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DD772" w14:textId="77777777" w:rsidR="006D5EBA" w:rsidRDefault="006D5EBA">
      <w:pPr>
        <w:pStyle w:val="TOC1"/>
        <w:sectPr w:rsidR="006D5EBA">
          <w:headerReference w:type="default" r:id="rId7"/>
          <w:pgSz w:w="11910" w:h="16840"/>
          <w:pgMar w:top="1920" w:right="566" w:bottom="280" w:left="708" w:header="0" w:footer="0" w:gutter="0"/>
          <w:cols w:space="720"/>
        </w:sectPr>
      </w:pPr>
    </w:p>
    <w:p w14:paraId="09AF005E" w14:textId="77777777" w:rsidR="006D5EBA" w:rsidRDefault="006D5EBA">
      <w:pPr>
        <w:pStyle w:val="BodyText"/>
        <w:spacing w:before="2"/>
        <w:rPr>
          <w:sz w:val="17"/>
        </w:rPr>
      </w:pPr>
    </w:p>
    <w:p w14:paraId="19ADC25C" w14:textId="77777777" w:rsidR="006D5EBA" w:rsidRDefault="006D5EBA">
      <w:pPr>
        <w:pStyle w:val="BodyText"/>
        <w:rPr>
          <w:sz w:val="17"/>
        </w:rPr>
        <w:sectPr w:rsidR="006D5EBA">
          <w:headerReference w:type="even" r:id="rId8"/>
          <w:pgSz w:w="11910" w:h="16840"/>
          <w:pgMar w:top="1940" w:right="564" w:bottom="280" w:left="708" w:header="0" w:footer="0" w:gutter="0"/>
          <w:cols w:space="720"/>
        </w:sectPr>
      </w:pPr>
    </w:p>
    <w:p w14:paraId="3A05FD58" w14:textId="77777777" w:rsidR="006D5EBA" w:rsidRDefault="00363CC2">
      <w:pPr>
        <w:pStyle w:val="Heading1"/>
        <w:spacing w:before="814"/>
      </w:pPr>
      <w:r>
        <w:rPr>
          <w:color w:val="231F20"/>
          <w:w w:val="80"/>
        </w:rPr>
        <w:lastRenderedPageBreak/>
        <w:t>Executive</w:t>
      </w:r>
      <w:r>
        <w:rPr>
          <w:color w:val="231F20"/>
          <w:spacing w:val="64"/>
        </w:rPr>
        <w:t xml:space="preserve"> </w:t>
      </w:r>
      <w:r>
        <w:rPr>
          <w:color w:val="231F20"/>
          <w:spacing w:val="-2"/>
          <w:w w:val="95"/>
        </w:rPr>
        <w:t>summary</w:t>
      </w:r>
    </w:p>
    <w:p w14:paraId="12D4DC1C" w14:textId="77777777" w:rsidR="006D5EBA" w:rsidRDefault="006D5EBA">
      <w:pPr>
        <w:pStyle w:val="BodyText"/>
      </w:pPr>
    </w:p>
    <w:p w14:paraId="0B0CC80F" w14:textId="77777777" w:rsidR="006D5EBA" w:rsidRDefault="006D5EBA">
      <w:pPr>
        <w:pStyle w:val="BodyText"/>
      </w:pPr>
    </w:p>
    <w:p w14:paraId="0463AF89" w14:textId="77777777" w:rsidR="006D5EBA" w:rsidRDefault="006D5EBA">
      <w:pPr>
        <w:pStyle w:val="BodyText"/>
      </w:pPr>
    </w:p>
    <w:p w14:paraId="7F51C434" w14:textId="77777777" w:rsidR="006D5EBA" w:rsidRDefault="00363CC2">
      <w:pPr>
        <w:pStyle w:val="BodyText"/>
        <w:spacing w:before="16"/>
      </w:pPr>
      <w:r>
        <w:rPr>
          <w:noProof/>
        </w:rPr>
        <mc:AlternateContent>
          <mc:Choice Requires="wps">
            <w:drawing>
              <wp:anchor distT="0" distB="0" distL="0" distR="0" simplePos="0" relativeHeight="487590400" behindDoc="1" locked="0" layoutInCell="1" allowOverlap="1" wp14:anchorId="089DF47A" wp14:editId="2EB8A8F0">
                <wp:simplePos x="0" y="0"/>
                <wp:positionH relativeFrom="page">
                  <wp:posOffset>503999</wp:posOffset>
                </wp:positionH>
                <wp:positionV relativeFrom="paragraph">
                  <wp:posOffset>173473</wp:posOffset>
                </wp:positionV>
                <wp:extent cx="6552565"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6E5E213" id="Graphic 30" o:spid="_x0000_s1026" style="position:absolute;margin-left:39.7pt;margin-top:13.65pt;width:515.9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" path="m,l6551993,e" filled="f" strokecolor="#231f20" strokeweight=".04408mm">
                <v:path arrowok="t"/>
                <w10:wrap type="topAndBottom" anchorx="page"/>
              </v:shape>
            </w:pict>
          </mc:Fallback>
        </mc:AlternateContent>
      </w:r>
    </w:p>
    <w:p w14:paraId="7EE0E9E2" w14:textId="77777777" w:rsidR="006D5EBA" w:rsidRDefault="006D5EBA">
      <w:pPr>
        <w:pStyle w:val="BodyText"/>
        <w:spacing w:before="27"/>
        <w:rPr>
          <w:sz w:val="24"/>
        </w:rPr>
      </w:pPr>
    </w:p>
    <w:p w14:paraId="157991FE" w14:textId="77777777" w:rsidR="006D5EBA" w:rsidRDefault="00363CC2">
      <w:pPr>
        <w:spacing w:line="259" w:lineRule="auto"/>
        <w:ind w:left="85" w:right="249"/>
        <w:rPr>
          <w:sz w:val="24"/>
        </w:rPr>
      </w:pPr>
      <w:r>
        <w:rPr>
          <w:color w:val="751C66"/>
          <w:w w:val="85"/>
          <w:sz w:val="24"/>
        </w:rPr>
        <w:t>It</w:t>
      </w:r>
      <w:r>
        <w:rPr>
          <w:color w:val="751C66"/>
          <w:sz w:val="24"/>
        </w:rPr>
        <w:t xml:space="preserve"> </w:t>
      </w:r>
      <w:r>
        <w:rPr>
          <w:color w:val="751C66"/>
          <w:w w:val="85"/>
          <w:sz w:val="24"/>
        </w:rPr>
        <w:t>is</w:t>
      </w:r>
      <w:r>
        <w:rPr>
          <w:color w:val="751C66"/>
          <w:sz w:val="24"/>
        </w:rPr>
        <w:t xml:space="preserve"> </w:t>
      </w:r>
      <w:r>
        <w:rPr>
          <w:color w:val="751C66"/>
          <w:w w:val="85"/>
          <w:sz w:val="24"/>
        </w:rPr>
        <w:t>the</w:t>
      </w:r>
      <w:r>
        <w:rPr>
          <w:color w:val="751C66"/>
          <w:sz w:val="24"/>
        </w:rPr>
        <w:t xml:space="preserve"> </w:t>
      </w:r>
      <w:r>
        <w:rPr>
          <w:color w:val="751C66"/>
          <w:w w:val="85"/>
          <w:sz w:val="24"/>
        </w:rPr>
        <w:t>statutory</w:t>
      </w:r>
      <w:r>
        <w:rPr>
          <w:color w:val="751C66"/>
          <w:sz w:val="24"/>
        </w:rPr>
        <w:t xml:space="preserve"> </w:t>
      </w:r>
      <w:r>
        <w:rPr>
          <w:color w:val="751C66"/>
          <w:w w:val="85"/>
          <w:sz w:val="24"/>
        </w:rPr>
        <w:t>responsibility</w:t>
      </w:r>
      <w:r>
        <w:rPr>
          <w:color w:val="751C66"/>
          <w:sz w:val="24"/>
        </w:rPr>
        <w:t xml:space="preserve"> </w:t>
      </w:r>
      <w:r>
        <w:rPr>
          <w:color w:val="751C66"/>
          <w:w w:val="85"/>
          <w:sz w:val="24"/>
        </w:rPr>
        <w:t>of</w:t>
      </w:r>
      <w:r>
        <w:rPr>
          <w:color w:val="751C66"/>
          <w:sz w:val="24"/>
        </w:rPr>
        <w:t xml:space="preserve"> </w:t>
      </w:r>
      <w:r>
        <w:rPr>
          <w:color w:val="751C66"/>
          <w:w w:val="85"/>
          <w:sz w:val="24"/>
        </w:rPr>
        <w:t>the</w:t>
      </w:r>
      <w:r>
        <w:rPr>
          <w:color w:val="751C66"/>
          <w:sz w:val="24"/>
        </w:rPr>
        <w:t xml:space="preserve"> </w:t>
      </w:r>
      <w:r>
        <w:rPr>
          <w:color w:val="751C66"/>
          <w:w w:val="85"/>
          <w:sz w:val="24"/>
        </w:rPr>
        <w:t>Financial</w:t>
      </w:r>
      <w:r>
        <w:rPr>
          <w:color w:val="751C66"/>
          <w:sz w:val="24"/>
        </w:rPr>
        <w:t xml:space="preserve"> </w:t>
      </w:r>
      <w:r>
        <w:rPr>
          <w:color w:val="751C66"/>
          <w:w w:val="85"/>
          <w:sz w:val="24"/>
        </w:rPr>
        <w:t>Policy</w:t>
      </w:r>
      <w:r>
        <w:rPr>
          <w:color w:val="751C66"/>
          <w:sz w:val="24"/>
        </w:rPr>
        <w:t xml:space="preserve"> </w:t>
      </w:r>
      <w:r>
        <w:rPr>
          <w:color w:val="751C66"/>
          <w:w w:val="85"/>
          <w:sz w:val="24"/>
        </w:rPr>
        <w:t>Committee</w:t>
      </w:r>
      <w:r>
        <w:rPr>
          <w:color w:val="751C66"/>
          <w:sz w:val="24"/>
        </w:rPr>
        <w:t xml:space="preserve"> </w:t>
      </w:r>
      <w:r>
        <w:rPr>
          <w:color w:val="751C66"/>
          <w:w w:val="85"/>
          <w:sz w:val="24"/>
        </w:rPr>
        <w:t>(FPC)</w:t>
      </w:r>
      <w:r>
        <w:rPr>
          <w:color w:val="751C66"/>
          <w:sz w:val="24"/>
        </w:rPr>
        <w:t xml:space="preserve"> </w:t>
      </w:r>
      <w:r>
        <w:rPr>
          <w:color w:val="751C66"/>
          <w:w w:val="85"/>
          <w:sz w:val="24"/>
        </w:rPr>
        <w:t>to</w:t>
      </w:r>
      <w:r>
        <w:rPr>
          <w:color w:val="751C66"/>
          <w:sz w:val="24"/>
        </w:rPr>
        <w:t xml:space="preserve"> </w:t>
      </w:r>
      <w:r>
        <w:rPr>
          <w:color w:val="751C66"/>
          <w:w w:val="85"/>
          <w:sz w:val="24"/>
        </w:rPr>
        <w:t>identify,</w:t>
      </w:r>
      <w:r>
        <w:rPr>
          <w:color w:val="751C66"/>
          <w:sz w:val="24"/>
        </w:rPr>
        <w:t xml:space="preserve"> </w:t>
      </w:r>
      <w:r>
        <w:rPr>
          <w:color w:val="751C66"/>
          <w:w w:val="85"/>
          <w:sz w:val="24"/>
        </w:rPr>
        <w:t>monitor</w:t>
      </w:r>
      <w:r>
        <w:rPr>
          <w:color w:val="751C66"/>
          <w:sz w:val="24"/>
        </w:rPr>
        <w:t xml:space="preserve"> </w:t>
      </w:r>
      <w:r>
        <w:rPr>
          <w:color w:val="751C66"/>
          <w:w w:val="85"/>
          <w:sz w:val="24"/>
        </w:rPr>
        <w:t>and</w:t>
      </w:r>
      <w:r>
        <w:rPr>
          <w:color w:val="751C66"/>
          <w:sz w:val="24"/>
        </w:rPr>
        <w:t xml:space="preserve"> </w:t>
      </w:r>
      <w:r>
        <w:rPr>
          <w:color w:val="751C66"/>
          <w:w w:val="85"/>
          <w:sz w:val="24"/>
        </w:rPr>
        <w:t>take</w:t>
      </w:r>
      <w:r>
        <w:rPr>
          <w:color w:val="751C66"/>
          <w:sz w:val="24"/>
        </w:rPr>
        <w:t xml:space="preserve"> </w:t>
      </w:r>
      <w:r>
        <w:rPr>
          <w:color w:val="751C66"/>
          <w:w w:val="85"/>
          <w:sz w:val="24"/>
        </w:rPr>
        <w:t xml:space="preserve">action </w:t>
      </w:r>
      <w:r>
        <w:rPr>
          <w:color w:val="751C66"/>
          <w:w w:val="90"/>
          <w:sz w:val="24"/>
        </w:rPr>
        <w:t>to</w:t>
      </w:r>
      <w:r>
        <w:rPr>
          <w:color w:val="751C66"/>
          <w:spacing w:val="-9"/>
          <w:w w:val="90"/>
          <w:sz w:val="24"/>
        </w:rPr>
        <w:t xml:space="preserve"> </w:t>
      </w:r>
      <w:r>
        <w:rPr>
          <w:color w:val="751C66"/>
          <w:w w:val="90"/>
          <w:sz w:val="24"/>
        </w:rPr>
        <w:t>remove</w:t>
      </w:r>
      <w:r>
        <w:rPr>
          <w:color w:val="751C66"/>
          <w:spacing w:val="-9"/>
          <w:w w:val="90"/>
          <w:sz w:val="24"/>
        </w:rPr>
        <w:t xml:space="preserve"> </w:t>
      </w:r>
      <w:r>
        <w:rPr>
          <w:color w:val="751C66"/>
          <w:w w:val="90"/>
          <w:sz w:val="24"/>
        </w:rPr>
        <w:t>or</w:t>
      </w:r>
      <w:r>
        <w:rPr>
          <w:color w:val="751C66"/>
          <w:spacing w:val="-9"/>
          <w:w w:val="90"/>
          <w:sz w:val="24"/>
        </w:rPr>
        <w:t xml:space="preserve"> </w:t>
      </w:r>
      <w:r>
        <w:rPr>
          <w:color w:val="751C66"/>
          <w:w w:val="90"/>
          <w:sz w:val="24"/>
        </w:rPr>
        <w:t>reduce</w:t>
      </w:r>
      <w:r>
        <w:rPr>
          <w:color w:val="751C66"/>
          <w:spacing w:val="-9"/>
          <w:w w:val="90"/>
          <w:sz w:val="24"/>
        </w:rPr>
        <w:t xml:space="preserve"> </w:t>
      </w:r>
      <w:r>
        <w:rPr>
          <w:color w:val="751C66"/>
          <w:w w:val="90"/>
          <w:sz w:val="24"/>
        </w:rPr>
        <w:t>systemic</w:t>
      </w:r>
      <w:r>
        <w:rPr>
          <w:color w:val="751C66"/>
          <w:spacing w:val="-9"/>
          <w:w w:val="90"/>
          <w:sz w:val="24"/>
        </w:rPr>
        <w:t xml:space="preserve"> </w:t>
      </w:r>
      <w:r>
        <w:rPr>
          <w:color w:val="751C66"/>
          <w:w w:val="90"/>
          <w:sz w:val="24"/>
        </w:rPr>
        <w:t>risks,</w:t>
      </w:r>
      <w:r>
        <w:rPr>
          <w:color w:val="751C66"/>
          <w:spacing w:val="-9"/>
          <w:w w:val="90"/>
          <w:sz w:val="24"/>
        </w:rPr>
        <w:t xml:space="preserve"> </w:t>
      </w:r>
      <w:r>
        <w:rPr>
          <w:color w:val="751C66"/>
          <w:w w:val="90"/>
          <w:sz w:val="24"/>
        </w:rPr>
        <w:t>with</w:t>
      </w:r>
      <w:r>
        <w:rPr>
          <w:color w:val="751C66"/>
          <w:spacing w:val="-9"/>
          <w:w w:val="90"/>
          <w:sz w:val="24"/>
        </w:rPr>
        <w:t xml:space="preserve"> </w:t>
      </w:r>
      <w:r>
        <w:rPr>
          <w:color w:val="751C66"/>
          <w:w w:val="90"/>
          <w:sz w:val="24"/>
        </w:rPr>
        <w:t>a</w:t>
      </w:r>
      <w:r>
        <w:rPr>
          <w:color w:val="751C66"/>
          <w:spacing w:val="-9"/>
          <w:w w:val="90"/>
          <w:sz w:val="24"/>
        </w:rPr>
        <w:t xml:space="preserve"> </w:t>
      </w:r>
      <w:r>
        <w:rPr>
          <w:color w:val="751C66"/>
          <w:w w:val="90"/>
          <w:sz w:val="24"/>
        </w:rPr>
        <w:t>view</w:t>
      </w:r>
      <w:r>
        <w:rPr>
          <w:color w:val="751C66"/>
          <w:spacing w:val="-9"/>
          <w:w w:val="90"/>
          <w:sz w:val="24"/>
        </w:rPr>
        <w:t xml:space="preserve"> </w:t>
      </w:r>
      <w:r>
        <w:rPr>
          <w:color w:val="751C66"/>
          <w:w w:val="90"/>
          <w:sz w:val="24"/>
        </w:rPr>
        <w:t>to</w:t>
      </w:r>
      <w:r>
        <w:rPr>
          <w:color w:val="751C66"/>
          <w:spacing w:val="-9"/>
          <w:w w:val="90"/>
          <w:sz w:val="24"/>
        </w:rPr>
        <w:t xml:space="preserve"> </w:t>
      </w:r>
      <w:r>
        <w:rPr>
          <w:color w:val="751C66"/>
          <w:w w:val="90"/>
          <w:sz w:val="24"/>
        </w:rPr>
        <w:t>protecting</w:t>
      </w:r>
      <w:r>
        <w:rPr>
          <w:color w:val="751C66"/>
          <w:spacing w:val="-9"/>
          <w:w w:val="90"/>
          <w:sz w:val="24"/>
        </w:rPr>
        <w:t xml:space="preserve"> </w:t>
      </w:r>
      <w:r>
        <w:rPr>
          <w:color w:val="751C66"/>
          <w:w w:val="90"/>
          <w:sz w:val="24"/>
        </w:rPr>
        <w:t>and</w:t>
      </w:r>
      <w:r>
        <w:rPr>
          <w:color w:val="751C66"/>
          <w:spacing w:val="-9"/>
          <w:w w:val="90"/>
          <w:sz w:val="24"/>
        </w:rPr>
        <w:t xml:space="preserve"> </w:t>
      </w:r>
      <w:r>
        <w:rPr>
          <w:color w:val="751C66"/>
          <w:w w:val="90"/>
          <w:sz w:val="24"/>
        </w:rPr>
        <w:t>enhancing</w:t>
      </w:r>
      <w:r>
        <w:rPr>
          <w:color w:val="751C66"/>
          <w:spacing w:val="-9"/>
          <w:w w:val="90"/>
          <w:sz w:val="24"/>
        </w:rPr>
        <w:t xml:space="preserve"> </w:t>
      </w:r>
      <w:r>
        <w:rPr>
          <w:color w:val="751C66"/>
          <w:w w:val="90"/>
          <w:sz w:val="24"/>
        </w:rPr>
        <w:t>the</w:t>
      </w:r>
      <w:r>
        <w:rPr>
          <w:color w:val="751C66"/>
          <w:spacing w:val="-9"/>
          <w:w w:val="90"/>
          <w:sz w:val="24"/>
        </w:rPr>
        <w:t xml:space="preserve"> </w:t>
      </w:r>
      <w:r>
        <w:rPr>
          <w:color w:val="751C66"/>
          <w:w w:val="90"/>
          <w:sz w:val="24"/>
        </w:rPr>
        <w:t>resilience</w:t>
      </w:r>
      <w:r>
        <w:rPr>
          <w:color w:val="751C66"/>
          <w:spacing w:val="-9"/>
          <w:w w:val="90"/>
          <w:sz w:val="24"/>
        </w:rPr>
        <w:t xml:space="preserve"> </w:t>
      </w:r>
      <w:r>
        <w:rPr>
          <w:color w:val="751C66"/>
          <w:w w:val="90"/>
          <w:sz w:val="24"/>
        </w:rPr>
        <w:t>of</w:t>
      </w:r>
      <w:r>
        <w:rPr>
          <w:color w:val="751C66"/>
          <w:spacing w:val="-9"/>
          <w:w w:val="90"/>
          <w:sz w:val="24"/>
        </w:rPr>
        <w:t xml:space="preserve"> </w:t>
      </w:r>
      <w:r>
        <w:rPr>
          <w:color w:val="751C66"/>
          <w:w w:val="90"/>
          <w:sz w:val="24"/>
        </w:rPr>
        <w:t>the</w:t>
      </w:r>
      <w:r>
        <w:rPr>
          <w:color w:val="751C66"/>
          <w:spacing w:val="-9"/>
          <w:w w:val="90"/>
          <w:sz w:val="24"/>
        </w:rPr>
        <w:t xml:space="preserve"> </w:t>
      </w:r>
      <w:r>
        <w:rPr>
          <w:color w:val="751C66"/>
          <w:w w:val="90"/>
          <w:sz w:val="24"/>
        </w:rPr>
        <w:t>UK financial</w:t>
      </w:r>
      <w:r>
        <w:rPr>
          <w:color w:val="751C66"/>
          <w:spacing w:val="-12"/>
          <w:w w:val="90"/>
          <w:sz w:val="24"/>
        </w:rPr>
        <w:t xml:space="preserve"> </w:t>
      </w:r>
      <w:r>
        <w:rPr>
          <w:color w:val="751C66"/>
          <w:w w:val="90"/>
          <w:sz w:val="24"/>
        </w:rPr>
        <w:t>system.</w:t>
      </w:r>
      <w:r>
        <w:rPr>
          <w:color w:val="751C66"/>
          <w:spacing w:val="-3"/>
          <w:sz w:val="24"/>
        </w:rPr>
        <w:t xml:space="preserve"> </w:t>
      </w:r>
      <w:r>
        <w:rPr>
          <w:color w:val="751C66"/>
          <w:w w:val="90"/>
          <w:sz w:val="24"/>
        </w:rPr>
        <w:t>By</w:t>
      </w:r>
      <w:r>
        <w:rPr>
          <w:color w:val="751C66"/>
          <w:spacing w:val="-12"/>
          <w:w w:val="90"/>
          <w:sz w:val="24"/>
        </w:rPr>
        <w:t xml:space="preserve"> </w:t>
      </w:r>
      <w:r>
        <w:rPr>
          <w:color w:val="751C66"/>
          <w:w w:val="90"/>
          <w:sz w:val="24"/>
        </w:rPr>
        <w:t>fulfilling</w:t>
      </w:r>
      <w:r>
        <w:rPr>
          <w:color w:val="751C66"/>
          <w:spacing w:val="-11"/>
          <w:w w:val="90"/>
          <w:sz w:val="24"/>
        </w:rPr>
        <w:t xml:space="preserve"> </w:t>
      </w:r>
      <w:r>
        <w:rPr>
          <w:color w:val="751C66"/>
          <w:w w:val="90"/>
          <w:sz w:val="24"/>
        </w:rPr>
        <w:t>this</w:t>
      </w:r>
      <w:r>
        <w:rPr>
          <w:color w:val="751C66"/>
          <w:spacing w:val="-12"/>
          <w:w w:val="90"/>
          <w:sz w:val="24"/>
        </w:rPr>
        <w:t xml:space="preserve"> </w:t>
      </w:r>
      <w:r>
        <w:rPr>
          <w:color w:val="751C66"/>
          <w:w w:val="90"/>
          <w:sz w:val="24"/>
        </w:rPr>
        <w:t>responsibility,</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FPC</w:t>
      </w:r>
      <w:r>
        <w:rPr>
          <w:color w:val="751C66"/>
          <w:spacing w:val="-11"/>
          <w:w w:val="90"/>
          <w:sz w:val="24"/>
        </w:rPr>
        <w:t xml:space="preserve"> </w:t>
      </w:r>
      <w:r>
        <w:rPr>
          <w:color w:val="751C66"/>
          <w:w w:val="90"/>
          <w:sz w:val="24"/>
        </w:rPr>
        <w:t>ensures</w:t>
      </w:r>
      <w:r>
        <w:rPr>
          <w:color w:val="751C66"/>
          <w:spacing w:val="-12"/>
          <w:w w:val="90"/>
          <w:sz w:val="24"/>
        </w:rPr>
        <w:t xml:space="preserve"> </w:t>
      </w:r>
      <w:r>
        <w:rPr>
          <w:color w:val="751C66"/>
          <w:w w:val="90"/>
          <w:sz w:val="24"/>
        </w:rPr>
        <w:t>that</w:t>
      </w:r>
      <w:r>
        <w:rPr>
          <w:color w:val="751C66"/>
          <w:spacing w:val="-12"/>
          <w:w w:val="90"/>
          <w:sz w:val="24"/>
        </w:rPr>
        <w:t xml:space="preserve"> </w:t>
      </w:r>
      <w:r>
        <w:rPr>
          <w:color w:val="751C66"/>
          <w:w w:val="90"/>
          <w:sz w:val="24"/>
        </w:rPr>
        <w:t>risks</w:t>
      </w:r>
      <w:r>
        <w:rPr>
          <w:color w:val="751C66"/>
          <w:spacing w:val="-12"/>
          <w:w w:val="90"/>
          <w:sz w:val="24"/>
        </w:rPr>
        <w:t xml:space="preserve"> </w:t>
      </w:r>
      <w:r>
        <w:rPr>
          <w:color w:val="751C66"/>
          <w:w w:val="90"/>
          <w:sz w:val="24"/>
        </w:rPr>
        <w:t>to</w:t>
      </w:r>
      <w:r>
        <w:rPr>
          <w:color w:val="751C66"/>
          <w:spacing w:val="-12"/>
          <w:w w:val="90"/>
          <w:sz w:val="24"/>
        </w:rPr>
        <w:t xml:space="preserve"> </w:t>
      </w:r>
      <w:r>
        <w:rPr>
          <w:color w:val="751C66"/>
          <w:w w:val="90"/>
          <w:sz w:val="24"/>
        </w:rPr>
        <w:t>financial</w:t>
      </w:r>
      <w:r>
        <w:rPr>
          <w:color w:val="751C66"/>
          <w:spacing w:val="-11"/>
          <w:w w:val="90"/>
          <w:sz w:val="24"/>
        </w:rPr>
        <w:t xml:space="preserve"> </w:t>
      </w:r>
      <w:r>
        <w:rPr>
          <w:color w:val="751C66"/>
          <w:w w:val="90"/>
          <w:sz w:val="24"/>
        </w:rPr>
        <w:t>stability</w:t>
      </w:r>
      <w:r>
        <w:rPr>
          <w:color w:val="751C66"/>
          <w:spacing w:val="-12"/>
          <w:w w:val="90"/>
          <w:sz w:val="24"/>
        </w:rPr>
        <w:t xml:space="preserve"> </w:t>
      </w:r>
      <w:r>
        <w:rPr>
          <w:color w:val="751C66"/>
          <w:w w:val="90"/>
          <w:sz w:val="24"/>
        </w:rPr>
        <w:t>are addressed.</w:t>
      </w:r>
      <w:r>
        <w:rPr>
          <w:color w:val="751C66"/>
          <w:spacing w:val="20"/>
          <w:sz w:val="24"/>
        </w:rPr>
        <w:t xml:space="preserve"> </w:t>
      </w:r>
      <w:r>
        <w:rPr>
          <w:color w:val="751C66"/>
          <w:w w:val="90"/>
          <w:sz w:val="24"/>
        </w:rPr>
        <w:t>Transparency</w:t>
      </w:r>
      <w:r>
        <w:rPr>
          <w:color w:val="751C66"/>
          <w:spacing w:val="-12"/>
          <w:w w:val="90"/>
          <w:sz w:val="24"/>
        </w:rPr>
        <w:t xml:space="preserve"> </w:t>
      </w:r>
      <w:r>
        <w:rPr>
          <w:color w:val="751C66"/>
          <w:w w:val="90"/>
          <w:sz w:val="24"/>
        </w:rPr>
        <w:t>about</w:t>
      </w:r>
      <w:r>
        <w:rPr>
          <w:color w:val="751C66"/>
          <w:spacing w:val="-11"/>
          <w:w w:val="90"/>
          <w:sz w:val="24"/>
        </w:rPr>
        <w:t xml:space="preserve"> </w:t>
      </w:r>
      <w:r>
        <w:rPr>
          <w:color w:val="751C66"/>
          <w:w w:val="90"/>
          <w:sz w:val="24"/>
        </w:rPr>
        <w:t>risks</w:t>
      </w:r>
      <w:r>
        <w:rPr>
          <w:color w:val="751C66"/>
          <w:spacing w:val="-12"/>
          <w:w w:val="90"/>
          <w:sz w:val="24"/>
        </w:rPr>
        <w:t xml:space="preserve"> </w:t>
      </w:r>
      <w:r>
        <w:rPr>
          <w:color w:val="751C66"/>
          <w:w w:val="90"/>
          <w:sz w:val="24"/>
        </w:rPr>
        <w:t>is</w:t>
      </w:r>
      <w:r>
        <w:rPr>
          <w:color w:val="751C66"/>
          <w:spacing w:val="-12"/>
          <w:w w:val="90"/>
          <w:sz w:val="24"/>
        </w:rPr>
        <w:t xml:space="preserve"> </w:t>
      </w:r>
      <w:r>
        <w:rPr>
          <w:color w:val="751C66"/>
          <w:w w:val="90"/>
          <w:sz w:val="24"/>
        </w:rPr>
        <w:t>essential</w:t>
      </w:r>
      <w:r>
        <w:rPr>
          <w:color w:val="751C66"/>
          <w:spacing w:val="-12"/>
          <w:w w:val="90"/>
          <w:sz w:val="24"/>
        </w:rPr>
        <w:t xml:space="preserve"> </w:t>
      </w:r>
      <w:r>
        <w:rPr>
          <w:color w:val="751C66"/>
          <w:w w:val="90"/>
          <w:sz w:val="24"/>
        </w:rPr>
        <w:t>to</w:t>
      </w:r>
      <w:r>
        <w:rPr>
          <w:color w:val="751C66"/>
          <w:spacing w:val="-11"/>
          <w:w w:val="90"/>
          <w:sz w:val="24"/>
        </w:rPr>
        <w:t xml:space="preserve"> </w:t>
      </w:r>
      <w:r>
        <w:rPr>
          <w:color w:val="751C66"/>
          <w:w w:val="90"/>
          <w:sz w:val="24"/>
        </w:rPr>
        <w:t>strengthen</w:t>
      </w:r>
      <w:r>
        <w:rPr>
          <w:color w:val="751C66"/>
          <w:spacing w:val="-12"/>
          <w:w w:val="90"/>
          <w:sz w:val="24"/>
        </w:rPr>
        <w:t xml:space="preserve"> </w:t>
      </w:r>
      <w:r>
        <w:rPr>
          <w:color w:val="751C66"/>
          <w:w w:val="90"/>
          <w:sz w:val="24"/>
        </w:rPr>
        <w:t>resilience</w:t>
      </w:r>
      <w:r>
        <w:rPr>
          <w:color w:val="751C66"/>
          <w:spacing w:val="-12"/>
          <w:w w:val="90"/>
          <w:sz w:val="24"/>
        </w:rPr>
        <w:t xml:space="preserve"> </w:t>
      </w:r>
      <w:r>
        <w:rPr>
          <w:color w:val="751C66"/>
          <w:w w:val="90"/>
          <w:sz w:val="24"/>
        </w:rPr>
        <w:t>and</w:t>
      </w:r>
      <w:r>
        <w:rPr>
          <w:color w:val="751C66"/>
          <w:spacing w:val="-12"/>
          <w:w w:val="90"/>
          <w:sz w:val="24"/>
        </w:rPr>
        <w:t xml:space="preserve"> </w:t>
      </w:r>
      <w:r>
        <w:rPr>
          <w:color w:val="751C66"/>
          <w:w w:val="90"/>
          <w:sz w:val="24"/>
        </w:rPr>
        <w:t>for</w:t>
      </w:r>
      <w:r>
        <w:rPr>
          <w:color w:val="751C66"/>
          <w:spacing w:val="-12"/>
          <w:w w:val="90"/>
          <w:sz w:val="24"/>
        </w:rPr>
        <w:t xml:space="preserve"> </w:t>
      </w:r>
      <w:r>
        <w:rPr>
          <w:color w:val="751C66"/>
          <w:w w:val="90"/>
          <w:sz w:val="24"/>
        </w:rPr>
        <w:t>plans</w:t>
      </w:r>
      <w:r>
        <w:rPr>
          <w:color w:val="751C66"/>
          <w:spacing w:val="-11"/>
          <w:w w:val="90"/>
          <w:sz w:val="24"/>
        </w:rPr>
        <w:t xml:space="preserve"> </w:t>
      </w:r>
      <w:r>
        <w:rPr>
          <w:color w:val="751C66"/>
          <w:w w:val="90"/>
          <w:sz w:val="24"/>
        </w:rPr>
        <w:t>to</w:t>
      </w:r>
      <w:r>
        <w:rPr>
          <w:color w:val="751C66"/>
          <w:spacing w:val="-12"/>
          <w:w w:val="90"/>
          <w:sz w:val="24"/>
        </w:rPr>
        <w:t xml:space="preserve"> </w:t>
      </w:r>
      <w:r>
        <w:rPr>
          <w:color w:val="751C66"/>
          <w:w w:val="90"/>
          <w:sz w:val="24"/>
        </w:rPr>
        <w:t>be</w:t>
      </w:r>
      <w:r>
        <w:rPr>
          <w:color w:val="751C66"/>
          <w:spacing w:val="-12"/>
          <w:w w:val="90"/>
          <w:sz w:val="24"/>
        </w:rPr>
        <w:t xml:space="preserve"> </w:t>
      </w:r>
      <w:r>
        <w:rPr>
          <w:color w:val="751C66"/>
          <w:w w:val="90"/>
          <w:sz w:val="24"/>
        </w:rPr>
        <w:t>put</w:t>
      </w:r>
      <w:r>
        <w:rPr>
          <w:color w:val="751C66"/>
          <w:spacing w:val="-12"/>
          <w:w w:val="90"/>
          <w:sz w:val="24"/>
        </w:rPr>
        <w:t xml:space="preserve"> </w:t>
      </w:r>
      <w:r>
        <w:rPr>
          <w:color w:val="751C66"/>
          <w:w w:val="90"/>
          <w:sz w:val="24"/>
        </w:rPr>
        <w:t>in</w:t>
      </w:r>
      <w:r>
        <w:rPr>
          <w:color w:val="751C66"/>
          <w:spacing w:val="-11"/>
          <w:w w:val="90"/>
          <w:sz w:val="24"/>
        </w:rPr>
        <w:t xml:space="preserve"> </w:t>
      </w:r>
      <w:r>
        <w:rPr>
          <w:color w:val="751C66"/>
          <w:w w:val="90"/>
          <w:sz w:val="24"/>
        </w:rPr>
        <w:t>place</w:t>
      </w:r>
      <w:r>
        <w:rPr>
          <w:color w:val="751C66"/>
          <w:spacing w:val="-12"/>
          <w:w w:val="90"/>
          <w:sz w:val="24"/>
        </w:rPr>
        <w:t xml:space="preserve"> </w:t>
      </w:r>
      <w:r>
        <w:rPr>
          <w:color w:val="751C66"/>
          <w:w w:val="90"/>
          <w:sz w:val="24"/>
        </w:rPr>
        <w:t xml:space="preserve">to manage those risks should they </w:t>
      </w:r>
      <w:proofErr w:type="spellStart"/>
      <w:r>
        <w:rPr>
          <w:color w:val="751C66"/>
          <w:w w:val="90"/>
          <w:sz w:val="24"/>
        </w:rPr>
        <w:t>crystallise</w:t>
      </w:r>
      <w:proofErr w:type="spellEnd"/>
      <w:r>
        <w:rPr>
          <w:color w:val="751C66"/>
          <w:w w:val="90"/>
          <w:sz w:val="24"/>
        </w:rPr>
        <w:t>.</w:t>
      </w:r>
    </w:p>
    <w:p w14:paraId="73E27FBB" w14:textId="77777777" w:rsidR="006D5EBA" w:rsidRDefault="006D5EBA">
      <w:pPr>
        <w:pStyle w:val="BodyText"/>
        <w:spacing w:before="17"/>
        <w:rPr>
          <w:sz w:val="24"/>
        </w:rPr>
      </w:pPr>
    </w:p>
    <w:p w14:paraId="534B2D8E" w14:textId="77777777" w:rsidR="006D5EBA" w:rsidRDefault="00363CC2">
      <w:pPr>
        <w:ind w:left="85"/>
        <w:rPr>
          <w:sz w:val="24"/>
        </w:rPr>
      </w:pPr>
      <w:r>
        <w:rPr>
          <w:color w:val="751C66"/>
          <w:w w:val="85"/>
          <w:sz w:val="24"/>
        </w:rPr>
        <w:t>Consistent</w:t>
      </w:r>
      <w:r>
        <w:rPr>
          <w:color w:val="751C66"/>
          <w:spacing w:val="1"/>
          <w:sz w:val="24"/>
        </w:rPr>
        <w:t xml:space="preserve"> </w:t>
      </w:r>
      <w:r>
        <w:rPr>
          <w:color w:val="751C66"/>
          <w:w w:val="85"/>
          <w:sz w:val="24"/>
        </w:rPr>
        <w:t>with</w:t>
      </w:r>
      <w:r>
        <w:rPr>
          <w:color w:val="751C66"/>
          <w:spacing w:val="2"/>
          <w:sz w:val="24"/>
        </w:rPr>
        <w:t xml:space="preserve"> </w:t>
      </w:r>
      <w:r>
        <w:rPr>
          <w:color w:val="751C66"/>
          <w:w w:val="85"/>
          <w:sz w:val="24"/>
        </w:rPr>
        <w:t>its</w:t>
      </w:r>
      <w:r>
        <w:rPr>
          <w:color w:val="751C66"/>
          <w:spacing w:val="2"/>
          <w:sz w:val="24"/>
        </w:rPr>
        <w:t xml:space="preserve"> </w:t>
      </w:r>
      <w:r>
        <w:rPr>
          <w:color w:val="751C66"/>
          <w:w w:val="85"/>
          <w:sz w:val="24"/>
        </w:rPr>
        <w:t>remit,</w:t>
      </w:r>
      <w:r>
        <w:rPr>
          <w:color w:val="751C66"/>
          <w:spacing w:val="2"/>
          <w:sz w:val="24"/>
        </w:rPr>
        <w:t xml:space="preserve"> </w:t>
      </w:r>
      <w:r>
        <w:rPr>
          <w:color w:val="751C66"/>
          <w:w w:val="85"/>
          <w:sz w:val="24"/>
        </w:rPr>
        <w:t>the</w:t>
      </w:r>
      <w:r>
        <w:rPr>
          <w:color w:val="751C66"/>
          <w:spacing w:val="2"/>
          <w:sz w:val="24"/>
        </w:rPr>
        <w:t xml:space="preserve"> </w:t>
      </w:r>
      <w:r>
        <w:rPr>
          <w:color w:val="751C66"/>
          <w:w w:val="85"/>
          <w:sz w:val="24"/>
        </w:rPr>
        <w:t>FPC</w:t>
      </w:r>
      <w:r>
        <w:rPr>
          <w:color w:val="751C66"/>
          <w:spacing w:val="2"/>
          <w:sz w:val="24"/>
        </w:rPr>
        <w:t xml:space="preserve"> </w:t>
      </w:r>
      <w:r>
        <w:rPr>
          <w:color w:val="751C66"/>
          <w:w w:val="85"/>
          <w:sz w:val="24"/>
        </w:rPr>
        <w:t>identified</w:t>
      </w:r>
      <w:r>
        <w:rPr>
          <w:color w:val="751C66"/>
          <w:spacing w:val="2"/>
          <w:sz w:val="24"/>
        </w:rPr>
        <w:t xml:space="preserve"> </w:t>
      </w:r>
      <w:r>
        <w:rPr>
          <w:color w:val="751C66"/>
          <w:w w:val="85"/>
          <w:sz w:val="24"/>
        </w:rPr>
        <w:t>in</w:t>
      </w:r>
      <w:r>
        <w:rPr>
          <w:color w:val="751C66"/>
          <w:spacing w:val="2"/>
          <w:sz w:val="24"/>
        </w:rPr>
        <w:t xml:space="preserve"> </w:t>
      </w:r>
      <w:r>
        <w:rPr>
          <w:color w:val="751C66"/>
          <w:w w:val="85"/>
          <w:sz w:val="24"/>
        </w:rPr>
        <w:t>March</w:t>
      </w:r>
      <w:r>
        <w:rPr>
          <w:color w:val="751C66"/>
          <w:spacing w:val="2"/>
          <w:sz w:val="24"/>
        </w:rPr>
        <w:t xml:space="preserve"> </w:t>
      </w:r>
      <w:r>
        <w:rPr>
          <w:color w:val="751C66"/>
          <w:w w:val="85"/>
          <w:sz w:val="24"/>
        </w:rPr>
        <w:t>the</w:t>
      </w:r>
      <w:r>
        <w:rPr>
          <w:color w:val="751C66"/>
          <w:spacing w:val="2"/>
          <w:sz w:val="24"/>
        </w:rPr>
        <w:t xml:space="preserve"> </w:t>
      </w:r>
      <w:r>
        <w:rPr>
          <w:color w:val="751C66"/>
          <w:w w:val="85"/>
          <w:sz w:val="24"/>
        </w:rPr>
        <w:t>risks</w:t>
      </w:r>
      <w:r>
        <w:rPr>
          <w:color w:val="751C66"/>
          <w:spacing w:val="2"/>
          <w:sz w:val="24"/>
        </w:rPr>
        <w:t xml:space="preserve"> </w:t>
      </w:r>
      <w:r>
        <w:rPr>
          <w:color w:val="751C66"/>
          <w:w w:val="85"/>
          <w:sz w:val="24"/>
        </w:rPr>
        <w:t>around</w:t>
      </w:r>
      <w:r>
        <w:rPr>
          <w:color w:val="751C66"/>
          <w:spacing w:val="2"/>
          <w:sz w:val="24"/>
        </w:rPr>
        <w:t xml:space="preserve"> </w:t>
      </w:r>
      <w:r>
        <w:rPr>
          <w:color w:val="751C66"/>
          <w:w w:val="85"/>
          <w:sz w:val="24"/>
        </w:rPr>
        <w:t>the</w:t>
      </w:r>
      <w:r>
        <w:rPr>
          <w:color w:val="751C66"/>
          <w:spacing w:val="2"/>
          <w:sz w:val="24"/>
        </w:rPr>
        <w:t xml:space="preserve"> </w:t>
      </w:r>
      <w:r>
        <w:rPr>
          <w:color w:val="751C66"/>
          <w:w w:val="85"/>
          <w:sz w:val="24"/>
        </w:rPr>
        <w:t>referendum</w:t>
      </w:r>
      <w:r>
        <w:rPr>
          <w:color w:val="751C66"/>
          <w:spacing w:val="1"/>
          <w:sz w:val="24"/>
        </w:rPr>
        <w:t xml:space="preserve"> </w:t>
      </w:r>
      <w:r>
        <w:rPr>
          <w:color w:val="751C66"/>
          <w:w w:val="85"/>
          <w:sz w:val="24"/>
        </w:rPr>
        <w:t>on</w:t>
      </w:r>
      <w:r>
        <w:rPr>
          <w:color w:val="751C66"/>
          <w:spacing w:val="2"/>
          <w:sz w:val="24"/>
        </w:rPr>
        <w:t xml:space="preserve"> </w:t>
      </w:r>
      <w:r>
        <w:rPr>
          <w:color w:val="751C66"/>
          <w:spacing w:val="-5"/>
          <w:w w:val="85"/>
          <w:sz w:val="24"/>
        </w:rPr>
        <w:t>the</w:t>
      </w:r>
    </w:p>
    <w:p w14:paraId="061F8DE9" w14:textId="77777777" w:rsidR="006D5EBA" w:rsidRDefault="00363CC2">
      <w:pPr>
        <w:spacing w:before="21" w:line="259" w:lineRule="auto"/>
        <w:ind w:left="85"/>
        <w:rPr>
          <w:sz w:val="24"/>
        </w:rPr>
      </w:pPr>
      <w:r>
        <w:rPr>
          <w:color w:val="751C66"/>
          <w:w w:val="90"/>
          <w:sz w:val="24"/>
        </w:rPr>
        <w:t>United</w:t>
      </w:r>
      <w:r>
        <w:rPr>
          <w:color w:val="751C66"/>
          <w:spacing w:val="-12"/>
          <w:w w:val="90"/>
          <w:sz w:val="24"/>
        </w:rPr>
        <w:t xml:space="preserve"> </w:t>
      </w:r>
      <w:r>
        <w:rPr>
          <w:color w:val="751C66"/>
          <w:w w:val="90"/>
          <w:sz w:val="24"/>
        </w:rPr>
        <w:t>Kingdom’s</w:t>
      </w:r>
      <w:r>
        <w:rPr>
          <w:color w:val="751C66"/>
          <w:spacing w:val="-12"/>
          <w:w w:val="90"/>
          <w:sz w:val="24"/>
        </w:rPr>
        <w:t xml:space="preserve"> </w:t>
      </w:r>
      <w:r>
        <w:rPr>
          <w:color w:val="751C66"/>
          <w:w w:val="90"/>
          <w:sz w:val="24"/>
        </w:rPr>
        <w:t>membership</w:t>
      </w:r>
      <w:r>
        <w:rPr>
          <w:color w:val="751C66"/>
          <w:spacing w:val="-12"/>
          <w:w w:val="90"/>
          <w:sz w:val="24"/>
        </w:rPr>
        <w:t xml:space="preserve"> </w:t>
      </w:r>
      <w:r>
        <w:rPr>
          <w:color w:val="751C66"/>
          <w:w w:val="90"/>
          <w:sz w:val="24"/>
        </w:rPr>
        <w:t>of</w:t>
      </w:r>
      <w:r>
        <w:rPr>
          <w:color w:val="751C66"/>
          <w:spacing w:val="-12"/>
          <w:w w:val="90"/>
          <w:sz w:val="24"/>
        </w:rPr>
        <w:t xml:space="preserve"> </w:t>
      </w:r>
      <w:r>
        <w:rPr>
          <w:color w:val="751C66"/>
          <w:w w:val="90"/>
          <w:sz w:val="24"/>
        </w:rPr>
        <w:t>the</w:t>
      </w:r>
      <w:r>
        <w:rPr>
          <w:color w:val="751C66"/>
          <w:spacing w:val="-11"/>
          <w:w w:val="90"/>
          <w:sz w:val="24"/>
        </w:rPr>
        <w:t xml:space="preserve"> </w:t>
      </w:r>
      <w:r>
        <w:rPr>
          <w:color w:val="751C66"/>
          <w:w w:val="90"/>
          <w:sz w:val="24"/>
        </w:rPr>
        <w:t>European</w:t>
      </w:r>
      <w:r>
        <w:rPr>
          <w:color w:val="751C66"/>
          <w:spacing w:val="-12"/>
          <w:w w:val="90"/>
          <w:sz w:val="24"/>
        </w:rPr>
        <w:t xml:space="preserve"> </w:t>
      </w:r>
      <w:r>
        <w:rPr>
          <w:color w:val="751C66"/>
          <w:w w:val="90"/>
          <w:sz w:val="24"/>
        </w:rPr>
        <w:t>Union</w:t>
      </w:r>
      <w:r>
        <w:rPr>
          <w:color w:val="751C66"/>
          <w:spacing w:val="-12"/>
          <w:w w:val="90"/>
          <w:sz w:val="24"/>
        </w:rPr>
        <w:t xml:space="preserve"> </w:t>
      </w:r>
      <w:r>
        <w:rPr>
          <w:color w:val="751C66"/>
          <w:w w:val="90"/>
          <w:sz w:val="24"/>
        </w:rPr>
        <w:t>as</w:t>
      </w:r>
      <w:r>
        <w:rPr>
          <w:color w:val="751C66"/>
          <w:spacing w:val="-12"/>
          <w:w w:val="90"/>
          <w:sz w:val="24"/>
        </w:rPr>
        <w:t xml:space="preserve"> </w:t>
      </w:r>
      <w:r>
        <w:rPr>
          <w:color w:val="751C66"/>
          <w:w w:val="90"/>
          <w:sz w:val="24"/>
        </w:rPr>
        <w:t>the</w:t>
      </w:r>
      <w:r>
        <w:rPr>
          <w:color w:val="751C66"/>
          <w:spacing w:val="-11"/>
          <w:w w:val="90"/>
          <w:sz w:val="24"/>
        </w:rPr>
        <w:t xml:space="preserve"> </w:t>
      </w:r>
      <w:r>
        <w:rPr>
          <w:color w:val="751C66"/>
          <w:w w:val="90"/>
          <w:sz w:val="24"/>
        </w:rPr>
        <w:t>most</w:t>
      </w:r>
      <w:r>
        <w:rPr>
          <w:color w:val="751C66"/>
          <w:spacing w:val="-12"/>
          <w:w w:val="90"/>
          <w:sz w:val="24"/>
        </w:rPr>
        <w:t xml:space="preserve"> </w:t>
      </w:r>
      <w:r>
        <w:rPr>
          <w:color w:val="751C66"/>
          <w:w w:val="90"/>
          <w:sz w:val="24"/>
        </w:rPr>
        <w:t>significant</w:t>
      </w:r>
      <w:r>
        <w:rPr>
          <w:color w:val="751C66"/>
          <w:spacing w:val="-12"/>
          <w:w w:val="90"/>
          <w:sz w:val="24"/>
        </w:rPr>
        <w:t xml:space="preserve"> </w:t>
      </w:r>
      <w:r>
        <w:rPr>
          <w:color w:val="751C66"/>
          <w:w w:val="90"/>
          <w:sz w:val="24"/>
        </w:rPr>
        <w:t>near-term</w:t>
      </w:r>
      <w:r>
        <w:rPr>
          <w:color w:val="751C66"/>
          <w:spacing w:val="-12"/>
          <w:w w:val="90"/>
          <w:sz w:val="24"/>
        </w:rPr>
        <w:t xml:space="preserve"> </w:t>
      </w:r>
      <w:r>
        <w:rPr>
          <w:color w:val="751C66"/>
          <w:w w:val="90"/>
          <w:sz w:val="24"/>
        </w:rPr>
        <w:t>domestic</w:t>
      </w:r>
      <w:r>
        <w:rPr>
          <w:color w:val="751C66"/>
          <w:spacing w:val="-11"/>
          <w:w w:val="90"/>
          <w:sz w:val="24"/>
        </w:rPr>
        <w:t xml:space="preserve"> </w:t>
      </w:r>
      <w:r>
        <w:rPr>
          <w:color w:val="751C66"/>
          <w:w w:val="90"/>
          <w:sz w:val="24"/>
        </w:rPr>
        <w:t>risks</w:t>
      </w:r>
      <w:r>
        <w:rPr>
          <w:color w:val="751C66"/>
          <w:spacing w:val="-12"/>
          <w:w w:val="90"/>
          <w:sz w:val="24"/>
        </w:rPr>
        <w:t xml:space="preserve"> </w:t>
      </w:r>
      <w:r>
        <w:rPr>
          <w:color w:val="751C66"/>
          <w:w w:val="90"/>
          <w:sz w:val="24"/>
        </w:rPr>
        <w:t xml:space="preserve">to </w:t>
      </w:r>
      <w:r>
        <w:rPr>
          <w:color w:val="751C66"/>
          <w:spacing w:val="-6"/>
          <w:sz w:val="24"/>
        </w:rPr>
        <w:t>financial</w:t>
      </w:r>
      <w:r>
        <w:rPr>
          <w:color w:val="751C66"/>
          <w:spacing w:val="-14"/>
          <w:sz w:val="24"/>
        </w:rPr>
        <w:t xml:space="preserve"> </w:t>
      </w:r>
      <w:r>
        <w:rPr>
          <w:color w:val="751C66"/>
          <w:spacing w:val="-6"/>
          <w:sz w:val="24"/>
        </w:rPr>
        <w:t>stability.</w:t>
      </w:r>
    </w:p>
    <w:p w14:paraId="0393D7A6" w14:textId="77777777" w:rsidR="006D5EBA" w:rsidRDefault="006D5EBA">
      <w:pPr>
        <w:pStyle w:val="BodyText"/>
        <w:spacing w:before="19"/>
        <w:rPr>
          <w:sz w:val="24"/>
        </w:rPr>
      </w:pPr>
    </w:p>
    <w:p w14:paraId="59C4B107" w14:textId="77777777" w:rsidR="006D5EBA" w:rsidRDefault="00363CC2">
      <w:pPr>
        <w:spacing w:before="1" w:line="259" w:lineRule="auto"/>
        <w:ind w:left="85"/>
        <w:rPr>
          <w:sz w:val="24"/>
        </w:rPr>
      </w:pPr>
      <w:r>
        <w:rPr>
          <w:color w:val="751C66"/>
          <w:w w:val="85"/>
          <w:sz w:val="24"/>
        </w:rPr>
        <w:t>The</w:t>
      </w:r>
      <w:r>
        <w:rPr>
          <w:color w:val="751C66"/>
          <w:sz w:val="24"/>
        </w:rPr>
        <w:t xml:space="preserve"> </w:t>
      </w:r>
      <w:r>
        <w:rPr>
          <w:color w:val="751C66"/>
          <w:w w:val="85"/>
          <w:sz w:val="24"/>
        </w:rPr>
        <w:t>Committee</w:t>
      </w:r>
      <w:r>
        <w:rPr>
          <w:color w:val="751C66"/>
          <w:sz w:val="24"/>
        </w:rPr>
        <w:t xml:space="preserve"> </w:t>
      </w:r>
      <w:r>
        <w:rPr>
          <w:color w:val="751C66"/>
          <w:w w:val="85"/>
          <w:sz w:val="24"/>
        </w:rPr>
        <w:t>had</w:t>
      </w:r>
      <w:r>
        <w:rPr>
          <w:color w:val="751C66"/>
          <w:sz w:val="24"/>
        </w:rPr>
        <w:t xml:space="preserve"> </w:t>
      </w:r>
      <w:r>
        <w:rPr>
          <w:color w:val="751C66"/>
          <w:w w:val="85"/>
          <w:sz w:val="24"/>
        </w:rPr>
        <w:t>identified</w:t>
      </w:r>
      <w:r>
        <w:rPr>
          <w:color w:val="751C66"/>
          <w:sz w:val="24"/>
        </w:rPr>
        <w:t xml:space="preserve"> </w:t>
      </w:r>
      <w:r>
        <w:rPr>
          <w:color w:val="751C66"/>
          <w:w w:val="85"/>
          <w:sz w:val="24"/>
        </w:rPr>
        <w:t>the</w:t>
      </w:r>
      <w:r>
        <w:rPr>
          <w:color w:val="751C66"/>
          <w:sz w:val="24"/>
        </w:rPr>
        <w:t xml:space="preserve"> </w:t>
      </w:r>
      <w:r>
        <w:rPr>
          <w:color w:val="751C66"/>
          <w:w w:val="85"/>
          <w:sz w:val="24"/>
        </w:rPr>
        <w:t>following</w:t>
      </w:r>
      <w:r>
        <w:rPr>
          <w:color w:val="751C66"/>
          <w:sz w:val="24"/>
        </w:rPr>
        <w:t xml:space="preserve"> </w:t>
      </w:r>
      <w:r>
        <w:rPr>
          <w:color w:val="751C66"/>
          <w:w w:val="85"/>
          <w:sz w:val="24"/>
        </w:rPr>
        <w:t>channels</w:t>
      </w:r>
      <w:r>
        <w:rPr>
          <w:color w:val="751C66"/>
          <w:sz w:val="24"/>
        </w:rPr>
        <w:t xml:space="preserve"> </w:t>
      </w:r>
      <w:r>
        <w:rPr>
          <w:color w:val="751C66"/>
          <w:w w:val="85"/>
          <w:sz w:val="24"/>
        </w:rPr>
        <w:t>through</w:t>
      </w:r>
      <w:r>
        <w:rPr>
          <w:color w:val="751C66"/>
          <w:sz w:val="24"/>
        </w:rPr>
        <w:t xml:space="preserve"> </w:t>
      </w:r>
      <w:r>
        <w:rPr>
          <w:color w:val="751C66"/>
          <w:w w:val="85"/>
          <w:sz w:val="24"/>
        </w:rPr>
        <w:t>which</w:t>
      </w:r>
      <w:r>
        <w:rPr>
          <w:color w:val="751C66"/>
          <w:sz w:val="24"/>
        </w:rPr>
        <w:t xml:space="preserve"> </w:t>
      </w:r>
      <w:r>
        <w:rPr>
          <w:color w:val="751C66"/>
          <w:w w:val="85"/>
          <w:sz w:val="24"/>
        </w:rPr>
        <w:t>the</w:t>
      </w:r>
      <w:r>
        <w:rPr>
          <w:color w:val="751C66"/>
          <w:sz w:val="24"/>
        </w:rPr>
        <w:t xml:space="preserve"> </w:t>
      </w:r>
      <w:r>
        <w:rPr>
          <w:color w:val="751C66"/>
          <w:w w:val="85"/>
          <w:sz w:val="24"/>
        </w:rPr>
        <w:t>referendum</w:t>
      </w:r>
      <w:r>
        <w:rPr>
          <w:color w:val="751C66"/>
          <w:sz w:val="24"/>
        </w:rPr>
        <w:t xml:space="preserve"> </w:t>
      </w:r>
      <w:r>
        <w:rPr>
          <w:color w:val="751C66"/>
          <w:w w:val="85"/>
          <w:sz w:val="24"/>
        </w:rPr>
        <w:t>could</w:t>
      </w:r>
      <w:r>
        <w:rPr>
          <w:color w:val="751C66"/>
          <w:sz w:val="24"/>
        </w:rPr>
        <w:t xml:space="preserve"> </w:t>
      </w:r>
      <w:r>
        <w:rPr>
          <w:color w:val="751C66"/>
          <w:w w:val="85"/>
          <w:sz w:val="24"/>
        </w:rPr>
        <w:t>increase</w:t>
      </w:r>
      <w:r>
        <w:rPr>
          <w:color w:val="751C66"/>
          <w:sz w:val="24"/>
        </w:rPr>
        <w:t xml:space="preserve"> </w:t>
      </w:r>
      <w:r>
        <w:rPr>
          <w:color w:val="751C66"/>
          <w:w w:val="85"/>
          <w:sz w:val="24"/>
        </w:rPr>
        <w:t>risks</w:t>
      </w:r>
      <w:r>
        <w:rPr>
          <w:color w:val="751C66"/>
          <w:sz w:val="24"/>
        </w:rPr>
        <w:t xml:space="preserve"> </w:t>
      </w:r>
      <w:r>
        <w:rPr>
          <w:color w:val="751C66"/>
          <w:w w:val="85"/>
          <w:sz w:val="24"/>
        </w:rPr>
        <w:t xml:space="preserve">to </w:t>
      </w:r>
      <w:r>
        <w:rPr>
          <w:color w:val="751C66"/>
          <w:w w:val="95"/>
          <w:sz w:val="24"/>
        </w:rPr>
        <w:t>financial</w:t>
      </w:r>
      <w:r>
        <w:rPr>
          <w:color w:val="751C66"/>
          <w:spacing w:val="-16"/>
          <w:w w:val="95"/>
          <w:sz w:val="24"/>
        </w:rPr>
        <w:t xml:space="preserve"> </w:t>
      </w:r>
      <w:r>
        <w:rPr>
          <w:color w:val="751C66"/>
          <w:w w:val="95"/>
          <w:sz w:val="24"/>
        </w:rPr>
        <w:t>stability:</w:t>
      </w:r>
    </w:p>
    <w:p w14:paraId="69C83C72" w14:textId="77777777" w:rsidR="006D5EBA" w:rsidRDefault="006D5EBA">
      <w:pPr>
        <w:pStyle w:val="BodyText"/>
        <w:spacing w:before="19"/>
        <w:rPr>
          <w:sz w:val="24"/>
        </w:rPr>
      </w:pPr>
    </w:p>
    <w:p w14:paraId="41C3D8A0" w14:textId="77777777" w:rsidR="006D5EBA" w:rsidRDefault="00363CC2">
      <w:pPr>
        <w:pStyle w:val="ListParagraph"/>
        <w:numPr>
          <w:ilvl w:val="0"/>
          <w:numId w:val="74"/>
        </w:numPr>
        <w:tabs>
          <w:tab w:val="left" w:pos="312"/>
        </w:tabs>
        <w:spacing w:line="259" w:lineRule="auto"/>
        <w:ind w:right="471"/>
        <w:rPr>
          <w:sz w:val="24"/>
        </w:rPr>
      </w:pPr>
      <w:r>
        <w:rPr>
          <w:color w:val="751C66"/>
          <w:w w:val="85"/>
          <w:sz w:val="24"/>
        </w:rPr>
        <w:t>the financing of the United Kingdom’s large current account deficit, which relied on continuing material</w:t>
      </w:r>
      <w:r>
        <w:rPr>
          <w:color w:val="751C66"/>
          <w:spacing w:val="40"/>
          <w:sz w:val="24"/>
        </w:rPr>
        <w:t xml:space="preserve"> </w:t>
      </w:r>
      <w:r>
        <w:rPr>
          <w:color w:val="751C66"/>
          <w:w w:val="90"/>
          <w:sz w:val="24"/>
        </w:rPr>
        <w:t>inflows of portfolio and foreign direct investment;</w:t>
      </w:r>
    </w:p>
    <w:p w14:paraId="115A4B98" w14:textId="77777777" w:rsidR="006D5EBA" w:rsidRDefault="006D5EBA">
      <w:pPr>
        <w:pStyle w:val="BodyText"/>
        <w:spacing w:before="19"/>
        <w:rPr>
          <w:sz w:val="24"/>
        </w:rPr>
      </w:pPr>
    </w:p>
    <w:p w14:paraId="5012B50C" w14:textId="77777777" w:rsidR="006D5EBA" w:rsidRDefault="00363CC2">
      <w:pPr>
        <w:pStyle w:val="ListParagraph"/>
        <w:numPr>
          <w:ilvl w:val="0"/>
          <w:numId w:val="74"/>
        </w:numPr>
        <w:tabs>
          <w:tab w:val="left" w:pos="312"/>
        </w:tabs>
        <w:spacing w:line="259" w:lineRule="auto"/>
        <w:ind w:right="336"/>
        <w:rPr>
          <w:sz w:val="24"/>
        </w:rPr>
      </w:pPr>
      <w:r>
        <w:rPr>
          <w:color w:val="751C66"/>
          <w:w w:val="85"/>
          <w:sz w:val="24"/>
        </w:rPr>
        <w:t>the UK commercial real estate (CRE) market, which had experienced particularly strong inflows of capital</w:t>
      </w:r>
      <w:r>
        <w:rPr>
          <w:color w:val="751C66"/>
          <w:spacing w:val="40"/>
          <w:sz w:val="24"/>
        </w:rPr>
        <w:t xml:space="preserve"> </w:t>
      </w:r>
      <w:r>
        <w:rPr>
          <w:color w:val="751C66"/>
          <w:w w:val="90"/>
          <w:sz w:val="24"/>
        </w:rPr>
        <w:t>from</w:t>
      </w:r>
      <w:r>
        <w:rPr>
          <w:color w:val="751C66"/>
          <w:spacing w:val="-3"/>
          <w:w w:val="90"/>
          <w:sz w:val="24"/>
        </w:rPr>
        <w:t xml:space="preserve"> </w:t>
      </w:r>
      <w:r>
        <w:rPr>
          <w:color w:val="751C66"/>
          <w:w w:val="90"/>
          <w:sz w:val="24"/>
        </w:rPr>
        <w:t>overseas</w:t>
      </w:r>
      <w:r>
        <w:rPr>
          <w:color w:val="751C66"/>
          <w:spacing w:val="-3"/>
          <w:w w:val="90"/>
          <w:sz w:val="24"/>
        </w:rPr>
        <w:t xml:space="preserve"> </w:t>
      </w:r>
      <w:r>
        <w:rPr>
          <w:color w:val="751C66"/>
          <w:w w:val="90"/>
          <w:sz w:val="24"/>
        </w:rPr>
        <w:t>and</w:t>
      </w:r>
      <w:r>
        <w:rPr>
          <w:color w:val="751C66"/>
          <w:spacing w:val="-3"/>
          <w:w w:val="90"/>
          <w:sz w:val="24"/>
        </w:rPr>
        <w:t xml:space="preserve"> </w:t>
      </w:r>
      <w:r>
        <w:rPr>
          <w:color w:val="751C66"/>
          <w:w w:val="90"/>
          <w:sz w:val="24"/>
        </w:rPr>
        <w:t>where</w:t>
      </w:r>
      <w:r>
        <w:rPr>
          <w:color w:val="751C66"/>
          <w:spacing w:val="-3"/>
          <w:w w:val="90"/>
          <w:sz w:val="24"/>
        </w:rPr>
        <w:t xml:space="preserve"> </w:t>
      </w:r>
      <w:r>
        <w:rPr>
          <w:color w:val="751C66"/>
          <w:w w:val="90"/>
          <w:sz w:val="24"/>
        </w:rPr>
        <w:t>valuations</w:t>
      </w:r>
      <w:r>
        <w:rPr>
          <w:color w:val="751C66"/>
          <w:spacing w:val="-3"/>
          <w:w w:val="90"/>
          <w:sz w:val="24"/>
        </w:rPr>
        <w:t xml:space="preserve"> </w:t>
      </w:r>
      <w:r>
        <w:rPr>
          <w:color w:val="751C66"/>
          <w:w w:val="90"/>
          <w:sz w:val="24"/>
        </w:rPr>
        <w:t>in</w:t>
      </w:r>
      <w:r>
        <w:rPr>
          <w:color w:val="751C66"/>
          <w:spacing w:val="-3"/>
          <w:w w:val="90"/>
          <w:sz w:val="24"/>
        </w:rPr>
        <w:t xml:space="preserve"> </w:t>
      </w:r>
      <w:r>
        <w:rPr>
          <w:color w:val="751C66"/>
          <w:w w:val="90"/>
          <w:sz w:val="24"/>
        </w:rPr>
        <w:t>some</w:t>
      </w:r>
      <w:r>
        <w:rPr>
          <w:color w:val="751C66"/>
          <w:spacing w:val="-3"/>
          <w:w w:val="90"/>
          <w:sz w:val="24"/>
        </w:rPr>
        <w:t xml:space="preserve"> </w:t>
      </w:r>
      <w:r>
        <w:rPr>
          <w:color w:val="751C66"/>
          <w:w w:val="90"/>
          <w:sz w:val="24"/>
        </w:rPr>
        <w:t>segments</w:t>
      </w:r>
      <w:r>
        <w:rPr>
          <w:color w:val="751C66"/>
          <w:spacing w:val="-3"/>
          <w:w w:val="90"/>
          <w:sz w:val="24"/>
        </w:rPr>
        <w:t xml:space="preserve"> </w:t>
      </w:r>
      <w:r>
        <w:rPr>
          <w:color w:val="751C66"/>
          <w:w w:val="90"/>
          <w:sz w:val="24"/>
        </w:rPr>
        <w:t>of</w:t>
      </w:r>
      <w:r>
        <w:rPr>
          <w:color w:val="751C66"/>
          <w:spacing w:val="-3"/>
          <w:w w:val="90"/>
          <w:sz w:val="24"/>
        </w:rPr>
        <w:t xml:space="preserve"> </w:t>
      </w:r>
      <w:r>
        <w:rPr>
          <w:color w:val="751C66"/>
          <w:w w:val="90"/>
          <w:sz w:val="24"/>
        </w:rPr>
        <w:t>the</w:t>
      </w:r>
      <w:r>
        <w:rPr>
          <w:color w:val="751C66"/>
          <w:spacing w:val="-3"/>
          <w:w w:val="90"/>
          <w:sz w:val="24"/>
        </w:rPr>
        <w:t xml:space="preserve"> </w:t>
      </w:r>
      <w:r>
        <w:rPr>
          <w:color w:val="751C66"/>
          <w:w w:val="90"/>
          <w:sz w:val="24"/>
        </w:rPr>
        <w:t>market</w:t>
      </w:r>
      <w:r>
        <w:rPr>
          <w:color w:val="751C66"/>
          <w:spacing w:val="-3"/>
          <w:w w:val="90"/>
          <w:sz w:val="24"/>
        </w:rPr>
        <w:t xml:space="preserve"> </w:t>
      </w:r>
      <w:r>
        <w:rPr>
          <w:color w:val="751C66"/>
          <w:w w:val="90"/>
          <w:sz w:val="24"/>
        </w:rPr>
        <w:t>had</w:t>
      </w:r>
      <w:r>
        <w:rPr>
          <w:color w:val="751C66"/>
          <w:spacing w:val="-3"/>
          <w:w w:val="90"/>
          <w:sz w:val="24"/>
        </w:rPr>
        <w:t xml:space="preserve"> </w:t>
      </w:r>
      <w:r>
        <w:rPr>
          <w:color w:val="751C66"/>
          <w:w w:val="90"/>
          <w:sz w:val="24"/>
        </w:rPr>
        <w:t>become</w:t>
      </w:r>
      <w:r>
        <w:rPr>
          <w:color w:val="751C66"/>
          <w:spacing w:val="-3"/>
          <w:w w:val="90"/>
          <w:sz w:val="24"/>
        </w:rPr>
        <w:t xml:space="preserve"> </w:t>
      </w:r>
      <w:r>
        <w:rPr>
          <w:color w:val="751C66"/>
          <w:w w:val="90"/>
          <w:sz w:val="24"/>
        </w:rPr>
        <w:t>stretched;</w:t>
      </w:r>
    </w:p>
    <w:p w14:paraId="78B87B5A" w14:textId="77777777" w:rsidR="006D5EBA" w:rsidRDefault="006D5EBA">
      <w:pPr>
        <w:pStyle w:val="BodyText"/>
        <w:spacing w:before="20"/>
        <w:rPr>
          <w:sz w:val="24"/>
        </w:rPr>
      </w:pPr>
    </w:p>
    <w:p w14:paraId="58611E69" w14:textId="77777777" w:rsidR="006D5EBA" w:rsidRDefault="00363CC2">
      <w:pPr>
        <w:pStyle w:val="ListParagraph"/>
        <w:numPr>
          <w:ilvl w:val="0"/>
          <w:numId w:val="74"/>
        </w:numPr>
        <w:tabs>
          <w:tab w:val="left" w:pos="312"/>
        </w:tabs>
        <w:spacing w:line="259" w:lineRule="auto"/>
        <w:ind w:right="538"/>
        <w:jc w:val="both"/>
        <w:rPr>
          <w:sz w:val="24"/>
        </w:rPr>
      </w:pPr>
      <w:r>
        <w:rPr>
          <w:color w:val="751C66"/>
          <w:w w:val="85"/>
          <w:sz w:val="24"/>
        </w:rPr>
        <w:t xml:space="preserve">the high level of UK household indebtedness, the vulnerability to higher unemployment and borrowing costs of the capacity of some households to service debts, and the potential for buy-to-let investors to </w:t>
      </w:r>
      <w:r>
        <w:rPr>
          <w:color w:val="751C66"/>
          <w:w w:val="90"/>
          <w:sz w:val="24"/>
        </w:rPr>
        <w:t xml:space="preserve">behave </w:t>
      </w:r>
      <w:proofErr w:type="spellStart"/>
      <w:r>
        <w:rPr>
          <w:color w:val="751C66"/>
          <w:w w:val="90"/>
          <w:sz w:val="24"/>
        </w:rPr>
        <w:t>procyclically</w:t>
      </w:r>
      <w:proofErr w:type="spellEnd"/>
      <w:r>
        <w:rPr>
          <w:color w:val="751C66"/>
          <w:w w:val="90"/>
          <w:sz w:val="24"/>
        </w:rPr>
        <w:t>, amplifying movements in the housing market;</w:t>
      </w:r>
    </w:p>
    <w:p w14:paraId="20D87F95" w14:textId="77777777" w:rsidR="006D5EBA" w:rsidRDefault="006D5EBA">
      <w:pPr>
        <w:pStyle w:val="BodyText"/>
        <w:spacing w:before="18"/>
        <w:rPr>
          <w:sz w:val="24"/>
        </w:rPr>
      </w:pPr>
    </w:p>
    <w:p w14:paraId="2CA33E03" w14:textId="77777777" w:rsidR="006D5EBA" w:rsidRDefault="00363CC2">
      <w:pPr>
        <w:pStyle w:val="ListParagraph"/>
        <w:numPr>
          <w:ilvl w:val="0"/>
          <w:numId w:val="74"/>
        </w:numPr>
        <w:tabs>
          <w:tab w:val="left" w:pos="312"/>
        </w:tabs>
        <w:spacing w:line="259" w:lineRule="auto"/>
        <w:ind w:right="1084"/>
        <w:rPr>
          <w:sz w:val="24"/>
        </w:rPr>
      </w:pPr>
      <w:r>
        <w:rPr>
          <w:color w:val="751C66"/>
          <w:w w:val="85"/>
          <w:sz w:val="24"/>
        </w:rPr>
        <w:t>subdued growth in the global economy, including the euro area, which could be exacerbated by a</w:t>
      </w:r>
      <w:r>
        <w:rPr>
          <w:color w:val="751C66"/>
          <w:spacing w:val="40"/>
          <w:sz w:val="24"/>
        </w:rPr>
        <w:t xml:space="preserve"> </w:t>
      </w:r>
      <w:r>
        <w:rPr>
          <w:color w:val="751C66"/>
          <w:w w:val="90"/>
          <w:sz w:val="24"/>
        </w:rPr>
        <w:t>prolonged period of heightened uncertainty;</w:t>
      </w:r>
      <w:r>
        <w:rPr>
          <w:color w:val="751C66"/>
          <w:spacing w:val="40"/>
          <w:sz w:val="24"/>
        </w:rPr>
        <w:t xml:space="preserve"> </w:t>
      </w:r>
      <w:r>
        <w:rPr>
          <w:color w:val="751C66"/>
          <w:w w:val="90"/>
          <w:sz w:val="24"/>
        </w:rPr>
        <w:t>and</w:t>
      </w:r>
    </w:p>
    <w:p w14:paraId="0D8ECC7D" w14:textId="77777777" w:rsidR="006D5EBA" w:rsidRDefault="006D5EBA">
      <w:pPr>
        <w:pStyle w:val="BodyText"/>
        <w:spacing w:before="19"/>
        <w:rPr>
          <w:sz w:val="24"/>
        </w:rPr>
      </w:pPr>
    </w:p>
    <w:p w14:paraId="3A479141" w14:textId="77777777" w:rsidR="006D5EBA" w:rsidRDefault="00363CC2">
      <w:pPr>
        <w:pStyle w:val="ListParagraph"/>
        <w:numPr>
          <w:ilvl w:val="0"/>
          <w:numId w:val="74"/>
        </w:numPr>
        <w:tabs>
          <w:tab w:val="left" w:pos="312"/>
        </w:tabs>
        <w:spacing w:before="1" w:line="259" w:lineRule="auto"/>
        <w:ind w:right="934"/>
        <w:rPr>
          <w:sz w:val="24"/>
        </w:rPr>
      </w:pPr>
      <w:r>
        <w:rPr>
          <w:color w:val="751C66"/>
          <w:w w:val="85"/>
          <w:sz w:val="24"/>
        </w:rPr>
        <w:t xml:space="preserve">fragilities in financial market functioning, which could be tested during a period of elevated market </w:t>
      </w:r>
      <w:r>
        <w:rPr>
          <w:color w:val="751C66"/>
          <w:w w:val="95"/>
          <w:sz w:val="24"/>
        </w:rPr>
        <w:t>activity</w:t>
      </w:r>
      <w:r>
        <w:rPr>
          <w:color w:val="751C66"/>
          <w:spacing w:val="-16"/>
          <w:w w:val="95"/>
          <w:sz w:val="24"/>
        </w:rPr>
        <w:t xml:space="preserve"> </w:t>
      </w:r>
      <w:r>
        <w:rPr>
          <w:color w:val="751C66"/>
          <w:w w:val="95"/>
          <w:sz w:val="24"/>
        </w:rPr>
        <w:t>and</w:t>
      </w:r>
      <w:r>
        <w:rPr>
          <w:color w:val="751C66"/>
          <w:spacing w:val="-15"/>
          <w:w w:val="95"/>
          <w:sz w:val="24"/>
        </w:rPr>
        <w:t xml:space="preserve"> </w:t>
      </w:r>
      <w:r>
        <w:rPr>
          <w:color w:val="751C66"/>
          <w:w w:val="95"/>
          <w:sz w:val="24"/>
        </w:rPr>
        <w:t>volatility.</w:t>
      </w:r>
    </w:p>
    <w:p w14:paraId="669C4D24" w14:textId="77777777" w:rsidR="006D5EBA" w:rsidRDefault="006D5EBA">
      <w:pPr>
        <w:pStyle w:val="BodyText"/>
        <w:spacing w:before="19"/>
        <w:rPr>
          <w:sz w:val="24"/>
        </w:rPr>
      </w:pPr>
    </w:p>
    <w:p w14:paraId="154858D0" w14:textId="77777777" w:rsidR="006D5EBA" w:rsidRDefault="00363CC2">
      <w:pPr>
        <w:spacing w:line="259" w:lineRule="auto"/>
        <w:ind w:left="85" w:right="702"/>
        <w:rPr>
          <w:sz w:val="24"/>
        </w:rPr>
      </w:pPr>
      <w:r>
        <w:rPr>
          <w:color w:val="751C66"/>
          <w:w w:val="85"/>
          <w:sz w:val="24"/>
        </w:rPr>
        <w:t>The FPC has monitored these channels of risk closely.</w:t>
      </w:r>
      <w:r>
        <w:rPr>
          <w:color w:val="751C66"/>
          <w:spacing w:val="77"/>
          <w:sz w:val="24"/>
        </w:rPr>
        <w:t xml:space="preserve"> </w:t>
      </w:r>
      <w:r>
        <w:rPr>
          <w:color w:val="751C66"/>
          <w:w w:val="85"/>
          <w:sz w:val="24"/>
        </w:rPr>
        <w:t>There is evidence that some risks have begun to</w:t>
      </w:r>
      <w:r>
        <w:rPr>
          <w:color w:val="751C66"/>
          <w:sz w:val="24"/>
        </w:rPr>
        <w:t xml:space="preserve"> </w:t>
      </w:r>
      <w:proofErr w:type="spellStart"/>
      <w:r>
        <w:rPr>
          <w:color w:val="751C66"/>
          <w:w w:val="90"/>
          <w:sz w:val="24"/>
        </w:rPr>
        <w:t>crystallise</w:t>
      </w:r>
      <w:proofErr w:type="spellEnd"/>
      <w:r>
        <w:rPr>
          <w:color w:val="751C66"/>
          <w:w w:val="90"/>
          <w:sz w:val="24"/>
        </w:rPr>
        <w:t>.</w:t>
      </w:r>
      <w:r>
        <w:rPr>
          <w:color w:val="751C66"/>
          <w:spacing w:val="36"/>
          <w:sz w:val="24"/>
        </w:rPr>
        <w:t xml:space="preserve"> </w:t>
      </w:r>
      <w:r>
        <w:rPr>
          <w:color w:val="751C66"/>
          <w:w w:val="90"/>
          <w:sz w:val="24"/>
        </w:rPr>
        <w:t>The</w:t>
      </w:r>
      <w:r>
        <w:rPr>
          <w:color w:val="751C66"/>
          <w:spacing w:val="-12"/>
          <w:w w:val="90"/>
          <w:sz w:val="24"/>
        </w:rPr>
        <w:t xml:space="preserve"> </w:t>
      </w:r>
      <w:r>
        <w:rPr>
          <w:color w:val="751C66"/>
          <w:w w:val="90"/>
          <w:sz w:val="24"/>
        </w:rPr>
        <w:t>current</w:t>
      </w:r>
      <w:r>
        <w:rPr>
          <w:color w:val="751C66"/>
          <w:spacing w:val="-11"/>
          <w:w w:val="90"/>
          <w:sz w:val="24"/>
        </w:rPr>
        <w:t xml:space="preserve"> </w:t>
      </w:r>
      <w:r>
        <w:rPr>
          <w:color w:val="751C66"/>
          <w:w w:val="90"/>
          <w:sz w:val="24"/>
        </w:rPr>
        <w:t>outlook</w:t>
      </w:r>
      <w:r>
        <w:rPr>
          <w:color w:val="751C66"/>
          <w:spacing w:val="-12"/>
          <w:w w:val="90"/>
          <w:sz w:val="24"/>
        </w:rPr>
        <w:t xml:space="preserve"> </w:t>
      </w:r>
      <w:r>
        <w:rPr>
          <w:color w:val="751C66"/>
          <w:w w:val="90"/>
          <w:sz w:val="24"/>
        </w:rPr>
        <w:t>for</w:t>
      </w:r>
      <w:r>
        <w:rPr>
          <w:color w:val="751C66"/>
          <w:spacing w:val="-11"/>
          <w:w w:val="90"/>
          <w:sz w:val="24"/>
        </w:rPr>
        <w:t xml:space="preserve"> </w:t>
      </w:r>
      <w:r>
        <w:rPr>
          <w:color w:val="751C66"/>
          <w:w w:val="90"/>
          <w:sz w:val="24"/>
        </w:rPr>
        <w:t>UK</w:t>
      </w:r>
      <w:r>
        <w:rPr>
          <w:color w:val="751C66"/>
          <w:spacing w:val="-12"/>
          <w:w w:val="90"/>
          <w:sz w:val="24"/>
        </w:rPr>
        <w:t xml:space="preserve"> </w:t>
      </w:r>
      <w:r>
        <w:rPr>
          <w:color w:val="751C66"/>
          <w:w w:val="90"/>
          <w:sz w:val="24"/>
        </w:rPr>
        <w:t>financial</w:t>
      </w:r>
      <w:r>
        <w:rPr>
          <w:color w:val="751C66"/>
          <w:spacing w:val="-11"/>
          <w:w w:val="90"/>
          <w:sz w:val="24"/>
        </w:rPr>
        <w:t xml:space="preserve"> </w:t>
      </w:r>
      <w:r>
        <w:rPr>
          <w:color w:val="751C66"/>
          <w:w w:val="90"/>
          <w:sz w:val="24"/>
        </w:rPr>
        <w:t>stability</w:t>
      </w:r>
      <w:r>
        <w:rPr>
          <w:color w:val="751C66"/>
          <w:spacing w:val="-12"/>
          <w:w w:val="90"/>
          <w:sz w:val="24"/>
        </w:rPr>
        <w:t xml:space="preserve"> </w:t>
      </w:r>
      <w:r>
        <w:rPr>
          <w:color w:val="751C66"/>
          <w:w w:val="90"/>
          <w:sz w:val="24"/>
        </w:rPr>
        <w:t>is</w:t>
      </w:r>
      <w:r>
        <w:rPr>
          <w:color w:val="751C66"/>
          <w:spacing w:val="-11"/>
          <w:w w:val="90"/>
          <w:sz w:val="24"/>
        </w:rPr>
        <w:t xml:space="preserve"> </w:t>
      </w:r>
      <w:r>
        <w:rPr>
          <w:color w:val="751C66"/>
          <w:w w:val="90"/>
          <w:sz w:val="24"/>
        </w:rPr>
        <w:t>challenging.</w:t>
      </w:r>
    </w:p>
    <w:p w14:paraId="1383EB46" w14:textId="77777777" w:rsidR="006D5EBA" w:rsidRDefault="006D5EBA">
      <w:pPr>
        <w:pStyle w:val="BodyText"/>
        <w:spacing w:before="19"/>
        <w:rPr>
          <w:sz w:val="24"/>
        </w:rPr>
      </w:pPr>
    </w:p>
    <w:p w14:paraId="46E58963" w14:textId="77777777" w:rsidR="006D5EBA" w:rsidRDefault="00363CC2">
      <w:pPr>
        <w:spacing w:line="259" w:lineRule="auto"/>
        <w:ind w:left="85" w:right="659"/>
        <w:jc w:val="both"/>
        <w:rPr>
          <w:sz w:val="24"/>
        </w:rPr>
      </w:pPr>
      <w:r>
        <w:rPr>
          <w:color w:val="751C66"/>
          <w:w w:val="85"/>
          <w:sz w:val="24"/>
        </w:rPr>
        <w:t>There will be a period of uncertainty and adjustment following the result of the referendum.</w:t>
      </w:r>
      <w:r>
        <w:rPr>
          <w:color w:val="751C66"/>
          <w:spacing w:val="40"/>
          <w:sz w:val="24"/>
        </w:rPr>
        <w:t xml:space="preserve"> </w:t>
      </w:r>
      <w:r>
        <w:rPr>
          <w:color w:val="751C66"/>
          <w:w w:val="85"/>
          <w:sz w:val="24"/>
        </w:rPr>
        <w:t xml:space="preserve">It will take time for the United Kingdom to establish new relationships with the European Union and the rest of the </w:t>
      </w:r>
      <w:r>
        <w:rPr>
          <w:color w:val="751C66"/>
          <w:w w:val="90"/>
          <w:sz w:val="24"/>
        </w:rPr>
        <w:t>world.</w:t>
      </w:r>
      <w:r>
        <w:rPr>
          <w:color w:val="751C66"/>
          <w:spacing w:val="40"/>
          <w:sz w:val="24"/>
        </w:rPr>
        <w:t xml:space="preserve"> </w:t>
      </w:r>
      <w:r>
        <w:rPr>
          <w:color w:val="751C66"/>
          <w:w w:val="90"/>
          <w:sz w:val="24"/>
        </w:rPr>
        <w:t>Some</w:t>
      </w:r>
      <w:r>
        <w:rPr>
          <w:color w:val="751C66"/>
          <w:spacing w:val="-6"/>
          <w:w w:val="90"/>
          <w:sz w:val="24"/>
        </w:rPr>
        <w:t xml:space="preserve"> </w:t>
      </w:r>
      <w:r>
        <w:rPr>
          <w:color w:val="751C66"/>
          <w:w w:val="90"/>
          <w:sz w:val="24"/>
        </w:rPr>
        <w:t>market</w:t>
      </w:r>
      <w:r>
        <w:rPr>
          <w:color w:val="751C66"/>
          <w:spacing w:val="-6"/>
          <w:w w:val="90"/>
          <w:sz w:val="24"/>
        </w:rPr>
        <w:t xml:space="preserve"> </w:t>
      </w:r>
      <w:r>
        <w:rPr>
          <w:color w:val="751C66"/>
          <w:w w:val="90"/>
          <w:sz w:val="24"/>
        </w:rPr>
        <w:t>and</w:t>
      </w:r>
      <w:r>
        <w:rPr>
          <w:color w:val="751C66"/>
          <w:spacing w:val="-6"/>
          <w:w w:val="90"/>
          <w:sz w:val="24"/>
        </w:rPr>
        <w:t xml:space="preserve"> </w:t>
      </w:r>
      <w:r>
        <w:rPr>
          <w:color w:val="751C66"/>
          <w:w w:val="90"/>
          <w:sz w:val="24"/>
        </w:rPr>
        <w:t>economic</w:t>
      </w:r>
      <w:r>
        <w:rPr>
          <w:color w:val="751C66"/>
          <w:spacing w:val="-6"/>
          <w:w w:val="90"/>
          <w:sz w:val="24"/>
        </w:rPr>
        <w:t xml:space="preserve"> </w:t>
      </w:r>
      <w:r>
        <w:rPr>
          <w:color w:val="751C66"/>
          <w:w w:val="90"/>
          <w:sz w:val="24"/>
        </w:rPr>
        <w:t>volatility</w:t>
      </w:r>
      <w:r>
        <w:rPr>
          <w:color w:val="751C66"/>
          <w:spacing w:val="-6"/>
          <w:w w:val="90"/>
          <w:sz w:val="24"/>
        </w:rPr>
        <w:t xml:space="preserve"> </w:t>
      </w:r>
      <w:r>
        <w:rPr>
          <w:color w:val="751C66"/>
          <w:w w:val="90"/>
          <w:sz w:val="24"/>
        </w:rPr>
        <w:t>is</w:t>
      </w:r>
      <w:r>
        <w:rPr>
          <w:color w:val="751C66"/>
          <w:spacing w:val="-6"/>
          <w:w w:val="90"/>
          <w:sz w:val="24"/>
        </w:rPr>
        <w:t xml:space="preserve"> </w:t>
      </w:r>
      <w:r>
        <w:rPr>
          <w:color w:val="751C66"/>
          <w:w w:val="90"/>
          <w:sz w:val="24"/>
        </w:rPr>
        <w:t>to</w:t>
      </w:r>
      <w:r>
        <w:rPr>
          <w:color w:val="751C66"/>
          <w:spacing w:val="-6"/>
          <w:w w:val="90"/>
          <w:sz w:val="24"/>
        </w:rPr>
        <w:t xml:space="preserve"> </w:t>
      </w:r>
      <w:r>
        <w:rPr>
          <w:color w:val="751C66"/>
          <w:w w:val="90"/>
          <w:sz w:val="24"/>
        </w:rPr>
        <w:t>be</w:t>
      </w:r>
      <w:r>
        <w:rPr>
          <w:color w:val="751C66"/>
          <w:spacing w:val="-6"/>
          <w:w w:val="90"/>
          <w:sz w:val="24"/>
        </w:rPr>
        <w:t xml:space="preserve"> </w:t>
      </w:r>
      <w:r>
        <w:rPr>
          <w:color w:val="751C66"/>
          <w:w w:val="90"/>
          <w:sz w:val="24"/>
        </w:rPr>
        <w:t>expected</w:t>
      </w:r>
      <w:r>
        <w:rPr>
          <w:color w:val="751C66"/>
          <w:spacing w:val="-6"/>
          <w:w w:val="90"/>
          <w:sz w:val="24"/>
        </w:rPr>
        <w:t xml:space="preserve"> </w:t>
      </w:r>
      <w:r>
        <w:rPr>
          <w:color w:val="751C66"/>
          <w:w w:val="90"/>
          <w:sz w:val="24"/>
        </w:rPr>
        <w:t>as</w:t>
      </w:r>
      <w:r>
        <w:rPr>
          <w:color w:val="751C66"/>
          <w:spacing w:val="-6"/>
          <w:w w:val="90"/>
          <w:sz w:val="24"/>
        </w:rPr>
        <w:t xml:space="preserve"> </w:t>
      </w:r>
      <w:r>
        <w:rPr>
          <w:color w:val="751C66"/>
          <w:w w:val="90"/>
          <w:sz w:val="24"/>
        </w:rPr>
        <w:t>this</w:t>
      </w:r>
      <w:r>
        <w:rPr>
          <w:color w:val="751C66"/>
          <w:spacing w:val="-6"/>
          <w:w w:val="90"/>
          <w:sz w:val="24"/>
        </w:rPr>
        <w:t xml:space="preserve"> </w:t>
      </w:r>
      <w:r>
        <w:rPr>
          <w:color w:val="751C66"/>
          <w:w w:val="90"/>
          <w:sz w:val="24"/>
        </w:rPr>
        <w:t>process</w:t>
      </w:r>
      <w:r>
        <w:rPr>
          <w:color w:val="751C66"/>
          <w:spacing w:val="-6"/>
          <w:w w:val="90"/>
          <w:sz w:val="24"/>
        </w:rPr>
        <w:t xml:space="preserve"> </w:t>
      </w:r>
      <w:r>
        <w:rPr>
          <w:color w:val="751C66"/>
          <w:w w:val="90"/>
          <w:sz w:val="24"/>
        </w:rPr>
        <w:t>unfolds.</w:t>
      </w:r>
    </w:p>
    <w:p w14:paraId="6ED47434" w14:textId="77777777" w:rsidR="006D5EBA" w:rsidRDefault="006D5EBA">
      <w:pPr>
        <w:pStyle w:val="BodyText"/>
        <w:spacing w:before="19"/>
        <w:rPr>
          <w:sz w:val="24"/>
        </w:rPr>
      </w:pPr>
    </w:p>
    <w:p w14:paraId="677AD58A" w14:textId="77777777" w:rsidR="006D5EBA" w:rsidRDefault="00363CC2">
      <w:pPr>
        <w:spacing w:line="259" w:lineRule="auto"/>
        <w:ind w:left="85" w:right="249"/>
        <w:rPr>
          <w:sz w:val="24"/>
        </w:rPr>
      </w:pPr>
      <w:r>
        <w:rPr>
          <w:color w:val="751C66"/>
          <w:w w:val="85"/>
          <w:sz w:val="24"/>
        </w:rPr>
        <w:t>The degree of uncertainty and nature of adjustment is evident in financial market prices, which have moved</w:t>
      </w:r>
      <w:r>
        <w:rPr>
          <w:color w:val="751C66"/>
          <w:sz w:val="24"/>
        </w:rPr>
        <w:t xml:space="preserve"> </w:t>
      </w:r>
      <w:r>
        <w:rPr>
          <w:color w:val="751C66"/>
          <w:w w:val="90"/>
          <w:sz w:val="24"/>
        </w:rPr>
        <w:t>sharply</w:t>
      </w:r>
      <w:r>
        <w:rPr>
          <w:color w:val="751C66"/>
          <w:spacing w:val="-12"/>
          <w:w w:val="90"/>
          <w:sz w:val="24"/>
        </w:rPr>
        <w:t xml:space="preserve"> </w:t>
      </w:r>
      <w:r>
        <w:rPr>
          <w:color w:val="751C66"/>
          <w:w w:val="90"/>
          <w:sz w:val="24"/>
        </w:rPr>
        <w:t>following</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referendum.</w:t>
      </w:r>
      <w:r>
        <w:rPr>
          <w:color w:val="751C66"/>
          <w:spacing w:val="8"/>
          <w:sz w:val="24"/>
        </w:rPr>
        <w:t xml:space="preserve"> </w:t>
      </w:r>
      <w:r>
        <w:rPr>
          <w:color w:val="751C66"/>
          <w:w w:val="90"/>
          <w:sz w:val="24"/>
        </w:rPr>
        <w:t>Between</w:t>
      </w:r>
      <w:r>
        <w:rPr>
          <w:color w:val="751C66"/>
          <w:spacing w:val="-11"/>
          <w:w w:val="90"/>
          <w:sz w:val="24"/>
        </w:rPr>
        <w:t xml:space="preserve"> </w:t>
      </w:r>
      <w:r>
        <w:rPr>
          <w:color w:val="751C66"/>
          <w:w w:val="90"/>
          <w:sz w:val="24"/>
        </w:rPr>
        <w:t>23</w:t>
      </w:r>
      <w:r>
        <w:rPr>
          <w:color w:val="751C66"/>
          <w:spacing w:val="-12"/>
          <w:w w:val="90"/>
          <w:sz w:val="24"/>
        </w:rPr>
        <w:t xml:space="preserve"> </w:t>
      </w:r>
      <w:r>
        <w:rPr>
          <w:color w:val="751C66"/>
          <w:w w:val="90"/>
          <w:sz w:val="24"/>
        </w:rPr>
        <w:t>June</w:t>
      </w:r>
      <w:r>
        <w:rPr>
          <w:color w:val="751C66"/>
          <w:spacing w:val="-12"/>
          <w:w w:val="90"/>
          <w:sz w:val="24"/>
        </w:rPr>
        <w:t xml:space="preserve"> </w:t>
      </w:r>
      <w:r>
        <w:rPr>
          <w:color w:val="751C66"/>
          <w:w w:val="90"/>
          <w:sz w:val="24"/>
        </w:rPr>
        <w:t>and</w:t>
      </w:r>
      <w:r>
        <w:rPr>
          <w:color w:val="751C66"/>
          <w:spacing w:val="-12"/>
          <w:w w:val="90"/>
          <w:sz w:val="24"/>
        </w:rPr>
        <w:t xml:space="preserve"> </w:t>
      </w:r>
      <w:r>
        <w:rPr>
          <w:color w:val="751C66"/>
          <w:w w:val="90"/>
          <w:sz w:val="24"/>
        </w:rPr>
        <w:t>1</w:t>
      </w:r>
      <w:r>
        <w:rPr>
          <w:color w:val="751C66"/>
          <w:spacing w:val="-11"/>
          <w:w w:val="90"/>
          <w:sz w:val="24"/>
        </w:rPr>
        <w:t xml:space="preserve"> </w:t>
      </w:r>
      <w:r>
        <w:rPr>
          <w:color w:val="751C66"/>
          <w:w w:val="90"/>
          <w:sz w:val="24"/>
        </w:rPr>
        <w:t>July,</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sterling</w:t>
      </w:r>
      <w:r>
        <w:rPr>
          <w:color w:val="751C66"/>
          <w:spacing w:val="-12"/>
          <w:w w:val="90"/>
          <w:sz w:val="24"/>
        </w:rPr>
        <w:t xml:space="preserve"> </w:t>
      </w:r>
      <w:r>
        <w:rPr>
          <w:color w:val="751C66"/>
          <w:w w:val="90"/>
          <w:sz w:val="24"/>
        </w:rPr>
        <w:t>exchange</w:t>
      </w:r>
      <w:r>
        <w:rPr>
          <w:color w:val="751C66"/>
          <w:spacing w:val="-11"/>
          <w:w w:val="90"/>
          <w:sz w:val="24"/>
        </w:rPr>
        <w:t xml:space="preserve"> </w:t>
      </w:r>
      <w:r>
        <w:rPr>
          <w:color w:val="751C66"/>
          <w:w w:val="90"/>
          <w:sz w:val="24"/>
        </w:rPr>
        <w:t>rate</w:t>
      </w:r>
      <w:r>
        <w:rPr>
          <w:color w:val="751C66"/>
          <w:spacing w:val="-12"/>
          <w:w w:val="90"/>
          <w:sz w:val="24"/>
        </w:rPr>
        <w:t xml:space="preserve"> </w:t>
      </w:r>
      <w:r>
        <w:rPr>
          <w:color w:val="751C66"/>
          <w:w w:val="90"/>
          <w:sz w:val="24"/>
        </w:rPr>
        <w:t>index</w:t>
      </w:r>
      <w:r>
        <w:rPr>
          <w:color w:val="751C66"/>
          <w:spacing w:val="-12"/>
          <w:w w:val="90"/>
          <w:sz w:val="24"/>
        </w:rPr>
        <w:t xml:space="preserve"> </w:t>
      </w:r>
      <w:r>
        <w:rPr>
          <w:color w:val="751C66"/>
          <w:w w:val="90"/>
          <w:sz w:val="24"/>
        </w:rPr>
        <w:t>fell</w:t>
      </w:r>
      <w:r>
        <w:rPr>
          <w:color w:val="751C66"/>
          <w:spacing w:val="-12"/>
          <w:w w:val="90"/>
          <w:sz w:val="24"/>
        </w:rPr>
        <w:t xml:space="preserve"> </w:t>
      </w:r>
      <w:r>
        <w:rPr>
          <w:color w:val="751C66"/>
          <w:w w:val="90"/>
          <w:sz w:val="24"/>
        </w:rPr>
        <w:t>by</w:t>
      </w:r>
      <w:r>
        <w:rPr>
          <w:color w:val="751C66"/>
          <w:spacing w:val="-12"/>
          <w:w w:val="90"/>
          <w:sz w:val="24"/>
        </w:rPr>
        <w:t xml:space="preserve"> </w:t>
      </w:r>
      <w:r>
        <w:rPr>
          <w:color w:val="751C66"/>
          <w:w w:val="90"/>
          <w:sz w:val="24"/>
        </w:rPr>
        <w:t>9% and</w:t>
      </w:r>
      <w:r>
        <w:rPr>
          <w:color w:val="751C66"/>
          <w:spacing w:val="-3"/>
          <w:w w:val="90"/>
          <w:sz w:val="24"/>
        </w:rPr>
        <w:t xml:space="preserve"> </w:t>
      </w:r>
      <w:r>
        <w:rPr>
          <w:color w:val="751C66"/>
          <w:w w:val="90"/>
          <w:sz w:val="24"/>
        </w:rPr>
        <w:t>short-term</w:t>
      </w:r>
      <w:r>
        <w:rPr>
          <w:color w:val="751C66"/>
          <w:spacing w:val="-3"/>
          <w:w w:val="90"/>
          <w:sz w:val="24"/>
        </w:rPr>
        <w:t xml:space="preserve"> </w:t>
      </w:r>
      <w:r>
        <w:rPr>
          <w:color w:val="751C66"/>
          <w:w w:val="90"/>
          <w:sz w:val="24"/>
        </w:rPr>
        <w:t>volatility</w:t>
      </w:r>
      <w:r>
        <w:rPr>
          <w:color w:val="751C66"/>
          <w:spacing w:val="-3"/>
          <w:w w:val="90"/>
          <w:sz w:val="24"/>
        </w:rPr>
        <w:t xml:space="preserve"> </w:t>
      </w:r>
      <w:r>
        <w:rPr>
          <w:color w:val="751C66"/>
          <w:w w:val="90"/>
          <w:sz w:val="24"/>
        </w:rPr>
        <w:t>of</w:t>
      </w:r>
      <w:r>
        <w:rPr>
          <w:color w:val="751C66"/>
          <w:spacing w:val="-3"/>
          <w:w w:val="90"/>
          <w:sz w:val="24"/>
        </w:rPr>
        <w:t xml:space="preserve"> </w:t>
      </w:r>
      <w:r>
        <w:rPr>
          <w:color w:val="751C66"/>
          <w:w w:val="90"/>
          <w:sz w:val="24"/>
        </w:rPr>
        <w:t>sterling</w:t>
      </w:r>
      <w:r>
        <w:rPr>
          <w:color w:val="751C66"/>
          <w:spacing w:val="-3"/>
          <w:w w:val="90"/>
          <w:sz w:val="24"/>
        </w:rPr>
        <w:t xml:space="preserve"> </w:t>
      </w:r>
      <w:r>
        <w:rPr>
          <w:color w:val="751C66"/>
          <w:w w:val="90"/>
          <w:sz w:val="24"/>
        </w:rPr>
        <w:t>against</w:t>
      </w:r>
      <w:r>
        <w:rPr>
          <w:color w:val="751C66"/>
          <w:spacing w:val="-3"/>
          <w:w w:val="90"/>
          <w:sz w:val="24"/>
        </w:rPr>
        <w:t xml:space="preserve"> </w:t>
      </w:r>
      <w:r>
        <w:rPr>
          <w:color w:val="751C66"/>
          <w:w w:val="90"/>
          <w:sz w:val="24"/>
        </w:rPr>
        <w:t>the</w:t>
      </w:r>
      <w:r>
        <w:rPr>
          <w:color w:val="751C66"/>
          <w:spacing w:val="-3"/>
          <w:w w:val="90"/>
          <w:sz w:val="24"/>
        </w:rPr>
        <w:t xml:space="preserve"> </w:t>
      </w:r>
      <w:r>
        <w:rPr>
          <w:color w:val="751C66"/>
          <w:w w:val="90"/>
          <w:sz w:val="24"/>
        </w:rPr>
        <w:t>dollar</w:t>
      </w:r>
      <w:r>
        <w:rPr>
          <w:color w:val="751C66"/>
          <w:spacing w:val="-3"/>
          <w:w w:val="90"/>
          <w:sz w:val="24"/>
        </w:rPr>
        <w:t xml:space="preserve"> </w:t>
      </w:r>
      <w:r>
        <w:rPr>
          <w:color w:val="751C66"/>
          <w:w w:val="90"/>
          <w:sz w:val="24"/>
        </w:rPr>
        <w:t>rose</w:t>
      </w:r>
      <w:r>
        <w:rPr>
          <w:color w:val="751C66"/>
          <w:spacing w:val="-3"/>
          <w:w w:val="90"/>
          <w:sz w:val="24"/>
        </w:rPr>
        <w:t xml:space="preserve"> </w:t>
      </w:r>
      <w:r>
        <w:rPr>
          <w:color w:val="751C66"/>
          <w:w w:val="90"/>
          <w:sz w:val="24"/>
        </w:rPr>
        <w:t>to</w:t>
      </w:r>
      <w:r>
        <w:rPr>
          <w:color w:val="751C66"/>
          <w:spacing w:val="-3"/>
          <w:w w:val="90"/>
          <w:sz w:val="24"/>
        </w:rPr>
        <w:t xml:space="preserve"> </w:t>
      </w:r>
      <w:r>
        <w:rPr>
          <w:color w:val="751C66"/>
          <w:w w:val="90"/>
          <w:sz w:val="24"/>
        </w:rPr>
        <w:t>its</w:t>
      </w:r>
      <w:r>
        <w:rPr>
          <w:color w:val="751C66"/>
          <w:spacing w:val="-3"/>
          <w:w w:val="90"/>
          <w:sz w:val="24"/>
        </w:rPr>
        <w:t xml:space="preserve"> </w:t>
      </w:r>
      <w:r>
        <w:rPr>
          <w:color w:val="751C66"/>
          <w:w w:val="90"/>
          <w:sz w:val="24"/>
        </w:rPr>
        <w:t>highest</w:t>
      </w:r>
      <w:r>
        <w:rPr>
          <w:color w:val="751C66"/>
          <w:spacing w:val="-3"/>
          <w:w w:val="90"/>
          <w:sz w:val="24"/>
        </w:rPr>
        <w:t xml:space="preserve"> </w:t>
      </w:r>
      <w:r>
        <w:rPr>
          <w:color w:val="751C66"/>
          <w:w w:val="90"/>
          <w:sz w:val="24"/>
        </w:rPr>
        <w:t>level</w:t>
      </w:r>
      <w:r>
        <w:rPr>
          <w:color w:val="751C66"/>
          <w:spacing w:val="-3"/>
          <w:w w:val="90"/>
          <w:sz w:val="24"/>
        </w:rPr>
        <w:t xml:space="preserve"> </w:t>
      </w:r>
      <w:r>
        <w:rPr>
          <w:color w:val="751C66"/>
          <w:w w:val="90"/>
          <w:sz w:val="24"/>
        </w:rPr>
        <w:t>in</w:t>
      </w:r>
      <w:r>
        <w:rPr>
          <w:color w:val="751C66"/>
          <w:spacing w:val="-3"/>
          <w:w w:val="90"/>
          <w:sz w:val="24"/>
        </w:rPr>
        <w:t xml:space="preserve"> </w:t>
      </w:r>
      <w:r>
        <w:rPr>
          <w:color w:val="751C66"/>
          <w:w w:val="90"/>
          <w:sz w:val="24"/>
        </w:rPr>
        <w:t>the</w:t>
      </w:r>
      <w:r>
        <w:rPr>
          <w:color w:val="751C66"/>
          <w:spacing w:val="-3"/>
          <w:w w:val="90"/>
          <w:sz w:val="24"/>
        </w:rPr>
        <w:t xml:space="preserve"> </w:t>
      </w:r>
      <w:r>
        <w:rPr>
          <w:color w:val="751C66"/>
          <w:w w:val="90"/>
          <w:sz w:val="24"/>
        </w:rPr>
        <w:t>post-Bretton</w:t>
      </w:r>
      <w:r>
        <w:rPr>
          <w:color w:val="751C66"/>
          <w:spacing w:val="-3"/>
          <w:w w:val="90"/>
          <w:sz w:val="24"/>
        </w:rPr>
        <w:t xml:space="preserve"> </w:t>
      </w:r>
      <w:r>
        <w:rPr>
          <w:color w:val="751C66"/>
          <w:w w:val="90"/>
          <w:sz w:val="24"/>
        </w:rPr>
        <w:t>Woods era.</w:t>
      </w:r>
      <w:r>
        <w:rPr>
          <w:color w:val="751C66"/>
          <w:spacing w:val="40"/>
          <w:sz w:val="24"/>
        </w:rPr>
        <w:t xml:space="preserve"> </w:t>
      </w:r>
      <w:r>
        <w:rPr>
          <w:color w:val="751C66"/>
          <w:w w:val="90"/>
          <w:sz w:val="24"/>
        </w:rPr>
        <w:t>Equity</w:t>
      </w:r>
      <w:r>
        <w:rPr>
          <w:color w:val="751C66"/>
          <w:spacing w:val="-5"/>
          <w:w w:val="90"/>
          <w:sz w:val="24"/>
        </w:rPr>
        <w:t xml:space="preserve"> </w:t>
      </w:r>
      <w:r>
        <w:rPr>
          <w:color w:val="751C66"/>
          <w:w w:val="90"/>
          <w:sz w:val="24"/>
        </w:rPr>
        <w:t>prices</w:t>
      </w:r>
      <w:r>
        <w:rPr>
          <w:color w:val="751C66"/>
          <w:spacing w:val="-5"/>
          <w:w w:val="90"/>
          <w:sz w:val="24"/>
        </w:rPr>
        <w:t xml:space="preserve"> </w:t>
      </w:r>
      <w:r>
        <w:rPr>
          <w:color w:val="751C66"/>
          <w:w w:val="90"/>
          <w:sz w:val="24"/>
        </w:rPr>
        <w:t>of</w:t>
      </w:r>
      <w:r>
        <w:rPr>
          <w:color w:val="751C66"/>
          <w:spacing w:val="-5"/>
          <w:w w:val="90"/>
          <w:sz w:val="24"/>
        </w:rPr>
        <w:t xml:space="preserve"> </w:t>
      </w:r>
      <w:r>
        <w:rPr>
          <w:color w:val="751C66"/>
          <w:w w:val="90"/>
          <w:sz w:val="24"/>
        </w:rPr>
        <w:t>UK</w:t>
      </w:r>
      <w:r>
        <w:rPr>
          <w:color w:val="751C66"/>
          <w:spacing w:val="-5"/>
          <w:w w:val="90"/>
          <w:sz w:val="24"/>
        </w:rPr>
        <w:t xml:space="preserve"> </w:t>
      </w:r>
      <w:r>
        <w:rPr>
          <w:color w:val="751C66"/>
          <w:w w:val="90"/>
          <w:sz w:val="24"/>
        </w:rPr>
        <w:t>banks</w:t>
      </w:r>
      <w:r>
        <w:rPr>
          <w:color w:val="751C66"/>
          <w:spacing w:val="-5"/>
          <w:w w:val="90"/>
          <w:sz w:val="24"/>
        </w:rPr>
        <w:t xml:space="preserve"> </w:t>
      </w:r>
      <w:r>
        <w:rPr>
          <w:color w:val="751C66"/>
          <w:w w:val="90"/>
          <w:sz w:val="24"/>
        </w:rPr>
        <w:t>have</w:t>
      </w:r>
      <w:r>
        <w:rPr>
          <w:color w:val="751C66"/>
          <w:spacing w:val="-5"/>
          <w:w w:val="90"/>
          <w:sz w:val="24"/>
        </w:rPr>
        <w:t xml:space="preserve"> </w:t>
      </w:r>
      <w:r>
        <w:rPr>
          <w:color w:val="751C66"/>
          <w:w w:val="90"/>
          <w:sz w:val="24"/>
        </w:rPr>
        <w:t>fallen</w:t>
      </w:r>
      <w:r>
        <w:rPr>
          <w:color w:val="751C66"/>
          <w:spacing w:val="-5"/>
          <w:w w:val="90"/>
          <w:sz w:val="24"/>
        </w:rPr>
        <w:t xml:space="preserve"> </w:t>
      </w:r>
      <w:r>
        <w:rPr>
          <w:color w:val="751C66"/>
          <w:w w:val="90"/>
          <w:sz w:val="24"/>
        </w:rPr>
        <w:t>on</w:t>
      </w:r>
      <w:r>
        <w:rPr>
          <w:color w:val="751C66"/>
          <w:spacing w:val="-5"/>
          <w:w w:val="90"/>
          <w:sz w:val="24"/>
        </w:rPr>
        <w:t xml:space="preserve"> </w:t>
      </w:r>
      <w:r>
        <w:rPr>
          <w:color w:val="751C66"/>
          <w:w w:val="90"/>
          <w:sz w:val="24"/>
        </w:rPr>
        <w:t>average</w:t>
      </w:r>
      <w:r>
        <w:rPr>
          <w:color w:val="751C66"/>
          <w:spacing w:val="-5"/>
          <w:w w:val="90"/>
          <w:sz w:val="24"/>
        </w:rPr>
        <w:t xml:space="preserve"> </w:t>
      </w:r>
      <w:r>
        <w:rPr>
          <w:color w:val="751C66"/>
          <w:w w:val="90"/>
          <w:sz w:val="24"/>
        </w:rPr>
        <w:t>by</w:t>
      </w:r>
      <w:r>
        <w:rPr>
          <w:color w:val="751C66"/>
          <w:spacing w:val="-5"/>
          <w:w w:val="90"/>
          <w:sz w:val="24"/>
        </w:rPr>
        <w:t xml:space="preserve"> </w:t>
      </w:r>
      <w:r>
        <w:rPr>
          <w:color w:val="751C66"/>
          <w:w w:val="90"/>
          <w:sz w:val="24"/>
        </w:rPr>
        <w:t>20%,</w:t>
      </w:r>
      <w:r>
        <w:rPr>
          <w:color w:val="751C66"/>
          <w:spacing w:val="-5"/>
          <w:w w:val="90"/>
          <w:sz w:val="24"/>
        </w:rPr>
        <w:t xml:space="preserve"> </w:t>
      </w:r>
      <w:r>
        <w:rPr>
          <w:color w:val="751C66"/>
          <w:w w:val="90"/>
          <w:sz w:val="24"/>
        </w:rPr>
        <w:t>with</w:t>
      </w:r>
      <w:r>
        <w:rPr>
          <w:color w:val="751C66"/>
          <w:spacing w:val="-5"/>
          <w:w w:val="90"/>
          <w:sz w:val="24"/>
        </w:rPr>
        <w:t xml:space="preserve"> </w:t>
      </w:r>
      <w:r>
        <w:rPr>
          <w:color w:val="751C66"/>
          <w:w w:val="90"/>
          <w:sz w:val="24"/>
        </w:rPr>
        <w:t>UK-focused</w:t>
      </w:r>
      <w:r>
        <w:rPr>
          <w:color w:val="751C66"/>
          <w:spacing w:val="-5"/>
          <w:w w:val="90"/>
          <w:sz w:val="24"/>
        </w:rPr>
        <w:t xml:space="preserve"> </w:t>
      </w:r>
      <w:r>
        <w:rPr>
          <w:color w:val="751C66"/>
          <w:w w:val="90"/>
          <w:sz w:val="24"/>
        </w:rPr>
        <w:t>banks</w:t>
      </w:r>
      <w:r>
        <w:rPr>
          <w:color w:val="751C66"/>
          <w:spacing w:val="-5"/>
          <w:w w:val="90"/>
          <w:sz w:val="24"/>
        </w:rPr>
        <w:t xml:space="preserve"> </w:t>
      </w:r>
      <w:r>
        <w:rPr>
          <w:color w:val="751C66"/>
          <w:w w:val="90"/>
          <w:sz w:val="24"/>
        </w:rPr>
        <w:t>experiencing</w:t>
      </w:r>
      <w:r>
        <w:rPr>
          <w:color w:val="751C66"/>
          <w:spacing w:val="-5"/>
          <w:w w:val="90"/>
          <w:sz w:val="24"/>
        </w:rPr>
        <w:t xml:space="preserve"> </w:t>
      </w:r>
      <w:r>
        <w:rPr>
          <w:color w:val="751C66"/>
          <w:w w:val="90"/>
          <w:sz w:val="24"/>
        </w:rPr>
        <w:t>the largest</w:t>
      </w:r>
      <w:r>
        <w:rPr>
          <w:color w:val="751C66"/>
          <w:spacing w:val="-6"/>
          <w:w w:val="90"/>
          <w:sz w:val="24"/>
        </w:rPr>
        <w:t xml:space="preserve"> </w:t>
      </w:r>
      <w:r>
        <w:rPr>
          <w:color w:val="751C66"/>
          <w:w w:val="90"/>
          <w:sz w:val="24"/>
        </w:rPr>
        <w:t>falls.</w:t>
      </w:r>
      <w:r>
        <w:rPr>
          <w:color w:val="751C66"/>
          <w:spacing w:val="40"/>
          <w:sz w:val="24"/>
        </w:rPr>
        <w:t xml:space="preserve"> </w:t>
      </w:r>
      <w:r>
        <w:rPr>
          <w:color w:val="751C66"/>
          <w:w w:val="90"/>
          <w:sz w:val="24"/>
        </w:rPr>
        <w:t>Equity</w:t>
      </w:r>
      <w:r>
        <w:rPr>
          <w:color w:val="751C66"/>
          <w:spacing w:val="-6"/>
          <w:w w:val="90"/>
          <w:sz w:val="24"/>
        </w:rPr>
        <w:t xml:space="preserve"> </w:t>
      </w:r>
      <w:r>
        <w:rPr>
          <w:color w:val="751C66"/>
          <w:w w:val="90"/>
          <w:sz w:val="24"/>
        </w:rPr>
        <w:t>prices</w:t>
      </w:r>
      <w:r>
        <w:rPr>
          <w:color w:val="751C66"/>
          <w:spacing w:val="-6"/>
          <w:w w:val="90"/>
          <w:sz w:val="24"/>
        </w:rPr>
        <w:t xml:space="preserve"> </w:t>
      </w:r>
      <w:r>
        <w:rPr>
          <w:color w:val="751C66"/>
          <w:w w:val="90"/>
          <w:sz w:val="24"/>
        </w:rPr>
        <w:t>of</w:t>
      </w:r>
      <w:r>
        <w:rPr>
          <w:color w:val="751C66"/>
          <w:spacing w:val="-6"/>
          <w:w w:val="90"/>
          <w:sz w:val="24"/>
        </w:rPr>
        <w:t xml:space="preserve"> </w:t>
      </w:r>
      <w:r>
        <w:rPr>
          <w:color w:val="751C66"/>
          <w:w w:val="90"/>
          <w:sz w:val="24"/>
        </w:rPr>
        <w:t>domestically</w:t>
      </w:r>
      <w:r>
        <w:rPr>
          <w:color w:val="751C66"/>
          <w:spacing w:val="-6"/>
          <w:w w:val="90"/>
          <w:sz w:val="24"/>
        </w:rPr>
        <w:t xml:space="preserve"> </w:t>
      </w:r>
      <w:r>
        <w:rPr>
          <w:color w:val="751C66"/>
          <w:w w:val="90"/>
          <w:sz w:val="24"/>
        </w:rPr>
        <w:t>focused</w:t>
      </w:r>
      <w:r>
        <w:rPr>
          <w:color w:val="751C66"/>
          <w:spacing w:val="-6"/>
          <w:w w:val="90"/>
          <w:sz w:val="24"/>
        </w:rPr>
        <w:t xml:space="preserve"> </w:t>
      </w:r>
      <w:r>
        <w:rPr>
          <w:color w:val="751C66"/>
          <w:w w:val="90"/>
          <w:sz w:val="24"/>
        </w:rPr>
        <w:t>companies</w:t>
      </w:r>
      <w:r>
        <w:rPr>
          <w:color w:val="751C66"/>
          <w:spacing w:val="-6"/>
          <w:w w:val="90"/>
          <w:sz w:val="24"/>
        </w:rPr>
        <w:t xml:space="preserve"> </w:t>
      </w:r>
      <w:r>
        <w:rPr>
          <w:color w:val="751C66"/>
          <w:w w:val="90"/>
          <w:sz w:val="24"/>
        </w:rPr>
        <w:t>have</w:t>
      </w:r>
      <w:r>
        <w:rPr>
          <w:color w:val="751C66"/>
          <w:spacing w:val="-6"/>
          <w:w w:val="90"/>
          <w:sz w:val="24"/>
        </w:rPr>
        <w:t xml:space="preserve"> </w:t>
      </w:r>
      <w:r>
        <w:rPr>
          <w:color w:val="751C66"/>
          <w:w w:val="90"/>
          <w:sz w:val="24"/>
        </w:rPr>
        <w:t>fallen</w:t>
      </w:r>
      <w:r>
        <w:rPr>
          <w:color w:val="751C66"/>
          <w:spacing w:val="-6"/>
          <w:w w:val="90"/>
          <w:sz w:val="24"/>
        </w:rPr>
        <w:t xml:space="preserve"> </w:t>
      </w:r>
      <w:r>
        <w:rPr>
          <w:color w:val="751C66"/>
          <w:w w:val="90"/>
          <w:sz w:val="24"/>
        </w:rPr>
        <w:t>by</w:t>
      </w:r>
      <w:r>
        <w:rPr>
          <w:color w:val="751C66"/>
          <w:spacing w:val="-6"/>
          <w:w w:val="90"/>
          <w:sz w:val="24"/>
        </w:rPr>
        <w:t xml:space="preserve"> </w:t>
      </w:r>
      <w:r>
        <w:rPr>
          <w:color w:val="751C66"/>
          <w:w w:val="90"/>
          <w:sz w:val="24"/>
        </w:rPr>
        <w:t>10%.</w:t>
      </w:r>
      <w:r>
        <w:rPr>
          <w:color w:val="751C66"/>
          <w:spacing w:val="40"/>
          <w:sz w:val="24"/>
        </w:rPr>
        <w:t xml:space="preserve"> </w:t>
      </w:r>
      <w:r>
        <w:rPr>
          <w:color w:val="751C66"/>
          <w:w w:val="90"/>
          <w:sz w:val="24"/>
        </w:rPr>
        <w:t>The</w:t>
      </w:r>
      <w:r>
        <w:rPr>
          <w:color w:val="751C66"/>
          <w:spacing w:val="-6"/>
          <w:w w:val="90"/>
          <w:sz w:val="24"/>
        </w:rPr>
        <w:t xml:space="preserve"> </w:t>
      </w:r>
      <w:r>
        <w:rPr>
          <w:color w:val="751C66"/>
          <w:w w:val="90"/>
          <w:sz w:val="24"/>
        </w:rPr>
        <w:t>ten-year</w:t>
      </w:r>
      <w:r>
        <w:rPr>
          <w:color w:val="751C66"/>
          <w:spacing w:val="-6"/>
          <w:w w:val="90"/>
          <w:sz w:val="24"/>
        </w:rPr>
        <w:t xml:space="preserve"> </w:t>
      </w:r>
      <w:r>
        <w:rPr>
          <w:color w:val="751C66"/>
          <w:w w:val="90"/>
          <w:sz w:val="24"/>
        </w:rPr>
        <w:t>UK</w:t>
      </w:r>
    </w:p>
    <w:p w14:paraId="6E5F09A3" w14:textId="77777777" w:rsidR="006D5EBA" w:rsidRDefault="006D5EBA">
      <w:pPr>
        <w:spacing w:line="259" w:lineRule="auto"/>
        <w:rPr>
          <w:sz w:val="24"/>
        </w:rPr>
        <w:sectPr w:rsidR="006D5EBA">
          <w:headerReference w:type="even" r:id="rId9"/>
          <w:headerReference w:type="default" r:id="rId10"/>
          <w:pgSz w:w="11910" w:h="16840"/>
          <w:pgMar w:top="620" w:right="566" w:bottom="280" w:left="708" w:header="425" w:footer="0" w:gutter="0"/>
          <w:pgNumType w:start="1"/>
          <w:cols w:space="720"/>
        </w:sectPr>
      </w:pPr>
    </w:p>
    <w:p w14:paraId="4F01B1BE" w14:textId="77777777" w:rsidR="006D5EBA" w:rsidRDefault="006D5EBA">
      <w:pPr>
        <w:pStyle w:val="BodyText"/>
        <w:rPr>
          <w:sz w:val="24"/>
        </w:rPr>
      </w:pPr>
    </w:p>
    <w:p w14:paraId="0F0CA5DC" w14:textId="77777777" w:rsidR="006D5EBA" w:rsidRDefault="006D5EBA">
      <w:pPr>
        <w:pStyle w:val="BodyText"/>
        <w:rPr>
          <w:sz w:val="24"/>
        </w:rPr>
      </w:pPr>
    </w:p>
    <w:p w14:paraId="7343A89C" w14:textId="77777777" w:rsidR="006D5EBA" w:rsidRDefault="006D5EBA">
      <w:pPr>
        <w:pStyle w:val="BodyText"/>
        <w:spacing w:before="117"/>
        <w:rPr>
          <w:sz w:val="24"/>
        </w:rPr>
      </w:pPr>
    </w:p>
    <w:p w14:paraId="05A851A6" w14:textId="77777777" w:rsidR="006D5EBA" w:rsidRDefault="00363CC2">
      <w:pPr>
        <w:spacing w:line="259" w:lineRule="auto"/>
        <w:ind w:left="85" w:right="387"/>
        <w:jc w:val="both"/>
        <w:rPr>
          <w:sz w:val="24"/>
        </w:rPr>
      </w:pPr>
      <w:r>
        <w:rPr>
          <w:color w:val="751C66"/>
          <w:w w:val="85"/>
          <w:sz w:val="24"/>
        </w:rPr>
        <w:t>government</w:t>
      </w:r>
      <w:r>
        <w:rPr>
          <w:color w:val="751C66"/>
          <w:sz w:val="24"/>
        </w:rPr>
        <w:t xml:space="preserve"> </w:t>
      </w:r>
      <w:r>
        <w:rPr>
          <w:color w:val="751C66"/>
          <w:w w:val="85"/>
          <w:sz w:val="24"/>
        </w:rPr>
        <w:t>bond</w:t>
      </w:r>
      <w:r>
        <w:rPr>
          <w:color w:val="751C66"/>
          <w:sz w:val="24"/>
        </w:rPr>
        <w:t xml:space="preserve"> </w:t>
      </w:r>
      <w:r>
        <w:rPr>
          <w:color w:val="751C66"/>
          <w:w w:val="85"/>
          <w:sz w:val="24"/>
        </w:rPr>
        <w:t>yield</w:t>
      </w:r>
      <w:r>
        <w:rPr>
          <w:color w:val="751C66"/>
          <w:sz w:val="24"/>
        </w:rPr>
        <w:t xml:space="preserve"> </w:t>
      </w:r>
      <w:r>
        <w:rPr>
          <w:color w:val="751C66"/>
          <w:w w:val="85"/>
          <w:sz w:val="24"/>
        </w:rPr>
        <w:t>fell</w:t>
      </w:r>
      <w:r>
        <w:rPr>
          <w:color w:val="751C66"/>
          <w:sz w:val="24"/>
        </w:rPr>
        <w:t xml:space="preserve"> </w:t>
      </w:r>
      <w:r>
        <w:rPr>
          <w:color w:val="751C66"/>
          <w:w w:val="85"/>
          <w:sz w:val="24"/>
        </w:rPr>
        <w:t>by</w:t>
      </w:r>
      <w:r>
        <w:rPr>
          <w:color w:val="751C66"/>
          <w:sz w:val="24"/>
        </w:rPr>
        <w:t xml:space="preserve"> </w:t>
      </w:r>
      <w:r>
        <w:rPr>
          <w:color w:val="751C66"/>
          <w:w w:val="85"/>
          <w:sz w:val="24"/>
        </w:rPr>
        <w:t>52</w:t>
      </w:r>
      <w:r>
        <w:rPr>
          <w:color w:val="751C66"/>
          <w:sz w:val="24"/>
        </w:rPr>
        <w:t xml:space="preserve"> </w:t>
      </w:r>
      <w:r>
        <w:rPr>
          <w:color w:val="751C66"/>
          <w:w w:val="85"/>
          <w:sz w:val="24"/>
        </w:rPr>
        <w:t>basis</w:t>
      </w:r>
      <w:r>
        <w:rPr>
          <w:color w:val="751C66"/>
          <w:sz w:val="24"/>
        </w:rPr>
        <w:t xml:space="preserve"> </w:t>
      </w:r>
      <w:r>
        <w:rPr>
          <w:color w:val="751C66"/>
          <w:w w:val="85"/>
          <w:sz w:val="24"/>
        </w:rPr>
        <w:t>points.</w:t>
      </w:r>
      <w:r>
        <w:rPr>
          <w:color w:val="751C66"/>
          <w:spacing w:val="76"/>
          <w:sz w:val="24"/>
        </w:rPr>
        <w:t xml:space="preserve"> </w:t>
      </w:r>
      <w:r>
        <w:rPr>
          <w:color w:val="751C66"/>
          <w:w w:val="85"/>
          <w:sz w:val="24"/>
        </w:rPr>
        <w:t>These</w:t>
      </w:r>
      <w:r>
        <w:rPr>
          <w:color w:val="751C66"/>
          <w:sz w:val="24"/>
        </w:rPr>
        <w:t xml:space="preserve"> </w:t>
      </w:r>
      <w:r>
        <w:rPr>
          <w:color w:val="751C66"/>
          <w:w w:val="85"/>
          <w:sz w:val="24"/>
        </w:rPr>
        <w:t>moves</w:t>
      </w:r>
      <w:r>
        <w:rPr>
          <w:color w:val="751C66"/>
          <w:sz w:val="24"/>
        </w:rPr>
        <w:t xml:space="preserve"> </w:t>
      </w:r>
      <w:r>
        <w:rPr>
          <w:color w:val="751C66"/>
          <w:w w:val="85"/>
          <w:sz w:val="24"/>
        </w:rPr>
        <w:t>reflect</w:t>
      </w:r>
      <w:r>
        <w:rPr>
          <w:color w:val="751C66"/>
          <w:sz w:val="24"/>
        </w:rPr>
        <w:t xml:space="preserve"> </w:t>
      </w:r>
      <w:r>
        <w:rPr>
          <w:color w:val="751C66"/>
          <w:w w:val="85"/>
          <w:sz w:val="24"/>
        </w:rPr>
        <w:t>an</w:t>
      </w:r>
      <w:r>
        <w:rPr>
          <w:color w:val="751C66"/>
          <w:sz w:val="24"/>
        </w:rPr>
        <w:t xml:space="preserve"> </w:t>
      </w:r>
      <w:r>
        <w:rPr>
          <w:color w:val="751C66"/>
          <w:w w:val="85"/>
          <w:sz w:val="24"/>
        </w:rPr>
        <w:t>increase</w:t>
      </w:r>
      <w:r>
        <w:rPr>
          <w:color w:val="751C66"/>
          <w:sz w:val="24"/>
        </w:rPr>
        <w:t xml:space="preserve"> </w:t>
      </w:r>
      <w:r>
        <w:rPr>
          <w:color w:val="751C66"/>
          <w:w w:val="85"/>
          <w:sz w:val="24"/>
        </w:rPr>
        <w:t>in</w:t>
      </w:r>
      <w:r>
        <w:rPr>
          <w:color w:val="751C66"/>
          <w:sz w:val="24"/>
        </w:rPr>
        <w:t xml:space="preserve"> </w:t>
      </w:r>
      <w:r>
        <w:rPr>
          <w:color w:val="751C66"/>
          <w:w w:val="85"/>
          <w:sz w:val="24"/>
        </w:rPr>
        <w:t>risk</w:t>
      </w:r>
      <w:r>
        <w:rPr>
          <w:color w:val="751C66"/>
          <w:sz w:val="24"/>
        </w:rPr>
        <w:t xml:space="preserve"> </w:t>
      </w:r>
      <w:r>
        <w:rPr>
          <w:color w:val="751C66"/>
          <w:w w:val="85"/>
          <w:sz w:val="24"/>
        </w:rPr>
        <w:t>premia</w:t>
      </w:r>
      <w:r>
        <w:rPr>
          <w:color w:val="751C66"/>
          <w:sz w:val="24"/>
        </w:rPr>
        <w:t xml:space="preserve"> </w:t>
      </w:r>
      <w:r>
        <w:rPr>
          <w:color w:val="751C66"/>
          <w:w w:val="85"/>
          <w:sz w:val="24"/>
        </w:rPr>
        <w:t>on</w:t>
      </w:r>
      <w:r>
        <w:rPr>
          <w:color w:val="751C66"/>
          <w:sz w:val="24"/>
        </w:rPr>
        <w:t xml:space="preserve"> </w:t>
      </w:r>
      <w:r>
        <w:rPr>
          <w:color w:val="751C66"/>
          <w:w w:val="85"/>
          <w:sz w:val="24"/>
        </w:rPr>
        <w:t>UK</w:t>
      </w:r>
      <w:r>
        <w:rPr>
          <w:color w:val="751C66"/>
          <w:sz w:val="24"/>
        </w:rPr>
        <w:t xml:space="preserve"> </w:t>
      </w:r>
      <w:r>
        <w:rPr>
          <w:color w:val="751C66"/>
          <w:w w:val="85"/>
          <w:sz w:val="24"/>
        </w:rPr>
        <w:t xml:space="preserve">assets, a perceived weaker growth outlook, and anticipation of some future deterioration in the United Kingdom’s </w:t>
      </w:r>
      <w:r>
        <w:rPr>
          <w:color w:val="751C66"/>
          <w:w w:val="90"/>
          <w:sz w:val="24"/>
        </w:rPr>
        <w:t>terms of trade and supply capacity.</w:t>
      </w:r>
    </w:p>
    <w:p w14:paraId="25511337" w14:textId="77777777" w:rsidR="006D5EBA" w:rsidRDefault="006D5EBA">
      <w:pPr>
        <w:pStyle w:val="BodyText"/>
        <w:spacing w:before="18"/>
        <w:rPr>
          <w:sz w:val="24"/>
        </w:rPr>
      </w:pPr>
    </w:p>
    <w:p w14:paraId="325AEA84" w14:textId="77777777" w:rsidR="006D5EBA" w:rsidRDefault="00363CC2">
      <w:pPr>
        <w:spacing w:before="1" w:line="259" w:lineRule="auto"/>
        <w:ind w:left="85" w:right="402"/>
        <w:rPr>
          <w:sz w:val="24"/>
        </w:rPr>
      </w:pPr>
      <w:r>
        <w:rPr>
          <w:color w:val="751C66"/>
          <w:w w:val="90"/>
          <w:sz w:val="24"/>
        </w:rPr>
        <w:t>Rises</w:t>
      </w:r>
      <w:r>
        <w:rPr>
          <w:color w:val="751C66"/>
          <w:spacing w:val="-9"/>
          <w:w w:val="90"/>
          <w:sz w:val="24"/>
        </w:rPr>
        <w:t xml:space="preserve"> </w:t>
      </w:r>
      <w:r>
        <w:rPr>
          <w:color w:val="751C66"/>
          <w:w w:val="90"/>
          <w:sz w:val="24"/>
        </w:rPr>
        <w:t>in</w:t>
      </w:r>
      <w:r>
        <w:rPr>
          <w:color w:val="751C66"/>
          <w:spacing w:val="-9"/>
          <w:w w:val="90"/>
          <w:sz w:val="24"/>
        </w:rPr>
        <w:t xml:space="preserve"> </w:t>
      </w:r>
      <w:r>
        <w:rPr>
          <w:color w:val="751C66"/>
          <w:w w:val="90"/>
          <w:sz w:val="24"/>
        </w:rPr>
        <w:t>funding</w:t>
      </w:r>
      <w:r>
        <w:rPr>
          <w:color w:val="751C66"/>
          <w:spacing w:val="-9"/>
          <w:w w:val="90"/>
          <w:sz w:val="24"/>
        </w:rPr>
        <w:t xml:space="preserve"> </w:t>
      </w:r>
      <w:r>
        <w:rPr>
          <w:color w:val="751C66"/>
          <w:w w:val="90"/>
          <w:sz w:val="24"/>
        </w:rPr>
        <w:t>spreads</w:t>
      </w:r>
      <w:r>
        <w:rPr>
          <w:color w:val="751C66"/>
          <w:spacing w:val="-9"/>
          <w:w w:val="90"/>
          <w:sz w:val="24"/>
        </w:rPr>
        <w:t xml:space="preserve"> </w:t>
      </w:r>
      <w:r>
        <w:rPr>
          <w:color w:val="751C66"/>
          <w:w w:val="90"/>
          <w:sz w:val="24"/>
        </w:rPr>
        <w:t>for</w:t>
      </w:r>
      <w:r>
        <w:rPr>
          <w:color w:val="751C66"/>
          <w:spacing w:val="-9"/>
          <w:w w:val="90"/>
          <w:sz w:val="24"/>
        </w:rPr>
        <w:t xml:space="preserve"> </w:t>
      </w:r>
      <w:r>
        <w:rPr>
          <w:color w:val="751C66"/>
          <w:w w:val="90"/>
          <w:sz w:val="24"/>
        </w:rPr>
        <w:t>investment-grade</w:t>
      </w:r>
      <w:r>
        <w:rPr>
          <w:color w:val="751C66"/>
          <w:spacing w:val="-9"/>
          <w:w w:val="90"/>
          <w:sz w:val="24"/>
        </w:rPr>
        <w:t xml:space="preserve"> </w:t>
      </w:r>
      <w:r>
        <w:rPr>
          <w:color w:val="751C66"/>
          <w:w w:val="90"/>
          <w:sz w:val="24"/>
        </w:rPr>
        <w:t>borrowers</w:t>
      </w:r>
      <w:r>
        <w:rPr>
          <w:color w:val="751C66"/>
          <w:spacing w:val="-9"/>
          <w:w w:val="90"/>
          <w:sz w:val="24"/>
        </w:rPr>
        <w:t xml:space="preserve"> </w:t>
      </w:r>
      <w:r>
        <w:rPr>
          <w:color w:val="751C66"/>
          <w:w w:val="90"/>
          <w:sz w:val="24"/>
        </w:rPr>
        <w:t>and</w:t>
      </w:r>
      <w:r>
        <w:rPr>
          <w:color w:val="751C66"/>
          <w:spacing w:val="-9"/>
          <w:w w:val="90"/>
          <w:sz w:val="24"/>
        </w:rPr>
        <w:t xml:space="preserve"> </w:t>
      </w:r>
      <w:r>
        <w:rPr>
          <w:color w:val="751C66"/>
          <w:w w:val="90"/>
          <w:sz w:val="24"/>
        </w:rPr>
        <w:t>banks</w:t>
      </w:r>
      <w:r>
        <w:rPr>
          <w:color w:val="751C66"/>
          <w:spacing w:val="-9"/>
          <w:w w:val="90"/>
          <w:sz w:val="24"/>
        </w:rPr>
        <w:t xml:space="preserve"> </w:t>
      </w:r>
      <w:r>
        <w:rPr>
          <w:color w:val="751C66"/>
          <w:w w:val="90"/>
          <w:sz w:val="24"/>
        </w:rPr>
        <w:t>have</w:t>
      </w:r>
      <w:r>
        <w:rPr>
          <w:color w:val="751C66"/>
          <w:spacing w:val="-9"/>
          <w:w w:val="90"/>
          <w:sz w:val="24"/>
        </w:rPr>
        <w:t xml:space="preserve"> </w:t>
      </w:r>
      <w:r>
        <w:rPr>
          <w:color w:val="751C66"/>
          <w:w w:val="90"/>
          <w:sz w:val="24"/>
        </w:rPr>
        <w:t>been</w:t>
      </w:r>
      <w:r>
        <w:rPr>
          <w:color w:val="751C66"/>
          <w:spacing w:val="-9"/>
          <w:w w:val="90"/>
          <w:sz w:val="24"/>
        </w:rPr>
        <w:t xml:space="preserve"> </w:t>
      </w:r>
      <w:r>
        <w:rPr>
          <w:color w:val="751C66"/>
          <w:w w:val="90"/>
          <w:sz w:val="24"/>
        </w:rPr>
        <w:t>more</w:t>
      </w:r>
      <w:r>
        <w:rPr>
          <w:color w:val="751C66"/>
          <w:spacing w:val="-9"/>
          <w:w w:val="90"/>
          <w:sz w:val="24"/>
        </w:rPr>
        <w:t xml:space="preserve"> </w:t>
      </w:r>
      <w:r>
        <w:rPr>
          <w:color w:val="751C66"/>
          <w:w w:val="90"/>
          <w:sz w:val="24"/>
        </w:rPr>
        <w:t>than</w:t>
      </w:r>
      <w:r>
        <w:rPr>
          <w:color w:val="751C66"/>
          <w:spacing w:val="-9"/>
          <w:w w:val="90"/>
          <w:sz w:val="24"/>
        </w:rPr>
        <w:t xml:space="preserve"> </w:t>
      </w:r>
      <w:r>
        <w:rPr>
          <w:color w:val="751C66"/>
          <w:w w:val="90"/>
          <w:sz w:val="24"/>
        </w:rPr>
        <w:t>offset</w:t>
      </w:r>
      <w:r>
        <w:rPr>
          <w:color w:val="751C66"/>
          <w:spacing w:val="-9"/>
          <w:w w:val="90"/>
          <w:sz w:val="24"/>
        </w:rPr>
        <w:t xml:space="preserve"> </w:t>
      </w:r>
      <w:r>
        <w:rPr>
          <w:color w:val="751C66"/>
          <w:w w:val="90"/>
          <w:sz w:val="24"/>
        </w:rPr>
        <w:t>by</w:t>
      </w:r>
      <w:r>
        <w:rPr>
          <w:color w:val="751C66"/>
          <w:spacing w:val="-9"/>
          <w:w w:val="90"/>
          <w:sz w:val="24"/>
        </w:rPr>
        <w:t xml:space="preserve"> </w:t>
      </w:r>
      <w:r>
        <w:rPr>
          <w:color w:val="751C66"/>
          <w:w w:val="90"/>
          <w:sz w:val="24"/>
        </w:rPr>
        <w:t>falls</w:t>
      </w:r>
      <w:r>
        <w:rPr>
          <w:color w:val="751C66"/>
          <w:spacing w:val="-9"/>
          <w:w w:val="90"/>
          <w:sz w:val="24"/>
        </w:rPr>
        <w:t xml:space="preserve"> </w:t>
      </w:r>
      <w:r>
        <w:rPr>
          <w:color w:val="751C66"/>
          <w:w w:val="90"/>
          <w:sz w:val="24"/>
        </w:rPr>
        <w:t xml:space="preserve">in </w:t>
      </w:r>
      <w:r>
        <w:rPr>
          <w:color w:val="751C66"/>
          <w:w w:val="85"/>
          <w:sz w:val="24"/>
        </w:rPr>
        <w:t>risk-free interest rates.</w:t>
      </w:r>
      <w:r>
        <w:rPr>
          <w:color w:val="751C66"/>
          <w:spacing w:val="40"/>
          <w:sz w:val="24"/>
        </w:rPr>
        <w:t xml:space="preserve"> </w:t>
      </w:r>
      <w:r>
        <w:rPr>
          <w:color w:val="751C66"/>
          <w:w w:val="85"/>
          <w:sz w:val="24"/>
        </w:rPr>
        <w:t xml:space="preserve">Between 23 June and 1 July, investment-grade corporate bond yields fell by around </w:t>
      </w:r>
      <w:r>
        <w:rPr>
          <w:color w:val="751C66"/>
          <w:w w:val="90"/>
          <w:sz w:val="24"/>
        </w:rPr>
        <w:t>25</w:t>
      </w:r>
      <w:r>
        <w:rPr>
          <w:color w:val="751C66"/>
          <w:spacing w:val="-5"/>
          <w:w w:val="90"/>
          <w:sz w:val="24"/>
        </w:rPr>
        <w:t xml:space="preserve"> </w:t>
      </w:r>
      <w:r>
        <w:rPr>
          <w:color w:val="751C66"/>
          <w:w w:val="90"/>
          <w:sz w:val="24"/>
        </w:rPr>
        <w:t>basis</w:t>
      </w:r>
      <w:r>
        <w:rPr>
          <w:color w:val="751C66"/>
          <w:spacing w:val="-5"/>
          <w:w w:val="90"/>
          <w:sz w:val="24"/>
        </w:rPr>
        <w:t xml:space="preserve"> </w:t>
      </w:r>
      <w:r>
        <w:rPr>
          <w:color w:val="751C66"/>
          <w:w w:val="90"/>
          <w:sz w:val="24"/>
        </w:rPr>
        <w:t>points.</w:t>
      </w:r>
      <w:r>
        <w:rPr>
          <w:color w:val="751C66"/>
          <w:spacing w:val="40"/>
          <w:sz w:val="24"/>
        </w:rPr>
        <w:t xml:space="preserve"> </w:t>
      </w:r>
      <w:r>
        <w:rPr>
          <w:color w:val="751C66"/>
          <w:w w:val="90"/>
          <w:sz w:val="24"/>
        </w:rPr>
        <w:t>Wholesale</w:t>
      </w:r>
      <w:r>
        <w:rPr>
          <w:color w:val="751C66"/>
          <w:spacing w:val="-5"/>
          <w:w w:val="90"/>
          <w:sz w:val="24"/>
        </w:rPr>
        <w:t xml:space="preserve"> </w:t>
      </w:r>
      <w:r>
        <w:rPr>
          <w:color w:val="751C66"/>
          <w:w w:val="90"/>
          <w:sz w:val="24"/>
        </w:rPr>
        <w:t>debt</w:t>
      </w:r>
      <w:r>
        <w:rPr>
          <w:color w:val="751C66"/>
          <w:spacing w:val="-5"/>
          <w:w w:val="90"/>
          <w:sz w:val="24"/>
        </w:rPr>
        <w:t xml:space="preserve"> </w:t>
      </w:r>
      <w:r>
        <w:rPr>
          <w:color w:val="751C66"/>
          <w:w w:val="90"/>
          <w:sz w:val="24"/>
        </w:rPr>
        <w:t>funding</w:t>
      </w:r>
      <w:r>
        <w:rPr>
          <w:color w:val="751C66"/>
          <w:spacing w:val="-5"/>
          <w:w w:val="90"/>
          <w:sz w:val="24"/>
        </w:rPr>
        <w:t xml:space="preserve"> </w:t>
      </w:r>
      <w:r>
        <w:rPr>
          <w:color w:val="751C66"/>
          <w:w w:val="90"/>
          <w:sz w:val="24"/>
        </w:rPr>
        <w:t>costs</w:t>
      </w:r>
      <w:r>
        <w:rPr>
          <w:color w:val="751C66"/>
          <w:spacing w:val="-5"/>
          <w:w w:val="90"/>
          <w:sz w:val="24"/>
        </w:rPr>
        <w:t xml:space="preserve"> </w:t>
      </w:r>
      <w:r>
        <w:rPr>
          <w:color w:val="751C66"/>
          <w:w w:val="90"/>
          <w:sz w:val="24"/>
        </w:rPr>
        <w:t>for</w:t>
      </w:r>
      <w:r>
        <w:rPr>
          <w:color w:val="751C66"/>
          <w:spacing w:val="-5"/>
          <w:w w:val="90"/>
          <w:sz w:val="24"/>
        </w:rPr>
        <w:t xml:space="preserve"> </w:t>
      </w:r>
      <w:r>
        <w:rPr>
          <w:color w:val="751C66"/>
          <w:w w:val="90"/>
          <w:sz w:val="24"/>
        </w:rPr>
        <w:t>the</w:t>
      </w:r>
      <w:r>
        <w:rPr>
          <w:color w:val="751C66"/>
          <w:spacing w:val="-5"/>
          <w:w w:val="90"/>
          <w:sz w:val="24"/>
        </w:rPr>
        <w:t xml:space="preserve"> </w:t>
      </w:r>
      <w:r>
        <w:rPr>
          <w:color w:val="751C66"/>
          <w:w w:val="90"/>
          <w:sz w:val="24"/>
        </w:rPr>
        <w:t>major</w:t>
      </w:r>
      <w:r>
        <w:rPr>
          <w:color w:val="751C66"/>
          <w:spacing w:val="-5"/>
          <w:w w:val="90"/>
          <w:sz w:val="24"/>
        </w:rPr>
        <w:t xml:space="preserve"> </w:t>
      </w:r>
      <w:r>
        <w:rPr>
          <w:color w:val="751C66"/>
          <w:w w:val="90"/>
          <w:sz w:val="24"/>
        </w:rPr>
        <w:t>UK</w:t>
      </w:r>
      <w:r>
        <w:rPr>
          <w:color w:val="751C66"/>
          <w:spacing w:val="-5"/>
          <w:w w:val="90"/>
          <w:sz w:val="24"/>
        </w:rPr>
        <w:t xml:space="preserve"> </w:t>
      </w:r>
      <w:r>
        <w:rPr>
          <w:color w:val="751C66"/>
          <w:w w:val="90"/>
          <w:sz w:val="24"/>
        </w:rPr>
        <w:t>banks</w:t>
      </w:r>
      <w:r>
        <w:rPr>
          <w:color w:val="751C66"/>
          <w:spacing w:val="-5"/>
          <w:w w:val="90"/>
          <w:sz w:val="24"/>
        </w:rPr>
        <w:t xml:space="preserve"> </w:t>
      </w:r>
      <w:r>
        <w:rPr>
          <w:color w:val="751C66"/>
          <w:w w:val="90"/>
          <w:sz w:val="24"/>
        </w:rPr>
        <w:t>fell</w:t>
      </w:r>
      <w:r>
        <w:rPr>
          <w:color w:val="751C66"/>
          <w:spacing w:val="-5"/>
          <w:w w:val="90"/>
          <w:sz w:val="24"/>
        </w:rPr>
        <w:t xml:space="preserve"> </w:t>
      </w:r>
      <w:r>
        <w:rPr>
          <w:color w:val="751C66"/>
          <w:w w:val="90"/>
          <w:sz w:val="24"/>
        </w:rPr>
        <w:t>by</w:t>
      </w:r>
      <w:r>
        <w:rPr>
          <w:color w:val="751C66"/>
          <w:spacing w:val="-5"/>
          <w:w w:val="90"/>
          <w:sz w:val="24"/>
        </w:rPr>
        <w:t xml:space="preserve"> </w:t>
      </w:r>
      <w:r>
        <w:rPr>
          <w:color w:val="751C66"/>
          <w:w w:val="90"/>
          <w:sz w:val="24"/>
        </w:rPr>
        <w:t>a</w:t>
      </w:r>
      <w:r>
        <w:rPr>
          <w:color w:val="751C66"/>
          <w:spacing w:val="-5"/>
          <w:w w:val="90"/>
          <w:sz w:val="24"/>
        </w:rPr>
        <w:t xml:space="preserve"> </w:t>
      </w:r>
      <w:r>
        <w:rPr>
          <w:color w:val="751C66"/>
          <w:w w:val="90"/>
          <w:sz w:val="24"/>
        </w:rPr>
        <w:t>similar</w:t>
      </w:r>
      <w:r>
        <w:rPr>
          <w:color w:val="751C66"/>
          <w:spacing w:val="-5"/>
          <w:w w:val="90"/>
          <w:sz w:val="24"/>
        </w:rPr>
        <w:t xml:space="preserve"> </w:t>
      </w:r>
      <w:r>
        <w:rPr>
          <w:color w:val="751C66"/>
          <w:w w:val="90"/>
          <w:sz w:val="24"/>
        </w:rPr>
        <w:t>amount.</w:t>
      </w:r>
      <w:r>
        <w:rPr>
          <w:color w:val="751C66"/>
          <w:spacing w:val="40"/>
          <w:sz w:val="24"/>
        </w:rPr>
        <w:t xml:space="preserve"> </w:t>
      </w:r>
      <w:r>
        <w:rPr>
          <w:color w:val="751C66"/>
          <w:w w:val="90"/>
          <w:sz w:val="24"/>
        </w:rPr>
        <w:t>Overall bank</w:t>
      </w:r>
      <w:r>
        <w:rPr>
          <w:color w:val="751C66"/>
          <w:spacing w:val="-4"/>
          <w:w w:val="90"/>
          <w:sz w:val="24"/>
        </w:rPr>
        <w:t xml:space="preserve"> </w:t>
      </w:r>
      <w:r>
        <w:rPr>
          <w:color w:val="751C66"/>
          <w:w w:val="90"/>
          <w:sz w:val="24"/>
        </w:rPr>
        <w:t>funding</w:t>
      </w:r>
      <w:r>
        <w:rPr>
          <w:color w:val="751C66"/>
          <w:spacing w:val="-4"/>
          <w:w w:val="90"/>
          <w:sz w:val="24"/>
        </w:rPr>
        <w:t xml:space="preserve"> </w:t>
      </w:r>
      <w:r>
        <w:rPr>
          <w:color w:val="751C66"/>
          <w:w w:val="90"/>
          <w:sz w:val="24"/>
        </w:rPr>
        <w:t>costs</w:t>
      </w:r>
      <w:r>
        <w:rPr>
          <w:color w:val="751C66"/>
          <w:spacing w:val="-4"/>
          <w:w w:val="90"/>
          <w:sz w:val="24"/>
        </w:rPr>
        <w:t xml:space="preserve"> </w:t>
      </w:r>
      <w:r>
        <w:rPr>
          <w:color w:val="751C66"/>
          <w:w w:val="90"/>
          <w:sz w:val="24"/>
        </w:rPr>
        <w:t>—</w:t>
      </w:r>
      <w:r>
        <w:rPr>
          <w:color w:val="751C66"/>
          <w:spacing w:val="-4"/>
          <w:w w:val="90"/>
          <w:sz w:val="24"/>
        </w:rPr>
        <w:t xml:space="preserve"> </w:t>
      </w:r>
      <w:r>
        <w:rPr>
          <w:color w:val="751C66"/>
          <w:w w:val="90"/>
          <w:sz w:val="24"/>
        </w:rPr>
        <w:t>taking</w:t>
      </w:r>
      <w:r>
        <w:rPr>
          <w:color w:val="751C66"/>
          <w:spacing w:val="-4"/>
          <w:w w:val="90"/>
          <w:sz w:val="24"/>
        </w:rPr>
        <w:t xml:space="preserve"> </w:t>
      </w:r>
      <w:r>
        <w:rPr>
          <w:color w:val="751C66"/>
          <w:w w:val="90"/>
          <w:sz w:val="24"/>
        </w:rPr>
        <w:t>into</w:t>
      </w:r>
      <w:r>
        <w:rPr>
          <w:color w:val="751C66"/>
          <w:spacing w:val="-4"/>
          <w:w w:val="90"/>
          <w:sz w:val="24"/>
        </w:rPr>
        <w:t xml:space="preserve"> </w:t>
      </w:r>
      <w:r>
        <w:rPr>
          <w:color w:val="751C66"/>
          <w:w w:val="90"/>
          <w:sz w:val="24"/>
        </w:rPr>
        <w:t>account</w:t>
      </w:r>
      <w:r>
        <w:rPr>
          <w:color w:val="751C66"/>
          <w:spacing w:val="-4"/>
          <w:w w:val="90"/>
          <w:sz w:val="24"/>
        </w:rPr>
        <w:t xml:space="preserve"> </w:t>
      </w:r>
      <w:r>
        <w:rPr>
          <w:color w:val="751C66"/>
          <w:w w:val="90"/>
          <w:sz w:val="24"/>
        </w:rPr>
        <w:t>any</w:t>
      </w:r>
      <w:r>
        <w:rPr>
          <w:color w:val="751C66"/>
          <w:spacing w:val="-4"/>
          <w:w w:val="90"/>
          <w:sz w:val="24"/>
        </w:rPr>
        <w:t xml:space="preserve"> </w:t>
      </w:r>
      <w:r>
        <w:rPr>
          <w:color w:val="751C66"/>
          <w:w w:val="90"/>
          <w:sz w:val="24"/>
        </w:rPr>
        <w:t>increase</w:t>
      </w:r>
      <w:r>
        <w:rPr>
          <w:color w:val="751C66"/>
          <w:spacing w:val="-4"/>
          <w:w w:val="90"/>
          <w:sz w:val="24"/>
        </w:rPr>
        <w:t xml:space="preserve"> </w:t>
      </w:r>
      <w:r>
        <w:rPr>
          <w:color w:val="751C66"/>
          <w:w w:val="90"/>
          <w:sz w:val="24"/>
        </w:rPr>
        <w:t>in</w:t>
      </w:r>
      <w:r>
        <w:rPr>
          <w:color w:val="751C66"/>
          <w:spacing w:val="-4"/>
          <w:w w:val="90"/>
          <w:sz w:val="24"/>
        </w:rPr>
        <w:t xml:space="preserve"> </w:t>
      </w:r>
      <w:r>
        <w:rPr>
          <w:color w:val="751C66"/>
          <w:w w:val="90"/>
          <w:sz w:val="24"/>
        </w:rPr>
        <w:t>the</w:t>
      </w:r>
      <w:r>
        <w:rPr>
          <w:color w:val="751C66"/>
          <w:spacing w:val="-4"/>
          <w:w w:val="90"/>
          <w:sz w:val="24"/>
        </w:rPr>
        <w:t xml:space="preserve"> </w:t>
      </w:r>
      <w:r>
        <w:rPr>
          <w:color w:val="751C66"/>
          <w:w w:val="90"/>
          <w:sz w:val="24"/>
        </w:rPr>
        <w:t>cost</w:t>
      </w:r>
      <w:r>
        <w:rPr>
          <w:color w:val="751C66"/>
          <w:spacing w:val="-4"/>
          <w:w w:val="90"/>
          <w:sz w:val="24"/>
        </w:rPr>
        <w:t xml:space="preserve"> </w:t>
      </w:r>
      <w:r>
        <w:rPr>
          <w:color w:val="751C66"/>
          <w:w w:val="90"/>
          <w:sz w:val="24"/>
        </w:rPr>
        <w:t>of</w:t>
      </w:r>
      <w:r>
        <w:rPr>
          <w:color w:val="751C66"/>
          <w:spacing w:val="-4"/>
          <w:w w:val="90"/>
          <w:sz w:val="24"/>
        </w:rPr>
        <w:t xml:space="preserve"> </w:t>
      </w:r>
      <w:r>
        <w:rPr>
          <w:color w:val="751C66"/>
          <w:w w:val="90"/>
          <w:sz w:val="24"/>
        </w:rPr>
        <w:t>equity</w:t>
      </w:r>
      <w:r>
        <w:rPr>
          <w:color w:val="751C66"/>
          <w:spacing w:val="-4"/>
          <w:w w:val="90"/>
          <w:sz w:val="24"/>
        </w:rPr>
        <w:t xml:space="preserve"> </w:t>
      </w:r>
      <w:r>
        <w:rPr>
          <w:color w:val="751C66"/>
          <w:w w:val="90"/>
          <w:sz w:val="24"/>
        </w:rPr>
        <w:t>and</w:t>
      </w:r>
      <w:r>
        <w:rPr>
          <w:color w:val="751C66"/>
          <w:spacing w:val="-4"/>
          <w:w w:val="90"/>
          <w:sz w:val="24"/>
        </w:rPr>
        <w:t xml:space="preserve"> </w:t>
      </w:r>
      <w:r>
        <w:rPr>
          <w:color w:val="751C66"/>
          <w:w w:val="90"/>
          <w:sz w:val="24"/>
        </w:rPr>
        <w:t>the</w:t>
      </w:r>
      <w:r>
        <w:rPr>
          <w:color w:val="751C66"/>
          <w:spacing w:val="-4"/>
          <w:w w:val="90"/>
          <w:sz w:val="24"/>
        </w:rPr>
        <w:t xml:space="preserve"> </w:t>
      </w:r>
      <w:r>
        <w:rPr>
          <w:color w:val="751C66"/>
          <w:w w:val="90"/>
          <w:sz w:val="24"/>
        </w:rPr>
        <w:t>change</w:t>
      </w:r>
      <w:r>
        <w:rPr>
          <w:color w:val="751C66"/>
          <w:spacing w:val="-4"/>
          <w:w w:val="90"/>
          <w:sz w:val="24"/>
        </w:rPr>
        <w:t xml:space="preserve"> </w:t>
      </w:r>
      <w:r>
        <w:rPr>
          <w:color w:val="751C66"/>
          <w:w w:val="90"/>
          <w:sz w:val="24"/>
        </w:rPr>
        <w:t>in</w:t>
      </w:r>
      <w:r>
        <w:rPr>
          <w:color w:val="751C66"/>
          <w:spacing w:val="-4"/>
          <w:w w:val="90"/>
          <w:sz w:val="24"/>
        </w:rPr>
        <w:t xml:space="preserve"> </w:t>
      </w:r>
      <w:r>
        <w:rPr>
          <w:color w:val="751C66"/>
          <w:w w:val="90"/>
          <w:sz w:val="24"/>
        </w:rPr>
        <w:t>wholesale debt funding costs — are broadly unchanged since the referendum.</w:t>
      </w:r>
    </w:p>
    <w:p w14:paraId="64E39302" w14:textId="77777777" w:rsidR="006D5EBA" w:rsidRDefault="00363CC2">
      <w:pPr>
        <w:spacing w:before="275" w:line="259" w:lineRule="auto"/>
        <w:ind w:left="85" w:right="702"/>
        <w:rPr>
          <w:sz w:val="24"/>
        </w:rPr>
      </w:pPr>
      <w:r>
        <w:rPr>
          <w:color w:val="751C66"/>
          <w:w w:val="85"/>
          <w:sz w:val="24"/>
        </w:rPr>
        <w:t>During this period of uncertainty and adjustment, the resilience of the UK financial system, upon which</w:t>
      </w:r>
      <w:r>
        <w:rPr>
          <w:color w:val="751C66"/>
          <w:spacing w:val="40"/>
          <w:sz w:val="24"/>
        </w:rPr>
        <w:t xml:space="preserve"> </w:t>
      </w:r>
      <w:r>
        <w:rPr>
          <w:color w:val="751C66"/>
          <w:w w:val="90"/>
          <w:sz w:val="24"/>
        </w:rPr>
        <w:t>financial stability depends, is grounded on:</w:t>
      </w:r>
    </w:p>
    <w:p w14:paraId="098B9164" w14:textId="77777777" w:rsidR="006D5EBA" w:rsidRDefault="006D5EBA">
      <w:pPr>
        <w:pStyle w:val="BodyText"/>
        <w:spacing w:before="19"/>
        <w:rPr>
          <w:sz w:val="24"/>
        </w:rPr>
      </w:pPr>
    </w:p>
    <w:p w14:paraId="4A555EC0" w14:textId="77777777" w:rsidR="006D5EBA" w:rsidRDefault="00363CC2">
      <w:pPr>
        <w:pStyle w:val="ListParagraph"/>
        <w:numPr>
          <w:ilvl w:val="0"/>
          <w:numId w:val="74"/>
        </w:numPr>
        <w:tabs>
          <w:tab w:val="left" w:pos="312"/>
        </w:tabs>
        <w:spacing w:line="259" w:lineRule="auto"/>
        <w:ind w:right="451"/>
        <w:rPr>
          <w:sz w:val="24"/>
        </w:rPr>
      </w:pPr>
      <w:r>
        <w:rPr>
          <w:color w:val="751C66"/>
          <w:w w:val="85"/>
          <w:sz w:val="24"/>
        </w:rPr>
        <w:t>substantial capital and liquidity buffers, which have been shown in repeated stress tests to enable banks</w:t>
      </w:r>
      <w:r>
        <w:rPr>
          <w:color w:val="751C66"/>
          <w:spacing w:val="40"/>
          <w:sz w:val="24"/>
        </w:rPr>
        <w:t xml:space="preserve"> </w:t>
      </w:r>
      <w:r>
        <w:rPr>
          <w:color w:val="751C66"/>
          <w:w w:val="90"/>
          <w:sz w:val="24"/>
        </w:rPr>
        <w:t>to absorb extremely severe economic and market shocks without amplifying those shocks;</w:t>
      </w:r>
    </w:p>
    <w:p w14:paraId="4820D925" w14:textId="77777777" w:rsidR="006D5EBA" w:rsidRDefault="00363CC2">
      <w:pPr>
        <w:pStyle w:val="ListParagraph"/>
        <w:numPr>
          <w:ilvl w:val="0"/>
          <w:numId w:val="74"/>
        </w:numPr>
        <w:tabs>
          <w:tab w:val="left" w:pos="312"/>
        </w:tabs>
        <w:spacing w:before="278" w:line="259" w:lineRule="auto"/>
        <w:ind w:right="317"/>
        <w:rPr>
          <w:sz w:val="24"/>
        </w:rPr>
      </w:pPr>
      <w:r>
        <w:rPr>
          <w:color w:val="751C66"/>
          <w:w w:val="85"/>
          <w:sz w:val="24"/>
        </w:rPr>
        <w:t>the</w:t>
      </w:r>
      <w:r>
        <w:rPr>
          <w:color w:val="751C66"/>
          <w:sz w:val="24"/>
        </w:rPr>
        <w:t xml:space="preserve"> </w:t>
      </w:r>
      <w:r>
        <w:rPr>
          <w:color w:val="751C66"/>
          <w:w w:val="85"/>
          <w:sz w:val="24"/>
        </w:rPr>
        <w:t>regulatory</w:t>
      </w:r>
      <w:r>
        <w:rPr>
          <w:color w:val="751C66"/>
          <w:sz w:val="24"/>
        </w:rPr>
        <w:t xml:space="preserve"> </w:t>
      </w:r>
      <w:r>
        <w:rPr>
          <w:color w:val="751C66"/>
          <w:w w:val="85"/>
          <w:sz w:val="24"/>
        </w:rPr>
        <w:t>framework</w:t>
      </w:r>
      <w:r>
        <w:rPr>
          <w:color w:val="751C66"/>
          <w:sz w:val="24"/>
        </w:rPr>
        <w:t xml:space="preserve"> </w:t>
      </w:r>
      <w:r>
        <w:rPr>
          <w:color w:val="751C66"/>
          <w:w w:val="85"/>
          <w:sz w:val="24"/>
        </w:rPr>
        <w:t>of</w:t>
      </w:r>
      <w:r>
        <w:rPr>
          <w:color w:val="751C66"/>
          <w:sz w:val="24"/>
        </w:rPr>
        <w:t xml:space="preserve"> </w:t>
      </w:r>
      <w:r>
        <w:rPr>
          <w:color w:val="751C66"/>
          <w:w w:val="85"/>
          <w:sz w:val="24"/>
        </w:rPr>
        <w:t>the</w:t>
      </w:r>
      <w:r>
        <w:rPr>
          <w:color w:val="751C66"/>
          <w:sz w:val="24"/>
        </w:rPr>
        <w:t xml:space="preserve"> </w:t>
      </w:r>
      <w:r>
        <w:rPr>
          <w:color w:val="751C66"/>
          <w:w w:val="85"/>
          <w:sz w:val="24"/>
        </w:rPr>
        <w:t>United</w:t>
      </w:r>
      <w:r>
        <w:rPr>
          <w:color w:val="751C66"/>
          <w:sz w:val="24"/>
        </w:rPr>
        <w:t xml:space="preserve"> </w:t>
      </w:r>
      <w:r>
        <w:rPr>
          <w:color w:val="751C66"/>
          <w:w w:val="85"/>
          <w:sz w:val="24"/>
        </w:rPr>
        <w:t>Kingdom</w:t>
      </w:r>
      <w:r>
        <w:rPr>
          <w:color w:val="751C66"/>
          <w:sz w:val="24"/>
        </w:rPr>
        <w:t xml:space="preserve"> </w:t>
      </w:r>
      <w:r>
        <w:rPr>
          <w:color w:val="751C66"/>
          <w:w w:val="85"/>
          <w:sz w:val="24"/>
        </w:rPr>
        <w:t>that</w:t>
      </w:r>
      <w:r>
        <w:rPr>
          <w:color w:val="751C66"/>
          <w:sz w:val="24"/>
        </w:rPr>
        <w:t xml:space="preserve"> </w:t>
      </w:r>
      <w:r>
        <w:rPr>
          <w:color w:val="751C66"/>
          <w:w w:val="85"/>
          <w:sz w:val="24"/>
        </w:rPr>
        <w:t>allows</w:t>
      </w:r>
      <w:r>
        <w:rPr>
          <w:color w:val="751C66"/>
          <w:sz w:val="24"/>
        </w:rPr>
        <w:t xml:space="preserve"> </w:t>
      </w:r>
      <w:r>
        <w:rPr>
          <w:color w:val="751C66"/>
          <w:w w:val="85"/>
          <w:sz w:val="24"/>
        </w:rPr>
        <w:t>capital</w:t>
      </w:r>
      <w:r>
        <w:rPr>
          <w:color w:val="751C66"/>
          <w:sz w:val="24"/>
        </w:rPr>
        <w:t xml:space="preserve"> </w:t>
      </w:r>
      <w:r>
        <w:rPr>
          <w:color w:val="751C66"/>
          <w:w w:val="85"/>
          <w:sz w:val="24"/>
        </w:rPr>
        <w:t>and</w:t>
      </w:r>
      <w:r>
        <w:rPr>
          <w:color w:val="751C66"/>
          <w:sz w:val="24"/>
        </w:rPr>
        <w:t xml:space="preserve"> </w:t>
      </w:r>
      <w:r>
        <w:rPr>
          <w:color w:val="751C66"/>
          <w:w w:val="85"/>
          <w:sz w:val="24"/>
        </w:rPr>
        <w:t>liquidity</w:t>
      </w:r>
      <w:r>
        <w:rPr>
          <w:color w:val="751C66"/>
          <w:sz w:val="24"/>
        </w:rPr>
        <w:t xml:space="preserve"> </w:t>
      </w:r>
      <w:r>
        <w:rPr>
          <w:color w:val="751C66"/>
          <w:w w:val="85"/>
          <w:sz w:val="24"/>
        </w:rPr>
        <w:t>buffers</w:t>
      </w:r>
      <w:r>
        <w:rPr>
          <w:color w:val="751C66"/>
          <w:sz w:val="24"/>
        </w:rPr>
        <w:t xml:space="preserve"> </w:t>
      </w:r>
      <w:r>
        <w:rPr>
          <w:color w:val="751C66"/>
          <w:w w:val="85"/>
          <w:sz w:val="24"/>
        </w:rPr>
        <w:t>to</w:t>
      </w:r>
      <w:r>
        <w:rPr>
          <w:color w:val="751C66"/>
          <w:sz w:val="24"/>
        </w:rPr>
        <w:t xml:space="preserve"> </w:t>
      </w:r>
      <w:r>
        <w:rPr>
          <w:color w:val="751C66"/>
          <w:w w:val="85"/>
          <w:sz w:val="24"/>
        </w:rPr>
        <w:t>be</w:t>
      </w:r>
      <w:r>
        <w:rPr>
          <w:color w:val="751C66"/>
          <w:sz w:val="24"/>
        </w:rPr>
        <w:t xml:space="preserve"> </w:t>
      </w:r>
      <w:r>
        <w:rPr>
          <w:color w:val="751C66"/>
          <w:w w:val="85"/>
          <w:sz w:val="24"/>
        </w:rPr>
        <w:t>drawn</w:t>
      </w:r>
      <w:r>
        <w:rPr>
          <w:color w:val="751C66"/>
          <w:sz w:val="24"/>
        </w:rPr>
        <w:t xml:space="preserve"> </w:t>
      </w:r>
      <w:r>
        <w:rPr>
          <w:color w:val="751C66"/>
          <w:w w:val="85"/>
          <w:sz w:val="24"/>
        </w:rPr>
        <w:t xml:space="preserve">on, </w:t>
      </w:r>
      <w:r>
        <w:rPr>
          <w:color w:val="751C66"/>
          <w:w w:val="90"/>
          <w:sz w:val="24"/>
        </w:rPr>
        <w:t>as</w:t>
      </w:r>
      <w:r>
        <w:rPr>
          <w:color w:val="751C66"/>
          <w:spacing w:val="-7"/>
          <w:w w:val="90"/>
          <w:sz w:val="24"/>
        </w:rPr>
        <w:t xml:space="preserve"> </w:t>
      </w:r>
      <w:r>
        <w:rPr>
          <w:color w:val="751C66"/>
          <w:w w:val="90"/>
          <w:sz w:val="24"/>
        </w:rPr>
        <w:t>needed,</w:t>
      </w:r>
      <w:r>
        <w:rPr>
          <w:color w:val="751C66"/>
          <w:spacing w:val="-7"/>
          <w:w w:val="90"/>
          <w:sz w:val="24"/>
        </w:rPr>
        <w:t xml:space="preserve"> </w:t>
      </w:r>
      <w:r>
        <w:rPr>
          <w:color w:val="751C66"/>
          <w:w w:val="90"/>
          <w:sz w:val="24"/>
        </w:rPr>
        <w:t>to</w:t>
      </w:r>
      <w:r>
        <w:rPr>
          <w:color w:val="751C66"/>
          <w:spacing w:val="-7"/>
          <w:w w:val="90"/>
          <w:sz w:val="24"/>
        </w:rPr>
        <w:t xml:space="preserve"> </w:t>
      </w:r>
      <w:r>
        <w:rPr>
          <w:color w:val="751C66"/>
          <w:w w:val="90"/>
          <w:sz w:val="24"/>
        </w:rPr>
        <w:t>allow</w:t>
      </w:r>
      <w:r>
        <w:rPr>
          <w:color w:val="751C66"/>
          <w:spacing w:val="-7"/>
          <w:w w:val="90"/>
          <w:sz w:val="24"/>
        </w:rPr>
        <w:t xml:space="preserve"> </w:t>
      </w:r>
      <w:r>
        <w:rPr>
          <w:color w:val="751C66"/>
          <w:w w:val="90"/>
          <w:sz w:val="24"/>
        </w:rPr>
        <w:t>the</w:t>
      </w:r>
      <w:r>
        <w:rPr>
          <w:color w:val="751C66"/>
          <w:spacing w:val="-7"/>
          <w:w w:val="90"/>
          <w:sz w:val="24"/>
        </w:rPr>
        <w:t xml:space="preserve"> </w:t>
      </w:r>
      <w:r>
        <w:rPr>
          <w:color w:val="751C66"/>
          <w:w w:val="90"/>
          <w:sz w:val="24"/>
        </w:rPr>
        <w:t>system</w:t>
      </w:r>
      <w:r>
        <w:rPr>
          <w:color w:val="751C66"/>
          <w:spacing w:val="-7"/>
          <w:w w:val="90"/>
          <w:sz w:val="24"/>
        </w:rPr>
        <w:t xml:space="preserve"> </w:t>
      </w:r>
      <w:r>
        <w:rPr>
          <w:color w:val="751C66"/>
          <w:w w:val="90"/>
          <w:sz w:val="24"/>
        </w:rPr>
        <w:t>to</w:t>
      </w:r>
      <w:r>
        <w:rPr>
          <w:color w:val="751C66"/>
          <w:spacing w:val="-7"/>
          <w:w w:val="90"/>
          <w:sz w:val="24"/>
        </w:rPr>
        <w:t xml:space="preserve"> </w:t>
      </w:r>
      <w:r>
        <w:rPr>
          <w:color w:val="751C66"/>
          <w:w w:val="90"/>
          <w:sz w:val="24"/>
        </w:rPr>
        <w:t>cushion</w:t>
      </w:r>
      <w:r>
        <w:rPr>
          <w:color w:val="751C66"/>
          <w:spacing w:val="-7"/>
          <w:w w:val="90"/>
          <w:sz w:val="24"/>
        </w:rPr>
        <w:t xml:space="preserve"> </w:t>
      </w:r>
      <w:r>
        <w:rPr>
          <w:color w:val="751C66"/>
          <w:w w:val="90"/>
          <w:sz w:val="24"/>
        </w:rPr>
        <w:t>shocks</w:t>
      </w:r>
      <w:r>
        <w:rPr>
          <w:color w:val="751C66"/>
          <w:spacing w:val="-7"/>
          <w:w w:val="90"/>
          <w:sz w:val="24"/>
        </w:rPr>
        <w:t xml:space="preserve"> </w:t>
      </w:r>
      <w:r>
        <w:rPr>
          <w:color w:val="751C66"/>
          <w:w w:val="90"/>
          <w:sz w:val="24"/>
        </w:rPr>
        <w:t>and</w:t>
      </w:r>
      <w:r>
        <w:rPr>
          <w:color w:val="751C66"/>
          <w:spacing w:val="-7"/>
          <w:w w:val="90"/>
          <w:sz w:val="24"/>
        </w:rPr>
        <w:t xml:space="preserve"> </w:t>
      </w:r>
      <w:r>
        <w:rPr>
          <w:color w:val="751C66"/>
          <w:w w:val="90"/>
          <w:sz w:val="24"/>
        </w:rPr>
        <w:t>maintain</w:t>
      </w:r>
      <w:r>
        <w:rPr>
          <w:color w:val="751C66"/>
          <w:spacing w:val="-7"/>
          <w:w w:val="90"/>
          <w:sz w:val="24"/>
        </w:rPr>
        <w:t xml:space="preserve"> </w:t>
      </w:r>
      <w:r>
        <w:rPr>
          <w:color w:val="751C66"/>
          <w:w w:val="90"/>
          <w:sz w:val="24"/>
        </w:rPr>
        <w:t>the</w:t>
      </w:r>
      <w:r>
        <w:rPr>
          <w:color w:val="751C66"/>
          <w:spacing w:val="-7"/>
          <w:w w:val="90"/>
          <w:sz w:val="24"/>
        </w:rPr>
        <w:t xml:space="preserve"> </w:t>
      </w:r>
      <w:r>
        <w:rPr>
          <w:color w:val="751C66"/>
          <w:w w:val="90"/>
          <w:sz w:val="24"/>
        </w:rPr>
        <w:t>provision</w:t>
      </w:r>
      <w:r>
        <w:rPr>
          <w:color w:val="751C66"/>
          <w:spacing w:val="-7"/>
          <w:w w:val="90"/>
          <w:sz w:val="24"/>
        </w:rPr>
        <w:t xml:space="preserve"> </w:t>
      </w:r>
      <w:r>
        <w:rPr>
          <w:color w:val="751C66"/>
          <w:w w:val="90"/>
          <w:sz w:val="24"/>
        </w:rPr>
        <w:t>of</w:t>
      </w:r>
      <w:r>
        <w:rPr>
          <w:color w:val="751C66"/>
          <w:spacing w:val="-7"/>
          <w:w w:val="90"/>
          <w:sz w:val="24"/>
        </w:rPr>
        <w:t xml:space="preserve"> </w:t>
      </w:r>
      <w:r>
        <w:rPr>
          <w:color w:val="751C66"/>
          <w:w w:val="90"/>
          <w:sz w:val="24"/>
        </w:rPr>
        <w:t>financial</w:t>
      </w:r>
      <w:r>
        <w:rPr>
          <w:color w:val="751C66"/>
          <w:spacing w:val="-7"/>
          <w:w w:val="90"/>
          <w:sz w:val="24"/>
        </w:rPr>
        <w:t xml:space="preserve"> </w:t>
      </w:r>
      <w:r>
        <w:rPr>
          <w:color w:val="751C66"/>
          <w:w w:val="90"/>
          <w:sz w:val="24"/>
        </w:rPr>
        <w:t>services</w:t>
      </w:r>
      <w:r>
        <w:rPr>
          <w:color w:val="751C66"/>
          <w:spacing w:val="-7"/>
          <w:w w:val="90"/>
          <w:sz w:val="24"/>
        </w:rPr>
        <w:t xml:space="preserve"> </w:t>
      </w:r>
      <w:r>
        <w:rPr>
          <w:color w:val="751C66"/>
          <w:w w:val="90"/>
          <w:sz w:val="24"/>
        </w:rPr>
        <w:t>to</w:t>
      </w:r>
      <w:r>
        <w:rPr>
          <w:color w:val="751C66"/>
          <w:spacing w:val="-7"/>
          <w:w w:val="90"/>
          <w:sz w:val="24"/>
        </w:rPr>
        <w:t xml:space="preserve"> </w:t>
      </w:r>
      <w:r>
        <w:rPr>
          <w:color w:val="751C66"/>
          <w:w w:val="90"/>
          <w:sz w:val="24"/>
        </w:rPr>
        <w:t xml:space="preserve">the </w:t>
      </w:r>
      <w:r>
        <w:rPr>
          <w:color w:val="751C66"/>
          <w:sz w:val="24"/>
        </w:rPr>
        <w:t>real</w:t>
      </w:r>
      <w:r>
        <w:rPr>
          <w:color w:val="751C66"/>
          <w:spacing w:val="-19"/>
          <w:sz w:val="24"/>
        </w:rPr>
        <w:t xml:space="preserve"> </w:t>
      </w:r>
      <w:r>
        <w:rPr>
          <w:color w:val="751C66"/>
          <w:sz w:val="24"/>
        </w:rPr>
        <w:t>economy;</w:t>
      </w:r>
      <w:r>
        <w:rPr>
          <w:color w:val="751C66"/>
          <w:spacing w:val="-3"/>
          <w:sz w:val="24"/>
        </w:rPr>
        <w:t xml:space="preserve"> </w:t>
      </w:r>
      <w:r>
        <w:rPr>
          <w:color w:val="751C66"/>
          <w:sz w:val="24"/>
        </w:rPr>
        <w:t>and</w:t>
      </w:r>
    </w:p>
    <w:p w14:paraId="2F3741C6" w14:textId="77777777" w:rsidR="006D5EBA" w:rsidRDefault="00363CC2">
      <w:pPr>
        <w:pStyle w:val="ListParagraph"/>
        <w:numPr>
          <w:ilvl w:val="0"/>
          <w:numId w:val="74"/>
        </w:numPr>
        <w:tabs>
          <w:tab w:val="left" w:pos="312"/>
        </w:tabs>
        <w:spacing w:before="277" w:line="259" w:lineRule="auto"/>
        <w:ind w:right="398"/>
        <w:rPr>
          <w:sz w:val="24"/>
        </w:rPr>
      </w:pPr>
      <w:r>
        <w:rPr>
          <w:color w:val="751C66"/>
          <w:w w:val="90"/>
          <w:sz w:val="24"/>
        </w:rPr>
        <w:t>an</w:t>
      </w:r>
      <w:r>
        <w:rPr>
          <w:color w:val="751C66"/>
          <w:spacing w:val="-7"/>
          <w:w w:val="90"/>
          <w:sz w:val="24"/>
        </w:rPr>
        <w:t xml:space="preserve"> </w:t>
      </w:r>
      <w:r>
        <w:rPr>
          <w:color w:val="751C66"/>
          <w:w w:val="90"/>
          <w:sz w:val="24"/>
        </w:rPr>
        <w:t>institutional</w:t>
      </w:r>
      <w:r>
        <w:rPr>
          <w:color w:val="751C66"/>
          <w:spacing w:val="-7"/>
          <w:w w:val="90"/>
          <w:sz w:val="24"/>
        </w:rPr>
        <w:t xml:space="preserve"> </w:t>
      </w:r>
      <w:r>
        <w:rPr>
          <w:color w:val="751C66"/>
          <w:w w:val="90"/>
          <w:sz w:val="24"/>
        </w:rPr>
        <w:t>framework</w:t>
      </w:r>
      <w:r>
        <w:rPr>
          <w:color w:val="751C66"/>
          <w:spacing w:val="-7"/>
          <w:w w:val="90"/>
          <w:sz w:val="24"/>
        </w:rPr>
        <w:t xml:space="preserve"> </w:t>
      </w:r>
      <w:r>
        <w:rPr>
          <w:color w:val="751C66"/>
          <w:w w:val="90"/>
          <w:sz w:val="24"/>
        </w:rPr>
        <w:t>that</w:t>
      </w:r>
      <w:r>
        <w:rPr>
          <w:color w:val="751C66"/>
          <w:spacing w:val="-7"/>
          <w:w w:val="90"/>
          <w:sz w:val="24"/>
        </w:rPr>
        <w:t xml:space="preserve"> </w:t>
      </w:r>
      <w:r>
        <w:rPr>
          <w:color w:val="751C66"/>
          <w:w w:val="90"/>
          <w:sz w:val="24"/>
        </w:rPr>
        <w:t>promotes</w:t>
      </w:r>
      <w:r>
        <w:rPr>
          <w:color w:val="751C66"/>
          <w:spacing w:val="-7"/>
          <w:w w:val="90"/>
          <w:sz w:val="24"/>
        </w:rPr>
        <w:t xml:space="preserve"> </w:t>
      </w:r>
      <w:proofErr w:type="spellStart"/>
      <w:r>
        <w:rPr>
          <w:color w:val="751C66"/>
          <w:w w:val="90"/>
          <w:sz w:val="24"/>
        </w:rPr>
        <w:t>co-ordinated</w:t>
      </w:r>
      <w:proofErr w:type="spellEnd"/>
      <w:r>
        <w:rPr>
          <w:color w:val="751C66"/>
          <w:w w:val="90"/>
          <w:sz w:val="24"/>
        </w:rPr>
        <w:t>,</w:t>
      </w:r>
      <w:r>
        <w:rPr>
          <w:color w:val="751C66"/>
          <w:spacing w:val="-7"/>
          <w:w w:val="90"/>
          <w:sz w:val="24"/>
        </w:rPr>
        <w:t xml:space="preserve"> </w:t>
      </w:r>
      <w:r>
        <w:rPr>
          <w:color w:val="751C66"/>
          <w:w w:val="90"/>
          <w:sz w:val="24"/>
        </w:rPr>
        <w:t>evidence-based</w:t>
      </w:r>
      <w:r>
        <w:rPr>
          <w:color w:val="751C66"/>
          <w:spacing w:val="-7"/>
          <w:w w:val="90"/>
          <w:sz w:val="24"/>
        </w:rPr>
        <w:t xml:space="preserve"> </w:t>
      </w:r>
      <w:r>
        <w:rPr>
          <w:color w:val="751C66"/>
          <w:w w:val="90"/>
          <w:sz w:val="24"/>
        </w:rPr>
        <w:t>responses</w:t>
      </w:r>
      <w:r>
        <w:rPr>
          <w:color w:val="751C66"/>
          <w:spacing w:val="-7"/>
          <w:w w:val="90"/>
          <w:sz w:val="24"/>
        </w:rPr>
        <w:t xml:space="preserve"> </w:t>
      </w:r>
      <w:r>
        <w:rPr>
          <w:color w:val="751C66"/>
          <w:w w:val="90"/>
          <w:sz w:val="24"/>
        </w:rPr>
        <w:t>to</w:t>
      </w:r>
      <w:r>
        <w:rPr>
          <w:color w:val="751C66"/>
          <w:spacing w:val="-7"/>
          <w:w w:val="90"/>
          <w:sz w:val="24"/>
        </w:rPr>
        <w:t xml:space="preserve"> </w:t>
      </w:r>
      <w:r>
        <w:rPr>
          <w:color w:val="751C66"/>
          <w:w w:val="90"/>
          <w:sz w:val="24"/>
        </w:rPr>
        <w:t>risks.</w:t>
      </w:r>
      <w:r>
        <w:rPr>
          <w:color w:val="751C66"/>
          <w:spacing w:val="40"/>
          <w:sz w:val="24"/>
        </w:rPr>
        <w:t xml:space="preserve"> </w:t>
      </w:r>
      <w:r>
        <w:rPr>
          <w:color w:val="751C66"/>
          <w:w w:val="90"/>
          <w:sz w:val="24"/>
        </w:rPr>
        <w:t xml:space="preserve">This </w:t>
      </w:r>
      <w:r>
        <w:rPr>
          <w:color w:val="751C66"/>
          <w:spacing w:val="-2"/>
          <w:w w:val="90"/>
          <w:sz w:val="24"/>
        </w:rPr>
        <w:t>framework</w:t>
      </w:r>
      <w:r>
        <w:rPr>
          <w:color w:val="751C66"/>
          <w:spacing w:val="-3"/>
          <w:w w:val="90"/>
          <w:sz w:val="24"/>
        </w:rPr>
        <w:t xml:space="preserve"> </w:t>
      </w:r>
      <w:r>
        <w:rPr>
          <w:color w:val="751C66"/>
          <w:spacing w:val="-2"/>
          <w:w w:val="90"/>
          <w:sz w:val="24"/>
        </w:rPr>
        <w:t>was</w:t>
      </w:r>
      <w:r>
        <w:rPr>
          <w:color w:val="751C66"/>
          <w:spacing w:val="-3"/>
          <w:w w:val="90"/>
          <w:sz w:val="24"/>
        </w:rPr>
        <w:t xml:space="preserve"> </w:t>
      </w:r>
      <w:r>
        <w:rPr>
          <w:color w:val="751C66"/>
          <w:spacing w:val="-2"/>
          <w:w w:val="90"/>
          <w:sz w:val="24"/>
        </w:rPr>
        <w:t>used</w:t>
      </w:r>
      <w:r>
        <w:rPr>
          <w:color w:val="751C66"/>
          <w:spacing w:val="-3"/>
          <w:w w:val="90"/>
          <w:sz w:val="24"/>
        </w:rPr>
        <w:t xml:space="preserve"> </w:t>
      </w:r>
      <w:r>
        <w:rPr>
          <w:color w:val="751C66"/>
          <w:spacing w:val="-2"/>
          <w:w w:val="90"/>
          <w:sz w:val="24"/>
        </w:rPr>
        <w:t>to</w:t>
      </w:r>
      <w:r>
        <w:rPr>
          <w:color w:val="751C66"/>
          <w:spacing w:val="-3"/>
          <w:w w:val="90"/>
          <w:sz w:val="24"/>
        </w:rPr>
        <w:t xml:space="preserve"> </w:t>
      </w:r>
      <w:r>
        <w:rPr>
          <w:color w:val="751C66"/>
          <w:spacing w:val="-2"/>
          <w:w w:val="90"/>
          <w:sz w:val="24"/>
        </w:rPr>
        <w:t>develop</w:t>
      </w:r>
      <w:r>
        <w:rPr>
          <w:color w:val="751C66"/>
          <w:spacing w:val="-3"/>
          <w:w w:val="90"/>
          <w:sz w:val="24"/>
        </w:rPr>
        <w:t xml:space="preserve"> </w:t>
      </w:r>
      <w:r>
        <w:rPr>
          <w:color w:val="751C66"/>
          <w:spacing w:val="-2"/>
          <w:w w:val="90"/>
          <w:sz w:val="24"/>
        </w:rPr>
        <w:t>and</w:t>
      </w:r>
      <w:r>
        <w:rPr>
          <w:color w:val="751C66"/>
          <w:spacing w:val="-3"/>
          <w:w w:val="90"/>
          <w:sz w:val="24"/>
        </w:rPr>
        <w:t xml:space="preserve"> </w:t>
      </w:r>
      <w:r>
        <w:rPr>
          <w:color w:val="751C66"/>
          <w:spacing w:val="-2"/>
          <w:w w:val="90"/>
          <w:sz w:val="24"/>
        </w:rPr>
        <w:t>implement</w:t>
      </w:r>
      <w:r>
        <w:rPr>
          <w:color w:val="751C66"/>
          <w:spacing w:val="-3"/>
          <w:w w:val="90"/>
          <w:sz w:val="24"/>
        </w:rPr>
        <w:t xml:space="preserve"> </w:t>
      </w:r>
      <w:r>
        <w:rPr>
          <w:color w:val="751C66"/>
          <w:spacing w:val="-2"/>
          <w:w w:val="90"/>
          <w:sz w:val="24"/>
        </w:rPr>
        <w:t>extensive</w:t>
      </w:r>
      <w:r>
        <w:rPr>
          <w:color w:val="751C66"/>
          <w:spacing w:val="-3"/>
          <w:w w:val="90"/>
          <w:sz w:val="24"/>
        </w:rPr>
        <w:t xml:space="preserve"> </w:t>
      </w:r>
      <w:r>
        <w:rPr>
          <w:color w:val="751C66"/>
          <w:spacing w:val="-2"/>
          <w:w w:val="90"/>
          <w:sz w:val="24"/>
        </w:rPr>
        <w:t>contingency</w:t>
      </w:r>
      <w:r>
        <w:rPr>
          <w:color w:val="751C66"/>
          <w:spacing w:val="-3"/>
          <w:w w:val="90"/>
          <w:sz w:val="24"/>
        </w:rPr>
        <w:t xml:space="preserve"> </w:t>
      </w:r>
      <w:r>
        <w:rPr>
          <w:color w:val="751C66"/>
          <w:spacing w:val="-2"/>
          <w:w w:val="90"/>
          <w:sz w:val="24"/>
        </w:rPr>
        <w:t>plans</w:t>
      </w:r>
      <w:r>
        <w:rPr>
          <w:color w:val="751C66"/>
          <w:spacing w:val="-3"/>
          <w:w w:val="90"/>
          <w:sz w:val="24"/>
        </w:rPr>
        <w:t xml:space="preserve"> </w:t>
      </w:r>
      <w:r>
        <w:rPr>
          <w:color w:val="751C66"/>
          <w:spacing w:val="-2"/>
          <w:w w:val="90"/>
          <w:sz w:val="24"/>
        </w:rPr>
        <w:t>by</w:t>
      </w:r>
      <w:r>
        <w:rPr>
          <w:color w:val="751C66"/>
          <w:spacing w:val="-3"/>
          <w:w w:val="90"/>
          <w:sz w:val="24"/>
        </w:rPr>
        <w:t xml:space="preserve"> </w:t>
      </w:r>
      <w:r>
        <w:rPr>
          <w:color w:val="751C66"/>
          <w:spacing w:val="-2"/>
          <w:w w:val="90"/>
          <w:sz w:val="24"/>
        </w:rPr>
        <w:t>UK</w:t>
      </w:r>
      <w:r>
        <w:rPr>
          <w:color w:val="751C66"/>
          <w:spacing w:val="-3"/>
          <w:w w:val="90"/>
          <w:sz w:val="24"/>
        </w:rPr>
        <w:t xml:space="preserve"> </w:t>
      </w:r>
      <w:r>
        <w:rPr>
          <w:color w:val="751C66"/>
          <w:spacing w:val="-2"/>
          <w:w w:val="90"/>
          <w:sz w:val="24"/>
        </w:rPr>
        <w:t>authorities</w:t>
      </w:r>
      <w:r>
        <w:rPr>
          <w:color w:val="751C66"/>
          <w:spacing w:val="-3"/>
          <w:w w:val="90"/>
          <w:sz w:val="24"/>
        </w:rPr>
        <w:t xml:space="preserve"> </w:t>
      </w:r>
      <w:r>
        <w:rPr>
          <w:color w:val="751C66"/>
          <w:spacing w:val="-2"/>
          <w:w w:val="90"/>
          <w:sz w:val="24"/>
        </w:rPr>
        <w:t>and</w:t>
      </w:r>
      <w:r>
        <w:rPr>
          <w:color w:val="751C66"/>
          <w:spacing w:val="-3"/>
          <w:w w:val="90"/>
          <w:sz w:val="24"/>
        </w:rPr>
        <w:t xml:space="preserve"> </w:t>
      </w:r>
      <w:r>
        <w:rPr>
          <w:color w:val="751C66"/>
          <w:spacing w:val="-2"/>
          <w:w w:val="90"/>
          <w:sz w:val="24"/>
        </w:rPr>
        <w:t xml:space="preserve">firms </w:t>
      </w:r>
      <w:r>
        <w:rPr>
          <w:color w:val="751C66"/>
          <w:w w:val="90"/>
          <w:sz w:val="24"/>
        </w:rPr>
        <w:t>in</w:t>
      </w:r>
      <w:r>
        <w:rPr>
          <w:color w:val="751C66"/>
          <w:spacing w:val="-6"/>
          <w:w w:val="90"/>
          <w:sz w:val="24"/>
        </w:rPr>
        <w:t xml:space="preserve"> </w:t>
      </w:r>
      <w:r>
        <w:rPr>
          <w:color w:val="751C66"/>
          <w:w w:val="90"/>
          <w:sz w:val="24"/>
        </w:rPr>
        <w:t>advance</w:t>
      </w:r>
      <w:r>
        <w:rPr>
          <w:color w:val="751C66"/>
          <w:spacing w:val="-6"/>
          <w:w w:val="90"/>
          <w:sz w:val="24"/>
        </w:rPr>
        <w:t xml:space="preserve"> </w:t>
      </w:r>
      <w:r>
        <w:rPr>
          <w:color w:val="751C66"/>
          <w:w w:val="90"/>
          <w:sz w:val="24"/>
        </w:rPr>
        <w:t>of</w:t>
      </w:r>
      <w:r>
        <w:rPr>
          <w:color w:val="751C66"/>
          <w:spacing w:val="-6"/>
          <w:w w:val="90"/>
          <w:sz w:val="24"/>
        </w:rPr>
        <w:t xml:space="preserve"> </w:t>
      </w:r>
      <w:r>
        <w:rPr>
          <w:color w:val="751C66"/>
          <w:w w:val="90"/>
          <w:sz w:val="24"/>
        </w:rPr>
        <w:t>the</w:t>
      </w:r>
      <w:r>
        <w:rPr>
          <w:color w:val="751C66"/>
          <w:spacing w:val="-6"/>
          <w:w w:val="90"/>
          <w:sz w:val="24"/>
        </w:rPr>
        <w:t xml:space="preserve"> </w:t>
      </w:r>
      <w:r>
        <w:rPr>
          <w:color w:val="751C66"/>
          <w:w w:val="90"/>
          <w:sz w:val="24"/>
        </w:rPr>
        <w:t>referendum.</w:t>
      </w:r>
      <w:r>
        <w:rPr>
          <w:color w:val="751C66"/>
          <w:spacing w:val="40"/>
          <w:sz w:val="24"/>
        </w:rPr>
        <w:t xml:space="preserve"> </w:t>
      </w:r>
      <w:r>
        <w:rPr>
          <w:color w:val="751C66"/>
          <w:w w:val="90"/>
          <w:sz w:val="24"/>
        </w:rPr>
        <w:t>The</w:t>
      </w:r>
      <w:r>
        <w:rPr>
          <w:color w:val="751C66"/>
          <w:spacing w:val="-6"/>
          <w:w w:val="90"/>
          <w:sz w:val="24"/>
        </w:rPr>
        <w:t xml:space="preserve"> </w:t>
      </w:r>
      <w:r>
        <w:rPr>
          <w:color w:val="751C66"/>
          <w:w w:val="90"/>
          <w:sz w:val="24"/>
        </w:rPr>
        <w:t>Bank</w:t>
      </w:r>
      <w:r>
        <w:rPr>
          <w:color w:val="751C66"/>
          <w:spacing w:val="-6"/>
          <w:w w:val="90"/>
          <w:sz w:val="24"/>
        </w:rPr>
        <w:t xml:space="preserve"> </w:t>
      </w:r>
      <w:r>
        <w:rPr>
          <w:color w:val="751C66"/>
          <w:w w:val="90"/>
          <w:sz w:val="24"/>
        </w:rPr>
        <w:t>of</w:t>
      </w:r>
      <w:r>
        <w:rPr>
          <w:color w:val="751C66"/>
          <w:spacing w:val="-6"/>
          <w:w w:val="90"/>
          <w:sz w:val="24"/>
        </w:rPr>
        <w:t xml:space="preserve"> </w:t>
      </w:r>
      <w:r>
        <w:rPr>
          <w:color w:val="751C66"/>
          <w:w w:val="90"/>
          <w:sz w:val="24"/>
        </w:rPr>
        <w:t>England</w:t>
      </w:r>
      <w:r>
        <w:rPr>
          <w:color w:val="751C66"/>
          <w:spacing w:val="-6"/>
          <w:w w:val="90"/>
          <w:sz w:val="24"/>
        </w:rPr>
        <w:t xml:space="preserve"> </w:t>
      </w:r>
      <w:r>
        <w:rPr>
          <w:color w:val="751C66"/>
          <w:w w:val="90"/>
          <w:sz w:val="24"/>
        </w:rPr>
        <w:t>and</w:t>
      </w:r>
      <w:r>
        <w:rPr>
          <w:color w:val="751C66"/>
          <w:spacing w:val="-6"/>
          <w:w w:val="90"/>
          <w:sz w:val="24"/>
        </w:rPr>
        <w:t xml:space="preserve"> </w:t>
      </w:r>
      <w:r>
        <w:rPr>
          <w:color w:val="751C66"/>
          <w:w w:val="90"/>
          <w:sz w:val="24"/>
        </w:rPr>
        <w:t>HM</w:t>
      </w:r>
      <w:r>
        <w:rPr>
          <w:color w:val="751C66"/>
          <w:spacing w:val="-6"/>
          <w:w w:val="90"/>
          <w:sz w:val="24"/>
        </w:rPr>
        <w:t xml:space="preserve"> </w:t>
      </w:r>
      <w:r>
        <w:rPr>
          <w:color w:val="751C66"/>
          <w:w w:val="90"/>
          <w:sz w:val="24"/>
        </w:rPr>
        <w:t>Treasury</w:t>
      </w:r>
      <w:r>
        <w:rPr>
          <w:color w:val="751C66"/>
          <w:spacing w:val="-6"/>
          <w:w w:val="90"/>
          <w:sz w:val="24"/>
        </w:rPr>
        <w:t xml:space="preserve"> </w:t>
      </w:r>
      <w:proofErr w:type="spellStart"/>
      <w:r>
        <w:rPr>
          <w:color w:val="751C66"/>
          <w:w w:val="90"/>
          <w:sz w:val="24"/>
        </w:rPr>
        <w:t>co-ordinated</w:t>
      </w:r>
      <w:proofErr w:type="spellEnd"/>
      <w:r>
        <w:rPr>
          <w:color w:val="751C66"/>
          <w:spacing w:val="-6"/>
          <w:w w:val="90"/>
          <w:sz w:val="24"/>
        </w:rPr>
        <w:t xml:space="preserve"> </w:t>
      </w:r>
      <w:r>
        <w:rPr>
          <w:color w:val="751C66"/>
          <w:w w:val="90"/>
          <w:sz w:val="24"/>
        </w:rPr>
        <w:t>with</w:t>
      </w:r>
      <w:r>
        <w:rPr>
          <w:color w:val="751C66"/>
          <w:spacing w:val="-6"/>
          <w:w w:val="90"/>
          <w:sz w:val="24"/>
        </w:rPr>
        <w:t xml:space="preserve"> </w:t>
      </w:r>
      <w:r>
        <w:rPr>
          <w:color w:val="751C66"/>
          <w:w w:val="90"/>
          <w:sz w:val="24"/>
        </w:rPr>
        <w:t xml:space="preserve">international </w:t>
      </w:r>
      <w:r>
        <w:rPr>
          <w:color w:val="751C66"/>
          <w:spacing w:val="-2"/>
          <w:w w:val="95"/>
          <w:sz w:val="24"/>
        </w:rPr>
        <w:t>authorities.</w:t>
      </w:r>
    </w:p>
    <w:p w14:paraId="75E320E4" w14:textId="77777777" w:rsidR="006D5EBA" w:rsidRDefault="006D5EBA">
      <w:pPr>
        <w:pStyle w:val="BodyText"/>
        <w:spacing w:before="18"/>
        <w:rPr>
          <w:sz w:val="24"/>
        </w:rPr>
      </w:pPr>
    </w:p>
    <w:p w14:paraId="2571D479" w14:textId="77777777" w:rsidR="006D5EBA" w:rsidRDefault="00363CC2">
      <w:pPr>
        <w:spacing w:line="259" w:lineRule="auto"/>
        <w:ind w:left="85"/>
        <w:rPr>
          <w:sz w:val="24"/>
        </w:rPr>
      </w:pPr>
      <w:r>
        <w:rPr>
          <w:color w:val="751C66"/>
          <w:w w:val="90"/>
          <w:sz w:val="24"/>
        </w:rPr>
        <w:t>The</w:t>
      </w:r>
      <w:r>
        <w:rPr>
          <w:color w:val="751C66"/>
          <w:spacing w:val="-8"/>
          <w:w w:val="90"/>
          <w:sz w:val="24"/>
        </w:rPr>
        <w:t xml:space="preserve"> </w:t>
      </w:r>
      <w:r>
        <w:rPr>
          <w:color w:val="751C66"/>
          <w:w w:val="90"/>
          <w:sz w:val="24"/>
        </w:rPr>
        <w:t>FPC</w:t>
      </w:r>
      <w:r>
        <w:rPr>
          <w:color w:val="751C66"/>
          <w:spacing w:val="-8"/>
          <w:w w:val="90"/>
          <w:sz w:val="24"/>
        </w:rPr>
        <w:t xml:space="preserve"> </w:t>
      </w:r>
      <w:r>
        <w:rPr>
          <w:color w:val="751C66"/>
          <w:w w:val="90"/>
          <w:sz w:val="24"/>
        </w:rPr>
        <w:t>is</w:t>
      </w:r>
      <w:r>
        <w:rPr>
          <w:color w:val="751C66"/>
          <w:spacing w:val="-8"/>
          <w:w w:val="90"/>
          <w:sz w:val="24"/>
        </w:rPr>
        <w:t xml:space="preserve"> </w:t>
      </w:r>
      <w:r>
        <w:rPr>
          <w:color w:val="751C66"/>
          <w:w w:val="90"/>
          <w:sz w:val="24"/>
        </w:rPr>
        <w:t>focused</w:t>
      </w:r>
      <w:r>
        <w:rPr>
          <w:color w:val="751C66"/>
          <w:spacing w:val="-8"/>
          <w:w w:val="90"/>
          <w:sz w:val="24"/>
        </w:rPr>
        <w:t xml:space="preserve"> </w:t>
      </w:r>
      <w:r>
        <w:rPr>
          <w:color w:val="751C66"/>
          <w:w w:val="90"/>
          <w:sz w:val="24"/>
        </w:rPr>
        <w:t>on</w:t>
      </w:r>
      <w:r>
        <w:rPr>
          <w:color w:val="751C66"/>
          <w:spacing w:val="-8"/>
          <w:w w:val="90"/>
          <w:sz w:val="24"/>
        </w:rPr>
        <w:t xml:space="preserve"> </w:t>
      </w:r>
      <w:r>
        <w:rPr>
          <w:color w:val="751C66"/>
          <w:w w:val="90"/>
          <w:sz w:val="24"/>
        </w:rPr>
        <w:t>promoting</w:t>
      </w:r>
      <w:r>
        <w:rPr>
          <w:color w:val="751C66"/>
          <w:spacing w:val="-8"/>
          <w:w w:val="90"/>
          <w:sz w:val="24"/>
        </w:rPr>
        <w:t xml:space="preserve"> </w:t>
      </w:r>
      <w:r>
        <w:rPr>
          <w:color w:val="751C66"/>
          <w:w w:val="90"/>
          <w:sz w:val="24"/>
        </w:rPr>
        <w:t>a</w:t>
      </w:r>
      <w:r>
        <w:rPr>
          <w:color w:val="751C66"/>
          <w:spacing w:val="-8"/>
          <w:w w:val="90"/>
          <w:sz w:val="24"/>
        </w:rPr>
        <w:t xml:space="preserve"> </w:t>
      </w:r>
      <w:r>
        <w:rPr>
          <w:color w:val="751C66"/>
          <w:w w:val="90"/>
          <w:sz w:val="24"/>
        </w:rPr>
        <w:t>financial</w:t>
      </w:r>
      <w:r>
        <w:rPr>
          <w:color w:val="751C66"/>
          <w:spacing w:val="-8"/>
          <w:w w:val="90"/>
          <w:sz w:val="24"/>
        </w:rPr>
        <w:t xml:space="preserve"> </w:t>
      </w:r>
      <w:r>
        <w:rPr>
          <w:color w:val="751C66"/>
          <w:w w:val="90"/>
          <w:sz w:val="24"/>
        </w:rPr>
        <w:t>system</w:t>
      </w:r>
      <w:r>
        <w:rPr>
          <w:color w:val="751C66"/>
          <w:spacing w:val="-8"/>
          <w:w w:val="90"/>
          <w:sz w:val="24"/>
        </w:rPr>
        <w:t xml:space="preserve"> </w:t>
      </w:r>
      <w:r>
        <w:rPr>
          <w:color w:val="751C66"/>
          <w:w w:val="90"/>
          <w:sz w:val="24"/>
        </w:rPr>
        <w:t>that</w:t>
      </w:r>
      <w:r>
        <w:rPr>
          <w:color w:val="751C66"/>
          <w:spacing w:val="-8"/>
          <w:w w:val="90"/>
          <w:sz w:val="24"/>
        </w:rPr>
        <w:t xml:space="preserve"> </w:t>
      </w:r>
      <w:r>
        <w:rPr>
          <w:color w:val="751C66"/>
          <w:w w:val="90"/>
          <w:sz w:val="24"/>
        </w:rPr>
        <w:t>dampens,</w:t>
      </w:r>
      <w:r>
        <w:rPr>
          <w:color w:val="751C66"/>
          <w:spacing w:val="-8"/>
          <w:w w:val="90"/>
          <w:sz w:val="24"/>
        </w:rPr>
        <w:t xml:space="preserve"> </w:t>
      </w:r>
      <w:r>
        <w:rPr>
          <w:color w:val="751C66"/>
          <w:w w:val="90"/>
          <w:sz w:val="24"/>
        </w:rPr>
        <w:t>rather</w:t>
      </w:r>
      <w:r>
        <w:rPr>
          <w:color w:val="751C66"/>
          <w:spacing w:val="-8"/>
          <w:w w:val="90"/>
          <w:sz w:val="24"/>
        </w:rPr>
        <w:t xml:space="preserve"> </w:t>
      </w:r>
      <w:r>
        <w:rPr>
          <w:color w:val="751C66"/>
          <w:w w:val="90"/>
          <w:sz w:val="24"/>
        </w:rPr>
        <w:t>than</w:t>
      </w:r>
      <w:r>
        <w:rPr>
          <w:color w:val="751C66"/>
          <w:spacing w:val="-8"/>
          <w:w w:val="90"/>
          <w:sz w:val="24"/>
        </w:rPr>
        <w:t xml:space="preserve"> </w:t>
      </w:r>
      <w:r>
        <w:rPr>
          <w:color w:val="751C66"/>
          <w:w w:val="90"/>
          <w:sz w:val="24"/>
        </w:rPr>
        <w:t>amplifies,</w:t>
      </w:r>
      <w:r>
        <w:rPr>
          <w:color w:val="751C66"/>
          <w:spacing w:val="-8"/>
          <w:w w:val="90"/>
          <w:sz w:val="24"/>
        </w:rPr>
        <w:t xml:space="preserve"> </w:t>
      </w:r>
      <w:r>
        <w:rPr>
          <w:color w:val="751C66"/>
          <w:w w:val="90"/>
          <w:sz w:val="24"/>
        </w:rPr>
        <w:t>the</w:t>
      </w:r>
      <w:r>
        <w:rPr>
          <w:color w:val="751C66"/>
          <w:spacing w:val="-8"/>
          <w:w w:val="90"/>
          <w:sz w:val="24"/>
        </w:rPr>
        <w:t xml:space="preserve"> </w:t>
      </w:r>
      <w:r>
        <w:rPr>
          <w:color w:val="751C66"/>
          <w:w w:val="90"/>
          <w:sz w:val="24"/>
        </w:rPr>
        <w:t>impact</w:t>
      </w:r>
      <w:r>
        <w:rPr>
          <w:color w:val="751C66"/>
          <w:spacing w:val="-8"/>
          <w:w w:val="90"/>
          <w:sz w:val="24"/>
        </w:rPr>
        <w:t xml:space="preserve"> </w:t>
      </w:r>
      <w:r>
        <w:rPr>
          <w:color w:val="751C66"/>
          <w:w w:val="90"/>
          <w:sz w:val="24"/>
        </w:rPr>
        <w:t xml:space="preserve">of </w:t>
      </w:r>
      <w:r>
        <w:rPr>
          <w:color w:val="751C66"/>
          <w:w w:val="85"/>
          <w:sz w:val="24"/>
        </w:rPr>
        <w:t>uncertainty and adjustment on the real economy.</w:t>
      </w:r>
      <w:r>
        <w:rPr>
          <w:color w:val="751C66"/>
          <w:spacing w:val="80"/>
          <w:sz w:val="24"/>
        </w:rPr>
        <w:t xml:space="preserve"> </w:t>
      </w:r>
      <w:r>
        <w:rPr>
          <w:color w:val="751C66"/>
          <w:w w:val="85"/>
          <w:sz w:val="24"/>
        </w:rPr>
        <w:t>This means reducing any pressure on firms to restrict the</w:t>
      </w:r>
      <w:r>
        <w:rPr>
          <w:color w:val="751C66"/>
          <w:spacing w:val="40"/>
          <w:sz w:val="24"/>
        </w:rPr>
        <w:t xml:space="preserve"> </w:t>
      </w:r>
      <w:r>
        <w:rPr>
          <w:color w:val="751C66"/>
          <w:w w:val="90"/>
          <w:sz w:val="24"/>
        </w:rPr>
        <w:t>provision</w:t>
      </w:r>
      <w:r>
        <w:rPr>
          <w:color w:val="751C66"/>
          <w:spacing w:val="-12"/>
          <w:w w:val="90"/>
          <w:sz w:val="24"/>
        </w:rPr>
        <w:t xml:space="preserve"> </w:t>
      </w:r>
      <w:r>
        <w:rPr>
          <w:color w:val="751C66"/>
          <w:w w:val="90"/>
          <w:sz w:val="24"/>
        </w:rPr>
        <w:t>of</w:t>
      </w:r>
      <w:r>
        <w:rPr>
          <w:color w:val="751C66"/>
          <w:spacing w:val="-12"/>
          <w:w w:val="90"/>
          <w:sz w:val="24"/>
        </w:rPr>
        <w:t xml:space="preserve"> </w:t>
      </w:r>
      <w:r>
        <w:rPr>
          <w:color w:val="751C66"/>
          <w:w w:val="90"/>
          <w:sz w:val="24"/>
        </w:rPr>
        <w:t>financial</w:t>
      </w:r>
      <w:r>
        <w:rPr>
          <w:color w:val="751C66"/>
          <w:spacing w:val="-11"/>
          <w:w w:val="90"/>
          <w:sz w:val="24"/>
        </w:rPr>
        <w:t xml:space="preserve"> </w:t>
      </w:r>
      <w:r>
        <w:rPr>
          <w:color w:val="751C66"/>
          <w:w w:val="90"/>
          <w:sz w:val="24"/>
        </w:rPr>
        <w:t>services,</w:t>
      </w:r>
      <w:r>
        <w:rPr>
          <w:color w:val="751C66"/>
          <w:spacing w:val="-12"/>
          <w:w w:val="90"/>
          <w:sz w:val="24"/>
        </w:rPr>
        <w:t xml:space="preserve"> </w:t>
      </w:r>
      <w:r>
        <w:rPr>
          <w:color w:val="751C66"/>
          <w:w w:val="90"/>
          <w:sz w:val="24"/>
        </w:rPr>
        <w:t>including</w:t>
      </w:r>
      <w:r>
        <w:rPr>
          <w:color w:val="751C66"/>
          <w:spacing w:val="-12"/>
          <w:w w:val="90"/>
          <w:sz w:val="24"/>
        </w:rPr>
        <w:t xml:space="preserve"> </w:t>
      </w:r>
      <w:r>
        <w:rPr>
          <w:color w:val="751C66"/>
          <w:w w:val="90"/>
          <w:sz w:val="24"/>
        </w:rPr>
        <w:t>the</w:t>
      </w:r>
      <w:r>
        <w:rPr>
          <w:color w:val="751C66"/>
          <w:spacing w:val="-11"/>
          <w:w w:val="90"/>
          <w:sz w:val="24"/>
        </w:rPr>
        <w:t xml:space="preserve"> </w:t>
      </w:r>
      <w:r>
        <w:rPr>
          <w:color w:val="751C66"/>
          <w:w w:val="90"/>
          <w:sz w:val="24"/>
        </w:rPr>
        <w:t>supply</w:t>
      </w:r>
      <w:r>
        <w:rPr>
          <w:color w:val="751C66"/>
          <w:spacing w:val="-12"/>
          <w:w w:val="90"/>
          <w:sz w:val="24"/>
        </w:rPr>
        <w:t xml:space="preserve"> </w:t>
      </w:r>
      <w:r>
        <w:rPr>
          <w:color w:val="751C66"/>
          <w:w w:val="90"/>
          <w:sz w:val="24"/>
        </w:rPr>
        <w:t>of</w:t>
      </w:r>
      <w:r>
        <w:rPr>
          <w:color w:val="751C66"/>
          <w:spacing w:val="-12"/>
          <w:w w:val="90"/>
          <w:sz w:val="24"/>
        </w:rPr>
        <w:t xml:space="preserve"> </w:t>
      </w:r>
      <w:r>
        <w:rPr>
          <w:color w:val="751C66"/>
          <w:w w:val="90"/>
          <w:sz w:val="24"/>
        </w:rPr>
        <w:t>credit</w:t>
      </w:r>
      <w:r>
        <w:rPr>
          <w:color w:val="751C66"/>
          <w:spacing w:val="-11"/>
          <w:w w:val="90"/>
          <w:sz w:val="24"/>
        </w:rPr>
        <w:t xml:space="preserve"> </w:t>
      </w:r>
      <w:r>
        <w:rPr>
          <w:color w:val="751C66"/>
          <w:w w:val="90"/>
          <w:sz w:val="24"/>
        </w:rPr>
        <w:t>and</w:t>
      </w:r>
      <w:r>
        <w:rPr>
          <w:color w:val="751C66"/>
          <w:spacing w:val="-12"/>
          <w:w w:val="90"/>
          <w:sz w:val="24"/>
        </w:rPr>
        <w:t xml:space="preserve"> </w:t>
      </w:r>
      <w:r>
        <w:rPr>
          <w:color w:val="751C66"/>
          <w:w w:val="90"/>
          <w:sz w:val="24"/>
        </w:rPr>
        <w:t>support</w:t>
      </w:r>
      <w:r>
        <w:rPr>
          <w:color w:val="751C66"/>
          <w:spacing w:val="-12"/>
          <w:w w:val="90"/>
          <w:sz w:val="24"/>
        </w:rPr>
        <w:t xml:space="preserve"> </w:t>
      </w:r>
      <w:r>
        <w:rPr>
          <w:color w:val="751C66"/>
          <w:w w:val="90"/>
          <w:sz w:val="24"/>
        </w:rPr>
        <w:t>for</w:t>
      </w:r>
      <w:r>
        <w:rPr>
          <w:color w:val="751C66"/>
          <w:spacing w:val="-11"/>
          <w:w w:val="90"/>
          <w:sz w:val="24"/>
        </w:rPr>
        <w:t xml:space="preserve"> </w:t>
      </w:r>
      <w:r>
        <w:rPr>
          <w:color w:val="751C66"/>
          <w:w w:val="90"/>
          <w:sz w:val="24"/>
        </w:rPr>
        <w:t>market</w:t>
      </w:r>
      <w:r>
        <w:rPr>
          <w:color w:val="751C66"/>
          <w:spacing w:val="-12"/>
          <w:w w:val="90"/>
          <w:sz w:val="24"/>
        </w:rPr>
        <w:t xml:space="preserve"> </w:t>
      </w:r>
      <w:r>
        <w:rPr>
          <w:color w:val="751C66"/>
          <w:w w:val="90"/>
          <w:sz w:val="24"/>
        </w:rPr>
        <w:t>functioning.</w:t>
      </w:r>
    </w:p>
    <w:p w14:paraId="1AF0F35C" w14:textId="77777777" w:rsidR="006D5EBA" w:rsidRDefault="00363CC2">
      <w:pPr>
        <w:spacing w:before="277" w:line="259" w:lineRule="auto"/>
        <w:ind w:left="85" w:right="702"/>
        <w:rPr>
          <w:sz w:val="24"/>
        </w:rPr>
      </w:pPr>
      <w:r>
        <w:rPr>
          <w:color w:val="751C66"/>
          <w:w w:val="90"/>
          <w:sz w:val="24"/>
        </w:rPr>
        <w:t>The</w:t>
      </w:r>
      <w:r>
        <w:rPr>
          <w:color w:val="751C66"/>
          <w:spacing w:val="-11"/>
          <w:w w:val="90"/>
          <w:sz w:val="24"/>
        </w:rPr>
        <w:t xml:space="preserve"> </w:t>
      </w:r>
      <w:r>
        <w:rPr>
          <w:color w:val="751C66"/>
          <w:w w:val="90"/>
          <w:sz w:val="24"/>
        </w:rPr>
        <w:t>FPC</w:t>
      </w:r>
      <w:r>
        <w:rPr>
          <w:color w:val="751C66"/>
          <w:spacing w:val="-11"/>
          <w:w w:val="90"/>
          <w:sz w:val="24"/>
        </w:rPr>
        <w:t xml:space="preserve"> </w:t>
      </w:r>
      <w:r>
        <w:rPr>
          <w:color w:val="751C66"/>
          <w:w w:val="90"/>
          <w:sz w:val="24"/>
        </w:rPr>
        <w:t>is</w:t>
      </w:r>
      <w:r>
        <w:rPr>
          <w:color w:val="751C66"/>
          <w:spacing w:val="-11"/>
          <w:w w:val="90"/>
          <w:sz w:val="24"/>
        </w:rPr>
        <w:t xml:space="preserve"> </w:t>
      </w:r>
      <w:r>
        <w:rPr>
          <w:color w:val="751C66"/>
          <w:w w:val="90"/>
          <w:sz w:val="24"/>
        </w:rPr>
        <w:t>monitoring</w:t>
      </w:r>
      <w:r>
        <w:rPr>
          <w:color w:val="751C66"/>
          <w:spacing w:val="-11"/>
          <w:w w:val="90"/>
          <w:sz w:val="24"/>
        </w:rPr>
        <w:t xml:space="preserve"> </w:t>
      </w:r>
      <w:r>
        <w:rPr>
          <w:color w:val="751C66"/>
          <w:w w:val="90"/>
          <w:sz w:val="24"/>
        </w:rPr>
        <w:t>closely</w:t>
      </w:r>
      <w:r>
        <w:rPr>
          <w:color w:val="751C66"/>
          <w:spacing w:val="-11"/>
          <w:w w:val="90"/>
          <w:sz w:val="24"/>
        </w:rPr>
        <w:t xml:space="preserve"> </w:t>
      </w:r>
      <w:r>
        <w:rPr>
          <w:color w:val="751C66"/>
          <w:w w:val="90"/>
          <w:sz w:val="24"/>
        </w:rPr>
        <w:t>the</w:t>
      </w:r>
      <w:r>
        <w:rPr>
          <w:color w:val="751C66"/>
          <w:spacing w:val="-11"/>
          <w:w w:val="90"/>
          <w:sz w:val="24"/>
        </w:rPr>
        <w:t xml:space="preserve"> </w:t>
      </w:r>
      <w:r>
        <w:rPr>
          <w:color w:val="751C66"/>
          <w:w w:val="90"/>
          <w:sz w:val="24"/>
        </w:rPr>
        <w:t>risks</w:t>
      </w:r>
      <w:r>
        <w:rPr>
          <w:color w:val="751C66"/>
          <w:spacing w:val="-11"/>
          <w:w w:val="90"/>
          <w:sz w:val="24"/>
        </w:rPr>
        <w:t xml:space="preserve"> </w:t>
      </w:r>
      <w:r>
        <w:rPr>
          <w:color w:val="751C66"/>
          <w:w w:val="90"/>
          <w:sz w:val="24"/>
        </w:rPr>
        <w:t>of:</w:t>
      </w:r>
      <w:r>
        <w:rPr>
          <w:color w:val="751C66"/>
          <w:spacing w:val="36"/>
          <w:sz w:val="24"/>
        </w:rPr>
        <w:t xml:space="preserve"> </w:t>
      </w:r>
      <w:r>
        <w:rPr>
          <w:color w:val="751C66"/>
          <w:w w:val="90"/>
          <w:sz w:val="24"/>
        </w:rPr>
        <w:t>further</w:t>
      </w:r>
      <w:r>
        <w:rPr>
          <w:color w:val="751C66"/>
          <w:spacing w:val="-11"/>
          <w:w w:val="90"/>
          <w:sz w:val="24"/>
        </w:rPr>
        <w:t xml:space="preserve"> </w:t>
      </w:r>
      <w:r>
        <w:rPr>
          <w:color w:val="751C66"/>
          <w:w w:val="90"/>
          <w:sz w:val="24"/>
        </w:rPr>
        <w:t>deterioration</w:t>
      </w:r>
      <w:r>
        <w:rPr>
          <w:color w:val="751C66"/>
          <w:spacing w:val="-11"/>
          <w:w w:val="90"/>
          <w:sz w:val="24"/>
        </w:rPr>
        <w:t xml:space="preserve"> </w:t>
      </w:r>
      <w:r>
        <w:rPr>
          <w:color w:val="751C66"/>
          <w:w w:val="90"/>
          <w:sz w:val="24"/>
        </w:rPr>
        <w:t>in</w:t>
      </w:r>
      <w:r>
        <w:rPr>
          <w:color w:val="751C66"/>
          <w:spacing w:val="-11"/>
          <w:w w:val="90"/>
          <w:sz w:val="24"/>
        </w:rPr>
        <w:t xml:space="preserve"> </w:t>
      </w:r>
      <w:r>
        <w:rPr>
          <w:color w:val="751C66"/>
          <w:w w:val="90"/>
          <w:sz w:val="24"/>
        </w:rPr>
        <w:t>investor</w:t>
      </w:r>
      <w:r>
        <w:rPr>
          <w:color w:val="751C66"/>
          <w:spacing w:val="-11"/>
          <w:w w:val="90"/>
          <w:sz w:val="24"/>
        </w:rPr>
        <w:t xml:space="preserve"> </w:t>
      </w:r>
      <w:r>
        <w:rPr>
          <w:color w:val="751C66"/>
          <w:w w:val="90"/>
          <w:sz w:val="24"/>
        </w:rPr>
        <w:t>appetite</w:t>
      </w:r>
      <w:r>
        <w:rPr>
          <w:color w:val="751C66"/>
          <w:spacing w:val="-11"/>
          <w:w w:val="90"/>
          <w:sz w:val="24"/>
        </w:rPr>
        <w:t xml:space="preserve"> </w:t>
      </w:r>
      <w:r>
        <w:rPr>
          <w:color w:val="751C66"/>
          <w:w w:val="90"/>
          <w:sz w:val="24"/>
        </w:rPr>
        <w:t>for</w:t>
      </w:r>
      <w:r>
        <w:rPr>
          <w:color w:val="751C66"/>
          <w:spacing w:val="-11"/>
          <w:w w:val="90"/>
          <w:sz w:val="24"/>
        </w:rPr>
        <w:t xml:space="preserve"> </w:t>
      </w:r>
      <w:r>
        <w:rPr>
          <w:color w:val="751C66"/>
          <w:w w:val="90"/>
          <w:sz w:val="24"/>
        </w:rPr>
        <w:t>UK</w:t>
      </w:r>
      <w:r>
        <w:rPr>
          <w:color w:val="751C66"/>
          <w:spacing w:val="-11"/>
          <w:w w:val="90"/>
          <w:sz w:val="24"/>
        </w:rPr>
        <w:t xml:space="preserve"> </w:t>
      </w:r>
      <w:r>
        <w:rPr>
          <w:color w:val="751C66"/>
          <w:w w:val="90"/>
          <w:sz w:val="24"/>
        </w:rPr>
        <w:t xml:space="preserve">assets; </w:t>
      </w:r>
      <w:r>
        <w:rPr>
          <w:color w:val="751C66"/>
          <w:w w:val="85"/>
          <w:sz w:val="24"/>
        </w:rPr>
        <w:t>adjustments in CRE markets leading to tighter credit conditions for businesses;</w:t>
      </w:r>
      <w:r>
        <w:rPr>
          <w:color w:val="751C66"/>
          <w:spacing w:val="80"/>
          <w:sz w:val="24"/>
        </w:rPr>
        <w:t xml:space="preserve"> </w:t>
      </w:r>
      <w:r>
        <w:rPr>
          <w:color w:val="751C66"/>
          <w:w w:val="85"/>
          <w:sz w:val="24"/>
        </w:rPr>
        <w:t>increasing numbers of</w:t>
      </w:r>
      <w:r>
        <w:rPr>
          <w:color w:val="751C66"/>
          <w:spacing w:val="40"/>
          <w:sz w:val="24"/>
        </w:rPr>
        <w:t xml:space="preserve"> </w:t>
      </w:r>
      <w:r>
        <w:rPr>
          <w:color w:val="751C66"/>
          <w:w w:val="90"/>
          <w:sz w:val="24"/>
        </w:rPr>
        <w:t>vulnerable</w:t>
      </w:r>
      <w:r>
        <w:rPr>
          <w:color w:val="751C66"/>
          <w:spacing w:val="-5"/>
          <w:w w:val="90"/>
          <w:sz w:val="24"/>
        </w:rPr>
        <w:t xml:space="preserve"> </w:t>
      </w:r>
      <w:r>
        <w:rPr>
          <w:color w:val="751C66"/>
          <w:w w:val="90"/>
          <w:sz w:val="24"/>
        </w:rPr>
        <w:t>households</w:t>
      </w:r>
      <w:r>
        <w:rPr>
          <w:color w:val="751C66"/>
          <w:spacing w:val="-5"/>
          <w:w w:val="90"/>
          <w:sz w:val="24"/>
        </w:rPr>
        <w:t xml:space="preserve"> </w:t>
      </w:r>
      <w:r>
        <w:rPr>
          <w:color w:val="751C66"/>
          <w:w w:val="90"/>
          <w:sz w:val="24"/>
        </w:rPr>
        <w:t>and</w:t>
      </w:r>
      <w:r>
        <w:rPr>
          <w:color w:val="751C66"/>
          <w:spacing w:val="-5"/>
          <w:w w:val="90"/>
          <w:sz w:val="24"/>
        </w:rPr>
        <w:t xml:space="preserve"> </w:t>
      </w:r>
      <w:r>
        <w:rPr>
          <w:color w:val="751C66"/>
          <w:w w:val="90"/>
          <w:sz w:val="24"/>
        </w:rPr>
        <w:t>procyclical</w:t>
      </w:r>
      <w:r>
        <w:rPr>
          <w:color w:val="751C66"/>
          <w:spacing w:val="-5"/>
          <w:w w:val="90"/>
          <w:sz w:val="24"/>
        </w:rPr>
        <w:t xml:space="preserve"> </w:t>
      </w:r>
      <w:proofErr w:type="spellStart"/>
      <w:r>
        <w:rPr>
          <w:color w:val="751C66"/>
          <w:w w:val="90"/>
          <w:sz w:val="24"/>
        </w:rPr>
        <w:t>behaviour</w:t>
      </w:r>
      <w:proofErr w:type="spellEnd"/>
      <w:r>
        <w:rPr>
          <w:color w:val="751C66"/>
          <w:spacing w:val="-5"/>
          <w:w w:val="90"/>
          <w:sz w:val="24"/>
        </w:rPr>
        <w:t xml:space="preserve"> </w:t>
      </w:r>
      <w:r>
        <w:rPr>
          <w:color w:val="751C66"/>
          <w:w w:val="90"/>
          <w:sz w:val="24"/>
        </w:rPr>
        <w:t>of</w:t>
      </w:r>
      <w:r>
        <w:rPr>
          <w:color w:val="751C66"/>
          <w:spacing w:val="-5"/>
          <w:w w:val="90"/>
          <w:sz w:val="24"/>
        </w:rPr>
        <w:t xml:space="preserve"> </w:t>
      </w:r>
      <w:r>
        <w:rPr>
          <w:color w:val="751C66"/>
          <w:w w:val="90"/>
          <w:sz w:val="24"/>
        </w:rPr>
        <w:t>buy-to-let</w:t>
      </w:r>
      <w:r>
        <w:rPr>
          <w:color w:val="751C66"/>
          <w:spacing w:val="-5"/>
          <w:w w:val="90"/>
          <w:sz w:val="24"/>
        </w:rPr>
        <w:t xml:space="preserve"> </w:t>
      </w:r>
      <w:r>
        <w:rPr>
          <w:color w:val="751C66"/>
          <w:w w:val="90"/>
          <w:sz w:val="24"/>
        </w:rPr>
        <w:t>investors;</w:t>
      </w:r>
      <w:r>
        <w:rPr>
          <w:color w:val="751C66"/>
          <w:spacing w:val="40"/>
          <w:sz w:val="24"/>
        </w:rPr>
        <w:t xml:space="preserve"> </w:t>
      </w:r>
      <w:r>
        <w:rPr>
          <w:color w:val="751C66"/>
          <w:w w:val="90"/>
          <w:sz w:val="24"/>
        </w:rPr>
        <w:t>the</w:t>
      </w:r>
      <w:r>
        <w:rPr>
          <w:color w:val="751C66"/>
          <w:spacing w:val="-5"/>
          <w:w w:val="90"/>
          <w:sz w:val="24"/>
        </w:rPr>
        <w:t xml:space="preserve"> </w:t>
      </w:r>
      <w:r>
        <w:rPr>
          <w:color w:val="751C66"/>
          <w:w w:val="90"/>
          <w:sz w:val="24"/>
        </w:rPr>
        <w:t>outlook</w:t>
      </w:r>
      <w:r>
        <w:rPr>
          <w:color w:val="751C66"/>
          <w:spacing w:val="-5"/>
          <w:w w:val="90"/>
          <w:sz w:val="24"/>
        </w:rPr>
        <w:t xml:space="preserve"> </w:t>
      </w:r>
      <w:r>
        <w:rPr>
          <w:color w:val="751C66"/>
          <w:w w:val="90"/>
          <w:sz w:val="24"/>
        </w:rPr>
        <w:t>for</w:t>
      </w:r>
      <w:r>
        <w:rPr>
          <w:color w:val="751C66"/>
          <w:spacing w:val="-5"/>
          <w:w w:val="90"/>
          <w:sz w:val="24"/>
        </w:rPr>
        <w:t xml:space="preserve"> </w:t>
      </w:r>
      <w:r>
        <w:rPr>
          <w:color w:val="751C66"/>
          <w:w w:val="90"/>
          <w:sz w:val="24"/>
        </w:rPr>
        <w:t>the</w:t>
      </w:r>
      <w:r>
        <w:rPr>
          <w:color w:val="751C66"/>
          <w:spacing w:val="-5"/>
          <w:w w:val="90"/>
          <w:sz w:val="24"/>
        </w:rPr>
        <w:t xml:space="preserve"> </w:t>
      </w:r>
      <w:r>
        <w:rPr>
          <w:color w:val="751C66"/>
          <w:w w:val="90"/>
          <w:sz w:val="24"/>
        </w:rPr>
        <w:t>global economy;</w:t>
      </w:r>
      <w:r>
        <w:rPr>
          <w:color w:val="751C66"/>
          <w:spacing w:val="37"/>
          <w:sz w:val="24"/>
        </w:rPr>
        <w:t xml:space="preserve"> </w:t>
      </w:r>
      <w:r>
        <w:rPr>
          <w:color w:val="751C66"/>
          <w:w w:val="90"/>
          <w:sz w:val="24"/>
        </w:rPr>
        <w:t>and</w:t>
      </w:r>
      <w:r>
        <w:rPr>
          <w:color w:val="751C66"/>
          <w:spacing w:val="-11"/>
          <w:w w:val="90"/>
          <w:sz w:val="24"/>
        </w:rPr>
        <w:t xml:space="preserve"> </w:t>
      </w:r>
      <w:r>
        <w:rPr>
          <w:color w:val="751C66"/>
          <w:w w:val="90"/>
          <w:sz w:val="24"/>
        </w:rPr>
        <w:t>reduced</w:t>
      </w:r>
      <w:r>
        <w:rPr>
          <w:color w:val="751C66"/>
          <w:spacing w:val="-11"/>
          <w:w w:val="90"/>
          <w:sz w:val="24"/>
        </w:rPr>
        <w:t xml:space="preserve"> </w:t>
      </w:r>
      <w:r>
        <w:rPr>
          <w:color w:val="751C66"/>
          <w:w w:val="90"/>
          <w:sz w:val="24"/>
        </w:rPr>
        <w:t>and</w:t>
      </w:r>
      <w:r>
        <w:rPr>
          <w:color w:val="751C66"/>
          <w:spacing w:val="-11"/>
          <w:w w:val="90"/>
          <w:sz w:val="24"/>
        </w:rPr>
        <w:t xml:space="preserve"> </w:t>
      </w:r>
      <w:r>
        <w:rPr>
          <w:color w:val="751C66"/>
          <w:w w:val="90"/>
          <w:sz w:val="24"/>
        </w:rPr>
        <w:t>fragile</w:t>
      </w:r>
      <w:r>
        <w:rPr>
          <w:color w:val="751C66"/>
          <w:spacing w:val="-11"/>
          <w:w w:val="90"/>
          <w:sz w:val="24"/>
        </w:rPr>
        <w:t xml:space="preserve"> </w:t>
      </w:r>
      <w:r>
        <w:rPr>
          <w:color w:val="751C66"/>
          <w:w w:val="90"/>
          <w:sz w:val="24"/>
        </w:rPr>
        <w:t>liquidity</w:t>
      </w:r>
      <w:r>
        <w:rPr>
          <w:color w:val="751C66"/>
          <w:spacing w:val="-11"/>
          <w:w w:val="90"/>
          <w:sz w:val="24"/>
        </w:rPr>
        <w:t xml:space="preserve"> </w:t>
      </w:r>
      <w:r>
        <w:rPr>
          <w:color w:val="751C66"/>
          <w:w w:val="90"/>
          <w:sz w:val="24"/>
        </w:rPr>
        <w:t>in</w:t>
      </w:r>
      <w:r>
        <w:rPr>
          <w:color w:val="751C66"/>
          <w:spacing w:val="-11"/>
          <w:w w:val="90"/>
          <w:sz w:val="24"/>
        </w:rPr>
        <w:t xml:space="preserve"> </w:t>
      </w:r>
      <w:r>
        <w:rPr>
          <w:color w:val="751C66"/>
          <w:w w:val="90"/>
          <w:sz w:val="24"/>
        </w:rPr>
        <w:t>core</w:t>
      </w:r>
      <w:r>
        <w:rPr>
          <w:color w:val="751C66"/>
          <w:spacing w:val="-11"/>
          <w:w w:val="90"/>
          <w:sz w:val="24"/>
        </w:rPr>
        <w:t xml:space="preserve"> </w:t>
      </w:r>
      <w:r>
        <w:rPr>
          <w:color w:val="751C66"/>
          <w:w w:val="90"/>
          <w:sz w:val="24"/>
        </w:rPr>
        <w:t>financial</w:t>
      </w:r>
      <w:r>
        <w:rPr>
          <w:color w:val="751C66"/>
          <w:spacing w:val="-11"/>
          <w:w w:val="90"/>
          <w:sz w:val="24"/>
        </w:rPr>
        <w:t xml:space="preserve"> </w:t>
      </w:r>
      <w:r>
        <w:rPr>
          <w:color w:val="751C66"/>
          <w:w w:val="90"/>
          <w:sz w:val="24"/>
        </w:rPr>
        <w:t>markets.</w:t>
      </w:r>
    </w:p>
    <w:p w14:paraId="28B4DC40" w14:textId="77777777" w:rsidR="006D5EBA" w:rsidRDefault="00363CC2">
      <w:pPr>
        <w:spacing w:before="276" w:line="259" w:lineRule="auto"/>
        <w:ind w:left="85" w:right="449"/>
        <w:rPr>
          <w:sz w:val="24"/>
        </w:rPr>
      </w:pPr>
      <w:r>
        <w:rPr>
          <w:color w:val="751C66"/>
          <w:w w:val="90"/>
          <w:sz w:val="24"/>
        </w:rPr>
        <w:t>Having</w:t>
      </w:r>
      <w:r>
        <w:rPr>
          <w:color w:val="751C66"/>
          <w:spacing w:val="-9"/>
          <w:w w:val="90"/>
          <w:sz w:val="24"/>
        </w:rPr>
        <w:t xml:space="preserve"> </w:t>
      </w:r>
      <w:r>
        <w:rPr>
          <w:color w:val="751C66"/>
          <w:w w:val="90"/>
          <w:sz w:val="24"/>
        </w:rPr>
        <w:t>consistently</w:t>
      </w:r>
      <w:r>
        <w:rPr>
          <w:color w:val="751C66"/>
          <w:spacing w:val="-9"/>
          <w:w w:val="90"/>
          <w:sz w:val="24"/>
        </w:rPr>
        <w:t xml:space="preserve"> </w:t>
      </w:r>
      <w:r>
        <w:rPr>
          <w:color w:val="751C66"/>
          <w:w w:val="90"/>
          <w:sz w:val="24"/>
        </w:rPr>
        <w:t>built</w:t>
      </w:r>
      <w:r>
        <w:rPr>
          <w:color w:val="751C66"/>
          <w:spacing w:val="-9"/>
          <w:w w:val="90"/>
          <w:sz w:val="24"/>
        </w:rPr>
        <w:t xml:space="preserve"> </w:t>
      </w:r>
      <w:r>
        <w:rPr>
          <w:color w:val="751C66"/>
          <w:w w:val="90"/>
          <w:sz w:val="24"/>
        </w:rPr>
        <w:t>over</w:t>
      </w:r>
      <w:r>
        <w:rPr>
          <w:color w:val="751C66"/>
          <w:spacing w:val="-9"/>
          <w:w w:val="90"/>
          <w:sz w:val="24"/>
        </w:rPr>
        <w:t xml:space="preserve"> </w:t>
      </w:r>
      <w:r>
        <w:rPr>
          <w:color w:val="751C66"/>
          <w:w w:val="90"/>
          <w:sz w:val="24"/>
        </w:rPr>
        <w:t>recent</w:t>
      </w:r>
      <w:r>
        <w:rPr>
          <w:color w:val="751C66"/>
          <w:spacing w:val="-9"/>
          <w:w w:val="90"/>
          <w:sz w:val="24"/>
        </w:rPr>
        <w:t xml:space="preserve"> </w:t>
      </w:r>
      <w:r>
        <w:rPr>
          <w:color w:val="751C66"/>
          <w:w w:val="90"/>
          <w:sz w:val="24"/>
        </w:rPr>
        <w:t>years</w:t>
      </w:r>
      <w:r>
        <w:rPr>
          <w:color w:val="751C66"/>
          <w:spacing w:val="-9"/>
          <w:w w:val="90"/>
          <w:sz w:val="24"/>
        </w:rPr>
        <w:t xml:space="preserve"> </w:t>
      </w:r>
      <w:r>
        <w:rPr>
          <w:color w:val="751C66"/>
          <w:w w:val="90"/>
          <w:sz w:val="24"/>
        </w:rPr>
        <w:t>the</w:t>
      </w:r>
      <w:r>
        <w:rPr>
          <w:color w:val="751C66"/>
          <w:spacing w:val="-9"/>
          <w:w w:val="90"/>
          <w:sz w:val="24"/>
        </w:rPr>
        <w:t xml:space="preserve"> </w:t>
      </w:r>
      <w:r>
        <w:rPr>
          <w:color w:val="751C66"/>
          <w:w w:val="90"/>
          <w:sz w:val="24"/>
        </w:rPr>
        <w:t>resilience</w:t>
      </w:r>
      <w:r>
        <w:rPr>
          <w:color w:val="751C66"/>
          <w:spacing w:val="-9"/>
          <w:w w:val="90"/>
          <w:sz w:val="24"/>
        </w:rPr>
        <w:t xml:space="preserve"> </w:t>
      </w:r>
      <w:r>
        <w:rPr>
          <w:color w:val="751C66"/>
          <w:w w:val="90"/>
          <w:sz w:val="24"/>
        </w:rPr>
        <w:t>that</w:t>
      </w:r>
      <w:r>
        <w:rPr>
          <w:color w:val="751C66"/>
          <w:spacing w:val="-9"/>
          <w:w w:val="90"/>
          <w:sz w:val="24"/>
        </w:rPr>
        <w:t xml:space="preserve"> </w:t>
      </w:r>
      <w:r>
        <w:rPr>
          <w:color w:val="751C66"/>
          <w:w w:val="90"/>
          <w:sz w:val="24"/>
        </w:rPr>
        <w:t>is</w:t>
      </w:r>
      <w:r>
        <w:rPr>
          <w:color w:val="751C66"/>
          <w:spacing w:val="-9"/>
          <w:w w:val="90"/>
          <w:sz w:val="24"/>
        </w:rPr>
        <w:t xml:space="preserve"> </w:t>
      </w:r>
      <w:r>
        <w:rPr>
          <w:color w:val="751C66"/>
          <w:w w:val="90"/>
          <w:sz w:val="24"/>
        </w:rPr>
        <w:t>necessary</w:t>
      </w:r>
      <w:r>
        <w:rPr>
          <w:color w:val="751C66"/>
          <w:spacing w:val="-9"/>
          <w:w w:val="90"/>
          <w:sz w:val="24"/>
        </w:rPr>
        <w:t xml:space="preserve"> </w:t>
      </w:r>
      <w:r>
        <w:rPr>
          <w:color w:val="751C66"/>
          <w:w w:val="90"/>
          <w:sz w:val="24"/>
        </w:rPr>
        <w:t>for</w:t>
      </w:r>
      <w:r>
        <w:rPr>
          <w:color w:val="751C66"/>
          <w:spacing w:val="-9"/>
          <w:w w:val="90"/>
          <w:sz w:val="24"/>
        </w:rPr>
        <w:t xml:space="preserve"> </w:t>
      </w:r>
      <w:r>
        <w:rPr>
          <w:color w:val="751C66"/>
          <w:w w:val="90"/>
          <w:sz w:val="24"/>
        </w:rPr>
        <w:t>the</w:t>
      </w:r>
      <w:r>
        <w:rPr>
          <w:color w:val="751C66"/>
          <w:spacing w:val="-9"/>
          <w:w w:val="90"/>
          <w:sz w:val="24"/>
        </w:rPr>
        <w:t xml:space="preserve"> </w:t>
      </w:r>
      <w:r>
        <w:rPr>
          <w:color w:val="751C66"/>
          <w:w w:val="90"/>
          <w:sz w:val="24"/>
        </w:rPr>
        <w:t>system</w:t>
      </w:r>
      <w:r>
        <w:rPr>
          <w:color w:val="751C66"/>
          <w:spacing w:val="-9"/>
          <w:w w:val="90"/>
          <w:sz w:val="24"/>
        </w:rPr>
        <w:t xml:space="preserve"> </w:t>
      </w:r>
      <w:r>
        <w:rPr>
          <w:color w:val="751C66"/>
          <w:w w:val="90"/>
          <w:sz w:val="24"/>
        </w:rPr>
        <w:t>to</w:t>
      </w:r>
      <w:r>
        <w:rPr>
          <w:color w:val="751C66"/>
          <w:spacing w:val="-9"/>
          <w:w w:val="90"/>
          <w:sz w:val="24"/>
        </w:rPr>
        <w:t xml:space="preserve"> </w:t>
      </w:r>
      <w:r>
        <w:rPr>
          <w:color w:val="751C66"/>
          <w:w w:val="90"/>
          <w:sz w:val="24"/>
        </w:rPr>
        <w:t>face</w:t>
      </w:r>
      <w:r>
        <w:rPr>
          <w:color w:val="751C66"/>
          <w:spacing w:val="-9"/>
          <w:w w:val="90"/>
          <w:sz w:val="24"/>
        </w:rPr>
        <w:t xml:space="preserve"> </w:t>
      </w:r>
      <w:r>
        <w:rPr>
          <w:color w:val="751C66"/>
          <w:w w:val="90"/>
          <w:sz w:val="24"/>
        </w:rPr>
        <w:t xml:space="preserve">this </w:t>
      </w:r>
      <w:r>
        <w:rPr>
          <w:color w:val="751C66"/>
          <w:w w:val="85"/>
          <w:sz w:val="24"/>
        </w:rPr>
        <w:t>challenging outlook, the FPC stands ready to take actions that will ensure that capital and liquidity buffers</w:t>
      </w:r>
      <w:r>
        <w:rPr>
          <w:color w:val="751C66"/>
          <w:spacing w:val="40"/>
          <w:sz w:val="24"/>
        </w:rPr>
        <w:t xml:space="preserve"> </w:t>
      </w:r>
      <w:r>
        <w:rPr>
          <w:color w:val="751C66"/>
          <w:w w:val="85"/>
          <w:sz w:val="24"/>
        </w:rPr>
        <w:t>can be drawn on, as needed, to support the supply of credit and in support of market functioning.</w:t>
      </w:r>
      <w:r>
        <w:rPr>
          <w:color w:val="751C66"/>
          <w:spacing w:val="73"/>
          <w:sz w:val="24"/>
        </w:rPr>
        <w:t xml:space="preserve"> </w:t>
      </w:r>
      <w:r>
        <w:rPr>
          <w:color w:val="751C66"/>
          <w:w w:val="85"/>
          <w:sz w:val="24"/>
        </w:rPr>
        <w:t xml:space="preserve">At policy </w:t>
      </w:r>
      <w:r>
        <w:rPr>
          <w:color w:val="751C66"/>
          <w:w w:val="90"/>
          <w:sz w:val="24"/>
        </w:rPr>
        <w:t>meetings on 28 June and 1 July:</w:t>
      </w:r>
    </w:p>
    <w:p w14:paraId="3D725632" w14:textId="77777777" w:rsidR="006D5EBA" w:rsidRDefault="00363CC2">
      <w:pPr>
        <w:pStyle w:val="ListParagraph"/>
        <w:numPr>
          <w:ilvl w:val="0"/>
          <w:numId w:val="74"/>
        </w:numPr>
        <w:tabs>
          <w:tab w:val="left" w:pos="312"/>
        </w:tabs>
        <w:spacing w:before="276" w:line="259" w:lineRule="auto"/>
        <w:ind w:right="736"/>
        <w:jc w:val="both"/>
        <w:rPr>
          <w:sz w:val="24"/>
        </w:rPr>
      </w:pPr>
      <w:r>
        <w:rPr>
          <w:color w:val="751C66"/>
          <w:w w:val="90"/>
          <w:sz w:val="24"/>
        </w:rPr>
        <w:t>The</w:t>
      </w:r>
      <w:r>
        <w:rPr>
          <w:color w:val="751C66"/>
          <w:spacing w:val="-8"/>
          <w:w w:val="90"/>
          <w:sz w:val="24"/>
        </w:rPr>
        <w:t xml:space="preserve"> </w:t>
      </w:r>
      <w:r>
        <w:rPr>
          <w:color w:val="751C66"/>
          <w:w w:val="90"/>
          <w:sz w:val="24"/>
        </w:rPr>
        <w:t>FPC</w:t>
      </w:r>
      <w:r>
        <w:rPr>
          <w:color w:val="751C66"/>
          <w:spacing w:val="-8"/>
          <w:w w:val="90"/>
          <w:sz w:val="24"/>
        </w:rPr>
        <w:t xml:space="preserve"> </w:t>
      </w:r>
      <w:r>
        <w:rPr>
          <w:color w:val="751C66"/>
          <w:w w:val="90"/>
          <w:sz w:val="24"/>
        </w:rPr>
        <w:t>reduced</w:t>
      </w:r>
      <w:r>
        <w:rPr>
          <w:color w:val="751C66"/>
          <w:spacing w:val="-8"/>
          <w:w w:val="90"/>
          <w:sz w:val="24"/>
        </w:rPr>
        <w:t xml:space="preserve"> </w:t>
      </w:r>
      <w:r>
        <w:rPr>
          <w:color w:val="751C66"/>
          <w:w w:val="90"/>
          <w:sz w:val="24"/>
        </w:rPr>
        <w:t>the</w:t>
      </w:r>
      <w:r>
        <w:rPr>
          <w:color w:val="751C66"/>
          <w:spacing w:val="-8"/>
          <w:w w:val="90"/>
          <w:sz w:val="24"/>
        </w:rPr>
        <w:t xml:space="preserve"> </w:t>
      </w:r>
      <w:r>
        <w:rPr>
          <w:color w:val="751C66"/>
          <w:w w:val="90"/>
          <w:sz w:val="24"/>
        </w:rPr>
        <w:t>UK</w:t>
      </w:r>
      <w:r>
        <w:rPr>
          <w:color w:val="751C66"/>
          <w:spacing w:val="-8"/>
          <w:w w:val="90"/>
          <w:sz w:val="24"/>
        </w:rPr>
        <w:t xml:space="preserve"> </w:t>
      </w:r>
      <w:r>
        <w:rPr>
          <w:color w:val="751C66"/>
          <w:w w:val="90"/>
          <w:sz w:val="24"/>
        </w:rPr>
        <w:t>countercyclical</w:t>
      </w:r>
      <w:r>
        <w:rPr>
          <w:color w:val="751C66"/>
          <w:spacing w:val="-8"/>
          <w:w w:val="90"/>
          <w:sz w:val="24"/>
        </w:rPr>
        <w:t xml:space="preserve"> </w:t>
      </w:r>
      <w:r>
        <w:rPr>
          <w:color w:val="751C66"/>
          <w:w w:val="90"/>
          <w:sz w:val="24"/>
        </w:rPr>
        <w:t>capital</w:t>
      </w:r>
      <w:r>
        <w:rPr>
          <w:color w:val="751C66"/>
          <w:spacing w:val="-8"/>
          <w:w w:val="90"/>
          <w:sz w:val="24"/>
        </w:rPr>
        <w:t xml:space="preserve"> </w:t>
      </w:r>
      <w:r>
        <w:rPr>
          <w:color w:val="751C66"/>
          <w:w w:val="90"/>
          <w:sz w:val="24"/>
        </w:rPr>
        <w:t>buffer</w:t>
      </w:r>
      <w:r>
        <w:rPr>
          <w:color w:val="751C66"/>
          <w:spacing w:val="-8"/>
          <w:w w:val="90"/>
          <w:sz w:val="24"/>
        </w:rPr>
        <w:t xml:space="preserve"> </w:t>
      </w:r>
      <w:r>
        <w:rPr>
          <w:color w:val="751C66"/>
          <w:w w:val="90"/>
          <w:sz w:val="24"/>
        </w:rPr>
        <w:t>rate</w:t>
      </w:r>
      <w:r>
        <w:rPr>
          <w:color w:val="751C66"/>
          <w:spacing w:val="-8"/>
          <w:w w:val="90"/>
          <w:sz w:val="24"/>
        </w:rPr>
        <w:t xml:space="preserve"> </w:t>
      </w:r>
      <w:r>
        <w:rPr>
          <w:color w:val="751C66"/>
          <w:w w:val="90"/>
          <w:sz w:val="24"/>
        </w:rPr>
        <w:t>from</w:t>
      </w:r>
      <w:r>
        <w:rPr>
          <w:color w:val="751C66"/>
          <w:spacing w:val="-8"/>
          <w:w w:val="90"/>
          <w:sz w:val="24"/>
        </w:rPr>
        <w:t xml:space="preserve"> </w:t>
      </w:r>
      <w:r>
        <w:rPr>
          <w:color w:val="751C66"/>
          <w:w w:val="90"/>
          <w:sz w:val="24"/>
        </w:rPr>
        <w:t>0.5%</w:t>
      </w:r>
      <w:r>
        <w:rPr>
          <w:color w:val="751C66"/>
          <w:spacing w:val="-8"/>
          <w:w w:val="90"/>
          <w:sz w:val="24"/>
        </w:rPr>
        <w:t xml:space="preserve"> </w:t>
      </w:r>
      <w:r>
        <w:rPr>
          <w:color w:val="751C66"/>
          <w:w w:val="90"/>
          <w:sz w:val="24"/>
        </w:rPr>
        <w:t>to</w:t>
      </w:r>
      <w:r>
        <w:rPr>
          <w:color w:val="751C66"/>
          <w:spacing w:val="-8"/>
          <w:w w:val="90"/>
          <w:sz w:val="24"/>
        </w:rPr>
        <w:t xml:space="preserve"> </w:t>
      </w:r>
      <w:r>
        <w:rPr>
          <w:color w:val="751C66"/>
          <w:w w:val="90"/>
          <w:sz w:val="24"/>
        </w:rPr>
        <w:t>0%</w:t>
      </w:r>
      <w:r>
        <w:rPr>
          <w:color w:val="751C66"/>
          <w:spacing w:val="-8"/>
          <w:w w:val="90"/>
          <w:sz w:val="24"/>
        </w:rPr>
        <w:t xml:space="preserve"> </w:t>
      </w:r>
      <w:r>
        <w:rPr>
          <w:color w:val="751C66"/>
          <w:w w:val="90"/>
          <w:sz w:val="24"/>
        </w:rPr>
        <w:t>of</w:t>
      </w:r>
      <w:r>
        <w:rPr>
          <w:color w:val="751C66"/>
          <w:spacing w:val="-8"/>
          <w:w w:val="90"/>
          <w:sz w:val="24"/>
        </w:rPr>
        <w:t xml:space="preserve"> </w:t>
      </w:r>
      <w:r>
        <w:rPr>
          <w:color w:val="751C66"/>
          <w:w w:val="90"/>
          <w:sz w:val="24"/>
        </w:rPr>
        <w:t>banks’</w:t>
      </w:r>
      <w:r>
        <w:rPr>
          <w:color w:val="751C66"/>
          <w:spacing w:val="-8"/>
          <w:w w:val="90"/>
          <w:sz w:val="24"/>
        </w:rPr>
        <w:t xml:space="preserve"> </w:t>
      </w:r>
      <w:r>
        <w:rPr>
          <w:color w:val="751C66"/>
          <w:w w:val="90"/>
          <w:sz w:val="24"/>
        </w:rPr>
        <w:t>UK</w:t>
      </w:r>
      <w:r>
        <w:rPr>
          <w:color w:val="751C66"/>
          <w:spacing w:val="-8"/>
          <w:w w:val="90"/>
          <w:sz w:val="24"/>
        </w:rPr>
        <w:t xml:space="preserve"> </w:t>
      </w:r>
      <w:r>
        <w:rPr>
          <w:color w:val="751C66"/>
          <w:w w:val="90"/>
          <w:sz w:val="24"/>
        </w:rPr>
        <w:t xml:space="preserve">exposures </w:t>
      </w:r>
      <w:r>
        <w:rPr>
          <w:color w:val="751C66"/>
          <w:w w:val="85"/>
          <w:sz w:val="24"/>
        </w:rPr>
        <w:t>with immediate effect (see Box 1).</w:t>
      </w:r>
      <w:r>
        <w:rPr>
          <w:color w:val="751C66"/>
          <w:spacing w:val="40"/>
          <w:sz w:val="24"/>
        </w:rPr>
        <w:t xml:space="preserve"> </w:t>
      </w:r>
      <w:r>
        <w:rPr>
          <w:color w:val="751C66"/>
          <w:w w:val="85"/>
          <w:sz w:val="24"/>
        </w:rPr>
        <w:t xml:space="preserve">Absent any material change in the outlook, and given the need to </w:t>
      </w:r>
      <w:r>
        <w:rPr>
          <w:color w:val="751C66"/>
          <w:w w:val="90"/>
          <w:sz w:val="24"/>
        </w:rPr>
        <w:t>give</w:t>
      </w:r>
      <w:r>
        <w:rPr>
          <w:color w:val="751C66"/>
          <w:spacing w:val="-12"/>
          <w:w w:val="90"/>
          <w:sz w:val="24"/>
        </w:rPr>
        <w:t xml:space="preserve"> </w:t>
      </w:r>
      <w:r>
        <w:rPr>
          <w:color w:val="751C66"/>
          <w:w w:val="90"/>
          <w:sz w:val="24"/>
        </w:rPr>
        <w:t>banks</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clarity</w:t>
      </w:r>
      <w:r>
        <w:rPr>
          <w:color w:val="751C66"/>
          <w:spacing w:val="-12"/>
          <w:w w:val="90"/>
          <w:sz w:val="24"/>
        </w:rPr>
        <w:t xml:space="preserve"> </w:t>
      </w:r>
      <w:r>
        <w:rPr>
          <w:color w:val="751C66"/>
          <w:w w:val="90"/>
          <w:sz w:val="24"/>
        </w:rPr>
        <w:t>necessary</w:t>
      </w:r>
      <w:r>
        <w:rPr>
          <w:color w:val="751C66"/>
          <w:spacing w:val="-11"/>
          <w:w w:val="90"/>
          <w:sz w:val="24"/>
        </w:rPr>
        <w:t xml:space="preserve"> </w:t>
      </w:r>
      <w:r>
        <w:rPr>
          <w:color w:val="751C66"/>
          <w:w w:val="90"/>
          <w:sz w:val="24"/>
        </w:rPr>
        <w:t>to</w:t>
      </w:r>
      <w:r>
        <w:rPr>
          <w:color w:val="751C66"/>
          <w:spacing w:val="-12"/>
          <w:w w:val="90"/>
          <w:sz w:val="24"/>
        </w:rPr>
        <w:t xml:space="preserve"> </w:t>
      </w:r>
      <w:r>
        <w:rPr>
          <w:color w:val="751C66"/>
          <w:w w:val="90"/>
          <w:sz w:val="24"/>
        </w:rPr>
        <w:t>facilitate</w:t>
      </w:r>
      <w:r>
        <w:rPr>
          <w:color w:val="751C66"/>
          <w:spacing w:val="-12"/>
          <w:w w:val="90"/>
          <w:sz w:val="24"/>
        </w:rPr>
        <w:t xml:space="preserve"> </w:t>
      </w:r>
      <w:r>
        <w:rPr>
          <w:color w:val="751C66"/>
          <w:w w:val="90"/>
          <w:sz w:val="24"/>
        </w:rPr>
        <w:t>their</w:t>
      </w:r>
      <w:r>
        <w:rPr>
          <w:color w:val="751C66"/>
          <w:spacing w:val="-12"/>
          <w:w w:val="90"/>
          <w:sz w:val="24"/>
        </w:rPr>
        <w:t xml:space="preserve"> </w:t>
      </w:r>
      <w:r>
        <w:rPr>
          <w:color w:val="751C66"/>
          <w:w w:val="90"/>
          <w:sz w:val="24"/>
        </w:rPr>
        <w:t>capital</w:t>
      </w:r>
      <w:r>
        <w:rPr>
          <w:color w:val="751C66"/>
          <w:spacing w:val="-11"/>
          <w:w w:val="90"/>
          <w:sz w:val="24"/>
        </w:rPr>
        <w:t xml:space="preserve"> </w:t>
      </w:r>
      <w:r>
        <w:rPr>
          <w:color w:val="751C66"/>
          <w:w w:val="90"/>
          <w:sz w:val="24"/>
        </w:rPr>
        <w:t>planning,</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FPC</w:t>
      </w:r>
      <w:r>
        <w:rPr>
          <w:color w:val="751C66"/>
          <w:spacing w:val="-12"/>
          <w:w w:val="90"/>
          <w:sz w:val="24"/>
        </w:rPr>
        <w:t xml:space="preserve"> </w:t>
      </w:r>
      <w:r>
        <w:rPr>
          <w:color w:val="751C66"/>
          <w:w w:val="90"/>
          <w:sz w:val="24"/>
        </w:rPr>
        <w:t>expects</w:t>
      </w:r>
      <w:r>
        <w:rPr>
          <w:color w:val="751C66"/>
          <w:spacing w:val="-11"/>
          <w:w w:val="90"/>
          <w:sz w:val="24"/>
        </w:rPr>
        <w:t xml:space="preserve"> </w:t>
      </w:r>
      <w:r>
        <w:rPr>
          <w:color w:val="751C66"/>
          <w:w w:val="90"/>
          <w:sz w:val="24"/>
        </w:rPr>
        <w:t>to</w:t>
      </w:r>
      <w:r>
        <w:rPr>
          <w:color w:val="751C66"/>
          <w:spacing w:val="-12"/>
          <w:w w:val="90"/>
          <w:sz w:val="24"/>
        </w:rPr>
        <w:t xml:space="preserve"> </w:t>
      </w:r>
      <w:r>
        <w:rPr>
          <w:color w:val="751C66"/>
          <w:w w:val="90"/>
          <w:sz w:val="24"/>
        </w:rPr>
        <w:t>maintain</w:t>
      </w:r>
      <w:r>
        <w:rPr>
          <w:color w:val="751C66"/>
          <w:spacing w:val="-12"/>
          <w:w w:val="90"/>
          <w:sz w:val="24"/>
        </w:rPr>
        <w:t xml:space="preserve"> </w:t>
      </w:r>
      <w:r>
        <w:rPr>
          <w:color w:val="751C66"/>
          <w:w w:val="90"/>
          <w:sz w:val="24"/>
        </w:rPr>
        <w:t>a</w:t>
      </w:r>
    </w:p>
    <w:p w14:paraId="666198EC" w14:textId="77777777" w:rsidR="006D5EBA" w:rsidRDefault="00363CC2">
      <w:pPr>
        <w:spacing w:line="259" w:lineRule="auto"/>
        <w:ind w:left="312" w:right="702"/>
        <w:rPr>
          <w:sz w:val="24"/>
        </w:rPr>
      </w:pPr>
      <w:r>
        <w:rPr>
          <w:color w:val="751C66"/>
          <w:w w:val="90"/>
          <w:sz w:val="24"/>
        </w:rPr>
        <w:t>0%</w:t>
      </w:r>
      <w:r>
        <w:rPr>
          <w:color w:val="751C66"/>
          <w:spacing w:val="-11"/>
          <w:w w:val="90"/>
          <w:sz w:val="24"/>
        </w:rPr>
        <w:t xml:space="preserve"> </w:t>
      </w:r>
      <w:r>
        <w:rPr>
          <w:color w:val="751C66"/>
          <w:w w:val="90"/>
          <w:sz w:val="24"/>
        </w:rPr>
        <w:t>UK</w:t>
      </w:r>
      <w:r>
        <w:rPr>
          <w:color w:val="751C66"/>
          <w:spacing w:val="-11"/>
          <w:w w:val="90"/>
          <w:sz w:val="24"/>
        </w:rPr>
        <w:t xml:space="preserve"> </w:t>
      </w:r>
      <w:r>
        <w:rPr>
          <w:color w:val="751C66"/>
          <w:w w:val="90"/>
          <w:sz w:val="24"/>
        </w:rPr>
        <w:t>countercyclical</w:t>
      </w:r>
      <w:r>
        <w:rPr>
          <w:color w:val="751C66"/>
          <w:spacing w:val="-11"/>
          <w:w w:val="90"/>
          <w:sz w:val="24"/>
        </w:rPr>
        <w:t xml:space="preserve"> </w:t>
      </w:r>
      <w:r>
        <w:rPr>
          <w:color w:val="751C66"/>
          <w:w w:val="90"/>
          <w:sz w:val="24"/>
        </w:rPr>
        <w:t>capital</w:t>
      </w:r>
      <w:r>
        <w:rPr>
          <w:color w:val="751C66"/>
          <w:spacing w:val="-11"/>
          <w:w w:val="90"/>
          <w:sz w:val="24"/>
        </w:rPr>
        <w:t xml:space="preserve"> </w:t>
      </w:r>
      <w:r>
        <w:rPr>
          <w:color w:val="751C66"/>
          <w:w w:val="90"/>
          <w:sz w:val="24"/>
        </w:rPr>
        <w:t>buffer</w:t>
      </w:r>
      <w:r>
        <w:rPr>
          <w:color w:val="751C66"/>
          <w:spacing w:val="-11"/>
          <w:w w:val="90"/>
          <w:sz w:val="24"/>
        </w:rPr>
        <w:t xml:space="preserve"> </w:t>
      </w:r>
      <w:r>
        <w:rPr>
          <w:color w:val="751C66"/>
          <w:w w:val="90"/>
          <w:sz w:val="24"/>
        </w:rPr>
        <w:t>rate</w:t>
      </w:r>
      <w:r>
        <w:rPr>
          <w:color w:val="751C66"/>
          <w:spacing w:val="-11"/>
          <w:w w:val="90"/>
          <w:sz w:val="24"/>
        </w:rPr>
        <w:t xml:space="preserve"> </w:t>
      </w:r>
      <w:r>
        <w:rPr>
          <w:color w:val="751C66"/>
          <w:w w:val="90"/>
          <w:sz w:val="24"/>
        </w:rPr>
        <w:t>until</w:t>
      </w:r>
      <w:r>
        <w:rPr>
          <w:color w:val="751C66"/>
          <w:spacing w:val="-11"/>
          <w:w w:val="90"/>
          <w:sz w:val="24"/>
        </w:rPr>
        <w:t xml:space="preserve"> </w:t>
      </w:r>
      <w:r>
        <w:rPr>
          <w:color w:val="751C66"/>
          <w:w w:val="90"/>
          <w:sz w:val="24"/>
        </w:rPr>
        <w:t>at</w:t>
      </w:r>
      <w:r>
        <w:rPr>
          <w:color w:val="751C66"/>
          <w:spacing w:val="-11"/>
          <w:w w:val="90"/>
          <w:sz w:val="24"/>
        </w:rPr>
        <w:t xml:space="preserve"> </w:t>
      </w:r>
      <w:r>
        <w:rPr>
          <w:color w:val="751C66"/>
          <w:w w:val="90"/>
          <w:sz w:val="24"/>
        </w:rPr>
        <w:t>least</w:t>
      </w:r>
      <w:r>
        <w:rPr>
          <w:color w:val="751C66"/>
          <w:spacing w:val="-11"/>
          <w:w w:val="90"/>
          <w:sz w:val="24"/>
        </w:rPr>
        <w:t xml:space="preserve"> </w:t>
      </w:r>
      <w:r>
        <w:rPr>
          <w:color w:val="751C66"/>
          <w:w w:val="90"/>
          <w:sz w:val="24"/>
        </w:rPr>
        <w:t>June</w:t>
      </w:r>
      <w:r>
        <w:rPr>
          <w:color w:val="751C66"/>
          <w:spacing w:val="-11"/>
          <w:w w:val="90"/>
          <w:sz w:val="24"/>
        </w:rPr>
        <w:t xml:space="preserve"> </w:t>
      </w:r>
      <w:r>
        <w:rPr>
          <w:color w:val="751C66"/>
          <w:w w:val="90"/>
          <w:sz w:val="24"/>
        </w:rPr>
        <w:t>2017.</w:t>
      </w:r>
      <w:r>
        <w:rPr>
          <w:color w:val="751C66"/>
          <w:spacing w:val="37"/>
          <w:sz w:val="24"/>
        </w:rPr>
        <w:t xml:space="preserve"> </w:t>
      </w:r>
      <w:r>
        <w:rPr>
          <w:color w:val="751C66"/>
          <w:w w:val="90"/>
          <w:sz w:val="24"/>
        </w:rPr>
        <w:t>This</w:t>
      </w:r>
      <w:r>
        <w:rPr>
          <w:color w:val="751C66"/>
          <w:spacing w:val="-11"/>
          <w:w w:val="90"/>
          <w:sz w:val="24"/>
        </w:rPr>
        <w:t xml:space="preserve"> </w:t>
      </w:r>
      <w:r>
        <w:rPr>
          <w:color w:val="751C66"/>
          <w:w w:val="90"/>
          <w:sz w:val="24"/>
        </w:rPr>
        <w:t>action</w:t>
      </w:r>
      <w:r>
        <w:rPr>
          <w:color w:val="751C66"/>
          <w:spacing w:val="-11"/>
          <w:w w:val="90"/>
          <w:sz w:val="24"/>
        </w:rPr>
        <w:t xml:space="preserve"> </w:t>
      </w:r>
      <w:r>
        <w:rPr>
          <w:color w:val="751C66"/>
          <w:w w:val="90"/>
          <w:sz w:val="24"/>
        </w:rPr>
        <w:t>reinforces</w:t>
      </w:r>
      <w:r>
        <w:rPr>
          <w:color w:val="751C66"/>
          <w:spacing w:val="-11"/>
          <w:w w:val="90"/>
          <w:sz w:val="24"/>
        </w:rPr>
        <w:t xml:space="preserve"> </w:t>
      </w:r>
      <w:r>
        <w:rPr>
          <w:color w:val="751C66"/>
          <w:w w:val="90"/>
          <w:sz w:val="24"/>
        </w:rPr>
        <w:t>the</w:t>
      </w:r>
      <w:r>
        <w:rPr>
          <w:color w:val="751C66"/>
          <w:spacing w:val="-11"/>
          <w:w w:val="90"/>
          <w:sz w:val="24"/>
        </w:rPr>
        <w:t xml:space="preserve"> </w:t>
      </w:r>
      <w:r>
        <w:rPr>
          <w:color w:val="751C66"/>
          <w:w w:val="90"/>
          <w:sz w:val="24"/>
        </w:rPr>
        <w:t xml:space="preserve">FPC’s </w:t>
      </w:r>
      <w:r>
        <w:rPr>
          <w:color w:val="751C66"/>
          <w:w w:val="85"/>
          <w:sz w:val="24"/>
        </w:rPr>
        <w:t xml:space="preserve">expectation that all elements of the substantial capital and liquidity buffers that have been built up by </w:t>
      </w:r>
      <w:r>
        <w:rPr>
          <w:color w:val="751C66"/>
          <w:spacing w:val="-2"/>
          <w:w w:val="90"/>
          <w:sz w:val="24"/>
        </w:rPr>
        <w:t>banks</w:t>
      </w:r>
      <w:r>
        <w:rPr>
          <w:color w:val="751C66"/>
          <w:spacing w:val="-7"/>
          <w:w w:val="90"/>
          <w:sz w:val="24"/>
        </w:rPr>
        <w:t xml:space="preserve"> </w:t>
      </w:r>
      <w:r>
        <w:rPr>
          <w:color w:val="751C66"/>
          <w:spacing w:val="-2"/>
          <w:w w:val="90"/>
          <w:sz w:val="24"/>
        </w:rPr>
        <w:t>are</w:t>
      </w:r>
      <w:r>
        <w:rPr>
          <w:color w:val="751C66"/>
          <w:spacing w:val="-7"/>
          <w:w w:val="90"/>
          <w:sz w:val="24"/>
        </w:rPr>
        <w:t xml:space="preserve"> </w:t>
      </w:r>
      <w:r>
        <w:rPr>
          <w:color w:val="751C66"/>
          <w:spacing w:val="-2"/>
          <w:w w:val="90"/>
          <w:sz w:val="24"/>
        </w:rPr>
        <w:t>able</w:t>
      </w:r>
      <w:r>
        <w:rPr>
          <w:color w:val="751C66"/>
          <w:spacing w:val="-7"/>
          <w:w w:val="90"/>
          <w:sz w:val="24"/>
        </w:rPr>
        <w:t xml:space="preserve"> </w:t>
      </w:r>
      <w:r>
        <w:rPr>
          <w:color w:val="751C66"/>
          <w:spacing w:val="-2"/>
          <w:w w:val="90"/>
          <w:sz w:val="24"/>
        </w:rPr>
        <w:t>to</w:t>
      </w:r>
      <w:r>
        <w:rPr>
          <w:color w:val="751C66"/>
          <w:spacing w:val="-7"/>
          <w:w w:val="90"/>
          <w:sz w:val="24"/>
        </w:rPr>
        <w:t xml:space="preserve"> </w:t>
      </w:r>
      <w:r>
        <w:rPr>
          <w:color w:val="751C66"/>
          <w:spacing w:val="-2"/>
          <w:w w:val="90"/>
          <w:sz w:val="24"/>
        </w:rPr>
        <w:t>be</w:t>
      </w:r>
      <w:r>
        <w:rPr>
          <w:color w:val="751C66"/>
          <w:spacing w:val="-7"/>
          <w:w w:val="90"/>
          <w:sz w:val="24"/>
        </w:rPr>
        <w:t xml:space="preserve"> </w:t>
      </w:r>
      <w:r>
        <w:rPr>
          <w:color w:val="751C66"/>
          <w:spacing w:val="-2"/>
          <w:w w:val="90"/>
          <w:sz w:val="24"/>
        </w:rPr>
        <w:t>drawn</w:t>
      </w:r>
      <w:r>
        <w:rPr>
          <w:color w:val="751C66"/>
          <w:spacing w:val="-7"/>
          <w:w w:val="90"/>
          <w:sz w:val="24"/>
        </w:rPr>
        <w:t xml:space="preserve"> </w:t>
      </w:r>
      <w:r>
        <w:rPr>
          <w:color w:val="751C66"/>
          <w:spacing w:val="-2"/>
          <w:w w:val="90"/>
          <w:sz w:val="24"/>
        </w:rPr>
        <w:t>on,</w:t>
      </w:r>
      <w:r>
        <w:rPr>
          <w:color w:val="751C66"/>
          <w:spacing w:val="-7"/>
          <w:w w:val="90"/>
          <w:sz w:val="24"/>
        </w:rPr>
        <w:t xml:space="preserve"> </w:t>
      </w:r>
      <w:r>
        <w:rPr>
          <w:color w:val="751C66"/>
          <w:spacing w:val="-2"/>
          <w:w w:val="90"/>
          <w:sz w:val="24"/>
        </w:rPr>
        <w:t>as</w:t>
      </w:r>
      <w:r>
        <w:rPr>
          <w:color w:val="751C66"/>
          <w:spacing w:val="-7"/>
          <w:w w:val="90"/>
          <w:sz w:val="24"/>
        </w:rPr>
        <w:t xml:space="preserve"> </w:t>
      </w:r>
      <w:r>
        <w:rPr>
          <w:color w:val="751C66"/>
          <w:spacing w:val="-2"/>
          <w:w w:val="90"/>
          <w:sz w:val="24"/>
        </w:rPr>
        <w:t>necessary.</w:t>
      </w:r>
      <w:r>
        <w:rPr>
          <w:color w:val="751C66"/>
          <w:spacing w:val="40"/>
          <w:sz w:val="24"/>
        </w:rPr>
        <w:t xml:space="preserve"> </w:t>
      </w:r>
      <w:r>
        <w:rPr>
          <w:color w:val="751C66"/>
          <w:spacing w:val="-2"/>
          <w:w w:val="90"/>
          <w:sz w:val="24"/>
        </w:rPr>
        <w:t>It</w:t>
      </w:r>
      <w:r>
        <w:rPr>
          <w:color w:val="751C66"/>
          <w:spacing w:val="-7"/>
          <w:w w:val="90"/>
          <w:sz w:val="24"/>
        </w:rPr>
        <w:t xml:space="preserve"> </w:t>
      </w:r>
      <w:r>
        <w:rPr>
          <w:color w:val="751C66"/>
          <w:spacing w:val="-2"/>
          <w:w w:val="90"/>
          <w:sz w:val="24"/>
        </w:rPr>
        <w:t>will</w:t>
      </w:r>
      <w:r>
        <w:rPr>
          <w:color w:val="751C66"/>
          <w:spacing w:val="-7"/>
          <w:w w:val="90"/>
          <w:sz w:val="24"/>
        </w:rPr>
        <w:t xml:space="preserve"> </w:t>
      </w:r>
      <w:r>
        <w:rPr>
          <w:color w:val="751C66"/>
          <w:spacing w:val="-2"/>
          <w:w w:val="90"/>
          <w:sz w:val="24"/>
        </w:rPr>
        <w:t>reduce</w:t>
      </w:r>
      <w:r>
        <w:rPr>
          <w:color w:val="751C66"/>
          <w:spacing w:val="-7"/>
          <w:w w:val="90"/>
          <w:sz w:val="24"/>
        </w:rPr>
        <w:t xml:space="preserve"> </w:t>
      </w:r>
      <w:r>
        <w:rPr>
          <w:color w:val="751C66"/>
          <w:spacing w:val="-2"/>
          <w:w w:val="90"/>
          <w:sz w:val="24"/>
        </w:rPr>
        <w:t>regulatory</w:t>
      </w:r>
      <w:r>
        <w:rPr>
          <w:color w:val="751C66"/>
          <w:spacing w:val="-7"/>
          <w:w w:val="90"/>
          <w:sz w:val="24"/>
        </w:rPr>
        <w:t xml:space="preserve"> </w:t>
      </w:r>
      <w:r>
        <w:rPr>
          <w:color w:val="751C66"/>
          <w:spacing w:val="-2"/>
          <w:w w:val="90"/>
          <w:sz w:val="24"/>
        </w:rPr>
        <w:t>capital</w:t>
      </w:r>
      <w:r>
        <w:rPr>
          <w:color w:val="751C66"/>
          <w:spacing w:val="-7"/>
          <w:w w:val="90"/>
          <w:sz w:val="24"/>
        </w:rPr>
        <w:t xml:space="preserve"> </w:t>
      </w:r>
      <w:r>
        <w:rPr>
          <w:color w:val="751C66"/>
          <w:spacing w:val="-2"/>
          <w:w w:val="90"/>
          <w:sz w:val="24"/>
        </w:rPr>
        <w:t>buffers</w:t>
      </w:r>
      <w:r>
        <w:rPr>
          <w:color w:val="751C66"/>
          <w:spacing w:val="-7"/>
          <w:w w:val="90"/>
          <w:sz w:val="24"/>
        </w:rPr>
        <w:t xml:space="preserve"> </w:t>
      </w:r>
      <w:r>
        <w:rPr>
          <w:color w:val="751C66"/>
          <w:spacing w:val="-2"/>
          <w:w w:val="90"/>
          <w:sz w:val="24"/>
        </w:rPr>
        <w:t>by</w:t>
      </w:r>
      <w:r>
        <w:rPr>
          <w:color w:val="751C66"/>
          <w:spacing w:val="-7"/>
          <w:w w:val="90"/>
          <w:sz w:val="24"/>
        </w:rPr>
        <w:t xml:space="preserve"> </w:t>
      </w:r>
      <w:r>
        <w:rPr>
          <w:color w:val="751C66"/>
          <w:spacing w:val="-2"/>
          <w:w w:val="90"/>
          <w:sz w:val="24"/>
        </w:rPr>
        <w:t>£5.7</w:t>
      </w:r>
      <w:r>
        <w:rPr>
          <w:color w:val="751C66"/>
          <w:spacing w:val="-7"/>
          <w:w w:val="90"/>
          <w:sz w:val="24"/>
        </w:rPr>
        <w:t xml:space="preserve"> </w:t>
      </w:r>
      <w:r>
        <w:rPr>
          <w:color w:val="751C66"/>
          <w:spacing w:val="-2"/>
          <w:w w:val="90"/>
          <w:sz w:val="24"/>
        </w:rPr>
        <w:t xml:space="preserve">billion, </w:t>
      </w:r>
      <w:r>
        <w:rPr>
          <w:color w:val="751C66"/>
          <w:w w:val="90"/>
          <w:sz w:val="24"/>
        </w:rPr>
        <w:t>raising</w:t>
      </w:r>
      <w:r>
        <w:rPr>
          <w:color w:val="751C66"/>
          <w:spacing w:val="-3"/>
          <w:w w:val="90"/>
          <w:sz w:val="24"/>
        </w:rPr>
        <w:t xml:space="preserve"> </w:t>
      </w:r>
      <w:r>
        <w:rPr>
          <w:color w:val="751C66"/>
          <w:w w:val="90"/>
          <w:sz w:val="24"/>
        </w:rPr>
        <w:t>banks’</w:t>
      </w:r>
      <w:r>
        <w:rPr>
          <w:color w:val="751C66"/>
          <w:spacing w:val="-3"/>
          <w:w w:val="90"/>
          <w:sz w:val="24"/>
        </w:rPr>
        <w:t xml:space="preserve"> </w:t>
      </w:r>
      <w:r>
        <w:rPr>
          <w:color w:val="751C66"/>
          <w:w w:val="90"/>
          <w:sz w:val="24"/>
        </w:rPr>
        <w:t>capacity</w:t>
      </w:r>
      <w:r>
        <w:rPr>
          <w:color w:val="751C66"/>
          <w:spacing w:val="-3"/>
          <w:w w:val="90"/>
          <w:sz w:val="24"/>
        </w:rPr>
        <w:t xml:space="preserve"> </w:t>
      </w:r>
      <w:r>
        <w:rPr>
          <w:color w:val="751C66"/>
          <w:w w:val="90"/>
          <w:sz w:val="24"/>
        </w:rPr>
        <w:t>for</w:t>
      </w:r>
      <w:r>
        <w:rPr>
          <w:color w:val="751C66"/>
          <w:spacing w:val="-3"/>
          <w:w w:val="90"/>
          <w:sz w:val="24"/>
        </w:rPr>
        <w:t xml:space="preserve"> </w:t>
      </w:r>
      <w:r>
        <w:rPr>
          <w:color w:val="751C66"/>
          <w:w w:val="90"/>
          <w:sz w:val="24"/>
        </w:rPr>
        <w:t>lending</w:t>
      </w:r>
      <w:r>
        <w:rPr>
          <w:color w:val="751C66"/>
          <w:spacing w:val="-3"/>
          <w:w w:val="90"/>
          <w:sz w:val="24"/>
        </w:rPr>
        <w:t xml:space="preserve"> </w:t>
      </w:r>
      <w:r>
        <w:rPr>
          <w:color w:val="751C66"/>
          <w:w w:val="90"/>
          <w:sz w:val="24"/>
        </w:rPr>
        <w:t>to</w:t>
      </w:r>
      <w:r>
        <w:rPr>
          <w:color w:val="751C66"/>
          <w:spacing w:val="-3"/>
          <w:w w:val="90"/>
          <w:sz w:val="24"/>
        </w:rPr>
        <w:t xml:space="preserve"> </w:t>
      </w:r>
      <w:r>
        <w:rPr>
          <w:color w:val="751C66"/>
          <w:w w:val="90"/>
          <w:sz w:val="24"/>
        </w:rPr>
        <w:t>UK</w:t>
      </w:r>
      <w:r>
        <w:rPr>
          <w:color w:val="751C66"/>
          <w:spacing w:val="-3"/>
          <w:w w:val="90"/>
          <w:sz w:val="24"/>
        </w:rPr>
        <w:t xml:space="preserve"> </w:t>
      </w:r>
      <w:r>
        <w:rPr>
          <w:color w:val="751C66"/>
          <w:w w:val="90"/>
          <w:sz w:val="24"/>
        </w:rPr>
        <w:t>households</w:t>
      </w:r>
      <w:r>
        <w:rPr>
          <w:color w:val="751C66"/>
          <w:spacing w:val="-3"/>
          <w:w w:val="90"/>
          <w:sz w:val="24"/>
        </w:rPr>
        <w:t xml:space="preserve"> </w:t>
      </w:r>
      <w:r>
        <w:rPr>
          <w:color w:val="751C66"/>
          <w:w w:val="90"/>
          <w:sz w:val="24"/>
        </w:rPr>
        <w:t>and</w:t>
      </w:r>
      <w:r>
        <w:rPr>
          <w:color w:val="751C66"/>
          <w:spacing w:val="-3"/>
          <w:w w:val="90"/>
          <w:sz w:val="24"/>
        </w:rPr>
        <w:t xml:space="preserve"> </w:t>
      </w:r>
      <w:r>
        <w:rPr>
          <w:color w:val="751C66"/>
          <w:w w:val="90"/>
          <w:sz w:val="24"/>
        </w:rPr>
        <w:t>businesses</w:t>
      </w:r>
      <w:r>
        <w:rPr>
          <w:color w:val="751C66"/>
          <w:spacing w:val="-3"/>
          <w:w w:val="90"/>
          <w:sz w:val="24"/>
        </w:rPr>
        <w:t xml:space="preserve"> </w:t>
      </w:r>
      <w:r>
        <w:rPr>
          <w:color w:val="751C66"/>
          <w:w w:val="90"/>
          <w:sz w:val="24"/>
        </w:rPr>
        <w:t>by</w:t>
      </w:r>
      <w:r>
        <w:rPr>
          <w:color w:val="751C66"/>
          <w:spacing w:val="-3"/>
          <w:w w:val="90"/>
          <w:sz w:val="24"/>
        </w:rPr>
        <w:t xml:space="preserve"> </w:t>
      </w:r>
      <w:r>
        <w:rPr>
          <w:color w:val="751C66"/>
          <w:w w:val="90"/>
          <w:sz w:val="24"/>
        </w:rPr>
        <w:t>up</w:t>
      </w:r>
      <w:r>
        <w:rPr>
          <w:color w:val="751C66"/>
          <w:spacing w:val="-3"/>
          <w:w w:val="90"/>
          <w:sz w:val="24"/>
        </w:rPr>
        <w:t xml:space="preserve"> </w:t>
      </w:r>
      <w:r>
        <w:rPr>
          <w:color w:val="751C66"/>
          <w:w w:val="90"/>
          <w:sz w:val="24"/>
        </w:rPr>
        <w:t>to</w:t>
      </w:r>
      <w:r>
        <w:rPr>
          <w:color w:val="751C66"/>
          <w:spacing w:val="-3"/>
          <w:w w:val="90"/>
          <w:sz w:val="24"/>
        </w:rPr>
        <w:t xml:space="preserve"> </w:t>
      </w:r>
      <w:r>
        <w:rPr>
          <w:color w:val="751C66"/>
          <w:w w:val="90"/>
          <w:sz w:val="24"/>
        </w:rPr>
        <w:t>£150</w:t>
      </w:r>
      <w:r>
        <w:rPr>
          <w:color w:val="751C66"/>
          <w:spacing w:val="-3"/>
          <w:w w:val="90"/>
          <w:sz w:val="24"/>
        </w:rPr>
        <w:t xml:space="preserve"> </w:t>
      </w:r>
      <w:r>
        <w:rPr>
          <w:color w:val="751C66"/>
          <w:w w:val="90"/>
          <w:sz w:val="24"/>
        </w:rPr>
        <w:t>billion.</w:t>
      </w:r>
    </w:p>
    <w:p w14:paraId="493490FE" w14:textId="77777777" w:rsidR="006D5EBA" w:rsidRDefault="006D5EBA">
      <w:pPr>
        <w:spacing w:line="259" w:lineRule="auto"/>
        <w:rPr>
          <w:sz w:val="24"/>
        </w:rPr>
        <w:sectPr w:rsidR="006D5EBA">
          <w:pgSz w:w="11910" w:h="16840"/>
          <w:pgMar w:top="620" w:right="566" w:bottom="280" w:left="708" w:header="425" w:footer="0" w:gutter="0"/>
          <w:cols w:space="720"/>
        </w:sectPr>
      </w:pPr>
    </w:p>
    <w:p w14:paraId="00AB3266" w14:textId="77777777" w:rsidR="006D5EBA" w:rsidRDefault="006D5EBA">
      <w:pPr>
        <w:pStyle w:val="BodyText"/>
        <w:rPr>
          <w:sz w:val="24"/>
        </w:rPr>
      </w:pPr>
    </w:p>
    <w:p w14:paraId="42B92987" w14:textId="77777777" w:rsidR="006D5EBA" w:rsidRDefault="006D5EBA">
      <w:pPr>
        <w:pStyle w:val="BodyText"/>
        <w:rPr>
          <w:sz w:val="24"/>
        </w:rPr>
      </w:pPr>
    </w:p>
    <w:p w14:paraId="547AFBE8" w14:textId="77777777" w:rsidR="006D5EBA" w:rsidRDefault="006D5EBA">
      <w:pPr>
        <w:pStyle w:val="BodyText"/>
        <w:spacing w:before="117"/>
        <w:rPr>
          <w:sz w:val="24"/>
        </w:rPr>
      </w:pPr>
    </w:p>
    <w:p w14:paraId="0D1ECCC0" w14:textId="77777777" w:rsidR="006D5EBA" w:rsidRDefault="00363CC2">
      <w:pPr>
        <w:pStyle w:val="ListParagraph"/>
        <w:numPr>
          <w:ilvl w:val="0"/>
          <w:numId w:val="74"/>
        </w:numPr>
        <w:tabs>
          <w:tab w:val="left" w:pos="312"/>
        </w:tabs>
        <w:spacing w:line="259" w:lineRule="auto"/>
        <w:ind w:right="257"/>
        <w:rPr>
          <w:sz w:val="24"/>
        </w:rPr>
      </w:pPr>
      <w:r>
        <w:rPr>
          <w:color w:val="751C66"/>
          <w:w w:val="90"/>
          <w:sz w:val="24"/>
        </w:rPr>
        <w:t>The</w:t>
      </w:r>
      <w:r>
        <w:rPr>
          <w:color w:val="751C66"/>
          <w:spacing w:val="-9"/>
          <w:w w:val="90"/>
          <w:sz w:val="24"/>
        </w:rPr>
        <w:t xml:space="preserve"> </w:t>
      </w:r>
      <w:r>
        <w:rPr>
          <w:color w:val="751C66"/>
          <w:w w:val="90"/>
          <w:sz w:val="24"/>
        </w:rPr>
        <w:t>FPC</w:t>
      </w:r>
      <w:r>
        <w:rPr>
          <w:color w:val="751C66"/>
          <w:spacing w:val="-9"/>
          <w:w w:val="90"/>
          <w:sz w:val="24"/>
        </w:rPr>
        <w:t xml:space="preserve"> </w:t>
      </w:r>
      <w:r>
        <w:rPr>
          <w:color w:val="751C66"/>
          <w:w w:val="90"/>
          <w:sz w:val="24"/>
        </w:rPr>
        <w:t>welcomed</w:t>
      </w:r>
      <w:r>
        <w:rPr>
          <w:color w:val="751C66"/>
          <w:spacing w:val="-9"/>
          <w:w w:val="90"/>
          <w:sz w:val="24"/>
        </w:rPr>
        <w:t xml:space="preserve"> </w:t>
      </w:r>
      <w:r>
        <w:rPr>
          <w:color w:val="751C66"/>
          <w:w w:val="90"/>
          <w:sz w:val="24"/>
        </w:rPr>
        <w:t>the</w:t>
      </w:r>
      <w:r>
        <w:rPr>
          <w:color w:val="751C66"/>
          <w:spacing w:val="-9"/>
          <w:w w:val="90"/>
          <w:sz w:val="24"/>
        </w:rPr>
        <w:t xml:space="preserve"> </w:t>
      </w:r>
      <w:r>
        <w:rPr>
          <w:color w:val="751C66"/>
          <w:w w:val="90"/>
          <w:sz w:val="24"/>
        </w:rPr>
        <w:t>Bank</w:t>
      </w:r>
      <w:r>
        <w:rPr>
          <w:color w:val="751C66"/>
          <w:spacing w:val="-9"/>
          <w:w w:val="90"/>
          <w:sz w:val="24"/>
        </w:rPr>
        <w:t xml:space="preserve"> </w:t>
      </w:r>
      <w:r>
        <w:rPr>
          <w:color w:val="751C66"/>
          <w:w w:val="90"/>
          <w:sz w:val="24"/>
        </w:rPr>
        <w:t>of</w:t>
      </w:r>
      <w:r>
        <w:rPr>
          <w:color w:val="751C66"/>
          <w:spacing w:val="-9"/>
          <w:w w:val="90"/>
          <w:sz w:val="24"/>
        </w:rPr>
        <w:t xml:space="preserve"> </w:t>
      </w:r>
      <w:r>
        <w:rPr>
          <w:color w:val="751C66"/>
          <w:w w:val="90"/>
          <w:sz w:val="24"/>
        </w:rPr>
        <w:t>England’s</w:t>
      </w:r>
      <w:r>
        <w:rPr>
          <w:color w:val="751C66"/>
          <w:spacing w:val="-9"/>
          <w:w w:val="90"/>
          <w:sz w:val="24"/>
        </w:rPr>
        <w:t xml:space="preserve"> </w:t>
      </w:r>
      <w:r>
        <w:rPr>
          <w:color w:val="751C66"/>
          <w:w w:val="90"/>
          <w:sz w:val="24"/>
        </w:rPr>
        <w:t>announcement</w:t>
      </w:r>
      <w:r>
        <w:rPr>
          <w:color w:val="751C66"/>
          <w:spacing w:val="-9"/>
          <w:w w:val="90"/>
          <w:sz w:val="24"/>
        </w:rPr>
        <w:t xml:space="preserve"> </w:t>
      </w:r>
      <w:r>
        <w:rPr>
          <w:color w:val="751C66"/>
          <w:w w:val="90"/>
          <w:sz w:val="24"/>
        </w:rPr>
        <w:t>that</w:t>
      </w:r>
      <w:r>
        <w:rPr>
          <w:color w:val="751C66"/>
          <w:spacing w:val="-9"/>
          <w:w w:val="90"/>
          <w:sz w:val="24"/>
        </w:rPr>
        <w:t xml:space="preserve"> </w:t>
      </w:r>
      <w:r>
        <w:rPr>
          <w:color w:val="751C66"/>
          <w:w w:val="90"/>
          <w:sz w:val="24"/>
        </w:rPr>
        <w:t>it</w:t>
      </w:r>
      <w:r>
        <w:rPr>
          <w:color w:val="751C66"/>
          <w:spacing w:val="-9"/>
          <w:w w:val="90"/>
          <w:sz w:val="24"/>
        </w:rPr>
        <w:t xml:space="preserve"> </w:t>
      </w:r>
      <w:r>
        <w:rPr>
          <w:color w:val="751C66"/>
          <w:w w:val="90"/>
          <w:sz w:val="24"/>
        </w:rPr>
        <w:t>will</w:t>
      </w:r>
      <w:r>
        <w:rPr>
          <w:color w:val="751C66"/>
          <w:spacing w:val="-9"/>
          <w:w w:val="90"/>
          <w:sz w:val="24"/>
        </w:rPr>
        <w:t xml:space="preserve"> </w:t>
      </w:r>
      <w:r>
        <w:rPr>
          <w:color w:val="751C66"/>
          <w:w w:val="90"/>
          <w:sz w:val="24"/>
        </w:rPr>
        <w:t>continue</w:t>
      </w:r>
      <w:r>
        <w:rPr>
          <w:color w:val="751C66"/>
          <w:spacing w:val="-9"/>
          <w:w w:val="90"/>
          <w:sz w:val="24"/>
        </w:rPr>
        <w:t xml:space="preserve"> </w:t>
      </w:r>
      <w:r>
        <w:rPr>
          <w:color w:val="751C66"/>
          <w:w w:val="90"/>
          <w:sz w:val="24"/>
        </w:rPr>
        <w:t>to</w:t>
      </w:r>
      <w:r>
        <w:rPr>
          <w:color w:val="751C66"/>
          <w:spacing w:val="-9"/>
          <w:w w:val="90"/>
          <w:sz w:val="24"/>
        </w:rPr>
        <w:t xml:space="preserve"> </w:t>
      </w:r>
      <w:r>
        <w:rPr>
          <w:color w:val="751C66"/>
          <w:w w:val="90"/>
          <w:sz w:val="24"/>
        </w:rPr>
        <w:t>offer</w:t>
      </w:r>
      <w:r>
        <w:rPr>
          <w:color w:val="751C66"/>
          <w:spacing w:val="-9"/>
          <w:w w:val="90"/>
          <w:sz w:val="24"/>
        </w:rPr>
        <w:t xml:space="preserve"> </w:t>
      </w:r>
      <w:r>
        <w:rPr>
          <w:color w:val="751C66"/>
          <w:w w:val="90"/>
          <w:sz w:val="24"/>
        </w:rPr>
        <w:t>indexed</w:t>
      </w:r>
      <w:r>
        <w:rPr>
          <w:color w:val="751C66"/>
          <w:spacing w:val="-9"/>
          <w:w w:val="90"/>
          <w:sz w:val="24"/>
        </w:rPr>
        <w:t xml:space="preserve"> </w:t>
      </w:r>
      <w:r>
        <w:rPr>
          <w:color w:val="751C66"/>
          <w:w w:val="90"/>
          <w:sz w:val="24"/>
        </w:rPr>
        <w:t>long-term repo</w:t>
      </w:r>
      <w:r>
        <w:rPr>
          <w:color w:val="751C66"/>
          <w:spacing w:val="-7"/>
          <w:w w:val="90"/>
          <w:sz w:val="24"/>
        </w:rPr>
        <w:t xml:space="preserve"> </w:t>
      </w:r>
      <w:r>
        <w:rPr>
          <w:color w:val="751C66"/>
          <w:w w:val="90"/>
          <w:sz w:val="24"/>
        </w:rPr>
        <w:t>operations</w:t>
      </w:r>
      <w:r>
        <w:rPr>
          <w:color w:val="751C66"/>
          <w:spacing w:val="-7"/>
          <w:w w:val="90"/>
          <w:sz w:val="24"/>
        </w:rPr>
        <w:t xml:space="preserve"> </w:t>
      </w:r>
      <w:r>
        <w:rPr>
          <w:color w:val="751C66"/>
          <w:w w:val="90"/>
          <w:sz w:val="24"/>
        </w:rPr>
        <w:t>on</w:t>
      </w:r>
      <w:r>
        <w:rPr>
          <w:color w:val="751C66"/>
          <w:spacing w:val="-7"/>
          <w:w w:val="90"/>
          <w:sz w:val="24"/>
        </w:rPr>
        <w:t xml:space="preserve"> </w:t>
      </w:r>
      <w:r>
        <w:rPr>
          <w:color w:val="751C66"/>
          <w:w w:val="90"/>
          <w:sz w:val="24"/>
        </w:rPr>
        <w:t>a</w:t>
      </w:r>
      <w:r>
        <w:rPr>
          <w:color w:val="751C66"/>
          <w:spacing w:val="-7"/>
          <w:w w:val="90"/>
          <w:sz w:val="24"/>
        </w:rPr>
        <w:t xml:space="preserve"> </w:t>
      </w:r>
      <w:r>
        <w:rPr>
          <w:color w:val="751C66"/>
          <w:w w:val="90"/>
          <w:sz w:val="24"/>
        </w:rPr>
        <w:t>weekly</w:t>
      </w:r>
      <w:r>
        <w:rPr>
          <w:color w:val="751C66"/>
          <w:spacing w:val="-7"/>
          <w:w w:val="90"/>
          <w:sz w:val="24"/>
        </w:rPr>
        <w:t xml:space="preserve"> </w:t>
      </w:r>
      <w:r>
        <w:rPr>
          <w:color w:val="751C66"/>
          <w:w w:val="90"/>
          <w:sz w:val="24"/>
        </w:rPr>
        <w:t>basis</w:t>
      </w:r>
      <w:r>
        <w:rPr>
          <w:color w:val="751C66"/>
          <w:spacing w:val="-7"/>
          <w:w w:val="90"/>
          <w:sz w:val="24"/>
        </w:rPr>
        <w:t xml:space="preserve"> </w:t>
      </w:r>
      <w:r>
        <w:rPr>
          <w:color w:val="751C66"/>
          <w:w w:val="90"/>
          <w:sz w:val="24"/>
        </w:rPr>
        <w:t>until</w:t>
      </w:r>
      <w:r>
        <w:rPr>
          <w:color w:val="751C66"/>
          <w:spacing w:val="-7"/>
          <w:w w:val="90"/>
          <w:sz w:val="24"/>
        </w:rPr>
        <w:t xml:space="preserve"> </w:t>
      </w:r>
      <w:r>
        <w:rPr>
          <w:color w:val="751C66"/>
          <w:w w:val="90"/>
          <w:sz w:val="24"/>
        </w:rPr>
        <w:t>end-September</w:t>
      </w:r>
      <w:r>
        <w:rPr>
          <w:color w:val="751C66"/>
          <w:spacing w:val="-7"/>
          <w:w w:val="90"/>
          <w:sz w:val="24"/>
        </w:rPr>
        <w:t xml:space="preserve"> </w:t>
      </w:r>
      <w:r>
        <w:rPr>
          <w:color w:val="751C66"/>
          <w:w w:val="90"/>
          <w:sz w:val="24"/>
        </w:rPr>
        <w:t>2016.</w:t>
      </w:r>
      <w:r>
        <w:rPr>
          <w:color w:val="751C66"/>
          <w:spacing w:val="40"/>
          <w:sz w:val="24"/>
        </w:rPr>
        <w:t xml:space="preserve"> </w:t>
      </w:r>
      <w:r>
        <w:rPr>
          <w:color w:val="751C66"/>
          <w:w w:val="90"/>
          <w:sz w:val="24"/>
        </w:rPr>
        <w:t>This</w:t>
      </w:r>
      <w:r>
        <w:rPr>
          <w:color w:val="751C66"/>
          <w:spacing w:val="-7"/>
          <w:w w:val="90"/>
          <w:sz w:val="24"/>
        </w:rPr>
        <w:t xml:space="preserve"> </w:t>
      </w:r>
      <w:r>
        <w:rPr>
          <w:color w:val="751C66"/>
          <w:w w:val="90"/>
          <w:sz w:val="24"/>
        </w:rPr>
        <w:t>is</w:t>
      </w:r>
      <w:r>
        <w:rPr>
          <w:color w:val="751C66"/>
          <w:spacing w:val="-7"/>
          <w:w w:val="90"/>
          <w:sz w:val="24"/>
        </w:rPr>
        <w:t xml:space="preserve"> </w:t>
      </w:r>
      <w:r>
        <w:rPr>
          <w:color w:val="751C66"/>
          <w:w w:val="90"/>
          <w:sz w:val="24"/>
        </w:rPr>
        <w:t>a</w:t>
      </w:r>
      <w:r>
        <w:rPr>
          <w:color w:val="751C66"/>
          <w:spacing w:val="-7"/>
          <w:w w:val="90"/>
          <w:sz w:val="24"/>
        </w:rPr>
        <w:t xml:space="preserve"> </w:t>
      </w:r>
      <w:r>
        <w:rPr>
          <w:color w:val="751C66"/>
          <w:w w:val="90"/>
          <w:sz w:val="24"/>
        </w:rPr>
        <w:t>precautionary</w:t>
      </w:r>
      <w:r>
        <w:rPr>
          <w:color w:val="751C66"/>
          <w:spacing w:val="-7"/>
          <w:w w:val="90"/>
          <w:sz w:val="24"/>
        </w:rPr>
        <w:t xml:space="preserve"> </w:t>
      </w:r>
      <w:r>
        <w:rPr>
          <w:color w:val="751C66"/>
          <w:w w:val="90"/>
          <w:sz w:val="24"/>
        </w:rPr>
        <w:t>step</w:t>
      </w:r>
      <w:r>
        <w:rPr>
          <w:color w:val="751C66"/>
          <w:spacing w:val="-7"/>
          <w:w w:val="90"/>
          <w:sz w:val="24"/>
        </w:rPr>
        <w:t xml:space="preserve"> </w:t>
      </w:r>
      <w:r>
        <w:rPr>
          <w:color w:val="751C66"/>
          <w:w w:val="90"/>
          <w:sz w:val="24"/>
        </w:rPr>
        <w:t>to</w:t>
      </w:r>
      <w:r>
        <w:rPr>
          <w:color w:val="751C66"/>
          <w:spacing w:val="-7"/>
          <w:w w:val="90"/>
          <w:sz w:val="24"/>
        </w:rPr>
        <w:t xml:space="preserve"> </w:t>
      </w:r>
      <w:r>
        <w:rPr>
          <w:color w:val="751C66"/>
          <w:w w:val="90"/>
          <w:sz w:val="24"/>
        </w:rPr>
        <w:t xml:space="preserve">provide </w:t>
      </w:r>
      <w:r>
        <w:rPr>
          <w:color w:val="751C66"/>
          <w:w w:val="85"/>
          <w:sz w:val="24"/>
        </w:rPr>
        <w:t xml:space="preserve">additional flexibility in the Bank’s provision of liquidity insurance, further reinforcing the ability of firms to </w:t>
      </w:r>
      <w:r>
        <w:rPr>
          <w:color w:val="751C66"/>
          <w:w w:val="90"/>
          <w:sz w:val="24"/>
        </w:rPr>
        <w:t>draw on their own liquidity buffers.</w:t>
      </w:r>
    </w:p>
    <w:p w14:paraId="71A19094" w14:textId="77777777" w:rsidR="006D5EBA" w:rsidRDefault="006D5EBA">
      <w:pPr>
        <w:pStyle w:val="BodyText"/>
        <w:spacing w:before="17"/>
        <w:rPr>
          <w:sz w:val="24"/>
        </w:rPr>
      </w:pPr>
    </w:p>
    <w:p w14:paraId="5E346BC2" w14:textId="77777777" w:rsidR="006D5EBA" w:rsidRDefault="00363CC2">
      <w:pPr>
        <w:pStyle w:val="ListParagraph"/>
        <w:numPr>
          <w:ilvl w:val="0"/>
          <w:numId w:val="74"/>
        </w:numPr>
        <w:tabs>
          <w:tab w:val="left" w:pos="312"/>
        </w:tabs>
        <w:spacing w:before="1" w:line="259" w:lineRule="auto"/>
        <w:ind w:right="286"/>
        <w:rPr>
          <w:sz w:val="24"/>
        </w:rPr>
      </w:pPr>
      <w:r>
        <w:rPr>
          <w:color w:val="751C66"/>
          <w:w w:val="90"/>
          <w:sz w:val="24"/>
        </w:rPr>
        <w:t>The</w:t>
      </w:r>
      <w:r>
        <w:rPr>
          <w:color w:val="751C66"/>
          <w:spacing w:val="-2"/>
          <w:w w:val="90"/>
          <w:sz w:val="24"/>
        </w:rPr>
        <w:t xml:space="preserve"> </w:t>
      </w:r>
      <w:r>
        <w:rPr>
          <w:color w:val="751C66"/>
          <w:w w:val="90"/>
          <w:sz w:val="24"/>
        </w:rPr>
        <w:t>FPC</w:t>
      </w:r>
      <w:r>
        <w:rPr>
          <w:color w:val="751C66"/>
          <w:spacing w:val="-2"/>
          <w:w w:val="90"/>
          <w:sz w:val="24"/>
        </w:rPr>
        <w:t xml:space="preserve"> </w:t>
      </w:r>
      <w:r>
        <w:rPr>
          <w:color w:val="751C66"/>
          <w:w w:val="90"/>
          <w:sz w:val="24"/>
        </w:rPr>
        <w:t>supported</w:t>
      </w:r>
      <w:r>
        <w:rPr>
          <w:color w:val="751C66"/>
          <w:spacing w:val="-2"/>
          <w:w w:val="90"/>
          <w:sz w:val="24"/>
        </w:rPr>
        <w:t xml:space="preserve"> </w:t>
      </w:r>
      <w:r>
        <w:rPr>
          <w:color w:val="751C66"/>
          <w:w w:val="90"/>
          <w:sz w:val="24"/>
        </w:rPr>
        <w:t>the</w:t>
      </w:r>
      <w:r>
        <w:rPr>
          <w:color w:val="751C66"/>
          <w:spacing w:val="-2"/>
          <w:w w:val="90"/>
          <w:sz w:val="24"/>
        </w:rPr>
        <w:t xml:space="preserve"> </w:t>
      </w:r>
      <w:r>
        <w:rPr>
          <w:color w:val="751C66"/>
          <w:w w:val="90"/>
          <w:sz w:val="24"/>
        </w:rPr>
        <w:t>position</w:t>
      </w:r>
      <w:r>
        <w:rPr>
          <w:color w:val="751C66"/>
          <w:spacing w:val="-2"/>
          <w:w w:val="90"/>
          <w:sz w:val="24"/>
        </w:rPr>
        <w:t xml:space="preserve"> </w:t>
      </w:r>
      <w:r>
        <w:rPr>
          <w:color w:val="751C66"/>
          <w:w w:val="90"/>
          <w:sz w:val="24"/>
        </w:rPr>
        <w:t>of</w:t>
      </w:r>
      <w:r>
        <w:rPr>
          <w:color w:val="751C66"/>
          <w:spacing w:val="-2"/>
          <w:w w:val="90"/>
          <w:sz w:val="24"/>
        </w:rPr>
        <w:t xml:space="preserve"> </w:t>
      </w:r>
      <w:r>
        <w:rPr>
          <w:color w:val="751C66"/>
          <w:w w:val="90"/>
          <w:sz w:val="24"/>
        </w:rPr>
        <w:t>the</w:t>
      </w:r>
      <w:r>
        <w:rPr>
          <w:color w:val="751C66"/>
          <w:spacing w:val="-2"/>
          <w:w w:val="90"/>
          <w:sz w:val="24"/>
        </w:rPr>
        <w:t xml:space="preserve"> </w:t>
      </w:r>
      <w:r>
        <w:rPr>
          <w:color w:val="751C66"/>
          <w:w w:val="90"/>
          <w:sz w:val="24"/>
        </w:rPr>
        <w:t>Prudential</w:t>
      </w:r>
      <w:r>
        <w:rPr>
          <w:color w:val="751C66"/>
          <w:spacing w:val="-2"/>
          <w:w w:val="90"/>
          <w:sz w:val="24"/>
        </w:rPr>
        <w:t xml:space="preserve"> </w:t>
      </w:r>
      <w:r>
        <w:rPr>
          <w:color w:val="751C66"/>
          <w:w w:val="90"/>
          <w:sz w:val="24"/>
        </w:rPr>
        <w:t>Regulation</w:t>
      </w:r>
      <w:r>
        <w:rPr>
          <w:color w:val="751C66"/>
          <w:spacing w:val="-2"/>
          <w:w w:val="90"/>
          <w:sz w:val="24"/>
        </w:rPr>
        <w:t xml:space="preserve"> </w:t>
      </w:r>
      <w:r>
        <w:rPr>
          <w:color w:val="751C66"/>
          <w:w w:val="90"/>
          <w:sz w:val="24"/>
        </w:rPr>
        <w:t>Authority</w:t>
      </w:r>
      <w:r>
        <w:rPr>
          <w:color w:val="751C66"/>
          <w:spacing w:val="-2"/>
          <w:w w:val="90"/>
          <w:sz w:val="24"/>
        </w:rPr>
        <w:t xml:space="preserve"> </w:t>
      </w:r>
      <w:r>
        <w:rPr>
          <w:color w:val="751C66"/>
          <w:w w:val="90"/>
          <w:sz w:val="24"/>
        </w:rPr>
        <w:t>(PRA)</w:t>
      </w:r>
      <w:r>
        <w:rPr>
          <w:color w:val="751C66"/>
          <w:spacing w:val="-2"/>
          <w:w w:val="90"/>
          <w:sz w:val="24"/>
        </w:rPr>
        <w:t xml:space="preserve"> </w:t>
      </w:r>
      <w:r>
        <w:rPr>
          <w:color w:val="751C66"/>
          <w:w w:val="90"/>
          <w:sz w:val="24"/>
        </w:rPr>
        <w:t>to</w:t>
      </w:r>
      <w:r>
        <w:rPr>
          <w:color w:val="751C66"/>
          <w:spacing w:val="-2"/>
          <w:w w:val="90"/>
          <w:sz w:val="24"/>
        </w:rPr>
        <w:t xml:space="preserve"> </w:t>
      </w:r>
      <w:r>
        <w:rPr>
          <w:color w:val="751C66"/>
          <w:w w:val="90"/>
          <w:sz w:val="24"/>
        </w:rPr>
        <w:t>allow</w:t>
      </w:r>
      <w:r>
        <w:rPr>
          <w:color w:val="751C66"/>
          <w:spacing w:val="-2"/>
          <w:w w:val="90"/>
          <w:sz w:val="24"/>
        </w:rPr>
        <w:t xml:space="preserve"> </w:t>
      </w:r>
      <w:r>
        <w:rPr>
          <w:color w:val="751C66"/>
          <w:w w:val="90"/>
          <w:sz w:val="24"/>
        </w:rPr>
        <w:t>insurance companies</w:t>
      </w:r>
      <w:r>
        <w:rPr>
          <w:color w:val="751C66"/>
          <w:spacing w:val="-11"/>
          <w:w w:val="90"/>
          <w:sz w:val="24"/>
        </w:rPr>
        <w:t xml:space="preserve"> </w:t>
      </w:r>
      <w:r>
        <w:rPr>
          <w:color w:val="751C66"/>
          <w:w w:val="90"/>
          <w:sz w:val="24"/>
        </w:rPr>
        <w:t>to</w:t>
      </w:r>
      <w:r>
        <w:rPr>
          <w:color w:val="751C66"/>
          <w:spacing w:val="-11"/>
          <w:w w:val="90"/>
          <w:sz w:val="24"/>
        </w:rPr>
        <w:t xml:space="preserve"> </w:t>
      </w:r>
      <w:r>
        <w:rPr>
          <w:color w:val="751C66"/>
          <w:w w:val="90"/>
          <w:sz w:val="24"/>
        </w:rPr>
        <w:t>use</w:t>
      </w:r>
      <w:r>
        <w:rPr>
          <w:color w:val="751C66"/>
          <w:spacing w:val="-11"/>
          <w:w w:val="90"/>
          <w:sz w:val="24"/>
        </w:rPr>
        <w:t xml:space="preserve"> </w:t>
      </w:r>
      <w:r>
        <w:rPr>
          <w:color w:val="751C66"/>
          <w:w w:val="90"/>
          <w:sz w:val="24"/>
        </w:rPr>
        <w:t>the</w:t>
      </w:r>
      <w:r>
        <w:rPr>
          <w:color w:val="751C66"/>
          <w:spacing w:val="-11"/>
          <w:w w:val="90"/>
          <w:sz w:val="24"/>
        </w:rPr>
        <w:t xml:space="preserve"> </w:t>
      </w:r>
      <w:r>
        <w:rPr>
          <w:color w:val="751C66"/>
          <w:w w:val="90"/>
          <w:sz w:val="24"/>
        </w:rPr>
        <w:t>flexibility</w:t>
      </w:r>
      <w:r>
        <w:rPr>
          <w:color w:val="751C66"/>
          <w:spacing w:val="-11"/>
          <w:w w:val="90"/>
          <w:sz w:val="24"/>
        </w:rPr>
        <w:t xml:space="preserve"> </w:t>
      </w:r>
      <w:r>
        <w:rPr>
          <w:color w:val="751C66"/>
          <w:w w:val="90"/>
          <w:sz w:val="24"/>
        </w:rPr>
        <w:t>in</w:t>
      </w:r>
      <w:r>
        <w:rPr>
          <w:color w:val="751C66"/>
          <w:spacing w:val="-11"/>
          <w:w w:val="90"/>
          <w:sz w:val="24"/>
        </w:rPr>
        <w:t xml:space="preserve"> </w:t>
      </w:r>
      <w:r>
        <w:rPr>
          <w:color w:val="751C66"/>
          <w:w w:val="90"/>
          <w:sz w:val="24"/>
        </w:rPr>
        <w:t>Solvency</w:t>
      </w:r>
      <w:r>
        <w:rPr>
          <w:color w:val="751C66"/>
          <w:spacing w:val="-11"/>
          <w:w w:val="90"/>
          <w:sz w:val="24"/>
        </w:rPr>
        <w:t xml:space="preserve"> </w:t>
      </w:r>
      <w:r>
        <w:rPr>
          <w:color w:val="751C66"/>
          <w:w w:val="90"/>
          <w:sz w:val="24"/>
        </w:rPr>
        <w:t>II</w:t>
      </w:r>
      <w:r>
        <w:rPr>
          <w:color w:val="751C66"/>
          <w:spacing w:val="-11"/>
          <w:w w:val="90"/>
          <w:sz w:val="24"/>
        </w:rPr>
        <w:t xml:space="preserve"> </w:t>
      </w:r>
      <w:r>
        <w:rPr>
          <w:color w:val="751C66"/>
          <w:w w:val="90"/>
          <w:sz w:val="24"/>
        </w:rPr>
        <w:t>regulations</w:t>
      </w:r>
      <w:r>
        <w:rPr>
          <w:color w:val="751C66"/>
          <w:spacing w:val="-11"/>
          <w:w w:val="90"/>
          <w:sz w:val="24"/>
        </w:rPr>
        <w:t xml:space="preserve"> </w:t>
      </w:r>
      <w:r>
        <w:rPr>
          <w:color w:val="751C66"/>
          <w:w w:val="90"/>
          <w:sz w:val="24"/>
        </w:rPr>
        <w:t>to</w:t>
      </w:r>
      <w:r>
        <w:rPr>
          <w:color w:val="751C66"/>
          <w:spacing w:val="-11"/>
          <w:w w:val="90"/>
          <w:sz w:val="24"/>
        </w:rPr>
        <w:t xml:space="preserve"> </w:t>
      </w:r>
      <w:r>
        <w:rPr>
          <w:color w:val="751C66"/>
          <w:w w:val="90"/>
          <w:sz w:val="24"/>
        </w:rPr>
        <w:t>recalculate</w:t>
      </w:r>
      <w:r>
        <w:rPr>
          <w:color w:val="751C66"/>
          <w:spacing w:val="-11"/>
          <w:w w:val="90"/>
          <w:sz w:val="24"/>
        </w:rPr>
        <w:t xml:space="preserve"> </w:t>
      </w:r>
      <w:r>
        <w:rPr>
          <w:color w:val="751C66"/>
          <w:w w:val="90"/>
          <w:sz w:val="24"/>
        </w:rPr>
        <w:t>transitional</w:t>
      </w:r>
      <w:r>
        <w:rPr>
          <w:color w:val="751C66"/>
          <w:spacing w:val="-11"/>
          <w:w w:val="90"/>
          <w:sz w:val="24"/>
        </w:rPr>
        <w:t xml:space="preserve"> </w:t>
      </w:r>
      <w:r>
        <w:rPr>
          <w:color w:val="751C66"/>
          <w:w w:val="90"/>
          <w:sz w:val="24"/>
        </w:rPr>
        <w:t>measures.</w:t>
      </w:r>
      <w:r>
        <w:rPr>
          <w:color w:val="751C66"/>
          <w:spacing w:val="37"/>
          <w:sz w:val="24"/>
        </w:rPr>
        <w:t xml:space="preserve"> </w:t>
      </w:r>
      <w:r>
        <w:rPr>
          <w:color w:val="751C66"/>
          <w:w w:val="90"/>
          <w:sz w:val="24"/>
        </w:rPr>
        <w:t>These measures</w:t>
      </w:r>
      <w:r>
        <w:rPr>
          <w:color w:val="751C66"/>
          <w:spacing w:val="-12"/>
          <w:w w:val="90"/>
          <w:sz w:val="24"/>
        </w:rPr>
        <w:t xml:space="preserve"> </w:t>
      </w:r>
      <w:r>
        <w:rPr>
          <w:color w:val="751C66"/>
          <w:w w:val="90"/>
          <w:sz w:val="24"/>
        </w:rPr>
        <w:t>smooth</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impact</w:t>
      </w:r>
      <w:r>
        <w:rPr>
          <w:color w:val="751C66"/>
          <w:spacing w:val="-12"/>
          <w:w w:val="90"/>
          <w:sz w:val="24"/>
        </w:rPr>
        <w:t xml:space="preserve"> </w:t>
      </w:r>
      <w:r>
        <w:rPr>
          <w:color w:val="751C66"/>
          <w:w w:val="90"/>
          <w:sz w:val="24"/>
        </w:rPr>
        <w:t>of</w:t>
      </w:r>
      <w:r>
        <w:rPr>
          <w:color w:val="751C66"/>
          <w:spacing w:val="-11"/>
          <w:w w:val="90"/>
          <w:sz w:val="24"/>
        </w:rPr>
        <w:t xml:space="preserve"> </w:t>
      </w:r>
      <w:r>
        <w:rPr>
          <w:color w:val="751C66"/>
          <w:w w:val="90"/>
          <w:sz w:val="24"/>
        </w:rPr>
        <w:t>those</w:t>
      </w:r>
      <w:r>
        <w:rPr>
          <w:color w:val="751C66"/>
          <w:spacing w:val="-12"/>
          <w:w w:val="90"/>
          <w:sz w:val="24"/>
        </w:rPr>
        <w:t xml:space="preserve"> </w:t>
      </w:r>
      <w:r>
        <w:rPr>
          <w:color w:val="751C66"/>
          <w:w w:val="90"/>
          <w:sz w:val="24"/>
        </w:rPr>
        <w:t>regulations.</w:t>
      </w:r>
      <w:r>
        <w:rPr>
          <w:color w:val="751C66"/>
          <w:spacing w:val="-3"/>
          <w:sz w:val="24"/>
        </w:rPr>
        <w:t xml:space="preserve"> </w:t>
      </w:r>
      <w:r>
        <w:rPr>
          <w:color w:val="751C66"/>
          <w:w w:val="90"/>
          <w:sz w:val="24"/>
        </w:rPr>
        <w:t>Without</w:t>
      </w:r>
      <w:r>
        <w:rPr>
          <w:color w:val="751C66"/>
          <w:spacing w:val="-11"/>
          <w:w w:val="90"/>
          <w:sz w:val="24"/>
        </w:rPr>
        <w:t xml:space="preserve"> </w:t>
      </w:r>
      <w:r>
        <w:rPr>
          <w:color w:val="751C66"/>
          <w:w w:val="90"/>
          <w:sz w:val="24"/>
        </w:rPr>
        <w:t>them,</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regulations,</w:t>
      </w:r>
      <w:r>
        <w:rPr>
          <w:color w:val="751C66"/>
          <w:spacing w:val="-12"/>
          <w:w w:val="90"/>
          <w:sz w:val="24"/>
        </w:rPr>
        <w:t xml:space="preserve"> </w:t>
      </w:r>
      <w:r>
        <w:rPr>
          <w:color w:val="751C66"/>
          <w:w w:val="90"/>
          <w:sz w:val="24"/>
        </w:rPr>
        <w:t>which</w:t>
      </w:r>
      <w:r>
        <w:rPr>
          <w:color w:val="751C66"/>
          <w:spacing w:val="-12"/>
          <w:w w:val="90"/>
          <w:sz w:val="24"/>
        </w:rPr>
        <w:t xml:space="preserve"> </w:t>
      </w:r>
      <w:r>
        <w:rPr>
          <w:color w:val="751C66"/>
          <w:w w:val="90"/>
          <w:sz w:val="24"/>
        </w:rPr>
        <w:t>came</w:t>
      </w:r>
      <w:r>
        <w:rPr>
          <w:color w:val="751C66"/>
          <w:spacing w:val="-11"/>
          <w:w w:val="90"/>
          <w:sz w:val="24"/>
        </w:rPr>
        <w:t xml:space="preserve"> </w:t>
      </w:r>
      <w:r>
        <w:rPr>
          <w:color w:val="751C66"/>
          <w:w w:val="90"/>
          <w:sz w:val="24"/>
        </w:rPr>
        <w:t>into</w:t>
      </w:r>
      <w:r>
        <w:rPr>
          <w:color w:val="751C66"/>
          <w:spacing w:val="-12"/>
          <w:w w:val="90"/>
          <w:sz w:val="24"/>
        </w:rPr>
        <w:t xml:space="preserve"> </w:t>
      </w:r>
      <w:r>
        <w:rPr>
          <w:color w:val="751C66"/>
          <w:w w:val="90"/>
          <w:sz w:val="24"/>
        </w:rPr>
        <w:t>force in</w:t>
      </w:r>
      <w:r>
        <w:rPr>
          <w:color w:val="751C66"/>
          <w:spacing w:val="-8"/>
          <w:w w:val="90"/>
          <w:sz w:val="24"/>
        </w:rPr>
        <w:t xml:space="preserve"> </w:t>
      </w:r>
      <w:r>
        <w:rPr>
          <w:color w:val="751C66"/>
          <w:w w:val="90"/>
          <w:sz w:val="24"/>
        </w:rPr>
        <w:t>January,</w:t>
      </w:r>
      <w:r>
        <w:rPr>
          <w:color w:val="751C66"/>
          <w:spacing w:val="-8"/>
          <w:w w:val="90"/>
          <w:sz w:val="24"/>
        </w:rPr>
        <w:t xml:space="preserve"> </w:t>
      </w:r>
      <w:r>
        <w:rPr>
          <w:color w:val="751C66"/>
          <w:w w:val="90"/>
          <w:sz w:val="24"/>
        </w:rPr>
        <w:t>would</w:t>
      </w:r>
      <w:r>
        <w:rPr>
          <w:color w:val="751C66"/>
          <w:spacing w:val="-8"/>
          <w:w w:val="90"/>
          <w:sz w:val="24"/>
        </w:rPr>
        <w:t xml:space="preserve"> </w:t>
      </w:r>
      <w:r>
        <w:rPr>
          <w:color w:val="751C66"/>
          <w:w w:val="90"/>
          <w:sz w:val="24"/>
        </w:rPr>
        <w:t>tighten</w:t>
      </w:r>
      <w:r>
        <w:rPr>
          <w:color w:val="751C66"/>
          <w:spacing w:val="-8"/>
          <w:w w:val="90"/>
          <w:sz w:val="24"/>
        </w:rPr>
        <w:t xml:space="preserve"> </w:t>
      </w:r>
      <w:r>
        <w:rPr>
          <w:color w:val="751C66"/>
          <w:w w:val="90"/>
          <w:sz w:val="24"/>
        </w:rPr>
        <w:t>regulatory</w:t>
      </w:r>
      <w:r>
        <w:rPr>
          <w:color w:val="751C66"/>
          <w:spacing w:val="-8"/>
          <w:w w:val="90"/>
          <w:sz w:val="24"/>
        </w:rPr>
        <w:t xml:space="preserve"> </w:t>
      </w:r>
      <w:r>
        <w:rPr>
          <w:color w:val="751C66"/>
          <w:w w:val="90"/>
          <w:sz w:val="24"/>
        </w:rPr>
        <w:t>constraints</w:t>
      </w:r>
      <w:r>
        <w:rPr>
          <w:color w:val="751C66"/>
          <w:spacing w:val="-8"/>
          <w:w w:val="90"/>
          <w:sz w:val="24"/>
        </w:rPr>
        <w:t xml:space="preserve"> </w:t>
      </w:r>
      <w:r>
        <w:rPr>
          <w:color w:val="751C66"/>
          <w:w w:val="90"/>
          <w:sz w:val="24"/>
        </w:rPr>
        <w:t>on</w:t>
      </w:r>
      <w:r>
        <w:rPr>
          <w:color w:val="751C66"/>
          <w:spacing w:val="-8"/>
          <w:w w:val="90"/>
          <w:sz w:val="24"/>
        </w:rPr>
        <w:t xml:space="preserve"> </w:t>
      </w:r>
      <w:r>
        <w:rPr>
          <w:color w:val="751C66"/>
          <w:w w:val="90"/>
          <w:sz w:val="24"/>
        </w:rPr>
        <w:t>insurance</w:t>
      </w:r>
      <w:r>
        <w:rPr>
          <w:color w:val="751C66"/>
          <w:spacing w:val="-8"/>
          <w:w w:val="90"/>
          <w:sz w:val="24"/>
        </w:rPr>
        <w:t xml:space="preserve"> </w:t>
      </w:r>
      <w:r>
        <w:rPr>
          <w:color w:val="751C66"/>
          <w:w w:val="90"/>
          <w:sz w:val="24"/>
        </w:rPr>
        <w:t>companies</w:t>
      </w:r>
      <w:r>
        <w:rPr>
          <w:color w:val="751C66"/>
          <w:spacing w:val="-8"/>
          <w:w w:val="90"/>
          <w:sz w:val="24"/>
        </w:rPr>
        <w:t xml:space="preserve"> </w:t>
      </w:r>
      <w:r>
        <w:rPr>
          <w:color w:val="751C66"/>
          <w:w w:val="90"/>
          <w:sz w:val="24"/>
        </w:rPr>
        <w:t>following</w:t>
      </w:r>
      <w:r>
        <w:rPr>
          <w:color w:val="751C66"/>
          <w:spacing w:val="-8"/>
          <w:w w:val="90"/>
          <w:sz w:val="24"/>
        </w:rPr>
        <w:t xml:space="preserve"> </w:t>
      </w:r>
      <w:r>
        <w:rPr>
          <w:color w:val="751C66"/>
          <w:w w:val="90"/>
          <w:sz w:val="24"/>
        </w:rPr>
        <w:t>sharp</w:t>
      </w:r>
      <w:r>
        <w:rPr>
          <w:color w:val="751C66"/>
          <w:spacing w:val="-8"/>
          <w:w w:val="90"/>
          <w:sz w:val="24"/>
        </w:rPr>
        <w:t xml:space="preserve"> </w:t>
      </w:r>
      <w:r>
        <w:rPr>
          <w:color w:val="751C66"/>
          <w:w w:val="90"/>
          <w:sz w:val="24"/>
        </w:rPr>
        <w:t>falls</w:t>
      </w:r>
      <w:r>
        <w:rPr>
          <w:color w:val="751C66"/>
          <w:spacing w:val="-8"/>
          <w:w w:val="90"/>
          <w:sz w:val="24"/>
        </w:rPr>
        <w:t xml:space="preserve"> </w:t>
      </w:r>
      <w:r>
        <w:rPr>
          <w:color w:val="751C66"/>
          <w:w w:val="90"/>
          <w:sz w:val="24"/>
        </w:rPr>
        <w:t>in</w:t>
      </w:r>
      <w:r>
        <w:rPr>
          <w:color w:val="751C66"/>
          <w:spacing w:val="-8"/>
          <w:w w:val="90"/>
          <w:sz w:val="24"/>
        </w:rPr>
        <w:t xml:space="preserve"> </w:t>
      </w:r>
      <w:r>
        <w:rPr>
          <w:color w:val="751C66"/>
          <w:w w:val="90"/>
          <w:sz w:val="24"/>
        </w:rPr>
        <w:t>market interest</w:t>
      </w:r>
      <w:r>
        <w:rPr>
          <w:color w:val="751C66"/>
          <w:spacing w:val="-12"/>
          <w:w w:val="90"/>
          <w:sz w:val="24"/>
        </w:rPr>
        <w:t xml:space="preserve"> </w:t>
      </w:r>
      <w:r>
        <w:rPr>
          <w:color w:val="751C66"/>
          <w:w w:val="90"/>
          <w:sz w:val="24"/>
        </w:rPr>
        <w:t>rates.</w:t>
      </w:r>
      <w:r>
        <w:rPr>
          <w:color w:val="751C66"/>
          <w:spacing w:val="-1"/>
          <w:sz w:val="24"/>
        </w:rPr>
        <w:t xml:space="preserve"> </w:t>
      </w:r>
      <w:r>
        <w:rPr>
          <w:color w:val="751C66"/>
          <w:w w:val="90"/>
          <w:sz w:val="24"/>
        </w:rPr>
        <w:t>At</w:t>
      </w:r>
      <w:r>
        <w:rPr>
          <w:color w:val="751C66"/>
          <w:spacing w:val="-11"/>
          <w:w w:val="90"/>
          <w:sz w:val="24"/>
        </w:rPr>
        <w:t xml:space="preserve"> </w:t>
      </w:r>
      <w:r>
        <w:rPr>
          <w:color w:val="751C66"/>
          <w:w w:val="90"/>
          <w:sz w:val="24"/>
        </w:rPr>
        <w:t>the</w:t>
      </w:r>
      <w:r>
        <w:rPr>
          <w:color w:val="751C66"/>
          <w:spacing w:val="-12"/>
          <w:w w:val="90"/>
          <w:sz w:val="24"/>
        </w:rPr>
        <w:t xml:space="preserve"> </w:t>
      </w:r>
      <w:r>
        <w:rPr>
          <w:color w:val="751C66"/>
          <w:w w:val="90"/>
          <w:sz w:val="24"/>
        </w:rPr>
        <w:t>margin,</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recalculation</w:t>
      </w:r>
      <w:r>
        <w:rPr>
          <w:color w:val="751C66"/>
          <w:spacing w:val="-11"/>
          <w:w w:val="90"/>
          <w:sz w:val="24"/>
        </w:rPr>
        <w:t xml:space="preserve"> </w:t>
      </w:r>
      <w:r>
        <w:rPr>
          <w:color w:val="751C66"/>
          <w:w w:val="90"/>
          <w:sz w:val="24"/>
        </w:rPr>
        <w:t>of</w:t>
      </w:r>
      <w:r>
        <w:rPr>
          <w:color w:val="751C66"/>
          <w:spacing w:val="-12"/>
          <w:w w:val="90"/>
          <w:sz w:val="24"/>
        </w:rPr>
        <w:t xml:space="preserve"> </w:t>
      </w:r>
      <w:r>
        <w:rPr>
          <w:color w:val="751C66"/>
          <w:w w:val="90"/>
          <w:sz w:val="24"/>
        </w:rPr>
        <w:t>transitional</w:t>
      </w:r>
      <w:r>
        <w:rPr>
          <w:color w:val="751C66"/>
          <w:spacing w:val="-12"/>
          <w:w w:val="90"/>
          <w:sz w:val="24"/>
        </w:rPr>
        <w:t xml:space="preserve"> </w:t>
      </w:r>
      <w:r>
        <w:rPr>
          <w:color w:val="751C66"/>
          <w:w w:val="90"/>
          <w:sz w:val="24"/>
        </w:rPr>
        <w:t>measures</w:t>
      </w:r>
      <w:r>
        <w:rPr>
          <w:color w:val="751C66"/>
          <w:spacing w:val="-12"/>
          <w:w w:val="90"/>
          <w:sz w:val="24"/>
        </w:rPr>
        <w:t xml:space="preserve"> </w:t>
      </w:r>
      <w:r>
        <w:rPr>
          <w:color w:val="751C66"/>
          <w:w w:val="90"/>
          <w:sz w:val="24"/>
        </w:rPr>
        <w:t>is</w:t>
      </w:r>
      <w:r>
        <w:rPr>
          <w:color w:val="751C66"/>
          <w:spacing w:val="-11"/>
          <w:w w:val="90"/>
          <w:sz w:val="24"/>
        </w:rPr>
        <w:t xml:space="preserve"> </w:t>
      </w:r>
      <w:r>
        <w:rPr>
          <w:color w:val="751C66"/>
          <w:w w:val="90"/>
          <w:sz w:val="24"/>
        </w:rPr>
        <w:t>likely</w:t>
      </w:r>
      <w:r>
        <w:rPr>
          <w:color w:val="751C66"/>
          <w:spacing w:val="-12"/>
          <w:w w:val="90"/>
          <w:sz w:val="24"/>
        </w:rPr>
        <w:t xml:space="preserve"> </w:t>
      </w:r>
      <w:r>
        <w:rPr>
          <w:color w:val="751C66"/>
          <w:w w:val="90"/>
          <w:sz w:val="24"/>
        </w:rPr>
        <w:t>to</w:t>
      </w:r>
      <w:r>
        <w:rPr>
          <w:color w:val="751C66"/>
          <w:spacing w:val="-12"/>
          <w:w w:val="90"/>
          <w:sz w:val="24"/>
        </w:rPr>
        <w:t xml:space="preserve"> </w:t>
      </w:r>
      <w:r>
        <w:rPr>
          <w:color w:val="751C66"/>
          <w:w w:val="90"/>
          <w:sz w:val="24"/>
        </w:rPr>
        <w:t>reduce</w:t>
      </w:r>
      <w:r>
        <w:rPr>
          <w:color w:val="751C66"/>
          <w:spacing w:val="-12"/>
          <w:w w:val="90"/>
          <w:sz w:val="24"/>
        </w:rPr>
        <w:t xml:space="preserve"> </w:t>
      </w:r>
      <w:r>
        <w:rPr>
          <w:color w:val="751C66"/>
          <w:w w:val="90"/>
          <w:sz w:val="24"/>
        </w:rPr>
        <w:t>immediate pressure</w:t>
      </w:r>
      <w:r>
        <w:rPr>
          <w:color w:val="751C66"/>
          <w:spacing w:val="-8"/>
          <w:w w:val="90"/>
          <w:sz w:val="24"/>
        </w:rPr>
        <w:t xml:space="preserve"> </w:t>
      </w:r>
      <w:r>
        <w:rPr>
          <w:color w:val="751C66"/>
          <w:w w:val="90"/>
          <w:sz w:val="24"/>
        </w:rPr>
        <w:t>on</w:t>
      </w:r>
      <w:r>
        <w:rPr>
          <w:color w:val="751C66"/>
          <w:spacing w:val="-8"/>
          <w:w w:val="90"/>
          <w:sz w:val="24"/>
        </w:rPr>
        <w:t xml:space="preserve"> </w:t>
      </w:r>
      <w:r>
        <w:rPr>
          <w:color w:val="751C66"/>
          <w:w w:val="90"/>
          <w:sz w:val="24"/>
        </w:rPr>
        <w:t>insurance</w:t>
      </w:r>
      <w:r>
        <w:rPr>
          <w:color w:val="751C66"/>
          <w:spacing w:val="-8"/>
          <w:w w:val="90"/>
          <w:sz w:val="24"/>
        </w:rPr>
        <w:t xml:space="preserve"> </w:t>
      </w:r>
      <w:r>
        <w:rPr>
          <w:color w:val="751C66"/>
          <w:w w:val="90"/>
          <w:sz w:val="24"/>
        </w:rPr>
        <w:t>companies</w:t>
      </w:r>
      <w:r>
        <w:rPr>
          <w:color w:val="751C66"/>
          <w:spacing w:val="-8"/>
          <w:w w:val="90"/>
          <w:sz w:val="24"/>
        </w:rPr>
        <w:t xml:space="preserve"> </w:t>
      </w:r>
      <w:r>
        <w:rPr>
          <w:color w:val="751C66"/>
          <w:w w:val="90"/>
          <w:sz w:val="24"/>
        </w:rPr>
        <w:t>to</w:t>
      </w:r>
      <w:r>
        <w:rPr>
          <w:color w:val="751C66"/>
          <w:spacing w:val="-8"/>
          <w:w w:val="90"/>
          <w:sz w:val="24"/>
        </w:rPr>
        <w:t xml:space="preserve"> </w:t>
      </w:r>
      <w:r>
        <w:rPr>
          <w:color w:val="751C66"/>
          <w:w w:val="90"/>
          <w:sz w:val="24"/>
        </w:rPr>
        <w:t>sell</w:t>
      </w:r>
      <w:r>
        <w:rPr>
          <w:color w:val="751C66"/>
          <w:spacing w:val="-8"/>
          <w:w w:val="90"/>
          <w:sz w:val="24"/>
        </w:rPr>
        <w:t xml:space="preserve"> </w:t>
      </w:r>
      <w:r>
        <w:rPr>
          <w:color w:val="751C66"/>
          <w:w w:val="90"/>
          <w:sz w:val="24"/>
        </w:rPr>
        <w:t>corporate</w:t>
      </w:r>
      <w:r>
        <w:rPr>
          <w:color w:val="751C66"/>
          <w:spacing w:val="-8"/>
          <w:w w:val="90"/>
          <w:sz w:val="24"/>
        </w:rPr>
        <w:t xml:space="preserve"> </w:t>
      </w:r>
      <w:r>
        <w:rPr>
          <w:color w:val="751C66"/>
          <w:w w:val="90"/>
          <w:sz w:val="24"/>
        </w:rPr>
        <w:t>securities</w:t>
      </w:r>
      <w:r>
        <w:rPr>
          <w:color w:val="751C66"/>
          <w:spacing w:val="-8"/>
          <w:w w:val="90"/>
          <w:sz w:val="24"/>
        </w:rPr>
        <w:t xml:space="preserve"> </w:t>
      </w:r>
      <w:r>
        <w:rPr>
          <w:color w:val="751C66"/>
          <w:w w:val="90"/>
          <w:sz w:val="24"/>
        </w:rPr>
        <w:t>and</w:t>
      </w:r>
      <w:r>
        <w:rPr>
          <w:color w:val="751C66"/>
          <w:spacing w:val="-8"/>
          <w:w w:val="90"/>
          <w:sz w:val="24"/>
        </w:rPr>
        <w:t xml:space="preserve"> </w:t>
      </w:r>
      <w:r>
        <w:rPr>
          <w:color w:val="751C66"/>
          <w:w w:val="90"/>
          <w:sz w:val="24"/>
        </w:rPr>
        <w:t>other</w:t>
      </w:r>
      <w:r>
        <w:rPr>
          <w:color w:val="751C66"/>
          <w:spacing w:val="-8"/>
          <w:w w:val="90"/>
          <w:sz w:val="24"/>
        </w:rPr>
        <w:t xml:space="preserve"> </w:t>
      </w:r>
      <w:r>
        <w:rPr>
          <w:color w:val="751C66"/>
          <w:w w:val="90"/>
          <w:sz w:val="24"/>
        </w:rPr>
        <w:t>risky</w:t>
      </w:r>
      <w:r>
        <w:rPr>
          <w:color w:val="751C66"/>
          <w:spacing w:val="-8"/>
          <w:w w:val="90"/>
          <w:sz w:val="24"/>
        </w:rPr>
        <w:t xml:space="preserve"> </w:t>
      </w:r>
      <w:r>
        <w:rPr>
          <w:color w:val="751C66"/>
          <w:w w:val="90"/>
          <w:sz w:val="24"/>
        </w:rPr>
        <w:t>assets.</w:t>
      </w:r>
    </w:p>
    <w:p w14:paraId="1C16E432" w14:textId="77777777" w:rsidR="006D5EBA" w:rsidRDefault="006D5EBA">
      <w:pPr>
        <w:pStyle w:val="BodyText"/>
        <w:spacing w:before="15"/>
        <w:rPr>
          <w:sz w:val="24"/>
        </w:rPr>
      </w:pPr>
    </w:p>
    <w:p w14:paraId="353D092A" w14:textId="77777777" w:rsidR="006D5EBA" w:rsidRDefault="00363CC2">
      <w:pPr>
        <w:spacing w:line="259" w:lineRule="auto"/>
        <w:ind w:left="85" w:right="702"/>
        <w:rPr>
          <w:sz w:val="24"/>
        </w:rPr>
      </w:pPr>
      <w:r>
        <w:rPr>
          <w:color w:val="751C66"/>
          <w:w w:val="85"/>
          <w:sz w:val="24"/>
        </w:rPr>
        <w:t>As the outlook evolves, the FPC stands ready to take any further actions deemed appropriate to support</w:t>
      </w:r>
      <w:r>
        <w:rPr>
          <w:color w:val="751C66"/>
          <w:spacing w:val="80"/>
          <w:w w:val="150"/>
          <w:sz w:val="24"/>
        </w:rPr>
        <w:t xml:space="preserve"> </w:t>
      </w:r>
      <w:r>
        <w:rPr>
          <w:color w:val="751C66"/>
          <w:w w:val="95"/>
          <w:sz w:val="24"/>
        </w:rPr>
        <w:t>financial</w:t>
      </w:r>
      <w:r>
        <w:rPr>
          <w:color w:val="751C66"/>
          <w:spacing w:val="-16"/>
          <w:w w:val="95"/>
          <w:sz w:val="24"/>
        </w:rPr>
        <w:t xml:space="preserve"> </w:t>
      </w:r>
      <w:r>
        <w:rPr>
          <w:color w:val="751C66"/>
          <w:w w:val="95"/>
          <w:sz w:val="24"/>
        </w:rPr>
        <w:t>stability.</w:t>
      </w:r>
    </w:p>
    <w:p w14:paraId="0195502D" w14:textId="77777777" w:rsidR="006D5EBA" w:rsidRDefault="006D5EBA">
      <w:pPr>
        <w:pStyle w:val="BodyText"/>
        <w:spacing w:before="121"/>
      </w:pPr>
    </w:p>
    <w:p w14:paraId="58317F80" w14:textId="77777777" w:rsidR="006D5EBA" w:rsidRDefault="006D5EBA">
      <w:pPr>
        <w:pStyle w:val="BodyText"/>
        <w:sectPr w:rsidR="006D5EBA">
          <w:pgSz w:w="11910" w:h="16840"/>
          <w:pgMar w:top="620" w:right="566" w:bottom="280" w:left="708" w:header="425" w:footer="0" w:gutter="0"/>
          <w:cols w:space="720"/>
        </w:sectPr>
      </w:pPr>
    </w:p>
    <w:p w14:paraId="7DF53155" w14:textId="77777777" w:rsidR="006D5EBA" w:rsidRDefault="00363CC2">
      <w:pPr>
        <w:pStyle w:val="Heading3"/>
        <w:spacing w:before="104"/>
      </w:pPr>
      <w:r>
        <w:rPr>
          <w:color w:val="751C66"/>
          <w:spacing w:val="-8"/>
        </w:rPr>
        <w:t>Risks</w:t>
      </w:r>
      <w:r>
        <w:rPr>
          <w:color w:val="751C66"/>
          <w:spacing w:val="-16"/>
        </w:rPr>
        <w:t xml:space="preserve"> </w:t>
      </w:r>
      <w:r>
        <w:rPr>
          <w:color w:val="751C66"/>
          <w:spacing w:val="-8"/>
        </w:rPr>
        <w:t>around</w:t>
      </w:r>
      <w:r>
        <w:rPr>
          <w:color w:val="751C66"/>
          <w:spacing w:val="-15"/>
        </w:rPr>
        <w:t xml:space="preserve"> </w:t>
      </w:r>
      <w:r>
        <w:rPr>
          <w:color w:val="751C66"/>
          <w:spacing w:val="-8"/>
        </w:rPr>
        <w:t>the</w:t>
      </w:r>
      <w:r>
        <w:rPr>
          <w:color w:val="751C66"/>
          <w:spacing w:val="-15"/>
        </w:rPr>
        <w:t xml:space="preserve"> </w:t>
      </w:r>
      <w:r>
        <w:rPr>
          <w:color w:val="751C66"/>
          <w:spacing w:val="-8"/>
        </w:rPr>
        <w:t>EU</w:t>
      </w:r>
      <w:r>
        <w:rPr>
          <w:color w:val="751C66"/>
          <w:spacing w:val="-15"/>
        </w:rPr>
        <w:t xml:space="preserve"> </w:t>
      </w:r>
      <w:r>
        <w:rPr>
          <w:color w:val="751C66"/>
          <w:spacing w:val="-8"/>
        </w:rPr>
        <w:t>referendum</w:t>
      </w:r>
    </w:p>
    <w:p w14:paraId="42727B65" w14:textId="77777777" w:rsidR="006D5EBA" w:rsidRDefault="00363CC2">
      <w:pPr>
        <w:pStyle w:val="BodyText"/>
        <w:spacing w:before="11" w:line="268" w:lineRule="auto"/>
        <w:ind w:left="85" w:right="38"/>
      </w:pPr>
      <w:r>
        <w:rPr>
          <w:color w:val="231F20"/>
          <w:w w:val="90"/>
        </w:rPr>
        <w:t xml:space="preserve">Consistent with its remit, the FPC identified in March the </w:t>
      </w:r>
      <w:r>
        <w:rPr>
          <w:color w:val="231F20"/>
          <w:spacing w:val="-4"/>
        </w:rPr>
        <w:t>risks</w:t>
      </w:r>
      <w:r>
        <w:rPr>
          <w:color w:val="231F20"/>
          <w:spacing w:val="-17"/>
        </w:rPr>
        <w:t xml:space="preserve"> </w:t>
      </w:r>
      <w:r>
        <w:rPr>
          <w:color w:val="231F20"/>
          <w:spacing w:val="-4"/>
        </w:rPr>
        <w:t>around</w:t>
      </w:r>
      <w:r>
        <w:rPr>
          <w:color w:val="231F20"/>
          <w:spacing w:val="-17"/>
        </w:rPr>
        <w:t xml:space="preserve"> </w:t>
      </w:r>
      <w:r>
        <w:rPr>
          <w:color w:val="231F20"/>
          <w:spacing w:val="-4"/>
        </w:rPr>
        <w:t>the</w:t>
      </w:r>
      <w:r>
        <w:rPr>
          <w:color w:val="231F20"/>
          <w:spacing w:val="-17"/>
        </w:rPr>
        <w:t xml:space="preserve"> </w:t>
      </w:r>
      <w:r>
        <w:rPr>
          <w:color w:val="231F20"/>
          <w:spacing w:val="-4"/>
        </w:rPr>
        <w:t>referendum</w:t>
      </w:r>
      <w:r>
        <w:rPr>
          <w:color w:val="231F20"/>
          <w:spacing w:val="-16"/>
        </w:rPr>
        <w:t xml:space="preserve"> </w:t>
      </w:r>
      <w:r>
        <w:rPr>
          <w:color w:val="231F20"/>
          <w:spacing w:val="-4"/>
        </w:rPr>
        <w:t>on</w:t>
      </w:r>
      <w:r>
        <w:rPr>
          <w:color w:val="231F20"/>
          <w:spacing w:val="-16"/>
        </w:rPr>
        <w:t xml:space="preserve"> </w:t>
      </w:r>
      <w:r>
        <w:rPr>
          <w:color w:val="231F20"/>
          <w:spacing w:val="-4"/>
        </w:rPr>
        <w:t>the</w:t>
      </w:r>
      <w:r>
        <w:rPr>
          <w:color w:val="231F20"/>
          <w:spacing w:val="-16"/>
        </w:rPr>
        <w:t xml:space="preserve"> </w:t>
      </w:r>
      <w:r>
        <w:rPr>
          <w:color w:val="231F20"/>
          <w:spacing w:val="-4"/>
        </w:rPr>
        <w:t>United</w:t>
      </w:r>
      <w:r>
        <w:rPr>
          <w:color w:val="231F20"/>
          <w:spacing w:val="-16"/>
        </w:rPr>
        <w:t xml:space="preserve"> </w:t>
      </w:r>
      <w:r>
        <w:rPr>
          <w:color w:val="231F20"/>
          <w:spacing w:val="-4"/>
        </w:rPr>
        <w:t xml:space="preserve">Kingdom’s </w:t>
      </w:r>
      <w:r>
        <w:rPr>
          <w:color w:val="231F20"/>
          <w:w w:val="90"/>
        </w:rPr>
        <w:t>membership</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Union</w:t>
      </w:r>
      <w:r>
        <w:rPr>
          <w:color w:val="231F20"/>
          <w:spacing w:val="-10"/>
          <w:w w:val="90"/>
        </w:rPr>
        <w:t xml:space="preserve"> </w:t>
      </w:r>
      <w:r>
        <w:rPr>
          <w:color w:val="231F20"/>
          <w:w w:val="90"/>
        </w:rPr>
        <w:t>as</w:t>
      </w:r>
      <w:r>
        <w:rPr>
          <w:color w:val="231F20"/>
          <w:spacing w:val="-10"/>
          <w:w w:val="90"/>
        </w:rPr>
        <w:t xml:space="preserve"> </w:t>
      </w:r>
      <w:r>
        <w:rPr>
          <w:color w:val="231F20"/>
          <w:w w:val="90"/>
        </w:rPr>
        <w:t>the</w:t>
      </w:r>
      <w:r>
        <w:rPr>
          <w:color w:val="231F20"/>
          <w:spacing w:val="-10"/>
          <w:w w:val="90"/>
        </w:rPr>
        <w:t xml:space="preserve"> </w:t>
      </w:r>
      <w:r>
        <w:rPr>
          <w:color w:val="231F20"/>
          <w:w w:val="90"/>
        </w:rPr>
        <w:t>most</w:t>
      </w:r>
      <w:r>
        <w:rPr>
          <w:color w:val="231F20"/>
          <w:spacing w:val="-10"/>
          <w:w w:val="90"/>
        </w:rPr>
        <w:t xml:space="preserve"> </w:t>
      </w:r>
      <w:r>
        <w:rPr>
          <w:color w:val="231F20"/>
          <w:w w:val="90"/>
        </w:rPr>
        <w:t xml:space="preserve">significant </w:t>
      </w:r>
      <w:r>
        <w:rPr>
          <w:color w:val="231F20"/>
          <w:w w:val="85"/>
        </w:rPr>
        <w:t>near-term</w:t>
      </w:r>
      <w:r>
        <w:rPr>
          <w:color w:val="231F20"/>
          <w:spacing w:val="-4"/>
        </w:rPr>
        <w:t xml:space="preserve"> </w:t>
      </w:r>
      <w:r>
        <w:rPr>
          <w:color w:val="231F20"/>
          <w:w w:val="85"/>
        </w:rPr>
        <w:t>domestic</w:t>
      </w:r>
      <w:r>
        <w:rPr>
          <w:color w:val="231F20"/>
          <w:spacing w:val="-3"/>
        </w:rPr>
        <w:t xml:space="preserve"> </w:t>
      </w:r>
      <w:r>
        <w:rPr>
          <w:color w:val="231F20"/>
          <w:w w:val="85"/>
        </w:rPr>
        <w:t>risks</w:t>
      </w:r>
      <w:r>
        <w:rPr>
          <w:color w:val="231F20"/>
          <w:spacing w:val="-4"/>
        </w:rPr>
        <w:t xml:space="preserve"> </w:t>
      </w:r>
      <w:r>
        <w:rPr>
          <w:color w:val="231F20"/>
          <w:w w:val="85"/>
        </w:rPr>
        <w:t>to</w:t>
      </w:r>
      <w:r>
        <w:rPr>
          <w:color w:val="231F20"/>
          <w:spacing w:val="-3"/>
        </w:rPr>
        <w:t xml:space="preserve"> </w:t>
      </w:r>
      <w:r>
        <w:rPr>
          <w:color w:val="231F20"/>
          <w:w w:val="85"/>
        </w:rPr>
        <w:t>financial</w:t>
      </w:r>
      <w:r>
        <w:rPr>
          <w:color w:val="231F20"/>
          <w:spacing w:val="-4"/>
        </w:rPr>
        <w:t xml:space="preserve"> </w:t>
      </w:r>
      <w:r>
        <w:rPr>
          <w:color w:val="231F20"/>
          <w:w w:val="85"/>
        </w:rPr>
        <w:t>stability.</w:t>
      </w:r>
      <w:r>
        <w:rPr>
          <w:color w:val="231F20"/>
          <w:spacing w:val="55"/>
        </w:rPr>
        <w:t xml:space="preserve"> </w:t>
      </w:r>
      <w:r>
        <w:rPr>
          <w:color w:val="231F20"/>
          <w:w w:val="85"/>
        </w:rPr>
        <w:t>It</w:t>
      </w:r>
      <w:r>
        <w:rPr>
          <w:color w:val="231F20"/>
          <w:spacing w:val="-4"/>
        </w:rPr>
        <w:t xml:space="preserve"> </w:t>
      </w:r>
      <w:r>
        <w:rPr>
          <w:color w:val="231F20"/>
          <w:w w:val="85"/>
        </w:rPr>
        <w:t>set</w:t>
      </w:r>
      <w:r>
        <w:rPr>
          <w:color w:val="231F20"/>
          <w:spacing w:val="-3"/>
        </w:rPr>
        <w:t xml:space="preserve"> </w:t>
      </w:r>
      <w:r>
        <w:rPr>
          <w:color w:val="231F20"/>
          <w:w w:val="85"/>
        </w:rPr>
        <w:t>out</w:t>
      </w:r>
      <w:r>
        <w:rPr>
          <w:color w:val="231F20"/>
          <w:spacing w:val="-3"/>
        </w:rPr>
        <w:t xml:space="preserve"> </w:t>
      </w:r>
      <w:r>
        <w:rPr>
          <w:color w:val="231F20"/>
          <w:spacing w:val="-5"/>
          <w:w w:val="85"/>
        </w:rPr>
        <w:t>its</w:t>
      </w:r>
    </w:p>
    <w:p w14:paraId="3CF4B2B9" w14:textId="77777777" w:rsidR="006D5EBA" w:rsidRDefault="00363CC2">
      <w:pPr>
        <w:spacing w:before="106" w:line="268" w:lineRule="auto"/>
        <w:ind w:left="85" w:right="232"/>
        <w:rPr>
          <w:sz w:val="20"/>
        </w:rPr>
      </w:pPr>
      <w:r>
        <w:br w:type="column"/>
      </w:r>
      <w:r>
        <w:rPr>
          <w:i/>
          <w:color w:val="231F20"/>
          <w:w w:val="85"/>
          <w:sz w:val="20"/>
        </w:rPr>
        <w:t xml:space="preserve">In the run-up to the referendum, there were signs that foreign </w:t>
      </w:r>
      <w:r>
        <w:rPr>
          <w:i/>
          <w:color w:val="231F20"/>
          <w:spacing w:val="-2"/>
          <w:w w:val="90"/>
          <w:sz w:val="20"/>
        </w:rPr>
        <w:t>portfolio</w:t>
      </w:r>
      <w:r>
        <w:rPr>
          <w:i/>
          <w:color w:val="231F20"/>
          <w:spacing w:val="-13"/>
          <w:w w:val="90"/>
          <w:sz w:val="20"/>
        </w:rPr>
        <w:t xml:space="preserve"> </w:t>
      </w:r>
      <w:r>
        <w:rPr>
          <w:i/>
          <w:color w:val="231F20"/>
          <w:spacing w:val="-2"/>
          <w:w w:val="90"/>
          <w:sz w:val="20"/>
        </w:rPr>
        <w:t>inflows</w:t>
      </w:r>
      <w:r>
        <w:rPr>
          <w:i/>
          <w:color w:val="231F20"/>
          <w:spacing w:val="-13"/>
          <w:w w:val="90"/>
          <w:sz w:val="20"/>
        </w:rPr>
        <w:t xml:space="preserve"> </w:t>
      </w:r>
      <w:r>
        <w:rPr>
          <w:i/>
          <w:color w:val="231F20"/>
          <w:spacing w:val="-2"/>
          <w:w w:val="90"/>
          <w:sz w:val="20"/>
        </w:rPr>
        <w:t>into</w:t>
      </w:r>
      <w:r>
        <w:rPr>
          <w:i/>
          <w:color w:val="231F20"/>
          <w:spacing w:val="-13"/>
          <w:w w:val="90"/>
          <w:sz w:val="20"/>
        </w:rPr>
        <w:t xml:space="preserve"> </w:t>
      </w:r>
      <w:r>
        <w:rPr>
          <w:i/>
          <w:color w:val="231F20"/>
          <w:spacing w:val="-2"/>
          <w:w w:val="90"/>
          <w:sz w:val="20"/>
        </w:rPr>
        <w:t>UK</w:t>
      </w:r>
      <w:r>
        <w:rPr>
          <w:i/>
          <w:color w:val="231F20"/>
          <w:spacing w:val="-13"/>
          <w:w w:val="90"/>
          <w:sz w:val="20"/>
        </w:rPr>
        <w:t xml:space="preserve"> </w:t>
      </w:r>
      <w:r>
        <w:rPr>
          <w:i/>
          <w:color w:val="231F20"/>
          <w:spacing w:val="-2"/>
          <w:w w:val="90"/>
          <w:sz w:val="20"/>
        </w:rPr>
        <w:t>equities</w:t>
      </w:r>
      <w:r>
        <w:rPr>
          <w:i/>
          <w:color w:val="231F20"/>
          <w:spacing w:val="-13"/>
          <w:w w:val="90"/>
          <w:sz w:val="20"/>
        </w:rPr>
        <w:t xml:space="preserve"> </w:t>
      </w:r>
      <w:r>
        <w:rPr>
          <w:i/>
          <w:color w:val="231F20"/>
          <w:spacing w:val="-2"/>
          <w:w w:val="90"/>
          <w:sz w:val="20"/>
        </w:rPr>
        <w:t>had</w:t>
      </w:r>
      <w:r>
        <w:rPr>
          <w:i/>
          <w:color w:val="231F20"/>
          <w:spacing w:val="-13"/>
          <w:w w:val="90"/>
          <w:sz w:val="20"/>
        </w:rPr>
        <w:t xml:space="preserve"> </w:t>
      </w:r>
      <w:r>
        <w:rPr>
          <w:i/>
          <w:color w:val="231F20"/>
          <w:spacing w:val="-2"/>
          <w:w w:val="90"/>
          <w:sz w:val="20"/>
        </w:rPr>
        <w:t>slowed.</w:t>
      </w:r>
      <w:r>
        <w:rPr>
          <w:i/>
          <w:color w:val="231F20"/>
          <w:spacing w:val="23"/>
          <w:sz w:val="20"/>
        </w:rPr>
        <w:t xml:space="preserve"> </w:t>
      </w:r>
      <w:r>
        <w:rPr>
          <w:i/>
          <w:color w:val="231F20"/>
          <w:spacing w:val="-2"/>
          <w:w w:val="90"/>
          <w:sz w:val="20"/>
        </w:rPr>
        <w:t>Following</w:t>
      </w:r>
      <w:r>
        <w:rPr>
          <w:i/>
          <w:color w:val="231F20"/>
          <w:spacing w:val="-13"/>
          <w:w w:val="90"/>
          <w:sz w:val="20"/>
        </w:rPr>
        <w:t xml:space="preserve"> </w:t>
      </w:r>
      <w:r>
        <w:rPr>
          <w:i/>
          <w:color w:val="231F20"/>
          <w:spacing w:val="-2"/>
          <w:w w:val="90"/>
          <w:sz w:val="20"/>
        </w:rPr>
        <w:t xml:space="preserve">the </w:t>
      </w:r>
      <w:r>
        <w:rPr>
          <w:i/>
          <w:color w:val="231F20"/>
          <w:spacing w:val="-2"/>
          <w:w w:val="85"/>
          <w:sz w:val="20"/>
        </w:rPr>
        <w:t>referendum,</w:t>
      </w:r>
      <w:r>
        <w:rPr>
          <w:i/>
          <w:color w:val="231F20"/>
          <w:spacing w:val="-4"/>
          <w:w w:val="85"/>
          <w:sz w:val="20"/>
        </w:rPr>
        <w:t xml:space="preserve"> </w:t>
      </w:r>
      <w:r>
        <w:rPr>
          <w:i/>
          <w:color w:val="231F20"/>
          <w:spacing w:val="-2"/>
          <w:w w:val="85"/>
          <w:sz w:val="20"/>
        </w:rPr>
        <w:t>sterling</w:t>
      </w:r>
      <w:r>
        <w:rPr>
          <w:i/>
          <w:color w:val="231F20"/>
          <w:spacing w:val="-4"/>
          <w:w w:val="85"/>
          <w:sz w:val="20"/>
        </w:rPr>
        <w:t xml:space="preserve"> </w:t>
      </w:r>
      <w:r>
        <w:rPr>
          <w:i/>
          <w:color w:val="231F20"/>
          <w:spacing w:val="-2"/>
          <w:w w:val="85"/>
          <w:sz w:val="20"/>
        </w:rPr>
        <w:t>experienced</w:t>
      </w:r>
      <w:r>
        <w:rPr>
          <w:i/>
          <w:color w:val="231F20"/>
          <w:spacing w:val="-4"/>
          <w:w w:val="85"/>
          <w:sz w:val="20"/>
        </w:rPr>
        <w:t xml:space="preserve"> </w:t>
      </w:r>
      <w:r>
        <w:rPr>
          <w:i/>
          <w:color w:val="231F20"/>
          <w:spacing w:val="-2"/>
          <w:w w:val="85"/>
          <w:sz w:val="20"/>
        </w:rPr>
        <w:t>its</w:t>
      </w:r>
      <w:r>
        <w:rPr>
          <w:i/>
          <w:color w:val="231F20"/>
          <w:spacing w:val="-4"/>
          <w:w w:val="85"/>
          <w:sz w:val="20"/>
        </w:rPr>
        <w:t xml:space="preserve"> </w:t>
      </w:r>
      <w:r>
        <w:rPr>
          <w:i/>
          <w:color w:val="231F20"/>
          <w:spacing w:val="-2"/>
          <w:w w:val="85"/>
          <w:sz w:val="20"/>
        </w:rPr>
        <w:t>largest</w:t>
      </w:r>
      <w:r>
        <w:rPr>
          <w:i/>
          <w:color w:val="231F20"/>
          <w:spacing w:val="-4"/>
          <w:w w:val="85"/>
          <w:sz w:val="20"/>
        </w:rPr>
        <w:t xml:space="preserve"> </w:t>
      </w:r>
      <w:r>
        <w:rPr>
          <w:i/>
          <w:color w:val="231F20"/>
          <w:spacing w:val="-2"/>
          <w:w w:val="85"/>
          <w:sz w:val="20"/>
        </w:rPr>
        <w:t>two-day</w:t>
      </w:r>
      <w:r>
        <w:rPr>
          <w:i/>
          <w:color w:val="231F20"/>
          <w:spacing w:val="-4"/>
          <w:w w:val="85"/>
          <w:sz w:val="20"/>
        </w:rPr>
        <w:t xml:space="preserve"> </w:t>
      </w:r>
      <w:r>
        <w:rPr>
          <w:i/>
          <w:color w:val="231F20"/>
          <w:spacing w:val="-2"/>
          <w:w w:val="85"/>
          <w:sz w:val="20"/>
        </w:rPr>
        <w:t>fall</w:t>
      </w:r>
      <w:r>
        <w:rPr>
          <w:i/>
          <w:color w:val="231F20"/>
          <w:spacing w:val="-4"/>
          <w:w w:val="85"/>
          <w:sz w:val="20"/>
        </w:rPr>
        <w:t xml:space="preserve"> </w:t>
      </w:r>
      <w:r>
        <w:rPr>
          <w:i/>
          <w:color w:val="231F20"/>
          <w:spacing w:val="-2"/>
          <w:w w:val="85"/>
          <w:sz w:val="20"/>
        </w:rPr>
        <w:t xml:space="preserve">against </w:t>
      </w:r>
      <w:r>
        <w:rPr>
          <w:i/>
          <w:color w:val="231F20"/>
          <w:w w:val="85"/>
          <w:sz w:val="20"/>
        </w:rPr>
        <w:t>the</w:t>
      </w:r>
      <w:r>
        <w:rPr>
          <w:i/>
          <w:color w:val="231F20"/>
          <w:spacing w:val="-6"/>
          <w:w w:val="85"/>
          <w:sz w:val="20"/>
        </w:rPr>
        <w:t xml:space="preserve"> </w:t>
      </w:r>
      <w:r>
        <w:rPr>
          <w:i/>
          <w:color w:val="231F20"/>
          <w:w w:val="85"/>
          <w:sz w:val="20"/>
        </w:rPr>
        <w:t>dollar</w:t>
      </w:r>
      <w:r>
        <w:rPr>
          <w:i/>
          <w:color w:val="231F20"/>
          <w:spacing w:val="-6"/>
          <w:w w:val="85"/>
          <w:sz w:val="20"/>
        </w:rPr>
        <w:t xml:space="preserve"> </w:t>
      </w:r>
      <w:r>
        <w:rPr>
          <w:i/>
          <w:color w:val="231F20"/>
          <w:w w:val="85"/>
          <w:sz w:val="20"/>
        </w:rPr>
        <w:t>in</w:t>
      </w:r>
      <w:r>
        <w:rPr>
          <w:i/>
          <w:color w:val="231F20"/>
          <w:spacing w:val="-6"/>
          <w:w w:val="85"/>
          <w:sz w:val="20"/>
        </w:rPr>
        <w:t xml:space="preserve"> </w:t>
      </w:r>
      <w:r>
        <w:rPr>
          <w:i/>
          <w:color w:val="231F20"/>
          <w:w w:val="85"/>
          <w:sz w:val="20"/>
        </w:rPr>
        <w:t>the</w:t>
      </w:r>
      <w:r>
        <w:rPr>
          <w:i/>
          <w:color w:val="231F20"/>
          <w:spacing w:val="-6"/>
          <w:w w:val="85"/>
          <w:sz w:val="20"/>
        </w:rPr>
        <w:t xml:space="preserve"> </w:t>
      </w:r>
      <w:r>
        <w:rPr>
          <w:i/>
          <w:color w:val="231F20"/>
          <w:w w:val="85"/>
          <w:sz w:val="20"/>
        </w:rPr>
        <w:t>post-Bretton</w:t>
      </w:r>
      <w:r>
        <w:rPr>
          <w:i/>
          <w:color w:val="231F20"/>
          <w:spacing w:val="-6"/>
          <w:w w:val="85"/>
          <w:sz w:val="20"/>
        </w:rPr>
        <w:t xml:space="preserve"> </w:t>
      </w:r>
      <w:r>
        <w:rPr>
          <w:i/>
          <w:color w:val="231F20"/>
          <w:w w:val="85"/>
          <w:sz w:val="20"/>
        </w:rPr>
        <w:t>Woods</w:t>
      </w:r>
      <w:r>
        <w:rPr>
          <w:i/>
          <w:color w:val="231F20"/>
          <w:spacing w:val="-6"/>
          <w:w w:val="85"/>
          <w:sz w:val="20"/>
        </w:rPr>
        <w:t xml:space="preserve"> </w:t>
      </w:r>
      <w:r>
        <w:rPr>
          <w:i/>
          <w:color w:val="231F20"/>
          <w:w w:val="85"/>
          <w:sz w:val="20"/>
        </w:rPr>
        <w:t>era</w:t>
      </w:r>
      <w:r>
        <w:rPr>
          <w:i/>
          <w:color w:val="231F20"/>
          <w:spacing w:val="-6"/>
          <w:w w:val="85"/>
          <w:sz w:val="20"/>
        </w:rPr>
        <w:t xml:space="preserve"> </w:t>
      </w:r>
      <w:r>
        <w:rPr>
          <w:i/>
          <w:color w:val="231F20"/>
          <w:w w:val="85"/>
          <w:sz w:val="20"/>
        </w:rPr>
        <w:t>(</w:t>
      </w:r>
      <w:r>
        <w:rPr>
          <w:rFonts w:ascii="Cambria"/>
          <w:i/>
          <w:color w:val="231F20"/>
          <w:w w:val="85"/>
          <w:sz w:val="20"/>
        </w:rPr>
        <w:t>Chart B</w:t>
      </w:r>
      <w:r>
        <w:rPr>
          <w:i/>
          <w:color w:val="231F20"/>
          <w:w w:val="85"/>
          <w:sz w:val="20"/>
        </w:rPr>
        <w:t>).</w:t>
      </w:r>
      <w:r>
        <w:rPr>
          <w:i/>
          <w:color w:val="231F20"/>
          <w:spacing w:val="31"/>
          <w:sz w:val="20"/>
        </w:rPr>
        <w:t xml:space="preserve"> </w:t>
      </w:r>
      <w:r>
        <w:rPr>
          <w:i/>
          <w:color w:val="231F20"/>
          <w:w w:val="85"/>
          <w:sz w:val="20"/>
        </w:rPr>
        <w:t>Risk</w:t>
      </w:r>
      <w:r>
        <w:rPr>
          <w:i/>
          <w:color w:val="231F20"/>
          <w:spacing w:val="-6"/>
          <w:w w:val="85"/>
          <w:sz w:val="20"/>
        </w:rPr>
        <w:t xml:space="preserve"> </w:t>
      </w:r>
      <w:r>
        <w:rPr>
          <w:i/>
          <w:color w:val="231F20"/>
          <w:w w:val="85"/>
          <w:sz w:val="20"/>
        </w:rPr>
        <w:t xml:space="preserve">premia </w:t>
      </w:r>
      <w:r>
        <w:rPr>
          <w:i/>
          <w:color w:val="231F20"/>
          <w:w w:val="95"/>
          <w:sz w:val="20"/>
        </w:rPr>
        <w:t>on</w:t>
      </w:r>
      <w:r>
        <w:rPr>
          <w:i/>
          <w:color w:val="231F20"/>
          <w:spacing w:val="-21"/>
          <w:w w:val="95"/>
          <w:sz w:val="20"/>
        </w:rPr>
        <w:t xml:space="preserve"> </w:t>
      </w:r>
      <w:r>
        <w:rPr>
          <w:i/>
          <w:color w:val="231F20"/>
          <w:w w:val="95"/>
          <w:sz w:val="20"/>
        </w:rPr>
        <w:t>UK</w:t>
      </w:r>
      <w:r>
        <w:rPr>
          <w:i/>
          <w:color w:val="231F20"/>
          <w:spacing w:val="-21"/>
          <w:w w:val="95"/>
          <w:sz w:val="20"/>
        </w:rPr>
        <w:t xml:space="preserve"> </w:t>
      </w:r>
      <w:r>
        <w:rPr>
          <w:i/>
          <w:color w:val="231F20"/>
          <w:w w:val="95"/>
          <w:sz w:val="20"/>
        </w:rPr>
        <w:t>assets</w:t>
      </w:r>
      <w:r>
        <w:rPr>
          <w:i/>
          <w:color w:val="231F20"/>
          <w:spacing w:val="-21"/>
          <w:w w:val="95"/>
          <w:sz w:val="20"/>
        </w:rPr>
        <w:t xml:space="preserve"> </w:t>
      </w:r>
      <w:r>
        <w:rPr>
          <w:i/>
          <w:color w:val="231F20"/>
          <w:w w:val="95"/>
          <w:sz w:val="20"/>
        </w:rPr>
        <w:t>increased</w:t>
      </w:r>
      <w:r>
        <w:rPr>
          <w:color w:val="231F20"/>
          <w:w w:val="95"/>
          <w:sz w:val="20"/>
        </w:rPr>
        <w:t>.</w:t>
      </w:r>
    </w:p>
    <w:p w14:paraId="127945AA" w14:textId="77777777" w:rsidR="006D5EBA" w:rsidRDefault="006D5EBA">
      <w:pPr>
        <w:spacing w:line="268" w:lineRule="auto"/>
        <w:rPr>
          <w:sz w:val="20"/>
        </w:rPr>
        <w:sectPr w:rsidR="006D5EBA">
          <w:type w:val="continuous"/>
          <w:pgSz w:w="11910" w:h="16840"/>
          <w:pgMar w:top="1540" w:right="566" w:bottom="0" w:left="708" w:header="425" w:footer="0" w:gutter="0"/>
          <w:cols w:num="2" w:space="720" w:equalWidth="0">
            <w:col w:w="4812" w:space="517"/>
            <w:col w:w="5307"/>
          </w:cols>
        </w:sectPr>
      </w:pPr>
    </w:p>
    <w:p w14:paraId="51725828" w14:textId="77777777" w:rsidR="006D5EBA" w:rsidRDefault="00363CC2">
      <w:pPr>
        <w:pStyle w:val="BodyText"/>
        <w:tabs>
          <w:tab w:val="left" w:pos="5414"/>
          <w:tab w:val="left" w:pos="9723"/>
        </w:tabs>
        <w:spacing w:before="3"/>
        <w:ind w:left="85"/>
        <w:rPr>
          <w:rFonts w:ascii="Times New Roman"/>
        </w:rPr>
      </w:pPr>
      <w:r>
        <w:rPr>
          <w:color w:val="231F20"/>
          <w:w w:val="85"/>
        </w:rPr>
        <w:t>assessment</w:t>
      </w:r>
      <w:r>
        <w:rPr>
          <w:color w:val="231F20"/>
          <w:spacing w:val="5"/>
        </w:rPr>
        <w:t xml:space="preserve"> </w:t>
      </w:r>
      <w:r>
        <w:rPr>
          <w:color w:val="231F20"/>
          <w:w w:val="85"/>
        </w:rPr>
        <w:t>of</w:t>
      </w:r>
      <w:r>
        <w:rPr>
          <w:color w:val="231F20"/>
          <w:spacing w:val="6"/>
        </w:rPr>
        <w:t xml:space="preserve"> </w:t>
      </w:r>
      <w:r>
        <w:rPr>
          <w:color w:val="231F20"/>
          <w:w w:val="85"/>
        </w:rPr>
        <w:t>those</w:t>
      </w:r>
      <w:r>
        <w:rPr>
          <w:color w:val="231F20"/>
          <w:spacing w:val="6"/>
        </w:rPr>
        <w:t xml:space="preserve"> </w:t>
      </w:r>
      <w:r>
        <w:rPr>
          <w:color w:val="231F20"/>
          <w:w w:val="85"/>
        </w:rPr>
        <w:t>risks</w:t>
      </w:r>
      <w:r>
        <w:rPr>
          <w:color w:val="231F20"/>
          <w:spacing w:val="5"/>
        </w:rPr>
        <w:t xml:space="preserve"> </w:t>
      </w:r>
      <w:r>
        <w:rPr>
          <w:color w:val="231F20"/>
          <w:w w:val="85"/>
        </w:rPr>
        <w:t>in</w:t>
      </w:r>
      <w:r>
        <w:rPr>
          <w:color w:val="231F20"/>
          <w:spacing w:val="6"/>
        </w:rPr>
        <w:t xml:space="preserve"> </w:t>
      </w:r>
      <w:r>
        <w:rPr>
          <w:color w:val="231F20"/>
          <w:w w:val="85"/>
        </w:rPr>
        <w:t>the</w:t>
      </w:r>
      <w:r>
        <w:rPr>
          <w:color w:val="231F20"/>
          <w:spacing w:val="6"/>
        </w:rPr>
        <w:t xml:space="preserve"> </w:t>
      </w:r>
      <w:r>
        <w:rPr>
          <w:color w:val="231F20"/>
          <w:w w:val="85"/>
        </w:rPr>
        <w:t>Statement</w:t>
      </w:r>
      <w:r>
        <w:rPr>
          <w:color w:val="231F20"/>
          <w:spacing w:val="5"/>
        </w:rPr>
        <w:t xml:space="preserve"> </w:t>
      </w:r>
      <w:r>
        <w:rPr>
          <w:color w:val="231F20"/>
          <w:w w:val="85"/>
        </w:rPr>
        <w:t>following,</w:t>
      </w:r>
      <w:r>
        <w:rPr>
          <w:color w:val="231F20"/>
          <w:spacing w:val="6"/>
        </w:rPr>
        <w:t xml:space="preserve"> </w:t>
      </w:r>
      <w:r>
        <w:rPr>
          <w:color w:val="231F20"/>
          <w:w w:val="85"/>
        </w:rPr>
        <w:t>and</w:t>
      </w:r>
      <w:r>
        <w:rPr>
          <w:color w:val="231F20"/>
          <w:spacing w:val="6"/>
        </w:rPr>
        <w:t xml:space="preserve"> </w:t>
      </w:r>
      <w:r>
        <w:rPr>
          <w:color w:val="231F20"/>
          <w:spacing w:val="-5"/>
          <w:w w:val="85"/>
        </w:rPr>
        <w:t>the</w:t>
      </w:r>
      <w:r>
        <w:rPr>
          <w:color w:val="231F20"/>
        </w:rPr>
        <w:tab/>
      </w:r>
      <w:r>
        <w:rPr>
          <w:rFonts w:ascii="Times New Roman"/>
          <w:color w:val="231F20"/>
          <w:u w:val="single" w:color="751C66"/>
        </w:rPr>
        <w:tab/>
      </w:r>
    </w:p>
    <w:p w14:paraId="2AACE8B9" w14:textId="77777777" w:rsidR="006D5EBA" w:rsidRDefault="006D5EBA">
      <w:pPr>
        <w:pStyle w:val="BodyText"/>
        <w:rPr>
          <w:rFonts w:ascii="Times New Roman"/>
        </w:rPr>
        <w:sectPr w:rsidR="006D5EBA">
          <w:type w:val="continuous"/>
          <w:pgSz w:w="11910" w:h="16840"/>
          <w:pgMar w:top="1540" w:right="566" w:bottom="0" w:left="708" w:header="425" w:footer="0" w:gutter="0"/>
          <w:cols w:space="720"/>
        </w:sectPr>
      </w:pPr>
    </w:p>
    <w:p w14:paraId="4668D427" w14:textId="77777777" w:rsidR="006D5EBA" w:rsidRDefault="00363CC2">
      <w:pPr>
        <w:pStyle w:val="BodyText"/>
        <w:spacing w:before="27"/>
        <w:ind w:left="85"/>
      </w:pPr>
      <w:r>
        <w:rPr>
          <w:color w:val="231F20"/>
          <w:w w:val="85"/>
        </w:rPr>
        <w:t>Record</w:t>
      </w:r>
      <w:r>
        <w:rPr>
          <w:color w:val="231F20"/>
          <w:spacing w:val="-1"/>
        </w:rPr>
        <w:t xml:space="preserve"> </w:t>
      </w:r>
      <w:r>
        <w:rPr>
          <w:color w:val="231F20"/>
          <w:w w:val="85"/>
        </w:rPr>
        <w:t>of,</w:t>
      </w:r>
      <w:r>
        <w:rPr>
          <w:color w:val="231F20"/>
          <w:spacing w:val="-1"/>
        </w:rPr>
        <w:t xml:space="preserve"> </w:t>
      </w:r>
      <w:r>
        <w:rPr>
          <w:color w:val="231F20"/>
          <w:w w:val="85"/>
        </w:rPr>
        <w:t>its</w:t>
      </w:r>
      <w:r>
        <w:rPr>
          <w:color w:val="231F20"/>
        </w:rPr>
        <w:t xml:space="preserve"> </w:t>
      </w:r>
      <w:r>
        <w:rPr>
          <w:color w:val="231F20"/>
          <w:w w:val="85"/>
        </w:rPr>
        <w:t>March</w:t>
      </w:r>
      <w:r>
        <w:rPr>
          <w:color w:val="231F20"/>
          <w:spacing w:val="-1"/>
        </w:rPr>
        <w:t xml:space="preserve"> </w:t>
      </w:r>
      <w:r>
        <w:rPr>
          <w:color w:val="231F20"/>
          <w:spacing w:val="-2"/>
          <w:w w:val="85"/>
        </w:rPr>
        <w:t>meeting.</w:t>
      </w:r>
    </w:p>
    <w:p w14:paraId="3E9FB8EE" w14:textId="77777777" w:rsidR="006D5EBA" w:rsidRDefault="006D5EBA">
      <w:pPr>
        <w:pStyle w:val="BodyText"/>
        <w:spacing w:before="56"/>
      </w:pPr>
    </w:p>
    <w:p w14:paraId="1086575C" w14:textId="77777777" w:rsidR="006D5EBA" w:rsidRDefault="00363CC2">
      <w:pPr>
        <w:pStyle w:val="BodyText"/>
        <w:ind w:left="85"/>
      </w:pPr>
      <w:r>
        <w:rPr>
          <w:color w:val="231F20"/>
          <w:w w:val="90"/>
        </w:rPr>
        <w:t>The</w:t>
      </w:r>
      <w:r>
        <w:rPr>
          <w:color w:val="231F20"/>
          <w:spacing w:val="-2"/>
        </w:rPr>
        <w:t xml:space="preserve"> </w:t>
      </w:r>
      <w:r>
        <w:rPr>
          <w:color w:val="231F20"/>
          <w:w w:val="90"/>
        </w:rPr>
        <w:t>financing</w:t>
      </w:r>
      <w:r>
        <w:rPr>
          <w:color w:val="231F20"/>
          <w:spacing w:val="-1"/>
        </w:rPr>
        <w:t xml:space="preserve"> </w:t>
      </w:r>
      <w:r>
        <w:rPr>
          <w:color w:val="231F20"/>
          <w:w w:val="90"/>
        </w:rPr>
        <w:t>of</w:t>
      </w:r>
      <w:r>
        <w:rPr>
          <w:color w:val="231F20"/>
          <w:spacing w:val="-1"/>
        </w:rPr>
        <w:t xml:space="preserve"> </w:t>
      </w:r>
      <w:r>
        <w:rPr>
          <w:color w:val="231F20"/>
          <w:w w:val="90"/>
        </w:rPr>
        <w:t>the</w:t>
      </w:r>
      <w:r>
        <w:rPr>
          <w:color w:val="231F20"/>
          <w:spacing w:val="-1"/>
        </w:rPr>
        <w:t xml:space="preserve"> </w:t>
      </w:r>
      <w:r>
        <w:rPr>
          <w:color w:val="231F20"/>
          <w:w w:val="90"/>
        </w:rPr>
        <w:t>United</w:t>
      </w:r>
      <w:r>
        <w:rPr>
          <w:color w:val="231F20"/>
          <w:spacing w:val="-1"/>
        </w:rPr>
        <w:t xml:space="preserve"> </w:t>
      </w:r>
      <w:r>
        <w:rPr>
          <w:color w:val="231F20"/>
          <w:w w:val="90"/>
        </w:rPr>
        <w:t>Kingdom’s</w:t>
      </w:r>
      <w:r>
        <w:rPr>
          <w:color w:val="231F20"/>
          <w:spacing w:val="-1"/>
        </w:rPr>
        <w:t xml:space="preserve"> </w:t>
      </w:r>
      <w:r>
        <w:rPr>
          <w:color w:val="231F20"/>
          <w:w w:val="90"/>
        </w:rPr>
        <w:t>large</w:t>
      </w:r>
      <w:r>
        <w:rPr>
          <w:color w:val="231F20"/>
          <w:spacing w:val="-1"/>
        </w:rPr>
        <w:t xml:space="preserve"> </w:t>
      </w:r>
      <w:r>
        <w:rPr>
          <w:color w:val="231F20"/>
          <w:spacing w:val="-2"/>
          <w:w w:val="90"/>
        </w:rPr>
        <w:t>current</w:t>
      </w:r>
    </w:p>
    <w:p w14:paraId="0CD2102F" w14:textId="77777777" w:rsidR="006D5EBA" w:rsidRDefault="00363CC2">
      <w:pPr>
        <w:spacing w:before="95" w:line="259" w:lineRule="auto"/>
        <w:ind w:left="85" w:right="608"/>
        <w:rPr>
          <w:sz w:val="18"/>
        </w:rPr>
      </w:pPr>
      <w:r>
        <w:br w:type="column"/>
      </w:r>
      <w:r>
        <w:rPr>
          <w:b/>
          <w:color w:val="751C66"/>
          <w:spacing w:val="-6"/>
          <w:sz w:val="18"/>
        </w:rPr>
        <w:t>Chart</w:t>
      </w:r>
      <w:r>
        <w:rPr>
          <w:b/>
          <w:color w:val="751C66"/>
          <w:spacing w:val="-12"/>
          <w:sz w:val="18"/>
        </w:rPr>
        <w:t xml:space="preserve"> </w:t>
      </w:r>
      <w:r>
        <w:rPr>
          <w:b/>
          <w:color w:val="751C66"/>
          <w:spacing w:val="-6"/>
          <w:sz w:val="18"/>
        </w:rPr>
        <w:t>B</w:t>
      </w:r>
      <w:r>
        <w:rPr>
          <w:b/>
          <w:color w:val="751C66"/>
          <w:spacing w:val="34"/>
          <w:sz w:val="18"/>
        </w:rPr>
        <w:t xml:space="preserve"> </w:t>
      </w:r>
      <w:r>
        <w:rPr>
          <w:color w:val="751C66"/>
          <w:spacing w:val="-6"/>
          <w:sz w:val="18"/>
        </w:rPr>
        <w:t>Sterling</w:t>
      </w:r>
      <w:r>
        <w:rPr>
          <w:color w:val="751C66"/>
          <w:spacing w:val="-10"/>
          <w:sz w:val="18"/>
        </w:rPr>
        <w:t xml:space="preserve"> </w:t>
      </w:r>
      <w:r>
        <w:rPr>
          <w:color w:val="751C66"/>
          <w:spacing w:val="-6"/>
          <w:sz w:val="18"/>
        </w:rPr>
        <w:t>fell</w:t>
      </w:r>
      <w:r>
        <w:rPr>
          <w:color w:val="751C66"/>
          <w:spacing w:val="-10"/>
          <w:sz w:val="18"/>
        </w:rPr>
        <w:t xml:space="preserve"> </w:t>
      </w:r>
      <w:r>
        <w:rPr>
          <w:color w:val="751C66"/>
          <w:spacing w:val="-6"/>
          <w:sz w:val="18"/>
        </w:rPr>
        <w:t>sharply</w:t>
      </w:r>
      <w:r>
        <w:rPr>
          <w:color w:val="751C66"/>
          <w:spacing w:val="-10"/>
          <w:sz w:val="18"/>
        </w:rPr>
        <w:t xml:space="preserve"> </w:t>
      </w:r>
      <w:r>
        <w:rPr>
          <w:color w:val="751C66"/>
          <w:spacing w:val="-6"/>
          <w:sz w:val="18"/>
        </w:rPr>
        <w:t>as</w:t>
      </w:r>
      <w:r>
        <w:rPr>
          <w:color w:val="751C66"/>
          <w:spacing w:val="-10"/>
          <w:sz w:val="18"/>
        </w:rPr>
        <w:t xml:space="preserve"> </w:t>
      </w:r>
      <w:r>
        <w:rPr>
          <w:color w:val="751C66"/>
          <w:spacing w:val="-6"/>
          <w:sz w:val="18"/>
        </w:rPr>
        <w:t>the</w:t>
      </w:r>
      <w:r>
        <w:rPr>
          <w:color w:val="751C66"/>
          <w:spacing w:val="-10"/>
          <w:sz w:val="18"/>
        </w:rPr>
        <w:t xml:space="preserve"> </w:t>
      </w:r>
      <w:r>
        <w:rPr>
          <w:color w:val="751C66"/>
          <w:spacing w:val="-6"/>
          <w:sz w:val="18"/>
        </w:rPr>
        <w:t>referendum</w:t>
      </w:r>
      <w:r>
        <w:rPr>
          <w:color w:val="751C66"/>
          <w:spacing w:val="-10"/>
          <w:sz w:val="18"/>
        </w:rPr>
        <w:t xml:space="preserve"> </w:t>
      </w:r>
      <w:r>
        <w:rPr>
          <w:color w:val="751C66"/>
          <w:spacing w:val="-6"/>
          <w:sz w:val="18"/>
        </w:rPr>
        <w:t xml:space="preserve">result </w:t>
      </w:r>
      <w:r>
        <w:rPr>
          <w:color w:val="751C66"/>
          <w:sz w:val="18"/>
        </w:rPr>
        <w:t>became</w:t>
      </w:r>
      <w:r>
        <w:rPr>
          <w:color w:val="751C66"/>
          <w:spacing w:val="-12"/>
          <w:sz w:val="18"/>
        </w:rPr>
        <w:t xml:space="preserve"> </w:t>
      </w:r>
      <w:r>
        <w:rPr>
          <w:color w:val="751C66"/>
          <w:sz w:val="18"/>
        </w:rPr>
        <w:t>clear</w:t>
      </w:r>
    </w:p>
    <w:p w14:paraId="71C3918B" w14:textId="77777777" w:rsidR="006D5EBA" w:rsidRDefault="00363CC2">
      <w:pPr>
        <w:spacing w:before="2"/>
        <w:ind w:left="85"/>
        <w:rPr>
          <w:sz w:val="16"/>
        </w:rPr>
      </w:pPr>
      <w:r>
        <w:rPr>
          <w:color w:val="231F20"/>
          <w:w w:val="90"/>
          <w:sz w:val="16"/>
        </w:rPr>
        <w:t>Sterling</w:t>
      </w:r>
      <w:r>
        <w:rPr>
          <w:color w:val="231F20"/>
          <w:spacing w:val="-4"/>
          <w:w w:val="90"/>
          <w:sz w:val="16"/>
        </w:rPr>
        <w:t xml:space="preserve"> </w:t>
      </w:r>
      <w:r>
        <w:rPr>
          <w:color w:val="231F20"/>
          <w:w w:val="90"/>
          <w:sz w:val="16"/>
        </w:rPr>
        <w:t>exchange</w:t>
      </w:r>
      <w:r>
        <w:rPr>
          <w:color w:val="231F20"/>
          <w:spacing w:val="-4"/>
          <w:w w:val="90"/>
          <w:sz w:val="16"/>
        </w:rPr>
        <w:t xml:space="preserve"> rates</w:t>
      </w:r>
    </w:p>
    <w:p w14:paraId="76B383B8" w14:textId="77777777" w:rsidR="006D5EBA" w:rsidRDefault="006D5EBA">
      <w:pPr>
        <w:rPr>
          <w:sz w:val="16"/>
        </w:rPr>
        <w:sectPr w:rsidR="006D5EBA">
          <w:type w:val="continuous"/>
          <w:pgSz w:w="11910" w:h="16840"/>
          <w:pgMar w:top="1540" w:right="566" w:bottom="0" w:left="708" w:header="425" w:footer="0" w:gutter="0"/>
          <w:cols w:num="2" w:space="720" w:equalWidth="0">
            <w:col w:w="4413" w:space="917"/>
            <w:col w:w="5306"/>
          </w:cols>
        </w:sectPr>
      </w:pPr>
    </w:p>
    <w:p w14:paraId="5FD11E5B" w14:textId="77777777" w:rsidR="006D5EBA" w:rsidRDefault="00363CC2">
      <w:pPr>
        <w:pStyle w:val="BodyText"/>
        <w:spacing w:before="28" w:line="268" w:lineRule="auto"/>
        <w:ind w:left="85"/>
      </w:pPr>
      <w:r>
        <w:rPr>
          <w:color w:val="231F20"/>
          <w:w w:val="90"/>
        </w:rPr>
        <w:t>account deficit, which is high by historical and international standards</w:t>
      </w:r>
      <w:r>
        <w:rPr>
          <w:color w:val="231F20"/>
          <w:spacing w:val="-7"/>
          <w:w w:val="90"/>
        </w:rPr>
        <w:t xml:space="preserve"> </w:t>
      </w:r>
      <w:r>
        <w:rPr>
          <w:color w:val="231F20"/>
          <w:w w:val="90"/>
        </w:rPr>
        <w:t>(Chart</w:t>
      </w:r>
      <w:r>
        <w:rPr>
          <w:color w:val="231F20"/>
          <w:spacing w:val="-8"/>
          <w:w w:val="90"/>
        </w:rPr>
        <w:t xml:space="preserve"> </w:t>
      </w:r>
      <w:r>
        <w:rPr>
          <w:color w:val="231F20"/>
          <w:w w:val="90"/>
        </w:rPr>
        <w:t>A).</w:t>
      </w:r>
      <w:r>
        <w:rPr>
          <w:color w:val="231F20"/>
          <w:spacing w:val="35"/>
        </w:rPr>
        <w:t xml:space="preserve"> </w:t>
      </w:r>
      <w:r>
        <w:rPr>
          <w:color w:val="231F20"/>
          <w:w w:val="90"/>
        </w:rPr>
        <w:t>The</w:t>
      </w:r>
      <w:r>
        <w:rPr>
          <w:color w:val="231F20"/>
          <w:spacing w:val="-7"/>
          <w:w w:val="90"/>
        </w:rPr>
        <w:t xml:space="preserve"> </w:t>
      </w:r>
      <w:r>
        <w:rPr>
          <w:color w:val="231F20"/>
          <w:w w:val="90"/>
        </w:rPr>
        <w:t>financing</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deficit</w:t>
      </w:r>
      <w:r>
        <w:rPr>
          <w:color w:val="231F20"/>
          <w:spacing w:val="-7"/>
          <w:w w:val="90"/>
        </w:rPr>
        <w:t xml:space="preserve"> </w:t>
      </w:r>
      <w:r>
        <w:rPr>
          <w:color w:val="231F20"/>
          <w:w w:val="90"/>
        </w:rPr>
        <w:t>is</w:t>
      </w:r>
      <w:r>
        <w:rPr>
          <w:color w:val="231F20"/>
          <w:spacing w:val="-7"/>
          <w:w w:val="90"/>
        </w:rPr>
        <w:t xml:space="preserve"> </w:t>
      </w:r>
      <w:r>
        <w:rPr>
          <w:color w:val="231F20"/>
          <w:w w:val="90"/>
        </w:rPr>
        <w:t>reliant</w:t>
      </w:r>
      <w:r>
        <w:rPr>
          <w:color w:val="231F20"/>
          <w:spacing w:val="-7"/>
          <w:w w:val="90"/>
        </w:rPr>
        <w:t xml:space="preserve"> </w:t>
      </w:r>
      <w:r>
        <w:rPr>
          <w:color w:val="231F20"/>
          <w:w w:val="90"/>
        </w:rPr>
        <w:t xml:space="preserve">on continuing material inflows of portfolio and foreign direct </w:t>
      </w:r>
      <w:r>
        <w:rPr>
          <w:color w:val="231F20"/>
          <w:w w:val="85"/>
        </w:rPr>
        <w:t xml:space="preserve">investment, which have been used to finance the public sector deficit and corporate investment, including in commercial real </w:t>
      </w:r>
      <w:r>
        <w:rPr>
          <w:color w:val="231F20"/>
          <w:w w:val="90"/>
        </w:rPr>
        <w:t>estate.</w:t>
      </w:r>
      <w:r>
        <w:rPr>
          <w:color w:val="231F20"/>
          <w:spacing w:val="40"/>
        </w:rPr>
        <w:t xml:space="preserve"> </w:t>
      </w:r>
      <w:r>
        <w:rPr>
          <w:color w:val="231F20"/>
          <w:w w:val="90"/>
        </w:rPr>
        <w:t>A</w:t>
      </w:r>
      <w:r>
        <w:rPr>
          <w:color w:val="231F20"/>
          <w:spacing w:val="-3"/>
          <w:w w:val="90"/>
        </w:rPr>
        <w:t xml:space="preserve"> </w:t>
      </w:r>
      <w:r>
        <w:rPr>
          <w:color w:val="231F20"/>
          <w:w w:val="90"/>
        </w:rPr>
        <w:t>sudden</w:t>
      </w:r>
      <w:r>
        <w:rPr>
          <w:color w:val="231F20"/>
          <w:spacing w:val="-3"/>
          <w:w w:val="90"/>
        </w:rPr>
        <w:t xml:space="preserve"> </w:t>
      </w:r>
      <w:r>
        <w:rPr>
          <w:color w:val="231F20"/>
          <w:w w:val="90"/>
        </w:rPr>
        <w:t>shift</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supply</w:t>
      </w:r>
      <w:r>
        <w:rPr>
          <w:color w:val="231F20"/>
          <w:spacing w:val="-3"/>
          <w:w w:val="90"/>
        </w:rPr>
        <w:t xml:space="preserve"> </w:t>
      </w:r>
      <w:r>
        <w:rPr>
          <w:color w:val="231F20"/>
          <w:w w:val="90"/>
        </w:rPr>
        <w:t>of</w:t>
      </w:r>
      <w:r>
        <w:rPr>
          <w:color w:val="231F20"/>
          <w:spacing w:val="-3"/>
          <w:w w:val="90"/>
        </w:rPr>
        <w:t xml:space="preserve"> </w:t>
      </w:r>
      <w:r>
        <w:rPr>
          <w:color w:val="231F20"/>
          <w:w w:val="90"/>
        </w:rPr>
        <w:t>foreign</w:t>
      </w:r>
      <w:r>
        <w:rPr>
          <w:color w:val="231F20"/>
          <w:spacing w:val="-3"/>
          <w:w w:val="90"/>
        </w:rPr>
        <w:t xml:space="preserve"> </w:t>
      </w:r>
      <w:r>
        <w:rPr>
          <w:color w:val="231F20"/>
          <w:w w:val="90"/>
        </w:rPr>
        <w:t>capital</w:t>
      </w:r>
      <w:r>
        <w:rPr>
          <w:color w:val="231F20"/>
          <w:spacing w:val="-3"/>
          <w:w w:val="90"/>
        </w:rPr>
        <w:t xml:space="preserve"> </w:t>
      </w:r>
      <w:r>
        <w:rPr>
          <w:color w:val="231F20"/>
          <w:w w:val="90"/>
        </w:rPr>
        <w:t>and</w:t>
      </w:r>
      <w:r>
        <w:rPr>
          <w:color w:val="231F20"/>
          <w:spacing w:val="-3"/>
          <w:w w:val="90"/>
        </w:rPr>
        <w:t xml:space="preserve"> </w:t>
      </w:r>
      <w:r>
        <w:rPr>
          <w:color w:val="231F20"/>
          <w:w w:val="90"/>
        </w:rPr>
        <w:t>in the</w:t>
      </w:r>
      <w:r>
        <w:rPr>
          <w:color w:val="231F20"/>
          <w:spacing w:val="-3"/>
          <w:w w:val="90"/>
        </w:rPr>
        <w:t xml:space="preserve"> </w:t>
      </w:r>
      <w:r>
        <w:rPr>
          <w:color w:val="231F20"/>
          <w:w w:val="90"/>
        </w:rPr>
        <w:t>current</w:t>
      </w:r>
      <w:r>
        <w:rPr>
          <w:color w:val="231F20"/>
          <w:spacing w:val="-3"/>
          <w:w w:val="90"/>
        </w:rPr>
        <w:t xml:space="preserve"> </w:t>
      </w:r>
      <w:r>
        <w:rPr>
          <w:color w:val="231F20"/>
          <w:w w:val="90"/>
        </w:rPr>
        <w:t>account</w:t>
      </w:r>
      <w:r>
        <w:rPr>
          <w:color w:val="231F20"/>
          <w:spacing w:val="-3"/>
          <w:w w:val="90"/>
        </w:rPr>
        <w:t xml:space="preserve"> </w:t>
      </w:r>
      <w:r>
        <w:rPr>
          <w:color w:val="231F20"/>
          <w:w w:val="90"/>
        </w:rPr>
        <w:t>deficit</w:t>
      </w:r>
      <w:r>
        <w:rPr>
          <w:color w:val="231F20"/>
          <w:spacing w:val="-3"/>
          <w:w w:val="90"/>
        </w:rPr>
        <w:t xml:space="preserve"> </w:t>
      </w:r>
      <w:r>
        <w:rPr>
          <w:color w:val="231F20"/>
          <w:w w:val="90"/>
        </w:rPr>
        <w:t>would</w:t>
      </w:r>
      <w:r>
        <w:rPr>
          <w:color w:val="231F20"/>
          <w:spacing w:val="-3"/>
          <w:w w:val="90"/>
        </w:rPr>
        <w:t xml:space="preserve"> </w:t>
      </w:r>
      <w:r>
        <w:rPr>
          <w:color w:val="231F20"/>
          <w:w w:val="90"/>
        </w:rPr>
        <w:t>be</w:t>
      </w:r>
      <w:r>
        <w:rPr>
          <w:color w:val="231F20"/>
          <w:spacing w:val="-3"/>
          <w:w w:val="90"/>
        </w:rPr>
        <w:t xml:space="preserve"> </w:t>
      </w:r>
      <w:r>
        <w:rPr>
          <w:color w:val="231F20"/>
          <w:w w:val="90"/>
        </w:rPr>
        <w:t>associated</w:t>
      </w:r>
      <w:r>
        <w:rPr>
          <w:color w:val="231F20"/>
          <w:spacing w:val="-3"/>
          <w:w w:val="90"/>
        </w:rPr>
        <w:t xml:space="preserve"> </w:t>
      </w:r>
      <w:r>
        <w:rPr>
          <w:color w:val="231F20"/>
          <w:w w:val="90"/>
        </w:rPr>
        <w:t>with</w:t>
      </w:r>
      <w:r>
        <w:rPr>
          <w:color w:val="231F20"/>
          <w:spacing w:val="-3"/>
          <w:w w:val="90"/>
        </w:rPr>
        <w:t xml:space="preserve"> </w:t>
      </w:r>
      <w:r>
        <w:rPr>
          <w:color w:val="231F20"/>
          <w:w w:val="90"/>
        </w:rPr>
        <w:t>a</w:t>
      </w:r>
      <w:r>
        <w:rPr>
          <w:color w:val="231F20"/>
          <w:spacing w:val="-3"/>
          <w:w w:val="90"/>
        </w:rPr>
        <w:t xml:space="preserve"> </w:t>
      </w:r>
      <w:r>
        <w:rPr>
          <w:color w:val="231F20"/>
          <w:w w:val="90"/>
        </w:rPr>
        <w:t>sharp increase</w:t>
      </w:r>
      <w:r>
        <w:rPr>
          <w:color w:val="231F20"/>
          <w:spacing w:val="-2"/>
          <w:w w:val="90"/>
        </w:rPr>
        <w:t xml:space="preserve"> </w:t>
      </w:r>
      <w:r>
        <w:rPr>
          <w:color w:val="231F20"/>
          <w:w w:val="90"/>
        </w:rPr>
        <w:t>in</w:t>
      </w:r>
      <w:r>
        <w:rPr>
          <w:color w:val="231F20"/>
          <w:spacing w:val="-2"/>
          <w:w w:val="90"/>
        </w:rPr>
        <w:t xml:space="preserve"> </w:t>
      </w:r>
      <w:r>
        <w:rPr>
          <w:color w:val="231F20"/>
          <w:w w:val="90"/>
        </w:rPr>
        <w:t>risk</w:t>
      </w:r>
      <w:r>
        <w:rPr>
          <w:color w:val="231F20"/>
          <w:spacing w:val="-2"/>
          <w:w w:val="90"/>
        </w:rPr>
        <w:t xml:space="preserve"> </w:t>
      </w:r>
      <w:r>
        <w:rPr>
          <w:color w:val="231F20"/>
          <w:w w:val="90"/>
        </w:rPr>
        <w:t>premia</w:t>
      </w:r>
      <w:r>
        <w:rPr>
          <w:color w:val="231F20"/>
          <w:spacing w:val="-2"/>
          <w:w w:val="90"/>
        </w:rPr>
        <w:t xml:space="preserve"> </w:t>
      </w:r>
      <w:r>
        <w:rPr>
          <w:color w:val="231F20"/>
          <w:w w:val="90"/>
        </w:rPr>
        <w:t>and</w:t>
      </w:r>
      <w:r>
        <w:rPr>
          <w:color w:val="231F20"/>
          <w:spacing w:val="-2"/>
          <w:w w:val="90"/>
        </w:rPr>
        <w:t xml:space="preserve"> </w:t>
      </w:r>
      <w:r>
        <w:rPr>
          <w:color w:val="231F20"/>
          <w:w w:val="90"/>
        </w:rPr>
        <w:t>adjustment</w:t>
      </w:r>
      <w:r>
        <w:rPr>
          <w:color w:val="231F20"/>
          <w:spacing w:val="-2"/>
          <w:w w:val="90"/>
        </w:rPr>
        <w:t xml:space="preserve"> </w:t>
      </w:r>
      <w:r>
        <w:rPr>
          <w:color w:val="231F20"/>
          <w:w w:val="90"/>
        </w:rPr>
        <w:t>in</w:t>
      </w:r>
      <w:r>
        <w:rPr>
          <w:color w:val="231F20"/>
          <w:spacing w:val="-2"/>
          <w:w w:val="90"/>
        </w:rPr>
        <w:t xml:space="preserve"> </w:t>
      </w:r>
      <w:r>
        <w:rPr>
          <w:color w:val="231F20"/>
          <w:w w:val="90"/>
        </w:rPr>
        <w:t>sterling.</w:t>
      </w:r>
    </w:p>
    <w:p w14:paraId="74867447" w14:textId="77777777" w:rsidR="006D5EBA" w:rsidRDefault="00363CC2">
      <w:pPr>
        <w:pStyle w:val="BodyText"/>
        <w:spacing w:before="145"/>
      </w:pPr>
      <w:r>
        <w:rPr>
          <w:noProof/>
        </w:rPr>
        <mc:AlternateContent>
          <mc:Choice Requires="wps">
            <w:drawing>
              <wp:anchor distT="0" distB="0" distL="0" distR="0" simplePos="0" relativeHeight="487590912" behindDoc="1" locked="0" layoutInCell="1" allowOverlap="1" wp14:anchorId="7D35D700" wp14:editId="158616B6">
                <wp:simplePos x="0" y="0"/>
                <wp:positionH relativeFrom="page">
                  <wp:posOffset>504000</wp:posOffset>
                </wp:positionH>
                <wp:positionV relativeFrom="paragraph">
                  <wp:posOffset>254785</wp:posOffset>
                </wp:positionV>
                <wp:extent cx="273621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B765EB2" id="Graphic 31" o:spid="_x0000_s1026" style="position:absolute;margin-left:39.7pt;margin-top:20.05pt;width:215.4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" path="m,l2736010,e" filled="f" strokecolor="#751c66" strokeweight=".7pt">
                <v:path arrowok="t"/>
                <w10:wrap type="topAndBottom" anchorx="page"/>
              </v:shape>
            </w:pict>
          </mc:Fallback>
        </mc:AlternateContent>
      </w:r>
    </w:p>
    <w:p w14:paraId="6527C539" w14:textId="77777777" w:rsidR="006D5EBA" w:rsidRDefault="00363CC2">
      <w:pPr>
        <w:spacing w:before="86" w:line="259" w:lineRule="auto"/>
        <w:ind w:left="85" w:right="1231"/>
        <w:rPr>
          <w:position w:val="4"/>
          <w:sz w:val="12"/>
        </w:rPr>
      </w:pPr>
      <w:r>
        <w:rPr>
          <w:b/>
          <w:color w:val="751C66"/>
          <w:spacing w:val="-4"/>
          <w:sz w:val="18"/>
        </w:rPr>
        <w:t>Chart</w:t>
      </w:r>
      <w:r>
        <w:rPr>
          <w:b/>
          <w:color w:val="751C66"/>
          <w:spacing w:val="-15"/>
          <w:sz w:val="18"/>
        </w:rPr>
        <w:t xml:space="preserve"> </w:t>
      </w:r>
      <w:r>
        <w:rPr>
          <w:b/>
          <w:color w:val="751C66"/>
          <w:spacing w:val="-4"/>
          <w:sz w:val="18"/>
        </w:rPr>
        <w:t>A</w:t>
      </w:r>
      <w:r>
        <w:rPr>
          <w:b/>
          <w:color w:val="751C66"/>
          <w:spacing w:val="-2"/>
          <w:sz w:val="18"/>
        </w:rPr>
        <w:t xml:space="preserve"> </w:t>
      </w:r>
      <w:r>
        <w:rPr>
          <w:color w:val="751C66"/>
          <w:spacing w:val="-4"/>
          <w:sz w:val="18"/>
        </w:rPr>
        <w:t>The</w:t>
      </w:r>
      <w:r>
        <w:rPr>
          <w:color w:val="751C66"/>
          <w:spacing w:val="-13"/>
          <w:sz w:val="18"/>
        </w:rPr>
        <w:t xml:space="preserve"> </w:t>
      </w:r>
      <w:r>
        <w:rPr>
          <w:color w:val="751C66"/>
          <w:spacing w:val="-4"/>
          <w:sz w:val="18"/>
        </w:rPr>
        <w:t>UK</w:t>
      </w:r>
      <w:r>
        <w:rPr>
          <w:color w:val="751C66"/>
          <w:spacing w:val="-13"/>
          <w:sz w:val="18"/>
        </w:rPr>
        <w:t xml:space="preserve"> </w:t>
      </w:r>
      <w:r>
        <w:rPr>
          <w:color w:val="751C66"/>
          <w:spacing w:val="-4"/>
          <w:sz w:val="18"/>
        </w:rPr>
        <w:t>current</w:t>
      </w:r>
      <w:r>
        <w:rPr>
          <w:color w:val="751C66"/>
          <w:spacing w:val="-13"/>
          <w:sz w:val="18"/>
        </w:rPr>
        <w:t xml:space="preserve"> </w:t>
      </w:r>
      <w:r>
        <w:rPr>
          <w:color w:val="751C66"/>
          <w:spacing w:val="-4"/>
          <w:sz w:val="18"/>
        </w:rPr>
        <w:t>account</w:t>
      </w:r>
      <w:r>
        <w:rPr>
          <w:color w:val="751C66"/>
          <w:spacing w:val="-13"/>
          <w:sz w:val="18"/>
        </w:rPr>
        <w:t xml:space="preserve"> </w:t>
      </w:r>
      <w:r>
        <w:rPr>
          <w:color w:val="751C66"/>
          <w:spacing w:val="-4"/>
          <w:sz w:val="18"/>
        </w:rPr>
        <w:t>deficit</w:t>
      </w:r>
      <w:r>
        <w:rPr>
          <w:color w:val="751C66"/>
          <w:spacing w:val="-13"/>
          <w:sz w:val="18"/>
        </w:rPr>
        <w:t xml:space="preserve"> </w:t>
      </w:r>
      <w:r>
        <w:rPr>
          <w:color w:val="751C66"/>
          <w:spacing w:val="-4"/>
          <w:sz w:val="18"/>
        </w:rPr>
        <w:t>is</w:t>
      </w:r>
      <w:r>
        <w:rPr>
          <w:color w:val="751C66"/>
          <w:spacing w:val="-13"/>
          <w:sz w:val="18"/>
        </w:rPr>
        <w:t xml:space="preserve"> </w:t>
      </w:r>
      <w:r>
        <w:rPr>
          <w:color w:val="751C66"/>
          <w:spacing w:val="-4"/>
          <w:sz w:val="18"/>
        </w:rPr>
        <w:t>high</w:t>
      </w:r>
      <w:r>
        <w:rPr>
          <w:color w:val="751C66"/>
          <w:spacing w:val="-13"/>
          <w:sz w:val="18"/>
        </w:rPr>
        <w:t xml:space="preserve"> </w:t>
      </w:r>
      <w:r>
        <w:rPr>
          <w:color w:val="751C66"/>
          <w:spacing w:val="-4"/>
          <w:sz w:val="18"/>
        </w:rPr>
        <w:t xml:space="preserve">by </w:t>
      </w:r>
      <w:r>
        <w:rPr>
          <w:color w:val="751C66"/>
          <w:sz w:val="18"/>
        </w:rPr>
        <w:t>historical</w:t>
      </w:r>
      <w:r>
        <w:rPr>
          <w:color w:val="751C66"/>
          <w:spacing w:val="-14"/>
          <w:sz w:val="18"/>
        </w:rPr>
        <w:t xml:space="preserve"> </w:t>
      </w:r>
      <w:r>
        <w:rPr>
          <w:color w:val="751C66"/>
          <w:sz w:val="18"/>
        </w:rPr>
        <w:t>and</w:t>
      </w:r>
      <w:r>
        <w:rPr>
          <w:color w:val="751C66"/>
          <w:spacing w:val="-14"/>
          <w:sz w:val="18"/>
        </w:rPr>
        <w:t xml:space="preserve"> </w:t>
      </w:r>
      <w:r>
        <w:rPr>
          <w:color w:val="751C66"/>
          <w:sz w:val="18"/>
        </w:rPr>
        <w:t>international</w:t>
      </w:r>
      <w:r>
        <w:rPr>
          <w:color w:val="751C66"/>
          <w:spacing w:val="-13"/>
          <w:sz w:val="18"/>
        </w:rPr>
        <w:t xml:space="preserve"> </w:t>
      </w:r>
      <w:r>
        <w:rPr>
          <w:color w:val="751C66"/>
          <w:sz w:val="18"/>
        </w:rPr>
        <w:t xml:space="preserve">standards </w:t>
      </w:r>
      <w:r>
        <w:rPr>
          <w:color w:val="231F20"/>
          <w:spacing w:val="-2"/>
          <w:sz w:val="16"/>
        </w:rPr>
        <w:t>Decomposition</w:t>
      </w:r>
      <w:r>
        <w:rPr>
          <w:color w:val="231F20"/>
          <w:spacing w:val="-9"/>
          <w:sz w:val="16"/>
        </w:rPr>
        <w:t xml:space="preserve"> </w:t>
      </w:r>
      <w:r>
        <w:rPr>
          <w:color w:val="231F20"/>
          <w:spacing w:val="-2"/>
          <w:sz w:val="16"/>
        </w:rPr>
        <w:t>of</w:t>
      </w:r>
      <w:r>
        <w:rPr>
          <w:color w:val="231F20"/>
          <w:spacing w:val="-9"/>
          <w:sz w:val="16"/>
        </w:rPr>
        <w:t xml:space="preserve"> </w:t>
      </w:r>
      <w:r>
        <w:rPr>
          <w:color w:val="231F20"/>
          <w:spacing w:val="-2"/>
          <w:sz w:val="16"/>
        </w:rPr>
        <w:t>the</w:t>
      </w:r>
      <w:r>
        <w:rPr>
          <w:color w:val="231F20"/>
          <w:spacing w:val="-9"/>
          <w:sz w:val="16"/>
        </w:rPr>
        <w:t xml:space="preserve"> </w:t>
      </w:r>
      <w:r>
        <w:rPr>
          <w:color w:val="231F20"/>
          <w:spacing w:val="-2"/>
          <w:sz w:val="16"/>
        </w:rPr>
        <w:t>UK</w:t>
      </w:r>
      <w:r>
        <w:rPr>
          <w:color w:val="231F20"/>
          <w:spacing w:val="-9"/>
          <w:sz w:val="16"/>
        </w:rPr>
        <w:t xml:space="preserve"> </w:t>
      </w:r>
      <w:r>
        <w:rPr>
          <w:color w:val="231F20"/>
          <w:spacing w:val="-2"/>
          <w:sz w:val="16"/>
        </w:rPr>
        <w:t>current</w:t>
      </w:r>
      <w:r>
        <w:rPr>
          <w:color w:val="231F20"/>
          <w:spacing w:val="-9"/>
          <w:sz w:val="16"/>
        </w:rPr>
        <w:t xml:space="preserve"> </w:t>
      </w:r>
      <w:r>
        <w:rPr>
          <w:color w:val="231F20"/>
          <w:spacing w:val="-2"/>
          <w:sz w:val="16"/>
        </w:rPr>
        <w:t>account</w:t>
      </w:r>
      <w:r>
        <w:rPr>
          <w:color w:val="231F20"/>
          <w:spacing w:val="-2"/>
          <w:position w:val="4"/>
          <w:sz w:val="12"/>
        </w:rPr>
        <w:t>(a)</w:t>
      </w:r>
    </w:p>
    <w:p w14:paraId="41C5F83E" w14:textId="77777777" w:rsidR="006D5EBA" w:rsidRDefault="00363CC2">
      <w:pPr>
        <w:spacing w:before="139" w:line="96" w:lineRule="exact"/>
        <w:ind w:left="3011"/>
        <w:rPr>
          <w:sz w:val="12"/>
        </w:rPr>
      </w:pPr>
      <w:r>
        <w:rPr>
          <w:color w:val="231F20"/>
          <w:w w:val="85"/>
          <w:sz w:val="12"/>
        </w:rPr>
        <w:t>Per</w:t>
      </w:r>
      <w:r>
        <w:rPr>
          <w:color w:val="231F20"/>
          <w:spacing w:val="-2"/>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62D148E0" w14:textId="77777777" w:rsidR="006D5EBA" w:rsidRDefault="00363CC2">
      <w:pPr>
        <w:spacing w:before="58"/>
        <w:rPr>
          <w:sz w:val="12"/>
        </w:rPr>
      </w:pPr>
      <w:r>
        <w:br w:type="column"/>
      </w:r>
    </w:p>
    <w:p w14:paraId="11E597DD" w14:textId="77777777" w:rsidR="006D5EBA" w:rsidRDefault="00363CC2">
      <w:pPr>
        <w:ind w:left="87"/>
        <w:rPr>
          <w:sz w:val="12"/>
        </w:rPr>
      </w:pPr>
      <w:r>
        <w:rPr>
          <w:color w:val="231F20"/>
          <w:spacing w:val="-4"/>
          <w:w w:val="85"/>
          <w:sz w:val="12"/>
        </w:rPr>
        <w:t>1.60</w:t>
      </w:r>
    </w:p>
    <w:p w14:paraId="2FFFAEA3" w14:textId="77777777" w:rsidR="006D5EBA" w:rsidRDefault="006D5EBA">
      <w:pPr>
        <w:pStyle w:val="BodyText"/>
        <w:spacing w:before="128"/>
        <w:rPr>
          <w:sz w:val="12"/>
        </w:rPr>
      </w:pPr>
    </w:p>
    <w:p w14:paraId="7EDB6346" w14:textId="77777777" w:rsidR="006D5EBA" w:rsidRDefault="00363CC2">
      <w:pPr>
        <w:spacing w:before="1"/>
        <w:ind w:left="96"/>
        <w:rPr>
          <w:sz w:val="12"/>
        </w:rPr>
      </w:pPr>
      <w:r>
        <w:rPr>
          <w:color w:val="231F20"/>
          <w:spacing w:val="-4"/>
          <w:w w:val="80"/>
          <w:sz w:val="12"/>
        </w:rPr>
        <w:t>1.55</w:t>
      </w:r>
    </w:p>
    <w:p w14:paraId="417C803F" w14:textId="77777777" w:rsidR="006D5EBA" w:rsidRDefault="006D5EBA">
      <w:pPr>
        <w:pStyle w:val="BodyText"/>
        <w:spacing w:before="128"/>
        <w:rPr>
          <w:sz w:val="12"/>
        </w:rPr>
      </w:pPr>
    </w:p>
    <w:p w14:paraId="6050C8A0" w14:textId="77777777" w:rsidR="006D5EBA" w:rsidRDefault="00363CC2">
      <w:pPr>
        <w:ind w:left="90"/>
        <w:rPr>
          <w:sz w:val="12"/>
        </w:rPr>
      </w:pPr>
      <w:r>
        <w:rPr>
          <w:color w:val="231F20"/>
          <w:spacing w:val="-4"/>
          <w:w w:val="85"/>
          <w:sz w:val="12"/>
        </w:rPr>
        <w:t>1.50</w:t>
      </w:r>
    </w:p>
    <w:p w14:paraId="162D96DE" w14:textId="77777777" w:rsidR="006D5EBA" w:rsidRDefault="006D5EBA">
      <w:pPr>
        <w:pStyle w:val="BodyText"/>
        <w:spacing w:before="128"/>
        <w:rPr>
          <w:sz w:val="12"/>
        </w:rPr>
      </w:pPr>
    </w:p>
    <w:p w14:paraId="6E0175F9" w14:textId="77777777" w:rsidR="006D5EBA" w:rsidRDefault="00363CC2">
      <w:pPr>
        <w:ind w:left="91"/>
        <w:rPr>
          <w:sz w:val="12"/>
        </w:rPr>
      </w:pPr>
      <w:r>
        <w:rPr>
          <w:color w:val="231F20"/>
          <w:spacing w:val="-4"/>
          <w:w w:val="85"/>
          <w:sz w:val="12"/>
        </w:rPr>
        <w:t>1.45</w:t>
      </w:r>
    </w:p>
    <w:p w14:paraId="4917BB8E" w14:textId="77777777" w:rsidR="006D5EBA" w:rsidRDefault="006D5EBA">
      <w:pPr>
        <w:pStyle w:val="BodyText"/>
        <w:spacing w:before="128"/>
        <w:rPr>
          <w:sz w:val="12"/>
        </w:rPr>
      </w:pPr>
    </w:p>
    <w:p w14:paraId="2E831838" w14:textId="77777777" w:rsidR="006D5EBA" w:rsidRDefault="00363CC2">
      <w:pPr>
        <w:spacing w:before="1"/>
        <w:ind w:left="85"/>
        <w:rPr>
          <w:sz w:val="12"/>
        </w:rPr>
      </w:pPr>
      <w:r>
        <w:rPr>
          <w:color w:val="231F20"/>
          <w:spacing w:val="-4"/>
          <w:w w:val="85"/>
          <w:sz w:val="12"/>
        </w:rPr>
        <w:t>1.40</w:t>
      </w:r>
    </w:p>
    <w:p w14:paraId="7644E9D1" w14:textId="77777777" w:rsidR="006D5EBA" w:rsidRDefault="006D5EBA">
      <w:pPr>
        <w:pStyle w:val="BodyText"/>
        <w:spacing w:before="128"/>
        <w:rPr>
          <w:sz w:val="12"/>
        </w:rPr>
      </w:pPr>
    </w:p>
    <w:p w14:paraId="4CCAF016" w14:textId="77777777" w:rsidR="006D5EBA" w:rsidRDefault="00363CC2">
      <w:pPr>
        <w:ind w:left="93"/>
        <w:rPr>
          <w:sz w:val="12"/>
        </w:rPr>
      </w:pPr>
      <w:r>
        <w:rPr>
          <w:color w:val="231F20"/>
          <w:spacing w:val="-4"/>
          <w:w w:val="85"/>
          <w:sz w:val="12"/>
        </w:rPr>
        <w:t>1.35</w:t>
      </w:r>
    </w:p>
    <w:p w14:paraId="20694AE5" w14:textId="77777777" w:rsidR="006D5EBA" w:rsidRDefault="006D5EBA">
      <w:pPr>
        <w:pStyle w:val="BodyText"/>
        <w:spacing w:before="128"/>
        <w:rPr>
          <w:sz w:val="12"/>
        </w:rPr>
      </w:pPr>
    </w:p>
    <w:p w14:paraId="026AF0F0" w14:textId="77777777" w:rsidR="006D5EBA" w:rsidRDefault="00363CC2">
      <w:pPr>
        <w:ind w:left="88"/>
        <w:rPr>
          <w:sz w:val="12"/>
        </w:rPr>
      </w:pPr>
      <w:r>
        <w:rPr>
          <w:color w:val="231F20"/>
          <w:spacing w:val="-4"/>
          <w:w w:val="85"/>
          <w:sz w:val="12"/>
        </w:rPr>
        <w:t>1.30</w:t>
      </w:r>
    </w:p>
    <w:p w14:paraId="5BA9CE13" w14:textId="77777777" w:rsidR="006D5EBA" w:rsidRDefault="006D5EBA">
      <w:pPr>
        <w:pStyle w:val="BodyText"/>
        <w:spacing w:before="129"/>
        <w:rPr>
          <w:sz w:val="12"/>
        </w:rPr>
      </w:pPr>
    </w:p>
    <w:p w14:paraId="1C539329" w14:textId="77777777" w:rsidR="006D5EBA" w:rsidRDefault="00363CC2">
      <w:pPr>
        <w:ind w:left="96"/>
        <w:rPr>
          <w:sz w:val="12"/>
        </w:rPr>
      </w:pPr>
      <w:r>
        <w:rPr>
          <w:color w:val="231F20"/>
          <w:spacing w:val="-4"/>
          <w:w w:val="80"/>
          <w:sz w:val="12"/>
        </w:rPr>
        <w:t>1.25</w:t>
      </w:r>
    </w:p>
    <w:p w14:paraId="4D4157B9" w14:textId="77777777" w:rsidR="006D5EBA" w:rsidRDefault="00363CC2">
      <w:pPr>
        <w:spacing w:before="107"/>
        <w:ind w:left="20"/>
        <w:rPr>
          <w:sz w:val="12"/>
        </w:rPr>
      </w:pPr>
      <w:r>
        <w:br w:type="column"/>
      </w:r>
      <w:r>
        <w:rPr>
          <w:color w:val="231F20"/>
          <w:spacing w:val="-2"/>
          <w:sz w:val="12"/>
        </w:rPr>
        <w:t>US(</w:t>
      </w:r>
      <w:r>
        <w:rPr>
          <w:color w:val="231F20"/>
          <w:spacing w:val="-7"/>
          <w:sz w:val="12"/>
        </w:rPr>
        <w:t xml:space="preserve"> </w:t>
      </w:r>
      <w:r>
        <w:rPr>
          <w:color w:val="231F20"/>
          <w:spacing w:val="-2"/>
          <w:sz w:val="12"/>
        </w:rPr>
        <w:t>per</w:t>
      </w:r>
      <w:r>
        <w:rPr>
          <w:color w:val="231F20"/>
          <w:spacing w:val="-7"/>
          <w:sz w:val="12"/>
        </w:rPr>
        <w:t xml:space="preserve"> </w:t>
      </w:r>
      <w:r>
        <w:rPr>
          <w:color w:val="231F20"/>
          <w:spacing w:val="-10"/>
          <w:sz w:val="12"/>
        </w:rPr>
        <w:t>£</w:t>
      </w:r>
    </w:p>
    <w:p w14:paraId="5ECF2727" w14:textId="77777777" w:rsidR="006D5EBA" w:rsidRDefault="006D5EBA">
      <w:pPr>
        <w:pStyle w:val="BodyText"/>
        <w:rPr>
          <w:sz w:val="12"/>
        </w:rPr>
      </w:pPr>
    </w:p>
    <w:p w14:paraId="4C1DDFEE" w14:textId="77777777" w:rsidR="006D5EBA" w:rsidRDefault="006D5EBA">
      <w:pPr>
        <w:pStyle w:val="BodyText"/>
        <w:rPr>
          <w:sz w:val="12"/>
        </w:rPr>
      </w:pPr>
    </w:p>
    <w:p w14:paraId="3124825B" w14:textId="77777777" w:rsidR="006D5EBA" w:rsidRDefault="006D5EBA">
      <w:pPr>
        <w:pStyle w:val="BodyText"/>
        <w:rPr>
          <w:sz w:val="12"/>
        </w:rPr>
      </w:pPr>
    </w:p>
    <w:p w14:paraId="60A9AF2E" w14:textId="77777777" w:rsidR="006D5EBA" w:rsidRDefault="006D5EBA">
      <w:pPr>
        <w:pStyle w:val="BodyText"/>
        <w:rPr>
          <w:sz w:val="12"/>
        </w:rPr>
      </w:pPr>
    </w:p>
    <w:p w14:paraId="68B2548C" w14:textId="77777777" w:rsidR="006D5EBA" w:rsidRDefault="006D5EBA">
      <w:pPr>
        <w:pStyle w:val="BodyText"/>
        <w:rPr>
          <w:sz w:val="12"/>
        </w:rPr>
      </w:pPr>
    </w:p>
    <w:p w14:paraId="1C625AB9" w14:textId="77777777" w:rsidR="006D5EBA" w:rsidRDefault="006D5EBA">
      <w:pPr>
        <w:pStyle w:val="BodyText"/>
        <w:rPr>
          <w:sz w:val="12"/>
        </w:rPr>
      </w:pPr>
    </w:p>
    <w:p w14:paraId="043F3936" w14:textId="77777777" w:rsidR="006D5EBA" w:rsidRDefault="006D5EBA">
      <w:pPr>
        <w:pStyle w:val="BodyText"/>
        <w:rPr>
          <w:sz w:val="12"/>
        </w:rPr>
      </w:pPr>
    </w:p>
    <w:p w14:paraId="08828378" w14:textId="77777777" w:rsidR="006D5EBA" w:rsidRDefault="006D5EBA">
      <w:pPr>
        <w:pStyle w:val="BodyText"/>
        <w:rPr>
          <w:sz w:val="12"/>
        </w:rPr>
      </w:pPr>
    </w:p>
    <w:p w14:paraId="11FA4493" w14:textId="77777777" w:rsidR="006D5EBA" w:rsidRDefault="006D5EBA">
      <w:pPr>
        <w:pStyle w:val="BodyText"/>
        <w:rPr>
          <w:sz w:val="12"/>
        </w:rPr>
      </w:pPr>
    </w:p>
    <w:p w14:paraId="492574CC" w14:textId="77777777" w:rsidR="006D5EBA" w:rsidRDefault="006D5EBA">
      <w:pPr>
        <w:pStyle w:val="BodyText"/>
        <w:rPr>
          <w:sz w:val="12"/>
        </w:rPr>
      </w:pPr>
    </w:p>
    <w:p w14:paraId="3CFE9532" w14:textId="77777777" w:rsidR="006D5EBA" w:rsidRDefault="006D5EBA">
      <w:pPr>
        <w:pStyle w:val="BodyText"/>
        <w:rPr>
          <w:sz w:val="12"/>
        </w:rPr>
      </w:pPr>
    </w:p>
    <w:p w14:paraId="0DAE65E6" w14:textId="77777777" w:rsidR="006D5EBA" w:rsidRDefault="006D5EBA">
      <w:pPr>
        <w:pStyle w:val="BodyText"/>
        <w:rPr>
          <w:sz w:val="12"/>
        </w:rPr>
      </w:pPr>
    </w:p>
    <w:p w14:paraId="7687EE03" w14:textId="77777777" w:rsidR="006D5EBA" w:rsidRDefault="006D5EBA">
      <w:pPr>
        <w:pStyle w:val="BodyText"/>
        <w:rPr>
          <w:sz w:val="12"/>
        </w:rPr>
      </w:pPr>
    </w:p>
    <w:p w14:paraId="57C2D18A" w14:textId="77777777" w:rsidR="006D5EBA" w:rsidRDefault="006D5EBA">
      <w:pPr>
        <w:pStyle w:val="BodyText"/>
        <w:rPr>
          <w:sz w:val="12"/>
        </w:rPr>
      </w:pPr>
    </w:p>
    <w:p w14:paraId="67ED7D10" w14:textId="77777777" w:rsidR="006D5EBA" w:rsidRDefault="006D5EBA">
      <w:pPr>
        <w:pStyle w:val="BodyText"/>
        <w:rPr>
          <w:sz w:val="12"/>
        </w:rPr>
      </w:pPr>
    </w:p>
    <w:p w14:paraId="1CE3B82A" w14:textId="77777777" w:rsidR="006D5EBA" w:rsidRDefault="006D5EBA">
      <w:pPr>
        <w:pStyle w:val="BodyText"/>
        <w:rPr>
          <w:sz w:val="12"/>
        </w:rPr>
      </w:pPr>
    </w:p>
    <w:p w14:paraId="671CE591" w14:textId="77777777" w:rsidR="006D5EBA" w:rsidRDefault="006D5EBA">
      <w:pPr>
        <w:pStyle w:val="BodyText"/>
        <w:rPr>
          <w:sz w:val="12"/>
        </w:rPr>
      </w:pPr>
    </w:p>
    <w:p w14:paraId="5A9FE25C" w14:textId="77777777" w:rsidR="006D5EBA" w:rsidRDefault="006D5EBA">
      <w:pPr>
        <w:pStyle w:val="BodyText"/>
        <w:rPr>
          <w:sz w:val="12"/>
        </w:rPr>
      </w:pPr>
    </w:p>
    <w:p w14:paraId="42BBD8D6" w14:textId="77777777" w:rsidR="006D5EBA" w:rsidRDefault="006D5EBA">
      <w:pPr>
        <w:pStyle w:val="BodyText"/>
        <w:rPr>
          <w:sz w:val="12"/>
        </w:rPr>
      </w:pPr>
    </w:p>
    <w:p w14:paraId="3B7A556C" w14:textId="77777777" w:rsidR="006D5EBA" w:rsidRDefault="006D5EBA">
      <w:pPr>
        <w:pStyle w:val="BodyText"/>
        <w:spacing w:before="98"/>
        <w:rPr>
          <w:sz w:val="12"/>
        </w:rPr>
      </w:pPr>
    </w:p>
    <w:p w14:paraId="5F2BD53E" w14:textId="77777777" w:rsidR="006D5EBA" w:rsidRDefault="00363CC2">
      <w:pPr>
        <w:tabs>
          <w:tab w:val="left" w:pos="712"/>
          <w:tab w:val="left" w:pos="1150"/>
          <w:tab w:val="left" w:pos="1559"/>
          <w:tab w:val="left" w:pos="1969"/>
          <w:tab w:val="right" w:pos="2340"/>
          <w:tab w:val="left" w:pos="2398"/>
          <w:tab w:val="left" w:pos="2812"/>
          <w:tab w:val="left" w:pos="3230"/>
        </w:tabs>
        <w:spacing w:line="244" w:lineRule="auto"/>
        <w:ind w:left="488" w:hanging="204"/>
        <w:rPr>
          <w:sz w:val="12"/>
        </w:rPr>
      </w:pPr>
      <w:r>
        <w:rPr>
          <w:noProof/>
          <w:sz w:val="12"/>
        </w:rPr>
        <mc:AlternateContent>
          <mc:Choice Requires="wpg">
            <w:drawing>
              <wp:anchor distT="0" distB="0" distL="0" distR="0" simplePos="0" relativeHeight="482442240" behindDoc="1" locked="0" layoutInCell="1" allowOverlap="1" wp14:anchorId="5421F365" wp14:editId="35835B22">
                <wp:simplePos x="0" y="0"/>
                <wp:positionH relativeFrom="page">
                  <wp:posOffset>4057562</wp:posOffset>
                </wp:positionH>
                <wp:positionV relativeFrom="paragraph">
                  <wp:posOffset>-1817735</wp:posOffset>
                </wp:positionV>
                <wp:extent cx="2341245" cy="180149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33" name="Graphic 33"/>
                        <wps:cNvSpPr/>
                        <wps:spPr>
                          <a:xfrm>
                            <a:off x="2161970" y="0"/>
                            <a:ext cx="1270" cy="1800225"/>
                          </a:xfrm>
                          <a:custGeom>
                            <a:avLst/>
                            <a:gdLst/>
                            <a:ahLst/>
                            <a:cxnLst/>
                            <a:rect l="l" t="t" r="r" b="b"/>
                            <a:pathLst>
                              <a:path h="1800225">
                                <a:moveTo>
                                  <a:pt x="0" y="1800002"/>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34" name="Graphic 34"/>
                        <wps:cNvSpPr/>
                        <wps:spPr>
                          <a:xfrm>
                            <a:off x="6" y="255997"/>
                            <a:ext cx="2340610" cy="1544320"/>
                          </a:xfrm>
                          <a:custGeom>
                            <a:avLst/>
                            <a:gdLst/>
                            <a:ahLst/>
                            <a:cxnLst/>
                            <a:rect l="l" t="t" r="r" b="b"/>
                            <a:pathLst>
                              <a:path w="2340610" h="1544320">
                                <a:moveTo>
                                  <a:pt x="0" y="0"/>
                                </a:moveTo>
                                <a:lnTo>
                                  <a:pt x="72001" y="0"/>
                                </a:lnTo>
                              </a:path>
                              <a:path w="2340610" h="1544320">
                                <a:moveTo>
                                  <a:pt x="0" y="257608"/>
                                </a:moveTo>
                                <a:lnTo>
                                  <a:pt x="72001" y="257608"/>
                                </a:lnTo>
                              </a:path>
                              <a:path w="2340610" h="1544320">
                                <a:moveTo>
                                  <a:pt x="0" y="515204"/>
                                </a:moveTo>
                                <a:lnTo>
                                  <a:pt x="72001" y="515204"/>
                                </a:lnTo>
                              </a:path>
                              <a:path w="2340610" h="1544320">
                                <a:moveTo>
                                  <a:pt x="0" y="771189"/>
                                </a:moveTo>
                                <a:lnTo>
                                  <a:pt x="72001" y="771189"/>
                                </a:lnTo>
                              </a:path>
                              <a:path w="2340610" h="1544320">
                                <a:moveTo>
                                  <a:pt x="0" y="1028802"/>
                                </a:moveTo>
                                <a:lnTo>
                                  <a:pt x="72001" y="1028802"/>
                                </a:lnTo>
                              </a:path>
                              <a:path w="2340610" h="1544320">
                                <a:moveTo>
                                  <a:pt x="0" y="1286396"/>
                                </a:moveTo>
                                <a:lnTo>
                                  <a:pt x="72001" y="1286396"/>
                                </a:lnTo>
                              </a:path>
                              <a:path w="2340610" h="1544320">
                                <a:moveTo>
                                  <a:pt x="2267996" y="193196"/>
                                </a:moveTo>
                                <a:lnTo>
                                  <a:pt x="2339992" y="193196"/>
                                </a:lnTo>
                              </a:path>
                              <a:path w="2340610" h="1544320">
                                <a:moveTo>
                                  <a:pt x="2267996" y="644004"/>
                                </a:moveTo>
                                <a:lnTo>
                                  <a:pt x="2339992" y="644004"/>
                                </a:lnTo>
                              </a:path>
                              <a:path w="2340610" h="1544320">
                                <a:moveTo>
                                  <a:pt x="2267996" y="1093193"/>
                                </a:moveTo>
                                <a:lnTo>
                                  <a:pt x="2339992" y="1093193"/>
                                </a:lnTo>
                              </a:path>
                              <a:path w="2340610" h="1544320">
                                <a:moveTo>
                                  <a:pt x="1977991" y="1508000"/>
                                </a:moveTo>
                                <a:lnTo>
                                  <a:pt x="1977991" y="1544005"/>
                                </a:lnTo>
                              </a:path>
                              <a:path w="2340610" h="1544320">
                                <a:moveTo>
                                  <a:pt x="1706135" y="1508000"/>
                                </a:moveTo>
                                <a:lnTo>
                                  <a:pt x="1706135" y="1544005"/>
                                </a:lnTo>
                              </a:path>
                              <a:path w="2340610" h="1544320">
                                <a:moveTo>
                                  <a:pt x="1440667" y="1508000"/>
                                </a:moveTo>
                                <a:lnTo>
                                  <a:pt x="1440667" y="1544005"/>
                                </a:lnTo>
                              </a:path>
                              <a:path w="2340610" h="1544320">
                                <a:moveTo>
                                  <a:pt x="1170691" y="1508000"/>
                                </a:moveTo>
                                <a:lnTo>
                                  <a:pt x="1170691" y="1544005"/>
                                </a:lnTo>
                              </a:path>
                              <a:path w="2340610" h="1544320">
                                <a:moveTo>
                                  <a:pt x="915305" y="1508000"/>
                                </a:moveTo>
                                <a:lnTo>
                                  <a:pt x="915305" y="1544005"/>
                                </a:lnTo>
                              </a:path>
                              <a:path w="2340610" h="1544320">
                                <a:moveTo>
                                  <a:pt x="643464" y="1472008"/>
                                </a:moveTo>
                                <a:lnTo>
                                  <a:pt x="643464" y="1544005"/>
                                </a:lnTo>
                              </a:path>
                              <a:path w="2340610" h="1544320">
                                <a:moveTo>
                                  <a:pt x="372417" y="1508000"/>
                                </a:moveTo>
                                <a:lnTo>
                                  <a:pt x="372417" y="1544005"/>
                                </a:lnTo>
                              </a:path>
                              <a:path w="2340610" h="1544320">
                                <a:moveTo>
                                  <a:pt x="107999" y="1508000"/>
                                </a:moveTo>
                                <a:lnTo>
                                  <a:pt x="107999" y="1544005"/>
                                </a:lnTo>
                              </a:path>
                            </a:pathLst>
                          </a:custGeom>
                          <a:ln w="6350">
                            <a:solidFill>
                              <a:srgbClr val="231F20"/>
                            </a:solidFill>
                            <a:prstDash val="solid"/>
                          </a:ln>
                        </wps:spPr>
                        <wps:bodyPr wrap="square" lIns="0" tIns="0" rIns="0" bIns="0" rtlCol="0">
                          <a:prstTxWarp prst="textNoShape">
                            <a:avLst/>
                          </a:prstTxWarp>
                          <a:noAutofit/>
                        </wps:bodyPr>
                      </wps:wsp>
                      <wps:wsp>
                        <wps:cNvPr id="35" name="Graphic 35"/>
                        <wps:cNvSpPr/>
                        <wps:spPr>
                          <a:xfrm>
                            <a:off x="108005" y="135242"/>
                            <a:ext cx="2124075" cy="1273810"/>
                          </a:xfrm>
                          <a:custGeom>
                            <a:avLst/>
                            <a:gdLst/>
                            <a:ahLst/>
                            <a:cxnLst/>
                            <a:rect l="l" t="t" r="r" b="b"/>
                            <a:pathLst>
                              <a:path w="2124075" h="1273810">
                                <a:moveTo>
                                  <a:pt x="0" y="74058"/>
                                </a:moveTo>
                                <a:lnTo>
                                  <a:pt x="9611" y="56356"/>
                                </a:lnTo>
                                <a:lnTo>
                                  <a:pt x="17846" y="24152"/>
                                </a:lnTo>
                                <a:lnTo>
                                  <a:pt x="26088" y="93388"/>
                                </a:lnTo>
                                <a:lnTo>
                                  <a:pt x="35699" y="120755"/>
                                </a:lnTo>
                                <a:lnTo>
                                  <a:pt x="61788" y="103050"/>
                                </a:lnTo>
                                <a:lnTo>
                                  <a:pt x="70022" y="82115"/>
                                </a:lnTo>
                                <a:lnTo>
                                  <a:pt x="79635" y="51525"/>
                                </a:lnTo>
                                <a:lnTo>
                                  <a:pt x="87870" y="62791"/>
                                </a:lnTo>
                                <a:lnTo>
                                  <a:pt x="97482" y="46694"/>
                                </a:lnTo>
                                <a:lnTo>
                                  <a:pt x="123569" y="37031"/>
                                </a:lnTo>
                                <a:lnTo>
                                  <a:pt x="131805" y="1611"/>
                                </a:lnTo>
                                <a:lnTo>
                                  <a:pt x="141417" y="0"/>
                                </a:lnTo>
                                <a:lnTo>
                                  <a:pt x="149652" y="3223"/>
                                </a:lnTo>
                                <a:lnTo>
                                  <a:pt x="157894" y="17710"/>
                                </a:lnTo>
                                <a:lnTo>
                                  <a:pt x="183976" y="37031"/>
                                </a:lnTo>
                                <a:lnTo>
                                  <a:pt x="193593" y="85332"/>
                                </a:lnTo>
                                <a:lnTo>
                                  <a:pt x="201829" y="67622"/>
                                </a:lnTo>
                                <a:lnTo>
                                  <a:pt x="211434" y="40251"/>
                                </a:lnTo>
                                <a:lnTo>
                                  <a:pt x="219675" y="61187"/>
                                </a:lnTo>
                                <a:lnTo>
                                  <a:pt x="245757" y="49912"/>
                                </a:lnTo>
                                <a:lnTo>
                                  <a:pt x="255376" y="69241"/>
                                </a:lnTo>
                                <a:lnTo>
                                  <a:pt x="263611" y="114311"/>
                                </a:lnTo>
                                <a:lnTo>
                                  <a:pt x="271852" y="180323"/>
                                </a:lnTo>
                                <a:lnTo>
                                  <a:pt x="281458" y="165831"/>
                                </a:lnTo>
                                <a:lnTo>
                                  <a:pt x="307547" y="157788"/>
                                </a:lnTo>
                                <a:lnTo>
                                  <a:pt x="315781" y="207694"/>
                                </a:lnTo>
                                <a:lnTo>
                                  <a:pt x="325399" y="140072"/>
                                </a:lnTo>
                                <a:lnTo>
                                  <a:pt x="333635" y="135246"/>
                                </a:lnTo>
                                <a:lnTo>
                                  <a:pt x="343240" y="120755"/>
                                </a:lnTo>
                                <a:lnTo>
                                  <a:pt x="369335" y="185160"/>
                                </a:lnTo>
                                <a:lnTo>
                                  <a:pt x="377564" y="181935"/>
                                </a:lnTo>
                                <a:lnTo>
                                  <a:pt x="387182" y="215745"/>
                                </a:lnTo>
                                <a:lnTo>
                                  <a:pt x="395417" y="231843"/>
                                </a:lnTo>
                                <a:lnTo>
                                  <a:pt x="403658" y="235066"/>
                                </a:lnTo>
                                <a:lnTo>
                                  <a:pt x="429741" y="268883"/>
                                </a:lnTo>
                                <a:lnTo>
                                  <a:pt x="439352" y="325226"/>
                                </a:lnTo>
                                <a:lnTo>
                                  <a:pt x="447587" y="268883"/>
                                </a:lnTo>
                                <a:lnTo>
                                  <a:pt x="457206" y="265656"/>
                                </a:lnTo>
                                <a:lnTo>
                                  <a:pt x="465441" y="265656"/>
                                </a:lnTo>
                                <a:lnTo>
                                  <a:pt x="491529" y="265656"/>
                                </a:lnTo>
                                <a:lnTo>
                                  <a:pt x="501134" y="320395"/>
                                </a:lnTo>
                                <a:lnTo>
                                  <a:pt x="509370" y="296242"/>
                                </a:lnTo>
                                <a:lnTo>
                                  <a:pt x="517611" y="312345"/>
                                </a:lnTo>
                                <a:lnTo>
                                  <a:pt x="527222" y="312345"/>
                                </a:lnTo>
                                <a:lnTo>
                                  <a:pt x="553311" y="315564"/>
                                </a:lnTo>
                                <a:lnTo>
                                  <a:pt x="561547" y="301071"/>
                                </a:lnTo>
                                <a:lnTo>
                                  <a:pt x="571158" y="320395"/>
                                </a:lnTo>
                                <a:lnTo>
                                  <a:pt x="579394" y="375133"/>
                                </a:lnTo>
                                <a:lnTo>
                                  <a:pt x="589005" y="420216"/>
                                </a:lnTo>
                                <a:lnTo>
                                  <a:pt x="615094" y="396068"/>
                                </a:lnTo>
                                <a:lnTo>
                                  <a:pt x="623328" y="473341"/>
                                </a:lnTo>
                                <a:lnTo>
                                  <a:pt x="632941" y="444381"/>
                                </a:lnTo>
                                <a:lnTo>
                                  <a:pt x="641176" y="462079"/>
                                </a:lnTo>
                                <a:lnTo>
                                  <a:pt x="649417" y="545801"/>
                                </a:lnTo>
                                <a:lnTo>
                                  <a:pt x="675499" y="531303"/>
                                </a:lnTo>
                                <a:lnTo>
                                  <a:pt x="685118" y="615031"/>
                                </a:lnTo>
                                <a:lnTo>
                                  <a:pt x="693352" y="581210"/>
                                </a:lnTo>
                                <a:lnTo>
                                  <a:pt x="702964" y="582823"/>
                                </a:lnTo>
                                <a:lnTo>
                                  <a:pt x="711200" y="489445"/>
                                </a:lnTo>
                                <a:lnTo>
                                  <a:pt x="737288" y="524866"/>
                                </a:lnTo>
                                <a:lnTo>
                                  <a:pt x="746899" y="502330"/>
                                </a:lnTo>
                                <a:lnTo>
                                  <a:pt x="755134" y="549014"/>
                                </a:lnTo>
                                <a:lnTo>
                                  <a:pt x="763376" y="507156"/>
                                </a:lnTo>
                                <a:lnTo>
                                  <a:pt x="772981" y="574780"/>
                                </a:lnTo>
                                <a:lnTo>
                                  <a:pt x="799070" y="503942"/>
                                </a:lnTo>
                                <a:lnTo>
                                  <a:pt x="807305" y="497494"/>
                                </a:lnTo>
                                <a:lnTo>
                                  <a:pt x="816923" y="445982"/>
                                </a:lnTo>
                                <a:lnTo>
                                  <a:pt x="825158" y="515204"/>
                                </a:lnTo>
                                <a:lnTo>
                                  <a:pt x="834769" y="552245"/>
                                </a:lnTo>
                                <a:lnTo>
                                  <a:pt x="860852" y="613426"/>
                                </a:lnTo>
                                <a:lnTo>
                                  <a:pt x="869094" y="619869"/>
                                </a:lnTo>
                                <a:lnTo>
                                  <a:pt x="878705" y="592496"/>
                                </a:lnTo>
                                <a:lnTo>
                                  <a:pt x="886941" y="660112"/>
                                </a:lnTo>
                                <a:lnTo>
                                  <a:pt x="895182" y="610199"/>
                                </a:lnTo>
                                <a:lnTo>
                                  <a:pt x="921264" y="582823"/>
                                </a:lnTo>
                                <a:lnTo>
                                  <a:pt x="930875" y="653676"/>
                                </a:lnTo>
                                <a:lnTo>
                                  <a:pt x="939111" y="648834"/>
                                </a:lnTo>
                                <a:lnTo>
                                  <a:pt x="948729" y="613426"/>
                                </a:lnTo>
                                <a:lnTo>
                                  <a:pt x="956964" y="664938"/>
                                </a:lnTo>
                                <a:lnTo>
                                  <a:pt x="983044" y="716452"/>
                                </a:lnTo>
                                <a:lnTo>
                                  <a:pt x="992663" y="730951"/>
                                </a:lnTo>
                                <a:lnTo>
                                  <a:pt x="1000906" y="822721"/>
                                </a:lnTo>
                                <a:lnTo>
                                  <a:pt x="1009135" y="817890"/>
                                </a:lnTo>
                                <a:lnTo>
                                  <a:pt x="1018749" y="817890"/>
                                </a:lnTo>
                                <a:lnTo>
                                  <a:pt x="1044835" y="761551"/>
                                </a:lnTo>
                                <a:lnTo>
                                  <a:pt x="1053064" y="769589"/>
                                </a:lnTo>
                                <a:lnTo>
                                  <a:pt x="1062691" y="682641"/>
                                </a:lnTo>
                                <a:lnTo>
                                  <a:pt x="1070908" y="684260"/>
                                </a:lnTo>
                                <a:lnTo>
                                  <a:pt x="1080535" y="687485"/>
                                </a:lnTo>
                                <a:lnTo>
                                  <a:pt x="1106620" y="687485"/>
                                </a:lnTo>
                                <a:lnTo>
                                  <a:pt x="1114863" y="710021"/>
                                </a:lnTo>
                                <a:lnTo>
                                  <a:pt x="1124464" y="692303"/>
                                </a:lnTo>
                                <a:lnTo>
                                  <a:pt x="1132693" y="695534"/>
                                </a:lnTo>
                                <a:lnTo>
                                  <a:pt x="1140948" y="666551"/>
                                </a:lnTo>
                                <a:lnTo>
                                  <a:pt x="1167022" y="681037"/>
                                </a:lnTo>
                                <a:lnTo>
                                  <a:pt x="1176635" y="759933"/>
                                </a:lnTo>
                                <a:lnTo>
                                  <a:pt x="1184878" y="777645"/>
                                </a:lnTo>
                                <a:lnTo>
                                  <a:pt x="1194492" y="697139"/>
                                </a:lnTo>
                                <a:lnTo>
                                  <a:pt x="1202721" y="676212"/>
                                </a:lnTo>
                                <a:lnTo>
                                  <a:pt x="1228807" y="721295"/>
                                </a:lnTo>
                                <a:lnTo>
                                  <a:pt x="1238421" y="808229"/>
                                </a:lnTo>
                                <a:lnTo>
                                  <a:pt x="1246675" y="833993"/>
                                </a:lnTo>
                                <a:lnTo>
                                  <a:pt x="1254893" y="805011"/>
                                </a:lnTo>
                                <a:lnTo>
                                  <a:pt x="1264494" y="805011"/>
                                </a:lnTo>
                                <a:lnTo>
                                  <a:pt x="1290605" y="805011"/>
                                </a:lnTo>
                                <a:lnTo>
                                  <a:pt x="1298822" y="753503"/>
                                </a:lnTo>
                                <a:lnTo>
                                  <a:pt x="1308449" y="742212"/>
                                </a:lnTo>
                                <a:lnTo>
                                  <a:pt x="1316678" y="801799"/>
                                </a:lnTo>
                                <a:lnTo>
                                  <a:pt x="1326292" y="874246"/>
                                </a:lnTo>
                                <a:lnTo>
                                  <a:pt x="1352377" y="835600"/>
                                </a:lnTo>
                                <a:lnTo>
                                  <a:pt x="1360608" y="909666"/>
                                </a:lnTo>
                                <a:lnTo>
                                  <a:pt x="1370222" y="933814"/>
                                </a:lnTo>
                                <a:lnTo>
                                  <a:pt x="1378464" y="935426"/>
                                </a:lnTo>
                                <a:lnTo>
                                  <a:pt x="1386706" y="948307"/>
                                </a:lnTo>
                                <a:lnTo>
                                  <a:pt x="1412792" y="885521"/>
                                </a:lnTo>
                                <a:lnTo>
                                  <a:pt x="1422392" y="888744"/>
                                </a:lnTo>
                                <a:lnTo>
                                  <a:pt x="1430635" y="853310"/>
                                </a:lnTo>
                                <a:lnTo>
                                  <a:pt x="1440262" y="880682"/>
                                </a:lnTo>
                                <a:lnTo>
                                  <a:pt x="1448479" y="872628"/>
                                </a:lnTo>
                                <a:lnTo>
                                  <a:pt x="1474577" y="833993"/>
                                </a:lnTo>
                                <a:lnTo>
                                  <a:pt x="1484191" y="796961"/>
                                </a:lnTo>
                                <a:lnTo>
                                  <a:pt x="1492421" y="777645"/>
                                </a:lnTo>
                                <a:lnTo>
                                  <a:pt x="1500663" y="787307"/>
                                </a:lnTo>
                                <a:lnTo>
                                  <a:pt x="1510264" y="719681"/>
                                </a:lnTo>
                                <a:lnTo>
                                  <a:pt x="1536362" y="682641"/>
                                </a:lnTo>
                                <a:lnTo>
                                  <a:pt x="1544593" y="653676"/>
                                </a:lnTo>
                                <a:lnTo>
                                  <a:pt x="1554194" y="676212"/>
                                </a:lnTo>
                                <a:lnTo>
                                  <a:pt x="1562449" y="676212"/>
                                </a:lnTo>
                                <a:lnTo>
                                  <a:pt x="1572063" y="692303"/>
                                </a:lnTo>
                                <a:lnTo>
                                  <a:pt x="1598136" y="692303"/>
                                </a:lnTo>
                                <a:lnTo>
                                  <a:pt x="1606391" y="755096"/>
                                </a:lnTo>
                                <a:lnTo>
                                  <a:pt x="1615992" y="771201"/>
                                </a:lnTo>
                                <a:lnTo>
                                  <a:pt x="1624247" y="722901"/>
                                </a:lnTo>
                                <a:lnTo>
                                  <a:pt x="1632464" y="764759"/>
                                </a:lnTo>
                                <a:lnTo>
                                  <a:pt x="1658562" y="763153"/>
                                </a:lnTo>
                                <a:lnTo>
                                  <a:pt x="1668176" y="727736"/>
                                </a:lnTo>
                                <a:lnTo>
                                  <a:pt x="1676392" y="747053"/>
                                </a:lnTo>
                                <a:lnTo>
                                  <a:pt x="1686020" y="714844"/>
                                </a:lnTo>
                                <a:lnTo>
                                  <a:pt x="1694249" y="747053"/>
                                </a:lnTo>
                                <a:lnTo>
                                  <a:pt x="1720335" y="734174"/>
                                </a:lnTo>
                                <a:lnTo>
                                  <a:pt x="1729949" y="703590"/>
                                </a:lnTo>
                                <a:lnTo>
                                  <a:pt x="1738191" y="590877"/>
                                </a:lnTo>
                                <a:lnTo>
                                  <a:pt x="1746434" y="565118"/>
                                </a:lnTo>
                                <a:lnTo>
                                  <a:pt x="1756035" y="606976"/>
                                </a:lnTo>
                                <a:lnTo>
                                  <a:pt x="1782121" y="629523"/>
                                </a:lnTo>
                                <a:lnTo>
                                  <a:pt x="1790376" y="539357"/>
                                </a:lnTo>
                                <a:lnTo>
                                  <a:pt x="1799964" y="479797"/>
                                </a:lnTo>
                                <a:lnTo>
                                  <a:pt x="1808206" y="518435"/>
                                </a:lnTo>
                                <a:lnTo>
                                  <a:pt x="1817833" y="529703"/>
                                </a:lnTo>
                                <a:lnTo>
                                  <a:pt x="1843906" y="529703"/>
                                </a:lnTo>
                                <a:lnTo>
                                  <a:pt x="1852161" y="555457"/>
                                </a:lnTo>
                                <a:lnTo>
                                  <a:pt x="1861762" y="652064"/>
                                </a:lnTo>
                                <a:lnTo>
                                  <a:pt x="1869992" y="627924"/>
                                </a:lnTo>
                                <a:lnTo>
                                  <a:pt x="1878234" y="674594"/>
                                </a:lnTo>
                                <a:lnTo>
                                  <a:pt x="1904307" y="724507"/>
                                </a:lnTo>
                                <a:lnTo>
                                  <a:pt x="1913921" y="676212"/>
                                </a:lnTo>
                                <a:lnTo>
                                  <a:pt x="1922176" y="705190"/>
                                </a:lnTo>
                                <a:lnTo>
                                  <a:pt x="1931765" y="722901"/>
                                </a:lnTo>
                                <a:lnTo>
                                  <a:pt x="1940020" y="774420"/>
                                </a:lnTo>
                                <a:lnTo>
                                  <a:pt x="1966106" y="796961"/>
                                </a:lnTo>
                                <a:lnTo>
                                  <a:pt x="1975707" y="846869"/>
                                </a:lnTo>
                                <a:lnTo>
                                  <a:pt x="1983962" y="817890"/>
                                </a:lnTo>
                                <a:lnTo>
                                  <a:pt x="1992191" y="848487"/>
                                </a:lnTo>
                                <a:lnTo>
                                  <a:pt x="2001805" y="772812"/>
                                </a:lnTo>
                                <a:lnTo>
                                  <a:pt x="2027891" y="603764"/>
                                </a:lnTo>
                                <a:lnTo>
                                  <a:pt x="2036133" y="589266"/>
                                </a:lnTo>
                                <a:lnTo>
                                  <a:pt x="2045747" y="586054"/>
                                </a:lnTo>
                                <a:lnTo>
                                  <a:pt x="2053964" y="558675"/>
                                </a:lnTo>
                                <a:lnTo>
                                  <a:pt x="2063565" y="558675"/>
                                </a:lnTo>
                                <a:lnTo>
                                  <a:pt x="2089677" y="1273535"/>
                                </a:lnTo>
                                <a:lnTo>
                                  <a:pt x="2097893" y="1215560"/>
                                </a:lnTo>
                                <a:lnTo>
                                  <a:pt x="2106148" y="1136680"/>
                                </a:lnTo>
                                <a:lnTo>
                                  <a:pt x="2115762" y="1194631"/>
                                </a:lnTo>
                                <a:lnTo>
                                  <a:pt x="2123992" y="1241329"/>
                                </a:lnTo>
                              </a:path>
                            </a:pathLst>
                          </a:custGeom>
                          <a:ln w="12700">
                            <a:solidFill>
                              <a:srgbClr val="00568B"/>
                            </a:solidFill>
                            <a:prstDash val="solid"/>
                          </a:ln>
                        </wps:spPr>
                        <wps:bodyPr wrap="square" lIns="0" tIns="0" rIns="0" bIns="0" rtlCol="0">
                          <a:prstTxWarp prst="textNoShape">
                            <a:avLst/>
                          </a:prstTxWarp>
                          <a:noAutofit/>
                        </wps:bodyPr>
                      </wps:wsp>
                      <wps:wsp>
                        <wps:cNvPr id="36" name="Graphic 36"/>
                        <wps:cNvSpPr/>
                        <wps:spPr>
                          <a:xfrm>
                            <a:off x="108005" y="297855"/>
                            <a:ext cx="2124075" cy="1129030"/>
                          </a:xfrm>
                          <a:custGeom>
                            <a:avLst/>
                            <a:gdLst/>
                            <a:ahLst/>
                            <a:cxnLst/>
                            <a:rect l="l" t="t" r="r" b="b"/>
                            <a:pathLst>
                              <a:path w="2124075" h="1129030">
                                <a:moveTo>
                                  <a:pt x="0" y="1611"/>
                                </a:moveTo>
                                <a:lnTo>
                                  <a:pt x="9611" y="0"/>
                                </a:lnTo>
                                <a:lnTo>
                                  <a:pt x="17846" y="17710"/>
                                </a:lnTo>
                                <a:lnTo>
                                  <a:pt x="26088" y="109475"/>
                                </a:lnTo>
                                <a:lnTo>
                                  <a:pt x="35699" y="188372"/>
                                </a:lnTo>
                                <a:lnTo>
                                  <a:pt x="61788" y="156182"/>
                                </a:lnTo>
                                <a:lnTo>
                                  <a:pt x="70022" y="154562"/>
                                </a:lnTo>
                                <a:lnTo>
                                  <a:pt x="79635" y="106269"/>
                                </a:lnTo>
                                <a:lnTo>
                                  <a:pt x="87870" y="96594"/>
                                </a:lnTo>
                                <a:lnTo>
                                  <a:pt x="97482" y="93383"/>
                                </a:lnTo>
                                <a:lnTo>
                                  <a:pt x="123569" y="111088"/>
                                </a:lnTo>
                                <a:lnTo>
                                  <a:pt x="131805" y="106269"/>
                                </a:lnTo>
                                <a:lnTo>
                                  <a:pt x="141417" y="93383"/>
                                </a:lnTo>
                                <a:lnTo>
                                  <a:pt x="149652" y="66015"/>
                                </a:lnTo>
                                <a:lnTo>
                                  <a:pt x="157894" y="117530"/>
                                </a:lnTo>
                                <a:lnTo>
                                  <a:pt x="183976" y="151338"/>
                                </a:lnTo>
                                <a:lnTo>
                                  <a:pt x="193593" y="172272"/>
                                </a:lnTo>
                                <a:lnTo>
                                  <a:pt x="201829" y="149731"/>
                                </a:lnTo>
                                <a:lnTo>
                                  <a:pt x="211434" y="162613"/>
                                </a:lnTo>
                                <a:lnTo>
                                  <a:pt x="219675" y="198033"/>
                                </a:lnTo>
                                <a:lnTo>
                                  <a:pt x="245757" y="186758"/>
                                </a:lnTo>
                                <a:lnTo>
                                  <a:pt x="255376" y="173887"/>
                                </a:lnTo>
                                <a:lnTo>
                                  <a:pt x="263611" y="241510"/>
                                </a:lnTo>
                                <a:lnTo>
                                  <a:pt x="271852" y="141683"/>
                                </a:lnTo>
                                <a:lnTo>
                                  <a:pt x="281458" y="157782"/>
                                </a:lnTo>
                                <a:lnTo>
                                  <a:pt x="307547" y="186758"/>
                                </a:lnTo>
                                <a:lnTo>
                                  <a:pt x="315781" y="210913"/>
                                </a:lnTo>
                                <a:lnTo>
                                  <a:pt x="325399" y="122367"/>
                                </a:lnTo>
                                <a:lnTo>
                                  <a:pt x="333635" y="133629"/>
                                </a:lnTo>
                                <a:lnTo>
                                  <a:pt x="343240" y="106269"/>
                                </a:lnTo>
                                <a:lnTo>
                                  <a:pt x="369335" y="143296"/>
                                </a:lnTo>
                                <a:lnTo>
                                  <a:pt x="377564" y="196420"/>
                                </a:lnTo>
                                <a:lnTo>
                                  <a:pt x="387182" y="214138"/>
                                </a:lnTo>
                                <a:lnTo>
                                  <a:pt x="395417" y="267263"/>
                                </a:lnTo>
                                <a:lnTo>
                                  <a:pt x="403658" y="270475"/>
                                </a:lnTo>
                                <a:lnTo>
                                  <a:pt x="429741" y="275318"/>
                                </a:lnTo>
                                <a:lnTo>
                                  <a:pt x="439352" y="304297"/>
                                </a:lnTo>
                                <a:lnTo>
                                  <a:pt x="447587" y="281768"/>
                                </a:lnTo>
                                <a:lnTo>
                                  <a:pt x="457206" y="262432"/>
                                </a:lnTo>
                                <a:lnTo>
                                  <a:pt x="465441" y="260819"/>
                                </a:lnTo>
                                <a:lnTo>
                                  <a:pt x="491529" y="276926"/>
                                </a:lnTo>
                                <a:lnTo>
                                  <a:pt x="501134" y="309121"/>
                                </a:lnTo>
                                <a:lnTo>
                                  <a:pt x="509370" y="310728"/>
                                </a:lnTo>
                                <a:lnTo>
                                  <a:pt x="517611" y="350986"/>
                                </a:lnTo>
                                <a:lnTo>
                                  <a:pt x="527222" y="346148"/>
                                </a:lnTo>
                                <a:lnTo>
                                  <a:pt x="553311" y="362253"/>
                                </a:lnTo>
                                <a:lnTo>
                                  <a:pt x="561547" y="383188"/>
                                </a:lnTo>
                                <a:lnTo>
                                  <a:pt x="571158" y="405723"/>
                                </a:lnTo>
                                <a:lnTo>
                                  <a:pt x="579394" y="412167"/>
                                </a:lnTo>
                                <a:lnTo>
                                  <a:pt x="589005" y="463692"/>
                                </a:lnTo>
                                <a:lnTo>
                                  <a:pt x="615094" y="450813"/>
                                </a:lnTo>
                                <a:lnTo>
                                  <a:pt x="623328" y="499113"/>
                                </a:lnTo>
                                <a:lnTo>
                                  <a:pt x="632941" y="520028"/>
                                </a:lnTo>
                                <a:lnTo>
                                  <a:pt x="641176" y="518424"/>
                                </a:lnTo>
                                <a:lnTo>
                                  <a:pt x="649417" y="597320"/>
                                </a:lnTo>
                                <a:lnTo>
                                  <a:pt x="675499" y="605370"/>
                                </a:lnTo>
                                <a:lnTo>
                                  <a:pt x="685118" y="648839"/>
                                </a:lnTo>
                                <a:lnTo>
                                  <a:pt x="693352" y="631129"/>
                                </a:lnTo>
                                <a:lnTo>
                                  <a:pt x="702964" y="616638"/>
                                </a:lnTo>
                                <a:lnTo>
                                  <a:pt x="711200" y="594089"/>
                                </a:lnTo>
                                <a:lnTo>
                                  <a:pt x="737288" y="602146"/>
                                </a:lnTo>
                                <a:lnTo>
                                  <a:pt x="746899" y="550632"/>
                                </a:lnTo>
                                <a:lnTo>
                                  <a:pt x="755134" y="610199"/>
                                </a:lnTo>
                                <a:lnTo>
                                  <a:pt x="763376" y="544183"/>
                                </a:lnTo>
                                <a:lnTo>
                                  <a:pt x="772981" y="603757"/>
                                </a:lnTo>
                                <a:lnTo>
                                  <a:pt x="799070" y="507156"/>
                                </a:lnTo>
                                <a:lnTo>
                                  <a:pt x="807305" y="518424"/>
                                </a:lnTo>
                                <a:lnTo>
                                  <a:pt x="816923" y="420209"/>
                                </a:lnTo>
                                <a:lnTo>
                                  <a:pt x="825158" y="426652"/>
                                </a:lnTo>
                                <a:lnTo>
                                  <a:pt x="834769" y="471735"/>
                                </a:lnTo>
                                <a:lnTo>
                                  <a:pt x="860852" y="507156"/>
                                </a:lnTo>
                                <a:lnTo>
                                  <a:pt x="869094" y="487832"/>
                                </a:lnTo>
                                <a:lnTo>
                                  <a:pt x="878705" y="462074"/>
                                </a:lnTo>
                                <a:lnTo>
                                  <a:pt x="886941" y="484620"/>
                                </a:lnTo>
                                <a:lnTo>
                                  <a:pt x="895182" y="471735"/>
                                </a:lnTo>
                                <a:lnTo>
                                  <a:pt x="921264" y="505550"/>
                                </a:lnTo>
                                <a:lnTo>
                                  <a:pt x="930875" y="573173"/>
                                </a:lnTo>
                                <a:lnTo>
                                  <a:pt x="939111" y="579598"/>
                                </a:lnTo>
                                <a:lnTo>
                                  <a:pt x="948729" y="557067"/>
                                </a:lnTo>
                                <a:lnTo>
                                  <a:pt x="956964" y="521647"/>
                                </a:lnTo>
                                <a:lnTo>
                                  <a:pt x="983044" y="653665"/>
                                </a:lnTo>
                                <a:lnTo>
                                  <a:pt x="992663" y="718069"/>
                                </a:lnTo>
                                <a:lnTo>
                                  <a:pt x="1000906" y="767976"/>
                                </a:lnTo>
                                <a:lnTo>
                                  <a:pt x="1009135" y="750267"/>
                                </a:lnTo>
                                <a:lnTo>
                                  <a:pt x="1018749" y="796961"/>
                                </a:lnTo>
                                <a:lnTo>
                                  <a:pt x="1044835" y="772812"/>
                                </a:lnTo>
                                <a:lnTo>
                                  <a:pt x="1053064" y="755096"/>
                                </a:lnTo>
                                <a:lnTo>
                                  <a:pt x="1062691" y="690697"/>
                                </a:lnTo>
                                <a:lnTo>
                                  <a:pt x="1070908" y="639185"/>
                                </a:lnTo>
                                <a:lnTo>
                                  <a:pt x="1080535" y="611807"/>
                                </a:lnTo>
                                <a:lnTo>
                                  <a:pt x="1106620" y="594089"/>
                                </a:lnTo>
                                <a:lnTo>
                                  <a:pt x="1114863" y="619850"/>
                                </a:lnTo>
                                <a:lnTo>
                                  <a:pt x="1124464" y="618249"/>
                                </a:lnTo>
                                <a:lnTo>
                                  <a:pt x="1132693" y="586046"/>
                                </a:lnTo>
                                <a:lnTo>
                                  <a:pt x="1140948" y="532921"/>
                                </a:lnTo>
                                <a:lnTo>
                                  <a:pt x="1167022" y="574780"/>
                                </a:lnTo>
                                <a:lnTo>
                                  <a:pt x="1176635" y="652064"/>
                                </a:lnTo>
                                <a:lnTo>
                                  <a:pt x="1184878" y="597320"/>
                                </a:lnTo>
                                <a:lnTo>
                                  <a:pt x="1194492" y="481397"/>
                                </a:lnTo>
                                <a:lnTo>
                                  <a:pt x="1202721" y="484620"/>
                                </a:lnTo>
                                <a:lnTo>
                                  <a:pt x="1228807" y="540976"/>
                                </a:lnTo>
                                <a:lnTo>
                                  <a:pt x="1238421" y="623081"/>
                                </a:lnTo>
                                <a:lnTo>
                                  <a:pt x="1246675" y="669762"/>
                                </a:lnTo>
                                <a:lnTo>
                                  <a:pt x="1254893" y="652064"/>
                                </a:lnTo>
                                <a:lnTo>
                                  <a:pt x="1264494" y="661713"/>
                                </a:lnTo>
                                <a:lnTo>
                                  <a:pt x="1290605" y="598938"/>
                                </a:lnTo>
                                <a:lnTo>
                                  <a:pt x="1298822" y="532921"/>
                                </a:lnTo>
                                <a:lnTo>
                                  <a:pt x="1308449" y="536134"/>
                                </a:lnTo>
                                <a:lnTo>
                                  <a:pt x="1316678" y="544183"/>
                                </a:lnTo>
                                <a:lnTo>
                                  <a:pt x="1326292" y="613423"/>
                                </a:lnTo>
                                <a:lnTo>
                                  <a:pt x="1352377" y="594089"/>
                                </a:lnTo>
                                <a:lnTo>
                                  <a:pt x="1360608" y="647228"/>
                                </a:lnTo>
                                <a:lnTo>
                                  <a:pt x="1370222" y="666551"/>
                                </a:lnTo>
                                <a:lnTo>
                                  <a:pt x="1378464" y="701972"/>
                                </a:lnTo>
                                <a:lnTo>
                                  <a:pt x="1386706" y="664944"/>
                                </a:lnTo>
                                <a:lnTo>
                                  <a:pt x="1412792" y="606976"/>
                                </a:lnTo>
                                <a:lnTo>
                                  <a:pt x="1422392" y="589271"/>
                                </a:lnTo>
                                <a:lnTo>
                                  <a:pt x="1430635" y="624693"/>
                                </a:lnTo>
                                <a:lnTo>
                                  <a:pt x="1440262" y="650453"/>
                                </a:lnTo>
                                <a:lnTo>
                                  <a:pt x="1448479" y="626305"/>
                                </a:lnTo>
                                <a:lnTo>
                                  <a:pt x="1474577" y="587654"/>
                                </a:lnTo>
                                <a:lnTo>
                                  <a:pt x="1484191" y="524871"/>
                                </a:lnTo>
                                <a:lnTo>
                                  <a:pt x="1492421" y="558681"/>
                                </a:lnTo>
                                <a:lnTo>
                                  <a:pt x="1500663" y="563512"/>
                                </a:lnTo>
                                <a:lnTo>
                                  <a:pt x="1510264" y="523260"/>
                                </a:lnTo>
                                <a:lnTo>
                                  <a:pt x="1536362" y="481397"/>
                                </a:lnTo>
                                <a:lnTo>
                                  <a:pt x="1544593" y="431483"/>
                                </a:lnTo>
                                <a:lnTo>
                                  <a:pt x="1554194" y="450813"/>
                                </a:lnTo>
                                <a:lnTo>
                                  <a:pt x="1562449" y="417003"/>
                                </a:lnTo>
                                <a:lnTo>
                                  <a:pt x="1572063" y="415397"/>
                                </a:lnTo>
                                <a:lnTo>
                                  <a:pt x="1598136" y="383188"/>
                                </a:lnTo>
                                <a:lnTo>
                                  <a:pt x="1606391" y="455636"/>
                                </a:lnTo>
                                <a:lnTo>
                                  <a:pt x="1615992" y="474959"/>
                                </a:lnTo>
                                <a:lnTo>
                                  <a:pt x="1624247" y="481397"/>
                                </a:lnTo>
                                <a:lnTo>
                                  <a:pt x="1632464" y="510373"/>
                                </a:lnTo>
                                <a:lnTo>
                                  <a:pt x="1658562" y="520028"/>
                                </a:lnTo>
                                <a:lnTo>
                                  <a:pt x="1668176" y="502325"/>
                                </a:lnTo>
                                <a:lnTo>
                                  <a:pt x="1676392" y="499113"/>
                                </a:lnTo>
                                <a:lnTo>
                                  <a:pt x="1686020" y="497499"/>
                                </a:lnTo>
                                <a:lnTo>
                                  <a:pt x="1694249" y="542577"/>
                                </a:lnTo>
                                <a:lnTo>
                                  <a:pt x="1720335" y="523260"/>
                                </a:lnTo>
                                <a:lnTo>
                                  <a:pt x="1729949" y="492668"/>
                                </a:lnTo>
                                <a:lnTo>
                                  <a:pt x="1738191" y="421826"/>
                                </a:lnTo>
                                <a:lnTo>
                                  <a:pt x="1746434" y="415397"/>
                                </a:lnTo>
                                <a:lnTo>
                                  <a:pt x="1756035" y="471735"/>
                                </a:lnTo>
                                <a:lnTo>
                                  <a:pt x="1782121" y="481397"/>
                                </a:lnTo>
                                <a:lnTo>
                                  <a:pt x="1790376" y="402504"/>
                                </a:lnTo>
                                <a:lnTo>
                                  <a:pt x="1799964" y="371920"/>
                                </a:lnTo>
                                <a:lnTo>
                                  <a:pt x="1808206" y="384794"/>
                                </a:lnTo>
                                <a:lnTo>
                                  <a:pt x="1817833" y="408947"/>
                                </a:lnTo>
                                <a:lnTo>
                                  <a:pt x="1843906" y="400899"/>
                                </a:lnTo>
                                <a:lnTo>
                                  <a:pt x="1852161" y="481397"/>
                                </a:lnTo>
                                <a:lnTo>
                                  <a:pt x="1861762" y="516823"/>
                                </a:lnTo>
                                <a:lnTo>
                                  <a:pt x="1869992" y="511981"/>
                                </a:lnTo>
                                <a:lnTo>
                                  <a:pt x="1878234" y="463692"/>
                                </a:lnTo>
                                <a:lnTo>
                                  <a:pt x="1904307" y="502325"/>
                                </a:lnTo>
                                <a:lnTo>
                                  <a:pt x="1913921" y="449205"/>
                                </a:lnTo>
                                <a:lnTo>
                                  <a:pt x="1922176" y="470123"/>
                                </a:lnTo>
                                <a:lnTo>
                                  <a:pt x="1931765" y="494268"/>
                                </a:lnTo>
                                <a:lnTo>
                                  <a:pt x="1940020" y="597320"/>
                                </a:lnTo>
                                <a:lnTo>
                                  <a:pt x="1966106" y="590890"/>
                                </a:lnTo>
                                <a:lnTo>
                                  <a:pt x="1975707" y="671380"/>
                                </a:lnTo>
                                <a:lnTo>
                                  <a:pt x="1983962" y="624693"/>
                                </a:lnTo>
                                <a:lnTo>
                                  <a:pt x="1992191" y="626305"/>
                                </a:lnTo>
                                <a:lnTo>
                                  <a:pt x="2001805" y="545796"/>
                                </a:lnTo>
                                <a:lnTo>
                                  <a:pt x="2027891" y="370301"/>
                                </a:lnTo>
                                <a:lnTo>
                                  <a:pt x="2036133" y="394449"/>
                                </a:lnTo>
                                <a:lnTo>
                                  <a:pt x="2045747" y="367089"/>
                                </a:lnTo>
                                <a:lnTo>
                                  <a:pt x="2053964" y="278530"/>
                                </a:lnTo>
                                <a:lnTo>
                                  <a:pt x="2063565" y="895176"/>
                                </a:lnTo>
                                <a:lnTo>
                                  <a:pt x="2089677" y="1128640"/>
                                </a:lnTo>
                                <a:lnTo>
                                  <a:pt x="2097893" y="1067438"/>
                                </a:lnTo>
                                <a:lnTo>
                                  <a:pt x="2106148" y="1023979"/>
                                </a:lnTo>
                                <a:lnTo>
                                  <a:pt x="2115762" y="1085154"/>
                                </a:lnTo>
                                <a:lnTo>
                                  <a:pt x="2123992" y="1107697"/>
                                </a:lnTo>
                              </a:path>
                            </a:pathLst>
                          </a:custGeom>
                          <a:ln w="12700">
                            <a:solidFill>
                              <a:srgbClr val="B01C88"/>
                            </a:solidFill>
                            <a:prstDash val="solid"/>
                          </a:ln>
                        </wps:spPr>
                        <wps:bodyPr wrap="square" lIns="0" tIns="0" rIns="0" bIns="0" rtlCol="0">
                          <a:prstTxWarp prst="textNoShape">
                            <a:avLst/>
                          </a:prstTxWarp>
                          <a:noAutofit/>
                        </wps:bodyPr>
                      </wps:wsp>
                      <wps:wsp>
                        <wps:cNvPr id="37" name="Graphic 37"/>
                        <wps:cNvSpPr/>
                        <wps:spPr>
                          <a:xfrm>
                            <a:off x="3175" y="3219"/>
                            <a:ext cx="2334895" cy="1795145"/>
                          </a:xfrm>
                          <a:custGeom>
                            <a:avLst/>
                            <a:gdLst/>
                            <a:ahLst/>
                            <a:cxnLst/>
                            <a:rect l="l" t="t" r="r" b="b"/>
                            <a:pathLst>
                              <a:path w="2334895" h="1795145">
                                <a:moveTo>
                                  <a:pt x="0" y="1794751"/>
                                </a:moveTo>
                                <a:lnTo>
                                  <a:pt x="2334601" y="1794751"/>
                                </a:lnTo>
                                <a:lnTo>
                                  <a:pt x="2334601" y="0"/>
                                </a:lnTo>
                                <a:lnTo>
                                  <a:pt x="0" y="0"/>
                                </a:lnTo>
                                <a:lnTo>
                                  <a:pt x="0" y="1794751"/>
                                </a:lnTo>
                                <a:close/>
                              </a:path>
                            </a:pathLst>
                          </a:custGeom>
                          <a:ln w="6350">
                            <a:solidFill>
                              <a:srgbClr val="231F20"/>
                            </a:solidFill>
                            <a:prstDash val="solid"/>
                          </a:ln>
                        </wps:spPr>
                        <wps:bodyPr wrap="square" lIns="0" tIns="0" rIns="0" bIns="0" rtlCol="0">
                          <a:prstTxWarp prst="textNoShape">
                            <a:avLst/>
                          </a:prstTxWarp>
                          <a:noAutofit/>
                        </wps:bodyPr>
                      </wps:wsp>
                      <wps:wsp>
                        <wps:cNvPr id="38" name="Textbox 38"/>
                        <wps:cNvSpPr txBox="1"/>
                        <wps:spPr>
                          <a:xfrm>
                            <a:off x="357780" y="32392"/>
                            <a:ext cx="583565" cy="182880"/>
                          </a:xfrm>
                          <a:prstGeom prst="rect">
                            <a:avLst/>
                          </a:prstGeom>
                        </wps:spPr>
                        <wps:txbx>
                          <w:txbxContent>
                            <w:p w14:paraId="12D9AD6D" w14:textId="77777777" w:rsidR="006D5EBA" w:rsidRDefault="00363CC2">
                              <w:pPr>
                                <w:spacing w:before="1"/>
                                <w:rPr>
                                  <w:sz w:val="12"/>
                                </w:rPr>
                              </w:pPr>
                              <w:r>
                                <w:rPr>
                                  <w:color w:val="231F20"/>
                                  <w:w w:val="85"/>
                                  <w:sz w:val="12"/>
                                </w:rPr>
                                <w:t>Sterling</w:t>
                              </w:r>
                              <w:r>
                                <w:rPr>
                                  <w:color w:val="231F20"/>
                                  <w:spacing w:val="6"/>
                                  <w:sz w:val="12"/>
                                </w:rPr>
                                <w:t xml:space="preserve"> </w:t>
                              </w:r>
                              <w:r>
                                <w:rPr>
                                  <w:color w:val="231F20"/>
                                  <w:spacing w:val="-5"/>
                                  <w:sz w:val="12"/>
                                </w:rPr>
                                <w:t>ERI</w:t>
                              </w:r>
                            </w:p>
                            <w:p w14:paraId="43DEEA77" w14:textId="77777777" w:rsidR="006D5EBA" w:rsidRDefault="00363CC2">
                              <w:pPr>
                                <w:spacing w:before="5"/>
                                <w:ind w:left="54"/>
                                <w:rPr>
                                  <w:sz w:val="12"/>
                                </w:rPr>
                              </w:pPr>
                              <w:r>
                                <w:rPr>
                                  <w:color w:val="231F20"/>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s:wsp>
                        <wps:cNvPr id="39" name="Textbox 39"/>
                        <wps:cNvSpPr txBox="1"/>
                        <wps:spPr>
                          <a:xfrm>
                            <a:off x="1887942" y="51257"/>
                            <a:ext cx="243204" cy="87630"/>
                          </a:xfrm>
                          <a:prstGeom prst="rect">
                            <a:avLst/>
                          </a:prstGeom>
                        </wps:spPr>
                        <wps:txbx>
                          <w:txbxContent>
                            <w:p w14:paraId="76B7688B" w14:textId="77777777" w:rsidR="006D5EBA" w:rsidRDefault="00363CC2">
                              <w:pPr>
                                <w:spacing w:before="6"/>
                                <w:rPr>
                                  <w:sz w:val="11"/>
                                </w:rPr>
                              </w:pPr>
                              <w:r>
                                <w:rPr>
                                  <w:color w:val="231F20"/>
                                  <w:sz w:val="11"/>
                                </w:rPr>
                                <w:t>23</w:t>
                              </w:r>
                              <w:r>
                                <w:rPr>
                                  <w:color w:val="231F20"/>
                                  <w:spacing w:val="1"/>
                                  <w:sz w:val="11"/>
                                </w:rPr>
                                <w:t xml:space="preserve"> </w:t>
                              </w:r>
                              <w:r>
                                <w:rPr>
                                  <w:color w:val="231F20"/>
                                  <w:spacing w:val="-4"/>
                                  <w:sz w:val="11"/>
                                </w:rPr>
                                <w:t>June</w:t>
                              </w:r>
                            </w:p>
                          </w:txbxContent>
                        </wps:txbx>
                        <wps:bodyPr wrap="square" lIns="0" tIns="0" rIns="0" bIns="0" rtlCol="0">
                          <a:noAutofit/>
                        </wps:bodyPr>
                      </wps:wsp>
                      <wps:wsp>
                        <wps:cNvPr id="40" name="Textbox 40"/>
                        <wps:cNvSpPr txBox="1"/>
                        <wps:spPr>
                          <a:xfrm>
                            <a:off x="522881" y="969637"/>
                            <a:ext cx="552450" cy="274320"/>
                          </a:xfrm>
                          <a:prstGeom prst="rect">
                            <a:avLst/>
                          </a:prstGeom>
                        </wps:spPr>
                        <wps:txbx>
                          <w:txbxContent>
                            <w:p w14:paraId="307EBE8A" w14:textId="77777777" w:rsidR="006D5EBA" w:rsidRDefault="00363CC2">
                              <w:pPr>
                                <w:spacing w:line="247" w:lineRule="auto"/>
                                <w:ind w:left="54" w:right="18" w:hanging="55"/>
                                <w:rPr>
                                  <w:sz w:val="12"/>
                                </w:rPr>
                              </w:pPr>
                              <w:r>
                                <w:rPr>
                                  <w:color w:val="231F20"/>
                                  <w:spacing w:val="-2"/>
                                  <w:w w:val="90"/>
                                  <w:sz w:val="12"/>
                                </w:rPr>
                                <w:t>Sterling/US</w:t>
                              </w:r>
                              <w:r>
                                <w:rPr>
                                  <w:color w:val="231F20"/>
                                  <w:spacing w:val="-7"/>
                                  <w:w w:val="90"/>
                                  <w:sz w:val="12"/>
                                </w:rPr>
                                <w:t xml:space="preserve"> </w:t>
                              </w:r>
                              <w:r>
                                <w:rPr>
                                  <w:color w:val="231F20"/>
                                  <w:spacing w:val="-2"/>
                                  <w:w w:val="90"/>
                                  <w:sz w:val="12"/>
                                </w:rPr>
                                <w:t>dollar</w:t>
                              </w:r>
                              <w:r>
                                <w:rPr>
                                  <w:color w:val="231F20"/>
                                  <w:spacing w:val="40"/>
                                  <w:sz w:val="12"/>
                                </w:rPr>
                                <w:t xml:space="preserve"> </w:t>
                              </w:r>
                              <w:r>
                                <w:rPr>
                                  <w:color w:val="231F20"/>
                                  <w:w w:val="95"/>
                                  <w:sz w:val="12"/>
                                </w:rPr>
                                <w:t>exchange</w:t>
                              </w:r>
                              <w:r>
                                <w:rPr>
                                  <w:color w:val="231F20"/>
                                  <w:spacing w:val="-9"/>
                                  <w:w w:val="95"/>
                                  <w:sz w:val="12"/>
                                </w:rPr>
                                <w:t xml:space="preserve"> </w:t>
                              </w:r>
                              <w:r>
                                <w:rPr>
                                  <w:color w:val="231F20"/>
                                  <w:w w:val="95"/>
                                  <w:sz w:val="12"/>
                                </w:rPr>
                                <w:t>rate</w:t>
                              </w:r>
                              <w:r>
                                <w:rPr>
                                  <w:color w:val="231F20"/>
                                  <w:spacing w:val="40"/>
                                  <w:sz w:val="12"/>
                                </w:rPr>
                                <w:t xml:space="preserve"> </w:t>
                              </w:r>
                              <w:r>
                                <w:rPr>
                                  <w:color w:val="231F20"/>
                                  <w:w w:val="85"/>
                                  <w:sz w:val="12"/>
                                </w:rPr>
                                <w:t>(left-hand</w:t>
                              </w:r>
                              <w:r>
                                <w:rPr>
                                  <w:color w:val="231F20"/>
                                  <w:spacing w:val="-5"/>
                                  <w:w w:val="85"/>
                                  <w:sz w:val="12"/>
                                </w:rPr>
                                <w:t xml:space="preserve"> </w:t>
                              </w:r>
                              <w:r>
                                <w:rPr>
                                  <w:color w:val="231F20"/>
                                  <w:w w:val="85"/>
                                  <w:sz w:val="12"/>
                                </w:rPr>
                                <w:t>scale)</w:t>
                              </w:r>
                            </w:p>
                          </w:txbxContent>
                        </wps:txbx>
                        <wps:bodyPr wrap="square" lIns="0" tIns="0" rIns="0" bIns="0" rtlCol="0">
                          <a:noAutofit/>
                        </wps:bodyPr>
                      </wps:wsp>
                    </wpg:wgp>
                  </a:graphicData>
                </a:graphic>
              </wp:anchor>
            </w:drawing>
          </mc:Choice>
          <mc:Fallback>
            <w:pict>
              <v:group w14:anchorId="5421F365" id="Group 32" o:spid="_x0000_s1026" style="position:absolute;left:0;text-align:left;margin-left:319.5pt;margin-top:-143.15pt;width:184.35pt;height:141.85pt;z-index:-20874240;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">
                <v:shape id="Graphic 33" o:spid="_x0000_s1027" style="position:absolute;left:21619;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" path="m,1800002l,e" filled="f" strokecolor="#231f20" strokeweight=".5pt">
                  <v:stroke dashstyle="dash"/>
                  <v:path arrowok="t"/>
                </v:shape>
                <v:shape id="Graphic 34" o:spid="_x0000_s1028" style="position:absolute;top:2559;width:23406;height:15444;visibility:visible;mso-wrap-style:square;v-text-anchor:top" coordsize="2340610,154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" path="m,l72001,em,257608r72001,em,515204r72001,em,771189r72001,em,1028802r72001,em,1286396r72001,em2267996,193196r71996,em2267996,644004r71996,em2267996,1093193r71996,em1977991,1508000r,36005em1706135,1508000r,36005em1440667,1508000r,36005em1170691,1508000r,36005em915305,1508000r,36005em643464,1472008r,71997em372417,1508000r,36005em107999,1508000r,36005e" filled="f" strokecolor="#231f20" strokeweight=".5pt">
                  <v:path arrowok="t"/>
                </v:shape>
                <v:shape id="Graphic 35" o:spid="_x0000_s1029" style="position:absolute;left:1080;top:1352;width:21240;height:12738;visibility:visible;mso-wrap-style:square;v-text-anchor:top" coordsize="2124075,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" path="m,74058l9611,56356,17846,24152r8242,69236l35699,120755,61788,103050,70022,82115,79635,51525r8235,11266l97482,46694r26087,-9663l131805,1611,141417,r8235,3223l157894,17710r26082,19321l193593,85332r8236,-17710l211434,40251r8241,20936l245757,49912r9619,19329l263611,114311r8241,66012l281458,165831r26089,-8043l315781,207694r9618,-67622l333635,135246r9605,-14491l369335,185160r8229,-3225l387182,215745r8235,16098l403658,235066r26083,33817l439352,325226r8235,-56343l457206,265656r8235,l491529,265656r9605,54739l509370,296242r8241,16103l527222,312345r26089,3219l561547,301071r9611,19324l579394,375133r9611,45083l615094,396068r8234,77273l632941,444381r8235,17698l649417,545801r26082,-14498l685118,615031r8234,-33821l702964,582823r8236,-93378l737288,524866r9611,-22536l755134,549014r8242,-41858l772981,574780r26089,-70838l807305,497494r9618,-51512l825158,515204r9611,37041l860852,613426r8242,6443l878705,592496r8236,67616l895182,610199r26082,-27376l930875,653676r8236,-4842l948729,613426r8235,51512l983044,716452r9619,14499l1000906,822721r8229,-4831l1018749,817890r26086,-56339l1053064,769589r9627,-86948l1070908,684260r9627,3225l1106620,687485r8243,22536l1124464,692303r8229,3231l1140948,666551r26074,14486l1176635,759933r8243,17712l1194492,697139r8229,-20927l1228807,721295r9614,86934l1246675,833993r8218,-28982l1264494,805011r26111,l1298822,753503r9627,-11291l1316678,801799r9614,72447l1352377,835600r8231,74066l1370222,933814r8242,1612l1386706,948307r26086,-62786l1422392,888744r8243,-35434l1440262,880682r8217,-8054l1474577,833993r9614,-37032l1492421,777645r8242,9662l1510264,719681r26098,-37040l1544593,653676r9601,22536l1562449,676212r9614,16091l1598136,692303r8255,62793l1615992,771201r8255,-48300l1632464,764759r26098,-1606l1668176,727736r8216,19317l1686020,714844r8229,32209l1720335,734174r9614,-30584l1738191,590877r8243,-25759l1756035,606976r26086,22547l1790376,539357r9588,-59560l1808206,518435r9627,11268l1843906,529703r8255,25754l1861762,652064r8230,-24140l1878234,674594r26073,49913l1913921,676212r8255,28978l1931765,722901r8255,51519l1966106,796961r9601,49908l1983962,817890r8229,30597l2001805,772812r26086,-169048l2036133,589266r9614,-3212l2053964,558675r9601,l2089677,1273535r8216,-57975l2106148,1136680r9614,57951l2123992,1241329e" filled="f" strokecolor="#00568b" strokeweight="1pt">
                  <v:path arrowok="t"/>
                </v:shape>
                <v:shape id="Graphic 36" o:spid="_x0000_s1030" style="position:absolute;left:1080;top:2978;width:21240;height:11290;visibility:visible;mso-wrap-style:square;v-text-anchor:top" coordsize="2124075,11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" path="m,1611l9611,r8235,17710l26088,109475r9611,78897l61788,156182r8234,-1620l79635,106269r8235,-9675l97482,93383r26087,17705l131805,106269r9612,-12886l149652,66015r8242,51515l183976,151338r9617,20934l201829,149731r9605,12882l219675,198033r26082,-11275l255376,173887r8235,67623l271852,141683r9606,16099l307547,186758r8234,24155l325399,122367r8236,11262l343240,106269r26095,37027l377564,196420r9618,17718l395417,267263r8241,3212l429741,275318r9611,28979l447587,281768r9619,-19336l465441,260819r26088,16107l501134,309121r8236,1607l517611,350986r9611,-4838l553311,362253r8236,20935l571158,405723r8236,6444l589005,463692r26089,-12879l623328,499113r9613,20915l641176,518424r8241,78896l675499,605370r9619,43469l693352,631129r9612,-14491l711200,594089r26088,8057l746899,550632r8235,59567l763376,544183r9605,59574l799070,507156r8235,11268l816923,420209r8235,6443l834769,471735r26083,35421l869094,487832r9611,-25758l886941,484620r8241,-12885l921264,505550r9611,67623l939111,579598r9618,-22531l956964,521647r26080,132018l992663,718069r8243,49907l1009135,750267r9614,46694l1044835,772812r8229,-17716l1062691,690697r8217,-51512l1080535,611807r26085,-17718l1114863,619850r9601,-1601l1132693,586046r8255,-53125l1167022,574780r9613,77284l1184878,597320r9614,-115923l1202721,484620r26086,56356l1238421,623081r8254,46681l1254893,652064r9601,9649l1290605,598938r8217,-66017l1308449,536134r8229,8049l1326292,613423r26085,-19334l1360608,647228r9614,19323l1378464,701972r8242,-37028l1412792,606976r9600,-17705l1430635,624693r9627,25760l1448479,626305r26098,-38651l1484191,524871r8230,33810l1500663,563512r9601,-40252l1536362,481397r8231,-49914l1554194,450813r8255,-33810l1572063,415397r26073,-32209l1606391,455636r9601,19323l1624247,481397r8217,28976l1658562,520028r9614,-17703l1676392,499113r9628,-1614l1694249,542577r26086,-19317l1729949,492668r8242,-70842l1746434,415397r9601,56338l1782121,481397r8255,-78893l1799964,371920r8242,12874l1817833,408947r26073,-8048l1852161,481397r9601,35426l1869992,511981r8242,-48289l1904307,502325r9614,-53120l1922176,470123r9589,24145l1940020,597320r26086,-6430l1975707,671380r8255,-46687l1992191,626305r9614,-80509l2027891,370301r8242,24148l2045747,367089r8217,-88559l2063565,895176r26112,233464l2097893,1067438r8255,-43459l2115762,1085154r8230,22543e" filled="f" strokecolor="#b01c88" strokeweight="1pt">
                  <v:path arrowok="t"/>
                </v:shape>
                <v:shape id="Graphic 37" o:spid="_x0000_s1031"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" path="m,1794751r2334601,l2334601,,,,,1794751xe" filled="f" strokecolor="#231f20" strokeweight=".5pt">
                  <v:path arrowok="t"/>
                </v:shape>
                <v:shapetype id="_x0000_t202" coordsize="21600,21600" o:spt="202" path="m,l,21600r21600,l21600,xe">
                  <v:stroke joinstyle="miter"/>
                  <v:path gradientshapeok="t" o:connecttype="rect"/>
                </v:shapetype>
                <v:shape id="Textbox 38" o:spid="_x0000_s1032" type="#_x0000_t202" style="position:absolute;left:3577;top:323;width:58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2D9AD6D" w14:textId="77777777" w:rsidR="006D5EBA" w:rsidRDefault="00363CC2">
                        <w:pPr>
                          <w:spacing w:before="1"/>
                          <w:rPr>
                            <w:sz w:val="12"/>
                          </w:rPr>
                        </w:pPr>
                        <w:r>
                          <w:rPr>
                            <w:color w:val="231F20"/>
                            <w:w w:val="85"/>
                            <w:sz w:val="12"/>
                          </w:rPr>
                          <w:t>Sterling</w:t>
                        </w:r>
                        <w:r>
                          <w:rPr>
                            <w:color w:val="231F20"/>
                            <w:spacing w:val="6"/>
                            <w:sz w:val="12"/>
                          </w:rPr>
                          <w:t xml:space="preserve"> </w:t>
                        </w:r>
                        <w:r>
                          <w:rPr>
                            <w:color w:val="231F20"/>
                            <w:spacing w:val="-5"/>
                            <w:sz w:val="12"/>
                          </w:rPr>
                          <w:t>ERI</w:t>
                        </w:r>
                      </w:p>
                      <w:p w14:paraId="43DEEA77" w14:textId="77777777" w:rsidR="006D5EBA" w:rsidRDefault="00363CC2">
                        <w:pPr>
                          <w:spacing w:before="5"/>
                          <w:ind w:left="54"/>
                          <w:rPr>
                            <w:sz w:val="12"/>
                          </w:rPr>
                        </w:pPr>
                        <w:r>
                          <w:rPr>
                            <w:color w:val="231F20"/>
                            <w:w w:val="90"/>
                            <w:sz w:val="12"/>
                          </w:rPr>
                          <w:t>(right-hand</w:t>
                        </w:r>
                        <w:r>
                          <w:rPr>
                            <w:color w:val="231F20"/>
                            <w:spacing w:val="-7"/>
                            <w:w w:val="90"/>
                            <w:sz w:val="12"/>
                          </w:rPr>
                          <w:t xml:space="preserve"> </w:t>
                        </w:r>
                        <w:r>
                          <w:rPr>
                            <w:color w:val="231F20"/>
                            <w:spacing w:val="-2"/>
                            <w:w w:val="90"/>
                            <w:sz w:val="12"/>
                          </w:rPr>
                          <w:t>scale)</w:t>
                        </w:r>
                      </w:p>
                    </w:txbxContent>
                  </v:textbox>
                </v:shape>
                <v:shape id="Textbox 39" o:spid="_x0000_s1033" type="#_x0000_t202" style="position:absolute;left:18879;top:512;width:243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76B7688B" w14:textId="77777777" w:rsidR="006D5EBA" w:rsidRDefault="00363CC2">
                        <w:pPr>
                          <w:spacing w:before="6"/>
                          <w:rPr>
                            <w:sz w:val="11"/>
                          </w:rPr>
                        </w:pPr>
                        <w:r>
                          <w:rPr>
                            <w:color w:val="231F20"/>
                            <w:sz w:val="11"/>
                          </w:rPr>
                          <w:t>23</w:t>
                        </w:r>
                        <w:r>
                          <w:rPr>
                            <w:color w:val="231F20"/>
                            <w:spacing w:val="1"/>
                            <w:sz w:val="11"/>
                          </w:rPr>
                          <w:t xml:space="preserve"> </w:t>
                        </w:r>
                        <w:r>
                          <w:rPr>
                            <w:color w:val="231F20"/>
                            <w:spacing w:val="-4"/>
                            <w:sz w:val="11"/>
                          </w:rPr>
                          <w:t>June</w:t>
                        </w:r>
                      </w:p>
                    </w:txbxContent>
                  </v:textbox>
                </v:shape>
                <v:shape id="Textbox 40" o:spid="_x0000_s1034" type="#_x0000_t202" style="position:absolute;left:5228;top:9696;width:552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07EBE8A" w14:textId="77777777" w:rsidR="006D5EBA" w:rsidRDefault="00363CC2">
                        <w:pPr>
                          <w:spacing w:line="247" w:lineRule="auto"/>
                          <w:ind w:left="54" w:right="18" w:hanging="55"/>
                          <w:rPr>
                            <w:sz w:val="12"/>
                          </w:rPr>
                        </w:pPr>
                        <w:r>
                          <w:rPr>
                            <w:color w:val="231F20"/>
                            <w:spacing w:val="-2"/>
                            <w:w w:val="90"/>
                            <w:sz w:val="12"/>
                          </w:rPr>
                          <w:t>Sterling/US</w:t>
                        </w:r>
                        <w:r>
                          <w:rPr>
                            <w:color w:val="231F20"/>
                            <w:spacing w:val="-7"/>
                            <w:w w:val="90"/>
                            <w:sz w:val="12"/>
                          </w:rPr>
                          <w:t xml:space="preserve"> </w:t>
                        </w:r>
                        <w:r>
                          <w:rPr>
                            <w:color w:val="231F20"/>
                            <w:spacing w:val="-2"/>
                            <w:w w:val="90"/>
                            <w:sz w:val="12"/>
                          </w:rPr>
                          <w:t>dollar</w:t>
                        </w:r>
                        <w:r>
                          <w:rPr>
                            <w:color w:val="231F20"/>
                            <w:spacing w:val="40"/>
                            <w:sz w:val="12"/>
                          </w:rPr>
                          <w:t xml:space="preserve"> </w:t>
                        </w:r>
                        <w:r>
                          <w:rPr>
                            <w:color w:val="231F20"/>
                            <w:w w:val="95"/>
                            <w:sz w:val="12"/>
                          </w:rPr>
                          <w:t>exchange</w:t>
                        </w:r>
                        <w:r>
                          <w:rPr>
                            <w:color w:val="231F20"/>
                            <w:spacing w:val="-9"/>
                            <w:w w:val="95"/>
                            <w:sz w:val="12"/>
                          </w:rPr>
                          <w:t xml:space="preserve"> </w:t>
                        </w:r>
                        <w:r>
                          <w:rPr>
                            <w:color w:val="231F20"/>
                            <w:w w:val="95"/>
                            <w:sz w:val="12"/>
                          </w:rPr>
                          <w:t>rate</w:t>
                        </w:r>
                        <w:r>
                          <w:rPr>
                            <w:color w:val="231F20"/>
                            <w:spacing w:val="40"/>
                            <w:sz w:val="12"/>
                          </w:rPr>
                          <w:t xml:space="preserve"> </w:t>
                        </w:r>
                        <w:r>
                          <w:rPr>
                            <w:color w:val="231F20"/>
                            <w:w w:val="85"/>
                            <w:sz w:val="12"/>
                          </w:rPr>
                          <w:t>(left-hand</w:t>
                        </w:r>
                        <w:r>
                          <w:rPr>
                            <w:color w:val="231F20"/>
                            <w:spacing w:val="-5"/>
                            <w:w w:val="85"/>
                            <w:sz w:val="12"/>
                          </w:rPr>
                          <w:t xml:space="preserve"> </w:t>
                        </w:r>
                        <w:r>
                          <w:rPr>
                            <w:color w:val="231F20"/>
                            <w:w w:val="85"/>
                            <w:sz w:val="12"/>
                          </w:rPr>
                          <w:t>scale)</w:t>
                        </w:r>
                      </w:p>
                    </w:txbxContent>
                  </v:textbox>
                </v:shape>
                <w10:wrap anchorx="page"/>
              </v:group>
            </w:pict>
          </mc:Fallback>
        </mc:AlternateContent>
      </w:r>
      <w:r>
        <w:rPr>
          <w:color w:val="231F20"/>
          <w:spacing w:val="-4"/>
          <w:sz w:val="12"/>
        </w:rPr>
        <w:t>Nov.</w:t>
      </w:r>
      <w:r>
        <w:rPr>
          <w:color w:val="231F20"/>
          <w:sz w:val="12"/>
        </w:rPr>
        <w:tab/>
      </w:r>
      <w:r>
        <w:rPr>
          <w:color w:val="231F20"/>
          <w:spacing w:val="-4"/>
          <w:sz w:val="12"/>
        </w:rPr>
        <w:t>Dec.</w:t>
      </w:r>
      <w:r>
        <w:rPr>
          <w:color w:val="231F20"/>
          <w:sz w:val="12"/>
        </w:rPr>
        <w:tab/>
      </w:r>
      <w:r>
        <w:rPr>
          <w:color w:val="231F20"/>
          <w:spacing w:val="-4"/>
          <w:sz w:val="12"/>
        </w:rPr>
        <w:t>Jan.</w:t>
      </w:r>
      <w:r>
        <w:rPr>
          <w:color w:val="231F20"/>
          <w:sz w:val="12"/>
        </w:rPr>
        <w:tab/>
      </w:r>
      <w:r>
        <w:rPr>
          <w:color w:val="231F20"/>
          <w:spacing w:val="-4"/>
          <w:sz w:val="12"/>
        </w:rPr>
        <w:t>Feb.</w:t>
      </w:r>
      <w:r>
        <w:rPr>
          <w:color w:val="231F20"/>
          <w:sz w:val="12"/>
        </w:rPr>
        <w:tab/>
      </w:r>
      <w:r>
        <w:rPr>
          <w:color w:val="231F20"/>
          <w:spacing w:val="-4"/>
          <w:sz w:val="12"/>
        </w:rPr>
        <w:t>Mar.</w:t>
      </w:r>
      <w:r>
        <w:rPr>
          <w:color w:val="231F20"/>
          <w:sz w:val="12"/>
        </w:rPr>
        <w:tab/>
      </w:r>
      <w:r>
        <w:rPr>
          <w:color w:val="231F20"/>
          <w:sz w:val="12"/>
        </w:rPr>
        <w:tab/>
      </w:r>
      <w:r>
        <w:rPr>
          <w:color w:val="231F20"/>
          <w:spacing w:val="-4"/>
          <w:sz w:val="12"/>
        </w:rPr>
        <w:t>Apr.</w:t>
      </w:r>
      <w:r>
        <w:rPr>
          <w:color w:val="231F20"/>
          <w:sz w:val="12"/>
        </w:rPr>
        <w:tab/>
      </w:r>
      <w:r>
        <w:rPr>
          <w:color w:val="231F20"/>
          <w:spacing w:val="-4"/>
          <w:sz w:val="12"/>
        </w:rPr>
        <w:t>May</w:t>
      </w:r>
      <w:r>
        <w:rPr>
          <w:color w:val="231F20"/>
          <w:sz w:val="12"/>
        </w:rPr>
        <w:tab/>
      </w:r>
      <w:r>
        <w:rPr>
          <w:color w:val="231F20"/>
          <w:spacing w:val="-8"/>
          <w:w w:val="90"/>
          <w:sz w:val="12"/>
        </w:rPr>
        <w:t>June</w:t>
      </w:r>
      <w:r>
        <w:rPr>
          <w:color w:val="231F20"/>
          <w:spacing w:val="40"/>
          <w:sz w:val="12"/>
        </w:rPr>
        <w:t xml:space="preserve"> </w:t>
      </w:r>
      <w:r>
        <w:rPr>
          <w:color w:val="231F20"/>
          <w:spacing w:val="-4"/>
          <w:sz w:val="12"/>
        </w:rPr>
        <w:t>2015</w:t>
      </w:r>
      <w:r>
        <w:rPr>
          <w:color w:val="231F20"/>
          <w:sz w:val="12"/>
        </w:rPr>
        <w:tab/>
      </w:r>
      <w:r>
        <w:rPr>
          <w:color w:val="231F20"/>
          <w:sz w:val="12"/>
        </w:rPr>
        <w:tab/>
      </w:r>
      <w:r>
        <w:rPr>
          <w:color w:val="231F20"/>
          <w:sz w:val="12"/>
        </w:rPr>
        <w:tab/>
      </w:r>
      <w:r>
        <w:rPr>
          <w:color w:val="231F20"/>
          <w:sz w:val="12"/>
        </w:rPr>
        <w:tab/>
      </w:r>
      <w:r>
        <w:rPr>
          <w:color w:val="231F20"/>
          <w:spacing w:val="-6"/>
          <w:sz w:val="12"/>
        </w:rPr>
        <w:t>16</w:t>
      </w:r>
    </w:p>
    <w:p w14:paraId="2FA09087" w14:textId="77777777" w:rsidR="006D5EBA" w:rsidRDefault="00363CC2">
      <w:pPr>
        <w:spacing w:before="107"/>
        <w:rPr>
          <w:position w:val="-8"/>
          <w:sz w:val="12"/>
        </w:rPr>
      </w:pPr>
      <w:r>
        <w:br w:type="column"/>
      </w:r>
      <w:r>
        <w:rPr>
          <w:color w:val="231F20"/>
          <w:spacing w:val="-4"/>
          <w:sz w:val="12"/>
        </w:rPr>
        <w:t>Index</w:t>
      </w:r>
      <w:r>
        <w:rPr>
          <w:color w:val="231F20"/>
          <w:spacing w:val="15"/>
          <w:sz w:val="12"/>
        </w:rPr>
        <w:t xml:space="preserve"> </w:t>
      </w:r>
      <w:r>
        <w:rPr>
          <w:color w:val="231F20"/>
          <w:spacing w:val="-5"/>
          <w:position w:val="-8"/>
          <w:sz w:val="12"/>
        </w:rPr>
        <w:t>95</w:t>
      </w:r>
    </w:p>
    <w:p w14:paraId="3DD55F30" w14:textId="77777777" w:rsidR="006D5EBA" w:rsidRDefault="006D5EBA">
      <w:pPr>
        <w:pStyle w:val="BodyText"/>
        <w:rPr>
          <w:sz w:val="12"/>
        </w:rPr>
      </w:pPr>
    </w:p>
    <w:p w14:paraId="3DB18D9A" w14:textId="77777777" w:rsidR="006D5EBA" w:rsidRDefault="006D5EBA">
      <w:pPr>
        <w:pStyle w:val="BodyText"/>
        <w:rPr>
          <w:sz w:val="12"/>
        </w:rPr>
      </w:pPr>
    </w:p>
    <w:p w14:paraId="5F922CA1" w14:textId="77777777" w:rsidR="006D5EBA" w:rsidRDefault="006D5EBA">
      <w:pPr>
        <w:pStyle w:val="BodyText"/>
        <w:rPr>
          <w:sz w:val="12"/>
        </w:rPr>
      </w:pPr>
    </w:p>
    <w:p w14:paraId="05C6F49C" w14:textId="77777777" w:rsidR="006D5EBA" w:rsidRDefault="006D5EBA">
      <w:pPr>
        <w:pStyle w:val="BodyText"/>
        <w:spacing w:before="9"/>
        <w:rPr>
          <w:sz w:val="12"/>
        </w:rPr>
      </w:pPr>
    </w:p>
    <w:p w14:paraId="3CA2A92A" w14:textId="77777777" w:rsidR="006D5EBA" w:rsidRDefault="00363CC2">
      <w:pPr>
        <w:spacing w:before="1"/>
        <w:ind w:left="318"/>
        <w:rPr>
          <w:sz w:val="12"/>
        </w:rPr>
      </w:pPr>
      <w:r>
        <w:rPr>
          <w:color w:val="231F20"/>
          <w:spacing w:val="-5"/>
          <w:w w:val="105"/>
          <w:sz w:val="12"/>
        </w:rPr>
        <w:t>90</w:t>
      </w:r>
    </w:p>
    <w:p w14:paraId="47407557" w14:textId="77777777" w:rsidR="006D5EBA" w:rsidRDefault="006D5EBA">
      <w:pPr>
        <w:pStyle w:val="BodyText"/>
        <w:rPr>
          <w:sz w:val="12"/>
        </w:rPr>
      </w:pPr>
    </w:p>
    <w:p w14:paraId="0EE27695" w14:textId="77777777" w:rsidR="006D5EBA" w:rsidRDefault="006D5EBA">
      <w:pPr>
        <w:pStyle w:val="BodyText"/>
        <w:rPr>
          <w:sz w:val="12"/>
        </w:rPr>
      </w:pPr>
    </w:p>
    <w:p w14:paraId="20EBDBCB" w14:textId="77777777" w:rsidR="006D5EBA" w:rsidRDefault="006D5EBA">
      <w:pPr>
        <w:pStyle w:val="BodyText"/>
        <w:rPr>
          <w:sz w:val="12"/>
        </w:rPr>
      </w:pPr>
    </w:p>
    <w:p w14:paraId="135BADED" w14:textId="77777777" w:rsidR="006D5EBA" w:rsidRDefault="006D5EBA">
      <w:pPr>
        <w:pStyle w:val="BodyText"/>
        <w:spacing w:before="8"/>
        <w:rPr>
          <w:sz w:val="12"/>
        </w:rPr>
      </w:pPr>
    </w:p>
    <w:p w14:paraId="3F2C12E6" w14:textId="77777777" w:rsidR="006D5EBA" w:rsidRDefault="00363CC2">
      <w:pPr>
        <w:spacing w:before="1"/>
        <w:ind w:left="322"/>
        <w:rPr>
          <w:sz w:val="12"/>
        </w:rPr>
      </w:pPr>
      <w:r>
        <w:rPr>
          <w:color w:val="231F20"/>
          <w:spacing w:val="-5"/>
          <w:sz w:val="12"/>
        </w:rPr>
        <w:t>85</w:t>
      </w:r>
    </w:p>
    <w:p w14:paraId="18DDC511" w14:textId="77777777" w:rsidR="006D5EBA" w:rsidRDefault="006D5EBA">
      <w:pPr>
        <w:pStyle w:val="BodyText"/>
        <w:rPr>
          <w:sz w:val="12"/>
        </w:rPr>
      </w:pPr>
    </w:p>
    <w:p w14:paraId="0EDDE9E8" w14:textId="77777777" w:rsidR="006D5EBA" w:rsidRDefault="006D5EBA">
      <w:pPr>
        <w:pStyle w:val="BodyText"/>
        <w:rPr>
          <w:sz w:val="12"/>
        </w:rPr>
      </w:pPr>
    </w:p>
    <w:p w14:paraId="72631CC1" w14:textId="77777777" w:rsidR="006D5EBA" w:rsidRDefault="006D5EBA">
      <w:pPr>
        <w:pStyle w:val="BodyText"/>
        <w:rPr>
          <w:sz w:val="12"/>
        </w:rPr>
      </w:pPr>
    </w:p>
    <w:p w14:paraId="5F531026" w14:textId="77777777" w:rsidR="006D5EBA" w:rsidRDefault="006D5EBA">
      <w:pPr>
        <w:pStyle w:val="BodyText"/>
        <w:spacing w:before="8"/>
        <w:rPr>
          <w:sz w:val="12"/>
        </w:rPr>
      </w:pPr>
    </w:p>
    <w:p w14:paraId="109F5B59" w14:textId="77777777" w:rsidR="006D5EBA" w:rsidRDefault="00363CC2">
      <w:pPr>
        <w:ind w:left="316"/>
        <w:rPr>
          <w:sz w:val="12"/>
        </w:rPr>
      </w:pPr>
      <w:r>
        <w:rPr>
          <w:color w:val="231F20"/>
          <w:spacing w:val="-5"/>
          <w:w w:val="105"/>
          <w:sz w:val="12"/>
        </w:rPr>
        <w:t>80</w:t>
      </w:r>
    </w:p>
    <w:p w14:paraId="4C801B21" w14:textId="77777777" w:rsidR="006D5EBA" w:rsidRDefault="006D5EBA">
      <w:pPr>
        <w:pStyle w:val="BodyText"/>
        <w:rPr>
          <w:sz w:val="12"/>
        </w:rPr>
      </w:pPr>
    </w:p>
    <w:p w14:paraId="699DAADC" w14:textId="77777777" w:rsidR="006D5EBA" w:rsidRDefault="006D5EBA">
      <w:pPr>
        <w:pStyle w:val="BodyText"/>
        <w:rPr>
          <w:sz w:val="12"/>
        </w:rPr>
      </w:pPr>
    </w:p>
    <w:p w14:paraId="60B0AD03" w14:textId="77777777" w:rsidR="006D5EBA" w:rsidRDefault="006D5EBA">
      <w:pPr>
        <w:pStyle w:val="BodyText"/>
        <w:rPr>
          <w:sz w:val="12"/>
        </w:rPr>
      </w:pPr>
    </w:p>
    <w:p w14:paraId="74EA25ED" w14:textId="77777777" w:rsidR="006D5EBA" w:rsidRDefault="006D5EBA">
      <w:pPr>
        <w:pStyle w:val="BodyText"/>
        <w:spacing w:before="9"/>
        <w:rPr>
          <w:sz w:val="12"/>
        </w:rPr>
      </w:pPr>
    </w:p>
    <w:p w14:paraId="55BDED22" w14:textId="77777777" w:rsidR="006D5EBA" w:rsidRDefault="00363CC2">
      <w:pPr>
        <w:ind w:left="331"/>
        <w:rPr>
          <w:sz w:val="12"/>
        </w:rPr>
      </w:pPr>
      <w:r>
        <w:rPr>
          <w:color w:val="231F20"/>
          <w:spacing w:val="-5"/>
          <w:sz w:val="12"/>
        </w:rPr>
        <w:t>75</w:t>
      </w:r>
    </w:p>
    <w:p w14:paraId="723F0AE3" w14:textId="77777777" w:rsidR="006D5EBA" w:rsidRDefault="006D5EBA">
      <w:pPr>
        <w:rPr>
          <w:sz w:val="12"/>
        </w:rPr>
        <w:sectPr w:rsidR="006D5EBA">
          <w:type w:val="continuous"/>
          <w:pgSz w:w="11910" w:h="16840"/>
          <w:pgMar w:top="1540" w:right="566" w:bottom="0" w:left="708" w:header="425" w:footer="0" w:gutter="0"/>
          <w:cols w:num="4" w:space="720" w:equalWidth="0">
            <w:col w:w="5062" w:space="267"/>
            <w:col w:w="293" w:space="40"/>
            <w:col w:w="3443" w:space="2"/>
            <w:col w:w="1529"/>
          </w:cols>
        </w:sectPr>
      </w:pPr>
    </w:p>
    <w:p w14:paraId="7791A8FD" w14:textId="77777777" w:rsidR="006D5EBA" w:rsidRDefault="00363CC2">
      <w:pPr>
        <w:tabs>
          <w:tab w:val="left" w:pos="5414"/>
        </w:tabs>
        <w:spacing w:before="7"/>
        <w:ind w:left="3841"/>
        <w:rPr>
          <w:sz w:val="11"/>
        </w:rPr>
      </w:pPr>
      <w:r>
        <w:rPr>
          <w:noProof/>
          <w:sz w:val="11"/>
        </w:rPr>
        <mc:AlternateContent>
          <mc:Choice Requires="wpg">
            <w:drawing>
              <wp:anchor distT="0" distB="0" distL="0" distR="0" simplePos="0" relativeHeight="15732224" behindDoc="0" locked="0" layoutInCell="1" allowOverlap="1" wp14:anchorId="0B4C0158" wp14:editId="7DDC4636">
                <wp:simplePos x="0" y="0"/>
                <wp:positionH relativeFrom="page">
                  <wp:posOffset>504000</wp:posOffset>
                </wp:positionH>
                <wp:positionV relativeFrom="paragraph">
                  <wp:posOffset>51170</wp:posOffset>
                </wp:positionV>
                <wp:extent cx="2341245" cy="1801495"/>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42" name="Graphic 42"/>
                        <wps:cNvSpPr/>
                        <wps:spPr>
                          <a:xfrm>
                            <a:off x="841021" y="36685"/>
                            <a:ext cx="90170" cy="90170"/>
                          </a:xfrm>
                          <a:custGeom>
                            <a:avLst/>
                            <a:gdLst/>
                            <a:ahLst/>
                            <a:cxnLst/>
                            <a:rect l="l" t="t" r="r" b="b"/>
                            <a:pathLst>
                              <a:path w="90170" h="90170">
                                <a:moveTo>
                                  <a:pt x="90003" y="0"/>
                                </a:moveTo>
                                <a:lnTo>
                                  <a:pt x="0" y="0"/>
                                </a:lnTo>
                                <a:lnTo>
                                  <a:pt x="0" y="90003"/>
                                </a:lnTo>
                                <a:lnTo>
                                  <a:pt x="90003" y="90003"/>
                                </a:lnTo>
                                <a:lnTo>
                                  <a:pt x="90003" y="0"/>
                                </a:lnTo>
                                <a:close/>
                              </a:path>
                            </a:pathLst>
                          </a:custGeom>
                          <a:solidFill>
                            <a:srgbClr val="FCAF17"/>
                          </a:solidFill>
                        </wps:spPr>
                        <wps:bodyPr wrap="square" lIns="0" tIns="0" rIns="0" bIns="0" rtlCol="0">
                          <a:prstTxWarp prst="textNoShape">
                            <a:avLst/>
                          </a:prstTxWarp>
                          <a:noAutofit/>
                        </wps:bodyPr>
                      </wps:wsp>
                      <wps:wsp>
                        <wps:cNvPr id="43" name="Graphic 43"/>
                        <wps:cNvSpPr/>
                        <wps:spPr>
                          <a:xfrm>
                            <a:off x="841021" y="153689"/>
                            <a:ext cx="90170" cy="90170"/>
                          </a:xfrm>
                          <a:custGeom>
                            <a:avLst/>
                            <a:gdLst/>
                            <a:ahLst/>
                            <a:cxnLst/>
                            <a:rect l="l" t="t" r="r" b="b"/>
                            <a:pathLst>
                              <a:path w="90170" h="90170">
                                <a:moveTo>
                                  <a:pt x="90003" y="0"/>
                                </a:moveTo>
                                <a:lnTo>
                                  <a:pt x="0" y="0"/>
                                </a:lnTo>
                                <a:lnTo>
                                  <a:pt x="0" y="90004"/>
                                </a:lnTo>
                                <a:lnTo>
                                  <a:pt x="90003" y="90004"/>
                                </a:lnTo>
                                <a:lnTo>
                                  <a:pt x="90003" y="0"/>
                                </a:lnTo>
                                <a:close/>
                              </a:path>
                            </a:pathLst>
                          </a:custGeom>
                          <a:solidFill>
                            <a:srgbClr val="00568B"/>
                          </a:solidFill>
                        </wps:spPr>
                        <wps:bodyPr wrap="square" lIns="0" tIns="0" rIns="0" bIns="0" rtlCol="0">
                          <a:prstTxWarp prst="textNoShape">
                            <a:avLst/>
                          </a:prstTxWarp>
                          <a:noAutofit/>
                        </wps:bodyPr>
                      </wps:wsp>
                      <wps:wsp>
                        <wps:cNvPr id="44" name="Graphic 44"/>
                        <wps:cNvSpPr/>
                        <wps:spPr>
                          <a:xfrm>
                            <a:off x="1508023" y="201338"/>
                            <a:ext cx="90170" cy="1270"/>
                          </a:xfrm>
                          <a:custGeom>
                            <a:avLst/>
                            <a:gdLst/>
                            <a:ahLst/>
                            <a:cxnLst/>
                            <a:rect l="l" t="t" r="r" b="b"/>
                            <a:pathLst>
                              <a:path w="90170">
                                <a:moveTo>
                                  <a:pt x="0" y="0"/>
                                </a:moveTo>
                                <a:lnTo>
                                  <a:pt x="90004" y="0"/>
                                </a:lnTo>
                              </a:path>
                            </a:pathLst>
                          </a:custGeom>
                          <a:ln w="12700">
                            <a:solidFill>
                              <a:srgbClr val="74C043"/>
                            </a:solidFill>
                            <a:prstDash val="solid"/>
                          </a:ln>
                        </wps:spPr>
                        <wps:bodyPr wrap="square" lIns="0" tIns="0" rIns="0" bIns="0" rtlCol="0">
                          <a:prstTxWarp prst="textNoShape">
                            <a:avLst/>
                          </a:prstTxWarp>
                          <a:noAutofit/>
                        </wps:bodyPr>
                      </wps:wsp>
                      <wps:wsp>
                        <wps:cNvPr id="45" name="Graphic 45"/>
                        <wps:cNvSpPr/>
                        <wps:spPr>
                          <a:xfrm>
                            <a:off x="1508023" y="36685"/>
                            <a:ext cx="90170" cy="90170"/>
                          </a:xfrm>
                          <a:custGeom>
                            <a:avLst/>
                            <a:gdLst/>
                            <a:ahLst/>
                            <a:cxnLst/>
                            <a:rect l="l" t="t" r="r" b="b"/>
                            <a:pathLst>
                              <a:path w="90170" h="90170">
                                <a:moveTo>
                                  <a:pt x="90004" y="0"/>
                                </a:moveTo>
                                <a:lnTo>
                                  <a:pt x="0" y="0"/>
                                </a:lnTo>
                                <a:lnTo>
                                  <a:pt x="0" y="90003"/>
                                </a:lnTo>
                                <a:lnTo>
                                  <a:pt x="90004" y="90003"/>
                                </a:lnTo>
                                <a:lnTo>
                                  <a:pt x="90004" y="0"/>
                                </a:lnTo>
                                <a:close/>
                              </a:path>
                            </a:pathLst>
                          </a:custGeom>
                          <a:solidFill>
                            <a:srgbClr val="B01C88"/>
                          </a:solidFill>
                        </wps:spPr>
                        <wps:bodyPr wrap="square" lIns="0" tIns="0" rIns="0" bIns="0" rtlCol="0">
                          <a:prstTxWarp prst="textNoShape">
                            <a:avLst/>
                          </a:prstTxWarp>
                          <a:noAutofit/>
                        </wps:bodyPr>
                      </wps:wsp>
                      <wps:wsp>
                        <wps:cNvPr id="46" name="Graphic 46"/>
                        <wps:cNvSpPr/>
                        <wps:spPr>
                          <a:xfrm>
                            <a:off x="114057" y="599450"/>
                            <a:ext cx="2112010" cy="575310"/>
                          </a:xfrm>
                          <a:custGeom>
                            <a:avLst/>
                            <a:gdLst/>
                            <a:ahLst/>
                            <a:cxnLst/>
                            <a:rect l="l" t="t" r="r" b="b"/>
                            <a:pathLst>
                              <a:path w="2112010" h="575310">
                                <a:moveTo>
                                  <a:pt x="24193" y="0"/>
                                </a:moveTo>
                                <a:lnTo>
                                  <a:pt x="0" y="0"/>
                                </a:lnTo>
                                <a:lnTo>
                                  <a:pt x="0" y="404736"/>
                                </a:lnTo>
                                <a:lnTo>
                                  <a:pt x="24193" y="404736"/>
                                </a:lnTo>
                                <a:lnTo>
                                  <a:pt x="24193" y="0"/>
                                </a:lnTo>
                                <a:close/>
                              </a:path>
                              <a:path w="2112010" h="575310">
                                <a:moveTo>
                                  <a:pt x="61518" y="0"/>
                                </a:moveTo>
                                <a:lnTo>
                                  <a:pt x="37312" y="0"/>
                                </a:lnTo>
                                <a:lnTo>
                                  <a:pt x="37312" y="421474"/>
                                </a:lnTo>
                                <a:lnTo>
                                  <a:pt x="61518" y="421474"/>
                                </a:lnTo>
                                <a:lnTo>
                                  <a:pt x="61518" y="0"/>
                                </a:lnTo>
                                <a:close/>
                              </a:path>
                              <a:path w="2112010" h="575310">
                                <a:moveTo>
                                  <a:pt x="98831" y="0"/>
                                </a:moveTo>
                                <a:lnTo>
                                  <a:pt x="74625" y="0"/>
                                </a:lnTo>
                                <a:lnTo>
                                  <a:pt x="74625" y="394081"/>
                                </a:lnTo>
                                <a:lnTo>
                                  <a:pt x="98831" y="394081"/>
                                </a:lnTo>
                                <a:lnTo>
                                  <a:pt x="98831" y="0"/>
                                </a:lnTo>
                                <a:close/>
                              </a:path>
                              <a:path w="2112010" h="575310">
                                <a:moveTo>
                                  <a:pt x="136144" y="0"/>
                                </a:moveTo>
                                <a:lnTo>
                                  <a:pt x="111950" y="0"/>
                                </a:lnTo>
                                <a:lnTo>
                                  <a:pt x="111950" y="467131"/>
                                </a:lnTo>
                                <a:lnTo>
                                  <a:pt x="136144" y="467131"/>
                                </a:lnTo>
                                <a:lnTo>
                                  <a:pt x="136144" y="0"/>
                                </a:lnTo>
                                <a:close/>
                              </a:path>
                              <a:path w="2112010" h="575310">
                                <a:moveTo>
                                  <a:pt x="173469" y="0"/>
                                </a:moveTo>
                                <a:lnTo>
                                  <a:pt x="149263" y="0"/>
                                </a:lnTo>
                                <a:lnTo>
                                  <a:pt x="149263" y="340829"/>
                                </a:lnTo>
                                <a:lnTo>
                                  <a:pt x="173469" y="340829"/>
                                </a:lnTo>
                                <a:lnTo>
                                  <a:pt x="173469" y="0"/>
                                </a:lnTo>
                                <a:close/>
                              </a:path>
                              <a:path w="2112010" h="575310">
                                <a:moveTo>
                                  <a:pt x="210781" y="0"/>
                                </a:moveTo>
                                <a:lnTo>
                                  <a:pt x="186575" y="0"/>
                                </a:lnTo>
                                <a:lnTo>
                                  <a:pt x="186575" y="356044"/>
                                </a:lnTo>
                                <a:lnTo>
                                  <a:pt x="210781" y="356044"/>
                                </a:lnTo>
                                <a:lnTo>
                                  <a:pt x="210781" y="0"/>
                                </a:lnTo>
                                <a:close/>
                              </a:path>
                              <a:path w="2112010" h="575310">
                                <a:moveTo>
                                  <a:pt x="248094" y="0"/>
                                </a:moveTo>
                                <a:lnTo>
                                  <a:pt x="223888" y="0"/>
                                </a:lnTo>
                                <a:lnTo>
                                  <a:pt x="223888" y="357581"/>
                                </a:lnTo>
                                <a:lnTo>
                                  <a:pt x="248094" y="357581"/>
                                </a:lnTo>
                                <a:lnTo>
                                  <a:pt x="248094" y="0"/>
                                </a:lnTo>
                                <a:close/>
                              </a:path>
                              <a:path w="2112010" h="575310">
                                <a:moveTo>
                                  <a:pt x="285419" y="0"/>
                                </a:moveTo>
                                <a:lnTo>
                                  <a:pt x="261213" y="0"/>
                                </a:lnTo>
                                <a:lnTo>
                                  <a:pt x="261213" y="413867"/>
                                </a:lnTo>
                                <a:lnTo>
                                  <a:pt x="285419" y="413867"/>
                                </a:lnTo>
                                <a:lnTo>
                                  <a:pt x="285419" y="0"/>
                                </a:lnTo>
                                <a:close/>
                              </a:path>
                              <a:path w="2112010" h="575310">
                                <a:moveTo>
                                  <a:pt x="322732" y="0"/>
                                </a:moveTo>
                                <a:lnTo>
                                  <a:pt x="298526" y="0"/>
                                </a:lnTo>
                                <a:lnTo>
                                  <a:pt x="298526" y="401701"/>
                                </a:lnTo>
                                <a:lnTo>
                                  <a:pt x="322732" y="401701"/>
                                </a:lnTo>
                                <a:lnTo>
                                  <a:pt x="322732" y="0"/>
                                </a:lnTo>
                                <a:close/>
                              </a:path>
                              <a:path w="2112010" h="575310">
                                <a:moveTo>
                                  <a:pt x="360045" y="0"/>
                                </a:moveTo>
                                <a:lnTo>
                                  <a:pt x="335838" y="0"/>
                                </a:lnTo>
                                <a:lnTo>
                                  <a:pt x="335838" y="398653"/>
                                </a:lnTo>
                                <a:lnTo>
                                  <a:pt x="360045" y="398653"/>
                                </a:lnTo>
                                <a:lnTo>
                                  <a:pt x="360045" y="0"/>
                                </a:lnTo>
                                <a:close/>
                              </a:path>
                              <a:path w="2112010" h="575310">
                                <a:moveTo>
                                  <a:pt x="397357" y="0"/>
                                </a:moveTo>
                                <a:lnTo>
                                  <a:pt x="372148" y="0"/>
                                </a:lnTo>
                                <a:lnTo>
                                  <a:pt x="372148" y="448856"/>
                                </a:lnTo>
                                <a:lnTo>
                                  <a:pt x="397357" y="448856"/>
                                </a:lnTo>
                                <a:lnTo>
                                  <a:pt x="397357" y="0"/>
                                </a:lnTo>
                                <a:close/>
                              </a:path>
                              <a:path w="2112010" h="575310">
                                <a:moveTo>
                                  <a:pt x="434682" y="0"/>
                                </a:moveTo>
                                <a:lnTo>
                                  <a:pt x="409460" y="0"/>
                                </a:lnTo>
                                <a:lnTo>
                                  <a:pt x="409460" y="380390"/>
                                </a:lnTo>
                                <a:lnTo>
                                  <a:pt x="434682" y="380390"/>
                                </a:lnTo>
                                <a:lnTo>
                                  <a:pt x="434682" y="0"/>
                                </a:lnTo>
                                <a:close/>
                              </a:path>
                              <a:path w="2112010" h="575310">
                                <a:moveTo>
                                  <a:pt x="471995" y="0"/>
                                </a:moveTo>
                                <a:lnTo>
                                  <a:pt x="446786" y="0"/>
                                </a:lnTo>
                                <a:lnTo>
                                  <a:pt x="446786" y="416902"/>
                                </a:lnTo>
                                <a:lnTo>
                                  <a:pt x="471995" y="416902"/>
                                </a:lnTo>
                                <a:lnTo>
                                  <a:pt x="471995" y="0"/>
                                </a:lnTo>
                                <a:close/>
                              </a:path>
                              <a:path w="2112010" h="575310">
                                <a:moveTo>
                                  <a:pt x="509308" y="0"/>
                                </a:moveTo>
                                <a:lnTo>
                                  <a:pt x="484098" y="0"/>
                                </a:lnTo>
                                <a:lnTo>
                                  <a:pt x="484098" y="387997"/>
                                </a:lnTo>
                                <a:lnTo>
                                  <a:pt x="509308" y="387997"/>
                                </a:lnTo>
                                <a:lnTo>
                                  <a:pt x="509308" y="0"/>
                                </a:lnTo>
                                <a:close/>
                              </a:path>
                              <a:path w="2112010" h="575310">
                                <a:moveTo>
                                  <a:pt x="545617" y="0"/>
                                </a:moveTo>
                                <a:lnTo>
                                  <a:pt x="521411" y="0"/>
                                </a:lnTo>
                                <a:lnTo>
                                  <a:pt x="521411" y="384962"/>
                                </a:lnTo>
                                <a:lnTo>
                                  <a:pt x="545617" y="384962"/>
                                </a:lnTo>
                                <a:lnTo>
                                  <a:pt x="545617" y="0"/>
                                </a:lnTo>
                                <a:close/>
                              </a:path>
                              <a:path w="2112010" h="575310">
                                <a:moveTo>
                                  <a:pt x="582930" y="0"/>
                                </a:moveTo>
                                <a:lnTo>
                                  <a:pt x="558736" y="0"/>
                                </a:lnTo>
                                <a:lnTo>
                                  <a:pt x="558736" y="400177"/>
                                </a:lnTo>
                                <a:lnTo>
                                  <a:pt x="582930" y="400177"/>
                                </a:lnTo>
                                <a:lnTo>
                                  <a:pt x="582930" y="0"/>
                                </a:lnTo>
                                <a:close/>
                              </a:path>
                              <a:path w="2112010" h="575310">
                                <a:moveTo>
                                  <a:pt x="620242" y="0"/>
                                </a:moveTo>
                                <a:lnTo>
                                  <a:pt x="596049" y="0"/>
                                </a:lnTo>
                                <a:lnTo>
                                  <a:pt x="596049" y="386473"/>
                                </a:lnTo>
                                <a:lnTo>
                                  <a:pt x="620242" y="386473"/>
                                </a:lnTo>
                                <a:lnTo>
                                  <a:pt x="620242" y="0"/>
                                </a:lnTo>
                                <a:close/>
                              </a:path>
                              <a:path w="2112010" h="575310">
                                <a:moveTo>
                                  <a:pt x="657567" y="0"/>
                                </a:moveTo>
                                <a:lnTo>
                                  <a:pt x="633361" y="0"/>
                                </a:lnTo>
                                <a:lnTo>
                                  <a:pt x="633361" y="314972"/>
                                </a:lnTo>
                                <a:lnTo>
                                  <a:pt x="657567" y="314972"/>
                                </a:lnTo>
                                <a:lnTo>
                                  <a:pt x="657567" y="0"/>
                                </a:lnTo>
                                <a:close/>
                              </a:path>
                              <a:path w="2112010" h="575310">
                                <a:moveTo>
                                  <a:pt x="694880" y="0"/>
                                </a:moveTo>
                                <a:lnTo>
                                  <a:pt x="670674" y="0"/>
                                </a:lnTo>
                                <a:lnTo>
                                  <a:pt x="670674" y="386473"/>
                                </a:lnTo>
                                <a:lnTo>
                                  <a:pt x="694880" y="386473"/>
                                </a:lnTo>
                                <a:lnTo>
                                  <a:pt x="694880" y="0"/>
                                </a:lnTo>
                                <a:close/>
                              </a:path>
                              <a:path w="2112010" h="575310">
                                <a:moveTo>
                                  <a:pt x="732193" y="0"/>
                                </a:moveTo>
                                <a:lnTo>
                                  <a:pt x="707986" y="0"/>
                                </a:lnTo>
                                <a:lnTo>
                                  <a:pt x="707986" y="401701"/>
                                </a:lnTo>
                                <a:lnTo>
                                  <a:pt x="732193" y="401701"/>
                                </a:lnTo>
                                <a:lnTo>
                                  <a:pt x="732193" y="0"/>
                                </a:lnTo>
                                <a:close/>
                              </a:path>
                              <a:path w="2112010" h="575310">
                                <a:moveTo>
                                  <a:pt x="769518" y="0"/>
                                </a:moveTo>
                                <a:lnTo>
                                  <a:pt x="745312" y="0"/>
                                </a:lnTo>
                                <a:lnTo>
                                  <a:pt x="745312" y="435178"/>
                                </a:lnTo>
                                <a:lnTo>
                                  <a:pt x="769518" y="435178"/>
                                </a:lnTo>
                                <a:lnTo>
                                  <a:pt x="769518" y="0"/>
                                </a:lnTo>
                                <a:close/>
                              </a:path>
                              <a:path w="2112010" h="575310">
                                <a:moveTo>
                                  <a:pt x="806831" y="0"/>
                                </a:moveTo>
                                <a:lnTo>
                                  <a:pt x="782624" y="0"/>
                                </a:lnTo>
                                <a:lnTo>
                                  <a:pt x="782624" y="330174"/>
                                </a:lnTo>
                                <a:lnTo>
                                  <a:pt x="806831" y="330174"/>
                                </a:lnTo>
                                <a:lnTo>
                                  <a:pt x="806831" y="0"/>
                                </a:lnTo>
                                <a:close/>
                              </a:path>
                              <a:path w="2112010" h="575310">
                                <a:moveTo>
                                  <a:pt x="844143" y="0"/>
                                </a:moveTo>
                                <a:lnTo>
                                  <a:pt x="819937" y="0"/>
                                </a:lnTo>
                                <a:lnTo>
                                  <a:pt x="819937" y="432130"/>
                                </a:lnTo>
                                <a:lnTo>
                                  <a:pt x="844143" y="432130"/>
                                </a:lnTo>
                                <a:lnTo>
                                  <a:pt x="844143" y="0"/>
                                </a:lnTo>
                                <a:close/>
                              </a:path>
                              <a:path w="2112010" h="575310">
                                <a:moveTo>
                                  <a:pt x="881456" y="0"/>
                                </a:moveTo>
                                <a:lnTo>
                                  <a:pt x="857262" y="0"/>
                                </a:lnTo>
                                <a:lnTo>
                                  <a:pt x="857262" y="371259"/>
                                </a:lnTo>
                                <a:lnTo>
                                  <a:pt x="881456" y="371259"/>
                                </a:lnTo>
                                <a:lnTo>
                                  <a:pt x="881456" y="0"/>
                                </a:lnTo>
                                <a:close/>
                              </a:path>
                              <a:path w="2112010" h="575310">
                                <a:moveTo>
                                  <a:pt x="918768" y="0"/>
                                </a:moveTo>
                                <a:lnTo>
                                  <a:pt x="894575" y="0"/>
                                </a:lnTo>
                                <a:lnTo>
                                  <a:pt x="894575" y="575170"/>
                                </a:lnTo>
                                <a:lnTo>
                                  <a:pt x="918768" y="575170"/>
                                </a:lnTo>
                                <a:lnTo>
                                  <a:pt x="918768" y="0"/>
                                </a:lnTo>
                                <a:close/>
                              </a:path>
                              <a:path w="2112010" h="575310">
                                <a:moveTo>
                                  <a:pt x="956094" y="0"/>
                                </a:moveTo>
                                <a:lnTo>
                                  <a:pt x="931887" y="0"/>
                                </a:lnTo>
                                <a:lnTo>
                                  <a:pt x="931887" y="485381"/>
                                </a:lnTo>
                                <a:lnTo>
                                  <a:pt x="956094" y="485381"/>
                                </a:lnTo>
                                <a:lnTo>
                                  <a:pt x="956094" y="0"/>
                                </a:lnTo>
                                <a:close/>
                              </a:path>
                              <a:path w="2112010" h="575310">
                                <a:moveTo>
                                  <a:pt x="993406" y="0"/>
                                </a:moveTo>
                                <a:lnTo>
                                  <a:pt x="969200" y="0"/>
                                </a:lnTo>
                                <a:lnTo>
                                  <a:pt x="969200" y="394081"/>
                                </a:lnTo>
                                <a:lnTo>
                                  <a:pt x="993406" y="394081"/>
                                </a:lnTo>
                                <a:lnTo>
                                  <a:pt x="993406" y="0"/>
                                </a:lnTo>
                                <a:close/>
                              </a:path>
                              <a:path w="2112010" h="575310">
                                <a:moveTo>
                                  <a:pt x="1030719" y="0"/>
                                </a:moveTo>
                                <a:lnTo>
                                  <a:pt x="1006525" y="0"/>
                                </a:lnTo>
                                <a:lnTo>
                                  <a:pt x="1006525" y="316484"/>
                                </a:lnTo>
                                <a:lnTo>
                                  <a:pt x="1030719" y="316484"/>
                                </a:lnTo>
                                <a:lnTo>
                                  <a:pt x="1030719" y="0"/>
                                </a:lnTo>
                                <a:close/>
                              </a:path>
                              <a:path w="2112010" h="575310">
                                <a:moveTo>
                                  <a:pt x="1068044" y="0"/>
                                </a:moveTo>
                                <a:lnTo>
                                  <a:pt x="1043838" y="0"/>
                                </a:lnTo>
                                <a:lnTo>
                                  <a:pt x="1043838" y="409308"/>
                                </a:lnTo>
                                <a:lnTo>
                                  <a:pt x="1068044" y="409308"/>
                                </a:lnTo>
                                <a:lnTo>
                                  <a:pt x="1068044" y="0"/>
                                </a:lnTo>
                                <a:close/>
                              </a:path>
                              <a:path w="2112010" h="575310">
                                <a:moveTo>
                                  <a:pt x="1105357" y="0"/>
                                </a:moveTo>
                                <a:lnTo>
                                  <a:pt x="1081151" y="0"/>
                                </a:lnTo>
                                <a:lnTo>
                                  <a:pt x="1081151" y="359105"/>
                                </a:lnTo>
                                <a:lnTo>
                                  <a:pt x="1105357" y="359105"/>
                                </a:lnTo>
                                <a:lnTo>
                                  <a:pt x="1105357" y="0"/>
                                </a:lnTo>
                                <a:close/>
                              </a:path>
                              <a:path w="2112010" h="575310">
                                <a:moveTo>
                                  <a:pt x="1142669" y="0"/>
                                </a:moveTo>
                                <a:lnTo>
                                  <a:pt x="1118463" y="0"/>
                                </a:lnTo>
                                <a:lnTo>
                                  <a:pt x="1118463" y="292138"/>
                                </a:lnTo>
                                <a:lnTo>
                                  <a:pt x="1142669" y="292138"/>
                                </a:lnTo>
                                <a:lnTo>
                                  <a:pt x="1142669" y="0"/>
                                </a:lnTo>
                                <a:close/>
                              </a:path>
                              <a:path w="2112010" h="575310">
                                <a:moveTo>
                                  <a:pt x="1180007" y="0"/>
                                </a:moveTo>
                                <a:lnTo>
                                  <a:pt x="1155776" y="0"/>
                                </a:lnTo>
                                <a:lnTo>
                                  <a:pt x="1155776" y="299745"/>
                                </a:lnTo>
                                <a:lnTo>
                                  <a:pt x="1180007" y="299745"/>
                                </a:lnTo>
                                <a:lnTo>
                                  <a:pt x="1180007" y="0"/>
                                </a:lnTo>
                                <a:close/>
                              </a:path>
                              <a:path w="2112010" h="575310">
                                <a:moveTo>
                                  <a:pt x="1217307" y="0"/>
                                </a:moveTo>
                                <a:lnTo>
                                  <a:pt x="1192098" y="0"/>
                                </a:lnTo>
                                <a:lnTo>
                                  <a:pt x="1192098" y="404736"/>
                                </a:lnTo>
                                <a:lnTo>
                                  <a:pt x="1217307" y="404736"/>
                                </a:lnTo>
                                <a:lnTo>
                                  <a:pt x="1217307" y="0"/>
                                </a:lnTo>
                                <a:close/>
                              </a:path>
                              <a:path w="2112010" h="575310">
                                <a:moveTo>
                                  <a:pt x="1254633" y="0"/>
                                </a:moveTo>
                                <a:lnTo>
                                  <a:pt x="1229410" y="0"/>
                                </a:lnTo>
                                <a:lnTo>
                                  <a:pt x="1229410" y="357581"/>
                                </a:lnTo>
                                <a:lnTo>
                                  <a:pt x="1254633" y="357581"/>
                                </a:lnTo>
                                <a:lnTo>
                                  <a:pt x="1254633" y="0"/>
                                </a:lnTo>
                                <a:close/>
                              </a:path>
                              <a:path w="2112010" h="575310">
                                <a:moveTo>
                                  <a:pt x="1291932" y="0"/>
                                </a:moveTo>
                                <a:lnTo>
                                  <a:pt x="1266723" y="0"/>
                                </a:lnTo>
                                <a:lnTo>
                                  <a:pt x="1266723" y="497547"/>
                                </a:lnTo>
                                <a:lnTo>
                                  <a:pt x="1291932" y="497547"/>
                                </a:lnTo>
                                <a:lnTo>
                                  <a:pt x="1291932" y="0"/>
                                </a:lnTo>
                                <a:close/>
                              </a:path>
                              <a:path w="2112010" h="575310">
                                <a:moveTo>
                                  <a:pt x="1329258" y="0"/>
                                </a:moveTo>
                                <a:lnTo>
                                  <a:pt x="1304048" y="0"/>
                                </a:lnTo>
                                <a:lnTo>
                                  <a:pt x="1304048" y="366699"/>
                                </a:lnTo>
                                <a:lnTo>
                                  <a:pt x="1329258" y="366699"/>
                                </a:lnTo>
                                <a:lnTo>
                                  <a:pt x="1329258" y="0"/>
                                </a:lnTo>
                                <a:close/>
                              </a:path>
                              <a:path w="2112010" h="575310">
                                <a:moveTo>
                                  <a:pt x="1365554" y="0"/>
                                </a:moveTo>
                                <a:lnTo>
                                  <a:pt x="1341361" y="0"/>
                                </a:lnTo>
                                <a:lnTo>
                                  <a:pt x="1341361" y="95859"/>
                                </a:lnTo>
                                <a:lnTo>
                                  <a:pt x="1365554" y="95859"/>
                                </a:lnTo>
                                <a:lnTo>
                                  <a:pt x="1365554" y="0"/>
                                </a:lnTo>
                                <a:close/>
                              </a:path>
                              <a:path w="2112010" h="575310">
                                <a:moveTo>
                                  <a:pt x="1402880" y="0"/>
                                </a:moveTo>
                                <a:lnTo>
                                  <a:pt x="1378673" y="0"/>
                                </a:lnTo>
                                <a:lnTo>
                                  <a:pt x="1378673" y="170421"/>
                                </a:lnTo>
                                <a:lnTo>
                                  <a:pt x="1402880" y="170421"/>
                                </a:lnTo>
                                <a:lnTo>
                                  <a:pt x="1402880" y="0"/>
                                </a:lnTo>
                                <a:close/>
                              </a:path>
                              <a:path w="2112010" h="575310">
                                <a:moveTo>
                                  <a:pt x="1440192" y="0"/>
                                </a:moveTo>
                                <a:lnTo>
                                  <a:pt x="1415986" y="0"/>
                                </a:lnTo>
                                <a:lnTo>
                                  <a:pt x="1415986" y="346925"/>
                                </a:lnTo>
                                <a:lnTo>
                                  <a:pt x="1440192" y="346925"/>
                                </a:lnTo>
                                <a:lnTo>
                                  <a:pt x="1440192" y="0"/>
                                </a:lnTo>
                                <a:close/>
                              </a:path>
                              <a:path w="2112010" h="575310">
                                <a:moveTo>
                                  <a:pt x="1477518" y="0"/>
                                </a:moveTo>
                                <a:lnTo>
                                  <a:pt x="1453311" y="0"/>
                                </a:lnTo>
                                <a:lnTo>
                                  <a:pt x="1453311" y="384962"/>
                                </a:lnTo>
                                <a:lnTo>
                                  <a:pt x="1477518" y="384962"/>
                                </a:lnTo>
                                <a:lnTo>
                                  <a:pt x="1477518" y="0"/>
                                </a:lnTo>
                                <a:close/>
                              </a:path>
                              <a:path w="2112010" h="575310">
                                <a:moveTo>
                                  <a:pt x="1514830" y="0"/>
                                </a:moveTo>
                                <a:lnTo>
                                  <a:pt x="1490624" y="0"/>
                                </a:lnTo>
                                <a:lnTo>
                                  <a:pt x="1490624" y="272364"/>
                                </a:lnTo>
                                <a:lnTo>
                                  <a:pt x="1514830" y="272364"/>
                                </a:lnTo>
                                <a:lnTo>
                                  <a:pt x="1514830" y="0"/>
                                </a:lnTo>
                                <a:close/>
                              </a:path>
                              <a:path w="2112010" h="575310">
                                <a:moveTo>
                                  <a:pt x="1552143" y="0"/>
                                </a:moveTo>
                                <a:lnTo>
                                  <a:pt x="1527949" y="0"/>
                                </a:lnTo>
                                <a:lnTo>
                                  <a:pt x="1527949" y="430606"/>
                                </a:lnTo>
                                <a:lnTo>
                                  <a:pt x="1552143" y="430606"/>
                                </a:lnTo>
                                <a:lnTo>
                                  <a:pt x="1552143" y="0"/>
                                </a:lnTo>
                                <a:close/>
                              </a:path>
                              <a:path w="2112010" h="575310">
                                <a:moveTo>
                                  <a:pt x="1589468" y="0"/>
                                </a:moveTo>
                                <a:lnTo>
                                  <a:pt x="1565249" y="0"/>
                                </a:lnTo>
                                <a:lnTo>
                                  <a:pt x="1565249" y="290626"/>
                                </a:lnTo>
                                <a:lnTo>
                                  <a:pt x="1589468" y="290626"/>
                                </a:lnTo>
                                <a:lnTo>
                                  <a:pt x="1589468" y="0"/>
                                </a:lnTo>
                                <a:close/>
                              </a:path>
                              <a:path w="2112010" h="575310">
                                <a:moveTo>
                                  <a:pt x="1626781" y="0"/>
                                </a:moveTo>
                                <a:lnTo>
                                  <a:pt x="1602562" y="0"/>
                                </a:lnTo>
                                <a:lnTo>
                                  <a:pt x="1602562" y="348437"/>
                                </a:lnTo>
                                <a:lnTo>
                                  <a:pt x="1626781" y="348437"/>
                                </a:lnTo>
                                <a:lnTo>
                                  <a:pt x="1626781" y="0"/>
                                </a:lnTo>
                                <a:close/>
                              </a:path>
                              <a:path w="2112010" h="575310">
                                <a:moveTo>
                                  <a:pt x="1664093" y="0"/>
                                </a:moveTo>
                                <a:lnTo>
                                  <a:pt x="1639900" y="0"/>
                                </a:lnTo>
                                <a:lnTo>
                                  <a:pt x="1639900" y="223672"/>
                                </a:lnTo>
                                <a:lnTo>
                                  <a:pt x="1664093" y="223672"/>
                                </a:lnTo>
                                <a:lnTo>
                                  <a:pt x="1664093" y="0"/>
                                </a:lnTo>
                                <a:close/>
                              </a:path>
                              <a:path w="2112010" h="575310">
                                <a:moveTo>
                                  <a:pt x="1701419" y="0"/>
                                </a:moveTo>
                                <a:lnTo>
                                  <a:pt x="1677200" y="0"/>
                                </a:lnTo>
                                <a:lnTo>
                                  <a:pt x="1677200" y="266280"/>
                                </a:lnTo>
                                <a:lnTo>
                                  <a:pt x="1701419" y="266280"/>
                                </a:lnTo>
                                <a:lnTo>
                                  <a:pt x="1701419" y="0"/>
                                </a:lnTo>
                                <a:close/>
                              </a:path>
                              <a:path w="2112010" h="575310">
                                <a:moveTo>
                                  <a:pt x="1738731" y="0"/>
                                </a:moveTo>
                                <a:lnTo>
                                  <a:pt x="1714512" y="0"/>
                                </a:lnTo>
                                <a:lnTo>
                                  <a:pt x="1714512" y="346925"/>
                                </a:lnTo>
                                <a:lnTo>
                                  <a:pt x="1738731" y="346925"/>
                                </a:lnTo>
                                <a:lnTo>
                                  <a:pt x="1738731" y="0"/>
                                </a:lnTo>
                                <a:close/>
                              </a:path>
                              <a:path w="2112010" h="575310">
                                <a:moveTo>
                                  <a:pt x="1776044" y="0"/>
                                </a:moveTo>
                                <a:lnTo>
                                  <a:pt x="1751838" y="0"/>
                                </a:lnTo>
                                <a:lnTo>
                                  <a:pt x="1751838" y="514286"/>
                                </a:lnTo>
                                <a:lnTo>
                                  <a:pt x="1776044" y="514286"/>
                                </a:lnTo>
                                <a:lnTo>
                                  <a:pt x="1776044" y="0"/>
                                </a:lnTo>
                                <a:close/>
                              </a:path>
                              <a:path w="2112010" h="575310">
                                <a:moveTo>
                                  <a:pt x="1813369" y="0"/>
                                </a:moveTo>
                                <a:lnTo>
                                  <a:pt x="1789163" y="0"/>
                                </a:lnTo>
                                <a:lnTo>
                                  <a:pt x="1789163" y="395605"/>
                                </a:lnTo>
                                <a:lnTo>
                                  <a:pt x="1813369" y="395605"/>
                                </a:lnTo>
                                <a:lnTo>
                                  <a:pt x="1813369" y="0"/>
                                </a:lnTo>
                                <a:close/>
                              </a:path>
                              <a:path w="2112010" h="575310">
                                <a:moveTo>
                                  <a:pt x="1850682" y="0"/>
                                </a:moveTo>
                                <a:lnTo>
                                  <a:pt x="1826475" y="0"/>
                                </a:lnTo>
                                <a:lnTo>
                                  <a:pt x="1826475" y="219113"/>
                                </a:lnTo>
                                <a:lnTo>
                                  <a:pt x="1850682" y="219113"/>
                                </a:lnTo>
                                <a:lnTo>
                                  <a:pt x="1850682" y="0"/>
                                </a:lnTo>
                                <a:close/>
                              </a:path>
                              <a:path w="2112010" h="575310">
                                <a:moveTo>
                                  <a:pt x="1887994" y="0"/>
                                </a:moveTo>
                                <a:lnTo>
                                  <a:pt x="1863775" y="0"/>
                                </a:lnTo>
                                <a:lnTo>
                                  <a:pt x="1863775" y="299745"/>
                                </a:lnTo>
                                <a:lnTo>
                                  <a:pt x="1887994" y="299745"/>
                                </a:lnTo>
                                <a:lnTo>
                                  <a:pt x="1887994" y="0"/>
                                </a:lnTo>
                                <a:close/>
                              </a:path>
                              <a:path w="2112010" h="575310">
                                <a:moveTo>
                                  <a:pt x="1925307" y="0"/>
                                </a:moveTo>
                                <a:lnTo>
                                  <a:pt x="1901113" y="0"/>
                                </a:lnTo>
                                <a:lnTo>
                                  <a:pt x="1901113" y="283019"/>
                                </a:lnTo>
                                <a:lnTo>
                                  <a:pt x="1925307" y="283019"/>
                                </a:lnTo>
                                <a:lnTo>
                                  <a:pt x="1925307" y="0"/>
                                </a:lnTo>
                                <a:close/>
                              </a:path>
                              <a:path w="2112010" h="575310">
                                <a:moveTo>
                                  <a:pt x="1962632" y="0"/>
                                </a:moveTo>
                                <a:lnTo>
                                  <a:pt x="1938413" y="0"/>
                                </a:lnTo>
                                <a:lnTo>
                                  <a:pt x="1938413" y="311924"/>
                                </a:lnTo>
                                <a:lnTo>
                                  <a:pt x="1962632" y="311924"/>
                                </a:lnTo>
                                <a:lnTo>
                                  <a:pt x="1962632" y="0"/>
                                </a:lnTo>
                                <a:close/>
                              </a:path>
                              <a:path w="2112010" h="575310">
                                <a:moveTo>
                                  <a:pt x="1999932" y="0"/>
                                </a:moveTo>
                                <a:lnTo>
                                  <a:pt x="1975751" y="0"/>
                                </a:lnTo>
                                <a:lnTo>
                                  <a:pt x="1975751" y="199326"/>
                                </a:lnTo>
                                <a:lnTo>
                                  <a:pt x="1999932" y="199326"/>
                                </a:lnTo>
                                <a:lnTo>
                                  <a:pt x="1999932" y="0"/>
                                </a:lnTo>
                                <a:close/>
                              </a:path>
                              <a:path w="2112010" h="575310">
                                <a:moveTo>
                                  <a:pt x="2037270" y="0"/>
                                </a:moveTo>
                                <a:lnTo>
                                  <a:pt x="2012048" y="0"/>
                                </a:lnTo>
                                <a:lnTo>
                                  <a:pt x="2012048" y="357581"/>
                                </a:lnTo>
                                <a:lnTo>
                                  <a:pt x="2037270" y="357581"/>
                                </a:lnTo>
                                <a:lnTo>
                                  <a:pt x="2037270" y="0"/>
                                </a:lnTo>
                                <a:close/>
                              </a:path>
                              <a:path w="2112010" h="575310">
                                <a:moveTo>
                                  <a:pt x="2074583" y="0"/>
                                </a:moveTo>
                                <a:lnTo>
                                  <a:pt x="2049373" y="0"/>
                                </a:lnTo>
                                <a:lnTo>
                                  <a:pt x="2049373" y="372783"/>
                                </a:lnTo>
                                <a:lnTo>
                                  <a:pt x="2074583" y="372783"/>
                                </a:lnTo>
                                <a:lnTo>
                                  <a:pt x="2074583" y="0"/>
                                </a:lnTo>
                                <a:close/>
                              </a:path>
                              <a:path w="2112010" h="575310">
                                <a:moveTo>
                                  <a:pt x="2111883" y="0"/>
                                </a:moveTo>
                                <a:lnTo>
                                  <a:pt x="2086673" y="0"/>
                                </a:lnTo>
                                <a:lnTo>
                                  <a:pt x="2086673" y="381914"/>
                                </a:lnTo>
                                <a:lnTo>
                                  <a:pt x="2111883" y="381914"/>
                                </a:lnTo>
                                <a:lnTo>
                                  <a:pt x="2111883" y="0"/>
                                </a:lnTo>
                                <a:close/>
                              </a:path>
                            </a:pathLst>
                          </a:custGeom>
                          <a:solidFill>
                            <a:srgbClr val="00568B"/>
                          </a:solidFill>
                        </wps:spPr>
                        <wps:bodyPr wrap="square" lIns="0" tIns="0" rIns="0" bIns="0" rtlCol="0">
                          <a:prstTxWarp prst="textNoShape">
                            <a:avLst/>
                          </a:prstTxWarp>
                          <a:noAutofit/>
                        </wps:bodyPr>
                      </wps:wsp>
                      <wps:wsp>
                        <wps:cNvPr id="47" name="Graphic 47"/>
                        <wps:cNvSpPr/>
                        <wps:spPr>
                          <a:xfrm>
                            <a:off x="114057" y="695309"/>
                            <a:ext cx="2112010" cy="639445"/>
                          </a:xfrm>
                          <a:custGeom>
                            <a:avLst/>
                            <a:gdLst/>
                            <a:ahLst/>
                            <a:cxnLst/>
                            <a:rect l="l" t="t" r="r" b="b"/>
                            <a:pathLst>
                              <a:path w="2112010" h="639445">
                                <a:moveTo>
                                  <a:pt x="24193" y="308876"/>
                                </a:moveTo>
                                <a:lnTo>
                                  <a:pt x="0" y="308876"/>
                                </a:lnTo>
                                <a:lnTo>
                                  <a:pt x="0" y="424510"/>
                                </a:lnTo>
                                <a:lnTo>
                                  <a:pt x="24193" y="424510"/>
                                </a:lnTo>
                                <a:lnTo>
                                  <a:pt x="24193" y="308876"/>
                                </a:lnTo>
                                <a:close/>
                              </a:path>
                              <a:path w="2112010" h="639445">
                                <a:moveTo>
                                  <a:pt x="61518" y="325615"/>
                                </a:moveTo>
                                <a:lnTo>
                                  <a:pt x="37312" y="325615"/>
                                </a:lnTo>
                                <a:lnTo>
                                  <a:pt x="37312" y="470166"/>
                                </a:lnTo>
                                <a:lnTo>
                                  <a:pt x="61518" y="470166"/>
                                </a:lnTo>
                                <a:lnTo>
                                  <a:pt x="61518" y="325615"/>
                                </a:lnTo>
                                <a:close/>
                              </a:path>
                              <a:path w="2112010" h="639445">
                                <a:moveTo>
                                  <a:pt x="98831" y="298221"/>
                                </a:moveTo>
                                <a:lnTo>
                                  <a:pt x="74625" y="298221"/>
                                </a:lnTo>
                                <a:lnTo>
                                  <a:pt x="74625" y="384962"/>
                                </a:lnTo>
                                <a:lnTo>
                                  <a:pt x="98831" y="384962"/>
                                </a:lnTo>
                                <a:lnTo>
                                  <a:pt x="98831" y="298221"/>
                                </a:lnTo>
                                <a:close/>
                              </a:path>
                              <a:path w="2112010" h="639445">
                                <a:moveTo>
                                  <a:pt x="136144" y="371271"/>
                                </a:moveTo>
                                <a:lnTo>
                                  <a:pt x="111950" y="371271"/>
                                </a:lnTo>
                                <a:lnTo>
                                  <a:pt x="111950" y="503643"/>
                                </a:lnTo>
                                <a:lnTo>
                                  <a:pt x="136144" y="503643"/>
                                </a:lnTo>
                                <a:lnTo>
                                  <a:pt x="136144" y="371271"/>
                                </a:lnTo>
                                <a:close/>
                              </a:path>
                              <a:path w="2112010" h="639445">
                                <a:moveTo>
                                  <a:pt x="173469" y="244970"/>
                                </a:moveTo>
                                <a:lnTo>
                                  <a:pt x="149263" y="244970"/>
                                </a:lnTo>
                                <a:lnTo>
                                  <a:pt x="149263" y="356044"/>
                                </a:lnTo>
                                <a:lnTo>
                                  <a:pt x="173469" y="356044"/>
                                </a:lnTo>
                                <a:lnTo>
                                  <a:pt x="173469" y="244970"/>
                                </a:lnTo>
                                <a:close/>
                              </a:path>
                              <a:path w="2112010" h="639445">
                                <a:moveTo>
                                  <a:pt x="210781" y="260184"/>
                                </a:moveTo>
                                <a:lnTo>
                                  <a:pt x="186575" y="260184"/>
                                </a:lnTo>
                                <a:lnTo>
                                  <a:pt x="186575" y="424510"/>
                                </a:lnTo>
                                <a:lnTo>
                                  <a:pt x="210781" y="424510"/>
                                </a:lnTo>
                                <a:lnTo>
                                  <a:pt x="210781" y="260184"/>
                                </a:lnTo>
                                <a:close/>
                              </a:path>
                              <a:path w="2112010" h="639445">
                                <a:moveTo>
                                  <a:pt x="248094" y="261721"/>
                                </a:moveTo>
                                <a:lnTo>
                                  <a:pt x="223888" y="261721"/>
                                </a:lnTo>
                                <a:lnTo>
                                  <a:pt x="223888" y="401688"/>
                                </a:lnTo>
                                <a:lnTo>
                                  <a:pt x="248094" y="401688"/>
                                </a:lnTo>
                                <a:lnTo>
                                  <a:pt x="248094" y="261721"/>
                                </a:lnTo>
                                <a:close/>
                              </a:path>
                              <a:path w="2112010" h="639445">
                                <a:moveTo>
                                  <a:pt x="285419" y="318008"/>
                                </a:moveTo>
                                <a:lnTo>
                                  <a:pt x="261213" y="318008"/>
                                </a:lnTo>
                                <a:lnTo>
                                  <a:pt x="261213" y="426034"/>
                                </a:lnTo>
                                <a:lnTo>
                                  <a:pt x="285419" y="426034"/>
                                </a:lnTo>
                                <a:lnTo>
                                  <a:pt x="285419" y="318008"/>
                                </a:lnTo>
                                <a:close/>
                              </a:path>
                              <a:path w="2112010" h="639445">
                                <a:moveTo>
                                  <a:pt x="322732" y="305841"/>
                                </a:moveTo>
                                <a:lnTo>
                                  <a:pt x="298526" y="305841"/>
                                </a:lnTo>
                                <a:lnTo>
                                  <a:pt x="298526" y="419950"/>
                                </a:lnTo>
                                <a:lnTo>
                                  <a:pt x="322732" y="419950"/>
                                </a:lnTo>
                                <a:lnTo>
                                  <a:pt x="322732" y="305841"/>
                                </a:lnTo>
                                <a:close/>
                              </a:path>
                              <a:path w="2112010" h="639445">
                                <a:moveTo>
                                  <a:pt x="360045" y="302793"/>
                                </a:moveTo>
                                <a:lnTo>
                                  <a:pt x="335838" y="302793"/>
                                </a:lnTo>
                                <a:lnTo>
                                  <a:pt x="335838" y="427558"/>
                                </a:lnTo>
                                <a:lnTo>
                                  <a:pt x="360045" y="427558"/>
                                </a:lnTo>
                                <a:lnTo>
                                  <a:pt x="360045" y="302793"/>
                                </a:lnTo>
                                <a:close/>
                              </a:path>
                              <a:path w="2112010" h="639445">
                                <a:moveTo>
                                  <a:pt x="397357" y="352996"/>
                                </a:moveTo>
                                <a:lnTo>
                                  <a:pt x="372148" y="352996"/>
                                </a:lnTo>
                                <a:lnTo>
                                  <a:pt x="372148" y="492988"/>
                                </a:lnTo>
                                <a:lnTo>
                                  <a:pt x="397357" y="492988"/>
                                </a:lnTo>
                                <a:lnTo>
                                  <a:pt x="397357" y="352996"/>
                                </a:lnTo>
                                <a:close/>
                              </a:path>
                              <a:path w="2112010" h="639445">
                                <a:moveTo>
                                  <a:pt x="434682" y="284530"/>
                                </a:moveTo>
                                <a:lnTo>
                                  <a:pt x="409460" y="284530"/>
                                </a:lnTo>
                                <a:lnTo>
                                  <a:pt x="409460" y="416915"/>
                                </a:lnTo>
                                <a:lnTo>
                                  <a:pt x="434682" y="416915"/>
                                </a:lnTo>
                                <a:lnTo>
                                  <a:pt x="434682" y="284530"/>
                                </a:lnTo>
                                <a:close/>
                              </a:path>
                              <a:path w="2112010" h="639445">
                                <a:moveTo>
                                  <a:pt x="471995" y="321043"/>
                                </a:moveTo>
                                <a:lnTo>
                                  <a:pt x="446786" y="321043"/>
                                </a:lnTo>
                                <a:lnTo>
                                  <a:pt x="446786" y="477786"/>
                                </a:lnTo>
                                <a:lnTo>
                                  <a:pt x="471995" y="477786"/>
                                </a:lnTo>
                                <a:lnTo>
                                  <a:pt x="471995" y="321043"/>
                                </a:lnTo>
                                <a:close/>
                              </a:path>
                              <a:path w="2112010" h="639445">
                                <a:moveTo>
                                  <a:pt x="509308" y="292138"/>
                                </a:moveTo>
                                <a:lnTo>
                                  <a:pt x="484098" y="292138"/>
                                </a:lnTo>
                                <a:lnTo>
                                  <a:pt x="484098" y="398653"/>
                                </a:lnTo>
                                <a:lnTo>
                                  <a:pt x="509308" y="398653"/>
                                </a:lnTo>
                                <a:lnTo>
                                  <a:pt x="509308" y="292138"/>
                                </a:lnTo>
                                <a:close/>
                              </a:path>
                              <a:path w="2112010" h="639445">
                                <a:moveTo>
                                  <a:pt x="545617" y="289102"/>
                                </a:moveTo>
                                <a:lnTo>
                                  <a:pt x="521411" y="289102"/>
                                </a:lnTo>
                                <a:lnTo>
                                  <a:pt x="521411" y="462546"/>
                                </a:lnTo>
                                <a:lnTo>
                                  <a:pt x="545617" y="462546"/>
                                </a:lnTo>
                                <a:lnTo>
                                  <a:pt x="545617" y="289102"/>
                                </a:lnTo>
                                <a:close/>
                              </a:path>
                              <a:path w="2112010" h="639445">
                                <a:moveTo>
                                  <a:pt x="582930" y="304317"/>
                                </a:moveTo>
                                <a:lnTo>
                                  <a:pt x="558736" y="304317"/>
                                </a:lnTo>
                                <a:lnTo>
                                  <a:pt x="558736" y="427558"/>
                                </a:lnTo>
                                <a:lnTo>
                                  <a:pt x="582930" y="427558"/>
                                </a:lnTo>
                                <a:lnTo>
                                  <a:pt x="582930" y="304317"/>
                                </a:lnTo>
                                <a:close/>
                              </a:path>
                              <a:path w="2112010" h="639445">
                                <a:moveTo>
                                  <a:pt x="620242" y="290614"/>
                                </a:moveTo>
                                <a:lnTo>
                                  <a:pt x="596049" y="290614"/>
                                </a:lnTo>
                                <a:lnTo>
                                  <a:pt x="596049" y="429082"/>
                                </a:lnTo>
                                <a:lnTo>
                                  <a:pt x="620242" y="429082"/>
                                </a:lnTo>
                                <a:lnTo>
                                  <a:pt x="620242" y="290614"/>
                                </a:lnTo>
                                <a:close/>
                              </a:path>
                              <a:path w="2112010" h="639445">
                                <a:moveTo>
                                  <a:pt x="657567" y="219113"/>
                                </a:moveTo>
                                <a:lnTo>
                                  <a:pt x="633361" y="219113"/>
                                </a:lnTo>
                                <a:lnTo>
                                  <a:pt x="633361" y="336270"/>
                                </a:lnTo>
                                <a:lnTo>
                                  <a:pt x="657567" y="336270"/>
                                </a:lnTo>
                                <a:lnTo>
                                  <a:pt x="657567" y="219113"/>
                                </a:lnTo>
                                <a:close/>
                              </a:path>
                              <a:path w="2112010" h="639445">
                                <a:moveTo>
                                  <a:pt x="694880" y="290614"/>
                                </a:moveTo>
                                <a:lnTo>
                                  <a:pt x="670674" y="290614"/>
                                </a:lnTo>
                                <a:lnTo>
                                  <a:pt x="670674" y="409308"/>
                                </a:lnTo>
                                <a:lnTo>
                                  <a:pt x="694880" y="409308"/>
                                </a:lnTo>
                                <a:lnTo>
                                  <a:pt x="694880" y="290614"/>
                                </a:lnTo>
                                <a:close/>
                              </a:path>
                              <a:path w="2112010" h="639445">
                                <a:moveTo>
                                  <a:pt x="732193" y="305841"/>
                                </a:moveTo>
                                <a:lnTo>
                                  <a:pt x="707986" y="305841"/>
                                </a:lnTo>
                                <a:lnTo>
                                  <a:pt x="707986" y="456463"/>
                                </a:lnTo>
                                <a:lnTo>
                                  <a:pt x="732193" y="456463"/>
                                </a:lnTo>
                                <a:lnTo>
                                  <a:pt x="732193" y="305841"/>
                                </a:lnTo>
                                <a:close/>
                              </a:path>
                              <a:path w="2112010" h="639445">
                                <a:moveTo>
                                  <a:pt x="769518" y="339318"/>
                                </a:moveTo>
                                <a:lnTo>
                                  <a:pt x="745312" y="339318"/>
                                </a:lnTo>
                                <a:lnTo>
                                  <a:pt x="745312" y="464083"/>
                                </a:lnTo>
                                <a:lnTo>
                                  <a:pt x="769518" y="464083"/>
                                </a:lnTo>
                                <a:lnTo>
                                  <a:pt x="769518" y="339318"/>
                                </a:lnTo>
                                <a:close/>
                              </a:path>
                              <a:path w="2112010" h="639445">
                                <a:moveTo>
                                  <a:pt x="806831" y="234315"/>
                                </a:moveTo>
                                <a:lnTo>
                                  <a:pt x="782624" y="234315"/>
                                </a:lnTo>
                                <a:lnTo>
                                  <a:pt x="782624" y="360616"/>
                                </a:lnTo>
                                <a:lnTo>
                                  <a:pt x="806831" y="360616"/>
                                </a:lnTo>
                                <a:lnTo>
                                  <a:pt x="806831" y="234315"/>
                                </a:lnTo>
                                <a:close/>
                              </a:path>
                              <a:path w="2112010" h="639445">
                                <a:moveTo>
                                  <a:pt x="844143" y="336270"/>
                                </a:moveTo>
                                <a:lnTo>
                                  <a:pt x="819937" y="336270"/>
                                </a:lnTo>
                                <a:lnTo>
                                  <a:pt x="819937" y="462546"/>
                                </a:lnTo>
                                <a:lnTo>
                                  <a:pt x="844143" y="462546"/>
                                </a:lnTo>
                                <a:lnTo>
                                  <a:pt x="844143" y="336270"/>
                                </a:lnTo>
                                <a:close/>
                              </a:path>
                              <a:path w="2112010" h="639445">
                                <a:moveTo>
                                  <a:pt x="881456" y="275399"/>
                                </a:moveTo>
                                <a:lnTo>
                                  <a:pt x="857262" y="275399"/>
                                </a:lnTo>
                                <a:lnTo>
                                  <a:pt x="857262" y="444296"/>
                                </a:lnTo>
                                <a:lnTo>
                                  <a:pt x="881456" y="444296"/>
                                </a:lnTo>
                                <a:lnTo>
                                  <a:pt x="881456" y="275399"/>
                                </a:lnTo>
                                <a:close/>
                              </a:path>
                              <a:path w="2112010" h="639445">
                                <a:moveTo>
                                  <a:pt x="918768" y="479310"/>
                                </a:moveTo>
                                <a:lnTo>
                                  <a:pt x="894575" y="479310"/>
                                </a:lnTo>
                                <a:lnTo>
                                  <a:pt x="894575" y="636028"/>
                                </a:lnTo>
                                <a:lnTo>
                                  <a:pt x="918768" y="636028"/>
                                </a:lnTo>
                                <a:lnTo>
                                  <a:pt x="918768" y="479310"/>
                                </a:lnTo>
                                <a:close/>
                              </a:path>
                              <a:path w="2112010" h="639445">
                                <a:moveTo>
                                  <a:pt x="956094" y="389521"/>
                                </a:moveTo>
                                <a:lnTo>
                                  <a:pt x="931887" y="389521"/>
                                </a:lnTo>
                                <a:lnTo>
                                  <a:pt x="931887" y="532549"/>
                                </a:lnTo>
                                <a:lnTo>
                                  <a:pt x="956094" y="532549"/>
                                </a:lnTo>
                                <a:lnTo>
                                  <a:pt x="956094" y="389521"/>
                                </a:lnTo>
                                <a:close/>
                              </a:path>
                              <a:path w="2112010" h="639445">
                                <a:moveTo>
                                  <a:pt x="993406" y="298221"/>
                                </a:moveTo>
                                <a:lnTo>
                                  <a:pt x="969200" y="298221"/>
                                </a:lnTo>
                                <a:lnTo>
                                  <a:pt x="969200" y="438213"/>
                                </a:lnTo>
                                <a:lnTo>
                                  <a:pt x="993406" y="438213"/>
                                </a:lnTo>
                                <a:lnTo>
                                  <a:pt x="993406" y="298221"/>
                                </a:lnTo>
                                <a:close/>
                              </a:path>
                              <a:path w="2112010" h="639445">
                                <a:moveTo>
                                  <a:pt x="1030719" y="220624"/>
                                </a:moveTo>
                                <a:lnTo>
                                  <a:pt x="1006525" y="220624"/>
                                </a:lnTo>
                                <a:lnTo>
                                  <a:pt x="1006525" y="318008"/>
                                </a:lnTo>
                                <a:lnTo>
                                  <a:pt x="1030719" y="318008"/>
                                </a:lnTo>
                                <a:lnTo>
                                  <a:pt x="1030719" y="220624"/>
                                </a:lnTo>
                                <a:close/>
                              </a:path>
                              <a:path w="2112010" h="639445">
                                <a:moveTo>
                                  <a:pt x="1068044" y="313448"/>
                                </a:moveTo>
                                <a:lnTo>
                                  <a:pt x="1043838" y="313448"/>
                                </a:lnTo>
                                <a:lnTo>
                                  <a:pt x="1043838" y="467131"/>
                                </a:lnTo>
                                <a:lnTo>
                                  <a:pt x="1068044" y="467131"/>
                                </a:lnTo>
                                <a:lnTo>
                                  <a:pt x="1068044" y="313448"/>
                                </a:lnTo>
                                <a:close/>
                              </a:path>
                              <a:path w="2112010" h="639445">
                                <a:moveTo>
                                  <a:pt x="1105357" y="263245"/>
                                </a:moveTo>
                                <a:lnTo>
                                  <a:pt x="1081151" y="263245"/>
                                </a:lnTo>
                                <a:lnTo>
                                  <a:pt x="1081151" y="444296"/>
                                </a:lnTo>
                                <a:lnTo>
                                  <a:pt x="1105357" y="444296"/>
                                </a:lnTo>
                                <a:lnTo>
                                  <a:pt x="1105357" y="263245"/>
                                </a:lnTo>
                                <a:close/>
                              </a:path>
                              <a:path w="2112010" h="639445">
                                <a:moveTo>
                                  <a:pt x="1142669" y="196278"/>
                                </a:moveTo>
                                <a:lnTo>
                                  <a:pt x="1118463" y="196278"/>
                                </a:lnTo>
                                <a:lnTo>
                                  <a:pt x="1118463" y="351485"/>
                                </a:lnTo>
                                <a:lnTo>
                                  <a:pt x="1142669" y="351485"/>
                                </a:lnTo>
                                <a:lnTo>
                                  <a:pt x="1142669" y="196278"/>
                                </a:lnTo>
                                <a:close/>
                              </a:path>
                              <a:path w="2112010" h="639445">
                                <a:moveTo>
                                  <a:pt x="1180007" y="203885"/>
                                </a:moveTo>
                                <a:lnTo>
                                  <a:pt x="1155776" y="203885"/>
                                </a:lnTo>
                                <a:lnTo>
                                  <a:pt x="1155776" y="339318"/>
                                </a:lnTo>
                                <a:lnTo>
                                  <a:pt x="1180007" y="339318"/>
                                </a:lnTo>
                                <a:lnTo>
                                  <a:pt x="1180007" y="203885"/>
                                </a:lnTo>
                                <a:close/>
                              </a:path>
                              <a:path w="2112010" h="639445">
                                <a:moveTo>
                                  <a:pt x="1217307" y="308876"/>
                                </a:moveTo>
                                <a:lnTo>
                                  <a:pt x="1192098" y="308876"/>
                                </a:lnTo>
                                <a:lnTo>
                                  <a:pt x="1192098" y="491464"/>
                                </a:lnTo>
                                <a:lnTo>
                                  <a:pt x="1217307" y="491464"/>
                                </a:lnTo>
                                <a:lnTo>
                                  <a:pt x="1217307" y="308876"/>
                                </a:lnTo>
                                <a:close/>
                              </a:path>
                              <a:path w="2112010" h="639445">
                                <a:moveTo>
                                  <a:pt x="1254633" y="261721"/>
                                </a:moveTo>
                                <a:lnTo>
                                  <a:pt x="1229410" y="261721"/>
                                </a:lnTo>
                                <a:lnTo>
                                  <a:pt x="1229410" y="433654"/>
                                </a:lnTo>
                                <a:lnTo>
                                  <a:pt x="1254633" y="433654"/>
                                </a:lnTo>
                                <a:lnTo>
                                  <a:pt x="1254633" y="261721"/>
                                </a:lnTo>
                                <a:close/>
                              </a:path>
                              <a:path w="2112010" h="639445">
                                <a:moveTo>
                                  <a:pt x="1291932" y="401688"/>
                                </a:moveTo>
                                <a:lnTo>
                                  <a:pt x="1266723" y="401688"/>
                                </a:lnTo>
                                <a:lnTo>
                                  <a:pt x="1266723" y="594944"/>
                                </a:lnTo>
                                <a:lnTo>
                                  <a:pt x="1291932" y="594944"/>
                                </a:lnTo>
                                <a:lnTo>
                                  <a:pt x="1291932" y="401688"/>
                                </a:lnTo>
                                <a:close/>
                              </a:path>
                              <a:path w="2112010" h="639445">
                                <a:moveTo>
                                  <a:pt x="1329258" y="270840"/>
                                </a:moveTo>
                                <a:lnTo>
                                  <a:pt x="1304048" y="270840"/>
                                </a:lnTo>
                                <a:lnTo>
                                  <a:pt x="1304048" y="512775"/>
                                </a:lnTo>
                                <a:lnTo>
                                  <a:pt x="1329258" y="512775"/>
                                </a:lnTo>
                                <a:lnTo>
                                  <a:pt x="1329258" y="270840"/>
                                </a:lnTo>
                                <a:close/>
                              </a:path>
                              <a:path w="2112010" h="639445">
                                <a:moveTo>
                                  <a:pt x="1365554" y="0"/>
                                </a:moveTo>
                                <a:lnTo>
                                  <a:pt x="1341361" y="0"/>
                                </a:lnTo>
                                <a:lnTo>
                                  <a:pt x="1341361" y="203885"/>
                                </a:lnTo>
                                <a:lnTo>
                                  <a:pt x="1365554" y="203885"/>
                                </a:lnTo>
                                <a:lnTo>
                                  <a:pt x="1365554" y="0"/>
                                </a:lnTo>
                                <a:close/>
                              </a:path>
                              <a:path w="2112010" h="639445">
                                <a:moveTo>
                                  <a:pt x="1402880" y="74561"/>
                                </a:moveTo>
                                <a:lnTo>
                                  <a:pt x="1378673" y="74561"/>
                                </a:lnTo>
                                <a:lnTo>
                                  <a:pt x="1378673" y="248018"/>
                                </a:lnTo>
                                <a:lnTo>
                                  <a:pt x="1402880" y="248018"/>
                                </a:lnTo>
                                <a:lnTo>
                                  <a:pt x="1402880" y="74561"/>
                                </a:lnTo>
                                <a:close/>
                              </a:path>
                              <a:path w="2112010" h="639445">
                                <a:moveTo>
                                  <a:pt x="1440192" y="251066"/>
                                </a:moveTo>
                                <a:lnTo>
                                  <a:pt x="1415986" y="251066"/>
                                </a:lnTo>
                                <a:lnTo>
                                  <a:pt x="1415986" y="467131"/>
                                </a:lnTo>
                                <a:lnTo>
                                  <a:pt x="1440192" y="467131"/>
                                </a:lnTo>
                                <a:lnTo>
                                  <a:pt x="1440192" y="251066"/>
                                </a:lnTo>
                                <a:close/>
                              </a:path>
                              <a:path w="2112010" h="639445">
                                <a:moveTo>
                                  <a:pt x="1477518" y="289102"/>
                                </a:moveTo>
                                <a:lnTo>
                                  <a:pt x="1453311" y="289102"/>
                                </a:lnTo>
                                <a:lnTo>
                                  <a:pt x="1453311" y="494512"/>
                                </a:lnTo>
                                <a:lnTo>
                                  <a:pt x="1477518" y="494512"/>
                                </a:lnTo>
                                <a:lnTo>
                                  <a:pt x="1477518" y="289102"/>
                                </a:lnTo>
                                <a:close/>
                              </a:path>
                              <a:path w="2112010" h="639445">
                                <a:moveTo>
                                  <a:pt x="1514830" y="176504"/>
                                </a:moveTo>
                                <a:lnTo>
                                  <a:pt x="1490624" y="176504"/>
                                </a:lnTo>
                                <a:lnTo>
                                  <a:pt x="1490624" y="365175"/>
                                </a:lnTo>
                                <a:lnTo>
                                  <a:pt x="1514830" y="365175"/>
                                </a:lnTo>
                                <a:lnTo>
                                  <a:pt x="1514830" y="176504"/>
                                </a:lnTo>
                                <a:close/>
                              </a:path>
                              <a:path w="2112010" h="639445">
                                <a:moveTo>
                                  <a:pt x="1552143" y="334746"/>
                                </a:moveTo>
                                <a:lnTo>
                                  <a:pt x="1527949" y="334746"/>
                                </a:lnTo>
                                <a:lnTo>
                                  <a:pt x="1527949" y="515823"/>
                                </a:lnTo>
                                <a:lnTo>
                                  <a:pt x="1552143" y="515823"/>
                                </a:lnTo>
                                <a:lnTo>
                                  <a:pt x="1552143" y="334746"/>
                                </a:lnTo>
                                <a:close/>
                              </a:path>
                              <a:path w="2112010" h="639445">
                                <a:moveTo>
                                  <a:pt x="1589468" y="194767"/>
                                </a:moveTo>
                                <a:lnTo>
                                  <a:pt x="1565249" y="194767"/>
                                </a:lnTo>
                                <a:lnTo>
                                  <a:pt x="1565249" y="389521"/>
                                </a:lnTo>
                                <a:lnTo>
                                  <a:pt x="1589468" y="389521"/>
                                </a:lnTo>
                                <a:lnTo>
                                  <a:pt x="1589468" y="194767"/>
                                </a:lnTo>
                                <a:close/>
                              </a:path>
                              <a:path w="2112010" h="639445">
                                <a:moveTo>
                                  <a:pt x="1626781" y="252577"/>
                                </a:moveTo>
                                <a:lnTo>
                                  <a:pt x="1602562" y="252577"/>
                                </a:lnTo>
                                <a:lnTo>
                                  <a:pt x="1602562" y="468642"/>
                                </a:lnTo>
                                <a:lnTo>
                                  <a:pt x="1626781" y="468642"/>
                                </a:lnTo>
                                <a:lnTo>
                                  <a:pt x="1626781" y="252577"/>
                                </a:lnTo>
                                <a:close/>
                              </a:path>
                              <a:path w="2112010" h="639445">
                                <a:moveTo>
                                  <a:pt x="1664093" y="127812"/>
                                </a:moveTo>
                                <a:lnTo>
                                  <a:pt x="1639900" y="127812"/>
                                </a:lnTo>
                                <a:lnTo>
                                  <a:pt x="1639900" y="345401"/>
                                </a:lnTo>
                                <a:lnTo>
                                  <a:pt x="1664093" y="345401"/>
                                </a:lnTo>
                                <a:lnTo>
                                  <a:pt x="1664093" y="127812"/>
                                </a:lnTo>
                                <a:close/>
                              </a:path>
                              <a:path w="2112010" h="639445">
                                <a:moveTo>
                                  <a:pt x="1701419" y="170421"/>
                                </a:moveTo>
                                <a:lnTo>
                                  <a:pt x="1677200" y="170421"/>
                                </a:lnTo>
                                <a:lnTo>
                                  <a:pt x="1677200" y="407771"/>
                                </a:lnTo>
                                <a:lnTo>
                                  <a:pt x="1701419" y="407771"/>
                                </a:lnTo>
                                <a:lnTo>
                                  <a:pt x="1701419" y="170421"/>
                                </a:lnTo>
                                <a:close/>
                              </a:path>
                              <a:path w="2112010" h="639445">
                                <a:moveTo>
                                  <a:pt x="1738731" y="251066"/>
                                </a:moveTo>
                                <a:lnTo>
                                  <a:pt x="1714512" y="251066"/>
                                </a:lnTo>
                                <a:lnTo>
                                  <a:pt x="1714512" y="502119"/>
                                </a:lnTo>
                                <a:lnTo>
                                  <a:pt x="1738731" y="502119"/>
                                </a:lnTo>
                                <a:lnTo>
                                  <a:pt x="1738731" y="251066"/>
                                </a:lnTo>
                                <a:close/>
                              </a:path>
                              <a:path w="2112010" h="639445">
                                <a:moveTo>
                                  <a:pt x="1776044" y="418426"/>
                                </a:moveTo>
                                <a:lnTo>
                                  <a:pt x="1751838" y="418426"/>
                                </a:lnTo>
                                <a:lnTo>
                                  <a:pt x="1751838" y="639064"/>
                                </a:lnTo>
                                <a:lnTo>
                                  <a:pt x="1776044" y="639064"/>
                                </a:lnTo>
                                <a:lnTo>
                                  <a:pt x="1776044" y="418426"/>
                                </a:lnTo>
                                <a:close/>
                              </a:path>
                              <a:path w="2112010" h="639445">
                                <a:moveTo>
                                  <a:pt x="1813369" y="299745"/>
                                </a:moveTo>
                                <a:lnTo>
                                  <a:pt x="1789163" y="299745"/>
                                </a:lnTo>
                                <a:lnTo>
                                  <a:pt x="1789163" y="482333"/>
                                </a:lnTo>
                                <a:lnTo>
                                  <a:pt x="1813369" y="482333"/>
                                </a:lnTo>
                                <a:lnTo>
                                  <a:pt x="1813369" y="299745"/>
                                </a:lnTo>
                                <a:close/>
                              </a:path>
                              <a:path w="2112010" h="639445">
                                <a:moveTo>
                                  <a:pt x="1850682" y="123253"/>
                                </a:moveTo>
                                <a:lnTo>
                                  <a:pt x="1826475" y="123253"/>
                                </a:lnTo>
                                <a:lnTo>
                                  <a:pt x="1826475" y="349961"/>
                                </a:lnTo>
                                <a:lnTo>
                                  <a:pt x="1850682" y="349961"/>
                                </a:lnTo>
                                <a:lnTo>
                                  <a:pt x="1850682" y="123253"/>
                                </a:lnTo>
                                <a:close/>
                              </a:path>
                              <a:path w="2112010" h="639445">
                                <a:moveTo>
                                  <a:pt x="1887994" y="203885"/>
                                </a:moveTo>
                                <a:lnTo>
                                  <a:pt x="1863775" y="203885"/>
                                </a:lnTo>
                                <a:lnTo>
                                  <a:pt x="1863775" y="371271"/>
                                </a:lnTo>
                                <a:lnTo>
                                  <a:pt x="1887994" y="371271"/>
                                </a:lnTo>
                                <a:lnTo>
                                  <a:pt x="1887994" y="203885"/>
                                </a:lnTo>
                                <a:close/>
                              </a:path>
                              <a:path w="2112010" h="639445">
                                <a:moveTo>
                                  <a:pt x="1925307" y="187159"/>
                                </a:moveTo>
                                <a:lnTo>
                                  <a:pt x="1901113" y="187159"/>
                                </a:lnTo>
                                <a:lnTo>
                                  <a:pt x="1901113" y="432117"/>
                                </a:lnTo>
                                <a:lnTo>
                                  <a:pt x="1925307" y="432117"/>
                                </a:lnTo>
                                <a:lnTo>
                                  <a:pt x="1925307" y="187159"/>
                                </a:lnTo>
                                <a:close/>
                              </a:path>
                              <a:path w="2112010" h="639445">
                                <a:moveTo>
                                  <a:pt x="1962632" y="216065"/>
                                </a:moveTo>
                                <a:lnTo>
                                  <a:pt x="1938413" y="216065"/>
                                </a:lnTo>
                                <a:lnTo>
                                  <a:pt x="1938413" y="403225"/>
                                </a:lnTo>
                                <a:lnTo>
                                  <a:pt x="1962632" y="403225"/>
                                </a:lnTo>
                                <a:lnTo>
                                  <a:pt x="1962632" y="216065"/>
                                </a:lnTo>
                                <a:close/>
                              </a:path>
                              <a:path w="2112010" h="639445">
                                <a:moveTo>
                                  <a:pt x="1999932" y="103466"/>
                                </a:moveTo>
                                <a:lnTo>
                                  <a:pt x="1975751" y="103466"/>
                                </a:lnTo>
                                <a:lnTo>
                                  <a:pt x="1975751" y="302793"/>
                                </a:lnTo>
                                <a:lnTo>
                                  <a:pt x="1999932" y="302793"/>
                                </a:lnTo>
                                <a:lnTo>
                                  <a:pt x="1999932" y="103466"/>
                                </a:lnTo>
                                <a:close/>
                              </a:path>
                              <a:path w="2112010" h="639445">
                                <a:moveTo>
                                  <a:pt x="2037270" y="261721"/>
                                </a:moveTo>
                                <a:lnTo>
                                  <a:pt x="2012048" y="261721"/>
                                </a:lnTo>
                                <a:lnTo>
                                  <a:pt x="2012048" y="435165"/>
                                </a:lnTo>
                                <a:lnTo>
                                  <a:pt x="2037270" y="435165"/>
                                </a:lnTo>
                                <a:lnTo>
                                  <a:pt x="2037270" y="261721"/>
                                </a:lnTo>
                                <a:close/>
                              </a:path>
                              <a:path w="2112010" h="639445">
                                <a:moveTo>
                                  <a:pt x="2074583" y="276923"/>
                                </a:moveTo>
                                <a:lnTo>
                                  <a:pt x="2049373" y="276923"/>
                                </a:lnTo>
                                <a:lnTo>
                                  <a:pt x="2049373" y="508215"/>
                                </a:lnTo>
                                <a:lnTo>
                                  <a:pt x="2074583" y="508215"/>
                                </a:lnTo>
                                <a:lnTo>
                                  <a:pt x="2074583" y="276923"/>
                                </a:lnTo>
                                <a:close/>
                              </a:path>
                              <a:path w="2112010" h="639445">
                                <a:moveTo>
                                  <a:pt x="2111883" y="286067"/>
                                </a:moveTo>
                                <a:lnTo>
                                  <a:pt x="2086673" y="286067"/>
                                </a:lnTo>
                                <a:lnTo>
                                  <a:pt x="2086673" y="464083"/>
                                </a:lnTo>
                                <a:lnTo>
                                  <a:pt x="2111883" y="464083"/>
                                </a:lnTo>
                                <a:lnTo>
                                  <a:pt x="2111883" y="286067"/>
                                </a:lnTo>
                                <a:close/>
                              </a:path>
                            </a:pathLst>
                          </a:custGeom>
                          <a:solidFill>
                            <a:srgbClr val="B01C88"/>
                          </a:solidFill>
                        </wps:spPr>
                        <wps:bodyPr wrap="square" lIns="0" tIns="0" rIns="0" bIns="0" rtlCol="0">
                          <a:prstTxWarp prst="textNoShape">
                            <a:avLst/>
                          </a:prstTxWarp>
                          <a:noAutofit/>
                        </wps:bodyPr>
                      </wps:wsp>
                      <wps:wsp>
                        <wps:cNvPr id="48" name="Graphic 48"/>
                        <wps:cNvSpPr/>
                        <wps:spPr>
                          <a:xfrm>
                            <a:off x="114057" y="124736"/>
                            <a:ext cx="2112010" cy="1560195"/>
                          </a:xfrm>
                          <a:custGeom>
                            <a:avLst/>
                            <a:gdLst/>
                            <a:ahLst/>
                            <a:cxnLst/>
                            <a:rect l="l" t="t" r="r" b="b"/>
                            <a:pathLst>
                              <a:path w="2112010" h="1560195">
                                <a:moveTo>
                                  <a:pt x="24193" y="261696"/>
                                </a:moveTo>
                                <a:lnTo>
                                  <a:pt x="0" y="261696"/>
                                </a:lnTo>
                                <a:lnTo>
                                  <a:pt x="0" y="474713"/>
                                </a:lnTo>
                                <a:lnTo>
                                  <a:pt x="24193" y="474713"/>
                                </a:lnTo>
                                <a:lnTo>
                                  <a:pt x="24193" y="261696"/>
                                </a:lnTo>
                                <a:close/>
                              </a:path>
                              <a:path w="2112010" h="1560195">
                                <a:moveTo>
                                  <a:pt x="61518" y="302793"/>
                                </a:moveTo>
                                <a:lnTo>
                                  <a:pt x="37312" y="302793"/>
                                </a:lnTo>
                                <a:lnTo>
                                  <a:pt x="37312" y="474713"/>
                                </a:lnTo>
                                <a:lnTo>
                                  <a:pt x="61518" y="474713"/>
                                </a:lnTo>
                                <a:lnTo>
                                  <a:pt x="61518" y="302793"/>
                                </a:lnTo>
                                <a:close/>
                              </a:path>
                              <a:path w="2112010" h="1560195">
                                <a:moveTo>
                                  <a:pt x="98831" y="237363"/>
                                </a:moveTo>
                                <a:lnTo>
                                  <a:pt x="74625" y="237363"/>
                                </a:lnTo>
                                <a:lnTo>
                                  <a:pt x="74625" y="474713"/>
                                </a:lnTo>
                                <a:lnTo>
                                  <a:pt x="98831" y="474713"/>
                                </a:lnTo>
                                <a:lnTo>
                                  <a:pt x="98831" y="237363"/>
                                </a:lnTo>
                                <a:close/>
                              </a:path>
                              <a:path w="2112010" h="1560195">
                                <a:moveTo>
                                  <a:pt x="136144" y="135407"/>
                                </a:moveTo>
                                <a:lnTo>
                                  <a:pt x="111950" y="135407"/>
                                </a:lnTo>
                                <a:lnTo>
                                  <a:pt x="111950" y="474713"/>
                                </a:lnTo>
                                <a:lnTo>
                                  <a:pt x="136144" y="474713"/>
                                </a:lnTo>
                                <a:lnTo>
                                  <a:pt x="136144" y="135407"/>
                                </a:lnTo>
                                <a:close/>
                              </a:path>
                              <a:path w="2112010" h="1560195">
                                <a:moveTo>
                                  <a:pt x="173469" y="165849"/>
                                </a:moveTo>
                                <a:lnTo>
                                  <a:pt x="149263" y="165849"/>
                                </a:lnTo>
                                <a:lnTo>
                                  <a:pt x="149263" y="474713"/>
                                </a:lnTo>
                                <a:lnTo>
                                  <a:pt x="173469" y="474713"/>
                                </a:lnTo>
                                <a:lnTo>
                                  <a:pt x="173469" y="165849"/>
                                </a:lnTo>
                                <a:close/>
                              </a:path>
                              <a:path w="2112010" h="1560195">
                                <a:moveTo>
                                  <a:pt x="210781" y="252564"/>
                                </a:moveTo>
                                <a:lnTo>
                                  <a:pt x="186575" y="252564"/>
                                </a:lnTo>
                                <a:lnTo>
                                  <a:pt x="186575" y="474713"/>
                                </a:lnTo>
                                <a:lnTo>
                                  <a:pt x="210781" y="474713"/>
                                </a:lnTo>
                                <a:lnTo>
                                  <a:pt x="210781" y="252564"/>
                                </a:lnTo>
                                <a:close/>
                              </a:path>
                              <a:path w="2112010" h="1560195">
                                <a:moveTo>
                                  <a:pt x="248094" y="327126"/>
                                </a:moveTo>
                                <a:lnTo>
                                  <a:pt x="223888" y="327126"/>
                                </a:lnTo>
                                <a:lnTo>
                                  <a:pt x="223888" y="474713"/>
                                </a:lnTo>
                                <a:lnTo>
                                  <a:pt x="248094" y="474713"/>
                                </a:lnTo>
                                <a:lnTo>
                                  <a:pt x="248094" y="327126"/>
                                </a:lnTo>
                                <a:close/>
                              </a:path>
                              <a:path w="2112010" h="1560195">
                                <a:moveTo>
                                  <a:pt x="285419" y="156705"/>
                                </a:moveTo>
                                <a:lnTo>
                                  <a:pt x="261213" y="156705"/>
                                </a:lnTo>
                                <a:lnTo>
                                  <a:pt x="261213" y="474713"/>
                                </a:lnTo>
                                <a:lnTo>
                                  <a:pt x="285419" y="474713"/>
                                </a:lnTo>
                                <a:lnTo>
                                  <a:pt x="285419" y="156705"/>
                                </a:lnTo>
                                <a:close/>
                              </a:path>
                              <a:path w="2112010" h="1560195">
                                <a:moveTo>
                                  <a:pt x="322732" y="228231"/>
                                </a:moveTo>
                                <a:lnTo>
                                  <a:pt x="298526" y="228231"/>
                                </a:lnTo>
                                <a:lnTo>
                                  <a:pt x="298526" y="474713"/>
                                </a:lnTo>
                                <a:lnTo>
                                  <a:pt x="322732" y="474713"/>
                                </a:lnTo>
                                <a:lnTo>
                                  <a:pt x="322732" y="228231"/>
                                </a:lnTo>
                                <a:close/>
                              </a:path>
                              <a:path w="2112010" h="1560195">
                                <a:moveTo>
                                  <a:pt x="360045" y="208432"/>
                                </a:moveTo>
                                <a:lnTo>
                                  <a:pt x="335838" y="208432"/>
                                </a:lnTo>
                                <a:lnTo>
                                  <a:pt x="335838" y="474713"/>
                                </a:lnTo>
                                <a:lnTo>
                                  <a:pt x="360045" y="474713"/>
                                </a:lnTo>
                                <a:lnTo>
                                  <a:pt x="360045" y="208432"/>
                                </a:lnTo>
                                <a:close/>
                              </a:path>
                              <a:path w="2112010" h="1560195">
                                <a:moveTo>
                                  <a:pt x="397357" y="310388"/>
                                </a:moveTo>
                                <a:lnTo>
                                  <a:pt x="372148" y="310388"/>
                                </a:lnTo>
                                <a:lnTo>
                                  <a:pt x="372148" y="474713"/>
                                </a:lnTo>
                                <a:lnTo>
                                  <a:pt x="397357" y="474713"/>
                                </a:lnTo>
                                <a:lnTo>
                                  <a:pt x="397357" y="310388"/>
                                </a:lnTo>
                                <a:close/>
                              </a:path>
                              <a:path w="2112010" h="1560195">
                                <a:moveTo>
                                  <a:pt x="434682" y="76073"/>
                                </a:moveTo>
                                <a:lnTo>
                                  <a:pt x="409460" y="76073"/>
                                </a:lnTo>
                                <a:lnTo>
                                  <a:pt x="409460" y="474713"/>
                                </a:lnTo>
                                <a:lnTo>
                                  <a:pt x="434682" y="474713"/>
                                </a:lnTo>
                                <a:lnTo>
                                  <a:pt x="434682" y="76073"/>
                                </a:lnTo>
                                <a:close/>
                              </a:path>
                              <a:path w="2112010" h="1560195">
                                <a:moveTo>
                                  <a:pt x="471995" y="100406"/>
                                </a:moveTo>
                                <a:lnTo>
                                  <a:pt x="446786" y="100406"/>
                                </a:lnTo>
                                <a:lnTo>
                                  <a:pt x="446786" y="474713"/>
                                </a:lnTo>
                                <a:lnTo>
                                  <a:pt x="471995" y="474713"/>
                                </a:lnTo>
                                <a:lnTo>
                                  <a:pt x="471995" y="100406"/>
                                </a:lnTo>
                                <a:close/>
                              </a:path>
                              <a:path w="2112010" h="1560195">
                                <a:moveTo>
                                  <a:pt x="509308" y="0"/>
                                </a:moveTo>
                                <a:lnTo>
                                  <a:pt x="484098" y="0"/>
                                </a:lnTo>
                                <a:lnTo>
                                  <a:pt x="484098" y="474713"/>
                                </a:lnTo>
                                <a:lnTo>
                                  <a:pt x="509308" y="474713"/>
                                </a:lnTo>
                                <a:lnTo>
                                  <a:pt x="509308" y="0"/>
                                </a:lnTo>
                                <a:close/>
                              </a:path>
                              <a:path w="2112010" h="1560195">
                                <a:moveTo>
                                  <a:pt x="545617" y="178015"/>
                                </a:moveTo>
                                <a:lnTo>
                                  <a:pt x="521411" y="178015"/>
                                </a:lnTo>
                                <a:lnTo>
                                  <a:pt x="521411" y="474713"/>
                                </a:lnTo>
                                <a:lnTo>
                                  <a:pt x="545617" y="474713"/>
                                </a:lnTo>
                                <a:lnTo>
                                  <a:pt x="545617" y="178015"/>
                                </a:lnTo>
                                <a:close/>
                              </a:path>
                              <a:path w="2112010" h="1560195">
                                <a:moveTo>
                                  <a:pt x="582930" y="197789"/>
                                </a:moveTo>
                                <a:lnTo>
                                  <a:pt x="558736" y="197789"/>
                                </a:lnTo>
                                <a:lnTo>
                                  <a:pt x="558736" y="474713"/>
                                </a:lnTo>
                                <a:lnTo>
                                  <a:pt x="582930" y="474713"/>
                                </a:lnTo>
                                <a:lnTo>
                                  <a:pt x="582930" y="197789"/>
                                </a:lnTo>
                                <a:close/>
                              </a:path>
                              <a:path w="2112010" h="1560195">
                                <a:moveTo>
                                  <a:pt x="620242" y="263220"/>
                                </a:moveTo>
                                <a:lnTo>
                                  <a:pt x="596049" y="263220"/>
                                </a:lnTo>
                                <a:lnTo>
                                  <a:pt x="596049" y="474713"/>
                                </a:lnTo>
                                <a:lnTo>
                                  <a:pt x="620242" y="474713"/>
                                </a:lnTo>
                                <a:lnTo>
                                  <a:pt x="620242" y="263220"/>
                                </a:lnTo>
                                <a:close/>
                              </a:path>
                              <a:path w="2112010" h="1560195">
                                <a:moveTo>
                                  <a:pt x="657567" y="252564"/>
                                </a:moveTo>
                                <a:lnTo>
                                  <a:pt x="633361" y="252564"/>
                                </a:lnTo>
                                <a:lnTo>
                                  <a:pt x="633361" y="474713"/>
                                </a:lnTo>
                                <a:lnTo>
                                  <a:pt x="657567" y="474713"/>
                                </a:lnTo>
                                <a:lnTo>
                                  <a:pt x="657567" y="252564"/>
                                </a:lnTo>
                                <a:close/>
                              </a:path>
                              <a:path w="2112010" h="1560195">
                                <a:moveTo>
                                  <a:pt x="694880" y="387997"/>
                                </a:moveTo>
                                <a:lnTo>
                                  <a:pt x="670674" y="387997"/>
                                </a:lnTo>
                                <a:lnTo>
                                  <a:pt x="670674" y="474713"/>
                                </a:lnTo>
                                <a:lnTo>
                                  <a:pt x="694880" y="474713"/>
                                </a:lnTo>
                                <a:lnTo>
                                  <a:pt x="694880" y="387997"/>
                                </a:lnTo>
                                <a:close/>
                              </a:path>
                              <a:path w="2112010" h="1560195">
                                <a:moveTo>
                                  <a:pt x="732193" y="317995"/>
                                </a:moveTo>
                                <a:lnTo>
                                  <a:pt x="707986" y="317995"/>
                                </a:lnTo>
                                <a:lnTo>
                                  <a:pt x="707986" y="474713"/>
                                </a:lnTo>
                                <a:lnTo>
                                  <a:pt x="732193" y="474713"/>
                                </a:lnTo>
                                <a:lnTo>
                                  <a:pt x="732193" y="317995"/>
                                </a:lnTo>
                                <a:close/>
                              </a:path>
                              <a:path w="2112010" h="1560195">
                                <a:moveTo>
                                  <a:pt x="769518" y="311912"/>
                                </a:moveTo>
                                <a:lnTo>
                                  <a:pt x="745312" y="311912"/>
                                </a:lnTo>
                                <a:lnTo>
                                  <a:pt x="745312" y="474713"/>
                                </a:lnTo>
                                <a:lnTo>
                                  <a:pt x="769518" y="474713"/>
                                </a:lnTo>
                                <a:lnTo>
                                  <a:pt x="769518" y="311912"/>
                                </a:lnTo>
                                <a:close/>
                              </a:path>
                              <a:path w="2112010" h="1560195">
                                <a:moveTo>
                                  <a:pt x="806831" y="251053"/>
                                </a:moveTo>
                                <a:lnTo>
                                  <a:pt x="782624" y="251053"/>
                                </a:lnTo>
                                <a:lnTo>
                                  <a:pt x="782624" y="474713"/>
                                </a:lnTo>
                                <a:lnTo>
                                  <a:pt x="806831" y="474713"/>
                                </a:lnTo>
                                <a:lnTo>
                                  <a:pt x="806831" y="251053"/>
                                </a:lnTo>
                                <a:close/>
                              </a:path>
                              <a:path w="2112010" h="1560195">
                                <a:moveTo>
                                  <a:pt x="844143" y="384937"/>
                                </a:moveTo>
                                <a:lnTo>
                                  <a:pt x="819937" y="384937"/>
                                </a:lnTo>
                                <a:lnTo>
                                  <a:pt x="819937" y="474713"/>
                                </a:lnTo>
                                <a:lnTo>
                                  <a:pt x="844143" y="474713"/>
                                </a:lnTo>
                                <a:lnTo>
                                  <a:pt x="844143" y="384937"/>
                                </a:lnTo>
                                <a:close/>
                              </a:path>
                              <a:path w="2112010" h="1560195">
                                <a:moveTo>
                                  <a:pt x="881456" y="307352"/>
                                </a:moveTo>
                                <a:lnTo>
                                  <a:pt x="857262" y="307352"/>
                                </a:lnTo>
                                <a:lnTo>
                                  <a:pt x="857262" y="474713"/>
                                </a:lnTo>
                                <a:lnTo>
                                  <a:pt x="881456" y="474713"/>
                                </a:lnTo>
                                <a:lnTo>
                                  <a:pt x="881456" y="307352"/>
                                </a:lnTo>
                                <a:close/>
                              </a:path>
                              <a:path w="2112010" h="1560195">
                                <a:moveTo>
                                  <a:pt x="918768" y="219100"/>
                                </a:moveTo>
                                <a:lnTo>
                                  <a:pt x="894575" y="219100"/>
                                </a:lnTo>
                                <a:lnTo>
                                  <a:pt x="894575" y="474713"/>
                                </a:lnTo>
                                <a:lnTo>
                                  <a:pt x="918768" y="474713"/>
                                </a:lnTo>
                                <a:lnTo>
                                  <a:pt x="918768" y="219100"/>
                                </a:lnTo>
                                <a:close/>
                              </a:path>
                              <a:path w="2112010" h="1560195">
                                <a:moveTo>
                                  <a:pt x="956094" y="426021"/>
                                </a:moveTo>
                                <a:lnTo>
                                  <a:pt x="931887" y="426021"/>
                                </a:lnTo>
                                <a:lnTo>
                                  <a:pt x="931887" y="474713"/>
                                </a:lnTo>
                                <a:lnTo>
                                  <a:pt x="956094" y="474713"/>
                                </a:lnTo>
                                <a:lnTo>
                                  <a:pt x="956094" y="426021"/>
                                </a:lnTo>
                                <a:close/>
                              </a:path>
                              <a:path w="2112010" h="1560195">
                                <a:moveTo>
                                  <a:pt x="993406" y="409295"/>
                                </a:moveTo>
                                <a:lnTo>
                                  <a:pt x="969200" y="409295"/>
                                </a:lnTo>
                                <a:lnTo>
                                  <a:pt x="969200" y="474713"/>
                                </a:lnTo>
                                <a:lnTo>
                                  <a:pt x="993406" y="474713"/>
                                </a:lnTo>
                                <a:lnTo>
                                  <a:pt x="993406" y="409295"/>
                                </a:lnTo>
                                <a:close/>
                              </a:path>
                              <a:path w="2112010" h="1560195">
                                <a:moveTo>
                                  <a:pt x="1030719" y="888580"/>
                                </a:moveTo>
                                <a:lnTo>
                                  <a:pt x="1006525" y="888580"/>
                                </a:lnTo>
                                <a:lnTo>
                                  <a:pt x="1006525" y="1063561"/>
                                </a:lnTo>
                                <a:lnTo>
                                  <a:pt x="1030719" y="1063561"/>
                                </a:lnTo>
                                <a:lnTo>
                                  <a:pt x="1030719" y="888580"/>
                                </a:lnTo>
                                <a:close/>
                              </a:path>
                              <a:path w="2112010" h="1560195">
                                <a:moveTo>
                                  <a:pt x="1068044" y="1037704"/>
                                </a:moveTo>
                                <a:lnTo>
                                  <a:pt x="1043838" y="1037704"/>
                                </a:lnTo>
                                <a:lnTo>
                                  <a:pt x="1043838" y="1157897"/>
                                </a:lnTo>
                                <a:lnTo>
                                  <a:pt x="1068044" y="1157897"/>
                                </a:lnTo>
                                <a:lnTo>
                                  <a:pt x="1068044" y="1037704"/>
                                </a:lnTo>
                                <a:close/>
                              </a:path>
                              <a:path w="2112010" h="1560195">
                                <a:moveTo>
                                  <a:pt x="1105357" y="1014869"/>
                                </a:moveTo>
                                <a:lnTo>
                                  <a:pt x="1081151" y="1014869"/>
                                </a:lnTo>
                                <a:lnTo>
                                  <a:pt x="1081151" y="1059002"/>
                                </a:lnTo>
                                <a:lnTo>
                                  <a:pt x="1105357" y="1059002"/>
                                </a:lnTo>
                                <a:lnTo>
                                  <a:pt x="1105357" y="1014869"/>
                                </a:lnTo>
                                <a:close/>
                              </a:path>
                              <a:path w="2112010" h="1560195">
                                <a:moveTo>
                                  <a:pt x="1142669" y="248005"/>
                                </a:moveTo>
                                <a:lnTo>
                                  <a:pt x="1118463" y="248005"/>
                                </a:lnTo>
                                <a:lnTo>
                                  <a:pt x="1118463" y="474713"/>
                                </a:lnTo>
                                <a:lnTo>
                                  <a:pt x="1142669" y="474713"/>
                                </a:lnTo>
                                <a:lnTo>
                                  <a:pt x="1142669" y="248005"/>
                                </a:lnTo>
                                <a:close/>
                              </a:path>
                              <a:path w="2112010" h="1560195">
                                <a:moveTo>
                                  <a:pt x="1180007" y="328637"/>
                                </a:moveTo>
                                <a:lnTo>
                                  <a:pt x="1155776" y="328637"/>
                                </a:lnTo>
                                <a:lnTo>
                                  <a:pt x="1155776" y="474713"/>
                                </a:lnTo>
                                <a:lnTo>
                                  <a:pt x="1180007" y="474713"/>
                                </a:lnTo>
                                <a:lnTo>
                                  <a:pt x="1180007" y="328637"/>
                                </a:lnTo>
                                <a:close/>
                              </a:path>
                              <a:path w="2112010" h="1560195">
                                <a:moveTo>
                                  <a:pt x="1217307" y="270827"/>
                                </a:moveTo>
                                <a:lnTo>
                                  <a:pt x="1192098" y="270827"/>
                                </a:lnTo>
                                <a:lnTo>
                                  <a:pt x="1192098" y="474713"/>
                                </a:lnTo>
                                <a:lnTo>
                                  <a:pt x="1217307" y="474713"/>
                                </a:lnTo>
                                <a:lnTo>
                                  <a:pt x="1217307" y="270827"/>
                                </a:lnTo>
                                <a:close/>
                              </a:path>
                              <a:path w="2112010" h="1560195">
                                <a:moveTo>
                                  <a:pt x="1254633" y="258660"/>
                                </a:moveTo>
                                <a:lnTo>
                                  <a:pt x="1229410" y="258660"/>
                                </a:lnTo>
                                <a:lnTo>
                                  <a:pt x="1229410" y="474713"/>
                                </a:lnTo>
                                <a:lnTo>
                                  <a:pt x="1254633" y="474713"/>
                                </a:lnTo>
                                <a:lnTo>
                                  <a:pt x="1254633" y="258660"/>
                                </a:lnTo>
                                <a:close/>
                              </a:path>
                              <a:path w="2112010" h="1560195">
                                <a:moveTo>
                                  <a:pt x="1291932" y="316484"/>
                                </a:moveTo>
                                <a:lnTo>
                                  <a:pt x="1266723" y="316484"/>
                                </a:lnTo>
                                <a:lnTo>
                                  <a:pt x="1266723" y="474713"/>
                                </a:lnTo>
                                <a:lnTo>
                                  <a:pt x="1291932" y="474713"/>
                                </a:lnTo>
                                <a:lnTo>
                                  <a:pt x="1291932" y="316484"/>
                                </a:lnTo>
                                <a:close/>
                              </a:path>
                              <a:path w="2112010" h="1560195">
                                <a:moveTo>
                                  <a:pt x="1329258" y="283006"/>
                                </a:moveTo>
                                <a:lnTo>
                                  <a:pt x="1304048" y="283006"/>
                                </a:lnTo>
                                <a:lnTo>
                                  <a:pt x="1304048" y="474713"/>
                                </a:lnTo>
                                <a:lnTo>
                                  <a:pt x="1329258" y="474713"/>
                                </a:lnTo>
                                <a:lnTo>
                                  <a:pt x="1329258" y="283006"/>
                                </a:lnTo>
                                <a:close/>
                              </a:path>
                              <a:path w="2112010" h="1560195">
                                <a:moveTo>
                                  <a:pt x="1365554" y="330161"/>
                                </a:moveTo>
                                <a:lnTo>
                                  <a:pt x="1341361" y="330161"/>
                                </a:lnTo>
                                <a:lnTo>
                                  <a:pt x="1341361" y="474713"/>
                                </a:lnTo>
                                <a:lnTo>
                                  <a:pt x="1365554" y="474713"/>
                                </a:lnTo>
                                <a:lnTo>
                                  <a:pt x="1365554" y="330161"/>
                                </a:lnTo>
                                <a:close/>
                              </a:path>
                              <a:path w="2112010" h="1560195">
                                <a:moveTo>
                                  <a:pt x="1402880" y="156705"/>
                                </a:moveTo>
                                <a:lnTo>
                                  <a:pt x="1378673" y="156705"/>
                                </a:lnTo>
                                <a:lnTo>
                                  <a:pt x="1378673" y="474713"/>
                                </a:lnTo>
                                <a:lnTo>
                                  <a:pt x="1402880" y="474713"/>
                                </a:lnTo>
                                <a:lnTo>
                                  <a:pt x="1402880" y="156705"/>
                                </a:lnTo>
                                <a:close/>
                              </a:path>
                              <a:path w="2112010" h="1560195">
                                <a:moveTo>
                                  <a:pt x="1440192" y="362127"/>
                                </a:moveTo>
                                <a:lnTo>
                                  <a:pt x="1415986" y="362127"/>
                                </a:lnTo>
                                <a:lnTo>
                                  <a:pt x="1415986" y="474713"/>
                                </a:lnTo>
                                <a:lnTo>
                                  <a:pt x="1440192" y="474713"/>
                                </a:lnTo>
                                <a:lnTo>
                                  <a:pt x="1440192" y="362127"/>
                                </a:lnTo>
                                <a:close/>
                              </a:path>
                              <a:path w="2112010" h="1560195">
                                <a:moveTo>
                                  <a:pt x="1477518" y="327126"/>
                                </a:moveTo>
                                <a:lnTo>
                                  <a:pt x="1453311" y="327126"/>
                                </a:lnTo>
                                <a:lnTo>
                                  <a:pt x="1453311" y="474713"/>
                                </a:lnTo>
                                <a:lnTo>
                                  <a:pt x="1477518" y="474713"/>
                                </a:lnTo>
                                <a:lnTo>
                                  <a:pt x="1477518" y="327126"/>
                                </a:lnTo>
                                <a:close/>
                              </a:path>
                              <a:path w="2112010" h="1560195">
                                <a:moveTo>
                                  <a:pt x="1514830" y="429082"/>
                                </a:moveTo>
                                <a:lnTo>
                                  <a:pt x="1490624" y="429082"/>
                                </a:lnTo>
                                <a:lnTo>
                                  <a:pt x="1490624" y="474713"/>
                                </a:lnTo>
                                <a:lnTo>
                                  <a:pt x="1514830" y="474713"/>
                                </a:lnTo>
                                <a:lnTo>
                                  <a:pt x="1514830" y="429082"/>
                                </a:lnTo>
                                <a:close/>
                              </a:path>
                              <a:path w="2112010" h="1560195">
                                <a:moveTo>
                                  <a:pt x="1552143" y="473189"/>
                                </a:moveTo>
                                <a:lnTo>
                                  <a:pt x="1527949" y="473189"/>
                                </a:lnTo>
                                <a:lnTo>
                                  <a:pt x="1527949" y="474713"/>
                                </a:lnTo>
                                <a:lnTo>
                                  <a:pt x="1552143" y="474713"/>
                                </a:lnTo>
                                <a:lnTo>
                                  <a:pt x="1552143" y="473189"/>
                                </a:lnTo>
                                <a:close/>
                              </a:path>
                              <a:path w="2112010" h="1560195">
                                <a:moveTo>
                                  <a:pt x="1589468" y="960094"/>
                                </a:moveTo>
                                <a:lnTo>
                                  <a:pt x="1565249" y="960094"/>
                                </a:lnTo>
                                <a:lnTo>
                                  <a:pt x="1565249" y="1005738"/>
                                </a:lnTo>
                                <a:lnTo>
                                  <a:pt x="1589468" y="1005738"/>
                                </a:lnTo>
                                <a:lnTo>
                                  <a:pt x="1589468" y="960094"/>
                                </a:lnTo>
                                <a:close/>
                              </a:path>
                              <a:path w="2112010" h="1560195">
                                <a:moveTo>
                                  <a:pt x="1626781" y="1039215"/>
                                </a:moveTo>
                                <a:lnTo>
                                  <a:pt x="1602562" y="1039215"/>
                                </a:lnTo>
                                <a:lnTo>
                                  <a:pt x="1602562" y="1116825"/>
                                </a:lnTo>
                                <a:lnTo>
                                  <a:pt x="1626781" y="1116825"/>
                                </a:lnTo>
                                <a:lnTo>
                                  <a:pt x="1626781" y="1039215"/>
                                </a:lnTo>
                                <a:close/>
                              </a:path>
                              <a:path w="2112010" h="1560195">
                                <a:moveTo>
                                  <a:pt x="1664093" y="915974"/>
                                </a:moveTo>
                                <a:lnTo>
                                  <a:pt x="1639900" y="915974"/>
                                </a:lnTo>
                                <a:lnTo>
                                  <a:pt x="1639900" y="1030084"/>
                                </a:lnTo>
                                <a:lnTo>
                                  <a:pt x="1664093" y="1030084"/>
                                </a:lnTo>
                                <a:lnTo>
                                  <a:pt x="1664093" y="915974"/>
                                </a:lnTo>
                                <a:close/>
                              </a:path>
                              <a:path w="2112010" h="1560195">
                                <a:moveTo>
                                  <a:pt x="1701419" y="453415"/>
                                </a:moveTo>
                                <a:lnTo>
                                  <a:pt x="1677200" y="453415"/>
                                </a:lnTo>
                                <a:lnTo>
                                  <a:pt x="1677200" y="474713"/>
                                </a:lnTo>
                                <a:lnTo>
                                  <a:pt x="1701419" y="474713"/>
                                </a:lnTo>
                                <a:lnTo>
                                  <a:pt x="1701419" y="453415"/>
                                </a:lnTo>
                                <a:close/>
                              </a:path>
                              <a:path w="2112010" h="1560195">
                                <a:moveTo>
                                  <a:pt x="1738731" y="1072692"/>
                                </a:moveTo>
                                <a:lnTo>
                                  <a:pt x="1714512" y="1072692"/>
                                </a:lnTo>
                                <a:lnTo>
                                  <a:pt x="1714512" y="1174648"/>
                                </a:lnTo>
                                <a:lnTo>
                                  <a:pt x="1738731" y="1174648"/>
                                </a:lnTo>
                                <a:lnTo>
                                  <a:pt x="1738731" y="1072692"/>
                                </a:lnTo>
                                <a:close/>
                              </a:path>
                              <a:path w="2112010" h="1560195">
                                <a:moveTo>
                                  <a:pt x="1776044" y="1209636"/>
                                </a:moveTo>
                                <a:lnTo>
                                  <a:pt x="1751838" y="1209636"/>
                                </a:lnTo>
                                <a:lnTo>
                                  <a:pt x="1751838" y="1370914"/>
                                </a:lnTo>
                                <a:lnTo>
                                  <a:pt x="1776044" y="1370914"/>
                                </a:lnTo>
                                <a:lnTo>
                                  <a:pt x="1776044" y="1209636"/>
                                </a:lnTo>
                                <a:close/>
                              </a:path>
                              <a:path w="2112010" h="1560195">
                                <a:moveTo>
                                  <a:pt x="1813369" y="1052906"/>
                                </a:moveTo>
                                <a:lnTo>
                                  <a:pt x="1789163" y="1052906"/>
                                </a:lnTo>
                                <a:lnTo>
                                  <a:pt x="1789163" y="1183767"/>
                                </a:lnTo>
                                <a:lnTo>
                                  <a:pt x="1813369" y="1183767"/>
                                </a:lnTo>
                                <a:lnTo>
                                  <a:pt x="1813369" y="1052906"/>
                                </a:lnTo>
                                <a:close/>
                              </a:path>
                              <a:path w="2112010" h="1560195">
                                <a:moveTo>
                                  <a:pt x="1850682" y="920534"/>
                                </a:moveTo>
                                <a:lnTo>
                                  <a:pt x="1826475" y="920534"/>
                                </a:lnTo>
                                <a:lnTo>
                                  <a:pt x="1826475" y="1060526"/>
                                </a:lnTo>
                                <a:lnTo>
                                  <a:pt x="1850682" y="1060526"/>
                                </a:lnTo>
                                <a:lnTo>
                                  <a:pt x="1850682" y="920534"/>
                                </a:lnTo>
                                <a:close/>
                              </a:path>
                              <a:path w="2112010" h="1560195">
                                <a:moveTo>
                                  <a:pt x="1887994" y="941844"/>
                                </a:moveTo>
                                <a:lnTo>
                                  <a:pt x="1863775" y="941844"/>
                                </a:lnTo>
                                <a:lnTo>
                                  <a:pt x="1863775" y="1171600"/>
                                </a:lnTo>
                                <a:lnTo>
                                  <a:pt x="1887994" y="1171600"/>
                                </a:lnTo>
                                <a:lnTo>
                                  <a:pt x="1887994" y="941844"/>
                                </a:lnTo>
                                <a:close/>
                              </a:path>
                              <a:path w="2112010" h="1560195">
                                <a:moveTo>
                                  <a:pt x="1925307" y="1002690"/>
                                </a:moveTo>
                                <a:lnTo>
                                  <a:pt x="1901113" y="1002690"/>
                                </a:lnTo>
                                <a:lnTo>
                                  <a:pt x="1901113" y="1282661"/>
                                </a:lnTo>
                                <a:lnTo>
                                  <a:pt x="1925307" y="1282661"/>
                                </a:lnTo>
                                <a:lnTo>
                                  <a:pt x="1925307" y="1002690"/>
                                </a:lnTo>
                                <a:close/>
                              </a:path>
                              <a:path w="2112010" h="1560195">
                                <a:moveTo>
                                  <a:pt x="1962632" y="973797"/>
                                </a:moveTo>
                                <a:lnTo>
                                  <a:pt x="1938413" y="973797"/>
                                </a:lnTo>
                                <a:lnTo>
                                  <a:pt x="1938413" y="1281150"/>
                                </a:lnTo>
                                <a:lnTo>
                                  <a:pt x="1962632" y="1281150"/>
                                </a:lnTo>
                                <a:lnTo>
                                  <a:pt x="1962632" y="973797"/>
                                </a:lnTo>
                                <a:close/>
                              </a:path>
                              <a:path w="2112010" h="1560195">
                                <a:moveTo>
                                  <a:pt x="1999932" y="873366"/>
                                </a:moveTo>
                                <a:lnTo>
                                  <a:pt x="1975751" y="873366"/>
                                </a:lnTo>
                                <a:lnTo>
                                  <a:pt x="1975751" y="1100086"/>
                                </a:lnTo>
                                <a:lnTo>
                                  <a:pt x="1999932" y="1100086"/>
                                </a:lnTo>
                                <a:lnTo>
                                  <a:pt x="1999932" y="873366"/>
                                </a:lnTo>
                                <a:close/>
                              </a:path>
                              <a:path w="2112010" h="1560195">
                                <a:moveTo>
                                  <a:pt x="2037270" y="1005738"/>
                                </a:moveTo>
                                <a:lnTo>
                                  <a:pt x="2012048" y="1005738"/>
                                </a:lnTo>
                                <a:lnTo>
                                  <a:pt x="2012048" y="1177683"/>
                                </a:lnTo>
                                <a:lnTo>
                                  <a:pt x="2037270" y="1177683"/>
                                </a:lnTo>
                                <a:lnTo>
                                  <a:pt x="2037270" y="1005738"/>
                                </a:lnTo>
                                <a:close/>
                              </a:path>
                              <a:path w="2112010" h="1560195">
                                <a:moveTo>
                                  <a:pt x="2074583" y="1078788"/>
                                </a:moveTo>
                                <a:lnTo>
                                  <a:pt x="2049373" y="1078788"/>
                                </a:lnTo>
                                <a:lnTo>
                                  <a:pt x="2049373" y="1559572"/>
                                </a:lnTo>
                                <a:lnTo>
                                  <a:pt x="2074583" y="1559572"/>
                                </a:lnTo>
                                <a:lnTo>
                                  <a:pt x="2074583" y="1078788"/>
                                </a:lnTo>
                                <a:close/>
                              </a:path>
                              <a:path w="2112010" h="1560195">
                                <a:moveTo>
                                  <a:pt x="2111883" y="1034656"/>
                                </a:moveTo>
                                <a:lnTo>
                                  <a:pt x="2086673" y="1034656"/>
                                </a:lnTo>
                                <a:lnTo>
                                  <a:pt x="2086673" y="1506334"/>
                                </a:lnTo>
                                <a:lnTo>
                                  <a:pt x="2111883" y="1506334"/>
                                </a:lnTo>
                                <a:lnTo>
                                  <a:pt x="2111883" y="1034656"/>
                                </a:lnTo>
                                <a:close/>
                              </a:path>
                            </a:pathLst>
                          </a:custGeom>
                          <a:solidFill>
                            <a:srgbClr val="FCAF17"/>
                          </a:solidFill>
                        </wps:spPr>
                        <wps:bodyPr wrap="square" lIns="0" tIns="0" rIns="0" bIns="0" rtlCol="0">
                          <a:prstTxWarp prst="textNoShape">
                            <a:avLst/>
                          </a:prstTxWarp>
                          <a:noAutofit/>
                        </wps:bodyPr>
                      </wps:wsp>
                      <wps:wsp>
                        <wps:cNvPr id="49" name="Graphic 49"/>
                        <wps:cNvSpPr/>
                        <wps:spPr>
                          <a:xfrm>
                            <a:off x="5" y="299700"/>
                            <a:ext cx="2340610" cy="1500505"/>
                          </a:xfrm>
                          <a:custGeom>
                            <a:avLst/>
                            <a:gdLst/>
                            <a:ahLst/>
                            <a:cxnLst/>
                            <a:rect l="l" t="t" r="r" b="b"/>
                            <a:pathLst>
                              <a:path w="2340610" h="1500505">
                                <a:moveTo>
                                  <a:pt x="72002" y="0"/>
                                </a:moveTo>
                                <a:lnTo>
                                  <a:pt x="0" y="0"/>
                                </a:lnTo>
                              </a:path>
                              <a:path w="2340610" h="1500505">
                                <a:moveTo>
                                  <a:pt x="2231994" y="299746"/>
                                </a:moveTo>
                                <a:lnTo>
                                  <a:pt x="107999" y="299746"/>
                                </a:lnTo>
                              </a:path>
                              <a:path w="2340610" h="1500505">
                                <a:moveTo>
                                  <a:pt x="72002" y="299746"/>
                                </a:moveTo>
                                <a:lnTo>
                                  <a:pt x="0" y="299746"/>
                                </a:lnTo>
                              </a:path>
                              <a:path w="2340610" h="1500505">
                                <a:moveTo>
                                  <a:pt x="72002" y="601019"/>
                                </a:moveTo>
                                <a:lnTo>
                                  <a:pt x="0" y="601019"/>
                                </a:lnTo>
                              </a:path>
                              <a:path w="2340610" h="1500505">
                                <a:moveTo>
                                  <a:pt x="72002" y="900766"/>
                                </a:moveTo>
                                <a:lnTo>
                                  <a:pt x="0" y="900766"/>
                                </a:lnTo>
                              </a:path>
                              <a:path w="2340610" h="1500505">
                                <a:moveTo>
                                  <a:pt x="72002" y="1200499"/>
                                </a:moveTo>
                                <a:lnTo>
                                  <a:pt x="0" y="1200499"/>
                                </a:lnTo>
                              </a:path>
                              <a:path w="2340610" h="1500505">
                                <a:moveTo>
                                  <a:pt x="2340008" y="0"/>
                                </a:moveTo>
                                <a:lnTo>
                                  <a:pt x="2267999" y="0"/>
                                </a:lnTo>
                              </a:path>
                              <a:path w="2340610" h="1500505">
                                <a:moveTo>
                                  <a:pt x="2340008" y="299746"/>
                                </a:moveTo>
                                <a:lnTo>
                                  <a:pt x="2267999" y="299746"/>
                                </a:lnTo>
                              </a:path>
                              <a:path w="2340610" h="1500505">
                                <a:moveTo>
                                  <a:pt x="2340008" y="601019"/>
                                </a:moveTo>
                                <a:lnTo>
                                  <a:pt x="2267999" y="601019"/>
                                </a:lnTo>
                              </a:path>
                              <a:path w="2340610" h="1500505">
                                <a:moveTo>
                                  <a:pt x="2340008" y="900766"/>
                                </a:moveTo>
                                <a:lnTo>
                                  <a:pt x="2267999" y="900766"/>
                                </a:lnTo>
                              </a:path>
                              <a:path w="2340610" h="1500505">
                                <a:moveTo>
                                  <a:pt x="2340008" y="1200499"/>
                                </a:moveTo>
                                <a:lnTo>
                                  <a:pt x="2267999" y="1200499"/>
                                </a:lnTo>
                              </a:path>
                              <a:path w="2340610" h="1500505">
                                <a:moveTo>
                                  <a:pt x="2194681" y="1428261"/>
                                </a:moveTo>
                                <a:lnTo>
                                  <a:pt x="2194681" y="1500257"/>
                                </a:lnTo>
                              </a:path>
                              <a:path w="2340610" h="1500505">
                                <a:moveTo>
                                  <a:pt x="2045418" y="1428261"/>
                                </a:moveTo>
                                <a:lnTo>
                                  <a:pt x="2045418" y="1500257"/>
                                </a:lnTo>
                              </a:path>
                              <a:path w="2340610" h="1500505">
                                <a:moveTo>
                                  <a:pt x="1896155" y="1428261"/>
                                </a:moveTo>
                                <a:lnTo>
                                  <a:pt x="1896155" y="1500257"/>
                                </a:lnTo>
                              </a:path>
                              <a:path w="2340610" h="1500505">
                                <a:moveTo>
                                  <a:pt x="1747895" y="1428261"/>
                                </a:moveTo>
                                <a:lnTo>
                                  <a:pt x="1747895" y="1500257"/>
                                </a:lnTo>
                              </a:path>
                              <a:path w="2340610" h="1500505">
                                <a:moveTo>
                                  <a:pt x="1598620" y="1428261"/>
                                </a:moveTo>
                                <a:lnTo>
                                  <a:pt x="1598620" y="1500257"/>
                                </a:lnTo>
                              </a:path>
                              <a:path w="2340610" h="1500505">
                                <a:moveTo>
                                  <a:pt x="1449357" y="1428261"/>
                                </a:moveTo>
                                <a:lnTo>
                                  <a:pt x="1449357" y="1500257"/>
                                </a:lnTo>
                              </a:path>
                              <a:path w="2340610" h="1500505">
                                <a:moveTo>
                                  <a:pt x="1300106" y="1428261"/>
                                </a:moveTo>
                                <a:lnTo>
                                  <a:pt x="1300106" y="1500257"/>
                                </a:lnTo>
                              </a:path>
                              <a:path w="2340610" h="1500505">
                                <a:moveTo>
                                  <a:pt x="1150839" y="1428261"/>
                                </a:moveTo>
                                <a:lnTo>
                                  <a:pt x="1150839" y="1500257"/>
                                </a:lnTo>
                              </a:path>
                              <a:path w="2340610" h="1500505">
                                <a:moveTo>
                                  <a:pt x="1001576" y="1428261"/>
                                </a:moveTo>
                                <a:lnTo>
                                  <a:pt x="1001576" y="1500257"/>
                                </a:lnTo>
                              </a:path>
                              <a:path w="2340610" h="1500505">
                                <a:moveTo>
                                  <a:pt x="853313" y="1428261"/>
                                </a:moveTo>
                                <a:lnTo>
                                  <a:pt x="853313" y="1500257"/>
                                </a:lnTo>
                              </a:path>
                              <a:path w="2340610" h="1500505">
                                <a:moveTo>
                                  <a:pt x="704044" y="1428261"/>
                                </a:moveTo>
                                <a:lnTo>
                                  <a:pt x="704044" y="1500257"/>
                                </a:lnTo>
                              </a:path>
                              <a:path w="2340610" h="1500505">
                                <a:moveTo>
                                  <a:pt x="554789" y="1428261"/>
                                </a:moveTo>
                                <a:lnTo>
                                  <a:pt x="554789" y="1500257"/>
                                </a:lnTo>
                              </a:path>
                              <a:path w="2340610" h="1500505">
                                <a:moveTo>
                                  <a:pt x="405521" y="1428261"/>
                                </a:moveTo>
                                <a:lnTo>
                                  <a:pt x="405521" y="1500257"/>
                                </a:lnTo>
                              </a:path>
                              <a:path w="2340610" h="1500505">
                                <a:moveTo>
                                  <a:pt x="256264" y="1428261"/>
                                </a:moveTo>
                                <a:lnTo>
                                  <a:pt x="256264" y="1500257"/>
                                </a:lnTo>
                              </a:path>
                              <a:path w="2340610" h="1500505">
                                <a:moveTo>
                                  <a:pt x="107999" y="1428261"/>
                                </a:moveTo>
                                <a:lnTo>
                                  <a:pt x="107999" y="1500257"/>
                                </a:lnTo>
                              </a:path>
                            </a:pathLst>
                          </a:custGeom>
                          <a:ln w="6350">
                            <a:solidFill>
                              <a:srgbClr val="231F20"/>
                            </a:solidFill>
                            <a:prstDash val="solid"/>
                          </a:ln>
                        </wps:spPr>
                        <wps:bodyPr wrap="square" lIns="0" tIns="0" rIns="0" bIns="0" rtlCol="0">
                          <a:prstTxWarp prst="textNoShape">
                            <a:avLst/>
                          </a:prstTxWarp>
                          <a:noAutofit/>
                        </wps:bodyPr>
                      </wps:wsp>
                      <wps:wsp>
                        <wps:cNvPr id="50" name="Graphic 50"/>
                        <wps:cNvSpPr/>
                        <wps:spPr>
                          <a:xfrm>
                            <a:off x="126161" y="619229"/>
                            <a:ext cx="2087245" cy="1065530"/>
                          </a:xfrm>
                          <a:custGeom>
                            <a:avLst/>
                            <a:gdLst/>
                            <a:ahLst/>
                            <a:cxnLst/>
                            <a:rect l="l" t="t" r="r" b="b"/>
                            <a:pathLst>
                              <a:path w="2087245" h="1065530">
                                <a:moveTo>
                                  <a:pt x="0" y="286053"/>
                                </a:moveTo>
                                <a:lnTo>
                                  <a:pt x="37320" y="374296"/>
                                </a:lnTo>
                                <a:lnTo>
                                  <a:pt x="74631" y="223669"/>
                                </a:lnTo>
                                <a:lnTo>
                                  <a:pt x="111944" y="240407"/>
                                </a:lnTo>
                                <a:lnTo>
                                  <a:pt x="149263" y="121729"/>
                                </a:lnTo>
                                <a:lnTo>
                                  <a:pt x="186582" y="278438"/>
                                </a:lnTo>
                                <a:lnTo>
                                  <a:pt x="223894" y="330180"/>
                                </a:lnTo>
                                <a:lnTo>
                                  <a:pt x="261213" y="182581"/>
                                </a:lnTo>
                                <a:lnTo>
                                  <a:pt x="298524" y="249535"/>
                                </a:lnTo>
                                <a:lnTo>
                                  <a:pt x="335843" y="235842"/>
                                </a:lnTo>
                                <a:lnTo>
                                  <a:pt x="373162" y="404732"/>
                                </a:lnTo>
                                <a:lnTo>
                                  <a:pt x="410475" y="92819"/>
                                </a:lnTo>
                                <a:lnTo>
                                  <a:pt x="446783" y="179543"/>
                                </a:lnTo>
                                <a:lnTo>
                                  <a:pt x="484101" y="0"/>
                                </a:lnTo>
                                <a:lnTo>
                                  <a:pt x="521413" y="241932"/>
                                </a:lnTo>
                                <a:lnTo>
                                  <a:pt x="558732" y="226715"/>
                                </a:lnTo>
                                <a:lnTo>
                                  <a:pt x="596051" y="293662"/>
                                </a:lnTo>
                                <a:lnTo>
                                  <a:pt x="633364" y="188676"/>
                                </a:lnTo>
                                <a:lnTo>
                                  <a:pt x="670676" y="397116"/>
                                </a:lnTo>
                                <a:lnTo>
                                  <a:pt x="707994" y="375822"/>
                                </a:lnTo>
                                <a:lnTo>
                                  <a:pt x="745313" y="377347"/>
                                </a:lnTo>
                                <a:lnTo>
                                  <a:pt x="782632" y="213015"/>
                                </a:lnTo>
                                <a:lnTo>
                                  <a:pt x="819945" y="448859"/>
                                </a:lnTo>
                                <a:lnTo>
                                  <a:pt x="857257" y="353002"/>
                                </a:lnTo>
                                <a:lnTo>
                                  <a:pt x="894575" y="456468"/>
                                </a:lnTo>
                                <a:lnTo>
                                  <a:pt x="931894" y="559929"/>
                                </a:lnTo>
                                <a:lnTo>
                                  <a:pt x="969206" y="448859"/>
                                </a:lnTo>
                                <a:lnTo>
                                  <a:pt x="1006525" y="569059"/>
                                </a:lnTo>
                                <a:lnTo>
                                  <a:pt x="1043838" y="663395"/>
                                </a:lnTo>
                                <a:lnTo>
                                  <a:pt x="1081157" y="564499"/>
                                </a:lnTo>
                                <a:lnTo>
                                  <a:pt x="1118468" y="199330"/>
                                </a:lnTo>
                                <a:lnTo>
                                  <a:pt x="1155788" y="269317"/>
                                </a:lnTo>
                                <a:lnTo>
                                  <a:pt x="1193101" y="363649"/>
                                </a:lnTo>
                                <a:lnTo>
                                  <a:pt x="1230414" y="293662"/>
                                </a:lnTo>
                                <a:lnTo>
                                  <a:pt x="1266723" y="512762"/>
                                </a:lnTo>
                                <a:lnTo>
                                  <a:pt x="1304036" y="397116"/>
                                </a:lnTo>
                                <a:lnTo>
                                  <a:pt x="1341361" y="133902"/>
                                </a:lnTo>
                                <a:lnTo>
                                  <a:pt x="1378673" y="4565"/>
                                </a:lnTo>
                                <a:lnTo>
                                  <a:pt x="1415986" y="430597"/>
                                </a:lnTo>
                                <a:lnTo>
                                  <a:pt x="1453311" y="421476"/>
                                </a:lnTo>
                                <a:lnTo>
                                  <a:pt x="1490624" y="395603"/>
                                </a:lnTo>
                                <a:lnTo>
                                  <a:pt x="1527949" y="591893"/>
                                </a:lnTo>
                                <a:lnTo>
                                  <a:pt x="1565262" y="511243"/>
                                </a:lnTo>
                                <a:lnTo>
                                  <a:pt x="1602574" y="622322"/>
                                </a:lnTo>
                                <a:lnTo>
                                  <a:pt x="1639887" y="535589"/>
                                </a:lnTo>
                                <a:lnTo>
                                  <a:pt x="1677212" y="462551"/>
                                </a:lnTo>
                                <a:lnTo>
                                  <a:pt x="1714525" y="680147"/>
                                </a:lnTo>
                                <a:lnTo>
                                  <a:pt x="1751838" y="876411"/>
                                </a:lnTo>
                                <a:lnTo>
                                  <a:pt x="1789163" y="689264"/>
                                </a:lnTo>
                                <a:lnTo>
                                  <a:pt x="1826475" y="566023"/>
                                </a:lnTo>
                                <a:lnTo>
                                  <a:pt x="1863775" y="677097"/>
                                </a:lnTo>
                                <a:lnTo>
                                  <a:pt x="1901101" y="788159"/>
                                </a:lnTo>
                                <a:lnTo>
                                  <a:pt x="1938426" y="786648"/>
                                </a:lnTo>
                                <a:lnTo>
                                  <a:pt x="1975739" y="605585"/>
                                </a:lnTo>
                                <a:lnTo>
                                  <a:pt x="2013051" y="683181"/>
                                </a:lnTo>
                                <a:lnTo>
                                  <a:pt x="2050376" y="1065070"/>
                                </a:lnTo>
                                <a:lnTo>
                                  <a:pt x="2086673" y="1011831"/>
                                </a:lnTo>
                              </a:path>
                            </a:pathLst>
                          </a:custGeom>
                          <a:ln w="12700">
                            <a:solidFill>
                              <a:srgbClr val="74C043"/>
                            </a:solidFill>
                            <a:prstDash val="solid"/>
                          </a:ln>
                        </wps:spPr>
                        <wps:bodyPr wrap="square" lIns="0" tIns="0" rIns="0" bIns="0" rtlCol="0">
                          <a:prstTxWarp prst="textNoShape">
                            <a:avLst/>
                          </a:prstTxWarp>
                          <a:noAutofit/>
                        </wps:bodyPr>
                      </wps:wsp>
                      <wps:wsp>
                        <wps:cNvPr id="51" name="Graphic 51"/>
                        <wps:cNvSpPr/>
                        <wps:spPr>
                          <a:xfrm>
                            <a:off x="3175" y="3175"/>
                            <a:ext cx="2334895" cy="1795145"/>
                          </a:xfrm>
                          <a:custGeom>
                            <a:avLst/>
                            <a:gdLst/>
                            <a:ahLst/>
                            <a:cxnLst/>
                            <a:rect l="l" t="t" r="r" b="b"/>
                            <a:pathLst>
                              <a:path w="2334895" h="1795145">
                                <a:moveTo>
                                  <a:pt x="0" y="1794752"/>
                                </a:moveTo>
                                <a:lnTo>
                                  <a:pt x="2334602" y="1794752"/>
                                </a:lnTo>
                                <a:lnTo>
                                  <a:pt x="2334602" y="0"/>
                                </a:lnTo>
                                <a:lnTo>
                                  <a:pt x="0" y="0"/>
                                </a:lnTo>
                                <a:lnTo>
                                  <a:pt x="0" y="1794752"/>
                                </a:lnTo>
                                <a:close/>
                              </a:path>
                            </a:pathLst>
                          </a:custGeom>
                          <a:ln w="6350">
                            <a:solidFill>
                              <a:srgbClr val="231F20"/>
                            </a:solidFill>
                            <a:prstDash val="solid"/>
                          </a:ln>
                        </wps:spPr>
                        <wps:bodyPr wrap="square" lIns="0" tIns="0" rIns="0" bIns="0" rtlCol="0">
                          <a:prstTxWarp prst="textNoShape">
                            <a:avLst/>
                          </a:prstTxWarp>
                          <a:noAutofit/>
                        </wps:bodyPr>
                      </wps:wsp>
                      <wps:wsp>
                        <wps:cNvPr id="52" name="Textbox 52"/>
                        <wps:cNvSpPr txBox="1"/>
                        <wps:spPr>
                          <a:xfrm>
                            <a:off x="0" y="0"/>
                            <a:ext cx="2341245" cy="1801495"/>
                          </a:xfrm>
                          <a:prstGeom prst="rect">
                            <a:avLst/>
                          </a:prstGeom>
                        </wps:spPr>
                        <wps:txbx>
                          <w:txbxContent>
                            <w:p w14:paraId="553C7D45" w14:textId="77777777" w:rsidR="006D5EBA" w:rsidRDefault="00363CC2">
                              <w:pPr>
                                <w:tabs>
                                  <w:tab w:val="left" w:pos="2568"/>
                                </w:tabs>
                                <w:spacing w:before="59" w:line="316" w:lineRule="auto"/>
                                <w:ind w:left="1513" w:right="238" w:hanging="1"/>
                                <w:rPr>
                                  <w:sz w:val="12"/>
                                </w:rPr>
                              </w:pPr>
                              <w:r>
                                <w:rPr>
                                  <w:color w:val="231F20"/>
                                  <w:sz w:val="12"/>
                                </w:rPr>
                                <w:t>Primary</w:t>
                              </w:r>
                              <w:r>
                                <w:rPr>
                                  <w:color w:val="231F20"/>
                                  <w:spacing w:val="-10"/>
                                  <w:sz w:val="12"/>
                                </w:rPr>
                                <w:t xml:space="preserve"> </w:t>
                              </w:r>
                              <w:r>
                                <w:rPr>
                                  <w:color w:val="231F20"/>
                                  <w:sz w:val="12"/>
                                </w:rPr>
                                <w:t>income</w:t>
                              </w:r>
                              <w:r>
                                <w:rPr>
                                  <w:color w:val="231F20"/>
                                  <w:sz w:val="12"/>
                                </w:rPr>
                                <w:tab/>
                              </w:r>
                              <w:r>
                                <w:rPr>
                                  <w:color w:val="231F20"/>
                                  <w:w w:val="90"/>
                                  <w:sz w:val="12"/>
                                </w:rPr>
                                <w:t>Secondary</w:t>
                              </w:r>
                              <w:r>
                                <w:rPr>
                                  <w:color w:val="231F20"/>
                                  <w:spacing w:val="-7"/>
                                  <w:w w:val="90"/>
                                  <w:sz w:val="12"/>
                                </w:rPr>
                                <w:t xml:space="preserve"> </w:t>
                              </w:r>
                              <w:r>
                                <w:rPr>
                                  <w:color w:val="231F20"/>
                                  <w:w w:val="90"/>
                                  <w:sz w:val="12"/>
                                </w:rPr>
                                <w:t>income</w:t>
                              </w:r>
                              <w:r>
                                <w:rPr>
                                  <w:color w:val="231F20"/>
                                  <w:spacing w:val="40"/>
                                  <w:sz w:val="12"/>
                                </w:rPr>
                                <w:t xml:space="preserve"> </w:t>
                              </w:r>
                              <w:r>
                                <w:rPr>
                                  <w:color w:val="231F20"/>
                                  <w:sz w:val="12"/>
                                </w:rPr>
                                <w:t>Net</w:t>
                              </w:r>
                              <w:r>
                                <w:rPr>
                                  <w:color w:val="231F20"/>
                                  <w:spacing w:val="-10"/>
                                  <w:sz w:val="12"/>
                                </w:rPr>
                                <w:t xml:space="preserve"> </w:t>
                              </w:r>
                              <w:r>
                                <w:rPr>
                                  <w:color w:val="231F20"/>
                                  <w:sz w:val="12"/>
                                </w:rPr>
                                <w:t>trade</w:t>
                              </w:r>
                              <w:r>
                                <w:rPr>
                                  <w:color w:val="231F20"/>
                                  <w:sz w:val="12"/>
                                </w:rPr>
                                <w:tab/>
                                <w:t>Current</w:t>
                              </w:r>
                              <w:r>
                                <w:rPr>
                                  <w:color w:val="231F20"/>
                                  <w:spacing w:val="-10"/>
                                  <w:sz w:val="12"/>
                                </w:rPr>
                                <w:t xml:space="preserve"> </w:t>
                              </w:r>
                              <w:r>
                                <w:rPr>
                                  <w:color w:val="231F20"/>
                                  <w:sz w:val="12"/>
                                </w:rPr>
                                <w:t>account</w:t>
                              </w:r>
                            </w:p>
                          </w:txbxContent>
                        </wps:txbx>
                        <wps:bodyPr wrap="square" lIns="0" tIns="0" rIns="0" bIns="0" rtlCol="0">
                          <a:noAutofit/>
                        </wps:bodyPr>
                      </wps:wsp>
                    </wpg:wgp>
                  </a:graphicData>
                </a:graphic>
              </wp:anchor>
            </w:drawing>
          </mc:Choice>
          <mc:Fallback>
            <w:pict>
              <v:group w14:anchorId="0B4C0158" id="Group 41" o:spid="_x0000_s1035" style="position:absolute;left:0;text-align:left;margin-left:39.7pt;margin-top:4.05pt;width:184.35pt;height:141.85pt;z-index:15732224;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">
                <v:shape id="Graphic 42" o:spid="_x0000_s1036" style="position:absolute;left:8410;top:366;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" path="m90003,l,,,90003r90003,l90003,xe" fillcolor="#fcaf17" stroked="f">
                  <v:path arrowok="t"/>
                </v:shape>
                <v:shape id="Graphic 43" o:spid="_x0000_s1037" style="position:absolute;left:8410;top:1536;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" path="m90003,l,,,90004r90003,l90003,xe" fillcolor="#00568b" stroked="f">
                  <v:path arrowok="t"/>
                </v:shape>
                <v:shape id="Graphic 44" o:spid="_x0000_s1038" style="position:absolute;left:15080;top:2013;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" path="m,l90004,e" filled="f" strokecolor="#74c043" strokeweight="1pt">
                  <v:path arrowok="t"/>
                </v:shape>
                <v:shape id="Graphic 45" o:spid="_x0000_s1039" style="position:absolute;left:15080;top:366;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" path="m90004,l,,,90003r90004,l90004,xe" fillcolor="#b01c88" stroked="f">
                  <v:path arrowok="t"/>
                </v:shape>
                <v:shape id="Graphic 46" o:spid="_x0000_s1040" style="position:absolute;left:1140;top:5994;width:21120;height:5753;visibility:visible;mso-wrap-style:square;v-text-anchor:top" coordsize="2112010,57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" path="m24193,l,,,404736r24193,l24193,xem61518,l37312,r,421474l61518,421474,61518,xem98831,l74625,r,394081l98831,394081,98831,xem136144,l111950,r,467131l136144,467131,136144,xem173469,l149263,r,340829l173469,340829,173469,xem210781,l186575,r,356044l210781,356044,210781,xem248094,l223888,r,357581l248094,357581,248094,xem285419,l261213,r,413867l285419,413867,285419,xem322732,l298526,r,401701l322732,401701,322732,xem360045,l335838,r,398653l360045,398653,360045,xem397357,l372148,r,448856l397357,448856,397357,xem434682,l409460,r,380390l434682,380390,434682,xem471995,l446786,r,416902l471995,416902,471995,xem509308,l484098,r,387997l509308,387997,509308,xem545617,l521411,r,384962l545617,384962,545617,xem582930,l558736,r,400177l582930,400177,582930,xem620242,l596049,r,386473l620242,386473,620242,xem657567,l633361,r,314972l657567,314972,657567,xem694880,l670674,r,386473l694880,386473,694880,xem732193,l707986,r,401701l732193,401701,732193,xem769518,l745312,r,435178l769518,435178,769518,xem806831,l782624,r,330174l806831,330174,806831,xem844143,l819937,r,432130l844143,432130,844143,xem881456,l857262,r,371259l881456,371259,881456,xem918768,l894575,r,575170l918768,575170,918768,xem956094,l931887,r,485381l956094,485381,956094,xem993406,l969200,r,394081l993406,394081,993406,xem1030719,r-24194,l1006525,316484r24194,l1030719,xem1068044,r-24206,l1043838,409308r24206,l1068044,xem1105357,r-24206,l1081151,359105r24206,l1105357,xem1142669,r-24206,l1118463,292138r24206,l1142669,xem1180007,r-24231,l1155776,299745r24231,l1180007,xem1217307,r-25209,l1192098,404736r25209,l1217307,xem1254633,r-25223,l1229410,357581r25223,l1254633,xem1291932,r-25209,l1266723,497547r25209,l1291932,xem1329258,r-25210,l1304048,366699r25210,l1329258,xem1365554,r-24193,l1341361,95859r24193,l1365554,xem1402880,r-24207,l1378673,170421r24207,l1402880,xem1440192,r-24206,l1415986,346925r24206,l1440192,xem1477518,r-24207,l1453311,384962r24207,l1477518,xem1514830,r-24206,l1490624,272364r24206,l1514830,xem1552143,r-24194,l1527949,430606r24194,l1552143,xem1589468,r-24219,l1565249,290626r24219,l1589468,xem1626781,r-24219,l1602562,348437r24219,l1626781,xem1664093,r-24193,l1639900,223672r24193,l1664093,xem1701419,r-24219,l1677200,266280r24219,l1701419,xem1738731,r-24219,l1714512,346925r24219,l1738731,xem1776044,r-24206,l1751838,514286r24206,l1776044,xem1813369,r-24206,l1789163,395605r24206,l1813369,xem1850682,r-24207,l1826475,219113r24207,l1850682,xem1887994,r-24219,l1863775,299745r24219,l1887994,xem1925307,r-24194,l1901113,283019r24194,l1925307,xem1962632,r-24219,l1938413,311924r24219,l1962632,xem1999932,r-24181,l1975751,199326r24181,l1999932,xem2037270,r-25222,l2012048,357581r25222,l2037270,xem2074583,r-25210,l2049373,372783r25210,l2074583,xem2111883,r-25210,l2086673,381914r25210,l2111883,xe" fillcolor="#00568b" stroked="f">
                  <v:path arrowok="t"/>
                </v:shape>
                <v:shape id="Graphic 47" o:spid="_x0000_s1041" style="position:absolute;left:1140;top:6953;width:21120;height:6394;visibility:visible;mso-wrap-style:square;v-text-anchor:top" coordsize="2112010,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" path="m24193,308876l,308876,,424510r24193,l24193,308876xem61518,325615r-24206,l37312,470166r24206,l61518,325615xem98831,298221r-24206,l74625,384962r24206,l98831,298221xem136144,371271r-24194,l111950,503643r24194,l136144,371271xem173469,244970r-24206,l149263,356044r24206,l173469,244970xem210781,260184r-24206,l186575,424510r24206,l210781,260184xem248094,261721r-24206,l223888,401688r24206,l248094,261721xem285419,318008r-24206,l261213,426034r24206,l285419,318008xem322732,305841r-24206,l298526,419950r24206,l322732,305841xem360045,302793r-24207,l335838,427558r24207,l360045,302793xem397357,352996r-25209,l372148,492988r25209,l397357,352996xem434682,284530r-25222,l409460,416915r25222,l434682,284530xem471995,321043r-25209,l446786,477786r25209,l471995,321043xem509308,292138r-25210,l484098,398653r25210,l509308,292138xem545617,289102r-24206,l521411,462546r24206,l545617,289102xem582930,304317r-24194,l558736,427558r24194,l582930,304317xem620242,290614r-24193,l596049,429082r24193,l620242,290614xem657567,219113r-24206,l633361,336270r24206,l657567,219113xem694880,290614r-24206,l670674,409308r24206,l694880,290614xem732193,305841r-24207,l707986,456463r24207,l732193,305841xem769518,339318r-24206,l745312,464083r24206,l769518,339318xem806831,234315r-24207,l782624,360616r24207,l806831,234315xem844143,336270r-24206,l819937,462546r24206,l844143,336270xem881456,275399r-24194,l857262,444296r24194,l881456,275399xem918768,479310r-24193,l894575,636028r24193,l918768,479310xem956094,389521r-24207,l931887,532549r24207,l956094,389521xem993406,298221r-24206,l969200,438213r24206,l993406,298221xem1030719,220624r-24194,l1006525,318008r24194,l1030719,220624xem1068044,313448r-24206,l1043838,467131r24206,l1068044,313448xem1105357,263245r-24206,l1081151,444296r24206,l1105357,263245xem1142669,196278r-24206,l1118463,351485r24206,l1142669,196278xem1180007,203885r-24231,l1155776,339318r24231,l1180007,203885xem1217307,308876r-25209,l1192098,491464r25209,l1217307,308876xem1254633,261721r-25223,l1229410,433654r25223,l1254633,261721xem1291932,401688r-25209,l1266723,594944r25209,l1291932,401688xem1329258,270840r-25210,l1304048,512775r25210,l1329258,270840xem1365554,r-24193,l1341361,203885r24193,l1365554,xem1402880,74561r-24207,l1378673,248018r24207,l1402880,74561xem1440192,251066r-24206,l1415986,467131r24206,l1440192,251066xem1477518,289102r-24207,l1453311,494512r24207,l1477518,289102xem1514830,176504r-24206,l1490624,365175r24206,l1514830,176504xem1552143,334746r-24194,l1527949,515823r24194,l1552143,334746xem1589468,194767r-24219,l1565249,389521r24219,l1589468,194767xem1626781,252577r-24219,l1602562,468642r24219,l1626781,252577xem1664093,127812r-24193,l1639900,345401r24193,l1664093,127812xem1701419,170421r-24219,l1677200,407771r24219,l1701419,170421xem1738731,251066r-24219,l1714512,502119r24219,l1738731,251066xem1776044,418426r-24206,l1751838,639064r24206,l1776044,418426xem1813369,299745r-24206,l1789163,482333r24206,l1813369,299745xem1850682,123253r-24207,l1826475,349961r24207,l1850682,123253xem1887994,203885r-24219,l1863775,371271r24219,l1887994,203885xem1925307,187159r-24194,l1901113,432117r24194,l1925307,187159xem1962632,216065r-24219,l1938413,403225r24219,l1962632,216065xem1999932,103466r-24181,l1975751,302793r24181,l1999932,103466xem2037270,261721r-25222,l2012048,435165r25222,l2037270,261721xem2074583,276923r-25210,l2049373,508215r25210,l2074583,276923xem2111883,286067r-25210,l2086673,464083r25210,l2111883,286067xe" fillcolor="#b01c88" stroked="f">
                  <v:path arrowok="t"/>
                </v:shape>
                <v:shape id="Graphic 48" o:spid="_x0000_s1042" style="position:absolute;left:1140;top:1247;width:21120;height:15602;visibility:visible;mso-wrap-style:square;v-text-anchor:top" coordsize="2112010,15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" path="m24193,261696l,261696,,474713r24193,l24193,261696xem61518,302793r-24206,l37312,474713r24206,l61518,302793xem98831,237363r-24206,l74625,474713r24206,l98831,237363xem136144,135407r-24194,l111950,474713r24194,l136144,135407xem173469,165849r-24206,l149263,474713r24206,l173469,165849xem210781,252564r-24206,l186575,474713r24206,l210781,252564xem248094,327126r-24206,l223888,474713r24206,l248094,327126xem285419,156705r-24206,l261213,474713r24206,l285419,156705xem322732,228231r-24206,l298526,474713r24206,l322732,228231xem360045,208432r-24207,l335838,474713r24207,l360045,208432xem397357,310388r-25209,l372148,474713r25209,l397357,310388xem434682,76073r-25222,l409460,474713r25222,l434682,76073xem471995,100406r-25209,l446786,474713r25209,l471995,100406xem509308,l484098,r,474713l509308,474713,509308,xem545617,178015r-24206,l521411,474713r24206,l545617,178015xem582930,197789r-24194,l558736,474713r24194,l582930,197789xem620242,263220r-24193,l596049,474713r24193,l620242,263220xem657567,252564r-24206,l633361,474713r24206,l657567,252564xem694880,387997r-24206,l670674,474713r24206,l694880,387997xem732193,317995r-24207,l707986,474713r24207,l732193,317995xem769518,311912r-24206,l745312,474713r24206,l769518,311912xem806831,251053r-24207,l782624,474713r24207,l806831,251053xem844143,384937r-24206,l819937,474713r24206,l844143,384937xem881456,307352r-24194,l857262,474713r24194,l881456,307352xem918768,219100r-24193,l894575,474713r24193,l918768,219100xem956094,426021r-24207,l931887,474713r24207,l956094,426021xem993406,409295r-24206,l969200,474713r24206,l993406,409295xem1030719,888580r-24194,l1006525,1063561r24194,l1030719,888580xem1068044,1037704r-24206,l1043838,1157897r24206,l1068044,1037704xem1105357,1014869r-24206,l1081151,1059002r24206,l1105357,1014869xem1142669,248005r-24206,l1118463,474713r24206,l1142669,248005xem1180007,328637r-24231,l1155776,474713r24231,l1180007,328637xem1217307,270827r-25209,l1192098,474713r25209,l1217307,270827xem1254633,258660r-25223,l1229410,474713r25223,l1254633,258660xem1291932,316484r-25209,l1266723,474713r25209,l1291932,316484xem1329258,283006r-25210,l1304048,474713r25210,l1329258,283006xem1365554,330161r-24193,l1341361,474713r24193,l1365554,330161xem1402880,156705r-24207,l1378673,474713r24207,l1402880,156705xem1440192,362127r-24206,l1415986,474713r24206,l1440192,362127xem1477518,327126r-24207,l1453311,474713r24207,l1477518,327126xem1514830,429082r-24206,l1490624,474713r24206,l1514830,429082xem1552143,473189r-24194,l1527949,474713r24194,l1552143,473189xem1589468,960094r-24219,l1565249,1005738r24219,l1589468,960094xem1626781,1039215r-24219,l1602562,1116825r24219,l1626781,1039215xem1664093,915974r-24193,l1639900,1030084r24193,l1664093,915974xem1701419,453415r-24219,l1677200,474713r24219,l1701419,453415xem1738731,1072692r-24219,l1714512,1174648r24219,l1738731,1072692xem1776044,1209636r-24206,l1751838,1370914r24206,l1776044,1209636xem1813369,1052906r-24206,l1789163,1183767r24206,l1813369,1052906xem1850682,920534r-24207,l1826475,1060526r24207,l1850682,920534xem1887994,941844r-24219,l1863775,1171600r24219,l1887994,941844xem1925307,1002690r-24194,l1901113,1282661r24194,l1925307,1002690xem1962632,973797r-24219,l1938413,1281150r24219,l1962632,973797xem1999932,873366r-24181,l1975751,1100086r24181,l1999932,873366xem2037270,1005738r-25222,l2012048,1177683r25222,l2037270,1005738xem2074583,1078788r-25210,l2049373,1559572r25210,l2074583,1078788xem2111883,1034656r-25210,l2086673,1506334r25210,l2111883,1034656xe" fillcolor="#fcaf17" stroked="f">
                  <v:path arrowok="t"/>
                </v:shape>
                <v:shape id="Graphic 49" o:spid="_x0000_s1043" style="position:absolute;top:2997;width:23406;height:15005;visibility:visible;mso-wrap-style:square;v-text-anchor:top" coordsize="2340610,15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" path="m72002,l,em2231994,299746r-2123995,em72002,299746l,299746em72002,601019l,601019em72002,900766l,900766em72002,1200499r-72002,em2340008,r-72009,em2340008,299746r-72009,em2340008,601019r-72009,em2340008,900766r-72009,em2340008,1200499r-72009,em2194681,1428261r,71996em2045418,1428261r,71996em1896155,1428261r,71996em1747895,1428261r,71996em1598620,1428261r,71996em1449357,1428261r,71996em1300106,1428261r,71996em1150839,1428261r,71996em1001576,1428261r,71996em853313,1428261r,71996em704044,1428261r,71996em554789,1428261r,71996em405521,1428261r,71996em256264,1428261r,71996em107999,1428261r,71996e" filled="f" strokecolor="#231f20" strokeweight=".5pt">
                  <v:path arrowok="t"/>
                </v:shape>
                <v:shape id="Graphic 50" o:spid="_x0000_s1044" style="position:absolute;left:1261;top:6192;width:20873;height:10655;visibility:visible;mso-wrap-style:square;v-text-anchor:top" coordsize="2087245,106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" path="m,286053r37320,88243l74631,223669r37313,16738l149263,121729r37319,156709l223894,330180,261213,182581r37311,66954l335843,235842r37319,168890l410475,92819r36308,86724l484101,r37312,241932l558732,226715r37319,66947l633364,188676r37312,208440l707994,375822r37319,1525l782632,213015r37313,235844l857257,353002r37318,103466l931894,559929,969206,448859r37319,120200l1043838,663395r37319,-98896l1118468,199330r37320,69987l1193101,363649r37313,-69987l1266723,512762r37313,-115646l1341361,133902,1378673,4565r37313,426032l1453311,421476r37313,-25873l1527949,591893r37313,-80650l1602574,622322r37313,-86733l1677212,462551r37313,217596l1751838,876411r37325,-187147l1826475,566023r37300,111074l1901101,788159r37325,-1511l1975739,605585r37312,77596l2050376,1065070r36297,-53239e" filled="f" strokecolor="#74c043" strokeweight="1pt">
                  <v:path arrowok="t"/>
                </v:shape>
                <v:shape id="Graphic 51" o:spid="_x0000_s1045"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" path="m,1794752r2334602,l2334602,,,,,1794752xe" filled="f" strokecolor="#231f20" strokeweight=".5pt">
                  <v:path arrowok="t"/>
                </v:shape>
                <v:shape id="Textbox 52" o:spid="_x0000_s1046"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53C7D45" w14:textId="77777777" w:rsidR="006D5EBA" w:rsidRDefault="00363CC2">
                        <w:pPr>
                          <w:tabs>
                            <w:tab w:val="left" w:pos="2568"/>
                          </w:tabs>
                          <w:spacing w:before="59" w:line="316" w:lineRule="auto"/>
                          <w:ind w:left="1513" w:right="238" w:hanging="1"/>
                          <w:rPr>
                            <w:sz w:val="12"/>
                          </w:rPr>
                        </w:pPr>
                        <w:r>
                          <w:rPr>
                            <w:color w:val="231F20"/>
                            <w:sz w:val="12"/>
                          </w:rPr>
                          <w:t>Primary</w:t>
                        </w:r>
                        <w:r>
                          <w:rPr>
                            <w:color w:val="231F20"/>
                            <w:spacing w:val="-10"/>
                            <w:sz w:val="12"/>
                          </w:rPr>
                          <w:t xml:space="preserve"> </w:t>
                        </w:r>
                        <w:r>
                          <w:rPr>
                            <w:color w:val="231F20"/>
                            <w:sz w:val="12"/>
                          </w:rPr>
                          <w:t>income</w:t>
                        </w:r>
                        <w:r>
                          <w:rPr>
                            <w:color w:val="231F20"/>
                            <w:sz w:val="12"/>
                          </w:rPr>
                          <w:tab/>
                        </w:r>
                        <w:r>
                          <w:rPr>
                            <w:color w:val="231F20"/>
                            <w:w w:val="90"/>
                            <w:sz w:val="12"/>
                          </w:rPr>
                          <w:t>Secondary</w:t>
                        </w:r>
                        <w:r>
                          <w:rPr>
                            <w:color w:val="231F20"/>
                            <w:spacing w:val="-7"/>
                            <w:w w:val="90"/>
                            <w:sz w:val="12"/>
                          </w:rPr>
                          <w:t xml:space="preserve"> </w:t>
                        </w:r>
                        <w:r>
                          <w:rPr>
                            <w:color w:val="231F20"/>
                            <w:w w:val="90"/>
                            <w:sz w:val="12"/>
                          </w:rPr>
                          <w:t>income</w:t>
                        </w:r>
                        <w:r>
                          <w:rPr>
                            <w:color w:val="231F20"/>
                            <w:spacing w:val="40"/>
                            <w:sz w:val="12"/>
                          </w:rPr>
                          <w:t xml:space="preserve"> </w:t>
                        </w:r>
                        <w:r>
                          <w:rPr>
                            <w:color w:val="231F20"/>
                            <w:sz w:val="12"/>
                          </w:rPr>
                          <w:t>Net</w:t>
                        </w:r>
                        <w:r>
                          <w:rPr>
                            <w:color w:val="231F20"/>
                            <w:spacing w:val="-10"/>
                            <w:sz w:val="12"/>
                          </w:rPr>
                          <w:t xml:space="preserve"> </w:t>
                        </w:r>
                        <w:r>
                          <w:rPr>
                            <w:color w:val="231F20"/>
                            <w:sz w:val="12"/>
                          </w:rPr>
                          <w:t>trade</w:t>
                        </w:r>
                        <w:r>
                          <w:rPr>
                            <w:color w:val="231F20"/>
                            <w:sz w:val="12"/>
                          </w:rPr>
                          <w:tab/>
                          <w:t>Current</w:t>
                        </w:r>
                        <w:r>
                          <w:rPr>
                            <w:color w:val="231F20"/>
                            <w:spacing w:val="-10"/>
                            <w:sz w:val="12"/>
                          </w:rPr>
                          <w:t xml:space="preserve"> </w:t>
                        </w:r>
                        <w:r>
                          <w:rPr>
                            <w:color w:val="231F20"/>
                            <w:sz w:val="12"/>
                          </w:rPr>
                          <w:t>account</w:t>
                        </w:r>
                      </w:p>
                    </w:txbxContent>
                  </v:textbox>
                </v:shape>
                <w10:wrap anchorx="page"/>
              </v:group>
            </w:pict>
          </mc:Fallback>
        </mc:AlternateContent>
      </w:r>
      <w:r>
        <w:rPr>
          <w:color w:val="231F20"/>
          <w:spacing w:val="-10"/>
          <w:position w:val="6"/>
          <w:sz w:val="12"/>
        </w:rPr>
        <w:t>4</w:t>
      </w:r>
      <w:r>
        <w:rPr>
          <w:color w:val="231F20"/>
          <w:position w:val="6"/>
          <w:sz w:val="12"/>
        </w:rPr>
        <w:tab/>
      </w:r>
      <w:r>
        <w:rPr>
          <w:color w:val="231F20"/>
          <w:w w:val="90"/>
          <w:sz w:val="11"/>
        </w:rPr>
        <w:t>Source:</w:t>
      </w:r>
      <w:r>
        <w:rPr>
          <w:color w:val="231F20"/>
          <w:spacing w:val="10"/>
          <w:sz w:val="11"/>
        </w:rPr>
        <w:t xml:space="preserve"> </w:t>
      </w:r>
      <w:r>
        <w:rPr>
          <w:color w:val="231F20"/>
          <w:spacing w:val="-2"/>
          <w:w w:val="95"/>
          <w:sz w:val="11"/>
        </w:rPr>
        <w:t>Bloomberg.</w:t>
      </w:r>
    </w:p>
    <w:p w14:paraId="2A0CDBEF" w14:textId="77777777" w:rsidR="006D5EBA" w:rsidRDefault="006D5EBA">
      <w:pPr>
        <w:pStyle w:val="BodyText"/>
        <w:spacing w:before="129"/>
        <w:rPr>
          <w:sz w:val="12"/>
        </w:rPr>
      </w:pPr>
    </w:p>
    <w:p w14:paraId="4A5E3A90" w14:textId="77777777" w:rsidR="006D5EBA" w:rsidRDefault="00363CC2">
      <w:pPr>
        <w:ind w:left="3847"/>
        <w:rPr>
          <w:sz w:val="12"/>
        </w:rPr>
      </w:pPr>
      <w:r>
        <w:rPr>
          <w:color w:val="231F20"/>
          <w:spacing w:val="-10"/>
          <w:sz w:val="12"/>
        </w:rPr>
        <w:t>2</w:t>
      </w:r>
    </w:p>
    <w:p w14:paraId="1BF97EE1" w14:textId="77777777" w:rsidR="006D5EBA" w:rsidRDefault="00363CC2">
      <w:pPr>
        <w:pStyle w:val="BodyText"/>
        <w:tabs>
          <w:tab w:val="left" w:pos="5414"/>
        </w:tabs>
        <w:spacing w:before="34"/>
        <w:ind w:left="3823"/>
      </w:pPr>
      <w:r>
        <w:rPr>
          <w:color w:val="231F20"/>
          <w:spacing w:val="-10"/>
          <w:sz w:val="16"/>
        </w:rPr>
        <w:t>+</w:t>
      </w:r>
      <w:r>
        <w:rPr>
          <w:color w:val="231F20"/>
          <w:sz w:val="16"/>
        </w:rPr>
        <w:tab/>
      </w:r>
      <w:r>
        <w:rPr>
          <w:color w:val="231F20"/>
          <w:w w:val="90"/>
        </w:rPr>
        <w:t>The</w:t>
      </w:r>
      <w:r>
        <w:rPr>
          <w:color w:val="231F20"/>
          <w:spacing w:val="-1"/>
          <w:w w:val="90"/>
        </w:rPr>
        <w:t xml:space="preserve"> </w:t>
      </w:r>
      <w:r>
        <w:rPr>
          <w:color w:val="231F20"/>
          <w:w w:val="90"/>
        </w:rPr>
        <w:t>UK</w:t>
      </w:r>
      <w:r>
        <w:rPr>
          <w:color w:val="231F20"/>
          <w:spacing w:val="-1"/>
          <w:w w:val="90"/>
        </w:rPr>
        <w:t xml:space="preserve"> </w:t>
      </w:r>
      <w:r>
        <w:rPr>
          <w:color w:val="231F20"/>
          <w:w w:val="90"/>
        </w:rPr>
        <w:t>commercial</w:t>
      </w:r>
      <w:r>
        <w:rPr>
          <w:color w:val="231F20"/>
          <w:spacing w:val="-1"/>
          <w:w w:val="90"/>
        </w:rPr>
        <w:t xml:space="preserve"> </w:t>
      </w:r>
      <w:r>
        <w:rPr>
          <w:color w:val="231F20"/>
          <w:w w:val="90"/>
        </w:rPr>
        <w:t>real</w:t>
      </w:r>
      <w:r>
        <w:rPr>
          <w:color w:val="231F20"/>
          <w:spacing w:val="-1"/>
          <w:w w:val="90"/>
        </w:rPr>
        <w:t xml:space="preserve"> </w:t>
      </w:r>
      <w:r>
        <w:rPr>
          <w:color w:val="231F20"/>
          <w:w w:val="90"/>
        </w:rPr>
        <w:t>estate</w:t>
      </w:r>
      <w:r>
        <w:rPr>
          <w:color w:val="231F20"/>
          <w:spacing w:val="-1"/>
          <w:w w:val="90"/>
        </w:rPr>
        <w:t xml:space="preserve"> </w:t>
      </w:r>
      <w:r>
        <w:rPr>
          <w:color w:val="231F20"/>
          <w:w w:val="90"/>
        </w:rPr>
        <w:t>market,</w:t>
      </w:r>
      <w:r>
        <w:rPr>
          <w:color w:val="231F20"/>
          <w:spacing w:val="-6"/>
        </w:rPr>
        <w:t xml:space="preserve"> </w:t>
      </w:r>
      <w:r>
        <w:rPr>
          <w:color w:val="231F20"/>
          <w:w w:val="90"/>
        </w:rPr>
        <w:t>which</w:t>
      </w:r>
      <w:r>
        <w:rPr>
          <w:color w:val="231F20"/>
          <w:spacing w:val="-6"/>
        </w:rPr>
        <w:t xml:space="preserve"> </w:t>
      </w:r>
      <w:r>
        <w:rPr>
          <w:color w:val="231F20"/>
          <w:spacing w:val="-5"/>
          <w:w w:val="90"/>
        </w:rPr>
        <w:t>had</w:t>
      </w:r>
    </w:p>
    <w:p w14:paraId="4D854C0A" w14:textId="77777777" w:rsidR="006D5EBA" w:rsidRDefault="00363CC2">
      <w:pPr>
        <w:pStyle w:val="BodyText"/>
        <w:tabs>
          <w:tab w:val="left" w:pos="5414"/>
        </w:tabs>
        <w:spacing w:before="23"/>
        <w:ind w:left="3841"/>
      </w:pPr>
      <w:r>
        <w:rPr>
          <w:color w:val="231F20"/>
          <w:spacing w:val="-10"/>
          <w:w w:val="95"/>
          <w:position w:val="3"/>
          <w:sz w:val="12"/>
        </w:rPr>
        <w:t>0</w:t>
      </w:r>
      <w:r>
        <w:rPr>
          <w:color w:val="231F20"/>
          <w:position w:val="3"/>
          <w:sz w:val="12"/>
        </w:rPr>
        <w:tab/>
      </w:r>
      <w:r>
        <w:rPr>
          <w:color w:val="231F20"/>
          <w:w w:val="85"/>
        </w:rPr>
        <w:t>experienced</w:t>
      </w:r>
      <w:r>
        <w:rPr>
          <w:color w:val="231F20"/>
        </w:rPr>
        <w:t xml:space="preserve"> </w:t>
      </w:r>
      <w:r>
        <w:rPr>
          <w:color w:val="231F20"/>
          <w:w w:val="85"/>
        </w:rPr>
        <w:t>particularly</w:t>
      </w:r>
      <w:r>
        <w:rPr>
          <w:color w:val="231F20"/>
          <w:spacing w:val="1"/>
        </w:rPr>
        <w:t xml:space="preserve"> </w:t>
      </w:r>
      <w:r>
        <w:rPr>
          <w:color w:val="231F20"/>
          <w:w w:val="85"/>
        </w:rPr>
        <w:t>strong</w:t>
      </w:r>
      <w:r>
        <w:rPr>
          <w:color w:val="231F20"/>
          <w:spacing w:val="1"/>
        </w:rPr>
        <w:t xml:space="preserve"> </w:t>
      </w:r>
      <w:r>
        <w:rPr>
          <w:color w:val="231F20"/>
          <w:w w:val="85"/>
        </w:rPr>
        <w:t>inflows</w:t>
      </w:r>
      <w:r>
        <w:rPr>
          <w:color w:val="231F20"/>
          <w:spacing w:val="1"/>
        </w:rPr>
        <w:t xml:space="preserve"> </w:t>
      </w:r>
      <w:r>
        <w:rPr>
          <w:color w:val="231F20"/>
          <w:w w:val="85"/>
        </w:rPr>
        <w:t>of</w:t>
      </w:r>
      <w:r>
        <w:rPr>
          <w:color w:val="231F20"/>
          <w:spacing w:val="1"/>
        </w:rPr>
        <w:t xml:space="preserve"> </w:t>
      </w:r>
      <w:r>
        <w:rPr>
          <w:color w:val="231F20"/>
          <w:w w:val="85"/>
        </w:rPr>
        <w:t>capital</w:t>
      </w:r>
      <w:r>
        <w:rPr>
          <w:color w:val="231F20"/>
        </w:rPr>
        <w:t xml:space="preserve"> </w:t>
      </w:r>
      <w:r>
        <w:rPr>
          <w:color w:val="231F20"/>
          <w:spacing w:val="-4"/>
          <w:w w:val="85"/>
        </w:rPr>
        <w:t>from</w:t>
      </w:r>
    </w:p>
    <w:p w14:paraId="0DC2EE5B" w14:textId="77777777" w:rsidR="006D5EBA" w:rsidRDefault="00363CC2">
      <w:pPr>
        <w:pStyle w:val="BodyText"/>
        <w:tabs>
          <w:tab w:val="left" w:pos="5414"/>
        </w:tabs>
        <w:spacing w:before="25"/>
        <w:ind w:left="3835"/>
      </w:pPr>
      <w:r>
        <w:rPr>
          <w:color w:val="231F20"/>
          <w:spacing w:val="-10"/>
          <w:position w:val="4"/>
          <w:sz w:val="16"/>
        </w:rPr>
        <w:t>–</w:t>
      </w:r>
      <w:r>
        <w:rPr>
          <w:color w:val="231F20"/>
          <w:position w:val="4"/>
          <w:sz w:val="16"/>
        </w:rPr>
        <w:tab/>
      </w:r>
      <w:r>
        <w:rPr>
          <w:color w:val="231F20"/>
          <w:w w:val="85"/>
        </w:rPr>
        <w:t>overseas</w:t>
      </w:r>
      <w:r>
        <w:rPr>
          <w:color w:val="231F20"/>
        </w:rPr>
        <w:t xml:space="preserve"> </w:t>
      </w:r>
      <w:r>
        <w:rPr>
          <w:color w:val="231F20"/>
          <w:w w:val="85"/>
        </w:rPr>
        <w:t>over</w:t>
      </w:r>
      <w:r>
        <w:rPr>
          <w:color w:val="231F20"/>
        </w:rPr>
        <w:t xml:space="preserve"> </w:t>
      </w:r>
      <w:r>
        <w:rPr>
          <w:color w:val="231F20"/>
          <w:w w:val="85"/>
        </w:rPr>
        <w:t>recent</w:t>
      </w:r>
      <w:r>
        <w:rPr>
          <w:color w:val="231F20"/>
          <w:spacing w:val="1"/>
        </w:rPr>
        <w:t xml:space="preserve"> </w:t>
      </w:r>
      <w:r>
        <w:rPr>
          <w:color w:val="231F20"/>
          <w:w w:val="85"/>
        </w:rPr>
        <w:t>years.</w:t>
      </w:r>
      <w:r>
        <w:rPr>
          <w:color w:val="231F20"/>
          <w:spacing w:val="62"/>
        </w:rPr>
        <w:t xml:space="preserve"> </w:t>
      </w:r>
      <w:r>
        <w:rPr>
          <w:color w:val="231F20"/>
          <w:w w:val="85"/>
        </w:rPr>
        <w:t>Foreign</w:t>
      </w:r>
      <w:r>
        <w:rPr>
          <w:color w:val="231F20"/>
        </w:rPr>
        <w:t xml:space="preserve"> </w:t>
      </w:r>
      <w:r>
        <w:rPr>
          <w:color w:val="231F20"/>
          <w:w w:val="85"/>
        </w:rPr>
        <w:t>investors</w:t>
      </w:r>
      <w:r>
        <w:rPr>
          <w:color w:val="231F20"/>
        </w:rPr>
        <w:t xml:space="preserve"> </w:t>
      </w:r>
      <w:r>
        <w:rPr>
          <w:color w:val="231F20"/>
          <w:w w:val="85"/>
        </w:rPr>
        <w:t>accounted</w:t>
      </w:r>
      <w:r>
        <w:rPr>
          <w:color w:val="231F20"/>
          <w:spacing w:val="1"/>
        </w:rPr>
        <w:t xml:space="preserve"> </w:t>
      </w:r>
      <w:r>
        <w:rPr>
          <w:color w:val="231F20"/>
          <w:spacing w:val="-5"/>
          <w:w w:val="85"/>
        </w:rPr>
        <w:t>for</w:t>
      </w:r>
    </w:p>
    <w:p w14:paraId="0A3EE0EB" w14:textId="77777777" w:rsidR="006D5EBA" w:rsidRDefault="00363CC2">
      <w:pPr>
        <w:pStyle w:val="BodyText"/>
        <w:tabs>
          <w:tab w:val="left" w:pos="5414"/>
        </w:tabs>
        <w:spacing w:before="28" w:line="268" w:lineRule="auto"/>
        <w:ind w:left="5414" w:right="246" w:hanging="1568"/>
      </w:pPr>
      <w:r>
        <w:rPr>
          <w:color w:val="231F20"/>
          <w:spacing w:val="-10"/>
          <w:vertAlign w:val="superscript"/>
        </w:rPr>
        <w:t>2</w:t>
      </w:r>
      <w:r>
        <w:rPr>
          <w:color w:val="231F20"/>
        </w:rPr>
        <w:tab/>
      </w:r>
      <w:r>
        <w:rPr>
          <w:color w:val="231F20"/>
          <w:spacing w:val="-4"/>
        </w:rPr>
        <w:t>around</w:t>
      </w:r>
      <w:r>
        <w:rPr>
          <w:color w:val="231F20"/>
          <w:spacing w:val="-16"/>
        </w:rPr>
        <w:t xml:space="preserve"> </w:t>
      </w:r>
      <w:r>
        <w:rPr>
          <w:color w:val="231F20"/>
          <w:spacing w:val="-4"/>
        </w:rPr>
        <w:t>45%</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value</w:t>
      </w:r>
      <w:r>
        <w:rPr>
          <w:color w:val="231F20"/>
          <w:spacing w:val="-16"/>
        </w:rPr>
        <w:t xml:space="preserve"> </w:t>
      </w:r>
      <w:r>
        <w:rPr>
          <w:color w:val="231F20"/>
          <w:spacing w:val="-4"/>
        </w:rPr>
        <w:t>of</w:t>
      </w:r>
      <w:r>
        <w:rPr>
          <w:color w:val="231F20"/>
          <w:spacing w:val="-16"/>
        </w:rPr>
        <w:t xml:space="preserve"> </w:t>
      </w:r>
      <w:r>
        <w:rPr>
          <w:color w:val="231F20"/>
          <w:spacing w:val="-4"/>
        </w:rPr>
        <w:t>total</w:t>
      </w:r>
      <w:r>
        <w:rPr>
          <w:color w:val="231F20"/>
          <w:spacing w:val="-16"/>
        </w:rPr>
        <w:t xml:space="preserve"> </w:t>
      </w:r>
      <w:r>
        <w:rPr>
          <w:color w:val="231F20"/>
          <w:spacing w:val="-4"/>
        </w:rPr>
        <w:t>transactions</w:t>
      </w:r>
      <w:r>
        <w:rPr>
          <w:color w:val="231F20"/>
          <w:spacing w:val="-16"/>
        </w:rPr>
        <w:t xml:space="preserve"> </w:t>
      </w:r>
      <w:r>
        <w:rPr>
          <w:color w:val="231F20"/>
          <w:spacing w:val="-4"/>
        </w:rPr>
        <w:t>since</w:t>
      </w:r>
      <w:r>
        <w:rPr>
          <w:color w:val="231F20"/>
          <w:spacing w:val="-16"/>
        </w:rPr>
        <w:t xml:space="preserve"> </w:t>
      </w:r>
      <w:r>
        <w:rPr>
          <w:color w:val="231F20"/>
          <w:spacing w:val="-4"/>
        </w:rPr>
        <w:t xml:space="preserve">2009. </w:t>
      </w:r>
      <w:r>
        <w:rPr>
          <w:color w:val="231F20"/>
          <w:w w:val="90"/>
        </w:rPr>
        <w:t>Valuations</w:t>
      </w:r>
      <w:r>
        <w:rPr>
          <w:color w:val="231F20"/>
          <w:spacing w:val="-10"/>
          <w:w w:val="90"/>
        </w:rPr>
        <w:t xml:space="preserve"> </w:t>
      </w:r>
      <w:r>
        <w:rPr>
          <w:color w:val="231F20"/>
          <w:w w:val="90"/>
        </w:rPr>
        <w:t>in</w:t>
      </w:r>
      <w:r>
        <w:rPr>
          <w:color w:val="231F20"/>
          <w:spacing w:val="-10"/>
          <w:w w:val="90"/>
        </w:rPr>
        <w:t xml:space="preserve"> </w:t>
      </w:r>
      <w:r>
        <w:rPr>
          <w:color w:val="231F20"/>
          <w:w w:val="90"/>
        </w:rPr>
        <w:t>some</w:t>
      </w:r>
      <w:r>
        <w:rPr>
          <w:color w:val="231F20"/>
          <w:spacing w:val="-10"/>
          <w:w w:val="90"/>
        </w:rPr>
        <w:t xml:space="preserve"> </w:t>
      </w:r>
      <w:r>
        <w:rPr>
          <w:color w:val="231F20"/>
          <w:w w:val="90"/>
        </w:rPr>
        <w:t>segments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market,</w:t>
      </w:r>
      <w:r>
        <w:rPr>
          <w:color w:val="231F20"/>
          <w:spacing w:val="-10"/>
          <w:w w:val="90"/>
        </w:rPr>
        <w:t xml:space="preserve"> </w:t>
      </w:r>
      <w:r>
        <w:rPr>
          <w:color w:val="231F20"/>
          <w:w w:val="90"/>
        </w:rPr>
        <w:t>notably</w:t>
      </w:r>
      <w:r>
        <w:rPr>
          <w:color w:val="231F20"/>
          <w:spacing w:val="-10"/>
          <w:w w:val="90"/>
        </w:rPr>
        <w:t xml:space="preserve"> </w:t>
      </w:r>
      <w:r>
        <w:rPr>
          <w:color w:val="231F20"/>
          <w:w w:val="90"/>
        </w:rPr>
        <w:t>the</w:t>
      </w:r>
      <w:r>
        <w:rPr>
          <w:color w:val="231F20"/>
          <w:spacing w:val="-10"/>
          <w:w w:val="90"/>
        </w:rPr>
        <w:t xml:space="preserve"> </w:t>
      </w:r>
      <w:r>
        <w:rPr>
          <w:color w:val="231F20"/>
          <w:w w:val="90"/>
        </w:rPr>
        <w:t>prime</w:t>
      </w:r>
    </w:p>
    <w:p w14:paraId="29475244" w14:textId="77777777" w:rsidR="006D5EBA" w:rsidRDefault="00363CC2">
      <w:pPr>
        <w:pStyle w:val="BodyText"/>
        <w:tabs>
          <w:tab w:val="left" w:pos="5414"/>
        </w:tabs>
        <w:ind w:left="3841"/>
      </w:pPr>
      <w:r>
        <w:rPr>
          <w:color w:val="231F20"/>
          <w:spacing w:val="-10"/>
          <w:vertAlign w:val="superscript"/>
        </w:rPr>
        <w:t>4</w:t>
      </w:r>
      <w:r>
        <w:rPr>
          <w:color w:val="231F20"/>
        </w:rPr>
        <w:tab/>
      </w:r>
      <w:r>
        <w:rPr>
          <w:color w:val="231F20"/>
          <w:w w:val="85"/>
        </w:rPr>
        <w:t>London</w:t>
      </w:r>
      <w:r>
        <w:rPr>
          <w:color w:val="231F20"/>
          <w:spacing w:val="7"/>
        </w:rPr>
        <w:t xml:space="preserve"> </w:t>
      </w:r>
      <w:r>
        <w:rPr>
          <w:color w:val="231F20"/>
          <w:w w:val="85"/>
        </w:rPr>
        <w:t>market,</w:t>
      </w:r>
      <w:r>
        <w:rPr>
          <w:color w:val="231F20"/>
          <w:spacing w:val="8"/>
        </w:rPr>
        <w:t xml:space="preserve"> </w:t>
      </w:r>
      <w:r>
        <w:rPr>
          <w:color w:val="231F20"/>
          <w:w w:val="85"/>
        </w:rPr>
        <w:t>had</w:t>
      </w:r>
      <w:r>
        <w:rPr>
          <w:color w:val="231F20"/>
          <w:spacing w:val="8"/>
        </w:rPr>
        <w:t xml:space="preserve"> </w:t>
      </w:r>
      <w:r>
        <w:rPr>
          <w:color w:val="231F20"/>
          <w:w w:val="85"/>
        </w:rPr>
        <w:t>become</w:t>
      </w:r>
      <w:r>
        <w:rPr>
          <w:color w:val="231F20"/>
          <w:spacing w:val="8"/>
        </w:rPr>
        <w:t xml:space="preserve"> </w:t>
      </w:r>
      <w:r>
        <w:rPr>
          <w:color w:val="231F20"/>
          <w:spacing w:val="-2"/>
          <w:w w:val="85"/>
        </w:rPr>
        <w:t>stretched.</w:t>
      </w:r>
    </w:p>
    <w:p w14:paraId="302BCBB4" w14:textId="77777777" w:rsidR="006D5EBA" w:rsidRDefault="006D5EBA">
      <w:pPr>
        <w:pStyle w:val="BodyText"/>
        <w:sectPr w:rsidR="006D5EBA">
          <w:type w:val="continuous"/>
          <w:pgSz w:w="11910" w:h="16840"/>
          <w:pgMar w:top="1540" w:right="566" w:bottom="0" w:left="708" w:header="425" w:footer="0" w:gutter="0"/>
          <w:cols w:space="720"/>
        </w:sectPr>
      </w:pPr>
    </w:p>
    <w:p w14:paraId="1B32796E" w14:textId="77777777" w:rsidR="006D5EBA" w:rsidRDefault="006D5EBA">
      <w:pPr>
        <w:pStyle w:val="BodyText"/>
        <w:spacing w:before="46"/>
        <w:rPr>
          <w:sz w:val="12"/>
        </w:rPr>
      </w:pPr>
    </w:p>
    <w:p w14:paraId="7A693DE9" w14:textId="77777777" w:rsidR="006D5EBA" w:rsidRDefault="00363CC2">
      <w:pPr>
        <w:ind w:left="3843"/>
        <w:rPr>
          <w:sz w:val="12"/>
        </w:rPr>
      </w:pPr>
      <w:r>
        <w:rPr>
          <w:color w:val="231F20"/>
          <w:spacing w:val="-10"/>
          <w:sz w:val="12"/>
        </w:rPr>
        <w:t>6</w:t>
      </w:r>
    </w:p>
    <w:p w14:paraId="32790264" w14:textId="77777777" w:rsidR="006D5EBA" w:rsidRDefault="006D5EBA">
      <w:pPr>
        <w:pStyle w:val="BodyText"/>
        <w:rPr>
          <w:sz w:val="12"/>
        </w:rPr>
      </w:pPr>
    </w:p>
    <w:p w14:paraId="675D7BC9" w14:textId="77777777" w:rsidR="006D5EBA" w:rsidRDefault="006D5EBA">
      <w:pPr>
        <w:pStyle w:val="BodyText"/>
        <w:spacing w:before="54"/>
        <w:rPr>
          <w:sz w:val="12"/>
        </w:rPr>
      </w:pPr>
    </w:p>
    <w:p w14:paraId="0862B679" w14:textId="77777777" w:rsidR="006D5EBA" w:rsidRDefault="00363CC2">
      <w:pPr>
        <w:spacing w:line="123" w:lineRule="exact"/>
        <w:ind w:left="3841"/>
        <w:rPr>
          <w:sz w:val="12"/>
        </w:rPr>
      </w:pPr>
      <w:r>
        <w:rPr>
          <w:color w:val="231F20"/>
          <w:spacing w:val="-10"/>
          <w:w w:val="105"/>
          <w:sz w:val="12"/>
        </w:rPr>
        <w:t>8</w:t>
      </w:r>
    </w:p>
    <w:p w14:paraId="4DFEFB60" w14:textId="77777777" w:rsidR="006D5EBA" w:rsidRDefault="00363CC2">
      <w:pPr>
        <w:spacing w:line="123" w:lineRule="exact"/>
        <w:ind w:left="243"/>
        <w:rPr>
          <w:sz w:val="12"/>
        </w:rPr>
      </w:pPr>
      <w:r>
        <w:rPr>
          <w:color w:val="231F20"/>
          <w:sz w:val="12"/>
        </w:rPr>
        <w:t>2002</w:t>
      </w:r>
      <w:r>
        <w:rPr>
          <w:color w:val="231F20"/>
          <w:spacing w:val="3"/>
          <w:sz w:val="12"/>
        </w:rPr>
        <w:t xml:space="preserve"> </w:t>
      </w:r>
      <w:r>
        <w:rPr>
          <w:color w:val="231F20"/>
          <w:sz w:val="12"/>
        </w:rPr>
        <w:t>03</w:t>
      </w:r>
      <w:r>
        <w:rPr>
          <w:color w:val="231F20"/>
          <w:spacing w:val="62"/>
          <w:sz w:val="12"/>
        </w:rPr>
        <w:t xml:space="preserve"> </w:t>
      </w:r>
      <w:r>
        <w:rPr>
          <w:color w:val="231F20"/>
          <w:sz w:val="12"/>
        </w:rPr>
        <w:t>04</w:t>
      </w:r>
      <w:r>
        <w:rPr>
          <w:color w:val="231F20"/>
          <w:spacing w:val="64"/>
          <w:sz w:val="12"/>
        </w:rPr>
        <w:t xml:space="preserve"> </w:t>
      </w:r>
      <w:r>
        <w:rPr>
          <w:color w:val="231F20"/>
          <w:sz w:val="12"/>
        </w:rPr>
        <w:t>05</w:t>
      </w:r>
      <w:r>
        <w:rPr>
          <w:color w:val="231F20"/>
          <w:spacing w:val="64"/>
          <w:sz w:val="12"/>
        </w:rPr>
        <w:t xml:space="preserve"> </w:t>
      </w:r>
      <w:r>
        <w:rPr>
          <w:color w:val="231F20"/>
          <w:sz w:val="12"/>
        </w:rPr>
        <w:t>06</w:t>
      </w:r>
      <w:r>
        <w:rPr>
          <w:color w:val="231F20"/>
          <w:spacing w:val="66"/>
          <w:sz w:val="12"/>
        </w:rPr>
        <w:t xml:space="preserve"> </w:t>
      </w:r>
      <w:r>
        <w:rPr>
          <w:color w:val="231F20"/>
          <w:sz w:val="12"/>
        </w:rPr>
        <w:t>07</w:t>
      </w:r>
      <w:r>
        <w:rPr>
          <w:color w:val="231F20"/>
          <w:spacing w:val="65"/>
          <w:sz w:val="12"/>
        </w:rPr>
        <w:t xml:space="preserve"> </w:t>
      </w:r>
      <w:r>
        <w:rPr>
          <w:color w:val="231F20"/>
          <w:sz w:val="12"/>
        </w:rPr>
        <w:t>08</w:t>
      </w:r>
      <w:r>
        <w:rPr>
          <w:color w:val="231F20"/>
          <w:spacing w:val="62"/>
          <w:sz w:val="12"/>
        </w:rPr>
        <w:t xml:space="preserve"> </w:t>
      </w:r>
      <w:r>
        <w:rPr>
          <w:color w:val="231F20"/>
          <w:sz w:val="12"/>
        </w:rPr>
        <w:t>09</w:t>
      </w:r>
      <w:r>
        <w:rPr>
          <w:color w:val="231F20"/>
          <w:spacing w:val="69"/>
          <w:sz w:val="12"/>
        </w:rPr>
        <w:t xml:space="preserve"> </w:t>
      </w:r>
      <w:r>
        <w:rPr>
          <w:color w:val="231F20"/>
          <w:sz w:val="12"/>
        </w:rPr>
        <w:t>10</w:t>
      </w:r>
      <w:r>
        <w:rPr>
          <w:color w:val="231F20"/>
          <w:spacing w:val="66"/>
          <w:w w:val="150"/>
          <w:sz w:val="12"/>
        </w:rPr>
        <w:t xml:space="preserve"> </w:t>
      </w:r>
      <w:r>
        <w:rPr>
          <w:color w:val="231F20"/>
          <w:sz w:val="12"/>
        </w:rPr>
        <w:t>11</w:t>
      </w:r>
      <w:r>
        <w:rPr>
          <w:color w:val="231F20"/>
          <w:spacing w:val="68"/>
          <w:w w:val="150"/>
          <w:sz w:val="12"/>
        </w:rPr>
        <w:t xml:space="preserve"> </w:t>
      </w:r>
      <w:r>
        <w:rPr>
          <w:color w:val="231F20"/>
          <w:sz w:val="12"/>
        </w:rPr>
        <w:t>12</w:t>
      </w:r>
      <w:r>
        <w:rPr>
          <w:color w:val="231F20"/>
          <w:spacing w:val="63"/>
          <w:w w:val="150"/>
          <w:sz w:val="12"/>
        </w:rPr>
        <w:t xml:space="preserve"> </w:t>
      </w:r>
      <w:r>
        <w:rPr>
          <w:color w:val="231F20"/>
          <w:sz w:val="12"/>
        </w:rPr>
        <w:t>13</w:t>
      </w:r>
      <w:r>
        <w:rPr>
          <w:color w:val="231F20"/>
          <w:spacing w:val="77"/>
          <w:sz w:val="12"/>
        </w:rPr>
        <w:t xml:space="preserve"> </w:t>
      </w:r>
      <w:r>
        <w:rPr>
          <w:color w:val="231F20"/>
          <w:sz w:val="12"/>
        </w:rPr>
        <w:t>14</w:t>
      </w:r>
      <w:r>
        <w:rPr>
          <w:color w:val="231F20"/>
          <w:spacing w:val="79"/>
          <w:sz w:val="12"/>
        </w:rPr>
        <w:t xml:space="preserve"> </w:t>
      </w:r>
      <w:r>
        <w:rPr>
          <w:color w:val="231F20"/>
          <w:sz w:val="12"/>
        </w:rPr>
        <w:t>15</w:t>
      </w:r>
      <w:r>
        <w:rPr>
          <w:color w:val="231F20"/>
          <w:spacing w:val="-15"/>
          <w:sz w:val="12"/>
        </w:rPr>
        <w:t xml:space="preserve"> </w:t>
      </w:r>
      <w:r>
        <w:rPr>
          <w:color w:val="231F20"/>
          <w:spacing w:val="-5"/>
          <w:sz w:val="12"/>
        </w:rPr>
        <w:t>16</w:t>
      </w:r>
    </w:p>
    <w:p w14:paraId="49FE6D4A" w14:textId="77777777" w:rsidR="006D5EBA" w:rsidRDefault="006D5EBA">
      <w:pPr>
        <w:pStyle w:val="BodyText"/>
        <w:spacing w:before="16"/>
        <w:rPr>
          <w:sz w:val="12"/>
        </w:rPr>
      </w:pPr>
    </w:p>
    <w:p w14:paraId="40B37A70" w14:textId="77777777" w:rsidR="006D5EBA" w:rsidRDefault="00363CC2">
      <w:pPr>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406CEA43" w14:textId="77777777" w:rsidR="006D5EBA" w:rsidRDefault="006D5EBA">
      <w:pPr>
        <w:pStyle w:val="BodyText"/>
        <w:spacing w:before="4"/>
        <w:rPr>
          <w:sz w:val="11"/>
        </w:rPr>
      </w:pPr>
    </w:p>
    <w:p w14:paraId="2D63E26F" w14:textId="77777777" w:rsidR="006D5EBA" w:rsidRDefault="00363CC2">
      <w:pPr>
        <w:spacing w:before="1" w:line="244" w:lineRule="auto"/>
        <w:ind w:left="255" w:hanging="171"/>
        <w:rPr>
          <w:sz w:val="11"/>
        </w:rPr>
      </w:pPr>
      <w:r>
        <w:rPr>
          <w:color w:val="231F20"/>
          <w:w w:val="90"/>
          <w:sz w:val="11"/>
        </w:rPr>
        <w:t>(a)</w:t>
      </w:r>
      <w:r>
        <w:rPr>
          <w:color w:val="231F20"/>
          <w:spacing w:val="19"/>
          <w:sz w:val="11"/>
        </w:rPr>
        <w:t xml:space="preserve"> </w:t>
      </w:r>
      <w:r>
        <w:rPr>
          <w:color w:val="231F20"/>
          <w:w w:val="90"/>
          <w:sz w:val="11"/>
        </w:rPr>
        <w:t>Primary</w:t>
      </w:r>
      <w:r>
        <w:rPr>
          <w:color w:val="231F20"/>
          <w:spacing w:val="-3"/>
          <w:w w:val="90"/>
          <w:sz w:val="11"/>
        </w:rPr>
        <w:t xml:space="preserve"> </w:t>
      </w:r>
      <w:r>
        <w:rPr>
          <w:color w:val="231F20"/>
          <w:w w:val="90"/>
          <w:sz w:val="11"/>
        </w:rPr>
        <w:t>income</w:t>
      </w:r>
      <w:r>
        <w:rPr>
          <w:color w:val="231F20"/>
          <w:spacing w:val="-3"/>
          <w:w w:val="90"/>
          <w:sz w:val="11"/>
        </w:rPr>
        <w:t xml:space="preserve"> </w:t>
      </w:r>
      <w:r>
        <w:rPr>
          <w:color w:val="231F20"/>
          <w:w w:val="90"/>
          <w:sz w:val="11"/>
        </w:rPr>
        <w:t>mainly</w:t>
      </w:r>
      <w:r>
        <w:rPr>
          <w:color w:val="231F20"/>
          <w:spacing w:val="-3"/>
          <w:w w:val="90"/>
          <w:sz w:val="11"/>
        </w:rPr>
        <w:t xml:space="preserve"> </w:t>
      </w:r>
      <w:r>
        <w:rPr>
          <w:color w:val="231F20"/>
          <w:w w:val="90"/>
          <w:sz w:val="11"/>
        </w:rPr>
        <w:t>consists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compensation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employees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net</w:t>
      </w:r>
      <w:r>
        <w:rPr>
          <w:color w:val="231F20"/>
          <w:spacing w:val="-3"/>
          <w:w w:val="90"/>
          <w:sz w:val="11"/>
        </w:rPr>
        <w:t xml:space="preserve"> </w:t>
      </w:r>
      <w:r>
        <w:rPr>
          <w:color w:val="231F20"/>
          <w:w w:val="90"/>
          <w:sz w:val="11"/>
        </w:rPr>
        <w:t>investment</w:t>
      </w:r>
      <w:r>
        <w:rPr>
          <w:color w:val="231F20"/>
          <w:spacing w:val="-3"/>
          <w:w w:val="90"/>
          <w:sz w:val="11"/>
        </w:rPr>
        <w:t xml:space="preserve"> </w:t>
      </w:r>
      <w:r>
        <w:rPr>
          <w:color w:val="231F20"/>
          <w:w w:val="90"/>
          <w:sz w:val="11"/>
        </w:rPr>
        <w:t>income.</w:t>
      </w:r>
      <w:r>
        <w:rPr>
          <w:color w:val="231F20"/>
          <w:spacing w:val="40"/>
          <w:sz w:val="11"/>
        </w:rPr>
        <w:t xml:space="preserve"> </w:t>
      </w:r>
      <w:r>
        <w:rPr>
          <w:color w:val="231F20"/>
          <w:spacing w:val="-2"/>
          <w:sz w:val="11"/>
        </w:rPr>
        <w:t>Secondary</w:t>
      </w:r>
      <w:r>
        <w:rPr>
          <w:color w:val="231F20"/>
          <w:spacing w:val="-8"/>
          <w:sz w:val="11"/>
        </w:rPr>
        <w:t xml:space="preserve"> </w:t>
      </w:r>
      <w:r>
        <w:rPr>
          <w:color w:val="231F20"/>
          <w:spacing w:val="-2"/>
          <w:sz w:val="11"/>
        </w:rPr>
        <w:t>income</w:t>
      </w:r>
      <w:r>
        <w:rPr>
          <w:color w:val="231F20"/>
          <w:spacing w:val="-8"/>
          <w:sz w:val="11"/>
        </w:rPr>
        <w:t xml:space="preserve"> </w:t>
      </w:r>
      <w:r>
        <w:rPr>
          <w:color w:val="231F20"/>
          <w:spacing w:val="-2"/>
          <w:sz w:val="11"/>
        </w:rPr>
        <w:t>consists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transfers.</w:t>
      </w:r>
    </w:p>
    <w:p w14:paraId="6BF28AD9" w14:textId="77777777" w:rsidR="006D5EBA" w:rsidRDefault="00363CC2">
      <w:pPr>
        <w:spacing w:before="75"/>
        <w:rPr>
          <w:sz w:val="20"/>
        </w:rPr>
      </w:pPr>
      <w:r>
        <w:br w:type="column"/>
      </w:r>
    </w:p>
    <w:p w14:paraId="52C58E75" w14:textId="77777777" w:rsidR="006D5EBA" w:rsidRDefault="00363CC2">
      <w:pPr>
        <w:spacing w:line="268" w:lineRule="auto"/>
        <w:ind w:left="85" w:right="232"/>
        <w:rPr>
          <w:sz w:val="20"/>
        </w:rPr>
      </w:pPr>
      <w:r>
        <w:rPr>
          <w:i/>
          <w:color w:val="231F20"/>
          <w:spacing w:val="-2"/>
          <w:w w:val="90"/>
          <w:sz w:val="20"/>
        </w:rPr>
        <w:t>Foreign</w:t>
      </w:r>
      <w:r>
        <w:rPr>
          <w:i/>
          <w:color w:val="231F20"/>
          <w:spacing w:val="-12"/>
          <w:w w:val="90"/>
          <w:sz w:val="20"/>
        </w:rPr>
        <w:t xml:space="preserve"> </w:t>
      </w:r>
      <w:r>
        <w:rPr>
          <w:i/>
          <w:color w:val="231F20"/>
          <w:spacing w:val="-2"/>
          <w:w w:val="90"/>
          <w:sz w:val="20"/>
        </w:rPr>
        <w:t>inflows</w:t>
      </w:r>
      <w:r>
        <w:rPr>
          <w:i/>
          <w:color w:val="231F20"/>
          <w:spacing w:val="-12"/>
          <w:w w:val="90"/>
          <w:sz w:val="20"/>
        </w:rPr>
        <w:t xml:space="preserve"> </w:t>
      </w:r>
      <w:r>
        <w:rPr>
          <w:i/>
          <w:color w:val="231F20"/>
          <w:spacing w:val="-2"/>
          <w:w w:val="90"/>
          <w:sz w:val="20"/>
        </w:rPr>
        <w:t>of</w:t>
      </w:r>
      <w:r>
        <w:rPr>
          <w:i/>
          <w:color w:val="231F20"/>
          <w:spacing w:val="-12"/>
          <w:w w:val="90"/>
          <w:sz w:val="20"/>
        </w:rPr>
        <w:t xml:space="preserve"> </w:t>
      </w:r>
      <w:r>
        <w:rPr>
          <w:i/>
          <w:color w:val="231F20"/>
          <w:spacing w:val="-2"/>
          <w:w w:val="90"/>
          <w:sz w:val="20"/>
        </w:rPr>
        <w:t>capital</w:t>
      </w:r>
      <w:r>
        <w:rPr>
          <w:i/>
          <w:color w:val="231F20"/>
          <w:spacing w:val="-12"/>
          <w:w w:val="90"/>
          <w:sz w:val="20"/>
        </w:rPr>
        <w:t xml:space="preserve"> </w:t>
      </w:r>
      <w:r>
        <w:rPr>
          <w:i/>
          <w:color w:val="231F20"/>
          <w:spacing w:val="-2"/>
          <w:w w:val="90"/>
          <w:sz w:val="20"/>
        </w:rPr>
        <w:t>to</w:t>
      </w:r>
      <w:r>
        <w:rPr>
          <w:i/>
          <w:color w:val="231F20"/>
          <w:spacing w:val="-12"/>
          <w:w w:val="90"/>
          <w:sz w:val="20"/>
        </w:rPr>
        <w:t xml:space="preserve"> </w:t>
      </w:r>
      <w:r>
        <w:rPr>
          <w:i/>
          <w:color w:val="231F20"/>
          <w:spacing w:val="-2"/>
          <w:w w:val="90"/>
          <w:sz w:val="20"/>
        </w:rPr>
        <w:t>the</w:t>
      </w:r>
      <w:r>
        <w:rPr>
          <w:i/>
          <w:color w:val="231F20"/>
          <w:spacing w:val="-12"/>
          <w:w w:val="90"/>
          <w:sz w:val="20"/>
        </w:rPr>
        <w:t xml:space="preserve"> </w:t>
      </w:r>
      <w:r>
        <w:rPr>
          <w:i/>
          <w:color w:val="231F20"/>
          <w:spacing w:val="-2"/>
          <w:w w:val="90"/>
          <w:sz w:val="20"/>
        </w:rPr>
        <w:t>UK</w:t>
      </w:r>
      <w:r>
        <w:rPr>
          <w:i/>
          <w:color w:val="231F20"/>
          <w:spacing w:val="-12"/>
          <w:w w:val="90"/>
          <w:sz w:val="20"/>
        </w:rPr>
        <w:t xml:space="preserve"> </w:t>
      </w:r>
      <w:r>
        <w:rPr>
          <w:i/>
          <w:color w:val="231F20"/>
          <w:spacing w:val="-2"/>
          <w:w w:val="90"/>
          <w:sz w:val="20"/>
        </w:rPr>
        <w:t>CRE</w:t>
      </w:r>
      <w:r>
        <w:rPr>
          <w:i/>
          <w:color w:val="231F20"/>
          <w:spacing w:val="-12"/>
          <w:w w:val="90"/>
          <w:sz w:val="20"/>
        </w:rPr>
        <w:t xml:space="preserve"> </w:t>
      </w:r>
      <w:r>
        <w:rPr>
          <w:i/>
          <w:color w:val="231F20"/>
          <w:spacing w:val="-2"/>
          <w:w w:val="90"/>
          <w:sz w:val="20"/>
        </w:rPr>
        <w:t>market</w:t>
      </w:r>
      <w:r>
        <w:rPr>
          <w:i/>
          <w:color w:val="231F20"/>
          <w:spacing w:val="-12"/>
          <w:w w:val="90"/>
          <w:sz w:val="20"/>
        </w:rPr>
        <w:t xml:space="preserve"> </w:t>
      </w:r>
      <w:r>
        <w:rPr>
          <w:i/>
          <w:color w:val="231F20"/>
          <w:spacing w:val="-2"/>
          <w:w w:val="90"/>
          <w:sz w:val="20"/>
        </w:rPr>
        <w:t>fell</w:t>
      </w:r>
      <w:r>
        <w:rPr>
          <w:i/>
          <w:color w:val="231F20"/>
          <w:spacing w:val="-12"/>
          <w:w w:val="90"/>
          <w:sz w:val="20"/>
        </w:rPr>
        <w:t xml:space="preserve"> </w:t>
      </w:r>
      <w:r>
        <w:rPr>
          <w:i/>
          <w:color w:val="231F20"/>
          <w:spacing w:val="-2"/>
          <w:w w:val="90"/>
          <w:sz w:val="20"/>
        </w:rPr>
        <w:t>by</w:t>
      </w:r>
      <w:r>
        <w:rPr>
          <w:i/>
          <w:color w:val="231F20"/>
          <w:spacing w:val="-12"/>
          <w:w w:val="90"/>
          <w:sz w:val="20"/>
        </w:rPr>
        <w:t xml:space="preserve"> </w:t>
      </w:r>
      <w:r>
        <w:rPr>
          <w:i/>
          <w:color w:val="231F20"/>
          <w:spacing w:val="-2"/>
          <w:w w:val="90"/>
          <w:sz w:val="20"/>
        </w:rPr>
        <w:t xml:space="preserve">almost </w:t>
      </w:r>
      <w:r>
        <w:rPr>
          <w:i/>
          <w:color w:val="231F20"/>
          <w:w w:val="85"/>
          <w:sz w:val="20"/>
        </w:rPr>
        <w:t>50%</w:t>
      </w:r>
      <w:r>
        <w:rPr>
          <w:i/>
          <w:color w:val="231F20"/>
          <w:spacing w:val="-3"/>
          <w:w w:val="85"/>
          <w:sz w:val="20"/>
        </w:rPr>
        <w:t xml:space="preserve"> </w:t>
      </w:r>
      <w:r>
        <w:rPr>
          <w:i/>
          <w:color w:val="231F20"/>
          <w:w w:val="85"/>
          <w:sz w:val="20"/>
        </w:rPr>
        <w:t>in</w:t>
      </w:r>
      <w:r>
        <w:rPr>
          <w:i/>
          <w:color w:val="231F20"/>
          <w:spacing w:val="-3"/>
          <w:w w:val="85"/>
          <w:sz w:val="20"/>
        </w:rPr>
        <w:t xml:space="preserve"> </w:t>
      </w:r>
      <w:r>
        <w:rPr>
          <w:i/>
          <w:color w:val="231F20"/>
          <w:w w:val="85"/>
          <w:sz w:val="20"/>
        </w:rPr>
        <w:t>the</w:t>
      </w:r>
      <w:r>
        <w:rPr>
          <w:i/>
          <w:color w:val="231F20"/>
          <w:spacing w:val="-3"/>
          <w:w w:val="85"/>
          <w:sz w:val="20"/>
        </w:rPr>
        <w:t xml:space="preserve"> </w:t>
      </w:r>
      <w:r>
        <w:rPr>
          <w:i/>
          <w:color w:val="231F20"/>
          <w:w w:val="85"/>
          <w:sz w:val="20"/>
        </w:rPr>
        <w:t>first</w:t>
      </w:r>
      <w:r>
        <w:rPr>
          <w:i/>
          <w:color w:val="231F20"/>
          <w:spacing w:val="-3"/>
          <w:w w:val="85"/>
          <w:sz w:val="20"/>
        </w:rPr>
        <w:t xml:space="preserve"> </w:t>
      </w:r>
      <w:r>
        <w:rPr>
          <w:i/>
          <w:color w:val="231F20"/>
          <w:w w:val="85"/>
          <w:sz w:val="20"/>
        </w:rPr>
        <w:t>quarter</w:t>
      </w:r>
      <w:r>
        <w:rPr>
          <w:i/>
          <w:color w:val="231F20"/>
          <w:spacing w:val="-3"/>
          <w:w w:val="85"/>
          <w:sz w:val="20"/>
        </w:rPr>
        <w:t xml:space="preserve"> </w:t>
      </w:r>
      <w:r>
        <w:rPr>
          <w:i/>
          <w:color w:val="231F20"/>
          <w:w w:val="85"/>
          <w:sz w:val="20"/>
        </w:rPr>
        <w:t>of</w:t>
      </w:r>
      <w:r>
        <w:rPr>
          <w:i/>
          <w:color w:val="231F20"/>
          <w:spacing w:val="-3"/>
          <w:w w:val="85"/>
          <w:sz w:val="20"/>
        </w:rPr>
        <w:t xml:space="preserve"> </w:t>
      </w:r>
      <w:r>
        <w:rPr>
          <w:i/>
          <w:color w:val="231F20"/>
          <w:w w:val="85"/>
          <w:sz w:val="20"/>
        </w:rPr>
        <w:t>2016</w:t>
      </w:r>
      <w:r>
        <w:rPr>
          <w:i/>
          <w:color w:val="231F20"/>
          <w:spacing w:val="-3"/>
          <w:w w:val="85"/>
          <w:sz w:val="20"/>
        </w:rPr>
        <w:t xml:space="preserve"> </w:t>
      </w:r>
      <w:r>
        <w:rPr>
          <w:i/>
          <w:color w:val="231F20"/>
          <w:w w:val="85"/>
          <w:sz w:val="20"/>
        </w:rPr>
        <w:t>(</w:t>
      </w:r>
      <w:r>
        <w:rPr>
          <w:rFonts w:ascii="Cambria"/>
          <w:i/>
          <w:color w:val="231F20"/>
          <w:w w:val="85"/>
          <w:sz w:val="20"/>
        </w:rPr>
        <w:t>Chart C</w:t>
      </w:r>
      <w:r>
        <w:rPr>
          <w:i/>
          <w:color w:val="231F20"/>
          <w:w w:val="85"/>
          <w:sz w:val="20"/>
        </w:rPr>
        <w:t>).</w:t>
      </w:r>
      <w:r>
        <w:rPr>
          <w:i/>
          <w:color w:val="231F20"/>
          <w:spacing w:val="39"/>
          <w:sz w:val="20"/>
        </w:rPr>
        <w:t xml:space="preserve"> </w:t>
      </w:r>
      <w:r>
        <w:rPr>
          <w:i/>
          <w:color w:val="231F20"/>
          <w:w w:val="85"/>
          <w:sz w:val="20"/>
        </w:rPr>
        <w:t>More</w:t>
      </w:r>
      <w:r>
        <w:rPr>
          <w:i/>
          <w:color w:val="231F20"/>
          <w:spacing w:val="-3"/>
          <w:w w:val="85"/>
          <w:sz w:val="20"/>
        </w:rPr>
        <w:t xml:space="preserve"> </w:t>
      </w:r>
      <w:r>
        <w:rPr>
          <w:i/>
          <w:color w:val="231F20"/>
          <w:w w:val="85"/>
          <w:sz w:val="20"/>
        </w:rPr>
        <w:t>recently,</w:t>
      </w:r>
      <w:r>
        <w:rPr>
          <w:i/>
          <w:color w:val="231F20"/>
          <w:spacing w:val="-3"/>
          <w:w w:val="85"/>
          <w:sz w:val="20"/>
        </w:rPr>
        <w:t xml:space="preserve"> </w:t>
      </w:r>
      <w:r>
        <w:rPr>
          <w:i/>
          <w:color w:val="231F20"/>
          <w:w w:val="85"/>
          <w:sz w:val="20"/>
        </w:rPr>
        <w:t>share prices</w:t>
      </w:r>
      <w:r>
        <w:rPr>
          <w:i/>
          <w:color w:val="231F20"/>
          <w:spacing w:val="-1"/>
          <w:w w:val="85"/>
          <w:sz w:val="20"/>
        </w:rPr>
        <w:t xml:space="preserve"> </w:t>
      </w:r>
      <w:r>
        <w:rPr>
          <w:i/>
          <w:color w:val="231F20"/>
          <w:w w:val="85"/>
          <w:sz w:val="20"/>
        </w:rPr>
        <w:t>of</w:t>
      </w:r>
      <w:r>
        <w:rPr>
          <w:i/>
          <w:color w:val="231F20"/>
          <w:spacing w:val="-1"/>
          <w:w w:val="85"/>
          <w:sz w:val="20"/>
        </w:rPr>
        <w:t xml:space="preserve"> </w:t>
      </w:r>
      <w:r>
        <w:rPr>
          <w:i/>
          <w:color w:val="231F20"/>
          <w:w w:val="85"/>
          <w:sz w:val="20"/>
        </w:rPr>
        <w:t>real</w:t>
      </w:r>
      <w:r>
        <w:rPr>
          <w:i/>
          <w:color w:val="231F20"/>
          <w:spacing w:val="-1"/>
          <w:w w:val="85"/>
          <w:sz w:val="20"/>
        </w:rPr>
        <w:t xml:space="preserve"> </w:t>
      </w:r>
      <w:r>
        <w:rPr>
          <w:i/>
          <w:color w:val="231F20"/>
          <w:w w:val="85"/>
          <w:sz w:val="20"/>
        </w:rPr>
        <w:t>estate</w:t>
      </w:r>
      <w:r>
        <w:rPr>
          <w:i/>
          <w:color w:val="231F20"/>
          <w:spacing w:val="-1"/>
          <w:w w:val="85"/>
          <w:sz w:val="20"/>
        </w:rPr>
        <w:t xml:space="preserve"> </w:t>
      </w:r>
      <w:r>
        <w:rPr>
          <w:i/>
          <w:color w:val="231F20"/>
          <w:w w:val="85"/>
          <w:sz w:val="20"/>
        </w:rPr>
        <w:t>investment</w:t>
      </w:r>
      <w:r>
        <w:rPr>
          <w:i/>
          <w:color w:val="231F20"/>
          <w:spacing w:val="-1"/>
          <w:w w:val="85"/>
          <w:sz w:val="20"/>
        </w:rPr>
        <w:t xml:space="preserve"> </w:t>
      </w:r>
      <w:r>
        <w:rPr>
          <w:i/>
          <w:color w:val="231F20"/>
          <w:w w:val="85"/>
          <w:sz w:val="20"/>
        </w:rPr>
        <w:t>trusts</w:t>
      </w:r>
      <w:r>
        <w:rPr>
          <w:i/>
          <w:color w:val="231F20"/>
          <w:spacing w:val="-1"/>
          <w:w w:val="85"/>
          <w:sz w:val="20"/>
        </w:rPr>
        <w:t xml:space="preserve"> </w:t>
      </w:r>
      <w:r>
        <w:rPr>
          <w:i/>
          <w:color w:val="231F20"/>
          <w:w w:val="85"/>
          <w:sz w:val="20"/>
        </w:rPr>
        <w:t>have</w:t>
      </w:r>
      <w:r>
        <w:rPr>
          <w:i/>
          <w:color w:val="231F20"/>
          <w:spacing w:val="-1"/>
          <w:w w:val="85"/>
          <w:sz w:val="20"/>
        </w:rPr>
        <w:t xml:space="preserve"> </w:t>
      </w:r>
      <w:r>
        <w:rPr>
          <w:i/>
          <w:color w:val="231F20"/>
          <w:w w:val="85"/>
          <w:sz w:val="20"/>
        </w:rPr>
        <w:t>fallen</w:t>
      </w:r>
      <w:r>
        <w:rPr>
          <w:i/>
          <w:color w:val="231F20"/>
          <w:spacing w:val="-1"/>
          <w:w w:val="85"/>
          <w:sz w:val="20"/>
        </w:rPr>
        <w:t xml:space="preserve"> </w:t>
      </w:r>
      <w:r>
        <w:rPr>
          <w:i/>
          <w:color w:val="231F20"/>
          <w:w w:val="85"/>
          <w:sz w:val="20"/>
        </w:rPr>
        <w:t>sharply, reflecting</w:t>
      </w:r>
      <w:r>
        <w:rPr>
          <w:i/>
          <w:color w:val="231F20"/>
          <w:spacing w:val="-4"/>
          <w:w w:val="85"/>
          <w:sz w:val="20"/>
        </w:rPr>
        <w:t xml:space="preserve"> </w:t>
      </w:r>
      <w:r>
        <w:rPr>
          <w:i/>
          <w:color w:val="231F20"/>
          <w:w w:val="85"/>
          <w:sz w:val="20"/>
        </w:rPr>
        <w:t>the</w:t>
      </w:r>
      <w:r>
        <w:rPr>
          <w:i/>
          <w:color w:val="231F20"/>
          <w:spacing w:val="-4"/>
          <w:w w:val="85"/>
          <w:sz w:val="20"/>
        </w:rPr>
        <w:t xml:space="preserve"> </w:t>
      </w:r>
      <w:r>
        <w:rPr>
          <w:i/>
          <w:color w:val="231F20"/>
          <w:w w:val="85"/>
          <w:sz w:val="20"/>
        </w:rPr>
        <w:t>risk</w:t>
      </w:r>
      <w:r>
        <w:rPr>
          <w:i/>
          <w:color w:val="231F20"/>
          <w:spacing w:val="-4"/>
          <w:w w:val="85"/>
          <w:sz w:val="20"/>
        </w:rPr>
        <w:t xml:space="preserve"> </w:t>
      </w:r>
      <w:r>
        <w:rPr>
          <w:i/>
          <w:color w:val="231F20"/>
          <w:w w:val="85"/>
          <w:sz w:val="20"/>
        </w:rPr>
        <w:t>of</w:t>
      </w:r>
      <w:r>
        <w:rPr>
          <w:i/>
          <w:color w:val="231F20"/>
          <w:spacing w:val="-4"/>
          <w:w w:val="85"/>
          <w:sz w:val="20"/>
        </w:rPr>
        <w:t xml:space="preserve"> </w:t>
      </w:r>
      <w:r>
        <w:rPr>
          <w:i/>
          <w:color w:val="231F20"/>
          <w:w w:val="85"/>
          <w:sz w:val="20"/>
        </w:rPr>
        <w:t>future</w:t>
      </w:r>
      <w:r>
        <w:rPr>
          <w:i/>
          <w:color w:val="231F20"/>
          <w:spacing w:val="-4"/>
          <w:w w:val="85"/>
          <w:sz w:val="20"/>
        </w:rPr>
        <w:t xml:space="preserve"> </w:t>
      </w:r>
      <w:r>
        <w:rPr>
          <w:i/>
          <w:color w:val="231F20"/>
          <w:w w:val="85"/>
          <w:sz w:val="20"/>
        </w:rPr>
        <w:t>marked</w:t>
      </w:r>
      <w:r>
        <w:rPr>
          <w:i/>
          <w:color w:val="231F20"/>
          <w:spacing w:val="-4"/>
          <w:w w:val="85"/>
          <w:sz w:val="20"/>
        </w:rPr>
        <w:t xml:space="preserve"> </w:t>
      </w:r>
      <w:r>
        <w:rPr>
          <w:i/>
          <w:color w:val="231F20"/>
          <w:w w:val="85"/>
          <w:sz w:val="20"/>
        </w:rPr>
        <w:t>adjustments</w:t>
      </w:r>
      <w:r>
        <w:rPr>
          <w:i/>
          <w:color w:val="231F20"/>
          <w:spacing w:val="-4"/>
          <w:w w:val="85"/>
          <w:sz w:val="20"/>
        </w:rPr>
        <w:t xml:space="preserve"> </w:t>
      </w:r>
      <w:r>
        <w:rPr>
          <w:i/>
          <w:color w:val="231F20"/>
          <w:w w:val="85"/>
          <w:sz w:val="20"/>
        </w:rPr>
        <w:t>in</w:t>
      </w:r>
      <w:r>
        <w:rPr>
          <w:i/>
          <w:color w:val="231F20"/>
          <w:spacing w:val="-4"/>
          <w:w w:val="85"/>
          <w:sz w:val="20"/>
        </w:rPr>
        <w:t xml:space="preserve"> </w:t>
      </w:r>
      <w:r>
        <w:rPr>
          <w:i/>
          <w:color w:val="231F20"/>
          <w:w w:val="85"/>
          <w:sz w:val="20"/>
        </w:rPr>
        <w:t xml:space="preserve">commercial </w:t>
      </w:r>
      <w:r>
        <w:rPr>
          <w:i/>
          <w:color w:val="231F20"/>
          <w:w w:val="95"/>
          <w:sz w:val="20"/>
        </w:rPr>
        <w:t>real</w:t>
      </w:r>
      <w:r>
        <w:rPr>
          <w:i/>
          <w:color w:val="231F20"/>
          <w:spacing w:val="-21"/>
          <w:w w:val="95"/>
          <w:sz w:val="20"/>
        </w:rPr>
        <w:t xml:space="preserve"> </w:t>
      </w:r>
      <w:r>
        <w:rPr>
          <w:i/>
          <w:color w:val="231F20"/>
          <w:w w:val="95"/>
          <w:sz w:val="20"/>
        </w:rPr>
        <w:t>estate</w:t>
      </w:r>
      <w:r>
        <w:rPr>
          <w:i/>
          <w:color w:val="231F20"/>
          <w:spacing w:val="-21"/>
          <w:w w:val="95"/>
          <w:sz w:val="20"/>
        </w:rPr>
        <w:t xml:space="preserve"> </w:t>
      </w:r>
      <w:r>
        <w:rPr>
          <w:i/>
          <w:color w:val="231F20"/>
          <w:w w:val="95"/>
          <w:sz w:val="20"/>
        </w:rPr>
        <w:t>prices</w:t>
      </w:r>
      <w:r>
        <w:rPr>
          <w:color w:val="231F20"/>
          <w:w w:val="95"/>
          <w:sz w:val="20"/>
        </w:rPr>
        <w:t>.</w:t>
      </w:r>
    </w:p>
    <w:p w14:paraId="7FF7006E" w14:textId="77777777" w:rsidR="006D5EBA" w:rsidRDefault="006D5EBA">
      <w:pPr>
        <w:spacing w:line="268" w:lineRule="auto"/>
        <w:rPr>
          <w:sz w:val="20"/>
        </w:rPr>
        <w:sectPr w:rsidR="006D5EBA">
          <w:type w:val="continuous"/>
          <w:pgSz w:w="11910" w:h="16840"/>
          <w:pgMar w:top="1540" w:right="566" w:bottom="0" w:left="708" w:header="425" w:footer="0" w:gutter="0"/>
          <w:cols w:num="2" w:space="720" w:equalWidth="0">
            <w:col w:w="4371" w:space="958"/>
            <w:col w:w="5307"/>
          </w:cols>
        </w:sectPr>
      </w:pPr>
    </w:p>
    <w:p w14:paraId="41D88BAC" w14:textId="77777777" w:rsidR="006D5EBA" w:rsidRDefault="006D5EBA">
      <w:pPr>
        <w:pStyle w:val="BodyText"/>
      </w:pPr>
    </w:p>
    <w:p w14:paraId="2B732E50" w14:textId="77777777" w:rsidR="006D5EBA" w:rsidRDefault="006D5EBA">
      <w:pPr>
        <w:pStyle w:val="BodyText"/>
      </w:pPr>
    </w:p>
    <w:p w14:paraId="7CC46AF5" w14:textId="77777777" w:rsidR="006D5EBA" w:rsidRDefault="006D5EBA">
      <w:pPr>
        <w:pStyle w:val="BodyText"/>
        <w:spacing w:before="155"/>
      </w:pPr>
    </w:p>
    <w:p w14:paraId="1648262D" w14:textId="77777777" w:rsidR="006D5EBA" w:rsidRDefault="006D5EBA">
      <w:pPr>
        <w:pStyle w:val="BodyText"/>
        <w:sectPr w:rsidR="006D5EBA">
          <w:pgSz w:w="11910" w:h="16840"/>
          <w:pgMar w:top="620" w:right="566" w:bottom="280" w:left="708" w:header="425" w:footer="0" w:gutter="0"/>
          <w:cols w:space="720"/>
        </w:sectPr>
      </w:pPr>
    </w:p>
    <w:p w14:paraId="68ED58D9" w14:textId="77777777" w:rsidR="006D5EBA" w:rsidRDefault="006D5EBA">
      <w:pPr>
        <w:pStyle w:val="BodyText"/>
        <w:spacing w:before="2"/>
        <w:rPr>
          <w:sz w:val="10"/>
        </w:rPr>
      </w:pPr>
    </w:p>
    <w:p w14:paraId="74766820" w14:textId="77777777" w:rsidR="006D5EBA" w:rsidRDefault="00363CC2">
      <w:pPr>
        <w:pStyle w:val="BodyText"/>
        <w:spacing w:line="20" w:lineRule="exact"/>
        <w:ind w:left="86" w:right="-461"/>
        <w:rPr>
          <w:sz w:val="2"/>
        </w:rPr>
      </w:pPr>
      <w:r>
        <w:rPr>
          <w:noProof/>
          <w:sz w:val="2"/>
        </w:rPr>
        <mc:AlternateContent>
          <mc:Choice Requires="wpg">
            <w:drawing>
              <wp:inline distT="0" distB="0" distL="0" distR="0" wp14:anchorId="067E7D22" wp14:editId="3D932A0A">
                <wp:extent cx="2736215" cy="8890"/>
                <wp:effectExtent l="9525" t="0"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4" name="Graphic 5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D319FBA" id="Group 5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4sbwIAAJI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2lV+LG8CAACSBQAADgAAAAAAAAAAAAAAAAAu&#10;AgAAZHJzL2Uyb0RvYy54bWxQSwECLQAUAAYACAAAACEAAatH1doAAAADAQAADwAAAAAAAAAAAAAA&#10;AADJBAAAZHJzL2Rvd25yZXYueG1sUEsFBgAAAAAEAAQA8wAAANAFAAAAAA==&#10;">
                <v:shape id="Graphic 5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" path="m,l2735999,e" filled="f" strokecolor="#751c66" strokeweight=".7pt">
                  <v:path arrowok="t"/>
                </v:shape>
                <w10:anchorlock/>
              </v:group>
            </w:pict>
          </mc:Fallback>
        </mc:AlternateContent>
      </w:r>
    </w:p>
    <w:p w14:paraId="7D859805" w14:textId="77777777" w:rsidR="006D5EBA" w:rsidRDefault="00363CC2">
      <w:pPr>
        <w:spacing w:before="73"/>
        <w:ind w:left="86"/>
        <w:rPr>
          <w:sz w:val="18"/>
        </w:rPr>
      </w:pPr>
      <w:r>
        <w:rPr>
          <w:b/>
          <w:color w:val="751C66"/>
          <w:spacing w:val="-4"/>
          <w:sz w:val="18"/>
        </w:rPr>
        <w:t>Chart</w:t>
      </w:r>
      <w:r>
        <w:rPr>
          <w:b/>
          <w:color w:val="751C66"/>
          <w:spacing w:val="-15"/>
          <w:sz w:val="18"/>
        </w:rPr>
        <w:t xml:space="preserve"> </w:t>
      </w:r>
      <w:r>
        <w:rPr>
          <w:b/>
          <w:color w:val="751C66"/>
          <w:spacing w:val="-4"/>
          <w:sz w:val="18"/>
        </w:rPr>
        <w:t>C</w:t>
      </w:r>
      <w:r>
        <w:rPr>
          <w:b/>
          <w:color w:val="751C66"/>
          <w:spacing w:val="8"/>
          <w:sz w:val="18"/>
        </w:rPr>
        <w:t xml:space="preserve"> </w:t>
      </w:r>
      <w:r>
        <w:rPr>
          <w:color w:val="751C66"/>
          <w:spacing w:val="-4"/>
          <w:sz w:val="18"/>
        </w:rPr>
        <w:t>CRE</w:t>
      </w:r>
      <w:r>
        <w:rPr>
          <w:color w:val="751C66"/>
          <w:spacing w:val="-13"/>
          <w:sz w:val="18"/>
        </w:rPr>
        <w:t xml:space="preserve"> </w:t>
      </w:r>
      <w:r>
        <w:rPr>
          <w:color w:val="751C66"/>
          <w:spacing w:val="-4"/>
          <w:sz w:val="18"/>
        </w:rPr>
        <w:t>transactions</w:t>
      </w:r>
      <w:r>
        <w:rPr>
          <w:color w:val="751C66"/>
          <w:spacing w:val="-13"/>
          <w:sz w:val="18"/>
        </w:rPr>
        <w:t xml:space="preserve"> </w:t>
      </w:r>
      <w:r>
        <w:rPr>
          <w:color w:val="751C66"/>
          <w:spacing w:val="-4"/>
          <w:sz w:val="18"/>
        </w:rPr>
        <w:t>fell</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early</w:t>
      </w:r>
      <w:r>
        <w:rPr>
          <w:color w:val="751C66"/>
          <w:spacing w:val="-13"/>
          <w:sz w:val="18"/>
        </w:rPr>
        <w:t xml:space="preserve"> </w:t>
      </w:r>
      <w:r>
        <w:rPr>
          <w:color w:val="751C66"/>
          <w:spacing w:val="-4"/>
          <w:sz w:val="18"/>
        </w:rPr>
        <w:t>2016</w:t>
      </w:r>
    </w:p>
    <w:p w14:paraId="0925F686" w14:textId="77777777" w:rsidR="006D5EBA" w:rsidRDefault="00363CC2">
      <w:pPr>
        <w:spacing w:before="20"/>
        <w:ind w:left="86"/>
        <w:rPr>
          <w:sz w:val="16"/>
        </w:rPr>
      </w:pPr>
      <w:r>
        <w:rPr>
          <w:color w:val="231F20"/>
          <w:w w:val="90"/>
          <w:sz w:val="16"/>
        </w:rPr>
        <w:t>UK</w:t>
      </w:r>
      <w:r>
        <w:rPr>
          <w:color w:val="231F20"/>
          <w:spacing w:val="-3"/>
          <w:sz w:val="16"/>
        </w:rPr>
        <w:t xml:space="preserve"> </w:t>
      </w:r>
      <w:r>
        <w:rPr>
          <w:color w:val="231F20"/>
          <w:w w:val="90"/>
          <w:sz w:val="16"/>
        </w:rPr>
        <w:t>CRE</w:t>
      </w:r>
      <w:r>
        <w:rPr>
          <w:color w:val="231F20"/>
          <w:spacing w:val="-2"/>
          <w:sz w:val="16"/>
        </w:rPr>
        <w:t xml:space="preserve"> </w:t>
      </w:r>
      <w:r>
        <w:rPr>
          <w:color w:val="231F20"/>
          <w:w w:val="90"/>
          <w:sz w:val="16"/>
        </w:rPr>
        <w:t>transactions</w:t>
      </w:r>
      <w:r>
        <w:rPr>
          <w:color w:val="231F20"/>
          <w:spacing w:val="-3"/>
          <w:sz w:val="16"/>
        </w:rPr>
        <w:t xml:space="preserve"> </w:t>
      </w:r>
      <w:r>
        <w:rPr>
          <w:color w:val="231F20"/>
          <w:w w:val="90"/>
          <w:sz w:val="16"/>
        </w:rPr>
        <w:t>(gross</w:t>
      </w:r>
      <w:r>
        <w:rPr>
          <w:color w:val="231F20"/>
          <w:spacing w:val="-2"/>
          <w:sz w:val="16"/>
        </w:rPr>
        <w:t xml:space="preserve"> </w:t>
      </w:r>
      <w:r>
        <w:rPr>
          <w:color w:val="231F20"/>
          <w:w w:val="90"/>
          <w:sz w:val="16"/>
        </w:rPr>
        <w:t>quarterly</w:t>
      </w:r>
      <w:r>
        <w:rPr>
          <w:color w:val="231F20"/>
          <w:spacing w:val="-2"/>
          <w:sz w:val="16"/>
        </w:rPr>
        <w:t xml:space="preserve"> </w:t>
      </w:r>
      <w:r>
        <w:rPr>
          <w:color w:val="231F20"/>
          <w:spacing w:val="-2"/>
          <w:w w:val="90"/>
          <w:sz w:val="16"/>
        </w:rPr>
        <w:t>flows)</w:t>
      </w:r>
    </w:p>
    <w:p w14:paraId="106F2C27" w14:textId="77777777" w:rsidR="006D5EBA" w:rsidRDefault="00363CC2">
      <w:pPr>
        <w:spacing w:before="135" w:line="119" w:lineRule="exact"/>
        <w:ind w:left="3348"/>
        <w:rPr>
          <w:sz w:val="12"/>
        </w:rPr>
      </w:pPr>
      <w:r>
        <w:rPr>
          <w:color w:val="231F20"/>
          <w:spacing w:val="-2"/>
          <w:sz w:val="12"/>
        </w:rPr>
        <w:t>£</w:t>
      </w:r>
      <w:r>
        <w:rPr>
          <w:color w:val="231F20"/>
          <w:spacing w:val="-9"/>
          <w:sz w:val="12"/>
        </w:rPr>
        <w:t xml:space="preserve"> </w:t>
      </w:r>
      <w:r>
        <w:rPr>
          <w:color w:val="231F20"/>
          <w:spacing w:val="-2"/>
          <w:sz w:val="12"/>
        </w:rPr>
        <w:t>billions</w:t>
      </w:r>
    </w:p>
    <w:p w14:paraId="13FD93DC" w14:textId="77777777" w:rsidR="006D5EBA" w:rsidRDefault="00363CC2">
      <w:pPr>
        <w:spacing w:line="119" w:lineRule="exact"/>
        <w:ind w:left="3834"/>
        <w:rPr>
          <w:sz w:val="12"/>
        </w:rPr>
      </w:pPr>
      <w:r>
        <w:rPr>
          <w:noProof/>
          <w:sz w:val="12"/>
        </w:rPr>
        <mc:AlternateContent>
          <mc:Choice Requires="wpg">
            <w:drawing>
              <wp:anchor distT="0" distB="0" distL="0" distR="0" simplePos="0" relativeHeight="482444800" behindDoc="1" locked="0" layoutInCell="1" allowOverlap="1" wp14:anchorId="51C08D4F" wp14:editId="62F9FB12">
                <wp:simplePos x="0" y="0"/>
                <wp:positionH relativeFrom="page">
                  <wp:posOffset>504004</wp:posOffset>
                </wp:positionH>
                <wp:positionV relativeFrom="paragraph">
                  <wp:posOffset>31300</wp:posOffset>
                </wp:positionV>
                <wp:extent cx="2346960" cy="180721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7210"/>
                          <a:chOff x="0" y="0"/>
                          <a:chExt cx="2346960" cy="1807210"/>
                        </a:xfrm>
                      </wpg:grpSpPr>
                      <wps:wsp>
                        <wps:cNvPr id="56" name="Graphic 56"/>
                        <wps:cNvSpPr/>
                        <wps:spPr>
                          <a:xfrm>
                            <a:off x="3175" y="3175"/>
                            <a:ext cx="2340610" cy="1800860"/>
                          </a:xfrm>
                          <a:custGeom>
                            <a:avLst/>
                            <a:gdLst/>
                            <a:ahLst/>
                            <a:cxnLst/>
                            <a:rect l="l" t="t" r="r" b="b"/>
                            <a:pathLst>
                              <a:path w="2340610" h="1800860">
                                <a:moveTo>
                                  <a:pt x="0" y="1800473"/>
                                </a:moveTo>
                                <a:lnTo>
                                  <a:pt x="2340359" y="1800473"/>
                                </a:lnTo>
                                <a:lnTo>
                                  <a:pt x="2340359" y="0"/>
                                </a:lnTo>
                                <a:lnTo>
                                  <a:pt x="0" y="0"/>
                                </a:lnTo>
                                <a:lnTo>
                                  <a:pt x="0" y="1800473"/>
                                </a:lnTo>
                                <a:close/>
                              </a:path>
                            </a:pathLst>
                          </a:custGeom>
                          <a:ln w="6350">
                            <a:solidFill>
                              <a:srgbClr val="231F20"/>
                            </a:solidFill>
                            <a:prstDash val="solid"/>
                          </a:ln>
                        </wps:spPr>
                        <wps:bodyPr wrap="square" lIns="0" tIns="0" rIns="0" bIns="0" rtlCol="0">
                          <a:prstTxWarp prst="textNoShape">
                            <a:avLst/>
                          </a:prstTxWarp>
                          <a:noAutofit/>
                        </wps:bodyPr>
                      </wps:wsp>
                      <wps:wsp>
                        <wps:cNvPr id="57" name="Graphic 57"/>
                        <wps:cNvSpPr/>
                        <wps:spPr>
                          <a:xfrm>
                            <a:off x="3246" y="359792"/>
                            <a:ext cx="2068830" cy="1443990"/>
                          </a:xfrm>
                          <a:custGeom>
                            <a:avLst/>
                            <a:gdLst/>
                            <a:ahLst/>
                            <a:cxnLst/>
                            <a:rect l="l" t="t" r="r" b="b"/>
                            <a:pathLst>
                              <a:path w="2068830" h="1443990">
                                <a:moveTo>
                                  <a:pt x="0" y="15"/>
                                </a:moveTo>
                                <a:lnTo>
                                  <a:pt x="71995" y="0"/>
                                </a:lnTo>
                              </a:path>
                              <a:path w="2068830" h="1443990">
                                <a:moveTo>
                                  <a:pt x="73" y="367465"/>
                                </a:moveTo>
                                <a:lnTo>
                                  <a:pt x="72068" y="367450"/>
                                </a:lnTo>
                              </a:path>
                              <a:path w="2068830" h="1443990">
                                <a:moveTo>
                                  <a:pt x="143" y="721800"/>
                                </a:moveTo>
                                <a:lnTo>
                                  <a:pt x="72139" y="721786"/>
                                </a:lnTo>
                              </a:path>
                              <a:path w="2068830" h="1443990">
                                <a:moveTo>
                                  <a:pt x="214" y="1076140"/>
                                </a:moveTo>
                                <a:lnTo>
                                  <a:pt x="72210" y="1076125"/>
                                </a:lnTo>
                              </a:path>
                              <a:path w="2068830" h="1443990">
                                <a:moveTo>
                                  <a:pt x="2068253" y="1371446"/>
                                </a:moveTo>
                                <a:lnTo>
                                  <a:pt x="2068267" y="1443442"/>
                                </a:lnTo>
                              </a:path>
                              <a:path w="2068830" h="1443990">
                                <a:moveTo>
                                  <a:pt x="1741380" y="1371512"/>
                                </a:moveTo>
                                <a:lnTo>
                                  <a:pt x="1741394" y="1443508"/>
                                </a:lnTo>
                              </a:path>
                              <a:path w="2068830" h="1443990">
                                <a:moveTo>
                                  <a:pt x="1414508" y="1371577"/>
                                </a:moveTo>
                                <a:lnTo>
                                  <a:pt x="1414522" y="1443573"/>
                                </a:lnTo>
                              </a:path>
                              <a:path w="2068830" h="1443990">
                                <a:moveTo>
                                  <a:pt x="1087636" y="1371643"/>
                                </a:moveTo>
                                <a:lnTo>
                                  <a:pt x="1087650" y="1443638"/>
                                </a:lnTo>
                              </a:path>
                              <a:path w="2068830" h="1443990">
                                <a:moveTo>
                                  <a:pt x="760766" y="1371707"/>
                                </a:moveTo>
                                <a:lnTo>
                                  <a:pt x="760780" y="1443704"/>
                                </a:lnTo>
                              </a:path>
                              <a:path w="2068830" h="1443990">
                                <a:moveTo>
                                  <a:pt x="433891" y="1371772"/>
                                </a:moveTo>
                                <a:lnTo>
                                  <a:pt x="433905" y="1443769"/>
                                </a:lnTo>
                              </a:path>
                              <a:path w="2068830" h="1443990">
                                <a:moveTo>
                                  <a:pt x="107021" y="1371838"/>
                                </a:moveTo>
                                <a:lnTo>
                                  <a:pt x="107035" y="1443835"/>
                                </a:lnTo>
                              </a:path>
                            </a:pathLst>
                          </a:custGeom>
                          <a:ln w="6350">
                            <a:solidFill>
                              <a:srgbClr val="231F20"/>
                            </a:solidFill>
                            <a:prstDash val="solid"/>
                          </a:ln>
                        </wps:spPr>
                        <wps:bodyPr wrap="square" lIns="0" tIns="0" rIns="0" bIns="0" rtlCol="0">
                          <a:prstTxWarp prst="textNoShape">
                            <a:avLst/>
                          </a:prstTxWarp>
                          <a:noAutofit/>
                        </wps:bodyPr>
                      </wps:wsp>
                      <wps:wsp>
                        <wps:cNvPr id="58" name="Graphic 58"/>
                        <wps:cNvSpPr/>
                        <wps:spPr>
                          <a:xfrm>
                            <a:off x="1785341" y="96922"/>
                            <a:ext cx="449580" cy="932180"/>
                          </a:xfrm>
                          <a:custGeom>
                            <a:avLst/>
                            <a:gdLst/>
                            <a:ahLst/>
                            <a:cxnLst/>
                            <a:rect l="l" t="t" r="r" b="b"/>
                            <a:pathLst>
                              <a:path w="449580" h="932180">
                                <a:moveTo>
                                  <a:pt x="408481" y="419919"/>
                                </a:moveTo>
                                <a:lnTo>
                                  <a:pt x="449437" y="852994"/>
                                </a:lnTo>
                              </a:path>
                              <a:path w="449580" h="932180">
                                <a:moveTo>
                                  <a:pt x="367696" y="708647"/>
                                </a:moveTo>
                                <a:lnTo>
                                  <a:pt x="408481" y="419919"/>
                                </a:lnTo>
                              </a:path>
                              <a:path w="449580" h="932180">
                                <a:moveTo>
                                  <a:pt x="326715" y="144349"/>
                                </a:moveTo>
                                <a:lnTo>
                                  <a:pt x="367696" y="708647"/>
                                </a:lnTo>
                              </a:path>
                              <a:path w="449580" h="932180">
                                <a:moveTo>
                                  <a:pt x="285830" y="0"/>
                                </a:moveTo>
                                <a:lnTo>
                                  <a:pt x="326715" y="144349"/>
                                </a:lnTo>
                              </a:path>
                              <a:path w="449580" h="932180">
                                <a:moveTo>
                                  <a:pt x="244990" y="144365"/>
                                </a:moveTo>
                                <a:lnTo>
                                  <a:pt x="285830" y="0"/>
                                </a:lnTo>
                              </a:path>
                              <a:path w="449580" h="932180">
                                <a:moveTo>
                                  <a:pt x="204181" y="380601"/>
                                </a:moveTo>
                                <a:lnTo>
                                  <a:pt x="244990" y="144365"/>
                                </a:lnTo>
                              </a:path>
                              <a:path w="449580" h="932180">
                                <a:moveTo>
                                  <a:pt x="163379" y="643068"/>
                                </a:moveTo>
                                <a:lnTo>
                                  <a:pt x="204181" y="380601"/>
                                </a:lnTo>
                              </a:path>
                              <a:path w="449580" h="932180">
                                <a:moveTo>
                                  <a:pt x="122530" y="682453"/>
                                </a:moveTo>
                                <a:lnTo>
                                  <a:pt x="163379" y="643068"/>
                                </a:lnTo>
                              </a:path>
                              <a:path w="449580" h="932180">
                                <a:moveTo>
                                  <a:pt x="81615" y="446233"/>
                                </a:moveTo>
                                <a:lnTo>
                                  <a:pt x="122530" y="682453"/>
                                </a:lnTo>
                              </a:path>
                              <a:path w="449580" h="932180">
                                <a:moveTo>
                                  <a:pt x="40764" y="472498"/>
                                </a:moveTo>
                                <a:lnTo>
                                  <a:pt x="81615" y="446233"/>
                                </a:lnTo>
                              </a:path>
                              <a:path w="449580" h="932180">
                                <a:moveTo>
                                  <a:pt x="0" y="931826"/>
                                </a:moveTo>
                                <a:lnTo>
                                  <a:pt x="40764" y="472498"/>
                                </a:lnTo>
                              </a:path>
                            </a:pathLst>
                          </a:custGeom>
                          <a:ln w="12700">
                            <a:solidFill>
                              <a:srgbClr val="00568B"/>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11" cstate="print"/>
                          <a:stretch>
                            <a:fillRect/>
                          </a:stretch>
                        </pic:blipFill>
                        <pic:spPr>
                          <a:xfrm>
                            <a:off x="1452175" y="969909"/>
                            <a:ext cx="339516" cy="340854"/>
                          </a:xfrm>
                          <a:prstGeom prst="rect">
                            <a:avLst/>
                          </a:prstGeom>
                        </pic:spPr>
                      </pic:pic>
                      <wps:wsp>
                        <wps:cNvPr id="60" name="Graphic 60"/>
                        <wps:cNvSpPr/>
                        <wps:spPr>
                          <a:xfrm>
                            <a:off x="355310" y="464651"/>
                            <a:ext cx="1103630" cy="1032510"/>
                          </a:xfrm>
                          <a:custGeom>
                            <a:avLst/>
                            <a:gdLst/>
                            <a:ahLst/>
                            <a:cxnLst/>
                            <a:rect l="l" t="t" r="r" b="b"/>
                            <a:pathLst>
                              <a:path w="1103630" h="1032510">
                                <a:moveTo>
                                  <a:pt x="1062297" y="537916"/>
                                </a:moveTo>
                                <a:lnTo>
                                  <a:pt x="1103214" y="839762"/>
                                </a:lnTo>
                              </a:path>
                              <a:path w="1103630" h="1032510">
                                <a:moveTo>
                                  <a:pt x="1021417" y="419817"/>
                                </a:moveTo>
                                <a:lnTo>
                                  <a:pt x="1062297" y="537916"/>
                                </a:lnTo>
                              </a:path>
                              <a:path w="1103630" h="1032510">
                                <a:moveTo>
                                  <a:pt x="980610" y="721663"/>
                                </a:moveTo>
                                <a:lnTo>
                                  <a:pt x="1021417" y="419817"/>
                                </a:lnTo>
                              </a:path>
                              <a:path w="1103630" h="1032510">
                                <a:moveTo>
                                  <a:pt x="939739" y="642927"/>
                                </a:moveTo>
                                <a:lnTo>
                                  <a:pt x="980610" y="721663"/>
                                </a:lnTo>
                              </a:path>
                              <a:path w="1103630" h="1032510">
                                <a:moveTo>
                                  <a:pt x="898928" y="852921"/>
                                </a:moveTo>
                                <a:lnTo>
                                  <a:pt x="939739" y="642927"/>
                                </a:lnTo>
                              </a:path>
                              <a:path w="1103630" h="1032510">
                                <a:moveTo>
                                  <a:pt x="858003" y="524835"/>
                                </a:moveTo>
                                <a:lnTo>
                                  <a:pt x="898928" y="852921"/>
                                </a:lnTo>
                              </a:path>
                              <a:path w="1103630" h="1032510">
                                <a:moveTo>
                                  <a:pt x="817219" y="905427"/>
                                </a:moveTo>
                                <a:lnTo>
                                  <a:pt x="858003" y="524835"/>
                                </a:lnTo>
                              </a:path>
                              <a:path w="1103630" h="1032510">
                                <a:moveTo>
                                  <a:pt x="776381" y="1010413"/>
                                </a:moveTo>
                                <a:lnTo>
                                  <a:pt x="817219" y="905427"/>
                                </a:lnTo>
                              </a:path>
                              <a:path w="1103630" h="1032510">
                                <a:moveTo>
                                  <a:pt x="735505" y="931694"/>
                                </a:moveTo>
                                <a:lnTo>
                                  <a:pt x="776381" y="1010413"/>
                                </a:lnTo>
                              </a:path>
                              <a:path w="1103630" h="1032510">
                                <a:moveTo>
                                  <a:pt x="694654" y="971072"/>
                                </a:moveTo>
                                <a:lnTo>
                                  <a:pt x="735505" y="931694"/>
                                </a:lnTo>
                              </a:path>
                              <a:path w="1103630" h="1032510">
                                <a:moveTo>
                                  <a:pt x="653807" y="1031888"/>
                                </a:moveTo>
                                <a:lnTo>
                                  <a:pt x="694654" y="971072"/>
                                </a:lnTo>
                              </a:path>
                              <a:path w="1103630" h="1032510">
                                <a:moveTo>
                                  <a:pt x="612904" y="787358"/>
                                </a:moveTo>
                                <a:lnTo>
                                  <a:pt x="653807" y="1031888"/>
                                </a:lnTo>
                              </a:path>
                              <a:path w="1103630" h="1032510">
                                <a:moveTo>
                                  <a:pt x="572008" y="603634"/>
                                </a:moveTo>
                                <a:lnTo>
                                  <a:pt x="612904" y="787358"/>
                                </a:lnTo>
                              </a:path>
                              <a:path w="1103630" h="1032510">
                                <a:moveTo>
                                  <a:pt x="531177" y="748004"/>
                                </a:moveTo>
                                <a:lnTo>
                                  <a:pt x="572008" y="603634"/>
                                </a:lnTo>
                              </a:path>
                              <a:path w="1103630" h="1032510">
                                <a:moveTo>
                                  <a:pt x="490253" y="419922"/>
                                </a:moveTo>
                                <a:lnTo>
                                  <a:pt x="531177" y="748004"/>
                                </a:lnTo>
                              </a:path>
                              <a:path w="1103630" h="1032510">
                                <a:moveTo>
                                  <a:pt x="449313" y="26230"/>
                                </a:moveTo>
                                <a:lnTo>
                                  <a:pt x="490253" y="419922"/>
                                </a:lnTo>
                              </a:path>
                              <a:path w="1103630" h="1032510">
                                <a:moveTo>
                                  <a:pt x="408453" y="26239"/>
                                </a:moveTo>
                                <a:lnTo>
                                  <a:pt x="449313" y="26230"/>
                                </a:lnTo>
                              </a:path>
                              <a:path w="1103630" h="1032510">
                                <a:moveTo>
                                  <a:pt x="367604" y="65618"/>
                                </a:moveTo>
                                <a:lnTo>
                                  <a:pt x="408453" y="26239"/>
                                </a:lnTo>
                              </a:path>
                              <a:path w="1103630" h="1032510">
                                <a:moveTo>
                                  <a:pt x="326730" y="0"/>
                                </a:moveTo>
                                <a:lnTo>
                                  <a:pt x="367604" y="65618"/>
                                </a:lnTo>
                              </a:path>
                              <a:path w="1103630" h="1032510">
                                <a:moveTo>
                                  <a:pt x="285968" y="485585"/>
                                </a:moveTo>
                                <a:lnTo>
                                  <a:pt x="326730" y="0"/>
                                </a:lnTo>
                              </a:path>
                              <a:path w="1103630" h="1032510">
                                <a:moveTo>
                                  <a:pt x="245057" y="236256"/>
                                </a:moveTo>
                                <a:lnTo>
                                  <a:pt x="285968" y="485585"/>
                                </a:lnTo>
                              </a:path>
                              <a:path w="1103630" h="1032510">
                                <a:moveTo>
                                  <a:pt x="204198" y="236264"/>
                                </a:moveTo>
                                <a:lnTo>
                                  <a:pt x="245057" y="236256"/>
                                </a:lnTo>
                              </a:path>
                              <a:path w="1103630" h="1032510">
                                <a:moveTo>
                                  <a:pt x="163365" y="367489"/>
                                </a:moveTo>
                                <a:lnTo>
                                  <a:pt x="204198" y="236264"/>
                                </a:lnTo>
                              </a:path>
                              <a:path w="1103630" h="1032510">
                                <a:moveTo>
                                  <a:pt x="122553" y="603724"/>
                                </a:moveTo>
                                <a:lnTo>
                                  <a:pt x="163365" y="367489"/>
                                </a:lnTo>
                              </a:path>
                              <a:path w="1103630" h="1032510">
                                <a:moveTo>
                                  <a:pt x="81652" y="393760"/>
                                </a:moveTo>
                                <a:lnTo>
                                  <a:pt x="122553" y="603724"/>
                                </a:lnTo>
                              </a:path>
                              <a:path w="1103630" h="1032510">
                                <a:moveTo>
                                  <a:pt x="40797" y="420013"/>
                                </a:moveTo>
                                <a:lnTo>
                                  <a:pt x="81652" y="393760"/>
                                </a:lnTo>
                              </a:path>
                              <a:path w="1103630" h="1032510">
                                <a:moveTo>
                                  <a:pt x="0" y="695613"/>
                                </a:moveTo>
                                <a:lnTo>
                                  <a:pt x="40797" y="420013"/>
                                </a:lnTo>
                              </a:path>
                            </a:pathLst>
                          </a:custGeom>
                          <a:ln w="12700">
                            <a:solidFill>
                              <a:srgbClr val="00568B"/>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12" cstate="print"/>
                          <a:stretch>
                            <a:fillRect/>
                          </a:stretch>
                        </pic:blipFill>
                        <pic:spPr>
                          <a:xfrm>
                            <a:off x="110183" y="1022694"/>
                            <a:ext cx="251476" cy="340798"/>
                          </a:xfrm>
                          <a:prstGeom prst="rect">
                            <a:avLst/>
                          </a:prstGeom>
                        </pic:spPr>
                      </pic:pic>
                      <wps:wsp>
                        <wps:cNvPr id="62" name="Graphic 62"/>
                        <wps:cNvSpPr/>
                        <wps:spPr>
                          <a:xfrm>
                            <a:off x="110252" y="805586"/>
                            <a:ext cx="2124710" cy="913765"/>
                          </a:xfrm>
                          <a:custGeom>
                            <a:avLst/>
                            <a:gdLst/>
                            <a:ahLst/>
                            <a:cxnLst/>
                            <a:rect l="l" t="t" r="r" b="b"/>
                            <a:pathLst>
                              <a:path w="2124710" h="913765">
                                <a:moveTo>
                                  <a:pt x="2083676" y="236203"/>
                                </a:moveTo>
                                <a:lnTo>
                                  <a:pt x="2124618" y="603648"/>
                                </a:lnTo>
                              </a:path>
                              <a:path w="2124710" h="913765">
                                <a:moveTo>
                                  <a:pt x="2042914" y="643035"/>
                                </a:moveTo>
                                <a:lnTo>
                                  <a:pt x="2083676" y="236203"/>
                                </a:lnTo>
                              </a:path>
                              <a:path w="2124710" h="913765">
                                <a:moveTo>
                                  <a:pt x="2001936" y="91856"/>
                                </a:moveTo>
                                <a:lnTo>
                                  <a:pt x="2042914" y="643035"/>
                                </a:lnTo>
                              </a:path>
                              <a:path w="2124710" h="913765">
                                <a:moveTo>
                                  <a:pt x="1961061" y="0"/>
                                </a:moveTo>
                                <a:lnTo>
                                  <a:pt x="2001936" y="91856"/>
                                </a:lnTo>
                              </a:path>
                              <a:path w="2124710" h="913765">
                                <a:moveTo>
                                  <a:pt x="1920229" y="183737"/>
                                </a:moveTo>
                                <a:lnTo>
                                  <a:pt x="1961061" y="0"/>
                                </a:lnTo>
                              </a:path>
                              <a:path w="2124710" h="913765">
                                <a:moveTo>
                                  <a:pt x="1879418" y="406848"/>
                                </a:moveTo>
                                <a:lnTo>
                                  <a:pt x="1920229" y="183737"/>
                                </a:lnTo>
                              </a:path>
                              <a:path w="2124710" h="913765">
                                <a:moveTo>
                                  <a:pt x="1838604" y="616812"/>
                                </a:moveTo>
                                <a:lnTo>
                                  <a:pt x="1879418" y="406848"/>
                                </a:lnTo>
                              </a:path>
                              <a:path w="2124710" h="913765">
                                <a:moveTo>
                                  <a:pt x="1797725" y="498736"/>
                                </a:moveTo>
                                <a:lnTo>
                                  <a:pt x="1838604" y="616812"/>
                                </a:lnTo>
                              </a:path>
                              <a:path w="2124710" h="913765">
                                <a:moveTo>
                                  <a:pt x="1756850" y="472480"/>
                                </a:moveTo>
                                <a:lnTo>
                                  <a:pt x="1797725" y="498736"/>
                                </a:lnTo>
                              </a:path>
                              <a:path w="2124710" h="913765">
                                <a:moveTo>
                                  <a:pt x="1715997" y="485608"/>
                                </a:moveTo>
                                <a:lnTo>
                                  <a:pt x="1756850" y="472480"/>
                                </a:lnTo>
                              </a:path>
                              <a:path w="2124710" h="913765">
                                <a:moveTo>
                                  <a:pt x="1675160" y="577488"/>
                                </a:moveTo>
                                <a:lnTo>
                                  <a:pt x="1715997" y="485608"/>
                                </a:lnTo>
                              </a:path>
                              <a:path w="2124710" h="913765">
                                <a:moveTo>
                                  <a:pt x="1634307" y="590628"/>
                                </a:moveTo>
                                <a:lnTo>
                                  <a:pt x="1675160" y="577488"/>
                                </a:lnTo>
                              </a:path>
                              <a:path w="2124710" h="913765">
                                <a:moveTo>
                                  <a:pt x="1593482" y="748103"/>
                                </a:moveTo>
                                <a:lnTo>
                                  <a:pt x="1634307" y="590628"/>
                                </a:lnTo>
                              </a:path>
                              <a:path w="2124710" h="913765">
                                <a:moveTo>
                                  <a:pt x="1552606" y="708741"/>
                                </a:moveTo>
                                <a:lnTo>
                                  <a:pt x="1593482" y="748103"/>
                                </a:lnTo>
                              </a:path>
                              <a:path w="2124710" h="913765">
                                <a:moveTo>
                                  <a:pt x="1511726" y="590652"/>
                                </a:moveTo>
                                <a:lnTo>
                                  <a:pt x="1552606" y="708741"/>
                                </a:lnTo>
                              </a:path>
                              <a:path w="2124710" h="913765">
                                <a:moveTo>
                                  <a:pt x="1470912" y="735008"/>
                                </a:moveTo>
                                <a:lnTo>
                                  <a:pt x="1511726" y="590652"/>
                                </a:lnTo>
                              </a:path>
                              <a:path w="2124710" h="913765">
                                <a:moveTo>
                                  <a:pt x="1430020" y="616894"/>
                                </a:moveTo>
                                <a:lnTo>
                                  <a:pt x="1470912" y="735008"/>
                                </a:lnTo>
                              </a:path>
                              <a:path w="2124710" h="913765">
                                <a:moveTo>
                                  <a:pt x="1389193" y="761276"/>
                                </a:moveTo>
                                <a:lnTo>
                                  <a:pt x="1430020" y="616894"/>
                                </a:lnTo>
                              </a:path>
                              <a:path w="2124710" h="913765">
                                <a:moveTo>
                                  <a:pt x="1348347" y="879382"/>
                                </a:moveTo>
                                <a:lnTo>
                                  <a:pt x="1389193" y="761276"/>
                                </a:lnTo>
                              </a:path>
                              <a:path w="2124710" h="913765">
                                <a:moveTo>
                                  <a:pt x="1307473" y="787530"/>
                                </a:moveTo>
                                <a:lnTo>
                                  <a:pt x="1348347" y="879382"/>
                                </a:lnTo>
                              </a:path>
                              <a:path w="2124710" h="913765">
                                <a:moveTo>
                                  <a:pt x="1266607" y="735049"/>
                                </a:moveTo>
                                <a:lnTo>
                                  <a:pt x="1307473" y="787530"/>
                                </a:lnTo>
                              </a:path>
                              <a:path w="2124710" h="913765">
                                <a:moveTo>
                                  <a:pt x="1225751" y="800666"/>
                                </a:moveTo>
                                <a:lnTo>
                                  <a:pt x="1266607" y="735049"/>
                                </a:lnTo>
                              </a:path>
                              <a:path w="2124710" h="913765">
                                <a:moveTo>
                                  <a:pt x="1184875" y="695695"/>
                                </a:moveTo>
                                <a:lnTo>
                                  <a:pt x="1225751" y="800666"/>
                                </a:lnTo>
                              </a:path>
                              <a:path w="2124710" h="913765">
                                <a:moveTo>
                                  <a:pt x="1144065" y="905686"/>
                                </a:moveTo>
                                <a:lnTo>
                                  <a:pt x="1184875" y="695695"/>
                                </a:lnTo>
                              </a:path>
                              <a:path w="2124710" h="913765">
                                <a:moveTo>
                                  <a:pt x="1103163" y="695712"/>
                                </a:moveTo>
                                <a:lnTo>
                                  <a:pt x="1144065" y="905686"/>
                                </a:lnTo>
                              </a:path>
                              <a:path w="2124710" h="913765">
                                <a:moveTo>
                                  <a:pt x="1062321" y="787579"/>
                                </a:moveTo>
                                <a:lnTo>
                                  <a:pt x="1103163" y="695712"/>
                                </a:lnTo>
                              </a:path>
                              <a:path w="2124710" h="913765">
                                <a:moveTo>
                                  <a:pt x="1021474" y="853208"/>
                                </a:moveTo>
                                <a:lnTo>
                                  <a:pt x="1062321" y="787579"/>
                                </a:lnTo>
                              </a:path>
                              <a:path w="2124710" h="913765">
                                <a:moveTo>
                                  <a:pt x="980620" y="879455"/>
                                </a:moveTo>
                                <a:lnTo>
                                  <a:pt x="1021474" y="853208"/>
                                </a:lnTo>
                              </a:path>
                              <a:path w="2124710" h="913765">
                                <a:moveTo>
                                  <a:pt x="939769" y="913753"/>
                                </a:moveTo>
                                <a:lnTo>
                                  <a:pt x="980620" y="879455"/>
                                </a:lnTo>
                              </a:path>
                              <a:path w="2124710" h="913765">
                                <a:moveTo>
                                  <a:pt x="898903" y="879471"/>
                                </a:moveTo>
                                <a:lnTo>
                                  <a:pt x="939769" y="913753"/>
                                </a:lnTo>
                              </a:path>
                              <a:path w="2124710" h="913765">
                                <a:moveTo>
                                  <a:pt x="858033" y="800740"/>
                                </a:moveTo>
                                <a:lnTo>
                                  <a:pt x="898903" y="879471"/>
                                </a:lnTo>
                              </a:path>
                              <a:path w="2124710" h="913765">
                                <a:moveTo>
                                  <a:pt x="817163" y="748258"/>
                                </a:moveTo>
                                <a:lnTo>
                                  <a:pt x="858033" y="800740"/>
                                </a:lnTo>
                              </a:path>
                              <a:path w="2124710" h="913765">
                                <a:moveTo>
                                  <a:pt x="776316" y="813888"/>
                                </a:moveTo>
                                <a:lnTo>
                                  <a:pt x="817163" y="748258"/>
                                </a:lnTo>
                              </a:path>
                              <a:path w="2124710" h="913765">
                                <a:moveTo>
                                  <a:pt x="735427" y="669535"/>
                                </a:moveTo>
                                <a:lnTo>
                                  <a:pt x="776316" y="813888"/>
                                </a:lnTo>
                              </a:path>
                              <a:path w="2124710" h="913765">
                                <a:moveTo>
                                  <a:pt x="694513" y="393952"/>
                                </a:moveTo>
                                <a:lnTo>
                                  <a:pt x="735427" y="669535"/>
                                </a:lnTo>
                              </a:path>
                              <a:path w="2124710" h="913765">
                                <a:moveTo>
                                  <a:pt x="653714" y="695802"/>
                                </a:moveTo>
                                <a:lnTo>
                                  <a:pt x="694513" y="393952"/>
                                </a:lnTo>
                              </a:path>
                              <a:path w="2124710" h="913765">
                                <a:moveTo>
                                  <a:pt x="612834" y="590833"/>
                                </a:moveTo>
                                <a:lnTo>
                                  <a:pt x="653714" y="695802"/>
                                </a:lnTo>
                              </a:path>
                              <a:path w="2124710" h="913765">
                                <a:moveTo>
                                  <a:pt x="571962" y="525207"/>
                                </a:moveTo>
                                <a:lnTo>
                                  <a:pt x="612834" y="590833"/>
                                </a:lnTo>
                              </a:path>
                              <a:path w="2124710" h="913765">
                                <a:moveTo>
                                  <a:pt x="531149" y="761447"/>
                                </a:moveTo>
                                <a:lnTo>
                                  <a:pt x="571962" y="525207"/>
                                </a:lnTo>
                              </a:path>
                              <a:path w="2124710" h="913765">
                                <a:moveTo>
                                  <a:pt x="490279" y="708954"/>
                                </a:moveTo>
                                <a:lnTo>
                                  <a:pt x="531149" y="761447"/>
                                </a:lnTo>
                              </a:path>
                              <a:path w="2124710" h="913765">
                                <a:moveTo>
                                  <a:pt x="449406" y="643354"/>
                                </a:moveTo>
                                <a:lnTo>
                                  <a:pt x="490279" y="708954"/>
                                </a:lnTo>
                              </a:path>
                              <a:path w="2124710" h="913765">
                                <a:moveTo>
                                  <a:pt x="408572" y="774604"/>
                                </a:moveTo>
                                <a:lnTo>
                                  <a:pt x="449406" y="643354"/>
                                </a:lnTo>
                              </a:path>
                              <a:path w="2124710" h="913765">
                                <a:moveTo>
                                  <a:pt x="367714" y="774612"/>
                                </a:moveTo>
                                <a:lnTo>
                                  <a:pt x="408572" y="774604"/>
                                </a:lnTo>
                              </a:path>
                              <a:path w="2124710" h="913765">
                                <a:moveTo>
                                  <a:pt x="326847" y="735238"/>
                                </a:moveTo>
                                <a:lnTo>
                                  <a:pt x="367714" y="774612"/>
                                </a:lnTo>
                              </a:path>
                              <a:path w="2124710" h="913765">
                                <a:moveTo>
                                  <a:pt x="286000" y="800854"/>
                                </a:moveTo>
                                <a:lnTo>
                                  <a:pt x="326847" y="735238"/>
                                </a:lnTo>
                              </a:path>
                              <a:path w="2124710" h="913765">
                                <a:moveTo>
                                  <a:pt x="245154" y="840245"/>
                                </a:moveTo>
                                <a:lnTo>
                                  <a:pt x="286000" y="800854"/>
                                </a:lnTo>
                              </a:path>
                              <a:path w="2124710" h="913765">
                                <a:moveTo>
                                  <a:pt x="204289" y="814002"/>
                                </a:moveTo>
                                <a:lnTo>
                                  <a:pt x="245154" y="840245"/>
                                </a:lnTo>
                              </a:path>
                              <a:path w="2124710" h="913765">
                                <a:moveTo>
                                  <a:pt x="163435" y="840261"/>
                                </a:moveTo>
                                <a:lnTo>
                                  <a:pt x="204289" y="814002"/>
                                </a:lnTo>
                              </a:path>
                              <a:path w="2124710" h="913765">
                                <a:moveTo>
                                  <a:pt x="122570" y="814017"/>
                                </a:moveTo>
                                <a:lnTo>
                                  <a:pt x="163435" y="840261"/>
                                </a:lnTo>
                              </a:path>
                              <a:path w="2124710" h="913765">
                                <a:moveTo>
                                  <a:pt x="81715" y="840277"/>
                                </a:moveTo>
                                <a:lnTo>
                                  <a:pt x="122570" y="814017"/>
                                </a:lnTo>
                              </a:path>
                              <a:path w="2124710" h="913765">
                                <a:moveTo>
                                  <a:pt x="40864" y="879642"/>
                                </a:moveTo>
                                <a:lnTo>
                                  <a:pt x="81715" y="840277"/>
                                </a:lnTo>
                              </a:path>
                              <a:path w="2124710" h="913765">
                                <a:moveTo>
                                  <a:pt x="0" y="853413"/>
                                </a:moveTo>
                                <a:lnTo>
                                  <a:pt x="40864" y="879642"/>
                                </a:lnTo>
                              </a:path>
                            </a:pathLst>
                          </a:custGeom>
                          <a:ln w="12700">
                            <a:solidFill>
                              <a:srgbClr val="B01C88"/>
                            </a:solidFill>
                            <a:prstDash val="solid"/>
                          </a:ln>
                        </wps:spPr>
                        <wps:bodyPr wrap="square" lIns="0" tIns="0" rIns="0" bIns="0" rtlCol="0">
                          <a:prstTxWarp prst="textNoShape">
                            <a:avLst/>
                          </a:prstTxWarp>
                          <a:noAutofit/>
                        </wps:bodyPr>
                      </wps:wsp>
                      <wps:wsp>
                        <wps:cNvPr id="63" name="Graphic 63"/>
                        <wps:cNvSpPr/>
                        <wps:spPr>
                          <a:xfrm>
                            <a:off x="2271250" y="359338"/>
                            <a:ext cx="72390" cy="1076325"/>
                          </a:xfrm>
                          <a:custGeom>
                            <a:avLst/>
                            <a:gdLst/>
                            <a:ahLst/>
                            <a:cxnLst/>
                            <a:rect l="l" t="t" r="r" b="b"/>
                            <a:pathLst>
                              <a:path w="72390" h="1076325">
                                <a:moveTo>
                                  <a:pt x="0" y="15"/>
                                </a:moveTo>
                                <a:lnTo>
                                  <a:pt x="71996" y="0"/>
                                </a:lnTo>
                              </a:path>
                              <a:path w="72390" h="1076325">
                                <a:moveTo>
                                  <a:pt x="73" y="367465"/>
                                </a:moveTo>
                                <a:lnTo>
                                  <a:pt x="72069" y="367450"/>
                                </a:lnTo>
                              </a:path>
                              <a:path w="72390" h="1076325">
                                <a:moveTo>
                                  <a:pt x="143" y="721800"/>
                                </a:moveTo>
                                <a:lnTo>
                                  <a:pt x="72139" y="721785"/>
                                </a:lnTo>
                              </a:path>
                              <a:path w="72390" h="1076325">
                                <a:moveTo>
                                  <a:pt x="214" y="1076140"/>
                                </a:moveTo>
                                <a:lnTo>
                                  <a:pt x="72210" y="1076125"/>
                                </a:lnTo>
                              </a:path>
                            </a:pathLst>
                          </a:custGeom>
                          <a:ln w="6350">
                            <a:solidFill>
                              <a:srgbClr val="231F20"/>
                            </a:solidFill>
                            <a:prstDash val="solid"/>
                          </a:ln>
                        </wps:spPr>
                        <wps:bodyPr wrap="square" lIns="0" tIns="0" rIns="0" bIns="0" rtlCol="0">
                          <a:prstTxWarp prst="textNoShape">
                            <a:avLst/>
                          </a:prstTxWarp>
                          <a:noAutofit/>
                        </wps:bodyPr>
                      </wps:wsp>
                      <wps:wsp>
                        <wps:cNvPr id="64" name="Textbox 64"/>
                        <wps:cNvSpPr txBox="1"/>
                        <wps:spPr>
                          <a:xfrm>
                            <a:off x="445077" y="361673"/>
                            <a:ext cx="681990" cy="91440"/>
                          </a:xfrm>
                          <a:prstGeom prst="rect">
                            <a:avLst/>
                          </a:prstGeom>
                        </wps:spPr>
                        <wps:txbx>
                          <w:txbxContent>
                            <w:p w14:paraId="3D82D3EF" w14:textId="77777777" w:rsidR="006D5EBA" w:rsidRDefault="00363CC2">
                              <w:pPr>
                                <w:spacing w:before="2"/>
                                <w:rPr>
                                  <w:sz w:val="12"/>
                                </w:rPr>
                              </w:pPr>
                              <w:r>
                                <w:rPr>
                                  <w:color w:val="231F20"/>
                                  <w:w w:val="85"/>
                                  <w:sz w:val="12"/>
                                </w:rPr>
                                <w:t>Total</w:t>
                              </w:r>
                              <w:r>
                                <w:rPr>
                                  <w:color w:val="231F20"/>
                                  <w:spacing w:val="-2"/>
                                  <w:sz w:val="12"/>
                                </w:rPr>
                                <w:t xml:space="preserve"> </w:t>
                              </w:r>
                              <w:r>
                                <w:rPr>
                                  <w:color w:val="231F20"/>
                                  <w:w w:val="85"/>
                                  <w:sz w:val="12"/>
                                </w:rPr>
                                <w:t>United</w:t>
                              </w:r>
                              <w:r>
                                <w:rPr>
                                  <w:color w:val="231F20"/>
                                  <w:spacing w:val="-1"/>
                                  <w:sz w:val="12"/>
                                </w:rPr>
                                <w:t xml:space="preserve"> </w:t>
                              </w:r>
                              <w:r>
                                <w:rPr>
                                  <w:color w:val="231F20"/>
                                  <w:spacing w:val="-2"/>
                                  <w:w w:val="85"/>
                                  <w:sz w:val="12"/>
                                </w:rPr>
                                <w:t>Kingdom</w:t>
                              </w:r>
                            </w:p>
                          </w:txbxContent>
                        </wps:txbx>
                        <wps:bodyPr wrap="square" lIns="0" tIns="0" rIns="0" bIns="0" rtlCol="0">
                          <a:noAutofit/>
                        </wps:bodyPr>
                      </wps:wsp>
                      <wps:wsp>
                        <wps:cNvPr id="65" name="Textbox 65"/>
                        <wps:cNvSpPr txBox="1"/>
                        <wps:spPr>
                          <a:xfrm>
                            <a:off x="1751233" y="1435079"/>
                            <a:ext cx="381000" cy="274320"/>
                          </a:xfrm>
                          <a:prstGeom prst="rect">
                            <a:avLst/>
                          </a:prstGeom>
                        </wps:spPr>
                        <wps:txbx>
                          <w:txbxContent>
                            <w:p w14:paraId="02CB413A" w14:textId="77777777" w:rsidR="006D5EBA" w:rsidRDefault="00363CC2">
                              <w:pPr>
                                <w:spacing w:line="247" w:lineRule="auto"/>
                                <w:ind w:left="54" w:right="17" w:hanging="55"/>
                                <w:rPr>
                                  <w:sz w:val="12"/>
                                </w:rPr>
                              </w:pPr>
                              <w:r>
                                <w:rPr>
                                  <w:color w:val="231F20"/>
                                  <w:w w:val="90"/>
                                  <w:sz w:val="12"/>
                                </w:rPr>
                                <w:t>Of</w:t>
                              </w:r>
                              <w:r>
                                <w:rPr>
                                  <w:color w:val="231F20"/>
                                  <w:spacing w:val="-7"/>
                                  <w:w w:val="90"/>
                                  <w:sz w:val="12"/>
                                </w:rPr>
                                <w:t xml:space="preserve"> </w:t>
                              </w:r>
                              <w:r>
                                <w:rPr>
                                  <w:color w:val="231F20"/>
                                  <w:w w:val="90"/>
                                  <w:sz w:val="12"/>
                                </w:rPr>
                                <w:t>which</w:t>
                              </w:r>
                              <w:r>
                                <w:rPr>
                                  <w:color w:val="231F20"/>
                                  <w:spacing w:val="-6"/>
                                  <w:w w:val="90"/>
                                  <w:sz w:val="12"/>
                                </w:rPr>
                                <w:t xml:space="preserve"> </w:t>
                              </w:r>
                              <w:r>
                                <w:rPr>
                                  <w:color w:val="231F20"/>
                                  <w:w w:val="90"/>
                                  <w:sz w:val="12"/>
                                </w:rPr>
                                <w:t>by</w:t>
                              </w:r>
                              <w:r>
                                <w:rPr>
                                  <w:color w:val="231F20"/>
                                  <w:spacing w:val="40"/>
                                  <w:sz w:val="12"/>
                                </w:rPr>
                                <w:t xml:space="preserve"> </w:t>
                              </w:r>
                              <w:r>
                                <w:rPr>
                                  <w:color w:val="231F20"/>
                                  <w:spacing w:val="-2"/>
                                  <w:sz w:val="12"/>
                                </w:rPr>
                                <w:t>overseas</w:t>
                              </w:r>
                              <w:r>
                                <w:rPr>
                                  <w:color w:val="231F20"/>
                                  <w:spacing w:val="40"/>
                                  <w:sz w:val="12"/>
                                </w:rPr>
                                <w:t xml:space="preserve"> </w:t>
                              </w:r>
                              <w:r>
                                <w:rPr>
                                  <w:color w:val="231F20"/>
                                  <w:spacing w:val="-2"/>
                                  <w:sz w:val="12"/>
                                </w:rPr>
                                <w:t>investors</w:t>
                              </w:r>
                            </w:p>
                          </w:txbxContent>
                        </wps:txbx>
                        <wps:bodyPr wrap="square" lIns="0" tIns="0" rIns="0" bIns="0" rtlCol="0">
                          <a:noAutofit/>
                        </wps:bodyPr>
                      </wps:wsp>
                    </wpg:wgp>
                  </a:graphicData>
                </a:graphic>
              </wp:anchor>
            </w:drawing>
          </mc:Choice>
          <mc:Fallback>
            <w:pict>
              <v:group w14:anchorId="51C08D4F" id="Group 55" o:spid="_x0000_s1047" style="position:absolute;left:0;text-align:left;margin-left:39.7pt;margin-top:2.45pt;width:184.8pt;height:142.3pt;z-index:-20871680;mso-wrap-distance-left:0;mso-wrap-distance-right:0;mso-position-horizontal-relative:page" coordsize="23469,1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">
                <v:shape id="Graphic 56" o:spid="_x0000_s1048" style="position:absolute;left:31;top:31;width:23406;height:18009;visibility:visible;mso-wrap-style:square;v-text-anchor:top" coordsize="2340610,180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" path="m,1800473r2340359,l2340359,,,,,1800473xe" filled="f" strokecolor="#231f20" strokeweight=".5pt">
                  <v:path arrowok="t"/>
                </v:shape>
                <v:shape id="Graphic 57" o:spid="_x0000_s1049" style="position:absolute;left:32;top:3597;width:20688;height:14440;visibility:visible;mso-wrap-style:square;v-text-anchor:top" coordsize="2068830,144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" path="m,15l71995,em73,367465r71995,-15em143,721800r71996,-14em214,1076140r71996,-15em2068253,1371446r14,71996em1741380,1371512r14,71996em1414508,1371577r14,71996em1087636,1371643r14,71995em760766,1371707r14,71997em433891,1371772r14,71997em107021,1371838r14,71997e" filled="f" strokecolor="#231f20" strokeweight=".5pt">
                  <v:path arrowok="t"/>
                </v:shape>
                <v:shape id="Graphic 58" o:spid="_x0000_s1050" style="position:absolute;left:17853;top:969;width:4496;height:9322;visibility:visible;mso-wrap-style:square;v-text-anchor:top" coordsize="449580,93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" path="m408481,419919r40956,433075em367696,708647l408481,419919em326715,144349r40981,564298em285830,r40885,144349em244990,144365l285830,em204181,380601l244990,144365em163379,643068l204181,380601em122530,682453r40849,-39385em81615,446233r40915,236220em40764,472498l81615,446233em,931826l40764,472498e" filled="f" strokecolor="#00568b"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9" o:spid="_x0000_s1051" type="#_x0000_t75" style="position:absolute;left:14521;top:9699;width:3395;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">
                  <v:imagedata r:id="rId13" o:title=""/>
                </v:shape>
                <v:shape id="Graphic 60" o:spid="_x0000_s1052" style="position:absolute;left:3553;top:4646;width:11036;height:10325;visibility:visible;mso-wrap-style:square;v-text-anchor:top" coordsize="1103630,103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" path="m1062297,537916r40917,301846em1021417,419817r40880,118099em980610,721663r40807,-301846em939739,642927r40871,78736em898928,852921l939739,642927em858003,524835r40925,328086em817219,905427l858003,524835em776381,1010413l817219,905427em735505,931694r40876,78719em694654,971072r40851,-39378em653807,1031888r40847,-60816em612904,787358r40903,244530em572008,603634r40896,183724em531177,748004l572008,603634em490253,419922r40924,328082em449313,26230r40940,393692em408453,26239r40860,-9em367604,65618l408453,26239em326730,r40874,65618em285968,485585l326730,em245057,236256r40911,249329em204198,236264r40859,-8em163365,367489l204198,236264em122553,603724l163365,367489em81652,393760r40901,209964em40797,420013l81652,393760em,695613l40797,420013e" filled="f" strokecolor="#00568b" strokeweight="1pt">
                  <v:path arrowok="t"/>
                </v:shape>
                <v:shape id="Image 61" o:spid="_x0000_s1053" type="#_x0000_t75" style="position:absolute;left:1101;top:10226;width:2515;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">
                  <v:imagedata r:id="rId14" o:title=""/>
                </v:shape>
                <v:shape id="Graphic 62" o:spid="_x0000_s1054" style="position:absolute;left:1102;top:8055;width:21247;height:9138;visibility:visible;mso-wrap-style:square;v-text-anchor:top" coordsize="2124710,9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" path="m2083676,236203r40942,367445em2042914,643035r40762,-406832em2001936,91856r40978,551179em1961061,r40875,91856em1920229,183737l1961061,em1879418,406848r40811,-223111em1838604,616812r40814,-209964em1797725,498736r40879,118076em1756850,472480r40875,26256em1715997,485608r40853,-13128em1675160,577488r40837,-91880em1634307,590628r40853,-13140em1593482,748103r40825,-157475em1552606,708741r40876,39362em1511726,590652r40880,118089em1470912,735008r40814,-144356em1430020,616894r40892,118114em1389193,761276r40827,-144382em1348347,879382r40846,-118106em1307473,787530r40874,91852em1266607,735049r40866,52481em1225751,800666r40856,-65617em1184875,695695r40876,104971em1144065,905686r40810,-209991em1103163,695712r40902,209974em1062321,787579r40842,-91867em1021474,853208r40847,-65629em980620,879455r40854,-26247em939769,913753r40851,-34298em898903,879471r40866,34282em858033,800740r40870,78731em817163,748258r40870,52482em776316,813888r40847,-65630em735427,669535r40889,144353em694513,393952r40914,275583em653714,695802l694513,393952em612834,590833r40880,104969em571962,525207r40872,65626em531149,761447l571962,525207em490279,708954r40870,52493em449406,643354r40873,65600em408572,774604l449406,643354em367714,774612r40858,-8em326847,735238r40867,39374em286000,800854r40847,-65616em245154,840245r40846,-39391em204289,814002r40865,26243em163435,840261r40854,-26259em122570,814017r40865,26244em81715,840277r40855,-26260em40864,879642l81715,840277em,853413r40864,26229e" filled="f" strokecolor="#b01c88" strokeweight="1pt">
                  <v:path arrowok="t"/>
                </v:shape>
                <v:shape id="Graphic 63" o:spid="_x0000_s1055" style="position:absolute;left:22712;top:3593;width:724;height:10763;visibility:visible;mso-wrap-style:square;v-text-anchor:top" coordsize="7239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" path="m,15l71996,em73,367465r71996,-15em143,721800r71996,-15em214,1076140r71996,-15e" filled="f" strokecolor="#231f20" strokeweight=".5pt">
                  <v:path arrowok="t"/>
                </v:shape>
                <v:shape id="Textbox 64" o:spid="_x0000_s1056" type="#_x0000_t202" style="position:absolute;left:4450;top:3616;width:682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3D82D3EF" w14:textId="77777777" w:rsidR="006D5EBA" w:rsidRDefault="00363CC2">
                        <w:pPr>
                          <w:spacing w:before="2"/>
                          <w:rPr>
                            <w:sz w:val="12"/>
                          </w:rPr>
                        </w:pPr>
                        <w:r>
                          <w:rPr>
                            <w:color w:val="231F20"/>
                            <w:w w:val="85"/>
                            <w:sz w:val="12"/>
                          </w:rPr>
                          <w:t>Total</w:t>
                        </w:r>
                        <w:r>
                          <w:rPr>
                            <w:color w:val="231F20"/>
                            <w:spacing w:val="-2"/>
                            <w:sz w:val="12"/>
                          </w:rPr>
                          <w:t xml:space="preserve"> </w:t>
                        </w:r>
                        <w:r>
                          <w:rPr>
                            <w:color w:val="231F20"/>
                            <w:w w:val="85"/>
                            <w:sz w:val="12"/>
                          </w:rPr>
                          <w:t>United</w:t>
                        </w:r>
                        <w:r>
                          <w:rPr>
                            <w:color w:val="231F20"/>
                            <w:spacing w:val="-1"/>
                            <w:sz w:val="12"/>
                          </w:rPr>
                          <w:t xml:space="preserve"> </w:t>
                        </w:r>
                        <w:r>
                          <w:rPr>
                            <w:color w:val="231F20"/>
                            <w:spacing w:val="-2"/>
                            <w:w w:val="85"/>
                            <w:sz w:val="12"/>
                          </w:rPr>
                          <w:t>Kingdom</w:t>
                        </w:r>
                      </w:p>
                    </w:txbxContent>
                  </v:textbox>
                </v:shape>
                <v:shape id="Textbox 65" o:spid="_x0000_s1057" type="#_x0000_t202" style="position:absolute;left:17512;top:14350;width:381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2CB413A" w14:textId="77777777" w:rsidR="006D5EBA" w:rsidRDefault="00363CC2">
                        <w:pPr>
                          <w:spacing w:line="247" w:lineRule="auto"/>
                          <w:ind w:left="54" w:right="17" w:hanging="55"/>
                          <w:rPr>
                            <w:sz w:val="12"/>
                          </w:rPr>
                        </w:pPr>
                        <w:r>
                          <w:rPr>
                            <w:color w:val="231F20"/>
                            <w:w w:val="90"/>
                            <w:sz w:val="12"/>
                          </w:rPr>
                          <w:t>Of</w:t>
                        </w:r>
                        <w:r>
                          <w:rPr>
                            <w:color w:val="231F20"/>
                            <w:spacing w:val="-7"/>
                            <w:w w:val="90"/>
                            <w:sz w:val="12"/>
                          </w:rPr>
                          <w:t xml:space="preserve"> </w:t>
                        </w:r>
                        <w:r>
                          <w:rPr>
                            <w:color w:val="231F20"/>
                            <w:w w:val="90"/>
                            <w:sz w:val="12"/>
                          </w:rPr>
                          <w:t>which</w:t>
                        </w:r>
                        <w:r>
                          <w:rPr>
                            <w:color w:val="231F20"/>
                            <w:spacing w:val="-6"/>
                            <w:w w:val="90"/>
                            <w:sz w:val="12"/>
                          </w:rPr>
                          <w:t xml:space="preserve"> </w:t>
                        </w:r>
                        <w:r>
                          <w:rPr>
                            <w:color w:val="231F20"/>
                            <w:w w:val="90"/>
                            <w:sz w:val="12"/>
                          </w:rPr>
                          <w:t>by</w:t>
                        </w:r>
                        <w:r>
                          <w:rPr>
                            <w:color w:val="231F20"/>
                            <w:spacing w:val="40"/>
                            <w:sz w:val="12"/>
                          </w:rPr>
                          <w:t xml:space="preserve"> </w:t>
                        </w:r>
                        <w:r>
                          <w:rPr>
                            <w:color w:val="231F20"/>
                            <w:spacing w:val="-2"/>
                            <w:sz w:val="12"/>
                          </w:rPr>
                          <w:t>overseas</w:t>
                        </w:r>
                        <w:r>
                          <w:rPr>
                            <w:color w:val="231F20"/>
                            <w:spacing w:val="40"/>
                            <w:sz w:val="12"/>
                          </w:rPr>
                          <w:t xml:space="preserve"> </w:t>
                        </w:r>
                        <w:r>
                          <w:rPr>
                            <w:color w:val="231F20"/>
                            <w:spacing w:val="-2"/>
                            <w:sz w:val="12"/>
                          </w:rPr>
                          <w:t>investors</w:t>
                        </w:r>
                      </w:p>
                    </w:txbxContent>
                  </v:textbox>
                </v:shape>
                <w10:wrap anchorx="page"/>
              </v:group>
            </w:pict>
          </mc:Fallback>
        </mc:AlternateContent>
      </w:r>
      <w:r>
        <w:rPr>
          <w:color w:val="231F20"/>
          <w:spacing w:val="-5"/>
          <w:sz w:val="12"/>
        </w:rPr>
        <w:t>25</w:t>
      </w:r>
    </w:p>
    <w:p w14:paraId="021E218A" w14:textId="77777777" w:rsidR="006D5EBA" w:rsidRDefault="00363CC2">
      <w:pPr>
        <w:spacing w:before="103" w:line="268" w:lineRule="auto"/>
        <w:ind w:left="86" w:right="275"/>
        <w:rPr>
          <w:sz w:val="20"/>
        </w:rPr>
      </w:pPr>
      <w:r>
        <w:br w:type="column"/>
      </w:r>
      <w:r>
        <w:rPr>
          <w:i/>
          <w:color w:val="231F20"/>
          <w:w w:val="85"/>
          <w:sz w:val="20"/>
        </w:rPr>
        <w:t>which</w:t>
      </w:r>
      <w:r>
        <w:rPr>
          <w:i/>
          <w:color w:val="231F20"/>
          <w:spacing w:val="-14"/>
          <w:w w:val="85"/>
          <w:sz w:val="20"/>
        </w:rPr>
        <w:t xml:space="preserve"> </w:t>
      </w:r>
      <w:r>
        <w:rPr>
          <w:i/>
          <w:color w:val="231F20"/>
          <w:w w:val="85"/>
          <w:sz w:val="20"/>
        </w:rPr>
        <w:t>took</w:t>
      </w:r>
      <w:r>
        <w:rPr>
          <w:i/>
          <w:color w:val="231F20"/>
          <w:spacing w:val="-14"/>
          <w:w w:val="85"/>
          <w:sz w:val="20"/>
        </w:rPr>
        <w:t xml:space="preserve"> </w:t>
      </w:r>
      <w:r>
        <w:rPr>
          <w:i/>
          <w:color w:val="231F20"/>
          <w:w w:val="85"/>
          <w:sz w:val="20"/>
        </w:rPr>
        <w:t>effect</w:t>
      </w:r>
      <w:r>
        <w:rPr>
          <w:i/>
          <w:color w:val="231F20"/>
          <w:spacing w:val="-14"/>
          <w:w w:val="85"/>
          <w:sz w:val="20"/>
        </w:rPr>
        <w:t xml:space="preserve"> </w:t>
      </w:r>
      <w:r>
        <w:rPr>
          <w:i/>
          <w:color w:val="231F20"/>
          <w:w w:val="85"/>
          <w:sz w:val="20"/>
        </w:rPr>
        <w:t>in</w:t>
      </w:r>
      <w:r>
        <w:rPr>
          <w:i/>
          <w:color w:val="231F20"/>
          <w:spacing w:val="-14"/>
          <w:w w:val="85"/>
          <w:sz w:val="20"/>
        </w:rPr>
        <w:t xml:space="preserve"> </w:t>
      </w:r>
      <w:r>
        <w:rPr>
          <w:i/>
          <w:color w:val="231F20"/>
          <w:w w:val="85"/>
          <w:sz w:val="20"/>
        </w:rPr>
        <w:t>April.</w:t>
      </w:r>
      <w:r>
        <w:rPr>
          <w:i/>
          <w:color w:val="231F20"/>
          <w:spacing w:val="15"/>
          <w:sz w:val="20"/>
        </w:rPr>
        <w:t xml:space="preserve"> </w:t>
      </w:r>
      <w:r>
        <w:rPr>
          <w:i/>
          <w:color w:val="231F20"/>
          <w:w w:val="85"/>
          <w:sz w:val="20"/>
        </w:rPr>
        <w:t>Nevertheless,</w:t>
      </w:r>
      <w:r>
        <w:rPr>
          <w:i/>
          <w:color w:val="231F20"/>
          <w:spacing w:val="-14"/>
          <w:w w:val="85"/>
          <w:sz w:val="20"/>
        </w:rPr>
        <w:t xml:space="preserve"> </w:t>
      </w:r>
      <w:r>
        <w:rPr>
          <w:i/>
          <w:color w:val="231F20"/>
          <w:w w:val="85"/>
          <w:sz w:val="20"/>
        </w:rPr>
        <w:t>the</w:t>
      </w:r>
      <w:r>
        <w:rPr>
          <w:i/>
          <w:color w:val="231F20"/>
          <w:spacing w:val="-14"/>
          <w:w w:val="85"/>
          <w:sz w:val="20"/>
        </w:rPr>
        <w:t xml:space="preserve"> </w:t>
      </w:r>
      <w:r>
        <w:rPr>
          <w:i/>
          <w:color w:val="231F20"/>
          <w:w w:val="85"/>
          <w:sz w:val="20"/>
        </w:rPr>
        <w:t>RICS</w:t>
      </w:r>
      <w:r>
        <w:rPr>
          <w:i/>
          <w:color w:val="231F20"/>
          <w:spacing w:val="-14"/>
          <w:w w:val="85"/>
          <w:sz w:val="20"/>
        </w:rPr>
        <w:t xml:space="preserve"> </w:t>
      </w:r>
      <w:r>
        <w:rPr>
          <w:i/>
          <w:color w:val="231F20"/>
          <w:w w:val="85"/>
          <w:sz w:val="20"/>
        </w:rPr>
        <w:t>survey</w:t>
      </w:r>
      <w:r>
        <w:rPr>
          <w:i/>
          <w:color w:val="231F20"/>
          <w:spacing w:val="-14"/>
          <w:w w:val="85"/>
          <w:sz w:val="20"/>
        </w:rPr>
        <w:t xml:space="preserve"> </w:t>
      </w:r>
      <w:r>
        <w:rPr>
          <w:i/>
          <w:color w:val="231F20"/>
          <w:w w:val="85"/>
          <w:sz w:val="20"/>
        </w:rPr>
        <w:t>showed that expectations of housing market activity and price growth slowed</w:t>
      </w:r>
      <w:r>
        <w:rPr>
          <w:i/>
          <w:color w:val="231F20"/>
          <w:spacing w:val="-2"/>
          <w:w w:val="85"/>
          <w:sz w:val="20"/>
        </w:rPr>
        <w:t xml:space="preserve"> </w:t>
      </w:r>
      <w:r>
        <w:rPr>
          <w:i/>
          <w:color w:val="231F20"/>
          <w:w w:val="85"/>
          <w:sz w:val="20"/>
        </w:rPr>
        <w:t>sharply</w:t>
      </w:r>
      <w:r>
        <w:rPr>
          <w:i/>
          <w:color w:val="231F20"/>
          <w:spacing w:val="-2"/>
          <w:w w:val="85"/>
          <w:sz w:val="20"/>
        </w:rPr>
        <w:t xml:space="preserve"> </w:t>
      </w:r>
      <w:r>
        <w:rPr>
          <w:i/>
          <w:color w:val="231F20"/>
          <w:w w:val="85"/>
          <w:sz w:val="20"/>
        </w:rPr>
        <w:t>in</w:t>
      </w:r>
      <w:r>
        <w:rPr>
          <w:i/>
          <w:color w:val="231F20"/>
          <w:spacing w:val="-2"/>
          <w:w w:val="85"/>
          <w:sz w:val="20"/>
        </w:rPr>
        <w:t xml:space="preserve"> </w:t>
      </w:r>
      <w:r>
        <w:rPr>
          <w:i/>
          <w:color w:val="231F20"/>
          <w:w w:val="85"/>
          <w:sz w:val="20"/>
        </w:rPr>
        <w:t>May.</w:t>
      </w:r>
      <w:r>
        <w:rPr>
          <w:i/>
          <w:color w:val="231F20"/>
          <w:spacing w:val="40"/>
          <w:sz w:val="20"/>
        </w:rPr>
        <w:t xml:space="preserve"> </w:t>
      </w:r>
      <w:r>
        <w:rPr>
          <w:i/>
          <w:color w:val="231F20"/>
          <w:w w:val="85"/>
          <w:sz w:val="20"/>
        </w:rPr>
        <w:t>New</w:t>
      </w:r>
      <w:r>
        <w:rPr>
          <w:i/>
          <w:color w:val="231F20"/>
          <w:spacing w:val="-2"/>
          <w:w w:val="85"/>
          <w:sz w:val="20"/>
        </w:rPr>
        <w:t xml:space="preserve"> </w:t>
      </w:r>
      <w:r>
        <w:rPr>
          <w:i/>
          <w:color w:val="231F20"/>
          <w:w w:val="85"/>
          <w:sz w:val="20"/>
        </w:rPr>
        <w:t>buyer</w:t>
      </w:r>
      <w:r>
        <w:rPr>
          <w:i/>
          <w:color w:val="231F20"/>
          <w:spacing w:val="-2"/>
          <w:w w:val="85"/>
          <w:sz w:val="20"/>
        </w:rPr>
        <w:t xml:space="preserve"> </w:t>
      </w:r>
      <w:r>
        <w:rPr>
          <w:i/>
          <w:color w:val="231F20"/>
          <w:w w:val="85"/>
          <w:sz w:val="20"/>
        </w:rPr>
        <w:t>enquiries</w:t>
      </w:r>
      <w:r>
        <w:rPr>
          <w:i/>
          <w:color w:val="231F20"/>
          <w:spacing w:val="-2"/>
          <w:w w:val="85"/>
          <w:sz w:val="20"/>
        </w:rPr>
        <w:t xml:space="preserve"> </w:t>
      </w:r>
      <w:r>
        <w:rPr>
          <w:i/>
          <w:color w:val="231F20"/>
          <w:w w:val="85"/>
          <w:sz w:val="20"/>
        </w:rPr>
        <w:t>in</w:t>
      </w:r>
      <w:r>
        <w:rPr>
          <w:i/>
          <w:color w:val="231F20"/>
          <w:spacing w:val="-2"/>
          <w:w w:val="85"/>
          <w:sz w:val="20"/>
        </w:rPr>
        <w:t xml:space="preserve"> </w:t>
      </w:r>
      <w:r>
        <w:rPr>
          <w:i/>
          <w:color w:val="231F20"/>
          <w:w w:val="85"/>
          <w:sz w:val="20"/>
        </w:rPr>
        <w:t>May</w:t>
      </w:r>
      <w:r>
        <w:rPr>
          <w:i/>
          <w:color w:val="231F20"/>
          <w:spacing w:val="-2"/>
          <w:w w:val="85"/>
          <w:sz w:val="20"/>
        </w:rPr>
        <w:t xml:space="preserve"> </w:t>
      </w:r>
      <w:r>
        <w:rPr>
          <w:i/>
          <w:color w:val="231F20"/>
          <w:w w:val="85"/>
          <w:sz w:val="20"/>
        </w:rPr>
        <w:t>were</w:t>
      </w:r>
      <w:r>
        <w:rPr>
          <w:i/>
          <w:color w:val="231F20"/>
          <w:spacing w:val="-2"/>
          <w:w w:val="85"/>
          <w:sz w:val="20"/>
        </w:rPr>
        <w:t xml:space="preserve"> </w:t>
      </w:r>
      <w:r>
        <w:rPr>
          <w:i/>
          <w:color w:val="231F20"/>
          <w:w w:val="85"/>
          <w:sz w:val="20"/>
        </w:rPr>
        <w:t>at</w:t>
      </w:r>
      <w:r>
        <w:rPr>
          <w:i/>
          <w:color w:val="231F20"/>
          <w:spacing w:val="-2"/>
          <w:w w:val="85"/>
          <w:sz w:val="20"/>
        </w:rPr>
        <w:t xml:space="preserve"> </w:t>
      </w:r>
      <w:r>
        <w:rPr>
          <w:i/>
          <w:color w:val="231F20"/>
          <w:w w:val="85"/>
          <w:sz w:val="20"/>
        </w:rPr>
        <w:t xml:space="preserve">the </w:t>
      </w:r>
      <w:r>
        <w:rPr>
          <w:i/>
          <w:color w:val="231F20"/>
          <w:w w:val="95"/>
          <w:sz w:val="20"/>
        </w:rPr>
        <w:t>lowest</w:t>
      </w:r>
      <w:r>
        <w:rPr>
          <w:i/>
          <w:color w:val="231F20"/>
          <w:spacing w:val="-15"/>
          <w:w w:val="95"/>
          <w:sz w:val="20"/>
        </w:rPr>
        <w:t xml:space="preserve"> </w:t>
      </w:r>
      <w:r>
        <w:rPr>
          <w:i/>
          <w:color w:val="231F20"/>
          <w:w w:val="95"/>
          <w:sz w:val="20"/>
        </w:rPr>
        <w:t>level</w:t>
      </w:r>
      <w:r>
        <w:rPr>
          <w:i/>
          <w:color w:val="231F20"/>
          <w:spacing w:val="-15"/>
          <w:w w:val="95"/>
          <w:sz w:val="20"/>
        </w:rPr>
        <w:t xml:space="preserve"> </w:t>
      </w:r>
      <w:r>
        <w:rPr>
          <w:i/>
          <w:color w:val="231F20"/>
          <w:w w:val="95"/>
          <w:sz w:val="20"/>
        </w:rPr>
        <w:t>since</w:t>
      </w:r>
      <w:r>
        <w:rPr>
          <w:i/>
          <w:color w:val="231F20"/>
          <w:spacing w:val="-15"/>
          <w:w w:val="95"/>
          <w:sz w:val="20"/>
        </w:rPr>
        <w:t xml:space="preserve"> </w:t>
      </w:r>
      <w:r>
        <w:rPr>
          <w:i/>
          <w:color w:val="231F20"/>
          <w:w w:val="95"/>
          <w:sz w:val="20"/>
        </w:rPr>
        <w:t>2008</w:t>
      </w:r>
      <w:r>
        <w:rPr>
          <w:color w:val="231F20"/>
          <w:w w:val="95"/>
          <w:sz w:val="20"/>
        </w:rPr>
        <w:t>.</w:t>
      </w:r>
    </w:p>
    <w:p w14:paraId="58F94A9A" w14:textId="77777777" w:rsidR="006D5EBA" w:rsidRDefault="006D5EBA">
      <w:pPr>
        <w:spacing w:line="268" w:lineRule="auto"/>
        <w:rPr>
          <w:sz w:val="20"/>
        </w:rPr>
        <w:sectPr w:rsidR="006D5EBA">
          <w:type w:val="continuous"/>
          <w:pgSz w:w="11910" w:h="16840"/>
          <w:pgMar w:top="1540" w:right="566" w:bottom="0" w:left="708" w:header="425" w:footer="0" w:gutter="0"/>
          <w:cols w:num="2" w:space="720" w:equalWidth="0">
            <w:col w:w="3996" w:space="1332"/>
            <w:col w:w="5308"/>
          </w:cols>
        </w:sectPr>
      </w:pPr>
    </w:p>
    <w:p w14:paraId="6EAFDAE0" w14:textId="77777777" w:rsidR="006D5EBA" w:rsidRDefault="006D5EBA">
      <w:pPr>
        <w:pStyle w:val="BodyText"/>
        <w:spacing w:before="6"/>
        <w:rPr>
          <w:sz w:val="13"/>
        </w:rPr>
      </w:pPr>
    </w:p>
    <w:p w14:paraId="6B6CA78D" w14:textId="77777777" w:rsidR="006D5EBA" w:rsidRDefault="006D5EBA">
      <w:pPr>
        <w:pStyle w:val="BodyText"/>
        <w:rPr>
          <w:sz w:val="13"/>
        </w:rPr>
        <w:sectPr w:rsidR="006D5EBA">
          <w:type w:val="continuous"/>
          <w:pgSz w:w="11910" w:h="16840"/>
          <w:pgMar w:top="1540" w:right="566" w:bottom="0" w:left="708" w:header="425" w:footer="0" w:gutter="0"/>
          <w:cols w:space="720"/>
        </w:sectPr>
      </w:pPr>
    </w:p>
    <w:p w14:paraId="4264C6E1" w14:textId="77777777" w:rsidR="006D5EBA" w:rsidRDefault="006D5EBA">
      <w:pPr>
        <w:pStyle w:val="BodyText"/>
        <w:rPr>
          <w:sz w:val="12"/>
        </w:rPr>
      </w:pPr>
    </w:p>
    <w:p w14:paraId="2F2E8CEA" w14:textId="77777777" w:rsidR="006D5EBA" w:rsidRDefault="006D5EBA">
      <w:pPr>
        <w:pStyle w:val="BodyText"/>
        <w:rPr>
          <w:sz w:val="12"/>
        </w:rPr>
      </w:pPr>
    </w:p>
    <w:p w14:paraId="27E0CB6B" w14:textId="77777777" w:rsidR="006D5EBA" w:rsidRDefault="006D5EBA">
      <w:pPr>
        <w:pStyle w:val="BodyText"/>
        <w:rPr>
          <w:sz w:val="12"/>
        </w:rPr>
      </w:pPr>
    </w:p>
    <w:p w14:paraId="75E89C9D" w14:textId="77777777" w:rsidR="006D5EBA" w:rsidRDefault="006D5EBA">
      <w:pPr>
        <w:pStyle w:val="BodyText"/>
        <w:rPr>
          <w:sz w:val="12"/>
        </w:rPr>
      </w:pPr>
    </w:p>
    <w:p w14:paraId="77CD1D95" w14:textId="77777777" w:rsidR="006D5EBA" w:rsidRDefault="006D5EBA">
      <w:pPr>
        <w:pStyle w:val="BodyText"/>
        <w:rPr>
          <w:sz w:val="12"/>
        </w:rPr>
      </w:pPr>
    </w:p>
    <w:p w14:paraId="12F4C25C" w14:textId="77777777" w:rsidR="006D5EBA" w:rsidRDefault="006D5EBA">
      <w:pPr>
        <w:pStyle w:val="BodyText"/>
        <w:rPr>
          <w:sz w:val="12"/>
        </w:rPr>
      </w:pPr>
    </w:p>
    <w:p w14:paraId="52D1062F" w14:textId="77777777" w:rsidR="006D5EBA" w:rsidRDefault="006D5EBA">
      <w:pPr>
        <w:pStyle w:val="BodyText"/>
        <w:rPr>
          <w:sz w:val="12"/>
        </w:rPr>
      </w:pPr>
    </w:p>
    <w:p w14:paraId="37E70CD8" w14:textId="77777777" w:rsidR="006D5EBA" w:rsidRDefault="006D5EBA">
      <w:pPr>
        <w:pStyle w:val="BodyText"/>
        <w:rPr>
          <w:sz w:val="12"/>
        </w:rPr>
      </w:pPr>
    </w:p>
    <w:p w14:paraId="35E49728" w14:textId="77777777" w:rsidR="006D5EBA" w:rsidRDefault="006D5EBA">
      <w:pPr>
        <w:pStyle w:val="BodyText"/>
        <w:rPr>
          <w:sz w:val="12"/>
        </w:rPr>
      </w:pPr>
    </w:p>
    <w:p w14:paraId="1D87A776" w14:textId="77777777" w:rsidR="006D5EBA" w:rsidRDefault="006D5EBA">
      <w:pPr>
        <w:pStyle w:val="BodyText"/>
        <w:rPr>
          <w:sz w:val="12"/>
        </w:rPr>
      </w:pPr>
    </w:p>
    <w:p w14:paraId="783009BE" w14:textId="77777777" w:rsidR="006D5EBA" w:rsidRDefault="006D5EBA">
      <w:pPr>
        <w:pStyle w:val="BodyText"/>
        <w:rPr>
          <w:sz w:val="12"/>
        </w:rPr>
      </w:pPr>
    </w:p>
    <w:p w14:paraId="65F2C0D9" w14:textId="77777777" w:rsidR="006D5EBA" w:rsidRDefault="006D5EBA">
      <w:pPr>
        <w:pStyle w:val="BodyText"/>
        <w:rPr>
          <w:sz w:val="12"/>
        </w:rPr>
      </w:pPr>
    </w:p>
    <w:p w14:paraId="2CDD245E" w14:textId="77777777" w:rsidR="006D5EBA" w:rsidRDefault="006D5EBA">
      <w:pPr>
        <w:pStyle w:val="BodyText"/>
        <w:rPr>
          <w:sz w:val="12"/>
        </w:rPr>
      </w:pPr>
    </w:p>
    <w:p w14:paraId="3AC8F454" w14:textId="77777777" w:rsidR="006D5EBA" w:rsidRDefault="006D5EBA">
      <w:pPr>
        <w:pStyle w:val="BodyText"/>
        <w:rPr>
          <w:sz w:val="12"/>
        </w:rPr>
      </w:pPr>
    </w:p>
    <w:p w14:paraId="4A520D9C" w14:textId="77777777" w:rsidR="006D5EBA" w:rsidRDefault="006D5EBA">
      <w:pPr>
        <w:pStyle w:val="BodyText"/>
        <w:rPr>
          <w:sz w:val="12"/>
        </w:rPr>
      </w:pPr>
    </w:p>
    <w:p w14:paraId="48E1045F" w14:textId="77777777" w:rsidR="006D5EBA" w:rsidRDefault="006D5EBA">
      <w:pPr>
        <w:pStyle w:val="BodyText"/>
        <w:rPr>
          <w:sz w:val="12"/>
        </w:rPr>
      </w:pPr>
    </w:p>
    <w:p w14:paraId="7B717D29" w14:textId="77777777" w:rsidR="006D5EBA" w:rsidRDefault="006D5EBA">
      <w:pPr>
        <w:pStyle w:val="BodyText"/>
        <w:spacing w:before="120"/>
        <w:rPr>
          <w:sz w:val="12"/>
        </w:rPr>
      </w:pPr>
    </w:p>
    <w:p w14:paraId="4BDB8721" w14:textId="77777777" w:rsidR="006D5EBA" w:rsidRDefault="00363CC2">
      <w:pPr>
        <w:ind w:left="259"/>
        <w:rPr>
          <w:sz w:val="12"/>
        </w:rPr>
      </w:pPr>
      <w:r>
        <w:rPr>
          <w:color w:val="231F20"/>
          <w:spacing w:val="-4"/>
          <w:sz w:val="12"/>
        </w:rPr>
        <w:t>2003</w:t>
      </w:r>
    </w:p>
    <w:p w14:paraId="3FDBD2EE" w14:textId="77777777" w:rsidR="006D5EBA" w:rsidRDefault="00363CC2">
      <w:pPr>
        <w:spacing w:before="127"/>
        <w:ind w:right="38"/>
        <w:jc w:val="right"/>
        <w:rPr>
          <w:sz w:val="12"/>
        </w:rPr>
      </w:pPr>
      <w:r>
        <w:br w:type="column"/>
      </w:r>
      <w:r>
        <w:rPr>
          <w:color w:val="231F20"/>
          <w:spacing w:val="-5"/>
          <w:sz w:val="12"/>
        </w:rPr>
        <w:t>20</w:t>
      </w:r>
    </w:p>
    <w:p w14:paraId="6F37DB69" w14:textId="77777777" w:rsidR="006D5EBA" w:rsidRDefault="006D5EBA">
      <w:pPr>
        <w:pStyle w:val="BodyText"/>
        <w:rPr>
          <w:sz w:val="12"/>
        </w:rPr>
      </w:pPr>
    </w:p>
    <w:p w14:paraId="4CE93B03" w14:textId="77777777" w:rsidR="006D5EBA" w:rsidRDefault="006D5EBA">
      <w:pPr>
        <w:pStyle w:val="BodyText"/>
        <w:rPr>
          <w:sz w:val="12"/>
        </w:rPr>
      </w:pPr>
    </w:p>
    <w:p w14:paraId="2A89C346" w14:textId="77777777" w:rsidR="006D5EBA" w:rsidRDefault="006D5EBA">
      <w:pPr>
        <w:pStyle w:val="BodyText"/>
        <w:spacing w:before="10"/>
        <w:rPr>
          <w:sz w:val="12"/>
        </w:rPr>
      </w:pPr>
    </w:p>
    <w:p w14:paraId="02151E77" w14:textId="77777777" w:rsidR="006D5EBA" w:rsidRDefault="00363CC2">
      <w:pPr>
        <w:ind w:right="38"/>
        <w:jc w:val="right"/>
        <w:rPr>
          <w:sz w:val="12"/>
        </w:rPr>
      </w:pPr>
      <w:r>
        <w:rPr>
          <w:color w:val="231F20"/>
          <w:spacing w:val="-5"/>
          <w:w w:val="95"/>
          <w:sz w:val="12"/>
        </w:rPr>
        <w:t>15</w:t>
      </w:r>
    </w:p>
    <w:p w14:paraId="7F3E5A06" w14:textId="77777777" w:rsidR="006D5EBA" w:rsidRDefault="006D5EBA">
      <w:pPr>
        <w:pStyle w:val="BodyText"/>
        <w:rPr>
          <w:sz w:val="12"/>
        </w:rPr>
      </w:pPr>
    </w:p>
    <w:p w14:paraId="16108B20" w14:textId="77777777" w:rsidR="006D5EBA" w:rsidRDefault="006D5EBA">
      <w:pPr>
        <w:pStyle w:val="BodyText"/>
        <w:rPr>
          <w:sz w:val="12"/>
        </w:rPr>
      </w:pPr>
    </w:p>
    <w:p w14:paraId="13B6073F" w14:textId="77777777" w:rsidR="006D5EBA" w:rsidRDefault="006D5EBA">
      <w:pPr>
        <w:pStyle w:val="BodyText"/>
        <w:spacing w:before="10"/>
        <w:rPr>
          <w:sz w:val="12"/>
        </w:rPr>
      </w:pPr>
    </w:p>
    <w:p w14:paraId="4940AD57" w14:textId="77777777" w:rsidR="006D5EBA" w:rsidRDefault="00363CC2">
      <w:pPr>
        <w:ind w:right="38"/>
        <w:jc w:val="right"/>
        <w:rPr>
          <w:sz w:val="12"/>
        </w:rPr>
      </w:pPr>
      <w:r>
        <w:rPr>
          <w:color w:val="231F20"/>
          <w:spacing w:val="-5"/>
          <w:sz w:val="12"/>
        </w:rPr>
        <w:t>10</w:t>
      </w:r>
    </w:p>
    <w:p w14:paraId="5146B7F3" w14:textId="77777777" w:rsidR="006D5EBA" w:rsidRDefault="006D5EBA">
      <w:pPr>
        <w:pStyle w:val="BodyText"/>
        <w:rPr>
          <w:sz w:val="12"/>
        </w:rPr>
      </w:pPr>
    </w:p>
    <w:p w14:paraId="210BBAD9" w14:textId="77777777" w:rsidR="006D5EBA" w:rsidRDefault="006D5EBA">
      <w:pPr>
        <w:pStyle w:val="BodyText"/>
        <w:rPr>
          <w:sz w:val="12"/>
        </w:rPr>
      </w:pPr>
    </w:p>
    <w:p w14:paraId="5A0BDAF1" w14:textId="77777777" w:rsidR="006D5EBA" w:rsidRDefault="006D5EBA">
      <w:pPr>
        <w:pStyle w:val="BodyText"/>
        <w:spacing w:before="11"/>
        <w:rPr>
          <w:sz w:val="12"/>
        </w:rPr>
      </w:pPr>
    </w:p>
    <w:p w14:paraId="13DB2DAA" w14:textId="77777777" w:rsidR="006D5EBA" w:rsidRDefault="00363CC2">
      <w:pPr>
        <w:ind w:right="38"/>
        <w:jc w:val="right"/>
        <w:rPr>
          <w:sz w:val="12"/>
        </w:rPr>
      </w:pPr>
      <w:r>
        <w:rPr>
          <w:color w:val="231F20"/>
          <w:spacing w:val="-10"/>
          <w:sz w:val="12"/>
        </w:rPr>
        <w:t>5</w:t>
      </w:r>
    </w:p>
    <w:p w14:paraId="5A738BA1" w14:textId="77777777" w:rsidR="006D5EBA" w:rsidRDefault="006D5EBA">
      <w:pPr>
        <w:pStyle w:val="BodyText"/>
        <w:rPr>
          <w:sz w:val="12"/>
        </w:rPr>
      </w:pPr>
    </w:p>
    <w:p w14:paraId="1DC07429" w14:textId="77777777" w:rsidR="006D5EBA" w:rsidRDefault="006D5EBA">
      <w:pPr>
        <w:pStyle w:val="BodyText"/>
        <w:rPr>
          <w:sz w:val="12"/>
        </w:rPr>
      </w:pPr>
    </w:p>
    <w:p w14:paraId="7B35061C" w14:textId="77777777" w:rsidR="006D5EBA" w:rsidRDefault="006D5EBA">
      <w:pPr>
        <w:pStyle w:val="BodyText"/>
        <w:spacing w:before="12"/>
        <w:rPr>
          <w:sz w:val="12"/>
        </w:rPr>
      </w:pPr>
    </w:p>
    <w:p w14:paraId="3C38495F" w14:textId="77777777" w:rsidR="006D5EBA" w:rsidRDefault="00363CC2">
      <w:pPr>
        <w:tabs>
          <w:tab w:val="left" w:pos="733"/>
          <w:tab w:val="left" w:pos="1248"/>
          <w:tab w:val="left" w:pos="1762"/>
          <w:tab w:val="left" w:pos="2277"/>
          <w:tab w:val="left" w:pos="2793"/>
          <w:tab w:val="left" w:pos="3334"/>
        </w:tabs>
        <w:ind w:left="218"/>
        <w:rPr>
          <w:position w:val="9"/>
          <w:sz w:val="12"/>
        </w:rPr>
      </w:pPr>
      <w:r>
        <w:rPr>
          <w:color w:val="231F20"/>
          <w:spacing w:val="-5"/>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10"/>
          <w:position w:val="9"/>
          <w:sz w:val="12"/>
        </w:rPr>
        <w:t>0</w:t>
      </w:r>
    </w:p>
    <w:p w14:paraId="56639C40" w14:textId="77777777" w:rsidR="006D5EBA" w:rsidRDefault="00363CC2">
      <w:pPr>
        <w:pStyle w:val="BodyText"/>
        <w:spacing w:before="103"/>
        <w:ind w:left="259"/>
      </w:pPr>
      <w:r>
        <w:br w:type="column"/>
      </w:r>
      <w:r>
        <w:rPr>
          <w:color w:val="231F20"/>
          <w:w w:val="90"/>
        </w:rPr>
        <w:t>Subdued</w:t>
      </w:r>
      <w:r>
        <w:rPr>
          <w:color w:val="231F20"/>
        </w:rPr>
        <w:t xml:space="preserve"> </w:t>
      </w:r>
      <w:r>
        <w:rPr>
          <w:color w:val="231F20"/>
          <w:w w:val="90"/>
        </w:rPr>
        <w:t>growth</w:t>
      </w:r>
      <w:r>
        <w:rPr>
          <w:color w:val="231F20"/>
          <w:spacing w:val="1"/>
        </w:rPr>
        <w:t xml:space="preserve"> </w:t>
      </w:r>
      <w:r>
        <w:rPr>
          <w:color w:val="231F20"/>
          <w:w w:val="90"/>
        </w:rPr>
        <w:t>in</w:t>
      </w:r>
      <w:r>
        <w:rPr>
          <w:color w:val="231F20"/>
        </w:rPr>
        <w:t xml:space="preserve"> </w:t>
      </w:r>
      <w:r>
        <w:rPr>
          <w:color w:val="231F20"/>
          <w:w w:val="90"/>
        </w:rPr>
        <w:t>the</w:t>
      </w:r>
      <w:r>
        <w:rPr>
          <w:color w:val="231F20"/>
          <w:spacing w:val="1"/>
        </w:rPr>
        <w:t xml:space="preserve"> </w:t>
      </w:r>
      <w:r>
        <w:rPr>
          <w:color w:val="231F20"/>
          <w:w w:val="90"/>
        </w:rPr>
        <w:t>global</w:t>
      </w:r>
      <w:r>
        <w:rPr>
          <w:color w:val="231F20"/>
        </w:rPr>
        <w:t xml:space="preserve"> </w:t>
      </w:r>
      <w:r>
        <w:rPr>
          <w:color w:val="231F20"/>
          <w:w w:val="90"/>
        </w:rPr>
        <w:t>economy,</w:t>
      </w:r>
      <w:r>
        <w:rPr>
          <w:color w:val="231F20"/>
          <w:spacing w:val="2"/>
        </w:rPr>
        <w:t xml:space="preserve"> </w:t>
      </w:r>
      <w:r>
        <w:rPr>
          <w:color w:val="231F20"/>
          <w:w w:val="90"/>
        </w:rPr>
        <w:t>including</w:t>
      </w:r>
      <w:r>
        <w:rPr>
          <w:color w:val="231F20"/>
          <w:spacing w:val="2"/>
        </w:rPr>
        <w:t xml:space="preserve"> </w:t>
      </w:r>
      <w:r>
        <w:rPr>
          <w:color w:val="231F20"/>
          <w:spacing w:val="-5"/>
          <w:w w:val="90"/>
        </w:rPr>
        <w:t>the</w:t>
      </w:r>
    </w:p>
    <w:p w14:paraId="466E1BD1" w14:textId="77777777" w:rsidR="006D5EBA" w:rsidRDefault="00363CC2">
      <w:pPr>
        <w:pStyle w:val="BodyText"/>
        <w:spacing w:before="28" w:line="268" w:lineRule="auto"/>
        <w:ind w:left="259" w:right="379"/>
      </w:pPr>
      <w:r>
        <w:rPr>
          <w:color w:val="231F20"/>
          <w:w w:val="85"/>
        </w:rPr>
        <w:t xml:space="preserve">euro area, which could be exacerbated by a prolonged period </w:t>
      </w:r>
      <w:r>
        <w:rPr>
          <w:color w:val="231F20"/>
          <w:w w:val="90"/>
        </w:rPr>
        <w:t>of</w:t>
      </w:r>
      <w:r>
        <w:rPr>
          <w:color w:val="231F20"/>
          <w:spacing w:val="-10"/>
          <w:w w:val="90"/>
        </w:rPr>
        <w:t xml:space="preserve"> </w:t>
      </w:r>
      <w:r>
        <w:rPr>
          <w:color w:val="231F20"/>
          <w:w w:val="90"/>
        </w:rPr>
        <w:t>heightened</w:t>
      </w:r>
      <w:r>
        <w:rPr>
          <w:color w:val="231F20"/>
          <w:spacing w:val="-10"/>
          <w:w w:val="90"/>
        </w:rPr>
        <w:t xml:space="preserve"> </w:t>
      </w:r>
      <w:r>
        <w:rPr>
          <w:color w:val="231F20"/>
          <w:w w:val="90"/>
        </w:rPr>
        <w:t>uncertainty.</w:t>
      </w:r>
      <w:r>
        <w:rPr>
          <w:color w:val="231F20"/>
          <w:spacing w:val="-3"/>
        </w:rPr>
        <w:t xml:space="preserve"> </w:t>
      </w:r>
      <w:r>
        <w:rPr>
          <w:color w:val="231F20"/>
          <w:w w:val="90"/>
        </w:rPr>
        <w:t>This</w:t>
      </w:r>
      <w:r>
        <w:rPr>
          <w:color w:val="231F20"/>
          <w:spacing w:val="-10"/>
          <w:w w:val="90"/>
        </w:rPr>
        <w:t xml:space="preserve"> </w:t>
      </w:r>
      <w:r>
        <w:rPr>
          <w:color w:val="231F20"/>
          <w:w w:val="90"/>
        </w:rPr>
        <w:t>comes</w:t>
      </w:r>
      <w:r>
        <w:rPr>
          <w:color w:val="231F20"/>
          <w:spacing w:val="-10"/>
          <w:w w:val="90"/>
        </w:rPr>
        <w:t xml:space="preserve"> </w:t>
      </w:r>
      <w:r>
        <w:rPr>
          <w:color w:val="231F20"/>
          <w:w w:val="90"/>
        </w:rPr>
        <w:t>at</w:t>
      </w:r>
      <w:r>
        <w:rPr>
          <w:color w:val="231F20"/>
          <w:spacing w:val="-10"/>
          <w:w w:val="90"/>
        </w:rPr>
        <w:t xml:space="preserve"> </w:t>
      </w:r>
      <w:r>
        <w:rPr>
          <w:color w:val="231F20"/>
          <w:w w:val="90"/>
        </w:rPr>
        <w:t>a</w:t>
      </w:r>
      <w:r>
        <w:rPr>
          <w:color w:val="231F20"/>
          <w:spacing w:val="-10"/>
          <w:w w:val="90"/>
        </w:rPr>
        <w:t xml:space="preserve"> </w:t>
      </w:r>
      <w:r>
        <w:rPr>
          <w:color w:val="231F20"/>
          <w:w w:val="90"/>
        </w:rPr>
        <w:t>time</w:t>
      </w:r>
      <w:r>
        <w:rPr>
          <w:color w:val="231F20"/>
          <w:spacing w:val="-10"/>
          <w:w w:val="90"/>
        </w:rPr>
        <w:t xml:space="preserve"> </w:t>
      </w:r>
      <w:r>
        <w:rPr>
          <w:color w:val="231F20"/>
          <w:w w:val="90"/>
        </w:rPr>
        <w:t>when</w:t>
      </w:r>
      <w:r>
        <w:rPr>
          <w:color w:val="231F20"/>
          <w:spacing w:val="-10"/>
          <w:w w:val="90"/>
        </w:rPr>
        <w:t xml:space="preserve"> </w:t>
      </w:r>
      <w:r>
        <w:rPr>
          <w:color w:val="231F20"/>
          <w:w w:val="90"/>
        </w:rPr>
        <w:t>banks in some vulnerable euro-area countries are still working through</w:t>
      </w:r>
      <w:r>
        <w:rPr>
          <w:color w:val="231F20"/>
          <w:spacing w:val="-10"/>
          <w:w w:val="90"/>
        </w:rPr>
        <w:t xml:space="preserve"> </w:t>
      </w:r>
      <w:r>
        <w:rPr>
          <w:color w:val="231F20"/>
          <w:w w:val="90"/>
        </w:rPr>
        <w:t>legacy</w:t>
      </w:r>
      <w:r>
        <w:rPr>
          <w:color w:val="231F20"/>
          <w:spacing w:val="-10"/>
          <w:w w:val="90"/>
        </w:rPr>
        <w:t xml:space="preserve"> </w:t>
      </w:r>
      <w:r>
        <w:rPr>
          <w:color w:val="231F20"/>
          <w:w w:val="90"/>
        </w:rPr>
        <w:t>issues</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crisis</w:t>
      </w:r>
      <w:r>
        <w:rPr>
          <w:color w:val="231F20"/>
          <w:spacing w:val="-10"/>
          <w:w w:val="90"/>
        </w:rPr>
        <w:t xml:space="preserve"> </w:t>
      </w:r>
      <w:r>
        <w:rPr>
          <w:color w:val="231F20"/>
          <w:w w:val="90"/>
        </w:rPr>
        <w:t>and</w:t>
      </w:r>
      <w:r>
        <w:rPr>
          <w:color w:val="231F20"/>
          <w:spacing w:val="-10"/>
          <w:w w:val="90"/>
        </w:rPr>
        <w:t xml:space="preserve"> </w:t>
      </w:r>
      <w:r>
        <w:rPr>
          <w:color w:val="231F20"/>
          <w:w w:val="90"/>
        </w:rPr>
        <w:t>are</w:t>
      </w:r>
      <w:r>
        <w:rPr>
          <w:color w:val="231F20"/>
          <w:spacing w:val="-10"/>
          <w:w w:val="90"/>
        </w:rPr>
        <w:t xml:space="preserve"> </w:t>
      </w:r>
      <w:r>
        <w:rPr>
          <w:color w:val="231F20"/>
          <w:w w:val="90"/>
        </w:rPr>
        <w:t xml:space="preserve">facing challenges from operating in a low nominal interest rate </w:t>
      </w:r>
      <w:r>
        <w:rPr>
          <w:color w:val="231F20"/>
          <w:spacing w:val="-2"/>
          <w:w w:val="95"/>
        </w:rPr>
        <w:t>environment.</w:t>
      </w:r>
    </w:p>
    <w:p w14:paraId="092DEF3B" w14:textId="77777777" w:rsidR="006D5EBA" w:rsidRDefault="006D5EBA">
      <w:pPr>
        <w:pStyle w:val="BodyText"/>
        <w:spacing w:before="24"/>
      </w:pPr>
    </w:p>
    <w:p w14:paraId="423F56CB" w14:textId="77777777" w:rsidR="006D5EBA" w:rsidRDefault="00363CC2">
      <w:pPr>
        <w:spacing w:line="268" w:lineRule="auto"/>
        <w:ind w:left="259"/>
        <w:rPr>
          <w:i/>
          <w:sz w:val="20"/>
        </w:rPr>
      </w:pPr>
      <w:r>
        <w:rPr>
          <w:i/>
          <w:color w:val="231F20"/>
          <w:w w:val="85"/>
          <w:sz w:val="20"/>
        </w:rPr>
        <w:t>Since</w:t>
      </w:r>
      <w:r>
        <w:rPr>
          <w:i/>
          <w:color w:val="231F20"/>
          <w:spacing w:val="-2"/>
          <w:w w:val="85"/>
          <w:sz w:val="20"/>
        </w:rPr>
        <w:t xml:space="preserve"> </w:t>
      </w:r>
      <w:r>
        <w:rPr>
          <w:i/>
          <w:color w:val="231F20"/>
          <w:w w:val="85"/>
          <w:sz w:val="20"/>
        </w:rPr>
        <w:t>the</w:t>
      </w:r>
      <w:r>
        <w:rPr>
          <w:i/>
          <w:color w:val="231F20"/>
          <w:spacing w:val="-2"/>
          <w:w w:val="85"/>
          <w:sz w:val="20"/>
        </w:rPr>
        <w:t xml:space="preserve"> </w:t>
      </w:r>
      <w:r>
        <w:rPr>
          <w:i/>
          <w:color w:val="231F20"/>
          <w:w w:val="85"/>
          <w:sz w:val="20"/>
        </w:rPr>
        <w:t>referendum,</w:t>
      </w:r>
      <w:r>
        <w:rPr>
          <w:i/>
          <w:color w:val="231F20"/>
          <w:spacing w:val="-2"/>
          <w:w w:val="85"/>
          <w:sz w:val="20"/>
        </w:rPr>
        <w:t xml:space="preserve"> </w:t>
      </w:r>
      <w:r>
        <w:rPr>
          <w:i/>
          <w:color w:val="231F20"/>
          <w:w w:val="85"/>
          <w:sz w:val="20"/>
        </w:rPr>
        <w:t>long-term</w:t>
      </w:r>
      <w:r>
        <w:rPr>
          <w:i/>
          <w:color w:val="231F20"/>
          <w:spacing w:val="-2"/>
          <w:w w:val="85"/>
          <w:sz w:val="20"/>
        </w:rPr>
        <w:t xml:space="preserve"> </w:t>
      </w:r>
      <w:r>
        <w:rPr>
          <w:i/>
          <w:color w:val="231F20"/>
          <w:w w:val="85"/>
          <w:sz w:val="20"/>
        </w:rPr>
        <w:t>interest</w:t>
      </w:r>
      <w:r>
        <w:rPr>
          <w:i/>
          <w:color w:val="231F20"/>
          <w:spacing w:val="-2"/>
          <w:w w:val="85"/>
          <w:sz w:val="20"/>
        </w:rPr>
        <w:t xml:space="preserve"> </w:t>
      </w:r>
      <w:r>
        <w:rPr>
          <w:i/>
          <w:color w:val="231F20"/>
          <w:w w:val="85"/>
          <w:sz w:val="20"/>
        </w:rPr>
        <w:t>rates</w:t>
      </w:r>
      <w:r>
        <w:rPr>
          <w:i/>
          <w:color w:val="231F20"/>
          <w:spacing w:val="-2"/>
          <w:w w:val="85"/>
          <w:sz w:val="20"/>
        </w:rPr>
        <w:t xml:space="preserve"> </w:t>
      </w:r>
      <w:r>
        <w:rPr>
          <w:i/>
          <w:color w:val="231F20"/>
          <w:w w:val="85"/>
          <w:sz w:val="20"/>
        </w:rPr>
        <w:t>in</w:t>
      </w:r>
      <w:r>
        <w:rPr>
          <w:i/>
          <w:color w:val="231F20"/>
          <w:spacing w:val="-2"/>
          <w:w w:val="85"/>
          <w:sz w:val="20"/>
        </w:rPr>
        <w:t xml:space="preserve"> </w:t>
      </w:r>
      <w:r>
        <w:rPr>
          <w:i/>
          <w:color w:val="231F20"/>
          <w:w w:val="85"/>
          <w:sz w:val="20"/>
        </w:rPr>
        <w:t>the</w:t>
      </w:r>
      <w:r>
        <w:rPr>
          <w:i/>
          <w:color w:val="231F20"/>
          <w:spacing w:val="-2"/>
          <w:w w:val="85"/>
          <w:sz w:val="20"/>
        </w:rPr>
        <w:t xml:space="preserve"> </w:t>
      </w:r>
      <w:r>
        <w:rPr>
          <w:i/>
          <w:color w:val="231F20"/>
          <w:w w:val="85"/>
          <w:sz w:val="20"/>
        </w:rPr>
        <w:t>euro</w:t>
      </w:r>
      <w:r>
        <w:rPr>
          <w:i/>
          <w:color w:val="231F20"/>
          <w:spacing w:val="-2"/>
          <w:w w:val="85"/>
          <w:sz w:val="20"/>
        </w:rPr>
        <w:t xml:space="preserve"> </w:t>
      </w:r>
      <w:r>
        <w:rPr>
          <w:i/>
          <w:color w:val="231F20"/>
          <w:w w:val="85"/>
          <w:sz w:val="20"/>
        </w:rPr>
        <w:t xml:space="preserve">area </w:t>
      </w:r>
      <w:r>
        <w:rPr>
          <w:i/>
          <w:color w:val="231F20"/>
          <w:w w:val="80"/>
          <w:sz w:val="20"/>
        </w:rPr>
        <w:t>have fallen further.</w:t>
      </w:r>
      <w:r>
        <w:rPr>
          <w:i/>
          <w:color w:val="231F20"/>
          <w:spacing w:val="40"/>
          <w:sz w:val="20"/>
        </w:rPr>
        <w:t xml:space="preserve"> </w:t>
      </w:r>
      <w:r>
        <w:rPr>
          <w:i/>
          <w:color w:val="231F20"/>
          <w:w w:val="80"/>
          <w:sz w:val="20"/>
        </w:rPr>
        <w:t>Between 23 June and 1 July, the equity prices</w:t>
      </w:r>
    </w:p>
    <w:p w14:paraId="12F1719B" w14:textId="77777777" w:rsidR="006D5EBA" w:rsidRDefault="006D5EBA">
      <w:pPr>
        <w:spacing w:line="268" w:lineRule="auto"/>
        <w:rPr>
          <w:i/>
          <w:sz w:val="20"/>
        </w:rPr>
        <w:sectPr w:rsidR="006D5EBA">
          <w:type w:val="continuous"/>
          <w:pgSz w:w="11910" w:h="16840"/>
          <w:pgMar w:top="1540" w:right="566" w:bottom="0" w:left="708" w:header="425" w:footer="0" w:gutter="0"/>
          <w:cols w:num="3" w:space="720" w:equalWidth="0">
            <w:col w:w="516" w:space="40"/>
            <w:col w:w="3441" w:space="1158"/>
            <w:col w:w="5481"/>
          </w:cols>
        </w:sectPr>
      </w:pPr>
    </w:p>
    <w:p w14:paraId="53A00234" w14:textId="77777777" w:rsidR="006D5EBA" w:rsidRDefault="00363CC2">
      <w:pPr>
        <w:spacing w:before="102"/>
        <w:ind w:left="86"/>
        <w:rPr>
          <w:sz w:val="11"/>
        </w:rPr>
      </w:pPr>
      <w:r>
        <w:rPr>
          <w:color w:val="231F20"/>
          <w:w w:val="90"/>
          <w:sz w:val="11"/>
        </w:rPr>
        <w:t>Sources:</w:t>
      </w:r>
      <w:r>
        <w:rPr>
          <w:color w:val="231F20"/>
          <w:spacing w:val="17"/>
          <w:sz w:val="11"/>
        </w:rPr>
        <w:t xml:space="preserve"> </w:t>
      </w:r>
      <w:r>
        <w:rPr>
          <w:color w:val="231F20"/>
          <w:w w:val="90"/>
          <w:sz w:val="11"/>
        </w:rPr>
        <w:t>The</w:t>
      </w:r>
      <w:r>
        <w:rPr>
          <w:color w:val="231F20"/>
          <w:spacing w:val="-4"/>
          <w:w w:val="90"/>
          <w:sz w:val="11"/>
        </w:rPr>
        <w:t xml:space="preserve"> </w:t>
      </w:r>
      <w:r>
        <w:rPr>
          <w:color w:val="231F20"/>
          <w:w w:val="90"/>
          <w:sz w:val="11"/>
        </w:rPr>
        <w:t>Property</w:t>
      </w:r>
      <w:r>
        <w:rPr>
          <w:color w:val="231F20"/>
          <w:spacing w:val="-4"/>
          <w:w w:val="90"/>
          <w:sz w:val="11"/>
        </w:rPr>
        <w:t xml:space="preserve"> </w:t>
      </w:r>
      <w:r>
        <w:rPr>
          <w:color w:val="231F20"/>
          <w:w w:val="90"/>
          <w:sz w:val="11"/>
        </w:rPr>
        <w:t>Archive</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3C8155E3" w14:textId="77777777" w:rsidR="006D5EBA" w:rsidRDefault="006D5EBA">
      <w:pPr>
        <w:pStyle w:val="BodyText"/>
        <w:rPr>
          <w:sz w:val="11"/>
        </w:rPr>
      </w:pPr>
    </w:p>
    <w:p w14:paraId="48C8CCDE" w14:textId="77777777" w:rsidR="006D5EBA" w:rsidRDefault="006D5EBA">
      <w:pPr>
        <w:pStyle w:val="BodyText"/>
        <w:spacing w:before="124"/>
        <w:rPr>
          <w:sz w:val="11"/>
        </w:rPr>
      </w:pPr>
    </w:p>
    <w:p w14:paraId="5A682D99" w14:textId="77777777" w:rsidR="006D5EBA" w:rsidRDefault="00363CC2">
      <w:pPr>
        <w:pStyle w:val="BodyText"/>
        <w:spacing w:before="1" w:line="268" w:lineRule="auto"/>
        <w:ind w:left="85"/>
      </w:pPr>
      <w:r>
        <w:rPr>
          <w:color w:val="231F20"/>
          <w:w w:val="90"/>
        </w:rPr>
        <w:t>The high level of UK household indebtedness (Chart D), the vulnerability</w:t>
      </w:r>
      <w:r>
        <w:rPr>
          <w:color w:val="231F20"/>
          <w:spacing w:val="-10"/>
          <w:w w:val="90"/>
        </w:rPr>
        <w:t xml:space="preserve"> </w:t>
      </w:r>
      <w:r>
        <w:rPr>
          <w:color w:val="231F20"/>
          <w:w w:val="90"/>
        </w:rPr>
        <w:t>to</w:t>
      </w:r>
      <w:r>
        <w:rPr>
          <w:color w:val="231F20"/>
          <w:spacing w:val="-10"/>
          <w:w w:val="90"/>
        </w:rPr>
        <w:t xml:space="preserve"> </w:t>
      </w:r>
      <w:r>
        <w:rPr>
          <w:color w:val="231F20"/>
          <w:w w:val="90"/>
        </w:rPr>
        <w:t>higher</w:t>
      </w:r>
      <w:r>
        <w:rPr>
          <w:color w:val="231F20"/>
          <w:spacing w:val="-10"/>
          <w:w w:val="90"/>
        </w:rPr>
        <w:t xml:space="preserve"> </w:t>
      </w:r>
      <w:r>
        <w:rPr>
          <w:color w:val="231F20"/>
          <w:w w:val="90"/>
        </w:rPr>
        <w:t>unemployment</w:t>
      </w:r>
      <w:r>
        <w:rPr>
          <w:color w:val="231F20"/>
          <w:spacing w:val="-10"/>
          <w:w w:val="90"/>
        </w:rPr>
        <w:t xml:space="preserve"> </w:t>
      </w:r>
      <w:r>
        <w:rPr>
          <w:color w:val="231F20"/>
          <w:w w:val="90"/>
        </w:rPr>
        <w:t>and</w:t>
      </w:r>
      <w:r>
        <w:rPr>
          <w:color w:val="231F20"/>
          <w:spacing w:val="-10"/>
          <w:w w:val="90"/>
        </w:rPr>
        <w:t xml:space="preserve"> </w:t>
      </w:r>
      <w:r>
        <w:rPr>
          <w:color w:val="231F20"/>
          <w:w w:val="90"/>
        </w:rPr>
        <w:t>borrowing</w:t>
      </w:r>
      <w:r>
        <w:rPr>
          <w:color w:val="231F20"/>
          <w:spacing w:val="-10"/>
          <w:w w:val="90"/>
        </w:rPr>
        <w:t xml:space="preserve"> </w:t>
      </w:r>
      <w:r>
        <w:rPr>
          <w:color w:val="231F20"/>
          <w:w w:val="90"/>
        </w:rPr>
        <w:t>costs</w:t>
      </w:r>
      <w:r>
        <w:rPr>
          <w:color w:val="231F20"/>
          <w:spacing w:val="-10"/>
          <w:w w:val="90"/>
        </w:rPr>
        <w:t xml:space="preserve"> </w:t>
      </w:r>
      <w:r>
        <w:rPr>
          <w:color w:val="231F20"/>
          <w:w w:val="90"/>
        </w:rPr>
        <w:t xml:space="preserve">of the capacity of some households to service debts, and the potential for buy-to-let investors to behave </w:t>
      </w:r>
      <w:proofErr w:type="spellStart"/>
      <w:r>
        <w:rPr>
          <w:color w:val="231F20"/>
          <w:w w:val="90"/>
        </w:rPr>
        <w:t>procyclically</w:t>
      </w:r>
      <w:proofErr w:type="spellEnd"/>
      <w:r>
        <w:rPr>
          <w:color w:val="231F20"/>
          <w:w w:val="90"/>
        </w:rPr>
        <w:t xml:space="preserve">, </w:t>
      </w:r>
      <w:r>
        <w:rPr>
          <w:color w:val="231F20"/>
          <w:spacing w:val="-6"/>
        </w:rPr>
        <w:t>amplifying</w:t>
      </w:r>
      <w:r>
        <w:rPr>
          <w:color w:val="231F20"/>
          <w:spacing w:val="-16"/>
        </w:rPr>
        <w:t xml:space="preserve"> </w:t>
      </w:r>
      <w:r>
        <w:rPr>
          <w:color w:val="231F20"/>
          <w:spacing w:val="-6"/>
        </w:rPr>
        <w:t>movements</w:t>
      </w:r>
      <w:r>
        <w:rPr>
          <w:color w:val="231F20"/>
          <w:spacing w:val="-16"/>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housing</w:t>
      </w:r>
      <w:r>
        <w:rPr>
          <w:color w:val="231F20"/>
          <w:spacing w:val="-16"/>
        </w:rPr>
        <w:t xml:space="preserve"> </w:t>
      </w:r>
      <w:r>
        <w:rPr>
          <w:color w:val="231F20"/>
          <w:spacing w:val="-6"/>
        </w:rPr>
        <w:t>market.</w:t>
      </w:r>
    </w:p>
    <w:p w14:paraId="69AA3553" w14:textId="77777777" w:rsidR="006D5EBA" w:rsidRDefault="00363CC2">
      <w:pPr>
        <w:pStyle w:val="BodyText"/>
        <w:spacing w:before="124"/>
      </w:pPr>
      <w:r>
        <w:rPr>
          <w:noProof/>
        </w:rPr>
        <mc:AlternateContent>
          <mc:Choice Requires="wps">
            <w:drawing>
              <wp:anchor distT="0" distB="0" distL="0" distR="0" simplePos="0" relativeHeight="487592960" behindDoc="1" locked="0" layoutInCell="1" allowOverlap="1" wp14:anchorId="2B21C68B" wp14:editId="49CA96A4">
                <wp:simplePos x="0" y="0"/>
                <wp:positionH relativeFrom="page">
                  <wp:posOffset>504215</wp:posOffset>
                </wp:positionH>
                <wp:positionV relativeFrom="paragraph">
                  <wp:posOffset>241813</wp:posOffset>
                </wp:positionV>
                <wp:extent cx="2736215" cy="127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CFC262B" id="Graphic 66" o:spid="_x0000_s1026" style="position:absolute;margin-left:39.7pt;margin-top:19.05pt;width:215.4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" path="m,l2735999,e" filled="f" strokecolor="#751c66" strokeweight=".7pt">
                <v:path arrowok="t"/>
                <w10:wrap type="topAndBottom" anchorx="page"/>
              </v:shape>
            </w:pict>
          </mc:Fallback>
        </mc:AlternateContent>
      </w:r>
    </w:p>
    <w:p w14:paraId="41CC9CD3" w14:textId="77777777" w:rsidR="006D5EBA" w:rsidRDefault="00363CC2">
      <w:pPr>
        <w:spacing w:before="86"/>
        <w:ind w:left="86"/>
        <w:rPr>
          <w:sz w:val="18"/>
        </w:rPr>
      </w:pPr>
      <w:r>
        <w:rPr>
          <w:b/>
          <w:color w:val="751C66"/>
          <w:spacing w:val="-4"/>
          <w:sz w:val="18"/>
        </w:rPr>
        <w:t>Chart</w:t>
      </w:r>
      <w:r>
        <w:rPr>
          <w:b/>
          <w:color w:val="751C66"/>
          <w:spacing w:val="-12"/>
          <w:sz w:val="18"/>
        </w:rPr>
        <w:t xml:space="preserve"> </w:t>
      </w:r>
      <w:r>
        <w:rPr>
          <w:b/>
          <w:color w:val="751C66"/>
          <w:spacing w:val="-4"/>
          <w:sz w:val="18"/>
        </w:rPr>
        <w:t>D</w:t>
      </w:r>
      <w:r>
        <w:rPr>
          <w:b/>
          <w:color w:val="751C66"/>
          <w:spacing w:val="34"/>
          <w:sz w:val="18"/>
        </w:rPr>
        <w:t xml:space="preserve"> </w:t>
      </w:r>
      <w:r>
        <w:rPr>
          <w:color w:val="751C66"/>
          <w:spacing w:val="-4"/>
          <w:sz w:val="18"/>
        </w:rPr>
        <w:t>Household</w:t>
      </w:r>
      <w:r>
        <w:rPr>
          <w:color w:val="751C66"/>
          <w:spacing w:val="-9"/>
          <w:sz w:val="18"/>
        </w:rPr>
        <w:t xml:space="preserve"> </w:t>
      </w:r>
      <w:r>
        <w:rPr>
          <w:color w:val="751C66"/>
          <w:spacing w:val="-4"/>
          <w:sz w:val="18"/>
        </w:rPr>
        <w:t>indebtedness</w:t>
      </w:r>
      <w:r>
        <w:rPr>
          <w:color w:val="751C66"/>
          <w:spacing w:val="-9"/>
          <w:sz w:val="18"/>
        </w:rPr>
        <w:t xml:space="preserve"> </w:t>
      </w:r>
      <w:r>
        <w:rPr>
          <w:color w:val="751C66"/>
          <w:spacing w:val="-4"/>
          <w:sz w:val="18"/>
        </w:rPr>
        <w:t>is</w:t>
      </w:r>
      <w:r>
        <w:rPr>
          <w:color w:val="751C66"/>
          <w:spacing w:val="-10"/>
          <w:sz w:val="18"/>
        </w:rPr>
        <w:t xml:space="preserve"> </w:t>
      </w:r>
      <w:r>
        <w:rPr>
          <w:color w:val="751C66"/>
          <w:spacing w:val="-4"/>
          <w:sz w:val="18"/>
        </w:rPr>
        <w:t>elevated</w:t>
      </w:r>
    </w:p>
    <w:p w14:paraId="61A9252A" w14:textId="77777777" w:rsidR="006D5EBA" w:rsidRDefault="00363CC2">
      <w:pPr>
        <w:spacing w:before="17"/>
        <w:ind w:left="86"/>
        <w:rPr>
          <w:position w:val="4"/>
          <w:sz w:val="12"/>
        </w:rPr>
      </w:pPr>
      <w:r>
        <w:rPr>
          <w:color w:val="231F20"/>
          <w:w w:val="90"/>
          <w:sz w:val="16"/>
        </w:rPr>
        <w:t>UK</w:t>
      </w:r>
      <w:r>
        <w:rPr>
          <w:color w:val="231F20"/>
          <w:spacing w:val="-2"/>
          <w:sz w:val="16"/>
        </w:rPr>
        <w:t xml:space="preserve"> </w:t>
      </w:r>
      <w:r>
        <w:rPr>
          <w:color w:val="231F20"/>
          <w:w w:val="90"/>
          <w:sz w:val="16"/>
        </w:rPr>
        <w:t>household</w:t>
      </w:r>
      <w:r>
        <w:rPr>
          <w:color w:val="231F20"/>
          <w:spacing w:val="-2"/>
          <w:sz w:val="16"/>
        </w:rPr>
        <w:t xml:space="preserve"> </w:t>
      </w:r>
      <w:r>
        <w:rPr>
          <w:color w:val="231F20"/>
          <w:w w:val="90"/>
          <w:sz w:val="16"/>
        </w:rPr>
        <w:t>debt</w:t>
      </w:r>
      <w:r>
        <w:rPr>
          <w:color w:val="231F20"/>
          <w:spacing w:val="-2"/>
          <w:sz w:val="16"/>
        </w:rPr>
        <w:t xml:space="preserve"> </w:t>
      </w:r>
      <w:r>
        <w:rPr>
          <w:color w:val="231F20"/>
          <w:w w:val="90"/>
          <w:sz w:val="16"/>
        </w:rPr>
        <w:t>to</w:t>
      </w:r>
      <w:r>
        <w:rPr>
          <w:color w:val="231F20"/>
          <w:spacing w:val="-2"/>
          <w:sz w:val="16"/>
        </w:rPr>
        <w:t xml:space="preserve"> </w:t>
      </w:r>
      <w:r>
        <w:rPr>
          <w:color w:val="231F20"/>
          <w:w w:val="90"/>
          <w:sz w:val="16"/>
        </w:rPr>
        <w:t>income</w:t>
      </w:r>
      <w:r>
        <w:rPr>
          <w:color w:val="231F20"/>
          <w:spacing w:val="-1"/>
          <w:sz w:val="16"/>
        </w:rPr>
        <w:t xml:space="preserve"> </w:t>
      </w:r>
      <w:r>
        <w:rPr>
          <w:color w:val="231F20"/>
          <w:spacing w:val="-2"/>
          <w:w w:val="90"/>
          <w:sz w:val="16"/>
        </w:rPr>
        <w:t>ratio</w:t>
      </w:r>
      <w:r>
        <w:rPr>
          <w:color w:val="231F20"/>
          <w:spacing w:val="-2"/>
          <w:w w:val="90"/>
          <w:position w:val="4"/>
          <w:sz w:val="12"/>
        </w:rPr>
        <w:t>(a)</w:t>
      </w:r>
    </w:p>
    <w:p w14:paraId="3103A648" w14:textId="77777777" w:rsidR="006D5EBA" w:rsidRDefault="00363CC2">
      <w:pPr>
        <w:spacing w:before="3" w:line="266" w:lineRule="auto"/>
        <w:ind w:left="85" w:right="232"/>
        <w:rPr>
          <w:i/>
          <w:sz w:val="20"/>
        </w:rPr>
      </w:pPr>
      <w:r>
        <w:br w:type="column"/>
      </w:r>
      <w:r>
        <w:rPr>
          <w:i/>
          <w:color w:val="231F20"/>
          <w:w w:val="90"/>
          <w:sz w:val="20"/>
        </w:rPr>
        <w:t>of</w:t>
      </w:r>
      <w:r>
        <w:rPr>
          <w:i/>
          <w:color w:val="231F20"/>
          <w:spacing w:val="-8"/>
          <w:w w:val="90"/>
          <w:sz w:val="20"/>
        </w:rPr>
        <w:t xml:space="preserve"> </w:t>
      </w:r>
      <w:r>
        <w:rPr>
          <w:i/>
          <w:color w:val="231F20"/>
          <w:w w:val="90"/>
          <w:sz w:val="20"/>
        </w:rPr>
        <w:t>banks</w:t>
      </w:r>
      <w:r>
        <w:rPr>
          <w:i/>
          <w:color w:val="231F20"/>
          <w:spacing w:val="-8"/>
          <w:w w:val="90"/>
          <w:sz w:val="20"/>
        </w:rPr>
        <w:t xml:space="preserve"> </w:t>
      </w:r>
      <w:r>
        <w:rPr>
          <w:i/>
          <w:color w:val="231F20"/>
          <w:w w:val="90"/>
          <w:sz w:val="20"/>
        </w:rPr>
        <w:t>in</w:t>
      </w:r>
      <w:r>
        <w:rPr>
          <w:i/>
          <w:color w:val="231F20"/>
          <w:spacing w:val="-8"/>
          <w:w w:val="90"/>
          <w:sz w:val="20"/>
        </w:rPr>
        <w:t xml:space="preserve"> </w:t>
      </w:r>
      <w:r>
        <w:rPr>
          <w:i/>
          <w:color w:val="231F20"/>
          <w:w w:val="90"/>
          <w:sz w:val="20"/>
        </w:rPr>
        <w:t>Italy</w:t>
      </w:r>
      <w:r>
        <w:rPr>
          <w:i/>
          <w:color w:val="231F20"/>
          <w:spacing w:val="-8"/>
          <w:w w:val="90"/>
          <w:sz w:val="20"/>
        </w:rPr>
        <w:t xml:space="preserve"> </w:t>
      </w:r>
      <w:r>
        <w:rPr>
          <w:i/>
          <w:color w:val="231F20"/>
          <w:w w:val="90"/>
          <w:sz w:val="20"/>
        </w:rPr>
        <w:t>and</w:t>
      </w:r>
      <w:r>
        <w:rPr>
          <w:i/>
          <w:color w:val="231F20"/>
          <w:spacing w:val="-8"/>
          <w:w w:val="90"/>
          <w:sz w:val="20"/>
        </w:rPr>
        <w:t xml:space="preserve"> </w:t>
      </w:r>
      <w:r>
        <w:rPr>
          <w:i/>
          <w:color w:val="231F20"/>
          <w:w w:val="90"/>
          <w:sz w:val="20"/>
        </w:rPr>
        <w:t>Spain</w:t>
      </w:r>
      <w:r>
        <w:rPr>
          <w:i/>
          <w:color w:val="231F20"/>
          <w:spacing w:val="-8"/>
          <w:w w:val="90"/>
          <w:sz w:val="20"/>
        </w:rPr>
        <w:t xml:space="preserve"> </w:t>
      </w:r>
      <w:r>
        <w:rPr>
          <w:i/>
          <w:color w:val="231F20"/>
          <w:w w:val="90"/>
          <w:sz w:val="20"/>
        </w:rPr>
        <w:t>fell</w:t>
      </w:r>
      <w:r>
        <w:rPr>
          <w:i/>
          <w:color w:val="231F20"/>
          <w:spacing w:val="-8"/>
          <w:w w:val="90"/>
          <w:sz w:val="20"/>
        </w:rPr>
        <w:t xml:space="preserve"> </w:t>
      </w:r>
      <w:r>
        <w:rPr>
          <w:i/>
          <w:color w:val="231F20"/>
          <w:w w:val="90"/>
          <w:sz w:val="20"/>
        </w:rPr>
        <w:t>by</w:t>
      </w:r>
      <w:r>
        <w:rPr>
          <w:i/>
          <w:color w:val="231F20"/>
          <w:spacing w:val="-8"/>
          <w:w w:val="90"/>
          <w:sz w:val="20"/>
        </w:rPr>
        <w:t xml:space="preserve"> </w:t>
      </w:r>
      <w:r>
        <w:rPr>
          <w:i/>
          <w:color w:val="231F20"/>
          <w:w w:val="90"/>
          <w:sz w:val="20"/>
        </w:rPr>
        <w:t>27%</w:t>
      </w:r>
      <w:r>
        <w:rPr>
          <w:i/>
          <w:color w:val="231F20"/>
          <w:spacing w:val="-8"/>
          <w:w w:val="90"/>
          <w:sz w:val="20"/>
        </w:rPr>
        <w:t xml:space="preserve"> </w:t>
      </w:r>
      <w:r>
        <w:rPr>
          <w:i/>
          <w:color w:val="231F20"/>
          <w:w w:val="90"/>
          <w:sz w:val="20"/>
        </w:rPr>
        <w:t>and</w:t>
      </w:r>
      <w:r>
        <w:rPr>
          <w:i/>
          <w:color w:val="231F20"/>
          <w:spacing w:val="-8"/>
          <w:w w:val="90"/>
          <w:sz w:val="20"/>
        </w:rPr>
        <w:t xml:space="preserve"> </w:t>
      </w:r>
      <w:r>
        <w:rPr>
          <w:i/>
          <w:color w:val="231F20"/>
          <w:w w:val="90"/>
          <w:sz w:val="20"/>
        </w:rPr>
        <w:t>15%</w:t>
      </w:r>
      <w:r>
        <w:rPr>
          <w:i/>
          <w:color w:val="231F20"/>
          <w:spacing w:val="-8"/>
          <w:w w:val="90"/>
          <w:sz w:val="20"/>
        </w:rPr>
        <w:t xml:space="preserve"> </w:t>
      </w:r>
      <w:r>
        <w:rPr>
          <w:i/>
          <w:color w:val="231F20"/>
          <w:w w:val="90"/>
          <w:sz w:val="20"/>
        </w:rPr>
        <w:t>respectively (</w:t>
      </w:r>
      <w:r>
        <w:rPr>
          <w:rFonts w:ascii="Cambria"/>
          <w:i/>
          <w:color w:val="231F20"/>
          <w:w w:val="90"/>
          <w:sz w:val="20"/>
        </w:rPr>
        <w:t>Chart</w:t>
      </w:r>
      <w:r>
        <w:rPr>
          <w:rFonts w:ascii="Cambria"/>
          <w:i/>
          <w:color w:val="231F20"/>
          <w:spacing w:val="-2"/>
          <w:w w:val="90"/>
          <w:sz w:val="20"/>
        </w:rPr>
        <w:t xml:space="preserve"> </w:t>
      </w:r>
      <w:r>
        <w:rPr>
          <w:rFonts w:ascii="Cambria"/>
          <w:i/>
          <w:color w:val="231F20"/>
          <w:w w:val="90"/>
          <w:sz w:val="20"/>
        </w:rPr>
        <w:t>E</w:t>
      </w:r>
      <w:r>
        <w:rPr>
          <w:i/>
          <w:color w:val="231F20"/>
          <w:w w:val="90"/>
          <w:sz w:val="20"/>
        </w:rPr>
        <w:t>)</w:t>
      </w:r>
      <w:r>
        <w:rPr>
          <w:color w:val="231F20"/>
          <w:w w:val="90"/>
          <w:sz w:val="20"/>
        </w:rPr>
        <w:t>.</w:t>
      </w:r>
      <w:r>
        <w:rPr>
          <w:color w:val="231F20"/>
          <w:spacing w:val="38"/>
          <w:sz w:val="20"/>
        </w:rPr>
        <w:t xml:space="preserve"> </w:t>
      </w:r>
      <w:r>
        <w:rPr>
          <w:i/>
          <w:color w:val="231F20"/>
          <w:w w:val="90"/>
          <w:sz w:val="20"/>
        </w:rPr>
        <w:t>And</w:t>
      </w:r>
      <w:r>
        <w:rPr>
          <w:i/>
          <w:color w:val="231F20"/>
          <w:spacing w:val="-14"/>
          <w:w w:val="90"/>
          <w:sz w:val="20"/>
        </w:rPr>
        <w:t xml:space="preserve"> </w:t>
      </w:r>
      <w:r>
        <w:rPr>
          <w:i/>
          <w:color w:val="231F20"/>
          <w:w w:val="90"/>
          <w:sz w:val="20"/>
        </w:rPr>
        <w:t>the</w:t>
      </w:r>
      <w:r>
        <w:rPr>
          <w:i/>
          <w:color w:val="231F20"/>
          <w:spacing w:val="-14"/>
          <w:w w:val="90"/>
          <w:sz w:val="20"/>
        </w:rPr>
        <w:t xml:space="preserve"> </w:t>
      </w:r>
      <w:r>
        <w:rPr>
          <w:i/>
          <w:color w:val="231F20"/>
          <w:w w:val="90"/>
          <w:sz w:val="20"/>
        </w:rPr>
        <w:t>cost</w:t>
      </w:r>
      <w:r>
        <w:rPr>
          <w:i/>
          <w:color w:val="231F20"/>
          <w:spacing w:val="-14"/>
          <w:w w:val="90"/>
          <w:sz w:val="20"/>
        </w:rPr>
        <w:t xml:space="preserve"> </w:t>
      </w:r>
      <w:r>
        <w:rPr>
          <w:i/>
          <w:color w:val="231F20"/>
          <w:w w:val="90"/>
          <w:sz w:val="20"/>
        </w:rPr>
        <w:t>of</w:t>
      </w:r>
      <w:r>
        <w:rPr>
          <w:i/>
          <w:color w:val="231F20"/>
          <w:spacing w:val="-14"/>
          <w:w w:val="90"/>
          <w:sz w:val="20"/>
        </w:rPr>
        <w:t xml:space="preserve"> </w:t>
      </w:r>
      <w:r>
        <w:rPr>
          <w:i/>
          <w:color w:val="231F20"/>
          <w:w w:val="90"/>
          <w:sz w:val="20"/>
        </w:rPr>
        <w:t>default</w:t>
      </w:r>
      <w:r>
        <w:rPr>
          <w:i/>
          <w:color w:val="231F20"/>
          <w:spacing w:val="-14"/>
          <w:w w:val="90"/>
          <w:sz w:val="20"/>
        </w:rPr>
        <w:t xml:space="preserve"> </w:t>
      </w:r>
      <w:r>
        <w:rPr>
          <w:i/>
          <w:color w:val="231F20"/>
          <w:w w:val="90"/>
          <w:sz w:val="20"/>
        </w:rPr>
        <w:t>protection</w:t>
      </w:r>
      <w:r>
        <w:rPr>
          <w:i/>
          <w:color w:val="231F20"/>
          <w:spacing w:val="-14"/>
          <w:w w:val="90"/>
          <w:sz w:val="20"/>
        </w:rPr>
        <w:t xml:space="preserve"> </w:t>
      </w:r>
      <w:r>
        <w:rPr>
          <w:i/>
          <w:color w:val="231F20"/>
          <w:w w:val="90"/>
          <w:sz w:val="20"/>
        </w:rPr>
        <w:t>on</w:t>
      </w:r>
      <w:r>
        <w:rPr>
          <w:i/>
          <w:color w:val="231F20"/>
          <w:spacing w:val="-14"/>
          <w:w w:val="90"/>
          <w:sz w:val="20"/>
        </w:rPr>
        <w:t xml:space="preserve"> </w:t>
      </w:r>
      <w:r>
        <w:rPr>
          <w:i/>
          <w:color w:val="231F20"/>
          <w:w w:val="90"/>
          <w:sz w:val="20"/>
        </w:rPr>
        <w:t xml:space="preserve">banks </w:t>
      </w:r>
      <w:r>
        <w:rPr>
          <w:i/>
          <w:color w:val="231F20"/>
          <w:w w:val="85"/>
          <w:sz w:val="20"/>
        </w:rPr>
        <w:t>associated</w:t>
      </w:r>
      <w:r>
        <w:rPr>
          <w:i/>
          <w:color w:val="231F20"/>
          <w:spacing w:val="-12"/>
          <w:w w:val="85"/>
          <w:sz w:val="20"/>
        </w:rPr>
        <w:t xml:space="preserve"> </w:t>
      </w:r>
      <w:r>
        <w:rPr>
          <w:i/>
          <w:color w:val="231F20"/>
          <w:w w:val="85"/>
          <w:sz w:val="20"/>
        </w:rPr>
        <w:t>with</w:t>
      </w:r>
      <w:r>
        <w:rPr>
          <w:i/>
          <w:color w:val="231F20"/>
          <w:spacing w:val="-12"/>
          <w:w w:val="85"/>
          <w:sz w:val="20"/>
        </w:rPr>
        <w:t xml:space="preserve"> </w:t>
      </w:r>
      <w:r>
        <w:rPr>
          <w:i/>
          <w:color w:val="231F20"/>
          <w:w w:val="85"/>
          <w:sz w:val="20"/>
        </w:rPr>
        <w:t>some</w:t>
      </w:r>
      <w:r>
        <w:rPr>
          <w:i/>
          <w:color w:val="231F20"/>
          <w:spacing w:val="-12"/>
          <w:w w:val="85"/>
          <w:sz w:val="20"/>
        </w:rPr>
        <w:t xml:space="preserve"> </w:t>
      </w:r>
      <w:r>
        <w:rPr>
          <w:i/>
          <w:color w:val="231F20"/>
          <w:w w:val="85"/>
          <w:sz w:val="20"/>
        </w:rPr>
        <w:t>vulnerable</w:t>
      </w:r>
      <w:r>
        <w:rPr>
          <w:i/>
          <w:color w:val="231F20"/>
          <w:spacing w:val="-12"/>
          <w:w w:val="85"/>
          <w:sz w:val="20"/>
        </w:rPr>
        <w:t xml:space="preserve"> </w:t>
      </w:r>
      <w:r>
        <w:rPr>
          <w:i/>
          <w:color w:val="231F20"/>
          <w:w w:val="85"/>
          <w:sz w:val="20"/>
        </w:rPr>
        <w:t>euro-area</w:t>
      </w:r>
      <w:r>
        <w:rPr>
          <w:i/>
          <w:color w:val="231F20"/>
          <w:spacing w:val="-12"/>
          <w:w w:val="85"/>
          <w:sz w:val="20"/>
        </w:rPr>
        <w:t xml:space="preserve"> </w:t>
      </w:r>
      <w:r>
        <w:rPr>
          <w:i/>
          <w:color w:val="231F20"/>
          <w:w w:val="85"/>
          <w:sz w:val="20"/>
        </w:rPr>
        <w:t>economies</w:t>
      </w:r>
      <w:r>
        <w:rPr>
          <w:i/>
          <w:color w:val="231F20"/>
          <w:spacing w:val="-12"/>
          <w:w w:val="85"/>
          <w:sz w:val="20"/>
        </w:rPr>
        <w:t xml:space="preserve"> </w:t>
      </w:r>
      <w:r>
        <w:rPr>
          <w:i/>
          <w:color w:val="231F20"/>
          <w:w w:val="85"/>
          <w:sz w:val="20"/>
        </w:rPr>
        <w:t>has</w:t>
      </w:r>
      <w:r>
        <w:rPr>
          <w:i/>
          <w:color w:val="231F20"/>
          <w:spacing w:val="-12"/>
          <w:w w:val="85"/>
          <w:sz w:val="20"/>
        </w:rPr>
        <w:t xml:space="preserve"> </w:t>
      </w:r>
      <w:r>
        <w:rPr>
          <w:i/>
          <w:color w:val="231F20"/>
          <w:w w:val="85"/>
          <w:sz w:val="20"/>
        </w:rPr>
        <w:t>risen.</w:t>
      </w:r>
    </w:p>
    <w:p w14:paraId="740EF2D1" w14:textId="77777777" w:rsidR="006D5EBA" w:rsidRDefault="00363CC2">
      <w:pPr>
        <w:pStyle w:val="BodyText"/>
        <w:spacing w:before="104"/>
        <w:rPr>
          <w:i/>
        </w:rPr>
      </w:pPr>
      <w:r>
        <w:rPr>
          <w:i/>
          <w:noProof/>
        </w:rPr>
        <mc:AlternateContent>
          <mc:Choice Requires="wps">
            <w:drawing>
              <wp:anchor distT="0" distB="0" distL="0" distR="0" simplePos="0" relativeHeight="487593472" behindDoc="1" locked="0" layoutInCell="1" allowOverlap="1" wp14:anchorId="7C01EABD" wp14:editId="70975AB4">
                <wp:simplePos x="0" y="0"/>
                <wp:positionH relativeFrom="page">
                  <wp:posOffset>3888003</wp:posOffset>
                </wp:positionH>
                <wp:positionV relativeFrom="paragraph">
                  <wp:posOffset>229300</wp:posOffset>
                </wp:positionV>
                <wp:extent cx="2736215" cy="127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FF5711A" id="Graphic 67" o:spid="_x0000_s1026" style="position:absolute;margin-left:306.15pt;margin-top:18.05pt;width:215.4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" path="m,l2736000,e" filled="f" strokecolor="#751c66" strokeweight=".7pt">
                <v:path arrowok="t"/>
                <w10:wrap type="topAndBottom" anchorx="page"/>
              </v:shape>
            </w:pict>
          </mc:Fallback>
        </mc:AlternateContent>
      </w:r>
    </w:p>
    <w:p w14:paraId="7C8633E2" w14:textId="77777777" w:rsidR="006D5EBA" w:rsidRDefault="00363CC2">
      <w:pPr>
        <w:spacing w:before="86" w:line="259" w:lineRule="auto"/>
        <w:ind w:left="85" w:right="1336"/>
        <w:rPr>
          <w:sz w:val="18"/>
        </w:rPr>
      </w:pPr>
      <w:r>
        <w:rPr>
          <w:b/>
          <w:color w:val="751C66"/>
          <w:spacing w:val="-4"/>
          <w:sz w:val="18"/>
        </w:rPr>
        <w:t>Chart</w:t>
      </w:r>
      <w:r>
        <w:rPr>
          <w:b/>
          <w:color w:val="751C66"/>
          <w:spacing w:val="-15"/>
          <w:sz w:val="18"/>
        </w:rPr>
        <w:t xml:space="preserve"> </w:t>
      </w:r>
      <w:r>
        <w:rPr>
          <w:b/>
          <w:color w:val="751C66"/>
          <w:spacing w:val="-4"/>
          <w:sz w:val="18"/>
        </w:rPr>
        <w:t>E</w:t>
      </w:r>
      <w:r>
        <w:rPr>
          <w:b/>
          <w:color w:val="751C66"/>
          <w:spacing w:val="-1"/>
          <w:sz w:val="18"/>
        </w:rPr>
        <w:t xml:space="preserve"> </w:t>
      </w:r>
      <w:r>
        <w:rPr>
          <w:color w:val="751C66"/>
          <w:spacing w:val="-4"/>
          <w:sz w:val="18"/>
        </w:rPr>
        <w:t>UK</w:t>
      </w:r>
      <w:r>
        <w:rPr>
          <w:color w:val="751C66"/>
          <w:spacing w:val="-13"/>
          <w:sz w:val="18"/>
        </w:rPr>
        <w:t xml:space="preserve"> </w:t>
      </w:r>
      <w:r>
        <w:rPr>
          <w:color w:val="751C66"/>
          <w:spacing w:val="-4"/>
          <w:sz w:val="18"/>
        </w:rPr>
        <w:t>and</w:t>
      </w:r>
      <w:r>
        <w:rPr>
          <w:color w:val="751C66"/>
          <w:spacing w:val="-13"/>
          <w:sz w:val="18"/>
        </w:rPr>
        <w:t xml:space="preserve"> </w:t>
      </w:r>
      <w:r>
        <w:rPr>
          <w:color w:val="751C66"/>
          <w:spacing w:val="-4"/>
          <w:sz w:val="18"/>
        </w:rPr>
        <w:t>euro-area</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equity</w:t>
      </w:r>
      <w:r>
        <w:rPr>
          <w:color w:val="751C66"/>
          <w:spacing w:val="-13"/>
          <w:sz w:val="18"/>
        </w:rPr>
        <w:t xml:space="preserve"> </w:t>
      </w:r>
      <w:r>
        <w:rPr>
          <w:color w:val="751C66"/>
          <w:spacing w:val="-4"/>
          <w:sz w:val="18"/>
        </w:rPr>
        <w:t>prices</w:t>
      </w:r>
      <w:r>
        <w:rPr>
          <w:color w:val="751C66"/>
          <w:spacing w:val="-13"/>
          <w:sz w:val="18"/>
        </w:rPr>
        <w:t xml:space="preserve"> </w:t>
      </w:r>
      <w:r>
        <w:rPr>
          <w:color w:val="751C66"/>
          <w:spacing w:val="-4"/>
          <w:sz w:val="18"/>
        </w:rPr>
        <w:t xml:space="preserve">have </w:t>
      </w:r>
      <w:r>
        <w:rPr>
          <w:color w:val="751C66"/>
          <w:sz w:val="18"/>
        </w:rPr>
        <w:t>come</w:t>
      </w:r>
      <w:r>
        <w:rPr>
          <w:color w:val="751C66"/>
          <w:spacing w:val="-11"/>
          <w:sz w:val="18"/>
        </w:rPr>
        <w:t xml:space="preserve"> </w:t>
      </w:r>
      <w:r>
        <w:rPr>
          <w:color w:val="751C66"/>
          <w:sz w:val="18"/>
        </w:rPr>
        <w:t>under</w:t>
      </w:r>
      <w:r>
        <w:rPr>
          <w:color w:val="751C66"/>
          <w:spacing w:val="-11"/>
          <w:sz w:val="18"/>
        </w:rPr>
        <w:t xml:space="preserve"> </w:t>
      </w:r>
      <w:r>
        <w:rPr>
          <w:color w:val="751C66"/>
          <w:sz w:val="18"/>
        </w:rPr>
        <w:t>particular</w:t>
      </w:r>
      <w:r>
        <w:rPr>
          <w:color w:val="751C66"/>
          <w:spacing w:val="-11"/>
          <w:sz w:val="18"/>
        </w:rPr>
        <w:t xml:space="preserve"> </w:t>
      </w:r>
      <w:r>
        <w:rPr>
          <w:color w:val="751C66"/>
          <w:sz w:val="18"/>
        </w:rPr>
        <w:t>pressure</w:t>
      </w:r>
    </w:p>
    <w:p w14:paraId="43815DF6" w14:textId="77777777" w:rsidR="006D5EBA" w:rsidRDefault="00363CC2">
      <w:pPr>
        <w:ind w:left="85"/>
        <w:rPr>
          <w:position w:val="4"/>
          <w:sz w:val="12"/>
        </w:rPr>
      </w:pPr>
      <w:r>
        <w:rPr>
          <w:color w:val="231F20"/>
          <w:w w:val="90"/>
          <w:sz w:val="16"/>
        </w:rPr>
        <w:t>UK</w:t>
      </w:r>
      <w:r>
        <w:rPr>
          <w:color w:val="231F20"/>
          <w:spacing w:val="-3"/>
          <w:w w:val="90"/>
          <w:sz w:val="16"/>
        </w:rPr>
        <w:t xml:space="preserve"> </w:t>
      </w:r>
      <w:r>
        <w:rPr>
          <w:color w:val="231F20"/>
          <w:w w:val="90"/>
          <w:sz w:val="16"/>
        </w:rPr>
        <w:t>and</w:t>
      </w:r>
      <w:r>
        <w:rPr>
          <w:color w:val="231F20"/>
          <w:spacing w:val="-3"/>
          <w:w w:val="90"/>
          <w:sz w:val="16"/>
        </w:rPr>
        <w:t xml:space="preserve"> </w:t>
      </w:r>
      <w:r>
        <w:rPr>
          <w:color w:val="231F20"/>
          <w:w w:val="90"/>
          <w:sz w:val="16"/>
        </w:rPr>
        <w:t>euro-area</w:t>
      </w:r>
      <w:r>
        <w:rPr>
          <w:color w:val="231F20"/>
          <w:spacing w:val="-3"/>
          <w:w w:val="90"/>
          <w:sz w:val="16"/>
        </w:rPr>
        <w:t xml:space="preserve"> </w:t>
      </w:r>
      <w:r>
        <w:rPr>
          <w:color w:val="231F20"/>
          <w:w w:val="90"/>
          <w:sz w:val="16"/>
        </w:rPr>
        <w:t>bank</w:t>
      </w:r>
      <w:r>
        <w:rPr>
          <w:color w:val="231F20"/>
          <w:spacing w:val="-2"/>
          <w:w w:val="90"/>
          <w:sz w:val="16"/>
        </w:rPr>
        <w:t xml:space="preserve"> </w:t>
      </w:r>
      <w:r>
        <w:rPr>
          <w:color w:val="231F20"/>
          <w:w w:val="90"/>
          <w:sz w:val="16"/>
        </w:rPr>
        <w:t>equity</w:t>
      </w:r>
      <w:r>
        <w:rPr>
          <w:color w:val="231F20"/>
          <w:spacing w:val="-3"/>
          <w:w w:val="90"/>
          <w:sz w:val="16"/>
        </w:rPr>
        <w:t xml:space="preserve"> </w:t>
      </w:r>
      <w:r>
        <w:rPr>
          <w:color w:val="231F20"/>
          <w:spacing w:val="-2"/>
          <w:w w:val="90"/>
          <w:sz w:val="16"/>
        </w:rPr>
        <w:t>indices</w:t>
      </w:r>
      <w:r>
        <w:rPr>
          <w:color w:val="231F20"/>
          <w:spacing w:val="-2"/>
          <w:w w:val="90"/>
          <w:position w:val="4"/>
          <w:sz w:val="12"/>
        </w:rPr>
        <w:t>(a)</w:t>
      </w:r>
    </w:p>
    <w:p w14:paraId="54FE7FC1" w14:textId="77777777" w:rsidR="006D5EBA" w:rsidRDefault="00363CC2">
      <w:pPr>
        <w:spacing w:before="154"/>
        <w:ind w:left="2136"/>
        <w:rPr>
          <w:position w:val="-8"/>
          <w:sz w:val="12"/>
        </w:rPr>
      </w:pPr>
      <w:r>
        <w:rPr>
          <w:noProof/>
          <w:position w:val="-8"/>
          <w:sz w:val="12"/>
        </w:rPr>
        <mc:AlternateContent>
          <mc:Choice Requires="wpg">
            <w:drawing>
              <wp:anchor distT="0" distB="0" distL="0" distR="0" simplePos="0" relativeHeight="482445312" behindDoc="1" locked="0" layoutInCell="1" allowOverlap="1" wp14:anchorId="797FA9F1" wp14:editId="31A77AD0">
                <wp:simplePos x="0" y="0"/>
                <wp:positionH relativeFrom="page">
                  <wp:posOffset>3888003</wp:posOffset>
                </wp:positionH>
                <wp:positionV relativeFrom="paragraph">
                  <wp:posOffset>200209</wp:posOffset>
                </wp:positionV>
                <wp:extent cx="2341245" cy="180149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9" name="Graphic 69"/>
                        <wps:cNvSpPr/>
                        <wps:spPr>
                          <a:xfrm>
                            <a:off x="2162797" y="0"/>
                            <a:ext cx="1270" cy="1800225"/>
                          </a:xfrm>
                          <a:custGeom>
                            <a:avLst/>
                            <a:gdLst/>
                            <a:ahLst/>
                            <a:cxnLst/>
                            <a:rect l="l" t="t" r="r" b="b"/>
                            <a:pathLst>
                              <a:path h="1800225">
                                <a:moveTo>
                                  <a:pt x="0" y="1799995"/>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70" name="Graphic 70"/>
                        <wps:cNvSpPr/>
                        <wps:spPr>
                          <a:xfrm>
                            <a:off x="6" y="225952"/>
                            <a:ext cx="2340610" cy="1574165"/>
                          </a:xfrm>
                          <a:custGeom>
                            <a:avLst/>
                            <a:gdLst/>
                            <a:ahLst/>
                            <a:cxnLst/>
                            <a:rect l="l" t="t" r="r" b="b"/>
                            <a:pathLst>
                              <a:path w="2340610" h="1574165">
                                <a:moveTo>
                                  <a:pt x="72002" y="0"/>
                                </a:moveTo>
                                <a:lnTo>
                                  <a:pt x="0" y="0"/>
                                </a:lnTo>
                              </a:path>
                              <a:path w="2340610" h="1574165">
                                <a:moveTo>
                                  <a:pt x="72002" y="224054"/>
                                </a:moveTo>
                                <a:lnTo>
                                  <a:pt x="0" y="224054"/>
                                </a:lnTo>
                              </a:path>
                              <a:path w="2340610" h="1574165">
                                <a:moveTo>
                                  <a:pt x="72002" y="450014"/>
                                </a:moveTo>
                                <a:lnTo>
                                  <a:pt x="0" y="450014"/>
                                </a:lnTo>
                              </a:path>
                              <a:path w="2340610" h="1574165">
                                <a:moveTo>
                                  <a:pt x="72002" y="674049"/>
                                </a:moveTo>
                                <a:lnTo>
                                  <a:pt x="0" y="674049"/>
                                </a:lnTo>
                              </a:path>
                              <a:path w="2340610" h="1574165">
                                <a:moveTo>
                                  <a:pt x="72002" y="900007"/>
                                </a:moveTo>
                                <a:lnTo>
                                  <a:pt x="0" y="900007"/>
                                </a:lnTo>
                              </a:path>
                              <a:path w="2340610" h="1574165">
                                <a:moveTo>
                                  <a:pt x="72002" y="1124045"/>
                                </a:moveTo>
                                <a:lnTo>
                                  <a:pt x="0" y="1124045"/>
                                </a:lnTo>
                              </a:path>
                              <a:path w="2340610" h="1574165">
                                <a:moveTo>
                                  <a:pt x="72002" y="1350027"/>
                                </a:moveTo>
                                <a:lnTo>
                                  <a:pt x="0" y="1350027"/>
                                </a:lnTo>
                              </a:path>
                              <a:path w="2340610" h="1574165">
                                <a:moveTo>
                                  <a:pt x="2340006" y="0"/>
                                </a:moveTo>
                                <a:lnTo>
                                  <a:pt x="2267997" y="0"/>
                                </a:lnTo>
                              </a:path>
                              <a:path w="2340610" h="1574165">
                                <a:moveTo>
                                  <a:pt x="2340006" y="224054"/>
                                </a:moveTo>
                                <a:lnTo>
                                  <a:pt x="2267997" y="224054"/>
                                </a:lnTo>
                              </a:path>
                              <a:path w="2340610" h="1574165">
                                <a:moveTo>
                                  <a:pt x="2340006" y="450014"/>
                                </a:moveTo>
                                <a:lnTo>
                                  <a:pt x="2267997" y="450014"/>
                                </a:lnTo>
                              </a:path>
                              <a:path w="2340610" h="1574165">
                                <a:moveTo>
                                  <a:pt x="2340006" y="674049"/>
                                </a:moveTo>
                                <a:lnTo>
                                  <a:pt x="2267997" y="674049"/>
                                </a:lnTo>
                              </a:path>
                              <a:path w="2340610" h="1574165">
                                <a:moveTo>
                                  <a:pt x="2340006" y="900007"/>
                                </a:moveTo>
                                <a:lnTo>
                                  <a:pt x="2267997" y="900007"/>
                                </a:lnTo>
                              </a:path>
                              <a:path w="2340610" h="1574165">
                                <a:moveTo>
                                  <a:pt x="2340006" y="1124045"/>
                                </a:moveTo>
                                <a:lnTo>
                                  <a:pt x="2267997" y="1124045"/>
                                </a:lnTo>
                              </a:path>
                              <a:path w="2340610" h="1574165">
                                <a:moveTo>
                                  <a:pt x="2340006" y="1350027"/>
                                </a:moveTo>
                                <a:lnTo>
                                  <a:pt x="2267997" y="1350027"/>
                                </a:lnTo>
                              </a:path>
                              <a:path w="2340610" h="1574165">
                                <a:moveTo>
                                  <a:pt x="2231993" y="1538052"/>
                                </a:moveTo>
                                <a:lnTo>
                                  <a:pt x="2231993" y="1574043"/>
                                </a:lnTo>
                              </a:path>
                              <a:path w="2340610" h="1574165">
                                <a:moveTo>
                                  <a:pt x="1970271" y="1538052"/>
                                </a:moveTo>
                                <a:lnTo>
                                  <a:pt x="1970271" y="1574043"/>
                                </a:lnTo>
                              </a:path>
                              <a:path w="2340610" h="1574165">
                                <a:moveTo>
                                  <a:pt x="1699736" y="1538052"/>
                                </a:moveTo>
                                <a:lnTo>
                                  <a:pt x="1699736" y="1574043"/>
                                </a:lnTo>
                              </a:path>
                              <a:path w="2340610" h="1574165">
                                <a:moveTo>
                                  <a:pt x="1436757" y="1538052"/>
                                </a:moveTo>
                                <a:lnTo>
                                  <a:pt x="1436757" y="1574043"/>
                                </a:lnTo>
                              </a:path>
                              <a:path w="2340610" h="1574165">
                                <a:moveTo>
                                  <a:pt x="1166216" y="1538052"/>
                                </a:moveTo>
                                <a:lnTo>
                                  <a:pt x="1166216" y="1574043"/>
                                </a:lnTo>
                              </a:path>
                              <a:path w="2340610" h="1574165">
                                <a:moveTo>
                                  <a:pt x="912049" y="1538052"/>
                                </a:moveTo>
                                <a:lnTo>
                                  <a:pt x="912049" y="1574043"/>
                                </a:lnTo>
                              </a:path>
                              <a:path w="2340610" h="1574165">
                                <a:moveTo>
                                  <a:pt x="641511" y="1502059"/>
                                </a:moveTo>
                                <a:lnTo>
                                  <a:pt x="641511" y="1574043"/>
                                </a:lnTo>
                              </a:path>
                              <a:path w="2340610" h="1574165">
                                <a:moveTo>
                                  <a:pt x="370984" y="1538052"/>
                                </a:moveTo>
                                <a:lnTo>
                                  <a:pt x="370984" y="1574043"/>
                                </a:lnTo>
                              </a:path>
                              <a:path w="2340610" h="1574165">
                                <a:moveTo>
                                  <a:pt x="107999" y="1538052"/>
                                </a:moveTo>
                                <a:lnTo>
                                  <a:pt x="107999" y="1574043"/>
                                </a:lnTo>
                              </a:path>
                            </a:pathLst>
                          </a:custGeom>
                          <a:ln w="6350">
                            <a:solidFill>
                              <a:srgbClr val="231F20"/>
                            </a:solidFill>
                            <a:prstDash val="solid"/>
                          </a:ln>
                        </wps:spPr>
                        <wps:bodyPr wrap="square" lIns="0" tIns="0" rIns="0" bIns="0" rtlCol="0">
                          <a:prstTxWarp prst="textNoShape">
                            <a:avLst/>
                          </a:prstTxWarp>
                          <a:noAutofit/>
                        </wps:bodyPr>
                      </wps:wsp>
                      <wps:wsp>
                        <wps:cNvPr id="71" name="Graphic 71"/>
                        <wps:cNvSpPr/>
                        <wps:spPr>
                          <a:xfrm>
                            <a:off x="274097" y="202976"/>
                            <a:ext cx="1958339" cy="909955"/>
                          </a:xfrm>
                          <a:custGeom>
                            <a:avLst/>
                            <a:gdLst/>
                            <a:ahLst/>
                            <a:cxnLst/>
                            <a:rect l="l" t="t" r="r" b="b"/>
                            <a:pathLst>
                              <a:path w="1958339" h="909955">
                                <a:moveTo>
                                  <a:pt x="0" y="22975"/>
                                </a:moveTo>
                                <a:lnTo>
                                  <a:pt x="26423" y="28729"/>
                                </a:lnTo>
                                <a:lnTo>
                                  <a:pt x="35234" y="51711"/>
                                </a:lnTo>
                                <a:lnTo>
                                  <a:pt x="44041" y="45957"/>
                                </a:lnTo>
                                <a:lnTo>
                                  <a:pt x="52847" y="17232"/>
                                </a:lnTo>
                                <a:lnTo>
                                  <a:pt x="61658" y="15317"/>
                                </a:lnTo>
                                <a:lnTo>
                                  <a:pt x="88082" y="5748"/>
                                </a:lnTo>
                                <a:lnTo>
                                  <a:pt x="96893" y="0"/>
                                </a:lnTo>
                                <a:lnTo>
                                  <a:pt x="105699" y="21071"/>
                                </a:lnTo>
                                <a:lnTo>
                                  <a:pt x="114504" y="72771"/>
                                </a:lnTo>
                                <a:lnTo>
                                  <a:pt x="123317" y="76602"/>
                                </a:lnTo>
                                <a:lnTo>
                                  <a:pt x="148480" y="93830"/>
                                </a:lnTo>
                                <a:lnTo>
                                  <a:pt x="157286" y="151283"/>
                                </a:lnTo>
                                <a:lnTo>
                                  <a:pt x="166098" y="170434"/>
                                </a:lnTo>
                                <a:lnTo>
                                  <a:pt x="174904" y="180000"/>
                                </a:lnTo>
                                <a:lnTo>
                                  <a:pt x="183710" y="225971"/>
                                </a:lnTo>
                                <a:lnTo>
                                  <a:pt x="210132" y="258526"/>
                                </a:lnTo>
                                <a:lnTo>
                                  <a:pt x="218945" y="189569"/>
                                </a:lnTo>
                                <a:lnTo>
                                  <a:pt x="227750" y="183833"/>
                                </a:lnTo>
                                <a:lnTo>
                                  <a:pt x="236556" y="141702"/>
                                </a:lnTo>
                                <a:lnTo>
                                  <a:pt x="245367" y="157020"/>
                                </a:lnTo>
                                <a:lnTo>
                                  <a:pt x="271791" y="180000"/>
                                </a:lnTo>
                                <a:lnTo>
                                  <a:pt x="280602" y="166594"/>
                                </a:lnTo>
                                <a:lnTo>
                                  <a:pt x="289408" y="120638"/>
                                </a:lnTo>
                                <a:lnTo>
                                  <a:pt x="298215" y="122553"/>
                                </a:lnTo>
                                <a:lnTo>
                                  <a:pt x="305767" y="122553"/>
                                </a:lnTo>
                                <a:lnTo>
                                  <a:pt x="332191" y="145535"/>
                                </a:lnTo>
                                <a:lnTo>
                                  <a:pt x="340996" y="114895"/>
                                </a:lnTo>
                                <a:lnTo>
                                  <a:pt x="349808" y="128309"/>
                                </a:lnTo>
                                <a:lnTo>
                                  <a:pt x="358613" y="135962"/>
                                </a:lnTo>
                                <a:lnTo>
                                  <a:pt x="367419" y="135962"/>
                                </a:lnTo>
                                <a:lnTo>
                                  <a:pt x="393843" y="193421"/>
                                </a:lnTo>
                                <a:lnTo>
                                  <a:pt x="402648" y="181930"/>
                                </a:lnTo>
                                <a:lnTo>
                                  <a:pt x="411460" y="218301"/>
                                </a:lnTo>
                                <a:lnTo>
                                  <a:pt x="420272" y="271914"/>
                                </a:lnTo>
                                <a:lnTo>
                                  <a:pt x="429078" y="315962"/>
                                </a:lnTo>
                                <a:lnTo>
                                  <a:pt x="455500" y="315962"/>
                                </a:lnTo>
                                <a:lnTo>
                                  <a:pt x="463054" y="289156"/>
                                </a:lnTo>
                                <a:lnTo>
                                  <a:pt x="471859" y="294891"/>
                                </a:lnTo>
                                <a:lnTo>
                                  <a:pt x="480672" y="342762"/>
                                </a:lnTo>
                                <a:lnTo>
                                  <a:pt x="489477" y="428934"/>
                                </a:lnTo>
                                <a:lnTo>
                                  <a:pt x="515900" y="486396"/>
                                </a:lnTo>
                                <a:lnTo>
                                  <a:pt x="524705" y="465329"/>
                                </a:lnTo>
                                <a:lnTo>
                                  <a:pt x="533518" y="540004"/>
                                </a:lnTo>
                                <a:lnTo>
                                  <a:pt x="542324" y="528520"/>
                                </a:lnTo>
                                <a:lnTo>
                                  <a:pt x="551129" y="472989"/>
                                </a:lnTo>
                                <a:lnTo>
                                  <a:pt x="577552" y="528520"/>
                                </a:lnTo>
                                <a:lnTo>
                                  <a:pt x="586364" y="490214"/>
                                </a:lnTo>
                                <a:lnTo>
                                  <a:pt x="595170" y="501699"/>
                                </a:lnTo>
                                <a:lnTo>
                                  <a:pt x="603981" y="551494"/>
                                </a:lnTo>
                                <a:lnTo>
                                  <a:pt x="612787" y="513196"/>
                                </a:lnTo>
                                <a:lnTo>
                                  <a:pt x="637957" y="532352"/>
                                </a:lnTo>
                                <a:lnTo>
                                  <a:pt x="646764" y="620434"/>
                                </a:lnTo>
                                <a:lnTo>
                                  <a:pt x="655568" y="677875"/>
                                </a:lnTo>
                                <a:lnTo>
                                  <a:pt x="664381" y="628103"/>
                                </a:lnTo>
                                <a:lnTo>
                                  <a:pt x="673187" y="616606"/>
                                </a:lnTo>
                                <a:lnTo>
                                  <a:pt x="699609" y="725760"/>
                                </a:lnTo>
                                <a:lnTo>
                                  <a:pt x="708416" y="788944"/>
                                </a:lnTo>
                                <a:lnTo>
                                  <a:pt x="717221" y="695114"/>
                                </a:lnTo>
                                <a:lnTo>
                                  <a:pt x="726033" y="790865"/>
                                </a:lnTo>
                                <a:lnTo>
                                  <a:pt x="734838" y="698941"/>
                                </a:lnTo>
                                <a:lnTo>
                                  <a:pt x="761262" y="647242"/>
                                </a:lnTo>
                                <a:lnTo>
                                  <a:pt x="770074" y="651074"/>
                                </a:lnTo>
                                <a:lnTo>
                                  <a:pt x="778885" y="561075"/>
                                </a:lnTo>
                                <a:lnTo>
                                  <a:pt x="786432" y="603200"/>
                                </a:lnTo>
                                <a:lnTo>
                                  <a:pt x="795238" y="622343"/>
                                </a:lnTo>
                                <a:lnTo>
                                  <a:pt x="821668" y="572560"/>
                                </a:lnTo>
                                <a:lnTo>
                                  <a:pt x="830473" y="614691"/>
                                </a:lnTo>
                                <a:lnTo>
                                  <a:pt x="839279" y="656809"/>
                                </a:lnTo>
                                <a:lnTo>
                                  <a:pt x="848090" y="610859"/>
                                </a:lnTo>
                                <a:lnTo>
                                  <a:pt x="856896" y="557232"/>
                                </a:lnTo>
                                <a:lnTo>
                                  <a:pt x="883320" y="538095"/>
                                </a:lnTo>
                                <a:lnTo>
                                  <a:pt x="892125" y="503615"/>
                                </a:lnTo>
                                <a:lnTo>
                                  <a:pt x="900931" y="448085"/>
                                </a:lnTo>
                                <a:lnTo>
                                  <a:pt x="909742" y="432779"/>
                                </a:lnTo>
                                <a:lnTo>
                                  <a:pt x="918549" y="417450"/>
                                </a:lnTo>
                                <a:lnTo>
                                  <a:pt x="943712" y="453834"/>
                                </a:lnTo>
                                <a:lnTo>
                                  <a:pt x="952525" y="467245"/>
                                </a:lnTo>
                                <a:lnTo>
                                  <a:pt x="961330" y="463412"/>
                                </a:lnTo>
                                <a:lnTo>
                                  <a:pt x="970142" y="463412"/>
                                </a:lnTo>
                                <a:lnTo>
                                  <a:pt x="978954" y="354266"/>
                                </a:lnTo>
                                <a:lnTo>
                                  <a:pt x="1005376" y="363834"/>
                                </a:lnTo>
                                <a:lnTo>
                                  <a:pt x="1014177" y="402140"/>
                                </a:lnTo>
                                <a:lnTo>
                                  <a:pt x="1022991" y="438510"/>
                                </a:lnTo>
                                <a:lnTo>
                                  <a:pt x="1031792" y="471065"/>
                                </a:lnTo>
                                <a:lnTo>
                                  <a:pt x="1040606" y="451928"/>
                                </a:lnTo>
                                <a:lnTo>
                                  <a:pt x="1067034" y="463412"/>
                                </a:lnTo>
                                <a:lnTo>
                                  <a:pt x="1075836" y="474903"/>
                                </a:lnTo>
                                <a:lnTo>
                                  <a:pt x="1084637" y="513196"/>
                                </a:lnTo>
                                <a:lnTo>
                                  <a:pt x="1093450" y="559146"/>
                                </a:lnTo>
                                <a:lnTo>
                                  <a:pt x="1102264" y="559146"/>
                                </a:lnTo>
                                <a:lnTo>
                                  <a:pt x="1127423" y="559146"/>
                                </a:lnTo>
                                <a:lnTo>
                                  <a:pt x="1136237" y="570650"/>
                                </a:lnTo>
                                <a:lnTo>
                                  <a:pt x="1145051" y="566811"/>
                                </a:lnTo>
                                <a:lnTo>
                                  <a:pt x="1153852" y="582134"/>
                                </a:lnTo>
                                <a:lnTo>
                                  <a:pt x="1162665" y="591704"/>
                                </a:lnTo>
                                <a:lnTo>
                                  <a:pt x="1189081" y="593625"/>
                                </a:lnTo>
                                <a:lnTo>
                                  <a:pt x="1197895" y="647242"/>
                                </a:lnTo>
                                <a:lnTo>
                                  <a:pt x="1206696" y="637665"/>
                                </a:lnTo>
                                <a:lnTo>
                                  <a:pt x="1215510" y="685540"/>
                                </a:lnTo>
                                <a:lnTo>
                                  <a:pt x="1224311" y="652983"/>
                                </a:lnTo>
                                <a:lnTo>
                                  <a:pt x="1250740" y="633834"/>
                                </a:lnTo>
                                <a:lnTo>
                                  <a:pt x="1259541" y="628103"/>
                                </a:lnTo>
                                <a:lnTo>
                                  <a:pt x="1267098" y="518951"/>
                                </a:lnTo>
                                <a:lnTo>
                                  <a:pt x="1275899" y="509365"/>
                                </a:lnTo>
                                <a:lnTo>
                                  <a:pt x="1284712" y="520861"/>
                                </a:lnTo>
                                <a:lnTo>
                                  <a:pt x="1311141" y="503615"/>
                                </a:lnTo>
                                <a:lnTo>
                                  <a:pt x="1319955" y="503615"/>
                                </a:lnTo>
                                <a:lnTo>
                                  <a:pt x="1328756" y="465329"/>
                                </a:lnTo>
                                <a:lnTo>
                                  <a:pt x="1337557" y="448085"/>
                                </a:lnTo>
                                <a:lnTo>
                                  <a:pt x="1346371" y="432779"/>
                                </a:lnTo>
                                <a:lnTo>
                                  <a:pt x="1372800" y="482556"/>
                                </a:lnTo>
                                <a:lnTo>
                                  <a:pt x="1381601" y="451928"/>
                                </a:lnTo>
                                <a:lnTo>
                                  <a:pt x="1390402" y="455754"/>
                                </a:lnTo>
                                <a:lnTo>
                                  <a:pt x="1399216" y="430857"/>
                                </a:lnTo>
                                <a:lnTo>
                                  <a:pt x="1408029" y="495962"/>
                                </a:lnTo>
                                <a:lnTo>
                                  <a:pt x="1433188" y="511288"/>
                                </a:lnTo>
                                <a:lnTo>
                                  <a:pt x="1441989" y="576392"/>
                                </a:lnTo>
                                <a:lnTo>
                                  <a:pt x="1450816" y="589786"/>
                                </a:lnTo>
                                <a:lnTo>
                                  <a:pt x="1459617" y="618523"/>
                                </a:lnTo>
                                <a:lnTo>
                                  <a:pt x="1468431" y="612775"/>
                                </a:lnTo>
                                <a:lnTo>
                                  <a:pt x="1494847" y="614691"/>
                                </a:lnTo>
                                <a:lnTo>
                                  <a:pt x="1503648" y="599361"/>
                                </a:lnTo>
                                <a:lnTo>
                                  <a:pt x="1512474" y="612775"/>
                                </a:lnTo>
                                <a:lnTo>
                                  <a:pt x="1521275" y="639582"/>
                                </a:lnTo>
                                <a:lnTo>
                                  <a:pt x="1530089" y="624259"/>
                                </a:lnTo>
                                <a:lnTo>
                                  <a:pt x="1556505" y="631918"/>
                                </a:lnTo>
                                <a:lnTo>
                                  <a:pt x="1565319" y="628103"/>
                                </a:lnTo>
                                <a:lnTo>
                                  <a:pt x="1574120" y="601278"/>
                                </a:lnTo>
                                <a:lnTo>
                                  <a:pt x="1582935" y="591704"/>
                                </a:lnTo>
                                <a:lnTo>
                                  <a:pt x="1590478" y="576392"/>
                                </a:lnTo>
                                <a:lnTo>
                                  <a:pt x="1616906" y="574476"/>
                                </a:lnTo>
                                <a:lnTo>
                                  <a:pt x="1625720" y="511288"/>
                                </a:lnTo>
                                <a:lnTo>
                                  <a:pt x="1634521" y="459581"/>
                                </a:lnTo>
                                <a:lnTo>
                                  <a:pt x="1643335" y="442349"/>
                                </a:lnTo>
                                <a:lnTo>
                                  <a:pt x="1652136" y="467245"/>
                                </a:lnTo>
                                <a:lnTo>
                                  <a:pt x="1678565" y="457666"/>
                                </a:lnTo>
                                <a:lnTo>
                                  <a:pt x="1687366" y="480640"/>
                                </a:lnTo>
                                <a:lnTo>
                                  <a:pt x="1696180" y="513196"/>
                                </a:lnTo>
                                <a:lnTo>
                                  <a:pt x="1704981" y="522771"/>
                                </a:lnTo>
                                <a:lnTo>
                                  <a:pt x="1713782" y="564907"/>
                                </a:lnTo>
                                <a:lnTo>
                                  <a:pt x="1740211" y="566811"/>
                                </a:lnTo>
                                <a:lnTo>
                                  <a:pt x="1747767" y="541920"/>
                                </a:lnTo>
                                <a:lnTo>
                                  <a:pt x="1756581" y="570650"/>
                                </a:lnTo>
                                <a:lnTo>
                                  <a:pt x="1765382" y="597451"/>
                                </a:lnTo>
                                <a:lnTo>
                                  <a:pt x="1774196" y="662559"/>
                                </a:lnTo>
                                <a:lnTo>
                                  <a:pt x="1800625" y="714275"/>
                                </a:lnTo>
                                <a:lnTo>
                                  <a:pt x="1809438" y="748729"/>
                                </a:lnTo>
                                <a:lnTo>
                                  <a:pt x="1818239" y="735328"/>
                                </a:lnTo>
                                <a:lnTo>
                                  <a:pt x="1827041" y="760222"/>
                                </a:lnTo>
                                <a:lnTo>
                                  <a:pt x="1835854" y="693204"/>
                                </a:lnTo>
                                <a:lnTo>
                                  <a:pt x="1862270" y="630007"/>
                                </a:lnTo>
                                <a:lnTo>
                                  <a:pt x="1871071" y="608942"/>
                                </a:lnTo>
                                <a:lnTo>
                                  <a:pt x="1879885" y="595547"/>
                                </a:lnTo>
                                <a:lnTo>
                                  <a:pt x="1888699" y="534255"/>
                                </a:lnTo>
                                <a:lnTo>
                                  <a:pt x="1897500" y="811921"/>
                                </a:lnTo>
                                <a:lnTo>
                                  <a:pt x="1922672" y="909581"/>
                                </a:lnTo>
                                <a:lnTo>
                                  <a:pt x="1931473" y="869367"/>
                                </a:lnTo>
                                <a:lnTo>
                                  <a:pt x="1940286" y="846391"/>
                                </a:lnTo>
                                <a:lnTo>
                                  <a:pt x="1949100" y="840643"/>
                                </a:lnTo>
                                <a:lnTo>
                                  <a:pt x="1957901" y="836816"/>
                                </a:lnTo>
                              </a:path>
                            </a:pathLst>
                          </a:custGeom>
                          <a:ln w="12191">
                            <a:solidFill>
                              <a:srgbClr val="FCAF17"/>
                            </a:solidFill>
                            <a:prstDash val="solid"/>
                          </a:ln>
                        </wps:spPr>
                        <wps:bodyPr wrap="square" lIns="0" tIns="0" rIns="0" bIns="0" rtlCol="0">
                          <a:prstTxWarp prst="textNoShape">
                            <a:avLst/>
                          </a:prstTxWarp>
                          <a:noAutofit/>
                        </wps:bodyPr>
                      </wps:wsp>
                      <wps:wsp>
                        <wps:cNvPr id="72" name="Graphic 72"/>
                        <wps:cNvSpPr/>
                        <wps:spPr>
                          <a:xfrm>
                            <a:off x="274097" y="172336"/>
                            <a:ext cx="1958339" cy="699135"/>
                          </a:xfrm>
                          <a:custGeom>
                            <a:avLst/>
                            <a:gdLst/>
                            <a:ahLst/>
                            <a:cxnLst/>
                            <a:rect l="l" t="t" r="r" b="b"/>
                            <a:pathLst>
                              <a:path w="1958339" h="699135">
                                <a:moveTo>
                                  <a:pt x="0" y="53615"/>
                                </a:moveTo>
                                <a:lnTo>
                                  <a:pt x="26423" y="59369"/>
                                </a:lnTo>
                                <a:lnTo>
                                  <a:pt x="35234" y="74688"/>
                                </a:lnTo>
                                <a:lnTo>
                                  <a:pt x="44041" y="61286"/>
                                </a:lnTo>
                                <a:lnTo>
                                  <a:pt x="52847" y="28736"/>
                                </a:lnTo>
                                <a:lnTo>
                                  <a:pt x="61658" y="40222"/>
                                </a:lnTo>
                                <a:lnTo>
                                  <a:pt x="88082" y="57453"/>
                                </a:lnTo>
                                <a:lnTo>
                                  <a:pt x="96893" y="0"/>
                                </a:lnTo>
                                <a:lnTo>
                                  <a:pt x="105699" y="3837"/>
                                </a:lnTo>
                                <a:lnTo>
                                  <a:pt x="114504" y="49795"/>
                                </a:lnTo>
                                <a:lnTo>
                                  <a:pt x="123317" y="61286"/>
                                </a:lnTo>
                                <a:lnTo>
                                  <a:pt x="148480" y="76597"/>
                                </a:lnTo>
                                <a:lnTo>
                                  <a:pt x="157286" y="122561"/>
                                </a:lnTo>
                                <a:lnTo>
                                  <a:pt x="166098" y="128301"/>
                                </a:lnTo>
                                <a:lnTo>
                                  <a:pt x="174904" y="132134"/>
                                </a:lnTo>
                                <a:lnTo>
                                  <a:pt x="183710" y="189575"/>
                                </a:lnTo>
                                <a:lnTo>
                                  <a:pt x="210132" y="218306"/>
                                </a:lnTo>
                                <a:lnTo>
                                  <a:pt x="218945" y="160851"/>
                                </a:lnTo>
                                <a:lnTo>
                                  <a:pt x="227750" y="132134"/>
                                </a:lnTo>
                                <a:lnTo>
                                  <a:pt x="236556" y="86170"/>
                                </a:lnTo>
                                <a:lnTo>
                                  <a:pt x="245367" y="93844"/>
                                </a:lnTo>
                                <a:lnTo>
                                  <a:pt x="271791" y="101488"/>
                                </a:lnTo>
                                <a:lnTo>
                                  <a:pt x="280602" y="82351"/>
                                </a:lnTo>
                                <a:lnTo>
                                  <a:pt x="289408" y="28736"/>
                                </a:lnTo>
                                <a:lnTo>
                                  <a:pt x="298215" y="26813"/>
                                </a:lnTo>
                                <a:lnTo>
                                  <a:pt x="305767" y="26813"/>
                                </a:lnTo>
                                <a:lnTo>
                                  <a:pt x="332191" y="26813"/>
                                </a:lnTo>
                                <a:lnTo>
                                  <a:pt x="340996" y="15322"/>
                                </a:lnTo>
                                <a:lnTo>
                                  <a:pt x="349808" y="45957"/>
                                </a:lnTo>
                                <a:lnTo>
                                  <a:pt x="358613" y="55530"/>
                                </a:lnTo>
                                <a:lnTo>
                                  <a:pt x="367419" y="55530"/>
                                </a:lnTo>
                                <a:lnTo>
                                  <a:pt x="393843" y="116817"/>
                                </a:lnTo>
                                <a:lnTo>
                                  <a:pt x="402648" y="109146"/>
                                </a:lnTo>
                                <a:lnTo>
                                  <a:pt x="411460" y="151278"/>
                                </a:lnTo>
                                <a:lnTo>
                                  <a:pt x="420272" y="193408"/>
                                </a:lnTo>
                                <a:lnTo>
                                  <a:pt x="429078" y="220209"/>
                                </a:lnTo>
                                <a:lnTo>
                                  <a:pt x="455500" y="225964"/>
                                </a:lnTo>
                                <a:lnTo>
                                  <a:pt x="463054" y="201074"/>
                                </a:lnTo>
                                <a:lnTo>
                                  <a:pt x="471859" y="212570"/>
                                </a:lnTo>
                                <a:lnTo>
                                  <a:pt x="480672" y="237449"/>
                                </a:lnTo>
                                <a:lnTo>
                                  <a:pt x="489477" y="306387"/>
                                </a:lnTo>
                                <a:lnTo>
                                  <a:pt x="515900" y="337027"/>
                                </a:lnTo>
                                <a:lnTo>
                                  <a:pt x="524705" y="304472"/>
                                </a:lnTo>
                                <a:lnTo>
                                  <a:pt x="533518" y="386829"/>
                                </a:lnTo>
                                <a:lnTo>
                                  <a:pt x="542324" y="350428"/>
                                </a:lnTo>
                                <a:lnTo>
                                  <a:pt x="551129" y="314045"/>
                                </a:lnTo>
                                <a:lnTo>
                                  <a:pt x="577552" y="379145"/>
                                </a:lnTo>
                                <a:lnTo>
                                  <a:pt x="586364" y="356182"/>
                                </a:lnTo>
                                <a:lnTo>
                                  <a:pt x="595170" y="358086"/>
                                </a:lnTo>
                                <a:lnTo>
                                  <a:pt x="603981" y="384906"/>
                                </a:lnTo>
                                <a:lnTo>
                                  <a:pt x="612787" y="331285"/>
                                </a:lnTo>
                                <a:lnTo>
                                  <a:pt x="637957" y="365757"/>
                                </a:lnTo>
                                <a:lnTo>
                                  <a:pt x="646764" y="442353"/>
                                </a:lnTo>
                                <a:lnTo>
                                  <a:pt x="655568" y="511280"/>
                                </a:lnTo>
                                <a:lnTo>
                                  <a:pt x="664381" y="448090"/>
                                </a:lnTo>
                                <a:lnTo>
                                  <a:pt x="673187" y="450013"/>
                                </a:lnTo>
                                <a:lnTo>
                                  <a:pt x="699609" y="536183"/>
                                </a:lnTo>
                                <a:lnTo>
                                  <a:pt x="708416" y="584051"/>
                                </a:lnTo>
                                <a:lnTo>
                                  <a:pt x="717221" y="551501"/>
                                </a:lnTo>
                                <a:lnTo>
                                  <a:pt x="726033" y="641499"/>
                                </a:lnTo>
                                <a:lnTo>
                                  <a:pt x="734838" y="541928"/>
                                </a:lnTo>
                                <a:lnTo>
                                  <a:pt x="761262" y="499795"/>
                                </a:lnTo>
                                <a:lnTo>
                                  <a:pt x="770074" y="495969"/>
                                </a:lnTo>
                                <a:lnTo>
                                  <a:pt x="778885" y="442353"/>
                                </a:lnTo>
                                <a:lnTo>
                                  <a:pt x="786432" y="486394"/>
                                </a:lnTo>
                                <a:lnTo>
                                  <a:pt x="795238" y="497885"/>
                                </a:lnTo>
                                <a:lnTo>
                                  <a:pt x="821668" y="480648"/>
                                </a:lnTo>
                                <a:lnTo>
                                  <a:pt x="830473" y="518944"/>
                                </a:lnTo>
                                <a:lnTo>
                                  <a:pt x="839279" y="557236"/>
                                </a:lnTo>
                                <a:lnTo>
                                  <a:pt x="848090" y="453839"/>
                                </a:lnTo>
                                <a:lnTo>
                                  <a:pt x="856896" y="419379"/>
                                </a:lnTo>
                                <a:lnTo>
                                  <a:pt x="883320" y="425108"/>
                                </a:lnTo>
                                <a:lnTo>
                                  <a:pt x="892125" y="455748"/>
                                </a:lnTo>
                                <a:lnTo>
                                  <a:pt x="900931" y="415533"/>
                                </a:lnTo>
                                <a:lnTo>
                                  <a:pt x="909742" y="430869"/>
                                </a:lnTo>
                                <a:lnTo>
                                  <a:pt x="918549" y="396391"/>
                                </a:lnTo>
                                <a:lnTo>
                                  <a:pt x="943712" y="405959"/>
                                </a:lnTo>
                                <a:lnTo>
                                  <a:pt x="952525" y="425108"/>
                                </a:lnTo>
                                <a:lnTo>
                                  <a:pt x="961330" y="438515"/>
                                </a:lnTo>
                                <a:lnTo>
                                  <a:pt x="970142" y="488306"/>
                                </a:lnTo>
                                <a:lnTo>
                                  <a:pt x="978954" y="442353"/>
                                </a:lnTo>
                                <a:lnTo>
                                  <a:pt x="1005376" y="438515"/>
                                </a:lnTo>
                                <a:lnTo>
                                  <a:pt x="1014177" y="446173"/>
                                </a:lnTo>
                                <a:lnTo>
                                  <a:pt x="1022991" y="444257"/>
                                </a:lnTo>
                                <a:lnTo>
                                  <a:pt x="1031792" y="463419"/>
                                </a:lnTo>
                                <a:lnTo>
                                  <a:pt x="1040606" y="438515"/>
                                </a:lnTo>
                                <a:lnTo>
                                  <a:pt x="1067034" y="446173"/>
                                </a:lnTo>
                                <a:lnTo>
                                  <a:pt x="1075836" y="457666"/>
                                </a:lnTo>
                                <a:lnTo>
                                  <a:pt x="1084637" y="474897"/>
                                </a:lnTo>
                                <a:lnTo>
                                  <a:pt x="1093450" y="520854"/>
                                </a:lnTo>
                                <a:lnTo>
                                  <a:pt x="1102264" y="520854"/>
                                </a:lnTo>
                                <a:lnTo>
                                  <a:pt x="1127423" y="520854"/>
                                </a:lnTo>
                                <a:lnTo>
                                  <a:pt x="1136237" y="538100"/>
                                </a:lnTo>
                                <a:lnTo>
                                  <a:pt x="1145051" y="515118"/>
                                </a:lnTo>
                                <a:lnTo>
                                  <a:pt x="1153852" y="522765"/>
                                </a:lnTo>
                                <a:lnTo>
                                  <a:pt x="1162665" y="538100"/>
                                </a:lnTo>
                                <a:lnTo>
                                  <a:pt x="1189081" y="541928"/>
                                </a:lnTo>
                                <a:lnTo>
                                  <a:pt x="1197895" y="589786"/>
                                </a:lnTo>
                                <a:lnTo>
                                  <a:pt x="1206696" y="574476"/>
                                </a:lnTo>
                                <a:lnTo>
                                  <a:pt x="1215510" y="605116"/>
                                </a:lnTo>
                                <a:lnTo>
                                  <a:pt x="1224311" y="580219"/>
                                </a:lnTo>
                                <a:lnTo>
                                  <a:pt x="1250740" y="570644"/>
                                </a:lnTo>
                                <a:lnTo>
                                  <a:pt x="1259541" y="545752"/>
                                </a:lnTo>
                                <a:lnTo>
                                  <a:pt x="1267098" y="432780"/>
                                </a:lnTo>
                                <a:lnTo>
                                  <a:pt x="1275899" y="423193"/>
                                </a:lnTo>
                                <a:lnTo>
                                  <a:pt x="1284712" y="425108"/>
                                </a:lnTo>
                                <a:lnTo>
                                  <a:pt x="1311141" y="421283"/>
                                </a:lnTo>
                                <a:lnTo>
                                  <a:pt x="1319955" y="404049"/>
                                </a:lnTo>
                                <a:lnTo>
                                  <a:pt x="1328756" y="365757"/>
                                </a:lnTo>
                                <a:lnTo>
                                  <a:pt x="1337557" y="344691"/>
                                </a:lnTo>
                                <a:lnTo>
                                  <a:pt x="1346371" y="360003"/>
                                </a:lnTo>
                                <a:lnTo>
                                  <a:pt x="1372800" y="392558"/>
                                </a:lnTo>
                                <a:lnTo>
                                  <a:pt x="1381601" y="333201"/>
                                </a:lnTo>
                                <a:lnTo>
                                  <a:pt x="1390402" y="340854"/>
                                </a:lnTo>
                                <a:lnTo>
                                  <a:pt x="1399216" y="354272"/>
                                </a:lnTo>
                                <a:lnTo>
                                  <a:pt x="1408029" y="413619"/>
                                </a:lnTo>
                                <a:lnTo>
                                  <a:pt x="1433188" y="413619"/>
                                </a:lnTo>
                                <a:lnTo>
                                  <a:pt x="1441989" y="467239"/>
                                </a:lnTo>
                                <a:lnTo>
                                  <a:pt x="1450816" y="497885"/>
                                </a:lnTo>
                                <a:lnTo>
                                  <a:pt x="1459617" y="513196"/>
                                </a:lnTo>
                                <a:lnTo>
                                  <a:pt x="1468431" y="515118"/>
                                </a:lnTo>
                                <a:lnTo>
                                  <a:pt x="1494847" y="538100"/>
                                </a:lnTo>
                                <a:lnTo>
                                  <a:pt x="1503648" y="507453"/>
                                </a:lnTo>
                                <a:lnTo>
                                  <a:pt x="1512474" y="509370"/>
                                </a:lnTo>
                                <a:lnTo>
                                  <a:pt x="1521275" y="534255"/>
                                </a:lnTo>
                                <a:lnTo>
                                  <a:pt x="1530089" y="503629"/>
                                </a:lnTo>
                                <a:lnTo>
                                  <a:pt x="1556505" y="505543"/>
                                </a:lnTo>
                                <a:lnTo>
                                  <a:pt x="1565319" y="486394"/>
                                </a:lnTo>
                                <a:lnTo>
                                  <a:pt x="1574120" y="446173"/>
                                </a:lnTo>
                                <a:lnTo>
                                  <a:pt x="1582935" y="459574"/>
                                </a:lnTo>
                                <a:lnTo>
                                  <a:pt x="1590478" y="427018"/>
                                </a:lnTo>
                                <a:lnTo>
                                  <a:pt x="1616906" y="427018"/>
                                </a:lnTo>
                                <a:lnTo>
                                  <a:pt x="1625720" y="375326"/>
                                </a:lnTo>
                                <a:lnTo>
                                  <a:pt x="1634521" y="319796"/>
                                </a:lnTo>
                                <a:lnTo>
                                  <a:pt x="1643335" y="338943"/>
                                </a:lnTo>
                                <a:lnTo>
                                  <a:pt x="1652136" y="333201"/>
                                </a:lnTo>
                                <a:lnTo>
                                  <a:pt x="1678565" y="333201"/>
                                </a:lnTo>
                                <a:lnTo>
                                  <a:pt x="1687366" y="360003"/>
                                </a:lnTo>
                                <a:lnTo>
                                  <a:pt x="1696180" y="381068"/>
                                </a:lnTo>
                                <a:lnTo>
                                  <a:pt x="1704981" y="377249"/>
                                </a:lnTo>
                                <a:lnTo>
                                  <a:pt x="1713782" y="388734"/>
                                </a:lnTo>
                                <a:lnTo>
                                  <a:pt x="1740211" y="386829"/>
                                </a:lnTo>
                                <a:lnTo>
                                  <a:pt x="1747767" y="388734"/>
                                </a:lnTo>
                                <a:lnTo>
                                  <a:pt x="1756581" y="400217"/>
                                </a:lnTo>
                                <a:lnTo>
                                  <a:pt x="1765382" y="421283"/>
                                </a:lnTo>
                                <a:lnTo>
                                  <a:pt x="1774196" y="478725"/>
                                </a:lnTo>
                                <a:lnTo>
                                  <a:pt x="1800625" y="509370"/>
                                </a:lnTo>
                                <a:lnTo>
                                  <a:pt x="1809438" y="547676"/>
                                </a:lnTo>
                                <a:lnTo>
                                  <a:pt x="1818239" y="530443"/>
                                </a:lnTo>
                                <a:lnTo>
                                  <a:pt x="1827041" y="549591"/>
                                </a:lnTo>
                                <a:lnTo>
                                  <a:pt x="1835854" y="486394"/>
                                </a:lnTo>
                                <a:lnTo>
                                  <a:pt x="1862270" y="398307"/>
                                </a:lnTo>
                                <a:lnTo>
                                  <a:pt x="1871071" y="377249"/>
                                </a:lnTo>
                                <a:lnTo>
                                  <a:pt x="1879885" y="356182"/>
                                </a:lnTo>
                                <a:lnTo>
                                  <a:pt x="1888699" y="312135"/>
                                </a:lnTo>
                                <a:lnTo>
                                  <a:pt x="1897500" y="540005"/>
                                </a:lnTo>
                                <a:lnTo>
                                  <a:pt x="1922672" y="698940"/>
                                </a:lnTo>
                                <a:lnTo>
                                  <a:pt x="1931473" y="658743"/>
                                </a:lnTo>
                                <a:lnTo>
                                  <a:pt x="1940286" y="612775"/>
                                </a:lnTo>
                                <a:lnTo>
                                  <a:pt x="1949100" y="607032"/>
                                </a:lnTo>
                                <a:lnTo>
                                  <a:pt x="1957901" y="593639"/>
                                </a:lnTo>
                              </a:path>
                            </a:pathLst>
                          </a:custGeom>
                          <a:ln w="12192">
                            <a:solidFill>
                              <a:srgbClr val="00568B"/>
                            </a:solidFill>
                            <a:prstDash val="solid"/>
                          </a:ln>
                        </wps:spPr>
                        <wps:bodyPr wrap="square" lIns="0" tIns="0" rIns="0" bIns="0" rtlCol="0">
                          <a:prstTxWarp prst="textNoShape">
                            <a:avLst/>
                          </a:prstTxWarp>
                          <a:noAutofit/>
                        </wps:bodyPr>
                      </wps:wsp>
                      <wps:wsp>
                        <wps:cNvPr id="73" name="Graphic 73"/>
                        <wps:cNvSpPr/>
                        <wps:spPr>
                          <a:xfrm>
                            <a:off x="274097" y="51699"/>
                            <a:ext cx="1958339" cy="1087755"/>
                          </a:xfrm>
                          <a:custGeom>
                            <a:avLst/>
                            <a:gdLst/>
                            <a:ahLst/>
                            <a:cxnLst/>
                            <a:rect l="l" t="t" r="r" b="b"/>
                            <a:pathLst>
                              <a:path w="1958339" h="1087755">
                                <a:moveTo>
                                  <a:pt x="0" y="174252"/>
                                </a:moveTo>
                                <a:lnTo>
                                  <a:pt x="26423" y="91920"/>
                                </a:lnTo>
                                <a:lnTo>
                                  <a:pt x="35234" y="99578"/>
                                </a:lnTo>
                                <a:lnTo>
                                  <a:pt x="44041" y="53614"/>
                                </a:lnTo>
                                <a:lnTo>
                                  <a:pt x="52847" y="68931"/>
                                </a:lnTo>
                                <a:lnTo>
                                  <a:pt x="61658" y="68931"/>
                                </a:lnTo>
                                <a:lnTo>
                                  <a:pt x="88082" y="76602"/>
                                </a:lnTo>
                                <a:lnTo>
                                  <a:pt x="96893" y="38298"/>
                                </a:lnTo>
                                <a:lnTo>
                                  <a:pt x="105699" y="30640"/>
                                </a:lnTo>
                                <a:lnTo>
                                  <a:pt x="114504" y="149373"/>
                                </a:lnTo>
                                <a:lnTo>
                                  <a:pt x="123317" y="135959"/>
                                </a:lnTo>
                                <a:lnTo>
                                  <a:pt x="148480" y="103404"/>
                                </a:lnTo>
                                <a:lnTo>
                                  <a:pt x="157286" y="181923"/>
                                </a:lnTo>
                                <a:lnTo>
                                  <a:pt x="166098" y="183833"/>
                                </a:lnTo>
                                <a:lnTo>
                                  <a:pt x="174904" y="109152"/>
                                </a:lnTo>
                                <a:lnTo>
                                  <a:pt x="183710" y="155108"/>
                                </a:lnTo>
                                <a:lnTo>
                                  <a:pt x="210132" y="153193"/>
                                </a:lnTo>
                                <a:lnTo>
                                  <a:pt x="218945" y="72782"/>
                                </a:lnTo>
                                <a:lnTo>
                                  <a:pt x="227750" y="67028"/>
                                </a:lnTo>
                                <a:lnTo>
                                  <a:pt x="236556" y="86170"/>
                                </a:lnTo>
                                <a:lnTo>
                                  <a:pt x="245367" y="17232"/>
                                </a:lnTo>
                                <a:lnTo>
                                  <a:pt x="271791" y="68931"/>
                                </a:lnTo>
                                <a:lnTo>
                                  <a:pt x="280602" y="17232"/>
                                </a:lnTo>
                                <a:lnTo>
                                  <a:pt x="289408" y="0"/>
                                </a:lnTo>
                                <a:lnTo>
                                  <a:pt x="298215" y="3831"/>
                                </a:lnTo>
                                <a:lnTo>
                                  <a:pt x="305767" y="3831"/>
                                </a:lnTo>
                                <a:lnTo>
                                  <a:pt x="332191" y="45962"/>
                                </a:lnTo>
                                <a:lnTo>
                                  <a:pt x="340996" y="82346"/>
                                </a:lnTo>
                                <a:lnTo>
                                  <a:pt x="349808" y="158936"/>
                                </a:lnTo>
                                <a:lnTo>
                                  <a:pt x="358613" y="145535"/>
                                </a:lnTo>
                                <a:lnTo>
                                  <a:pt x="367419" y="145535"/>
                                </a:lnTo>
                                <a:lnTo>
                                  <a:pt x="393843" y="114895"/>
                                </a:lnTo>
                                <a:lnTo>
                                  <a:pt x="402648" y="95751"/>
                                </a:lnTo>
                                <a:lnTo>
                                  <a:pt x="411460" y="128308"/>
                                </a:lnTo>
                                <a:lnTo>
                                  <a:pt x="420272" y="202989"/>
                                </a:lnTo>
                                <a:lnTo>
                                  <a:pt x="429078" y="256603"/>
                                </a:lnTo>
                                <a:lnTo>
                                  <a:pt x="455500" y="319788"/>
                                </a:lnTo>
                                <a:lnTo>
                                  <a:pt x="463054" y="270004"/>
                                </a:lnTo>
                                <a:lnTo>
                                  <a:pt x="471859" y="241280"/>
                                </a:lnTo>
                                <a:lnTo>
                                  <a:pt x="480672" y="331278"/>
                                </a:lnTo>
                                <a:lnTo>
                                  <a:pt x="489477" y="396392"/>
                                </a:lnTo>
                                <a:lnTo>
                                  <a:pt x="515900" y="538093"/>
                                </a:lnTo>
                                <a:lnTo>
                                  <a:pt x="524705" y="668313"/>
                                </a:lnTo>
                                <a:lnTo>
                                  <a:pt x="533518" y="733412"/>
                                </a:lnTo>
                                <a:lnTo>
                                  <a:pt x="542324" y="572573"/>
                                </a:lnTo>
                                <a:lnTo>
                                  <a:pt x="551129" y="562990"/>
                                </a:lnTo>
                                <a:lnTo>
                                  <a:pt x="577552" y="572573"/>
                                </a:lnTo>
                                <a:lnTo>
                                  <a:pt x="586364" y="553417"/>
                                </a:lnTo>
                                <a:lnTo>
                                  <a:pt x="595170" y="517028"/>
                                </a:lnTo>
                                <a:lnTo>
                                  <a:pt x="603981" y="543830"/>
                                </a:lnTo>
                                <a:lnTo>
                                  <a:pt x="612787" y="505543"/>
                                </a:lnTo>
                                <a:lnTo>
                                  <a:pt x="637957" y="522772"/>
                                </a:lnTo>
                                <a:lnTo>
                                  <a:pt x="646764" y="578303"/>
                                </a:lnTo>
                                <a:lnTo>
                                  <a:pt x="655568" y="721927"/>
                                </a:lnTo>
                                <a:lnTo>
                                  <a:pt x="664381" y="654893"/>
                                </a:lnTo>
                                <a:lnTo>
                                  <a:pt x="673187" y="532339"/>
                                </a:lnTo>
                                <a:lnTo>
                                  <a:pt x="699609" y="553417"/>
                                </a:lnTo>
                                <a:lnTo>
                                  <a:pt x="708416" y="652976"/>
                                </a:lnTo>
                                <a:lnTo>
                                  <a:pt x="717221" y="639582"/>
                                </a:lnTo>
                                <a:lnTo>
                                  <a:pt x="726033" y="723837"/>
                                </a:lnTo>
                                <a:lnTo>
                                  <a:pt x="734838" y="739150"/>
                                </a:lnTo>
                                <a:lnTo>
                                  <a:pt x="761262" y="675958"/>
                                </a:lnTo>
                                <a:lnTo>
                                  <a:pt x="770074" y="683629"/>
                                </a:lnTo>
                                <a:lnTo>
                                  <a:pt x="778885" y="605111"/>
                                </a:lnTo>
                                <a:lnTo>
                                  <a:pt x="786432" y="639582"/>
                                </a:lnTo>
                                <a:lnTo>
                                  <a:pt x="795238" y="670228"/>
                                </a:lnTo>
                                <a:lnTo>
                                  <a:pt x="821668" y="614690"/>
                                </a:lnTo>
                                <a:lnTo>
                                  <a:pt x="830473" y="677873"/>
                                </a:lnTo>
                                <a:lnTo>
                                  <a:pt x="839279" y="756387"/>
                                </a:lnTo>
                                <a:lnTo>
                                  <a:pt x="848090" y="708510"/>
                                </a:lnTo>
                                <a:lnTo>
                                  <a:pt x="856896" y="647240"/>
                                </a:lnTo>
                                <a:lnTo>
                                  <a:pt x="883320" y="595534"/>
                                </a:lnTo>
                                <a:lnTo>
                                  <a:pt x="892125" y="599362"/>
                                </a:lnTo>
                                <a:lnTo>
                                  <a:pt x="900931" y="407882"/>
                                </a:lnTo>
                                <a:lnTo>
                                  <a:pt x="909742" y="438509"/>
                                </a:lnTo>
                                <a:lnTo>
                                  <a:pt x="918549" y="394474"/>
                                </a:lnTo>
                                <a:lnTo>
                                  <a:pt x="943712" y="321711"/>
                                </a:lnTo>
                                <a:lnTo>
                                  <a:pt x="952525" y="394474"/>
                                </a:lnTo>
                                <a:lnTo>
                                  <a:pt x="961330" y="367667"/>
                                </a:lnTo>
                                <a:lnTo>
                                  <a:pt x="970142" y="354266"/>
                                </a:lnTo>
                                <a:lnTo>
                                  <a:pt x="978954" y="181923"/>
                                </a:lnTo>
                                <a:lnTo>
                                  <a:pt x="1005376" y="105326"/>
                                </a:lnTo>
                                <a:lnTo>
                                  <a:pt x="1014177" y="208724"/>
                                </a:lnTo>
                                <a:lnTo>
                                  <a:pt x="1022991" y="164678"/>
                                </a:lnTo>
                                <a:lnTo>
                                  <a:pt x="1031792" y="191499"/>
                                </a:lnTo>
                                <a:lnTo>
                                  <a:pt x="1040606" y="120637"/>
                                </a:lnTo>
                                <a:lnTo>
                                  <a:pt x="1067034" y="105326"/>
                                </a:lnTo>
                                <a:lnTo>
                                  <a:pt x="1075836" y="61280"/>
                                </a:lnTo>
                                <a:lnTo>
                                  <a:pt x="1084637" y="124475"/>
                                </a:lnTo>
                                <a:lnTo>
                                  <a:pt x="1093450" y="180007"/>
                                </a:lnTo>
                                <a:lnTo>
                                  <a:pt x="1102264" y="180007"/>
                                </a:lnTo>
                                <a:lnTo>
                                  <a:pt x="1127423" y="180007"/>
                                </a:lnTo>
                                <a:lnTo>
                                  <a:pt x="1136237" y="331278"/>
                                </a:lnTo>
                                <a:lnTo>
                                  <a:pt x="1145051" y="325530"/>
                                </a:lnTo>
                                <a:lnTo>
                                  <a:pt x="1153852" y="419374"/>
                                </a:lnTo>
                                <a:lnTo>
                                  <a:pt x="1162665" y="428941"/>
                                </a:lnTo>
                                <a:lnTo>
                                  <a:pt x="1189081" y="428941"/>
                                </a:lnTo>
                                <a:lnTo>
                                  <a:pt x="1197895" y="474910"/>
                                </a:lnTo>
                                <a:lnTo>
                                  <a:pt x="1206696" y="570650"/>
                                </a:lnTo>
                                <a:lnTo>
                                  <a:pt x="1215510" y="626181"/>
                                </a:lnTo>
                                <a:lnTo>
                                  <a:pt x="1224311" y="547655"/>
                                </a:lnTo>
                                <a:lnTo>
                                  <a:pt x="1250740" y="541920"/>
                                </a:lnTo>
                                <a:lnTo>
                                  <a:pt x="1259541" y="520854"/>
                                </a:lnTo>
                                <a:lnTo>
                                  <a:pt x="1267098" y="419374"/>
                                </a:lnTo>
                                <a:lnTo>
                                  <a:pt x="1275899" y="390636"/>
                                </a:lnTo>
                                <a:lnTo>
                                  <a:pt x="1284712" y="415533"/>
                                </a:lnTo>
                                <a:lnTo>
                                  <a:pt x="1311141" y="478723"/>
                                </a:lnTo>
                                <a:lnTo>
                                  <a:pt x="1319955" y="585966"/>
                                </a:lnTo>
                                <a:lnTo>
                                  <a:pt x="1328756" y="474910"/>
                                </a:lnTo>
                                <a:lnTo>
                                  <a:pt x="1337557" y="453838"/>
                                </a:lnTo>
                                <a:lnTo>
                                  <a:pt x="1346371" y="405959"/>
                                </a:lnTo>
                                <a:lnTo>
                                  <a:pt x="1372800" y="392558"/>
                                </a:lnTo>
                                <a:lnTo>
                                  <a:pt x="1381601" y="469149"/>
                                </a:lnTo>
                                <a:lnTo>
                                  <a:pt x="1390402" y="478723"/>
                                </a:lnTo>
                                <a:lnTo>
                                  <a:pt x="1399216" y="402132"/>
                                </a:lnTo>
                                <a:lnTo>
                                  <a:pt x="1408029" y="448091"/>
                                </a:lnTo>
                                <a:lnTo>
                                  <a:pt x="1433188" y="432772"/>
                                </a:lnTo>
                                <a:lnTo>
                                  <a:pt x="1441989" y="486394"/>
                                </a:lnTo>
                                <a:lnTo>
                                  <a:pt x="1450816" y="482555"/>
                                </a:lnTo>
                                <a:lnTo>
                                  <a:pt x="1459617" y="536171"/>
                                </a:lnTo>
                                <a:lnTo>
                                  <a:pt x="1468431" y="559153"/>
                                </a:lnTo>
                                <a:lnTo>
                                  <a:pt x="1494847" y="582134"/>
                                </a:lnTo>
                                <a:lnTo>
                                  <a:pt x="1503648" y="608943"/>
                                </a:lnTo>
                                <a:lnTo>
                                  <a:pt x="1512474" y="643402"/>
                                </a:lnTo>
                                <a:lnTo>
                                  <a:pt x="1521275" y="624267"/>
                                </a:lnTo>
                                <a:lnTo>
                                  <a:pt x="1530089" y="637673"/>
                                </a:lnTo>
                                <a:lnTo>
                                  <a:pt x="1556505" y="643402"/>
                                </a:lnTo>
                                <a:lnTo>
                                  <a:pt x="1565319" y="607032"/>
                                </a:lnTo>
                                <a:lnTo>
                                  <a:pt x="1574120" y="614690"/>
                                </a:lnTo>
                                <a:lnTo>
                                  <a:pt x="1582935" y="593627"/>
                                </a:lnTo>
                                <a:lnTo>
                                  <a:pt x="1590478" y="618523"/>
                                </a:lnTo>
                                <a:lnTo>
                                  <a:pt x="1616906" y="614690"/>
                                </a:lnTo>
                                <a:lnTo>
                                  <a:pt x="1625720" y="649163"/>
                                </a:lnTo>
                                <a:lnTo>
                                  <a:pt x="1634521" y="568727"/>
                                </a:lnTo>
                                <a:lnTo>
                                  <a:pt x="1643335" y="593627"/>
                                </a:lnTo>
                                <a:lnTo>
                                  <a:pt x="1652136" y="603205"/>
                                </a:lnTo>
                                <a:lnTo>
                                  <a:pt x="1678565" y="614690"/>
                                </a:lnTo>
                                <a:lnTo>
                                  <a:pt x="1687366" y="637673"/>
                                </a:lnTo>
                                <a:lnTo>
                                  <a:pt x="1696180" y="746824"/>
                                </a:lnTo>
                                <a:lnTo>
                                  <a:pt x="1704981" y="764052"/>
                                </a:lnTo>
                                <a:lnTo>
                                  <a:pt x="1713782" y="854050"/>
                                </a:lnTo>
                                <a:lnTo>
                                  <a:pt x="1740211" y="911499"/>
                                </a:lnTo>
                                <a:lnTo>
                                  <a:pt x="1747767" y="802351"/>
                                </a:lnTo>
                                <a:lnTo>
                                  <a:pt x="1756581" y="863624"/>
                                </a:lnTo>
                                <a:lnTo>
                                  <a:pt x="1765382" y="928737"/>
                                </a:lnTo>
                                <a:lnTo>
                                  <a:pt x="1774196" y="936390"/>
                                </a:lnTo>
                                <a:lnTo>
                                  <a:pt x="1800625" y="993842"/>
                                </a:lnTo>
                                <a:lnTo>
                                  <a:pt x="1809438" y="1032141"/>
                                </a:lnTo>
                                <a:lnTo>
                                  <a:pt x="1818239" y="1032141"/>
                                </a:lnTo>
                                <a:lnTo>
                                  <a:pt x="1827041" y="1074259"/>
                                </a:lnTo>
                                <a:lnTo>
                                  <a:pt x="1835854" y="1024470"/>
                                </a:lnTo>
                                <a:lnTo>
                                  <a:pt x="1862270" y="953634"/>
                                </a:lnTo>
                                <a:lnTo>
                                  <a:pt x="1871071" y="999585"/>
                                </a:lnTo>
                                <a:lnTo>
                                  <a:pt x="1879885" y="993842"/>
                                </a:lnTo>
                                <a:lnTo>
                                  <a:pt x="1888699" y="967030"/>
                                </a:lnTo>
                                <a:lnTo>
                                  <a:pt x="1897500" y="1076175"/>
                                </a:lnTo>
                                <a:lnTo>
                                  <a:pt x="1922672" y="1087672"/>
                                </a:lnTo>
                                <a:lnTo>
                                  <a:pt x="1931473" y="1058943"/>
                                </a:lnTo>
                                <a:lnTo>
                                  <a:pt x="1940286" y="1037884"/>
                                </a:lnTo>
                                <a:lnTo>
                                  <a:pt x="1949100" y="1053200"/>
                                </a:lnTo>
                                <a:lnTo>
                                  <a:pt x="1957901" y="1043626"/>
                                </a:lnTo>
                              </a:path>
                            </a:pathLst>
                          </a:custGeom>
                          <a:ln w="12192">
                            <a:solidFill>
                              <a:srgbClr val="58B6E7"/>
                            </a:solidFill>
                            <a:prstDash val="solid"/>
                          </a:ln>
                        </wps:spPr>
                        <wps:bodyPr wrap="square" lIns="0" tIns="0" rIns="0" bIns="0" rtlCol="0">
                          <a:prstTxWarp prst="textNoShape">
                            <a:avLst/>
                          </a:prstTxWarp>
                          <a:noAutofit/>
                        </wps:bodyPr>
                      </wps:wsp>
                      <wps:wsp>
                        <wps:cNvPr id="74" name="Graphic 74"/>
                        <wps:cNvSpPr/>
                        <wps:spPr>
                          <a:xfrm>
                            <a:off x="274097" y="195318"/>
                            <a:ext cx="1958339" cy="904240"/>
                          </a:xfrm>
                          <a:custGeom>
                            <a:avLst/>
                            <a:gdLst/>
                            <a:ahLst/>
                            <a:cxnLst/>
                            <a:rect l="l" t="t" r="r" b="b"/>
                            <a:pathLst>
                              <a:path w="1958339" h="904240">
                                <a:moveTo>
                                  <a:pt x="0" y="30633"/>
                                </a:moveTo>
                                <a:lnTo>
                                  <a:pt x="26423" y="17240"/>
                                </a:lnTo>
                                <a:lnTo>
                                  <a:pt x="35234" y="11489"/>
                                </a:lnTo>
                                <a:lnTo>
                                  <a:pt x="44041" y="44046"/>
                                </a:lnTo>
                                <a:lnTo>
                                  <a:pt x="52847" y="15317"/>
                                </a:lnTo>
                                <a:lnTo>
                                  <a:pt x="61658" y="36388"/>
                                </a:lnTo>
                                <a:lnTo>
                                  <a:pt x="88082" y="15317"/>
                                </a:lnTo>
                                <a:lnTo>
                                  <a:pt x="96893" y="0"/>
                                </a:lnTo>
                                <a:lnTo>
                                  <a:pt x="105699" y="34471"/>
                                </a:lnTo>
                                <a:lnTo>
                                  <a:pt x="114504" y="76597"/>
                                </a:lnTo>
                                <a:lnTo>
                                  <a:pt x="123317" y="67021"/>
                                </a:lnTo>
                                <a:lnTo>
                                  <a:pt x="148480" y="103416"/>
                                </a:lnTo>
                                <a:lnTo>
                                  <a:pt x="157286" y="160851"/>
                                </a:lnTo>
                                <a:lnTo>
                                  <a:pt x="166098" y="157031"/>
                                </a:lnTo>
                                <a:lnTo>
                                  <a:pt x="174904" y="170426"/>
                                </a:lnTo>
                                <a:lnTo>
                                  <a:pt x="183710" y="204900"/>
                                </a:lnTo>
                                <a:lnTo>
                                  <a:pt x="210132" y="260423"/>
                                </a:lnTo>
                                <a:lnTo>
                                  <a:pt x="218945" y="193408"/>
                                </a:lnTo>
                                <a:lnTo>
                                  <a:pt x="227750" y="181910"/>
                                </a:lnTo>
                                <a:lnTo>
                                  <a:pt x="236556" y="135967"/>
                                </a:lnTo>
                                <a:lnTo>
                                  <a:pt x="245367" y="162768"/>
                                </a:lnTo>
                                <a:lnTo>
                                  <a:pt x="271791" y="273831"/>
                                </a:lnTo>
                                <a:lnTo>
                                  <a:pt x="280602" y="262340"/>
                                </a:lnTo>
                                <a:lnTo>
                                  <a:pt x="289408" y="218299"/>
                                </a:lnTo>
                                <a:lnTo>
                                  <a:pt x="298215" y="210647"/>
                                </a:lnTo>
                                <a:lnTo>
                                  <a:pt x="305767" y="210647"/>
                                </a:lnTo>
                                <a:lnTo>
                                  <a:pt x="332191" y="243203"/>
                                </a:lnTo>
                                <a:lnTo>
                                  <a:pt x="340996" y="233629"/>
                                </a:lnTo>
                                <a:lnTo>
                                  <a:pt x="349808" y="241274"/>
                                </a:lnTo>
                                <a:lnTo>
                                  <a:pt x="358613" y="260423"/>
                                </a:lnTo>
                                <a:lnTo>
                                  <a:pt x="367419" y="260423"/>
                                </a:lnTo>
                                <a:lnTo>
                                  <a:pt x="393843" y="304472"/>
                                </a:lnTo>
                                <a:lnTo>
                                  <a:pt x="402648" y="314045"/>
                                </a:lnTo>
                                <a:lnTo>
                                  <a:pt x="411460" y="367661"/>
                                </a:lnTo>
                                <a:lnTo>
                                  <a:pt x="420272" y="405959"/>
                                </a:lnTo>
                                <a:lnTo>
                                  <a:pt x="429078" y="450007"/>
                                </a:lnTo>
                                <a:lnTo>
                                  <a:pt x="455500" y="442347"/>
                                </a:lnTo>
                                <a:lnTo>
                                  <a:pt x="463054" y="430857"/>
                                </a:lnTo>
                                <a:lnTo>
                                  <a:pt x="471859" y="421275"/>
                                </a:lnTo>
                                <a:lnTo>
                                  <a:pt x="480672" y="440437"/>
                                </a:lnTo>
                                <a:lnTo>
                                  <a:pt x="489477" y="499783"/>
                                </a:lnTo>
                                <a:lnTo>
                                  <a:pt x="515900" y="526609"/>
                                </a:lnTo>
                                <a:lnTo>
                                  <a:pt x="524705" y="541914"/>
                                </a:lnTo>
                                <a:lnTo>
                                  <a:pt x="533518" y="612768"/>
                                </a:lnTo>
                                <a:lnTo>
                                  <a:pt x="542324" y="566804"/>
                                </a:lnTo>
                                <a:lnTo>
                                  <a:pt x="551129" y="503621"/>
                                </a:lnTo>
                                <a:lnTo>
                                  <a:pt x="577552" y="580218"/>
                                </a:lnTo>
                                <a:lnTo>
                                  <a:pt x="586364" y="524694"/>
                                </a:lnTo>
                                <a:lnTo>
                                  <a:pt x="595170" y="528519"/>
                                </a:lnTo>
                                <a:lnTo>
                                  <a:pt x="603981" y="580218"/>
                                </a:lnTo>
                                <a:lnTo>
                                  <a:pt x="612787" y="515118"/>
                                </a:lnTo>
                                <a:lnTo>
                                  <a:pt x="637957" y="551494"/>
                                </a:lnTo>
                                <a:lnTo>
                                  <a:pt x="646764" y="633841"/>
                                </a:lnTo>
                                <a:lnTo>
                                  <a:pt x="655568" y="697029"/>
                                </a:lnTo>
                                <a:lnTo>
                                  <a:pt x="664381" y="620433"/>
                                </a:lnTo>
                                <a:lnTo>
                                  <a:pt x="673187" y="580218"/>
                                </a:lnTo>
                                <a:lnTo>
                                  <a:pt x="699609" y="683623"/>
                                </a:lnTo>
                                <a:lnTo>
                                  <a:pt x="708416" y="744903"/>
                                </a:lnTo>
                                <a:lnTo>
                                  <a:pt x="717221" y="670217"/>
                                </a:lnTo>
                                <a:lnTo>
                                  <a:pt x="726033" y="779374"/>
                                </a:lnTo>
                                <a:lnTo>
                                  <a:pt x="734838" y="716173"/>
                                </a:lnTo>
                                <a:lnTo>
                                  <a:pt x="761262" y="658732"/>
                                </a:lnTo>
                                <a:lnTo>
                                  <a:pt x="770074" y="668318"/>
                                </a:lnTo>
                                <a:lnTo>
                                  <a:pt x="778885" y="605109"/>
                                </a:lnTo>
                                <a:lnTo>
                                  <a:pt x="786432" y="668318"/>
                                </a:lnTo>
                                <a:lnTo>
                                  <a:pt x="795238" y="712346"/>
                                </a:lnTo>
                                <a:lnTo>
                                  <a:pt x="821668" y="645323"/>
                                </a:lnTo>
                                <a:lnTo>
                                  <a:pt x="830473" y="675958"/>
                                </a:lnTo>
                                <a:lnTo>
                                  <a:pt x="839279" y="742986"/>
                                </a:lnTo>
                                <a:lnTo>
                                  <a:pt x="848090" y="714263"/>
                                </a:lnTo>
                                <a:lnTo>
                                  <a:pt x="856896" y="645323"/>
                                </a:lnTo>
                                <a:lnTo>
                                  <a:pt x="883320" y="608937"/>
                                </a:lnTo>
                                <a:lnTo>
                                  <a:pt x="892125" y="587877"/>
                                </a:lnTo>
                                <a:lnTo>
                                  <a:pt x="900931" y="503621"/>
                                </a:lnTo>
                                <a:lnTo>
                                  <a:pt x="909742" y="499783"/>
                                </a:lnTo>
                                <a:lnTo>
                                  <a:pt x="918549" y="490214"/>
                                </a:lnTo>
                                <a:lnTo>
                                  <a:pt x="943712" y="505543"/>
                                </a:lnTo>
                                <a:lnTo>
                                  <a:pt x="952525" y="505543"/>
                                </a:lnTo>
                                <a:lnTo>
                                  <a:pt x="961330" y="517023"/>
                                </a:lnTo>
                                <a:lnTo>
                                  <a:pt x="970142" y="484471"/>
                                </a:lnTo>
                                <a:lnTo>
                                  <a:pt x="978954" y="350420"/>
                                </a:lnTo>
                                <a:lnTo>
                                  <a:pt x="1005376" y="331290"/>
                                </a:lnTo>
                                <a:lnTo>
                                  <a:pt x="1014177" y="398301"/>
                                </a:lnTo>
                                <a:lnTo>
                                  <a:pt x="1022991" y="423191"/>
                                </a:lnTo>
                                <a:lnTo>
                                  <a:pt x="1031792" y="425108"/>
                                </a:lnTo>
                                <a:lnTo>
                                  <a:pt x="1040606" y="402126"/>
                                </a:lnTo>
                                <a:lnTo>
                                  <a:pt x="1067034" y="421275"/>
                                </a:lnTo>
                                <a:lnTo>
                                  <a:pt x="1075836" y="438515"/>
                                </a:lnTo>
                                <a:lnTo>
                                  <a:pt x="1084637" y="472987"/>
                                </a:lnTo>
                                <a:lnTo>
                                  <a:pt x="1093450" y="511274"/>
                                </a:lnTo>
                                <a:lnTo>
                                  <a:pt x="1102264" y="511274"/>
                                </a:lnTo>
                                <a:lnTo>
                                  <a:pt x="1127423" y="511274"/>
                                </a:lnTo>
                                <a:lnTo>
                                  <a:pt x="1136237" y="528519"/>
                                </a:lnTo>
                                <a:lnTo>
                                  <a:pt x="1145051" y="526609"/>
                                </a:lnTo>
                                <a:lnTo>
                                  <a:pt x="1153852" y="568733"/>
                                </a:lnTo>
                                <a:lnTo>
                                  <a:pt x="1162665" y="593624"/>
                                </a:lnTo>
                                <a:lnTo>
                                  <a:pt x="1189081" y="605109"/>
                                </a:lnTo>
                                <a:lnTo>
                                  <a:pt x="1197895" y="652976"/>
                                </a:lnTo>
                                <a:lnTo>
                                  <a:pt x="1206696" y="660641"/>
                                </a:lnTo>
                                <a:lnTo>
                                  <a:pt x="1215510" y="697029"/>
                                </a:lnTo>
                                <a:lnTo>
                                  <a:pt x="1224311" y="662551"/>
                                </a:lnTo>
                                <a:lnTo>
                                  <a:pt x="1250740" y="635762"/>
                                </a:lnTo>
                                <a:lnTo>
                                  <a:pt x="1259541" y="628092"/>
                                </a:lnTo>
                                <a:lnTo>
                                  <a:pt x="1267098" y="515118"/>
                                </a:lnTo>
                                <a:lnTo>
                                  <a:pt x="1275899" y="495962"/>
                                </a:lnTo>
                                <a:lnTo>
                                  <a:pt x="1284712" y="497873"/>
                                </a:lnTo>
                                <a:lnTo>
                                  <a:pt x="1311141" y="482561"/>
                                </a:lnTo>
                                <a:lnTo>
                                  <a:pt x="1319955" y="476813"/>
                                </a:lnTo>
                                <a:lnTo>
                                  <a:pt x="1328756" y="407887"/>
                                </a:lnTo>
                                <a:lnTo>
                                  <a:pt x="1337557" y="356163"/>
                                </a:lnTo>
                                <a:lnTo>
                                  <a:pt x="1346371" y="338936"/>
                                </a:lnTo>
                                <a:lnTo>
                                  <a:pt x="1372800" y="382977"/>
                                </a:lnTo>
                                <a:lnTo>
                                  <a:pt x="1381601" y="314045"/>
                                </a:lnTo>
                                <a:lnTo>
                                  <a:pt x="1390402" y="314045"/>
                                </a:lnTo>
                                <a:lnTo>
                                  <a:pt x="1399216" y="346595"/>
                                </a:lnTo>
                                <a:lnTo>
                                  <a:pt x="1408029" y="427031"/>
                                </a:lnTo>
                                <a:lnTo>
                                  <a:pt x="1433188" y="448083"/>
                                </a:lnTo>
                                <a:lnTo>
                                  <a:pt x="1441989" y="530429"/>
                                </a:lnTo>
                                <a:lnTo>
                                  <a:pt x="1450816" y="564890"/>
                                </a:lnTo>
                                <a:lnTo>
                                  <a:pt x="1459617" y="578308"/>
                                </a:lnTo>
                                <a:lnTo>
                                  <a:pt x="1468431" y="561069"/>
                                </a:lnTo>
                                <a:lnTo>
                                  <a:pt x="1494847" y="597444"/>
                                </a:lnTo>
                                <a:lnTo>
                                  <a:pt x="1503648" y="562987"/>
                                </a:lnTo>
                                <a:lnTo>
                                  <a:pt x="1512474" y="584050"/>
                                </a:lnTo>
                                <a:lnTo>
                                  <a:pt x="1521275" y="591709"/>
                                </a:lnTo>
                                <a:lnTo>
                                  <a:pt x="1530089" y="582134"/>
                                </a:lnTo>
                                <a:lnTo>
                                  <a:pt x="1556505" y="578308"/>
                                </a:lnTo>
                                <a:lnTo>
                                  <a:pt x="1565319" y="570657"/>
                                </a:lnTo>
                                <a:lnTo>
                                  <a:pt x="1574120" y="549578"/>
                                </a:lnTo>
                                <a:lnTo>
                                  <a:pt x="1582935" y="561069"/>
                                </a:lnTo>
                                <a:lnTo>
                                  <a:pt x="1590478" y="543831"/>
                                </a:lnTo>
                                <a:lnTo>
                                  <a:pt x="1616906" y="566804"/>
                                </a:lnTo>
                                <a:lnTo>
                                  <a:pt x="1625720" y="511274"/>
                                </a:lnTo>
                                <a:lnTo>
                                  <a:pt x="1634521" y="409798"/>
                                </a:lnTo>
                                <a:lnTo>
                                  <a:pt x="1643335" y="469150"/>
                                </a:lnTo>
                                <a:lnTo>
                                  <a:pt x="1652136" y="469150"/>
                                </a:lnTo>
                                <a:lnTo>
                                  <a:pt x="1678565" y="469150"/>
                                </a:lnTo>
                                <a:lnTo>
                                  <a:pt x="1687366" y="509357"/>
                                </a:lnTo>
                                <a:lnTo>
                                  <a:pt x="1696180" y="536178"/>
                                </a:lnTo>
                                <a:lnTo>
                                  <a:pt x="1704981" y="522770"/>
                                </a:lnTo>
                                <a:lnTo>
                                  <a:pt x="1713782" y="578308"/>
                                </a:lnTo>
                                <a:lnTo>
                                  <a:pt x="1740211" y="572565"/>
                                </a:lnTo>
                                <a:lnTo>
                                  <a:pt x="1747767" y="559153"/>
                                </a:lnTo>
                                <a:lnTo>
                                  <a:pt x="1756581" y="589793"/>
                                </a:lnTo>
                                <a:lnTo>
                                  <a:pt x="1765382" y="601284"/>
                                </a:lnTo>
                                <a:lnTo>
                                  <a:pt x="1774196" y="675958"/>
                                </a:lnTo>
                                <a:lnTo>
                                  <a:pt x="1800625" y="727663"/>
                                </a:lnTo>
                                <a:lnTo>
                                  <a:pt x="1809438" y="769793"/>
                                </a:lnTo>
                                <a:lnTo>
                                  <a:pt x="1818239" y="746818"/>
                                </a:lnTo>
                                <a:lnTo>
                                  <a:pt x="1827041" y="758303"/>
                                </a:lnTo>
                                <a:lnTo>
                                  <a:pt x="1835854" y="697029"/>
                                </a:lnTo>
                                <a:lnTo>
                                  <a:pt x="1862270" y="641492"/>
                                </a:lnTo>
                                <a:lnTo>
                                  <a:pt x="1871071" y="630001"/>
                                </a:lnTo>
                                <a:lnTo>
                                  <a:pt x="1879885" y="620433"/>
                                </a:lnTo>
                                <a:lnTo>
                                  <a:pt x="1888699" y="562987"/>
                                </a:lnTo>
                                <a:lnTo>
                                  <a:pt x="1897500" y="878941"/>
                                </a:lnTo>
                                <a:lnTo>
                                  <a:pt x="1922672" y="903839"/>
                                </a:lnTo>
                                <a:lnTo>
                                  <a:pt x="1931473" y="871283"/>
                                </a:lnTo>
                                <a:lnTo>
                                  <a:pt x="1940286" y="836810"/>
                                </a:lnTo>
                                <a:lnTo>
                                  <a:pt x="1949100" y="846385"/>
                                </a:lnTo>
                                <a:lnTo>
                                  <a:pt x="1957901" y="821493"/>
                                </a:lnTo>
                              </a:path>
                            </a:pathLst>
                          </a:custGeom>
                          <a:ln w="12192">
                            <a:solidFill>
                              <a:srgbClr val="F15F22"/>
                            </a:solidFill>
                            <a:prstDash val="solid"/>
                          </a:ln>
                        </wps:spPr>
                        <wps:bodyPr wrap="square" lIns="0" tIns="0" rIns="0" bIns="0" rtlCol="0">
                          <a:prstTxWarp prst="textNoShape">
                            <a:avLst/>
                          </a:prstTxWarp>
                          <a:noAutofit/>
                        </wps:bodyPr>
                      </wps:wsp>
                      <wps:wsp>
                        <wps:cNvPr id="75" name="Graphic 75"/>
                        <wps:cNvSpPr/>
                        <wps:spPr>
                          <a:xfrm>
                            <a:off x="274097" y="162761"/>
                            <a:ext cx="1958339" cy="1379220"/>
                          </a:xfrm>
                          <a:custGeom>
                            <a:avLst/>
                            <a:gdLst/>
                            <a:ahLst/>
                            <a:cxnLst/>
                            <a:rect l="l" t="t" r="r" b="b"/>
                            <a:pathLst>
                              <a:path w="1958339" h="1379220">
                                <a:moveTo>
                                  <a:pt x="0" y="63190"/>
                                </a:moveTo>
                                <a:lnTo>
                                  <a:pt x="26423" y="34472"/>
                                </a:lnTo>
                                <a:lnTo>
                                  <a:pt x="35234" y="68944"/>
                                </a:lnTo>
                                <a:lnTo>
                                  <a:pt x="44041" y="24897"/>
                                </a:lnTo>
                                <a:lnTo>
                                  <a:pt x="52847" y="11497"/>
                                </a:lnTo>
                                <a:lnTo>
                                  <a:pt x="61658" y="11497"/>
                                </a:lnTo>
                                <a:lnTo>
                                  <a:pt x="88082" y="0"/>
                                </a:lnTo>
                                <a:lnTo>
                                  <a:pt x="96893" y="5755"/>
                                </a:lnTo>
                                <a:lnTo>
                                  <a:pt x="105699" y="22983"/>
                                </a:lnTo>
                                <a:lnTo>
                                  <a:pt x="114504" y="82351"/>
                                </a:lnTo>
                                <a:lnTo>
                                  <a:pt x="123317" y="72771"/>
                                </a:lnTo>
                                <a:lnTo>
                                  <a:pt x="148480" y="78519"/>
                                </a:lnTo>
                                <a:lnTo>
                                  <a:pt x="157286" y="143620"/>
                                </a:lnTo>
                                <a:lnTo>
                                  <a:pt x="166098" y="153193"/>
                                </a:lnTo>
                                <a:lnTo>
                                  <a:pt x="174904" y="174265"/>
                                </a:lnTo>
                                <a:lnTo>
                                  <a:pt x="183710" y="204899"/>
                                </a:lnTo>
                                <a:lnTo>
                                  <a:pt x="210132" y="260430"/>
                                </a:lnTo>
                                <a:lnTo>
                                  <a:pt x="218945" y="160853"/>
                                </a:lnTo>
                                <a:lnTo>
                                  <a:pt x="227750" y="172349"/>
                                </a:lnTo>
                                <a:lnTo>
                                  <a:pt x="236556" y="143620"/>
                                </a:lnTo>
                                <a:lnTo>
                                  <a:pt x="245367" y="166594"/>
                                </a:lnTo>
                                <a:lnTo>
                                  <a:pt x="271791" y="164684"/>
                                </a:lnTo>
                                <a:lnTo>
                                  <a:pt x="280602" y="162768"/>
                                </a:lnTo>
                                <a:lnTo>
                                  <a:pt x="289408" y="147457"/>
                                </a:lnTo>
                                <a:lnTo>
                                  <a:pt x="298215" y="147457"/>
                                </a:lnTo>
                                <a:lnTo>
                                  <a:pt x="305767" y="147457"/>
                                </a:lnTo>
                                <a:lnTo>
                                  <a:pt x="332191" y="155110"/>
                                </a:lnTo>
                                <a:lnTo>
                                  <a:pt x="340996" y="126391"/>
                                </a:lnTo>
                                <a:lnTo>
                                  <a:pt x="349808" y="155110"/>
                                </a:lnTo>
                                <a:lnTo>
                                  <a:pt x="358613" y="155110"/>
                                </a:lnTo>
                                <a:lnTo>
                                  <a:pt x="367419" y="155110"/>
                                </a:lnTo>
                                <a:lnTo>
                                  <a:pt x="393843" y="227881"/>
                                </a:lnTo>
                                <a:lnTo>
                                  <a:pt x="402648" y="214467"/>
                                </a:lnTo>
                                <a:lnTo>
                                  <a:pt x="411460" y="287244"/>
                                </a:lnTo>
                                <a:lnTo>
                                  <a:pt x="420272" y="331298"/>
                                </a:lnTo>
                                <a:lnTo>
                                  <a:pt x="429078" y="352350"/>
                                </a:lnTo>
                                <a:lnTo>
                                  <a:pt x="455500" y="377235"/>
                                </a:lnTo>
                                <a:lnTo>
                                  <a:pt x="463054" y="361924"/>
                                </a:lnTo>
                                <a:lnTo>
                                  <a:pt x="471859" y="335106"/>
                                </a:lnTo>
                                <a:lnTo>
                                  <a:pt x="480672" y="377235"/>
                                </a:lnTo>
                                <a:lnTo>
                                  <a:pt x="489477" y="440443"/>
                                </a:lnTo>
                                <a:lnTo>
                                  <a:pt x="515900" y="549579"/>
                                </a:lnTo>
                                <a:lnTo>
                                  <a:pt x="524705" y="587876"/>
                                </a:lnTo>
                                <a:lnTo>
                                  <a:pt x="533518" y="720011"/>
                                </a:lnTo>
                                <a:lnTo>
                                  <a:pt x="542324" y="593625"/>
                                </a:lnTo>
                                <a:lnTo>
                                  <a:pt x="551129" y="584051"/>
                                </a:lnTo>
                                <a:lnTo>
                                  <a:pt x="577552" y="658737"/>
                                </a:lnTo>
                                <a:lnTo>
                                  <a:pt x="586364" y="612775"/>
                                </a:lnTo>
                                <a:lnTo>
                                  <a:pt x="595170" y="649156"/>
                                </a:lnTo>
                                <a:lnTo>
                                  <a:pt x="603981" y="744903"/>
                                </a:lnTo>
                                <a:lnTo>
                                  <a:pt x="612787" y="704688"/>
                                </a:lnTo>
                                <a:lnTo>
                                  <a:pt x="637957" y="721934"/>
                                </a:lnTo>
                                <a:lnTo>
                                  <a:pt x="646764" y="779374"/>
                                </a:lnTo>
                                <a:lnTo>
                                  <a:pt x="655568" y="869367"/>
                                </a:lnTo>
                                <a:lnTo>
                                  <a:pt x="664381" y="827250"/>
                                </a:lnTo>
                                <a:lnTo>
                                  <a:pt x="673187" y="857876"/>
                                </a:lnTo>
                                <a:lnTo>
                                  <a:pt x="699609" y="947881"/>
                                </a:lnTo>
                                <a:lnTo>
                                  <a:pt x="708416" y="1039799"/>
                                </a:lnTo>
                                <a:lnTo>
                                  <a:pt x="717221" y="890433"/>
                                </a:lnTo>
                                <a:lnTo>
                                  <a:pt x="726033" y="988095"/>
                                </a:lnTo>
                                <a:lnTo>
                                  <a:pt x="734838" y="880858"/>
                                </a:lnTo>
                                <a:lnTo>
                                  <a:pt x="761262" y="827250"/>
                                </a:lnTo>
                                <a:lnTo>
                                  <a:pt x="770074" y="817674"/>
                                </a:lnTo>
                                <a:lnTo>
                                  <a:pt x="778885" y="783195"/>
                                </a:lnTo>
                                <a:lnTo>
                                  <a:pt x="786432" y="863630"/>
                                </a:lnTo>
                                <a:lnTo>
                                  <a:pt x="795238" y="898097"/>
                                </a:lnTo>
                                <a:lnTo>
                                  <a:pt x="821668" y="827250"/>
                                </a:lnTo>
                                <a:lnTo>
                                  <a:pt x="830473" y="861708"/>
                                </a:lnTo>
                                <a:lnTo>
                                  <a:pt x="839279" y="903839"/>
                                </a:lnTo>
                                <a:lnTo>
                                  <a:pt x="848090" y="878941"/>
                                </a:lnTo>
                                <a:lnTo>
                                  <a:pt x="856896" y="857876"/>
                                </a:lnTo>
                                <a:lnTo>
                                  <a:pt x="883320" y="846386"/>
                                </a:lnTo>
                                <a:lnTo>
                                  <a:pt x="892125" y="811931"/>
                                </a:lnTo>
                                <a:lnTo>
                                  <a:pt x="900931" y="746819"/>
                                </a:lnTo>
                                <a:lnTo>
                                  <a:pt x="909742" y="712353"/>
                                </a:lnTo>
                                <a:lnTo>
                                  <a:pt x="918549" y="744903"/>
                                </a:lnTo>
                                <a:lnTo>
                                  <a:pt x="943712" y="788944"/>
                                </a:lnTo>
                                <a:lnTo>
                                  <a:pt x="952525" y="775543"/>
                                </a:lnTo>
                                <a:lnTo>
                                  <a:pt x="961330" y="767885"/>
                                </a:lnTo>
                                <a:lnTo>
                                  <a:pt x="970142" y="742988"/>
                                </a:lnTo>
                                <a:lnTo>
                                  <a:pt x="978954" y="616606"/>
                                </a:lnTo>
                                <a:lnTo>
                                  <a:pt x="1005376" y="624265"/>
                                </a:lnTo>
                                <a:lnTo>
                                  <a:pt x="1014177" y="654905"/>
                                </a:lnTo>
                                <a:lnTo>
                                  <a:pt x="1022991" y="675965"/>
                                </a:lnTo>
                                <a:lnTo>
                                  <a:pt x="1031792" y="739156"/>
                                </a:lnTo>
                                <a:lnTo>
                                  <a:pt x="1040606" y="748729"/>
                                </a:lnTo>
                                <a:lnTo>
                                  <a:pt x="1067034" y="725755"/>
                                </a:lnTo>
                                <a:lnTo>
                                  <a:pt x="1075836" y="735328"/>
                                </a:lnTo>
                                <a:lnTo>
                                  <a:pt x="1084637" y="773628"/>
                                </a:lnTo>
                                <a:lnTo>
                                  <a:pt x="1093450" y="813829"/>
                                </a:lnTo>
                                <a:lnTo>
                                  <a:pt x="1102264" y="813829"/>
                                </a:lnTo>
                                <a:lnTo>
                                  <a:pt x="1127423" y="813829"/>
                                </a:lnTo>
                                <a:lnTo>
                                  <a:pt x="1136237" y="831080"/>
                                </a:lnTo>
                                <a:lnTo>
                                  <a:pt x="1145051" y="859806"/>
                                </a:lnTo>
                                <a:lnTo>
                                  <a:pt x="1153852" y="882779"/>
                                </a:lnTo>
                                <a:lnTo>
                                  <a:pt x="1162665" y="913408"/>
                                </a:lnTo>
                                <a:lnTo>
                                  <a:pt x="1189081" y="947881"/>
                                </a:lnTo>
                                <a:lnTo>
                                  <a:pt x="1197895" y="1001501"/>
                                </a:lnTo>
                                <a:lnTo>
                                  <a:pt x="1206696" y="990010"/>
                                </a:lnTo>
                                <a:lnTo>
                                  <a:pt x="1215510" y="1051293"/>
                                </a:lnTo>
                                <a:lnTo>
                                  <a:pt x="1224311" y="955537"/>
                                </a:lnTo>
                                <a:lnTo>
                                  <a:pt x="1250740" y="915323"/>
                                </a:lnTo>
                                <a:lnTo>
                                  <a:pt x="1259541" y="967023"/>
                                </a:lnTo>
                                <a:lnTo>
                                  <a:pt x="1267098" y="850224"/>
                                </a:lnTo>
                                <a:lnTo>
                                  <a:pt x="1275899" y="821499"/>
                                </a:lnTo>
                                <a:lnTo>
                                  <a:pt x="1284712" y="810014"/>
                                </a:lnTo>
                                <a:lnTo>
                                  <a:pt x="1311141" y="790859"/>
                                </a:lnTo>
                                <a:lnTo>
                                  <a:pt x="1319955" y="811931"/>
                                </a:lnTo>
                                <a:lnTo>
                                  <a:pt x="1328756" y="765975"/>
                                </a:lnTo>
                                <a:lnTo>
                                  <a:pt x="1337557" y="739156"/>
                                </a:lnTo>
                                <a:lnTo>
                                  <a:pt x="1346371" y="746819"/>
                                </a:lnTo>
                                <a:lnTo>
                                  <a:pt x="1372800" y="804254"/>
                                </a:lnTo>
                                <a:lnTo>
                                  <a:pt x="1381601" y="748729"/>
                                </a:lnTo>
                                <a:lnTo>
                                  <a:pt x="1390402" y="760219"/>
                                </a:lnTo>
                                <a:lnTo>
                                  <a:pt x="1399216" y="721934"/>
                                </a:lnTo>
                                <a:lnTo>
                                  <a:pt x="1408029" y="781281"/>
                                </a:lnTo>
                                <a:lnTo>
                                  <a:pt x="1433188" y="829158"/>
                                </a:lnTo>
                                <a:lnTo>
                                  <a:pt x="1441989" y="886606"/>
                                </a:lnTo>
                                <a:lnTo>
                                  <a:pt x="1450816" y="898097"/>
                                </a:lnTo>
                                <a:lnTo>
                                  <a:pt x="1459617" y="921078"/>
                                </a:lnTo>
                                <a:lnTo>
                                  <a:pt x="1468431" y="911498"/>
                                </a:lnTo>
                                <a:lnTo>
                                  <a:pt x="1494847" y="936396"/>
                                </a:lnTo>
                                <a:lnTo>
                                  <a:pt x="1503648" y="934474"/>
                                </a:lnTo>
                                <a:lnTo>
                                  <a:pt x="1512474" y="970868"/>
                                </a:lnTo>
                                <a:lnTo>
                                  <a:pt x="1521275" y="965112"/>
                                </a:lnTo>
                                <a:lnTo>
                                  <a:pt x="1530089" y="961293"/>
                                </a:lnTo>
                                <a:lnTo>
                                  <a:pt x="1556505" y="972778"/>
                                </a:lnTo>
                                <a:lnTo>
                                  <a:pt x="1565319" y="991927"/>
                                </a:lnTo>
                                <a:lnTo>
                                  <a:pt x="1574120" y="970868"/>
                                </a:lnTo>
                                <a:lnTo>
                                  <a:pt x="1582935" y="967023"/>
                                </a:lnTo>
                                <a:lnTo>
                                  <a:pt x="1590478" y="924904"/>
                                </a:lnTo>
                                <a:lnTo>
                                  <a:pt x="1616906" y="976609"/>
                                </a:lnTo>
                                <a:lnTo>
                                  <a:pt x="1625720" y="903839"/>
                                </a:lnTo>
                                <a:lnTo>
                                  <a:pt x="1634521" y="867450"/>
                                </a:lnTo>
                                <a:lnTo>
                                  <a:pt x="1643335" y="888522"/>
                                </a:lnTo>
                                <a:lnTo>
                                  <a:pt x="1652136" y="896186"/>
                                </a:lnTo>
                                <a:lnTo>
                                  <a:pt x="1678565" y="888522"/>
                                </a:lnTo>
                                <a:lnTo>
                                  <a:pt x="1687366" y="936396"/>
                                </a:lnTo>
                                <a:lnTo>
                                  <a:pt x="1696180" y="965112"/>
                                </a:lnTo>
                                <a:lnTo>
                                  <a:pt x="1704981" y="978526"/>
                                </a:lnTo>
                                <a:lnTo>
                                  <a:pt x="1713782" y="1020649"/>
                                </a:lnTo>
                                <a:lnTo>
                                  <a:pt x="1740211" y="1030225"/>
                                </a:lnTo>
                                <a:lnTo>
                                  <a:pt x="1747767" y="993848"/>
                                </a:lnTo>
                                <a:lnTo>
                                  <a:pt x="1756581" y="1026402"/>
                                </a:lnTo>
                                <a:lnTo>
                                  <a:pt x="1765382" y="1037894"/>
                                </a:lnTo>
                                <a:lnTo>
                                  <a:pt x="1774196" y="1102995"/>
                                </a:lnTo>
                                <a:lnTo>
                                  <a:pt x="1800625" y="1175753"/>
                                </a:lnTo>
                                <a:lnTo>
                                  <a:pt x="1809438" y="1210222"/>
                                </a:lnTo>
                                <a:lnTo>
                                  <a:pt x="1818239" y="1185329"/>
                                </a:lnTo>
                                <a:lnTo>
                                  <a:pt x="1827041" y="1204480"/>
                                </a:lnTo>
                                <a:lnTo>
                                  <a:pt x="1835854" y="1125969"/>
                                </a:lnTo>
                                <a:lnTo>
                                  <a:pt x="1862270" y="1089583"/>
                                </a:lnTo>
                                <a:lnTo>
                                  <a:pt x="1871071" y="1072349"/>
                                </a:lnTo>
                                <a:lnTo>
                                  <a:pt x="1879885" y="1070444"/>
                                </a:lnTo>
                                <a:lnTo>
                                  <a:pt x="1888699" y="995752"/>
                                </a:lnTo>
                                <a:lnTo>
                                  <a:pt x="1897500" y="1281087"/>
                                </a:lnTo>
                                <a:lnTo>
                                  <a:pt x="1922672" y="1378725"/>
                                </a:lnTo>
                                <a:lnTo>
                                  <a:pt x="1931473" y="1355737"/>
                                </a:lnTo>
                                <a:lnTo>
                                  <a:pt x="1940286" y="1348106"/>
                                </a:lnTo>
                                <a:lnTo>
                                  <a:pt x="1949100" y="1327048"/>
                                </a:lnTo>
                                <a:lnTo>
                                  <a:pt x="1957901" y="1348106"/>
                                </a:lnTo>
                              </a:path>
                            </a:pathLst>
                          </a:custGeom>
                          <a:ln w="12192">
                            <a:solidFill>
                              <a:srgbClr val="A70741"/>
                            </a:solidFill>
                            <a:prstDash val="solid"/>
                          </a:ln>
                        </wps:spPr>
                        <wps:bodyPr wrap="square" lIns="0" tIns="0" rIns="0" bIns="0" rtlCol="0">
                          <a:prstTxWarp prst="textNoShape">
                            <a:avLst/>
                          </a:prstTxWarp>
                          <a:noAutofit/>
                        </wps:bodyPr>
                      </wps:wsp>
                      <wps:wsp>
                        <wps:cNvPr id="76" name="Graphic 76"/>
                        <wps:cNvSpPr/>
                        <wps:spPr>
                          <a:xfrm>
                            <a:off x="188732" y="1185200"/>
                            <a:ext cx="90170" cy="1270"/>
                          </a:xfrm>
                          <a:custGeom>
                            <a:avLst/>
                            <a:gdLst/>
                            <a:ahLst/>
                            <a:cxnLst/>
                            <a:rect l="l" t="t" r="r" b="b"/>
                            <a:pathLst>
                              <a:path w="90170">
                                <a:moveTo>
                                  <a:pt x="0" y="0"/>
                                </a:moveTo>
                                <a:lnTo>
                                  <a:pt x="89998" y="0"/>
                                </a:lnTo>
                              </a:path>
                            </a:pathLst>
                          </a:custGeom>
                          <a:ln w="12192">
                            <a:solidFill>
                              <a:srgbClr val="FCAF17"/>
                            </a:solidFill>
                            <a:prstDash val="solid"/>
                          </a:ln>
                        </wps:spPr>
                        <wps:bodyPr wrap="square" lIns="0" tIns="0" rIns="0" bIns="0" rtlCol="0">
                          <a:prstTxWarp prst="textNoShape">
                            <a:avLst/>
                          </a:prstTxWarp>
                          <a:noAutofit/>
                        </wps:bodyPr>
                      </wps:wsp>
                      <wps:wsp>
                        <wps:cNvPr id="77" name="Graphic 77"/>
                        <wps:cNvSpPr/>
                        <wps:spPr>
                          <a:xfrm>
                            <a:off x="188732" y="1298484"/>
                            <a:ext cx="90170" cy="1270"/>
                          </a:xfrm>
                          <a:custGeom>
                            <a:avLst/>
                            <a:gdLst/>
                            <a:ahLst/>
                            <a:cxnLst/>
                            <a:rect l="l" t="t" r="r" b="b"/>
                            <a:pathLst>
                              <a:path w="90170">
                                <a:moveTo>
                                  <a:pt x="0" y="0"/>
                                </a:moveTo>
                                <a:lnTo>
                                  <a:pt x="89998" y="0"/>
                                </a:lnTo>
                              </a:path>
                            </a:pathLst>
                          </a:custGeom>
                          <a:ln w="12192">
                            <a:solidFill>
                              <a:srgbClr val="00568B"/>
                            </a:solidFill>
                            <a:prstDash val="solid"/>
                          </a:ln>
                        </wps:spPr>
                        <wps:bodyPr wrap="square" lIns="0" tIns="0" rIns="0" bIns="0" rtlCol="0">
                          <a:prstTxWarp prst="textNoShape">
                            <a:avLst/>
                          </a:prstTxWarp>
                          <a:noAutofit/>
                        </wps:bodyPr>
                      </wps:wsp>
                      <wps:wsp>
                        <wps:cNvPr id="78" name="Graphic 78"/>
                        <wps:cNvSpPr/>
                        <wps:spPr>
                          <a:xfrm>
                            <a:off x="188732" y="1411756"/>
                            <a:ext cx="90170" cy="1270"/>
                          </a:xfrm>
                          <a:custGeom>
                            <a:avLst/>
                            <a:gdLst/>
                            <a:ahLst/>
                            <a:cxnLst/>
                            <a:rect l="l" t="t" r="r" b="b"/>
                            <a:pathLst>
                              <a:path w="90170">
                                <a:moveTo>
                                  <a:pt x="0" y="0"/>
                                </a:moveTo>
                                <a:lnTo>
                                  <a:pt x="89998" y="0"/>
                                </a:lnTo>
                              </a:path>
                            </a:pathLst>
                          </a:custGeom>
                          <a:ln w="12192">
                            <a:solidFill>
                              <a:srgbClr val="F15F22"/>
                            </a:solidFill>
                            <a:prstDash val="solid"/>
                          </a:ln>
                        </wps:spPr>
                        <wps:bodyPr wrap="square" lIns="0" tIns="0" rIns="0" bIns="0" rtlCol="0">
                          <a:prstTxWarp prst="textNoShape">
                            <a:avLst/>
                          </a:prstTxWarp>
                          <a:noAutofit/>
                        </wps:bodyPr>
                      </wps:wsp>
                      <wps:wsp>
                        <wps:cNvPr id="79" name="Graphic 79"/>
                        <wps:cNvSpPr/>
                        <wps:spPr>
                          <a:xfrm>
                            <a:off x="188732" y="1525040"/>
                            <a:ext cx="90170" cy="1270"/>
                          </a:xfrm>
                          <a:custGeom>
                            <a:avLst/>
                            <a:gdLst/>
                            <a:ahLst/>
                            <a:cxnLst/>
                            <a:rect l="l" t="t" r="r" b="b"/>
                            <a:pathLst>
                              <a:path w="90170">
                                <a:moveTo>
                                  <a:pt x="0" y="0"/>
                                </a:moveTo>
                                <a:lnTo>
                                  <a:pt x="89998" y="0"/>
                                </a:lnTo>
                              </a:path>
                            </a:pathLst>
                          </a:custGeom>
                          <a:ln w="12192">
                            <a:solidFill>
                              <a:srgbClr val="58B6E7"/>
                            </a:solidFill>
                            <a:prstDash val="solid"/>
                          </a:ln>
                        </wps:spPr>
                        <wps:bodyPr wrap="square" lIns="0" tIns="0" rIns="0" bIns="0" rtlCol="0">
                          <a:prstTxWarp prst="textNoShape">
                            <a:avLst/>
                          </a:prstTxWarp>
                          <a:noAutofit/>
                        </wps:bodyPr>
                      </wps:wsp>
                      <wps:wsp>
                        <wps:cNvPr id="80" name="Graphic 80"/>
                        <wps:cNvSpPr/>
                        <wps:spPr>
                          <a:xfrm>
                            <a:off x="188732" y="1638311"/>
                            <a:ext cx="90170" cy="1270"/>
                          </a:xfrm>
                          <a:custGeom>
                            <a:avLst/>
                            <a:gdLst/>
                            <a:ahLst/>
                            <a:cxnLst/>
                            <a:rect l="l" t="t" r="r" b="b"/>
                            <a:pathLst>
                              <a:path w="90170">
                                <a:moveTo>
                                  <a:pt x="0" y="0"/>
                                </a:moveTo>
                                <a:lnTo>
                                  <a:pt x="89998" y="0"/>
                                </a:lnTo>
                              </a:path>
                            </a:pathLst>
                          </a:custGeom>
                          <a:ln w="12192">
                            <a:solidFill>
                              <a:srgbClr val="A70741"/>
                            </a:solidFill>
                            <a:prstDash val="solid"/>
                          </a:ln>
                        </wps:spPr>
                        <wps:bodyPr wrap="square" lIns="0" tIns="0" rIns="0" bIns="0" rtlCol="0">
                          <a:prstTxWarp prst="textNoShape">
                            <a:avLst/>
                          </a:prstTxWarp>
                          <a:noAutofit/>
                        </wps:bodyPr>
                      </wps:wsp>
                      <wps:wsp>
                        <wps:cNvPr id="81" name="Graphic 81"/>
                        <wps:cNvSpPr/>
                        <wps:spPr>
                          <a:xfrm>
                            <a:off x="3175" y="3218"/>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82" name="Textbox 82"/>
                        <wps:cNvSpPr txBox="1"/>
                        <wps:spPr>
                          <a:xfrm>
                            <a:off x="1894139" y="49097"/>
                            <a:ext cx="243204" cy="91440"/>
                          </a:xfrm>
                          <a:prstGeom prst="rect">
                            <a:avLst/>
                          </a:prstGeom>
                        </wps:spPr>
                        <wps:txbx>
                          <w:txbxContent>
                            <w:p w14:paraId="60015622" w14:textId="77777777" w:rsidR="006D5EBA" w:rsidRDefault="00363CC2">
                              <w:pPr>
                                <w:spacing w:before="1"/>
                                <w:rPr>
                                  <w:sz w:val="12"/>
                                </w:rPr>
                              </w:pPr>
                              <w:r>
                                <w:rPr>
                                  <w:color w:val="231F20"/>
                                  <w:w w:val="95"/>
                                  <w:sz w:val="12"/>
                                </w:rPr>
                                <w:t>23</w:t>
                              </w:r>
                              <w:r>
                                <w:rPr>
                                  <w:color w:val="231F20"/>
                                  <w:spacing w:val="-5"/>
                                  <w:w w:val="95"/>
                                  <w:sz w:val="12"/>
                                </w:rPr>
                                <w:t xml:space="preserve"> </w:t>
                              </w:r>
                              <w:r>
                                <w:rPr>
                                  <w:color w:val="231F20"/>
                                  <w:spacing w:val="-4"/>
                                  <w:w w:val="90"/>
                                  <w:sz w:val="12"/>
                                </w:rPr>
                                <w:t>June</w:t>
                              </w:r>
                            </w:p>
                          </w:txbxContent>
                        </wps:txbx>
                        <wps:bodyPr wrap="square" lIns="0" tIns="0" rIns="0" bIns="0" rtlCol="0">
                          <a:noAutofit/>
                        </wps:bodyPr>
                      </wps:wsp>
                      <wps:wsp>
                        <wps:cNvPr id="83" name="Textbox 83"/>
                        <wps:cNvSpPr txBox="1"/>
                        <wps:spPr>
                          <a:xfrm>
                            <a:off x="314051" y="1124027"/>
                            <a:ext cx="539115" cy="558165"/>
                          </a:xfrm>
                          <a:prstGeom prst="rect">
                            <a:avLst/>
                          </a:prstGeom>
                        </wps:spPr>
                        <wps:txbx>
                          <w:txbxContent>
                            <w:p w14:paraId="24CA1A0C" w14:textId="77777777" w:rsidR="006D5EBA" w:rsidRDefault="00363CC2">
                              <w:pPr>
                                <w:spacing w:before="3" w:line="297" w:lineRule="auto"/>
                                <w:ind w:right="11"/>
                                <w:rPr>
                                  <w:sz w:val="12"/>
                                </w:rPr>
                              </w:pPr>
                              <w:r>
                                <w:rPr>
                                  <w:color w:val="231F20"/>
                                  <w:spacing w:val="-2"/>
                                  <w:w w:val="90"/>
                                  <w:sz w:val="12"/>
                                </w:rPr>
                                <w:t>Core</w:t>
                              </w:r>
                              <w:r>
                                <w:rPr>
                                  <w:color w:val="231F20"/>
                                  <w:spacing w:val="-7"/>
                                  <w:w w:val="90"/>
                                  <w:sz w:val="12"/>
                                </w:rPr>
                                <w:t xml:space="preserve"> </w:t>
                              </w:r>
                              <w:r>
                                <w:rPr>
                                  <w:color w:val="231F20"/>
                                  <w:spacing w:val="-2"/>
                                  <w:w w:val="90"/>
                                  <w:sz w:val="12"/>
                                </w:rPr>
                                <w:t>euro</w:t>
                              </w:r>
                              <w:r>
                                <w:rPr>
                                  <w:color w:val="231F20"/>
                                  <w:spacing w:val="-6"/>
                                  <w:w w:val="90"/>
                                  <w:sz w:val="12"/>
                                </w:rPr>
                                <w:t xml:space="preserve"> </w:t>
                              </w:r>
                              <w:r>
                                <w:rPr>
                                  <w:color w:val="231F20"/>
                                  <w:spacing w:val="-2"/>
                                  <w:w w:val="90"/>
                                  <w:sz w:val="12"/>
                                </w:rPr>
                                <w:t>area</w:t>
                              </w:r>
                              <w:r>
                                <w:rPr>
                                  <w:color w:val="231F20"/>
                                  <w:spacing w:val="-2"/>
                                  <w:w w:val="90"/>
                                  <w:position w:val="4"/>
                                  <w:sz w:val="11"/>
                                </w:rPr>
                                <w:t>(b)</w:t>
                              </w:r>
                              <w:r>
                                <w:rPr>
                                  <w:color w:val="231F20"/>
                                  <w:spacing w:val="40"/>
                                  <w:position w:val="4"/>
                                  <w:sz w:val="11"/>
                                </w:rPr>
                                <w:t xml:space="preserve"> </w:t>
                              </w:r>
                              <w:r>
                                <w:rPr>
                                  <w:color w:val="231F20"/>
                                  <w:spacing w:val="-2"/>
                                  <w:sz w:val="12"/>
                                </w:rPr>
                                <w:t>United</w:t>
                              </w:r>
                              <w:r>
                                <w:rPr>
                                  <w:color w:val="231F20"/>
                                  <w:spacing w:val="-10"/>
                                  <w:sz w:val="12"/>
                                </w:rPr>
                                <w:t xml:space="preserve"> </w:t>
                              </w:r>
                              <w:r>
                                <w:rPr>
                                  <w:color w:val="231F20"/>
                                  <w:spacing w:val="-2"/>
                                  <w:sz w:val="12"/>
                                </w:rPr>
                                <w:t>Kingdom</w:t>
                              </w:r>
                              <w:r>
                                <w:rPr>
                                  <w:color w:val="231F20"/>
                                  <w:spacing w:val="40"/>
                                  <w:sz w:val="12"/>
                                </w:rPr>
                                <w:t xml:space="preserve"> </w:t>
                              </w:r>
                              <w:r>
                                <w:rPr>
                                  <w:color w:val="231F20"/>
                                  <w:spacing w:val="-2"/>
                                  <w:sz w:val="12"/>
                                </w:rPr>
                                <w:t>Spain</w:t>
                              </w:r>
                            </w:p>
                            <w:p w14:paraId="785613C6" w14:textId="77777777" w:rsidR="006D5EBA" w:rsidRDefault="00363CC2">
                              <w:pPr>
                                <w:spacing w:before="6"/>
                                <w:rPr>
                                  <w:sz w:val="12"/>
                                </w:rPr>
                              </w:pPr>
                              <w:r>
                                <w:rPr>
                                  <w:color w:val="231F20"/>
                                  <w:spacing w:val="-2"/>
                                  <w:sz w:val="12"/>
                                </w:rPr>
                                <w:t>Portugal</w:t>
                              </w:r>
                            </w:p>
                            <w:p w14:paraId="194195D5" w14:textId="77777777" w:rsidR="006D5EBA" w:rsidRDefault="00363CC2">
                              <w:pPr>
                                <w:spacing w:before="39"/>
                                <w:rPr>
                                  <w:sz w:val="12"/>
                                </w:rPr>
                              </w:pPr>
                              <w:r>
                                <w:rPr>
                                  <w:color w:val="231F20"/>
                                  <w:spacing w:val="-2"/>
                                  <w:sz w:val="12"/>
                                </w:rPr>
                                <w:t>Italy</w:t>
                              </w:r>
                            </w:p>
                          </w:txbxContent>
                        </wps:txbx>
                        <wps:bodyPr wrap="square" lIns="0" tIns="0" rIns="0" bIns="0" rtlCol="0">
                          <a:noAutofit/>
                        </wps:bodyPr>
                      </wps:wsp>
                    </wpg:wgp>
                  </a:graphicData>
                </a:graphic>
              </wp:anchor>
            </w:drawing>
          </mc:Choice>
          <mc:Fallback>
            <w:pict>
              <v:group w14:anchorId="797FA9F1" id="Group 68" o:spid="_x0000_s1058" style="position:absolute;left:0;text-align:left;margin-left:306.15pt;margin-top:15.75pt;width:184.35pt;height:141.85pt;z-index:-20871168;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">
                <v:shape id="Graphic 69" o:spid="_x0000_s1059" style="position:absolute;left:21627;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" path="m,1799995l,e" filled="f" strokecolor="#231f20" strokeweight=".5pt">
                  <v:stroke dashstyle="dash"/>
                  <v:path arrowok="t"/>
                </v:shape>
                <v:shape id="Graphic 70" o:spid="_x0000_s1060" style="position:absolute;top:2259;width:23406;height:15742;visibility:visible;mso-wrap-style:square;v-text-anchor:top" coordsize="2340610,157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" path="m72002,l,em72002,224054l,224054em72002,450014l,450014em72002,674049l,674049em72002,900007l,900007em72002,1124045r-72002,em72002,1350027r-72002,em2340006,r-72009,em2340006,224054r-72009,em2340006,450014r-72009,em2340006,674049r-72009,em2340006,900007r-72009,em2340006,1124045r-72009,em2340006,1350027r-72009,em2231993,1538052r,35991em1970271,1538052r,35991em1699736,1538052r,35991em1436757,1538052r,35991em1166216,1538052r,35991em912049,1538052r,35991em641511,1502059r,71984em370984,1538052r,35991em107999,1538052r,35991e" filled="f" strokecolor="#231f20" strokeweight=".5pt">
                  <v:path arrowok="t"/>
                </v:shape>
                <v:shape id="Graphic 71" o:spid="_x0000_s1061" style="position:absolute;left:2740;top:2029;width:19584;height:9100;visibility:visible;mso-wrap-style:square;v-text-anchor:top" coordsize="1958339,90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" path="m,22975r26423,5754l35234,51711r8807,-5754l52847,17232r8811,-1915l88082,5748,96893,r8806,21071l114504,72771r8813,3831l148480,93830r8806,57453l166098,170434r8806,9566l183710,225971r26422,32555l218945,189569r8805,-5736l236556,141702r8811,15318l271791,180000r8811,-13406l289408,120638r8807,1915l305767,122553r26424,22982l340996,114895r8812,13414l358613,135962r8806,l393843,193421r8805,-11491l411460,218301r8812,53613l429078,315962r26422,l463054,289156r8805,5735l480672,342762r8805,86172l515900,486396r8805,-21067l533518,540004r8806,-11484l551129,472989r26423,55531l586364,490214r8806,11485l603981,551494r8806,-38298l637957,532352r8807,88082l655568,677875r8813,-49772l673187,616606r26422,109154l708416,788944r8805,-93830l726033,790865r8805,-91924l761262,647242r8812,3832l778885,561075r7547,42125l795238,622343r26430,-49783l830473,614691r8806,42118l848090,610859r8806,-53627l883320,538095r8805,-34480l900931,448085r8811,-15306l918549,417450r25163,36384l952525,467245r8805,-3833l970142,463412r8812,-109146l1005376,363834r8801,38306l1022991,438510r8801,32555l1040606,451928r26428,11484l1075836,474903r8801,38293l1093450,559146r8814,l1127423,559146r8814,11504l1145051,566811r8801,15323l1162665,591704r26416,1921l1197895,647242r8801,-9577l1215510,685540r8801,-32557l1250740,633834r8801,-5731l1267098,518951r8801,-9586l1284712,520861r26429,-17246l1319955,503615r8801,-38286l1337557,448085r8814,-15306l1372800,482556r8801,-30628l1390402,455754r8814,-24897l1408029,495962r25159,15326l1441989,576392r8827,13394l1459617,618523r8814,-5748l1494847,614691r8801,-15330l1512474,612775r8801,26807l1530089,624259r26416,7659l1565319,628103r8801,-26825l1582935,591704r7543,-15312l1616906,574476r8814,-63188l1634521,459581r8814,-17232l1652136,467245r26429,-9579l1687366,480640r8814,32556l1704981,522771r8801,42136l1740211,566811r7556,-24891l1756581,570650r8801,26801l1774196,662559r26429,51716l1809438,748729r8801,-13401l1827041,760222r8813,-67018l1862270,630007r8801,-21065l1879885,595547r8814,-61292l1897500,811921r25172,97660l1931473,869367r8813,-22976l1949100,840643r8801,-3827e" filled="f" strokecolor="#fcaf17" strokeweight=".33864mm">
                  <v:path arrowok="t"/>
                </v:shape>
                <v:shape id="Graphic 72" o:spid="_x0000_s1062" style="position:absolute;left:2740;top:1723;width:19584;height:6991;visibility:visible;mso-wrap-style:square;v-text-anchor:top" coordsize="1958339,6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" path="m,53615r26423,5754l35234,74688,44041,61286,52847,28736r8811,11486l88082,57453,96893,r8806,3837l114504,49795r8813,11491l148480,76597r8806,45964l166098,128301r8806,3833l183710,189575r26422,28731l218945,160851r8805,-28717l236556,86170r8811,7674l271791,101488r8811,-19137l289408,28736r8807,-1923l305767,26813r26424,l340996,15322r8812,30635l358613,55530r8806,l393843,116817r8805,-7671l411460,151278r8812,42130l429078,220209r26422,5755l463054,201074r8805,11496l480672,237449r8805,68938l515900,337027r8805,-32555l533518,386829r8806,-36401l551129,314045r26423,65100l586364,356182r8806,1904l603981,384906r8806,-53621l637957,365757r8807,76596l655568,511280r8813,-63190l673187,450013r26422,86170l708416,584051r8805,-32550l726033,641499r8805,-99571l761262,499795r8812,-3826l778885,442353r7547,44041l795238,497885r26430,-17237l830473,518944r8806,38292l848090,453839r8806,-34460l883320,425108r8805,30640l900931,415533r8811,15336l918549,396391r25163,9568l952525,425108r8805,13407l970142,488306r8812,-45953l1005376,438515r8801,7658l1022991,444257r8801,19162l1040606,438515r26428,7658l1075836,457666r8801,17231l1093450,520854r8814,l1127423,520854r8814,17246l1145051,515118r8801,7647l1162665,538100r26416,3828l1197895,589786r8801,-15310l1215510,605116r8801,-24897l1250740,570644r8801,-24892l1267098,432780r8801,-9587l1284712,425108r26429,-3825l1319955,404049r8801,-38292l1337557,344691r8814,15312l1372800,392558r8801,-59357l1390402,340854r8814,13418l1408029,413619r25159,l1441989,467239r8827,30646l1459617,513196r8814,1922l1494847,538100r8801,-30647l1512474,509370r8801,24885l1530089,503629r26416,1914l1565319,486394r8801,-40221l1582935,459574r7543,-32556l1616906,427018r8814,-51692l1634521,319796r8814,19147l1652136,333201r26429,l1687366,360003r8814,21065l1704981,377249r8801,11485l1740211,386829r7556,1905l1756581,400217r8801,21066l1774196,478725r26429,30645l1809438,547676r8801,-17233l1827041,549591r8813,-63197l1862270,398307r8801,-21058l1879885,356182r8814,-44047l1897500,540005r25172,158935l1931473,658743r8813,-45968l1949100,607032r8801,-13393e" filled="f" strokecolor="#00568b" strokeweight=".96pt">
                  <v:path arrowok="t"/>
                </v:shape>
                <v:shape id="Graphic 73" o:spid="_x0000_s1063" style="position:absolute;left:2740;top:516;width:19584;height:10878;visibility:visible;mso-wrap-style:square;v-text-anchor:top" coordsize="1958339,108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" path="m,174252l26423,91920r8811,7658l44041,53614r8806,15317l61658,68931r26424,7671l96893,38298r8806,-7658l114504,149373r8813,-13414l148480,103404r8806,78519l166098,183833r8806,-74681l183710,155108r26422,-1915l218945,72782r8805,-5754l236556,86170r8811,-68938l271791,68931r8811,-51699l289408,r8807,3831l305767,3831r26424,42131l340996,82346r8812,76590l358613,145535r8806,l393843,114895r8805,-19144l411460,128308r8812,74681l429078,256603r26422,63185l463054,270004r8805,-28724l480672,331278r8805,65114l515900,538093r8805,130220l533518,733412r8806,-160839l551129,562990r26423,9583l586364,553417r8806,-36389l603981,543830r8806,-38287l637957,522772r8807,55531l655568,721927r8813,-67034l673187,532339r26422,21078l708416,652976r8805,-13394l726033,723837r8805,15313l761262,675958r8812,7671l778885,605111r7547,34471l795238,670228r26430,-55538l830473,677873r8806,78514l848090,708510r8806,-61270l883320,595534r8805,3828l900931,407882r8811,30627l918549,394474r25163,-72763l952525,394474r8805,-26807l970142,354266r8812,-172343l1005376,105326r8801,103398l1022991,164678r8801,26821l1040606,120637r26428,-15311l1075836,61280r8801,63195l1093450,180007r8814,l1127423,180007r8814,151271l1145051,325530r8801,93844l1162665,428941r26416,l1197895,474910r8801,95740l1215510,626181r8801,-78526l1250740,541920r8801,-21066l1267098,419374r8801,-28738l1284712,415533r26429,63190l1319955,585966r8801,-111056l1337557,453838r8814,-47879l1372800,392558r8801,76591l1390402,478723r8814,-76591l1408029,448091r25159,-15319l1441989,486394r8827,-3839l1459617,536171r8814,22982l1494847,582134r8801,26809l1512474,643402r8801,-19135l1530089,637673r26416,5729l1565319,607032r8801,7658l1582935,593627r7543,24896l1616906,614690r8814,34473l1634521,568727r8814,24900l1652136,603205r26429,11485l1687366,637673r8814,109151l1704981,764052r8801,89998l1740211,911499r7556,-109148l1756581,863624r8801,65113l1774196,936390r26429,57452l1809438,1032141r8801,l1827041,1074259r8813,-49789l1862270,953634r8801,45951l1879885,993842r8814,-26812l1897500,1076175r25172,11497l1931473,1058943r8813,-21059l1949100,1053200r8801,-9574e" filled="f" strokecolor="#58b6e7" strokeweight=".96pt">
                  <v:path arrowok="t"/>
                </v:shape>
                <v:shape id="Graphic 74" o:spid="_x0000_s1064" style="position:absolute;left:2740;top:1953;width:19584;height:9042;visibility:visible;mso-wrap-style:square;v-text-anchor:top" coordsize="1958339,90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" path="m,30633l26423,17240r8811,-5751l44041,44046,52847,15317r8811,21071l88082,15317,96893,r8806,34471l114504,76597r8813,-9576l148480,103416r8806,57435l166098,157031r8806,13395l183710,204900r26422,55523l218945,193408r8805,-11498l236556,135967r8811,26801l271791,273831r8811,-11491l289408,218299r8807,-7652l305767,210647r26424,32556l340996,233629r8812,7645l358613,260423r8806,l393843,304472r8805,9573l411460,367661r8812,38298l429078,450007r26422,-7660l463054,430857r8805,-9582l480672,440437r8805,59346l515900,526609r8805,15305l533518,612768r8806,-45964l551129,503621r26423,76597l586364,524694r8806,3825l603981,580218r8806,-65100l637957,551494r8807,82347l655568,697029r8813,-76596l673187,580218r26422,103405l708416,744903r8805,-74686l726033,779374r8805,-63201l761262,658732r8812,9586l778885,605109r7547,63209l795238,712346r26430,-67023l830473,675958r8806,67028l848090,714263r8806,-68940l883320,608937r8805,-21060l900931,503621r8811,-3838l918549,490214r25163,15329l952525,505543r8805,11480l970142,484471r8812,-134051l1005376,331290r8801,67011l1022991,423191r8801,1917l1040606,402126r26428,19149l1075836,438515r8801,34472l1093450,511274r8814,l1127423,511274r8814,17245l1145051,526609r8801,42124l1162665,593624r26416,11485l1197895,652976r8801,7665l1215510,697029r8801,-34478l1250740,635762r8801,-7670l1267098,515118r8801,-19156l1284712,497873r26429,-15312l1319955,476813r8801,-68926l1337557,356163r8814,-17227l1372800,382977r8801,-68932l1390402,314045r8814,32550l1408029,427031r25159,21052l1441989,530429r8827,34461l1459617,578308r8814,-17239l1494847,597444r8801,-34457l1512474,584050r8801,7659l1530089,582134r26416,-3826l1565319,570657r8801,-21079l1582935,561069r7543,-17238l1616906,566804r8814,-55530l1634521,409798r8814,59352l1652136,469150r26429,l1687366,509357r8814,26821l1704981,522770r8801,55538l1740211,572565r7556,-13412l1756581,589793r8801,11491l1774196,675958r26429,51705l1809438,769793r8801,-22975l1827041,758303r8813,-61274l1862270,641492r8801,-11491l1879885,620433r8814,-57446l1897500,878941r25172,24898l1931473,871283r8813,-34473l1949100,846385r8801,-24892e" filled="f" strokecolor="#f15f22" strokeweight=".96pt">
                  <v:path arrowok="t"/>
                </v:shape>
                <v:shape id="Graphic 75" o:spid="_x0000_s1065" style="position:absolute;left:2740;top:1627;width:19584;height:13792;visibility:visible;mso-wrap-style:square;v-text-anchor:top" coordsize="1958339,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" path="m,63190l26423,34472r8811,34472l44041,24897,52847,11497r8811,l88082,r8811,5755l105699,22983r8805,59368l123317,72771r25163,5748l157286,143620r8812,9573l174904,174265r8806,30634l210132,260430r8813,-99577l227750,172349r8806,-28729l245367,166594r26424,-1910l280602,162768r8806,-15311l298215,147457r7552,l332191,155110r8805,-28719l349808,155110r8805,l367419,155110r26424,72771l402648,214467r8812,72777l420272,331298r8806,21052l455500,377235r7554,-15311l471859,335106r8813,42129l489477,440443r26423,109136l524705,587876r8813,132135l542324,593625r8805,-9574l577552,658737r8812,-45962l595170,649156r8811,95747l612787,704688r25170,17246l646764,779374r8804,89993l664381,827250r8806,30626l699609,947881r8807,91918l717221,890433r8812,97662l734838,880858r26424,-53608l770074,817674r8811,-34479l786432,863630r8806,34467l821668,827250r8805,34458l839279,903839r8811,-24898l856896,857876r26424,-11490l892125,811931r8806,-65112l909742,712353r8807,32550l943712,788944r8813,-13401l961330,767885r8812,-24897l978954,616606r26422,7659l1014177,654905r8814,21060l1031792,739156r8814,9573l1067034,725755r8802,9573l1084637,773628r8813,40201l1102264,813829r25159,l1136237,831080r8814,28726l1153852,882779r8813,30629l1189081,947881r8814,53620l1206696,990010r8814,61283l1224311,955537r26429,-40214l1259541,967023r7557,-116799l1275899,821499r8813,-11485l1311141,790859r8814,21072l1328756,765975r8801,-26819l1346371,746819r26429,57435l1381601,748729r8801,11490l1399216,721934r8813,59347l1433188,829158r8801,57448l1450816,898097r8801,22981l1468431,911498r26416,24898l1503648,934474r8826,36394l1521275,965112r8814,-3819l1556505,972778r8814,19149l1574120,970868r8815,-3845l1590478,924904r26428,51705l1625720,903839r8801,-36389l1643335,888522r8801,7664l1678565,888522r8801,47874l1696180,965112r8801,13414l1713782,1020649r26429,9576l1747767,993848r8814,32554l1765382,1037894r8814,65101l1800625,1175753r8813,34469l1818239,1185329r8802,19151l1835854,1125969r26416,-36386l1871071,1072349r8814,-1905l1888699,995752r8801,285335l1922672,1378725r8801,-22988l1940286,1348106r8814,-21058l1957901,1348106e" filled="f" strokecolor="#a70741" strokeweight=".96pt">
                  <v:path arrowok="t"/>
                </v:shape>
                <v:shape id="Graphic 76" o:spid="_x0000_s1066" style="position:absolute;left:1887;top:11852;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" path="m,l89998,e" filled="f" strokecolor="#fcaf17" strokeweight=".96pt">
                  <v:path arrowok="t"/>
                </v:shape>
                <v:shape id="Graphic 77" o:spid="_x0000_s1067" style="position:absolute;left:1887;top:12984;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" path="m,l89998,e" filled="f" strokecolor="#00568b" strokeweight=".96pt">
                  <v:path arrowok="t"/>
                </v:shape>
                <v:shape id="Graphic 78" o:spid="_x0000_s1068" style="position:absolute;left:1887;top:14117;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" path="m,l89998,e" filled="f" strokecolor="#f15f22" strokeweight=".96pt">
                  <v:path arrowok="t"/>
                </v:shape>
                <v:shape id="Graphic 79" o:spid="_x0000_s1069" style="position:absolute;left:1887;top:15250;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" path="m,l89998,e" filled="f" strokecolor="#58b6e7" strokeweight=".96pt">
                  <v:path arrowok="t"/>
                </v:shape>
                <v:shape id="Graphic 80" o:spid="_x0000_s1070" style="position:absolute;left:1887;top:16383;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" path="m,l89998,e" filled="f" strokecolor="#a70741" strokeweight=".96pt">
                  <v:path arrowok="t"/>
                </v:shape>
                <v:shape id="Graphic 81" o:spid="_x0000_s1071"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" path="m,1794744r2334602,l2334602,,,,,1794744xe" filled="f" strokecolor="#231f20" strokeweight=".5pt">
                  <v:path arrowok="t"/>
                </v:shape>
                <v:shape id="Textbox 82" o:spid="_x0000_s1072" type="#_x0000_t202" style="position:absolute;left:18941;top:490;width:243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60015622" w14:textId="77777777" w:rsidR="006D5EBA" w:rsidRDefault="00363CC2">
                        <w:pPr>
                          <w:spacing w:before="1"/>
                          <w:rPr>
                            <w:sz w:val="12"/>
                          </w:rPr>
                        </w:pPr>
                        <w:r>
                          <w:rPr>
                            <w:color w:val="231F20"/>
                            <w:w w:val="95"/>
                            <w:sz w:val="12"/>
                          </w:rPr>
                          <w:t>23</w:t>
                        </w:r>
                        <w:r>
                          <w:rPr>
                            <w:color w:val="231F20"/>
                            <w:spacing w:val="-5"/>
                            <w:w w:val="95"/>
                            <w:sz w:val="12"/>
                          </w:rPr>
                          <w:t xml:space="preserve"> </w:t>
                        </w:r>
                        <w:r>
                          <w:rPr>
                            <w:color w:val="231F20"/>
                            <w:spacing w:val="-4"/>
                            <w:w w:val="90"/>
                            <w:sz w:val="12"/>
                          </w:rPr>
                          <w:t>June</w:t>
                        </w:r>
                      </w:p>
                    </w:txbxContent>
                  </v:textbox>
                </v:shape>
                <v:shape id="Textbox 83" o:spid="_x0000_s1073" type="#_x0000_t202" style="position:absolute;left:3140;top:11240;width:5391;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24CA1A0C" w14:textId="77777777" w:rsidR="006D5EBA" w:rsidRDefault="00363CC2">
                        <w:pPr>
                          <w:spacing w:before="3" w:line="297" w:lineRule="auto"/>
                          <w:ind w:right="11"/>
                          <w:rPr>
                            <w:sz w:val="12"/>
                          </w:rPr>
                        </w:pPr>
                        <w:r>
                          <w:rPr>
                            <w:color w:val="231F20"/>
                            <w:spacing w:val="-2"/>
                            <w:w w:val="90"/>
                            <w:sz w:val="12"/>
                          </w:rPr>
                          <w:t>Core</w:t>
                        </w:r>
                        <w:r>
                          <w:rPr>
                            <w:color w:val="231F20"/>
                            <w:spacing w:val="-7"/>
                            <w:w w:val="90"/>
                            <w:sz w:val="12"/>
                          </w:rPr>
                          <w:t xml:space="preserve"> </w:t>
                        </w:r>
                        <w:r>
                          <w:rPr>
                            <w:color w:val="231F20"/>
                            <w:spacing w:val="-2"/>
                            <w:w w:val="90"/>
                            <w:sz w:val="12"/>
                          </w:rPr>
                          <w:t>euro</w:t>
                        </w:r>
                        <w:r>
                          <w:rPr>
                            <w:color w:val="231F20"/>
                            <w:spacing w:val="-6"/>
                            <w:w w:val="90"/>
                            <w:sz w:val="12"/>
                          </w:rPr>
                          <w:t xml:space="preserve"> </w:t>
                        </w:r>
                        <w:r>
                          <w:rPr>
                            <w:color w:val="231F20"/>
                            <w:spacing w:val="-2"/>
                            <w:w w:val="90"/>
                            <w:sz w:val="12"/>
                          </w:rPr>
                          <w:t>area</w:t>
                        </w:r>
                        <w:r>
                          <w:rPr>
                            <w:color w:val="231F20"/>
                            <w:spacing w:val="-2"/>
                            <w:w w:val="90"/>
                            <w:position w:val="4"/>
                            <w:sz w:val="11"/>
                          </w:rPr>
                          <w:t>(b)</w:t>
                        </w:r>
                        <w:r>
                          <w:rPr>
                            <w:color w:val="231F20"/>
                            <w:spacing w:val="40"/>
                            <w:position w:val="4"/>
                            <w:sz w:val="11"/>
                          </w:rPr>
                          <w:t xml:space="preserve"> </w:t>
                        </w:r>
                        <w:r>
                          <w:rPr>
                            <w:color w:val="231F20"/>
                            <w:spacing w:val="-2"/>
                            <w:sz w:val="12"/>
                          </w:rPr>
                          <w:t>United</w:t>
                        </w:r>
                        <w:r>
                          <w:rPr>
                            <w:color w:val="231F20"/>
                            <w:spacing w:val="-10"/>
                            <w:sz w:val="12"/>
                          </w:rPr>
                          <w:t xml:space="preserve"> </w:t>
                        </w:r>
                        <w:r>
                          <w:rPr>
                            <w:color w:val="231F20"/>
                            <w:spacing w:val="-2"/>
                            <w:sz w:val="12"/>
                          </w:rPr>
                          <w:t>Kingdom</w:t>
                        </w:r>
                        <w:r>
                          <w:rPr>
                            <w:color w:val="231F20"/>
                            <w:spacing w:val="40"/>
                            <w:sz w:val="12"/>
                          </w:rPr>
                          <w:t xml:space="preserve"> </w:t>
                        </w:r>
                        <w:r>
                          <w:rPr>
                            <w:color w:val="231F20"/>
                            <w:spacing w:val="-2"/>
                            <w:sz w:val="12"/>
                          </w:rPr>
                          <w:t>Spain</w:t>
                        </w:r>
                      </w:p>
                      <w:p w14:paraId="785613C6" w14:textId="77777777" w:rsidR="006D5EBA" w:rsidRDefault="00363CC2">
                        <w:pPr>
                          <w:spacing w:before="6"/>
                          <w:rPr>
                            <w:sz w:val="12"/>
                          </w:rPr>
                        </w:pPr>
                        <w:r>
                          <w:rPr>
                            <w:color w:val="231F20"/>
                            <w:spacing w:val="-2"/>
                            <w:sz w:val="12"/>
                          </w:rPr>
                          <w:t>Portugal</w:t>
                        </w:r>
                      </w:p>
                      <w:p w14:paraId="194195D5" w14:textId="77777777" w:rsidR="006D5EBA" w:rsidRDefault="00363CC2">
                        <w:pPr>
                          <w:spacing w:before="39"/>
                          <w:rPr>
                            <w:sz w:val="12"/>
                          </w:rPr>
                        </w:pPr>
                        <w:r>
                          <w:rPr>
                            <w:color w:val="231F20"/>
                            <w:spacing w:val="-2"/>
                            <w:sz w:val="12"/>
                          </w:rPr>
                          <w:t>Italy</w:t>
                        </w:r>
                      </w:p>
                    </w:txbxContent>
                  </v:textbox>
                </v:shape>
                <w10:wrap anchorx="page"/>
              </v:group>
            </w:pict>
          </mc:Fallback>
        </mc:AlternateContent>
      </w:r>
      <w:r>
        <w:rPr>
          <w:color w:val="231F20"/>
          <w:w w:val="90"/>
          <w:sz w:val="12"/>
        </w:rPr>
        <w:t>Indices:</w:t>
      </w:r>
      <w:r>
        <w:rPr>
          <w:color w:val="231F20"/>
          <w:spacing w:val="24"/>
          <w:sz w:val="12"/>
        </w:rPr>
        <w:t xml:space="preserve"> </w:t>
      </w:r>
      <w:r>
        <w:rPr>
          <w:color w:val="231F20"/>
          <w:w w:val="90"/>
          <w:sz w:val="12"/>
        </w:rPr>
        <w:t>20</w:t>
      </w:r>
      <w:r>
        <w:rPr>
          <w:color w:val="231F20"/>
          <w:spacing w:val="-3"/>
          <w:w w:val="90"/>
          <w:sz w:val="12"/>
        </w:rPr>
        <w:t xml:space="preserve"> </w:t>
      </w:r>
      <w:r>
        <w:rPr>
          <w:color w:val="231F20"/>
          <w:w w:val="90"/>
          <w:sz w:val="12"/>
        </w:rPr>
        <w:t>November</w:t>
      </w:r>
      <w:r>
        <w:rPr>
          <w:color w:val="231F20"/>
          <w:spacing w:val="-2"/>
          <w:w w:val="90"/>
          <w:sz w:val="12"/>
        </w:rPr>
        <w:t xml:space="preserve"> </w:t>
      </w:r>
      <w:r>
        <w:rPr>
          <w:color w:val="231F20"/>
          <w:w w:val="90"/>
          <w:sz w:val="12"/>
        </w:rPr>
        <w:t>2015</w:t>
      </w:r>
      <w:r>
        <w:rPr>
          <w:color w:val="231F20"/>
          <w:spacing w:val="-3"/>
          <w:w w:val="90"/>
          <w:sz w:val="12"/>
        </w:rPr>
        <w:t xml:space="preserve"> </w:t>
      </w:r>
      <w:r>
        <w:rPr>
          <w:color w:val="231F20"/>
          <w:w w:val="90"/>
          <w:sz w:val="12"/>
        </w:rPr>
        <w:t>=</w:t>
      </w:r>
      <w:r>
        <w:rPr>
          <w:color w:val="231F20"/>
          <w:spacing w:val="-3"/>
          <w:w w:val="90"/>
          <w:sz w:val="12"/>
        </w:rPr>
        <w:t xml:space="preserve"> </w:t>
      </w:r>
      <w:r>
        <w:rPr>
          <w:color w:val="231F20"/>
          <w:w w:val="90"/>
          <w:sz w:val="12"/>
        </w:rPr>
        <w:t>100</w:t>
      </w:r>
      <w:r>
        <w:rPr>
          <w:color w:val="231F20"/>
          <w:spacing w:val="47"/>
          <w:sz w:val="12"/>
        </w:rPr>
        <w:t xml:space="preserve"> </w:t>
      </w:r>
      <w:r>
        <w:rPr>
          <w:color w:val="231F20"/>
          <w:spacing w:val="-5"/>
          <w:w w:val="90"/>
          <w:position w:val="-8"/>
          <w:sz w:val="12"/>
        </w:rPr>
        <w:t>110</w:t>
      </w:r>
    </w:p>
    <w:p w14:paraId="427803B4" w14:textId="77777777" w:rsidR="006D5EBA" w:rsidRDefault="006D5EBA">
      <w:pPr>
        <w:pStyle w:val="BodyText"/>
        <w:spacing w:before="75"/>
        <w:rPr>
          <w:sz w:val="12"/>
        </w:rPr>
      </w:pPr>
    </w:p>
    <w:p w14:paraId="1132DC25" w14:textId="77777777" w:rsidR="006D5EBA" w:rsidRDefault="00363CC2">
      <w:pPr>
        <w:ind w:left="3827"/>
        <w:rPr>
          <w:sz w:val="12"/>
        </w:rPr>
      </w:pPr>
      <w:r>
        <w:rPr>
          <w:color w:val="231F20"/>
          <w:spacing w:val="-5"/>
          <w:sz w:val="12"/>
        </w:rPr>
        <w:t>100</w:t>
      </w:r>
    </w:p>
    <w:p w14:paraId="6734436B" w14:textId="77777777" w:rsidR="006D5EBA" w:rsidRDefault="006D5EBA">
      <w:pPr>
        <w:pStyle w:val="BodyText"/>
        <w:spacing w:before="75"/>
        <w:rPr>
          <w:sz w:val="12"/>
        </w:rPr>
      </w:pPr>
    </w:p>
    <w:p w14:paraId="5B0B40C1" w14:textId="77777777" w:rsidR="006D5EBA" w:rsidRDefault="00363CC2">
      <w:pPr>
        <w:spacing w:line="108" w:lineRule="exact"/>
        <w:ind w:left="3879"/>
        <w:rPr>
          <w:sz w:val="12"/>
        </w:rPr>
      </w:pPr>
      <w:r>
        <w:rPr>
          <w:color w:val="231F20"/>
          <w:spacing w:val="-5"/>
          <w:w w:val="105"/>
          <w:sz w:val="12"/>
        </w:rPr>
        <w:t>90</w:t>
      </w:r>
    </w:p>
    <w:p w14:paraId="59C000A2" w14:textId="77777777" w:rsidR="006D5EBA" w:rsidRDefault="006D5EBA">
      <w:pPr>
        <w:spacing w:line="108" w:lineRule="exact"/>
        <w:rPr>
          <w:sz w:val="12"/>
        </w:rPr>
        <w:sectPr w:rsidR="006D5EBA">
          <w:type w:val="continuous"/>
          <w:pgSz w:w="11910" w:h="16840"/>
          <w:pgMar w:top="1540" w:right="566" w:bottom="0" w:left="708" w:header="425" w:footer="0" w:gutter="0"/>
          <w:cols w:num="2" w:space="720" w:equalWidth="0">
            <w:col w:w="5019" w:space="310"/>
            <w:col w:w="5307"/>
          </w:cols>
        </w:sectPr>
      </w:pPr>
    </w:p>
    <w:p w14:paraId="35E51C7F" w14:textId="77777777" w:rsidR="006D5EBA" w:rsidRDefault="006D5EBA">
      <w:pPr>
        <w:pStyle w:val="BodyText"/>
        <w:rPr>
          <w:sz w:val="12"/>
        </w:rPr>
      </w:pPr>
    </w:p>
    <w:p w14:paraId="3182FF37" w14:textId="77777777" w:rsidR="006D5EBA" w:rsidRDefault="006D5EBA">
      <w:pPr>
        <w:pStyle w:val="BodyText"/>
        <w:rPr>
          <w:sz w:val="12"/>
        </w:rPr>
      </w:pPr>
    </w:p>
    <w:p w14:paraId="0985BAF9" w14:textId="77777777" w:rsidR="006D5EBA" w:rsidRDefault="006D5EBA">
      <w:pPr>
        <w:pStyle w:val="BodyText"/>
        <w:rPr>
          <w:sz w:val="12"/>
        </w:rPr>
      </w:pPr>
    </w:p>
    <w:p w14:paraId="6A629BB3" w14:textId="77777777" w:rsidR="006D5EBA" w:rsidRDefault="006D5EBA">
      <w:pPr>
        <w:pStyle w:val="BodyText"/>
        <w:rPr>
          <w:sz w:val="12"/>
        </w:rPr>
      </w:pPr>
    </w:p>
    <w:p w14:paraId="63FC1989" w14:textId="77777777" w:rsidR="006D5EBA" w:rsidRDefault="006D5EBA">
      <w:pPr>
        <w:pStyle w:val="BodyText"/>
        <w:rPr>
          <w:sz w:val="12"/>
        </w:rPr>
      </w:pPr>
    </w:p>
    <w:p w14:paraId="596C921B" w14:textId="77777777" w:rsidR="006D5EBA" w:rsidRDefault="006D5EBA">
      <w:pPr>
        <w:pStyle w:val="BodyText"/>
        <w:rPr>
          <w:sz w:val="12"/>
        </w:rPr>
      </w:pPr>
    </w:p>
    <w:p w14:paraId="352E00E2" w14:textId="77777777" w:rsidR="006D5EBA" w:rsidRDefault="006D5EBA">
      <w:pPr>
        <w:pStyle w:val="BodyText"/>
        <w:rPr>
          <w:sz w:val="12"/>
        </w:rPr>
      </w:pPr>
    </w:p>
    <w:p w14:paraId="40E4A73B" w14:textId="77777777" w:rsidR="006D5EBA" w:rsidRDefault="006D5EBA">
      <w:pPr>
        <w:pStyle w:val="BodyText"/>
        <w:rPr>
          <w:sz w:val="12"/>
        </w:rPr>
      </w:pPr>
    </w:p>
    <w:p w14:paraId="1EF06711" w14:textId="77777777" w:rsidR="006D5EBA" w:rsidRDefault="006D5EBA">
      <w:pPr>
        <w:pStyle w:val="BodyText"/>
        <w:rPr>
          <w:sz w:val="12"/>
        </w:rPr>
      </w:pPr>
    </w:p>
    <w:p w14:paraId="07AEA87B" w14:textId="77777777" w:rsidR="006D5EBA" w:rsidRDefault="006D5EBA">
      <w:pPr>
        <w:pStyle w:val="BodyText"/>
        <w:rPr>
          <w:sz w:val="12"/>
        </w:rPr>
      </w:pPr>
    </w:p>
    <w:p w14:paraId="52823E17" w14:textId="77777777" w:rsidR="006D5EBA" w:rsidRDefault="006D5EBA">
      <w:pPr>
        <w:pStyle w:val="BodyText"/>
        <w:rPr>
          <w:sz w:val="12"/>
        </w:rPr>
      </w:pPr>
    </w:p>
    <w:p w14:paraId="6994D62A" w14:textId="77777777" w:rsidR="006D5EBA" w:rsidRDefault="006D5EBA">
      <w:pPr>
        <w:pStyle w:val="BodyText"/>
        <w:rPr>
          <w:sz w:val="12"/>
        </w:rPr>
      </w:pPr>
    </w:p>
    <w:p w14:paraId="0DE8F2FC" w14:textId="77777777" w:rsidR="006D5EBA" w:rsidRDefault="006D5EBA">
      <w:pPr>
        <w:pStyle w:val="BodyText"/>
        <w:rPr>
          <w:sz w:val="12"/>
        </w:rPr>
      </w:pPr>
    </w:p>
    <w:p w14:paraId="3CBE6C56" w14:textId="77777777" w:rsidR="006D5EBA" w:rsidRDefault="006D5EBA">
      <w:pPr>
        <w:pStyle w:val="BodyText"/>
        <w:rPr>
          <w:sz w:val="12"/>
        </w:rPr>
      </w:pPr>
    </w:p>
    <w:p w14:paraId="704F0152" w14:textId="77777777" w:rsidR="006D5EBA" w:rsidRDefault="006D5EBA">
      <w:pPr>
        <w:pStyle w:val="BodyText"/>
        <w:rPr>
          <w:sz w:val="12"/>
        </w:rPr>
      </w:pPr>
    </w:p>
    <w:p w14:paraId="21F29E14" w14:textId="77777777" w:rsidR="006D5EBA" w:rsidRDefault="006D5EBA">
      <w:pPr>
        <w:pStyle w:val="BodyText"/>
        <w:rPr>
          <w:sz w:val="12"/>
        </w:rPr>
      </w:pPr>
    </w:p>
    <w:p w14:paraId="73A71F55" w14:textId="77777777" w:rsidR="006D5EBA" w:rsidRDefault="006D5EBA">
      <w:pPr>
        <w:pStyle w:val="BodyText"/>
        <w:rPr>
          <w:sz w:val="12"/>
        </w:rPr>
      </w:pPr>
    </w:p>
    <w:p w14:paraId="6D69F750" w14:textId="77777777" w:rsidR="006D5EBA" w:rsidRDefault="006D5EBA">
      <w:pPr>
        <w:pStyle w:val="BodyText"/>
        <w:rPr>
          <w:sz w:val="12"/>
        </w:rPr>
      </w:pPr>
    </w:p>
    <w:p w14:paraId="1541A696" w14:textId="77777777" w:rsidR="006D5EBA" w:rsidRDefault="006D5EBA">
      <w:pPr>
        <w:pStyle w:val="BodyText"/>
        <w:rPr>
          <w:sz w:val="12"/>
        </w:rPr>
      </w:pPr>
    </w:p>
    <w:p w14:paraId="12A078F9" w14:textId="77777777" w:rsidR="006D5EBA" w:rsidRDefault="006D5EBA">
      <w:pPr>
        <w:pStyle w:val="BodyText"/>
        <w:rPr>
          <w:sz w:val="12"/>
        </w:rPr>
      </w:pPr>
    </w:p>
    <w:p w14:paraId="314DAFF1" w14:textId="77777777" w:rsidR="006D5EBA" w:rsidRDefault="006D5EBA">
      <w:pPr>
        <w:pStyle w:val="BodyText"/>
        <w:spacing w:before="101"/>
        <w:rPr>
          <w:sz w:val="12"/>
        </w:rPr>
      </w:pPr>
    </w:p>
    <w:p w14:paraId="0C636EF8" w14:textId="77777777" w:rsidR="006D5EBA" w:rsidRDefault="00363CC2">
      <w:pPr>
        <w:ind w:left="249"/>
        <w:rPr>
          <w:sz w:val="12"/>
        </w:rPr>
      </w:pPr>
      <w:r>
        <w:rPr>
          <w:color w:val="231F20"/>
          <w:spacing w:val="-5"/>
          <w:sz w:val="12"/>
        </w:rPr>
        <w:t>1980</w:t>
      </w:r>
    </w:p>
    <w:p w14:paraId="5DA4DF55" w14:textId="77777777" w:rsidR="006D5EBA" w:rsidRDefault="00363CC2">
      <w:pPr>
        <w:spacing w:before="2"/>
        <w:ind w:right="38"/>
        <w:jc w:val="right"/>
        <w:rPr>
          <w:position w:val="-8"/>
          <w:sz w:val="12"/>
        </w:rPr>
      </w:pPr>
      <w:r>
        <w:br w:type="column"/>
      </w:r>
      <w:r>
        <w:rPr>
          <w:color w:val="231F20"/>
          <w:w w:val="90"/>
          <w:sz w:val="12"/>
        </w:rPr>
        <w:t>Per</w:t>
      </w:r>
      <w:r>
        <w:rPr>
          <w:color w:val="231F20"/>
          <w:spacing w:val="-7"/>
          <w:w w:val="90"/>
          <w:sz w:val="12"/>
        </w:rPr>
        <w:t xml:space="preserve"> </w:t>
      </w:r>
      <w:r>
        <w:rPr>
          <w:color w:val="231F20"/>
          <w:w w:val="90"/>
          <w:sz w:val="12"/>
        </w:rPr>
        <w:t>cent</w:t>
      </w:r>
      <w:r>
        <w:rPr>
          <w:color w:val="231F20"/>
          <w:spacing w:val="7"/>
          <w:sz w:val="12"/>
        </w:rPr>
        <w:t xml:space="preserve"> </w:t>
      </w:r>
      <w:r>
        <w:rPr>
          <w:color w:val="231F20"/>
          <w:spacing w:val="-5"/>
          <w:w w:val="90"/>
          <w:position w:val="-8"/>
          <w:sz w:val="12"/>
        </w:rPr>
        <w:t>170</w:t>
      </w:r>
    </w:p>
    <w:p w14:paraId="1918A569" w14:textId="77777777" w:rsidR="006D5EBA" w:rsidRDefault="006D5EBA">
      <w:pPr>
        <w:pStyle w:val="BodyText"/>
        <w:rPr>
          <w:sz w:val="12"/>
        </w:rPr>
      </w:pPr>
    </w:p>
    <w:p w14:paraId="618E6557" w14:textId="77777777" w:rsidR="006D5EBA" w:rsidRDefault="006D5EBA">
      <w:pPr>
        <w:pStyle w:val="BodyText"/>
        <w:spacing w:before="38"/>
        <w:rPr>
          <w:sz w:val="12"/>
        </w:rPr>
      </w:pPr>
    </w:p>
    <w:p w14:paraId="2ED29D4A" w14:textId="77777777" w:rsidR="006D5EBA" w:rsidRDefault="00363CC2">
      <w:pPr>
        <w:spacing w:before="1"/>
        <w:ind w:right="38"/>
        <w:jc w:val="right"/>
        <w:rPr>
          <w:sz w:val="12"/>
        </w:rPr>
      </w:pPr>
      <w:r>
        <w:rPr>
          <w:noProof/>
          <w:sz w:val="12"/>
        </w:rPr>
        <mc:AlternateContent>
          <mc:Choice Requires="wpg">
            <w:drawing>
              <wp:anchor distT="0" distB="0" distL="0" distR="0" simplePos="0" relativeHeight="482444288" behindDoc="1" locked="0" layoutInCell="1" allowOverlap="1" wp14:anchorId="011F4593" wp14:editId="27BCBADF">
                <wp:simplePos x="0" y="0"/>
                <wp:positionH relativeFrom="page">
                  <wp:posOffset>501219</wp:posOffset>
                </wp:positionH>
                <wp:positionV relativeFrom="paragraph">
                  <wp:posOffset>-244302</wp:posOffset>
                </wp:positionV>
                <wp:extent cx="2347595" cy="180403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7595" cy="1804035"/>
                          <a:chOff x="0" y="0"/>
                          <a:chExt cx="2347595" cy="1804035"/>
                        </a:xfrm>
                      </wpg:grpSpPr>
                      <wps:wsp>
                        <wps:cNvPr id="85" name="Graphic 85"/>
                        <wps:cNvSpPr/>
                        <wps:spPr>
                          <a:xfrm>
                            <a:off x="11272" y="1725328"/>
                            <a:ext cx="69850" cy="6350"/>
                          </a:xfrm>
                          <a:custGeom>
                            <a:avLst/>
                            <a:gdLst/>
                            <a:ahLst/>
                            <a:cxnLst/>
                            <a:rect l="l" t="t" r="r" b="b"/>
                            <a:pathLst>
                              <a:path w="69850" h="6350">
                                <a:moveTo>
                                  <a:pt x="69502" y="0"/>
                                </a:moveTo>
                                <a:lnTo>
                                  <a:pt x="0" y="0"/>
                                </a:lnTo>
                                <a:lnTo>
                                  <a:pt x="0" y="6336"/>
                                </a:lnTo>
                                <a:lnTo>
                                  <a:pt x="69502" y="6336"/>
                                </a:lnTo>
                                <a:lnTo>
                                  <a:pt x="69502" y="0"/>
                                </a:lnTo>
                                <a:close/>
                              </a:path>
                            </a:pathLst>
                          </a:custGeom>
                          <a:solidFill>
                            <a:srgbClr val="231F20"/>
                          </a:solidFill>
                        </wps:spPr>
                        <wps:bodyPr wrap="square" lIns="0" tIns="0" rIns="0" bIns="0" rtlCol="0">
                          <a:prstTxWarp prst="textNoShape">
                            <a:avLst/>
                          </a:prstTxWarp>
                          <a:noAutofit/>
                        </wps:bodyPr>
                      </wps:wsp>
                      <wps:wsp>
                        <wps:cNvPr id="86" name="Graphic 86"/>
                        <wps:cNvSpPr/>
                        <wps:spPr>
                          <a:xfrm>
                            <a:off x="68198" y="1725923"/>
                            <a:ext cx="2215515" cy="74930"/>
                          </a:xfrm>
                          <a:custGeom>
                            <a:avLst/>
                            <a:gdLst/>
                            <a:ahLst/>
                            <a:cxnLst/>
                            <a:rect l="l" t="t" r="r" b="b"/>
                            <a:pathLst>
                              <a:path w="2215515" h="74930">
                                <a:moveTo>
                                  <a:pt x="12564" y="0"/>
                                </a:moveTo>
                                <a:lnTo>
                                  <a:pt x="12567" y="15709"/>
                                </a:lnTo>
                                <a:lnTo>
                                  <a:pt x="0" y="25300"/>
                                </a:lnTo>
                                <a:lnTo>
                                  <a:pt x="25147" y="33385"/>
                                </a:lnTo>
                                <a:lnTo>
                                  <a:pt x="3" y="45189"/>
                                </a:lnTo>
                                <a:lnTo>
                                  <a:pt x="25151" y="54988"/>
                                </a:lnTo>
                                <a:lnTo>
                                  <a:pt x="10486" y="60871"/>
                                </a:lnTo>
                                <a:lnTo>
                                  <a:pt x="10222" y="74650"/>
                                </a:lnTo>
                              </a:path>
                              <a:path w="2215515" h="74930">
                                <a:moveTo>
                                  <a:pt x="2202789" y="1301"/>
                                </a:moveTo>
                                <a:lnTo>
                                  <a:pt x="2202792" y="17456"/>
                                </a:lnTo>
                                <a:lnTo>
                                  <a:pt x="2190208" y="26526"/>
                                </a:lnTo>
                                <a:lnTo>
                                  <a:pt x="2215356" y="34217"/>
                                </a:lnTo>
                                <a:lnTo>
                                  <a:pt x="2190212" y="45385"/>
                                </a:lnTo>
                                <a:lnTo>
                                  <a:pt x="2215360" y="54677"/>
                                </a:lnTo>
                                <a:lnTo>
                                  <a:pt x="2200692" y="60255"/>
                                </a:lnTo>
                                <a:lnTo>
                                  <a:pt x="2200428" y="73299"/>
                                </a:lnTo>
                              </a:path>
                            </a:pathLst>
                          </a:custGeom>
                          <a:ln w="6350">
                            <a:solidFill>
                              <a:srgbClr val="231F20"/>
                            </a:solidFill>
                            <a:prstDash val="solid"/>
                          </a:ln>
                        </wps:spPr>
                        <wps:bodyPr wrap="square" lIns="0" tIns="0" rIns="0" bIns="0" rtlCol="0">
                          <a:prstTxWarp prst="textNoShape">
                            <a:avLst/>
                          </a:prstTxWarp>
                          <a:noAutofit/>
                        </wps:bodyPr>
                      </wps:wsp>
                      <wps:wsp>
                        <wps:cNvPr id="87" name="Graphic 87"/>
                        <wps:cNvSpPr/>
                        <wps:spPr>
                          <a:xfrm>
                            <a:off x="2267673" y="1724877"/>
                            <a:ext cx="75565" cy="6350"/>
                          </a:xfrm>
                          <a:custGeom>
                            <a:avLst/>
                            <a:gdLst/>
                            <a:ahLst/>
                            <a:cxnLst/>
                            <a:rect l="l" t="t" r="r" b="b"/>
                            <a:pathLst>
                              <a:path w="75565" h="6350">
                                <a:moveTo>
                                  <a:pt x="75488" y="0"/>
                                </a:moveTo>
                                <a:lnTo>
                                  <a:pt x="0" y="0"/>
                                </a:lnTo>
                                <a:lnTo>
                                  <a:pt x="0" y="6334"/>
                                </a:lnTo>
                                <a:lnTo>
                                  <a:pt x="75488" y="6334"/>
                                </a:lnTo>
                                <a:lnTo>
                                  <a:pt x="75488" y="0"/>
                                </a:lnTo>
                                <a:close/>
                              </a:path>
                            </a:pathLst>
                          </a:custGeom>
                          <a:solidFill>
                            <a:srgbClr val="231F20"/>
                          </a:solidFill>
                        </wps:spPr>
                        <wps:bodyPr wrap="square" lIns="0" tIns="0" rIns="0" bIns="0" rtlCol="0">
                          <a:prstTxWarp prst="textNoShape">
                            <a:avLst/>
                          </a:prstTxWarp>
                          <a:noAutofit/>
                        </wps:bodyPr>
                      </wps:wsp>
                      <wps:wsp>
                        <wps:cNvPr id="88" name="Graphic 88"/>
                        <wps:cNvSpPr/>
                        <wps:spPr>
                          <a:xfrm>
                            <a:off x="3175" y="3175"/>
                            <a:ext cx="2341245" cy="1795780"/>
                          </a:xfrm>
                          <a:custGeom>
                            <a:avLst/>
                            <a:gdLst/>
                            <a:ahLst/>
                            <a:cxnLst/>
                            <a:rect l="l" t="t" r="r" b="b"/>
                            <a:pathLst>
                              <a:path w="2341245" h="1795780">
                                <a:moveTo>
                                  <a:pt x="3161" y="1728262"/>
                                </a:moveTo>
                                <a:lnTo>
                                  <a:pt x="2815" y="467"/>
                                </a:lnTo>
                                <a:lnTo>
                                  <a:pt x="2337418" y="0"/>
                                </a:lnTo>
                                <a:lnTo>
                                  <a:pt x="2337764" y="1727795"/>
                                </a:lnTo>
                              </a:path>
                              <a:path w="2341245" h="1795780">
                                <a:moveTo>
                                  <a:pt x="2341042" y="1794813"/>
                                </a:moveTo>
                                <a:lnTo>
                                  <a:pt x="0" y="1795280"/>
                                </a:lnTo>
                              </a:path>
                            </a:pathLst>
                          </a:custGeom>
                          <a:ln w="6350">
                            <a:solidFill>
                              <a:srgbClr val="231F20"/>
                            </a:solidFill>
                            <a:prstDash val="solid"/>
                          </a:ln>
                        </wps:spPr>
                        <wps:bodyPr wrap="square" lIns="0" tIns="0" rIns="0" bIns="0" rtlCol="0">
                          <a:prstTxWarp prst="textNoShape">
                            <a:avLst/>
                          </a:prstTxWarp>
                          <a:noAutofit/>
                        </wps:bodyPr>
                      </wps:wsp>
                      <wps:wsp>
                        <wps:cNvPr id="89" name="Graphic 89"/>
                        <wps:cNvSpPr/>
                        <wps:spPr>
                          <a:xfrm>
                            <a:off x="2869" y="284616"/>
                            <a:ext cx="2340610" cy="1516380"/>
                          </a:xfrm>
                          <a:custGeom>
                            <a:avLst/>
                            <a:gdLst/>
                            <a:ahLst/>
                            <a:cxnLst/>
                            <a:rect l="l" t="t" r="r" b="b"/>
                            <a:pathLst>
                              <a:path w="2340610" h="1516380">
                                <a:moveTo>
                                  <a:pt x="72009" y="457"/>
                                </a:moveTo>
                                <a:lnTo>
                                  <a:pt x="0" y="457"/>
                                </a:lnTo>
                                <a:lnTo>
                                  <a:pt x="0" y="6794"/>
                                </a:lnTo>
                                <a:lnTo>
                                  <a:pt x="72009" y="6794"/>
                                </a:lnTo>
                                <a:lnTo>
                                  <a:pt x="72009" y="457"/>
                                </a:lnTo>
                                <a:close/>
                              </a:path>
                              <a:path w="2340610" h="1516380">
                                <a:moveTo>
                                  <a:pt x="72059" y="288226"/>
                                </a:moveTo>
                                <a:lnTo>
                                  <a:pt x="50" y="288226"/>
                                </a:lnTo>
                                <a:lnTo>
                                  <a:pt x="50" y="294563"/>
                                </a:lnTo>
                                <a:lnTo>
                                  <a:pt x="72059" y="294563"/>
                                </a:lnTo>
                                <a:lnTo>
                                  <a:pt x="72059" y="288226"/>
                                </a:lnTo>
                                <a:close/>
                              </a:path>
                              <a:path w="2340610" h="1516380">
                                <a:moveTo>
                                  <a:pt x="72123" y="575995"/>
                                </a:moveTo>
                                <a:lnTo>
                                  <a:pt x="114" y="575995"/>
                                </a:lnTo>
                                <a:lnTo>
                                  <a:pt x="114" y="582333"/>
                                </a:lnTo>
                                <a:lnTo>
                                  <a:pt x="72123" y="582333"/>
                                </a:lnTo>
                                <a:lnTo>
                                  <a:pt x="72123" y="575995"/>
                                </a:lnTo>
                                <a:close/>
                              </a:path>
                              <a:path w="2340610" h="1516380">
                                <a:moveTo>
                                  <a:pt x="72174" y="863752"/>
                                </a:moveTo>
                                <a:lnTo>
                                  <a:pt x="165" y="863752"/>
                                </a:lnTo>
                                <a:lnTo>
                                  <a:pt x="165" y="870089"/>
                                </a:lnTo>
                                <a:lnTo>
                                  <a:pt x="72174" y="870089"/>
                                </a:lnTo>
                                <a:lnTo>
                                  <a:pt x="72174" y="863752"/>
                                </a:lnTo>
                                <a:close/>
                              </a:path>
                              <a:path w="2340610" h="1516380">
                                <a:moveTo>
                                  <a:pt x="72237" y="1152944"/>
                                </a:moveTo>
                                <a:lnTo>
                                  <a:pt x="228" y="1152944"/>
                                </a:lnTo>
                                <a:lnTo>
                                  <a:pt x="228" y="1159281"/>
                                </a:lnTo>
                                <a:lnTo>
                                  <a:pt x="72237" y="1159281"/>
                                </a:lnTo>
                                <a:lnTo>
                                  <a:pt x="72237" y="1152944"/>
                                </a:lnTo>
                                <a:close/>
                              </a:path>
                              <a:path w="2340610" h="1516380">
                                <a:moveTo>
                                  <a:pt x="111480" y="1443875"/>
                                </a:moveTo>
                                <a:lnTo>
                                  <a:pt x="105117" y="1443875"/>
                                </a:lnTo>
                                <a:lnTo>
                                  <a:pt x="105117" y="1515859"/>
                                </a:lnTo>
                                <a:lnTo>
                                  <a:pt x="111480" y="1515859"/>
                                </a:lnTo>
                                <a:lnTo>
                                  <a:pt x="111480" y="1443875"/>
                                </a:lnTo>
                                <a:close/>
                              </a:path>
                              <a:path w="2340610" h="1516380">
                                <a:moveTo>
                                  <a:pt x="346138" y="1443824"/>
                                </a:moveTo>
                                <a:lnTo>
                                  <a:pt x="339775" y="1443824"/>
                                </a:lnTo>
                                <a:lnTo>
                                  <a:pt x="339775" y="1515808"/>
                                </a:lnTo>
                                <a:lnTo>
                                  <a:pt x="346138" y="1515808"/>
                                </a:lnTo>
                                <a:lnTo>
                                  <a:pt x="346138" y="1443824"/>
                                </a:lnTo>
                                <a:close/>
                              </a:path>
                              <a:path w="2340610" h="1516380">
                                <a:moveTo>
                                  <a:pt x="582129" y="1443774"/>
                                </a:moveTo>
                                <a:lnTo>
                                  <a:pt x="575767" y="1443774"/>
                                </a:lnTo>
                                <a:lnTo>
                                  <a:pt x="575767" y="1515757"/>
                                </a:lnTo>
                                <a:lnTo>
                                  <a:pt x="582129" y="1515757"/>
                                </a:lnTo>
                                <a:lnTo>
                                  <a:pt x="582129" y="1443774"/>
                                </a:lnTo>
                                <a:close/>
                              </a:path>
                              <a:path w="2340610" h="1516380">
                                <a:moveTo>
                                  <a:pt x="818134" y="1443736"/>
                                </a:moveTo>
                                <a:lnTo>
                                  <a:pt x="811771" y="1443736"/>
                                </a:lnTo>
                                <a:lnTo>
                                  <a:pt x="811771" y="1515719"/>
                                </a:lnTo>
                                <a:lnTo>
                                  <a:pt x="818134" y="1515719"/>
                                </a:lnTo>
                                <a:lnTo>
                                  <a:pt x="818134" y="1443736"/>
                                </a:lnTo>
                                <a:close/>
                              </a:path>
                              <a:path w="2340610" h="1516380">
                                <a:moveTo>
                                  <a:pt x="1052779" y="1443685"/>
                                </a:moveTo>
                                <a:lnTo>
                                  <a:pt x="1046416" y="1443685"/>
                                </a:lnTo>
                                <a:lnTo>
                                  <a:pt x="1046416" y="1515668"/>
                                </a:lnTo>
                                <a:lnTo>
                                  <a:pt x="1052779" y="1515668"/>
                                </a:lnTo>
                                <a:lnTo>
                                  <a:pt x="1052779" y="1443685"/>
                                </a:lnTo>
                                <a:close/>
                              </a:path>
                              <a:path w="2340610" h="1516380">
                                <a:moveTo>
                                  <a:pt x="1288796" y="1443634"/>
                                </a:moveTo>
                                <a:lnTo>
                                  <a:pt x="1282433" y="1443634"/>
                                </a:lnTo>
                                <a:lnTo>
                                  <a:pt x="1282433" y="1515618"/>
                                </a:lnTo>
                                <a:lnTo>
                                  <a:pt x="1288796" y="1515618"/>
                                </a:lnTo>
                                <a:lnTo>
                                  <a:pt x="1288796" y="1443634"/>
                                </a:lnTo>
                                <a:close/>
                              </a:path>
                              <a:path w="2340610" h="1516380">
                                <a:moveTo>
                                  <a:pt x="1524787" y="1443583"/>
                                </a:moveTo>
                                <a:lnTo>
                                  <a:pt x="1518424" y="1443583"/>
                                </a:lnTo>
                                <a:lnTo>
                                  <a:pt x="1518424" y="1515567"/>
                                </a:lnTo>
                                <a:lnTo>
                                  <a:pt x="1524787" y="1515567"/>
                                </a:lnTo>
                                <a:lnTo>
                                  <a:pt x="1524787" y="1443583"/>
                                </a:lnTo>
                                <a:close/>
                              </a:path>
                              <a:path w="2340610" h="1516380">
                                <a:moveTo>
                                  <a:pt x="1759445" y="1443545"/>
                                </a:moveTo>
                                <a:lnTo>
                                  <a:pt x="1753082" y="1443545"/>
                                </a:lnTo>
                                <a:lnTo>
                                  <a:pt x="1753082" y="1515529"/>
                                </a:lnTo>
                                <a:lnTo>
                                  <a:pt x="1759445" y="1515529"/>
                                </a:lnTo>
                                <a:lnTo>
                                  <a:pt x="1759445" y="1443545"/>
                                </a:lnTo>
                                <a:close/>
                              </a:path>
                              <a:path w="2340610" h="1516380">
                                <a:moveTo>
                                  <a:pt x="1995449" y="1443494"/>
                                </a:moveTo>
                                <a:lnTo>
                                  <a:pt x="1989086" y="1443494"/>
                                </a:lnTo>
                                <a:lnTo>
                                  <a:pt x="1989086" y="1515478"/>
                                </a:lnTo>
                                <a:lnTo>
                                  <a:pt x="1995449" y="1515478"/>
                                </a:lnTo>
                                <a:lnTo>
                                  <a:pt x="1995449" y="1443494"/>
                                </a:lnTo>
                                <a:close/>
                              </a:path>
                              <a:path w="2340610" h="1516380">
                                <a:moveTo>
                                  <a:pt x="2230107" y="1443443"/>
                                </a:moveTo>
                                <a:lnTo>
                                  <a:pt x="2223744" y="1443443"/>
                                </a:lnTo>
                                <a:lnTo>
                                  <a:pt x="2223744" y="1515427"/>
                                </a:lnTo>
                                <a:lnTo>
                                  <a:pt x="2230107" y="1515427"/>
                                </a:lnTo>
                                <a:lnTo>
                                  <a:pt x="2230107" y="1443443"/>
                                </a:lnTo>
                                <a:close/>
                              </a:path>
                              <a:path w="2340610" h="1516380">
                                <a:moveTo>
                                  <a:pt x="2340013" y="0"/>
                                </a:moveTo>
                                <a:lnTo>
                                  <a:pt x="2268004" y="0"/>
                                </a:lnTo>
                                <a:lnTo>
                                  <a:pt x="2268004" y="6337"/>
                                </a:lnTo>
                                <a:lnTo>
                                  <a:pt x="2340013" y="6337"/>
                                </a:lnTo>
                                <a:lnTo>
                                  <a:pt x="2340013" y="0"/>
                                </a:lnTo>
                                <a:close/>
                              </a:path>
                              <a:path w="2340610" h="1516380">
                                <a:moveTo>
                                  <a:pt x="2340064" y="287782"/>
                                </a:moveTo>
                                <a:lnTo>
                                  <a:pt x="2268055" y="287782"/>
                                </a:lnTo>
                                <a:lnTo>
                                  <a:pt x="2268055" y="294119"/>
                                </a:lnTo>
                                <a:lnTo>
                                  <a:pt x="2340064" y="294119"/>
                                </a:lnTo>
                                <a:lnTo>
                                  <a:pt x="2340064" y="287782"/>
                                </a:lnTo>
                                <a:close/>
                              </a:path>
                              <a:path w="2340610" h="1516380">
                                <a:moveTo>
                                  <a:pt x="2340127" y="575538"/>
                                </a:moveTo>
                                <a:lnTo>
                                  <a:pt x="2268118" y="575538"/>
                                </a:lnTo>
                                <a:lnTo>
                                  <a:pt x="2268118" y="581875"/>
                                </a:lnTo>
                                <a:lnTo>
                                  <a:pt x="2340127" y="581875"/>
                                </a:lnTo>
                                <a:lnTo>
                                  <a:pt x="2340127" y="575538"/>
                                </a:lnTo>
                                <a:close/>
                              </a:path>
                              <a:path w="2340610" h="1516380">
                                <a:moveTo>
                                  <a:pt x="2340178" y="863307"/>
                                </a:moveTo>
                                <a:lnTo>
                                  <a:pt x="2268169" y="863307"/>
                                </a:lnTo>
                                <a:lnTo>
                                  <a:pt x="2268169" y="869632"/>
                                </a:lnTo>
                                <a:lnTo>
                                  <a:pt x="2340178" y="869632"/>
                                </a:lnTo>
                                <a:lnTo>
                                  <a:pt x="2340178" y="863307"/>
                                </a:lnTo>
                                <a:close/>
                              </a:path>
                              <a:path w="2340610" h="1516380">
                                <a:moveTo>
                                  <a:pt x="2340241" y="1152499"/>
                                </a:moveTo>
                                <a:lnTo>
                                  <a:pt x="2268232" y="1152499"/>
                                </a:lnTo>
                                <a:lnTo>
                                  <a:pt x="2268232" y="1158836"/>
                                </a:lnTo>
                                <a:lnTo>
                                  <a:pt x="2340241" y="1158836"/>
                                </a:lnTo>
                                <a:lnTo>
                                  <a:pt x="2340241" y="1152499"/>
                                </a:lnTo>
                                <a:close/>
                              </a:path>
                            </a:pathLst>
                          </a:custGeom>
                          <a:solidFill>
                            <a:srgbClr val="231F20"/>
                          </a:solidFill>
                        </wps:spPr>
                        <wps:bodyPr wrap="square" lIns="0" tIns="0" rIns="0" bIns="0" rtlCol="0">
                          <a:prstTxWarp prst="textNoShape">
                            <a:avLst/>
                          </a:prstTxWarp>
                          <a:noAutofit/>
                        </wps:bodyPr>
                      </wps:wsp>
                      <wps:wsp>
                        <wps:cNvPr id="90" name="Graphic 90"/>
                        <wps:cNvSpPr/>
                        <wps:spPr>
                          <a:xfrm>
                            <a:off x="113855" y="280738"/>
                            <a:ext cx="2118995" cy="1447800"/>
                          </a:xfrm>
                          <a:custGeom>
                            <a:avLst/>
                            <a:gdLst/>
                            <a:ahLst/>
                            <a:cxnLst/>
                            <a:rect l="l" t="t" r="r" b="b"/>
                            <a:pathLst>
                              <a:path w="2118995" h="1447800">
                                <a:moveTo>
                                  <a:pt x="0" y="1436276"/>
                                </a:moveTo>
                                <a:lnTo>
                                  <a:pt x="14841" y="1443447"/>
                                </a:lnTo>
                                <a:lnTo>
                                  <a:pt x="28323" y="1447725"/>
                                </a:lnTo>
                                <a:lnTo>
                                  <a:pt x="43160" y="1443442"/>
                                </a:lnTo>
                                <a:lnTo>
                                  <a:pt x="57995" y="1444849"/>
                                </a:lnTo>
                                <a:lnTo>
                                  <a:pt x="72826" y="1431969"/>
                                </a:lnTo>
                                <a:lnTo>
                                  <a:pt x="87661" y="1419087"/>
                                </a:lnTo>
                                <a:lnTo>
                                  <a:pt x="102487" y="1407642"/>
                                </a:lnTo>
                                <a:lnTo>
                                  <a:pt x="117326" y="1404768"/>
                                </a:lnTo>
                                <a:lnTo>
                                  <a:pt x="132156" y="1387570"/>
                                </a:lnTo>
                                <a:lnTo>
                                  <a:pt x="146984" y="1363234"/>
                                </a:lnTo>
                                <a:lnTo>
                                  <a:pt x="161819" y="1338886"/>
                                </a:lnTo>
                                <a:lnTo>
                                  <a:pt x="176648" y="1320276"/>
                                </a:lnTo>
                                <a:lnTo>
                                  <a:pt x="191471" y="1301668"/>
                                </a:lnTo>
                                <a:lnTo>
                                  <a:pt x="204955" y="1283060"/>
                                </a:lnTo>
                                <a:lnTo>
                                  <a:pt x="219786" y="1268743"/>
                                </a:lnTo>
                                <a:lnTo>
                                  <a:pt x="234624" y="1261578"/>
                                </a:lnTo>
                                <a:lnTo>
                                  <a:pt x="249450" y="1231502"/>
                                </a:lnTo>
                                <a:lnTo>
                                  <a:pt x="264281" y="1217173"/>
                                </a:lnTo>
                                <a:lnTo>
                                  <a:pt x="308775" y="1185680"/>
                                </a:lnTo>
                                <a:lnTo>
                                  <a:pt x="338438" y="1145581"/>
                                </a:lnTo>
                                <a:lnTo>
                                  <a:pt x="353277" y="1135557"/>
                                </a:lnTo>
                                <a:lnTo>
                                  <a:pt x="368105" y="1114092"/>
                                </a:lnTo>
                                <a:lnTo>
                                  <a:pt x="381584" y="1095484"/>
                                </a:lnTo>
                                <a:lnTo>
                                  <a:pt x="396410" y="1063971"/>
                                </a:lnTo>
                                <a:lnTo>
                                  <a:pt x="411238" y="1041058"/>
                                </a:lnTo>
                                <a:lnTo>
                                  <a:pt x="426072" y="1012430"/>
                                </a:lnTo>
                                <a:lnTo>
                                  <a:pt x="440899" y="985222"/>
                                </a:lnTo>
                                <a:lnTo>
                                  <a:pt x="455728" y="959451"/>
                                </a:lnTo>
                                <a:lnTo>
                                  <a:pt x="470565" y="946558"/>
                                </a:lnTo>
                                <a:lnTo>
                                  <a:pt x="485385" y="915059"/>
                                </a:lnTo>
                                <a:lnTo>
                                  <a:pt x="500212" y="880701"/>
                                </a:lnTo>
                                <a:lnTo>
                                  <a:pt x="515048" y="866381"/>
                                </a:lnTo>
                                <a:lnTo>
                                  <a:pt x="529874" y="856355"/>
                                </a:lnTo>
                                <a:lnTo>
                                  <a:pt x="543370" y="842035"/>
                                </a:lnTo>
                                <a:lnTo>
                                  <a:pt x="558195" y="833443"/>
                                </a:lnTo>
                                <a:lnTo>
                                  <a:pt x="573021" y="824857"/>
                                </a:lnTo>
                                <a:lnTo>
                                  <a:pt x="587862" y="830572"/>
                                </a:lnTo>
                                <a:lnTo>
                                  <a:pt x="602691" y="810527"/>
                                </a:lnTo>
                                <a:lnTo>
                                  <a:pt x="617528" y="801936"/>
                                </a:lnTo>
                                <a:lnTo>
                                  <a:pt x="632368" y="807656"/>
                                </a:lnTo>
                                <a:lnTo>
                                  <a:pt x="647197" y="814816"/>
                                </a:lnTo>
                                <a:lnTo>
                                  <a:pt x="662029" y="809090"/>
                                </a:lnTo>
                                <a:lnTo>
                                  <a:pt x="676859" y="819101"/>
                                </a:lnTo>
                                <a:lnTo>
                                  <a:pt x="691700" y="831984"/>
                                </a:lnTo>
                                <a:lnTo>
                                  <a:pt x="706544" y="849165"/>
                                </a:lnTo>
                                <a:lnTo>
                                  <a:pt x="720021" y="862049"/>
                                </a:lnTo>
                                <a:lnTo>
                                  <a:pt x="734860" y="857741"/>
                                </a:lnTo>
                                <a:lnTo>
                                  <a:pt x="749701" y="867760"/>
                                </a:lnTo>
                                <a:lnTo>
                                  <a:pt x="764534" y="872060"/>
                                </a:lnTo>
                                <a:lnTo>
                                  <a:pt x="779378" y="887802"/>
                                </a:lnTo>
                                <a:lnTo>
                                  <a:pt x="794204" y="890658"/>
                                </a:lnTo>
                                <a:lnTo>
                                  <a:pt x="809033" y="893526"/>
                                </a:lnTo>
                                <a:lnTo>
                                  <a:pt x="823873" y="893523"/>
                                </a:lnTo>
                                <a:lnTo>
                                  <a:pt x="838710" y="886358"/>
                                </a:lnTo>
                                <a:lnTo>
                                  <a:pt x="853541" y="879191"/>
                                </a:lnTo>
                                <a:lnTo>
                                  <a:pt x="868380" y="867736"/>
                                </a:lnTo>
                                <a:lnTo>
                                  <a:pt x="881854" y="870605"/>
                                </a:lnTo>
                                <a:lnTo>
                                  <a:pt x="896696" y="874891"/>
                                </a:lnTo>
                                <a:lnTo>
                                  <a:pt x="911534" y="877760"/>
                                </a:lnTo>
                                <a:lnTo>
                                  <a:pt x="926376" y="884914"/>
                                </a:lnTo>
                                <a:lnTo>
                                  <a:pt x="941204" y="897785"/>
                                </a:lnTo>
                                <a:lnTo>
                                  <a:pt x="956033" y="900652"/>
                                </a:lnTo>
                                <a:lnTo>
                                  <a:pt x="970866" y="904942"/>
                                </a:lnTo>
                                <a:lnTo>
                                  <a:pt x="985707" y="906374"/>
                                </a:lnTo>
                                <a:lnTo>
                                  <a:pt x="1000545" y="899208"/>
                                </a:lnTo>
                                <a:lnTo>
                                  <a:pt x="1015384" y="894911"/>
                                </a:lnTo>
                                <a:lnTo>
                                  <a:pt x="1030210" y="887752"/>
                                </a:lnTo>
                                <a:lnTo>
                                  <a:pt x="1045036" y="887749"/>
                                </a:lnTo>
                                <a:lnTo>
                                  <a:pt x="1058528" y="882022"/>
                                </a:lnTo>
                                <a:lnTo>
                                  <a:pt x="1073353" y="867695"/>
                                </a:lnTo>
                                <a:lnTo>
                                  <a:pt x="1088189" y="853386"/>
                                </a:lnTo>
                                <a:lnTo>
                                  <a:pt x="1103012" y="839064"/>
                                </a:lnTo>
                                <a:lnTo>
                                  <a:pt x="1117847" y="814722"/>
                                </a:lnTo>
                                <a:lnTo>
                                  <a:pt x="1132686" y="807556"/>
                                </a:lnTo>
                                <a:lnTo>
                                  <a:pt x="1147513" y="783220"/>
                                </a:lnTo>
                                <a:lnTo>
                                  <a:pt x="1162345" y="774622"/>
                                </a:lnTo>
                                <a:lnTo>
                                  <a:pt x="1177180" y="777490"/>
                                </a:lnTo>
                                <a:lnTo>
                                  <a:pt x="1191997" y="760304"/>
                                </a:lnTo>
                                <a:lnTo>
                                  <a:pt x="1235162" y="747402"/>
                                </a:lnTo>
                                <a:lnTo>
                                  <a:pt x="1264822" y="713044"/>
                                </a:lnTo>
                                <a:lnTo>
                                  <a:pt x="1294490" y="652904"/>
                                </a:lnTo>
                                <a:lnTo>
                                  <a:pt x="1309305" y="624271"/>
                                </a:lnTo>
                                <a:lnTo>
                                  <a:pt x="1324142" y="578459"/>
                                </a:lnTo>
                                <a:lnTo>
                                  <a:pt x="1338957" y="545528"/>
                                </a:lnTo>
                                <a:lnTo>
                                  <a:pt x="1353785" y="521186"/>
                                </a:lnTo>
                                <a:lnTo>
                                  <a:pt x="1368624" y="479659"/>
                                </a:lnTo>
                                <a:lnTo>
                                  <a:pt x="1383449" y="435281"/>
                                </a:lnTo>
                                <a:lnTo>
                                  <a:pt x="1396916" y="399486"/>
                                </a:lnTo>
                                <a:lnTo>
                                  <a:pt x="1411753" y="353663"/>
                                </a:lnTo>
                                <a:lnTo>
                                  <a:pt x="1426579" y="315013"/>
                                </a:lnTo>
                                <a:lnTo>
                                  <a:pt x="1441405" y="280656"/>
                                </a:lnTo>
                                <a:lnTo>
                                  <a:pt x="1456220" y="247718"/>
                                </a:lnTo>
                                <a:lnTo>
                                  <a:pt x="1471065" y="243424"/>
                                </a:lnTo>
                                <a:lnTo>
                                  <a:pt x="1485880" y="216223"/>
                                </a:lnTo>
                                <a:lnTo>
                                  <a:pt x="1530389" y="189003"/>
                                </a:lnTo>
                                <a:lnTo>
                                  <a:pt x="1545214" y="147490"/>
                                </a:lnTo>
                                <a:lnTo>
                                  <a:pt x="1558692" y="100246"/>
                                </a:lnTo>
                                <a:lnTo>
                                  <a:pt x="1573531" y="64449"/>
                                </a:lnTo>
                                <a:lnTo>
                                  <a:pt x="1588362" y="51555"/>
                                </a:lnTo>
                                <a:lnTo>
                                  <a:pt x="1603193" y="38660"/>
                                </a:lnTo>
                                <a:lnTo>
                                  <a:pt x="1618010" y="20053"/>
                                </a:lnTo>
                                <a:lnTo>
                                  <a:pt x="1632845" y="25787"/>
                                </a:lnTo>
                                <a:lnTo>
                                  <a:pt x="1647689" y="11464"/>
                                </a:lnTo>
                                <a:lnTo>
                                  <a:pt x="1662521" y="4300"/>
                                </a:lnTo>
                                <a:lnTo>
                                  <a:pt x="1677353" y="0"/>
                                </a:lnTo>
                                <a:lnTo>
                                  <a:pt x="1692188" y="8578"/>
                                </a:lnTo>
                                <a:lnTo>
                                  <a:pt x="1707023" y="14305"/>
                                </a:lnTo>
                                <a:lnTo>
                                  <a:pt x="1721849" y="37216"/>
                                </a:lnTo>
                                <a:lnTo>
                                  <a:pt x="1735355" y="68703"/>
                                </a:lnTo>
                                <a:lnTo>
                                  <a:pt x="1750194" y="91606"/>
                                </a:lnTo>
                                <a:lnTo>
                                  <a:pt x="1765032" y="114512"/>
                                </a:lnTo>
                                <a:lnTo>
                                  <a:pt x="1779873" y="148868"/>
                                </a:lnTo>
                                <a:lnTo>
                                  <a:pt x="1794711" y="174637"/>
                                </a:lnTo>
                                <a:lnTo>
                                  <a:pt x="1809562" y="196104"/>
                                </a:lnTo>
                                <a:lnTo>
                                  <a:pt x="1824396" y="198970"/>
                                </a:lnTo>
                                <a:lnTo>
                                  <a:pt x="1839230" y="201827"/>
                                </a:lnTo>
                                <a:lnTo>
                                  <a:pt x="1854051" y="203257"/>
                                </a:lnTo>
                                <a:lnTo>
                                  <a:pt x="1868886" y="208984"/>
                                </a:lnTo>
                                <a:lnTo>
                                  <a:pt x="1883735" y="220440"/>
                                </a:lnTo>
                                <a:lnTo>
                                  <a:pt x="1897209" y="223290"/>
                                </a:lnTo>
                                <a:lnTo>
                                  <a:pt x="1912045" y="233309"/>
                                </a:lnTo>
                                <a:lnTo>
                                  <a:pt x="1926880" y="239035"/>
                                </a:lnTo>
                                <a:lnTo>
                                  <a:pt x="1941727" y="239033"/>
                                </a:lnTo>
                                <a:lnTo>
                                  <a:pt x="1956562" y="244759"/>
                                </a:lnTo>
                                <a:lnTo>
                                  <a:pt x="1971395" y="247614"/>
                                </a:lnTo>
                                <a:lnTo>
                                  <a:pt x="1986219" y="261931"/>
                                </a:lnTo>
                                <a:lnTo>
                                  <a:pt x="2001055" y="270511"/>
                                </a:lnTo>
                                <a:lnTo>
                                  <a:pt x="2015902" y="279101"/>
                                </a:lnTo>
                                <a:lnTo>
                                  <a:pt x="2030736" y="281964"/>
                                </a:lnTo>
                                <a:lnTo>
                                  <a:pt x="2045571" y="286252"/>
                                </a:lnTo>
                                <a:lnTo>
                                  <a:pt x="2060416" y="279092"/>
                                </a:lnTo>
                                <a:lnTo>
                                  <a:pt x="2073878" y="279090"/>
                                </a:lnTo>
                                <a:lnTo>
                                  <a:pt x="2088724" y="279087"/>
                                </a:lnTo>
                                <a:lnTo>
                                  <a:pt x="2103554" y="257610"/>
                                </a:lnTo>
                                <a:lnTo>
                                  <a:pt x="2118400" y="259039"/>
                                </a:lnTo>
                              </a:path>
                            </a:pathLst>
                          </a:custGeom>
                          <a:ln w="12700">
                            <a:solidFill>
                              <a:srgbClr val="00568B"/>
                            </a:solidFill>
                            <a:prstDash val="solid"/>
                          </a:ln>
                        </wps:spPr>
                        <wps:bodyPr wrap="square" lIns="0" tIns="0" rIns="0" bIns="0" rtlCol="0">
                          <a:prstTxWarp prst="textNoShape">
                            <a:avLst/>
                          </a:prstTxWarp>
                          <a:noAutofit/>
                        </wps:bodyPr>
                      </wps:wsp>
                    </wpg:wgp>
                  </a:graphicData>
                </a:graphic>
              </wp:anchor>
            </w:drawing>
          </mc:Choice>
          <mc:Fallback>
            <w:pict>
              <v:group w14:anchorId="345B4E1B" id="Group 84" o:spid="_x0000_s1026" style="position:absolute;margin-left:39.45pt;margin-top:-19.25pt;width:184.85pt;height:142.05pt;z-index:-20872192;mso-wrap-distance-left:0;mso-wrap-distance-right:0;mso-position-horizontal-relative:page" coordsize="23475,1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">
                <v:shape id="Graphic 85" o:spid="_x0000_s1027" style="position:absolute;left:112;top:17253;width:699;height:63;visibility:visible;mso-wrap-style:square;v-text-anchor:top" coordsize="698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" path="m69502,l,,,6336r69502,l69502,xe" fillcolor="#231f20" stroked="f">
                  <v:path arrowok="t"/>
                </v:shape>
                <v:shape id="Graphic 86" o:spid="_x0000_s1028" style="position:absolute;left:681;top:17259;width:22156;height:749;visibility:visible;mso-wrap-style:square;v-text-anchor:top" coordsize="221551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" path="m12564,r3,15709l,25300r25147,8085l3,45189r25148,9799l10486,60871r-264,13779em2202789,1301r3,16155l2190208,26526r25148,7691l2190212,45385r25148,9292l2200692,60255r-264,13044e" filled="f" strokecolor="#231f20" strokeweight=".5pt">
                  <v:path arrowok="t"/>
                </v:shape>
                <v:shape id="Graphic 87" o:spid="_x0000_s1029" style="position:absolute;left:22676;top:17248;width:756;height:64;visibility:visible;mso-wrap-style:square;v-text-anchor:top" coordsize="755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" path="m75488,l,,,6334r75488,l75488,xe" fillcolor="#231f20" stroked="f">
                  <v:path arrowok="t"/>
                </v:shape>
                <v:shape id="Graphic 88" o:spid="_x0000_s1030" style="position:absolute;left:31;top:31;width:23413;height:17958;visibility:visible;mso-wrap-style:square;v-text-anchor:top" coordsize="2341245,179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" path="m3161,1728262l2815,467,2337418,r346,1727795em2341042,1794813l,1795280e" filled="f" strokecolor="#231f20" strokeweight=".5pt">
                  <v:path arrowok="t"/>
                </v:shape>
                <v:shape id="Graphic 89" o:spid="_x0000_s1031" style="position:absolute;left:28;top:2846;width:23406;height:15163;visibility:visible;mso-wrap-style:square;v-text-anchor:top" coordsize="2340610,15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" path="m72009,457l,457,,6794r72009,l72009,457xem72059,288226r-72009,l50,294563r72009,l72059,288226xem72123,575995r-72009,l114,582333r72009,l72123,575995xem72174,863752r-72009,l165,870089r72009,l72174,863752xem72237,1152944r-72009,l228,1159281r72009,l72237,1152944xem111480,1443875r-6363,l105117,1515859r6363,l111480,1443875xem346138,1443824r-6363,l339775,1515808r6363,l346138,1443824xem582129,1443774r-6362,l575767,1515757r6362,l582129,1443774xem818134,1443736r-6363,l811771,1515719r6363,l818134,1443736xem1052779,1443685r-6363,l1046416,1515668r6363,l1052779,1443685xem1288796,1443634r-6363,l1282433,1515618r6363,l1288796,1443634xem1524787,1443583r-6363,l1518424,1515567r6363,l1524787,1443583xem1759445,1443545r-6363,l1753082,1515529r6363,l1759445,1443545xem1995449,1443494r-6363,l1989086,1515478r6363,l1995449,1443494xem2230107,1443443r-6363,l2223744,1515427r6363,l2230107,1443443xem2340013,r-72009,l2268004,6337r72009,l2340013,xem2340064,287782r-72009,l2268055,294119r72009,l2340064,287782xem2340127,575538r-72009,l2268118,581875r72009,l2340127,575538xem2340178,863307r-72009,l2268169,869632r72009,l2340178,863307xem2340241,1152499r-72009,l2268232,1158836r72009,l2340241,1152499xe" fillcolor="#231f20" stroked="f">
                  <v:path arrowok="t"/>
                </v:shape>
                <v:shape id="Graphic 90" o:spid="_x0000_s1032" style="position:absolute;left:1138;top:2807;width:21190;height:14478;visibility:visible;mso-wrap-style:square;v-text-anchor:top" coordsize="2118995,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" path="m,1436276r14841,7171l28323,1447725r14837,-4283l57995,1444849r14831,-12880l87661,1419087r14826,-11445l117326,1404768r14830,-17198l146984,1363234r14835,-24348l176648,1320276r14823,-18608l204955,1283060r14831,-14317l234624,1261578r14826,-30076l264281,1217173r44494,-31493l338438,1145581r14839,-10024l368105,1114092r13479,-18608l396410,1063971r14828,-22913l426072,1012430r14827,-27208l455728,959451r14837,-12893l485385,915059r14827,-34358l515048,866381r14826,-10026l543370,842035r14825,-8592l573021,824857r14841,5715l602691,810527r14837,-8591l632368,807656r14829,7160l662029,809090r14830,10011l691700,831984r14844,17181l720021,862049r14839,-4308l749701,867760r14833,4300l779378,887802r14826,2856l809033,893526r14840,-3l838710,886358r14831,-7167l868380,867736r13474,2869l896696,874891r14838,2869l926376,884914r14828,12871l956033,900652r14833,4290l985707,906374r14838,-7166l1015384,894911r14826,-7159l1045036,887749r13492,-5727l1073353,867695r14836,-14309l1103012,839064r14835,-24342l1132686,807556r14827,-24336l1162345,774622r14835,2868l1191997,760304r43165,-12902l1264822,713044r29668,-60140l1309305,624271r14837,-45812l1338957,545528r14828,-24342l1368624,479659r14825,-44378l1396916,399486r14837,-45823l1426579,315013r14826,-34357l1456220,247718r14845,-4294l1485880,216223r44509,-27220l1545214,147490r13478,-47244l1573531,64449r14831,-12894l1603193,38660r14817,-18607l1632845,25787r14844,-14323l1662521,4300,1677353,r14835,8578l1707023,14305r14826,22911l1735355,68703r14839,22903l1765032,114512r14841,34356l1794711,174637r14851,21467l1824396,198970r14834,2857l1854051,203257r14835,5727l1883735,220440r13474,2850l1912045,233309r14835,5726l1941727,239033r14835,5726l1971395,247614r14824,14317l2001055,270511r14847,8590l2030736,281964r14835,4288l2060416,279092r13462,-2l2088724,279087r14830,-21477l2118400,259039e" filled="f" strokecolor="#00568b" strokeweight="1pt">
                  <v:path arrowok="t"/>
                </v:shape>
                <w10:wrap anchorx="page"/>
              </v:group>
            </w:pict>
          </mc:Fallback>
        </mc:AlternateContent>
      </w:r>
      <w:r>
        <w:rPr>
          <w:color w:val="231F20"/>
          <w:spacing w:val="-5"/>
          <w:sz w:val="12"/>
        </w:rPr>
        <w:t>150</w:t>
      </w:r>
    </w:p>
    <w:p w14:paraId="60E8DBD3" w14:textId="77777777" w:rsidR="006D5EBA" w:rsidRDefault="006D5EBA">
      <w:pPr>
        <w:pStyle w:val="BodyText"/>
        <w:rPr>
          <w:sz w:val="12"/>
        </w:rPr>
      </w:pPr>
    </w:p>
    <w:p w14:paraId="6046137A" w14:textId="77777777" w:rsidR="006D5EBA" w:rsidRDefault="006D5EBA">
      <w:pPr>
        <w:pStyle w:val="BodyText"/>
        <w:spacing w:before="33"/>
        <w:rPr>
          <w:sz w:val="12"/>
        </w:rPr>
      </w:pPr>
    </w:p>
    <w:p w14:paraId="7B6629C0" w14:textId="77777777" w:rsidR="006D5EBA" w:rsidRDefault="00363CC2">
      <w:pPr>
        <w:ind w:right="38"/>
        <w:jc w:val="right"/>
        <w:rPr>
          <w:sz w:val="12"/>
        </w:rPr>
      </w:pPr>
      <w:r>
        <w:rPr>
          <w:color w:val="231F20"/>
          <w:spacing w:val="-5"/>
          <w:sz w:val="12"/>
        </w:rPr>
        <w:t>130</w:t>
      </w:r>
    </w:p>
    <w:p w14:paraId="195CA350" w14:textId="77777777" w:rsidR="006D5EBA" w:rsidRDefault="006D5EBA">
      <w:pPr>
        <w:pStyle w:val="BodyText"/>
        <w:rPr>
          <w:sz w:val="12"/>
        </w:rPr>
      </w:pPr>
    </w:p>
    <w:p w14:paraId="11F1F195" w14:textId="77777777" w:rsidR="006D5EBA" w:rsidRDefault="006D5EBA">
      <w:pPr>
        <w:pStyle w:val="BodyText"/>
        <w:spacing w:before="34"/>
        <w:rPr>
          <w:sz w:val="12"/>
        </w:rPr>
      </w:pPr>
    </w:p>
    <w:p w14:paraId="09CD997B" w14:textId="77777777" w:rsidR="006D5EBA" w:rsidRDefault="00363CC2">
      <w:pPr>
        <w:ind w:right="38"/>
        <w:jc w:val="right"/>
        <w:rPr>
          <w:sz w:val="12"/>
        </w:rPr>
      </w:pPr>
      <w:r>
        <w:rPr>
          <w:color w:val="231F20"/>
          <w:spacing w:val="-5"/>
          <w:w w:val="95"/>
          <w:sz w:val="12"/>
        </w:rPr>
        <w:t>110</w:t>
      </w:r>
    </w:p>
    <w:p w14:paraId="2F85A793" w14:textId="77777777" w:rsidR="006D5EBA" w:rsidRDefault="006D5EBA">
      <w:pPr>
        <w:pStyle w:val="BodyText"/>
        <w:rPr>
          <w:sz w:val="12"/>
        </w:rPr>
      </w:pPr>
    </w:p>
    <w:p w14:paraId="357A8C78" w14:textId="77777777" w:rsidR="006D5EBA" w:rsidRDefault="006D5EBA">
      <w:pPr>
        <w:pStyle w:val="BodyText"/>
        <w:spacing w:before="34"/>
        <w:rPr>
          <w:sz w:val="12"/>
        </w:rPr>
      </w:pPr>
    </w:p>
    <w:p w14:paraId="396B97CF" w14:textId="77777777" w:rsidR="006D5EBA" w:rsidRDefault="00363CC2">
      <w:pPr>
        <w:ind w:right="38"/>
        <w:jc w:val="right"/>
        <w:rPr>
          <w:sz w:val="12"/>
        </w:rPr>
      </w:pPr>
      <w:r>
        <w:rPr>
          <w:color w:val="231F20"/>
          <w:spacing w:val="-5"/>
          <w:w w:val="105"/>
          <w:sz w:val="12"/>
        </w:rPr>
        <w:t>90</w:t>
      </w:r>
    </w:p>
    <w:p w14:paraId="6FABAD39" w14:textId="77777777" w:rsidR="006D5EBA" w:rsidRDefault="006D5EBA">
      <w:pPr>
        <w:pStyle w:val="BodyText"/>
        <w:rPr>
          <w:sz w:val="12"/>
        </w:rPr>
      </w:pPr>
    </w:p>
    <w:p w14:paraId="2821596C" w14:textId="77777777" w:rsidR="006D5EBA" w:rsidRDefault="006D5EBA">
      <w:pPr>
        <w:pStyle w:val="BodyText"/>
        <w:spacing w:before="33"/>
        <w:rPr>
          <w:sz w:val="12"/>
        </w:rPr>
      </w:pPr>
    </w:p>
    <w:p w14:paraId="22704580" w14:textId="77777777" w:rsidR="006D5EBA" w:rsidRDefault="00363CC2">
      <w:pPr>
        <w:ind w:right="38"/>
        <w:jc w:val="right"/>
        <w:rPr>
          <w:sz w:val="12"/>
        </w:rPr>
      </w:pPr>
      <w:r>
        <w:rPr>
          <w:color w:val="231F20"/>
          <w:spacing w:val="-5"/>
          <w:sz w:val="12"/>
        </w:rPr>
        <w:t>70</w:t>
      </w:r>
    </w:p>
    <w:p w14:paraId="4826FAFE" w14:textId="77777777" w:rsidR="006D5EBA" w:rsidRDefault="006D5EBA">
      <w:pPr>
        <w:pStyle w:val="BodyText"/>
        <w:rPr>
          <w:sz w:val="12"/>
        </w:rPr>
      </w:pPr>
    </w:p>
    <w:p w14:paraId="1A77C4A8" w14:textId="77777777" w:rsidR="006D5EBA" w:rsidRDefault="006D5EBA">
      <w:pPr>
        <w:pStyle w:val="BodyText"/>
        <w:spacing w:before="34"/>
        <w:rPr>
          <w:sz w:val="12"/>
        </w:rPr>
      </w:pPr>
    </w:p>
    <w:p w14:paraId="7FC02776" w14:textId="77777777" w:rsidR="006D5EBA" w:rsidRDefault="00363CC2">
      <w:pPr>
        <w:spacing w:line="127" w:lineRule="exact"/>
        <w:ind w:left="3345"/>
        <w:rPr>
          <w:sz w:val="12"/>
        </w:rPr>
      </w:pPr>
      <w:r>
        <w:rPr>
          <w:color w:val="231F20"/>
          <w:spacing w:val="-5"/>
          <w:sz w:val="12"/>
        </w:rPr>
        <w:t>50</w:t>
      </w:r>
    </w:p>
    <w:p w14:paraId="09B6D02F" w14:textId="77777777" w:rsidR="006D5EBA" w:rsidRDefault="00363CC2">
      <w:pPr>
        <w:spacing w:line="110" w:lineRule="exact"/>
        <w:ind w:left="3406"/>
        <w:rPr>
          <w:sz w:val="12"/>
        </w:rPr>
      </w:pPr>
      <w:r>
        <w:rPr>
          <w:color w:val="231F20"/>
          <w:spacing w:val="-10"/>
          <w:w w:val="105"/>
          <w:sz w:val="12"/>
        </w:rPr>
        <w:t>0</w:t>
      </w:r>
    </w:p>
    <w:p w14:paraId="455D475B" w14:textId="77777777" w:rsidR="006D5EBA" w:rsidRDefault="00363CC2">
      <w:pPr>
        <w:tabs>
          <w:tab w:val="left" w:pos="455"/>
          <w:tab w:val="left" w:pos="834"/>
          <w:tab w:val="left" w:pos="1197"/>
          <w:tab w:val="left" w:pos="1565"/>
          <w:tab w:val="left" w:pos="2317"/>
          <w:tab w:val="left" w:pos="2690"/>
          <w:tab w:val="left" w:pos="3058"/>
        </w:tabs>
        <w:spacing w:line="122" w:lineRule="exact"/>
        <w:ind w:left="91"/>
        <w:rPr>
          <w:sz w:val="12"/>
        </w:rPr>
      </w:pPr>
      <w:r>
        <w:rPr>
          <w:color w:val="231F20"/>
          <w:spacing w:val="-5"/>
          <w:sz w:val="12"/>
        </w:rPr>
        <w:t>84</w:t>
      </w:r>
      <w:r>
        <w:rPr>
          <w:color w:val="231F20"/>
          <w:sz w:val="12"/>
        </w:rPr>
        <w:tab/>
      </w:r>
      <w:r>
        <w:rPr>
          <w:color w:val="231F20"/>
          <w:spacing w:val="-5"/>
          <w:sz w:val="12"/>
        </w:rPr>
        <w:t>88</w:t>
      </w:r>
      <w:r>
        <w:rPr>
          <w:color w:val="231F20"/>
          <w:sz w:val="12"/>
        </w:rPr>
        <w:tab/>
      </w:r>
      <w:r>
        <w:rPr>
          <w:color w:val="231F20"/>
          <w:spacing w:val="-5"/>
          <w:sz w:val="12"/>
        </w:rPr>
        <w:t>92</w:t>
      </w:r>
      <w:r>
        <w:rPr>
          <w:color w:val="231F20"/>
          <w:sz w:val="12"/>
        </w:rPr>
        <w:tab/>
      </w:r>
      <w:r>
        <w:rPr>
          <w:color w:val="231F20"/>
          <w:spacing w:val="-5"/>
          <w:sz w:val="12"/>
        </w:rPr>
        <w:t>96</w:t>
      </w:r>
      <w:r>
        <w:rPr>
          <w:color w:val="231F20"/>
          <w:sz w:val="12"/>
        </w:rPr>
        <w:tab/>
        <w:t>2000</w:t>
      </w:r>
      <w:r>
        <w:rPr>
          <w:color w:val="231F20"/>
          <w:spacing w:val="71"/>
          <w:w w:val="150"/>
          <w:sz w:val="12"/>
        </w:rPr>
        <w:t xml:space="preserve"> </w:t>
      </w:r>
      <w:r>
        <w:rPr>
          <w:color w:val="231F20"/>
          <w:spacing w:val="-5"/>
          <w:sz w:val="12"/>
        </w:rPr>
        <w:t>04</w:t>
      </w:r>
      <w:r>
        <w:rPr>
          <w:color w:val="231F20"/>
          <w:sz w:val="12"/>
        </w:rPr>
        <w:tab/>
      </w:r>
      <w:r>
        <w:rPr>
          <w:color w:val="231F20"/>
          <w:spacing w:val="-5"/>
          <w:sz w:val="12"/>
        </w:rPr>
        <w:t>08</w:t>
      </w:r>
      <w:r>
        <w:rPr>
          <w:color w:val="231F20"/>
          <w:sz w:val="12"/>
        </w:rPr>
        <w:tab/>
      </w:r>
      <w:r>
        <w:rPr>
          <w:color w:val="231F20"/>
          <w:spacing w:val="-5"/>
          <w:sz w:val="12"/>
        </w:rPr>
        <w:t>12</w:t>
      </w:r>
      <w:r>
        <w:rPr>
          <w:color w:val="231F20"/>
          <w:sz w:val="12"/>
        </w:rPr>
        <w:tab/>
      </w:r>
      <w:r>
        <w:rPr>
          <w:color w:val="231F20"/>
          <w:spacing w:val="-5"/>
          <w:sz w:val="12"/>
        </w:rPr>
        <w:t>16</w:t>
      </w:r>
    </w:p>
    <w:p w14:paraId="26875550" w14:textId="77777777" w:rsidR="006D5EBA" w:rsidRDefault="00363CC2">
      <w:pPr>
        <w:spacing w:before="107"/>
        <w:rPr>
          <w:sz w:val="12"/>
        </w:rPr>
      </w:pPr>
      <w:r>
        <w:br w:type="column"/>
      </w:r>
    </w:p>
    <w:p w14:paraId="30E09D14" w14:textId="77777777" w:rsidR="006D5EBA" w:rsidRDefault="00363CC2">
      <w:pPr>
        <w:ind w:right="1291"/>
        <w:jc w:val="right"/>
        <w:rPr>
          <w:sz w:val="12"/>
        </w:rPr>
      </w:pPr>
      <w:r>
        <w:rPr>
          <w:color w:val="231F20"/>
          <w:spacing w:val="-5"/>
          <w:w w:val="105"/>
          <w:sz w:val="12"/>
        </w:rPr>
        <w:t>80</w:t>
      </w:r>
    </w:p>
    <w:p w14:paraId="33F6D8E4" w14:textId="77777777" w:rsidR="006D5EBA" w:rsidRDefault="006D5EBA">
      <w:pPr>
        <w:pStyle w:val="BodyText"/>
        <w:spacing w:before="75"/>
        <w:rPr>
          <w:sz w:val="12"/>
        </w:rPr>
      </w:pPr>
    </w:p>
    <w:p w14:paraId="1FEB6764" w14:textId="77777777" w:rsidR="006D5EBA" w:rsidRDefault="00363CC2">
      <w:pPr>
        <w:ind w:right="1291"/>
        <w:jc w:val="right"/>
        <w:rPr>
          <w:sz w:val="12"/>
        </w:rPr>
      </w:pPr>
      <w:r>
        <w:rPr>
          <w:color w:val="231F20"/>
          <w:spacing w:val="-5"/>
          <w:sz w:val="12"/>
        </w:rPr>
        <w:t>70</w:t>
      </w:r>
    </w:p>
    <w:p w14:paraId="24EA2286" w14:textId="77777777" w:rsidR="006D5EBA" w:rsidRDefault="006D5EBA">
      <w:pPr>
        <w:pStyle w:val="BodyText"/>
        <w:spacing w:before="75"/>
        <w:rPr>
          <w:sz w:val="12"/>
        </w:rPr>
      </w:pPr>
    </w:p>
    <w:p w14:paraId="453B3530" w14:textId="77777777" w:rsidR="006D5EBA" w:rsidRDefault="00363CC2">
      <w:pPr>
        <w:ind w:right="1291"/>
        <w:jc w:val="right"/>
        <w:rPr>
          <w:sz w:val="12"/>
        </w:rPr>
      </w:pPr>
      <w:r>
        <w:rPr>
          <w:color w:val="231F20"/>
          <w:spacing w:val="-5"/>
          <w:w w:val="105"/>
          <w:sz w:val="12"/>
        </w:rPr>
        <w:t>60</w:t>
      </w:r>
    </w:p>
    <w:p w14:paraId="0B74495C" w14:textId="77777777" w:rsidR="006D5EBA" w:rsidRDefault="006D5EBA">
      <w:pPr>
        <w:pStyle w:val="BodyText"/>
        <w:spacing w:before="75"/>
        <w:rPr>
          <w:sz w:val="12"/>
        </w:rPr>
      </w:pPr>
    </w:p>
    <w:p w14:paraId="072EF683" w14:textId="77777777" w:rsidR="006D5EBA" w:rsidRDefault="00363CC2">
      <w:pPr>
        <w:ind w:right="1291"/>
        <w:jc w:val="right"/>
        <w:rPr>
          <w:sz w:val="12"/>
        </w:rPr>
      </w:pPr>
      <w:r>
        <w:rPr>
          <w:color w:val="231F20"/>
          <w:spacing w:val="-5"/>
          <w:sz w:val="12"/>
        </w:rPr>
        <w:t>50</w:t>
      </w:r>
    </w:p>
    <w:p w14:paraId="2FB3B9E3" w14:textId="77777777" w:rsidR="006D5EBA" w:rsidRDefault="006D5EBA">
      <w:pPr>
        <w:pStyle w:val="BodyText"/>
        <w:spacing w:before="75"/>
        <w:rPr>
          <w:sz w:val="12"/>
        </w:rPr>
      </w:pPr>
    </w:p>
    <w:p w14:paraId="1CEEF915" w14:textId="77777777" w:rsidR="006D5EBA" w:rsidRDefault="00363CC2">
      <w:pPr>
        <w:ind w:right="1291"/>
        <w:jc w:val="right"/>
        <w:rPr>
          <w:sz w:val="12"/>
        </w:rPr>
      </w:pPr>
      <w:r>
        <w:rPr>
          <w:color w:val="231F20"/>
          <w:spacing w:val="-5"/>
          <w:w w:val="105"/>
          <w:sz w:val="12"/>
        </w:rPr>
        <w:t>40</w:t>
      </w:r>
    </w:p>
    <w:p w14:paraId="16D65646" w14:textId="77777777" w:rsidR="006D5EBA" w:rsidRDefault="006D5EBA">
      <w:pPr>
        <w:pStyle w:val="BodyText"/>
        <w:spacing w:before="75"/>
        <w:rPr>
          <w:sz w:val="12"/>
        </w:rPr>
      </w:pPr>
    </w:p>
    <w:p w14:paraId="37B88562" w14:textId="77777777" w:rsidR="006D5EBA" w:rsidRDefault="00363CC2">
      <w:pPr>
        <w:spacing w:line="122" w:lineRule="exact"/>
        <w:ind w:left="4043"/>
        <w:rPr>
          <w:sz w:val="12"/>
        </w:rPr>
      </w:pPr>
      <w:r>
        <w:rPr>
          <w:color w:val="231F20"/>
          <w:spacing w:val="-5"/>
          <w:w w:val="105"/>
          <w:sz w:val="12"/>
        </w:rPr>
        <w:t>30</w:t>
      </w:r>
    </w:p>
    <w:p w14:paraId="3CE1E528" w14:textId="77777777" w:rsidR="006D5EBA" w:rsidRDefault="00363CC2">
      <w:pPr>
        <w:tabs>
          <w:tab w:val="left" w:pos="1377"/>
          <w:tab w:val="left" w:pos="1785"/>
          <w:tab w:val="left" w:pos="2194"/>
          <w:tab w:val="left" w:pos="2623"/>
          <w:tab w:val="left" w:pos="3036"/>
        </w:tabs>
        <w:spacing w:line="122" w:lineRule="exact"/>
        <w:ind w:left="513"/>
        <w:rPr>
          <w:sz w:val="12"/>
        </w:rPr>
      </w:pPr>
      <w:r>
        <w:rPr>
          <w:color w:val="231F20"/>
          <w:w w:val="95"/>
          <w:sz w:val="12"/>
        </w:rPr>
        <w:t>Nov.</w:t>
      </w:r>
      <w:r>
        <w:rPr>
          <w:color w:val="231F20"/>
          <w:spacing w:val="60"/>
          <w:sz w:val="12"/>
        </w:rPr>
        <w:t xml:space="preserve">  </w:t>
      </w:r>
      <w:r>
        <w:rPr>
          <w:color w:val="231F20"/>
          <w:spacing w:val="-4"/>
          <w:w w:val="95"/>
          <w:sz w:val="12"/>
        </w:rPr>
        <w:t>Dec.</w:t>
      </w:r>
      <w:r>
        <w:rPr>
          <w:color w:val="231F20"/>
          <w:sz w:val="12"/>
        </w:rPr>
        <w:tab/>
      </w:r>
      <w:r>
        <w:rPr>
          <w:color w:val="231F20"/>
          <w:spacing w:val="-4"/>
          <w:w w:val="95"/>
          <w:sz w:val="12"/>
        </w:rPr>
        <w:t>Jan.</w:t>
      </w:r>
      <w:r>
        <w:rPr>
          <w:color w:val="231F20"/>
          <w:sz w:val="12"/>
        </w:rPr>
        <w:tab/>
      </w:r>
      <w:r>
        <w:rPr>
          <w:color w:val="231F20"/>
          <w:spacing w:val="-4"/>
          <w:w w:val="95"/>
          <w:sz w:val="12"/>
        </w:rPr>
        <w:t>Feb.</w:t>
      </w:r>
      <w:r>
        <w:rPr>
          <w:color w:val="231F20"/>
          <w:sz w:val="12"/>
        </w:rPr>
        <w:tab/>
      </w:r>
      <w:r>
        <w:rPr>
          <w:color w:val="231F20"/>
          <w:spacing w:val="-4"/>
          <w:w w:val="95"/>
          <w:sz w:val="12"/>
        </w:rPr>
        <w:t>Mar.</w:t>
      </w:r>
      <w:r>
        <w:rPr>
          <w:color w:val="231F20"/>
          <w:sz w:val="12"/>
        </w:rPr>
        <w:tab/>
      </w:r>
      <w:r>
        <w:rPr>
          <w:color w:val="231F20"/>
          <w:spacing w:val="-4"/>
          <w:w w:val="95"/>
          <w:sz w:val="12"/>
        </w:rPr>
        <w:t>Apr.</w:t>
      </w:r>
      <w:r>
        <w:rPr>
          <w:color w:val="231F20"/>
          <w:sz w:val="12"/>
        </w:rPr>
        <w:tab/>
      </w:r>
      <w:r>
        <w:rPr>
          <w:color w:val="231F20"/>
          <w:w w:val="95"/>
          <w:sz w:val="12"/>
        </w:rPr>
        <w:t>May</w:t>
      </w:r>
      <w:r>
        <w:rPr>
          <w:color w:val="231F20"/>
          <w:spacing w:val="50"/>
          <w:sz w:val="12"/>
        </w:rPr>
        <w:t xml:space="preserve">  </w:t>
      </w:r>
      <w:r>
        <w:rPr>
          <w:color w:val="231F20"/>
          <w:w w:val="95"/>
          <w:sz w:val="12"/>
        </w:rPr>
        <w:t>June</w:t>
      </w:r>
      <w:r>
        <w:rPr>
          <w:color w:val="231F20"/>
          <w:spacing w:val="7"/>
          <w:sz w:val="12"/>
        </w:rPr>
        <w:t xml:space="preserve"> </w:t>
      </w:r>
      <w:r>
        <w:rPr>
          <w:color w:val="231F20"/>
          <w:spacing w:val="-4"/>
          <w:w w:val="95"/>
          <w:sz w:val="12"/>
        </w:rPr>
        <w:t>July</w:t>
      </w:r>
    </w:p>
    <w:p w14:paraId="4121003B" w14:textId="77777777" w:rsidR="006D5EBA" w:rsidRDefault="00363CC2">
      <w:pPr>
        <w:tabs>
          <w:tab w:val="left" w:pos="2455"/>
        </w:tabs>
        <w:spacing w:before="2"/>
        <w:ind w:left="715"/>
        <w:rPr>
          <w:sz w:val="12"/>
        </w:rPr>
      </w:pPr>
      <w:r>
        <w:rPr>
          <w:color w:val="231F20"/>
          <w:spacing w:val="-4"/>
          <w:sz w:val="12"/>
        </w:rPr>
        <w:t>2015</w:t>
      </w:r>
      <w:r>
        <w:rPr>
          <w:color w:val="231F20"/>
          <w:sz w:val="12"/>
        </w:rPr>
        <w:tab/>
      </w:r>
      <w:r>
        <w:rPr>
          <w:color w:val="231F20"/>
          <w:spacing w:val="-5"/>
          <w:sz w:val="12"/>
        </w:rPr>
        <w:t>16</w:t>
      </w:r>
    </w:p>
    <w:p w14:paraId="2A12A2F7" w14:textId="77777777" w:rsidR="006D5EBA" w:rsidRDefault="006D5EBA">
      <w:pPr>
        <w:pStyle w:val="BodyText"/>
        <w:spacing w:before="18"/>
        <w:rPr>
          <w:sz w:val="12"/>
        </w:rPr>
      </w:pPr>
    </w:p>
    <w:p w14:paraId="280294CE" w14:textId="77777777" w:rsidR="006D5EBA" w:rsidRDefault="00363CC2">
      <w:pPr>
        <w:ind w:left="249"/>
        <w:rPr>
          <w:sz w:val="11"/>
        </w:rPr>
      </w:pPr>
      <w:r>
        <w:rPr>
          <w:color w:val="231F20"/>
          <w:w w:val="90"/>
          <w:sz w:val="11"/>
        </w:rPr>
        <w:t>Sources:</w:t>
      </w:r>
      <w:r>
        <w:rPr>
          <w:color w:val="231F20"/>
          <w:spacing w:val="25"/>
          <w:sz w:val="11"/>
        </w:rPr>
        <w:t xml:space="preserve"> </w:t>
      </w:r>
      <w:r>
        <w:rPr>
          <w:color w:val="231F20"/>
          <w:w w:val="90"/>
          <w:sz w:val="11"/>
        </w:rPr>
        <w:t>SNL</w:t>
      </w:r>
      <w:r>
        <w:rPr>
          <w:color w:val="231F20"/>
          <w:spacing w:val="-1"/>
          <w:w w:val="90"/>
          <w:sz w:val="11"/>
        </w:rPr>
        <w:t xml:space="preserve"> </w:t>
      </w:r>
      <w:r>
        <w:rPr>
          <w:color w:val="231F20"/>
          <w:w w:val="90"/>
          <w:sz w:val="11"/>
        </w:rPr>
        <w:t>Financial,</w:t>
      </w:r>
      <w:r>
        <w:rPr>
          <w:color w:val="231F20"/>
          <w:spacing w:val="-1"/>
          <w:w w:val="90"/>
          <w:sz w:val="11"/>
        </w:rPr>
        <w:t xml:space="preserve"> </w:t>
      </w:r>
      <w:r>
        <w:rPr>
          <w:color w:val="231F20"/>
          <w:w w:val="90"/>
          <w:sz w:val="11"/>
        </w:rPr>
        <w:t>Thomson</w:t>
      </w:r>
      <w:r>
        <w:rPr>
          <w:color w:val="231F20"/>
          <w:spacing w:val="-4"/>
          <w:sz w:val="11"/>
        </w:rPr>
        <w:t xml:space="preserve"> </w:t>
      </w:r>
      <w:r>
        <w:rPr>
          <w:color w:val="231F20"/>
          <w:w w:val="90"/>
          <w:sz w:val="11"/>
        </w:rPr>
        <w:t>Reuters</w:t>
      </w:r>
      <w:r>
        <w:rPr>
          <w:color w:val="231F20"/>
          <w:spacing w:val="-4"/>
          <w:sz w:val="11"/>
        </w:rPr>
        <w:t xml:space="preserve"> </w:t>
      </w:r>
      <w:proofErr w:type="spellStart"/>
      <w:r>
        <w:rPr>
          <w:color w:val="231F20"/>
          <w:w w:val="90"/>
          <w:sz w:val="11"/>
        </w:rPr>
        <w:t>Datastream</w:t>
      </w:r>
      <w:proofErr w:type="spellEnd"/>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061369B9" w14:textId="77777777" w:rsidR="006D5EBA" w:rsidRDefault="006D5EBA">
      <w:pPr>
        <w:pStyle w:val="BodyText"/>
        <w:spacing w:before="4"/>
        <w:rPr>
          <w:sz w:val="11"/>
        </w:rPr>
      </w:pPr>
    </w:p>
    <w:p w14:paraId="31CB8B3D" w14:textId="77777777" w:rsidR="006D5EBA" w:rsidRDefault="00363CC2">
      <w:pPr>
        <w:pStyle w:val="ListParagraph"/>
        <w:numPr>
          <w:ilvl w:val="0"/>
          <w:numId w:val="73"/>
        </w:numPr>
        <w:tabs>
          <w:tab w:val="left" w:pos="418"/>
        </w:tabs>
        <w:ind w:left="418" w:hanging="169"/>
        <w:rPr>
          <w:sz w:val="11"/>
        </w:rPr>
      </w:pPr>
      <w:r>
        <w:rPr>
          <w:color w:val="231F20"/>
          <w:w w:val="90"/>
          <w:sz w:val="11"/>
        </w:rPr>
        <w:t>Weighted</w:t>
      </w:r>
      <w:r>
        <w:rPr>
          <w:color w:val="231F20"/>
          <w:spacing w:val="2"/>
          <w:sz w:val="11"/>
        </w:rPr>
        <w:t xml:space="preserve"> </w:t>
      </w:r>
      <w:r>
        <w:rPr>
          <w:color w:val="231F20"/>
          <w:w w:val="90"/>
          <w:sz w:val="11"/>
        </w:rPr>
        <w:t>by</w:t>
      </w:r>
      <w:r>
        <w:rPr>
          <w:color w:val="231F20"/>
          <w:spacing w:val="2"/>
          <w:sz w:val="11"/>
        </w:rPr>
        <w:t xml:space="preserve"> </w:t>
      </w:r>
      <w:r>
        <w:rPr>
          <w:color w:val="231F20"/>
          <w:w w:val="90"/>
          <w:sz w:val="11"/>
        </w:rPr>
        <w:t>2015</w:t>
      </w:r>
      <w:r>
        <w:rPr>
          <w:color w:val="231F20"/>
          <w:spacing w:val="3"/>
          <w:sz w:val="11"/>
        </w:rPr>
        <w:t xml:space="preserve"> </w:t>
      </w:r>
      <w:r>
        <w:rPr>
          <w:color w:val="231F20"/>
          <w:spacing w:val="-2"/>
          <w:w w:val="90"/>
          <w:sz w:val="11"/>
        </w:rPr>
        <w:t>assets.</w:t>
      </w:r>
    </w:p>
    <w:p w14:paraId="68A9835E" w14:textId="77777777" w:rsidR="006D5EBA" w:rsidRDefault="00363CC2">
      <w:pPr>
        <w:pStyle w:val="ListParagraph"/>
        <w:numPr>
          <w:ilvl w:val="0"/>
          <w:numId w:val="73"/>
        </w:numPr>
        <w:tabs>
          <w:tab w:val="left" w:pos="417"/>
          <w:tab w:val="left" w:pos="419"/>
        </w:tabs>
        <w:spacing w:before="3" w:line="244" w:lineRule="auto"/>
        <w:ind w:right="1210"/>
        <w:rPr>
          <w:sz w:val="11"/>
        </w:rPr>
      </w:pPr>
      <w:r>
        <w:rPr>
          <w:color w:val="231F20"/>
          <w:w w:val="90"/>
          <w:sz w:val="11"/>
        </w:rPr>
        <w:t>Ten</w:t>
      </w:r>
      <w:r>
        <w:rPr>
          <w:color w:val="231F20"/>
          <w:spacing w:val="-5"/>
          <w:w w:val="90"/>
          <w:sz w:val="11"/>
        </w:rPr>
        <w:t xml:space="preserve"> </w:t>
      </w:r>
      <w:r>
        <w:rPr>
          <w:color w:val="231F20"/>
          <w:w w:val="90"/>
          <w:sz w:val="11"/>
        </w:rPr>
        <w:t>largest</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2015</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Austria,</w:t>
      </w:r>
      <w:r>
        <w:rPr>
          <w:color w:val="231F20"/>
          <w:spacing w:val="-5"/>
          <w:w w:val="90"/>
          <w:sz w:val="11"/>
        </w:rPr>
        <w:t xml:space="preserve"> </w:t>
      </w:r>
      <w:r>
        <w:rPr>
          <w:color w:val="231F20"/>
          <w:w w:val="90"/>
          <w:sz w:val="11"/>
        </w:rPr>
        <w:t>Belgium,</w:t>
      </w:r>
      <w:r>
        <w:rPr>
          <w:color w:val="231F20"/>
          <w:spacing w:val="-5"/>
          <w:w w:val="90"/>
          <w:sz w:val="11"/>
        </w:rPr>
        <w:t xml:space="preserve"> </w:t>
      </w:r>
      <w:r>
        <w:rPr>
          <w:color w:val="231F20"/>
          <w:w w:val="90"/>
          <w:sz w:val="11"/>
        </w:rPr>
        <w:t>France,</w:t>
      </w:r>
      <w:r>
        <w:rPr>
          <w:color w:val="231F20"/>
          <w:spacing w:val="-5"/>
          <w:w w:val="90"/>
          <w:sz w:val="11"/>
        </w:rPr>
        <w:t xml:space="preserve"> </w:t>
      </w:r>
      <w:r>
        <w:rPr>
          <w:color w:val="231F20"/>
          <w:w w:val="90"/>
          <w:sz w:val="11"/>
        </w:rPr>
        <w:t>Germany</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the</w:t>
      </w:r>
      <w:r>
        <w:rPr>
          <w:color w:val="231F20"/>
          <w:spacing w:val="-9"/>
          <w:sz w:val="11"/>
        </w:rPr>
        <w:t xml:space="preserve"> </w:t>
      </w:r>
      <w:r>
        <w:rPr>
          <w:color w:val="231F20"/>
          <w:sz w:val="11"/>
        </w:rPr>
        <w:t>Netherlands.</w:t>
      </w:r>
    </w:p>
    <w:p w14:paraId="4A218FAE" w14:textId="77777777" w:rsidR="006D5EBA" w:rsidRDefault="006D5EBA">
      <w:pPr>
        <w:pStyle w:val="ListParagraph"/>
        <w:spacing w:line="244" w:lineRule="auto"/>
        <w:rPr>
          <w:sz w:val="11"/>
        </w:rPr>
        <w:sectPr w:rsidR="006D5EBA">
          <w:type w:val="continuous"/>
          <w:pgSz w:w="11910" w:h="16840"/>
          <w:pgMar w:top="1540" w:right="566" w:bottom="0" w:left="708" w:header="425" w:footer="0" w:gutter="0"/>
          <w:cols w:num="3" w:space="720" w:equalWidth="0">
            <w:col w:w="495" w:space="40"/>
            <w:col w:w="3513" w:space="1117"/>
            <w:col w:w="5471"/>
          </w:cols>
        </w:sectPr>
      </w:pPr>
    </w:p>
    <w:p w14:paraId="0491DA96" w14:textId="77777777" w:rsidR="006D5EBA" w:rsidRDefault="00363CC2">
      <w:pPr>
        <w:spacing w:before="106"/>
        <w:ind w:left="86"/>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6A7B4DD5" w14:textId="77777777" w:rsidR="006D5EBA" w:rsidRDefault="006D5EBA">
      <w:pPr>
        <w:pStyle w:val="BodyText"/>
        <w:spacing w:before="5"/>
        <w:rPr>
          <w:sz w:val="11"/>
        </w:rPr>
      </w:pPr>
    </w:p>
    <w:p w14:paraId="1765DE11" w14:textId="77777777" w:rsidR="006D5EBA" w:rsidRDefault="00363CC2">
      <w:pPr>
        <w:spacing w:line="244" w:lineRule="auto"/>
        <w:ind w:left="256" w:right="317" w:hanging="171"/>
        <w:rPr>
          <w:sz w:val="11"/>
        </w:rPr>
      </w:pPr>
      <w:r>
        <w:rPr>
          <w:color w:val="231F20"/>
          <w:w w:val="90"/>
          <w:sz w:val="11"/>
        </w:rPr>
        <w:t>(a)</w:t>
      </w:r>
      <w:r>
        <w:rPr>
          <w:color w:val="231F20"/>
          <w:spacing w:val="16"/>
          <w:sz w:val="11"/>
        </w:rPr>
        <w:t xml:space="preserve"> </w:t>
      </w:r>
      <w:r>
        <w:rPr>
          <w:color w:val="231F20"/>
          <w:w w:val="90"/>
          <w:sz w:val="11"/>
        </w:rPr>
        <w:t>Gross</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percentage</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four-quarter</w:t>
      </w:r>
      <w:r>
        <w:rPr>
          <w:color w:val="231F20"/>
          <w:spacing w:val="-5"/>
          <w:w w:val="90"/>
          <w:sz w:val="11"/>
        </w:rPr>
        <w:t xml:space="preserve"> </w:t>
      </w:r>
      <w:r>
        <w:rPr>
          <w:color w:val="231F20"/>
          <w:w w:val="90"/>
          <w:sz w:val="11"/>
        </w:rPr>
        <w:t>moving</w:t>
      </w:r>
      <w:r>
        <w:rPr>
          <w:color w:val="231F20"/>
          <w:spacing w:val="-5"/>
          <w:w w:val="90"/>
          <w:sz w:val="11"/>
        </w:rPr>
        <w:t xml:space="preserve"> </w:t>
      </w:r>
      <w:r>
        <w:rPr>
          <w:color w:val="231F20"/>
          <w:w w:val="90"/>
          <w:sz w:val="11"/>
        </w:rPr>
        <w:t>sum</w:t>
      </w:r>
      <w:r>
        <w:rPr>
          <w:color w:val="231F20"/>
          <w:spacing w:val="-5"/>
          <w:w w:val="90"/>
          <w:sz w:val="11"/>
        </w:rPr>
        <w:t xml:space="preserve"> </w:t>
      </w:r>
      <w:r>
        <w:rPr>
          <w:color w:val="231F20"/>
          <w:w w:val="90"/>
          <w:sz w:val="11"/>
        </w:rPr>
        <w:t>of</w:t>
      </w:r>
      <w:r>
        <w:rPr>
          <w:color w:val="231F20"/>
          <w:spacing w:val="-4"/>
          <w:w w:val="90"/>
          <w:sz w:val="11"/>
        </w:rPr>
        <w:t xml:space="preserve"> </w:t>
      </w:r>
      <w:r>
        <w:rPr>
          <w:color w:val="231F20"/>
          <w:w w:val="90"/>
          <w:sz w:val="11"/>
        </w:rPr>
        <w:t>disposable</w:t>
      </w:r>
      <w:r>
        <w:rPr>
          <w:color w:val="231F20"/>
          <w:spacing w:val="-5"/>
          <w:w w:val="90"/>
          <w:sz w:val="11"/>
        </w:rPr>
        <w:t xml:space="preserve"> </w:t>
      </w:r>
      <w:r>
        <w:rPr>
          <w:color w:val="231F20"/>
          <w:w w:val="90"/>
          <w:sz w:val="11"/>
        </w:rPr>
        <w:t>income.</w:t>
      </w:r>
      <w:r>
        <w:rPr>
          <w:color w:val="231F20"/>
          <w:spacing w:val="18"/>
          <w:sz w:val="11"/>
        </w:rPr>
        <w:t xml:space="preserve"> </w:t>
      </w:r>
      <w:r>
        <w:rPr>
          <w:color w:val="231F20"/>
          <w:w w:val="90"/>
          <w:sz w:val="11"/>
        </w:rPr>
        <w:t>Includes</w:t>
      </w:r>
      <w:r>
        <w:rPr>
          <w:color w:val="231F20"/>
          <w:spacing w:val="-5"/>
          <w:w w:val="90"/>
          <w:sz w:val="11"/>
        </w:rPr>
        <w:t xml:space="preserve"> </w:t>
      </w:r>
      <w:r>
        <w:rPr>
          <w:color w:val="231F20"/>
          <w:w w:val="90"/>
          <w:sz w:val="11"/>
        </w:rPr>
        <w:t>all</w:t>
      </w:r>
      <w:r>
        <w:rPr>
          <w:color w:val="231F20"/>
          <w:spacing w:val="40"/>
          <w:sz w:val="11"/>
        </w:rPr>
        <w:t xml:space="preserve"> </w:t>
      </w:r>
      <w:r>
        <w:rPr>
          <w:color w:val="231F20"/>
          <w:w w:val="90"/>
          <w:sz w:val="11"/>
        </w:rPr>
        <w:t>liabilities of the household sector except for the unfunded pension liabilities and financial</w:t>
      </w:r>
      <w:r>
        <w:rPr>
          <w:color w:val="231F20"/>
          <w:spacing w:val="40"/>
          <w:sz w:val="11"/>
        </w:rPr>
        <w:t xml:space="preserve"> </w:t>
      </w:r>
      <w:r>
        <w:rPr>
          <w:color w:val="231F20"/>
          <w:w w:val="90"/>
          <w:sz w:val="11"/>
        </w:rPr>
        <w:t>derivatives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non-profit</w:t>
      </w:r>
      <w:r>
        <w:rPr>
          <w:color w:val="231F20"/>
          <w:spacing w:val="-5"/>
          <w:w w:val="90"/>
          <w:sz w:val="11"/>
        </w:rPr>
        <w:t xml:space="preserve"> </w:t>
      </w:r>
      <w:r>
        <w:rPr>
          <w:color w:val="231F20"/>
          <w:w w:val="90"/>
          <w:sz w:val="11"/>
        </w:rPr>
        <w:t>sector.</w:t>
      </w:r>
      <w:r>
        <w:rPr>
          <w:color w:val="231F20"/>
          <w:spacing w:val="16"/>
          <w:sz w:val="11"/>
        </w:rPr>
        <w:t xml:space="preserve"> </w:t>
      </w:r>
      <w:r>
        <w:rPr>
          <w:color w:val="231F20"/>
          <w:w w:val="90"/>
          <w:sz w:val="11"/>
        </w:rPr>
        <w:t>The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disposable</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40"/>
          <w:sz w:val="11"/>
        </w:rPr>
        <w:t xml:space="preserve"> </w:t>
      </w:r>
      <w:r>
        <w:rPr>
          <w:color w:val="231F20"/>
          <w:w w:val="90"/>
          <w:sz w:val="11"/>
        </w:rPr>
        <w:t>financial intermediation services indirectly measured (FISIM).</w:t>
      </w:r>
    </w:p>
    <w:p w14:paraId="3A04E50E" w14:textId="77777777" w:rsidR="006D5EBA" w:rsidRDefault="006D5EBA">
      <w:pPr>
        <w:pStyle w:val="BodyText"/>
        <w:rPr>
          <w:sz w:val="11"/>
        </w:rPr>
      </w:pPr>
    </w:p>
    <w:p w14:paraId="68D40A5F" w14:textId="77777777" w:rsidR="006D5EBA" w:rsidRDefault="006D5EBA">
      <w:pPr>
        <w:pStyle w:val="BodyText"/>
        <w:rPr>
          <w:sz w:val="11"/>
        </w:rPr>
      </w:pPr>
    </w:p>
    <w:p w14:paraId="299ED8DF" w14:textId="77777777" w:rsidR="006D5EBA" w:rsidRDefault="006D5EBA">
      <w:pPr>
        <w:pStyle w:val="BodyText"/>
        <w:spacing w:before="29"/>
        <w:rPr>
          <w:sz w:val="11"/>
        </w:rPr>
      </w:pPr>
    </w:p>
    <w:p w14:paraId="4DF2AE3D" w14:textId="77777777" w:rsidR="006D5EBA" w:rsidRDefault="00363CC2">
      <w:pPr>
        <w:spacing w:line="268" w:lineRule="auto"/>
        <w:ind w:left="85"/>
        <w:rPr>
          <w:sz w:val="20"/>
        </w:rPr>
      </w:pPr>
      <w:r>
        <w:rPr>
          <w:i/>
          <w:color w:val="231F20"/>
          <w:w w:val="85"/>
          <w:sz w:val="20"/>
        </w:rPr>
        <w:t>Given that the outlook for economic activity and employment has</w:t>
      </w:r>
      <w:r>
        <w:rPr>
          <w:i/>
          <w:color w:val="231F20"/>
          <w:spacing w:val="-4"/>
          <w:w w:val="85"/>
          <w:sz w:val="20"/>
        </w:rPr>
        <w:t xml:space="preserve"> </w:t>
      </w:r>
      <w:r>
        <w:rPr>
          <w:i/>
          <w:color w:val="231F20"/>
          <w:w w:val="85"/>
          <w:sz w:val="20"/>
        </w:rPr>
        <w:t>deteriorated,</w:t>
      </w:r>
      <w:r>
        <w:rPr>
          <w:i/>
          <w:color w:val="231F20"/>
          <w:spacing w:val="-4"/>
          <w:w w:val="85"/>
          <w:sz w:val="20"/>
        </w:rPr>
        <w:t xml:space="preserve"> </w:t>
      </w:r>
      <w:r>
        <w:rPr>
          <w:i/>
          <w:color w:val="231F20"/>
          <w:w w:val="85"/>
          <w:sz w:val="20"/>
        </w:rPr>
        <w:t>credit</w:t>
      </w:r>
      <w:r>
        <w:rPr>
          <w:i/>
          <w:color w:val="231F20"/>
          <w:spacing w:val="-4"/>
          <w:w w:val="85"/>
          <w:sz w:val="20"/>
        </w:rPr>
        <w:t xml:space="preserve"> </w:t>
      </w:r>
      <w:r>
        <w:rPr>
          <w:i/>
          <w:color w:val="231F20"/>
          <w:w w:val="85"/>
          <w:sz w:val="20"/>
        </w:rPr>
        <w:t>conditions</w:t>
      </w:r>
      <w:r>
        <w:rPr>
          <w:i/>
          <w:color w:val="231F20"/>
          <w:spacing w:val="-4"/>
          <w:w w:val="85"/>
          <w:sz w:val="20"/>
        </w:rPr>
        <w:t xml:space="preserve"> </w:t>
      </w:r>
      <w:r>
        <w:rPr>
          <w:i/>
          <w:color w:val="231F20"/>
          <w:w w:val="85"/>
          <w:sz w:val="20"/>
        </w:rPr>
        <w:t>may</w:t>
      </w:r>
      <w:r>
        <w:rPr>
          <w:i/>
          <w:color w:val="231F20"/>
          <w:spacing w:val="-4"/>
          <w:w w:val="85"/>
          <w:sz w:val="20"/>
        </w:rPr>
        <w:t xml:space="preserve"> </w:t>
      </w:r>
      <w:r>
        <w:rPr>
          <w:i/>
          <w:color w:val="231F20"/>
          <w:w w:val="85"/>
          <w:sz w:val="20"/>
        </w:rPr>
        <w:t>tighten.</w:t>
      </w:r>
      <w:r>
        <w:rPr>
          <w:i/>
          <w:color w:val="231F20"/>
          <w:spacing w:val="36"/>
          <w:sz w:val="20"/>
        </w:rPr>
        <w:t xml:space="preserve"> </w:t>
      </w:r>
      <w:r>
        <w:rPr>
          <w:i/>
          <w:color w:val="231F20"/>
          <w:w w:val="85"/>
          <w:sz w:val="20"/>
        </w:rPr>
        <w:t>At</w:t>
      </w:r>
      <w:r>
        <w:rPr>
          <w:i/>
          <w:color w:val="231F20"/>
          <w:spacing w:val="-4"/>
          <w:w w:val="85"/>
          <w:sz w:val="20"/>
        </w:rPr>
        <w:t xml:space="preserve"> </w:t>
      </w:r>
      <w:r>
        <w:rPr>
          <w:i/>
          <w:color w:val="231F20"/>
          <w:w w:val="85"/>
          <w:sz w:val="20"/>
        </w:rPr>
        <w:t>its</w:t>
      </w:r>
      <w:r>
        <w:rPr>
          <w:i/>
          <w:color w:val="231F20"/>
          <w:spacing w:val="-4"/>
          <w:w w:val="85"/>
          <w:sz w:val="20"/>
        </w:rPr>
        <w:t xml:space="preserve"> </w:t>
      </w:r>
      <w:r>
        <w:rPr>
          <w:i/>
          <w:color w:val="231F20"/>
          <w:w w:val="85"/>
          <w:sz w:val="20"/>
        </w:rPr>
        <w:t xml:space="preserve">June </w:t>
      </w:r>
      <w:r>
        <w:rPr>
          <w:i/>
          <w:color w:val="231F20"/>
          <w:w w:val="90"/>
          <w:sz w:val="20"/>
        </w:rPr>
        <w:t>meeting,</w:t>
      </w:r>
      <w:r>
        <w:rPr>
          <w:i/>
          <w:color w:val="231F20"/>
          <w:spacing w:val="-18"/>
          <w:w w:val="90"/>
          <w:sz w:val="20"/>
        </w:rPr>
        <w:t xml:space="preserve"> </w:t>
      </w:r>
      <w:r>
        <w:rPr>
          <w:i/>
          <w:color w:val="231F20"/>
          <w:w w:val="90"/>
          <w:sz w:val="20"/>
        </w:rPr>
        <w:t>the</w:t>
      </w:r>
      <w:r>
        <w:rPr>
          <w:i/>
          <w:color w:val="231F20"/>
          <w:spacing w:val="-18"/>
          <w:w w:val="90"/>
          <w:sz w:val="20"/>
        </w:rPr>
        <w:t xml:space="preserve"> </w:t>
      </w:r>
      <w:r>
        <w:rPr>
          <w:i/>
          <w:color w:val="231F20"/>
          <w:w w:val="90"/>
          <w:sz w:val="20"/>
        </w:rPr>
        <w:t>Monetary</w:t>
      </w:r>
      <w:r>
        <w:rPr>
          <w:i/>
          <w:color w:val="231F20"/>
          <w:spacing w:val="-18"/>
          <w:w w:val="90"/>
          <w:sz w:val="20"/>
        </w:rPr>
        <w:t xml:space="preserve"> </w:t>
      </w:r>
      <w:r>
        <w:rPr>
          <w:i/>
          <w:color w:val="231F20"/>
          <w:w w:val="90"/>
          <w:sz w:val="20"/>
        </w:rPr>
        <w:t>Policy</w:t>
      </w:r>
      <w:r>
        <w:rPr>
          <w:i/>
          <w:color w:val="231F20"/>
          <w:spacing w:val="-18"/>
          <w:w w:val="90"/>
          <w:sz w:val="20"/>
        </w:rPr>
        <w:t xml:space="preserve"> </w:t>
      </w:r>
      <w:r>
        <w:rPr>
          <w:i/>
          <w:color w:val="231F20"/>
          <w:w w:val="90"/>
          <w:sz w:val="20"/>
        </w:rPr>
        <w:t>Committee</w:t>
      </w:r>
      <w:r>
        <w:rPr>
          <w:i/>
          <w:color w:val="231F20"/>
          <w:spacing w:val="-18"/>
          <w:w w:val="90"/>
          <w:sz w:val="20"/>
        </w:rPr>
        <w:t xml:space="preserve"> </w:t>
      </w:r>
      <w:r>
        <w:rPr>
          <w:i/>
          <w:color w:val="231F20"/>
          <w:w w:val="90"/>
          <w:sz w:val="20"/>
        </w:rPr>
        <w:t>reported</w:t>
      </w:r>
      <w:r>
        <w:rPr>
          <w:i/>
          <w:color w:val="231F20"/>
          <w:spacing w:val="-18"/>
          <w:w w:val="90"/>
          <w:sz w:val="20"/>
        </w:rPr>
        <w:t xml:space="preserve"> </w:t>
      </w:r>
      <w:r>
        <w:rPr>
          <w:i/>
          <w:color w:val="231F20"/>
          <w:w w:val="90"/>
          <w:sz w:val="20"/>
        </w:rPr>
        <w:t xml:space="preserve">growing </w:t>
      </w:r>
      <w:r>
        <w:rPr>
          <w:i/>
          <w:color w:val="231F20"/>
          <w:w w:val="85"/>
          <w:sz w:val="20"/>
        </w:rPr>
        <w:t xml:space="preserve">evidence that uncertainty about the referendum had led to </w:t>
      </w:r>
      <w:r>
        <w:rPr>
          <w:i/>
          <w:color w:val="231F20"/>
          <w:w w:val="90"/>
          <w:sz w:val="20"/>
        </w:rPr>
        <w:t>delays</w:t>
      </w:r>
      <w:r>
        <w:rPr>
          <w:i/>
          <w:color w:val="231F20"/>
          <w:spacing w:val="-18"/>
          <w:w w:val="90"/>
          <w:sz w:val="20"/>
        </w:rPr>
        <w:t xml:space="preserve"> </w:t>
      </w:r>
      <w:r>
        <w:rPr>
          <w:i/>
          <w:color w:val="231F20"/>
          <w:w w:val="90"/>
          <w:sz w:val="20"/>
        </w:rPr>
        <w:t>to</w:t>
      </w:r>
      <w:r>
        <w:rPr>
          <w:i/>
          <w:color w:val="231F20"/>
          <w:spacing w:val="-18"/>
          <w:w w:val="90"/>
          <w:sz w:val="20"/>
        </w:rPr>
        <w:t xml:space="preserve"> </w:t>
      </w:r>
      <w:r>
        <w:rPr>
          <w:i/>
          <w:color w:val="231F20"/>
          <w:w w:val="90"/>
          <w:sz w:val="20"/>
        </w:rPr>
        <w:t>major</w:t>
      </w:r>
      <w:r>
        <w:rPr>
          <w:i/>
          <w:color w:val="231F20"/>
          <w:spacing w:val="-18"/>
          <w:w w:val="90"/>
          <w:sz w:val="20"/>
        </w:rPr>
        <w:t xml:space="preserve"> </w:t>
      </w:r>
      <w:r>
        <w:rPr>
          <w:i/>
          <w:color w:val="231F20"/>
          <w:w w:val="90"/>
          <w:sz w:val="20"/>
        </w:rPr>
        <w:t>economic</w:t>
      </w:r>
      <w:r>
        <w:rPr>
          <w:i/>
          <w:color w:val="231F20"/>
          <w:spacing w:val="-18"/>
          <w:w w:val="90"/>
          <w:sz w:val="20"/>
        </w:rPr>
        <w:t xml:space="preserve"> </w:t>
      </w:r>
      <w:r>
        <w:rPr>
          <w:i/>
          <w:color w:val="231F20"/>
          <w:w w:val="90"/>
          <w:sz w:val="20"/>
        </w:rPr>
        <w:t>decisions,</w:t>
      </w:r>
      <w:r>
        <w:rPr>
          <w:i/>
          <w:color w:val="231F20"/>
          <w:spacing w:val="-18"/>
          <w:w w:val="90"/>
          <w:sz w:val="20"/>
        </w:rPr>
        <w:t xml:space="preserve"> </w:t>
      </w:r>
      <w:r>
        <w:rPr>
          <w:i/>
          <w:color w:val="231F20"/>
          <w:w w:val="90"/>
          <w:sz w:val="20"/>
        </w:rPr>
        <w:t>which</w:t>
      </w:r>
      <w:r>
        <w:rPr>
          <w:i/>
          <w:color w:val="231F20"/>
          <w:spacing w:val="-18"/>
          <w:w w:val="90"/>
          <w:sz w:val="20"/>
        </w:rPr>
        <w:t xml:space="preserve"> </w:t>
      </w:r>
      <w:r>
        <w:rPr>
          <w:i/>
          <w:color w:val="231F20"/>
          <w:w w:val="90"/>
          <w:sz w:val="20"/>
        </w:rPr>
        <w:t>past</w:t>
      </w:r>
      <w:r>
        <w:rPr>
          <w:i/>
          <w:color w:val="231F20"/>
          <w:spacing w:val="-18"/>
          <w:w w:val="90"/>
          <w:sz w:val="20"/>
        </w:rPr>
        <w:t xml:space="preserve"> </w:t>
      </w:r>
      <w:r>
        <w:rPr>
          <w:i/>
          <w:color w:val="231F20"/>
          <w:w w:val="90"/>
          <w:sz w:val="20"/>
        </w:rPr>
        <w:t xml:space="preserve">evidence </w:t>
      </w:r>
      <w:r>
        <w:rPr>
          <w:i/>
          <w:color w:val="231F20"/>
          <w:w w:val="85"/>
          <w:sz w:val="20"/>
        </w:rPr>
        <w:t>suggested</w:t>
      </w:r>
      <w:r>
        <w:rPr>
          <w:i/>
          <w:color w:val="231F20"/>
          <w:spacing w:val="-11"/>
          <w:w w:val="85"/>
          <w:sz w:val="20"/>
        </w:rPr>
        <w:t xml:space="preserve"> </w:t>
      </w:r>
      <w:r>
        <w:rPr>
          <w:i/>
          <w:color w:val="231F20"/>
          <w:w w:val="85"/>
          <w:sz w:val="20"/>
        </w:rPr>
        <w:t>could</w:t>
      </w:r>
      <w:r>
        <w:rPr>
          <w:i/>
          <w:color w:val="231F20"/>
          <w:spacing w:val="-11"/>
          <w:w w:val="85"/>
          <w:sz w:val="20"/>
        </w:rPr>
        <w:t xml:space="preserve"> </w:t>
      </w:r>
      <w:r>
        <w:rPr>
          <w:i/>
          <w:color w:val="231F20"/>
          <w:w w:val="85"/>
          <w:sz w:val="20"/>
        </w:rPr>
        <w:t>increase</w:t>
      </w:r>
      <w:r>
        <w:rPr>
          <w:i/>
          <w:color w:val="231F20"/>
          <w:spacing w:val="-11"/>
          <w:w w:val="85"/>
          <w:sz w:val="20"/>
        </w:rPr>
        <w:t xml:space="preserve"> </w:t>
      </w:r>
      <w:r>
        <w:rPr>
          <w:i/>
          <w:color w:val="231F20"/>
          <w:w w:val="85"/>
          <w:sz w:val="20"/>
        </w:rPr>
        <w:t>unemployment.</w:t>
      </w:r>
      <w:r>
        <w:rPr>
          <w:i/>
          <w:color w:val="231F20"/>
          <w:spacing w:val="22"/>
          <w:sz w:val="20"/>
        </w:rPr>
        <w:t xml:space="preserve"> </w:t>
      </w:r>
      <w:r>
        <w:rPr>
          <w:i/>
          <w:color w:val="231F20"/>
          <w:w w:val="85"/>
          <w:sz w:val="20"/>
        </w:rPr>
        <w:t>There</w:t>
      </w:r>
      <w:r>
        <w:rPr>
          <w:i/>
          <w:color w:val="231F20"/>
          <w:spacing w:val="-11"/>
          <w:w w:val="85"/>
          <w:sz w:val="20"/>
        </w:rPr>
        <w:t xml:space="preserve"> </w:t>
      </w:r>
      <w:r>
        <w:rPr>
          <w:i/>
          <w:color w:val="231F20"/>
          <w:w w:val="85"/>
          <w:sz w:val="20"/>
        </w:rPr>
        <w:t>are</w:t>
      </w:r>
      <w:r>
        <w:rPr>
          <w:i/>
          <w:color w:val="231F20"/>
          <w:spacing w:val="-11"/>
          <w:w w:val="85"/>
          <w:sz w:val="20"/>
        </w:rPr>
        <w:t xml:space="preserve"> </w:t>
      </w:r>
      <w:r>
        <w:rPr>
          <w:i/>
          <w:color w:val="231F20"/>
          <w:w w:val="85"/>
          <w:sz w:val="20"/>
        </w:rPr>
        <w:t>early</w:t>
      </w:r>
      <w:r>
        <w:rPr>
          <w:i/>
          <w:color w:val="231F20"/>
          <w:spacing w:val="-11"/>
          <w:w w:val="85"/>
          <w:sz w:val="20"/>
        </w:rPr>
        <w:t xml:space="preserve"> </w:t>
      </w:r>
      <w:r>
        <w:rPr>
          <w:i/>
          <w:color w:val="231F20"/>
          <w:w w:val="85"/>
          <w:sz w:val="20"/>
        </w:rPr>
        <w:t>signs that these effects have continued since the referendum</w:t>
      </w:r>
      <w:r>
        <w:rPr>
          <w:color w:val="231F20"/>
          <w:w w:val="85"/>
          <w:sz w:val="20"/>
        </w:rPr>
        <w:t>.</w:t>
      </w:r>
    </w:p>
    <w:p w14:paraId="72134215" w14:textId="77777777" w:rsidR="006D5EBA" w:rsidRDefault="006D5EBA">
      <w:pPr>
        <w:pStyle w:val="BodyText"/>
        <w:spacing w:before="97"/>
      </w:pPr>
    </w:p>
    <w:p w14:paraId="67DB1D5B" w14:textId="77777777" w:rsidR="006D5EBA" w:rsidRDefault="00363CC2">
      <w:pPr>
        <w:spacing w:line="268" w:lineRule="auto"/>
        <w:ind w:left="85"/>
        <w:rPr>
          <w:i/>
          <w:sz w:val="20"/>
        </w:rPr>
      </w:pPr>
      <w:r>
        <w:rPr>
          <w:i/>
          <w:color w:val="231F20"/>
          <w:w w:val="85"/>
          <w:sz w:val="20"/>
        </w:rPr>
        <w:t>Survey</w:t>
      </w:r>
      <w:r>
        <w:rPr>
          <w:i/>
          <w:color w:val="231F20"/>
          <w:spacing w:val="-13"/>
          <w:w w:val="85"/>
          <w:sz w:val="20"/>
        </w:rPr>
        <w:t xml:space="preserve"> </w:t>
      </w:r>
      <w:r>
        <w:rPr>
          <w:i/>
          <w:color w:val="231F20"/>
          <w:w w:val="85"/>
          <w:sz w:val="20"/>
        </w:rPr>
        <w:t>evidence</w:t>
      </w:r>
      <w:r>
        <w:rPr>
          <w:i/>
          <w:color w:val="231F20"/>
          <w:spacing w:val="-13"/>
          <w:w w:val="85"/>
          <w:sz w:val="20"/>
        </w:rPr>
        <w:t xml:space="preserve"> </w:t>
      </w:r>
      <w:r>
        <w:rPr>
          <w:i/>
          <w:color w:val="231F20"/>
          <w:w w:val="85"/>
          <w:sz w:val="20"/>
        </w:rPr>
        <w:t>on</w:t>
      </w:r>
      <w:r>
        <w:rPr>
          <w:i/>
          <w:color w:val="231F20"/>
          <w:spacing w:val="-13"/>
          <w:w w:val="85"/>
          <w:sz w:val="20"/>
        </w:rPr>
        <w:t xml:space="preserve"> </w:t>
      </w:r>
      <w:r>
        <w:rPr>
          <w:i/>
          <w:color w:val="231F20"/>
          <w:w w:val="85"/>
          <w:sz w:val="20"/>
        </w:rPr>
        <w:t>the</w:t>
      </w:r>
      <w:r>
        <w:rPr>
          <w:i/>
          <w:color w:val="231F20"/>
          <w:spacing w:val="-13"/>
          <w:w w:val="85"/>
          <w:sz w:val="20"/>
        </w:rPr>
        <w:t xml:space="preserve"> </w:t>
      </w:r>
      <w:r>
        <w:rPr>
          <w:i/>
          <w:color w:val="231F20"/>
          <w:w w:val="85"/>
          <w:sz w:val="20"/>
        </w:rPr>
        <w:t>housing</w:t>
      </w:r>
      <w:r>
        <w:rPr>
          <w:i/>
          <w:color w:val="231F20"/>
          <w:spacing w:val="-13"/>
          <w:w w:val="85"/>
          <w:sz w:val="20"/>
        </w:rPr>
        <w:t xml:space="preserve"> </w:t>
      </w:r>
      <w:r>
        <w:rPr>
          <w:i/>
          <w:color w:val="231F20"/>
          <w:w w:val="85"/>
          <w:sz w:val="20"/>
        </w:rPr>
        <w:t>market</w:t>
      </w:r>
      <w:r>
        <w:rPr>
          <w:i/>
          <w:color w:val="231F20"/>
          <w:spacing w:val="-13"/>
          <w:w w:val="85"/>
          <w:sz w:val="20"/>
        </w:rPr>
        <w:t xml:space="preserve"> </w:t>
      </w:r>
      <w:r>
        <w:rPr>
          <w:i/>
          <w:color w:val="231F20"/>
          <w:w w:val="85"/>
          <w:sz w:val="20"/>
        </w:rPr>
        <w:t>has</w:t>
      </w:r>
      <w:r>
        <w:rPr>
          <w:i/>
          <w:color w:val="231F20"/>
          <w:spacing w:val="-13"/>
          <w:w w:val="85"/>
          <w:sz w:val="20"/>
        </w:rPr>
        <w:t xml:space="preserve"> </w:t>
      </w:r>
      <w:r>
        <w:rPr>
          <w:i/>
          <w:color w:val="231F20"/>
          <w:w w:val="85"/>
          <w:sz w:val="20"/>
        </w:rPr>
        <w:t>been</w:t>
      </w:r>
      <w:r>
        <w:rPr>
          <w:i/>
          <w:color w:val="231F20"/>
          <w:spacing w:val="-13"/>
          <w:w w:val="85"/>
          <w:sz w:val="20"/>
        </w:rPr>
        <w:t xml:space="preserve"> </w:t>
      </w:r>
      <w:r>
        <w:rPr>
          <w:i/>
          <w:color w:val="231F20"/>
          <w:w w:val="85"/>
          <w:sz w:val="20"/>
        </w:rPr>
        <w:t>difficult</w:t>
      </w:r>
      <w:r>
        <w:rPr>
          <w:i/>
          <w:color w:val="231F20"/>
          <w:spacing w:val="-13"/>
          <w:w w:val="85"/>
          <w:sz w:val="20"/>
        </w:rPr>
        <w:t xml:space="preserve"> </w:t>
      </w:r>
      <w:r>
        <w:rPr>
          <w:i/>
          <w:color w:val="231F20"/>
          <w:w w:val="85"/>
          <w:sz w:val="20"/>
        </w:rPr>
        <w:t>to interpret in recent months because of the impact of the</w:t>
      </w:r>
    </w:p>
    <w:p w14:paraId="5C022478" w14:textId="77777777" w:rsidR="006D5EBA" w:rsidRDefault="00363CC2">
      <w:pPr>
        <w:ind w:left="85"/>
        <w:rPr>
          <w:i/>
          <w:sz w:val="20"/>
        </w:rPr>
      </w:pPr>
      <w:r>
        <w:rPr>
          <w:i/>
          <w:color w:val="231F20"/>
          <w:w w:val="85"/>
          <w:sz w:val="20"/>
        </w:rPr>
        <w:t>pre-announced</w:t>
      </w:r>
      <w:r>
        <w:rPr>
          <w:i/>
          <w:color w:val="231F20"/>
          <w:spacing w:val="-10"/>
          <w:w w:val="85"/>
          <w:sz w:val="20"/>
        </w:rPr>
        <w:t xml:space="preserve"> </w:t>
      </w:r>
      <w:r>
        <w:rPr>
          <w:i/>
          <w:color w:val="231F20"/>
          <w:w w:val="85"/>
          <w:sz w:val="20"/>
        </w:rPr>
        <w:t>increase</w:t>
      </w:r>
      <w:r>
        <w:rPr>
          <w:i/>
          <w:color w:val="231F20"/>
          <w:spacing w:val="-9"/>
          <w:w w:val="85"/>
          <w:sz w:val="20"/>
        </w:rPr>
        <w:t xml:space="preserve"> </w:t>
      </w:r>
      <w:r>
        <w:rPr>
          <w:i/>
          <w:color w:val="231F20"/>
          <w:w w:val="85"/>
          <w:sz w:val="20"/>
        </w:rPr>
        <w:t>in</w:t>
      </w:r>
      <w:r>
        <w:rPr>
          <w:i/>
          <w:color w:val="231F20"/>
          <w:spacing w:val="-9"/>
          <w:w w:val="85"/>
          <w:sz w:val="20"/>
        </w:rPr>
        <w:t xml:space="preserve"> </w:t>
      </w:r>
      <w:r>
        <w:rPr>
          <w:i/>
          <w:color w:val="231F20"/>
          <w:w w:val="85"/>
          <w:sz w:val="20"/>
        </w:rPr>
        <w:t>stamp</w:t>
      </w:r>
      <w:r>
        <w:rPr>
          <w:i/>
          <w:color w:val="231F20"/>
          <w:spacing w:val="-10"/>
          <w:w w:val="85"/>
          <w:sz w:val="20"/>
        </w:rPr>
        <w:t xml:space="preserve"> </w:t>
      </w:r>
      <w:r>
        <w:rPr>
          <w:i/>
          <w:color w:val="231F20"/>
          <w:w w:val="85"/>
          <w:sz w:val="20"/>
        </w:rPr>
        <w:t>duty</w:t>
      </w:r>
      <w:r>
        <w:rPr>
          <w:i/>
          <w:color w:val="231F20"/>
          <w:spacing w:val="-9"/>
          <w:w w:val="85"/>
          <w:sz w:val="20"/>
        </w:rPr>
        <w:t xml:space="preserve"> </w:t>
      </w:r>
      <w:r>
        <w:rPr>
          <w:i/>
          <w:color w:val="231F20"/>
          <w:w w:val="85"/>
          <w:sz w:val="20"/>
        </w:rPr>
        <w:t>on</w:t>
      </w:r>
      <w:r>
        <w:rPr>
          <w:i/>
          <w:color w:val="231F20"/>
          <w:spacing w:val="-9"/>
          <w:w w:val="85"/>
          <w:sz w:val="20"/>
        </w:rPr>
        <w:t xml:space="preserve"> </w:t>
      </w:r>
      <w:r>
        <w:rPr>
          <w:i/>
          <w:color w:val="231F20"/>
          <w:w w:val="85"/>
          <w:sz w:val="20"/>
        </w:rPr>
        <w:t>additional</w:t>
      </w:r>
      <w:r>
        <w:rPr>
          <w:i/>
          <w:color w:val="231F20"/>
          <w:spacing w:val="-9"/>
          <w:w w:val="85"/>
          <w:sz w:val="20"/>
        </w:rPr>
        <w:t xml:space="preserve"> </w:t>
      </w:r>
      <w:r>
        <w:rPr>
          <w:i/>
          <w:color w:val="231F20"/>
          <w:spacing w:val="-2"/>
          <w:w w:val="85"/>
          <w:sz w:val="20"/>
        </w:rPr>
        <w:t>properties,</w:t>
      </w:r>
    </w:p>
    <w:p w14:paraId="593DE576" w14:textId="77777777" w:rsidR="006D5EBA" w:rsidRDefault="00363CC2">
      <w:pPr>
        <w:spacing w:before="130"/>
        <w:rPr>
          <w:i/>
          <w:sz w:val="20"/>
        </w:rPr>
      </w:pPr>
      <w:r>
        <w:br w:type="column"/>
      </w:r>
    </w:p>
    <w:p w14:paraId="3698BFDA" w14:textId="77777777" w:rsidR="006D5EBA" w:rsidRDefault="00363CC2">
      <w:pPr>
        <w:pStyle w:val="BodyText"/>
        <w:spacing w:before="1" w:line="268" w:lineRule="auto"/>
        <w:ind w:left="85" w:right="232"/>
      </w:pPr>
      <w:r>
        <w:rPr>
          <w:color w:val="231F20"/>
          <w:spacing w:val="-6"/>
        </w:rPr>
        <w:t xml:space="preserve">Fragilities in financial market functioning, including </w:t>
      </w:r>
      <w:r>
        <w:rPr>
          <w:color w:val="231F20"/>
          <w:w w:val="85"/>
        </w:rPr>
        <w:t xml:space="preserve">reductions in the provision of market liquidity services in a number of core financial markets, such as government and </w:t>
      </w:r>
      <w:r>
        <w:rPr>
          <w:color w:val="231F20"/>
          <w:w w:val="90"/>
        </w:rPr>
        <w:t>corporate</w:t>
      </w:r>
      <w:r>
        <w:rPr>
          <w:color w:val="231F20"/>
          <w:spacing w:val="-10"/>
          <w:w w:val="90"/>
        </w:rPr>
        <w:t xml:space="preserve"> </w:t>
      </w:r>
      <w:r>
        <w:rPr>
          <w:color w:val="231F20"/>
          <w:w w:val="90"/>
        </w:rPr>
        <w:t>bond</w:t>
      </w:r>
      <w:r>
        <w:rPr>
          <w:color w:val="231F20"/>
          <w:spacing w:val="-10"/>
          <w:w w:val="90"/>
        </w:rPr>
        <w:t xml:space="preserve"> </w:t>
      </w:r>
      <w:r>
        <w:rPr>
          <w:color w:val="231F20"/>
          <w:w w:val="90"/>
        </w:rPr>
        <w:t>markets.</w:t>
      </w:r>
      <w:r>
        <w:rPr>
          <w:color w:val="231F20"/>
          <w:spacing w:val="-3"/>
        </w:rPr>
        <w:t xml:space="preserve"> </w:t>
      </w:r>
      <w:r>
        <w:rPr>
          <w:color w:val="231F20"/>
          <w:w w:val="90"/>
        </w:rPr>
        <w:t>These</w:t>
      </w:r>
      <w:r>
        <w:rPr>
          <w:color w:val="231F20"/>
          <w:spacing w:val="-10"/>
          <w:w w:val="90"/>
        </w:rPr>
        <w:t xml:space="preserve"> </w:t>
      </w:r>
      <w:r>
        <w:rPr>
          <w:color w:val="231F20"/>
          <w:w w:val="90"/>
        </w:rPr>
        <w:t>fragilities</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tested during</w:t>
      </w:r>
      <w:r>
        <w:rPr>
          <w:color w:val="231F20"/>
          <w:spacing w:val="-9"/>
          <w:w w:val="90"/>
        </w:rPr>
        <w:t xml:space="preserve"> </w:t>
      </w:r>
      <w:r>
        <w:rPr>
          <w:color w:val="231F20"/>
          <w:w w:val="90"/>
        </w:rPr>
        <w:t>a</w:t>
      </w:r>
      <w:r>
        <w:rPr>
          <w:color w:val="231F20"/>
          <w:spacing w:val="-9"/>
          <w:w w:val="90"/>
        </w:rPr>
        <w:t xml:space="preserve"> </w:t>
      </w:r>
      <w:r>
        <w:rPr>
          <w:color w:val="231F20"/>
          <w:w w:val="90"/>
        </w:rPr>
        <w:t>period</w:t>
      </w:r>
      <w:r>
        <w:rPr>
          <w:color w:val="231F20"/>
          <w:spacing w:val="-9"/>
          <w:w w:val="90"/>
        </w:rPr>
        <w:t xml:space="preserve"> </w:t>
      </w:r>
      <w:r>
        <w:rPr>
          <w:color w:val="231F20"/>
          <w:w w:val="90"/>
        </w:rPr>
        <w:t>of</w:t>
      </w:r>
      <w:r>
        <w:rPr>
          <w:color w:val="231F20"/>
          <w:spacing w:val="-9"/>
          <w:w w:val="90"/>
        </w:rPr>
        <w:t xml:space="preserve"> </w:t>
      </w:r>
      <w:r>
        <w:rPr>
          <w:color w:val="231F20"/>
          <w:w w:val="90"/>
        </w:rPr>
        <w:t>elevated</w:t>
      </w:r>
      <w:r>
        <w:rPr>
          <w:color w:val="231F20"/>
          <w:spacing w:val="-9"/>
          <w:w w:val="90"/>
        </w:rPr>
        <w:t xml:space="preserve"> </w:t>
      </w:r>
      <w:r>
        <w:rPr>
          <w:color w:val="231F20"/>
          <w:w w:val="90"/>
        </w:rPr>
        <w:t>market</w:t>
      </w:r>
      <w:r>
        <w:rPr>
          <w:color w:val="231F20"/>
          <w:spacing w:val="-9"/>
          <w:w w:val="90"/>
        </w:rPr>
        <w:t xml:space="preserve"> </w:t>
      </w:r>
      <w:r>
        <w:rPr>
          <w:color w:val="231F20"/>
          <w:w w:val="90"/>
        </w:rPr>
        <w:t>activity</w:t>
      </w:r>
      <w:r>
        <w:rPr>
          <w:color w:val="231F20"/>
          <w:spacing w:val="-9"/>
          <w:w w:val="90"/>
        </w:rPr>
        <w:t xml:space="preserve"> </w:t>
      </w:r>
      <w:r>
        <w:rPr>
          <w:color w:val="231F20"/>
          <w:w w:val="90"/>
        </w:rPr>
        <w:t>and</w:t>
      </w:r>
      <w:r>
        <w:rPr>
          <w:color w:val="231F20"/>
          <w:spacing w:val="-9"/>
          <w:w w:val="90"/>
        </w:rPr>
        <w:t xml:space="preserve"> </w:t>
      </w:r>
      <w:r>
        <w:rPr>
          <w:color w:val="231F20"/>
          <w:w w:val="90"/>
        </w:rPr>
        <w:t>volatility.</w:t>
      </w:r>
    </w:p>
    <w:p w14:paraId="1D04DBD3" w14:textId="77777777" w:rsidR="006D5EBA" w:rsidRDefault="006D5EBA">
      <w:pPr>
        <w:pStyle w:val="BodyText"/>
        <w:spacing w:before="27"/>
      </w:pPr>
    </w:p>
    <w:p w14:paraId="5E71E805" w14:textId="77777777" w:rsidR="006D5EBA" w:rsidRDefault="00363CC2">
      <w:pPr>
        <w:spacing w:line="268" w:lineRule="auto"/>
        <w:ind w:left="85" w:right="232"/>
        <w:rPr>
          <w:sz w:val="20"/>
        </w:rPr>
      </w:pPr>
      <w:r>
        <w:rPr>
          <w:i/>
          <w:color w:val="231F20"/>
          <w:w w:val="85"/>
          <w:sz w:val="20"/>
        </w:rPr>
        <w:t>Following the referendum, the foreign exchange market experienced</w:t>
      </w:r>
      <w:r>
        <w:rPr>
          <w:i/>
          <w:color w:val="231F20"/>
          <w:spacing w:val="-15"/>
          <w:w w:val="85"/>
          <w:sz w:val="20"/>
        </w:rPr>
        <w:t xml:space="preserve"> </w:t>
      </w:r>
      <w:r>
        <w:rPr>
          <w:i/>
          <w:color w:val="231F20"/>
          <w:w w:val="85"/>
          <w:sz w:val="20"/>
        </w:rPr>
        <w:t>particularly</w:t>
      </w:r>
      <w:r>
        <w:rPr>
          <w:i/>
          <w:color w:val="231F20"/>
          <w:spacing w:val="-15"/>
          <w:w w:val="85"/>
          <w:sz w:val="20"/>
        </w:rPr>
        <w:t xml:space="preserve"> </w:t>
      </w:r>
      <w:r>
        <w:rPr>
          <w:i/>
          <w:color w:val="231F20"/>
          <w:w w:val="85"/>
          <w:sz w:val="20"/>
        </w:rPr>
        <w:t>high</w:t>
      </w:r>
      <w:r>
        <w:rPr>
          <w:i/>
          <w:color w:val="231F20"/>
          <w:spacing w:val="-15"/>
          <w:w w:val="85"/>
          <w:sz w:val="20"/>
        </w:rPr>
        <w:t xml:space="preserve"> </w:t>
      </w:r>
      <w:r>
        <w:rPr>
          <w:i/>
          <w:color w:val="231F20"/>
          <w:w w:val="85"/>
          <w:sz w:val="20"/>
        </w:rPr>
        <w:t>volumes</w:t>
      </w:r>
      <w:r>
        <w:rPr>
          <w:i/>
          <w:color w:val="231F20"/>
          <w:spacing w:val="-15"/>
          <w:w w:val="85"/>
          <w:sz w:val="20"/>
        </w:rPr>
        <w:t xml:space="preserve"> </w:t>
      </w:r>
      <w:r>
        <w:rPr>
          <w:i/>
          <w:color w:val="231F20"/>
          <w:w w:val="85"/>
          <w:sz w:val="20"/>
        </w:rPr>
        <w:t>of</w:t>
      </w:r>
      <w:r>
        <w:rPr>
          <w:i/>
          <w:color w:val="231F20"/>
          <w:spacing w:val="-15"/>
          <w:w w:val="85"/>
          <w:sz w:val="20"/>
        </w:rPr>
        <w:t xml:space="preserve"> </w:t>
      </w:r>
      <w:r>
        <w:rPr>
          <w:i/>
          <w:color w:val="231F20"/>
          <w:w w:val="85"/>
          <w:sz w:val="20"/>
        </w:rPr>
        <w:t>transactions</w:t>
      </w:r>
      <w:r>
        <w:rPr>
          <w:i/>
          <w:color w:val="231F20"/>
          <w:spacing w:val="-15"/>
          <w:w w:val="85"/>
          <w:sz w:val="20"/>
        </w:rPr>
        <w:t xml:space="preserve"> </w:t>
      </w:r>
      <w:r>
        <w:rPr>
          <w:i/>
          <w:color w:val="231F20"/>
          <w:w w:val="85"/>
          <w:sz w:val="20"/>
        </w:rPr>
        <w:t>relative</w:t>
      </w:r>
      <w:r>
        <w:rPr>
          <w:i/>
          <w:color w:val="231F20"/>
          <w:spacing w:val="-15"/>
          <w:w w:val="85"/>
          <w:sz w:val="20"/>
        </w:rPr>
        <w:t xml:space="preserve"> </w:t>
      </w:r>
      <w:r>
        <w:rPr>
          <w:i/>
          <w:color w:val="231F20"/>
          <w:w w:val="85"/>
          <w:sz w:val="20"/>
        </w:rPr>
        <w:t xml:space="preserve">to normal levels with no apparent impairment of price discovery. </w:t>
      </w:r>
      <w:r>
        <w:rPr>
          <w:i/>
          <w:color w:val="231F20"/>
          <w:w w:val="90"/>
          <w:sz w:val="20"/>
        </w:rPr>
        <w:t>Activity</w:t>
      </w:r>
      <w:r>
        <w:rPr>
          <w:i/>
          <w:color w:val="231F20"/>
          <w:spacing w:val="-18"/>
          <w:w w:val="90"/>
          <w:sz w:val="20"/>
        </w:rPr>
        <w:t xml:space="preserve"> </w:t>
      </w:r>
      <w:r>
        <w:rPr>
          <w:i/>
          <w:color w:val="231F20"/>
          <w:w w:val="90"/>
          <w:sz w:val="20"/>
        </w:rPr>
        <w:t>in</w:t>
      </w:r>
      <w:r>
        <w:rPr>
          <w:i/>
          <w:color w:val="231F20"/>
          <w:spacing w:val="-18"/>
          <w:w w:val="90"/>
          <w:sz w:val="20"/>
        </w:rPr>
        <w:t xml:space="preserve"> </w:t>
      </w:r>
      <w:r>
        <w:rPr>
          <w:i/>
          <w:color w:val="231F20"/>
          <w:w w:val="90"/>
          <w:sz w:val="20"/>
        </w:rPr>
        <w:t>some</w:t>
      </w:r>
      <w:r>
        <w:rPr>
          <w:i/>
          <w:color w:val="231F20"/>
          <w:spacing w:val="-18"/>
          <w:w w:val="90"/>
          <w:sz w:val="20"/>
        </w:rPr>
        <w:t xml:space="preserve"> </w:t>
      </w:r>
      <w:r>
        <w:rPr>
          <w:i/>
          <w:color w:val="231F20"/>
          <w:w w:val="90"/>
          <w:sz w:val="20"/>
        </w:rPr>
        <w:t>fixed-income</w:t>
      </w:r>
      <w:r>
        <w:rPr>
          <w:i/>
          <w:color w:val="231F20"/>
          <w:spacing w:val="-18"/>
          <w:w w:val="90"/>
          <w:sz w:val="20"/>
        </w:rPr>
        <w:t xml:space="preserve"> </w:t>
      </w:r>
      <w:r>
        <w:rPr>
          <w:i/>
          <w:color w:val="231F20"/>
          <w:w w:val="90"/>
          <w:sz w:val="20"/>
        </w:rPr>
        <w:t>markets</w:t>
      </w:r>
      <w:r>
        <w:rPr>
          <w:i/>
          <w:color w:val="231F20"/>
          <w:spacing w:val="-18"/>
          <w:w w:val="90"/>
          <w:sz w:val="20"/>
        </w:rPr>
        <w:t xml:space="preserve"> </w:t>
      </w:r>
      <w:r>
        <w:rPr>
          <w:i/>
          <w:color w:val="231F20"/>
          <w:w w:val="90"/>
          <w:sz w:val="20"/>
        </w:rPr>
        <w:t>has</w:t>
      </w:r>
      <w:r>
        <w:rPr>
          <w:i/>
          <w:color w:val="231F20"/>
          <w:spacing w:val="-18"/>
          <w:w w:val="90"/>
          <w:sz w:val="20"/>
        </w:rPr>
        <w:t xml:space="preserve"> </w:t>
      </w:r>
      <w:r>
        <w:rPr>
          <w:i/>
          <w:color w:val="231F20"/>
          <w:w w:val="90"/>
          <w:sz w:val="20"/>
        </w:rPr>
        <w:t>been</w:t>
      </w:r>
      <w:r>
        <w:rPr>
          <w:i/>
          <w:color w:val="231F20"/>
          <w:spacing w:val="-18"/>
          <w:w w:val="90"/>
          <w:sz w:val="20"/>
        </w:rPr>
        <w:t xml:space="preserve"> </w:t>
      </w:r>
      <w:r>
        <w:rPr>
          <w:i/>
          <w:color w:val="231F20"/>
          <w:w w:val="90"/>
          <w:sz w:val="20"/>
        </w:rPr>
        <w:t>subdued</w:t>
      </w:r>
      <w:r>
        <w:rPr>
          <w:i/>
          <w:color w:val="231F20"/>
          <w:spacing w:val="-18"/>
          <w:w w:val="90"/>
          <w:sz w:val="20"/>
        </w:rPr>
        <w:t xml:space="preserve"> </w:t>
      </w:r>
      <w:r>
        <w:rPr>
          <w:i/>
          <w:color w:val="231F20"/>
          <w:w w:val="90"/>
          <w:sz w:val="20"/>
        </w:rPr>
        <w:t xml:space="preserve">but </w:t>
      </w:r>
      <w:r>
        <w:rPr>
          <w:i/>
          <w:color w:val="231F20"/>
          <w:w w:val="85"/>
          <w:sz w:val="20"/>
        </w:rPr>
        <w:t>largely</w:t>
      </w:r>
      <w:r>
        <w:rPr>
          <w:i/>
          <w:color w:val="231F20"/>
          <w:spacing w:val="-3"/>
          <w:w w:val="85"/>
          <w:sz w:val="20"/>
        </w:rPr>
        <w:t xml:space="preserve"> </w:t>
      </w:r>
      <w:r>
        <w:rPr>
          <w:i/>
          <w:color w:val="231F20"/>
          <w:w w:val="85"/>
          <w:sz w:val="20"/>
        </w:rPr>
        <w:t>orderly</w:t>
      </w:r>
      <w:r>
        <w:rPr>
          <w:i/>
          <w:color w:val="231F20"/>
          <w:spacing w:val="-3"/>
          <w:w w:val="85"/>
          <w:sz w:val="20"/>
        </w:rPr>
        <w:t xml:space="preserve"> </w:t>
      </w:r>
      <w:r>
        <w:rPr>
          <w:i/>
          <w:color w:val="231F20"/>
          <w:w w:val="85"/>
          <w:sz w:val="20"/>
        </w:rPr>
        <w:t>(</w:t>
      </w:r>
      <w:r>
        <w:rPr>
          <w:rFonts w:ascii="Cambria"/>
          <w:i/>
          <w:color w:val="231F20"/>
          <w:w w:val="85"/>
          <w:sz w:val="20"/>
        </w:rPr>
        <w:t>Chart F</w:t>
      </w:r>
      <w:r>
        <w:rPr>
          <w:i/>
          <w:color w:val="231F20"/>
          <w:w w:val="85"/>
          <w:sz w:val="20"/>
        </w:rPr>
        <w:t>).</w:t>
      </w:r>
      <w:r>
        <w:rPr>
          <w:i/>
          <w:color w:val="231F20"/>
          <w:spacing w:val="38"/>
          <w:sz w:val="20"/>
        </w:rPr>
        <w:t xml:space="preserve"> </w:t>
      </w:r>
      <w:r>
        <w:rPr>
          <w:i/>
          <w:color w:val="231F20"/>
          <w:w w:val="85"/>
          <w:sz w:val="20"/>
        </w:rPr>
        <w:t>This</w:t>
      </w:r>
      <w:r>
        <w:rPr>
          <w:i/>
          <w:color w:val="231F20"/>
          <w:spacing w:val="-3"/>
          <w:w w:val="85"/>
          <w:sz w:val="20"/>
        </w:rPr>
        <w:t xml:space="preserve"> </w:t>
      </w:r>
      <w:r>
        <w:rPr>
          <w:i/>
          <w:color w:val="231F20"/>
          <w:w w:val="85"/>
          <w:sz w:val="20"/>
        </w:rPr>
        <w:t>means</w:t>
      </w:r>
      <w:r>
        <w:rPr>
          <w:i/>
          <w:color w:val="231F20"/>
          <w:spacing w:val="-3"/>
          <w:w w:val="85"/>
          <w:sz w:val="20"/>
        </w:rPr>
        <w:t xml:space="preserve"> </w:t>
      </w:r>
      <w:r>
        <w:rPr>
          <w:i/>
          <w:color w:val="231F20"/>
          <w:w w:val="85"/>
          <w:sz w:val="20"/>
        </w:rPr>
        <w:t>that</w:t>
      </w:r>
      <w:r>
        <w:rPr>
          <w:i/>
          <w:color w:val="231F20"/>
          <w:spacing w:val="-3"/>
          <w:w w:val="85"/>
          <w:sz w:val="20"/>
        </w:rPr>
        <w:t xml:space="preserve"> </w:t>
      </w:r>
      <w:r>
        <w:rPr>
          <w:i/>
          <w:color w:val="231F20"/>
          <w:w w:val="85"/>
          <w:sz w:val="20"/>
        </w:rPr>
        <w:t>the</w:t>
      </w:r>
      <w:r>
        <w:rPr>
          <w:i/>
          <w:color w:val="231F20"/>
          <w:spacing w:val="-3"/>
          <w:w w:val="85"/>
          <w:sz w:val="20"/>
        </w:rPr>
        <w:t xml:space="preserve"> </w:t>
      </w:r>
      <w:r>
        <w:rPr>
          <w:i/>
          <w:color w:val="231F20"/>
          <w:w w:val="85"/>
          <w:sz w:val="20"/>
        </w:rPr>
        <w:t>capacity</w:t>
      </w:r>
      <w:r>
        <w:rPr>
          <w:i/>
          <w:color w:val="231F20"/>
          <w:spacing w:val="-3"/>
          <w:w w:val="85"/>
          <w:sz w:val="20"/>
        </w:rPr>
        <w:t xml:space="preserve"> </w:t>
      </w:r>
      <w:r>
        <w:rPr>
          <w:i/>
          <w:color w:val="231F20"/>
          <w:w w:val="85"/>
          <w:sz w:val="20"/>
        </w:rPr>
        <w:t>of</w:t>
      </w:r>
      <w:r>
        <w:rPr>
          <w:i/>
          <w:color w:val="231F20"/>
          <w:spacing w:val="-3"/>
          <w:w w:val="85"/>
          <w:sz w:val="20"/>
        </w:rPr>
        <w:t xml:space="preserve"> </w:t>
      </w:r>
      <w:r>
        <w:rPr>
          <w:i/>
          <w:color w:val="231F20"/>
          <w:w w:val="85"/>
          <w:sz w:val="20"/>
        </w:rPr>
        <w:t xml:space="preserve">these markets has not to date been tested materially by market </w:t>
      </w:r>
      <w:r>
        <w:rPr>
          <w:i/>
          <w:color w:val="231F20"/>
          <w:spacing w:val="-2"/>
          <w:w w:val="95"/>
          <w:sz w:val="20"/>
        </w:rPr>
        <w:t>adjustments</w:t>
      </w:r>
      <w:r>
        <w:rPr>
          <w:color w:val="231F20"/>
          <w:spacing w:val="-2"/>
          <w:w w:val="95"/>
          <w:sz w:val="20"/>
        </w:rPr>
        <w:t>.</w:t>
      </w:r>
    </w:p>
    <w:p w14:paraId="52DEF4C3" w14:textId="77777777" w:rsidR="006D5EBA" w:rsidRDefault="006D5EBA">
      <w:pPr>
        <w:spacing w:line="268" w:lineRule="auto"/>
        <w:rPr>
          <w:sz w:val="20"/>
        </w:rPr>
        <w:sectPr w:rsidR="006D5EBA">
          <w:type w:val="continuous"/>
          <w:pgSz w:w="11910" w:h="16840"/>
          <w:pgMar w:top="1540" w:right="566" w:bottom="0" w:left="708" w:header="425" w:footer="0" w:gutter="0"/>
          <w:cols w:num="2" w:space="720" w:equalWidth="0">
            <w:col w:w="4974" w:space="355"/>
            <w:col w:w="5307"/>
          </w:cols>
        </w:sectPr>
      </w:pPr>
    </w:p>
    <w:p w14:paraId="4E60BAB9" w14:textId="77777777" w:rsidR="006D5EBA" w:rsidRDefault="006D5EBA">
      <w:pPr>
        <w:pStyle w:val="BodyText"/>
      </w:pPr>
    </w:p>
    <w:p w14:paraId="6FE83BE6" w14:textId="77777777" w:rsidR="006D5EBA" w:rsidRDefault="006D5EBA">
      <w:pPr>
        <w:pStyle w:val="BodyText"/>
      </w:pPr>
    </w:p>
    <w:p w14:paraId="3B4EC796" w14:textId="77777777" w:rsidR="006D5EBA" w:rsidRDefault="006D5EBA">
      <w:pPr>
        <w:pStyle w:val="BodyText"/>
      </w:pPr>
    </w:p>
    <w:p w14:paraId="584BA806" w14:textId="77777777" w:rsidR="006D5EBA" w:rsidRDefault="006D5EBA">
      <w:pPr>
        <w:pStyle w:val="BodyText"/>
        <w:spacing w:before="40" w:after="1"/>
      </w:pPr>
    </w:p>
    <w:p w14:paraId="6979C28C" w14:textId="77777777" w:rsidR="006D5EBA" w:rsidRDefault="00363CC2">
      <w:pPr>
        <w:tabs>
          <w:tab w:val="left" w:pos="5414"/>
        </w:tabs>
        <w:spacing w:line="20" w:lineRule="exact"/>
        <w:ind w:left="85"/>
        <w:rPr>
          <w:sz w:val="2"/>
        </w:rPr>
      </w:pPr>
      <w:r>
        <w:rPr>
          <w:noProof/>
          <w:sz w:val="2"/>
        </w:rPr>
        <mc:AlternateContent>
          <mc:Choice Requires="wpg">
            <w:drawing>
              <wp:inline distT="0" distB="0" distL="0" distR="0" wp14:anchorId="0E59C5C6" wp14:editId="2504E3DB">
                <wp:extent cx="2736215" cy="8890"/>
                <wp:effectExtent l="9525" t="0" r="0" b="635"/>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2" name="Graphic 92"/>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41AC2EB" id="Group 9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">
                <v:shape id="Graphic 9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" path="m,l2736010,e" filled="f" strokecolor="#751c66" strokeweight=".7pt">
                  <v:path arrowok="t"/>
                </v:shape>
                <w10:anchorlock/>
              </v:group>
            </w:pict>
          </mc:Fallback>
        </mc:AlternateContent>
      </w:r>
      <w:r>
        <w:rPr>
          <w:sz w:val="2"/>
        </w:rPr>
        <w:tab/>
      </w:r>
      <w:r>
        <w:rPr>
          <w:noProof/>
          <w:sz w:val="2"/>
        </w:rPr>
        <mc:AlternateContent>
          <mc:Choice Requires="wpg">
            <w:drawing>
              <wp:inline distT="0" distB="0" distL="0" distR="0" wp14:anchorId="47A61D1D" wp14:editId="4AB7CDD8">
                <wp:extent cx="2736215" cy="8890"/>
                <wp:effectExtent l="9525" t="0" r="0" b="635"/>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4" name="Graphic 9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5701E2C" id="Group 9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fgbwIAAJI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QQKX4G8CAACSBQAADgAAAAAAAAAAAAAAAAAu&#10;AgAAZHJzL2Uyb0RvYy54bWxQSwECLQAUAAYACAAAACEAAatH1doAAAADAQAADwAAAAAAAAAAAAAA&#10;AADJBAAAZHJzL2Rvd25yZXYueG1sUEsFBgAAAAAEAAQA8wAAANAFAAAAAA==&#10;">
                <v:shape id="Graphic 9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" path="m,l2735999,e" filled="f" strokecolor="#751c66" strokeweight=".7pt">
                  <v:path arrowok="t"/>
                </v:shape>
                <w10:anchorlock/>
              </v:group>
            </w:pict>
          </mc:Fallback>
        </mc:AlternateContent>
      </w:r>
    </w:p>
    <w:p w14:paraId="7F2962ED" w14:textId="77777777" w:rsidR="006D5EBA" w:rsidRDefault="006D5EBA">
      <w:pPr>
        <w:spacing w:line="20" w:lineRule="exact"/>
        <w:rPr>
          <w:sz w:val="2"/>
        </w:rPr>
        <w:sectPr w:rsidR="006D5EBA">
          <w:pgSz w:w="11910" w:h="16840"/>
          <w:pgMar w:top="620" w:right="566" w:bottom="280" w:left="708" w:header="425" w:footer="0" w:gutter="0"/>
          <w:cols w:space="720"/>
        </w:sectPr>
      </w:pPr>
    </w:p>
    <w:p w14:paraId="71C517C7" w14:textId="77777777" w:rsidR="006D5EBA" w:rsidRDefault="00363CC2">
      <w:pPr>
        <w:spacing w:before="73" w:line="259" w:lineRule="auto"/>
        <w:ind w:left="85" w:right="211"/>
        <w:rPr>
          <w:sz w:val="18"/>
        </w:rPr>
      </w:pPr>
      <w:r>
        <w:rPr>
          <w:b/>
          <w:color w:val="751C66"/>
          <w:spacing w:val="-4"/>
          <w:sz w:val="18"/>
        </w:rPr>
        <w:t>Chart</w:t>
      </w:r>
      <w:r>
        <w:rPr>
          <w:b/>
          <w:color w:val="751C66"/>
          <w:spacing w:val="-15"/>
          <w:sz w:val="18"/>
        </w:rPr>
        <w:t xml:space="preserve"> </w:t>
      </w:r>
      <w:r>
        <w:rPr>
          <w:b/>
          <w:color w:val="751C66"/>
          <w:spacing w:val="-4"/>
          <w:sz w:val="18"/>
        </w:rPr>
        <w:t>F</w:t>
      </w:r>
      <w:r>
        <w:rPr>
          <w:b/>
          <w:color w:val="751C66"/>
          <w:spacing w:val="-1"/>
          <w:sz w:val="18"/>
        </w:rPr>
        <w:t xml:space="preserve"> </w:t>
      </w:r>
      <w:r>
        <w:rPr>
          <w:color w:val="751C66"/>
          <w:spacing w:val="-4"/>
          <w:sz w:val="18"/>
        </w:rPr>
        <w:t>Depth</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government</w:t>
      </w:r>
      <w:r>
        <w:rPr>
          <w:color w:val="751C66"/>
          <w:spacing w:val="-13"/>
          <w:sz w:val="18"/>
        </w:rPr>
        <w:t xml:space="preserve"> </w:t>
      </w:r>
      <w:r>
        <w:rPr>
          <w:color w:val="751C66"/>
          <w:spacing w:val="-4"/>
          <w:sz w:val="18"/>
        </w:rPr>
        <w:t>bond</w:t>
      </w:r>
      <w:r>
        <w:rPr>
          <w:color w:val="751C66"/>
          <w:spacing w:val="-13"/>
          <w:sz w:val="18"/>
        </w:rPr>
        <w:t xml:space="preserve"> </w:t>
      </w:r>
      <w:r>
        <w:rPr>
          <w:color w:val="751C66"/>
          <w:spacing w:val="-4"/>
          <w:sz w:val="18"/>
        </w:rPr>
        <w:t>markets</w:t>
      </w:r>
      <w:r>
        <w:rPr>
          <w:color w:val="751C66"/>
          <w:spacing w:val="-13"/>
          <w:sz w:val="18"/>
        </w:rPr>
        <w:t xml:space="preserve"> </w:t>
      </w:r>
      <w:r>
        <w:rPr>
          <w:color w:val="751C66"/>
          <w:spacing w:val="-4"/>
          <w:sz w:val="18"/>
        </w:rPr>
        <w:t>fell</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 xml:space="preserve">the </w:t>
      </w:r>
      <w:r>
        <w:rPr>
          <w:color w:val="751C66"/>
          <w:spacing w:val="-2"/>
          <w:sz w:val="18"/>
        </w:rPr>
        <w:t>run-up</w:t>
      </w:r>
      <w:r>
        <w:rPr>
          <w:color w:val="751C66"/>
          <w:spacing w:val="-6"/>
          <w:sz w:val="18"/>
        </w:rPr>
        <w:t xml:space="preserve"> </w:t>
      </w:r>
      <w:r>
        <w:rPr>
          <w:color w:val="751C66"/>
          <w:spacing w:val="-2"/>
          <w:sz w:val="18"/>
        </w:rPr>
        <w:t>to,</w:t>
      </w:r>
      <w:r>
        <w:rPr>
          <w:color w:val="751C66"/>
          <w:spacing w:val="-6"/>
          <w:sz w:val="18"/>
        </w:rPr>
        <w:t xml:space="preserve"> </w:t>
      </w:r>
      <w:r>
        <w:rPr>
          <w:color w:val="751C66"/>
          <w:spacing w:val="-2"/>
          <w:sz w:val="18"/>
        </w:rPr>
        <w:t>and</w:t>
      </w:r>
      <w:r>
        <w:rPr>
          <w:color w:val="751C66"/>
          <w:spacing w:val="-6"/>
          <w:sz w:val="18"/>
        </w:rPr>
        <w:t xml:space="preserve"> </w:t>
      </w:r>
      <w:r>
        <w:rPr>
          <w:color w:val="751C66"/>
          <w:spacing w:val="-2"/>
          <w:sz w:val="18"/>
        </w:rPr>
        <w:t>following,</w:t>
      </w:r>
      <w:r>
        <w:rPr>
          <w:color w:val="751C66"/>
          <w:spacing w:val="-6"/>
          <w:sz w:val="18"/>
        </w:rPr>
        <w:t xml:space="preserve"> </w:t>
      </w:r>
      <w:r>
        <w:rPr>
          <w:color w:val="751C66"/>
          <w:spacing w:val="-2"/>
          <w:sz w:val="18"/>
        </w:rPr>
        <w:t>the</w:t>
      </w:r>
      <w:r>
        <w:rPr>
          <w:color w:val="751C66"/>
          <w:spacing w:val="-6"/>
          <w:sz w:val="18"/>
        </w:rPr>
        <w:t xml:space="preserve"> </w:t>
      </w:r>
      <w:r>
        <w:rPr>
          <w:color w:val="751C66"/>
          <w:spacing w:val="-2"/>
          <w:sz w:val="18"/>
        </w:rPr>
        <w:t>referendum</w:t>
      </w:r>
    </w:p>
    <w:p w14:paraId="312E2CE6" w14:textId="77777777" w:rsidR="006D5EBA" w:rsidRDefault="00363CC2">
      <w:pPr>
        <w:ind w:left="85"/>
        <w:rPr>
          <w:position w:val="4"/>
          <w:sz w:val="12"/>
        </w:rPr>
      </w:pPr>
      <w:r>
        <w:rPr>
          <w:color w:val="231F20"/>
          <w:w w:val="90"/>
          <w:sz w:val="16"/>
        </w:rPr>
        <w:t>Market</w:t>
      </w:r>
      <w:r>
        <w:rPr>
          <w:color w:val="231F20"/>
          <w:spacing w:val="-5"/>
          <w:sz w:val="16"/>
        </w:rPr>
        <w:t xml:space="preserve"> </w:t>
      </w:r>
      <w:r>
        <w:rPr>
          <w:color w:val="231F20"/>
          <w:w w:val="90"/>
          <w:sz w:val="16"/>
        </w:rPr>
        <w:t>depth</w:t>
      </w:r>
      <w:r>
        <w:rPr>
          <w:color w:val="231F20"/>
          <w:spacing w:val="-4"/>
          <w:sz w:val="16"/>
        </w:rPr>
        <w:t xml:space="preserve"> </w:t>
      </w:r>
      <w:r>
        <w:rPr>
          <w:color w:val="231F20"/>
          <w:w w:val="90"/>
          <w:sz w:val="16"/>
        </w:rPr>
        <w:t>in</w:t>
      </w:r>
      <w:r>
        <w:rPr>
          <w:color w:val="231F20"/>
          <w:spacing w:val="-4"/>
          <w:sz w:val="16"/>
        </w:rPr>
        <w:t xml:space="preserve"> </w:t>
      </w:r>
      <w:r>
        <w:rPr>
          <w:color w:val="231F20"/>
          <w:w w:val="90"/>
          <w:sz w:val="16"/>
        </w:rPr>
        <w:t>ten-year</w:t>
      </w:r>
      <w:r>
        <w:rPr>
          <w:color w:val="231F20"/>
          <w:spacing w:val="-4"/>
          <w:sz w:val="16"/>
        </w:rPr>
        <w:t xml:space="preserve"> </w:t>
      </w:r>
      <w:r>
        <w:rPr>
          <w:color w:val="231F20"/>
          <w:w w:val="90"/>
          <w:sz w:val="16"/>
        </w:rPr>
        <w:t>government</w:t>
      </w:r>
      <w:r>
        <w:rPr>
          <w:color w:val="231F20"/>
          <w:spacing w:val="-4"/>
          <w:sz w:val="16"/>
        </w:rPr>
        <w:t xml:space="preserve"> </w:t>
      </w:r>
      <w:r>
        <w:rPr>
          <w:color w:val="231F20"/>
          <w:w w:val="90"/>
          <w:sz w:val="16"/>
        </w:rPr>
        <w:t>bond</w:t>
      </w:r>
      <w:r>
        <w:rPr>
          <w:color w:val="231F20"/>
          <w:spacing w:val="-4"/>
          <w:sz w:val="16"/>
        </w:rPr>
        <w:t xml:space="preserve"> </w:t>
      </w:r>
      <w:r>
        <w:rPr>
          <w:color w:val="231F20"/>
          <w:spacing w:val="-2"/>
          <w:w w:val="90"/>
          <w:sz w:val="16"/>
        </w:rPr>
        <w:t>markets</w:t>
      </w:r>
      <w:r>
        <w:rPr>
          <w:color w:val="231F20"/>
          <w:spacing w:val="-2"/>
          <w:w w:val="90"/>
          <w:position w:val="4"/>
          <w:sz w:val="12"/>
        </w:rPr>
        <w:t>(a)</w:t>
      </w:r>
    </w:p>
    <w:p w14:paraId="537D33EB" w14:textId="77777777" w:rsidR="006D5EBA" w:rsidRDefault="00363CC2">
      <w:pPr>
        <w:tabs>
          <w:tab w:val="left" w:pos="3032"/>
        </w:tabs>
        <w:spacing w:before="11" w:line="350" w:lineRule="atLeast"/>
        <w:ind w:left="93" w:right="38" w:hanging="9"/>
        <w:rPr>
          <w:sz w:val="12"/>
        </w:rPr>
      </w:pPr>
      <w:r>
        <w:rPr>
          <w:noProof/>
          <w:sz w:val="12"/>
        </w:rPr>
        <mc:AlternateContent>
          <mc:Choice Requires="wpg">
            <w:drawing>
              <wp:anchor distT="0" distB="0" distL="0" distR="0" simplePos="0" relativeHeight="482447360" behindDoc="1" locked="0" layoutInCell="1" allowOverlap="1" wp14:anchorId="0860B3A2" wp14:editId="00D8115E">
                <wp:simplePos x="0" y="0"/>
                <wp:positionH relativeFrom="page">
                  <wp:posOffset>667922</wp:posOffset>
                </wp:positionH>
                <wp:positionV relativeFrom="paragraph">
                  <wp:posOffset>186112</wp:posOffset>
                </wp:positionV>
                <wp:extent cx="2341245" cy="1801495"/>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96" name="Graphic 96"/>
                        <wps:cNvSpPr/>
                        <wps:spPr>
                          <a:xfrm>
                            <a:off x="2151021" y="0"/>
                            <a:ext cx="1270" cy="1800225"/>
                          </a:xfrm>
                          <a:custGeom>
                            <a:avLst/>
                            <a:gdLst/>
                            <a:ahLst/>
                            <a:cxnLst/>
                            <a:rect l="l" t="t" r="r" b="b"/>
                            <a:pathLst>
                              <a:path h="1800225">
                                <a:moveTo>
                                  <a:pt x="0" y="1800007"/>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97" name="Graphic 97"/>
                        <wps:cNvSpPr/>
                        <wps:spPr>
                          <a:xfrm>
                            <a:off x="6" y="225629"/>
                            <a:ext cx="2340610" cy="1350645"/>
                          </a:xfrm>
                          <a:custGeom>
                            <a:avLst/>
                            <a:gdLst/>
                            <a:ahLst/>
                            <a:cxnLst/>
                            <a:rect l="l" t="t" r="r" b="b"/>
                            <a:pathLst>
                              <a:path w="2340610" h="1350645">
                                <a:moveTo>
                                  <a:pt x="0" y="0"/>
                                </a:moveTo>
                                <a:lnTo>
                                  <a:pt x="72001" y="0"/>
                                </a:lnTo>
                              </a:path>
                              <a:path w="2340610" h="1350645">
                                <a:moveTo>
                                  <a:pt x="0" y="223979"/>
                                </a:moveTo>
                                <a:lnTo>
                                  <a:pt x="72001" y="223979"/>
                                </a:lnTo>
                              </a:path>
                              <a:path w="2340610" h="1350645">
                                <a:moveTo>
                                  <a:pt x="0" y="449591"/>
                                </a:moveTo>
                                <a:lnTo>
                                  <a:pt x="72001" y="449591"/>
                                </a:lnTo>
                              </a:path>
                              <a:path w="2340610" h="1350645">
                                <a:moveTo>
                                  <a:pt x="0" y="675201"/>
                                </a:moveTo>
                                <a:lnTo>
                                  <a:pt x="72001" y="675201"/>
                                </a:lnTo>
                              </a:path>
                              <a:path w="2340610" h="1350645">
                                <a:moveTo>
                                  <a:pt x="0" y="899181"/>
                                </a:moveTo>
                                <a:lnTo>
                                  <a:pt x="72001" y="899181"/>
                                </a:lnTo>
                              </a:path>
                              <a:path w="2340610" h="1350645">
                                <a:moveTo>
                                  <a:pt x="0" y="1124798"/>
                                </a:moveTo>
                                <a:lnTo>
                                  <a:pt x="72001" y="1124798"/>
                                </a:lnTo>
                              </a:path>
                              <a:path w="2340610" h="1350645">
                                <a:moveTo>
                                  <a:pt x="0" y="1350413"/>
                                </a:moveTo>
                                <a:lnTo>
                                  <a:pt x="72001" y="1350413"/>
                                </a:lnTo>
                              </a:path>
                              <a:path w="2340610" h="1350645">
                                <a:moveTo>
                                  <a:pt x="2267995" y="134056"/>
                                </a:moveTo>
                                <a:lnTo>
                                  <a:pt x="2339991" y="134056"/>
                                </a:lnTo>
                              </a:path>
                              <a:path w="2340610" h="1350645">
                                <a:moveTo>
                                  <a:pt x="2267995" y="495368"/>
                                </a:moveTo>
                                <a:lnTo>
                                  <a:pt x="2339991" y="495368"/>
                                </a:lnTo>
                              </a:path>
                              <a:path w="2340610" h="1350645">
                                <a:moveTo>
                                  <a:pt x="2267995" y="855036"/>
                                </a:moveTo>
                                <a:lnTo>
                                  <a:pt x="2339991" y="855036"/>
                                </a:lnTo>
                              </a:path>
                              <a:path w="2340610" h="1350645">
                                <a:moveTo>
                                  <a:pt x="2267995" y="1214701"/>
                                </a:moveTo>
                                <a:lnTo>
                                  <a:pt x="2339991" y="1214701"/>
                                </a:lnTo>
                              </a:path>
                            </a:pathLst>
                          </a:custGeom>
                          <a:ln w="6350">
                            <a:solidFill>
                              <a:srgbClr val="231F20"/>
                            </a:solidFill>
                            <a:prstDash val="solid"/>
                          </a:ln>
                        </wps:spPr>
                        <wps:bodyPr wrap="square" lIns="0" tIns="0" rIns="0" bIns="0" rtlCol="0">
                          <a:prstTxWarp prst="textNoShape">
                            <a:avLst/>
                          </a:prstTxWarp>
                          <a:noAutofit/>
                        </wps:bodyPr>
                      </wps:wsp>
                      <wps:wsp>
                        <wps:cNvPr id="98" name="Graphic 98"/>
                        <wps:cNvSpPr/>
                        <wps:spPr>
                          <a:xfrm>
                            <a:off x="1882518"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99" name="Graphic 99"/>
                        <wps:cNvSpPr/>
                        <wps:spPr>
                          <a:xfrm>
                            <a:off x="1882518"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100" name="Graphic 100"/>
                        <wps:cNvSpPr/>
                        <wps:spPr>
                          <a:xfrm>
                            <a:off x="1520225"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101" name="Graphic 101"/>
                        <wps:cNvSpPr/>
                        <wps:spPr>
                          <a:xfrm>
                            <a:off x="1520225"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102" name="Graphic 102"/>
                        <wps:cNvSpPr/>
                        <wps:spPr>
                          <a:xfrm>
                            <a:off x="1169299"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103" name="Graphic 103"/>
                        <wps:cNvSpPr/>
                        <wps:spPr>
                          <a:xfrm>
                            <a:off x="1169299"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104" name="Graphic 104"/>
                        <wps:cNvSpPr/>
                        <wps:spPr>
                          <a:xfrm>
                            <a:off x="808428"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105" name="Graphic 105"/>
                        <wps:cNvSpPr/>
                        <wps:spPr>
                          <a:xfrm>
                            <a:off x="808428"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106" name="Graphic 106"/>
                        <wps:cNvSpPr/>
                        <wps:spPr>
                          <a:xfrm>
                            <a:off x="468877"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107" name="Graphic 107"/>
                        <wps:cNvSpPr/>
                        <wps:spPr>
                          <a:xfrm>
                            <a:off x="468877"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108" name="Graphic 108"/>
                        <wps:cNvSpPr/>
                        <wps:spPr>
                          <a:xfrm>
                            <a:off x="108005" y="1728024"/>
                            <a:ext cx="1270" cy="72390"/>
                          </a:xfrm>
                          <a:custGeom>
                            <a:avLst/>
                            <a:gdLst/>
                            <a:ahLst/>
                            <a:cxnLst/>
                            <a:rect l="l" t="t" r="r" b="b"/>
                            <a:pathLst>
                              <a:path h="72390">
                                <a:moveTo>
                                  <a:pt x="0" y="0"/>
                                </a:moveTo>
                                <a:lnTo>
                                  <a:pt x="0" y="71983"/>
                                </a:lnTo>
                              </a:path>
                            </a:pathLst>
                          </a:custGeom>
                          <a:solidFill>
                            <a:srgbClr val="231F20"/>
                          </a:solidFill>
                        </wps:spPr>
                        <wps:bodyPr wrap="square" lIns="0" tIns="0" rIns="0" bIns="0" rtlCol="0">
                          <a:prstTxWarp prst="textNoShape">
                            <a:avLst/>
                          </a:prstTxWarp>
                          <a:noAutofit/>
                        </wps:bodyPr>
                      </wps:wsp>
                      <wps:wsp>
                        <wps:cNvPr id="109" name="Graphic 109"/>
                        <wps:cNvSpPr/>
                        <wps:spPr>
                          <a:xfrm>
                            <a:off x="108005" y="1728024"/>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10" name="Graphic 110"/>
                        <wps:cNvSpPr/>
                        <wps:spPr>
                          <a:xfrm>
                            <a:off x="142100" y="1271954"/>
                            <a:ext cx="2090420" cy="479425"/>
                          </a:xfrm>
                          <a:custGeom>
                            <a:avLst/>
                            <a:gdLst/>
                            <a:ahLst/>
                            <a:cxnLst/>
                            <a:rect l="l" t="t" r="r" b="b"/>
                            <a:pathLst>
                              <a:path w="2090420" h="479425">
                                <a:moveTo>
                                  <a:pt x="0" y="374396"/>
                                </a:moveTo>
                                <a:lnTo>
                                  <a:pt x="12792" y="361302"/>
                                </a:lnTo>
                                <a:lnTo>
                                  <a:pt x="24152" y="349846"/>
                                </a:lnTo>
                                <a:lnTo>
                                  <a:pt x="35520" y="338416"/>
                                </a:lnTo>
                                <a:lnTo>
                                  <a:pt x="46887" y="358038"/>
                                </a:lnTo>
                                <a:lnTo>
                                  <a:pt x="82407" y="335141"/>
                                </a:lnTo>
                                <a:lnTo>
                                  <a:pt x="93767" y="340055"/>
                                </a:lnTo>
                                <a:lnTo>
                                  <a:pt x="105134" y="325335"/>
                                </a:lnTo>
                                <a:lnTo>
                                  <a:pt x="116500" y="330238"/>
                                </a:lnTo>
                                <a:lnTo>
                                  <a:pt x="129288" y="336791"/>
                                </a:lnTo>
                                <a:lnTo>
                                  <a:pt x="163388" y="356400"/>
                                </a:lnTo>
                                <a:lnTo>
                                  <a:pt x="176175" y="330238"/>
                                </a:lnTo>
                                <a:lnTo>
                                  <a:pt x="187535" y="326961"/>
                                </a:lnTo>
                                <a:lnTo>
                                  <a:pt x="198902" y="343331"/>
                                </a:lnTo>
                                <a:lnTo>
                                  <a:pt x="210268" y="308978"/>
                                </a:lnTo>
                                <a:lnTo>
                                  <a:pt x="245789" y="289382"/>
                                </a:lnTo>
                                <a:lnTo>
                                  <a:pt x="257155" y="286105"/>
                                </a:lnTo>
                                <a:lnTo>
                                  <a:pt x="268517" y="259943"/>
                                </a:lnTo>
                                <a:lnTo>
                                  <a:pt x="281310" y="297535"/>
                                </a:lnTo>
                                <a:lnTo>
                                  <a:pt x="292670" y="287743"/>
                                </a:lnTo>
                                <a:lnTo>
                                  <a:pt x="326777" y="300813"/>
                                </a:lnTo>
                                <a:lnTo>
                                  <a:pt x="339557" y="287743"/>
                                </a:lnTo>
                                <a:lnTo>
                                  <a:pt x="350923" y="317169"/>
                                </a:lnTo>
                                <a:lnTo>
                                  <a:pt x="362290" y="340055"/>
                                </a:lnTo>
                                <a:lnTo>
                                  <a:pt x="373658" y="354761"/>
                                </a:lnTo>
                                <a:lnTo>
                                  <a:pt x="409177" y="259943"/>
                                </a:lnTo>
                                <a:lnTo>
                                  <a:pt x="420545" y="310616"/>
                                </a:lnTo>
                                <a:lnTo>
                                  <a:pt x="431905" y="294271"/>
                                </a:lnTo>
                                <a:lnTo>
                                  <a:pt x="444698" y="358038"/>
                                </a:lnTo>
                                <a:lnTo>
                                  <a:pt x="456058" y="346584"/>
                                </a:lnTo>
                                <a:lnTo>
                                  <a:pt x="490159" y="364566"/>
                                </a:lnTo>
                                <a:lnTo>
                                  <a:pt x="502945" y="348233"/>
                                </a:lnTo>
                                <a:lnTo>
                                  <a:pt x="514313" y="295922"/>
                                </a:lnTo>
                                <a:lnTo>
                                  <a:pt x="525679" y="295922"/>
                                </a:lnTo>
                                <a:lnTo>
                                  <a:pt x="537039" y="305714"/>
                                </a:lnTo>
                                <a:lnTo>
                                  <a:pt x="572560" y="243585"/>
                                </a:lnTo>
                                <a:lnTo>
                                  <a:pt x="583926" y="241947"/>
                                </a:lnTo>
                                <a:lnTo>
                                  <a:pt x="595293" y="199453"/>
                                </a:lnTo>
                                <a:lnTo>
                                  <a:pt x="608081" y="305714"/>
                                </a:lnTo>
                                <a:lnTo>
                                  <a:pt x="619447" y="302450"/>
                                </a:lnTo>
                                <a:lnTo>
                                  <a:pt x="653541" y="297535"/>
                                </a:lnTo>
                                <a:lnTo>
                                  <a:pt x="666328" y="276288"/>
                                </a:lnTo>
                                <a:lnTo>
                                  <a:pt x="677694" y="170027"/>
                                </a:lnTo>
                                <a:lnTo>
                                  <a:pt x="689061" y="125882"/>
                                </a:lnTo>
                                <a:lnTo>
                                  <a:pt x="700427" y="107899"/>
                                </a:lnTo>
                                <a:lnTo>
                                  <a:pt x="735942" y="81738"/>
                                </a:lnTo>
                                <a:lnTo>
                                  <a:pt x="747314" y="106260"/>
                                </a:lnTo>
                                <a:lnTo>
                                  <a:pt x="758682" y="81738"/>
                                </a:lnTo>
                                <a:lnTo>
                                  <a:pt x="771462" y="199453"/>
                                </a:lnTo>
                                <a:lnTo>
                                  <a:pt x="782835" y="137325"/>
                                </a:lnTo>
                                <a:lnTo>
                                  <a:pt x="818349" y="282828"/>
                                </a:lnTo>
                                <a:lnTo>
                                  <a:pt x="829716" y="294271"/>
                                </a:lnTo>
                                <a:lnTo>
                                  <a:pt x="841082" y="310616"/>
                                </a:lnTo>
                                <a:lnTo>
                                  <a:pt x="852450" y="336791"/>
                                </a:lnTo>
                                <a:lnTo>
                                  <a:pt x="863817" y="331863"/>
                                </a:lnTo>
                                <a:lnTo>
                                  <a:pt x="899331" y="318808"/>
                                </a:lnTo>
                                <a:lnTo>
                                  <a:pt x="910697" y="315531"/>
                                </a:lnTo>
                                <a:lnTo>
                                  <a:pt x="922064" y="310616"/>
                                </a:lnTo>
                                <a:lnTo>
                                  <a:pt x="934850" y="305714"/>
                                </a:lnTo>
                                <a:lnTo>
                                  <a:pt x="993099" y="282828"/>
                                </a:lnTo>
                                <a:lnTo>
                                  <a:pt x="1004465" y="290995"/>
                                </a:lnTo>
                                <a:lnTo>
                                  <a:pt x="1015832" y="274650"/>
                                </a:lnTo>
                                <a:lnTo>
                                  <a:pt x="1027198" y="318808"/>
                                </a:lnTo>
                                <a:lnTo>
                                  <a:pt x="1062708" y="284467"/>
                                </a:lnTo>
                                <a:lnTo>
                                  <a:pt x="1074074" y="258305"/>
                                </a:lnTo>
                                <a:lnTo>
                                  <a:pt x="1085441" y="282828"/>
                                </a:lnTo>
                                <a:lnTo>
                                  <a:pt x="1098229" y="255041"/>
                                </a:lnTo>
                                <a:lnTo>
                                  <a:pt x="1109596" y="312256"/>
                                </a:lnTo>
                                <a:lnTo>
                                  <a:pt x="1145118" y="282828"/>
                                </a:lnTo>
                                <a:lnTo>
                                  <a:pt x="1156483" y="261581"/>
                                </a:lnTo>
                                <a:lnTo>
                                  <a:pt x="1167851" y="268109"/>
                                </a:lnTo>
                                <a:lnTo>
                                  <a:pt x="1179217" y="271386"/>
                                </a:lnTo>
                                <a:lnTo>
                                  <a:pt x="1190584" y="253403"/>
                                </a:lnTo>
                                <a:lnTo>
                                  <a:pt x="1226106" y="269748"/>
                                </a:lnTo>
                                <a:lnTo>
                                  <a:pt x="1237472" y="250126"/>
                                </a:lnTo>
                                <a:lnTo>
                                  <a:pt x="1250261" y="255041"/>
                                </a:lnTo>
                                <a:lnTo>
                                  <a:pt x="1261628" y="290995"/>
                                </a:lnTo>
                                <a:lnTo>
                                  <a:pt x="1272994" y="258305"/>
                                </a:lnTo>
                                <a:lnTo>
                                  <a:pt x="1308502" y="233794"/>
                                </a:lnTo>
                                <a:lnTo>
                                  <a:pt x="1319870" y="235419"/>
                                </a:lnTo>
                                <a:lnTo>
                                  <a:pt x="1331236" y="237058"/>
                                </a:lnTo>
                                <a:lnTo>
                                  <a:pt x="1342603" y="209257"/>
                                </a:lnTo>
                                <a:lnTo>
                                  <a:pt x="1353969" y="220700"/>
                                </a:lnTo>
                                <a:lnTo>
                                  <a:pt x="1400858" y="210908"/>
                                </a:lnTo>
                                <a:lnTo>
                                  <a:pt x="1413647" y="240334"/>
                                </a:lnTo>
                                <a:lnTo>
                                  <a:pt x="1425000" y="215798"/>
                                </a:lnTo>
                                <a:lnTo>
                                  <a:pt x="1436367" y="223964"/>
                                </a:lnTo>
                                <a:lnTo>
                                  <a:pt x="1471889" y="207632"/>
                                </a:lnTo>
                                <a:lnTo>
                                  <a:pt x="1483255" y="202718"/>
                                </a:lnTo>
                                <a:lnTo>
                                  <a:pt x="1494622" y="205994"/>
                                </a:lnTo>
                                <a:lnTo>
                                  <a:pt x="1505988" y="237058"/>
                                </a:lnTo>
                                <a:lnTo>
                                  <a:pt x="1518777" y="197815"/>
                                </a:lnTo>
                                <a:lnTo>
                                  <a:pt x="1552877" y="212521"/>
                                </a:lnTo>
                                <a:lnTo>
                                  <a:pt x="1564243" y="181470"/>
                                </a:lnTo>
                                <a:lnTo>
                                  <a:pt x="1577019" y="130784"/>
                                </a:lnTo>
                                <a:lnTo>
                                  <a:pt x="1588399" y="158598"/>
                                </a:lnTo>
                                <a:lnTo>
                                  <a:pt x="1599765" y="176568"/>
                                </a:lnTo>
                                <a:lnTo>
                                  <a:pt x="1635287" y="163474"/>
                                </a:lnTo>
                                <a:lnTo>
                                  <a:pt x="1646654" y="52311"/>
                                </a:lnTo>
                                <a:lnTo>
                                  <a:pt x="1658020" y="0"/>
                                </a:lnTo>
                                <a:lnTo>
                                  <a:pt x="1669374" y="68668"/>
                                </a:lnTo>
                                <a:lnTo>
                                  <a:pt x="1682175" y="119341"/>
                                </a:lnTo>
                                <a:lnTo>
                                  <a:pt x="1727629" y="135686"/>
                                </a:lnTo>
                                <a:lnTo>
                                  <a:pt x="1740418" y="148767"/>
                                </a:lnTo>
                                <a:lnTo>
                                  <a:pt x="1751784" y="173304"/>
                                </a:lnTo>
                                <a:lnTo>
                                  <a:pt x="1763138" y="205994"/>
                                </a:lnTo>
                                <a:lnTo>
                                  <a:pt x="1798660" y="148767"/>
                                </a:lnTo>
                                <a:lnTo>
                                  <a:pt x="1810026" y="179844"/>
                                </a:lnTo>
                                <a:lnTo>
                                  <a:pt x="1821393" y="209257"/>
                                </a:lnTo>
                                <a:lnTo>
                                  <a:pt x="1832759" y="160210"/>
                                </a:lnTo>
                                <a:lnTo>
                                  <a:pt x="1845548" y="189636"/>
                                </a:lnTo>
                                <a:lnTo>
                                  <a:pt x="1879648" y="243585"/>
                                </a:lnTo>
                                <a:lnTo>
                                  <a:pt x="1891014" y="261581"/>
                                </a:lnTo>
                                <a:lnTo>
                                  <a:pt x="1903803" y="279552"/>
                                </a:lnTo>
                                <a:lnTo>
                                  <a:pt x="1915157" y="297535"/>
                                </a:lnTo>
                                <a:lnTo>
                                  <a:pt x="1926536" y="315531"/>
                                </a:lnTo>
                                <a:lnTo>
                                  <a:pt x="1962058" y="369481"/>
                                </a:lnTo>
                                <a:lnTo>
                                  <a:pt x="1973399" y="385825"/>
                                </a:lnTo>
                                <a:lnTo>
                                  <a:pt x="1984778" y="403821"/>
                                </a:lnTo>
                                <a:lnTo>
                                  <a:pt x="1996132" y="420154"/>
                                </a:lnTo>
                                <a:lnTo>
                                  <a:pt x="2008921" y="434873"/>
                                </a:lnTo>
                                <a:lnTo>
                                  <a:pt x="2043033" y="479018"/>
                                </a:lnTo>
                                <a:lnTo>
                                  <a:pt x="2054387" y="464299"/>
                                </a:lnTo>
                                <a:lnTo>
                                  <a:pt x="2067176" y="428332"/>
                                </a:lnTo>
                                <a:lnTo>
                                  <a:pt x="2078555" y="439775"/>
                                </a:lnTo>
                                <a:lnTo>
                                  <a:pt x="2089896" y="449592"/>
                                </a:lnTo>
                              </a:path>
                            </a:pathLst>
                          </a:custGeom>
                          <a:ln w="12700">
                            <a:solidFill>
                              <a:srgbClr val="00568B"/>
                            </a:solidFill>
                            <a:prstDash val="solid"/>
                          </a:ln>
                        </wps:spPr>
                        <wps:bodyPr wrap="square" lIns="0" tIns="0" rIns="0" bIns="0" rtlCol="0">
                          <a:prstTxWarp prst="textNoShape">
                            <a:avLst/>
                          </a:prstTxWarp>
                          <a:noAutofit/>
                        </wps:bodyPr>
                      </wps:wsp>
                      <wps:wsp>
                        <wps:cNvPr id="111" name="Graphic 111"/>
                        <wps:cNvSpPr/>
                        <wps:spPr>
                          <a:xfrm>
                            <a:off x="142100" y="902461"/>
                            <a:ext cx="2090420" cy="780415"/>
                          </a:xfrm>
                          <a:custGeom>
                            <a:avLst/>
                            <a:gdLst/>
                            <a:ahLst/>
                            <a:cxnLst/>
                            <a:rect l="l" t="t" r="r" b="b"/>
                            <a:pathLst>
                              <a:path w="2090420" h="780415">
                                <a:moveTo>
                                  <a:pt x="0" y="621270"/>
                                </a:moveTo>
                                <a:lnTo>
                                  <a:pt x="12792" y="514983"/>
                                </a:lnTo>
                                <a:lnTo>
                                  <a:pt x="24152" y="508455"/>
                                </a:lnTo>
                                <a:lnTo>
                                  <a:pt x="35520" y="497000"/>
                                </a:lnTo>
                                <a:lnTo>
                                  <a:pt x="46887" y="564043"/>
                                </a:lnTo>
                                <a:lnTo>
                                  <a:pt x="82407" y="498651"/>
                                </a:lnTo>
                                <a:lnTo>
                                  <a:pt x="93767" y="433246"/>
                                </a:lnTo>
                                <a:lnTo>
                                  <a:pt x="105134" y="410361"/>
                                </a:lnTo>
                                <a:lnTo>
                                  <a:pt x="116500" y="431608"/>
                                </a:lnTo>
                                <a:lnTo>
                                  <a:pt x="129288" y="438161"/>
                                </a:lnTo>
                                <a:lnTo>
                                  <a:pt x="163388" y="456131"/>
                                </a:lnTo>
                                <a:lnTo>
                                  <a:pt x="176175" y="407084"/>
                                </a:lnTo>
                                <a:lnTo>
                                  <a:pt x="187535" y="413625"/>
                                </a:lnTo>
                                <a:lnTo>
                                  <a:pt x="198902" y="472489"/>
                                </a:lnTo>
                                <a:lnTo>
                                  <a:pt x="210268" y="423442"/>
                                </a:lnTo>
                                <a:lnTo>
                                  <a:pt x="245789" y="380935"/>
                                </a:lnTo>
                                <a:lnTo>
                                  <a:pt x="257155" y="331887"/>
                                </a:lnTo>
                                <a:lnTo>
                                  <a:pt x="268517" y="344968"/>
                                </a:lnTo>
                                <a:lnTo>
                                  <a:pt x="281310" y="382573"/>
                                </a:lnTo>
                                <a:lnTo>
                                  <a:pt x="292670" y="328623"/>
                                </a:lnTo>
                                <a:lnTo>
                                  <a:pt x="326777" y="305725"/>
                                </a:lnTo>
                                <a:lnTo>
                                  <a:pt x="339557" y="341693"/>
                                </a:lnTo>
                                <a:lnTo>
                                  <a:pt x="350923" y="353136"/>
                                </a:lnTo>
                                <a:lnTo>
                                  <a:pt x="362290" y="395641"/>
                                </a:lnTo>
                                <a:lnTo>
                                  <a:pt x="373658" y="416901"/>
                                </a:lnTo>
                                <a:lnTo>
                                  <a:pt x="409177" y="405458"/>
                                </a:lnTo>
                                <a:lnTo>
                                  <a:pt x="420545" y="474127"/>
                                </a:lnTo>
                                <a:lnTo>
                                  <a:pt x="431905" y="493736"/>
                                </a:lnTo>
                                <a:lnTo>
                                  <a:pt x="444698" y="537869"/>
                                </a:lnTo>
                                <a:lnTo>
                                  <a:pt x="456058" y="572211"/>
                                </a:lnTo>
                                <a:lnTo>
                                  <a:pt x="490159" y="550962"/>
                                </a:lnTo>
                                <a:lnTo>
                                  <a:pt x="502945" y="518260"/>
                                </a:lnTo>
                                <a:lnTo>
                                  <a:pt x="514313" y="482293"/>
                                </a:lnTo>
                                <a:lnTo>
                                  <a:pt x="525679" y="441425"/>
                                </a:lnTo>
                                <a:lnTo>
                                  <a:pt x="537039" y="454506"/>
                                </a:lnTo>
                                <a:lnTo>
                                  <a:pt x="572560" y="606550"/>
                                </a:lnTo>
                                <a:lnTo>
                                  <a:pt x="583926" y="444689"/>
                                </a:lnTo>
                                <a:lnTo>
                                  <a:pt x="595293" y="397280"/>
                                </a:lnTo>
                                <a:lnTo>
                                  <a:pt x="608081" y="451230"/>
                                </a:lnTo>
                                <a:lnTo>
                                  <a:pt x="619447" y="456131"/>
                                </a:lnTo>
                                <a:lnTo>
                                  <a:pt x="653541" y="382573"/>
                                </a:lnTo>
                                <a:lnTo>
                                  <a:pt x="666328" y="313904"/>
                                </a:lnTo>
                                <a:lnTo>
                                  <a:pt x="677694" y="271395"/>
                                </a:lnTo>
                                <a:lnTo>
                                  <a:pt x="689061" y="358049"/>
                                </a:lnTo>
                                <a:lnTo>
                                  <a:pt x="700427" y="382573"/>
                                </a:lnTo>
                                <a:lnTo>
                                  <a:pt x="735942" y="310640"/>
                                </a:lnTo>
                                <a:lnTo>
                                  <a:pt x="747314" y="367854"/>
                                </a:lnTo>
                                <a:lnTo>
                                  <a:pt x="758682" y="420178"/>
                                </a:lnTo>
                                <a:lnTo>
                                  <a:pt x="771462" y="510094"/>
                                </a:lnTo>
                                <a:lnTo>
                                  <a:pt x="782835" y="635989"/>
                                </a:lnTo>
                                <a:lnTo>
                                  <a:pt x="818349" y="547698"/>
                                </a:lnTo>
                                <a:lnTo>
                                  <a:pt x="829716" y="514983"/>
                                </a:lnTo>
                                <a:lnTo>
                                  <a:pt x="841082" y="493736"/>
                                </a:lnTo>
                                <a:lnTo>
                                  <a:pt x="852450" y="534605"/>
                                </a:lnTo>
                                <a:lnTo>
                                  <a:pt x="863817" y="508455"/>
                                </a:lnTo>
                                <a:lnTo>
                                  <a:pt x="899331" y="503553"/>
                                </a:lnTo>
                                <a:lnTo>
                                  <a:pt x="910697" y="564043"/>
                                </a:lnTo>
                                <a:lnTo>
                                  <a:pt x="922064" y="521536"/>
                                </a:lnTo>
                                <a:lnTo>
                                  <a:pt x="934850" y="554239"/>
                                </a:lnTo>
                                <a:lnTo>
                                  <a:pt x="993099" y="411999"/>
                                </a:lnTo>
                                <a:lnTo>
                                  <a:pt x="1004465" y="483932"/>
                                </a:lnTo>
                                <a:lnTo>
                                  <a:pt x="1015832" y="464310"/>
                                </a:lnTo>
                                <a:lnTo>
                                  <a:pt x="1027198" y="483932"/>
                                </a:lnTo>
                                <a:lnTo>
                                  <a:pt x="1062708" y="416901"/>
                                </a:lnTo>
                                <a:lnTo>
                                  <a:pt x="1074074" y="394016"/>
                                </a:lnTo>
                                <a:lnTo>
                                  <a:pt x="1085441" y="407084"/>
                                </a:lnTo>
                                <a:lnTo>
                                  <a:pt x="1098229" y="403820"/>
                                </a:lnTo>
                                <a:lnTo>
                                  <a:pt x="1109596" y="415263"/>
                                </a:lnTo>
                                <a:lnTo>
                                  <a:pt x="1145118" y="390739"/>
                                </a:lnTo>
                                <a:lnTo>
                                  <a:pt x="1156483" y="366215"/>
                                </a:lnTo>
                                <a:lnTo>
                                  <a:pt x="1167851" y="343330"/>
                                </a:lnTo>
                                <a:lnTo>
                                  <a:pt x="1179217" y="387475"/>
                                </a:lnTo>
                                <a:lnTo>
                                  <a:pt x="1190584" y="361313"/>
                                </a:lnTo>
                                <a:lnTo>
                                  <a:pt x="1226106" y="382573"/>
                                </a:lnTo>
                                <a:lnTo>
                                  <a:pt x="1237472" y="322070"/>
                                </a:lnTo>
                                <a:lnTo>
                                  <a:pt x="1250261" y="291019"/>
                                </a:lnTo>
                                <a:lnTo>
                                  <a:pt x="1261628" y="353136"/>
                                </a:lnTo>
                                <a:lnTo>
                                  <a:pt x="1272994" y="331887"/>
                                </a:lnTo>
                                <a:lnTo>
                                  <a:pt x="1308502" y="312266"/>
                                </a:lnTo>
                                <a:lnTo>
                                  <a:pt x="1319870" y="277938"/>
                                </a:lnTo>
                                <a:lnTo>
                                  <a:pt x="1331236" y="325347"/>
                                </a:lnTo>
                                <a:lnTo>
                                  <a:pt x="1342603" y="309002"/>
                                </a:lnTo>
                                <a:lnTo>
                                  <a:pt x="1353969" y="385837"/>
                                </a:lnTo>
                                <a:lnTo>
                                  <a:pt x="1400858" y="397280"/>
                                </a:lnTo>
                                <a:lnTo>
                                  <a:pt x="1413647" y="374394"/>
                                </a:lnTo>
                                <a:lnTo>
                                  <a:pt x="1425000" y="444689"/>
                                </a:lnTo>
                                <a:lnTo>
                                  <a:pt x="1436367" y="423442"/>
                                </a:lnTo>
                                <a:lnTo>
                                  <a:pt x="1471889" y="351509"/>
                                </a:lnTo>
                                <a:lnTo>
                                  <a:pt x="1483255" y="276299"/>
                                </a:lnTo>
                                <a:lnTo>
                                  <a:pt x="1494622" y="287742"/>
                                </a:lnTo>
                                <a:lnTo>
                                  <a:pt x="1505988" y="328623"/>
                                </a:lnTo>
                                <a:lnTo>
                                  <a:pt x="1518777" y="361313"/>
                                </a:lnTo>
                                <a:lnTo>
                                  <a:pt x="1552877" y="428344"/>
                                </a:lnTo>
                                <a:lnTo>
                                  <a:pt x="1564243" y="317168"/>
                                </a:lnTo>
                                <a:lnTo>
                                  <a:pt x="1577019" y="263221"/>
                                </a:lnTo>
                                <a:lnTo>
                                  <a:pt x="1588399" y="299185"/>
                                </a:lnTo>
                                <a:lnTo>
                                  <a:pt x="1599765" y="248505"/>
                                </a:lnTo>
                                <a:lnTo>
                                  <a:pt x="1635287" y="248505"/>
                                </a:lnTo>
                                <a:lnTo>
                                  <a:pt x="1646654" y="222349"/>
                                </a:lnTo>
                                <a:lnTo>
                                  <a:pt x="1658020" y="241970"/>
                                </a:lnTo>
                                <a:lnTo>
                                  <a:pt x="1669374" y="266489"/>
                                </a:lnTo>
                                <a:lnTo>
                                  <a:pt x="1682175" y="209271"/>
                                </a:lnTo>
                                <a:lnTo>
                                  <a:pt x="1727629" y="235427"/>
                                </a:lnTo>
                                <a:lnTo>
                                  <a:pt x="1740418" y="125890"/>
                                </a:lnTo>
                                <a:lnTo>
                                  <a:pt x="1751784" y="124252"/>
                                </a:lnTo>
                                <a:lnTo>
                                  <a:pt x="1763138" y="130796"/>
                                </a:lnTo>
                                <a:lnTo>
                                  <a:pt x="1798660" y="0"/>
                                </a:lnTo>
                                <a:lnTo>
                                  <a:pt x="1810026" y="16352"/>
                                </a:lnTo>
                                <a:lnTo>
                                  <a:pt x="1821393" y="250143"/>
                                </a:lnTo>
                                <a:lnTo>
                                  <a:pt x="1832759" y="258316"/>
                                </a:lnTo>
                                <a:lnTo>
                                  <a:pt x="1845548" y="253410"/>
                                </a:lnTo>
                                <a:lnTo>
                                  <a:pt x="1879648" y="302461"/>
                                </a:lnTo>
                                <a:lnTo>
                                  <a:pt x="1891014" y="322070"/>
                                </a:lnTo>
                                <a:lnTo>
                                  <a:pt x="1903803" y="299185"/>
                                </a:lnTo>
                                <a:lnTo>
                                  <a:pt x="1915157" y="408722"/>
                                </a:lnTo>
                                <a:lnTo>
                                  <a:pt x="1926536" y="398918"/>
                                </a:lnTo>
                                <a:lnTo>
                                  <a:pt x="1962058" y="377658"/>
                                </a:lnTo>
                                <a:lnTo>
                                  <a:pt x="1973399" y="362952"/>
                                </a:lnTo>
                                <a:lnTo>
                                  <a:pt x="1984778" y="439788"/>
                                </a:lnTo>
                                <a:lnTo>
                                  <a:pt x="1996132" y="590193"/>
                                </a:lnTo>
                                <a:lnTo>
                                  <a:pt x="2008921" y="779843"/>
                                </a:lnTo>
                                <a:lnTo>
                                  <a:pt x="2043033" y="591831"/>
                                </a:lnTo>
                                <a:lnTo>
                                  <a:pt x="2054387" y="536243"/>
                                </a:lnTo>
                                <a:lnTo>
                                  <a:pt x="2067176" y="428344"/>
                                </a:lnTo>
                                <a:lnTo>
                                  <a:pt x="2078555" y="443050"/>
                                </a:lnTo>
                                <a:lnTo>
                                  <a:pt x="2089896" y="634338"/>
                                </a:lnTo>
                              </a:path>
                            </a:pathLst>
                          </a:custGeom>
                          <a:ln w="12699">
                            <a:solidFill>
                              <a:srgbClr val="FCAF17"/>
                            </a:solidFill>
                            <a:prstDash val="solid"/>
                          </a:ln>
                        </wps:spPr>
                        <wps:bodyPr wrap="square" lIns="0" tIns="0" rIns="0" bIns="0" rtlCol="0">
                          <a:prstTxWarp prst="textNoShape">
                            <a:avLst/>
                          </a:prstTxWarp>
                          <a:noAutofit/>
                        </wps:bodyPr>
                      </wps:wsp>
                      <wps:wsp>
                        <wps:cNvPr id="112" name="Graphic 112"/>
                        <wps:cNvSpPr/>
                        <wps:spPr>
                          <a:xfrm>
                            <a:off x="142100" y="416910"/>
                            <a:ext cx="2090420" cy="1105535"/>
                          </a:xfrm>
                          <a:custGeom>
                            <a:avLst/>
                            <a:gdLst/>
                            <a:ahLst/>
                            <a:cxnLst/>
                            <a:rect l="l" t="t" r="r" b="b"/>
                            <a:pathLst>
                              <a:path w="2090420" h="1105535">
                                <a:moveTo>
                                  <a:pt x="0" y="671934"/>
                                </a:moveTo>
                                <a:lnTo>
                                  <a:pt x="12792" y="487189"/>
                                </a:lnTo>
                                <a:lnTo>
                                  <a:pt x="24152" y="660492"/>
                                </a:lnTo>
                                <a:lnTo>
                                  <a:pt x="35520" y="575475"/>
                                </a:lnTo>
                                <a:lnTo>
                                  <a:pt x="46887" y="693185"/>
                                </a:lnTo>
                                <a:lnTo>
                                  <a:pt x="82407" y="570570"/>
                                </a:lnTo>
                                <a:lnTo>
                                  <a:pt x="93767" y="514982"/>
                                </a:lnTo>
                                <a:lnTo>
                                  <a:pt x="105134" y="501903"/>
                                </a:lnTo>
                                <a:lnTo>
                                  <a:pt x="116500" y="665392"/>
                                </a:lnTo>
                                <a:lnTo>
                                  <a:pt x="129288" y="796192"/>
                                </a:lnTo>
                                <a:lnTo>
                                  <a:pt x="163388" y="603269"/>
                                </a:lnTo>
                                <a:lnTo>
                                  <a:pt x="176175" y="539508"/>
                                </a:lnTo>
                                <a:lnTo>
                                  <a:pt x="187535" y="688280"/>
                                </a:lnTo>
                                <a:lnTo>
                                  <a:pt x="198902" y="752040"/>
                                </a:lnTo>
                                <a:lnTo>
                                  <a:pt x="210268" y="528060"/>
                                </a:lnTo>
                                <a:lnTo>
                                  <a:pt x="245789" y="544413"/>
                                </a:lnTo>
                                <a:lnTo>
                                  <a:pt x="257155" y="580379"/>
                                </a:lnTo>
                                <a:lnTo>
                                  <a:pt x="268517" y="505178"/>
                                </a:lnTo>
                                <a:lnTo>
                                  <a:pt x="281310" y="670297"/>
                                </a:lnTo>
                                <a:lnTo>
                                  <a:pt x="292670" y="683375"/>
                                </a:lnTo>
                                <a:lnTo>
                                  <a:pt x="326777" y="573838"/>
                                </a:lnTo>
                                <a:lnTo>
                                  <a:pt x="339557" y="438143"/>
                                </a:lnTo>
                                <a:lnTo>
                                  <a:pt x="350923" y="616347"/>
                                </a:lnTo>
                                <a:lnTo>
                                  <a:pt x="362290" y="717711"/>
                                </a:lnTo>
                                <a:lnTo>
                                  <a:pt x="373658" y="802720"/>
                                </a:lnTo>
                                <a:lnTo>
                                  <a:pt x="409177" y="635961"/>
                                </a:lnTo>
                                <a:lnTo>
                                  <a:pt x="420545" y="717711"/>
                                </a:lnTo>
                                <a:lnTo>
                                  <a:pt x="431905" y="735694"/>
                                </a:lnTo>
                                <a:lnTo>
                                  <a:pt x="444698" y="1011990"/>
                                </a:lnTo>
                                <a:lnTo>
                                  <a:pt x="456058" y="766753"/>
                                </a:lnTo>
                                <a:lnTo>
                                  <a:pt x="490159" y="768391"/>
                                </a:lnTo>
                                <a:lnTo>
                                  <a:pt x="502945" y="770030"/>
                                </a:lnTo>
                                <a:lnTo>
                                  <a:pt x="514313" y="632700"/>
                                </a:lnTo>
                                <a:lnTo>
                                  <a:pt x="525679" y="699728"/>
                                </a:lnTo>
                                <a:lnTo>
                                  <a:pt x="537039" y="707900"/>
                                </a:lnTo>
                                <a:lnTo>
                                  <a:pt x="572560" y="573838"/>
                                </a:lnTo>
                                <a:lnTo>
                                  <a:pt x="583926" y="622882"/>
                                </a:lnTo>
                                <a:lnTo>
                                  <a:pt x="595293" y="724246"/>
                                </a:lnTo>
                                <a:lnTo>
                                  <a:pt x="608081" y="642503"/>
                                </a:lnTo>
                                <a:lnTo>
                                  <a:pt x="619447" y="609804"/>
                                </a:lnTo>
                                <a:lnTo>
                                  <a:pt x="653541" y="624519"/>
                                </a:lnTo>
                                <a:lnTo>
                                  <a:pt x="666328" y="642503"/>
                                </a:lnTo>
                                <a:lnTo>
                                  <a:pt x="677694" y="734057"/>
                                </a:lnTo>
                                <a:lnTo>
                                  <a:pt x="689061" y="747135"/>
                                </a:lnTo>
                                <a:lnTo>
                                  <a:pt x="700427" y="902453"/>
                                </a:lnTo>
                                <a:lnTo>
                                  <a:pt x="735942" y="701365"/>
                                </a:lnTo>
                                <a:lnTo>
                                  <a:pt x="747314" y="603269"/>
                                </a:lnTo>
                                <a:lnTo>
                                  <a:pt x="758682" y="585285"/>
                                </a:lnTo>
                                <a:lnTo>
                                  <a:pt x="771462" y="956402"/>
                                </a:lnTo>
                                <a:lnTo>
                                  <a:pt x="782835" y="753677"/>
                                </a:lnTo>
                                <a:lnTo>
                                  <a:pt x="818349" y="647409"/>
                                </a:lnTo>
                                <a:lnTo>
                                  <a:pt x="829716" y="699728"/>
                                </a:lnTo>
                                <a:lnTo>
                                  <a:pt x="841082" y="850141"/>
                                </a:lnTo>
                                <a:lnTo>
                                  <a:pt x="852450" y="729152"/>
                                </a:lnTo>
                                <a:lnTo>
                                  <a:pt x="863817" y="653950"/>
                                </a:lnTo>
                                <a:lnTo>
                                  <a:pt x="899331" y="603269"/>
                                </a:lnTo>
                                <a:lnTo>
                                  <a:pt x="910697" y="586922"/>
                                </a:lnTo>
                                <a:lnTo>
                                  <a:pt x="922064" y="614709"/>
                                </a:lnTo>
                                <a:lnTo>
                                  <a:pt x="934850" y="600000"/>
                                </a:lnTo>
                                <a:lnTo>
                                  <a:pt x="993099" y="621252"/>
                                </a:lnTo>
                                <a:lnTo>
                                  <a:pt x="1004465" y="513345"/>
                                </a:lnTo>
                                <a:lnTo>
                                  <a:pt x="1015832" y="621252"/>
                                </a:lnTo>
                                <a:lnTo>
                                  <a:pt x="1027198" y="807622"/>
                                </a:lnTo>
                                <a:lnTo>
                                  <a:pt x="1062708" y="668666"/>
                                </a:lnTo>
                                <a:lnTo>
                                  <a:pt x="1074074" y="634330"/>
                                </a:lnTo>
                                <a:lnTo>
                                  <a:pt x="1085441" y="550955"/>
                                </a:lnTo>
                                <a:lnTo>
                                  <a:pt x="1098229" y="609804"/>
                                </a:lnTo>
                                <a:lnTo>
                                  <a:pt x="1109596" y="519887"/>
                                </a:lnTo>
                                <a:lnTo>
                                  <a:pt x="1145118" y="550955"/>
                                </a:lnTo>
                                <a:lnTo>
                                  <a:pt x="1156483" y="474110"/>
                                </a:lnTo>
                                <a:lnTo>
                                  <a:pt x="1167851" y="483920"/>
                                </a:lnTo>
                                <a:lnTo>
                                  <a:pt x="1179217" y="537876"/>
                                </a:lnTo>
                                <a:lnTo>
                                  <a:pt x="1190584" y="575475"/>
                                </a:lnTo>
                                <a:lnTo>
                                  <a:pt x="1226106" y="658855"/>
                                </a:lnTo>
                                <a:lnTo>
                                  <a:pt x="1237472" y="444680"/>
                                </a:lnTo>
                                <a:lnTo>
                                  <a:pt x="1250261" y="364572"/>
                                </a:lnTo>
                                <a:lnTo>
                                  <a:pt x="1261628" y="552585"/>
                                </a:lnTo>
                                <a:lnTo>
                                  <a:pt x="1272994" y="394003"/>
                                </a:lnTo>
                                <a:lnTo>
                                  <a:pt x="1308502" y="312259"/>
                                </a:lnTo>
                                <a:lnTo>
                                  <a:pt x="1319870" y="429964"/>
                                </a:lnTo>
                                <a:lnTo>
                                  <a:pt x="1331236" y="495368"/>
                                </a:lnTo>
                                <a:lnTo>
                                  <a:pt x="1342603" y="377652"/>
                                </a:lnTo>
                                <a:lnTo>
                                  <a:pt x="1353969" y="459395"/>
                                </a:lnTo>
                                <a:lnTo>
                                  <a:pt x="1400858" y="305724"/>
                                </a:lnTo>
                                <a:lnTo>
                                  <a:pt x="1413647" y="510084"/>
                                </a:lnTo>
                                <a:lnTo>
                                  <a:pt x="1425000" y="287735"/>
                                </a:lnTo>
                                <a:lnTo>
                                  <a:pt x="1436367" y="632700"/>
                                </a:lnTo>
                                <a:lnTo>
                                  <a:pt x="1471889" y="477385"/>
                                </a:lnTo>
                                <a:lnTo>
                                  <a:pt x="1483255" y="359674"/>
                                </a:lnTo>
                                <a:lnTo>
                                  <a:pt x="1494622" y="268114"/>
                                </a:lnTo>
                                <a:lnTo>
                                  <a:pt x="1505988" y="472473"/>
                                </a:lnTo>
                                <a:lnTo>
                                  <a:pt x="1518777" y="487189"/>
                                </a:lnTo>
                                <a:lnTo>
                                  <a:pt x="1552877" y="423434"/>
                                </a:lnTo>
                                <a:lnTo>
                                  <a:pt x="1564243" y="377652"/>
                                </a:lnTo>
                                <a:lnTo>
                                  <a:pt x="1577019" y="210901"/>
                                </a:lnTo>
                                <a:lnTo>
                                  <a:pt x="1588399" y="423434"/>
                                </a:lnTo>
                                <a:lnTo>
                                  <a:pt x="1599765" y="264852"/>
                                </a:lnTo>
                                <a:lnTo>
                                  <a:pt x="1635287" y="330243"/>
                                </a:lnTo>
                                <a:lnTo>
                                  <a:pt x="1646654" y="210901"/>
                                </a:lnTo>
                                <a:lnTo>
                                  <a:pt x="1658020" y="241957"/>
                                </a:lnTo>
                                <a:lnTo>
                                  <a:pt x="1669374" y="228879"/>
                                </a:lnTo>
                                <a:lnTo>
                                  <a:pt x="1682175" y="376013"/>
                                </a:lnTo>
                                <a:lnTo>
                                  <a:pt x="1727629" y="295907"/>
                                </a:lnTo>
                                <a:lnTo>
                                  <a:pt x="1740418" y="269750"/>
                                </a:lnTo>
                                <a:lnTo>
                                  <a:pt x="1751784" y="251773"/>
                                </a:lnTo>
                                <a:lnTo>
                                  <a:pt x="1763138" y="578749"/>
                                </a:lnTo>
                                <a:lnTo>
                                  <a:pt x="1798660" y="143860"/>
                                </a:lnTo>
                                <a:lnTo>
                                  <a:pt x="1810026" y="170030"/>
                                </a:lnTo>
                                <a:lnTo>
                                  <a:pt x="1821393" y="0"/>
                                </a:lnTo>
                                <a:lnTo>
                                  <a:pt x="1832759" y="114442"/>
                                </a:lnTo>
                                <a:lnTo>
                                  <a:pt x="1845548" y="122615"/>
                                </a:lnTo>
                                <a:lnTo>
                                  <a:pt x="1879648" y="307348"/>
                                </a:lnTo>
                                <a:lnTo>
                                  <a:pt x="1891014" y="330243"/>
                                </a:lnTo>
                                <a:lnTo>
                                  <a:pt x="1903803" y="567295"/>
                                </a:lnTo>
                                <a:lnTo>
                                  <a:pt x="1915157" y="328606"/>
                                </a:lnTo>
                                <a:lnTo>
                                  <a:pt x="1926536" y="305724"/>
                                </a:lnTo>
                                <a:lnTo>
                                  <a:pt x="1962058" y="465937"/>
                                </a:lnTo>
                                <a:lnTo>
                                  <a:pt x="1973399" y="585285"/>
                                </a:lnTo>
                                <a:lnTo>
                                  <a:pt x="1984778" y="438143"/>
                                </a:lnTo>
                                <a:lnTo>
                                  <a:pt x="1996132" y="603269"/>
                                </a:lnTo>
                                <a:lnTo>
                                  <a:pt x="2008921" y="1105170"/>
                                </a:lnTo>
                                <a:lnTo>
                                  <a:pt x="2043033" y="755314"/>
                                </a:lnTo>
                                <a:lnTo>
                                  <a:pt x="2054387" y="603269"/>
                                </a:lnTo>
                                <a:lnTo>
                                  <a:pt x="2067176" y="580379"/>
                                </a:lnTo>
                                <a:lnTo>
                                  <a:pt x="2078555" y="513345"/>
                                </a:lnTo>
                                <a:lnTo>
                                  <a:pt x="2089896" y="634330"/>
                                </a:lnTo>
                              </a:path>
                            </a:pathLst>
                          </a:custGeom>
                          <a:ln w="12700">
                            <a:solidFill>
                              <a:srgbClr val="B01C88"/>
                            </a:solidFill>
                            <a:prstDash val="solid"/>
                          </a:ln>
                        </wps:spPr>
                        <wps:bodyPr wrap="square" lIns="0" tIns="0" rIns="0" bIns="0" rtlCol="0">
                          <a:prstTxWarp prst="textNoShape">
                            <a:avLst/>
                          </a:prstTxWarp>
                          <a:noAutofit/>
                        </wps:bodyPr>
                      </wps:wsp>
                      <wps:wsp>
                        <wps:cNvPr id="113" name="Graphic 113"/>
                        <wps:cNvSpPr/>
                        <wps:spPr>
                          <a:xfrm>
                            <a:off x="939806" y="817885"/>
                            <a:ext cx="163830" cy="457200"/>
                          </a:xfrm>
                          <a:custGeom>
                            <a:avLst/>
                            <a:gdLst/>
                            <a:ahLst/>
                            <a:cxnLst/>
                            <a:rect l="l" t="t" r="r" b="b"/>
                            <a:pathLst>
                              <a:path w="163830" h="457200">
                                <a:moveTo>
                                  <a:pt x="0" y="0"/>
                                </a:moveTo>
                                <a:lnTo>
                                  <a:pt x="163407" y="457155"/>
                                </a:lnTo>
                              </a:path>
                            </a:pathLst>
                          </a:custGeom>
                          <a:ln w="6350">
                            <a:solidFill>
                              <a:srgbClr val="231F20"/>
                            </a:solidFill>
                            <a:prstDash val="solid"/>
                          </a:ln>
                        </wps:spPr>
                        <wps:bodyPr wrap="square" lIns="0" tIns="0" rIns="0" bIns="0" rtlCol="0">
                          <a:prstTxWarp prst="textNoShape">
                            <a:avLst/>
                          </a:prstTxWarp>
                          <a:noAutofit/>
                        </wps:bodyPr>
                      </wps:wsp>
                      <wps:wsp>
                        <wps:cNvPr id="114" name="Graphic 114"/>
                        <wps:cNvSpPr/>
                        <wps:spPr>
                          <a:xfrm>
                            <a:off x="1086792" y="1261311"/>
                            <a:ext cx="31115" cy="54610"/>
                          </a:xfrm>
                          <a:custGeom>
                            <a:avLst/>
                            <a:gdLst/>
                            <a:ahLst/>
                            <a:cxnLst/>
                            <a:rect l="l" t="t" r="r" b="b"/>
                            <a:pathLst>
                              <a:path w="31115" h="54610">
                                <a:moveTo>
                                  <a:pt x="26410" y="0"/>
                                </a:moveTo>
                                <a:lnTo>
                                  <a:pt x="0" y="9448"/>
                                </a:lnTo>
                                <a:lnTo>
                                  <a:pt x="30805" y="53987"/>
                                </a:lnTo>
                                <a:lnTo>
                                  <a:pt x="26410" y="0"/>
                                </a:lnTo>
                                <a:close/>
                              </a:path>
                            </a:pathLst>
                          </a:custGeom>
                          <a:solidFill>
                            <a:srgbClr val="231F20"/>
                          </a:solidFill>
                        </wps:spPr>
                        <wps:bodyPr wrap="square" lIns="0" tIns="0" rIns="0" bIns="0" rtlCol="0">
                          <a:prstTxWarp prst="textNoShape">
                            <a:avLst/>
                          </a:prstTxWarp>
                          <a:noAutofit/>
                        </wps:bodyPr>
                      </wps:wsp>
                      <wps:wsp>
                        <wps:cNvPr id="115" name="Graphic 115"/>
                        <wps:cNvSpPr/>
                        <wps:spPr>
                          <a:xfrm>
                            <a:off x="3175" y="3230"/>
                            <a:ext cx="2334895" cy="1795145"/>
                          </a:xfrm>
                          <a:custGeom>
                            <a:avLst/>
                            <a:gdLst/>
                            <a:ahLst/>
                            <a:cxnLst/>
                            <a:rect l="l" t="t" r="r" b="b"/>
                            <a:pathLst>
                              <a:path w="2334895" h="1795145">
                                <a:moveTo>
                                  <a:pt x="0" y="1794744"/>
                                </a:moveTo>
                                <a:lnTo>
                                  <a:pt x="2334600" y="1794744"/>
                                </a:lnTo>
                                <a:lnTo>
                                  <a:pt x="2334600"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116" name="Textbox 116"/>
                        <wps:cNvSpPr txBox="1"/>
                        <wps:spPr>
                          <a:xfrm>
                            <a:off x="1401701" y="51270"/>
                            <a:ext cx="730885" cy="447040"/>
                          </a:xfrm>
                          <a:prstGeom prst="rect">
                            <a:avLst/>
                          </a:prstGeom>
                        </wps:spPr>
                        <wps:txbx>
                          <w:txbxContent>
                            <w:p w14:paraId="0638F082" w14:textId="77777777" w:rsidR="006D5EBA" w:rsidRDefault="00363CC2">
                              <w:pPr>
                                <w:spacing w:before="6"/>
                                <w:ind w:left="765"/>
                                <w:rPr>
                                  <w:sz w:val="11"/>
                                </w:rPr>
                              </w:pPr>
                              <w:r>
                                <w:rPr>
                                  <w:color w:val="231F20"/>
                                  <w:sz w:val="11"/>
                                </w:rPr>
                                <w:t>24</w:t>
                              </w:r>
                              <w:r>
                                <w:rPr>
                                  <w:color w:val="231F20"/>
                                  <w:spacing w:val="2"/>
                                  <w:sz w:val="11"/>
                                </w:rPr>
                                <w:t xml:space="preserve"> </w:t>
                              </w:r>
                              <w:r>
                                <w:rPr>
                                  <w:color w:val="231F20"/>
                                  <w:spacing w:val="-4"/>
                                  <w:sz w:val="11"/>
                                </w:rPr>
                                <w:t>June</w:t>
                              </w:r>
                            </w:p>
                            <w:p w14:paraId="516F5C74" w14:textId="77777777" w:rsidR="006D5EBA" w:rsidRDefault="006D5EBA">
                              <w:pPr>
                                <w:rPr>
                                  <w:sz w:val="11"/>
                                </w:rPr>
                              </w:pPr>
                            </w:p>
                            <w:p w14:paraId="383AB4F1" w14:textId="77777777" w:rsidR="006D5EBA" w:rsidRDefault="006D5EBA">
                              <w:pPr>
                                <w:spacing w:before="27"/>
                                <w:rPr>
                                  <w:sz w:val="11"/>
                                </w:rPr>
                              </w:pPr>
                            </w:p>
                            <w:p w14:paraId="3F3C637C" w14:textId="77777777" w:rsidR="006D5EBA" w:rsidRDefault="00363CC2">
                              <w:pPr>
                                <w:spacing w:line="247" w:lineRule="auto"/>
                                <w:ind w:left="54" w:right="242" w:hanging="55"/>
                                <w:rPr>
                                  <w:sz w:val="12"/>
                                </w:rPr>
                              </w:pPr>
                              <w:r>
                                <w:rPr>
                                  <w:color w:val="231F20"/>
                                  <w:w w:val="90"/>
                                  <w:sz w:val="12"/>
                                </w:rPr>
                                <w:t>Cash</w:t>
                              </w:r>
                              <w:r>
                                <w:rPr>
                                  <w:color w:val="231F20"/>
                                  <w:spacing w:val="-7"/>
                                  <w:w w:val="90"/>
                                  <w:sz w:val="12"/>
                                </w:rPr>
                                <w:t xml:space="preserve"> </w:t>
                              </w:r>
                              <w:r>
                                <w:rPr>
                                  <w:color w:val="231F20"/>
                                  <w:w w:val="90"/>
                                  <w:sz w:val="12"/>
                                </w:rPr>
                                <w:t>US</w:t>
                              </w:r>
                              <w:r>
                                <w:rPr>
                                  <w:color w:val="231F20"/>
                                  <w:spacing w:val="-6"/>
                                  <w:w w:val="90"/>
                                  <w:sz w:val="12"/>
                                </w:rPr>
                                <w:t xml:space="preserve"> </w:t>
                              </w:r>
                              <w:r>
                                <w:rPr>
                                  <w:color w:val="231F20"/>
                                  <w:w w:val="90"/>
                                  <w:sz w:val="12"/>
                                </w:rPr>
                                <w:t>Treasuries</w:t>
                              </w:r>
                              <w:r>
                                <w:rPr>
                                  <w:color w:val="231F20"/>
                                  <w:spacing w:val="40"/>
                                  <w:sz w:val="12"/>
                                </w:rPr>
                                <w:t xml:space="preserve"> </w:t>
                              </w:r>
                              <w:r>
                                <w:rPr>
                                  <w:color w:val="231F20"/>
                                  <w:spacing w:val="-4"/>
                                  <w:sz w:val="12"/>
                                </w:rPr>
                                <w:t>(left-hand</w:t>
                              </w:r>
                              <w:r>
                                <w:rPr>
                                  <w:color w:val="231F20"/>
                                  <w:spacing w:val="-10"/>
                                  <w:sz w:val="12"/>
                                </w:rPr>
                                <w:t xml:space="preserve"> </w:t>
                              </w:r>
                              <w:r>
                                <w:rPr>
                                  <w:color w:val="231F20"/>
                                  <w:spacing w:val="-4"/>
                                  <w:sz w:val="12"/>
                                </w:rPr>
                                <w:t>scale)</w:t>
                              </w:r>
                            </w:p>
                          </w:txbxContent>
                        </wps:txbx>
                        <wps:bodyPr wrap="square" lIns="0" tIns="0" rIns="0" bIns="0" rtlCol="0">
                          <a:noAutofit/>
                        </wps:bodyPr>
                      </wps:wsp>
                      <wps:wsp>
                        <wps:cNvPr id="117" name="Textbox 117"/>
                        <wps:cNvSpPr txBox="1"/>
                        <wps:spPr>
                          <a:xfrm>
                            <a:off x="536953" y="537107"/>
                            <a:ext cx="645160" cy="274320"/>
                          </a:xfrm>
                          <a:prstGeom prst="rect">
                            <a:avLst/>
                          </a:prstGeom>
                        </wps:spPr>
                        <wps:txbx>
                          <w:txbxContent>
                            <w:p w14:paraId="3501CE95" w14:textId="77777777" w:rsidR="006D5EBA" w:rsidRDefault="00363CC2">
                              <w:pPr>
                                <w:spacing w:before="1" w:line="247" w:lineRule="auto"/>
                                <w:ind w:left="54" w:right="16" w:hanging="55"/>
                                <w:rPr>
                                  <w:sz w:val="12"/>
                                </w:rPr>
                              </w:pPr>
                              <w:r>
                                <w:rPr>
                                  <w:color w:val="231F20"/>
                                  <w:w w:val="90"/>
                                  <w:sz w:val="12"/>
                                </w:rPr>
                                <w:t>German</w:t>
                              </w:r>
                              <w:r>
                                <w:rPr>
                                  <w:color w:val="231F20"/>
                                  <w:spacing w:val="-7"/>
                                  <w:w w:val="90"/>
                                  <w:sz w:val="12"/>
                                </w:rPr>
                                <w:t xml:space="preserve"> </w:t>
                              </w:r>
                              <w:r>
                                <w:rPr>
                                  <w:color w:val="231F20"/>
                                  <w:w w:val="90"/>
                                  <w:sz w:val="12"/>
                                </w:rPr>
                                <w:t>government</w:t>
                              </w:r>
                              <w:r>
                                <w:rPr>
                                  <w:color w:val="231F20"/>
                                  <w:spacing w:val="40"/>
                                  <w:sz w:val="12"/>
                                </w:rPr>
                                <w:t xml:space="preserve"> </w:t>
                              </w:r>
                              <w:r>
                                <w:rPr>
                                  <w:color w:val="231F20"/>
                                  <w:sz w:val="12"/>
                                </w:rPr>
                                <w:t>bond</w:t>
                              </w:r>
                              <w:r>
                                <w:rPr>
                                  <w:color w:val="231F20"/>
                                  <w:spacing w:val="-10"/>
                                  <w:sz w:val="12"/>
                                </w:rPr>
                                <w:t xml:space="preserve"> </w:t>
                              </w:r>
                              <w:r>
                                <w:rPr>
                                  <w:color w:val="231F20"/>
                                  <w:sz w:val="12"/>
                                </w:rPr>
                                <w:t>futures</w:t>
                              </w:r>
                            </w:p>
                            <w:p w14:paraId="215EFA74" w14:textId="77777777" w:rsidR="006D5EBA" w:rsidRDefault="00363CC2">
                              <w:pPr>
                                <w:spacing w:before="1"/>
                                <w:ind w:left="54"/>
                                <w:rPr>
                                  <w:sz w:val="12"/>
                                </w:rPr>
                              </w:pPr>
                              <w:r>
                                <w:rPr>
                                  <w:color w:val="231F20"/>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s:wsp>
                        <wps:cNvPr id="118" name="Textbox 118"/>
                        <wps:cNvSpPr txBox="1"/>
                        <wps:spPr>
                          <a:xfrm>
                            <a:off x="1176191" y="1585152"/>
                            <a:ext cx="894080" cy="182880"/>
                          </a:xfrm>
                          <a:prstGeom prst="rect">
                            <a:avLst/>
                          </a:prstGeom>
                        </wps:spPr>
                        <wps:txbx>
                          <w:txbxContent>
                            <w:p w14:paraId="48763A7A" w14:textId="77777777" w:rsidR="006D5EBA" w:rsidRDefault="00363CC2">
                              <w:pPr>
                                <w:spacing w:line="247" w:lineRule="auto"/>
                                <w:ind w:left="54" w:right="18" w:hanging="55"/>
                                <w:rPr>
                                  <w:sz w:val="12"/>
                                </w:rPr>
                              </w:pPr>
                              <w:r>
                                <w:rPr>
                                  <w:color w:val="231F20"/>
                                  <w:w w:val="90"/>
                                  <w:sz w:val="12"/>
                                </w:rPr>
                                <w:t>UK</w:t>
                              </w:r>
                              <w:r>
                                <w:rPr>
                                  <w:color w:val="231F20"/>
                                  <w:spacing w:val="-7"/>
                                  <w:w w:val="90"/>
                                  <w:sz w:val="12"/>
                                </w:rPr>
                                <w:t xml:space="preserve"> </w:t>
                              </w:r>
                              <w:r>
                                <w:rPr>
                                  <w:color w:val="231F20"/>
                                  <w:w w:val="90"/>
                                  <w:sz w:val="12"/>
                                </w:rPr>
                                <w:t>government</w:t>
                              </w:r>
                              <w:r>
                                <w:rPr>
                                  <w:color w:val="231F20"/>
                                  <w:spacing w:val="-6"/>
                                  <w:w w:val="90"/>
                                  <w:sz w:val="12"/>
                                </w:rPr>
                                <w:t xml:space="preserve"> </w:t>
                              </w:r>
                              <w:r>
                                <w:rPr>
                                  <w:color w:val="231F20"/>
                                  <w:w w:val="90"/>
                                  <w:sz w:val="12"/>
                                </w:rPr>
                                <w:t>bond</w:t>
                              </w:r>
                              <w:r>
                                <w:rPr>
                                  <w:color w:val="231F20"/>
                                  <w:spacing w:val="-7"/>
                                  <w:w w:val="90"/>
                                  <w:sz w:val="12"/>
                                </w:rPr>
                                <w:t xml:space="preserve"> </w:t>
                              </w:r>
                              <w:r>
                                <w:rPr>
                                  <w:color w:val="231F20"/>
                                  <w:w w:val="90"/>
                                  <w:sz w:val="12"/>
                                </w:rPr>
                                <w:t>futures</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wps:txbx>
                        <wps:bodyPr wrap="square" lIns="0" tIns="0" rIns="0" bIns="0" rtlCol="0">
                          <a:noAutofit/>
                        </wps:bodyPr>
                      </wps:wsp>
                    </wpg:wgp>
                  </a:graphicData>
                </a:graphic>
              </wp:anchor>
            </w:drawing>
          </mc:Choice>
          <mc:Fallback>
            <w:pict>
              <v:group w14:anchorId="0860B3A2" id="Group 95" o:spid="_x0000_s1074" style="position:absolute;left:0;text-align:left;margin-left:52.6pt;margin-top:14.65pt;width:184.35pt;height:141.85pt;z-index:-20869120;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">
                <v:shape id="Graphic 96" o:spid="_x0000_s1075" style="position:absolute;left:21510;width:12;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" path="m,1800007l,e" filled="f" strokecolor="#231f20" strokeweight=".5pt">
                  <v:stroke dashstyle="dash"/>
                  <v:path arrowok="t"/>
                </v:shape>
                <v:shape id="Graphic 97" o:spid="_x0000_s1076" style="position:absolute;top:2256;width:23406;height:13506;visibility:visible;mso-wrap-style:square;v-text-anchor:top" coordsize="234061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" path="m,l72001,em,223979r72001,em,449591r72001,em,675201r72001,em,899181r72001,em,1124798r72001,em,1350413r72001,em2267995,134056r71996,em2267995,495368r71996,em2267995,855036r71996,em2267995,1214701r71996,e" filled="f" strokecolor="#231f20" strokeweight=".5pt">
                  <v:path arrowok="t"/>
                </v:shape>
                <v:shape id="Graphic 98" o:spid="_x0000_s1077" style="position:absolute;left:18825;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" path="m,l,35991e" fillcolor="#231f20" stroked="f">
                  <v:path arrowok="t"/>
                </v:shape>
                <v:shape id="Graphic 99" o:spid="_x0000_s1078" style="position:absolute;left:18825;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" path="m,l,35991e" filled="f" strokecolor="#231f20" strokeweight=".5pt">
                  <v:path arrowok="t"/>
                </v:shape>
                <v:shape id="Graphic 100" o:spid="_x0000_s1079" style="position:absolute;left:15202;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" path="m,l,35991e" fillcolor="#231f20" stroked="f">
                  <v:path arrowok="t"/>
                </v:shape>
                <v:shape id="Graphic 101" o:spid="_x0000_s1080" style="position:absolute;left:15202;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" path="m,l,35991e" filled="f" strokecolor="#231f20" strokeweight=".5pt">
                  <v:path arrowok="t"/>
                </v:shape>
                <v:shape id="Graphic 102" o:spid="_x0000_s1081" style="position:absolute;left:11692;top:17640;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" path="m,l,35991e" fillcolor="#231f20" stroked="f">
                  <v:path arrowok="t"/>
                </v:shape>
                <v:shape id="Graphic 103" o:spid="_x0000_s1082" style="position:absolute;left:11692;top:17640;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" path="m,l,35991e" filled="f" strokecolor="#231f20" strokeweight=".5pt">
                  <v:path arrowok="t"/>
                </v:shape>
                <v:shape id="Graphic 104" o:spid="_x0000_s1083" style="position:absolute;left:8084;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" path="m,l,35991e" fillcolor="#231f20" stroked="f">
                  <v:path arrowok="t"/>
                </v:shape>
                <v:shape id="Graphic 105" o:spid="_x0000_s1084" style="position:absolute;left:8084;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" path="m,l,35991e" filled="f" strokecolor="#231f20" strokeweight=".5pt">
                  <v:path arrowok="t"/>
                </v:shape>
                <v:shape id="Graphic 106" o:spid="_x0000_s1085" style="position:absolute;left:4688;top:17640;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" path="m,l,35991e" fillcolor="#231f20" stroked="f">
                  <v:path arrowok="t"/>
                </v:shape>
                <v:shape id="Graphic 107" o:spid="_x0000_s1086" style="position:absolute;left:4688;top:17640;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" path="m,l,35991e" filled="f" strokecolor="#231f20" strokeweight=".5pt">
                  <v:path arrowok="t"/>
                </v:shape>
                <v:shape id="Graphic 108" o:spid="_x0000_s1087" style="position:absolute;left:1080;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" path="m,l,71983e" fillcolor="#231f20" stroked="f">
                  <v:path arrowok="t"/>
                </v:shape>
                <v:shape id="Graphic 109" o:spid="_x0000_s1088" style="position:absolute;left:1080;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" path="m,l,71983e" filled="f" strokecolor="#231f20" strokeweight=".5pt">
                  <v:path arrowok="t"/>
                </v:shape>
                <v:shape id="Graphic 110" o:spid="_x0000_s1089" style="position:absolute;left:1421;top:12719;width:20904;height:4794;visibility:visible;mso-wrap-style:square;v-text-anchor:top" coordsize="209042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" path="m,374396l12792,361302,24152,349846,35520,338416r11367,19622l82407,335141r11360,4914l105134,325335r11366,4903l129288,336791r34100,19609l176175,330238r11360,-3277l198902,343331r11366,-34353l245789,289382r11366,-3277l268517,259943r12793,37592l292670,287743r34107,13070l339557,287743r11366,29426l362290,340055r11368,14706l409177,259943r11368,50673l431905,294271r12793,63767l456058,346584r34101,17982l502945,348233r11368,-52311l525679,295922r11360,9792l572560,243585r11366,-1638l595293,199453r12788,106261l619447,302450r34094,-4915l666328,276288,677694,170027r11367,-44145l700427,107899,735942,81738r11372,24522l758682,81738r12780,117715l782835,137325r35514,145503l829716,294271r11366,16345l852450,336791r11367,-4928l899331,318808r11366,-3277l922064,310616r12786,-4902l993099,282828r11366,8167l1015832,274650r11366,44158l1062708,284467r11366,-26162l1085441,282828r12788,-27787l1109596,312256r35522,-29428l1156483,261581r11368,6528l1179217,271386r11367,-17983l1226106,269748r11366,-19622l1250261,255041r11367,35954l1272994,258305r35508,-24511l1319870,235419r11366,1639l1342603,209257r11366,11443l1400858,210908r12789,29426l1425000,215798r11367,8166l1471889,207632r11366,-4914l1494622,205994r11366,31064l1518777,197815r34100,14706l1564243,181470r12776,-50686l1588399,158598r11366,17970l1635287,163474,1646654,52311,1658020,r11354,68668l1682175,119341r45454,16345l1740418,148767r11366,24537l1763138,205994r35522,-57227l1810026,179844r11367,29413l1832759,160210r12789,29426l1879648,243585r11366,17996l1903803,279552r11354,17983l1926536,315531r35522,53950l1973399,385825r11379,17996l1996132,420154r12789,14719l2043033,479018r11354,-14719l2067176,428332r11379,11443l2089896,449592e" filled="f" strokecolor="#00568b" strokeweight="1pt">
                  <v:path arrowok="t"/>
                </v:shape>
                <v:shape id="Graphic 111" o:spid="_x0000_s1090" style="position:absolute;left:1421;top:9024;width:20904;height:7804;visibility:visible;mso-wrap-style:square;v-text-anchor:top" coordsize="2090420,7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" path="m,621270l12792,514983r11360,-6528l35520,497000r11367,67043l82407,498651,93767,433246r11367,-22885l116500,431608r12788,6553l163388,456131r12787,-49047l187535,413625r11367,58864l210268,423442r35521,-42507l257155,331887r11362,13081l281310,382573r11360,-53950l326777,305725r12780,35968l350923,353136r11367,42505l373658,416901r35519,-11443l420545,474127r11360,19609l444698,537869r11360,34342l490159,550962r12786,-32702l514313,482293r11366,-40868l537039,454506r35521,152044l583926,444689r11367,-47409l608081,451230r11366,4901l653541,382573r12787,-68669l677694,271395r11367,86654l700427,382573r35515,-71933l747314,367854r11368,52324l771462,510094r11373,125895l818349,547698r11367,-32715l841082,493736r11368,40869l863817,508455r35514,-4902l910697,564043r11367,-42507l934850,554239,993099,411999r11366,71933l1015832,464310r11366,19622l1062708,416901r11366,-22885l1085441,407084r12788,-3264l1109596,415263r35522,-24524l1156483,366215r11368,-22885l1179217,387475r11367,-26162l1226106,382573r11366,-60503l1250261,291019r11367,62117l1272994,331887r35508,-19621l1319870,277938r11366,47409l1342603,309002r11366,76835l1400858,397280r12789,-22886l1425000,444689r11367,-21247l1471889,351509r11366,-75210l1494622,287742r11366,40881l1518777,361313r34100,67031l1564243,317168r12776,-53947l1588399,299185r11366,-50680l1635287,248505r11367,-26156l1658020,241970r11354,24519l1682175,209271r45454,26156l1740418,125890r11366,-1638l1763138,130796,1798660,r11366,16352l1821393,250143r11366,8173l1845548,253410r34100,49051l1891014,322070r12789,-22885l1915157,408722r11379,-9804l1962058,377658r11341,-14706l1984778,439788r11354,150405l2008921,779843r34112,-188012l2054387,536243r12789,-107899l2078555,443050r11341,191288e" filled="f" strokecolor="#fcaf17" strokeweight=".35275mm">
                  <v:path arrowok="t"/>
                </v:shape>
                <v:shape id="Graphic 112" o:spid="_x0000_s1091" style="position:absolute;left:1421;top:4169;width:20904;height:11055;visibility:visible;mso-wrap-style:square;v-text-anchor:top" coordsize="2090420,11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" path="m,671934l12792,487189,24152,660492,35520,575475,46887,693185,82407,570570,93767,514982r11367,-13079l116500,665392r12788,130800l163388,603269r12787,-63761l187535,688280r11367,63760l210268,528060r35521,16353l257155,580379r11362,-75201l281310,670297r11360,13078l326777,573838,339557,438143r11366,178204l362290,717711r11368,85009l409177,635961r11368,81750l431905,735694r12793,276296l456058,766753r34101,1638l502945,770030,514313,632700r11366,67028l537039,707900,572560,573838r11366,49044l595293,724246r12788,-81743l619447,609804r34094,14715l666328,642503r11366,91554l689061,747135r11366,155318l735942,701365r11372,-98096l758682,585285r12780,371117l782835,753677,818349,647409r11367,52319l841082,850141,852450,729152r11367,-75202l899331,603269r11366,-16347l922064,614709r12786,-14709l993099,621252r11366,-107907l1015832,621252r11366,186370l1062708,668666r11366,-34336l1085441,550955r12788,58849l1109596,519887r35522,31068l1156483,474110r11368,9810l1179217,537876r11367,37599l1226106,658855r11366,-214175l1250261,364572r11367,188013l1272994,394003r35508,-81744l1319870,429964r11366,65404l1342603,377652r11366,81743l1400858,305724r12789,204360l1425000,287735r11367,344965l1471889,477385r11366,-117711l1494622,268114r11366,204359l1518777,487189r34100,-63755l1564243,377652r12776,-166751l1588399,423434r11366,-158582l1635287,330243r11367,-119342l1658020,241957r11354,-13078l1682175,376013r45454,-80106l1740418,269750r11366,-17977l1763138,578749r35522,-434889l1810026,170030,1821393,r11366,114442l1845548,122615r34100,184733l1891014,330243r12789,237052l1915157,328606r11379,-22882l1962058,465937r11341,119348l1984778,438143r11354,165126l2008921,1105170r34112,-349856l2054387,603269r12789,-22890l2078555,513345r11341,120985e" filled="f" strokecolor="#b01c88" strokeweight="1pt">
                  <v:path arrowok="t"/>
                </v:shape>
                <v:shape id="Graphic 113" o:spid="_x0000_s1092" style="position:absolute;left:9398;top:8178;width:1638;height:4572;visibility:visible;mso-wrap-style:square;v-text-anchor:top" coordsize="16383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" path="m,l163407,457155e" filled="f" strokecolor="#231f20" strokeweight=".5pt">
                  <v:path arrowok="t"/>
                </v:shape>
                <v:shape id="Graphic 114" o:spid="_x0000_s1093" style="position:absolute;left:10867;top:12613;width:312;height:546;visibility:visible;mso-wrap-style:square;v-text-anchor:top" coordsize="3111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" path="m26410,l,9448,30805,53987,26410,xe" fillcolor="#231f20" stroked="f">
                  <v:path arrowok="t"/>
                </v:shape>
                <v:shape id="Graphic 115" o:spid="_x0000_s1094"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" path="m,1794744r2334600,l2334600,,,,,1794744xe" filled="f" strokecolor="#231f20" strokeweight=".5pt">
                  <v:path arrowok="t"/>
                </v:shape>
                <v:shape id="Textbox 116" o:spid="_x0000_s1095" type="#_x0000_t202" style="position:absolute;left:14017;top:512;width:7308;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638F082" w14:textId="77777777" w:rsidR="006D5EBA" w:rsidRDefault="00363CC2">
                        <w:pPr>
                          <w:spacing w:before="6"/>
                          <w:ind w:left="765"/>
                          <w:rPr>
                            <w:sz w:val="11"/>
                          </w:rPr>
                        </w:pPr>
                        <w:r>
                          <w:rPr>
                            <w:color w:val="231F20"/>
                            <w:sz w:val="11"/>
                          </w:rPr>
                          <w:t>24</w:t>
                        </w:r>
                        <w:r>
                          <w:rPr>
                            <w:color w:val="231F20"/>
                            <w:spacing w:val="2"/>
                            <w:sz w:val="11"/>
                          </w:rPr>
                          <w:t xml:space="preserve"> </w:t>
                        </w:r>
                        <w:r>
                          <w:rPr>
                            <w:color w:val="231F20"/>
                            <w:spacing w:val="-4"/>
                            <w:sz w:val="11"/>
                          </w:rPr>
                          <w:t>June</w:t>
                        </w:r>
                      </w:p>
                      <w:p w14:paraId="516F5C74" w14:textId="77777777" w:rsidR="006D5EBA" w:rsidRDefault="006D5EBA">
                        <w:pPr>
                          <w:rPr>
                            <w:sz w:val="11"/>
                          </w:rPr>
                        </w:pPr>
                      </w:p>
                      <w:p w14:paraId="383AB4F1" w14:textId="77777777" w:rsidR="006D5EBA" w:rsidRDefault="006D5EBA">
                        <w:pPr>
                          <w:spacing w:before="27"/>
                          <w:rPr>
                            <w:sz w:val="11"/>
                          </w:rPr>
                        </w:pPr>
                      </w:p>
                      <w:p w14:paraId="3F3C637C" w14:textId="77777777" w:rsidR="006D5EBA" w:rsidRDefault="00363CC2">
                        <w:pPr>
                          <w:spacing w:line="247" w:lineRule="auto"/>
                          <w:ind w:left="54" w:right="242" w:hanging="55"/>
                          <w:rPr>
                            <w:sz w:val="12"/>
                          </w:rPr>
                        </w:pPr>
                        <w:r>
                          <w:rPr>
                            <w:color w:val="231F20"/>
                            <w:w w:val="90"/>
                            <w:sz w:val="12"/>
                          </w:rPr>
                          <w:t>Cash</w:t>
                        </w:r>
                        <w:r>
                          <w:rPr>
                            <w:color w:val="231F20"/>
                            <w:spacing w:val="-7"/>
                            <w:w w:val="90"/>
                            <w:sz w:val="12"/>
                          </w:rPr>
                          <w:t xml:space="preserve"> </w:t>
                        </w:r>
                        <w:r>
                          <w:rPr>
                            <w:color w:val="231F20"/>
                            <w:w w:val="90"/>
                            <w:sz w:val="12"/>
                          </w:rPr>
                          <w:t>US</w:t>
                        </w:r>
                        <w:r>
                          <w:rPr>
                            <w:color w:val="231F20"/>
                            <w:spacing w:val="-6"/>
                            <w:w w:val="90"/>
                            <w:sz w:val="12"/>
                          </w:rPr>
                          <w:t xml:space="preserve"> </w:t>
                        </w:r>
                        <w:r>
                          <w:rPr>
                            <w:color w:val="231F20"/>
                            <w:w w:val="90"/>
                            <w:sz w:val="12"/>
                          </w:rPr>
                          <w:t>Treasuries</w:t>
                        </w:r>
                        <w:r>
                          <w:rPr>
                            <w:color w:val="231F20"/>
                            <w:spacing w:val="40"/>
                            <w:sz w:val="12"/>
                          </w:rPr>
                          <w:t xml:space="preserve"> </w:t>
                        </w:r>
                        <w:r>
                          <w:rPr>
                            <w:color w:val="231F20"/>
                            <w:spacing w:val="-4"/>
                            <w:sz w:val="12"/>
                          </w:rPr>
                          <w:t>(left-hand</w:t>
                        </w:r>
                        <w:r>
                          <w:rPr>
                            <w:color w:val="231F20"/>
                            <w:spacing w:val="-10"/>
                            <w:sz w:val="12"/>
                          </w:rPr>
                          <w:t xml:space="preserve"> </w:t>
                        </w:r>
                        <w:r>
                          <w:rPr>
                            <w:color w:val="231F20"/>
                            <w:spacing w:val="-4"/>
                            <w:sz w:val="12"/>
                          </w:rPr>
                          <w:t>scale)</w:t>
                        </w:r>
                      </w:p>
                    </w:txbxContent>
                  </v:textbox>
                </v:shape>
                <v:shape id="Textbox 117" o:spid="_x0000_s1096" type="#_x0000_t202" style="position:absolute;left:5369;top:5371;width:645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3501CE95" w14:textId="77777777" w:rsidR="006D5EBA" w:rsidRDefault="00363CC2">
                        <w:pPr>
                          <w:spacing w:before="1" w:line="247" w:lineRule="auto"/>
                          <w:ind w:left="54" w:right="16" w:hanging="55"/>
                          <w:rPr>
                            <w:sz w:val="12"/>
                          </w:rPr>
                        </w:pPr>
                        <w:r>
                          <w:rPr>
                            <w:color w:val="231F20"/>
                            <w:w w:val="90"/>
                            <w:sz w:val="12"/>
                          </w:rPr>
                          <w:t>German</w:t>
                        </w:r>
                        <w:r>
                          <w:rPr>
                            <w:color w:val="231F20"/>
                            <w:spacing w:val="-7"/>
                            <w:w w:val="90"/>
                            <w:sz w:val="12"/>
                          </w:rPr>
                          <w:t xml:space="preserve"> </w:t>
                        </w:r>
                        <w:r>
                          <w:rPr>
                            <w:color w:val="231F20"/>
                            <w:w w:val="90"/>
                            <w:sz w:val="12"/>
                          </w:rPr>
                          <w:t>government</w:t>
                        </w:r>
                        <w:r>
                          <w:rPr>
                            <w:color w:val="231F20"/>
                            <w:spacing w:val="40"/>
                            <w:sz w:val="12"/>
                          </w:rPr>
                          <w:t xml:space="preserve"> </w:t>
                        </w:r>
                        <w:r>
                          <w:rPr>
                            <w:color w:val="231F20"/>
                            <w:sz w:val="12"/>
                          </w:rPr>
                          <w:t>bond</w:t>
                        </w:r>
                        <w:r>
                          <w:rPr>
                            <w:color w:val="231F20"/>
                            <w:spacing w:val="-10"/>
                            <w:sz w:val="12"/>
                          </w:rPr>
                          <w:t xml:space="preserve"> </w:t>
                        </w:r>
                        <w:r>
                          <w:rPr>
                            <w:color w:val="231F20"/>
                            <w:sz w:val="12"/>
                          </w:rPr>
                          <w:t>futures</w:t>
                        </w:r>
                      </w:p>
                      <w:p w14:paraId="215EFA74" w14:textId="77777777" w:rsidR="006D5EBA" w:rsidRDefault="00363CC2">
                        <w:pPr>
                          <w:spacing w:before="1"/>
                          <w:ind w:left="54"/>
                          <w:rPr>
                            <w:sz w:val="12"/>
                          </w:rPr>
                        </w:pPr>
                        <w:r>
                          <w:rPr>
                            <w:color w:val="231F20"/>
                            <w:w w:val="90"/>
                            <w:sz w:val="12"/>
                          </w:rPr>
                          <w:t>(right-hand</w:t>
                        </w:r>
                        <w:r>
                          <w:rPr>
                            <w:color w:val="231F20"/>
                            <w:spacing w:val="-7"/>
                            <w:w w:val="90"/>
                            <w:sz w:val="12"/>
                          </w:rPr>
                          <w:t xml:space="preserve"> </w:t>
                        </w:r>
                        <w:r>
                          <w:rPr>
                            <w:color w:val="231F20"/>
                            <w:spacing w:val="-2"/>
                            <w:w w:val="90"/>
                            <w:sz w:val="12"/>
                          </w:rPr>
                          <w:t>scale)</w:t>
                        </w:r>
                      </w:p>
                    </w:txbxContent>
                  </v:textbox>
                </v:shape>
                <v:shape id="Textbox 118" o:spid="_x0000_s1097" type="#_x0000_t202" style="position:absolute;left:11761;top:15851;width:894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48763A7A" w14:textId="77777777" w:rsidR="006D5EBA" w:rsidRDefault="00363CC2">
                        <w:pPr>
                          <w:spacing w:line="247" w:lineRule="auto"/>
                          <w:ind w:left="54" w:right="18" w:hanging="55"/>
                          <w:rPr>
                            <w:sz w:val="12"/>
                          </w:rPr>
                        </w:pPr>
                        <w:r>
                          <w:rPr>
                            <w:color w:val="231F20"/>
                            <w:w w:val="90"/>
                            <w:sz w:val="12"/>
                          </w:rPr>
                          <w:t>UK</w:t>
                        </w:r>
                        <w:r>
                          <w:rPr>
                            <w:color w:val="231F20"/>
                            <w:spacing w:val="-7"/>
                            <w:w w:val="90"/>
                            <w:sz w:val="12"/>
                          </w:rPr>
                          <w:t xml:space="preserve"> </w:t>
                        </w:r>
                        <w:r>
                          <w:rPr>
                            <w:color w:val="231F20"/>
                            <w:w w:val="90"/>
                            <w:sz w:val="12"/>
                          </w:rPr>
                          <w:t>government</w:t>
                        </w:r>
                        <w:r>
                          <w:rPr>
                            <w:color w:val="231F20"/>
                            <w:spacing w:val="-6"/>
                            <w:w w:val="90"/>
                            <w:sz w:val="12"/>
                          </w:rPr>
                          <w:t xml:space="preserve"> </w:t>
                        </w:r>
                        <w:r>
                          <w:rPr>
                            <w:color w:val="231F20"/>
                            <w:w w:val="90"/>
                            <w:sz w:val="12"/>
                          </w:rPr>
                          <w:t>bond</w:t>
                        </w:r>
                        <w:r>
                          <w:rPr>
                            <w:color w:val="231F20"/>
                            <w:spacing w:val="-7"/>
                            <w:w w:val="90"/>
                            <w:sz w:val="12"/>
                          </w:rPr>
                          <w:t xml:space="preserve"> </w:t>
                        </w:r>
                        <w:r>
                          <w:rPr>
                            <w:color w:val="231F20"/>
                            <w:w w:val="90"/>
                            <w:sz w:val="12"/>
                          </w:rPr>
                          <w:t>futures</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v:textbox>
                </v:shape>
                <w10:wrap anchorx="page"/>
              </v:group>
            </w:pict>
          </mc:Fallback>
        </mc:AlternateContent>
      </w:r>
      <w:r>
        <w:rPr>
          <w:color w:val="231F20"/>
          <w:position w:val="-8"/>
          <w:sz w:val="12"/>
        </w:rPr>
        <w:t>400</w:t>
      </w:r>
      <w:r>
        <w:rPr>
          <w:color w:val="231F20"/>
          <w:spacing w:val="40"/>
          <w:position w:val="-8"/>
          <w:sz w:val="12"/>
        </w:rPr>
        <w:t xml:space="preserve"> </w:t>
      </w:r>
      <w:r>
        <w:rPr>
          <w:color w:val="231F20"/>
          <w:sz w:val="12"/>
        </w:rPr>
        <w:t>US( millions</w:t>
      </w:r>
      <w:r>
        <w:rPr>
          <w:color w:val="231F20"/>
          <w:sz w:val="12"/>
        </w:rPr>
        <w:tab/>
      </w:r>
      <w:r>
        <w:rPr>
          <w:color w:val="231F20"/>
          <w:spacing w:val="-6"/>
          <w:sz w:val="12"/>
        </w:rPr>
        <w:t>Number</w:t>
      </w:r>
      <w:r>
        <w:rPr>
          <w:color w:val="231F20"/>
          <w:spacing w:val="-10"/>
          <w:sz w:val="12"/>
        </w:rPr>
        <w:t xml:space="preserve"> </w:t>
      </w:r>
      <w:r>
        <w:rPr>
          <w:color w:val="231F20"/>
          <w:spacing w:val="-6"/>
          <w:sz w:val="12"/>
        </w:rPr>
        <w:t>of</w:t>
      </w:r>
      <w:r>
        <w:rPr>
          <w:color w:val="231F20"/>
          <w:spacing w:val="-10"/>
          <w:sz w:val="12"/>
        </w:rPr>
        <w:t xml:space="preserve"> </w:t>
      </w:r>
      <w:r>
        <w:rPr>
          <w:color w:val="231F20"/>
          <w:spacing w:val="-6"/>
          <w:sz w:val="12"/>
        </w:rPr>
        <w:t>contracts</w:t>
      </w:r>
      <w:r>
        <w:rPr>
          <w:color w:val="231F20"/>
          <w:spacing w:val="16"/>
          <w:sz w:val="12"/>
        </w:rPr>
        <w:t xml:space="preserve"> </w:t>
      </w:r>
      <w:r>
        <w:rPr>
          <w:color w:val="231F20"/>
          <w:spacing w:val="-6"/>
          <w:position w:val="-8"/>
          <w:sz w:val="12"/>
        </w:rPr>
        <w:t>2,500</w:t>
      </w:r>
      <w:r>
        <w:rPr>
          <w:color w:val="231F20"/>
          <w:spacing w:val="40"/>
          <w:position w:val="-8"/>
          <w:sz w:val="12"/>
        </w:rPr>
        <w:t xml:space="preserve"> </w:t>
      </w:r>
      <w:r>
        <w:rPr>
          <w:color w:val="231F20"/>
          <w:spacing w:val="-4"/>
          <w:sz w:val="12"/>
        </w:rPr>
        <w:t>350</w:t>
      </w:r>
    </w:p>
    <w:p w14:paraId="053D9957" w14:textId="77777777" w:rsidR="006D5EBA" w:rsidRDefault="00363CC2">
      <w:pPr>
        <w:spacing w:before="78"/>
        <w:ind w:left="4085"/>
        <w:rPr>
          <w:sz w:val="12"/>
        </w:rPr>
      </w:pPr>
      <w:r>
        <w:rPr>
          <w:color w:val="231F20"/>
          <w:spacing w:val="-2"/>
          <w:sz w:val="12"/>
        </w:rPr>
        <w:t>2,000</w:t>
      </w:r>
    </w:p>
    <w:p w14:paraId="27303F5A" w14:textId="77777777" w:rsidR="006D5EBA" w:rsidRDefault="00363CC2">
      <w:pPr>
        <w:spacing w:before="2"/>
        <w:ind w:left="88"/>
        <w:rPr>
          <w:sz w:val="12"/>
        </w:rPr>
      </w:pPr>
      <w:r>
        <w:rPr>
          <w:color w:val="231F20"/>
          <w:spacing w:val="-5"/>
          <w:w w:val="105"/>
          <w:sz w:val="12"/>
        </w:rPr>
        <w:t>300</w:t>
      </w:r>
    </w:p>
    <w:p w14:paraId="00FB21A3" w14:textId="77777777" w:rsidR="006D5EBA" w:rsidRDefault="00363CC2">
      <w:pPr>
        <w:spacing w:before="73"/>
        <w:ind w:left="85"/>
        <w:rPr>
          <w:sz w:val="18"/>
        </w:rPr>
      </w:pPr>
      <w:r>
        <w:br w:type="column"/>
      </w:r>
      <w:r>
        <w:rPr>
          <w:b/>
          <w:color w:val="751C66"/>
          <w:spacing w:val="-4"/>
          <w:sz w:val="18"/>
        </w:rPr>
        <w:t>Chart</w:t>
      </w:r>
      <w:r>
        <w:rPr>
          <w:b/>
          <w:color w:val="751C66"/>
          <w:spacing w:val="-14"/>
          <w:sz w:val="18"/>
        </w:rPr>
        <w:t xml:space="preserve"> </w:t>
      </w:r>
      <w:r>
        <w:rPr>
          <w:b/>
          <w:color w:val="751C66"/>
          <w:spacing w:val="-4"/>
          <w:sz w:val="18"/>
        </w:rPr>
        <w:t>G</w:t>
      </w:r>
      <w:r>
        <w:rPr>
          <w:b/>
          <w:color w:val="751C66"/>
          <w:spacing w:val="30"/>
          <w:sz w:val="18"/>
        </w:rPr>
        <w:t xml:space="preserve"> </w:t>
      </w:r>
      <w:r>
        <w:rPr>
          <w:color w:val="751C66"/>
          <w:spacing w:val="-4"/>
          <w:sz w:val="18"/>
        </w:rPr>
        <w:t>Capital</w:t>
      </w:r>
      <w:r>
        <w:rPr>
          <w:color w:val="751C66"/>
          <w:spacing w:val="-12"/>
          <w:sz w:val="18"/>
        </w:rPr>
        <w:t xml:space="preserve"> </w:t>
      </w:r>
      <w:r>
        <w:rPr>
          <w:color w:val="751C66"/>
          <w:spacing w:val="-4"/>
          <w:sz w:val="18"/>
        </w:rPr>
        <w:t>positions</w:t>
      </w:r>
      <w:r>
        <w:rPr>
          <w:color w:val="751C66"/>
          <w:spacing w:val="-12"/>
          <w:sz w:val="18"/>
        </w:rPr>
        <w:t xml:space="preserve"> </w:t>
      </w:r>
      <w:r>
        <w:rPr>
          <w:color w:val="751C66"/>
          <w:spacing w:val="-4"/>
          <w:sz w:val="18"/>
        </w:rPr>
        <w:t>have</w:t>
      </w:r>
      <w:r>
        <w:rPr>
          <w:color w:val="751C66"/>
          <w:spacing w:val="-12"/>
          <w:sz w:val="18"/>
        </w:rPr>
        <w:t xml:space="preserve"> </w:t>
      </w:r>
      <w:r>
        <w:rPr>
          <w:color w:val="751C66"/>
          <w:spacing w:val="-4"/>
          <w:sz w:val="18"/>
        </w:rPr>
        <w:t>improved</w:t>
      </w:r>
    </w:p>
    <w:p w14:paraId="3D4617B2" w14:textId="77777777" w:rsidR="006D5EBA" w:rsidRDefault="00363CC2">
      <w:pPr>
        <w:spacing w:before="20"/>
        <w:ind w:left="85"/>
        <w:rPr>
          <w:sz w:val="16"/>
        </w:rPr>
      </w:pPr>
      <w:r>
        <w:rPr>
          <w:color w:val="231F20"/>
          <w:w w:val="90"/>
          <w:sz w:val="16"/>
        </w:rPr>
        <w:t>Major</w:t>
      </w:r>
      <w:r>
        <w:rPr>
          <w:color w:val="231F20"/>
          <w:spacing w:val="-6"/>
          <w:w w:val="90"/>
          <w:sz w:val="16"/>
        </w:rPr>
        <w:t xml:space="preserve"> </w:t>
      </w:r>
      <w:r>
        <w:rPr>
          <w:color w:val="231F20"/>
          <w:w w:val="90"/>
          <w:sz w:val="16"/>
        </w:rPr>
        <w:t>UK</w:t>
      </w:r>
      <w:r>
        <w:rPr>
          <w:color w:val="231F20"/>
          <w:spacing w:val="-5"/>
          <w:w w:val="90"/>
          <w:sz w:val="16"/>
        </w:rPr>
        <w:t xml:space="preserve"> </w:t>
      </w:r>
      <w:r>
        <w:rPr>
          <w:color w:val="231F20"/>
          <w:w w:val="90"/>
          <w:sz w:val="16"/>
        </w:rPr>
        <w:t>banks’</w:t>
      </w:r>
      <w:r>
        <w:rPr>
          <w:color w:val="231F20"/>
          <w:spacing w:val="-6"/>
          <w:w w:val="90"/>
          <w:sz w:val="16"/>
        </w:rPr>
        <w:t xml:space="preserve"> </w:t>
      </w:r>
      <w:r>
        <w:rPr>
          <w:color w:val="231F20"/>
          <w:w w:val="90"/>
          <w:sz w:val="16"/>
        </w:rPr>
        <w:t>capital</w:t>
      </w:r>
      <w:r>
        <w:rPr>
          <w:color w:val="231F20"/>
          <w:spacing w:val="-5"/>
          <w:w w:val="90"/>
          <w:sz w:val="16"/>
        </w:rPr>
        <w:t xml:space="preserve"> </w:t>
      </w:r>
      <w:r>
        <w:rPr>
          <w:color w:val="231F20"/>
          <w:spacing w:val="-2"/>
          <w:w w:val="90"/>
          <w:sz w:val="16"/>
        </w:rPr>
        <w:t>ratios</w:t>
      </w:r>
    </w:p>
    <w:p w14:paraId="4507EB52" w14:textId="77777777" w:rsidR="006D5EBA" w:rsidRDefault="00363CC2">
      <w:pPr>
        <w:spacing w:before="137" w:line="119" w:lineRule="exact"/>
        <w:ind w:left="254"/>
        <w:rPr>
          <w:sz w:val="12"/>
        </w:rPr>
      </w:pPr>
      <w:r>
        <w:rPr>
          <w:color w:val="231F20"/>
          <w:w w:val="85"/>
          <w:sz w:val="12"/>
        </w:rPr>
        <w:t>Per</w:t>
      </w:r>
      <w:r>
        <w:rPr>
          <w:color w:val="231F20"/>
          <w:spacing w:val="-4"/>
          <w:w w:val="85"/>
          <w:sz w:val="12"/>
        </w:rPr>
        <w:t xml:space="preserve"> </w:t>
      </w:r>
      <w:r>
        <w:rPr>
          <w:color w:val="231F20"/>
          <w:spacing w:val="-4"/>
          <w:w w:val="95"/>
          <w:sz w:val="12"/>
        </w:rPr>
        <w:t>cent</w:t>
      </w:r>
    </w:p>
    <w:p w14:paraId="5BDB7E0E" w14:textId="77777777" w:rsidR="006D5EBA" w:rsidRDefault="00363CC2">
      <w:pPr>
        <w:spacing w:line="119" w:lineRule="exact"/>
        <w:ind w:left="85"/>
        <w:rPr>
          <w:sz w:val="12"/>
        </w:rPr>
      </w:pPr>
      <w:r>
        <w:rPr>
          <w:noProof/>
          <w:sz w:val="12"/>
        </w:rPr>
        <mc:AlternateContent>
          <mc:Choice Requires="wpg">
            <w:drawing>
              <wp:anchor distT="0" distB="0" distL="0" distR="0" simplePos="0" relativeHeight="482447872" behindDoc="1" locked="0" layoutInCell="1" allowOverlap="1" wp14:anchorId="7C1EE982" wp14:editId="48F1206E">
                <wp:simplePos x="0" y="0"/>
                <wp:positionH relativeFrom="page">
                  <wp:posOffset>3993925</wp:posOffset>
                </wp:positionH>
                <wp:positionV relativeFrom="paragraph">
                  <wp:posOffset>30765</wp:posOffset>
                </wp:positionV>
                <wp:extent cx="2346960" cy="1806575"/>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20" name="Graphic 120"/>
                        <wps:cNvSpPr/>
                        <wps:spPr>
                          <a:xfrm>
                            <a:off x="139781" y="74531"/>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00568B"/>
                          </a:solidFill>
                        </wps:spPr>
                        <wps:bodyPr wrap="square" lIns="0" tIns="0" rIns="0" bIns="0" rtlCol="0">
                          <a:prstTxWarp prst="textNoShape">
                            <a:avLst/>
                          </a:prstTxWarp>
                          <a:noAutofit/>
                        </wps:bodyPr>
                      </wps:wsp>
                      <wps:wsp>
                        <wps:cNvPr id="121" name="Graphic 121"/>
                        <wps:cNvSpPr/>
                        <wps:spPr>
                          <a:xfrm>
                            <a:off x="139781" y="189941"/>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58B6E7"/>
                          </a:solidFill>
                        </wps:spPr>
                        <wps:bodyPr wrap="square" lIns="0" tIns="0" rIns="0" bIns="0" rtlCol="0">
                          <a:prstTxWarp prst="textNoShape">
                            <a:avLst/>
                          </a:prstTxWarp>
                          <a:noAutofit/>
                        </wps:bodyPr>
                      </wps:wsp>
                      <wps:wsp>
                        <wps:cNvPr id="122" name="Graphic 122"/>
                        <wps:cNvSpPr/>
                        <wps:spPr>
                          <a:xfrm>
                            <a:off x="139781" y="358631"/>
                            <a:ext cx="90170" cy="1270"/>
                          </a:xfrm>
                          <a:custGeom>
                            <a:avLst/>
                            <a:gdLst/>
                            <a:ahLst/>
                            <a:cxnLst/>
                            <a:rect l="l" t="t" r="r" b="b"/>
                            <a:pathLst>
                              <a:path w="90170">
                                <a:moveTo>
                                  <a:pt x="0" y="0"/>
                                </a:moveTo>
                                <a:lnTo>
                                  <a:pt x="89997" y="0"/>
                                </a:lnTo>
                              </a:path>
                            </a:pathLst>
                          </a:custGeom>
                          <a:ln w="12700">
                            <a:solidFill>
                              <a:srgbClr val="FCAF17"/>
                            </a:solidFill>
                            <a:prstDash val="solid"/>
                          </a:ln>
                        </wps:spPr>
                        <wps:bodyPr wrap="square" lIns="0" tIns="0" rIns="0" bIns="0" rtlCol="0">
                          <a:prstTxWarp prst="textNoShape">
                            <a:avLst/>
                          </a:prstTxWarp>
                          <a:noAutofit/>
                        </wps:bodyPr>
                      </wps:wsp>
                      <wps:wsp>
                        <wps:cNvPr id="123" name="Graphic 123"/>
                        <wps:cNvSpPr/>
                        <wps:spPr>
                          <a:xfrm>
                            <a:off x="139781" y="551512"/>
                            <a:ext cx="90170" cy="1270"/>
                          </a:xfrm>
                          <a:custGeom>
                            <a:avLst/>
                            <a:gdLst/>
                            <a:ahLst/>
                            <a:cxnLst/>
                            <a:rect l="l" t="t" r="r" b="b"/>
                            <a:pathLst>
                              <a:path w="90170">
                                <a:moveTo>
                                  <a:pt x="0" y="0"/>
                                </a:moveTo>
                                <a:lnTo>
                                  <a:pt x="89990" y="0"/>
                                </a:lnTo>
                              </a:path>
                            </a:pathLst>
                          </a:custGeom>
                          <a:ln w="12700">
                            <a:solidFill>
                              <a:srgbClr val="F15F22"/>
                            </a:solidFill>
                            <a:prstDash val="solid"/>
                          </a:ln>
                        </wps:spPr>
                        <wps:bodyPr wrap="square" lIns="0" tIns="0" rIns="0" bIns="0" rtlCol="0">
                          <a:prstTxWarp prst="textNoShape">
                            <a:avLst/>
                          </a:prstTxWarp>
                          <a:noAutofit/>
                        </wps:bodyPr>
                      </wps:wsp>
                      <wps:wsp>
                        <wps:cNvPr id="124" name="Graphic 124"/>
                        <wps:cNvSpPr/>
                        <wps:spPr>
                          <a:xfrm>
                            <a:off x="136352" y="764418"/>
                            <a:ext cx="105410" cy="1270"/>
                          </a:xfrm>
                          <a:custGeom>
                            <a:avLst/>
                            <a:gdLst/>
                            <a:ahLst/>
                            <a:cxnLst/>
                            <a:rect l="l" t="t" r="r" b="b"/>
                            <a:pathLst>
                              <a:path w="105410">
                                <a:moveTo>
                                  <a:pt x="0" y="0"/>
                                </a:moveTo>
                                <a:lnTo>
                                  <a:pt x="104811" y="0"/>
                                </a:lnTo>
                              </a:path>
                            </a:pathLst>
                          </a:custGeom>
                          <a:ln w="12700">
                            <a:solidFill>
                              <a:srgbClr val="231F20"/>
                            </a:solidFill>
                            <a:prstDash val="dash"/>
                          </a:ln>
                        </wps:spPr>
                        <wps:bodyPr wrap="square" lIns="0" tIns="0" rIns="0" bIns="0" rtlCol="0">
                          <a:prstTxWarp prst="textNoShape">
                            <a:avLst/>
                          </a:prstTxWarp>
                          <a:noAutofit/>
                        </wps:bodyPr>
                      </wps:wsp>
                      <wps:wsp>
                        <wps:cNvPr id="125" name="Graphic 125"/>
                        <wps:cNvSpPr/>
                        <wps:spPr>
                          <a:xfrm>
                            <a:off x="1502469" y="926157"/>
                            <a:ext cx="727710" cy="876935"/>
                          </a:xfrm>
                          <a:custGeom>
                            <a:avLst/>
                            <a:gdLst/>
                            <a:ahLst/>
                            <a:cxnLst/>
                            <a:rect l="l" t="t" r="r" b="b"/>
                            <a:pathLst>
                              <a:path w="727710" h="876935">
                                <a:moveTo>
                                  <a:pt x="277114" y="299604"/>
                                </a:moveTo>
                                <a:lnTo>
                                  <a:pt x="138620" y="330795"/>
                                </a:lnTo>
                                <a:lnTo>
                                  <a:pt x="0" y="876336"/>
                                </a:lnTo>
                                <a:lnTo>
                                  <a:pt x="138620" y="432027"/>
                                </a:lnTo>
                                <a:lnTo>
                                  <a:pt x="277114" y="388021"/>
                                </a:lnTo>
                                <a:lnTo>
                                  <a:pt x="379710" y="388021"/>
                                </a:lnTo>
                                <a:lnTo>
                                  <a:pt x="400659" y="304493"/>
                                </a:lnTo>
                                <a:lnTo>
                                  <a:pt x="346367" y="304493"/>
                                </a:lnTo>
                                <a:lnTo>
                                  <a:pt x="277114" y="299604"/>
                                </a:lnTo>
                                <a:close/>
                              </a:path>
                              <a:path w="727710" h="876935">
                                <a:moveTo>
                                  <a:pt x="379710" y="388021"/>
                                </a:moveTo>
                                <a:lnTo>
                                  <a:pt x="277114" y="388021"/>
                                </a:lnTo>
                                <a:lnTo>
                                  <a:pt x="346367" y="520965"/>
                                </a:lnTo>
                                <a:lnTo>
                                  <a:pt x="379710" y="388021"/>
                                </a:lnTo>
                                <a:close/>
                              </a:path>
                              <a:path w="727710" h="876935">
                                <a:moveTo>
                                  <a:pt x="554113" y="47971"/>
                                </a:moveTo>
                                <a:lnTo>
                                  <a:pt x="519442" y="76391"/>
                                </a:lnTo>
                                <a:lnTo>
                                  <a:pt x="484847" y="112209"/>
                                </a:lnTo>
                                <a:lnTo>
                                  <a:pt x="450175" y="187411"/>
                                </a:lnTo>
                                <a:lnTo>
                                  <a:pt x="415607" y="188596"/>
                                </a:lnTo>
                                <a:lnTo>
                                  <a:pt x="346367" y="304493"/>
                                </a:lnTo>
                                <a:lnTo>
                                  <a:pt x="400659" y="304493"/>
                                </a:lnTo>
                                <a:lnTo>
                                  <a:pt x="415607" y="244896"/>
                                </a:lnTo>
                                <a:lnTo>
                                  <a:pt x="460088" y="244896"/>
                                </a:lnTo>
                                <a:lnTo>
                                  <a:pt x="484847" y="137312"/>
                                </a:lnTo>
                                <a:lnTo>
                                  <a:pt x="519442" y="117096"/>
                                </a:lnTo>
                                <a:lnTo>
                                  <a:pt x="554113" y="106517"/>
                                </a:lnTo>
                                <a:lnTo>
                                  <a:pt x="588683" y="88422"/>
                                </a:lnTo>
                                <a:lnTo>
                                  <a:pt x="619754" y="49701"/>
                                </a:lnTo>
                                <a:lnTo>
                                  <a:pt x="588683" y="49701"/>
                                </a:lnTo>
                                <a:lnTo>
                                  <a:pt x="554113" y="47971"/>
                                </a:lnTo>
                                <a:close/>
                              </a:path>
                              <a:path w="727710" h="876935">
                                <a:moveTo>
                                  <a:pt x="460088" y="244896"/>
                                </a:moveTo>
                                <a:lnTo>
                                  <a:pt x="415607" y="244896"/>
                                </a:lnTo>
                                <a:lnTo>
                                  <a:pt x="450175" y="287971"/>
                                </a:lnTo>
                                <a:lnTo>
                                  <a:pt x="460088" y="244896"/>
                                </a:lnTo>
                                <a:close/>
                              </a:path>
                              <a:path w="727710" h="876935">
                                <a:moveTo>
                                  <a:pt x="623366" y="8197"/>
                                </a:moveTo>
                                <a:lnTo>
                                  <a:pt x="588683" y="49701"/>
                                </a:lnTo>
                                <a:lnTo>
                                  <a:pt x="619754" y="49701"/>
                                </a:lnTo>
                                <a:lnTo>
                                  <a:pt x="623366" y="45199"/>
                                </a:lnTo>
                                <a:lnTo>
                                  <a:pt x="663307" y="45199"/>
                                </a:lnTo>
                                <a:lnTo>
                                  <a:pt x="692632" y="28680"/>
                                </a:lnTo>
                                <a:lnTo>
                                  <a:pt x="727189" y="28680"/>
                                </a:lnTo>
                                <a:lnTo>
                                  <a:pt x="727189" y="14404"/>
                                </a:lnTo>
                                <a:lnTo>
                                  <a:pt x="724675" y="13356"/>
                                </a:lnTo>
                                <a:lnTo>
                                  <a:pt x="657923" y="13356"/>
                                </a:lnTo>
                                <a:lnTo>
                                  <a:pt x="623366" y="8197"/>
                                </a:lnTo>
                                <a:close/>
                              </a:path>
                              <a:path w="727710" h="876935">
                                <a:moveTo>
                                  <a:pt x="663307" y="45199"/>
                                </a:moveTo>
                                <a:lnTo>
                                  <a:pt x="623366" y="45199"/>
                                </a:lnTo>
                                <a:lnTo>
                                  <a:pt x="657923" y="48232"/>
                                </a:lnTo>
                                <a:lnTo>
                                  <a:pt x="663307" y="45199"/>
                                </a:lnTo>
                                <a:close/>
                              </a:path>
                              <a:path w="727710" h="876935">
                                <a:moveTo>
                                  <a:pt x="727189" y="28680"/>
                                </a:moveTo>
                                <a:lnTo>
                                  <a:pt x="692632" y="28680"/>
                                </a:lnTo>
                                <a:lnTo>
                                  <a:pt x="727189" y="37001"/>
                                </a:lnTo>
                                <a:lnTo>
                                  <a:pt x="727189" y="28680"/>
                                </a:lnTo>
                                <a:close/>
                              </a:path>
                              <a:path w="727710" h="876935">
                                <a:moveTo>
                                  <a:pt x="692632" y="0"/>
                                </a:moveTo>
                                <a:lnTo>
                                  <a:pt x="657923" y="13356"/>
                                </a:lnTo>
                                <a:lnTo>
                                  <a:pt x="724675" y="13356"/>
                                </a:lnTo>
                                <a:lnTo>
                                  <a:pt x="692632" y="0"/>
                                </a:lnTo>
                                <a:close/>
                              </a:path>
                            </a:pathLst>
                          </a:custGeom>
                          <a:solidFill>
                            <a:srgbClr val="58B6E7"/>
                          </a:solidFill>
                        </wps:spPr>
                        <wps:bodyPr wrap="square" lIns="0" tIns="0" rIns="0" bIns="0" rtlCol="0">
                          <a:prstTxWarp prst="textNoShape">
                            <a:avLst/>
                          </a:prstTxWarp>
                          <a:noAutofit/>
                        </wps:bodyPr>
                      </wps:wsp>
                      <wps:wsp>
                        <wps:cNvPr id="126" name="Graphic 126"/>
                        <wps:cNvSpPr/>
                        <wps:spPr>
                          <a:xfrm>
                            <a:off x="1502469" y="714839"/>
                            <a:ext cx="727710" cy="1087755"/>
                          </a:xfrm>
                          <a:custGeom>
                            <a:avLst/>
                            <a:gdLst/>
                            <a:ahLst/>
                            <a:cxnLst/>
                            <a:rect l="l" t="t" r="r" b="b"/>
                            <a:pathLst>
                              <a:path w="727710" h="1087755">
                                <a:moveTo>
                                  <a:pt x="623366" y="33045"/>
                                </a:moveTo>
                                <a:lnTo>
                                  <a:pt x="588683" y="99913"/>
                                </a:lnTo>
                                <a:lnTo>
                                  <a:pt x="554113" y="127533"/>
                                </a:lnTo>
                                <a:lnTo>
                                  <a:pt x="519442" y="212774"/>
                                </a:lnTo>
                                <a:lnTo>
                                  <a:pt x="484847" y="248852"/>
                                </a:lnTo>
                                <a:lnTo>
                                  <a:pt x="450175" y="250837"/>
                                </a:lnTo>
                                <a:lnTo>
                                  <a:pt x="415607" y="251625"/>
                                </a:lnTo>
                                <a:lnTo>
                                  <a:pt x="346367" y="374669"/>
                                </a:lnTo>
                                <a:lnTo>
                                  <a:pt x="277114" y="416036"/>
                                </a:lnTo>
                                <a:lnTo>
                                  <a:pt x="138620" y="444444"/>
                                </a:lnTo>
                                <a:lnTo>
                                  <a:pt x="0" y="1087654"/>
                                </a:lnTo>
                                <a:lnTo>
                                  <a:pt x="138620" y="542113"/>
                                </a:lnTo>
                                <a:lnTo>
                                  <a:pt x="277114" y="510922"/>
                                </a:lnTo>
                                <a:lnTo>
                                  <a:pt x="349288" y="510922"/>
                                </a:lnTo>
                                <a:lnTo>
                                  <a:pt x="415607" y="399914"/>
                                </a:lnTo>
                                <a:lnTo>
                                  <a:pt x="450175" y="398729"/>
                                </a:lnTo>
                                <a:lnTo>
                                  <a:pt x="484847" y="323527"/>
                                </a:lnTo>
                                <a:lnTo>
                                  <a:pt x="519442" y="287709"/>
                                </a:lnTo>
                                <a:lnTo>
                                  <a:pt x="554113" y="259289"/>
                                </a:lnTo>
                                <a:lnTo>
                                  <a:pt x="590128" y="259289"/>
                                </a:lnTo>
                                <a:lnTo>
                                  <a:pt x="623366" y="219515"/>
                                </a:lnTo>
                                <a:lnTo>
                                  <a:pt x="671329" y="219515"/>
                                </a:lnTo>
                                <a:lnTo>
                                  <a:pt x="692632" y="211317"/>
                                </a:lnTo>
                                <a:lnTo>
                                  <a:pt x="727189" y="211317"/>
                                </a:lnTo>
                                <a:lnTo>
                                  <a:pt x="727189" y="44002"/>
                                </a:lnTo>
                                <a:lnTo>
                                  <a:pt x="657923" y="44002"/>
                                </a:lnTo>
                                <a:lnTo>
                                  <a:pt x="623366" y="33045"/>
                                </a:lnTo>
                                <a:close/>
                              </a:path>
                              <a:path w="727710" h="1087755">
                                <a:moveTo>
                                  <a:pt x="349288" y="510922"/>
                                </a:moveTo>
                                <a:lnTo>
                                  <a:pt x="277114" y="510922"/>
                                </a:lnTo>
                                <a:lnTo>
                                  <a:pt x="346367" y="515811"/>
                                </a:lnTo>
                                <a:lnTo>
                                  <a:pt x="349288" y="510922"/>
                                </a:lnTo>
                                <a:close/>
                              </a:path>
                              <a:path w="727710" h="1087755">
                                <a:moveTo>
                                  <a:pt x="590128" y="259289"/>
                                </a:moveTo>
                                <a:lnTo>
                                  <a:pt x="554113" y="259289"/>
                                </a:lnTo>
                                <a:lnTo>
                                  <a:pt x="588683" y="261019"/>
                                </a:lnTo>
                                <a:lnTo>
                                  <a:pt x="590128" y="259289"/>
                                </a:lnTo>
                                <a:close/>
                              </a:path>
                              <a:path w="727710" h="1087755">
                                <a:moveTo>
                                  <a:pt x="727189" y="211317"/>
                                </a:moveTo>
                                <a:lnTo>
                                  <a:pt x="692632" y="211317"/>
                                </a:lnTo>
                                <a:lnTo>
                                  <a:pt x="727189" y="225722"/>
                                </a:lnTo>
                                <a:lnTo>
                                  <a:pt x="727189" y="211317"/>
                                </a:lnTo>
                                <a:close/>
                              </a:path>
                              <a:path w="727710" h="1087755">
                                <a:moveTo>
                                  <a:pt x="671329" y="219515"/>
                                </a:moveTo>
                                <a:lnTo>
                                  <a:pt x="623366" y="219515"/>
                                </a:lnTo>
                                <a:lnTo>
                                  <a:pt x="657923" y="224674"/>
                                </a:lnTo>
                                <a:lnTo>
                                  <a:pt x="671329" y="219515"/>
                                </a:lnTo>
                                <a:close/>
                              </a:path>
                              <a:path w="727710" h="1087755">
                                <a:moveTo>
                                  <a:pt x="692632" y="0"/>
                                </a:moveTo>
                                <a:lnTo>
                                  <a:pt x="657923" y="44002"/>
                                </a:lnTo>
                                <a:lnTo>
                                  <a:pt x="727189" y="44002"/>
                                </a:lnTo>
                                <a:lnTo>
                                  <a:pt x="727189" y="18895"/>
                                </a:lnTo>
                                <a:lnTo>
                                  <a:pt x="692632" y="0"/>
                                </a:lnTo>
                                <a:close/>
                              </a:path>
                            </a:pathLst>
                          </a:custGeom>
                          <a:solidFill>
                            <a:srgbClr val="00568B"/>
                          </a:solidFill>
                        </wps:spPr>
                        <wps:bodyPr wrap="square" lIns="0" tIns="0" rIns="0" bIns="0" rtlCol="0">
                          <a:prstTxWarp prst="textNoShape">
                            <a:avLst/>
                          </a:prstTxWarp>
                          <a:noAutofit/>
                        </wps:bodyPr>
                      </wps:wsp>
                      <wps:wsp>
                        <wps:cNvPr id="127" name="Graphic 127"/>
                        <wps:cNvSpPr/>
                        <wps:spPr>
                          <a:xfrm>
                            <a:off x="1502469" y="74531"/>
                            <a:ext cx="727710" cy="1728470"/>
                          </a:xfrm>
                          <a:custGeom>
                            <a:avLst/>
                            <a:gdLst/>
                            <a:ahLst/>
                            <a:cxnLst/>
                            <a:rect l="l" t="t" r="r" b="b"/>
                            <a:pathLst>
                              <a:path w="727710" h="1728470">
                                <a:moveTo>
                                  <a:pt x="727189" y="0"/>
                                </a:moveTo>
                                <a:lnTo>
                                  <a:pt x="692632" y="86828"/>
                                </a:lnTo>
                                <a:lnTo>
                                  <a:pt x="657923" y="178810"/>
                                </a:lnTo>
                                <a:lnTo>
                                  <a:pt x="623366" y="226653"/>
                                </a:lnTo>
                                <a:lnTo>
                                  <a:pt x="588683" y="239477"/>
                                </a:lnTo>
                                <a:lnTo>
                                  <a:pt x="554113" y="348103"/>
                                </a:lnTo>
                                <a:lnTo>
                                  <a:pt x="519442" y="493880"/>
                                </a:lnTo>
                                <a:lnTo>
                                  <a:pt x="484847" y="540661"/>
                                </a:lnTo>
                                <a:lnTo>
                                  <a:pt x="450175" y="749207"/>
                                </a:lnTo>
                                <a:lnTo>
                                  <a:pt x="415607" y="774179"/>
                                </a:lnTo>
                                <a:lnTo>
                                  <a:pt x="346367" y="894450"/>
                                </a:lnTo>
                                <a:lnTo>
                                  <a:pt x="277114" y="949288"/>
                                </a:lnTo>
                                <a:lnTo>
                                  <a:pt x="138620" y="1002692"/>
                                </a:lnTo>
                                <a:lnTo>
                                  <a:pt x="0" y="1727963"/>
                                </a:lnTo>
                                <a:lnTo>
                                  <a:pt x="138620" y="1084752"/>
                                </a:lnTo>
                                <a:lnTo>
                                  <a:pt x="277114" y="1056345"/>
                                </a:lnTo>
                                <a:lnTo>
                                  <a:pt x="346367" y="1014977"/>
                                </a:lnTo>
                                <a:lnTo>
                                  <a:pt x="415607" y="891933"/>
                                </a:lnTo>
                                <a:lnTo>
                                  <a:pt x="450175" y="891146"/>
                                </a:lnTo>
                                <a:lnTo>
                                  <a:pt x="484847" y="889161"/>
                                </a:lnTo>
                                <a:lnTo>
                                  <a:pt x="519442" y="853083"/>
                                </a:lnTo>
                                <a:lnTo>
                                  <a:pt x="554113" y="767842"/>
                                </a:lnTo>
                                <a:lnTo>
                                  <a:pt x="588683" y="740222"/>
                                </a:lnTo>
                                <a:lnTo>
                                  <a:pt x="623366" y="673354"/>
                                </a:lnTo>
                                <a:lnTo>
                                  <a:pt x="666566" y="673354"/>
                                </a:lnTo>
                                <a:lnTo>
                                  <a:pt x="692632" y="640308"/>
                                </a:lnTo>
                                <a:lnTo>
                                  <a:pt x="727189" y="640308"/>
                                </a:lnTo>
                                <a:lnTo>
                                  <a:pt x="727189" y="0"/>
                                </a:lnTo>
                                <a:close/>
                              </a:path>
                              <a:path w="727710" h="1728470">
                                <a:moveTo>
                                  <a:pt x="666566" y="673354"/>
                                </a:moveTo>
                                <a:lnTo>
                                  <a:pt x="623366" y="673354"/>
                                </a:lnTo>
                                <a:lnTo>
                                  <a:pt x="657923" y="684311"/>
                                </a:lnTo>
                                <a:lnTo>
                                  <a:pt x="666566" y="673354"/>
                                </a:lnTo>
                                <a:close/>
                              </a:path>
                              <a:path w="727710" h="1728470">
                                <a:moveTo>
                                  <a:pt x="727189" y="640308"/>
                                </a:moveTo>
                                <a:lnTo>
                                  <a:pt x="692632" y="640308"/>
                                </a:lnTo>
                                <a:lnTo>
                                  <a:pt x="727189" y="659203"/>
                                </a:lnTo>
                                <a:lnTo>
                                  <a:pt x="727189" y="640308"/>
                                </a:lnTo>
                                <a:close/>
                              </a:path>
                            </a:pathLst>
                          </a:custGeom>
                          <a:solidFill>
                            <a:srgbClr val="58B6E7"/>
                          </a:solidFill>
                        </wps:spPr>
                        <wps:bodyPr wrap="square" lIns="0" tIns="0" rIns="0" bIns="0" rtlCol="0">
                          <a:prstTxWarp prst="textNoShape">
                            <a:avLst/>
                          </a:prstTxWarp>
                          <a:noAutofit/>
                        </wps:bodyPr>
                      </wps:wsp>
                      <wps:wsp>
                        <wps:cNvPr id="128" name="Graphic 128"/>
                        <wps:cNvSpPr/>
                        <wps:spPr>
                          <a:xfrm>
                            <a:off x="117438" y="1414877"/>
                            <a:ext cx="1524000" cy="387985"/>
                          </a:xfrm>
                          <a:custGeom>
                            <a:avLst/>
                            <a:gdLst/>
                            <a:ahLst/>
                            <a:cxnLst/>
                            <a:rect l="l" t="t" r="r" b="b"/>
                            <a:pathLst>
                              <a:path w="1524000" h="387985">
                                <a:moveTo>
                                  <a:pt x="1523652" y="0"/>
                                </a:moveTo>
                                <a:lnTo>
                                  <a:pt x="1385031" y="58420"/>
                                </a:lnTo>
                                <a:lnTo>
                                  <a:pt x="1246512" y="71881"/>
                                </a:lnTo>
                                <a:lnTo>
                                  <a:pt x="1108019" y="218986"/>
                                </a:lnTo>
                                <a:lnTo>
                                  <a:pt x="969521" y="190436"/>
                                </a:lnTo>
                                <a:lnTo>
                                  <a:pt x="831013" y="190436"/>
                                </a:lnTo>
                                <a:lnTo>
                                  <a:pt x="692509" y="200888"/>
                                </a:lnTo>
                                <a:lnTo>
                                  <a:pt x="554007" y="231686"/>
                                </a:lnTo>
                                <a:lnTo>
                                  <a:pt x="415503" y="193484"/>
                                </a:lnTo>
                                <a:lnTo>
                                  <a:pt x="276999" y="209334"/>
                                </a:lnTo>
                                <a:lnTo>
                                  <a:pt x="138497" y="231533"/>
                                </a:lnTo>
                                <a:lnTo>
                                  <a:pt x="0" y="242506"/>
                                </a:lnTo>
                                <a:lnTo>
                                  <a:pt x="0" y="387616"/>
                                </a:lnTo>
                                <a:lnTo>
                                  <a:pt x="1523652" y="387616"/>
                                </a:lnTo>
                                <a:lnTo>
                                  <a:pt x="1523652" y="0"/>
                                </a:lnTo>
                                <a:close/>
                              </a:path>
                            </a:pathLst>
                          </a:custGeom>
                          <a:solidFill>
                            <a:srgbClr val="FFFFFF"/>
                          </a:solidFill>
                        </wps:spPr>
                        <wps:bodyPr wrap="square" lIns="0" tIns="0" rIns="0" bIns="0" rtlCol="0">
                          <a:prstTxWarp prst="textNoShape">
                            <a:avLst/>
                          </a:prstTxWarp>
                          <a:noAutofit/>
                        </wps:bodyPr>
                      </wps:wsp>
                      <wps:wsp>
                        <wps:cNvPr id="129" name="Graphic 129"/>
                        <wps:cNvSpPr/>
                        <wps:spPr>
                          <a:xfrm>
                            <a:off x="117438" y="1279952"/>
                            <a:ext cx="1524000" cy="377825"/>
                          </a:xfrm>
                          <a:custGeom>
                            <a:avLst/>
                            <a:gdLst/>
                            <a:ahLst/>
                            <a:cxnLst/>
                            <a:rect l="l" t="t" r="r" b="b"/>
                            <a:pathLst>
                              <a:path w="1524000" h="377825">
                                <a:moveTo>
                                  <a:pt x="1523652" y="0"/>
                                </a:moveTo>
                                <a:lnTo>
                                  <a:pt x="1385031" y="33959"/>
                                </a:lnTo>
                                <a:lnTo>
                                  <a:pt x="1246512" y="97523"/>
                                </a:lnTo>
                                <a:lnTo>
                                  <a:pt x="1108019" y="224396"/>
                                </a:lnTo>
                                <a:lnTo>
                                  <a:pt x="969521" y="278053"/>
                                </a:lnTo>
                                <a:lnTo>
                                  <a:pt x="692509" y="277926"/>
                                </a:lnTo>
                                <a:lnTo>
                                  <a:pt x="554007" y="244627"/>
                                </a:lnTo>
                                <a:lnTo>
                                  <a:pt x="415503" y="219252"/>
                                </a:lnTo>
                                <a:lnTo>
                                  <a:pt x="276999" y="225450"/>
                                </a:lnTo>
                                <a:lnTo>
                                  <a:pt x="138497" y="220027"/>
                                </a:lnTo>
                                <a:lnTo>
                                  <a:pt x="0" y="234162"/>
                                </a:lnTo>
                                <a:lnTo>
                                  <a:pt x="0" y="377431"/>
                                </a:lnTo>
                                <a:lnTo>
                                  <a:pt x="138497" y="366458"/>
                                </a:lnTo>
                                <a:lnTo>
                                  <a:pt x="276999" y="344258"/>
                                </a:lnTo>
                                <a:lnTo>
                                  <a:pt x="415503" y="328409"/>
                                </a:lnTo>
                                <a:lnTo>
                                  <a:pt x="554007" y="366610"/>
                                </a:lnTo>
                                <a:lnTo>
                                  <a:pt x="692509" y="335813"/>
                                </a:lnTo>
                                <a:lnTo>
                                  <a:pt x="831013" y="325361"/>
                                </a:lnTo>
                                <a:lnTo>
                                  <a:pt x="969521" y="325361"/>
                                </a:lnTo>
                                <a:lnTo>
                                  <a:pt x="1108019" y="353910"/>
                                </a:lnTo>
                                <a:lnTo>
                                  <a:pt x="1246512" y="206806"/>
                                </a:lnTo>
                                <a:lnTo>
                                  <a:pt x="1385031" y="193344"/>
                                </a:lnTo>
                                <a:lnTo>
                                  <a:pt x="1523652" y="134924"/>
                                </a:lnTo>
                                <a:lnTo>
                                  <a:pt x="1523652" y="0"/>
                                </a:lnTo>
                                <a:close/>
                              </a:path>
                            </a:pathLst>
                          </a:custGeom>
                          <a:solidFill>
                            <a:srgbClr val="58B6E7"/>
                          </a:solidFill>
                        </wps:spPr>
                        <wps:bodyPr wrap="square" lIns="0" tIns="0" rIns="0" bIns="0" rtlCol="0">
                          <a:prstTxWarp prst="textNoShape">
                            <a:avLst/>
                          </a:prstTxWarp>
                          <a:noAutofit/>
                        </wps:bodyPr>
                      </wps:wsp>
                      <wps:wsp>
                        <wps:cNvPr id="130" name="Graphic 130"/>
                        <wps:cNvSpPr/>
                        <wps:spPr>
                          <a:xfrm>
                            <a:off x="117438" y="1222980"/>
                            <a:ext cx="1524000" cy="335280"/>
                          </a:xfrm>
                          <a:custGeom>
                            <a:avLst/>
                            <a:gdLst/>
                            <a:ahLst/>
                            <a:cxnLst/>
                            <a:rect l="l" t="t" r="r" b="b"/>
                            <a:pathLst>
                              <a:path w="1524000" h="335280">
                                <a:moveTo>
                                  <a:pt x="1523652" y="0"/>
                                </a:moveTo>
                                <a:lnTo>
                                  <a:pt x="1385031" y="22999"/>
                                </a:lnTo>
                                <a:lnTo>
                                  <a:pt x="1246512" y="62395"/>
                                </a:lnTo>
                                <a:lnTo>
                                  <a:pt x="1108019" y="173799"/>
                                </a:lnTo>
                                <a:lnTo>
                                  <a:pt x="969521" y="237642"/>
                                </a:lnTo>
                                <a:lnTo>
                                  <a:pt x="831013" y="237642"/>
                                </a:lnTo>
                                <a:lnTo>
                                  <a:pt x="692509" y="217677"/>
                                </a:lnTo>
                                <a:lnTo>
                                  <a:pt x="554007" y="221119"/>
                                </a:lnTo>
                                <a:lnTo>
                                  <a:pt x="415503" y="228777"/>
                                </a:lnTo>
                                <a:lnTo>
                                  <a:pt x="276999" y="201422"/>
                                </a:lnTo>
                                <a:lnTo>
                                  <a:pt x="138497" y="213842"/>
                                </a:lnTo>
                                <a:lnTo>
                                  <a:pt x="0" y="208965"/>
                                </a:lnTo>
                                <a:lnTo>
                                  <a:pt x="0" y="291134"/>
                                </a:lnTo>
                                <a:lnTo>
                                  <a:pt x="138497" y="276999"/>
                                </a:lnTo>
                                <a:lnTo>
                                  <a:pt x="276999" y="282422"/>
                                </a:lnTo>
                                <a:lnTo>
                                  <a:pt x="415503" y="276225"/>
                                </a:lnTo>
                                <a:lnTo>
                                  <a:pt x="554007" y="301599"/>
                                </a:lnTo>
                                <a:lnTo>
                                  <a:pt x="692509" y="334899"/>
                                </a:lnTo>
                                <a:lnTo>
                                  <a:pt x="969521" y="335025"/>
                                </a:lnTo>
                                <a:lnTo>
                                  <a:pt x="1108019" y="281368"/>
                                </a:lnTo>
                                <a:lnTo>
                                  <a:pt x="1246512" y="154495"/>
                                </a:lnTo>
                                <a:lnTo>
                                  <a:pt x="1385031" y="90931"/>
                                </a:lnTo>
                                <a:lnTo>
                                  <a:pt x="1523652" y="56972"/>
                                </a:lnTo>
                                <a:lnTo>
                                  <a:pt x="1523652" y="0"/>
                                </a:lnTo>
                                <a:close/>
                              </a:path>
                            </a:pathLst>
                          </a:custGeom>
                          <a:solidFill>
                            <a:srgbClr val="00568B"/>
                          </a:solidFill>
                        </wps:spPr>
                        <wps:bodyPr wrap="square" lIns="0" tIns="0" rIns="0" bIns="0" rtlCol="0">
                          <a:prstTxWarp prst="textNoShape">
                            <a:avLst/>
                          </a:prstTxWarp>
                          <a:noAutofit/>
                        </wps:bodyPr>
                      </wps:wsp>
                      <wps:wsp>
                        <wps:cNvPr id="131" name="Graphic 131"/>
                        <wps:cNvSpPr/>
                        <wps:spPr>
                          <a:xfrm>
                            <a:off x="117438" y="1010605"/>
                            <a:ext cx="1524000" cy="450215"/>
                          </a:xfrm>
                          <a:custGeom>
                            <a:avLst/>
                            <a:gdLst/>
                            <a:ahLst/>
                            <a:cxnLst/>
                            <a:rect l="l" t="t" r="r" b="b"/>
                            <a:pathLst>
                              <a:path w="1524000" h="450215">
                                <a:moveTo>
                                  <a:pt x="1523652" y="0"/>
                                </a:moveTo>
                                <a:lnTo>
                                  <a:pt x="1385031" y="118938"/>
                                </a:lnTo>
                                <a:lnTo>
                                  <a:pt x="1246512" y="133083"/>
                                </a:lnTo>
                                <a:lnTo>
                                  <a:pt x="1108019" y="147760"/>
                                </a:lnTo>
                                <a:lnTo>
                                  <a:pt x="969521" y="342030"/>
                                </a:lnTo>
                                <a:lnTo>
                                  <a:pt x="831013" y="342030"/>
                                </a:lnTo>
                                <a:lnTo>
                                  <a:pt x="692509" y="290747"/>
                                </a:lnTo>
                                <a:lnTo>
                                  <a:pt x="554007" y="194798"/>
                                </a:lnTo>
                                <a:lnTo>
                                  <a:pt x="415503" y="332632"/>
                                </a:lnTo>
                                <a:lnTo>
                                  <a:pt x="276999" y="209073"/>
                                </a:lnTo>
                                <a:lnTo>
                                  <a:pt x="138497" y="315728"/>
                                </a:lnTo>
                                <a:lnTo>
                                  <a:pt x="0" y="276205"/>
                                </a:lnTo>
                                <a:lnTo>
                                  <a:pt x="0" y="421341"/>
                                </a:lnTo>
                                <a:lnTo>
                                  <a:pt x="138497" y="426218"/>
                                </a:lnTo>
                                <a:lnTo>
                                  <a:pt x="276999" y="413797"/>
                                </a:lnTo>
                                <a:lnTo>
                                  <a:pt x="415503" y="441153"/>
                                </a:lnTo>
                                <a:lnTo>
                                  <a:pt x="554007" y="433495"/>
                                </a:lnTo>
                                <a:lnTo>
                                  <a:pt x="692509" y="430053"/>
                                </a:lnTo>
                                <a:lnTo>
                                  <a:pt x="831013" y="450018"/>
                                </a:lnTo>
                                <a:lnTo>
                                  <a:pt x="969521" y="450018"/>
                                </a:lnTo>
                                <a:lnTo>
                                  <a:pt x="1108019" y="386175"/>
                                </a:lnTo>
                                <a:lnTo>
                                  <a:pt x="1246512" y="274770"/>
                                </a:lnTo>
                                <a:lnTo>
                                  <a:pt x="1385031" y="235375"/>
                                </a:lnTo>
                                <a:lnTo>
                                  <a:pt x="1523652" y="212375"/>
                                </a:lnTo>
                                <a:lnTo>
                                  <a:pt x="1523652" y="0"/>
                                </a:lnTo>
                                <a:close/>
                              </a:path>
                            </a:pathLst>
                          </a:custGeom>
                          <a:solidFill>
                            <a:srgbClr val="58B6E7"/>
                          </a:solidFill>
                        </wps:spPr>
                        <wps:bodyPr wrap="square" lIns="0" tIns="0" rIns="0" bIns="0" rtlCol="0">
                          <a:prstTxWarp prst="textNoShape">
                            <a:avLst/>
                          </a:prstTxWarp>
                          <a:noAutofit/>
                        </wps:bodyPr>
                      </wps:wsp>
                      <wps:wsp>
                        <wps:cNvPr id="132" name="Graphic 132"/>
                        <wps:cNvSpPr/>
                        <wps:spPr>
                          <a:xfrm>
                            <a:off x="3175" y="131625"/>
                            <a:ext cx="2340610" cy="1671955"/>
                          </a:xfrm>
                          <a:custGeom>
                            <a:avLst/>
                            <a:gdLst/>
                            <a:ahLst/>
                            <a:cxnLst/>
                            <a:rect l="l" t="t" r="r" b="b"/>
                            <a:pathLst>
                              <a:path w="2340610" h="1671955">
                                <a:moveTo>
                                  <a:pt x="0" y="0"/>
                                </a:moveTo>
                                <a:lnTo>
                                  <a:pt x="72002" y="0"/>
                                </a:lnTo>
                              </a:path>
                              <a:path w="2340610" h="1671955">
                                <a:moveTo>
                                  <a:pt x="0" y="128457"/>
                                </a:moveTo>
                                <a:lnTo>
                                  <a:pt x="72002" y="128457"/>
                                </a:lnTo>
                              </a:path>
                              <a:path w="2340610" h="1671955">
                                <a:moveTo>
                                  <a:pt x="0" y="256921"/>
                                </a:moveTo>
                                <a:lnTo>
                                  <a:pt x="72002" y="256921"/>
                                </a:lnTo>
                              </a:path>
                              <a:path w="2340610" h="1671955">
                                <a:moveTo>
                                  <a:pt x="0" y="385372"/>
                                </a:moveTo>
                                <a:lnTo>
                                  <a:pt x="72002" y="385372"/>
                                </a:lnTo>
                              </a:path>
                              <a:path w="2340610" h="1671955">
                                <a:moveTo>
                                  <a:pt x="0" y="513835"/>
                                </a:moveTo>
                                <a:lnTo>
                                  <a:pt x="72002" y="513835"/>
                                </a:lnTo>
                              </a:path>
                              <a:path w="2340610" h="1671955">
                                <a:moveTo>
                                  <a:pt x="0" y="642280"/>
                                </a:moveTo>
                                <a:lnTo>
                                  <a:pt x="72002" y="642280"/>
                                </a:lnTo>
                              </a:path>
                              <a:path w="2340610" h="1671955">
                                <a:moveTo>
                                  <a:pt x="0" y="770750"/>
                                </a:moveTo>
                                <a:lnTo>
                                  <a:pt x="72002" y="770750"/>
                                </a:lnTo>
                              </a:path>
                              <a:path w="2340610" h="1671955">
                                <a:moveTo>
                                  <a:pt x="0" y="899201"/>
                                </a:moveTo>
                                <a:lnTo>
                                  <a:pt x="72002" y="899201"/>
                                </a:lnTo>
                              </a:path>
                              <a:path w="2340610" h="1671955">
                                <a:moveTo>
                                  <a:pt x="0" y="1027658"/>
                                </a:moveTo>
                                <a:lnTo>
                                  <a:pt x="72002" y="1027658"/>
                                </a:lnTo>
                              </a:path>
                              <a:path w="2340610" h="1671955">
                                <a:moveTo>
                                  <a:pt x="0" y="1156125"/>
                                </a:moveTo>
                                <a:lnTo>
                                  <a:pt x="72002" y="1156125"/>
                                </a:lnTo>
                              </a:path>
                              <a:path w="2340610" h="1671955">
                                <a:moveTo>
                                  <a:pt x="0" y="1284573"/>
                                </a:moveTo>
                                <a:lnTo>
                                  <a:pt x="72002" y="1284573"/>
                                </a:lnTo>
                              </a:path>
                              <a:path w="2340610" h="1671955">
                                <a:moveTo>
                                  <a:pt x="0" y="1413046"/>
                                </a:moveTo>
                                <a:lnTo>
                                  <a:pt x="72002" y="1413046"/>
                                </a:lnTo>
                              </a:path>
                              <a:path w="2340610" h="1671955">
                                <a:moveTo>
                                  <a:pt x="0" y="1541506"/>
                                </a:moveTo>
                                <a:lnTo>
                                  <a:pt x="72002" y="1541506"/>
                                </a:lnTo>
                              </a:path>
                              <a:path w="2340610" h="1671955">
                                <a:moveTo>
                                  <a:pt x="2268000" y="30132"/>
                                </a:moveTo>
                                <a:lnTo>
                                  <a:pt x="2339995" y="30132"/>
                                </a:lnTo>
                              </a:path>
                              <a:path w="2340610" h="1671955">
                                <a:moveTo>
                                  <a:pt x="2268000" y="179208"/>
                                </a:moveTo>
                                <a:lnTo>
                                  <a:pt x="2339995" y="179208"/>
                                </a:lnTo>
                              </a:path>
                              <a:path w="2340610" h="1671955">
                                <a:moveTo>
                                  <a:pt x="2268000" y="328284"/>
                                </a:moveTo>
                                <a:lnTo>
                                  <a:pt x="2339995" y="328284"/>
                                </a:lnTo>
                              </a:path>
                              <a:path w="2340610" h="1671955">
                                <a:moveTo>
                                  <a:pt x="2268000" y="477353"/>
                                </a:moveTo>
                                <a:lnTo>
                                  <a:pt x="2339995" y="477353"/>
                                </a:lnTo>
                              </a:path>
                              <a:path w="2340610" h="1671955">
                                <a:moveTo>
                                  <a:pt x="2268000" y="626430"/>
                                </a:moveTo>
                                <a:lnTo>
                                  <a:pt x="2339995" y="626430"/>
                                </a:lnTo>
                              </a:path>
                              <a:path w="2340610" h="1671955">
                                <a:moveTo>
                                  <a:pt x="2268000" y="775500"/>
                                </a:moveTo>
                                <a:lnTo>
                                  <a:pt x="2339995" y="775500"/>
                                </a:lnTo>
                              </a:path>
                              <a:path w="2340610" h="1671955">
                                <a:moveTo>
                                  <a:pt x="2268000" y="924576"/>
                                </a:moveTo>
                                <a:lnTo>
                                  <a:pt x="2339995" y="924576"/>
                                </a:lnTo>
                              </a:path>
                              <a:path w="2340610" h="1671955">
                                <a:moveTo>
                                  <a:pt x="2268000" y="1073651"/>
                                </a:moveTo>
                                <a:lnTo>
                                  <a:pt x="2339995" y="1073651"/>
                                </a:lnTo>
                              </a:path>
                              <a:path w="2340610" h="1671955">
                                <a:moveTo>
                                  <a:pt x="2268000" y="1222711"/>
                                </a:moveTo>
                                <a:lnTo>
                                  <a:pt x="2339995" y="1222711"/>
                                </a:lnTo>
                              </a:path>
                              <a:path w="2340610" h="1671955">
                                <a:moveTo>
                                  <a:pt x="2268000" y="1371822"/>
                                </a:moveTo>
                                <a:lnTo>
                                  <a:pt x="2339995" y="1371822"/>
                                </a:lnTo>
                              </a:path>
                              <a:path w="2340610" h="1671955">
                                <a:moveTo>
                                  <a:pt x="2268000" y="1522456"/>
                                </a:moveTo>
                                <a:lnTo>
                                  <a:pt x="2339995" y="1522456"/>
                                </a:lnTo>
                              </a:path>
                              <a:path w="2340610" h="1671955">
                                <a:moveTo>
                                  <a:pt x="2186172" y="1599545"/>
                                </a:moveTo>
                                <a:lnTo>
                                  <a:pt x="2186172" y="1671542"/>
                                </a:lnTo>
                              </a:path>
                              <a:path w="2340610" h="1671955">
                                <a:moveTo>
                                  <a:pt x="2047477" y="1599545"/>
                                </a:moveTo>
                                <a:lnTo>
                                  <a:pt x="2047477" y="1671542"/>
                                </a:lnTo>
                              </a:path>
                              <a:path w="2340610" h="1671955">
                                <a:moveTo>
                                  <a:pt x="1908755" y="1599545"/>
                                </a:moveTo>
                                <a:lnTo>
                                  <a:pt x="1908755" y="1671542"/>
                                </a:lnTo>
                              </a:path>
                              <a:path w="2340610" h="1671955">
                                <a:moveTo>
                                  <a:pt x="1770033" y="1599545"/>
                                </a:moveTo>
                                <a:lnTo>
                                  <a:pt x="1770033" y="1671542"/>
                                </a:lnTo>
                              </a:path>
                              <a:path w="2340610" h="1671955">
                                <a:moveTo>
                                  <a:pt x="1493884" y="1599545"/>
                                </a:moveTo>
                                <a:lnTo>
                                  <a:pt x="1493884" y="1671542"/>
                                </a:lnTo>
                              </a:path>
                              <a:path w="2340610" h="1671955">
                                <a:moveTo>
                                  <a:pt x="1355162" y="1599545"/>
                                </a:moveTo>
                                <a:lnTo>
                                  <a:pt x="1355162" y="1671542"/>
                                </a:lnTo>
                              </a:path>
                              <a:path w="2340610" h="1671955">
                                <a:moveTo>
                                  <a:pt x="1216452" y="1599545"/>
                                </a:moveTo>
                                <a:lnTo>
                                  <a:pt x="1216452" y="1671542"/>
                                </a:lnTo>
                              </a:path>
                              <a:path w="2340610" h="1671955">
                                <a:moveTo>
                                  <a:pt x="1077733" y="1599545"/>
                                </a:moveTo>
                                <a:lnTo>
                                  <a:pt x="1077733" y="1671542"/>
                                </a:lnTo>
                              </a:path>
                              <a:path w="2340610" h="1671955">
                                <a:moveTo>
                                  <a:pt x="939018" y="1599545"/>
                                </a:moveTo>
                                <a:lnTo>
                                  <a:pt x="939018" y="1671542"/>
                                </a:lnTo>
                              </a:path>
                              <a:path w="2340610" h="1671955">
                                <a:moveTo>
                                  <a:pt x="801574" y="1599545"/>
                                </a:moveTo>
                                <a:lnTo>
                                  <a:pt x="801574" y="1671542"/>
                                </a:lnTo>
                              </a:path>
                              <a:path w="2340610" h="1671955">
                                <a:moveTo>
                                  <a:pt x="662862" y="1599545"/>
                                </a:moveTo>
                                <a:lnTo>
                                  <a:pt x="662862" y="1671542"/>
                                </a:lnTo>
                              </a:path>
                              <a:path w="2340610" h="1671955">
                                <a:moveTo>
                                  <a:pt x="524148" y="1599545"/>
                                </a:moveTo>
                                <a:lnTo>
                                  <a:pt x="524148" y="1671542"/>
                                </a:lnTo>
                              </a:path>
                              <a:path w="2340610" h="1671955">
                                <a:moveTo>
                                  <a:pt x="385434" y="1599545"/>
                                </a:moveTo>
                                <a:lnTo>
                                  <a:pt x="385434" y="1671542"/>
                                </a:lnTo>
                              </a:path>
                              <a:path w="2340610" h="1671955">
                                <a:moveTo>
                                  <a:pt x="246714" y="1599545"/>
                                </a:moveTo>
                                <a:lnTo>
                                  <a:pt x="246714" y="1671542"/>
                                </a:lnTo>
                              </a:path>
                              <a:path w="2340610" h="1671955">
                                <a:moveTo>
                                  <a:pt x="107999" y="1599545"/>
                                </a:moveTo>
                                <a:lnTo>
                                  <a:pt x="107999" y="1671542"/>
                                </a:lnTo>
                              </a:path>
                              <a:path w="2340610" h="1671955">
                                <a:moveTo>
                                  <a:pt x="2186172" y="1617529"/>
                                </a:moveTo>
                                <a:lnTo>
                                  <a:pt x="2186172" y="1671542"/>
                                </a:lnTo>
                              </a:path>
                              <a:path w="2340610" h="1671955">
                                <a:moveTo>
                                  <a:pt x="2047477" y="1617529"/>
                                </a:moveTo>
                                <a:lnTo>
                                  <a:pt x="2047477" y="1671542"/>
                                </a:lnTo>
                              </a:path>
                              <a:path w="2340610" h="1671955">
                                <a:moveTo>
                                  <a:pt x="1908755" y="1617529"/>
                                </a:moveTo>
                                <a:lnTo>
                                  <a:pt x="1908755" y="1671542"/>
                                </a:lnTo>
                              </a:path>
                              <a:path w="2340610" h="1671955">
                                <a:moveTo>
                                  <a:pt x="1770033" y="1617529"/>
                                </a:moveTo>
                                <a:lnTo>
                                  <a:pt x="1770033" y="1671542"/>
                                </a:lnTo>
                              </a:path>
                              <a:path w="2340610" h="1671955">
                                <a:moveTo>
                                  <a:pt x="1493884" y="1617529"/>
                                </a:moveTo>
                                <a:lnTo>
                                  <a:pt x="1493884" y="1671542"/>
                                </a:lnTo>
                              </a:path>
                              <a:path w="2340610" h="1671955">
                                <a:moveTo>
                                  <a:pt x="1355162" y="1617529"/>
                                </a:moveTo>
                                <a:lnTo>
                                  <a:pt x="1355162" y="1671542"/>
                                </a:lnTo>
                              </a:path>
                              <a:path w="2340610" h="1671955">
                                <a:moveTo>
                                  <a:pt x="1216452" y="1617529"/>
                                </a:moveTo>
                                <a:lnTo>
                                  <a:pt x="1216452" y="1671542"/>
                                </a:lnTo>
                              </a:path>
                              <a:path w="2340610" h="1671955">
                                <a:moveTo>
                                  <a:pt x="1077733" y="1617529"/>
                                </a:moveTo>
                                <a:lnTo>
                                  <a:pt x="1077733" y="1671542"/>
                                </a:lnTo>
                              </a:path>
                              <a:path w="2340610" h="1671955">
                                <a:moveTo>
                                  <a:pt x="939018" y="1617529"/>
                                </a:moveTo>
                                <a:lnTo>
                                  <a:pt x="939018" y="1671542"/>
                                </a:lnTo>
                              </a:path>
                              <a:path w="2340610" h="1671955">
                                <a:moveTo>
                                  <a:pt x="801574" y="1617529"/>
                                </a:moveTo>
                                <a:lnTo>
                                  <a:pt x="801574" y="1671542"/>
                                </a:lnTo>
                              </a:path>
                              <a:path w="2340610" h="1671955">
                                <a:moveTo>
                                  <a:pt x="662862" y="1617529"/>
                                </a:moveTo>
                                <a:lnTo>
                                  <a:pt x="662862" y="1671542"/>
                                </a:lnTo>
                              </a:path>
                              <a:path w="2340610" h="1671955">
                                <a:moveTo>
                                  <a:pt x="524148" y="1617529"/>
                                </a:moveTo>
                                <a:lnTo>
                                  <a:pt x="524148" y="1671542"/>
                                </a:lnTo>
                              </a:path>
                              <a:path w="2340610" h="1671955">
                                <a:moveTo>
                                  <a:pt x="385434" y="1617529"/>
                                </a:moveTo>
                                <a:lnTo>
                                  <a:pt x="385434" y="1671542"/>
                                </a:lnTo>
                              </a:path>
                              <a:path w="2340610" h="1671955">
                                <a:moveTo>
                                  <a:pt x="246714" y="1617529"/>
                                </a:moveTo>
                                <a:lnTo>
                                  <a:pt x="246714" y="1671542"/>
                                </a:lnTo>
                              </a:path>
                              <a:path w="2340610" h="1671955">
                                <a:moveTo>
                                  <a:pt x="107999" y="1617529"/>
                                </a:moveTo>
                                <a:lnTo>
                                  <a:pt x="107999" y="1671542"/>
                                </a:lnTo>
                              </a:path>
                            </a:pathLst>
                          </a:custGeom>
                          <a:ln w="6350">
                            <a:solidFill>
                              <a:srgbClr val="231F20"/>
                            </a:solidFill>
                            <a:prstDash val="solid"/>
                          </a:ln>
                        </wps:spPr>
                        <wps:bodyPr wrap="square" lIns="0" tIns="0" rIns="0" bIns="0" rtlCol="0">
                          <a:prstTxWarp prst="textNoShape">
                            <a:avLst/>
                          </a:prstTxWarp>
                          <a:noAutofit/>
                        </wps:bodyPr>
                      </wps:wsp>
                      <wps:wsp>
                        <wps:cNvPr id="133" name="Graphic 133"/>
                        <wps:cNvSpPr/>
                        <wps:spPr>
                          <a:xfrm>
                            <a:off x="1640861" y="862724"/>
                            <a:ext cx="589280" cy="400050"/>
                          </a:xfrm>
                          <a:custGeom>
                            <a:avLst/>
                            <a:gdLst/>
                            <a:ahLst/>
                            <a:cxnLst/>
                            <a:rect l="l" t="t" r="r" b="b"/>
                            <a:pathLst>
                              <a:path w="589280" h="400050">
                                <a:moveTo>
                                  <a:pt x="0" y="399651"/>
                                </a:moveTo>
                                <a:lnTo>
                                  <a:pt x="138722" y="315589"/>
                                </a:lnTo>
                                <a:lnTo>
                                  <a:pt x="207429" y="293383"/>
                                </a:lnTo>
                                <a:lnTo>
                                  <a:pt x="277431" y="196651"/>
                                </a:lnTo>
                                <a:lnTo>
                                  <a:pt x="311783" y="182377"/>
                                </a:lnTo>
                                <a:lnTo>
                                  <a:pt x="346151" y="141138"/>
                                </a:lnTo>
                                <a:lnTo>
                                  <a:pt x="380517" y="111019"/>
                                </a:lnTo>
                                <a:lnTo>
                                  <a:pt x="416140" y="93569"/>
                                </a:lnTo>
                                <a:lnTo>
                                  <a:pt x="450507" y="90394"/>
                                </a:lnTo>
                                <a:lnTo>
                                  <a:pt x="484873" y="46000"/>
                                </a:lnTo>
                                <a:lnTo>
                                  <a:pt x="519226" y="42825"/>
                                </a:lnTo>
                                <a:lnTo>
                                  <a:pt x="553592" y="0"/>
                                </a:lnTo>
                                <a:lnTo>
                                  <a:pt x="589229" y="20624"/>
                                </a:lnTo>
                              </a:path>
                            </a:pathLst>
                          </a:custGeom>
                          <a:ln w="12700">
                            <a:solidFill>
                              <a:srgbClr val="F15F22"/>
                            </a:solidFill>
                            <a:prstDash val="solid"/>
                          </a:ln>
                        </wps:spPr>
                        <wps:bodyPr wrap="square" lIns="0" tIns="0" rIns="0" bIns="0" rtlCol="0">
                          <a:prstTxWarp prst="textNoShape">
                            <a:avLst/>
                          </a:prstTxWarp>
                          <a:noAutofit/>
                        </wps:bodyPr>
                      </wps:wsp>
                      <wps:wsp>
                        <wps:cNvPr id="134" name="Graphic 134"/>
                        <wps:cNvSpPr/>
                        <wps:spPr>
                          <a:xfrm>
                            <a:off x="117537" y="1268713"/>
                            <a:ext cx="1523365" cy="262255"/>
                          </a:xfrm>
                          <a:custGeom>
                            <a:avLst/>
                            <a:gdLst/>
                            <a:ahLst/>
                            <a:cxnLst/>
                            <a:rect l="l" t="t" r="r" b="b"/>
                            <a:pathLst>
                              <a:path w="1523365" h="262255">
                                <a:moveTo>
                                  <a:pt x="0" y="228384"/>
                                </a:moveTo>
                                <a:lnTo>
                                  <a:pt x="138720" y="228384"/>
                                </a:lnTo>
                                <a:lnTo>
                                  <a:pt x="277434" y="228384"/>
                                </a:lnTo>
                                <a:lnTo>
                                  <a:pt x="414877" y="226783"/>
                                </a:lnTo>
                                <a:lnTo>
                                  <a:pt x="553591" y="239483"/>
                                </a:lnTo>
                                <a:lnTo>
                                  <a:pt x="692298" y="261683"/>
                                </a:lnTo>
                                <a:lnTo>
                                  <a:pt x="831019" y="255333"/>
                                </a:lnTo>
                                <a:lnTo>
                                  <a:pt x="969732" y="255333"/>
                                </a:lnTo>
                                <a:lnTo>
                                  <a:pt x="1108453" y="233133"/>
                                </a:lnTo>
                                <a:lnTo>
                                  <a:pt x="1245892" y="65011"/>
                                </a:lnTo>
                                <a:lnTo>
                                  <a:pt x="1384602" y="22212"/>
                                </a:lnTo>
                                <a:lnTo>
                                  <a:pt x="1523324" y="0"/>
                                </a:lnTo>
                              </a:path>
                            </a:pathLst>
                          </a:custGeom>
                          <a:ln w="12700">
                            <a:solidFill>
                              <a:srgbClr val="FCAF17"/>
                            </a:solidFill>
                            <a:prstDash val="solid"/>
                          </a:ln>
                        </wps:spPr>
                        <wps:bodyPr wrap="square" lIns="0" tIns="0" rIns="0" bIns="0" rtlCol="0">
                          <a:prstTxWarp prst="textNoShape">
                            <a:avLst/>
                          </a:prstTxWarp>
                          <a:noAutofit/>
                        </wps:bodyPr>
                      </wps:wsp>
                      <wps:wsp>
                        <wps:cNvPr id="135" name="Graphic 135"/>
                        <wps:cNvSpPr/>
                        <wps:spPr>
                          <a:xfrm>
                            <a:off x="1641090" y="2499"/>
                            <a:ext cx="1270" cy="1800225"/>
                          </a:xfrm>
                          <a:custGeom>
                            <a:avLst/>
                            <a:gdLst/>
                            <a:ahLst/>
                            <a:cxnLst/>
                            <a:rect l="l" t="t" r="r" b="b"/>
                            <a:pathLst>
                              <a:path h="1800225">
                                <a:moveTo>
                                  <a:pt x="0" y="1799995"/>
                                </a:moveTo>
                                <a:lnTo>
                                  <a:pt x="0" y="1799995"/>
                                </a:lnTo>
                                <a:lnTo>
                                  <a:pt x="0" y="51428"/>
                                </a:lnTo>
                                <a:lnTo>
                                  <a:pt x="0" y="0"/>
                                </a:lnTo>
                              </a:path>
                            </a:pathLst>
                          </a:custGeom>
                          <a:ln w="6350">
                            <a:solidFill>
                              <a:srgbClr val="231F20"/>
                            </a:solidFill>
                            <a:prstDash val="dash"/>
                          </a:ln>
                        </wps:spPr>
                        <wps:bodyPr wrap="square" lIns="0" tIns="0" rIns="0" bIns="0" rtlCol="0">
                          <a:prstTxWarp prst="textNoShape">
                            <a:avLst/>
                          </a:prstTxWarp>
                          <a:noAutofit/>
                        </wps:bodyPr>
                      </wps:wsp>
                      <wps:wsp>
                        <wps:cNvPr id="136" name="Graphic 136"/>
                        <wps:cNvSpPr/>
                        <wps:spPr>
                          <a:xfrm>
                            <a:off x="3175" y="3175"/>
                            <a:ext cx="2340610" cy="1800225"/>
                          </a:xfrm>
                          <a:custGeom>
                            <a:avLst/>
                            <a:gdLst/>
                            <a:ahLst/>
                            <a:cxnLst/>
                            <a:rect l="l" t="t" r="r" b="b"/>
                            <a:pathLst>
                              <a:path w="2340610" h="1800225">
                                <a:moveTo>
                                  <a:pt x="0" y="1799992"/>
                                </a:moveTo>
                                <a:lnTo>
                                  <a:pt x="2340009" y="1799992"/>
                                </a:lnTo>
                                <a:lnTo>
                                  <a:pt x="2340009" y="0"/>
                                </a:lnTo>
                                <a:lnTo>
                                  <a:pt x="0" y="0"/>
                                </a:lnTo>
                                <a:lnTo>
                                  <a:pt x="0" y="1799992"/>
                                </a:lnTo>
                                <a:close/>
                              </a:path>
                            </a:pathLst>
                          </a:custGeom>
                          <a:ln w="6350">
                            <a:solidFill>
                              <a:srgbClr val="231F20"/>
                            </a:solidFill>
                            <a:prstDash val="solid"/>
                          </a:ln>
                        </wps:spPr>
                        <wps:bodyPr wrap="square" lIns="0" tIns="0" rIns="0" bIns="0" rtlCol="0">
                          <a:prstTxWarp prst="textNoShape">
                            <a:avLst/>
                          </a:prstTxWarp>
                          <a:noAutofit/>
                        </wps:bodyPr>
                      </wps:wsp>
                      <wps:wsp>
                        <wps:cNvPr id="137" name="Textbox 137"/>
                        <wps:cNvSpPr txBox="1"/>
                        <wps:spPr>
                          <a:xfrm>
                            <a:off x="0" y="0"/>
                            <a:ext cx="2346960" cy="1806575"/>
                          </a:xfrm>
                          <a:prstGeom prst="rect">
                            <a:avLst/>
                          </a:prstGeom>
                        </wps:spPr>
                        <wps:txbx>
                          <w:txbxContent>
                            <w:p w14:paraId="0AB47C4F" w14:textId="77777777" w:rsidR="006D5EBA" w:rsidRDefault="00363CC2">
                              <w:pPr>
                                <w:spacing w:before="115" w:line="312" w:lineRule="auto"/>
                                <w:ind w:left="416" w:right="2378"/>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proofErr w:type="spellStart"/>
                              <w:r>
                                <w:rPr>
                                  <w:color w:val="231F20"/>
                                  <w:spacing w:val="-2"/>
                                  <w:sz w:val="12"/>
                                </w:rPr>
                                <w:t>Range</w:t>
                              </w:r>
                              <w:proofErr w:type="spellEnd"/>
                            </w:p>
                            <w:p w14:paraId="4911907B" w14:textId="77777777" w:rsidR="006D5EBA" w:rsidRDefault="00363CC2">
                              <w:pPr>
                                <w:spacing w:before="8" w:line="144" w:lineRule="exact"/>
                                <w:ind w:left="471" w:right="1190" w:hanging="55"/>
                                <w:rPr>
                                  <w:sz w:val="12"/>
                                </w:rPr>
                              </w:pPr>
                              <w:r>
                                <w:rPr>
                                  <w:color w:val="231F20"/>
                                  <w:w w:val="85"/>
                                  <w:sz w:val="12"/>
                                </w:rPr>
                                <w:t>Basel</w:t>
                              </w:r>
                              <w:r>
                                <w:rPr>
                                  <w:color w:val="231F20"/>
                                  <w:spacing w:val="-1"/>
                                  <w:w w:val="85"/>
                                  <w:sz w:val="12"/>
                                </w:rPr>
                                <w:t xml:space="preserve"> </w:t>
                              </w:r>
                              <w:r>
                                <w:rPr>
                                  <w:color w:val="231F20"/>
                                  <w:w w:val="85"/>
                                  <w:sz w:val="12"/>
                                </w:rPr>
                                <w:t>II</w:t>
                              </w:r>
                              <w:r>
                                <w:rPr>
                                  <w:color w:val="231F20"/>
                                  <w:spacing w:val="-1"/>
                                  <w:w w:val="85"/>
                                  <w:sz w:val="12"/>
                                </w:rPr>
                                <w:t xml:space="preserve"> </w:t>
                              </w:r>
                              <w:r>
                                <w:rPr>
                                  <w:color w:val="231F20"/>
                                  <w:w w:val="85"/>
                                  <w:sz w:val="12"/>
                                </w:rPr>
                                <w:t>core</w:t>
                              </w:r>
                              <w:r>
                                <w:rPr>
                                  <w:color w:val="231F20"/>
                                  <w:spacing w:val="-1"/>
                                  <w:w w:val="85"/>
                                  <w:sz w:val="12"/>
                                </w:rPr>
                                <w:t xml:space="preserve"> </w:t>
                              </w:r>
                              <w:r>
                                <w:rPr>
                                  <w:color w:val="231F20"/>
                                  <w:w w:val="85"/>
                                  <w:sz w:val="12"/>
                                </w:rPr>
                                <w:t>Tier</w:t>
                              </w:r>
                              <w:r>
                                <w:rPr>
                                  <w:color w:val="231F20"/>
                                  <w:spacing w:val="-1"/>
                                  <w:w w:val="85"/>
                                  <w:sz w:val="12"/>
                                </w:rPr>
                                <w:t xml:space="preserve"> </w:t>
                              </w:r>
                              <w:r>
                                <w:rPr>
                                  <w:color w:val="231F20"/>
                                  <w:w w:val="85"/>
                                  <w:sz w:val="12"/>
                                </w:rPr>
                                <w:t>1</w:t>
                              </w:r>
                              <w:r>
                                <w:rPr>
                                  <w:color w:val="231F20"/>
                                  <w:spacing w:val="-1"/>
                                  <w:w w:val="85"/>
                                  <w:sz w:val="12"/>
                                </w:rPr>
                                <w:t xml:space="preserve"> </w:t>
                              </w:r>
                              <w:r>
                                <w:rPr>
                                  <w:color w:val="231F20"/>
                                  <w:w w:val="85"/>
                                  <w:sz w:val="12"/>
                                </w:rPr>
                                <w:t>weighted</w:t>
                              </w:r>
                              <w:r>
                                <w:rPr>
                                  <w:color w:val="231F20"/>
                                  <w:spacing w:val="-1"/>
                                  <w:w w:val="85"/>
                                  <w:sz w:val="12"/>
                                </w:rPr>
                                <w:t xml:space="preserve"> </w:t>
                              </w:r>
                              <w:r>
                                <w:rPr>
                                  <w:color w:val="231F20"/>
                                  <w:w w:val="85"/>
                                  <w:sz w:val="12"/>
                                </w:rPr>
                                <w:t>average</w:t>
                              </w:r>
                              <w:r>
                                <w:rPr>
                                  <w:color w:val="231F20"/>
                                  <w:w w:val="85"/>
                                  <w:position w:val="4"/>
                                  <w:sz w:val="11"/>
                                </w:rPr>
                                <w:t>(a)(b)(c)</w:t>
                              </w:r>
                              <w:r>
                                <w:rPr>
                                  <w:color w:val="231F20"/>
                                  <w:spacing w:val="40"/>
                                  <w:position w:val="4"/>
                                  <w:sz w:val="11"/>
                                </w:rPr>
                                <w:t xml:space="preserve"> </w:t>
                              </w:r>
                              <w:r>
                                <w:rPr>
                                  <w:color w:val="231F20"/>
                                  <w:w w:val="95"/>
                                  <w:sz w:val="12"/>
                                </w:rPr>
                                <w:t>(left-hand</w:t>
                              </w:r>
                              <w:r>
                                <w:rPr>
                                  <w:color w:val="231F20"/>
                                  <w:spacing w:val="-9"/>
                                  <w:w w:val="95"/>
                                  <w:sz w:val="12"/>
                                </w:rPr>
                                <w:t xml:space="preserve"> </w:t>
                              </w:r>
                              <w:r>
                                <w:rPr>
                                  <w:color w:val="231F20"/>
                                  <w:w w:val="95"/>
                                  <w:sz w:val="12"/>
                                </w:rPr>
                                <w:t>scale)</w:t>
                              </w:r>
                            </w:p>
                            <w:p w14:paraId="41E097D9" w14:textId="77777777" w:rsidR="006D5EBA" w:rsidRDefault="00363CC2">
                              <w:pPr>
                                <w:spacing w:before="35" w:line="204" w:lineRule="auto"/>
                                <w:ind w:left="471" w:right="1190" w:hanging="55"/>
                                <w:rPr>
                                  <w:sz w:val="12"/>
                                </w:rPr>
                              </w:pPr>
                              <w:r>
                                <w:rPr>
                                  <w:color w:val="231F20"/>
                                  <w:spacing w:val="-2"/>
                                  <w:w w:val="90"/>
                                  <w:sz w:val="12"/>
                                </w:rPr>
                                <w:t>Basel</w:t>
                              </w:r>
                              <w:r>
                                <w:rPr>
                                  <w:color w:val="231F20"/>
                                  <w:spacing w:val="-3"/>
                                  <w:w w:val="90"/>
                                  <w:sz w:val="12"/>
                                </w:rPr>
                                <w:t xml:space="preserve"> </w:t>
                              </w:r>
                              <w:r>
                                <w:rPr>
                                  <w:color w:val="231F20"/>
                                  <w:spacing w:val="-2"/>
                                  <w:w w:val="90"/>
                                  <w:sz w:val="12"/>
                                </w:rPr>
                                <w:t>III</w:t>
                              </w:r>
                              <w:r>
                                <w:rPr>
                                  <w:color w:val="231F20"/>
                                  <w:spacing w:val="-3"/>
                                  <w:w w:val="90"/>
                                  <w:sz w:val="12"/>
                                </w:rPr>
                                <w:t xml:space="preserve"> </w:t>
                              </w:r>
                              <w:r>
                                <w:rPr>
                                  <w:color w:val="231F20"/>
                                  <w:spacing w:val="-2"/>
                                  <w:w w:val="90"/>
                                  <w:sz w:val="12"/>
                                </w:rPr>
                                <w:t>common</w:t>
                              </w:r>
                              <w:r>
                                <w:rPr>
                                  <w:color w:val="231F20"/>
                                  <w:spacing w:val="-3"/>
                                  <w:w w:val="90"/>
                                  <w:sz w:val="12"/>
                                </w:rPr>
                                <w:t xml:space="preserve"> </w:t>
                              </w:r>
                              <w:r>
                                <w:rPr>
                                  <w:color w:val="231F20"/>
                                  <w:spacing w:val="-2"/>
                                  <w:w w:val="90"/>
                                  <w:sz w:val="12"/>
                                </w:rPr>
                                <w:t>equity</w:t>
                              </w:r>
                              <w:r>
                                <w:rPr>
                                  <w:color w:val="231F20"/>
                                  <w:spacing w:val="-3"/>
                                  <w:w w:val="90"/>
                                  <w:sz w:val="12"/>
                                </w:rPr>
                                <w:t xml:space="preserve"> </w:t>
                              </w:r>
                              <w:r>
                                <w:rPr>
                                  <w:color w:val="231F20"/>
                                  <w:spacing w:val="-2"/>
                                  <w:w w:val="90"/>
                                  <w:sz w:val="12"/>
                                </w:rPr>
                                <w:t>Tier</w:t>
                              </w:r>
                              <w:r>
                                <w:rPr>
                                  <w:color w:val="231F20"/>
                                  <w:spacing w:val="-3"/>
                                  <w:w w:val="90"/>
                                  <w:sz w:val="12"/>
                                </w:rPr>
                                <w:t xml:space="preserve"> </w:t>
                              </w:r>
                              <w:r>
                                <w:rPr>
                                  <w:color w:val="231F20"/>
                                  <w:spacing w:val="-2"/>
                                  <w:w w:val="90"/>
                                  <w:sz w:val="12"/>
                                </w:rPr>
                                <w:t>1</w:t>
                              </w:r>
                              <w:r>
                                <w:rPr>
                                  <w:color w:val="231F20"/>
                                  <w:spacing w:val="-3"/>
                                  <w:w w:val="90"/>
                                  <w:sz w:val="12"/>
                                </w:rPr>
                                <w:t xml:space="preserve"> </w:t>
                              </w:r>
                              <w:r>
                                <w:rPr>
                                  <w:color w:val="231F20"/>
                                  <w:spacing w:val="-2"/>
                                  <w:w w:val="90"/>
                                  <w:sz w:val="12"/>
                                </w:rPr>
                                <w:t>weighted</w:t>
                              </w:r>
                              <w:r>
                                <w:rPr>
                                  <w:color w:val="231F20"/>
                                  <w:spacing w:val="40"/>
                                  <w:sz w:val="12"/>
                                </w:rPr>
                                <w:t xml:space="preserve"> </w:t>
                              </w:r>
                              <w:r>
                                <w:rPr>
                                  <w:color w:val="231F20"/>
                                  <w:w w:val="95"/>
                                  <w:sz w:val="12"/>
                                </w:rPr>
                                <w:t>average</w:t>
                              </w:r>
                              <w:r>
                                <w:rPr>
                                  <w:color w:val="231F20"/>
                                  <w:w w:val="95"/>
                                  <w:position w:val="4"/>
                                  <w:sz w:val="11"/>
                                </w:rPr>
                                <w:t xml:space="preserve">(c)(d) </w:t>
                              </w:r>
                              <w:r>
                                <w:rPr>
                                  <w:color w:val="231F20"/>
                                  <w:w w:val="95"/>
                                  <w:sz w:val="12"/>
                                </w:rPr>
                                <w:t>(right-hand</w:t>
                              </w:r>
                              <w:r>
                                <w:rPr>
                                  <w:color w:val="231F20"/>
                                  <w:spacing w:val="-3"/>
                                  <w:w w:val="95"/>
                                  <w:sz w:val="12"/>
                                </w:rPr>
                                <w:t xml:space="preserve"> </w:t>
                              </w:r>
                              <w:r>
                                <w:rPr>
                                  <w:color w:val="231F20"/>
                                  <w:w w:val="95"/>
                                  <w:sz w:val="12"/>
                                </w:rPr>
                                <w:t>scale)</w:t>
                              </w:r>
                            </w:p>
                            <w:p w14:paraId="602E3F84" w14:textId="77777777" w:rsidR="006D5EBA" w:rsidRDefault="00363CC2">
                              <w:pPr>
                                <w:spacing w:before="51"/>
                                <w:ind w:left="412"/>
                                <w:rPr>
                                  <w:sz w:val="12"/>
                                </w:rPr>
                              </w:pPr>
                              <w:r>
                                <w:rPr>
                                  <w:color w:val="231F20"/>
                                  <w:w w:val="85"/>
                                  <w:sz w:val="12"/>
                                </w:rPr>
                                <w:t>Basel</w:t>
                              </w:r>
                              <w:r>
                                <w:rPr>
                                  <w:color w:val="231F20"/>
                                  <w:spacing w:val="-4"/>
                                  <w:sz w:val="12"/>
                                </w:rPr>
                                <w:t xml:space="preserve"> </w:t>
                              </w:r>
                              <w:r>
                                <w:rPr>
                                  <w:color w:val="231F20"/>
                                  <w:w w:val="85"/>
                                  <w:sz w:val="12"/>
                                </w:rPr>
                                <w:t>III</w:t>
                              </w:r>
                              <w:r>
                                <w:rPr>
                                  <w:color w:val="231F20"/>
                                  <w:spacing w:val="-3"/>
                                  <w:sz w:val="12"/>
                                </w:rPr>
                                <w:t xml:space="preserve"> </w:t>
                              </w:r>
                              <w:r>
                                <w:rPr>
                                  <w:color w:val="231F20"/>
                                  <w:w w:val="85"/>
                                  <w:sz w:val="12"/>
                                </w:rPr>
                                <w:t>definition</w:t>
                              </w:r>
                              <w:r>
                                <w:rPr>
                                  <w:color w:val="231F20"/>
                                  <w:spacing w:val="-3"/>
                                  <w:sz w:val="12"/>
                                </w:rPr>
                                <w:t xml:space="preserve"> </w:t>
                              </w:r>
                              <w:r>
                                <w:rPr>
                                  <w:color w:val="231F20"/>
                                  <w:w w:val="85"/>
                                  <w:sz w:val="12"/>
                                </w:rPr>
                                <w:t>of</w:t>
                              </w:r>
                              <w:r>
                                <w:rPr>
                                  <w:color w:val="231F20"/>
                                  <w:spacing w:val="-3"/>
                                  <w:sz w:val="12"/>
                                </w:rPr>
                                <w:t xml:space="preserve"> </w:t>
                              </w:r>
                              <w:r>
                                <w:rPr>
                                  <w:color w:val="231F20"/>
                                  <w:spacing w:val="-2"/>
                                  <w:w w:val="85"/>
                                  <w:sz w:val="12"/>
                                </w:rPr>
                                <w:t>capital</w:t>
                              </w:r>
                            </w:p>
                          </w:txbxContent>
                        </wps:txbx>
                        <wps:bodyPr wrap="square" lIns="0" tIns="0" rIns="0" bIns="0" rtlCol="0">
                          <a:noAutofit/>
                        </wps:bodyPr>
                      </wps:wsp>
                    </wpg:wgp>
                  </a:graphicData>
                </a:graphic>
              </wp:anchor>
            </w:drawing>
          </mc:Choice>
          <mc:Fallback>
            <w:pict>
              <v:group w14:anchorId="7C1EE982" id="Group 119" o:spid="_x0000_s1098" style="position:absolute;left:0;text-align:left;margin-left:314.5pt;margin-top:2.4pt;width:184.8pt;height:142.25pt;z-index:-2086860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">
                <v:shape id="Graphic 120" o:spid="_x0000_s1099" style="position:absolute;left:1397;top:745;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" path="m89997,l,,,89998r89997,l89997,xe" fillcolor="#00568b" stroked="f">
                  <v:path arrowok="t"/>
                </v:shape>
                <v:shape id="Graphic 121" o:spid="_x0000_s1100" style="position:absolute;left:1397;top:189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" path="m89997,l,,,89998r89997,l89997,xe" fillcolor="#58b6e7" stroked="f">
                  <v:path arrowok="t"/>
                </v:shape>
                <v:shape id="Graphic 122" o:spid="_x0000_s1101" style="position:absolute;left:1397;top:3586;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" path="m,l89997,e" filled="f" strokecolor="#fcaf17" strokeweight="1pt">
                  <v:path arrowok="t"/>
                </v:shape>
                <v:shape id="Graphic 123" o:spid="_x0000_s1102" style="position:absolute;left:1397;top:5515;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" path="m,l89990,e" filled="f" strokecolor="#f15f22" strokeweight="1pt">
                  <v:path arrowok="t"/>
                </v:shape>
                <v:shape id="Graphic 124" o:spid="_x0000_s1103" style="position:absolute;left:1363;top:7644;width:1054;height:12;visibility:visible;mso-wrap-style:square;v-text-anchor:top" coordsize="1054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" path="m,l104811,e" filled="f" strokecolor="#231f20" strokeweight="1pt">
                  <v:stroke dashstyle="dash"/>
                  <v:path arrowok="t"/>
                </v:shape>
                <v:shape id="Graphic 125" o:spid="_x0000_s1104" style="position:absolute;left:15024;top:9261;width:7277;height:8769;visibility:visible;mso-wrap-style:square;v-text-anchor:top" coordsize="727710,87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" path="m277114,299604l138620,330795,,876336,138620,432027,277114,388021r102596,l400659,304493r-54292,l277114,299604xem379710,388021r-102596,l346367,520965,379710,388021xem554113,47971l519442,76391r-34595,35818l450175,187411r-34568,1185l346367,304493r54292,l415607,244896r44481,l484847,137312r34595,-20216l554113,106517,588683,88422,619754,49701r-31071,l554113,47971xem460088,244896r-44481,l450175,287971r9913,-43075xem623366,8197l588683,49701r31071,l623366,45199r39941,l692632,28680r34557,l727189,14404r-2514,-1048l657923,13356,623366,8197xem663307,45199r-39941,l657923,48232r5384,-3033xem727189,28680r-34557,l727189,37001r,-8321xem692632,l657923,13356r66752,l692632,xe" fillcolor="#58b6e7" stroked="f">
                  <v:path arrowok="t"/>
                </v:shape>
                <v:shape id="Graphic 126" o:spid="_x0000_s1105" style="position:absolute;left:15024;top:7148;width:7277;height:10877;visibility:visible;mso-wrap-style:square;v-text-anchor:top" coordsize="727710,108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" path="m623366,33045l588683,99913r-34570,27620l519442,212774r-34595,36078l450175,250837r-34568,788l346367,374669r-69253,41367l138620,444444,,1087654,138620,542113,277114,510922r72174,l415607,399914r34568,-1185l484847,323527r34595,-35818l554113,259289r36015,l623366,219515r47963,l692632,211317r34557,l727189,44002r-69266,l623366,33045xem349288,510922r-72174,l346367,515811r2921,-4889xem590128,259289r-36015,l588683,261019r1445,-1730xem727189,211317r-34557,l727189,225722r,-14405xem671329,219515r-47963,l657923,224674r13406,-5159xem692632,l657923,44002r69266,l727189,18895,692632,xe" fillcolor="#00568b" stroked="f">
                  <v:path arrowok="t"/>
                </v:shape>
                <v:shape id="Graphic 127" o:spid="_x0000_s1106" style="position:absolute;left:15024;top:745;width:7277;height:17285;visibility:visible;mso-wrap-style:square;v-text-anchor:top" coordsize="727710,172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" path="m727189,l692632,86828r-34709,91982l623366,226653r-34683,12824l554113,348103,519442,493880r-34595,46781l450175,749207r-34568,24972l346367,894450r-69253,54838l138620,1002692,,1727963,138620,1084752r138494,-28407l346367,1014977,415607,891933r34568,-787l484847,889161r34595,-36078l554113,767842r34570,-27620l623366,673354r43200,l692632,640308r34557,l727189,xem666566,673354r-43200,l657923,684311r8643,-10957xem727189,640308r-34557,l727189,659203r,-18895xe" fillcolor="#58b6e7" stroked="f">
                  <v:path arrowok="t"/>
                </v:shape>
                <v:shape id="Graphic 128" o:spid="_x0000_s1107" style="position:absolute;left:1174;top:14148;width:15240;height:3880;visibility:visible;mso-wrap-style:square;v-text-anchor:top" coordsize="152400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" path="m1523652,l1385031,58420,1246512,71881,1108019,218986,969521,190436r-138508,l692509,200888,554007,231686,415503,193484,276999,209334,138497,231533,,242506,,387616r1523652,l1523652,xe" stroked="f">
                  <v:path arrowok="t"/>
                </v:shape>
                <v:shape id="Graphic 129" o:spid="_x0000_s1108" style="position:absolute;left:1174;top:12799;width:15240;height:3778;visibility:visible;mso-wrap-style:square;v-text-anchor:top" coordsize="1524000,37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" path="m1523652,l1385031,33959,1246512,97523,1108019,224396,969521,278053r-277012,-127l554007,244627,415503,219252r-138504,6198l138497,220027,,234162,,377431,138497,366458,276999,344258,415503,328409r138504,38201l692509,335813,831013,325361r138508,l1108019,353910,1246512,206806r138519,-13462l1523652,134924,1523652,xe" fillcolor="#58b6e7" stroked="f">
                  <v:path arrowok="t"/>
                </v:shape>
                <v:shape id="Graphic 130" o:spid="_x0000_s1109" style="position:absolute;left:1174;top:12229;width:15240;height:3353;visibility:visible;mso-wrap-style:square;v-text-anchor:top" coordsize="152400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" path="m1523652,l1385031,22999,1246512,62395,1108019,173799,969521,237642r-138508,l692509,217677r-138502,3442l415503,228777,276999,201422,138497,213842,,208965r,82169l138497,276999r138502,5423l415503,276225r138504,25374l692509,334899r277012,126l1108019,281368,1246512,154495,1385031,90931,1523652,56972r,-56972xe" fillcolor="#00568b" stroked="f">
                  <v:path arrowok="t"/>
                </v:shape>
                <v:shape id="Graphic 131" o:spid="_x0000_s1110" style="position:absolute;left:1174;top:10106;width:15240;height:4502;visibility:visible;mso-wrap-style:square;v-text-anchor:top" coordsize="1524000,45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" path="m1523652,l1385031,118938r-138519,14145l1108019,147760,969521,342030r-138508,l692509,290747,554007,194798,415503,332632,276999,209073,138497,315728,,276205,,421341r138497,4877l276999,413797r138504,27356l554007,433495r138502,-3442l831013,450018r138508,l1108019,386175,1246512,274770r138519,-39395l1523652,212375,1523652,xe" fillcolor="#58b6e7" stroked="f">
                  <v:path arrowok="t"/>
                </v:shape>
                <v:shape id="Graphic 132" o:spid="_x0000_s1111" style="position:absolute;left:31;top:1316;width:23406;height:16719;visibility:visible;mso-wrap-style:square;v-text-anchor:top" coordsize="2340610,167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" path="m,l72002,em,128457r72002,em,256921r72002,em,385372r72002,em,513835r72002,em,642280r72002,em,770750r72002,em,899201r72002,em,1027658r72002,em,1156125r72002,em,1284573r72002,em,1413046r72002,em,1541506r72002,em2268000,30132r71995,em2268000,179208r71995,em2268000,328284r71995,em2268000,477353r71995,em2268000,626430r71995,em2268000,775500r71995,em2268000,924576r71995,em2268000,1073651r71995,em2268000,1222711r71995,em2268000,1371822r71995,em2268000,1522456r71995,em2186172,1599545r,71997em2047477,1599545r,71997em1908755,1599545r,71997em1770033,1599545r,71997em1493884,1599545r,71997em1355162,1599545r,71997em1216452,1599545r,71997em1077733,1599545r,71997em939018,1599545r,71997em801574,1599545r,71997em662862,1599545r,71997em524148,1599545r,71997em385434,1599545r,71997em246714,1599545r,71997em107999,1599545r,71997em2186172,1617529r,54013em2047477,1617529r,54013em1908755,1617529r,54013em1770033,1617529r,54013em1493884,1617529r,54013em1355162,1617529r,54013em1216452,1617529r,54013em1077733,1617529r,54013em939018,1617529r,54013em801574,1617529r,54013em662862,1617529r,54013em524148,1617529r,54013em385434,1617529r,54013em246714,1617529r,54013em107999,1617529r,54013e" filled="f" strokecolor="#231f20" strokeweight=".5pt">
                  <v:path arrowok="t"/>
                </v:shape>
                <v:shape id="Graphic 133" o:spid="_x0000_s1112" style="position:absolute;left:16408;top:8627;width:5893;height:4000;visibility:visible;mso-wrap-style:square;v-text-anchor:top" coordsize="58928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" path="m,399651l138722,315589r68707,-22206l277431,196651r34352,-14274l346151,141138r34366,-30119l416140,93569r34367,-3175l484873,46000r34353,-3175l553592,r35637,20624e" filled="f" strokecolor="#f15f22" strokeweight="1pt">
                  <v:path arrowok="t"/>
                </v:shape>
                <v:shape id="Graphic 134" o:spid="_x0000_s1113" style="position:absolute;left:1175;top:12687;width:15234;height:2622;visibility:visible;mso-wrap-style:square;v-text-anchor:top" coordsize="15233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" path="m,228384r138720,l277434,228384r137443,-1601l553591,239483r138707,22200l831019,255333r138713,l1108453,233133,1245892,65011,1384602,22212,1523324,e" filled="f" strokecolor="#fcaf17" strokeweight="1pt">
                  <v:path arrowok="t"/>
                </v:shape>
                <v:shape id="Graphic 135" o:spid="_x0000_s1114" style="position:absolute;left:16410;top:24;width:13;height:18003;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" path="m,1799995r,l,51428,,e" filled="f" strokecolor="#231f20" strokeweight=".5pt">
                  <v:stroke dashstyle="dash"/>
                  <v:path arrowok="t"/>
                </v:shape>
                <v:shape id="Graphic 136" o:spid="_x0000_s111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" path="m,1799992r2340009,l2340009,,,,,1799992xe" filled="f" strokecolor="#231f20" strokeweight=".5pt">
                  <v:path arrowok="t"/>
                </v:shape>
                <v:shape id="Textbox 137" o:spid="_x0000_s1116"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0AB47C4F" w14:textId="77777777" w:rsidR="006D5EBA" w:rsidRDefault="00363CC2">
                        <w:pPr>
                          <w:spacing w:before="115" w:line="312" w:lineRule="auto"/>
                          <w:ind w:left="416" w:right="2378"/>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proofErr w:type="spellStart"/>
                        <w:r>
                          <w:rPr>
                            <w:color w:val="231F20"/>
                            <w:spacing w:val="-2"/>
                            <w:sz w:val="12"/>
                          </w:rPr>
                          <w:t>Range</w:t>
                        </w:r>
                        <w:proofErr w:type="spellEnd"/>
                      </w:p>
                      <w:p w14:paraId="4911907B" w14:textId="77777777" w:rsidR="006D5EBA" w:rsidRDefault="00363CC2">
                        <w:pPr>
                          <w:spacing w:before="8" w:line="144" w:lineRule="exact"/>
                          <w:ind w:left="471" w:right="1190" w:hanging="55"/>
                          <w:rPr>
                            <w:sz w:val="12"/>
                          </w:rPr>
                        </w:pPr>
                        <w:r>
                          <w:rPr>
                            <w:color w:val="231F20"/>
                            <w:w w:val="85"/>
                            <w:sz w:val="12"/>
                          </w:rPr>
                          <w:t>Basel</w:t>
                        </w:r>
                        <w:r>
                          <w:rPr>
                            <w:color w:val="231F20"/>
                            <w:spacing w:val="-1"/>
                            <w:w w:val="85"/>
                            <w:sz w:val="12"/>
                          </w:rPr>
                          <w:t xml:space="preserve"> </w:t>
                        </w:r>
                        <w:r>
                          <w:rPr>
                            <w:color w:val="231F20"/>
                            <w:w w:val="85"/>
                            <w:sz w:val="12"/>
                          </w:rPr>
                          <w:t>II</w:t>
                        </w:r>
                        <w:r>
                          <w:rPr>
                            <w:color w:val="231F20"/>
                            <w:spacing w:val="-1"/>
                            <w:w w:val="85"/>
                            <w:sz w:val="12"/>
                          </w:rPr>
                          <w:t xml:space="preserve"> </w:t>
                        </w:r>
                        <w:r>
                          <w:rPr>
                            <w:color w:val="231F20"/>
                            <w:w w:val="85"/>
                            <w:sz w:val="12"/>
                          </w:rPr>
                          <w:t>core</w:t>
                        </w:r>
                        <w:r>
                          <w:rPr>
                            <w:color w:val="231F20"/>
                            <w:spacing w:val="-1"/>
                            <w:w w:val="85"/>
                            <w:sz w:val="12"/>
                          </w:rPr>
                          <w:t xml:space="preserve"> </w:t>
                        </w:r>
                        <w:r>
                          <w:rPr>
                            <w:color w:val="231F20"/>
                            <w:w w:val="85"/>
                            <w:sz w:val="12"/>
                          </w:rPr>
                          <w:t>Tier</w:t>
                        </w:r>
                        <w:r>
                          <w:rPr>
                            <w:color w:val="231F20"/>
                            <w:spacing w:val="-1"/>
                            <w:w w:val="85"/>
                            <w:sz w:val="12"/>
                          </w:rPr>
                          <w:t xml:space="preserve"> </w:t>
                        </w:r>
                        <w:r>
                          <w:rPr>
                            <w:color w:val="231F20"/>
                            <w:w w:val="85"/>
                            <w:sz w:val="12"/>
                          </w:rPr>
                          <w:t>1</w:t>
                        </w:r>
                        <w:r>
                          <w:rPr>
                            <w:color w:val="231F20"/>
                            <w:spacing w:val="-1"/>
                            <w:w w:val="85"/>
                            <w:sz w:val="12"/>
                          </w:rPr>
                          <w:t xml:space="preserve"> </w:t>
                        </w:r>
                        <w:r>
                          <w:rPr>
                            <w:color w:val="231F20"/>
                            <w:w w:val="85"/>
                            <w:sz w:val="12"/>
                          </w:rPr>
                          <w:t>weighted</w:t>
                        </w:r>
                        <w:r>
                          <w:rPr>
                            <w:color w:val="231F20"/>
                            <w:spacing w:val="-1"/>
                            <w:w w:val="85"/>
                            <w:sz w:val="12"/>
                          </w:rPr>
                          <w:t xml:space="preserve"> </w:t>
                        </w:r>
                        <w:r>
                          <w:rPr>
                            <w:color w:val="231F20"/>
                            <w:w w:val="85"/>
                            <w:sz w:val="12"/>
                          </w:rPr>
                          <w:t>average</w:t>
                        </w:r>
                        <w:r>
                          <w:rPr>
                            <w:color w:val="231F20"/>
                            <w:w w:val="85"/>
                            <w:position w:val="4"/>
                            <w:sz w:val="11"/>
                          </w:rPr>
                          <w:t>(a)(b)(c)</w:t>
                        </w:r>
                        <w:r>
                          <w:rPr>
                            <w:color w:val="231F20"/>
                            <w:spacing w:val="40"/>
                            <w:position w:val="4"/>
                            <w:sz w:val="11"/>
                          </w:rPr>
                          <w:t xml:space="preserve"> </w:t>
                        </w:r>
                        <w:r>
                          <w:rPr>
                            <w:color w:val="231F20"/>
                            <w:w w:val="95"/>
                            <w:sz w:val="12"/>
                          </w:rPr>
                          <w:t>(left-hand</w:t>
                        </w:r>
                        <w:r>
                          <w:rPr>
                            <w:color w:val="231F20"/>
                            <w:spacing w:val="-9"/>
                            <w:w w:val="95"/>
                            <w:sz w:val="12"/>
                          </w:rPr>
                          <w:t xml:space="preserve"> </w:t>
                        </w:r>
                        <w:r>
                          <w:rPr>
                            <w:color w:val="231F20"/>
                            <w:w w:val="95"/>
                            <w:sz w:val="12"/>
                          </w:rPr>
                          <w:t>scale)</w:t>
                        </w:r>
                      </w:p>
                      <w:p w14:paraId="41E097D9" w14:textId="77777777" w:rsidR="006D5EBA" w:rsidRDefault="00363CC2">
                        <w:pPr>
                          <w:spacing w:before="35" w:line="204" w:lineRule="auto"/>
                          <w:ind w:left="471" w:right="1190" w:hanging="55"/>
                          <w:rPr>
                            <w:sz w:val="12"/>
                          </w:rPr>
                        </w:pPr>
                        <w:r>
                          <w:rPr>
                            <w:color w:val="231F20"/>
                            <w:spacing w:val="-2"/>
                            <w:w w:val="90"/>
                            <w:sz w:val="12"/>
                          </w:rPr>
                          <w:t>Basel</w:t>
                        </w:r>
                        <w:r>
                          <w:rPr>
                            <w:color w:val="231F20"/>
                            <w:spacing w:val="-3"/>
                            <w:w w:val="90"/>
                            <w:sz w:val="12"/>
                          </w:rPr>
                          <w:t xml:space="preserve"> </w:t>
                        </w:r>
                        <w:r>
                          <w:rPr>
                            <w:color w:val="231F20"/>
                            <w:spacing w:val="-2"/>
                            <w:w w:val="90"/>
                            <w:sz w:val="12"/>
                          </w:rPr>
                          <w:t>III</w:t>
                        </w:r>
                        <w:r>
                          <w:rPr>
                            <w:color w:val="231F20"/>
                            <w:spacing w:val="-3"/>
                            <w:w w:val="90"/>
                            <w:sz w:val="12"/>
                          </w:rPr>
                          <w:t xml:space="preserve"> </w:t>
                        </w:r>
                        <w:r>
                          <w:rPr>
                            <w:color w:val="231F20"/>
                            <w:spacing w:val="-2"/>
                            <w:w w:val="90"/>
                            <w:sz w:val="12"/>
                          </w:rPr>
                          <w:t>common</w:t>
                        </w:r>
                        <w:r>
                          <w:rPr>
                            <w:color w:val="231F20"/>
                            <w:spacing w:val="-3"/>
                            <w:w w:val="90"/>
                            <w:sz w:val="12"/>
                          </w:rPr>
                          <w:t xml:space="preserve"> </w:t>
                        </w:r>
                        <w:r>
                          <w:rPr>
                            <w:color w:val="231F20"/>
                            <w:spacing w:val="-2"/>
                            <w:w w:val="90"/>
                            <w:sz w:val="12"/>
                          </w:rPr>
                          <w:t>equity</w:t>
                        </w:r>
                        <w:r>
                          <w:rPr>
                            <w:color w:val="231F20"/>
                            <w:spacing w:val="-3"/>
                            <w:w w:val="90"/>
                            <w:sz w:val="12"/>
                          </w:rPr>
                          <w:t xml:space="preserve"> </w:t>
                        </w:r>
                        <w:r>
                          <w:rPr>
                            <w:color w:val="231F20"/>
                            <w:spacing w:val="-2"/>
                            <w:w w:val="90"/>
                            <w:sz w:val="12"/>
                          </w:rPr>
                          <w:t>Tier</w:t>
                        </w:r>
                        <w:r>
                          <w:rPr>
                            <w:color w:val="231F20"/>
                            <w:spacing w:val="-3"/>
                            <w:w w:val="90"/>
                            <w:sz w:val="12"/>
                          </w:rPr>
                          <w:t xml:space="preserve"> </w:t>
                        </w:r>
                        <w:r>
                          <w:rPr>
                            <w:color w:val="231F20"/>
                            <w:spacing w:val="-2"/>
                            <w:w w:val="90"/>
                            <w:sz w:val="12"/>
                          </w:rPr>
                          <w:t>1</w:t>
                        </w:r>
                        <w:r>
                          <w:rPr>
                            <w:color w:val="231F20"/>
                            <w:spacing w:val="-3"/>
                            <w:w w:val="90"/>
                            <w:sz w:val="12"/>
                          </w:rPr>
                          <w:t xml:space="preserve"> </w:t>
                        </w:r>
                        <w:r>
                          <w:rPr>
                            <w:color w:val="231F20"/>
                            <w:spacing w:val="-2"/>
                            <w:w w:val="90"/>
                            <w:sz w:val="12"/>
                          </w:rPr>
                          <w:t>weighted</w:t>
                        </w:r>
                        <w:r>
                          <w:rPr>
                            <w:color w:val="231F20"/>
                            <w:spacing w:val="40"/>
                            <w:sz w:val="12"/>
                          </w:rPr>
                          <w:t xml:space="preserve"> </w:t>
                        </w:r>
                        <w:r>
                          <w:rPr>
                            <w:color w:val="231F20"/>
                            <w:w w:val="95"/>
                            <w:sz w:val="12"/>
                          </w:rPr>
                          <w:t>average</w:t>
                        </w:r>
                        <w:r>
                          <w:rPr>
                            <w:color w:val="231F20"/>
                            <w:w w:val="95"/>
                            <w:position w:val="4"/>
                            <w:sz w:val="11"/>
                          </w:rPr>
                          <w:t xml:space="preserve">(c)(d) </w:t>
                        </w:r>
                        <w:r>
                          <w:rPr>
                            <w:color w:val="231F20"/>
                            <w:w w:val="95"/>
                            <w:sz w:val="12"/>
                          </w:rPr>
                          <w:t>(right-hand</w:t>
                        </w:r>
                        <w:r>
                          <w:rPr>
                            <w:color w:val="231F20"/>
                            <w:spacing w:val="-3"/>
                            <w:w w:val="95"/>
                            <w:sz w:val="12"/>
                          </w:rPr>
                          <w:t xml:space="preserve"> </w:t>
                        </w:r>
                        <w:r>
                          <w:rPr>
                            <w:color w:val="231F20"/>
                            <w:w w:val="95"/>
                            <w:sz w:val="12"/>
                          </w:rPr>
                          <w:t>scale)</w:t>
                        </w:r>
                      </w:p>
                      <w:p w14:paraId="602E3F84" w14:textId="77777777" w:rsidR="006D5EBA" w:rsidRDefault="00363CC2">
                        <w:pPr>
                          <w:spacing w:before="51"/>
                          <w:ind w:left="412"/>
                          <w:rPr>
                            <w:sz w:val="12"/>
                          </w:rPr>
                        </w:pPr>
                        <w:r>
                          <w:rPr>
                            <w:color w:val="231F20"/>
                            <w:w w:val="85"/>
                            <w:sz w:val="12"/>
                          </w:rPr>
                          <w:t>Basel</w:t>
                        </w:r>
                        <w:r>
                          <w:rPr>
                            <w:color w:val="231F20"/>
                            <w:spacing w:val="-4"/>
                            <w:sz w:val="12"/>
                          </w:rPr>
                          <w:t xml:space="preserve"> </w:t>
                        </w:r>
                        <w:r>
                          <w:rPr>
                            <w:color w:val="231F20"/>
                            <w:w w:val="85"/>
                            <w:sz w:val="12"/>
                          </w:rPr>
                          <w:t>III</w:t>
                        </w:r>
                        <w:r>
                          <w:rPr>
                            <w:color w:val="231F20"/>
                            <w:spacing w:val="-3"/>
                            <w:sz w:val="12"/>
                          </w:rPr>
                          <w:t xml:space="preserve"> </w:t>
                        </w:r>
                        <w:r>
                          <w:rPr>
                            <w:color w:val="231F20"/>
                            <w:w w:val="85"/>
                            <w:sz w:val="12"/>
                          </w:rPr>
                          <w:t>definition</w:t>
                        </w:r>
                        <w:r>
                          <w:rPr>
                            <w:color w:val="231F20"/>
                            <w:spacing w:val="-3"/>
                            <w:sz w:val="12"/>
                          </w:rPr>
                          <w:t xml:space="preserve"> </w:t>
                        </w:r>
                        <w:r>
                          <w:rPr>
                            <w:color w:val="231F20"/>
                            <w:w w:val="85"/>
                            <w:sz w:val="12"/>
                          </w:rPr>
                          <w:t>of</w:t>
                        </w:r>
                        <w:r>
                          <w:rPr>
                            <w:color w:val="231F20"/>
                            <w:spacing w:val="-3"/>
                            <w:sz w:val="12"/>
                          </w:rPr>
                          <w:t xml:space="preserve"> </w:t>
                        </w:r>
                        <w:r>
                          <w:rPr>
                            <w:color w:val="231F20"/>
                            <w:spacing w:val="-2"/>
                            <w:w w:val="85"/>
                            <w:sz w:val="12"/>
                          </w:rPr>
                          <w:t>capital</w:t>
                        </w:r>
                      </w:p>
                    </w:txbxContent>
                  </v:textbox>
                </v:shape>
                <w10:wrap anchorx="page"/>
              </v:group>
            </w:pict>
          </mc:Fallback>
        </mc:AlternateContent>
      </w:r>
      <w:r>
        <w:rPr>
          <w:color w:val="231F20"/>
          <w:spacing w:val="-5"/>
          <w:w w:val="105"/>
          <w:sz w:val="12"/>
        </w:rPr>
        <w:t>30</w:t>
      </w:r>
    </w:p>
    <w:p w14:paraId="0E7FD40D" w14:textId="77777777" w:rsidR="006D5EBA" w:rsidRDefault="00363CC2">
      <w:pPr>
        <w:spacing w:before="63"/>
        <w:ind w:left="85"/>
        <w:rPr>
          <w:sz w:val="12"/>
        </w:rPr>
      </w:pPr>
      <w:r>
        <w:rPr>
          <w:color w:val="231F20"/>
          <w:spacing w:val="-5"/>
          <w:sz w:val="12"/>
        </w:rPr>
        <w:t>28</w:t>
      </w:r>
    </w:p>
    <w:p w14:paraId="58F6BEF4" w14:textId="77777777" w:rsidR="006D5EBA" w:rsidRDefault="00363CC2">
      <w:pPr>
        <w:spacing w:before="63"/>
        <w:ind w:left="85"/>
        <w:rPr>
          <w:sz w:val="12"/>
        </w:rPr>
      </w:pPr>
      <w:r>
        <w:rPr>
          <w:color w:val="231F20"/>
          <w:spacing w:val="-5"/>
          <w:sz w:val="12"/>
        </w:rPr>
        <w:t>26</w:t>
      </w:r>
    </w:p>
    <w:p w14:paraId="0D087461" w14:textId="77777777" w:rsidR="006D5EBA" w:rsidRDefault="00363CC2">
      <w:pPr>
        <w:spacing w:before="63"/>
        <w:ind w:left="85"/>
        <w:rPr>
          <w:sz w:val="12"/>
        </w:rPr>
      </w:pPr>
      <w:r>
        <w:rPr>
          <w:color w:val="231F20"/>
          <w:spacing w:val="-5"/>
          <w:sz w:val="12"/>
        </w:rPr>
        <w:t>24</w:t>
      </w:r>
    </w:p>
    <w:p w14:paraId="186569A2" w14:textId="77777777" w:rsidR="006D5EBA" w:rsidRDefault="00363CC2">
      <w:pPr>
        <w:spacing w:before="64"/>
        <w:ind w:left="85"/>
        <w:rPr>
          <w:sz w:val="12"/>
        </w:rPr>
      </w:pPr>
      <w:r>
        <w:rPr>
          <w:color w:val="231F20"/>
          <w:spacing w:val="-5"/>
          <w:sz w:val="12"/>
        </w:rPr>
        <w:t>22</w:t>
      </w:r>
    </w:p>
    <w:p w14:paraId="05922EC4" w14:textId="77777777" w:rsidR="006D5EBA" w:rsidRDefault="00363CC2">
      <w:pPr>
        <w:spacing w:before="63"/>
        <w:ind w:left="85"/>
        <w:rPr>
          <w:sz w:val="12"/>
        </w:rPr>
      </w:pPr>
      <w:r>
        <w:rPr>
          <w:color w:val="231F20"/>
          <w:spacing w:val="-5"/>
          <w:sz w:val="12"/>
        </w:rPr>
        <w:t>20</w:t>
      </w:r>
    </w:p>
    <w:p w14:paraId="5418D08C" w14:textId="77777777" w:rsidR="006D5EBA" w:rsidRDefault="00363CC2">
      <w:pPr>
        <w:spacing w:before="63" w:line="56" w:lineRule="exact"/>
        <w:ind w:left="85"/>
        <w:rPr>
          <w:sz w:val="12"/>
        </w:rPr>
      </w:pPr>
      <w:r>
        <w:rPr>
          <w:color w:val="231F20"/>
          <w:spacing w:val="-5"/>
          <w:sz w:val="12"/>
        </w:rPr>
        <w:t>18</w:t>
      </w:r>
    </w:p>
    <w:p w14:paraId="57055F4D" w14:textId="77777777" w:rsidR="006D5EBA" w:rsidRDefault="00363CC2">
      <w:pPr>
        <w:rPr>
          <w:sz w:val="12"/>
        </w:rPr>
      </w:pPr>
      <w:r>
        <w:br w:type="column"/>
      </w:r>
    </w:p>
    <w:p w14:paraId="04260204" w14:textId="77777777" w:rsidR="006D5EBA" w:rsidRDefault="006D5EBA">
      <w:pPr>
        <w:pStyle w:val="BodyText"/>
        <w:rPr>
          <w:sz w:val="12"/>
        </w:rPr>
      </w:pPr>
    </w:p>
    <w:p w14:paraId="4127FC4A" w14:textId="77777777" w:rsidR="006D5EBA" w:rsidRDefault="006D5EBA">
      <w:pPr>
        <w:pStyle w:val="BodyText"/>
        <w:rPr>
          <w:sz w:val="12"/>
        </w:rPr>
      </w:pPr>
    </w:p>
    <w:p w14:paraId="36067C7F" w14:textId="77777777" w:rsidR="006D5EBA" w:rsidRDefault="006D5EBA">
      <w:pPr>
        <w:pStyle w:val="BodyText"/>
        <w:spacing w:before="66"/>
        <w:rPr>
          <w:sz w:val="12"/>
        </w:rPr>
      </w:pPr>
    </w:p>
    <w:p w14:paraId="31E2F745" w14:textId="77777777" w:rsidR="006D5EBA" w:rsidRDefault="00363CC2">
      <w:pPr>
        <w:spacing w:line="120" w:lineRule="exact"/>
        <w:ind w:left="85"/>
        <w:rPr>
          <w:sz w:val="12"/>
        </w:rPr>
      </w:pPr>
      <w:r>
        <w:rPr>
          <w:color w:val="231F20"/>
          <w:w w:val="85"/>
          <w:sz w:val="12"/>
        </w:rPr>
        <w:t>Per</w:t>
      </w:r>
      <w:r>
        <w:rPr>
          <w:color w:val="231F20"/>
          <w:spacing w:val="-4"/>
          <w:w w:val="85"/>
          <w:sz w:val="12"/>
        </w:rPr>
        <w:t xml:space="preserve"> </w:t>
      </w:r>
      <w:r>
        <w:rPr>
          <w:color w:val="231F20"/>
          <w:spacing w:val="-4"/>
          <w:w w:val="95"/>
          <w:sz w:val="12"/>
        </w:rPr>
        <w:t>cent</w:t>
      </w:r>
    </w:p>
    <w:p w14:paraId="6B34D174" w14:textId="77777777" w:rsidR="006D5EBA" w:rsidRDefault="00363CC2">
      <w:pPr>
        <w:spacing w:line="120" w:lineRule="exact"/>
        <w:ind w:left="529"/>
        <w:rPr>
          <w:sz w:val="12"/>
        </w:rPr>
      </w:pPr>
      <w:r>
        <w:rPr>
          <w:color w:val="231F20"/>
          <w:spacing w:val="-5"/>
          <w:sz w:val="12"/>
        </w:rPr>
        <w:t>24</w:t>
      </w:r>
    </w:p>
    <w:p w14:paraId="6454429A" w14:textId="77777777" w:rsidR="006D5EBA" w:rsidRDefault="00363CC2">
      <w:pPr>
        <w:spacing w:before="97"/>
        <w:ind w:left="534"/>
        <w:rPr>
          <w:sz w:val="12"/>
        </w:rPr>
      </w:pPr>
      <w:r>
        <w:rPr>
          <w:color w:val="231F20"/>
          <w:spacing w:val="-5"/>
          <w:sz w:val="12"/>
        </w:rPr>
        <w:t>22</w:t>
      </w:r>
    </w:p>
    <w:p w14:paraId="0F8C0AB4" w14:textId="77777777" w:rsidR="006D5EBA" w:rsidRDefault="00363CC2">
      <w:pPr>
        <w:spacing w:before="97"/>
        <w:ind w:left="529"/>
        <w:rPr>
          <w:sz w:val="12"/>
        </w:rPr>
      </w:pPr>
      <w:r>
        <w:rPr>
          <w:color w:val="231F20"/>
          <w:spacing w:val="-5"/>
          <w:sz w:val="12"/>
        </w:rPr>
        <w:t>20</w:t>
      </w:r>
    </w:p>
    <w:p w14:paraId="0A835F6E" w14:textId="77777777" w:rsidR="006D5EBA" w:rsidRDefault="00363CC2">
      <w:pPr>
        <w:spacing w:before="97"/>
        <w:ind w:left="540"/>
        <w:rPr>
          <w:sz w:val="12"/>
        </w:rPr>
      </w:pPr>
      <w:r>
        <w:rPr>
          <w:color w:val="231F20"/>
          <w:spacing w:val="-5"/>
          <w:sz w:val="12"/>
        </w:rPr>
        <w:t>18</w:t>
      </w:r>
    </w:p>
    <w:p w14:paraId="6CF0AFBD" w14:textId="77777777" w:rsidR="006D5EBA" w:rsidRDefault="00363CC2">
      <w:pPr>
        <w:spacing w:before="97"/>
        <w:ind w:left="542"/>
        <w:rPr>
          <w:sz w:val="12"/>
        </w:rPr>
      </w:pPr>
      <w:r>
        <w:rPr>
          <w:color w:val="231F20"/>
          <w:spacing w:val="-5"/>
          <w:sz w:val="12"/>
        </w:rPr>
        <w:t>16</w:t>
      </w:r>
    </w:p>
    <w:p w14:paraId="6892C903" w14:textId="77777777" w:rsidR="006D5EBA" w:rsidRDefault="00363CC2">
      <w:pPr>
        <w:spacing w:before="97" w:line="90" w:lineRule="exact"/>
        <w:ind w:left="541"/>
        <w:rPr>
          <w:sz w:val="12"/>
        </w:rPr>
      </w:pPr>
      <w:r>
        <w:rPr>
          <w:color w:val="231F20"/>
          <w:spacing w:val="-5"/>
          <w:sz w:val="12"/>
        </w:rPr>
        <w:t>14</w:t>
      </w:r>
    </w:p>
    <w:p w14:paraId="623672E5" w14:textId="77777777" w:rsidR="006D5EBA" w:rsidRDefault="006D5EBA">
      <w:pPr>
        <w:spacing w:line="90" w:lineRule="exact"/>
        <w:rPr>
          <w:sz w:val="12"/>
        </w:rPr>
        <w:sectPr w:rsidR="006D5EBA">
          <w:type w:val="continuous"/>
          <w:pgSz w:w="11910" w:h="16840"/>
          <w:pgMar w:top="1540" w:right="566" w:bottom="0" w:left="708" w:header="425" w:footer="0" w:gutter="0"/>
          <w:cols w:num="3" w:space="720" w:equalWidth="0">
            <w:col w:w="4411" w:space="918"/>
            <w:col w:w="3252" w:space="217"/>
            <w:col w:w="1838"/>
          </w:cols>
        </w:sectPr>
      </w:pPr>
    </w:p>
    <w:p w14:paraId="5DE2B03A" w14:textId="77777777" w:rsidR="006D5EBA" w:rsidRDefault="00363CC2">
      <w:pPr>
        <w:spacing w:before="2"/>
        <w:ind w:left="96"/>
        <w:rPr>
          <w:sz w:val="12"/>
        </w:rPr>
      </w:pPr>
      <w:r>
        <w:rPr>
          <w:color w:val="231F20"/>
          <w:spacing w:val="-5"/>
          <w:sz w:val="12"/>
        </w:rPr>
        <w:t>250</w:t>
      </w:r>
    </w:p>
    <w:p w14:paraId="5C8F96A2" w14:textId="77777777" w:rsidR="006D5EBA" w:rsidRDefault="006D5EBA">
      <w:pPr>
        <w:pStyle w:val="BodyText"/>
        <w:spacing w:before="75"/>
        <w:rPr>
          <w:sz w:val="12"/>
        </w:rPr>
      </w:pPr>
    </w:p>
    <w:p w14:paraId="0B929E78" w14:textId="77777777" w:rsidR="006D5EBA" w:rsidRDefault="00363CC2">
      <w:pPr>
        <w:ind w:left="90"/>
        <w:rPr>
          <w:sz w:val="12"/>
        </w:rPr>
      </w:pPr>
      <w:r>
        <w:rPr>
          <w:color w:val="231F20"/>
          <w:spacing w:val="-5"/>
          <w:sz w:val="12"/>
        </w:rPr>
        <w:t>200</w:t>
      </w:r>
    </w:p>
    <w:p w14:paraId="12D61E5D" w14:textId="77777777" w:rsidR="006D5EBA" w:rsidRDefault="006D5EBA">
      <w:pPr>
        <w:pStyle w:val="BodyText"/>
        <w:spacing w:before="75"/>
        <w:rPr>
          <w:sz w:val="12"/>
        </w:rPr>
      </w:pPr>
    </w:p>
    <w:p w14:paraId="3B57952D" w14:textId="77777777" w:rsidR="006D5EBA" w:rsidRDefault="00363CC2">
      <w:pPr>
        <w:ind w:left="107"/>
        <w:rPr>
          <w:sz w:val="12"/>
        </w:rPr>
      </w:pPr>
      <w:r>
        <w:rPr>
          <w:color w:val="231F20"/>
          <w:spacing w:val="-5"/>
          <w:sz w:val="12"/>
        </w:rPr>
        <w:t>150</w:t>
      </w:r>
    </w:p>
    <w:p w14:paraId="2A02AC73" w14:textId="77777777" w:rsidR="006D5EBA" w:rsidRDefault="006D5EBA">
      <w:pPr>
        <w:pStyle w:val="BodyText"/>
        <w:spacing w:before="76"/>
        <w:rPr>
          <w:sz w:val="12"/>
        </w:rPr>
      </w:pPr>
    </w:p>
    <w:p w14:paraId="439E8E18" w14:textId="77777777" w:rsidR="006D5EBA" w:rsidRDefault="00363CC2">
      <w:pPr>
        <w:ind w:left="102"/>
        <w:rPr>
          <w:sz w:val="12"/>
        </w:rPr>
      </w:pPr>
      <w:r>
        <w:rPr>
          <w:color w:val="231F20"/>
          <w:spacing w:val="-5"/>
          <w:sz w:val="12"/>
        </w:rPr>
        <w:t>100</w:t>
      </w:r>
    </w:p>
    <w:p w14:paraId="34BE1226" w14:textId="77777777" w:rsidR="006D5EBA" w:rsidRDefault="006D5EBA">
      <w:pPr>
        <w:pStyle w:val="BodyText"/>
        <w:spacing w:before="75"/>
        <w:rPr>
          <w:sz w:val="12"/>
        </w:rPr>
      </w:pPr>
    </w:p>
    <w:p w14:paraId="7ACB1710" w14:textId="77777777" w:rsidR="006D5EBA" w:rsidRDefault="00363CC2">
      <w:pPr>
        <w:ind w:left="156"/>
        <w:rPr>
          <w:sz w:val="12"/>
        </w:rPr>
      </w:pPr>
      <w:r>
        <w:rPr>
          <w:color w:val="231F20"/>
          <w:spacing w:val="-5"/>
          <w:sz w:val="12"/>
        </w:rPr>
        <w:t>50</w:t>
      </w:r>
    </w:p>
    <w:p w14:paraId="5C40CA28" w14:textId="77777777" w:rsidR="006D5EBA" w:rsidRDefault="006D5EBA">
      <w:pPr>
        <w:pStyle w:val="BodyText"/>
        <w:spacing w:before="75"/>
        <w:rPr>
          <w:sz w:val="12"/>
        </w:rPr>
      </w:pPr>
    </w:p>
    <w:p w14:paraId="3C98386C" w14:textId="77777777" w:rsidR="006D5EBA" w:rsidRDefault="00363CC2">
      <w:pPr>
        <w:spacing w:before="1" w:line="100" w:lineRule="exact"/>
        <w:ind w:right="38"/>
        <w:jc w:val="right"/>
        <w:rPr>
          <w:sz w:val="12"/>
        </w:rPr>
      </w:pPr>
      <w:r>
        <w:rPr>
          <w:color w:val="231F20"/>
          <w:spacing w:val="-10"/>
          <w:w w:val="105"/>
          <w:sz w:val="12"/>
        </w:rPr>
        <w:t>0</w:t>
      </w:r>
    </w:p>
    <w:p w14:paraId="36B9638C" w14:textId="77777777" w:rsidR="006D5EBA" w:rsidRDefault="00363CC2">
      <w:pPr>
        <w:spacing w:before="72"/>
        <w:ind w:left="96"/>
        <w:rPr>
          <w:sz w:val="12"/>
        </w:rPr>
      </w:pPr>
      <w:r>
        <w:br w:type="column"/>
      </w:r>
      <w:r>
        <w:rPr>
          <w:color w:val="231F20"/>
          <w:spacing w:val="-2"/>
          <w:sz w:val="12"/>
        </w:rPr>
        <w:t>1,500</w:t>
      </w:r>
    </w:p>
    <w:p w14:paraId="012CC350" w14:textId="77777777" w:rsidR="006D5EBA" w:rsidRDefault="006D5EBA">
      <w:pPr>
        <w:pStyle w:val="BodyText"/>
        <w:rPr>
          <w:sz w:val="12"/>
        </w:rPr>
      </w:pPr>
    </w:p>
    <w:p w14:paraId="2D4D722F" w14:textId="77777777" w:rsidR="006D5EBA" w:rsidRDefault="006D5EBA">
      <w:pPr>
        <w:pStyle w:val="BodyText"/>
        <w:rPr>
          <w:sz w:val="12"/>
        </w:rPr>
      </w:pPr>
    </w:p>
    <w:p w14:paraId="0F224FAB" w14:textId="77777777" w:rsidR="006D5EBA" w:rsidRDefault="006D5EBA">
      <w:pPr>
        <w:pStyle w:val="BodyText"/>
        <w:spacing w:before="9"/>
        <w:rPr>
          <w:sz w:val="12"/>
        </w:rPr>
      </w:pPr>
    </w:p>
    <w:p w14:paraId="325702E4" w14:textId="77777777" w:rsidR="006D5EBA" w:rsidRDefault="00363CC2">
      <w:pPr>
        <w:spacing w:before="1"/>
        <w:ind w:left="90"/>
        <w:rPr>
          <w:sz w:val="12"/>
        </w:rPr>
      </w:pPr>
      <w:r>
        <w:rPr>
          <w:color w:val="231F20"/>
          <w:spacing w:val="-2"/>
          <w:sz w:val="12"/>
        </w:rPr>
        <w:t>1,000</w:t>
      </w:r>
    </w:p>
    <w:p w14:paraId="4F16A3A8" w14:textId="77777777" w:rsidR="006D5EBA" w:rsidRDefault="006D5EBA">
      <w:pPr>
        <w:pStyle w:val="BodyText"/>
        <w:rPr>
          <w:sz w:val="12"/>
        </w:rPr>
      </w:pPr>
    </w:p>
    <w:p w14:paraId="3291366B" w14:textId="77777777" w:rsidR="006D5EBA" w:rsidRDefault="006D5EBA">
      <w:pPr>
        <w:pStyle w:val="BodyText"/>
        <w:rPr>
          <w:sz w:val="12"/>
        </w:rPr>
      </w:pPr>
    </w:p>
    <w:p w14:paraId="07E16285" w14:textId="77777777" w:rsidR="006D5EBA" w:rsidRDefault="006D5EBA">
      <w:pPr>
        <w:pStyle w:val="BodyText"/>
        <w:spacing w:before="9"/>
        <w:rPr>
          <w:sz w:val="12"/>
        </w:rPr>
      </w:pPr>
    </w:p>
    <w:p w14:paraId="6C8D2BE8" w14:textId="77777777" w:rsidR="006D5EBA" w:rsidRDefault="00363CC2">
      <w:pPr>
        <w:ind w:left="171"/>
        <w:rPr>
          <w:sz w:val="12"/>
        </w:rPr>
      </w:pPr>
      <w:r>
        <w:rPr>
          <w:color w:val="231F20"/>
          <w:spacing w:val="-5"/>
          <w:sz w:val="12"/>
        </w:rPr>
        <w:t>500</w:t>
      </w:r>
    </w:p>
    <w:p w14:paraId="7EDA47D5" w14:textId="77777777" w:rsidR="006D5EBA" w:rsidRDefault="006D5EBA">
      <w:pPr>
        <w:pStyle w:val="BodyText"/>
        <w:rPr>
          <w:sz w:val="12"/>
        </w:rPr>
      </w:pPr>
    </w:p>
    <w:p w14:paraId="1702AD98" w14:textId="77777777" w:rsidR="006D5EBA" w:rsidRDefault="006D5EBA">
      <w:pPr>
        <w:pStyle w:val="BodyText"/>
        <w:rPr>
          <w:sz w:val="12"/>
        </w:rPr>
      </w:pPr>
    </w:p>
    <w:p w14:paraId="5CCA5365" w14:textId="77777777" w:rsidR="006D5EBA" w:rsidRDefault="006D5EBA">
      <w:pPr>
        <w:pStyle w:val="BodyText"/>
        <w:spacing w:before="9"/>
        <w:rPr>
          <w:sz w:val="12"/>
        </w:rPr>
      </w:pPr>
    </w:p>
    <w:p w14:paraId="58EE25DA" w14:textId="77777777" w:rsidR="006D5EBA" w:rsidRDefault="00363CC2">
      <w:pPr>
        <w:spacing w:line="100" w:lineRule="exact"/>
        <w:ind w:right="38"/>
        <w:jc w:val="right"/>
        <w:rPr>
          <w:sz w:val="12"/>
        </w:rPr>
      </w:pPr>
      <w:r>
        <w:rPr>
          <w:color w:val="231F20"/>
          <w:spacing w:val="-10"/>
          <w:w w:val="105"/>
          <w:sz w:val="12"/>
        </w:rPr>
        <w:t>0</w:t>
      </w:r>
    </w:p>
    <w:p w14:paraId="432F0612" w14:textId="77777777" w:rsidR="006D5EBA" w:rsidRDefault="00363CC2">
      <w:pPr>
        <w:spacing w:before="7"/>
        <w:rPr>
          <w:sz w:val="12"/>
        </w:rPr>
      </w:pPr>
      <w:r>
        <w:br w:type="column"/>
      </w:r>
    </w:p>
    <w:p w14:paraId="7E08AD43" w14:textId="77777777" w:rsidR="006D5EBA" w:rsidRDefault="00363CC2">
      <w:pPr>
        <w:tabs>
          <w:tab w:val="left" w:pos="4020"/>
        </w:tabs>
        <w:ind w:left="90"/>
        <w:rPr>
          <w:sz w:val="12"/>
        </w:rPr>
      </w:pPr>
      <w:r>
        <w:rPr>
          <w:color w:val="231F20"/>
          <w:spacing w:val="-5"/>
          <w:sz w:val="12"/>
        </w:rPr>
        <w:t>16</w:t>
      </w:r>
      <w:r>
        <w:rPr>
          <w:color w:val="231F20"/>
          <w:sz w:val="12"/>
        </w:rPr>
        <w:tab/>
      </w:r>
      <w:r>
        <w:rPr>
          <w:color w:val="231F20"/>
          <w:spacing w:val="-5"/>
          <w:sz w:val="12"/>
        </w:rPr>
        <w:t>12</w:t>
      </w:r>
    </w:p>
    <w:p w14:paraId="2DEBE38B" w14:textId="77777777" w:rsidR="006D5EBA" w:rsidRDefault="00363CC2">
      <w:pPr>
        <w:tabs>
          <w:tab w:val="left" w:pos="4014"/>
        </w:tabs>
        <w:spacing w:before="67"/>
        <w:ind w:left="90"/>
        <w:rPr>
          <w:sz w:val="12"/>
        </w:rPr>
      </w:pPr>
      <w:r>
        <w:rPr>
          <w:color w:val="231F20"/>
          <w:spacing w:val="-5"/>
          <w:position w:val="3"/>
          <w:sz w:val="12"/>
        </w:rPr>
        <w:t>14</w:t>
      </w:r>
      <w:r>
        <w:rPr>
          <w:color w:val="231F20"/>
          <w:position w:val="3"/>
          <w:sz w:val="12"/>
        </w:rPr>
        <w:tab/>
      </w:r>
      <w:r>
        <w:rPr>
          <w:color w:val="231F20"/>
          <w:spacing w:val="-5"/>
          <w:sz w:val="12"/>
        </w:rPr>
        <w:t>10</w:t>
      </w:r>
    </w:p>
    <w:p w14:paraId="4D851D3E" w14:textId="77777777" w:rsidR="006D5EBA" w:rsidRDefault="00363CC2">
      <w:pPr>
        <w:tabs>
          <w:tab w:val="left" w:pos="4064"/>
        </w:tabs>
        <w:spacing w:before="31" w:line="230" w:lineRule="auto"/>
        <w:ind w:left="90"/>
        <w:rPr>
          <w:position w:val="-6"/>
          <w:sz w:val="12"/>
        </w:rPr>
      </w:pPr>
      <w:r>
        <w:rPr>
          <w:color w:val="231F20"/>
          <w:spacing w:val="-5"/>
          <w:sz w:val="12"/>
        </w:rPr>
        <w:t>12</w:t>
      </w:r>
      <w:r>
        <w:rPr>
          <w:color w:val="231F20"/>
          <w:sz w:val="12"/>
        </w:rPr>
        <w:tab/>
      </w:r>
      <w:r>
        <w:rPr>
          <w:color w:val="231F20"/>
          <w:spacing w:val="-10"/>
          <w:position w:val="-6"/>
          <w:sz w:val="12"/>
        </w:rPr>
        <w:t>8</w:t>
      </w:r>
    </w:p>
    <w:p w14:paraId="06BFB3E3" w14:textId="77777777" w:rsidR="006D5EBA" w:rsidRDefault="00363CC2">
      <w:pPr>
        <w:spacing w:line="117" w:lineRule="exact"/>
        <w:ind w:left="90"/>
        <w:rPr>
          <w:sz w:val="12"/>
        </w:rPr>
      </w:pPr>
      <w:r>
        <w:rPr>
          <w:color w:val="231F20"/>
          <w:spacing w:val="-5"/>
          <w:sz w:val="12"/>
        </w:rPr>
        <w:t>10</w:t>
      </w:r>
    </w:p>
    <w:p w14:paraId="0364AF36" w14:textId="77777777" w:rsidR="006D5EBA" w:rsidRDefault="00363CC2">
      <w:pPr>
        <w:spacing w:line="101" w:lineRule="exact"/>
        <w:ind w:left="4066"/>
        <w:rPr>
          <w:sz w:val="12"/>
        </w:rPr>
      </w:pPr>
      <w:r>
        <w:rPr>
          <w:color w:val="231F20"/>
          <w:spacing w:val="-10"/>
          <w:sz w:val="12"/>
        </w:rPr>
        <w:t>6</w:t>
      </w:r>
    </w:p>
    <w:p w14:paraId="48A25061" w14:textId="77777777" w:rsidR="006D5EBA" w:rsidRDefault="00363CC2">
      <w:pPr>
        <w:spacing w:line="118" w:lineRule="exact"/>
        <w:ind w:left="143"/>
        <w:rPr>
          <w:sz w:val="12"/>
        </w:rPr>
      </w:pPr>
      <w:r>
        <w:rPr>
          <w:color w:val="231F20"/>
          <w:spacing w:val="-10"/>
          <w:w w:val="105"/>
          <w:sz w:val="12"/>
        </w:rPr>
        <w:t>8</w:t>
      </w:r>
    </w:p>
    <w:p w14:paraId="15F2880F" w14:textId="77777777" w:rsidR="006D5EBA" w:rsidRDefault="00363CC2">
      <w:pPr>
        <w:tabs>
          <w:tab w:val="left" w:pos="4064"/>
        </w:tabs>
        <w:spacing w:line="235" w:lineRule="auto"/>
        <w:ind w:left="143"/>
        <w:rPr>
          <w:sz w:val="12"/>
        </w:rPr>
      </w:pPr>
      <w:r>
        <w:rPr>
          <w:color w:val="231F20"/>
          <w:spacing w:val="-10"/>
          <w:w w:val="105"/>
          <w:position w:val="-6"/>
          <w:sz w:val="12"/>
        </w:rPr>
        <w:t>6</w:t>
      </w:r>
      <w:r>
        <w:rPr>
          <w:color w:val="231F20"/>
          <w:position w:val="-6"/>
          <w:sz w:val="12"/>
        </w:rPr>
        <w:tab/>
      </w:r>
      <w:r>
        <w:rPr>
          <w:color w:val="231F20"/>
          <w:spacing w:val="-10"/>
          <w:w w:val="105"/>
          <w:sz w:val="12"/>
        </w:rPr>
        <w:t>4</w:t>
      </w:r>
    </w:p>
    <w:p w14:paraId="145A73BB" w14:textId="77777777" w:rsidR="006D5EBA" w:rsidRDefault="00363CC2">
      <w:pPr>
        <w:tabs>
          <w:tab w:val="left" w:pos="4069"/>
        </w:tabs>
        <w:spacing w:before="28"/>
        <w:ind w:left="143"/>
        <w:rPr>
          <w:sz w:val="12"/>
        </w:rPr>
      </w:pPr>
      <w:r>
        <w:rPr>
          <w:color w:val="231F20"/>
          <w:spacing w:val="-10"/>
          <w:position w:val="-2"/>
          <w:sz w:val="12"/>
        </w:rPr>
        <w:t>4</w:t>
      </w:r>
      <w:r>
        <w:rPr>
          <w:color w:val="231F20"/>
          <w:position w:val="-2"/>
          <w:sz w:val="12"/>
        </w:rPr>
        <w:tab/>
      </w:r>
      <w:r>
        <w:rPr>
          <w:color w:val="231F20"/>
          <w:spacing w:val="-10"/>
          <w:sz w:val="12"/>
        </w:rPr>
        <w:t>2</w:t>
      </w:r>
    </w:p>
    <w:p w14:paraId="6D167CF6" w14:textId="77777777" w:rsidR="006D5EBA" w:rsidRDefault="00363CC2">
      <w:pPr>
        <w:tabs>
          <w:tab w:val="left" w:pos="4063"/>
        </w:tabs>
        <w:spacing w:before="67" w:line="124" w:lineRule="exact"/>
        <w:ind w:left="143"/>
        <w:rPr>
          <w:sz w:val="12"/>
        </w:rPr>
      </w:pPr>
      <w:r>
        <w:rPr>
          <w:color w:val="231F20"/>
          <w:spacing w:val="-10"/>
          <w:sz w:val="12"/>
        </w:rPr>
        <w:t>2</w:t>
      </w:r>
      <w:r>
        <w:rPr>
          <w:color w:val="231F20"/>
          <w:sz w:val="12"/>
        </w:rPr>
        <w:tab/>
      </w:r>
      <w:r>
        <w:rPr>
          <w:color w:val="231F20"/>
          <w:spacing w:val="-10"/>
          <w:sz w:val="12"/>
        </w:rPr>
        <w:t>0</w:t>
      </w:r>
    </w:p>
    <w:p w14:paraId="12C4D3C5" w14:textId="77777777" w:rsidR="006D5EBA" w:rsidRDefault="00363CC2">
      <w:pPr>
        <w:spacing w:line="124" w:lineRule="exact"/>
        <w:ind w:left="308"/>
        <w:rPr>
          <w:sz w:val="12"/>
        </w:rPr>
      </w:pPr>
      <w:r>
        <w:rPr>
          <w:color w:val="231F20"/>
          <w:sz w:val="12"/>
        </w:rPr>
        <w:t>2001</w:t>
      </w:r>
      <w:r>
        <w:rPr>
          <w:color w:val="231F20"/>
          <w:spacing w:val="-3"/>
          <w:sz w:val="12"/>
        </w:rPr>
        <w:t xml:space="preserve"> </w:t>
      </w:r>
      <w:r>
        <w:rPr>
          <w:color w:val="231F20"/>
          <w:sz w:val="12"/>
        </w:rPr>
        <w:t>02</w:t>
      </w:r>
      <w:r>
        <w:rPr>
          <w:color w:val="231F20"/>
          <w:spacing w:val="48"/>
          <w:sz w:val="12"/>
        </w:rPr>
        <w:t xml:space="preserve"> </w:t>
      </w:r>
      <w:r>
        <w:rPr>
          <w:color w:val="231F20"/>
          <w:sz w:val="12"/>
        </w:rPr>
        <w:t>03</w:t>
      </w:r>
      <w:r>
        <w:rPr>
          <w:color w:val="231F20"/>
          <w:spacing w:val="45"/>
          <w:sz w:val="12"/>
        </w:rPr>
        <w:t xml:space="preserve"> </w:t>
      </w:r>
      <w:r>
        <w:rPr>
          <w:color w:val="231F20"/>
          <w:sz w:val="12"/>
        </w:rPr>
        <w:t>04</w:t>
      </w:r>
      <w:r>
        <w:rPr>
          <w:color w:val="231F20"/>
          <w:spacing w:val="47"/>
          <w:sz w:val="12"/>
        </w:rPr>
        <w:t xml:space="preserve"> </w:t>
      </w:r>
      <w:r>
        <w:rPr>
          <w:color w:val="231F20"/>
          <w:sz w:val="12"/>
        </w:rPr>
        <w:t>05</w:t>
      </w:r>
      <w:r>
        <w:rPr>
          <w:color w:val="231F20"/>
          <w:spacing w:val="47"/>
          <w:sz w:val="12"/>
        </w:rPr>
        <w:t xml:space="preserve"> </w:t>
      </w:r>
      <w:r>
        <w:rPr>
          <w:color w:val="231F20"/>
          <w:sz w:val="12"/>
        </w:rPr>
        <w:t>06</w:t>
      </w:r>
      <w:r>
        <w:rPr>
          <w:color w:val="231F20"/>
          <w:spacing w:val="49"/>
          <w:sz w:val="12"/>
        </w:rPr>
        <w:t xml:space="preserve"> </w:t>
      </w:r>
      <w:r>
        <w:rPr>
          <w:color w:val="231F20"/>
          <w:sz w:val="12"/>
        </w:rPr>
        <w:t>07</w:t>
      </w:r>
      <w:r>
        <w:rPr>
          <w:color w:val="231F20"/>
          <w:spacing w:val="49"/>
          <w:sz w:val="12"/>
        </w:rPr>
        <w:t xml:space="preserve"> </w:t>
      </w:r>
      <w:r>
        <w:rPr>
          <w:color w:val="231F20"/>
          <w:sz w:val="12"/>
        </w:rPr>
        <w:t>08</w:t>
      </w:r>
      <w:r>
        <w:rPr>
          <w:color w:val="231F20"/>
          <w:spacing w:val="45"/>
          <w:sz w:val="12"/>
        </w:rPr>
        <w:t xml:space="preserve"> </w:t>
      </w:r>
      <w:r>
        <w:rPr>
          <w:color w:val="231F20"/>
          <w:sz w:val="12"/>
        </w:rPr>
        <w:t>09</w:t>
      </w:r>
      <w:r>
        <w:rPr>
          <w:color w:val="231F20"/>
          <w:spacing w:val="53"/>
          <w:sz w:val="12"/>
        </w:rPr>
        <w:t xml:space="preserve"> </w:t>
      </w:r>
      <w:r>
        <w:rPr>
          <w:color w:val="231F20"/>
          <w:sz w:val="12"/>
        </w:rPr>
        <w:t>10</w:t>
      </w:r>
      <w:r>
        <w:rPr>
          <w:color w:val="231F20"/>
          <w:spacing w:val="67"/>
          <w:sz w:val="12"/>
        </w:rPr>
        <w:t xml:space="preserve"> </w:t>
      </w:r>
      <w:r>
        <w:rPr>
          <w:color w:val="231F20"/>
          <w:sz w:val="12"/>
        </w:rPr>
        <w:t>11</w:t>
      </w:r>
      <w:r>
        <w:rPr>
          <w:color w:val="231F20"/>
          <w:spacing w:val="70"/>
          <w:sz w:val="12"/>
        </w:rPr>
        <w:t xml:space="preserve"> </w:t>
      </w:r>
      <w:r>
        <w:rPr>
          <w:color w:val="231F20"/>
          <w:sz w:val="12"/>
        </w:rPr>
        <w:t>12</w:t>
      </w:r>
      <w:r>
        <w:rPr>
          <w:color w:val="231F20"/>
          <w:spacing w:val="64"/>
          <w:sz w:val="12"/>
        </w:rPr>
        <w:t xml:space="preserve"> </w:t>
      </w:r>
      <w:r>
        <w:rPr>
          <w:color w:val="231F20"/>
          <w:sz w:val="12"/>
        </w:rPr>
        <w:t>13</w:t>
      </w:r>
      <w:r>
        <w:rPr>
          <w:color w:val="231F20"/>
          <w:spacing w:val="61"/>
          <w:sz w:val="12"/>
        </w:rPr>
        <w:t xml:space="preserve"> </w:t>
      </w:r>
      <w:r>
        <w:rPr>
          <w:color w:val="231F20"/>
          <w:sz w:val="12"/>
        </w:rPr>
        <w:t>14</w:t>
      </w:r>
      <w:r>
        <w:rPr>
          <w:color w:val="231F20"/>
          <w:spacing w:val="63"/>
          <w:sz w:val="12"/>
        </w:rPr>
        <w:t xml:space="preserve"> </w:t>
      </w:r>
      <w:r>
        <w:rPr>
          <w:color w:val="231F20"/>
          <w:sz w:val="12"/>
        </w:rPr>
        <w:t>15</w:t>
      </w:r>
      <w:r>
        <w:rPr>
          <w:color w:val="231F20"/>
          <w:spacing w:val="63"/>
          <w:sz w:val="12"/>
        </w:rPr>
        <w:t xml:space="preserve"> </w:t>
      </w:r>
      <w:r>
        <w:rPr>
          <w:color w:val="231F20"/>
          <w:spacing w:val="-5"/>
          <w:sz w:val="12"/>
        </w:rPr>
        <w:t>16</w:t>
      </w:r>
    </w:p>
    <w:p w14:paraId="23FCDD59" w14:textId="77777777" w:rsidR="006D5EBA" w:rsidRDefault="006D5EBA">
      <w:pPr>
        <w:spacing w:line="124" w:lineRule="exact"/>
        <w:rPr>
          <w:sz w:val="12"/>
        </w:rPr>
        <w:sectPr w:rsidR="006D5EBA">
          <w:type w:val="continuous"/>
          <w:pgSz w:w="11910" w:h="16840"/>
          <w:pgMar w:top="1540" w:right="566" w:bottom="0" w:left="708" w:header="425" w:footer="0" w:gutter="0"/>
          <w:cols w:num="3" w:space="720" w:equalWidth="0">
            <w:col w:w="324" w:space="3682"/>
            <w:col w:w="405" w:space="913"/>
            <w:col w:w="5312"/>
          </w:cols>
        </w:sectPr>
      </w:pPr>
    </w:p>
    <w:p w14:paraId="36C45C53" w14:textId="77777777" w:rsidR="006D5EBA" w:rsidRDefault="00363CC2">
      <w:pPr>
        <w:tabs>
          <w:tab w:val="left" w:pos="1257"/>
          <w:tab w:val="left" w:pos="1804"/>
          <w:tab w:val="left" w:pos="2371"/>
        </w:tabs>
        <w:spacing w:before="1"/>
        <w:ind w:left="711"/>
        <w:rPr>
          <w:sz w:val="12"/>
        </w:rPr>
      </w:pPr>
      <w:r>
        <w:rPr>
          <w:color w:val="231F20"/>
          <w:spacing w:val="-4"/>
          <w:w w:val="95"/>
          <w:sz w:val="12"/>
        </w:rPr>
        <w:t>Jan.</w:t>
      </w:r>
      <w:r>
        <w:rPr>
          <w:color w:val="231F20"/>
          <w:sz w:val="12"/>
        </w:rPr>
        <w:tab/>
      </w:r>
      <w:r>
        <w:rPr>
          <w:color w:val="231F20"/>
          <w:spacing w:val="-4"/>
          <w:w w:val="95"/>
          <w:sz w:val="12"/>
        </w:rPr>
        <w:t>Feb.</w:t>
      </w:r>
      <w:r>
        <w:rPr>
          <w:color w:val="231F20"/>
          <w:sz w:val="12"/>
        </w:rPr>
        <w:tab/>
      </w:r>
      <w:r>
        <w:rPr>
          <w:color w:val="231F20"/>
          <w:spacing w:val="-4"/>
          <w:w w:val="95"/>
          <w:sz w:val="12"/>
        </w:rPr>
        <w:t>Mar.</w:t>
      </w:r>
      <w:r>
        <w:rPr>
          <w:color w:val="231F20"/>
          <w:sz w:val="12"/>
        </w:rPr>
        <w:tab/>
      </w:r>
      <w:r>
        <w:rPr>
          <w:color w:val="231F20"/>
          <w:spacing w:val="-4"/>
          <w:w w:val="95"/>
          <w:sz w:val="12"/>
        </w:rPr>
        <w:t>Apr.</w:t>
      </w:r>
    </w:p>
    <w:p w14:paraId="2616B073" w14:textId="77777777" w:rsidR="006D5EBA" w:rsidRDefault="00363CC2">
      <w:pPr>
        <w:spacing w:before="3"/>
        <w:ind w:left="2066"/>
        <w:rPr>
          <w:sz w:val="12"/>
        </w:rPr>
      </w:pPr>
      <w:r>
        <w:rPr>
          <w:color w:val="231F20"/>
          <w:spacing w:val="-4"/>
          <w:sz w:val="12"/>
        </w:rPr>
        <w:t>2016</w:t>
      </w:r>
    </w:p>
    <w:p w14:paraId="4F7BEC84" w14:textId="77777777" w:rsidR="006D5EBA" w:rsidRDefault="006D5EBA">
      <w:pPr>
        <w:pStyle w:val="BodyText"/>
        <w:spacing w:before="15"/>
        <w:rPr>
          <w:sz w:val="12"/>
        </w:rPr>
      </w:pPr>
    </w:p>
    <w:p w14:paraId="602D5B65" w14:textId="77777777" w:rsidR="006D5EBA" w:rsidRDefault="00363CC2">
      <w:pPr>
        <w:spacing w:before="1"/>
        <w:ind w:left="85"/>
        <w:rPr>
          <w:sz w:val="11"/>
        </w:rPr>
      </w:pPr>
      <w:r>
        <w:rPr>
          <w:color w:val="231F20"/>
          <w:w w:val="90"/>
          <w:sz w:val="11"/>
        </w:rPr>
        <w:t>Sources:</w:t>
      </w:r>
      <w:r>
        <w:rPr>
          <w:color w:val="231F20"/>
          <w:spacing w:val="18"/>
          <w:sz w:val="11"/>
        </w:rPr>
        <w:t xml:space="preserve"> </w:t>
      </w:r>
      <w:proofErr w:type="spellStart"/>
      <w:r>
        <w:rPr>
          <w:color w:val="231F20"/>
          <w:w w:val="90"/>
          <w:sz w:val="11"/>
        </w:rPr>
        <w:t>Brokertec</w:t>
      </w:r>
      <w:proofErr w:type="spellEnd"/>
      <w:r>
        <w:rPr>
          <w:color w:val="231F20"/>
          <w:w w:val="90"/>
          <w:sz w:val="11"/>
        </w:rPr>
        <w:t>,</w:t>
      </w:r>
      <w:r>
        <w:rPr>
          <w:color w:val="231F20"/>
          <w:spacing w:val="-4"/>
          <w:w w:val="90"/>
          <w:sz w:val="11"/>
        </w:rPr>
        <w:t xml:space="preserve"> </w:t>
      </w:r>
      <w:r>
        <w:rPr>
          <w:color w:val="231F20"/>
          <w:w w:val="90"/>
          <w:sz w:val="11"/>
        </w:rPr>
        <w:t>Eurex,</w:t>
      </w:r>
      <w:r>
        <w:rPr>
          <w:color w:val="231F20"/>
          <w:spacing w:val="-4"/>
          <w:w w:val="90"/>
          <w:sz w:val="11"/>
        </w:rPr>
        <w:t xml:space="preserve"> </w:t>
      </w:r>
      <w:r>
        <w:rPr>
          <w:color w:val="231F20"/>
          <w:w w:val="90"/>
          <w:sz w:val="11"/>
        </w:rPr>
        <w:t>ICEU</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JPMorgan</w:t>
      </w:r>
      <w:r>
        <w:rPr>
          <w:color w:val="231F20"/>
          <w:spacing w:val="-4"/>
          <w:w w:val="90"/>
          <w:sz w:val="11"/>
        </w:rPr>
        <w:t xml:space="preserve"> </w:t>
      </w:r>
      <w:r>
        <w:rPr>
          <w:color w:val="231F20"/>
          <w:w w:val="90"/>
          <w:sz w:val="11"/>
        </w:rPr>
        <w:t>Chase</w:t>
      </w:r>
      <w:r>
        <w:rPr>
          <w:color w:val="231F20"/>
          <w:spacing w:val="-4"/>
          <w:w w:val="90"/>
          <w:sz w:val="11"/>
        </w:rPr>
        <w:t xml:space="preserve"> </w:t>
      </w:r>
      <w:r>
        <w:rPr>
          <w:color w:val="231F20"/>
          <w:w w:val="90"/>
          <w:sz w:val="11"/>
        </w:rPr>
        <w:t>&amp;</w:t>
      </w:r>
      <w:r>
        <w:rPr>
          <w:color w:val="231F20"/>
          <w:spacing w:val="-4"/>
          <w:w w:val="90"/>
          <w:sz w:val="11"/>
        </w:rPr>
        <w:t xml:space="preserve"> </w:t>
      </w:r>
      <w:r>
        <w:rPr>
          <w:color w:val="231F20"/>
          <w:spacing w:val="-5"/>
          <w:w w:val="90"/>
          <w:sz w:val="11"/>
        </w:rPr>
        <w:t>Co.</w:t>
      </w:r>
    </w:p>
    <w:p w14:paraId="47180A8E" w14:textId="77777777" w:rsidR="006D5EBA" w:rsidRDefault="00363CC2">
      <w:pPr>
        <w:tabs>
          <w:tab w:val="left" w:pos="641"/>
        </w:tabs>
        <w:spacing w:before="1"/>
        <w:ind w:left="85"/>
        <w:rPr>
          <w:sz w:val="12"/>
        </w:rPr>
      </w:pPr>
      <w:r>
        <w:br w:type="column"/>
      </w:r>
      <w:r>
        <w:rPr>
          <w:color w:val="231F20"/>
          <w:spacing w:val="-5"/>
          <w:sz w:val="12"/>
        </w:rPr>
        <w:t>May</w:t>
      </w:r>
      <w:r>
        <w:rPr>
          <w:color w:val="231F20"/>
          <w:sz w:val="12"/>
        </w:rPr>
        <w:tab/>
      </w:r>
      <w:r>
        <w:rPr>
          <w:color w:val="231F20"/>
          <w:spacing w:val="-4"/>
          <w:sz w:val="12"/>
        </w:rPr>
        <w:t>June</w:t>
      </w:r>
    </w:p>
    <w:p w14:paraId="0059D3C3" w14:textId="77777777" w:rsidR="006D5EBA" w:rsidRDefault="00363CC2">
      <w:pPr>
        <w:spacing w:before="71"/>
        <w:ind w:left="85"/>
        <w:rPr>
          <w:sz w:val="11"/>
        </w:rPr>
      </w:pPr>
      <w:r>
        <w:br w:type="column"/>
      </w:r>
      <w:r>
        <w:rPr>
          <w:color w:val="231F20"/>
          <w:w w:val="90"/>
          <w:sz w:val="11"/>
        </w:rPr>
        <w:t>Sources:</w:t>
      </w:r>
      <w:r>
        <w:rPr>
          <w:color w:val="231F20"/>
          <w:spacing w:val="19"/>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111DA214" w14:textId="77777777" w:rsidR="006D5EBA" w:rsidRDefault="006D5EBA">
      <w:pPr>
        <w:pStyle w:val="BodyText"/>
        <w:spacing w:before="4"/>
        <w:rPr>
          <w:sz w:val="11"/>
        </w:rPr>
      </w:pPr>
    </w:p>
    <w:p w14:paraId="38DFA29F" w14:textId="77777777" w:rsidR="006D5EBA" w:rsidRDefault="00363CC2">
      <w:pPr>
        <w:pStyle w:val="ListParagraph"/>
        <w:numPr>
          <w:ilvl w:val="0"/>
          <w:numId w:val="72"/>
        </w:numPr>
        <w:tabs>
          <w:tab w:val="left" w:pos="254"/>
        </w:tabs>
        <w:ind w:left="254" w:hanging="169"/>
        <w:rPr>
          <w:sz w:val="11"/>
        </w:rPr>
      </w:pPr>
      <w:r>
        <w:rPr>
          <w:color w:val="231F20"/>
          <w:w w:val="85"/>
          <w:sz w:val="11"/>
        </w:rPr>
        <w:t>Major</w:t>
      </w:r>
      <w:r>
        <w:rPr>
          <w:color w:val="231F20"/>
          <w:spacing w:val="2"/>
          <w:sz w:val="11"/>
        </w:rPr>
        <w:t xml:space="preserve"> </w:t>
      </w:r>
      <w:r>
        <w:rPr>
          <w:color w:val="231F20"/>
          <w:w w:val="85"/>
          <w:sz w:val="11"/>
        </w:rPr>
        <w:t>UK</w:t>
      </w:r>
      <w:r>
        <w:rPr>
          <w:color w:val="231F20"/>
          <w:spacing w:val="3"/>
          <w:sz w:val="11"/>
        </w:rPr>
        <w:t xml:space="preserve"> </w:t>
      </w:r>
      <w:r>
        <w:rPr>
          <w:color w:val="231F20"/>
          <w:w w:val="85"/>
          <w:sz w:val="11"/>
        </w:rPr>
        <w:t>banks’</w:t>
      </w:r>
      <w:r>
        <w:rPr>
          <w:color w:val="231F20"/>
          <w:spacing w:val="2"/>
          <w:sz w:val="11"/>
        </w:rPr>
        <w:t xml:space="preserve"> </w:t>
      </w:r>
      <w:r>
        <w:rPr>
          <w:color w:val="231F20"/>
          <w:w w:val="85"/>
          <w:sz w:val="11"/>
        </w:rPr>
        <w:t>core</w:t>
      </w:r>
      <w:r>
        <w:rPr>
          <w:color w:val="231F20"/>
          <w:spacing w:val="3"/>
          <w:sz w:val="11"/>
        </w:rPr>
        <w:t xml:space="preserve"> </w:t>
      </w:r>
      <w:r>
        <w:rPr>
          <w:color w:val="231F20"/>
          <w:w w:val="85"/>
          <w:sz w:val="11"/>
        </w:rPr>
        <w:t>Tier</w:t>
      </w:r>
      <w:r>
        <w:rPr>
          <w:color w:val="231F20"/>
          <w:spacing w:val="2"/>
          <w:sz w:val="11"/>
        </w:rPr>
        <w:t xml:space="preserve"> </w:t>
      </w:r>
      <w:r>
        <w:rPr>
          <w:color w:val="231F20"/>
          <w:w w:val="85"/>
          <w:sz w:val="11"/>
        </w:rPr>
        <w:t>1</w:t>
      </w:r>
      <w:r>
        <w:rPr>
          <w:color w:val="231F20"/>
          <w:spacing w:val="3"/>
          <w:sz w:val="11"/>
        </w:rPr>
        <w:t xml:space="preserve"> </w:t>
      </w:r>
      <w:r>
        <w:rPr>
          <w:color w:val="231F20"/>
          <w:w w:val="85"/>
          <w:sz w:val="11"/>
        </w:rPr>
        <w:t>capital</w:t>
      </w:r>
      <w:r>
        <w:rPr>
          <w:color w:val="231F20"/>
          <w:spacing w:val="2"/>
          <w:sz w:val="11"/>
        </w:rPr>
        <w:t xml:space="preserve"> </w:t>
      </w:r>
      <w:r>
        <w:rPr>
          <w:color w:val="231F20"/>
          <w:w w:val="85"/>
          <w:sz w:val="11"/>
        </w:rPr>
        <w:t>as</w:t>
      </w:r>
      <w:r>
        <w:rPr>
          <w:color w:val="231F20"/>
          <w:spacing w:val="3"/>
          <w:sz w:val="11"/>
        </w:rPr>
        <w:t xml:space="preserve"> </w:t>
      </w:r>
      <w:r>
        <w:rPr>
          <w:color w:val="231F20"/>
          <w:w w:val="85"/>
          <w:sz w:val="11"/>
        </w:rPr>
        <w:t>a</w:t>
      </w:r>
      <w:r>
        <w:rPr>
          <w:color w:val="231F20"/>
          <w:spacing w:val="2"/>
          <w:sz w:val="11"/>
        </w:rPr>
        <w:t xml:space="preserve"> </w:t>
      </w:r>
      <w:r>
        <w:rPr>
          <w:color w:val="231F20"/>
          <w:w w:val="85"/>
          <w:sz w:val="11"/>
        </w:rPr>
        <w:t>percentage</w:t>
      </w:r>
      <w:r>
        <w:rPr>
          <w:color w:val="231F20"/>
          <w:spacing w:val="3"/>
          <w:sz w:val="11"/>
        </w:rPr>
        <w:t xml:space="preserve"> </w:t>
      </w:r>
      <w:r>
        <w:rPr>
          <w:color w:val="231F20"/>
          <w:w w:val="85"/>
          <w:sz w:val="11"/>
        </w:rPr>
        <w:t>of</w:t>
      </w:r>
      <w:r>
        <w:rPr>
          <w:color w:val="231F20"/>
          <w:spacing w:val="3"/>
          <w:sz w:val="11"/>
        </w:rPr>
        <w:t xml:space="preserve"> </w:t>
      </w:r>
      <w:r>
        <w:rPr>
          <w:color w:val="231F20"/>
          <w:w w:val="85"/>
          <w:sz w:val="11"/>
        </w:rPr>
        <w:t>their</w:t>
      </w:r>
      <w:r>
        <w:rPr>
          <w:color w:val="231F20"/>
          <w:spacing w:val="2"/>
          <w:sz w:val="11"/>
        </w:rPr>
        <w:t xml:space="preserve"> </w:t>
      </w:r>
      <w:r>
        <w:rPr>
          <w:color w:val="231F20"/>
          <w:w w:val="85"/>
          <w:sz w:val="11"/>
        </w:rPr>
        <w:t>risk-weighted</w:t>
      </w:r>
      <w:r>
        <w:rPr>
          <w:color w:val="231F20"/>
          <w:spacing w:val="3"/>
          <w:sz w:val="11"/>
        </w:rPr>
        <w:t xml:space="preserve"> </w:t>
      </w:r>
      <w:r>
        <w:rPr>
          <w:color w:val="231F20"/>
          <w:spacing w:val="-2"/>
          <w:w w:val="85"/>
          <w:sz w:val="11"/>
        </w:rPr>
        <w:t>assets.</w:t>
      </w:r>
    </w:p>
    <w:p w14:paraId="766E8F4C" w14:textId="77777777" w:rsidR="006D5EBA" w:rsidRDefault="00363CC2">
      <w:pPr>
        <w:spacing w:line="244" w:lineRule="auto"/>
        <w:ind w:left="255" w:right="716"/>
        <w:rPr>
          <w:sz w:val="11"/>
        </w:rPr>
      </w:pP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Banco</w:t>
      </w:r>
      <w:r>
        <w:rPr>
          <w:color w:val="231F20"/>
          <w:spacing w:val="-5"/>
          <w:w w:val="90"/>
          <w:sz w:val="11"/>
        </w:rPr>
        <w:t xml:space="preserve"> </w:t>
      </w:r>
      <w:r>
        <w:rPr>
          <w:color w:val="231F20"/>
          <w:w w:val="90"/>
          <w:sz w:val="11"/>
        </w:rPr>
        <w:t>Santander,</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Ireland,</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Banking</w:t>
      </w:r>
      <w:r>
        <w:rPr>
          <w:color w:val="231F20"/>
          <w:spacing w:val="-5"/>
          <w:w w:val="90"/>
          <w:sz w:val="11"/>
        </w:rPr>
        <w:t xml:space="preserve"> </w:t>
      </w:r>
      <w:r>
        <w:rPr>
          <w:color w:val="231F20"/>
          <w:w w:val="90"/>
          <w:sz w:val="11"/>
        </w:rPr>
        <w:t>Group,</w:t>
      </w:r>
      <w:r>
        <w:rPr>
          <w:color w:val="231F20"/>
          <w:spacing w:val="40"/>
          <w:sz w:val="11"/>
        </w:rPr>
        <w:t xml:space="preserve"> </w:t>
      </w:r>
      <w:r>
        <w:rPr>
          <w:color w:val="231F20"/>
          <w:spacing w:val="-4"/>
          <w:sz w:val="11"/>
        </w:rPr>
        <w:t>HSBC, Lloyds Banking Group, National Australia Bank, Nationwide, RBS and</w:t>
      </w:r>
    </w:p>
    <w:p w14:paraId="0A7C4B5A" w14:textId="77777777" w:rsidR="006D5EBA" w:rsidRDefault="006D5EBA">
      <w:pPr>
        <w:spacing w:line="244" w:lineRule="auto"/>
        <w:rPr>
          <w:sz w:val="11"/>
        </w:rPr>
        <w:sectPr w:rsidR="006D5EBA">
          <w:type w:val="continuous"/>
          <w:pgSz w:w="11910" w:h="16840"/>
          <w:pgMar w:top="1540" w:right="566" w:bottom="0" w:left="708" w:header="425" w:footer="0" w:gutter="0"/>
          <w:cols w:num="3" w:space="720" w:equalWidth="0">
            <w:col w:w="2762" w:space="75"/>
            <w:col w:w="894" w:space="1598"/>
            <w:col w:w="5307"/>
          </w:cols>
        </w:sectPr>
      </w:pPr>
    </w:p>
    <w:p w14:paraId="5D636F2B" w14:textId="77777777" w:rsidR="006D5EBA" w:rsidRDefault="00363CC2">
      <w:pPr>
        <w:pStyle w:val="ListParagraph"/>
        <w:numPr>
          <w:ilvl w:val="0"/>
          <w:numId w:val="71"/>
        </w:numPr>
        <w:tabs>
          <w:tab w:val="left" w:pos="254"/>
        </w:tabs>
        <w:spacing w:line="107" w:lineRule="exact"/>
        <w:ind w:left="254" w:hanging="169"/>
        <w:rPr>
          <w:sz w:val="11"/>
        </w:rPr>
      </w:pPr>
      <w:r>
        <w:rPr>
          <w:color w:val="231F20"/>
          <w:w w:val="85"/>
          <w:sz w:val="11"/>
        </w:rPr>
        <w:t>Measured</w:t>
      </w:r>
      <w:r>
        <w:rPr>
          <w:color w:val="231F20"/>
          <w:spacing w:val="3"/>
          <w:sz w:val="11"/>
        </w:rPr>
        <w:t xml:space="preserve"> </w:t>
      </w:r>
      <w:r>
        <w:rPr>
          <w:color w:val="231F20"/>
          <w:w w:val="85"/>
          <w:sz w:val="11"/>
        </w:rPr>
        <w:t>as</w:t>
      </w:r>
      <w:r>
        <w:rPr>
          <w:color w:val="231F20"/>
          <w:spacing w:val="4"/>
          <w:sz w:val="11"/>
        </w:rPr>
        <w:t xml:space="preserve"> </w:t>
      </w:r>
      <w:r>
        <w:rPr>
          <w:color w:val="231F20"/>
          <w:w w:val="85"/>
          <w:sz w:val="11"/>
        </w:rPr>
        <w:t>the</w:t>
      </w:r>
      <w:r>
        <w:rPr>
          <w:color w:val="231F20"/>
          <w:spacing w:val="4"/>
          <w:sz w:val="11"/>
        </w:rPr>
        <w:t xml:space="preserve"> </w:t>
      </w:r>
      <w:r>
        <w:rPr>
          <w:color w:val="231F20"/>
          <w:w w:val="85"/>
          <w:sz w:val="11"/>
        </w:rPr>
        <w:t>volume</w:t>
      </w:r>
      <w:r>
        <w:rPr>
          <w:color w:val="231F20"/>
          <w:spacing w:val="3"/>
          <w:sz w:val="11"/>
        </w:rPr>
        <w:t xml:space="preserve"> </w:t>
      </w:r>
      <w:r>
        <w:rPr>
          <w:color w:val="231F20"/>
          <w:w w:val="85"/>
          <w:sz w:val="11"/>
        </w:rPr>
        <w:t>available</w:t>
      </w:r>
      <w:r>
        <w:rPr>
          <w:color w:val="231F20"/>
          <w:spacing w:val="4"/>
          <w:sz w:val="11"/>
        </w:rPr>
        <w:t xml:space="preserve"> </w:t>
      </w:r>
      <w:r>
        <w:rPr>
          <w:color w:val="231F20"/>
          <w:w w:val="85"/>
          <w:sz w:val="11"/>
        </w:rPr>
        <w:t>to</w:t>
      </w:r>
      <w:r>
        <w:rPr>
          <w:color w:val="231F20"/>
          <w:spacing w:val="4"/>
          <w:sz w:val="11"/>
        </w:rPr>
        <w:t xml:space="preserve"> </w:t>
      </w:r>
      <w:r>
        <w:rPr>
          <w:color w:val="231F20"/>
          <w:w w:val="85"/>
          <w:sz w:val="11"/>
        </w:rPr>
        <w:t>transact</w:t>
      </w:r>
      <w:r>
        <w:rPr>
          <w:color w:val="231F20"/>
          <w:spacing w:val="4"/>
          <w:sz w:val="11"/>
        </w:rPr>
        <w:t xml:space="preserve"> </w:t>
      </w:r>
      <w:r>
        <w:rPr>
          <w:color w:val="231F20"/>
          <w:w w:val="85"/>
          <w:sz w:val="11"/>
        </w:rPr>
        <w:t>at</w:t>
      </w:r>
      <w:r>
        <w:rPr>
          <w:color w:val="231F20"/>
          <w:spacing w:val="3"/>
          <w:sz w:val="11"/>
        </w:rPr>
        <w:t xml:space="preserve"> </w:t>
      </w:r>
      <w:r>
        <w:rPr>
          <w:color w:val="231F20"/>
          <w:w w:val="85"/>
          <w:sz w:val="11"/>
        </w:rPr>
        <w:t>the</w:t>
      </w:r>
      <w:r>
        <w:rPr>
          <w:color w:val="231F20"/>
          <w:spacing w:val="4"/>
          <w:sz w:val="11"/>
        </w:rPr>
        <w:t xml:space="preserve"> </w:t>
      </w:r>
      <w:r>
        <w:rPr>
          <w:color w:val="231F20"/>
          <w:w w:val="85"/>
          <w:sz w:val="11"/>
        </w:rPr>
        <w:t>three</w:t>
      </w:r>
      <w:r>
        <w:rPr>
          <w:color w:val="231F20"/>
          <w:spacing w:val="4"/>
          <w:sz w:val="11"/>
        </w:rPr>
        <w:t xml:space="preserve"> </w:t>
      </w:r>
      <w:r>
        <w:rPr>
          <w:color w:val="231F20"/>
          <w:w w:val="85"/>
          <w:sz w:val="11"/>
        </w:rPr>
        <w:t>best</w:t>
      </w:r>
      <w:r>
        <w:rPr>
          <w:color w:val="231F20"/>
          <w:spacing w:val="3"/>
          <w:sz w:val="11"/>
        </w:rPr>
        <w:t xml:space="preserve"> </w:t>
      </w:r>
      <w:r>
        <w:rPr>
          <w:color w:val="231F20"/>
          <w:w w:val="85"/>
          <w:sz w:val="11"/>
        </w:rPr>
        <w:t>bid</w:t>
      </w:r>
      <w:r>
        <w:rPr>
          <w:color w:val="231F20"/>
          <w:spacing w:val="4"/>
          <w:sz w:val="11"/>
        </w:rPr>
        <w:t xml:space="preserve"> </w:t>
      </w:r>
      <w:r>
        <w:rPr>
          <w:color w:val="231F20"/>
          <w:w w:val="85"/>
          <w:sz w:val="11"/>
        </w:rPr>
        <w:t>and</w:t>
      </w:r>
      <w:r>
        <w:rPr>
          <w:color w:val="231F20"/>
          <w:spacing w:val="4"/>
          <w:sz w:val="11"/>
        </w:rPr>
        <w:t xml:space="preserve"> </w:t>
      </w:r>
      <w:r>
        <w:rPr>
          <w:color w:val="231F20"/>
          <w:w w:val="85"/>
          <w:sz w:val="11"/>
        </w:rPr>
        <w:t>ask</w:t>
      </w:r>
      <w:r>
        <w:rPr>
          <w:color w:val="231F20"/>
          <w:spacing w:val="4"/>
          <w:sz w:val="11"/>
        </w:rPr>
        <w:t xml:space="preserve"> </w:t>
      </w:r>
      <w:r>
        <w:rPr>
          <w:color w:val="231F20"/>
          <w:w w:val="85"/>
          <w:sz w:val="11"/>
        </w:rPr>
        <w:t>prices,</w:t>
      </w:r>
      <w:r>
        <w:rPr>
          <w:color w:val="231F20"/>
          <w:spacing w:val="3"/>
          <w:sz w:val="11"/>
        </w:rPr>
        <w:t xml:space="preserve"> </w:t>
      </w:r>
      <w:r>
        <w:rPr>
          <w:color w:val="231F20"/>
          <w:spacing w:val="-2"/>
          <w:w w:val="85"/>
          <w:sz w:val="11"/>
        </w:rPr>
        <w:t>averaged</w:t>
      </w:r>
    </w:p>
    <w:p w14:paraId="4AACBCA8" w14:textId="77777777" w:rsidR="006D5EBA" w:rsidRDefault="00363CC2">
      <w:pPr>
        <w:spacing w:before="2" w:line="244" w:lineRule="auto"/>
        <w:ind w:left="255" w:right="801"/>
        <w:rPr>
          <w:sz w:val="11"/>
        </w:rPr>
      </w:pPr>
      <w:r>
        <w:rPr>
          <w:color w:val="231F20"/>
          <w:w w:val="90"/>
          <w:sz w:val="11"/>
        </w:rPr>
        <w:t>daily.</w:t>
      </w:r>
      <w:r>
        <w:rPr>
          <w:color w:val="231F20"/>
          <w:spacing w:val="32"/>
          <w:sz w:val="11"/>
        </w:rPr>
        <w:t xml:space="preserve"> </w:t>
      </w:r>
      <w:r>
        <w:rPr>
          <w:color w:val="231F20"/>
          <w:w w:val="90"/>
          <w:sz w:val="11"/>
        </w:rPr>
        <w:t>US series refers to the benchmark ten-year government bond in the cash market.</w:t>
      </w:r>
      <w:r>
        <w:rPr>
          <w:color w:val="231F20"/>
          <w:spacing w:val="40"/>
          <w:sz w:val="11"/>
        </w:rPr>
        <w:t xml:space="preserve"> </w:t>
      </w:r>
      <w:r>
        <w:rPr>
          <w:color w:val="231F20"/>
          <w:w w:val="90"/>
          <w:sz w:val="11"/>
        </w:rPr>
        <w:t>UK</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German</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refer</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benchmark</w:t>
      </w:r>
      <w:r>
        <w:rPr>
          <w:color w:val="231F20"/>
          <w:spacing w:val="-4"/>
          <w:w w:val="90"/>
          <w:sz w:val="11"/>
        </w:rPr>
        <w:t xml:space="preserve"> </w:t>
      </w:r>
      <w:r>
        <w:rPr>
          <w:color w:val="231F20"/>
          <w:w w:val="90"/>
          <w:sz w:val="11"/>
        </w:rPr>
        <w:t>ten-year</w:t>
      </w:r>
      <w:r>
        <w:rPr>
          <w:color w:val="231F20"/>
          <w:spacing w:val="-5"/>
          <w:w w:val="90"/>
          <w:sz w:val="11"/>
        </w:rPr>
        <w:t xml:space="preserve"> </w:t>
      </w:r>
      <w:r>
        <w:rPr>
          <w:color w:val="231F20"/>
          <w:w w:val="90"/>
          <w:sz w:val="11"/>
        </w:rPr>
        <w:t>government</w:t>
      </w:r>
      <w:r>
        <w:rPr>
          <w:color w:val="231F20"/>
          <w:spacing w:val="-5"/>
          <w:w w:val="90"/>
          <w:sz w:val="11"/>
        </w:rPr>
        <w:t xml:space="preserve"> </w:t>
      </w:r>
      <w:r>
        <w:rPr>
          <w:color w:val="231F20"/>
          <w:w w:val="90"/>
          <w:sz w:val="11"/>
        </w:rPr>
        <w:t>bond</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respective</w:t>
      </w:r>
      <w:r>
        <w:rPr>
          <w:color w:val="231F20"/>
          <w:spacing w:val="40"/>
          <w:sz w:val="11"/>
        </w:rPr>
        <w:t xml:space="preserve"> </w:t>
      </w:r>
      <w:r>
        <w:rPr>
          <w:color w:val="231F20"/>
          <w:sz w:val="11"/>
        </w:rPr>
        <w:t>futures</w:t>
      </w:r>
      <w:r>
        <w:rPr>
          <w:color w:val="231F20"/>
          <w:spacing w:val="-9"/>
          <w:sz w:val="11"/>
        </w:rPr>
        <w:t xml:space="preserve"> </w:t>
      </w:r>
      <w:r>
        <w:rPr>
          <w:color w:val="231F20"/>
          <w:sz w:val="11"/>
        </w:rPr>
        <w:t>markets.</w:t>
      </w:r>
    </w:p>
    <w:p w14:paraId="5FCE526B" w14:textId="77777777" w:rsidR="006D5EBA" w:rsidRDefault="006D5EBA">
      <w:pPr>
        <w:pStyle w:val="BodyText"/>
        <w:rPr>
          <w:sz w:val="11"/>
        </w:rPr>
      </w:pPr>
    </w:p>
    <w:p w14:paraId="093CC777" w14:textId="77777777" w:rsidR="006D5EBA" w:rsidRDefault="006D5EBA">
      <w:pPr>
        <w:pStyle w:val="BodyText"/>
        <w:spacing w:before="4"/>
        <w:rPr>
          <w:sz w:val="11"/>
        </w:rPr>
      </w:pPr>
    </w:p>
    <w:p w14:paraId="7BBCC59E" w14:textId="77777777" w:rsidR="006D5EBA" w:rsidRDefault="00363CC2">
      <w:pPr>
        <w:pStyle w:val="Heading3"/>
      </w:pPr>
      <w:r>
        <w:rPr>
          <w:color w:val="751C66"/>
          <w:w w:val="90"/>
        </w:rPr>
        <w:t>Resilience</w:t>
      </w:r>
      <w:r>
        <w:rPr>
          <w:color w:val="751C66"/>
          <w:spacing w:val="-7"/>
        </w:rPr>
        <w:t xml:space="preserve"> </w:t>
      </w:r>
      <w:r>
        <w:rPr>
          <w:color w:val="751C66"/>
          <w:w w:val="90"/>
        </w:rPr>
        <w:t>of</w:t>
      </w:r>
      <w:r>
        <w:rPr>
          <w:color w:val="751C66"/>
          <w:spacing w:val="-7"/>
        </w:rPr>
        <w:t xml:space="preserve"> </w:t>
      </w:r>
      <w:r>
        <w:rPr>
          <w:color w:val="751C66"/>
          <w:w w:val="90"/>
        </w:rPr>
        <w:t>the</w:t>
      </w:r>
      <w:r>
        <w:rPr>
          <w:color w:val="751C66"/>
          <w:spacing w:val="-6"/>
        </w:rPr>
        <w:t xml:space="preserve"> </w:t>
      </w:r>
      <w:r>
        <w:rPr>
          <w:color w:val="751C66"/>
          <w:w w:val="90"/>
        </w:rPr>
        <w:t>UK</w:t>
      </w:r>
      <w:r>
        <w:rPr>
          <w:color w:val="751C66"/>
          <w:spacing w:val="-7"/>
        </w:rPr>
        <w:t xml:space="preserve"> </w:t>
      </w:r>
      <w:r>
        <w:rPr>
          <w:color w:val="751C66"/>
          <w:w w:val="90"/>
        </w:rPr>
        <w:t>financial</w:t>
      </w:r>
      <w:r>
        <w:rPr>
          <w:color w:val="751C66"/>
          <w:spacing w:val="-6"/>
        </w:rPr>
        <w:t xml:space="preserve"> </w:t>
      </w:r>
      <w:r>
        <w:rPr>
          <w:color w:val="751C66"/>
          <w:spacing w:val="-2"/>
          <w:w w:val="90"/>
        </w:rPr>
        <w:t>system</w:t>
      </w:r>
    </w:p>
    <w:p w14:paraId="13F630BE" w14:textId="77777777" w:rsidR="006D5EBA" w:rsidRDefault="00363CC2">
      <w:pPr>
        <w:pStyle w:val="BodyText"/>
        <w:spacing w:before="14" w:line="268" w:lineRule="auto"/>
        <w:ind w:left="85"/>
      </w:pPr>
      <w:r>
        <w:rPr>
          <w:color w:val="231F20"/>
          <w:w w:val="85"/>
        </w:rPr>
        <w:t xml:space="preserve">The resilience of the financial system, upon which financial </w:t>
      </w:r>
      <w:r>
        <w:rPr>
          <w:color w:val="231F20"/>
          <w:w w:val="90"/>
        </w:rPr>
        <w:t>stability</w:t>
      </w:r>
      <w:r>
        <w:rPr>
          <w:color w:val="231F20"/>
          <w:spacing w:val="-8"/>
          <w:w w:val="90"/>
        </w:rPr>
        <w:t xml:space="preserve"> </w:t>
      </w:r>
      <w:r>
        <w:rPr>
          <w:color w:val="231F20"/>
          <w:w w:val="90"/>
        </w:rPr>
        <w:t>depends,</w:t>
      </w:r>
      <w:r>
        <w:rPr>
          <w:color w:val="231F20"/>
          <w:spacing w:val="-8"/>
          <w:w w:val="90"/>
        </w:rPr>
        <w:t xml:space="preserve"> </w:t>
      </w:r>
      <w:r>
        <w:rPr>
          <w:color w:val="231F20"/>
          <w:w w:val="90"/>
        </w:rPr>
        <w:t>is</w:t>
      </w:r>
      <w:r>
        <w:rPr>
          <w:color w:val="231F20"/>
          <w:spacing w:val="-8"/>
          <w:w w:val="90"/>
        </w:rPr>
        <w:t xml:space="preserve"> </w:t>
      </w:r>
      <w:r>
        <w:rPr>
          <w:color w:val="231F20"/>
          <w:w w:val="90"/>
        </w:rPr>
        <w:t>its</w:t>
      </w:r>
      <w:r>
        <w:rPr>
          <w:color w:val="231F20"/>
          <w:spacing w:val="-8"/>
          <w:w w:val="90"/>
        </w:rPr>
        <w:t xml:space="preserve"> </w:t>
      </w:r>
      <w:r>
        <w:rPr>
          <w:color w:val="231F20"/>
          <w:w w:val="90"/>
        </w:rPr>
        <w:t>ability</w:t>
      </w:r>
      <w:r>
        <w:rPr>
          <w:color w:val="231F20"/>
          <w:spacing w:val="-8"/>
          <w:w w:val="90"/>
        </w:rPr>
        <w:t xml:space="preserve"> </w:t>
      </w:r>
      <w:r>
        <w:rPr>
          <w:color w:val="231F20"/>
          <w:w w:val="90"/>
        </w:rPr>
        <w:t>to</w:t>
      </w:r>
      <w:r>
        <w:rPr>
          <w:color w:val="231F20"/>
          <w:spacing w:val="-8"/>
          <w:w w:val="90"/>
        </w:rPr>
        <w:t xml:space="preserve"> </w:t>
      </w:r>
      <w:r>
        <w:rPr>
          <w:color w:val="231F20"/>
          <w:w w:val="90"/>
        </w:rPr>
        <w:t>withstand</w:t>
      </w:r>
      <w:r>
        <w:rPr>
          <w:color w:val="231F20"/>
          <w:spacing w:val="-8"/>
          <w:w w:val="90"/>
        </w:rPr>
        <w:t xml:space="preserve"> </w:t>
      </w:r>
      <w:r>
        <w:rPr>
          <w:color w:val="231F20"/>
          <w:w w:val="90"/>
        </w:rPr>
        <w:t>economic</w:t>
      </w:r>
      <w:r>
        <w:rPr>
          <w:color w:val="231F20"/>
          <w:spacing w:val="-8"/>
          <w:w w:val="90"/>
        </w:rPr>
        <w:t xml:space="preserve"> </w:t>
      </w:r>
      <w:r>
        <w:rPr>
          <w:color w:val="231F20"/>
          <w:w w:val="90"/>
        </w:rPr>
        <w:t xml:space="preserve">and </w:t>
      </w:r>
      <w:r>
        <w:rPr>
          <w:color w:val="231F20"/>
          <w:w w:val="85"/>
        </w:rPr>
        <w:t xml:space="preserve">financial shocks without amplifying their effect on the real </w:t>
      </w:r>
      <w:r>
        <w:rPr>
          <w:color w:val="231F20"/>
          <w:w w:val="90"/>
        </w:rPr>
        <w:t>economy</w:t>
      </w:r>
      <w:r>
        <w:rPr>
          <w:color w:val="231F20"/>
          <w:spacing w:val="-9"/>
          <w:w w:val="90"/>
        </w:rPr>
        <w:t xml:space="preserve"> </w:t>
      </w:r>
      <w:r>
        <w:rPr>
          <w:color w:val="231F20"/>
          <w:w w:val="90"/>
        </w:rPr>
        <w:t>by</w:t>
      </w:r>
      <w:r>
        <w:rPr>
          <w:color w:val="231F20"/>
          <w:spacing w:val="-9"/>
          <w:w w:val="90"/>
        </w:rPr>
        <w:t xml:space="preserve"> </w:t>
      </w:r>
      <w:r>
        <w:rPr>
          <w:color w:val="231F20"/>
          <w:w w:val="90"/>
        </w:rPr>
        <w:t>restricting</w:t>
      </w:r>
      <w:r>
        <w:rPr>
          <w:color w:val="231F20"/>
          <w:spacing w:val="-9"/>
          <w:w w:val="90"/>
        </w:rPr>
        <w:t xml:space="preserve"> </w:t>
      </w:r>
      <w:r>
        <w:rPr>
          <w:color w:val="231F20"/>
          <w:w w:val="90"/>
        </w:rPr>
        <w:t>the</w:t>
      </w:r>
      <w:r>
        <w:rPr>
          <w:color w:val="231F20"/>
          <w:spacing w:val="-9"/>
          <w:w w:val="90"/>
        </w:rPr>
        <w:t xml:space="preserve"> </w:t>
      </w:r>
      <w:r>
        <w:rPr>
          <w:color w:val="231F20"/>
          <w:w w:val="90"/>
        </w:rPr>
        <w:t>provision</w:t>
      </w:r>
      <w:r>
        <w:rPr>
          <w:color w:val="231F20"/>
          <w:spacing w:val="-9"/>
          <w:w w:val="90"/>
        </w:rPr>
        <w:t xml:space="preserve"> </w:t>
      </w:r>
      <w:r>
        <w:rPr>
          <w:color w:val="231F20"/>
          <w:w w:val="90"/>
        </w:rPr>
        <w:t>of</w:t>
      </w:r>
      <w:r>
        <w:rPr>
          <w:color w:val="231F20"/>
          <w:spacing w:val="-9"/>
          <w:w w:val="90"/>
        </w:rPr>
        <w:t xml:space="preserve"> </w:t>
      </w:r>
      <w:r>
        <w:rPr>
          <w:color w:val="231F20"/>
          <w:w w:val="90"/>
        </w:rPr>
        <w:t>financial</w:t>
      </w:r>
      <w:r>
        <w:rPr>
          <w:color w:val="231F20"/>
          <w:spacing w:val="-9"/>
          <w:w w:val="90"/>
        </w:rPr>
        <w:t xml:space="preserve"> </w:t>
      </w:r>
      <w:r>
        <w:rPr>
          <w:color w:val="231F20"/>
          <w:w w:val="90"/>
        </w:rPr>
        <w:t xml:space="preserve">services, including the supply of credit and support for market </w:t>
      </w:r>
      <w:r>
        <w:rPr>
          <w:color w:val="231F20"/>
          <w:spacing w:val="-2"/>
          <w:w w:val="95"/>
        </w:rPr>
        <w:t>functioning.</w:t>
      </w:r>
    </w:p>
    <w:p w14:paraId="66B8A3B1" w14:textId="77777777" w:rsidR="006D5EBA" w:rsidRDefault="006D5EBA">
      <w:pPr>
        <w:pStyle w:val="BodyText"/>
        <w:spacing w:before="27"/>
      </w:pPr>
    </w:p>
    <w:p w14:paraId="546C9FC1" w14:textId="77777777" w:rsidR="006D5EBA" w:rsidRDefault="00363CC2">
      <w:pPr>
        <w:pStyle w:val="BodyText"/>
        <w:spacing w:before="1"/>
        <w:ind w:left="85"/>
        <w:jc w:val="both"/>
      </w:pPr>
      <w:r>
        <w:rPr>
          <w:color w:val="231F20"/>
          <w:w w:val="85"/>
        </w:rPr>
        <w:t>The</w:t>
      </w:r>
      <w:r>
        <w:rPr>
          <w:color w:val="231F20"/>
        </w:rPr>
        <w:t xml:space="preserve"> </w:t>
      </w:r>
      <w:r>
        <w:rPr>
          <w:color w:val="231F20"/>
          <w:w w:val="85"/>
        </w:rPr>
        <w:t>resilience</w:t>
      </w:r>
      <w:r>
        <w:rPr>
          <w:color w:val="231F20"/>
          <w:spacing w:val="1"/>
        </w:rPr>
        <w:t xml:space="preserve"> </w:t>
      </w:r>
      <w:r>
        <w:rPr>
          <w:color w:val="231F20"/>
          <w:w w:val="85"/>
        </w:rPr>
        <w:t>of</w:t>
      </w:r>
      <w:r>
        <w:rPr>
          <w:color w:val="231F20"/>
        </w:rPr>
        <w:t xml:space="preserve"> </w:t>
      </w:r>
      <w:r>
        <w:rPr>
          <w:color w:val="231F20"/>
          <w:w w:val="85"/>
        </w:rPr>
        <w:t>the</w:t>
      </w:r>
      <w:r>
        <w:rPr>
          <w:color w:val="231F20"/>
          <w:spacing w:val="1"/>
        </w:rPr>
        <w:t xml:space="preserve"> </w:t>
      </w:r>
      <w:r>
        <w:rPr>
          <w:color w:val="231F20"/>
          <w:w w:val="85"/>
        </w:rPr>
        <w:t>UK</w:t>
      </w:r>
      <w:r>
        <w:rPr>
          <w:color w:val="231F20"/>
        </w:rPr>
        <w:t xml:space="preserve"> </w:t>
      </w:r>
      <w:r>
        <w:rPr>
          <w:color w:val="231F20"/>
          <w:w w:val="85"/>
        </w:rPr>
        <w:t>financial</w:t>
      </w:r>
      <w:r>
        <w:rPr>
          <w:color w:val="231F20"/>
          <w:spacing w:val="1"/>
        </w:rPr>
        <w:t xml:space="preserve"> </w:t>
      </w:r>
      <w:r>
        <w:rPr>
          <w:color w:val="231F20"/>
          <w:w w:val="85"/>
        </w:rPr>
        <w:t>system</w:t>
      </w:r>
      <w:r>
        <w:rPr>
          <w:color w:val="231F20"/>
        </w:rPr>
        <w:t xml:space="preserve"> </w:t>
      </w:r>
      <w:r>
        <w:rPr>
          <w:color w:val="231F20"/>
          <w:w w:val="85"/>
        </w:rPr>
        <w:t>is</w:t>
      </w:r>
      <w:r>
        <w:rPr>
          <w:color w:val="231F20"/>
          <w:spacing w:val="1"/>
        </w:rPr>
        <w:t xml:space="preserve"> </w:t>
      </w:r>
      <w:r>
        <w:rPr>
          <w:color w:val="231F20"/>
          <w:w w:val="85"/>
        </w:rPr>
        <w:t>grounded</w:t>
      </w:r>
      <w:r>
        <w:rPr>
          <w:color w:val="231F20"/>
          <w:spacing w:val="1"/>
        </w:rPr>
        <w:t xml:space="preserve"> </w:t>
      </w:r>
      <w:r>
        <w:rPr>
          <w:color w:val="231F20"/>
          <w:spacing w:val="-5"/>
          <w:w w:val="85"/>
        </w:rPr>
        <w:t>on:</w:t>
      </w:r>
    </w:p>
    <w:p w14:paraId="6639A2E0" w14:textId="77777777" w:rsidR="006D5EBA" w:rsidRDefault="006D5EBA">
      <w:pPr>
        <w:pStyle w:val="BodyText"/>
        <w:spacing w:before="36"/>
      </w:pPr>
    </w:p>
    <w:p w14:paraId="4C2A5D91" w14:textId="77777777" w:rsidR="006D5EBA" w:rsidRDefault="00363CC2">
      <w:pPr>
        <w:pStyle w:val="Heading4"/>
        <w:jc w:val="both"/>
      </w:pPr>
      <w:r>
        <w:rPr>
          <w:color w:val="751C66"/>
          <w:w w:val="90"/>
        </w:rPr>
        <w:t>Capital</w:t>
      </w:r>
      <w:r>
        <w:rPr>
          <w:color w:val="751C66"/>
          <w:spacing w:val="-1"/>
        </w:rPr>
        <w:t xml:space="preserve"> </w:t>
      </w:r>
      <w:r>
        <w:rPr>
          <w:color w:val="751C66"/>
          <w:w w:val="90"/>
        </w:rPr>
        <w:t>and</w:t>
      </w:r>
      <w:r>
        <w:rPr>
          <w:color w:val="751C66"/>
          <w:spacing w:val="-1"/>
        </w:rPr>
        <w:t xml:space="preserve"> </w:t>
      </w:r>
      <w:r>
        <w:rPr>
          <w:color w:val="751C66"/>
          <w:w w:val="90"/>
        </w:rPr>
        <w:t>liquidity</w:t>
      </w:r>
      <w:r>
        <w:rPr>
          <w:color w:val="751C66"/>
        </w:rPr>
        <w:t xml:space="preserve"> </w:t>
      </w:r>
      <w:r>
        <w:rPr>
          <w:color w:val="751C66"/>
          <w:spacing w:val="-2"/>
          <w:w w:val="90"/>
        </w:rPr>
        <w:t>buffers</w:t>
      </w:r>
    </w:p>
    <w:p w14:paraId="105456A0" w14:textId="77777777" w:rsidR="006D5EBA" w:rsidRDefault="00363CC2">
      <w:pPr>
        <w:pStyle w:val="BodyText"/>
        <w:spacing w:before="24" w:line="268" w:lineRule="auto"/>
        <w:ind w:left="85" w:right="245"/>
        <w:jc w:val="both"/>
      </w:pPr>
      <w:r>
        <w:rPr>
          <w:color w:val="231F20"/>
          <w:w w:val="85"/>
        </w:rPr>
        <w:t>Over the past eight years, major UK banks have raised more than £130 billion of capital.</w:t>
      </w:r>
      <w:r>
        <w:rPr>
          <w:color w:val="231F20"/>
          <w:spacing w:val="40"/>
        </w:rPr>
        <w:t xml:space="preserve"> </w:t>
      </w:r>
      <w:r>
        <w:rPr>
          <w:color w:val="231F20"/>
          <w:w w:val="85"/>
        </w:rPr>
        <w:t xml:space="preserve">The major UK banks’ aggregate </w:t>
      </w:r>
      <w:r>
        <w:rPr>
          <w:color w:val="231F20"/>
          <w:w w:val="90"/>
        </w:rPr>
        <w:t>Tier 1 capital amounts to 13.5% of risk-weighted assets</w:t>
      </w:r>
    </w:p>
    <w:p w14:paraId="0E8BEE87" w14:textId="77777777" w:rsidR="006D5EBA" w:rsidRDefault="00363CC2">
      <w:pPr>
        <w:pStyle w:val="BodyText"/>
        <w:spacing w:line="232" w:lineRule="exact"/>
        <w:ind w:left="85"/>
        <w:jc w:val="both"/>
      </w:pPr>
      <w:r>
        <w:rPr>
          <w:color w:val="231F20"/>
          <w:w w:val="90"/>
        </w:rPr>
        <w:t>and</w:t>
      </w:r>
      <w:r>
        <w:rPr>
          <w:color w:val="231F20"/>
          <w:spacing w:val="-9"/>
          <w:w w:val="90"/>
        </w:rPr>
        <w:t xml:space="preserve"> </w:t>
      </w:r>
      <w:r>
        <w:rPr>
          <w:color w:val="231F20"/>
          <w:w w:val="90"/>
        </w:rPr>
        <w:t>4.9%</w:t>
      </w:r>
      <w:r>
        <w:rPr>
          <w:color w:val="231F20"/>
          <w:spacing w:val="-8"/>
          <w:w w:val="90"/>
        </w:rPr>
        <w:t xml:space="preserve"> </w:t>
      </w:r>
      <w:r>
        <w:rPr>
          <w:color w:val="231F20"/>
          <w:w w:val="90"/>
        </w:rPr>
        <w:t>of</w:t>
      </w:r>
      <w:r>
        <w:rPr>
          <w:color w:val="231F20"/>
          <w:spacing w:val="-9"/>
          <w:w w:val="90"/>
        </w:rPr>
        <w:t xml:space="preserve"> </w:t>
      </w:r>
      <w:r>
        <w:rPr>
          <w:color w:val="231F20"/>
          <w:w w:val="90"/>
        </w:rPr>
        <w:t>aggregate</w:t>
      </w:r>
      <w:r>
        <w:rPr>
          <w:color w:val="231F20"/>
          <w:spacing w:val="-8"/>
          <w:w w:val="90"/>
        </w:rPr>
        <w:t xml:space="preserve"> </w:t>
      </w:r>
      <w:r>
        <w:rPr>
          <w:color w:val="231F20"/>
          <w:w w:val="90"/>
        </w:rPr>
        <w:t>exposures.</w:t>
      </w:r>
      <w:r>
        <w:rPr>
          <w:color w:val="231F20"/>
          <w:spacing w:val="32"/>
        </w:rPr>
        <w:t xml:space="preserve"> </w:t>
      </w:r>
      <w:r>
        <w:rPr>
          <w:color w:val="231F20"/>
          <w:w w:val="90"/>
        </w:rPr>
        <w:t>They</w:t>
      </w:r>
      <w:r>
        <w:rPr>
          <w:color w:val="231F20"/>
          <w:spacing w:val="-8"/>
          <w:w w:val="90"/>
        </w:rPr>
        <w:t xml:space="preserve"> </w:t>
      </w:r>
      <w:r>
        <w:rPr>
          <w:color w:val="231F20"/>
          <w:w w:val="90"/>
        </w:rPr>
        <w:t>hold</w:t>
      </w:r>
      <w:r>
        <w:rPr>
          <w:color w:val="231F20"/>
          <w:spacing w:val="-9"/>
          <w:w w:val="90"/>
        </w:rPr>
        <w:t xml:space="preserve"> </w:t>
      </w:r>
      <w:r>
        <w:rPr>
          <w:color w:val="231F20"/>
          <w:w w:val="90"/>
        </w:rPr>
        <w:t>more</w:t>
      </w:r>
      <w:r>
        <w:rPr>
          <w:color w:val="231F20"/>
          <w:spacing w:val="-8"/>
          <w:w w:val="90"/>
        </w:rPr>
        <w:t xml:space="preserve"> </w:t>
      </w:r>
      <w:r>
        <w:rPr>
          <w:color w:val="231F20"/>
          <w:spacing w:val="-4"/>
          <w:w w:val="90"/>
        </w:rPr>
        <w:t>than</w:t>
      </w:r>
    </w:p>
    <w:p w14:paraId="294A5F93" w14:textId="77777777" w:rsidR="006D5EBA" w:rsidRDefault="00363CC2">
      <w:pPr>
        <w:pStyle w:val="BodyText"/>
        <w:spacing w:before="27" w:line="268" w:lineRule="auto"/>
        <w:ind w:left="85" w:right="82"/>
      </w:pPr>
      <w:r>
        <w:rPr>
          <w:color w:val="231F20"/>
          <w:w w:val="90"/>
        </w:rPr>
        <w:t>£600 billion of high-quality liquid assets, which is around four</w:t>
      </w:r>
      <w:r>
        <w:rPr>
          <w:color w:val="231F20"/>
          <w:spacing w:val="-6"/>
          <w:w w:val="90"/>
        </w:rPr>
        <w:t xml:space="preserve"> </w:t>
      </w:r>
      <w:r>
        <w:rPr>
          <w:color w:val="231F20"/>
          <w:w w:val="90"/>
        </w:rPr>
        <w:t>times</w:t>
      </w:r>
      <w:r>
        <w:rPr>
          <w:color w:val="231F20"/>
          <w:spacing w:val="-6"/>
          <w:w w:val="90"/>
        </w:rPr>
        <w:t xml:space="preserve"> </w:t>
      </w:r>
      <w:r>
        <w:rPr>
          <w:color w:val="231F20"/>
          <w:w w:val="90"/>
        </w:rPr>
        <w:t>the</w:t>
      </w:r>
      <w:r>
        <w:rPr>
          <w:color w:val="231F20"/>
          <w:spacing w:val="-6"/>
          <w:w w:val="90"/>
        </w:rPr>
        <w:t xml:space="preserve"> </w:t>
      </w:r>
      <w:r>
        <w:rPr>
          <w:color w:val="231F20"/>
          <w:w w:val="90"/>
        </w:rPr>
        <w:t>level</w:t>
      </w:r>
      <w:r>
        <w:rPr>
          <w:color w:val="231F20"/>
          <w:spacing w:val="-6"/>
          <w:w w:val="90"/>
        </w:rPr>
        <w:t xml:space="preserve"> </w:t>
      </w:r>
      <w:r>
        <w:rPr>
          <w:color w:val="231F20"/>
          <w:w w:val="90"/>
        </w:rPr>
        <w:t>they</w:t>
      </w:r>
      <w:r>
        <w:rPr>
          <w:color w:val="231F20"/>
          <w:spacing w:val="-6"/>
          <w:w w:val="90"/>
        </w:rPr>
        <w:t xml:space="preserve"> </w:t>
      </w:r>
      <w:r>
        <w:rPr>
          <w:color w:val="231F20"/>
          <w:w w:val="90"/>
        </w:rPr>
        <w:t>held</w:t>
      </w:r>
      <w:r>
        <w:rPr>
          <w:color w:val="231F20"/>
          <w:spacing w:val="-6"/>
          <w:w w:val="90"/>
        </w:rPr>
        <w:t xml:space="preserve"> </w:t>
      </w:r>
      <w:r>
        <w:rPr>
          <w:color w:val="231F20"/>
          <w:w w:val="90"/>
        </w:rPr>
        <w:t>before</w:t>
      </w:r>
      <w:r>
        <w:rPr>
          <w:color w:val="231F20"/>
          <w:spacing w:val="-6"/>
          <w:w w:val="90"/>
        </w:rPr>
        <w:t xml:space="preserve"> </w:t>
      </w:r>
      <w:r>
        <w:rPr>
          <w:color w:val="231F20"/>
          <w:w w:val="90"/>
        </w:rPr>
        <w:t>the</w:t>
      </w:r>
      <w:r>
        <w:rPr>
          <w:color w:val="231F20"/>
          <w:spacing w:val="-6"/>
          <w:w w:val="90"/>
        </w:rPr>
        <w:t xml:space="preserve"> </w:t>
      </w:r>
      <w:r>
        <w:rPr>
          <w:color w:val="231F20"/>
          <w:w w:val="90"/>
        </w:rPr>
        <w:t>financial</w:t>
      </w:r>
      <w:r>
        <w:rPr>
          <w:color w:val="231F20"/>
          <w:spacing w:val="-6"/>
          <w:w w:val="90"/>
        </w:rPr>
        <w:t xml:space="preserve"> </w:t>
      </w:r>
      <w:r>
        <w:rPr>
          <w:color w:val="231F20"/>
          <w:w w:val="90"/>
        </w:rPr>
        <w:t xml:space="preserve">crisis. Together, these capital and liquidity buffers give UK banks </w:t>
      </w:r>
      <w:r>
        <w:rPr>
          <w:color w:val="231F20"/>
          <w:spacing w:val="-2"/>
          <w:w w:val="90"/>
        </w:rPr>
        <w:t>the</w:t>
      </w:r>
      <w:r>
        <w:rPr>
          <w:color w:val="231F20"/>
          <w:spacing w:val="-4"/>
          <w:w w:val="90"/>
        </w:rPr>
        <w:t xml:space="preserve"> </w:t>
      </w:r>
      <w:r>
        <w:rPr>
          <w:color w:val="231F20"/>
          <w:spacing w:val="-2"/>
          <w:w w:val="90"/>
        </w:rPr>
        <w:t>flexibility</w:t>
      </w:r>
      <w:r>
        <w:rPr>
          <w:color w:val="231F20"/>
          <w:spacing w:val="-4"/>
          <w:w w:val="90"/>
        </w:rPr>
        <w:t xml:space="preserve"> </w:t>
      </w:r>
      <w:r>
        <w:rPr>
          <w:color w:val="231F20"/>
          <w:spacing w:val="-2"/>
          <w:w w:val="90"/>
        </w:rPr>
        <w:t>they</w:t>
      </w:r>
      <w:r>
        <w:rPr>
          <w:color w:val="231F20"/>
          <w:spacing w:val="-4"/>
          <w:w w:val="90"/>
        </w:rPr>
        <w:t xml:space="preserve"> </w:t>
      </w:r>
      <w:r>
        <w:rPr>
          <w:color w:val="231F20"/>
          <w:spacing w:val="-2"/>
          <w:w w:val="90"/>
        </w:rPr>
        <w:t>need</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continue</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lend</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UK</w:t>
      </w:r>
      <w:r>
        <w:rPr>
          <w:color w:val="231F20"/>
          <w:spacing w:val="-4"/>
          <w:w w:val="90"/>
        </w:rPr>
        <w:t xml:space="preserve"> </w:t>
      </w:r>
      <w:r>
        <w:rPr>
          <w:color w:val="231F20"/>
          <w:spacing w:val="-2"/>
          <w:w w:val="90"/>
        </w:rPr>
        <w:t xml:space="preserve">households </w:t>
      </w:r>
      <w:r>
        <w:rPr>
          <w:color w:val="231F20"/>
          <w:w w:val="90"/>
        </w:rPr>
        <w:t>and businesses, even during challenging times (Chart G).</w:t>
      </w:r>
    </w:p>
    <w:p w14:paraId="25415C87" w14:textId="77777777" w:rsidR="006D5EBA" w:rsidRDefault="006D5EBA">
      <w:pPr>
        <w:pStyle w:val="BodyText"/>
        <w:spacing w:before="28"/>
      </w:pPr>
    </w:p>
    <w:p w14:paraId="57875D84" w14:textId="77777777" w:rsidR="006D5EBA" w:rsidRDefault="00363CC2">
      <w:pPr>
        <w:pStyle w:val="BodyText"/>
        <w:spacing w:line="268" w:lineRule="auto"/>
        <w:ind w:left="85"/>
      </w:pPr>
      <w:r>
        <w:rPr>
          <w:color w:val="231F20"/>
          <w:w w:val="85"/>
        </w:rPr>
        <w:t xml:space="preserve">The Bank of England has stress tested banks against extremely </w:t>
      </w:r>
      <w:r>
        <w:rPr>
          <w:color w:val="231F20"/>
          <w:w w:val="90"/>
        </w:rPr>
        <w:t>severe economic scenarios.</w:t>
      </w:r>
      <w:r>
        <w:rPr>
          <w:color w:val="231F20"/>
          <w:spacing w:val="40"/>
        </w:rPr>
        <w:t xml:space="preserve"> </w:t>
      </w:r>
      <w:r>
        <w:rPr>
          <w:color w:val="231F20"/>
          <w:w w:val="90"/>
        </w:rPr>
        <w:t xml:space="preserve">In 2014, the scenario used to stress test the major UK banks included an abrupt slowing in </w:t>
      </w:r>
      <w:r>
        <w:rPr>
          <w:color w:val="231F20"/>
          <w:w w:val="85"/>
        </w:rPr>
        <w:t xml:space="preserve">capital flows, a fall in the sterling exchange rate index of 30%, </w:t>
      </w:r>
      <w:r>
        <w:rPr>
          <w:color w:val="231F20"/>
          <w:w w:val="90"/>
        </w:rPr>
        <w:t>falls</w:t>
      </w:r>
      <w:r>
        <w:rPr>
          <w:color w:val="231F20"/>
          <w:spacing w:val="-1"/>
          <w:w w:val="90"/>
        </w:rPr>
        <w:t xml:space="preserve"> </w:t>
      </w:r>
      <w:r>
        <w:rPr>
          <w:color w:val="231F20"/>
          <w:w w:val="90"/>
        </w:rPr>
        <w:t>in</w:t>
      </w:r>
      <w:r>
        <w:rPr>
          <w:color w:val="231F20"/>
          <w:spacing w:val="-1"/>
          <w:w w:val="90"/>
        </w:rPr>
        <w:t xml:space="preserve"> </w:t>
      </w:r>
      <w:r>
        <w:rPr>
          <w:color w:val="231F20"/>
          <w:w w:val="90"/>
        </w:rPr>
        <w:t>residential</w:t>
      </w:r>
      <w:r>
        <w:rPr>
          <w:color w:val="231F20"/>
          <w:spacing w:val="-1"/>
          <w:w w:val="90"/>
        </w:rPr>
        <w:t xml:space="preserve"> </w:t>
      </w:r>
      <w:r>
        <w:rPr>
          <w:color w:val="231F20"/>
          <w:w w:val="90"/>
        </w:rPr>
        <w:t>and</w:t>
      </w:r>
      <w:r>
        <w:rPr>
          <w:color w:val="231F20"/>
          <w:spacing w:val="-1"/>
          <w:w w:val="90"/>
        </w:rPr>
        <w:t xml:space="preserve"> </w:t>
      </w:r>
      <w:r>
        <w:rPr>
          <w:color w:val="231F20"/>
          <w:w w:val="90"/>
        </w:rPr>
        <w:t>commercial</w:t>
      </w:r>
      <w:r>
        <w:rPr>
          <w:color w:val="231F20"/>
          <w:spacing w:val="-1"/>
          <w:w w:val="90"/>
        </w:rPr>
        <w:t xml:space="preserve"> </w:t>
      </w:r>
      <w:r>
        <w:rPr>
          <w:color w:val="231F20"/>
          <w:w w:val="90"/>
        </w:rPr>
        <w:t>property</w:t>
      </w:r>
      <w:r>
        <w:rPr>
          <w:color w:val="231F20"/>
          <w:spacing w:val="-1"/>
          <w:w w:val="90"/>
        </w:rPr>
        <w:t xml:space="preserve"> </w:t>
      </w:r>
      <w:r>
        <w:rPr>
          <w:color w:val="231F20"/>
          <w:w w:val="90"/>
        </w:rPr>
        <w:t>prices</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around </w:t>
      </w:r>
      <w:r>
        <w:rPr>
          <w:color w:val="231F20"/>
          <w:spacing w:val="-6"/>
        </w:rPr>
        <w:t>35%</w:t>
      </w:r>
      <w:r>
        <w:rPr>
          <w:color w:val="231F20"/>
          <w:spacing w:val="-10"/>
        </w:rPr>
        <w:t xml:space="preserve"> </w:t>
      </w:r>
      <w:r>
        <w:rPr>
          <w:color w:val="231F20"/>
          <w:spacing w:val="-6"/>
        </w:rPr>
        <w:t>and</w:t>
      </w:r>
      <w:r>
        <w:rPr>
          <w:color w:val="231F20"/>
          <w:spacing w:val="-10"/>
        </w:rPr>
        <w:t xml:space="preserve"> </w:t>
      </w:r>
      <w:r>
        <w:rPr>
          <w:color w:val="231F20"/>
          <w:spacing w:val="-6"/>
        </w:rPr>
        <w:t>30%</w:t>
      </w:r>
      <w:r>
        <w:rPr>
          <w:color w:val="231F20"/>
          <w:spacing w:val="-10"/>
        </w:rPr>
        <w:t xml:space="preserve"> </w:t>
      </w:r>
      <w:r>
        <w:rPr>
          <w:color w:val="231F20"/>
          <w:spacing w:val="-6"/>
        </w:rPr>
        <w:t>respectively,</w:t>
      </w:r>
      <w:r>
        <w:rPr>
          <w:color w:val="231F20"/>
          <w:spacing w:val="-10"/>
        </w:rPr>
        <w:t xml:space="preserve"> </w:t>
      </w:r>
      <w:r>
        <w:rPr>
          <w:color w:val="231F20"/>
          <w:spacing w:val="-6"/>
        </w:rPr>
        <w:t>around</w:t>
      </w:r>
      <w:r>
        <w:rPr>
          <w:color w:val="231F20"/>
          <w:spacing w:val="-10"/>
        </w:rPr>
        <w:t xml:space="preserve"> </w:t>
      </w:r>
      <w:r>
        <w:rPr>
          <w:color w:val="231F20"/>
          <w:spacing w:val="-6"/>
        </w:rPr>
        <w:t>a</w:t>
      </w:r>
      <w:r>
        <w:rPr>
          <w:color w:val="231F20"/>
          <w:spacing w:val="-10"/>
        </w:rPr>
        <w:t xml:space="preserve"> </w:t>
      </w:r>
      <w:r>
        <w:rPr>
          <w:color w:val="231F20"/>
          <w:spacing w:val="-6"/>
        </w:rPr>
        <w:t>3.75</w:t>
      </w:r>
      <w:r>
        <w:rPr>
          <w:color w:val="231F20"/>
          <w:spacing w:val="-10"/>
        </w:rPr>
        <w:t xml:space="preserve"> </w:t>
      </w:r>
      <w:r>
        <w:rPr>
          <w:color w:val="231F20"/>
          <w:spacing w:val="-6"/>
        </w:rPr>
        <w:t>percentage</w:t>
      </w:r>
      <w:r>
        <w:rPr>
          <w:color w:val="231F20"/>
          <w:spacing w:val="-10"/>
        </w:rPr>
        <w:t xml:space="preserve"> </w:t>
      </w:r>
      <w:r>
        <w:rPr>
          <w:color w:val="231F20"/>
          <w:spacing w:val="-6"/>
        </w:rPr>
        <w:t xml:space="preserve">point </w:t>
      </w:r>
      <w:r>
        <w:rPr>
          <w:color w:val="231F20"/>
          <w:w w:val="90"/>
        </w:rPr>
        <w:t>increase</w:t>
      </w:r>
      <w:r>
        <w:rPr>
          <w:color w:val="231F20"/>
          <w:spacing w:val="-1"/>
          <w:w w:val="90"/>
        </w:rPr>
        <w:t xml:space="preserve"> </w:t>
      </w:r>
      <w:r>
        <w:rPr>
          <w:color w:val="231F20"/>
          <w:w w:val="90"/>
        </w:rPr>
        <w:t>in</w:t>
      </w:r>
      <w:r>
        <w:rPr>
          <w:color w:val="231F20"/>
          <w:spacing w:val="-1"/>
          <w:w w:val="90"/>
        </w:rPr>
        <w:t xml:space="preserve"> </w:t>
      </w:r>
      <w:r>
        <w:rPr>
          <w:color w:val="231F20"/>
          <w:w w:val="90"/>
        </w:rPr>
        <w:t>Bank</w:t>
      </w:r>
      <w:r>
        <w:rPr>
          <w:color w:val="231F20"/>
          <w:spacing w:val="-1"/>
          <w:w w:val="90"/>
        </w:rPr>
        <w:t xml:space="preserve"> </w:t>
      </w:r>
      <w:r>
        <w:rPr>
          <w:color w:val="231F20"/>
          <w:w w:val="90"/>
        </w:rPr>
        <w:t>Rate</w:t>
      </w:r>
      <w:r>
        <w:rPr>
          <w:color w:val="231F20"/>
          <w:spacing w:val="-1"/>
          <w:w w:val="90"/>
        </w:rPr>
        <w:t xml:space="preserve"> </w:t>
      </w:r>
      <w:r>
        <w:rPr>
          <w:color w:val="231F20"/>
          <w:w w:val="90"/>
        </w:rPr>
        <w:t>to</w:t>
      </w:r>
      <w:r>
        <w:rPr>
          <w:color w:val="231F20"/>
          <w:spacing w:val="-1"/>
          <w:w w:val="90"/>
        </w:rPr>
        <w:t xml:space="preserve"> </w:t>
      </w:r>
      <w:r>
        <w:rPr>
          <w:color w:val="231F20"/>
          <w:w w:val="90"/>
        </w:rPr>
        <w:t>anchor</w:t>
      </w:r>
      <w:r>
        <w:rPr>
          <w:color w:val="231F20"/>
          <w:spacing w:val="-1"/>
          <w:w w:val="90"/>
        </w:rPr>
        <w:t xml:space="preserve"> </w:t>
      </w:r>
      <w:r>
        <w:rPr>
          <w:color w:val="231F20"/>
          <w:w w:val="90"/>
        </w:rPr>
        <w:t>inflation</w:t>
      </w:r>
      <w:r>
        <w:rPr>
          <w:color w:val="231F20"/>
          <w:spacing w:val="-1"/>
          <w:w w:val="90"/>
        </w:rPr>
        <w:t xml:space="preserve"> </w:t>
      </w:r>
      <w:r>
        <w:rPr>
          <w:color w:val="231F20"/>
          <w:w w:val="90"/>
        </w:rPr>
        <w:t>expectations,</w:t>
      </w:r>
      <w:r>
        <w:rPr>
          <w:color w:val="231F20"/>
          <w:spacing w:val="-1"/>
          <w:w w:val="90"/>
        </w:rPr>
        <w:t xml:space="preserve"> </w:t>
      </w:r>
      <w:r>
        <w:rPr>
          <w:color w:val="231F20"/>
          <w:w w:val="90"/>
        </w:rPr>
        <w:t xml:space="preserve">a </w:t>
      </w:r>
      <w:r>
        <w:rPr>
          <w:color w:val="231F20"/>
          <w:w w:val="85"/>
        </w:rPr>
        <w:t xml:space="preserve">severe recession and around a 4.5 percentage point increase in </w:t>
      </w:r>
      <w:r>
        <w:rPr>
          <w:color w:val="231F20"/>
          <w:w w:val="90"/>
        </w:rPr>
        <w:t>unemployment.</w:t>
      </w:r>
      <w:r>
        <w:rPr>
          <w:color w:val="231F20"/>
          <w:spacing w:val="40"/>
        </w:rPr>
        <w:t xml:space="preserve"> </w:t>
      </w:r>
      <w:r>
        <w:rPr>
          <w:color w:val="231F20"/>
          <w:w w:val="90"/>
        </w:rPr>
        <w:t xml:space="preserve">The 2015 stress-test scenario was based around a severe downturn in emerging market economies, </w:t>
      </w:r>
      <w:r>
        <w:rPr>
          <w:color w:val="231F20"/>
          <w:w w:val="85"/>
        </w:rPr>
        <w:t xml:space="preserve">Europe and the global economy, and a squeeze on net interest </w:t>
      </w:r>
      <w:r>
        <w:rPr>
          <w:color w:val="231F20"/>
          <w:w w:val="90"/>
        </w:rPr>
        <w:t>income</w:t>
      </w:r>
      <w:r>
        <w:rPr>
          <w:color w:val="231F20"/>
          <w:spacing w:val="-1"/>
          <w:w w:val="90"/>
        </w:rPr>
        <w:t xml:space="preserve"> </w:t>
      </w:r>
      <w:r>
        <w:rPr>
          <w:color w:val="231F20"/>
          <w:w w:val="90"/>
        </w:rPr>
        <w:t>as</w:t>
      </w:r>
      <w:r>
        <w:rPr>
          <w:color w:val="231F20"/>
          <w:spacing w:val="-1"/>
          <w:w w:val="90"/>
        </w:rPr>
        <w:t xml:space="preserve"> </w:t>
      </w:r>
      <w:r>
        <w:rPr>
          <w:color w:val="231F20"/>
          <w:w w:val="90"/>
        </w:rPr>
        <w:t>Bank</w:t>
      </w:r>
      <w:r>
        <w:rPr>
          <w:color w:val="231F20"/>
          <w:spacing w:val="-1"/>
          <w:w w:val="90"/>
        </w:rPr>
        <w:t xml:space="preserve"> </w:t>
      </w:r>
      <w:r>
        <w:rPr>
          <w:color w:val="231F20"/>
          <w:w w:val="90"/>
        </w:rPr>
        <w:t>Rate</w:t>
      </w:r>
      <w:r>
        <w:rPr>
          <w:color w:val="231F20"/>
          <w:spacing w:val="-1"/>
          <w:w w:val="90"/>
        </w:rPr>
        <w:t xml:space="preserve"> </w:t>
      </w:r>
      <w:r>
        <w:rPr>
          <w:color w:val="231F20"/>
          <w:w w:val="90"/>
        </w:rPr>
        <w:t>was</w:t>
      </w:r>
      <w:r>
        <w:rPr>
          <w:color w:val="231F20"/>
          <w:spacing w:val="-1"/>
          <w:w w:val="90"/>
        </w:rPr>
        <w:t xml:space="preserve"> </w:t>
      </w:r>
      <w:r>
        <w:rPr>
          <w:color w:val="231F20"/>
          <w:w w:val="90"/>
        </w:rPr>
        <w:t>cut</w:t>
      </w:r>
      <w:r>
        <w:rPr>
          <w:color w:val="231F20"/>
          <w:spacing w:val="-1"/>
          <w:w w:val="90"/>
        </w:rPr>
        <w:t xml:space="preserve"> </w:t>
      </w:r>
      <w:r>
        <w:rPr>
          <w:color w:val="231F20"/>
          <w:w w:val="90"/>
        </w:rPr>
        <w:t>to</w:t>
      </w:r>
      <w:r>
        <w:rPr>
          <w:color w:val="231F20"/>
          <w:spacing w:val="-1"/>
          <w:w w:val="90"/>
        </w:rPr>
        <w:t xml:space="preserve"> </w:t>
      </w:r>
      <w:r>
        <w:rPr>
          <w:color w:val="231F20"/>
          <w:w w:val="90"/>
        </w:rPr>
        <w:t>zero.</w:t>
      </w:r>
      <w:r>
        <w:rPr>
          <w:color w:val="231F20"/>
          <w:spacing w:val="40"/>
        </w:rPr>
        <w:t xml:space="preserve"> </w:t>
      </w:r>
      <w:r>
        <w:rPr>
          <w:color w:val="231F20"/>
          <w:w w:val="90"/>
        </w:rPr>
        <w:t>That</w:t>
      </w:r>
      <w:r>
        <w:rPr>
          <w:color w:val="231F20"/>
          <w:spacing w:val="-1"/>
          <w:w w:val="90"/>
        </w:rPr>
        <w:t xml:space="preserve"> </w:t>
      </w:r>
      <w:r>
        <w:rPr>
          <w:color w:val="231F20"/>
          <w:w w:val="90"/>
        </w:rPr>
        <w:t>test</w:t>
      </w:r>
      <w:r>
        <w:rPr>
          <w:color w:val="231F20"/>
          <w:spacing w:val="-1"/>
          <w:w w:val="90"/>
        </w:rPr>
        <w:t xml:space="preserve"> </w:t>
      </w:r>
      <w:r>
        <w:rPr>
          <w:color w:val="231F20"/>
          <w:w w:val="90"/>
        </w:rPr>
        <w:t>led</w:t>
      </w:r>
      <w:r>
        <w:rPr>
          <w:color w:val="231F20"/>
          <w:spacing w:val="-1"/>
          <w:w w:val="90"/>
        </w:rPr>
        <w:t xml:space="preserve"> </w:t>
      </w:r>
      <w:r>
        <w:rPr>
          <w:color w:val="231F20"/>
          <w:w w:val="90"/>
        </w:rPr>
        <w:t>to</w:t>
      </w:r>
      <w:r>
        <w:rPr>
          <w:color w:val="231F20"/>
          <w:spacing w:val="-1"/>
          <w:w w:val="90"/>
        </w:rPr>
        <w:t xml:space="preserve"> </w:t>
      </w:r>
      <w:r>
        <w:rPr>
          <w:color w:val="231F20"/>
          <w:w w:val="90"/>
        </w:rPr>
        <w:t>losses twice</w:t>
      </w:r>
      <w:r>
        <w:rPr>
          <w:color w:val="231F20"/>
          <w:spacing w:val="-6"/>
          <w:w w:val="90"/>
        </w:rPr>
        <w:t xml:space="preserve"> </w:t>
      </w:r>
      <w:r>
        <w:rPr>
          <w:color w:val="231F20"/>
          <w:w w:val="90"/>
        </w:rPr>
        <w:t>as</w:t>
      </w:r>
      <w:r>
        <w:rPr>
          <w:color w:val="231F20"/>
          <w:spacing w:val="-6"/>
          <w:w w:val="90"/>
        </w:rPr>
        <w:t xml:space="preserve"> </w:t>
      </w:r>
      <w:r>
        <w:rPr>
          <w:color w:val="231F20"/>
          <w:w w:val="90"/>
        </w:rPr>
        <w:t>large</w:t>
      </w:r>
      <w:r>
        <w:rPr>
          <w:color w:val="231F20"/>
          <w:spacing w:val="-6"/>
          <w:w w:val="90"/>
        </w:rPr>
        <w:t xml:space="preserve"> </w:t>
      </w:r>
      <w:r>
        <w:rPr>
          <w:color w:val="231F20"/>
          <w:w w:val="90"/>
        </w:rPr>
        <w:t>as</w:t>
      </w:r>
      <w:r>
        <w:rPr>
          <w:color w:val="231F20"/>
          <w:spacing w:val="-6"/>
          <w:w w:val="90"/>
        </w:rPr>
        <w:t xml:space="preserve"> </w:t>
      </w:r>
      <w:r>
        <w:rPr>
          <w:color w:val="231F20"/>
          <w:w w:val="90"/>
        </w:rPr>
        <w:t>those</w:t>
      </w:r>
      <w:r>
        <w:rPr>
          <w:color w:val="231F20"/>
          <w:spacing w:val="-6"/>
          <w:w w:val="90"/>
        </w:rPr>
        <w:t xml:space="preserve"> </w:t>
      </w:r>
      <w:r>
        <w:rPr>
          <w:color w:val="231F20"/>
          <w:w w:val="90"/>
        </w:rPr>
        <w:t>incurred</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global</w:t>
      </w:r>
      <w:r>
        <w:rPr>
          <w:color w:val="231F20"/>
          <w:spacing w:val="-6"/>
          <w:w w:val="90"/>
        </w:rPr>
        <w:t xml:space="preserve"> </w:t>
      </w:r>
      <w:r>
        <w:rPr>
          <w:color w:val="231F20"/>
          <w:w w:val="90"/>
        </w:rPr>
        <w:t>financial</w:t>
      </w:r>
      <w:r>
        <w:rPr>
          <w:color w:val="231F20"/>
          <w:spacing w:val="-6"/>
          <w:w w:val="90"/>
        </w:rPr>
        <w:t xml:space="preserve"> </w:t>
      </w:r>
      <w:r>
        <w:rPr>
          <w:color w:val="231F20"/>
          <w:w w:val="90"/>
        </w:rPr>
        <w:t>crisis.</w:t>
      </w:r>
    </w:p>
    <w:p w14:paraId="7F1B6CD0" w14:textId="77777777" w:rsidR="006D5EBA" w:rsidRDefault="00363CC2">
      <w:pPr>
        <w:spacing w:before="2"/>
        <w:ind w:left="255"/>
        <w:rPr>
          <w:sz w:val="11"/>
        </w:rPr>
      </w:pPr>
      <w:r>
        <w:br w:type="column"/>
      </w:r>
      <w:r>
        <w:rPr>
          <w:color w:val="231F20"/>
          <w:w w:val="90"/>
          <w:sz w:val="11"/>
        </w:rPr>
        <w:t>Virgin</w:t>
      </w:r>
      <w:r>
        <w:rPr>
          <w:color w:val="231F20"/>
          <w:spacing w:val="-1"/>
          <w:sz w:val="11"/>
        </w:rPr>
        <w:t xml:space="preserve"> </w:t>
      </w:r>
      <w:r>
        <w:rPr>
          <w:color w:val="231F20"/>
          <w:w w:val="90"/>
          <w:sz w:val="11"/>
        </w:rPr>
        <w:t>Money.</w:t>
      </w:r>
      <w:r>
        <w:rPr>
          <w:color w:val="231F20"/>
          <w:spacing w:val="33"/>
          <w:sz w:val="11"/>
        </w:rPr>
        <w:t xml:space="preserve"> </w:t>
      </w:r>
      <w:r>
        <w:rPr>
          <w:color w:val="231F20"/>
          <w:w w:val="90"/>
          <w:sz w:val="11"/>
        </w:rPr>
        <w:t>Data</w:t>
      </w:r>
      <w:r>
        <w:rPr>
          <w:color w:val="231F20"/>
          <w:spacing w:val="-1"/>
          <w:sz w:val="11"/>
        </w:rPr>
        <w:t xml:space="preserve"> </w:t>
      </w:r>
      <w:r>
        <w:rPr>
          <w:color w:val="231F20"/>
          <w:w w:val="90"/>
          <w:sz w:val="11"/>
        </w:rPr>
        <w:t>exclude</w:t>
      </w:r>
      <w:r>
        <w:rPr>
          <w:color w:val="231F20"/>
          <w:sz w:val="11"/>
        </w:rPr>
        <w:t xml:space="preserve"> </w:t>
      </w:r>
      <w:r>
        <w:rPr>
          <w:color w:val="231F20"/>
          <w:w w:val="90"/>
          <w:sz w:val="11"/>
        </w:rPr>
        <w:t>Northern</w:t>
      </w:r>
      <w:r>
        <w:rPr>
          <w:color w:val="231F20"/>
          <w:sz w:val="11"/>
        </w:rPr>
        <w:t xml:space="preserve"> </w:t>
      </w:r>
      <w:r>
        <w:rPr>
          <w:color w:val="231F20"/>
          <w:w w:val="90"/>
          <w:sz w:val="11"/>
        </w:rPr>
        <w:t>Rock/Virgin</w:t>
      </w:r>
      <w:r>
        <w:rPr>
          <w:color w:val="231F20"/>
          <w:sz w:val="11"/>
        </w:rPr>
        <w:t xml:space="preserve"> </w:t>
      </w:r>
      <w:r>
        <w:rPr>
          <w:color w:val="231F20"/>
          <w:w w:val="90"/>
          <w:sz w:val="11"/>
        </w:rPr>
        <w:t>Money</w:t>
      </w:r>
      <w:r>
        <w:rPr>
          <w:color w:val="231F20"/>
          <w:spacing w:val="-1"/>
          <w:sz w:val="11"/>
        </w:rPr>
        <w:t xml:space="preserve"> </w:t>
      </w:r>
      <w:r>
        <w:rPr>
          <w:color w:val="231F20"/>
          <w:w w:val="90"/>
          <w:sz w:val="11"/>
        </w:rPr>
        <w:t>from</w:t>
      </w:r>
      <w:r>
        <w:rPr>
          <w:color w:val="231F20"/>
          <w:sz w:val="11"/>
        </w:rPr>
        <w:t xml:space="preserve"> </w:t>
      </w:r>
      <w:r>
        <w:rPr>
          <w:color w:val="231F20"/>
          <w:spacing w:val="-2"/>
          <w:w w:val="90"/>
          <w:sz w:val="11"/>
        </w:rPr>
        <w:t>2008.</w:t>
      </w:r>
    </w:p>
    <w:p w14:paraId="5A2A5BED" w14:textId="77777777" w:rsidR="006D5EBA" w:rsidRDefault="00363CC2">
      <w:pPr>
        <w:pStyle w:val="ListParagraph"/>
        <w:numPr>
          <w:ilvl w:val="0"/>
          <w:numId w:val="71"/>
        </w:numPr>
        <w:tabs>
          <w:tab w:val="left" w:pos="253"/>
          <w:tab w:val="left" w:pos="255"/>
        </w:tabs>
        <w:spacing w:before="2" w:line="244" w:lineRule="auto"/>
        <w:ind w:right="984"/>
        <w:rPr>
          <w:sz w:val="11"/>
        </w:rPr>
      </w:pPr>
      <w:r>
        <w:rPr>
          <w:color w:val="231F20"/>
          <w:w w:val="90"/>
          <w:sz w:val="11"/>
        </w:rPr>
        <w:t>Between</w:t>
      </w:r>
      <w:r>
        <w:rPr>
          <w:color w:val="231F20"/>
          <w:spacing w:val="-5"/>
          <w:w w:val="90"/>
          <w:sz w:val="11"/>
        </w:rPr>
        <w:t xml:space="preserve"> </w:t>
      </w:r>
      <w:r>
        <w:rPr>
          <w:color w:val="231F20"/>
          <w:w w:val="90"/>
          <w:sz w:val="11"/>
        </w:rPr>
        <w:t>2008</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2011,</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as</w:t>
      </w:r>
      <w:r>
        <w:rPr>
          <w:color w:val="231F20"/>
          <w:spacing w:val="-4"/>
          <w:w w:val="90"/>
          <w:sz w:val="11"/>
        </w:rPr>
        <w:t xml:space="preserve"> </w:t>
      </w:r>
      <w:r>
        <w:rPr>
          <w:color w:val="231F20"/>
          <w:w w:val="90"/>
          <w:sz w:val="11"/>
        </w:rPr>
        <w:t>published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excluding</w:t>
      </w:r>
      <w:r>
        <w:rPr>
          <w:color w:val="231F20"/>
          <w:spacing w:val="40"/>
          <w:sz w:val="11"/>
        </w:rPr>
        <w:t xml:space="preserve"> </w:t>
      </w:r>
      <w:r>
        <w:rPr>
          <w:color w:val="231F20"/>
          <w:w w:val="90"/>
          <w:sz w:val="11"/>
        </w:rPr>
        <w:t>hybrid capital instruments and making deductions from capital based on FSA definitions.</w:t>
      </w:r>
      <w:r>
        <w:rPr>
          <w:color w:val="231F20"/>
          <w:spacing w:val="40"/>
          <w:sz w:val="11"/>
        </w:rPr>
        <w:t xml:space="preserve"> </w:t>
      </w:r>
      <w:r>
        <w:rPr>
          <w:color w:val="231F20"/>
          <w:w w:val="90"/>
          <w:sz w:val="11"/>
        </w:rPr>
        <w:t>Prior to 2008 that measure was not typically disclosed;</w:t>
      </w:r>
      <w:r>
        <w:rPr>
          <w:color w:val="231F20"/>
          <w:spacing w:val="29"/>
          <w:sz w:val="11"/>
        </w:rPr>
        <w:t xml:space="preserve"> </w:t>
      </w:r>
      <w:r>
        <w:rPr>
          <w:color w:val="231F20"/>
          <w:w w:val="90"/>
          <w:sz w:val="11"/>
        </w:rPr>
        <w:t>the chart shows Bank calculations</w:t>
      </w:r>
      <w:r>
        <w:rPr>
          <w:color w:val="231F20"/>
          <w:spacing w:val="40"/>
          <w:sz w:val="11"/>
        </w:rPr>
        <w:t xml:space="preserve"> </w:t>
      </w:r>
      <w:r>
        <w:rPr>
          <w:color w:val="231F20"/>
          <w:spacing w:val="-4"/>
          <w:sz w:val="11"/>
        </w:rPr>
        <w:t xml:space="preserve">approximating it as previously published in the </w:t>
      </w:r>
      <w:r>
        <w:rPr>
          <w:i/>
          <w:color w:val="231F20"/>
          <w:spacing w:val="-4"/>
          <w:sz w:val="11"/>
        </w:rPr>
        <w:t>Report</w:t>
      </w:r>
      <w:r>
        <w:rPr>
          <w:color w:val="231F20"/>
          <w:spacing w:val="-4"/>
          <w:sz w:val="11"/>
        </w:rPr>
        <w:t>.</w:t>
      </w:r>
    </w:p>
    <w:p w14:paraId="26157063" w14:textId="77777777" w:rsidR="006D5EBA" w:rsidRDefault="00363CC2">
      <w:pPr>
        <w:pStyle w:val="ListParagraph"/>
        <w:numPr>
          <w:ilvl w:val="0"/>
          <w:numId w:val="71"/>
        </w:numPr>
        <w:tabs>
          <w:tab w:val="left" w:pos="255"/>
        </w:tabs>
        <w:spacing w:line="127" w:lineRule="exact"/>
        <w:ind w:hanging="170"/>
        <w:rPr>
          <w:sz w:val="11"/>
        </w:rPr>
      </w:pPr>
      <w:r>
        <w:rPr>
          <w:color w:val="231F20"/>
          <w:w w:val="90"/>
          <w:sz w:val="11"/>
        </w:rPr>
        <w:t>Weighted</w:t>
      </w:r>
      <w:r>
        <w:rPr>
          <w:color w:val="231F20"/>
          <w:spacing w:val="-2"/>
          <w:sz w:val="11"/>
        </w:rPr>
        <w:t xml:space="preserve"> </w:t>
      </w:r>
      <w:r>
        <w:rPr>
          <w:color w:val="231F20"/>
          <w:w w:val="90"/>
          <w:sz w:val="11"/>
        </w:rPr>
        <w:t>by</w:t>
      </w:r>
      <w:r>
        <w:rPr>
          <w:color w:val="231F20"/>
          <w:spacing w:val="-1"/>
          <w:sz w:val="11"/>
        </w:rPr>
        <w:t xml:space="preserve"> </w:t>
      </w:r>
      <w:r>
        <w:rPr>
          <w:color w:val="231F20"/>
          <w:w w:val="90"/>
          <w:sz w:val="11"/>
        </w:rPr>
        <w:t>risk-weighted</w:t>
      </w:r>
      <w:r>
        <w:rPr>
          <w:color w:val="231F20"/>
          <w:spacing w:val="-2"/>
          <w:sz w:val="11"/>
        </w:rPr>
        <w:t xml:space="preserve"> </w:t>
      </w:r>
      <w:r>
        <w:rPr>
          <w:color w:val="231F20"/>
          <w:spacing w:val="-2"/>
          <w:w w:val="90"/>
          <w:sz w:val="11"/>
        </w:rPr>
        <w:t>assets.</w:t>
      </w:r>
    </w:p>
    <w:p w14:paraId="1F853EEA" w14:textId="77777777" w:rsidR="006D5EBA" w:rsidRDefault="00363CC2">
      <w:pPr>
        <w:pStyle w:val="ListParagraph"/>
        <w:numPr>
          <w:ilvl w:val="0"/>
          <w:numId w:val="71"/>
        </w:numPr>
        <w:tabs>
          <w:tab w:val="left" w:pos="255"/>
        </w:tabs>
        <w:spacing w:before="2" w:line="244" w:lineRule="auto"/>
        <w:ind w:right="908"/>
        <w:rPr>
          <w:sz w:val="11"/>
        </w:rPr>
      </w:pPr>
      <w:r>
        <w:rPr>
          <w:color w:val="231F20"/>
          <w:w w:val="90"/>
          <w:sz w:val="11"/>
        </w:rPr>
        <w:t>From</w:t>
      </w:r>
      <w:r>
        <w:rPr>
          <w:color w:val="231F20"/>
          <w:spacing w:val="-2"/>
          <w:w w:val="90"/>
          <w:sz w:val="11"/>
        </w:rPr>
        <w:t xml:space="preserve"> </w:t>
      </w:r>
      <w:r>
        <w:rPr>
          <w:color w:val="231F20"/>
          <w:w w:val="90"/>
          <w:sz w:val="11"/>
        </w:rPr>
        <w:t>2012,</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‘Basel</w:t>
      </w:r>
      <w:r>
        <w:rPr>
          <w:color w:val="231F20"/>
          <w:spacing w:val="-2"/>
          <w:w w:val="90"/>
          <w:sz w:val="11"/>
        </w:rPr>
        <w:t xml:space="preserve"> </w:t>
      </w:r>
      <w:r>
        <w:rPr>
          <w:color w:val="231F20"/>
          <w:w w:val="90"/>
          <w:sz w:val="11"/>
        </w:rPr>
        <w:t>III</w:t>
      </w:r>
      <w:r>
        <w:rPr>
          <w:color w:val="231F20"/>
          <w:spacing w:val="-2"/>
          <w:w w:val="90"/>
          <w:sz w:val="11"/>
        </w:rPr>
        <w:t xml:space="preserve"> </w:t>
      </w:r>
      <w:r>
        <w:rPr>
          <w:color w:val="231F20"/>
          <w:w w:val="90"/>
          <w:sz w:val="11"/>
        </w:rPr>
        <w:t>common</w:t>
      </w:r>
      <w:r>
        <w:rPr>
          <w:color w:val="231F20"/>
          <w:spacing w:val="-2"/>
          <w:w w:val="90"/>
          <w:sz w:val="11"/>
        </w:rPr>
        <w:t xml:space="preserve"> </w:t>
      </w:r>
      <w:r>
        <w:rPr>
          <w:color w:val="231F20"/>
          <w:w w:val="90"/>
          <w:sz w:val="11"/>
        </w:rPr>
        <w:t>equity</w:t>
      </w:r>
      <w:r>
        <w:rPr>
          <w:color w:val="231F20"/>
          <w:spacing w:val="-2"/>
          <w:w w:val="90"/>
          <w:sz w:val="11"/>
        </w:rPr>
        <w:t xml:space="preserve"> </w:t>
      </w:r>
      <w:r>
        <w:rPr>
          <w:color w:val="231F20"/>
          <w:w w:val="90"/>
          <w:sz w:val="11"/>
        </w:rPr>
        <w:t>Tier</w:t>
      </w:r>
      <w:r>
        <w:rPr>
          <w:color w:val="231F20"/>
          <w:spacing w:val="-2"/>
          <w:w w:val="90"/>
          <w:sz w:val="11"/>
        </w:rPr>
        <w:t xml:space="preserve"> </w:t>
      </w:r>
      <w:r>
        <w:rPr>
          <w:color w:val="231F20"/>
          <w:w w:val="90"/>
          <w:sz w:val="11"/>
        </w:rPr>
        <w:t>1</w:t>
      </w:r>
      <w:r>
        <w:rPr>
          <w:color w:val="231F20"/>
          <w:spacing w:val="-2"/>
          <w:w w:val="90"/>
          <w:sz w:val="11"/>
        </w:rPr>
        <w:t xml:space="preserve"> </w:t>
      </w:r>
      <w:r>
        <w:rPr>
          <w:color w:val="231F20"/>
          <w:w w:val="90"/>
          <w:sz w:val="11"/>
        </w:rPr>
        <w:t>capital</w:t>
      </w:r>
      <w:r>
        <w:rPr>
          <w:color w:val="231F20"/>
          <w:spacing w:val="-2"/>
          <w:w w:val="90"/>
          <w:sz w:val="11"/>
        </w:rPr>
        <w:t xml:space="preserve"> </w:t>
      </w:r>
      <w:r>
        <w:rPr>
          <w:color w:val="231F20"/>
          <w:w w:val="90"/>
          <w:sz w:val="11"/>
        </w:rPr>
        <w:t>ratio’</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calculated</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common</w:t>
      </w:r>
      <w:r>
        <w:rPr>
          <w:color w:val="231F20"/>
          <w:spacing w:val="-2"/>
          <w:w w:val="90"/>
          <w:sz w:val="11"/>
        </w:rPr>
        <w:t xml:space="preserve"> </w:t>
      </w:r>
      <w:r>
        <w:rPr>
          <w:color w:val="231F20"/>
          <w:w w:val="90"/>
          <w:sz w:val="11"/>
        </w:rPr>
        <w:t>equity</w:t>
      </w:r>
      <w:r>
        <w:rPr>
          <w:color w:val="231F20"/>
          <w:spacing w:val="4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according</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CRD</w:t>
      </w:r>
      <w:r>
        <w:rPr>
          <w:color w:val="231F20"/>
          <w:spacing w:val="-5"/>
          <w:w w:val="90"/>
          <w:sz w:val="11"/>
        </w:rPr>
        <w:t xml:space="preserve"> </w:t>
      </w:r>
      <w:r>
        <w:rPr>
          <w:color w:val="231F20"/>
          <w:w w:val="90"/>
          <w:sz w:val="11"/>
        </w:rPr>
        <w:t>IV</w:t>
      </w:r>
      <w:r>
        <w:rPr>
          <w:color w:val="231F20"/>
          <w:spacing w:val="-5"/>
          <w:w w:val="90"/>
          <w:sz w:val="11"/>
        </w:rPr>
        <w:t xml:space="preserve"> </w:t>
      </w:r>
      <w:r>
        <w:rPr>
          <w:color w:val="231F20"/>
          <w:w w:val="90"/>
          <w:sz w:val="11"/>
        </w:rPr>
        <w:t>definition</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implemented</w:t>
      </w:r>
      <w:r>
        <w:rPr>
          <w:color w:val="231F20"/>
          <w:spacing w:val="-5"/>
          <w:w w:val="90"/>
          <w:sz w:val="11"/>
        </w:rPr>
        <w:t xml:space="preserve"> </w:t>
      </w:r>
      <w:r>
        <w:rPr>
          <w:color w:val="231F20"/>
          <w:w w:val="90"/>
          <w:sz w:val="11"/>
        </w:rPr>
        <w:t>in</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pacing w:val="17"/>
          <w:sz w:val="11"/>
        </w:rPr>
        <w:t xml:space="preserve"> </w:t>
      </w:r>
      <w:r>
        <w:rPr>
          <w:color w:val="231F20"/>
          <w:w w:val="90"/>
          <w:sz w:val="11"/>
        </w:rPr>
        <w:t>The</w:t>
      </w:r>
      <w:r>
        <w:rPr>
          <w:color w:val="231F20"/>
          <w:spacing w:val="-5"/>
          <w:w w:val="90"/>
          <w:sz w:val="11"/>
        </w:rPr>
        <w:t xml:space="preserve"> </w:t>
      </w:r>
      <w:r>
        <w:rPr>
          <w:color w:val="231F20"/>
          <w:w w:val="90"/>
          <w:sz w:val="11"/>
        </w:rPr>
        <w:t>Basel</w:t>
      </w:r>
      <w:r>
        <w:rPr>
          <w:color w:val="231F20"/>
          <w:spacing w:val="-5"/>
          <w:w w:val="90"/>
          <w:sz w:val="11"/>
        </w:rPr>
        <w:t xml:space="preserve"> </w:t>
      </w:r>
      <w:r>
        <w:rPr>
          <w:color w:val="231F20"/>
          <w:w w:val="90"/>
          <w:sz w:val="11"/>
        </w:rPr>
        <w:t>III</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Banking</w:t>
      </w:r>
      <w:r>
        <w:rPr>
          <w:color w:val="231F20"/>
          <w:spacing w:val="-5"/>
          <w:w w:val="90"/>
          <w:sz w:val="11"/>
        </w:rPr>
        <w:t xml:space="preserve"> </w:t>
      </w:r>
      <w:r>
        <w:rPr>
          <w:color w:val="231F20"/>
          <w:w w:val="90"/>
          <w:sz w:val="11"/>
        </w:rPr>
        <w:t>Group,</w:t>
      </w:r>
      <w:r>
        <w:rPr>
          <w:color w:val="231F20"/>
          <w:spacing w:val="40"/>
          <w:sz w:val="11"/>
        </w:rPr>
        <w:t xml:space="preserve"> </w:t>
      </w:r>
      <w:r>
        <w:rPr>
          <w:color w:val="231F20"/>
          <w:spacing w:val="-4"/>
          <w:sz w:val="11"/>
        </w:rPr>
        <w:t>HSBC, Lloyds Banking Group, Nationwide, RBS and Santander UK.</w:t>
      </w:r>
    </w:p>
    <w:p w14:paraId="55CB4C48" w14:textId="77777777" w:rsidR="006D5EBA" w:rsidRDefault="006D5EBA">
      <w:pPr>
        <w:pStyle w:val="BodyText"/>
        <w:rPr>
          <w:sz w:val="11"/>
        </w:rPr>
      </w:pPr>
    </w:p>
    <w:p w14:paraId="733A459D" w14:textId="77777777" w:rsidR="006D5EBA" w:rsidRDefault="006D5EBA">
      <w:pPr>
        <w:pStyle w:val="BodyText"/>
        <w:spacing w:before="52"/>
        <w:rPr>
          <w:sz w:val="11"/>
        </w:rPr>
      </w:pPr>
    </w:p>
    <w:p w14:paraId="1D8D819D" w14:textId="77777777" w:rsidR="006D5EBA" w:rsidRDefault="00363CC2">
      <w:pPr>
        <w:pStyle w:val="BodyText"/>
        <w:spacing w:line="268" w:lineRule="auto"/>
        <w:ind w:left="85" w:right="232"/>
      </w:pPr>
      <w:r>
        <w:rPr>
          <w:color w:val="231F20"/>
          <w:w w:val="85"/>
        </w:rPr>
        <w:t xml:space="preserve">By the end of each test, it was confirmed that the UK banking </w:t>
      </w:r>
      <w:r>
        <w:rPr>
          <w:color w:val="231F20"/>
          <w:w w:val="90"/>
        </w:rPr>
        <w:t xml:space="preserve">system would have the capacity to continue lending to the </w:t>
      </w:r>
      <w:r>
        <w:rPr>
          <w:color w:val="231F20"/>
          <w:w w:val="95"/>
        </w:rPr>
        <w:t>real</w:t>
      </w:r>
      <w:r>
        <w:rPr>
          <w:color w:val="231F20"/>
          <w:spacing w:val="-13"/>
          <w:w w:val="95"/>
        </w:rPr>
        <w:t xml:space="preserve"> </w:t>
      </w:r>
      <w:r>
        <w:rPr>
          <w:color w:val="231F20"/>
          <w:w w:val="95"/>
        </w:rPr>
        <w:t>economy</w:t>
      </w:r>
      <w:r>
        <w:rPr>
          <w:color w:val="231F20"/>
          <w:spacing w:val="-13"/>
          <w:w w:val="95"/>
        </w:rPr>
        <w:t xml:space="preserve"> </w:t>
      </w:r>
      <w:r>
        <w:rPr>
          <w:color w:val="231F20"/>
          <w:w w:val="95"/>
        </w:rPr>
        <w:t>under</w:t>
      </w:r>
      <w:r>
        <w:rPr>
          <w:color w:val="231F20"/>
          <w:spacing w:val="-13"/>
          <w:w w:val="95"/>
        </w:rPr>
        <w:t xml:space="preserve"> </w:t>
      </w:r>
      <w:r>
        <w:rPr>
          <w:color w:val="231F20"/>
          <w:w w:val="95"/>
        </w:rPr>
        <w:t>such</w:t>
      </w:r>
      <w:r>
        <w:rPr>
          <w:color w:val="231F20"/>
          <w:spacing w:val="-13"/>
          <w:w w:val="95"/>
        </w:rPr>
        <w:t xml:space="preserve"> </w:t>
      </w:r>
      <w:r>
        <w:rPr>
          <w:color w:val="231F20"/>
          <w:w w:val="95"/>
        </w:rPr>
        <w:t>stresses.</w:t>
      </w:r>
    </w:p>
    <w:p w14:paraId="58B214F6" w14:textId="77777777" w:rsidR="006D5EBA" w:rsidRDefault="006D5EBA">
      <w:pPr>
        <w:pStyle w:val="BodyText"/>
        <w:spacing w:before="27"/>
      </w:pPr>
    </w:p>
    <w:p w14:paraId="42DB12A9" w14:textId="77777777" w:rsidR="006D5EBA" w:rsidRDefault="00363CC2">
      <w:pPr>
        <w:pStyle w:val="BodyText"/>
        <w:spacing w:line="268" w:lineRule="auto"/>
        <w:ind w:left="85" w:right="232"/>
      </w:pPr>
      <w:r>
        <w:rPr>
          <w:color w:val="231F20"/>
          <w:w w:val="90"/>
        </w:rPr>
        <w:t xml:space="preserve">This resilience is demonstrated by market moves since the </w:t>
      </w:r>
      <w:r>
        <w:rPr>
          <w:color w:val="231F20"/>
          <w:w w:val="85"/>
        </w:rPr>
        <w:t>referendum.</w:t>
      </w:r>
      <w:r>
        <w:rPr>
          <w:color w:val="231F20"/>
          <w:spacing w:val="40"/>
        </w:rPr>
        <w:t xml:space="preserve"> </w:t>
      </w:r>
      <w:r>
        <w:rPr>
          <w:color w:val="231F20"/>
          <w:w w:val="85"/>
        </w:rPr>
        <w:t xml:space="preserve">Although bank equity prices have fallen sharply, </w:t>
      </w:r>
      <w:r>
        <w:rPr>
          <w:color w:val="231F20"/>
          <w:w w:val="90"/>
        </w:rPr>
        <w:t>reflecting new perceptions of the economic outlook and prospects for bank profitability, bank funding costs remain significantly lower than during previous episodes in which bank</w:t>
      </w:r>
      <w:r>
        <w:rPr>
          <w:color w:val="231F20"/>
          <w:spacing w:val="-10"/>
          <w:w w:val="90"/>
        </w:rPr>
        <w:t xml:space="preserve"> </w:t>
      </w:r>
      <w:r>
        <w:rPr>
          <w:color w:val="231F20"/>
          <w:w w:val="90"/>
        </w:rPr>
        <w:t>equity</w:t>
      </w:r>
      <w:r>
        <w:rPr>
          <w:color w:val="231F20"/>
          <w:spacing w:val="-10"/>
          <w:w w:val="90"/>
        </w:rPr>
        <w:t xml:space="preserve"> </w:t>
      </w:r>
      <w:r>
        <w:rPr>
          <w:color w:val="231F20"/>
          <w:w w:val="90"/>
        </w:rPr>
        <w:t>prices</w:t>
      </w:r>
      <w:r>
        <w:rPr>
          <w:color w:val="231F20"/>
          <w:spacing w:val="-10"/>
          <w:w w:val="90"/>
        </w:rPr>
        <w:t xml:space="preserve"> </w:t>
      </w:r>
      <w:r>
        <w:rPr>
          <w:color w:val="231F20"/>
          <w:w w:val="90"/>
        </w:rPr>
        <w:t>have</w:t>
      </w:r>
      <w:r>
        <w:rPr>
          <w:color w:val="231F20"/>
          <w:spacing w:val="-10"/>
          <w:w w:val="90"/>
        </w:rPr>
        <w:t xml:space="preserve"> </w:t>
      </w:r>
      <w:r>
        <w:rPr>
          <w:color w:val="231F20"/>
          <w:w w:val="90"/>
        </w:rPr>
        <w:t>fallen</w:t>
      </w:r>
      <w:r>
        <w:rPr>
          <w:color w:val="231F20"/>
          <w:spacing w:val="-10"/>
          <w:w w:val="90"/>
        </w:rPr>
        <w:t xml:space="preserve"> </w:t>
      </w:r>
      <w:r>
        <w:rPr>
          <w:color w:val="231F20"/>
          <w:w w:val="90"/>
        </w:rPr>
        <w:t>sharply</w:t>
      </w:r>
      <w:r>
        <w:rPr>
          <w:color w:val="231F20"/>
          <w:spacing w:val="-10"/>
          <w:w w:val="90"/>
        </w:rPr>
        <w:t xml:space="preserve"> </w:t>
      </w:r>
      <w:r>
        <w:rPr>
          <w:color w:val="231F20"/>
          <w:w w:val="90"/>
        </w:rPr>
        <w:t>(Table</w:t>
      </w:r>
      <w:r>
        <w:rPr>
          <w:color w:val="231F20"/>
          <w:spacing w:val="-11"/>
          <w:w w:val="90"/>
        </w:rPr>
        <w:t xml:space="preserve"> </w:t>
      </w:r>
      <w:r>
        <w:rPr>
          <w:color w:val="231F20"/>
          <w:w w:val="90"/>
        </w:rPr>
        <w:t>1).</w:t>
      </w:r>
      <w:r>
        <w:rPr>
          <w:color w:val="231F20"/>
          <w:spacing w:val="26"/>
        </w:rPr>
        <w:t xml:space="preserve"> </w:t>
      </w:r>
      <w:r>
        <w:rPr>
          <w:color w:val="231F20"/>
          <w:w w:val="90"/>
        </w:rPr>
        <w:t>This</w:t>
      </w:r>
      <w:r>
        <w:rPr>
          <w:color w:val="231F20"/>
          <w:spacing w:val="-10"/>
          <w:w w:val="90"/>
        </w:rPr>
        <w:t xml:space="preserve"> </w:t>
      </w:r>
      <w:r>
        <w:rPr>
          <w:color w:val="231F20"/>
          <w:w w:val="90"/>
        </w:rPr>
        <w:t>should reduce the pressure on banks to tighten credit conditions.</w:t>
      </w:r>
    </w:p>
    <w:p w14:paraId="6967A972" w14:textId="77777777" w:rsidR="006D5EBA" w:rsidRDefault="00363CC2">
      <w:pPr>
        <w:pStyle w:val="BodyText"/>
        <w:spacing w:before="27"/>
      </w:pPr>
      <w:r>
        <w:rPr>
          <w:noProof/>
        </w:rPr>
        <mc:AlternateContent>
          <mc:Choice Requires="wps">
            <w:drawing>
              <wp:anchor distT="0" distB="0" distL="0" distR="0" simplePos="0" relativeHeight="487596544" behindDoc="1" locked="0" layoutInCell="1" allowOverlap="1" wp14:anchorId="6575F93F" wp14:editId="79E7C531">
                <wp:simplePos x="0" y="0"/>
                <wp:positionH relativeFrom="page">
                  <wp:posOffset>3888003</wp:posOffset>
                </wp:positionH>
                <wp:positionV relativeFrom="paragraph">
                  <wp:posOffset>180129</wp:posOffset>
                </wp:positionV>
                <wp:extent cx="3168015" cy="1270"/>
                <wp:effectExtent l="0" t="0" r="0" b="0"/>
                <wp:wrapTopAndBottom/>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6CA5AA0" id="Graphic 138" o:spid="_x0000_s1026" style="position:absolute;margin-left:306.15pt;margin-top:14.2pt;width:249.45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" path="m,l3168001,e" filled="f" strokecolor="#751c66" strokeweight=".7pt">
                <v:path arrowok="t"/>
                <w10:wrap type="topAndBottom" anchorx="page"/>
              </v:shape>
            </w:pict>
          </mc:Fallback>
        </mc:AlternateContent>
      </w:r>
    </w:p>
    <w:p w14:paraId="48DC6244" w14:textId="77777777" w:rsidR="006D5EBA" w:rsidRDefault="00363CC2">
      <w:pPr>
        <w:spacing w:before="86" w:line="259" w:lineRule="auto"/>
        <w:ind w:left="85" w:right="232"/>
        <w:rPr>
          <w:sz w:val="18"/>
        </w:rPr>
      </w:pPr>
      <w:r>
        <w:rPr>
          <w:b/>
          <w:color w:val="751C66"/>
          <w:spacing w:val="-6"/>
          <w:sz w:val="18"/>
        </w:rPr>
        <w:t>Table</w:t>
      </w:r>
      <w:r>
        <w:rPr>
          <w:b/>
          <w:color w:val="751C66"/>
          <w:spacing w:val="-13"/>
          <w:sz w:val="18"/>
        </w:rPr>
        <w:t xml:space="preserve"> </w:t>
      </w:r>
      <w:r>
        <w:rPr>
          <w:b/>
          <w:color w:val="751C66"/>
          <w:spacing w:val="-6"/>
          <w:sz w:val="18"/>
        </w:rPr>
        <w:t>1</w:t>
      </w:r>
      <w:r>
        <w:rPr>
          <w:b/>
          <w:color w:val="751C66"/>
          <w:spacing w:val="33"/>
          <w:sz w:val="18"/>
        </w:rPr>
        <w:t xml:space="preserve"> </w:t>
      </w:r>
      <w:r>
        <w:rPr>
          <w:color w:val="751C66"/>
          <w:spacing w:val="-6"/>
          <w:sz w:val="18"/>
        </w:rPr>
        <w:t>Market</w:t>
      </w:r>
      <w:r>
        <w:rPr>
          <w:color w:val="751C66"/>
          <w:spacing w:val="-11"/>
          <w:sz w:val="18"/>
        </w:rPr>
        <w:t xml:space="preserve"> </w:t>
      </w:r>
      <w:r>
        <w:rPr>
          <w:color w:val="751C66"/>
          <w:spacing w:val="-6"/>
          <w:sz w:val="18"/>
        </w:rPr>
        <w:t>indicators</w:t>
      </w:r>
      <w:r>
        <w:rPr>
          <w:color w:val="751C66"/>
          <w:spacing w:val="-11"/>
          <w:sz w:val="18"/>
        </w:rPr>
        <w:t xml:space="preserve"> </w:t>
      </w:r>
      <w:r>
        <w:rPr>
          <w:color w:val="751C66"/>
          <w:spacing w:val="-6"/>
          <w:sz w:val="18"/>
        </w:rPr>
        <w:t>are</w:t>
      </w:r>
      <w:r>
        <w:rPr>
          <w:color w:val="751C66"/>
          <w:spacing w:val="-11"/>
          <w:sz w:val="18"/>
        </w:rPr>
        <w:t xml:space="preserve"> </w:t>
      </w:r>
      <w:r>
        <w:rPr>
          <w:color w:val="751C66"/>
          <w:spacing w:val="-6"/>
          <w:sz w:val="18"/>
        </w:rPr>
        <w:t>not</w:t>
      </w:r>
      <w:r>
        <w:rPr>
          <w:color w:val="751C66"/>
          <w:spacing w:val="-11"/>
          <w:sz w:val="18"/>
        </w:rPr>
        <w:t xml:space="preserve"> </w:t>
      </w:r>
      <w:r>
        <w:rPr>
          <w:color w:val="751C66"/>
          <w:spacing w:val="-6"/>
          <w:sz w:val="18"/>
        </w:rPr>
        <w:t>as</w:t>
      </w:r>
      <w:r>
        <w:rPr>
          <w:color w:val="751C66"/>
          <w:spacing w:val="-11"/>
          <w:sz w:val="18"/>
        </w:rPr>
        <w:t xml:space="preserve"> </w:t>
      </w:r>
      <w:r>
        <w:rPr>
          <w:color w:val="751C66"/>
          <w:spacing w:val="-6"/>
          <w:sz w:val="18"/>
        </w:rPr>
        <w:t>pronounced</w:t>
      </w:r>
      <w:r>
        <w:rPr>
          <w:color w:val="751C66"/>
          <w:spacing w:val="-11"/>
          <w:sz w:val="18"/>
        </w:rPr>
        <w:t xml:space="preserve"> </w:t>
      </w:r>
      <w:r>
        <w:rPr>
          <w:color w:val="751C66"/>
          <w:spacing w:val="-6"/>
          <w:sz w:val="18"/>
        </w:rPr>
        <w:t>as</w:t>
      </w:r>
      <w:r>
        <w:rPr>
          <w:color w:val="751C66"/>
          <w:spacing w:val="-11"/>
          <w:sz w:val="18"/>
        </w:rPr>
        <w:t xml:space="preserve"> </w:t>
      </w:r>
      <w:r>
        <w:rPr>
          <w:color w:val="751C66"/>
          <w:spacing w:val="-6"/>
          <w:sz w:val="18"/>
        </w:rPr>
        <w:t>in</w:t>
      </w:r>
      <w:r>
        <w:rPr>
          <w:color w:val="751C66"/>
          <w:spacing w:val="-11"/>
          <w:sz w:val="18"/>
        </w:rPr>
        <w:t xml:space="preserve"> </w:t>
      </w:r>
      <w:r>
        <w:rPr>
          <w:color w:val="751C66"/>
          <w:spacing w:val="-6"/>
          <w:sz w:val="18"/>
        </w:rPr>
        <w:t xml:space="preserve">previous </w:t>
      </w:r>
      <w:r>
        <w:rPr>
          <w:color w:val="751C66"/>
          <w:sz w:val="18"/>
        </w:rPr>
        <w:t>episodes of stress</w:t>
      </w:r>
    </w:p>
    <w:p w14:paraId="49B29B1A" w14:textId="77777777" w:rsidR="006D5EBA" w:rsidRDefault="00363CC2">
      <w:pPr>
        <w:ind w:left="85"/>
        <w:rPr>
          <w:position w:val="4"/>
          <w:sz w:val="12"/>
        </w:rPr>
      </w:pPr>
      <w:r>
        <w:rPr>
          <w:color w:val="231F20"/>
          <w:w w:val="90"/>
          <w:sz w:val="16"/>
        </w:rPr>
        <w:t>Market</w:t>
      </w:r>
      <w:r>
        <w:rPr>
          <w:color w:val="231F20"/>
          <w:spacing w:val="4"/>
          <w:sz w:val="16"/>
        </w:rPr>
        <w:t xml:space="preserve"> </w:t>
      </w:r>
      <w:r>
        <w:rPr>
          <w:color w:val="231F20"/>
          <w:spacing w:val="-2"/>
          <w:sz w:val="16"/>
        </w:rPr>
        <w:t>indicators</w:t>
      </w:r>
      <w:r>
        <w:rPr>
          <w:color w:val="231F20"/>
          <w:spacing w:val="-2"/>
          <w:position w:val="4"/>
          <w:sz w:val="12"/>
        </w:rPr>
        <w:t>(a)(b)</w:t>
      </w:r>
    </w:p>
    <w:p w14:paraId="63F50A76" w14:textId="77777777" w:rsidR="006D5EBA" w:rsidRDefault="006D5EBA">
      <w:pPr>
        <w:pStyle w:val="BodyText"/>
        <w:rPr>
          <w:sz w:val="12"/>
        </w:rPr>
      </w:pPr>
    </w:p>
    <w:tbl>
      <w:tblPr>
        <w:tblW w:w="0" w:type="auto"/>
        <w:tblInd w:w="93" w:type="dxa"/>
        <w:tblLayout w:type="fixed"/>
        <w:tblCellMar>
          <w:left w:w="0" w:type="dxa"/>
          <w:right w:w="0" w:type="dxa"/>
        </w:tblCellMar>
        <w:tblLook w:val="01E0" w:firstRow="1" w:lastRow="1" w:firstColumn="1" w:lastColumn="1" w:noHBand="0" w:noVBand="0"/>
      </w:tblPr>
      <w:tblGrid>
        <w:gridCol w:w="1434"/>
        <w:gridCol w:w="723"/>
        <w:gridCol w:w="779"/>
        <w:gridCol w:w="753"/>
        <w:gridCol w:w="760"/>
        <w:gridCol w:w="539"/>
      </w:tblGrid>
      <w:tr w:rsidR="006D5EBA" w14:paraId="53D2B677" w14:textId="77777777">
        <w:trPr>
          <w:trHeight w:val="552"/>
        </w:trPr>
        <w:tc>
          <w:tcPr>
            <w:tcW w:w="1434" w:type="dxa"/>
            <w:tcBorders>
              <w:bottom w:val="single" w:sz="2" w:space="0" w:color="231F20"/>
            </w:tcBorders>
          </w:tcPr>
          <w:p w14:paraId="4A9F3EC9" w14:textId="77777777" w:rsidR="006D5EBA" w:rsidRDefault="006D5EBA">
            <w:pPr>
              <w:pStyle w:val="TableParagraph"/>
              <w:spacing w:before="0"/>
              <w:jc w:val="left"/>
              <w:rPr>
                <w:rFonts w:ascii="Times New Roman"/>
                <w:sz w:val="14"/>
              </w:rPr>
            </w:pPr>
          </w:p>
        </w:tc>
        <w:tc>
          <w:tcPr>
            <w:tcW w:w="723" w:type="dxa"/>
            <w:tcBorders>
              <w:bottom w:val="single" w:sz="2" w:space="0" w:color="231F20"/>
            </w:tcBorders>
          </w:tcPr>
          <w:p w14:paraId="5A3890C4" w14:textId="77777777" w:rsidR="006D5EBA" w:rsidRDefault="00363CC2">
            <w:pPr>
              <w:pStyle w:val="TableParagraph"/>
              <w:spacing w:before="12" w:line="220" w:lineRule="auto"/>
              <w:ind w:left="162" w:right="89" w:firstLine="100"/>
              <w:rPr>
                <w:sz w:val="14"/>
              </w:rPr>
            </w:pPr>
            <w:r>
              <w:rPr>
                <w:color w:val="231F20"/>
                <w:spacing w:val="-2"/>
                <w:w w:val="90"/>
                <w:sz w:val="14"/>
              </w:rPr>
              <w:t>Global</w:t>
            </w:r>
            <w:r>
              <w:rPr>
                <w:color w:val="231F20"/>
                <w:sz w:val="14"/>
              </w:rPr>
              <w:t xml:space="preserve"> </w:t>
            </w:r>
            <w:r>
              <w:rPr>
                <w:color w:val="231F20"/>
                <w:spacing w:val="-2"/>
                <w:w w:val="85"/>
                <w:sz w:val="14"/>
              </w:rPr>
              <w:t>financial</w:t>
            </w:r>
            <w:r>
              <w:rPr>
                <w:color w:val="231F20"/>
                <w:sz w:val="14"/>
              </w:rPr>
              <w:t xml:space="preserve"> </w:t>
            </w:r>
            <w:r>
              <w:rPr>
                <w:color w:val="231F20"/>
                <w:spacing w:val="-2"/>
                <w:w w:val="95"/>
                <w:sz w:val="14"/>
              </w:rPr>
              <w:t>crisis</w:t>
            </w:r>
          </w:p>
        </w:tc>
        <w:tc>
          <w:tcPr>
            <w:tcW w:w="779" w:type="dxa"/>
            <w:tcBorders>
              <w:bottom w:val="single" w:sz="2" w:space="0" w:color="231F20"/>
            </w:tcBorders>
          </w:tcPr>
          <w:p w14:paraId="471690AF" w14:textId="77777777" w:rsidR="006D5EBA" w:rsidRDefault="00363CC2">
            <w:pPr>
              <w:pStyle w:val="TableParagraph"/>
              <w:spacing w:before="12" w:line="220" w:lineRule="auto"/>
              <w:ind w:left="89" w:right="127" w:firstLine="306"/>
              <w:jc w:val="both"/>
              <w:rPr>
                <w:sz w:val="14"/>
              </w:rPr>
            </w:pPr>
            <w:r>
              <w:rPr>
                <w:color w:val="231F20"/>
                <w:spacing w:val="-4"/>
                <w:w w:val="90"/>
                <w:sz w:val="14"/>
              </w:rPr>
              <w:t>Euro</w:t>
            </w:r>
            <w:r>
              <w:rPr>
                <w:color w:val="231F20"/>
                <w:sz w:val="14"/>
              </w:rPr>
              <w:t xml:space="preserve"> </w:t>
            </w:r>
            <w:r>
              <w:rPr>
                <w:color w:val="231F20"/>
                <w:spacing w:val="-2"/>
                <w:w w:val="90"/>
                <w:sz w:val="14"/>
              </w:rPr>
              <w:t>sovereign</w:t>
            </w:r>
            <w:r>
              <w:rPr>
                <w:color w:val="231F20"/>
                <w:sz w:val="14"/>
              </w:rPr>
              <w:t xml:space="preserve"> </w:t>
            </w:r>
            <w:r>
              <w:rPr>
                <w:color w:val="231F20"/>
                <w:w w:val="85"/>
                <w:sz w:val="14"/>
              </w:rPr>
              <w:t>debt</w:t>
            </w:r>
            <w:r>
              <w:rPr>
                <w:color w:val="231F20"/>
                <w:spacing w:val="-3"/>
                <w:sz w:val="14"/>
              </w:rPr>
              <w:t xml:space="preserve"> </w:t>
            </w:r>
            <w:r>
              <w:rPr>
                <w:color w:val="231F20"/>
                <w:spacing w:val="-4"/>
                <w:w w:val="90"/>
                <w:sz w:val="14"/>
              </w:rPr>
              <w:t>crisis</w:t>
            </w:r>
          </w:p>
        </w:tc>
        <w:tc>
          <w:tcPr>
            <w:tcW w:w="753" w:type="dxa"/>
            <w:tcBorders>
              <w:bottom w:val="single" w:sz="2" w:space="0" w:color="231F20"/>
            </w:tcBorders>
          </w:tcPr>
          <w:p w14:paraId="47B96F7A" w14:textId="77777777" w:rsidR="006D5EBA" w:rsidRDefault="00363CC2">
            <w:pPr>
              <w:pStyle w:val="TableParagraph"/>
              <w:spacing w:before="152" w:line="156" w:lineRule="exact"/>
              <w:ind w:right="152"/>
              <w:rPr>
                <w:sz w:val="14"/>
              </w:rPr>
            </w:pPr>
            <w:r>
              <w:rPr>
                <w:color w:val="231F20"/>
                <w:spacing w:val="-2"/>
                <w:sz w:val="14"/>
              </w:rPr>
              <w:t>Previous</w:t>
            </w:r>
          </w:p>
          <w:p w14:paraId="2FF6765C" w14:textId="77777777" w:rsidR="006D5EBA" w:rsidRDefault="00363CC2">
            <w:pPr>
              <w:pStyle w:val="TableParagraph"/>
              <w:spacing w:before="0" w:line="156" w:lineRule="exact"/>
              <w:ind w:right="152"/>
              <w:rPr>
                <w:i/>
                <w:sz w:val="14"/>
              </w:rPr>
            </w:pPr>
            <w:r>
              <w:rPr>
                <w:i/>
                <w:color w:val="231F20"/>
                <w:spacing w:val="-2"/>
                <w:w w:val="95"/>
                <w:sz w:val="14"/>
              </w:rPr>
              <w:t>Report</w:t>
            </w:r>
          </w:p>
        </w:tc>
        <w:tc>
          <w:tcPr>
            <w:tcW w:w="760" w:type="dxa"/>
            <w:tcBorders>
              <w:bottom w:val="single" w:sz="2" w:space="0" w:color="231F20"/>
            </w:tcBorders>
          </w:tcPr>
          <w:p w14:paraId="1D277580" w14:textId="77777777" w:rsidR="006D5EBA" w:rsidRDefault="00363CC2">
            <w:pPr>
              <w:pStyle w:val="TableParagraph"/>
              <w:spacing w:before="152" w:line="156" w:lineRule="exact"/>
              <w:ind w:right="181"/>
              <w:rPr>
                <w:sz w:val="14"/>
              </w:rPr>
            </w:pPr>
            <w:r>
              <w:rPr>
                <w:color w:val="231F20"/>
                <w:spacing w:val="-2"/>
                <w:sz w:val="14"/>
              </w:rPr>
              <w:t>23</w:t>
            </w:r>
            <w:r>
              <w:rPr>
                <w:color w:val="231F20"/>
                <w:spacing w:val="-10"/>
                <w:sz w:val="14"/>
              </w:rPr>
              <w:t xml:space="preserve"> </w:t>
            </w:r>
            <w:r>
              <w:rPr>
                <w:color w:val="231F20"/>
                <w:spacing w:val="-4"/>
                <w:sz w:val="14"/>
              </w:rPr>
              <w:t>June</w:t>
            </w:r>
          </w:p>
          <w:p w14:paraId="0DD36D52" w14:textId="77777777" w:rsidR="006D5EBA" w:rsidRDefault="00363CC2">
            <w:pPr>
              <w:pStyle w:val="TableParagraph"/>
              <w:spacing w:before="0" w:line="156" w:lineRule="exact"/>
              <w:ind w:right="181"/>
              <w:rPr>
                <w:sz w:val="14"/>
              </w:rPr>
            </w:pPr>
            <w:r>
              <w:rPr>
                <w:color w:val="231F20"/>
                <w:spacing w:val="-4"/>
                <w:sz w:val="14"/>
              </w:rPr>
              <w:t>2016</w:t>
            </w:r>
          </w:p>
        </w:tc>
        <w:tc>
          <w:tcPr>
            <w:tcW w:w="539" w:type="dxa"/>
            <w:tcBorders>
              <w:bottom w:val="single" w:sz="2" w:space="0" w:color="231F20"/>
            </w:tcBorders>
          </w:tcPr>
          <w:p w14:paraId="031590A6" w14:textId="77777777" w:rsidR="006D5EBA" w:rsidRDefault="00363CC2">
            <w:pPr>
              <w:pStyle w:val="TableParagraph"/>
              <w:spacing w:before="152" w:line="156" w:lineRule="exact"/>
              <w:ind w:left="184"/>
              <w:jc w:val="left"/>
              <w:rPr>
                <w:sz w:val="14"/>
              </w:rPr>
            </w:pPr>
            <w:r>
              <w:rPr>
                <w:color w:val="231F20"/>
                <w:w w:val="75"/>
                <w:sz w:val="14"/>
              </w:rPr>
              <w:t>1</w:t>
            </w:r>
            <w:r>
              <w:rPr>
                <w:color w:val="231F20"/>
                <w:spacing w:val="-5"/>
                <w:w w:val="90"/>
                <w:sz w:val="14"/>
              </w:rPr>
              <w:t xml:space="preserve"> </w:t>
            </w:r>
            <w:r>
              <w:rPr>
                <w:color w:val="231F20"/>
                <w:spacing w:val="-4"/>
                <w:w w:val="90"/>
                <w:sz w:val="14"/>
              </w:rPr>
              <w:t>July</w:t>
            </w:r>
          </w:p>
          <w:p w14:paraId="6D5AEA12" w14:textId="77777777" w:rsidR="006D5EBA" w:rsidRDefault="00363CC2">
            <w:pPr>
              <w:pStyle w:val="TableParagraph"/>
              <w:spacing w:before="0" w:line="156" w:lineRule="exact"/>
              <w:ind w:left="203"/>
              <w:jc w:val="left"/>
              <w:rPr>
                <w:sz w:val="14"/>
              </w:rPr>
            </w:pPr>
            <w:r>
              <w:rPr>
                <w:color w:val="231F20"/>
                <w:spacing w:val="-4"/>
                <w:sz w:val="14"/>
              </w:rPr>
              <w:t>2016</w:t>
            </w:r>
          </w:p>
        </w:tc>
      </w:tr>
      <w:tr w:rsidR="006D5EBA" w14:paraId="3CEC2F94" w14:textId="77777777">
        <w:trPr>
          <w:trHeight w:val="289"/>
        </w:trPr>
        <w:tc>
          <w:tcPr>
            <w:tcW w:w="1434" w:type="dxa"/>
            <w:tcBorders>
              <w:top w:val="single" w:sz="2" w:space="0" w:color="231F20"/>
            </w:tcBorders>
          </w:tcPr>
          <w:p w14:paraId="55AEE2CC" w14:textId="77777777" w:rsidR="006D5EBA" w:rsidRDefault="00363CC2">
            <w:pPr>
              <w:pStyle w:val="TableParagraph"/>
              <w:spacing w:before="43"/>
              <w:jc w:val="left"/>
              <w:rPr>
                <w:position w:val="4"/>
                <w:sz w:val="12"/>
              </w:rPr>
            </w:pPr>
            <w:r>
              <w:rPr>
                <w:color w:val="231F20"/>
                <w:w w:val="85"/>
                <w:sz w:val="14"/>
              </w:rPr>
              <w:t>Price</w:t>
            </w:r>
            <w:r>
              <w:rPr>
                <w:color w:val="231F20"/>
                <w:spacing w:val="-2"/>
                <w:sz w:val="14"/>
              </w:rPr>
              <w:t xml:space="preserve"> </w:t>
            </w:r>
            <w:r>
              <w:rPr>
                <w:color w:val="231F20"/>
                <w:w w:val="85"/>
                <w:sz w:val="14"/>
              </w:rPr>
              <w:t>to</w:t>
            </w:r>
            <w:r>
              <w:rPr>
                <w:color w:val="231F20"/>
                <w:spacing w:val="-1"/>
                <w:sz w:val="14"/>
              </w:rPr>
              <w:t xml:space="preserve"> </w:t>
            </w:r>
            <w:r>
              <w:rPr>
                <w:color w:val="231F20"/>
                <w:w w:val="85"/>
                <w:sz w:val="14"/>
              </w:rPr>
              <w:t>book</w:t>
            </w:r>
            <w:r>
              <w:rPr>
                <w:color w:val="231F20"/>
                <w:spacing w:val="-1"/>
                <w:sz w:val="14"/>
              </w:rPr>
              <w:t xml:space="preserve"> </w:t>
            </w:r>
            <w:r>
              <w:rPr>
                <w:color w:val="231F20"/>
                <w:spacing w:val="-2"/>
                <w:w w:val="85"/>
                <w:sz w:val="14"/>
              </w:rPr>
              <w:t>ratio</w:t>
            </w:r>
            <w:r>
              <w:rPr>
                <w:color w:val="231F20"/>
                <w:spacing w:val="-2"/>
                <w:w w:val="85"/>
                <w:position w:val="4"/>
                <w:sz w:val="12"/>
              </w:rPr>
              <w:t>(c)</w:t>
            </w:r>
          </w:p>
        </w:tc>
        <w:tc>
          <w:tcPr>
            <w:tcW w:w="723" w:type="dxa"/>
            <w:tcBorders>
              <w:top w:val="single" w:sz="2" w:space="0" w:color="231F20"/>
            </w:tcBorders>
          </w:tcPr>
          <w:p w14:paraId="313F97B5" w14:textId="77777777" w:rsidR="006D5EBA" w:rsidRDefault="00363CC2">
            <w:pPr>
              <w:pStyle w:val="TableParagraph"/>
              <w:spacing w:before="64"/>
              <w:ind w:right="89"/>
              <w:rPr>
                <w:sz w:val="14"/>
              </w:rPr>
            </w:pPr>
            <w:r>
              <w:rPr>
                <w:color w:val="231F20"/>
                <w:spacing w:val="-4"/>
                <w:sz w:val="14"/>
              </w:rPr>
              <w:t>0.35</w:t>
            </w:r>
          </w:p>
        </w:tc>
        <w:tc>
          <w:tcPr>
            <w:tcW w:w="779" w:type="dxa"/>
            <w:tcBorders>
              <w:top w:val="single" w:sz="2" w:space="0" w:color="231F20"/>
            </w:tcBorders>
          </w:tcPr>
          <w:p w14:paraId="6FABCE4C" w14:textId="77777777" w:rsidR="006D5EBA" w:rsidRDefault="00363CC2">
            <w:pPr>
              <w:pStyle w:val="TableParagraph"/>
              <w:spacing w:before="64"/>
              <w:ind w:right="127"/>
              <w:rPr>
                <w:sz w:val="14"/>
              </w:rPr>
            </w:pPr>
            <w:r>
              <w:rPr>
                <w:color w:val="231F20"/>
                <w:spacing w:val="-4"/>
                <w:sz w:val="14"/>
              </w:rPr>
              <w:t>0.43</w:t>
            </w:r>
          </w:p>
        </w:tc>
        <w:tc>
          <w:tcPr>
            <w:tcW w:w="753" w:type="dxa"/>
            <w:tcBorders>
              <w:top w:val="single" w:sz="2" w:space="0" w:color="231F20"/>
            </w:tcBorders>
          </w:tcPr>
          <w:p w14:paraId="2D1627C1" w14:textId="77777777" w:rsidR="006D5EBA" w:rsidRDefault="00363CC2">
            <w:pPr>
              <w:pStyle w:val="TableParagraph"/>
              <w:spacing w:before="64"/>
              <w:ind w:right="152"/>
              <w:rPr>
                <w:sz w:val="14"/>
              </w:rPr>
            </w:pPr>
            <w:r>
              <w:rPr>
                <w:color w:val="231F20"/>
                <w:spacing w:val="-4"/>
                <w:sz w:val="14"/>
              </w:rPr>
              <w:t>0.83</w:t>
            </w:r>
          </w:p>
        </w:tc>
        <w:tc>
          <w:tcPr>
            <w:tcW w:w="760" w:type="dxa"/>
            <w:tcBorders>
              <w:top w:val="single" w:sz="2" w:space="0" w:color="231F20"/>
            </w:tcBorders>
          </w:tcPr>
          <w:p w14:paraId="45FFF18D" w14:textId="77777777" w:rsidR="006D5EBA" w:rsidRDefault="00363CC2">
            <w:pPr>
              <w:pStyle w:val="TableParagraph"/>
              <w:spacing w:before="64"/>
              <w:ind w:right="181"/>
              <w:rPr>
                <w:sz w:val="14"/>
              </w:rPr>
            </w:pPr>
            <w:r>
              <w:rPr>
                <w:color w:val="231F20"/>
                <w:spacing w:val="-4"/>
                <w:w w:val="95"/>
                <w:sz w:val="14"/>
              </w:rPr>
              <w:t>0.72</w:t>
            </w:r>
          </w:p>
        </w:tc>
        <w:tc>
          <w:tcPr>
            <w:tcW w:w="539" w:type="dxa"/>
            <w:tcBorders>
              <w:top w:val="single" w:sz="2" w:space="0" w:color="231F20"/>
            </w:tcBorders>
          </w:tcPr>
          <w:p w14:paraId="06E29148" w14:textId="77777777" w:rsidR="006D5EBA" w:rsidRDefault="00363CC2">
            <w:pPr>
              <w:pStyle w:val="TableParagraph"/>
              <w:spacing w:before="64"/>
              <w:ind w:right="53"/>
              <w:rPr>
                <w:sz w:val="14"/>
              </w:rPr>
            </w:pPr>
            <w:r>
              <w:rPr>
                <w:color w:val="231F20"/>
                <w:spacing w:val="-4"/>
                <w:sz w:val="14"/>
              </w:rPr>
              <w:t>0.58</w:t>
            </w:r>
          </w:p>
        </w:tc>
      </w:tr>
      <w:tr w:rsidR="006D5EBA" w14:paraId="5E209FD7" w14:textId="77777777">
        <w:trPr>
          <w:trHeight w:val="286"/>
        </w:trPr>
        <w:tc>
          <w:tcPr>
            <w:tcW w:w="1434" w:type="dxa"/>
          </w:tcPr>
          <w:p w14:paraId="4BEA11FD" w14:textId="77777777" w:rsidR="006D5EBA" w:rsidRDefault="00363CC2">
            <w:pPr>
              <w:pStyle w:val="TableParagraph"/>
              <w:spacing w:before="61"/>
              <w:ind w:left="-1"/>
              <w:jc w:val="left"/>
              <w:rPr>
                <w:sz w:val="14"/>
              </w:rPr>
            </w:pPr>
            <w:r>
              <w:rPr>
                <w:color w:val="231F20"/>
                <w:w w:val="85"/>
                <w:sz w:val="14"/>
              </w:rPr>
              <w:t>Additional</w:t>
            </w:r>
            <w:r>
              <w:rPr>
                <w:color w:val="231F20"/>
                <w:spacing w:val="1"/>
                <w:sz w:val="14"/>
              </w:rPr>
              <w:t xml:space="preserve"> </w:t>
            </w:r>
            <w:r>
              <w:rPr>
                <w:color w:val="231F20"/>
                <w:w w:val="85"/>
                <w:sz w:val="14"/>
              </w:rPr>
              <w:t>Tier</w:t>
            </w:r>
            <w:r>
              <w:rPr>
                <w:color w:val="231F20"/>
                <w:spacing w:val="2"/>
                <w:sz w:val="14"/>
              </w:rPr>
              <w:t xml:space="preserve"> </w:t>
            </w:r>
            <w:r>
              <w:rPr>
                <w:color w:val="231F20"/>
                <w:spacing w:val="-10"/>
                <w:w w:val="85"/>
                <w:sz w:val="14"/>
              </w:rPr>
              <w:t>1</w:t>
            </w:r>
          </w:p>
        </w:tc>
        <w:tc>
          <w:tcPr>
            <w:tcW w:w="723" w:type="dxa"/>
          </w:tcPr>
          <w:p w14:paraId="6DC0ECDA" w14:textId="77777777" w:rsidR="006D5EBA" w:rsidRDefault="00363CC2">
            <w:pPr>
              <w:pStyle w:val="TableParagraph"/>
              <w:spacing w:before="61"/>
              <w:ind w:right="89"/>
              <w:rPr>
                <w:sz w:val="14"/>
              </w:rPr>
            </w:pPr>
            <w:r>
              <w:rPr>
                <w:color w:val="231F20"/>
                <w:spacing w:val="-10"/>
                <w:w w:val="120"/>
                <w:sz w:val="14"/>
              </w:rPr>
              <w:t>–</w:t>
            </w:r>
          </w:p>
        </w:tc>
        <w:tc>
          <w:tcPr>
            <w:tcW w:w="779" w:type="dxa"/>
          </w:tcPr>
          <w:p w14:paraId="1D4B4E26" w14:textId="77777777" w:rsidR="006D5EBA" w:rsidRDefault="00363CC2">
            <w:pPr>
              <w:pStyle w:val="TableParagraph"/>
              <w:spacing w:before="61"/>
              <w:ind w:right="127"/>
              <w:rPr>
                <w:sz w:val="14"/>
              </w:rPr>
            </w:pPr>
            <w:r>
              <w:rPr>
                <w:color w:val="231F20"/>
                <w:spacing w:val="-10"/>
                <w:w w:val="120"/>
                <w:sz w:val="14"/>
              </w:rPr>
              <w:t>–</w:t>
            </w:r>
          </w:p>
        </w:tc>
        <w:tc>
          <w:tcPr>
            <w:tcW w:w="753" w:type="dxa"/>
          </w:tcPr>
          <w:p w14:paraId="6D01D175" w14:textId="77777777" w:rsidR="006D5EBA" w:rsidRDefault="00363CC2">
            <w:pPr>
              <w:pStyle w:val="TableParagraph"/>
              <w:spacing w:before="61"/>
              <w:ind w:right="152"/>
              <w:rPr>
                <w:sz w:val="14"/>
              </w:rPr>
            </w:pPr>
            <w:r>
              <w:rPr>
                <w:color w:val="231F20"/>
                <w:spacing w:val="-5"/>
                <w:sz w:val="14"/>
              </w:rPr>
              <w:t>451</w:t>
            </w:r>
          </w:p>
        </w:tc>
        <w:tc>
          <w:tcPr>
            <w:tcW w:w="760" w:type="dxa"/>
          </w:tcPr>
          <w:p w14:paraId="79CD648B" w14:textId="77777777" w:rsidR="006D5EBA" w:rsidRDefault="00363CC2">
            <w:pPr>
              <w:pStyle w:val="TableParagraph"/>
              <w:spacing w:before="61"/>
              <w:ind w:right="181"/>
              <w:rPr>
                <w:sz w:val="14"/>
              </w:rPr>
            </w:pPr>
            <w:r>
              <w:rPr>
                <w:color w:val="231F20"/>
                <w:spacing w:val="-5"/>
                <w:sz w:val="14"/>
              </w:rPr>
              <w:t>627</w:t>
            </w:r>
          </w:p>
        </w:tc>
        <w:tc>
          <w:tcPr>
            <w:tcW w:w="539" w:type="dxa"/>
          </w:tcPr>
          <w:p w14:paraId="57973031" w14:textId="77777777" w:rsidR="006D5EBA" w:rsidRDefault="00363CC2">
            <w:pPr>
              <w:pStyle w:val="TableParagraph"/>
              <w:spacing w:before="61"/>
              <w:ind w:right="53"/>
              <w:rPr>
                <w:sz w:val="14"/>
              </w:rPr>
            </w:pPr>
            <w:r>
              <w:rPr>
                <w:color w:val="231F20"/>
                <w:spacing w:val="-5"/>
                <w:sz w:val="14"/>
              </w:rPr>
              <w:t>719</w:t>
            </w:r>
          </w:p>
        </w:tc>
      </w:tr>
      <w:tr w:rsidR="006D5EBA" w14:paraId="3106D5B5" w14:textId="77777777">
        <w:trPr>
          <w:trHeight w:val="286"/>
        </w:trPr>
        <w:tc>
          <w:tcPr>
            <w:tcW w:w="1434" w:type="dxa"/>
          </w:tcPr>
          <w:p w14:paraId="24A0E55B" w14:textId="77777777" w:rsidR="006D5EBA" w:rsidRDefault="00363CC2">
            <w:pPr>
              <w:pStyle w:val="TableParagraph"/>
              <w:spacing w:before="61"/>
              <w:ind w:left="-1"/>
              <w:jc w:val="left"/>
              <w:rPr>
                <w:sz w:val="14"/>
              </w:rPr>
            </w:pPr>
            <w:r>
              <w:rPr>
                <w:color w:val="231F20"/>
                <w:w w:val="90"/>
                <w:sz w:val="14"/>
              </w:rPr>
              <w:t>Senior</w:t>
            </w:r>
            <w:r>
              <w:rPr>
                <w:color w:val="231F20"/>
                <w:spacing w:val="-7"/>
                <w:w w:val="90"/>
                <w:sz w:val="14"/>
              </w:rPr>
              <w:t xml:space="preserve"> </w:t>
            </w:r>
            <w:r>
              <w:rPr>
                <w:color w:val="231F20"/>
                <w:spacing w:val="-5"/>
                <w:sz w:val="14"/>
              </w:rPr>
              <w:t>CDS</w:t>
            </w:r>
          </w:p>
        </w:tc>
        <w:tc>
          <w:tcPr>
            <w:tcW w:w="723" w:type="dxa"/>
          </w:tcPr>
          <w:p w14:paraId="4B8B9D43" w14:textId="77777777" w:rsidR="006D5EBA" w:rsidRDefault="00363CC2">
            <w:pPr>
              <w:pStyle w:val="TableParagraph"/>
              <w:spacing w:before="61"/>
              <w:ind w:right="89"/>
              <w:rPr>
                <w:sz w:val="14"/>
              </w:rPr>
            </w:pPr>
            <w:r>
              <w:rPr>
                <w:color w:val="231F20"/>
                <w:spacing w:val="-5"/>
                <w:sz w:val="14"/>
              </w:rPr>
              <w:t>222</w:t>
            </w:r>
          </w:p>
        </w:tc>
        <w:tc>
          <w:tcPr>
            <w:tcW w:w="779" w:type="dxa"/>
          </w:tcPr>
          <w:p w14:paraId="461CFEF0" w14:textId="77777777" w:rsidR="006D5EBA" w:rsidRDefault="00363CC2">
            <w:pPr>
              <w:pStyle w:val="TableParagraph"/>
              <w:spacing w:before="61"/>
              <w:ind w:right="127"/>
              <w:rPr>
                <w:sz w:val="14"/>
              </w:rPr>
            </w:pPr>
            <w:r>
              <w:rPr>
                <w:color w:val="231F20"/>
                <w:spacing w:val="-5"/>
                <w:sz w:val="14"/>
              </w:rPr>
              <w:t>319</w:t>
            </w:r>
          </w:p>
        </w:tc>
        <w:tc>
          <w:tcPr>
            <w:tcW w:w="753" w:type="dxa"/>
          </w:tcPr>
          <w:p w14:paraId="616D10BB" w14:textId="77777777" w:rsidR="006D5EBA" w:rsidRDefault="00363CC2">
            <w:pPr>
              <w:pStyle w:val="TableParagraph"/>
              <w:spacing w:before="61"/>
              <w:ind w:right="152"/>
              <w:rPr>
                <w:sz w:val="14"/>
              </w:rPr>
            </w:pPr>
            <w:r>
              <w:rPr>
                <w:color w:val="231F20"/>
                <w:spacing w:val="-5"/>
                <w:sz w:val="14"/>
              </w:rPr>
              <w:t>59</w:t>
            </w:r>
          </w:p>
        </w:tc>
        <w:tc>
          <w:tcPr>
            <w:tcW w:w="760" w:type="dxa"/>
          </w:tcPr>
          <w:p w14:paraId="3027C414" w14:textId="77777777" w:rsidR="006D5EBA" w:rsidRDefault="00363CC2">
            <w:pPr>
              <w:pStyle w:val="TableParagraph"/>
              <w:spacing w:before="61"/>
              <w:ind w:right="181"/>
              <w:rPr>
                <w:sz w:val="14"/>
              </w:rPr>
            </w:pPr>
            <w:r>
              <w:rPr>
                <w:color w:val="231F20"/>
                <w:spacing w:val="-5"/>
                <w:sz w:val="14"/>
              </w:rPr>
              <w:t>99</w:t>
            </w:r>
          </w:p>
        </w:tc>
        <w:tc>
          <w:tcPr>
            <w:tcW w:w="539" w:type="dxa"/>
          </w:tcPr>
          <w:p w14:paraId="009A0D8F" w14:textId="77777777" w:rsidR="006D5EBA" w:rsidRDefault="00363CC2">
            <w:pPr>
              <w:pStyle w:val="TableParagraph"/>
              <w:spacing w:before="61"/>
              <w:ind w:right="53"/>
              <w:rPr>
                <w:sz w:val="14"/>
              </w:rPr>
            </w:pPr>
            <w:r>
              <w:rPr>
                <w:color w:val="231F20"/>
                <w:spacing w:val="-5"/>
                <w:sz w:val="14"/>
              </w:rPr>
              <w:t>123</w:t>
            </w:r>
          </w:p>
        </w:tc>
      </w:tr>
      <w:tr w:rsidR="006D5EBA" w14:paraId="1C2DB704" w14:textId="77777777">
        <w:trPr>
          <w:trHeight w:val="286"/>
        </w:trPr>
        <w:tc>
          <w:tcPr>
            <w:tcW w:w="1434" w:type="dxa"/>
          </w:tcPr>
          <w:p w14:paraId="6E41416A" w14:textId="77777777" w:rsidR="006D5EBA" w:rsidRDefault="00363CC2">
            <w:pPr>
              <w:pStyle w:val="TableParagraph"/>
              <w:spacing w:before="61"/>
              <w:ind w:left="-1"/>
              <w:jc w:val="left"/>
              <w:rPr>
                <w:sz w:val="14"/>
              </w:rPr>
            </w:pPr>
            <w:r>
              <w:rPr>
                <w:color w:val="231F20"/>
                <w:w w:val="85"/>
                <w:sz w:val="14"/>
              </w:rPr>
              <w:t>Senior</w:t>
            </w:r>
            <w:r>
              <w:rPr>
                <w:color w:val="231F20"/>
                <w:spacing w:val="8"/>
                <w:sz w:val="14"/>
              </w:rPr>
              <w:t xml:space="preserve"> </w:t>
            </w:r>
            <w:r>
              <w:rPr>
                <w:color w:val="231F20"/>
                <w:w w:val="85"/>
                <w:sz w:val="14"/>
              </w:rPr>
              <w:t>unsecured</w:t>
            </w:r>
            <w:r>
              <w:rPr>
                <w:color w:val="231F20"/>
                <w:spacing w:val="10"/>
                <w:sz w:val="14"/>
              </w:rPr>
              <w:t xml:space="preserve"> </w:t>
            </w:r>
            <w:r>
              <w:rPr>
                <w:color w:val="231F20"/>
                <w:spacing w:val="-4"/>
                <w:w w:val="85"/>
                <w:sz w:val="14"/>
              </w:rPr>
              <w:t>bond</w:t>
            </w:r>
          </w:p>
        </w:tc>
        <w:tc>
          <w:tcPr>
            <w:tcW w:w="723" w:type="dxa"/>
          </w:tcPr>
          <w:p w14:paraId="587781D8" w14:textId="77777777" w:rsidR="006D5EBA" w:rsidRDefault="00363CC2">
            <w:pPr>
              <w:pStyle w:val="TableParagraph"/>
              <w:spacing w:before="61"/>
              <w:ind w:right="89"/>
              <w:rPr>
                <w:sz w:val="14"/>
              </w:rPr>
            </w:pPr>
            <w:r>
              <w:rPr>
                <w:color w:val="231F20"/>
                <w:spacing w:val="-5"/>
                <w:sz w:val="14"/>
              </w:rPr>
              <w:t>368</w:t>
            </w:r>
          </w:p>
        </w:tc>
        <w:tc>
          <w:tcPr>
            <w:tcW w:w="779" w:type="dxa"/>
          </w:tcPr>
          <w:p w14:paraId="7BBD2723" w14:textId="77777777" w:rsidR="006D5EBA" w:rsidRDefault="00363CC2">
            <w:pPr>
              <w:pStyle w:val="TableParagraph"/>
              <w:spacing w:before="61"/>
              <w:ind w:right="127"/>
              <w:rPr>
                <w:sz w:val="14"/>
              </w:rPr>
            </w:pPr>
            <w:r>
              <w:rPr>
                <w:color w:val="231F20"/>
                <w:spacing w:val="-5"/>
                <w:sz w:val="14"/>
              </w:rPr>
              <w:t>322</w:t>
            </w:r>
          </w:p>
        </w:tc>
        <w:tc>
          <w:tcPr>
            <w:tcW w:w="753" w:type="dxa"/>
          </w:tcPr>
          <w:p w14:paraId="22936A98" w14:textId="77777777" w:rsidR="006D5EBA" w:rsidRDefault="00363CC2">
            <w:pPr>
              <w:pStyle w:val="TableParagraph"/>
              <w:spacing w:before="61"/>
              <w:ind w:right="152"/>
              <w:rPr>
                <w:sz w:val="14"/>
              </w:rPr>
            </w:pPr>
            <w:r>
              <w:rPr>
                <w:color w:val="231F20"/>
                <w:spacing w:val="-5"/>
                <w:sz w:val="14"/>
              </w:rPr>
              <w:t>50</w:t>
            </w:r>
          </w:p>
        </w:tc>
        <w:tc>
          <w:tcPr>
            <w:tcW w:w="760" w:type="dxa"/>
          </w:tcPr>
          <w:p w14:paraId="0C6D0CE2" w14:textId="77777777" w:rsidR="006D5EBA" w:rsidRDefault="00363CC2">
            <w:pPr>
              <w:pStyle w:val="TableParagraph"/>
              <w:spacing w:before="61"/>
              <w:ind w:right="181"/>
              <w:rPr>
                <w:sz w:val="14"/>
              </w:rPr>
            </w:pPr>
            <w:r>
              <w:rPr>
                <w:color w:val="231F20"/>
                <w:spacing w:val="-5"/>
                <w:sz w:val="14"/>
              </w:rPr>
              <w:t>76</w:t>
            </w:r>
          </w:p>
        </w:tc>
        <w:tc>
          <w:tcPr>
            <w:tcW w:w="539" w:type="dxa"/>
          </w:tcPr>
          <w:p w14:paraId="4E93EE67" w14:textId="77777777" w:rsidR="006D5EBA" w:rsidRDefault="00363CC2">
            <w:pPr>
              <w:pStyle w:val="TableParagraph"/>
              <w:spacing w:before="61"/>
              <w:ind w:right="53"/>
              <w:rPr>
                <w:sz w:val="14"/>
              </w:rPr>
            </w:pPr>
            <w:r>
              <w:rPr>
                <w:color w:val="231F20"/>
                <w:spacing w:val="-5"/>
                <w:sz w:val="14"/>
              </w:rPr>
              <w:t>96</w:t>
            </w:r>
          </w:p>
        </w:tc>
      </w:tr>
      <w:tr w:rsidR="006D5EBA" w14:paraId="2840582C" w14:textId="77777777">
        <w:trPr>
          <w:trHeight w:val="226"/>
        </w:trPr>
        <w:tc>
          <w:tcPr>
            <w:tcW w:w="1434" w:type="dxa"/>
          </w:tcPr>
          <w:p w14:paraId="20D2E6E0" w14:textId="77777777" w:rsidR="006D5EBA" w:rsidRDefault="00363CC2">
            <w:pPr>
              <w:pStyle w:val="TableParagraph"/>
              <w:spacing w:before="61" w:line="145" w:lineRule="exact"/>
              <w:ind w:left="-1"/>
              <w:jc w:val="left"/>
              <w:rPr>
                <w:sz w:val="14"/>
              </w:rPr>
            </w:pPr>
            <w:r>
              <w:rPr>
                <w:color w:val="231F20"/>
                <w:w w:val="85"/>
                <w:sz w:val="14"/>
              </w:rPr>
              <w:t>Covered</w:t>
            </w:r>
            <w:r>
              <w:rPr>
                <w:color w:val="231F20"/>
                <w:spacing w:val="13"/>
                <w:sz w:val="14"/>
              </w:rPr>
              <w:t xml:space="preserve"> </w:t>
            </w:r>
            <w:r>
              <w:rPr>
                <w:color w:val="231F20"/>
                <w:spacing w:val="-4"/>
                <w:sz w:val="14"/>
              </w:rPr>
              <w:t>bond</w:t>
            </w:r>
          </w:p>
        </w:tc>
        <w:tc>
          <w:tcPr>
            <w:tcW w:w="723" w:type="dxa"/>
          </w:tcPr>
          <w:p w14:paraId="55EFF1B8" w14:textId="77777777" w:rsidR="006D5EBA" w:rsidRDefault="00363CC2">
            <w:pPr>
              <w:pStyle w:val="TableParagraph"/>
              <w:spacing w:before="61" w:line="145" w:lineRule="exact"/>
              <w:ind w:right="89"/>
              <w:rPr>
                <w:sz w:val="14"/>
              </w:rPr>
            </w:pPr>
            <w:r>
              <w:rPr>
                <w:color w:val="231F20"/>
                <w:spacing w:val="-5"/>
                <w:sz w:val="14"/>
              </w:rPr>
              <w:t>218</w:t>
            </w:r>
          </w:p>
        </w:tc>
        <w:tc>
          <w:tcPr>
            <w:tcW w:w="779" w:type="dxa"/>
          </w:tcPr>
          <w:p w14:paraId="71191195" w14:textId="77777777" w:rsidR="006D5EBA" w:rsidRDefault="00363CC2">
            <w:pPr>
              <w:pStyle w:val="TableParagraph"/>
              <w:spacing w:before="61" w:line="145" w:lineRule="exact"/>
              <w:ind w:right="127"/>
              <w:rPr>
                <w:sz w:val="14"/>
              </w:rPr>
            </w:pPr>
            <w:r>
              <w:rPr>
                <w:color w:val="231F20"/>
                <w:spacing w:val="-5"/>
                <w:sz w:val="14"/>
              </w:rPr>
              <w:t>127</w:t>
            </w:r>
          </w:p>
        </w:tc>
        <w:tc>
          <w:tcPr>
            <w:tcW w:w="753" w:type="dxa"/>
          </w:tcPr>
          <w:p w14:paraId="69C476FD" w14:textId="77777777" w:rsidR="006D5EBA" w:rsidRDefault="00363CC2">
            <w:pPr>
              <w:pStyle w:val="TableParagraph"/>
              <w:spacing w:before="61" w:line="145" w:lineRule="exact"/>
              <w:ind w:right="152"/>
              <w:rPr>
                <w:sz w:val="14"/>
              </w:rPr>
            </w:pPr>
            <w:r>
              <w:rPr>
                <w:color w:val="231F20"/>
                <w:spacing w:val="-10"/>
                <w:sz w:val="14"/>
              </w:rPr>
              <w:t>5</w:t>
            </w:r>
          </w:p>
        </w:tc>
        <w:tc>
          <w:tcPr>
            <w:tcW w:w="760" w:type="dxa"/>
          </w:tcPr>
          <w:p w14:paraId="3115BD79" w14:textId="77777777" w:rsidR="006D5EBA" w:rsidRDefault="00363CC2">
            <w:pPr>
              <w:pStyle w:val="TableParagraph"/>
              <w:spacing w:before="61" w:line="145" w:lineRule="exact"/>
              <w:ind w:right="181"/>
              <w:rPr>
                <w:sz w:val="14"/>
              </w:rPr>
            </w:pPr>
            <w:r>
              <w:rPr>
                <w:color w:val="231F20"/>
                <w:spacing w:val="-10"/>
                <w:w w:val="105"/>
                <w:sz w:val="14"/>
              </w:rPr>
              <w:t>8</w:t>
            </w:r>
          </w:p>
        </w:tc>
        <w:tc>
          <w:tcPr>
            <w:tcW w:w="539" w:type="dxa"/>
          </w:tcPr>
          <w:p w14:paraId="2A12A493" w14:textId="77777777" w:rsidR="006D5EBA" w:rsidRDefault="00363CC2">
            <w:pPr>
              <w:pStyle w:val="TableParagraph"/>
              <w:spacing w:before="61" w:line="145" w:lineRule="exact"/>
              <w:ind w:right="53"/>
              <w:rPr>
                <w:sz w:val="14"/>
              </w:rPr>
            </w:pPr>
            <w:r>
              <w:rPr>
                <w:color w:val="231F20"/>
                <w:spacing w:val="-5"/>
                <w:w w:val="95"/>
                <w:sz w:val="14"/>
              </w:rPr>
              <w:t>12</w:t>
            </w:r>
          </w:p>
        </w:tc>
      </w:tr>
    </w:tbl>
    <w:p w14:paraId="47834F60" w14:textId="77777777" w:rsidR="006D5EBA" w:rsidRDefault="006D5EBA">
      <w:pPr>
        <w:pStyle w:val="BodyText"/>
        <w:spacing w:before="157"/>
        <w:rPr>
          <w:sz w:val="16"/>
        </w:rPr>
      </w:pPr>
    </w:p>
    <w:p w14:paraId="1388E2FB" w14:textId="77777777" w:rsidR="006D5EBA" w:rsidRDefault="00363CC2">
      <w:pPr>
        <w:ind w:left="85"/>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Bloomberg,</w:t>
      </w:r>
      <w:r>
        <w:rPr>
          <w:color w:val="231F20"/>
          <w:spacing w:val="-3"/>
          <w:w w:val="90"/>
          <w:sz w:val="11"/>
        </w:rPr>
        <w:t xml:space="preserve"> </w:t>
      </w:r>
      <w:r>
        <w:rPr>
          <w:color w:val="231F20"/>
          <w:w w:val="90"/>
          <w:sz w:val="11"/>
        </w:rPr>
        <w:t>Markit</w:t>
      </w:r>
      <w:r>
        <w:rPr>
          <w:color w:val="231F20"/>
          <w:spacing w:val="-2"/>
          <w:w w:val="90"/>
          <w:sz w:val="11"/>
        </w:rPr>
        <w:t xml:space="preserve"> </w:t>
      </w:r>
      <w:r>
        <w:rPr>
          <w:color w:val="231F20"/>
          <w:w w:val="90"/>
          <w:sz w:val="11"/>
        </w:rPr>
        <w:t>Group</w:t>
      </w:r>
      <w:r>
        <w:rPr>
          <w:color w:val="231F20"/>
          <w:spacing w:val="-3"/>
          <w:w w:val="90"/>
          <w:sz w:val="11"/>
        </w:rPr>
        <w:t xml:space="preserve"> </w:t>
      </w:r>
      <w:r>
        <w:rPr>
          <w:color w:val="231F20"/>
          <w:w w:val="90"/>
          <w:sz w:val="11"/>
        </w:rPr>
        <w:t>Limited</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05786724" w14:textId="77777777" w:rsidR="006D5EBA" w:rsidRDefault="006D5EBA">
      <w:pPr>
        <w:pStyle w:val="BodyText"/>
        <w:spacing w:before="4"/>
        <w:rPr>
          <w:sz w:val="11"/>
        </w:rPr>
      </w:pPr>
    </w:p>
    <w:p w14:paraId="77198D24" w14:textId="77777777" w:rsidR="006D5EBA" w:rsidRDefault="00363CC2">
      <w:pPr>
        <w:pStyle w:val="ListParagraph"/>
        <w:numPr>
          <w:ilvl w:val="0"/>
          <w:numId w:val="70"/>
        </w:numPr>
        <w:tabs>
          <w:tab w:val="left" w:pos="254"/>
        </w:tabs>
        <w:ind w:left="254" w:hanging="169"/>
        <w:rPr>
          <w:sz w:val="11"/>
        </w:rPr>
      </w:pPr>
      <w:r>
        <w:rPr>
          <w:color w:val="231F20"/>
          <w:w w:val="90"/>
          <w:sz w:val="11"/>
        </w:rPr>
        <w:t>The</w:t>
      </w:r>
      <w:r>
        <w:rPr>
          <w:color w:val="231F20"/>
          <w:spacing w:val="-3"/>
          <w:sz w:val="11"/>
        </w:rPr>
        <w:t xml:space="preserve"> </w:t>
      </w:r>
      <w:r>
        <w:rPr>
          <w:color w:val="231F20"/>
          <w:w w:val="90"/>
          <w:sz w:val="11"/>
        </w:rPr>
        <w:t>footnotes</w:t>
      </w:r>
      <w:r>
        <w:rPr>
          <w:color w:val="231F20"/>
          <w:spacing w:val="-3"/>
          <w:sz w:val="11"/>
        </w:rPr>
        <w:t xml:space="preserve"> </w:t>
      </w:r>
      <w:r>
        <w:rPr>
          <w:color w:val="231F20"/>
          <w:w w:val="90"/>
          <w:sz w:val="11"/>
        </w:rPr>
        <w:t>to</w:t>
      </w:r>
      <w:r>
        <w:rPr>
          <w:color w:val="231F20"/>
          <w:spacing w:val="-3"/>
          <w:sz w:val="11"/>
        </w:rPr>
        <w:t xml:space="preserve"> </w:t>
      </w:r>
      <w:r>
        <w:rPr>
          <w:color w:val="231F20"/>
          <w:w w:val="90"/>
          <w:sz w:val="11"/>
        </w:rPr>
        <w:t>Chart</w:t>
      </w:r>
      <w:r>
        <w:rPr>
          <w:color w:val="231F20"/>
          <w:spacing w:val="-4"/>
          <w:sz w:val="11"/>
        </w:rPr>
        <w:t xml:space="preserve"> </w:t>
      </w:r>
      <w:r>
        <w:rPr>
          <w:color w:val="231F20"/>
          <w:w w:val="90"/>
          <w:sz w:val="11"/>
        </w:rPr>
        <w:t>B.3</w:t>
      </w:r>
      <w:r>
        <w:rPr>
          <w:color w:val="231F20"/>
          <w:spacing w:val="-3"/>
          <w:sz w:val="11"/>
        </w:rPr>
        <w:t xml:space="preserve"> </w:t>
      </w:r>
      <w:r>
        <w:rPr>
          <w:color w:val="231F20"/>
          <w:w w:val="90"/>
          <w:sz w:val="11"/>
        </w:rPr>
        <w:t>on</w:t>
      </w:r>
      <w:r>
        <w:rPr>
          <w:color w:val="231F20"/>
          <w:spacing w:val="-2"/>
          <w:sz w:val="11"/>
        </w:rPr>
        <w:t xml:space="preserve"> </w:t>
      </w:r>
      <w:r>
        <w:rPr>
          <w:color w:val="231F20"/>
          <w:w w:val="90"/>
          <w:sz w:val="11"/>
        </w:rPr>
        <w:t>page</w:t>
      </w:r>
      <w:r>
        <w:rPr>
          <w:color w:val="231F20"/>
          <w:spacing w:val="-3"/>
          <w:sz w:val="11"/>
        </w:rPr>
        <w:t xml:space="preserve"> </w:t>
      </w:r>
      <w:r>
        <w:rPr>
          <w:color w:val="231F20"/>
          <w:w w:val="90"/>
          <w:sz w:val="11"/>
        </w:rPr>
        <w:t>18</w:t>
      </w:r>
      <w:r>
        <w:rPr>
          <w:color w:val="231F20"/>
          <w:spacing w:val="-3"/>
          <w:sz w:val="11"/>
        </w:rPr>
        <w:t xml:space="preserve"> </w:t>
      </w:r>
      <w:r>
        <w:rPr>
          <w:color w:val="231F20"/>
          <w:w w:val="90"/>
          <w:sz w:val="11"/>
        </w:rPr>
        <w:t>also</w:t>
      </w:r>
      <w:r>
        <w:rPr>
          <w:color w:val="231F20"/>
          <w:spacing w:val="-3"/>
          <w:sz w:val="11"/>
        </w:rPr>
        <w:t xml:space="preserve"> </w:t>
      </w:r>
      <w:r>
        <w:rPr>
          <w:color w:val="231F20"/>
          <w:w w:val="90"/>
          <w:sz w:val="11"/>
        </w:rPr>
        <w:t>apply</w:t>
      </w:r>
      <w:r>
        <w:rPr>
          <w:color w:val="231F20"/>
          <w:spacing w:val="-2"/>
          <w:sz w:val="11"/>
        </w:rPr>
        <w:t xml:space="preserve"> </w:t>
      </w:r>
      <w:r>
        <w:rPr>
          <w:color w:val="231F20"/>
          <w:spacing w:val="-2"/>
          <w:w w:val="90"/>
          <w:sz w:val="11"/>
        </w:rPr>
        <w:t>here.</w:t>
      </w:r>
    </w:p>
    <w:p w14:paraId="2A489FB5" w14:textId="77777777" w:rsidR="006D5EBA" w:rsidRDefault="00363CC2">
      <w:pPr>
        <w:pStyle w:val="ListParagraph"/>
        <w:numPr>
          <w:ilvl w:val="0"/>
          <w:numId w:val="70"/>
        </w:numPr>
        <w:tabs>
          <w:tab w:val="left" w:pos="254"/>
        </w:tabs>
        <w:spacing w:before="3"/>
        <w:ind w:left="254" w:hanging="169"/>
        <w:rPr>
          <w:sz w:val="11"/>
        </w:rPr>
      </w:pPr>
      <w:r>
        <w:rPr>
          <w:color w:val="231F20"/>
          <w:w w:val="90"/>
          <w:sz w:val="11"/>
        </w:rPr>
        <w:t>Funding</w:t>
      </w:r>
      <w:r>
        <w:rPr>
          <w:color w:val="231F20"/>
          <w:spacing w:val="-4"/>
          <w:w w:val="90"/>
          <w:sz w:val="11"/>
        </w:rPr>
        <w:t xml:space="preserve"> </w:t>
      </w:r>
      <w:r>
        <w:rPr>
          <w:color w:val="231F20"/>
          <w:w w:val="90"/>
          <w:sz w:val="11"/>
        </w:rPr>
        <w:t>spreads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measured</w:t>
      </w:r>
      <w:r>
        <w:rPr>
          <w:color w:val="231F20"/>
          <w:spacing w:val="-3"/>
          <w:w w:val="90"/>
          <w:sz w:val="11"/>
        </w:rPr>
        <w:t xml:space="preserve"> </w:t>
      </w:r>
      <w:r>
        <w:rPr>
          <w:color w:val="231F20"/>
          <w:w w:val="90"/>
          <w:sz w:val="11"/>
        </w:rPr>
        <w:t>in</w:t>
      </w:r>
      <w:r>
        <w:rPr>
          <w:color w:val="231F20"/>
          <w:spacing w:val="-4"/>
          <w:w w:val="90"/>
          <w:sz w:val="11"/>
        </w:rPr>
        <w:t xml:space="preserve"> </w:t>
      </w:r>
      <w:r>
        <w:rPr>
          <w:color w:val="231F20"/>
          <w:w w:val="90"/>
          <w:sz w:val="11"/>
        </w:rPr>
        <w:t>basis</w:t>
      </w:r>
      <w:r>
        <w:rPr>
          <w:color w:val="231F20"/>
          <w:spacing w:val="-4"/>
          <w:w w:val="90"/>
          <w:sz w:val="11"/>
        </w:rPr>
        <w:t xml:space="preserve"> </w:t>
      </w:r>
      <w:r>
        <w:rPr>
          <w:color w:val="231F20"/>
          <w:spacing w:val="-2"/>
          <w:w w:val="90"/>
          <w:sz w:val="11"/>
        </w:rPr>
        <w:t>points.</w:t>
      </w:r>
    </w:p>
    <w:p w14:paraId="3F239F85" w14:textId="77777777" w:rsidR="006D5EBA" w:rsidRDefault="00363CC2">
      <w:pPr>
        <w:pStyle w:val="ListParagraph"/>
        <w:numPr>
          <w:ilvl w:val="0"/>
          <w:numId w:val="70"/>
        </w:numPr>
        <w:tabs>
          <w:tab w:val="left" w:pos="255"/>
        </w:tabs>
        <w:spacing w:before="2"/>
        <w:ind w:hanging="170"/>
        <w:rPr>
          <w:sz w:val="11"/>
        </w:rPr>
      </w:pPr>
      <w:r>
        <w:rPr>
          <w:color w:val="231F20"/>
          <w:w w:val="85"/>
          <w:sz w:val="11"/>
        </w:rPr>
        <w:t>Relates</w:t>
      </w:r>
      <w:r>
        <w:rPr>
          <w:color w:val="231F20"/>
          <w:spacing w:val="3"/>
          <w:sz w:val="11"/>
        </w:rPr>
        <w:t xml:space="preserve"> </w:t>
      </w:r>
      <w:r>
        <w:rPr>
          <w:color w:val="231F20"/>
          <w:w w:val="85"/>
          <w:sz w:val="11"/>
        </w:rPr>
        <w:t>the</w:t>
      </w:r>
      <w:r>
        <w:rPr>
          <w:color w:val="231F20"/>
          <w:spacing w:val="4"/>
          <w:sz w:val="11"/>
        </w:rPr>
        <w:t xml:space="preserve"> </w:t>
      </w:r>
      <w:r>
        <w:rPr>
          <w:color w:val="231F20"/>
          <w:w w:val="85"/>
          <w:sz w:val="11"/>
        </w:rPr>
        <w:t>share</w:t>
      </w:r>
      <w:r>
        <w:rPr>
          <w:color w:val="231F20"/>
          <w:spacing w:val="3"/>
          <w:sz w:val="11"/>
        </w:rPr>
        <w:t xml:space="preserve"> </w:t>
      </w:r>
      <w:r>
        <w:rPr>
          <w:color w:val="231F20"/>
          <w:w w:val="85"/>
          <w:sz w:val="11"/>
        </w:rPr>
        <w:t>price</w:t>
      </w:r>
      <w:r>
        <w:rPr>
          <w:color w:val="231F20"/>
          <w:spacing w:val="4"/>
          <w:sz w:val="11"/>
        </w:rPr>
        <w:t xml:space="preserve"> </w:t>
      </w:r>
      <w:r>
        <w:rPr>
          <w:color w:val="231F20"/>
          <w:w w:val="85"/>
          <w:sz w:val="11"/>
        </w:rPr>
        <w:t>with</w:t>
      </w:r>
      <w:r>
        <w:rPr>
          <w:color w:val="231F20"/>
          <w:spacing w:val="3"/>
          <w:sz w:val="11"/>
        </w:rPr>
        <w:t xml:space="preserve"> </w:t>
      </w:r>
      <w:r>
        <w:rPr>
          <w:color w:val="231F20"/>
          <w:w w:val="85"/>
          <w:sz w:val="11"/>
        </w:rPr>
        <w:t>the</w:t>
      </w:r>
      <w:r>
        <w:rPr>
          <w:color w:val="231F20"/>
          <w:spacing w:val="4"/>
          <w:sz w:val="11"/>
        </w:rPr>
        <w:t xml:space="preserve"> </w:t>
      </w:r>
      <w:r>
        <w:rPr>
          <w:color w:val="231F20"/>
          <w:w w:val="85"/>
          <w:sz w:val="11"/>
        </w:rPr>
        <w:t>book,</w:t>
      </w:r>
      <w:r>
        <w:rPr>
          <w:color w:val="231F20"/>
          <w:spacing w:val="3"/>
          <w:sz w:val="11"/>
        </w:rPr>
        <w:t xml:space="preserve"> </w:t>
      </w:r>
      <w:r>
        <w:rPr>
          <w:color w:val="231F20"/>
          <w:w w:val="85"/>
          <w:sz w:val="11"/>
        </w:rPr>
        <w:t>or</w:t>
      </w:r>
      <w:r>
        <w:rPr>
          <w:color w:val="231F20"/>
          <w:spacing w:val="4"/>
          <w:sz w:val="11"/>
        </w:rPr>
        <w:t xml:space="preserve"> </w:t>
      </w:r>
      <w:r>
        <w:rPr>
          <w:color w:val="231F20"/>
          <w:w w:val="85"/>
          <w:sz w:val="11"/>
        </w:rPr>
        <w:t>accounting,</w:t>
      </w:r>
      <w:r>
        <w:rPr>
          <w:color w:val="231F20"/>
          <w:spacing w:val="3"/>
          <w:sz w:val="11"/>
        </w:rPr>
        <w:t xml:space="preserve"> </w:t>
      </w:r>
      <w:r>
        <w:rPr>
          <w:color w:val="231F20"/>
          <w:w w:val="85"/>
          <w:sz w:val="11"/>
        </w:rPr>
        <w:t>value</w:t>
      </w:r>
      <w:r>
        <w:rPr>
          <w:color w:val="231F20"/>
          <w:spacing w:val="4"/>
          <w:sz w:val="11"/>
        </w:rPr>
        <w:t xml:space="preserve"> </w:t>
      </w:r>
      <w:r>
        <w:rPr>
          <w:color w:val="231F20"/>
          <w:w w:val="85"/>
          <w:sz w:val="11"/>
        </w:rPr>
        <w:t>of</w:t>
      </w:r>
      <w:r>
        <w:rPr>
          <w:color w:val="231F20"/>
          <w:spacing w:val="3"/>
          <w:sz w:val="11"/>
        </w:rPr>
        <w:t xml:space="preserve"> </w:t>
      </w:r>
      <w:r>
        <w:rPr>
          <w:color w:val="231F20"/>
          <w:w w:val="85"/>
          <w:sz w:val="11"/>
        </w:rPr>
        <w:t>shareholders’</w:t>
      </w:r>
      <w:r>
        <w:rPr>
          <w:color w:val="231F20"/>
          <w:spacing w:val="4"/>
          <w:sz w:val="11"/>
        </w:rPr>
        <w:t xml:space="preserve"> </w:t>
      </w:r>
      <w:r>
        <w:rPr>
          <w:color w:val="231F20"/>
          <w:w w:val="85"/>
          <w:sz w:val="11"/>
        </w:rPr>
        <w:t>equity</w:t>
      </w:r>
      <w:r>
        <w:rPr>
          <w:color w:val="231F20"/>
          <w:spacing w:val="3"/>
          <w:sz w:val="11"/>
        </w:rPr>
        <w:t xml:space="preserve"> </w:t>
      </w:r>
      <w:r>
        <w:rPr>
          <w:color w:val="231F20"/>
          <w:w w:val="85"/>
          <w:sz w:val="11"/>
        </w:rPr>
        <w:t>per</w:t>
      </w:r>
      <w:r>
        <w:rPr>
          <w:color w:val="231F20"/>
          <w:spacing w:val="4"/>
          <w:sz w:val="11"/>
        </w:rPr>
        <w:t xml:space="preserve"> </w:t>
      </w:r>
      <w:r>
        <w:rPr>
          <w:color w:val="231F20"/>
          <w:spacing w:val="-2"/>
          <w:w w:val="85"/>
          <w:sz w:val="11"/>
        </w:rPr>
        <w:t>share.</w:t>
      </w:r>
    </w:p>
    <w:p w14:paraId="54AB9711" w14:textId="77777777" w:rsidR="006D5EBA" w:rsidRDefault="006D5EBA">
      <w:pPr>
        <w:pStyle w:val="ListParagraph"/>
        <w:rPr>
          <w:sz w:val="11"/>
        </w:rPr>
        <w:sectPr w:rsidR="006D5EBA">
          <w:type w:val="continuous"/>
          <w:pgSz w:w="11910" w:h="16840"/>
          <w:pgMar w:top="1540" w:right="566" w:bottom="0" w:left="708" w:header="425" w:footer="0" w:gutter="0"/>
          <w:cols w:num="2" w:space="720" w:equalWidth="0">
            <w:col w:w="5077" w:space="252"/>
            <w:col w:w="5307"/>
          </w:cols>
        </w:sectPr>
      </w:pPr>
    </w:p>
    <w:p w14:paraId="55CF5AA4" w14:textId="77777777" w:rsidR="006D5EBA" w:rsidRDefault="006D5EBA">
      <w:pPr>
        <w:pStyle w:val="BodyText"/>
      </w:pPr>
    </w:p>
    <w:p w14:paraId="0ED51BE6" w14:textId="77777777" w:rsidR="006D5EBA" w:rsidRDefault="006D5EBA">
      <w:pPr>
        <w:pStyle w:val="BodyText"/>
      </w:pPr>
    </w:p>
    <w:p w14:paraId="209C03A0" w14:textId="77777777" w:rsidR="006D5EBA" w:rsidRDefault="006D5EBA">
      <w:pPr>
        <w:pStyle w:val="BodyText"/>
        <w:spacing w:before="154"/>
      </w:pPr>
    </w:p>
    <w:p w14:paraId="1C43C607" w14:textId="77777777" w:rsidR="006D5EBA" w:rsidRDefault="006D5EBA">
      <w:pPr>
        <w:pStyle w:val="BodyText"/>
        <w:sectPr w:rsidR="006D5EBA">
          <w:pgSz w:w="11910" w:h="16840"/>
          <w:pgMar w:top="620" w:right="566" w:bottom="280" w:left="708" w:header="425" w:footer="0" w:gutter="0"/>
          <w:cols w:space="720"/>
        </w:sectPr>
      </w:pPr>
    </w:p>
    <w:p w14:paraId="6F10B728" w14:textId="77777777" w:rsidR="006D5EBA" w:rsidRDefault="00363CC2">
      <w:pPr>
        <w:pStyle w:val="Heading4"/>
        <w:spacing w:before="103"/>
      </w:pPr>
      <w:r>
        <w:rPr>
          <w:color w:val="751C66"/>
          <w:w w:val="90"/>
        </w:rPr>
        <w:t>The</w:t>
      </w:r>
      <w:r>
        <w:rPr>
          <w:color w:val="751C66"/>
          <w:spacing w:val="4"/>
        </w:rPr>
        <w:t xml:space="preserve"> </w:t>
      </w:r>
      <w:r>
        <w:rPr>
          <w:color w:val="751C66"/>
          <w:w w:val="90"/>
        </w:rPr>
        <w:t>regulatory</w:t>
      </w:r>
      <w:r>
        <w:rPr>
          <w:color w:val="751C66"/>
          <w:spacing w:val="4"/>
        </w:rPr>
        <w:t xml:space="preserve"> </w:t>
      </w:r>
      <w:r>
        <w:rPr>
          <w:color w:val="751C66"/>
          <w:spacing w:val="-2"/>
          <w:w w:val="90"/>
        </w:rPr>
        <w:t>framework</w:t>
      </w:r>
    </w:p>
    <w:p w14:paraId="6F4F77B5" w14:textId="77777777" w:rsidR="006D5EBA" w:rsidRDefault="00363CC2">
      <w:pPr>
        <w:pStyle w:val="BodyText"/>
        <w:spacing w:before="24" w:line="268" w:lineRule="auto"/>
        <w:ind w:left="85"/>
      </w:pPr>
      <w:r>
        <w:rPr>
          <w:color w:val="231F20"/>
          <w:w w:val="90"/>
        </w:rPr>
        <w:t xml:space="preserve">The outlook for financial stability is also supported by the </w:t>
      </w:r>
      <w:r>
        <w:rPr>
          <w:color w:val="231F20"/>
          <w:spacing w:val="-2"/>
        </w:rPr>
        <w:t>United</w:t>
      </w:r>
      <w:r>
        <w:rPr>
          <w:color w:val="231F20"/>
          <w:spacing w:val="-17"/>
        </w:rPr>
        <w:t xml:space="preserve"> </w:t>
      </w:r>
      <w:r>
        <w:rPr>
          <w:color w:val="231F20"/>
          <w:spacing w:val="-2"/>
        </w:rPr>
        <w:t>Kingdom’s</w:t>
      </w:r>
      <w:r>
        <w:rPr>
          <w:color w:val="231F20"/>
          <w:spacing w:val="-17"/>
        </w:rPr>
        <w:t xml:space="preserve"> </w:t>
      </w:r>
      <w:r>
        <w:rPr>
          <w:color w:val="231F20"/>
          <w:spacing w:val="-2"/>
        </w:rPr>
        <w:t>regulatory</w:t>
      </w:r>
      <w:r>
        <w:rPr>
          <w:color w:val="231F20"/>
          <w:spacing w:val="-17"/>
        </w:rPr>
        <w:t xml:space="preserve"> </w:t>
      </w:r>
      <w:r>
        <w:rPr>
          <w:color w:val="231F20"/>
          <w:spacing w:val="-2"/>
        </w:rPr>
        <w:t>framework</w:t>
      </w:r>
      <w:r>
        <w:rPr>
          <w:color w:val="231F20"/>
          <w:spacing w:val="-17"/>
        </w:rPr>
        <w:t xml:space="preserve"> </w:t>
      </w:r>
      <w:r>
        <w:rPr>
          <w:color w:val="231F20"/>
          <w:spacing w:val="-2"/>
        </w:rPr>
        <w:t>for</w:t>
      </w:r>
      <w:r>
        <w:rPr>
          <w:color w:val="231F20"/>
          <w:spacing w:val="-17"/>
        </w:rPr>
        <w:t xml:space="preserve"> </w:t>
      </w:r>
      <w:r>
        <w:rPr>
          <w:color w:val="231F20"/>
          <w:spacing w:val="-2"/>
        </w:rPr>
        <w:t xml:space="preserve">financial </w:t>
      </w:r>
      <w:r>
        <w:rPr>
          <w:color w:val="231F20"/>
          <w:spacing w:val="-6"/>
        </w:rPr>
        <w:t>services,</w:t>
      </w:r>
      <w:r>
        <w:rPr>
          <w:color w:val="231F20"/>
          <w:spacing w:val="-13"/>
        </w:rPr>
        <w:t xml:space="preserve"> </w:t>
      </w:r>
      <w:r>
        <w:rPr>
          <w:color w:val="231F20"/>
          <w:spacing w:val="-6"/>
        </w:rPr>
        <w:t>which</w:t>
      </w:r>
      <w:r>
        <w:rPr>
          <w:color w:val="231F20"/>
          <w:spacing w:val="-13"/>
        </w:rPr>
        <w:t xml:space="preserve"> </w:t>
      </w:r>
      <w:r>
        <w:rPr>
          <w:color w:val="231F20"/>
          <w:spacing w:val="-6"/>
        </w:rPr>
        <w:t>allows</w:t>
      </w:r>
      <w:r>
        <w:rPr>
          <w:color w:val="231F20"/>
          <w:spacing w:val="-13"/>
        </w:rPr>
        <w:t xml:space="preserve"> </w:t>
      </w:r>
      <w:r>
        <w:rPr>
          <w:color w:val="231F20"/>
          <w:spacing w:val="-6"/>
        </w:rPr>
        <w:t>the</w:t>
      </w:r>
      <w:r>
        <w:rPr>
          <w:color w:val="231F20"/>
          <w:spacing w:val="-13"/>
        </w:rPr>
        <w:t xml:space="preserve"> </w:t>
      </w:r>
      <w:r>
        <w:rPr>
          <w:color w:val="231F20"/>
          <w:spacing w:val="-6"/>
        </w:rPr>
        <w:t>system</w:t>
      </w:r>
      <w:r>
        <w:rPr>
          <w:color w:val="231F20"/>
          <w:spacing w:val="-13"/>
        </w:rPr>
        <w:t xml:space="preserve"> </w:t>
      </w:r>
      <w:r>
        <w:rPr>
          <w:color w:val="231F20"/>
          <w:spacing w:val="-6"/>
        </w:rPr>
        <w:t>to</w:t>
      </w:r>
      <w:r>
        <w:rPr>
          <w:color w:val="231F20"/>
          <w:spacing w:val="-13"/>
        </w:rPr>
        <w:t xml:space="preserve"> </w:t>
      </w:r>
      <w:r>
        <w:rPr>
          <w:color w:val="231F20"/>
          <w:spacing w:val="-6"/>
        </w:rPr>
        <w:t>draw</w:t>
      </w:r>
      <w:r>
        <w:rPr>
          <w:color w:val="231F20"/>
          <w:spacing w:val="-13"/>
        </w:rPr>
        <w:t xml:space="preserve"> </w:t>
      </w:r>
      <w:r>
        <w:rPr>
          <w:color w:val="231F20"/>
          <w:spacing w:val="-6"/>
        </w:rPr>
        <w:t>upon</w:t>
      </w:r>
      <w:r>
        <w:rPr>
          <w:color w:val="231F20"/>
          <w:spacing w:val="-13"/>
        </w:rPr>
        <w:t xml:space="preserve"> </w:t>
      </w:r>
      <w:r>
        <w:rPr>
          <w:color w:val="231F20"/>
          <w:spacing w:val="-6"/>
        </w:rPr>
        <w:t>its</w:t>
      </w:r>
      <w:r>
        <w:rPr>
          <w:color w:val="231F20"/>
          <w:spacing w:val="-13"/>
        </w:rPr>
        <w:t xml:space="preserve"> </w:t>
      </w:r>
      <w:r>
        <w:rPr>
          <w:color w:val="231F20"/>
          <w:spacing w:val="-6"/>
        </w:rPr>
        <w:t xml:space="preserve">capital </w:t>
      </w:r>
      <w:r>
        <w:rPr>
          <w:color w:val="231F20"/>
          <w:spacing w:val="-2"/>
          <w:w w:val="90"/>
        </w:rPr>
        <w:t>and</w:t>
      </w:r>
      <w:r>
        <w:rPr>
          <w:color w:val="231F20"/>
          <w:spacing w:val="-4"/>
          <w:w w:val="90"/>
        </w:rPr>
        <w:t xml:space="preserve"> </w:t>
      </w:r>
      <w:r>
        <w:rPr>
          <w:color w:val="231F20"/>
          <w:spacing w:val="-2"/>
          <w:w w:val="90"/>
        </w:rPr>
        <w:t>liquidity</w:t>
      </w:r>
      <w:r>
        <w:rPr>
          <w:color w:val="231F20"/>
          <w:spacing w:val="-4"/>
          <w:w w:val="90"/>
        </w:rPr>
        <w:t xml:space="preserve"> </w:t>
      </w:r>
      <w:r>
        <w:rPr>
          <w:color w:val="231F20"/>
          <w:spacing w:val="-2"/>
          <w:w w:val="90"/>
        </w:rPr>
        <w:t>buffers,</w:t>
      </w:r>
      <w:r>
        <w:rPr>
          <w:color w:val="231F20"/>
          <w:spacing w:val="-3"/>
          <w:w w:val="90"/>
        </w:rPr>
        <w:t xml:space="preserve"> </w:t>
      </w:r>
      <w:r>
        <w:rPr>
          <w:color w:val="231F20"/>
          <w:spacing w:val="-2"/>
          <w:w w:val="90"/>
        </w:rPr>
        <w:t>as</w:t>
      </w:r>
      <w:r>
        <w:rPr>
          <w:color w:val="231F20"/>
          <w:spacing w:val="-3"/>
          <w:w w:val="90"/>
        </w:rPr>
        <w:t xml:space="preserve"> </w:t>
      </w:r>
      <w:r>
        <w:rPr>
          <w:color w:val="231F20"/>
          <w:spacing w:val="-2"/>
          <w:w w:val="90"/>
        </w:rPr>
        <w:t>needed,</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maintain</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provision</w:t>
      </w:r>
      <w:r>
        <w:rPr>
          <w:color w:val="231F20"/>
          <w:spacing w:val="-3"/>
          <w:w w:val="90"/>
        </w:rPr>
        <w:t xml:space="preserve"> </w:t>
      </w:r>
      <w:r>
        <w:rPr>
          <w:color w:val="231F20"/>
          <w:spacing w:val="-2"/>
          <w:w w:val="90"/>
        </w:rPr>
        <w:t xml:space="preserve">of </w:t>
      </w:r>
      <w:r>
        <w:rPr>
          <w:color w:val="231F20"/>
          <w:w w:val="90"/>
        </w:rPr>
        <w:t>financial services.</w:t>
      </w:r>
      <w:r>
        <w:rPr>
          <w:color w:val="231F20"/>
          <w:spacing w:val="40"/>
        </w:rPr>
        <w:t xml:space="preserve"> </w:t>
      </w:r>
      <w:r>
        <w:rPr>
          <w:color w:val="231F20"/>
          <w:w w:val="90"/>
        </w:rPr>
        <w:t xml:space="preserve">This means that shocks to the economic and financial environment can be cushioned, rather than </w:t>
      </w:r>
      <w:r>
        <w:rPr>
          <w:color w:val="231F20"/>
          <w:spacing w:val="-4"/>
        </w:rPr>
        <w:t>amplified,</w:t>
      </w:r>
      <w:r>
        <w:rPr>
          <w:color w:val="231F20"/>
          <w:spacing w:val="-16"/>
        </w:rPr>
        <w:t xml:space="preserve"> </w:t>
      </w:r>
      <w:r>
        <w:rPr>
          <w:color w:val="231F20"/>
          <w:spacing w:val="-4"/>
        </w:rPr>
        <w:t>by</w:t>
      </w:r>
      <w:r>
        <w:rPr>
          <w:color w:val="231F20"/>
          <w:spacing w:val="-16"/>
        </w:rPr>
        <w:t xml:space="preserve"> </w:t>
      </w:r>
      <w:r>
        <w:rPr>
          <w:color w:val="231F20"/>
          <w:spacing w:val="-4"/>
        </w:rPr>
        <w:t>the</w:t>
      </w:r>
      <w:r>
        <w:rPr>
          <w:color w:val="231F20"/>
          <w:spacing w:val="-16"/>
        </w:rPr>
        <w:t xml:space="preserve"> </w:t>
      </w:r>
      <w:r>
        <w:rPr>
          <w:color w:val="231F20"/>
          <w:spacing w:val="-4"/>
        </w:rPr>
        <w:t>system.</w:t>
      </w:r>
    </w:p>
    <w:p w14:paraId="56B05676" w14:textId="77777777" w:rsidR="006D5EBA" w:rsidRDefault="006D5EBA">
      <w:pPr>
        <w:pStyle w:val="BodyText"/>
        <w:spacing w:before="27"/>
      </w:pPr>
    </w:p>
    <w:p w14:paraId="45F1C283" w14:textId="77777777" w:rsidR="006D5EBA" w:rsidRDefault="00363CC2">
      <w:pPr>
        <w:pStyle w:val="BodyText"/>
        <w:spacing w:line="268" w:lineRule="auto"/>
        <w:ind w:left="85" w:right="135"/>
      </w:pPr>
      <w:r>
        <w:rPr>
          <w:color w:val="231F20"/>
          <w:w w:val="85"/>
        </w:rPr>
        <w:t xml:space="preserve">Nothing in financial regulation has changed as a result of the </w:t>
      </w:r>
      <w:r>
        <w:rPr>
          <w:color w:val="231F20"/>
          <w:w w:val="90"/>
        </w:rPr>
        <w:t>referendum.</w:t>
      </w:r>
      <w:r>
        <w:rPr>
          <w:color w:val="231F20"/>
          <w:spacing w:val="40"/>
        </w:rPr>
        <w:t xml:space="preserve"> </w:t>
      </w:r>
      <w:r>
        <w:rPr>
          <w:color w:val="231F20"/>
          <w:w w:val="90"/>
        </w:rPr>
        <w:t>It</w:t>
      </w:r>
      <w:r>
        <w:rPr>
          <w:color w:val="231F20"/>
          <w:spacing w:val="-1"/>
          <w:w w:val="90"/>
        </w:rPr>
        <w:t xml:space="preserve"> </w:t>
      </w:r>
      <w:r>
        <w:rPr>
          <w:color w:val="231F20"/>
          <w:w w:val="90"/>
        </w:rPr>
        <w:t>will</w:t>
      </w:r>
      <w:r>
        <w:rPr>
          <w:color w:val="231F20"/>
          <w:spacing w:val="-1"/>
          <w:w w:val="90"/>
        </w:rPr>
        <w:t xml:space="preserve"> </w:t>
      </w:r>
      <w:r>
        <w:rPr>
          <w:color w:val="231F20"/>
          <w:w w:val="90"/>
        </w:rPr>
        <w:t>not</w:t>
      </w:r>
      <w:r>
        <w:rPr>
          <w:color w:val="231F20"/>
          <w:spacing w:val="-1"/>
          <w:w w:val="90"/>
        </w:rPr>
        <w:t xml:space="preserve"> </w:t>
      </w:r>
      <w:r>
        <w:rPr>
          <w:color w:val="231F20"/>
          <w:w w:val="90"/>
        </w:rPr>
        <w:t>change</w:t>
      </w:r>
      <w:r>
        <w:rPr>
          <w:color w:val="231F20"/>
          <w:spacing w:val="-1"/>
          <w:w w:val="90"/>
        </w:rPr>
        <w:t xml:space="preserve"> </w:t>
      </w:r>
      <w:r>
        <w:rPr>
          <w:color w:val="231F20"/>
          <w:w w:val="90"/>
        </w:rPr>
        <w:t>until</w:t>
      </w:r>
      <w:r>
        <w:rPr>
          <w:color w:val="231F20"/>
          <w:spacing w:val="-1"/>
          <w:w w:val="90"/>
        </w:rPr>
        <w:t xml:space="preserve"> </w:t>
      </w:r>
      <w:r>
        <w:rPr>
          <w:color w:val="231F20"/>
          <w:w w:val="90"/>
        </w:rPr>
        <w:t>the</w:t>
      </w:r>
      <w:r>
        <w:rPr>
          <w:color w:val="231F20"/>
          <w:spacing w:val="-1"/>
          <w:w w:val="90"/>
        </w:rPr>
        <w:t xml:space="preserve"> </w:t>
      </w:r>
      <w:r>
        <w:rPr>
          <w:color w:val="231F20"/>
          <w:w w:val="90"/>
        </w:rPr>
        <w:t>process</w:t>
      </w:r>
      <w:r>
        <w:rPr>
          <w:color w:val="231F20"/>
          <w:spacing w:val="-1"/>
          <w:w w:val="90"/>
        </w:rPr>
        <w:t xml:space="preserve"> </w:t>
      </w:r>
      <w:r>
        <w:rPr>
          <w:color w:val="231F20"/>
          <w:w w:val="90"/>
        </w:rPr>
        <w:t>of</w:t>
      </w:r>
      <w:r>
        <w:rPr>
          <w:color w:val="231F20"/>
          <w:spacing w:val="-1"/>
          <w:w w:val="90"/>
        </w:rPr>
        <w:t xml:space="preserve"> </w:t>
      </w:r>
      <w:r>
        <w:rPr>
          <w:color w:val="231F20"/>
          <w:w w:val="90"/>
        </w:rPr>
        <w:t>the United Kingdom’s withdrawal from the European Union is complete,</w:t>
      </w:r>
      <w:r>
        <w:rPr>
          <w:color w:val="231F20"/>
          <w:spacing w:val="-2"/>
          <w:w w:val="90"/>
        </w:rPr>
        <w:t xml:space="preserve"> </w:t>
      </w:r>
      <w:r>
        <w:rPr>
          <w:color w:val="231F20"/>
          <w:w w:val="90"/>
        </w:rPr>
        <w:t>and</w:t>
      </w:r>
      <w:r>
        <w:rPr>
          <w:color w:val="231F20"/>
          <w:spacing w:val="-2"/>
          <w:w w:val="90"/>
        </w:rPr>
        <w:t xml:space="preserve"> </w:t>
      </w:r>
      <w:r>
        <w:rPr>
          <w:color w:val="231F20"/>
          <w:w w:val="90"/>
        </w:rPr>
        <w:t>until</w:t>
      </w:r>
      <w:r>
        <w:rPr>
          <w:color w:val="231F20"/>
          <w:spacing w:val="-2"/>
          <w:w w:val="90"/>
        </w:rPr>
        <w:t xml:space="preserve"> </w:t>
      </w:r>
      <w:r>
        <w:rPr>
          <w:color w:val="231F20"/>
          <w:w w:val="90"/>
        </w:rPr>
        <w:t>EU</w:t>
      </w:r>
      <w:r>
        <w:rPr>
          <w:color w:val="231F20"/>
          <w:spacing w:val="-2"/>
          <w:w w:val="90"/>
        </w:rPr>
        <w:t xml:space="preserve"> </w:t>
      </w:r>
      <w:r>
        <w:rPr>
          <w:color w:val="231F20"/>
          <w:w w:val="90"/>
        </w:rPr>
        <w:t>law</w:t>
      </w:r>
      <w:r>
        <w:rPr>
          <w:color w:val="231F20"/>
          <w:spacing w:val="-2"/>
          <w:w w:val="90"/>
        </w:rPr>
        <w:t xml:space="preserve"> </w:t>
      </w:r>
      <w:r>
        <w:rPr>
          <w:color w:val="231F20"/>
          <w:w w:val="90"/>
        </w:rPr>
        <w:t>ceases</w:t>
      </w:r>
      <w:r>
        <w:rPr>
          <w:color w:val="231F20"/>
          <w:spacing w:val="-2"/>
          <w:w w:val="90"/>
        </w:rPr>
        <w:t xml:space="preserve"> </w:t>
      </w:r>
      <w:r>
        <w:rPr>
          <w:color w:val="231F20"/>
          <w:w w:val="90"/>
        </w:rPr>
        <w:t>to</w:t>
      </w:r>
      <w:r>
        <w:rPr>
          <w:color w:val="231F20"/>
          <w:spacing w:val="-2"/>
          <w:w w:val="90"/>
        </w:rPr>
        <w:t xml:space="preserve"> </w:t>
      </w:r>
      <w:r>
        <w:rPr>
          <w:color w:val="231F20"/>
          <w:w w:val="90"/>
        </w:rPr>
        <w:t>have</w:t>
      </w:r>
      <w:r>
        <w:rPr>
          <w:color w:val="231F20"/>
          <w:spacing w:val="-2"/>
          <w:w w:val="90"/>
        </w:rPr>
        <w:t xml:space="preserve"> </w:t>
      </w:r>
      <w:r>
        <w:rPr>
          <w:color w:val="231F20"/>
          <w:w w:val="90"/>
        </w:rPr>
        <w:t>effect</w:t>
      </w:r>
      <w:r>
        <w:rPr>
          <w:color w:val="231F20"/>
          <w:spacing w:val="-2"/>
          <w:w w:val="90"/>
        </w:rPr>
        <w:t xml:space="preserve"> </w:t>
      </w:r>
      <w:r>
        <w:rPr>
          <w:color w:val="231F20"/>
          <w:w w:val="90"/>
        </w:rPr>
        <w:t>in</w:t>
      </w:r>
      <w:r>
        <w:rPr>
          <w:color w:val="231F20"/>
          <w:spacing w:val="-2"/>
          <w:w w:val="90"/>
        </w:rPr>
        <w:t xml:space="preserve"> </w:t>
      </w:r>
      <w:r>
        <w:rPr>
          <w:color w:val="231F20"/>
          <w:w w:val="90"/>
        </w:rPr>
        <w:t>the United Kingdom.</w:t>
      </w:r>
      <w:r>
        <w:rPr>
          <w:color w:val="231F20"/>
          <w:spacing w:val="40"/>
        </w:rPr>
        <w:t xml:space="preserve"> </w:t>
      </w:r>
      <w:r>
        <w:rPr>
          <w:color w:val="231F20"/>
          <w:w w:val="90"/>
        </w:rPr>
        <w:t>The Bank is continuing to implement the current regulatory framework until any new arrangements with the European Union take effect.</w:t>
      </w:r>
      <w:r>
        <w:rPr>
          <w:color w:val="231F20"/>
          <w:spacing w:val="40"/>
        </w:rPr>
        <w:t xml:space="preserve"> </w:t>
      </w:r>
      <w:r>
        <w:rPr>
          <w:color w:val="231F20"/>
          <w:w w:val="90"/>
        </w:rPr>
        <w:t>That framework implements internationally agreed standards.</w:t>
      </w:r>
    </w:p>
    <w:p w14:paraId="66BFE6AA" w14:textId="77777777" w:rsidR="006D5EBA" w:rsidRDefault="006D5EBA">
      <w:pPr>
        <w:pStyle w:val="BodyText"/>
        <w:spacing w:before="27"/>
      </w:pPr>
    </w:p>
    <w:p w14:paraId="6B01081C" w14:textId="77777777" w:rsidR="006D5EBA" w:rsidRDefault="00363CC2">
      <w:pPr>
        <w:pStyle w:val="BodyText"/>
        <w:spacing w:line="268" w:lineRule="auto"/>
        <w:ind w:left="85"/>
      </w:pPr>
      <w:r>
        <w:rPr>
          <w:color w:val="231F20"/>
          <w:w w:val="90"/>
        </w:rPr>
        <w:t>The</w:t>
      </w:r>
      <w:r>
        <w:rPr>
          <w:color w:val="231F20"/>
          <w:spacing w:val="-1"/>
          <w:w w:val="90"/>
        </w:rPr>
        <w:t xml:space="preserve"> </w:t>
      </w:r>
      <w:r>
        <w:rPr>
          <w:color w:val="231F20"/>
          <w:w w:val="90"/>
        </w:rPr>
        <w:t>framework</w:t>
      </w:r>
      <w:r>
        <w:rPr>
          <w:color w:val="231F20"/>
          <w:spacing w:val="-1"/>
          <w:w w:val="90"/>
        </w:rPr>
        <w:t xml:space="preserve"> </w:t>
      </w:r>
      <w:r>
        <w:rPr>
          <w:color w:val="231F20"/>
          <w:w w:val="90"/>
        </w:rPr>
        <w:t>provides</w:t>
      </w:r>
      <w:r>
        <w:rPr>
          <w:color w:val="231F20"/>
          <w:spacing w:val="-1"/>
          <w:w w:val="90"/>
        </w:rPr>
        <w:t xml:space="preserve"> </w:t>
      </w:r>
      <w:r>
        <w:rPr>
          <w:color w:val="231F20"/>
          <w:w w:val="90"/>
        </w:rPr>
        <w:t>that</w:t>
      </w:r>
      <w:r>
        <w:rPr>
          <w:color w:val="231F20"/>
          <w:spacing w:val="-1"/>
          <w:w w:val="90"/>
        </w:rPr>
        <w:t xml:space="preserve"> </w:t>
      </w:r>
      <w:r>
        <w:rPr>
          <w:color w:val="231F20"/>
          <w:w w:val="90"/>
        </w:rPr>
        <w:t>around</w:t>
      </w:r>
      <w:r>
        <w:rPr>
          <w:color w:val="231F20"/>
          <w:spacing w:val="-1"/>
          <w:w w:val="90"/>
        </w:rPr>
        <w:t xml:space="preserve"> </w:t>
      </w:r>
      <w:r>
        <w:rPr>
          <w:color w:val="231F20"/>
          <w:w w:val="90"/>
        </w:rPr>
        <w:t>half</w:t>
      </w:r>
      <w:r>
        <w:rPr>
          <w:color w:val="231F20"/>
          <w:spacing w:val="-1"/>
          <w:w w:val="90"/>
        </w:rPr>
        <w:t xml:space="preserve"> </w:t>
      </w:r>
      <w:r>
        <w:rPr>
          <w:color w:val="231F20"/>
          <w:w w:val="90"/>
        </w:rPr>
        <w:t>the</w:t>
      </w:r>
      <w:r>
        <w:rPr>
          <w:color w:val="231F20"/>
          <w:spacing w:val="-1"/>
          <w:w w:val="90"/>
        </w:rPr>
        <w:t xml:space="preserve"> </w:t>
      </w:r>
      <w:r>
        <w:rPr>
          <w:color w:val="231F20"/>
          <w:w w:val="90"/>
        </w:rPr>
        <w:t>level</w:t>
      </w:r>
      <w:r>
        <w:rPr>
          <w:color w:val="231F20"/>
          <w:spacing w:val="-1"/>
          <w:w w:val="90"/>
        </w:rPr>
        <w:t xml:space="preserve"> </w:t>
      </w:r>
      <w:r>
        <w:rPr>
          <w:color w:val="231F20"/>
          <w:w w:val="90"/>
        </w:rPr>
        <w:t>of</w:t>
      </w:r>
      <w:r>
        <w:rPr>
          <w:color w:val="231F20"/>
          <w:spacing w:val="-1"/>
          <w:w w:val="90"/>
        </w:rPr>
        <w:t xml:space="preserve"> </w:t>
      </w:r>
      <w:r>
        <w:rPr>
          <w:color w:val="231F20"/>
          <w:w w:val="90"/>
        </w:rPr>
        <w:t>capital that the largest banks are expected to hold in normal conditions should take the form of capital buffers that can absorb</w:t>
      </w:r>
      <w:r>
        <w:rPr>
          <w:color w:val="231F20"/>
          <w:spacing w:val="-10"/>
          <w:w w:val="90"/>
        </w:rPr>
        <w:t xml:space="preserve"> </w:t>
      </w:r>
      <w:r>
        <w:rPr>
          <w:color w:val="231F20"/>
          <w:w w:val="90"/>
        </w:rPr>
        <w:t>shocks</w:t>
      </w:r>
      <w:r>
        <w:rPr>
          <w:color w:val="231F20"/>
          <w:spacing w:val="-10"/>
          <w:w w:val="90"/>
        </w:rPr>
        <w:t xml:space="preserve"> </w:t>
      </w:r>
      <w:r>
        <w:rPr>
          <w:color w:val="231F20"/>
          <w:w w:val="90"/>
        </w:rPr>
        <w:t>in</w:t>
      </w:r>
      <w:r>
        <w:rPr>
          <w:color w:val="231F20"/>
          <w:spacing w:val="-10"/>
          <w:w w:val="90"/>
        </w:rPr>
        <w:t xml:space="preserve"> </w:t>
      </w:r>
      <w:r>
        <w:rPr>
          <w:color w:val="231F20"/>
          <w:w w:val="90"/>
        </w:rPr>
        <w:t>times</w:t>
      </w:r>
      <w:r>
        <w:rPr>
          <w:color w:val="231F20"/>
          <w:spacing w:val="-10"/>
          <w:w w:val="90"/>
        </w:rPr>
        <w:t xml:space="preserve"> </w:t>
      </w:r>
      <w:r>
        <w:rPr>
          <w:color w:val="231F20"/>
          <w:w w:val="90"/>
        </w:rPr>
        <w:t>of</w:t>
      </w:r>
      <w:r>
        <w:rPr>
          <w:color w:val="231F20"/>
          <w:spacing w:val="-10"/>
          <w:w w:val="90"/>
        </w:rPr>
        <w:t xml:space="preserve"> </w:t>
      </w:r>
      <w:r>
        <w:rPr>
          <w:color w:val="231F20"/>
          <w:w w:val="90"/>
        </w:rPr>
        <w:t>stress.</w:t>
      </w:r>
      <w:r>
        <w:rPr>
          <w:color w:val="231F20"/>
          <w:spacing w:val="3"/>
        </w:rPr>
        <w:t xml:space="preserve"> </w:t>
      </w:r>
      <w:r>
        <w:rPr>
          <w:color w:val="231F20"/>
          <w:w w:val="90"/>
        </w:rPr>
        <w:t>The</w:t>
      </w:r>
      <w:r>
        <w:rPr>
          <w:color w:val="231F20"/>
          <w:spacing w:val="-10"/>
          <w:w w:val="90"/>
        </w:rPr>
        <w:t xml:space="preserve"> </w:t>
      </w:r>
      <w:r>
        <w:rPr>
          <w:color w:val="231F20"/>
          <w:w w:val="90"/>
        </w:rPr>
        <w:t>framework</w:t>
      </w:r>
      <w:r>
        <w:rPr>
          <w:color w:val="231F20"/>
          <w:spacing w:val="-10"/>
          <w:w w:val="90"/>
        </w:rPr>
        <w:t xml:space="preserve"> </w:t>
      </w:r>
      <w:r>
        <w:rPr>
          <w:color w:val="231F20"/>
          <w:w w:val="90"/>
        </w:rPr>
        <w:t>also</w:t>
      </w:r>
      <w:r>
        <w:rPr>
          <w:color w:val="231F20"/>
          <w:spacing w:val="-10"/>
          <w:w w:val="90"/>
        </w:rPr>
        <w:t xml:space="preserve"> </w:t>
      </w:r>
      <w:r>
        <w:rPr>
          <w:color w:val="231F20"/>
          <w:w w:val="90"/>
        </w:rPr>
        <w:t>provides for</w:t>
      </w:r>
      <w:r>
        <w:rPr>
          <w:color w:val="231F20"/>
          <w:spacing w:val="-6"/>
          <w:w w:val="90"/>
        </w:rPr>
        <w:t xml:space="preserve"> </w:t>
      </w:r>
      <w:r>
        <w:rPr>
          <w:color w:val="231F20"/>
          <w:w w:val="90"/>
        </w:rPr>
        <w:t>liquidity</w:t>
      </w:r>
      <w:r>
        <w:rPr>
          <w:color w:val="231F20"/>
          <w:spacing w:val="-6"/>
          <w:w w:val="90"/>
        </w:rPr>
        <w:t xml:space="preserve"> </w:t>
      </w:r>
      <w:r>
        <w:rPr>
          <w:color w:val="231F20"/>
          <w:w w:val="90"/>
        </w:rPr>
        <w:t>buffers</w:t>
      </w:r>
      <w:r>
        <w:rPr>
          <w:color w:val="231F20"/>
          <w:spacing w:val="-6"/>
          <w:w w:val="90"/>
        </w:rPr>
        <w:t xml:space="preserve"> </w:t>
      </w:r>
      <w:r>
        <w:rPr>
          <w:color w:val="231F20"/>
          <w:w w:val="90"/>
        </w:rPr>
        <w:t>that</w:t>
      </w:r>
      <w:r>
        <w:rPr>
          <w:color w:val="231F20"/>
          <w:spacing w:val="-6"/>
          <w:w w:val="90"/>
        </w:rPr>
        <w:t xml:space="preserve"> </w:t>
      </w:r>
      <w:r>
        <w:rPr>
          <w:color w:val="231F20"/>
          <w:w w:val="90"/>
        </w:rPr>
        <w:t>must,</w:t>
      </w:r>
      <w:r>
        <w:rPr>
          <w:color w:val="231F20"/>
          <w:spacing w:val="-6"/>
          <w:w w:val="90"/>
        </w:rPr>
        <w:t xml:space="preserve"> </w:t>
      </w:r>
      <w:r>
        <w:rPr>
          <w:color w:val="231F20"/>
          <w:w w:val="90"/>
        </w:rPr>
        <w:t>as</w:t>
      </w:r>
      <w:r>
        <w:rPr>
          <w:color w:val="231F20"/>
          <w:spacing w:val="-6"/>
          <w:w w:val="90"/>
        </w:rPr>
        <w:t xml:space="preserve"> </w:t>
      </w:r>
      <w:r>
        <w:rPr>
          <w:color w:val="231F20"/>
          <w:w w:val="90"/>
        </w:rPr>
        <w:t>with</w:t>
      </w:r>
      <w:r>
        <w:rPr>
          <w:color w:val="231F20"/>
          <w:spacing w:val="-6"/>
          <w:w w:val="90"/>
        </w:rPr>
        <w:t xml:space="preserve"> </w:t>
      </w:r>
      <w:r>
        <w:rPr>
          <w:color w:val="231F20"/>
          <w:w w:val="90"/>
        </w:rPr>
        <w:t>capital</w:t>
      </w:r>
      <w:r>
        <w:rPr>
          <w:color w:val="231F20"/>
          <w:spacing w:val="-6"/>
          <w:w w:val="90"/>
        </w:rPr>
        <w:t xml:space="preserve"> </w:t>
      </w:r>
      <w:r>
        <w:rPr>
          <w:color w:val="231F20"/>
          <w:w w:val="90"/>
        </w:rPr>
        <w:t>buffers,</w:t>
      </w:r>
      <w:r>
        <w:rPr>
          <w:color w:val="231F20"/>
          <w:spacing w:val="-6"/>
          <w:w w:val="90"/>
        </w:rPr>
        <w:t xml:space="preserve"> </w:t>
      </w:r>
      <w:r>
        <w:rPr>
          <w:color w:val="231F20"/>
          <w:w w:val="90"/>
        </w:rPr>
        <w:t>be maintained</w:t>
      </w:r>
      <w:r>
        <w:rPr>
          <w:color w:val="231F20"/>
          <w:spacing w:val="-10"/>
          <w:w w:val="90"/>
        </w:rPr>
        <w:t xml:space="preserve"> </w:t>
      </w:r>
      <w:r>
        <w:rPr>
          <w:color w:val="231F20"/>
          <w:w w:val="90"/>
        </w:rPr>
        <w:t>in</w:t>
      </w:r>
      <w:r>
        <w:rPr>
          <w:color w:val="231F20"/>
          <w:spacing w:val="-10"/>
          <w:w w:val="90"/>
        </w:rPr>
        <w:t xml:space="preserve"> </w:t>
      </w:r>
      <w:r>
        <w:rPr>
          <w:color w:val="231F20"/>
          <w:w w:val="90"/>
        </w:rPr>
        <w:t>normal</w:t>
      </w:r>
      <w:r>
        <w:rPr>
          <w:color w:val="231F20"/>
          <w:spacing w:val="-10"/>
          <w:w w:val="90"/>
        </w:rPr>
        <w:t xml:space="preserve"> </w:t>
      </w:r>
      <w:r>
        <w:rPr>
          <w:color w:val="231F20"/>
          <w:w w:val="90"/>
        </w:rPr>
        <w:t>conditions.</w:t>
      </w:r>
      <w:r>
        <w:rPr>
          <w:color w:val="231F20"/>
          <w:spacing w:val="18"/>
        </w:rPr>
        <w:t xml:space="preserve"> </w:t>
      </w:r>
      <w:r>
        <w:rPr>
          <w:color w:val="231F20"/>
          <w:w w:val="90"/>
        </w:rPr>
        <w:t>These</w:t>
      </w:r>
      <w:r>
        <w:rPr>
          <w:color w:val="231F20"/>
          <w:spacing w:val="-10"/>
          <w:w w:val="90"/>
        </w:rPr>
        <w:t xml:space="preserve"> </w:t>
      </w:r>
      <w:r>
        <w:rPr>
          <w:color w:val="231F20"/>
          <w:w w:val="90"/>
        </w:rPr>
        <w:t>are</w:t>
      </w:r>
      <w:r>
        <w:rPr>
          <w:color w:val="231F20"/>
          <w:spacing w:val="-10"/>
          <w:w w:val="90"/>
        </w:rPr>
        <w:t xml:space="preserve"> </w:t>
      </w:r>
      <w:r>
        <w:rPr>
          <w:color w:val="231F20"/>
          <w:w w:val="90"/>
        </w:rPr>
        <w:t>supplemented</w:t>
      </w:r>
      <w:r>
        <w:rPr>
          <w:color w:val="231F20"/>
          <w:spacing w:val="-10"/>
          <w:w w:val="90"/>
        </w:rPr>
        <w:t xml:space="preserve"> </w:t>
      </w:r>
      <w:r>
        <w:rPr>
          <w:color w:val="231F20"/>
          <w:w w:val="90"/>
        </w:rPr>
        <w:t>by liquidity</w:t>
      </w:r>
      <w:r>
        <w:rPr>
          <w:color w:val="231F20"/>
          <w:spacing w:val="-8"/>
          <w:w w:val="90"/>
        </w:rPr>
        <w:t xml:space="preserve"> </w:t>
      </w:r>
      <w:r>
        <w:rPr>
          <w:color w:val="231F20"/>
          <w:w w:val="90"/>
        </w:rPr>
        <w:t>facilities</w:t>
      </w:r>
      <w:r>
        <w:rPr>
          <w:color w:val="231F20"/>
          <w:spacing w:val="-8"/>
          <w:w w:val="90"/>
        </w:rPr>
        <w:t xml:space="preserve"> </w:t>
      </w:r>
      <w:r>
        <w:rPr>
          <w:color w:val="231F20"/>
          <w:w w:val="90"/>
        </w:rPr>
        <w:t>from</w:t>
      </w:r>
      <w:r>
        <w:rPr>
          <w:color w:val="231F20"/>
          <w:spacing w:val="-8"/>
          <w:w w:val="90"/>
        </w:rPr>
        <w:t xml:space="preserve"> </w:t>
      </w:r>
      <w:r>
        <w:rPr>
          <w:color w:val="231F20"/>
          <w:w w:val="90"/>
        </w:rPr>
        <w:t>the</w:t>
      </w:r>
      <w:r>
        <w:rPr>
          <w:color w:val="231F20"/>
          <w:spacing w:val="-8"/>
          <w:w w:val="90"/>
        </w:rPr>
        <w:t xml:space="preserve"> </w:t>
      </w:r>
      <w:r>
        <w:rPr>
          <w:color w:val="231F20"/>
          <w:w w:val="90"/>
        </w:rPr>
        <w:t>Bank</w:t>
      </w:r>
      <w:r>
        <w:rPr>
          <w:color w:val="231F20"/>
          <w:spacing w:val="-8"/>
          <w:w w:val="90"/>
        </w:rPr>
        <w:t xml:space="preserve"> </w:t>
      </w:r>
      <w:r>
        <w:rPr>
          <w:color w:val="231F20"/>
          <w:w w:val="90"/>
        </w:rPr>
        <w:t>of</w:t>
      </w:r>
      <w:r>
        <w:rPr>
          <w:color w:val="231F20"/>
          <w:spacing w:val="-8"/>
          <w:w w:val="90"/>
        </w:rPr>
        <w:t xml:space="preserve"> </w:t>
      </w:r>
      <w:r>
        <w:rPr>
          <w:color w:val="231F20"/>
          <w:w w:val="90"/>
        </w:rPr>
        <w:t>England</w:t>
      </w:r>
      <w:r>
        <w:rPr>
          <w:color w:val="231F20"/>
          <w:spacing w:val="-8"/>
          <w:w w:val="90"/>
        </w:rPr>
        <w:t xml:space="preserve"> </w:t>
      </w:r>
      <w:r>
        <w:rPr>
          <w:color w:val="231F20"/>
          <w:w w:val="90"/>
        </w:rPr>
        <w:t>and</w:t>
      </w:r>
      <w:r>
        <w:rPr>
          <w:color w:val="231F20"/>
          <w:spacing w:val="-8"/>
          <w:w w:val="90"/>
        </w:rPr>
        <w:t xml:space="preserve"> </w:t>
      </w:r>
      <w:r>
        <w:rPr>
          <w:color w:val="231F20"/>
          <w:w w:val="90"/>
        </w:rPr>
        <w:t>other</w:t>
      </w:r>
      <w:r>
        <w:rPr>
          <w:color w:val="231F20"/>
          <w:spacing w:val="-8"/>
          <w:w w:val="90"/>
        </w:rPr>
        <w:t xml:space="preserve"> </w:t>
      </w:r>
      <w:r>
        <w:rPr>
          <w:color w:val="231F20"/>
          <w:w w:val="90"/>
        </w:rPr>
        <w:t>central banks.</w:t>
      </w:r>
      <w:r>
        <w:rPr>
          <w:color w:val="231F20"/>
          <w:spacing w:val="31"/>
        </w:rPr>
        <w:t xml:space="preserve"> </w:t>
      </w:r>
      <w:r>
        <w:rPr>
          <w:color w:val="231F20"/>
          <w:w w:val="90"/>
        </w:rPr>
        <w:t>For</w:t>
      </w:r>
      <w:r>
        <w:rPr>
          <w:color w:val="231F20"/>
          <w:spacing w:val="-9"/>
          <w:w w:val="90"/>
        </w:rPr>
        <w:t xml:space="preserve"> </w:t>
      </w:r>
      <w:r>
        <w:rPr>
          <w:color w:val="231F20"/>
          <w:w w:val="90"/>
        </w:rPr>
        <w:t>commercial</w:t>
      </w:r>
      <w:r>
        <w:rPr>
          <w:color w:val="231F20"/>
          <w:spacing w:val="-9"/>
          <w:w w:val="90"/>
        </w:rPr>
        <w:t xml:space="preserve"> </w:t>
      </w:r>
      <w:r>
        <w:rPr>
          <w:color w:val="231F20"/>
          <w:w w:val="90"/>
        </w:rPr>
        <w:t>banks,</w:t>
      </w:r>
      <w:r>
        <w:rPr>
          <w:color w:val="231F20"/>
          <w:spacing w:val="-9"/>
          <w:w w:val="90"/>
        </w:rPr>
        <w:t xml:space="preserve"> </w:t>
      </w:r>
      <w:r>
        <w:rPr>
          <w:color w:val="231F20"/>
          <w:w w:val="90"/>
        </w:rPr>
        <w:t>the</w:t>
      </w:r>
      <w:r>
        <w:rPr>
          <w:color w:val="231F20"/>
          <w:spacing w:val="-9"/>
          <w:w w:val="90"/>
        </w:rPr>
        <w:t xml:space="preserve"> </w:t>
      </w:r>
      <w:r>
        <w:rPr>
          <w:color w:val="231F20"/>
          <w:w w:val="90"/>
        </w:rPr>
        <w:t>ability</w:t>
      </w:r>
      <w:r>
        <w:rPr>
          <w:color w:val="231F20"/>
          <w:spacing w:val="-9"/>
          <w:w w:val="90"/>
        </w:rPr>
        <w:t xml:space="preserve"> </w:t>
      </w:r>
      <w:r>
        <w:rPr>
          <w:color w:val="231F20"/>
          <w:w w:val="90"/>
        </w:rPr>
        <w:t>to</w:t>
      </w:r>
      <w:r>
        <w:rPr>
          <w:color w:val="231F20"/>
          <w:spacing w:val="-9"/>
          <w:w w:val="90"/>
        </w:rPr>
        <w:t xml:space="preserve"> </w:t>
      </w:r>
      <w:r>
        <w:rPr>
          <w:color w:val="231F20"/>
          <w:w w:val="90"/>
        </w:rPr>
        <w:t>draw</w:t>
      </w:r>
      <w:r>
        <w:rPr>
          <w:color w:val="231F20"/>
          <w:spacing w:val="-9"/>
          <w:w w:val="90"/>
        </w:rPr>
        <w:t xml:space="preserve"> </w:t>
      </w:r>
      <w:r>
        <w:rPr>
          <w:color w:val="231F20"/>
          <w:w w:val="90"/>
        </w:rPr>
        <w:t>down</w:t>
      </w:r>
      <w:r>
        <w:rPr>
          <w:color w:val="231F20"/>
          <w:spacing w:val="-9"/>
          <w:w w:val="90"/>
        </w:rPr>
        <w:t xml:space="preserve"> </w:t>
      </w:r>
      <w:r>
        <w:rPr>
          <w:color w:val="231F20"/>
          <w:w w:val="90"/>
        </w:rPr>
        <w:t>these buffers, if needed, allows them to continue to lend to UK households</w:t>
      </w:r>
      <w:r>
        <w:rPr>
          <w:color w:val="231F20"/>
          <w:spacing w:val="-10"/>
          <w:w w:val="90"/>
        </w:rPr>
        <w:t xml:space="preserve"> </w:t>
      </w:r>
      <w:r>
        <w:rPr>
          <w:color w:val="231F20"/>
          <w:w w:val="90"/>
        </w:rPr>
        <w:t>and</w:t>
      </w:r>
      <w:r>
        <w:rPr>
          <w:color w:val="231F20"/>
          <w:spacing w:val="-10"/>
          <w:w w:val="90"/>
        </w:rPr>
        <w:t xml:space="preserve"> </w:t>
      </w:r>
      <w:r>
        <w:rPr>
          <w:color w:val="231F20"/>
          <w:w w:val="90"/>
        </w:rPr>
        <w:t>businesses;</w:t>
      </w:r>
      <w:r>
        <w:rPr>
          <w:color w:val="231F20"/>
          <w:spacing w:val="-3"/>
        </w:rPr>
        <w:t xml:space="preserve"> </w:t>
      </w:r>
      <w:r>
        <w:rPr>
          <w:color w:val="231F20"/>
          <w:w w:val="90"/>
        </w:rPr>
        <w:t>for</w:t>
      </w:r>
      <w:r>
        <w:rPr>
          <w:color w:val="231F20"/>
          <w:spacing w:val="-10"/>
          <w:w w:val="90"/>
        </w:rPr>
        <w:t xml:space="preserve"> </w:t>
      </w:r>
      <w:r>
        <w:rPr>
          <w:color w:val="231F20"/>
          <w:w w:val="90"/>
        </w:rPr>
        <w:t>firms</w:t>
      </w:r>
      <w:r>
        <w:rPr>
          <w:color w:val="231F20"/>
          <w:spacing w:val="-10"/>
          <w:w w:val="90"/>
        </w:rPr>
        <w:t xml:space="preserve"> </w:t>
      </w:r>
      <w:r>
        <w:rPr>
          <w:color w:val="231F20"/>
          <w:w w:val="90"/>
        </w:rPr>
        <w:t>with</w:t>
      </w:r>
      <w:r>
        <w:rPr>
          <w:color w:val="231F20"/>
          <w:spacing w:val="-10"/>
          <w:w w:val="90"/>
        </w:rPr>
        <w:t xml:space="preserve"> </w:t>
      </w:r>
      <w:r>
        <w:rPr>
          <w:color w:val="231F20"/>
          <w:w w:val="90"/>
        </w:rPr>
        <w:t>investment</w:t>
      </w:r>
      <w:r>
        <w:rPr>
          <w:color w:val="231F20"/>
          <w:spacing w:val="-10"/>
          <w:w w:val="90"/>
        </w:rPr>
        <w:t xml:space="preserve"> </w:t>
      </w:r>
      <w:r>
        <w:rPr>
          <w:color w:val="231F20"/>
          <w:w w:val="90"/>
        </w:rPr>
        <w:t>banking functions,</w:t>
      </w:r>
      <w:r>
        <w:rPr>
          <w:color w:val="231F20"/>
          <w:spacing w:val="-5"/>
          <w:w w:val="90"/>
        </w:rPr>
        <w:t xml:space="preserve"> </w:t>
      </w:r>
      <w:r>
        <w:rPr>
          <w:color w:val="231F20"/>
          <w:w w:val="90"/>
        </w:rPr>
        <w:t>it</w:t>
      </w:r>
      <w:r>
        <w:rPr>
          <w:color w:val="231F20"/>
          <w:spacing w:val="-5"/>
          <w:w w:val="90"/>
        </w:rPr>
        <w:t xml:space="preserve"> </w:t>
      </w:r>
      <w:r>
        <w:rPr>
          <w:color w:val="231F20"/>
          <w:w w:val="90"/>
        </w:rPr>
        <w:t>allows</w:t>
      </w:r>
      <w:r>
        <w:rPr>
          <w:color w:val="231F20"/>
          <w:spacing w:val="-5"/>
          <w:w w:val="90"/>
        </w:rPr>
        <w:t xml:space="preserve"> </w:t>
      </w:r>
      <w:r>
        <w:rPr>
          <w:color w:val="231F20"/>
          <w:w w:val="90"/>
        </w:rPr>
        <w:t>them</w:t>
      </w:r>
      <w:r>
        <w:rPr>
          <w:color w:val="231F20"/>
          <w:spacing w:val="-5"/>
          <w:w w:val="90"/>
        </w:rPr>
        <w:t xml:space="preserve"> </w:t>
      </w:r>
      <w:r>
        <w:rPr>
          <w:color w:val="231F20"/>
          <w:w w:val="90"/>
        </w:rPr>
        <w:t>to</w:t>
      </w:r>
      <w:r>
        <w:rPr>
          <w:color w:val="231F20"/>
          <w:spacing w:val="-5"/>
          <w:w w:val="90"/>
        </w:rPr>
        <w:t xml:space="preserve"> </w:t>
      </w:r>
      <w:r>
        <w:rPr>
          <w:color w:val="231F20"/>
          <w:w w:val="90"/>
        </w:rPr>
        <w:t>continue</w:t>
      </w:r>
      <w:r>
        <w:rPr>
          <w:color w:val="231F20"/>
          <w:spacing w:val="-5"/>
          <w:w w:val="90"/>
        </w:rPr>
        <w:t xml:space="preserve"> </w:t>
      </w:r>
      <w:r>
        <w:rPr>
          <w:color w:val="231F20"/>
          <w:w w:val="90"/>
        </w:rPr>
        <w:t>to</w:t>
      </w:r>
      <w:r>
        <w:rPr>
          <w:color w:val="231F20"/>
          <w:spacing w:val="-5"/>
          <w:w w:val="90"/>
        </w:rPr>
        <w:t xml:space="preserve"> </w:t>
      </w:r>
      <w:r>
        <w:rPr>
          <w:color w:val="231F20"/>
          <w:w w:val="90"/>
        </w:rPr>
        <w:t>provide</w:t>
      </w:r>
      <w:r>
        <w:rPr>
          <w:color w:val="231F20"/>
          <w:spacing w:val="-5"/>
          <w:w w:val="90"/>
        </w:rPr>
        <w:t xml:space="preserve"> </w:t>
      </w:r>
      <w:r>
        <w:rPr>
          <w:color w:val="231F20"/>
          <w:w w:val="90"/>
        </w:rPr>
        <w:t>services</w:t>
      </w:r>
      <w:r>
        <w:rPr>
          <w:color w:val="231F20"/>
          <w:spacing w:val="-5"/>
          <w:w w:val="90"/>
        </w:rPr>
        <w:t xml:space="preserve"> </w:t>
      </w:r>
      <w:r>
        <w:rPr>
          <w:color w:val="231F20"/>
          <w:w w:val="90"/>
        </w:rPr>
        <w:t xml:space="preserve">that </w:t>
      </w:r>
      <w:r>
        <w:rPr>
          <w:color w:val="231F20"/>
          <w:w w:val="85"/>
        </w:rPr>
        <w:t>support the liquidity and functioning of core financial markets.</w:t>
      </w:r>
    </w:p>
    <w:p w14:paraId="21A0F9C8" w14:textId="77777777" w:rsidR="006D5EBA" w:rsidRDefault="006D5EBA">
      <w:pPr>
        <w:pStyle w:val="BodyText"/>
        <w:spacing w:before="26"/>
      </w:pPr>
    </w:p>
    <w:p w14:paraId="379B3ECE" w14:textId="77777777" w:rsidR="006D5EBA" w:rsidRDefault="00363CC2">
      <w:pPr>
        <w:pStyle w:val="BodyText"/>
        <w:spacing w:line="268" w:lineRule="auto"/>
        <w:ind w:left="85" w:right="135"/>
      </w:pPr>
      <w:r>
        <w:rPr>
          <w:color w:val="231F20"/>
          <w:w w:val="85"/>
        </w:rPr>
        <w:t xml:space="preserve">The FPC strongly expects that banks will continue to support </w:t>
      </w:r>
      <w:r>
        <w:rPr>
          <w:color w:val="231F20"/>
          <w:w w:val="90"/>
        </w:rPr>
        <w:t>the</w:t>
      </w:r>
      <w:r>
        <w:rPr>
          <w:color w:val="231F20"/>
          <w:spacing w:val="-7"/>
          <w:w w:val="90"/>
        </w:rPr>
        <w:t xml:space="preserve"> </w:t>
      </w:r>
      <w:r>
        <w:rPr>
          <w:color w:val="231F20"/>
          <w:w w:val="90"/>
        </w:rPr>
        <w:t>real</w:t>
      </w:r>
      <w:r>
        <w:rPr>
          <w:color w:val="231F20"/>
          <w:spacing w:val="-7"/>
          <w:w w:val="90"/>
        </w:rPr>
        <w:t xml:space="preserve"> </w:t>
      </w:r>
      <w:r>
        <w:rPr>
          <w:color w:val="231F20"/>
          <w:w w:val="90"/>
        </w:rPr>
        <w:t>economy,</w:t>
      </w:r>
      <w:r>
        <w:rPr>
          <w:color w:val="231F20"/>
          <w:spacing w:val="-7"/>
          <w:w w:val="90"/>
        </w:rPr>
        <w:t xml:space="preserve"> </w:t>
      </w:r>
      <w:r>
        <w:rPr>
          <w:color w:val="231F20"/>
          <w:w w:val="90"/>
        </w:rPr>
        <w:t>by</w:t>
      </w:r>
      <w:r>
        <w:rPr>
          <w:color w:val="231F20"/>
          <w:spacing w:val="-7"/>
          <w:w w:val="90"/>
        </w:rPr>
        <w:t xml:space="preserve"> </w:t>
      </w:r>
      <w:r>
        <w:rPr>
          <w:color w:val="231F20"/>
          <w:w w:val="90"/>
        </w:rPr>
        <w:t>drawing</w:t>
      </w:r>
      <w:r>
        <w:rPr>
          <w:color w:val="231F20"/>
          <w:spacing w:val="-7"/>
          <w:w w:val="90"/>
        </w:rPr>
        <w:t xml:space="preserve"> </w:t>
      </w:r>
      <w:r>
        <w:rPr>
          <w:color w:val="231F20"/>
          <w:w w:val="90"/>
        </w:rPr>
        <w:t>on</w:t>
      </w:r>
      <w:r>
        <w:rPr>
          <w:color w:val="231F20"/>
          <w:spacing w:val="-7"/>
          <w:w w:val="90"/>
        </w:rPr>
        <w:t xml:space="preserve"> </w:t>
      </w:r>
      <w:r>
        <w:rPr>
          <w:color w:val="231F20"/>
          <w:w w:val="90"/>
        </w:rPr>
        <w:t>buffers</w:t>
      </w:r>
      <w:r>
        <w:rPr>
          <w:color w:val="231F20"/>
          <w:spacing w:val="-7"/>
          <w:w w:val="90"/>
        </w:rPr>
        <w:t xml:space="preserve"> </w:t>
      </w:r>
      <w:r>
        <w:rPr>
          <w:color w:val="231F20"/>
          <w:w w:val="90"/>
        </w:rPr>
        <w:t>as</w:t>
      </w:r>
      <w:r>
        <w:rPr>
          <w:color w:val="231F20"/>
          <w:spacing w:val="-7"/>
          <w:w w:val="90"/>
        </w:rPr>
        <w:t xml:space="preserve"> </w:t>
      </w:r>
      <w:r>
        <w:rPr>
          <w:color w:val="231F20"/>
          <w:w w:val="90"/>
        </w:rPr>
        <w:t>necessary.</w:t>
      </w:r>
      <w:r>
        <w:rPr>
          <w:color w:val="231F20"/>
          <w:spacing w:val="35"/>
        </w:rPr>
        <w:t xml:space="preserve"> </w:t>
      </w:r>
      <w:r>
        <w:rPr>
          <w:color w:val="231F20"/>
          <w:w w:val="90"/>
        </w:rPr>
        <w:t>This includes</w:t>
      </w:r>
      <w:r>
        <w:rPr>
          <w:color w:val="231F20"/>
          <w:spacing w:val="-3"/>
          <w:w w:val="90"/>
        </w:rPr>
        <w:t xml:space="preserve"> </w:t>
      </w:r>
      <w:r>
        <w:rPr>
          <w:color w:val="231F20"/>
          <w:w w:val="90"/>
        </w:rPr>
        <w:t>the</w:t>
      </w:r>
      <w:r>
        <w:rPr>
          <w:color w:val="231F20"/>
          <w:spacing w:val="-3"/>
          <w:w w:val="90"/>
        </w:rPr>
        <w:t xml:space="preserve"> </w:t>
      </w:r>
      <w:r>
        <w:rPr>
          <w:color w:val="231F20"/>
          <w:w w:val="90"/>
        </w:rPr>
        <w:t>countercyclical</w:t>
      </w:r>
      <w:r>
        <w:rPr>
          <w:color w:val="231F20"/>
          <w:spacing w:val="-3"/>
          <w:w w:val="90"/>
        </w:rPr>
        <w:t xml:space="preserve"> </w:t>
      </w:r>
      <w:r>
        <w:rPr>
          <w:color w:val="231F20"/>
          <w:w w:val="90"/>
        </w:rPr>
        <w:t>capital</w:t>
      </w:r>
      <w:r>
        <w:rPr>
          <w:color w:val="231F20"/>
          <w:spacing w:val="-3"/>
          <w:w w:val="90"/>
        </w:rPr>
        <w:t xml:space="preserve"> </w:t>
      </w:r>
      <w:r>
        <w:rPr>
          <w:color w:val="231F20"/>
          <w:w w:val="90"/>
        </w:rPr>
        <w:t>buffer,</w:t>
      </w:r>
      <w:r>
        <w:rPr>
          <w:color w:val="231F20"/>
          <w:spacing w:val="-3"/>
          <w:w w:val="90"/>
        </w:rPr>
        <w:t xml:space="preserve"> </w:t>
      </w:r>
      <w:r>
        <w:rPr>
          <w:color w:val="231F20"/>
          <w:w w:val="90"/>
        </w:rPr>
        <w:t>which</w:t>
      </w:r>
      <w:r>
        <w:rPr>
          <w:color w:val="231F20"/>
          <w:spacing w:val="-3"/>
          <w:w w:val="90"/>
        </w:rPr>
        <w:t xml:space="preserve"> </w:t>
      </w:r>
      <w:r>
        <w:rPr>
          <w:color w:val="231F20"/>
          <w:w w:val="90"/>
        </w:rPr>
        <w:t>for</w:t>
      </w:r>
    </w:p>
    <w:p w14:paraId="59C533CF" w14:textId="77777777" w:rsidR="006D5EBA" w:rsidRDefault="00363CC2">
      <w:pPr>
        <w:pStyle w:val="BodyText"/>
        <w:spacing w:line="232" w:lineRule="exact"/>
        <w:ind w:left="85"/>
      </w:pPr>
      <w:r>
        <w:rPr>
          <w:color w:val="231F20"/>
          <w:w w:val="85"/>
        </w:rPr>
        <w:t>UK</w:t>
      </w:r>
      <w:r>
        <w:rPr>
          <w:color w:val="231F20"/>
        </w:rPr>
        <w:t xml:space="preserve"> </w:t>
      </w:r>
      <w:r>
        <w:rPr>
          <w:color w:val="231F20"/>
          <w:w w:val="85"/>
        </w:rPr>
        <w:t>exposures</w:t>
      </w:r>
      <w:r>
        <w:rPr>
          <w:color w:val="231F20"/>
        </w:rPr>
        <w:t xml:space="preserve"> </w:t>
      </w:r>
      <w:r>
        <w:rPr>
          <w:color w:val="231F20"/>
          <w:w w:val="85"/>
        </w:rPr>
        <w:t>is</w:t>
      </w:r>
      <w:r>
        <w:rPr>
          <w:color w:val="231F20"/>
        </w:rPr>
        <w:t xml:space="preserve"> </w:t>
      </w:r>
      <w:r>
        <w:rPr>
          <w:color w:val="231F20"/>
          <w:w w:val="85"/>
        </w:rPr>
        <w:t>set</w:t>
      </w:r>
      <w:r>
        <w:rPr>
          <w:color w:val="231F20"/>
        </w:rPr>
        <w:t xml:space="preserve"> </w:t>
      </w:r>
      <w:r>
        <w:rPr>
          <w:color w:val="231F20"/>
          <w:w w:val="85"/>
        </w:rPr>
        <w:t>by</w:t>
      </w:r>
      <w:r>
        <w:rPr>
          <w:color w:val="231F20"/>
          <w:spacing w:val="1"/>
        </w:rPr>
        <w:t xml:space="preserve"> </w:t>
      </w:r>
      <w:r>
        <w:rPr>
          <w:color w:val="231F20"/>
          <w:w w:val="85"/>
        </w:rPr>
        <w:t>the</w:t>
      </w:r>
      <w:r>
        <w:rPr>
          <w:color w:val="231F20"/>
        </w:rPr>
        <w:t xml:space="preserve"> </w:t>
      </w:r>
      <w:r>
        <w:rPr>
          <w:color w:val="231F20"/>
          <w:spacing w:val="-4"/>
          <w:w w:val="85"/>
        </w:rPr>
        <w:t>FPC.</w:t>
      </w:r>
    </w:p>
    <w:p w14:paraId="7D617745" w14:textId="77777777" w:rsidR="006D5EBA" w:rsidRDefault="006D5EBA">
      <w:pPr>
        <w:pStyle w:val="BodyText"/>
        <w:spacing w:before="37"/>
      </w:pPr>
    </w:p>
    <w:p w14:paraId="1F298190" w14:textId="77777777" w:rsidR="006D5EBA" w:rsidRDefault="00363CC2">
      <w:pPr>
        <w:pStyle w:val="Heading4"/>
      </w:pPr>
      <w:r>
        <w:rPr>
          <w:color w:val="751C66"/>
          <w:w w:val="90"/>
        </w:rPr>
        <w:t>Extensive</w:t>
      </w:r>
      <w:r>
        <w:rPr>
          <w:color w:val="751C66"/>
          <w:spacing w:val="15"/>
        </w:rPr>
        <w:t xml:space="preserve"> </w:t>
      </w:r>
      <w:r>
        <w:rPr>
          <w:color w:val="751C66"/>
          <w:w w:val="90"/>
        </w:rPr>
        <w:t>contingency</w:t>
      </w:r>
      <w:r>
        <w:rPr>
          <w:color w:val="751C66"/>
          <w:spacing w:val="15"/>
        </w:rPr>
        <w:t xml:space="preserve"> </w:t>
      </w:r>
      <w:r>
        <w:rPr>
          <w:color w:val="751C66"/>
          <w:spacing w:val="-2"/>
          <w:w w:val="90"/>
        </w:rPr>
        <w:t>planning</w:t>
      </w:r>
    </w:p>
    <w:p w14:paraId="165C2F95" w14:textId="77777777" w:rsidR="006D5EBA" w:rsidRDefault="00363CC2">
      <w:pPr>
        <w:pStyle w:val="BodyText"/>
        <w:spacing w:before="24" w:line="268" w:lineRule="auto"/>
        <w:ind w:left="85"/>
      </w:pPr>
      <w:r>
        <w:rPr>
          <w:color w:val="231F20"/>
          <w:w w:val="90"/>
        </w:rPr>
        <w:t>The resilience of the UK financial system has been further enhanced by the actions of the Bank of England, alongside other domestic authorities and international authorities, and financial</w:t>
      </w:r>
      <w:r>
        <w:rPr>
          <w:color w:val="231F20"/>
          <w:spacing w:val="-10"/>
          <w:w w:val="90"/>
        </w:rPr>
        <w:t xml:space="preserve"> </w:t>
      </w:r>
      <w:r>
        <w:rPr>
          <w:color w:val="231F20"/>
          <w:w w:val="90"/>
        </w:rPr>
        <w:t>companies</w:t>
      </w:r>
      <w:r>
        <w:rPr>
          <w:color w:val="231F20"/>
          <w:spacing w:val="-10"/>
          <w:w w:val="90"/>
        </w:rPr>
        <w:t xml:space="preserve"> </w:t>
      </w:r>
      <w:r>
        <w:rPr>
          <w:color w:val="231F20"/>
          <w:w w:val="90"/>
        </w:rPr>
        <w:t>themselves,</w:t>
      </w:r>
      <w:r>
        <w:rPr>
          <w:color w:val="231F20"/>
          <w:spacing w:val="-10"/>
          <w:w w:val="90"/>
        </w:rPr>
        <w:t xml:space="preserve"> </w:t>
      </w:r>
      <w:r>
        <w:rPr>
          <w:color w:val="231F20"/>
          <w:w w:val="90"/>
        </w:rPr>
        <w:t>to</w:t>
      </w:r>
      <w:r>
        <w:rPr>
          <w:color w:val="231F20"/>
          <w:spacing w:val="-10"/>
          <w:w w:val="90"/>
        </w:rPr>
        <w:t xml:space="preserve"> </w:t>
      </w:r>
      <w:r>
        <w:rPr>
          <w:color w:val="231F20"/>
          <w:w w:val="90"/>
        </w:rPr>
        <w:t>put</w:t>
      </w:r>
      <w:r>
        <w:rPr>
          <w:color w:val="231F20"/>
          <w:spacing w:val="-10"/>
          <w:w w:val="90"/>
        </w:rPr>
        <w:t xml:space="preserve"> </w:t>
      </w:r>
      <w:r>
        <w:rPr>
          <w:color w:val="231F20"/>
          <w:w w:val="90"/>
        </w:rPr>
        <w:t>extensive</w:t>
      </w:r>
      <w:r>
        <w:rPr>
          <w:color w:val="231F20"/>
          <w:spacing w:val="-11"/>
          <w:w w:val="90"/>
        </w:rPr>
        <w:t xml:space="preserve"> </w:t>
      </w:r>
      <w:r>
        <w:rPr>
          <w:color w:val="231F20"/>
          <w:w w:val="90"/>
        </w:rPr>
        <w:t>contingency plans</w:t>
      </w:r>
      <w:r>
        <w:rPr>
          <w:color w:val="231F20"/>
          <w:spacing w:val="-6"/>
          <w:w w:val="90"/>
        </w:rPr>
        <w:t xml:space="preserve"> </w:t>
      </w:r>
      <w:r>
        <w:rPr>
          <w:color w:val="231F20"/>
          <w:w w:val="90"/>
        </w:rPr>
        <w:t>in</w:t>
      </w:r>
      <w:r>
        <w:rPr>
          <w:color w:val="231F20"/>
          <w:spacing w:val="-6"/>
          <w:w w:val="90"/>
        </w:rPr>
        <w:t xml:space="preserve"> </w:t>
      </w:r>
      <w:r>
        <w:rPr>
          <w:color w:val="231F20"/>
          <w:w w:val="90"/>
        </w:rPr>
        <w:t>place,</w:t>
      </w:r>
      <w:r>
        <w:rPr>
          <w:color w:val="231F20"/>
          <w:spacing w:val="-6"/>
          <w:w w:val="90"/>
        </w:rPr>
        <w:t xml:space="preserve"> </w:t>
      </w:r>
      <w:r>
        <w:rPr>
          <w:color w:val="231F20"/>
          <w:w w:val="90"/>
        </w:rPr>
        <w:t>including</w:t>
      </w:r>
      <w:r>
        <w:rPr>
          <w:color w:val="231F20"/>
          <w:spacing w:val="-6"/>
          <w:w w:val="90"/>
        </w:rPr>
        <w:t xml:space="preserve"> </w:t>
      </w:r>
      <w:r>
        <w:rPr>
          <w:color w:val="231F20"/>
          <w:w w:val="90"/>
        </w:rPr>
        <w:t>through</w:t>
      </w:r>
      <w:r>
        <w:rPr>
          <w:color w:val="231F20"/>
          <w:spacing w:val="-6"/>
          <w:w w:val="90"/>
        </w:rPr>
        <w:t xml:space="preserve"> </w:t>
      </w:r>
      <w:r>
        <w:rPr>
          <w:color w:val="231F20"/>
          <w:w w:val="90"/>
        </w:rPr>
        <w:t>supervision</w:t>
      </w:r>
      <w:r>
        <w:rPr>
          <w:color w:val="231F20"/>
          <w:spacing w:val="-6"/>
          <w:w w:val="90"/>
        </w:rPr>
        <w:t xml:space="preserve"> </w:t>
      </w:r>
      <w:r>
        <w:rPr>
          <w:color w:val="231F20"/>
          <w:w w:val="90"/>
        </w:rPr>
        <w:t>by</w:t>
      </w:r>
      <w:r>
        <w:rPr>
          <w:color w:val="231F20"/>
          <w:spacing w:val="-6"/>
          <w:w w:val="90"/>
        </w:rPr>
        <w:t xml:space="preserve"> </w:t>
      </w:r>
      <w:r>
        <w:rPr>
          <w:color w:val="231F20"/>
          <w:w w:val="90"/>
        </w:rPr>
        <w:t>the</w:t>
      </w:r>
      <w:r>
        <w:rPr>
          <w:color w:val="231F20"/>
          <w:spacing w:val="-6"/>
          <w:w w:val="90"/>
        </w:rPr>
        <w:t xml:space="preserve"> </w:t>
      </w:r>
      <w:r>
        <w:rPr>
          <w:color w:val="231F20"/>
          <w:w w:val="90"/>
        </w:rPr>
        <w:t>PRA.</w:t>
      </w:r>
      <w:r>
        <w:rPr>
          <w:color w:val="231F20"/>
          <w:spacing w:val="38"/>
        </w:rPr>
        <w:t xml:space="preserve"> </w:t>
      </w:r>
      <w:r>
        <w:rPr>
          <w:color w:val="231F20"/>
          <w:w w:val="90"/>
        </w:rPr>
        <w:t>The measures</w:t>
      </w:r>
      <w:r>
        <w:rPr>
          <w:color w:val="231F20"/>
          <w:spacing w:val="-2"/>
          <w:w w:val="90"/>
        </w:rPr>
        <w:t xml:space="preserve"> </w:t>
      </w:r>
      <w:r>
        <w:rPr>
          <w:color w:val="231F20"/>
          <w:w w:val="90"/>
        </w:rPr>
        <w:t>will</w:t>
      </w:r>
      <w:r>
        <w:rPr>
          <w:color w:val="231F20"/>
          <w:spacing w:val="-2"/>
          <w:w w:val="90"/>
        </w:rPr>
        <w:t xml:space="preserve"> </w:t>
      </w:r>
      <w:r>
        <w:rPr>
          <w:color w:val="231F20"/>
          <w:w w:val="90"/>
        </w:rPr>
        <w:t>continue</w:t>
      </w:r>
      <w:r>
        <w:rPr>
          <w:color w:val="231F20"/>
          <w:spacing w:val="-2"/>
          <w:w w:val="90"/>
        </w:rPr>
        <w:t xml:space="preserve"> </w:t>
      </w:r>
      <w:r>
        <w:rPr>
          <w:color w:val="231F20"/>
          <w:w w:val="90"/>
        </w:rPr>
        <w:t>to</w:t>
      </w:r>
      <w:r>
        <w:rPr>
          <w:color w:val="231F20"/>
          <w:spacing w:val="-2"/>
          <w:w w:val="90"/>
        </w:rPr>
        <w:t xml:space="preserve"> </w:t>
      </w:r>
      <w:r>
        <w:rPr>
          <w:color w:val="231F20"/>
          <w:w w:val="90"/>
        </w:rPr>
        <w:t>support</w:t>
      </w:r>
      <w:r>
        <w:rPr>
          <w:color w:val="231F20"/>
          <w:spacing w:val="-2"/>
          <w:w w:val="90"/>
        </w:rPr>
        <w:t xml:space="preserve"> </w:t>
      </w:r>
      <w:r>
        <w:rPr>
          <w:color w:val="231F20"/>
          <w:w w:val="90"/>
        </w:rPr>
        <w:t>institutional</w:t>
      </w:r>
      <w:r>
        <w:rPr>
          <w:color w:val="231F20"/>
          <w:spacing w:val="-2"/>
          <w:w w:val="90"/>
        </w:rPr>
        <w:t xml:space="preserve"> </w:t>
      </w:r>
      <w:r>
        <w:rPr>
          <w:color w:val="231F20"/>
          <w:w w:val="90"/>
        </w:rPr>
        <w:t>resilience</w:t>
      </w:r>
      <w:r>
        <w:rPr>
          <w:color w:val="231F20"/>
          <w:spacing w:val="-2"/>
          <w:w w:val="90"/>
        </w:rPr>
        <w:t xml:space="preserve"> </w:t>
      </w:r>
      <w:r>
        <w:rPr>
          <w:color w:val="231F20"/>
          <w:w w:val="90"/>
        </w:rPr>
        <w:t>and market functioning during the period of heightened uncertainty.</w:t>
      </w:r>
      <w:r>
        <w:rPr>
          <w:color w:val="231F20"/>
          <w:spacing w:val="36"/>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was</w:t>
      </w:r>
      <w:r>
        <w:rPr>
          <w:color w:val="231F20"/>
          <w:spacing w:val="-7"/>
          <w:w w:val="90"/>
        </w:rPr>
        <w:t xml:space="preserve"> </w:t>
      </w:r>
      <w:r>
        <w:rPr>
          <w:color w:val="231F20"/>
          <w:w w:val="90"/>
        </w:rPr>
        <w:t>briefed</w:t>
      </w:r>
      <w:r>
        <w:rPr>
          <w:color w:val="231F20"/>
          <w:spacing w:val="-7"/>
          <w:w w:val="90"/>
        </w:rPr>
        <w:t xml:space="preserve"> </w:t>
      </w:r>
      <w:r>
        <w:rPr>
          <w:color w:val="231F20"/>
          <w:w w:val="90"/>
        </w:rPr>
        <w:t>on,</w:t>
      </w:r>
      <w:r>
        <w:rPr>
          <w:color w:val="231F20"/>
          <w:spacing w:val="-7"/>
          <w:w w:val="90"/>
        </w:rPr>
        <w:t xml:space="preserve"> </w:t>
      </w:r>
      <w:r>
        <w:rPr>
          <w:color w:val="231F20"/>
          <w:w w:val="90"/>
        </w:rPr>
        <w:t>and</w:t>
      </w:r>
      <w:r>
        <w:rPr>
          <w:color w:val="231F20"/>
          <w:spacing w:val="-7"/>
          <w:w w:val="90"/>
        </w:rPr>
        <w:t xml:space="preserve"> </w:t>
      </w:r>
      <w:r>
        <w:rPr>
          <w:color w:val="231F20"/>
          <w:w w:val="90"/>
        </w:rPr>
        <w:t>reviewed,</w:t>
      </w:r>
      <w:r>
        <w:rPr>
          <w:color w:val="231F20"/>
          <w:spacing w:val="-7"/>
          <w:w w:val="90"/>
        </w:rPr>
        <w:t xml:space="preserve"> </w:t>
      </w:r>
      <w:r>
        <w:rPr>
          <w:color w:val="231F20"/>
          <w:w w:val="90"/>
        </w:rPr>
        <w:t>these plans in advance of the referendum.</w:t>
      </w:r>
    </w:p>
    <w:p w14:paraId="699A186E" w14:textId="77777777" w:rsidR="006D5EBA" w:rsidRDefault="006D5EBA">
      <w:pPr>
        <w:pStyle w:val="BodyText"/>
        <w:spacing w:before="26"/>
      </w:pPr>
    </w:p>
    <w:p w14:paraId="57A821BB" w14:textId="77777777" w:rsidR="006D5EBA" w:rsidRDefault="00363CC2">
      <w:pPr>
        <w:pStyle w:val="BodyText"/>
        <w:spacing w:line="268" w:lineRule="auto"/>
        <w:ind w:left="85" w:right="71"/>
      </w:pPr>
      <w:r>
        <w:rPr>
          <w:color w:val="231F20"/>
          <w:w w:val="90"/>
        </w:rPr>
        <w:t>In</w:t>
      </w:r>
      <w:r>
        <w:rPr>
          <w:color w:val="231F20"/>
          <w:spacing w:val="-10"/>
          <w:w w:val="90"/>
        </w:rPr>
        <w:t xml:space="preserve"> </w:t>
      </w:r>
      <w:r>
        <w:rPr>
          <w:color w:val="231F20"/>
          <w:w w:val="90"/>
        </w:rPr>
        <w:t>March,</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of</w:t>
      </w:r>
      <w:r>
        <w:rPr>
          <w:color w:val="231F20"/>
          <w:spacing w:val="-10"/>
          <w:w w:val="90"/>
        </w:rPr>
        <w:t xml:space="preserve"> </w:t>
      </w:r>
      <w:r>
        <w:rPr>
          <w:color w:val="231F20"/>
          <w:w w:val="90"/>
        </w:rPr>
        <w:t>England</w:t>
      </w:r>
      <w:r>
        <w:rPr>
          <w:color w:val="231F20"/>
          <w:spacing w:val="-10"/>
          <w:w w:val="90"/>
        </w:rPr>
        <w:t xml:space="preserve"> </w:t>
      </w:r>
      <w:r>
        <w:rPr>
          <w:color w:val="231F20"/>
          <w:w w:val="90"/>
        </w:rPr>
        <w:t>announced</w:t>
      </w:r>
      <w:r>
        <w:rPr>
          <w:color w:val="231F20"/>
          <w:spacing w:val="-10"/>
          <w:w w:val="90"/>
        </w:rPr>
        <w:t xml:space="preserve"> </w:t>
      </w:r>
      <w:r>
        <w:rPr>
          <w:color w:val="231F20"/>
          <w:w w:val="90"/>
        </w:rPr>
        <w:t>measures</w:t>
      </w:r>
      <w:r>
        <w:rPr>
          <w:color w:val="231F20"/>
          <w:spacing w:val="-10"/>
          <w:w w:val="90"/>
        </w:rPr>
        <w:t xml:space="preserve"> </w:t>
      </w:r>
      <w:r>
        <w:rPr>
          <w:color w:val="231F20"/>
          <w:w w:val="90"/>
        </w:rPr>
        <w:t>to</w:t>
      </w:r>
      <w:r>
        <w:rPr>
          <w:color w:val="231F20"/>
          <w:spacing w:val="-10"/>
          <w:w w:val="90"/>
        </w:rPr>
        <w:t xml:space="preserve"> </w:t>
      </w:r>
      <w:r>
        <w:rPr>
          <w:color w:val="231F20"/>
          <w:w w:val="90"/>
        </w:rPr>
        <w:t>provide additional sterling liquidity to banks, building societies and broker-dealers around the referendum, through three additional indexed long-term repo operations.</w:t>
      </w:r>
    </w:p>
    <w:p w14:paraId="6822E0BE" w14:textId="77777777" w:rsidR="006D5EBA" w:rsidRDefault="006D5EBA">
      <w:pPr>
        <w:pStyle w:val="BodyText"/>
        <w:spacing w:before="28"/>
      </w:pPr>
    </w:p>
    <w:p w14:paraId="1D14C2C0" w14:textId="77777777" w:rsidR="006D5EBA" w:rsidRDefault="00363CC2">
      <w:pPr>
        <w:pStyle w:val="BodyText"/>
        <w:spacing w:line="268" w:lineRule="auto"/>
        <w:ind w:left="85"/>
      </w:pPr>
      <w:r>
        <w:rPr>
          <w:color w:val="231F20"/>
          <w:w w:val="90"/>
        </w:rPr>
        <w:t xml:space="preserve">Eligible counterparties have positioned collateral with the </w:t>
      </w:r>
      <w:r>
        <w:rPr>
          <w:color w:val="231F20"/>
          <w:w w:val="85"/>
        </w:rPr>
        <w:t>Bank of England that creates the capacity to access more than</w:t>
      </w:r>
    </w:p>
    <w:p w14:paraId="407FFE8A" w14:textId="77777777" w:rsidR="006D5EBA" w:rsidRDefault="00363CC2">
      <w:pPr>
        <w:pStyle w:val="BodyText"/>
        <w:ind w:left="85"/>
      </w:pPr>
      <w:r>
        <w:rPr>
          <w:color w:val="231F20"/>
          <w:w w:val="85"/>
        </w:rPr>
        <w:t>£250</w:t>
      </w:r>
      <w:r>
        <w:rPr>
          <w:color w:val="231F20"/>
          <w:spacing w:val="8"/>
        </w:rPr>
        <w:t xml:space="preserve"> </w:t>
      </w:r>
      <w:r>
        <w:rPr>
          <w:color w:val="231F20"/>
          <w:w w:val="85"/>
        </w:rPr>
        <w:t>billion</w:t>
      </w:r>
      <w:r>
        <w:rPr>
          <w:color w:val="231F20"/>
          <w:spacing w:val="8"/>
        </w:rPr>
        <w:t xml:space="preserve"> </w:t>
      </w:r>
      <w:r>
        <w:rPr>
          <w:color w:val="231F20"/>
          <w:w w:val="85"/>
        </w:rPr>
        <w:t>of</w:t>
      </w:r>
      <w:r>
        <w:rPr>
          <w:color w:val="231F20"/>
          <w:spacing w:val="8"/>
        </w:rPr>
        <w:t xml:space="preserve"> </w:t>
      </w:r>
      <w:r>
        <w:rPr>
          <w:color w:val="231F20"/>
          <w:w w:val="85"/>
        </w:rPr>
        <w:t>additional</w:t>
      </w:r>
      <w:r>
        <w:rPr>
          <w:color w:val="231F20"/>
          <w:spacing w:val="8"/>
        </w:rPr>
        <w:t xml:space="preserve"> </w:t>
      </w:r>
      <w:r>
        <w:rPr>
          <w:color w:val="231F20"/>
          <w:w w:val="85"/>
        </w:rPr>
        <w:t>funds</w:t>
      </w:r>
      <w:r>
        <w:rPr>
          <w:color w:val="231F20"/>
          <w:spacing w:val="8"/>
        </w:rPr>
        <w:t xml:space="preserve"> </w:t>
      </w:r>
      <w:r>
        <w:rPr>
          <w:color w:val="231F20"/>
          <w:w w:val="85"/>
        </w:rPr>
        <w:t>through</w:t>
      </w:r>
      <w:r>
        <w:rPr>
          <w:color w:val="231F20"/>
          <w:spacing w:val="8"/>
        </w:rPr>
        <w:t xml:space="preserve"> </w:t>
      </w:r>
      <w:r>
        <w:rPr>
          <w:color w:val="231F20"/>
          <w:w w:val="85"/>
        </w:rPr>
        <w:t>the</w:t>
      </w:r>
      <w:r>
        <w:rPr>
          <w:color w:val="231F20"/>
          <w:spacing w:val="8"/>
        </w:rPr>
        <w:t xml:space="preserve"> </w:t>
      </w:r>
      <w:r>
        <w:rPr>
          <w:color w:val="231F20"/>
          <w:w w:val="85"/>
        </w:rPr>
        <w:t>Bank’s</w:t>
      </w:r>
      <w:r>
        <w:rPr>
          <w:color w:val="231F20"/>
          <w:spacing w:val="8"/>
        </w:rPr>
        <w:t xml:space="preserve"> </w:t>
      </w:r>
      <w:r>
        <w:rPr>
          <w:color w:val="231F20"/>
          <w:spacing w:val="-2"/>
          <w:w w:val="85"/>
        </w:rPr>
        <w:t>normal</w:t>
      </w:r>
    </w:p>
    <w:p w14:paraId="0954D638" w14:textId="77777777" w:rsidR="006D5EBA" w:rsidRDefault="00363CC2">
      <w:pPr>
        <w:pStyle w:val="BodyText"/>
        <w:spacing w:before="104" w:line="268" w:lineRule="auto"/>
        <w:ind w:left="85" w:right="232"/>
      </w:pPr>
      <w:r>
        <w:br w:type="column"/>
      </w:r>
      <w:r>
        <w:rPr>
          <w:color w:val="231F20"/>
          <w:w w:val="90"/>
        </w:rPr>
        <w:t>operations and facilities.</w:t>
      </w:r>
      <w:r>
        <w:rPr>
          <w:color w:val="231F20"/>
          <w:spacing w:val="40"/>
        </w:rPr>
        <w:t xml:space="preserve"> </w:t>
      </w:r>
      <w:r>
        <w:rPr>
          <w:color w:val="231F20"/>
          <w:w w:val="90"/>
        </w:rPr>
        <w:t>On 30 June, the Bank announced that it will continue to offer indexed long-term repo operations on a weekly basis until end-September 2016.</w:t>
      </w:r>
      <w:r>
        <w:rPr>
          <w:color w:val="231F20"/>
          <w:spacing w:val="40"/>
        </w:rPr>
        <w:t xml:space="preserve"> </w:t>
      </w:r>
      <w:r>
        <w:rPr>
          <w:color w:val="231F20"/>
          <w:w w:val="90"/>
        </w:rPr>
        <w:t xml:space="preserve">The Bank is also able to provide substantial liquidity in foreign </w:t>
      </w:r>
      <w:r>
        <w:rPr>
          <w:color w:val="231F20"/>
          <w:w w:val="85"/>
        </w:rPr>
        <w:t xml:space="preserve">currency, if required, using existing swap lines in place with the </w:t>
      </w:r>
      <w:r>
        <w:rPr>
          <w:color w:val="231F20"/>
          <w:w w:val="90"/>
        </w:rPr>
        <w:t>Federal</w:t>
      </w:r>
      <w:r>
        <w:rPr>
          <w:color w:val="231F20"/>
          <w:spacing w:val="-10"/>
          <w:w w:val="90"/>
        </w:rPr>
        <w:t xml:space="preserve"> </w:t>
      </w:r>
      <w:r>
        <w:rPr>
          <w:color w:val="231F20"/>
          <w:w w:val="90"/>
        </w:rPr>
        <w:t>Reserve,</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Central</w:t>
      </w:r>
      <w:r>
        <w:rPr>
          <w:color w:val="231F20"/>
          <w:spacing w:val="-10"/>
          <w:w w:val="90"/>
        </w:rPr>
        <w:t xml:space="preserve"> </w:t>
      </w:r>
      <w:r>
        <w:rPr>
          <w:color w:val="231F20"/>
          <w:w w:val="90"/>
        </w:rPr>
        <w:t>Bank</w:t>
      </w:r>
      <w:r>
        <w:rPr>
          <w:color w:val="231F20"/>
          <w:spacing w:val="-10"/>
          <w:w w:val="90"/>
        </w:rPr>
        <w:t xml:space="preserve"> </w:t>
      </w:r>
      <w:r>
        <w:rPr>
          <w:color w:val="231F20"/>
          <w:w w:val="90"/>
        </w:rPr>
        <w:t>and</w:t>
      </w:r>
      <w:r>
        <w:rPr>
          <w:color w:val="231F20"/>
          <w:spacing w:val="-10"/>
          <w:w w:val="90"/>
        </w:rPr>
        <w:t xml:space="preserve"> </w:t>
      </w:r>
      <w:r>
        <w:rPr>
          <w:color w:val="231F20"/>
          <w:w w:val="90"/>
        </w:rPr>
        <w:t>other</w:t>
      </w:r>
      <w:r>
        <w:rPr>
          <w:color w:val="231F20"/>
          <w:spacing w:val="-10"/>
          <w:w w:val="90"/>
        </w:rPr>
        <w:t xml:space="preserve"> </w:t>
      </w:r>
      <w:r>
        <w:rPr>
          <w:color w:val="231F20"/>
          <w:w w:val="90"/>
        </w:rPr>
        <w:t xml:space="preserve">central </w:t>
      </w:r>
      <w:r>
        <w:rPr>
          <w:color w:val="231F20"/>
          <w:spacing w:val="-2"/>
        </w:rPr>
        <w:t>banks.</w:t>
      </w:r>
    </w:p>
    <w:p w14:paraId="16AACCE8" w14:textId="77777777" w:rsidR="006D5EBA" w:rsidRDefault="006D5EBA">
      <w:pPr>
        <w:pStyle w:val="BodyText"/>
        <w:spacing w:before="67"/>
      </w:pPr>
    </w:p>
    <w:p w14:paraId="31839A5A" w14:textId="77777777" w:rsidR="006D5EBA" w:rsidRDefault="00363CC2">
      <w:pPr>
        <w:pStyle w:val="BodyText"/>
        <w:spacing w:line="268" w:lineRule="auto"/>
        <w:ind w:left="85" w:right="232"/>
      </w:pPr>
      <w:r>
        <w:rPr>
          <w:color w:val="231F20"/>
          <w:w w:val="90"/>
        </w:rPr>
        <w:t>Market functioning was also supported by the operational resilience</w:t>
      </w:r>
      <w:r>
        <w:rPr>
          <w:color w:val="231F20"/>
          <w:spacing w:val="-5"/>
          <w:w w:val="90"/>
        </w:rPr>
        <w:t xml:space="preserve"> </w:t>
      </w:r>
      <w:r>
        <w:rPr>
          <w:color w:val="231F20"/>
          <w:w w:val="90"/>
        </w:rPr>
        <w:t>of</w:t>
      </w:r>
      <w:r>
        <w:rPr>
          <w:color w:val="231F20"/>
          <w:spacing w:val="-5"/>
          <w:w w:val="90"/>
        </w:rPr>
        <w:t xml:space="preserve"> </w:t>
      </w:r>
      <w:r>
        <w:rPr>
          <w:color w:val="231F20"/>
          <w:w w:val="90"/>
        </w:rPr>
        <w:t>central</w:t>
      </w:r>
      <w:r>
        <w:rPr>
          <w:color w:val="231F20"/>
          <w:spacing w:val="-5"/>
          <w:w w:val="90"/>
        </w:rPr>
        <w:t xml:space="preserve"> </w:t>
      </w:r>
      <w:r>
        <w:rPr>
          <w:color w:val="231F20"/>
          <w:w w:val="90"/>
        </w:rPr>
        <w:t>counterparties</w:t>
      </w:r>
      <w:r>
        <w:rPr>
          <w:color w:val="231F20"/>
          <w:spacing w:val="-5"/>
          <w:w w:val="90"/>
        </w:rPr>
        <w:t xml:space="preserve"> </w:t>
      </w:r>
      <w:r>
        <w:rPr>
          <w:color w:val="231F20"/>
          <w:w w:val="90"/>
        </w:rPr>
        <w:t>and</w:t>
      </w:r>
      <w:r>
        <w:rPr>
          <w:color w:val="231F20"/>
          <w:spacing w:val="-5"/>
          <w:w w:val="90"/>
        </w:rPr>
        <w:t xml:space="preserve"> </w:t>
      </w:r>
      <w:r>
        <w:rPr>
          <w:color w:val="231F20"/>
          <w:w w:val="90"/>
        </w:rPr>
        <w:t>their</w:t>
      </w:r>
      <w:r>
        <w:rPr>
          <w:color w:val="231F20"/>
          <w:spacing w:val="-5"/>
          <w:w w:val="90"/>
        </w:rPr>
        <w:t xml:space="preserve"> </w:t>
      </w:r>
      <w:r>
        <w:rPr>
          <w:color w:val="231F20"/>
          <w:w w:val="90"/>
        </w:rPr>
        <w:t>management</w:t>
      </w:r>
      <w:r>
        <w:rPr>
          <w:color w:val="231F20"/>
          <w:spacing w:val="-5"/>
          <w:w w:val="90"/>
        </w:rPr>
        <w:t xml:space="preserve"> </w:t>
      </w:r>
      <w:r>
        <w:rPr>
          <w:color w:val="231F20"/>
          <w:w w:val="90"/>
        </w:rPr>
        <w:t>of financial</w:t>
      </w:r>
      <w:r>
        <w:rPr>
          <w:color w:val="231F20"/>
          <w:spacing w:val="-2"/>
          <w:w w:val="90"/>
        </w:rPr>
        <w:t xml:space="preserve"> </w:t>
      </w:r>
      <w:r>
        <w:rPr>
          <w:color w:val="231F20"/>
          <w:w w:val="90"/>
        </w:rPr>
        <w:t>risks</w:t>
      </w:r>
      <w:r>
        <w:rPr>
          <w:color w:val="231F20"/>
          <w:spacing w:val="-2"/>
          <w:w w:val="90"/>
        </w:rPr>
        <w:t xml:space="preserve"> </w:t>
      </w:r>
      <w:r>
        <w:rPr>
          <w:color w:val="231F20"/>
          <w:w w:val="90"/>
        </w:rPr>
        <w:t>using</w:t>
      </w:r>
      <w:r>
        <w:rPr>
          <w:color w:val="231F20"/>
          <w:spacing w:val="-2"/>
          <w:w w:val="90"/>
        </w:rPr>
        <w:t xml:space="preserve"> </w:t>
      </w:r>
      <w:r>
        <w:rPr>
          <w:color w:val="231F20"/>
          <w:w w:val="90"/>
        </w:rPr>
        <w:t>collateral</w:t>
      </w:r>
      <w:r>
        <w:rPr>
          <w:color w:val="231F20"/>
          <w:spacing w:val="-2"/>
          <w:w w:val="90"/>
        </w:rPr>
        <w:t xml:space="preserve"> </w:t>
      </w:r>
      <w:r>
        <w:rPr>
          <w:color w:val="231F20"/>
          <w:w w:val="90"/>
        </w:rPr>
        <w:t>calls</w:t>
      </w:r>
      <w:r>
        <w:rPr>
          <w:color w:val="231F20"/>
          <w:spacing w:val="-2"/>
          <w:w w:val="90"/>
        </w:rPr>
        <w:t xml:space="preserve"> </w:t>
      </w:r>
      <w:r>
        <w:rPr>
          <w:color w:val="231F20"/>
          <w:w w:val="90"/>
        </w:rPr>
        <w:t>from</w:t>
      </w:r>
      <w:r>
        <w:rPr>
          <w:color w:val="231F20"/>
          <w:spacing w:val="-2"/>
          <w:w w:val="90"/>
        </w:rPr>
        <w:t xml:space="preserve"> </w:t>
      </w:r>
      <w:r>
        <w:rPr>
          <w:color w:val="231F20"/>
          <w:w w:val="90"/>
        </w:rPr>
        <w:t>clearing</w:t>
      </w:r>
      <w:r>
        <w:rPr>
          <w:color w:val="231F20"/>
          <w:spacing w:val="-2"/>
          <w:w w:val="90"/>
        </w:rPr>
        <w:t xml:space="preserve"> </w:t>
      </w:r>
      <w:r>
        <w:rPr>
          <w:color w:val="231F20"/>
          <w:w w:val="90"/>
        </w:rPr>
        <w:t xml:space="preserve">members. Clearing of trades has not been disrupted and has been resilient to the record volumes of trading seen following the </w:t>
      </w:r>
      <w:r>
        <w:rPr>
          <w:color w:val="231F20"/>
          <w:w w:val="85"/>
        </w:rPr>
        <w:t>referendum.</w:t>
      </w:r>
      <w:r>
        <w:rPr>
          <w:color w:val="231F20"/>
          <w:spacing w:val="40"/>
        </w:rPr>
        <w:t xml:space="preserve"> </w:t>
      </w:r>
      <w:r>
        <w:rPr>
          <w:color w:val="231F20"/>
          <w:w w:val="85"/>
        </w:rPr>
        <w:t xml:space="preserve">The ability of banks to meet margin calls through </w:t>
      </w:r>
      <w:r>
        <w:rPr>
          <w:color w:val="231F20"/>
          <w:w w:val="90"/>
        </w:rPr>
        <w:t>buffers of liquid assets has been assessed.</w:t>
      </w:r>
    </w:p>
    <w:p w14:paraId="20C53FC5" w14:textId="77777777" w:rsidR="006D5EBA" w:rsidRDefault="006D5EBA">
      <w:pPr>
        <w:pStyle w:val="BodyText"/>
        <w:spacing w:before="76"/>
      </w:pPr>
    </w:p>
    <w:p w14:paraId="4A2C3092" w14:textId="77777777" w:rsidR="006D5EBA" w:rsidRDefault="00363CC2">
      <w:pPr>
        <w:pStyle w:val="Heading3"/>
        <w:spacing w:line="259" w:lineRule="auto"/>
        <w:ind w:right="716"/>
      </w:pPr>
      <w:r>
        <w:rPr>
          <w:color w:val="751C66"/>
          <w:w w:val="90"/>
        </w:rPr>
        <w:t xml:space="preserve">Challenges to the outlook for financial </w:t>
      </w:r>
      <w:r>
        <w:rPr>
          <w:color w:val="751C66"/>
          <w:spacing w:val="-2"/>
        </w:rPr>
        <w:t>stability</w:t>
      </w:r>
    </w:p>
    <w:p w14:paraId="1C50403C" w14:textId="77777777" w:rsidR="006D5EBA" w:rsidRDefault="00363CC2">
      <w:pPr>
        <w:pStyle w:val="BodyText"/>
        <w:spacing w:line="268" w:lineRule="auto"/>
        <w:ind w:left="85" w:right="391"/>
      </w:pPr>
      <w:r>
        <w:rPr>
          <w:color w:val="231F20"/>
          <w:w w:val="85"/>
        </w:rPr>
        <w:t xml:space="preserve">The FPC judges that the current outlook for financial stability </w:t>
      </w:r>
      <w:r>
        <w:rPr>
          <w:color w:val="231F20"/>
          <w:w w:val="90"/>
        </w:rPr>
        <w:t>is challenging.</w:t>
      </w:r>
      <w:r>
        <w:rPr>
          <w:color w:val="231F20"/>
          <w:spacing w:val="40"/>
        </w:rPr>
        <w:t xml:space="preserve"> </w:t>
      </w:r>
      <w:r>
        <w:rPr>
          <w:color w:val="231F20"/>
          <w:w w:val="90"/>
        </w:rPr>
        <w:t>It is monitoring closely the risks of:</w:t>
      </w:r>
    </w:p>
    <w:p w14:paraId="4DBD068D" w14:textId="77777777" w:rsidR="006D5EBA" w:rsidRDefault="006D5EBA">
      <w:pPr>
        <w:pStyle w:val="BodyText"/>
        <w:spacing w:before="37"/>
      </w:pPr>
    </w:p>
    <w:p w14:paraId="67B1375F" w14:textId="77777777" w:rsidR="006D5EBA" w:rsidRDefault="00363CC2">
      <w:pPr>
        <w:pStyle w:val="BodyText"/>
        <w:spacing w:line="268" w:lineRule="auto"/>
        <w:ind w:left="85" w:right="352"/>
      </w:pPr>
      <w:r>
        <w:rPr>
          <w:color w:val="231F20"/>
          <w:spacing w:val="-4"/>
        </w:rPr>
        <w:t>Further</w:t>
      </w:r>
      <w:r>
        <w:rPr>
          <w:color w:val="231F20"/>
          <w:spacing w:val="-13"/>
        </w:rPr>
        <w:t xml:space="preserve"> </w:t>
      </w:r>
      <w:r>
        <w:rPr>
          <w:color w:val="231F20"/>
          <w:spacing w:val="-4"/>
        </w:rPr>
        <w:t>deterioration</w:t>
      </w:r>
      <w:r>
        <w:rPr>
          <w:color w:val="231F20"/>
          <w:spacing w:val="-13"/>
        </w:rPr>
        <w:t xml:space="preserve"> </w:t>
      </w:r>
      <w:r>
        <w:rPr>
          <w:color w:val="231F20"/>
          <w:spacing w:val="-4"/>
        </w:rPr>
        <w:t>in</w:t>
      </w:r>
      <w:r>
        <w:rPr>
          <w:color w:val="231F20"/>
          <w:spacing w:val="-13"/>
        </w:rPr>
        <w:t xml:space="preserve"> </w:t>
      </w:r>
      <w:r>
        <w:rPr>
          <w:color w:val="231F20"/>
          <w:spacing w:val="-4"/>
        </w:rPr>
        <w:t>investor</w:t>
      </w:r>
      <w:r>
        <w:rPr>
          <w:color w:val="231F20"/>
          <w:spacing w:val="-13"/>
        </w:rPr>
        <w:t xml:space="preserve"> </w:t>
      </w:r>
      <w:r>
        <w:rPr>
          <w:color w:val="231F20"/>
          <w:spacing w:val="-4"/>
        </w:rPr>
        <w:t>appetite</w:t>
      </w:r>
      <w:r>
        <w:rPr>
          <w:color w:val="231F20"/>
          <w:spacing w:val="-13"/>
        </w:rPr>
        <w:t xml:space="preserve"> </w:t>
      </w:r>
      <w:r>
        <w:rPr>
          <w:color w:val="231F20"/>
          <w:spacing w:val="-4"/>
        </w:rPr>
        <w:t>for</w:t>
      </w:r>
      <w:r>
        <w:rPr>
          <w:color w:val="231F20"/>
          <w:spacing w:val="-13"/>
        </w:rPr>
        <w:t xml:space="preserve"> </w:t>
      </w:r>
      <w:r>
        <w:rPr>
          <w:color w:val="231F20"/>
          <w:spacing w:val="-4"/>
        </w:rPr>
        <w:t>UK</w:t>
      </w:r>
      <w:r>
        <w:rPr>
          <w:color w:val="231F20"/>
          <w:spacing w:val="-13"/>
        </w:rPr>
        <w:t xml:space="preserve"> </w:t>
      </w:r>
      <w:r>
        <w:rPr>
          <w:color w:val="231F20"/>
          <w:spacing w:val="-4"/>
        </w:rPr>
        <w:t xml:space="preserve">assets. </w:t>
      </w:r>
      <w:r>
        <w:rPr>
          <w:color w:val="231F20"/>
          <w:w w:val="85"/>
        </w:rPr>
        <w:t xml:space="preserve">During a prolonged period of heightened uncertainty, the risk </w:t>
      </w:r>
      <w:r>
        <w:rPr>
          <w:color w:val="231F20"/>
          <w:w w:val="90"/>
        </w:rPr>
        <w:t>premium on UK assets could rise further and overseas investors</w:t>
      </w:r>
      <w:r>
        <w:rPr>
          <w:color w:val="231F20"/>
          <w:spacing w:val="-10"/>
          <w:w w:val="90"/>
        </w:rPr>
        <w:t xml:space="preserve"> </w:t>
      </w:r>
      <w:r>
        <w:rPr>
          <w:color w:val="231F20"/>
          <w:w w:val="90"/>
        </w:rPr>
        <w:t>could</w:t>
      </w:r>
      <w:r>
        <w:rPr>
          <w:color w:val="231F20"/>
          <w:spacing w:val="-10"/>
          <w:w w:val="90"/>
        </w:rPr>
        <w:t xml:space="preserve"> </w:t>
      </w:r>
      <w:r>
        <w:rPr>
          <w:color w:val="231F20"/>
          <w:w w:val="90"/>
        </w:rPr>
        <w:t>continue</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deterred</w:t>
      </w:r>
      <w:r>
        <w:rPr>
          <w:color w:val="231F20"/>
          <w:spacing w:val="-10"/>
          <w:w w:val="90"/>
        </w:rPr>
        <w:t xml:space="preserve"> </w:t>
      </w:r>
      <w:r>
        <w:rPr>
          <w:color w:val="231F20"/>
          <w:w w:val="90"/>
        </w:rPr>
        <w:t>from</w:t>
      </w:r>
      <w:r>
        <w:rPr>
          <w:color w:val="231F20"/>
          <w:spacing w:val="-10"/>
          <w:w w:val="90"/>
        </w:rPr>
        <w:t xml:space="preserve"> </w:t>
      </w:r>
      <w:r>
        <w:rPr>
          <w:color w:val="231F20"/>
          <w:w w:val="90"/>
        </w:rPr>
        <w:t>investing</w:t>
      </w:r>
      <w:r>
        <w:rPr>
          <w:color w:val="231F20"/>
          <w:spacing w:val="-10"/>
          <w:w w:val="90"/>
        </w:rPr>
        <w:t xml:space="preserve"> </w:t>
      </w:r>
      <w:r>
        <w:rPr>
          <w:color w:val="231F20"/>
          <w:w w:val="90"/>
        </w:rPr>
        <w:t>in</w:t>
      </w:r>
      <w:r>
        <w:rPr>
          <w:color w:val="231F20"/>
          <w:spacing w:val="-10"/>
          <w:w w:val="90"/>
        </w:rPr>
        <w:t xml:space="preserve"> </w:t>
      </w:r>
      <w:r>
        <w:rPr>
          <w:color w:val="231F20"/>
          <w:w w:val="90"/>
        </w:rPr>
        <w:t>the United</w:t>
      </w:r>
      <w:r>
        <w:rPr>
          <w:color w:val="231F20"/>
          <w:spacing w:val="-7"/>
          <w:w w:val="90"/>
        </w:rPr>
        <w:t xml:space="preserve"> </w:t>
      </w:r>
      <w:r>
        <w:rPr>
          <w:color w:val="231F20"/>
          <w:w w:val="90"/>
        </w:rPr>
        <w:t>Kingdom.</w:t>
      </w:r>
      <w:r>
        <w:rPr>
          <w:color w:val="231F20"/>
          <w:spacing w:val="35"/>
        </w:rPr>
        <w:t xml:space="preserve"> </w:t>
      </w:r>
      <w:r>
        <w:rPr>
          <w:color w:val="231F20"/>
          <w:w w:val="90"/>
        </w:rPr>
        <w:t>Persistent</w:t>
      </w:r>
      <w:r>
        <w:rPr>
          <w:color w:val="231F20"/>
          <w:spacing w:val="-7"/>
          <w:w w:val="90"/>
        </w:rPr>
        <w:t xml:space="preserve"> </w:t>
      </w:r>
      <w:r>
        <w:rPr>
          <w:color w:val="231F20"/>
          <w:w w:val="90"/>
        </w:rPr>
        <w:t>falls</w:t>
      </w:r>
      <w:r>
        <w:rPr>
          <w:color w:val="231F20"/>
          <w:spacing w:val="-7"/>
          <w:w w:val="90"/>
        </w:rPr>
        <w:t xml:space="preserve"> </w:t>
      </w:r>
      <w:r>
        <w:rPr>
          <w:color w:val="231F20"/>
          <w:w w:val="90"/>
        </w:rPr>
        <w:t>in</w:t>
      </w:r>
      <w:r>
        <w:rPr>
          <w:color w:val="231F20"/>
          <w:spacing w:val="-7"/>
          <w:w w:val="90"/>
        </w:rPr>
        <w:t xml:space="preserve"> </w:t>
      </w:r>
      <w:r>
        <w:rPr>
          <w:color w:val="231F20"/>
          <w:w w:val="90"/>
        </w:rPr>
        <w:t>capital</w:t>
      </w:r>
      <w:r>
        <w:rPr>
          <w:color w:val="231F20"/>
          <w:spacing w:val="-7"/>
          <w:w w:val="90"/>
        </w:rPr>
        <w:t xml:space="preserve"> </w:t>
      </w:r>
      <w:r>
        <w:rPr>
          <w:color w:val="231F20"/>
          <w:w w:val="90"/>
        </w:rPr>
        <w:t>inflows</w:t>
      </w:r>
      <w:r>
        <w:rPr>
          <w:color w:val="231F20"/>
          <w:spacing w:val="-7"/>
          <w:w w:val="90"/>
        </w:rPr>
        <w:t xml:space="preserve"> </w:t>
      </w:r>
      <w:r>
        <w:rPr>
          <w:color w:val="231F20"/>
          <w:w w:val="90"/>
        </w:rPr>
        <w:t>would</w:t>
      </w:r>
      <w:r>
        <w:rPr>
          <w:color w:val="231F20"/>
          <w:spacing w:val="-7"/>
          <w:w w:val="90"/>
        </w:rPr>
        <w:t xml:space="preserve"> </w:t>
      </w:r>
      <w:r>
        <w:rPr>
          <w:color w:val="231F20"/>
          <w:w w:val="90"/>
        </w:rPr>
        <w:t>be associated</w:t>
      </w:r>
      <w:r>
        <w:rPr>
          <w:color w:val="231F20"/>
          <w:spacing w:val="-8"/>
          <w:w w:val="90"/>
        </w:rPr>
        <w:t xml:space="preserve"> </w:t>
      </w:r>
      <w:r>
        <w:rPr>
          <w:color w:val="231F20"/>
          <w:w w:val="90"/>
        </w:rPr>
        <w:t>with</w:t>
      </w:r>
      <w:r>
        <w:rPr>
          <w:color w:val="231F20"/>
          <w:spacing w:val="-8"/>
          <w:w w:val="90"/>
        </w:rPr>
        <w:t xml:space="preserve"> </w:t>
      </w:r>
      <w:r>
        <w:rPr>
          <w:color w:val="231F20"/>
          <w:w w:val="90"/>
        </w:rPr>
        <w:t>further</w:t>
      </w:r>
      <w:r>
        <w:rPr>
          <w:color w:val="231F20"/>
          <w:spacing w:val="-8"/>
          <w:w w:val="90"/>
        </w:rPr>
        <w:t xml:space="preserve"> </w:t>
      </w:r>
      <w:r>
        <w:rPr>
          <w:color w:val="231F20"/>
          <w:w w:val="90"/>
        </w:rPr>
        <w:t>downward</w:t>
      </w:r>
      <w:r>
        <w:rPr>
          <w:color w:val="231F20"/>
          <w:spacing w:val="-8"/>
          <w:w w:val="90"/>
        </w:rPr>
        <w:t xml:space="preserve"> </w:t>
      </w:r>
      <w:r>
        <w:rPr>
          <w:color w:val="231F20"/>
          <w:w w:val="90"/>
        </w:rPr>
        <w:t>pressure</w:t>
      </w:r>
      <w:r>
        <w:rPr>
          <w:color w:val="231F20"/>
          <w:spacing w:val="-8"/>
          <w:w w:val="90"/>
        </w:rPr>
        <w:t xml:space="preserve"> </w:t>
      </w:r>
      <w:r>
        <w:rPr>
          <w:color w:val="231F20"/>
          <w:w w:val="90"/>
        </w:rPr>
        <w:t>on</w:t>
      </w:r>
      <w:r>
        <w:rPr>
          <w:color w:val="231F20"/>
          <w:spacing w:val="-8"/>
          <w:w w:val="90"/>
        </w:rPr>
        <w:t xml:space="preserve"> </w:t>
      </w:r>
      <w:r>
        <w:rPr>
          <w:color w:val="231F20"/>
          <w:w w:val="90"/>
        </w:rPr>
        <w:t>the</w:t>
      </w:r>
      <w:r>
        <w:rPr>
          <w:color w:val="231F20"/>
          <w:spacing w:val="-8"/>
          <w:w w:val="90"/>
        </w:rPr>
        <w:t xml:space="preserve"> </w:t>
      </w:r>
      <w:r>
        <w:rPr>
          <w:color w:val="231F20"/>
          <w:w w:val="90"/>
        </w:rPr>
        <w:t>exchange rate and tighter funding conditions for UK borrowers.</w:t>
      </w:r>
    </w:p>
    <w:p w14:paraId="14A623C9" w14:textId="77777777" w:rsidR="006D5EBA" w:rsidRDefault="006D5EBA">
      <w:pPr>
        <w:pStyle w:val="BodyText"/>
        <w:spacing w:before="47"/>
      </w:pPr>
    </w:p>
    <w:p w14:paraId="44B79B8E" w14:textId="77777777" w:rsidR="006D5EBA" w:rsidRDefault="00363CC2">
      <w:pPr>
        <w:pStyle w:val="BodyText"/>
        <w:spacing w:line="268" w:lineRule="auto"/>
        <w:ind w:left="85" w:right="319"/>
      </w:pPr>
      <w:r>
        <w:rPr>
          <w:color w:val="231F20"/>
          <w:spacing w:val="-6"/>
        </w:rPr>
        <w:t>Adjustments</w:t>
      </w:r>
      <w:r>
        <w:rPr>
          <w:color w:val="231F20"/>
          <w:spacing w:val="-13"/>
        </w:rPr>
        <w:t xml:space="preserve"> </w:t>
      </w:r>
      <w:r>
        <w:rPr>
          <w:color w:val="231F20"/>
          <w:spacing w:val="-6"/>
        </w:rPr>
        <w:t>in</w:t>
      </w:r>
      <w:r>
        <w:rPr>
          <w:color w:val="231F20"/>
          <w:spacing w:val="-13"/>
        </w:rPr>
        <w:t xml:space="preserve"> </w:t>
      </w:r>
      <w:r>
        <w:rPr>
          <w:color w:val="231F20"/>
          <w:spacing w:val="-6"/>
        </w:rPr>
        <w:t>commercial</w:t>
      </w:r>
      <w:r>
        <w:rPr>
          <w:color w:val="231F20"/>
          <w:spacing w:val="-13"/>
        </w:rPr>
        <w:t xml:space="preserve"> </w:t>
      </w:r>
      <w:r>
        <w:rPr>
          <w:color w:val="231F20"/>
          <w:spacing w:val="-6"/>
        </w:rPr>
        <w:t>real</w:t>
      </w:r>
      <w:r>
        <w:rPr>
          <w:color w:val="231F20"/>
          <w:spacing w:val="-13"/>
        </w:rPr>
        <w:t xml:space="preserve"> </w:t>
      </w:r>
      <w:r>
        <w:rPr>
          <w:color w:val="231F20"/>
          <w:spacing w:val="-6"/>
        </w:rPr>
        <w:t>estate</w:t>
      </w:r>
      <w:r>
        <w:rPr>
          <w:color w:val="231F20"/>
          <w:spacing w:val="-13"/>
        </w:rPr>
        <w:t xml:space="preserve"> </w:t>
      </w:r>
      <w:r>
        <w:rPr>
          <w:color w:val="231F20"/>
          <w:spacing w:val="-6"/>
        </w:rPr>
        <w:t>markets</w:t>
      </w:r>
      <w:r>
        <w:rPr>
          <w:color w:val="231F20"/>
          <w:spacing w:val="-13"/>
        </w:rPr>
        <w:t xml:space="preserve"> </w:t>
      </w:r>
      <w:r>
        <w:rPr>
          <w:color w:val="231F20"/>
          <w:spacing w:val="-6"/>
        </w:rPr>
        <w:t>tightening credit</w:t>
      </w:r>
      <w:r>
        <w:rPr>
          <w:color w:val="231F20"/>
          <w:spacing w:val="-15"/>
        </w:rPr>
        <w:t xml:space="preserve"> </w:t>
      </w:r>
      <w:r>
        <w:rPr>
          <w:color w:val="231F20"/>
          <w:spacing w:val="-6"/>
        </w:rPr>
        <w:t>conditions.</w:t>
      </w:r>
      <w:r>
        <w:rPr>
          <w:color w:val="231F20"/>
          <w:spacing w:val="33"/>
        </w:rPr>
        <w:t xml:space="preserve"> </w:t>
      </w:r>
      <w:r>
        <w:rPr>
          <w:color w:val="231F20"/>
          <w:spacing w:val="-6"/>
        </w:rPr>
        <w:t>Any</w:t>
      </w:r>
      <w:r>
        <w:rPr>
          <w:color w:val="231F20"/>
          <w:spacing w:val="-14"/>
        </w:rPr>
        <w:t xml:space="preserve"> </w:t>
      </w:r>
      <w:r>
        <w:rPr>
          <w:color w:val="231F20"/>
          <w:spacing w:val="-6"/>
        </w:rPr>
        <w:t>adjustment</w:t>
      </w:r>
      <w:r>
        <w:rPr>
          <w:color w:val="231F20"/>
          <w:spacing w:val="-14"/>
        </w:rPr>
        <w:t xml:space="preserve"> </w:t>
      </w:r>
      <w:r>
        <w:rPr>
          <w:color w:val="231F20"/>
          <w:spacing w:val="-6"/>
        </w:rPr>
        <w:t>in</w:t>
      </w:r>
      <w:r>
        <w:rPr>
          <w:color w:val="231F20"/>
          <w:spacing w:val="-14"/>
        </w:rPr>
        <w:t xml:space="preserve"> </w:t>
      </w:r>
      <w:r>
        <w:rPr>
          <w:color w:val="231F20"/>
          <w:spacing w:val="-6"/>
        </w:rPr>
        <w:t>CRE</w:t>
      </w:r>
      <w:r>
        <w:rPr>
          <w:color w:val="231F20"/>
          <w:spacing w:val="-14"/>
        </w:rPr>
        <w:t xml:space="preserve"> </w:t>
      </w:r>
      <w:r>
        <w:rPr>
          <w:color w:val="231F20"/>
          <w:spacing w:val="-6"/>
        </w:rPr>
        <w:t>markets</w:t>
      </w:r>
      <w:r>
        <w:rPr>
          <w:color w:val="231F20"/>
          <w:spacing w:val="-14"/>
        </w:rPr>
        <w:t xml:space="preserve"> </w:t>
      </w:r>
      <w:r>
        <w:rPr>
          <w:color w:val="231F20"/>
          <w:spacing w:val="-6"/>
        </w:rPr>
        <w:t xml:space="preserve">could </w:t>
      </w:r>
      <w:r>
        <w:rPr>
          <w:color w:val="231F20"/>
          <w:w w:val="90"/>
        </w:rPr>
        <w:t xml:space="preserve">potentially be amplified by the </w:t>
      </w:r>
      <w:proofErr w:type="spellStart"/>
      <w:r>
        <w:rPr>
          <w:color w:val="231F20"/>
          <w:w w:val="90"/>
        </w:rPr>
        <w:t>behaviour</w:t>
      </w:r>
      <w:proofErr w:type="spellEnd"/>
      <w:r>
        <w:rPr>
          <w:color w:val="231F20"/>
          <w:w w:val="90"/>
        </w:rPr>
        <w:t xml:space="preserve"> of leveraged investors and investors in open-ended commercial property </w:t>
      </w:r>
      <w:r>
        <w:rPr>
          <w:color w:val="231F20"/>
          <w:spacing w:val="-6"/>
        </w:rPr>
        <w:t>funds.</w:t>
      </w:r>
      <w:r>
        <w:rPr>
          <w:color w:val="231F20"/>
          <w:spacing w:val="5"/>
        </w:rPr>
        <w:t xml:space="preserve"> </w:t>
      </w:r>
      <w:r>
        <w:rPr>
          <w:color w:val="231F20"/>
          <w:spacing w:val="-6"/>
        </w:rPr>
        <w:t>Although</w:t>
      </w:r>
      <w:r>
        <w:rPr>
          <w:color w:val="231F20"/>
          <w:spacing w:val="-16"/>
        </w:rPr>
        <w:t xml:space="preserve"> </w:t>
      </w:r>
      <w:r>
        <w:rPr>
          <w:color w:val="231F20"/>
          <w:spacing w:val="-6"/>
        </w:rPr>
        <w:t>they</w:t>
      </w:r>
      <w:r>
        <w:rPr>
          <w:color w:val="231F20"/>
          <w:spacing w:val="-16"/>
        </w:rPr>
        <w:t xml:space="preserve"> </w:t>
      </w:r>
      <w:r>
        <w:rPr>
          <w:color w:val="231F20"/>
          <w:spacing w:val="-6"/>
        </w:rPr>
        <w:t>have</w:t>
      </w:r>
      <w:r>
        <w:rPr>
          <w:color w:val="231F20"/>
          <w:spacing w:val="-16"/>
        </w:rPr>
        <w:t xml:space="preserve"> </w:t>
      </w:r>
      <w:r>
        <w:rPr>
          <w:color w:val="231F20"/>
          <w:spacing w:val="-6"/>
        </w:rPr>
        <w:t>a</w:t>
      </w:r>
      <w:r>
        <w:rPr>
          <w:color w:val="231F20"/>
          <w:spacing w:val="-16"/>
        </w:rPr>
        <w:t xml:space="preserve"> </w:t>
      </w:r>
      <w:r>
        <w:rPr>
          <w:color w:val="231F20"/>
          <w:spacing w:val="-6"/>
        </w:rPr>
        <w:t>range</w:t>
      </w:r>
      <w:r>
        <w:rPr>
          <w:color w:val="231F20"/>
          <w:spacing w:val="-16"/>
        </w:rPr>
        <w:t xml:space="preserve"> </w:t>
      </w:r>
      <w:r>
        <w:rPr>
          <w:color w:val="231F20"/>
          <w:spacing w:val="-6"/>
        </w:rPr>
        <w:t>of</w:t>
      </w:r>
      <w:r>
        <w:rPr>
          <w:color w:val="231F20"/>
          <w:spacing w:val="-16"/>
        </w:rPr>
        <w:t xml:space="preserve"> </w:t>
      </w:r>
      <w:r>
        <w:rPr>
          <w:color w:val="231F20"/>
          <w:spacing w:val="-6"/>
        </w:rPr>
        <w:t>measures</w:t>
      </w:r>
      <w:r>
        <w:rPr>
          <w:color w:val="231F20"/>
          <w:spacing w:val="-16"/>
        </w:rPr>
        <w:t xml:space="preserve"> </w:t>
      </w:r>
      <w:r>
        <w:rPr>
          <w:color w:val="231F20"/>
          <w:spacing w:val="-6"/>
        </w:rPr>
        <w:t>to</w:t>
      </w:r>
      <w:r>
        <w:rPr>
          <w:color w:val="231F20"/>
          <w:spacing w:val="-16"/>
        </w:rPr>
        <w:t xml:space="preserve"> </w:t>
      </w:r>
      <w:r>
        <w:rPr>
          <w:color w:val="231F20"/>
          <w:spacing w:val="-6"/>
        </w:rPr>
        <w:t xml:space="preserve">manage </w:t>
      </w:r>
      <w:r>
        <w:rPr>
          <w:color w:val="231F20"/>
          <w:w w:val="85"/>
        </w:rPr>
        <w:t xml:space="preserve">stressed levels of redemptions, these open-ended funds could </w:t>
      </w:r>
      <w:r>
        <w:rPr>
          <w:color w:val="231F20"/>
          <w:w w:val="90"/>
        </w:rPr>
        <w:t>be forced to sell illiquid assets to meet redemptions if conditions persist beyond funds’ notice periods.</w:t>
      </w:r>
      <w:r>
        <w:rPr>
          <w:color w:val="231F20"/>
          <w:spacing w:val="40"/>
        </w:rPr>
        <w:t xml:space="preserve"> </w:t>
      </w:r>
      <w:r>
        <w:rPr>
          <w:color w:val="231F20"/>
          <w:w w:val="90"/>
        </w:rPr>
        <w:t>Any such amplification of market adjustments could affect economic activity by reducing the ability of companies that use commercial</w:t>
      </w:r>
      <w:r>
        <w:rPr>
          <w:color w:val="231F20"/>
          <w:spacing w:val="-4"/>
          <w:w w:val="90"/>
        </w:rPr>
        <w:t xml:space="preserve"> </w:t>
      </w:r>
      <w:r>
        <w:rPr>
          <w:color w:val="231F20"/>
          <w:w w:val="90"/>
        </w:rPr>
        <w:t>real</w:t>
      </w:r>
      <w:r>
        <w:rPr>
          <w:color w:val="231F20"/>
          <w:spacing w:val="-4"/>
          <w:w w:val="90"/>
        </w:rPr>
        <w:t xml:space="preserve"> </w:t>
      </w:r>
      <w:r>
        <w:rPr>
          <w:color w:val="231F20"/>
          <w:w w:val="90"/>
        </w:rPr>
        <w:t>estate</w:t>
      </w:r>
      <w:r>
        <w:rPr>
          <w:color w:val="231F20"/>
          <w:spacing w:val="-4"/>
          <w:w w:val="90"/>
        </w:rPr>
        <w:t xml:space="preserve"> </w:t>
      </w:r>
      <w:r>
        <w:rPr>
          <w:color w:val="231F20"/>
          <w:w w:val="90"/>
        </w:rPr>
        <w:t>as</w:t>
      </w:r>
      <w:r>
        <w:rPr>
          <w:color w:val="231F20"/>
          <w:spacing w:val="-4"/>
          <w:w w:val="90"/>
        </w:rPr>
        <w:t xml:space="preserve"> </w:t>
      </w:r>
      <w:r>
        <w:rPr>
          <w:color w:val="231F20"/>
          <w:w w:val="90"/>
        </w:rPr>
        <w:t>collateral</w:t>
      </w:r>
      <w:r>
        <w:rPr>
          <w:color w:val="231F20"/>
          <w:spacing w:val="-4"/>
          <w:w w:val="90"/>
        </w:rPr>
        <w:t xml:space="preserve"> </w:t>
      </w:r>
      <w:r>
        <w:rPr>
          <w:color w:val="231F20"/>
          <w:w w:val="90"/>
        </w:rPr>
        <w:t>to</w:t>
      </w:r>
      <w:r>
        <w:rPr>
          <w:color w:val="231F20"/>
          <w:spacing w:val="-4"/>
          <w:w w:val="90"/>
        </w:rPr>
        <w:t xml:space="preserve"> </w:t>
      </w:r>
      <w:r>
        <w:rPr>
          <w:color w:val="231F20"/>
          <w:w w:val="90"/>
        </w:rPr>
        <w:t>access</w:t>
      </w:r>
      <w:r>
        <w:rPr>
          <w:color w:val="231F20"/>
          <w:spacing w:val="-4"/>
          <w:w w:val="90"/>
        </w:rPr>
        <w:t xml:space="preserve"> </w:t>
      </w:r>
      <w:r>
        <w:rPr>
          <w:color w:val="231F20"/>
          <w:w w:val="90"/>
        </w:rPr>
        <w:t>finance.</w:t>
      </w:r>
    </w:p>
    <w:p w14:paraId="52D75FA4" w14:textId="77777777" w:rsidR="006D5EBA" w:rsidRDefault="006D5EBA">
      <w:pPr>
        <w:pStyle w:val="BodyText"/>
        <w:spacing w:before="46"/>
      </w:pPr>
    </w:p>
    <w:p w14:paraId="2B7CF43D" w14:textId="77777777" w:rsidR="006D5EBA" w:rsidRDefault="00363CC2">
      <w:pPr>
        <w:pStyle w:val="BodyText"/>
        <w:spacing w:before="1" w:line="268" w:lineRule="auto"/>
        <w:ind w:left="85" w:right="232"/>
      </w:pPr>
      <w:r>
        <w:rPr>
          <w:color w:val="231F20"/>
          <w:spacing w:val="-2"/>
        </w:rPr>
        <w:t>Increasing</w:t>
      </w:r>
      <w:r>
        <w:rPr>
          <w:color w:val="231F20"/>
          <w:spacing w:val="-14"/>
        </w:rPr>
        <w:t xml:space="preserve"> </w:t>
      </w:r>
      <w:r>
        <w:rPr>
          <w:color w:val="231F20"/>
          <w:spacing w:val="-2"/>
        </w:rPr>
        <w:t>numbers</w:t>
      </w:r>
      <w:r>
        <w:rPr>
          <w:color w:val="231F20"/>
          <w:spacing w:val="-14"/>
        </w:rPr>
        <w:t xml:space="preserve"> </w:t>
      </w:r>
      <w:r>
        <w:rPr>
          <w:color w:val="231F20"/>
          <w:spacing w:val="-2"/>
        </w:rPr>
        <w:t>of</w:t>
      </w:r>
      <w:r>
        <w:rPr>
          <w:color w:val="231F20"/>
          <w:spacing w:val="-14"/>
        </w:rPr>
        <w:t xml:space="preserve"> </w:t>
      </w:r>
      <w:r>
        <w:rPr>
          <w:color w:val="231F20"/>
          <w:spacing w:val="-2"/>
        </w:rPr>
        <w:t>vulnerable</w:t>
      </w:r>
      <w:r>
        <w:rPr>
          <w:color w:val="231F20"/>
          <w:spacing w:val="-14"/>
        </w:rPr>
        <w:t xml:space="preserve"> </w:t>
      </w:r>
      <w:r>
        <w:rPr>
          <w:color w:val="231F20"/>
          <w:spacing w:val="-2"/>
        </w:rPr>
        <w:t>households</w:t>
      </w:r>
      <w:r>
        <w:rPr>
          <w:color w:val="231F20"/>
          <w:spacing w:val="-14"/>
        </w:rPr>
        <w:t xml:space="preserve"> </w:t>
      </w:r>
      <w:r>
        <w:rPr>
          <w:color w:val="231F20"/>
          <w:spacing w:val="-2"/>
        </w:rPr>
        <w:t xml:space="preserve">and </w:t>
      </w:r>
      <w:r>
        <w:rPr>
          <w:color w:val="231F20"/>
          <w:spacing w:val="-4"/>
        </w:rPr>
        <w:t>procyclical</w:t>
      </w:r>
      <w:r>
        <w:rPr>
          <w:color w:val="231F20"/>
          <w:spacing w:val="-16"/>
        </w:rPr>
        <w:t xml:space="preserve"> </w:t>
      </w:r>
      <w:proofErr w:type="spellStart"/>
      <w:r>
        <w:rPr>
          <w:color w:val="231F20"/>
          <w:spacing w:val="-4"/>
        </w:rPr>
        <w:t>behaviour</w:t>
      </w:r>
      <w:proofErr w:type="spellEnd"/>
      <w:r>
        <w:rPr>
          <w:color w:val="231F20"/>
          <w:spacing w:val="-16"/>
        </w:rPr>
        <w:t xml:space="preserve"> </w:t>
      </w:r>
      <w:r>
        <w:rPr>
          <w:color w:val="231F20"/>
          <w:spacing w:val="-4"/>
        </w:rPr>
        <w:t>of</w:t>
      </w:r>
      <w:r>
        <w:rPr>
          <w:color w:val="231F20"/>
          <w:spacing w:val="-16"/>
        </w:rPr>
        <w:t xml:space="preserve"> </w:t>
      </w:r>
      <w:r>
        <w:rPr>
          <w:color w:val="231F20"/>
          <w:spacing w:val="-4"/>
        </w:rPr>
        <w:t>buy-to-let</w:t>
      </w:r>
      <w:r>
        <w:rPr>
          <w:color w:val="231F20"/>
          <w:spacing w:val="-16"/>
        </w:rPr>
        <w:t xml:space="preserve"> </w:t>
      </w:r>
      <w:r>
        <w:rPr>
          <w:color w:val="231F20"/>
          <w:spacing w:val="-4"/>
        </w:rPr>
        <w:t>investors.</w:t>
      </w:r>
      <w:r>
        <w:rPr>
          <w:color w:val="231F20"/>
          <w:spacing w:val="31"/>
        </w:rPr>
        <w:t xml:space="preserve"> </w:t>
      </w:r>
      <w:r>
        <w:rPr>
          <w:color w:val="231F20"/>
          <w:spacing w:val="-4"/>
        </w:rPr>
        <w:t>Since</w:t>
      </w:r>
      <w:r>
        <w:rPr>
          <w:color w:val="231F20"/>
          <w:spacing w:val="-15"/>
        </w:rPr>
        <w:t xml:space="preserve"> </w:t>
      </w:r>
      <w:r>
        <w:rPr>
          <w:color w:val="231F20"/>
          <w:spacing w:val="-4"/>
        </w:rPr>
        <w:t xml:space="preserve">their </w:t>
      </w:r>
      <w:r>
        <w:rPr>
          <w:color w:val="231F20"/>
          <w:w w:val="90"/>
        </w:rPr>
        <w:t xml:space="preserve">implementation in 2014, the FPC’s Recommendations on owner-occupier mortgage underwriting standards have guarded against a sharp increase in the proportion of </w:t>
      </w:r>
      <w:r>
        <w:rPr>
          <w:color w:val="231F20"/>
          <w:w w:val="85"/>
        </w:rPr>
        <w:t>households that are very highly indebted.</w:t>
      </w:r>
      <w:r>
        <w:rPr>
          <w:color w:val="231F20"/>
          <w:spacing w:val="40"/>
        </w:rPr>
        <w:t xml:space="preserve"> </w:t>
      </w:r>
      <w:r>
        <w:rPr>
          <w:color w:val="231F20"/>
          <w:w w:val="85"/>
        </w:rPr>
        <w:t xml:space="preserve">However, the ability </w:t>
      </w:r>
      <w:r>
        <w:rPr>
          <w:color w:val="231F20"/>
          <w:spacing w:val="-2"/>
          <w:w w:val="90"/>
        </w:rPr>
        <w:t>of</w:t>
      </w:r>
      <w:r>
        <w:rPr>
          <w:color w:val="231F20"/>
          <w:spacing w:val="-3"/>
          <w:w w:val="90"/>
        </w:rPr>
        <w:t xml:space="preserve"> </w:t>
      </w:r>
      <w:r>
        <w:rPr>
          <w:color w:val="231F20"/>
          <w:spacing w:val="-2"/>
          <w:w w:val="90"/>
        </w:rPr>
        <w:t>some</w:t>
      </w:r>
      <w:r>
        <w:rPr>
          <w:color w:val="231F20"/>
          <w:spacing w:val="-3"/>
          <w:w w:val="90"/>
        </w:rPr>
        <w:t xml:space="preserve"> </w:t>
      </w:r>
      <w:r>
        <w:rPr>
          <w:color w:val="231F20"/>
          <w:spacing w:val="-2"/>
          <w:w w:val="90"/>
        </w:rPr>
        <w:t>households</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service</w:t>
      </w:r>
      <w:r>
        <w:rPr>
          <w:color w:val="231F20"/>
          <w:spacing w:val="-3"/>
          <w:w w:val="90"/>
        </w:rPr>
        <w:t xml:space="preserve"> </w:t>
      </w:r>
      <w:r>
        <w:rPr>
          <w:color w:val="231F20"/>
          <w:spacing w:val="-2"/>
          <w:w w:val="90"/>
        </w:rPr>
        <w:t>their</w:t>
      </w:r>
      <w:r>
        <w:rPr>
          <w:color w:val="231F20"/>
          <w:spacing w:val="-3"/>
          <w:w w:val="90"/>
        </w:rPr>
        <w:t xml:space="preserve"> </w:t>
      </w:r>
      <w:r>
        <w:rPr>
          <w:color w:val="231F20"/>
          <w:spacing w:val="-2"/>
          <w:w w:val="90"/>
        </w:rPr>
        <w:t>debts</w:t>
      </w:r>
      <w:r>
        <w:rPr>
          <w:color w:val="231F20"/>
          <w:spacing w:val="-3"/>
          <w:w w:val="90"/>
        </w:rPr>
        <w:t xml:space="preserve"> </w:t>
      </w:r>
      <w:r>
        <w:rPr>
          <w:color w:val="231F20"/>
          <w:spacing w:val="-2"/>
          <w:w w:val="90"/>
        </w:rPr>
        <w:t>would</w:t>
      </w:r>
      <w:r>
        <w:rPr>
          <w:color w:val="231F20"/>
          <w:spacing w:val="-3"/>
          <w:w w:val="90"/>
        </w:rPr>
        <w:t xml:space="preserve"> </w:t>
      </w:r>
      <w:r>
        <w:rPr>
          <w:color w:val="231F20"/>
          <w:spacing w:val="-2"/>
          <w:w w:val="90"/>
        </w:rPr>
        <w:t>be</w:t>
      </w:r>
      <w:r>
        <w:rPr>
          <w:color w:val="231F20"/>
          <w:spacing w:val="-3"/>
          <w:w w:val="90"/>
        </w:rPr>
        <w:t xml:space="preserve"> </w:t>
      </w:r>
      <w:r>
        <w:rPr>
          <w:color w:val="231F20"/>
          <w:spacing w:val="-2"/>
          <w:w w:val="90"/>
        </w:rPr>
        <w:t xml:space="preserve">challenged </w:t>
      </w:r>
      <w:r>
        <w:rPr>
          <w:color w:val="231F20"/>
          <w:w w:val="90"/>
        </w:rPr>
        <w:t>by</w:t>
      </w:r>
      <w:r>
        <w:rPr>
          <w:color w:val="231F20"/>
          <w:spacing w:val="-10"/>
          <w:w w:val="90"/>
        </w:rPr>
        <w:t xml:space="preserve"> </w:t>
      </w:r>
      <w:r>
        <w:rPr>
          <w:color w:val="231F20"/>
          <w:w w:val="90"/>
        </w:rPr>
        <w:t>a</w:t>
      </w:r>
      <w:r>
        <w:rPr>
          <w:color w:val="231F20"/>
          <w:spacing w:val="-10"/>
          <w:w w:val="90"/>
        </w:rPr>
        <w:t xml:space="preserve"> </w:t>
      </w:r>
      <w:r>
        <w:rPr>
          <w:color w:val="231F20"/>
          <w:w w:val="90"/>
        </w:rPr>
        <w:t>period</w:t>
      </w:r>
      <w:r>
        <w:rPr>
          <w:color w:val="231F20"/>
          <w:spacing w:val="-10"/>
          <w:w w:val="90"/>
        </w:rPr>
        <w:t xml:space="preserve"> </w:t>
      </w:r>
      <w:r>
        <w:rPr>
          <w:color w:val="231F20"/>
          <w:w w:val="90"/>
        </w:rPr>
        <w:t>of</w:t>
      </w:r>
      <w:r>
        <w:rPr>
          <w:color w:val="231F20"/>
          <w:spacing w:val="-10"/>
          <w:w w:val="90"/>
        </w:rPr>
        <w:t xml:space="preserve"> </w:t>
      </w:r>
      <w:r>
        <w:rPr>
          <w:color w:val="231F20"/>
          <w:w w:val="90"/>
        </w:rPr>
        <w:t>weaker</w:t>
      </w:r>
      <w:r>
        <w:rPr>
          <w:color w:val="231F20"/>
          <w:spacing w:val="-10"/>
          <w:w w:val="90"/>
        </w:rPr>
        <w:t xml:space="preserve"> </w:t>
      </w:r>
      <w:r>
        <w:rPr>
          <w:color w:val="231F20"/>
          <w:w w:val="90"/>
        </w:rPr>
        <w:t>employment</w:t>
      </w:r>
      <w:r>
        <w:rPr>
          <w:color w:val="231F20"/>
          <w:spacing w:val="-10"/>
          <w:w w:val="90"/>
        </w:rPr>
        <w:t xml:space="preserve"> </w:t>
      </w:r>
      <w:r>
        <w:rPr>
          <w:color w:val="231F20"/>
          <w:w w:val="90"/>
        </w:rPr>
        <w:t>and</w:t>
      </w:r>
      <w:r>
        <w:rPr>
          <w:color w:val="231F20"/>
          <w:spacing w:val="-10"/>
          <w:w w:val="90"/>
        </w:rPr>
        <w:t xml:space="preserve"> </w:t>
      </w:r>
      <w:r>
        <w:rPr>
          <w:color w:val="231F20"/>
          <w:w w:val="90"/>
        </w:rPr>
        <w:t>income</w:t>
      </w:r>
      <w:r>
        <w:rPr>
          <w:color w:val="231F20"/>
          <w:spacing w:val="-10"/>
          <w:w w:val="90"/>
        </w:rPr>
        <w:t xml:space="preserve"> </w:t>
      </w:r>
      <w:r>
        <w:rPr>
          <w:color w:val="231F20"/>
          <w:w w:val="90"/>
        </w:rPr>
        <w:t>growth.</w:t>
      </w:r>
      <w:r>
        <w:rPr>
          <w:color w:val="231F20"/>
          <w:spacing w:val="8"/>
        </w:rPr>
        <w:t xml:space="preserve"> </w:t>
      </w:r>
      <w:r>
        <w:rPr>
          <w:color w:val="231F20"/>
          <w:w w:val="90"/>
        </w:rPr>
        <w:t>These vulnerable</w:t>
      </w:r>
      <w:r>
        <w:rPr>
          <w:color w:val="231F20"/>
          <w:spacing w:val="-7"/>
          <w:w w:val="90"/>
        </w:rPr>
        <w:t xml:space="preserve"> </w:t>
      </w:r>
      <w:r>
        <w:rPr>
          <w:color w:val="231F20"/>
          <w:w w:val="90"/>
        </w:rPr>
        <w:t>households</w:t>
      </w:r>
      <w:r>
        <w:rPr>
          <w:color w:val="231F20"/>
          <w:spacing w:val="-7"/>
          <w:w w:val="90"/>
        </w:rPr>
        <w:t xml:space="preserve"> </w:t>
      </w:r>
      <w:r>
        <w:rPr>
          <w:color w:val="231F20"/>
          <w:w w:val="90"/>
        </w:rPr>
        <w:t>could</w:t>
      </w:r>
      <w:r>
        <w:rPr>
          <w:color w:val="231F20"/>
          <w:spacing w:val="-7"/>
          <w:w w:val="90"/>
        </w:rPr>
        <w:t xml:space="preserve"> </w:t>
      </w:r>
      <w:r>
        <w:rPr>
          <w:color w:val="231F20"/>
          <w:w w:val="90"/>
        </w:rPr>
        <w:t>affect</w:t>
      </w:r>
      <w:r>
        <w:rPr>
          <w:color w:val="231F20"/>
          <w:spacing w:val="-7"/>
          <w:w w:val="90"/>
        </w:rPr>
        <w:t xml:space="preserve"> </w:t>
      </w:r>
      <w:r>
        <w:rPr>
          <w:color w:val="231F20"/>
          <w:w w:val="90"/>
        </w:rPr>
        <w:t>broader</w:t>
      </w:r>
      <w:r>
        <w:rPr>
          <w:color w:val="231F20"/>
          <w:spacing w:val="-7"/>
          <w:w w:val="90"/>
        </w:rPr>
        <w:t xml:space="preserve"> </w:t>
      </w:r>
      <w:r>
        <w:rPr>
          <w:color w:val="231F20"/>
          <w:w w:val="90"/>
        </w:rPr>
        <w:t>economic</w:t>
      </w:r>
      <w:r>
        <w:rPr>
          <w:color w:val="231F20"/>
          <w:spacing w:val="-7"/>
          <w:w w:val="90"/>
        </w:rPr>
        <w:t xml:space="preserve"> </w:t>
      </w:r>
      <w:r>
        <w:rPr>
          <w:color w:val="231F20"/>
          <w:w w:val="90"/>
        </w:rPr>
        <w:t>activity by</w:t>
      </w:r>
      <w:r>
        <w:rPr>
          <w:color w:val="231F20"/>
          <w:spacing w:val="-10"/>
          <w:w w:val="90"/>
        </w:rPr>
        <w:t xml:space="preserve"> </w:t>
      </w:r>
      <w:r>
        <w:rPr>
          <w:color w:val="231F20"/>
          <w:w w:val="90"/>
        </w:rPr>
        <w:t>cutting</w:t>
      </w:r>
      <w:r>
        <w:rPr>
          <w:color w:val="231F20"/>
          <w:spacing w:val="-10"/>
          <w:w w:val="90"/>
        </w:rPr>
        <w:t xml:space="preserve"> </w:t>
      </w:r>
      <w:r>
        <w:rPr>
          <w:color w:val="231F20"/>
          <w:w w:val="90"/>
        </w:rPr>
        <w:t>back</w:t>
      </w:r>
      <w:r>
        <w:rPr>
          <w:color w:val="231F20"/>
          <w:spacing w:val="-10"/>
          <w:w w:val="90"/>
        </w:rPr>
        <w:t xml:space="preserve"> </w:t>
      </w:r>
      <w:r>
        <w:rPr>
          <w:color w:val="231F20"/>
          <w:w w:val="90"/>
        </w:rPr>
        <w:t>sharply</w:t>
      </w:r>
      <w:r>
        <w:rPr>
          <w:color w:val="231F20"/>
          <w:spacing w:val="-10"/>
          <w:w w:val="90"/>
        </w:rPr>
        <w:t xml:space="preserve"> </w:t>
      </w:r>
      <w:r>
        <w:rPr>
          <w:color w:val="231F20"/>
          <w:w w:val="90"/>
        </w:rPr>
        <w:t>on</w:t>
      </w:r>
      <w:r>
        <w:rPr>
          <w:color w:val="231F20"/>
          <w:spacing w:val="-10"/>
          <w:w w:val="90"/>
        </w:rPr>
        <w:t xml:space="preserve"> </w:t>
      </w:r>
      <w:r>
        <w:rPr>
          <w:color w:val="231F20"/>
          <w:w w:val="90"/>
        </w:rPr>
        <w:t>expenditure</w:t>
      </w:r>
      <w:r>
        <w:rPr>
          <w:color w:val="231F20"/>
          <w:spacing w:val="-10"/>
          <w:w w:val="90"/>
        </w:rPr>
        <w:t xml:space="preserve"> </w:t>
      </w:r>
      <w:r>
        <w:rPr>
          <w:color w:val="231F20"/>
          <w:w w:val="90"/>
        </w:rPr>
        <w:t>in</w:t>
      </w:r>
      <w:r>
        <w:rPr>
          <w:color w:val="231F20"/>
          <w:spacing w:val="-10"/>
          <w:w w:val="90"/>
        </w:rPr>
        <w:t xml:space="preserve"> </w:t>
      </w:r>
      <w:r>
        <w:rPr>
          <w:color w:val="231F20"/>
          <w:w w:val="90"/>
        </w:rPr>
        <w:t>order</w:t>
      </w:r>
      <w:r>
        <w:rPr>
          <w:color w:val="231F20"/>
          <w:spacing w:val="-10"/>
          <w:w w:val="90"/>
        </w:rPr>
        <w:t xml:space="preserve"> </w:t>
      </w:r>
      <w:r>
        <w:rPr>
          <w:color w:val="231F20"/>
          <w:w w:val="90"/>
        </w:rPr>
        <w:t>to</w:t>
      </w:r>
      <w:r>
        <w:rPr>
          <w:color w:val="231F20"/>
          <w:spacing w:val="-10"/>
          <w:w w:val="90"/>
        </w:rPr>
        <w:t xml:space="preserve"> </w:t>
      </w:r>
      <w:r>
        <w:rPr>
          <w:color w:val="231F20"/>
          <w:w w:val="90"/>
        </w:rPr>
        <w:t>continue</w:t>
      </w:r>
      <w:r>
        <w:rPr>
          <w:color w:val="231F20"/>
          <w:spacing w:val="-10"/>
          <w:w w:val="90"/>
        </w:rPr>
        <w:t xml:space="preserve"> </w:t>
      </w:r>
      <w:r>
        <w:rPr>
          <w:color w:val="231F20"/>
          <w:w w:val="90"/>
        </w:rPr>
        <w:t>to service debts.</w:t>
      </w:r>
      <w:r>
        <w:rPr>
          <w:color w:val="231F20"/>
          <w:spacing w:val="40"/>
        </w:rPr>
        <w:t xml:space="preserve"> </w:t>
      </w:r>
      <w:r>
        <w:rPr>
          <w:color w:val="231F20"/>
          <w:w w:val="90"/>
        </w:rPr>
        <w:t>In March, the FPC welcomed the PRA’s Supervisory Statement on underwriting standards in the</w:t>
      </w:r>
    </w:p>
    <w:p w14:paraId="73B2A3F2" w14:textId="77777777" w:rsidR="006D5EBA" w:rsidRDefault="00363CC2">
      <w:pPr>
        <w:pStyle w:val="BodyText"/>
        <w:spacing w:line="231" w:lineRule="exact"/>
        <w:ind w:left="85"/>
      </w:pPr>
      <w:r>
        <w:rPr>
          <w:color w:val="231F20"/>
          <w:w w:val="90"/>
        </w:rPr>
        <w:t>buy-to-let</w:t>
      </w:r>
      <w:r>
        <w:rPr>
          <w:color w:val="231F20"/>
          <w:spacing w:val="-10"/>
          <w:w w:val="90"/>
        </w:rPr>
        <w:t xml:space="preserve"> </w:t>
      </w:r>
      <w:r>
        <w:rPr>
          <w:color w:val="231F20"/>
          <w:w w:val="90"/>
        </w:rPr>
        <w:t>market.</w:t>
      </w:r>
      <w:r>
        <w:rPr>
          <w:color w:val="231F20"/>
          <w:spacing w:val="7"/>
        </w:rPr>
        <w:t xml:space="preserve"> </w:t>
      </w:r>
      <w:r>
        <w:rPr>
          <w:color w:val="231F20"/>
          <w:w w:val="90"/>
        </w:rPr>
        <w:t>The</w:t>
      </w:r>
      <w:r>
        <w:rPr>
          <w:color w:val="231F20"/>
          <w:spacing w:val="-10"/>
          <w:w w:val="90"/>
        </w:rPr>
        <w:t xml:space="preserve"> </w:t>
      </w:r>
      <w:r>
        <w:rPr>
          <w:color w:val="231F20"/>
          <w:w w:val="90"/>
        </w:rPr>
        <w:t>Committee</w:t>
      </w:r>
      <w:r>
        <w:rPr>
          <w:color w:val="231F20"/>
          <w:spacing w:val="-10"/>
          <w:w w:val="90"/>
        </w:rPr>
        <w:t xml:space="preserve"> </w:t>
      </w:r>
      <w:r>
        <w:rPr>
          <w:color w:val="231F20"/>
          <w:w w:val="90"/>
        </w:rPr>
        <w:t>is</w:t>
      </w:r>
      <w:r>
        <w:rPr>
          <w:color w:val="231F20"/>
          <w:spacing w:val="-10"/>
          <w:w w:val="90"/>
        </w:rPr>
        <w:t xml:space="preserve"> </w:t>
      </w:r>
      <w:r>
        <w:rPr>
          <w:color w:val="231F20"/>
          <w:w w:val="90"/>
        </w:rPr>
        <w:t>monitoring</w:t>
      </w:r>
      <w:r>
        <w:rPr>
          <w:color w:val="231F20"/>
          <w:spacing w:val="-9"/>
          <w:w w:val="90"/>
        </w:rPr>
        <w:t xml:space="preserve"> </w:t>
      </w:r>
      <w:r>
        <w:rPr>
          <w:color w:val="231F20"/>
          <w:spacing w:val="-5"/>
          <w:w w:val="90"/>
        </w:rPr>
        <w:t>the</w:t>
      </w:r>
    </w:p>
    <w:p w14:paraId="27486850" w14:textId="77777777" w:rsidR="006D5EBA" w:rsidRDefault="006D5EBA">
      <w:pPr>
        <w:pStyle w:val="BodyText"/>
        <w:spacing w:line="231" w:lineRule="exact"/>
        <w:sectPr w:rsidR="006D5EBA">
          <w:type w:val="continuous"/>
          <w:pgSz w:w="11910" w:h="16840"/>
          <w:pgMar w:top="1540" w:right="566" w:bottom="0" w:left="708" w:header="425" w:footer="0" w:gutter="0"/>
          <w:cols w:num="2" w:space="720" w:equalWidth="0">
            <w:col w:w="5112" w:space="217"/>
            <w:col w:w="5307"/>
          </w:cols>
        </w:sectPr>
      </w:pPr>
    </w:p>
    <w:p w14:paraId="1FD68009" w14:textId="77777777" w:rsidR="006D5EBA" w:rsidRDefault="006D5EBA">
      <w:pPr>
        <w:pStyle w:val="BodyText"/>
      </w:pPr>
    </w:p>
    <w:p w14:paraId="02FA8AE0" w14:textId="77777777" w:rsidR="006D5EBA" w:rsidRDefault="006D5EBA">
      <w:pPr>
        <w:pStyle w:val="BodyText"/>
      </w:pPr>
    </w:p>
    <w:p w14:paraId="60AE704A" w14:textId="77777777" w:rsidR="006D5EBA" w:rsidRDefault="006D5EBA">
      <w:pPr>
        <w:pStyle w:val="BodyText"/>
        <w:spacing w:before="155"/>
      </w:pPr>
    </w:p>
    <w:p w14:paraId="1F16BA94" w14:textId="77777777" w:rsidR="006D5EBA" w:rsidRDefault="006D5EBA">
      <w:pPr>
        <w:pStyle w:val="BodyText"/>
        <w:sectPr w:rsidR="006D5EBA">
          <w:pgSz w:w="11910" w:h="16840"/>
          <w:pgMar w:top="620" w:right="566" w:bottom="280" w:left="708" w:header="425" w:footer="0" w:gutter="0"/>
          <w:cols w:space="720"/>
        </w:sectPr>
      </w:pPr>
    </w:p>
    <w:p w14:paraId="46007544" w14:textId="77777777" w:rsidR="006D5EBA" w:rsidRDefault="00363CC2">
      <w:pPr>
        <w:pStyle w:val="BodyText"/>
        <w:spacing w:before="103" w:line="268" w:lineRule="auto"/>
        <w:ind w:left="85" w:right="40"/>
      </w:pPr>
      <w:proofErr w:type="spellStart"/>
      <w:r>
        <w:rPr>
          <w:color w:val="231F20"/>
          <w:w w:val="85"/>
        </w:rPr>
        <w:t>behaviour</w:t>
      </w:r>
      <w:proofErr w:type="spellEnd"/>
      <w:r>
        <w:rPr>
          <w:color w:val="231F20"/>
          <w:w w:val="85"/>
        </w:rPr>
        <w:t xml:space="preserve"> of buy-to-let investors, which has the potential to </w:t>
      </w:r>
      <w:r>
        <w:rPr>
          <w:color w:val="231F20"/>
          <w:spacing w:val="-6"/>
        </w:rPr>
        <w:t>amplify</w:t>
      </w:r>
      <w:r>
        <w:rPr>
          <w:color w:val="231F20"/>
          <w:spacing w:val="-14"/>
        </w:rPr>
        <w:t xml:space="preserve"> </w:t>
      </w:r>
      <w:r>
        <w:rPr>
          <w:color w:val="231F20"/>
          <w:spacing w:val="-6"/>
        </w:rPr>
        <w:t>movements</w:t>
      </w:r>
      <w:r>
        <w:rPr>
          <w:color w:val="231F20"/>
          <w:spacing w:val="-14"/>
        </w:rPr>
        <w:t xml:space="preserve"> </w:t>
      </w:r>
      <w:r>
        <w:rPr>
          <w:color w:val="231F20"/>
          <w:spacing w:val="-6"/>
        </w:rPr>
        <w:t>in</w:t>
      </w:r>
      <w:r>
        <w:rPr>
          <w:color w:val="231F20"/>
          <w:spacing w:val="-14"/>
        </w:rPr>
        <w:t xml:space="preserve"> </w:t>
      </w:r>
      <w:r>
        <w:rPr>
          <w:color w:val="231F20"/>
          <w:spacing w:val="-6"/>
        </w:rPr>
        <w:t>the</w:t>
      </w:r>
      <w:r>
        <w:rPr>
          <w:color w:val="231F20"/>
          <w:spacing w:val="-14"/>
        </w:rPr>
        <w:t xml:space="preserve"> </w:t>
      </w:r>
      <w:r>
        <w:rPr>
          <w:color w:val="231F20"/>
          <w:spacing w:val="-6"/>
        </w:rPr>
        <w:t>housing</w:t>
      </w:r>
      <w:r>
        <w:rPr>
          <w:color w:val="231F20"/>
          <w:spacing w:val="-14"/>
        </w:rPr>
        <w:t xml:space="preserve"> </w:t>
      </w:r>
      <w:r>
        <w:rPr>
          <w:color w:val="231F20"/>
          <w:spacing w:val="-6"/>
        </w:rPr>
        <w:t>market.</w:t>
      </w:r>
    </w:p>
    <w:p w14:paraId="1A9F7FB5" w14:textId="77777777" w:rsidR="006D5EBA" w:rsidRDefault="006D5EBA">
      <w:pPr>
        <w:pStyle w:val="BodyText"/>
        <w:spacing w:before="77"/>
      </w:pPr>
    </w:p>
    <w:p w14:paraId="73F2F999" w14:textId="77777777" w:rsidR="006D5EBA" w:rsidRDefault="00363CC2">
      <w:pPr>
        <w:pStyle w:val="BodyText"/>
        <w:spacing w:before="1" w:line="268" w:lineRule="auto"/>
        <w:ind w:left="85" w:right="40"/>
      </w:pPr>
      <w:r>
        <w:rPr>
          <w:color w:val="231F20"/>
          <w:w w:val="90"/>
        </w:rPr>
        <w:t>The</w:t>
      </w:r>
      <w:r>
        <w:rPr>
          <w:color w:val="231F20"/>
          <w:spacing w:val="-2"/>
          <w:w w:val="90"/>
        </w:rPr>
        <w:t xml:space="preserve"> </w:t>
      </w:r>
      <w:r>
        <w:rPr>
          <w:color w:val="231F20"/>
          <w:w w:val="90"/>
        </w:rPr>
        <w:t>outlook</w:t>
      </w:r>
      <w:r>
        <w:rPr>
          <w:color w:val="231F20"/>
          <w:spacing w:val="-2"/>
          <w:w w:val="90"/>
        </w:rPr>
        <w:t xml:space="preserve"> </w:t>
      </w:r>
      <w:r>
        <w:rPr>
          <w:color w:val="231F20"/>
          <w:w w:val="90"/>
        </w:rPr>
        <w:t>for</w:t>
      </w:r>
      <w:r>
        <w:rPr>
          <w:color w:val="231F20"/>
          <w:spacing w:val="-2"/>
          <w:w w:val="90"/>
        </w:rPr>
        <w:t xml:space="preserve"> </w:t>
      </w:r>
      <w:r>
        <w:rPr>
          <w:color w:val="231F20"/>
          <w:w w:val="90"/>
        </w:rPr>
        <w:t>the</w:t>
      </w:r>
      <w:r>
        <w:rPr>
          <w:color w:val="231F20"/>
          <w:spacing w:val="-2"/>
          <w:w w:val="90"/>
        </w:rPr>
        <w:t xml:space="preserve"> </w:t>
      </w:r>
      <w:r>
        <w:rPr>
          <w:color w:val="231F20"/>
          <w:w w:val="90"/>
        </w:rPr>
        <w:t>global</w:t>
      </w:r>
      <w:r>
        <w:rPr>
          <w:color w:val="231F20"/>
          <w:spacing w:val="-2"/>
          <w:w w:val="90"/>
        </w:rPr>
        <w:t xml:space="preserve"> </w:t>
      </w:r>
      <w:r>
        <w:rPr>
          <w:color w:val="231F20"/>
          <w:w w:val="90"/>
        </w:rPr>
        <w:t>economy.</w:t>
      </w:r>
      <w:r>
        <w:rPr>
          <w:color w:val="231F20"/>
          <w:spacing w:val="4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has</w:t>
      </w:r>
      <w:r>
        <w:rPr>
          <w:color w:val="231F20"/>
          <w:spacing w:val="-1"/>
          <w:w w:val="90"/>
        </w:rPr>
        <w:t xml:space="preserve"> </w:t>
      </w:r>
      <w:r>
        <w:rPr>
          <w:color w:val="231F20"/>
          <w:w w:val="90"/>
        </w:rPr>
        <w:t>previously highlighted the risks from rapid credit growth in China.</w:t>
      </w:r>
    </w:p>
    <w:p w14:paraId="4B5E6149" w14:textId="77777777" w:rsidR="006D5EBA" w:rsidRDefault="00363CC2">
      <w:pPr>
        <w:pStyle w:val="BodyText"/>
        <w:spacing w:line="268" w:lineRule="auto"/>
        <w:ind w:left="85" w:right="40"/>
      </w:pPr>
      <w:r>
        <w:rPr>
          <w:color w:val="231F20"/>
          <w:w w:val="90"/>
        </w:rPr>
        <w:t xml:space="preserve">Though policy stimulus measures look to have </w:t>
      </w:r>
      <w:proofErr w:type="spellStart"/>
      <w:r>
        <w:rPr>
          <w:color w:val="231F20"/>
          <w:w w:val="90"/>
        </w:rPr>
        <w:t>stabilised</w:t>
      </w:r>
      <w:proofErr w:type="spellEnd"/>
      <w:r>
        <w:rPr>
          <w:color w:val="231F20"/>
          <w:w w:val="90"/>
        </w:rPr>
        <w:t xml:space="preserve"> the </w:t>
      </w:r>
      <w:r>
        <w:rPr>
          <w:color w:val="231F20"/>
          <w:spacing w:val="-2"/>
          <w:w w:val="90"/>
        </w:rPr>
        <w:t>economy</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near</w:t>
      </w:r>
      <w:r>
        <w:rPr>
          <w:color w:val="231F20"/>
          <w:spacing w:val="-4"/>
          <w:w w:val="90"/>
        </w:rPr>
        <w:t xml:space="preserve"> </w:t>
      </w:r>
      <w:r>
        <w:rPr>
          <w:color w:val="231F20"/>
          <w:spacing w:val="-2"/>
          <w:w w:val="90"/>
        </w:rPr>
        <w:t>term,</w:t>
      </w:r>
      <w:r>
        <w:rPr>
          <w:color w:val="231F20"/>
          <w:spacing w:val="-4"/>
          <w:w w:val="90"/>
        </w:rPr>
        <w:t xml:space="preserve"> </w:t>
      </w:r>
      <w:r>
        <w:rPr>
          <w:color w:val="231F20"/>
          <w:spacing w:val="-2"/>
          <w:w w:val="90"/>
        </w:rPr>
        <w:t>that</w:t>
      </w:r>
      <w:r>
        <w:rPr>
          <w:color w:val="231F20"/>
          <w:spacing w:val="-4"/>
          <w:w w:val="90"/>
        </w:rPr>
        <w:t xml:space="preserve"> </w:t>
      </w:r>
      <w:r>
        <w:rPr>
          <w:color w:val="231F20"/>
          <w:spacing w:val="-2"/>
          <w:w w:val="90"/>
        </w:rPr>
        <w:t>has</w:t>
      </w:r>
      <w:r>
        <w:rPr>
          <w:color w:val="231F20"/>
          <w:spacing w:val="-4"/>
          <w:w w:val="90"/>
        </w:rPr>
        <w:t xml:space="preserve"> </w:t>
      </w:r>
      <w:r>
        <w:rPr>
          <w:color w:val="231F20"/>
          <w:spacing w:val="-2"/>
          <w:w w:val="90"/>
        </w:rPr>
        <w:t>been</w:t>
      </w:r>
      <w:r>
        <w:rPr>
          <w:color w:val="231F20"/>
          <w:spacing w:val="-4"/>
          <w:w w:val="90"/>
        </w:rPr>
        <w:t xml:space="preserve"> </w:t>
      </w:r>
      <w:r>
        <w:rPr>
          <w:color w:val="231F20"/>
          <w:spacing w:val="-2"/>
          <w:w w:val="90"/>
        </w:rPr>
        <w:t>associated</w:t>
      </w:r>
      <w:r>
        <w:rPr>
          <w:color w:val="231F20"/>
          <w:spacing w:val="-4"/>
          <w:w w:val="90"/>
        </w:rPr>
        <w:t xml:space="preserve"> </w:t>
      </w:r>
      <w:r>
        <w:rPr>
          <w:color w:val="231F20"/>
          <w:spacing w:val="-2"/>
          <w:w w:val="90"/>
        </w:rPr>
        <w:t>with</w:t>
      </w:r>
      <w:r>
        <w:rPr>
          <w:color w:val="231F20"/>
          <w:spacing w:val="-4"/>
          <w:w w:val="90"/>
        </w:rPr>
        <w:t xml:space="preserve"> </w:t>
      </w:r>
      <w:r>
        <w:rPr>
          <w:color w:val="231F20"/>
          <w:spacing w:val="-2"/>
          <w:w w:val="90"/>
        </w:rPr>
        <w:t xml:space="preserve">even </w:t>
      </w:r>
      <w:r>
        <w:rPr>
          <w:color w:val="231F20"/>
          <w:w w:val="90"/>
        </w:rPr>
        <w:t>more</w:t>
      </w:r>
      <w:r>
        <w:rPr>
          <w:color w:val="231F20"/>
          <w:spacing w:val="-10"/>
          <w:w w:val="90"/>
        </w:rPr>
        <w:t xml:space="preserve"> </w:t>
      </w:r>
      <w:r>
        <w:rPr>
          <w:color w:val="231F20"/>
          <w:w w:val="90"/>
        </w:rPr>
        <w:t>rapid</w:t>
      </w:r>
      <w:r>
        <w:rPr>
          <w:color w:val="231F20"/>
          <w:spacing w:val="-10"/>
          <w:w w:val="90"/>
        </w:rPr>
        <w:t xml:space="preserve"> </w:t>
      </w:r>
      <w:r>
        <w:rPr>
          <w:color w:val="231F20"/>
          <w:w w:val="90"/>
        </w:rPr>
        <w:t>growth</w:t>
      </w:r>
      <w:r>
        <w:rPr>
          <w:color w:val="231F20"/>
          <w:spacing w:val="-10"/>
          <w:w w:val="90"/>
        </w:rPr>
        <w:t xml:space="preserve"> </w:t>
      </w:r>
      <w:r>
        <w:rPr>
          <w:color w:val="231F20"/>
          <w:w w:val="90"/>
        </w:rPr>
        <w:t>of</w:t>
      </w:r>
      <w:r>
        <w:rPr>
          <w:color w:val="231F20"/>
          <w:spacing w:val="-10"/>
          <w:w w:val="90"/>
        </w:rPr>
        <w:t xml:space="preserve"> </w:t>
      </w:r>
      <w:r>
        <w:rPr>
          <w:color w:val="231F20"/>
          <w:w w:val="90"/>
        </w:rPr>
        <w:t>credit,</w:t>
      </w:r>
      <w:r>
        <w:rPr>
          <w:color w:val="231F20"/>
          <w:spacing w:val="-10"/>
          <w:w w:val="90"/>
        </w:rPr>
        <w:t xml:space="preserve"> </w:t>
      </w:r>
      <w:r>
        <w:rPr>
          <w:color w:val="231F20"/>
          <w:w w:val="90"/>
        </w:rPr>
        <w:t>increasing</w:t>
      </w:r>
      <w:r>
        <w:rPr>
          <w:color w:val="231F20"/>
          <w:spacing w:val="-10"/>
          <w:w w:val="90"/>
        </w:rPr>
        <w:t xml:space="preserve"> </w:t>
      </w:r>
      <w:r>
        <w:rPr>
          <w:color w:val="231F20"/>
          <w:w w:val="90"/>
        </w:rPr>
        <w:t>financial</w:t>
      </w:r>
      <w:r>
        <w:rPr>
          <w:color w:val="231F20"/>
          <w:spacing w:val="-10"/>
          <w:w w:val="90"/>
        </w:rPr>
        <w:t xml:space="preserve"> </w:t>
      </w:r>
      <w:r>
        <w:rPr>
          <w:color w:val="231F20"/>
          <w:w w:val="90"/>
        </w:rPr>
        <w:t>fragility</w:t>
      </w:r>
      <w:r>
        <w:rPr>
          <w:color w:val="231F20"/>
          <w:spacing w:val="-10"/>
          <w:w w:val="90"/>
        </w:rPr>
        <w:t xml:space="preserve"> </w:t>
      </w:r>
      <w:r>
        <w:rPr>
          <w:color w:val="231F20"/>
          <w:w w:val="90"/>
        </w:rPr>
        <w:t>over the medium term.</w:t>
      </w:r>
      <w:r>
        <w:rPr>
          <w:color w:val="231F20"/>
          <w:spacing w:val="40"/>
        </w:rPr>
        <w:t xml:space="preserve"> </w:t>
      </w:r>
      <w:r>
        <w:rPr>
          <w:color w:val="231F20"/>
          <w:w w:val="90"/>
        </w:rPr>
        <w:t>This could have potentially significant spillovers to emerging market economies (EMEs) and the global</w:t>
      </w:r>
      <w:r>
        <w:rPr>
          <w:color w:val="231F20"/>
          <w:spacing w:val="-10"/>
          <w:w w:val="90"/>
        </w:rPr>
        <w:t xml:space="preserve"> </w:t>
      </w:r>
      <w:r>
        <w:rPr>
          <w:color w:val="231F20"/>
          <w:w w:val="90"/>
        </w:rPr>
        <w:t>economy</w:t>
      </w:r>
      <w:r>
        <w:rPr>
          <w:color w:val="231F20"/>
          <w:spacing w:val="-10"/>
          <w:w w:val="90"/>
        </w:rPr>
        <w:t xml:space="preserve"> </w:t>
      </w:r>
      <w:r>
        <w:rPr>
          <w:color w:val="231F20"/>
          <w:w w:val="90"/>
        </w:rPr>
        <w:t>more</w:t>
      </w:r>
      <w:r>
        <w:rPr>
          <w:color w:val="231F20"/>
          <w:spacing w:val="-10"/>
          <w:w w:val="90"/>
        </w:rPr>
        <w:t xml:space="preserve"> </w:t>
      </w:r>
      <w:r>
        <w:rPr>
          <w:color w:val="231F20"/>
          <w:w w:val="90"/>
        </w:rPr>
        <w:t>broadly.</w:t>
      </w:r>
      <w:r>
        <w:rPr>
          <w:color w:val="231F20"/>
          <w:spacing w:val="-3"/>
        </w:rPr>
        <w:t xml:space="preserve"> </w:t>
      </w:r>
      <w:r>
        <w:rPr>
          <w:color w:val="231F20"/>
          <w:w w:val="90"/>
        </w:rPr>
        <w:t>Diminished</w:t>
      </w:r>
      <w:r>
        <w:rPr>
          <w:color w:val="231F20"/>
          <w:spacing w:val="-10"/>
          <w:w w:val="90"/>
        </w:rPr>
        <w:t xml:space="preserve"> </w:t>
      </w:r>
      <w:r>
        <w:rPr>
          <w:color w:val="231F20"/>
          <w:w w:val="90"/>
        </w:rPr>
        <w:t>global</w:t>
      </w:r>
      <w:r>
        <w:rPr>
          <w:color w:val="231F20"/>
          <w:spacing w:val="-10"/>
          <w:w w:val="90"/>
        </w:rPr>
        <w:t xml:space="preserve"> </w:t>
      </w:r>
      <w:r>
        <w:rPr>
          <w:color w:val="231F20"/>
          <w:w w:val="90"/>
        </w:rPr>
        <w:t>risk</w:t>
      </w:r>
      <w:r>
        <w:rPr>
          <w:color w:val="231F20"/>
          <w:spacing w:val="-10"/>
          <w:w w:val="90"/>
        </w:rPr>
        <w:t xml:space="preserve"> </w:t>
      </w:r>
      <w:r>
        <w:rPr>
          <w:color w:val="231F20"/>
          <w:w w:val="90"/>
        </w:rPr>
        <w:t>appetite and a further appreciation of the US dollar could also bring vulnerabilities</w:t>
      </w:r>
      <w:r>
        <w:rPr>
          <w:color w:val="231F20"/>
          <w:spacing w:val="-1"/>
          <w:w w:val="90"/>
        </w:rPr>
        <w:t xml:space="preserve"> </w:t>
      </w:r>
      <w:r>
        <w:rPr>
          <w:color w:val="231F20"/>
          <w:w w:val="90"/>
        </w:rPr>
        <w:t>associated</w:t>
      </w:r>
      <w:r>
        <w:rPr>
          <w:color w:val="231F20"/>
          <w:spacing w:val="-1"/>
          <w:w w:val="90"/>
        </w:rPr>
        <w:t xml:space="preserve"> </w:t>
      </w:r>
      <w:r>
        <w:rPr>
          <w:color w:val="231F20"/>
          <w:w w:val="90"/>
        </w:rPr>
        <w:t>with</w:t>
      </w:r>
      <w:r>
        <w:rPr>
          <w:color w:val="231F20"/>
          <w:spacing w:val="-1"/>
          <w:w w:val="90"/>
        </w:rPr>
        <w:t xml:space="preserve"> </w:t>
      </w:r>
      <w:r>
        <w:rPr>
          <w:color w:val="231F20"/>
          <w:w w:val="90"/>
        </w:rPr>
        <w:t>high,</w:t>
      </w:r>
      <w:r>
        <w:rPr>
          <w:color w:val="231F20"/>
          <w:spacing w:val="-1"/>
          <w:w w:val="90"/>
        </w:rPr>
        <w:t xml:space="preserve"> </w:t>
      </w:r>
      <w:r>
        <w:rPr>
          <w:color w:val="231F20"/>
          <w:w w:val="90"/>
        </w:rPr>
        <w:t>and</w:t>
      </w:r>
      <w:r>
        <w:rPr>
          <w:color w:val="231F20"/>
          <w:spacing w:val="-1"/>
          <w:w w:val="90"/>
        </w:rPr>
        <w:t xml:space="preserve"> </w:t>
      </w:r>
      <w:r>
        <w:rPr>
          <w:color w:val="231F20"/>
          <w:w w:val="90"/>
        </w:rPr>
        <w:t>growing,</w:t>
      </w:r>
      <w:r>
        <w:rPr>
          <w:color w:val="231F20"/>
          <w:spacing w:val="-1"/>
          <w:w w:val="90"/>
        </w:rPr>
        <w:t xml:space="preserve"> </w:t>
      </w:r>
      <w:r>
        <w:rPr>
          <w:color w:val="231F20"/>
          <w:w w:val="90"/>
        </w:rPr>
        <w:t>levels</w:t>
      </w:r>
      <w:r>
        <w:rPr>
          <w:color w:val="231F20"/>
          <w:spacing w:val="-1"/>
          <w:w w:val="90"/>
        </w:rPr>
        <w:t xml:space="preserve"> </w:t>
      </w:r>
      <w:r>
        <w:rPr>
          <w:color w:val="231F20"/>
          <w:w w:val="90"/>
        </w:rPr>
        <w:t>of debt in a number of EMEs into sharper relief.</w:t>
      </w:r>
      <w:r>
        <w:rPr>
          <w:color w:val="231F20"/>
          <w:spacing w:val="40"/>
        </w:rPr>
        <w:t xml:space="preserve"> </w:t>
      </w:r>
      <w:r>
        <w:rPr>
          <w:color w:val="231F20"/>
          <w:w w:val="90"/>
        </w:rPr>
        <w:t>Although spillovers to date have not been widespread, a prolonged period of uncertainty associated with the referendum</w:t>
      </w:r>
    </w:p>
    <w:p w14:paraId="7EC70D59" w14:textId="77777777" w:rsidR="006D5EBA" w:rsidRDefault="00363CC2">
      <w:pPr>
        <w:pStyle w:val="BodyText"/>
        <w:spacing w:line="268" w:lineRule="auto"/>
        <w:ind w:left="85" w:right="122"/>
      </w:pPr>
      <w:r>
        <w:rPr>
          <w:color w:val="231F20"/>
          <w:w w:val="85"/>
        </w:rPr>
        <w:t xml:space="preserve">could affect the global economy, particularly the euro area. </w:t>
      </w:r>
      <w:r>
        <w:rPr>
          <w:color w:val="231F20"/>
          <w:w w:val="90"/>
        </w:rPr>
        <w:t>The euro area accounts for around two fifths of the</w:t>
      </w:r>
    </w:p>
    <w:p w14:paraId="35581BC0" w14:textId="77777777" w:rsidR="006D5EBA" w:rsidRDefault="00363CC2">
      <w:pPr>
        <w:pStyle w:val="BodyText"/>
        <w:spacing w:line="268" w:lineRule="auto"/>
        <w:ind w:left="85" w:right="40"/>
      </w:pPr>
      <w:r>
        <w:rPr>
          <w:color w:val="231F20"/>
          <w:w w:val="90"/>
        </w:rPr>
        <w:t xml:space="preserve">United Kingdom’s trade and around one third of UK foreign </w:t>
      </w:r>
      <w:r>
        <w:rPr>
          <w:color w:val="231F20"/>
          <w:w w:val="85"/>
        </w:rPr>
        <w:t>direct investment.</w:t>
      </w:r>
      <w:r>
        <w:rPr>
          <w:color w:val="231F20"/>
          <w:spacing w:val="40"/>
        </w:rPr>
        <w:t xml:space="preserve"> </w:t>
      </w:r>
      <w:r>
        <w:rPr>
          <w:color w:val="231F20"/>
          <w:w w:val="85"/>
        </w:rPr>
        <w:t xml:space="preserve">Major UK banks’ exposure to the euro area </w:t>
      </w:r>
      <w:r>
        <w:rPr>
          <w:color w:val="231F20"/>
          <w:spacing w:val="-6"/>
        </w:rPr>
        <w:t>amount</w:t>
      </w:r>
      <w:r>
        <w:rPr>
          <w:color w:val="231F20"/>
          <w:spacing w:val="-10"/>
        </w:rPr>
        <w:t xml:space="preserve"> </w:t>
      </w:r>
      <w:r>
        <w:rPr>
          <w:color w:val="231F20"/>
          <w:spacing w:val="-6"/>
        </w:rPr>
        <w:t>to</w:t>
      </w:r>
      <w:r>
        <w:rPr>
          <w:color w:val="231F20"/>
          <w:spacing w:val="-10"/>
        </w:rPr>
        <w:t xml:space="preserve"> </w:t>
      </w:r>
      <w:r>
        <w:rPr>
          <w:color w:val="231F20"/>
          <w:spacing w:val="-6"/>
        </w:rPr>
        <w:t>around</w:t>
      </w:r>
      <w:r>
        <w:rPr>
          <w:color w:val="231F20"/>
          <w:spacing w:val="-10"/>
        </w:rPr>
        <w:t xml:space="preserve"> </w:t>
      </w:r>
      <w:r>
        <w:rPr>
          <w:color w:val="231F20"/>
          <w:spacing w:val="-6"/>
        </w:rPr>
        <w:t>200%</w:t>
      </w:r>
      <w:r>
        <w:rPr>
          <w:color w:val="231F20"/>
          <w:spacing w:val="-10"/>
        </w:rPr>
        <w:t xml:space="preserve"> </w:t>
      </w:r>
      <w:r>
        <w:rPr>
          <w:color w:val="231F20"/>
          <w:spacing w:val="-6"/>
        </w:rPr>
        <w:t>of</w:t>
      </w:r>
      <w:r>
        <w:rPr>
          <w:color w:val="231F20"/>
          <w:spacing w:val="-10"/>
        </w:rPr>
        <w:t xml:space="preserve"> </w:t>
      </w:r>
      <w:r>
        <w:rPr>
          <w:color w:val="231F20"/>
          <w:spacing w:val="-6"/>
        </w:rPr>
        <w:t>their</w:t>
      </w:r>
      <w:r>
        <w:rPr>
          <w:color w:val="231F20"/>
          <w:spacing w:val="-10"/>
        </w:rPr>
        <w:t xml:space="preserve"> </w:t>
      </w:r>
      <w:r>
        <w:rPr>
          <w:color w:val="231F20"/>
          <w:spacing w:val="-6"/>
        </w:rPr>
        <w:t>core</w:t>
      </w:r>
      <w:r>
        <w:rPr>
          <w:color w:val="231F20"/>
          <w:spacing w:val="-10"/>
        </w:rPr>
        <w:t xml:space="preserve"> </w:t>
      </w:r>
      <w:r>
        <w:rPr>
          <w:color w:val="231F20"/>
          <w:spacing w:val="-6"/>
        </w:rPr>
        <w:t>equity</w:t>
      </w:r>
      <w:r>
        <w:rPr>
          <w:color w:val="231F20"/>
          <w:spacing w:val="-10"/>
        </w:rPr>
        <w:t xml:space="preserve"> </w:t>
      </w:r>
      <w:r>
        <w:rPr>
          <w:color w:val="231F20"/>
          <w:spacing w:val="-6"/>
        </w:rPr>
        <w:t>capital.</w:t>
      </w:r>
    </w:p>
    <w:p w14:paraId="102D5784" w14:textId="77777777" w:rsidR="006D5EBA" w:rsidRDefault="006D5EBA">
      <w:pPr>
        <w:pStyle w:val="BodyText"/>
        <w:spacing w:before="76"/>
      </w:pPr>
    </w:p>
    <w:p w14:paraId="3683105C" w14:textId="77777777" w:rsidR="006D5EBA" w:rsidRDefault="00363CC2">
      <w:pPr>
        <w:pStyle w:val="BodyText"/>
        <w:spacing w:line="268" w:lineRule="auto"/>
        <w:ind w:left="85"/>
      </w:pPr>
      <w:r>
        <w:rPr>
          <w:color w:val="231F20"/>
          <w:spacing w:val="-4"/>
        </w:rPr>
        <w:t>Reduced</w:t>
      </w:r>
      <w:r>
        <w:rPr>
          <w:color w:val="231F20"/>
          <w:spacing w:val="-17"/>
        </w:rPr>
        <w:t xml:space="preserve"> </w:t>
      </w:r>
      <w:r>
        <w:rPr>
          <w:color w:val="231F20"/>
          <w:spacing w:val="-4"/>
        </w:rPr>
        <w:t>and</w:t>
      </w:r>
      <w:r>
        <w:rPr>
          <w:color w:val="231F20"/>
          <w:spacing w:val="-17"/>
        </w:rPr>
        <w:t xml:space="preserve"> </w:t>
      </w:r>
      <w:r>
        <w:rPr>
          <w:color w:val="231F20"/>
          <w:spacing w:val="-4"/>
        </w:rPr>
        <w:t>fragile</w:t>
      </w:r>
      <w:r>
        <w:rPr>
          <w:color w:val="231F20"/>
          <w:spacing w:val="-17"/>
        </w:rPr>
        <w:t xml:space="preserve"> </w:t>
      </w:r>
      <w:r>
        <w:rPr>
          <w:color w:val="231F20"/>
          <w:spacing w:val="-4"/>
        </w:rPr>
        <w:t>liquidity</w:t>
      </w:r>
      <w:r>
        <w:rPr>
          <w:color w:val="231F20"/>
          <w:spacing w:val="-17"/>
        </w:rPr>
        <w:t xml:space="preserve"> </w:t>
      </w:r>
      <w:r>
        <w:rPr>
          <w:color w:val="231F20"/>
          <w:spacing w:val="-4"/>
        </w:rPr>
        <w:t>in</w:t>
      </w:r>
      <w:r>
        <w:rPr>
          <w:color w:val="231F20"/>
          <w:spacing w:val="-17"/>
        </w:rPr>
        <w:t xml:space="preserve"> </w:t>
      </w:r>
      <w:r>
        <w:rPr>
          <w:color w:val="231F20"/>
          <w:spacing w:val="-4"/>
        </w:rPr>
        <w:t>core</w:t>
      </w:r>
      <w:r>
        <w:rPr>
          <w:color w:val="231F20"/>
          <w:spacing w:val="-17"/>
        </w:rPr>
        <w:t xml:space="preserve"> </w:t>
      </w:r>
      <w:r>
        <w:rPr>
          <w:color w:val="231F20"/>
          <w:spacing w:val="-4"/>
        </w:rPr>
        <w:t>financial</w:t>
      </w:r>
      <w:r>
        <w:rPr>
          <w:color w:val="231F20"/>
          <w:spacing w:val="-17"/>
        </w:rPr>
        <w:t xml:space="preserve"> </w:t>
      </w:r>
      <w:r>
        <w:rPr>
          <w:color w:val="231F20"/>
          <w:spacing w:val="-4"/>
        </w:rPr>
        <w:t xml:space="preserve">markets. </w:t>
      </w:r>
      <w:r>
        <w:rPr>
          <w:color w:val="231F20"/>
          <w:w w:val="90"/>
        </w:rPr>
        <w:t>Further</w:t>
      </w:r>
      <w:r>
        <w:rPr>
          <w:color w:val="231F20"/>
          <w:spacing w:val="-2"/>
          <w:w w:val="90"/>
        </w:rPr>
        <w:t xml:space="preserve"> </w:t>
      </w:r>
      <w:r>
        <w:rPr>
          <w:color w:val="231F20"/>
          <w:w w:val="90"/>
        </w:rPr>
        <w:t>adjustment</w:t>
      </w:r>
      <w:r>
        <w:rPr>
          <w:color w:val="231F20"/>
          <w:spacing w:val="-2"/>
          <w:w w:val="90"/>
        </w:rPr>
        <w:t xml:space="preserve"> </w:t>
      </w:r>
      <w:r>
        <w:rPr>
          <w:color w:val="231F20"/>
          <w:w w:val="90"/>
        </w:rPr>
        <w:t>of</w:t>
      </w:r>
      <w:r>
        <w:rPr>
          <w:color w:val="231F20"/>
          <w:spacing w:val="-2"/>
          <w:w w:val="90"/>
        </w:rPr>
        <w:t xml:space="preserve"> </w:t>
      </w:r>
      <w:r>
        <w:rPr>
          <w:color w:val="231F20"/>
          <w:w w:val="90"/>
        </w:rPr>
        <w:t>market</w:t>
      </w:r>
      <w:r>
        <w:rPr>
          <w:color w:val="231F20"/>
          <w:spacing w:val="-2"/>
          <w:w w:val="90"/>
        </w:rPr>
        <w:t xml:space="preserve"> </w:t>
      </w:r>
      <w:r>
        <w:rPr>
          <w:color w:val="231F20"/>
          <w:w w:val="90"/>
        </w:rPr>
        <w:t>prices</w:t>
      </w:r>
      <w:r>
        <w:rPr>
          <w:color w:val="231F20"/>
          <w:spacing w:val="-2"/>
          <w:w w:val="90"/>
        </w:rPr>
        <w:t xml:space="preserve"> </w:t>
      </w:r>
      <w:r>
        <w:rPr>
          <w:color w:val="231F20"/>
          <w:w w:val="90"/>
        </w:rPr>
        <w:t>is</w:t>
      </w:r>
      <w:r>
        <w:rPr>
          <w:color w:val="231F20"/>
          <w:spacing w:val="-2"/>
          <w:w w:val="90"/>
        </w:rPr>
        <w:t xml:space="preserve"> </w:t>
      </w:r>
      <w:r>
        <w:rPr>
          <w:color w:val="231F20"/>
          <w:w w:val="90"/>
        </w:rPr>
        <w:t>possible,</w:t>
      </w:r>
      <w:r>
        <w:rPr>
          <w:color w:val="231F20"/>
          <w:spacing w:val="-2"/>
          <w:w w:val="90"/>
        </w:rPr>
        <w:t xml:space="preserve"> </w:t>
      </w:r>
      <w:r>
        <w:rPr>
          <w:color w:val="231F20"/>
          <w:w w:val="90"/>
        </w:rPr>
        <w:t>with</w:t>
      </w:r>
      <w:r>
        <w:rPr>
          <w:color w:val="231F20"/>
          <w:spacing w:val="-2"/>
          <w:w w:val="90"/>
        </w:rPr>
        <w:t xml:space="preserve"> </w:t>
      </w:r>
      <w:r>
        <w:rPr>
          <w:color w:val="231F20"/>
          <w:w w:val="90"/>
        </w:rPr>
        <w:t xml:space="preserve">the </w:t>
      </w:r>
      <w:r>
        <w:rPr>
          <w:color w:val="231F20"/>
          <w:w w:val="85"/>
        </w:rPr>
        <w:t>potential for a material rebalancing of investor portfolios.</w:t>
      </w:r>
      <w:r>
        <w:rPr>
          <w:color w:val="231F20"/>
          <w:spacing w:val="40"/>
        </w:rPr>
        <w:t xml:space="preserve"> </w:t>
      </w:r>
      <w:r>
        <w:rPr>
          <w:color w:val="231F20"/>
          <w:w w:val="85"/>
        </w:rPr>
        <w:t xml:space="preserve">This </w:t>
      </w:r>
      <w:r>
        <w:rPr>
          <w:color w:val="231F20"/>
          <w:w w:val="90"/>
        </w:rPr>
        <w:t>could</w:t>
      </w:r>
      <w:r>
        <w:rPr>
          <w:color w:val="231F20"/>
          <w:spacing w:val="-3"/>
          <w:w w:val="90"/>
        </w:rPr>
        <w:t xml:space="preserve"> </w:t>
      </w:r>
      <w:r>
        <w:rPr>
          <w:color w:val="231F20"/>
          <w:w w:val="90"/>
        </w:rPr>
        <w:t>test</w:t>
      </w:r>
      <w:r>
        <w:rPr>
          <w:color w:val="231F20"/>
          <w:spacing w:val="-3"/>
          <w:w w:val="90"/>
        </w:rPr>
        <w:t xml:space="preserve"> </w:t>
      </w:r>
      <w:r>
        <w:rPr>
          <w:color w:val="231F20"/>
          <w:w w:val="90"/>
        </w:rPr>
        <w:t>the</w:t>
      </w:r>
      <w:r>
        <w:rPr>
          <w:color w:val="231F20"/>
          <w:spacing w:val="-3"/>
          <w:w w:val="90"/>
        </w:rPr>
        <w:t xml:space="preserve"> </w:t>
      </w:r>
      <w:r>
        <w:rPr>
          <w:color w:val="231F20"/>
          <w:w w:val="90"/>
        </w:rPr>
        <w:t>liquidity</w:t>
      </w:r>
      <w:r>
        <w:rPr>
          <w:color w:val="231F20"/>
          <w:spacing w:val="-3"/>
          <w:w w:val="90"/>
        </w:rPr>
        <w:t xml:space="preserve"> </w:t>
      </w:r>
      <w:r>
        <w:rPr>
          <w:color w:val="231F20"/>
          <w:w w:val="90"/>
        </w:rPr>
        <w:t>of</w:t>
      </w:r>
      <w:r>
        <w:rPr>
          <w:color w:val="231F20"/>
          <w:spacing w:val="-3"/>
          <w:w w:val="90"/>
        </w:rPr>
        <w:t xml:space="preserve"> </w:t>
      </w:r>
      <w:r>
        <w:rPr>
          <w:color w:val="231F20"/>
          <w:w w:val="90"/>
        </w:rPr>
        <w:t>core</w:t>
      </w:r>
      <w:r>
        <w:rPr>
          <w:color w:val="231F20"/>
          <w:spacing w:val="-3"/>
          <w:w w:val="90"/>
        </w:rPr>
        <w:t xml:space="preserve"> </w:t>
      </w:r>
      <w:r>
        <w:rPr>
          <w:color w:val="231F20"/>
          <w:w w:val="90"/>
        </w:rPr>
        <w:t>financial</w:t>
      </w:r>
      <w:r>
        <w:rPr>
          <w:color w:val="231F20"/>
          <w:spacing w:val="-3"/>
          <w:w w:val="90"/>
        </w:rPr>
        <w:t xml:space="preserve"> </w:t>
      </w:r>
      <w:r>
        <w:rPr>
          <w:color w:val="231F20"/>
          <w:w w:val="90"/>
        </w:rPr>
        <w:t>markets.</w:t>
      </w:r>
      <w:r>
        <w:rPr>
          <w:color w:val="231F20"/>
          <w:spacing w:val="40"/>
        </w:rPr>
        <w:t xml:space="preserve"> </w:t>
      </w:r>
      <w:r>
        <w:rPr>
          <w:color w:val="231F20"/>
          <w:w w:val="90"/>
        </w:rPr>
        <w:t>In</w:t>
      </w:r>
      <w:r>
        <w:rPr>
          <w:color w:val="231F20"/>
          <w:spacing w:val="-3"/>
          <w:w w:val="90"/>
        </w:rPr>
        <w:t xml:space="preserve"> </w:t>
      </w:r>
      <w:r>
        <w:rPr>
          <w:color w:val="231F20"/>
          <w:w w:val="90"/>
        </w:rPr>
        <w:t>such</w:t>
      </w:r>
      <w:r>
        <w:rPr>
          <w:color w:val="231F20"/>
          <w:spacing w:val="-3"/>
          <w:w w:val="90"/>
        </w:rPr>
        <w:t xml:space="preserve"> </w:t>
      </w:r>
      <w:r>
        <w:rPr>
          <w:color w:val="231F20"/>
          <w:w w:val="90"/>
        </w:rPr>
        <w:t>an environment, prices could tend to move discontinuously and overshoot in response to shocks.</w:t>
      </w:r>
      <w:r>
        <w:rPr>
          <w:color w:val="231F20"/>
          <w:spacing w:val="40"/>
        </w:rPr>
        <w:t xml:space="preserve"> </w:t>
      </w:r>
      <w:r>
        <w:rPr>
          <w:color w:val="231F20"/>
          <w:w w:val="90"/>
        </w:rPr>
        <w:t xml:space="preserve">An abrupt rise in liquidity premia would amplify adjustments in market prices and </w:t>
      </w:r>
      <w:r>
        <w:rPr>
          <w:color w:val="231F20"/>
          <w:spacing w:val="-2"/>
          <w:w w:val="90"/>
        </w:rPr>
        <w:t>tighten</w:t>
      </w:r>
      <w:r>
        <w:rPr>
          <w:color w:val="231F20"/>
          <w:spacing w:val="-6"/>
          <w:w w:val="90"/>
        </w:rPr>
        <w:t xml:space="preserve"> </w:t>
      </w:r>
      <w:r>
        <w:rPr>
          <w:color w:val="231F20"/>
          <w:spacing w:val="-2"/>
          <w:w w:val="90"/>
        </w:rPr>
        <w:t>credit</w:t>
      </w:r>
      <w:r>
        <w:rPr>
          <w:color w:val="231F20"/>
          <w:spacing w:val="-6"/>
          <w:w w:val="90"/>
        </w:rPr>
        <w:t xml:space="preserve"> </w:t>
      </w:r>
      <w:r>
        <w:rPr>
          <w:color w:val="231F20"/>
          <w:spacing w:val="-2"/>
          <w:w w:val="90"/>
        </w:rPr>
        <w:t>conditions</w:t>
      </w:r>
      <w:r>
        <w:rPr>
          <w:color w:val="231F20"/>
          <w:spacing w:val="-6"/>
          <w:w w:val="90"/>
        </w:rPr>
        <w:t xml:space="preserve"> </w:t>
      </w:r>
      <w:r>
        <w:rPr>
          <w:color w:val="231F20"/>
          <w:spacing w:val="-2"/>
          <w:w w:val="90"/>
        </w:rPr>
        <w:t>for</w:t>
      </w:r>
      <w:r>
        <w:rPr>
          <w:color w:val="231F20"/>
          <w:spacing w:val="-6"/>
          <w:w w:val="90"/>
        </w:rPr>
        <w:t xml:space="preserve"> </w:t>
      </w:r>
      <w:r>
        <w:rPr>
          <w:color w:val="231F20"/>
          <w:spacing w:val="-2"/>
          <w:w w:val="90"/>
        </w:rPr>
        <w:t>UK</w:t>
      </w:r>
      <w:r>
        <w:rPr>
          <w:color w:val="231F20"/>
          <w:spacing w:val="-6"/>
          <w:w w:val="90"/>
        </w:rPr>
        <w:t xml:space="preserve"> </w:t>
      </w:r>
      <w:r>
        <w:rPr>
          <w:color w:val="231F20"/>
          <w:spacing w:val="-2"/>
          <w:w w:val="90"/>
        </w:rPr>
        <w:t>corporate</w:t>
      </w:r>
      <w:r>
        <w:rPr>
          <w:color w:val="231F20"/>
          <w:spacing w:val="-6"/>
          <w:w w:val="90"/>
        </w:rPr>
        <w:t xml:space="preserve"> </w:t>
      </w:r>
      <w:r>
        <w:rPr>
          <w:color w:val="231F20"/>
          <w:spacing w:val="-2"/>
          <w:w w:val="90"/>
        </w:rPr>
        <w:t>borrowers.</w:t>
      </w:r>
      <w:r>
        <w:rPr>
          <w:color w:val="231F20"/>
          <w:spacing w:val="37"/>
        </w:rPr>
        <w:t xml:space="preserve"> </w:t>
      </w:r>
      <w:r>
        <w:rPr>
          <w:color w:val="231F20"/>
          <w:spacing w:val="-2"/>
          <w:w w:val="90"/>
        </w:rPr>
        <w:t>The</w:t>
      </w:r>
      <w:r>
        <w:rPr>
          <w:color w:val="231F20"/>
          <w:spacing w:val="-6"/>
          <w:w w:val="90"/>
        </w:rPr>
        <w:t xml:space="preserve"> </w:t>
      </w:r>
      <w:r>
        <w:rPr>
          <w:color w:val="231F20"/>
          <w:spacing w:val="-2"/>
          <w:w w:val="90"/>
        </w:rPr>
        <w:t xml:space="preserve">FPC </w:t>
      </w:r>
      <w:r>
        <w:rPr>
          <w:color w:val="231F20"/>
          <w:w w:val="90"/>
        </w:rPr>
        <w:t>has reviewed developments in market liquidity, including in the context of its review of the FPC Direction on a leverage ratio requirement and buffers (see Box 2).</w:t>
      </w:r>
    </w:p>
    <w:p w14:paraId="5D17761B" w14:textId="77777777" w:rsidR="006D5EBA" w:rsidRDefault="006D5EBA">
      <w:pPr>
        <w:pStyle w:val="BodyText"/>
        <w:spacing w:before="85"/>
      </w:pPr>
    </w:p>
    <w:p w14:paraId="681ADE18" w14:textId="77777777" w:rsidR="006D5EBA" w:rsidRDefault="00363CC2">
      <w:pPr>
        <w:pStyle w:val="Heading3"/>
      </w:pPr>
      <w:r>
        <w:rPr>
          <w:color w:val="751C66"/>
          <w:w w:val="90"/>
        </w:rPr>
        <w:t>Actions</w:t>
      </w:r>
      <w:r>
        <w:rPr>
          <w:color w:val="751C66"/>
          <w:spacing w:val="-1"/>
        </w:rPr>
        <w:t xml:space="preserve"> </w:t>
      </w:r>
      <w:r>
        <w:rPr>
          <w:color w:val="751C66"/>
          <w:w w:val="90"/>
        </w:rPr>
        <w:t>by</w:t>
      </w:r>
      <w:r>
        <w:rPr>
          <w:color w:val="751C66"/>
        </w:rPr>
        <w:t xml:space="preserve"> </w:t>
      </w:r>
      <w:r>
        <w:rPr>
          <w:color w:val="751C66"/>
          <w:w w:val="90"/>
        </w:rPr>
        <w:t>the</w:t>
      </w:r>
      <w:r>
        <w:rPr>
          <w:color w:val="751C66"/>
        </w:rPr>
        <w:t xml:space="preserve"> </w:t>
      </w:r>
      <w:r>
        <w:rPr>
          <w:color w:val="751C66"/>
          <w:w w:val="90"/>
        </w:rPr>
        <w:t>Financial</w:t>
      </w:r>
      <w:r>
        <w:rPr>
          <w:color w:val="751C66"/>
        </w:rPr>
        <w:t xml:space="preserve"> </w:t>
      </w:r>
      <w:r>
        <w:rPr>
          <w:color w:val="751C66"/>
          <w:w w:val="90"/>
        </w:rPr>
        <w:t>Policy</w:t>
      </w:r>
      <w:r>
        <w:rPr>
          <w:color w:val="751C66"/>
        </w:rPr>
        <w:t xml:space="preserve"> </w:t>
      </w:r>
      <w:r>
        <w:rPr>
          <w:color w:val="751C66"/>
          <w:spacing w:val="-2"/>
          <w:w w:val="90"/>
        </w:rPr>
        <w:t>Committee</w:t>
      </w:r>
    </w:p>
    <w:p w14:paraId="69C73B53" w14:textId="77777777" w:rsidR="006D5EBA" w:rsidRDefault="00363CC2">
      <w:pPr>
        <w:pStyle w:val="BodyText"/>
        <w:spacing w:before="15" w:line="268" w:lineRule="auto"/>
        <w:ind w:left="85"/>
      </w:pPr>
      <w:r>
        <w:rPr>
          <w:color w:val="231F20"/>
          <w:w w:val="90"/>
        </w:rPr>
        <w:t xml:space="preserve">Having consistently built the resilience that is necessary for the system to face this challenging outlook, the FPC stands </w:t>
      </w:r>
      <w:r>
        <w:rPr>
          <w:color w:val="231F20"/>
          <w:w w:val="85"/>
        </w:rPr>
        <w:t xml:space="preserve">ready to take actions that will ensure that capital and liquidity </w:t>
      </w:r>
      <w:r>
        <w:rPr>
          <w:color w:val="231F20"/>
          <w:w w:val="90"/>
        </w:rPr>
        <w:t>buffers</w:t>
      </w:r>
      <w:r>
        <w:rPr>
          <w:color w:val="231F20"/>
          <w:spacing w:val="-10"/>
          <w:w w:val="90"/>
        </w:rPr>
        <w:t xml:space="preserve"> </w:t>
      </w:r>
      <w:r>
        <w:rPr>
          <w:color w:val="231F20"/>
          <w:w w:val="90"/>
        </w:rPr>
        <w:t>can</w:t>
      </w:r>
      <w:r>
        <w:rPr>
          <w:color w:val="231F20"/>
          <w:spacing w:val="-10"/>
          <w:w w:val="90"/>
        </w:rPr>
        <w:t xml:space="preserve"> </w:t>
      </w:r>
      <w:r>
        <w:rPr>
          <w:color w:val="231F20"/>
          <w:w w:val="90"/>
        </w:rPr>
        <w:t>be</w:t>
      </w:r>
      <w:r>
        <w:rPr>
          <w:color w:val="231F20"/>
          <w:spacing w:val="-10"/>
          <w:w w:val="90"/>
        </w:rPr>
        <w:t xml:space="preserve"> </w:t>
      </w:r>
      <w:r>
        <w:rPr>
          <w:color w:val="231F20"/>
          <w:w w:val="90"/>
        </w:rPr>
        <w:t>drawn</w:t>
      </w:r>
      <w:r>
        <w:rPr>
          <w:color w:val="231F20"/>
          <w:spacing w:val="-10"/>
          <w:w w:val="90"/>
        </w:rPr>
        <w:t xml:space="preserve"> </w:t>
      </w:r>
      <w:r>
        <w:rPr>
          <w:color w:val="231F20"/>
          <w:w w:val="90"/>
        </w:rPr>
        <w:t>on</w:t>
      </w:r>
      <w:r>
        <w:rPr>
          <w:color w:val="231F20"/>
          <w:spacing w:val="-10"/>
          <w:w w:val="90"/>
        </w:rPr>
        <w:t xml:space="preserve"> </w:t>
      </w:r>
      <w:r>
        <w:rPr>
          <w:color w:val="231F20"/>
          <w:w w:val="90"/>
        </w:rPr>
        <w:t>as</w:t>
      </w:r>
      <w:r>
        <w:rPr>
          <w:color w:val="231F20"/>
          <w:spacing w:val="-10"/>
          <w:w w:val="90"/>
        </w:rPr>
        <w:t xml:space="preserve"> </w:t>
      </w:r>
      <w:r>
        <w:rPr>
          <w:color w:val="231F20"/>
          <w:w w:val="90"/>
        </w:rPr>
        <w:t>necessary</w:t>
      </w:r>
      <w:r>
        <w:rPr>
          <w:color w:val="231F20"/>
          <w:spacing w:val="-10"/>
          <w:w w:val="90"/>
        </w:rPr>
        <w:t xml:space="preserve"> </w:t>
      </w:r>
      <w:r>
        <w:rPr>
          <w:color w:val="231F20"/>
          <w:w w:val="90"/>
        </w:rPr>
        <w:t>to</w:t>
      </w:r>
      <w:r>
        <w:rPr>
          <w:color w:val="231F20"/>
          <w:spacing w:val="-10"/>
          <w:w w:val="90"/>
        </w:rPr>
        <w:t xml:space="preserve"> </w:t>
      </w:r>
      <w:r>
        <w:rPr>
          <w:color w:val="231F20"/>
          <w:w w:val="90"/>
        </w:rPr>
        <w:t>support</w:t>
      </w:r>
      <w:r>
        <w:rPr>
          <w:color w:val="231F20"/>
          <w:spacing w:val="-10"/>
          <w:w w:val="90"/>
        </w:rPr>
        <w:t xml:space="preserve"> </w:t>
      </w:r>
      <w:r>
        <w:rPr>
          <w:color w:val="231F20"/>
          <w:w w:val="90"/>
        </w:rPr>
        <w:t>the</w:t>
      </w:r>
      <w:r>
        <w:rPr>
          <w:color w:val="231F20"/>
          <w:spacing w:val="-10"/>
          <w:w w:val="90"/>
        </w:rPr>
        <w:t xml:space="preserve"> </w:t>
      </w:r>
      <w:r>
        <w:rPr>
          <w:color w:val="231F20"/>
          <w:w w:val="90"/>
        </w:rPr>
        <w:t>supply</w:t>
      </w:r>
      <w:r>
        <w:rPr>
          <w:color w:val="231F20"/>
          <w:spacing w:val="-10"/>
          <w:w w:val="90"/>
        </w:rPr>
        <w:t xml:space="preserve"> </w:t>
      </w:r>
      <w:r>
        <w:rPr>
          <w:color w:val="231F20"/>
          <w:w w:val="90"/>
        </w:rPr>
        <w:t xml:space="preserve">of </w:t>
      </w:r>
      <w:r>
        <w:rPr>
          <w:color w:val="231F20"/>
          <w:spacing w:val="-2"/>
          <w:w w:val="90"/>
        </w:rPr>
        <w:t xml:space="preserve">credit and market functioning, and thereby promote financial </w:t>
      </w:r>
      <w:r>
        <w:rPr>
          <w:color w:val="231F20"/>
          <w:w w:val="90"/>
        </w:rPr>
        <w:t>stability.</w:t>
      </w:r>
      <w:r>
        <w:rPr>
          <w:color w:val="231F20"/>
          <w:spacing w:val="40"/>
        </w:rPr>
        <w:t xml:space="preserve"> </w:t>
      </w:r>
      <w:r>
        <w:rPr>
          <w:color w:val="231F20"/>
          <w:w w:val="90"/>
        </w:rPr>
        <w:t>At</w:t>
      </w:r>
      <w:r>
        <w:rPr>
          <w:color w:val="231F20"/>
          <w:spacing w:val="-3"/>
          <w:w w:val="90"/>
        </w:rPr>
        <w:t xml:space="preserve"> </w:t>
      </w:r>
      <w:r>
        <w:rPr>
          <w:color w:val="231F20"/>
          <w:w w:val="90"/>
        </w:rPr>
        <w:t>policy</w:t>
      </w:r>
      <w:r>
        <w:rPr>
          <w:color w:val="231F20"/>
          <w:spacing w:val="-3"/>
          <w:w w:val="90"/>
        </w:rPr>
        <w:t xml:space="preserve"> </w:t>
      </w:r>
      <w:r>
        <w:rPr>
          <w:color w:val="231F20"/>
          <w:w w:val="90"/>
        </w:rPr>
        <w:t>meetings</w:t>
      </w:r>
      <w:r>
        <w:rPr>
          <w:color w:val="231F20"/>
          <w:spacing w:val="-3"/>
          <w:w w:val="90"/>
        </w:rPr>
        <w:t xml:space="preserve"> </w:t>
      </w:r>
      <w:r>
        <w:rPr>
          <w:color w:val="231F20"/>
          <w:w w:val="90"/>
        </w:rPr>
        <w:t>on</w:t>
      </w:r>
      <w:r>
        <w:rPr>
          <w:color w:val="231F20"/>
          <w:spacing w:val="-3"/>
          <w:w w:val="90"/>
        </w:rPr>
        <w:t xml:space="preserve"> </w:t>
      </w:r>
      <w:r>
        <w:rPr>
          <w:color w:val="231F20"/>
          <w:w w:val="90"/>
        </w:rPr>
        <w:t>28</w:t>
      </w:r>
      <w:r>
        <w:rPr>
          <w:color w:val="231F20"/>
          <w:spacing w:val="-3"/>
          <w:w w:val="90"/>
        </w:rPr>
        <w:t xml:space="preserve"> </w:t>
      </w:r>
      <w:r>
        <w:rPr>
          <w:color w:val="231F20"/>
          <w:w w:val="90"/>
        </w:rPr>
        <w:t>June</w:t>
      </w:r>
      <w:r>
        <w:rPr>
          <w:color w:val="231F20"/>
          <w:spacing w:val="-3"/>
          <w:w w:val="90"/>
        </w:rPr>
        <w:t xml:space="preserve"> </w:t>
      </w:r>
      <w:r>
        <w:rPr>
          <w:color w:val="231F20"/>
          <w:w w:val="90"/>
        </w:rPr>
        <w:t>and</w:t>
      </w:r>
      <w:r>
        <w:rPr>
          <w:color w:val="231F20"/>
          <w:spacing w:val="-3"/>
          <w:w w:val="90"/>
        </w:rPr>
        <w:t xml:space="preserve"> </w:t>
      </w:r>
      <w:r>
        <w:rPr>
          <w:color w:val="231F20"/>
          <w:w w:val="90"/>
        </w:rPr>
        <w:t>1</w:t>
      </w:r>
      <w:r>
        <w:rPr>
          <w:color w:val="231F20"/>
          <w:spacing w:val="-3"/>
          <w:w w:val="90"/>
        </w:rPr>
        <w:t xml:space="preserve"> </w:t>
      </w:r>
      <w:r>
        <w:rPr>
          <w:color w:val="231F20"/>
          <w:w w:val="90"/>
        </w:rPr>
        <w:t>July:</w:t>
      </w:r>
    </w:p>
    <w:p w14:paraId="1B3BBB9E" w14:textId="77777777" w:rsidR="006D5EBA" w:rsidRDefault="006D5EBA">
      <w:pPr>
        <w:pStyle w:val="BodyText"/>
        <w:spacing w:before="77"/>
      </w:pPr>
    </w:p>
    <w:p w14:paraId="5D99556B" w14:textId="77777777" w:rsidR="006D5EBA" w:rsidRDefault="00363CC2">
      <w:pPr>
        <w:pStyle w:val="ListParagraph"/>
        <w:numPr>
          <w:ilvl w:val="0"/>
          <w:numId w:val="69"/>
        </w:numPr>
        <w:tabs>
          <w:tab w:val="left" w:pos="312"/>
        </w:tabs>
        <w:spacing w:line="268" w:lineRule="auto"/>
        <w:ind w:right="38"/>
        <w:rPr>
          <w:sz w:val="20"/>
        </w:rPr>
      </w:pPr>
      <w:r>
        <w:rPr>
          <w:color w:val="231F20"/>
          <w:w w:val="90"/>
          <w:sz w:val="20"/>
        </w:rPr>
        <w:t>The</w:t>
      </w:r>
      <w:r>
        <w:rPr>
          <w:color w:val="231F20"/>
          <w:spacing w:val="-10"/>
          <w:w w:val="90"/>
          <w:sz w:val="20"/>
        </w:rPr>
        <w:t xml:space="preserve"> </w:t>
      </w:r>
      <w:r>
        <w:rPr>
          <w:color w:val="231F20"/>
          <w:w w:val="90"/>
          <w:sz w:val="20"/>
        </w:rPr>
        <w:t>FPC</w:t>
      </w:r>
      <w:r>
        <w:rPr>
          <w:color w:val="231F20"/>
          <w:spacing w:val="-10"/>
          <w:w w:val="90"/>
          <w:sz w:val="20"/>
        </w:rPr>
        <w:t xml:space="preserve"> </w:t>
      </w:r>
      <w:r>
        <w:rPr>
          <w:color w:val="231F20"/>
          <w:w w:val="90"/>
          <w:sz w:val="20"/>
        </w:rPr>
        <w:t>reduced</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UK</w:t>
      </w:r>
      <w:r>
        <w:rPr>
          <w:color w:val="231F20"/>
          <w:spacing w:val="-10"/>
          <w:w w:val="90"/>
          <w:sz w:val="20"/>
        </w:rPr>
        <w:t xml:space="preserve"> </w:t>
      </w:r>
      <w:r>
        <w:rPr>
          <w:color w:val="231F20"/>
          <w:w w:val="90"/>
          <w:sz w:val="20"/>
        </w:rPr>
        <w:t>countercyclical</w:t>
      </w:r>
      <w:r>
        <w:rPr>
          <w:color w:val="231F20"/>
          <w:spacing w:val="-10"/>
          <w:w w:val="90"/>
          <w:sz w:val="20"/>
        </w:rPr>
        <w:t xml:space="preserve"> </w:t>
      </w:r>
      <w:r>
        <w:rPr>
          <w:color w:val="231F20"/>
          <w:w w:val="90"/>
          <w:sz w:val="20"/>
        </w:rPr>
        <w:t>capital</w:t>
      </w:r>
      <w:r>
        <w:rPr>
          <w:color w:val="231F20"/>
          <w:spacing w:val="-10"/>
          <w:w w:val="90"/>
          <w:sz w:val="20"/>
        </w:rPr>
        <w:t xml:space="preserve"> </w:t>
      </w:r>
      <w:r>
        <w:rPr>
          <w:color w:val="231F20"/>
          <w:w w:val="90"/>
          <w:sz w:val="20"/>
        </w:rPr>
        <w:t>buffer</w:t>
      </w:r>
      <w:r>
        <w:rPr>
          <w:color w:val="231F20"/>
          <w:spacing w:val="-10"/>
          <w:w w:val="90"/>
          <w:sz w:val="20"/>
        </w:rPr>
        <w:t xml:space="preserve"> </w:t>
      </w:r>
      <w:r>
        <w:rPr>
          <w:color w:val="231F20"/>
          <w:w w:val="90"/>
          <w:sz w:val="20"/>
        </w:rPr>
        <w:t xml:space="preserve">rate </w:t>
      </w:r>
      <w:r>
        <w:rPr>
          <w:color w:val="231F20"/>
          <w:spacing w:val="-4"/>
          <w:sz w:val="20"/>
        </w:rPr>
        <w:t>from</w:t>
      </w:r>
      <w:r>
        <w:rPr>
          <w:color w:val="231F20"/>
          <w:spacing w:val="-16"/>
          <w:sz w:val="20"/>
        </w:rPr>
        <w:t xml:space="preserve"> </w:t>
      </w:r>
      <w:r>
        <w:rPr>
          <w:color w:val="231F20"/>
          <w:spacing w:val="-4"/>
          <w:sz w:val="20"/>
        </w:rPr>
        <w:t>0.5%</w:t>
      </w:r>
      <w:r>
        <w:rPr>
          <w:color w:val="231F20"/>
          <w:spacing w:val="-16"/>
          <w:sz w:val="20"/>
        </w:rPr>
        <w:t xml:space="preserve"> </w:t>
      </w:r>
      <w:r>
        <w:rPr>
          <w:color w:val="231F20"/>
          <w:spacing w:val="-4"/>
          <w:sz w:val="20"/>
        </w:rPr>
        <w:t>to</w:t>
      </w:r>
      <w:r>
        <w:rPr>
          <w:color w:val="231F20"/>
          <w:spacing w:val="-16"/>
          <w:sz w:val="20"/>
        </w:rPr>
        <w:t xml:space="preserve"> </w:t>
      </w:r>
      <w:r>
        <w:rPr>
          <w:color w:val="231F20"/>
          <w:spacing w:val="-4"/>
          <w:sz w:val="20"/>
        </w:rPr>
        <w:t>0%</w:t>
      </w:r>
      <w:r>
        <w:rPr>
          <w:color w:val="231F20"/>
          <w:spacing w:val="-16"/>
          <w:sz w:val="20"/>
        </w:rPr>
        <w:t xml:space="preserve"> </w:t>
      </w:r>
      <w:r>
        <w:rPr>
          <w:color w:val="231F20"/>
          <w:spacing w:val="-4"/>
          <w:sz w:val="20"/>
        </w:rPr>
        <w:t>of</w:t>
      </w:r>
      <w:r>
        <w:rPr>
          <w:color w:val="231F20"/>
          <w:spacing w:val="-16"/>
          <w:sz w:val="20"/>
        </w:rPr>
        <w:t xml:space="preserve"> </w:t>
      </w:r>
      <w:r>
        <w:rPr>
          <w:color w:val="231F20"/>
          <w:spacing w:val="-4"/>
          <w:sz w:val="20"/>
        </w:rPr>
        <w:t>banks’</w:t>
      </w:r>
      <w:r>
        <w:rPr>
          <w:color w:val="231F20"/>
          <w:spacing w:val="-16"/>
          <w:sz w:val="20"/>
        </w:rPr>
        <w:t xml:space="preserve"> </w:t>
      </w:r>
      <w:r>
        <w:rPr>
          <w:color w:val="231F20"/>
          <w:spacing w:val="-4"/>
          <w:sz w:val="20"/>
        </w:rPr>
        <w:t>UK</w:t>
      </w:r>
      <w:r>
        <w:rPr>
          <w:color w:val="231F20"/>
          <w:spacing w:val="-16"/>
          <w:sz w:val="20"/>
        </w:rPr>
        <w:t xml:space="preserve"> </w:t>
      </w:r>
      <w:r>
        <w:rPr>
          <w:color w:val="231F20"/>
          <w:spacing w:val="-4"/>
          <w:sz w:val="20"/>
        </w:rPr>
        <w:t>exposures</w:t>
      </w:r>
      <w:r>
        <w:rPr>
          <w:color w:val="231F20"/>
          <w:spacing w:val="-16"/>
          <w:sz w:val="20"/>
        </w:rPr>
        <w:t xml:space="preserve"> </w:t>
      </w:r>
      <w:r>
        <w:rPr>
          <w:color w:val="231F20"/>
          <w:spacing w:val="-4"/>
          <w:sz w:val="20"/>
        </w:rPr>
        <w:t>with</w:t>
      </w:r>
      <w:r>
        <w:rPr>
          <w:color w:val="231F20"/>
          <w:spacing w:val="-16"/>
          <w:sz w:val="20"/>
        </w:rPr>
        <w:t xml:space="preserve"> </w:t>
      </w:r>
      <w:r>
        <w:rPr>
          <w:color w:val="231F20"/>
          <w:spacing w:val="-4"/>
          <w:sz w:val="20"/>
        </w:rPr>
        <w:t xml:space="preserve">immediate </w:t>
      </w:r>
      <w:r>
        <w:rPr>
          <w:color w:val="231F20"/>
          <w:w w:val="90"/>
          <w:sz w:val="20"/>
        </w:rPr>
        <w:t>effect.</w:t>
      </w:r>
      <w:r>
        <w:rPr>
          <w:color w:val="231F20"/>
          <w:spacing w:val="40"/>
          <w:sz w:val="20"/>
        </w:rPr>
        <w:t xml:space="preserve"> </w:t>
      </w:r>
      <w:r>
        <w:rPr>
          <w:color w:val="231F20"/>
          <w:w w:val="90"/>
          <w:sz w:val="20"/>
        </w:rPr>
        <w:t>Absent</w:t>
      </w:r>
      <w:r>
        <w:rPr>
          <w:color w:val="231F20"/>
          <w:spacing w:val="-1"/>
          <w:w w:val="90"/>
          <w:sz w:val="20"/>
        </w:rPr>
        <w:t xml:space="preserve"> </w:t>
      </w:r>
      <w:r>
        <w:rPr>
          <w:color w:val="231F20"/>
          <w:w w:val="90"/>
          <w:sz w:val="20"/>
        </w:rPr>
        <w:t>any</w:t>
      </w:r>
      <w:r>
        <w:rPr>
          <w:color w:val="231F20"/>
          <w:spacing w:val="-1"/>
          <w:w w:val="90"/>
          <w:sz w:val="20"/>
        </w:rPr>
        <w:t xml:space="preserve"> </w:t>
      </w:r>
      <w:r>
        <w:rPr>
          <w:color w:val="231F20"/>
          <w:w w:val="90"/>
          <w:sz w:val="20"/>
        </w:rPr>
        <w:t>material</w:t>
      </w:r>
      <w:r>
        <w:rPr>
          <w:color w:val="231F20"/>
          <w:spacing w:val="-1"/>
          <w:w w:val="90"/>
          <w:sz w:val="20"/>
        </w:rPr>
        <w:t xml:space="preserve"> </w:t>
      </w:r>
      <w:r>
        <w:rPr>
          <w:color w:val="231F20"/>
          <w:w w:val="90"/>
          <w:sz w:val="20"/>
        </w:rPr>
        <w:t>change</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outlook,</w:t>
      </w:r>
      <w:r>
        <w:rPr>
          <w:color w:val="231F20"/>
          <w:spacing w:val="-1"/>
          <w:w w:val="90"/>
          <w:sz w:val="20"/>
        </w:rPr>
        <w:t xml:space="preserve"> </w:t>
      </w:r>
      <w:r>
        <w:rPr>
          <w:color w:val="231F20"/>
          <w:w w:val="90"/>
          <w:sz w:val="20"/>
        </w:rPr>
        <w:t xml:space="preserve">and given the need to give banks the clarity necessary to </w:t>
      </w:r>
      <w:r>
        <w:rPr>
          <w:color w:val="231F20"/>
          <w:w w:val="85"/>
          <w:sz w:val="20"/>
        </w:rPr>
        <w:t xml:space="preserve">facilitate their capital planning, the FPC expects to maintain </w:t>
      </w:r>
      <w:r>
        <w:rPr>
          <w:color w:val="231F20"/>
          <w:w w:val="90"/>
          <w:sz w:val="20"/>
        </w:rPr>
        <w:t>a 0% UK countercyclical capital buffer rate until at least June</w:t>
      </w:r>
      <w:r>
        <w:rPr>
          <w:color w:val="231F20"/>
          <w:spacing w:val="-6"/>
          <w:w w:val="90"/>
          <w:sz w:val="20"/>
        </w:rPr>
        <w:t xml:space="preserve"> </w:t>
      </w:r>
      <w:r>
        <w:rPr>
          <w:color w:val="231F20"/>
          <w:w w:val="90"/>
          <w:sz w:val="20"/>
        </w:rPr>
        <w:t>2017.</w:t>
      </w:r>
      <w:r>
        <w:rPr>
          <w:color w:val="231F20"/>
          <w:spacing w:val="37"/>
          <w:sz w:val="20"/>
        </w:rPr>
        <w:t xml:space="preserve"> </w:t>
      </w:r>
      <w:r>
        <w:rPr>
          <w:color w:val="231F20"/>
          <w:w w:val="90"/>
          <w:sz w:val="20"/>
        </w:rPr>
        <w:t>This</w:t>
      </w:r>
      <w:r>
        <w:rPr>
          <w:color w:val="231F20"/>
          <w:spacing w:val="-6"/>
          <w:w w:val="90"/>
          <w:sz w:val="20"/>
        </w:rPr>
        <w:t xml:space="preserve"> </w:t>
      </w:r>
      <w:r>
        <w:rPr>
          <w:color w:val="231F20"/>
          <w:w w:val="90"/>
          <w:sz w:val="20"/>
        </w:rPr>
        <w:t>action</w:t>
      </w:r>
      <w:r>
        <w:rPr>
          <w:color w:val="231F20"/>
          <w:spacing w:val="-6"/>
          <w:w w:val="90"/>
          <w:sz w:val="20"/>
        </w:rPr>
        <w:t xml:space="preserve"> </w:t>
      </w:r>
      <w:r>
        <w:rPr>
          <w:color w:val="231F20"/>
          <w:w w:val="90"/>
          <w:sz w:val="20"/>
        </w:rPr>
        <w:t>reinforces</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FPC’s</w:t>
      </w:r>
      <w:r>
        <w:rPr>
          <w:color w:val="231F20"/>
          <w:spacing w:val="-6"/>
          <w:w w:val="90"/>
          <w:sz w:val="20"/>
        </w:rPr>
        <w:t xml:space="preserve"> </w:t>
      </w:r>
      <w:r>
        <w:rPr>
          <w:color w:val="231F20"/>
          <w:w w:val="90"/>
          <w:sz w:val="20"/>
        </w:rPr>
        <w:t>view</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all elements of the substantial capital and liquidity buffers that</w:t>
      </w:r>
      <w:r>
        <w:rPr>
          <w:color w:val="231F20"/>
          <w:spacing w:val="-2"/>
          <w:w w:val="90"/>
          <w:sz w:val="20"/>
        </w:rPr>
        <w:t xml:space="preserve"> </w:t>
      </w:r>
      <w:r>
        <w:rPr>
          <w:color w:val="231F20"/>
          <w:w w:val="90"/>
          <w:sz w:val="20"/>
        </w:rPr>
        <w:t>have</w:t>
      </w:r>
      <w:r>
        <w:rPr>
          <w:color w:val="231F20"/>
          <w:spacing w:val="-2"/>
          <w:w w:val="90"/>
          <w:sz w:val="20"/>
        </w:rPr>
        <w:t xml:space="preserve"> </w:t>
      </w:r>
      <w:r>
        <w:rPr>
          <w:color w:val="231F20"/>
          <w:w w:val="90"/>
          <w:sz w:val="20"/>
        </w:rPr>
        <w:t>been</w:t>
      </w:r>
      <w:r>
        <w:rPr>
          <w:color w:val="231F20"/>
          <w:spacing w:val="-2"/>
          <w:w w:val="90"/>
          <w:sz w:val="20"/>
        </w:rPr>
        <w:t xml:space="preserve"> </w:t>
      </w:r>
      <w:r>
        <w:rPr>
          <w:color w:val="231F20"/>
          <w:w w:val="90"/>
          <w:sz w:val="20"/>
        </w:rPr>
        <w:t>built</w:t>
      </w:r>
      <w:r>
        <w:rPr>
          <w:color w:val="231F20"/>
          <w:spacing w:val="-2"/>
          <w:w w:val="90"/>
          <w:sz w:val="20"/>
        </w:rPr>
        <w:t xml:space="preserve"> </w:t>
      </w:r>
      <w:r>
        <w:rPr>
          <w:color w:val="231F20"/>
          <w:w w:val="90"/>
          <w:sz w:val="20"/>
        </w:rPr>
        <w:t>up</w:t>
      </w:r>
      <w:r>
        <w:rPr>
          <w:color w:val="231F20"/>
          <w:spacing w:val="-2"/>
          <w:w w:val="90"/>
          <w:sz w:val="20"/>
        </w:rPr>
        <w:t xml:space="preserve"> </w:t>
      </w:r>
      <w:r>
        <w:rPr>
          <w:color w:val="231F20"/>
          <w:w w:val="90"/>
          <w:sz w:val="20"/>
        </w:rPr>
        <w:t>by</w:t>
      </w:r>
      <w:r>
        <w:rPr>
          <w:color w:val="231F20"/>
          <w:spacing w:val="-2"/>
          <w:w w:val="90"/>
          <w:sz w:val="20"/>
        </w:rPr>
        <w:t xml:space="preserve"> </w:t>
      </w:r>
      <w:r>
        <w:rPr>
          <w:color w:val="231F20"/>
          <w:w w:val="90"/>
          <w:sz w:val="20"/>
        </w:rPr>
        <w:t>banks</w:t>
      </w:r>
      <w:r>
        <w:rPr>
          <w:color w:val="231F20"/>
          <w:spacing w:val="-2"/>
          <w:w w:val="90"/>
          <w:sz w:val="20"/>
        </w:rPr>
        <w:t xml:space="preserve"> </w:t>
      </w:r>
      <w:r>
        <w:rPr>
          <w:color w:val="231F20"/>
          <w:w w:val="90"/>
          <w:sz w:val="20"/>
        </w:rPr>
        <w:t>are</w:t>
      </w:r>
      <w:r>
        <w:rPr>
          <w:color w:val="231F20"/>
          <w:spacing w:val="-2"/>
          <w:w w:val="90"/>
          <w:sz w:val="20"/>
        </w:rPr>
        <w:t xml:space="preserve"> </w:t>
      </w:r>
      <w:r>
        <w:rPr>
          <w:color w:val="231F20"/>
          <w:w w:val="90"/>
          <w:sz w:val="20"/>
        </w:rPr>
        <w:t>able</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be</w:t>
      </w:r>
      <w:r>
        <w:rPr>
          <w:color w:val="231F20"/>
          <w:spacing w:val="-2"/>
          <w:w w:val="90"/>
          <w:sz w:val="20"/>
        </w:rPr>
        <w:t xml:space="preserve"> </w:t>
      </w:r>
      <w:r>
        <w:rPr>
          <w:color w:val="231F20"/>
          <w:w w:val="90"/>
          <w:sz w:val="20"/>
        </w:rPr>
        <w:t>drawn</w:t>
      </w:r>
      <w:r>
        <w:rPr>
          <w:color w:val="231F20"/>
          <w:spacing w:val="-2"/>
          <w:w w:val="90"/>
          <w:sz w:val="20"/>
        </w:rPr>
        <w:t xml:space="preserve"> </w:t>
      </w:r>
      <w:r>
        <w:rPr>
          <w:color w:val="231F20"/>
          <w:w w:val="90"/>
          <w:sz w:val="20"/>
        </w:rPr>
        <w:t>on, as</w:t>
      </w:r>
      <w:r>
        <w:rPr>
          <w:color w:val="231F20"/>
          <w:spacing w:val="-5"/>
          <w:w w:val="90"/>
          <w:sz w:val="20"/>
        </w:rPr>
        <w:t xml:space="preserve"> </w:t>
      </w:r>
      <w:r>
        <w:rPr>
          <w:color w:val="231F20"/>
          <w:w w:val="90"/>
          <w:sz w:val="20"/>
        </w:rPr>
        <w:t>necessary.</w:t>
      </w:r>
      <w:r>
        <w:rPr>
          <w:color w:val="231F20"/>
          <w:spacing w:val="40"/>
          <w:sz w:val="20"/>
        </w:rPr>
        <w:t xml:space="preserve"> </w:t>
      </w:r>
      <w:r>
        <w:rPr>
          <w:color w:val="231F20"/>
          <w:w w:val="90"/>
          <w:sz w:val="20"/>
        </w:rPr>
        <w:t>It</w:t>
      </w:r>
      <w:r>
        <w:rPr>
          <w:color w:val="231F20"/>
          <w:spacing w:val="-5"/>
          <w:w w:val="90"/>
          <w:sz w:val="20"/>
        </w:rPr>
        <w:t xml:space="preserve"> </w:t>
      </w:r>
      <w:r>
        <w:rPr>
          <w:color w:val="231F20"/>
          <w:w w:val="90"/>
          <w:sz w:val="20"/>
        </w:rPr>
        <w:t>will</w:t>
      </w:r>
      <w:r>
        <w:rPr>
          <w:color w:val="231F20"/>
          <w:spacing w:val="-5"/>
          <w:w w:val="90"/>
          <w:sz w:val="20"/>
        </w:rPr>
        <w:t xml:space="preserve"> </w:t>
      </w:r>
      <w:r>
        <w:rPr>
          <w:color w:val="231F20"/>
          <w:w w:val="90"/>
          <w:sz w:val="20"/>
        </w:rPr>
        <w:t>reduce</w:t>
      </w:r>
      <w:r>
        <w:rPr>
          <w:color w:val="231F20"/>
          <w:spacing w:val="-5"/>
          <w:w w:val="90"/>
          <w:sz w:val="20"/>
        </w:rPr>
        <w:t xml:space="preserve"> </w:t>
      </w:r>
      <w:r>
        <w:rPr>
          <w:color w:val="231F20"/>
          <w:w w:val="90"/>
          <w:sz w:val="20"/>
        </w:rPr>
        <w:t>regulatory</w:t>
      </w:r>
      <w:r>
        <w:rPr>
          <w:color w:val="231F20"/>
          <w:spacing w:val="-5"/>
          <w:w w:val="90"/>
          <w:sz w:val="20"/>
        </w:rPr>
        <w:t xml:space="preserve"> </w:t>
      </w:r>
      <w:r>
        <w:rPr>
          <w:color w:val="231F20"/>
          <w:w w:val="90"/>
          <w:sz w:val="20"/>
        </w:rPr>
        <w:t>capital</w:t>
      </w:r>
      <w:r>
        <w:rPr>
          <w:color w:val="231F20"/>
          <w:spacing w:val="-5"/>
          <w:w w:val="90"/>
          <w:sz w:val="20"/>
        </w:rPr>
        <w:t xml:space="preserve"> </w:t>
      </w:r>
      <w:r>
        <w:rPr>
          <w:color w:val="231F20"/>
          <w:w w:val="90"/>
          <w:sz w:val="20"/>
        </w:rPr>
        <w:t>buffers</w:t>
      </w:r>
      <w:r>
        <w:rPr>
          <w:color w:val="231F20"/>
          <w:spacing w:val="-5"/>
          <w:w w:val="90"/>
          <w:sz w:val="20"/>
        </w:rPr>
        <w:t xml:space="preserve"> </w:t>
      </w:r>
      <w:r>
        <w:rPr>
          <w:color w:val="231F20"/>
          <w:w w:val="90"/>
          <w:sz w:val="20"/>
        </w:rPr>
        <w:t>by</w:t>
      </w:r>
    </w:p>
    <w:p w14:paraId="5E6ECC7A" w14:textId="77777777" w:rsidR="006D5EBA" w:rsidRDefault="00363CC2">
      <w:pPr>
        <w:pStyle w:val="BodyText"/>
        <w:spacing w:line="268" w:lineRule="auto"/>
        <w:ind w:left="312" w:right="578"/>
      </w:pPr>
      <w:r>
        <w:rPr>
          <w:color w:val="231F20"/>
          <w:w w:val="90"/>
        </w:rPr>
        <w:t>£5.7</w:t>
      </w:r>
      <w:r>
        <w:rPr>
          <w:color w:val="231F20"/>
          <w:spacing w:val="-1"/>
          <w:w w:val="90"/>
        </w:rPr>
        <w:t xml:space="preserve"> </w:t>
      </w:r>
      <w:r>
        <w:rPr>
          <w:color w:val="231F20"/>
          <w:w w:val="90"/>
        </w:rPr>
        <w:t>billion,</w:t>
      </w:r>
      <w:r>
        <w:rPr>
          <w:color w:val="231F20"/>
          <w:spacing w:val="-2"/>
          <w:w w:val="90"/>
        </w:rPr>
        <w:t xml:space="preserve"> </w:t>
      </w:r>
      <w:r>
        <w:rPr>
          <w:color w:val="231F20"/>
          <w:w w:val="90"/>
        </w:rPr>
        <w:t>raising</w:t>
      </w:r>
      <w:r>
        <w:rPr>
          <w:color w:val="231F20"/>
          <w:spacing w:val="-1"/>
          <w:w w:val="90"/>
        </w:rPr>
        <w:t xml:space="preserve"> </w:t>
      </w:r>
      <w:r>
        <w:rPr>
          <w:color w:val="231F20"/>
          <w:w w:val="90"/>
        </w:rPr>
        <w:t>banks’</w:t>
      </w:r>
      <w:r>
        <w:rPr>
          <w:color w:val="231F20"/>
          <w:spacing w:val="-2"/>
          <w:w w:val="90"/>
        </w:rPr>
        <w:t xml:space="preserve"> </w:t>
      </w:r>
      <w:r>
        <w:rPr>
          <w:color w:val="231F20"/>
          <w:w w:val="90"/>
        </w:rPr>
        <w:t>capacity</w:t>
      </w:r>
      <w:r>
        <w:rPr>
          <w:color w:val="231F20"/>
          <w:spacing w:val="-1"/>
          <w:w w:val="90"/>
        </w:rPr>
        <w:t xml:space="preserve"> </w:t>
      </w:r>
      <w:r>
        <w:rPr>
          <w:color w:val="231F20"/>
          <w:w w:val="90"/>
        </w:rPr>
        <w:t>for</w:t>
      </w:r>
      <w:r>
        <w:rPr>
          <w:color w:val="231F20"/>
          <w:spacing w:val="-2"/>
          <w:w w:val="90"/>
        </w:rPr>
        <w:t xml:space="preserve"> </w:t>
      </w:r>
      <w:r>
        <w:rPr>
          <w:color w:val="231F20"/>
          <w:w w:val="90"/>
        </w:rPr>
        <w:t>lending</w:t>
      </w:r>
      <w:r>
        <w:rPr>
          <w:color w:val="231F20"/>
          <w:spacing w:val="-1"/>
          <w:w w:val="90"/>
        </w:rPr>
        <w:t xml:space="preserve"> </w:t>
      </w:r>
      <w:r>
        <w:rPr>
          <w:color w:val="231F20"/>
          <w:w w:val="90"/>
        </w:rPr>
        <w:t>to UK</w:t>
      </w:r>
      <w:r>
        <w:rPr>
          <w:color w:val="231F20"/>
          <w:spacing w:val="-10"/>
          <w:w w:val="90"/>
        </w:rPr>
        <w:t xml:space="preserve"> </w:t>
      </w:r>
      <w:r>
        <w:rPr>
          <w:color w:val="231F20"/>
          <w:w w:val="90"/>
        </w:rPr>
        <w:t>households</w:t>
      </w:r>
      <w:r>
        <w:rPr>
          <w:color w:val="231F20"/>
          <w:spacing w:val="-10"/>
          <w:w w:val="90"/>
        </w:rPr>
        <w:t xml:space="preserve"> </w:t>
      </w:r>
      <w:r>
        <w:rPr>
          <w:color w:val="231F20"/>
          <w:w w:val="90"/>
        </w:rPr>
        <w:t>and</w:t>
      </w:r>
      <w:r>
        <w:rPr>
          <w:color w:val="231F20"/>
          <w:spacing w:val="-10"/>
          <w:w w:val="90"/>
        </w:rPr>
        <w:t xml:space="preserve"> </w:t>
      </w:r>
      <w:r>
        <w:rPr>
          <w:color w:val="231F20"/>
          <w:w w:val="90"/>
        </w:rPr>
        <w:t>businesses</w:t>
      </w:r>
      <w:r>
        <w:rPr>
          <w:color w:val="231F20"/>
          <w:spacing w:val="-10"/>
          <w:w w:val="90"/>
        </w:rPr>
        <w:t xml:space="preserve"> </w:t>
      </w:r>
      <w:r>
        <w:rPr>
          <w:color w:val="231F20"/>
          <w:w w:val="90"/>
        </w:rPr>
        <w:t>by</w:t>
      </w:r>
      <w:r>
        <w:rPr>
          <w:color w:val="231F20"/>
          <w:spacing w:val="-10"/>
          <w:w w:val="90"/>
        </w:rPr>
        <w:t xml:space="preserve"> </w:t>
      </w:r>
      <w:r>
        <w:rPr>
          <w:color w:val="231F20"/>
          <w:w w:val="90"/>
        </w:rPr>
        <w:t>up</w:t>
      </w:r>
      <w:r>
        <w:rPr>
          <w:color w:val="231F20"/>
          <w:spacing w:val="-10"/>
          <w:w w:val="90"/>
        </w:rPr>
        <w:t xml:space="preserve"> </w:t>
      </w:r>
      <w:r>
        <w:rPr>
          <w:color w:val="231F20"/>
          <w:w w:val="90"/>
        </w:rPr>
        <w:t>to</w:t>
      </w:r>
      <w:r>
        <w:rPr>
          <w:color w:val="231F20"/>
          <w:spacing w:val="-10"/>
          <w:w w:val="90"/>
        </w:rPr>
        <w:t xml:space="preserve"> </w:t>
      </w:r>
      <w:r>
        <w:rPr>
          <w:color w:val="231F20"/>
          <w:w w:val="90"/>
        </w:rPr>
        <w:t>£150</w:t>
      </w:r>
      <w:r>
        <w:rPr>
          <w:color w:val="231F20"/>
          <w:spacing w:val="-10"/>
          <w:w w:val="90"/>
        </w:rPr>
        <w:t xml:space="preserve"> </w:t>
      </w:r>
      <w:r>
        <w:rPr>
          <w:color w:val="231F20"/>
          <w:w w:val="90"/>
        </w:rPr>
        <w:t>billion.</w:t>
      </w:r>
    </w:p>
    <w:p w14:paraId="5BA73FA8" w14:textId="77777777" w:rsidR="006D5EBA" w:rsidRDefault="00363CC2">
      <w:pPr>
        <w:pStyle w:val="ListParagraph"/>
        <w:numPr>
          <w:ilvl w:val="0"/>
          <w:numId w:val="69"/>
        </w:numPr>
        <w:tabs>
          <w:tab w:val="left" w:pos="312"/>
        </w:tabs>
        <w:spacing w:before="103" w:line="268" w:lineRule="auto"/>
        <w:ind w:right="346"/>
        <w:rPr>
          <w:sz w:val="20"/>
        </w:rPr>
      </w:pPr>
      <w:r>
        <w:br w:type="column"/>
      </w:r>
      <w:r>
        <w:rPr>
          <w:color w:val="231F20"/>
          <w:w w:val="90"/>
          <w:sz w:val="20"/>
        </w:rPr>
        <w:t xml:space="preserve">The FPC welcomed the Bank of England’s announcement that it will continue to offer indexed long-term repo operations on a weekly basis until end-September 2016. </w:t>
      </w:r>
      <w:r>
        <w:rPr>
          <w:color w:val="231F20"/>
          <w:w w:val="85"/>
          <w:sz w:val="20"/>
        </w:rPr>
        <w:t xml:space="preserve">This is a precautionary step to provide additional flexibility </w:t>
      </w:r>
      <w:r>
        <w:rPr>
          <w:color w:val="231F20"/>
          <w:w w:val="90"/>
          <w:sz w:val="20"/>
        </w:rPr>
        <w:t>in</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Bank’s</w:t>
      </w:r>
      <w:r>
        <w:rPr>
          <w:color w:val="231F20"/>
          <w:spacing w:val="-1"/>
          <w:w w:val="90"/>
          <w:sz w:val="20"/>
        </w:rPr>
        <w:t xml:space="preserve"> </w:t>
      </w:r>
      <w:r>
        <w:rPr>
          <w:color w:val="231F20"/>
          <w:w w:val="90"/>
          <w:sz w:val="20"/>
        </w:rPr>
        <w:t>provision</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liquidity</w:t>
      </w:r>
      <w:r>
        <w:rPr>
          <w:color w:val="231F20"/>
          <w:spacing w:val="-1"/>
          <w:w w:val="90"/>
          <w:sz w:val="20"/>
        </w:rPr>
        <w:t xml:space="preserve"> </w:t>
      </w:r>
      <w:r>
        <w:rPr>
          <w:color w:val="231F20"/>
          <w:w w:val="90"/>
          <w:sz w:val="20"/>
        </w:rPr>
        <w:t>insurance,</w:t>
      </w:r>
      <w:r>
        <w:rPr>
          <w:color w:val="231F20"/>
          <w:spacing w:val="-1"/>
          <w:w w:val="90"/>
          <w:sz w:val="20"/>
        </w:rPr>
        <w:t xml:space="preserve"> </w:t>
      </w:r>
      <w:r>
        <w:rPr>
          <w:color w:val="231F20"/>
          <w:w w:val="90"/>
          <w:sz w:val="20"/>
        </w:rPr>
        <w:t xml:space="preserve">further reinforcing the ability of firms to draw on their own </w:t>
      </w:r>
      <w:r>
        <w:rPr>
          <w:color w:val="231F20"/>
          <w:spacing w:val="-2"/>
          <w:sz w:val="20"/>
        </w:rPr>
        <w:t>liquidity</w:t>
      </w:r>
      <w:r>
        <w:rPr>
          <w:color w:val="231F20"/>
          <w:spacing w:val="-16"/>
          <w:sz w:val="20"/>
        </w:rPr>
        <w:t xml:space="preserve"> </w:t>
      </w:r>
      <w:r>
        <w:rPr>
          <w:color w:val="231F20"/>
          <w:spacing w:val="-2"/>
          <w:sz w:val="20"/>
        </w:rPr>
        <w:t>buffers.</w:t>
      </w:r>
    </w:p>
    <w:p w14:paraId="3A41F9FB" w14:textId="77777777" w:rsidR="006D5EBA" w:rsidRDefault="006D5EBA">
      <w:pPr>
        <w:pStyle w:val="BodyText"/>
        <w:spacing w:before="27"/>
      </w:pPr>
    </w:p>
    <w:p w14:paraId="101FE5E2" w14:textId="77777777" w:rsidR="006D5EBA" w:rsidRDefault="00363CC2">
      <w:pPr>
        <w:pStyle w:val="ListParagraph"/>
        <w:numPr>
          <w:ilvl w:val="0"/>
          <w:numId w:val="69"/>
        </w:numPr>
        <w:tabs>
          <w:tab w:val="left" w:pos="312"/>
        </w:tabs>
        <w:spacing w:line="268" w:lineRule="auto"/>
        <w:ind w:right="234"/>
        <w:rPr>
          <w:sz w:val="20"/>
        </w:rPr>
      </w:pPr>
      <w:r>
        <w:rPr>
          <w:color w:val="231F20"/>
          <w:spacing w:val="-2"/>
          <w:w w:val="95"/>
          <w:sz w:val="20"/>
        </w:rPr>
        <w:t>The</w:t>
      </w:r>
      <w:r>
        <w:rPr>
          <w:color w:val="231F20"/>
          <w:spacing w:val="-8"/>
          <w:w w:val="95"/>
          <w:sz w:val="20"/>
        </w:rPr>
        <w:t xml:space="preserve"> </w:t>
      </w:r>
      <w:r>
        <w:rPr>
          <w:color w:val="231F20"/>
          <w:spacing w:val="-2"/>
          <w:w w:val="95"/>
          <w:sz w:val="20"/>
        </w:rPr>
        <w:t>FPC</w:t>
      </w:r>
      <w:r>
        <w:rPr>
          <w:color w:val="231F20"/>
          <w:spacing w:val="-8"/>
          <w:w w:val="95"/>
          <w:sz w:val="20"/>
        </w:rPr>
        <w:t xml:space="preserve"> </w:t>
      </w:r>
      <w:r>
        <w:rPr>
          <w:color w:val="231F20"/>
          <w:spacing w:val="-2"/>
          <w:w w:val="95"/>
          <w:sz w:val="20"/>
        </w:rPr>
        <w:t>supported</w:t>
      </w:r>
      <w:r>
        <w:rPr>
          <w:color w:val="231F20"/>
          <w:spacing w:val="-8"/>
          <w:w w:val="95"/>
          <w:sz w:val="20"/>
        </w:rPr>
        <w:t xml:space="preserve"> </w:t>
      </w:r>
      <w:r>
        <w:rPr>
          <w:color w:val="231F20"/>
          <w:spacing w:val="-2"/>
          <w:w w:val="95"/>
          <w:sz w:val="20"/>
        </w:rPr>
        <w:t>the</w:t>
      </w:r>
      <w:r>
        <w:rPr>
          <w:color w:val="231F20"/>
          <w:spacing w:val="-8"/>
          <w:w w:val="95"/>
          <w:sz w:val="20"/>
        </w:rPr>
        <w:t xml:space="preserve"> </w:t>
      </w:r>
      <w:r>
        <w:rPr>
          <w:color w:val="231F20"/>
          <w:spacing w:val="-2"/>
          <w:w w:val="95"/>
          <w:sz w:val="20"/>
        </w:rPr>
        <w:t>position</w:t>
      </w:r>
      <w:r>
        <w:rPr>
          <w:color w:val="231F20"/>
          <w:spacing w:val="-8"/>
          <w:w w:val="95"/>
          <w:sz w:val="20"/>
        </w:rPr>
        <w:t xml:space="preserve"> </w:t>
      </w:r>
      <w:r>
        <w:rPr>
          <w:color w:val="231F20"/>
          <w:spacing w:val="-2"/>
          <w:w w:val="95"/>
          <w:sz w:val="20"/>
        </w:rPr>
        <w:t>of</w:t>
      </w:r>
      <w:r>
        <w:rPr>
          <w:color w:val="231F20"/>
          <w:spacing w:val="-8"/>
          <w:w w:val="95"/>
          <w:sz w:val="20"/>
        </w:rPr>
        <w:t xml:space="preserve"> </w:t>
      </w:r>
      <w:r>
        <w:rPr>
          <w:color w:val="231F20"/>
          <w:spacing w:val="-2"/>
          <w:w w:val="95"/>
          <w:sz w:val="20"/>
        </w:rPr>
        <w:t>the</w:t>
      </w:r>
      <w:r>
        <w:rPr>
          <w:color w:val="231F20"/>
          <w:spacing w:val="-8"/>
          <w:w w:val="95"/>
          <w:sz w:val="20"/>
        </w:rPr>
        <w:t xml:space="preserve"> </w:t>
      </w:r>
      <w:r>
        <w:rPr>
          <w:color w:val="231F20"/>
          <w:spacing w:val="-2"/>
          <w:w w:val="95"/>
          <w:sz w:val="20"/>
        </w:rPr>
        <w:t>PRA</w:t>
      </w:r>
      <w:r>
        <w:rPr>
          <w:color w:val="231F20"/>
          <w:spacing w:val="-8"/>
          <w:w w:val="95"/>
          <w:sz w:val="20"/>
        </w:rPr>
        <w:t xml:space="preserve"> </w:t>
      </w:r>
      <w:r>
        <w:rPr>
          <w:color w:val="231F20"/>
          <w:spacing w:val="-2"/>
          <w:w w:val="95"/>
          <w:sz w:val="20"/>
        </w:rPr>
        <w:t>to</w:t>
      </w:r>
      <w:r>
        <w:rPr>
          <w:color w:val="231F20"/>
          <w:spacing w:val="-8"/>
          <w:w w:val="95"/>
          <w:sz w:val="20"/>
        </w:rPr>
        <w:t xml:space="preserve"> </w:t>
      </w:r>
      <w:r>
        <w:rPr>
          <w:color w:val="231F20"/>
          <w:spacing w:val="-2"/>
          <w:w w:val="95"/>
          <w:sz w:val="20"/>
        </w:rPr>
        <w:t xml:space="preserve">allow </w:t>
      </w:r>
      <w:r>
        <w:rPr>
          <w:color w:val="231F20"/>
          <w:w w:val="90"/>
          <w:sz w:val="20"/>
        </w:rPr>
        <w:t>insurance companies to use the flexibility in Solvency II regulations to recalculate transitional measures.</w:t>
      </w:r>
      <w:r>
        <w:rPr>
          <w:color w:val="231F20"/>
          <w:spacing w:val="40"/>
          <w:sz w:val="20"/>
        </w:rPr>
        <w:t xml:space="preserve"> </w:t>
      </w:r>
      <w:r>
        <w:rPr>
          <w:color w:val="231F20"/>
          <w:w w:val="90"/>
          <w:sz w:val="20"/>
        </w:rPr>
        <w:t>These measures</w:t>
      </w:r>
      <w:r>
        <w:rPr>
          <w:color w:val="231F20"/>
          <w:spacing w:val="-10"/>
          <w:w w:val="90"/>
          <w:sz w:val="20"/>
        </w:rPr>
        <w:t xml:space="preserve"> </w:t>
      </w:r>
      <w:r>
        <w:rPr>
          <w:color w:val="231F20"/>
          <w:w w:val="90"/>
          <w:sz w:val="20"/>
        </w:rPr>
        <w:t>smooth</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impact</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those</w:t>
      </w:r>
      <w:r>
        <w:rPr>
          <w:color w:val="231F20"/>
          <w:spacing w:val="-10"/>
          <w:w w:val="90"/>
          <w:sz w:val="20"/>
        </w:rPr>
        <w:t xml:space="preserve"> </w:t>
      </w:r>
      <w:r>
        <w:rPr>
          <w:color w:val="231F20"/>
          <w:w w:val="90"/>
          <w:sz w:val="20"/>
        </w:rPr>
        <w:t>regulations.</w:t>
      </w:r>
      <w:r>
        <w:rPr>
          <w:color w:val="231F20"/>
          <w:spacing w:val="29"/>
          <w:sz w:val="20"/>
        </w:rPr>
        <w:t xml:space="preserve"> </w:t>
      </w:r>
      <w:r>
        <w:rPr>
          <w:color w:val="231F20"/>
          <w:w w:val="90"/>
          <w:sz w:val="20"/>
        </w:rPr>
        <w:t>Without them,</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regulations,</w:t>
      </w:r>
      <w:r>
        <w:rPr>
          <w:color w:val="231F20"/>
          <w:spacing w:val="-5"/>
          <w:w w:val="90"/>
          <w:sz w:val="20"/>
        </w:rPr>
        <w:t xml:space="preserve"> </w:t>
      </w:r>
      <w:r>
        <w:rPr>
          <w:color w:val="231F20"/>
          <w:w w:val="90"/>
          <w:sz w:val="20"/>
        </w:rPr>
        <w:t>which</w:t>
      </w:r>
      <w:r>
        <w:rPr>
          <w:color w:val="231F20"/>
          <w:spacing w:val="-5"/>
          <w:w w:val="90"/>
          <w:sz w:val="20"/>
        </w:rPr>
        <w:t xml:space="preserve"> </w:t>
      </w:r>
      <w:r>
        <w:rPr>
          <w:color w:val="231F20"/>
          <w:w w:val="90"/>
          <w:sz w:val="20"/>
        </w:rPr>
        <w:t>came</w:t>
      </w:r>
      <w:r>
        <w:rPr>
          <w:color w:val="231F20"/>
          <w:spacing w:val="-5"/>
          <w:w w:val="90"/>
          <w:sz w:val="20"/>
        </w:rPr>
        <w:t xml:space="preserve"> </w:t>
      </w:r>
      <w:r>
        <w:rPr>
          <w:color w:val="231F20"/>
          <w:w w:val="90"/>
          <w:sz w:val="20"/>
        </w:rPr>
        <w:t>into</w:t>
      </w:r>
      <w:r>
        <w:rPr>
          <w:color w:val="231F20"/>
          <w:spacing w:val="-5"/>
          <w:w w:val="90"/>
          <w:sz w:val="20"/>
        </w:rPr>
        <w:t xml:space="preserve"> </w:t>
      </w:r>
      <w:r>
        <w:rPr>
          <w:color w:val="231F20"/>
          <w:w w:val="90"/>
          <w:sz w:val="20"/>
        </w:rPr>
        <w:t>force</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January, would tighten regulatory constraints on insurance companies</w:t>
      </w:r>
      <w:r>
        <w:rPr>
          <w:color w:val="231F20"/>
          <w:spacing w:val="-10"/>
          <w:w w:val="90"/>
          <w:sz w:val="20"/>
        </w:rPr>
        <w:t xml:space="preserve"> </w:t>
      </w:r>
      <w:r>
        <w:rPr>
          <w:color w:val="231F20"/>
          <w:w w:val="90"/>
          <w:sz w:val="20"/>
        </w:rPr>
        <w:t>following</w:t>
      </w:r>
      <w:r>
        <w:rPr>
          <w:color w:val="231F20"/>
          <w:spacing w:val="-10"/>
          <w:w w:val="90"/>
          <w:sz w:val="20"/>
        </w:rPr>
        <w:t xml:space="preserve"> </w:t>
      </w:r>
      <w:r>
        <w:rPr>
          <w:color w:val="231F20"/>
          <w:w w:val="90"/>
          <w:sz w:val="20"/>
        </w:rPr>
        <w:t>sharp</w:t>
      </w:r>
      <w:r>
        <w:rPr>
          <w:color w:val="231F20"/>
          <w:spacing w:val="-10"/>
          <w:w w:val="90"/>
          <w:sz w:val="20"/>
        </w:rPr>
        <w:t xml:space="preserve"> </w:t>
      </w:r>
      <w:r>
        <w:rPr>
          <w:color w:val="231F20"/>
          <w:w w:val="90"/>
          <w:sz w:val="20"/>
        </w:rPr>
        <w:t>falls</w:t>
      </w:r>
      <w:r>
        <w:rPr>
          <w:color w:val="231F20"/>
          <w:spacing w:val="-10"/>
          <w:w w:val="90"/>
          <w:sz w:val="20"/>
        </w:rPr>
        <w:t xml:space="preserve"> </w:t>
      </w:r>
      <w:r>
        <w:rPr>
          <w:color w:val="231F20"/>
          <w:w w:val="90"/>
          <w:sz w:val="20"/>
        </w:rPr>
        <w:t>in</w:t>
      </w:r>
      <w:r>
        <w:rPr>
          <w:color w:val="231F20"/>
          <w:spacing w:val="-10"/>
          <w:w w:val="90"/>
          <w:sz w:val="20"/>
        </w:rPr>
        <w:t xml:space="preserve"> </w:t>
      </w:r>
      <w:r>
        <w:rPr>
          <w:color w:val="231F20"/>
          <w:w w:val="90"/>
          <w:sz w:val="20"/>
        </w:rPr>
        <w:t>market</w:t>
      </w:r>
      <w:r>
        <w:rPr>
          <w:color w:val="231F20"/>
          <w:spacing w:val="-10"/>
          <w:w w:val="90"/>
          <w:sz w:val="20"/>
        </w:rPr>
        <w:t xml:space="preserve"> </w:t>
      </w:r>
      <w:r>
        <w:rPr>
          <w:color w:val="231F20"/>
          <w:w w:val="90"/>
          <w:sz w:val="20"/>
        </w:rPr>
        <w:t>interest</w:t>
      </w:r>
      <w:r>
        <w:rPr>
          <w:color w:val="231F20"/>
          <w:spacing w:val="-10"/>
          <w:w w:val="90"/>
          <w:sz w:val="20"/>
        </w:rPr>
        <w:t xml:space="preserve"> </w:t>
      </w:r>
      <w:r>
        <w:rPr>
          <w:color w:val="231F20"/>
          <w:w w:val="90"/>
          <w:sz w:val="20"/>
        </w:rPr>
        <w:t>rates.</w:t>
      </w:r>
      <w:r>
        <w:rPr>
          <w:color w:val="231F20"/>
          <w:spacing w:val="-3"/>
          <w:sz w:val="20"/>
        </w:rPr>
        <w:t xml:space="preserve"> </w:t>
      </w:r>
      <w:r>
        <w:rPr>
          <w:color w:val="231F20"/>
          <w:w w:val="90"/>
          <w:sz w:val="20"/>
        </w:rPr>
        <w:t xml:space="preserve">At the margin, the recalculation of transitional measures is likely to reduce immediate pressure on insurance companies to sell corporate securities and other risky </w:t>
      </w:r>
      <w:r>
        <w:rPr>
          <w:color w:val="231F20"/>
          <w:spacing w:val="-2"/>
          <w:w w:val="95"/>
          <w:sz w:val="20"/>
        </w:rPr>
        <w:t>assets.</w:t>
      </w:r>
    </w:p>
    <w:p w14:paraId="32C2BE75" w14:textId="77777777" w:rsidR="006D5EBA" w:rsidRDefault="006D5EBA">
      <w:pPr>
        <w:pStyle w:val="BodyText"/>
        <w:spacing w:before="27"/>
      </w:pPr>
    </w:p>
    <w:p w14:paraId="7411608C" w14:textId="77777777" w:rsidR="006D5EBA" w:rsidRDefault="00363CC2">
      <w:pPr>
        <w:pStyle w:val="BodyText"/>
        <w:spacing w:line="268" w:lineRule="auto"/>
        <w:ind w:left="85" w:right="232"/>
      </w:pPr>
      <w:r>
        <w:rPr>
          <w:color w:val="231F20"/>
          <w:w w:val="90"/>
        </w:rPr>
        <w:t xml:space="preserve">Part A of this </w:t>
      </w:r>
      <w:r>
        <w:rPr>
          <w:i/>
          <w:color w:val="231F20"/>
          <w:w w:val="90"/>
        </w:rPr>
        <w:t xml:space="preserve">Report </w:t>
      </w:r>
      <w:r>
        <w:rPr>
          <w:color w:val="231F20"/>
          <w:w w:val="90"/>
        </w:rPr>
        <w:t xml:space="preserve">sets out in detail the Committee’s </w:t>
      </w:r>
      <w:r>
        <w:rPr>
          <w:color w:val="231F20"/>
          <w:w w:val="85"/>
        </w:rPr>
        <w:t xml:space="preserve">analysis of the major risks and action it is taking in the light of </w:t>
      </w:r>
      <w:r>
        <w:rPr>
          <w:color w:val="231F20"/>
          <w:w w:val="90"/>
        </w:rPr>
        <w:t>those risks.</w:t>
      </w:r>
      <w:r>
        <w:rPr>
          <w:color w:val="231F20"/>
          <w:spacing w:val="40"/>
        </w:rPr>
        <w:t xml:space="preserve"> </w:t>
      </w:r>
      <w:r>
        <w:rPr>
          <w:color w:val="231F20"/>
          <w:w w:val="90"/>
        </w:rPr>
        <w:t xml:space="preserve">Part B </w:t>
      </w:r>
      <w:proofErr w:type="spellStart"/>
      <w:r>
        <w:rPr>
          <w:color w:val="231F20"/>
          <w:w w:val="90"/>
        </w:rPr>
        <w:t>summarises</w:t>
      </w:r>
      <w:proofErr w:type="spellEnd"/>
      <w:r>
        <w:rPr>
          <w:color w:val="231F20"/>
          <w:w w:val="90"/>
        </w:rPr>
        <w:t xml:space="preserve"> the Committee’s analysis of the resilience of the financial system.</w:t>
      </w:r>
    </w:p>
    <w:p w14:paraId="59B1D717"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5102" w:space="227"/>
            <w:col w:w="5307"/>
          </w:cols>
        </w:sectPr>
      </w:pPr>
    </w:p>
    <w:p w14:paraId="16956D7E" w14:textId="77777777" w:rsidR="006D5EBA" w:rsidRDefault="006D5EBA">
      <w:pPr>
        <w:pStyle w:val="BodyText"/>
      </w:pPr>
    </w:p>
    <w:p w14:paraId="7D962FF8" w14:textId="77777777" w:rsidR="006D5EBA" w:rsidRDefault="006D5EBA">
      <w:pPr>
        <w:pStyle w:val="BodyText"/>
      </w:pPr>
    </w:p>
    <w:p w14:paraId="05BB3BF4" w14:textId="77777777" w:rsidR="006D5EBA" w:rsidRDefault="006D5EBA">
      <w:pPr>
        <w:pStyle w:val="BodyText"/>
        <w:spacing w:before="152"/>
      </w:pPr>
    </w:p>
    <w:p w14:paraId="7AF7A0AE" w14:textId="77777777" w:rsidR="006D5EBA" w:rsidRDefault="006D5EBA">
      <w:pPr>
        <w:pStyle w:val="BodyText"/>
        <w:sectPr w:rsidR="006D5EBA">
          <w:pgSz w:w="11910" w:h="16840"/>
          <w:pgMar w:top="620" w:right="566" w:bottom="280" w:left="708" w:header="425" w:footer="0" w:gutter="0"/>
          <w:cols w:space="720"/>
        </w:sectPr>
      </w:pPr>
    </w:p>
    <w:p w14:paraId="08DC3763" w14:textId="77777777" w:rsidR="006D5EBA" w:rsidRDefault="00363CC2">
      <w:pPr>
        <w:pStyle w:val="Heading3"/>
        <w:spacing w:before="104"/>
      </w:pPr>
      <w:r>
        <w:rPr>
          <w:noProof/>
        </w:rPr>
        <mc:AlternateContent>
          <mc:Choice Requires="wps">
            <w:drawing>
              <wp:anchor distT="0" distB="0" distL="0" distR="0" simplePos="0" relativeHeight="482448384" behindDoc="1" locked="0" layoutInCell="1" allowOverlap="1" wp14:anchorId="4B84EACD" wp14:editId="45309A02">
                <wp:simplePos x="0" y="0"/>
                <wp:positionH relativeFrom="page">
                  <wp:posOffset>251993</wp:posOffset>
                </wp:positionH>
                <wp:positionV relativeFrom="page">
                  <wp:posOffset>720003</wp:posOffset>
                </wp:positionV>
                <wp:extent cx="7308215" cy="932434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18711AED" id="Graphic 139" o:spid="_x0000_s1026" style="position:absolute;margin-left:19.85pt;margin-top:56.7pt;width:575.45pt;height:734.2pt;z-index:-2086809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r>
        <w:rPr>
          <w:color w:val="751C66"/>
          <w:spacing w:val="-5"/>
        </w:rPr>
        <w:t>Box</w:t>
      </w:r>
      <w:r>
        <w:rPr>
          <w:color w:val="751C66"/>
          <w:spacing w:val="-18"/>
        </w:rPr>
        <w:t xml:space="preserve"> </w:t>
      </w:r>
      <w:r>
        <w:rPr>
          <w:color w:val="751C66"/>
          <w:spacing w:val="-12"/>
        </w:rPr>
        <w:t>1</w:t>
      </w:r>
    </w:p>
    <w:p w14:paraId="03459454" w14:textId="77777777" w:rsidR="006D5EBA" w:rsidRDefault="00363CC2">
      <w:pPr>
        <w:spacing w:before="23"/>
        <w:ind w:left="85"/>
        <w:rPr>
          <w:sz w:val="26"/>
        </w:rPr>
      </w:pPr>
      <w:r>
        <w:rPr>
          <w:color w:val="231F20"/>
          <w:w w:val="90"/>
          <w:sz w:val="26"/>
        </w:rPr>
        <w:t>Countercyclical</w:t>
      </w:r>
      <w:r>
        <w:rPr>
          <w:color w:val="231F20"/>
          <w:spacing w:val="5"/>
          <w:sz w:val="26"/>
        </w:rPr>
        <w:t xml:space="preserve"> </w:t>
      </w:r>
      <w:r>
        <w:rPr>
          <w:color w:val="231F20"/>
          <w:w w:val="90"/>
          <w:sz w:val="26"/>
        </w:rPr>
        <w:t>capital</w:t>
      </w:r>
      <w:r>
        <w:rPr>
          <w:color w:val="231F20"/>
          <w:spacing w:val="6"/>
          <w:sz w:val="26"/>
        </w:rPr>
        <w:t xml:space="preserve"> </w:t>
      </w:r>
      <w:r>
        <w:rPr>
          <w:color w:val="231F20"/>
          <w:spacing w:val="-2"/>
          <w:w w:val="90"/>
          <w:sz w:val="26"/>
        </w:rPr>
        <w:t>buffer</w:t>
      </w:r>
    </w:p>
    <w:p w14:paraId="1F58194F" w14:textId="77777777" w:rsidR="006D5EBA" w:rsidRDefault="00363CC2">
      <w:pPr>
        <w:pStyle w:val="BodyText"/>
        <w:spacing w:before="294" w:line="268" w:lineRule="auto"/>
        <w:ind w:left="85" w:right="100"/>
      </w:pPr>
      <w:r>
        <w:rPr>
          <w:color w:val="231F20"/>
          <w:w w:val="85"/>
        </w:rPr>
        <w:t xml:space="preserve">The FPC is reducing the UK countercyclical capital buffer rate </w:t>
      </w:r>
      <w:r>
        <w:rPr>
          <w:color w:val="231F20"/>
          <w:spacing w:val="-4"/>
        </w:rPr>
        <w:t>from</w:t>
      </w:r>
      <w:r>
        <w:rPr>
          <w:color w:val="231F20"/>
          <w:spacing w:val="-15"/>
        </w:rPr>
        <w:t xml:space="preserve"> </w:t>
      </w:r>
      <w:r>
        <w:rPr>
          <w:color w:val="231F20"/>
          <w:spacing w:val="-4"/>
        </w:rPr>
        <w:t>0.5%</w:t>
      </w:r>
      <w:r>
        <w:rPr>
          <w:color w:val="231F20"/>
          <w:spacing w:val="-15"/>
        </w:rPr>
        <w:t xml:space="preserve"> </w:t>
      </w:r>
      <w:r>
        <w:rPr>
          <w:color w:val="231F20"/>
          <w:spacing w:val="-4"/>
        </w:rPr>
        <w:t>to</w:t>
      </w:r>
      <w:r>
        <w:rPr>
          <w:color w:val="231F20"/>
          <w:spacing w:val="-15"/>
        </w:rPr>
        <w:t xml:space="preserve"> </w:t>
      </w:r>
      <w:r>
        <w:rPr>
          <w:color w:val="231F20"/>
          <w:spacing w:val="-4"/>
        </w:rPr>
        <w:t>0%</w:t>
      </w:r>
      <w:r>
        <w:rPr>
          <w:color w:val="231F20"/>
          <w:spacing w:val="-15"/>
        </w:rPr>
        <w:t xml:space="preserve"> </w:t>
      </w:r>
      <w:r>
        <w:rPr>
          <w:color w:val="231F20"/>
          <w:spacing w:val="-4"/>
        </w:rPr>
        <w:t>of</w:t>
      </w:r>
      <w:r>
        <w:rPr>
          <w:color w:val="231F20"/>
          <w:spacing w:val="-15"/>
        </w:rPr>
        <w:t xml:space="preserve"> </w:t>
      </w:r>
      <w:r>
        <w:rPr>
          <w:color w:val="231F20"/>
          <w:spacing w:val="-4"/>
        </w:rPr>
        <w:t>banks’</w:t>
      </w:r>
      <w:r>
        <w:rPr>
          <w:color w:val="231F20"/>
          <w:spacing w:val="-15"/>
        </w:rPr>
        <w:t xml:space="preserve"> </w:t>
      </w:r>
      <w:r>
        <w:rPr>
          <w:color w:val="231F20"/>
          <w:spacing w:val="-4"/>
        </w:rPr>
        <w:t>UK</w:t>
      </w:r>
      <w:r>
        <w:rPr>
          <w:color w:val="231F20"/>
          <w:spacing w:val="-15"/>
        </w:rPr>
        <w:t xml:space="preserve"> </w:t>
      </w:r>
      <w:r>
        <w:rPr>
          <w:color w:val="231F20"/>
          <w:spacing w:val="-4"/>
        </w:rPr>
        <w:t>exposures</w:t>
      </w:r>
      <w:r>
        <w:rPr>
          <w:color w:val="231F20"/>
          <w:spacing w:val="-15"/>
        </w:rPr>
        <w:t xml:space="preserve"> </w:t>
      </w:r>
      <w:r>
        <w:rPr>
          <w:color w:val="231F20"/>
          <w:spacing w:val="-4"/>
        </w:rPr>
        <w:t>with</w:t>
      </w:r>
      <w:r>
        <w:rPr>
          <w:color w:val="231F20"/>
          <w:spacing w:val="-15"/>
        </w:rPr>
        <w:t xml:space="preserve"> </w:t>
      </w:r>
      <w:r>
        <w:rPr>
          <w:color w:val="231F20"/>
          <w:spacing w:val="-4"/>
        </w:rPr>
        <w:t xml:space="preserve">immediate </w:t>
      </w:r>
      <w:r>
        <w:rPr>
          <w:color w:val="231F20"/>
          <w:w w:val="85"/>
        </w:rPr>
        <w:t>effect.</w:t>
      </w:r>
      <w:r>
        <w:rPr>
          <w:color w:val="231F20"/>
          <w:spacing w:val="40"/>
        </w:rPr>
        <w:t xml:space="preserve"> </w:t>
      </w:r>
      <w:r>
        <w:rPr>
          <w:color w:val="231F20"/>
          <w:w w:val="85"/>
        </w:rPr>
        <w:t xml:space="preserve">Absent any material change in the outlook, and given the need to give banks the clarity necessary to facilitate their </w:t>
      </w:r>
      <w:r>
        <w:rPr>
          <w:color w:val="231F20"/>
          <w:spacing w:val="-6"/>
        </w:rPr>
        <w:t>capital</w:t>
      </w:r>
      <w:r>
        <w:rPr>
          <w:color w:val="231F20"/>
          <w:spacing w:val="-14"/>
        </w:rPr>
        <w:t xml:space="preserve"> </w:t>
      </w:r>
      <w:r>
        <w:rPr>
          <w:color w:val="231F20"/>
          <w:spacing w:val="-6"/>
        </w:rPr>
        <w:t>planning,</w:t>
      </w:r>
      <w:r>
        <w:rPr>
          <w:color w:val="231F20"/>
          <w:spacing w:val="-14"/>
        </w:rPr>
        <w:t xml:space="preserve"> </w:t>
      </w: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expects</w:t>
      </w:r>
      <w:r>
        <w:rPr>
          <w:color w:val="231F20"/>
          <w:spacing w:val="-14"/>
        </w:rPr>
        <w:t xml:space="preserve"> </w:t>
      </w:r>
      <w:r>
        <w:rPr>
          <w:color w:val="231F20"/>
          <w:spacing w:val="-6"/>
        </w:rPr>
        <w:t>to</w:t>
      </w:r>
      <w:r>
        <w:rPr>
          <w:color w:val="231F20"/>
          <w:spacing w:val="-14"/>
        </w:rPr>
        <w:t xml:space="preserve"> </w:t>
      </w:r>
      <w:r>
        <w:rPr>
          <w:color w:val="231F20"/>
          <w:spacing w:val="-6"/>
        </w:rPr>
        <w:t>maintain</w:t>
      </w:r>
      <w:r>
        <w:rPr>
          <w:color w:val="231F20"/>
          <w:spacing w:val="-14"/>
        </w:rPr>
        <w:t xml:space="preserve"> </w:t>
      </w:r>
      <w:r>
        <w:rPr>
          <w:color w:val="231F20"/>
          <w:spacing w:val="-6"/>
        </w:rPr>
        <w:t>a</w:t>
      </w:r>
      <w:r>
        <w:rPr>
          <w:color w:val="231F20"/>
          <w:spacing w:val="-14"/>
        </w:rPr>
        <w:t xml:space="preserve"> </w:t>
      </w:r>
      <w:r>
        <w:rPr>
          <w:color w:val="231F20"/>
          <w:spacing w:val="-6"/>
        </w:rPr>
        <w:t>0%</w:t>
      </w:r>
      <w:r>
        <w:rPr>
          <w:color w:val="231F20"/>
          <w:spacing w:val="-14"/>
        </w:rPr>
        <w:t xml:space="preserve"> </w:t>
      </w:r>
      <w:r>
        <w:rPr>
          <w:color w:val="231F20"/>
          <w:spacing w:val="-6"/>
        </w:rPr>
        <w:t xml:space="preserve">UK </w:t>
      </w:r>
      <w:r>
        <w:rPr>
          <w:color w:val="231F20"/>
          <w:w w:val="90"/>
        </w:rPr>
        <w:t>countercyclical</w:t>
      </w:r>
      <w:r>
        <w:rPr>
          <w:color w:val="231F20"/>
          <w:spacing w:val="-10"/>
          <w:w w:val="90"/>
        </w:rPr>
        <w:t xml:space="preserve"> </w:t>
      </w:r>
      <w:r>
        <w:rPr>
          <w:color w:val="231F20"/>
          <w:w w:val="90"/>
        </w:rPr>
        <w:t>capital</w:t>
      </w:r>
      <w:r>
        <w:rPr>
          <w:color w:val="231F20"/>
          <w:spacing w:val="-10"/>
          <w:w w:val="90"/>
        </w:rPr>
        <w:t xml:space="preserve"> </w:t>
      </w:r>
      <w:r>
        <w:rPr>
          <w:color w:val="231F20"/>
          <w:w w:val="90"/>
        </w:rPr>
        <w:t>buffer</w:t>
      </w:r>
      <w:r>
        <w:rPr>
          <w:color w:val="231F20"/>
          <w:spacing w:val="-10"/>
          <w:w w:val="90"/>
        </w:rPr>
        <w:t xml:space="preserve"> </w:t>
      </w:r>
      <w:r>
        <w:rPr>
          <w:color w:val="231F20"/>
          <w:w w:val="90"/>
        </w:rPr>
        <w:t>rate</w:t>
      </w:r>
      <w:r>
        <w:rPr>
          <w:color w:val="231F20"/>
          <w:spacing w:val="-10"/>
          <w:w w:val="90"/>
        </w:rPr>
        <w:t xml:space="preserve"> </w:t>
      </w:r>
      <w:r>
        <w:rPr>
          <w:color w:val="231F20"/>
          <w:w w:val="90"/>
        </w:rPr>
        <w:t>until</w:t>
      </w:r>
      <w:r>
        <w:rPr>
          <w:color w:val="231F20"/>
          <w:spacing w:val="-10"/>
          <w:w w:val="90"/>
        </w:rPr>
        <w:t xml:space="preserve"> </w:t>
      </w:r>
      <w:r>
        <w:rPr>
          <w:color w:val="231F20"/>
          <w:w w:val="90"/>
        </w:rPr>
        <w:t>at</w:t>
      </w:r>
      <w:r>
        <w:rPr>
          <w:color w:val="231F20"/>
          <w:spacing w:val="-10"/>
          <w:w w:val="90"/>
        </w:rPr>
        <w:t xml:space="preserve"> </w:t>
      </w:r>
      <w:r>
        <w:rPr>
          <w:color w:val="231F20"/>
          <w:w w:val="90"/>
        </w:rPr>
        <w:t>least</w:t>
      </w:r>
      <w:r>
        <w:rPr>
          <w:color w:val="231F20"/>
          <w:spacing w:val="-10"/>
          <w:w w:val="90"/>
        </w:rPr>
        <w:t xml:space="preserve"> </w:t>
      </w:r>
      <w:r>
        <w:rPr>
          <w:color w:val="231F20"/>
          <w:w w:val="90"/>
        </w:rPr>
        <w:t>June</w:t>
      </w:r>
      <w:r>
        <w:rPr>
          <w:color w:val="231F20"/>
          <w:spacing w:val="-10"/>
          <w:w w:val="90"/>
        </w:rPr>
        <w:t xml:space="preserve"> </w:t>
      </w:r>
      <w:r>
        <w:rPr>
          <w:color w:val="231F20"/>
          <w:w w:val="90"/>
        </w:rPr>
        <w:t>2017.</w:t>
      </w:r>
    </w:p>
    <w:p w14:paraId="11CFA76C" w14:textId="77777777" w:rsidR="006D5EBA" w:rsidRDefault="006D5EBA">
      <w:pPr>
        <w:pStyle w:val="BodyText"/>
        <w:spacing w:before="47"/>
      </w:pPr>
    </w:p>
    <w:p w14:paraId="66569BCB" w14:textId="77777777" w:rsidR="006D5EBA" w:rsidRDefault="00363CC2">
      <w:pPr>
        <w:pStyle w:val="BodyText"/>
        <w:spacing w:before="1" w:line="268" w:lineRule="auto"/>
        <w:ind w:left="85"/>
      </w:pPr>
      <w:r>
        <w:rPr>
          <w:color w:val="231F20"/>
          <w:w w:val="90"/>
        </w:rPr>
        <w:t>This</w:t>
      </w:r>
      <w:r>
        <w:rPr>
          <w:color w:val="231F20"/>
          <w:spacing w:val="-4"/>
          <w:w w:val="90"/>
        </w:rPr>
        <w:t xml:space="preserve"> </w:t>
      </w:r>
      <w:r>
        <w:rPr>
          <w:color w:val="231F20"/>
          <w:w w:val="90"/>
        </w:rPr>
        <w:t>action</w:t>
      </w:r>
      <w:r>
        <w:rPr>
          <w:color w:val="231F20"/>
          <w:spacing w:val="-4"/>
          <w:w w:val="90"/>
        </w:rPr>
        <w:t xml:space="preserve"> </w:t>
      </w:r>
      <w:r>
        <w:rPr>
          <w:color w:val="231F20"/>
          <w:w w:val="90"/>
        </w:rPr>
        <w:t>reinforces</w:t>
      </w:r>
      <w:r>
        <w:rPr>
          <w:color w:val="231F20"/>
          <w:spacing w:val="-4"/>
          <w:w w:val="90"/>
        </w:rPr>
        <w:t xml:space="preserve"> </w:t>
      </w:r>
      <w:r>
        <w:rPr>
          <w:color w:val="231F20"/>
          <w:w w:val="90"/>
        </w:rPr>
        <w:t>the</w:t>
      </w:r>
      <w:r>
        <w:rPr>
          <w:color w:val="231F20"/>
          <w:spacing w:val="-4"/>
          <w:w w:val="90"/>
        </w:rPr>
        <w:t xml:space="preserve"> </w:t>
      </w:r>
      <w:r>
        <w:rPr>
          <w:color w:val="231F20"/>
          <w:w w:val="90"/>
        </w:rPr>
        <w:t>FPC’s</w:t>
      </w:r>
      <w:r>
        <w:rPr>
          <w:color w:val="231F20"/>
          <w:spacing w:val="-4"/>
          <w:w w:val="90"/>
        </w:rPr>
        <w:t xml:space="preserve"> </w:t>
      </w:r>
      <w:r>
        <w:rPr>
          <w:color w:val="231F20"/>
          <w:w w:val="90"/>
        </w:rPr>
        <w:t>view</w:t>
      </w:r>
      <w:r>
        <w:rPr>
          <w:color w:val="231F20"/>
          <w:spacing w:val="-4"/>
          <w:w w:val="90"/>
        </w:rPr>
        <w:t xml:space="preserve"> </w:t>
      </w:r>
      <w:r>
        <w:rPr>
          <w:color w:val="231F20"/>
          <w:w w:val="90"/>
        </w:rPr>
        <w:t>that</w:t>
      </w:r>
      <w:r>
        <w:rPr>
          <w:color w:val="231F20"/>
          <w:spacing w:val="-4"/>
          <w:w w:val="90"/>
        </w:rPr>
        <w:t xml:space="preserve"> </w:t>
      </w:r>
      <w:r>
        <w:rPr>
          <w:color w:val="231F20"/>
          <w:w w:val="90"/>
        </w:rPr>
        <w:t>all</w:t>
      </w:r>
      <w:r>
        <w:rPr>
          <w:color w:val="231F20"/>
          <w:spacing w:val="-4"/>
          <w:w w:val="90"/>
        </w:rPr>
        <w:t xml:space="preserve"> </w:t>
      </w:r>
      <w:r>
        <w:rPr>
          <w:color w:val="231F20"/>
          <w:w w:val="90"/>
        </w:rPr>
        <w:t>elements</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the </w:t>
      </w:r>
      <w:r>
        <w:rPr>
          <w:color w:val="231F20"/>
          <w:w w:val="85"/>
        </w:rPr>
        <w:t xml:space="preserve">substantial capital and liquidity buffers that have been built up </w:t>
      </w:r>
      <w:r>
        <w:rPr>
          <w:color w:val="231F20"/>
          <w:w w:val="90"/>
        </w:rPr>
        <w:t>by</w:t>
      </w:r>
      <w:r>
        <w:rPr>
          <w:color w:val="231F20"/>
          <w:spacing w:val="-10"/>
          <w:w w:val="90"/>
        </w:rPr>
        <w:t xml:space="preserve"> </w:t>
      </w:r>
      <w:r>
        <w:rPr>
          <w:color w:val="231F20"/>
          <w:w w:val="90"/>
        </w:rPr>
        <w:t>banks</w:t>
      </w:r>
      <w:r>
        <w:rPr>
          <w:color w:val="231F20"/>
          <w:spacing w:val="-10"/>
          <w:w w:val="90"/>
        </w:rPr>
        <w:t xml:space="preserve"> </w:t>
      </w:r>
      <w:r>
        <w:rPr>
          <w:color w:val="231F20"/>
          <w:w w:val="90"/>
        </w:rPr>
        <w:t>are</w:t>
      </w:r>
      <w:r>
        <w:rPr>
          <w:color w:val="231F20"/>
          <w:spacing w:val="-10"/>
          <w:w w:val="90"/>
        </w:rPr>
        <w:t xml:space="preserve"> </w:t>
      </w:r>
      <w:r>
        <w:rPr>
          <w:color w:val="231F20"/>
          <w:w w:val="90"/>
        </w:rPr>
        <w:t>able</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drawn</w:t>
      </w:r>
      <w:r>
        <w:rPr>
          <w:color w:val="231F20"/>
          <w:spacing w:val="-10"/>
          <w:w w:val="90"/>
        </w:rPr>
        <w:t xml:space="preserve"> </w:t>
      </w:r>
      <w:r>
        <w:rPr>
          <w:color w:val="231F20"/>
          <w:w w:val="90"/>
        </w:rPr>
        <w:t>on,</w:t>
      </w:r>
      <w:r>
        <w:rPr>
          <w:color w:val="231F20"/>
          <w:spacing w:val="-10"/>
          <w:w w:val="90"/>
        </w:rPr>
        <w:t xml:space="preserve"> </w:t>
      </w:r>
      <w:r>
        <w:rPr>
          <w:color w:val="231F20"/>
          <w:w w:val="90"/>
        </w:rPr>
        <w:t>as</w:t>
      </w:r>
      <w:r>
        <w:rPr>
          <w:color w:val="231F20"/>
          <w:spacing w:val="-10"/>
          <w:w w:val="90"/>
        </w:rPr>
        <w:t xml:space="preserve"> </w:t>
      </w:r>
      <w:r>
        <w:rPr>
          <w:color w:val="231F20"/>
          <w:w w:val="90"/>
        </w:rPr>
        <w:t>necessary,</w:t>
      </w:r>
      <w:r>
        <w:rPr>
          <w:color w:val="231F20"/>
          <w:spacing w:val="-10"/>
          <w:w w:val="90"/>
        </w:rPr>
        <w:t xml:space="preserve"> </w:t>
      </w:r>
      <w:r>
        <w:rPr>
          <w:color w:val="231F20"/>
          <w:w w:val="90"/>
        </w:rPr>
        <w:t>to</w:t>
      </w:r>
      <w:r>
        <w:rPr>
          <w:color w:val="231F20"/>
          <w:spacing w:val="-10"/>
          <w:w w:val="90"/>
        </w:rPr>
        <w:t xml:space="preserve"> </w:t>
      </w:r>
      <w:r>
        <w:rPr>
          <w:color w:val="231F20"/>
          <w:w w:val="90"/>
        </w:rPr>
        <w:t>allow</w:t>
      </w:r>
      <w:r>
        <w:rPr>
          <w:color w:val="231F20"/>
          <w:spacing w:val="-10"/>
          <w:w w:val="90"/>
        </w:rPr>
        <w:t xml:space="preserve"> </w:t>
      </w:r>
      <w:r>
        <w:rPr>
          <w:color w:val="231F20"/>
          <w:w w:val="90"/>
        </w:rPr>
        <w:t xml:space="preserve">them to cushion shocks and maintain the provision of financial services to the real economy, including the supply of credit </w:t>
      </w:r>
      <w:r>
        <w:rPr>
          <w:color w:val="231F20"/>
          <w:spacing w:val="-6"/>
        </w:rPr>
        <w:t>and</w:t>
      </w:r>
      <w:r>
        <w:rPr>
          <w:color w:val="231F20"/>
          <w:spacing w:val="-13"/>
        </w:rPr>
        <w:t xml:space="preserve"> </w:t>
      </w:r>
      <w:r>
        <w:rPr>
          <w:color w:val="231F20"/>
          <w:spacing w:val="-6"/>
        </w:rPr>
        <w:t>support</w:t>
      </w:r>
      <w:r>
        <w:rPr>
          <w:color w:val="231F20"/>
          <w:spacing w:val="-13"/>
        </w:rPr>
        <w:t xml:space="preserve"> </w:t>
      </w:r>
      <w:r>
        <w:rPr>
          <w:color w:val="231F20"/>
          <w:spacing w:val="-6"/>
        </w:rPr>
        <w:t>for</w:t>
      </w:r>
      <w:r>
        <w:rPr>
          <w:color w:val="231F20"/>
          <w:spacing w:val="-13"/>
        </w:rPr>
        <w:t xml:space="preserve"> </w:t>
      </w:r>
      <w:r>
        <w:rPr>
          <w:color w:val="231F20"/>
          <w:spacing w:val="-6"/>
        </w:rPr>
        <w:t>market</w:t>
      </w:r>
      <w:r>
        <w:rPr>
          <w:color w:val="231F20"/>
          <w:spacing w:val="-13"/>
        </w:rPr>
        <w:t xml:space="preserve"> </w:t>
      </w:r>
      <w:r>
        <w:rPr>
          <w:color w:val="231F20"/>
          <w:spacing w:val="-6"/>
        </w:rPr>
        <w:t>functioning.</w:t>
      </w:r>
    </w:p>
    <w:p w14:paraId="23A3B87A" w14:textId="77777777" w:rsidR="006D5EBA" w:rsidRDefault="006D5EBA">
      <w:pPr>
        <w:pStyle w:val="BodyText"/>
        <w:spacing w:before="47"/>
      </w:pPr>
    </w:p>
    <w:p w14:paraId="5AE8F237" w14:textId="77777777" w:rsidR="006D5EBA" w:rsidRDefault="00363CC2">
      <w:pPr>
        <w:pStyle w:val="BodyText"/>
        <w:spacing w:line="268" w:lineRule="auto"/>
        <w:ind w:left="85"/>
      </w:pPr>
      <w:r>
        <w:rPr>
          <w:color w:val="231F20"/>
          <w:w w:val="90"/>
        </w:rPr>
        <w:t>It</w:t>
      </w:r>
      <w:r>
        <w:rPr>
          <w:color w:val="231F20"/>
          <w:spacing w:val="-7"/>
          <w:w w:val="90"/>
        </w:rPr>
        <w:t xml:space="preserve"> </w:t>
      </w:r>
      <w:r>
        <w:rPr>
          <w:color w:val="231F20"/>
          <w:w w:val="90"/>
        </w:rPr>
        <w:t>will</w:t>
      </w:r>
      <w:r>
        <w:rPr>
          <w:color w:val="231F20"/>
          <w:spacing w:val="-7"/>
          <w:w w:val="90"/>
        </w:rPr>
        <w:t xml:space="preserve"> </w:t>
      </w:r>
      <w:r>
        <w:rPr>
          <w:color w:val="231F20"/>
          <w:w w:val="90"/>
        </w:rPr>
        <w:t>reduce</w:t>
      </w:r>
      <w:r>
        <w:rPr>
          <w:color w:val="231F20"/>
          <w:spacing w:val="-7"/>
          <w:w w:val="90"/>
        </w:rPr>
        <w:t xml:space="preserve"> </w:t>
      </w:r>
      <w:r>
        <w:rPr>
          <w:color w:val="231F20"/>
          <w:w w:val="90"/>
        </w:rPr>
        <w:t>regulatory</w:t>
      </w:r>
      <w:r>
        <w:rPr>
          <w:color w:val="231F20"/>
          <w:spacing w:val="-7"/>
          <w:w w:val="90"/>
        </w:rPr>
        <w:t xml:space="preserve"> </w:t>
      </w:r>
      <w:r>
        <w:rPr>
          <w:color w:val="231F20"/>
          <w:w w:val="90"/>
        </w:rPr>
        <w:t>capital</w:t>
      </w:r>
      <w:r>
        <w:rPr>
          <w:color w:val="231F20"/>
          <w:spacing w:val="-7"/>
          <w:w w:val="90"/>
        </w:rPr>
        <w:t xml:space="preserve"> </w:t>
      </w:r>
      <w:r>
        <w:rPr>
          <w:color w:val="231F20"/>
          <w:w w:val="90"/>
        </w:rPr>
        <w:t>buffers</w:t>
      </w:r>
      <w:r>
        <w:rPr>
          <w:color w:val="231F20"/>
          <w:spacing w:val="-7"/>
          <w:w w:val="90"/>
        </w:rPr>
        <w:t xml:space="preserve"> </w:t>
      </w:r>
      <w:r>
        <w:rPr>
          <w:color w:val="231F20"/>
          <w:w w:val="90"/>
        </w:rPr>
        <w:t>by</w:t>
      </w:r>
      <w:r>
        <w:rPr>
          <w:color w:val="231F20"/>
          <w:spacing w:val="-7"/>
          <w:w w:val="90"/>
        </w:rPr>
        <w:t xml:space="preserve"> </w:t>
      </w:r>
      <w:r>
        <w:rPr>
          <w:color w:val="231F20"/>
          <w:w w:val="90"/>
        </w:rPr>
        <w:t>£5.7</w:t>
      </w:r>
      <w:r>
        <w:rPr>
          <w:color w:val="231F20"/>
          <w:spacing w:val="-7"/>
          <w:w w:val="90"/>
        </w:rPr>
        <w:t xml:space="preserve"> </w:t>
      </w:r>
      <w:r>
        <w:rPr>
          <w:color w:val="231F20"/>
          <w:w w:val="90"/>
        </w:rPr>
        <w:t>billion.</w:t>
      </w:r>
      <w:r>
        <w:rPr>
          <w:color w:val="231F20"/>
          <w:spacing w:val="35"/>
        </w:rPr>
        <w:t xml:space="preserve"> </w:t>
      </w:r>
      <w:r>
        <w:rPr>
          <w:color w:val="231F20"/>
          <w:w w:val="90"/>
        </w:rPr>
        <w:t>For</w:t>
      </w:r>
      <w:r>
        <w:rPr>
          <w:color w:val="231F20"/>
          <w:spacing w:val="-7"/>
          <w:w w:val="90"/>
        </w:rPr>
        <w:t xml:space="preserve"> </w:t>
      </w:r>
      <w:r>
        <w:rPr>
          <w:color w:val="231F20"/>
          <w:w w:val="90"/>
        </w:rPr>
        <w:t>a banking</w:t>
      </w:r>
      <w:r>
        <w:rPr>
          <w:color w:val="231F20"/>
          <w:spacing w:val="-6"/>
          <w:w w:val="90"/>
        </w:rPr>
        <w:t xml:space="preserve"> </w:t>
      </w:r>
      <w:r>
        <w:rPr>
          <w:color w:val="231F20"/>
          <w:w w:val="90"/>
        </w:rPr>
        <w:t>sector</w:t>
      </w:r>
      <w:r>
        <w:rPr>
          <w:color w:val="231F20"/>
          <w:spacing w:val="-6"/>
          <w:w w:val="90"/>
        </w:rPr>
        <w:t xml:space="preserve"> </w:t>
      </w:r>
      <w:r>
        <w:rPr>
          <w:color w:val="231F20"/>
          <w:w w:val="90"/>
        </w:rPr>
        <w:t>that,</w:t>
      </w:r>
      <w:r>
        <w:rPr>
          <w:color w:val="231F20"/>
          <w:spacing w:val="-6"/>
          <w:w w:val="90"/>
        </w:rPr>
        <w:t xml:space="preserve"> </w:t>
      </w:r>
      <w:r>
        <w:rPr>
          <w:color w:val="231F20"/>
          <w:w w:val="90"/>
        </w:rPr>
        <w:t>in</w:t>
      </w:r>
      <w:r>
        <w:rPr>
          <w:color w:val="231F20"/>
          <w:spacing w:val="-6"/>
          <w:w w:val="90"/>
        </w:rPr>
        <w:t xml:space="preserve"> </w:t>
      </w:r>
      <w:r>
        <w:rPr>
          <w:color w:val="231F20"/>
          <w:w w:val="90"/>
        </w:rPr>
        <w:t>aggregate,</w:t>
      </w:r>
      <w:r>
        <w:rPr>
          <w:color w:val="231F20"/>
          <w:spacing w:val="-6"/>
          <w:w w:val="90"/>
        </w:rPr>
        <w:t xml:space="preserve"> </w:t>
      </w:r>
      <w:r>
        <w:rPr>
          <w:color w:val="231F20"/>
          <w:w w:val="90"/>
        </w:rPr>
        <w:t>targets</w:t>
      </w:r>
      <w:r>
        <w:rPr>
          <w:color w:val="231F20"/>
          <w:spacing w:val="-6"/>
          <w:w w:val="90"/>
        </w:rPr>
        <w:t xml:space="preserve"> </w:t>
      </w:r>
      <w:r>
        <w:rPr>
          <w:color w:val="231F20"/>
          <w:w w:val="90"/>
        </w:rPr>
        <w:t>a</w:t>
      </w:r>
      <w:r>
        <w:rPr>
          <w:color w:val="231F20"/>
          <w:spacing w:val="-6"/>
          <w:w w:val="90"/>
        </w:rPr>
        <w:t xml:space="preserve"> </w:t>
      </w:r>
      <w:r>
        <w:rPr>
          <w:color w:val="231F20"/>
          <w:w w:val="90"/>
        </w:rPr>
        <w:t>leverage</w:t>
      </w:r>
      <w:r>
        <w:rPr>
          <w:color w:val="231F20"/>
          <w:spacing w:val="-6"/>
          <w:w w:val="90"/>
        </w:rPr>
        <w:t xml:space="preserve"> </w:t>
      </w:r>
      <w:r>
        <w:rPr>
          <w:color w:val="231F20"/>
          <w:w w:val="90"/>
        </w:rPr>
        <w:t>ratio</w:t>
      </w:r>
      <w:r>
        <w:rPr>
          <w:color w:val="231F20"/>
          <w:spacing w:val="-6"/>
          <w:w w:val="90"/>
        </w:rPr>
        <w:t xml:space="preserve"> </w:t>
      </w:r>
      <w:r>
        <w:rPr>
          <w:color w:val="231F20"/>
          <w:w w:val="90"/>
        </w:rPr>
        <w:t>of 4%,</w:t>
      </w:r>
      <w:r>
        <w:rPr>
          <w:color w:val="231F20"/>
          <w:spacing w:val="-10"/>
          <w:w w:val="90"/>
        </w:rPr>
        <w:t xml:space="preserve"> </w:t>
      </w:r>
      <w:r>
        <w:rPr>
          <w:color w:val="231F20"/>
          <w:w w:val="90"/>
        </w:rPr>
        <w:t>this</w:t>
      </w:r>
      <w:r>
        <w:rPr>
          <w:color w:val="231F20"/>
          <w:spacing w:val="-10"/>
          <w:w w:val="90"/>
        </w:rPr>
        <w:t xml:space="preserve"> </w:t>
      </w:r>
      <w:r>
        <w:rPr>
          <w:color w:val="231F20"/>
          <w:w w:val="90"/>
        </w:rPr>
        <w:t>raises</w:t>
      </w:r>
      <w:r>
        <w:rPr>
          <w:color w:val="231F20"/>
          <w:spacing w:val="-10"/>
          <w:w w:val="90"/>
        </w:rPr>
        <w:t xml:space="preserve"> </w:t>
      </w:r>
      <w:r>
        <w:rPr>
          <w:color w:val="231F20"/>
          <w:w w:val="90"/>
        </w:rPr>
        <w:t>their</w:t>
      </w:r>
      <w:r>
        <w:rPr>
          <w:color w:val="231F20"/>
          <w:spacing w:val="-10"/>
          <w:w w:val="90"/>
        </w:rPr>
        <w:t xml:space="preserve"> </w:t>
      </w:r>
      <w:r>
        <w:rPr>
          <w:color w:val="231F20"/>
          <w:w w:val="90"/>
        </w:rPr>
        <w:t>capacity</w:t>
      </w:r>
      <w:r>
        <w:rPr>
          <w:color w:val="231F20"/>
          <w:spacing w:val="-10"/>
          <w:w w:val="90"/>
        </w:rPr>
        <w:t xml:space="preserve"> </w:t>
      </w:r>
      <w:r>
        <w:rPr>
          <w:color w:val="231F20"/>
          <w:w w:val="90"/>
        </w:rPr>
        <w:t>for</w:t>
      </w:r>
      <w:r>
        <w:rPr>
          <w:color w:val="231F20"/>
          <w:spacing w:val="-10"/>
          <w:w w:val="90"/>
        </w:rPr>
        <w:t xml:space="preserve"> </w:t>
      </w:r>
      <w:r>
        <w:rPr>
          <w:color w:val="231F20"/>
          <w:w w:val="90"/>
        </w:rPr>
        <w:t>lending</w:t>
      </w:r>
      <w:r>
        <w:rPr>
          <w:color w:val="231F20"/>
          <w:spacing w:val="-10"/>
          <w:w w:val="90"/>
        </w:rPr>
        <w:t xml:space="preserve"> </w:t>
      </w:r>
      <w:r>
        <w:rPr>
          <w:color w:val="231F20"/>
          <w:w w:val="90"/>
        </w:rPr>
        <w:t>to</w:t>
      </w:r>
      <w:r>
        <w:rPr>
          <w:color w:val="231F20"/>
          <w:spacing w:val="-10"/>
          <w:w w:val="90"/>
        </w:rPr>
        <w:t xml:space="preserve"> </w:t>
      </w:r>
      <w:r>
        <w:rPr>
          <w:color w:val="231F20"/>
          <w:w w:val="90"/>
        </w:rPr>
        <w:t>UK</w:t>
      </w:r>
      <w:r>
        <w:rPr>
          <w:color w:val="231F20"/>
          <w:spacing w:val="-10"/>
          <w:w w:val="90"/>
        </w:rPr>
        <w:t xml:space="preserve"> </w:t>
      </w:r>
      <w:r>
        <w:rPr>
          <w:color w:val="231F20"/>
          <w:w w:val="90"/>
        </w:rPr>
        <w:t>households</w:t>
      </w:r>
      <w:r>
        <w:rPr>
          <w:color w:val="231F20"/>
          <w:spacing w:val="-10"/>
          <w:w w:val="90"/>
        </w:rPr>
        <w:t xml:space="preserve"> </w:t>
      </w:r>
      <w:r>
        <w:rPr>
          <w:color w:val="231F20"/>
          <w:w w:val="90"/>
        </w:rPr>
        <w:t xml:space="preserve">and </w:t>
      </w:r>
      <w:r>
        <w:rPr>
          <w:color w:val="231F20"/>
          <w:spacing w:val="-4"/>
        </w:rPr>
        <w:t>businesses</w:t>
      </w:r>
      <w:r>
        <w:rPr>
          <w:color w:val="231F20"/>
          <w:spacing w:val="-15"/>
        </w:rPr>
        <w:t xml:space="preserve"> </w:t>
      </w:r>
      <w:r>
        <w:rPr>
          <w:color w:val="231F20"/>
          <w:spacing w:val="-4"/>
        </w:rPr>
        <w:t>by</w:t>
      </w:r>
      <w:r>
        <w:rPr>
          <w:color w:val="231F20"/>
          <w:spacing w:val="-15"/>
        </w:rPr>
        <w:t xml:space="preserve"> </w:t>
      </w:r>
      <w:r>
        <w:rPr>
          <w:color w:val="231F20"/>
          <w:spacing w:val="-4"/>
        </w:rPr>
        <w:t>up</w:t>
      </w:r>
      <w:r>
        <w:rPr>
          <w:color w:val="231F20"/>
          <w:spacing w:val="-15"/>
        </w:rPr>
        <w:t xml:space="preserve"> </w:t>
      </w:r>
      <w:r>
        <w:rPr>
          <w:color w:val="231F20"/>
          <w:spacing w:val="-4"/>
        </w:rPr>
        <w:t>to</w:t>
      </w:r>
      <w:r>
        <w:rPr>
          <w:color w:val="231F20"/>
          <w:spacing w:val="-15"/>
        </w:rPr>
        <w:t xml:space="preserve"> </w:t>
      </w:r>
      <w:r>
        <w:rPr>
          <w:color w:val="231F20"/>
          <w:spacing w:val="-4"/>
        </w:rPr>
        <w:t>£150</w:t>
      </w:r>
      <w:r>
        <w:rPr>
          <w:color w:val="231F20"/>
          <w:spacing w:val="-15"/>
        </w:rPr>
        <w:t xml:space="preserve"> </w:t>
      </w:r>
      <w:r>
        <w:rPr>
          <w:color w:val="231F20"/>
          <w:spacing w:val="-4"/>
        </w:rPr>
        <w:t>billion.</w:t>
      </w:r>
    </w:p>
    <w:p w14:paraId="35A11647" w14:textId="77777777" w:rsidR="006D5EBA" w:rsidRDefault="006D5EBA">
      <w:pPr>
        <w:pStyle w:val="BodyText"/>
        <w:spacing w:before="47"/>
      </w:pPr>
    </w:p>
    <w:p w14:paraId="7FE063A7" w14:textId="77777777" w:rsidR="006D5EBA" w:rsidRDefault="00363CC2">
      <w:pPr>
        <w:pStyle w:val="BodyText"/>
        <w:spacing w:line="268" w:lineRule="auto"/>
        <w:ind w:left="85"/>
      </w:pPr>
      <w:r>
        <w:rPr>
          <w:color w:val="231F20"/>
          <w:w w:val="85"/>
        </w:rPr>
        <w:t xml:space="preserve">In March, the FPC had begun to supplement regulatory capital </w:t>
      </w:r>
      <w:r>
        <w:rPr>
          <w:color w:val="231F20"/>
          <w:w w:val="90"/>
        </w:rPr>
        <w:t>buffers</w:t>
      </w:r>
      <w:r>
        <w:rPr>
          <w:color w:val="231F20"/>
          <w:spacing w:val="-4"/>
          <w:w w:val="90"/>
        </w:rPr>
        <w:t xml:space="preserve"> </w:t>
      </w:r>
      <w:r>
        <w:rPr>
          <w:color w:val="231F20"/>
          <w:w w:val="90"/>
        </w:rPr>
        <w:t>with</w:t>
      </w:r>
      <w:r>
        <w:rPr>
          <w:color w:val="231F20"/>
          <w:spacing w:val="-4"/>
          <w:w w:val="90"/>
        </w:rPr>
        <w:t xml:space="preserve"> </w:t>
      </w:r>
      <w:r>
        <w:rPr>
          <w:color w:val="231F20"/>
          <w:w w:val="90"/>
        </w:rPr>
        <w:t>the</w:t>
      </w:r>
      <w:r>
        <w:rPr>
          <w:color w:val="231F20"/>
          <w:spacing w:val="-4"/>
          <w:w w:val="90"/>
        </w:rPr>
        <w:t xml:space="preserve"> </w:t>
      </w:r>
      <w:r>
        <w:rPr>
          <w:color w:val="231F20"/>
          <w:w w:val="90"/>
        </w:rPr>
        <w:t>UK</w:t>
      </w:r>
      <w:r>
        <w:rPr>
          <w:color w:val="231F20"/>
          <w:spacing w:val="-4"/>
          <w:w w:val="90"/>
        </w:rPr>
        <w:t xml:space="preserve"> </w:t>
      </w:r>
      <w:r>
        <w:rPr>
          <w:color w:val="231F20"/>
          <w:w w:val="90"/>
        </w:rPr>
        <w:t>countercyclical</w:t>
      </w:r>
      <w:r>
        <w:rPr>
          <w:color w:val="231F20"/>
          <w:spacing w:val="-4"/>
          <w:w w:val="90"/>
        </w:rPr>
        <w:t xml:space="preserve"> </w:t>
      </w:r>
      <w:r>
        <w:rPr>
          <w:color w:val="231F20"/>
          <w:w w:val="90"/>
        </w:rPr>
        <w:t>capital</w:t>
      </w:r>
      <w:r>
        <w:rPr>
          <w:color w:val="231F20"/>
          <w:spacing w:val="-4"/>
          <w:w w:val="90"/>
        </w:rPr>
        <w:t xml:space="preserve"> </w:t>
      </w:r>
      <w:r>
        <w:rPr>
          <w:color w:val="231F20"/>
          <w:w w:val="90"/>
        </w:rPr>
        <w:t>buffer.</w:t>
      </w:r>
      <w:r>
        <w:rPr>
          <w:color w:val="231F20"/>
          <w:spacing w:val="40"/>
        </w:rPr>
        <w:t xml:space="preserve"> </w:t>
      </w:r>
      <w:r>
        <w:rPr>
          <w:color w:val="231F20"/>
          <w:w w:val="90"/>
        </w:rPr>
        <w:t>This reflected</w:t>
      </w:r>
      <w:r>
        <w:rPr>
          <w:color w:val="231F20"/>
          <w:spacing w:val="-1"/>
          <w:w w:val="90"/>
        </w:rPr>
        <w:t xml:space="preserve"> </w:t>
      </w:r>
      <w:r>
        <w:rPr>
          <w:color w:val="231F20"/>
          <w:w w:val="90"/>
        </w:rPr>
        <w:t>its</w:t>
      </w:r>
      <w:r>
        <w:rPr>
          <w:color w:val="231F20"/>
          <w:spacing w:val="-1"/>
          <w:w w:val="90"/>
        </w:rPr>
        <w:t xml:space="preserve"> </w:t>
      </w:r>
      <w:r>
        <w:rPr>
          <w:color w:val="231F20"/>
          <w:w w:val="90"/>
        </w:rPr>
        <w:t>assessment</w:t>
      </w:r>
      <w:r>
        <w:rPr>
          <w:color w:val="231F20"/>
          <w:spacing w:val="-1"/>
          <w:w w:val="90"/>
        </w:rPr>
        <w:t xml:space="preserve"> </w:t>
      </w:r>
      <w:r>
        <w:rPr>
          <w:color w:val="231F20"/>
          <w:w w:val="90"/>
        </w:rPr>
        <w:t>that</w:t>
      </w:r>
      <w:r>
        <w:rPr>
          <w:color w:val="231F20"/>
          <w:spacing w:val="-1"/>
          <w:w w:val="90"/>
        </w:rPr>
        <w:t xml:space="preserve"> </w:t>
      </w:r>
      <w:r>
        <w:rPr>
          <w:color w:val="231F20"/>
          <w:w w:val="90"/>
        </w:rPr>
        <w:t>the</w:t>
      </w:r>
      <w:r>
        <w:rPr>
          <w:color w:val="231F20"/>
          <w:spacing w:val="-1"/>
          <w:w w:val="90"/>
        </w:rPr>
        <w:t xml:space="preserve"> </w:t>
      </w:r>
      <w:r>
        <w:rPr>
          <w:color w:val="231F20"/>
          <w:w w:val="90"/>
        </w:rPr>
        <w:t>risks</w:t>
      </w:r>
      <w:r>
        <w:rPr>
          <w:color w:val="231F20"/>
          <w:spacing w:val="-1"/>
          <w:w w:val="90"/>
        </w:rPr>
        <w:t xml:space="preserve"> </w:t>
      </w:r>
      <w:r>
        <w:rPr>
          <w:color w:val="231F20"/>
          <w:w w:val="90"/>
        </w:rPr>
        <w:t>the</w:t>
      </w:r>
      <w:r>
        <w:rPr>
          <w:color w:val="231F20"/>
          <w:spacing w:val="-1"/>
          <w:w w:val="90"/>
        </w:rPr>
        <w:t xml:space="preserve"> </w:t>
      </w:r>
      <w:r>
        <w:rPr>
          <w:color w:val="231F20"/>
          <w:w w:val="90"/>
        </w:rPr>
        <w:t>system</w:t>
      </w:r>
      <w:r>
        <w:rPr>
          <w:color w:val="231F20"/>
          <w:spacing w:val="-1"/>
          <w:w w:val="90"/>
        </w:rPr>
        <w:t xml:space="preserve"> </w:t>
      </w:r>
      <w:r>
        <w:rPr>
          <w:color w:val="231F20"/>
          <w:w w:val="90"/>
        </w:rPr>
        <w:t>could</w:t>
      </w:r>
      <w:r>
        <w:rPr>
          <w:color w:val="231F20"/>
          <w:spacing w:val="-1"/>
          <w:w w:val="90"/>
        </w:rPr>
        <w:t xml:space="preserve"> </w:t>
      </w:r>
      <w:r>
        <w:rPr>
          <w:color w:val="231F20"/>
          <w:w w:val="90"/>
        </w:rPr>
        <w:t xml:space="preserve">face </w:t>
      </w:r>
      <w:r>
        <w:rPr>
          <w:color w:val="231F20"/>
          <w:w w:val="85"/>
        </w:rPr>
        <w:t xml:space="preserve">were growing and additional capital was needed that could be </w:t>
      </w:r>
      <w:r>
        <w:rPr>
          <w:color w:val="231F20"/>
          <w:w w:val="90"/>
        </w:rPr>
        <w:t>released</w:t>
      </w:r>
      <w:r>
        <w:rPr>
          <w:color w:val="231F20"/>
          <w:spacing w:val="-1"/>
          <w:w w:val="90"/>
        </w:rPr>
        <w:t xml:space="preserve"> </w:t>
      </w:r>
      <w:r>
        <w:rPr>
          <w:color w:val="231F20"/>
          <w:w w:val="90"/>
        </w:rPr>
        <w:t>quickly</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event</w:t>
      </w:r>
      <w:r>
        <w:rPr>
          <w:color w:val="231F20"/>
          <w:spacing w:val="-1"/>
          <w:w w:val="90"/>
        </w:rPr>
        <w:t xml:space="preserve"> </w:t>
      </w:r>
      <w:r>
        <w:rPr>
          <w:color w:val="231F20"/>
          <w:w w:val="90"/>
        </w:rPr>
        <w:t>of</w:t>
      </w:r>
      <w:r>
        <w:rPr>
          <w:color w:val="231F20"/>
          <w:spacing w:val="-1"/>
          <w:w w:val="90"/>
        </w:rPr>
        <w:t xml:space="preserve"> </w:t>
      </w:r>
      <w:r>
        <w:rPr>
          <w:color w:val="231F20"/>
          <w:w w:val="90"/>
        </w:rPr>
        <w:t>an</w:t>
      </w:r>
      <w:r>
        <w:rPr>
          <w:color w:val="231F20"/>
          <w:spacing w:val="-1"/>
          <w:w w:val="90"/>
        </w:rPr>
        <w:t xml:space="preserve"> </w:t>
      </w:r>
      <w:r>
        <w:rPr>
          <w:color w:val="231F20"/>
          <w:w w:val="90"/>
        </w:rPr>
        <w:t>adverse</w:t>
      </w:r>
      <w:r>
        <w:rPr>
          <w:color w:val="231F20"/>
          <w:spacing w:val="-1"/>
          <w:w w:val="90"/>
        </w:rPr>
        <w:t xml:space="preserve"> </w:t>
      </w:r>
      <w:r>
        <w:rPr>
          <w:color w:val="231F20"/>
          <w:w w:val="90"/>
        </w:rPr>
        <w:t>shock.</w:t>
      </w:r>
    </w:p>
    <w:p w14:paraId="5E5BF0E8" w14:textId="77777777" w:rsidR="006D5EBA" w:rsidRDefault="006D5EBA">
      <w:pPr>
        <w:pStyle w:val="BodyText"/>
        <w:spacing w:before="47"/>
      </w:pPr>
    </w:p>
    <w:p w14:paraId="0835DC36" w14:textId="77777777" w:rsidR="006D5EBA" w:rsidRDefault="00363CC2">
      <w:pPr>
        <w:pStyle w:val="BodyText"/>
        <w:spacing w:line="268" w:lineRule="auto"/>
        <w:ind w:left="85"/>
      </w:pPr>
      <w:r>
        <w:rPr>
          <w:color w:val="231F20"/>
          <w:w w:val="90"/>
        </w:rPr>
        <w:t>At that time, the FPC judged that risks associated with domestic</w:t>
      </w:r>
      <w:r>
        <w:rPr>
          <w:color w:val="231F20"/>
          <w:spacing w:val="-5"/>
          <w:w w:val="90"/>
        </w:rPr>
        <w:t xml:space="preserve"> </w:t>
      </w:r>
      <w:r>
        <w:rPr>
          <w:color w:val="231F20"/>
          <w:w w:val="90"/>
        </w:rPr>
        <w:t>credit</w:t>
      </w:r>
      <w:r>
        <w:rPr>
          <w:color w:val="231F20"/>
          <w:spacing w:val="-5"/>
          <w:w w:val="90"/>
        </w:rPr>
        <w:t xml:space="preserve"> </w:t>
      </w:r>
      <w:r>
        <w:rPr>
          <w:color w:val="231F20"/>
          <w:w w:val="90"/>
        </w:rPr>
        <w:t>were</w:t>
      </w:r>
      <w:r>
        <w:rPr>
          <w:color w:val="231F20"/>
          <w:spacing w:val="-5"/>
          <w:w w:val="90"/>
        </w:rPr>
        <w:t xml:space="preserve"> </w:t>
      </w:r>
      <w:r>
        <w:rPr>
          <w:color w:val="231F20"/>
          <w:w w:val="90"/>
        </w:rPr>
        <w:t>no</w:t>
      </w:r>
      <w:r>
        <w:rPr>
          <w:color w:val="231F20"/>
          <w:spacing w:val="-5"/>
          <w:w w:val="90"/>
        </w:rPr>
        <w:t xml:space="preserve"> </w:t>
      </w:r>
      <w:r>
        <w:rPr>
          <w:color w:val="231F20"/>
          <w:w w:val="90"/>
        </w:rPr>
        <w:t>longer</w:t>
      </w:r>
      <w:r>
        <w:rPr>
          <w:color w:val="231F20"/>
          <w:spacing w:val="-5"/>
          <w:w w:val="90"/>
        </w:rPr>
        <w:t xml:space="preserve"> </w:t>
      </w:r>
      <w:r>
        <w:rPr>
          <w:color w:val="231F20"/>
          <w:w w:val="90"/>
        </w:rPr>
        <w:t>subdued,</w:t>
      </w:r>
      <w:r>
        <w:rPr>
          <w:color w:val="231F20"/>
          <w:spacing w:val="-5"/>
          <w:w w:val="90"/>
        </w:rPr>
        <w:t xml:space="preserve"> </w:t>
      </w:r>
      <w:r>
        <w:rPr>
          <w:color w:val="231F20"/>
          <w:w w:val="90"/>
        </w:rPr>
        <w:t>as</w:t>
      </w:r>
      <w:r>
        <w:rPr>
          <w:color w:val="231F20"/>
          <w:spacing w:val="-5"/>
          <w:w w:val="90"/>
        </w:rPr>
        <w:t xml:space="preserve"> </w:t>
      </w:r>
      <w:r>
        <w:rPr>
          <w:color w:val="231F20"/>
          <w:w w:val="90"/>
        </w:rPr>
        <w:t>they</w:t>
      </w:r>
      <w:r>
        <w:rPr>
          <w:color w:val="231F20"/>
          <w:spacing w:val="-5"/>
          <w:w w:val="90"/>
        </w:rPr>
        <w:t xml:space="preserve"> </w:t>
      </w:r>
      <w:r>
        <w:rPr>
          <w:color w:val="231F20"/>
          <w:w w:val="90"/>
        </w:rPr>
        <w:t>had</w:t>
      </w:r>
      <w:r>
        <w:rPr>
          <w:color w:val="231F20"/>
          <w:spacing w:val="-5"/>
          <w:w w:val="90"/>
        </w:rPr>
        <w:t xml:space="preserve"> </w:t>
      </w:r>
      <w:r>
        <w:rPr>
          <w:color w:val="231F20"/>
          <w:w w:val="90"/>
        </w:rPr>
        <w:t>been</w:t>
      </w:r>
      <w:r>
        <w:rPr>
          <w:color w:val="231F20"/>
          <w:spacing w:val="-5"/>
          <w:w w:val="90"/>
        </w:rPr>
        <w:t xml:space="preserve"> </w:t>
      </w:r>
      <w:r>
        <w:rPr>
          <w:color w:val="231F20"/>
          <w:w w:val="90"/>
        </w:rPr>
        <w:t>in the</w:t>
      </w:r>
      <w:r>
        <w:rPr>
          <w:color w:val="231F20"/>
          <w:spacing w:val="-9"/>
          <w:w w:val="90"/>
        </w:rPr>
        <w:t xml:space="preserve"> </w:t>
      </w:r>
      <w:r>
        <w:rPr>
          <w:color w:val="231F20"/>
          <w:w w:val="90"/>
        </w:rPr>
        <w:t>period</w:t>
      </w:r>
      <w:r>
        <w:rPr>
          <w:color w:val="231F20"/>
          <w:spacing w:val="-9"/>
          <w:w w:val="90"/>
        </w:rPr>
        <w:t xml:space="preserve"> </w:t>
      </w:r>
      <w:r>
        <w:rPr>
          <w:color w:val="231F20"/>
          <w:w w:val="90"/>
        </w:rPr>
        <w:t>following</w:t>
      </w:r>
      <w:r>
        <w:rPr>
          <w:color w:val="231F20"/>
          <w:spacing w:val="-9"/>
          <w:w w:val="90"/>
        </w:rPr>
        <w:t xml:space="preserve"> </w:t>
      </w:r>
      <w:r>
        <w:rPr>
          <w:color w:val="231F20"/>
          <w:w w:val="90"/>
        </w:rPr>
        <w:t>the</w:t>
      </w:r>
      <w:r>
        <w:rPr>
          <w:color w:val="231F20"/>
          <w:spacing w:val="-9"/>
          <w:w w:val="90"/>
        </w:rPr>
        <w:t xml:space="preserve"> </w:t>
      </w:r>
      <w:r>
        <w:rPr>
          <w:color w:val="231F20"/>
          <w:w w:val="90"/>
        </w:rPr>
        <w:t>financial</w:t>
      </w:r>
      <w:r>
        <w:rPr>
          <w:color w:val="231F20"/>
          <w:spacing w:val="-9"/>
          <w:w w:val="90"/>
        </w:rPr>
        <w:t xml:space="preserve"> </w:t>
      </w:r>
      <w:r>
        <w:rPr>
          <w:color w:val="231F20"/>
          <w:w w:val="90"/>
        </w:rPr>
        <w:t>crisis,</w:t>
      </w:r>
      <w:r>
        <w:rPr>
          <w:color w:val="231F20"/>
          <w:spacing w:val="-9"/>
          <w:w w:val="90"/>
        </w:rPr>
        <w:t xml:space="preserve"> </w:t>
      </w:r>
      <w:r>
        <w:rPr>
          <w:color w:val="231F20"/>
          <w:w w:val="90"/>
        </w:rPr>
        <w:t>and</w:t>
      </w:r>
      <w:r>
        <w:rPr>
          <w:color w:val="231F20"/>
          <w:spacing w:val="-9"/>
          <w:w w:val="90"/>
        </w:rPr>
        <w:t xml:space="preserve"> </w:t>
      </w:r>
      <w:r>
        <w:rPr>
          <w:color w:val="231F20"/>
          <w:w w:val="90"/>
        </w:rPr>
        <w:t>global</w:t>
      </w:r>
      <w:r>
        <w:rPr>
          <w:color w:val="231F20"/>
          <w:spacing w:val="-9"/>
          <w:w w:val="90"/>
        </w:rPr>
        <w:t xml:space="preserve"> </w:t>
      </w:r>
      <w:r>
        <w:rPr>
          <w:color w:val="231F20"/>
          <w:w w:val="90"/>
        </w:rPr>
        <w:t>risks</w:t>
      </w:r>
      <w:r>
        <w:rPr>
          <w:color w:val="231F20"/>
          <w:spacing w:val="-9"/>
          <w:w w:val="90"/>
        </w:rPr>
        <w:t xml:space="preserve"> </w:t>
      </w:r>
      <w:r>
        <w:rPr>
          <w:color w:val="231F20"/>
          <w:w w:val="90"/>
        </w:rPr>
        <w:t>were heightened.</w:t>
      </w:r>
      <w:r>
        <w:rPr>
          <w:color w:val="231F20"/>
          <w:spacing w:val="40"/>
        </w:rPr>
        <w:t xml:space="preserve"> </w:t>
      </w:r>
      <w:r>
        <w:rPr>
          <w:color w:val="231F20"/>
          <w:w w:val="90"/>
        </w:rPr>
        <w:t xml:space="preserve">The Committee raised the UK countercyclical </w:t>
      </w:r>
      <w:r>
        <w:rPr>
          <w:color w:val="231F20"/>
          <w:w w:val="85"/>
        </w:rPr>
        <w:t xml:space="preserve">capital buffer rate to 0.5% and </w:t>
      </w:r>
      <w:proofErr w:type="spellStart"/>
      <w:r>
        <w:rPr>
          <w:color w:val="231F20"/>
          <w:w w:val="85"/>
        </w:rPr>
        <w:t>signalled</w:t>
      </w:r>
      <w:proofErr w:type="spellEnd"/>
      <w:r>
        <w:rPr>
          <w:color w:val="231F20"/>
          <w:w w:val="85"/>
        </w:rPr>
        <w:t xml:space="preserve"> its expectation that it </w:t>
      </w:r>
      <w:r>
        <w:rPr>
          <w:color w:val="231F20"/>
          <w:w w:val="90"/>
        </w:rPr>
        <w:t>would</w:t>
      </w:r>
      <w:r>
        <w:rPr>
          <w:color w:val="231F20"/>
          <w:spacing w:val="-4"/>
          <w:w w:val="90"/>
        </w:rPr>
        <w:t xml:space="preserve"> </w:t>
      </w:r>
      <w:r>
        <w:rPr>
          <w:color w:val="231F20"/>
          <w:w w:val="90"/>
        </w:rPr>
        <w:t>increase</w:t>
      </w:r>
      <w:r>
        <w:rPr>
          <w:color w:val="231F20"/>
          <w:spacing w:val="-4"/>
          <w:w w:val="90"/>
        </w:rPr>
        <w:t xml:space="preserve"> </w:t>
      </w:r>
      <w:r>
        <w:rPr>
          <w:color w:val="231F20"/>
          <w:w w:val="90"/>
        </w:rPr>
        <w:t>it</w:t>
      </w:r>
      <w:r>
        <w:rPr>
          <w:color w:val="231F20"/>
          <w:spacing w:val="-4"/>
          <w:w w:val="90"/>
        </w:rPr>
        <w:t xml:space="preserve"> </w:t>
      </w:r>
      <w:r>
        <w:rPr>
          <w:color w:val="231F20"/>
          <w:w w:val="90"/>
        </w:rPr>
        <w:t>further,</w:t>
      </w:r>
      <w:r>
        <w:rPr>
          <w:color w:val="231F20"/>
          <w:spacing w:val="-4"/>
          <w:w w:val="90"/>
        </w:rPr>
        <w:t xml:space="preserve"> </w:t>
      </w:r>
      <w:r>
        <w:rPr>
          <w:color w:val="231F20"/>
          <w:w w:val="90"/>
        </w:rPr>
        <w:t>to</w:t>
      </w:r>
      <w:r>
        <w:rPr>
          <w:color w:val="231F20"/>
          <w:spacing w:val="-4"/>
          <w:w w:val="90"/>
        </w:rPr>
        <w:t xml:space="preserve"> </w:t>
      </w:r>
      <w:r>
        <w:rPr>
          <w:color w:val="231F20"/>
          <w:w w:val="90"/>
        </w:rPr>
        <w:t>1%,</w:t>
      </w:r>
      <w:r>
        <w:rPr>
          <w:color w:val="231F20"/>
          <w:spacing w:val="-4"/>
          <w:w w:val="90"/>
        </w:rPr>
        <w:t xml:space="preserve"> </w:t>
      </w:r>
      <w:r>
        <w:rPr>
          <w:color w:val="231F20"/>
          <w:w w:val="90"/>
        </w:rPr>
        <w:t>if</w:t>
      </w:r>
      <w:r>
        <w:rPr>
          <w:color w:val="231F20"/>
          <w:spacing w:val="-4"/>
          <w:w w:val="90"/>
        </w:rPr>
        <w:t xml:space="preserve"> </w:t>
      </w:r>
      <w:r>
        <w:rPr>
          <w:color w:val="231F20"/>
          <w:w w:val="90"/>
        </w:rPr>
        <w:t>the</w:t>
      </w:r>
      <w:r>
        <w:rPr>
          <w:color w:val="231F20"/>
          <w:spacing w:val="-4"/>
          <w:w w:val="90"/>
        </w:rPr>
        <w:t xml:space="preserve"> </w:t>
      </w:r>
      <w:r>
        <w:rPr>
          <w:color w:val="231F20"/>
          <w:w w:val="90"/>
        </w:rPr>
        <w:t>risk</w:t>
      </w:r>
      <w:r>
        <w:rPr>
          <w:color w:val="231F20"/>
          <w:spacing w:val="-4"/>
          <w:w w:val="90"/>
        </w:rPr>
        <w:t xml:space="preserve"> </w:t>
      </w:r>
      <w:r>
        <w:rPr>
          <w:color w:val="231F20"/>
          <w:w w:val="90"/>
        </w:rPr>
        <w:t>level</w:t>
      </w:r>
      <w:r>
        <w:rPr>
          <w:color w:val="231F20"/>
          <w:spacing w:val="-4"/>
          <w:w w:val="90"/>
        </w:rPr>
        <w:t xml:space="preserve"> </w:t>
      </w:r>
      <w:r>
        <w:rPr>
          <w:color w:val="231F20"/>
          <w:w w:val="90"/>
        </w:rPr>
        <w:t xml:space="preserve">remained </w:t>
      </w:r>
      <w:r>
        <w:rPr>
          <w:color w:val="231F20"/>
          <w:spacing w:val="-2"/>
          <w:w w:val="95"/>
        </w:rPr>
        <w:t>unchanged.</w:t>
      </w:r>
    </w:p>
    <w:p w14:paraId="154DB4A0" w14:textId="77777777" w:rsidR="006D5EBA" w:rsidRDefault="006D5EBA">
      <w:pPr>
        <w:pStyle w:val="BodyText"/>
        <w:spacing w:before="27"/>
      </w:pPr>
    </w:p>
    <w:p w14:paraId="611709A8" w14:textId="77777777" w:rsidR="006D5EBA" w:rsidRDefault="00363CC2">
      <w:pPr>
        <w:pStyle w:val="BodyText"/>
        <w:spacing w:before="1" w:line="268" w:lineRule="auto"/>
        <w:ind w:left="85"/>
      </w:pPr>
      <w:r>
        <w:rPr>
          <w:color w:val="231F20"/>
          <w:w w:val="85"/>
        </w:rPr>
        <w:t xml:space="preserve">As set out in this </w:t>
      </w:r>
      <w:r>
        <w:rPr>
          <w:i/>
          <w:color w:val="231F20"/>
          <w:w w:val="85"/>
        </w:rPr>
        <w:t>Report</w:t>
      </w:r>
      <w:r>
        <w:rPr>
          <w:color w:val="231F20"/>
          <w:w w:val="85"/>
        </w:rPr>
        <w:t xml:space="preserve">, a number of economic and financial </w:t>
      </w:r>
      <w:r>
        <w:rPr>
          <w:color w:val="231F20"/>
          <w:w w:val="90"/>
        </w:rPr>
        <w:t>risks</w:t>
      </w:r>
      <w:r>
        <w:rPr>
          <w:color w:val="231F20"/>
          <w:spacing w:val="-10"/>
          <w:w w:val="90"/>
        </w:rPr>
        <w:t xml:space="preserve"> </w:t>
      </w:r>
      <w:r>
        <w:rPr>
          <w:color w:val="231F20"/>
          <w:w w:val="90"/>
        </w:rPr>
        <w:t>are</w:t>
      </w:r>
      <w:r>
        <w:rPr>
          <w:color w:val="231F20"/>
          <w:spacing w:val="-10"/>
          <w:w w:val="90"/>
        </w:rPr>
        <w:t xml:space="preserve"> </w:t>
      </w:r>
      <w:proofErr w:type="spellStart"/>
      <w:r>
        <w:rPr>
          <w:color w:val="231F20"/>
          <w:w w:val="90"/>
        </w:rPr>
        <w:t>materialising</w:t>
      </w:r>
      <w:proofErr w:type="spellEnd"/>
      <w:r>
        <w:rPr>
          <w:color w:val="231F20"/>
          <w:w w:val="90"/>
        </w:rPr>
        <w:t>.</w:t>
      </w:r>
      <w:r>
        <w:rPr>
          <w:color w:val="231F20"/>
          <w:spacing w:val="25"/>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strongly</w:t>
      </w:r>
      <w:r>
        <w:rPr>
          <w:color w:val="231F20"/>
          <w:spacing w:val="-10"/>
          <w:w w:val="90"/>
        </w:rPr>
        <w:t xml:space="preserve"> </w:t>
      </w:r>
      <w:r>
        <w:rPr>
          <w:color w:val="231F20"/>
          <w:w w:val="90"/>
        </w:rPr>
        <w:t>expects</w:t>
      </w:r>
      <w:r>
        <w:rPr>
          <w:color w:val="231F20"/>
          <w:spacing w:val="-10"/>
          <w:w w:val="90"/>
        </w:rPr>
        <w:t xml:space="preserve"> </w:t>
      </w:r>
      <w:r>
        <w:rPr>
          <w:color w:val="231F20"/>
          <w:w w:val="90"/>
        </w:rPr>
        <w:t>that</w:t>
      </w:r>
      <w:r>
        <w:rPr>
          <w:color w:val="231F20"/>
          <w:spacing w:val="-10"/>
          <w:w w:val="90"/>
        </w:rPr>
        <w:t xml:space="preserve"> </w:t>
      </w:r>
      <w:r>
        <w:rPr>
          <w:color w:val="231F20"/>
          <w:w w:val="90"/>
        </w:rPr>
        <w:t xml:space="preserve">banks will continue to support the real economy, by drawing on </w:t>
      </w:r>
      <w:r>
        <w:rPr>
          <w:color w:val="231F20"/>
          <w:w w:val="95"/>
        </w:rPr>
        <w:t>buffers</w:t>
      </w:r>
      <w:r>
        <w:rPr>
          <w:color w:val="231F20"/>
          <w:spacing w:val="-3"/>
          <w:w w:val="95"/>
        </w:rPr>
        <w:t xml:space="preserve"> </w:t>
      </w:r>
      <w:r>
        <w:rPr>
          <w:color w:val="231F20"/>
          <w:w w:val="95"/>
        </w:rPr>
        <w:t>as</w:t>
      </w:r>
      <w:r>
        <w:rPr>
          <w:color w:val="231F20"/>
          <w:spacing w:val="-3"/>
          <w:w w:val="95"/>
        </w:rPr>
        <w:t xml:space="preserve"> </w:t>
      </w:r>
      <w:r>
        <w:rPr>
          <w:color w:val="231F20"/>
          <w:w w:val="95"/>
        </w:rPr>
        <w:t>necessary.</w:t>
      </w:r>
    </w:p>
    <w:p w14:paraId="4BDA6053" w14:textId="77777777" w:rsidR="006D5EBA" w:rsidRDefault="006D5EBA">
      <w:pPr>
        <w:pStyle w:val="BodyText"/>
        <w:spacing w:before="27"/>
      </w:pPr>
    </w:p>
    <w:p w14:paraId="13AE3861" w14:textId="77777777" w:rsidR="006D5EBA" w:rsidRDefault="00363CC2">
      <w:pPr>
        <w:pStyle w:val="BodyText"/>
        <w:spacing w:line="268" w:lineRule="auto"/>
        <w:ind w:left="85"/>
      </w:pPr>
      <w:r>
        <w:rPr>
          <w:color w:val="231F20"/>
          <w:w w:val="85"/>
        </w:rPr>
        <w:t xml:space="preserve">Consistent with the FPC’s leverage ratio framework, the </w:t>
      </w:r>
      <w:r>
        <w:rPr>
          <w:color w:val="231F20"/>
          <w:w w:val="90"/>
        </w:rPr>
        <w:t>countercyclical</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buffer</w:t>
      </w:r>
      <w:r>
        <w:rPr>
          <w:color w:val="231F20"/>
          <w:spacing w:val="-10"/>
          <w:w w:val="90"/>
        </w:rPr>
        <w:t xml:space="preserve"> </w:t>
      </w:r>
      <w:r>
        <w:rPr>
          <w:color w:val="231F20"/>
          <w:w w:val="90"/>
        </w:rPr>
        <w:t>rate</w:t>
      </w:r>
      <w:r>
        <w:rPr>
          <w:color w:val="231F20"/>
          <w:spacing w:val="-10"/>
          <w:w w:val="90"/>
        </w:rPr>
        <w:t xml:space="preserve"> </w:t>
      </w:r>
      <w:r>
        <w:rPr>
          <w:color w:val="231F20"/>
          <w:w w:val="90"/>
        </w:rPr>
        <w:t>will</w:t>
      </w:r>
      <w:r>
        <w:rPr>
          <w:color w:val="231F20"/>
          <w:spacing w:val="-10"/>
          <w:w w:val="90"/>
        </w:rPr>
        <w:t xml:space="preserve"> </w:t>
      </w:r>
      <w:r>
        <w:rPr>
          <w:color w:val="231F20"/>
          <w:w w:val="90"/>
        </w:rPr>
        <w:t>also</w:t>
      </w:r>
      <w:r>
        <w:rPr>
          <w:color w:val="231F20"/>
          <w:spacing w:val="-10"/>
          <w:w w:val="90"/>
        </w:rPr>
        <w:t xml:space="preserve"> </w:t>
      </w:r>
      <w:r>
        <w:rPr>
          <w:color w:val="231F20"/>
          <w:w w:val="90"/>
        </w:rPr>
        <w:t>fall.</w:t>
      </w:r>
    </w:p>
    <w:p w14:paraId="1DB5AE1E" w14:textId="77777777" w:rsidR="006D5EBA" w:rsidRDefault="006D5EBA">
      <w:pPr>
        <w:pStyle w:val="BodyText"/>
        <w:spacing w:before="47"/>
      </w:pPr>
    </w:p>
    <w:p w14:paraId="5DE5764F" w14:textId="77777777" w:rsidR="006D5EBA" w:rsidRDefault="00363CC2">
      <w:pPr>
        <w:pStyle w:val="BodyText"/>
        <w:spacing w:before="1" w:line="268" w:lineRule="auto"/>
        <w:ind w:left="85" w:right="100"/>
      </w:pPr>
      <w:r>
        <w:rPr>
          <w:color w:val="231F20"/>
          <w:w w:val="90"/>
        </w:rPr>
        <w:t xml:space="preserve">The Committee’s decision in March to raise the UK countercyclical capital buffer rate to 0.5% was due to take </w:t>
      </w:r>
      <w:r>
        <w:rPr>
          <w:color w:val="231F20"/>
          <w:spacing w:val="-2"/>
          <w:w w:val="95"/>
        </w:rPr>
        <w:t>effect</w:t>
      </w:r>
      <w:r>
        <w:rPr>
          <w:color w:val="231F20"/>
          <w:spacing w:val="-11"/>
          <w:w w:val="95"/>
        </w:rPr>
        <w:t xml:space="preserve"> </w:t>
      </w:r>
      <w:r>
        <w:rPr>
          <w:color w:val="231F20"/>
          <w:spacing w:val="-2"/>
          <w:w w:val="95"/>
        </w:rPr>
        <w:t>formally</w:t>
      </w:r>
      <w:r>
        <w:rPr>
          <w:color w:val="231F20"/>
          <w:spacing w:val="-11"/>
          <w:w w:val="95"/>
        </w:rPr>
        <w:t xml:space="preserve"> </w:t>
      </w:r>
      <w:r>
        <w:rPr>
          <w:color w:val="231F20"/>
          <w:spacing w:val="-2"/>
          <w:w w:val="95"/>
        </w:rPr>
        <w:t>from</w:t>
      </w:r>
      <w:r>
        <w:rPr>
          <w:color w:val="231F20"/>
          <w:spacing w:val="-11"/>
          <w:w w:val="95"/>
        </w:rPr>
        <w:t xml:space="preserve"> </w:t>
      </w:r>
      <w:r>
        <w:rPr>
          <w:color w:val="231F20"/>
          <w:spacing w:val="-2"/>
          <w:w w:val="95"/>
        </w:rPr>
        <w:t>29</w:t>
      </w:r>
      <w:r>
        <w:rPr>
          <w:color w:val="231F20"/>
          <w:spacing w:val="-11"/>
          <w:w w:val="95"/>
        </w:rPr>
        <w:t xml:space="preserve"> </w:t>
      </w:r>
      <w:r>
        <w:rPr>
          <w:color w:val="231F20"/>
          <w:spacing w:val="-2"/>
          <w:w w:val="95"/>
        </w:rPr>
        <w:t>March</w:t>
      </w:r>
      <w:r>
        <w:rPr>
          <w:color w:val="231F20"/>
          <w:spacing w:val="-11"/>
          <w:w w:val="95"/>
        </w:rPr>
        <w:t xml:space="preserve"> </w:t>
      </w:r>
      <w:r>
        <w:rPr>
          <w:color w:val="231F20"/>
          <w:spacing w:val="-2"/>
          <w:w w:val="95"/>
        </w:rPr>
        <w:t>2017.</w:t>
      </w:r>
      <w:r>
        <w:rPr>
          <w:color w:val="231F20"/>
          <w:spacing w:val="33"/>
        </w:rPr>
        <w:t xml:space="preserve"> </w:t>
      </w:r>
      <w:r>
        <w:rPr>
          <w:color w:val="231F20"/>
          <w:spacing w:val="-2"/>
          <w:w w:val="95"/>
        </w:rPr>
        <w:t>However,</w:t>
      </w:r>
      <w:r>
        <w:rPr>
          <w:color w:val="231F20"/>
          <w:spacing w:val="-11"/>
          <w:w w:val="95"/>
        </w:rPr>
        <w:t xml:space="preserve"> </w:t>
      </w:r>
      <w:r>
        <w:rPr>
          <w:color w:val="231F20"/>
          <w:spacing w:val="-2"/>
          <w:w w:val="95"/>
        </w:rPr>
        <w:t>as</w:t>
      </w:r>
      <w:r>
        <w:rPr>
          <w:color w:val="231F20"/>
          <w:spacing w:val="-11"/>
          <w:w w:val="95"/>
        </w:rPr>
        <w:t xml:space="preserve"> </w:t>
      </w:r>
      <w:r>
        <w:rPr>
          <w:color w:val="231F20"/>
          <w:spacing w:val="-2"/>
          <w:w w:val="95"/>
        </w:rPr>
        <w:t xml:space="preserve">the </w:t>
      </w:r>
      <w:r>
        <w:rPr>
          <w:color w:val="231F20"/>
          <w:w w:val="90"/>
        </w:rPr>
        <w:t>Committee</w:t>
      </w:r>
      <w:r>
        <w:rPr>
          <w:color w:val="231F20"/>
          <w:spacing w:val="-10"/>
          <w:w w:val="90"/>
        </w:rPr>
        <w:t xml:space="preserve"> </w:t>
      </w:r>
      <w:r>
        <w:rPr>
          <w:color w:val="231F20"/>
          <w:w w:val="90"/>
        </w:rPr>
        <w:t>explained</w:t>
      </w:r>
      <w:r>
        <w:rPr>
          <w:color w:val="231F20"/>
          <w:spacing w:val="-10"/>
          <w:w w:val="90"/>
        </w:rPr>
        <w:t xml:space="preserve"> </w:t>
      </w:r>
      <w:r>
        <w:rPr>
          <w:color w:val="231F20"/>
          <w:w w:val="90"/>
        </w:rPr>
        <w:t>in</w:t>
      </w:r>
      <w:r>
        <w:rPr>
          <w:color w:val="231F20"/>
          <w:spacing w:val="-10"/>
          <w:w w:val="90"/>
        </w:rPr>
        <w:t xml:space="preserve"> </w:t>
      </w:r>
      <w:r>
        <w:rPr>
          <w:color w:val="231F20"/>
          <w:w w:val="90"/>
        </w:rPr>
        <w:t>March,</w:t>
      </w:r>
      <w:r>
        <w:rPr>
          <w:color w:val="231F20"/>
          <w:spacing w:val="-10"/>
          <w:w w:val="90"/>
        </w:rPr>
        <w:t xml:space="preserve"> </w:t>
      </w:r>
      <w:r>
        <w:rPr>
          <w:color w:val="231F20"/>
          <w:w w:val="90"/>
        </w:rPr>
        <w:t>there</w:t>
      </w:r>
      <w:r>
        <w:rPr>
          <w:color w:val="231F20"/>
          <w:spacing w:val="-10"/>
          <w:w w:val="90"/>
        </w:rPr>
        <w:t xml:space="preserve"> </w:t>
      </w:r>
      <w:r>
        <w:rPr>
          <w:color w:val="231F20"/>
          <w:w w:val="90"/>
        </w:rPr>
        <w:t>is</w:t>
      </w:r>
      <w:r>
        <w:rPr>
          <w:color w:val="231F20"/>
          <w:spacing w:val="-10"/>
          <w:w w:val="90"/>
        </w:rPr>
        <w:t xml:space="preserve"> </w:t>
      </w:r>
      <w:r>
        <w:rPr>
          <w:color w:val="231F20"/>
          <w:w w:val="90"/>
        </w:rPr>
        <w:t>an</w:t>
      </w:r>
      <w:r>
        <w:rPr>
          <w:color w:val="231F20"/>
          <w:spacing w:val="-10"/>
          <w:w w:val="90"/>
        </w:rPr>
        <w:t xml:space="preserve"> </w:t>
      </w:r>
      <w:r>
        <w:rPr>
          <w:color w:val="231F20"/>
          <w:w w:val="90"/>
        </w:rPr>
        <w:t>overlap</w:t>
      </w:r>
      <w:r>
        <w:rPr>
          <w:color w:val="231F20"/>
          <w:spacing w:val="-10"/>
          <w:w w:val="90"/>
        </w:rPr>
        <w:t xml:space="preserve"> </w:t>
      </w:r>
      <w:r>
        <w:rPr>
          <w:color w:val="231F20"/>
          <w:w w:val="90"/>
        </w:rPr>
        <w:t xml:space="preserve">between </w:t>
      </w:r>
      <w:r>
        <w:rPr>
          <w:color w:val="231F20"/>
          <w:w w:val="85"/>
        </w:rPr>
        <w:t>the risks captured by existing PRA supervisory capital buffers and</w:t>
      </w:r>
      <w:r>
        <w:rPr>
          <w:color w:val="231F20"/>
          <w:spacing w:val="-4"/>
        </w:rPr>
        <w:t xml:space="preserve"> </w:t>
      </w:r>
      <w:r>
        <w:rPr>
          <w:color w:val="231F20"/>
          <w:w w:val="85"/>
        </w:rPr>
        <w:t>a</w:t>
      </w:r>
      <w:r>
        <w:rPr>
          <w:color w:val="231F20"/>
          <w:spacing w:val="-3"/>
        </w:rPr>
        <w:t xml:space="preserve"> </w:t>
      </w:r>
      <w:r>
        <w:rPr>
          <w:color w:val="231F20"/>
          <w:w w:val="85"/>
        </w:rPr>
        <w:t>positive</w:t>
      </w:r>
      <w:r>
        <w:rPr>
          <w:color w:val="231F20"/>
          <w:spacing w:val="-4"/>
        </w:rPr>
        <w:t xml:space="preserve"> </w:t>
      </w:r>
      <w:r>
        <w:rPr>
          <w:color w:val="231F20"/>
          <w:w w:val="85"/>
        </w:rPr>
        <w:t>UK</w:t>
      </w:r>
      <w:r>
        <w:rPr>
          <w:color w:val="231F20"/>
          <w:spacing w:val="-3"/>
        </w:rPr>
        <w:t xml:space="preserve"> </w:t>
      </w:r>
      <w:r>
        <w:rPr>
          <w:color w:val="231F20"/>
          <w:w w:val="85"/>
        </w:rPr>
        <w:t>countercyclical</w:t>
      </w:r>
      <w:r>
        <w:rPr>
          <w:color w:val="231F20"/>
          <w:spacing w:val="-3"/>
        </w:rPr>
        <w:t xml:space="preserve"> </w:t>
      </w:r>
      <w:r>
        <w:rPr>
          <w:color w:val="231F20"/>
          <w:w w:val="85"/>
        </w:rPr>
        <w:t>capital</w:t>
      </w:r>
      <w:r>
        <w:rPr>
          <w:color w:val="231F20"/>
          <w:spacing w:val="-4"/>
        </w:rPr>
        <w:t xml:space="preserve"> </w:t>
      </w:r>
      <w:r>
        <w:rPr>
          <w:color w:val="231F20"/>
          <w:w w:val="85"/>
        </w:rPr>
        <w:t>buffer</w:t>
      </w:r>
      <w:r>
        <w:rPr>
          <w:color w:val="231F20"/>
          <w:spacing w:val="-3"/>
        </w:rPr>
        <w:t xml:space="preserve"> </w:t>
      </w:r>
      <w:r>
        <w:rPr>
          <w:color w:val="231F20"/>
          <w:w w:val="85"/>
        </w:rPr>
        <w:t>rate</w:t>
      </w:r>
      <w:r>
        <w:rPr>
          <w:color w:val="231F20"/>
          <w:spacing w:val="-4"/>
        </w:rPr>
        <w:t xml:space="preserve"> </w:t>
      </w:r>
      <w:r>
        <w:rPr>
          <w:color w:val="231F20"/>
          <w:w w:val="85"/>
        </w:rPr>
        <w:t>of</w:t>
      </w:r>
      <w:r>
        <w:rPr>
          <w:color w:val="231F20"/>
          <w:spacing w:val="-3"/>
        </w:rPr>
        <w:t xml:space="preserve"> </w:t>
      </w:r>
      <w:r>
        <w:rPr>
          <w:color w:val="231F20"/>
          <w:spacing w:val="-4"/>
          <w:w w:val="85"/>
        </w:rPr>
        <w:t>0.5%.</w:t>
      </w:r>
    </w:p>
    <w:p w14:paraId="46F8A47E" w14:textId="77777777" w:rsidR="006D5EBA" w:rsidRDefault="006D5EBA">
      <w:pPr>
        <w:pStyle w:val="BodyText"/>
        <w:spacing w:before="47"/>
      </w:pPr>
    </w:p>
    <w:p w14:paraId="4BCB4FE9" w14:textId="77777777" w:rsidR="006D5EBA" w:rsidRDefault="00363CC2">
      <w:pPr>
        <w:pStyle w:val="BodyText"/>
        <w:spacing w:line="268" w:lineRule="auto"/>
        <w:ind w:left="85" w:right="100"/>
      </w:pP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Board</w:t>
      </w:r>
      <w:r>
        <w:rPr>
          <w:color w:val="231F20"/>
          <w:spacing w:val="-10"/>
          <w:w w:val="90"/>
        </w:rPr>
        <w:t xml:space="preserve"> </w:t>
      </w:r>
      <w:r>
        <w:rPr>
          <w:color w:val="231F20"/>
          <w:w w:val="90"/>
        </w:rPr>
        <w:t>concluded</w:t>
      </w:r>
      <w:r>
        <w:rPr>
          <w:color w:val="231F20"/>
          <w:spacing w:val="-10"/>
          <w:w w:val="90"/>
        </w:rPr>
        <w:t xml:space="preserve"> </w:t>
      </w:r>
      <w:r>
        <w:rPr>
          <w:color w:val="231F20"/>
          <w:w w:val="90"/>
        </w:rPr>
        <w:t>in</w:t>
      </w:r>
      <w:r>
        <w:rPr>
          <w:color w:val="231F20"/>
          <w:spacing w:val="-10"/>
          <w:w w:val="90"/>
        </w:rPr>
        <w:t xml:space="preserve"> </w:t>
      </w:r>
      <w:r>
        <w:rPr>
          <w:color w:val="231F20"/>
          <w:w w:val="90"/>
        </w:rPr>
        <w:t>March</w:t>
      </w:r>
      <w:r>
        <w:rPr>
          <w:color w:val="231F20"/>
          <w:spacing w:val="-10"/>
          <w:w w:val="90"/>
        </w:rPr>
        <w:t xml:space="preserve"> </w:t>
      </w:r>
      <w:r>
        <w:rPr>
          <w:color w:val="231F20"/>
          <w:w w:val="90"/>
        </w:rPr>
        <w:t>2016</w:t>
      </w:r>
      <w:r>
        <w:rPr>
          <w:color w:val="231F20"/>
          <w:spacing w:val="-10"/>
          <w:w w:val="90"/>
        </w:rPr>
        <w:t xml:space="preserve"> </w:t>
      </w:r>
      <w:r>
        <w:rPr>
          <w:color w:val="231F20"/>
          <w:w w:val="90"/>
        </w:rPr>
        <w:t>that,</w:t>
      </w:r>
      <w:r>
        <w:rPr>
          <w:color w:val="231F20"/>
          <w:spacing w:val="-10"/>
          <w:w w:val="90"/>
        </w:rPr>
        <w:t xml:space="preserve"> </w:t>
      </w:r>
      <w:r>
        <w:rPr>
          <w:color w:val="231F20"/>
          <w:w w:val="90"/>
        </w:rPr>
        <w:t>to</w:t>
      </w:r>
      <w:r>
        <w:rPr>
          <w:color w:val="231F20"/>
          <w:spacing w:val="-10"/>
          <w:w w:val="90"/>
        </w:rPr>
        <w:t xml:space="preserve"> </w:t>
      </w:r>
      <w:r>
        <w:rPr>
          <w:color w:val="231F20"/>
          <w:w w:val="90"/>
        </w:rPr>
        <w:t>ensure</w:t>
      </w:r>
      <w:r>
        <w:rPr>
          <w:color w:val="231F20"/>
          <w:spacing w:val="-10"/>
          <w:w w:val="90"/>
        </w:rPr>
        <w:t xml:space="preserve"> </w:t>
      </w:r>
      <w:r>
        <w:rPr>
          <w:color w:val="231F20"/>
          <w:w w:val="90"/>
        </w:rPr>
        <w:t>there is</w:t>
      </w:r>
      <w:r>
        <w:rPr>
          <w:color w:val="231F20"/>
          <w:spacing w:val="-4"/>
          <w:w w:val="90"/>
        </w:rPr>
        <w:t xml:space="preserve"> </w:t>
      </w:r>
      <w:r>
        <w:rPr>
          <w:color w:val="231F20"/>
          <w:w w:val="90"/>
        </w:rPr>
        <w:t>no</w:t>
      </w:r>
      <w:r>
        <w:rPr>
          <w:color w:val="231F20"/>
          <w:spacing w:val="-4"/>
          <w:w w:val="90"/>
        </w:rPr>
        <w:t xml:space="preserve"> </w:t>
      </w:r>
      <w:r>
        <w:rPr>
          <w:color w:val="231F20"/>
          <w:w w:val="90"/>
        </w:rPr>
        <w:t>duplication</w:t>
      </w:r>
      <w:r>
        <w:rPr>
          <w:color w:val="231F20"/>
          <w:spacing w:val="-4"/>
          <w:w w:val="90"/>
        </w:rPr>
        <w:t xml:space="preserve"> </w:t>
      </w:r>
      <w:r>
        <w:rPr>
          <w:color w:val="231F20"/>
          <w:w w:val="90"/>
        </w:rPr>
        <w:t>in</w:t>
      </w:r>
      <w:r>
        <w:rPr>
          <w:color w:val="231F20"/>
          <w:spacing w:val="-4"/>
          <w:w w:val="90"/>
        </w:rPr>
        <w:t xml:space="preserve"> </w:t>
      </w:r>
      <w:r>
        <w:rPr>
          <w:color w:val="231F20"/>
          <w:w w:val="90"/>
        </w:rPr>
        <w:t>capital</w:t>
      </w:r>
      <w:r>
        <w:rPr>
          <w:color w:val="231F20"/>
          <w:spacing w:val="-4"/>
          <w:w w:val="90"/>
        </w:rPr>
        <w:t xml:space="preserve"> </w:t>
      </w:r>
      <w:r>
        <w:rPr>
          <w:color w:val="231F20"/>
          <w:w w:val="90"/>
        </w:rPr>
        <w:t>required</w:t>
      </w:r>
      <w:r>
        <w:rPr>
          <w:color w:val="231F20"/>
          <w:spacing w:val="-4"/>
          <w:w w:val="90"/>
        </w:rPr>
        <w:t xml:space="preserve"> </w:t>
      </w:r>
      <w:r>
        <w:rPr>
          <w:color w:val="231F20"/>
          <w:w w:val="90"/>
        </w:rPr>
        <w:t>to</w:t>
      </w:r>
      <w:r>
        <w:rPr>
          <w:color w:val="231F20"/>
          <w:spacing w:val="-4"/>
          <w:w w:val="90"/>
        </w:rPr>
        <w:t xml:space="preserve"> </w:t>
      </w:r>
      <w:r>
        <w:rPr>
          <w:color w:val="231F20"/>
          <w:w w:val="90"/>
        </w:rPr>
        <w:t>cover</w:t>
      </w:r>
      <w:r>
        <w:rPr>
          <w:color w:val="231F20"/>
          <w:spacing w:val="-4"/>
          <w:w w:val="90"/>
        </w:rPr>
        <w:t xml:space="preserve"> </w:t>
      </w:r>
      <w:r>
        <w:rPr>
          <w:color w:val="231F20"/>
          <w:w w:val="90"/>
        </w:rPr>
        <w:t>the</w:t>
      </w:r>
      <w:r>
        <w:rPr>
          <w:color w:val="231F20"/>
          <w:spacing w:val="-4"/>
          <w:w w:val="90"/>
        </w:rPr>
        <w:t xml:space="preserve"> </w:t>
      </w:r>
      <w:r>
        <w:rPr>
          <w:color w:val="231F20"/>
          <w:w w:val="90"/>
        </w:rPr>
        <w:t>same</w:t>
      </w:r>
      <w:r>
        <w:rPr>
          <w:color w:val="231F20"/>
          <w:spacing w:val="-4"/>
          <w:w w:val="90"/>
        </w:rPr>
        <w:t xml:space="preserve"> </w:t>
      </w:r>
      <w:r>
        <w:rPr>
          <w:color w:val="231F20"/>
          <w:w w:val="90"/>
        </w:rPr>
        <w:t>risks,</w:t>
      </w:r>
    </w:p>
    <w:p w14:paraId="51C58B30" w14:textId="77777777" w:rsidR="006D5EBA" w:rsidRDefault="00363CC2">
      <w:pPr>
        <w:pStyle w:val="BodyText"/>
        <w:spacing w:before="106" w:line="268" w:lineRule="auto"/>
        <w:ind w:left="85" w:right="232"/>
      </w:pPr>
      <w:r>
        <w:br w:type="column"/>
      </w:r>
      <w:r>
        <w:rPr>
          <w:color w:val="231F20"/>
          <w:spacing w:val="-2"/>
          <w:w w:val="90"/>
        </w:rPr>
        <w:t xml:space="preserve">existing PRA supervisory buffers of PRA-regulated firms should </w:t>
      </w:r>
      <w:r>
        <w:rPr>
          <w:color w:val="231F20"/>
          <w:w w:val="90"/>
        </w:rPr>
        <w:t>be</w:t>
      </w:r>
      <w:r>
        <w:rPr>
          <w:color w:val="231F20"/>
          <w:spacing w:val="-8"/>
          <w:w w:val="90"/>
        </w:rPr>
        <w:t xml:space="preserve"> </w:t>
      </w:r>
      <w:r>
        <w:rPr>
          <w:color w:val="231F20"/>
          <w:w w:val="90"/>
        </w:rPr>
        <w:t>reduced,</w:t>
      </w:r>
      <w:r>
        <w:rPr>
          <w:color w:val="231F20"/>
          <w:spacing w:val="-8"/>
          <w:w w:val="90"/>
        </w:rPr>
        <w:t xml:space="preserve"> </w:t>
      </w:r>
      <w:r>
        <w:rPr>
          <w:color w:val="231F20"/>
          <w:w w:val="90"/>
        </w:rPr>
        <w:t>as</w:t>
      </w:r>
      <w:r>
        <w:rPr>
          <w:color w:val="231F20"/>
          <w:spacing w:val="-8"/>
          <w:w w:val="90"/>
        </w:rPr>
        <w:t xml:space="preserve"> </w:t>
      </w:r>
      <w:r>
        <w:rPr>
          <w:color w:val="231F20"/>
          <w:w w:val="90"/>
        </w:rPr>
        <w:t>far</w:t>
      </w:r>
      <w:r>
        <w:rPr>
          <w:color w:val="231F20"/>
          <w:spacing w:val="-8"/>
          <w:w w:val="90"/>
        </w:rPr>
        <w:t xml:space="preserve"> </w:t>
      </w:r>
      <w:r>
        <w:rPr>
          <w:color w:val="231F20"/>
          <w:w w:val="90"/>
        </w:rPr>
        <w:t>as</w:t>
      </w:r>
      <w:r>
        <w:rPr>
          <w:color w:val="231F20"/>
          <w:spacing w:val="-8"/>
          <w:w w:val="90"/>
        </w:rPr>
        <w:t xml:space="preserve"> </w:t>
      </w:r>
      <w:r>
        <w:rPr>
          <w:color w:val="231F20"/>
          <w:w w:val="90"/>
        </w:rPr>
        <w:t>possible,</w:t>
      </w:r>
      <w:r>
        <w:rPr>
          <w:color w:val="231F20"/>
          <w:spacing w:val="-8"/>
          <w:w w:val="90"/>
        </w:rPr>
        <w:t xml:space="preserve"> </w:t>
      </w:r>
      <w:r>
        <w:rPr>
          <w:color w:val="231F20"/>
          <w:w w:val="90"/>
        </w:rPr>
        <w:t>to</w:t>
      </w:r>
      <w:r>
        <w:rPr>
          <w:color w:val="231F20"/>
          <w:spacing w:val="-8"/>
          <w:w w:val="90"/>
        </w:rPr>
        <w:t xml:space="preserve"> </w:t>
      </w:r>
      <w:r>
        <w:rPr>
          <w:color w:val="231F20"/>
          <w:w w:val="90"/>
        </w:rPr>
        <w:t>reflect</w:t>
      </w:r>
      <w:r>
        <w:rPr>
          <w:color w:val="231F20"/>
          <w:spacing w:val="-8"/>
          <w:w w:val="90"/>
        </w:rPr>
        <w:t xml:space="preserve"> </w:t>
      </w:r>
      <w:r>
        <w:rPr>
          <w:color w:val="231F20"/>
          <w:w w:val="90"/>
        </w:rPr>
        <w:t>a</w:t>
      </w:r>
      <w:r>
        <w:rPr>
          <w:color w:val="231F20"/>
          <w:spacing w:val="-8"/>
          <w:w w:val="90"/>
        </w:rPr>
        <w:t xml:space="preserve"> </w:t>
      </w:r>
      <w:r>
        <w:rPr>
          <w:color w:val="231F20"/>
          <w:w w:val="90"/>
        </w:rPr>
        <w:t>UK</w:t>
      </w:r>
      <w:r>
        <w:rPr>
          <w:color w:val="231F20"/>
          <w:spacing w:val="-8"/>
          <w:w w:val="90"/>
        </w:rPr>
        <w:t xml:space="preserve"> </w:t>
      </w:r>
      <w:r>
        <w:rPr>
          <w:color w:val="231F20"/>
          <w:w w:val="90"/>
        </w:rPr>
        <w:t xml:space="preserve">countercyclical </w:t>
      </w:r>
      <w:r>
        <w:rPr>
          <w:color w:val="231F20"/>
          <w:w w:val="85"/>
        </w:rPr>
        <w:t>capital buffer rate of 0.5%, when such a rate came into effect.</w:t>
      </w:r>
    </w:p>
    <w:p w14:paraId="22799FB5" w14:textId="77777777" w:rsidR="006D5EBA" w:rsidRDefault="006D5EBA">
      <w:pPr>
        <w:pStyle w:val="BodyText"/>
        <w:spacing w:before="27"/>
      </w:pPr>
    </w:p>
    <w:p w14:paraId="2EF0B27B" w14:textId="77777777" w:rsidR="006D5EBA" w:rsidRDefault="00363CC2">
      <w:pPr>
        <w:pStyle w:val="BodyText"/>
        <w:spacing w:before="1" w:line="268" w:lineRule="auto"/>
        <w:ind w:left="85" w:right="270"/>
        <w:jc w:val="both"/>
      </w:pPr>
      <w:r>
        <w:rPr>
          <w:color w:val="231F20"/>
          <w:spacing w:val="-2"/>
          <w:w w:val="90"/>
        </w:rPr>
        <w:t xml:space="preserve">The FPC has therefore accompanied its decision to reduce the </w:t>
      </w:r>
      <w:r>
        <w:rPr>
          <w:color w:val="231F20"/>
          <w:w w:val="85"/>
        </w:rPr>
        <w:t xml:space="preserve">UK countercyclical capital buffer rate with a Recommendation </w:t>
      </w:r>
      <w:r>
        <w:rPr>
          <w:color w:val="231F20"/>
          <w:w w:val="90"/>
        </w:rPr>
        <w:t>to</w:t>
      </w:r>
      <w:r>
        <w:rPr>
          <w:color w:val="231F20"/>
          <w:spacing w:val="-10"/>
          <w:w w:val="90"/>
        </w:rPr>
        <w:t xml:space="preserve"> </w:t>
      </w:r>
      <w:r>
        <w:rPr>
          <w:color w:val="231F20"/>
          <w:w w:val="90"/>
        </w:rPr>
        <w:t>the</w:t>
      </w:r>
      <w:r>
        <w:rPr>
          <w:color w:val="231F20"/>
          <w:spacing w:val="-9"/>
          <w:w w:val="90"/>
        </w:rPr>
        <w:t xml:space="preserve"> </w:t>
      </w:r>
      <w:r>
        <w:rPr>
          <w:color w:val="231F20"/>
          <w:w w:val="90"/>
        </w:rPr>
        <w:t>PRA</w:t>
      </w:r>
      <w:r>
        <w:rPr>
          <w:color w:val="231F20"/>
          <w:spacing w:val="-9"/>
          <w:w w:val="90"/>
        </w:rPr>
        <w:t xml:space="preserve"> </w:t>
      </w:r>
      <w:r>
        <w:rPr>
          <w:color w:val="231F20"/>
          <w:w w:val="90"/>
        </w:rPr>
        <w:t>that</w:t>
      </w:r>
      <w:r>
        <w:rPr>
          <w:color w:val="231F20"/>
          <w:spacing w:val="-9"/>
          <w:w w:val="90"/>
        </w:rPr>
        <w:t xml:space="preserve"> </w:t>
      </w:r>
      <w:r>
        <w:rPr>
          <w:color w:val="231F20"/>
          <w:w w:val="90"/>
        </w:rPr>
        <w:t>it</w:t>
      </w:r>
      <w:r>
        <w:rPr>
          <w:color w:val="231F20"/>
          <w:spacing w:val="-9"/>
          <w:w w:val="90"/>
        </w:rPr>
        <w:t xml:space="preserve"> </w:t>
      </w:r>
      <w:r>
        <w:rPr>
          <w:color w:val="231F20"/>
          <w:w w:val="90"/>
        </w:rPr>
        <w:t>bring</w:t>
      </w:r>
      <w:r>
        <w:rPr>
          <w:color w:val="231F20"/>
          <w:spacing w:val="-9"/>
          <w:w w:val="90"/>
        </w:rPr>
        <w:t xml:space="preserve"> </w:t>
      </w:r>
      <w:r>
        <w:rPr>
          <w:color w:val="231F20"/>
          <w:w w:val="90"/>
        </w:rPr>
        <w:t>forward</w:t>
      </w:r>
      <w:r>
        <w:rPr>
          <w:color w:val="231F20"/>
          <w:spacing w:val="-9"/>
          <w:w w:val="90"/>
        </w:rPr>
        <w:t xml:space="preserve"> </w:t>
      </w:r>
      <w:r>
        <w:rPr>
          <w:color w:val="231F20"/>
          <w:w w:val="90"/>
        </w:rPr>
        <w:t>this</w:t>
      </w:r>
      <w:r>
        <w:rPr>
          <w:color w:val="231F20"/>
          <w:spacing w:val="-9"/>
          <w:w w:val="90"/>
        </w:rPr>
        <w:t xml:space="preserve"> </w:t>
      </w:r>
      <w:r>
        <w:rPr>
          <w:color w:val="231F20"/>
          <w:w w:val="90"/>
        </w:rPr>
        <w:t>planned</w:t>
      </w:r>
      <w:r>
        <w:rPr>
          <w:color w:val="231F20"/>
          <w:spacing w:val="-9"/>
          <w:w w:val="90"/>
        </w:rPr>
        <w:t xml:space="preserve"> </w:t>
      </w:r>
      <w:r>
        <w:rPr>
          <w:color w:val="231F20"/>
          <w:w w:val="90"/>
        </w:rPr>
        <w:t>reduction</w:t>
      </w:r>
      <w:r>
        <w:rPr>
          <w:color w:val="231F20"/>
          <w:spacing w:val="-9"/>
          <w:w w:val="90"/>
        </w:rPr>
        <w:t xml:space="preserve"> </w:t>
      </w:r>
      <w:r>
        <w:rPr>
          <w:color w:val="231F20"/>
          <w:w w:val="90"/>
        </w:rPr>
        <w:t>in</w:t>
      </w:r>
      <w:r>
        <w:rPr>
          <w:color w:val="231F20"/>
          <w:spacing w:val="-9"/>
          <w:w w:val="90"/>
        </w:rPr>
        <w:t xml:space="preserve"> </w:t>
      </w:r>
      <w:r>
        <w:rPr>
          <w:color w:val="231F20"/>
          <w:w w:val="90"/>
        </w:rPr>
        <w:t xml:space="preserve">PRA </w:t>
      </w:r>
      <w:r>
        <w:rPr>
          <w:color w:val="231F20"/>
          <w:spacing w:val="-6"/>
        </w:rPr>
        <w:t>supervisory</w:t>
      </w:r>
      <w:r>
        <w:rPr>
          <w:color w:val="231F20"/>
          <w:spacing w:val="-8"/>
        </w:rPr>
        <w:t xml:space="preserve"> </w:t>
      </w:r>
      <w:r>
        <w:rPr>
          <w:color w:val="231F20"/>
          <w:spacing w:val="-6"/>
        </w:rPr>
        <w:t>capital</w:t>
      </w:r>
      <w:r>
        <w:rPr>
          <w:color w:val="231F20"/>
          <w:spacing w:val="-8"/>
        </w:rPr>
        <w:t xml:space="preserve"> </w:t>
      </w:r>
      <w:r>
        <w:rPr>
          <w:color w:val="231F20"/>
          <w:spacing w:val="-6"/>
        </w:rPr>
        <w:t>buffers.</w:t>
      </w:r>
    </w:p>
    <w:p w14:paraId="62FBD659" w14:textId="77777777" w:rsidR="006D5EBA" w:rsidRDefault="006D5EBA">
      <w:pPr>
        <w:pStyle w:val="BodyText"/>
        <w:spacing w:before="27"/>
      </w:pPr>
    </w:p>
    <w:p w14:paraId="725B00FA" w14:textId="77777777" w:rsidR="006D5EBA" w:rsidRDefault="00363CC2">
      <w:pPr>
        <w:pStyle w:val="BodyText"/>
        <w:spacing w:line="268" w:lineRule="auto"/>
        <w:ind w:left="85" w:right="716"/>
      </w:pPr>
      <w:r>
        <w:rPr>
          <w:color w:val="751C66"/>
          <w:spacing w:val="-6"/>
        </w:rPr>
        <w:t>Recommendation:</w:t>
      </w:r>
      <w:r>
        <w:rPr>
          <w:color w:val="751C66"/>
          <w:spacing w:val="5"/>
        </w:rPr>
        <w:t xml:space="preserve"> </w:t>
      </w:r>
      <w:r>
        <w:rPr>
          <w:color w:val="231F20"/>
          <w:spacing w:val="-6"/>
        </w:rPr>
        <w:t>The</w:t>
      </w:r>
      <w:r>
        <w:rPr>
          <w:color w:val="231F20"/>
          <w:spacing w:val="-17"/>
        </w:rPr>
        <w:t xml:space="preserve"> </w:t>
      </w:r>
      <w:r>
        <w:rPr>
          <w:color w:val="231F20"/>
          <w:spacing w:val="-6"/>
        </w:rPr>
        <w:t>FPC</w:t>
      </w:r>
      <w:r>
        <w:rPr>
          <w:color w:val="231F20"/>
          <w:spacing w:val="-17"/>
        </w:rPr>
        <w:t xml:space="preserve"> </w:t>
      </w:r>
      <w:r>
        <w:rPr>
          <w:color w:val="231F20"/>
          <w:spacing w:val="-6"/>
        </w:rPr>
        <w:t>recommends</w:t>
      </w:r>
      <w:r>
        <w:rPr>
          <w:color w:val="231F20"/>
          <w:spacing w:val="-17"/>
        </w:rPr>
        <w:t xml:space="preserve"> </w:t>
      </w:r>
      <w:r>
        <w:rPr>
          <w:color w:val="231F20"/>
          <w:spacing w:val="-6"/>
        </w:rPr>
        <w:t>to</w:t>
      </w:r>
      <w:r>
        <w:rPr>
          <w:color w:val="231F20"/>
          <w:spacing w:val="-17"/>
        </w:rPr>
        <w:t xml:space="preserve"> </w:t>
      </w:r>
      <w:r>
        <w:rPr>
          <w:color w:val="231F20"/>
          <w:spacing w:val="-6"/>
        </w:rPr>
        <w:t>the</w:t>
      </w:r>
      <w:r>
        <w:rPr>
          <w:color w:val="231F20"/>
          <w:spacing w:val="-17"/>
        </w:rPr>
        <w:t xml:space="preserve"> </w:t>
      </w:r>
      <w:r>
        <w:rPr>
          <w:color w:val="231F20"/>
          <w:spacing w:val="-6"/>
        </w:rPr>
        <w:t xml:space="preserve">PRA </w:t>
      </w:r>
      <w:r>
        <w:rPr>
          <w:color w:val="231F20"/>
          <w:spacing w:val="-2"/>
        </w:rPr>
        <w:t>that,</w:t>
      </w:r>
      <w:r>
        <w:rPr>
          <w:color w:val="231F20"/>
          <w:spacing w:val="-17"/>
        </w:rPr>
        <w:t xml:space="preserve"> </w:t>
      </w:r>
      <w:r>
        <w:rPr>
          <w:color w:val="231F20"/>
          <w:spacing w:val="-2"/>
        </w:rPr>
        <w:t>where</w:t>
      </w:r>
      <w:r>
        <w:rPr>
          <w:color w:val="231F20"/>
          <w:spacing w:val="-17"/>
        </w:rPr>
        <w:t xml:space="preserve"> </w:t>
      </w:r>
      <w:r>
        <w:rPr>
          <w:color w:val="231F20"/>
          <w:spacing w:val="-2"/>
        </w:rPr>
        <w:t>existing</w:t>
      </w:r>
      <w:r>
        <w:rPr>
          <w:color w:val="231F20"/>
          <w:spacing w:val="-17"/>
        </w:rPr>
        <w:t xml:space="preserve"> </w:t>
      </w:r>
      <w:r>
        <w:rPr>
          <w:color w:val="231F20"/>
          <w:spacing w:val="-2"/>
        </w:rPr>
        <w:t>PRA</w:t>
      </w:r>
      <w:r>
        <w:rPr>
          <w:color w:val="231F20"/>
          <w:spacing w:val="-17"/>
        </w:rPr>
        <w:t xml:space="preserve"> </w:t>
      </w:r>
      <w:r>
        <w:rPr>
          <w:color w:val="231F20"/>
          <w:spacing w:val="-2"/>
        </w:rPr>
        <w:t>supervisory</w:t>
      </w:r>
      <w:r>
        <w:rPr>
          <w:color w:val="231F20"/>
          <w:spacing w:val="-17"/>
        </w:rPr>
        <w:t xml:space="preserve"> </w:t>
      </w:r>
      <w:r>
        <w:rPr>
          <w:color w:val="231F20"/>
          <w:spacing w:val="-2"/>
        </w:rPr>
        <w:t>buffers</w:t>
      </w:r>
      <w:r>
        <w:rPr>
          <w:color w:val="231F20"/>
          <w:spacing w:val="-17"/>
        </w:rPr>
        <w:t xml:space="preserve"> </w:t>
      </w:r>
      <w:r>
        <w:rPr>
          <w:color w:val="231F20"/>
          <w:spacing w:val="-2"/>
        </w:rPr>
        <w:t>of</w:t>
      </w:r>
    </w:p>
    <w:p w14:paraId="28415F32" w14:textId="77777777" w:rsidR="006D5EBA" w:rsidRDefault="00363CC2">
      <w:pPr>
        <w:pStyle w:val="BodyText"/>
        <w:spacing w:line="268" w:lineRule="auto"/>
        <w:ind w:left="85" w:right="391"/>
      </w:pPr>
      <w:r>
        <w:rPr>
          <w:color w:val="231F20"/>
          <w:spacing w:val="-4"/>
        </w:rPr>
        <w:t>PRA-regulated</w:t>
      </w:r>
      <w:r>
        <w:rPr>
          <w:color w:val="231F20"/>
          <w:spacing w:val="-17"/>
        </w:rPr>
        <w:t xml:space="preserve"> </w:t>
      </w:r>
      <w:r>
        <w:rPr>
          <w:color w:val="231F20"/>
          <w:spacing w:val="-4"/>
        </w:rPr>
        <w:t>firms</w:t>
      </w:r>
      <w:r>
        <w:rPr>
          <w:color w:val="231F20"/>
          <w:spacing w:val="-17"/>
        </w:rPr>
        <w:t xml:space="preserve"> </w:t>
      </w:r>
      <w:r>
        <w:rPr>
          <w:color w:val="231F20"/>
          <w:spacing w:val="-4"/>
        </w:rPr>
        <w:t>reflect</w:t>
      </w:r>
      <w:r>
        <w:rPr>
          <w:color w:val="231F20"/>
          <w:spacing w:val="-17"/>
        </w:rPr>
        <w:t xml:space="preserve"> </w:t>
      </w:r>
      <w:r>
        <w:rPr>
          <w:color w:val="231F20"/>
          <w:spacing w:val="-4"/>
        </w:rPr>
        <w:t>risks</w:t>
      </w:r>
      <w:r>
        <w:rPr>
          <w:color w:val="231F20"/>
          <w:spacing w:val="-17"/>
        </w:rPr>
        <w:t xml:space="preserve"> </w:t>
      </w:r>
      <w:r>
        <w:rPr>
          <w:color w:val="231F20"/>
          <w:spacing w:val="-4"/>
        </w:rPr>
        <w:t>that</w:t>
      </w:r>
      <w:r>
        <w:rPr>
          <w:color w:val="231F20"/>
          <w:spacing w:val="-17"/>
        </w:rPr>
        <w:t xml:space="preserve"> </w:t>
      </w:r>
      <w:r>
        <w:rPr>
          <w:color w:val="231F20"/>
          <w:spacing w:val="-4"/>
        </w:rPr>
        <w:t>would</w:t>
      </w:r>
      <w:r>
        <w:rPr>
          <w:color w:val="231F20"/>
          <w:spacing w:val="-17"/>
        </w:rPr>
        <w:t xml:space="preserve"> </w:t>
      </w:r>
      <w:r>
        <w:rPr>
          <w:color w:val="231F20"/>
          <w:spacing w:val="-4"/>
        </w:rPr>
        <w:t>be</w:t>
      </w:r>
      <w:r>
        <w:rPr>
          <w:color w:val="231F20"/>
          <w:spacing w:val="-17"/>
        </w:rPr>
        <w:t xml:space="preserve"> </w:t>
      </w:r>
      <w:r>
        <w:rPr>
          <w:color w:val="231F20"/>
          <w:spacing w:val="-4"/>
        </w:rPr>
        <w:t xml:space="preserve">captured </w:t>
      </w:r>
      <w:r>
        <w:rPr>
          <w:color w:val="231F20"/>
          <w:w w:val="90"/>
        </w:rPr>
        <w:t>by</w:t>
      </w:r>
      <w:r>
        <w:rPr>
          <w:color w:val="231F20"/>
          <w:spacing w:val="-1"/>
          <w:w w:val="90"/>
        </w:rPr>
        <w:t xml:space="preserve"> </w:t>
      </w:r>
      <w:r>
        <w:rPr>
          <w:color w:val="231F20"/>
          <w:w w:val="90"/>
        </w:rPr>
        <w:t>a</w:t>
      </w:r>
      <w:r>
        <w:rPr>
          <w:color w:val="231F20"/>
          <w:spacing w:val="-1"/>
          <w:w w:val="90"/>
        </w:rPr>
        <w:t xml:space="preserve"> </w:t>
      </w:r>
      <w:r>
        <w:rPr>
          <w:color w:val="231F20"/>
          <w:w w:val="90"/>
        </w:rPr>
        <w:t>UK</w:t>
      </w:r>
      <w:r>
        <w:rPr>
          <w:color w:val="231F20"/>
          <w:spacing w:val="-1"/>
          <w:w w:val="90"/>
        </w:rPr>
        <w:t xml:space="preserve"> </w:t>
      </w:r>
      <w:r>
        <w:rPr>
          <w:color w:val="231F20"/>
          <w:w w:val="90"/>
        </w:rPr>
        <w:t>countercyclical</w:t>
      </w:r>
      <w:r>
        <w:rPr>
          <w:color w:val="231F20"/>
          <w:spacing w:val="-1"/>
          <w:w w:val="90"/>
        </w:rPr>
        <w:t xml:space="preserve"> </w:t>
      </w:r>
      <w:r>
        <w:rPr>
          <w:color w:val="231F20"/>
          <w:w w:val="90"/>
        </w:rPr>
        <w:t>capital</w:t>
      </w:r>
      <w:r>
        <w:rPr>
          <w:color w:val="231F20"/>
          <w:spacing w:val="-1"/>
          <w:w w:val="90"/>
        </w:rPr>
        <w:t xml:space="preserve"> </w:t>
      </w:r>
      <w:r>
        <w:rPr>
          <w:color w:val="231F20"/>
          <w:w w:val="90"/>
        </w:rPr>
        <w:t>buffer</w:t>
      </w:r>
      <w:r>
        <w:rPr>
          <w:color w:val="231F20"/>
          <w:spacing w:val="-1"/>
          <w:w w:val="90"/>
        </w:rPr>
        <w:t xml:space="preserve"> </w:t>
      </w:r>
      <w:r>
        <w:rPr>
          <w:color w:val="231F20"/>
          <w:w w:val="90"/>
        </w:rPr>
        <w:t>rate,</w:t>
      </w:r>
      <w:r>
        <w:rPr>
          <w:color w:val="231F20"/>
          <w:spacing w:val="-1"/>
          <w:w w:val="90"/>
        </w:rPr>
        <w:t xml:space="preserve"> </w:t>
      </w:r>
      <w:r>
        <w:rPr>
          <w:color w:val="231F20"/>
          <w:w w:val="90"/>
        </w:rPr>
        <w:t>it</w:t>
      </w:r>
      <w:r>
        <w:rPr>
          <w:color w:val="231F20"/>
          <w:spacing w:val="-1"/>
          <w:w w:val="90"/>
        </w:rPr>
        <w:t xml:space="preserve"> </w:t>
      </w:r>
      <w:r>
        <w:rPr>
          <w:color w:val="231F20"/>
          <w:w w:val="90"/>
        </w:rPr>
        <w:t>reduce</w:t>
      </w:r>
      <w:r>
        <w:rPr>
          <w:color w:val="231F20"/>
          <w:spacing w:val="-1"/>
          <w:w w:val="90"/>
        </w:rPr>
        <w:t xml:space="preserve"> </w:t>
      </w:r>
      <w:r>
        <w:rPr>
          <w:color w:val="231F20"/>
          <w:w w:val="90"/>
        </w:rPr>
        <w:t>those buffers,</w:t>
      </w:r>
      <w:r>
        <w:rPr>
          <w:color w:val="231F20"/>
          <w:spacing w:val="-2"/>
          <w:w w:val="90"/>
        </w:rPr>
        <w:t xml:space="preserve"> </w:t>
      </w:r>
      <w:r>
        <w:rPr>
          <w:color w:val="231F20"/>
          <w:w w:val="90"/>
        </w:rPr>
        <w:t>as</w:t>
      </w:r>
      <w:r>
        <w:rPr>
          <w:color w:val="231F20"/>
          <w:spacing w:val="-2"/>
          <w:w w:val="90"/>
        </w:rPr>
        <w:t xml:space="preserve"> </w:t>
      </w:r>
      <w:r>
        <w:rPr>
          <w:color w:val="231F20"/>
          <w:w w:val="90"/>
        </w:rPr>
        <w:t>far</w:t>
      </w:r>
      <w:r>
        <w:rPr>
          <w:color w:val="231F20"/>
          <w:spacing w:val="-2"/>
          <w:w w:val="90"/>
        </w:rPr>
        <w:t xml:space="preserve"> </w:t>
      </w:r>
      <w:r>
        <w:rPr>
          <w:color w:val="231F20"/>
          <w:w w:val="90"/>
        </w:rPr>
        <w:t>as</w:t>
      </w:r>
      <w:r>
        <w:rPr>
          <w:color w:val="231F20"/>
          <w:spacing w:val="-2"/>
          <w:w w:val="90"/>
        </w:rPr>
        <w:t xml:space="preserve"> </w:t>
      </w:r>
      <w:r>
        <w:rPr>
          <w:color w:val="231F20"/>
          <w:w w:val="90"/>
        </w:rPr>
        <w:t>possible</w:t>
      </w:r>
      <w:r>
        <w:rPr>
          <w:color w:val="231F20"/>
          <w:spacing w:val="-2"/>
          <w:w w:val="90"/>
        </w:rPr>
        <w:t xml:space="preserve"> </w:t>
      </w:r>
      <w:r>
        <w:rPr>
          <w:color w:val="231F20"/>
          <w:w w:val="90"/>
        </w:rPr>
        <w:t>and</w:t>
      </w:r>
      <w:r>
        <w:rPr>
          <w:color w:val="231F20"/>
          <w:spacing w:val="-2"/>
          <w:w w:val="90"/>
        </w:rPr>
        <w:t xml:space="preserve"> </w:t>
      </w:r>
      <w:r>
        <w:rPr>
          <w:color w:val="231F20"/>
          <w:w w:val="90"/>
        </w:rPr>
        <w:t>as</w:t>
      </w:r>
      <w:r>
        <w:rPr>
          <w:color w:val="231F20"/>
          <w:spacing w:val="-2"/>
          <w:w w:val="90"/>
        </w:rPr>
        <w:t xml:space="preserve"> </w:t>
      </w:r>
      <w:r>
        <w:rPr>
          <w:color w:val="231F20"/>
          <w:w w:val="90"/>
        </w:rPr>
        <w:t>soon</w:t>
      </w:r>
      <w:r>
        <w:rPr>
          <w:color w:val="231F20"/>
          <w:spacing w:val="-2"/>
          <w:w w:val="90"/>
        </w:rPr>
        <w:t xml:space="preserve"> </w:t>
      </w:r>
      <w:r>
        <w:rPr>
          <w:color w:val="231F20"/>
          <w:w w:val="90"/>
        </w:rPr>
        <w:t>as</w:t>
      </w:r>
      <w:r>
        <w:rPr>
          <w:color w:val="231F20"/>
          <w:spacing w:val="-2"/>
          <w:w w:val="90"/>
        </w:rPr>
        <w:t xml:space="preserve"> </w:t>
      </w:r>
      <w:r>
        <w:rPr>
          <w:color w:val="231F20"/>
          <w:w w:val="90"/>
        </w:rPr>
        <w:t>practicable,</w:t>
      </w:r>
      <w:r>
        <w:rPr>
          <w:color w:val="231F20"/>
          <w:spacing w:val="-2"/>
          <w:w w:val="90"/>
        </w:rPr>
        <w:t xml:space="preserve"> </w:t>
      </w:r>
      <w:r>
        <w:rPr>
          <w:color w:val="231F20"/>
          <w:w w:val="90"/>
        </w:rPr>
        <w:t>by</w:t>
      </w:r>
      <w:r>
        <w:rPr>
          <w:color w:val="231F20"/>
          <w:spacing w:val="-2"/>
          <w:w w:val="90"/>
        </w:rPr>
        <w:t xml:space="preserve"> </w:t>
      </w:r>
      <w:r>
        <w:rPr>
          <w:color w:val="231F20"/>
          <w:w w:val="90"/>
        </w:rPr>
        <w:t xml:space="preserve">an </w:t>
      </w:r>
      <w:r>
        <w:rPr>
          <w:color w:val="231F20"/>
          <w:spacing w:val="-4"/>
        </w:rPr>
        <w:t>amount</w:t>
      </w:r>
      <w:r>
        <w:rPr>
          <w:color w:val="231F20"/>
          <w:spacing w:val="-13"/>
        </w:rPr>
        <w:t xml:space="preserve"> </w:t>
      </w:r>
      <w:r>
        <w:rPr>
          <w:color w:val="231F20"/>
          <w:spacing w:val="-4"/>
        </w:rPr>
        <w:t>of</w:t>
      </w:r>
      <w:r>
        <w:rPr>
          <w:color w:val="231F20"/>
          <w:spacing w:val="-13"/>
        </w:rPr>
        <w:t xml:space="preserve"> </w:t>
      </w:r>
      <w:r>
        <w:rPr>
          <w:color w:val="231F20"/>
          <w:spacing w:val="-4"/>
        </w:rPr>
        <w:t>capital</w:t>
      </w:r>
      <w:r>
        <w:rPr>
          <w:color w:val="231F20"/>
          <w:spacing w:val="-13"/>
        </w:rPr>
        <w:t xml:space="preserve"> </w:t>
      </w:r>
      <w:r>
        <w:rPr>
          <w:color w:val="231F20"/>
          <w:spacing w:val="-4"/>
        </w:rPr>
        <w:t>which</w:t>
      </w:r>
      <w:r>
        <w:rPr>
          <w:color w:val="231F20"/>
          <w:spacing w:val="-13"/>
        </w:rPr>
        <w:t xml:space="preserve"> </w:t>
      </w:r>
      <w:r>
        <w:rPr>
          <w:color w:val="231F20"/>
          <w:spacing w:val="-4"/>
        </w:rPr>
        <w:t>is</w:t>
      </w:r>
      <w:r>
        <w:rPr>
          <w:color w:val="231F20"/>
          <w:spacing w:val="-13"/>
        </w:rPr>
        <w:t xml:space="preserve"> </w:t>
      </w:r>
      <w:r>
        <w:rPr>
          <w:color w:val="231F20"/>
          <w:spacing w:val="-4"/>
        </w:rPr>
        <w:t>equivalent</w:t>
      </w:r>
      <w:r>
        <w:rPr>
          <w:color w:val="231F20"/>
          <w:spacing w:val="-13"/>
        </w:rPr>
        <w:t xml:space="preserve"> </w:t>
      </w:r>
      <w:r>
        <w:rPr>
          <w:color w:val="231F20"/>
          <w:spacing w:val="-4"/>
        </w:rPr>
        <w:t>to</w:t>
      </w:r>
      <w:r>
        <w:rPr>
          <w:color w:val="231F20"/>
          <w:spacing w:val="-13"/>
        </w:rPr>
        <w:t xml:space="preserve"> </w:t>
      </w:r>
      <w:r>
        <w:rPr>
          <w:color w:val="231F20"/>
          <w:spacing w:val="-4"/>
        </w:rPr>
        <w:t>the</w:t>
      </w:r>
      <w:r>
        <w:rPr>
          <w:color w:val="231F20"/>
          <w:spacing w:val="-13"/>
        </w:rPr>
        <w:t xml:space="preserve"> </w:t>
      </w:r>
      <w:r>
        <w:rPr>
          <w:color w:val="231F20"/>
          <w:spacing w:val="-4"/>
        </w:rPr>
        <w:t>effect</w:t>
      </w:r>
      <w:r>
        <w:rPr>
          <w:color w:val="231F20"/>
          <w:spacing w:val="-13"/>
        </w:rPr>
        <w:t xml:space="preserve"> </w:t>
      </w:r>
      <w:r>
        <w:rPr>
          <w:color w:val="231F20"/>
          <w:spacing w:val="-4"/>
        </w:rPr>
        <w:t>of</w:t>
      </w:r>
      <w:r>
        <w:rPr>
          <w:color w:val="231F20"/>
          <w:spacing w:val="-13"/>
        </w:rPr>
        <w:t xml:space="preserve"> </w:t>
      </w:r>
      <w:r>
        <w:rPr>
          <w:color w:val="231F20"/>
          <w:spacing w:val="-4"/>
        </w:rPr>
        <w:t xml:space="preserve">a </w:t>
      </w:r>
      <w:r>
        <w:rPr>
          <w:color w:val="231F20"/>
          <w:spacing w:val="-2"/>
        </w:rPr>
        <w:t>UK</w:t>
      </w:r>
      <w:r>
        <w:rPr>
          <w:color w:val="231F20"/>
          <w:spacing w:val="-16"/>
        </w:rPr>
        <w:t xml:space="preserve"> </w:t>
      </w:r>
      <w:r>
        <w:rPr>
          <w:color w:val="231F20"/>
          <w:spacing w:val="-2"/>
        </w:rPr>
        <w:t>countercyclical</w:t>
      </w:r>
      <w:r>
        <w:rPr>
          <w:color w:val="231F20"/>
          <w:spacing w:val="-16"/>
        </w:rPr>
        <w:t xml:space="preserve"> </w:t>
      </w:r>
      <w:r>
        <w:rPr>
          <w:color w:val="231F20"/>
          <w:spacing w:val="-2"/>
        </w:rPr>
        <w:t>capital</w:t>
      </w:r>
      <w:r>
        <w:rPr>
          <w:color w:val="231F20"/>
          <w:spacing w:val="-16"/>
        </w:rPr>
        <w:t xml:space="preserve"> </w:t>
      </w:r>
      <w:r>
        <w:rPr>
          <w:color w:val="231F20"/>
          <w:spacing w:val="-2"/>
        </w:rPr>
        <w:t>buffer</w:t>
      </w:r>
      <w:r>
        <w:rPr>
          <w:color w:val="231F20"/>
          <w:spacing w:val="-16"/>
        </w:rPr>
        <w:t xml:space="preserve"> </w:t>
      </w:r>
      <w:r>
        <w:rPr>
          <w:color w:val="231F20"/>
          <w:spacing w:val="-2"/>
        </w:rPr>
        <w:t>rate</w:t>
      </w:r>
      <w:r>
        <w:rPr>
          <w:color w:val="231F20"/>
          <w:spacing w:val="-16"/>
        </w:rPr>
        <w:t xml:space="preserve"> </w:t>
      </w:r>
      <w:r>
        <w:rPr>
          <w:color w:val="231F20"/>
          <w:spacing w:val="-2"/>
        </w:rPr>
        <w:t>of</w:t>
      </w:r>
      <w:r>
        <w:rPr>
          <w:color w:val="231F20"/>
          <w:spacing w:val="-16"/>
        </w:rPr>
        <w:t xml:space="preserve"> </w:t>
      </w:r>
      <w:r>
        <w:rPr>
          <w:color w:val="231F20"/>
          <w:spacing w:val="-2"/>
        </w:rPr>
        <w:t>0.5%.</w:t>
      </w:r>
    </w:p>
    <w:p w14:paraId="6EEDDC0D" w14:textId="77777777" w:rsidR="006D5EBA" w:rsidRDefault="006D5EBA">
      <w:pPr>
        <w:pStyle w:val="BodyText"/>
        <w:spacing w:before="27"/>
      </w:pPr>
    </w:p>
    <w:p w14:paraId="361FC53A" w14:textId="77777777" w:rsidR="006D5EBA" w:rsidRDefault="00363CC2">
      <w:pPr>
        <w:pStyle w:val="BodyText"/>
        <w:spacing w:line="268" w:lineRule="auto"/>
        <w:ind w:left="85" w:right="232"/>
      </w:pPr>
      <w:r>
        <w:rPr>
          <w:color w:val="231F20"/>
          <w:spacing w:val="-6"/>
        </w:rPr>
        <w:t>The</w:t>
      </w:r>
      <w:r>
        <w:rPr>
          <w:color w:val="231F20"/>
          <w:spacing w:val="-14"/>
        </w:rPr>
        <w:t xml:space="preserve"> </w:t>
      </w:r>
      <w:r>
        <w:rPr>
          <w:color w:val="231F20"/>
          <w:spacing w:val="-6"/>
        </w:rPr>
        <w:t>PRA</w:t>
      </w:r>
      <w:r>
        <w:rPr>
          <w:color w:val="231F20"/>
          <w:spacing w:val="-14"/>
        </w:rPr>
        <w:t xml:space="preserve"> </w:t>
      </w:r>
      <w:r>
        <w:rPr>
          <w:color w:val="231F20"/>
          <w:spacing w:val="-6"/>
        </w:rPr>
        <w:t>Board</w:t>
      </w:r>
      <w:r>
        <w:rPr>
          <w:color w:val="231F20"/>
          <w:spacing w:val="-14"/>
        </w:rPr>
        <w:t xml:space="preserve"> </w:t>
      </w:r>
      <w:r>
        <w:rPr>
          <w:color w:val="231F20"/>
          <w:spacing w:val="-6"/>
        </w:rPr>
        <w:t>has</w:t>
      </w:r>
      <w:r>
        <w:rPr>
          <w:color w:val="231F20"/>
          <w:spacing w:val="-14"/>
        </w:rPr>
        <w:t xml:space="preserve"> </w:t>
      </w:r>
      <w:r>
        <w:rPr>
          <w:color w:val="231F20"/>
          <w:spacing w:val="-6"/>
        </w:rPr>
        <w:t>agreed</w:t>
      </w:r>
      <w:r>
        <w:rPr>
          <w:color w:val="231F20"/>
          <w:spacing w:val="-14"/>
        </w:rPr>
        <w:t xml:space="preserve"> </w:t>
      </w:r>
      <w:r>
        <w:rPr>
          <w:color w:val="231F20"/>
          <w:spacing w:val="-6"/>
        </w:rPr>
        <w:t>to</w:t>
      </w:r>
      <w:r>
        <w:rPr>
          <w:color w:val="231F20"/>
          <w:spacing w:val="-14"/>
        </w:rPr>
        <w:t xml:space="preserve"> </w:t>
      </w:r>
      <w:r>
        <w:rPr>
          <w:color w:val="231F20"/>
          <w:spacing w:val="-6"/>
        </w:rPr>
        <w:t>implement</w:t>
      </w:r>
      <w:r>
        <w:rPr>
          <w:color w:val="231F20"/>
          <w:spacing w:val="-14"/>
        </w:rPr>
        <w:t xml:space="preserve"> </w:t>
      </w:r>
      <w:r>
        <w:rPr>
          <w:color w:val="231F20"/>
          <w:spacing w:val="-6"/>
        </w:rPr>
        <w:t xml:space="preserve">this </w:t>
      </w:r>
      <w:r>
        <w:rPr>
          <w:color w:val="231F20"/>
          <w:w w:val="90"/>
        </w:rPr>
        <w:t>Recommendation.</w:t>
      </w:r>
      <w:r>
        <w:rPr>
          <w:color w:val="231F20"/>
          <w:spacing w:val="40"/>
        </w:rPr>
        <w:t xml:space="preserve"> </w:t>
      </w:r>
      <w:r>
        <w:rPr>
          <w:color w:val="231F20"/>
          <w:w w:val="90"/>
        </w:rPr>
        <w:t>This</w:t>
      </w:r>
      <w:r>
        <w:rPr>
          <w:color w:val="231F20"/>
          <w:spacing w:val="-4"/>
          <w:w w:val="90"/>
        </w:rPr>
        <w:t xml:space="preserve"> </w:t>
      </w:r>
      <w:r>
        <w:rPr>
          <w:color w:val="231F20"/>
          <w:w w:val="90"/>
        </w:rPr>
        <w:t>means</w:t>
      </w:r>
      <w:r>
        <w:rPr>
          <w:color w:val="231F20"/>
          <w:spacing w:val="-4"/>
          <w:w w:val="90"/>
        </w:rPr>
        <w:t xml:space="preserve"> </w:t>
      </w:r>
      <w:r>
        <w:rPr>
          <w:color w:val="231F20"/>
          <w:w w:val="90"/>
        </w:rPr>
        <w:t>that</w:t>
      </w:r>
      <w:r>
        <w:rPr>
          <w:color w:val="231F20"/>
          <w:spacing w:val="-4"/>
          <w:w w:val="90"/>
        </w:rPr>
        <w:t xml:space="preserve"> </w:t>
      </w:r>
      <w:r>
        <w:rPr>
          <w:color w:val="231F20"/>
          <w:w w:val="90"/>
        </w:rPr>
        <w:t>three</w:t>
      </w:r>
      <w:r>
        <w:rPr>
          <w:color w:val="231F20"/>
          <w:spacing w:val="-4"/>
          <w:w w:val="90"/>
        </w:rPr>
        <w:t xml:space="preserve"> </w:t>
      </w:r>
      <w:r>
        <w:rPr>
          <w:color w:val="231F20"/>
          <w:w w:val="90"/>
        </w:rPr>
        <w:t>quarters</w:t>
      </w:r>
      <w:r>
        <w:rPr>
          <w:color w:val="231F20"/>
          <w:spacing w:val="-4"/>
          <w:w w:val="90"/>
        </w:rPr>
        <w:t xml:space="preserve"> </w:t>
      </w:r>
      <w:r>
        <w:rPr>
          <w:color w:val="231F20"/>
          <w:w w:val="90"/>
        </w:rPr>
        <w:t>of</w:t>
      </w:r>
      <w:r>
        <w:rPr>
          <w:color w:val="231F20"/>
          <w:spacing w:val="-4"/>
          <w:w w:val="90"/>
        </w:rPr>
        <w:t xml:space="preserve"> </w:t>
      </w:r>
      <w:r>
        <w:rPr>
          <w:color w:val="231F20"/>
          <w:w w:val="90"/>
        </w:rPr>
        <w:t>banks, accounting</w:t>
      </w:r>
      <w:r>
        <w:rPr>
          <w:color w:val="231F20"/>
          <w:spacing w:val="-7"/>
          <w:w w:val="90"/>
        </w:rPr>
        <w:t xml:space="preserve"> </w:t>
      </w:r>
      <w:r>
        <w:rPr>
          <w:color w:val="231F20"/>
          <w:w w:val="90"/>
        </w:rPr>
        <w:t>for</w:t>
      </w:r>
      <w:r>
        <w:rPr>
          <w:color w:val="231F20"/>
          <w:spacing w:val="-7"/>
          <w:w w:val="90"/>
        </w:rPr>
        <w:t xml:space="preserve"> </w:t>
      </w:r>
      <w:r>
        <w:rPr>
          <w:color w:val="231F20"/>
          <w:w w:val="90"/>
        </w:rPr>
        <w:t>90%</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stock</w:t>
      </w:r>
      <w:r>
        <w:rPr>
          <w:color w:val="231F20"/>
          <w:spacing w:val="-7"/>
          <w:w w:val="90"/>
        </w:rPr>
        <w:t xml:space="preserve"> </w:t>
      </w:r>
      <w:r>
        <w:rPr>
          <w:color w:val="231F20"/>
          <w:w w:val="90"/>
        </w:rPr>
        <w:t>of</w:t>
      </w:r>
      <w:r>
        <w:rPr>
          <w:color w:val="231F20"/>
          <w:spacing w:val="-7"/>
          <w:w w:val="90"/>
        </w:rPr>
        <w:t xml:space="preserve"> </w:t>
      </w:r>
      <w:r>
        <w:rPr>
          <w:color w:val="231F20"/>
          <w:w w:val="90"/>
        </w:rPr>
        <w:t>UK</w:t>
      </w:r>
      <w:r>
        <w:rPr>
          <w:color w:val="231F20"/>
          <w:spacing w:val="-7"/>
          <w:w w:val="90"/>
        </w:rPr>
        <w:t xml:space="preserve"> </w:t>
      </w:r>
      <w:r>
        <w:rPr>
          <w:color w:val="231F20"/>
          <w:w w:val="90"/>
        </w:rPr>
        <w:t>economy</w:t>
      </w:r>
      <w:r>
        <w:rPr>
          <w:color w:val="231F20"/>
          <w:spacing w:val="-7"/>
          <w:w w:val="90"/>
        </w:rPr>
        <w:t xml:space="preserve"> </w:t>
      </w:r>
      <w:r>
        <w:rPr>
          <w:color w:val="231F20"/>
          <w:w w:val="90"/>
        </w:rPr>
        <w:t>lending,</w:t>
      </w:r>
      <w:r>
        <w:rPr>
          <w:color w:val="231F20"/>
          <w:spacing w:val="-7"/>
          <w:w w:val="90"/>
        </w:rPr>
        <w:t xml:space="preserve"> </w:t>
      </w:r>
      <w:r>
        <w:rPr>
          <w:color w:val="231F20"/>
          <w:w w:val="90"/>
        </w:rPr>
        <w:t>will, with</w:t>
      </w:r>
      <w:r>
        <w:rPr>
          <w:color w:val="231F20"/>
          <w:spacing w:val="-5"/>
          <w:w w:val="90"/>
        </w:rPr>
        <w:t xml:space="preserve"> </w:t>
      </w:r>
      <w:r>
        <w:rPr>
          <w:color w:val="231F20"/>
          <w:w w:val="90"/>
        </w:rPr>
        <w:t>immediate</w:t>
      </w:r>
      <w:r>
        <w:rPr>
          <w:color w:val="231F20"/>
          <w:spacing w:val="-5"/>
          <w:w w:val="90"/>
        </w:rPr>
        <w:t xml:space="preserve"> </w:t>
      </w:r>
      <w:r>
        <w:rPr>
          <w:color w:val="231F20"/>
          <w:w w:val="90"/>
        </w:rPr>
        <w:t>effect,</w:t>
      </w:r>
      <w:r>
        <w:rPr>
          <w:color w:val="231F20"/>
          <w:spacing w:val="-5"/>
          <w:w w:val="90"/>
        </w:rPr>
        <w:t xml:space="preserve"> </w:t>
      </w:r>
      <w:r>
        <w:rPr>
          <w:color w:val="231F20"/>
          <w:w w:val="90"/>
        </w:rPr>
        <w:t>have</w:t>
      </w:r>
      <w:r>
        <w:rPr>
          <w:color w:val="231F20"/>
          <w:spacing w:val="-5"/>
          <w:w w:val="90"/>
        </w:rPr>
        <w:t xml:space="preserve"> </w:t>
      </w:r>
      <w:r>
        <w:rPr>
          <w:color w:val="231F20"/>
          <w:w w:val="90"/>
        </w:rPr>
        <w:t>greater</w:t>
      </w:r>
      <w:r>
        <w:rPr>
          <w:color w:val="231F20"/>
          <w:spacing w:val="-5"/>
          <w:w w:val="90"/>
        </w:rPr>
        <w:t xml:space="preserve"> </w:t>
      </w:r>
      <w:r>
        <w:rPr>
          <w:color w:val="231F20"/>
          <w:w w:val="90"/>
        </w:rPr>
        <w:t>flexibility</w:t>
      </w:r>
      <w:r>
        <w:rPr>
          <w:color w:val="231F20"/>
          <w:spacing w:val="-5"/>
          <w:w w:val="90"/>
        </w:rPr>
        <w:t xml:space="preserve"> </w:t>
      </w:r>
      <w:r>
        <w:rPr>
          <w:color w:val="231F20"/>
          <w:w w:val="90"/>
        </w:rPr>
        <w:t>to</w:t>
      </w:r>
      <w:r>
        <w:rPr>
          <w:color w:val="231F20"/>
          <w:spacing w:val="-5"/>
          <w:w w:val="90"/>
        </w:rPr>
        <w:t xml:space="preserve"> </w:t>
      </w:r>
      <w:r>
        <w:rPr>
          <w:color w:val="231F20"/>
          <w:w w:val="90"/>
        </w:rPr>
        <w:t>maintain their</w:t>
      </w:r>
      <w:r>
        <w:rPr>
          <w:color w:val="231F20"/>
          <w:spacing w:val="-4"/>
          <w:w w:val="90"/>
        </w:rPr>
        <w:t xml:space="preserve"> </w:t>
      </w:r>
      <w:r>
        <w:rPr>
          <w:color w:val="231F20"/>
          <w:w w:val="90"/>
        </w:rPr>
        <w:t>supply</w:t>
      </w:r>
      <w:r>
        <w:rPr>
          <w:color w:val="231F20"/>
          <w:spacing w:val="-4"/>
          <w:w w:val="90"/>
        </w:rPr>
        <w:t xml:space="preserve"> </w:t>
      </w:r>
      <w:r>
        <w:rPr>
          <w:color w:val="231F20"/>
          <w:w w:val="90"/>
        </w:rPr>
        <w:t>of</w:t>
      </w:r>
      <w:r>
        <w:rPr>
          <w:color w:val="231F20"/>
          <w:spacing w:val="-4"/>
          <w:w w:val="90"/>
        </w:rPr>
        <w:t xml:space="preserve"> </w:t>
      </w:r>
      <w:r>
        <w:rPr>
          <w:color w:val="231F20"/>
          <w:w w:val="90"/>
        </w:rPr>
        <w:t>credit</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real</w:t>
      </w:r>
      <w:r>
        <w:rPr>
          <w:color w:val="231F20"/>
          <w:spacing w:val="-4"/>
          <w:w w:val="90"/>
        </w:rPr>
        <w:t xml:space="preserve"> </w:t>
      </w:r>
      <w:r>
        <w:rPr>
          <w:color w:val="231F20"/>
          <w:w w:val="90"/>
        </w:rPr>
        <w:t>economy.</w:t>
      </w:r>
      <w:r>
        <w:rPr>
          <w:color w:val="231F20"/>
          <w:spacing w:val="40"/>
        </w:rPr>
        <w:t xml:space="preserve"> </w:t>
      </w:r>
      <w:r>
        <w:rPr>
          <w:color w:val="231F20"/>
          <w:w w:val="90"/>
        </w:rPr>
        <w:t>Other</w:t>
      </w:r>
      <w:r>
        <w:rPr>
          <w:color w:val="231F20"/>
          <w:spacing w:val="-4"/>
          <w:w w:val="90"/>
        </w:rPr>
        <w:t xml:space="preserve"> </w:t>
      </w:r>
      <w:r>
        <w:rPr>
          <w:color w:val="231F20"/>
          <w:w w:val="90"/>
        </w:rPr>
        <w:t>banks</w:t>
      </w:r>
      <w:r>
        <w:rPr>
          <w:color w:val="231F20"/>
          <w:spacing w:val="-4"/>
          <w:w w:val="90"/>
        </w:rPr>
        <w:t xml:space="preserve"> </w:t>
      </w:r>
      <w:r>
        <w:rPr>
          <w:color w:val="231F20"/>
          <w:w w:val="90"/>
        </w:rPr>
        <w:t>will no</w:t>
      </w:r>
      <w:r>
        <w:rPr>
          <w:color w:val="231F20"/>
          <w:spacing w:val="-2"/>
          <w:w w:val="90"/>
        </w:rPr>
        <w:t xml:space="preserve"> </w:t>
      </w:r>
      <w:r>
        <w:rPr>
          <w:color w:val="231F20"/>
          <w:w w:val="90"/>
        </w:rPr>
        <w:t>longer</w:t>
      </w:r>
      <w:r>
        <w:rPr>
          <w:color w:val="231F20"/>
          <w:spacing w:val="-2"/>
          <w:w w:val="90"/>
        </w:rPr>
        <w:t xml:space="preserve"> </w:t>
      </w:r>
      <w:r>
        <w:rPr>
          <w:color w:val="231F20"/>
          <w:w w:val="90"/>
        </w:rPr>
        <w:t>see</w:t>
      </w:r>
      <w:r>
        <w:rPr>
          <w:color w:val="231F20"/>
          <w:spacing w:val="-2"/>
          <w:w w:val="90"/>
        </w:rPr>
        <w:t xml:space="preserve"> </w:t>
      </w:r>
      <w:r>
        <w:rPr>
          <w:color w:val="231F20"/>
          <w:w w:val="90"/>
        </w:rPr>
        <w:t>their</w:t>
      </w:r>
      <w:r>
        <w:rPr>
          <w:color w:val="231F20"/>
          <w:spacing w:val="-2"/>
          <w:w w:val="90"/>
        </w:rPr>
        <w:t xml:space="preserve"> </w:t>
      </w:r>
      <w:r>
        <w:rPr>
          <w:color w:val="231F20"/>
          <w:w w:val="90"/>
        </w:rPr>
        <w:t>regulatory</w:t>
      </w:r>
      <w:r>
        <w:rPr>
          <w:color w:val="231F20"/>
          <w:spacing w:val="-2"/>
          <w:w w:val="90"/>
        </w:rPr>
        <w:t xml:space="preserve"> </w:t>
      </w:r>
      <w:r>
        <w:rPr>
          <w:color w:val="231F20"/>
          <w:w w:val="90"/>
        </w:rPr>
        <w:t>capital</w:t>
      </w:r>
      <w:r>
        <w:rPr>
          <w:color w:val="231F20"/>
          <w:spacing w:val="-2"/>
          <w:w w:val="90"/>
        </w:rPr>
        <w:t xml:space="preserve"> </w:t>
      </w:r>
      <w:r>
        <w:rPr>
          <w:color w:val="231F20"/>
          <w:w w:val="90"/>
        </w:rPr>
        <w:t>buffers</w:t>
      </w:r>
      <w:r>
        <w:rPr>
          <w:color w:val="231F20"/>
          <w:spacing w:val="-2"/>
          <w:w w:val="90"/>
        </w:rPr>
        <w:t xml:space="preserve"> </w:t>
      </w:r>
      <w:r>
        <w:rPr>
          <w:color w:val="231F20"/>
          <w:w w:val="90"/>
        </w:rPr>
        <w:t>increase</w:t>
      </w:r>
      <w:r>
        <w:rPr>
          <w:color w:val="231F20"/>
          <w:spacing w:val="-2"/>
          <w:w w:val="90"/>
        </w:rPr>
        <w:t xml:space="preserve"> </w:t>
      </w:r>
      <w:r>
        <w:rPr>
          <w:color w:val="231F20"/>
          <w:w w:val="90"/>
        </w:rPr>
        <w:t>over the next nine months, increasing their capacity to lend to</w:t>
      </w:r>
    </w:p>
    <w:p w14:paraId="7BDE0820" w14:textId="77777777" w:rsidR="006D5EBA" w:rsidRDefault="00363CC2">
      <w:pPr>
        <w:pStyle w:val="BodyText"/>
        <w:spacing w:line="232" w:lineRule="exact"/>
        <w:ind w:left="85"/>
      </w:pPr>
      <w:r>
        <w:rPr>
          <w:color w:val="231F20"/>
          <w:w w:val="90"/>
        </w:rPr>
        <w:t>UK</w:t>
      </w:r>
      <w:r>
        <w:rPr>
          <w:color w:val="231F20"/>
          <w:spacing w:val="-4"/>
          <w:w w:val="90"/>
        </w:rPr>
        <w:t xml:space="preserve"> </w:t>
      </w:r>
      <w:r>
        <w:rPr>
          <w:color w:val="231F20"/>
          <w:w w:val="90"/>
        </w:rPr>
        <w:t>households</w:t>
      </w:r>
      <w:r>
        <w:rPr>
          <w:color w:val="231F20"/>
          <w:spacing w:val="-3"/>
          <w:w w:val="90"/>
        </w:rPr>
        <w:t xml:space="preserve"> </w:t>
      </w:r>
      <w:r>
        <w:rPr>
          <w:color w:val="231F20"/>
          <w:w w:val="90"/>
        </w:rPr>
        <w:t>and</w:t>
      </w:r>
      <w:r>
        <w:rPr>
          <w:color w:val="231F20"/>
          <w:spacing w:val="-4"/>
          <w:w w:val="90"/>
        </w:rPr>
        <w:t xml:space="preserve"> </w:t>
      </w:r>
      <w:r>
        <w:rPr>
          <w:color w:val="231F20"/>
          <w:w w:val="90"/>
        </w:rPr>
        <w:t>businesses</w:t>
      </w:r>
      <w:r>
        <w:rPr>
          <w:color w:val="231F20"/>
          <w:spacing w:val="-3"/>
          <w:w w:val="90"/>
        </w:rPr>
        <w:t xml:space="preserve"> </w:t>
      </w:r>
      <w:r>
        <w:rPr>
          <w:color w:val="231F20"/>
          <w:spacing w:val="-4"/>
          <w:w w:val="90"/>
        </w:rPr>
        <w:t>too.</w:t>
      </w:r>
    </w:p>
    <w:p w14:paraId="0FEAAD76" w14:textId="77777777" w:rsidR="006D5EBA" w:rsidRDefault="006D5EBA">
      <w:pPr>
        <w:pStyle w:val="BodyText"/>
        <w:spacing w:before="55"/>
      </w:pPr>
    </w:p>
    <w:p w14:paraId="390D48D5" w14:textId="77777777" w:rsidR="006D5EBA" w:rsidRDefault="00363CC2">
      <w:pPr>
        <w:pStyle w:val="BodyText"/>
        <w:spacing w:before="1" w:line="268" w:lineRule="auto"/>
        <w:ind w:left="85" w:right="391"/>
      </w:pPr>
      <w:r>
        <w:rPr>
          <w:color w:val="231F20"/>
          <w:w w:val="85"/>
        </w:rPr>
        <w:t xml:space="preserve">Consistent with this, the FPC supports the expectation of the </w:t>
      </w:r>
      <w:r>
        <w:rPr>
          <w:color w:val="231F20"/>
          <w:w w:val="90"/>
        </w:rPr>
        <w:t>PRA Board that firms do not increase dividends and other distributions as a result of this action.</w:t>
      </w:r>
    </w:p>
    <w:p w14:paraId="4DAFD95D"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5095" w:space="234"/>
            <w:col w:w="5307"/>
          </w:cols>
        </w:sectPr>
      </w:pPr>
    </w:p>
    <w:p w14:paraId="6E329149" w14:textId="77777777" w:rsidR="006D5EBA" w:rsidRDefault="00363CC2">
      <w:pPr>
        <w:pStyle w:val="BodyText"/>
        <w:rPr>
          <w:sz w:val="26"/>
        </w:rPr>
      </w:pPr>
      <w:r>
        <w:rPr>
          <w:noProof/>
          <w:sz w:val="26"/>
        </w:rPr>
        <w:lastRenderedPageBreak/>
        <mc:AlternateContent>
          <mc:Choice Requires="wps">
            <w:drawing>
              <wp:anchor distT="0" distB="0" distL="0" distR="0" simplePos="0" relativeHeight="482448896" behindDoc="1" locked="0" layoutInCell="1" allowOverlap="1" wp14:anchorId="749108E7" wp14:editId="7B0F7F60">
                <wp:simplePos x="0" y="0"/>
                <wp:positionH relativeFrom="page">
                  <wp:posOffset>0</wp:posOffset>
                </wp:positionH>
                <wp:positionV relativeFrom="page">
                  <wp:posOffset>720003</wp:posOffset>
                </wp:positionV>
                <wp:extent cx="7308215" cy="932434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4F77CD9F" id="Graphic 140" o:spid="_x0000_s1026" style="position:absolute;margin-left:0;margin-top:56.7pt;width:575.45pt;height:734.2pt;z-index:-20867584;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CwowtPLAIAAMkEAAAOAAAAAAAAAAAAAAAAAC4CAABk&#10;cnMvZTJvRG9jLnhtbFBLAQItABQABgAIAAAAIQBgzS404AAAAAoBAAAPAAAAAAAAAAAAAAAAAIYE&#10;AABkcnMvZG93bnJldi54bWxQSwUGAAAAAAQABADzAAAAkwUAAAAA&#10;" path="m7307999,l,,,9323998r7307999,l7307999,xe" fillcolor="#e6dce6" stroked="f">
                <v:path arrowok="t"/>
                <w10:wrap anchorx="page" anchory="page"/>
              </v:shape>
            </w:pict>
          </mc:Fallback>
        </mc:AlternateContent>
      </w:r>
    </w:p>
    <w:p w14:paraId="24FC88D2" w14:textId="77777777" w:rsidR="006D5EBA" w:rsidRDefault="006D5EBA">
      <w:pPr>
        <w:pStyle w:val="BodyText"/>
        <w:rPr>
          <w:sz w:val="26"/>
        </w:rPr>
      </w:pPr>
    </w:p>
    <w:p w14:paraId="071997F7" w14:textId="77777777" w:rsidR="006D5EBA" w:rsidRDefault="006D5EBA">
      <w:pPr>
        <w:pStyle w:val="BodyText"/>
        <w:spacing w:before="47"/>
        <w:rPr>
          <w:sz w:val="26"/>
        </w:rPr>
      </w:pPr>
    </w:p>
    <w:p w14:paraId="7BE790A1" w14:textId="77777777" w:rsidR="006D5EBA" w:rsidRDefault="00363CC2">
      <w:pPr>
        <w:pStyle w:val="Heading3"/>
      </w:pPr>
      <w:r>
        <w:rPr>
          <w:color w:val="751C66"/>
          <w:spacing w:val="-5"/>
        </w:rPr>
        <w:t>Box</w:t>
      </w:r>
      <w:r>
        <w:rPr>
          <w:color w:val="751C66"/>
          <w:spacing w:val="-18"/>
        </w:rPr>
        <w:t xml:space="preserve"> </w:t>
      </w:r>
      <w:r>
        <w:rPr>
          <w:color w:val="751C66"/>
          <w:spacing w:val="-12"/>
        </w:rPr>
        <w:t>2</w:t>
      </w:r>
    </w:p>
    <w:p w14:paraId="7DA46FA3" w14:textId="77777777" w:rsidR="006D5EBA" w:rsidRDefault="00363CC2">
      <w:pPr>
        <w:spacing w:before="23" w:line="259" w:lineRule="auto"/>
        <w:ind w:left="85" w:right="5563"/>
        <w:rPr>
          <w:sz w:val="26"/>
        </w:rPr>
      </w:pPr>
      <w:r>
        <w:rPr>
          <w:color w:val="231F20"/>
          <w:w w:val="90"/>
          <w:sz w:val="26"/>
        </w:rPr>
        <w:t xml:space="preserve">Market liquidity and review of leverage </w:t>
      </w:r>
      <w:r>
        <w:rPr>
          <w:color w:val="231F20"/>
          <w:spacing w:val="-2"/>
          <w:sz w:val="26"/>
        </w:rPr>
        <w:t>Direction</w:t>
      </w:r>
    </w:p>
    <w:p w14:paraId="285BC9DC" w14:textId="77777777" w:rsidR="006D5EBA" w:rsidRDefault="00363CC2">
      <w:pPr>
        <w:pStyle w:val="BodyText"/>
        <w:spacing w:before="249" w:line="268" w:lineRule="auto"/>
        <w:ind w:left="85" w:right="5563"/>
      </w:pPr>
      <w:r>
        <w:rPr>
          <w:color w:val="231F20"/>
          <w:w w:val="90"/>
        </w:rPr>
        <w:t xml:space="preserve">In advance of the referendum the FPC had reviewed developments in market liquidity (see Developments in </w:t>
      </w:r>
      <w:r>
        <w:rPr>
          <w:color w:val="231F20"/>
          <w:w w:val="85"/>
        </w:rPr>
        <w:t>market liquidity chapter).</w:t>
      </w:r>
      <w:r>
        <w:rPr>
          <w:color w:val="231F20"/>
          <w:spacing w:val="40"/>
        </w:rPr>
        <w:t xml:space="preserve"> </w:t>
      </w:r>
      <w:r>
        <w:rPr>
          <w:color w:val="231F20"/>
          <w:w w:val="85"/>
        </w:rPr>
        <w:t xml:space="preserve">Over the past year, government and </w:t>
      </w:r>
      <w:r>
        <w:rPr>
          <w:color w:val="231F20"/>
          <w:w w:val="90"/>
        </w:rPr>
        <w:t>corporate bond markets, including in the United Kingdom, have shown signs of reduced liquidity, and activity in repo markets has fallen materially.</w:t>
      </w:r>
      <w:r>
        <w:rPr>
          <w:color w:val="231F20"/>
          <w:spacing w:val="40"/>
        </w:rPr>
        <w:t xml:space="preserve"> </w:t>
      </w:r>
      <w:r>
        <w:rPr>
          <w:color w:val="231F20"/>
          <w:w w:val="90"/>
        </w:rPr>
        <w:t>Some measures of the compensation investors require for liquidity risk have picked up.</w:t>
      </w:r>
      <w:r>
        <w:rPr>
          <w:color w:val="231F20"/>
          <w:spacing w:val="36"/>
        </w:rPr>
        <w:t xml:space="preserve"> </w:t>
      </w:r>
      <w:r>
        <w:rPr>
          <w:color w:val="231F20"/>
          <w:w w:val="90"/>
        </w:rPr>
        <w:t>These</w:t>
      </w:r>
      <w:r>
        <w:rPr>
          <w:color w:val="231F20"/>
          <w:spacing w:val="-7"/>
          <w:w w:val="90"/>
        </w:rPr>
        <w:t xml:space="preserve"> </w:t>
      </w:r>
      <w:r>
        <w:rPr>
          <w:color w:val="231F20"/>
          <w:w w:val="90"/>
        </w:rPr>
        <w:t>reductions</w:t>
      </w:r>
      <w:r>
        <w:rPr>
          <w:color w:val="231F20"/>
          <w:spacing w:val="-7"/>
          <w:w w:val="90"/>
        </w:rPr>
        <w:t xml:space="preserve"> </w:t>
      </w:r>
      <w:r>
        <w:rPr>
          <w:color w:val="231F20"/>
          <w:w w:val="90"/>
        </w:rPr>
        <w:t>in</w:t>
      </w:r>
      <w:r>
        <w:rPr>
          <w:color w:val="231F20"/>
          <w:spacing w:val="-7"/>
          <w:w w:val="90"/>
        </w:rPr>
        <w:t xml:space="preserve"> </w:t>
      </w:r>
      <w:r>
        <w:rPr>
          <w:color w:val="231F20"/>
          <w:w w:val="90"/>
        </w:rPr>
        <w:t>market</w:t>
      </w:r>
      <w:r>
        <w:rPr>
          <w:color w:val="231F20"/>
          <w:spacing w:val="-7"/>
          <w:w w:val="90"/>
        </w:rPr>
        <w:t xml:space="preserve"> </w:t>
      </w:r>
      <w:r>
        <w:rPr>
          <w:color w:val="231F20"/>
          <w:w w:val="90"/>
        </w:rPr>
        <w:t>liquidity</w:t>
      </w:r>
      <w:r>
        <w:rPr>
          <w:color w:val="231F20"/>
          <w:spacing w:val="-7"/>
          <w:w w:val="90"/>
        </w:rPr>
        <w:t xml:space="preserve"> </w:t>
      </w:r>
      <w:r>
        <w:rPr>
          <w:color w:val="231F20"/>
          <w:w w:val="90"/>
        </w:rPr>
        <w:t>probably,</w:t>
      </w:r>
      <w:r>
        <w:rPr>
          <w:color w:val="231F20"/>
          <w:spacing w:val="-7"/>
          <w:w w:val="90"/>
        </w:rPr>
        <w:t xml:space="preserve"> </w:t>
      </w:r>
      <w:r>
        <w:rPr>
          <w:color w:val="231F20"/>
          <w:w w:val="90"/>
        </w:rPr>
        <w:t>in</w:t>
      </w:r>
      <w:r>
        <w:rPr>
          <w:color w:val="231F20"/>
          <w:spacing w:val="-7"/>
          <w:w w:val="90"/>
        </w:rPr>
        <w:t xml:space="preserve"> </w:t>
      </w:r>
      <w:r>
        <w:rPr>
          <w:color w:val="231F20"/>
          <w:w w:val="90"/>
        </w:rPr>
        <w:t>part, reflect</w:t>
      </w:r>
      <w:r>
        <w:rPr>
          <w:color w:val="231F20"/>
          <w:spacing w:val="-1"/>
          <w:w w:val="90"/>
        </w:rPr>
        <w:t xml:space="preserve"> </w:t>
      </w:r>
      <w:r>
        <w:rPr>
          <w:color w:val="231F20"/>
          <w:w w:val="90"/>
        </w:rPr>
        <w:t>post-crisis</w:t>
      </w:r>
      <w:r>
        <w:rPr>
          <w:color w:val="231F20"/>
          <w:spacing w:val="-1"/>
          <w:w w:val="90"/>
        </w:rPr>
        <w:t xml:space="preserve"> </w:t>
      </w:r>
      <w:r>
        <w:rPr>
          <w:color w:val="231F20"/>
          <w:w w:val="90"/>
        </w:rPr>
        <w:t>regulations</w:t>
      </w:r>
      <w:r>
        <w:rPr>
          <w:color w:val="231F20"/>
          <w:spacing w:val="-1"/>
          <w:w w:val="90"/>
        </w:rPr>
        <w:t xml:space="preserve"> </w:t>
      </w:r>
      <w:r>
        <w:rPr>
          <w:color w:val="231F20"/>
          <w:w w:val="90"/>
        </w:rPr>
        <w:t>as</w:t>
      </w:r>
      <w:r>
        <w:rPr>
          <w:color w:val="231F20"/>
          <w:spacing w:val="-1"/>
          <w:w w:val="90"/>
        </w:rPr>
        <w:t xml:space="preserve"> </w:t>
      </w:r>
      <w:r>
        <w:rPr>
          <w:color w:val="231F20"/>
          <w:w w:val="90"/>
        </w:rPr>
        <w:t>firms</w:t>
      </w:r>
      <w:r>
        <w:rPr>
          <w:color w:val="231F20"/>
          <w:spacing w:val="-1"/>
          <w:w w:val="90"/>
        </w:rPr>
        <w:t xml:space="preserve"> </w:t>
      </w:r>
      <w:r>
        <w:rPr>
          <w:color w:val="231F20"/>
          <w:w w:val="90"/>
        </w:rPr>
        <w:t>adjust</w:t>
      </w:r>
      <w:r>
        <w:rPr>
          <w:color w:val="231F20"/>
          <w:spacing w:val="-1"/>
          <w:w w:val="90"/>
        </w:rPr>
        <w:t xml:space="preserve"> </w:t>
      </w:r>
      <w:r>
        <w:rPr>
          <w:color w:val="231F20"/>
          <w:w w:val="90"/>
        </w:rPr>
        <w:t>their</w:t>
      </w:r>
      <w:r>
        <w:rPr>
          <w:color w:val="231F20"/>
          <w:spacing w:val="-1"/>
          <w:w w:val="90"/>
        </w:rPr>
        <w:t xml:space="preserve"> </w:t>
      </w:r>
      <w:r>
        <w:rPr>
          <w:color w:val="231F20"/>
          <w:w w:val="90"/>
        </w:rPr>
        <w:t>risk management</w:t>
      </w:r>
      <w:r>
        <w:rPr>
          <w:color w:val="231F20"/>
          <w:spacing w:val="-10"/>
          <w:w w:val="90"/>
        </w:rPr>
        <w:t xml:space="preserve"> </w:t>
      </w:r>
      <w:r>
        <w:rPr>
          <w:color w:val="231F20"/>
          <w:w w:val="90"/>
        </w:rPr>
        <w:t>and</w:t>
      </w:r>
      <w:r>
        <w:rPr>
          <w:color w:val="231F20"/>
          <w:spacing w:val="-10"/>
          <w:w w:val="90"/>
        </w:rPr>
        <w:t xml:space="preserve"> </w:t>
      </w:r>
      <w:r>
        <w:rPr>
          <w:color w:val="231F20"/>
          <w:w w:val="90"/>
        </w:rPr>
        <w:t>business</w:t>
      </w:r>
      <w:r>
        <w:rPr>
          <w:color w:val="231F20"/>
          <w:spacing w:val="-10"/>
          <w:w w:val="90"/>
        </w:rPr>
        <w:t xml:space="preserve"> </w:t>
      </w:r>
      <w:r>
        <w:rPr>
          <w:color w:val="231F20"/>
          <w:w w:val="90"/>
        </w:rPr>
        <w:t>models.</w:t>
      </w:r>
      <w:r>
        <w:rPr>
          <w:color w:val="231F20"/>
          <w:spacing w:val="3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judges</w:t>
      </w:r>
      <w:r>
        <w:rPr>
          <w:color w:val="231F20"/>
          <w:spacing w:val="-10"/>
          <w:w w:val="90"/>
        </w:rPr>
        <w:t xml:space="preserve"> </w:t>
      </w:r>
      <w:r>
        <w:rPr>
          <w:color w:val="231F20"/>
          <w:w w:val="90"/>
        </w:rPr>
        <w:t>that</w:t>
      </w:r>
      <w:r>
        <w:rPr>
          <w:color w:val="231F20"/>
          <w:spacing w:val="-10"/>
          <w:w w:val="90"/>
        </w:rPr>
        <w:t xml:space="preserve"> </w:t>
      </w:r>
      <w:r>
        <w:rPr>
          <w:color w:val="231F20"/>
          <w:w w:val="90"/>
        </w:rPr>
        <w:t xml:space="preserve">these regulations remain materially beneficial because of their </w:t>
      </w:r>
      <w:r>
        <w:rPr>
          <w:color w:val="231F20"/>
          <w:w w:val="85"/>
        </w:rPr>
        <w:t xml:space="preserve">contribution to the resilience of these markets and to financial </w:t>
      </w:r>
      <w:r>
        <w:rPr>
          <w:color w:val="231F20"/>
          <w:spacing w:val="-2"/>
        </w:rPr>
        <w:t>stability</w:t>
      </w:r>
      <w:r>
        <w:rPr>
          <w:color w:val="231F20"/>
          <w:spacing w:val="-16"/>
        </w:rPr>
        <w:t xml:space="preserve"> </w:t>
      </w:r>
      <w:r>
        <w:rPr>
          <w:color w:val="231F20"/>
          <w:spacing w:val="-2"/>
        </w:rPr>
        <w:t>more</w:t>
      </w:r>
      <w:r>
        <w:rPr>
          <w:color w:val="231F20"/>
          <w:spacing w:val="-16"/>
        </w:rPr>
        <w:t xml:space="preserve"> </w:t>
      </w:r>
      <w:r>
        <w:rPr>
          <w:color w:val="231F20"/>
          <w:spacing w:val="-2"/>
        </w:rPr>
        <w:t>broadly.</w:t>
      </w:r>
    </w:p>
    <w:p w14:paraId="645BCA52" w14:textId="77777777" w:rsidR="006D5EBA" w:rsidRDefault="006D5EBA">
      <w:pPr>
        <w:pStyle w:val="BodyText"/>
        <w:spacing w:before="26"/>
      </w:pPr>
    </w:p>
    <w:p w14:paraId="306D9DFB" w14:textId="77777777" w:rsidR="006D5EBA" w:rsidRDefault="00363CC2">
      <w:pPr>
        <w:pStyle w:val="BodyText"/>
        <w:spacing w:before="1" w:line="268" w:lineRule="auto"/>
        <w:ind w:left="85" w:right="5641"/>
      </w:pPr>
      <w:r>
        <w:rPr>
          <w:color w:val="231F20"/>
          <w:w w:val="90"/>
        </w:rPr>
        <w:t>However, the FPC judged that some market developments motivated</w:t>
      </w:r>
      <w:r>
        <w:rPr>
          <w:color w:val="231F20"/>
          <w:spacing w:val="-10"/>
          <w:w w:val="90"/>
        </w:rPr>
        <w:t xml:space="preserve"> </w:t>
      </w:r>
      <w:r>
        <w:rPr>
          <w:color w:val="231F20"/>
          <w:w w:val="90"/>
        </w:rPr>
        <w:t>careful</w:t>
      </w:r>
      <w:r>
        <w:rPr>
          <w:color w:val="231F20"/>
          <w:spacing w:val="-10"/>
          <w:w w:val="90"/>
        </w:rPr>
        <w:t xml:space="preserve"> </w:t>
      </w:r>
      <w:r>
        <w:rPr>
          <w:color w:val="231F20"/>
          <w:w w:val="90"/>
        </w:rPr>
        <w:t>review</w:t>
      </w:r>
      <w:r>
        <w:rPr>
          <w:color w:val="231F20"/>
          <w:spacing w:val="-10"/>
          <w:w w:val="90"/>
        </w:rPr>
        <w:t xml:space="preserve"> </w:t>
      </w:r>
      <w:r>
        <w:rPr>
          <w:color w:val="231F20"/>
          <w:w w:val="90"/>
        </w:rPr>
        <w:t>and</w:t>
      </w:r>
      <w:r>
        <w:rPr>
          <w:color w:val="231F20"/>
          <w:spacing w:val="-10"/>
          <w:w w:val="90"/>
        </w:rPr>
        <w:t xml:space="preserve"> </w:t>
      </w:r>
      <w:r>
        <w:rPr>
          <w:color w:val="231F20"/>
          <w:w w:val="90"/>
        </w:rPr>
        <w:t>consideration</w:t>
      </w:r>
      <w:r>
        <w:rPr>
          <w:color w:val="231F20"/>
          <w:spacing w:val="-10"/>
          <w:w w:val="90"/>
        </w:rPr>
        <w:t xml:space="preserve"> </w:t>
      </w:r>
      <w:r>
        <w:rPr>
          <w:color w:val="231F20"/>
          <w:w w:val="90"/>
        </w:rPr>
        <w:t>of</w:t>
      </w:r>
      <w:r>
        <w:rPr>
          <w:color w:val="231F20"/>
          <w:spacing w:val="-10"/>
          <w:w w:val="90"/>
        </w:rPr>
        <w:t xml:space="preserve"> </w:t>
      </w:r>
      <w:r>
        <w:rPr>
          <w:color w:val="231F20"/>
          <w:w w:val="90"/>
        </w:rPr>
        <w:t>whether</w:t>
      </w:r>
      <w:r>
        <w:rPr>
          <w:color w:val="231F20"/>
          <w:spacing w:val="-10"/>
          <w:w w:val="90"/>
        </w:rPr>
        <w:t xml:space="preserve"> </w:t>
      </w:r>
      <w:r>
        <w:rPr>
          <w:color w:val="231F20"/>
          <w:w w:val="90"/>
        </w:rPr>
        <w:t xml:space="preserve">there are possible refinements that would promote market </w:t>
      </w:r>
      <w:r>
        <w:rPr>
          <w:color w:val="231F20"/>
          <w:w w:val="85"/>
        </w:rPr>
        <w:t xml:space="preserve">effectiveness without compromising the resilience of the core </w:t>
      </w:r>
      <w:r>
        <w:rPr>
          <w:color w:val="231F20"/>
          <w:w w:val="90"/>
        </w:rPr>
        <w:t>system.</w:t>
      </w:r>
      <w:r>
        <w:rPr>
          <w:color w:val="231F20"/>
          <w:spacing w:val="40"/>
        </w:rPr>
        <w:t xml:space="preserve"> </w:t>
      </w:r>
      <w:r>
        <w:rPr>
          <w:color w:val="231F20"/>
          <w:w w:val="90"/>
        </w:rPr>
        <w:t>In that context, the FPC has completed the annual review of its Direction to the PRA regarding leverage requirements</w:t>
      </w:r>
      <w:r>
        <w:rPr>
          <w:color w:val="231F20"/>
          <w:spacing w:val="-8"/>
          <w:w w:val="90"/>
        </w:rPr>
        <w:t xml:space="preserve"> </w:t>
      </w:r>
      <w:r>
        <w:rPr>
          <w:color w:val="231F20"/>
          <w:w w:val="90"/>
        </w:rPr>
        <w:t>for</w:t>
      </w:r>
      <w:r>
        <w:rPr>
          <w:color w:val="231F20"/>
          <w:spacing w:val="-8"/>
          <w:w w:val="90"/>
        </w:rPr>
        <w:t xml:space="preserve"> </w:t>
      </w:r>
      <w:r>
        <w:rPr>
          <w:color w:val="231F20"/>
          <w:w w:val="90"/>
        </w:rPr>
        <w:t>major</w:t>
      </w:r>
      <w:r>
        <w:rPr>
          <w:color w:val="231F20"/>
          <w:spacing w:val="-8"/>
          <w:w w:val="90"/>
        </w:rPr>
        <w:t xml:space="preserve"> </w:t>
      </w:r>
      <w:r>
        <w:rPr>
          <w:color w:val="231F20"/>
          <w:w w:val="90"/>
        </w:rPr>
        <w:t>banks</w:t>
      </w:r>
      <w:r>
        <w:rPr>
          <w:color w:val="231F20"/>
          <w:spacing w:val="-8"/>
          <w:w w:val="90"/>
        </w:rPr>
        <w:t xml:space="preserve"> </w:t>
      </w:r>
      <w:r>
        <w:rPr>
          <w:color w:val="231F20"/>
          <w:w w:val="90"/>
        </w:rPr>
        <w:t>and</w:t>
      </w:r>
      <w:r>
        <w:rPr>
          <w:color w:val="231F20"/>
          <w:spacing w:val="-8"/>
          <w:w w:val="90"/>
        </w:rPr>
        <w:t xml:space="preserve"> </w:t>
      </w:r>
      <w:r>
        <w:rPr>
          <w:color w:val="231F20"/>
          <w:w w:val="90"/>
        </w:rPr>
        <w:t>building</w:t>
      </w:r>
      <w:r>
        <w:rPr>
          <w:color w:val="231F20"/>
          <w:spacing w:val="-8"/>
          <w:w w:val="90"/>
        </w:rPr>
        <w:t xml:space="preserve"> </w:t>
      </w:r>
      <w:r>
        <w:rPr>
          <w:color w:val="231F20"/>
          <w:w w:val="90"/>
        </w:rPr>
        <w:t>societies</w:t>
      </w:r>
      <w:r>
        <w:rPr>
          <w:color w:val="231F20"/>
          <w:spacing w:val="-8"/>
          <w:w w:val="90"/>
        </w:rPr>
        <w:t xml:space="preserve"> </w:t>
      </w:r>
      <w:r>
        <w:rPr>
          <w:color w:val="231F20"/>
          <w:w w:val="90"/>
        </w:rPr>
        <w:t>(see</w:t>
      </w:r>
      <w:r>
        <w:rPr>
          <w:color w:val="231F20"/>
          <w:spacing w:val="-8"/>
          <w:w w:val="90"/>
        </w:rPr>
        <w:t xml:space="preserve"> </w:t>
      </w:r>
      <w:r>
        <w:rPr>
          <w:color w:val="231F20"/>
          <w:w w:val="90"/>
        </w:rPr>
        <w:t xml:space="preserve">the FPC Direction on a leverage ratio requirement and buffers </w:t>
      </w:r>
      <w:r>
        <w:rPr>
          <w:color w:val="231F20"/>
          <w:spacing w:val="-2"/>
        </w:rPr>
        <w:t>chapter).</w:t>
      </w:r>
    </w:p>
    <w:p w14:paraId="78527920" w14:textId="77777777" w:rsidR="006D5EBA" w:rsidRDefault="006D5EBA">
      <w:pPr>
        <w:pStyle w:val="BodyText"/>
        <w:spacing w:before="26"/>
      </w:pPr>
    </w:p>
    <w:p w14:paraId="0EFDC3C1" w14:textId="77777777" w:rsidR="006D5EBA" w:rsidRDefault="00363CC2">
      <w:pPr>
        <w:pStyle w:val="BodyText"/>
        <w:spacing w:before="1" w:line="268" w:lineRule="auto"/>
        <w:ind w:left="85" w:right="5563"/>
      </w:pPr>
      <w:r>
        <w:rPr>
          <w:color w:val="231F20"/>
          <w:w w:val="90"/>
        </w:rPr>
        <w:t>The</w:t>
      </w:r>
      <w:r>
        <w:rPr>
          <w:color w:val="231F20"/>
          <w:spacing w:val="-9"/>
          <w:w w:val="90"/>
        </w:rPr>
        <w:t xml:space="preserve"> </w:t>
      </w:r>
      <w:r>
        <w:rPr>
          <w:color w:val="231F20"/>
          <w:w w:val="90"/>
        </w:rPr>
        <w:t>Committee</w:t>
      </w:r>
      <w:r>
        <w:rPr>
          <w:color w:val="231F20"/>
          <w:spacing w:val="-9"/>
          <w:w w:val="90"/>
        </w:rPr>
        <w:t xml:space="preserve"> </w:t>
      </w:r>
      <w:r>
        <w:rPr>
          <w:color w:val="231F20"/>
          <w:w w:val="90"/>
        </w:rPr>
        <w:t>is</w:t>
      </w:r>
      <w:r>
        <w:rPr>
          <w:color w:val="231F20"/>
          <w:spacing w:val="-9"/>
          <w:w w:val="90"/>
        </w:rPr>
        <w:t xml:space="preserve"> </w:t>
      </w:r>
      <w:r>
        <w:rPr>
          <w:color w:val="231F20"/>
          <w:w w:val="90"/>
        </w:rPr>
        <w:t>reminding</w:t>
      </w:r>
      <w:r>
        <w:rPr>
          <w:color w:val="231F20"/>
          <w:spacing w:val="-9"/>
          <w:w w:val="90"/>
        </w:rPr>
        <w:t xml:space="preserve"> </w:t>
      </w:r>
      <w:r>
        <w:rPr>
          <w:color w:val="231F20"/>
          <w:w w:val="90"/>
        </w:rPr>
        <w:t>banks</w:t>
      </w:r>
      <w:r>
        <w:rPr>
          <w:color w:val="231F20"/>
          <w:spacing w:val="-9"/>
          <w:w w:val="90"/>
        </w:rPr>
        <w:t xml:space="preserve"> </w:t>
      </w:r>
      <w:r>
        <w:rPr>
          <w:color w:val="231F20"/>
          <w:w w:val="90"/>
        </w:rPr>
        <w:t>that</w:t>
      </w:r>
      <w:r>
        <w:rPr>
          <w:color w:val="231F20"/>
          <w:spacing w:val="-9"/>
          <w:w w:val="90"/>
        </w:rPr>
        <w:t xml:space="preserve"> </w:t>
      </w:r>
      <w:r>
        <w:rPr>
          <w:color w:val="231F20"/>
          <w:w w:val="90"/>
        </w:rPr>
        <w:t>the</w:t>
      </w:r>
      <w:r>
        <w:rPr>
          <w:color w:val="231F20"/>
          <w:spacing w:val="-9"/>
          <w:w w:val="90"/>
        </w:rPr>
        <w:t xml:space="preserve"> </w:t>
      </w:r>
      <w:r>
        <w:rPr>
          <w:color w:val="231F20"/>
          <w:w w:val="90"/>
        </w:rPr>
        <w:t>requirements</w:t>
      </w:r>
      <w:r>
        <w:rPr>
          <w:color w:val="231F20"/>
          <w:spacing w:val="-9"/>
          <w:w w:val="90"/>
        </w:rPr>
        <w:t xml:space="preserve"> </w:t>
      </w:r>
      <w:r>
        <w:rPr>
          <w:color w:val="231F20"/>
          <w:w w:val="90"/>
        </w:rPr>
        <w:t>are intended</w:t>
      </w:r>
      <w:r>
        <w:rPr>
          <w:color w:val="231F20"/>
          <w:spacing w:val="-3"/>
          <w:w w:val="90"/>
        </w:rPr>
        <w:t xml:space="preserve"> </w:t>
      </w:r>
      <w:r>
        <w:rPr>
          <w:color w:val="231F20"/>
          <w:w w:val="90"/>
        </w:rPr>
        <w:t>to</w:t>
      </w:r>
      <w:r>
        <w:rPr>
          <w:color w:val="231F20"/>
          <w:spacing w:val="-3"/>
          <w:w w:val="90"/>
        </w:rPr>
        <w:t xml:space="preserve"> </w:t>
      </w:r>
      <w:r>
        <w:rPr>
          <w:color w:val="231F20"/>
          <w:w w:val="90"/>
        </w:rPr>
        <w:t>be</w:t>
      </w:r>
      <w:r>
        <w:rPr>
          <w:color w:val="231F20"/>
          <w:spacing w:val="-3"/>
          <w:w w:val="90"/>
        </w:rPr>
        <w:t xml:space="preserve"> </w:t>
      </w:r>
      <w:r>
        <w:rPr>
          <w:color w:val="231F20"/>
          <w:w w:val="90"/>
        </w:rPr>
        <w:t>applied</w:t>
      </w:r>
      <w:r>
        <w:rPr>
          <w:color w:val="231F20"/>
          <w:spacing w:val="-3"/>
          <w:w w:val="90"/>
        </w:rPr>
        <w:t xml:space="preserve"> </w:t>
      </w:r>
      <w:r>
        <w:rPr>
          <w:color w:val="231F20"/>
          <w:w w:val="90"/>
        </w:rPr>
        <w:t>only</w:t>
      </w:r>
      <w:r>
        <w:rPr>
          <w:color w:val="231F20"/>
          <w:spacing w:val="-3"/>
          <w:w w:val="90"/>
        </w:rPr>
        <w:t xml:space="preserve"> </w:t>
      </w:r>
      <w:r>
        <w:rPr>
          <w:color w:val="231F20"/>
          <w:w w:val="90"/>
        </w:rPr>
        <w:t>at</w:t>
      </w:r>
      <w:r>
        <w:rPr>
          <w:color w:val="231F20"/>
          <w:spacing w:val="-3"/>
          <w:w w:val="90"/>
        </w:rPr>
        <w:t xml:space="preserve"> </w:t>
      </w:r>
      <w:r>
        <w:rPr>
          <w:color w:val="231F20"/>
          <w:w w:val="90"/>
        </w:rPr>
        <w:t>consolidated</w:t>
      </w:r>
      <w:r>
        <w:rPr>
          <w:color w:val="231F20"/>
          <w:spacing w:val="-3"/>
          <w:w w:val="90"/>
        </w:rPr>
        <w:t xml:space="preserve"> </w:t>
      </w:r>
      <w:r>
        <w:rPr>
          <w:color w:val="231F20"/>
          <w:w w:val="90"/>
        </w:rPr>
        <w:t>level.</w:t>
      </w:r>
      <w:r>
        <w:rPr>
          <w:color w:val="231F20"/>
          <w:spacing w:val="40"/>
        </w:rPr>
        <w:t xml:space="preserve"> </w:t>
      </w:r>
      <w:r>
        <w:rPr>
          <w:color w:val="231F20"/>
          <w:w w:val="90"/>
        </w:rPr>
        <w:t>It</w:t>
      </w:r>
      <w:r>
        <w:rPr>
          <w:color w:val="231F20"/>
          <w:spacing w:val="-3"/>
          <w:w w:val="90"/>
        </w:rPr>
        <w:t xml:space="preserve"> </w:t>
      </w:r>
      <w:r>
        <w:rPr>
          <w:color w:val="231F20"/>
          <w:w w:val="90"/>
        </w:rPr>
        <w:t>is</w:t>
      </w:r>
      <w:r>
        <w:rPr>
          <w:color w:val="231F20"/>
          <w:spacing w:val="-3"/>
          <w:w w:val="90"/>
        </w:rPr>
        <w:t xml:space="preserve"> </w:t>
      </w:r>
      <w:r>
        <w:rPr>
          <w:color w:val="231F20"/>
          <w:w w:val="90"/>
        </w:rPr>
        <w:t>also responding to the Basel Committee’s consultation on international</w:t>
      </w:r>
      <w:r>
        <w:rPr>
          <w:color w:val="231F20"/>
          <w:spacing w:val="-3"/>
          <w:w w:val="90"/>
        </w:rPr>
        <w:t xml:space="preserve"> </w:t>
      </w:r>
      <w:r>
        <w:rPr>
          <w:color w:val="231F20"/>
          <w:w w:val="90"/>
        </w:rPr>
        <w:t>leverage</w:t>
      </w:r>
      <w:r>
        <w:rPr>
          <w:color w:val="231F20"/>
          <w:spacing w:val="-3"/>
          <w:w w:val="90"/>
        </w:rPr>
        <w:t xml:space="preserve"> </w:t>
      </w:r>
      <w:r>
        <w:rPr>
          <w:color w:val="231F20"/>
          <w:w w:val="90"/>
        </w:rPr>
        <w:t>ratio</w:t>
      </w:r>
      <w:r>
        <w:rPr>
          <w:color w:val="231F20"/>
          <w:spacing w:val="-3"/>
          <w:w w:val="90"/>
        </w:rPr>
        <w:t xml:space="preserve"> </w:t>
      </w:r>
      <w:r>
        <w:rPr>
          <w:color w:val="231F20"/>
          <w:w w:val="90"/>
        </w:rPr>
        <w:t>standards.</w:t>
      </w:r>
      <w:r>
        <w:rPr>
          <w:color w:val="231F20"/>
          <w:spacing w:val="4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judges</w:t>
      </w:r>
      <w:r>
        <w:rPr>
          <w:color w:val="231F20"/>
          <w:spacing w:val="-3"/>
          <w:w w:val="90"/>
        </w:rPr>
        <w:t xml:space="preserve"> </w:t>
      </w:r>
      <w:r>
        <w:rPr>
          <w:color w:val="231F20"/>
          <w:w w:val="90"/>
        </w:rPr>
        <w:t xml:space="preserve">that </w:t>
      </w:r>
      <w:r>
        <w:rPr>
          <w:color w:val="231F20"/>
          <w:w w:val="85"/>
        </w:rPr>
        <w:t xml:space="preserve">there would be merit in these standards amending the current </w:t>
      </w:r>
      <w:r>
        <w:rPr>
          <w:color w:val="231F20"/>
          <w:w w:val="90"/>
        </w:rPr>
        <w:t>definition</w:t>
      </w:r>
      <w:r>
        <w:rPr>
          <w:color w:val="231F20"/>
          <w:spacing w:val="-7"/>
          <w:w w:val="90"/>
        </w:rPr>
        <w:t xml:space="preserve"> </w:t>
      </w:r>
      <w:r>
        <w:rPr>
          <w:color w:val="231F20"/>
          <w:w w:val="90"/>
        </w:rPr>
        <w:t>of</w:t>
      </w:r>
      <w:r>
        <w:rPr>
          <w:color w:val="231F20"/>
          <w:spacing w:val="-7"/>
          <w:w w:val="90"/>
        </w:rPr>
        <w:t xml:space="preserve"> </w:t>
      </w:r>
      <w:r>
        <w:rPr>
          <w:color w:val="231F20"/>
          <w:w w:val="90"/>
        </w:rPr>
        <w:t>total</w:t>
      </w:r>
      <w:r>
        <w:rPr>
          <w:color w:val="231F20"/>
          <w:spacing w:val="-7"/>
          <w:w w:val="90"/>
        </w:rPr>
        <w:t xml:space="preserve"> </w:t>
      </w:r>
      <w:r>
        <w:rPr>
          <w:color w:val="231F20"/>
          <w:w w:val="90"/>
        </w:rPr>
        <w:t>exposures</w:t>
      </w:r>
      <w:r>
        <w:rPr>
          <w:color w:val="231F20"/>
          <w:spacing w:val="-7"/>
          <w:w w:val="90"/>
        </w:rPr>
        <w:t xml:space="preserve"> </w:t>
      </w:r>
      <w:r>
        <w:rPr>
          <w:color w:val="231F20"/>
          <w:w w:val="90"/>
        </w:rPr>
        <w:t>in</w:t>
      </w:r>
      <w:r>
        <w:rPr>
          <w:color w:val="231F20"/>
          <w:spacing w:val="-7"/>
          <w:w w:val="90"/>
        </w:rPr>
        <w:t xml:space="preserve"> </w:t>
      </w:r>
      <w:r>
        <w:rPr>
          <w:color w:val="231F20"/>
          <w:w w:val="90"/>
        </w:rPr>
        <w:t>two</w:t>
      </w:r>
      <w:r>
        <w:rPr>
          <w:color w:val="231F20"/>
          <w:spacing w:val="-7"/>
          <w:w w:val="90"/>
        </w:rPr>
        <w:t xml:space="preserve"> </w:t>
      </w:r>
      <w:r>
        <w:rPr>
          <w:color w:val="231F20"/>
          <w:w w:val="90"/>
        </w:rPr>
        <w:t>respects:</w:t>
      </w:r>
      <w:r>
        <w:rPr>
          <w:color w:val="231F20"/>
          <w:spacing w:val="35"/>
        </w:rPr>
        <w:t xml:space="preserve"> </w:t>
      </w:r>
      <w:r>
        <w:rPr>
          <w:color w:val="231F20"/>
          <w:w w:val="90"/>
        </w:rPr>
        <w:t>netting</w:t>
      </w:r>
      <w:r>
        <w:rPr>
          <w:color w:val="231F20"/>
          <w:spacing w:val="-7"/>
          <w:w w:val="90"/>
        </w:rPr>
        <w:t xml:space="preserve"> </w:t>
      </w:r>
      <w:r>
        <w:rPr>
          <w:color w:val="231F20"/>
          <w:w w:val="90"/>
        </w:rPr>
        <w:t>of</w:t>
      </w:r>
      <w:r>
        <w:rPr>
          <w:color w:val="231F20"/>
          <w:spacing w:val="-7"/>
          <w:w w:val="90"/>
        </w:rPr>
        <w:t xml:space="preserve"> </w:t>
      </w:r>
      <w:r>
        <w:rPr>
          <w:color w:val="231F20"/>
          <w:w w:val="90"/>
        </w:rPr>
        <w:t>cash receivables and cash payables from unsettled sales of securities;</w:t>
      </w:r>
      <w:r>
        <w:rPr>
          <w:color w:val="231F20"/>
          <w:spacing w:val="40"/>
        </w:rPr>
        <w:t xml:space="preserve"> </w:t>
      </w:r>
      <w:r>
        <w:rPr>
          <w:color w:val="231F20"/>
          <w:w w:val="90"/>
        </w:rPr>
        <w:t>and</w:t>
      </w:r>
      <w:r>
        <w:rPr>
          <w:color w:val="231F20"/>
          <w:spacing w:val="-1"/>
          <w:w w:val="90"/>
        </w:rPr>
        <w:t xml:space="preserve"> </w:t>
      </w:r>
      <w:r>
        <w:rPr>
          <w:color w:val="231F20"/>
          <w:w w:val="90"/>
        </w:rPr>
        <w:t>allowing</w:t>
      </w:r>
      <w:r>
        <w:rPr>
          <w:color w:val="231F20"/>
          <w:spacing w:val="-1"/>
          <w:w w:val="90"/>
        </w:rPr>
        <w:t xml:space="preserve"> </w:t>
      </w:r>
      <w:r>
        <w:rPr>
          <w:color w:val="231F20"/>
          <w:w w:val="90"/>
        </w:rPr>
        <w:t>initial</w:t>
      </w:r>
      <w:r>
        <w:rPr>
          <w:color w:val="231F20"/>
          <w:spacing w:val="-1"/>
          <w:w w:val="90"/>
        </w:rPr>
        <w:t xml:space="preserve"> </w:t>
      </w:r>
      <w:r>
        <w:rPr>
          <w:color w:val="231F20"/>
          <w:w w:val="90"/>
        </w:rPr>
        <w:t>margin</w:t>
      </w:r>
      <w:r>
        <w:rPr>
          <w:color w:val="231F20"/>
          <w:spacing w:val="-1"/>
          <w:w w:val="90"/>
        </w:rPr>
        <w:t xml:space="preserve"> </w:t>
      </w:r>
      <w:r>
        <w:rPr>
          <w:color w:val="231F20"/>
          <w:w w:val="90"/>
        </w:rPr>
        <w:t>posted</w:t>
      </w:r>
      <w:r>
        <w:rPr>
          <w:color w:val="231F20"/>
          <w:spacing w:val="-1"/>
          <w:w w:val="90"/>
        </w:rPr>
        <w:t xml:space="preserve"> </w:t>
      </w:r>
      <w:r>
        <w:rPr>
          <w:color w:val="231F20"/>
          <w:w w:val="90"/>
        </w:rPr>
        <w:t>by</w:t>
      </w:r>
      <w:r>
        <w:rPr>
          <w:color w:val="231F20"/>
          <w:spacing w:val="-1"/>
          <w:w w:val="90"/>
        </w:rPr>
        <w:t xml:space="preserve"> </w:t>
      </w:r>
      <w:r>
        <w:rPr>
          <w:color w:val="231F20"/>
          <w:w w:val="90"/>
        </w:rPr>
        <w:t>clients</w:t>
      </w:r>
      <w:r>
        <w:rPr>
          <w:color w:val="231F20"/>
          <w:spacing w:val="-1"/>
          <w:w w:val="90"/>
        </w:rPr>
        <w:t xml:space="preserve"> </w:t>
      </w:r>
      <w:r>
        <w:rPr>
          <w:color w:val="231F20"/>
          <w:w w:val="90"/>
        </w:rPr>
        <w:t>to reduce</w:t>
      </w:r>
      <w:r>
        <w:rPr>
          <w:color w:val="231F20"/>
          <w:spacing w:val="-3"/>
          <w:w w:val="90"/>
        </w:rPr>
        <w:t xml:space="preserve"> </w:t>
      </w:r>
      <w:r>
        <w:rPr>
          <w:color w:val="231F20"/>
          <w:w w:val="90"/>
        </w:rPr>
        <w:t>dealers’</w:t>
      </w:r>
      <w:r>
        <w:rPr>
          <w:color w:val="231F20"/>
          <w:spacing w:val="-3"/>
          <w:w w:val="90"/>
        </w:rPr>
        <w:t xml:space="preserve"> </w:t>
      </w:r>
      <w:r>
        <w:rPr>
          <w:color w:val="231F20"/>
          <w:w w:val="90"/>
        </w:rPr>
        <w:t>potential</w:t>
      </w:r>
      <w:r>
        <w:rPr>
          <w:color w:val="231F20"/>
          <w:spacing w:val="-3"/>
          <w:w w:val="90"/>
        </w:rPr>
        <w:t xml:space="preserve"> </w:t>
      </w:r>
      <w:r>
        <w:rPr>
          <w:color w:val="231F20"/>
          <w:w w:val="90"/>
        </w:rPr>
        <w:t>future</w:t>
      </w:r>
      <w:r>
        <w:rPr>
          <w:color w:val="231F20"/>
          <w:spacing w:val="-3"/>
          <w:w w:val="90"/>
        </w:rPr>
        <w:t xml:space="preserve"> </w:t>
      </w:r>
      <w:r>
        <w:rPr>
          <w:color w:val="231F20"/>
          <w:w w:val="90"/>
        </w:rPr>
        <w:t>exposures</w:t>
      </w:r>
      <w:r>
        <w:rPr>
          <w:color w:val="231F20"/>
          <w:spacing w:val="-3"/>
          <w:w w:val="90"/>
        </w:rPr>
        <w:t xml:space="preserve"> </w:t>
      </w:r>
      <w:r>
        <w:rPr>
          <w:color w:val="231F20"/>
          <w:w w:val="90"/>
        </w:rPr>
        <w:t>to</w:t>
      </w:r>
      <w:r>
        <w:rPr>
          <w:color w:val="231F20"/>
          <w:spacing w:val="-3"/>
          <w:w w:val="90"/>
        </w:rPr>
        <w:t xml:space="preserve"> </w:t>
      </w:r>
      <w:r>
        <w:rPr>
          <w:color w:val="231F20"/>
          <w:w w:val="90"/>
        </w:rPr>
        <w:t>a</w:t>
      </w:r>
      <w:r>
        <w:rPr>
          <w:color w:val="231F20"/>
          <w:spacing w:val="-3"/>
          <w:w w:val="90"/>
        </w:rPr>
        <w:t xml:space="preserve"> </w:t>
      </w:r>
      <w:r>
        <w:rPr>
          <w:color w:val="231F20"/>
          <w:w w:val="90"/>
        </w:rPr>
        <w:t>default</w:t>
      </w:r>
      <w:r>
        <w:rPr>
          <w:color w:val="231F20"/>
          <w:spacing w:val="-3"/>
          <w:w w:val="90"/>
        </w:rPr>
        <w:t xml:space="preserve"> </w:t>
      </w:r>
      <w:r>
        <w:rPr>
          <w:color w:val="231F20"/>
          <w:w w:val="90"/>
        </w:rPr>
        <w:t>of those</w:t>
      </w:r>
      <w:r>
        <w:rPr>
          <w:color w:val="231F20"/>
          <w:spacing w:val="-4"/>
          <w:w w:val="90"/>
        </w:rPr>
        <w:t xml:space="preserve"> </w:t>
      </w:r>
      <w:r>
        <w:rPr>
          <w:color w:val="231F20"/>
          <w:w w:val="90"/>
        </w:rPr>
        <w:t>clients</w:t>
      </w:r>
      <w:r>
        <w:rPr>
          <w:color w:val="231F20"/>
          <w:spacing w:val="-4"/>
          <w:w w:val="90"/>
        </w:rPr>
        <w:t xml:space="preserve"> </w:t>
      </w:r>
      <w:r>
        <w:rPr>
          <w:color w:val="231F20"/>
          <w:w w:val="90"/>
        </w:rPr>
        <w:t>in</w:t>
      </w:r>
      <w:r>
        <w:rPr>
          <w:color w:val="231F20"/>
          <w:spacing w:val="-4"/>
          <w:w w:val="90"/>
        </w:rPr>
        <w:t xml:space="preserve"> </w:t>
      </w:r>
      <w:r>
        <w:rPr>
          <w:color w:val="231F20"/>
          <w:w w:val="90"/>
        </w:rPr>
        <w:t>centrally</w:t>
      </w:r>
      <w:r>
        <w:rPr>
          <w:color w:val="231F20"/>
          <w:spacing w:val="-4"/>
          <w:w w:val="90"/>
        </w:rPr>
        <w:t xml:space="preserve"> </w:t>
      </w:r>
      <w:r>
        <w:rPr>
          <w:color w:val="231F20"/>
          <w:w w:val="90"/>
        </w:rPr>
        <w:t>cleared</w:t>
      </w:r>
      <w:r>
        <w:rPr>
          <w:color w:val="231F20"/>
          <w:spacing w:val="-4"/>
          <w:w w:val="90"/>
        </w:rPr>
        <w:t xml:space="preserve"> </w:t>
      </w:r>
      <w:r>
        <w:rPr>
          <w:color w:val="231F20"/>
          <w:w w:val="90"/>
        </w:rPr>
        <w:t>derivatives</w:t>
      </w:r>
      <w:r>
        <w:rPr>
          <w:color w:val="231F20"/>
          <w:spacing w:val="-4"/>
          <w:w w:val="90"/>
        </w:rPr>
        <w:t xml:space="preserve"> </w:t>
      </w:r>
      <w:r>
        <w:rPr>
          <w:color w:val="231F20"/>
          <w:w w:val="90"/>
        </w:rPr>
        <w:t>transactions.</w:t>
      </w:r>
    </w:p>
    <w:p w14:paraId="384B71CB" w14:textId="77777777" w:rsidR="006D5EBA" w:rsidRDefault="006D5EBA">
      <w:pPr>
        <w:pStyle w:val="BodyText"/>
        <w:spacing w:before="26"/>
      </w:pPr>
    </w:p>
    <w:p w14:paraId="415958CE" w14:textId="77777777" w:rsidR="006D5EBA" w:rsidRDefault="00363CC2">
      <w:pPr>
        <w:pStyle w:val="BodyText"/>
        <w:spacing w:line="268" w:lineRule="auto"/>
        <w:ind w:left="85" w:right="5563"/>
      </w:pPr>
      <w:r>
        <w:rPr>
          <w:color w:val="231F20"/>
          <w:w w:val="90"/>
        </w:rPr>
        <w:t>The</w:t>
      </w:r>
      <w:r>
        <w:rPr>
          <w:color w:val="231F20"/>
          <w:spacing w:val="-5"/>
          <w:w w:val="90"/>
        </w:rPr>
        <w:t xml:space="preserve"> </w:t>
      </w:r>
      <w:r>
        <w:rPr>
          <w:color w:val="231F20"/>
          <w:w w:val="90"/>
        </w:rPr>
        <w:t>Committee</w:t>
      </w:r>
      <w:r>
        <w:rPr>
          <w:color w:val="231F20"/>
          <w:spacing w:val="-5"/>
          <w:w w:val="90"/>
        </w:rPr>
        <w:t xml:space="preserve"> </w:t>
      </w:r>
      <w:r>
        <w:rPr>
          <w:color w:val="231F20"/>
          <w:w w:val="90"/>
        </w:rPr>
        <w:t>is</w:t>
      </w:r>
      <w:r>
        <w:rPr>
          <w:color w:val="231F20"/>
          <w:spacing w:val="-5"/>
          <w:w w:val="90"/>
        </w:rPr>
        <w:t xml:space="preserve"> </w:t>
      </w:r>
      <w:r>
        <w:rPr>
          <w:color w:val="231F20"/>
          <w:w w:val="90"/>
        </w:rPr>
        <w:t>further</w:t>
      </w:r>
      <w:r>
        <w:rPr>
          <w:color w:val="231F20"/>
          <w:spacing w:val="-5"/>
          <w:w w:val="90"/>
        </w:rPr>
        <w:t xml:space="preserve"> </w:t>
      </w:r>
      <w:r>
        <w:rPr>
          <w:color w:val="231F20"/>
          <w:w w:val="90"/>
        </w:rPr>
        <w:t>calling</w:t>
      </w:r>
      <w:r>
        <w:rPr>
          <w:color w:val="231F20"/>
          <w:spacing w:val="-5"/>
          <w:w w:val="90"/>
        </w:rPr>
        <w:t xml:space="preserve"> </w:t>
      </w:r>
      <w:r>
        <w:rPr>
          <w:color w:val="231F20"/>
          <w:w w:val="90"/>
        </w:rPr>
        <w:t>on</w:t>
      </w:r>
      <w:r>
        <w:rPr>
          <w:color w:val="231F20"/>
          <w:spacing w:val="-5"/>
          <w:w w:val="90"/>
        </w:rPr>
        <w:t xml:space="preserve"> </w:t>
      </w:r>
      <w:r>
        <w:rPr>
          <w:color w:val="231F20"/>
          <w:w w:val="90"/>
        </w:rPr>
        <w:t>the</w:t>
      </w:r>
      <w:r>
        <w:rPr>
          <w:color w:val="231F20"/>
          <w:spacing w:val="-5"/>
          <w:w w:val="90"/>
        </w:rPr>
        <w:t xml:space="preserve"> </w:t>
      </w:r>
      <w:r>
        <w:rPr>
          <w:color w:val="231F20"/>
          <w:w w:val="90"/>
        </w:rPr>
        <w:t>Basel</w:t>
      </w:r>
      <w:r>
        <w:rPr>
          <w:color w:val="231F20"/>
          <w:spacing w:val="-5"/>
          <w:w w:val="90"/>
        </w:rPr>
        <w:t xml:space="preserve"> </w:t>
      </w:r>
      <w:r>
        <w:rPr>
          <w:color w:val="231F20"/>
          <w:w w:val="90"/>
        </w:rPr>
        <w:t>Committee</w:t>
      </w:r>
      <w:r>
        <w:rPr>
          <w:color w:val="231F20"/>
          <w:spacing w:val="-5"/>
          <w:w w:val="90"/>
        </w:rPr>
        <w:t xml:space="preserve"> </w:t>
      </w:r>
      <w:r>
        <w:rPr>
          <w:color w:val="231F20"/>
          <w:w w:val="90"/>
        </w:rPr>
        <w:t>to review carefully the possible unintended effects of forthcoming international leverage ratio standards on the ability of the banking system to cushion shocks and to draw on</w:t>
      </w:r>
      <w:r>
        <w:rPr>
          <w:color w:val="231F20"/>
          <w:spacing w:val="-5"/>
          <w:w w:val="90"/>
        </w:rPr>
        <w:t xml:space="preserve"> </w:t>
      </w:r>
      <w:r>
        <w:rPr>
          <w:color w:val="231F20"/>
          <w:w w:val="90"/>
        </w:rPr>
        <w:t>central</w:t>
      </w:r>
      <w:r>
        <w:rPr>
          <w:color w:val="231F20"/>
          <w:spacing w:val="-5"/>
          <w:w w:val="90"/>
        </w:rPr>
        <w:t xml:space="preserve"> </w:t>
      </w:r>
      <w:r>
        <w:rPr>
          <w:color w:val="231F20"/>
          <w:w w:val="90"/>
        </w:rPr>
        <w:t>bank</w:t>
      </w:r>
      <w:r>
        <w:rPr>
          <w:color w:val="231F20"/>
          <w:spacing w:val="-5"/>
          <w:w w:val="90"/>
        </w:rPr>
        <w:t xml:space="preserve"> </w:t>
      </w:r>
      <w:r>
        <w:rPr>
          <w:color w:val="231F20"/>
          <w:w w:val="90"/>
        </w:rPr>
        <w:t>liquidity</w:t>
      </w:r>
      <w:r>
        <w:rPr>
          <w:color w:val="231F20"/>
          <w:spacing w:val="-5"/>
          <w:w w:val="90"/>
        </w:rPr>
        <w:t xml:space="preserve"> </w:t>
      </w:r>
      <w:r>
        <w:rPr>
          <w:color w:val="231F20"/>
          <w:w w:val="90"/>
        </w:rPr>
        <w:t>facilities</w:t>
      </w:r>
      <w:r>
        <w:rPr>
          <w:color w:val="231F20"/>
          <w:spacing w:val="-5"/>
          <w:w w:val="90"/>
        </w:rPr>
        <w:t xml:space="preserve"> </w:t>
      </w:r>
      <w:r>
        <w:rPr>
          <w:color w:val="231F20"/>
          <w:w w:val="90"/>
        </w:rPr>
        <w:t>as</w:t>
      </w:r>
      <w:r>
        <w:rPr>
          <w:color w:val="231F20"/>
          <w:spacing w:val="-5"/>
          <w:w w:val="90"/>
        </w:rPr>
        <w:t xml:space="preserve"> </w:t>
      </w:r>
      <w:r>
        <w:rPr>
          <w:color w:val="231F20"/>
          <w:w w:val="90"/>
        </w:rPr>
        <w:t>necessary.</w:t>
      </w:r>
      <w:r>
        <w:rPr>
          <w:color w:val="231F20"/>
          <w:spacing w:val="40"/>
        </w:rPr>
        <w:t xml:space="preserve"> </w:t>
      </w:r>
      <w:r>
        <w:rPr>
          <w:color w:val="231F20"/>
          <w:w w:val="90"/>
        </w:rPr>
        <w:t>The</w:t>
      </w:r>
      <w:r>
        <w:rPr>
          <w:color w:val="231F20"/>
          <w:spacing w:val="-5"/>
          <w:w w:val="90"/>
        </w:rPr>
        <w:t xml:space="preserve"> </w:t>
      </w:r>
      <w:r>
        <w:rPr>
          <w:color w:val="231F20"/>
          <w:w w:val="90"/>
        </w:rPr>
        <w:t xml:space="preserve">FPC </w:t>
      </w:r>
      <w:r>
        <w:rPr>
          <w:color w:val="231F20"/>
          <w:w w:val="85"/>
        </w:rPr>
        <w:t xml:space="preserve">intends to keep under review the possible effects of including </w:t>
      </w:r>
      <w:r>
        <w:rPr>
          <w:color w:val="231F20"/>
          <w:w w:val="90"/>
        </w:rPr>
        <w:t>holdings of central bank reserves in measures of exposures used to calculate banks’ leverage ratios.</w:t>
      </w:r>
    </w:p>
    <w:p w14:paraId="1BB0AB6F" w14:textId="77777777" w:rsidR="006D5EBA" w:rsidRDefault="006D5EBA">
      <w:pPr>
        <w:pStyle w:val="BodyText"/>
        <w:spacing w:line="268" w:lineRule="auto"/>
        <w:sectPr w:rsidR="006D5EBA">
          <w:pgSz w:w="11910" w:h="16840"/>
          <w:pgMar w:top="620" w:right="566" w:bottom="280" w:left="708" w:header="425" w:footer="0" w:gutter="0"/>
          <w:cols w:space="720"/>
        </w:sectPr>
      </w:pPr>
    </w:p>
    <w:p w14:paraId="63AD7792" w14:textId="77777777" w:rsidR="006D5EBA" w:rsidRDefault="006D5EBA">
      <w:pPr>
        <w:pStyle w:val="BodyText"/>
        <w:spacing w:before="2"/>
        <w:rPr>
          <w:sz w:val="17"/>
        </w:rPr>
      </w:pPr>
    </w:p>
    <w:p w14:paraId="10D1095D" w14:textId="77777777" w:rsidR="006D5EBA" w:rsidRDefault="006D5EBA">
      <w:pPr>
        <w:pStyle w:val="BodyText"/>
        <w:rPr>
          <w:sz w:val="17"/>
        </w:rPr>
        <w:sectPr w:rsidR="006D5EBA">
          <w:headerReference w:type="even" r:id="rId15"/>
          <w:pgSz w:w="11910" w:h="16840"/>
          <w:pgMar w:top="1940" w:right="564" w:bottom="280" w:left="708" w:header="0" w:footer="0" w:gutter="0"/>
          <w:cols w:space="720"/>
        </w:sectPr>
      </w:pPr>
    </w:p>
    <w:p w14:paraId="3E60E8C9" w14:textId="77777777" w:rsidR="006D5EBA" w:rsidRDefault="006D5EBA">
      <w:pPr>
        <w:pStyle w:val="BodyText"/>
        <w:spacing w:before="4"/>
        <w:rPr>
          <w:sz w:val="68"/>
        </w:rPr>
      </w:pPr>
    </w:p>
    <w:p w14:paraId="26CF431C" w14:textId="77777777" w:rsidR="006D5EBA" w:rsidRDefault="00363CC2">
      <w:pPr>
        <w:pStyle w:val="Heading1"/>
      </w:pPr>
      <w:bookmarkStart w:id="0" w:name="_TOC_250012"/>
      <w:r>
        <w:rPr>
          <w:color w:val="231F20"/>
          <w:w w:val="80"/>
        </w:rPr>
        <w:t>Financial</w:t>
      </w:r>
      <w:r>
        <w:rPr>
          <w:color w:val="231F20"/>
          <w:spacing w:val="57"/>
        </w:rPr>
        <w:t xml:space="preserve"> </w:t>
      </w:r>
      <w:r>
        <w:rPr>
          <w:color w:val="231F20"/>
          <w:w w:val="80"/>
        </w:rPr>
        <w:t>market</w:t>
      </w:r>
      <w:r>
        <w:rPr>
          <w:color w:val="231F20"/>
          <w:spacing w:val="58"/>
        </w:rPr>
        <w:t xml:space="preserve"> </w:t>
      </w:r>
      <w:bookmarkEnd w:id="0"/>
      <w:r>
        <w:rPr>
          <w:color w:val="231F20"/>
          <w:spacing w:val="-2"/>
          <w:w w:val="80"/>
        </w:rPr>
        <w:t>fragility</w:t>
      </w:r>
    </w:p>
    <w:p w14:paraId="784E45B6" w14:textId="77777777" w:rsidR="006D5EBA" w:rsidRDefault="006D5EBA">
      <w:pPr>
        <w:pStyle w:val="BodyText"/>
      </w:pPr>
    </w:p>
    <w:p w14:paraId="6DD54E53" w14:textId="77777777" w:rsidR="006D5EBA" w:rsidRDefault="006D5EBA">
      <w:pPr>
        <w:pStyle w:val="BodyText"/>
      </w:pPr>
    </w:p>
    <w:p w14:paraId="2B2AC60E" w14:textId="77777777" w:rsidR="006D5EBA" w:rsidRDefault="006D5EBA">
      <w:pPr>
        <w:pStyle w:val="BodyText"/>
      </w:pPr>
    </w:p>
    <w:p w14:paraId="22FCE353" w14:textId="77777777" w:rsidR="006D5EBA" w:rsidRDefault="00363CC2">
      <w:pPr>
        <w:pStyle w:val="BodyText"/>
        <w:spacing w:before="16"/>
      </w:pPr>
      <w:r>
        <w:rPr>
          <w:noProof/>
        </w:rPr>
        <mc:AlternateContent>
          <mc:Choice Requires="wps">
            <w:drawing>
              <wp:anchor distT="0" distB="0" distL="0" distR="0" simplePos="0" relativeHeight="487599104" behindDoc="1" locked="0" layoutInCell="1" allowOverlap="1" wp14:anchorId="1C9670A6" wp14:editId="526C6400">
                <wp:simplePos x="0" y="0"/>
                <wp:positionH relativeFrom="page">
                  <wp:posOffset>503999</wp:posOffset>
                </wp:positionH>
                <wp:positionV relativeFrom="paragraph">
                  <wp:posOffset>172945</wp:posOffset>
                </wp:positionV>
                <wp:extent cx="6552565" cy="1270"/>
                <wp:effectExtent l="0" t="0" r="0" b="0"/>
                <wp:wrapTopAndBottom/>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48B0AE4" id="Graphic 145" o:spid="_x0000_s1026" style="position:absolute;margin-left:39.7pt;margin-top:13.6pt;width:515.95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5AA9B1A1" w14:textId="77777777" w:rsidR="006D5EBA" w:rsidRDefault="006D5EBA">
      <w:pPr>
        <w:pStyle w:val="BodyText"/>
        <w:spacing w:before="23"/>
        <w:rPr>
          <w:sz w:val="26"/>
        </w:rPr>
      </w:pPr>
    </w:p>
    <w:p w14:paraId="3B105C75" w14:textId="77777777" w:rsidR="006D5EBA" w:rsidRDefault="00363CC2">
      <w:pPr>
        <w:pStyle w:val="Heading3"/>
        <w:spacing w:before="1" w:line="259" w:lineRule="auto"/>
        <w:ind w:right="150"/>
      </w:pPr>
      <w:r>
        <w:rPr>
          <w:color w:val="751C66"/>
          <w:w w:val="90"/>
        </w:rPr>
        <w:t>Global</w:t>
      </w:r>
      <w:r>
        <w:rPr>
          <w:color w:val="751C66"/>
          <w:spacing w:val="-13"/>
          <w:w w:val="90"/>
        </w:rPr>
        <w:t xml:space="preserve"> </w:t>
      </w:r>
      <w:r>
        <w:rPr>
          <w:color w:val="751C66"/>
          <w:w w:val="90"/>
        </w:rPr>
        <w:t>financial</w:t>
      </w:r>
      <w:r>
        <w:rPr>
          <w:color w:val="751C66"/>
          <w:spacing w:val="-12"/>
          <w:w w:val="90"/>
        </w:rPr>
        <w:t xml:space="preserve"> </w:t>
      </w:r>
      <w:r>
        <w:rPr>
          <w:color w:val="751C66"/>
          <w:w w:val="90"/>
        </w:rPr>
        <w:t>markets</w:t>
      </w:r>
      <w:r>
        <w:rPr>
          <w:color w:val="751C66"/>
          <w:spacing w:val="-12"/>
          <w:w w:val="90"/>
        </w:rPr>
        <w:t xml:space="preserve"> </w:t>
      </w:r>
      <w:r>
        <w:rPr>
          <w:color w:val="751C66"/>
          <w:w w:val="90"/>
        </w:rPr>
        <w:t>have</w:t>
      </w:r>
      <w:r>
        <w:rPr>
          <w:color w:val="751C66"/>
          <w:spacing w:val="-12"/>
          <w:w w:val="90"/>
        </w:rPr>
        <w:t xml:space="preserve"> </w:t>
      </w:r>
      <w:r>
        <w:rPr>
          <w:color w:val="751C66"/>
          <w:w w:val="90"/>
        </w:rPr>
        <w:t>experienced</w:t>
      </w:r>
      <w:r>
        <w:rPr>
          <w:color w:val="751C66"/>
          <w:spacing w:val="-12"/>
          <w:w w:val="90"/>
        </w:rPr>
        <w:t xml:space="preserve"> </w:t>
      </w:r>
      <w:r>
        <w:rPr>
          <w:color w:val="751C66"/>
          <w:w w:val="90"/>
        </w:rPr>
        <w:t>significant</w:t>
      </w:r>
      <w:r>
        <w:rPr>
          <w:color w:val="751C66"/>
          <w:spacing w:val="-12"/>
          <w:w w:val="90"/>
        </w:rPr>
        <w:t xml:space="preserve"> </w:t>
      </w:r>
      <w:r>
        <w:rPr>
          <w:color w:val="751C66"/>
          <w:w w:val="90"/>
        </w:rPr>
        <w:t>volatility</w:t>
      </w:r>
      <w:r>
        <w:rPr>
          <w:color w:val="751C66"/>
          <w:spacing w:val="-13"/>
          <w:w w:val="90"/>
        </w:rPr>
        <w:t xml:space="preserve"> </w:t>
      </w:r>
      <w:r>
        <w:rPr>
          <w:color w:val="751C66"/>
          <w:w w:val="90"/>
        </w:rPr>
        <w:t>since</w:t>
      </w:r>
      <w:r>
        <w:rPr>
          <w:color w:val="751C66"/>
          <w:spacing w:val="-12"/>
          <w:w w:val="90"/>
        </w:rPr>
        <w:t xml:space="preserve"> </w:t>
      </w:r>
      <w:r>
        <w:rPr>
          <w:color w:val="751C66"/>
          <w:w w:val="90"/>
        </w:rPr>
        <w:t>the</w:t>
      </w:r>
      <w:r>
        <w:rPr>
          <w:color w:val="751C66"/>
          <w:spacing w:val="-12"/>
          <w:w w:val="90"/>
        </w:rPr>
        <w:t xml:space="preserve"> </w:t>
      </w:r>
      <w:r>
        <w:rPr>
          <w:color w:val="751C66"/>
          <w:w w:val="90"/>
        </w:rPr>
        <w:t>December</w:t>
      </w:r>
      <w:r>
        <w:rPr>
          <w:color w:val="751C66"/>
          <w:spacing w:val="-12"/>
          <w:w w:val="90"/>
        </w:rPr>
        <w:t xml:space="preserve"> </w:t>
      </w:r>
      <w:r>
        <w:rPr>
          <w:color w:val="751C66"/>
          <w:w w:val="90"/>
        </w:rPr>
        <w:t>2015</w:t>
      </w:r>
      <w:r>
        <w:rPr>
          <w:color w:val="751C66"/>
          <w:spacing w:val="-12"/>
          <w:w w:val="90"/>
        </w:rPr>
        <w:t xml:space="preserve"> </w:t>
      </w:r>
      <w:r>
        <w:rPr>
          <w:i/>
          <w:color w:val="751C66"/>
          <w:w w:val="90"/>
        </w:rPr>
        <w:t>Report</w:t>
      </w:r>
      <w:r>
        <w:rPr>
          <w:color w:val="751C66"/>
          <w:w w:val="90"/>
        </w:rPr>
        <w:t>. This</w:t>
      </w:r>
      <w:r>
        <w:rPr>
          <w:color w:val="751C66"/>
          <w:spacing w:val="-12"/>
          <w:w w:val="90"/>
        </w:rPr>
        <w:t xml:space="preserve"> </w:t>
      </w:r>
      <w:r>
        <w:rPr>
          <w:color w:val="751C66"/>
          <w:w w:val="90"/>
        </w:rPr>
        <w:t>has</w:t>
      </w:r>
      <w:r>
        <w:rPr>
          <w:color w:val="751C66"/>
          <w:spacing w:val="-12"/>
          <w:w w:val="90"/>
        </w:rPr>
        <w:t xml:space="preserve"> </w:t>
      </w:r>
      <w:r>
        <w:rPr>
          <w:color w:val="751C66"/>
          <w:w w:val="90"/>
        </w:rPr>
        <w:t>been</w:t>
      </w:r>
      <w:r>
        <w:rPr>
          <w:color w:val="751C66"/>
          <w:spacing w:val="-12"/>
          <w:w w:val="90"/>
        </w:rPr>
        <w:t xml:space="preserve"> </w:t>
      </w:r>
      <w:r>
        <w:rPr>
          <w:color w:val="751C66"/>
          <w:w w:val="90"/>
        </w:rPr>
        <w:t>particularly</w:t>
      </w:r>
      <w:r>
        <w:rPr>
          <w:color w:val="751C66"/>
          <w:spacing w:val="-12"/>
          <w:w w:val="90"/>
        </w:rPr>
        <w:t xml:space="preserve"> </w:t>
      </w:r>
      <w:r>
        <w:rPr>
          <w:color w:val="751C66"/>
          <w:w w:val="90"/>
        </w:rPr>
        <w:t>pronounced</w:t>
      </w:r>
      <w:r>
        <w:rPr>
          <w:color w:val="751C66"/>
          <w:spacing w:val="-12"/>
          <w:w w:val="90"/>
        </w:rPr>
        <w:t xml:space="preserve"> </w:t>
      </w:r>
      <w:r>
        <w:rPr>
          <w:color w:val="751C66"/>
          <w:w w:val="90"/>
        </w:rPr>
        <w:t>following</w:t>
      </w:r>
      <w:r>
        <w:rPr>
          <w:color w:val="751C66"/>
          <w:spacing w:val="-12"/>
          <w:w w:val="90"/>
        </w:rPr>
        <w:t xml:space="preserve"> </w:t>
      </w:r>
      <w:r>
        <w:rPr>
          <w:color w:val="751C66"/>
          <w:w w:val="90"/>
        </w:rPr>
        <w:t>the</w:t>
      </w:r>
      <w:r>
        <w:rPr>
          <w:color w:val="751C66"/>
          <w:spacing w:val="-12"/>
          <w:w w:val="90"/>
        </w:rPr>
        <w:t xml:space="preserve"> </w:t>
      </w:r>
      <w:r>
        <w:rPr>
          <w:color w:val="751C66"/>
          <w:w w:val="90"/>
        </w:rPr>
        <w:t>EU</w:t>
      </w:r>
      <w:r>
        <w:rPr>
          <w:color w:val="751C66"/>
          <w:spacing w:val="-12"/>
          <w:w w:val="90"/>
        </w:rPr>
        <w:t xml:space="preserve"> </w:t>
      </w:r>
      <w:r>
        <w:rPr>
          <w:color w:val="751C66"/>
          <w:w w:val="90"/>
        </w:rPr>
        <w:t>referendum,</w:t>
      </w:r>
      <w:r>
        <w:rPr>
          <w:color w:val="751C66"/>
          <w:spacing w:val="-12"/>
          <w:w w:val="90"/>
        </w:rPr>
        <w:t xml:space="preserve"> </w:t>
      </w:r>
      <w:r>
        <w:rPr>
          <w:color w:val="751C66"/>
          <w:w w:val="90"/>
        </w:rPr>
        <w:t>with</w:t>
      </w:r>
      <w:r>
        <w:rPr>
          <w:color w:val="751C66"/>
          <w:spacing w:val="-12"/>
          <w:w w:val="90"/>
        </w:rPr>
        <w:t xml:space="preserve"> </w:t>
      </w:r>
      <w:r>
        <w:rPr>
          <w:color w:val="751C66"/>
          <w:w w:val="90"/>
        </w:rPr>
        <w:t>sterling</w:t>
      </w:r>
      <w:r>
        <w:rPr>
          <w:color w:val="751C66"/>
          <w:spacing w:val="-12"/>
          <w:w w:val="90"/>
        </w:rPr>
        <w:t xml:space="preserve"> </w:t>
      </w:r>
      <w:r>
        <w:rPr>
          <w:color w:val="751C66"/>
          <w:w w:val="90"/>
        </w:rPr>
        <w:t>experiencing</w:t>
      </w:r>
      <w:r>
        <w:rPr>
          <w:color w:val="751C66"/>
          <w:spacing w:val="-12"/>
          <w:w w:val="90"/>
        </w:rPr>
        <w:t xml:space="preserve"> </w:t>
      </w:r>
      <w:r>
        <w:rPr>
          <w:color w:val="751C66"/>
          <w:w w:val="90"/>
        </w:rPr>
        <w:t>its largest</w:t>
      </w:r>
      <w:r>
        <w:rPr>
          <w:color w:val="751C66"/>
          <w:spacing w:val="-13"/>
          <w:w w:val="90"/>
        </w:rPr>
        <w:t xml:space="preserve"> </w:t>
      </w:r>
      <w:r>
        <w:rPr>
          <w:color w:val="751C66"/>
          <w:w w:val="90"/>
        </w:rPr>
        <w:t>two-day</w:t>
      </w:r>
      <w:r>
        <w:rPr>
          <w:color w:val="751C66"/>
          <w:spacing w:val="-12"/>
          <w:w w:val="90"/>
        </w:rPr>
        <w:t xml:space="preserve"> </w:t>
      </w:r>
      <w:r>
        <w:rPr>
          <w:color w:val="751C66"/>
          <w:w w:val="90"/>
        </w:rPr>
        <w:t>fall</w:t>
      </w:r>
      <w:r>
        <w:rPr>
          <w:color w:val="751C66"/>
          <w:spacing w:val="-12"/>
          <w:w w:val="90"/>
        </w:rPr>
        <w:t xml:space="preserve"> </w:t>
      </w:r>
      <w:r>
        <w:rPr>
          <w:color w:val="751C66"/>
          <w:w w:val="90"/>
        </w:rPr>
        <w:t>against</w:t>
      </w:r>
      <w:r>
        <w:rPr>
          <w:color w:val="751C66"/>
          <w:spacing w:val="-12"/>
          <w:w w:val="90"/>
        </w:rPr>
        <w:t xml:space="preserve"> </w:t>
      </w:r>
      <w:r>
        <w:rPr>
          <w:color w:val="751C66"/>
          <w:w w:val="90"/>
        </w:rPr>
        <w:t>the</w:t>
      </w:r>
      <w:r>
        <w:rPr>
          <w:color w:val="751C66"/>
          <w:spacing w:val="-12"/>
          <w:w w:val="90"/>
        </w:rPr>
        <w:t xml:space="preserve"> </w:t>
      </w:r>
      <w:r>
        <w:rPr>
          <w:color w:val="751C66"/>
          <w:w w:val="90"/>
        </w:rPr>
        <w:t>dollar</w:t>
      </w:r>
      <w:r>
        <w:rPr>
          <w:color w:val="751C66"/>
          <w:spacing w:val="-12"/>
          <w:w w:val="90"/>
        </w:rPr>
        <w:t xml:space="preserve"> </w:t>
      </w:r>
      <w:r>
        <w:rPr>
          <w:color w:val="751C66"/>
          <w:w w:val="90"/>
        </w:rPr>
        <w:t>in</w:t>
      </w:r>
      <w:r>
        <w:rPr>
          <w:color w:val="751C66"/>
          <w:spacing w:val="-13"/>
          <w:w w:val="90"/>
        </w:rPr>
        <w:t xml:space="preserve"> </w:t>
      </w:r>
      <w:r>
        <w:rPr>
          <w:color w:val="751C66"/>
          <w:w w:val="90"/>
        </w:rPr>
        <w:t>the</w:t>
      </w:r>
      <w:r>
        <w:rPr>
          <w:color w:val="751C66"/>
          <w:spacing w:val="-12"/>
          <w:w w:val="90"/>
        </w:rPr>
        <w:t xml:space="preserve"> </w:t>
      </w:r>
      <w:r>
        <w:rPr>
          <w:color w:val="751C66"/>
          <w:w w:val="90"/>
        </w:rPr>
        <w:t>post-Bretton</w:t>
      </w:r>
      <w:r>
        <w:rPr>
          <w:color w:val="751C66"/>
          <w:spacing w:val="-12"/>
          <w:w w:val="90"/>
        </w:rPr>
        <w:t xml:space="preserve"> </w:t>
      </w:r>
      <w:r>
        <w:rPr>
          <w:color w:val="751C66"/>
          <w:w w:val="90"/>
        </w:rPr>
        <w:t>Woods</w:t>
      </w:r>
      <w:r>
        <w:rPr>
          <w:color w:val="751C66"/>
          <w:spacing w:val="-12"/>
          <w:w w:val="90"/>
        </w:rPr>
        <w:t xml:space="preserve"> </w:t>
      </w:r>
      <w:r>
        <w:rPr>
          <w:color w:val="751C66"/>
          <w:w w:val="90"/>
        </w:rPr>
        <w:t>era.</w:t>
      </w:r>
      <w:r>
        <w:rPr>
          <w:color w:val="751C66"/>
          <w:spacing w:val="1"/>
        </w:rPr>
        <w:t xml:space="preserve"> </w:t>
      </w:r>
      <w:r>
        <w:rPr>
          <w:color w:val="751C66"/>
          <w:w w:val="90"/>
        </w:rPr>
        <w:t>Risk</w:t>
      </w:r>
      <w:r>
        <w:rPr>
          <w:color w:val="751C66"/>
          <w:spacing w:val="-13"/>
          <w:w w:val="90"/>
        </w:rPr>
        <w:t xml:space="preserve"> </w:t>
      </w:r>
      <w:r>
        <w:rPr>
          <w:color w:val="751C66"/>
          <w:w w:val="90"/>
        </w:rPr>
        <w:t>premia</w:t>
      </w:r>
      <w:r>
        <w:rPr>
          <w:color w:val="751C66"/>
          <w:spacing w:val="-12"/>
          <w:w w:val="90"/>
        </w:rPr>
        <w:t xml:space="preserve"> </w:t>
      </w:r>
      <w:r>
        <w:rPr>
          <w:color w:val="751C66"/>
          <w:w w:val="90"/>
        </w:rPr>
        <w:t>on</w:t>
      </w:r>
      <w:r>
        <w:rPr>
          <w:color w:val="751C66"/>
          <w:spacing w:val="-12"/>
          <w:w w:val="90"/>
        </w:rPr>
        <w:t xml:space="preserve"> </w:t>
      </w:r>
      <w:r>
        <w:rPr>
          <w:color w:val="751C66"/>
          <w:w w:val="90"/>
        </w:rPr>
        <w:t>UK</w:t>
      </w:r>
      <w:r>
        <w:rPr>
          <w:color w:val="751C66"/>
          <w:spacing w:val="-12"/>
          <w:w w:val="90"/>
        </w:rPr>
        <w:t xml:space="preserve"> </w:t>
      </w:r>
      <w:r>
        <w:rPr>
          <w:color w:val="751C66"/>
          <w:w w:val="90"/>
        </w:rPr>
        <w:t>assets</w:t>
      </w:r>
      <w:r>
        <w:rPr>
          <w:color w:val="751C66"/>
          <w:spacing w:val="-12"/>
          <w:w w:val="90"/>
        </w:rPr>
        <w:t xml:space="preserve"> </w:t>
      </w:r>
      <w:r>
        <w:rPr>
          <w:color w:val="751C66"/>
          <w:w w:val="90"/>
        </w:rPr>
        <w:t>have also</w:t>
      </w:r>
      <w:r>
        <w:rPr>
          <w:color w:val="751C66"/>
          <w:spacing w:val="-13"/>
          <w:w w:val="90"/>
        </w:rPr>
        <w:t xml:space="preserve"> </w:t>
      </w:r>
      <w:r>
        <w:rPr>
          <w:color w:val="751C66"/>
          <w:w w:val="90"/>
        </w:rPr>
        <w:t>increased,</w:t>
      </w:r>
      <w:r>
        <w:rPr>
          <w:color w:val="751C66"/>
          <w:spacing w:val="-12"/>
          <w:w w:val="90"/>
        </w:rPr>
        <w:t xml:space="preserve"> </w:t>
      </w:r>
      <w:r>
        <w:rPr>
          <w:color w:val="751C66"/>
          <w:w w:val="90"/>
        </w:rPr>
        <w:t>with</w:t>
      </w:r>
      <w:r>
        <w:rPr>
          <w:color w:val="751C66"/>
          <w:spacing w:val="-12"/>
          <w:w w:val="90"/>
        </w:rPr>
        <w:t xml:space="preserve"> </w:t>
      </w:r>
      <w:r>
        <w:rPr>
          <w:color w:val="751C66"/>
          <w:w w:val="90"/>
        </w:rPr>
        <w:t>falls</w:t>
      </w:r>
      <w:r>
        <w:rPr>
          <w:color w:val="751C66"/>
          <w:spacing w:val="-12"/>
          <w:w w:val="90"/>
        </w:rPr>
        <w:t xml:space="preserve"> </w:t>
      </w:r>
      <w:r>
        <w:rPr>
          <w:color w:val="751C66"/>
          <w:w w:val="90"/>
        </w:rPr>
        <w:t>in</w:t>
      </w:r>
      <w:r>
        <w:rPr>
          <w:color w:val="751C66"/>
          <w:spacing w:val="-12"/>
          <w:w w:val="90"/>
        </w:rPr>
        <w:t xml:space="preserve"> </w:t>
      </w:r>
      <w:r>
        <w:rPr>
          <w:color w:val="751C66"/>
          <w:w w:val="90"/>
        </w:rPr>
        <w:t>equity</w:t>
      </w:r>
      <w:r>
        <w:rPr>
          <w:color w:val="751C66"/>
          <w:spacing w:val="-12"/>
          <w:w w:val="90"/>
        </w:rPr>
        <w:t xml:space="preserve"> </w:t>
      </w:r>
      <w:r>
        <w:rPr>
          <w:color w:val="751C66"/>
          <w:w w:val="90"/>
        </w:rPr>
        <w:t>prices</w:t>
      </w:r>
      <w:r>
        <w:rPr>
          <w:color w:val="751C66"/>
          <w:spacing w:val="-13"/>
          <w:w w:val="90"/>
        </w:rPr>
        <w:t xml:space="preserve"> </w:t>
      </w:r>
      <w:r>
        <w:rPr>
          <w:color w:val="751C66"/>
          <w:w w:val="90"/>
        </w:rPr>
        <w:t>and</w:t>
      </w:r>
      <w:r>
        <w:rPr>
          <w:color w:val="751C66"/>
          <w:spacing w:val="-12"/>
          <w:w w:val="90"/>
        </w:rPr>
        <w:t xml:space="preserve"> </w:t>
      </w:r>
      <w:r>
        <w:rPr>
          <w:color w:val="751C66"/>
          <w:w w:val="90"/>
        </w:rPr>
        <w:t>rises</w:t>
      </w:r>
      <w:r>
        <w:rPr>
          <w:color w:val="751C66"/>
          <w:spacing w:val="-12"/>
          <w:w w:val="90"/>
        </w:rPr>
        <w:t xml:space="preserve"> </w:t>
      </w:r>
      <w:r>
        <w:rPr>
          <w:color w:val="751C66"/>
          <w:w w:val="90"/>
        </w:rPr>
        <w:t>in</w:t>
      </w:r>
      <w:r>
        <w:rPr>
          <w:color w:val="751C66"/>
          <w:spacing w:val="-12"/>
          <w:w w:val="90"/>
        </w:rPr>
        <w:t xml:space="preserve"> </w:t>
      </w:r>
      <w:r>
        <w:rPr>
          <w:color w:val="751C66"/>
          <w:w w:val="90"/>
        </w:rPr>
        <w:t>corporate</w:t>
      </w:r>
      <w:r>
        <w:rPr>
          <w:color w:val="751C66"/>
          <w:spacing w:val="-12"/>
          <w:w w:val="90"/>
        </w:rPr>
        <w:t xml:space="preserve"> </w:t>
      </w:r>
      <w:r>
        <w:rPr>
          <w:color w:val="751C66"/>
          <w:w w:val="90"/>
        </w:rPr>
        <w:t>bond</w:t>
      </w:r>
      <w:r>
        <w:rPr>
          <w:color w:val="751C66"/>
          <w:spacing w:val="-12"/>
          <w:w w:val="90"/>
        </w:rPr>
        <w:t xml:space="preserve"> </w:t>
      </w:r>
      <w:r>
        <w:rPr>
          <w:color w:val="751C66"/>
          <w:w w:val="90"/>
        </w:rPr>
        <w:t>spreads.</w:t>
      </w:r>
      <w:r>
        <w:rPr>
          <w:color w:val="751C66"/>
          <w:spacing w:val="-2"/>
        </w:rPr>
        <w:t xml:space="preserve"> </w:t>
      </w:r>
      <w:r>
        <w:rPr>
          <w:color w:val="751C66"/>
          <w:w w:val="90"/>
        </w:rPr>
        <w:t>Long-term</w:t>
      </w:r>
      <w:r>
        <w:rPr>
          <w:color w:val="751C66"/>
          <w:spacing w:val="-12"/>
          <w:w w:val="90"/>
        </w:rPr>
        <w:t xml:space="preserve"> </w:t>
      </w:r>
      <w:r>
        <w:rPr>
          <w:color w:val="751C66"/>
          <w:w w:val="90"/>
        </w:rPr>
        <w:t>risk-free</w:t>
      </w:r>
    </w:p>
    <w:p w14:paraId="7DB7CEB7" w14:textId="77777777" w:rsidR="006D5EBA" w:rsidRDefault="00363CC2">
      <w:pPr>
        <w:spacing w:line="259" w:lineRule="auto"/>
        <w:ind w:left="85" w:right="150"/>
        <w:rPr>
          <w:sz w:val="26"/>
        </w:rPr>
      </w:pPr>
      <w:r>
        <w:rPr>
          <w:color w:val="751C66"/>
          <w:w w:val="85"/>
          <w:sz w:val="26"/>
        </w:rPr>
        <w:t>interest rates have fallen.</w:t>
      </w:r>
      <w:r>
        <w:rPr>
          <w:color w:val="751C66"/>
          <w:spacing w:val="80"/>
          <w:sz w:val="26"/>
        </w:rPr>
        <w:t xml:space="preserve"> </w:t>
      </w:r>
      <w:r>
        <w:rPr>
          <w:color w:val="751C66"/>
          <w:w w:val="85"/>
          <w:sz w:val="26"/>
        </w:rPr>
        <w:t xml:space="preserve">Markets have appeared to function well following the referendum, with no </w:t>
      </w:r>
      <w:r>
        <w:rPr>
          <w:color w:val="751C66"/>
          <w:w w:val="90"/>
          <w:sz w:val="26"/>
        </w:rPr>
        <w:t>apparent</w:t>
      </w:r>
      <w:r>
        <w:rPr>
          <w:color w:val="751C66"/>
          <w:spacing w:val="-13"/>
          <w:w w:val="90"/>
          <w:sz w:val="26"/>
        </w:rPr>
        <w:t xml:space="preserve"> </w:t>
      </w:r>
      <w:r>
        <w:rPr>
          <w:color w:val="751C66"/>
          <w:w w:val="90"/>
          <w:sz w:val="26"/>
        </w:rPr>
        <w:t>impairment</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price</w:t>
      </w:r>
      <w:r>
        <w:rPr>
          <w:color w:val="751C66"/>
          <w:spacing w:val="-12"/>
          <w:w w:val="90"/>
          <w:sz w:val="26"/>
        </w:rPr>
        <w:t xml:space="preserve"> </w:t>
      </w:r>
      <w:r>
        <w:rPr>
          <w:color w:val="751C66"/>
          <w:w w:val="90"/>
          <w:sz w:val="26"/>
        </w:rPr>
        <w:t>discovery.</w:t>
      </w:r>
      <w:r>
        <w:rPr>
          <w:color w:val="751C66"/>
          <w:spacing w:val="1"/>
          <w:sz w:val="26"/>
        </w:rPr>
        <w:t xml:space="preserve"> </w:t>
      </w:r>
      <w:r>
        <w:rPr>
          <w:color w:val="751C66"/>
          <w:w w:val="90"/>
          <w:sz w:val="26"/>
        </w:rPr>
        <w:t>But</w:t>
      </w:r>
      <w:r>
        <w:rPr>
          <w:color w:val="751C66"/>
          <w:spacing w:val="-12"/>
          <w:w w:val="90"/>
          <w:sz w:val="26"/>
        </w:rPr>
        <w:t xml:space="preserve"> </w:t>
      </w:r>
      <w:r>
        <w:rPr>
          <w:color w:val="751C66"/>
          <w:w w:val="90"/>
          <w:sz w:val="26"/>
        </w:rPr>
        <w:t>further</w:t>
      </w:r>
      <w:r>
        <w:rPr>
          <w:color w:val="751C66"/>
          <w:spacing w:val="-12"/>
          <w:w w:val="90"/>
          <w:sz w:val="26"/>
        </w:rPr>
        <w:t xml:space="preserve"> </w:t>
      </w:r>
      <w:r>
        <w:rPr>
          <w:color w:val="751C66"/>
          <w:w w:val="90"/>
          <w:sz w:val="26"/>
        </w:rPr>
        <w:t>adjustment</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market</w:t>
      </w:r>
      <w:r>
        <w:rPr>
          <w:color w:val="751C66"/>
          <w:spacing w:val="-12"/>
          <w:w w:val="90"/>
          <w:sz w:val="26"/>
        </w:rPr>
        <w:t xml:space="preserve"> </w:t>
      </w:r>
      <w:r>
        <w:rPr>
          <w:color w:val="751C66"/>
          <w:w w:val="90"/>
          <w:sz w:val="26"/>
        </w:rPr>
        <w:t>prices</w:t>
      </w:r>
      <w:r>
        <w:rPr>
          <w:color w:val="751C66"/>
          <w:spacing w:val="-13"/>
          <w:w w:val="90"/>
          <w:sz w:val="26"/>
        </w:rPr>
        <w:t xml:space="preserve"> </w:t>
      </w:r>
      <w:r>
        <w:rPr>
          <w:color w:val="751C66"/>
          <w:w w:val="90"/>
          <w:sz w:val="26"/>
        </w:rPr>
        <w:t>is</w:t>
      </w:r>
      <w:r>
        <w:rPr>
          <w:color w:val="751C66"/>
          <w:spacing w:val="-12"/>
          <w:w w:val="90"/>
          <w:sz w:val="26"/>
        </w:rPr>
        <w:t xml:space="preserve"> </w:t>
      </w:r>
      <w:r>
        <w:rPr>
          <w:color w:val="751C66"/>
          <w:w w:val="90"/>
          <w:sz w:val="26"/>
        </w:rPr>
        <w:t>possible,</w:t>
      </w:r>
      <w:r>
        <w:rPr>
          <w:color w:val="751C66"/>
          <w:spacing w:val="-12"/>
          <w:w w:val="90"/>
          <w:sz w:val="26"/>
        </w:rPr>
        <w:t xml:space="preserve"> </w:t>
      </w:r>
      <w:r>
        <w:rPr>
          <w:color w:val="751C66"/>
          <w:w w:val="90"/>
          <w:sz w:val="26"/>
        </w:rPr>
        <w:t>with the</w:t>
      </w:r>
      <w:r>
        <w:rPr>
          <w:color w:val="751C66"/>
          <w:spacing w:val="-10"/>
          <w:w w:val="90"/>
          <w:sz w:val="26"/>
        </w:rPr>
        <w:t xml:space="preserve"> </w:t>
      </w:r>
      <w:r>
        <w:rPr>
          <w:color w:val="751C66"/>
          <w:w w:val="90"/>
          <w:sz w:val="26"/>
        </w:rPr>
        <w:t>potential</w:t>
      </w:r>
      <w:r>
        <w:rPr>
          <w:color w:val="751C66"/>
          <w:spacing w:val="-10"/>
          <w:w w:val="90"/>
          <w:sz w:val="26"/>
        </w:rPr>
        <w:t xml:space="preserve"> </w:t>
      </w:r>
      <w:r>
        <w:rPr>
          <w:color w:val="751C66"/>
          <w:w w:val="90"/>
          <w:sz w:val="26"/>
        </w:rPr>
        <w:t>for</w:t>
      </w:r>
      <w:r>
        <w:rPr>
          <w:color w:val="751C66"/>
          <w:spacing w:val="-10"/>
          <w:w w:val="90"/>
          <w:sz w:val="26"/>
        </w:rPr>
        <w:t xml:space="preserve"> </w:t>
      </w:r>
      <w:r>
        <w:rPr>
          <w:color w:val="751C66"/>
          <w:w w:val="90"/>
          <w:sz w:val="26"/>
        </w:rPr>
        <w:t>a</w:t>
      </w:r>
      <w:r>
        <w:rPr>
          <w:color w:val="751C66"/>
          <w:spacing w:val="-10"/>
          <w:w w:val="90"/>
          <w:sz w:val="26"/>
        </w:rPr>
        <w:t xml:space="preserve"> </w:t>
      </w:r>
      <w:r>
        <w:rPr>
          <w:color w:val="751C66"/>
          <w:w w:val="90"/>
          <w:sz w:val="26"/>
        </w:rPr>
        <w:t>material</w:t>
      </w:r>
      <w:r>
        <w:rPr>
          <w:color w:val="751C66"/>
          <w:spacing w:val="-10"/>
          <w:w w:val="90"/>
          <w:sz w:val="26"/>
        </w:rPr>
        <w:t xml:space="preserve"> </w:t>
      </w:r>
      <w:r>
        <w:rPr>
          <w:color w:val="751C66"/>
          <w:w w:val="90"/>
          <w:sz w:val="26"/>
        </w:rPr>
        <w:t>rebalancing</w:t>
      </w:r>
      <w:r>
        <w:rPr>
          <w:color w:val="751C66"/>
          <w:spacing w:val="-10"/>
          <w:w w:val="90"/>
          <w:sz w:val="26"/>
        </w:rPr>
        <w:t xml:space="preserve"> </w:t>
      </w:r>
      <w:r>
        <w:rPr>
          <w:color w:val="751C66"/>
          <w:w w:val="90"/>
          <w:sz w:val="26"/>
        </w:rPr>
        <w:t>of</w:t>
      </w:r>
      <w:r>
        <w:rPr>
          <w:color w:val="751C66"/>
          <w:spacing w:val="-10"/>
          <w:w w:val="90"/>
          <w:sz w:val="26"/>
        </w:rPr>
        <w:t xml:space="preserve"> </w:t>
      </w:r>
      <w:r>
        <w:rPr>
          <w:color w:val="751C66"/>
          <w:w w:val="90"/>
          <w:sz w:val="26"/>
        </w:rPr>
        <w:t>investor</w:t>
      </w:r>
      <w:r>
        <w:rPr>
          <w:color w:val="751C66"/>
          <w:spacing w:val="-10"/>
          <w:w w:val="90"/>
          <w:sz w:val="26"/>
        </w:rPr>
        <w:t xml:space="preserve"> </w:t>
      </w:r>
      <w:r>
        <w:rPr>
          <w:color w:val="751C66"/>
          <w:w w:val="90"/>
          <w:sz w:val="26"/>
        </w:rPr>
        <w:t>portfolios.</w:t>
      </w:r>
      <w:r>
        <w:rPr>
          <w:color w:val="751C66"/>
          <w:spacing w:val="40"/>
          <w:sz w:val="26"/>
        </w:rPr>
        <w:t xml:space="preserve"> </w:t>
      </w:r>
      <w:r>
        <w:rPr>
          <w:color w:val="751C66"/>
          <w:w w:val="90"/>
          <w:sz w:val="26"/>
        </w:rPr>
        <w:t>Order</w:t>
      </w:r>
      <w:r>
        <w:rPr>
          <w:color w:val="751C66"/>
          <w:spacing w:val="-10"/>
          <w:w w:val="90"/>
          <w:sz w:val="26"/>
        </w:rPr>
        <w:t xml:space="preserve"> </w:t>
      </w:r>
      <w:r>
        <w:rPr>
          <w:color w:val="751C66"/>
          <w:w w:val="90"/>
          <w:sz w:val="26"/>
        </w:rPr>
        <w:t>flow</w:t>
      </w:r>
      <w:r>
        <w:rPr>
          <w:color w:val="751C66"/>
          <w:spacing w:val="-10"/>
          <w:w w:val="90"/>
          <w:sz w:val="26"/>
        </w:rPr>
        <w:t xml:space="preserve"> </w:t>
      </w:r>
      <w:r>
        <w:rPr>
          <w:color w:val="751C66"/>
          <w:w w:val="90"/>
          <w:sz w:val="26"/>
        </w:rPr>
        <w:t>imbalances</w:t>
      </w:r>
      <w:r>
        <w:rPr>
          <w:color w:val="751C66"/>
          <w:spacing w:val="-10"/>
          <w:w w:val="90"/>
          <w:sz w:val="26"/>
        </w:rPr>
        <w:t xml:space="preserve"> </w:t>
      </w:r>
      <w:r>
        <w:rPr>
          <w:color w:val="751C66"/>
          <w:w w:val="90"/>
          <w:sz w:val="26"/>
        </w:rPr>
        <w:t>could</w:t>
      </w:r>
      <w:r>
        <w:rPr>
          <w:color w:val="751C66"/>
          <w:spacing w:val="-10"/>
          <w:w w:val="90"/>
          <w:sz w:val="26"/>
        </w:rPr>
        <w:t xml:space="preserve"> </w:t>
      </w:r>
      <w:r>
        <w:rPr>
          <w:color w:val="751C66"/>
          <w:w w:val="90"/>
          <w:sz w:val="26"/>
        </w:rPr>
        <w:t>lead</w:t>
      </w:r>
      <w:r>
        <w:rPr>
          <w:color w:val="751C66"/>
          <w:spacing w:val="-10"/>
          <w:w w:val="90"/>
          <w:sz w:val="26"/>
        </w:rPr>
        <w:t xml:space="preserve"> </w:t>
      </w:r>
      <w:r>
        <w:rPr>
          <w:color w:val="751C66"/>
          <w:w w:val="90"/>
          <w:sz w:val="26"/>
        </w:rPr>
        <w:t>to higher</w:t>
      </w:r>
      <w:r>
        <w:rPr>
          <w:color w:val="751C66"/>
          <w:spacing w:val="-15"/>
          <w:w w:val="90"/>
          <w:sz w:val="26"/>
        </w:rPr>
        <w:t xml:space="preserve"> </w:t>
      </w:r>
      <w:r>
        <w:rPr>
          <w:color w:val="751C66"/>
          <w:w w:val="90"/>
          <w:sz w:val="26"/>
        </w:rPr>
        <w:t>liquidity</w:t>
      </w:r>
      <w:r>
        <w:rPr>
          <w:color w:val="751C66"/>
          <w:spacing w:val="-12"/>
          <w:w w:val="90"/>
          <w:sz w:val="26"/>
        </w:rPr>
        <w:t xml:space="preserve"> </w:t>
      </w:r>
      <w:r>
        <w:rPr>
          <w:color w:val="751C66"/>
          <w:w w:val="90"/>
          <w:sz w:val="26"/>
        </w:rPr>
        <w:t>premia</w:t>
      </w:r>
      <w:r>
        <w:rPr>
          <w:color w:val="751C66"/>
          <w:spacing w:val="-12"/>
          <w:w w:val="90"/>
          <w:sz w:val="26"/>
        </w:rPr>
        <w:t xml:space="preserve"> </w:t>
      </w:r>
      <w:r>
        <w:rPr>
          <w:color w:val="751C66"/>
          <w:w w:val="90"/>
          <w:sz w:val="26"/>
        </w:rPr>
        <w:t>in</w:t>
      </w:r>
      <w:r>
        <w:rPr>
          <w:color w:val="751C66"/>
          <w:spacing w:val="-12"/>
          <w:w w:val="90"/>
          <w:sz w:val="26"/>
        </w:rPr>
        <w:t xml:space="preserve"> </w:t>
      </w:r>
      <w:r>
        <w:rPr>
          <w:color w:val="751C66"/>
          <w:w w:val="90"/>
          <w:sz w:val="26"/>
        </w:rPr>
        <w:t>a</w:t>
      </w:r>
      <w:r>
        <w:rPr>
          <w:color w:val="751C66"/>
          <w:spacing w:val="-12"/>
          <w:w w:val="90"/>
          <w:sz w:val="26"/>
        </w:rPr>
        <w:t xml:space="preserve"> </w:t>
      </w:r>
      <w:r>
        <w:rPr>
          <w:color w:val="751C66"/>
          <w:w w:val="90"/>
          <w:sz w:val="26"/>
        </w:rPr>
        <w:t>range</w:t>
      </w:r>
      <w:r>
        <w:rPr>
          <w:color w:val="751C66"/>
          <w:spacing w:val="-12"/>
          <w:w w:val="90"/>
          <w:sz w:val="26"/>
        </w:rPr>
        <w:t xml:space="preserve"> </w:t>
      </w:r>
      <w:r>
        <w:rPr>
          <w:color w:val="751C66"/>
          <w:w w:val="90"/>
          <w:sz w:val="26"/>
        </w:rPr>
        <w:t>of</w:t>
      </w:r>
      <w:r>
        <w:rPr>
          <w:color w:val="751C66"/>
          <w:spacing w:val="-13"/>
          <w:w w:val="90"/>
          <w:sz w:val="26"/>
        </w:rPr>
        <w:t xml:space="preserve"> </w:t>
      </w:r>
      <w:r>
        <w:rPr>
          <w:color w:val="751C66"/>
          <w:w w:val="90"/>
          <w:sz w:val="26"/>
        </w:rPr>
        <w:t>assets,</w:t>
      </w:r>
      <w:r>
        <w:rPr>
          <w:color w:val="751C66"/>
          <w:spacing w:val="-12"/>
          <w:w w:val="90"/>
          <w:sz w:val="26"/>
        </w:rPr>
        <w:t xml:space="preserve"> </w:t>
      </w:r>
      <w:r>
        <w:rPr>
          <w:color w:val="751C66"/>
          <w:w w:val="90"/>
          <w:sz w:val="26"/>
        </w:rPr>
        <w:t>amplifying</w:t>
      </w:r>
      <w:r>
        <w:rPr>
          <w:color w:val="751C66"/>
          <w:spacing w:val="-12"/>
          <w:w w:val="90"/>
          <w:sz w:val="26"/>
        </w:rPr>
        <w:t xml:space="preserve"> </w:t>
      </w:r>
      <w:r>
        <w:rPr>
          <w:color w:val="751C66"/>
          <w:w w:val="90"/>
          <w:sz w:val="26"/>
        </w:rPr>
        <w:t>adjustments</w:t>
      </w:r>
      <w:r>
        <w:rPr>
          <w:color w:val="751C66"/>
          <w:spacing w:val="-12"/>
          <w:w w:val="90"/>
          <w:sz w:val="26"/>
        </w:rPr>
        <w:t xml:space="preserve"> </w:t>
      </w:r>
      <w:r>
        <w:rPr>
          <w:color w:val="751C66"/>
          <w:w w:val="90"/>
          <w:sz w:val="26"/>
        </w:rPr>
        <w:t>in</w:t>
      </w:r>
      <w:r>
        <w:rPr>
          <w:color w:val="751C66"/>
          <w:spacing w:val="-12"/>
          <w:w w:val="90"/>
          <w:sz w:val="26"/>
        </w:rPr>
        <w:t xml:space="preserve"> </w:t>
      </w:r>
      <w:r>
        <w:rPr>
          <w:color w:val="751C66"/>
          <w:w w:val="90"/>
          <w:sz w:val="26"/>
        </w:rPr>
        <w:t>market</w:t>
      </w:r>
      <w:r>
        <w:rPr>
          <w:color w:val="751C66"/>
          <w:spacing w:val="-12"/>
          <w:w w:val="90"/>
          <w:sz w:val="26"/>
        </w:rPr>
        <w:t xml:space="preserve"> </w:t>
      </w:r>
      <w:r>
        <w:rPr>
          <w:color w:val="751C66"/>
          <w:w w:val="90"/>
          <w:sz w:val="26"/>
        </w:rPr>
        <w:t>prices.</w:t>
      </w:r>
    </w:p>
    <w:p w14:paraId="0F8236FF" w14:textId="77777777" w:rsidR="006D5EBA" w:rsidRDefault="006D5EBA">
      <w:pPr>
        <w:pStyle w:val="BodyText"/>
        <w:spacing w:before="127"/>
      </w:pPr>
    </w:p>
    <w:p w14:paraId="11849980" w14:textId="77777777" w:rsidR="006D5EBA" w:rsidRDefault="006D5EBA">
      <w:pPr>
        <w:pStyle w:val="BodyText"/>
        <w:sectPr w:rsidR="006D5EBA">
          <w:headerReference w:type="even" r:id="rId16"/>
          <w:headerReference w:type="default" r:id="rId17"/>
          <w:pgSz w:w="11910" w:h="16840"/>
          <w:pgMar w:top="620" w:right="566" w:bottom="280" w:left="708" w:header="425" w:footer="0" w:gutter="0"/>
          <w:pgNumType w:start="1"/>
          <w:cols w:space="720"/>
        </w:sectPr>
      </w:pPr>
    </w:p>
    <w:p w14:paraId="27017435" w14:textId="77777777" w:rsidR="006D5EBA" w:rsidRDefault="006D5EBA">
      <w:pPr>
        <w:pStyle w:val="BodyText"/>
        <w:spacing w:before="8" w:after="1"/>
        <w:rPr>
          <w:sz w:val="10"/>
        </w:rPr>
      </w:pPr>
    </w:p>
    <w:p w14:paraId="7DD3CB46" w14:textId="77777777" w:rsidR="006D5EBA" w:rsidRDefault="00363CC2">
      <w:pPr>
        <w:pStyle w:val="BodyText"/>
        <w:spacing w:line="20" w:lineRule="exact"/>
        <w:ind w:left="85" w:right="-44"/>
        <w:rPr>
          <w:sz w:val="2"/>
        </w:rPr>
      </w:pPr>
      <w:r>
        <w:rPr>
          <w:noProof/>
          <w:sz w:val="2"/>
        </w:rPr>
        <mc:AlternateContent>
          <mc:Choice Requires="wpg">
            <w:drawing>
              <wp:inline distT="0" distB="0" distL="0" distR="0" wp14:anchorId="234529B8" wp14:editId="2F5E49E4">
                <wp:extent cx="2926715" cy="8890"/>
                <wp:effectExtent l="9525" t="0" r="0" b="635"/>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6715" cy="8890"/>
                          <a:chOff x="0" y="0"/>
                          <a:chExt cx="2926715" cy="8890"/>
                        </a:xfrm>
                      </wpg:grpSpPr>
                      <wps:wsp>
                        <wps:cNvPr id="147" name="Graphic 147"/>
                        <wps:cNvSpPr/>
                        <wps:spPr>
                          <a:xfrm>
                            <a:off x="0" y="4444"/>
                            <a:ext cx="2926715" cy="1270"/>
                          </a:xfrm>
                          <a:custGeom>
                            <a:avLst/>
                            <a:gdLst/>
                            <a:ahLst/>
                            <a:cxnLst/>
                            <a:rect l="l" t="t" r="r" b="b"/>
                            <a:pathLst>
                              <a:path w="2926715">
                                <a:moveTo>
                                  <a:pt x="0" y="0"/>
                                </a:moveTo>
                                <a:lnTo>
                                  <a:pt x="2926462"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7AA896A" id="Group 146" o:spid="_x0000_s1026" style="width:230.45pt;height:.7pt;mso-position-horizontal-relative:char;mso-position-vertical-relative:line" coordsize="2926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">
                <v:shape id="Graphic 147" o:spid="_x0000_s1027" style="position:absolute;top:44;width:29267;height:13;visibility:visible;mso-wrap-style:square;v-text-anchor:top" coordsize="29267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" path="m,l2926462,e" filled="f" strokecolor="#751c66" strokeweight=".7pt">
                  <v:path arrowok="t"/>
                </v:shape>
                <w10:anchorlock/>
              </v:group>
            </w:pict>
          </mc:Fallback>
        </mc:AlternateContent>
      </w:r>
    </w:p>
    <w:p w14:paraId="412A3B35" w14:textId="77777777" w:rsidR="006D5EBA" w:rsidRDefault="00363CC2">
      <w:pPr>
        <w:spacing w:before="73" w:line="259" w:lineRule="auto"/>
        <w:ind w:left="85" w:right="38"/>
        <w:rPr>
          <w:sz w:val="18"/>
        </w:rPr>
      </w:pPr>
      <w:r>
        <w:rPr>
          <w:b/>
          <w:color w:val="751C66"/>
          <w:spacing w:val="-6"/>
          <w:sz w:val="18"/>
        </w:rPr>
        <w:t>Chart</w:t>
      </w:r>
      <w:r>
        <w:rPr>
          <w:b/>
          <w:color w:val="751C66"/>
          <w:spacing w:val="-13"/>
          <w:sz w:val="18"/>
        </w:rPr>
        <w:t xml:space="preserve"> </w:t>
      </w:r>
      <w:r>
        <w:rPr>
          <w:b/>
          <w:color w:val="751C66"/>
          <w:spacing w:val="-6"/>
          <w:sz w:val="18"/>
        </w:rPr>
        <w:t>A.1</w:t>
      </w:r>
      <w:r>
        <w:rPr>
          <w:b/>
          <w:color w:val="751C66"/>
          <w:spacing w:val="32"/>
          <w:sz w:val="18"/>
        </w:rPr>
        <w:t xml:space="preserve"> </w:t>
      </w:r>
      <w:r>
        <w:rPr>
          <w:color w:val="751C66"/>
          <w:spacing w:val="-6"/>
          <w:sz w:val="18"/>
        </w:rPr>
        <w:t>Risky</w:t>
      </w:r>
      <w:r>
        <w:rPr>
          <w:color w:val="751C66"/>
          <w:spacing w:val="-11"/>
          <w:sz w:val="18"/>
        </w:rPr>
        <w:t xml:space="preserve"> </w:t>
      </w:r>
      <w:r>
        <w:rPr>
          <w:color w:val="751C66"/>
          <w:spacing w:val="-6"/>
          <w:sz w:val="18"/>
        </w:rPr>
        <w:t>asset</w:t>
      </w:r>
      <w:r>
        <w:rPr>
          <w:color w:val="751C66"/>
          <w:spacing w:val="-11"/>
          <w:sz w:val="18"/>
        </w:rPr>
        <w:t xml:space="preserve"> </w:t>
      </w:r>
      <w:r>
        <w:rPr>
          <w:color w:val="751C66"/>
          <w:spacing w:val="-6"/>
          <w:sz w:val="18"/>
        </w:rPr>
        <w:t>prices</w:t>
      </w:r>
      <w:r>
        <w:rPr>
          <w:color w:val="751C66"/>
          <w:spacing w:val="-11"/>
          <w:sz w:val="18"/>
        </w:rPr>
        <w:t xml:space="preserve"> </w:t>
      </w:r>
      <w:r>
        <w:rPr>
          <w:color w:val="751C66"/>
          <w:spacing w:val="-6"/>
          <w:sz w:val="18"/>
        </w:rPr>
        <w:t>and</w:t>
      </w:r>
      <w:r>
        <w:rPr>
          <w:color w:val="751C66"/>
          <w:spacing w:val="-11"/>
          <w:sz w:val="18"/>
        </w:rPr>
        <w:t xml:space="preserve"> </w:t>
      </w:r>
      <w:r>
        <w:rPr>
          <w:color w:val="751C66"/>
          <w:spacing w:val="-6"/>
          <w:sz w:val="18"/>
        </w:rPr>
        <w:t>government</w:t>
      </w:r>
      <w:r>
        <w:rPr>
          <w:color w:val="751C66"/>
          <w:spacing w:val="-11"/>
          <w:sz w:val="18"/>
        </w:rPr>
        <w:t xml:space="preserve"> </w:t>
      </w:r>
      <w:r>
        <w:rPr>
          <w:color w:val="751C66"/>
          <w:spacing w:val="-6"/>
          <w:sz w:val="18"/>
        </w:rPr>
        <w:t>bond</w:t>
      </w:r>
      <w:r>
        <w:rPr>
          <w:color w:val="751C66"/>
          <w:spacing w:val="-11"/>
          <w:sz w:val="18"/>
        </w:rPr>
        <w:t xml:space="preserve"> </w:t>
      </w:r>
      <w:r>
        <w:rPr>
          <w:color w:val="751C66"/>
          <w:spacing w:val="-6"/>
          <w:sz w:val="18"/>
        </w:rPr>
        <w:t>yields</w:t>
      </w:r>
      <w:r>
        <w:rPr>
          <w:color w:val="751C66"/>
          <w:spacing w:val="-11"/>
          <w:sz w:val="18"/>
        </w:rPr>
        <w:t xml:space="preserve"> </w:t>
      </w:r>
      <w:r>
        <w:rPr>
          <w:color w:val="751C66"/>
          <w:spacing w:val="-6"/>
          <w:sz w:val="18"/>
        </w:rPr>
        <w:t xml:space="preserve">fell </w:t>
      </w:r>
      <w:r>
        <w:rPr>
          <w:color w:val="751C66"/>
          <w:spacing w:val="-2"/>
          <w:sz w:val="18"/>
        </w:rPr>
        <w:t>across</w:t>
      </w:r>
      <w:r>
        <w:rPr>
          <w:color w:val="751C66"/>
          <w:spacing w:val="-5"/>
          <w:sz w:val="18"/>
        </w:rPr>
        <w:t xml:space="preserve"> </w:t>
      </w:r>
      <w:r>
        <w:rPr>
          <w:color w:val="751C66"/>
          <w:spacing w:val="-2"/>
          <w:sz w:val="18"/>
        </w:rPr>
        <w:t>advanced</w:t>
      </w:r>
      <w:r>
        <w:rPr>
          <w:color w:val="751C66"/>
          <w:spacing w:val="-5"/>
          <w:sz w:val="18"/>
        </w:rPr>
        <w:t xml:space="preserve"> </w:t>
      </w:r>
      <w:r>
        <w:rPr>
          <w:color w:val="751C66"/>
          <w:spacing w:val="-2"/>
          <w:sz w:val="18"/>
        </w:rPr>
        <w:t>economies</w:t>
      </w:r>
      <w:r>
        <w:rPr>
          <w:color w:val="751C66"/>
          <w:spacing w:val="-5"/>
          <w:sz w:val="18"/>
        </w:rPr>
        <w:t xml:space="preserve"> </w:t>
      </w:r>
      <w:r>
        <w:rPr>
          <w:color w:val="751C66"/>
          <w:spacing w:val="-2"/>
          <w:sz w:val="18"/>
        </w:rPr>
        <w:t>following</w:t>
      </w:r>
      <w:r>
        <w:rPr>
          <w:color w:val="751C66"/>
          <w:spacing w:val="-5"/>
          <w:sz w:val="18"/>
        </w:rPr>
        <w:t xml:space="preserve"> </w:t>
      </w:r>
      <w:r>
        <w:rPr>
          <w:color w:val="751C66"/>
          <w:spacing w:val="-2"/>
          <w:sz w:val="18"/>
        </w:rPr>
        <w:t>the</w:t>
      </w:r>
      <w:r>
        <w:rPr>
          <w:color w:val="751C66"/>
          <w:spacing w:val="-5"/>
          <w:sz w:val="18"/>
        </w:rPr>
        <w:t xml:space="preserve"> </w:t>
      </w:r>
      <w:r>
        <w:rPr>
          <w:color w:val="751C66"/>
          <w:spacing w:val="-2"/>
          <w:sz w:val="18"/>
        </w:rPr>
        <w:t>outcome</w:t>
      </w:r>
      <w:r>
        <w:rPr>
          <w:color w:val="751C66"/>
          <w:spacing w:val="-5"/>
          <w:sz w:val="18"/>
        </w:rPr>
        <w:t xml:space="preserve"> </w:t>
      </w:r>
      <w:r>
        <w:rPr>
          <w:color w:val="751C66"/>
          <w:spacing w:val="-2"/>
          <w:sz w:val="18"/>
        </w:rPr>
        <w:t>of</w:t>
      </w:r>
      <w:r>
        <w:rPr>
          <w:color w:val="751C66"/>
          <w:spacing w:val="-5"/>
          <w:sz w:val="18"/>
        </w:rPr>
        <w:t xml:space="preserve"> </w:t>
      </w:r>
      <w:r>
        <w:rPr>
          <w:color w:val="751C66"/>
          <w:spacing w:val="-2"/>
          <w:sz w:val="18"/>
        </w:rPr>
        <w:t xml:space="preserve">the </w:t>
      </w:r>
      <w:r>
        <w:rPr>
          <w:color w:val="751C66"/>
          <w:sz w:val="18"/>
        </w:rPr>
        <w:t>EU</w:t>
      </w:r>
      <w:r>
        <w:rPr>
          <w:color w:val="751C66"/>
          <w:spacing w:val="-12"/>
          <w:sz w:val="18"/>
        </w:rPr>
        <w:t xml:space="preserve"> </w:t>
      </w:r>
      <w:r>
        <w:rPr>
          <w:color w:val="751C66"/>
          <w:sz w:val="18"/>
        </w:rPr>
        <w:t>referendum</w:t>
      </w:r>
    </w:p>
    <w:p w14:paraId="0C2E46FC" w14:textId="77777777" w:rsidR="006D5EBA" w:rsidRDefault="00363CC2">
      <w:pPr>
        <w:spacing w:before="1" w:line="268" w:lineRule="auto"/>
        <w:ind w:left="85" w:right="52"/>
        <w:rPr>
          <w:rFonts w:ascii="Calibri"/>
          <w:i/>
          <w:sz w:val="16"/>
        </w:rPr>
      </w:pPr>
      <w:r>
        <w:rPr>
          <w:color w:val="231F20"/>
          <w:w w:val="90"/>
          <w:sz w:val="16"/>
        </w:rPr>
        <w:t xml:space="preserve">Changes in equity indices, investment-grade corporate bond spreads and ten-year government bond yields since the December 2015 </w:t>
      </w:r>
      <w:r>
        <w:rPr>
          <w:rFonts w:ascii="Calibri"/>
          <w:i/>
          <w:color w:val="231F20"/>
          <w:w w:val="90"/>
          <w:sz w:val="16"/>
        </w:rPr>
        <w:t>Report</w:t>
      </w:r>
    </w:p>
    <w:p w14:paraId="6665E625" w14:textId="77777777" w:rsidR="006D5EBA" w:rsidRDefault="00363CC2">
      <w:pPr>
        <w:spacing w:before="103" w:line="268" w:lineRule="auto"/>
        <w:ind w:left="85" w:right="577"/>
        <w:rPr>
          <w:i/>
          <w:sz w:val="20"/>
        </w:rPr>
      </w:pPr>
      <w:r>
        <w:br w:type="column"/>
      </w:r>
      <w:r>
        <w:rPr>
          <w:i/>
          <w:color w:val="751C66"/>
          <w:w w:val="90"/>
          <w:sz w:val="20"/>
        </w:rPr>
        <w:t xml:space="preserve">Global financial markets have experienced significant </w:t>
      </w:r>
      <w:r>
        <w:rPr>
          <w:i/>
          <w:color w:val="751C66"/>
          <w:w w:val="85"/>
          <w:sz w:val="20"/>
        </w:rPr>
        <w:t>volatility, which was particularly pronounced following the</w:t>
      </w:r>
      <w:r>
        <w:rPr>
          <w:i/>
          <w:color w:val="751C66"/>
          <w:spacing w:val="40"/>
          <w:sz w:val="20"/>
        </w:rPr>
        <w:t xml:space="preserve"> </w:t>
      </w:r>
      <w:r>
        <w:rPr>
          <w:i/>
          <w:color w:val="751C66"/>
          <w:w w:val="95"/>
          <w:sz w:val="20"/>
        </w:rPr>
        <w:t>EU referendum…</w:t>
      </w:r>
    </w:p>
    <w:p w14:paraId="6E3B06E9" w14:textId="77777777" w:rsidR="006D5EBA" w:rsidRDefault="00363CC2">
      <w:pPr>
        <w:pStyle w:val="BodyText"/>
        <w:spacing w:line="268" w:lineRule="auto"/>
        <w:ind w:left="85" w:right="232"/>
      </w:pPr>
      <w:r>
        <w:rPr>
          <w:color w:val="231F20"/>
          <w:w w:val="85"/>
        </w:rPr>
        <w:t xml:space="preserve">Since the December 2015 </w:t>
      </w:r>
      <w:r>
        <w:rPr>
          <w:i/>
          <w:color w:val="231F20"/>
          <w:w w:val="85"/>
        </w:rPr>
        <w:t>Report</w:t>
      </w:r>
      <w:r>
        <w:rPr>
          <w:color w:val="231F20"/>
          <w:w w:val="85"/>
        </w:rPr>
        <w:t xml:space="preserve">, global financial markets have </w:t>
      </w:r>
      <w:r>
        <w:rPr>
          <w:color w:val="231F20"/>
          <w:w w:val="90"/>
        </w:rPr>
        <w:t>experienced</w:t>
      </w:r>
      <w:r>
        <w:rPr>
          <w:color w:val="231F20"/>
          <w:spacing w:val="-7"/>
          <w:w w:val="90"/>
        </w:rPr>
        <w:t xml:space="preserve"> </w:t>
      </w:r>
      <w:r>
        <w:rPr>
          <w:color w:val="231F20"/>
          <w:w w:val="90"/>
        </w:rPr>
        <w:t>significant</w:t>
      </w:r>
      <w:r>
        <w:rPr>
          <w:color w:val="231F20"/>
          <w:spacing w:val="-7"/>
          <w:w w:val="90"/>
        </w:rPr>
        <w:t xml:space="preserve"> </w:t>
      </w:r>
      <w:r>
        <w:rPr>
          <w:color w:val="231F20"/>
          <w:w w:val="90"/>
        </w:rPr>
        <w:t>volatility.</w:t>
      </w:r>
      <w:r>
        <w:rPr>
          <w:color w:val="231F20"/>
          <w:spacing w:val="35"/>
        </w:rPr>
        <w:t xml:space="preserve"> </w:t>
      </w:r>
      <w:r>
        <w:rPr>
          <w:color w:val="231F20"/>
          <w:w w:val="90"/>
        </w:rPr>
        <w:t>Equity</w:t>
      </w:r>
      <w:r>
        <w:rPr>
          <w:color w:val="231F20"/>
          <w:spacing w:val="-7"/>
          <w:w w:val="90"/>
        </w:rPr>
        <w:t xml:space="preserve"> </w:t>
      </w:r>
      <w:r>
        <w:rPr>
          <w:color w:val="231F20"/>
          <w:w w:val="90"/>
        </w:rPr>
        <w:t>indices</w:t>
      </w:r>
      <w:r>
        <w:rPr>
          <w:color w:val="231F20"/>
          <w:spacing w:val="-7"/>
          <w:w w:val="90"/>
        </w:rPr>
        <w:t xml:space="preserve"> </w:t>
      </w:r>
      <w:r>
        <w:rPr>
          <w:color w:val="231F20"/>
          <w:w w:val="90"/>
        </w:rPr>
        <w:t>have</w:t>
      </w:r>
      <w:r>
        <w:rPr>
          <w:color w:val="231F20"/>
          <w:spacing w:val="-7"/>
          <w:w w:val="90"/>
        </w:rPr>
        <w:t xml:space="preserve"> </w:t>
      </w:r>
      <w:r>
        <w:rPr>
          <w:color w:val="231F20"/>
          <w:w w:val="90"/>
        </w:rPr>
        <w:t>fallen</w:t>
      </w:r>
    </w:p>
    <w:p w14:paraId="698500F1"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719" w:space="610"/>
            <w:col w:w="5307"/>
          </w:cols>
        </w:sectPr>
      </w:pPr>
    </w:p>
    <w:p w14:paraId="2E8217C3" w14:textId="77777777" w:rsidR="006D5EBA" w:rsidRDefault="00363CC2">
      <w:pPr>
        <w:spacing w:before="18" w:line="124" w:lineRule="exact"/>
        <w:ind w:left="273"/>
        <w:rPr>
          <w:sz w:val="12"/>
        </w:rPr>
      </w:pPr>
      <w:r>
        <w:rPr>
          <w:color w:val="231F20"/>
          <w:w w:val="85"/>
          <w:sz w:val="12"/>
        </w:rPr>
        <w:t>Per</w:t>
      </w:r>
      <w:r>
        <w:rPr>
          <w:color w:val="231F20"/>
          <w:spacing w:val="-4"/>
          <w:w w:val="85"/>
          <w:sz w:val="12"/>
        </w:rPr>
        <w:t xml:space="preserve"> </w:t>
      </w:r>
      <w:r>
        <w:rPr>
          <w:color w:val="231F20"/>
          <w:spacing w:val="-4"/>
          <w:w w:val="95"/>
          <w:sz w:val="12"/>
        </w:rPr>
        <w:t>cent</w:t>
      </w:r>
    </w:p>
    <w:p w14:paraId="4FD65121" w14:textId="77777777" w:rsidR="006D5EBA" w:rsidRDefault="00363CC2">
      <w:pPr>
        <w:spacing w:line="124" w:lineRule="exact"/>
        <w:ind w:left="105"/>
        <w:rPr>
          <w:sz w:val="12"/>
        </w:rPr>
      </w:pPr>
      <w:r>
        <w:rPr>
          <w:noProof/>
          <w:sz w:val="12"/>
        </w:rPr>
        <mc:AlternateContent>
          <mc:Choice Requires="wpg">
            <w:drawing>
              <wp:anchor distT="0" distB="0" distL="0" distR="0" simplePos="0" relativeHeight="15740928" behindDoc="0" locked="0" layoutInCell="1" allowOverlap="1" wp14:anchorId="4F4585B2" wp14:editId="3926DDA6">
                <wp:simplePos x="0" y="0"/>
                <wp:positionH relativeFrom="page">
                  <wp:posOffset>620302</wp:posOffset>
                </wp:positionH>
                <wp:positionV relativeFrom="paragraph">
                  <wp:posOffset>36949</wp:posOffset>
                </wp:positionV>
                <wp:extent cx="2346960" cy="180657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49" name="Graphic 149"/>
                        <wps:cNvSpPr/>
                        <wps:spPr>
                          <a:xfrm>
                            <a:off x="108769" y="48028"/>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231F20"/>
                          </a:solidFill>
                        </wps:spPr>
                        <wps:bodyPr wrap="square" lIns="0" tIns="0" rIns="0" bIns="0" rtlCol="0">
                          <a:prstTxWarp prst="textNoShape">
                            <a:avLst/>
                          </a:prstTxWarp>
                          <a:noAutofit/>
                        </wps:bodyPr>
                      </wps:wsp>
                      <wps:wsp>
                        <wps:cNvPr id="150" name="Graphic 150"/>
                        <wps:cNvSpPr/>
                        <wps:spPr>
                          <a:xfrm>
                            <a:off x="3175" y="3175"/>
                            <a:ext cx="2340610" cy="1800225"/>
                          </a:xfrm>
                          <a:custGeom>
                            <a:avLst/>
                            <a:gdLst/>
                            <a:ahLst/>
                            <a:cxnLst/>
                            <a:rect l="l" t="t" r="r" b="b"/>
                            <a:pathLst>
                              <a:path w="2340610" h="1800225">
                                <a:moveTo>
                                  <a:pt x="0" y="1800002"/>
                                </a:moveTo>
                                <a:lnTo>
                                  <a:pt x="2340004" y="1800002"/>
                                </a:lnTo>
                                <a:lnTo>
                                  <a:pt x="2340004"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151" name="Graphic 151"/>
                        <wps:cNvSpPr/>
                        <wps:spPr>
                          <a:xfrm>
                            <a:off x="1049608" y="329085"/>
                            <a:ext cx="423545" cy="288925"/>
                          </a:xfrm>
                          <a:custGeom>
                            <a:avLst/>
                            <a:gdLst/>
                            <a:ahLst/>
                            <a:cxnLst/>
                            <a:rect l="l" t="t" r="r" b="b"/>
                            <a:pathLst>
                              <a:path w="423545" h="288925">
                                <a:moveTo>
                                  <a:pt x="69926" y="0"/>
                                </a:moveTo>
                                <a:lnTo>
                                  <a:pt x="0" y="0"/>
                                </a:lnTo>
                                <a:lnTo>
                                  <a:pt x="0" y="276313"/>
                                </a:lnTo>
                                <a:lnTo>
                                  <a:pt x="69926" y="276313"/>
                                </a:lnTo>
                                <a:lnTo>
                                  <a:pt x="69926" y="0"/>
                                </a:lnTo>
                                <a:close/>
                              </a:path>
                              <a:path w="423545" h="288925">
                                <a:moveTo>
                                  <a:pt x="247408" y="276313"/>
                                </a:moveTo>
                                <a:lnTo>
                                  <a:pt x="176149" y="276313"/>
                                </a:lnTo>
                                <a:lnTo>
                                  <a:pt x="176149" y="288785"/>
                                </a:lnTo>
                                <a:lnTo>
                                  <a:pt x="247408" y="288785"/>
                                </a:lnTo>
                                <a:lnTo>
                                  <a:pt x="247408" y="276313"/>
                                </a:lnTo>
                                <a:close/>
                              </a:path>
                              <a:path w="423545" h="288925">
                                <a:moveTo>
                                  <a:pt x="423532" y="240995"/>
                                </a:moveTo>
                                <a:lnTo>
                                  <a:pt x="352272" y="240995"/>
                                </a:lnTo>
                                <a:lnTo>
                                  <a:pt x="352272" y="276313"/>
                                </a:lnTo>
                                <a:lnTo>
                                  <a:pt x="423532" y="276313"/>
                                </a:lnTo>
                                <a:lnTo>
                                  <a:pt x="423532" y="240995"/>
                                </a:lnTo>
                                <a:close/>
                              </a:path>
                            </a:pathLst>
                          </a:custGeom>
                          <a:solidFill>
                            <a:srgbClr val="B01C88"/>
                          </a:solidFill>
                        </wps:spPr>
                        <wps:bodyPr wrap="square" lIns="0" tIns="0" rIns="0" bIns="0" rtlCol="0">
                          <a:prstTxWarp prst="textNoShape">
                            <a:avLst/>
                          </a:prstTxWarp>
                          <a:noAutofit/>
                        </wps:bodyPr>
                      </wps:wsp>
                      <wps:wsp>
                        <wps:cNvPr id="152" name="Graphic 152"/>
                        <wps:cNvSpPr/>
                        <wps:spPr>
                          <a:xfrm>
                            <a:off x="1578017" y="605399"/>
                            <a:ext cx="600075" cy="1064260"/>
                          </a:xfrm>
                          <a:custGeom>
                            <a:avLst/>
                            <a:gdLst/>
                            <a:ahLst/>
                            <a:cxnLst/>
                            <a:rect l="l" t="t" r="r" b="b"/>
                            <a:pathLst>
                              <a:path w="600075" h="1064260">
                                <a:moveTo>
                                  <a:pt x="71259" y="0"/>
                                </a:moveTo>
                                <a:lnTo>
                                  <a:pt x="0" y="0"/>
                                </a:lnTo>
                                <a:lnTo>
                                  <a:pt x="0" y="1063663"/>
                                </a:lnTo>
                                <a:lnTo>
                                  <a:pt x="71259" y="1063663"/>
                                </a:lnTo>
                                <a:lnTo>
                                  <a:pt x="71259" y="0"/>
                                </a:lnTo>
                                <a:close/>
                              </a:path>
                              <a:path w="600075" h="1064260">
                                <a:moveTo>
                                  <a:pt x="247383" y="0"/>
                                </a:moveTo>
                                <a:lnTo>
                                  <a:pt x="177469" y="0"/>
                                </a:lnTo>
                                <a:lnTo>
                                  <a:pt x="177469" y="982649"/>
                                </a:lnTo>
                                <a:lnTo>
                                  <a:pt x="247383" y="982649"/>
                                </a:lnTo>
                                <a:lnTo>
                                  <a:pt x="247383" y="0"/>
                                </a:lnTo>
                                <a:close/>
                              </a:path>
                              <a:path w="600075" h="1064260">
                                <a:moveTo>
                                  <a:pt x="423519" y="0"/>
                                </a:moveTo>
                                <a:lnTo>
                                  <a:pt x="353606" y="0"/>
                                </a:lnTo>
                                <a:lnTo>
                                  <a:pt x="353606" y="733361"/>
                                </a:lnTo>
                                <a:lnTo>
                                  <a:pt x="423519" y="733361"/>
                                </a:lnTo>
                                <a:lnTo>
                                  <a:pt x="423519" y="0"/>
                                </a:lnTo>
                                <a:close/>
                              </a:path>
                              <a:path w="600075" h="1064260">
                                <a:moveTo>
                                  <a:pt x="599655" y="0"/>
                                </a:moveTo>
                                <a:lnTo>
                                  <a:pt x="529742" y="0"/>
                                </a:lnTo>
                                <a:lnTo>
                                  <a:pt x="529742" y="687666"/>
                                </a:lnTo>
                                <a:lnTo>
                                  <a:pt x="599655" y="687666"/>
                                </a:lnTo>
                                <a:lnTo>
                                  <a:pt x="599655" y="0"/>
                                </a:lnTo>
                                <a:close/>
                              </a:path>
                            </a:pathLst>
                          </a:custGeom>
                          <a:solidFill>
                            <a:srgbClr val="74C043"/>
                          </a:solidFill>
                        </wps:spPr>
                        <wps:bodyPr wrap="square" lIns="0" tIns="0" rIns="0" bIns="0" rtlCol="0">
                          <a:prstTxWarp prst="textNoShape">
                            <a:avLst/>
                          </a:prstTxWarp>
                          <a:noAutofit/>
                        </wps:bodyPr>
                      </wps:wsp>
                      <wps:wsp>
                        <wps:cNvPr id="153" name="Graphic 153"/>
                        <wps:cNvSpPr/>
                        <wps:spPr>
                          <a:xfrm>
                            <a:off x="167605" y="511915"/>
                            <a:ext cx="775970" cy="966469"/>
                          </a:xfrm>
                          <a:custGeom>
                            <a:avLst/>
                            <a:gdLst/>
                            <a:ahLst/>
                            <a:cxnLst/>
                            <a:rect l="l" t="t" r="r" b="b"/>
                            <a:pathLst>
                              <a:path w="775970" h="966469">
                                <a:moveTo>
                                  <a:pt x="71259" y="0"/>
                                </a:moveTo>
                                <a:lnTo>
                                  <a:pt x="0" y="0"/>
                                </a:lnTo>
                                <a:lnTo>
                                  <a:pt x="0" y="93484"/>
                                </a:lnTo>
                                <a:lnTo>
                                  <a:pt x="71259" y="93484"/>
                                </a:lnTo>
                                <a:lnTo>
                                  <a:pt x="71259" y="0"/>
                                </a:lnTo>
                                <a:close/>
                              </a:path>
                              <a:path w="775970" h="966469">
                                <a:moveTo>
                                  <a:pt x="247396" y="93484"/>
                                </a:moveTo>
                                <a:lnTo>
                                  <a:pt x="176136" y="93484"/>
                                </a:lnTo>
                                <a:lnTo>
                                  <a:pt x="176136" y="704265"/>
                                </a:lnTo>
                                <a:lnTo>
                                  <a:pt x="247396" y="704265"/>
                                </a:lnTo>
                                <a:lnTo>
                                  <a:pt x="247396" y="93484"/>
                                </a:lnTo>
                                <a:close/>
                              </a:path>
                              <a:path w="775970" h="966469">
                                <a:moveTo>
                                  <a:pt x="423519" y="66471"/>
                                </a:moveTo>
                                <a:lnTo>
                                  <a:pt x="353606" y="66471"/>
                                </a:lnTo>
                                <a:lnTo>
                                  <a:pt x="353606" y="93484"/>
                                </a:lnTo>
                                <a:lnTo>
                                  <a:pt x="423519" y="93484"/>
                                </a:lnTo>
                                <a:lnTo>
                                  <a:pt x="423519" y="66471"/>
                                </a:lnTo>
                                <a:close/>
                              </a:path>
                              <a:path w="775970" h="966469">
                                <a:moveTo>
                                  <a:pt x="599655" y="93484"/>
                                </a:moveTo>
                                <a:lnTo>
                                  <a:pt x="529742" y="93484"/>
                                </a:lnTo>
                                <a:lnTo>
                                  <a:pt x="529742" y="660654"/>
                                </a:lnTo>
                                <a:lnTo>
                                  <a:pt x="599655" y="660654"/>
                                </a:lnTo>
                                <a:lnTo>
                                  <a:pt x="599655" y="93484"/>
                                </a:lnTo>
                                <a:close/>
                              </a:path>
                              <a:path w="775970" h="966469">
                                <a:moveTo>
                                  <a:pt x="775792" y="93484"/>
                                </a:moveTo>
                                <a:lnTo>
                                  <a:pt x="705878" y="93484"/>
                                </a:lnTo>
                                <a:lnTo>
                                  <a:pt x="705878" y="966038"/>
                                </a:lnTo>
                                <a:lnTo>
                                  <a:pt x="775792" y="966038"/>
                                </a:lnTo>
                                <a:lnTo>
                                  <a:pt x="775792" y="93484"/>
                                </a:lnTo>
                                <a:close/>
                              </a:path>
                            </a:pathLst>
                          </a:custGeom>
                          <a:solidFill>
                            <a:srgbClr val="00568B"/>
                          </a:solidFill>
                        </wps:spPr>
                        <wps:bodyPr wrap="square" lIns="0" tIns="0" rIns="0" bIns="0" rtlCol="0">
                          <a:prstTxWarp prst="textNoShape">
                            <a:avLst/>
                          </a:prstTxWarp>
                          <a:noAutofit/>
                        </wps:bodyPr>
                      </wps:wsp>
                      <wps:wsp>
                        <wps:cNvPr id="154" name="Graphic 154"/>
                        <wps:cNvSpPr/>
                        <wps:spPr>
                          <a:xfrm>
                            <a:off x="3175" y="204429"/>
                            <a:ext cx="2340610" cy="1404620"/>
                          </a:xfrm>
                          <a:custGeom>
                            <a:avLst/>
                            <a:gdLst/>
                            <a:ahLst/>
                            <a:cxnLst/>
                            <a:rect l="l" t="t" r="r" b="b"/>
                            <a:pathLst>
                              <a:path w="2340610" h="1404620">
                                <a:moveTo>
                                  <a:pt x="0" y="0"/>
                                </a:moveTo>
                                <a:lnTo>
                                  <a:pt x="72001" y="0"/>
                                </a:lnTo>
                              </a:path>
                              <a:path w="2340610" h="1404620">
                                <a:moveTo>
                                  <a:pt x="0" y="201524"/>
                                </a:moveTo>
                                <a:lnTo>
                                  <a:pt x="72001" y="201524"/>
                                </a:lnTo>
                              </a:path>
                              <a:path w="2340610" h="1404620">
                                <a:moveTo>
                                  <a:pt x="0" y="400966"/>
                                </a:moveTo>
                                <a:lnTo>
                                  <a:pt x="72001" y="400966"/>
                                </a:lnTo>
                              </a:path>
                              <a:path w="2340610" h="1404620">
                                <a:moveTo>
                                  <a:pt x="0" y="602480"/>
                                </a:moveTo>
                                <a:lnTo>
                                  <a:pt x="72001" y="602480"/>
                                </a:lnTo>
                              </a:path>
                              <a:path w="2340610" h="1404620">
                                <a:moveTo>
                                  <a:pt x="0" y="801922"/>
                                </a:moveTo>
                                <a:lnTo>
                                  <a:pt x="72001" y="801922"/>
                                </a:lnTo>
                              </a:path>
                              <a:path w="2340610" h="1404620">
                                <a:moveTo>
                                  <a:pt x="0" y="1003435"/>
                                </a:moveTo>
                                <a:lnTo>
                                  <a:pt x="72001" y="1003435"/>
                                </a:lnTo>
                              </a:path>
                              <a:path w="2340610" h="1404620">
                                <a:moveTo>
                                  <a:pt x="0" y="1202876"/>
                                </a:moveTo>
                                <a:lnTo>
                                  <a:pt x="72001" y="1202876"/>
                                </a:lnTo>
                              </a:path>
                              <a:path w="2340610" h="1404620">
                                <a:moveTo>
                                  <a:pt x="0" y="1404387"/>
                                </a:moveTo>
                                <a:lnTo>
                                  <a:pt x="72001" y="1404387"/>
                                </a:lnTo>
                              </a:path>
                              <a:path w="2340610" h="1404620">
                                <a:moveTo>
                                  <a:pt x="2268007" y="99726"/>
                                </a:moveTo>
                                <a:lnTo>
                                  <a:pt x="2340016" y="99726"/>
                                </a:lnTo>
                              </a:path>
                              <a:path w="2340610" h="1404620">
                                <a:moveTo>
                                  <a:pt x="2268007" y="400966"/>
                                </a:moveTo>
                                <a:lnTo>
                                  <a:pt x="2340004" y="400966"/>
                                </a:lnTo>
                              </a:path>
                              <a:path w="2340610" h="1404620">
                                <a:moveTo>
                                  <a:pt x="2268007" y="702207"/>
                                </a:moveTo>
                                <a:lnTo>
                                  <a:pt x="2340016" y="702207"/>
                                </a:lnTo>
                              </a:path>
                              <a:path w="2340610" h="1404620">
                                <a:moveTo>
                                  <a:pt x="2268007" y="1003435"/>
                                </a:moveTo>
                                <a:lnTo>
                                  <a:pt x="2340016" y="1003435"/>
                                </a:lnTo>
                              </a:path>
                              <a:path w="2340610" h="1404620">
                                <a:moveTo>
                                  <a:pt x="2268007" y="1302597"/>
                                </a:moveTo>
                                <a:lnTo>
                                  <a:pt x="2340016" y="1302597"/>
                                </a:lnTo>
                              </a:path>
                            </a:pathLst>
                          </a:custGeom>
                          <a:ln w="6350">
                            <a:solidFill>
                              <a:srgbClr val="231F20"/>
                            </a:solidFill>
                            <a:prstDash val="solid"/>
                          </a:ln>
                        </wps:spPr>
                        <wps:bodyPr wrap="square" lIns="0" tIns="0" rIns="0" bIns="0" rtlCol="0">
                          <a:prstTxWarp prst="textNoShape">
                            <a:avLst/>
                          </a:prstTxWarp>
                          <a:noAutofit/>
                        </wps:bodyPr>
                      </wps:wsp>
                      <wps:wsp>
                        <wps:cNvPr id="155" name="Graphic 155"/>
                        <wps:cNvSpPr/>
                        <wps:spPr>
                          <a:xfrm>
                            <a:off x="111174" y="605396"/>
                            <a:ext cx="2124075" cy="1270"/>
                          </a:xfrm>
                          <a:custGeom>
                            <a:avLst/>
                            <a:gdLst/>
                            <a:ahLst/>
                            <a:cxnLst/>
                            <a:rect l="l" t="t" r="r" b="b"/>
                            <a:pathLst>
                              <a:path w="2124075">
                                <a:moveTo>
                                  <a:pt x="0" y="0"/>
                                </a:moveTo>
                                <a:lnTo>
                                  <a:pt x="2124003" y="0"/>
                                </a:lnTo>
                              </a:path>
                            </a:pathLst>
                          </a:custGeom>
                          <a:ln w="6350">
                            <a:solidFill>
                              <a:srgbClr val="231F20"/>
                            </a:solidFill>
                            <a:prstDash val="solid"/>
                          </a:ln>
                        </wps:spPr>
                        <wps:bodyPr wrap="square" lIns="0" tIns="0" rIns="0" bIns="0" rtlCol="0">
                          <a:prstTxWarp prst="textNoShape">
                            <a:avLst/>
                          </a:prstTxWarp>
                          <a:noAutofit/>
                        </wps:bodyPr>
                      </wps:wsp>
                      <wps:wsp>
                        <wps:cNvPr id="156" name="Graphic 156"/>
                        <wps:cNvSpPr/>
                        <wps:spPr>
                          <a:xfrm>
                            <a:off x="115175" y="1731168"/>
                            <a:ext cx="2116455" cy="72390"/>
                          </a:xfrm>
                          <a:custGeom>
                            <a:avLst/>
                            <a:gdLst/>
                            <a:ahLst/>
                            <a:cxnLst/>
                            <a:rect l="l" t="t" r="r" b="b"/>
                            <a:pathLst>
                              <a:path w="2116455" h="72390">
                                <a:moveTo>
                                  <a:pt x="2116282" y="0"/>
                                </a:moveTo>
                                <a:lnTo>
                                  <a:pt x="2116282" y="72009"/>
                                </a:lnTo>
                              </a:path>
                              <a:path w="2116455" h="72390">
                                <a:moveTo>
                                  <a:pt x="1940145" y="0"/>
                                </a:moveTo>
                                <a:lnTo>
                                  <a:pt x="1940145" y="72009"/>
                                </a:lnTo>
                              </a:path>
                              <a:path w="2116455" h="72390">
                                <a:moveTo>
                                  <a:pt x="1762663" y="0"/>
                                </a:moveTo>
                                <a:lnTo>
                                  <a:pt x="1762663" y="72009"/>
                                </a:lnTo>
                              </a:path>
                              <a:path w="2116455" h="72390">
                                <a:moveTo>
                                  <a:pt x="1586539" y="0"/>
                                </a:moveTo>
                                <a:lnTo>
                                  <a:pt x="1586539" y="72009"/>
                                </a:lnTo>
                              </a:path>
                              <a:path w="2116455" h="72390">
                                <a:moveTo>
                                  <a:pt x="1410403" y="0"/>
                                </a:moveTo>
                                <a:lnTo>
                                  <a:pt x="1410403" y="72009"/>
                                </a:lnTo>
                              </a:path>
                              <a:path w="2116455" h="72390">
                                <a:moveTo>
                                  <a:pt x="1234279" y="0"/>
                                </a:moveTo>
                                <a:lnTo>
                                  <a:pt x="1234279" y="72009"/>
                                </a:lnTo>
                              </a:path>
                              <a:path w="2116455" h="72390">
                                <a:moveTo>
                                  <a:pt x="1058130" y="0"/>
                                </a:moveTo>
                                <a:lnTo>
                                  <a:pt x="1058130" y="72009"/>
                                </a:lnTo>
                              </a:path>
                              <a:path w="2116455" h="72390">
                                <a:moveTo>
                                  <a:pt x="882004" y="0"/>
                                </a:moveTo>
                                <a:lnTo>
                                  <a:pt x="882004" y="72009"/>
                                </a:lnTo>
                              </a:path>
                              <a:path w="2116455" h="72390">
                                <a:moveTo>
                                  <a:pt x="704527" y="0"/>
                                </a:moveTo>
                                <a:lnTo>
                                  <a:pt x="704527" y="72009"/>
                                </a:lnTo>
                              </a:path>
                              <a:path w="2116455" h="72390">
                                <a:moveTo>
                                  <a:pt x="528401" y="0"/>
                                </a:moveTo>
                                <a:lnTo>
                                  <a:pt x="528401" y="72009"/>
                                </a:lnTo>
                              </a:path>
                              <a:path w="2116455" h="72390">
                                <a:moveTo>
                                  <a:pt x="352263" y="0"/>
                                </a:moveTo>
                                <a:lnTo>
                                  <a:pt x="352263" y="72009"/>
                                </a:lnTo>
                              </a:path>
                              <a:path w="2116455" h="72390">
                                <a:moveTo>
                                  <a:pt x="176131" y="0"/>
                                </a:moveTo>
                                <a:lnTo>
                                  <a:pt x="176131" y="72009"/>
                                </a:lnTo>
                              </a:path>
                              <a:path w="2116455"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57" name="Graphic 157"/>
                        <wps:cNvSpPr/>
                        <wps:spPr>
                          <a:xfrm>
                            <a:off x="129950" y="174069"/>
                            <a:ext cx="2040889" cy="1236345"/>
                          </a:xfrm>
                          <a:custGeom>
                            <a:avLst/>
                            <a:gdLst/>
                            <a:ahLst/>
                            <a:cxnLst/>
                            <a:rect l="l" t="t" r="r" b="b"/>
                            <a:pathLst>
                              <a:path w="2040889" h="1236345">
                                <a:moveTo>
                                  <a:pt x="56464" y="43281"/>
                                </a:moveTo>
                                <a:lnTo>
                                  <a:pt x="28016" y="0"/>
                                </a:lnTo>
                                <a:lnTo>
                                  <a:pt x="0" y="43281"/>
                                </a:lnTo>
                                <a:lnTo>
                                  <a:pt x="28016" y="87249"/>
                                </a:lnTo>
                                <a:lnTo>
                                  <a:pt x="56464" y="43281"/>
                                </a:lnTo>
                                <a:close/>
                              </a:path>
                              <a:path w="2040889" h="1236345">
                                <a:moveTo>
                                  <a:pt x="100507" y="423545"/>
                                </a:moveTo>
                                <a:lnTo>
                                  <a:pt x="72047" y="380263"/>
                                </a:lnTo>
                                <a:lnTo>
                                  <a:pt x="44043" y="423545"/>
                                </a:lnTo>
                                <a:lnTo>
                                  <a:pt x="72047" y="467512"/>
                                </a:lnTo>
                                <a:lnTo>
                                  <a:pt x="100507" y="423545"/>
                                </a:lnTo>
                                <a:close/>
                              </a:path>
                              <a:path w="2040889" h="1236345">
                                <a:moveTo>
                                  <a:pt x="276644" y="674916"/>
                                </a:moveTo>
                                <a:lnTo>
                                  <a:pt x="248183" y="631647"/>
                                </a:lnTo>
                                <a:lnTo>
                                  <a:pt x="220167" y="674916"/>
                                </a:lnTo>
                                <a:lnTo>
                                  <a:pt x="248183" y="718896"/>
                                </a:lnTo>
                                <a:lnTo>
                                  <a:pt x="276644" y="674916"/>
                                </a:lnTo>
                                <a:close/>
                              </a:path>
                              <a:path w="2040889" h="1236345">
                                <a:moveTo>
                                  <a:pt x="452780" y="384060"/>
                                </a:moveTo>
                                <a:lnTo>
                                  <a:pt x="424319" y="340779"/>
                                </a:lnTo>
                                <a:lnTo>
                                  <a:pt x="396303" y="384060"/>
                                </a:lnTo>
                                <a:lnTo>
                                  <a:pt x="424319" y="428028"/>
                                </a:lnTo>
                                <a:lnTo>
                                  <a:pt x="452780" y="384060"/>
                                </a:lnTo>
                                <a:close/>
                              </a:path>
                              <a:path w="2040889" h="1236345">
                                <a:moveTo>
                                  <a:pt x="628916" y="828649"/>
                                </a:moveTo>
                                <a:lnTo>
                                  <a:pt x="600443" y="785368"/>
                                </a:lnTo>
                                <a:lnTo>
                                  <a:pt x="572439" y="828649"/>
                                </a:lnTo>
                                <a:lnTo>
                                  <a:pt x="600443" y="872617"/>
                                </a:lnTo>
                                <a:lnTo>
                                  <a:pt x="628916" y="828649"/>
                                </a:lnTo>
                                <a:close/>
                              </a:path>
                              <a:path w="2040889" h="1236345">
                                <a:moveTo>
                                  <a:pt x="806386" y="1192225"/>
                                </a:moveTo>
                                <a:lnTo>
                                  <a:pt x="777925" y="1148930"/>
                                </a:lnTo>
                                <a:lnTo>
                                  <a:pt x="749922" y="1192225"/>
                                </a:lnTo>
                                <a:lnTo>
                                  <a:pt x="777925" y="1236192"/>
                                </a:lnTo>
                                <a:lnTo>
                                  <a:pt x="806386" y="1192225"/>
                                </a:lnTo>
                                <a:close/>
                              </a:path>
                              <a:path w="2040889" h="1236345">
                                <a:moveTo>
                                  <a:pt x="982510" y="371602"/>
                                </a:moveTo>
                                <a:lnTo>
                                  <a:pt x="954062" y="328320"/>
                                </a:lnTo>
                                <a:lnTo>
                                  <a:pt x="926045" y="371602"/>
                                </a:lnTo>
                                <a:lnTo>
                                  <a:pt x="954062" y="415569"/>
                                </a:lnTo>
                                <a:lnTo>
                                  <a:pt x="982510" y="371602"/>
                                </a:lnTo>
                                <a:close/>
                              </a:path>
                              <a:path w="2040889" h="1236345">
                                <a:moveTo>
                                  <a:pt x="1158659" y="527418"/>
                                </a:moveTo>
                                <a:lnTo>
                                  <a:pt x="1130198" y="484124"/>
                                </a:lnTo>
                                <a:lnTo>
                                  <a:pt x="1102182" y="527418"/>
                                </a:lnTo>
                                <a:lnTo>
                                  <a:pt x="1130198" y="571385"/>
                                </a:lnTo>
                                <a:lnTo>
                                  <a:pt x="1158659" y="527418"/>
                                </a:lnTo>
                                <a:close/>
                              </a:path>
                              <a:path w="2040889" h="1236345">
                                <a:moveTo>
                                  <a:pt x="1334795" y="479628"/>
                                </a:moveTo>
                                <a:lnTo>
                                  <a:pt x="1306334" y="436346"/>
                                </a:lnTo>
                                <a:lnTo>
                                  <a:pt x="1278318" y="479628"/>
                                </a:lnTo>
                                <a:lnTo>
                                  <a:pt x="1306334" y="523608"/>
                                </a:lnTo>
                                <a:lnTo>
                                  <a:pt x="1334795" y="479628"/>
                                </a:lnTo>
                                <a:close/>
                              </a:path>
                              <a:path w="2040889" h="1236345">
                                <a:moveTo>
                                  <a:pt x="1510919" y="868121"/>
                                </a:moveTo>
                                <a:lnTo>
                                  <a:pt x="1482458" y="824839"/>
                                </a:lnTo>
                                <a:lnTo>
                                  <a:pt x="1454454" y="868121"/>
                                </a:lnTo>
                                <a:lnTo>
                                  <a:pt x="1482458" y="912101"/>
                                </a:lnTo>
                                <a:lnTo>
                                  <a:pt x="1510919" y="868121"/>
                                </a:lnTo>
                                <a:close/>
                              </a:path>
                              <a:path w="2040889" h="1236345">
                                <a:moveTo>
                                  <a:pt x="1687055" y="1077950"/>
                                </a:moveTo>
                                <a:lnTo>
                                  <a:pt x="1658607" y="1034669"/>
                                </a:lnTo>
                                <a:lnTo>
                                  <a:pt x="1630591" y="1077950"/>
                                </a:lnTo>
                                <a:lnTo>
                                  <a:pt x="1658607" y="1121930"/>
                                </a:lnTo>
                                <a:lnTo>
                                  <a:pt x="1687055" y="1077950"/>
                                </a:lnTo>
                                <a:close/>
                              </a:path>
                              <a:path w="2040889" h="1236345">
                                <a:moveTo>
                                  <a:pt x="1864525" y="888885"/>
                                </a:moveTo>
                                <a:lnTo>
                                  <a:pt x="1836064" y="845616"/>
                                </a:lnTo>
                                <a:lnTo>
                                  <a:pt x="1808060" y="888885"/>
                                </a:lnTo>
                                <a:lnTo>
                                  <a:pt x="1836064" y="932865"/>
                                </a:lnTo>
                                <a:lnTo>
                                  <a:pt x="1864525" y="888885"/>
                                </a:lnTo>
                                <a:close/>
                              </a:path>
                              <a:path w="2040889" h="1236345">
                                <a:moveTo>
                                  <a:pt x="2040661" y="980300"/>
                                </a:moveTo>
                                <a:lnTo>
                                  <a:pt x="2012213" y="937031"/>
                                </a:lnTo>
                                <a:lnTo>
                                  <a:pt x="1984197" y="980300"/>
                                </a:lnTo>
                                <a:lnTo>
                                  <a:pt x="2012213" y="1024280"/>
                                </a:lnTo>
                                <a:lnTo>
                                  <a:pt x="2040661" y="980300"/>
                                </a:lnTo>
                                <a:close/>
                              </a:path>
                            </a:pathLst>
                          </a:custGeom>
                          <a:solidFill>
                            <a:srgbClr val="231F20"/>
                          </a:solidFill>
                        </wps:spPr>
                        <wps:bodyPr wrap="square" lIns="0" tIns="0" rIns="0" bIns="0" rtlCol="0">
                          <a:prstTxWarp prst="textNoShape">
                            <a:avLst/>
                          </a:prstTxWarp>
                          <a:noAutofit/>
                        </wps:bodyPr>
                      </wps:wsp>
                      <wps:wsp>
                        <wps:cNvPr id="158" name="Textbox 158"/>
                        <wps:cNvSpPr txBox="1"/>
                        <wps:spPr>
                          <a:xfrm>
                            <a:off x="213754" y="28461"/>
                            <a:ext cx="1254760" cy="245745"/>
                          </a:xfrm>
                          <a:prstGeom prst="rect">
                            <a:avLst/>
                          </a:prstGeom>
                        </wps:spPr>
                        <wps:txbx>
                          <w:txbxContent>
                            <w:p w14:paraId="777C1464" w14:textId="77777777" w:rsidR="006D5EBA" w:rsidRDefault="00363CC2">
                              <w:pPr>
                                <w:spacing w:before="21"/>
                                <w:ind w:left="20"/>
                                <w:rPr>
                                  <w:i/>
                                  <w:sz w:val="12"/>
                                </w:rPr>
                              </w:pPr>
                              <w:r>
                                <w:rPr>
                                  <w:color w:val="231F20"/>
                                  <w:w w:val="85"/>
                                  <w:sz w:val="12"/>
                                </w:rPr>
                                <w:t>Total</w:t>
                              </w:r>
                              <w:r>
                                <w:rPr>
                                  <w:color w:val="231F20"/>
                                  <w:spacing w:val="1"/>
                                  <w:sz w:val="12"/>
                                </w:rPr>
                                <w:t xml:space="preserve"> </w:t>
                              </w:r>
                              <w:r>
                                <w:rPr>
                                  <w:color w:val="231F20"/>
                                  <w:w w:val="85"/>
                                  <w:sz w:val="12"/>
                                </w:rPr>
                                <w:t>change</w:t>
                              </w:r>
                              <w:r>
                                <w:rPr>
                                  <w:color w:val="231F20"/>
                                  <w:spacing w:val="2"/>
                                  <w:sz w:val="12"/>
                                </w:rPr>
                                <w:t xml:space="preserve"> </w:t>
                              </w:r>
                              <w:r>
                                <w:rPr>
                                  <w:color w:val="231F20"/>
                                  <w:w w:val="85"/>
                                  <w:sz w:val="12"/>
                                </w:rPr>
                                <w:t>since</w:t>
                              </w:r>
                              <w:r>
                                <w:rPr>
                                  <w:color w:val="231F20"/>
                                  <w:spacing w:val="2"/>
                                  <w:sz w:val="12"/>
                                </w:rPr>
                                <w:t xml:space="preserve"> </w:t>
                              </w:r>
                              <w:r>
                                <w:rPr>
                                  <w:color w:val="231F20"/>
                                  <w:w w:val="85"/>
                                  <w:sz w:val="12"/>
                                </w:rPr>
                                <w:t>previous</w:t>
                              </w:r>
                              <w:r>
                                <w:rPr>
                                  <w:color w:val="231F20"/>
                                  <w:spacing w:val="1"/>
                                  <w:sz w:val="12"/>
                                </w:rPr>
                                <w:t xml:space="preserve"> </w:t>
                              </w:r>
                              <w:r>
                                <w:rPr>
                                  <w:i/>
                                  <w:color w:val="231F20"/>
                                  <w:spacing w:val="-2"/>
                                  <w:w w:val="85"/>
                                  <w:sz w:val="12"/>
                                </w:rPr>
                                <w:t>Report</w:t>
                              </w:r>
                            </w:p>
                            <w:p w14:paraId="6E272BC6" w14:textId="77777777" w:rsidR="006D5EBA" w:rsidRDefault="00363CC2">
                              <w:pPr>
                                <w:spacing w:before="65"/>
                                <w:ind w:left="20"/>
                                <w:rPr>
                                  <w:sz w:val="12"/>
                                </w:rPr>
                              </w:pPr>
                              <w:r>
                                <w:rPr>
                                  <w:color w:val="231F20"/>
                                  <w:w w:val="85"/>
                                  <w:sz w:val="12"/>
                                </w:rPr>
                                <w:t>Change</w:t>
                              </w:r>
                              <w:r>
                                <w:rPr>
                                  <w:color w:val="231F20"/>
                                  <w:spacing w:val="3"/>
                                  <w:sz w:val="12"/>
                                </w:rPr>
                                <w:t xml:space="preserve"> </w:t>
                              </w:r>
                              <w:r>
                                <w:rPr>
                                  <w:color w:val="231F20"/>
                                  <w:w w:val="85"/>
                                  <w:sz w:val="12"/>
                                </w:rPr>
                                <w:t>from</w:t>
                              </w:r>
                              <w:r>
                                <w:rPr>
                                  <w:color w:val="231F20"/>
                                  <w:spacing w:val="4"/>
                                  <w:sz w:val="12"/>
                                </w:rPr>
                                <w:t xml:space="preserve"> </w:t>
                              </w:r>
                              <w:r>
                                <w:rPr>
                                  <w:color w:val="231F20"/>
                                  <w:w w:val="85"/>
                                  <w:sz w:val="12"/>
                                </w:rPr>
                                <w:t>previous</w:t>
                              </w:r>
                              <w:r>
                                <w:rPr>
                                  <w:color w:val="231F20"/>
                                  <w:spacing w:val="3"/>
                                  <w:sz w:val="12"/>
                                </w:rPr>
                                <w:t xml:space="preserve"> </w:t>
                              </w:r>
                              <w:r>
                                <w:rPr>
                                  <w:i/>
                                  <w:color w:val="231F20"/>
                                  <w:w w:val="85"/>
                                  <w:sz w:val="12"/>
                                </w:rPr>
                                <w:t>Report</w:t>
                              </w:r>
                              <w:r>
                                <w:rPr>
                                  <w:i/>
                                  <w:color w:val="231F20"/>
                                  <w:spacing w:val="4"/>
                                  <w:sz w:val="12"/>
                                </w:rPr>
                                <w:t xml:space="preserve"> </w:t>
                              </w:r>
                              <w:r>
                                <w:rPr>
                                  <w:color w:val="231F20"/>
                                  <w:w w:val="85"/>
                                  <w:sz w:val="12"/>
                                </w:rPr>
                                <w:t>to</w:t>
                              </w:r>
                              <w:r>
                                <w:rPr>
                                  <w:color w:val="231F20"/>
                                  <w:spacing w:val="4"/>
                                  <w:sz w:val="12"/>
                                </w:rPr>
                                <w:t xml:space="preserve"> </w:t>
                              </w:r>
                              <w:r>
                                <w:rPr>
                                  <w:color w:val="231F20"/>
                                  <w:w w:val="85"/>
                                  <w:sz w:val="12"/>
                                </w:rPr>
                                <w:t>23</w:t>
                              </w:r>
                              <w:r>
                                <w:rPr>
                                  <w:color w:val="231F20"/>
                                  <w:spacing w:val="3"/>
                                  <w:sz w:val="12"/>
                                </w:rPr>
                                <w:t xml:space="preserve"> </w:t>
                              </w:r>
                              <w:r>
                                <w:rPr>
                                  <w:color w:val="231F20"/>
                                  <w:spacing w:val="-4"/>
                                  <w:w w:val="85"/>
                                  <w:sz w:val="12"/>
                                </w:rPr>
                                <w:t>June</w:t>
                              </w:r>
                            </w:p>
                          </w:txbxContent>
                        </wps:txbx>
                        <wps:bodyPr wrap="square" lIns="0" tIns="0" rIns="0" bIns="0" rtlCol="0">
                          <a:noAutofit/>
                        </wps:bodyPr>
                      </wps:wsp>
                      <wps:wsp>
                        <wps:cNvPr id="159" name="Textbox 159"/>
                        <wps:cNvSpPr txBox="1"/>
                        <wps:spPr>
                          <a:xfrm>
                            <a:off x="1580455" y="130737"/>
                            <a:ext cx="608965" cy="391160"/>
                          </a:xfrm>
                          <a:prstGeom prst="rect">
                            <a:avLst/>
                          </a:prstGeom>
                        </wps:spPr>
                        <wps:txbx>
                          <w:txbxContent>
                            <w:p w14:paraId="4897CBC2" w14:textId="77777777" w:rsidR="006D5EBA" w:rsidRDefault="00363CC2">
                              <w:pPr>
                                <w:spacing w:before="19" w:line="144" w:lineRule="exact"/>
                                <w:ind w:left="74" w:right="38" w:hanging="55"/>
                                <w:rPr>
                                  <w:sz w:val="12"/>
                                </w:rPr>
                              </w:pPr>
                              <w:r>
                                <w:rPr>
                                  <w:color w:val="74C043"/>
                                  <w:spacing w:val="-2"/>
                                  <w:sz w:val="12"/>
                                </w:rPr>
                                <w:t>Ten-year</w:t>
                              </w:r>
                              <w:r>
                                <w:rPr>
                                  <w:color w:val="74C043"/>
                                  <w:spacing w:val="40"/>
                                  <w:sz w:val="12"/>
                                </w:rPr>
                                <w:t xml:space="preserve"> </w:t>
                              </w:r>
                              <w:r>
                                <w:rPr>
                                  <w:color w:val="74C043"/>
                                  <w:spacing w:val="-2"/>
                                  <w:sz w:val="12"/>
                                </w:rPr>
                                <w:t>government</w:t>
                              </w:r>
                              <w:r>
                                <w:rPr>
                                  <w:color w:val="74C043"/>
                                  <w:spacing w:val="40"/>
                                  <w:sz w:val="12"/>
                                </w:rPr>
                                <w:t xml:space="preserve"> </w:t>
                              </w:r>
                              <w:r>
                                <w:rPr>
                                  <w:color w:val="74C043"/>
                                  <w:sz w:val="12"/>
                                </w:rPr>
                                <w:t>bond</w:t>
                              </w:r>
                              <w:r>
                                <w:rPr>
                                  <w:color w:val="74C043"/>
                                  <w:spacing w:val="-10"/>
                                  <w:sz w:val="12"/>
                                </w:rPr>
                                <w:t xml:space="preserve"> </w:t>
                              </w:r>
                              <w:r>
                                <w:rPr>
                                  <w:color w:val="74C043"/>
                                  <w:sz w:val="12"/>
                                </w:rPr>
                                <w:t>yields</w:t>
                              </w:r>
                              <w:r>
                                <w:rPr>
                                  <w:color w:val="74C043"/>
                                  <w:position w:val="4"/>
                                  <w:sz w:val="11"/>
                                </w:rPr>
                                <w:t>(c)</w:t>
                              </w:r>
                              <w:r>
                                <w:rPr>
                                  <w:color w:val="74C043"/>
                                  <w:spacing w:val="40"/>
                                  <w:position w:val="4"/>
                                  <w:sz w:val="11"/>
                                </w:rPr>
                                <w:t xml:space="preserve"> </w:t>
                              </w:r>
                              <w:r>
                                <w:rPr>
                                  <w:color w:val="74C043"/>
                                  <w:spacing w:val="-2"/>
                                  <w:w w:val="90"/>
                                  <w:sz w:val="12"/>
                                </w:rPr>
                                <w:t>(right-hand</w:t>
                              </w:r>
                              <w:r>
                                <w:rPr>
                                  <w:color w:val="74C043"/>
                                  <w:spacing w:val="-7"/>
                                  <w:w w:val="90"/>
                                  <w:sz w:val="12"/>
                                </w:rPr>
                                <w:t xml:space="preserve"> </w:t>
                              </w:r>
                              <w:r>
                                <w:rPr>
                                  <w:color w:val="74C043"/>
                                  <w:spacing w:val="-2"/>
                                  <w:w w:val="90"/>
                                  <w:sz w:val="12"/>
                                </w:rPr>
                                <w:t>scale)</w:t>
                              </w:r>
                            </w:p>
                          </w:txbxContent>
                        </wps:txbx>
                        <wps:bodyPr wrap="square" lIns="0" tIns="0" rIns="0" bIns="0" rtlCol="0">
                          <a:noAutofit/>
                        </wps:bodyPr>
                      </wps:wsp>
                      <wps:wsp>
                        <wps:cNvPr id="160" name="Textbox 160"/>
                        <wps:cNvSpPr txBox="1"/>
                        <wps:spPr>
                          <a:xfrm>
                            <a:off x="277997" y="1305137"/>
                            <a:ext cx="569595" cy="228600"/>
                          </a:xfrm>
                          <a:prstGeom prst="rect">
                            <a:avLst/>
                          </a:prstGeom>
                        </wps:spPr>
                        <wps:txbx>
                          <w:txbxContent>
                            <w:p w14:paraId="372F96AF" w14:textId="77777777" w:rsidR="006D5EBA" w:rsidRDefault="00363CC2">
                              <w:pPr>
                                <w:spacing w:before="23"/>
                                <w:ind w:left="20"/>
                                <w:rPr>
                                  <w:position w:val="4"/>
                                  <w:sz w:val="11"/>
                                </w:rPr>
                              </w:pPr>
                              <w:r>
                                <w:rPr>
                                  <w:color w:val="00568B"/>
                                  <w:spacing w:val="-2"/>
                                  <w:w w:val="95"/>
                                  <w:sz w:val="12"/>
                                </w:rPr>
                                <w:t>Equities</w:t>
                              </w:r>
                              <w:r>
                                <w:rPr>
                                  <w:color w:val="00568B"/>
                                  <w:spacing w:val="-2"/>
                                  <w:w w:val="95"/>
                                  <w:position w:val="4"/>
                                  <w:sz w:val="11"/>
                                </w:rPr>
                                <w:t>(a)</w:t>
                              </w:r>
                            </w:p>
                            <w:p w14:paraId="37B496A9" w14:textId="77777777" w:rsidR="006D5EBA" w:rsidRDefault="00363CC2">
                              <w:pPr>
                                <w:spacing w:before="5"/>
                                <w:ind w:left="74"/>
                                <w:rPr>
                                  <w:sz w:val="12"/>
                                </w:rPr>
                              </w:pPr>
                              <w:r>
                                <w:rPr>
                                  <w:color w:val="00568B"/>
                                  <w:w w:val="85"/>
                                  <w:sz w:val="12"/>
                                </w:rPr>
                                <w:t>(left-hand</w:t>
                              </w:r>
                              <w:r>
                                <w:rPr>
                                  <w:color w:val="00568B"/>
                                  <w:spacing w:val="6"/>
                                  <w:sz w:val="12"/>
                                </w:rPr>
                                <w:t xml:space="preserve"> </w:t>
                              </w:r>
                              <w:r>
                                <w:rPr>
                                  <w:color w:val="00568B"/>
                                  <w:spacing w:val="-2"/>
                                  <w:w w:val="85"/>
                                  <w:sz w:val="12"/>
                                </w:rPr>
                                <w:t>scale)</w:t>
                              </w:r>
                            </w:p>
                          </w:txbxContent>
                        </wps:txbx>
                        <wps:bodyPr wrap="square" lIns="0" tIns="0" rIns="0" bIns="0" rtlCol="0">
                          <a:noAutofit/>
                        </wps:bodyPr>
                      </wps:wsp>
                      <wps:wsp>
                        <wps:cNvPr id="161" name="Textbox 161"/>
                        <wps:cNvSpPr txBox="1"/>
                        <wps:spPr>
                          <a:xfrm>
                            <a:off x="962025" y="1202416"/>
                            <a:ext cx="608965" cy="391160"/>
                          </a:xfrm>
                          <a:prstGeom prst="rect">
                            <a:avLst/>
                          </a:prstGeom>
                        </wps:spPr>
                        <wps:txbx>
                          <w:txbxContent>
                            <w:p w14:paraId="1CBF67BF" w14:textId="77777777" w:rsidR="006D5EBA" w:rsidRDefault="00363CC2">
                              <w:pPr>
                                <w:spacing w:before="29" w:line="223" w:lineRule="auto"/>
                                <w:ind w:left="74" w:right="78" w:hanging="55"/>
                                <w:rPr>
                                  <w:position w:val="4"/>
                                  <w:sz w:val="11"/>
                                </w:rPr>
                              </w:pPr>
                              <w:r>
                                <w:rPr>
                                  <w:color w:val="B01C88"/>
                                  <w:spacing w:val="-2"/>
                                  <w:w w:val="90"/>
                                  <w:sz w:val="12"/>
                                </w:rPr>
                                <w:t>Investment-grade</w:t>
                              </w:r>
                              <w:r>
                                <w:rPr>
                                  <w:color w:val="B01C88"/>
                                  <w:spacing w:val="40"/>
                                  <w:sz w:val="12"/>
                                </w:rPr>
                                <w:t xml:space="preserve"> </w:t>
                              </w:r>
                              <w:r>
                                <w:rPr>
                                  <w:color w:val="B01C88"/>
                                  <w:spacing w:val="-2"/>
                                  <w:sz w:val="12"/>
                                </w:rPr>
                                <w:t>corporate</w:t>
                              </w:r>
                              <w:r>
                                <w:rPr>
                                  <w:color w:val="B01C88"/>
                                  <w:spacing w:val="-12"/>
                                  <w:sz w:val="12"/>
                                </w:rPr>
                                <w:t xml:space="preserve"> </w:t>
                              </w:r>
                              <w:r>
                                <w:rPr>
                                  <w:color w:val="B01C88"/>
                                  <w:spacing w:val="-2"/>
                                  <w:sz w:val="12"/>
                                </w:rPr>
                                <w:t>bond</w:t>
                              </w:r>
                              <w:r>
                                <w:rPr>
                                  <w:color w:val="B01C88"/>
                                  <w:spacing w:val="40"/>
                                  <w:sz w:val="12"/>
                                </w:rPr>
                                <w:t xml:space="preserve"> </w:t>
                              </w:r>
                              <w:r>
                                <w:rPr>
                                  <w:color w:val="B01C88"/>
                                  <w:spacing w:val="-2"/>
                                  <w:sz w:val="12"/>
                                </w:rPr>
                                <w:t>spreads</w:t>
                              </w:r>
                              <w:r>
                                <w:rPr>
                                  <w:color w:val="B01C88"/>
                                  <w:spacing w:val="-2"/>
                                  <w:position w:val="4"/>
                                  <w:sz w:val="11"/>
                                </w:rPr>
                                <w:t>(b)</w:t>
                              </w:r>
                            </w:p>
                            <w:p w14:paraId="75FBCD4B" w14:textId="77777777" w:rsidR="006D5EBA" w:rsidRDefault="00363CC2">
                              <w:pPr>
                                <w:spacing w:before="5"/>
                                <w:ind w:left="74"/>
                                <w:rPr>
                                  <w:sz w:val="12"/>
                                </w:rPr>
                              </w:pPr>
                              <w:r>
                                <w:rPr>
                                  <w:color w:val="B01C88"/>
                                  <w:w w:val="90"/>
                                  <w:sz w:val="12"/>
                                </w:rPr>
                                <w:t>(right-hand</w:t>
                              </w:r>
                              <w:r>
                                <w:rPr>
                                  <w:color w:val="B01C88"/>
                                  <w:spacing w:val="-7"/>
                                  <w:w w:val="90"/>
                                  <w:sz w:val="12"/>
                                </w:rPr>
                                <w:t xml:space="preserve"> </w:t>
                              </w:r>
                              <w:r>
                                <w:rPr>
                                  <w:color w:val="B01C88"/>
                                  <w:spacing w:val="-2"/>
                                  <w:w w:val="90"/>
                                  <w:sz w:val="12"/>
                                </w:rPr>
                                <w:t>scale)</w:t>
                              </w:r>
                            </w:p>
                          </w:txbxContent>
                        </wps:txbx>
                        <wps:bodyPr wrap="square" lIns="0" tIns="0" rIns="0" bIns="0" rtlCol="0">
                          <a:noAutofit/>
                        </wps:bodyPr>
                      </wps:wsp>
                    </wpg:wgp>
                  </a:graphicData>
                </a:graphic>
              </wp:anchor>
            </w:drawing>
          </mc:Choice>
          <mc:Fallback>
            <w:pict>
              <v:group w14:anchorId="4F4585B2" id="Group 148" o:spid="_x0000_s1117" style="position:absolute;left:0;text-align:left;margin-left:48.85pt;margin-top:2.9pt;width:184.8pt;height:142.25pt;z-index:1574092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">
                <v:shape id="Graphic 149" o:spid="_x0000_s1118" style="position:absolute;left:1087;top:480;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" path="m89997,l,,,89997r89997,l89997,xe" fillcolor="#231f20" stroked="f">
                  <v:path arrowok="t"/>
                </v:shape>
                <v:shape id="Graphic 150" o:spid="_x0000_s111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" path="m,1800002r2340004,l2340004,,,,,1800002xe" filled="f" strokecolor="#231f20" strokeweight=".5pt">
                  <v:path arrowok="t"/>
                </v:shape>
                <v:shape id="Graphic 151" o:spid="_x0000_s1120" style="position:absolute;left:10496;top:3290;width:4235;height:2890;visibility:visible;mso-wrap-style:square;v-text-anchor:top" coordsize="423545,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" path="m69926,l,,,276313r69926,l69926,xem247408,276313r-71259,l176149,288785r71259,l247408,276313xem423532,240995r-71260,l352272,276313r71260,l423532,240995xe" fillcolor="#b01c88" stroked="f">
                  <v:path arrowok="t"/>
                </v:shape>
                <v:shape id="Graphic 152" o:spid="_x0000_s1121" style="position:absolute;left:15780;top:6053;width:6000;height:10643;visibility:visible;mso-wrap-style:square;v-text-anchor:top" coordsize="600075,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" path="m71259,l,,,1063663r71259,l71259,xem247383,l177469,r,982649l247383,982649,247383,xem423519,l353606,r,733361l423519,733361,423519,xem599655,l529742,r,687666l599655,687666,599655,xe" fillcolor="#74c043" stroked="f">
                  <v:path arrowok="t"/>
                </v:shape>
                <v:shape id="Graphic 153" o:spid="_x0000_s1122" style="position:absolute;left:1676;top:5119;width:7759;height:9664;visibility:visible;mso-wrap-style:square;v-text-anchor:top" coordsize="775970,9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" path="m71259,l,,,93484r71259,l71259,xem247396,93484r-71260,l176136,704265r71260,l247396,93484xem423519,66471r-69913,l353606,93484r69913,l423519,66471xem599655,93484r-69913,l529742,660654r69913,l599655,93484xem775792,93484r-69914,l705878,966038r69914,l775792,93484xe" fillcolor="#00568b" stroked="f">
                  <v:path arrowok="t"/>
                </v:shape>
                <v:shape id="Graphic 154" o:spid="_x0000_s1123" style="position:absolute;left:31;top:2044;width:23406;height:14046;visibility:visible;mso-wrap-style:square;v-text-anchor:top" coordsize="2340610,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" path="m,l72001,em,201524r72001,em,400966r72001,em,602480r72001,em,801922r72001,em,1003435r72001,em,1202876r72001,em,1404387r72001,em2268007,99726r72009,em2268007,400966r71997,em2268007,702207r72009,em2268007,1003435r72009,em2268007,1302597r72009,e" filled="f" strokecolor="#231f20" strokeweight=".5pt">
                  <v:path arrowok="t"/>
                </v:shape>
                <v:shape id="Graphic 155" o:spid="_x0000_s1124" style="position:absolute;left:1111;top:6053;width:21241;height:13;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" path="m,l2124003,e" filled="f" strokecolor="#231f20" strokeweight=".5pt">
                  <v:path arrowok="t"/>
                </v:shape>
                <v:shape id="Graphic 156" o:spid="_x0000_s1125" style="position:absolute;left:1151;top:17311;width:21165;height:724;visibility:visible;mso-wrap-style:square;v-text-anchor:top" coordsize="211645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" path="m2116282,r,72009em1940145,r,72009em1762663,r,72009em1586539,r,72009em1410403,r,72009em1234279,r,72009em1058130,r,72009em882004,r,72009em704527,r,72009em528401,r,72009em352263,r,72009em176131,r,72009em,l,72009e" filled="f" strokecolor="#231f20" strokeweight=".5pt">
                  <v:path arrowok="t"/>
                </v:shape>
                <v:shape id="Graphic 157" o:spid="_x0000_s1126" style="position:absolute;left:1299;top:1740;width:20409;height:12364;visibility:visible;mso-wrap-style:square;v-text-anchor:top" coordsize="2040889,123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" path="m56464,43281l28016,,,43281,28016,87249,56464,43281xem100507,423545l72047,380263,44043,423545r28004,43967l100507,423545xem276644,674916l248183,631647r-28016,43269l248183,718896r28461,-43980xem452780,384060l424319,340779r-28016,43281l424319,428028r28461,-43968xem628916,828649l600443,785368r-28004,43281l600443,872617r28473,-43968xem806386,1192225r-28461,-43295l749922,1192225r28003,43967l806386,1192225xem982510,371602l954062,328320r-28017,43282l954062,415569r28448,-43967xem1158659,527418r-28461,-43294l1102182,527418r28016,43967l1158659,527418xem1334795,479628r-28461,-43282l1278318,479628r28016,43980l1334795,479628xem1510919,868121r-28461,-43282l1454454,868121r28004,43980l1510919,868121xem1687055,1077950r-28448,-43281l1630591,1077950r28016,43980l1687055,1077950xem1864525,888885r-28461,-43269l1808060,888885r28004,43980l1864525,888885xem2040661,980300r-28448,-43269l1984197,980300r28016,43980l2040661,980300xe" fillcolor="#231f20" stroked="f">
                  <v:path arrowok="t"/>
                </v:shape>
                <v:shape id="Textbox 158" o:spid="_x0000_s1127" type="#_x0000_t202" style="position:absolute;left:2137;top:284;width:12548;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777C1464" w14:textId="77777777" w:rsidR="006D5EBA" w:rsidRDefault="00363CC2">
                        <w:pPr>
                          <w:spacing w:before="21"/>
                          <w:ind w:left="20"/>
                          <w:rPr>
                            <w:i/>
                            <w:sz w:val="12"/>
                          </w:rPr>
                        </w:pPr>
                        <w:r>
                          <w:rPr>
                            <w:color w:val="231F20"/>
                            <w:w w:val="85"/>
                            <w:sz w:val="12"/>
                          </w:rPr>
                          <w:t>Total</w:t>
                        </w:r>
                        <w:r>
                          <w:rPr>
                            <w:color w:val="231F20"/>
                            <w:spacing w:val="1"/>
                            <w:sz w:val="12"/>
                          </w:rPr>
                          <w:t xml:space="preserve"> </w:t>
                        </w:r>
                        <w:r>
                          <w:rPr>
                            <w:color w:val="231F20"/>
                            <w:w w:val="85"/>
                            <w:sz w:val="12"/>
                          </w:rPr>
                          <w:t>change</w:t>
                        </w:r>
                        <w:r>
                          <w:rPr>
                            <w:color w:val="231F20"/>
                            <w:spacing w:val="2"/>
                            <w:sz w:val="12"/>
                          </w:rPr>
                          <w:t xml:space="preserve"> </w:t>
                        </w:r>
                        <w:r>
                          <w:rPr>
                            <w:color w:val="231F20"/>
                            <w:w w:val="85"/>
                            <w:sz w:val="12"/>
                          </w:rPr>
                          <w:t>since</w:t>
                        </w:r>
                        <w:r>
                          <w:rPr>
                            <w:color w:val="231F20"/>
                            <w:spacing w:val="2"/>
                            <w:sz w:val="12"/>
                          </w:rPr>
                          <w:t xml:space="preserve"> </w:t>
                        </w:r>
                        <w:r>
                          <w:rPr>
                            <w:color w:val="231F20"/>
                            <w:w w:val="85"/>
                            <w:sz w:val="12"/>
                          </w:rPr>
                          <w:t>previous</w:t>
                        </w:r>
                        <w:r>
                          <w:rPr>
                            <w:color w:val="231F20"/>
                            <w:spacing w:val="1"/>
                            <w:sz w:val="12"/>
                          </w:rPr>
                          <w:t xml:space="preserve"> </w:t>
                        </w:r>
                        <w:r>
                          <w:rPr>
                            <w:i/>
                            <w:color w:val="231F20"/>
                            <w:spacing w:val="-2"/>
                            <w:w w:val="85"/>
                            <w:sz w:val="12"/>
                          </w:rPr>
                          <w:t>Report</w:t>
                        </w:r>
                      </w:p>
                      <w:p w14:paraId="6E272BC6" w14:textId="77777777" w:rsidR="006D5EBA" w:rsidRDefault="00363CC2">
                        <w:pPr>
                          <w:spacing w:before="65"/>
                          <w:ind w:left="20"/>
                          <w:rPr>
                            <w:sz w:val="12"/>
                          </w:rPr>
                        </w:pPr>
                        <w:r>
                          <w:rPr>
                            <w:color w:val="231F20"/>
                            <w:w w:val="85"/>
                            <w:sz w:val="12"/>
                          </w:rPr>
                          <w:t>Change</w:t>
                        </w:r>
                        <w:r>
                          <w:rPr>
                            <w:color w:val="231F20"/>
                            <w:spacing w:val="3"/>
                            <w:sz w:val="12"/>
                          </w:rPr>
                          <w:t xml:space="preserve"> </w:t>
                        </w:r>
                        <w:r>
                          <w:rPr>
                            <w:color w:val="231F20"/>
                            <w:w w:val="85"/>
                            <w:sz w:val="12"/>
                          </w:rPr>
                          <w:t>from</w:t>
                        </w:r>
                        <w:r>
                          <w:rPr>
                            <w:color w:val="231F20"/>
                            <w:spacing w:val="4"/>
                            <w:sz w:val="12"/>
                          </w:rPr>
                          <w:t xml:space="preserve"> </w:t>
                        </w:r>
                        <w:r>
                          <w:rPr>
                            <w:color w:val="231F20"/>
                            <w:w w:val="85"/>
                            <w:sz w:val="12"/>
                          </w:rPr>
                          <w:t>previous</w:t>
                        </w:r>
                        <w:r>
                          <w:rPr>
                            <w:color w:val="231F20"/>
                            <w:spacing w:val="3"/>
                            <w:sz w:val="12"/>
                          </w:rPr>
                          <w:t xml:space="preserve"> </w:t>
                        </w:r>
                        <w:r>
                          <w:rPr>
                            <w:i/>
                            <w:color w:val="231F20"/>
                            <w:w w:val="85"/>
                            <w:sz w:val="12"/>
                          </w:rPr>
                          <w:t>Report</w:t>
                        </w:r>
                        <w:r>
                          <w:rPr>
                            <w:i/>
                            <w:color w:val="231F20"/>
                            <w:spacing w:val="4"/>
                            <w:sz w:val="12"/>
                          </w:rPr>
                          <w:t xml:space="preserve"> </w:t>
                        </w:r>
                        <w:r>
                          <w:rPr>
                            <w:color w:val="231F20"/>
                            <w:w w:val="85"/>
                            <w:sz w:val="12"/>
                          </w:rPr>
                          <w:t>to</w:t>
                        </w:r>
                        <w:r>
                          <w:rPr>
                            <w:color w:val="231F20"/>
                            <w:spacing w:val="4"/>
                            <w:sz w:val="12"/>
                          </w:rPr>
                          <w:t xml:space="preserve"> </w:t>
                        </w:r>
                        <w:r>
                          <w:rPr>
                            <w:color w:val="231F20"/>
                            <w:w w:val="85"/>
                            <w:sz w:val="12"/>
                          </w:rPr>
                          <w:t>23</w:t>
                        </w:r>
                        <w:r>
                          <w:rPr>
                            <w:color w:val="231F20"/>
                            <w:spacing w:val="3"/>
                            <w:sz w:val="12"/>
                          </w:rPr>
                          <w:t xml:space="preserve"> </w:t>
                        </w:r>
                        <w:r>
                          <w:rPr>
                            <w:color w:val="231F20"/>
                            <w:spacing w:val="-4"/>
                            <w:w w:val="85"/>
                            <w:sz w:val="12"/>
                          </w:rPr>
                          <w:t>June</w:t>
                        </w:r>
                      </w:p>
                    </w:txbxContent>
                  </v:textbox>
                </v:shape>
                <v:shape id="Textbox 159" o:spid="_x0000_s1128" type="#_x0000_t202" style="position:absolute;left:15804;top:1307;width:6090;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4897CBC2" w14:textId="77777777" w:rsidR="006D5EBA" w:rsidRDefault="00363CC2">
                        <w:pPr>
                          <w:spacing w:before="19" w:line="144" w:lineRule="exact"/>
                          <w:ind w:left="74" w:right="38" w:hanging="55"/>
                          <w:rPr>
                            <w:sz w:val="12"/>
                          </w:rPr>
                        </w:pPr>
                        <w:r>
                          <w:rPr>
                            <w:color w:val="74C043"/>
                            <w:spacing w:val="-2"/>
                            <w:sz w:val="12"/>
                          </w:rPr>
                          <w:t>Ten-year</w:t>
                        </w:r>
                        <w:r>
                          <w:rPr>
                            <w:color w:val="74C043"/>
                            <w:spacing w:val="40"/>
                            <w:sz w:val="12"/>
                          </w:rPr>
                          <w:t xml:space="preserve"> </w:t>
                        </w:r>
                        <w:r>
                          <w:rPr>
                            <w:color w:val="74C043"/>
                            <w:spacing w:val="-2"/>
                            <w:sz w:val="12"/>
                          </w:rPr>
                          <w:t>government</w:t>
                        </w:r>
                        <w:r>
                          <w:rPr>
                            <w:color w:val="74C043"/>
                            <w:spacing w:val="40"/>
                            <w:sz w:val="12"/>
                          </w:rPr>
                          <w:t xml:space="preserve"> </w:t>
                        </w:r>
                        <w:r>
                          <w:rPr>
                            <w:color w:val="74C043"/>
                            <w:sz w:val="12"/>
                          </w:rPr>
                          <w:t>bond</w:t>
                        </w:r>
                        <w:r>
                          <w:rPr>
                            <w:color w:val="74C043"/>
                            <w:spacing w:val="-10"/>
                            <w:sz w:val="12"/>
                          </w:rPr>
                          <w:t xml:space="preserve"> </w:t>
                        </w:r>
                        <w:r>
                          <w:rPr>
                            <w:color w:val="74C043"/>
                            <w:sz w:val="12"/>
                          </w:rPr>
                          <w:t>yields</w:t>
                        </w:r>
                        <w:r>
                          <w:rPr>
                            <w:color w:val="74C043"/>
                            <w:position w:val="4"/>
                            <w:sz w:val="11"/>
                          </w:rPr>
                          <w:t>(c)</w:t>
                        </w:r>
                        <w:r>
                          <w:rPr>
                            <w:color w:val="74C043"/>
                            <w:spacing w:val="40"/>
                            <w:position w:val="4"/>
                            <w:sz w:val="11"/>
                          </w:rPr>
                          <w:t xml:space="preserve"> </w:t>
                        </w:r>
                        <w:r>
                          <w:rPr>
                            <w:color w:val="74C043"/>
                            <w:spacing w:val="-2"/>
                            <w:w w:val="90"/>
                            <w:sz w:val="12"/>
                          </w:rPr>
                          <w:t>(right-hand</w:t>
                        </w:r>
                        <w:r>
                          <w:rPr>
                            <w:color w:val="74C043"/>
                            <w:spacing w:val="-7"/>
                            <w:w w:val="90"/>
                            <w:sz w:val="12"/>
                          </w:rPr>
                          <w:t xml:space="preserve"> </w:t>
                        </w:r>
                        <w:r>
                          <w:rPr>
                            <w:color w:val="74C043"/>
                            <w:spacing w:val="-2"/>
                            <w:w w:val="90"/>
                            <w:sz w:val="12"/>
                          </w:rPr>
                          <w:t>scale)</w:t>
                        </w:r>
                      </w:p>
                    </w:txbxContent>
                  </v:textbox>
                </v:shape>
                <v:shape id="Textbox 160" o:spid="_x0000_s1129" type="#_x0000_t202" style="position:absolute;left:2779;top:13051;width:56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372F96AF" w14:textId="77777777" w:rsidR="006D5EBA" w:rsidRDefault="00363CC2">
                        <w:pPr>
                          <w:spacing w:before="23"/>
                          <w:ind w:left="20"/>
                          <w:rPr>
                            <w:position w:val="4"/>
                            <w:sz w:val="11"/>
                          </w:rPr>
                        </w:pPr>
                        <w:r>
                          <w:rPr>
                            <w:color w:val="00568B"/>
                            <w:spacing w:val="-2"/>
                            <w:w w:val="95"/>
                            <w:sz w:val="12"/>
                          </w:rPr>
                          <w:t>Equities</w:t>
                        </w:r>
                        <w:r>
                          <w:rPr>
                            <w:color w:val="00568B"/>
                            <w:spacing w:val="-2"/>
                            <w:w w:val="95"/>
                            <w:position w:val="4"/>
                            <w:sz w:val="11"/>
                          </w:rPr>
                          <w:t>(a)</w:t>
                        </w:r>
                      </w:p>
                      <w:p w14:paraId="37B496A9" w14:textId="77777777" w:rsidR="006D5EBA" w:rsidRDefault="00363CC2">
                        <w:pPr>
                          <w:spacing w:before="5"/>
                          <w:ind w:left="74"/>
                          <w:rPr>
                            <w:sz w:val="12"/>
                          </w:rPr>
                        </w:pPr>
                        <w:r>
                          <w:rPr>
                            <w:color w:val="00568B"/>
                            <w:w w:val="85"/>
                            <w:sz w:val="12"/>
                          </w:rPr>
                          <w:t>(left-hand</w:t>
                        </w:r>
                        <w:r>
                          <w:rPr>
                            <w:color w:val="00568B"/>
                            <w:spacing w:val="6"/>
                            <w:sz w:val="12"/>
                          </w:rPr>
                          <w:t xml:space="preserve"> </w:t>
                        </w:r>
                        <w:r>
                          <w:rPr>
                            <w:color w:val="00568B"/>
                            <w:spacing w:val="-2"/>
                            <w:w w:val="85"/>
                            <w:sz w:val="12"/>
                          </w:rPr>
                          <w:t>scale)</w:t>
                        </w:r>
                      </w:p>
                    </w:txbxContent>
                  </v:textbox>
                </v:shape>
                <v:shape id="Textbox 161" o:spid="_x0000_s1130" type="#_x0000_t202" style="position:absolute;left:9620;top:12024;width:6089;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1CBF67BF" w14:textId="77777777" w:rsidR="006D5EBA" w:rsidRDefault="00363CC2">
                        <w:pPr>
                          <w:spacing w:before="29" w:line="223" w:lineRule="auto"/>
                          <w:ind w:left="74" w:right="78" w:hanging="55"/>
                          <w:rPr>
                            <w:position w:val="4"/>
                            <w:sz w:val="11"/>
                          </w:rPr>
                        </w:pPr>
                        <w:r>
                          <w:rPr>
                            <w:color w:val="B01C88"/>
                            <w:spacing w:val="-2"/>
                            <w:w w:val="90"/>
                            <w:sz w:val="12"/>
                          </w:rPr>
                          <w:t>Investment-grade</w:t>
                        </w:r>
                        <w:r>
                          <w:rPr>
                            <w:color w:val="B01C88"/>
                            <w:spacing w:val="40"/>
                            <w:sz w:val="12"/>
                          </w:rPr>
                          <w:t xml:space="preserve"> </w:t>
                        </w:r>
                        <w:r>
                          <w:rPr>
                            <w:color w:val="B01C88"/>
                            <w:spacing w:val="-2"/>
                            <w:sz w:val="12"/>
                          </w:rPr>
                          <w:t>corporate</w:t>
                        </w:r>
                        <w:r>
                          <w:rPr>
                            <w:color w:val="B01C88"/>
                            <w:spacing w:val="-12"/>
                            <w:sz w:val="12"/>
                          </w:rPr>
                          <w:t xml:space="preserve"> </w:t>
                        </w:r>
                        <w:r>
                          <w:rPr>
                            <w:color w:val="B01C88"/>
                            <w:spacing w:val="-2"/>
                            <w:sz w:val="12"/>
                          </w:rPr>
                          <w:t>bond</w:t>
                        </w:r>
                        <w:r>
                          <w:rPr>
                            <w:color w:val="B01C88"/>
                            <w:spacing w:val="40"/>
                            <w:sz w:val="12"/>
                          </w:rPr>
                          <w:t xml:space="preserve"> </w:t>
                        </w:r>
                        <w:r>
                          <w:rPr>
                            <w:color w:val="B01C88"/>
                            <w:spacing w:val="-2"/>
                            <w:sz w:val="12"/>
                          </w:rPr>
                          <w:t>spreads</w:t>
                        </w:r>
                        <w:r>
                          <w:rPr>
                            <w:color w:val="B01C88"/>
                            <w:spacing w:val="-2"/>
                            <w:position w:val="4"/>
                            <w:sz w:val="11"/>
                          </w:rPr>
                          <w:t>(b)</w:t>
                        </w:r>
                      </w:p>
                      <w:p w14:paraId="75FBCD4B" w14:textId="77777777" w:rsidR="006D5EBA" w:rsidRDefault="00363CC2">
                        <w:pPr>
                          <w:spacing w:before="5"/>
                          <w:ind w:left="74"/>
                          <w:rPr>
                            <w:sz w:val="12"/>
                          </w:rPr>
                        </w:pPr>
                        <w:r>
                          <w:rPr>
                            <w:color w:val="B01C88"/>
                            <w:w w:val="90"/>
                            <w:sz w:val="12"/>
                          </w:rPr>
                          <w:t>(right-hand</w:t>
                        </w:r>
                        <w:r>
                          <w:rPr>
                            <w:color w:val="B01C88"/>
                            <w:spacing w:val="-7"/>
                            <w:w w:val="90"/>
                            <w:sz w:val="12"/>
                          </w:rPr>
                          <w:t xml:space="preserve"> </w:t>
                        </w:r>
                        <w:r>
                          <w:rPr>
                            <w:color w:val="B01C88"/>
                            <w:spacing w:val="-2"/>
                            <w:w w:val="90"/>
                            <w:sz w:val="12"/>
                          </w:rPr>
                          <w:t>scale)</w:t>
                        </w:r>
                      </w:p>
                    </w:txbxContent>
                  </v:textbox>
                </v:shape>
                <w10:wrap anchorx="page"/>
              </v:group>
            </w:pict>
          </mc:Fallback>
        </mc:AlternateContent>
      </w:r>
      <w:r>
        <w:rPr>
          <w:color w:val="231F20"/>
          <w:spacing w:val="-5"/>
          <w:w w:val="95"/>
          <w:sz w:val="12"/>
        </w:rPr>
        <w:t>15</w:t>
      </w:r>
    </w:p>
    <w:p w14:paraId="6BF34F27" w14:textId="77777777" w:rsidR="006D5EBA" w:rsidRDefault="006D5EBA">
      <w:pPr>
        <w:pStyle w:val="BodyText"/>
        <w:spacing w:before="37"/>
        <w:rPr>
          <w:sz w:val="12"/>
        </w:rPr>
      </w:pPr>
    </w:p>
    <w:p w14:paraId="70308825" w14:textId="77777777" w:rsidR="006D5EBA" w:rsidRDefault="00363CC2">
      <w:pPr>
        <w:ind w:left="99"/>
        <w:rPr>
          <w:sz w:val="12"/>
        </w:rPr>
      </w:pPr>
      <w:r>
        <w:rPr>
          <w:color w:val="231F20"/>
          <w:spacing w:val="-5"/>
          <w:sz w:val="12"/>
        </w:rPr>
        <w:t>10</w:t>
      </w:r>
    </w:p>
    <w:p w14:paraId="10E3F2BF" w14:textId="77777777" w:rsidR="006D5EBA" w:rsidRDefault="006D5EBA">
      <w:pPr>
        <w:pStyle w:val="BodyText"/>
        <w:spacing w:before="37"/>
        <w:rPr>
          <w:sz w:val="12"/>
        </w:rPr>
      </w:pPr>
    </w:p>
    <w:p w14:paraId="13E4543E" w14:textId="77777777" w:rsidR="006D5EBA" w:rsidRDefault="00363CC2">
      <w:pPr>
        <w:spacing w:line="136" w:lineRule="exact"/>
        <w:ind w:left="154"/>
        <w:rPr>
          <w:sz w:val="12"/>
        </w:rPr>
      </w:pPr>
      <w:r>
        <w:rPr>
          <w:color w:val="231F20"/>
          <w:spacing w:val="-10"/>
          <w:sz w:val="12"/>
        </w:rPr>
        <w:t>5</w:t>
      </w:r>
    </w:p>
    <w:p w14:paraId="3980939C" w14:textId="77777777" w:rsidR="006D5EBA" w:rsidRDefault="00363CC2">
      <w:pPr>
        <w:spacing w:line="181" w:lineRule="exact"/>
        <w:ind w:left="131"/>
        <w:rPr>
          <w:sz w:val="16"/>
        </w:rPr>
      </w:pPr>
      <w:r>
        <w:rPr>
          <w:color w:val="231F20"/>
          <w:spacing w:val="-10"/>
          <w:sz w:val="16"/>
        </w:rPr>
        <w:t>+</w:t>
      </w:r>
    </w:p>
    <w:p w14:paraId="14AB8D49" w14:textId="77777777" w:rsidR="006D5EBA" w:rsidRDefault="00363CC2">
      <w:pPr>
        <w:spacing w:line="135" w:lineRule="exact"/>
        <w:ind w:left="148"/>
        <w:rPr>
          <w:sz w:val="12"/>
        </w:rPr>
      </w:pPr>
      <w:r>
        <w:rPr>
          <w:color w:val="231F20"/>
          <w:spacing w:val="-10"/>
          <w:w w:val="105"/>
          <w:sz w:val="12"/>
        </w:rPr>
        <w:t>0</w:t>
      </w:r>
    </w:p>
    <w:p w14:paraId="1457D32F" w14:textId="77777777" w:rsidR="006D5EBA" w:rsidRDefault="00363CC2">
      <w:pPr>
        <w:spacing w:line="181" w:lineRule="exact"/>
        <w:ind w:left="143"/>
        <w:rPr>
          <w:sz w:val="16"/>
        </w:rPr>
      </w:pPr>
      <w:r>
        <w:rPr>
          <w:color w:val="231F20"/>
          <w:spacing w:val="-10"/>
          <w:w w:val="120"/>
          <w:sz w:val="16"/>
        </w:rPr>
        <w:t>–</w:t>
      </w:r>
    </w:p>
    <w:p w14:paraId="084D6541" w14:textId="77777777" w:rsidR="006D5EBA" w:rsidRDefault="00363CC2">
      <w:pPr>
        <w:spacing w:line="138" w:lineRule="exact"/>
        <w:ind w:left="154"/>
        <w:rPr>
          <w:sz w:val="12"/>
        </w:rPr>
      </w:pPr>
      <w:r>
        <w:rPr>
          <w:color w:val="231F20"/>
          <w:spacing w:val="-10"/>
          <w:sz w:val="12"/>
        </w:rPr>
        <w:t>5</w:t>
      </w:r>
    </w:p>
    <w:p w14:paraId="1C32246A" w14:textId="77777777" w:rsidR="006D5EBA" w:rsidRDefault="006D5EBA">
      <w:pPr>
        <w:pStyle w:val="BodyText"/>
        <w:spacing w:before="37"/>
        <w:rPr>
          <w:sz w:val="12"/>
        </w:rPr>
      </w:pPr>
    </w:p>
    <w:p w14:paraId="4AABBA05" w14:textId="77777777" w:rsidR="006D5EBA" w:rsidRDefault="00363CC2">
      <w:pPr>
        <w:ind w:left="99"/>
        <w:rPr>
          <w:sz w:val="12"/>
        </w:rPr>
      </w:pPr>
      <w:r>
        <w:rPr>
          <w:color w:val="231F20"/>
          <w:spacing w:val="-5"/>
          <w:sz w:val="12"/>
        </w:rPr>
        <w:t>10</w:t>
      </w:r>
    </w:p>
    <w:p w14:paraId="390C1E8B" w14:textId="77777777" w:rsidR="006D5EBA" w:rsidRDefault="006D5EBA">
      <w:pPr>
        <w:pStyle w:val="BodyText"/>
        <w:spacing w:before="37"/>
        <w:rPr>
          <w:sz w:val="12"/>
        </w:rPr>
      </w:pPr>
    </w:p>
    <w:p w14:paraId="20FC9456" w14:textId="77777777" w:rsidR="006D5EBA" w:rsidRDefault="00363CC2">
      <w:pPr>
        <w:ind w:left="105"/>
        <w:rPr>
          <w:sz w:val="12"/>
        </w:rPr>
      </w:pPr>
      <w:r>
        <w:rPr>
          <w:color w:val="231F20"/>
          <w:spacing w:val="-5"/>
          <w:w w:val="95"/>
          <w:sz w:val="12"/>
        </w:rPr>
        <w:t>15</w:t>
      </w:r>
    </w:p>
    <w:p w14:paraId="14D378EB" w14:textId="77777777" w:rsidR="006D5EBA" w:rsidRDefault="006D5EBA">
      <w:pPr>
        <w:pStyle w:val="BodyText"/>
        <w:spacing w:before="37"/>
        <w:rPr>
          <w:sz w:val="12"/>
        </w:rPr>
      </w:pPr>
    </w:p>
    <w:p w14:paraId="0FD28267" w14:textId="77777777" w:rsidR="006D5EBA" w:rsidRDefault="00363CC2">
      <w:pPr>
        <w:spacing w:before="1"/>
        <w:ind w:left="88"/>
        <w:rPr>
          <w:sz w:val="12"/>
        </w:rPr>
      </w:pPr>
      <w:r>
        <w:rPr>
          <w:color w:val="231F20"/>
          <w:spacing w:val="-5"/>
          <w:sz w:val="12"/>
        </w:rPr>
        <w:t>20</w:t>
      </w:r>
    </w:p>
    <w:p w14:paraId="19E15148" w14:textId="77777777" w:rsidR="006D5EBA" w:rsidRDefault="006D5EBA">
      <w:pPr>
        <w:pStyle w:val="BodyText"/>
        <w:spacing w:before="37"/>
        <w:rPr>
          <w:sz w:val="12"/>
        </w:rPr>
      </w:pPr>
    </w:p>
    <w:p w14:paraId="73F802E8" w14:textId="77777777" w:rsidR="006D5EBA" w:rsidRDefault="00363CC2">
      <w:pPr>
        <w:ind w:left="93"/>
        <w:rPr>
          <w:sz w:val="12"/>
        </w:rPr>
      </w:pPr>
      <w:r>
        <w:rPr>
          <w:color w:val="231F20"/>
          <w:spacing w:val="-5"/>
          <w:sz w:val="12"/>
        </w:rPr>
        <w:t>25</w:t>
      </w:r>
    </w:p>
    <w:p w14:paraId="0C9470A0" w14:textId="77777777" w:rsidR="006D5EBA" w:rsidRDefault="006D5EBA">
      <w:pPr>
        <w:pStyle w:val="BodyText"/>
        <w:spacing w:before="37"/>
        <w:rPr>
          <w:sz w:val="12"/>
        </w:rPr>
      </w:pPr>
    </w:p>
    <w:p w14:paraId="35B164CB" w14:textId="77777777" w:rsidR="006D5EBA" w:rsidRDefault="00363CC2">
      <w:pPr>
        <w:ind w:left="85"/>
        <w:rPr>
          <w:sz w:val="12"/>
        </w:rPr>
      </w:pPr>
      <w:r>
        <w:rPr>
          <w:noProof/>
          <w:sz w:val="12"/>
        </w:rPr>
        <mc:AlternateContent>
          <mc:Choice Requires="wps">
            <w:drawing>
              <wp:anchor distT="0" distB="0" distL="0" distR="0" simplePos="0" relativeHeight="15741440" behindDoc="0" locked="0" layoutInCell="1" allowOverlap="1" wp14:anchorId="2311F6EF" wp14:editId="033AE933">
                <wp:simplePos x="0" y="0"/>
                <wp:positionH relativeFrom="page">
                  <wp:posOffset>760681</wp:posOffset>
                </wp:positionH>
                <wp:positionV relativeFrom="paragraph">
                  <wp:posOffset>70956</wp:posOffset>
                </wp:positionV>
                <wp:extent cx="468630" cy="52006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 cy="520065"/>
                        </a:xfrm>
                        <a:prstGeom prst="rect">
                          <a:avLst/>
                        </a:prstGeom>
                      </wps:spPr>
                      <wps:txbx>
                        <w:txbxContent>
                          <w:p w14:paraId="0934FDE0" w14:textId="77777777" w:rsidR="006D5EBA" w:rsidRDefault="00363CC2">
                            <w:pPr>
                              <w:spacing w:before="21"/>
                              <w:ind w:right="18"/>
                              <w:jc w:val="right"/>
                              <w:rPr>
                                <w:sz w:val="12"/>
                              </w:rPr>
                            </w:pPr>
                            <w:r>
                              <w:rPr>
                                <w:color w:val="231F20"/>
                                <w:w w:val="90"/>
                                <w:sz w:val="12"/>
                              </w:rPr>
                              <w:t>FTSE</w:t>
                            </w:r>
                            <w:r>
                              <w:rPr>
                                <w:color w:val="231F20"/>
                                <w:spacing w:val="-5"/>
                                <w:w w:val="90"/>
                                <w:sz w:val="12"/>
                              </w:rPr>
                              <w:t xml:space="preserve"> </w:t>
                            </w:r>
                            <w:r>
                              <w:rPr>
                                <w:color w:val="231F20"/>
                                <w:w w:val="90"/>
                                <w:sz w:val="12"/>
                              </w:rPr>
                              <w:t>All-</w:t>
                            </w:r>
                            <w:r>
                              <w:rPr>
                                <w:color w:val="231F20"/>
                                <w:spacing w:val="-2"/>
                                <w:w w:val="90"/>
                                <w:sz w:val="12"/>
                              </w:rPr>
                              <w:t>Share</w:t>
                            </w:r>
                          </w:p>
                          <w:p w14:paraId="50FC22B0" w14:textId="77777777" w:rsidR="006D5EBA" w:rsidRDefault="00363CC2">
                            <w:pPr>
                              <w:spacing w:before="77" w:line="126" w:lineRule="exact"/>
                              <w:ind w:left="20"/>
                              <w:rPr>
                                <w:sz w:val="12"/>
                              </w:rPr>
                            </w:pPr>
                            <w:r>
                              <w:rPr>
                                <w:color w:val="231F20"/>
                                <w:w w:val="95"/>
                                <w:sz w:val="12"/>
                              </w:rPr>
                              <w:t>UK</w:t>
                            </w:r>
                            <w:r>
                              <w:rPr>
                                <w:color w:val="231F20"/>
                                <w:spacing w:val="-6"/>
                                <w:w w:val="95"/>
                                <w:sz w:val="12"/>
                              </w:rPr>
                              <w:t xml:space="preserve"> </w:t>
                            </w:r>
                            <w:r>
                              <w:rPr>
                                <w:color w:val="231F20"/>
                                <w:spacing w:val="-2"/>
                                <w:w w:val="90"/>
                                <w:sz w:val="12"/>
                              </w:rPr>
                              <w:t>domestically</w:t>
                            </w:r>
                          </w:p>
                          <w:p w14:paraId="73CB8922" w14:textId="77777777" w:rsidR="006D5EBA" w:rsidRDefault="00363CC2">
                            <w:pPr>
                              <w:spacing w:line="157" w:lineRule="exact"/>
                              <w:ind w:left="300"/>
                              <w:rPr>
                                <w:position w:val="4"/>
                                <w:sz w:val="11"/>
                              </w:rPr>
                            </w:pPr>
                            <w:r>
                              <w:rPr>
                                <w:color w:val="231F20"/>
                                <w:spacing w:val="-2"/>
                                <w:w w:val="90"/>
                                <w:sz w:val="12"/>
                              </w:rPr>
                              <w:t>focused</w:t>
                            </w:r>
                            <w:r>
                              <w:rPr>
                                <w:color w:val="231F20"/>
                                <w:spacing w:val="-2"/>
                                <w:w w:val="90"/>
                                <w:position w:val="4"/>
                                <w:sz w:val="11"/>
                              </w:rPr>
                              <w:t>(d)</w:t>
                            </w:r>
                          </w:p>
                          <w:p w14:paraId="6258DD54" w14:textId="77777777" w:rsidR="006D5EBA" w:rsidRDefault="00363CC2">
                            <w:pPr>
                              <w:spacing w:before="55"/>
                              <w:ind w:right="18"/>
                              <w:jc w:val="right"/>
                              <w:rPr>
                                <w:sz w:val="12"/>
                              </w:rPr>
                            </w:pPr>
                            <w:r>
                              <w:rPr>
                                <w:color w:val="231F20"/>
                                <w:spacing w:val="-2"/>
                                <w:sz w:val="12"/>
                              </w:rPr>
                              <w:t>S&amp;P</w:t>
                            </w:r>
                            <w:r>
                              <w:rPr>
                                <w:color w:val="231F20"/>
                                <w:spacing w:val="-9"/>
                                <w:sz w:val="12"/>
                              </w:rPr>
                              <w:t xml:space="preserve"> </w:t>
                            </w:r>
                            <w:r>
                              <w:rPr>
                                <w:color w:val="231F20"/>
                                <w:spacing w:val="-5"/>
                                <w:sz w:val="12"/>
                              </w:rPr>
                              <w:t>500</w:t>
                            </w:r>
                          </w:p>
                        </w:txbxContent>
                      </wps:txbx>
                      <wps:bodyPr vert="vert270" wrap="square" lIns="0" tIns="0" rIns="0" bIns="0" rtlCol="0">
                        <a:noAutofit/>
                      </wps:bodyPr>
                    </wps:wsp>
                  </a:graphicData>
                </a:graphic>
              </wp:anchor>
            </w:drawing>
          </mc:Choice>
          <mc:Fallback>
            <w:pict>
              <v:shape w14:anchorId="2311F6EF" id="Textbox 162" o:spid="_x0000_s1131" type="#_x0000_t202" style="position:absolute;left:0;text-align:left;margin-left:59.9pt;margin-top:5.6pt;width:36.9pt;height:40.95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" filled="f" stroked="f">
                <v:textbox style="layout-flow:vertical;mso-layout-flow-alt:bottom-to-top" inset="0,0,0,0">
                  <w:txbxContent>
                    <w:p w14:paraId="0934FDE0" w14:textId="77777777" w:rsidR="006D5EBA" w:rsidRDefault="00363CC2">
                      <w:pPr>
                        <w:spacing w:before="21"/>
                        <w:ind w:right="18"/>
                        <w:jc w:val="right"/>
                        <w:rPr>
                          <w:sz w:val="12"/>
                        </w:rPr>
                      </w:pPr>
                      <w:r>
                        <w:rPr>
                          <w:color w:val="231F20"/>
                          <w:w w:val="90"/>
                          <w:sz w:val="12"/>
                        </w:rPr>
                        <w:t>FTSE</w:t>
                      </w:r>
                      <w:r>
                        <w:rPr>
                          <w:color w:val="231F20"/>
                          <w:spacing w:val="-5"/>
                          <w:w w:val="90"/>
                          <w:sz w:val="12"/>
                        </w:rPr>
                        <w:t xml:space="preserve"> </w:t>
                      </w:r>
                      <w:r>
                        <w:rPr>
                          <w:color w:val="231F20"/>
                          <w:w w:val="90"/>
                          <w:sz w:val="12"/>
                        </w:rPr>
                        <w:t>All-</w:t>
                      </w:r>
                      <w:r>
                        <w:rPr>
                          <w:color w:val="231F20"/>
                          <w:spacing w:val="-2"/>
                          <w:w w:val="90"/>
                          <w:sz w:val="12"/>
                        </w:rPr>
                        <w:t>Share</w:t>
                      </w:r>
                    </w:p>
                    <w:p w14:paraId="50FC22B0" w14:textId="77777777" w:rsidR="006D5EBA" w:rsidRDefault="00363CC2">
                      <w:pPr>
                        <w:spacing w:before="77" w:line="126" w:lineRule="exact"/>
                        <w:ind w:left="20"/>
                        <w:rPr>
                          <w:sz w:val="12"/>
                        </w:rPr>
                      </w:pPr>
                      <w:r>
                        <w:rPr>
                          <w:color w:val="231F20"/>
                          <w:w w:val="95"/>
                          <w:sz w:val="12"/>
                        </w:rPr>
                        <w:t>UK</w:t>
                      </w:r>
                      <w:r>
                        <w:rPr>
                          <w:color w:val="231F20"/>
                          <w:spacing w:val="-6"/>
                          <w:w w:val="95"/>
                          <w:sz w:val="12"/>
                        </w:rPr>
                        <w:t xml:space="preserve"> </w:t>
                      </w:r>
                      <w:r>
                        <w:rPr>
                          <w:color w:val="231F20"/>
                          <w:spacing w:val="-2"/>
                          <w:w w:val="90"/>
                          <w:sz w:val="12"/>
                        </w:rPr>
                        <w:t>domestically</w:t>
                      </w:r>
                    </w:p>
                    <w:p w14:paraId="73CB8922" w14:textId="77777777" w:rsidR="006D5EBA" w:rsidRDefault="00363CC2">
                      <w:pPr>
                        <w:spacing w:line="157" w:lineRule="exact"/>
                        <w:ind w:left="300"/>
                        <w:rPr>
                          <w:position w:val="4"/>
                          <w:sz w:val="11"/>
                        </w:rPr>
                      </w:pPr>
                      <w:r>
                        <w:rPr>
                          <w:color w:val="231F20"/>
                          <w:spacing w:val="-2"/>
                          <w:w w:val="90"/>
                          <w:sz w:val="12"/>
                        </w:rPr>
                        <w:t>focused</w:t>
                      </w:r>
                      <w:r>
                        <w:rPr>
                          <w:color w:val="231F20"/>
                          <w:spacing w:val="-2"/>
                          <w:w w:val="90"/>
                          <w:position w:val="4"/>
                          <w:sz w:val="11"/>
                        </w:rPr>
                        <w:t>(d)</w:t>
                      </w:r>
                    </w:p>
                    <w:p w14:paraId="6258DD54" w14:textId="77777777" w:rsidR="006D5EBA" w:rsidRDefault="00363CC2">
                      <w:pPr>
                        <w:spacing w:before="55"/>
                        <w:ind w:right="18"/>
                        <w:jc w:val="right"/>
                        <w:rPr>
                          <w:sz w:val="12"/>
                        </w:rPr>
                      </w:pPr>
                      <w:r>
                        <w:rPr>
                          <w:color w:val="231F20"/>
                          <w:spacing w:val="-2"/>
                          <w:sz w:val="12"/>
                        </w:rPr>
                        <w:t>S&amp;P</w:t>
                      </w:r>
                      <w:r>
                        <w:rPr>
                          <w:color w:val="231F20"/>
                          <w:spacing w:val="-9"/>
                          <w:sz w:val="12"/>
                        </w:rPr>
                        <w:t xml:space="preserve"> </w:t>
                      </w:r>
                      <w:r>
                        <w:rPr>
                          <w:color w:val="231F20"/>
                          <w:spacing w:val="-5"/>
                          <w:sz w:val="12"/>
                        </w:rPr>
                        <w:t>500</w:t>
                      </w:r>
                    </w:p>
                  </w:txbxContent>
                </v:textbox>
                <w10:wrap anchorx="page"/>
              </v:shape>
            </w:pict>
          </mc:Fallback>
        </mc:AlternateContent>
      </w:r>
      <w:r>
        <w:rPr>
          <w:color w:val="231F20"/>
          <w:spacing w:val="-5"/>
          <w:w w:val="105"/>
          <w:sz w:val="12"/>
        </w:rPr>
        <w:t>30</w:t>
      </w:r>
    </w:p>
    <w:p w14:paraId="7174A233" w14:textId="77777777" w:rsidR="006D5EBA" w:rsidRDefault="00363CC2">
      <w:pPr>
        <w:spacing w:before="18"/>
        <w:ind w:left="85"/>
        <w:rPr>
          <w:sz w:val="12"/>
        </w:rPr>
      </w:pPr>
      <w:r>
        <w:br w:type="column"/>
      </w:r>
      <w:r>
        <w:rPr>
          <w:color w:val="231F20"/>
          <w:w w:val="85"/>
          <w:sz w:val="12"/>
        </w:rPr>
        <w:t>Basis</w:t>
      </w:r>
      <w:r>
        <w:rPr>
          <w:color w:val="231F20"/>
          <w:spacing w:val="2"/>
          <w:sz w:val="12"/>
        </w:rPr>
        <w:t xml:space="preserve"> </w:t>
      </w:r>
      <w:r>
        <w:rPr>
          <w:color w:val="231F20"/>
          <w:spacing w:val="-5"/>
          <w:w w:val="95"/>
          <w:sz w:val="12"/>
        </w:rPr>
        <w:t>points</w:t>
      </w:r>
    </w:p>
    <w:p w14:paraId="227F724B" w14:textId="77777777" w:rsidR="006D5EBA" w:rsidRDefault="00363CC2">
      <w:pPr>
        <w:spacing w:before="119"/>
        <w:ind w:left="67"/>
        <w:rPr>
          <w:sz w:val="12"/>
        </w:rPr>
      </w:pPr>
      <w:r>
        <w:br w:type="column"/>
      </w:r>
      <w:r>
        <w:rPr>
          <w:color w:val="231F20"/>
          <w:spacing w:val="-5"/>
          <w:sz w:val="12"/>
        </w:rPr>
        <w:t>50</w:t>
      </w:r>
    </w:p>
    <w:p w14:paraId="0E507327" w14:textId="77777777" w:rsidR="006D5EBA" w:rsidRDefault="006D5EBA">
      <w:pPr>
        <w:pStyle w:val="BodyText"/>
        <w:rPr>
          <w:sz w:val="12"/>
        </w:rPr>
      </w:pPr>
    </w:p>
    <w:p w14:paraId="3F5E52B8" w14:textId="77777777" w:rsidR="006D5EBA" w:rsidRDefault="006D5EBA">
      <w:pPr>
        <w:pStyle w:val="BodyText"/>
        <w:spacing w:before="55"/>
        <w:rPr>
          <w:sz w:val="12"/>
        </w:rPr>
      </w:pPr>
    </w:p>
    <w:p w14:paraId="2098357C" w14:textId="77777777" w:rsidR="006D5EBA" w:rsidRDefault="00363CC2">
      <w:pPr>
        <w:ind w:left="73"/>
        <w:rPr>
          <w:sz w:val="12"/>
        </w:rPr>
      </w:pPr>
      <w:r>
        <w:rPr>
          <w:color w:val="231F20"/>
          <w:spacing w:val="-5"/>
          <w:sz w:val="12"/>
        </w:rPr>
        <w:t>25</w:t>
      </w:r>
    </w:p>
    <w:p w14:paraId="0A48AB52" w14:textId="77777777" w:rsidR="006D5EBA" w:rsidRDefault="00363CC2">
      <w:pPr>
        <w:spacing w:before="72"/>
        <w:ind w:left="12"/>
        <w:rPr>
          <w:sz w:val="16"/>
        </w:rPr>
      </w:pPr>
      <w:r>
        <w:rPr>
          <w:color w:val="231F20"/>
          <w:spacing w:val="-10"/>
          <w:sz w:val="16"/>
        </w:rPr>
        <w:t>+</w:t>
      </w:r>
    </w:p>
    <w:p w14:paraId="20E11107" w14:textId="77777777" w:rsidR="006D5EBA" w:rsidRDefault="00363CC2">
      <w:pPr>
        <w:spacing w:before="77"/>
        <w:ind w:left="128"/>
        <w:rPr>
          <w:sz w:val="12"/>
        </w:rPr>
      </w:pPr>
      <w:r>
        <w:rPr>
          <w:color w:val="231F20"/>
          <w:spacing w:val="-10"/>
          <w:w w:val="105"/>
          <w:sz w:val="12"/>
        </w:rPr>
        <w:t>0</w:t>
      </w:r>
    </w:p>
    <w:p w14:paraId="755701C5" w14:textId="77777777" w:rsidR="006D5EBA" w:rsidRDefault="00363CC2">
      <w:pPr>
        <w:spacing w:before="72"/>
        <w:ind w:left="12"/>
        <w:rPr>
          <w:sz w:val="16"/>
        </w:rPr>
      </w:pPr>
      <w:r>
        <w:rPr>
          <w:color w:val="231F20"/>
          <w:spacing w:val="-10"/>
          <w:w w:val="120"/>
          <w:sz w:val="16"/>
        </w:rPr>
        <w:t>–</w:t>
      </w:r>
    </w:p>
    <w:p w14:paraId="25EBE6AB" w14:textId="77777777" w:rsidR="006D5EBA" w:rsidRDefault="00363CC2">
      <w:pPr>
        <w:spacing w:before="77"/>
        <w:ind w:left="73"/>
        <w:rPr>
          <w:sz w:val="12"/>
        </w:rPr>
      </w:pPr>
      <w:r>
        <w:rPr>
          <w:color w:val="231F20"/>
          <w:spacing w:val="-5"/>
          <w:sz w:val="12"/>
        </w:rPr>
        <w:t>25</w:t>
      </w:r>
    </w:p>
    <w:p w14:paraId="65FCEA96" w14:textId="77777777" w:rsidR="006D5EBA" w:rsidRDefault="006D5EBA">
      <w:pPr>
        <w:pStyle w:val="BodyText"/>
        <w:rPr>
          <w:sz w:val="12"/>
        </w:rPr>
      </w:pPr>
    </w:p>
    <w:p w14:paraId="32C06CBC" w14:textId="77777777" w:rsidR="006D5EBA" w:rsidRDefault="006D5EBA">
      <w:pPr>
        <w:pStyle w:val="BodyText"/>
        <w:spacing w:before="55"/>
        <w:rPr>
          <w:sz w:val="12"/>
        </w:rPr>
      </w:pPr>
    </w:p>
    <w:p w14:paraId="1B1845E3" w14:textId="77777777" w:rsidR="006D5EBA" w:rsidRDefault="00363CC2">
      <w:pPr>
        <w:ind w:left="67"/>
        <w:rPr>
          <w:sz w:val="12"/>
        </w:rPr>
      </w:pPr>
      <w:r>
        <w:rPr>
          <w:color w:val="231F20"/>
          <w:spacing w:val="-5"/>
          <w:sz w:val="12"/>
        </w:rPr>
        <w:t>50</w:t>
      </w:r>
    </w:p>
    <w:p w14:paraId="0D3DC3EC" w14:textId="77777777" w:rsidR="006D5EBA" w:rsidRDefault="006D5EBA">
      <w:pPr>
        <w:pStyle w:val="BodyText"/>
        <w:rPr>
          <w:sz w:val="12"/>
        </w:rPr>
      </w:pPr>
    </w:p>
    <w:p w14:paraId="1591FFE4" w14:textId="77777777" w:rsidR="006D5EBA" w:rsidRDefault="006D5EBA">
      <w:pPr>
        <w:pStyle w:val="BodyText"/>
        <w:spacing w:before="56"/>
        <w:rPr>
          <w:sz w:val="12"/>
        </w:rPr>
      </w:pPr>
    </w:p>
    <w:p w14:paraId="1D12886D" w14:textId="77777777" w:rsidR="006D5EBA" w:rsidRDefault="00363CC2">
      <w:pPr>
        <w:ind w:left="77"/>
        <w:rPr>
          <w:sz w:val="12"/>
        </w:rPr>
      </w:pPr>
      <w:r>
        <w:rPr>
          <w:color w:val="231F20"/>
          <w:spacing w:val="-5"/>
          <w:sz w:val="12"/>
        </w:rPr>
        <w:t>75</w:t>
      </w:r>
    </w:p>
    <w:p w14:paraId="6B0872B8" w14:textId="77777777" w:rsidR="006D5EBA" w:rsidRDefault="006D5EBA">
      <w:pPr>
        <w:pStyle w:val="BodyText"/>
        <w:rPr>
          <w:sz w:val="12"/>
        </w:rPr>
      </w:pPr>
    </w:p>
    <w:p w14:paraId="3E25F4BB" w14:textId="77777777" w:rsidR="006D5EBA" w:rsidRDefault="006D5EBA">
      <w:pPr>
        <w:pStyle w:val="BodyText"/>
        <w:spacing w:before="56"/>
        <w:rPr>
          <w:sz w:val="12"/>
        </w:rPr>
      </w:pPr>
    </w:p>
    <w:p w14:paraId="512A7563" w14:textId="77777777" w:rsidR="006D5EBA" w:rsidRDefault="00363CC2">
      <w:pPr>
        <w:ind w:left="12"/>
        <w:rPr>
          <w:sz w:val="12"/>
        </w:rPr>
      </w:pPr>
      <w:r>
        <w:rPr>
          <w:color w:val="231F20"/>
          <w:spacing w:val="-5"/>
          <w:sz w:val="12"/>
        </w:rPr>
        <w:t>100</w:t>
      </w:r>
    </w:p>
    <w:p w14:paraId="64E62D6E" w14:textId="77777777" w:rsidR="006D5EBA" w:rsidRDefault="00363CC2">
      <w:pPr>
        <w:pStyle w:val="BodyText"/>
        <w:ind w:left="85"/>
      </w:pPr>
      <w:r>
        <w:br w:type="column"/>
      </w:r>
      <w:r>
        <w:rPr>
          <w:color w:val="231F20"/>
          <w:w w:val="85"/>
        </w:rPr>
        <w:t>substantially</w:t>
      </w:r>
      <w:r>
        <w:rPr>
          <w:color w:val="231F20"/>
          <w:spacing w:val="4"/>
        </w:rPr>
        <w:t xml:space="preserve"> </w:t>
      </w:r>
      <w:r>
        <w:rPr>
          <w:color w:val="231F20"/>
          <w:w w:val="85"/>
        </w:rPr>
        <w:t>in</w:t>
      </w:r>
      <w:r>
        <w:rPr>
          <w:color w:val="231F20"/>
          <w:spacing w:val="5"/>
        </w:rPr>
        <w:t xml:space="preserve"> </w:t>
      </w:r>
      <w:r>
        <w:rPr>
          <w:color w:val="231F20"/>
          <w:w w:val="85"/>
        </w:rPr>
        <w:t>some</w:t>
      </w:r>
      <w:r>
        <w:rPr>
          <w:color w:val="231F20"/>
          <w:spacing w:val="5"/>
        </w:rPr>
        <w:t xml:space="preserve"> </w:t>
      </w:r>
      <w:r>
        <w:rPr>
          <w:color w:val="231F20"/>
          <w:w w:val="85"/>
        </w:rPr>
        <w:t>markets</w:t>
      </w:r>
      <w:r>
        <w:rPr>
          <w:color w:val="231F20"/>
          <w:spacing w:val="4"/>
        </w:rPr>
        <w:t xml:space="preserve"> </w:t>
      </w:r>
      <w:r>
        <w:rPr>
          <w:color w:val="231F20"/>
          <w:w w:val="85"/>
        </w:rPr>
        <w:t>(Chart</w:t>
      </w:r>
      <w:r>
        <w:rPr>
          <w:color w:val="231F20"/>
          <w:spacing w:val="4"/>
        </w:rPr>
        <w:t xml:space="preserve"> </w:t>
      </w:r>
      <w:r>
        <w:rPr>
          <w:color w:val="231F20"/>
          <w:w w:val="85"/>
        </w:rPr>
        <w:t>A.1).</w:t>
      </w:r>
      <w:r>
        <w:rPr>
          <w:color w:val="231F20"/>
          <w:spacing w:val="70"/>
        </w:rPr>
        <w:t xml:space="preserve"> </w:t>
      </w:r>
      <w:r>
        <w:rPr>
          <w:color w:val="231F20"/>
          <w:w w:val="85"/>
        </w:rPr>
        <w:t>Sterling</w:t>
      </w:r>
      <w:r>
        <w:rPr>
          <w:color w:val="231F20"/>
          <w:spacing w:val="5"/>
        </w:rPr>
        <w:t xml:space="preserve"> </w:t>
      </w:r>
      <w:r>
        <w:rPr>
          <w:color w:val="231F20"/>
          <w:spacing w:val="-5"/>
          <w:w w:val="85"/>
        </w:rPr>
        <w:t>and</w:t>
      </w:r>
    </w:p>
    <w:p w14:paraId="6D69C653" w14:textId="77777777" w:rsidR="006D5EBA" w:rsidRDefault="00363CC2">
      <w:pPr>
        <w:pStyle w:val="BodyText"/>
        <w:spacing w:before="27" w:line="268" w:lineRule="auto"/>
        <w:ind w:left="85" w:right="157"/>
      </w:pPr>
      <w:r>
        <w:rPr>
          <w:color w:val="231F20"/>
          <w:w w:val="90"/>
        </w:rPr>
        <w:t xml:space="preserve">euro-denominated investment-grade corporate bond spreads have risen, and ten-year government bond yields have fallen </w:t>
      </w:r>
      <w:r>
        <w:rPr>
          <w:color w:val="231F20"/>
          <w:spacing w:val="-4"/>
        </w:rPr>
        <w:t>by</w:t>
      </w:r>
      <w:r>
        <w:rPr>
          <w:color w:val="231F20"/>
          <w:spacing w:val="-18"/>
        </w:rPr>
        <w:t xml:space="preserve"> </w:t>
      </w:r>
      <w:r>
        <w:rPr>
          <w:color w:val="231F20"/>
          <w:spacing w:val="-4"/>
        </w:rPr>
        <w:t>between</w:t>
      </w:r>
      <w:r>
        <w:rPr>
          <w:color w:val="231F20"/>
          <w:spacing w:val="-16"/>
        </w:rPr>
        <w:t xml:space="preserve"> </w:t>
      </w:r>
      <w:r>
        <w:rPr>
          <w:color w:val="231F20"/>
          <w:spacing w:val="-4"/>
        </w:rPr>
        <w:t>50</w:t>
      </w:r>
      <w:r>
        <w:rPr>
          <w:color w:val="231F20"/>
          <w:spacing w:val="-16"/>
        </w:rPr>
        <w:t xml:space="preserve"> </w:t>
      </w:r>
      <w:r>
        <w:rPr>
          <w:color w:val="231F20"/>
          <w:spacing w:val="-4"/>
        </w:rPr>
        <w:t>and</w:t>
      </w:r>
      <w:r>
        <w:rPr>
          <w:color w:val="231F20"/>
          <w:spacing w:val="-16"/>
        </w:rPr>
        <w:t xml:space="preserve"> </w:t>
      </w:r>
      <w:r>
        <w:rPr>
          <w:color w:val="231F20"/>
          <w:spacing w:val="-4"/>
        </w:rPr>
        <w:t>90</w:t>
      </w:r>
      <w:r>
        <w:rPr>
          <w:color w:val="231F20"/>
          <w:spacing w:val="-16"/>
        </w:rPr>
        <w:t xml:space="preserve"> </w:t>
      </w:r>
      <w:r>
        <w:rPr>
          <w:color w:val="231F20"/>
          <w:spacing w:val="-4"/>
        </w:rPr>
        <w:t>basis</w:t>
      </w:r>
      <w:r>
        <w:rPr>
          <w:color w:val="231F20"/>
          <w:spacing w:val="-16"/>
        </w:rPr>
        <w:t xml:space="preserve"> </w:t>
      </w:r>
      <w:r>
        <w:rPr>
          <w:color w:val="231F20"/>
          <w:spacing w:val="-4"/>
        </w:rPr>
        <w:t>points.</w:t>
      </w:r>
      <w:r>
        <w:rPr>
          <w:color w:val="231F20"/>
          <w:spacing w:val="-3"/>
        </w:rPr>
        <w:t xml:space="preserve"> </w:t>
      </w:r>
      <w:r>
        <w:rPr>
          <w:color w:val="231F20"/>
          <w:spacing w:val="-4"/>
        </w:rPr>
        <w:t>As</w:t>
      </w:r>
      <w:r>
        <w:rPr>
          <w:color w:val="231F20"/>
          <w:spacing w:val="-16"/>
        </w:rPr>
        <w:t xml:space="preserve"> </w:t>
      </w:r>
      <w:r>
        <w:rPr>
          <w:color w:val="231F20"/>
          <w:spacing w:val="-4"/>
        </w:rPr>
        <w:t>Chart</w:t>
      </w:r>
      <w:r>
        <w:rPr>
          <w:color w:val="231F20"/>
          <w:spacing w:val="-17"/>
        </w:rPr>
        <w:t xml:space="preserve"> </w:t>
      </w:r>
      <w:r>
        <w:rPr>
          <w:color w:val="231F20"/>
          <w:spacing w:val="-4"/>
        </w:rPr>
        <w:t>A.1</w:t>
      </w:r>
      <w:r>
        <w:rPr>
          <w:color w:val="231F20"/>
          <w:spacing w:val="-16"/>
        </w:rPr>
        <w:t xml:space="preserve"> </w:t>
      </w:r>
      <w:r>
        <w:rPr>
          <w:color w:val="231F20"/>
          <w:spacing w:val="-4"/>
        </w:rPr>
        <w:t>shows,</w:t>
      </w:r>
      <w:r>
        <w:rPr>
          <w:color w:val="231F20"/>
          <w:spacing w:val="-16"/>
        </w:rPr>
        <w:t xml:space="preserve"> </w:t>
      </w:r>
      <w:r>
        <w:rPr>
          <w:color w:val="231F20"/>
          <w:spacing w:val="-4"/>
        </w:rPr>
        <w:t xml:space="preserve">a </w:t>
      </w:r>
      <w:r>
        <w:rPr>
          <w:color w:val="231F20"/>
          <w:w w:val="90"/>
        </w:rPr>
        <w:t>substantial element of these moves occurred after the referendum,</w:t>
      </w:r>
      <w:r>
        <w:rPr>
          <w:color w:val="231F20"/>
          <w:spacing w:val="-2"/>
          <w:w w:val="90"/>
        </w:rPr>
        <w:t xml:space="preserve"> </w:t>
      </w:r>
      <w:r>
        <w:rPr>
          <w:color w:val="231F20"/>
          <w:w w:val="90"/>
        </w:rPr>
        <w:t>indicating</w:t>
      </w:r>
      <w:r>
        <w:rPr>
          <w:color w:val="231F20"/>
          <w:spacing w:val="-2"/>
          <w:w w:val="90"/>
        </w:rPr>
        <w:t xml:space="preserve"> </w:t>
      </w:r>
      <w:r>
        <w:rPr>
          <w:color w:val="231F20"/>
          <w:w w:val="90"/>
        </w:rPr>
        <w:t>that</w:t>
      </w:r>
      <w:r>
        <w:rPr>
          <w:color w:val="231F20"/>
          <w:spacing w:val="-2"/>
          <w:w w:val="90"/>
        </w:rPr>
        <w:t xml:space="preserve"> </w:t>
      </w:r>
      <w:r>
        <w:rPr>
          <w:color w:val="231F20"/>
          <w:w w:val="90"/>
        </w:rPr>
        <w:t>the</w:t>
      </w:r>
      <w:r>
        <w:rPr>
          <w:color w:val="231F20"/>
          <w:spacing w:val="-2"/>
          <w:w w:val="90"/>
        </w:rPr>
        <w:t xml:space="preserve"> </w:t>
      </w:r>
      <w:r>
        <w:rPr>
          <w:color w:val="231F20"/>
          <w:w w:val="90"/>
        </w:rPr>
        <w:t>United</w:t>
      </w:r>
      <w:r>
        <w:rPr>
          <w:color w:val="231F20"/>
          <w:spacing w:val="-2"/>
          <w:w w:val="90"/>
        </w:rPr>
        <w:t xml:space="preserve"> </w:t>
      </w:r>
      <w:r>
        <w:rPr>
          <w:color w:val="231F20"/>
          <w:w w:val="90"/>
        </w:rPr>
        <w:t>Kingdom’s</w:t>
      </w:r>
      <w:r>
        <w:rPr>
          <w:color w:val="231F20"/>
          <w:spacing w:val="-2"/>
          <w:w w:val="90"/>
        </w:rPr>
        <w:t xml:space="preserve"> </w:t>
      </w:r>
      <w:r>
        <w:rPr>
          <w:color w:val="231F20"/>
          <w:w w:val="90"/>
        </w:rPr>
        <w:t>decision</w:t>
      </w:r>
      <w:r>
        <w:rPr>
          <w:color w:val="231F20"/>
          <w:spacing w:val="-2"/>
          <w:w w:val="90"/>
        </w:rPr>
        <w:t xml:space="preserve"> </w:t>
      </w:r>
      <w:r>
        <w:rPr>
          <w:color w:val="231F20"/>
          <w:w w:val="90"/>
        </w:rPr>
        <w:t xml:space="preserve">to </w:t>
      </w:r>
      <w:r>
        <w:rPr>
          <w:color w:val="231F20"/>
          <w:w w:val="85"/>
        </w:rPr>
        <w:t xml:space="preserve">leave the European Union was seen as affecting the outlook for </w:t>
      </w:r>
      <w:r>
        <w:rPr>
          <w:color w:val="231F20"/>
          <w:w w:val="90"/>
        </w:rPr>
        <w:t>the global economy, particularly in the euro area (see</w:t>
      </w:r>
      <w:r>
        <w:rPr>
          <w:color w:val="231F20"/>
          <w:spacing w:val="-3"/>
          <w:w w:val="90"/>
        </w:rPr>
        <w:t xml:space="preserve"> </w:t>
      </w:r>
      <w:r>
        <w:rPr>
          <w:color w:val="231F20"/>
          <w:w w:val="90"/>
        </w:rPr>
        <w:t xml:space="preserve">Global </w:t>
      </w:r>
      <w:r>
        <w:rPr>
          <w:color w:val="231F20"/>
          <w:spacing w:val="-4"/>
        </w:rPr>
        <w:t>environment</w:t>
      </w:r>
      <w:r>
        <w:rPr>
          <w:color w:val="231F20"/>
          <w:spacing w:val="-14"/>
        </w:rPr>
        <w:t xml:space="preserve"> </w:t>
      </w:r>
      <w:r>
        <w:rPr>
          <w:color w:val="231F20"/>
          <w:spacing w:val="-4"/>
        </w:rPr>
        <w:t>chapter).</w:t>
      </w:r>
    </w:p>
    <w:p w14:paraId="0DEA578A" w14:textId="77777777" w:rsidR="006D5EBA" w:rsidRDefault="006D5EBA">
      <w:pPr>
        <w:pStyle w:val="BodyText"/>
        <w:spacing w:before="7"/>
      </w:pPr>
    </w:p>
    <w:p w14:paraId="722D067F" w14:textId="77777777" w:rsidR="006D5EBA" w:rsidRDefault="00363CC2">
      <w:pPr>
        <w:spacing w:line="268" w:lineRule="auto"/>
        <w:ind w:left="85" w:right="157"/>
        <w:rPr>
          <w:i/>
          <w:sz w:val="20"/>
        </w:rPr>
      </w:pPr>
      <w:r>
        <w:rPr>
          <w:i/>
          <w:color w:val="751C66"/>
          <w:w w:val="85"/>
          <w:sz w:val="20"/>
        </w:rPr>
        <w:t>…with marked falls in a range of UK assets, and heightened</w:t>
      </w:r>
      <w:r>
        <w:rPr>
          <w:i/>
          <w:color w:val="751C66"/>
          <w:spacing w:val="40"/>
          <w:sz w:val="20"/>
        </w:rPr>
        <w:t xml:space="preserve"> </w:t>
      </w:r>
      <w:r>
        <w:rPr>
          <w:i/>
          <w:color w:val="751C66"/>
          <w:w w:val="90"/>
          <w:sz w:val="20"/>
        </w:rPr>
        <w:t>uncertainty</w:t>
      </w:r>
      <w:r>
        <w:rPr>
          <w:i/>
          <w:color w:val="751C66"/>
          <w:spacing w:val="-2"/>
          <w:w w:val="90"/>
          <w:sz w:val="20"/>
        </w:rPr>
        <w:t xml:space="preserve"> </w:t>
      </w:r>
      <w:r>
        <w:rPr>
          <w:i/>
          <w:color w:val="751C66"/>
          <w:w w:val="90"/>
          <w:sz w:val="20"/>
        </w:rPr>
        <w:t>internationally.</w:t>
      </w:r>
    </w:p>
    <w:p w14:paraId="445F2D46" w14:textId="77777777" w:rsidR="006D5EBA" w:rsidRDefault="00363CC2">
      <w:pPr>
        <w:pStyle w:val="BodyText"/>
        <w:spacing w:line="268" w:lineRule="auto"/>
        <w:ind w:left="85" w:right="157"/>
      </w:pPr>
      <w:r>
        <w:rPr>
          <w:color w:val="231F20"/>
          <w:w w:val="85"/>
        </w:rPr>
        <w:t xml:space="preserve">Between 23 June and 1 July, the sterling exchange rate index fell </w:t>
      </w:r>
      <w:r>
        <w:rPr>
          <w:color w:val="231F20"/>
          <w:w w:val="90"/>
        </w:rPr>
        <w:t>by 9% (Chart A.2), and short-term volatility of sterling against the dollar rose to its highest level in the post-Bretton Woods</w:t>
      </w:r>
    </w:p>
    <w:p w14:paraId="1258A914" w14:textId="77777777" w:rsidR="006D5EBA" w:rsidRDefault="00363CC2">
      <w:pPr>
        <w:pStyle w:val="BodyText"/>
        <w:spacing w:line="174" w:lineRule="exact"/>
        <w:ind w:left="85"/>
      </w:pPr>
      <w:r>
        <w:rPr>
          <w:color w:val="231F20"/>
          <w:w w:val="85"/>
        </w:rPr>
        <w:t>era.</w:t>
      </w:r>
      <w:r>
        <w:rPr>
          <w:color w:val="231F20"/>
          <w:spacing w:val="48"/>
        </w:rPr>
        <w:t xml:space="preserve"> </w:t>
      </w:r>
      <w:r>
        <w:rPr>
          <w:color w:val="231F20"/>
          <w:w w:val="85"/>
        </w:rPr>
        <w:t>These</w:t>
      </w:r>
      <w:r>
        <w:rPr>
          <w:color w:val="231F20"/>
          <w:spacing w:val="-7"/>
        </w:rPr>
        <w:t xml:space="preserve"> </w:t>
      </w:r>
      <w:r>
        <w:rPr>
          <w:color w:val="231F20"/>
          <w:w w:val="85"/>
        </w:rPr>
        <w:t>moves</w:t>
      </w:r>
      <w:r>
        <w:rPr>
          <w:color w:val="231F20"/>
          <w:spacing w:val="-6"/>
        </w:rPr>
        <w:t xml:space="preserve"> </w:t>
      </w:r>
      <w:r>
        <w:rPr>
          <w:color w:val="231F20"/>
          <w:w w:val="85"/>
        </w:rPr>
        <w:t>reflect</w:t>
      </w:r>
      <w:r>
        <w:rPr>
          <w:color w:val="231F20"/>
          <w:spacing w:val="-7"/>
        </w:rPr>
        <w:t xml:space="preserve"> </w:t>
      </w:r>
      <w:r>
        <w:rPr>
          <w:color w:val="231F20"/>
          <w:w w:val="85"/>
        </w:rPr>
        <w:t>an</w:t>
      </w:r>
      <w:r>
        <w:rPr>
          <w:color w:val="231F20"/>
          <w:spacing w:val="-6"/>
        </w:rPr>
        <w:t xml:space="preserve"> </w:t>
      </w:r>
      <w:r>
        <w:rPr>
          <w:color w:val="231F20"/>
          <w:w w:val="85"/>
        </w:rPr>
        <w:t>increase</w:t>
      </w:r>
      <w:r>
        <w:rPr>
          <w:color w:val="231F20"/>
          <w:spacing w:val="-6"/>
        </w:rPr>
        <w:t xml:space="preserve"> </w:t>
      </w:r>
      <w:r>
        <w:rPr>
          <w:color w:val="231F20"/>
          <w:w w:val="85"/>
        </w:rPr>
        <w:t>in</w:t>
      </w:r>
      <w:r>
        <w:rPr>
          <w:color w:val="231F20"/>
          <w:spacing w:val="-7"/>
        </w:rPr>
        <w:t xml:space="preserve"> </w:t>
      </w:r>
      <w:r>
        <w:rPr>
          <w:color w:val="231F20"/>
          <w:w w:val="85"/>
        </w:rPr>
        <w:t>risk</w:t>
      </w:r>
      <w:r>
        <w:rPr>
          <w:color w:val="231F20"/>
          <w:spacing w:val="-6"/>
        </w:rPr>
        <w:t xml:space="preserve"> </w:t>
      </w:r>
      <w:r>
        <w:rPr>
          <w:color w:val="231F20"/>
          <w:w w:val="85"/>
        </w:rPr>
        <w:t>premia</w:t>
      </w:r>
      <w:r>
        <w:rPr>
          <w:color w:val="231F20"/>
          <w:spacing w:val="-7"/>
        </w:rPr>
        <w:t xml:space="preserve"> </w:t>
      </w:r>
      <w:r>
        <w:rPr>
          <w:color w:val="231F20"/>
          <w:w w:val="85"/>
        </w:rPr>
        <w:t>on</w:t>
      </w:r>
      <w:r>
        <w:rPr>
          <w:color w:val="231F20"/>
          <w:spacing w:val="-6"/>
        </w:rPr>
        <w:t xml:space="preserve"> </w:t>
      </w:r>
      <w:r>
        <w:rPr>
          <w:color w:val="231F20"/>
          <w:w w:val="85"/>
        </w:rPr>
        <w:t>UK</w:t>
      </w:r>
      <w:r>
        <w:rPr>
          <w:color w:val="231F20"/>
          <w:spacing w:val="-9"/>
        </w:rPr>
        <w:t xml:space="preserve"> </w:t>
      </w:r>
      <w:r>
        <w:rPr>
          <w:color w:val="231F20"/>
          <w:spacing w:val="-2"/>
          <w:w w:val="85"/>
        </w:rPr>
        <w:t>assets,</w:t>
      </w:r>
    </w:p>
    <w:p w14:paraId="6E5B2527" w14:textId="77777777" w:rsidR="006D5EBA" w:rsidRDefault="006D5EBA">
      <w:pPr>
        <w:pStyle w:val="BodyText"/>
        <w:spacing w:line="174" w:lineRule="exact"/>
        <w:sectPr w:rsidR="006D5EBA">
          <w:type w:val="continuous"/>
          <w:pgSz w:w="11910" w:h="16840"/>
          <w:pgMar w:top="1540" w:right="566" w:bottom="0" w:left="708" w:header="425" w:footer="0" w:gutter="0"/>
          <w:cols w:num="4" w:space="720" w:equalWidth="0">
            <w:col w:w="705" w:space="2612"/>
            <w:col w:w="648" w:space="39"/>
            <w:col w:w="235" w:space="1090"/>
            <w:col w:w="5307"/>
          </w:cols>
        </w:sectPr>
      </w:pPr>
    </w:p>
    <w:p w14:paraId="39AD2E8C" w14:textId="77777777" w:rsidR="006D5EBA" w:rsidRDefault="00363CC2">
      <w:pPr>
        <w:spacing w:before="4" w:line="244" w:lineRule="auto"/>
        <w:ind w:left="85" w:right="211"/>
        <w:rPr>
          <w:sz w:val="11"/>
        </w:rPr>
      </w:pPr>
      <w:r>
        <w:rPr>
          <w:noProof/>
          <w:sz w:val="11"/>
        </w:rPr>
        <mc:AlternateContent>
          <mc:Choice Requires="wps">
            <w:drawing>
              <wp:anchor distT="0" distB="0" distL="0" distR="0" simplePos="0" relativeHeight="15741952" behindDoc="0" locked="0" layoutInCell="1" allowOverlap="1" wp14:anchorId="0610E9C0" wp14:editId="51E42246">
                <wp:simplePos x="0" y="0"/>
                <wp:positionH relativeFrom="page">
                  <wp:posOffset>1289082</wp:posOffset>
                </wp:positionH>
                <wp:positionV relativeFrom="paragraph">
                  <wp:posOffset>-617314</wp:posOffset>
                </wp:positionV>
                <wp:extent cx="116839" cy="35179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51790"/>
                        </a:xfrm>
                        <a:prstGeom prst="rect">
                          <a:avLst/>
                        </a:prstGeom>
                      </wps:spPr>
                      <wps:txbx>
                        <w:txbxContent>
                          <w:p w14:paraId="714B19B1" w14:textId="77777777" w:rsidR="006D5EBA" w:rsidRDefault="00363CC2">
                            <w:pPr>
                              <w:spacing w:before="21"/>
                              <w:ind w:left="20"/>
                              <w:rPr>
                                <w:sz w:val="12"/>
                              </w:rPr>
                            </w:pPr>
                            <w:r>
                              <w:rPr>
                                <w:color w:val="231F20"/>
                                <w:w w:val="85"/>
                                <w:sz w:val="12"/>
                              </w:rPr>
                              <w:t>Euro</w:t>
                            </w:r>
                            <w:r>
                              <w:rPr>
                                <w:color w:val="231F20"/>
                                <w:spacing w:val="1"/>
                                <w:sz w:val="12"/>
                              </w:rPr>
                              <w:t xml:space="preserve"> </w:t>
                            </w:r>
                            <w:r>
                              <w:rPr>
                                <w:color w:val="231F20"/>
                                <w:spacing w:val="-2"/>
                                <w:sz w:val="12"/>
                              </w:rPr>
                              <w:t>Stoxx</w:t>
                            </w:r>
                          </w:p>
                        </w:txbxContent>
                      </wps:txbx>
                      <wps:bodyPr vert="vert270" wrap="square" lIns="0" tIns="0" rIns="0" bIns="0" rtlCol="0">
                        <a:noAutofit/>
                      </wps:bodyPr>
                    </wps:wsp>
                  </a:graphicData>
                </a:graphic>
              </wp:anchor>
            </w:drawing>
          </mc:Choice>
          <mc:Fallback>
            <w:pict>
              <v:shape w14:anchorId="0610E9C0" id="Textbox 163" o:spid="_x0000_s1132" type="#_x0000_t202" style="position:absolute;left:0;text-align:left;margin-left:101.5pt;margin-top:-48.6pt;width:9.2pt;height:27.7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" filled="f" stroked="f">
                <v:textbox style="layout-flow:vertical;mso-layout-flow-alt:bottom-to-top" inset="0,0,0,0">
                  <w:txbxContent>
                    <w:p w14:paraId="714B19B1" w14:textId="77777777" w:rsidR="006D5EBA" w:rsidRDefault="00363CC2">
                      <w:pPr>
                        <w:spacing w:before="21"/>
                        <w:ind w:left="20"/>
                        <w:rPr>
                          <w:sz w:val="12"/>
                        </w:rPr>
                      </w:pPr>
                      <w:r>
                        <w:rPr>
                          <w:color w:val="231F20"/>
                          <w:w w:val="85"/>
                          <w:sz w:val="12"/>
                        </w:rPr>
                        <w:t>Euro</w:t>
                      </w:r>
                      <w:r>
                        <w:rPr>
                          <w:color w:val="231F20"/>
                          <w:spacing w:val="1"/>
                          <w:sz w:val="12"/>
                        </w:rPr>
                        <w:t xml:space="preserve"> </w:t>
                      </w:r>
                      <w:r>
                        <w:rPr>
                          <w:color w:val="231F20"/>
                          <w:spacing w:val="-2"/>
                          <w:sz w:val="12"/>
                        </w:rPr>
                        <w:t>Stoxx</w:t>
                      </w:r>
                    </w:p>
                  </w:txbxContent>
                </v:textbox>
                <w10:wrap anchorx="page"/>
              </v:shape>
            </w:pict>
          </mc:Fallback>
        </mc:AlternateContent>
      </w:r>
      <w:r>
        <w:rPr>
          <w:noProof/>
          <w:sz w:val="11"/>
        </w:rPr>
        <mc:AlternateContent>
          <mc:Choice Requires="wps">
            <w:drawing>
              <wp:anchor distT="0" distB="0" distL="0" distR="0" simplePos="0" relativeHeight="15742464" behindDoc="0" locked="0" layoutInCell="1" allowOverlap="1" wp14:anchorId="3803B8C1" wp14:editId="01D38CCC">
                <wp:simplePos x="0" y="0"/>
                <wp:positionH relativeFrom="page">
                  <wp:posOffset>1465884</wp:posOffset>
                </wp:positionH>
                <wp:positionV relativeFrom="paragraph">
                  <wp:posOffset>-617297</wp:posOffset>
                </wp:positionV>
                <wp:extent cx="116839" cy="19177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91770"/>
                        </a:xfrm>
                        <a:prstGeom prst="rect">
                          <a:avLst/>
                        </a:prstGeom>
                      </wps:spPr>
                      <wps:txbx>
                        <w:txbxContent>
                          <w:p w14:paraId="60E2CB98" w14:textId="77777777" w:rsidR="006D5EBA" w:rsidRDefault="00363CC2">
                            <w:pPr>
                              <w:spacing w:before="21"/>
                              <w:ind w:left="20"/>
                              <w:rPr>
                                <w:sz w:val="12"/>
                              </w:rPr>
                            </w:pPr>
                            <w:r>
                              <w:rPr>
                                <w:color w:val="231F20"/>
                                <w:spacing w:val="-4"/>
                                <w:w w:val="95"/>
                                <w:sz w:val="12"/>
                              </w:rPr>
                              <w:t>Topix</w:t>
                            </w:r>
                          </w:p>
                        </w:txbxContent>
                      </wps:txbx>
                      <wps:bodyPr vert="vert270" wrap="square" lIns="0" tIns="0" rIns="0" bIns="0" rtlCol="0">
                        <a:noAutofit/>
                      </wps:bodyPr>
                    </wps:wsp>
                  </a:graphicData>
                </a:graphic>
              </wp:anchor>
            </w:drawing>
          </mc:Choice>
          <mc:Fallback>
            <w:pict>
              <v:shape w14:anchorId="3803B8C1" id="Textbox 164" o:spid="_x0000_s1133" type="#_x0000_t202" style="position:absolute;left:0;text-align:left;margin-left:115.4pt;margin-top:-48.6pt;width:9.2pt;height:15.1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" filled="f" stroked="f">
                <v:textbox style="layout-flow:vertical;mso-layout-flow-alt:bottom-to-top" inset="0,0,0,0">
                  <w:txbxContent>
                    <w:p w14:paraId="60E2CB98" w14:textId="77777777" w:rsidR="006D5EBA" w:rsidRDefault="00363CC2">
                      <w:pPr>
                        <w:spacing w:before="21"/>
                        <w:ind w:left="20"/>
                        <w:rPr>
                          <w:sz w:val="12"/>
                        </w:rPr>
                      </w:pPr>
                      <w:r>
                        <w:rPr>
                          <w:color w:val="231F20"/>
                          <w:spacing w:val="-4"/>
                          <w:w w:val="95"/>
                          <w:sz w:val="12"/>
                        </w:rPr>
                        <w:t>Topix</w:t>
                      </w:r>
                    </w:p>
                  </w:txbxContent>
                </v:textbox>
                <w10:wrap anchorx="page"/>
              </v:shape>
            </w:pict>
          </mc:Fallback>
        </mc:AlternateContent>
      </w:r>
      <w:r>
        <w:rPr>
          <w:noProof/>
          <w:sz w:val="11"/>
        </w:rPr>
        <mc:AlternateContent>
          <mc:Choice Requires="wps">
            <w:drawing>
              <wp:anchor distT="0" distB="0" distL="0" distR="0" simplePos="0" relativeHeight="15742976" behindDoc="0" locked="0" layoutInCell="1" allowOverlap="1" wp14:anchorId="2BCD28EE" wp14:editId="78A7FC7D">
                <wp:simplePos x="0" y="0"/>
                <wp:positionH relativeFrom="page">
                  <wp:posOffset>1642692</wp:posOffset>
                </wp:positionH>
                <wp:positionV relativeFrom="paragraph">
                  <wp:posOffset>-617318</wp:posOffset>
                </wp:positionV>
                <wp:extent cx="116839" cy="25971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59715"/>
                        </a:xfrm>
                        <a:prstGeom prst="rect">
                          <a:avLst/>
                        </a:prstGeom>
                      </wps:spPr>
                      <wps:txbx>
                        <w:txbxContent>
                          <w:p w14:paraId="3A52348A" w14:textId="77777777" w:rsidR="006D5EBA" w:rsidRDefault="00363CC2">
                            <w:pPr>
                              <w:spacing w:before="21"/>
                              <w:ind w:left="20"/>
                              <w:rPr>
                                <w:sz w:val="12"/>
                              </w:rPr>
                            </w:pPr>
                            <w:r>
                              <w:rPr>
                                <w:color w:val="231F20"/>
                                <w:spacing w:val="-2"/>
                                <w:w w:val="90"/>
                                <w:sz w:val="12"/>
                              </w:rPr>
                              <w:t>Sterling</w:t>
                            </w:r>
                          </w:p>
                        </w:txbxContent>
                      </wps:txbx>
                      <wps:bodyPr vert="vert270" wrap="square" lIns="0" tIns="0" rIns="0" bIns="0" rtlCol="0">
                        <a:noAutofit/>
                      </wps:bodyPr>
                    </wps:wsp>
                  </a:graphicData>
                </a:graphic>
              </wp:anchor>
            </w:drawing>
          </mc:Choice>
          <mc:Fallback>
            <w:pict>
              <v:shape w14:anchorId="2BCD28EE" id="Textbox 165" o:spid="_x0000_s1134" type="#_x0000_t202" style="position:absolute;left:0;text-align:left;margin-left:129.35pt;margin-top:-48.6pt;width:9.2pt;height:20.45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" filled="f" stroked="f">
                <v:textbox style="layout-flow:vertical;mso-layout-flow-alt:bottom-to-top" inset="0,0,0,0">
                  <w:txbxContent>
                    <w:p w14:paraId="3A52348A" w14:textId="77777777" w:rsidR="006D5EBA" w:rsidRDefault="00363CC2">
                      <w:pPr>
                        <w:spacing w:before="21"/>
                        <w:ind w:left="20"/>
                        <w:rPr>
                          <w:sz w:val="12"/>
                        </w:rPr>
                      </w:pPr>
                      <w:r>
                        <w:rPr>
                          <w:color w:val="231F20"/>
                          <w:spacing w:val="-2"/>
                          <w:w w:val="90"/>
                          <w:sz w:val="12"/>
                        </w:rPr>
                        <w:t>Sterling</w:t>
                      </w:r>
                    </w:p>
                  </w:txbxContent>
                </v:textbox>
                <w10:wrap anchorx="page"/>
              </v:shape>
            </w:pict>
          </mc:Fallback>
        </mc:AlternateContent>
      </w:r>
      <w:r>
        <w:rPr>
          <w:noProof/>
          <w:sz w:val="11"/>
        </w:rPr>
        <mc:AlternateContent>
          <mc:Choice Requires="wps">
            <w:drawing>
              <wp:anchor distT="0" distB="0" distL="0" distR="0" simplePos="0" relativeHeight="15743488" behindDoc="0" locked="0" layoutInCell="1" allowOverlap="1" wp14:anchorId="5F8E49EF" wp14:editId="70B73FD8">
                <wp:simplePos x="0" y="0"/>
                <wp:positionH relativeFrom="page">
                  <wp:posOffset>1818830</wp:posOffset>
                </wp:positionH>
                <wp:positionV relativeFrom="paragraph">
                  <wp:posOffset>-617318</wp:posOffset>
                </wp:positionV>
                <wp:extent cx="116839" cy="304165"/>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04165"/>
                        </a:xfrm>
                        <a:prstGeom prst="rect">
                          <a:avLst/>
                        </a:prstGeom>
                      </wps:spPr>
                      <wps:txbx>
                        <w:txbxContent>
                          <w:p w14:paraId="38C8F093" w14:textId="77777777" w:rsidR="006D5EBA" w:rsidRDefault="00363CC2">
                            <w:pPr>
                              <w:spacing w:before="21"/>
                              <w:ind w:left="20"/>
                              <w:rPr>
                                <w:sz w:val="12"/>
                              </w:rPr>
                            </w:pPr>
                            <w:r>
                              <w:rPr>
                                <w:color w:val="231F20"/>
                                <w:sz w:val="12"/>
                              </w:rPr>
                              <w:t>US</w:t>
                            </w:r>
                            <w:r>
                              <w:rPr>
                                <w:color w:val="231F20"/>
                                <w:spacing w:val="-9"/>
                                <w:sz w:val="12"/>
                              </w:rPr>
                              <w:t xml:space="preserve"> </w:t>
                            </w:r>
                            <w:r>
                              <w:rPr>
                                <w:color w:val="231F20"/>
                                <w:spacing w:val="-6"/>
                                <w:sz w:val="12"/>
                              </w:rPr>
                              <w:t>dollar</w:t>
                            </w:r>
                          </w:p>
                        </w:txbxContent>
                      </wps:txbx>
                      <wps:bodyPr vert="vert270" wrap="square" lIns="0" tIns="0" rIns="0" bIns="0" rtlCol="0">
                        <a:noAutofit/>
                      </wps:bodyPr>
                    </wps:wsp>
                  </a:graphicData>
                </a:graphic>
              </wp:anchor>
            </w:drawing>
          </mc:Choice>
          <mc:Fallback>
            <w:pict>
              <v:shape w14:anchorId="5F8E49EF" id="Textbox 166" o:spid="_x0000_s1135" type="#_x0000_t202" style="position:absolute;left:0;text-align:left;margin-left:143.2pt;margin-top:-48.6pt;width:9.2pt;height:23.95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" filled="f" stroked="f">
                <v:textbox style="layout-flow:vertical;mso-layout-flow-alt:bottom-to-top" inset="0,0,0,0">
                  <w:txbxContent>
                    <w:p w14:paraId="38C8F093" w14:textId="77777777" w:rsidR="006D5EBA" w:rsidRDefault="00363CC2">
                      <w:pPr>
                        <w:spacing w:before="21"/>
                        <w:ind w:left="20"/>
                        <w:rPr>
                          <w:sz w:val="12"/>
                        </w:rPr>
                      </w:pPr>
                      <w:r>
                        <w:rPr>
                          <w:color w:val="231F20"/>
                          <w:sz w:val="12"/>
                        </w:rPr>
                        <w:t>US</w:t>
                      </w:r>
                      <w:r>
                        <w:rPr>
                          <w:color w:val="231F20"/>
                          <w:spacing w:val="-9"/>
                          <w:sz w:val="12"/>
                        </w:rPr>
                        <w:t xml:space="preserve"> </w:t>
                      </w:r>
                      <w:r>
                        <w:rPr>
                          <w:color w:val="231F20"/>
                          <w:spacing w:val="-6"/>
                          <w:sz w:val="12"/>
                        </w:rPr>
                        <w:t>dollar</w:t>
                      </w:r>
                    </w:p>
                  </w:txbxContent>
                </v:textbox>
                <w10:wrap anchorx="page"/>
              </v:shape>
            </w:pict>
          </mc:Fallback>
        </mc:AlternateContent>
      </w:r>
      <w:r>
        <w:rPr>
          <w:noProof/>
          <w:sz w:val="11"/>
        </w:rPr>
        <mc:AlternateContent>
          <mc:Choice Requires="wps">
            <w:drawing>
              <wp:anchor distT="0" distB="0" distL="0" distR="0" simplePos="0" relativeHeight="15744000" behindDoc="0" locked="0" layoutInCell="1" allowOverlap="1" wp14:anchorId="4119427F" wp14:editId="0118D3E3">
                <wp:simplePos x="0" y="0"/>
                <wp:positionH relativeFrom="page">
                  <wp:posOffset>2002192</wp:posOffset>
                </wp:positionH>
                <wp:positionV relativeFrom="paragraph">
                  <wp:posOffset>-617317</wp:posOffset>
                </wp:positionV>
                <wp:extent cx="638175" cy="30670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 cy="306705"/>
                        </a:xfrm>
                        <a:prstGeom prst="rect">
                          <a:avLst/>
                        </a:prstGeom>
                      </wps:spPr>
                      <wps:txbx>
                        <w:txbxContent>
                          <w:p w14:paraId="2480B929" w14:textId="77777777" w:rsidR="006D5EBA" w:rsidRDefault="00363CC2">
                            <w:pPr>
                              <w:spacing w:before="21"/>
                              <w:ind w:right="18"/>
                              <w:jc w:val="right"/>
                              <w:rPr>
                                <w:sz w:val="12"/>
                              </w:rPr>
                            </w:pPr>
                            <w:r>
                              <w:rPr>
                                <w:color w:val="231F20"/>
                                <w:spacing w:val="-4"/>
                                <w:sz w:val="12"/>
                              </w:rPr>
                              <w:t>Euro</w:t>
                            </w:r>
                          </w:p>
                          <w:p w14:paraId="794C26FE" w14:textId="77777777" w:rsidR="006D5EBA" w:rsidRDefault="00363CC2">
                            <w:pPr>
                              <w:spacing w:before="83" w:line="206" w:lineRule="auto"/>
                              <w:ind w:left="34" w:right="18" w:firstLine="104"/>
                              <w:jc w:val="right"/>
                              <w:rPr>
                                <w:sz w:val="12"/>
                              </w:rPr>
                            </w:pPr>
                            <w:r>
                              <w:rPr>
                                <w:color w:val="231F20"/>
                                <w:spacing w:val="-2"/>
                                <w:w w:val="90"/>
                                <w:sz w:val="12"/>
                              </w:rPr>
                              <w:t>United</w:t>
                            </w:r>
                            <w:r>
                              <w:rPr>
                                <w:color w:val="231F20"/>
                                <w:spacing w:val="40"/>
                                <w:sz w:val="12"/>
                              </w:rPr>
                              <w:t xml:space="preserve"> </w:t>
                            </w:r>
                            <w:r>
                              <w:rPr>
                                <w:color w:val="231F20"/>
                                <w:spacing w:val="-2"/>
                                <w:w w:val="90"/>
                                <w:sz w:val="12"/>
                              </w:rPr>
                              <w:t>Kingdom</w:t>
                            </w:r>
                          </w:p>
                          <w:p w14:paraId="7980DAF3" w14:textId="77777777" w:rsidR="006D5EBA" w:rsidRDefault="00363CC2">
                            <w:pPr>
                              <w:spacing w:before="38" w:line="206" w:lineRule="auto"/>
                              <w:ind w:left="164" w:right="18" w:hanging="26"/>
                              <w:jc w:val="right"/>
                              <w:rPr>
                                <w:sz w:val="12"/>
                              </w:rPr>
                            </w:pPr>
                            <w:r>
                              <w:rPr>
                                <w:color w:val="231F20"/>
                                <w:spacing w:val="-2"/>
                                <w:w w:val="90"/>
                                <w:sz w:val="12"/>
                              </w:rPr>
                              <w:t>United</w:t>
                            </w:r>
                            <w:r>
                              <w:rPr>
                                <w:color w:val="231F20"/>
                                <w:spacing w:val="40"/>
                                <w:sz w:val="12"/>
                              </w:rPr>
                              <w:t xml:space="preserve"> </w:t>
                            </w:r>
                            <w:r>
                              <w:rPr>
                                <w:color w:val="231F20"/>
                                <w:spacing w:val="-2"/>
                                <w:w w:val="90"/>
                                <w:sz w:val="12"/>
                              </w:rPr>
                              <w:t>States</w:t>
                            </w:r>
                          </w:p>
                          <w:p w14:paraId="5F5CA612" w14:textId="77777777" w:rsidR="006D5EBA" w:rsidRDefault="00363CC2">
                            <w:pPr>
                              <w:spacing w:before="82"/>
                              <w:ind w:right="18"/>
                              <w:jc w:val="right"/>
                              <w:rPr>
                                <w:sz w:val="12"/>
                              </w:rPr>
                            </w:pPr>
                            <w:r>
                              <w:rPr>
                                <w:color w:val="231F20"/>
                                <w:spacing w:val="-5"/>
                                <w:sz w:val="12"/>
                              </w:rPr>
                              <w:t>Germany</w:t>
                            </w:r>
                          </w:p>
                        </w:txbxContent>
                      </wps:txbx>
                      <wps:bodyPr vert="vert270" wrap="square" lIns="0" tIns="0" rIns="0" bIns="0" rtlCol="0">
                        <a:noAutofit/>
                      </wps:bodyPr>
                    </wps:wsp>
                  </a:graphicData>
                </a:graphic>
              </wp:anchor>
            </w:drawing>
          </mc:Choice>
          <mc:Fallback>
            <w:pict>
              <v:shape w14:anchorId="4119427F" id="Textbox 167" o:spid="_x0000_s1136" type="#_x0000_t202" style="position:absolute;left:0;text-align:left;margin-left:157.65pt;margin-top:-48.6pt;width:50.25pt;height:24.1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" filled="f" stroked="f">
                <v:textbox style="layout-flow:vertical;mso-layout-flow-alt:bottom-to-top" inset="0,0,0,0">
                  <w:txbxContent>
                    <w:p w14:paraId="2480B929" w14:textId="77777777" w:rsidR="006D5EBA" w:rsidRDefault="00363CC2">
                      <w:pPr>
                        <w:spacing w:before="21"/>
                        <w:ind w:right="18"/>
                        <w:jc w:val="right"/>
                        <w:rPr>
                          <w:sz w:val="12"/>
                        </w:rPr>
                      </w:pPr>
                      <w:r>
                        <w:rPr>
                          <w:color w:val="231F20"/>
                          <w:spacing w:val="-4"/>
                          <w:sz w:val="12"/>
                        </w:rPr>
                        <w:t>Euro</w:t>
                      </w:r>
                    </w:p>
                    <w:p w14:paraId="794C26FE" w14:textId="77777777" w:rsidR="006D5EBA" w:rsidRDefault="00363CC2">
                      <w:pPr>
                        <w:spacing w:before="83" w:line="206" w:lineRule="auto"/>
                        <w:ind w:left="34" w:right="18" w:firstLine="104"/>
                        <w:jc w:val="right"/>
                        <w:rPr>
                          <w:sz w:val="12"/>
                        </w:rPr>
                      </w:pPr>
                      <w:r>
                        <w:rPr>
                          <w:color w:val="231F20"/>
                          <w:spacing w:val="-2"/>
                          <w:w w:val="90"/>
                          <w:sz w:val="12"/>
                        </w:rPr>
                        <w:t>United</w:t>
                      </w:r>
                      <w:r>
                        <w:rPr>
                          <w:color w:val="231F20"/>
                          <w:spacing w:val="40"/>
                          <w:sz w:val="12"/>
                        </w:rPr>
                        <w:t xml:space="preserve"> </w:t>
                      </w:r>
                      <w:r>
                        <w:rPr>
                          <w:color w:val="231F20"/>
                          <w:spacing w:val="-2"/>
                          <w:w w:val="90"/>
                          <w:sz w:val="12"/>
                        </w:rPr>
                        <w:t>Kingdom</w:t>
                      </w:r>
                    </w:p>
                    <w:p w14:paraId="7980DAF3" w14:textId="77777777" w:rsidR="006D5EBA" w:rsidRDefault="00363CC2">
                      <w:pPr>
                        <w:spacing w:before="38" w:line="206" w:lineRule="auto"/>
                        <w:ind w:left="164" w:right="18" w:hanging="26"/>
                        <w:jc w:val="right"/>
                        <w:rPr>
                          <w:sz w:val="12"/>
                        </w:rPr>
                      </w:pPr>
                      <w:r>
                        <w:rPr>
                          <w:color w:val="231F20"/>
                          <w:spacing w:val="-2"/>
                          <w:w w:val="90"/>
                          <w:sz w:val="12"/>
                        </w:rPr>
                        <w:t>United</w:t>
                      </w:r>
                      <w:r>
                        <w:rPr>
                          <w:color w:val="231F20"/>
                          <w:spacing w:val="40"/>
                          <w:sz w:val="12"/>
                        </w:rPr>
                        <w:t xml:space="preserve"> </w:t>
                      </w:r>
                      <w:r>
                        <w:rPr>
                          <w:color w:val="231F20"/>
                          <w:spacing w:val="-2"/>
                          <w:w w:val="90"/>
                          <w:sz w:val="12"/>
                        </w:rPr>
                        <w:t>States</w:t>
                      </w:r>
                    </w:p>
                    <w:p w14:paraId="5F5CA612" w14:textId="77777777" w:rsidR="006D5EBA" w:rsidRDefault="00363CC2">
                      <w:pPr>
                        <w:spacing w:before="82"/>
                        <w:ind w:right="18"/>
                        <w:jc w:val="right"/>
                        <w:rPr>
                          <w:sz w:val="12"/>
                        </w:rPr>
                      </w:pPr>
                      <w:r>
                        <w:rPr>
                          <w:color w:val="231F20"/>
                          <w:spacing w:val="-5"/>
                          <w:sz w:val="12"/>
                        </w:rPr>
                        <w:t>Germany</w:t>
                      </w:r>
                    </w:p>
                  </w:txbxContent>
                </v:textbox>
                <w10:wrap anchorx="page"/>
              </v:shape>
            </w:pict>
          </mc:Fallback>
        </mc:AlternateContent>
      </w:r>
      <w:r>
        <w:rPr>
          <w:noProof/>
          <w:sz w:val="11"/>
        </w:rPr>
        <mc:AlternateContent>
          <mc:Choice Requires="wps">
            <w:drawing>
              <wp:anchor distT="0" distB="0" distL="0" distR="0" simplePos="0" relativeHeight="15744512" behindDoc="0" locked="0" layoutInCell="1" allowOverlap="1" wp14:anchorId="30856576" wp14:editId="089229FA">
                <wp:simplePos x="0" y="0"/>
                <wp:positionH relativeFrom="page">
                  <wp:posOffset>2700819</wp:posOffset>
                </wp:positionH>
                <wp:positionV relativeFrom="paragraph">
                  <wp:posOffset>-617296</wp:posOffset>
                </wp:positionV>
                <wp:extent cx="116839" cy="194945"/>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94945"/>
                        </a:xfrm>
                        <a:prstGeom prst="rect">
                          <a:avLst/>
                        </a:prstGeom>
                      </wps:spPr>
                      <wps:txbx>
                        <w:txbxContent>
                          <w:p w14:paraId="5F0F0A52" w14:textId="77777777" w:rsidR="006D5EBA" w:rsidRDefault="00363CC2">
                            <w:pPr>
                              <w:spacing w:before="21"/>
                              <w:ind w:left="20"/>
                              <w:rPr>
                                <w:sz w:val="12"/>
                              </w:rPr>
                            </w:pPr>
                            <w:r>
                              <w:rPr>
                                <w:color w:val="231F20"/>
                                <w:spacing w:val="-2"/>
                                <w:w w:val="90"/>
                                <w:sz w:val="12"/>
                              </w:rPr>
                              <w:t>Japan</w:t>
                            </w:r>
                          </w:p>
                        </w:txbxContent>
                      </wps:txbx>
                      <wps:bodyPr vert="vert270" wrap="square" lIns="0" tIns="0" rIns="0" bIns="0" rtlCol="0">
                        <a:noAutofit/>
                      </wps:bodyPr>
                    </wps:wsp>
                  </a:graphicData>
                </a:graphic>
              </wp:anchor>
            </w:drawing>
          </mc:Choice>
          <mc:Fallback>
            <w:pict>
              <v:shape w14:anchorId="30856576" id="Textbox 168" o:spid="_x0000_s1137" type="#_x0000_t202" style="position:absolute;left:0;text-align:left;margin-left:212.65pt;margin-top:-48.6pt;width:9.2pt;height:15.3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" filled="f" stroked="f">
                <v:textbox style="layout-flow:vertical;mso-layout-flow-alt:bottom-to-top" inset="0,0,0,0">
                  <w:txbxContent>
                    <w:p w14:paraId="5F0F0A52" w14:textId="77777777" w:rsidR="006D5EBA" w:rsidRDefault="00363CC2">
                      <w:pPr>
                        <w:spacing w:before="21"/>
                        <w:ind w:left="20"/>
                        <w:rPr>
                          <w:sz w:val="12"/>
                        </w:rPr>
                      </w:pPr>
                      <w:r>
                        <w:rPr>
                          <w:color w:val="231F20"/>
                          <w:spacing w:val="-2"/>
                          <w:w w:val="90"/>
                          <w:sz w:val="12"/>
                        </w:rPr>
                        <w:t>Japan</w:t>
                      </w:r>
                    </w:p>
                  </w:txbxContent>
                </v:textbox>
                <w10:wrap anchorx="page"/>
              </v:shape>
            </w:pict>
          </mc:Fallback>
        </mc:AlternateContent>
      </w:r>
      <w:r>
        <w:rPr>
          <w:color w:val="231F20"/>
          <w:w w:val="90"/>
          <w:sz w:val="11"/>
        </w:rPr>
        <w:t>Sources:</w:t>
      </w:r>
      <w:r>
        <w:rPr>
          <w:color w:val="231F20"/>
          <w:spacing w:val="19"/>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America</w:t>
      </w:r>
      <w:r>
        <w:rPr>
          <w:color w:val="231F20"/>
          <w:spacing w:val="-4"/>
          <w:w w:val="90"/>
          <w:sz w:val="11"/>
        </w:rPr>
        <w:t xml:space="preserve"> </w:t>
      </w:r>
      <w:r>
        <w:rPr>
          <w:color w:val="231F20"/>
          <w:w w:val="90"/>
          <w:sz w:val="11"/>
        </w:rPr>
        <w:t>Merrill</w:t>
      </w:r>
      <w:r>
        <w:rPr>
          <w:color w:val="231F20"/>
          <w:spacing w:val="-4"/>
          <w:w w:val="90"/>
          <w:sz w:val="11"/>
        </w:rPr>
        <w:t xml:space="preserve"> </w:t>
      </w:r>
      <w:r>
        <w:rPr>
          <w:color w:val="231F20"/>
          <w:w w:val="90"/>
          <w:sz w:val="11"/>
        </w:rPr>
        <w:t>Lynch</w:t>
      </w:r>
      <w:r>
        <w:rPr>
          <w:color w:val="231F20"/>
          <w:spacing w:val="-4"/>
          <w:w w:val="90"/>
          <w:sz w:val="11"/>
        </w:rPr>
        <w:t xml:space="preserve"> </w:t>
      </w:r>
      <w:r>
        <w:rPr>
          <w:color w:val="231F20"/>
          <w:w w:val="90"/>
          <w:sz w:val="11"/>
        </w:rPr>
        <w:t>Global</w:t>
      </w:r>
      <w:r>
        <w:rPr>
          <w:color w:val="231F20"/>
          <w:spacing w:val="-4"/>
          <w:w w:val="90"/>
          <w:sz w:val="11"/>
        </w:rPr>
        <w:t xml:space="preserve"> </w:t>
      </w:r>
      <w:r>
        <w:rPr>
          <w:color w:val="231F20"/>
          <w:w w:val="90"/>
          <w:sz w:val="11"/>
        </w:rPr>
        <w:t>Research,</w:t>
      </w:r>
      <w:r>
        <w:rPr>
          <w:color w:val="231F20"/>
          <w:spacing w:val="-4"/>
          <w:w w:val="90"/>
          <w:sz w:val="11"/>
        </w:rPr>
        <w:t xml:space="preserve"> </w:t>
      </w:r>
      <w:r>
        <w:rPr>
          <w:color w:val="231F20"/>
          <w:w w:val="90"/>
          <w:sz w:val="11"/>
        </w:rPr>
        <w:t>Bloomberg,</w:t>
      </w:r>
      <w:r>
        <w:rPr>
          <w:color w:val="231F20"/>
          <w:spacing w:val="-4"/>
          <w:w w:val="90"/>
          <w:sz w:val="11"/>
        </w:rPr>
        <w:t xml:space="preserve"> </w:t>
      </w:r>
      <w:r>
        <w:rPr>
          <w:color w:val="231F20"/>
          <w:w w:val="90"/>
          <w:sz w:val="11"/>
        </w:rPr>
        <w:t>Thomson</w:t>
      </w:r>
      <w:r>
        <w:rPr>
          <w:color w:val="231F20"/>
          <w:spacing w:val="-4"/>
          <w:w w:val="90"/>
          <w:sz w:val="11"/>
        </w:rPr>
        <w:t xml:space="preserve"> </w:t>
      </w:r>
      <w:r>
        <w:rPr>
          <w:color w:val="231F20"/>
          <w:w w:val="90"/>
          <w:sz w:val="11"/>
        </w:rPr>
        <w:t>Reuters</w:t>
      </w:r>
      <w:r>
        <w:rPr>
          <w:color w:val="231F20"/>
          <w:spacing w:val="40"/>
          <w:sz w:val="11"/>
        </w:rPr>
        <w:t xml:space="preserve"> </w:t>
      </w:r>
      <w:proofErr w:type="spellStart"/>
      <w:r>
        <w:rPr>
          <w:color w:val="231F20"/>
          <w:spacing w:val="-2"/>
          <w:sz w:val="11"/>
        </w:rPr>
        <w:t>Datastream</w:t>
      </w:r>
      <w:proofErr w:type="spellEnd"/>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43DF818F" w14:textId="77777777" w:rsidR="006D5EBA" w:rsidRDefault="006D5EBA">
      <w:pPr>
        <w:pStyle w:val="BodyText"/>
        <w:spacing w:before="1"/>
        <w:rPr>
          <w:sz w:val="11"/>
        </w:rPr>
      </w:pPr>
    </w:p>
    <w:p w14:paraId="707A1679" w14:textId="77777777" w:rsidR="006D5EBA" w:rsidRDefault="00363CC2">
      <w:pPr>
        <w:pStyle w:val="ListParagraph"/>
        <w:numPr>
          <w:ilvl w:val="0"/>
          <w:numId w:val="68"/>
        </w:numPr>
        <w:tabs>
          <w:tab w:val="left" w:pos="254"/>
        </w:tabs>
        <w:ind w:left="254" w:hanging="169"/>
        <w:rPr>
          <w:sz w:val="11"/>
        </w:rPr>
      </w:pPr>
      <w:r>
        <w:rPr>
          <w:color w:val="231F20"/>
          <w:w w:val="90"/>
          <w:sz w:val="11"/>
        </w:rPr>
        <w:t>Denominated</w:t>
      </w:r>
      <w:r>
        <w:rPr>
          <w:color w:val="231F20"/>
          <w:spacing w:val="-1"/>
          <w:w w:val="90"/>
          <w:sz w:val="11"/>
        </w:rPr>
        <w:t xml:space="preserve"> </w:t>
      </w:r>
      <w:r>
        <w:rPr>
          <w:color w:val="231F20"/>
          <w:w w:val="90"/>
          <w:sz w:val="11"/>
        </w:rPr>
        <w:t>in</w:t>
      </w:r>
      <w:r>
        <w:rPr>
          <w:color w:val="231F20"/>
          <w:spacing w:val="-4"/>
          <w:sz w:val="11"/>
        </w:rPr>
        <w:t xml:space="preserve"> </w:t>
      </w:r>
      <w:r>
        <w:rPr>
          <w:color w:val="231F20"/>
          <w:w w:val="90"/>
          <w:sz w:val="11"/>
        </w:rPr>
        <w:t>units</w:t>
      </w:r>
      <w:r>
        <w:rPr>
          <w:color w:val="231F20"/>
          <w:spacing w:val="-3"/>
          <w:sz w:val="11"/>
        </w:rPr>
        <w:t xml:space="preserve"> </w:t>
      </w:r>
      <w:r>
        <w:rPr>
          <w:color w:val="231F20"/>
          <w:w w:val="90"/>
          <w:sz w:val="11"/>
        </w:rPr>
        <w:t>of</w:t>
      </w:r>
      <w:r>
        <w:rPr>
          <w:color w:val="231F20"/>
          <w:spacing w:val="-1"/>
          <w:w w:val="90"/>
          <w:sz w:val="11"/>
        </w:rPr>
        <w:t xml:space="preserve"> </w:t>
      </w:r>
      <w:r>
        <w:rPr>
          <w:color w:val="231F20"/>
          <w:w w:val="90"/>
          <w:sz w:val="11"/>
        </w:rPr>
        <w:t>local</w:t>
      </w:r>
      <w:r>
        <w:rPr>
          <w:color w:val="231F20"/>
          <w:spacing w:val="-3"/>
          <w:sz w:val="11"/>
        </w:rPr>
        <w:t xml:space="preserve"> </w:t>
      </w:r>
      <w:r>
        <w:rPr>
          <w:color w:val="231F20"/>
          <w:spacing w:val="-2"/>
          <w:w w:val="90"/>
          <w:sz w:val="11"/>
        </w:rPr>
        <w:t>currency.</w:t>
      </w:r>
    </w:p>
    <w:p w14:paraId="16BD23C2" w14:textId="77777777" w:rsidR="006D5EBA" w:rsidRDefault="00363CC2">
      <w:pPr>
        <w:pStyle w:val="ListParagraph"/>
        <w:numPr>
          <w:ilvl w:val="0"/>
          <w:numId w:val="68"/>
        </w:numPr>
        <w:tabs>
          <w:tab w:val="left" w:pos="253"/>
          <w:tab w:val="left" w:pos="255"/>
        </w:tabs>
        <w:spacing w:before="3" w:line="244" w:lineRule="auto"/>
        <w:ind w:right="38"/>
        <w:rPr>
          <w:sz w:val="11"/>
        </w:rPr>
      </w:pPr>
      <w:r>
        <w:rPr>
          <w:color w:val="231F20"/>
          <w:w w:val="90"/>
          <w:sz w:val="11"/>
        </w:rPr>
        <w:t>Option-adjusted</w:t>
      </w:r>
      <w:r>
        <w:rPr>
          <w:color w:val="231F20"/>
          <w:spacing w:val="-3"/>
          <w:w w:val="90"/>
          <w:sz w:val="11"/>
        </w:rPr>
        <w:t xml:space="preserve"> </w:t>
      </w:r>
      <w:r>
        <w:rPr>
          <w:color w:val="231F20"/>
          <w:w w:val="90"/>
          <w:sz w:val="11"/>
        </w:rPr>
        <w:t>spreads.</w:t>
      </w:r>
      <w:r>
        <w:rPr>
          <w:color w:val="231F20"/>
          <w:spacing w:val="21"/>
          <w:sz w:val="11"/>
        </w:rPr>
        <w:t xml:space="preserve"> </w:t>
      </w:r>
      <w:r>
        <w:rPr>
          <w:color w:val="231F20"/>
          <w:w w:val="90"/>
          <w:sz w:val="11"/>
        </w:rPr>
        <w:t>The</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dollar</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refers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dollar-denominated</w:t>
      </w:r>
      <w:r>
        <w:rPr>
          <w:color w:val="231F20"/>
          <w:spacing w:val="-3"/>
          <w:w w:val="90"/>
          <w:sz w:val="11"/>
        </w:rPr>
        <w:t xml:space="preserve"> </w:t>
      </w:r>
      <w:r>
        <w:rPr>
          <w:color w:val="231F20"/>
          <w:w w:val="90"/>
          <w:sz w:val="11"/>
        </w:rPr>
        <w:t>bonds</w:t>
      </w:r>
      <w:r>
        <w:rPr>
          <w:color w:val="231F20"/>
          <w:spacing w:val="-3"/>
          <w:w w:val="90"/>
          <w:sz w:val="11"/>
        </w:rPr>
        <w:t xml:space="preserve"> </w:t>
      </w:r>
      <w:r>
        <w:rPr>
          <w:color w:val="231F20"/>
          <w:w w:val="90"/>
          <w:sz w:val="11"/>
        </w:rPr>
        <w:t>issued</w:t>
      </w:r>
      <w:r>
        <w:rPr>
          <w:color w:val="231F20"/>
          <w:spacing w:val="40"/>
          <w:sz w:val="11"/>
        </w:rPr>
        <w:t xml:space="preserve"> </w:t>
      </w:r>
      <w:r>
        <w:rPr>
          <w:color w:val="231F20"/>
          <w:w w:val="90"/>
          <w:sz w:val="11"/>
        </w:rPr>
        <w:t>in the US domestic market, while the sterling and euro series refer to bonds issued in</w:t>
      </w:r>
      <w:r>
        <w:rPr>
          <w:color w:val="231F20"/>
          <w:spacing w:val="40"/>
          <w:sz w:val="11"/>
        </w:rPr>
        <w:t xml:space="preserve"> </w:t>
      </w:r>
      <w:r>
        <w:rPr>
          <w:color w:val="231F20"/>
          <w:w w:val="90"/>
          <w:sz w:val="11"/>
        </w:rPr>
        <w:t xml:space="preserve">domestic or </w:t>
      </w:r>
      <w:proofErr w:type="spellStart"/>
      <w:r>
        <w:rPr>
          <w:color w:val="231F20"/>
          <w:w w:val="90"/>
          <w:sz w:val="11"/>
        </w:rPr>
        <w:t>eurobond</w:t>
      </w:r>
      <w:proofErr w:type="spellEnd"/>
      <w:r>
        <w:rPr>
          <w:color w:val="231F20"/>
          <w:w w:val="90"/>
          <w:sz w:val="11"/>
        </w:rPr>
        <w:t xml:space="preserve"> markets in the respective currencies.</w:t>
      </w:r>
    </w:p>
    <w:p w14:paraId="7111906E" w14:textId="77777777" w:rsidR="006D5EBA" w:rsidRDefault="00363CC2">
      <w:pPr>
        <w:pStyle w:val="ListParagraph"/>
        <w:numPr>
          <w:ilvl w:val="0"/>
          <w:numId w:val="68"/>
        </w:numPr>
        <w:tabs>
          <w:tab w:val="left" w:pos="255"/>
        </w:tabs>
        <w:spacing w:line="127" w:lineRule="exact"/>
        <w:ind w:hanging="170"/>
        <w:rPr>
          <w:sz w:val="11"/>
        </w:rPr>
      </w:pPr>
      <w:r>
        <w:rPr>
          <w:color w:val="231F20"/>
          <w:w w:val="90"/>
          <w:sz w:val="11"/>
        </w:rPr>
        <w:t>Government</w:t>
      </w:r>
      <w:r>
        <w:rPr>
          <w:color w:val="231F20"/>
          <w:spacing w:val="-1"/>
          <w:sz w:val="11"/>
        </w:rPr>
        <w:t xml:space="preserve"> </w:t>
      </w:r>
      <w:r>
        <w:rPr>
          <w:color w:val="231F20"/>
          <w:w w:val="90"/>
          <w:sz w:val="11"/>
        </w:rPr>
        <w:t>bond</w:t>
      </w:r>
      <w:r>
        <w:rPr>
          <w:color w:val="231F20"/>
          <w:spacing w:val="-1"/>
          <w:sz w:val="11"/>
        </w:rPr>
        <w:t xml:space="preserve"> </w:t>
      </w:r>
      <w:r>
        <w:rPr>
          <w:color w:val="231F20"/>
          <w:w w:val="90"/>
          <w:sz w:val="11"/>
        </w:rPr>
        <w:t>yields</w:t>
      </w:r>
      <w:r>
        <w:rPr>
          <w:color w:val="231F20"/>
          <w:spacing w:val="-1"/>
          <w:sz w:val="11"/>
        </w:rPr>
        <w:t xml:space="preserve"> </w:t>
      </w:r>
      <w:r>
        <w:rPr>
          <w:color w:val="231F20"/>
          <w:w w:val="90"/>
          <w:sz w:val="11"/>
        </w:rPr>
        <w:t>to</w:t>
      </w:r>
      <w:r>
        <w:rPr>
          <w:color w:val="231F20"/>
          <w:spacing w:val="-1"/>
          <w:sz w:val="11"/>
        </w:rPr>
        <w:t xml:space="preserve"> </w:t>
      </w:r>
      <w:r>
        <w:rPr>
          <w:color w:val="231F20"/>
          <w:spacing w:val="-2"/>
          <w:w w:val="90"/>
          <w:sz w:val="11"/>
        </w:rPr>
        <w:t>maturity.</w:t>
      </w:r>
    </w:p>
    <w:p w14:paraId="49DECCB0" w14:textId="77777777" w:rsidR="006D5EBA" w:rsidRDefault="00363CC2">
      <w:pPr>
        <w:pStyle w:val="ListParagraph"/>
        <w:numPr>
          <w:ilvl w:val="0"/>
          <w:numId w:val="68"/>
        </w:numPr>
        <w:tabs>
          <w:tab w:val="left" w:pos="255"/>
        </w:tabs>
        <w:spacing w:before="2" w:line="244" w:lineRule="auto"/>
        <w:ind w:right="49"/>
        <w:rPr>
          <w:sz w:val="11"/>
        </w:rPr>
      </w:pPr>
      <w:r>
        <w:rPr>
          <w:color w:val="231F20"/>
          <w:w w:val="90"/>
          <w:sz w:val="11"/>
        </w:rPr>
        <w:t>Companies</w:t>
      </w:r>
      <w:r>
        <w:rPr>
          <w:color w:val="231F20"/>
          <w:spacing w:val="-5"/>
          <w:w w:val="90"/>
          <w:sz w:val="11"/>
        </w:rPr>
        <w:t xml:space="preserve"> </w:t>
      </w:r>
      <w:r>
        <w:rPr>
          <w:color w:val="231F20"/>
          <w:w w:val="90"/>
          <w:sz w:val="11"/>
        </w:rPr>
        <w:t>are</w:t>
      </w:r>
      <w:r>
        <w:rPr>
          <w:color w:val="231F20"/>
          <w:spacing w:val="-5"/>
          <w:w w:val="90"/>
          <w:sz w:val="11"/>
        </w:rPr>
        <w:t xml:space="preserve"> </w:t>
      </w:r>
      <w:proofErr w:type="spellStart"/>
      <w:r>
        <w:rPr>
          <w:color w:val="231F20"/>
          <w:w w:val="90"/>
          <w:sz w:val="11"/>
        </w:rPr>
        <w:t>categorised</w:t>
      </w:r>
      <w:proofErr w:type="spellEnd"/>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annual</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geographic</w:t>
      </w:r>
      <w:r>
        <w:rPr>
          <w:color w:val="231F20"/>
          <w:spacing w:val="-5"/>
          <w:w w:val="90"/>
          <w:sz w:val="11"/>
        </w:rPr>
        <w:t xml:space="preserve"> </w:t>
      </w:r>
      <w:r>
        <w:rPr>
          <w:color w:val="231F20"/>
          <w:w w:val="90"/>
          <w:sz w:val="11"/>
        </w:rPr>
        <w:t>revenue</w:t>
      </w:r>
      <w:r>
        <w:rPr>
          <w:color w:val="231F20"/>
          <w:spacing w:val="40"/>
          <w:sz w:val="11"/>
        </w:rPr>
        <w:t xml:space="preserve"> </w:t>
      </w:r>
      <w:r>
        <w:rPr>
          <w:color w:val="231F20"/>
          <w:w w:val="90"/>
          <w:sz w:val="11"/>
        </w:rPr>
        <w:t>breakdown.</w:t>
      </w:r>
      <w:r>
        <w:rPr>
          <w:color w:val="231F20"/>
          <w:spacing w:val="36"/>
          <w:sz w:val="11"/>
        </w:rPr>
        <w:t xml:space="preserve"> </w:t>
      </w:r>
      <w:r>
        <w:rPr>
          <w:color w:val="231F20"/>
          <w:w w:val="90"/>
          <w:sz w:val="11"/>
        </w:rPr>
        <w:t>UK domestically focused companies are defined as those generating at least</w:t>
      </w:r>
      <w:r>
        <w:rPr>
          <w:color w:val="231F20"/>
          <w:spacing w:val="40"/>
          <w:sz w:val="11"/>
        </w:rPr>
        <w:t xml:space="preserve"> </w:t>
      </w:r>
      <w:r>
        <w:rPr>
          <w:color w:val="231F20"/>
          <w:spacing w:val="-2"/>
          <w:sz w:val="11"/>
        </w:rPr>
        <w:t>70%</w:t>
      </w:r>
      <w:r>
        <w:rPr>
          <w:color w:val="231F20"/>
          <w:spacing w:val="-6"/>
          <w:sz w:val="11"/>
        </w:rPr>
        <w:t xml:space="preserve"> </w:t>
      </w:r>
      <w:r>
        <w:rPr>
          <w:color w:val="231F20"/>
          <w:spacing w:val="-2"/>
          <w:sz w:val="11"/>
        </w:rPr>
        <w:t>of</w:t>
      </w:r>
      <w:r>
        <w:rPr>
          <w:color w:val="231F20"/>
          <w:spacing w:val="-6"/>
          <w:sz w:val="11"/>
        </w:rPr>
        <w:t xml:space="preserve"> </w:t>
      </w:r>
      <w:r>
        <w:rPr>
          <w:color w:val="231F20"/>
          <w:spacing w:val="-2"/>
          <w:sz w:val="11"/>
        </w:rPr>
        <w:t>their</w:t>
      </w:r>
      <w:r>
        <w:rPr>
          <w:color w:val="231F20"/>
          <w:spacing w:val="-6"/>
          <w:sz w:val="11"/>
        </w:rPr>
        <w:t xml:space="preserve"> </w:t>
      </w:r>
      <w:r>
        <w:rPr>
          <w:color w:val="231F20"/>
          <w:spacing w:val="-2"/>
          <w:sz w:val="11"/>
        </w:rPr>
        <w:t>revenues</w:t>
      </w:r>
      <w:r>
        <w:rPr>
          <w:color w:val="231F20"/>
          <w:spacing w:val="-6"/>
          <w:sz w:val="11"/>
        </w:rPr>
        <w:t xml:space="preserve"> </w:t>
      </w:r>
      <w:r>
        <w:rPr>
          <w:color w:val="231F20"/>
          <w:spacing w:val="-2"/>
          <w:sz w:val="11"/>
        </w:rPr>
        <w:t>in</w:t>
      </w:r>
      <w:r>
        <w:rPr>
          <w:color w:val="231F20"/>
          <w:spacing w:val="-6"/>
          <w:sz w:val="11"/>
        </w:rPr>
        <w:t xml:space="preserve"> </w:t>
      </w:r>
      <w:r>
        <w:rPr>
          <w:color w:val="231F20"/>
          <w:spacing w:val="-2"/>
          <w:sz w:val="11"/>
        </w:rPr>
        <w:t>the</w:t>
      </w:r>
      <w:r>
        <w:rPr>
          <w:color w:val="231F20"/>
          <w:spacing w:val="-6"/>
          <w:sz w:val="11"/>
        </w:rPr>
        <w:t xml:space="preserve"> </w:t>
      </w:r>
      <w:r>
        <w:rPr>
          <w:color w:val="231F20"/>
          <w:spacing w:val="-2"/>
          <w:sz w:val="11"/>
        </w:rPr>
        <w:t>United</w:t>
      </w:r>
      <w:r>
        <w:rPr>
          <w:color w:val="231F20"/>
          <w:spacing w:val="-6"/>
          <w:sz w:val="11"/>
        </w:rPr>
        <w:t xml:space="preserve"> </w:t>
      </w:r>
      <w:r>
        <w:rPr>
          <w:color w:val="231F20"/>
          <w:spacing w:val="-2"/>
          <w:sz w:val="11"/>
        </w:rPr>
        <w:t>Kingdom.</w:t>
      </w:r>
    </w:p>
    <w:p w14:paraId="035F582E" w14:textId="77777777" w:rsidR="006D5EBA" w:rsidRDefault="00363CC2">
      <w:pPr>
        <w:pStyle w:val="BodyText"/>
        <w:spacing w:before="86" w:line="268" w:lineRule="auto"/>
        <w:ind w:left="85"/>
      </w:pPr>
      <w:r>
        <w:br w:type="column"/>
      </w:r>
      <w:r>
        <w:rPr>
          <w:color w:val="231F20"/>
          <w:w w:val="90"/>
        </w:rPr>
        <w:t xml:space="preserve">a perceived weaker growth outlook, and anticipation of some </w:t>
      </w:r>
      <w:r>
        <w:rPr>
          <w:color w:val="231F20"/>
          <w:w w:val="85"/>
        </w:rPr>
        <w:t xml:space="preserve">future deterioration in the United Kingdom’s terms of trade and </w:t>
      </w:r>
      <w:r>
        <w:rPr>
          <w:color w:val="231F20"/>
          <w:w w:val="95"/>
        </w:rPr>
        <w:t>supply</w:t>
      </w:r>
      <w:r>
        <w:rPr>
          <w:color w:val="231F20"/>
          <w:spacing w:val="-9"/>
          <w:w w:val="95"/>
        </w:rPr>
        <w:t xml:space="preserve"> </w:t>
      </w:r>
      <w:r>
        <w:rPr>
          <w:color w:val="231F20"/>
          <w:w w:val="95"/>
        </w:rPr>
        <w:t>capacity.</w:t>
      </w:r>
    </w:p>
    <w:p w14:paraId="7BC680D3" w14:textId="77777777" w:rsidR="006D5EBA" w:rsidRDefault="006D5EBA">
      <w:pPr>
        <w:pStyle w:val="BodyText"/>
        <w:spacing w:before="8"/>
      </w:pPr>
    </w:p>
    <w:p w14:paraId="09490DA0" w14:textId="77777777" w:rsidR="006D5EBA" w:rsidRDefault="00363CC2">
      <w:pPr>
        <w:pStyle w:val="BodyText"/>
        <w:spacing w:line="268" w:lineRule="auto"/>
        <w:ind w:left="85"/>
      </w:pPr>
      <w:r>
        <w:rPr>
          <w:color w:val="231F20"/>
          <w:w w:val="90"/>
        </w:rPr>
        <w:t>The FTSE All-Share equity index is broadly unchanged over the period,</w:t>
      </w:r>
      <w:r>
        <w:rPr>
          <w:color w:val="231F20"/>
          <w:spacing w:val="-10"/>
          <w:w w:val="90"/>
        </w:rPr>
        <w:t xml:space="preserve"> </w:t>
      </w:r>
      <w:r>
        <w:rPr>
          <w:color w:val="231F20"/>
          <w:w w:val="90"/>
        </w:rPr>
        <w:t>but</w:t>
      </w:r>
      <w:r>
        <w:rPr>
          <w:color w:val="231F20"/>
          <w:spacing w:val="-10"/>
          <w:w w:val="90"/>
        </w:rPr>
        <w:t xml:space="preserve"> </w:t>
      </w:r>
      <w:r>
        <w:rPr>
          <w:color w:val="231F20"/>
          <w:w w:val="90"/>
        </w:rPr>
        <w:t>components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index</w:t>
      </w:r>
      <w:r>
        <w:rPr>
          <w:color w:val="231F20"/>
          <w:spacing w:val="-10"/>
          <w:w w:val="90"/>
        </w:rPr>
        <w:t xml:space="preserve"> </w:t>
      </w:r>
      <w:r>
        <w:rPr>
          <w:color w:val="231F20"/>
          <w:w w:val="90"/>
        </w:rPr>
        <w:t>have</w:t>
      </w:r>
      <w:r>
        <w:rPr>
          <w:color w:val="231F20"/>
          <w:spacing w:val="-10"/>
          <w:w w:val="90"/>
        </w:rPr>
        <w:t xml:space="preserve"> </w:t>
      </w:r>
      <w:r>
        <w:rPr>
          <w:color w:val="231F20"/>
          <w:w w:val="90"/>
        </w:rPr>
        <w:t>fallen</w:t>
      </w:r>
      <w:r>
        <w:rPr>
          <w:color w:val="231F20"/>
          <w:spacing w:val="-10"/>
          <w:w w:val="90"/>
        </w:rPr>
        <w:t xml:space="preserve"> </w:t>
      </w:r>
      <w:r>
        <w:rPr>
          <w:color w:val="231F20"/>
          <w:w w:val="90"/>
        </w:rPr>
        <w:t>sharply.</w:t>
      </w:r>
      <w:r>
        <w:rPr>
          <w:color w:val="231F20"/>
          <w:spacing w:val="-3"/>
        </w:rPr>
        <w:t xml:space="preserve"> </w:t>
      </w:r>
      <w:r>
        <w:rPr>
          <w:color w:val="231F20"/>
          <w:w w:val="90"/>
        </w:rPr>
        <w:t>Equity prices of UK banks have fallen on average by 20% (see Banking sector section) and of domestically focused companies by 10% (Chart</w:t>
      </w:r>
      <w:r>
        <w:rPr>
          <w:color w:val="231F20"/>
          <w:spacing w:val="-11"/>
          <w:w w:val="90"/>
        </w:rPr>
        <w:t xml:space="preserve"> </w:t>
      </w:r>
      <w:r>
        <w:rPr>
          <w:color w:val="231F20"/>
          <w:w w:val="90"/>
        </w:rPr>
        <w:t>A.3).</w:t>
      </w:r>
      <w:r>
        <w:rPr>
          <w:color w:val="231F20"/>
          <w:spacing w:val="-3"/>
        </w:rPr>
        <w:t xml:space="preserve"> </w:t>
      </w:r>
      <w:r>
        <w:rPr>
          <w:color w:val="231F20"/>
          <w:w w:val="90"/>
        </w:rPr>
        <w:t>Sterling</w:t>
      </w:r>
      <w:r>
        <w:rPr>
          <w:color w:val="231F20"/>
          <w:spacing w:val="-10"/>
          <w:w w:val="90"/>
        </w:rPr>
        <w:t xml:space="preserve"> </w:t>
      </w:r>
      <w:r>
        <w:rPr>
          <w:color w:val="231F20"/>
          <w:w w:val="90"/>
        </w:rPr>
        <w:t>investment-grade</w:t>
      </w:r>
      <w:r>
        <w:rPr>
          <w:color w:val="231F20"/>
          <w:spacing w:val="-10"/>
          <w:w w:val="90"/>
        </w:rPr>
        <w:t xml:space="preserve"> </w:t>
      </w:r>
      <w:r>
        <w:rPr>
          <w:color w:val="231F20"/>
          <w:w w:val="90"/>
        </w:rPr>
        <w:t>and</w:t>
      </w:r>
      <w:r>
        <w:rPr>
          <w:color w:val="231F20"/>
          <w:spacing w:val="-10"/>
          <w:w w:val="90"/>
        </w:rPr>
        <w:t xml:space="preserve"> </w:t>
      </w:r>
      <w:r>
        <w:rPr>
          <w:color w:val="231F20"/>
          <w:w w:val="90"/>
        </w:rPr>
        <w:t>high-yield</w:t>
      </w:r>
      <w:r>
        <w:rPr>
          <w:color w:val="231F20"/>
          <w:spacing w:val="-10"/>
          <w:w w:val="90"/>
        </w:rPr>
        <w:t xml:space="preserve"> </w:t>
      </w:r>
      <w:r>
        <w:rPr>
          <w:color w:val="231F20"/>
          <w:w w:val="90"/>
        </w:rPr>
        <w:t>corporate bond spreads rose by 18 and 100 basis points respectively.</w:t>
      </w:r>
    </w:p>
    <w:p w14:paraId="529C670D" w14:textId="77777777" w:rsidR="006D5EBA" w:rsidRDefault="00363CC2">
      <w:pPr>
        <w:pStyle w:val="BodyText"/>
        <w:spacing w:line="268" w:lineRule="auto"/>
        <w:ind w:left="85"/>
      </w:pPr>
      <w:r>
        <w:rPr>
          <w:color w:val="231F20"/>
          <w:w w:val="85"/>
        </w:rPr>
        <w:t xml:space="preserve">However, for investment-grade corporate borrowers, this rise in </w:t>
      </w:r>
      <w:r>
        <w:rPr>
          <w:color w:val="231F20"/>
          <w:w w:val="90"/>
        </w:rPr>
        <w:t>funding spread has been more</w:t>
      </w:r>
      <w:r>
        <w:rPr>
          <w:color w:val="231F20"/>
          <w:spacing w:val="-3"/>
          <w:w w:val="90"/>
        </w:rPr>
        <w:t xml:space="preserve"> </w:t>
      </w:r>
      <w:r>
        <w:rPr>
          <w:color w:val="231F20"/>
          <w:w w:val="90"/>
        </w:rPr>
        <w:t>than offset by falls in risk-free interest</w:t>
      </w:r>
      <w:r>
        <w:rPr>
          <w:color w:val="231F20"/>
          <w:spacing w:val="-9"/>
          <w:w w:val="90"/>
        </w:rPr>
        <w:t xml:space="preserve"> </w:t>
      </w:r>
      <w:r>
        <w:rPr>
          <w:color w:val="231F20"/>
          <w:w w:val="90"/>
        </w:rPr>
        <w:t>rates.</w:t>
      </w:r>
      <w:r>
        <w:rPr>
          <w:color w:val="231F20"/>
          <w:spacing w:val="31"/>
        </w:rPr>
        <w:t xml:space="preserve"> </w:t>
      </w:r>
      <w:r>
        <w:rPr>
          <w:color w:val="231F20"/>
          <w:w w:val="90"/>
        </w:rPr>
        <w:t>Between</w:t>
      </w:r>
      <w:r>
        <w:rPr>
          <w:color w:val="231F20"/>
          <w:spacing w:val="-9"/>
          <w:w w:val="90"/>
        </w:rPr>
        <w:t xml:space="preserve"> </w:t>
      </w:r>
      <w:r>
        <w:rPr>
          <w:color w:val="231F20"/>
          <w:w w:val="90"/>
        </w:rPr>
        <w:t>23</w:t>
      </w:r>
      <w:r>
        <w:rPr>
          <w:color w:val="231F20"/>
          <w:spacing w:val="-9"/>
          <w:w w:val="90"/>
        </w:rPr>
        <w:t xml:space="preserve"> </w:t>
      </w:r>
      <w:r>
        <w:rPr>
          <w:color w:val="231F20"/>
          <w:w w:val="90"/>
        </w:rPr>
        <w:t>June</w:t>
      </w:r>
      <w:r>
        <w:rPr>
          <w:color w:val="231F20"/>
          <w:spacing w:val="-9"/>
          <w:w w:val="90"/>
        </w:rPr>
        <w:t xml:space="preserve"> </w:t>
      </w:r>
      <w:r>
        <w:rPr>
          <w:color w:val="231F20"/>
          <w:w w:val="90"/>
        </w:rPr>
        <w:t>and</w:t>
      </w:r>
      <w:r>
        <w:rPr>
          <w:color w:val="231F20"/>
          <w:spacing w:val="-9"/>
          <w:w w:val="90"/>
        </w:rPr>
        <w:t xml:space="preserve"> </w:t>
      </w:r>
      <w:r>
        <w:rPr>
          <w:color w:val="231F20"/>
          <w:w w:val="90"/>
        </w:rPr>
        <w:t>1</w:t>
      </w:r>
      <w:r>
        <w:rPr>
          <w:color w:val="231F20"/>
          <w:spacing w:val="-9"/>
          <w:w w:val="90"/>
        </w:rPr>
        <w:t xml:space="preserve"> </w:t>
      </w:r>
      <w:r>
        <w:rPr>
          <w:color w:val="231F20"/>
          <w:w w:val="90"/>
        </w:rPr>
        <w:t>July,</w:t>
      </w:r>
      <w:r>
        <w:rPr>
          <w:color w:val="231F20"/>
          <w:spacing w:val="-9"/>
          <w:w w:val="90"/>
        </w:rPr>
        <w:t xml:space="preserve"> </w:t>
      </w:r>
      <w:r>
        <w:rPr>
          <w:color w:val="231F20"/>
          <w:w w:val="90"/>
        </w:rPr>
        <w:t>the</w:t>
      </w:r>
      <w:r>
        <w:rPr>
          <w:color w:val="231F20"/>
          <w:spacing w:val="-9"/>
          <w:w w:val="90"/>
        </w:rPr>
        <w:t xml:space="preserve"> </w:t>
      </w:r>
      <w:r>
        <w:rPr>
          <w:color w:val="231F20"/>
          <w:w w:val="90"/>
        </w:rPr>
        <w:t>ten-year</w:t>
      </w:r>
    </w:p>
    <w:p w14:paraId="552A32D7" w14:textId="77777777" w:rsidR="006D5EBA" w:rsidRDefault="00363CC2">
      <w:pPr>
        <w:pStyle w:val="BodyText"/>
        <w:spacing w:line="268" w:lineRule="auto"/>
        <w:ind w:left="85"/>
      </w:pPr>
      <w:r>
        <w:rPr>
          <w:color w:val="231F20"/>
          <w:w w:val="90"/>
        </w:rPr>
        <w:t>UK</w:t>
      </w:r>
      <w:r>
        <w:rPr>
          <w:color w:val="231F20"/>
          <w:spacing w:val="-12"/>
          <w:w w:val="90"/>
        </w:rPr>
        <w:t xml:space="preserve"> </w:t>
      </w:r>
      <w:r>
        <w:rPr>
          <w:color w:val="231F20"/>
          <w:w w:val="90"/>
        </w:rPr>
        <w:t>government</w:t>
      </w:r>
      <w:r>
        <w:rPr>
          <w:color w:val="231F20"/>
          <w:spacing w:val="-10"/>
          <w:w w:val="90"/>
        </w:rPr>
        <w:t xml:space="preserve"> </w:t>
      </w:r>
      <w:r>
        <w:rPr>
          <w:color w:val="231F20"/>
          <w:w w:val="90"/>
        </w:rPr>
        <w:t>bond</w:t>
      </w:r>
      <w:r>
        <w:rPr>
          <w:color w:val="231F20"/>
          <w:spacing w:val="-10"/>
          <w:w w:val="90"/>
        </w:rPr>
        <w:t xml:space="preserve"> </w:t>
      </w:r>
      <w:r>
        <w:rPr>
          <w:color w:val="231F20"/>
          <w:w w:val="90"/>
        </w:rPr>
        <w:t>yield</w:t>
      </w:r>
      <w:r>
        <w:rPr>
          <w:color w:val="231F20"/>
          <w:spacing w:val="-10"/>
          <w:w w:val="90"/>
        </w:rPr>
        <w:t xml:space="preserve"> </w:t>
      </w:r>
      <w:r>
        <w:rPr>
          <w:color w:val="231F20"/>
          <w:w w:val="90"/>
        </w:rPr>
        <w:t>and</w:t>
      </w:r>
      <w:r>
        <w:rPr>
          <w:color w:val="231F20"/>
          <w:spacing w:val="-10"/>
          <w:w w:val="90"/>
        </w:rPr>
        <w:t xml:space="preserve"> </w:t>
      </w:r>
      <w:r>
        <w:rPr>
          <w:color w:val="231F20"/>
          <w:w w:val="90"/>
        </w:rPr>
        <w:t>sterling</w:t>
      </w:r>
      <w:r>
        <w:rPr>
          <w:color w:val="231F20"/>
          <w:spacing w:val="-10"/>
          <w:w w:val="90"/>
        </w:rPr>
        <w:t xml:space="preserve"> </w:t>
      </w:r>
      <w:r>
        <w:rPr>
          <w:color w:val="231F20"/>
          <w:w w:val="90"/>
        </w:rPr>
        <w:t>investment-grade</w:t>
      </w:r>
      <w:r>
        <w:rPr>
          <w:color w:val="231F20"/>
          <w:spacing w:val="-10"/>
          <w:w w:val="90"/>
        </w:rPr>
        <w:t xml:space="preserve"> </w:t>
      </w:r>
      <w:r>
        <w:rPr>
          <w:color w:val="231F20"/>
          <w:w w:val="90"/>
        </w:rPr>
        <w:t>bond yields fell by 52 and 26 basis points respectively.</w:t>
      </w:r>
    </w:p>
    <w:p w14:paraId="4EED4922"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411" w:space="918"/>
            <w:col w:w="5307"/>
          </w:cols>
        </w:sectPr>
      </w:pPr>
    </w:p>
    <w:p w14:paraId="001B6DD4" w14:textId="77777777" w:rsidR="006D5EBA" w:rsidRDefault="006D5EBA">
      <w:pPr>
        <w:pStyle w:val="BodyText"/>
      </w:pPr>
    </w:p>
    <w:p w14:paraId="375114A4" w14:textId="77777777" w:rsidR="006D5EBA" w:rsidRDefault="006D5EBA">
      <w:pPr>
        <w:pStyle w:val="BodyText"/>
      </w:pPr>
    </w:p>
    <w:p w14:paraId="3C919B04" w14:textId="77777777" w:rsidR="006D5EBA" w:rsidRDefault="006D5EBA">
      <w:pPr>
        <w:pStyle w:val="BodyText"/>
        <w:spacing w:before="155"/>
      </w:pPr>
    </w:p>
    <w:p w14:paraId="38F4BC99" w14:textId="77777777" w:rsidR="006D5EBA" w:rsidRDefault="006D5EBA">
      <w:pPr>
        <w:pStyle w:val="BodyText"/>
        <w:sectPr w:rsidR="006D5EBA">
          <w:pgSz w:w="11910" w:h="16840"/>
          <w:pgMar w:top="620" w:right="566" w:bottom="280" w:left="708" w:header="425" w:footer="0" w:gutter="0"/>
          <w:cols w:space="720"/>
        </w:sectPr>
      </w:pPr>
    </w:p>
    <w:p w14:paraId="1FF412C0" w14:textId="77777777" w:rsidR="006D5EBA" w:rsidRDefault="006D5EBA">
      <w:pPr>
        <w:pStyle w:val="BodyText"/>
        <w:spacing w:before="2"/>
        <w:rPr>
          <w:sz w:val="10"/>
        </w:rPr>
      </w:pPr>
    </w:p>
    <w:p w14:paraId="71800911" w14:textId="77777777" w:rsidR="006D5EBA" w:rsidRDefault="00363CC2">
      <w:pPr>
        <w:pStyle w:val="BodyText"/>
        <w:spacing w:line="20" w:lineRule="exact"/>
        <w:ind w:left="85" w:right="-144"/>
        <w:rPr>
          <w:sz w:val="2"/>
        </w:rPr>
      </w:pPr>
      <w:r>
        <w:rPr>
          <w:noProof/>
          <w:sz w:val="2"/>
        </w:rPr>
        <mc:AlternateContent>
          <mc:Choice Requires="wpg">
            <w:drawing>
              <wp:inline distT="0" distB="0" distL="0" distR="0" wp14:anchorId="6A610D15" wp14:editId="283FDC19">
                <wp:extent cx="2736215" cy="8890"/>
                <wp:effectExtent l="9525" t="0" r="0" b="635"/>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70" name="Graphic 170"/>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90619E4" id="Group 16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">
                <v:shape id="Graphic 17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" path="m,l2736010,e" filled="f" strokecolor="#751c66" strokeweight=".7pt">
                  <v:path arrowok="t"/>
                </v:shape>
                <w10:anchorlock/>
              </v:group>
            </w:pict>
          </mc:Fallback>
        </mc:AlternateContent>
      </w:r>
    </w:p>
    <w:p w14:paraId="57E8CFA7" w14:textId="77777777" w:rsidR="006D5EBA" w:rsidRDefault="00363CC2">
      <w:pPr>
        <w:spacing w:before="73" w:line="259" w:lineRule="auto"/>
        <w:ind w:left="85"/>
        <w:rPr>
          <w:sz w:val="18"/>
        </w:rPr>
      </w:pPr>
      <w:r>
        <w:rPr>
          <w:b/>
          <w:color w:val="751C66"/>
          <w:spacing w:val="-6"/>
          <w:sz w:val="18"/>
        </w:rPr>
        <w:t>Chart</w:t>
      </w:r>
      <w:r>
        <w:rPr>
          <w:b/>
          <w:color w:val="751C66"/>
          <w:spacing w:val="-14"/>
          <w:sz w:val="18"/>
        </w:rPr>
        <w:t xml:space="preserve"> </w:t>
      </w:r>
      <w:r>
        <w:rPr>
          <w:b/>
          <w:color w:val="751C66"/>
          <w:spacing w:val="-6"/>
          <w:sz w:val="18"/>
        </w:rPr>
        <w:t>A.2</w:t>
      </w:r>
      <w:r>
        <w:rPr>
          <w:b/>
          <w:color w:val="751C66"/>
          <w:spacing w:val="31"/>
          <w:sz w:val="18"/>
        </w:rPr>
        <w:t xml:space="preserve"> </w:t>
      </w:r>
      <w:r>
        <w:rPr>
          <w:color w:val="751C66"/>
          <w:spacing w:val="-6"/>
          <w:sz w:val="18"/>
        </w:rPr>
        <w:t>Sterling</w:t>
      </w:r>
      <w:r>
        <w:rPr>
          <w:color w:val="751C66"/>
          <w:spacing w:val="-12"/>
          <w:sz w:val="18"/>
        </w:rPr>
        <w:t xml:space="preserve"> </w:t>
      </w:r>
      <w:r>
        <w:rPr>
          <w:color w:val="751C66"/>
          <w:spacing w:val="-6"/>
          <w:sz w:val="18"/>
        </w:rPr>
        <w:t>fell</w:t>
      </w:r>
      <w:r>
        <w:rPr>
          <w:color w:val="751C66"/>
          <w:spacing w:val="-12"/>
          <w:sz w:val="18"/>
        </w:rPr>
        <w:t xml:space="preserve"> </w:t>
      </w:r>
      <w:r>
        <w:rPr>
          <w:color w:val="751C66"/>
          <w:spacing w:val="-6"/>
          <w:sz w:val="18"/>
        </w:rPr>
        <w:t>sharply</w:t>
      </w:r>
      <w:r>
        <w:rPr>
          <w:color w:val="751C66"/>
          <w:spacing w:val="-12"/>
          <w:sz w:val="18"/>
        </w:rPr>
        <w:t xml:space="preserve"> </w:t>
      </w:r>
      <w:r>
        <w:rPr>
          <w:color w:val="751C66"/>
          <w:spacing w:val="-6"/>
          <w:sz w:val="18"/>
        </w:rPr>
        <w:t>as</w:t>
      </w:r>
      <w:r>
        <w:rPr>
          <w:color w:val="751C66"/>
          <w:spacing w:val="-12"/>
          <w:sz w:val="18"/>
        </w:rPr>
        <w:t xml:space="preserve"> </w:t>
      </w:r>
      <w:r>
        <w:rPr>
          <w:color w:val="751C66"/>
          <w:spacing w:val="-6"/>
          <w:sz w:val="18"/>
        </w:rPr>
        <w:t>the</w:t>
      </w:r>
      <w:r>
        <w:rPr>
          <w:color w:val="751C66"/>
          <w:spacing w:val="-12"/>
          <w:sz w:val="18"/>
        </w:rPr>
        <w:t xml:space="preserve"> </w:t>
      </w:r>
      <w:r>
        <w:rPr>
          <w:color w:val="751C66"/>
          <w:spacing w:val="-6"/>
          <w:sz w:val="18"/>
        </w:rPr>
        <w:t>referendum</w:t>
      </w:r>
      <w:r>
        <w:rPr>
          <w:color w:val="751C66"/>
          <w:spacing w:val="-12"/>
          <w:sz w:val="18"/>
        </w:rPr>
        <w:t xml:space="preserve"> </w:t>
      </w:r>
      <w:r>
        <w:rPr>
          <w:color w:val="751C66"/>
          <w:spacing w:val="-6"/>
          <w:sz w:val="18"/>
        </w:rPr>
        <w:t xml:space="preserve">result </w:t>
      </w:r>
      <w:r>
        <w:rPr>
          <w:color w:val="751C66"/>
          <w:sz w:val="18"/>
        </w:rPr>
        <w:t>became</w:t>
      </w:r>
      <w:r>
        <w:rPr>
          <w:color w:val="751C66"/>
          <w:spacing w:val="-12"/>
          <w:sz w:val="18"/>
        </w:rPr>
        <w:t xml:space="preserve"> </w:t>
      </w:r>
      <w:r>
        <w:rPr>
          <w:color w:val="751C66"/>
          <w:sz w:val="18"/>
        </w:rPr>
        <w:t>clear</w:t>
      </w:r>
    </w:p>
    <w:p w14:paraId="19732AE3" w14:textId="77777777" w:rsidR="006D5EBA" w:rsidRDefault="00363CC2">
      <w:pPr>
        <w:spacing w:before="2"/>
        <w:ind w:left="85"/>
        <w:rPr>
          <w:sz w:val="16"/>
        </w:rPr>
      </w:pPr>
      <w:r>
        <w:rPr>
          <w:color w:val="231F20"/>
          <w:w w:val="90"/>
          <w:sz w:val="16"/>
        </w:rPr>
        <w:t>Sterling</w:t>
      </w:r>
      <w:r>
        <w:rPr>
          <w:color w:val="231F20"/>
          <w:spacing w:val="-4"/>
          <w:w w:val="90"/>
          <w:sz w:val="16"/>
        </w:rPr>
        <w:t xml:space="preserve"> </w:t>
      </w:r>
      <w:r>
        <w:rPr>
          <w:color w:val="231F20"/>
          <w:w w:val="90"/>
          <w:sz w:val="16"/>
        </w:rPr>
        <w:t>exchange</w:t>
      </w:r>
      <w:r>
        <w:rPr>
          <w:color w:val="231F20"/>
          <w:spacing w:val="-4"/>
          <w:w w:val="90"/>
          <w:sz w:val="16"/>
        </w:rPr>
        <w:t xml:space="preserve"> rates</w:t>
      </w:r>
    </w:p>
    <w:p w14:paraId="72410B8C" w14:textId="77777777" w:rsidR="006D5EBA" w:rsidRDefault="00363CC2">
      <w:pPr>
        <w:pStyle w:val="BodyText"/>
        <w:spacing w:before="103" w:line="268" w:lineRule="auto"/>
        <w:ind w:left="85" w:right="232"/>
      </w:pPr>
      <w:r>
        <w:br w:type="column"/>
      </w:r>
      <w:r>
        <w:rPr>
          <w:color w:val="231F20"/>
          <w:w w:val="85"/>
        </w:rPr>
        <w:t xml:space="preserve">There is increased uncertainty around the future level of asset </w:t>
      </w:r>
      <w:r>
        <w:rPr>
          <w:color w:val="231F20"/>
          <w:w w:val="90"/>
        </w:rPr>
        <w:t>prices, both in the United Kingdom and internationally.</w:t>
      </w:r>
    </w:p>
    <w:p w14:paraId="4464E5D5" w14:textId="77777777" w:rsidR="006D5EBA" w:rsidRDefault="00363CC2">
      <w:pPr>
        <w:pStyle w:val="BodyText"/>
        <w:ind w:left="85"/>
      </w:pPr>
      <w:r>
        <w:rPr>
          <w:color w:val="231F20"/>
          <w:w w:val="85"/>
        </w:rPr>
        <w:t>Market-implied</w:t>
      </w:r>
      <w:r>
        <w:rPr>
          <w:color w:val="231F20"/>
          <w:spacing w:val="7"/>
        </w:rPr>
        <w:t xml:space="preserve"> </w:t>
      </w:r>
      <w:r>
        <w:rPr>
          <w:color w:val="231F20"/>
          <w:w w:val="85"/>
        </w:rPr>
        <w:t>measures</w:t>
      </w:r>
      <w:r>
        <w:rPr>
          <w:color w:val="231F20"/>
          <w:spacing w:val="8"/>
        </w:rPr>
        <w:t xml:space="preserve"> </w:t>
      </w:r>
      <w:r>
        <w:rPr>
          <w:color w:val="231F20"/>
          <w:w w:val="85"/>
        </w:rPr>
        <w:t>of</w:t>
      </w:r>
      <w:r>
        <w:rPr>
          <w:color w:val="231F20"/>
          <w:spacing w:val="8"/>
        </w:rPr>
        <w:t xml:space="preserve"> </w:t>
      </w:r>
      <w:r>
        <w:rPr>
          <w:color w:val="231F20"/>
          <w:w w:val="85"/>
        </w:rPr>
        <w:t>uncertainty</w:t>
      </w:r>
      <w:r>
        <w:rPr>
          <w:color w:val="231F20"/>
          <w:spacing w:val="8"/>
        </w:rPr>
        <w:t xml:space="preserve"> </w:t>
      </w:r>
      <w:r>
        <w:rPr>
          <w:color w:val="231F20"/>
          <w:w w:val="85"/>
        </w:rPr>
        <w:t>have</w:t>
      </w:r>
      <w:r>
        <w:rPr>
          <w:color w:val="231F20"/>
          <w:spacing w:val="8"/>
        </w:rPr>
        <w:t xml:space="preserve"> </w:t>
      </w:r>
      <w:r>
        <w:rPr>
          <w:color w:val="231F20"/>
          <w:w w:val="85"/>
        </w:rPr>
        <w:t>risen,</w:t>
      </w:r>
      <w:r>
        <w:rPr>
          <w:color w:val="231F20"/>
          <w:spacing w:val="8"/>
        </w:rPr>
        <w:t xml:space="preserve"> </w:t>
      </w:r>
      <w:r>
        <w:rPr>
          <w:color w:val="231F20"/>
          <w:spacing w:val="-2"/>
          <w:w w:val="85"/>
        </w:rPr>
        <w:t>including</w:t>
      </w:r>
    </w:p>
    <w:p w14:paraId="6DD1EC7A" w14:textId="77777777" w:rsidR="006D5EBA" w:rsidRDefault="006D5EBA">
      <w:pPr>
        <w:pStyle w:val="BodyText"/>
        <w:sectPr w:rsidR="006D5EBA">
          <w:type w:val="continuous"/>
          <w:pgSz w:w="11910" w:h="16840"/>
          <w:pgMar w:top="1540" w:right="566" w:bottom="0" w:left="708" w:header="425" w:footer="0" w:gutter="0"/>
          <w:cols w:num="2" w:space="720" w:equalWidth="0">
            <w:col w:w="4319" w:space="1010"/>
            <w:col w:w="5307"/>
          </w:cols>
        </w:sectPr>
      </w:pPr>
    </w:p>
    <w:p w14:paraId="2969E4D4" w14:textId="77777777" w:rsidR="006D5EBA" w:rsidRDefault="006D5EBA">
      <w:pPr>
        <w:pStyle w:val="BodyText"/>
        <w:spacing w:before="112"/>
        <w:rPr>
          <w:sz w:val="11"/>
        </w:rPr>
      </w:pPr>
    </w:p>
    <w:p w14:paraId="5E7C710E" w14:textId="77777777" w:rsidR="006D5EBA" w:rsidRDefault="00363CC2">
      <w:pPr>
        <w:ind w:left="87"/>
        <w:rPr>
          <w:sz w:val="11"/>
        </w:rPr>
      </w:pPr>
      <w:r>
        <w:rPr>
          <w:color w:val="231F20"/>
          <w:spacing w:val="-4"/>
          <w:w w:val="90"/>
          <w:sz w:val="11"/>
        </w:rPr>
        <w:t>1.60</w:t>
      </w:r>
    </w:p>
    <w:p w14:paraId="670A1055" w14:textId="77777777" w:rsidR="006D5EBA" w:rsidRDefault="006D5EBA">
      <w:pPr>
        <w:pStyle w:val="BodyText"/>
        <w:rPr>
          <w:sz w:val="11"/>
        </w:rPr>
      </w:pPr>
    </w:p>
    <w:p w14:paraId="08217C73" w14:textId="77777777" w:rsidR="006D5EBA" w:rsidRDefault="006D5EBA">
      <w:pPr>
        <w:pStyle w:val="BodyText"/>
        <w:spacing w:before="3"/>
        <w:rPr>
          <w:sz w:val="11"/>
        </w:rPr>
      </w:pPr>
    </w:p>
    <w:p w14:paraId="07B00D04" w14:textId="77777777" w:rsidR="006D5EBA" w:rsidRDefault="00363CC2">
      <w:pPr>
        <w:ind w:left="95"/>
        <w:rPr>
          <w:sz w:val="11"/>
        </w:rPr>
      </w:pPr>
      <w:r>
        <w:rPr>
          <w:color w:val="231F20"/>
          <w:spacing w:val="-4"/>
          <w:w w:val="85"/>
          <w:sz w:val="11"/>
        </w:rPr>
        <w:t>1.55</w:t>
      </w:r>
    </w:p>
    <w:p w14:paraId="07EFFFA3" w14:textId="77777777" w:rsidR="006D5EBA" w:rsidRDefault="006D5EBA">
      <w:pPr>
        <w:pStyle w:val="BodyText"/>
        <w:rPr>
          <w:sz w:val="11"/>
        </w:rPr>
      </w:pPr>
    </w:p>
    <w:p w14:paraId="1D2ED800" w14:textId="77777777" w:rsidR="006D5EBA" w:rsidRDefault="006D5EBA">
      <w:pPr>
        <w:pStyle w:val="BodyText"/>
        <w:spacing w:before="4"/>
        <w:rPr>
          <w:sz w:val="11"/>
        </w:rPr>
      </w:pPr>
    </w:p>
    <w:p w14:paraId="29212BED" w14:textId="77777777" w:rsidR="006D5EBA" w:rsidRDefault="00363CC2">
      <w:pPr>
        <w:ind w:left="90"/>
        <w:rPr>
          <w:sz w:val="11"/>
        </w:rPr>
      </w:pPr>
      <w:r>
        <w:rPr>
          <w:color w:val="231F20"/>
          <w:spacing w:val="-4"/>
          <w:w w:val="90"/>
          <w:sz w:val="11"/>
        </w:rPr>
        <w:t>1.50</w:t>
      </w:r>
    </w:p>
    <w:p w14:paraId="789EF837" w14:textId="77777777" w:rsidR="006D5EBA" w:rsidRDefault="006D5EBA">
      <w:pPr>
        <w:pStyle w:val="BodyText"/>
        <w:rPr>
          <w:sz w:val="11"/>
        </w:rPr>
      </w:pPr>
    </w:p>
    <w:p w14:paraId="05A53D03" w14:textId="77777777" w:rsidR="006D5EBA" w:rsidRDefault="006D5EBA">
      <w:pPr>
        <w:pStyle w:val="BodyText"/>
        <w:spacing w:before="3"/>
        <w:rPr>
          <w:sz w:val="11"/>
        </w:rPr>
      </w:pPr>
    </w:p>
    <w:p w14:paraId="2F224647" w14:textId="77777777" w:rsidR="006D5EBA" w:rsidRDefault="00363CC2">
      <w:pPr>
        <w:ind w:left="90"/>
        <w:rPr>
          <w:sz w:val="11"/>
        </w:rPr>
      </w:pPr>
      <w:r>
        <w:rPr>
          <w:color w:val="231F20"/>
          <w:spacing w:val="-4"/>
          <w:w w:val="90"/>
          <w:sz w:val="11"/>
        </w:rPr>
        <w:t>1.45</w:t>
      </w:r>
    </w:p>
    <w:p w14:paraId="50EECF62" w14:textId="77777777" w:rsidR="006D5EBA" w:rsidRDefault="006D5EBA">
      <w:pPr>
        <w:pStyle w:val="BodyText"/>
        <w:rPr>
          <w:sz w:val="11"/>
        </w:rPr>
      </w:pPr>
    </w:p>
    <w:p w14:paraId="7496C847" w14:textId="77777777" w:rsidR="006D5EBA" w:rsidRDefault="006D5EBA">
      <w:pPr>
        <w:pStyle w:val="BodyText"/>
        <w:spacing w:before="4"/>
        <w:rPr>
          <w:sz w:val="11"/>
        </w:rPr>
      </w:pPr>
    </w:p>
    <w:p w14:paraId="578E384A" w14:textId="77777777" w:rsidR="006D5EBA" w:rsidRDefault="00363CC2">
      <w:pPr>
        <w:ind w:left="85"/>
        <w:rPr>
          <w:sz w:val="11"/>
        </w:rPr>
      </w:pPr>
      <w:r>
        <w:rPr>
          <w:color w:val="231F20"/>
          <w:spacing w:val="-4"/>
          <w:w w:val="90"/>
          <w:sz w:val="11"/>
        </w:rPr>
        <w:t>1.40</w:t>
      </w:r>
    </w:p>
    <w:p w14:paraId="06124953" w14:textId="77777777" w:rsidR="006D5EBA" w:rsidRDefault="006D5EBA">
      <w:pPr>
        <w:pStyle w:val="BodyText"/>
        <w:rPr>
          <w:sz w:val="11"/>
        </w:rPr>
      </w:pPr>
    </w:p>
    <w:p w14:paraId="0693B1D9" w14:textId="77777777" w:rsidR="006D5EBA" w:rsidRDefault="006D5EBA">
      <w:pPr>
        <w:pStyle w:val="BodyText"/>
        <w:spacing w:before="3"/>
        <w:rPr>
          <w:sz w:val="11"/>
        </w:rPr>
      </w:pPr>
    </w:p>
    <w:p w14:paraId="6B1A8A40" w14:textId="77777777" w:rsidR="006D5EBA" w:rsidRDefault="00363CC2">
      <w:pPr>
        <w:ind w:left="93"/>
        <w:rPr>
          <w:sz w:val="11"/>
        </w:rPr>
      </w:pPr>
      <w:r>
        <w:rPr>
          <w:color w:val="231F20"/>
          <w:spacing w:val="-4"/>
          <w:w w:val="85"/>
          <w:sz w:val="11"/>
        </w:rPr>
        <w:t>1.35</w:t>
      </w:r>
    </w:p>
    <w:p w14:paraId="7436B0D5" w14:textId="77777777" w:rsidR="006D5EBA" w:rsidRDefault="006D5EBA">
      <w:pPr>
        <w:pStyle w:val="BodyText"/>
        <w:rPr>
          <w:sz w:val="11"/>
        </w:rPr>
      </w:pPr>
    </w:p>
    <w:p w14:paraId="712AD7AF" w14:textId="77777777" w:rsidR="006D5EBA" w:rsidRDefault="006D5EBA">
      <w:pPr>
        <w:pStyle w:val="BodyText"/>
        <w:spacing w:before="4"/>
        <w:rPr>
          <w:sz w:val="11"/>
        </w:rPr>
      </w:pPr>
    </w:p>
    <w:p w14:paraId="13A13B9B" w14:textId="77777777" w:rsidR="006D5EBA" w:rsidRDefault="00363CC2">
      <w:pPr>
        <w:ind w:left="88"/>
        <w:rPr>
          <w:sz w:val="11"/>
        </w:rPr>
      </w:pPr>
      <w:r>
        <w:rPr>
          <w:color w:val="231F20"/>
          <w:spacing w:val="-4"/>
          <w:w w:val="90"/>
          <w:sz w:val="11"/>
        </w:rPr>
        <w:t>1.30</w:t>
      </w:r>
    </w:p>
    <w:p w14:paraId="2B78537F" w14:textId="77777777" w:rsidR="006D5EBA" w:rsidRDefault="006D5EBA">
      <w:pPr>
        <w:pStyle w:val="BodyText"/>
        <w:rPr>
          <w:sz w:val="11"/>
        </w:rPr>
      </w:pPr>
    </w:p>
    <w:p w14:paraId="4227ECBA" w14:textId="77777777" w:rsidR="006D5EBA" w:rsidRDefault="006D5EBA">
      <w:pPr>
        <w:pStyle w:val="BodyText"/>
        <w:spacing w:before="3"/>
        <w:rPr>
          <w:sz w:val="11"/>
        </w:rPr>
      </w:pPr>
    </w:p>
    <w:p w14:paraId="10B18140" w14:textId="77777777" w:rsidR="006D5EBA" w:rsidRDefault="00363CC2">
      <w:pPr>
        <w:ind w:left="95"/>
        <w:rPr>
          <w:sz w:val="11"/>
        </w:rPr>
      </w:pPr>
      <w:r>
        <w:rPr>
          <w:color w:val="231F20"/>
          <w:spacing w:val="-4"/>
          <w:w w:val="85"/>
          <w:sz w:val="11"/>
        </w:rPr>
        <w:t>1.25</w:t>
      </w:r>
    </w:p>
    <w:p w14:paraId="04B83A63" w14:textId="77777777" w:rsidR="006D5EBA" w:rsidRDefault="00363CC2">
      <w:pPr>
        <w:spacing w:before="26"/>
        <w:rPr>
          <w:sz w:val="11"/>
        </w:rPr>
      </w:pPr>
      <w:r>
        <w:br w:type="column"/>
      </w:r>
    </w:p>
    <w:p w14:paraId="2AA49C0B" w14:textId="77777777" w:rsidR="006D5EBA" w:rsidRDefault="00363CC2">
      <w:pPr>
        <w:ind w:left="17"/>
        <w:rPr>
          <w:sz w:val="11"/>
        </w:rPr>
      </w:pPr>
      <w:r>
        <w:rPr>
          <w:color w:val="231F20"/>
          <w:sz w:val="11"/>
        </w:rPr>
        <w:t>US(</w:t>
      </w:r>
      <w:r>
        <w:rPr>
          <w:color w:val="231F20"/>
          <w:spacing w:val="-5"/>
          <w:sz w:val="11"/>
        </w:rPr>
        <w:t xml:space="preserve"> </w:t>
      </w:r>
      <w:r>
        <w:rPr>
          <w:color w:val="231F20"/>
          <w:sz w:val="11"/>
        </w:rPr>
        <w:t>per</w:t>
      </w:r>
      <w:r>
        <w:rPr>
          <w:color w:val="231F20"/>
          <w:spacing w:val="-5"/>
          <w:sz w:val="11"/>
        </w:rPr>
        <w:t xml:space="preserve"> </w:t>
      </w:r>
      <w:r>
        <w:rPr>
          <w:color w:val="231F20"/>
          <w:spacing w:val="-10"/>
          <w:sz w:val="11"/>
        </w:rPr>
        <w:t>£</w:t>
      </w:r>
    </w:p>
    <w:p w14:paraId="08030EB1" w14:textId="77777777" w:rsidR="006D5EBA" w:rsidRDefault="006D5EBA">
      <w:pPr>
        <w:pStyle w:val="BodyText"/>
        <w:rPr>
          <w:sz w:val="11"/>
        </w:rPr>
      </w:pPr>
    </w:p>
    <w:p w14:paraId="785754B8" w14:textId="77777777" w:rsidR="006D5EBA" w:rsidRDefault="006D5EBA">
      <w:pPr>
        <w:pStyle w:val="BodyText"/>
        <w:rPr>
          <w:sz w:val="11"/>
        </w:rPr>
      </w:pPr>
    </w:p>
    <w:p w14:paraId="495A0E6E" w14:textId="77777777" w:rsidR="006D5EBA" w:rsidRDefault="006D5EBA">
      <w:pPr>
        <w:pStyle w:val="BodyText"/>
        <w:rPr>
          <w:sz w:val="11"/>
        </w:rPr>
      </w:pPr>
    </w:p>
    <w:p w14:paraId="1EE867E8" w14:textId="77777777" w:rsidR="006D5EBA" w:rsidRDefault="006D5EBA">
      <w:pPr>
        <w:pStyle w:val="BodyText"/>
        <w:rPr>
          <w:sz w:val="11"/>
        </w:rPr>
      </w:pPr>
    </w:p>
    <w:p w14:paraId="54E6EFDE" w14:textId="77777777" w:rsidR="006D5EBA" w:rsidRDefault="006D5EBA">
      <w:pPr>
        <w:pStyle w:val="BodyText"/>
        <w:rPr>
          <w:sz w:val="11"/>
        </w:rPr>
      </w:pPr>
    </w:p>
    <w:p w14:paraId="3A8D0784" w14:textId="77777777" w:rsidR="006D5EBA" w:rsidRDefault="006D5EBA">
      <w:pPr>
        <w:pStyle w:val="BodyText"/>
        <w:rPr>
          <w:sz w:val="11"/>
        </w:rPr>
      </w:pPr>
    </w:p>
    <w:p w14:paraId="4F66340F" w14:textId="77777777" w:rsidR="006D5EBA" w:rsidRDefault="006D5EBA">
      <w:pPr>
        <w:pStyle w:val="BodyText"/>
        <w:rPr>
          <w:sz w:val="11"/>
        </w:rPr>
      </w:pPr>
    </w:p>
    <w:p w14:paraId="1EE80CE0" w14:textId="77777777" w:rsidR="006D5EBA" w:rsidRDefault="006D5EBA">
      <w:pPr>
        <w:pStyle w:val="BodyText"/>
        <w:rPr>
          <w:sz w:val="11"/>
        </w:rPr>
      </w:pPr>
    </w:p>
    <w:p w14:paraId="4742B6A8" w14:textId="77777777" w:rsidR="006D5EBA" w:rsidRDefault="006D5EBA">
      <w:pPr>
        <w:pStyle w:val="BodyText"/>
        <w:rPr>
          <w:sz w:val="11"/>
        </w:rPr>
      </w:pPr>
    </w:p>
    <w:p w14:paraId="6566173B" w14:textId="77777777" w:rsidR="006D5EBA" w:rsidRDefault="006D5EBA">
      <w:pPr>
        <w:pStyle w:val="BodyText"/>
        <w:rPr>
          <w:sz w:val="11"/>
        </w:rPr>
      </w:pPr>
    </w:p>
    <w:p w14:paraId="18962839" w14:textId="77777777" w:rsidR="006D5EBA" w:rsidRDefault="006D5EBA">
      <w:pPr>
        <w:pStyle w:val="BodyText"/>
        <w:rPr>
          <w:sz w:val="11"/>
        </w:rPr>
      </w:pPr>
    </w:p>
    <w:p w14:paraId="5391DADD" w14:textId="77777777" w:rsidR="006D5EBA" w:rsidRDefault="006D5EBA">
      <w:pPr>
        <w:pStyle w:val="BodyText"/>
        <w:rPr>
          <w:sz w:val="11"/>
        </w:rPr>
      </w:pPr>
    </w:p>
    <w:p w14:paraId="1D86270E" w14:textId="77777777" w:rsidR="006D5EBA" w:rsidRDefault="006D5EBA">
      <w:pPr>
        <w:pStyle w:val="BodyText"/>
        <w:rPr>
          <w:sz w:val="11"/>
        </w:rPr>
      </w:pPr>
    </w:p>
    <w:p w14:paraId="3E95049A" w14:textId="77777777" w:rsidR="006D5EBA" w:rsidRDefault="006D5EBA">
      <w:pPr>
        <w:pStyle w:val="BodyText"/>
        <w:rPr>
          <w:sz w:val="11"/>
        </w:rPr>
      </w:pPr>
    </w:p>
    <w:p w14:paraId="75DE4A7B" w14:textId="77777777" w:rsidR="006D5EBA" w:rsidRDefault="006D5EBA">
      <w:pPr>
        <w:pStyle w:val="BodyText"/>
        <w:rPr>
          <w:sz w:val="11"/>
        </w:rPr>
      </w:pPr>
    </w:p>
    <w:p w14:paraId="6BDC35E9" w14:textId="77777777" w:rsidR="006D5EBA" w:rsidRDefault="006D5EBA">
      <w:pPr>
        <w:pStyle w:val="BodyText"/>
        <w:rPr>
          <w:sz w:val="11"/>
        </w:rPr>
      </w:pPr>
    </w:p>
    <w:p w14:paraId="7A0D14C4" w14:textId="77777777" w:rsidR="006D5EBA" w:rsidRDefault="006D5EBA">
      <w:pPr>
        <w:pStyle w:val="BodyText"/>
        <w:rPr>
          <w:sz w:val="11"/>
        </w:rPr>
      </w:pPr>
    </w:p>
    <w:p w14:paraId="62E29D69" w14:textId="77777777" w:rsidR="006D5EBA" w:rsidRDefault="006D5EBA">
      <w:pPr>
        <w:pStyle w:val="BodyText"/>
        <w:rPr>
          <w:sz w:val="11"/>
        </w:rPr>
      </w:pPr>
    </w:p>
    <w:p w14:paraId="2ABDA8E0" w14:textId="77777777" w:rsidR="006D5EBA" w:rsidRDefault="006D5EBA">
      <w:pPr>
        <w:pStyle w:val="BodyText"/>
        <w:rPr>
          <w:sz w:val="11"/>
        </w:rPr>
      </w:pPr>
    </w:p>
    <w:p w14:paraId="49046A26" w14:textId="77777777" w:rsidR="006D5EBA" w:rsidRDefault="006D5EBA">
      <w:pPr>
        <w:pStyle w:val="BodyText"/>
        <w:rPr>
          <w:sz w:val="11"/>
        </w:rPr>
      </w:pPr>
    </w:p>
    <w:p w14:paraId="4969064D" w14:textId="77777777" w:rsidR="006D5EBA" w:rsidRDefault="006D5EBA">
      <w:pPr>
        <w:pStyle w:val="BodyText"/>
        <w:spacing w:before="63"/>
        <w:rPr>
          <w:sz w:val="11"/>
        </w:rPr>
      </w:pPr>
    </w:p>
    <w:p w14:paraId="5D239149" w14:textId="77777777" w:rsidR="006D5EBA" w:rsidRDefault="00363CC2">
      <w:pPr>
        <w:tabs>
          <w:tab w:val="left" w:pos="1091"/>
          <w:tab w:val="left" w:pos="1479"/>
          <w:tab w:val="left" w:pos="1868"/>
          <w:tab w:val="right" w:pos="2221"/>
          <w:tab w:val="left" w:pos="2276"/>
          <w:tab w:val="left" w:pos="2669"/>
          <w:tab w:val="left" w:pos="3067"/>
        </w:tabs>
        <w:spacing w:line="252" w:lineRule="auto"/>
        <w:ind w:left="461" w:hanging="194"/>
        <w:rPr>
          <w:sz w:val="11"/>
        </w:rPr>
      </w:pPr>
      <w:r>
        <w:rPr>
          <w:noProof/>
          <w:sz w:val="11"/>
        </w:rPr>
        <mc:AlternateContent>
          <mc:Choice Requires="wpg">
            <w:drawing>
              <wp:anchor distT="0" distB="0" distL="0" distR="0" simplePos="0" relativeHeight="482456064" behindDoc="1" locked="0" layoutInCell="1" allowOverlap="1" wp14:anchorId="34EB77CF" wp14:editId="48601A0A">
                <wp:simplePos x="0" y="0"/>
                <wp:positionH relativeFrom="page">
                  <wp:posOffset>665081</wp:posOffset>
                </wp:positionH>
                <wp:positionV relativeFrom="paragraph">
                  <wp:posOffset>-1729327</wp:posOffset>
                </wp:positionV>
                <wp:extent cx="2224405" cy="1711325"/>
                <wp:effectExtent l="0" t="0" r="0"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172" name="Graphic 172"/>
                        <wps:cNvSpPr/>
                        <wps:spPr>
                          <a:xfrm>
                            <a:off x="2053871" y="0"/>
                            <a:ext cx="1270" cy="1710055"/>
                          </a:xfrm>
                          <a:custGeom>
                            <a:avLst/>
                            <a:gdLst/>
                            <a:ahLst/>
                            <a:cxnLst/>
                            <a:rect l="l" t="t" r="r" b="b"/>
                            <a:pathLst>
                              <a:path h="1710055">
                                <a:moveTo>
                                  <a:pt x="0" y="1710002"/>
                                </a:moveTo>
                                <a:lnTo>
                                  <a:pt x="0" y="0"/>
                                </a:lnTo>
                              </a:path>
                            </a:pathLst>
                          </a:custGeom>
                          <a:ln w="6032">
                            <a:solidFill>
                              <a:srgbClr val="231F20"/>
                            </a:solidFill>
                            <a:prstDash val="dash"/>
                          </a:ln>
                        </wps:spPr>
                        <wps:bodyPr wrap="square" lIns="0" tIns="0" rIns="0" bIns="0" rtlCol="0">
                          <a:prstTxWarp prst="textNoShape">
                            <a:avLst/>
                          </a:prstTxWarp>
                          <a:noAutofit/>
                        </wps:bodyPr>
                      </wps:wsp>
                      <wps:wsp>
                        <wps:cNvPr id="173" name="Graphic 173"/>
                        <wps:cNvSpPr/>
                        <wps:spPr>
                          <a:xfrm>
                            <a:off x="6" y="243197"/>
                            <a:ext cx="2223135" cy="1466850"/>
                          </a:xfrm>
                          <a:custGeom>
                            <a:avLst/>
                            <a:gdLst/>
                            <a:ahLst/>
                            <a:cxnLst/>
                            <a:rect l="l" t="t" r="r" b="b"/>
                            <a:pathLst>
                              <a:path w="2223135" h="1466850">
                                <a:moveTo>
                                  <a:pt x="0" y="0"/>
                                </a:moveTo>
                                <a:lnTo>
                                  <a:pt x="68400" y="0"/>
                                </a:lnTo>
                              </a:path>
                              <a:path w="2223135" h="1466850">
                                <a:moveTo>
                                  <a:pt x="0" y="244728"/>
                                </a:moveTo>
                                <a:lnTo>
                                  <a:pt x="68400" y="244728"/>
                                </a:lnTo>
                              </a:path>
                              <a:path w="2223135" h="1466850">
                                <a:moveTo>
                                  <a:pt x="0" y="489445"/>
                                </a:moveTo>
                                <a:lnTo>
                                  <a:pt x="68400" y="489445"/>
                                </a:lnTo>
                              </a:path>
                              <a:path w="2223135" h="1466850">
                                <a:moveTo>
                                  <a:pt x="0" y="732629"/>
                                </a:moveTo>
                                <a:lnTo>
                                  <a:pt x="68400" y="732629"/>
                                </a:lnTo>
                              </a:path>
                              <a:path w="2223135" h="1466850">
                                <a:moveTo>
                                  <a:pt x="0" y="977364"/>
                                </a:moveTo>
                                <a:lnTo>
                                  <a:pt x="68400" y="977364"/>
                                </a:lnTo>
                              </a:path>
                              <a:path w="2223135" h="1466850">
                                <a:moveTo>
                                  <a:pt x="0" y="1222077"/>
                                </a:moveTo>
                                <a:lnTo>
                                  <a:pt x="68400" y="1222077"/>
                                </a:lnTo>
                              </a:path>
                              <a:path w="2223135" h="1466850">
                                <a:moveTo>
                                  <a:pt x="2154596" y="183537"/>
                                </a:moveTo>
                                <a:lnTo>
                                  <a:pt x="2222992" y="183537"/>
                                </a:lnTo>
                              </a:path>
                              <a:path w="2223135" h="1466850">
                                <a:moveTo>
                                  <a:pt x="2154596" y="611803"/>
                                </a:moveTo>
                                <a:lnTo>
                                  <a:pt x="2222992" y="611803"/>
                                </a:lnTo>
                              </a:path>
                              <a:path w="2223135" h="1466850">
                                <a:moveTo>
                                  <a:pt x="2154596" y="1038533"/>
                                </a:moveTo>
                                <a:lnTo>
                                  <a:pt x="2222992" y="1038533"/>
                                </a:lnTo>
                              </a:path>
                              <a:path w="2223135" h="1466850">
                                <a:moveTo>
                                  <a:pt x="1879092" y="1432600"/>
                                </a:moveTo>
                                <a:lnTo>
                                  <a:pt x="1879092" y="1466805"/>
                                </a:lnTo>
                              </a:path>
                              <a:path w="2223135" h="1466850">
                                <a:moveTo>
                                  <a:pt x="1620828" y="1432600"/>
                                </a:moveTo>
                                <a:lnTo>
                                  <a:pt x="1620828" y="1466805"/>
                                </a:lnTo>
                              </a:path>
                              <a:path w="2223135" h="1466850">
                                <a:moveTo>
                                  <a:pt x="1368634" y="1432600"/>
                                </a:moveTo>
                                <a:lnTo>
                                  <a:pt x="1368634" y="1466805"/>
                                </a:lnTo>
                              </a:path>
                              <a:path w="2223135" h="1466850">
                                <a:moveTo>
                                  <a:pt x="1112156" y="1432600"/>
                                </a:moveTo>
                                <a:lnTo>
                                  <a:pt x="1112156" y="1466805"/>
                                </a:lnTo>
                              </a:path>
                              <a:path w="2223135" h="1466850">
                                <a:moveTo>
                                  <a:pt x="869539" y="1432600"/>
                                </a:moveTo>
                                <a:lnTo>
                                  <a:pt x="869539" y="1466805"/>
                                </a:lnTo>
                              </a:path>
                              <a:path w="2223135" h="1466850">
                                <a:moveTo>
                                  <a:pt x="611291" y="1398408"/>
                                </a:moveTo>
                                <a:lnTo>
                                  <a:pt x="611291" y="1466805"/>
                                </a:lnTo>
                              </a:path>
                              <a:path w="2223135" h="1466850">
                                <a:moveTo>
                                  <a:pt x="353796" y="1432600"/>
                                </a:moveTo>
                                <a:lnTo>
                                  <a:pt x="353796" y="1466805"/>
                                </a:lnTo>
                              </a:path>
                              <a:path w="2223135" h="1466850">
                                <a:moveTo>
                                  <a:pt x="102599" y="1432600"/>
                                </a:moveTo>
                                <a:lnTo>
                                  <a:pt x="102599" y="1466805"/>
                                </a:lnTo>
                              </a:path>
                            </a:pathLst>
                          </a:custGeom>
                          <a:ln w="6032">
                            <a:solidFill>
                              <a:srgbClr val="231F20"/>
                            </a:solidFill>
                            <a:prstDash val="solid"/>
                          </a:ln>
                        </wps:spPr>
                        <wps:bodyPr wrap="square" lIns="0" tIns="0" rIns="0" bIns="0" rtlCol="0">
                          <a:prstTxWarp prst="textNoShape">
                            <a:avLst/>
                          </a:prstTxWarp>
                          <a:noAutofit/>
                        </wps:bodyPr>
                      </wps:wsp>
                      <wps:wsp>
                        <wps:cNvPr id="174" name="Graphic 174"/>
                        <wps:cNvSpPr/>
                        <wps:spPr>
                          <a:xfrm>
                            <a:off x="102605" y="128479"/>
                            <a:ext cx="2018030" cy="1210310"/>
                          </a:xfrm>
                          <a:custGeom>
                            <a:avLst/>
                            <a:gdLst/>
                            <a:ahLst/>
                            <a:cxnLst/>
                            <a:rect l="l" t="t" r="r" b="b"/>
                            <a:pathLst>
                              <a:path w="2018030" h="1210310">
                                <a:moveTo>
                                  <a:pt x="0" y="70356"/>
                                </a:moveTo>
                                <a:lnTo>
                                  <a:pt x="9130" y="53539"/>
                                </a:lnTo>
                                <a:lnTo>
                                  <a:pt x="16953" y="22945"/>
                                </a:lnTo>
                                <a:lnTo>
                                  <a:pt x="24784" y="88720"/>
                                </a:lnTo>
                                <a:lnTo>
                                  <a:pt x="33914" y="114717"/>
                                </a:lnTo>
                                <a:lnTo>
                                  <a:pt x="58698" y="97897"/>
                                </a:lnTo>
                                <a:lnTo>
                                  <a:pt x="66521" y="78009"/>
                                </a:lnTo>
                                <a:lnTo>
                                  <a:pt x="75653" y="48949"/>
                                </a:lnTo>
                                <a:lnTo>
                                  <a:pt x="83475" y="59653"/>
                                </a:lnTo>
                                <a:lnTo>
                                  <a:pt x="92608" y="44359"/>
                                </a:lnTo>
                                <a:lnTo>
                                  <a:pt x="117391" y="35181"/>
                                </a:lnTo>
                                <a:lnTo>
                                  <a:pt x="125215" y="1531"/>
                                </a:lnTo>
                                <a:lnTo>
                                  <a:pt x="134345" y="0"/>
                                </a:lnTo>
                                <a:lnTo>
                                  <a:pt x="142170" y="3063"/>
                                </a:lnTo>
                                <a:lnTo>
                                  <a:pt x="149999" y="16824"/>
                                </a:lnTo>
                                <a:lnTo>
                                  <a:pt x="174777" y="35181"/>
                                </a:lnTo>
                                <a:lnTo>
                                  <a:pt x="183913" y="81067"/>
                                </a:lnTo>
                                <a:lnTo>
                                  <a:pt x="191738" y="64242"/>
                                </a:lnTo>
                                <a:lnTo>
                                  <a:pt x="200863" y="38239"/>
                                </a:lnTo>
                                <a:lnTo>
                                  <a:pt x="208691" y="58129"/>
                                </a:lnTo>
                                <a:lnTo>
                                  <a:pt x="233469" y="47417"/>
                                </a:lnTo>
                                <a:lnTo>
                                  <a:pt x="242608" y="65779"/>
                                </a:lnTo>
                                <a:lnTo>
                                  <a:pt x="250430" y="108597"/>
                                </a:lnTo>
                                <a:lnTo>
                                  <a:pt x="258259" y="171307"/>
                                </a:lnTo>
                                <a:lnTo>
                                  <a:pt x="267385" y="157540"/>
                                </a:lnTo>
                                <a:lnTo>
                                  <a:pt x="292169" y="149899"/>
                                </a:lnTo>
                                <a:lnTo>
                                  <a:pt x="299991" y="197311"/>
                                </a:lnTo>
                                <a:lnTo>
                                  <a:pt x="309129" y="133069"/>
                                </a:lnTo>
                                <a:lnTo>
                                  <a:pt x="316953" y="128485"/>
                                </a:lnTo>
                                <a:lnTo>
                                  <a:pt x="326077" y="114717"/>
                                </a:lnTo>
                                <a:lnTo>
                                  <a:pt x="350867" y="175902"/>
                                </a:lnTo>
                                <a:lnTo>
                                  <a:pt x="358686" y="172840"/>
                                </a:lnTo>
                                <a:lnTo>
                                  <a:pt x="367822" y="204958"/>
                                </a:lnTo>
                                <a:lnTo>
                                  <a:pt x="375645" y="220252"/>
                                </a:lnTo>
                                <a:lnTo>
                                  <a:pt x="383475" y="223314"/>
                                </a:lnTo>
                                <a:lnTo>
                                  <a:pt x="408254" y="255438"/>
                                </a:lnTo>
                                <a:lnTo>
                                  <a:pt x="417384" y="308965"/>
                                </a:lnTo>
                                <a:lnTo>
                                  <a:pt x="425207" y="255438"/>
                                </a:lnTo>
                                <a:lnTo>
                                  <a:pt x="434346" y="252374"/>
                                </a:lnTo>
                                <a:lnTo>
                                  <a:pt x="442168" y="252374"/>
                                </a:lnTo>
                                <a:lnTo>
                                  <a:pt x="466952" y="252374"/>
                                </a:lnTo>
                                <a:lnTo>
                                  <a:pt x="476077" y="304375"/>
                                </a:lnTo>
                                <a:lnTo>
                                  <a:pt x="483901" y="281430"/>
                                </a:lnTo>
                                <a:lnTo>
                                  <a:pt x="491730" y="296729"/>
                                </a:lnTo>
                                <a:lnTo>
                                  <a:pt x="500861" y="296729"/>
                                </a:lnTo>
                                <a:lnTo>
                                  <a:pt x="525645" y="299787"/>
                                </a:lnTo>
                                <a:lnTo>
                                  <a:pt x="533469" y="286019"/>
                                </a:lnTo>
                                <a:lnTo>
                                  <a:pt x="542599" y="304375"/>
                                </a:lnTo>
                                <a:lnTo>
                                  <a:pt x="550424" y="356377"/>
                                </a:lnTo>
                                <a:lnTo>
                                  <a:pt x="559555" y="399205"/>
                                </a:lnTo>
                                <a:lnTo>
                                  <a:pt x="584339" y="376265"/>
                                </a:lnTo>
                                <a:lnTo>
                                  <a:pt x="592161" y="449675"/>
                                </a:lnTo>
                                <a:lnTo>
                                  <a:pt x="601294" y="422163"/>
                                </a:lnTo>
                                <a:lnTo>
                                  <a:pt x="609117" y="438976"/>
                                </a:lnTo>
                                <a:lnTo>
                                  <a:pt x="616945" y="518511"/>
                                </a:lnTo>
                                <a:lnTo>
                                  <a:pt x="641723" y="504738"/>
                                </a:lnTo>
                                <a:lnTo>
                                  <a:pt x="650862" y="584280"/>
                                </a:lnTo>
                                <a:lnTo>
                                  <a:pt x="658685" y="552150"/>
                                </a:lnTo>
                                <a:lnTo>
                                  <a:pt x="667815" y="553681"/>
                                </a:lnTo>
                                <a:lnTo>
                                  <a:pt x="675640" y="464973"/>
                                </a:lnTo>
                                <a:lnTo>
                                  <a:pt x="700424" y="498623"/>
                                </a:lnTo>
                                <a:lnTo>
                                  <a:pt x="709554" y="477215"/>
                                </a:lnTo>
                                <a:lnTo>
                                  <a:pt x="717377" y="521563"/>
                                </a:lnTo>
                                <a:lnTo>
                                  <a:pt x="725208" y="481798"/>
                                </a:lnTo>
                                <a:lnTo>
                                  <a:pt x="734331" y="546041"/>
                                </a:lnTo>
                                <a:lnTo>
                                  <a:pt x="759115" y="478746"/>
                                </a:lnTo>
                                <a:lnTo>
                                  <a:pt x="766940" y="472620"/>
                                </a:lnTo>
                                <a:lnTo>
                                  <a:pt x="776076" y="423683"/>
                                </a:lnTo>
                                <a:lnTo>
                                  <a:pt x="783899" y="489445"/>
                                </a:lnTo>
                                <a:lnTo>
                                  <a:pt x="793031" y="524633"/>
                                </a:lnTo>
                                <a:lnTo>
                                  <a:pt x="817810" y="582756"/>
                                </a:lnTo>
                                <a:lnTo>
                                  <a:pt x="825639" y="588876"/>
                                </a:lnTo>
                                <a:lnTo>
                                  <a:pt x="834769" y="562871"/>
                                </a:lnTo>
                                <a:lnTo>
                                  <a:pt x="842594" y="627108"/>
                                </a:lnTo>
                                <a:lnTo>
                                  <a:pt x="850422" y="579691"/>
                                </a:lnTo>
                                <a:lnTo>
                                  <a:pt x="875201" y="553681"/>
                                </a:lnTo>
                                <a:lnTo>
                                  <a:pt x="884331" y="620994"/>
                                </a:lnTo>
                                <a:lnTo>
                                  <a:pt x="892155" y="616393"/>
                                </a:lnTo>
                                <a:lnTo>
                                  <a:pt x="901292" y="582756"/>
                                </a:lnTo>
                                <a:lnTo>
                                  <a:pt x="909115" y="631691"/>
                                </a:lnTo>
                                <a:lnTo>
                                  <a:pt x="933893" y="680629"/>
                                </a:lnTo>
                                <a:lnTo>
                                  <a:pt x="943029" y="694404"/>
                                </a:lnTo>
                                <a:lnTo>
                                  <a:pt x="950860" y="781584"/>
                                </a:lnTo>
                                <a:lnTo>
                                  <a:pt x="958678" y="776997"/>
                                </a:lnTo>
                                <a:lnTo>
                                  <a:pt x="967812" y="776997"/>
                                </a:lnTo>
                                <a:lnTo>
                                  <a:pt x="992593" y="723475"/>
                                </a:lnTo>
                                <a:lnTo>
                                  <a:pt x="1000412" y="731109"/>
                                </a:lnTo>
                                <a:lnTo>
                                  <a:pt x="1009557" y="648511"/>
                                </a:lnTo>
                                <a:lnTo>
                                  <a:pt x="1017362" y="650049"/>
                                </a:lnTo>
                                <a:lnTo>
                                  <a:pt x="1026507" y="653112"/>
                                </a:lnTo>
                                <a:lnTo>
                                  <a:pt x="1051289" y="653112"/>
                                </a:lnTo>
                                <a:lnTo>
                                  <a:pt x="1059119" y="674519"/>
                                </a:lnTo>
                                <a:lnTo>
                                  <a:pt x="1068241" y="657689"/>
                                </a:lnTo>
                                <a:lnTo>
                                  <a:pt x="1076058" y="660759"/>
                                </a:lnTo>
                                <a:lnTo>
                                  <a:pt x="1083901" y="633224"/>
                                </a:lnTo>
                                <a:lnTo>
                                  <a:pt x="1108670" y="646986"/>
                                </a:lnTo>
                                <a:lnTo>
                                  <a:pt x="1117804" y="721937"/>
                                </a:lnTo>
                                <a:lnTo>
                                  <a:pt x="1125634" y="738762"/>
                                </a:lnTo>
                                <a:lnTo>
                                  <a:pt x="1134767" y="662284"/>
                                </a:lnTo>
                                <a:lnTo>
                                  <a:pt x="1142585" y="642402"/>
                                </a:lnTo>
                                <a:lnTo>
                                  <a:pt x="1167367" y="685231"/>
                                </a:lnTo>
                                <a:lnTo>
                                  <a:pt x="1176500" y="767817"/>
                                </a:lnTo>
                                <a:lnTo>
                                  <a:pt x="1184342" y="792295"/>
                                </a:lnTo>
                                <a:lnTo>
                                  <a:pt x="1192147" y="764760"/>
                                </a:lnTo>
                                <a:lnTo>
                                  <a:pt x="1201268" y="764760"/>
                                </a:lnTo>
                                <a:lnTo>
                                  <a:pt x="1226075" y="764760"/>
                                </a:lnTo>
                                <a:lnTo>
                                  <a:pt x="1233881" y="715829"/>
                                </a:lnTo>
                                <a:lnTo>
                                  <a:pt x="1243026" y="705101"/>
                                </a:lnTo>
                                <a:lnTo>
                                  <a:pt x="1250844" y="761709"/>
                                </a:lnTo>
                                <a:lnTo>
                                  <a:pt x="1259978" y="830535"/>
                                </a:lnTo>
                                <a:lnTo>
                                  <a:pt x="1284759" y="793821"/>
                                </a:lnTo>
                                <a:lnTo>
                                  <a:pt x="1292578" y="864184"/>
                                </a:lnTo>
                                <a:lnTo>
                                  <a:pt x="1301710" y="887125"/>
                                </a:lnTo>
                                <a:lnTo>
                                  <a:pt x="1309540" y="888655"/>
                                </a:lnTo>
                                <a:lnTo>
                                  <a:pt x="1317370" y="900892"/>
                                </a:lnTo>
                                <a:lnTo>
                                  <a:pt x="1342152" y="841245"/>
                                </a:lnTo>
                                <a:lnTo>
                                  <a:pt x="1351273" y="844308"/>
                                </a:lnTo>
                                <a:lnTo>
                                  <a:pt x="1359104" y="810646"/>
                                </a:lnTo>
                                <a:lnTo>
                                  <a:pt x="1368248" y="836650"/>
                                </a:lnTo>
                                <a:lnTo>
                                  <a:pt x="1376055" y="828997"/>
                                </a:lnTo>
                                <a:lnTo>
                                  <a:pt x="1400849" y="792295"/>
                                </a:lnTo>
                                <a:lnTo>
                                  <a:pt x="1409981" y="757114"/>
                                </a:lnTo>
                                <a:lnTo>
                                  <a:pt x="1417800" y="738762"/>
                                </a:lnTo>
                                <a:lnTo>
                                  <a:pt x="1425630" y="747942"/>
                                </a:lnTo>
                                <a:lnTo>
                                  <a:pt x="1434752" y="683699"/>
                                </a:lnTo>
                                <a:lnTo>
                                  <a:pt x="1459544" y="648511"/>
                                </a:lnTo>
                                <a:lnTo>
                                  <a:pt x="1467363" y="620994"/>
                                </a:lnTo>
                                <a:lnTo>
                                  <a:pt x="1476484" y="642402"/>
                                </a:lnTo>
                                <a:lnTo>
                                  <a:pt x="1484326" y="642402"/>
                                </a:lnTo>
                                <a:lnTo>
                                  <a:pt x="1493460" y="657689"/>
                                </a:lnTo>
                                <a:lnTo>
                                  <a:pt x="1518229" y="657689"/>
                                </a:lnTo>
                                <a:lnTo>
                                  <a:pt x="1526071" y="717342"/>
                                </a:lnTo>
                                <a:lnTo>
                                  <a:pt x="1535192" y="732642"/>
                                </a:lnTo>
                                <a:lnTo>
                                  <a:pt x="1543034" y="686756"/>
                                </a:lnTo>
                                <a:lnTo>
                                  <a:pt x="1550840" y="726521"/>
                                </a:lnTo>
                                <a:lnTo>
                                  <a:pt x="1575634" y="724996"/>
                                </a:lnTo>
                                <a:lnTo>
                                  <a:pt x="1584768" y="691351"/>
                                </a:lnTo>
                                <a:lnTo>
                                  <a:pt x="1592573" y="709701"/>
                                </a:lnTo>
                                <a:lnTo>
                                  <a:pt x="1601718" y="679103"/>
                                </a:lnTo>
                                <a:lnTo>
                                  <a:pt x="1609537" y="709701"/>
                                </a:lnTo>
                                <a:lnTo>
                                  <a:pt x="1634318" y="697467"/>
                                </a:lnTo>
                                <a:lnTo>
                                  <a:pt x="1643452" y="668412"/>
                                </a:lnTo>
                                <a:lnTo>
                                  <a:pt x="1651281" y="561334"/>
                                </a:lnTo>
                                <a:lnTo>
                                  <a:pt x="1659111" y="536863"/>
                                </a:lnTo>
                                <a:lnTo>
                                  <a:pt x="1668233" y="576628"/>
                                </a:lnTo>
                                <a:lnTo>
                                  <a:pt x="1693014" y="598048"/>
                                </a:lnTo>
                                <a:lnTo>
                                  <a:pt x="1700857" y="512391"/>
                                </a:lnTo>
                                <a:lnTo>
                                  <a:pt x="1709966" y="455806"/>
                                </a:lnTo>
                                <a:lnTo>
                                  <a:pt x="1717796" y="492514"/>
                                </a:lnTo>
                                <a:lnTo>
                                  <a:pt x="1726942" y="503219"/>
                                </a:lnTo>
                                <a:lnTo>
                                  <a:pt x="1751711" y="503219"/>
                                </a:lnTo>
                                <a:lnTo>
                                  <a:pt x="1759553" y="527685"/>
                                </a:lnTo>
                                <a:lnTo>
                                  <a:pt x="1768674" y="619461"/>
                                </a:lnTo>
                                <a:lnTo>
                                  <a:pt x="1776492" y="596529"/>
                                </a:lnTo>
                                <a:lnTo>
                                  <a:pt x="1784323" y="640864"/>
                                </a:lnTo>
                                <a:lnTo>
                                  <a:pt x="1809092" y="688281"/>
                                </a:lnTo>
                                <a:lnTo>
                                  <a:pt x="1818225" y="642402"/>
                                </a:lnTo>
                                <a:lnTo>
                                  <a:pt x="1826068" y="669931"/>
                                </a:lnTo>
                                <a:lnTo>
                                  <a:pt x="1835176" y="686756"/>
                                </a:lnTo>
                                <a:lnTo>
                                  <a:pt x="1843018" y="735699"/>
                                </a:lnTo>
                                <a:lnTo>
                                  <a:pt x="1867800" y="757114"/>
                                </a:lnTo>
                                <a:lnTo>
                                  <a:pt x="1876921" y="804525"/>
                                </a:lnTo>
                                <a:lnTo>
                                  <a:pt x="1884763" y="776997"/>
                                </a:lnTo>
                                <a:lnTo>
                                  <a:pt x="1892581" y="806062"/>
                                </a:lnTo>
                                <a:lnTo>
                                  <a:pt x="1901714" y="734173"/>
                                </a:lnTo>
                                <a:lnTo>
                                  <a:pt x="1926497" y="573576"/>
                                </a:lnTo>
                                <a:lnTo>
                                  <a:pt x="1934326" y="559802"/>
                                </a:lnTo>
                                <a:lnTo>
                                  <a:pt x="1943460" y="556751"/>
                                </a:lnTo>
                                <a:lnTo>
                                  <a:pt x="1951266" y="530741"/>
                                </a:lnTo>
                                <a:lnTo>
                                  <a:pt x="1960387" y="530741"/>
                                </a:lnTo>
                                <a:lnTo>
                                  <a:pt x="1985192" y="1209860"/>
                                </a:lnTo>
                                <a:lnTo>
                                  <a:pt x="1992999" y="1154783"/>
                                </a:lnTo>
                                <a:lnTo>
                                  <a:pt x="2000841" y="1079847"/>
                                </a:lnTo>
                                <a:lnTo>
                                  <a:pt x="2009974" y="1134901"/>
                                </a:lnTo>
                                <a:lnTo>
                                  <a:pt x="2017792" y="1179263"/>
                                </a:lnTo>
                              </a:path>
                            </a:pathLst>
                          </a:custGeom>
                          <a:ln w="12065">
                            <a:solidFill>
                              <a:srgbClr val="00568B"/>
                            </a:solidFill>
                            <a:prstDash val="solid"/>
                          </a:ln>
                        </wps:spPr>
                        <wps:bodyPr wrap="square" lIns="0" tIns="0" rIns="0" bIns="0" rtlCol="0">
                          <a:prstTxWarp prst="textNoShape">
                            <a:avLst/>
                          </a:prstTxWarp>
                          <a:noAutofit/>
                        </wps:bodyPr>
                      </wps:wsp>
                      <wps:wsp>
                        <wps:cNvPr id="175" name="Graphic 175"/>
                        <wps:cNvSpPr/>
                        <wps:spPr>
                          <a:xfrm>
                            <a:off x="102605" y="282962"/>
                            <a:ext cx="2018030" cy="1072515"/>
                          </a:xfrm>
                          <a:custGeom>
                            <a:avLst/>
                            <a:gdLst/>
                            <a:ahLst/>
                            <a:cxnLst/>
                            <a:rect l="l" t="t" r="r" b="b"/>
                            <a:pathLst>
                              <a:path w="2018030" h="1072515">
                                <a:moveTo>
                                  <a:pt x="0" y="1531"/>
                                </a:moveTo>
                                <a:lnTo>
                                  <a:pt x="9130" y="0"/>
                                </a:lnTo>
                                <a:lnTo>
                                  <a:pt x="16953" y="16824"/>
                                </a:lnTo>
                                <a:lnTo>
                                  <a:pt x="24784" y="104001"/>
                                </a:lnTo>
                                <a:lnTo>
                                  <a:pt x="33914" y="178954"/>
                                </a:lnTo>
                                <a:lnTo>
                                  <a:pt x="58698" y="148372"/>
                                </a:lnTo>
                                <a:lnTo>
                                  <a:pt x="66521" y="146836"/>
                                </a:lnTo>
                                <a:lnTo>
                                  <a:pt x="75653" y="100956"/>
                                </a:lnTo>
                                <a:lnTo>
                                  <a:pt x="83475" y="91765"/>
                                </a:lnTo>
                                <a:lnTo>
                                  <a:pt x="92608" y="88714"/>
                                </a:lnTo>
                                <a:lnTo>
                                  <a:pt x="117391" y="105534"/>
                                </a:lnTo>
                                <a:lnTo>
                                  <a:pt x="125215" y="100956"/>
                                </a:lnTo>
                                <a:lnTo>
                                  <a:pt x="134345" y="88714"/>
                                </a:lnTo>
                                <a:lnTo>
                                  <a:pt x="142170" y="62716"/>
                                </a:lnTo>
                                <a:lnTo>
                                  <a:pt x="149999" y="111654"/>
                                </a:lnTo>
                                <a:lnTo>
                                  <a:pt x="174777" y="143772"/>
                                </a:lnTo>
                                <a:lnTo>
                                  <a:pt x="183913" y="163661"/>
                                </a:lnTo>
                                <a:lnTo>
                                  <a:pt x="191738" y="142246"/>
                                </a:lnTo>
                                <a:lnTo>
                                  <a:pt x="200863" y="154482"/>
                                </a:lnTo>
                                <a:lnTo>
                                  <a:pt x="208691" y="188132"/>
                                </a:lnTo>
                                <a:lnTo>
                                  <a:pt x="233469" y="177421"/>
                                </a:lnTo>
                                <a:lnTo>
                                  <a:pt x="242608" y="165192"/>
                                </a:lnTo>
                                <a:lnTo>
                                  <a:pt x="250430" y="229435"/>
                                </a:lnTo>
                                <a:lnTo>
                                  <a:pt x="258259" y="134599"/>
                                </a:lnTo>
                                <a:lnTo>
                                  <a:pt x="267385" y="149893"/>
                                </a:lnTo>
                                <a:lnTo>
                                  <a:pt x="292169" y="177421"/>
                                </a:lnTo>
                                <a:lnTo>
                                  <a:pt x="299991" y="200369"/>
                                </a:lnTo>
                                <a:lnTo>
                                  <a:pt x="309129" y="116249"/>
                                </a:lnTo>
                                <a:lnTo>
                                  <a:pt x="316953" y="126947"/>
                                </a:lnTo>
                                <a:lnTo>
                                  <a:pt x="326077" y="100956"/>
                                </a:lnTo>
                                <a:lnTo>
                                  <a:pt x="350867" y="136131"/>
                                </a:lnTo>
                                <a:lnTo>
                                  <a:pt x="358686" y="186601"/>
                                </a:lnTo>
                                <a:lnTo>
                                  <a:pt x="367822" y="203431"/>
                                </a:lnTo>
                                <a:lnTo>
                                  <a:pt x="375645" y="253900"/>
                                </a:lnTo>
                                <a:lnTo>
                                  <a:pt x="383475" y="256951"/>
                                </a:lnTo>
                                <a:lnTo>
                                  <a:pt x="408254" y="261553"/>
                                </a:lnTo>
                                <a:lnTo>
                                  <a:pt x="417384" y="289082"/>
                                </a:lnTo>
                                <a:lnTo>
                                  <a:pt x="425207" y="267680"/>
                                </a:lnTo>
                                <a:lnTo>
                                  <a:pt x="434346" y="249311"/>
                                </a:lnTo>
                                <a:lnTo>
                                  <a:pt x="442168" y="247780"/>
                                </a:lnTo>
                                <a:lnTo>
                                  <a:pt x="466952" y="263079"/>
                                </a:lnTo>
                                <a:lnTo>
                                  <a:pt x="476077" y="293665"/>
                                </a:lnTo>
                                <a:lnTo>
                                  <a:pt x="483901" y="295192"/>
                                </a:lnTo>
                                <a:lnTo>
                                  <a:pt x="491730" y="333435"/>
                                </a:lnTo>
                                <a:lnTo>
                                  <a:pt x="500861" y="328841"/>
                                </a:lnTo>
                                <a:lnTo>
                                  <a:pt x="525645" y="344140"/>
                                </a:lnTo>
                                <a:lnTo>
                                  <a:pt x="533469" y="364028"/>
                                </a:lnTo>
                                <a:lnTo>
                                  <a:pt x="542599" y="385438"/>
                                </a:lnTo>
                                <a:lnTo>
                                  <a:pt x="550424" y="391558"/>
                                </a:lnTo>
                                <a:lnTo>
                                  <a:pt x="559555" y="440507"/>
                                </a:lnTo>
                                <a:lnTo>
                                  <a:pt x="584339" y="428273"/>
                                </a:lnTo>
                                <a:lnTo>
                                  <a:pt x="592161" y="474158"/>
                                </a:lnTo>
                                <a:lnTo>
                                  <a:pt x="601294" y="494028"/>
                                </a:lnTo>
                                <a:lnTo>
                                  <a:pt x="609117" y="492503"/>
                                </a:lnTo>
                                <a:lnTo>
                                  <a:pt x="616945" y="567455"/>
                                </a:lnTo>
                                <a:lnTo>
                                  <a:pt x="641723" y="575102"/>
                                </a:lnTo>
                                <a:lnTo>
                                  <a:pt x="650862" y="616398"/>
                                </a:lnTo>
                                <a:lnTo>
                                  <a:pt x="658685" y="599573"/>
                                </a:lnTo>
                                <a:lnTo>
                                  <a:pt x="667815" y="585806"/>
                                </a:lnTo>
                                <a:lnTo>
                                  <a:pt x="675640" y="564385"/>
                                </a:lnTo>
                                <a:lnTo>
                                  <a:pt x="700424" y="572038"/>
                                </a:lnTo>
                                <a:lnTo>
                                  <a:pt x="709554" y="523101"/>
                                </a:lnTo>
                                <a:lnTo>
                                  <a:pt x="717377" y="579690"/>
                                </a:lnTo>
                                <a:lnTo>
                                  <a:pt x="725208" y="516973"/>
                                </a:lnTo>
                                <a:lnTo>
                                  <a:pt x="734331" y="573570"/>
                                </a:lnTo>
                                <a:lnTo>
                                  <a:pt x="759115" y="481798"/>
                                </a:lnTo>
                                <a:lnTo>
                                  <a:pt x="766940" y="492503"/>
                                </a:lnTo>
                                <a:lnTo>
                                  <a:pt x="776076" y="399199"/>
                                </a:lnTo>
                                <a:lnTo>
                                  <a:pt x="783899" y="405319"/>
                                </a:lnTo>
                                <a:lnTo>
                                  <a:pt x="793031" y="448148"/>
                                </a:lnTo>
                                <a:lnTo>
                                  <a:pt x="817810" y="481798"/>
                                </a:lnTo>
                                <a:lnTo>
                                  <a:pt x="825639" y="463442"/>
                                </a:lnTo>
                                <a:lnTo>
                                  <a:pt x="834769" y="438970"/>
                                </a:lnTo>
                                <a:lnTo>
                                  <a:pt x="842594" y="460390"/>
                                </a:lnTo>
                                <a:lnTo>
                                  <a:pt x="850422" y="448148"/>
                                </a:lnTo>
                                <a:lnTo>
                                  <a:pt x="875201" y="480272"/>
                                </a:lnTo>
                                <a:lnTo>
                                  <a:pt x="884331" y="544515"/>
                                </a:lnTo>
                                <a:lnTo>
                                  <a:pt x="892155" y="550618"/>
                                </a:lnTo>
                                <a:lnTo>
                                  <a:pt x="901292" y="529216"/>
                                </a:lnTo>
                                <a:lnTo>
                                  <a:pt x="909115" y="495566"/>
                                </a:lnTo>
                                <a:lnTo>
                                  <a:pt x="933893" y="620981"/>
                                </a:lnTo>
                                <a:lnTo>
                                  <a:pt x="943029" y="682167"/>
                                </a:lnTo>
                                <a:lnTo>
                                  <a:pt x="950860" y="729579"/>
                                </a:lnTo>
                                <a:lnTo>
                                  <a:pt x="958678" y="712754"/>
                                </a:lnTo>
                                <a:lnTo>
                                  <a:pt x="967812" y="757114"/>
                                </a:lnTo>
                                <a:lnTo>
                                  <a:pt x="992593" y="734173"/>
                                </a:lnTo>
                                <a:lnTo>
                                  <a:pt x="1000412" y="717342"/>
                                </a:lnTo>
                                <a:lnTo>
                                  <a:pt x="1009557" y="656163"/>
                                </a:lnTo>
                                <a:lnTo>
                                  <a:pt x="1017362" y="607226"/>
                                </a:lnTo>
                                <a:lnTo>
                                  <a:pt x="1026507" y="581216"/>
                                </a:lnTo>
                                <a:lnTo>
                                  <a:pt x="1051289" y="564385"/>
                                </a:lnTo>
                                <a:lnTo>
                                  <a:pt x="1059119" y="588857"/>
                                </a:lnTo>
                                <a:lnTo>
                                  <a:pt x="1068241" y="587336"/>
                                </a:lnTo>
                                <a:lnTo>
                                  <a:pt x="1076058" y="556745"/>
                                </a:lnTo>
                                <a:lnTo>
                                  <a:pt x="1083901" y="506276"/>
                                </a:lnTo>
                                <a:lnTo>
                                  <a:pt x="1108670" y="546041"/>
                                </a:lnTo>
                                <a:lnTo>
                                  <a:pt x="1117804" y="619461"/>
                                </a:lnTo>
                                <a:lnTo>
                                  <a:pt x="1125634" y="567455"/>
                                </a:lnTo>
                                <a:lnTo>
                                  <a:pt x="1134767" y="457326"/>
                                </a:lnTo>
                                <a:lnTo>
                                  <a:pt x="1142585" y="460390"/>
                                </a:lnTo>
                                <a:lnTo>
                                  <a:pt x="1167367" y="513929"/>
                                </a:lnTo>
                                <a:lnTo>
                                  <a:pt x="1176500" y="591926"/>
                                </a:lnTo>
                                <a:lnTo>
                                  <a:pt x="1184342" y="636275"/>
                                </a:lnTo>
                                <a:lnTo>
                                  <a:pt x="1192147" y="619461"/>
                                </a:lnTo>
                                <a:lnTo>
                                  <a:pt x="1201268" y="628628"/>
                                </a:lnTo>
                                <a:lnTo>
                                  <a:pt x="1226075" y="568993"/>
                                </a:lnTo>
                                <a:lnTo>
                                  <a:pt x="1233881" y="506276"/>
                                </a:lnTo>
                                <a:lnTo>
                                  <a:pt x="1243026" y="509327"/>
                                </a:lnTo>
                                <a:lnTo>
                                  <a:pt x="1250844" y="516973"/>
                                </a:lnTo>
                                <a:lnTo>
                                  <a:pt x="1259978" y="582753"/>
                                </a:lnTo>
                                <a:lnTo>
                                  <a:pt x="1284759" y="564385"/>
                                </a:lnTo>
                                <a:lnTo>
                                  <a:pt x="1292578" y="614867"/>
                                </a:lnTo>
                                <a:lnTo>
                                  <a:pt x="1301710" y="633224"/>
                                </a:lnTo>
                                <a:lnTo>
                                  <a:pt x="1309540" y="666873"/>
                                </a:lnTo>
                                <a:lnTo>
                                  <a:pt x="1317370" y="631698"/>
                                </a:lnTo>
                                <a:lnTo>
                                  <a:pt x="1342152" y="576626"/>
                                </a:lnTo>
                                <a:lnTo>
                                  <a:pt x="1351273" y="559808"/>
                                </a:lnTo>
                                <a:lnTo>
                                  <a:pt x="1359104" y="593459"/>
                                </a:lnTo>
                                <a:lnTo>
                                  <a:pt x="1368248" y="617931"/>
                                </a:lnTo>
                                <a:lnTo>
                                  <a:pt x="1376055" y="594989"/>
                                </a:lnTo>
                                <a:lnTo>
                                  <a:pt x="1400849" y="558271"/>
                                </a:lnTo>
                                <a:lnTo>
                                  <a:pt x="1409981" y="498629"/>
                                </a:lnTo>
                                <a:lnTo>
                                  <a:pt x="1417800" y="530748"/>
                                </a:lnTo>
                                <a:lnTo>
                                  <a:pt x="1425630" y="535338"/>
                                </a:lnTo>
                                <a:lnTo>
                                  <a:pt x="1434752" y="497097"/>
                                </a:lnTo>
                                <a:lnTo>
                                  <a:pt x="1459544" y="457326"/>
                                </a:lnTo>
                                <a:lnTo>
                                  <a:pt x="1467363" y="409909"/>
                                </a:lnTo>
                                <a:lnTo>
                                  <a:pt x="1476484" y="428273"/>
                                </a:lnTo>
                                <a:lnTo>
                                  <a:pt x="1484326" y="396152"/>
                                </a:lnTo>
                                <a:lnTo>
                                  <a:pt x="1493460" y="394628"/>
                                </a:lnTo>
                                <a:lnTo>
                                  <a:pt x="1518229" y="364028"/>
                                </a:lnTo>
                                <a:lnTo>
                                  <a:pt x="1526071" y="432854"/>
                                </a:lnTo>
                                <a:lnTo>
                                  <a:pt x="1535192" y="451211"/>
                                </a:lnTo>
                                <a:lnTo>
                                  <a:pt x="1543034" y="457326"/>
                                </a:lnTo>
                                <a:lnTo>
                                  <a:pt x="1550840" y="484855"/>
                                </a:lnTo>
                                <a:lnTo>
                                  <a:pt x="1575634" y="494028"/>
                                </a:lnTo>
                                <a:lnTo>
                                  <a:pt x="1584768" y="477208"/>
                                </a:lnTo>
                                <a:lnTo>
                                  <a:pt x="1592573" y="474158"/>
                                </a:lnTo>
                                <a:lnTo>
                                  <a:pt x="1601718" y="472625"/>
                                </a:lnTo>
                                <a:lnTo>
                                  <a:pt x="1609537" y="515448"/>
                                </a:lnTo>
                                <a:lnTo>
                                  <a:pt x="1634318" y="497097"/>
                                </a:lnTo>
                                <a:lnTo>
                                  <a:pt x="1643452" y="468036"/>
                                </a:lnTo>
                                <a:lnTo>
                                  <a:pt x="1651281" y="400735"/>
                                </a:lnTo>
                                <a:lnTo>
                                  <a:pt x="1659111" y="394628"/>
                                </a:lnTo>
                                <a:lnTo>
                                  <a:pt x="1668233" y="448148"/>
                                </a:lnTo>
                                <a:lnTo>
                                  <a:pt x="1693014" y="457326"/>
                                </a:lnTo>
                                <a:lnTo>
                                  <a:pt x="1700857" y="382380"/>
                                </a:lnTo>
                                <a:lnTo>
                                  <a:pt x="1709966" y="353324"/>
                                </a:lnTo>
                                <a:lnTo>
                                  <a:pt x="1717796" y="365554"/>
                                </a:lnTo>
                                <a:lnTo>
                                  <a:pt x="1726942" y="388501"/>
                                </a:lnTo>
                                <a:lnTo>
                                  <a:pt x="1751711" y="380855"/>
                                </a:lnTo>
                                <a:lnTo>
                                  <a:pt x="1759553" y="457326"/>
                                </a:lnTo>
                                <a:lnTo>
                                  <a:pt x="1768674" y="490983"/>
                                </a:lnTo>
                                <a:lnTo>
                                  <a:pt x="1776492" y="486382"/>
                                </a:lnTo>
                                <a:lnTo>
                                  <a:pt x="1784323" y="440507"/>
                                </a:lnTo>
                                <a:lnTo>
                                  <a:pt x="1809092" y="477208"/>
                                </a:lnTo>
                                <a:lnTo>
                                  <a:pt x="1818225" y="426746"/>
                                </a:lnTo>
                                <a:lnTo>
                                  <a:pt x="1826068" y="446617"/>
                                </a:lnTo>
                                <a:lnTo>
                                  <a:pt x="1835176" y="469557"/>
                                </a:lnTo>
                                <a:lnTo>
                                  <a:pt x="1843018" y="567455"/>
                                </a:lnTo>
                                <a:lnTo>
                                  <a:pt x="1867800" y="561346"/>
                                </a:lnTo>
                                <a:lnTo>
                                  <a:pt x="1876921" y="637813"/>
                                </a:lnTo>
                                <a:lnTo>
                                  <a:pt x="1884763" y="593459"/>
                                </a:lnTo>
                                <a:lnTo>
                                  <a:pt x="1892581" y="594989"/>
                                </a:lnTo>
                                <a:lnTo>
                                  <a:pt x="1901714" y="518506"/>
                                </a:lnTo>
                                <a:lnTo>
                                  <a:pt x="1926497" y="351787"/>
                                </a:lnTo>
                                <a:lnTo>
                                  <a:pt x="1934326" y="374727"/>
                                </a:lnTo>
                                <a:lnTo>
                                  <a:pt x="1943460" y="348736"/>
                                </a:lnTo>
                                <a:lnTo>
                                  <a:pt x="1951266" y="264604"/>
                                </a:lnTo>
                                <a:lnTo>
                                  <a:pt x="1960387" y="850417"/>
                                </a:lnTo>
                                <a:lnTo>
                                  <a:pt x="1985192" y="1072208"/>
                                </a:lnTo>
                                <a:lnTo>
                                  <a:pt x="1992999" y="1014067"/>
                                </a:lnTo>
                                <a:lnTo>
                                  <a:pt x="2000841" y="972780"/>
                                </a:lnTo>
                                <a:lnTo>
                                  <a:pt x="2009974" y="1030898"/>
                                </a:lnTo>
                                <a:lnTo>
                                  <a:pt x="2017792" y="1052313"/>
                                </a:lnTo>
                              </a:path>
                            </a:pathLst>
                          </a:custGeom>
                          <a:ln w="12065">
                            <a:solidFill>
                              <a:srgbClr val="B01C88"/>
                            </a:solidFill>
                            <a:prstDash val="solid"/>
                          </a:ln>
                        </wps:spPr>
                        <wps:bodyPr wrap="square" lIns="0" tIns="0" rIns="0" bIns="0" rtlCol="0">
                          <a:prstTxWarp prst="textNoShape">
                            <a:avLst/>
                          </a:prstTxWarp>
                          <a:noAutofit/>
                        </wps:bodyPr>
                      </wps:wsp>
                      <wps:wsp>
                        <wps:cNvPr id="176" name="Graphic 176"/>
                        <wps:cNvSpPr/>
                        <wps:spPr>
                          <a:xfrm>
                            <a:off x="3016" y="3056"/>
                            <a:ext cx="2218055" cy="1705610"/>
                          </a:xfrm>
                          <a:custGeom>
                            <a:avLst/>
                            <a:gdLst/>
                            <a:ahLst/>
                            <a:cxnLst/>
                            <a:rect l="l" t="t" r="r" b="b"/>
                            <a:pathLst>
                              <a:path w="2218055" h="1705610">
                                <a:moveTo>
                                  <a:pt x="0" y="1705014"/>
                                </a:moveTo>
                                <a:lnTo>
                                  <a:pt x="2217872" y="1705014"/>
                                </a:lnTo>
                                <a:lnTo>
                                  <a:pt x="2217872" y="0"/>
                                </a:lnTo>
                                <a:lnTo>
                                  <a:pt x="0" y="0"/>
                                </a:lnTo>
                                <a:lnTo>
                                  <a:pt x="0" y="1705014"/>
                                </a:lnTo>
                                <a:close/>
                              </a:path>
                            </a:pathLst>
                          </a:custGeom>
                          <a:ln w="6032">
                            <a:solidFill>
                              <a:srgbClr val="231F20"/>
                            </a:solidFill>
                            <a:prstDash val="solid"/>
                          </a:ln>
                        </wps:spPr>
                        <wps:bodyPr wrap="square" lIns="0" tIns="0" rIns="0" bIns="0" rtlCol="0">
                          <a:prstTxWarp prst="textNoShape">
                            <a:avLst/>
                          </a:prstTxWarp>
                          <a:noAutofit/>
                        </wps:bodyPr>
                      </wps:wsp>
                      <wps:wsp>
                        <wps:cNvPr id="177" name="Textbox 177"/>
                        <wps:cNvSpPr txBox="1"/>
                        <wps:spPr>
                          <a:xfrm>
                            <a:off x="339893" y="30771"/>
                            <a:ext cx="554990" cy="173355"/>
                          </a:xfrm>
                          <a:prstGeom prst="rect">
                            <a:avLst/>
                          </a:prstGeom>
                        </wps:spPr>
                        <wps:txbx>
                          <w:txbxContent>
                            <w:p w14:paraId="667D99EF" w14:textId="77777777" w:rsidR="006D5EBA" w:rsidRDefault="00363CC2">
                              <w:pPr>
                                <w:spacing w:before="5"/>
                                <w:rPr>
                                  <w:sz w:val="11"/>
                                </w:rPr>
                              </w:pPr>
                              <w:r>
                                <w:rPr>
                                  <w:color w:val="231F20"/>
                                  <w:w w:val="90"/>
                                  <w:sz w:val="11"/>
                                </w:rPr>
                                <w:t>Sterling</w:t>
                              </w:r>
                              <w:r>
                                <w:rPr>
                                  <w:color w:val="231F20"/>
                                  <w:spacing w:val="-1"/>
                                  <w:sz w:val="11"/>
                                </w:rPr>
                                <w:t xml:space="preserve"> </w:t>
                              </w:r>
                              <w:r>
                                <w:rPr>
                                  <w:color w:val="231F20"/>
                                  <w:spacing w:val="-5"/>
                                  <w:sz w:val="11"/>
                                </w:rPr>
                                <w:t>ERI</w:t>
                              </w:r>
                            </w:p>
                            <w:p w14:paraId="7B87596F" w14:textId="77777777" w:rsidR="006D5EBA" w:rsidRDefault="00363CC2">
                              <w:pPr>
                                <w:spacing w:before="9"/>
                                <w:ind w:left="51"/>
                                <w:rPr>
                                  <w:sz w:val="11"/>
                                </w:rPr>
                              </w:pPr>
                              <w:r>
                                <w:rPr>
                                  <w:color w:val="231F20"/>
                                  <w:w w:val="90"/>
                                  <w:sz w:val="11"/>
                                </w:rPr>
                                <w:t>(right-hand</w:t>
                              </w:r>
                              <w:r>
                                <w:rPr>
                                  <w:color w:val="231F20"/>
                                  <w:spacing w:val="8"/>
                                  <w:sz w:val="11"/>
                                </w:rPr>
                                <w:t xml:space="preserve"> </w:t>
                              </w:r>
                              <w:r>
                                <w:rPr>
                                  <w:color w:val="231F20"/>
                                  <w:spacing w:val="-2"/>
                                  <w:w w:val="90"/>
                                  <w:sz w:val="11"/>
                                </w:rPr>
                                <w:t>scale)</w:t>
                              </w:r>
                            </w:p>
                          </w:txbxContent>
                        </wps:txbx>
                        <wps:bodyPr wrap="square" lIns="0" tIns="0" rIns="0" bIns="0" rtlCol="0">
                          <a:noAutofit/>
                        </wps:bodyPr>
                      </wps:wsp>
                      <wps:wsp>
                        <wps:cNvPr id="178" name="Textbox 178"/>
                        <wps:cNvSpPr txBox="1"/>
                        <wps:spPr>
                          <a:xfrm>
                            <a:off x="1793546" y="48695"/>
                            <a:ext cx="231775" cy="83185"/>
                          </a:xfrm>
                          <a:prstGeom prst="rect">
                            <a:avLst/>
                          </a:prstGeom>
                        </wps:spPr>
                        <wps:txbx>
                          <w:txbxContent>
                            <w:p w14:paraId="2D7A55E4" w14:textId="77777777" w:rsidR="006D5EBA" w:rsidRDefault="00363CC2">
                              <w:pPr>
                                <w:spacing w:before="1"/>
                                <w:rPr>
                                  <w:sz w:val="11"/>
                                </w:rPr>
                              </w:pPr>
                              <w:r>
                                <w:rPr>
                                  <w:color w:val="231F20"/>
                                  <w:sz w:val="11"/>
                                </w:rPr>
                                <w:t>23</w:t>
                              </w:r>
                              <w:r>
                                <w:rPr>
                                  <w:color w:val="231F20"/>
                                  <w:spacing w:val="-7"/>
                                  <w:sz w:val="11"/>
                                </w:rPr>
                                <w:t xml:space="preserve"> </w:t>
                              </w:r>
                              <w:r>
                                <w:rPr>
                                  <w:color w:val="231F20"/>
                                  <w:spacing w:val="-6"/>
                                  <w:sz w:val="11"/>
                                </w:rPr>
                                <w:t>June</w:t>
                              </w:r>
                            </w:p>
                          </w:txbxContent>
                        </wps:txbx>
                        <wps:bodyPr wrap="square" lIns="0" tIns="0" rIns="0" bIns="0" rtlCol="0">
                          <a:noAutofit/>
                        </wps:bodyPr>
                      </wps:wsp>
                      <wps:wsp>
                        <wps:cNvPr id="179" name="Textbox 179"/>
                        <wps:cNvSpPr txBox="1"/>
                        <wps:spPr>
                          <a:xfrm>
                            <a:off x="496737" y="921155"/>
                            <a:ext cx="525145" cy="260350"/>
                          </a:xfrm>
                          <a:prstGeom prst="rect">
                            <a:avLst/>
                          </a:prstGeom>
                        </wps:spPr>
                        <wps:txbx>
                          <w:txbxContent>
                            <w:p w14:paraId="634AE933" w14:textId="77777777" w:rsidR="006D5EBA" w:rsidRDefault="00363CC2">
                              <w:pPr>
                                <w:spacing w:line="256" w:lineRule="auto"/>
                                <w:ind w:left="51" w:right="18" w:hanging="52"/>
                                <w:rPr>
                                  <w:sz w:val="11"/>
                                </w:rPr>
                              </w:pPr>
                              <w:r>
                                <w:rPr>
                                  <w:color w:val="231F20"/>
                                  <w:w w:val="90"/>
                                  <w:sz w:val="11"/>
                                </w:rPr>
                                <w:t>Sterling/US</w:t>
                              </w:r>
                              <w:r>
                                <w:rPr>
                                  <w:color w:val="231F20"/>
                                  <w:spacing w:val="-5"/>
                                  <w:w w:val="90"/>
                                  <w:sz w:val="11"/>
                                </w:rPr>
                                <w:t xml:space="preserve"> </w:t>
                              </w:r>
                              <w:r>
                                <w:rPr>
                                  <w:color w:val="231F20"/>
                                  <w:w w:val="90"/>
                                  <w:sz w:val="11"/>
                                </w:rPr>
                                <w:t>dollar</w:t>
                              </w:r>
                              <w:r>
                                <w:rPr>
                                  <w:color w:val="231F20"/>
                                  <w:spacing w:val="40"/>
                                  <w:sz w:val="11"/>
                                </w:rPr>
                                <w:t xml:space="preserve"> </w:t>
                              </w:r>
                              <w:r>
                                <w:rPr>
                                  <w:color w:val="231F20"/>
                                  <w:sz w:val="11"/>
                                </w:rPr>
                                <w:t>exchange</w:t>
                              </w:r>
                              <w:r>
                                <w:rPr>
                                  <w:color w:val="231F20"/>
                                  <w:spacing w:val="-9"/>
                                  <w:sz w:val="11"/>
                                </w:rPr>
                                <w:t xml:space="preserve"> </w:t>
                              </w:r>
                              <w:r>
                                <w:rPr>
                                  <w:color w:val="231F20"/>
                                  <w:sz w:val="11"/>
                                </w:rPr>
                                <w:t>rate</w:t>
                              </w:r>
                              <w:r>
                                <w:rPr>
                                  <w:color w:val="231F20"/>
                                  <w:spacing w:val="40"/>
                                  <w:sz w:val="11"/>
                                </w:rPr>
                                <w:t xml:space="preserve"> </w:t>
                              </w:r>
                              <w:r>
                                <w:rPr>
                                  <w:color w:val="231F20"/>
                                  <w:w w:val="90"/>
                                  <w:sz w:val="11"/>
                                </w:rPr>
                                <w:t>(left-hand</w:t>
                              </w:r>
                              <w:r>
                                <w:rPr>
                                  <w:color w:val="231F20"/>
                                  <w:spacing w:val="-5"/>
                                  <w:w w:val="90"/>
                                  <w:sz w:val="11"/>
                                </w:rPr>
                                <w:t xml:space="preserve"> </w:t>
                              </w:r>
                              <w:r>
                                <w:rPr>
                                  <w:color w:val="231F20"/>
                                  <w:w w:val="90"/>
                                  <w:sz w:val="11"/>
                                </w:rPr>
                                <w:t>scale)</w:t>
                              </w:r>
                            </w:p>
                          </w:txbxContent>
                        </wps:txbx>
                        <wps:bodyPr wrap="square" lIns="0" tIns="0" rIns="0" bIns="0" rtlCol="0">
                          <a:noAutofit/>
                        </wps:bodyPr>
                      </wps:wsp>
                    </wpg:wgp>
                  </a:graphicData>
                </a:graphic>
              </wp:anchor>
            </w:drawing>
          </mc:Choice>
          <mc:Fallback>
            <w:pict>
              <v:group w14:anchorId="34EB77CF" id="Group 171" o:spid="_x0000_s1138" style="position:absolute;left:0;text-align:left;margin-left:52.35pt;margin-top:-136.15pt;width:175.15pt;height:134.75pt;z-index:-20860416;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">
                <v:shape id="Graphic 172" o:spid="_x0000_s1139" style="position:absolute;left:20538;width:13;height:17100;visibility:visible;mso-wrap-style:square;v-text-anchor:top" coordsize="1270,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" path="m,1710002l,e" filled="f" strokecolor="#231f20" strokeweight=".16756mm">
                  <v:stroke dashstyle="dash"/>
                  <v:path arrowok="t"/>
                </v:shape>
                <v:shape id="Graphic 173" o:spid="_x0000_s1140" style="position:absolute;top:2431;width:22231;height:14669;visibility:visible;mso-wrap-style:square;v-text-anchor:top" coordsize="2223135,146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" path="m,l68400,em,244728r68400,em,489445r68400,em,732629r68400,em,977364r68400,em,1222077r68400,em2154596,183537r68396,em2154596,611803r68396,em2154596,1038533r68396,em1879092,1432600r,34205em1620828,1432600r,34205em1368634,1432600r,34205em1112156,1432600r,34205em869539,1432600r,34205em611291,1398408r,68397em353796,1432600r,34205em102599,1432600r,34205e" filled="f" strokecolor="#231f20" strokeweight=".16756mm">
                  <v:path arrowok="t"/>
                </v:shape>
                <v:shape id="Graphic 174" o:spid="_x0000_s1141" style="position:absolute;left:1026;top:1284;width:20180;height:12103;visibility:visible;mso-wrap-style:square;v-text-anchor:top" coordsize="2018030,121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" path="m,70356l9130,53539,16953,22945r7831,65775l33914,114717,58698,97897,66521,78009,75653,48949r7822,10704l92608,44359r24783,-9178l125215,1531,134345,r7825,3063l149999,16824r24778,18357l183913,81067r7825,-16825l200863,38239r7828,19890l233469,47417r9139,18362l250430,108597r7829,62710l267385,157540r24784,-7641l299991,197311r9138,-64242l316953,128485r9124,-13768l350867,175902r7819,-3062l367822,204958r7823,15294l383475,223314r24779,32124l417384,308965r7823,-53527l434346,252374r7822,l466952,252374r9125,52001l483901,281430r7829,15299l500861,296729r24784,3058l533469,286019r9130,18356l550424,356377r9131,42828l584339,376265r7822,73410l601294,422163r7823,16813l616945,518511r24778,-13773l650862,584280r7823,-32130l667815,553681r7825,-88708l700424,498623r9130,-21408l717377,521563r7831,-39765l734331,546041r24784,-67295l766940,472620r9136,-48937l783899,489445r9132,35188l817810,582756r7829,6120l834769,562871r7825,64237l850422,579691r24779,-26010l884331,620994r7824,-4601l901292,582756r7823,48935l933893,680629r9136,13775l950860,781584r7818,-4587l967812,776997r24781,-53522l1000412,731109r9145,-82598l1017362,650049r9145,3063l1051289,653112r7830,21407l1068241,657689r7817,3070l1083901,633224r24769,13762l1117804,721937r7830,16825l1134767,662284r7818,-19882l1167367,685231r9133,82586l1184342,792295r7805,-27535l1201268,764760r24807,l1233881,715829r9145,-10728l1250844,761709r9134,68826l1284759,793821r7819,70363l1301710,887125r7830,1530l1317370,900892r24782,-59647l1351273,844308r7831,-33662l1368248,836650r7807,-7653l1400849,792295r9132,-35181l1417800,738762r7830,9180l1434752,683699r24792,-35188l1467363,620994r9121,21408l1484326,642402r9134,15287l1518229,657689r7842,59653l1535192,732642r7842,-45886l1550840,726521r24794,-1525l1584768,691351r7805,18350l1601718,679103r7819,30598l1634318,697467r9134,-29055l1651281,561334r7830,-24471l1668233,576628r24781,21420l1700857,512391r9109,-56585l1717796,492514r9146,10705l1751711,503219r7842,24466l1768674,619461r7818,-22932l1784323,640864r24769,47417l1818225,642402r7843,27529l1835176,686756r7842,48943l1867800,757114r9121,47411l1884763,776997r7818,29065l1901714,734173r24783,-160597l1934326,559802r9134,-3051l1951266,530741r9121,l1985192,1209860r7807,-55077l2000841,1079847r9133,55054l2017792,1179263e" filled="f" strokecolor="#00568b" strokeweight=".95pt">
                  <v:path arrowok="t"/>
                </v:shape>
                <v:shape id="Graphic 175" o:spid="_x0000_s1142" style="position:absolute;left:1026;top:2829;width:20180;height:10725;visibility:visible;mso-wrap-style:square;v-text-anchor:top" coordsize="2018030,107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" path="m,1531l9130,r7823,16824l24784,104001r9130,74953l58698,148372r7823,-1536l75653,100956r7822,-9191l92608,88714r24783,16820l125215,100956r9130,-12242l142170,62716r7829,48938l174777,143772r9136,19889l191738,142246r9125,12236l208691,188132r24778,-10711l242608,165192r7822,64243l258259,134599r9126,15294l292169,177421r7822,22948l309129,116249r7824,10698l326077,100956r24790,35175l358686,186601r9136,16830l375645,253900r7830,3051l408254,261553r9130,27529l425207,267680r9139,-18369l442168,247780r24784,15299l476077,293665r7824,1527l491730,333435r9131,-4594l525645,344140r7824,19888l542599,385438r7825,6120l559555,440507r24784,-12234l592161,474158r9133,19870l609117,492503r7828,74952l641723,575102r9139,41296l658685,599573r9130,-13767l675640,564385r24784,7653l709554,523101r7823,56589l725208,516973r9123,56597l759115,481798r7825,10705l776076,399199r7823,6120l793031,448148r24779,33650l825639,463442r9130,-24472l842594,460390r7828,-12242l875201,480272r9130,64243l892155,550618r9137,-21402l909115,495566r24778,125415l943029,682167r7831,47412l958678,712754r9134,44360l992593,734173r7819,-16831l1009557,656163r7805,-48937l1026507,581216r24782,-16831l1059119,588857r9122,-1521l1076058,556745r7843,-50469l1108670,546041r9134,73420l1125634,567455r9133,-110129l1142585,460390r24782,53539l1176500,591926r7842,44349l1192147,619461r9121,9167l1226075,568993r7806,-62717l1243026,509327r7818,7646l1259978,582753r24781,-18368l1292578,614867r9132,18357l1309540,666873r7830,-35175l1342152,576626r9121,-16818l1359104,593459r9144,24472l1376055,594989r24794,-36718l1409981,498629r7819,32119l1425630,535338r9122,-38241l1459544,457326r7819,-47417l1476484,428273r7842,-32121l1493460,394628r24769,-30600l1526071,432854r9121,18357l1543034,457326r7806,27529l1575634,494028r9134,-16820l1592573,474158r9145,-1533l1609537,515448r24781,-18351l1643452,468036r7829,-67301l1659111,394628r9122,53520l1693014,457326r7843,-74946l1709966,353324r7830,12230l1726942,388501r24769,-7646l1759553,457326r9121,33657l1776492,486382r7831,-45875l1809092,477208r9133,-50462l1826068,446617r9108,22940l1843018,567455r24782,-6109l1876921,637813r7842,-44354l1892581,594989r9133,-76483l1926497,351787r7829,22940l1943460,348736r7806,-84132l1960387,850417r24805,221791l1992999,1014067r7842,-41287l2009974,1030898r7818,21415e" filled="f" strokecolor="#b01c88" strokeweight=".95pt">
                  <v:path arrowok="t"/>
                </v:shape>
                <v:shape id="Graphic 176" o:spid="_x0000_s1143"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" path="m,1705014r2217872,l2217872,,,,,1705014xe" filled="f" strokecolor="#231f20" strokeweight=".16756mm">
                  <v:path arrowok="t"/>
                </v:shape>
                <v:shape id="Textbox 177" o:spid="_x0000_s1144" type="#_x0000_t202" style="position:absolute;left:3398;top:307;width:5550;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667D99EF" w14:textId="77777777" w:rsidR="006D5EBA" w:rsidRDefault="00363CC2">
                        <w:pPr>
                          <w:spacing w:before="5"/>
                          <w:rPr>
                            <w:sz w:val="11"/>
                          </w:rPr>
                        </w:pPr>
                        <w:r>
                          <w:rPr>
                            <w:color w:val="231F20"/>
                            <w:w w:val="90"/>
                            <w:sz w:val="11"/>
                          </w:rPr>
                          <w:t>Sterling</w:t>
                        </w:r>
                        <w:r>
                          <w:rPr>
                            <w:color w:val="231F20"/>
                            <w:spacing w:val="-1"/>
                            <w:sz w:val="11"/>
                          </w:rPr>
                          <w:t xml:space="preserve"> </w:t>
                        </w:r>
                        <w:r>
                          <w:rPr>
                            <w:color w:val="231F20"/>
                            <w:spacing w:val="-5"/>
                            <w:sz w:val="11"/>
                          </w:rPr>
                          <w:t>ERI</w:t>
                        </w:r>
                      </w:p>
                      <w:p w14:paraId="7B87596F" w14:textId="77777777" w:rsidR="006D5EBA" w:rsidRDefault="00363CC2">
                        <w:pPr>
                          <w:spacing w:before="9"/>
                          <w:ind w:left="51"/>
                          <w:rPr>
                            <w:sz w:val="11"/>
                          </w:rPr>
                        </w:pPr>
                        <w:r>
                          <w:rPr>
                            <w:color w:val="231F20"/>
                            <w:w w:val="90"/>
                            <w:sz w:val="11"/>
                          </w:rPr>
                          <w:t>(right-hand</w:t>
                        </w:r>
                        <w:r>
                          <w:rPr>
                            <w:color w:val="231F20"/>
                            <w:spacing w:val="8"/>
                            <w:sz w:val="11"/>
                          </w:rPr>
                          <w:t xml:space="preserve"> </w:t>
                        </w:r>
                        <w:r>
                          <w:rPr>
                            <w:color w:val="231F20"/>
                            <w:spacing w:val="-2"/>
                            <w:w w:val="90"/>
                            <w:sz w:val="11"/>
                          </w:rPr>
                          <w:t>scale)</w:t>
                        </w:r>
                      </w:p>
                    </w:txbxContent>
                  </v:textbox>
                </v:shape>
                <v:shape id="Textbox 178" o:spid="_x0000_s1145" type="#_x0000_t202" style="position:absolute;left:17935;top:486;width:2318;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2D7A55E4" w14:textId="77777777" w:rsidR="006D5EBA" w:rsidRDefault="00363CC2">
                        <w:pPr>
                          <w:spacing w:before="1"/>
                          <w:rPr>
                            <w:sz w:val="11"/>
                          </w:rPr>
                        </w:pPr>
                        <w:r>
                          <w:rPr>
                            <w:color w:val="231F20"/>
                            <w:sz w:val="11"/>
                          </w:rPr>
                          <w:t>23</w:t>
                        </w:r>
                        <w:r>
                          <w:rPr>
                            <w:color w:val="231F20"/>
                            <w:spacing w:val="-7"/>
                            <w:sz w:val="11"/>
                          </w:rPr>
                          <w:t xml:space="preserve"> </w:t>
                        </w:r>
                        <w:r>
                          <w:rPr>
                            <w:color w:val="231F20"/>
                            <w:spacing w:val="-6"/>
                            <w:sz w:val="11"/>
                          </w:rPr>
                          <w:t>June</w:t>
                        </w:r>
                      </w:p>
                    </w:txbxContent>
                  </v:textbox>
                </v:shape>
                <v:shape id="Textbox 179" o:spid="_x0000_s1146" type="#_x0000_t202" style="position:absolute;left:4967;top:9211;width:525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634AE933" w14:textId="77777777" w:rsidR="006D5EBA" w:rsidRDefault="00363CC2">
                        <w:pPr>
                          <w:spacing w:line="256" w:lineRule="auto"/>
                          <w:ind w:left="51" w:right="18" w:hanging="52"/>
                          <w:rPr>
                            <w:sz w:val="11"/>
                          </w:rPr>
                        </w:pPr>
                        <w:r>
                          <w:rPr>
                            <w:color w:val="231F20"/>
                            <w:w w:val="90"/>
                            <w:sz w:val="11"/>
                          </w:rPr>
                          <w:t>Sterling/US</w:t>
                        </w:r>
                        <w:r>
                          <w:rPr>
                            <w:color w:val="231F20"/>
                            <w:spacing w:val="-5"/>
                            <w:w w:val="90"/>
                            <w:sz w:val="11"/>
                          </w:rPr>
                          <w:t xml:space="preserve"> </w:t>
                        </w:r>
                        <w:r>
                          <w:rPr>
                            <w:color w:val="231F20"/>
                            <w:w w:val="90"/>
                            <w:sz w:val="11"/>
                          </w:rPr>
                          <w:t>dollar</w:t>
                        </w:r>
                        <w:r>
                          <w:rPr>
                            <w:color w:val="231F20"/>
                            <w:spacing w:val="40"/>
                            <w:sz w:val="11"/>
                          </w:rPr>
                          <w:t xml:space="preserve"> </w:t>
                        </w:r>
                        <w:r>
                          <w:rPr>
                            <w:color w:val="231F20"/>
                            <w:sz w:val="11"/>
                          </w:rPr>
                          <w:t>exchange</w:t>
                        </w:r>
                        <w:r>
                          <w:rPr>
                            <w:color w:val="231F20"/>
                            <w:spacing w:val="-9"/>
                            <w:sz w:val="11"/>
                          </w:rPr>
                          <w:t xml:space="preserve"> </w:t>
                        </w:r>
                        <w:r>
                          <w:rPr>
                            <w:color w:val="231F20"/>
                            <w:sz w:val="11"/>
                          </w:rPr>
                          <w:t>rate</w:t>
                        </w:r>
                        <w:r>
                          <w:rPr>
                            <w:color w:val="231F20"/>
                            <w:spacing w:val="40"/>
                            <w:sz w:val="11"/>
                          </w:rPr>
                          <w:t xml:space="preserve"> </w:t>
                        </w:r>
                        <w:r>
                          <w:rPr>
                            <w:color w:val="231F20"/>
                            <w:w w:val="90"/>
                            <w:sz w:val="11"/>
                          </w:rPr>
                          <w:t>(left-hand</w:t>
                        </w:r>
                        <w:r>
                          <w:rPr>
                            <w:color w:val="231F20"/>
                            <w:spacing w:val="-5"/>
                            <w:w w:val="90"/>
                            <w:sz w:val="11"/>
                          </w:rPr>
                          <w:t xml:space="preserve"> </w:t>
                        </w:r>
                        <w:r>
                          <w:rPr>
                            <w:color w:val="231F20"/>
                            <w:w w:val="90"/>
                            <w:sz w:val="11"/>
                          </w:rPr>
                          <w:t>scale)</w:t>
                        </w:r>
                      </w:p>
                    </w:txbxContent>
                  </v:textbox>
                </v:shape>
                <w10:wrap anchorx="page"/>
              </v:group>
            </w:pict>
          </mc:Fallback>
        </mc:AlternateContent>
      </w:r>
      <w:r>
        <w:rPr>
          <w:color w:val="231F20"/>
          <w:sz w:val="11"/>
        </w:rPr>
        <w:t>Nov.</w:t>
      </w:r>
      <w:r>
        <w:rPr>
          <w:color w:val="231F20"/>
          <w:spacing w:val="80"/>
          <w:w w:val="150"/>
          <w:sz w:val="11"/>
        </w:rPr>
        <w:t xml:space="preserve"> </w:t>
      </w:r>
      <w:r>
        <w:rPr>
          <w:color w:val="231F20"/>
          <w:sz w:val="11"/>
        </w:rPr>
        <w:t>Dec.</w:t>
      </w:r>
      <w:r>
        <w:rPr>
          <w:color w:val="231F20"/>
          <w:sz w:val="11"/>
        </w:rPr>
        <w:tab/>
      </w:r>
      <w:r>
        <w:rPr>
          <w:color w:val="231F20"/>
          <w:spacing w:val="-4"/>
          <w:sz w:val="11"/>
        </w:rPr>
        <w:t>Jan.</w:t>
      </w:r>
      <w:r>
        <w:rPr>
          <w:color w:val="231F20"/>
          <w:sz w:val="11"/>
        </w:rPr>
        <w:tab/>
      </w:r>
      <w:r>
        <w:rPr>
          <w:color w:val="231F20"/>
          <w:spacing w:val="-4"/>
          <w:sz w:val="11"/>
        </w:rPr>
        <w:t>Feb.</w:t>
      </w:r>
      <w:r>
        <w:rPr>
          <w:color w:val="231F20"/>
          <w:sz w:val="11"/>
        </w:rPr>
        <w:tab/>
      </w:r>
      <w:r>
        <w:rPr>
          <w:color w:val="231F20"/>
          <w:spacing w:val="-4"/>
          <w:sz w:val="11"/>
        </w:rPr>
        <w:t>Mar.</w:t>
      </w:r>
      <w:r>
        <w:rPr>
          <w:color w:val="231F20"/>
          <w:sz w:val="11"/>
        </w:rPr>
        <w:tab/>
      </w:r>
      <w:r>
        <w:rPr>
          <w:color w:val="231F20"/>
          <w:sz w:val="11"/>
        </w:rPr>
        <w:tab/>
      </w:r>
      <w:r>
        <w:rPr>
          <w:color w:val="231F20"/>
          <w:spacing w:val="-4"/>
          <w:sz w:val="11"/>
        </w:rPr>
        <w:t>Apr.</w:t>
      </w:r>
      <w:r>
        <w:rPr>
          <w:color w:val="231F20"/>
          <w:sz w:val="11"/>
        </w:rPr>
        <w:tab/>
      </w:r>
      <w:r>
        <w:rPr>
          <w:color w:val="231F20"/>
          <w:spacing w:val="-4"/>
          <w:sz w:val="11"/>
        </w:rPr>
        <w:t>May</w:t>
      </w:r>
      <w:r>
        <w:rPr>
          <w:color w:val="231F20"/>
          <w:sz w:val="11"/>
        </w:rPr>
        <w:tab/>
      </w:r>
      <w:r>
        <w:rPr>
          <w:color w:val="231F20"/>
          <w:spacing w:val="-12"/>
          <w:sz w:val="11"/>
        </w:rPr>
        <w:t>June</w:t>
      </w:r>
      <w:r>
        <w:rPr>
          <w:color w:val="231F20"/>
          <w:spacing w:val="40"/>
          <w:sz w:val="11"/>
        </w:rPr>
        <w:t xml:space="preserve"> </w:t>
      </w:r>
      <w:r>
        <w:rPr>
          <w:color w:val="231F20"/>
          <w:spacing w:val="-4"/>
          <w:sz w:val="11"/>
        </w:rPr>
        <w:t>2015</w:t>
      </w:r>
      <w:r>
        <w:rPr>
          <w:color w:val="231F20"/>
          <w:sz w:val="11"/>
        </w:rPr>
        <w:tab/>
      </w:r>
      <w:r>
        <w:rPr>
          <w:color w:val="231F20"/>
          <w:sz w:val="11"/>
        </w:rPr>
        <w:tab/>
      </w:r>
      <w:r>
        <w:rPr>
          <w:color w:val="231F20"/>
          <w:sz w:val="11"/>
        </w:rPr>
        <w:tab/>
      </w:r>
      <w:r>
        <w:rPr>
          <w:color w:val="231F20"/>
          <w:sz w:val="11"/>
        </w:rPr>
        <w:tab/>
      </w:r>
      <w:r>
        <w:rPr>
          <w:color w:val="231F20"/>
          <w:spacing w:val="-6"/>
          <w:sz w:val="11"/>
        </w:rPr>
        <w:t>16</w:t>
      </w:r>
    </w:p>
    <w:p w14:paraId="38898B24" w14:textId="77777777" w:rsidR="006D5EBA" w:rsidRDefault="00363CC2">
      <w:pPr>
        <w:spacing w:before="26"/>
        <w:rPr>
          <w:sz w:val="11"/>
        </w:rPr>
      </w:pPr>
      <w:r>
        <w:br w:type="column"/>
      </w:r>
    </w:p>
    <w:p w14:paraId="0FABB3F4" w14:textId="77777777" w:rsidR="006D5EBA" w:rsidRDefault="00363CC2">
      <w:pPr>
        <w:rPr>
          <w:position w:val="-8"/>
          <w:sz w:val="11"/>
        </w:rPr>
      </w:pPr>
      <w:r>
        <w:rPr>
          <w:color w:val="231F20"/>
          <w:spacing w:val="-2"/>
          <w:sz w:val="11"/>
        </w:rPr>
        <w:t>Index</w:t>
      </w:r>
      <w:r>
        <w:rPr>
          <w:color w:val="231F20"/>
          <w:spacing w:val="15"/>
          <w:sz w:val="11"/>
        </w:rPr>
        <w:t xml:space="preserve"> </w:t>
      </w:r>
      <w:r>
        <w:rPr>
          <w:color w:val="231F20"/>
          <w:spacing w:val="-5"/>
          <w:position w:val="-8"/>
          <w:sz w:val="11"/>
        </w:rPr>
        <w:t>95</w:t>
      </w:r>
    </w:p>
    <w:p w14:paraId="4923633E" w14:textId="77777777" w:rsidR="006D5EBA" w:rsidRDefault="006D5EBA">
      <w:pPr>
        <w:pStyle w:val="BodyText"/>
        <w:rPr>
          <w:sz w:val="11"/>
        </w:rPr>
      </w:pPr>
    </w:p>
    <w:p w14:paraId="6DA325ED" w14:textId="77777777" w:rsidR="006D5EBA" w:rsidRDefault="006D5EBA">
      <w:pPr>
        <w:pStyle w:val="BodyText"/>
        <w:rPr>
          <w:sz w:val="11"/>
        </w:rPr>
      </w:pPr>
    </w:p>
    <w:p w14:paraId="26F2DE39" w14:textId="77777777" w:rsidR="006D5EBA" w:rsidRDefault="006D5EBA">
      <w:pPr>
        <w:pStyle w:val="BodyText"/>
        <w:rPr>
          <w:sz w:val="11"/>
        </w:rPr>
      </w:pPr>
    </w:p>
    <w:p w14:paraId="4E44048D" w14:textId="77777777" w:rsidR="006D5EBA" w:rsidRDefault="006D5EBA">
      <w:pPr>
        <w:pStyle w:val="BodyText"/>
        <w:spacing w:before="28"/>
        <w:rPr>
          <w:sz w:val="11"/>
        </w:rPr>
      </w:pPr>
    </w:p>
    <w:p w14:paraId="226F78E1" w14:textId="77777777" w:rsidR="006D5EBA" w:rsidRDefault="00363CC2">
      <w:pPr>
        <w:ind w:right="38"/>
        <w:jc w:val="right"/>
        <w:rPr>
          <w:sz w:val="11"/>
        </w:rPr>
      </w:pPr>
      <w:r>
        <w:rPr>
          <w:color w:val="231F20"/>
          <w:spacing w:val="-5"/>
          <w:w w:val="105"/>
          <w:sz w:val="11"/>
        </w:rPr>
        <w:t>90</w:t>
      </w:r>
    </w:p>
    <w:p w14:paraId="297D198B" w14:textId="77777777" w:rsidR="006D5EBA" w:rsidRDefault="006D5EBA">
      <w:pPr>
        <w:pStyle w:val="BodyText"/>
        <w:rPr>
          <w:sz w:val="11"/>
        </w:rPr>
      </w:pPr>
    </w:p>
    <w:p w14:paraId="3F49C01D" w14:textId="77777777" w:rsidR="006D5EBA" w:rsidRDefault="006D5EBA">
      <w:pPr>
        <w:pStyle w:val="BodyText"/>
        <w:rPr>
          <w:sz w:val="11"/>
        </w:rPr>
      </w:pPr>
    </w:p>
    <w:p w14:paraId="0B5BF17B" w14:textId="77777777" w:rsidR="006D5EBA" w:rsidRDefault="006D5EBA">
      <w:pPr>
        <w:pStyle w:val="BodyText"/>
        <w:rPr>
          <w:sz w:val="11"/>
        </w:rPr>
      </w:pPr>
    </w:p>
    <w:p w14:paraId="614BA019" w14:textId="77777777" w:rsidR="006D5EBA" w:rsidRDefault="006D5EBA">
      <w:pPr>
        <w:pStyle w:val="BodyText"/>
        <w:spacing w:before="31"/>
        <w:rPr>
          <w:sz w:val="11"/>
        </w:rPr>
      </w:pPr>
    </w:p>
    <w:p w14:paraId="2D49C390" w14:textId="77777777" w:rsidR="006D5EBA" w:rsidRDefault="00363CC2">
      <w:pPr>
        <w:ind w:right="38"/>
        <w:jc w:val="right"/>
        <w:rPr>
          <w:sz w:val="11"/>
        </w:rPr>
      </w:pPr>
      <w:r>
        <w:rPr>
          <w:color w:val="231F20"/>
          <w:spacing w:val="-5"/>
          <w:w w:val="105"/>
          <w:sz w:val="11"/>
        </w:rPr>
        <w:t>85</w:t>
      </w:r>
    </w:p>
    <w:p w14:paraId="01E0350C" w14:textId="77777777" w:rsidR="006D5EBA" w:rsidRDefault="006D5EBA">
      <w:pPr>
        <w:pStyle w:val="BodyText"/>
        <w:rPr>
          <w:sz w:val="11"/>
        </w:rPr>
      </w:pPr>
    </w:p>
    <w:p w14:paraId="115FB6A6" w14:textId="77777777" w:rsidR="006D5EBA" w:rsidRDefault="006D5EBA">
      <w:pPr>
        <w:pStyle w:val="BodyText"/>
        <w:rPr>
          <w:sz w:val="11"/>
        </w:rPr>
      </w:pPr>
    </w:p>
    <w:p w14:paraId="1FEEB502" w14:textId="77777777" w:rsidR="006D5EBA" w:rsidRDefault="006D5EBA">
      <w:pPr>
        <w:pStyle w:val="BodyText"/>
        <w:rPr>
          <w:sz w:val="11"/>
        </w:rPr>
      </w:pPr>
    </w:p>
    <w:p w14:paraId="23A2C8C6" w14:textId="77777777" w:rsidR="006D5EBA" w:rsidRDefault="006D5EBA">
      <w:pPr>
        <w:pStyle w:val="BodyText"/>
        <w:spacing w:before="32"/>
        <w:rPr>
          <w:sz w:val="11"/>
        </w:rPr>
      </w:pPr>
    </w:p>
    <w:p w14:paraId="36FD0C80" w14:textId="77777777" w:rsidR="006D5EBA" w:rsidRDefault="00363CC2">
      <w:pPr>
        <w:ind w:right="38"/>
        <w:jc w:val="right"/>
        <w:rPr>
          <w:sz w:val="11"/>
        </w:rPr>
      </w:pPr>
      <w:r>
        <w:rPr>
          <w:color w:val="231F20"/>
          <w:spacing w:val="-5"/>
          <w:w w:val="110"/>
          <w:sz w:val="11"/>
        </w:rPr>
        <w:t>80</w:t>
      </w:r>
    </w:p>
    <w:p w14:paraId="24D569A9" w14:textId="77777777" w:rsidR="006D5EBA" w:rsidRDefault="006D5EBA">
      <w:pPr>
        <w:pStyle w:val="BodyText"/>
        <w:rPr>
          <w:sz w:val="11"/>
        </w:rPr>
      </w:pPr>
    </w:p>
    <w:p w14:paraId="2A434619" w14:textId="77777777" w:rsidR="006D5EBA" w:rsidRDefault="006D5EBA">
      <w:pPr>
        <w:pStyle w:val="BodyText"/>
        <w:rPr>
          <w:sz w:val="11"/>
        </w:rPr>
      </w:pPr>
    </w:p>
    <w:p w14:paraId="71E4EE6B" w14:textId="77777777" w:rsidR="006D5EBA" w:rsidRDefault="006D5EBA">
      <w:pPr>
        <w:pStyle w:val="BodyText"/>
        <w:rPr>
          <w:sz w:val="11"/>
        </w:rPr>
      </w:pPr>
    </w:p>
    <w:p w14:paraId="769B67B1" w14:textId="77777777" w:rsidR="006D5EBA" w:rsidRDefault="006D5EBA">
      <w:pPr>
        <w:pStyle w:val="BodyText"/>
        <w:spacing w:before="32"/>
        <w:rPr>
          <w:sz w:val="11"/>
        </w:rPr>
      </w:pPr>
    </w:p>
    <w:p w14:paraId="42E5F600" w14:textId="77777777" w:rsidR="006D5EBA" w:rsidRDefault="00363CC2">
      <w:pPr>
        <w:ind w:right="38"/>
        <w:jc w:val="right"/>
        <w:rPr>
          <w:sz w:val="11"/>
        </w:rPr>
      </w:pPr>
      <w:r>
        <w:rPr>
          <w:color w:val="231F20"/>
          <w:spacing w:val="-5"/>
          <w:sz w:val="11"/>
        </w:rPr>
        <w:t>75</w:t>
      </w:r>
    </w:p>
    <w:p w14:paraId="0B1B2BDB" w14:textId="77777777" w:rsidR="006D5EBA" w:rsidRDefault="00363CC2">
      <w:pPr>
        <w:pStyle w:val="BodyText"/>
        <w:spacing w:before="28"/>
        <w:ind w:left="85"/>
      </w:pPr>
      <w:r>
        <w:br w:type="column"/>
      </w:r>
      <w:r>
        <w:rPr>
          <w:color w:val="231F20"/>
          <w:w w:val="90"/>
        </w:rPr>
        <w:t>at</w:t>
      </w:r>
      <w:r>
        <w:rPr>
          <w:color w:val="231F20"/>
          <w:spacing w:val="-10"/>
          <w:w w:val="90"/>
        </w:rPr>
        <w:t xml:space="preserve"> </w:t>
      </w:r>
      <w:r>
        <w:rPr>
          <w:color w:val="231F20"/>
          <w:w w:val="90"/>
        </w:rPr>
        <w:t>longer</w:t>
      </w:r>
      <w:r>
        <w:rPr>
          <w:color w:val="231F20"/>
          <w:spacing w:val="-8"/>
          <w:w w:val="90"/>
        </w:rPr>
        <w:t xml:space="preserve"> </w:t>
      </w:r>
      <w:r>
        <w:rPr>
          <w:color w:val="231F20"/>
          <w:w w:val="90"/>
        </w:rPr>
        <w:t>horizons</w:t>
      </w:r>
      <w:r>
        <w:rPr>
          <w:color w:val="231F20"/>
          <w:spacing w:val="-7"/>
          <w:w w:val="90"/>
        </w:rPr>
        <w:t xml:space="preserve"> </w:t>
      </w:r>
      <w:r>
        <w:rPr>
          <w:color w:val="231F20"/>
          <w:w w:val="90"/>
        </w:rPr>
        <w:t>(Chart</w:t>
      </w:r>
      <w:r>
        <w:rPr>
          <w:color w:val="231F20"/>
          <w:spacing w:val="-9"/>
          <w:w w:val="90"/>
        </w:rPr>
        <w:t xml:space="preserve"> </w:t>
      </w:r>
      <w:r>
        <w:rPr>
          <w:color w:val="231F20"/>
          <w:spacing w:val="-4"/>
          <w:w w:val="90"/>
        </w:rPr>
        <w:t>A.4).</w:t>
      </w:r>
    </w:p>
    <w:p w14:paraId="2C6E1979" w14:textId="77777777" w:rsidR="006D5EBA" w:rsidRDefault="006D5EBA">
      <w:pPr>
        <w:pStyle w:val="BodyText"/>
        <w:spacing w:before="35"/>
      </w:pPr>
    </w:p>
    <w:p w14:paraId="16D3F12E" w14:textId="77777777" w:rsidR="006D5EBA" w:rsidRDefault="00363CC2">
      <w:pPr>
        <w:spacing w:line="268" w:lineRule="auto"/>
        <w:ind w:left="85" w:right="232"/>
        <w:rPr>
          <w:i/>
          <w:sz w:val="20"/>
        </w:rPr>
      </w:pPr>
      <w:r>
        <w:rPr>
          <w:i/>
          <w:color w:val="751C66"/>
          <w:w w:val="85"/>
          <w:sz w:val="20"/>
        </w:rPr>
        <w:t xml:space="preserve">Markets have appeared to function well following the </w:t>
      </w:r>
      <w:r>
        <w:rPr>
          <w:i/>
          <w:color w:val="751C66"/>
          <w:spacing w:val="-2"/>
          <w:w w:val="95"/>
          <w:sz w:val="20"/>
        </w:rPr>
        <w:t>referendum…</w:t>
      </w:r>
    </w:p>
    <w:p w14:paraId="5BD82A5B" w14:textId="77777777" w:rsidR="006D5EBA" w:rsidRDefault="00363CC2">
      <w:pPr>
        <w:pStyle w:val="BodyText"/>
        <w:spacing w:line="268" w:lineRule="auto"/>
        <w:ind w:left="85" w:right="716"/>
      </w:pPr>
      <w:r>
        <w:rPr>
          <w:color w:val="231F20"/>
          <w:w w:val="85"/>
        </w:rPr>
        <w:t xml:space="preserve">During a period of heightened market volatility, financial </w:t>
      </w:r>
      <w:r>
        <w:rPr>
          <w:color w:val="231F20"/>
          <w:w w:val="90"/>
        </w:rPr>
        <w:t>market functioning could be tested.</w:t>
      </w:r>
      <w:r>
        <w:rPr>
          <w:color w:val="231F20"/>
          <w:spacing w:val="40"/>
        </w:rPr>
        <w:t xml:space="preserve"> </w:t>
      </w:r>
      <w:r>
        <w:rPr>
          <w:color w:val="231F20"/>
          <w:w w:val="90"/>
        </w:rPr>
        <w:t>As outlined in the</w:t>
      </w:r>
    </w:p>
    <w:p w14:paraId="0EDDCB30" w14:textId="77777777" w:rsidR="006D5EBA" w:rsidRDefault="00363CC2">
      <w:pPr>
        <w:pStyle w:val="BodyText"/>
        <w:spacing w:line="268" w:lineRule="auto"/>
        <w:ind w:left="85" w:right="310"/>
        <w:jc w:val="both"/>
      </w:pPr>
      <w:r>
        <w:rPr>
          <w:color w:val="231F20"/>
          <w:w w:val="85"/>
        </w:rPr>
        <w:t xml:space="preserve">July 2015 </w:t>
      </w:r>
      <w:r>
        <w:rPr>
          <w:i/>
          <w:color w:val="231F20"/>
          <w:w w:val="85"/>
        </w:rPr>
        <w:t>Report</w:t>
      </w:r>
      <w:r>
        <w:rPr>
          <w:color w:val="231F20"/>
          <w:w w:val="85"/>
        </w:rPr>
        <w:t xml:space="preserve">, some markets appear to have become more fragile over the past couple of years, as evidenced by episodes </w:t>
      </w:r>
      <w:r>
        <w:rPr>
          <w:color w:val="231F20"/>
          <w:w w:val="90"/>
        </w:rPr>
        <w:t>of short-term volatility and illiquidity.</w:t>
      </w:r>
    </w:p>
    <w:p w14:paraId="6DC8BA04" w14:textId="77777777" w:rsidR="006D5EBA" w:rsidRDefault="00363CC2">
      <w:pPr>
        <w:pStyle w:val="BodyText"/>
        <w:spacing w:before="216" w:line="268" w:lineRule="auto"/>
        <w:ind w:left="85" w:right="271"/>
      </w:pPr>
      <w:r>
        <w:rPr>
          <w:color w:val="231F20"/>
          <w:w w:val="85"/>
        </w:rPr>
        <w:t xml:space="preserve">Following the referendum, electronically traded markets (such </w:t>
      </w:r>
      <w:r>
        <w:rPr>
          <w:color w:val="231F20"/>
          <w:w w:val="90"/>
        </w:rPr>
        <w:t xml:space="preserve">as foreign exchange and equity markets) proved resilient to </w:t>
      </w:r>
      <w:r>
        <w:rPr>
          <w:color w:val="231F20"/>
          <w:spacing w:val="-2"/>
          <w:w w:val="90"/>
        </w:rPr>
        <w:t>volumes of transactions much higher than their normal levels.</w:t>
      </w:r>
    </w:p>
    <w:p w14:paraId="48951387" w14:textId="77777777" w:rsidR="006D5EBA" w:rsidRDefault="006D5EBA">
      <w:pPr>
        <w:pStyle w:val="BodyText"/>
        <w:spacing w:line="268" w:lineRule="auto"/>
        <w:sectPr w:rsidR="006D5EBA">
          <w:type w:val="continuous"/>
          <w:pgSz w:w="11910" w:h="16840"/>
          <w:pgMar w:top="1540" w:right="566" w:bottom="0" w:left="708" w:header="425" w:footer="0" w:gutter="0"/>
          <w:cols w:num="4" w:space="720" w:equalWidth="0">
            <w:col w:w="283" w:space="40"/>
            <w:col w:w="3269" w:space="2"/>
            <w:col w:w="467" w:space="1268"/>
            <w:col w:w="5307"/>
          </w:cols>
        </w:sectPr>
      </w:pPr>
    </w:p>
    <w:p w14:paraId="1A1B076C" w14:textId="77777777" w:rsidR="006D5EBA" w:rsidRDefault="00363CC2">
      <w:pPr>
        <w:spacing w:before="39"/>
        <w:ind w:left="85"/>
        <w:rPr>
          <w:sz w:val="11"/>
        </w:rPr>
      </w:pPr>
      <w:r>
        <w:rPr>
          <w:color w:val="231F20"/>
          <w:w w:val="90"/>
          <w:sz w:val="11"/>
        </w:rPr>
        <w:t>Source:</w:t>
      </w:r>
      <w:r>
        <w:rPr>
          <w:color w:val="231F20"/>
          <w:spacing w:val="10"/>
          <w:sz w:val="11"/>
        </w:rPr>
        <w:t xml:space="preserve"> </w:t>
      </w:r>
      <w:r>
        <w:rPr>
          <w:color w:val="231F20"/>
          <w:spacing w:val="-2"/>
          <w:sz w:val="11"/>
        </w:rPr>
        <w:t>Bloomberg.</w:t>
      </w:r>
    </w:p>
    <w:p w14:paraId="19F88ADC" w14:textId="77777777" w:rsidR="006D5EBA" w:rsidRDefault="006D5EBA">
      <w:pPr>
        <w:pStyle w:val="BodyText"/>
        <w:spacing w:before="5"/>
        <w:rPr>
          <w:sz w:val="6"/>
        </w:rPr>
      </w:pPr>
    </w:p>
    <w:p w14:paraId="6EF3DE7B" w14:textId="77777777" w:rsidR="006D5EBA" w:rsidRDefault="00363CC2">
      <w:pPr>
        <w:pStyle w:val="BodyText"/>
        <w:spacing w:line="20" w:lineRule="exact"/>
        <w:ind w:left="85" w:right="-101"/>
        <w:rPr>
          <w:sz w:val="2"/>
        </w:rPr>
      </w:pPr>
      <w:r>
        <w:rPr>
          <w:noProof/>
          <w:sz w:val="2"/>
        </w:rPr>
        <mc:AlternateContent>
          <mc:Choice Requires="wpg">
            <w:drawing>
              <wp:inline distT="0" distB="0" distL="0" distR="0" wp14:anchorId="29D3C34E" wp14:editId="3BF860BA">
                <wp:extent cx="2736215" cy="8890"/>
                <wp:effectExtent l="9525" t="0" r="0" b="635"/>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81" name="Graphic 181"/>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FF71D56" id="Group 18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awrsKbgIAAJQFAAAOAAAAAAAAAAAAAAAAAC4C&#10;AABkcnMvZTJvRG9jLnhtbFBLAQItABQABgAIAAAAIQABq0fV2gAAAAMBAAAPAAAAAAAAAAAAAAAA&#10;AMgEAABkcnMvZG93bnJldi54bWxQSwUGAAAAAAQABADzAAAAzwUAAAAA&#10;">
                <v:shape id="Graphic 18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" path="m,l2736010,e" filled="f" strokecolor="#751c66" strokeweight=".7pt">
                  <v:path arrowok="t"/>
                </v:shape>
                <w10:anchorlock/>
              </v:group>
            </w:pict>
          </mc:Fallback>
        </mc:AlternateContent>
      </w:r>
    </w:p>
    <w:p w14:paraId="1CAAF63E" w14:textId="77777777" w:rsidR="006D5EBA" w:rsidRDefault="00363CC2">
      <w:pPr>
        <w:spacing w:before="74"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A.3</w:t>
      </w:r>
      <w:r>
        <w:rPr>
          <w:b/>
          <w:color w:val="751C66"/>
          <w:spacing w:val="-1"/>
          <w:sz w:val="18"/>
        </w:rPr>
        <w:t xml:space="preserve"> </w:t>
      </w:r>
      <w:r>
        <w:rPr>
          <w:color w:val="751C66"/>
          <w:spacing w:val="-4"/>
          <w:sz w:val="18"/>
        </w:rPr>
        <w:t>UK</w:t>
      </w:r>
      <w:r>
        <w:rPr>
          <w:color w:val="751C66"/>
          <w:spacing w:val="-13"/>
          <w:sz w:val="18"/>
        </w:rPr>
        <w:t xml:space="preserve"> </w:t>
      </w:r>
      <w:r>
        <w:rPr>
          <w:color w:val="751C66"/>
          <w:spacing w:val="-4"/>
          <w:sz w:val="18"/>
        </w:rPr>
        <w:t>equity</w:t>
      </w:r>
      <w:r>
        <w:rPr>
          <w:color w:val="751C66"/>
          <w:spacing w:val="-13"/>
          <w:sz w:val="18"/>
        </w:rPr>
        <w:t xml:space="preserve"> </w:t>
      </w:r>
      <w:r>
        <w:rPr>
          <w:color w:val="751C66"/>
          <w:spacing w:val="-4"/>
          <w:sz w:val="18"/>
        </w:rPr>
        <w:t>markets</w:t>
      </w:r>
      <w:r>
        <w:rPr>
          <w:color w:val="751C66"/>
          <w:spacing w:val="-13"/>
          <w:sz w:val="18"/>
        </w:rPr>
        <w:t xml:space="preserve"> </w:t>
      </w:r>
      <w:r>
        <w:rPr>
          <w:color w:val="751C66"/>
          <w:spacing w:val="-4"/>
          <w:sz w:val="18"/>
        </w:rPr>
        <w:t>fell</w:t>
      </w:r>
      <w:r>
        <w:rPr>
          <w:color w:val="751C66"/>
          <w:spacing w:val="-13"/>
          <w:sz w:val="18"/>
        </w:rPr>
        <w:t xml:space="preserve"> </w:t>
      </w:r>
      <w:r>
        <w:rPr>
          <w:color w:val="751C66"/>
          <w:spacing w:val="-4"/>
          <w:sz w:val="18"/>
        </w:rPr>
        <w:t>sharply</w:t>
      </w:r>
      <w:r>
        <w:rPr>
          <w:color w:val="751C66"/>
          <w:spacing w:val="-13"/>
          <w:sz w:val="18"/>
        </w:rPr>
        <w:t xml:space="preserve"> </w:t>
      </w:r>
      <w:r>
        <w:rPr>
          <w:color w:val="751C66"/>
          <w:spacing w:val="-4"/>
          <w:sz w:val="18"/>
        </w:rPr>
        <w:t>following</w:t>
      </w:r>
      <w:r>
        <w:rPr>
          <w:color w:val="751C66"/>
          <w:spacing w:val="-13"/>
          <w:sz w:val="18"/>
        </w:rPr>
        <w:t xml:space="preserve"> </w:t>
      </w:r>
      <w:r>
        <w:rPr>
          <w:color w:val="751C66"/>
          <w:spacing w:val="-4"/>
          <w:sz w:val="18"/>
        </w:rPr>
        <w:t xml:space="preserve">the </w:t>
      </w:r>
      <w:r>
        <w:rPr>
          <w:color w:val="751C66"/>
          <w:spacing w:val="-2"/>
          <w:sz w:val="18"/>
        </w:rPr>
        <w:t>referendum,</w:t>
      </w:r>
      <w:r>
        <w:rPr>
          <w:color w:val="751C66"/>
          <w:spacing w:val="-8"/>
          <w:sz w:val="18"/>
        </w:rPr>
        <w:t xml:space="preserve"> </w:t>
      </w:r>
      <w:r>
        <w:rPr>
          <w:color w:val="751C66"/>
          <w:spacing w:val="-2"/>
          <w:sz w:val="18"/>
        </w:rPr>
        <w:t>with</w:t>
      </w:r>
      <w:r>
        <w:rPr>
          <w:color w:val="751C66"/>
          <w:spacing w:val="-9"/>
          <w:sz w:val="18"/>
        </w:rPr>
        <w:t xml:space="preserve"> </w:t>
      </w:r>
      <w:r>
        <w:rPr>
          <w:color w:val="751C66"/>
          <w:spacing w:val="-2"/>
          <w:sz w:val="18"/>
        </w:rPr>
        <w:t>domestically</w:t>
      </w:r>
      <w:r>
        <w:rPr>
          <w:color w:val="751C66"/>
          <w:spacing w:val="-8"/>
          <w:sz w:val="18"/>
        </w:rPr>
        <w:t xml:space="preserve"> </w:t>
      </w:r>
      <w:r>
        <w:rPr>
          <w:color w:val="751C66"/>
          <w:spacing w:val="-2"/>
          <w:sz w:val="18"/>
        </w:rPr>
        <w:t>focused</w:t>
      </w:r>
      <w:r>
        <w:rPr>
          <w:color w:val="751C66"/>
          <w:spacing w:val="-9"/>
          <w:sz w:val="18"/>
        </w:rPr>
        <w:t xml:space="preserve"> </w:t>
      </w:r>
      <w:r>
        <w:rPr>
          <w:color w:val="751C66"/>
          <w:spacing w:val="-2"/>
          <w:sz w:val="18"/>
        </w:rPr>
        <w:t xml:space="preserve">companies </w:t>
      </w:r>
      <w:r>
        <w:rPr>
          <w:color w:val="751C66"/>
          <w:sz w:val="18"/>
        </w:rPr>
        <w:t>particularly</w:t>
      </w:r>
      <w:r>
        <w:rPr>
          <w:color w:val="751C66"/>
          <w:spacing w:val="-12"/>
          <w:sz w:val="18"/>
        </w:rPr>
        <w:t xml:space="preserve"> </w:t>
      </w:r>
      <w:r>
        <w:rPr>
          <w:color w:val="751C66"/>
          <w:sz w:val="18"/>
        </w:rPr>
        <w:t>affected</w:t>
      </w:r>
    </w:p>
    <w:p w14:paraId="65B56F2E" w14:textId="77777777" w:rsidR="006D5EBA" w:rsidRDefault="00363CC2">
      <w:pPr>
        <w:spacing w:line="195" w:lineRule="exact"/>
        <w:ind w:left="85"/>
        <w:rPr>
          <w:position w:val="4"/>
          <w:sz w:val="12"/>
        </w:rPr>
      </w:pPr>
      <w:r>
        <w:rPr>
          <w:color w:val="231F20"/>
          <w:w w:val="90"/>
          <w:sz w:val="16"/>
        </w:rPr>
        <w:t>Changes</w:t>
      </w:r>
      <w:r>
        <w:rPr>
          <w:color w:val="231F20"/>
          <w:spacing w:val="-2"/>
          <w:w w:val="90"/>
          <w:sz w:val="16"/>
        </w:rPr>
        <w:t xml:space="preserve"> </w:t>
      </w:r>
      <w:r>
        <w:rPr>
          <w:color w:val="231F20"/>
          <w:w w:val="90"/>
          <w:sz w:val="16"/>
        </w:rPr>
        <w:t>in</w:t>
      </w:r>
      <w:r>
        <w:rPr>
          <w:color w:val="231F20"/>
          <w:spacing w:val="-1"/>
          <w:w w:val="90"/>
          <w:sz w:val="16"/>
        </w:rPr>
        <w:t xml:space="preserve"> </w:t>
      </w:r>
      <w:r>
        <w:rPr>
          <w:color w:val="231F20"/>
          <w:w w:val="90"/>
          <w:sz w:val="16"/>
        </w:rPr>
        <w:t>UK</w:t>
      </w:r>
      <w:r>
        <w:rPr>
          <w:color w:val="231F20"/>
          <w:spacing w:val="-2"/>
          <w:w w:val="90"/>
          <w:sz w:val="16"/>
        </w:rPr>
        <w:t xml:space="preserve"> </w:t>
      </w:r>
      <w:r>
        <w:rPr>
          <w:color w:val="231F20"/>
          <w:w w:val="90"/>
          <w:sz w:val="16"/>
        </w:rPr>
        <w:t>equity</w:t>
      </w:r>
      <w:r>
        <w:rPr>
          <w:color w:val="231F20"/>
          <w:spacing w:val="-1"/>
          <w:w w:val="90"/>
          <w:sz w:val="16"/>
        </w:rPr>
        <w:t xml:space="preserve"> </w:t>
      </w:r>
      <w:r>
        <w:rPr>
          <w:color w:val="231F20"/>
          <w:w w:val="90"/>
          <w:sz w:val="16"/>
        </w:rPr>
        <w:t>prices</w:t>
      </w:r>
      <w:r>
        <w:rPr>
          <w:color w:val="231F20"/>
          <w:spacing w:val="-2"/>
          <w:w w:val="90"/>
          <w:sz w:val="16"/>
        </w:rPr>
        <w:t xml:space="preserve"> </w:t>
      </w:r>
      <w:r>
        <w:rPr>
          <w:color w:val="231F20"/>
          <w:w w:val="90"/>
          <w:sz w:val="16"/>
        </w:rPr>
        <w:t>since</w:t>
      </w:r>
      <w:r>
        <w:rPr>
          <w:color w:val="231F20"/>
          <w:spacing w:val="-1"/>
          <w:w w:val="90"/>
          <w:sz w:val="16"/>
        </w:rPr>
        <w:t xml:space="preserve"> </w:t>
      </w:r>
      <w:r>
        <w:rPr>
          <w:color w:val="231F20"/>
          <w:w w:val="90"/>
          <w:sz w:val="16"/>
        </w:rPr>
        <w:t>the</w:t>
      </w:r>
      <w:r>
        <w:rPr>
          <w:color w:val="231F20"/>
          <w:spacing w:val="-1"/>
          <w:w w:val="90"/>
          <w:sz w:val="16"/>
        </w:rPr>
        <w:t xml:space="preserve"> </w:t>
      </w:r>
      <w:r>
        <w:rPr>
          <w:color w:val="231F20"/>
          <w:w w:val="90"/>
          <w:sz w:val="16"/>
        </w:rPr>
        <w:t>December</w:t>
      </w:r>
      <w:r>
        <w:rPr>
          <w:color w:val="231F20"/>
          <w:spacing w:val="-2"/>
          <w:w w:val="90"/>
          <w:sz w:val="16"/>
        </w:rPr>
        <w:t xml:space="preserve"> </w:t>
      </w:r>
      <w:r>
        <w:rPr>
          <w:color w:val="231F20"/>
          <w:w w:val="90"/>
          <w:sz w:val="16"/>
        </w:rPr>
        <w:t>2015</w:t>
      </w:r>
      <w:r>
        <w:rPr>
          <w:color w:val="231F20"/>
          <w:spacing w:val="-1"/>
          <w:w w:val="90"/>
          <w:sz w:val="16"/>
        </w:rPr>
        <w:t xml:space="preserve"> </w:t>
      </w:r>
      <w:r>
        <w:rPr>
          <w:rFonts w:ascii="Calibri"/>
          <w:i/>
          <w:color w:val="231F20"/>
          <w:spacing w:val="-2"/>
          <w:w w:val="90"/>
          <w:sz w:val="16"/>
        </w:rPr>
        <w:t>Report</w:t>
      </w:r>
      <w:r>
        <w:rPr>
          <w:color w:val="231F20"/>
          <w:spacing w:val="-2"/>
          <w:w w:val="90"/>
          <w:position w:val="4"/>
          <w:sz w:val="12"/>
        </w:rPr>
        <w:t>(a)</w:t>
      </w:r>
    </w:p>
    <w:p w14:paraId="7C771C90" w14:textId="77777777" w:rsidR="006D5EBA" w:rsidRDefault="00363CC2">
      <w:pPr>
        <w:spacing w:before="126"/>
        <w:ind w:right="544"/>
        <w:jc w:val="right"/>
        <w:rPr>
          <w:position w:val="-8"/>
          <w:sz w:val="11"/>
        </w:rPr>
      </w:pPr>
      <w:r>
        <w:rPr>
          <w:noProof/>
          <w:position w:val="-8"/>
          <w:sz w:val="11"/>
        </w:rPr>
        <mc:AlternateContent>
          <mc:Choice Requires="wpg">
            <w:drawing>
              <wp:anchor distT="0" distB="0" distL="0" distR="0" simplePos="0" relativeHeight="482456576" behindDoc="1" locked="0" layoutInCell="1" allowOverlap="1" wp14:anchorId="42A38DCC" wp14:editId="178396DD">
                <wp:simplePos x="0" y="0"/>
                <wp:positionH relativeFrom="page">
                  <wp:posOffset>504000</wp:posOffset>
                </wp:positionH>
                <wp:positionV relativeFrom="paragraph">
                  <wp:posOffset>174918</wp:posOffset>
                </wp:positionV>
                <wp:extent cx="2224405" cy="1711325"/>
                <wp:effectExtent l="0" t="0" r="0" b="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183" name="Graphic 183"/>
                        <wps:cNvSpPr/>
                        <wps:spPr>
                          <a:xfrm>
                            <a:off x="2054404" y="0"/>
                            <a:ext cx="1270" cy="1710055"/>
                          </a:xfrm>
                          <a:custGeom>
                            <a:avLst/>
                            <a:gdLst/>
                            <a:ahLst/>
                            <a:cxnLst/>
                            <a:rect l="l" t="t" r="r" b="b"/>
                            <a:pathLst>
                              <a:path h="1710055">
                                <a:moveTo>
                                  <a:pt x="0" y="1709995"/>
                                </a:moveTo>
                                <a:lnTo>
                                  <a:pt x="0" y="0"/>
                                </a:lnTo>
                              </a:path>
                            </a:pathLst>
                          </a:custGeom>
                          <a:ln w="6032">
                            <a:solidFill>
                              <a:srgbClr val="231F20"/>
                            </a:solidFill>
                            <a:prstDash val="dash"/>
                          </a:ln>
                        </wps:spPr>
                        <wps:bodyPr wrap="square" lIns="0" tIns="0" rIns="0" bIns="0" rtlCol="0">
                          <a:prstTxWarp prst="textNoShape">
                            <a:avLst/>
                          </a:prstTxWarp>
                          <a:noAutofit/>
                        </wps:bodyPr>
                      </wps:wsp>
                      <wps:wsp>
                        <wps:cNvPr id="184" name="Graphic 184"/>
                        <wps:cNvSpPr/>
                        <wps:spPr>
                          <a:xfrm>
                            <a:off x="5" y="285005"/>
                            <a:ext cx="2223135" cy="1140460"/>
                          </a:xfrm>
                          <a:custGeom>
                            <a:avLst/>
                            <a:gdLst/>
                            <a:ahLst/>
                            <a:cxnLst/>
                            <a:rect l="l" t="t" r="r" b="b"/>
                            <a:pathLst>
                              <a:path w="2223135" h="1140460">
                                <a:moveTo>
                                  <a:pt x="0" y="284988"/>
                                </a:moveTo>
                                <a:lnTo>
                                  <a:pt x="68407" y="284988"/>
                                </a:lnTo>
                              </a:path>
                              <a:path w="2223135" h="1140460">
                                <a:moveTo>
                                  <a:pt x="0" y="0"/>
                                </a:moveTo>
                                <a:lnTo>
                                  <a:pt x="68407" y="0"/>
                                </a:lnTo>
                              </a:path>
                              <a:path w="2223135" h="1140460">
                                <a:moveTo>
                                  <a:pt x="0" y="854990"/>
                                </a:moveTo>
                                <a:lnTo>
                                  <a:pt x="68407" y="854990"/>
                                </a:lnTo>
                              </a:path>
                              <a:path w="2223135" h="1140460">
                                <a:moveTo>
                                  <a:pt x="0" y="569995"/>
                                </a:moveTo>
                                <a:lnTo>
                                  <a:pt x="68407" y="569995"/>
                                </a:lnTo>
                              </a:path>
                              <a:path w="2223135" h="1140460">
                                <a:moveTo>
                                  <a:pt x="0" y="1139990"/>
                                </a:moveTo>
                                <a:lnTo>
                                  <a:pt x="68407" y="1139990"/>
                                </a:lnTo>
                              </a:path>
                              <a:path w="2223135" h="1140460">
                                <a:moveTo>
                                  <a:pt x="2154598" y="284988"/>
                                </a:moveTo>
                                <a:lnTo>
                                  <a:pt x="2223006" y="284988"/>
                                </a:lnTo>
                              </a:path>
                              <a:path w="2223135" h="1140460">
                                <a:moveTo>
                                  <a:pt x="2154598" y="0"/>
                                </a:moveTo>
                                <a:lnTo>
                                  <a:pt x="2223006" y="0"/>
                                </a:lnTo>
                              </a:path>
                              <a:path w="2223135" h="1140460">
                                <a:moveTo>
                                  <a:pt x="2154598" y="854990"/>
                                </a:moveTo>
                                <a:lnTo>
                                  <a:pt x="2223006" y="854990"/>
                                </a:lnTo>
                              </a:path>
                              <a:path w="2223135" h="1140460">
                                <a:moveTo>
                                  <a:pt x="2154598" y="569995"/>
                                </a:moveTo>
                                <a:lnTo>
                                  <a:pt x="2223006" y="569995"/>
                                </a:lnTo>
                              </a:path>
                              <a:path w="2223135" h="1140460">
                                <a:moveTo>
                                  <a:pt x="2154598" y="1139990"/>
                                </a:moveTo>
                                <a:lnTo>
                                  <a:pt x="2223006" y="1139990"/>
                                </a:lnTo>
                              </a:path>
                            </a:pathLst>
                          </a:custGeom>
                          <a:ln w="6032">
                            <a:solidFill>
                              <a:srgbClr val="231F20"/>
                            </a:solidFill>
                            <a:prstDash val="solid"/>
                          </a:ln>
                        </wps:spPr>
                        <wps:bodyPr wrap="square" lIns="0" tIns="0" rIns="0" bIns="0" rtlCol="0">
                          <a:prstTxWarp prst="textNoShape">
                            <a:avLst/>
                          </a:prstTxWarp>
                          <a:noAutofit/>
                        </wps:bodyPr>
                      </wps:wsp>
                      <wps:wsp>
                        <wps:cNvPr id="185" name="Graphic 185"/>
                        <wps:cNvSpPr/>
                        <wps:spPr>
                          <a:xfrm>
                            <a:off x="1879279" y="1675803"/>
                            <a:ext cx="1270" cy="34290"/>
                          </a:xfrm>
                          <a:custGeom>
                            <a:avLst/>
                            <a:gdLst/>
                            <a:ahLst/>
                            <a:cxnLst/>
                            <a:rect l="l" t="t" r="r" b="b"/>
                            <a:pathLst>
                              <a:path h="34290">
                                <a:moveTo>
                                  <a:pt x="0" y="0"/>
                                </a:moveTo>
                                <a:lnTo>
                                  <a:pt x="0" y="34192"/>
                                </a:lnTo>
                              </a:path>
                            </a:pathLst>
                          </a:custGeom>
                          <a:solidFill>
                            <a:srgbClr val="231F20"/>
                          </a:solidFill>
                        </wps:spPr>
                        <wps:bodyPr wrap="square" lIns="0" tIns="0" rIns="0" bIns="0" rtlCol="0">
                          <a:prstTxWarp prst="textNoShape">
                            <a:avLst/>
                          </a:prstTxWarp>
                          <a:noAutofit/>
                        </wps:bodyPr>
                      </wps:wsp>
                      <wps:wsp>
                        <wps:cNvPr id="186" name="Graphic 186"/>
                        <wps:cNvSpPr/>
                        <wps:spPr>
                          <a:xfrm>
                            <a:off x="1879279" y="1675803"/>
                            <a:ext cx="1270" cy="34290"/>
                          </a:xfrm>
                          <a:custGeom>
                            <a:avLst/>
                            <a:gdLst/>
                            <a:ahLst/>
                            <a:cxnLst/>
                            <a:rect l="l" t="t" r="r" b="b"/>
                            <a:pathLst>
                              <a:path h="34290">
                                <a:moveTo>
                                  <a:pt x="0" y="0"/>
                                </a:moveTo>
                                <a:lnTo>
                                  <a:pt x="0" y="34192"/>
                                </a:lnTo>
                              </a:path>
                            </a:pathLst>
                          </a:custGeom>
                          <a:ln w="6032">
                            <a:solidFill>
                              <a:srgbClr val="231F20"/>
                            </a:solidFill>
                            <a:prstDash val="solid"/>
                          </a:ln>
                        </wps:spPr>
                        <wps:bodyPr wrap="square" lIns="0" tIns="0" rIns="0" bIns="0" rtlCol="0">
                          <a:prstTxWarp prst="textNoShape">
                            <a:avLst/>
                          </a:prstTxWarp>
                          <a:noAutofit/>
                        </wps:bodyPr>
                      </wps:wsp>
                      <wps:wsp>
                        <wps:cNvPr id="187" name="Graphic 187"/>
                        <wps:cNvSpPr/>
                        <wps:spPr>
                          <a:xfrm>
                            <a:off x="1620389" y="1675803"/>
                            <a:ext cx="1270" cy="34290"/>
                          </a:xfrm>
                          <a:custGeom>
                            <a:avLst/>
                            <a:gdLst/>
                            <a:ahLst/>
                            <a:cxnLst/>
                            <a:rect l="l" t="t" r="r" b="b"/>
                            <a:pathLst>
                              <a:path h="34290">
                                <a:moveTo>
                                  <a:pt x="0" y="0"/>
                                </a:moveTo>
                                <a:lnTo>
                                  <a:pt x="0" y="34192"/>
                                </a:lnTo>
                              </a:path>
                            </a:pathLst>
                          </a:custGeom>
                          <a:solidFill>
                            <a:srgbClr val="231F20"/>
                          </a:solidFill>
                        </wps:spPr>
                        <wps:bodyPr wrap="square" lIns="0" tIns="0" rIns="0" bIns="0" rtlCol="0">
                          <a:prstTxWarp prst="textNoShape">
                            <a:avLst/>
                          </a:prstTxWarp>
                          <a:noAutofit/>
                        </wps:bodyPr>
                      </wps:wsp>
                      <wps:wsp>
                        <wps:cNvPr id="188" name="Graphic 188"/>
                        <wps:cNvSpPr/>
                        <wps:spPr>
                          <a:xfrm>
                            <a:off x="1620389" y="1675803"/>
                            <a:ext cx="1270" cy="34290"/>
                          </a:xfrm>
                          <a:custGeom>
                            <a:avLst/>
                            <a:gdLst/>
                            <a:ahLst/>
                            <a:cxnLst/>
                            <a:rect l="l" t="t" r="r" b="b"/>
                            <a:pathLst>
                              <a:path h="34290">
                                <a:moveTo>
                                  <a:pt x="0" y="0"/>
                                </a:moveTo>
                                <a:lnTo>
                                  <a:pt x="0" y="34192"/>
                                </a:lnTo>
                              </a:path>
                            </a:pathLst>
                          </a:custGeom>
                          <a:ln w="6032">
                            <a:solidFill>
                              <a:srgbClr val="231F20"/>
                            </a:solidFill>
                            <a:prstDash val="solid"/>
                          </a:ln>
                        </wps:spPr>
                        <wps:bodyPr wrap="square" lIns="0" tIns="0" rIns="0" bIns="0" rtlCol="0">
                          <a:prstTxWarp prst="textNoShape">
                            <a:avLst/>
                          </a:prstTxWarp>
                          <a:noAutofit/>
                        </wps:bodyPr>
                      </wps:wsp>
                      <wps:wsp>
                        <wps:cNvPr id="189" name="Graphic 189"/>
                        <wps:cNvSpPr/>
                        <wps:spPr>
                          <a:xfrm>
                            <a:off x="1370390" y="1675803"/>
                            <a:ext cx="1270" cy="34290"/>
                          </a:xfrm>
                          <a:custGeom>
                            <a:avLst/>
                            <a:gdLst/>
                            <a:ahLst/>
                            <a:cxnLst/>
                            <a:rect l="l" t="t" r="r" b="b"/>
                            <a:pathLst>
                              <a:path h="34290">
                                <a:moveTo>
                                  <a:pt x="0" y="0"/>
                                </a:moveTo>
                                <a:lnTo>
                                  <a:pt x="0" y="34192"/>
                                </a:lnTo>
                              </a:path>
                            </a:pathLst>
                          </a:custGeom>
                          <a:solidFill>
                            <a:srgbClr val="231F20"/>
                          </a:solidFill>
                        </wps:spPr>
                        <wps:bodyPr wrap="square" lIns="0" tIns="0" rIns="0" bIns="0" rtlCol="0">
                          <a:prstTxWarp prst="textNoShape">
                            <a:avLst/>
                          </a:prstTxWarp>
                          <a:noAutofit/>
                        </wps:bodyPr>
                      </wps:wsp>
                      <wps:wsp>
                        <wps:cNvPr id="190" name="Graphic 190"/>
                        <wps:cNvSpPr/>
                        <wps:spPr>
                          <a:xfrm>
                            <a:off x="1370390" y="1675803"/>
                            <a:ext cx="1270" cy="34290"/>
                          </a:xfrm>
                          <a:custGeom>
                            <a:avLst/>
                            <a:gdLst/>
                            <a:ahLst/>
                            <a:cxnLst/>
                            <a:rect l="l" t="t" r="r" b="b"/>
                            <a:pathLst>
                              <a:path h="34290">
                                <a:moveTo>
                                  <a:pt x="0" y="0"/>
                                </a:moveTo>
                                <a:lnTo>
                                  <a:pt x="0" y="34192"/>
                                </a:lnTo>
                              </a:path>
                            </a:pathLst>
                          </a:custGeom>
                          <a:ln w="6032">
                            <a:solidFill>
                              <a:srgbClr val="231F20"/>
                            </a:solidFill>
                            <a:prstDash val="solid"/>
                          </a:ln>
                        </wps:spPr>
                        <wps:bodyPr wrap="square" lIns="0" tIns="0" rIns="0" bIns="0" rtlCol="0">
                          <a:prstTxWarp prst="textNoShape">
                            <a:avLst/>
                          </a:prstTxWarp>
                          <a:noAutofit/>
                        </wps:bodyPr>
                      </wps:wsp>
                      <wps:wsp>
                        <wps:cNvPr id="191" name="Graphic 191"/>
                        <wps:cNvSpPr/>
                        <wps:spPr>
                          <a:xfrm>
                            <a:off x="1111500" y="1675803"/>
                            <a:ext cx="1270" cy="34290"/>
                          </a:xfrm>
                          <a:custGeom>
                            <a:avLst/>
                            <a:gdLst/>
                            <a:ahLst/>
                            <a:cxnLst/>
                            <a:rect l="l" t="t" r="r" b="b"/>
                            <a:pathLst>
                              <a:path h="34290">
                                <a:moveTo>
                                  <a:pt x="0" y="0"/>
                                </a:moveTo>
                                <a:lnTo>
                                  <a:pt x="0" y="34192"/>
                                </a:lnTo>
                              </a:path>
                            </a:pathLst>
                          </a:custGeom>
                          <a:solidFill>
                            <a:srgbClr val="231F20"/>
                          </a:solidFill>
                        </wps:spPr>
                        <wps:bodyPr wrap="square" lIns="0" tIns="0" rIns="0" bIns="0" rtlCol="0">
                          <a:prstTxWarp prst="textNoShape">
                            <a:avLst/>
                          </a:prstTxWarp>
                          <a:noAutofit/>
                        </wps:bodyPr>
                      </wps:wsp>
                      <wps:wsp>
                        <wps:cNvPr id="192" name="Graphic 192"/>
                        <wps:cNvSpPr/>
                        <wps:spPr>
                          <a:xfrm>
                            <a:off x="1111500" y="1675803"/>
                            <a:ext cx="1270" cy="34290"/>
                          </a:xfrm>
                          <a:custGeom>
                            <a:avLst/>
                            <a:gdLst/>
                            <a:ahLst/>
                            <a:cxnLst/>
                            <a:rect l="l" t="t" r="r" b="b"/>
                            <a:pathLst>
                              <a:path h="34290">
                                <a:moveTo>
                                  <a:pt x="0" y="0"/>
                                </a:moveTo>
                                <a:lnTo>
                                  <a:pt x="0" y="34192"/>
                                </a:lnTo>
                              </a:path>
                            </a:pathLst>
                          </a:custGeom>
                          <a:ln w="6032">
                            <a:solidFill>
                              <a:srgbClr val="231F20"/>
                            </a:solidFill>
                            <a:prstDash val="solid"/>
                          </a:ln>
                        </wps:spPr>
                        <wps:bodyPr wrap="square" lIns="0" tIns="0" rIns="0" bIns="0" rtlCol="0">
                          <a:prstTxWarp prst="textNoShape">
                            <a:avLst/>
                          </a:prstTxWarp>
                          <a:noAutofit/>
                        </wps:bodyPr>
                      </wps:wsp>
                      <wps:wsp>
                        <wps:cNvPr id="193" name="Graphic 193"/>
                        <wps:cNvSpPr/>
                        <wps:spPr>
                          <a:xfrm>
                            <a:off x="870388" y="1675803"/>
                            <a:ext cx="1270" cy="34290"/>
                          </a:xfrm>
                          <a:custGeom>
                            <a:avLst/>
                            <a:gdLst/>
                            <a:ahLst/>
                            <a:cxnLst/>
                            <a:rect l="l" t="t" r="r" b="b"/>
                            <a:pathLst>
                              <a:path h="34290">
                                <a:moveTo>
                                  <a:pt x="0" y="0"/>
                                </a:moveTo>
                                <a:lnTo>
                                  <a:pt x="0" y="34192"/>
                                </a:lnTo>
                              </a:path>
                            </a:pathLst>
                          </a:custGeom>
                          <a:solidFill>
                            <a:srgbClr val="231F20"/>
                          </a:solidFill>
                        </wps:spPr>
                        <wps:bodyPr wrap="square" lIns="0" tIns="0" rIns="0" bIns="0" rtlCol="0">
                          <a:prstTxWarp prst="textNoShape">
                            <a:avLst/>
                          </a:prstTxWarp>
                          <a:noAutofit/>
                        </wps:bodyPr>
                      </wps:wsp>
                      <wps:wsp>
                        <wps:cNvPr id="194" name="Graphic 194"/>
                        <wps:cNvSpPr/>
                        <wps:spPr>
                          <a:xfrm>
                            <a:off x="870388" y="1675803"/>
                            <a:ext cx="1270" cy="34290"/>
                          </a:xfrm>
                          <a:custGeom>
                            <a:avLst/>
                            <a:gdLst/>
                            <a:ahLst/>
                            <a:cxnLst/>
                            <a:rect l="l" t="t" r="r" b="b"/>
                            <a:pathLst>
                              <a:path h="34290">
                                <a:moveTo>
                                  <a:pt x="0" y="0"/>
                                </a:moveTo>
                                <a:lnTo>
                                  <a:pt x="0" y="34192"/>
                                </a:lnTo>
                              </a:path>
                            </a:pathLst>
                          </a:custGeom>
                          <a:ln w="6032">
                            <a:solidFill>
                              <a:srgbClr val="231F20"/>
                            </a:solidFill>
                            <a:prstDash val="solid"/>
                          </a:ln>
                        </wps:spPr>
                        <wps:bodyPr wrap="square" lIns="0" tIns="0" rIns="0" bIns="0" rtlCol="0">
                          <a:prstTxWarp prst="textNoShape">
                            <a:avLst/>
                          </a:prstTxWarp>
                          <a:noAutofit/>
                        </wps:bodyPr>
                      </wps:wsp>
                      <wps:wsp>
                        <wps:cNvPr id="195" name="Graphic 195"/>
                        <wps:cNvSpPr/>
                        <wps:spPr>
                          <a:xfrm>
                            <a:off x="611491" y="1641610"/>
                            <a:ext cx="1270" cy="68580"/>
                          </a:xfrm>
                          <a:custGeom>
                            <a:avLst/>
                            <a:gdLst/>
                            <a:ahLst/>
                            <a:cxnLst/>
                            <a:rect l="l" t="t" r="r" b="b"/>
                            <a:pathLst>
                              <a:path h="68580">
                                <a:moveTo>
                                  <a:pt x="0" y="0"/>
                                </a:moveTo>
                                <a:lnTo>
                                  <a:pt x="0" y="68384"/>
                                </a:lnTo>
                              </a:path>
                            </a:pathLst>
                          </a:custGeom>
                          <a:solidFill>
                            <a:srgbClr val="231F20"/>
                          </a:solidFill>
                        </wps:spPr>
                        <wps:bodyPr wrap="square" lIns="0" tIns="0" rIns="0" bIns="0" rtlCol="0">
                          <a:prstTxWarp prst="textNoShape">
                            <a:avLst/>
                          </a:prstTxWarp>
                          <a:noAutofit/>
                        </wps:bodyPr>
                      </wps:wsp>
                      <wps:wsp>
                        <wps:cNvPr id="196" name="Graphic 196"/>
                        <wps:cNvSpPr/>
                        <wps:spPr>
                          <a:xfrm>
                            <a:off x="611491" y="1641610"/>
                            <a:ext cx="1270" cy="68580"/>
                          </a:xfrm>
                          <a:custGeom>
                            <a:avLst/>
                            <a:gdLst/>
                            <a:ahLst/>
                            <a:cxnLst/>
                            <a:rect l="l" t="t" r="r" b="b"/>
                            <a:pathLst>
                              <a:path h="68580">
                                <a:moveTo>
                                  <a:pt x="0" y="0"/>
                                </a:moveTo>
                                <a:lnTo>
                                  <a:pt x="0" y="68384"/>
                                </a:lnTo>
                              </a:path>
                            </a:pathLst>
                          </a:custGeom>
                          <a:ln w="6032">
                            <a:solidFill>
                              <a:srgbClr val="231F20"/>
                            </a:solidFill>
                            <a:prstDash val="solid"/>
                          </a:ln>
                        </wps:spPr>
                        <wps:bodyPr wrap="square" lIns="0" tIns="0" rIns="0" bIns="0" rtlCol="0">
                          <a:prstTxWarp prst="textNoShape">
                            <a:avLst/>
                          </a:prstTxWarp>
                          <a:noAutofit/>
                        </wps:bodyPr>
                      </wps:wsp>
                      <wps:wsp>
                        <wps:cNvPr id="197" name="Graphic 197"/>
                        <wps:cNvSpPr/>
                        <wps:spPr>
                          <a:xfrm>
                            <a:off x="353879" y="1675803"/>
                            <a:ext cx="1270" cy="34290"/>
                          </a:xfrm>
                          <a:custGeom>
                            <a:avLst/>
                            <a:gdLst/>
                            <a:ahLst/>
                            <a:cxnLst/>
                            <a:rect l="l" t="t" r="r" b="b"/>
                            <a:pathLst>
                              <a:path h="34290">
                                <a:moveTo>
                                  <a:pt x="0" y="0"/>
                                </a:moveTo>
                                <a:lnTo>
                                  <a:pt x="0" y="34192"/>
                                </a:lnTo>
                              </a:path>
                            </a:pathLst>
                          </a:custGeom>
                          <a:solidFill>
                            <a:srgbClr val="231F20"/>
                          </a:solidFill>
                        </wps:spPr>
                        <wps:bodyPr wrap="square" lIns="0" tIns="0" rIns="0" bIns="0" rtlCol="0">
                          <a:prstTxWarp prst="textNoShape">
                            <a:avLst/>
                          </a:prstTxWarp>
                          <a:noAutofit/>
                        </wps:bodyPr>
                      </wps:wsp>
                      <wps:wsp>
                        <wps:cNvPr id="198" name="Graphic 198"/>
                        <wps:cNvSpPr/>
                        <wps:spPr>
                          <a:xfrm>
                            <a:off x="353879" y="1675803"/>
                            <a:ext cx="1270" cy="34290"/>
                          </a:xfrm>
                          <a:custGeom>
                            <a:avLst/>
                            <a:gdLst/>
                            <a:ahLst/>
                            <a:cxnLst/>
                            <a:rect l="l" t="t" r="r" b="b"/>
                            <a:pathLst>
                              <a:path h="34290">
                                <a:moveTo>
                                  <a:pt x="0" y="0"/>
                                </a:moveTo>
                                <a:lnTo>
                                  <a:pt x="0" y="34192"/>
                                </a:lnTo>
                              </a:path>
                            </a:pathLst>
                          </a:custGeom>
                          <a:ln w="6032">
                            <a:solidFill>
                              <a:srgbClr val="231F20"/>
                            </a:solidFill>
                            <a:prstDash val="solid"/>
                          </a:ln>
                        </wps:spPr>
                        <wps:bodyPr wrap="square" lIns="0" tIns="0" rIns="0" bIns="0" rtlCol="0">
                          <a:prstTxWarp prst="textNoShape">
                            <a:avLst/>
                          </a:prstTxWarp>
                          <a:noAutofit/>
                        </wps:bodyPr>
                      </wps:wsp>
                      <wps:wsp>
                        <wps:cNvPr id="199" name="Graphic 199"/>
                        <wps:cNvSpPr/>
                        <wps:spPr>
                          <a:xfrm>
                            <a:off x="102604" y="1675803"/>
                            <a:ext cx="1270" cy="34290"/>
                          </a:xfrm>
                          <a:custGeom>
                            <a:avLst/>
                            <a:gdLst/>
                            <a:ahLst/>
                            <a:cxnLst/>
                            <a:rect l="l" t="t" r="r" b="b"/>
                            <a:pathLst>
                              <a:path h="34290">
                                <a:moveTo>
                                  <a:pt x="0" y="0"/>
                                </a:moveTo>
                                <a:lnTo>
                                  <a:pt x="0" y="34192"/>
                                </a:lnTo>
                              </a:path>
                            </a:pathLst>
                          </a:custGeom>
                          <a:solidFill>
                            <a:srgbClr val="231F20"/>
                          </a:solidFill>
                        </wps:spPr>
                        <wps:bodyPr wrap="square" lIns="0" tIns="0" rIns="0" bIns="0" rtlCol="0">
                          <a:prstTxWarp prst="textNoShape">
                            <a:avLst/>
                          </a:prstTxWarp>
                          <a:noAutofit/>
                        </wps:bodyPr>
                      </wps:wsp>
                      <wps:wsp>
                        <wps:cNvPr id="200" name="Graphic 200"/>
                        <wps:cNvSpPr/>
                        <wps:spPr>
                          <a:xfrm>
                            <a:off x="102604" y="1675803"/>
                            <a:ext cx="1270" cy="34290"/>
                          </a:xfrm>
                          <a:custGeom>
                            <a:avLst/>
                            <a:gdLst/>
                            <a:ahLst/>
                            <a:cxnLst/>
                            <a:rect l="l" t="t" r="r" b="b"/>
                            <a:pathLst>
                              <a:path h="34290">
                                <a:moveTo>
                                  <a:pt x="0" y="0"/>
                                </a:moveTo>
                                <a:lnTo>
                                  <a:pt x="0" y="34192"/>
                                </a:lnTo>
                              </a:path>
                            </a:pathLst>
                          </a:custGeom>
                          <a:ln w="6032">
                            <a:solidFill>
                              <a:srgbClr val="231F20"/>
                            </a:solidFill>
                            <a:prstDash val="solid"/>
                          </a:ln>
                        </wps:spPr>
                        <wps:bodyPr wrap="square" lIns="0" tIns="0" rIns="0" bIns="0" rtlCol="0">
                          <a:prstTxWarp prst="textNoShape">
                            <a:avLst/>
                          </a:prstTxWarp>
                          <a:noAutofit/>
                        </wps:bodyPr>
                      </wps:wsp>
                      <wps:wsp>
                        <wps:cNvPr id="201" name="Graphic 201"/>
                        <wps:cNvSpPr/>
                        <wps:spPr>
                          <a:xfrm>
                            <a:off x="102604" y="152231"/>
                            <a:ext cx="2018030" cy="835660"/>
                          </a:xfrm>
                          <a:custGeom>
                            <a:avLst/>
                            <a:gdLst/>
                            <a:ahLst/>
                            <a:cxnLst/>
                            <a:rect l="l" t="t" r="r" b="b"/>
                            <a:pathLst>
                              <a:path w="2018030" h="835660">
                                <a:moveTo>
                                  <a:pt x="0" y="112326"/>
                                </a:moveTo>
                                <a:lnTo>
                                  <a:pt x="8883" y="94594"/>
                                </a:lnTo>
                                <a:lnTo>
                                  <a:pt x="17768" y="73898"/>
                                </a:lnTo>
                                <a:lnTo>
                                  <a:pt x="25379" y="112326"/>
                                </a:lnTo>
                                <a:lnTo>
                                  <a:pt x="34262" y="118234"/>
                                </a:lnTo>
                                <a:lnTo>
                                  <a:pt x="58381" y="164056"/>
                                </a:lnTo>
                                <a:lnTo>
                                  <a:pt x="67252" y="181794"/>
                                </a:lnTo>
                                <a:lnTo>
                                  <a:pt x="76142" y="164056"/>
                                </a:lnTo>
                                <a:lnTo>
                                  <a:pt x="83760" y="263080"/>
                                </a:lnTo>
                                <a:lnTo>
                                  <a:pt x="92637" y="311865"/>
                                </a:lnTo>
                                <a:lnTo>
                                  <a:pt x="116751" y="288206"/>
                                </a:lnTo>
                                <a:lnTo>
                                  <a:pt x="125634" y="186225"/>
                                </a:lnTo>
                                <a:lnTo>
                                  <a:pt x="134523" y="178837"/>
                                </a:lnTo>
                                <a:lnTo>
                                  <a:pt x="142135" y="138941"/>
                                </a:lnTo>
                                <a:lnTo>
                                  <a:pt x="151013" y="131544"/>
                                </a:lnTo>
                                <a:lnTo>
                                  <a:pt x="175125" y="159619"/>
                                </a:lnTo>
                                <a:lnTo>
                                  <a:pt x="184010" y="187702"/>
                                </a:lnTo>
                                <a:lnTo>
                                  <a:pt x="192892" y="134512"/>
                                </a:lnTo>
                                <a:lnTo>
                                  <a:pt x="200503" y="88679"/>
                                </a:lnTo>
                                <a:lnTo>
                                  <a:pt x="209388" y="99023"/>
                                </a:lnTo>
                                <a:lnTo>
                                  <a:pt x="233506" y="103454"/>
                                </a:lnTo>
                                <a:lnTo>
                                  <a:pt x="242389" y="69467"/>
                                </a:lnTo>
                                <a:lnTo>
                                  <a:pt x="251274" y="48785"/>
                                </a:lnTo>
                                <a:lnTo>
                                  <a:pt x="258885" y="162577"/>
                                </a:lnTo>
                                <a:lnTo>
                                  <a:pt x="267769" y="192139"/>
                                </a:lnTo>
                                <a:lnTo>
                                  <a:pt x="291887" y="202477"/>
                                </a:lnTo>
                                <a:lnTo>
                                  <a:pt x="300758" y="276382"/>
                                </a:lnTo>
                                <a:lnTo>
                                  <a:pt x="309642" y="285248"/>
                                </a:lnTo>
                                <a:lnTo>
                                  <a:pt x="317266" y="317766"/>
                                </a:lnTo>
                                <a:lnTo>
                                  <a:pt x="326149" y="427136"/>
                                </a:lnTo>
                                <a:lnTo>
                                  <a:pt x="350257" y="490688"/>
                                </a:lnTo>
                                <a:lnTo>
                                  <a:pt x="359140" y="373933"/>
                                </a:lnTo>
                                <a:lnTo>
                                  <a:pt x="366756" y="336977"/>
                                </a:lnTo>
                                <a:lnTo>
                                  <a:pt x="375641" y="301513"/>
                                </a:lnTo>
                                <a:lnTo>
                                  <a:pt x="384519" y="339935"/>
                                </a:lnTo>
                                <a:lnTo>
                                  <a:pt x="408637" y="354716"/>
                                </a:lnTo>
                                <a:lnTo>
                                  <a:pt x="417516" y="313330"/>
                                </a:lnTo>
                                <a:lnTo>
                                  <a:pt x="425138" y="187702"/>
                                </a:lnTo>
                                <a:lnTo>
                                  <a:pt x="434016" y="175879"/>
                                </a:lnTo>
                                <a:lnTo>
                                  <a:pt x="442894" y="175879"/>
                                </a:lnTo>
                                <a:lnTo>
                                  <a:pt x="467012" y="175879"/>
                                </a:lnTo>
                                <a:lnTo>
                                  <a:pt x="475895" y="122670"/>
                                </a:lnTo>
                                <a:lnTo>
                                  <a:pt x="483508" y="155190"/>
                                </a:lnTo>
                                <a:lnTo>
                                  <a:pt x="492391" y="183272"/>
                                </a:lnTo>
                                <a:lnTo>
                                  <a:pt x="501274" y="183272"/>
                                </a:lnTo>
                                <a:lnTo>
                                  <a:pt x="525393" y="308907"/>
                                </a:lnTo>
                                <a:lnTo>
                                  <a:pt x="534277" y="271946"/>
                                </a:lnTo>
                                <a:lnTo>
                                  <a:pt x="541888" y="326633"/>
                                </a:lnTo>
                                <a:lnTo>
                                  <a:pt x="550772" y="430093"/>
                                </a:lnTo>
                                <a:lnTo>
                                  <a:pt x="559655" y="464096"/>
                                </a:lnTo>
                                <a:lnTo>
                                  <a:pt x="583763" y="498069"/>
                                </a:lnTo>
                                <a:lnTo>
                                  <a:pt x="592646" y="455218"/>
                                </a:lnTo>
                                <a:lnTo>
                                  <a:pt x="600262" y="431565"/>
                                </a:lnTo>
                                <a:lnTo>
                                  <a:pt x="609147" y="480344"/>
                                </a:lnTo>
                                <a:lnTo>
                                  <a:pt x="618025" y="579367"/>
                                </a:lnTo>
                                <a:lnTo>
                                  <a:pt x="642143" y="608929"/>
                                </a:lnTo>
                                <a:lnTo>
                                  <a:pt x="651022" y="532074"/>
                                </a:lnTo>
                                <a:lnTo>
                                  <a:pt x="658638" y="709425"/>
                                </a:lnTo>
                                <a:lnTo>
                                  <a:pt x="667522" y="625189"/>
                                </a:lnTo>
                                <a:lnTo>
                                  <a:pt x="676400" y="515814"/>
                                </a:lnTo>
                                <a:lnTo>
                                  <a:pt x="700518" y="529116"/>
                                </a:lnTo>
                                <a:lnTo>
                                  <a:pt x="709401" y="503991"/>
                                </a:lnTo>
                                <a:lnTo>
                                  <a:pt x="717014" y="441915"/>
                                </a:lnTo>
                                <a:lnTo>
                                  <a:pt x="725897" y="487732"/>
                                </a:lnTo>
                                <a:lnTo>
                                  <a:pt x="734781" y="360625"/>
                                </a:lnTo>
                                <a:lnTo>
                                  <a:pt x="758899" y="376890"/>
                                </a:lnTo>
                                <a:lnTo>
                                  <a:pt x="767783" y="489205"/>
                                </a:lnTo>
                                <a:lnTo>
                                  <a:pt x="775389" y="569023"/>
                                </a:lnTo>
                                <a:lnTo>
                                  <a:pt x="784278" y="517292"/>
                                </a:lnTo>
                                <a:lnTo>
                                  <a:pt x="793161" y="558672"/>
                                </a:lnTo>
                                <a:lnTo>
                                  <a:pt x="817269" y="703505"/>
                                </a:lnTo>
                                <a:lnTo>
                                  <a:pt x="826152" y="758205"/>
                                </a:lnTo>
                                <a:lnTo>
                                  <a:pt x="833763" y="716813"/>
                                </a:lnTo>
                                <a:lnTo>
                                  <a:pt x="842653" y="835047"/>
                                </a:lnTo>
                                <a:lnTo>
                                  <a:pt x="851537" y="699093"/>
                                </a:lnTo>
                                <a:lnTo>
                                  <a:pt x="875649" y="595621"/>
                                </a:lnTo>
                                <a:lnTo>
                                  <a:pt x="884533" y="569023"/>
                                </a:lnTo>
                                <a:lnTo>
                                  <a:pt x="892144" y="422706"/>
                                </a:lnTo>
                                <a:lnTo>
                                  <a:pt x="901028" y="461133"/>
                                </a:lnTo>
                                <a:lnTo>
                                  <a:pt x="909913" y="478877"/>
                                </a:lnTo>
                                <a:lnTo>
                                  <a:pt x="934018" y="406445"/>
                                </a:lnTo>
                                <a:lnTo>
                                  <a:pt x="942907" y="464096"/>
                                </a:lnTo>
                                <a:lnTo>
                                  <a:pt x="950520" y="539466"/>
                                </a:lnTo>
                                <a:lnTo>
                                  <a:pt x="959403" y="418269"/>
                                </a:lnTo>
                                <a:lnTo>
                                  <a:pt x="967021" y="347323"/>
                                </a:lnTo>
                                <a:lnTo>
                                  <a:pt x="992399" y="344365"/>
                                </a:lnTo>
                                <a:lnTo>
                                  <a:pt x="1001289" y="292653"/>
                                </a:lnTo>
                                <a:lnTo>
                                  <a:pt x="1008895" y="298568"/>
                                </a:lnTo>
                                <a:lnTo>
                                  <a:pt x="1017784" y="307428"/>
                                </a:lnTo>
                                <a:lnTo>
                                  <a:pt x="1025396" y="246820"/>
                                </a:lnTo>
                                <a:lnTo>
                                  <a:pt x="1050775" y="264558"/>
                                </a:lnTo>
                                <a:lnTo>
                                  <a:pt x="1059658" y="316289"/>
                                </a:lnTo>
                                <a:lnTo>
                                  <a:pt x="1067269" y="304471"/>
                                </a:lnTo>
                                <a:lnTo>
                                  <a:pt x="1076159" y="396107"/>
                                </a:lnTo>
                                <a:lnTo>
                                  <a:pt x="1083776" y="308907"/>
                                </a:lnTo>
                                <a:lnTo>
                                  <a:pt x="1109154" y="277860"/>
                                </a:lnTo>
                                <a:lnTo>
                                  <a:pt x="1118035" y="305942"/>
                                </a:lnTo>
                                <a:lnTo>
                                  <a:pt x="1125647" y="273424"/>
                                </a:lnTo>
                                <a:lnTo>
                                  <a:pt x="1134540" y="249783"/>
                                </a:lnTo>
                                <a:lnTo>
                                  <a:pt x="1142141" y="254213"/>
                                </a:lnTo>
                                <a:lnTo>
                                  <a:pt x="1167526" y="260122"/>
                                </a:lnTo>
                                <a:lnTo>
                                  <a:pt x="1176417" y="251256"/>
                                </a:lnTo>
                                <a:lnTo>
                                  <a:pt x="1184031" y="249783"/>
                                </a:lnTo>
                                <a:lnTo>
                                  <a:pt x="1192911" y="328112"/>
                                </a:lnTo>
                                <a:lnTo>
                                  <a:pt x="1200523" y="328112"/>
                                </a:lnTo>
                                <a:lnTo>
                                  <a:pt x="1225908" y="328112"/>
                                </a:lnTo>
                                <a:lnTo>
                                  <a:pt x="1234800" y="323681"/>
                                </a:lnTo>
                                <a:lnTo>
                                  <a:pt x="1242401" y="240911"/>
                                </a:lnTo>
                                <a:lnTo>
                                  <a:pt x="1251281" y="263080"/>
                                </a:lnTo>
                                <a:lnTo>
                                  <a:pt x="1258906" y="289690"/>
                                </a:lnTo>
                                <a:lnTo>
                                  <a:pt x="1284278" y="274904"/>
                                </a:lnTo>
                                <a:lnTo>
                                  <a:pt x="1293171" y="335504"/>
                                </a:lnTo>
                                <a:lnTo>
                                  <a:pt x="1300772" y="276382"/>
                                </a:lnTo>
                                <a:lnTo>
                                  <a:pt x="1309663" y="302992"/>
                                </a:lnTo>
                                <a:lnTo>
                                  <a:pt x="1317288" y="246820"/>
                                </a:lnTo>
                                <a:lnTo>
                                  <a:pt x="1342661" y="251256"/>
                                </a:lnTo>
                                <a:lnTo>
                                  <a:pt x="1351541" y="220228"/>
                                </a:lnTo>
                                <a:lnTo>
                                  <a:pt x="1359154" y="116757"/>
                                </a:lnTo>
                                <a:lnTo>
                                  <a:pt x="1368045" y="118234"/>
                                </a:lnTo>
                                <a:lnTo>
                                  <a:pt x="1375647" y="138941"/>
                                </a:lnTo>
                                <a:lnTo>
                                  <a:pt x="1401032" y="133033"/>
                                </a:lnTo>
                                <a:lnTo>
                                  <a:pt x="1409912" y="87200"/>
                                </a:lnTo>
                                <a:lnTo>
                                  <a:pt x="1417537" y="84249"/>
                                </a:lnTo>
                                <a:lnTo>
                                  <a:pt x="1426417" y="106423"/>
                                </a:lnTo>
                                <a:lnTo>
                                  <a:pt x="1434029" y="164056"/>
                                </a:lnTo>
                                <a:lnTo>
                                  <a:pt x="1459414" y="195102"/>
                                </a:lnTo>
                                <a:lnTo>
                                  <a:pt x="1468293" y="180315"/>
                                </a:lnTo>
                                <a:lnTo>
                                  <a:pt x="1475907" y="146323"/>
                                </a:lnTo>
                                <a:lnTo>
                                  <a:pt x="1484787" y="146323"/>
                                </a:lnTo>
                                <a:lnTo>
                                  <a:pt x="1492411" y="220228"/>
                                </a:lnTo>
                                <a:lnTo>
                                  <a:pt x="1517784" y="220228"/>
                                </a:lnTo>
                                <a:lnTo>
                                  <a:pt x="1526677" y="264558"/>
                                </a:lnTo>
                                <a:lnTo>
                                  <a:pt x="1534278" y="323681"/>
                                </a:lnTo>
                                <a:lnTo>
                                  <a:pt x="1543169" y="319246"/>
                                </a:lnTo>
                                <a:lnTo>
                                  <a:pt x="1550794" y="313330"/>
                                </a:lnTo>
                                <a:lnTo>
                                  <a:pt x="1576167" y="319246"/>
                                </a:lnTo>
                                <a:lnTo>
                                  <a:pt x="1585047" y="286732"/>
                                </a:lnTo>
                                <a:lnTo>
                                  <a:pt x="1592660" y="282303"/>
                                </a:lnTo>
                                <a:lnTo>
                                  <a:pt x="1601552" y="328112"/>
                                </a:lnTo>
                                <a:lnTo>
                                  <a:pt x="1609153" y="304471"/>
                                </a:lnTo>
                                <a:lnTo>
                                  <a:pt x="1634538" y="291174"/>
                                </a:lnTo>
                                <a:lnTo>
                                  <a:pt x="1643418" y="270468"/>
                                </a:lnTo>
                                <a:lnTo>
                                  <a:pt x="1651043" y="271946"/>
                                </a:lnTo>
                                <a:lnTo>
                                  <a:pt x="1659923" y="362103"/>
                                </a:lnTo>
                                <a:lnTo>
                                  <a:pt x="1667548" y="276382"/>
                                </a:lnTo>
                                <a:lnTo>
                                  <a:pt x="1692908" y="283768"/>
                                </a:lnTo>
                                <a:lnTo>
                                  <a:pt x="1701800" y="218749"/>
                                </a:lnTo>
                                <a:lnTo>
                                  <a:pt x="1709413" y="181794"/>
                                </a:lnTo>
                                <a:lnTo>
                                  <a:pt x="1718293" y="181794"/>
                                </a:lnTo>
                                <a:lnTo>
                                  <a:pt x="1725918" y="175879"/>
                                </a:lnTo>
                                <a:lnTo>
                                  <a:pt x="1751303" y="175879"/>
                                </a:lnTo>
                                <a:lnTo>
                                  <a:pt x="1760183" y="206931"/>
                                </a:lnTo>
                                <a:lnTo>
                                  <a:pt x="1767784" y="242390"/>
                                </a:lnTo>
                                <a:lnTo>
                                  <a:pt x="1776675" y="245347"/>
                                </a:lnTo>
                                <a:lnTo>
                                  <a:pt x="1784289" y="229094"/>
                                </a:lnTo>
                                <a:lnTo>
                                  <a:pt x="1809673" y="175879"/>
                                </a:lnTo>
                                <a:lnTo>
                                  <a:pt x="1818553" y="167013"/>
                                </a:lnTo>
                                <a:lnTo>
                                  <a:pt x="1826178" y="153711"/>
                                </a:lnTo>
                                <a:lnTo>
                                  <a:pt x="1835069" y="208409"/>
                                </a:lnTo>
                                <a:lnTo>
                                  <a:pt x="1842646" y="308907"/>
                                </a:lnTo>
                                <a:lnTo>
                                  <a:pt x="1868042" y="376890"/>
                                </a:lnTo>
                                <a:lnTo>
                                  <a:pt x="1876924" y="484774"/>
                                </a:lnTo>
                                <a:lnTo>
                                  <a:pt x="1884549" y="449309"/>
                                </a:lnTo>
                                <a:lnTo>
                                  <a:pt x="1893429" y="478877"/>
                                </a:lnTo>
                                <a:lnTo>
                                  <a:pt x="1901041" y="403489"/>
                                </a:lnTo>
                                <a:lnTo>
                                  <a:pt x="1926413" y="240911"/>
                                </a:lnTo>
                                <a:lnTo>
                                  <a:pt x="1935318" y="223185"/>
                                </a:lnTo>
                                <a:lnTo>
                                  <a:pt x="1942919" y="193624"/>
                                </a:lnTo>
                                <a:lnTo>
                                  <a:pt x="1951799" y="121192"/>
                                </a:lnTo>
                                <a:lnTo>
                                  <a:pt x="1959424" y="339935"/>
                                </a:lnTo>
                                <a:lnTo>
                                  <a:pt x="1984809" y="521723"/>
                                </a:lnTo>
                                <a:lnTo>
                                  <a:pt x="1993689" y="375411"/>
                                </a:lnTo>
                                <a:lnTo>
                                  <a:pt x="2001301" y="186225"/>
                                </a:lnTo>
                                <a:lnTo>
                                  <a:pt x="2010157" y="66511"/>
                                </a:lnTo>
                                <a:lnTo>
                                  <a:pt x="2017795" y="0"/>
                                </a:lnTo>
                              </a:path>
                            </a:pathLst>
                          </a:custGeom>
                          <a:ln w="12065">
                            <a:solidFill>
                              <a:srgbClr val="155E8C"/>
                            </a:solidFill>
                            <a:prstDash val="solid"/>
                          </a:ln>
                        </wps:spPr>
                        <wps:bodyPr wrap="square" lIns="0" tIns="0" rIns="0" bIns="0" rtlCol="0">
                          <a:prstTxWarp prst="textNoShape">
                            <a:avLst/>
                          </a:prstTxWarp>
                          <a:noAutofit/>
                        </wps:bodyPr>
                      </wps:wsp>
                      <wps:wsp>
                        <wps:cNvPr id="202" name="Graphic 202"/>
                        <wps:cNvSpPr/>
                        <wps:spPr>
                          <a:xfrm>
                            <a:off x="102604" y="178836"/>
                            <a:ext cx="2018030" cy="1413510"/>
                          </a:xfrm>
                          <a:custGeom>
                            <a:avLst/>
                            <a:gdLst/>
                            <a:ahLst/>
                            <a:cxnLst/>
                            <a:rect l="l" t="t" r="r" b="b"/>
                            <a:pathLst>
                              <a:path w="2018030" h="1413510">
                                <a:moveTo>
                                  <a:pt x="0" y="91629"/>
                                </a:moveTo>
                                <a:lnTo>
                                  <a:pt x="8883" y="115289"/>
                                </a:lnTo>
                                <a:lnTo>
                                  <a:pt x="17768" y="124153"/>
                                </a:lnTo>
                                <a:lnTo>
                                  <a:pt x="25379" y="113803"/>
                                </a:lnTo>
                                <a:lnTo>
                                  <a:pt x="34262" y="122676"/>
                                </a:lnTo>
                                <a:lnTo>
                                  <a:pt x="58381" y="171443"/>
                                </a:lnTo>
                                <a:lnTo>
                                  <a:pt x="67252" y="174400"/>
                                </a:lnTo>
                                <a:lnTo>
                                  <a:pt x="76142" y="159619"/>
                                </a:lnTo>
                                <a:lnTo>
                                  <a:pt x="83760" y="206918"/>
                                </a:lnTo>
                                <a:lnTo>
                                  <a:pt x="92637" y="252735"/>
                                </a:lnTo>
                                <a:lnTo>
                                  <a:pt x="116751" y="226129"/>
                                </a:lnTo>
                                <a:lnTo>
                                  <a:pt x="125634" y="125627"/>
                                </a:lnTo>
                                <a:lnTo>
                                  <a:pt x="134523" y="144844"/>
                                </a:lnTo>
                                <a:lnTo>
                                  <a:pt x="142135" y="116767"/>
                                </a:lnTo>
                                <a:lnTo>
                                  <a:pt x="151013" y="104938"/>
                                </a:lnTo>
                                <a:lnTo>
                                  <a:pt x="175125" y="141888"/>
                                </a:lnTo>
                                <a:lnTo>
                                  <a:pt x="184010" y="201004"/>
                                </a:lnTo>
                                <a:lnTo>
                                  <a:pt x="192892" y="130064"/>
                                </a:lnTo>
                                <a:lnTo>
                                  <a:pt x="200503" y="97556"/>
                                </a:lnTo>
                                <a:lnTo>
                                  <a:pt x="209388" y="73897"/>
                                </a:lnTo>
                                <a:lnTo>
                                  <a:pt x="233506" y="50250"/>
                                </a:lnTo>
                                <a:lnTo>
                                  <a:pt x="242389" y="14773"/>
                                </a:lnTo>
                                <a:lnTo>
                                  <a:pt x="251274" y="0"/>
                                </a:lnTo>
                                <a:lnTo>
                                  <a:pt x="258885" y="85721"/>
                                </a:lnTo>
                                <a:lnTo>
                                  <a:pt x="267769" y="84241"/>
                                </a:lnTo>
                                <a:lnTo>
                                  <a:pt x="291887" y="82774"/>
                                </a:lnTo>
                                <a:lnTo>
                                  <a:pt x="300758" y="143365"/>
                                </a:lnTo>
                                <a:lnTo>
                                  <a:pt x="309642" y="169964"/>
                                </a:lnTo>
                                <a:lnTo>
                                  <a:pt x="317266" y="208396"/>
                                </a:lnTo>
                                <a:lnTo>
                                  <a:pt x="326149" y="286725"/>
                                </a:lnTo>
                                <a:lnTo>
                                  <a:pt x="350257" y="319239"/>
                                </a:lnTo>
                                <a:lnTo>
                                  <a:pt x="359140" y="212827"/>
                                </a:lnTo>
                                <a:lnTo>
                                  <a:pt x="366756" y="193622"/>
                                </a:lnTo>
                                <a:lnTo>
                                  <a:pt x="375641" y="165534"/>
                                </a:lnTo>
                                <a:lnTo>
                                  <a:pt x="384519" y="217263"/>
                                </a:lnTo>
                                <a:lnTo>
                                  <a:pt x="408637" y="218742"/>
                                </a:lnTo>
                                <a:lnTo>
                                  <a:pt x="417516" y="199525"/>
                                </a:lnTo>
                                <a:lnTo>
                                  <a:pt x="425138" y="124153"/>
                                </a:lnTo>
                                <a:lnTo>
                                  <a:pt x="434016" y="124153"/>
                                </a:lnTo>
                                <a:lnTo>
                                  <a:pt x="442894" y="124153"/>
                                </a:lnTo>
                                <a:lnTo>
                                  <a:pt x="467012" y="124153"/>
                                </a:lnTo>
                                <a:lnTo>
                                  <a:pt x="475895" y="57644"/>
                                </a:lnTo>
                                <a:lnTo>
                                  <a:pt x="483508" y="78333"/>
                                </a:lnTo>
                                <a:lnTo>
                                  <a:pt x="492391" y="107906"/>
                                </a:lnTo>
                                <a:lnTo>
                                  <a:pt x="501274" y="107906"/>
                                </a:lnTo>
                                <a:lnTo>
                                  <a:pt x="525393" y="221700"/>
                                </a:lnTo>
                                <a:lnTo>
                                  <a:pt x="534277" y="199525"/>
                                </a:lnTo>
                                <a:lnTo>
                                  <a:pt x="541888" y="234995"/>
                                </a:lnTo>
                                <a:lnTo>
                                  <a:pt x="550772" y="314808"/>
                                </a:lnTo>
                                <a:lnTo>
                                  <a:pt x="559655" y="335498"/>
                                </a:lnTo>
                                <a:lnTo>
                                  <a:pt x="583763" y="356199"/>
                                </a:lnTo>
                                <a:lnTo>
                                  <a:pt x="592646" y="314808"/>
                                </a:lnTo>
                                <a:lnTo>
                                  <a:pt x="600262" y="308899"/>
                                </a:lnTo>
                                <a:lnTo>
                                  <a:pt x="609147" y="418269"/>
                                </a:lnTo>
                                <a:lnTo>
                                  <a:pt x="618025" y="505468"/>
                                </a:lnTo>
                                <a:lnTo>
                                  <a:pt x="642143" y="561628"/>
                                </a:lnTo>
                                <a:lnTo>
                                  <a:pt x="651022" y="496597"/>
                                </a:lnTo>
                                <a:lnTo>
                                  <a:pt x="658638" y="648835"/>
                                </a:lnTo>
                                <a:lnTo>
                                  <a:pt x="667522" y="600062"/>
                                </a:lnTo>
                                <a:lnTo>
                                  <a:pt x="676400" y="490687"/>
                                </a:lnTo>
                                <a:lnTo>
                                  <a:pt x="700518" y="499560"/>
                                </a:lnTo>
                                <a:lnTo>
                                  <a:pt x="709401" y="501037"/>
                                </a:lnTo>
                                <a:lnTo>
                                  <a:pt x="717014" y="433049"/>
                                </a:lnTo>
                                <a:lnTo>
                                  <a:pt x="725897" y="495118"/>
                                </a:lnTo>
                                <a:lnTo>
                                  <a:pt x="734781" y="360629"/>
                                </a:lnTo>
                                <a:lnTo>
                                  <a:pt x="758899" y="336977"/>
                                </a:lnTo>
                                <a:lnTo>
                                  <a:pt x="767783" y="399051"/>
                                </a:lnTo>
                                <a:lnTo>
                                  <a:pt x="775389" y="487730"/>
                                </a:lnTo>
                                <a:lnTo>
                                  <a:pt x="784278" y="486251"/>
                                </a:lnTo>
                                <a:lnTo>
                                  <a:pt x="793161" y="563106"/>
                                </a:lnTo>
                                <a:lnTo>
                                  <a:pt x="817269" y="756724"/>
                                </a:lnTo>
                                <a:lnTo>
                                  <a:pt x="826152" y="768536"/>
                                </a:lnTo>
                                <a:lnTo>
                                  <a:pt x="833763" y="696123"/>
                                </a:lnTo>
                                <a:lnTo>
                                  <a:pt x="842653" y="817326"/>
                                </a:lnTo>
                                <a:lnTo>
                                  <a:pt x="851537" y="756724"/>
                                </a:lnTo>
                                <a:lnTo>
                                  <a:pt x="875649" y="668046"/>
                                </a:lnTo>
                                <a:lnTo>
                                  <a:pt x="884533" y="662142"/>
                                </a:lnTo>
                                <a:lnTo>
                                  <a:pt x="892144" y="543896"/>
                                </a:lnTo>
                                <a:lnTo>
                                  <a:pt x="901028" y="535037"/>
                                </a:lnTo>
                                <a:lnTo>
                                  <a:pt x="909913" y="543896"/>
                                </a:lnTo>
                                <a:lnTo>
                                  <a:pt x="934018" y="533551"/>
                                </a:lnTo>
                                <a:lnTo>
                                  <a:pt x="942907" y="582324"/>
                                </a:lnTo>
                                <a:lnTo>
                                  <a:pt x="950520" y="625193"/>
                                </a:lnTo>
                                <a:lnTo>
                                  <a:pt x="959403" y="532067"/>
                                </a:lnTo>
                                <a:lnTo>
                                  <a:pt x="967021" y="486251"/>
                                </a:lnTo>
                                <a:lnTo>
                                  <a:pt x="992399" y="477386"/>
                                </a:lnTo>
                                <a:lnTo>
                                  <a:pt x="1001289" y="406439"/>
                                </a:lnTo>
                                <a:lnTo>
                                  <a:pt x="1008895" y="452272"/>
                                </a:lnTo>
                                <a:lnTo>
                                  <a:pt x="1017784" y="478863"/>
                                </a:lnTo>
                                <a:lnTo>
                                  <a:pt x="1025396" y="477386"/>
                                </a:lnTo>
                                <a:lnTo>
                                  <a:pt x="1050775" y="509904"/>
                                </a:lnTo>
                                <a:lnTo>
                                  <a:pt x="1059658" y="551290"/>
                                </a:lnTo>
                                <a:lnTo>
                                  <a:pt x="1067269" y="555718"/>
                                </a:lnTo>
                                <a:lnTo>
                                  <a:pt x="1076159" y="632570"/>
                                </a:lnTo>
                                <a:lnTo>
                                  <a:pt x="1083776" y="548321"/>
                                </a:lnTo>
                                <a:lnTo>
                                  <a:pt x="1109154" y="498074"/>
                                </a:lnTo>
                                <a:lnTo>
                                  <a:pt x="1118035" y="524691"/>
                                </a:lnTo>
                                <a:lnTo>
                                  <a:pt x="1125647" y="487730"/>
                                </a:lnTo>
                                <a:lnTo>
                                  <a:pt x="1134540" y="475907"/>
                                </a:lnTo>
                                <a:lnTo>
                                  <a:pt x="1142141" y="458169"/>
                                </a:lnTo>
                                <a:lnTo>
                                  <a:pt x="1167526" y="461126"/>
                                </a:lnTo>
                                <a:lnTo>
                                  <a:pt x="1176417" y="475907"/>
                                </a:lnTo>
                                <a:lnTo>
                                  <a:pt x="1184031" y="468519"/>
                                </a:lnTo>
                                <a:lnTo>
                                  <a:pt x="1192911" y="567542"/>
                                </a:lnTo>
                                <a:lnTo>
                                  <a:pt x="1200523" y="567542"/>
                                </a:lnTo>
                                <a:lnTo>
                                  <a:pt x="1225908" y="567542"/>
                                </a:lnTo>
                                <a:lnTo>
                                  <a:pt x="1234800" y="512861"/>
                                </a:lnTo>
                                <a:lnTo>
                                  <a:pt x="1242401" y="468519"/>
                                </a:lnTo>
                                <a:lnTo>
                                  <a:pt x="1251281" y="496597"/>
                                </a:lnTo>
                                <a:lnTo>
                                  <a:pt x="1258906" y="517292"/>
                                </a:lnTo>
                                <a:lnTo>
                                  <a:pt x="1284278" y="512861"/>
                                </a:lnTo>
                                <a:lnTo>
                                  <a:pt x="1293171" y="542418"/>
                                </a:lnTo>
                                <a:lnTo>
                                  <a:pt x="1300772" y="486251"/>
                                </a:lnTo>
                                <a:lnTo>
                                  <a:pt x="1309663" y="524691"/>
                                </a:lnTo>
                                <a:lnTo>
                                  <a:pt x="1317288" y="493645"/>
                                </a:lnTo>
                                <a:lnTo>
                                  <a:pt x="1342661" y="506948"/>
                                </a:lnTo>
                                <a:lnTo>
                                  <a:pt x="1351541" y="502511"/>
                                </a:lnTo>
                                <a:lnTo>
                                  <a:pt x="1359154" y="443393"/>
                                </a:lnTo>
                                <a:lnTo>
                                  <a:pt x="1368045" y="471464"/>
                                </a:lnTo>
                                <a:lnTo>
                                  <a:pt x="1375647" y="517292"/>
                                </a:lnTo>
                                <a:lnTo>
                                  <a:pt x="1401032" y="512861"/>
                                </a:lnTo>
                                <a:lnTo>
                                  <a:pt x="1409912" y="492166"/>
                                </a:lnTo>
                                <a:lnTo>
                                  <a:pt x="1417537" y="520255"/>
                                </a:lnTo>
                                <a:lnTo>
                                  <a:pt x="1426417" y="561628"/>
                                </a:lnTo>
                                <a:lnTo>
                                  <a:pt x="1434029" y="591196"/>
                                </a:lnTo>
                                <a:lnTo>
                                  <a:pt x="1459414" y="567542"/>
                                </a:lnTo>
                                <a:lnTo>
                                  <a:pt x="1468293" y="540938"/>
                                </a:lnTo>
                                <a:lnTo>
                                  <a:pt x="1475907" y="495118"/>
                                </a:lnTo>
                                <a:lnTo>
                                  <a:pt x="1484787" y="527636"/>
                                </a:lnTo>
                                <a:lnTo>
                                  <a:pt x="1492411" y="573451"/>
                                </a:lnTo>
                                <a:lnTo>
                                  <a:pt x="1517784" y="573451"/>
                                </a:lnTo>
                                <a:lnTo>
                                  <a:pt x="1526677" y="577893"/>
                                </a:lnTo>
                                <a:lnTo>
                                  <a:pt x="1534278" y="611885"/>
                                </a:lnTo>
                                <a:lnTo>
                                  <a:pt x="1543169" y="595627"/>
                                </a:lnTo>
                                <a:lnTo>
                                  <a:pt x="1550794" y="607454"/>
                                </a:lnTo>
                                <a:lnTo>
                                  <a:pt x="1576167" y="576409"/>
                                </a:lnTo>
                                <a:lnTo>
                                  <a:pt x="1585047" y="564586"/>
                                </a:lnTo>
                                <a:lnTo>
                                  <a:pt x="1592660" y="595627"/>
                                </a:lnTo>
                                <a:lnTo>
                                  <a:pt x="1601552" y="611885"/>
                                </a:lnTo>
                                <a:lnTo>
                                  <a:pt x="1609153" y="605977"/>
                                </a:lnTo>
                                <a:lnTo>
                                  <a:pt x="1634538" y="607454"/>
                                </a:lnTo>
                                <a:lnTo>
                                  <a:pt x="1643418" y="555718"/>
                                </a:lnTo>
                                <a:lnTo>
                                  <a:pt x="1651043" y="545368"/>
                                </a:lnTo>
                                <a:lnTo>
                                  <a:pt x="1659923" y="589711"/>
                                </a:lnTo>
                                <a:lnTo>
                                  <a:pt x="1667548" y="492166"/>
                                </a:lnTo>
                                <a:lnTo>
                                  <a:pt x="1692908" y="475907"/>
                                </a:lnTo>
                                <a:lnTo>
                                  <a:pt x="1701800" y="390185"/>
                                </a:lnTo>
                                <a:lnTo>
                                  <a:pt x="1709413" y="400531"/>
                                </a:lnTo>
                                <a:lnTo>
                                  <a:pt x="1718293" y="402009"/>
                                </a:lnTo>
                                <a:lnTo>
                                  <a:pt x="1725918" y="384265"/>
                                </a:lnTo>
                                <a:lnTo>
                                  <a:pt x="1751303" y="384265"/>
                                </a:lnTo>
                                <a:lnTo>
                                  <a:pt x="1760183" y="421225"/>
                                </a:lnTo>
                                <a:lnTo>
                                  <a:pt x="1767784" y="502511"/>
                                </a:lnTo>
                                <a:lnTo>
                                  <a:pt x="1776675" y="501037"/>
                                </a:lnTo>
                                <a:lnTo>
                                  <a:pt x="1784289" y="509904"/>
                                </a:lnTo>
                                <a:lnTo>
                                  <a:pt x="1809673" y="501037"/>
                                </a:lnTo>
                                <a:lnTo>
                                  <a:pt x="1818553" y="508425"/>
                                </a:lnTo>
                                <a:lnTo>
                                  <a:pt x="1826178" y="515813"/>
                                </a:lnTo>
                                <a:lnTo>
                                  <a:pt x="1835069" y="520255"/>
                                </a:lnTo>
                                <a:lnTo>
                                  <a:pt x="1842646" y="617805"/>
                                </a:lnTo>
                                <a:lnTo>
                                  <a:pt x="1868042" y="709425"/>
                                </a:lnTo>
                                <a:lnTo>
                                  <a:pt x="1876924" y="845403"/>
                                </a:lnTo>
                                <a:lnTo>
                                  <a:pt x="1884549" y="823241"/>
                                </a:lnTo>
                                <a:lnTo>
                                  <a:pt x="1893429" y="880869"/>
                                </a:lnTo>
                                <a:lnTo>
                                  <a:pt x="1901041" y="786286"/>
                                </a:lnTo>
                                <a:lnTo>
                                  <a:pt x="1926413" y="571973"/>
                                </a:lnTo>
                                <a:lnTo>
                                  <a:pt x="1935318" y="561628"/>
                                </a:lnTo>
                                <a:lnTo>
                                  <a:pt x="1942919" y="521733"/>
                                </a:lnTo>
                                <a:lnTo>
                                  <a:pt x="1951799" y="453739"/>
                                </a:lnTo>
                                <a:lnTo>
                                  <a:pt x="1959424" y="1059707"/>
                                </a:lnTo>
                                <a:lnTo>
                                  <a:pt x="1984809" y="1412946"/>
                                </a:lnTo>
                                <a:lnTo>
                                  <a:pt x="1993689" y="1241478"/>
                                </a:lnTo>
                                <a:lnTo>
                                  <a:pt x="2001301" y="1064135"/>
                                </a:lnTo>
                                <a:lnTo>
                                  <a:pt x="2010157" y="1019808"/>
                                </a:lnTo>
                                <a:lnTo>
                                  <a:pt x="2017795" y="972501"/>
                                </a:lnTo>
                              </a:path>
                            </a:pathLst>
                          </a:custGeom>
                          <a:ln w="12065">
                            <a:solidFill>
                              <a:srgbClr val="9E2889"/>
                            </a:solidFill>
                            <a:prstDash val="solid"/>
                          </a:ln>
                        </wps:spPr>
                        <wps:bodyPr wrap="square" lIns="0" tIns="0" rIns="0" bIns="0" rtlCol="0">
                          <a:prstTxWarp prst="textNoShape">
                            <a:avLst/>
                          </a:prstTxWarp>
                          <a:noAutofit/>
                        </wps:bodyPr>
                      </wps:wsp>
                      <wps:wsp>
                        <wps:cNvPr id="203" name="Graphic 203"/>
                        <wps:cNvSpPr/>
                        <wps:spPr>
                          <a:xfrm>
                            <a:off x="3016" y="3056"/>
                            <a:ext cx="2218055" cy="1705610"/>
                          </a:xfrm>
                          <a:custGeom>
                            <a:avLst/>
                            <a:gdLst/>
                            <a:ahLst/>
                            <a:cxnLst/>
                            <a:rect l="l" t="t" r="r" b="b"/>
                            <a:pathLst>
                              <a:path w="2218055" h="1705610">
                                <a:moveTo>
                                  <a:pt x="0" y="1705008"/>
                                </a:moveTo>
                                <a:lnTo>
                                  <a:pt x="2217872" y="1705008"/>
                                </a:lnTo>
                                <a:lnTo>
                                  <a:pt x="2217872" y="0"/>
                                </a:lnTo>
                                <a:lnTo>
                                  <a:pt x="0" y="0"/>
                                </a:lnTo>
                                <a:lnTo>
                                  <a:pt x="0" y="1705008"/>
                                </a:lnTo>
                                <a:close/>
                              </a:path>
                            </a:pathLst>
                          </a:custGeom>
                          <a:ln w="6032">
                            <a:solidFill>
                              <a:srgbClr val="231F20"/>
                            </a:solidFill>
                            <a:prstDash val="solid"/>
                          </a:ln>
                        </wps:spPr>
                        <wps:bodyPr wrap="square" lIns="0" tIns="0" rIns="0" bIns="0" rtlCol="0">
                          <a:prstTxWarp prst="textNoShape">
                            <a:avLst/>
                          </a:prstTxWarp>
                          <a:noAutofit/>
                        </wps:bodyPr>
                      </wps:wsp>
                      <wps:wsp>
                        <wps:cNvPr id="204" name="Textbox 204"/>
                        <wps:cNvSpPr txBox="1"/>
                        <wps:spPr>
                          <a:xfrm>
                            <a:off x="1793546" y="50718"/>
                            <a:ext cx="231775" cy="86360"/>
                          </a:xfrm>
                          <a:prstGeom prst="rect">
                            <a:avLst/>
                          </a:prstGeom>
                        </wps:spPr>
                        <wps:txbx>
                          <w:txbxContent>
                            <w:p w14:paraId="1C3843B9" w14:textId="77777777" w:rsidR="006D5EBA" w:rsidRDefault="00363CC2">
                              <w:pPr>
                                <w:spacing w:before="5"/>
                                <w:rPr>
                                  <w:sz w:val="11"/>
                                </w:rPr>
                              </w:pPr>
                              <w:r>
                                <w:rPr>
                                  <w:color w:val="231F20"/>
                                  <w:sz w:val="11"/>
                                </w:rPr>
                                <w:t>23</w:t>
                              </w:r>
                              <w:r>
                                <w:rPr>
                                  <w:color w:val="231F20"/>
                                  <w:spacing w:val="-7"/>
                                  <w:sz w:val="11"/>
                                </w:rPr>
                                <w:t xml:space="preserve"> </w:t>
                              </w:r>
                              <w:r>
                                <w:rPr>
                                  <w:color w:val="231F20"/>
                                  <w:spacing w:val="-6"/>
                                  <w:sz w:val="11"/>
                                </w:rPr>
                                <w:t>June</w:t>
                              </w:r>
                            </w:p>
                          </w:txbxContent>
                        </wps:txbx>
                        <wps:bodyPr wrap="square" lIns="0" tIns="0" rIns="0" bIns="0" rtlCol="0">
                          <a:noAutofit/>
                        </wps:bodyPr>
                      </wps:wsp>
                      <wps:wsp>
                        <wps:cNvPr id="205" name="Textbox 205"/>
                        <wps:cNvSpPr txBox="1"/>
                        <wps:spPr>
                          <a:xfrm>
                            <a:off x="999450" y="282098"/>
                            <a:ext cx="433070" cy="86360"/>
                          </a:xfrm>
                          <a:prstGeom prst="rect">
                            <a:avLst/>
                          </a:prstGeom>
                        </wps:spPr>
                        <wps:txbx>
                          <w:txbxContent>
                            <w:p w14:paraId="26E9891A" w14:textId="77777777" w:rsidR="006D5EBA" w:rsidRDefault="00363CC2">
                              <w:pPr>
                                <w:spacing w:before="5"/>
                                <w:rPr>
                                  <w:sz w:val="11"/>
                                </w:rPr>
                              </w:pPr>
                              <w:r>
                                <w:rPr>
                                  <w:color w:val="231F20"/>
                                  <w:w w:val="90"/>
                                  <w:sz w:val="11"/>
                                </w:rPr>
                                <w:t>FTSE</w:t>
                              </w:r>
                              <w:r>
                                <w:rPr>
                                  <w:color w:val="231F20"/>
                                  <w:spacing w:val="4"/>
                                  <w:sz w:val="11"/>
                                </w:rPr>
                                <w:t xml:space="preserve"> </w:t>
                              </w:r>
                              <w:r>
                                <w:rPr>
                                  <w:color w:val="231F20"/>
                                  <w:w w:val="90"/>
                                  <w:sz w:val="11"/>
                                </w:rPr>
                                <w:t>All-</w:t>
                              </w:r>
                              <w:r>
                                <w:rPr>
                                  <w:color w:val="231F20"/>
                                  <w:spacing w:val="-4"/>
                                  <w:w w:val="90"/>
                                  <w:sz w:val="11"/>
                                </w:rPr>
                                <w:t>Share</w:t>
                              </w:r>
                            </w:p>
                          </w:txbxContent>
                        </wps:txbx>
                        <wps:bodyPr wrap="square" lIns="0" tIns="0" rIns="0" bIns="0" rtlCol="0">
                          <a:noAutofit/>
                        </wps:bodyPr>
                      </wps:wsp>
                      <wps:wsp>
                        <wps:cNvPr id="206" name="Textbox 206"/>
                        <wps:cNvSpPr txBox="1"/>
                        <wps:spPr>
                          <a:xfrm>
                            <a:off x="1140206" y="802112"/>
                            <a:ext cx="799465" cy="106045"/>
                          </a:xfrm>
                          <a:prstGeom prst="rect">
                            <a:avLst/>
                          </a:prstGeom>
                        </wps:spPr>
                        <wps:txbx>
                          <w:txbxContent>
                            <w:p w14:paraId="19342B46" w14:textId="77777777" w:rsidR="006D5EBA" w:rsidRDefault="00363CC2">
                              <w:pPr>
                                <w:spacing w:before="5"/>
                                <w:rPr>
                                  <w:position w:val="4"/>
                                  <w:sz w:val="10"/>
                                </w:rPr>
                              </w:pPr>
                              <w:r>
                                <w:rPr>
                                  <w:color w:val="231F20"/>
                                  <w:w w:val="90"/>
                                  <w:sz w:val="11"/>
                                </w:rPr>
                                <w:t>UK</w:t>
                              </w:r>
                              <w:r>
                                <w:rPr>
                                  <w:color w:val="231F20"/>
                                  <w:spacing w:val="6"/>
                                  <w:sz w:val="11"/>
                                </w:rPr>
                                <w:t xml:space="preserve"> </w:t>
                              </w:r>
                              <w:r>
                                <w:rPr>
                                  <w:color w:val="231F20"/>
                                  <w:w w:val="90"/>
                                  <w:sz w:val="11"/>
                                </w:rPr>
                                <w:t>domestically</w:t>
                              </w:r>
                              <w:r>
                                <w:rPr>
                                  <w:color w:val="231F20"/>
                                  <w:spacing w:val="6"/>
                                  <w:sz w:val="11"/>
                                </w:rPr>
                                <w:t xml:space="preserve"> </w:t>
                              </w:r>
                              <w:r>
                                <w:rPr>
                                  <w:color w:val="231F20"/>
                                  <w:spacing w:val="-2"/>
                                  <w:w w:val="90"/>
                                  <w:sz w:val="11"/>
                                </w:rPr>
                                <w:t>focused</w:t>
                              </w:r>
                              <w:r>
                                <w:rPr>
                                  <w:color w:val="231F20"/>
                                  <w:spacing w:val="-2"/>
                                  <w:w w:val="90"/>
                                  <w:position w:val="4"/>
                                  <w:sz w:val="10"/>
                                </w:rPr>
                                <w:t>(b)</w:t>
                              </w:r>
                            </w:p>
                          </w:txbxContent>
                        </wps:txbx>
                        <wps:bodyPr wrap="square" lIns="0" tIns="0" rIns="0" bIns="0" rtlCol="0">
                          <a:noAutofit/>
                        </wps:bodyPr>
                      </wps:wsp>
                    </wpg:wgp>
                  </a:graphicData>
                </a:graphic>
              </wp:anchor>
            </w:drawing>
          </mc:Choice>
          <mc:Fallback>
            <w:pict>
              <v:group w14:anchorId="42A38DCC" id="Group 182" o:spid="_x0000_s1147" style="position:absolute;left:0;text-align:left;margin-left:39.7pt;margin-top:13.75pt;width:175.15pt;height:134.75pt;z-index:-20859904;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">
                <v:shape id="Graphic 183" o:spid="_x0000_s1148" style="position:absolute;left:20544;width:12;height:17100;visibility:visible;mso-wrap-style:square;v-text-anchor:top" coordsize="1270,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" path="m,1709995l,e" filled="f" strokecolor="#231f20" strokeweight=".16756mm">
                  <v:stroke dashstyle="dash"/>
                  <v:path arrowok="t"/>
                </v:shape>
                <v:shape id="Graphic 184" o:spid="_x0000_s1149" style="position:absolute;top:2850;width:22231;height:11404;visibility:visible;mso-wrap-style:square;v-text-anchor:top" coordsize="2223135,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" path="m,284988r68407,em,l68407,em,854990r68407,em,569995r68407,em,1139990r68407,em2154598,284988r68408,em2154598,r68408,em2154598,854990r68408,em2154598,569995r68408,em2154598,1139990r68408,e" filled="f" strokecolor="#231f20" strokeweight=".16756mm">
                  <v:path arrowok="t"/>
                </v:shape>
                <v:shape id="Graphic 185" o:spid="_x0000_s1150" style="position:absolute;left:18792;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" path="m,l,34192e" fillcolor="#231f20" stroked="f">
                  <v:path arrowok="t"/>
                </v:shape>
                <v:shape id="Graphic 186" o:spid="_x0000_s1151" style="position:absolute;left:18792;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" path="m,l,34192e" filled="f" strokecolor="#231f20" strokeweight=".16756mm">
                  <v:path arrowok="t"/>
                </v:shape>
                <v:shape id="Graphic 187" o:spid="_x0000_s1152" style="position:absolute;left:16203;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" path="m,l,34192e" fillcolor="#231f20" stroked="f">
                  <v:path arrowok="t"/>
                </v:shape>
                <v:shape id="Graphic 188" o:spid="_x0000_s1153" style="position:absolute;left:16203;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" path="m,l,34192e" filled="f" strokecolor="#231f20" strokeweight=".16756mm">
                  <v:path arrowok="t"/>
                </v:shape>
                <v:shape id="Graphic 189" o:spid="_x0000_s1154" style="position:absolute;left:13703;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" path="m,l,34192e" fillcolor="#231f20" stroked="f">
                  <v:path arrowok="t"/>
                </v:shape>
                <v:shape id="Graphic 190" o:spid="_x0000_s1155" style="position:absolute;left:13703;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" path="m,l,34192e" filled="f" strokecolor="#231f20" strokeweight=".16756mm">
                  <v:path arrowok="t"/>
                </v:shape>
                <v:shape id="Graphic 191" o:spid="_x0000_s1156" style="position:absolute;left:11115;top:16758;width:12;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" path="m,l,34192e" fillcolor="#231f20" stroked="f">
                  <v:path arrowok="t"/>
                </v:shape>
                <v:shape id="Graphic 192" o:spid="_x0000_s1157" style="position:absolute;left:11115;top:16758;width:12;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" path="m,l,34192e" filled="f" strokecolor="#231f20" strokeweight=".16756mm">
                  <v:path arrowok="t"/>
                </v:shape>
                <v:shape id="Graphic 193" o:spid="_x0000_s1158" style="position:absolute;left:8703;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" path="m,l,34192e" fillcolor="#231f20" stroked="f">
                  <v:path arrowok="t"/>
                </v:shape>
                <v:shape id="Graphic 194" o:spid="_x0000_s1159" style="position:absolute;left:8703;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" path="m,l,34192e" filled="f" strokecolor="#231f20" strokeweight=".16756mm">
                  <v:path arrowok="t"/>
                </v:shape>
                <v:shape id="Graphic 195" o:spid="_x0000_s1160" style="position:absolute;left:6114;top:16416;width:13;height:685;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" path="m,l,68384e" fillcolor="#231f20" stroked="f">
                  <v:path arrowok="t"/>
                </v:shape>
                <v:shape id="Graphic 196" o:spid="_x0000_s1161" style="position:absolute;left:6114;top:16416;width:13;height:685;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" path="m,l,68384e" filled="f" strokecolor="#231f20" strokeweight=".16756mm">
                  <v:path arrowok="t"/>
                </v:shape>
                <v:shape id="Graphic 197" o:spid="_x0000_s1162" style="position:absolute;left:3538;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" path="m,l,34192e" fillcolor="#231f20" stroked="f">
                  <v:path arrowok="t"/>
                </v:shape>
                <v:shape id="Graphic 198" o:spid="_x0000_s1163" style="position:absolute;left:3538;top:16758;width:13;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" path="m,l,34192e" filled="f" strokecolor="#231f20" strokeweight=".16756mm">
                  <v:path arrowok="t"/>
                </v:shape>
                <v:shape id="Graphic 199" o:spid="_x0000_s1164" style="position:absolute;left:1026;top:16758;width:12;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" path="m,l,34192e" fillcolor="#231f20" stroked="f">
                  <v:path arrowok="t"/>
                </v:shape>
                <v:shape id="Graphic 200" o:spid="_x0000_s1165" style="position:absolute;left:1026;top:16758;width:12;height:342;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" path="m,l,34192e" filled="f" strokecolor="#231f20" strokeweight=".16756mm">
                  <v:path arrowok="t"/>
                </v:shape>
                <v:shape id="Graphic 201" o:spid="_x0000_s1166" style="position:absolute;left:1026;top:1522;width:20180;height:8356;visibility:visible;mso-wrap-style:square;v-text-anchor:top" coordsize="2018030,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" path="m,112326l8883,94594,17768,73898r7611,38428l34262,118234r24119,45822l67252,181794r8890,-17738l83760,263080r8877,48785l116751,288206r8883,-101981l134523,178837r7612,-39896l151013,131544r24112,28075l184010,187702r8882,-53190l200503,88679r8885,10344l233506,103454r8883,-33987l251274,48785r7611,113792l267769,192139r24118,10338l300758,276382r8884,8866l317266,317766r8883,109370l350257,490688r8883,-116755l366756,336977r8885,-35464l384519,339935r24118,14781l417516,313330r7622,-125628l434016,175879r8878,l467012,175879r8883,-53209l483508,155190r8883,28082l501274,183272r24119,125635l534277,271946r7611,54687l550772,430093r8883,34003l583763,498069r8883,-42851l600262,431565r8885,48779l618025,579367r24118,29562l651022,532074r7616,177351l667522,625189r8878,-109375l700518,529116r8883,-25125l717014,441915r8883,45817l734781,360625r24118,16265l767783,489205r7606,79818l784278,517292r8883,41380l817269,703505r8883,54700l833763,716813r8890,118234l851537,699093,875649,595621r8884,-26598l892144,422706r8884,38427l909913,478877r24105,-72432l942907,464096r7613,75370l959403,418269r7618,-70946l992399,344365r8890,-51712l1008895,298568r8889,8860l1025396,246820r25379,17738l1059658,316289r7611,-11818l1076159,396107r7617,-87200l1109154,277860r8881,28082l1125647,273424r8893,-23641l1142141,254213r25385,5909l1176417,251256r7614,-1473l1192911,328112r7612,l1225908,328112r8892,-4431l1242401,240911r8880,22169l1258906,289690r25372,-14786l1293171,335504r7601,-59122l1309663,302992r7625,-56172l1342661,251256r8880,-31028l1359154,116757r8891,1477l1375647,138941r25385,-5908l1409912,87200r7625,-2951l1426417,106423r7612,57633l1459414,195102r8879,-14787l1475907,146323r8880,l1492411,220228r25373,l1526677,264558r7601,59123l1543169,319246r7625,-5916l1576167,319246r8880,-32514l1592660,282303r8892,45809l1609153,304471r25385,-13297l1643418,270468r7625,1478l1659923,362103r7625,-85721l1692908,283768r8892,-65019l1709413,181794r8880,l1725918,175879r25385,l1760183,206931r7601,35459l1776675,245347r7614,-16253l1809673,175879r8880,-8866l1826178,153711r8891,54698l1842646,308907r25396,67983l1876924,484774r7625,-35465l1893429,478877r7612,-75388l1926413,240911r8905,-17726l1942919,193624r8880,-72432l1959424,339935r25385,181788l1993689,375411r7612,-189186l2010157,66511,2017795,e" filled="f" strokecolor="#155e8c" strokeweight=".95pt">
                  <v:path arrowok="t"/>
                </v:shape>
                <v:shape id="Graphic 202" o:spid="_x0000_s1167" style="position:absolute;left:1026;top:1788;width:20180;height:14135;visibility:visible;mso-wrap-style:square;v-text-anchor:top" coordsize="2018030,141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" path="m,91629r8883,23660l17768,124153r7611,-10350l34262,122676r24119,48767l67252,174400r8890,-14781l83760,206918r8877,45817l116751,226129r8883,-100502l134523,144844r7612,-28077l151013,104938r24112,36950l184010,201004r8882,-70940l200503,97556r8885,-23659l233506,50250r8883,-35477l251274,r7611,85721l267769,84241r24118,-1467l300758,143365r8884,26599l317266,208396r8883,78329l350257,319239r8883,-106412l366756,193622r8885,-28088l384519,217263r24118,1479l417516,199525r7622,-75372l434016,124153r8878,l467012,124153r8883,-66509l483508,78333r8883,29573l501274,107906r24119,113794l534277,199525r7611,35470l550772,314808r8883,20690l583763,356199r8883,-41391l600262,308899r8885,109370l618025,505468r24118,56160l651022,496597r7616,152238l667522,600062r8878,-109375l700518,499560r8883,1477l717014,433049r8883,62069l734781,360629r24118,-23652l767783,399051r7606,88679l784278,486251r8883,76855l817269,756724r8883,11812l833763,696123r8890,121203l851537,756724r24112,-88678l884533,662142r7611,-118246l901028,535037r8885,8859l934018,533551r8889,48773l950520,625193r8883,-93126l967021,486251r25378,-8865l1001289,406439r7606,45833l1017784,478863r7612,-1477l1050775,509904r8883,41386l1067269,555718r8890,76852l1083776,548321r25378,-50247l1118035,524691r7612,-36961l1134540,475907r7601,-17738l1167526,461126r8891,14781l1184031,468519r8880,99023l1200523,567542r25385,l1234800,512861r7601,-44342l1251281,496597r7625,20695l1284278,512861r8893,29557l1300772,486251r8891,38440l1317288,493645r25373,13303l1351541,502511r7613,-59118l1368045,471464r7602,45828l1401032,512861r8880,-20695l1417537,520255r8880,41373l1434029,591196r25385,-23654l1468293,540938r7614,-45820l1484787,527636r7624,45815l1517784,573451r8893,4442l1534278,611885r8891,-16258l1550794,607454r25373,-31045l1585047,564586r7613,31041l1601552,611885r7601,-5908l1634538,607454r8880,-51736l1651043,545368r8880,44343l1667548,492166r25360,-16259l1701800,390185r7613,10346l1718293,402009r7625,-17744l1751303,384265r8880,36960l1767784,502511r8891,-1474l1784289,509904r25384,-8867l1818553,508425r7625,7388l1835069,520255r7577,97550l1868042,709425r8882,135978l1884549,823241r8880,57628l1901041,786286r25372,-214313l1935318,561628r7601,-39895l1951799,453739r7625,605968l1984809,1412946r8880,-171468l2001301,1064135r8856,-44327l2017795,972501e" filled="f" strokecolor="#9e2889" strokeweight=".95pt">
                  <v:path arrowok="t"/>
                </v:shape>
                <v:shape id="Graphic 203" o:spid="_x0000_s1168"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" path="m,1705008r2217872,l2217872,,,,,1705008xe" filled="f" strokecolor="#231f20" strokeweight=".16756mm">
                  <v:path arrowok="t"/>
                </v:shape>
                <v:shape id="Textbox 204" o:spid="_x0000_s1169" type="#_x0000_t202" style="position:absolute;left:17935;top:507;width:2318;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1C3843B9" w14:textId="77777777" w:rsidR="006D5EBA" w:rsidRDefault="00363CC2">
                        <w:pPr>
                          <w:spacing w:before="5"/>
                          <w:rPr>
                            <w:sz w:val="11"/>
                          </w:rPr>
                        </w:pPr>
                        <w:r>
                          <w:rPr>
                            <w:color w:val="231F20"/>
                            <w:sz w:val="11"/>
                          </w:rPr>
                          <w:t>23</w:t>
                        </w:r>
                        <w:r>
                          <w:rPr>
                            <w:color w:val="231F20"/>
                            <w:spacing w:val="-7"/>
                            <w:sz w:val="11"/>
                          </w:rPr>
                          <w:t xml:space="preserve"> </w:t>
                        </w:r>
                        <w:r>
                          <w:rPr>
                            <w:color w:val="231F20"/>
                            <w:spacing w:val="-6"/>
                            <w:sz w:val="11"/>
                          </w:rPr>
                          <w:t>June</w:t>
                        </w:r>
                      </w:p>
                    </w:txbxContent>
                  </v:textbox>
                </v:shape>
                <v:shape id="Textbox 205" o:spid="_x0000_s1170" type="#_x0000_t202" style="position:absolute;left:9994;top:2820;width:433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26E9891A" w14:textId="77777777" w:rsidR="006D5EBA" w:rsidRDefault="00363CC2">
                        <w:pPr>
                          <w:spacing w:before="5"/>
                          <w:rPr>
                            <w:sz w:val="11"/>
                          </w:rPr>
                        </w:pPr>
                        <w:r>
                          <w:rPr>
                            <w:color w:val="231F20"/>
                            <w:w w:val="90"/>
                            <w:sz w:val="11"/>
                          </w:rPr>
                          <w:t>FTSE</w:t>
                        </w:r>
                        <w:r>
                          <w:rPr>
                            <w:color w:val="231F20"/>
                            <w:spacing w:val="4"/>
                            <w:sz w:val="11"/>
                          </w:rPr>
                          <w:t xml:space="preserve"> </w:t>
                        </w:r>
                        <w:r>
                          <w:rPr>
                            <w:color w:val="231F20"/>
                            <w:w w:val="90"/>
                            <w:sz w:val="11"/>
                          </w:rPr>
                          <w:t>All-</w:t>
                        </w:r>
                        <w:r>
                          <w:rPr>
                            <w:color w:val="231F20"/>
                            <w:spacing w:val="-4"/>
                            <w:w w:val="90"/>
                            <w:sz w:val="11"/>
                          </w:rPr>
                          <w:t>Share</w:t>
                        </w:r>
                      </w:p>
                    </w:txbxContent>
                  </v:textbox>
                </v:shape>
                <v:shape id="Textbox 206" o:spid="_x0000_s1171" type="#_x0000_t202" style="position:absolute;left:11402;top:8021;width:7994;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19342B46" w14:textId="77777777" w:rsidR="006D5EBA" w:rsidRDefault="00363CC2">
                        <w:pPr>
                          <w:spacing w:before="5"/>
                          <w:rPr>
                            <w:position w:val="4"/>
                            <w:sz w:val="10"/>
                          </w:rPr>
                        </w:pPr>
                        <w:r>
                          <w:rPr>
                            <w:color w:val="231F20"/>
                            <w:w w:val="90"/>
                            <w:sz w:val="11"/>
                          </w:rPr>
                          <w:t>UK</w:t>
                        </w:r>
                        <w:r>
                          <w:rPr>
                            <w:color w:val="231F20"/>
                            <w:spacing w:val="6"/>
                            <w:sz w:val="11"/>
                          </w:rPr>
                          <w:t xml:space="preserve"> </w:t>
                        </w:r>
                        <w:r>
                          <w:rPr>
                            <w:color w:val="231F20"/>
                            <w:w w:val="90"/>
                            <w:sz w:val="11"/>
                          </w:rPr>
                          <w:t>domestically</w:t>
                        </w:r>
                        <w:r>
                          <w:rPr>
                            <w:color w:val="231F20"/>
                            <w:spacing w:val="6"/>
                            <w:sz w:val="11"/>
                          </w:rPr>
                          <w:t xml:space="preserve"> </w:t>
                        </w:r>
                        <w:r>
                          <w:rPr>
                            <w:color w:val="231F20"/>
                            <w:spacing w:val="-2"/>
                            <w:w w:val="90"/>
                            <w:sz w:val="11"/>
                          </w:rPr>
                          <w:t>focused</w:t>
                        </w:r>
                        <w:r>
                          <w:rPr>
                            <w:color w:val="231F20"/>
                            <w:spacing w:val="-2"/>
                            <w:w w:val="90"/>
                            <w:position w:val="4"/>
                            <w:sz w:val="10"/>
                          </w:rPr>
                          <w:t>(b)</w:t>
                        </w:r>
                      </w:p>
                    </w:txbxContent>
                  </v:textbox>
                </v:shape>
                <w10:wrap anchorx="page"/>
              </v:group>
            </w:pict>
          </mc:Fallback>
        </mc:AlternateContent>
      </w:r>
      <w:r>
        <w:rPr>
          <w:color w:val="231F20"/>
          <w:spacing w:val="-2"/>
          <w:sz w:val="11"/>
        </w:rPr>
        <w:t>Indices:</w:t>
      </w:r>
      <w:r>
        <w:rPr>
          <w:color w:val="231F20"/>
          <w:spacing w:val="6"/>
          <w:sz w:val="11"/>
        </w:rPr>
        <w:t xml:space="preserve"> </w:t>
      </w:r>
      <w:r>
        <w:rPr>
          <w:color w:val="231F20"/>
          <w:spacing w:val="-2"/>
          <w:sz w:val="11"/>
        </w:rPr>
        <w:t>20</w:t>
      </w:r>
      <w:r>
        <w:rPr>
          <w:color w:val="231F20"/>
          <w:spacing w:val="-8"/>
          <w:sz w:val="11"/>
        </w:rPr>
        <w:t xml:space="preserve"> </w:t>
      </w:r>
      <w:r>
        <w:rPr>
          <w:color w:val="231F20"/>
          <w:spacing w:val="-2"/>
          <w:sz w:val="11"/>
        </w:rPr>
        <w:t>November</w:t>
      </w:r>
      <w:r>
        <w:rPr>
          <w:color w:val="231F20"/>
          <w:spacing w:val="-8"/>
          <w:sz w:val="11"/>
        </w:rPr>
        <w:t xml:space="preserve"> </w:t>
      </w:r>
      <w:r>
        <w:rPr>
          <w:color w:val="231F20"/>
          <w:spacing w:val="-2"/>
          <w:sz w:val="11"/>
        </w:rPr>
        <w:t>2015</w:t>
      </w:r>
      <w:r>
        <w:rPr>
          <w:color w:val="231F20"/>
          <w:spacing w:val="-8"/>
          <w:sz w:val="11"/>
        </w:rPr>
        <w:t xml:space="preserve"> </w:t>
      </w:r>
      <w:r>
        <w:rPr>
          <w:color w:val="231F20"/>
          <w:spacing w:val="-2"/>
          <w:sz w:val="11"/>
        </w:rPr>
        <w:t>=</w:t>
      </w:r>
      <w:r>
        <w:rPr>
          <w:color w:val="231F20"/>
          <w:spacing w:val="-8"/>
          <w:sz w:val="11"/>
        </w:rPr>
        <w:t xml:space="preserve"> </w:t>
      </w:r>
      <w:r>
        <w:rPr>
          <w:color w:val="231F20"/>
          <w:spacing w:val="-2"/>
          <w:sz w:val="11"/>
        </w:rPr>
        <w:t>100</w:t>
      </w:r>
      <w:r>
        <w:rPr>
          <w:color w:val="231F20"/>
          <w:spacing w:val="20"/>
          <w:sz w:val="11"/>
        </w:rPr>
        <w:t xml:space="preserve"> </w:t>
      </w:r>
      <w:r>
        <w:rPr>
          <w:color w:val="231F20"/>
          <w:spacing w:val="-5"/>
          <w:position w:val="-8"/>
          <w:sz w:val="11"/>
        </w:rPr>
        <w:t>105</w:t>
      </w:r>
    </w:p>
    <w:p w14:paraId="008FACE3" w14:textId="77777777" w:rsidR="006D5EBA" w:rsidRDefault="006D5EBA">
      <w:pPr>
        <w:pStyle w:val="BodyText"/>
        <w:rPr>
          <w:sz w:val="11"/>
        </w:rPr>
      </w:pPr>
    </w:p>
    <w:p w14:paraId="22E83B96" w14:textId="77777777" w:rsidR="006D5EBA" w:rsidRDefault="006D5EBA">
      <w:pPr>
        <w:pStyle w:val="BodyText"/>
        <w:spacing w:before="61"/>
        <w:rPr>
          <w:sz w:val="11"/>
        </w:rPr>
      </w:pPr>
    </w:p>
    <w:p w14:paraId="4242A908" w14:textId="77777777" w:rsidR="006D5EBA" w:rsidRDefault="00363CC2">
      <w:pPr>
        <w:ind w:right="544"/>
        <w:jc w:val="right"/>
        <w:rPr>
          <w:sz w:val="11"/>
        </w:rPr>
      </w:pPr>
      <w:r>
        <w:rPr>
          <w:color w:val="231F20"/>
          <w:spacing w:val="-5"/>
          <w:sz w:val="11"/>
        </w:rPr>
        <w:t>100</w:t>
      </w:r>
    </w:p>
    <w:p w14:paraId="125B7E73" w14:textId="77777777" w:rsidR="006D5EBA" w:rsidRDefault="006D5EBA">
      <w:pPr>
        <w:pStyle w:val="BodyText"/>
        <w:rPr>
          <w:sz w:val="11"/>
        </w:rPr>
      </w:pPr>
    </w:p>
    <w:p w14:paraId="5B0EB82D" w14:textId="77777777" w:rsidR="006D5EBA" w:rsidRDefault="006D5EBA">
      <w:pPr>
        <w:pStyle w:val="BodyText"/>
        <w:spacing w:before="65"/>
        <w:rPr>
          <w:sz w:val="11"/>
        </w:rPr>
      </w:pPr>
    </w:p>
    <w:p w14:paraId="5EBC6B3D" w14:textId="77777777" w:rsidR="006D5EBA" w:rsidRDefault="00363CC2">
      <w:pPr>
        <w:ind w:right="544"/>
        <w:jc w:val="right"/>
        <w:rPr>
          <w:sz w:val="11"/>
        </w:rPr>
      </w:pPr>
      <w:r>
        <w:rPr>
          <w:color w:val="231F20"/>
          <w:spacing w:val="-5"/>
          <w:sz w:val="11"/>
        </w:rPr>
        <w:t>95</w:t>
      </w:r>
    </w:p>
    <w:p w14:paraId="7D6AFBA4" w14:textId="77777777" w:rsidR="006D5EBA" w:rsidRDefault="006D5EBA">
      <w:pPr>
        <w:pStyle w:val="BodyText"/>
        <w:rPr>
          <w:sz w:val="11"/>
        </w:rPr>
      </w:pPr>
    </w:p>
    <w:p w14:paraId="0C44C5C8" w14:textId="77777777" w:rsidR="006D5EBA" w:rsidRDefault="006D5EBA">
      <w:pPr>
        <w:pStyle w:val="BodyText"/>
        <w:spacing w:before="66"/>
        <w:rPr>
          <w:sz w:val="11"/>
        </w:rPr>
      </w:pPr>
    </w:p>
    <w:p w14:paraId="45643F3B" w14:textId="77777777" w:rsidR="006D5EBA" w:rsidRDefault="00363CC2">
      <w:pPr>
        <w:ind w:right="544"/>
        <w:jc w:val="right"/>
        <w:rPr>
          <w:sz w:val="11"/>
        </w:rPr>
      </w:pPr>
      <w:r>
        <w:rPr>
          <w:color w:val="231F20"/>
          <w:spacing w:val="-5"/>
          <w:w w:val="105"/>
          <w:sz w:val="11"/>
        </w:rPr>
        <w:t>90</w:t>
      </w:r>
    </w:p>
    <w:p w14:paraId="31DA8F67" w14:textId="77777777" w:rsidR="006D5EBA" w:rsidRDefault="006D5EBA">
      <w:pPr>
        <w:pStyle w:val="BodyText"/>
        <w:rPr>
          <w:sz w:val="11"/>
        </w:rPr>
      </w:pPr>
    </w:p>
    <w:p w14:paraId="28BC3B82" w14:textId="77777777" w:rsidR="006D5EBA" w:rsidRDefault="006D5EBA">
      <w:pPr>
        <w:pStyle w:val="BodyText"/>
        <w:spacing w:before="65"/>
        <w:rPr>
          <w:sz w:val="11"/>
        </w:rPr>
      </w:pPr>
    </w:p>
    <w:p w14:paraId="5843C2F1" w14:textId="77777777" w:rsidR="006D5EBA" w:rsidRDefault="00363CC2">
      <w:pPr>
        <w:ind w:right="544"/>
        <w:jc w:val="right"/>
        <w:rPr>
          <w:sz w:val="11"/>
        </w:rPr>
      </w:pPr>
      <w:r>
        <w:rPr>
          <w:color w:val="231F20"/>
          <w:spacing w:val="-5"/>
          <w:w w:val="105"/>
          <w:sz w:val="11"/>
        </w:rPr>
        <w:t>85</w:t>
      </w:r>
    </w:p>
    <w:p w14:paraId="3A9A73CA" w14:textId="77777777" w:rsidR="006D5EBA" w:rsidRDefault="006D5EBA">
      <w:pPr>
        <w:pStyle w:val="BodyText"/>
        <w:rPr>
          <w:sz w:val="11"/>
        </w:rPr>
      </w:pPr>
    </w:p>
    <w:p w14:paraId="5258D6DC" w14:textId="77777777" w:rsidR="006D5EBA" w:rsidRDefault="006D5EBA">
      <w:pPr>
        <w:pStyle w:val="BodyText"/>
        <w:spacing w:before="65"/>
        <w:rPr>
          <w:sz w:val="11"/>
        </w:rPr>
      </w:pPr>
    </w:p>
    <w:p w14:paraId="3537A4E4" w14:textId="77777777" w:rsidR="006D5EBA" w:rsidRDefault="00363CC2">
      <w:pPr>
        <w:ind w:right="544"/>
        <w:jc w:val="right"/>
        <w:rPr>
          <w:sz w:val="11"/>
        </w:rPr>
      </w:pPr>
      <w:r>
        <w:rPr>
          <w:color w:val="231F20"/>
          <w:spacing w:val="-5"/>
          <w:w w:val="110"/>
          <w:sz w:val="11"/>
        </w:rPr>
        <w:t>80</w:t>
      </w:r>
    </w:p>
    <w:p w14:paraId="32BD990B" w14:textId="77777777" w:rsidR="006D5EBA" w:rsidRDefault="006D5EBA">
      <w:pPr>
        <w:pStyle w:val="BodyText"/>
        <w:rPr>
          <w:sz w:val="11"/>
        </w:rPr>
      </w:pPr>
    </w:p>
    <w:p w14:paraId="2EA50926" w14:textId="77777777" w:rsidR="006D5EBA" w:rsidRDefault="006D5EBA">
      <w:pPr>
        <w:pStyle w:val="BodyText"/>
        <w:spacing w:before="66"/>
        <w:rPr>
          <w:sz w:val="11"/>
        </w:rPr>
      </w:pPr>
    </w:p>
    <w:p w14:paraId="0C5CBB98" w14:textId="77777777" w:rsidR="006D5EBA" w:rsidRDefault="00363CC2">
      <w:pPr>
        <w:spacing w:line="112" w:lineRule="exact"/>
        <w:ind w:left="3701"/>
        <w:rPr>
          <w:sz w:val="11"/>
        </w:rPr>
      </w:pPr>
      <w:r>
        <w:rPr>
          <w:color w:val="231F20"/>
          <w:spacing w:val="-5"/>
          <w:sz w:val="11"/>
        </w:rPr>
        <w:t>75</w:t>
      </w:r>
    </w:p>
    <w:p w14:paraId="5C955FF4" w14:textId="77777777" w:rsidR="006D5EBA" w:rsidRDefault="00363CC2">
      <w:pPr>
        <w:tabs>
          <w:tab w:val="left" w:pos="1161"/>
          <w:tab w:val="left" w:pos="1550"/>
          <w:tab w:val="left" w:pos="1940"/>
          <w:tab w:val="left" w:pos="2349"/>
          <w:tab w:val="left" w:pos="2743"/>
        </w:tabs>
        <w:spacing w:line="112" w:lineRule="exact"/>
        <w:ind w:left="337"/>
        <w:rPr>
          <w:sz w:val="11"/>
        </w:rPr>
      </w:pPr>
      <w:r>
        <w:rPr>
          <w:color w:val="231F20"/>
          <w:sz w:val="11"/>
        </w:rPr>
        <w:t>Nov.</w:t>
      </w:r>
      <w:r>
        <w:rPr>
          <w:color w:val="231F20"/>
          <w:spacing w:val="57"/>
          <w:sz w:val="11"/>
        </w:rPr>
        <w:t xml:space="preserve">  </w:t>
      </w:r>
      <w:r>
        <w:rPr>
          <w:color w:val="231F20"/>
          <w:spacing w:val="-4"/>
          <w:sz w:val="11"/>
        </w:rPr>
        <w:t>Dec.</w:t>
      </w:r>
      <w:r>
        <w:rPr>
          <w:color w:val="231F20"/>
          <w:sz w:val="11"/>
        </w:rPr>
        <w:tab/>
      </w:r>
      <w:r>
        <w:rPr>
          <w:color w:val="231F20"/>
          <w:spacing w:val="-4"/>
          <w:sz w:val="11"/>
        </w:rPr>
        <w:t>Jan.</w:t>
      </w:r>
      <w:r>
        <w:rPr>
          <w:color w:val="231F20"/>
          <w:sz w:val="11"/>
        </w:rPr>
        <w:tab/>
      </w:r>
      <w:r>
        <w:rPr>
          <w:color w:val="231F20"/>
          <w:spacing w:val="-4"/>
          <w:sz w:val="11"/>
        </w:rPr>
        <w:t>Feb.</w:t>
      </w:r>
      <w:r>
        <w:rPr>
          <w:color w:val="231F20"/>
          <w:sz w:val="11"/>
        </w:rPr>
        <w:tab/>
      </w:r>
      <w:r>
        <w:rPr>
          <w:color w:val="231F20"/>
          <w:spacing w:val="-4"/>
          <w:sz w:val="11"/>
        </w:rPr>
        <w:t>Mar.</w:t>
      </w:r>
      <w:r>
        <w:rPr>
          <w:color w:val="231F20"/>
          <w:sz w:val="11"/>
        </w:rPr>
        <w:tab/>
      </w:r>
      <w:r>
        <w:rPr>
          <w:color w:val="231F20"/>
          <w:spacing w:val="-4"/>
          <w:sz w:val="11"/>
        </w:rPr>
        <w:t>Apr.</w:t>
      </w:r>
      <w:r>
        <w:rPr>
          <w:color w:val="231F20"/>
          <w:sz w:val="11"/>
        </w:rPr>
        <w:tab/>
        <w:t>May</w:t>
      </w:r>
      <w:r>
        <w:rPr>
          <w:color w:val="231F20"/>
          <w:spacing w:val="67"/>
          <w:sz w:val="11"/>
        </w:rPr>
        <w:t xml:space="preserve">  </w:t>
      </w:r>
      <w:r>
        <w:rPr>
          <w:color w:val="231F20"/>
          <w:spacing w:val="-4"/>
          <w:sz w:val="11"/>
        </w:rPr>
        <w:t>June</w:t>
      </w:r>
    </w:p>
    <w:p w14:paraId="698EF425" w14:textId="77777777" w:rsidR="006D5EBA" w:rsidRDefault="00363CC2">
      <w:pPr>
        <w:tabs>
          <w:tab w:val="left" w:pos="2187"/>
        </w:tabs>
        <w:spacing w:before="7"/>
        <w:ind w:left="530"/>
        <w:rPr>
          <w:sz w:val="11"/>
        </w:rPr>
      </w:pPr>
      <w:r>
        <w:rPr>
          <w:color w:val="231F20"/>
          <w:spacing w:val="-4"/>
          <w:sz w:val="11"/>
        </w:rPr>
        <w:t>2015</w:t>
      </w:r>
      <w:r>
        <w:rPr>
          <w:color w:val="231F20"/>
          <w:sz w:val="11"/>
        </w:rPr>
        <w:tab/>
      </w:r>
      <w:r>
        <w:rPr>
          <w:color w:val="231F20"/>
          <w:spacing w:val="-5"/>
          <w:sz w:val="11"/>
        </w:rPr>
        <w:t>16</w:t>
      </w:r>
    </w:p>
    <w:p w14:paraId="2C392DD9" w14:textId="77777777" w:rsidR="006D5EBA" w:rsidRDefault="00363CC2">
      <w:pPr>
        <w:spacing w:before="78"/>
        <w:ind w:left="85"/>
        <w:rPr>
          <w:sz w:val="11"/>
        </w:rPr>
      </w:pPr>
      <w:r>
        <w:rPr>
          <w:color w:val="231F20"/>
          <w:w w:val="90"/>
          <w:sz w:val="11"/>
        </w:rPr>
        <w:t>Sources:</w:t>
      </w:r>
      <w:r>
        <w:rPr>
          <w:color w:val="231F20"/>
          <w:spacing w:val="26"/>
          <w:sz w:val="11"/>
        </w:rPr>
        <w:t xml:space="preserve"> </w:t>
      </w:r>
      <w:r>
        <w:rPr>
          <w:color w:val="231F20"/>
          <w:w w:val="90"/>
          <w:sz w:val="11"/>
        </w:rPr>
        <w:t>Bloomberg,</w:t>
      </w:r>
      <w:r>
        <w:rPr>
          <w:color w:val="231F20"/>
          <w:spacing w:val="-3"/>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28A0A1B8" w14:textId="77777777" w:rsidR="006D5EBA" w:rsidRDefault="006D5EBA">
      <w:pPr>
        <w:pStyle w:val="BodyText"/>
        <w:spacing w:before="4"/>
        <w:rPr>
          <w:sz w:val="11"/>
        </w:rPr>
      </w:pPr>
    </w:p>
    <w:p w14:paraId="3568D90D" w14:textId="77777777" w:rsidR="006D5EBA" w:rsidRDefault="00363CC2">
      <w:pPr>
        <w:pStyle w:val="ListParagraph"/>
        <w:numPr>
          <w:ilvl w:val="0"/>
          <w:numId w:val="67"/>
        </w:numPr>
        <w:tabs>
          <w:tab w:val="left" w:pos="254"/>
        </w:tabs>
        <w:spacing w:before="1"/>
        <w:ind w:left="254" w:hanging="169"/>
        <w:rPr>
          <w:sz w:val="11"/>
        </w:rPr>
      </w:pPr>
      <w:r>
        <w:rPr>
          <w:color w:val="231F20"/>
          <w:w w:val="90"/>
          <w:sz w:val="11"/>
        </w:rPr>
        <w:t>Denominated</w:t>
      </w:r>
      <w:r>
        <w:rPr>
          <w:color w:val="231F20"/>
          <w:spacing w:val="-1"/>
          <w:w w:val="90"/>
          <w:sz w:val="11"/>
        </w:rPr>
        <w:t xml:space="preserve"> </w:t>
      </w:r>
      <w:r>
        <w:rPr>
          <w:color w:val="231F20"/>
          <w:w w:val="90"/>
          <w:sz w:val="11"/>
        </w:rPr>
        <w:t>in</w:t>
      </w:r>
      <w:r>
        <w:rPr>
          <w:color w:val="231F20"/>
          <w:spacing w:val="-4"/>
          <w:sz w:val="11"/>
        </w:rPr>
        <w:t xml:space="preserve"> </w:t>
      </w:r>
      <w:r>
        <w:rPr>
          <w:color w:val="231F20"/>
          <w:w w:val="90"/>
          <w:sz w:val="11"/>
        </w:rPr>
        <w:t>units</w:t>
      </w:r>
      <w:r>
        <w:rPr>
          <w:color w:val="231F20"/>
          <w:spacing w:val="-3"/>
          <w:sz w:val="11"/>
        </w:rPr>
        <w:t xml:space="preserve"> </w:t>
      </w:r>
      <w:r>
        <w:rPr>
          <w:color w:val="231F20"/>
          <w:w w:val="90"/>
          <w:sz w:val="11"/>
        </w:rPr>
        <w:t>of</w:t>
      </w:r>
      <w:r>
        <w:rPr>
          <w:color w:val="231F20"/>
          <w:spacing w:val="-1"/>
          <w:w w:val="90"/>
          <w:sz w:val="11"/>
        </w:rPr>
        <w:t xml:space="preserve"> </w:t>
      </w:r>
      <w:r>
        <w:rPr>
          <w:color w:val="231F20"/>
          <w:w w:val="90"/>
          <w:sz w:val="11"/>
        </w:rPr>
        <w:t>local</w:t>
      </w:r>
      <w:r>
        <w:rPr>
          <w:color w:val="231F20"/>
          <w:spacing w:val="-3"/>
          <w:sz w:val="11"/>
        </w:rPr>
        <w:t xml:space="preserve"> </w:t>
      </w:r>
      <w:r>
        <w:rPr>
          <w:color w:val="231F20"/>
          <w:spacing w:val="-2"/>
          <w:w w:val="90"/>
          <w:sz w:val="11"/>
        </w:rPr>
        <w:t>currency.</w:t>
      </w:r>
    </w:p>
    <w:p w14:paraId="125B8CF6" w14:textId="77777777" w:rsidR="006D5EBA" w:rsidRDefault="00363CC2">
      <w:pPr>
        <w:pStyle w:val="ListParagraph"/>
        <w:numPr>
          <w:ilvl w:val="0"/>
          <w:numId w:val="67"/>
        </w:numPr>
        <w:tabs>
          <w:tab w:val="left" w:pos="253"/>
          <w:tab w:val="left" w:pos="255"/>
        </w:tabs>
        <w:spacing w:before="2" w:line="244" w:lineRule="auto"/>
        <w:rPr>
          <w:sz w:val="11"/>
        </w:rPr>
      </w:pPr>
      <w:r>
        <w:rPr>
          <w:color w:val="231F20"/>
          <w:w w:val="90"/>
          <w:sz w:val="11"/>
        </w:rPr>
        <w:t>Companies</w:t>
      </w:r>
      <w:r>
        <w:rPr>
          <w:color w:val="231F20"/>
          <w:spacing w:val="-5"/>
          <w:w w:val="90"/>
          <w:sz w:val="11"/>
        </w:rPr>
        <w:t xml:space="preserve"> </w:t>
      </w:r>
      <w:r>
        <w:rPr>
          <w:color w:val="231F20"/>
          <w:w w:val="90"/>
          <w:sz w:val="11"/>
        </w:rPr>
        <w:t>are</w:t>
      </w:r>
      <w:r>
        <w:rPr>
          <w:color w:val="231F20"/>
          <w:spacing w:val="-5"/>
          <w:w w:val="90"/>
          <w:sz w:val="11"/>
        </w:rPr>
        <w:t xml:space="preserve"> </w:t>
      </w:r>
      <w:proofErr w:type="spellStart"/>
      <w:r>
        <w:rPr>
          <w:color w:val="231F20"/>
          <w:w w:val="90"/>
          <w:sz w:val="11"/>
        </w:rPr>
        <w:t>categorised</w:t>
      </w:r>
      <w:proofErr w:type="spellEnd"/>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annual</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geographic</w:t>
      </w:r>
      <w:r>
        <w:rPr>
          <w:color w:val="231F20"/>
          <w:spacing w:val="-5"/>
          <w:w w:val="90"/>
          <w:sz w:val="11"/>
        </w:rPr>
        <w:t xml:space="preserve"> </w:t>
      </w:r>
      <w:r>
        <w:rPr>
          <w:color w:val="231F20"/>
          <w:w w:val="90"/>
          <w:sz w:val="11"/>
        </w:rPr>
        <w:t>revenue</w:t>
      </w:r>
      <w:r>
        <w:rPr>
          <w:color w:val="231F20"/>
          <w:spacing w:val="40"/>
          <w:sz w:val="11"/>
        </w:rPr>
        <w:t xml:space="preserve"> </w:t>
      </w:r>
      <w:r>
        <w:rPr>
          <w:color w:val="231F20"/>
          <w:w w:val="90"/>
          <w:sz w:val="11"/>
        </w:rPr>
        <w:t>breakdown.</w:t>
      </w:r>
      <w:r>
        <w:rPr>
          <w:color w:val="231F20"/>
          <w:spacing w:val="36"/>
          <w:sz w:val="11"/>
        </w:rPr>
        <w:t xml:space="preserve"> </w:t>
      </w:r>
      <w:r>
        <w:rPr>
          <w:color w:val="231F20"/>
          <w:w w:val="90"/>
          <w:sz w:val="11"/>
        </w:rPr>
        <w:t>UK domestically focused companies are defined as those generating at least</w:t>
      </w:r>
      <w:r>
        <w:rPr>
          <w:color w:val="231F20"/>
          <w:spacing w:val="40"/>
          <w:sz w:val="11"/>
        </w:rPr>
        <w:t xml:space="preserve"> </w:t>
      </w:r>
      <w:r>
        <w:rPr>
          <w:color w:val="231F20"/>
          <w:spacing w:val="-2"/>
          <w:sz w:val="11"/>
        </w:rPr>
        <w:t>70%</w:t>
      </w:r>
      <w:r>
        <w:rPr>
          <w:color w:val="231F20"/>
          <w:spacing w:val="-6"/>
          <w:sz w:val="11"/>
        </w:rPr>
        <w:t xml:space="preserve"> </w:t>
      </w:r>
      <w:r>
        <w:rPr>
          <w:color w:val="231F20"/>
          <w:spacing w:val="-2"/>
          <w:sz w:val="11"/>
        </w:rPr>
        <w:t>of</w:t>
      </w:r>
      <w:r>
        <w:rPr>
          <w:color w:val="231F20"/>
          <w:spacing w:val="-6"/>
          <w:sz w:val="11"/>
        </w:rPr>
        <w:t xml:space="preserve"> </w:t>
      </w:r>
      <w:r>
        <w:rPr>
          <w:color w:val="231F20"/>
          <w:spacing w:val="-2"/>
          <w:sz w:val="11"/>
        </w:rPr>
        <w:t>their</w:t>
      </w:r>
      <w:r>
        <w:rPr>
          <w:color w:val="231F20"/>
          <w:spacing w:val="-6"/>
          <w:sz w:val="11"/>
        </w:rPr>
        <w:t xml:space="preserve"> </w:t>
      </w:r>
      <w:r>
        <w:rPr>
          <w:color w:val="231F20"/>
          <w:spacing w:val="-2"/>
          <w:sz w:val="11"/>
        </w:rPr>
        <w:t>revenues</w:t>
      </w:r>
      <w:r>
        <w:rPr>
          <w:color w:val="231F20"/>
          <w:spacing w:val="-6"/>
          <w:sz w:val="11"/>
        </w:rPr>
        <w:t xml:space="preserve"> </w:t>
      </w:r>
      <w:r>
        <w:rPr>
          <w:color w:val="231F20"/>
          <w:spacing w:val="-2"/>
          <w:sz w:val="11"/>
        </w:rPr>
        <w:t>in</w:t>
      </w:r>
      <w:r>
        <w:rPr>
          <w:color w:val="231F20"/>
          <w:spacing w:val="-6"/>
          <w:sz w:val="11"/>
        </w:rPr>
        <w:t xml:space="preserve"> </w:t>
      </w:r>
      <w:r>
        <w:rPr>
          <w:color w:val="231F20"/>
          <w:spacing w:val="-2"/>
          <w:sz w:val="11"/>
        </w:rPr>
        <w:t>the</w:t>
      </w:r>
      <w:r>
        <w:rPr>
          <w:color w:val="231F20"/>
          <w:spacing w:val="-6"/>
          <w:sz w:val="11"/>
        </w:rPr>
        <w:t xml:space="preserve"> </w:t>
      </w:r>
      <w:r>
        <w:rPr>
          <w:color w:val="231F20"/>
          <w:spacing w:val="-2"/>
          <w:sz w:val="11"/>
        </w:rPr>
        <w:t>United</w:t>
      </w:r>
      <w:r>
        <w:rPr>
          <w:color w:val="231F20"/>
          <w:spacing w:val="-6"/>
          <w:sz w:val="11"/>
        </w:rPr>
        <w:t xml:space="preserve"> </w:t>
      </w:r>
      <w:r>
        <w:rPr>
          <w:color w:val="231F20"/>
          <w:spacing w:val="-2"/>
          <w:sz w:val="11"/>
        </w:rPr>
        <w:t>Kingdom.</w:t>
      </w:r>
    </w:p>
    <w:p w14:paraId="5D3B668C" w14:textId="77777777" w:rsidR="006D5EBA" w:rsidRDefault="006D5EBA">
      <w:pPr>
        <w:pStyle w:val="BodyText"/>
        <w:spacing w:before="3"/>
        <w:rPr>
          <w:sz w:val="5"/>
        </w:rPr>
      </w:pPr>
    </w:p>
    <w:p w14:paraId="4AD9F701" w14:textId="77777777" w:rsidR="006D5EBA" w:rsidRDefault="00363CC2">
      <w:pPr>
        <w:pStyle w:val="BodyText"/>
        <w:spacing w:line="20" w:lineRule="exact"/>
        <w:ind w:left="85" w:right="-101"/>
        <w:rPr>
          <w:sz w:val="2"/>
        </w:rPr>
      </w:pPr>
      <w:r>
        <w:rPr>
          <w:noProof/>
          <w:sz w:val="2"/>
        </w:rPr>
        <mc:AlternateContent>
          <mc:Choice Requires="wpg">
            <w:drawing>
              <wp:inline distT="0" distB="0" distL="0" distR="0" wp14:anchorId="2E3F6844" wp14:editId="518FB339">
                <wp:extent cx="2736215" cy="8890"/>
                <wp:effectExtent l="9525" t="0" r="0" b="635"/>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08" name="Graphic 208"/>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87A3EF2" id="Group 20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88pMbbgIAAJQFAAAOAAAAAAAAAAAAAAAAAC4C&#10;AABkcnMvZTJvRG9jLnhtbFBLAQItABQABgAIAAAAIQABq0fV2gAAAAMBAAAPAAAAAAAAAAAAAAAA&#10;AMgEAABkcnMvZG93bnJldi54bWxQSwUGAAAAAAQABADzAAAAzwUAAAAA&#10;">
                <v:shape id="Graphic 20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" path="m,l2736010,e" filled="f" strokecolor="#751c66" strokeweight=".7pt">
                  <v:path arrowok="t"/>
                </v:shape>
                <w10:anchorlock/>
              </v:group>
            </w:pict>
          </mc:Fallback>
        </mc:AlternateContent>
      </w:r>
    </w:p>
    <w:p w14:paraId="26E5BBA7" w14:textId="77777777" w:rsidR="006D5EBA" w:rsidRDefault="00363CC2">
      <w:pPr>
        <w:spacing w:before="74"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A.4</w:t>
      </w:r>
      <w:r>
        <w:rPr>
          <w:b/>
          <w:color w:val="751C66"/>
          <w:spacing w:val="27"/>
          <w:sz w:val="18"/>
        </w:rPr>
        <w:t xml:space="preserve"> </w:t>
      </w:r>
      <w:r>
        <w:rPr>
          <w:color w:val="751C66"/>
          <w:spacing w:val="-6"/>
          <w:sz w:val="18"/>
        </w:rPr>
        <w:t>There</w:t>
      </w:r>
      <w:r>
        <w:rPr>
          <w:color w:val="751C66"/>
          <w:spacing w:val="-13"/>
          <w:sz w:val="18"/>
        </w:rPr>
        <w:t xml:space="preserve"> </w:t>
      </w:r>
      <w:r>
        <w:rPr>
          <w:color w:val="751C66"/>
          <w:spacing w:val="-6"/>
          <w:sz w:val="18"/>
        </w:rPr>
        <w:t>is</w:t>
      </w:r>
      <w:r>
        <w:rPr>
          <w:color w:val="751C66"/>
          <w:spacing w:val="-13"/>
          <w:sz w:val="18"/>
        </w:rPr>
        <w:t xml:space="preserve"> </w:t>
      </w:r>
      <w:r>
        <w:rPr>
          <w:color w:val="751C66"/>
          <w:spacing w:val="-6"/>
          <w:sz w:val="18"/>
        </w:rPr>
        <w:t>increased</w:t>
      </w:r>
      <w:r>
        <w:rPr>
          <w:color w:val="751C66"/>
          <w:spacing w:val="-13"/>
          <w:sz w:val="18"/>
        </w:rPr>
        <w:t xml:space="preserve"> </w:t>
      </w:r>
      <w:r>
        <w:rPr>
          <w:color w:val="751C66"/>
          <w:spacing w:val="-6"/>
          <w:sz w:val="18"/>
        </w:rPr>
        <w:t>uncertainty</w:t>
      </w:r>
      <w:r>
        <w:rPr>
          <w:color w:val="751C66"/>
          <w:spacing w:val="-13"/>
          <w:sz w:val="18"/>
        </w:rPr>
        <w:t xml:space="preserve"> </w:t>
      </w:r>
      <w:r>
        <w:rPr>
          <w:color w:val="751C66"/>
          <w:spacing w:val="-6"/>
          <w:sz w:val="18"/>
        </w:rPr>
        <w:t>around</w:t>
      </w:r>
      <w:r>
        <w:rPr>
          <w:color w:val="751C66"/>
          <w:spacing w:val="-13"/>
          <w:sz w:val="18"/>
        </w:rPr>
        <w:t xml:space="preserve"> </w:t>
      </w:r>
      <w:r>
        <w:rPr>
          <w:color w:val="751C66"/>
          <w:spacing w:val="-6"/>
          <w:sz w:val="18"/>
        </w:rPr>
        <w:t xml:space="preserve">the </w:t>
      </w:r>
      <w:r>
        <w:rPr>
          <w:color w:val="751C66"/>
          <w:spacing w:val="-2"/>
          <w:sz w:val="18"/>
        </w:rPr>
        <w:t>future</w:t>
      </w:r>
      <w:r>
        <w:rPr>
          <w:color w:val="751C66"/>
          <w:spacing w:val="-10"/>
          <w:sz w:val="18"/>
        </w:rPr>
        <w:t xml:space="preserve"> </w:t>
      </w:r>
      <w:r>
        <w:rPr>
          <w:color w:val="751C66"/>
          <w:spacing w:val="-2"/>
          <w:sz w:val="18"/>
        </w:rPr>
        <w:t>level</w:t>
      </w:r>
      <w:r>
        <w:rPr>
          <w:color w:val="751C66"/>
          <w:spacing w:val="-10"/>
          <w:sz w:val="18"/>
        </w:rPr>
        <w:t xml:space="preserve"> </w:t>
      </w:r>
      <w:r>
        <w:rPr>
          <w:color w:val="751C66"/>
          <w:spacing w:val="-2"/>
          <w:sz w:val="18"/>
        </w:rPr>
        <w:t>of</w:t>
      </w:r>
      <w:r>
        <w:rPr>
          <w:color w:val="751C66"/>
          <w:spacing w:val="-10"/>
          <w:sz w:val="18"/>
        </w:rPr>
        <w:t xml:space="preserve"> </w:t>
      </w:r>
      <w:r>
        <w:rPr>
          <w:color w:val="751C66"/>
          <w:spacing w:val="-2"/>
          <w:sz w:val="18"/>
        </w:rPr>
        <w:t>financial</w:t>
      </w:r>
      <w:r>
        <w:rPr>
          <w:color w:val="751C66"/>
          <w:spacing w:val="-10"/>
          <w:sz w:val="18"/>
        </w:rPr>
        <w:t xml:space="preserve"> </w:t>
      </w:r>
      <w:r>
        <w:rPr>
          <w:color w:val="751C66"/>
          <w:spacing w:val="-2"/>
          <w:sz w:val="18"/>
        </w:rPr>
        <w:t>market</w:t>
      </w:r>
      <w:r>
        <w:rPr>
          <w:color w:val="751C66"/>
          <w:spacing w:val="-10"/>
          <w:sz w:val="18"/>
        </w:rPr>
        <w:t xml:space="preserve"> </w:t>
      </w:r>
      <w:r>
        <w:rPr>
          <w:color w:val="751C66"/>
          <w:spacing w:val="-2"/>
          <w:sz w:val="18"/>
        </w:rPr>
        <w:t>prices</w:t>
      </w:r>
    </w:p>
    <w:p w14:paraId="565CCAC9" w14:textId="77777777" w:rsidR="006D5EBA" w:rsidRDefault="00363CC2">
      <w:pPr>
        <w:ind w:left="85"/>
        <w:rPr>
          <w:position w:val="4"/>
          <w:sz w:val="12"/>
        </w:rPr>
      </w:pPr>
      <w:r>
        <w:rPr>
          <w:color w:val="231F20"/>
          <w:w w:val="90"/>
          <w:sz w:val="16"/>
        </w:rPr>
        <w:t>Term</w:t>
      </w:r>
      <w:r>
        <w:rPr>
          <w:color w:val="231F20"/>
          <w:spacing w:val="-9"/>
          <w:w w:val="90"/>
          <w:sz w:val="16"/>
        </w:rPr>
        <w:t xml:space="preserve"> </w:t>
      </w:r>
      <w:r>
        <w:rPr>
          <w:color w:val="231F20"/>
          <w:w w:val="90"/>
          <w:sz w:val="16"/>
        </w:rPr>
        <w:t>structure</w:t>
      </w:r>
      <w:r>
        <w:rPr>
          <w:color w:val="231F20"/>
          <w:spacing w:val="-8"/>
          <w:w w:val="90"/>
          <w:sz w:val="16"/>
        </w:rPr>
        <w:t xml:space="preserve"> </w:t>
      </w:r>
      <w:r>
        <w:rPr>
          <w:color w:val="231F20"/>
          <w:w w:val="90"/>
          <w:sz w:val="16"/>
        </w:rPr>
        <w:t>of</w:t>
      </w:r>
      <w:r>
        <w:rPr>
          <w:color w:val="231F20"/>
          <w:spacing w:val="-8"/>
          <w:w w:val="90"/>
          <w:sz w:val="16"/>
        </w:rPr>
        <w:t xml:space="preserve"> </w:t>
      </w:r>
      <w:r>
        <w:rPr>
          <w:color w:val="231F20"/>
          <w:w w:val="90"/>
          <w:sz w:val="16"/>
        </w:rPr>
        <w:t>implied</w:t>
      </w:r>
      <w:r>
        <w:rPr>
          <w:color w:val="231F20"/>
          <w:spacing w:val="-8"/>
          <w:w w:val="90"/>
          <w:sz w:val="16"/>
        </w:rPr>
        <w:t xml:space="preserve"> </w:t>
      </w:r>
      <w:r>
        <w:rPr>
          <w:color w:val="231F20"/>
          <w:w w:val="90"/>
          <w:sz w:val="16"/>
        </w:rPr>
        <w:t>volatility</w:t>
      </w:r>
      <w:r>
        <w:rPr>
          <w:color w:val="231F20"/>
          <w:spacing w:val="-8"/>
          <w:w w:val="90"/>
          <w:sz w:val="16"/>
        </w:rPr>
        <w:t xml:space="preserve"> </w:t>
      </w:r>
      <w:r>
        <w:rPr>
          <w:color w:val="231F20"/>
          <w:w w:val="90"/>
          <w:sz w:val="16"/>
        </w:rPr>
        <w:t>in</w:t>
      </w:r>
      <w:r>
        <w:rPr>
          <w:color w:val="231F20"/>
          <w:spacing w:val="-8"/>
          <w:w w:val="90"/>
          <w:sz w:val="16"/>
        </w:rPr>
        <w:t xml:space="preserve"> </w:t>
      </w:r>
      <w:r>
        <w:rPr>
          <w:color w:val="231F20"/>
          <w:w w:val="90"/>
          <w:sz w:val="16"/>
        </w:rPr>
        <w:t>equity</w:t>
      </w:r>
      <w:r>
        <w:rPr>
          <w:color w:val="231F20"/>
          <w:spacing w:val="-8"/>
          <w:w w:val="90"/>
          <w:sz w:val="16"/>
        </w:rPr>
        <w:t xml:space="preserve"> </w:t>
      </w:r>
      <w:r>
        <w:rPr>
          <w:color w:val="231F20"/>
          <w:spacing w:val="-2"/>
          <w:w w:val="90"/>
          <w:sz w:val="16"/>
        </w:rPr>
        <w:t>markets</w:t>
      </w:r>
      <w:r>
        <w:rPr>
          <w:color w:val="231F20"/>
          <w:spacing w:val="-2"/>
          <w:w w:val="90"/>
          <w:position w:val="4"/>
          <w:sz w:val="12"/>
        </w:rPr>
        <w:t>(a)(b)</w:t>
      </w:r>
    </w:p>
    <w:p w14:paraId="40DC680C" w14:textId="77777777" w:rsidR="006D5EBA" w:rsidRDefault="00363CC2">
      <w:pPr>
        <w:spacing w:before="158"/>
        <w:ind w:right="591"/>
        <w:jc w:val="right"/>
        <w:rPr>
          <w:position w:val="-7"/>
          <w:sz w:val="11"/>
        </w:rPr>
      </w:pPr>
      <w:r>
        <w:rPr>
          <w:noProof/>
          <w:position w:val="-7"/>
          <w:sz w:val="11"/>
        </w:rPr>
        <mc:AlternateContent>
          <mc:Choice Requires="wpg">
            <w:drawing>
              <wp:anchor distT="0" distB="0" distL="0" distR="0" simplePos="0" relativeHeight="482457088" behindDoc="1" locked="0" layoutInCell="1" allowOverlap="1" wp14:anchorId="10DB663B" wp14:editId="4BED94B7">
                <wp:simplePos x="0" y="0"/>
                <wp:positionH relativeFrom="page">
                  <wp:posOffset>505439</wp:posOffset>
                </wp:positionH>
                <wp:positionV relativeFrom="paragraph">
                  <wp:posOffset>195331</wp:posOffset>
                </wp:positionV>
                <wp:extent cx="2224405" cy="1713230"/>
                <wp:effectExtent l="0" t="0" r="0" b="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3230"/>
                          <a:chOff x="0" y="0"/>
                          <a:chExt cx="2224405" cy="1713230"/>
                        </a:xfrm>
                      </wpg:grpSpPr>
                      <wps:wsp>
                        <wps:cNvPr id="210" name="Graphic 210"/>
                        <wps:cNvSpPr/>
                        <wps:spPr>
                          <a:xfrm>
                            <a:off x="7706" y="1641628"/>
                            <a:ext cx="66040" cy="1270"/>
                          </a:xfrm>
                          <a:custGeom>
                            <a:avLst/>
                            <a:gdLst/>
                            <a:ahLst/>
                            <a:cxnLst/>
                            <a:rect l="l" t="t" r="r" b="b"/>
                            <a:pathLst>
                              <a:path w="66040">
                                <a:moveTo>
                                  <a:pt x="0" y="0"/>
                                </a:moveTo>
                                <a:lnTo>
                                  <a:pt x="66027" y="0"/>
                                </a:lnTo>
                              </a:path>
                            </a:pathLst>
                          </a:custGeom>
                          <a:ln w="6032">
                            <a:solidFill>
                              <a:srgbClr val="231F20"/>
                            </a:solidFill>
                            <a:prstDash val="solid"/>
                          </a:ln>
                        </wps:spPr>
                        <wps:bodyPr wrap="square" lIns="0" tIns="0" rIns="0" bIns="0" rtlCol="0">
                          <a:prstTxWarp prst="textNoShape">
                            <a:avLst/>
                          </a:prstTxWarp>
                          <a:noAutofit/>
                        </wps:bodyPr>
                      </wps:wsp>
                      <wps:wsp>
                        <wps:cNvPr id="211" name="Graphic 211"/>
                        <wps:cNvSpPr/>
                        <wps:spPr>
                          <a:xfrm>
                            <a:off x="61780" y="1639204"/>
                            <a:ext cx="2105025" cy="71120"/>
                          </a:xfrm>
                          <a:custGeom>
                            <a:avLst/>
                            <a:gdLst/>
                            <a:ahLst/>
                            <a:cxnLst/>
                            <a:rect l="l" t="t" r="r" b="b"/>
                            <a:pathLst>
                              <a:path w="2105025" h="71120">
                                <a:moveTo>
                                  <a:pt x="11941" y="0"/>
                                </a:moveTo>
                                <a:lnTo>
                                  <a:pt x="11941" y="14912"/>
                                </a:lnTo>
                                <a:lnTo>
                                  <a:pt x="0" y="24020"/>
                                </a:lnTo>
                                <a:lnTo>
                                  <a:pt x="23888" y="31718"/>
                                </a:lnTo>
                                <a:lnTo>
                                  <a:pt x="0" y="42914"/>
                                </a:lnTo>
                                <a:lnTo>
                                  <a:pt x="23888" y="52241"/>
                                </a:lnTo>
                                <a:lnTo>
                                  <a:pt x="9955" y="57826"/>
                                </a:lnTo>
                                <a:lnTo>
                                  <a:pt x="9702" y="70918"/>
                                </a:lnTo>
                              </a:path>
                              <a:path w="2105025" h="71120">
                                <a:moveTo>
                                  <a:pt x="2092660" y="1652"/>
                                </a:moveTo>
                                <a:lnTo>
                                  <a:pt x="2092660" y="16987"/>
                                </a:lnTo>
                                <a:lnTo>
                                  <a:pt x="2080703" y="25613"/>
                                </a:lnTo>
                                <a:lnTo>
                                  <a:pt x="2104580" y="32913"/>
                                </a:lnTo>
                                <a:lnTo>
                                  <a:pt x="2080703" y="43517"/>
                                </a:lnTo>
                                <a:lnTo>
                                  <a:pt x="2104580" y="52362"/>
                                </a:lnTo>
                                <a:lnTo>
                                  <a:pt x="2090657" y="57646"/>
                                </a:lnTo>
                                <a:lnTo>
                                  <a:pt x="2090392" y="70049"/>
                                </a:lnTo>
                              </a:path>
                            </a:pathLst>
                          </a:custGeom>
                          <a:ln w="6032">
                            <a:solidFill>
                              <a:srgbClr val="231F20"/>
                            </a:solidFill>
                            <a:prstDash val="solid"/>
                          </a:ln>
                        </wps:spPr>
                        <wps:bodyPr wrap="square" lIns="0" tIns="0" rIns="0" bIns="0" rtlCol="0">
                          <a:prstTxWarp prst="textNoShape">
                            <a:avLst/>
                          </a:prstTxWarp>
                          <a:noAutofit/>
                        </wps:bodyPr>
                      </wps:wsp>
                      <wps:wsp>
                        <wps:cNvPr id="212" name="Graphic 212"/>
                        <wps:cNvSpPr/>
                        <wps:spPr>
                          <a:xfrm>
                            <a:off x="2151279" y="1641628"/>
                            <a:ext cx="71755" cy="1270"/>
                          </a:xfrm>
                          <a:custGeom>
                            <a:avLst/>
                            <a:gdLst/>
                            <a:ahLst/>
                            <a:cxnLst/>
                            <a:rect l="l" t="t" r="r" b="b"/>
                            <a:pathLst>
                              <a:path w="71755">
                                <a:moveTo>
                                  <a:pt x="0" y="0"/>
                                </a:moveTo>
                                <a:lnTo>
                                  <a:pt x="71725" y="0"/>
                                </a:lnTo>
                              </a:path>
                            </a:pathLst>
                          </a:custGeom>
                          <a:ln w="6032">
                            <a:solidFill>
                              <a:srgbClr val="231F20"/>
                            </a:solidFill>
                            <a:prstDash val="solid"/>
                          </a:ln>
                        </wps:spPr>
                        <wps:bodyPr wrap="square" lIns="0" tIns="0" rIns="0" bIns="0" rtlCol="0">
                          <a:prstTxWarp prst="textNoShape">
                            <a:avLst/>
                          </a:prstTxWarp>
                          <a:noAutofit/>
                        </wps:bodyPr>
                      </wps:wsp>
                      <wps:wsp>
                        <wps:cNvPr id="213" name="Graphic 213"/>
                        <wps:cNvSpPr/>
                        <wps:spPr>
                          <a:xfrm>
                            <a:off x="6" y="3016"/>
                            <a:ext cx="2224405" cy="1705610"/>
                          </a:xfrm>
                          <a:custGeom>
                            <a:avLst/>
                            <a:gdLst/>
                            <a:ahLst/>
                            <a:cxnLst/>
                            <a:rect l="l" t="t" r="r" b="b"/>
                            <a:pathLst>
                              <a:path w="2224405" h="1705610">
                                <a:moveTo>
                                  <a:pt x="3009" y="1641400"/>
                                </a:moveTo>
                                <a:lnTo>
                                  <a:pt x="3009" y="0"/>
                                </a:lnTo>
                                <a:lnTo>
                                  <a:pt x="2220888" y="0"/>
                                </a:lnTo>
                                <a:lnTo>
                                  <a:pt x="2220888" y="1641400"/>
                                </a:lnTo>
                              </a:path>
                              <a:path w="2224405" h="1705610">
                                <a:moveTo>
                                  <a:pt x="2223988" y="1705079"/>
                                </a:moveTo>
                                <a:lnTo>
                                  <a:pt x="0" y="1705079"/>
                                </a:lnTo>
                              </a:path>
                            </a:pathLst>
                          </a:custGeom>
                          <a:ln w="6032">
                            <a:solidFill>
                              <a:srgbClr val="231F20"/>
                            </a:solidFill>
                            <a:prstDash val="solid"/>
                          </a:ln>
                        </wps:spPr>
                        <wps:bodyPr wrap="square" lIns="0" tIns="0" rIns="0" bIns="0" rtlCol="0">
                          <a:prstTxWarp prst="textNoShape">
                            <a:avLst/>
                          </a:prstTxWarp>
                          <a:noAutofit/>
                        </wps:bodyPr>
                      </wps:wsp>
                      <wps:wsp>
                        <wps:cNvPr id="214" name="Graphic 214"/>
                        <wps:cNvSpPr/>
                        <wps:spPr>
                          <a:xfrm>
                            <a:off x="6" y="547213"/>
                            <a:ext cx="2223135" cy="1163320"/>
                          </a:xfrm>
                          <a:custGeom>
                            <a:avLst/>
                            <a:gdLst/>
                            <a:ahLst/>
                            <a:cxnLst/>
                            <a:rect l="l" t="t" r="r" b="b"/>
                            <a:pathLst>
                              <a:path w="2223135" h="1163320">
                                <a:moveTo>
                                  <a:pt x="0" y="0"/>
                                </a:moveTo>
                                <a:lnTo>
                                  <a:pt x="68402" y="0"/>
                                </a:lnTo>
                              </a:path>
                              <a:path w="2223135" h="1163320">
                                <a:moveTo>
                                  <a:pt x="0" y="547196"/>
                                </a:moveTo>
                                <a:lnTo>
                                  <a:pt x="68402" y="547196"/>
                                </a:lnTo>
                              </a:path>
                              <a:path w="2223135" h="1163320">
                                <a:moveTo>
                                  <a:pt x="2154603" y="0"/>
                                </a:moveTo>
                                <a:lnTo>
                                  <a:pt x="2223011" y="0"/>
                                </a:lnTo>
                              </a:path>
                              <a:path w="2223135" h="1163320">
                                <a:moveTo>
                                  <a:pt x="2154603" y="547196"/>
                                </a:moveTo>
                                <a:lnTo>
                                  <a:pt x="2223011" y="547196"/>
                                </a:lnTo>
                              </a:path>
                              <a:path w="2223135" h="1163320">
                                <a:moveTo>
                                  <a:pt x="102599" y="1094414"/>
                                </a:moveTo>
                                <a:lnTo>
                                  <a:pt x="102599" y="1162812"/>
                                </a:lnTo>
                              </a:path>
                              <a:path w="2223135" h="1163320">
                                <a:moveTo>
                                  <a:pt x="439093" y="1094414"/>
                                </a:moveTo>
                                <a:lnTo>
                                  <a:pt x="439093" y="1162812"/>
                                </a:lnTo>
                              </a:path>
                              <a:path w="2223135" h="1163320">
                                <a:moveTo>
                                  <a:pt x="775588" y="1094414"/>
                                </a:moveTo>
                                <a:lnTo>
                                  <a:pt x="775588" y="1162812"/>
                                </a:lnTo>
                              </a:path>
                              <a:path w="2223135" h="1163320">
                                <a:moveTo>
                                  <a:pt x="1110909" y="1094414"/>
                                </a:moveTo>
                                <a:lnTo>
                                  <a:pt x="1110909" y="1162812"/>
                                </a:lnTo>
                              </a:path>
                              <a:path w="2223135" h="1163320">
                                <a:moveTo>
                                  <a:pt x="1447412" y="1094414"/>
                                </a:moveTo>
                                <a:lnTo>
                                  <a:pt x="1447412" y="1162812"/>
                                </a:lnTo>
                              </a:path>
                              <a:path w="2223135" h="1163320">
                                <a:moveTo>
                                  <a:pt x="1783905" y="1094414"/>
                                </a:moveTo>
                                <a:lnTo>
                                  <a:pt x="1783905" y="1162812"/>
                                </a:lnTo>
                              </a:path>
                              <a:path w="2223135" h="1163320">
                                <a:moveTo>
                                  <a:pt x="2120398" y="1094414"/>
                                </a:moveTo>
                                <a:lnTo>
                                  <a:pt x="2120398" y="1162812"/>
                                </a:lnTo>
                              </a:path>
                            </a:pathLst>
                          </a:custGeom>
                          <a:ln w="6032">
                            <a:solidFill>
                              <a:srgbClr val="231F20"/>
                            </a:solidFill>
                            <a:prstDash val="solid"/>
                          </a:ln>
                        </wps:spPr>
                        <wps:bodyPr wrap="square" lIns="0" tIns="0" rIns="0" bIns="0" rtlCol="0">
                          <a:prstTxWarp prst="textNoShape">
                            <a:avLst/>
                          </a:prstTxWarp>
                          <a:noAutofit/>
                        </wps:bodyPr>
                      </wps:wsp>
                      <wps:wsp>
                        <wps:cNvPr id="215" name="Graphic 215"/>
                        <wps:cNvSpPr/>
                        <wps:spPr>
                          <a:xfrm>
                            <a:off x="102605" y="781055"/>
                            <a:ext cx="2018030" cy="84455"/>
                          </a:xfrm>
                          <a:custGeom>
                            <a:avLst/>
                            <a:gdLst/>
                            <a:ahLst/>
                            <a:cxnLst/>
                            <a:rect l="l" t="t" r="r" b="b"/>
                            <a:pathLst>
                              <a:path w="2018030" h="84455">
                                <a:moveTo>
                                  <a:pt x="2017798" y="14433"/>
                                </a:moveTo>
                                <a:lnTo>
                                  <a:pt x="1681306" y="14433"/>
                                </a:lnTo>
                                <a:lnTo>
                                  <a:pt x="1344813" y="50604"/>
                                </a:lnTo>
                                <a:lnTo>
                                  <a:pt x="1008310" y="0"/>
                                </a:lnTo>
                                <a:lnTo>
                                  <a:pt x="672989" y="14433"/>
                                </a:lnTo>
                                <a:lnTo>
                                  <a:pt x="336494" y="53013"/>
                                </a:lnTo>
                                <a:lnTo>
                                  <a:pt x="0" y="84355"/>
                                </a:lnTo>
                              </a:path>
                            </a:pathLst>
                          </a:custGeom>
                          <a:ln w="11582">
                            <a:solidFill>
                              <a:srgbClr val="00568B"/>
                            </a:solidFill>
                            <a:prstDash val="solid"/>
                          </a:ln>
                        </wps:spPr>
                        <wps:bodyPr wrap="square" lIns="0" tIns="0" rIns="0" bIns="0" rtlCol="0">
                          <a:prstTxWarp prst="textNoShape">
                            <a:avLst/>
                          </a:prstTxWarp>
                          <a:noAutofit/>
                        </wps:bodyPr>
                      </wps:wsp>
                      <wps:wsp>
                        <wps:cNvPr id="216" name="Graphic 216"/>
                        <wps:cNvSpPr/>
                        <wps:spPr>
                          <a:xfrm>
                            <a:off x="102605" y="183219"/>
                            <a:ext cx="2018030" cy="236854"/>
                          </a:xfrm>
                          <a:custGeom>
                            <a:avLst/>
                            <a:gdLst/>
                            <a:ahLst/>
                            <a:cxnLst/>
                            <a:rect l="l" t="t" r="r" b="b"/>
                            <a:pathLst>
                              <a:path w="2018030" h="236854">
                                <a:moveTo>
                                  <a:pt x="2017798" y="236258"/>
                                </a:moveTo>
                                <a:lnTo>
                                  <a:pt x="1681306" y="151866"/>
                                </a:lnTo>
                                <a:lnTo>
                                  <a:pt x="1344813" y="110900"/>
                                </a:lnTo>
                                <a:lnTo>
                                  <a:pt x="1008310" y="19282"/>
                                </a:lnTo>
                                <a:lnTo>
                                  <a:pt x="672989" y="0"/>
                                </a:lnTo>
                                <a:lnTo>
                                  <a:pt x="336494" y="2409"/>
                                </a:lnTo>
                                <a:lnTo>
                                  <a:pt x="0" y="31347"/>
                                </a:lnTo>
                              </a:path>
                            </a:pathLst>
                          </a:custGeom>
                          <a:ln w="11582">
                            <a:solidFill>
                              <a:srgbClr val="B01C88"/>
                            </a:solidFill>
                            <a:prstDash val="solid"/>
                          </a:ln>
                        </wps:spPr>
                        <wps:bodyPr wrap="square" lIns="0" tIns="0" rIns="0" bIns="0" rtlCol="0">
                          <a:prstTxWarp prst="textNoShape">
                            <a:avLst/>
                          </a:prstTxWarp>
                          <a:noAutofit/>
                        </wps:bodyPr>
                      </wps:wsp>
                      <wps:wsp>
                        <wps:cNvPr id="217" name="Graphic 217"/>
                        <wps:cNvSpPr/>
                        <wps:spPr>
                          <a:xfrm>
                            <a:off x="102605" y="870235"/>
                            <a:ext cx="2018030" cy="306705"/>
                          </a:xfrm>
                          <a:custGeom>
                            <a:avLst/>
                            <a:gdLst/>
                            <a:ahLst/>
                            <a:cxnLst/>
                            <a:rect l="l" t="t" r="r" b="b"/>
                            <a:pathLst>
                              <a:path w="2018030" h="306705">
                                <a:moveTo>
                                  <a:pt x="2017798" y="0"/>
                                </a:moveTo>
                                <a:lnTo>
                                  <a:pt x="1681306" y="0"/>
                                </a:lnTo>
                                <a:lnTo>
                                  <a:pt x="1344813" y="9649"/>
                                </a:lnTo>
                                <a:lnTo>
                                  <a:pt x="1008310" y="106039"/>
                                </a:lnTo>
                                <a:lnTo>
                                  <a:pt x="672989" y="214518"/>
                                </a:lnTo>
                                <a:lnTo>
                                  <a:pt x="336494" y="282025"/>
                                </a:lnTo>
                                <a:lnTo>
                                  <a:pt x="0" y="306130"/>
                                </a:lnTo>
                              </a:path>
                            </a:pathLst>
                          </a:custGeom>
                          <a:ln w="6032">
                            <a:solidFill>
                              <a:srgbClr val="00568B"/>
                            </a:solidFill>
                            <a:prstDash val="dash"/>
                          </a:ln>
                        </wps:spPr>
                        <wps:bodyPr wrap="square" lIns="0" tIns="0" rIns="0" bIns="0" rtlCol="0">
                          <a:prstTxWarp prst="textNoShape">
                            <a:avLst/>
                          </a:prstTxWarp>
                          <a:noAutofit/>
                        </wps:bodyPr>
                      </wps:wsp>
                      <wps:wsp>
                        <wps:cNvPr id="218" name="Graphic 218"/>
                        <wps:cNvSpPr/>
                        <wps:spPr>
                          <a:xfrm>
                            <a:off x="102605" y="467666"/>
                            <a:ext cx="2018030" cy="106680"/>
                          </a:xfrm>
                          <a:custGeom>
                            <a:avLst/>
                            <a:gdLst/>
                            <a:ahLst/>
                            <a:cxnLst/>
                            <a:rect l="l" t="t" r="r" b="b"/>
                            <a:pathLst>
                              <a:path w="2018030" h="106680">
                                <a:moveTo>
                                  <a:pt x="2017798" y="0"/>
                                </a:moveTo>
                                <a:lnTo>
                                  <a:pt x="1681306" y="19276"/>
                                </a:lnTo>
                                <a:lnTo>
                                  <a:pt x="1344813" y="16860"/>
                                </a:lnTo>
                                <a:lnTo>
                                  <a:pt x="1008310" y="16860"/>
                                </a:lnTo>
                                <a:lnTo>
                                  <a:pt x="672989" y="24107"/>
                                </a:lnTo>
                                <a:lnTo>
                                  <a:pt x="336494" y="84367"/>
                                </a:lnTo>
                                <a:lnTo>
                                  <a:pt x="0" y="106062"/>
                                </a:lnTo>
                              </a:path>
                            </a:pathLst>
                          </a:custGeom>
                          <a:ln w="6032">
                            <a:solidFill>
                              <a:srgbClr val="B01C88"/>
                            </a:solidFill>
                            <a:prstDash val="dash"/>
                          </a:ln>
                        </wps:spPr>
                        <wps:bodyPr wrap="square" lIns="0" tIns="0" rIns="0" bIns="0" rtlCol="0">
                          <a:prstTxWarp prst="textNoShape">
                            <a:avLst/>
                          </a:prstTxWarp>
                          <a:noAutofit/>
                        </wps:bodyPr>
                      </wps:wsp>
                      <wps:wsp>
                        <wps:cNvPr id="219" name="Textbox 219"/>
                        <wps:cNvSpPr txBox="1"/>
                        <wps:spPr>
                          <a:xfrm>
                            <a:off x="168629" y="79124"/>
                            <a:ext cx="1030605" cy="406400"/>
                          </a:xfrm>
                          <a:prstGeom prst="rect">
                            <a:avLst/>
                          </a:prstGeom>
                        </wps:spPr>
                        <wps:txbx>
                          <w:txbxContent>
                            <w:p w14:paraId="494DC7FA" w14:textId="77777777" w:rsidR="006D5EBA" w:rsidRDefault="00363CC2">
                              <w:pPr>
                                <w:spacing w:before="5"/>
                                <w:rPr>
                                  <w:sz w:val="11"/>
                                </w:rPr>
                              </w:pPr>
                              <w:r>
                                <w:rPr>
                                  <w:color w:val="231F20"/>
                                  <w:w w:val="90"/>
                                  <w:sz w:val="11"/>
                                </w:rPr>
                                <w:t>Euro</w:t>
                              </w:r>
                              <w:r>
                                <w:rPr>
                                  <w:color w:val="231F20"/>
                                  <w:spacing w:val="3"/>
                                  <w:sz w:val="11"/>
                                </w:rPr>
                                <w:t xml:space="preserve"> </w:t>
                              </w:r>
                              <w:r>
                                <w:rPr>
                                  <w:color w:val="231F20"/>
                                  <w:w w:val="90"/>
                                  <w:sz w:val="11"/>
                                </w:rPr>
                                <w:t>Stoxx</w:t>
                              </w:r>
                              <w:r>
                                <w:rPr>
                                  <w:color w:val="231F20"/>
                                  <w:spacing w:val="3"/>
                                  <w:sz w:val="11"/>
                                </w:rPr>
                                <w:t xml:space="preserve"> </w:t>
                              </w:r>
                              <w:r>
                                <w:rPr>
                                  <w:color w:val="231F20"/>
                                  <w:spacing w:val="-2"/>
                                  <w:w w:val="90"/>
                                  <w:sz w:val="11"/>
                                </w:rPr>
                                <w:t>latest</w:t>
                              </w:r>
                            </w:p>
                            <w:p w14:paraId="47FD8C26" w14:textId="77777777" w:rsidR="006D5EBA" w:rsidRDefault="006D5EBA">
                              <w:pPr>
                                <w:rPr>
                                  <w:sz w:val="11"/>
                                </w:rPr>
                              </w:pPr>
                            </w:p>
                            <w:p w14:paraId="64F67A4D" w14:textId="77777777" w:rsidR="006D5EBA" w:rsidRDefault="006D5EBA">
                              <w:pPr>
                                <w:spacing w:before="100"/>
                                <w:rPr>
                                  <w:sz w:val="11"/>
                                </w:rPr>
                              </w:pPr>
                            </w:p>
                            <w:p w14:paraId="5EBEB669" w14:textId="77777777" w:rsidR="006D5EBA" w:rsidRDefault="00363CC2">
                              <w:pPr>
                                <w:spacing w:before="1"/>
                                <w:ind w:left="25"/>
                                <w:rPr>
                                  <w:i/>
                                  <w:sz w:val="11"/>
                                </w:rPr>
                              </w:pPr>
                              <w:r>
                                <w:rPr>
                                  <w:color w:val="231F20"/>
                                  <w:w w:val="90"/>
                                  <w:sz w:val="11"/>
                                </w:rPr>
                                <w:t>Euro</w:t>
                              </w:r>
                              <w:r>
                                <w:rPr>
                                  <w:color w:val="231F20"/>
                                  <w:spacing w:val="5"/>
                                  <w:sz w:val="11"/>
                                </w:rPr>
                                <w:t xml:space="preserve"> </w:t>
                              </w:r>
                              <w:r>
                                <w:rPr>
                                  <w:color w:val="231F20"/>
                                  <w:w w:val="90"/>
                                  <w:sz w:val="11"/>
                                </w:rPr>
                                <w:t>Stoxx</w:t>
                              </w:r>
                              <w:r>
                                <w:rPr>
                                  <w:color w:val="231F20"/>
                                  <w:spacing w:val="5"/>
                                  <w:sz w:val="11"/>
                                </w:rPr>
                                <w:t xml:space="preserve"> </w:t>
                              </w:r>
                              <w:r>
                                <w:rPr>
                                  <w:color w:val="231F20"/>
                                  <w:w w:val="90"/>
                                  <w:sz w:val="11"/>
                                </w:rPr>
                                <w:t>December</w:t>
                              </w:r>
                              <w:r>
                                <w:rPr>
                                  <w:color w:val="231F20"/>
                                  <w:spacing w:val="5"/>
                                  <w:sz w:val="11"/>
                                </w:rPr>
                                <w:t xml:space="preserve"> </w:t>
                              </w:r>
                              <w:r>
                                <w:rPr>
                                  <w:color w:val="231F20"/>
                                  <w:w w:val="90"/>
                                  <w:sz w:val="11"/>
                                </w:rPr>
                                <w:t>2015</w:t>
                              </w:r>
                              <w:r>
                                <w:rPr>
                                  <w:color w:val="231F20"/>
                                  <w:spacing w:val="5"/>
                                  <w:sz w:val="11"/>
                                </w:rPr>
                                <w:t xml:space="preserve"> </w:t>
                              </w:r>
                              <w:r>
                                <w:rPr>
                                  <w:i/>
                                  <w:color w:val="231F20"/>
                                  <w:spacing w:val="-2"/>
                                  <w:w w:val="90"/>
                                  <w:sz w:val="11"/>
                                </w:rPr>
                                <w:t>Report</w:t>
                              </w:r>
                            </w:p>
                          </w:txbxContent>
                        </wps:txbx>
                        <wps:bodyPr wrap="square" lIns="0" tIns="0" rIns="0" bIns="0" rtlCol="0">
                          <a:noAutofit/>
                        </wps:bodyPr>
                      </wps:wsp>
                      <wps:wsp>
                        <wps:cNvPr id="220" name="Textbox 220"/>
                        <wps:cNvSpPr txBox="1"/>
                        <wps:spPr>
                          <a:xfrm>
                            <a:off x="172014" y="844154"/>
                            <a:ext cx="981075" cy="440055"/>
                          </a:xfrm>
                          <a:prstGeom prst="rect">
                            <a:avLst/>
                          </a:prstGeom>
                        </wps:spPr>
                        <wps:txbx>
                          <w:txbxContent>
                            <w:p w14:paraId="2E2F2C50" w14:textId="77777777" w:rsidR="006D5EBA" w:rsidRDefault="00363CC2">
                              <w:pPr>
                                <w:spacing w:before="25"/>
                                <w:ind w:left="20"/>
                                <w:rPr>
                                  <w:sz w:val="11"/>
                                </w:rPr>
                              </w:pPr>
                              <w:r>
                                <w:rPr>
                                  <w:color w:val="231F20"/>
                                  <w:spacing w:val="-4"/>
                                  <w:sz w:val="11"/>
                                </w:rPr>
                                <w:t>FTSE 100 latest</w:t>
                              </w:r>
                            </w:p>
                            <w:p w14:paraId="62C3CA48" w14:textId="77777777" w:rsidR="006D5EBA" w:rsidRDefault="006D5EBA">
                              <w:pPr>
                                <w:rPr>
                                  <w:sz w:val="11"/>
                                </w:rPr>
                              </w:pPr>
                            </w:p>
                            <w:p w14:paraId="0C342877" w14:textId="77777777" w:rsidR="006D5EBA" w:rsidRDefault="006D5EBA">
                              <w:pPr>
                                <w:rPr>
                                  <w:sz w:val="11"/>
                                </w:rPr>
                              </w:pPr>
                            </w:p>
                            <w:p w14:paraId="48011DD2" w14:textId="77777777" w:rsidR="006D5EBA" w:rsidRDefault="006D5EBA">
                              <w:pPr>
                                <w:spacing w:before="5"/>
                                <w:rPr>
                                  <w:sz w:val="11"/>
                                </w:rPr>
                              </w:pPr>
                            </w:p>
                            <w:p w14:paraId="6DE1CACB" w14:textId="77777777" w:rsidR="006D5EBA" w:rsidRDefault="00363CC2">
                              <w:pPr>
                                <w:ind w:left="20"/>
                                <w:rPr>
                                  <w:i/>
                                  <w:sz w:val="11"/>
                                </w:rPr>
                              </w:pPr>
                              <w:r>
                                <w:rPr>
                                  <w:color w:val="231F20"/>
                                  <w:w w:val="90"/>
                                  <w:sz w:val="11"/>
                                </w:rPr>
                                <w:t>FTSE</w:t>
                              </w:r>
                              <w:r>
                                <w:rPr>
                                  <w:color w:val="231F20"/>
                                  <w:spacing w:val="4"/>
                                  <w:sz w:val="11"/>
                                </w:rPr>
                                <w:t xml:space="preserve"> </w:t>
                              </w:r>
                              <w:r>
                                <w:rPr>
                                  <w:color w:val="231F20"/>
                                  <w:w w:val="90"/>
                                  <w:sz w:val="11"/>
                                </w:rPr>
                                <w:t>100</w:t>
                              </w:r>
                              <w:r>
                                <w:rPr>
                                  <w:color w:val="231F20"/>
                                  <w:spacing w:val="5"/>
                                  <w:sz w:val="11"/>
                                </w:rPr>
                                <w:t xml:space="preserve"> </w:t>
                              </w:r>
                              <w:r>
                                <w:rPr>
                                  <w:color w:val="231F20"/>
                                  <w:w w:val="90"/>
                                  <w:sz w:val="11"/>
                                </w:rPr>
                                <w:t>December</w:t>
                              </w:r>
                              <w:r>
                                <w:rPr>
                                  <w:color w:val="231F20"/>
                                  <w:spacing w:val="5"/>
                                  <w:sz w:val="11"/>
                                </w:rPr>
                                <w:t xml:space="preserve"> </w:t>
                              </w:r>
                              <w:r>
                                <w:rPr>
                                  <w:color w:val="231F20"/>
                                  <w:w w:val="90"/>
                                  <w:sz w:val="11"/>
                                </w:rPr>
                                <w:t>2015</w:t>
                              </w:r>
                              <w:r>
                                <w:rPr>
                                  <w:color w:val="231F20"/>
                                  <w:spacing w:val="5"/>
                                  <w:sz w:val="11"/>
                                </w:rPr>
                                <w:t xml:space="preserve"> </w:t>
                              </w:r>
                              <w:r>
                                <w:rPr>
                                  <w:i/>
                                  <w:color w:val="231F20"/>
                                  <w:spacing w:val="-2"/>
                                  <w:w w:val="90"/>
                                  <w:sz w:val="11"/>
                                </w:rPr>
                                <w:t>Report</w:t>
                              </w:r>
                            </w:p>
                          </w:txbxContent>
                        </wps:txbx>
                        <wps:bodyPr wrap="square" lIns="0" tIns="0" rIns="0" bIns="0" rtlCol="0">
                          <a:noAutofit/>
                        </wps:bodyPr>
                      </wps:wsp>
                    </wpg:wgp>
                  </a:graphicData>
                </a:graphic>
              </wp:anchor>
            </w:drawing>
          </mc:Choice>
          <mc:Fallback>
            <w:pict>
              <v:group w14:anchorId="10DB663B" id="Group 209" o:spid="_x0000_s1172" style="position:absolute;left:0;text-align:left;margin-left:39.8pt;margin-top:15.4pt;width:175.15pt;height:134.9pt;z-index:-20859392;mso-wrap-distance-left:0;mso-wrap-distance-right:0;mso-position-horizontal-relative:page" coordsize="2224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">
                <v:shape id="Graphic 210" o:spid="_x0000_s1173" style="position:absolute;left:77;top:16416;width:660;height:12;visibility:visible;mso-wrap-style:square;v-text-anchor:top" coordsize="66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" path="m,l66027,e" filled="f" strokecolor="#231f20" strokeweight=".16756mm">
                  <v:path arrowok="t"/>
                </v:shape>
                <v:shape id="Graphic 211" o:spid="_x0000_s1174" style="position:absolute;left:617;top:16392;width:21051;height:711;visibility:visible;mso-wrap-style:square;v-text-anchor:top" coordsize="210502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" path="m11941,r,14912l,24020r23888,7698l,42914r23888,9327l9955,57826,9702,70918em2092660,1652r,15335l2080703,25613r23877,7300l2080703,43517r23877,8845l2090657,57646r-265,12403e" filled="f" strokecolor="#231f20" strokeweight=".16756mm">
                  <v:path arrowok="t"/>
                </v:shape>
                <v:shape id="Graphic 212" o:spid="_x0000_s1175" style="position:absolute;left:21512;top:16416;width:718;height:12;visibility:visible;mso-wrap-style:square;v-text-anchor:top" coordsize="71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" path="m,l71725,e" filled="f" strokecolor="#231f20" strokeweight=".16756mm">
                  <v:path arrowok="t"/>
                </v:shape>
                <v:shape id="Graphic 213" o:spid="_x0000_s1176" style="position:absolute;top:30;width:22244;height:17056;visibility:visible;mso-wrap-style:square;v-text-anchor:top" coordsize="222440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" path="m3009,1641400l3009,,2220888,r,1641400em2223988,1705079l,1705079e" filled="f" strokecolor="#231f20" strokeweight=".16756mm">
                  <v:path arrowok="t"/>
                </v:shape>
                <v:shape id="Graphic 214" o:spid="_x0000_s1177" style="position:absolute;top:5472;width:22231;height:11633;visibility:visible;mso-wrap-style:square;v-text-anchor:top" coordsize="2223135,116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" path="m,l68402,em,547196r68402,em2154603,r68408,em2154603,547196r68408,em102599,1094414r,68398em439093,1094414r,68398em775588,1094414r,68398em1110909,1094414r,68398em1447412,1094414r,68398em1783905,1094414r,68398em2120398,1094414r,68398e" filled="f" strokecolor="#231f20" strokeweight=".16756mm">
                  <v:path arrowok="t"/>
                </v:shape>
                <v:shape id="Graphic 215" o:spid="_x0000_s1178" style="position:absolute;left:1026;top:7810;width:20180;height:845;visibility:visible;mso-wrap-style:square;v-text-anchor:top" coordsize="201803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" path="m2017798,14433r-336492,l1344813,50604,1008310,,672989,14433,336494,53013,,84355e" filled="f" strokecolor="#00568b" strokeweight=".32172mm">
                  <v:path arrowok="t"/>
                </v:shape>
                <v:shape id="Graphic 216" o:spid="_x0000_s1179" style="position:absolute;left:1026;top:1832;width:20180;height:2368;visibility:visible;mso-wrap-style:square;v-text-anchor:top" coordsize="2018030,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" path="m2017798,236258l1681306,151866,1344813,110900,1008310,19282,672989,,336494,2409,,31347e" filled="f" strokecolor="#b01c88" strokeweight=".32172mm">
                  <v:path arrowok="t"/>
                </v:shape>
                <v:shape id="Graphic 217" o:spid="_x0000_s1180" style="position:absolute;left:1026;top:8702;width:20180;height:3067;visibility:visible;mso-wrap-style:square;v-text-anchor:top" coordsize="201803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" path="m2017798,l1681306,,1344813,9649r-336503,96390l672989,214518,336494,282025,,306130e" filled="f" strokecolor="#00568b" strokeweight=".16756mm">
                  <v:stroke dashstyle="dash"/>
                  <v:path arrowok="t"/>
                </v:shape>
                <v:shape id="Graphic 218" o:spid="_x0000_s1181" style="position:absolute;left:1026;top:4676;width:20180;height:1067;visibility:visible;mso-wrap-style:square;v-text-anchor:top" coordsize="201803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" path="m2017798,l1681306,19276,1344813,16860r-336503,l672989,24107,336494,84367,,106062e" filled="f" strokecolor="#b01c88" strokeweight=".16756mm">
                  <v:stroke dashstyle="dash"/>
                  <v:path arrowok="t"/>
                </v:shape>
                <v:shape id="Textbox 219" o:spid="_x0000_s1182" type="#_x0000_t202" style="position:absolute;left:1686;top:791;width:10306;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494DC7FA" w14:textId="77777777" w:rsidR="006D5EBA" w:rsidRDefault="00363CC2">
                        <w:pPr>
                          <w:spacing w:before="5"/>
                          <w:rPr>
                            <w:sz w:val="11"/>
                          </w:rPr>
                        </w:pPr>
                        <w:r>
                          <w:rPr>
                            <w:color w:val="231F20"/>
                            <w:w w:val="90"/>
                            <w:sz w:val="11"/>
                          </w:rPr>
                          <w:t>Euro</w:t>
                        </w:r>
                        <w:r>
                          <w:rPr>
                            <w:color w:val="231F20"/>
                            <w:spacing w:val="3"/>
                            <w:sz w:val="11"/>
                          </w:rPr>
                          <w:t xml:space="preserve"> </w:t>
                        </w:r>
                        <w:r>
                          <w:rPr>
                            <w:color w:val="231F20"/>
                            <w:w w:val="90"/>
                            <w:sz w:val="11"/>
                          </w:rPr>
                          <w:t>Stoxx</w:t>
                        </w:r>
                        <w:r>
                          <w:rPr>
                            <w:color w:val="231F20"/>
                            <w:spacing w:val="3"/>
                            <w:sz w:val="11"/>
                          </w:rPr>
                          <w:t xml:space="preserve"> </w:t>
                        </w:r>
                        <w:r>
                          <w:rPr>
                            <w:color w:val="231F20"/>
                            <w:spacing w:val="-2"/>
                            <w:w w:val="90"/>
                            <w:sz w:val="11"/>
                          </w:rPr>
                          <w:t>latest</w:t>
                        </w:r>
                      </w:p>
                      <w:p w14:paraId="47FD8C26" w14:textId="77777777" w:rsidR="006D5EBA" w:rsidRDefault="006D5EBA">
                        <w:pPr>
                          <w:rPr>
                            <w:sz w:val="11"/>
                          </w:rPr>
                        </w:pPr>
                      </w:p>
                      <w:p w14:paraId="64F67A4D" w14:textId="77777777" w:rsidR="006D5EBA" w:rsidRDefault="006D5EBA">
                        <w:pPr>
                          <w:spacing w:before="100"/>
                          <w:rPr>
                            <w:sz w:val="11"/>
                          </w:rPr>
                        </w:pPr>
                      </w:p>
                      <w:p w14:paraId="5EBEB669" w14:textId="77777777" w:rsidR="006D5EBA" w:rsidRDefault="00363CC2">
                        <w:pPr>
                          <w:spacing w:before="1"/>
                          <w:ind w:left="25"/>
                          <w:rPr>
                            <w:i/>
                            <w:sz w:val="11"/>
                          </w:rPr>
                        </w:pPr>
                        <w:r>
                          <w:rPr>
                            <w:color w:val="231F20"/>
                            <w:w w:val="90"/>
                            <w:sz w:val="11"/>
                          </w:rPr>
                          <w:t>Euro</w:t>
                        </w:r>
                        <w:r>
                          <w:rPr>
                            <w:color w:val="231F20"/>
                            <w:spacing w:val="5"/>
                            <w:sz w:val="11"/>
                          </w:rPr>
                          <w:t xml:space="preserve"> </w:t>
                        </w:r>
                        <w:r>
                          <w:rPr>
                            <w:color w:val="231F20"/>
                            <w:w w:val="90"/>
                            <w:sz w:val="11"/>
                          </w:rPr>
                          <w:t>Stoxx</w:t>
                        </w:r>
                        <w:r>
                          <w:rPr>
                            <w:color w:val="231F20"/>
                            <w:spacing w:val="5"/>
                            <w:sz w:val="11"/>
                          </w:rPr>
                          <w:t xml:space="preserve"> </w:t>
                        </w:r>
                        <w:r>
                          <w:rPr>
                            <w:color w:val="231F20"/>
                            <w:w w:val="90"/>
                            <w:sz w:val="11"/>
                          </w:rPr>
                          <w:t>December</w:t>
                        </w:r>
                        <w:r>
                          <w:rPr>
                            <w:color w:val="231F20"/>
                            <w:spacing w:val="5"/>
                            <w:sz w:val="11"/>
                          </w:rPr>
                          <w:t xml:space="preserve"> </w:t>
                        </w:r>
                        <w:r>
                          <w:rPr>
                            <w:color w:val="231F20"/>
                            <w:w w:val="90"/>
                            <w:sz w:val="11"/>
                          </w:rPr>
                          <w:t>2015</w:t>
                        </w:r>
                        <w:r>
                          <w:rPr>
                            <w:color w:val="231F20"/>
                            <w:spacing w:val="5"/>
                            <w:sz w:val="11"/>
                          </w:rPr>
                          <w:t xml:space="preserve"> </w:t>
                        </w:r>
                        <w:r>
                          <w:rPr>
                            <w:i/>
                            <w:color w:val="231F20"/>
                            <w:spacing w:val="-2"/>
                            <w:w w:val="90"/>
                            <w:sz w:val="11"/>
                          </w:rPr>
                          <w:t>Report</w:t>
                        </w:r>
                      </w:p>
                    </w:txbxContent>
                  </v:textbox>
                </v:shape>
                <v:shape id="Textbox 220" o:spid="_x0000_s1183" type="#_x0000_t202" style="position:absolute;left:1720;top:8441;width:9810;height:4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2E2F2C50" w14:textId="77777777" w:rsidR="006D5EBA" w:rsidRDefault="00363CC2">
                        <w:pPr>
                          <w:spacing w:before="25"/>
                          <w:ind w:left="20"/>
                          <w:rPr>
                            <w:sz w:val="11"/>
                          </w:rPr>
                        </w:pPr>
                        <w:r>
                          <w:rPr>
                            <w:color w:val="231F20"/>
                            <w:spacing w:val="-4"/>
                            <w:sz w:val="11"/>
                          </w:rPr>
                          <w:t>FTSE 100 latest</w:t>
                        </w:r>
                      </w:p>
                      <w:p w14:paraId="62C3CA48" w14:textId="77777777" w:rsidR="006D5EBA" w:rsidRDefault="006D5EBA">
                        <w:pPr>
                          <w:rPr>
                            <w:sz w:val="11"/>
                          </w:rPr>
                        </w:pPr>
                      </w:p>
                      <w:p w14:paraId="0C342877" w14:textId="77777777" w:rsidR="006D5EBA" w:rsidRDefault="006D5EBA">
                        <w:pPr>
                          <w:rPr>
                            <w:sz w:val="11"/>
                          </w:rPr>
                        </w:pPr>
                      </w:p>
                      <w:p w14:paraId="48011DD2" w14:textId="77777777" w:rsidR="006D5EBA" w:rsidRDefault="006D5EBA">
                        <w:pPr>
                          <w:spacing w:before="5"/>
                          <w:rPr>
                            <w:sz w:val="11"/>
                          </w:rPr>
                        </w:pPr>
                      </w:p>
                      <w:p w14:paraId="6DE1CACB" w14:textId="77777777" w:rsidR="006D5EBA" w:rsidRDefault="00363CC2">
                        <w:pPr>
                          <w:ind w:left="20"/>
                          <w:rPr>
                            <w:i/>
                            <w:sz w:val="11"/>
                          </w:rPr>
                        </w:pPr>
                        <w:r>
                          <w:rPr>
                            <w:color w:val="231F20"/>
                            <w:w w:val="90"/>
                            <w:sz w:val="11"/>
                          </w:rPr>
                          <w:t>FTSE</w:t>
                        </w:r>
                        <w:r>
                          <w:rPr>
                            <w:color w:val="231F20"/>
                            <w:spacing w:val="4"/>
                            <w:sz w:val="11"/>
                          </w:rPr>
                          <w:t xml:space="preserve"> </w:t>
                        </w:r>
                        <w:r>
                          <w:rPr>
                            <w:color w:val="231F20"/>
                            <w:w w:val="90"/>
                            <w:sz w:val="11"/>
                          </w:rPr>
                          <w:t>100</w:t>
                        </w:r>
                        <w:r>
                          <w:rPr>
                            <w:color w:val="231F20"/>
                            <w:spacing w:val="5"/>
                            <w:sz w:val="11"/>
                          </w:rPr>
                          <w:t xml:space="preserve"> </w:t>
                        </w:r>
                        <w:r>
                          <w:rPr>
                            <w:color w:val="231F20"/>
                            <w:w w:val="90"/>
                            <w:sz w:val="11"/>
                          </w:rPr>
                          <w:t>December</w:t>
                        </w:r>
                        <w:r>
                          <w:rPr>
                            <w:color w:val="231F20"/>
                            <w:spacing w:val="5"/>
                            <w:sz w:val="11"/>
                          </w:rPr>
                          <w:t xml:space="preserve"> </w:t>
                        </w:r>
                        <w:r>
                          <w:rPr>
                            <w:color w:val="231F20"/>
                            <w:w w:val="90"/>
                            <w:sz w:val="11"/>
                          </w:rPr>
                          <w:t>2015</w:t>
                        </w:r>
                        <w:r>
                          <w:rPr>
                            <w:color w:val="231F20"/>
                            <w:spacing w:val="5"/>
                            <w:sz w:val="11"/>
                          </w:rPr>
                          <w:t xml:space="preserve"> </w:t>
                        </w:r>
                        <w:r>
                          <w:rPr>
                            <w:i/>
                            <w:color w:val="231F20"/>
                            <w:spacing w:val="-2"/>
                            <w:w w:val="90"/>
                            <w:sz w:val="11"/>
                          </w:rPr>
                          <w:t>Report</w:t>
                        </w:r>
                      </w:p>
                    </w:txbxContent>
                  </v:textbox>
                </v:shape>
                <w10:wrap anchorx="page"/>
              </v:group>
            </w:pict>
          </mc:Fallback>
        </mc:AlternateContent>
      </w:r>
      <w:r>
        <w:rPr>
          <w:color w:val="231F20"/>
          <w:spacing w:val="-4"/>
          <w:sz w:val="11"/>
        </w:rPr>
        <w:t>Per</w:t>
      </w:r>
      <w:r>
        <w:rPr>
          <w:color w:val="231F20"/>
          <w:spacing w:val="-8"/>
          <w:sz w:val="11"/>
        </w:rPr>
        <w:t xml:space="preserve"> </w:t>
      </w:r>
      <w:r>
        <w:rPr>
          <w:color w:val="231F20"/>
          <w:spacing w:val="-4"/>
          <w:sz w:val="11"/>
        </w:rPr>
        <w:t>cent</w:t>
      </w:r>
      <w:r>
        <w:rPr>
          <w:color w:val="231F20"/>
          <w:spacing w:val="14"/>
          <w:sz w:val="11"/>
        </w:rPr>
        <w:t xml:space="preserve"> </w:t>
      </w:r>
      <w:r>
        <w:rPr>
          <w:color w:val="231F20"/>
          <w:spacing w:val="-5"/>
          <w:position w:val="-7"/>
          <w:sz w:val="11"/>
        </w:rPr>
        <w:t>25</w:t>
      </w:r>
    </w:p>
    <w:p w14:paraId="629064D5" w14:textId="77777777" w:rsidR="006D5EBA" w:rsidRDefault="006D5EBA">
      <w:pPr>
        <w:pStyle w:val="BodyText"/>
        <w:rPr>
          <w:sz w:val="11"/>
        </w:rPr>
      </w:pPr>
    </w:p>
    <w:p w14:paraId="58791C5D" w14:textId="77777777" w:rsidR="006D5EBA" w:rsidRDefault="006D5EBA">
      <w:pPr>
        <w:pStyle w:val="BodyText"/>
        <w:rPr>
          <w:sz w:val="11"/>
        </w:rPr>
      </w:pPr>
    </w:p>
    <w:p w14:paraId="39420596" w14:textId="77777777" w:rsidR="006D5EBA" w:rsidRDefault="006D5EBA">
      <w:pPr>
        <w:pStyle w:val="BodyText"/>
        <w:rPr>
          <w:sz w:val="11"/>
        </w:rPr>
      </w:pPr>
    </w:p>
    <w:p w14:paraId="34DD1140" w14:textId="77777777" w:rsidR="006D5EBA" w:rsidRDefault="006D5EBA">
      <w:pPr>
        <w:pStyle w:val="BodyText"/>
        <w:rPr>
          <w:sz w:val="11"/>
        </w:rPr>
      </w:pPr>
    </w:p>
    <w:p w14:paraId="1FEBA236" w14:textId="77777777" w:rsidR="006D5EBA" w:rsidRDefault="006D5EBA">
      <w:pPr>
        <w:pStyle w:val="BodyText"/>
        <w:spacing w:before="96"/>
        <w:rPr>
          <w:sz w:val="11"/>
        </w:rPr>
      </w:pPr>
    </w:p>
    <w:p w14:paraId="2DBAC2EA" w14:textId="77777777" w:rsidR="006D5EBA" w:rsidRDefault="00363CC2">
      <w:pPr>
        <w:ind w:right="591"/>
        <w:jc w:val="right"/>
        <w:rPr>
          <w:sz w:val="11"/>
        </w:rPr>
      </w:pPr>
      <w:r>
        <w:rPr>
          <w:color w:val="231F20"/>
          <w:spacing w:val="-5"/>
          <w:w w:val="105"/>
          <w:sz w:val="11"/>
        </w:rPr>
        <w:t>20</w:t>
      </w:r>
    </w:p>
    <w:p w14:paraId="70D467EB" w14:textId="77777777" w:rsidR="006D5EBA" w:rsidRDefault="006D5EBA">
      <w:pPr>
        <w:pStyle w:val="BodyText"/>
        <w:rPr>
          <w:sz w:val="11"/>
        </w:rPr>
      </w:pPr>
    </w:p>
    <w:p w14:paraId="1FA38534" w14:textId="77777777" w:rsidR="006D5EBA" w:rsidRDefault="006D5EBA">
      <w:pPr>
        <w:pStyle w:val="BodyText"/>
        <w:rPr>
          <w:sz w:val="11"/>
        </w:rPr>
      </w:pPr>
    </w:p>
    <w:p w14:paraId="5F39E5D8" w14:textId="77777777" w:rsidR="006D5EBA" w:rsidRDefault="006D5EBA">
      <w:pPr>
        <w:pStyle w:val="BodyText"/>
        <w:rPr>
          <w:sz w:val="11"/>
        </w:rPr>
      </w:pPr>
    </w:p>
    <w:p w14:paraId="4B337406" w14:textId="77777777" w:rsidR="006D5EBA" w:rsidRDefault="006D5EBA">
      <w:pPr>
        <w:pStyle w:val="BodyText"/>
        <w:rPr>
          <w:sz w:val="11"/>
        </w:rPr>
      </w:pPr>
    </w:p>
    <w:p w14:paraId="0FF6DAE1" w14:textId="77777777" w:rsidR="006D5EBA" w:rsidRDefault="006D5EBA">
      <w:pPr>
        <w:pStyle w:val="BodyText"/>
        <w:spacing w:before="95"/>
        <w:rPr>
          <w:sz w:val="11"/>
        </w:rPr>
      </w:pPr>
    </w:p>
    <w:p w14:paraId="0C37B545" w14:textId="77777777" w:rsidR="006D5EBA" w:rsidRDefault="00363CC2">
      <w:pPr>
        <w:spacing w:before="1"/>
        <w:ind w:right="591"/>
        <w:jc w:val="right"/>
        <w:rPr>
          <w:sz w:val="11"/>
        </w:rPr>
      </w:pPr>
      <w:r>
        <w:rPr>
          <w:color w:val="231F20"/>
          <w:spacing w:val="-5"/>
          <w:sz w:val="11"/>
        </w:rPr>
        <w:t>15</w:t>
      </w:r>
    </w:p>
    <w:p w14:paraId="5031CF23" w14:textId="77777777" w:rsidR="006D5EBA" w:rsidRDefault="006D5EBA">
      <w:pPr>
        <w:pStyle w:val="BodyText"/>
        <w:rPr>
          <w:sz w:val="11"/>
        </w:rPr>
      </w:pPr>
    </w:p>
    <w:p w14:paraId="21E45EF6" w14:textId="77777777" w:rsidR="006D5EBA" w:rsidRDefault="006D5EBA">
      <w:pPr>
        <w:pStyle w:val="BodyText"/>
        <w:rPr>
          <w:sz w:val="11"/>
        </w:rPr>
      </w:pPr>
    </w:p>
    <w:p w14:paraId="511BD6C3" w14:textId="77777777" w:rsidR="006D5EBA" w:rsidRDefault="006D5EBA">
      <w:pPr>
        <w:pStyle w:val="BodyText"/>
        <w:rPr>
          <w:sz w:val="11"/>
        </w:rPr>
      </w:pPr>
    </w:p>
    <w:p w14:paraId="340AD70C" w14:textId="77777777" w:rsidR="006D5EBA" w:rsidRDefault="006D5EBA">
      <w:pPr>
        <w:pStyle w:val="BodyText"/>
        <w:rPr>
          <w:sz w:val="11"/>
        </w:rPr>
      </w:pPr>
    </w:p>
    <w:p w14:paraId="1EE8C9E4" w14:textId="77777777" w:rsidR="006D5EBA" w:rsidRDefault="006D5EBA">
      <w:pPr>
        <w:pStyle w:val="BodyText"/>
        <w:spacing w:before="95"/>
        <w:rPr>
          <w:sz w:val="11"/>
        </w:rPr>
      </w:pPr>
    </w:p>
    <w:p w14:paraId="63960432" w14:textId="77777777" w:rsidR="006D5EBA" w:rsidRDefault="00363CC2">
      <w:pPr>
        <w:spacing w:line="117" w:lineRule="exact"/>
        <w:ind w:left="3108" w:right="46"/>
        <w:jc w:val="center"/>
        <w:rPr>
          <w:sz w:val="11"/>
        </w:rPr>
      </w:pPr>
      <w:r>
        <w:rPr>
          <w:color w:val="231F20"/>
          <w:spacing w:val="-5"/>
          <w:sz w:val="11"/>
        </w:rPr>
        <w:t>10</w:t>
      </w:r>
    </w:p>
    <w:p w14:paraId="0D2BE03D" w14:textId="77777777" w:rsidR="006D5EBA" w:rsidRDefault="00363CC2">
      <w:pPr>
        <w:spacing w:line="104" w:lineRule="exact"/>
        <w:ind w:left="3108"/>
        <w:jc w:val="center"/>
        <w:rPr>
          <w:sz w:val="11"/>
        </w:rPr>
      </w:pPr>
      <w:r>
        <w:rPr>
          <w:color w:val="231F20"/>
          <w:spacing w:val="-10"/>
          <w:w w:val="110"/>
          <w:sz w:val="11"/>
        </w:rPr>
        <w:t>0</w:t>
      </w:r>
    </w:p>
    <w:p w14:paraId="6746311D" w14:textId="77777777" w:rsidR="006D5EBA" w:rsidRDefault="00363CC2">
      <w:pPr>
        <w:pStyle w:val="ListParagraph"/>
        <w:numPr>
          <w:ilvl w:val="0"/>
          <w:numId w:val="66"/>
        </w:numPr>
        <w:tabs>
          <w:tab w:val="left" w:pos="87"/>
        </w:tabs>
        <w:spacing w:line="114" w:lineRule="exact"/>
        <w:ind w:left="87" w:right="737" w:hanging="87"/>
        <w:jc w:val="center"/>
        <w:rPr>
          <w:sz w:val="11"/>
        </w:rPr>
      </w:pPr>
      <w:r>
        <w:rPr>
          <w:color w:val="231F20"/>
          <w:sz w:val="11"/>
        </w:rPr>
        <w:t>month</w:t>
      </w:r>
      <w:r>
        <w:rPr>
          <w:color w:val="231F20"/>
          <w:spacing w:val="67"/>
          <w:w w:val="150"/>
          <w:sz w:val="11"/>
        </w:rPr>
        <w:t xml:space="preserve"> </w:t>
      </w:r>
      <w:r>
        <w:rPr>
          <w:color w:val="231F20"/>
          <w:sz w:val="11"/>
        </w:rPr>
        <w:t>2-month</w:t>
      </w:r>
      <w:r>
        <w:rPr>
          <w:color w:val="231F20"/>
          <w:spacing w:val="78"/>
          <w:sz w:val="11"/>
        </w:rPr>
        <w:t xml:space="preserve"> </w:t>
      </w:r>
      <w:r>
        <w:rPr>
          <w:color w:val="231F20"/>
          <w:sz w:val="11"/>
        </w:rPr>
        <w:t>3-month</w:t>
      </w:r>
      <w:r>
        <w:rPr>
          <w:color w:val="231F20"/>
          <w:spacing w:val="76"/>
          <w:sz w:val="11"/>
        </w:rPr>
        <w:t xml:space="preserve"> </w:t>
      </w:r>
      <w:r>
        <w:rPr>
          <w:color w:val="231F20"/>
          <w:sz w:val="11"/>
        </w:rPr>
        <w:t>6-month</w:t>
      </w:r>
      <w:r>
        <w:rPr>
          <w:color w:val="231F20"/>
          <w:spacing w:val="49"/>
          <w:sz w:val="11"/>
        </w:rPr>
        <w:t xml:space="preserve">  </w:t>
      </w:r>
      <w:r>
        <w:rPr>
          <w:color w:val="231F20"/>
          <w:sz w:val="11"/>
        </w:rPr>
        <w:t>1-year</w:t>
      </w:r>
      <w:r>
        <w:rPr>
          <w:color w:val="231F20"/>
          <w:spacing w:val="39"/>
          <w:sz w:val="11"/>
        </w:rPr>
        <w:t xml:space="preserve">  </w:t>
      </w:r>
      <w:r>
        <w:rPr>
          <w:color w:val="231F20"/>
          <w:sz w:val="11"/>
        </w:rPr>
        <w:t>18-month</w:t>
      </w:r>
      <w:r>
        <w:rPr>
          <w:color w:val="231F20"/>
          <w:spacing w:val="36"/>
          <w:sz w:val="11"/>
        </w:rPr>
        <w:t xml:space="preserve">  </w:t>
      </w:r>
      <w:r>
        <w:rPr>
          <w:color w:val="231F20"/>
          <w:sz w:val="11"/>
        </w:rPr>
        <w:t>2-</w:t>
      </w:r>
      <w:r>
        <w:rPr>
          <w:color w:val="231F20"/>
          <w:spacing w:val="-4"/>
          <w:sz w:val="11"/>
        </w:rPr>
        <w:t>year</w:t>
      </w:r>
    </w:p>
    <w:p w14:paraId="0AD72524" w14:textId="77777777" w:rsidR="006D5EBA" w:rsidRDefault="00363CC2">
      <w:pPr>
        <w:spacing w:before="7"/>
        <w:ind w:right="689"/>
        <w:jc w:val="center"/>
        <w:rPr>
          <w:sz w:val="11"/>
        </w:rPr>
      </w:pPr>
      <w:r>
        <w:rPr>
          <w:color w:val="231F20"/>
          <w:spacing w:val="-2"/>
          <w:sz w:val="11"/>
        </w:rPr>
        <w:t>Maturity</w:t>
      </w:r>
    </w:p>
    <w:p w14:paraId="7AB8965D" w14:textId="77777777" w:rsidR="006D5EBA" w:rsidRDefault="00363CC2">
      <w:pPr>
        <w:spacing w:before="102"/>
        <w:ind w:left="85"/>
        <w:rPr>
          <w:sz w:val="11"/>
        </w:rPr>
      </w:pPr>
      <w:r>
        <w:rPr>
          <w:color w:val="231F20"/>
          <w:w w:val="90"/>
          <w:sz w:val="11"/>
        </w:rPr>
        <w:t>Source:</w:t>
      </w:r>
      <w:r>
        <w:rPr>
          <w:color w:val="231F20"/>
          <w:spacing w:val="10"/>
          <w:sz w:val="11"/>
        </w:rPr>
        <w:t xml:space="preserve"> </w:t>
      </w:r>
      <w:r>
        <w:rPr>
          <w:color w:val="231F20"/>
          <w:spacing w:val="-2"/>
          <w:sz w:val="11"/>
        </w:rPr>
        <w:t>Bloomberg.</w:t>
      </w:r>
    </w:p>
    <w:p w14:paraId="166D6825" w14:textId="77777777" w:rsidR="006D5EBA" w:rsidRDefault="006D5EBA">
      <w:pPr>
        <w:pStyle w:val="BodyText"/>
        <w:spacing w:before="4"/>
        <w:rPr>
          <w:sz w:val="11"/>
        </w:rPr>
      </w:pPr>
    </w:p>
    <w:p w14:paraId="7E411EBE" w14:textId="77777777" w:rsidR="006D5EBA" w:rsidRDefault="00363CC2">
      <w:pPr>
        <w:pStyle w:val="ListParagraph"/>
        <w:numPr>
          <w:ilvl w:val="1"/>
          <w:numId w:val="66"/>
        </w:numPr>
        <w:tabs>
          <w:tab w:val="left" w:pos="253"/>
          <w:tab w:val="left" w:pos="255"/>
        </w:tabs>
        <w:spacing w:before="1" w:line="244" w:lineRule="auto"/>
        <w:ind w:right="178"/>
        <w:rPr>
          <w:sz w:val="11"/>
        </w:rPr>
      </w:pPr>
      <w:r>
        <w:rPr>
          <w:color w:val="231F20"/>
          <w:w w:val="90"/>
          <w:sz w:val="11"/>
        </w:rPr>
        <w:t>Series</w:t>
      </w:r>
      <w:r>
        <w:rPr>
          <w:color w:val="231F20"/>
          <w:spacing w:val="-5"/>
          <w:w w:val="90"/>
          <w:sz w:val="11"/>
        </w:rPr>
        <w:t xml:space="preserve"> </w:t>
      </w:r>
      <w:r>
        <w:rPr>
          <w:color w:val="231F20"/>
          <w:w w:val="90"/>
          <w:sz w:val="11"/>
        </w:rPr>
        <w:t>show</w:t>
      </w:r>
      <w:r>
        <w:rPr>
          <w:color w:val="231F20"/>
          <w:spacing w:val="-5"/>
          <w:w w:val="90"/>
          <w:sz w:val="11"/>
        </w:rPr>
        <w:t xml:space="preserve"> </w:t>
      </w:r>
      <w:proofErr w:type="spellStart"/>
      <w:r>
        <w:rPr>
          <w:color w:val="231F20"/>
          <w:w w:val="90"/>
          <w:sz w:val="11"/>
        </w:rPr>
        <w:t>annualised</w:t>
      </w:r>
      <w:proofErr w:type="spellEnd"/>
      <w:r>
        <w:rPr>
          <w:color w:val="231F20"/>
          <w:spacing w:val="-5"/>
          <w:w w:val="90"/>
          <w:sz w:val="11"/>
        </w:rPr>
        <w:t xml:space="preserve"> </w:t>
      </w:r>
      <w:r>
        <w:rPr>
          <w:color w:val="231F20"/>
          <w:w w:val="90"/>
          <w:sz w:val="11"/>
        </w:rPr>
        <w:t>option-implied</w:t>
      </w:r>
      <w:r>
        <w:rPr>
          <w:color w:val="231F20"/>
          <w:spacing w:val="-5"/>
          <w:w w:val="90"/>
          <w:sz w:val="11"/>
        </w:rPr>
        <w:t xml:space="preserve"> </w:t>
      </w:r>
      <w:r>
        <w:rPr>
          <w:color w:val="231F20"/>
          <w:w w:val="90"/>
          <w:sz w:val="11"/>
        </w:rPr>
        <w:t>volatility,</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derived</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prices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options</w:t>
      </w:r>
      <w:r>
        <w:rPr>
          <w:color w:val="231F20"/>
          <w:spacing w:val="-5"/>
          <w:w w:val="90"/>
          <w:sz w:val="11"/>
        </w:rPr>
        <w:t xml:space="preserve"> </w:t>
      </w:r>
      <w:r>
        <w:rPr>
          <w:color w:val="231F20"/>
          <w:w w:val="90"/>
          <w:sz w:val="11"/>
        </w:rPr>
        <w:t>at</w:t>
      </w:r>
      <w:r>
        <w:rPr>
          <w:color w:val="231F20"/>
          <w:spacing w:val="40"/>
          <w:sz w:val="11"/>
        </w:rPr>
        <w:t xml:space="preserve"> </w:t>
      </w:r>
      <w:r>
        <w:rPr>
          <w:color w:val="231F20"/>
          <w:sz w:val="11"/>
        </w:rPr>
        <w:t>various</w:t>
      </w:r>
      <w:r>
        <w:rPr>
          <w:color w:val="231F20"/>
          <w:spacing w:val="-9"/>
          <w:sz w:val="11"/>
        </w:rPr>
        <w:t xml:space="preserve"> </w:t>
      </w:r>
      <w:r>
        <w:rPr>
          <w:color w:val="231F20"/>
          <w:sz w:val="11"/>
        </w:rPr>
        <w:t>maturities.</w:t>
      </w:r>
    </w:p>
    <w:p w14:paraId="23454DEB" w14:textId="77777777" w:rsidR="006D5EBA" w:rsidRDefault="00363CC2">
      <w:pPr>
        <w:pStyle w:val="ListParagraph"/>
        <w:numPr>
          <w:ilvl w:val="1"/>
          <w:numId w:val="66"/>
        </w:numPr>
        <w:tabs>
          <w:tab w:val="left" w:pos="254"/>
        </w:tabs>
        <w:spacing w:line="127" w:lineRule="exact"/>
        <w:ind w:left="254" w:hanging="169"/>
        <w:rPr>
          <w:sz w:val="11"/>
        </w:rPr>
      </w:pPr>
      <w:r>
        <w:rPr>
          <w:color w:val="231F20"/>
          <w:w w:val="90"/>
          <w:sz w:val="11"/>
        </w:rPr>
        <w:t>Euro</w:t>
      </w:r>
      <w:r>
        <w:rPr>
          <w:color w:val="231F20"/>
          <w:spacing w:val="-1"/>
          <w:w w:val="90"/>
          <w:sz w:val="11"/>
        </w:rPr>
        <w:t xml:space="preserve"> </w:t>
      </w:r>
      <w:r>
        <w:rPr>
          <w:color w:val="231F20"/>
          <w:w w:val="90"/>
          <w:sz w:val="11"/>
        </w:rPr>
        <w:t>Stoxx</w:t>
      </w:r>
      <w:r>
        <w:rPr>
          <w:color w:val="231F20"/>
          <w:spacing w:val="-1"/>
          <w:w w:val="90"/>
          <w:sz w:val="11"/>
        </w:rPr>
        <w:t xml:space="preserve"> </w:t>
      </w:r>
      <w:r>
        <w:rPr>
          <w:color w:val="231F20"/>
          <w:w w:val="90"/>
          <w:sz w:val="11"/>
        </w:rPr>
        <w:t>series</w:t>
      </w:r>
      <w:r>
        <w:rPr>
          <w:color w:val="231F20"/>
          <w:spacing w:val="-1"/>
          <w:w w:val="90"/>
          <w:sz w:val="11"/>
        </w:rPr>
        <w:t xml:space="preserve"> </w:t>
      </w:r>
      <w:r>
        <w:rPr>
          <w:color w:val="231F20"/>
          <w:w w:val="90"/>
          <w:sz w:val="11"/>
        </w:rPr>
        <w:t>refer</w:t>
      </w:r>
      <w:r>
        <w:rPr>
          <w:color w:val="231F20"/>
          <w:spacing w:val="-1"/>
          <w:w w:val="90"/>
          <w:sz w:val="11"/>
        </w:rPr>
        <w:t xml:space="preserve"> </w:t>
      </w:r>
      <w:r>
        <w:rPr>
          <w:color w:val="231F20"/>
          <w:w w:val="90"/>
          <w:sz w:val="11"/>
        </w:rPr>
        <w:t>to</w:t>
      </w:r>
      <w:r>
        <w:rPr>
          <w:color w:val="231F20"/>
          <w:spacing w:val="-4"/>
          <w:sz w:val="11"/>
        </w:rPr>
        <w:t xml:space="preserve"> </w:t>
      </w:r>
      <w:r>
        <w:rPr>
          <w:color w:val="231F20"/>
          <w:w w:val="90"/>
          <w:sz w:val="11"/>
        </w:rPr>
        <w:t>options</w:t>
      </w:r>
      <w:r>
        <w:rPr>
          <w:color w:val="231F20"/>
          <w:spacing w:val="-1"/>
          <w:w w:val="90"/>
          <w:sz w:val="11"/>
        </w:rPr>
        <w:t xml:space="preserve"> </w:t>
      </w:r>
      <w:r>
        <w:rPr>
          <w:color w:val="231F20"/>
          <w:w w:val="90"/>
          <w:sz w:val="11"/>
        </w:rPr>
        <w:t>on</w:t>
      </w:r>
      <w:r>
        <w:rPr>
          <w:color w:val="231F20"/>
          <w:spacing w:val="-4"/>
          <w:sz w:val="11"/>
        </w:rPr>
        <w:t xml:space="preserve"> </w:t>
      </w:r>
      <w:r>
        <w:rPr>
          <w:color w:val="231F20"/>
          <w:w w:val="90"/>
          <w:sz w:val="11"/>
        </w:rPr>
        <w:t>the</w:t>
      </w:r>
      <w:r>
        <w:rPr>
          <w:color w:val="231F20"/>
          <w:spacing w:val="-4"/>
          <w:sz w:val="11"/>
        </w:rPr>
        <w:t xml:space="preserve"> </w:t>
      </w:r>
      <w:r>
        <w:rPr>
          <w:color w:val="231F20"/>
          <w:w w:val="90"/>
          <w:sz w:val="11"/>
        </w:rPr>
        <w:t>Euro</w:t>
      </w:r>
      <w:r>
        <w:rPr>
          <w:color w:val="231F20"/>
          <w:spacing w:val="-1"/>
          <w:w w:val="90"/>
          <w:sz w:val="11"/>
        </w:rPr>
        <w:t xml:space="preserve"> </w:t>
      </w:r>
      <w:r>
        <w:rPr>
          <w:color w:val="231F20"/>
          <w:w w:val="90"/>
          <w:sz w:val="11"/>
        </w:rPr>
        <w:t>Stoxx</w:t>
      </w:r>
      <w:r>
        <w:rPr>
          <w:color w:val="231F20"/>
          <w:spacing w:val="-4"/>
          <w:sz w:val="11"/>
        </w:rPr>
        <w:t xml:space="preserve"> </w:t>
      </w:r>
      <w:r>
        <w:rPr>
          <w:color w:val="231F20"/>
          <w:w w:val="90"/>
          <w:sz w:val="11"/>
        </w:rPr>
        <w:t>30</w:t>
      </w:r>
      <w:r>
        <w:rPr>
          <w:color w:val="231F20"/>
          <w:spacing w:val="-4"/>
          <w:sz w:val="11"/>
        </w:rPr>
        <w:t xml:space="preserve"> </w:t>
      </w:r>
      <w:r>
        <w:rPr>
          <w:color w:val="231F20"/>
          <w:spacing w:val="-2"/>
          <w:w w:val="90"/>
          <w:sz w:val="11"/>
        </w:rPr>
        <w:t>index.</w:t>
      </w:r>
    </w:p>
    <w:p w14:paraId="34CB039E" w14:textId="77777777" w:rsidR="006D5EBA" w:rsidRDefault="00363CC2">
      <w:pPr>
        <w:pStyle w:val="BodyText"/>
        <w:spacing w:before="3" w:line="268" w:lineRule="auto"/>
        <w:ind w:left="45" w:right="283"/>
      </w:pPr>
      <w:r>
        <w:br w:type="column"/>
      </w:r>
      <w:r>
        <w:rPr>
          <w:color w:val="231F20"/>
          <w:w w:val="85"/>
        </w:rPr>
        <w:t xml:space="preserve">And secured lending (‘repo’) markets — in which activity has </w:t>
      </w:r>
      <w:r>
        <w:rPr>
          <w:color w:val="231F20"/>
          <w:w w:val="90"/>
        </w:rPr>
        <w:t>fallen</w:t>
      </w:r>
      <w:r>
        <w:rPr>
          <w:color w:val="231F20"/>
          <w:spacing w:val="-6"/>
          <w:w w:val="90"/>
        </w:rPr>
        <w:t xml:space="preserve"> </w:t>
      </w:r>
      <w:r>
        <w:rPr>
          <w:color w:val="231F20"/>
          <w:w w:val="90"/>
        </w:rPr>
        <w:t>materially</w:t>
      </w:r>
      <w:r>
        <w:rPr>
          <w:color w:val="231F20"/>
          <w:spacing w:val="-6"/>
          <w:w w:val="90"/>
        </w:rPr>
        <w:t xml:space="preserve"> </w:t>
      </w:r>
      <w:r>
        <w:rPr>
          <w:color w:val="231F20"/>
          <w:w w:val="90"/>
        </w:rPr>
        <w:t>in</w:t>
      </w:r>
      <w:r>
        <w:rPr>
          <w:color w:val="231F20"/>
          <w:spacing w:val="-6"/>
          <w:w w:val="90"/>
        </w:rPr>
        <w:t xml:space="preserve"> </w:t>
      </w:r>
      <w:r>
        <w:rPr>
          <w:color w:val="231F20"/>
          <w:w w:val="90"/>
        </w:rPr>
        <w:t>recent</w:t>
      </w:r>
      <w:r>
        <w:rPr>
          <w:color w:val="231F20"/>
          <w:spacing w:val="-6"/>
          <w:w w:val="90"/>
        </w:rPr>
        <w:t xml:space="preserve"> </w:t>
      </w:r>
      <w:r>
        <w:rPr>
          <w:color w:val="231F20"/>
          <w:w w:val="90"/>
        </w:rPr>
        <w:t>years</w:t>
      </w:r>
      <w:r>
        <w:rPr>
          <w:color w:val="231F20"/>
          <w:spacing w:val="-6"/>
          <w:w w:val="90"/>
        </w:rPr>
        <w:t xml:space="preserve"> </w:t>
      </w:r>
      <w:r>
        <w:rPr>
          <w:color w:val="231F20"/>
          <w:w w:val="90"/>
        </w:rPr>
        <w:t>(see</w:t>
      </w:r>
      <w:r>
        <w:rPr>
          <w:color w:val="231F20"/>
          <w:spacing w:val="-6"/>
          <w:w w:val="90"/>
        </w:rPr>
        <w:t xml:space="preserve"> </w:t>
      </w:r>
      <w:r>
        <w:rPr>
          <w:color w:val="231F20"/>
          <w:w w:val="90"/>
        </w:rPr>
        <w:t>Market-based</w:t>
      </w:r>
      <w:r>
        <w:rPr>
          <w:color w:val="231F20"/>
          <w:spacing w:val="-6"/>
          <w:w w:val="90"/>
        </w:rPr>
        <w:t xml:space="preserve"> </w:t>
      </w:r>
      <w:r>
        <w:rPr>
          <w:color w:val="231F20"/>
          <w:w w:val="90"/>
        </w:rPr>
        <w:t>finance section),</w:t>
      </w:r>
      <w:r>
        <w:rPr>
          <w:color w:val="231F20"/>
          <w:spacing w:val="-10"/>
          <w:w w:val="90"/>
        </w:rPr>
        <w:t xml:space="preserve"> </w:t>
      </w:r>
      <w:r>
        <w:rPr>
          <w:color w:val="231F20"/>
          <w:w w:val="90"/>
        </w:rPr>
        <w:t>and</w:t>
      </w:r>
      <w:r>
        <w:rPr>
          <w:color w:val="231F20"/>
          <w:spacing w:val="-10"/>
          <w:w w:val="90"/>
        </w:rPr>
        <w:t xml:space="preserve"> </w:t>
      </w:r>
      <w:r>
        <w:rPr>
          <w:color w:val="231F20"/>
          <w:w w:val="90"/>
        </w:rPr>
        <w:t>upon</w:t>
      </w:r>
      <w:r>
        <w:rPr>
          <w:color w:val="231F20"/>
          <w:spacing w:val="-10"/>
          <w:w w:val="90"/>
        </w:rPr>
        <w:t xml:space="preserve"> </w:t>
      </w:r>
      <w:r>
        <w:rPr>
          <w:color w:val="231F20"/>
          <w:w w:val="90"/>
        </w:rPr>
        <w:t>which</w:t>
      </w:r>
      <w:r>
        <w:rPr>
          <w:color w:val="231F20"/>
          <w:spacing w:val="-10"/>
          <w:w w:val="90"/>
        </w:rPr>
        <w:t xml:space="preserve"> </w:t>
      </w:r>
      <w:r>
        <w:rPr>
          <w:color w:val="231F20"/>
          <w:w w:val="90"/>
        </w:rPr>
        <w:t>some</w:t>
      </w:r>
      <w:r>
        <w:rPr>
          <w:color w:val="231F20"/>
          <w:spacing w:val="-10"/>
          <w:w w:val="90"/>
        </w:rPr>
        <w:t xml:space="preserve"> </w:t>
      </w:r>
      <w:r>
        <w:rPr>
          <w:color w:val="231F20"/>
          <w:w w:val="90"/>
        </w:rPr>
        <w:t>leveraged</w:t>
      </w:r>
      <w:r>
        <w:rPr>
          <w:color w:val="231F20"/>
          <w:spacing w:val="-10"/>
          <w:w w:val="90"/>
        </w:rPr>
        <w:t xml:space="preserve"> </w:t>
      </w:r>
      <w:r>
        <w:rPr>
          <w:color w:val="231F20"/>
          <w:w w:val="90"/>
        </w:rPr>
        <w:t>investors</w:t>
      </w:r>
      <w:r>
        <w:rPr>
          <w:color w:val="231F20"/>
          <w:spacing w:val="-10"/>
          <w:w w:val="90"/>
        </w:rPr>
        <w:t xml:space="preserve"> </w:t>
      </w:r>
      <w:r>
        <w:rPr>
          <w:color w:val="231F20"/>
          <w:w w:val="90"/>
        </w:rPr>
        <w:t>rely</w:t>
      </w:r>
      <w:r>
        <w:rPr>
          <w:color w:val="231F20"/>
          <w:spacing w:val="-10"/>
          <w:w w:val="90"/>
        </w:rPr>
        <w:t xml:space="preserve"> </w:t>
      </w:r>
      <w:r>
        <w:rPr>
          <w:color w:val="231F20"/>
          <w:w w:val="90"/>
        </w:rPr>
        <w:t>as</w:t>
      </w:r>
      <w:r>
        <w:rPr>
          <w:color w:val="231F20"/>
          <w:spacing w:val="-10"/>
          <w:w w:val="90"/>
        </w:rPr>
        <w:t xml:space="preserve"> </w:t>
      </w:r>
      <w:r>
        <w:rPr>
          <w:color w:val="231F20"/>
          <w:w w:val="90"/>
        </w:rPr>
        <w:t>a source of finance — also proved resilient.</w:t>
      </w:r>
      <w:r>
        <w:rPr>
          <w:color w:val="231F20"/>
          <w:spacing w:val="40"/>
        </w:rPr>
        <w:t xml:space="preserve"> </w:t>
      </w:r>
      <w:r>
        <w:rPr>
          <w:color w:val="231F20"/>
          <w:w w:val="90"/>
        </w:rPr>
        <w:t>The volume of transactions</w:t>
      </w:r>
      <w:r>
        <w:rPr>
          <w:color w:val="231F20"/>
          <w:spacing w:val="-10"/>
          <w:w w:val="90"/>
        </w:rPr>
        <w:t xml:space="preserve"> </w:t>
      </w:r>
      <w:r>
        <w:rPr>
          <w:color w:val="231F20"/>
          <w:w w:val="90"/>
        </w:rPr>
        <w:t>in</w:t>
      </w:r>
      <w:r>
        <w:rPr>
          <w:color w:val="231F20"/>
          <w:spacing w:val="-10"/>
          <w:w w:val="90"/>
        </w:rPr>
        <w:t xml:space="preserve"> </w:t>
      </w:r>
      <w:r>
        <w:rPr>
          <w:color w:val="231F20"/>
          <w:w w:val="90"/>
        </w:rPr>
        <w:t>short-term</w:t>
      </w:r>
      <w:r>
        <w:rPr>
          <w:color w:val="231F20"/>
          <w:spacing w:val="-10"/>
          <w:w w:val="90"/>
        </w:rPr>
        <w:t xml:space="preserve"> </w:t>
      </w:r>
      <w:r>
        <w:rPr>
          <w:color w:val="231F20"/>
          <w:w w:val="90"/>
        </w:rPr>
        <w:t>gilt</w:t>
      </w:r>
      <w:r>
        <w:rPr>
          <w:color w:val="231F20"/>
          <w:spacing w:val="-10"/>
          <w:w w:val="90"/>
        </w:rPr>
        <w:t xml:space="preserve"> </w:t>
      </w:r>
      <w:r>
        <w:rPr>
          <w:color w:val="231F20"/>
          <w:w w:val="90"/>
        </w:rPr>
        <w:t>repo</w:t>
      </w:r>
      <w:r>
        <w:rPr>
          <w:color w:val="231F20"/>
          <w:spacing w:val="-10"/>
          <w:w w:val="90"/>
        </w:rPr>
        <w:t xml:space="preserve"> </w:t>
      </w:r>
      <w:r>
        <w:rPr>
          <w:color w:val="231F20"/>
          <w:w w:val="90"/>
        </w:rPr>
        <w:t>markets</w:t>
      </w:r>
      <w:r>
        <w:rPr>
          <w:color w:val="231F20"/>
          <w:spacing w:val="-10"/>
          <w:w w:val="90"/>
        </w:rPr>
        <w:t xml:space="preserve"> </w:t>
      </w:r>
      <w:r>
        <w:rPr>
          <w:color w:val="231F20"/>
          <w:w w:val="90"/>
        </w:rPr>
        <w:t>was</w:t>
      </w:r>
      <w:r>
        <w:rPr>
          <w:color w:val="231F20"/>
          <w:spacing w:val="-10"/>
          <w:w w:val="90"/>
        </w:rPr>
        <w:t xml:space="preserve"> </w:t>
      </w:r>
      <w:r>
        <w:rPr>
          <w:color w:val="231F20"/>
          <w:w w:val="90"/>
        </w:rPr>
        <w:t>below,</w:t>
      </w:r>
      <w:r>
        <w:rPr>
          <w:color w:val="231F20"/>
          <w:spacing w:val="-10"/>
          <w:w w:val="90"/>
        </w:rPr>
        <w:t xml:space="preserve"> </w:t>
      </w:r>
      <w:r>
        <w:rPr>
          <w:color w:val="231F20"/>
          <w:w w:val="90"/>
        </w:rPr>
        <w:t>but close to, its average daily level since 2016.</w:t>
      </w:r>
    </w:p>
    <w:p w14:paraId="6B5696AB" w14:textId="77777777" w:rsidR="006D5EBA" w:rsidRDefault="00363CC2">
      <w:pPr>
        <w:pStyle w:val="BodyText"/>
        <w:spacing w:before="220" w:line="268" w:lineRule="auto"/>
        <w:ind w:left="45" w:right="283"/>
      </w:pPr>
      <w:r>
        <w:rPr>
          <w:color w:val="231F20"/>
          <w:w w:val="90"/>
        </w:rPr>
        <w:t xml:space="preserve">At the same time, activity in some dealer-intermediated markets, including corporate and UK government bond </w:t>
      </w:r>
      <w:r>
        <w:rPr>
          <w:color w:val="231F20"/>
          <w:w w:val="85"/>
        </w:rPr>
        <w:t>markets, was subdued, but appeared to be largely orderly.</w:t>
      </w:r>
      <w:r>
        <w:rPr>
          <w:color w:val="231F20"/>
          <w:spacing w:val="40"/>
        </w:rPr>
        <w:t xml:space="preserve"> </w:t>
      </w:r>
      <w:r>
        <w:rPr>
          <w:color w:val="231F20"/>
          <w:w w:val="85"/>
        </w:rPr>
        <w:t xml:space="preserve">For </w:t>
      </w:r>
      <w:r>
        <w:rPr>
          <w:color w:val="231F20"/>
          <w:w w:val="90"/>
        </w:rPr>
        <w:t>example,</w:t>
      </w:r>
      <w:r>
        <w:rPr>
          <w:color w:val="231F20"/>
          <w:spacing w:val="-2"/>
          <w:w w:val="90"/>
        </w:rPr>
        <w:t xml:space="preserve"> </w:t>
      </w:r>
      <w:r>
        <w:rPr>
          <w:color w:val="231F20"/>
          <w:w w:val="90"/>
        </w:rPr>
        <w:t>depth</w:t>
      </w:r>
      <w:r>
        <w:rPr>
          <w:color w:val="231F20"/>
          <w:spacing w:val="-2"/>
          <w:w w:val="90"/>
        </w:rPr>
        <w:t xml:space="preserve"> </w:t>
      </w:r>
      <w:r>
        <w:rPr>
          <w:color w:val="231F20"/>
          <w:w w:val="90"/>
        </w:rPr>
        <w:t>in</w:t>
      </w:r>
      <w:r>
        <w:rPr>
          <w:color w:val="231F20"/>
          <w:spacing w:val="-2"/>
          <w:w w:val="90"/>
        </w:rPr>
        <w:t xml:space="preserve"> </w:t>
      </w:r>
      <w:r>
        <w:rPr>
          <w:color w:val="231F20"/>
          <w:w w:val="90"/>
        </w:rPr>
        <w:t>government</w:t>
      </w:r>
      <w:r>
        <w:rPr>
          <w:color w:val="231F20"/>
          <w:spacing w:val="-2"/>
          <w:w w:val="90"/>
        </w:rPr>
        <w:t xml:space="preserve"> </w:t>
      </w:r>
      <w:r>
        <w:rPr>
          <w:color w:val="231F20"/>
          <w:w w:val="90"/>
        </w:rPr>
        <w:t>bond</w:t>
      </w:r>
      <w:r>
        <w:rPr>
          <w:color w:val="231F20"/>
          <w:spacing w:val="-2"/>
          <w:w w:val="90"/>
        </w:rPr>
        <w:t xml:space="preserve"> </w:t>
      </w:r>
      <w:r>
        <w:rPr>
          <w:color w:val="231F20"/>
          <w:w w:val="90"/>
        </w:rPr>
        <w:t>markets</w:t>
      </w:r>
      <w:r>
        <w:rPr>
          <w:color w:val="231F20"/>
          <w:spacing w:val="-2"/>
          <w:w w:val="90"/>
        </w:rPr>
        <w:t xml:space="preserve"> </w:t>
      </w:r>
      <w:r>
        <w:rPr>
          <w:color w:val="231F20"/>
          <w:w w:val="90"/>
        </w:rPr>
        <w:t>declined</w:t>
      </w:r>
      <w:r>
        <w:rPr>
          <w:color w:val="231F20"/>
          <w:spacing w:val="-2"/>
          <w:w w:val="90"/>
        </w:rPr>
        <w:t xml:space="preserve"> </w:t>
      </w:r>
      <w:r>
        <w:rPr>
          <w:color w:val="231F20"/>
          <w:w w:val="90"/>
        </w:rPr>
        <w:t>in</w:t>
      </w:r>
      <w:r>
        <w:rPr>
          <w:color w:val="231F20"/>
          <w:spacing w:val="-2"/>
          <w:w w:val="90"/>
        </w:rPr>
        <w:t xml:space="preserve"> </w:t>
      </w:r>
      <w:r>
        <w:rPr>
          <w:color w:val="231F20"/>
          <w:w w:val="90"/>
        </w:rPr>
        <w:t>the run-up to the day of the referendum, and fell sharply on the following day (Chart A.5).</w:t>
      </w:r>
      <w:r>
        <w:rPr>
          <w:color w:val="231F20"/>
          <w:spacing w:val="40"/>
        </w:rPr>
        <w:t xml:space="preserve"> </w:t>
      </w:r>
      <w:r>
        <w:rPr>
          <w:color w:val="231F20"/>
          <w:w w:val="90"/>
        </w:rPr>
        <w:t xml:space="preserve">Around the same time, bid-offer </w:t>
      </w:r>
      <w:r>
        <w:rPr>
          <w:color w:val="231F20"/>
          <w:w w:val="95"/>
        </w:rPr>
        <w:t>spreads</w:t>
      </w:r>
      <w:r>
        <w:rPr>
          <w:color w:val="231F20"/>
          <w:spacing w:val="-13"/>
          <w:w w:val="95"/>
        </w:rPr>
        <w:t xml:space="preserve"> </w:t>
      </w:r>
      <w:r>
        <w:rPr>
          <w:color w:val="231F20"/>
          <w:w w:val="95"/>
        </w:rPr>
        <w:t>on</w:t>
      </w:r>
      <w:r>
        <w:rPr>
          <w:color w:val="231F20"/>
          <w:spacing w:val="-13"/>
          <w:w w:val="95"/>
        </w:rPr>
        <w:t xml:space="preserve"> </w:t>
      </w:r>
      <w:r>
        <w:rPr>
          <w:color w:val="231F20"/>
          <w:w w:val="95"/>
        </w:rPr>
        <w:t>UK</w:t>
      </w:r>
      <w:r>
        <w:rPr>
          <w:color w:val="231F20"/>
          <w:spacing w:val="-15"/>
          <w:w w:val="95"/>
        </w:rPr>
        <w:t xml:space="preserve"> </w:t>
      </w:r>
      <w:r>
        <w:rPr>
          <w:color w:val="231F20"/>
          <w:w w:val="95"/>
        </w:rPr>
        <w:t>government</w:t>
      </w:r>
      <w:r>
        <w:rPr>
          <w:color w:val="231F20"/>
          <w:spacing w:val="-13"/>
          <w:w w:val="95"/>
        </w:rPr>
        <w:t xml:space="preserve"> </w:t>
      </w:r>
      <w:r>
        <w:rPr>
          <w:color w:val="231F20"/>
          <w:w w:val="95"/>
        </w:rPr>
        <w:t>bonds</w:t>
      </w:r>
      <w:r>
        <w:rPr>
          <w:color w:val="231F20"/>
          <w:spacing w:val="-13"/>
          <w:w w:val="95"/>
        </w:rPr>
        <w:t xml:space="preserve"> </w:t>
      </w:r>
      <w:r>
        <w:rPr>
          <w:color w:val="231F20"/>
          <w:w w:val="95"/>
        </w:rPr>
        <w:t>widened</w:t>
      </w:r>
      <w:r>
        <w:rPr>
          <w:color w:val="231F20"/>
          <w:spacing w:val="-13"/>
          <w:w w:val="95"/>
        </w:rPr>
        <w:t xml:space="preserve"> </w:t>
      </w:r>
      <w:r>
        <w:rPr>
          <w:color w:val="231F20"/>
          <w:w w:val="95"/>
        </w:rPr>
        <w:t>(Chart</w:t>
      </w:r>
      <w:r>
        <w:rPr>
          <w:color w:val="231F20"/>
          <w:spacing w:val="-14"/>
          <w:w w:val="95"/>
        </w:rPr>
        <w:t xml:space="preserve"> </w:t>
      </w:r>
      <w:r>
        <w:rPr>
          <w:color w:val="231F20"/>
          <w:w w:val="95"/>
        </w:rPr>
        <w:t>A.6).</w:t>
      </w:r>
    </w:p>
    <w:p w14:paraId="73DF08E4" w14:textId="77777777" w:rsidR="006D5EBA" w:rsidRDefault="006D5EBA">
      <w:pPr>
        <w:pStyle w:val="BodyText"/>
        <w:spacing w:before="7"/>
      </w:pPr>
    </w:p>
    <w:p w14:paraId="4E650CE3" w14:textId="77777777" w:rsidR="006D5EBA" w:rsidRDefault="00363CC2">
      <w:pPr>
        <w:spacing w:line="268" w:lineRule="auto"/>
        <w:ind w:left="45" w:right="197"/>
        <w:rPr>
          <w:sz w:val="20"/>
        </w:rPr>
      </w:pPr>
      <w:r>
        <w:rPr>
          <w:i/>
          <w:color w:val="751C66"/>
          <w:w w:val="85"/>
          <w:sz w:val="20"/>
        </w:rPr>
        <w:t xml:space="preserve">…but the liquidity of core markets remains potentially fragile. </w:t>
      </w:r>
      <w:r>
        <w:rPr>
          <w:color w:val="231F20"/>
          <w:w w:val="90"/>
          <w:sz w:val="20"/>
        </w:rPr>
        <w:t>But</w:t>
      </w:r>
      <w:r>
        <w:rPr>
          <w:color w:val="231F20"/>
          <w:spacing w:val="-2"/>
          <w:w w:val="90"/>
          <w:sz w:val="20"/>
        </w:rPr>
        <w:t xml:space="preserve"> </w:t>
      </w:r>
      <w:r>
        <w:rPr>
          <w:color w:val="231F20"/>
          <w:w w:val="90"/>
          <w:sz w:val="20"/>
        </w:rPr>
        <w:t>further</w:t>
      </w:r>
      <w:r>
        <w:rPr>
          <w:color w:val="231F20"/>
          <w:spacing w:val="-2"/>
          <w:w w:val="90"/>
          <w:sz w:val="20"/>
        </w:rPr>
        <w:t xml:space="preserve"> </w:t>
      </w:r>
      <w:r>
        <w:rPr>
          <w:color w:val="231F20"/>
          <w:w w:val="90"/>
          <w:sz w:val="20"/>
        </w:rPr>
        <w:t>adjustment</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market</w:t>
      </w:r>
      <w:r>
        <w:rPr>
          <w:color w:val="231F20"/>
          <w:spacing w:val="-2"/>
          <w:w w:val="90"/>
          <w:sz w:val="20"/>
        </w:rPr>
        <w:t xml:space="preserve"> </w:t>
      </w:r>
      <w:r>
        <w:rPr>
          <w:color w:val="231F20"/>
          <w:w w:val="90"/>
          <w:sz w:val="20"/>
        </w:rPr>
        <w:t>prices</w:t>
      </w:r>
      <w:r>
        <w:rPr>
          <w:color w:val="231F20"/>
          <w:spacing w:val="-2"/>
          <w:w w:val="90"/>
          <w:sz w:val="20"/>
        </w:rPr>
        <w:t xml:space="preserve"> </w:t>
      </w:r>
      <w:r>
        <w:rPr>
          <w:color w:val="231F20"/>
          <w:w w:val="90"/>
          <w:sz w:val="20"/>
        </w:rPr>
        <w:t>is</w:t>
      </w:r>
      <w:r>
        <w:rPr>
          <w:color w:val="231F20"/>
          <w:spacing w:val="-2"/>
          <w:w w:val="90"/>
          <w:sz w:val="20"/>
        </w:rPr>
        <w:t xml:space="preserve"> </w:t>
      </w:r>
      <w:r>
        <w:rPr>
          <w:color w:val="231F20"/>
          <w:w w:val="90"/>
          <w:sz w:val="20"/>
        </w:rPr>
        <w:t>possible,</w:t>
      </w:r>
      <w:r>
        <w:rPr>
          <w:color w:val="231F20"/>
          <w:spacing w:val="-2"/>
          <w:w w:val="90"/>
          <w:sz w:val="20"/>
        </w:rPr>
        <w:t xml:space="preserve"> </w:t>
      </w:r>
      <w:r>
        <w:rPr>
          <w:color w:val="231F20"/>
          <w:w w:val="90"/>
          <w:sz w:val="20"/>
        </w:rPr>
        <w:t>with</w:t>
      </w:r>
      <w:r>
        <w:rPr>
          <w:color w:val="231F20"/>
          <w:spacing w:val="-2"/>
          <w:w w:val="90"/>
          <w:sz w:val="20"/>
        </w:rPr>
        <w:t xml:space="preserve"> </w:t>
      </w:r>
      <w:r>
        <w:rPr>
          <w:color w:val="231F20"/>
          <w:w w:val="90"/>
          <w:sz w:val="20"/>
        </w:rPr>
        <w:t>the potential</w:t>
      </w:r>
      <w:r>
        <w:rPr>
          <w:color w:val="231F20"/>
          <w:spacing w:val="-1"/>
          <w:w w:val="90"/>
          <w:sz w:val="20"/>
        </w:rPr>
        <w:t xml:space="preserve"> </w:t>
      </w:r>
      <w:r>
        <w:rPr>
          <w:color w:val="231F20"/>
          <w:w w:val="90"/>
          <w:sz w:val="20"/>
        </w:rPr>
        <w:t>for</w:t>
      </w:r>
      <w:r>
        <w:rPr>
          <w:color w:val="231F20"/>
          <w:spacing w:val="-1"/>
          <w:w w:val="90"/>
          <w:sz w:val="20"/>
        </w:rPr>
        <w:t xml:space="preserve"> </w:t>
      </w:r>
      <w:r>
        <w:rPr>
          <w:color w:val="231F20"/>
          <w:w w:val="90"/>
          <w:sz w:val="20"/>
        </w:rPr>
        <w:t>a</w:t>
      </w:r>
      <w:r>
        <w:rPr>
          <w:color w:val="231F20"/>
          <w:spacing w:val="-1"/>
          <w:w w:val="90"/>
          <w:sz w:val="20"/>
        </w:rPr>
        <w:t xml:space="preserve"> </w:t>
      </w:r>
      <w:r>
        <w:rPr>
          <w:color w:val="231F20"/>
          <w:w w:val="90"/>
          <w:sz w:val="20"/>
        </w:rPr>
        <w:t>material</w:t>
      </w:r>
      <w:r>
        <w:rPr>
          <w:color w:val="231F20"/>
          <w:spacing w:val="-1"/>
          <w:w w:val="90"/>
          <w:sz w:val="20"/>
        </w:rPr>
        <w:t xml:space="preserve"> </w:t>
      </w:r>
      <w:r>
        <w:rPr>
          <w:color w:val="231F20"/>
          <w:w w:val="90"/>
          <w:sz w:val="20"/>
        </w:rPr>
        <w:t>rebalancing</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investor</w:t>
      </w:r>
      <w:r>
        <w:rPr>
          <w:color w:val="231F20"/>
          <w:spacing w:val="-1"/>
          <w:w w:val="90"/>
          <w:sz w:val="20"/>
        </w:rPr>
        <w:t xml:space="preserve"> </w:t>
      </w:r>
      <w:r>
        <w:rPr>
          <w:color w:val="231F20"/>
          <w:w w:val="90"/>
          <w:sz w:val="20"/>
        </w:rPr>
        <w:t>portfolios.</w:t>
      </w:r>
    </w:p>
    <w:p w14:paraId="15AC3643" w14:textId="77777777" w:rsidR="006D5EBA" w:rsidRDefault="00363CC2">
      <w:pPr>
        <w:pStyle w:val="BodyText"/>
        <w:spacing w:line="268" w:lineRule="auto"/>
        <w:ind w:left="45" w:right="391"/>
      </w:pPr>
      <w:r>
        <w:rPr>
          <w:color w:val="231F20"/>
          <w:w w:val="90"/>
        </w:rPr>
        <w:t>Order</w:t>
      </w:r>
      <w:r>
        <w:rPr>
          <w:color w:val="231F20"/>
          <w:spacing w:val="-6"/>
          <w:w w:val="90"/>
        </w:rPr>
        <w:t xml:space="preserve"> </w:t>
      </w:r>
      <w:r>
        <w:rPr>
          <w:color w:val="231F20"/>
          <w:w w:val="90"/>
        </w:rPr>
        <w:t>flow</w:t>
      </w:r>
      <w:r>
        <w:rPr>
          <w:color w:val="231F20"/>
          <w:spacing w:val="-6"/>
          <w:w w:val="90"/>
        </w:rPr>
        <w:t xml:space="preserve"> </w:t>
      </w:r>
      <w:r>
        <w:rPr>
          <w:color w:val="231F20"/>
          <w:w w:val="90"/>
        </w:rPr>
        <w:t>imbalances</w:t>
      </w:r>
      <w:r>
        <w:rPr>
          <w:color w:val="231F20"/>
          <w:spacing w:val="-6"/>
          <w:w w:val="90"/>
        </w:rPr>
        <w:t xml:space="preserve"> </w:t>
      </w:r>
      <w:r>
        <w:rPr>
          <w:color w:val="231F20"/>
          <w:w w:val="90"/>
        </w:rPr>
        <w:t>could</w:t>
      </w:r>
      <w:r>
        <w:rPr>
          <w:color w:val="231F20"/>
          <w:spacing w:val="-6"/>
          <w:w w:val="90"/>
        </w:rPr>
        <w:t xml:space="preserve"> </w:t>
      </w:r>
      <w:r>
        <w:rPr>
          <w:color w:val="231F20"/>
          <w:w w:val="90"/>
        </w:rPr>
        <w:t>lead</w:t>
      </w:r>
      <w:r>
        <w:rPr>
          <w:color w:val="231F20"/>
          <w:spacing w:val="-6"/>
          <w:w w:val="90"/>
        </w:rPr>
        <w:t xml:space="preserve"> </w:t>
      </w:r>
      <w:r>
        <w:rPr>
          <w:color w:val="231F20"/>
          <w:w w:val="90"/>
        </w:rPr>
        <w:t>to</w:t>
      </w:r>
      <w:r>
        <w:rPr>
          <w:color w:val="231F20"/>
          <w:spacing w:val="-6"/>
          <w:w w:val="90"/>
        </w:rPr>
        <w:t xml:space="preserve"> </w:t>
      </w:r>
      <w:r>
        <w:rPr>
          <w:color w:val="231F20"/>
          <w:w w:val="90"/>
        </w:rPr>
        <w:t>higher</w:t>
      </w:r>
      <w:r>
        <w:rPr>
          <w:color w:val="231F20"/>
          <w:spacing w:val="-6"/>
          <w:w w:val="90"/>
        </w:rPr>
        <w:t xml:space="preserve"> </w:t>
      </w:r>
      <w:r>
        <w:rPr>
          <w:color w:val="231F20"/>
          <w:w w:val="90"/>
        </w:rPr>
        <w:t>liquidity</w:t>
      </w:r>
      <w:r>
        <w:rPr>
          <w:color w:val="231F20"/>
          <w:spacing w:val="-6"/>
          <w:w w:val="90"/>
        </w:rPr>
        <w:t xml:space="preserve"> </w:t>
      </w:r>
      <w:r>
        <w:rPr>
          <w:color w:val="231F20"/>
          <w:w w:val="90"/>
        </w:rPr>
        <w:t xml:space="preserve">premia </w:t>
      </w:r>
      <w:r>
        <w:rPr>
          <w:color w:val="231F20"/>
          <w:w w:val="85"/>
        </w:rPr>
        <w:t>in</w:t>
      </w:r>
      <w:r>
        <w:rPr>
          <w:color w:val="231F20"/>
          <w:spacing w:val="-4"/>
        </w:rPr>
        <w:t xml:space="preserve"> </w:t>
      </w:r>
      <w:r>
        <w:rPr>
          <w:color w:val="231F20"/>
          <w:w w:val="85"/>
        </w:rPr>
        <w:t>a</w:t>
      </w:r>
      <w:r>
        <w:rPr>
          <w:color w:val="231F20"/>
          <w:spacing w:val="-3"/>
        </w:rPr>
        <w:t xml:space="preserve"> </w:t>
      </w:r>
      <w:r>
        <w:rPr>
          <w:color w:val="231F20"/>
          <w:w w:val="85"/>
        </w:rPr>
        <w:t>range</w:t>
      </w:r>
      <w:r>
        <w:rPr>
          <w:color w:val="231F20"/>
          <w:spacing w:val="-1"/>
        </w:rPr>
        <w:t xml:space="preserve"> </w:t>
      </w:r>
      <w:r>
        <w:rPr>
          <w:color w:val="231F20"/>
          <w:w w:val="85"/>
        </w:rPr>
        <w:t>of</w:t>
      </w:r>
      <w:r>
        <w:rPr>
          <w:color w:val="231F20"/>
          <w:spacing w:val="-1"/>
        </w:rPr>
        <w:t xml:space="preserve"> </w:t>
      </w:r>
      <w:r>
        <w:rPr>
          <w:color w:val="231F20"/>
          <w:w w:val="85"/>
        </w:rPr>
        <w:t>assets,</w:t>
      </w:r>
      <w:r>
        <w:rPr>
          <w:color w:val="231F20"/>
          <w:spacing w:val="-1"/>
        </w:rPr>
        <w:t xml:space="preserve"> </w:t>
      </w:r>
      <w:r>
        <w:rPr>
          <w:color w:val="231F20"/>
          <w:w w:val="85"/>
        </w:rPr>
        <w:t>amplifying</w:t>
      </w:r>
      <w:r>
        <w:rPr>
          <w:color w:val="231F20"/>
        </w:rPr>
        <w:t xml:space="preserve"> </w:t>
      </w:r>
      <w:r>
        <w:rPr>
          <w:color w:val="231F20"/>
          <w:w w:val="85"/>
        </w:rPr>
        <w:t>adjustments</w:t>
      </w:r>
      <w:r>
        <w:rPr>
          <w:color w:val="231F20"/>
          <w:spacing w:val="-1"/>
        </w:rPr>
        <w:t xml:space="preserve"> </w:t>
      </w:r>
      <w:r>
        <w:rPr>
          <w:color w:val="231F20"/>
          <w:w w:val="85"/>
        </w:rPr>
        <w:t>in</w:t>
      </w:r>
      <w:r>
        <w:rPr>
          <w:color w:val="231F20"/>
          <w:spacing w:val="-1"/>
        </w:rPr>
        <w:t xml:space="preserve"> </w:t>
      </w:r>
      <w:r>
        <w:rPr>
          <w:color w:val="231F20"/>
          <w:w w:val="85"/>
        </w:rPr>
        <w:t>market</w:t>
      </w:r>
      <w:r>
        <w:rPr>
          <w:color w:val="231F20"/>
        </w:rPr>
        <w:t xml:space="preserve"> </w:t>
      </w:r>
      <w:r>
        <w:rPr>
          <w:color w:val="231F20"/>
          <w:spacing w:val="-2"/>
          <w:w w:val="85"/>
        </w:rPr>
        <w:t>prices.</w:t>
      </w:r>
    </w:p>
    <w:p w14:paraId="0AAA5AFF" w14:textId="77777777" w:rsidR="006D5EBA" w:rsidRDefault="00363CC2">
      <w:pPr>
        <w:pStyle w:val="BodyText"/>
        <w:spacing w:before="219" w:line="268" w:lineRule="auto"/>
        <w:ind w:left="45" w:right="391"/>
      </w:pPr>
      <w:r>
        <w:rPr>
          <w:color w:val="231F20"/>
          <w:w w:val="85"/>
        </w:rPr>
        <w:t xml:space="preserve">In recent years, dealers’ holdings of corporate securities have </w:t>
      </w:r>
      <w:r>
        <w:rPr>
          <w:color w:val="231F20"/>
          <w:w w:val="90"/>
        </w:rPr>
        <w:t>fallen</w:t>
      </w:r>
      <w:r>
        <w:rPr>
          <w:color w:val="231F20"/>
          <w:spacing w:val="-10"/>
          <w:w w:val="90"/>
        </w:rPr>
        <w:t xml:space="preserve"> </w:t>
      </w:r>
      <w:r>
        <w:rPr>
          <w:color w:val="231F20"/>
          <w:w w:val="90"/>
        </w:rPr>
        <w:t>(see</w:t>
      </w:r>
      <w:r>
        <w:rPr>
          <w:color w:val="231F20"/>
          <w:spacing w:val="-10"/>
          <w:w w:val="90"/>
        </w:rPr>
        <w:t xml:space="preserve"> </w:t>
      </w:r>
      <w:r>
        <w:rPr>
          <w:color w:val="231F20"/>
          <w:w w:val="90"/>
        </w:rPr>
        <w:t>Market-based</w:t>
      </w:r>
      <w:r>
        <w:rPr>
          <w:color w:val="231F20"/>
          <w:spacing w:val="-10"/>
          <w:w w:val="90"/>
        </w:rPr>
        <w:t xml:space="preserve"> </w:t>
      </w:r>
      <w:r>
        <w:rPr>
          <w:color w:val="231F20"/>
          <w:w w:val="90"/>
        </w:rPr>
        <w:t>finance</w:t>
      </w:r>
      <w:r>
        <w:rPr>
          <w:color w:val="231F20"/>
          <w:spacing w:val="-10"/>
          <w:w w:val="90"/>
        </w:rPr>
        <w:t xml:space="preserve"> </w:t>
      </w:r>
      <w:r>
        <w:rPr>
          <w:color w:val="231F20"/>
          <w:w w:val="90"/>
        </w:rPr>
        <w:t>section).</w:t>
      </w:r>
      <w:r>
        <w:rPr>
          <w:color w:val="231F20"/>
          <w:spacing w:val="-3"/>
        </w:rPr>
        <w:t xml:space="preserve"> </w:t>
      </w:r>
      <w:r>
        <w:rPr>
          <w:color w:val="231F20"/>
          <w:w w:val="90"/>
        </w:rPr>
        <w:t>A</w:t>
      </w:r>
      <w:r>
        <w:rPr>
          <w:color w:val="231F20"/>
          <w:spacing w:val="-10"/>
          <w:w w:val="90"/>
        </w:rPr>
        <w:t xml:space="preserve"> </w:t>
      </w:r>
      <w:r>
        <w:rPr>
          <w:color w:val="231F20"/>
          <w:w w:val="90"/>
        </w:rPr>
        <w:t>future</w:t>
      </w:r>
      <w:r>
        <w:rPr>
          <w:color w:val="231F20"/>
          <w:spacing w:val="-10"/>
          <w:w w:val="90"/>
        </w:rPr>
        <w:t xml:space="preserve"> </w:t>
      </w:r>
      <w:r>
        <w:rPr>
          <w:color w:val="231F20"/>
          <w:w w:val="90"/>
        </w:rPr>
        <w:t>increase in</w:t>
      </w:r>
      <w:r>
        <w:rPr>
          <w:color w:val="231F20"/>
          <w:spacing w:val="-12"/>
          <w:w w:val="90"/>
        </w:rPr>
        <w:t xml:space="preserve"> </w:t>
      </w:r>
      <w:r>
        <w:rPr>
          <w:color w:val="231F20"/>
          <w:w w:val="90"/>
        </w:rPr>
        <w:t>demand</w:t>
      </w:r>
      <w:r>
        <w:rPr>
          <w:color w:val="231F20"/>
          <w:spacing w:val="-10"/>
          <w:w w:val="90"/>
        </w:rPr>
        <w:t xml:space="preserve"> </w:t>
      </w:r>
      <w:r>
        <w:rPr>
          <w:color w:val="231F20"/>
          <w:w w:val="90"/>
        </w:rPr>
        <w:t>for</w:t>
      </w:r>
      <w:r>
        <w:rPr>
          <w:color w:val="231F20"/>
          <w:spacing w:val="-10"/>
          <w:w w:val="90"/>
        </w:rPr>
        <w:t xml:space="preserve"> </w:t>
      </w:r>
      <w:r>
        <w:rPr>
          <w:color w:val="231F20"/>
          <w:w w:val="90"/>
        </w:rPr>
        <w:t>liquidity</w:t>
      </w:r>
      <w:r>
        <w:rPr>
          <w:color w:val="231F20"/>
          <w:spacing w:val="-10"/>
          <w:w w:val="90"/>
        </w:rPr>
        <w:t xml:space="preserve"> </w:t>
      </w:r>
      <w:r>
        <w:rPr>
          <w:color w:val="231F20"/>
          <w:w w:val="90"/>
        </w:rPr>
        <w:t>services</w:t>
      </w:r>
      <w:r>
        <w:rPr>
          <w:color w:val="231F20"/>
          <w:spacing w:val="-10"/>
          <w:w w:val="90"/>
        </w:rPr>
        <w:t xml:space="preserve"> </w:t>
      </w:r>
      <w:r>
        <w:rPr>
          <w:color w:val="231F20"/>
          <w:w w:val="90"/>
        </w:rPr>
        <w:t>could</w:t>
      </w:r>
      <w:r>
        <w:rPr>
          <w:color w:val="231F20"/>
          <w:spacing w:val="-10"/>
          <w:w w:val="90"/>
        </w:rPr>
        <w:t xml:space="preserve"> </w:t>
      </w:r>
      <w:r>
        <w:rPr>
          <w:color w:val="231F20"/>
          <w:w w:val="90"/>
        </w:rPr>
        <w:t>exceed</w:t>
      </w:r>
      <w:r>
        <w:rPr>
          <w:color w:val="231F20"/>
          <w:spacing w:val="-10"/>
          <w:w w:val="90"/>
        </w:rPr>
        <w:t xml:space="preserve"> </w:t>
      </w:r>
      <w:r>
        <w:rPr>
          <w:color w:val="231F20"/>
          <w:w w:val="90"/>
        </w:rPr>
        <w:t>the</w:t>
      </w:r>
      <w:r>
        <w:rPr>
          <w:color w:val="231F20"/>
          <w:spacing w:val="-10"/>
          <w:w w:val="90"/>
        </w:rPr>
        <w:t xml:space="preserve"> </w:t>
      </w:r>
      <w:r>
        <w:rPr>
          <w:color w:val="231F20"/>
          <w:w w:val="90"/>
        </w:rPr>
        <w:t>ability</w:t>
      </w:r>
      <w:r>
        <w:rPr>
          <w:color w:val="231F20"/>
          <w:spacing w:val="-10"/>
          <w:w w:val="90"/>
        </w:rPr>
        <w:t xml:space="preserve"> </w:t>
      </w:r>
      <w:r>
        <w:rPr>
          <w:color w:val="231F20"/>
          <w:w w:val="90"/>
        </w:rPr>
        <w:t>and</w:t>
      </w:r>
    </w:p>
    <w:p w14:paraId="44719405" w14:textId="77777777" w:rsidR="006D5EBA" w:rsidRDefault="00363CC2">
      <w:pPr>
        <w:pStyle w:val="BodyText"/>
        <w:spacing w:line="268" w:lineRule="auto"/>
        <w:ind w:left="45" w:right="197"/>
      </w:pPr>
      <w:r>
        <w:rPr>
          <w:color w:val="231F20"/>
          <w:w w:val="85"/>
        </w:rPr>
        <w:t xml:space="preserve">willingness of dealers to build inventories, leading to a discount </w:t>
      </w:r>
      <w:r>
        <w:rPr>
          <w:color w:val="231F20"/>
          <w:w w:val="90"/>
        </w:rPr>
        <w:t>in</w:t>
      </w:r>
      <w:r>
        <w:rPr>
          <w:color w:val="231F20"/>
          <w:spacing w:val="-1"/>
          <w:w w:val="90"/>
        </w:rPr>
        <w:t xml:space="preserve"> </w:t>
      </w:r>
      <w:r>
        <w:rPr>
          <w:color w:val="231F20"/>
          <w:w w:val="90"/>
        </w:rPr>
        <w:t>market</w:t>
      </w:r>
      <w:r>
        <w:rPr>
          <w:color w:val="231F20"/>
          <w:spacing w:val="-1"/>
          <w:w w:val="90"/>
        </w:rPr>
        <w:t xml:space="preserve"> </w:t>
      </w:r>
      <w:r>
        <w:rPr>
          <w:color w:val="231F20"/>
          <w:w w:val="90"/>
        </w:rPr>
        <w:t>prices.</w:t>
      </w:r>
      <w:r>
        <w:rPr>
          <w:color w:val="231F20"/>
          <w:spacing w:val="40"/>
        </w:rPr>
        <w:t xml:space="preserve"> </w:t>
      </w:r>
      <w:r>
        <w:rPr>
          <w:color w:val="231F20"/>
          <w:w w:val="90"/>
        </w:rPr>
        <w:t>Such</w:t>
      </w:r>
      <w:r>
        <w:rPr>
          <w:color w:val="231F20"/>
          <w:spacing w:val="-1"/>
          <w:w w:val="90"/>
        </w:rPr>
        <w:t xml:space="preserve"> </w:t>
      </w:r>
      <w:r>
        <w:rPr>
          <w:color w:val="231F20"/>
          <w:w w:val="90"/>
        </w:rPr>
        <w:t>an</w:t>
      </w:r>
      <w:r>
        <w:rPr>
          <w:color w:val="231F20"/>
          <w:spacing w:val="-1"/>
          <w:w w:val="90"/>
        </w:rPr>
        <w:t xml:space="preserve"> </w:t>
      </w:r>
      <w:r>
        <w:rPr>
          <w:color w:val="231F20"/>
          <w:w w:val="90"/>
        </w:rPr>
        <w:t>increase</w:t>
      </w:r>
      <w:r>
        <w:rPr>
          <w:color w:val="231F20"/>
          <w:spacing w:val="-1"/>
          <w:w w:val="90"/>
        </w:rPr>
        <w:t xml:space="preserve"> </w:t>
      </w:r>
      <w:r>
        <w:rPr>
          <w:color w:val="231F20"/>
          <w:w w:val="90"/>
        </w:rPr>
        <w:t>in</w:t>
      </w:r>
      <w:r>
        <w:rPr>
          <w:color w:val="231F20"/>
          <w:spacing w:val="-1"/>
          <w:w w:val="90"/>
        </w:rPr>
        <w:t xml:space="preserve"> </w:t>
      </w:r>
      <w:r>
        <w:rPr>
          <w:color w:val="231F20"/>
          <w:w w:val="90"/>
        </w:rPr>
        <w:t>demand</w:t>
      </w:r>
      <w:r>
        <w:rPr>
          <w:color w:val="231F20"/>
          <w:spacing w:val="-1"/>
          <w:w w:val="90"/>
        </w:rPr>
        <w:t xml:space="preserve"> </w:t>
      </w:r>
      <w:r>
        <w:rPr>
          <w:color w:val="231F20"/>
          <w:w w:val="90"/>
        </w:rPr>
        <w:t>could</w:t>
      </w:r>
      <w:r>
        <w:rPr>
          <w:color w:val="231F20"/>
          <w:spacing w:val="-1"/>
          <w:w w:val="90"/>
        </w:rPr>
        <w:t xml:space="preserve"> </w:t>
      </w:r>
      <w:r>
        <w:rPr>
          <w:color w:val="231F20"/>
          <w:w w:val="90"/>
        </w:rPr>
        <w:t>result from,</w:t>
      </w:r>
      <w:r>
        <w:rPr>
          <w:color w:val="231F20"/>
          <w:spacing w:val="-9"/>
          <w:w w:val="90"/>
        </w:rPr>
        <w:t xml:space="preserve"> </w:t>
      </w:r>
      <w:r>
        <w:rPr>
          <w:color w:val="231F20"/>
          <w:w w:val="90"/>
        </w:rPr>
        <w:t>for</w:t>
      </w:r>
      <w:r>
        <w:rPr>
          <w:color w:val="231F20"/>
          <w:spacing w:val="-9"/>
          <w:w w:val="90"/>
        </w:rPr>
        <w:t xml:space="preserve"> </w:t>
      </w:r>
      <w:r>
        <w:rPr>
          <w:color w:val="231F20"/>
          <w:w w:val="90"/>
        </w:rPr>
        <w:t>example,</w:t>
      </w:r>
      <w:r>
        <w:rPr>
          <w:color w:val="231F20"/>
          <w:spacing w:val="-9"/>
          <w:w w:val="90"/>
        </w:rPr>
        <w:t xml:space="preserve"> </w:t>
      </w:r>
      <w:r>
        <w:rPr>
          <w:color w:val="231F20"/>
          <w:w w:val="90"/>
        </w:rPr>
        <w:t>a</w:t>
      </w:r>
      <w:r>
        <w:rPr>
          <w:color w:val="231F20"/>
          <w:spacing w:val="-9"/>
          <w:w w:val="90"/>
        </w:rPr>
        <w:t xml:space="preserve"> </w:t>
      </w:r>
      <w:r>
        <w:rPr>
          <w:color w:val="231F20"/>
          <w:w w:val="90"/>
        </w:rPr>
        <w:t>change</w:t>
      </w:r>
      <w:r>
        <w:rPr>
          <w:color w:val="231F20"/>
          <w:spacing w:val="-9"/>
          <w:w w:val="90"/>
        </w:rPr>
        <w:t xml:space="preserve"> </w:t>
      </w:r>
      <w:r>
        <w:rPr>
          <w:color w:val="231F20"/>
          <w:w w:val="90"/>
        </w:rPr>
        <w:t>in</w:t>
      </w:r>
      <w:r>
        <w:rPr>
          <w:color w:val="231F20"/>
          <w:spacing w:val="-9"/>
          <w:w w:val="90"/>
        </w:rPr>
        <w:t xml:space="preserve"> </w:t>
      </w:r>
      <w:r>
        <w:rPr>
          <w:color w:val="231F20"/>
          <w:w w:val="90"/>
        </w:rPr>
        <w:t>overseas</w:t>
      </w:r>
      <w:r>
        <w:rPr>
          <w:color w:val="231F20"/>
          <w:spacing w:val="-9"/>
          <w:w w:val="90"/>
        </w:rPr>
        <w:t xml:space="preserve"> </w:t>
      </w:r>
      <w:r>
        <w:rPr>
          <w:color w:val="231F20"/>
          <w:w w:val="90"/>
        </w:rPr>
        <w:t>investors’</w:t>
      </w:r>
      <w:r>
        <w:rPr>
          <w:color w:val="231F20"/>
          <w:spacing w:val="-9"/>
          <w:w w:val="90"/>
        </w:rPr>
        <w:t xml:space="preserve"> </w:t>
      </w:r>
      <w:r>
        <w:rPr>
          <w:color w:val="231F20"/>
          <w:w w:val="90"/>
        </w:rPr>
        <w:t>appetite</w:t>
      </w:r>
      <w:r>
        <w:rPr>
          <w:color w:val="231F20"/>
          <w:spacing w:val="-9"/>
          <w:w w:val="90"/>
        </w:rPr>
        <w:t xml:space="preserve"> </w:t>
      </w:r>
      <w:r>
        <w:rPr>
          <w:color w:val="231F20"/>
          <w:w w:val="90"/>
        </w:rPr>
        <w:t xml:space="preserve">to </w:t>
      </w:r>
      <w:r>
        <w:rPr>
          <w:color w:val="231F20"/>
          <w:w w:val="95"/>
        </w:rPr>
        <w:t>hold UK assets.</w:t>
      </w:r>
    </w:p>
    <w:p w14:paraId="5448642C" w14:textId="77777777" w:rsidR="006D5EBA" w:rsidRDefault="00363CC2">
      <w:pPr>
        <w:pStyle w:val="BodyText"/>
        <w:spacing w:before="220" w:line="268" w:lineRule="auto"/>
        <w:ind w:left="45" w:right="34"/>
      </w:pPr>
      <w:r>
        <w:rPr>
          <w:color w:val="231F20"/>
          <w:w w:val="90"/>
        </w:rPr>
        <w:t>A sustained period of illiquidity could result in a loss of confidence in financial markets’ ability to support funding to the</w:t>
      </w:r>
      <w:r>
        <w:rPr>
          <w:color w:val="231F20"/>
          <w:spacing w:val="-6"/>
          <w:w w:val="90"/>
        </w:rPr>
        <w:t xml:space="preserve"> </w:t>
      </w:r>
      <w:r>
        <w:rPr>
          <w:color w:val="231F20"/>
          <w:w w:val="90"/>
        </w:rPr>
        <w:t>real</w:t>
      </w:r>
      <w:r>
        <w:rPr>
          <w:color w:val="231F20"/>
          <w:spacing w:val="-6"/>
          <w:w w:val="90"/>
        </w:rPr>
        <w:t xml:space="preserve"> </w:t>
      </w:r>
      <w:r>
        <w:rPr>
          <w:color w:val="231F20"/>
          <w:w w:val="90"/>
        </w:rPr>
        <w:t>economy</w:t>
      </w:r>
      <w:r>
        <w:rPr>
          <w:color w:val="231F20"/>
          <w:spacing w:val="-6"/>
          <w:w w:val="90"/>
        </w:rPr>
        <w:t xml:space="preserve"> </w:t>
      </w:r>
      <w:r>
        <w:rPr>
          <w:color w:val="231F20"/>
          <w:w w:val="90"/>
        </w:rPr>
        <w:t>or</w:t>
      </w:r>
      <w:r>
        <w:rPr>
          <w:color w:val="231F20"/>
          <w:spacing w:val="-6"/>
          <w:w w:val="90"/>
        </w:rPr>
        <w:t xml:space="preserve"> </w:t>
      </w:r>
      <w:r>
        <w:rPr>
          <w:color w:val="231F20"/>
          <w:w w:val="90"/>
        </w:rPr>
        <w:t>facilitate</w:t>
      </w:r>
      <w:r>
        <w:rPr>
          <w:color w:val="231F20"/>
          <w:spacing w:val="-6"/>
          <w:w w:val="90"/>
        </w:rPr>
        <w:t xml:space="preserve"> </w:t>
      </w:r>
      <w:r>
        <w:rPr>
          <w:color w:val="231F20"/>
          <w:w w:val="90"/>
        </w:rPr>
        <w:t>the</w:t>
      </w:r>
      <w:r>
        <w:rPr>
          <w:color w:val="231F20"/>
          <w:spacing w:val="-6"/>
          <w:w w:val="90"/>
        </w:rPr>
        <w:t xml:space="preserve"> </w:t>
      </w:r>
      <w:r>
        <w:rPr>
          <w:color w:val="231F20"/>
          <w:w w:val="90"/>
        </w:rPr>
        <w:t>transfer</w:t>
      </w:r>
      <w:r>
        <w:rPr>
          <w:color w:val="231F20"/>
          <w:spacing w:val="-6"/>
          <w:w w:val="90"/>
        </w:rPr>
        <w:t xml:space="preserve"> </w:t>
      </w:r>
      <w:r>
        <w:rPr>
          <w:color w:val="231F20"/>
          <w:w w:val="90"/>
        </w:rPr>
        <w:t>of</w:t>
      </w:r>
      <w:r>
        <w:rPr>
          <w:color w:val="231F20"/>
          <w:spacing w:val="-6"/>
          <w:w w:val="90"/>
        </w:rPr>
        <w:t xml:space="preserve"> </w:t>
      </w:r>
      <w:r>
        <w:rPr>
          <w:color w:val="231F20"/>
          <w:w w:val="90"/>
        </w:rPr>
        <w:t>risks.</w:t>
      </w:r>
      <w:r>
        <w:rPr>
          <w:color w:val="231F20"/>
          <w:spacing w:val="37"/>
        </w:rPr>
        <w:t xml:space="preserve"> </w:t>
      </w:r>
      <w:r>
        <w:rPr>
          <w:color w:val="231F20"/>
          <w:w w:val="90"/>
        </w:rPr>
        <w:t>This</w:t>
      </w:r>
      <w:r>
        <w:rPr>
          <w:color w:val="231F20"/>
          <w:spacing w:val="-6"/>
          <w:w w:val="90"/>
        </w:rPr>
        <w:t xml:space="preserve"> </w:t>
      </w:r>
      <w:r>
        <w:rPr>
          <w:color w:val="231F20"/>
          <w:w w:val="90"/>
        </w:rPr>
        <w:t>could tighten</w:t>
      </w:r>
      <w:r>
        <w:rPr>
          <w:color w:val="231F20"/>
          <w:spacing w:val="-4"/>
          <w:w w:val="90"/>
        </w:rPr>
        <w:t xml:space="preserve"> </w:t>
      </w:r>
      <w:r>
        <w:rPr>
          <w:color w:val="231F20"/>
          <w:w w:val="90"/>
        </w:rPr>
        <w:t>credit</w:t>
      </w:r>
      <w:r>
        <w:rPr>
          <w:color w:val="231F20"/>
          <w:spacing w:val="-4"/>
          <w:w w:val="90"/>
        </w:rPr>
        <w:t xml:space="preserve"> </w:t>
      </w:r>
      <w:r>
        <w:rPr>
          <w:color w:val="231F20"/>
          <w:w w:val="90"/>
        </w:rPr>
        <w:t>conditions</w:t>
      </w:r>
      <w:r>
        <w:rPr>
          <w:color w:val="231F20"/>
          <w:spacing w:val="-4"/>
          <w:w w:val="90"/>
        </w:rPr>
        <w:t xml:space="preserve"> </w:t>
      </w:r>
      <w:r>
        <w:rPr>
          <w:color w:val="231F20"/>
          <w:w w:val="90"/>
        </w:rPr>
        <w:t>for</w:t>
      </w:r>
      <w:r>
        <w:rPr>
          <w:color w:val="231F20"/>
          <w:spacing w:val="-4"/>
          <w:w w:val="90"/>
        </w:rPr>
        <w:t xml:space="preserve"> </w:t>
      </w:r>
      <w:r>
        <w:rPr>
          <w:color w:val="231F20"/>
          <w:w w:val="90"/>
        </w:rPr>
        <w:t>UK</w:t>
      </w:r>
      <w:r>
        <w:rPr>
          <w:color w:val="231F20"/>
          <w:spacing w:val="-4"/>
          <w:w w:val="90"/>
        </w:rPr>
        <w:t xml:space="preserve"> </w:t>
      </w:r>
      <w:r>
        <w:rPr>
          <w:color w:val="231F20"/>
          <w:w w:val="90"/>
        </w:rPr>
        <w:t>companies,</w:t>
      </w:r>
      <w:r>
        <w:rPr>
          <w:color w:val="231F20"/>
          <w:spacing w:val="-4"/>
          <w:w w:val="90"/>
        </w:rPr>
        <w:t xml:space="preserve"> </w:t>
      </w:r>
      <w:r>
        <w:rPr>
          <w:color w:val="231F20"/>
          <w:w w:val="90"/>
        </w:rPr>
        <w:t>who</w:t>
      </w:r>
      <w:r>
        <w:rPr>
          <w:color w:val="231F20"/>
          <w:spacing w:val="-4"/>
          <w:w w:val="90"/>
        </w:rPr>
        <w:t xml:space="preserve"> </w:t>
      </w:r>
      <w:r>
        <w:rPr>
          <w:color w:val="231F20"/>
          <w:w w:val="90"/>
        </w:rPr>
        <w:t>have</w:t>
      </w:r>
      <w:r>
        <w:rPr>
          <w:color w:val="231F20"/>
          <w:spacing w:val="-4"/>
          <w:w w:val="90"/>
        </w:rPr>
        <w:t xml:space="preserve"> </w:t>
      </w:r>
      <w:r>
        <w:rPr>
          <w:color w:val="231F20"/>
          <w:w w:val="90"/>
        </w:rPr>
        <w:t xml:space="preserve">become </w:t>
      </w:r>
      <w:r>
        <w:rPr>
          <w:color w:val="231F20"/>
          <w:w w:val="85"/>
        </w:rPr>
        <w:t xml:space="preserve">more reliant on market-based sources of finance since the crisis </w:t>
      </w:r>
      <w:r>
        <w:rPr>
          <w:color w:val="231F20"/>
          <w:w w:val="90"/>
        </w:rPr>
        <w:t>(see Market-based finance section).</w:t>
      </w:r>
    </w:p>
    <w:p w14:paraId="7837DC73" w14:textId="77777777" w:rsidR="006D5EBA" w:rsidRDefault="00363CC2">
      <w:pPr>
        <w:pStyle w:val="BodyText"/>
        <w:spacing w:before="219" w:line="268" w:lineRule="auto"/>
        <w:ind w:left="45" w:right="283"/>
      </w:pPr>
      <w:r>
        <w:rPr>
          <w:color w:val="231F20"/>
          <w:w w:val="90"/>
        </w:rPr>
        <w:t xml:space="preserve">The FPC continues to </w:t>
      </w:r>
      <w:proofErr w:type="spellStart"/>
      <w:r>
        <w:rPr>
          <w:color w:val="231F20"/>
          <w:w w:val="90"/>
        </w:rPr>
        <w:t>emphasise</w:t>
      </w:r>
      <w:proofErr w:type="spellEnd"/>
      <w:r>
        <w:rPr>
          <w:color w:val="231F20"/>
          <w:w w:val="90"/>
        </w:rPr>
        <w:t xml:space="preserve"> the importance of market </w:t>
      </w:r>
      <w:r>
        <w:rPr>
          <w:color w:val="231F20"/>
          <w:w w:val="85"/>
        </w:rPr>
        <w:t xml:space="preserve">participants </w:t>
      </w:r>
      <w:proofErr w:type="spellStart"/>
      <w:r>
        <w:rPr>
          <w:color w:val="231F20"/>
          <w:w w:val="85"/>
        </w:rPr>
        <w:t>recognising</w:t>
      </w:r>
      <w:proofErr w:type="spellEnd"/>
      <w:r>
        <w:rPr>
          <w:color w:val="231F20"/>
          <w:w w:val="85"/>
        </w:rPr>
        <w:t xml:space="preserve"> the underlying risks in different asset </w:t>
      </w:r>
      <w:r>
        <w:rPr>
          <w:color w:val="231F20"/>
          <w:w w:val="90"/>
        </w:rPr>
        <w:t xml:space="preserve">classes, managing them prudently, and pricing them </w:t>
      </w:r>
      <w:r>
        <w:rPr>
          <w:color w:val="231F20"/>
          <w:spacing w:val="-2"/>
          <w:w w:val="95"/>
        </w:rPr>
        <w:t>accordingly.</w:t>
      </w:r>
    </w:p>
    <w:p w14:paraId="12111A45"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360" w:space="1009"/>
            <w:col w:w="5267"/>
          </w:cols>
        </w:sectPr>
      </w:pPr>
    </w:p>
    <w:p w14:paraId="35299186" w14:textId="77777777" w:rsidR="006D5EBA" w:rsidRDefault="006D5EBA">
      <w:pPr>
        <w:pStyle w:val="BodyText"/>
      </w:pPr>
    </w:p>
    <w:p w14:paraId="16C08DF6" w14:textId="77777777" w:rsidR="006D5EBA" w:rsidRDefault="006D5EBA">
      <w:pPr>
        <w:pStyle w:val="BodyText"/>
      </w:pPr>
    </w:p>
    <w:p w14:paraId="7412C665" w14:textId="77777777" w:rsidR="006D5EBA" w:rsidRDefault="006D5EBA">
      <w:pPr>
        <w:pStyle w:val="BodyText"/>
      </w:pPr>
    </w:p>
    <w:p w14:paraId="0F51FB18" w14:textId="77777777" w:rsidR="006D5EBA" w:rsidRDefault="006D5EBA">
      <w:pPr>
        <w:pStyle w:val="BodyText"/>
        <w:spacing w:before="40" w:after="1"/>
      </w:pPr>
    </w:p>
    <w:p w14:paraId="571A787F" w14:textId="77777777" w:rsidR="006D5EBA" w:rsidRDefault="00363CC2">
      <w:pPr>
        <w:tabs>
          <w:tab w:val="left" w:pos="5414"/>
        </w:tabs>
        <w:spacing w:line="20" w:lineRule="exact"/>
        <w:ind w:left="85"/>
        <w:rPr>
          <w:sz w:val="2"/>
        </w:rPr>
      </w:pPr>
      <w:r>
        <w:rPr>
          <w:noProof/>
          <w:sz w:val="2"/>
        </w:rPr>
        <mc:AlternateContent>
          <mc:Choice Requires="wpg">
            <w:drawing>
              <wp:inline distT="0" distB="0" distL="0" distR="0" wp14:anchorId="746EFB8E" wp14:editId="60B576F0">
                <wp:extent cx="2736215" cy="8890"/>
                <wp:effectExtent l="9525" t="0" r="0" b="635"/>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22" name="Graphic 222"/>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172B8AC" id="Group 22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zObw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bLCczm8CAACUBQAADgAAAAAAAAAAAAAAAAAu&#10;AgAAZHJzL2Uyb0RvYy54bWxQSwECLQAUAAYACAAAACEAAatH1doAAAADAQAADwAAAAAAAAAAAAAA&#10;AADJBAAAZHJzL2Rvd25yZXYueG1sUEsFBgAAAAAEAAQA8wAAANAFAAAAAA==&#10;">
                <v:shape id="Graphic 22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" path="m,l2735999,e" filled="f" strokecolor="#751c66" strokeweight=".7pt">
                  <v:path arrowok="t"/>
                </v:shape>
                <w10:anchorlock/>
              </v:group>
            </w:pict>
          </mc:Fallback>
        </mc:AlternateContent>
      </w:r>
      <w:r>
        <w:rPr>
          <w:sz w:val="2"/>
        </w:rPr>
        <w:tab/>
      </w:r>
      <w:r>
        <w:rPr>
          <w:noProof/>
          <w:sz w:val="2"/>
        </w:rPr>
        <mc:AlternateContent>
          <mc:Choice Requires="wpg">
            <w:drawing>
              <wp:inline distT="0" distB="0" distL="0" distR="0" wp14:anchorId="2CA0B4DF" wp14:editId="2C47A721">
                <wp:extent cx="2736215" cy="8890"/>
                <wp:effectExtent l="9525" t="0" r="0" b="635"/>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24" name="Graphic 224"/>
                        <wps:cNvSpPr/>
                        <wps:spPr>
                          <a:xfrm>
                            <a:off x="0" y="4444"/>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7F8D88A" id="Group 22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6Vfh9G8CAACUBQAADgAAAAAAAAAAAAAAAAAu&#10;AgAAZHJzL2Uyb0RvYy54bWxQSwECLQAUAAYACAAAACEAAatH1doAAAADAQAADwAAAAAAAAAAAAAA&#10;AADJBAAAZHJzL2Rvd25yZXYueG1sUEsFBgAAAAAEAAQA8wAAANAFAAAAAA==&#10;">
                <v:shape id="Graphic 22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" path="m,l2736000,e" filled="f" strokecolor="#751c66" strokeweight=".7pt">
                  <v:path arrowok="t"/>
                </v:shape>
                <w10:anchorlock/>
              </v:group>
            </w:pict>
          </mc:Fallback>
        </mc:AlternateContent>
      </w:r>
    </w:p>
    <w:p w14:paraId="2D8D837E" w14:textId="77777777" w:rsidR="006D5EBA" w:rsidRDefault="006D5EBA">
      <w:pPr>
        <w:spacing w:line="20" w:lineRule="exact"/>
        <w:rPr>
          <w:sz w:val="2"/>
        </w:rPr>
        <w:sectPr w:rsidR="006D5EBA">
          <w:pgSz w:w="11910" w:h="16840"/>
          <w:pgMar w:top="620" w:right="566" w:bottom="280" w:left="708" w:header="425" w:footer="0" w:gutter="0"/>
          <w:cols w:space="720"/>
        </w:sectPr>
      </w:pPr>
    </w:p>
    <w:p w14:paraId="28FA4D12" w14:textId="77777777" w:rsidR="006D5EBA" w:rsidRDefault="00363CC2">
      <w:pPr>
        <w:spacing w:before="73" w:line="259" w:lineRule="auto"/>
        <w:ind w:left="85" w:right="41"/>
        <w:rPr>
          <w:sz w:val="18"/>
        </w:rPr>
      </w:pPr>
      <w:r>
        <w:rPr>
          <w:b/>
          <w:color w:val="751C66"/>
          <w:spacing w:val="-4"/>
          <w:sz w:val="18"/>
        </w:rPr>
        <w:t>Chart</w:t>
      </w:r>
      <w:r>
        <w:rPr>
          <w:b/>
          <w:color w:val="751C66"/>
          <w:spacing w:val="-15"/>
          <w:sz w:val="18"/>
        </w:rPr>
        <w:t xml:space="preserve"> </w:t>
      </w:r>
      <w:r>
        <w:rPr>
          <w:b/>
          <w:color w:val="751C66"/>
          <w:spacing w:val="-4"/>
          <w:sz w:val="18"/>
        </w:rPr>
        <w:t>A.5</w:t>
      </w:r>
      <w:r>
        <w:rPr>
          <w:b/>
          <w:color w:val="751C66"/>
          <w:spacing w:val="-1"/>
          <w:sz w:val="18"/>
        </w:rPr>
        <w:t xml:space="preserve"> </w:t>
      </w:r>
      <w:r>
        <w:rPr>
          <w:color w:val="751C66"/>
          <w:spacing w:val="-4"/>
          <w:sz w:val="18"/>
        </w:rPr>
        <w:t>Depth</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government</w:t>
      </w:r>
      <w:r>
        <w:rPr>
          <w:color w:val="751C66"/>
          <w:spacing w:val="-13"/>
          <w:sz w:val="18"/>
        </w:rPr>
        <w:t xml:space="preserve"> </w:t>
      </w:r>
      <w:r>
        <w:rPr>
          <w:color w:val="751C66"/>
          <w:spacing w:val="-4"/>
          <w:sz w:val="18"/>
        </w:rPr>
        <w:t>bond</w:t>
      </w:r>
      <w:r>
        <w:rPr>
          <w:color w:val="751C66"/>
          <w:spacing w:val="-13"/>
          <w:sz w:val="18"/>
        </w:rPr>
        <w:t xml:space="preserve"> </w:t>
      </w:r>
      <w:r>
        <w:rPr>
          <w:color w:val="751C66"/>
          <w:spacing w:val="-4"/>
          <w:sz w:val="18"/>
        </w:rPr>
        <w:t>markets</w:t>
      </w:r>
      <w:r>
        <w:rPr>
          <w:color w:val="751C66"/>
          <w:spacing w:val="-13"/>
          <w:sz w:val="18"/>
        </w:rPr>
        <w:t xml:space="preserve"> </w:t>
      </w:r>
      <w:r>
        <w:rPr>
          <w:color w:val="751C66"/>
          <w:spacing w:val="-4"/>
          <w:sz w:val="18"/>
        </w:rPr>
        <w:t>fell</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 xml:space="preserve">the </w:t>
      </w:r>
      <w:r>
        <w:rPr>
          <w:color w:val="751C66"/>
          <w:spacing w:val="-2"/>
          <w:sz w:val="18"/>
        </w:rPr>
        <w:t>run-up</w:t>
      </w:r>
      <w:r>
        <w:rPr>
          <w:color w:val="751C66"/>
          <w:spacing w:val="-6"/>
          <w:sz w:val="18"/>
        </w:rPr>
        <w:t xml:space="preserve"> </w:t>
      </w:r>
      <w:r>
        <w:rPr>
          <w:color w:val="751C66"/>
          <w:spacing w:val="-2"/>
          <w:sz w:val="18"/>
        </w:rPr>
        <w:t>to,</w:t>
      </w:r>
      <w:r>
        <w:rPr>
          <w:color w:val="751C66"/>
          <w:spacing w:val="-6"/>
          <w:sz w:val="18"/>
        </w:rPr>
        <w:t xml:space="preserve"> </w:t>
      </w:r>
      <w:r>
        <w:rPr>
          <w:color w:val="751C66"/>
          <w:spacing w:val="-2"/>
          <w:sz w:val="18"/>
        </w:rPr>
        <w:t>and</w:t>
      </w:r>
      <w:r>
        <w:rPr>
          <w:color w:val="751C66"/>
          <w:spacing w:val="-6"/>
          <w:sz w:val="18"/>
        </w:rPr>
        <w:t xml:space="preserve"> </w:t>
      </w:r>
      <w:r>
        <w:rPr>
          <w:color w:val="751C66"/>
          <w:spacing w:val="-2"/>
          <w:sz w:val="18"/>
        </w:rPr>
        <w:t>following,</w:t>
      </w:r>
      <w:r>
        <w:rPr>
          <w:color w:val="751C66"/>
          <w:spacing w:val="-6"/>
          <w:sz w:val="18"/>
        </w:rPr>
        <w:t xml:space="preserve"> </w:t>
      </w:r>
      <w:r>
        <w:rPr>
          <w:color w:val="751C66"/>
          <w:spacing w:val="-2"/>
          <w:sz w:val="18"/>
        </w:rPr>
        <w:t>the</w:t>
      </w:r>
      <w:r>
        <w:rPr>
          <w:color w:val="751C66"/>
          <w:spacing w:val="-6"/>
          <w:sz w:val="18"/>
        </w:rPr>
        <w:t xml:space="preserve"> </w:t>
      </w:r>
      <w:r>
        <w:rPr>
          <w:color w:val="751C66"/>
          <w:spacing w:val="-2"/>
          <w:sz w:val="18"/>
        </w:rPr>
        <w:t>referendum</w:t>
      </w:r>
    </w:p>
    <w:p w14:paraId="256B6C47" w14:textId="77777777" w:rsidR="006D5EBA" w:rsidRDefault="00363CC2">
      <w:pPr>
        <w:ind w:left="85"/>
        <w:rPr>
          <w:position w:val="4"/>
          <w:sz w:val="12"/>
        </w:rPr>
      </w:pPr>
      <w:r>
        <w:rPr>
          <w:color w:val="231F20"/>
          <w:w w:val="90"/>
          <w:sz w:val="16"/>
        </w:rPr>
        <w:t>Market</w:t>
      </w:r>
      <w:r>
        <w:rPr>
          <w:color w:val="231F20"/>
          <w:spacing w:val="-5"/>
          <w:sz w:val="16"/>
        </w:rPr>
        <w:t xml:space="preserve"> </w:t>
      </w:r>
      <w:r>
        <w:rPr>
          <w:color w:val="231F20"/>
          <w:w w:val="90"/>
          <w:sz w:val="16"/>
        </w:rPr>
        <w:t>depth</w:t>
      </w:r>
      <w:r>
        <w:rPr>
          <w:color w:val="231F20"/>
          <w:spacing w:val="-4"/>
          <w:sz w:val="16"/>
        </w:rPr>
        <w:t xml:space="preserve"> </w:t>
      </w:r>
      <w:r>
        <w:rPr>
          <w:color w:val="231F20"/>
          <w:w w:val="90"/>
          <w:sz w:val="16"/>
        </w:rPr>
        <w:t>in</w:t>
      </w:r>
      <w:r>
        <w:rPr>
          <w:color w:val="231F20"/>
          <w:spacing w:val="-4"/>
          <w:sz w:val="16"/>
        </w:rPr>
        <w:t xml:space="preserve"> </w:t>
      </w:r>
      <w:r>
        <w:rPr>
          <w:color w:val="231F20"/>
          <w:w w:val="90"/>
          <w:sz w:val="16"/>
        </w:rPr>
        <w:t>ten-year</w:t>
      </w:r>
      <w:r>
        <w:rPr>
          <w:color w:val="231F20"/>
          <w:spacing w:val="-4"/>
          <w:sz w:val="16"/>
        </w:rPr>
        <w:t xml:space="preserve"> </w:t>
      </w:r>
      <w:r>
        <w:rPr>
          <w:color w:val="231F20"/>
          <w:w w:val="90"/>
          <w:sz w:val="16"/>
        </w:rPr>
        <w:t>government</w:t>
      </w:r>
      <w:r>
        <w:rPr>
          <w:color w:val="231F20"/>
          <w:spacing w:val="-4"/>
          <w:sz w:val="16"/>
        </w:rPr>
        <w:t xml:space="preserve"> </w:t>
      </w:r>
      <w:r>
        <w:rPr>
          <w:color w:val="231F20"/>
          <w:w w:val="90"/>
          <w:sz w:val="16"/>
        </w:rPr>
        <w:t>bond</w:t>
      </w:r>
      <w:r>
        <w:rPr>
          <w:color w:val="231F20"/>
          <w:spacing w:val="-4"/>
          <w:sz w:val="16"/>
        </w:rPr>
        <w:t xml:space="preserve"> </w:t>
      </w:r>
      <w:r>
        <w:rPr>
          <w:color w:val="231F20"/>
          <w:spacing w:val="-2"/>
          <w:w w:val="90"/>
          <w:sz w:val="16"/>
        </w:rPr>
        <w:t>markets</w:t>
      </w:r>
      <w:r>
        <w:rPr>
          <w:color w:val="231F20"/>
          <w:spacing w:val="-2"/>
          <w:w w:val="90"/>
          <w:position w:val="4"/>
          <w:sz w:val="12"/>
        </w:rPr>
        <w:t>(a)</w:t>
      </w:r>
    </w:p>
    <w:p w14:paraId="2525B73C" w14:textId="77777777" w:rsidR="006D5EBA" w:rsidRDefault="00363CC2">
      <w:pPr>
        <w:tabs>
          <w:tab w:val="left" w:pos="3032"/>
        </w:tabs>
        <w:spacing w:before="144"/>
        <w:ind w:left="85"/>
        <w:rPr>
          <w:position w:val="-8"/>
          <w:sz w:val="12"/>
        </w:rPr>
      </w:pPr>
      <w:r>
        <w:rPr>
          <w:noProof/>
          <w:position w:val="-8"/>
          <w:sz w:val="12"/>
        </w:rPr>
        <mc:AlternateContent>
          <mc:Choice Requires="wpg">
            <w:drawing>
              <wp:anchor distT="0" distB="0" distL="0" distR="0" simplePos="0" relativeHeight="482459136" behindDoc="1" locked="0" layoutInCell="1" allowOverlap="1" wp14:anchorId="53E367D7" wp14:editId="56138E8D">
                <wp:simplePos x="0" y="0"/>
                <wp:positionH relativeFrom="page">
                  <wp:posOffset>667920</wp:posOffset>
                </wp:positionH>
                <wp:positionV relativeFrom="paragraph">
                  <wp:posOffset>193859</wp:posOffset>
                </wp:positionV>
                <wp:extent cx="2341245" cy="1801495"/>
                <wp:effectExtent l="0" t="0" r="0" b="0"/>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226" name="Graphic 226"/>
                        <wps:cNvSpPr/>
                        <wps:spPr>
                          <a:xfrm>
                            <a:off x="2151021" y="0"/>
                            <a:ext cx="1270" cy="1800225"/>
                          </a:xfrm>
                          <a:custGeom>
                            <a:avLst/>
                            <a:gdLst/>
                            <a:ahLst/>
                            <a:cxnLst/>
                            <a:rect l="l" t="t" r="r" b="b"/>
                            <a:pathLst>
                              <a:path h="1800225">
                                <a:moveTo>
                                  <a:pt x="0" y="1800007"/>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227" name="Graphic 227"/>
                        <wps:cNvSpPr/>
                        <wps:spPr>
                          <a:xfrm>
                            <a:off x="6" y="225629"/>
                            <a:ext cx="2340610" cy="1350645"/>
                          </a:xfrm>
                          <a:custGeom>
                            <a:avLst/>
                            <a:gdLst/>
                            <a:ahLst/>
                            <a:cxnLst/>
                            <a:rect l="l" t="t" r="r" b="b"/>
                            <a:pathLst>
                              <a:path w="2340610" h="1350645">
                                <a:moveTo>
                                  <a:pt x="0" y="0"/>
                                </a:moveTo>
                                <a:lnTo>
                                  <a:pt x="72001" y="0"/>
                                </a:lnTo>
                              </a:path>
                              <a:path w="2340610" h="1350645">
                                <a:moveTo>
                                  <a:pt x="0" y="223979"/>
                                </a:moveTo>
                                <a:lnTo>
                                  <a:pt x="72001" y="223979"/>
                                </a:lnTo>
                              </a:path>
                              <a:path w="2340610" h="1350645">
                                <a:moveTo>
                                  <a:pt x="0" y="449591"/>
                                </a:moveTo>
                                <a:lnTo>
                                  <a:pt x="72001" y="449591"/>
                                </a:lnTo>
                              </a:path>
                              <a:path w="2340610" h="1350645">
                                <a:moveTo>
                                  <a:pt x="0" y="675201"/>
                                </a:moveTo>
                                <a:lnTo>
                                  <a:pt x="72001" y="675201"/>
                                </a:lnTo>
                              </a:path>
                              <a:path w="2340610" h="1350645">
                                <a:moveTo>
                                  <a:pt x="0" y="899181"/>
                                </a:moveTo>
                                <a:lnTo>
                                  <a:pt x="72001" y="899181"/>
                                </a:lnTo>
                              </a:path>
                              <a:path w="2340610" h="1350645">
                                <a:moveTo>
                                  <a:pt x="0" y="1124798"/>
                                </a:moveTo>
                                <a:lnTo>
                                  <a:pt x="72001" y="1124798"/>
                                </a:lnTo>
                              </a:path>
                              <a:path w="2340610" h="1350645">
                                <a:moveTo>
                                  <a:pt x="0" y="1350413"/>
                                </a:moveTo>
                                <a:lnTo>
                                  <a:pt x="72001" y="1350413"/>
                                </a:lnTo>
                              </a:path>
                              <a:path w="2340610" h="1350645">
                                <a:moveTo>
                                  <a:pt x="2267995" y="134056"/>
                                </a:moveTo>
                                <a:lnTo>
                                  <a:pt x="2339991" y="134056"/>
                                </a:lnTo>
                              </a:path>
                              <a:path w="2340610" h="1350645">
                                <a:moveTo>
                                  <a:pt x="2267995" y="495368"/>
                                </a:moveTo>
                                <a:lnTo>
                                  <a:pt x="2339991" y="495368"/>
                                </a:lnTo>
                              </a:path>
                              <a:path w="2340610" h="1350645">
                                <a:moveTo>
                                  <a:pt x="2267995" y="855036"/>
                                </a:moveTo>
                                <a:lnTo>
                                  <a:pt x="2339991" y="855036"/>
                                </a:lnTo>
                              </a:path>
                              <a:path w="2340610" h="1350645">
                                <a:moveTo>
                                  <a:pt x="2267995" y="1214701"/>
                                </a:moveTo>
                                <a:lnTo>
                                  <a:pt x="2339991" y="1214701"/>
                                </a:lnTo>
                              </a:path>
                            </a:pathLst>
                          </a:custGeom>
                          <a:ln w="6350">
                            <a:solidFill>
                              <a:srgbClr val="231F20"/>
                            </a:solidFill>
                            <a:prstDash val="solid"/>
                          </a:ln>
                        </wps:spPr>
                        <wps:bodyPr wrap="square" lIns="0" tIns="0" rIns="0" bIns="0" rtlCol="0">
                          <a:prstTxWarp prst="textNoShape">
                            <a:avLst/>
                          </a:prstTxWarp>
                          <a:noAutofit/>
                        </wps:bodyPr>
                      </wps:wsp>
                      <wps:wsp>
                        <wps:cNvPr id="228" name="Graphic 228"/>
                        <wps:cNvSpPr/>
                        <wps:spPr>
                          <a:xfrm>
                            <a:off x="1882518"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229" name="Graphic 229"/>
                        <wps:cNvSpPr/>
                        <wps:spPr>
                          <a:xfrm>
                            <a:off x="1882518"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230" name="Graphic 230"/>
                        <wps:cNvSpPr/>
                        <wps:spPr>
                          <a:xfrm>
                            <a:off x="1520225"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231" name="Graphic 231"/>
                        <wps:cNvSpPr/>
                        <wps:spPr>
                          <a:xfrm>
                            <a:off x="1520225"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232" name="Graphic 232"/>
                        <wps:cNvSpPr/>
                        <wps:spPr>
                          <a:xfrm>
                            <a:off x="1169299"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233" name="Graphic 233"/>
                        <wps:cNvSpPr/>
                        <wps:spPr>
                          <a:xfrm>
                            <a:off x="1169299"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234" name="Graphic 234"/>
                        <wps:cNvSpPr/>
                        <wps:spPr>
                          <a:xfrm>
                            <a:off x="808428"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235" name="Graphic 235"/>
                        <wps:cNvSpPr/>
                        <wps:spPr>
                          <a:xfrm>
                            <a:off x="808428"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236" name="Graphic 236"/>
                        <wps:cNvSpPr/>
                        <wps:spPr>
                          <a:xfrm>
                            <a:off x="468877" y="1764015"/>
                            <a:ext cx="1270" cy="36195"/>
                          </a:xfrm>
                          <a:custGeom>
                            <a:avLst/>
                            <a:gdLst/>
                            <a:ahLst/>
                            <a:cxnLst/>
                            <a:rect l="l" t="t" r="r" b="b"/>
                            <a:pathLst>
                              <a:path h="36195">
                                <a:moveTo>
                                  <a:pt x="0" y="0"/>
                                </a:moveTo>
                                <a:lnTo>
                                  <a:pt x="0" y="35991"/>
                                </a:lnTo>
                              </a:path>
                            </a:pathLst>
                          </a:custGeom>
                          <a:solidFill>
                            <a:srgbClr val="231F20"/>
                          </a:solidFill>
                        </wps:spPr>
                        <wps:bodyPr wrap="square" lIns="0" tIns="0" rIns="0" bIns="0" rtlCol="0">
                          <a:prstTxWarp prst="textNoShape">
                            <a:avLst/>
                          </a:prstTxWarp>
                          <a:noAutofit/>
                        </wps:bodyPr>
                      </wps:wsp>
                      <wps:wsp>
                        <wps:cNvPr id="237" name="Graphic 237"/>
                        <wps:cNvSpPr/>
                        <wps:spPr>
                          <a:xfrm>
                            <a:off x="468877" y="1764015"/>
                            <a:ext cx="1270" cy="36195"/>
                          </a:xfrm>
                          <a:custGeom>
                            <a:avLst/>
                            <a:gdLst/>
                            <a:ahLst/>
                            <a:cxnLst/>
                            <a:rect l="l" t="t" r="r" b="b"/>
                            <a:pathLst>
                              <a:path h="36195">
                                <a:moveTo>
                                  <a:pt x="0" y="0"/>
                                </a:moveTo>
                                <a:lnTo>
                                  <a:pt x="0" y="35991"/>
                                </a:lnTo>
                              </a:path>
                            </a:pathLst>
                          </a:custGeom>
                          <a:ln w="6350">
                            <a:solidFill>
                              <a:srgbClr val="231F20"/>
                            </a:solidFill>
                            <a:prstDash val="solid"/>
                          </a:ln>
                        </wps:spPr>
                        <wps:bodyPr wrap="square" lIns="0" tIns="0" rIns="0" bIns="0" rtlCol="0">
                          <a:prstTxWarp prst="textNoShape">
                            <a:avLst/>
                          </a:prstTxWarp>
                          <a:noAutofit/>
                        </wps:bodyPr>
                      </wps:wsp>
                      <wps:wsp>
                        <wps:cNvPr id="238" name="Graphic 238"/>
                        <wps:cNvSpPr/>
                        <wps:spPr>
                          <a:xfrm>
                            <a:off x="108005" y="1728024"/>
                            <a:ext cx="1270" cy="72390"/>
                          </a:xfrm>
                          <a:custGeom>
                            <a:avLst/>
                            <a:gdLst/>
                            <a:ahLst/>
                            <a:cxnLst/>
                            <a:rect l="l" t="t" r="r" b="b"/>
                            <a:pathLst>
                              <a:path h="72390">
                                <a:moveTo>
                                  <a:pt x="0" y="0"/>
                                </a:moveTo>
                                <a:lnTo>
                                  <a:pt x="0" y="71983"/>
                                </a:lnTo>
                              </a:path>
                            </a:pathLst>
                          </a:custGeom>
                          <a:solidFill>
                            <a:srgbClr val="231F20"/>
                          </a:solidFill>
                        </wps:spPr>
                        <wps:bodyPr wrap="square" lIns="0" tIns="0" rIns="0" bIns="0" rtlCol="0">
                          <a:prstTxWarp prst="textNoShape">
                            <a:avLst/>
                          </a:prstTxWarp>
                          <a:noAutofit/>
                        </wps:bodyPr>
                      </wps:wsp>
                      <wps:wsp>
                        <wps:cNvPr id="239" name="Graphic 239"/>
                        <wps:cNvSpPr/>
                        <wps:spPr>
                          <a:xfrm>
                            <a:off x="108005" y="1728024"/>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240" name="Graphic 240"/>
                        <wps:cNvSpPr/>
                        <wps:spPr>
                          <a:xfrm>
                            <a:off x="142100" y="1271954"/>
                            <a:ext cx="2090420" cy="479425"/>
                          </a:xfrm>
                          <a:custGeom>
                            <a:avLst/>
                            <a:gdLst/>
                            <a:ahLst/>
                            <a:cxnLst/>
                            <a:rect l="l" t="t" r="r" b="b"/>
                            <a:pathLst>
                              <a:path w="2090420" h="479425">
                                <a:moveTo>
                                  <a:pt x="0" y="374396"/>
                                </a:moveTo>
                                <a:lnTo>
                                  <a:pt x="12792" y="361302"/>
                                </a:lnTo>
                                <a:lnTo>
                                  <a:pt x="24152" y="349846"/>
                                </a:lnTo>
                                <a:lnTo>
                                  <a:pt x="35520" y="338416"/>
                                </a:lnTo>
                                <a:lnTo>
                                  <a:pt x="46887" y="358038"/>
                                </a:lnTo>
                                <a:lnTo>
                                  <a:pt x="82407" y="335140"/>
                                </a:lnTo>
                                <a:lnTo>
                                  <a:pt x="93767" y="340055"/>
                                </a:lnTo>
                                <a:lnTo>
                                  <a:pt x="105134" y="325335"/>
                                </a:lnTo>
                                <a:lnTo>
                                  <a:pt x="116500" y="330238"/>
                                </a:lnTo>
                                <a:lnTo>
                                  <a:pt x="129288" y="336791"/>
                                </a:lnTo>
                                <a:lnTo>
                                  <a:pt x="163388" y="356400"/>
                                </a:lnTo>
                                <a:lnTo>
                                  <a:pt x="176175" y="330238"/>
                                </a:lnTo>
                                <a:lnTo>
                                  <a:pt x="187535" y="326961"/>
                                </a:lnTo>
                                <a:lnTo>
                                  <a:pt x="198902" y="343331"/>
                                </a:lnTo>
                                <a:lnTo>
                                  <a:pt x="210268" y="308978"/>
                                </a:lnTo>
                                <a:lnTo>
                                  <a:pt x="245789" y="289382"/>
                                </a:lnTo>
                                <a:lnTo>
                                  <a:pt x="257155" y="286105"/>
                                </a:lnTo>
                                <a:lnTo>
                                  <a:pt x="268517" y="259943"/>
                                </a:lnTo>
                                <a:lnTo>
                                  <a:pt x="281310" y="297535"/>
                                </a:lnTo>
                                <a:lnTo>
                                  <a:pt x="292670" y="287743"/>
                                </a:lnTo>
                                <a:lnTo>
                                  <a:pt x="326777" y="300812"/>
                                </a:lnTo>
                                <a:lnTo>
                                  <a:pt x="339557" y="287743"/>
                                </a:lnTo>
                                <a:lnTo>
                                  <a:pt x="350923" y="317169"/>
                                </a:lnTo>
                                <a:lnTo>
                                  <a:pt x="362290" y="340055"/>
                                </a:lnTo>
                                <a:lnTo>
                                  <a:pt x="373658" y="354761"/>
                                </a:lnTo>
                                <a:lnTo>
                                  <a:pt x="409178" y="259943"/>
                                </a:lnTo>
                                <a:lnTo>
                                  <a:pt x="420545" y="310616"/>
                                </a:lnTo>
                                <a:lnTo>
                                  <a:pt x="431905" y="294271"/>
                                </a:lnTo>
                                <a:lnTo>
                                  <a:pt x="444698" y="358038"/>
                                </a:lnTo>
                                <a:lnTo>
                                  <a:pt x="456058" y="346582"/>
                                </a:lnTo>
                                <a:lnTo>
                                  <a:pt x="490159" y="364566"/>
                                </a:lnTo>
                                <a:lnTo>
                                  <a:pt x="502945" y="348233"/>
                                </a:lnTo>
                                <a:lnTo>
                                  <a:pt x="514313" y="295922"/>
                                </a:lnTo>
                                <a:lnTo>
                                  <a:pt x="525679" y="295922"/>
                                </a:lnTo>
                                <a:lnTo>
                                  <a:pt x="537039" y="305714"/>
                                </a:lnTo>
                                <a:lnTo>
                                  <a:pt x="572560" y="243585"/>
                                </a:lnTo>
                                <a:lnTo>
                                  <a:pt x="583926" y="241947"/>
                                </a:lnTo>
                                <a:lnTo>
                                  <a:pt x="595293" y="199453"/>
                                </a:lnTo>
                                <a:lnTo>
                                  <a:pt x="608081" y="305714"/>
                                </a:lnTo>
                                <a:lnTo>
                                  <a:pt x="619447" y="302450"/>
                                </a:lnTo>
                                <a:lnTo>
                                  <a:pt x="653542" y="297535"/>
                                </a:lnTo>
                                <a:lnTo>
                                  <a:pt x="666328" y="276288"/>
                                </a:lnTo>
                                <a:lnTo>
                                  <a:pt x="677694" y="170027"/>
                                </a:lnTo>
                                <a:lnTo>
                                  <a:pt x="689061" y="125882"/>
                                </a:lnTo>
                                <a:lnTo>
                                  <a:pt x="700427" y="107899"/>
                                </a:lnTo>
                                <a:lnTo>
                                  <a:pt x="735942" y="81737"/>
                                </a:lnTo>
                                <a:lnTo>
                                  <a:pt x="747314" y="106260"/>
                                </a:lnTo>
                                <a:lnTo>
                                  <a:pt x="758682" y="81737"/>
                                </a:lnTo>
                                <a:lnTo>
                                  <a:pt x="771462" y="199453"/>
                                </a:lnTo>
                                <a:lnTo>
                                  <a:pt x="782835" y="137325"/>
                                </a:lnTo>
                                <a:lnTo>
                                  <a:pt x="818349" y="282828"/>
                                </a:lnTo>
                                <a:lnTo>
                                  <a:pt x="829716" y="294271"/>
                                </a:lnTo>
                                <a:lnTo>
                                  <a:pt x="841082" y="310616"/>
                                </a:lnTo>
                                <a:lnTo>
                                  <a:pt x="852450" y="336791"/>
                                </a:lnTo>
                                <a:lnTo>
                                  <a:pt x="863817" y="331863"/>
                                </a:lnTo>
                                <a:lnTo>
                                  <a:pt x="899331" y="318808"/>
                                </a:lnTo>
                                <a:lnTo>
                                  <a:pt x="910697" y="315531"/>
                                </a:lnTo>
                                <a:lnTo>
                                  <a:pt x="922064" y="310616"/>
                                </a:lnTo>
                                <a:lnTo>
                                  <a:pt x="934850" y="305714"/>
                                </a:lnTo>
                                <a:lnTo>
                                  <a:pt x="993099" y="282828"/>
                                </a:lnTo>
                                <a:lnTo>
                                  <a:pt x="1004465" y="290995"/>
                                </a:lnTo>
                                <a:lnTo>
                                  <a:pt x="1015832" y="274650"/>
                                </a:lnTo>
                                <a:lnTo>
                                  <a:pt x="1027198" y="318808"/>
                                </a:lnTo>
                                <a:lnTo>
                                  <a:pt x="1062708" y="284467"/>
                                </a:lnTo>
                                <a:lnTo>
                                  <a:pt x="1074074" y="258305"/>
                                </a:lnTo>
                                <a:lnTo>
                                  <a:pt x="1085441" y="282828"/>
                                </a:lnTo>
                                <a:lnTo>
                                  <a:pt x="1098229" y="255041"/>
                                </a:lnTo>
                                <a:lnTo>
                                  <a:pt x="1109596" y="312254"/>
                                </a:lnTo>
                                <a:lnTo>
                                  <a:pt x="1145118" y="282828"/>
                                </a:lnTo>
                                <a:lnTo>
                                  <a:pt x="1156484" y="261581"/>
                                </a:lnTo>
                                <a:lnTo>
                                  <a:pt x="1167851" y="268109"/>
                                </a:lnTo>
                                <a:lnTo>
                                  <a:pt x="1179217" y="271386"/>
                                </a:lnTo>
                                <a:lnTo>
                                  <a:pt x="1190584" y="253403"/>
                                </a:lnTo>
                                <a:lnTo>
                                  <a:pt x="1226106" y="269748"/>
                                </a:lnTo>
                                <a:lnTo>
                                  <a:pt x="1237472" y="250126"/>
                                </a:lnTo>
                                <a:lnTo>
                                  <a:pt x="1250261" y="255041"/>
                                </a:lnTo>
                                <a:lnTo>
                                  <a:pt x="1261628" y="290995"/>
                                </a:lnTo>
                                <a:lnTo>
                                  <a:pt x="1272994" y="258305"/>
                                </a:lnTo>
                                <a:lnTo>
                                  <a:pt x="1308503" y="233794"/>
                                </a:lnTo>
                                <a:lnTo>
                                  <a:pt x="1319870" y="235419"/>
                                </a:lnTo>
                                <a:lnTo>
                                  <a:pt x="1331236" y="237058"/>
                                </a:lnTo>
                                <a:lnTo>
                                  <a:pt x="1342603" y="209257"/>
                                </a:lnTo>
                                <a:lnTo>
                                  <a:pt x="1353969" y="220700"/>
                                </a:lnTo>
                                <a:lnTo>
                                  <a:pt x="1400858" y="210908"/>
                                </a:lnTo>
                                <a:lnTo>
                                  <a:pt x="1413647" y="240334"/>
                                </a:lnTo>
                                <a:lnTo>
                                  <a:pt x="1425000" y="215798"/>
                                </a:lnTo>
                                <a:lnTo>
                                  <a:pt x="1436367" y="223964"/>
                                </a:lnTo>
                                <a:lnTo>
                                  <a:pt x="1471889" y="207632"/>
                                </a:lnTo>
                                <a:lnTo>
                                  <a:pt x="1483255" y="202717"/>
                                </a:lnTo>
                                <a:lnTo>
                                  <a:pt x="1494622" y="205994"/>
                                </a:lnTo>
                                <a:lnTo>
                                  <a:pt x="1505988" y="237058"/>
                                </a:lnTo>
                                <a:lnTo>
                                  <a:pt x="1518777" y="197815"/>
                                </a:lnTo>
                                <a:lnTo>
                                  <a:pt x="1552877" y="212521"/>
                                </a:lnTo>
                                <a:lnTo>
                                  <a:pt x="1564243" y="181470"/>
                                </a:lnTo>
                                <a:lnTo>
                                  <a:pt x="1577019" y="130784"/>
                                </a:lnTo>
                                <a:lnTo>
                                  <a:pt x="1588399" y="158597"/>
                                </a:lnTo>
                                <a:lnTo>
                                  <a:pt x="1599765" y="176568"/>
                                </a:lnTo>
                                <a:lnTo>
                                  <a:pt x="1635287" y="163474"/>
                                </a:lnTo>
                                <a:lnTo>
                                  <a:pt x="1646654" y="52311"/>
                                </a:lnTo>
                                <a:lnTo>
                                  <a:pt x="1658020" y="0"/>
                                </a:lnTo>
                                <a:lnTo>
                                  <a:pt x="1669374" y="68668"/>
                                </a:lnTo>
                                <a:lnTo>
                                  <a:pt x="1682175" y="119341"/>
                                </a:lnTo>
                                <a:lnTo>
                                  <a:pt x="1727629" y="135686"/>
                                </a:lnTo>
                                <a:lnTo>
                                  <a:pt x="1740418" y="148767"/>
                                </a:lnTo>
                                <a:lnTo>
                                  <a:pt x="1751784" y="173304"/>
                                </a:lnTo>
                                <a:lnTo>
                                  <a:pt x="1763138" y="205994"/>
                                </a:lnTo>
                                <a:lnTo>
                                  <a:pt x="1798660" y="148767"/>
                                </a:lnTo>
                                <a:lnTo>
                                  <a:pt x="1810026" y="179844"/>
                                </a:lnTo>
                                <a:lnTo>
                                  <a:pt x="1821393" y="209257"/>
                                </a:lnTo>
                                <a:lnTo>
                                  <a:pt x="1832759" y="160210"/>
                                </a:lnTo>
                                <a:lnTo>
                                  <a:pt x="1845548" y="189636"/>
                                </a:lnTo>
                                <a:lnTo>
                                  <a:pt x="1879648" y="243585"/>
                                </a:lnTo>
                                <a:lnTo>
                                  <a:pt x="1891014" y="261581"/>
                                </a:lnTo>
                                <a:lnTo>
                                  <a:pt x="1903803" y="279552"/>
                                </a:lnTo>
                                <a:lnTo>
                                  <a:pt x="1915157" y="297535"/>
                                </a:lnTo>
                                <a:lnTo>
                                  <a:pt x="1926536" y="315531"/>
                                </a:lnTo>
                                <a:lnTo>
                                  <a:pt x="1962058" y="369481"/>
                                </a:lnTo>
                                <a:lnTo>
                                  <a:pt x="1973399" y="385825"/>
                                </a:lnTo>
                                <a:lnTo>
                                  <a:pt x="1984778" y="403821"/>
                                </a:lnTo>
                                <a:lnTo>
                                  <a:pt x="1996132" y="420154"/>
                                </a:lnTo>
                                <a:lnTo>
                                  <a:pt x="2008921" y="434873"/>
                                </a:lnTo>
                                <a:lnTo>
                                  <a:pt x="2043033" y="479018"/>
                                </a:lnTo>
                                <a:lnTo>
                                  <a:pt x="2054387" y="464299"/>
                                </a:lnTo>
                                <a:lnTo>
                                  <a:pt x="2067176" y="428332"/>
                                </a:lnTo>
                                <a:lnTo>
                                  <a:pt x="2078555" y="439775"/>
                                </a:lnTo>
                                <a:lnTo>
                                  <a:pt x="2089896" y="449592"/>
                                </a:lnTo>
                              </a:path>
                            </a:pathLst>
                          </a:custGeom>
                          <a:ln w="12700">
                            <a:solidFill>
                              <a:srgbClr val="00568B"/>
                            </a:solidFill>
                            <a:prstDash val="solid"/>
                          </a:ln>
                        </wps:spPr>
                        <wps:bodyPr wrap="square" lIns="0" tIns="0" rIns="0" bIns="0" rtlCol="0">
                          <a:prstTxWarp prst="textNoShape">
                            <a:avLst/>
                          </a:prstTxWarp>
                          <a:noAutofit/>
                        </wps:bodyPr>
                      </wps:wsp>
                      <wps:wsp>
                        <wps:cNvPr id="241" name="Graphic 241"/>
                        <wps:cNvSpPr/>
                        <wps:spPr>
                          <a:xfrm>
                            <a:off x="142100" y="902461"/>
                            <a:ext cx="2090420" cy="780415"/>
                          </a:xfrm>
                          <a:custGeom>
                            <a:avLst/>
                            <a:gdLst/>
                            <a:ahLst/>
                            <a:cxnLst/>
                            <a:rect l="l" t="t" r="r" b="b"/>
                            <a:pathLst>
                              <a:path w="2090420" h="780415">
                                <a:moveTo>
                                  <a:pt x="0" y="621270"/>
                                </a:moveTo>
                                <a:lnTo>
                                  <a:pt x="12792" y="514983"/>
                                </a:lnTo>
                                <a:lnTo>
                                  <a:pt x="24152" y="508455"/>
                                </a:lnTo>
                                <a:lnTo>
                                  <a:pt x="35520" y="497000"/>
                                </a:lnTo>
                                <a:lnTo>
                                  <a:pt x="46887" y="564043"/>
                                </a:lnTo>
                                <a:lnTo>
                                  <a:pt x="82407" y="498651"/>
                                </a:lnTo>
                                <a:lnTo>
                                  <a:pt x="93767" y="433246"/>
                                </a:lnTo>
                                <a:lnTo>
                                  <a:pt x="105134" y="410361"/>
                                </a:lnTo>
                                <a:lnTo>
                                  <a:pt x="116500" y="431608"/>
                                </a:lnTo>
                                <a:lnTo>
                                  <a:pt x="129288" y="438161"/>
                                </a:lnTo>
                                <a:lnTo>
                                  <a:pt x="163388" y="456131"/>
                                </a:lnTo>
                                <a:lnTo>
                                  <a:pt x="176175" y="407084"/>
                                </a:lnTo>
                                <a:lnTo>
                                  <a:pt x="187535" y="413625"/>
                                </a:lnTo>
                                <a:lnTo>
                                  <a:pt x="198902" y="472489"/>
                                </a:lnTo>
                                <a:lnTo>
                                  <a:pt x="210268" y="423442"/>
                                </a:lnTo>
                                <a:lnTo>
                                  <a:pt x="245789" y="380935"/>
                                </a:lnTo>
                                <a:lnTo>
                                  <a:pt x="257155" y="331887"/>
                                </a:lnTo>
                                <a:lnTo>
                                  <a:pt x="268517" y="344968"/>
                                </a:lnTo>
                                <a:lnTo>
                                  <a:pt x="281310" y="382573"/>
                                </a:lnTo>
                                <a:lnTo>
                                  <a:pt x="292670" y="328623"/>
                                </a:lnTo>
                                <a:lnTo>
                                  <a:pt x="326777" y="305725"/>
                                </a:lnTo>
                                <a:lnTo>
                                  <a:pt x="339557" y="341692"/>
                                </a:lnTo>
                                <a:lnTo>
                                  <a:pt x="350923" y="353134"/>
                                </a:lnTo>
                                <a:lnTo>
                                  <a:pt x="362290" y="395641"/>
                                </a:lnTo>
                                <a:lnTo>
                                  <a:pt x="373658" y="416901"/>
                                </a:lnTo>
                                <a:lnTo>
                                  <a:pt x="409178" y="405458"/>
                                </a:lnTo>
                                <a:lnTo>
                                  <a:pt x="420545" y="474127"/>
                                </a:lnTo>
                                <a:lnTo>
                                  <a:pt x="431905" y="493736"/>
                                </a:lnTo>
                                <a:lnTo>
                                  <a:pt x="444698" y="537869"/>
                                </a:lnTo>
                                <a:lnTo>
                                  <a:pt x="456058" y="572209"/>
                                </a:lnTo>
                                <a:lnTo>
                                  <a:pt x="490159" y="550962"/>
                                </a:lnTo>
                                <a:lnTo>
                                  <a:pt x="502945" y="518260"/>
                                </a:lnTo>
                                <a:lnTo>
                                  <a:pt x="514313" y="482293"/>
                                </a:lnTo>
                                <a:lnTo>
                                  <a:pt x="525679" y="441425"/>
                                </a:lnTo>
                                <a:lnTo>
                                  <a:pt x="537039" y="454506"/>
                                </a:lnTo>
                                <a:lnTo>
                                  <a:pt x="572560" y="606550"/>
                                </a:lnTo>
                                <a:lnTo>
                                  <a:pt x="583926" y="444689"/>
                                </a:lnTo>
                                <a:lnTo>
                                  <a:pt x="595293" y="397280"/>
                                </a:lnTo>
                                <a:lnTo>
                                  <a:pt x="608081" y="451229"/>
                                </a:lnTo>
                                <a:lnTo>
                                  <a:pt x="619447" y="456131"/>
                                </a:lnTo>
                                <a:lnTo>
                                  <a:pt x="653542" y="382573"/>
                                </a:lnTo>
                                <a:lnTo>
                                  <a:pt x="666328" y="313904"/>
                                </a:lnTo>
                                <a:lnTo>
                                  <a:pt x="677694" y="271395"/>
                                </a:lnTo>
                                <a:lnTo>
                                  <a:pt x="689061" y="358049"/>
                                </a:lnTo>
                                <a:lnTo>
                                  <a:pt x="700427" y="382573"/>
                                </a:lnTo>
                                <a:lnTo>
                                  <a:pt x="735942" y="310640"/>
                                </a:lnTo>
                                <a:lnTo>
                                  <a:pt x="747314" y="367854"/>
                                </a:lnTo>
                                <a:lnTo>
                                  <a:pt x="758682" y="420178"/>
                                </a:lnTo>
                                <a:lnTo>
                                  <a:pt x="771462" y="510094"/>
                                </a:lnTo>
                                <a:lnTo>
                                  <a:pt x="782835" y="635989"/>
                                </a:lnTo>
                                <a:lnTo>
                                  <a:pt x="818349" y="547698"/>
                                </a:lnTo>
                                <a:lnTo>
                                  <a:pt x="829716" y="514983"/>
                                </a:lnTo>
                                <a:lnTo>
                                  <a:pt x="841082" y="493736"/>
                                </a:lnTo>
                                <a:lnTo>
                                  <a:pt x="852450" y="534605"/>
                                </a:lnTo>
                                <a:lnTo>
                                  <a:pt x="863817" y="508455"/>
                                </a:lnTo>
                                <a:lnTo>
                                  <a:pt x="899331" y="503553"/>
                                </a:lnTo>
                                <a:lnTo>
                                  <a:pt x="910697" y="564043"/>
                                </a:lnTo>
                                <a:lnTo>
                                  <a:pt x="922064" y="521536"/>
                                </a:lnTo>
                                <a:lnTo>
                                  <a:pt x="934850" y="554239"/>
                                </a:lnTo>
                                <a:lnTo>
                                  <a:pt x="993099" y="411999"/>
                                </a:lnTo>
                                <a:lnTo>
                                  <a:pt x="1004465" y="483932"/>
                                </a:lnTo>
                                <a:lnTo>
                                  <a:pt x="1015832" y="464310"/>
                                </a:lnTo>
                                <a:lnTo>
                                  <a:pt x="1027198" y="483932"/>
                                </a:lnTo>
                                <a:lnTo>
                                  <a:pt x="1062708" y="416901"/>
                                </a:lnTo>
                                <a:lnTo>
                                  <a:pt x="1074074" y="394016"/>
                                </a:lnTo>
                                <a:lnTo>
                                  <a:pt x="1085441" y="407084"/>
                                </a:lnTo>
                                <a:lnTo>
                                  <a:pt x="1098229" y="403820"/>
                                </a:lnTo>
                                <a:lnTo>
                                  <a:pt x="1109596" y="415263"/>
                                </a:lnTo>
                                <a:lnTo>
                                  <a:pt x="1145118" y="390739"/>
                                </a:lnTo>
                                <a:lnTo>
                                  <a:pt x="1156484" y="366215"/>
                                </a:lnTo>
                                <a:lnTo>
                                  <a:pt x="1167851" y="343330"/>
                                </a:lnTo>
                                <a:lnTo>
                                  <a:pt x="1179217" y="387475"/>
                                </a:lnTo>
                                <a:lnTo>
                                  <a:pt x="1190584" y="361313"/>
                                </a:lnTo>
                                <a:lnTo>
                                  <a:pt x="1226106" y="382573"/>
                                </a:lnTo>
                                <a:lnTo>
                                  <a:pt x="1237472" y="322070"/>
                                </a:lnTo>
                                <a:lnTo>
                                  <a:pt x="1250261" y="291019"/>
                                </a:lnTo>
                                <a:lnTo>
                                  <a:pt x="1261628" y="353134"/>
                                </a:lnTo>
                                <a:lnTo>
                                  <a:pt x="1272994" y="331887"/>
                                </a:lnTo>
                                <a:lnTo>
                                  <a:pt x="1308503" y="312266"/>
                                </a:lnTo>
                                <a:lnTo>
                                  <a:pt x="1319870" y="277938"/>
                                </a:lnTo>
                                <a:lnTo>
                                  <a:pt x="1331236" y="325347"/>
                                </a:lnTo>
                                <a:lnTo>
                                  <a:pt x="1342603" y="309002"/>
                                </a:lnTo>
                                <a:lnTo>
                                  <a:pt x="1353969" y="385837"/>
                                </a:lnTo>
                                <a:lnTo>
                                  <a:pt x="1400858" y="397280"/>
                                </a:lnTo>
                                <a:lnTo>
                                  <a:pt x="1413647" y="374394"/>
                                </a:lnTo>
                                <a:lnTo>
                                  <a:pt x="1425000" y="444689"/>
                                </a:lnTo>
                                <a:lnTo>
                                  <a:pt x="1436367" y="423442"/>
                                </a:lnTo>
                                <a:lnTo>
                                  <a:pt x="1471889" y="351509"/>
                                </a:lnTo>
                                <a:lnTo>
                                  <a:pt x="1483255" y="276299"/>
                                </a:lnTo>
                                <a:lnTo>
                                  <a:pt x="1494622" y="287742"/>
                                </a:lnTo>
                                <a:lnTo>
                                  <a:pt x="1505988" y="328623"/>
                                </a:lnTo>
                                <a:lnTo>
                                  <a:pt x="1518777" y="361313"/>
                                </a:lnTo>
                                <a:lnTo>
                                  <a:pt x="1552877" y="428344"/>
                                </a:lnTo>
                                <a:lnTo>
                                  <a:pt x="1564243" y="317168"/>
                                </a:lnTo>
                                <a:lnTo>
                                  <a:pt x="1577019" y="263221"/>
                                </a:lnTo>
                                <a:lnTo>
                                  <a:pt x="1588399" y="299185"/>
                                </a:lnTo>
                                <a:lnTo>
                                  <a:pt x="1599765" y="248505"/>
                                </a:lnTo>
                                <a:lnTo>
                                  <a:pt x="1635287" y="248505"/>
                                </a:lnTo>
                                <a:lnTo>
                                  <a:pt x="1646654" y="222349"/>
                                </a:lnTo>
                                <a:lnTo>
                                  <a:pt x="1658020" y="241970"/>
                                </a:lnTo>
                                <a:lnTo>
                                  <a:pt x="1669374" y="266489"/>
                                </a:lnTo>
                                <a:lnTo>
                                  <a:pt x="1682175" y="209271"/>
                                </a:lnTo>
                                <a:lnTo>
                                  <a:pt x="1727629" y="235427"/>
                                </a:lnTo>
                                <a:lnTo>
                                  <a:pt x="1740418" y="125890"/>
                                </a:lnTo>
                                <a:lnTo>
                                  <a:pt x="1751784" y="124252"/>
                                </a:lnTo>
                                <a:lnTo>
                                  <a:pt x="1763138" y="130796"/>
                                </a:lnTo>
                                <a:lnTo>
                                  <a:pt x="1798660" y="0"/>
                                </a:lnTo>
                                <a:lnTo>
                                  <a:pt x="1810026" y="16352"/>
                                </a:lnTo>
                                <a:lnTo>
                                  <a:pt x="1821393" y="250143"/>
                                </a:lnTo>
                                <a:lnTo>
                                  <a:pt x="1832759" y="258316"/>
                                </a:lnTo>
                                <a:lnTo>
                                  <a:pt x="1845548" y="253410"/>
                                </a:lnTo>
                                <a:lnTo>
                                  <a:pt x="1879648" y="302461"/>
                                </a:lnTo>
                                <a:lnTo>
                                  <a:pt x="1891014" y="322070"/>
                                </a:lnTo>
                                <a:lnTo>
                                  <a:pt x="1903803" y="299185"/>
                                </a:lnTo>
                                <a:lnTo>
                                  <a:pt x="1915157" y="408722"/>
                                </a:lnTo>
                                <a:lnTo>
                                  <a:pt x="1926536" y="398918"/>
                                </a:lnTo>
                                <a:lnTo>
                                  <a:pt x="1962058" y="377658"/>
                                </a:lnTo>
                                <a:lnTo>
                                  <a:pt x="1973399" y="362952"/>
                                </a:lnTo>
                                <a:lnTo>
                                  <a:pt x="1984778" y="439787"/>
                                </a:lnTo>
                                <a:lnTo>
                                  <a:pt x="1996132" y="590193"/>
                                </a:lnTo>
                                <a:lnTo>
                                  <a:pt x="2008921" y="779842"/>
                                </a:lnTo>
                                <a:lnTo>
                                  <a:pt x="2043033" y="591831"/>
                                </a:lnTo>
                                <a:lnTo>
                                  <a:pt x="2054387" y="536243"/>
                                </a:lnTo>
                                <a:lnTo>
                                  <a:pt x="2067176" y="428344"/>
                                </a:lnTo>
                                <a:lnTo>
                                  <a:pt x="2078555" y="443050"/>
                                </a:lnTo>
                                <a:lnTo>
                                  <a:pt x="2089896" y="634338"/>
                                </a:lnTo>
                              </a:path>
                            </a:pathLst>
                          </a:custGeom>
                          <a:ln w="12700">
                            <a:solidFill>
                              <a:srgbClr val="FCAF17"/>
                            </a:solidFill>
                            <a:prstDash val="solid"/>
                          </a:ln>
                        </wps:spPr>
                        <wps:bodyPr wrap="square" lIns="0" tIns="0" rIns="0" bIns="0" rtlCol="0">
                          <a:prstTxWarp prst="textNoShape">
                            <a:avLst/>
                          </a:prstTxWarp>
                          <a:noAutofit/>
                        </wps:bodyPr>
                      </wps:wsp>
                      <wps:wsp>
                        <wps:cNvPr id="242" name="Graphic 242"/>
                        <wps:cNvSpPr/>
                        <wps:spPr>
                          <a:xfrm>
                            <a:off x="142100" y="416910"/>
                            <a:ext cx="2090420" cy="1105535"/>
                          </a:xfrm>
                          <a:custGeom>
                            <a:avLst/>
                            <a:gdLst/>
                            <a:ahLst/>
                            <a:cxnLst/>
                            <a:rect l="l" t="t" r="r" b="b"/>
                            <a:pathLst>
                              <a:path w="2090420" h="1105535">
                                <a:moveTo>
                                  <a:pt x="0" y="671934"/>
                                </a:moveTo>
                                <a:lnTo>
                                  <a:pt x="12792" y="487188"/>
                                </a:lnTo>
                                <a:lnTo>
                                  <a:pt x="24152" y="660492"/>
                                </a:lnTo>
                                <a:lnTo>
                                  <a:pt x="35520" y="575475"/>
                                </a:lnTo>
                                <a:lnTo>
                                  <a:pt x="46887" y="693185"/>
                                </a:lnTo>
                                <a:lnTo>
                                  <a:pt x="82407" y="570570"/>
                                </a:lnTo>
                                <a:lnTo>
                                  <a:pt x="93767" y="514982"/>
                                </a:lnTo>
                                <a:lnTo>
                                  <a:pt x="105134" y="501904"/>
                                </a:lnTo>
                                <a:lnTo>
                                  <a:pt x="116500" y="665392"/>
                                </a:lnTo>
                                <a:lnTo>
                                  <a:pt x="129288" y="796192"/>
                                </a:lnTo>
                                <a:lnTo>
                                  <a:pt x="163388" y="603269"/>
                                </a:lnTo>
                                <a:lnTo>
                                  <a:pt x="176175" y="539508"/>
                                </a:lnTo>
                                <a:lnTo>
                                  <a:pt x="187535" y="688280"/>
                                </a:lnTo>
                                <a:lnTo>
                                  <a:pt x="198902" y="752040"/>
                                </a:lnTo>
                                <a:lnTo>
                                  <a:pt x="210268" y="528060"/>
                                </a:lnTo>
                                <a:lnTo>
                                  <a:pt x="245789" y="544413"/>
                                </a:lnTo>
                                <a:lnTo>
                                  <a:pt x="257155" y="580379"/>
                                </a:lnTo>
                                <a:lnTo>
                                  <a:pt x="268517" y="505178"/>
                                </a:lnTo>
                                <a:lnTo>
                                  <a:pt x="281310" y="670297"/>
                                </a:lnTo>
                                <a:lnTo>
                                  <a:pt x="292670" y="683375"/>
                                </a:lnTo>
                                <a:lnTo>
                                  <a:pt x="326777" y="573838"/>
                                </a:lnTo>
                                <a:lnTo>
                                  <a:pt x="339557" y="438143"/>
                                </a:lnTo>
                                <a:lnTo>
                                  <a:pt x="350923" y="616347"/>
                                </a:lnTo>
                                <a:lnTo>
                                  <a:pt x="362290" y="717711"/>
                                </a:lnTo>
                                <a:lnTo>
                                  <a:pt x="373658" y="802720"/>
                                </a:lnTo>
                                <a:lnTo>
                                  <a:pt x="409178" y="635961"/>
                                </a:lnTo>
                                <a:lnTo>
                                  <a:pt x="420545" y="717711"/>
                                </a:lnTo>
                                <a:lnTo>
                                  <a:pt x="431905" y="735694"/>
                                </a:lnTo>
                                <a:lnTo>
                                  <a:pt x="444698" y="1011990"/>
                                </a:lnTo>
                                <a:lnTo>
                                  <a:pt x="456058" y="766753"/>
                                </a:lnTo>
                                <a:lnTo>
                                  <a:pt x="490159" y="768391"/>
                                </a:lnTo>
                                <a:lnTo>
                                  <a:pt x="502945" y="770030"/>
                                </a:lnTo>
                                <a:lnTo>
                                  <a:pt x="514313" y="632700"/>
                                </a:lnTo>
                                <a:lnTo>
                                  <a:pt x="525679" y="699728"/>
                                </a:lnTo>
                                <a:lnTo>
                                  <a:pt x="537039" y="707900"/>
                                </a:lnTo>
                                <a:lnTo>
                                  <a:pt x="572560" y="573838"/>
                                </a:lnTo>
                                <a:lnTo>
                                  <a:pt x="583926" y="622882"/>
                                </a:lnTo>
                                <a:lnTo>
                                  <a:pt x="595293" y="724246"/>
                                </a:lnTo>
                                <a:lnTo>
                                  <a:pt x="608081" y="642503"/>
                                </a:lnTo>
                                <a:lnTo>
                                  <a:pt x="619447" y="609804"/>
                                </a:lnTo>
                                <a:lnTo>
                                  <a:pt x="653542" y="624519"/>
                                </a:lnTo>
                                <a:lnTo>
                                  <a:pt x="666328" y="642503"/>
                                </a:lnTo>
                                <a:lnTo>
                                  <a:pt x="677694" y="734057"/>
                                </a:lnTo>
                                <a:lnTo>
                                  <a:pt x="689061" y="747135"/>
                                </a:lnTo>
                                <a:lnTo>
                                  <a:pt x="700427" y="902453"/>
                                </a:lnTo>
                                <a:lnTo>
                                  <a:pt x="735942" y="701365"/>
                                </a:lnTo>
                                <a:lnTo>
                                  <a:pt x="747314" y="603269"/>
                                </a:lnTo>
                                <a:lnTo>
                                  <a:pt x="758682" y="585285"/>
                                </a:lnTo>
                                <a:lnTo>
                                  <a:pt x="771462" y="956402"/>
                                </a:lnTo>
                                <a:lnTo>
                                  <a:pt x="782835" y="753677"/>
                                </a:lnTo>
                                <a:lnTo>
                                  <a:pt x="818349" y="647409"/>
                                </a:lnTo>
                                <a:lnTo>
                                  <a:pt x="829716" y="699728"/>
                                </a:lnTo>
                                <a:lnTo>
                                  <a:pt x="841082" y="850141"/>
                                </a:lnTo>
                                <a:lnTo>
                                  <a:pt x="852450" y="729152"/>
                                </a:lnTo>
                                <a:lnTo>
                                  <a:pt x="863817" y="653950"/>
                                </a:lnTo>
                                <a:lnTo>
                                  <a:pt x="899331" y="603269"/>
                                </a:lnTo>
                                <a:lnTo>
                                  <a:pt x="910697" y="586922"/>
                                </a:lnTo>
                                <a:lnTo>
                                  <a:pt x="922064" y="614709"/>
                                </a:lnTo>
                                <a:lnTo>
                                  <a:pt x="934850" y="600000"/>
                                </a:lnTo>
                                <a:lnTo>
                                  <a:pt x="993099" y="621252"/>
                                </a:lnTo>
                                <a:lnTo>
                                  <a:pt x="1004465" y="513345"/>
                                </a:lnTo>
                                <a:lnTo>
                                  <a:pt x="1015832" y="621252"/>
                                </a:lnTo>
                                <a:lnTo>
                                  <a:pt x="1027198" y="807622"/>
                                </a:lnTo>
                                <a:lnTo>
                                  <a:pt x="1062708" y="668666"/>
                                </a:lnTo>
                                <a:lnTo>
                                  <a:pt x="1074074" y="634330"/>
                                </a:lnTo>
                                <a:lnTo>
                                  <a:pt x="1085441" y="550955"/>
                                </a:lnTo>
                                <a:lnTo>
                                  <a:pt x="1098229" y="609804"/>
                                </a:lnTo>
                                <a:lnTo>
                                  <a:pt x="1109596" y="519887"/>
                                </a:lnTo>
                                <a:lnTo>
                                  <a:pt x="1145118" y="550955"/>
                                </a:lnTo>
                                <a:lnTo>
                                  <a:pt x="1156484" y="474110"/>
                                </a:lnTo>
                                <a:lnTo>
                                  <a:pt x="1167851" y="483920"/>
                                </a:lnTo>
                                <a:lnTo>
                                  <a:pt x="1179217" y="537876"/>
                                </a:lnTo>
                                <a:lnTo>
                                  <a:pt x="1190584" y="575475"/>
                                </a:lnTo>
                                <a:lnTo>
                                  <a:pt x="1226106" y="658855"/>
                                </a:lnTo>
                                <a:lnTo>
                                  <a:pt x="1237472" y="444680"/>
                                </a:lnTo>
                                <a:lnTo>
                                  <a:pt x="1250261" y="364572"/>
                                </a:lnTo>
                                <a:lnTo>
                                  <a:pt x="1261628" y="552585"/>
                                </a:lnTo>
                                <a:lnTo>
                                  <a:pt x="1272994" y="394003"/>
                                </a:lnTo>
                                <a:lnTo>
                                  <a:pt x="1308503" y="312259"/>
                                </a:lnTo>
                                <a:lnTo>
                                  <a:pt x="1319870" y="429964"/>
                                </a:lnTo>
                                <a:lnTo>
                                  <a:pt x="1331236" y="495368"/>
                                </a:lnTo>
                                <a:lnTo>
                                  <a:pt x="1342603" y="377651"/>
                                </a:lnTo>
                                <a:lnTo>
                                  <a:pt x="1353969" y="459395"/>
                                </a:lnTo>
                                <a:lnTo>
                                  <a:pt x="1400858" y="305724"/>
                                </a:lnTo>
                                <a:lnTo>
                                  <a:pt x="1413647" y="510084"/>
                                </a:lnTo>
                                <a:lnTo>
                                  <a:pt x="1425000" y="287735"/>
                                </a:lnTo>
                                <a:lnTo>
                                  <a:pt x="1436367" y="632700"/>
                                </a:lnTo>
                                <a:lnTo>
                                  <a:pt x="1471889" y="477385"/>
                                </a:lnTo>
                                <a:lnTo>
                                  <a:pt x="1483255" y="359674"/>
                                </a:lnTo>
                                <a:lnTo>
                                  <a:pt x="1494622" y="268113"/>
                                </a:lnTo>
                                <a:lnTo>
                                  <a:pt x="1505988" y="472473"/>
                                </a:lnTo>
                                <a:lnTo>
                                  <a:pt x="1518777" y="487188"/>
                                </a:lnTo>
                                <a:lnTo>
                                  <a:pt x="1552877" y="423434"/>
                                </a:lnTo>
                                <a:lnTo>
                                  <a:pt x="1564243" y="377651"/>
                                </a:lnTo>
                                <a:lnTo>
                                  <a:pt x="1577019" y="210901"/>
                                </a:lnTo>
                                <a:lnTo>
                                  <a:pt x="1588399" y="423434"/>
                                </a:lnTo>
                                <a:lnTo>
                                  <a:pt x="1599765" y="264852"/>
                                </a:lnTo>
                                <a:lnTo>
                                  <a:pt x="1635287" y="330243"/>
                                </a:lnTo>
                                <a:lnTo>
                                  <a:pt x="1646654" y="210901"/>
                                </a:lnTo>
                                <a:lnTo>
                                  <a:pt x="1658020" y="241957"/>
                                </a:lnTo>
                                <a:lnTo>
                                  <a:pt x="1669374" y="228879"/>
                                </a:lnTo>
                                <a:lnTo>
                                  <a:pt x="1682175" y="376013"/>
                                </a:lnTo>
                                <a:lnTo>
                                  <a:pt x="1727629" y="295907"/>
                                </a:lnTo>
                                <a:lnTo>
                                  <a:pt x="1740418" y="269750"/>
                                </a:lnTo>
                                <a:lnTo>
                                  <a:pt x="1751784" y="251773"/>
                                </a:lnTo>
                                <a:lnTo>
                                  <a:pt x="1763138" y="578749"/>
                                </a:lnTo>
                                <a:lnTo>
                                  <a:pt x="1798660" y="143860"/>
                                </a:lnTo>
                                <a:lnTo>
                                  <a:pt x="1810026" y="170030"/>
                                </a:lnTo>
                                <a:lnTo>
                                  <a:pt x="1821393" y="0"/>
                                </a:lnTo>
                                <a:lnTo>
                                  <a:pt x="1832759" y="114442"/>
                                </a:lnTo>
                                <a:lnTo>
                                  <a:pt x="1845548" y="122615"/>
                                </a:lnTo>
                                <a:lnTo>
                                  <a:pt x="1879648" y="307348"/>
                                </a:lnTo>
                                <a:lnTo>
                                  <a:pt x="1891014" y="330243"/>
                                </a:lnTo>
                                <a:lnTo>
                                  <a:pt x="1903803" y="567295"/>
                                </a:lnTo>
                                <a:lnTo>
                                  <a:pt x="1915157" y="328606"/>
                                </a:lnTo>
                                <a:lnTo>
                                  <a:pt x="1926536" y="305724"/>
                                </a:lnTo>
                                <a:lnTo>
                                  <a:pt x="1962058" y="465937"/>
                                </a:lnTo>
                                <a:lnTo>
                                  <a:pt x="1973399" y="585285"/>
                                </a:lnTo>
                                <a:lnTo>
                                  <a:pt x="1984778" y="438143"/>
                                </a:lnTo>
                                <a:lnTo>
                                  <a:pt x="1996132" y="603269"/>
                                </a:lnTo>
                                <a:lnTo>
                                  <a:pt x="2008921" y="1105170"/>
                                </a:lnTo>
                                <a:lnTo>
                                  <a:pt x="2043033" y="755314"/>
                                </a:lnTo>
                                <a:lnTo>
                                  <a:pt x="2054387" y="603269"/>
                                </a:lnTo>
                                <a:lnTo>
                                  <a:pt x="2067176" y="580379"/>
                                </a:lnTo>
                                <a:lnTo>
                                  <a:pt x="2078555" y="513345"/>
                                </a:lnTo>
                                <a:lnTo>
                                  <a:pt x="2089896" y="634330"/>
                                </a:lnTo>
                              </a:path>
                            </a:pathLst>
                          </a:custGeom>
                          <a:ln w="12700">
                            <a:solidFill>
                              <a:srgbClr val="B01C88"/>
                            </a:solidFill>
                            <a:prstDash val="solid"/>
                          </a:ln>
                        </wps:spPr>
                        <wps:bodyPr wrap="square" lIns="0" tIns="0" rIns="0" bIns="0" rtlCol="0">
                          <a:prstTxWarp prst="textNoShape">
                            <a:avLst/>
                          </a:prstTxWarp>
                          <a:noAutofit/>
                        </wps:bodyPr>
                      </wps:wsp>
                      <wps:wsp>
                        <wps:cNvPr id="243" name="Graphic 243"/>
                        <wps:cNvSpPr/>
                        <wps:spPr>
                          <a:xfrm>
                            <a:off x="939806" y="817885"/>
                            <a:ext cx="163830" cy="457200"/>
                          </a:xfrm>
                          <a:custGeom>
                            <a:avLst/>
                            <a:gdLst/>
                            <a:ahLst/>
                            <a:cxnLst/>
                            <a:rect l="l" t="t" r="r" b="b"/>
                            <a:pathLst>
                              <a:path w="163830" h="457200">
                                <a:moveTo>
                                  <a:pt x="0" y="0"/>
                                </a:moveTo>
                                <a:lnTo>
                                  <a:pt x="163407" y="457155"/>
                                </a:lnTo>
                              </a:path>
                            </a:pathLst>
                          </a:custGeom>
                          <a:ln w="6350">
                            <a:solidFill>
                              <a:srgbClr val="231F20"/>
                            </a:solidFill>
                            <a:prstDash val="solid"/>
                          </a:ln>
                        </wps:spPr>
                        <wps:bodyPr wrap="square" lIns="0" tIns="0" rIns="0" bIns="0" rtlCol="0">
                          <a:prstTxWarp prst="textNoShape">
                            <a:avLst/>
                          </a:prstTxWarp>
                          <a:noAutofit/>
                        </wps:bodyPr>
                      </wps:wsp>
                      <wps:wsp>
                        <wps:cNvPr id="244" name="Graphic 244"/>
                        <wps:cNvSpPr/>
                        <wps:spPr>
                          <a:xfrm>
                            <a:off x="1086792" y="1261311"/>
                            <a:ext cx="31115" cy="54610"/>
                          </a:xfrm>
                          <a:custGeom>
                            <a:avLst/>
                            <a:gdLst/>
                            <a:ahLst/>
                            <a:cxnLst/>
                            <a:rect l="l" t="t" r="r" b="b"/>
                            <a:pathLst>
                              <a:path w="31115" h="54610">
                                <a:moveTo>
                                  <a:pt x="26410" y="0"/>
                                </a:moveTo>
                                <a:lnTo>
                                  <a:pt x="0" y="9448"/>
                                </a:lnTo>
                                <a:lnTo>
                                  <a:pt x="30805" y="53987"/>
                                </a:lnTo>
                                <a:lnTo>
                                  <a:pt x="26410" y="0"/>
                                </a:lnTo>
                                <a:close/>
                              </a:path>
                            </a:pathLst>
                          </a:custGeom>
                          <a:solidFill>
                            <a:srgbClr val="231F20"/>
                          </a:solidFill>
                        </wps:spPr>
                        <wps:bodyPr wrap="square" lIns="0" tIns="0" rIns="0" bIns="0" rtlCol="0">
                          <a:prstTxWarp prst="textNoShape">
                            <a:avLst/>
                          </a:prstTxWarp>
                          <a:noAutofit/>
                        </wps:bodyPr>
                      </wps:wsp>
                      <wps:wsp>
                        <wps:cNvPr id="245" name="Graphic 245"/>
                        <wps:cNvSpPr/>
                        <wps:spPr>
                          <a:xfrm>
                            <a:off x="3175" y="3230"/>
                            <a:ext cx="2334895" cy="1795145"/>
                          </a:xfrm>
                          <a:custGeom>
                            <a:avLst/>
                            <a:gdLst/>
                            <a:ahLst/>
                            <a:cxnLst/>
                            <a:rect l="l" t="t" r="r" b="b"/>
                            <a:pathLst>
                              <a:path w="2334895" h="1795145">
                                <a:moveTo>
                                  <a:pt x="0" y="1794744"/>
                                </a:moveTo>
                                <a:lnTo>
                                  <a:pt x="2334600" y="1794744"/>
                                </a:lnTo>
                                <a:lnTo>
                                  <a:pt x="2334600"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246" name="Textbox 246"/>
                        <wps:cNvSpPr txBox="1"/>
                        <wps:spPr>
                          <a:xfrm>
                            <a:off x="1887941" y="51270"/>
                            <a:ext cx="244475" cy="87630"/>
                          </a:xfrm>
                          <a:prstGeom prst="rect">
                            <a:avLst/>
                          </a:prstGeom>
                        </wps:spPr>
                        <wps:txbx>
                          <w:txbxContent>
                            <w:p w14:paraId="1599CA9F" w14:textId="77777777" w:rsidR="006D5EBA" w:rsidRDefault="00363CC2">
                              <w:pPr>
                                <w:spacing w:before="6"/>
                                <w:rPr>
                                  <w:sz w:val="11"/>
                                </w:rPr>
                              </w:pPr>
                              <w:r>
                                <w:rPr>
                                  <w:color w:val="231F20"/>
                                  <w:sz w:val="11"/>
                                </w:rPr>
                                <w:t>24</w:t>
                              </w:r>
                              <w:r>
                                <w:rPr>
                                  <w:color w:val="231F20"/>
                                  <w:spacing w:val="2"/>
                                  <w:sz w:val="11"/>
                                </w:rPr>
                                <w:t xml:space="preserve"> </w:t>
                              </w:r>
                              <w:r>
                                <w:rPr>
                                  <w:color w:val="231F20"/>
                                  <w:spacing w:val="-4"/>
                                  <w:sz w:val="11"/>
                                </w:rPr>
                                <w:t>June</w:t>
                              </w:r>
                            </w:p>
                          </w:txbxContent>
                        </wps:txbx>
                        <wps:bodyPr wrap="square" lIns="0" tIns="0" rIns="0" bIns="0" rtlCol="0">
                          <a:noAutofit/>
                        </wps:bodyPr>
                      </wps:wsp>
                      <wps:wsp>
                        <wps:cNvPr id="247" name="Textbox 247"/>
                        <wps:cNvSpPr txBox="1"/>
                        <wps:spPr>
                          <a:xfrm>
                            <a:off x="1401703" y="315550"/>
                            <a:ext cx="588010" cy="182880"/>
                          </a:xfrm>
                          <a:prstGeom prst="rect">
                            <a:avLst/>
                          </a:prstGeom>
                        </wps:spPr>
                        <wps:txbx>
                          <w:txbxContent>
                            <w:p w14:paraId="1C8B1533" w14:textId="77777777" w:rsidR="006D5EBA" w:rsidRDefault="00363CC2">
                              <w:pPr>
                                <w:spacing w:line="247" w:lineRule="auto"/>
                                <w:ind w:left="54" w:right="18" w:hanging="55"/>
                                <w:rPr>
                                  <w:sz w:val="12"/>
                                </w:rPr>
                              </w:pPr>
                              <w:r>
                                <w:rPr>
                                  <w:color w:val="231F20"/>
                                  <w:w w:val="90"/>
                                  <w:sz w:val="12"/>
                                </w:rPr>
                                <w:t>Cash</w:t>
                              </w:r>
                              <w:r>
                                <w:rPr>
                                  <w:color w:val="231F20"/>
                                  <w:spacing w:val="-7"/>
                                  <w:w w:val="90"/>
                                  <w:sz w:val="12"/>
                                </w:rPr>
                                <w:t xml:space="preserve"> </w:t>
                              </w:r>
                              <w:r>
                                <w:rPr>
                                  <w:color w:val="231F20"/>
                                  <w:w w:val="90"/>
                                  <w:sz w:val="12"/>
                                </w:rPr>
                                <w:t>US</w:t>
                              </w:r>
                              <w:r>
                                <w:rPr>
                                  <w:color w:val="231F20"/>
                                  <w:spacing w:val="-6"/>
                                  <w:w w:val="90"/>
                                  <w:sz w:val="12"/>
                                </w:rPr>
                                <w:t xml:space="preserve"> </w:t>
                              </w:r>
                              <w:r>
                                <w:rPr>
                                  <w:color w:val="231F20"/>
                                  <w:w w:val="90"/>
                                  <w:sz w:val="12"/>
                                </w:rPr>
                                <w:t>Treasuries</w:t>
                              </w:r>
                              <w:r>
                                <w:rPr>
                                  <w:color w:val="231F20"/>
                                  <w:spacing w:val="40"/>
                                  <w:sz w:val="12"/>
                                </w:rPr>
                                <w:t xml:space="preserve"> </w:t>
                              </w:r>
                              <w:r>
                                <w:rPr>
                                  <w:color w:val="231F20"/>
                                  <w:spacing w:val="-4"/>
                                  <w:sz w:val="12"/>
                                </w:rPr>
                                <w:t>(left-hand</w:t>
                              </w:r>
                              <w:r>
                                <w:rPr>
                                  <w:color w:val="231F20"/>
                                  <w:spacing w:val="-10"/>
                                  <w:sz w:val="12"/>
                                </w:rPr>
                                <w:t xml:space="preserve"> </w:t>
                              </w:r>
                              <w:r>
                                <w:rPr>
                                  <w:color w:val="231F20"/>
                                  <w:spacing w:val="-4"/>
                                  <w:sz w:val="12"/>
                                </w:rPr>
                                <w:t>scale)</w:t>
                              </w:r>
                            </w:p>
                          </w:txbxContent>
                        </wps:txbx>
                        <wps:bodyPr wrap="square" lIns="0" tIns="0" rIns="0" bIns="0" rtlCol="0">
                          <a:noAutofit/>
                        </wps:bodyPr>
                      </wps:wsp>
                      <wps:wsp>
                        <wps:cNvPr id="248" name="Textbox 248"/>
                        <wps:cNvSpPr txBox="1"/>
                        <wps:spPr>
                          <a:xfrm>
                            <a:off x="536956" y="537105"/>
                            <a:ext cx="645160" cy="274320"/>
                          </a:xfrm>
                          <a:prstGeom prst="rect">
                            <a:avLst/>
                          </a:prstGeom>
                        </wps:spPr>
                        <wps:txbx>
                          <w:txbxContent>
                            <w:p w14:paraId="3D659CCC" w14:textId="77777777" w:rsidR="006D5EBA" w:rsidRDefault="00363CC2">
                              <w:pPr>
                                <w:spacing w:before="1" w:line="247" w:lineRule="auto"/>
                                <w:ind w:left="54" w:right="16" w:hanging="55"/>
                                <w:rPr>
                                  <w:sz w:val="12"/>
                                </w:rPr>
                              </w:pPr>
                              <w:r>
                                <w:rPr>
                                  <w:color w:val="231F20"/>
                                  <w:w w:val="90"/>
                                  <w:sz w:val="12"/>
                                </w:rPr>
                                <w:t>German</w:t>
                              </w:r>
                              <w:r>
                                <w:rPr>
                                  <w:color w:val="231F20"/>
                                  <w:spacing w:val="-7"/>
                                  <w:w w:val="90"/>
                                  <w:sz w:val="12"/>
                                </w:rPr>
                                <w:t xml:space="preserve"> </w:t>
                              </w:r>
                              <w:r>
                                <w:rPr>
                                  <w:color w:val="231F20"/>
                                  <w:w w:val="90"/>
                                  <w:sz w:val="12"/>
                                </w:rPr>
                                <w:t>government</w:t>
                              </w:r>
                              <w:r>
                                <w:rPr>
                                  <w:color w:val="231F20"/>
                                  <w:spacing w:val="40"/>
                                  <w:sz w:val="12"/>
                                </w:rPr>
                                <w:t xml:space="preserve"> </w:t>
                              </w:r>
                              <w:r>
                                <w:rPr>
                                  <w:color w:val="231F20"/>
                                  <w:sz w:val="12"/>
                                </w:rPr>
                                <w:t>bond</w:t>
                              </w:r>
                              <w:r>
                                <w:rPr>
                                  <w:color w:val="231F20"/>
                                  <w:spacing w:val="-10"/>
                                  <w:sz w:val="12"/>
                                </w:rPr>
                                <w:t xml:space="preserve"> </w:t>
                              </w:r>
                              <w:r>
                                <w:rPr>
                                  <w:color w:val="231F20"/>
                                  <w:sz w:val="12"/>
                                </w:rPr>
                                <w:t>futures</w:t>
                              </w:r>
                            </w:p>
                            <w:p w14:paraId="7E3D14DF" w14:textId="77777777" w:rsidR="006D5EBA" w:rsidRDefault="00363CC2">
                              <w:pPr>
                                <w:spacing w:before="1"/>
                                <w:ind w:left="54"/>
                                <w:rPr>
                                  <w:sz w:val="12"/>
                                </w:rPr>
                              </w:pPr>
                              <w:r>
                                <w:rPr>
                                  <w:color w:val="231F20"/>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s:wsp>
                        <wps:cNvPr id="249" name="Textbox 249"/>
                        <wps:cNvSpPr txBox="1"/>
                        <wps:spPr>
                          <a:xfrm>
                            <a:off x="1176193" y="1585150"/>
                            <a:ext cx="894080" cy="182880"/>
                          </a:xfrm>
                          <a:prstGeom prst="rect">
                            <a:avLst/>
                          </a:prstGeom>
                        </wps:spPr>
                        <wps:txbx>
                          <w:txbxContent>
                            <w:p w14:paraId="0280CC3B" w14:textId="77777777" w:rsidR="006D5EBA" w:rsidRDefault="00363CC2">
                              <w:pPr>
                                <w:spacing w:line="247" w:lineRule="auto"/>
                                <w:ind w:left="54" w:right="18" w:hanging="55"/>
                                <w:rPr>
                                  <w:sz w:val="12"/>
                                </w:rPr>
                              </w:pPr>
                              <w:r>
                                <w:rPr>
                                  <w:color w:val="231F20"/>
                                  <w:w w:val="90"/>
                                  <w:sz w:val="12"/>
                                </w:rPr>
                                <w:t>UK</w:t>
                              </w:r>
                              <w:r>
                                <w:rPr>
                                  <w:color w:val="231F20"/>
                                  <w:spacing w:val="-7"/>
                                  <w:w w:val="90"/>
                                  <w:sz w:val="12"/>
                                </w:rPr>
                                <w:t xml:space="preserve"> </w:t>
                              </w:r>
                              <w:r>
                                <w:rPr>
                                  <w:color w:val="231F20"/>
                                  <w:w w:val="90"/>
                                  <w:sz w:val="12"/>
                                </w:rPr>
                                <w:t>government</w:t>
                              </w:r>
                              <w:r>
                                <w:rPr>
                                  <w:color w:val="231F20"/>
                                  <w:spacing w:val="-6"/>
                                  <w:w w:val="90"/>
                                  <w:sz w:val="12"/>
                                </w:rPr>
                                <w:t xml:space="preserve"> </w:t>
                              </w:r>
                              <w:r>
                                <w:rPr>
                                  <w:color w:val="231F20"/>
                                  <w:w w:val="90"/>
                                  <w:sz w:val="12"/>
                                </w:rPr>
                                <w:t>bond</w:t>
                              </w:r>
                              <w:r>
                                <w:rPr>
                                  <w:color w:val="231F20"/>
                                  <w:spacing w:val="-7"/>
                                  <w:w w:val="90"/>
                                  <w:sz w:val="12"/>
                                </w:rPr>
                                <w:t xml:space="preserve"> </w:t>
                              </w:r>
                              <w:r>
                                <w:rPr>
                                  <w:color w:val="231F20"/>
                                  <w:w w:val="90"/>
                                  <w:sz w:val="12"/>
                                </w:rPr>
                                <w:t>futures</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wps:txbx>
                        <wps:bodyPr wrap="square" lIns="0" tIns="0" rIns="0" bIns="0" rtlCol="0">
                          <a:noAutofit/>
                        </wps:bodyPr>
                      </wps:wsp>
                    </wpg:wgp>
                  </a:graphicData>
                </a:graphic>
              </wp:anchor>
            </w:drawing>
          </mc:Choice>
          <mc:Fallback>
            <w:pict>
              <v:group w14:anchorId="53E367D7" id="Group 225" o:spid="_x0000_s1184" style="position:absolute;left:0;text-align:left;margin-left:52.6pt;margin-top:15.25pt;width:184.35pt;height:141.85pt;z-index:-20857344;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">
                <v:shape id="Graphic 226" o:spid="_x0000_s1185" style="position:absolute;left:21510;width:12;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" path="m,1800007l,e" filled="f" strokecolor="#231f20" strokeweight=".5pt">
                  <v:stroke dashstyle="dash"/>
                  <v:path arrowok="t"/>
                </v:shape>
                <v:shape id="Graphic 227" o:spid="_x0000_s1186" style="position:absolute;top:2256;width:23406;height:13506;visibility:visible;mso-wrap-style:square;v-text-anchor:top" coordsize="234061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" path="m,l72001,em,223979r72001,em,449591r72001,em,675201r72001,em,899181r72001,em,1124798r72001,em,1350413r72001,em2267995,134056r71996,em2267995,495368r71996,em2267995,855036r71996,em2267995,1214701r71996,e" filled="f" strokecolor="#231f20" strokeweight=".5pt">
                  <v:path arrowok="t"/>
                </v:shape>
                <v:shape id="Graphic 228" o:spid="_x0000_s1187" style="position:absolute;left:18825;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" path="m,l,35991e" fillcolor="#231f20" stroked="f">
                  <v:path arrowok="t"/>
                </v:shape>
                <v:shape id="Graphic 229" o:spid="_x0000_s1188" style="position:absolute;left:18825;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" path="m,l,35991e" filled="f" strokecolor="#231f20" strokeweight=".5pt">
                  <v:path arrowok="t"/>
                </v:shape>
                <v:shape id="Graphic 230" o:spid="_x0000_s1189" style="position:absolute;left:15202;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" path="m,l,35991e" fillcolor="#231f20" stroked="f">
                  <v:path arrowok="t"/>
                </v:shape>
                <v:shape id="Graphic 231" o:spid="_x0000_s1190" style="position:absolute;left:15202;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" path="m,l,35991e" filled="f" strokecolor="#231f20" strokeweight=".5pt">
                  <v:path arrowok="t"/>
                </v:shape>
                <v:shape id="Graphic 232" o:spid="_x0000_s1191" style="position:absolute;left:11692;top:17640;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" path="m,l,35991e" fillcolor="#231f20" stroked="f">
                  <v:path arrowok="t"/>
                </v:shape>
                <v:shape id="Graphic 233" o:spid="_x0000_s1192" style="position:absolute;left:11692;top:17640;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" path="m,l,35991e" filled="f" strokecolor="#231f20" strokeweight=".5pt">
                  <v:path arrowok="t"/>
                </v:shape>
                <v:shape id="Graphic 234" o:spid="_x0000_s1193" style="position:absolute;left:8084;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" path="m,l,35991e" fillcolor="#231f20" stroked="f">
                  <v:path arrowok="t"/>
                </v:shape>
                <v:shape id="Graphic 235" o:spid="_x0000_s1194" style="position:absolute;left:8084;top:17640;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" path="m,l,35991e" filled="f" strokecolor="#231f20" strokeweight=".5pt">
                  <v:path arrowok="t"/>
                </v:shape>
                <v:shape id="Graphic 236" o:spid="_x0000_s1195" style="position:absolute;left:4688;top:17640;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" path="m,l,35991e" fillcolor="#231f20" stroked="f">
                  <v:path arrowok="t"/>
                </v:shape>
                <v:shape id="Graphic 237" o:spid="_x0000_s1196" style="position:absolute;left:4688;top:17640;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" path="m,l,35991e" filled="f" strokecolor="#231f20" strokeweight=".5pt">
                  <v:path arrowok="t"/>
                </v:shape>
                <v:shape id="Graphic 238" o:spid="_x0000_s1197" style="position:absolute;left:1080;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" path="m,l,71983e" fillcolor="#231f20" stroked="f">
                  <v:path arrowok="t"/>
                </v:shape>
                <v:shape id="Graphic 239" o:spid="_x0000_s1198" style="position:absolute;left:1080;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" path="m,l,71983e" filled="f" strokecolor="#231f20" strokeweight=".5pt">
                  <v:path arrowok="t"/>
                </v:shape>
                <v:shape id="Graphic 240" o:spid="_x0000_s1199" style="position:absolute;left:1421;top:12719;width:20904;height:4794;visibility:visible;mso-wrap-style:square;v-text-anchor:top" coordsize="209042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" path="m,374396l12792,361302,24152,349846,35520,338416r11367,19622l82407,335140r11360,4915l105134,325335r11366,4903l129288,336791r34100,19609l176175,330238r11360,-3277l198902,343331r11366,-34353l245789,289382r11366,-3277l268517,259943r12793,37592l292670,287743r34107,13069l339557,287743r11366,29426l362290,340055r11368,14706l409178,259943r11367,50673l431905,294271r12793,63767l456058,346582r34101,17984l502945,348233r11368,-52311l525679,295922r11360,9792l572560,243585r11366,-1638l595293,199453r12788,106261l619447,302450r34095,-4915l666328,276288,677694,170027r11367,-44145l700427,107899,735942,81737r11372,24523l758682,81737r12780,117716l782835,137325r35514,145503l829716,294271r11366,16345l852450,336791r11367,-4928l899331,318808r11366,-3277l922064,310616r12786,-4902l993099,282828r11366,8167l1015832,274650r11366,44158l1062708,284467r11366,-26162l1085441,282828r12788,-27787l1109596,312254r35522,-29426l1156484,261581r11367,6528l1179217,271386r11367,-17983l1226106,269748r11366,-19622l1250261,255041r11367,35954l1272994,258305r35509,-24511l1319870,235419r11366,1639l1342603,209257r11366,11443l1400858,210908r12789,29426l1425000,215798r11367,8166l1471889,207632r11366,-4915l1494622,205994r11366,31064l1518777,197815r34100,14706l1564243,181470r12776,-50686l1588399,158597r11366,17971l1635287,163474,1646654,52311,1658020,r11354,68668l1682175,119341r45454,16345l1740418,148767r11366,24537l1763138,205994r35522,-57227l1810026,179844r11367,29413l1832759,160210r12789,29426l1879648,243585r11366,17996l1903803,279552r11354,17983l1926536,315531r35522,53950l1973399,385825r11379,17996l1996132,420154r12789,14719l2043033,479018r11354,-14719l2067176,428332r11379,11443l2089896,449592e" filled="f" strokecolor="#00568b" strokeweight="1pt">
                  <v:path arrowok="t"/>
                </v:shape>
                <v:shape id="Graphic 241" o:spid="_x0000_s1200" style="position:absolute;left:1421;top:9024;width:20904;height:7804;visibility:visible;mso-wrap-style:square;v-text-anchor:top" coordsize="2090420,7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" path="m,621270l12792,514983r11360,-6528l35520,497000r11367,67043l82407,498651,93767,433246r11367,-22885l116500,431608r12788,6553l163388,456131r12787,-49047l187535,413625r11367,58864l210268,423442r35521,-42507l257155,331887r11362,13081l281310,382573r11360,-53950l326777,305725r12780,35967l350923,353134r11367,42507l373658,416901r35520,-11443l420545,474127r11360,19609l444698,537869r11360,34340l490159,550962r12786,-32702l514313,482293r11366,-40868l537039,454506r35521,152044l583926,444689r11367,-47409l608081,451229r11366,4902l653542,382573r12786,-68669l677694,271395r11367,86654l700427,382573r35515,-71933l747314,367854r11368,52324l771462,510094r11373,125895l818349,547698r11367,-32715l841082,493736r11368,40869l863817,508455r35514,-4902l910697,564043r11367,-42507l934850,554239,993099,411999r11366,71933l1015832,464310r11366,19622l1062708,416901r11366,-22885l1085441,407084r12788,-3264l1109596,415263r35522,-24524l1156484,366215r11367,-22885l1179217,387475r11367,-26162l1226106,382573r11366,-60503l1250261,291019r11367,62115l1272994,331887r35509,-19621l1319870,277938r11366,47409l1342603,309002r11366,76835l1400858,397280r12789,-22886l1425000,444689r11367,-21247l1471889,351509r11366,-75210l1494622,287742r11366,40881l1518777,361313r34100,67031l1564243,317168r12776,-53947l1588399,299185r11366,-50680l1635287,248505r11367,-26156l1658020,241970r11354,24519l1682175,209271r45454,26156l1740418,125890r11366,-1638l1763138,130796,1798660,r11366,16352l1821393,250143r11366,8173l1845548,253410r34100,49051l1891014,322070r12789,-22885l1915157,408722r11379,-9804l1962058,377658r11341,-14706l1984778,439787r11354,150406l2008921,779842r34112,-188011l2054387,536243r12789,-107899l2078555,443050r11341,191288e" filled="f" strokecolor="#fcaf17" strokeweight="1pt">
                  <v:path arrowok="t"/>
                </v:shape>
                <v:shape id="Graphic 242" o:spid="_x0000_s1201" style="position:absolute;left:1421;top:4169;width:20904;height:11055;visibility:visible;mso-wrap-style:square;v-text-anchor:top" coordsize="2090420,110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" path="m,671934l12792,487188,24152,660492,35520,575475,46887,693185,82407,570570,93767,514982r11367,-13078l116500,665392r12788,130800l163388,603269r12787,-63761l187535,688280r11367,63760l210268,528060r35521,16353l257155,580379r11362,-75201l281310,670297r11360,13078l326777,573838,339557,438143r11366,178204l362290,717711r11368,85009l409178,635961r11367,81750l431905,735694r12793,276296l456058,766753r34101,1638l502945,770030,514313,632700r11366,67028l537039,707900,572560,573838r11366,49044l595293,724246r12788,-81743l619447,609804r34095,14715l666328,642503r11366,91554l689061,747135r11366,155318l735942,701365r11372,-98096l758682,585285r12780,371117l782835,753677,818349,647409r11367,52319l841082,850141,852450,729152r11367,-75202l899331,603269r11366,-16347l922064,614709r12786,-14709l993099,621252r11366,-107907l1015832,621252r11366,186370l1062708,668666r11366,-34336l1085441,550955r12788,58849l1109596,519887r35522,31068l1156484,474110r11367,9810l1179217,537876r11367,37599l1226106,658855r11366,-214175l1250261,364572r11367,188013l1272994,394003r35509,-81744l1319870,429964r11366,65404l1342603,377651r11366,81744l1400858,305724r12789,204360l1425000,287735r11367,344965l1471889,477385r11366,-117711l1494622,268113r11366,204360l1518777,487188r34100,-63754l1564243,377651r12776,-166750l1588399,423434r11366,-158582l1635287,330243r11367,-119342l1658020,241957r11354,-13078l1682175,376013r45454,-80106l1740418,269750r11366,-17977l1763138,578749r35522,-434889l1810026,170030,1821393,r11366,114442l1845548,122615r34100,184733l1891014,330243r12789,237052l1915157,328606r11379,-22882l1962058,465937r11341,119348l1984778,438143r11354,165126l2008921,1105170r34112,-349856l2054387,603269r12789,-22890l2078555,513345r11341,120985e" filled="f" strokecolor="#b01c88" strokeweight="1pt">
                  <v:path arrowok="t"/>
                </v:shape>
                <v:shape id="Graphic 243" o:spid="_x0000_s1202" style="position:absolute;left:9398;top:8178;width:1638;height:4572;visibility:visible;mso-wrap-style:square;v-text-anchor:top" coordsize="16383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" path="m,l163407,457155e" filled="f" strokecolor="#231f20" strokeweight=".5pt">
                  <v:path arrowok="t"/>
                </v:shape>
                <v:shape id="Graphic 244" o:spid="_x0000_s1203" style="position:absolute;left:10867;top:12613;width:312;height:546;visibility:visible;mso-wrap-style:square;v-text-anchor:top" coordsize="3111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" path="m26410,l,9448,30805,53987,26410,xe" fillcolor="#231f20" stroked="f">
                  <v:path arrowok="t"/>
                </v:shape>
                <v:shape id="Graphic 245" o:spid="_x0000_s1204"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" path="m,1794744r2334600,l2334600,,,,,1794744xe" filled="f" strokecolor="#231f20" strokeweight=".5pt">
                  <v:path arrowok="t"/>
                </v:shape>
                <v:shape id="Textbox 246" o:spid="_x0000_s1205" type="#_x0000_t202" style="position:absolute;left:18879;top:512;width:2445;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1599CA9F" w14:textId="77777777" w:rsidR="006D5EBA" w:rsidRDefault="00363CC2">
                        <w:pPr>
                          <w:spacing w:before="6"/>
                          <w:rPr>
                            <w:sz w:val="11"/>
                          </w:rPr>
                        </w:pPr>
                        <w:r>
                          <w:rPr>
                            <w:color w:val="231F20"/>
                            <w:sz w:val="11"/>
                          </w:rPr>
                          <w:t>24</w:t>
                        </w:r>
                        <w:r>
                          <w:rPr>
                            <w:color w:val="231F20"/>
                            <w:spacing w:val="2"/>
                            <w:sz w:val="11"/>
                          </w:rPr>
                          <w:t xml:space="preserve"> </w:t>
                        </w:r>
                        <w:r>
                          <w:rPr>
                            <w:color w:val="231F20"/>
                            <w:spacing w:val="-4"/>
                            <w:sz w:val="11"/>
                          </w:rPr>
                          <w:t>June</w:t>
                        </w:r>
                      </w:p>
                    </w:txbxContent>
                  </v:textbox>
                </v:shape>
                <v:shape id="Textbox 247" o:spid="_x0000_s1206" type="#_x0000_t202" style="position:absolute;left:14017;top:3155;width:588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1C8B1533" w14:textId="77777777" w:rsidR="006D5EBA" w:rsidRDefault="00363CC2">
                        <w:pPr>
                          <w:spacing w:line="247" w:lineRule="auto"/>
                          <w:ind w:left="54" w:right="18" w:hanging="55"/>
                          <w:rPr>
                            <w:sz w:val="12"/>
                          </w:rPr>
                        </w:pPr>
                        <w:r>
                          <w:rPr>
                            <w:color w:val="231F20"/>
                            <w:w w:val="90"/>
                            <w:sz w:val="12"/>
                          </w:rPr>
                          <w:t>Cash</w:t>
                        </w:r>
                        <w:r>
                          <w:rPr>
                            <w:color w:val="231F20"/>
                            <w:spacing w:val="-7"/>
                            <w:w w:val="90"/>
                            <w:sz w:val="12"/>
                          </w:rPr>
                          <w:t xml:space="preserve"> </w:t>
                        </w:r>
                        <w:r>
                          <w:rPr>
                            <w:color w:val="231F20"/>
                            <w:w w:val="90"/>
                            <w:sz w:val="12"/>
                          </w:rPr>
                          <w:t>US</w:t>
                        </w:r>
                        <w:r>
                          <w:rPr>
                            <w:color w:val="231F20"/>
                            <w:spacing w:val="-6"/>
                            <w:w w:val="90"/>
                            <w:sz w:val="12"/>
                          </w:rPr>
                          <w:t xml:space="preserve"> </w:t>
                        </w:r>
                        <w:r>
                          <w:rPr>
                            <w:color w:val="231F20"/>
                            <w:w w:val="90"/>
                            <w:sz w:val="12"/>
                          </w:rPr>
                          <w:t>Treasuries</w:t>
                        </w:r>
                        <w:r>
                          <w:rPr>
                            <w:color w:val="231F20"/>
                            <w:spacing w:val="40"/>
                            <w:sz w:val="12"/>
                          </w:rPr>
                          <w:t xml:space="preserve"> </w:t>
                        </w:r>
                        <w:r>
                          <w:rPr>
                            <w:color w:val="231F20"/>
                            <w:spacing w:val="-4"/>
                            <w:sz w:val="12"/>
                          </w:rPr>
                          <w:t>(left-hand</w:t>
                        </w:r>
                        <w:r>
                          <w:rPr>
                            <w:color w:val="231F20"/>
                            <w:spacing w:val="-10"/>
                            <w:sz w:val="12"/>
                          </w:rPr>
                          <w:t xml:space="preserve"> </w:t>
                        </w:r>
                        <w:r>
                          <w:rPr>
                            <w:color w:val="231F20"/>
                            <w:spacing w:val="-4"/>
                            <w:sz w:val="12"/>
                          </w:rPr>
                          <w:t>scale)</w:t>
                        </w:r>
                      </w:p>
                    </w:txbxContent>
                  </v:textbox>
                </v:shape>
                <v:shape id="Textbox 248" o:spid="_x0000_s1207" type="#_x0000_t202" style="position:absolute;left:5369;top:5371;width:645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3D659CCC" w14:textId="77777777" w:rsidR="006D5EBA" w:rsidRDefault="00363CC2">
                        <w:pPr>
                          <w:spacing w:before="1" w:line="247" w:lineRule="auto"/>
                          <w:ind w:left="54" w:right="16" w:hanging="55"/>
                          <w:rPr>
                            <w:sz w:val="12"/>
                          </w:rPr>
                        </w:pPr>
                        <w:r>
                          <w:rPr>
                            <w:color w:val="231F20"/>
                            <w:w w:val="90"/>
                            <w:sz w:val="12"/>
                          </w:rPr>
                          <w:t>German</w:t>
                        </w:r>
                        <w:r>
                          <w:rPr>
                            <w:color w:val="231F20"/>
                            <w:spacing w:val="-7"/>
                            <w:w w:val="90"/>
                            <w:sz w:val="12"/>
                          </w:rPr>
                          <w:t xml:space="preserve"> </w:t>
                        </w:r>
                        <w:r>
                          <w:rPr>
                            <w:color w:val="231F20"/>
                            <w:w w:val="90"/>
                            <w:sz w:val="12"/>
                          </w:rPr>
                          <w:t>government</w:t>
                        </w:r>
                        <w:r>
                          <w:rPr>
                            <w:color w:val="231F20"/>
                            <w:spacing w:val="40"/>
                            <w:sz w:val="12"/>
                          </w:rPr>
                          <w:t xml:space="preserve"> </w:t>
                        </w:r>
                        <w:r>
                          <w:rPr>
                            <w:color w:val="231F20"/>
                            <w:sz w:val="12"/>
                          </w:rPr>
                          <w:t>bond</w:t>
                        </w:r>
                        <w:r>
                          <w:rPr>
                            <w:color w:val="231F20"/>
                            <w:spacing w:val="-10"/>
                            <w:sz w:val="12"/>
                          </w:rPr>
                          <w:t xml:space="preserve"> </w:t>
                        </w:r>
                        <w:r>
                          <w:rPr>
                            <w:color w:val="231F20"/>
                            <w:sz w:val="12"/>
                          </w:rPr>
                          <w:t>futures</w:t>
                        </w:r>
                      </w:p>
                      <w:p w14:paraId="7E3D14DF" w14:textId="77777777" w:rsidR="006D5EBA" w:rsidRDefault="00363CC2">
                        <w:pPr>
                          <w:spacing w:before="1"/>
                          <w:ind w:left="54"/>
                          <w:rPr>
                            <w:sz w:val="12"/>
                          </w:rPr>
                        </w:pPr>
                        <w:r>
                          <w:rPr>
                            <w:color w:val="231F20"/>
                            <w:w w:val="90"/>
                            <w:sz w:val="12"/>
                          </w:rPr>
                          <w:t>(right-hand</w:t>
                        </w:r>
                        <w:r>
                          <w:rPr>
                            <w:color w:val="231F20"/>
                            <w:spacing w:val="-7"/>
                            <w:w w:val="90"/>
                            <w:sz w:val="12"/>
                          </w:rPr>
                          <w:t xml:space="preserve"> </w:t>
                        </w:r>
                        <w:r>
                          <w:rPr>
                            <w:color w:val="231F20"/>
                            <w:spacing w:val="-2"/>
                            <w:w w:val="90"/>
                            <w:sz w:val="12"/>
                          </w:rPr>
                          <w:t>scale)</w:t>
                        </w:r>
                      </w:p>
                    </w:txbxContent>
                  </v:textbox>
                </v:shape>
                <v:shape id="Textbox 249" o:spid="_x0000_s1208" type="#_x0000_t202" style="position:absolute;left:11761;top:15851;width:894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0280CC3B" w14:textId="77777777" w:rsidR="006D5EBA" w:rsidRDefault="00363CC2">
                        <w:pPr>
                          <w:spacing w:line="247" w:lineRule="auto"/>
                          <w:ind w:left="54" w:right="18" w:hanging="55"/>
                          <w:rPr>
                            <w:sz w:val="12"/>
                          </w:rPr>
                        </w:pPr>
                        <w:r>
                          <w:rPr>
                            <w:color w:val="231F20"/>
                            <w:w w:val="90"/>
                            <w:sz w:val="12"/>
                          </w:rPr>
                          <w:t>UK</w:t>
                        </w:r>
                        <w:r>
                          <w:rPr>
                            <w:color w:val="231F20"/>
                            <w:spacing w:val="-7"/>
                            <w:w w:val="90"/>
                            <w:sz w:val="12"/>
                          </w:rPr>
                          <w:t xml:space="preserve"> </w:t>
                        </w:r>
                        <w:r>
                          <w:rPr>
                            <w:color w:val="231F20"/>
                            <w:w w:val="90"/>
                            <w:sz w:val="12"/>
                          </w:rPr>
                          <w:t>government</w:t>
                        </w:r>
                        <w:r>
                          <w:rPr>
                            <w:color w:val="231F20"/>
                            <w:spacing w:val="-6"/>
                            <w:w w:val="90"/>
                            <w:sz w:val="12"/>
                          </w:rPr>
                          <w:t xml:space="preserve"> </w:t>
                        </w:r>
                        <w:r>
                          <w:rPr>
                            <w:color w:val="231F20"/>
                            <w:w w:val="90"/>
                            <w:sz w:val="12"/>
                          </w:rPr>
                          <w:t>bond</w:t>
                        </w:r>
                        <w:r>
                          <w:rPr>
                            <w:color w:val="231F20"/>
                            <w:spacing w:val="-7"/>
                            <w:w w:val="90"/>
                            <w:sz w:val="12"/>
                          </w:rPr>
                          <w:t xml:space="preserve"> </w:t>
                        </w:r>
                        <w:r>
                          <w:rPr>
                            <w:color w:val="231F20"/>
                            <w:w w:val="90"/>
                            <w:sz w:val="12"/>
                          </w:rPr>
                          <w:t>futures</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v:textbox>
                </v:shape>
                <w10:wrap anchorx="page"/>
              </v:group>
            </w:pict>
          </mc:Fallback>
        </mc:AlternateContent>
      </w:r>
      <w:r>
        <w:rPr>
          <w:color w:val="231F20"/>
          <w:position w:val="-8"/>
          <w:sz w:val="12"/>
        </w:rPr>
        <w:t>400</w:t>
      </w:r>
      <w:r>
        <w:rPr>
          <w:color w:val="231F20"/>
          <w:spacing w:val="42"/>
          <w:position w:val="-8"/>
          <w:sz w:val="12"/>
        </w:rPr>
        <w:t xml:space="preserve"> </w:t>
      </w:r>
      <w:r>
        <w:rPr>
          <w:color w:val="231F20"/>
          <w:sz w:val="12"/>
        </w:rPr>
        <w:t>US(</w:t>
      </w:r>
      <w:r>
        <w:rPr>
          <w:color w:val="231F20"/>
          <w:spacing w:val="-1"/>
          <w:sz w:val="12"/>
        </w:rPr>
        <w:t xml:space="preserve"> </w:t>
      </w:r>
      <w:r>
        <w:rPr>
          <w:color w:val="231F20"/>
          <w:spacing w:val="-2"/>
          <w:sz w:val="12"/>
        </w:rPr>
        <w:t>millions</w:t>
      </w:r>
      <w:r>
        <w:rPr>
          <w:color w:val="231F20"/>
          <w:sz w:val="12"/>
        </w:rPr>
        <w:tab/>
      </w:r>
      <w:r>
        <w:rPr>
          <w:color w:val="231F20"/>
          <w:w w:val="90"/>
          <w:sz w:val="12"/>
        </w:rPr>
        <w:t>Number</w:t>
      </w:r>
      <w:r>
        <w:rPr>
          <w:color w:val="231F20"/>
          <w:spacing w:val="-4"/>
          <w:w w:val="90"/>
          <w:sz w:val="12"/>
        </w:rPr>
        <w:t xml:space="preserve"> </w:t>
      </w:r>
      <w:r>
        <w:rPr>
          <w:color w:val="231F20"/>
          <w:w w:val="90"/>
          <w:sz w:val="12"/>
        </w:rPr>
        <w:t>of</w:t>
      </w:r>
      <w:r>
        <w:rPr>
          <w:color w:val="231F20"/>
          <w:spacing w:val="-4"/>
          <w:w w:val="90"/>
          <w:sz w:val="12"/>
        </w:rPr>
        <w:t xml:space="preserve"> </w:t>
      </w:r>
      <w:r>
        <w:rPr>
          <w:color w:val="231F20"/>
          <w:w w:val="90"/>
          <w:sz w:val="12"/>
        </w:rPr>
        <w:t>contracts</w:t>
      </w:r>
      <w:r>
        <w:rPr>
          <w:color w:val="231F20"/>
          <w:spacing w:val="32"/>
          <w:sz w:val="12"/>
        </w:rPr>
        <w:t xml:space="preserve"> </w:t>
      </w:r>
      <w:r>
        <w:rPr>
          <w:color w:val="231F20"/>
          <w:spacing w:val="-2"/>
          <w:w w:val="90"/>
          <w:position w:val="-8"/>
          <w:sz w:val="12"/>
        </w:rPr>
        <w:t>2,500</w:t>
      </w:r>
    </w:p>
    <w:p w14:paraId="32F351AA" w14:textId="77777777" w:rsidR="006D5EBA" w:rsidRDefault="00363CC2">
      <w:pPr>
        <w:spacing w:before="73" w:line="259" w:lineRule="auto"/>
        <w:ind w:left="85" w:right="1250"/>
        <w:rPr>
          <w:position w:val="4"/>
          <w:sz w:val="12"/>
        </w:rPr>
      </w:pPr>
      <w:r>
        <w:br w:type="column"/>
      </w:r>
      <w:r>
        <w:rPr>
          <w:b/>
          <w:color w:val="751C66"/>
          <w:spacing w:val="-4"/>
          <w:sz w:val="18"/>
        </w:rPr>
        <w:t>Chart</w:t>
      </w:r>
      <w:r>
        <w:rPr>
          <w:b/>
          <w:color w:val="751C66"/>
          <w:spacing w:val="-15"/>
          <w:sz w:val="18"/>
        </w:rPr>
        <w:t xml:space="preserve"> </w:t>
      </w:r>
      <w:r>
        <w:rPr>
          <w:b/>
          <w:color w:val="751C66"/>
          <w:spacing w:val="-4"/>
          <w:sz w:val="18"/>
        </w:rPr>
        <w:t>A.6</w:t>
      </w:r>
      <w:r>
        <w:rPr>
          <w:b/>
          <w:color w:val="751C66"/>
          <w:spacing w:val="2"/>
          <w:sz w:val="18"/>
        </w:rPr>
        <w:t xml:space="preserve"> </w:t>
      </w:r>
      <w:r>
        <w:rPr>
          <w:color w:val="751C66"/>
          <w:spacing w:val="-4"/>
          <w:sz w:val="18"/>
        </w:rPr>
        <w:t>Bid-offer</w:t>
      </w:r>
      <w:r>
        <w:rPr>
          <w:color w:val="751C66"/>
          <w:spacing w:val="-13"/>
          <w:sz w:val="18"/>
        </w:rPr>
        <w:t xml:space="preserve"> </w:t>
      </w:r>
      <w:r>
        <w:rPr>
          <w:color w:val="751C66"/>
          <w:spacing w:val="-4"/>
          <w:sz w:val="18"/>
        </w:rPr>
        <w:t>spreads</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UK</w:t>
      </w:r>
      <w:r>
        <w:rPr>
          <w:color w:val="751C66"/>
          <w:spacing w:val="-13"/>
          <w:sz w:val="18"/>
        </w:rPr>
        <w:t xml:space="preserve"> </w:t>
      </w:r>
      <w:r>
        <w:rPr>
          <w:color w:val="751C66"/>
          <w:spacing w:val="-4"/>
          <w:sz w:val="18"/>
        </w:rPr>
        <w:t>government</w:t>
      </w:r>
      <w:r>
        <w:rPr>
          <w:color w:val="751C66"/>
          <w:spacing w:val="-13"/>
          <w:sz w:val="18"/>
        </w:rPr>
        <w:t xml:space="preserve"> </w:t>
      </w:r>
      <w:r>
        <w:rPr>
          <w:color w:val="751C66"/>
          <w:spacing w:val="-4"/>
          <w:sz w:val="18"/>
        </w:rPr>
        <w:t>bond markets</w:t>
      </w:r>
      <w:r>
        <w:rPr>
          <w:color w:val="751C66"/>
          <w:spacing w:val="-13"/>
          <w:sz w:val="18"/>
        </w:rPr>
        <w:t xml:space="preserve"> </w:t>
      </w:r>
      <w:r>
        <w:rPr>
          <w:color w:val="751C66"/>
          <w:spacing w:val="-4"/>
          <w:sz w:val="18"/>
        </w:rPr>
        <w:t>increased</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the</w:t>
      </w:r>
      <w:r>
        <w:rPr>
          <w:color w:val="751C66"/>
          <w:spacing w:val="-13"/>
          <w:sz w:val="18"/>
        </w:rPr>
        <w:t xml:space="preserve"> </w:t>
      </w:r>
      <w:r>
        <w:rPr>
          <w:color w:val="751C66"/>
          <w:spacing w:val="-4"/>
          <w:sz w:val="18"/>
        </w:rPr>
        <w:t>lead</w:t>
      </w:r>
      <w:r>
        <w:rPr>
          <w:color w:val="751C66"/>
          <w:spacing w:val="-13"/>
          <w:sz w:val="18"/>
        </w:rPr>
        <w:t xml:space="preserve"> </w:t>
      </w:r>
      <w:r>
        <w:rPr>
          <w:color w:val="751C66"/>
          <w:spacing w:val="-4"/>
          <w:sz w:val="18"/>
        </w:rPr>
        <w:t>up</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the</w:t>
      </w:r>
      <w:r>
        <w:rPr>
          <w:color w:val="751C66"/>
          <w:spacing w:val="-13"/>
          <w:sz w:val="18"/>
        </w:rPr>
        <w:t xml:space="preserve"> </w:t>
      </w:r>
      <w:r>
        <w:rPr>
          <w:color w:val="751C66"/>
          <w:spacing w:val="-4"/>
          <w:sz w:val="18"/>
        </w:rPr>
        <w:t xml:space="preserve">referendum </w:t>
      </w:r>
      <w:r>
        <w:rPr>
          <w:color w:val="231F20"/>
          <w:spacing w:val="-2"/>
          <w:sz w:val="16"/>
        </w:rPr>
        <w:t>Bid-offer</w:t>
      </w:r>
      <w:r>
        <w:rPr>
          <w:color w:val="231F20"/>
          <w:spacing w:val="-13"/>
          <w:sz w:val="16"/>
        </w:rPr>
        <w:t xml:space="preserve"> </w:t>
      </w:r>
      <w:r>
        <w:rPr>
          <w:color w:val="231F20"/>
          <w:spacing w:val="-2"/>
          <w:sz w:val="16"/>
        </w:rPr>
        <w:t>spreads</w:t>
      </w:r>
      <w:r>
        <w:rPr>
          <w:color w:val="231F20"/>
          <w:spacing w:val="-13"/>
          <w:sz w:val="16"/>
        </w:rPr>
        <w:t xml:space="preserve"> </w:t>
      </w:r>
      <w:r>
        <w:rPr>
          <w:color w:val="231F20"/>
          <w:spacing w:val="-2"/>
          <w:sz w:val="16"/>
        </w:rPr>
        <w:t>in</w:t>
      </w:r>
      <w:r>
        <w:rPr>
          <w:color w:val="231F20"/>
          <w:spacing w:val="-13"/>
          <w:sz w:val="16"/>
        </w:rPr>
        <w:t xml:space="preserve"> </w:t>
      </w:r>
      <w:r>
        <w:rPr>
          <w:color w:val="231F20"/>
          <w:spacing w:val="-2"/>
          <w:sz w:val="16"/>
        </w:rPr>
        <w:t>UK</w:t>
      </w:r>
      <w:r>
        <w:rPr>
          <w:color w:val="231F20"/>
          <w:spacing w:val="-13"/>
          <w:sz w:val="16"/>
        </w:rPr>
        <w:t xml:space="preserve"> </w:t>
      </w:r>
      <w:r>
        <w:rPr>
          <w:color w:val="231F20"/>
          <w:spacing w:val="-2"/>
          <w:sz w:val="16"/>
        </w:rPr>
        <w:t>government</w:t>
      </w:r>
      <w:r>
        <w:rPr>
          <w:color w:val="231F20"/>
          <w:spacing w:val="-13"/>
          <w:sz w:val="16"/>
        </w:rPr>
        <w:t xml:space="preserve"> </w:t>
      </w:r>
      <w:r>
        <w:rPr>
          <w:color w:val="231F20"/>
          <w:spacing w:val="-2"/>
          <w:sz w:val="16"/>
        </w:rPr>
        <w:t>bond</w:t>
      </w:r>
      <w:r>
        <w:rPr>
          <w:color w:val="231F20"/>
          <w:spacing w:val="-13"/>
          <w:sz w:val="16"/>
        </w:rPr>
        <w:t xml:space="preserve"> </w:t>
      </w:r>
      <w:r>
        <w:rPr>
          <w:color w:val="231F20"/>
          <w:spacing w:val="-2"/>
          <w:sz w:val="16"/>
        </w:rPr>
        <w:t>markets</w:t>
      </w:r>
      <w:r>
        <w:rPr>
          <w:color w:val="231F20"/>
          <w:spacing w:val="-2"/>
          <w:position w:val="4"/>
          <w:sz w:val="12"/>
        </w:rPr>
        <w:t>(a)</w:t>
      </w:r>
    </w:p>
    <w:p w14:paraId="3B90AA92" w14:textId="77777777" w:rsidR="006D5EBA" w:rsidRDefault="00363CC2">
      <w:pPr>
        <w:spacing w:before="139"/>
        <w:ind w:left="3209"/>
        <w:rPr>
          <w:position w:val="-8"/>
          <w:sz w:val="12"/>
        </w:rPr>
      </w:pPr>
      <w:r>
        <w:rPr>
          <w:noProof/>
          <w:position w:val="-8"/>
          <w:sz w:val="12"/>
        </w:rPr>
        <mc:AlternateContent>
          <mc:Choice Requires="wpg">
            <w:drawing>
              <wp:anchor distT="0" distB="0" distL="0" distR="0" simplePos="0" relativeHeight="482458624" behindDoc="1" locked="0" layoutInCell="1" allowOverlap="1" wp14:anchorId="4750A332" wp14:editId="7B91852F">
                <wp:simplePos x="0" y="0"/>
                <wp:positionH relativeFrom="page">
                  <wp:posOffset>3888003</wp:posOffset>
                </wp:positionH>
                <wp:positionV relativeFrom="paragraph">
                  <wp:posOffset>190802</wp:posOffset>
                </wp:positionV>
                <wp:extent cx="2341245" cy="1801495"/>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251" name="Graphic 251"/>
                        <wps:cNvSpPr/>
                        <wps:spPr>
                          <a:xfrm>
                            <a:off x="6" y="449163"/>
                            <a:ext cx="2340610" cy="900430"/>
                          </a:xfrm>
                          <a:custGeom>
                            <a:avLst/>
                            <a:gdLst/>
                            <a:ahLst/>
                            <a:cxnLst/>
                            <a:rect l="l" t="t" r="r" b="b"/>
                            <a:pathLst>
                              <a:path w="2340610" h="900430">
                                <a:moveTo>
                                  <a:pt x="0" y="0"/>
                                </a:moveTo>
                                <a:lnTo>
                                  <a:pt x="72002" y="0"/>
                                </a:lnTo>
                              </a:path>
                              <a:path w="2340610" h="900430">
                                <a:moveTo>
                                  <a:pt x="0" y="450794"/>
                                </a:moveTo>
                                <a:lnTo>
                                  <a:pt x="72002" y="450794"/>
                                </a:lnTo>
                              </a:path>
                              <a:path w="2340610" h="900430">
                                <a:moveTo>
                                  <a:pt x="0" y="900002"/>
                                </a:moveTo>
                                <a:lnTo>
                                  <a:pt x="72002" y="900002"/>
                                </a:lnTo>
                              </a:path>
                              <a:path w="2340610" h="900430">
                                <a:moveTo>
                                  <a:pt x="2267997" y="0"/>
                                </a:moveTo>
                                <a:lnTo>
                                  <a:pt x="2340006" y="0"/>
                                </a:lnTo>
                              </a:path>
                              <a:path w="2340610" h="900430">
                                <a:moveTo>
                                  <a:pt x="2267997" y="450794"/>
                                </a:moveTo>
                                <a:lnTo>
                                  <a:pt x="2340006" y="450794"/>
                                </a:lnTo>
                              </a:path>
                              <a:path w="2340610" h="900430">
                                <a:moveTo>
                                  <a:pt x="2267997" y="900002"/>
                                </a:moveTo>
                                <a:lnTo>
                                  <a:pt x="2340006" y="900002"/>
                                </a:lnTo>
                              </a:path>
                            </a:pathLst>
                          </a:custGeom>
                          <a:ln w="6350">
                            <a:solidFill>
                              <a:srgbClr val="231F20"/>
                            </a:solidFill>
                            <a:prstDash val="solid"/>
                          </a:ln>
                        </wps:spPr>
                        <wps:bodyPr wrap="square" lIns="0" tIns="0" rIns="0" bIns="0" rtlCol="0">
                          <a:prstTxWarp prst="textNoShape">
                            <a:avLst/>
                          </a:prstTxWarp>
                          <a:noAutofit/>
                        </wps:bodyPr>
                      </wps:wsp>
                      <wps:wsp>
                        <wps:cNvPr id="252" name="Graphic 252"/>
                        <wps:cNvSpPr/>
                        <wps:spPr>
                          <a:xfrm>
                            <a:off x="1205482" y="1727969"/>
                            <a:ext cx="1270" cy="72390"/>
                          </a:xfrm>
                          <a:custGeom>
                            <a:avLst/>
                            <a:gdLst/>
                            <a:ahLst/>
                            <a:cxnLst/>
                            <a:rect l="l" t="t" r="r" b="b"/>
                            <a:pathLst>
                              <a:path h="72390">
                                <a:moveTo>
                                  <a:pt x="0" y="0"/>
                                </a:moveTo>
                                <a:lnTo>
                                  <a:pt x="0" y="71982"/>
                                </a:lnTo>
                              </a:path>
                            </a:pathLst>
                          </a:custGeom>
                          <a:solidFill>
                            <a:srgbClr val="231F20"/>
                          </a:solidFill>
                        </wps:spPr>
                        <wps:bodyPr wrap="square" lIns="0" tIns="0" rIns="0" bIns="0" rtlCol="0">
                          <a:prstTxWarp prst="textNoShape">
                            <a:avLst/>
                          </a:prstTxWarp>
                          <a:noAutofit/>
                        </wps:bodyPr>
                      </wps:wsp>
                      <wps:wsp>
                        <wps:cNvPr id="253" name="Graphic 253"/>
                        <wps:cNvSpPr/>
                        <wps:spPr>
                          <a:xfrm>
                            <a:off x="1205482" y="1727969"/>
                            <a:ext cx="1270" cy="72390"/>
                          </a:xfrm>
                          <a:custGeom>
                            <a:avLst/>
                            <a:gdLst/>
                            <a:ahLst/>
                            <a:cxnLst/>
                            <a:rect l="l" t="t" r="r" b="b"/>
                            <a:pathLst>
                              <a:path h="72390">
                                <a:moveTo>
                                  <a:pt x="0" y="0"/>
                                </a:moveTo>
                                <a:lnTo>
                                  <a:pt x="0" y="71982"/>
                                </a:lnTo>
                              </a:path>
                            </a:pathLst>
                          </a:custGeom>
                          <a:ln w="6350">
                            <a:solidFill>
                              <a:srgbClr val="231F20"/>
                            </a:solidFill>
                            <a:prstDash val="solid"/>
                          </a:ln>
                        </wps:spPr>
                        <wps:bodyPr wrap="square" lIns="0" tIns="0" rIns="0" bIns="0" rtlCol="0">
                          <a:prstTxWarp prst="textNoShape">
                            <a:avLst/>
                          </a:prstTxWarp>
                          <a:noAutofit/>
                        </wps:bodyPr>
                      </wps:wsp>
                      <wps:wsp>
                        <wps:cNvPr id="254" name="Graphic 254"/>
                        <wps:cNvSpPr/>
                        <wps:spPr>
                          <a:xfrm>
                            <a:off x="108005" y="1727969"/>
                            <a:ext cx="1270" cy="72390"/>
                          </a:xfrm>
                          <a:custGeom>
                            <a:avLst/>
                            <a:gdLst/>
                            <a:ahLst/>
                            <a:cxnLst/>
                            <a:rect l="l" t="t" r="r" b="b"/>
                            <a:pathLst>
                              <a:path h="72390">
                                <a:moveTo>
                                  <a:pt x="0" y="0"/>
                                </a:moveTo>
                                <a:lnTo>
                                  <a:pt x="0" y="71982"/>
                                </a:lnTo>
                              </a:path>
                            </a:pathLst>
                          </a:custGeom>
                          <a:solidFill>
                            <a:srgbClr val="231F20"/>
                          </a:solidFill>
                        </wps:spPr>
                        <wps:bodyPr wrap="square" lIns="0" tIns="0" rIns="0" bIns="0" rtlCol="0">
                          <a:prstTxWarp prst="textNoShape">
                            <a:avLst/>
                          </a:prstTxWarp>
                          <a:noAutofit/>
                        </wps:bodyPr>
                      </wps:wsp>
                      <wps:wsp>
                        <wps:cNvPr id="255" name="Graphic 255"/>
                        <wps:cNvSpPr/>
                        <wps:spPr>
                          <a:xfrm>
                            <a:off x="108005" y="1727969"/>
                            <a:ext cx="1270" cy="72390"/>
                          </a:xfrm>
                          <a:custGeom>
                            <a:avLst/>
                            <a:gdLst/>
                            <a:ahLst/>
                            <a:cxnLst/>
                            <a:rect l="l" t="t" r="r" b="b"/>
                            <a:pathLst>
                              <a:path h="72390">
                                <a:moveTo>
                                  <a:pt x="0" y="0"/>
                                </a:moveTo>
                                <a:lnTo>
                                  <a:pt x="0" y="71982"/>
                                </a:lnTo>
                              </a:path>
                            </a:pathLst>
                          </a:custGeom>
                          <a:ln w="6350">
                            <a:solidFill>
                              <a:srgbClr val="231F20"/>
                            </a:solidFill>
                            <a:prstDash val="solid"/>
                          </a:ln>
                        </wps:spPr>
                        <wps:bodyPr wrap="square" lIns="0" tIns="0" rIns="0" bIns="0" rtlCol="0">
                          <a:prstTxWarp prst="textNoShape">
                            <a:avLst/>
                          </a:prstTxWarp>
                          <a:noAutofit/>
                        </wps:bodyPr>
                      </wps:wsp>
                      <wps:wsp>
                        <wps:cNvPr id="256" name="Graphic 256"/>
                        <wps:cNvSpPr/>
                        <wps:spPr>
                          <a:xfrm>
                            <a:off x="108005" y="223768"/>
                            <a:ext cx="2124075" cy="1050925"/>
                          </a:xfrm>
                          <a:custGeom>
                            <a:avLst/>
                            <a:gdLst/>
                            <a:ahLst/>
                            <a:cxnLst/>
                            <a:rect l="l" t="t" r="r" b="b"/>
                            <a:pathLst>
                              <a:path w="2124075" h="1050925">
                                <a:moveTo>
                                  <a:pt x="0" y="899994"/>
                                </a:moveTo>
                                <a:lnTo>
                                  <a:pt x="35482" y="899994"/>
                                </a:lnTo>
                                <a:lnTo>
                                  <a:pt x="70972" y="938088"/>
                                </a:lnTo>
                                <a:lnTo>
                                  <a:pt x="106461" y="899994"/>
                                </a:lnTo>
                                <a:lnTo>
                                  <a:pt x="141950" y="863494"/>
                                </a:lnTo>
                                <a:lnTo>
                                  <a:pt x="248406" y="976184"/>
                                </a:lnTo>
                                <a:lnTo>
                                  <a:pt x="283902" y="976184"/>
                                </a:lnTo>
                                <a:lnTo>
                                  <a:pt x="319384" y="938088"/>
                                </a:lnTo>
                                <a:lnTo>
                                  <a:pt x="354874" y="938088"/>
                                </a:lnTo>
                                <a:lnTo>
                                  <a:pt x="390357" y="863494"/>
                                </a:lnTo>
                                <a:lnTo>
                                  <a:pt x="495510" y="863494"/>
                                </a:lnTo>
                                <a:lnTo>
                                  <a:pt x="530999" y="1050796"/>
                                </a:lnTo>
                                <a:lnTo>
                                  <a:pt x="566483" y="938088"/>
                                </a:lnTo>
                                <a:lnTo>
                                  <a:pt x="601972" y="976184"/>
                                </a:lnTo>
                                <a:lnTo>
                                  <a:pt x="637456" y="938088"/>
                                </a:lnTo>
                                <a:lnTo>
                                  <a:pt x="743924" y="1050796"/>
                                </a:lnTo>
                                <a:lnTo>
                                  <a:pt x="779406" y="1012684"/>
                                </a:lnTo>
                                <a:lnTo>
                                  <a:pt x="814895" y="938088"/>
                                </a:lnTo>
                                <a:lnTo>
                                  <a:pt x="850385" y="976184"/>
                                </a:lnTo>
                                <a:lnTo>
                                  <a:pt x="885874" y="899994"/>
                                </a:lnTo>
                                <a:lnTo>
                                  <a:pt x="991021" y="899994"/>
                                </a:lnTo>
                                <a:lnTo>
                                  <a:pt x="1026504" y="1012684"/>
                                </a:lnTo>
                                <a:lnTo>
                                  <a:pt x="1062000" y="899994"/>
                                </a:lnTo>
                                <a:lnTo>
                                  <a:pt x="1097476" y="938088"/>
                                </a:lnTo>
                                <a:lnTo>
                                  <a:pt x="1132966" y="863494"/>
                                </a:lnTo>
                                <a:lnTo>
                                  <a:pt x="1239438" y="863494"/>
                                </a:lnTo>
                                <a:lnTo>
                                  <a:pt x="1274935" y="788882"/>
                                </a:lnTo>
                                <a:lnTo>
                                  <a:pt x="1310406" y="899994"/>
                                </a:lnTo>
                                <a:lnTo>
                                  <a:pt x="1345890" y="899994"/>
                                </a:lnTo>
                                <a:lnTo>
                                  <a:pt x="1381373" y="825400"/>
                                </a:lnTo>
                                <a:lnTo>
                                  <a:pt x="1487850" y="600001"/>
                                </a:lnTo>
                                <a:lnTo>
                                  <a:pt x="1522026" y="863494"/>
                                </a:lnTo>
                                <a:lnTo>
                                  <a:pt x="1557510" y="1012684"/>
                                </a:lnTo>
                                <a:lnTo>
                                  <a:pt x="1592994" y="863494"/>
                                </a:lnTo>
                                <a:lnTo>
                                  <a:pt x="1628477" y="938088"/>
                                </a:lnTo>
                                <a:lnTo>
                                  <a:pt x="1734954" y="788882"/>
                                </a:lnTo>
                                <a:lnTo>
                                  <a:pt x="1770438" y="976184"/>
                                </a:lnTo>
                                <a:lnTo>
                                  <a:pt x="1805922" y="863494"/>
                                </a:lnTo>
                                <a:lnTo>
                                  <a:pt x="1841406" y="412700"/>
                                </a:lnTo>
                                <a:lnTo>
                                  <a:pt x="1876889" y="0"/>
                                </a:lnTo>
                                <a:lnTo>
                                  <a:pt x="1983366" y="638096"/>
                                </a:lnTo>
                                <a:lnTo>
                                  <a:pt x="2018863" y="600001"/>
                                </a:lnTo>
                                <a:lnTo>
                                  <a:pt x="2053013" y="525393"/>
                                </a:lnTo>
                                <a:lnTo>
                                  <a:pt x="2088509" y="76194"/>
                                </a:lnTo>
                                <a:lnTo>
                                  <a:pt x="2123993" y="112693"/>
                                </a:lnTo>
                              </a:path>
                            </a:pathLst>
                          </a:custGeom>
                          <a:ln w="12700">
                            <a:solidFill>
                              <a:srgbClr val="00568B"/>
                            </a:solidFill>
                            <a:prstDash val="solid"/>
                          </a:ln>
                        </wps:spPr>
                        <wps:bodyPr wrap="square" lIns="0" tIns="0" rIns="0" bIns="0" rtlCol="0">
                          <a:prstTxWarp prst="textNoShape">
                            <a:avLst/>
                          </a:prstTxWarp>
                          <a:noAutofit/>
                        </wps:bodyPr>
                      </wps:wsp>
                      <wps:wsp>
                        <wps:cNvPr id="257" name="Graphic 257"/>
                        <wps:cNvSpPr/>
                        <wps:spPr>
                          <a:xfrm>
                            <a:off x="108005" y="1274565"/>
                            <a:ext cx="2124075" cy="338455"/>
                          </a:xfrm>
                          <a:custGeom>
                            <a:avLst/>
                            <a:gdLst/>
                            <a:ahLst/>
                            <a:cxnLst/>
                            <a:rect l="l" t="t" r="r" b="b"/>
                            <a:pathLst>
                              <a:path w="2124075" h="338455">
                                <a:moveTo>
                                  <a:pt x="0" y="299986"/>
                                </a:moveTo>
                                <a:lnTo>
                                  <a:pt x="35482" y="338086"/>
                                </a:lnTo>
                                <a:lnTo>
                                  <a:pt x="70972" y="261899"/>
                                </a:lnTo>
                                <a:lnTo>
                                  <a:pt x="106461" y="261899"/>
                                </a:lnTo>
                                <a:lnTo>
                                  <a:pt x="141950" y="338086"/>
                                </a:lnTo>
                                <a:lnTo>
                                  <a:pt x="248406" y="299986"/>
                                </a:lnTo>
                                <a:lnTo>
                                  <a:pt x="283902" y="261899"/>
                                </a:lnTo>
                                <a:lnTo>
                                  <a:pt x="319384" y="261899"/>
                                </a:lnTo>
                                <a:lnTo>
                                  <a:pt x="354874" y="299986"/>
                                </a:lnTo>
                                <a:lnTo>
                                  <a:pt x="390357" y="338086"/>
                                </a:lnTo>
                                <a:lnTo>
                                  <a:pt x="495510" y="261899"/>
                                </a:lnTo>
                                <a:lnTo>
                                  <a:pt x="530999" y="299986"/>
                                </a:lnTo>
                                <a:lnTo>
                                  <a:pt x="566483" y="261899"/>
                                </a:lnTo>
                                <a:lnTo>
                                  <a:pt x="601972" y="261899"/>
                                </a:lnTo>
                                <a:lnTo>
                                  <a:pt x="637456" y="299986"/>
                                </a:lnTo>
                                <a:lnTo>
                                  <a:pt x="743924" y="261899"/>
                                </a:lnTo>
                                <a:lnTo>
                                  <a:pt x="779406" y="299986"/>
                                </a:lnTo>
                                <a:lnTo>
                                  <a:pt x="814895" y="299986"/>
                                </a:lnTo>
                                <a:lnTo>
                                  <a:pt x="850385" y="338086"/>
                                </a:lnTo>
                                <a:lnTo>
                                  <a:pt x="885874" y="225374"/>
                                </a:lnTo>
                                <a:lnTo>
                                  <a:pt x="991021" y="225374"/>
                                </a:lnTo>
                                <a:lnTo>
                                  <a:pt x="1026504" y="261899"/>
                                </a:lnTo>
                                <a:lnTo>
                                  <a:pt x="1062000" y="261899"/>
                                </a:lnTo>
                                <a:lnTo>
                                  <a:pt x="1097476" y="261899"/>
                                </a:lnTo>
                                <a:lnTo>
                                  <a:pt x="1132966" y="261899"/>
                                </a:lnTo>
                                <a:lnTo>
                                  <a:pt x="1239438" y="225374"/>
                                </a:lnTo>
                                <a:lnTo>
                                  <a:pt x="1274935" y="299986"/>
                                </a:lnTo>
                                <a:lnTo>
                                  <a:pt x="1310406" y="261899"/>
                                </a:lnTo>
                                <a:lnTo>
                                  <a:pt x="1345890" y="299986"/>
                                </a:lnTo>
                                <a:lnTo>
                                  <a:pt x="1381373" y="261899"/>
                                </a:lnTo>
                                <a:lnTo>
                                  <a:pt x="1487850" y="225374"/>
                                </a:lnTo>
                                <a:lnTo>
                                  <a:pt x="1522026" y="261899"/>
                                </a:lnTo>
                                <a:lnTo>
                                  <a:pt x="1557510" y="261899"/>
                                </a:lnTo>
                                <a:lnTo>
                                  <a:pt x="1592994" y="261899"/>
                                </a:lnTo>
                                <a:lnTo>
                                  <a:pt x="1628477" y="225374"/>
                                </a:lnTo>
                                <a:lnTo>
                                  <a:pt x="1734954" y="261899"/>
                                </a:lnTo>
                                <a:lnTo>
                                  <a:pt x="1770438" y="299986"/>
                                </a:lnTo>
                                <a:lnTo>
                                  <a:pt x="1805922" y="225374"/>
                                </a:lnTo>
                                <a:lnTo>
                                  <a:pt x="1841406" y="74599"/>
                                </a:lnTo>
                                <a:lnTo>
                                  <a:pt x="1876889" y="38087"/>
                                </a:lnTo>
                                <a:lnTo>
                                  <a:pt x="1983366" y="74599"/>
                                </a:lnTo>
                                <a:lnTo>
                                  <a:pt x="2018863" y="225374"/>
                                </a:lnTo>
                                <a:lnTo>
                                  <a:pt x="2053013" y="112688"/>
                                </a:lnTo>
                                <a:lnTo>
                                  <a:pt x="2088509" y="0"/>
                                </a:lnTo>
                                <a:lnTo>
                                  <a:pt x="2123993" y="38087"/>
                                </a:lnTo>
                              </a:path>
                            </a:pathLst>
                          </a:custGeom>
                          <a:ln w="12700">
                            <a:solidFill>
                              <a:srgbClr val="B01C88"/>
                            </a:solidFill>
                            <a:prstDash val="solid"/>
                          </a:ln>
                        </wps:spPr>
                        <wps:bodyPr wrap="square" lIns="0" tIns="0" rIns="0" bIns="0" rtlCol="0">
                          <a:prstTxWarp prst="textNoShape">
                            <a:avLst/>
                          </a:prstTxWarp>
                          <a:noAutofit/>
                        </wps:bodyPr>
                      </wps:wsp>
                      <wps:wsp>
                        <wps:cNvPr id="258" name="Graphic 258"/>
                        <wps:cNvSpPr/>
                        <wps:spPr>
                          <a:xfrm>
                            <a:off x="108005" y="1236452"/>
                            <a:ext cx="2124075" cy="376555"/>
                          </a:xfrm>
                          <a:custGeom>
                            <a:avLst/>
                            <a:gdLst/>
                            <a:ahLst/>
                            <a:cxnLst/>
                            <a:rect l="l" t="t" r="r" b="b"/>
                            <a:pathLst>
                              <a:path w="2124075" h="376555">
                                <a:moveTo>
                                  <a:pt x="0" y="225413"/>
                                </a:moveTo>
                                <a:lnTo>
                                  <a:pt x="35482" y="338099"/>
                                </a:lnTo>
                                <a:lnTo>
                                  <a:pt x="70972" y="225413"/>
                                </a:lnTo>
                                <a:lnTo>
                                  <a:pt x="106461" y="150801"/>
                                </a:lnTo>
                                <a:lnTo>
                                  <a:pt x="141950" y="187299"/>
                                </a:lnTo>
                                <a:lnTo>
                                  <a:pt x="248406" y="263486"/>
                                </a:lnTo>
                                <a:lnTo>
                                  <a:pt x="283902" y="300012"/>
                                </a:lnTo>
                                <a:lnTo>
                                  <a:pt x="319384" y="338099"/>
                                </a:lnTo>
                                <a:lnTo>
                                  <a:pt x="354874" y="187299"/>
                                </a:lnTo>
                                <a:lnTo>
                                  <a:pt x="390357" y="225413"/>
                                </a:lnTo>
                                <a:lnTo>
                                  <a:pt x="495510" y="225413"/>
                                </a:lnTo>
                                <a:lnTo>
                                  <a:pt x="530999" y="300012"/>
                                </a:lnTo>
                                <a:lnTo>
                                  <a:pt x="566483" y="300012"/>
                                </a:lnTo>
                                <a:lnTo>
                                  <a:pt x="601972" y="263486"/>
                                </a:lnTo>
                                <a:lnTo>
                                  <a:pt x="637456" y="263486"/>
                                </a:lnTo>
                                <a:lnTo>
                                  <a:pt x="743924" y="225413"/>
                                </a:lnTo>
                                <a:lnTo>
                                  <a:pt x="779406" y="338099"/>
                                </a:lnTo>
                                <a:lnTo>
                                  <a:pt x="814895" y="263486"/>
                                </a:lnTo>
                                <a:lnTo>
                                  <a:pt x="850385" y="225413"/>
                                </a:lnTo>
                                <a:lnTo>
                                  <a:pt x="885874" y="187299"/>
                                </a:lnTo>
                                <a:lnTo>
                                  <a:pt x="991021" y="187299"/>
                                </a:lnTo>
                                <a:lnTo>
                                  <a:pt x="1026504" y="376199"/>
                                </a:lnTo>
                                <a:lnTo>
                                  <a:pt x="1062000" y="300012"/>
                                </a:lnTo>
                                <a:lnTo>
                                  <a:pt x="1097476" y="263486"/>
                                </a:lnTo>
                                <a:lnTo>
                                  <a:pt x="1132966" y="225413"/>
                                </a:lnTo>
                                <a:lnTo>
                                  <a:pt x="1239438" y="300012"/>
                                </a:lnTo>
                                <a:lnTo>
                                  <a:pt x="1274935" y="263486"/>
                                </a:lnTo>
                                <a:lnTo>
                                  <a:pt x="1310406" y="263486"/>
                                </a:lnTo>
                                <a:lnTo>
                                  <a:pt x="1345890" y="376199"/>
                                </a:lnTo>
                                <a:lnTo>
                                  <a:pt x="1381373" y="263486"/>
                                </a:lnTo>
                                <a:lnTo>
                                  <a:pt x="1487850" y="338099"/>
                                </a:lnTo>
                                <a:lnTo>
                                  <a:pt x="1522026" y="187299"/>
                                </a:lnTo>
                                <a:lnTo>
                                  <a:pt x="1557510" y="263486"/>
                                </a:lnTo>
                                <a:lnTo>
                                  <a:pt x="1592994" y="263486"/>
                                </a:lnTo>
                                <a:lnTo>
                                  <a:pt x="1628477" y="112712"/>
                                </a:lnTo>
                                <a:lnTo>
                                  <a:pt x="1734954" y="263486"/>
                                </a:lnTo>
                                <a:lnTo>
                                  <a:pt x="1770438" y="225413"/>
                                </a:lnTo>
                                <a:lnTo>
                                  <a:pt x="1805922" y="225413"/>
                                </a:lnTo>
                                <a:lnTo>
                                  <a:pt x="1841406" y="263486"/>
                                </a:lnTo>
                                <a:lnTo>
                                  <a:pt x="1876889" y="38112"/>
                                </a:lnTo>
                                <a:lnTo>
                                  <a:pt x="1983366" y="0"/>
                                </a:lnTo>
                                <a:lnTo>
                                  <a:pt x="2018863" y="76200"/>
                                </a:lnTo>
                                <a:lnTo>
                                  <a:pt x="2053013" y="0"/>
                                </a:lnTo>
                                <a:lnTo>
                                  <a:pt x="2088509" y="150801"/>
                                </a:lnTo>
                                <a:lnTo>
                                  <a:pt x="2123993" y="112712"/>
                                </a:lnTo>
                              </a:path>
                            </a:pathLst>
                          </a:custGeom>
                          <a:ln w="12700">
                            <a:solidFill>
                              <a:srgbClr val="FCAF17"/>
                            </a:solidFill>
                            <a:prstDash val="solid"/>
                          </a:ln>
                        </wps:spPr>
                        <wps:bodyPr wrap="square" lIns="0" tIns="0" rIns="0" bIns="0" rtlCol="0">
                          <a:prstTxWarp prst="textNoShape">
                            <a:avLst/>
                          </a:prstTxWarp>
                          <a:noAutofit/>
                        </wps:bodyPr>
                      </wps:wsp>
                      <wps:wsp>
                        <wps:cNvPr id="259" name="Graphic 259"/>
                        <wps:cNvSpPr/>
                        <wps:spPr>
                          <a:xfrm>
                            <a:off x="3175" y="3175"/>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260" name="Textbox 260"/>
                        <wps:cNvSpPr txBox="1"/>
                        <wps:spPr>
                          <a:xfrm>
                            <a:off x="1468806" y="721261"/>
                            <a:ext cx="290830" cy="91440"/>
                          </a:xfrm>
                          <a:prstGeom prst="rect">
                            <a:avLst/>
                          </a:prstGeom>
                        </wps:spPr>
                        <wps:txbx>
                          <w:txbxContent>
                            <w:p w14:paraId="633B8CD9" w14:textId="77777777" w:rsidR="006D5EBA" w:rsidRDefault="00363CC2">
                              <w:pPr>
                                <w:spacing w:before="1"/>
                                <w:rPr>
                                  <w:sz w:val="12"/>
                                </w:rPr>
                              </w:pPr>
                              <w:r>
                                <w:rPr>
                                  <w:color w:val="231F20"/>
                                  <w:w w:val="85"/>
                                  <w:sz w:val="12"/>
                                </w:rPr>
                                <w:t>Five-</w:t>
                              </w:r>
                              <w:r>
                                <w:rPr>
                                  <w:color w:val="231F20"/>
                                  <w:spacing w:val="-4"/>
                                  <w:w w:val="90"/>
                                  <w:sz w:val="12"/>
                                </w:rPr>
                                <w:t>year</w:t>
                              </w:r>
                            </w:p>
                          </w:txbxContent>
                        </wps:txbx>
                        <wps:bodyPr wrap="square" lIns="0" tIns="0" rIns="0" bIns="0" rtlCol="0">
                          <a:noAutofit/>
                        </wps:bodyPr>
                      </wps:wsp>
                      <wps:wsp>
                        <wps:cNvPr id="261" name="Textbox 261"/>
                        <wps:cNvSpPr txBox="1"/>
                        <wps:spPr>
                          <a:xfrm>
                            <a:off x="1055824" y="1310875"/>
                            <a:ext cx="252729" cy="91440"/>
                          </a:xfrm>
                          <a:prstGeom prst="rect">
                            <a:avLst/>
                          </a:prstGeom>
                        </wps:spPr>
                        <wps:txbx>
                          <w:txbxContent>
                            <w:p w14:paraId="0C3F5850" w14:textId="77777777" w:rsidR="006D5EBA" w:rsidRDefault="00363CC2">
                              <w:pPr>
                                <w:spacing w:before="1"/>
                                <w:rPr>
                                  <w:sz w:val="12"/>
                                </w:rPr>
                              </w:pPr>
                              <w:r>
                                <w:rPr>
                                  <w:color w:val="231F20"/>
                                  <w:sz w:val="12"/>
                                </w:rPr>
                                <w:t>30-</w:t>
                              </w:r>
                              <w:r>
                                <w:rPr>
                                  <w:color w:val="231F20"/>
                                  <w:spacing w:val="-6"/>
                                  <w:sz w:val="12"/>
                                </w:rPr>
                                <w:t>year</w:t>
                              </w:r>
                            </w:p>
                          </w:txbxContent>
                        </wps:txbx>
                        <wps:bodyPr wrap="square" lIns="0" tIns="0" rIns="0" bIns="0" rtlCol="0">
                          <a:noAutofit/>
                        </wps:bodyPr>
                      </wps:wsp>
                      <wps:wsp>
                        <wps:cNvPr id="262" name="Textbox 262"/>
                        <wps:cNvSpPr txBox="1"/>
                        <wps:spPr>
                          <a:xfrm>
                            <a:off x="1757821" y="1567809"/>
                            <a:ext cx="281940" cy="91440"/>
                          </a:xfrm>
                          <a:prstGeom prst="rect">
                            <a:avLst/>
                          </a:prstGeom>
                        </wps:spPr>
                        <wps:txbx>
                          <w:txbxContent>
                            <w:p w14:paraId="27DEFCF1" w14:textId="77777777" w:rsidR="006D5EBA" w:rsidRDefault="00363CC2">
                              <w:pPr>
                                <w:spacing w:before="1"/>
                                <w:rPr>
                                  <w:sz w:val="12"/>
                                </w:rPr>
                              </w:pPr>
                              <w:r>
                                <w:rPr>
                                  <w:color w:val="231F20"/>
                                  <w:w w:val="85"/>
                                  <w:sz w:val="12"/>
                                </w:rPr>
                                <w:t>Ten-</w:t>
                              </w:r>
                              <w:r>
                                <w:rPr>
                                  <w:color w:val="231F20"/>
                                  <w:spacing w:val="-4"/>
                                  <w:w w:val="95"/>
                                  <w:sz w:val="12"/>
                                </w:rPr>
                                <w:t>year</w:t>
                              </w:r>
                            </w:p>
                          </w:txbxContent>
                        </wps:txbx>
                        <wps:bodyPr wrap="square" lIns="0" tIns="0" rIns="0" bIns="0" rtlCol="0">
                          <a:noAutofit/>
                        </wps:bodyPr>
                      </wps:wsp>
                    </wpg:wgp>
                  </a:graphicData>
                </a:graphic>
              </wp:anchor>
            </w:drawing>
          </mc:Choice>
          <mc:Fallback>
            <w:pict>
              <v:group w14:anchorId="4750A332" id="Group 250" o:spid="_x0000_s1209" style="position:absolute;left:0;text-align:left;margin-left:306.15pt;margin-top:15pt;width:184.35pt;height:141.85pt;z-index:-2085785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">
                <v:shape id="Graphic 251" o:spid="_x0000_s1210" style="position:absolute;top:4491;width:23406;height:9004;visibility:visible;mso-wrap-style:square;v-text-anchor:top" coordsize="2340610,9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" path="m,l72002,em,450794r72002,em,900002r72002,em2267997,r72009,em2267997,450794r72009,em2267997,900002r72009,e" filled="f" strokecolor="#231f20" strokeweight=".5pt">
                  <v:path arrowok="t"/>
                </v:shape>
                <v:shape id="Graphic 252" o:spid="_x0000_s1211" style="position:absolute;left:12054;top:17279;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" path="m,l,71982e" fillcolor="#231f20" stroked="f">
                  <v:path arrowok="t"/>
                </v:shape>
                <v:shape id="Graphic 253" o:spid="_x0000_s1212" style="position:absolute;left:12054;top:17279;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" path="m,l,71982e" filled="f" strokecolor="#231f20" strokeweight=".5pt">
                  <v:path arrowok="t"/>
                </v:shape>
                <v:shape id="Graphic 254" o:spid="_x0000_s1213" style="position:absolute;left:1080;top:17279;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" path="m,l,71982e" fillcolor="#231f20" stroked="f">
                  <v:path arrowok="t"/>
                </v:shape>
                <v:shape id="Graphic 255" o:spid="_x0000_s1214" style="position:absolute;left:1080;top:17279;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" path="m,l,71982e" filled="f" strokecolor="#231f20" strokeweight=".5pt">
                  <v:path arrowok="t"/>
                </v:shape>
                <v:shape id="Graphic 256" o:spid="_x0000_s1215" style="position:absolute;left:1080;top:2237;width:21240;height:10509;visibility:visible;mso-wrap-style:square;v-text-anchor:top" coordsize="2124075,105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" path="m,899994r35482,l70972,938088r35489,-38094l141950,863494,248406,976184r35496,l319384,938088r35490,l390357,863494r105153,l530999,1050796,566483,938088r35489,38096l637456,938088r106468,112708l779406,1012684r35489,-74596l850385,976184r35489,-76190l991021,899994r35483,112690l1062000,899994r35476,38094l1132966,863494r106472,l1274935,788882r35471,111112l1345890,899994r35483,-74594l1487850,600001r34176,263493l1557510,1012684r35484,-149190l1628477,938088,1734954,788882r35484,187302l1805922,863494r35484,-450794l1876889,r106477,638096l2018863,600001r34150,-74608l2088509,76194r35484,36499e" filled="f" strokecolor="#00568b" strokeweight="1pt">
                  <v:path arrowok="t"/>
                </v:shape>
                <v:shape id="Graphic 257" o:spid="_x0000_s1216" style="position:absolute;left:1080;top:12745;width:21240;height:3385;visibility:visible;mso-wrap-style:square;v-text-anchor:top" coordsize="212407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" path="m,299986r35482,38100l70972,261899r35489,l141950,338086,248406,299986r35496,-38087l319384,261899r35490,38087l390357,338086,495510,261899r35489,38087l566483,261899r35489,l637456,299986,743924,261899r35482,38087l814895,299986r35490,38100l885874,225374r105147,l1026504,261899r35496,l1097476,261899r35490,l1239438,225374r35497,74612l1310406,261899r35484,38087l1381373,261899r106477,-36525l1522026,261899r35484,l1592994,261899r35483,-36525l1734954,261899r35484,38087l1805922,225374,1841406,74599r35483,-36512l1983366,74599r35497,150775l2053013,112688,2088509,r35484,38087e" filled="f" strokecolor="#b01c88" strokeweight="1pt">
                  <v:path arrowok="t"/>
                </v:shape>
                <v:shape id="Graphic 258" o:spid="_x0000_s1217" style="position:absolute;left:1080;top:12364;width:21240;height:3766;visibility:visible;mso-wrap-style:square;v-text-anchor:top" coordsize="2124075,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" path="m,225413l35482,338099,70972,225413r35489,-74612l141950,187299r106456,76187l283902,300012r35482,38087l354874,187299r35483,38114l495510,225413r35489,74599l566483,300012r35489,-36526l637456,263486,743924,225413r35482,112686l814895,263486r35490,-38073l885874,187299r105147,l1026504,376199r35496,-76187l1097476,263486r35490,-38073l1239438,300012r35497,-36526l1310406,263486r35484,112713l1381373,263486r106477,74613l1522026,187299r35484,76187l1592994,263486r35483,-150774l1734954,263486r35484,-38073l1805922,225413r35484,38073l1876889,38112,1983366,r35497,76200l2053013,r35496,150801l2123993,112712e" filled="f" strokecolor="#fcaf17" strokeweight="1pt">
                  <v:path arrowok="t"/>
                </v:shape>
                <v:shape id="Graphic 259" o:spid="_x0000_s1218"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" path="m,1794744r2334602,l2334602,,,,,1794744xe" filled="f" strokecolor="#231f20" strokeweight=".5pt">
                  <v:path arrowok="t"/>
                </v:shape>
                <v:shape id="Textbox 260" o:spid="_x0000_s1219" type="#_x0000_t202" style="position:absolute;left:14688;top:7212;width:290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633B8CD9" w14:textId="77777777" w:rsidR="006D5EBA" w:rsidRDefault="00363CC2">
                        <w:pPr>
                          <w:spacing w:before="1"/>
                          <w:rPr>
                            <w:sz w:val="12"/>
                          </w:rPr>
                        </w:pPr>
                        <w:r>
                          <w:rPr>
                            <w:color w:val="231F20"/>
                            <w:w w:val="85"/>
                            <w:sz w:val="12"/>
                          </w:rPr>
                          <w:t>Five-</w:t>
                        </w:r>
                        <w:r>
                          <w:rPr>
                            <w:color w:val="231F20"/>
                            <w:spacing w:val="-4"/>
                            <w:w w:val="90"/>
                            <w:sz w:val="12"/>
                          </w:rPr>
                          <w:t>year</w:t>
                        </w:r>
                      </w:p>
                    </w:txbxContent>
                  </v:textbox>
                </v:shape>
                <v:shape id="Textbox 261" o:spid="_x0000_s1220" type="#_x0000_t202" style="position:absolute;left:10558;top:13108;width:252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0C3F5850" w14:textId="77777777" w:rsidR="006D5EBA" w:rsidRDefault="00363CC2">
                        <w:pPr>
                          <w:spacing w:before="1"/>
                          <w:rPr>
                            <w:sz w:val="12"/>
                          </w:rPr>
                        </w:pPr>
                        <w:r>
                          <w:rPr>
                            <w:color w:val="231F20"/>
                            <w:sz w:val="12"/>
                          </w:rPr>
                          <w:t>30-</w:t>
                        </w:r>
                        <w:r>
                          <w:rPr>
                            <w:color w:val="231F20"/>
                            <w:spacing w:val="-6"/>
                            <w:sz w:val="12"/>
                          </w:rPr>
                          <w:t>year</w:t>
                        </w:r>
                      </w:p>
                    </w:txbxContent>
                  </v:textbox>
                </v:shape>
                <v:shape id="Textbox 262" o:spid="_x0000_s1221" type="#_x0000_t202" style="position:absolute;left:17578;top:15678;width:281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27DEFCF1" w14:textId="77777777" w:rsidR="006D5EBA" w:rsidRDefault="00363CC2">
                        <w:pPr>
                          <w:spacing w:before="1"/>
                          <w:rPr>
                            <w:sz w:val="12"/>
                          </w:rPr>
                        </w:pPr>
                        <w:r>
                          <w:rPr>
                            <w:color w:val="231F20"/>
                            <w:w w:val="85"/>
                            <w:sz w:val="12"/>
                          </w:rPr>
                          <w:t>Ten-</w:t>
                        </w:r>
                        <w:r>
                          <w:rPr>
                            <w:color w:val="231F20"/>
                            <w:spacing w:val="-4"/>
                            <w:w w:val="95"/>
                            <w:sz w:val="12"/>
                          </w:rPr>
                          <w:t>year</w:t>
                        </w:r>
                      </w:p>
                    </w:txbxContent>
                  </v:textbox>
                </v:shape>
                <w10:wrap anchorx="page"/>
              </v:group>
            </w:pict>
          </mc:Fallback>
        </mc:AlternateContent>
      </w:r>
      <w:r>
        <w:rPr>
          <w:color w:val="231F20"/>
          <w:w w:val="90"/>
          <w:sz w:val="12"/>
        </w:rPr>
        <w:t>Basis</w:t>
      </w:r>
      <w:r>
        <w:rPr>
          <w:color w:val="231F20"/>
          <w:spacing w:val="-7"/>
          <w:w w:val="90"/>
          <w:sz w:val="12"/>
        </w:rPr>
        <w:t xml:space="preserve"> </w:t>
      </w:r>
      <w:r>
        <w:rPr>
          <w:color w:val="231F20"/>
          <w:w w:val="90"/>
          <w:sz w:val="12"/>
        </w:rPr>
        <w:t>points</w:t>
      </w:r>
      <w:r>
        <w:rPr>
          <w:color w:val="231F20"/>
          <w:spacing w:val="39"/>
          <w:sz w:val="12"/>
        </w:rPr>
        <w:t xml:space="preserve"> </w:t>
      </w:r>
      <w:r>
        <w:rPr>
          <w:color w:val="231F20"/>
          <w:spacing w:val="-5"/>
          <w:w w:val="90"/>
          <w:position w:val="-8"/>
          <w:sz w:val="12"/>
        </w:rPr>
        <w:t>1.6</w:t>
      </w:r>
    </w:p>
    <w:p w14:paraId="37EC6547" w14:textId="77777777" w:rsidR="006D5EBA" w:rsidRDefault="006D5EBA">
      <w:pPr>
        <w:rPr>
          <w:position w:val="-8"/>
          <w:sz w:val="12"/>
        </w:rPr>
        <w:sectPr w:rsidR="006D5EBA">
          <w:type w:val="continuous"/>
          <w:pgSz w:w="11910" w:h="16840"/>
          <w:pgMar w:top="1540" w:right="566" w:bottom="0" w:left="708" w:header="425" w:footer="0" w:gutter="0"/>
          <w:cols w:num="2" w:space="720" w:equalWidth="0">
            <w:col w:w="4411" w:space="918"/>
            <w:col w:w="5307"/>
          </w:cols>
        </w:sectPr>
      </w:pPr>
    </w:p>
    <w:p w14:paraId="02F61E27" w14:textId="77777777" w:rsidR="006D5EBA" w:rsidRDefault="006D5EBA">
      <w:pPr>
        <w:pStyle w:val="BodyText"/>
        <w:spacing w:before="11"/>
        <w:rPr>
          <w:sz w:val="8"/>
        </w:rPr>
      </w:pPr>
    </w:p>
    <w:p w14:paraId="36EF6AFA" w14:textId="77777777" w:rsidR="006D5EBA" w:rsidRDefault="006D5EBA">
      <w:pPr>
        <w:pStyle w:val="BodyText"/>
        <w:rPr>
          <w:sz w:val="8"/>
        </w:rPr>
        <w:sectPr w:rsidR="006D5EBA">
          <w:type w:val="continuous"/>
          <w:pgSz w:w="11910" w:h="16840"/>
          <w:pgMar w:top="1540" w:right="566" w:bottom="0" w:left="708" w:header="425" w:footer="0" w:gutter="0"/>
          <w:cols w:space="720"/>
        </w:sectPr>
      </w:pPr>
    </w:p>
    <w:p w14:paraId="19E7C421" w14:textId="77777777" w:rsidR="006D5EBA" w:rsidRDefault="00363CC2">
      <w:pPr>
        <w:spacing w:before="101"/>
        <w:ind w:left="93"/>
        <w:rPr>
          <w:sz w:val="12"/>
        </w:rPr>
      </w:pPr>
      <w:r>
        <w:rPr>
          <w:color w:val="231F20"/>
          <w:spacing w:val="-5"/>
          <w:sz w:val="12"/>
        </w:rPr>
        <w:t>350</w:t>
      </w:r>
    </w:p>
    <w:p w14:paraId="6B5BDF28" w14:textId="77777777" w:rsidR="006D5EBA" w:rsidRDefault="006D5EBA">
      <w:pPr>
        <w:pStyle w:val="BodyText"/>
        <w:spacing w:before="76"/>
        <w:rPr>
          <w:sz w:val="12"/>
        </w:rPr>
      </w:pPr>
    </w:p>
    <w:p w14:paraId="3E8CF213" w14:textId="77777777" w:rsidR="006D5EBA" w:rsidRDefault="00363CC2">
      <w:pPr>
        <w:ind w:left="88"/>
        <w:rPr>
          <w:sz w:val="12"/>
        </w:rPr>
      </w:pPr>
      <w:r>
        <w:rPr>
          <w:color w:val="231F20"/>
          <w:spacing w:val="-5"/>
          <w:w w:val="105"/>
          <w:sz w:val="12"/>
        </w:rPr>
        <w:t>300</w:t>
      </w:r>
    </w:p>
    <w:p w14:paraId="402F9626" w14:textId="77777777" w:rsidR="006D5EBA" w:rsidRDefault="006D5EBA">
      <w:pPr>
        <w:pStyle w:val="BodyText"/>
        <w:spacing w:before="75"/>
        <w:rPr>
          <w:sz w:val="12"/>
        </w:rPr>
      </w:pPr>
    </w:p>
    <w:p w14:paraId="7CA00213" w14:textId="77777777" w:rsidR="006D5EBA" w:rsidRDefault="00363CC2">
      <w:pPr>
        <w:ind w:left="96"/>
        <w:rPr>
          <w:sz w:val="12"/>
        </w:rPr>
      </w:pPr>
      <w:r>
        <w:rPr>
          <w:color w:val="231F20"/>
          <w:spacing w:val="-5"/>
          <w:sz w:val="12"/>
        </w:rPr>
        <w:t>250</w:t>
      </w:r>
    </w:p>
    <w:p w14:paraId="217C7DAD" w14:textId="77777777" w:rsidR="006D5EBA" w:rsidRDefault="006D5EBA">
      <w:pPr>
        <w:pStyle w:val="BodyText"/>
        <w:spacing w:before="75"/>
        <w:rPr>
          <w:sz w:val="12"/>
        </w:rPr>
      </w:pPr>
    </w:p>
    <w:p w14:paraId="3FEE298B" w14:textId="77777777" w:rsidR="006D5EBA" w:rsidRDefault="00363CC2">
      <w:pPr>
        <w:spacing w:before="1"/>
        <w:ind w:left="90"/>
        <w:rPr>
          <w:sz w:val="12"/>
        </w:rPr>
      </w:pPr>
      <w:r>
        <w:rPr>
          <w:color w:val="231F20"/>
          <w:spacing w:val="-5"/>
          <w:sz w:val="12"/>
        </w:rPr>
        <w:t>200</w:t>
      </w:r>
    </w:p>
    <w:p w14:paraId="2EBC8F37" w14:textId="77777777" w:rsidR="006D5EBA" w:rsidRDefault="006D5EBA">
      <w:pPr>
        <w:pStyle w:val="BodyText"/>
        <w:spacing w:before="75"/>
        <w:rPr>
          <w:sz w:val="12"/>
        </w:rPr>
      </w:pPr>
    </w:p>
    <w:p w14:paraId="12CF0308" w14:textId="77777777" w:rsidR="006D5EBA" w:rsidRDefault="00363CC2">
      <w:pPr>
        <w:ind w:left="107"/>
        <w:rPr>
          <w:sz w:val="12"/>
        </w:rPr>
      </w:pPr>
      <w:r>
        <w:rPr>
          <w:color w:val="231F20"/>
          <w:spacing w:val="-5"/>
          <w:sz w:val="12"/>
        </w:rPr>
        <w:t>150</w:t>
      </w:r>
    </w:p>
    <w:p w14:paraId="2AB3F96A" w14:textId="77777777" w:rsidR="006D5EBA" w:rsidRDefault="00363CC2">
      <w:pPr>
        <w:rPr>
          <w:sz w:val="12"/>
        </w:rPr>
      </w:pPr>
      <w:r>
        <w:br w:type="column"/>
      </w:r>
    </w:p>
    <w:p w14:paraId="55741120" w14:textId="77777777" w:rsidR="006D5EBA" w:rsidRDefault="006D5EBA">
      <w:pPr>
        <w:pStyle w:val="BodyText"/>
        <w:spacing w:before="35"/>
        <w:rPr>
          <w:sz w:val="12"/>
        </w:rPr>
      </w:pPr>
    </w:p>
    <w:p w14:paraId="60C1EC9D" w14:textId="77777777" w:rsidR="006D5EBA" w:rsidRDefault="00363CC2">
      <w:pPr>
        <w:ind w:left="88"/>
        <w:rPr>
          <w:sz w:val="12"/>
        </w:rPr>
      </w:pPr>
      <w:r>
        <w:rPr>
          <w:color w:val="231F20"/>
          <w:spacing w:val="-2"/>
          <w:sz w:val="12"/>
        </w:rPr>
        <w:t>2,000</w:t>
      </w:r>
    </w:p>
    <w:p w14:paraId="0A9F23C5" w14:textId="77777777" w:rsidR="006D5EBA" w:rsidRDefault="006D5EBA">
      <w:pPr>
        <w:pStyle w:val="BodyText"/>
        <w:rPr>
          <w:sz w:val="12"/>
        </w:rPr>
      </w:pPr>
    </w:p>
    <w:p w14:paraId="162C0327" w14:textId="77777777" w:rsidR="006D5EBA" w:rsidRDefault="006D5EBA">
      <w:pPr>
        <w:pStyle w:val="BodyText"/>
        <w:rPr>
          <w:sz w:val="12"/>
        </w:rPr>
      </w:pPr>
    </w:p>
    <w:p w14:paraId="3181A6B1" w14:textId="77777777" w:rsidR="006D5EBA" w:rsidRDefault="006D5EBA">
      <w:pPr>
        <w:pStyle w:val="BodyText"/>
        <w:spacing w:before="9"/>
        <w:rPr>
          <w:sz w:val="12"/>
        </w:rPr>
      </w:pPr>
    </w:p>
    <w:p w14:paraId="55E49EA1" w14:textId="77777777" w:rsidR="006D5EBA" w:rsidRDefault="00363CC2">
      <w:pPr>
        <w:ind w:left="105"/>
        <w:rPr>
          <w:sz w:val="12"/>
        </w:rPr>
      </w:pPr>
      <w:r>
        <w:rPr>
          <w:color w:val="231F20"/>
          <w:spacing w:val="-2"/>
          <w:sz w:val="12"/>
        </w:rPr>
        <w:t>1,500</w:t>
      </w:r>
    </w:p>
    <w:p w14:paraId="3EA66785" w14:textId="77777777" w:rsidR="006D5EBA" w:rsidRDefault="006D5EBA">
      <w:pPr>
        <w:pStyle w:val="BodyText"/>
        <w:rPr>
          <w:sz w:val="12"/>
        </w:rPr>
      </w:pPr>
    </w:p>
    <w:p w14:paraId="10DE3BC6" w14:textId="77777777" w:rsidR="006D5EBA" w:rsidRDefault="006D5EBA">
      <w:pPr>
        <w:pStyle w:val="BodyText"/>
        <w:rPr>
          <w:sz w:val="12"/>
        </w:rPr>
      </w:pPr>
    </w:p>
    <w:p w14:paraId="38A7E855" w14:textId="77777777" w:rsidR="006D5EBA" w:rsidRDefault="006D5EBA">
      <w:pPr>
        <w:pStyle w:val="BodyText"/>
        <w:spacing w:before="9"/>
        <w:rPr>
          <w:sz w:val="12"/>
        </w:rPr>
      </w:pPr>
    </w:p>
    <w:p w14:paraId="1C88D0B5" w14:textId="77777777" w:rsidR="006D5EBA" w:rsidRDefault="00363CC2">
      <w:pPr>
        <w:spacing w:before="1"/>
        <w:ind w:left="99"/>
        <w:rPr>
          <w:sz w:val="12"/>
        </w:rPr>
      </w:pPr>
      <w:r>
        <w:rPr>
          <w:color w:val="231F20"/>
          <w:spacing w:val="-2"/>
          <w:sz w:val="12"/>
        </w:rPr>
        <w:t>1,000</w:t>
      </w:r>
    </w:p>
    <w:p w14:paraId="47BB82B3" w14:textId="77777777" w:rsidR="006D5EBA" w:rsidRDefault="00363CC2">
      <w:pPr>
        <w:rPr>
          <w:sz w:val="12"/>
        </w:rPr>
      </w:pPr>
      <w:r>
        <w:br w:type="column"/>
      </w:r>
    </w:p>
    <w:p w14:paraId="7F91E9C9" w14:textId="77777777" w:rsidR="006D5EBA" w:rsidRDefault="006D5EBA">
      <w:pPr>
        <w:pStyle w:val="BodyText"/>
        <w:rPr>
          <w:sz w:val="12"/>
        </w:rPr>
      </w:pPr>
    </w:p>
    <w:p w14:paraId="1BC2BF47" w14:textId="77777777" w:rsidR="006D5EBA" w:rsidRDefault="006D5EBA">
      <w:pPr>
        <w:pStyle w:val="BodyText"/>
        <w:spacing w:before="47"/>
        <w:rPr>
          <w:sz w:val="12"/>
        </w:rPr>
      </w:pPr>
    </w:p>
    <w:p w14:paraId="1930D8FE" w14:textId="77777777" w:rsidR="006D5EBA" w:rsidRDefault="00363CC2">
      <w:pPr>
        <w:ind w:left="110"/>
        <w:rPr>
          <w:sz w:val="12"/>
        </w:rPr>
      </w:pPr>
      <w:r>
        <w:rPr>
          <w:color w:val="231F20"/>
          <w:spacing w:val="-5"/>
          <w:w w:val="90"/>
          <w:sz w:val="12"/>
        </w:rPr>
        <w:t>1.2</w:t>
      </w:r>
    </w:p>
    <w:p w14:paraId="020145B8" w14:textId="77777777" w:rsidR="006D5EBA" w:rsidRDefault="006D5EBA">
      <w:pPr>
        <w:pStyle w:val="BodyText"/>
        <w:rPr>
          <w:sz w:val="12"/>
        </w:rPr>
      </w:pPr>
    </w:p>
    <w:p w14:paraId="05DC553A" w14:textId="77777777" w:rsidR="006D5EBA" w:rsidRDefault="006D5EBA">
      <w:pPr>
        <w:pStyle w:val="BodyText"/>
        <w:rPr>
          <w:sz w:val="12"/>
        </w:rPr>
      </w:pPr>
    </w:p>
    <w:p w14:paraId="70BE3A15" w14:textId="77777777" w:rsidR="006D5EBA" w:rsidRDefault="006D5EBA">
      <w:pPr>
        <w:pStyle w:val="BodyText"/>
        <w:rPr>
          <w:sz w:val="12"/>
        </w:rPr>
      </w:pPr>
    </w:p>
    <w:p w14:paraId="4CC72850" w14:textId="77777777" w:rsidR="006D5EBA" w:rsidRDefault="006D5EBA">
      <w:pPr>
        <w:pStyle w:val="BodyText"/>
        <w:spacing w:before="12"/>
        <w:rPr>
          <w:sz w:val="12"/>
        </w:rPr>
      </w:pPr>
    </w:p>
    <w:p w14:paraId="0F6256F6" w14:textId="77777777" w:rsidR="006D5EBA" w:rsidRDefault="00363CC2">
      <w:pPr>
        <w:ind w:left="88"/>
        <w:rPr>
          <w:sz w:val="12"/>
        </w:rPr>
      </w:pPr>
      <w:r>
        <w:rPr>
          <w:color w:val="231F20"/>
          <w:spacing w:val="-5"/>
          <w:sz w:val="12"/>
        </w:rPr>
        <w:t>0.8</w:t>
      </w:r>
    </w:p>
    <w:p w14:paraId="4AAEE34C" w14:textId="77777777" w:rsidR="006D5EBA" w:rsidRDefault="006D5EBA">
      <w:pPr>
        <w:rPr>
          <w:sz w:val="12"/>
        </w:rPr>
        <w:sectPr w:rsidR="006D5EBA">
          <w:type w:val="continuous"/>
          <w:pgSz w:w="11910" w:h="16840"/>
          <w:pgMar w:top="1540" w:right="566" w:bottom="0" w:left="708" w:header="425" w:footer="0" w:gutter="0"/>
          <w:cols w:num="3" w:space="720" w:equalWidth="0">
            <w:col w:w="324" w:space="3673"/>
            <w:col w:w="414" w:space="4658"/>
            <w:col w:w="1567"/>
          </w:cols>
        </w:sectPr>
      </w:pPr>
    </w:p>
    <w:p w14:paraId="3252C2D6" w14:textId="77777777" w:rsidR="006D5EBA" w:rsidRDefault="006D5EBA">
      <w:pPr>
        <w:pStyle w:val="BodyText"/>
        <w:spacing w:before="8"/>
        <w:rPr>
          <w:sz w:val="9"/>
        </w:rPr>
      </w:pPr>
    </w:p>
    <w:p w14:paraId="2C09589F" w14:textId="77777777" w:rsidR="006D5EBA" w:rsidRDefault="006D5EBA">
      <w:pPr>
        <w:pStyle w:val="BodyText"/>
        <w:rPr>
          <w:sz w:val="9"/>
        </w:rPr>
        <w:sectPr w:rsidR="006D5EBA">
          <w:type w:val="continuous"/>
          <w:pgSz w:w="11910" w:h="16840"/>
          <w:pgMar w:top="1540" w:right="566" w:bottom="0" w:left="708" w:header="425" w:footer="0" w:gutter="0"/>
          <w:cols w:space="720"/>
        </w:sectPr>
      </w:pPr>
    </w:p>
    <w:p w14:paraId="7D998D2C" w14:textId="77777777" w:rsidR="006D5EBA" w:rsidRDefault="00363CC2">
      <w:pPr>
        <w:spacing w:before="102"/>
        <w:ind w:right="38"/>
        <w:jc w:val="right"/>
        <w:rPr>
          <w:sz w:val="12"/>
        </w:rPr>
      </w:pPr>
      <w:r>
        <w:rPr>
          <w:color w:val="231F20"/>
          <w:spacing w:val="-5"/>
          <w:sz w:val="12"/>
        </w:rPr>
        <w:t>100</w:t>
      </w:r>
    </w:p>
    <w:p w14:paraId="06C9C0C8" w14:textId="77777777" w:rsidR="006D5EBA" w:rsidRDefault="006D5EBA">
      <w:pPr>
        <w:pStyle w:val="BodyText"/>
        <w:spacing w:before="75"/>
        <w:rPr>
          <w:sz w:val="12"/>
        </w:rPr>
      </w:pPr>
    </w:p>
    <w:p w14:paraId="04F56C70" w14:textId="77777777" w:rsidR="006D5EBA" w:rsidRDefault="00363CC2">
      <w:pPr>
        <w:spacing w:before="1"/>
        <w:ind w:right="38"/>
        <w:jc w:val="right"/>
        <w:rPr>
          <w:sz w:val="12"/>
        </w:rPr>
      </w:pPr>
      <w:r>
        <w:rPr>
          <w:color w:val="231F20"/>
          <w:spacing w:val="-5"/>
          <w:sz w:val="12"/>
        </w:rPr>
        <w:t>50</w:t>
      </w:r>
    </w:p>
    <w:p w14:paraId="564DA581" w14:textId="77777777" w:rsidR="006D5EBA" w:rsidRDefault="006D5EBA">
      <w:pPr>
        <w:pStyle w:val="BodyText"/>
        <w:spacing w:before="75"/>
        <w:rPr>
          <w:sz w:val="12"/>
        </w:rPr>
      </w:pPr>
    </w:p>
    <w:p w14:paraId="7BD33521" w14:textId="77777777" w:rsidR="006D5EBA" w:rsidRDefault="00363CC2">
      <w:pPr>
        <w:ind w:right="38"/>
        <w:jc w:val="right"/>
        <w:rPr>
          <w:sz w:val="12"/>
        </w:rPr>
      </w:pPr>
      <w:r>
        <w:rPr>
          <w:color w:val="231F20"/>
          <w:spacing w:val="-10"/>
          <w:w w:val="105"/>
          <w:sz w:val="12"/>
        </w:rPr>
        <w:t>0</w:t>
      </w:r>
    </w:p>
    <w:p w14:paraId="70AA2913" w14:textId="77777777" w:rsidR="006D5EBA" w:rsidRDefault="00363CC2">
      <w:pPr>
        <w:rPr>
          <w:sz w:val="12"/>
        </w:rPr>
      </w:pPr>
      <w:r>
        <w:br w:type="column"/>
      </w:r>
    </w:p>
    <w:p w14:paraId="4AF6A1EE" w14:textId="77777777" w:rsidR="006D5EBA" w:rsidRDefault="006D5EBA">
      <w:pPr>
        <w:pStyle w:val="BodyText"/>
        <w:rPr>
          <w:sz w:val="12"/>
        </w:rPr>
      </w:pPr>
    </w:p>
    <w:p w14:paraId="72AF142E" w14:textId="77777777" w:rsidR="006D5EBA" w:rsidRDefault="006D5EBA">
      <w:pPr>
        <w:pStyle w:val="BodyText"/>
        <w:rPr>
          <w:sz w:val="12"/>
        </w:rPr>
      </w:pPr>
    </w:p>
    <w:p w14:paraId="41A6180E" w14:textId="77777777" w:rsidR="006D5EBA" w:rsidRDefault="006D5EBA">
      <w:pPr>
        <w:pStyle w:val="BodyText"/>
        <w:rPr>
          <w:sz w:val="12"/>
        </w:rPr>
      </w:pPr>
    </w:p>
    <w:p w14:paraId="1BF5A7EE" w14:textId="77777777" w:rsidR="006D5EBA" w:rsidRDefault="006D5EBA">
      <w:pPr>
        <w:pStyle w:val="BodyText"/>
        <w:rPr>
          <w:sz w:val="12"/>
        </w:rPr>
      </w:pPr>
    </w:p>
    <w:p w14:paraId="3A381CF1" w14:textId="77777777" w:rsidR="006D5EBA" w:rsidRDefault="006D5EBA">
      <w:pPr>
        <w:pStyle w:val="BodyText"/>
        <w:spacing w:before="75"/>
        <w:rPr>
          <w:sz w:val="12"/>
        </w:rPr>
      </w:pPr>
    </w:p>
    <w:p w14:paraId="15BB2E55" w14:textId="77777777" w:rsidR="006D5EBA" w:rsidRDefault="00363CC2">
      <w:pPr>
        <w:tabs>
          <w:tab w:val="left" w:pos="648"/>
          <w:tab w:val="left" w:pos="1195"/>
          <w:tab w:val="left" w:pos="1762"/>
        </w:tabs>
        <w:spacing w:before="1"/>
        <w:ind w:left="102"/>
        <w:rPr>
          <w:sz w:val="12"/>
        </w:rPr>
      </w:pPr>
      <w:r>
        <w:rPr>
          <w:color w:val="231F20"/>
          <w:spacing w:val="-4"/>
          <w:w w:val="95"/>
          <w:sz w:val="12"/>
        </w:rPr>
        <w:t>Jan.</w:t>
      </w:r>
      <w:r>
        <w:rPr>
          <w:color w:val="231F20"/>
          <w:sz w:val="12"/>
        </w:rPr>
        <w:tab/>
      </w:r>
      <w:r>
        <w:rPr>
          <w:color w:val="231F20"/>
          <w:spacing w:val="-4"/>
          <w:w w:val="95"/>
          <w:sz w:val="12"/>
        </w:rPr>
        <w:t>Feb.</w:t>
      </w:r>
      <w:r>
        <w:rPr>
          <w:color w:val="231F20"/>
          <w:sz w:val="12"/>
        </w:rPr>
        <w:tab/>
      </w:r>
      <w:r>
        <w:rPr>
          <w:color w:val="231F20"/>
          <w:spacing w:val="-4"/>
          <w:w w:val="95"/>
          <w:sz w:val="12"/>
        </w:rPr>
        <w:t>Mar.</w:t>
      </w:r>
      <w:r>
        <w:rPr>
          <w:color w:val="231F20"/>
          <w:sz w:val="12"/>
        </w:rPr>
        <w:tab/>
      </w:r>
      <w:r>
        <w:rPr>
          <w:color w:val="231F20"/>
          <w:spacing w:val="-4"/>
          <w:w w:val="95"/>
          <w:sz w:val="12"/>
        </w:rPr>
        <w:t>Apr.</w:t>
      </w:r>
    </w:p>
    <w:p w14:paraId="48ED321E" w14:textId="77777777" w:rsidR="006D5EBA" w:rsidRDefault="00363CC2">
      <w:pPr>
        <w:spacing w:before="2"/>
        <w:ind w:left="1457"/>
        <w:rPr>
          <w:sz w:val="12"/>
        </w:rPr>
      </w:pPr>
      <w:r>
        <w:rPr>
          <w:color w:val="231F20"/>
          <w:spacing w:val="-4"/>
          <w:sz w:val="12"/>
        </w:rPr>
        <w:t>2016</w:t>
      </w:r>
    </w:p>
    <w:p w14:paraId="4EA88E6D" w14:textId="77777777" w:rsidR="006D5EBA" w:rsidRDefault="00363CC2">
      <w:pPr>
        <w:rPr>
          <w:sz w:val="12"/>
        </w:rPr>
      </w:pPr>
      <w:r>
        <w:br w:type="column"/>
      </w:r>
    </w:p>
    <w:p w14:paraId="336CCA29" w14:textId="77777777" w:rsidR="006D5EBA" w:rsidRDefault="006D5EBA">
      <w:pPr>
        <w:pStyle w:val="BodyText"/>
        <w:rPr>
          <w:sz w:val="12"/>
        </w:rPr>
      </w:pPr>
    </w:p>
    <w:p w14:paraId="6F944336" w14:textId="77777777" w:rsidR="006D5EBA" w:rsidRDefault="006D5EBA">
      <w:pPr>
        <w:pStyle w:val="BodyText"/>
        <w:rPr>
          <w:sz w:val="12"/>
        </w:rPr>
      </w:pPr>
    </w:p>
    <w:p w14:paraId="25E350ED" w14:textId="77777777" w:rsidR="006D5EBA" w:rsidRDefault="006D5EBA">
      <w:pPr>
        <w:pStyle w:val="BodyText"/>
        <w:rPr>
          <w:sz w:val="12"/>
        </w:rPr>
      </w:pPr>
    </w:p>
    <w:p w14:paraId="1CA45390" w14:textId="77777777" w:rsidR="006D5EBA" w:rsidRDefault="006D5EBA">
      <w:pPr>
        <w:pStyle w:val="BodyText"/>
        <w:rPr>
          <w:sz w:val="12"/>
        </w:rPr>
      </w:pPr>
    </w:p>
    <w:p w14:paraId="67268F61" w14:textId="77777777" w:rsidR="006D5EBA" w:rsidRDefault="006D5EBA">
      <w:pPr>
        <w:pStyle w:val="BodyText"/>
        <w:spacing w:before="75"/>
        <w:rPr>
          <w:sz w:val="12"/>
        </w:rPr>
      </w:pPr>
    </w:p>
    <w:p w14:paraId="4D5774CC" w14:textId="77777777" w:rsidR="006D5EBA" w:rsidRDefault="00363CC2">
      <w:pPr>
        <w:tabs>
          <w:tab w:val="left" w:pos="658"/>
        </w:tabs>
        <w:spacing w:before="1"/>
        <w:ind w:left="102"/>
        <w:rPr>
          <w:sz w:val="12"/>
        </w:rPr>
      </w:pPr>
      <w:r>
        <w:rPr>
          <w:color w:val="231F20"/>
          <w:spacing w:val="-5"/>
          <w:sz w:val="12"/>
        </w:rPr>
        <w:t>May</w:t>
      </w:r>
      <w:r>
        <w:rPr>
          <w:color w:val="231F20"/>
          <w:sz w:val="12"/>
        </w:rPr>
        <w:tab/>
      </w:r>
      <w:r>
        <w:rPr>
          <w:color w:val="231F20"/>
          <w:spacing w:val="-4"/>
          <w:sz w:val="12"/>
        </w:rPr>
        <w:t>June</w:t>
      </w:r>
    </w:p>
    <w:p w14:paraId="2F2899EA" w14:textId="77777777" w:rsidR="006D5EBA" w:rsidRDefault="00363CC2">
      <w:pPr>
        <w:spacing w:before="104"/>
        <w:rPr>
          <w:sz w:val="12"/>
        </w:rPr>
      </w:pPr>
      <w:r>
        <w:br w:type="column"/>
      </w:r>
    </w:p>
    <w:p w14:paraId="43A57DC0" w14:textId="77777777" w:rsidR="006D5EBA" w:rsidRDefault="00363CC2">
      <w:pPr>
        <w:spacing w:before="1"/>
        <w:ind w:right="38"/>
        <w:jc w:val="right"/>
        <w:rPr>
          <w:sz w:val="12"/>
        </w:rPr>
      </w:pPr>
      <w:r>
        <w:rPr>
          <w:color w:val="231F20"/>
          <w:spacing w:val="-5"/>
          <w:sz w:val="12"/>
        </w:rPr>
        <w:t>500</w:t>
      </w:r>
    </w:p>
    <w:p w14:paraId="3ED5FD20" w14:textId="77777777" w:rsidR="006D5EBA" w:rsidRDefault="006D5EBA">
      <w:pPr>
        <w:pStyle w:val="BodyText"/>
        <w:rPr>
          <w:sz w:val="12"/>
        </w:rPr>
      </w:pPr>
    </w:p>
    <w:p w14:paraId="325C8E51" w14:textId="77777777" w:rsidR="006D5EBA" w:rsidRDefault="006D5EBA">
      <w:pPr>
        <w:pStyle w:val="BodyText"/>
        <w:rPr>
          <w:sz w:val="12"/>
        </w:rPr>
      </w:pPr>
    </w:p>
    <w:p w14:paraId="23CC7D2A" w14:textId="77777777" w:rsidR="006D5EBA" w:rsidRDefault="006D5EBA">
      <w:pPr>
        <w:pStyle w:val="BodyText"/>
        <w:spacing w:before="9"/>
        <w:rPr>
          <w:sz w:val="12"/>
        </w:rPr>
      </w:pPr>
    </w:p>
    <w:p w14:paraId="76EA6F86" w14:textId="77777777" w:rsidR="006D5EBA" w:rsidRDefault="00363CC2">
      <w:pPr>
        <w:ind w:right="38"/>
        <w:jc w:val="right"/>
        <w:rPr>
          <w:sz w:val="12"/>
        </w:rPr>
      </w:pPr>
      <w:r>
        <w:rPr>
          <w:color w:val="231F20"/>
          <w:spacing w:val="-10"/>
          <w:w w:val="105"/>
          <w:sz w:val="12"/>
        </w:rPr>
        <w:t>0</w:t>
      </w:r>
    </w:p>
    <w:p w14:paraId="1AC55B85" w14:textId="77777777" w:rsidR="006D5EBA" w:rsidRDefault="00363CC2">
      <w:pPr>
        <w:rPr>
          <w:sz w:val="12"/>
        </w:rPr>
      </w:pPr>
      <w:r>
        <w:br w:type="column"/>
      </w:r>
    </w:p>
    <w:p w14:paraId="2054D044" w14:textId="77777777" w:rsidR="006D5EBA" w:rsidRDefault="006D5EBA">
      <w:pPr>
        <w:pStyle w:val="BodyText"/>
        <w:rPr>
          <w:sz w:val="12"/>
        </w:rPr>
      </w:pPr>
    </w:p>
    <w:p w14:paraId="70C67719" w14:textId="77777777" w:rsidR="006D5EBA" w:rsidRDefault="006D5EBA">
      <w:pPr>
        <w:pStyle w:val="BodyText"/>
        <w:rPr>
          <w:sz w:val="12"/>
        </w:rPr>
      </w:pPr>
    </w:p>
    <w:p w14:paraId="08D3F558" w14:textId="77777777" w:rsidR="006D5EBA" w:rsidRDefault="006D5EBA">
      <w:pPr>
        <w:pStyle w:val="BodyText"/>
        <w:rPr>
          <w:sz w:val="12"/>
        </w:rPr>
      </w:pPr>
    </w:p>
    <w:p w14:paraId="4677DCCD" w14:textId="77777777" w:rsidR="006D5EBA" w:rsidRDefault="006D5EBA">
      <w:pPr>
        <w:pStyle w:val="BodyText"/>
        <w:rPr>
          <w:sz w:val="12"/>
        </w:rPr>
      </w:pPr>
    </w:p>
    <w:p w14:paraId="7F5E8846" w14:textId="77777777" w:rsidR="006D5EBA" w:rsidRDefault="006D5EBA">
      <w:pPr>
        <w:pStyle w:val="BodyText"/>
        <w:spacing w:before="64"/>
        <w:rPr>
          <w:sz w:val="12"/>
        </w:rPr>
      </w:pPr>
    </w:p>
    <w:p w14:paraId="689EE388" w14:textId="77777777" w:rsidR="006D5EBA" w:rsidRDefault="00363CC2">
      <w:pPr>
        <w:tabs>
          <w:tab w:val="left" w:pos="1725"/>
        </w:tabs>
        <w:spacing w:before="1"/>
        <w:ind w:right="38"/>
        <w:jc w:val="right"/>
        <w:rPr>
          <w:sz w:val="12"/>
        </w:rPr>
      </w:pPr>
      <w:r>
        <w:rPr>
          <w:color w:val="231F20"/>
          <w:spacing w:val="-5"/>
          <w:sz w:val="12"/>
        </w:rPr>
        <w:t>May</w:t>
      </w:r>
      <w:r>
        <w:rPr>
          <w:color w:val="231F20"/>
          <w:sz w:val="12"/>
        </w:rPr>
        <w:tab/>
      </w:r>
      <w:r>
        <w:rPr>
          <w:color w:val="231F20"/>
          <w:spacing w:val="-4"/>
          <w:sz w:val="12"/>
        </w:rPr>
        <w:t>June</w:t>
      </w:r>
    </w:p>
    <w:p w14:paraId="328BCD38" w14:textId="77777777" w:rsidR="006D5EBA" w:rsidRDefault="00363CC2">
      <w:pPr>
        <w:spacing w:before="23"/>
        <w:ind w:right="79"/>
        <w:jc w:val="right"/>
        <w:rPr>
          <w:sz w:val="12"/>
        </w:rPr>
      </w:pPr>
      <w:r>
        <w:rPr>
          <w:color w:val="231F20"/>
          <w:spacing w:val="-4"/>
          <w:sz w:val="12"/>
        </w:rPr>
        <w:t>2016</w:t>
      </w:r>
    </w:p>
    <w:p w14:paraId="384CBE01" w14:textId="77777777" w:rsidR="006D5EBA" w:rsidRDefault="00363CC2">
      <w:pPr>
        <w:spacing w:before="112"/>
        <w:ind w:left="102"/>
        <w:rPr>
          <w:sz w:val="12"/>
        </w:rPr>
      </w:pPr>
      <w:r>
        <w:br w:type="column"/>
      </w:r>
      <w:r>
        <w:rPr>
          <w:color w:val="231F20"/>
          <w:spacing w:val="-5"/>
          <w:sz w:val="12"/>
        </w:rPr>
        <w:t>0.4</w:t>
      </w:r>
    </w:p>
    <w:p w14:paraId="7321EBF9" w14:textId="77777777" w:rsidR="006D5EBA" w:rsidRDefault="006D5EBA">
      <w:pPr>
        <w:pStyle w:val="BodyText"/>
        <w:rPr>
          <w:sz w:val="12"/>
        </w:rPr>
      </w:pPr>
    </w:p>
    <w:p w14:paraId="7766B7D3" w14:textId="77777777" w:rsidR="006D5EBA" w:rsidRDefault="006D5EBA">
      <w:pPr>
        <w:pStyle w:val="BodyText"/>
        <w:rPr>
          <w:sz w:val="12"/>
        </w:rPr>
      </w:pPr>
    </w:p>
    <w:p w14:paraId="3AA709F8" w14:textId="77777777" w:rsidR="006D5EBA" w:rsidRDefault="006D5EBA">
      <w:pPr>
        <w:pStyle w:val="BodyText"/>
        <w:rPr>
          <w:sz w:val="12"/>
        </w:rPr>
      </w:pPr>
    </w:p>
    <w:p w14:paraId="353653B9" w14:textId="77777777" w:rsidR="006D5EBA" w:rsidRDefault="006D5EBA">
      <w:pPr>
        <w:pStyle w:val="BodyText"/>
        <w:spacing w:before="11"/>
        <w:rPr>
          <w:sz w:val="12"/>
        </w:rPr>
      </w:pPr>
    </w:p>
    <w:p w14:paraId="0036B7E1" w14:textId="77777777" w:rsidR="006D5EBA" w:rsidRDefault="00363CC2">
      <w:pPr>
        <w:spacing w:before="1"/>
        <w:ind w:left="102"/>
        <w:rPr>
          <w:sz w:val="12"/>
        </w:rPr>
      </w:pPr>
      <w:r>
        <w:rPr>
          <w:color w:val="231F20"/>
          <w:spacing w:val="-5"/>
          <w:sz w:val="12"/>
        </w:rPr>
        <w:t>0.0</w:t>
      </w:r>
    </w:p>
    <w:p w14:paraId="4E38D3C8" w14:textId="77777777" w:rsidR="006D5EBA" w:rsidRDefault="006D5EBA">
      <w:pPr>
        <w:rPr>
          <w:sz w:val="12"/>
        </w:rPr>
        <w:sectPr w:rsidR="006D5EBA">
          <w:type w:val="continuous"/>
          <w:pgSz w:w="11910" w:h="16840"/>
          <w:pgMar w:top="1540" w:right="566" w:bottom="0" w:left="708" w:header="425" w:footer="0" w:gutter="0"/>
          <w:cols w:num="6" w:space="720" w:equalWidth="0">
            <w:col w:w="324" w:space="285"/>
            <w:col w:w="1998" w:space="214"/>
            <w:col w:w="910" w:space="344"/>
            <w:col w:w="336" w:space="969"/>
            <w:col w:w="2080" w:space="1595"/>
            <w:col w:w="1581"/>
          </w:cols>
        </w:sectPr>
      </w:pPr>
    </w:p>
    <w:p w14:paraId="75217D77" w14:textId="77777777" w:rsidR="006D5EBA" w:rsidRDefault="006D5EBA">
      <w:pPr>
        <w:pStyle w:val="BodyText"/>
        <w:spacing w:before="26"/>
        <w:rPr>
          <w:sz w:val="11"/>
        </w:rPr>
      </w:pPr>
    </w:p>
    <w:p w14:paraId="20D73658" w14:textId="77777777" w:rsidR="006D5EBA" w:rsidRDefault="00363CC2">
      <w:pPr>
        <w:ind w:left="85"/>
        <w:rPr>
          <w:sz w:val="11"/>
        </w:rPr>
      </w:pPr>
      <w:r>
        <w:rPr>
          <w:color w:val="231F20"/>
          <w:w w:val="90"/>
          <w:sz w:val="11"/>
        </w:rPr>
        <w:t>Sources:</w:t>
      </w:r>
      <w:r>
        <w:rPr>
          <w:color w:val="231F20"/>
          <w:spacing w:val="18"/>
          <w:sz w:val="11"/>
        </w:rPr>
        <w:t xml:space="preserve"> </w:t>
      </w:r>
      <w:proofErr w:type="spellStart"/>
      <w:r>
        <w:rPr>
          <w:color w:val="231F20"/>
          <w:w w:val="90"/>
          <w:sz w:val="11"/>
        </w:rPr>
        <w:t>Brokertec</w:t>
      </w:r>
      <w:proofErr w:type="spellEnd"/>
      <w:r>
        <w:rPr>
          <w:color w:val="231F20"/>
          <w:w w:val="90"/>
          <w:sz w:val="11"/>
        </w:rPr>
        <w:t>,</w:t>
      </w:r>
      <w:r>
        <w:rPr>
          <w:color w:val="231F20"/>
          <w:spacing w:val="-4"/>
          <w:w w:val="90"/>
          <w:sz w:val="11"/>
        </w:rPr>
        <w:t xml:space="preserve"> </w:t>
      </w:r>
      <w:r>
        <w:rPr>
          <w:color w:val="231F20"/>
          <w:w w:val="90"/>
          <w:sz w:val="11"/>
        </w:rPr>
        <w:t>Eurex,</w:t>
      </w:r>
      <w:r>
        <w:rPr>
          <w:color w:val="231F20"/>
          <w:spacing w:val="-4"/>
          <w:w w:val="90"/>
          <w:sz w:val="11"/>
        </w:rPr>
        <w:t xml:space="preserve"> </w:t>
      </w:r>
      <w:r>
        <w:rPr>
          <w:color w:val="231F20"/>
          <w:w w:val="90"/>
          <w:sz w:val="11"/>
        </w:rPr>
        <w:t>ICEU</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JPMorgan</w:t>
      </w:r>
      <w:r>
        <w:rPr>
          <w:color w:val="231F20"/>
          <w:spacing w:val="-4"/>
          <w:w w:val="90"/>
          <w:sz w:val="11"/>
        </w:rPr>
        <w:t xml:space="preserve"> </w:t>
      </w:r>
      <w:r>
        <w:rPr>
          <w:color w:val="231F20"/>
          <w:w w:val="90"/>
          <w:sz w:val="11"/>
        </w:rPr>
        <w:t>Chase</w:t>
      </w:r>
      <w:r>
        <w:rPr>
          <w:color w:val="231F20"/>
          <w:spacing w:val="-4"/>
          <w:w w:val="90"/>
          <w:sz w:val="11"/>
        </w:rPr>
        <w:t xml:space="preserve"> </w:t>
      </w:r>
      <w:r>
        <w:rPr>
          <w:color w:val="231F20"/>
          <w:w w:val="90"/>
          <w:sz w:val="11"/>
        </w:rPr>
        <w:t>&amp;</w:t>
      </w:r>
      <w:r>
        <w:rPr>
          <w:color w:val="231F20"/>
          <w:spacing w:val="-4"/>
          <w:w w:val="90"/>
          <w:sz w:val="11"/>
        </w:rPr>
        <w:t xml:space="preserve"> </w:t>
      </w:r>
      <w:r>
        <w:rPr>
          <w:color w:val="231F20"/>
          <w:spacing w:val="-5"/>
          <w:w w:val="90"/>
          <w:sz w:val="11"/>
        </w:rPr>
        <w:t>Co.</w:t>
      </w:r>
    </w:p>
    <w:p w14:paraId="7B4C8809" w14:textId="77777777" w:rsidR="006D5EBA" w:rsidRDefault="006D5EBA">
      <w:pPr>
        <w:pStyle w:val="BodyText"/>
        <w:spacing w:before="4"/>
        <w:rPr>
          <w:sz w:val="11"/>
        </w:rPr>
      </w:pPr>
    </w:p>
    <w:p w14:paraId="420BB8B5" w14:textId="77777777" w:rsidR="006D5EBA" w:rsidRDefault="00363CC2">
      <w:pPr>
        <w:spacing w:line="244" w:lineRule="auto"/>
        <w:ind w:left="255" w:hanging="171"/>
        <w:rPr>
          <w:sz w:val="11"/>
        </w:rPr>
      </w:pPr>
      <w:r>
        <w:rPr>
          <w:color w:val="231F20"/>
          <w:w w:val="90"/>
          <w:sz w:val="11"/>
        </w:rPr>
        <w:t>(a)</w:t>
      </w:r>
      <w:r>
        <w:rPr>
          <w:color w:val="231F20"/>
          <w:spacing w:val="-2"/>
          <w:sz w:val="11"/>
        </w:rPr>
        <w:t xml:space="preserve"> </w:t>
      </w:r>
      <w:r>
        <w:rPr>
          <w:color w:val="231F20"/>
          <w:w w:val="90"/>
          <w:sz w:val="11"/>
        </w:rPr>
        <w:t>Measured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volume</w:t>
      </w:r>
      <w:r>
        <w:rPr>
          <w:color w:val="231F20"/>
          <w:spacing w:val="-5"/>
          <w:w w:val="90"/>
          <w:sz w:val="11"/>
        </w:rPr>
        <w:t xml:space="preserve"> </w:t>
      </w:r>
      <w:r>
        <w:rPr>
          <w:color w:val="231F20"/>
          <w:w w:val="90"/>
          <w:sz w:val="11"/>
        </w:rPr>
        <w:t>available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transact</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three</w:t>
      </w:r>
      <w:r>
        <w:rPr>
          <w:color w:val="231F20"/>
          <w:spacing w:val="-5"/>
          <w:w w:val="90"/>
          <w:sz w:val="11"/>
        </w:rPr>
        <w:t xml:space="preserve"> </w:t>
      </w:r>
      <w:r>
        <w:rPr>
          <w:color w:val="231F20"/>
          <w:w w:val="90"/>
          <w:sz w:val="11"/>
        </w:rPr>
        <w:t>best</w:t>
      </w:r>
      <w:r>
        <w:rPr>
          <w:color w:val="231F20"/>
          <w:spacing w:val="-5"/>
          <w:w w:val="90"/>
          <w:sz w:val="11"/>
        </w:rPr>
        <w:t xml:space="preserve"> </w:t>
      </w:r>
      <w:r>
        <w:rPr>
          <w:color w:val="231F20"/>
          <w:w w:val="90"/>
          <w:sz w:val="11"/>
        </w:rPr>
        <w:t>bid</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ask</w:t>
      </w:r>
      <w:r>
        <w:rPr>
          <w:color w:val="231F20"/>
          <w:spacing w:val="-5"/>
          <w:w w:val="90"/>
          <w:sz w:val="11"/>
        </w:rPr>
        <w:t xml:space="preserve"> </w:t>
      </w:r>
      <w:r>
        <w:rPr>
          <w:color w:val="231F20"/>
          <w:w w:val="90"/>
          <w:sz w:val="11"/>
        </w:rPr>
        <w:t>prices,</w:t>
      </w:r>
      <w:r>
        <w:rPr>
          <w:color w:val="231F20"/>
          <w:spacing w:val="-5"/>
          <w:w w:val="90"/>
          <w:sz w:val="11"/>
        </w:rPr>
        <w:t xml:space="preserve"> </w:t>
      </w:r>
      <w:r>
        <w:rPr>
          <w:color w:val="231F20"/>
          <w:w w:val="90"/>
          <w:sz w:val="11"/>
        </w:rPr>
        <w:t>averaged</w:t>
      </w:r>
      <w:r>
        <w:rPr>
          <w:color w:val="231F20"/>
          <w:spacing w:val="40"/>
          <w:sz w:val="11"/>
        </w:rPr>
        <w:t xml:space="preserve"> </w:t>
      </w:r>
      <w:r>
        <w:rPr>
          <w:color w:val="231F20"/>
          <w:w w:val="90"/>
          <w:sz w:val="11"/>
        </w:rPr>
        <w:t>daily.</w:t>
      </w:r>
      <w:r>
        <w:rPr>
          <w:color w:val="231F20"/>
          <w:spacing w:val="32"/>
          <w:sz w:val="11"/>
        </w:rPr>
        <w:t xml:space="preserve"> </w:t>
      </w:r>
      <w:r>
        <w:rPr>
          <w:color w:val="231F20"/>
          <w:w w:val="90"/>
          <w:sz w:val="11"/>
        </w:rPr>
        <w:t>US series refers to the benchmark ten-year government bond in the cash market.</w:t>
      </w:r>
    </w:p>
    <w:p w14:paraId="56B9BFE9" w14:textId="77777777" w:rsidR="006D5EBA" w:rsidRDefault="00363CC2">
      <w:pPr>
        <w:spacing w:line="244" w:lineRule="auto"/>
        <w:ind w:left="255"/>
        <w:rPr>
          <w:sz w:val="11"/>
        </w:rPr>
      </w:pPr>
      <w:r>
        <w:rPr>
          <w:color w:val="231F20"/>
          <w:w w:val="90"/>
          <w:sz w:val="11"/>
        </w:rPr>
        <w:t>UK</w:t>
      </w:r>
      <w:r>
        <w:rPr>
          <w:color w:val="231F20"/>
          <w:spacing w:val="-6"/>
          <w:w w:val="90"/>
          <w:sz w:val="11"/>
        </w:rPr>
        <w:t xml:space="preserve"> </w:t>
      </w:r>
      <w:r>
        <w:rPr>
          <w:color w:val="231F20"/>
          <w:w w:val="90"/>
          <w:sz w:val="11"/>
        </w:rPr>
        <w:t>and</w:t>
      </w:r>
      <w:r>
        <w:rPr>
          <w:color w:val="231F20"/>
          <w:spacing w:val="-4"/>
          <w:w w:val="90"/>
          <w:sz w:val="11"/>
        </w:rPr>
        <w:t xml:space="preserve"> </w:t>
      </w:r>
      <w:r>
        <w:rPr>
          <w:color w:val="231F20"/>
          <w:w w:val="90"/>
          <w:sz w:val="11"/>
        </w:rPr>
        <w:t>German</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refer</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4"/>
          <w:w w:val="90"/>
          <w:sz w:val="11"/>
        </w:rPr>
        <w:t xml:space="preserve"> </w:t>
      </w:r>
      <w:r>
        <w:rPr>
          <w:color w:val="231F20"/>
          <w:w w:val="90"/>
          <w:sz w:val="11"/>
        </w:rPr>
        <w:t>benchmark</w:t>
      </w:r>
      <w:r>
        <w:rPr>
          <w:color w:val="231F20"/>
          <w:spacing w:val="-5"/>
          <w:w w:val="90"/>
          <w:sz w:val="11"/>
        </w:rPr>
        <w:t xml:space="preserve"> </w:t>
      </w:r>
      <w:r>
        <w:rPr>
          <w:color w:val="231F20"/>
          <w:w w:val="90"/>
          <w:sz w:val="11"/>
        </w:rPr>
        <w:t>ten-year</w:t>
      </w:r>
      <w:r>
        <w:rPr>
          <w:color w:val="231F20"/>
          <w:spacing w:val="-5"/>
          <w:w w:val="90"/>
          <w:sz w:val="11"/>
        </w:rPr>
        <w:t xml:space="preserve"> </w:t>
      </w:r>
      <w:r>
        <w:rPr>
          <w:color w:val="231F20"/>
          <w:w w:val="90"/>
          <w:sz w:val="11"/>
        </w:rPr>
        <w:t>government</w:t>
      </w:r>
      <w:r>
        <w:rPr>
          <w:color w:val="231F20"/>
          <w:spacing w:val="-5"/>
          <w:w w:val="90"/>
          <w:sz w:val="11"/>
        </w:rPr>
        <w:t xml:space="preserve"> </w:t>
      </w:r>
      <w:r>
        <w:rPr>
          <w:color w:val="231F20"/>
          <w:w w:val="90"/>
          <w:sz w:val="11"/>
        </w:rPr>
        <w:t>bond</w:t>
      </w:r>
      <w:r>
        <w:rPr>
          <w:color w:val="231F20"/>
          <w:spacing w:val="-5"/>
          <w:w w:val="90"/>
          <w:sz w:val="11"/>
        </w:rPr>
        <w:t xml:space="preserve"> </w:t>
      </w:r>
      <w:r>
        <w:rPr>
          <w:color w:val="231F20"/>
          <w:w w:val="90"/>
          <w:sz w:val="11"/>
        </w:rPr>
        <w:t>in</w:t>
      </w:r>
      <w:r>
        <w:rPr>
          <w:color w:val="231F20"/>
          <w:spacing w:val="-4"/>
          <w:w w:val="90"/>
          <w:sz w:val="11"/>
        </w:rPr>
        <w:t xml:space="preserve"> </w:t>
      </w:r>
      <w:r>
        <w:rPr>
          <w:color w:val="231F20"/>
          <w:w w:val="90"/>
          <w:sz w:val="11"/>
        </w:rPr>
        <w:t>the</w:t>
      </w:r>
      <w:r>
        <w:rPr>
          <w:color w:val="231F20"/>
          <w:spacing w:val="-5"/>
          <w:w w:val="90"/>
          <w:sz w:val="11"/>
        </w:rPr>
        <w:t xml:space="preserve"> </w:t>
      </w:r>
      <w:r>
        <w:rPr>
          <w:color w:val="231F20"/>
          <w:w w:val="90"/>
          <w:sz w:val="11"/>
        </w:rPr>
        <w:t>respective</w:t>
      </w:r>
      <w:r>
        <w:rPr>
          <w:color w:val="231F20"/>
          <w:spacing w:val="40"/>
          <w:sz w:val="11"/>
        </w:rPr>
        <w:t xml:space="preserve"> </w:t>
      </w:r>
      <w:r>
        <w:rPr>
          <w:color w:val="231F20"/>
          <w:sz w:val="11"/>
        </w:rPr>
        <w:t>futures</w:t>
      </w:r>
      <w:r>
        <w:rPr>
          <w:color w:val="231F20"/>
          <w:spacing w:val="-9"/>
          <w:sz w:val="11"/>
        </w:rPr>
        <w:t xml:space="preserve"> </w:t>
      </w:r>
      <w:r>
        <w:rPr>
          <w:color w:val="231F20"/>
          <w:sz w:val="11"/>
        </w:rPr>
        <w:t>markets.</w:t>
      </w:r>
    </w:p>
    <w:p w14:paraId="2F04246A" w14:textId="77777777" w:rsidR="006D5EBA" w:rsidRDefault="00363CC2">
      <w:pPr>
        <w:spacing w:before="107"/>
        <w:ind w:left="85"/>
        <w:rPr>
          <w:sz w:val="11"/>
        </w:rPr>
      </w:pPr>
      <w:r>
        <w:br w:type="column"/>
      </w: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4CF5B705" w14:textId="77777777" w:rsidR="006D5EBA" w:rsidRDefault="006D5EBA">
      <w:pPr>
        <w:pStyle w:val="BodyText"/>
        <w:spacing w:before="4"/>
        <w:rPr>
          <w:sz w:val="11"/>
        </w:rPr>
      </w:pPr>
    </w:p>
    <w:p w14:paraId="097B23B8" w14:textId="77777777" w:rsidR="006D5EBA" w:rsidRDefault="00363CC2">
      <w:pPr>
        <w:spacing w:line="244" w:lineRule="auto"/>
        <w:ind w:left="255" w:right="837" w:hanging="171"/>
        <w:rPr>
          <w:sz w:val="11"/>
        </w:rPr>
      </w:pPr>
      <w:r>
        <w:rPr>
          <w:color w:val="231F20"/>
          <w:w w:val="90"/>
          <w:sz w:val="11"/>
        </w:rPr>
        <w:t>(a)</w:t>
      </w:r>
      <w:r>
        <w:rPr>
          <w:color w:val="231F20"/>
          <w:spacing w:val="-2"/>
          <w:sz w:val="11"/>
        </w:rPr>
        <w:t xml:space="preserve"> </w:t>
      </w:r>
      <w:r>
        <w:rPr>
          <w:color w:val="231F20"/>
          <w:w w:val="90"/>
          <w:sz w:val="11"/>
        </w:rPr>
        <w:t>Series</w:t>
      </w:r>
      <w:r>
        <w:rPr>
          <w:color w:val="231F20"/>
          <w:spacing w:val="-5"/>
          <w:w w:val="90"/>
          <w:sz w:val="11"/>
        </w:rPr>
        <w:t xml:space="preserve"> </w:t>
      </w:r>
      <w:r>
        <w:rPr>
          <w:color w:val="231F20"/>
          <w:w w:val="90"/>
          <w:sz w:val="11"/>
        </w:rPr>
        <w:t>show</w:t>
      </w:r>
      <w:r>
        <w:rPr>
          <w:color w:val="231F20"/>
          <w:spacing w:val="-5"/>
          <w:w w:val="90"/>
          <w:sz w:val="11"/>
        </w:rPr>
        <w:t xml:space="preserve"> </w:t>
      </w:r>
      <w:r>
        <w:rPr>
          <w:color w:val="231F20"/>
          <w:w w:val="90"/>
          <w:sz w:val="11"/>
        </w:rPr>
        <w:t>difference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end-of-day</w:t>
      </w:r>
      <w:r>
        <w:rPr>
          <w:color w:val="231F20"/>
          <w:spacing w:val="-5"/>
          <w:w w:val="90"/>
          <w:sz w:val="11"/>
        </w:rPr>
        <w:t xml:space="preserve"> </w:t>
      </w:r>
      <w:r>
        <w:rPr>
          <w:color w:val="231F20"/>
          <w:w w:val="90"/>
          <w:sz w:val="11"/>
        </w:rPr>
        <w:t>bid</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ask</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averaged</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three</w:t>
      </w:r>
      <w:r>
        <w:rPr>
          <w:color w:val="231F20"/>
          <w:spacing w:val="-5"/>
          <w:w w:val="90"/>
          <w:sz w:val="11"/>
        </w:rPr>
        <w:t xml:space="preserve"> </w:t>
      </w:r>
      <w:r>
        <w:rPr>
          <w:color w:val="231F20"/>
          <w:w w:val="90"/>
          <w:sz w:val="11"/>
        </w:rPr>
        <w:t>gilts</w:t>
      </w:r>
      <w:r>
        <w:rPr>
          <w:color w:val="231F20"/>
          <w:spacing w:val="-5"/>
          <w:w w:val="90"/>
          <w:sz w:val="11"/>
        </w:rPr>
        <w:t xml:space="preserve"> </w:t>
      </w:r>
      <w:r>
        <w:rPr>
          <w:color w:val="231F20"/>
          <w:w w:val="90"/>
          <w:sz w:val="11"/>
        </w:rPr>
        <w:t>with</w:t>
      </w:r>
      <w:r>
        <w:rPr>
          <w:color w:val="231F20"/>
          <w:spacing w:val="40"/>
          <w:sz w:val="11"/>
        </w:rPr>
        <w:t xml:space="preserve"> </w:t>
      </w:r>
      <w:r>
        <w:rPr>
          <w:color w:val="231F20"/>
          <w:spacing w:val="-4"/>
          <w:sz w:val="11"/>
        </w:rPr>
        <w:t>maturities of around five, ten and 30 years.</w:t>
      </w:r>
    </w:p>
    <w:p w14:paraId="541608B5" w14:textId="77777777" w:rsidR="006D5EBA" w:rsidRDefault="006D5EBA">
      <w:pPr>
        <w:spacing w:line="244" w:lineRule="auto"/>
        <w:rPr>
          <w:sz w:val="11"/>
        </w:rPr>
        <w:sectPr w:rsidR="006D5EBA">
          <w:type w:val="continuous"/>
          <w:pgSz w:w="11910" w:h="16840"/>
          <w:pgMar w:top="1540" w:right="566" w:bottom="0" w:left="708" w:header="425" w:footer="0" w:gutter="0"/>
          <w:cols w:num="2" w:space="720" w:equalWidth="0">
            <w:col w:w="4334" w:space="995"/>
            <w:col w:w="5307"/>
          </w:cols>
        </w:sectPr>
      </w:pPr>
    </w:p>
    <w:p w14:paraId="6C58F0CD" w14:textId="77777777" w:rsidR="006D5EBA" w:rsidRDefault="006D5EBA">
      <w:pPr>
        <w:pStyle w:val="BodyText"/>
        <w:spacing w:before="4"/>
        <w:rPr>
          <w:sz w:val="68"/>
        </w:rPr>
      </w:pPr>
    </w:p>
    <w:p w14:paraId="2B1ADBA4" w14:textId="77777777" w:rsidR="006D5EBA" w:rsidRDefault="00363CC2">
      <w:pPr>
        <w:pStyle w:val="Heading1"/>
      </w:pPr>
      <w:bookmarkStart w:id="1" w:name="_TOC_250011"/>
      <w:r>
        <w:rPr>
          <w:color w:val="231F20"/>
          <w:w w:val="85"/>
        </w:rPr>
        <w:t>UK</w:t>
      </w:r>
      <w:r>
        <w:rPr>
          <w:color w:val="231F20"/>
          <w:spacing w:val="-1"/>
          <w:w w:val="85"/>
        </w:rPr>
        <w:t xml:space="preserve"> </w:t>
      </w:r>
      <w:r>
        <w:rPr>
          <w:color w:val="231F20"/>
          <w:w w:val="85"/>
        </w:rPr>
        <w:t>current</w:t>
      </w:r>
      <w:r>
        <w:rPr>
          <w:color w:val="231F20"/>
          <w:spacing w:val="-30"/>
        </w:rPr>
        <w:t xml:space="preserve"> </w:t>
      </w:r>
      <w:bookmarkEnd w:id="1"/>
      <w:r>
        <w:rPr>
          <w:color w:val="231F20"/>
          <w:spacing w:val="-2"/>
          <w:w w:val="85"/>
        </w:rPr>
        <w:t>account</w:t>
      </w:r>
    </w:p>
    <w:p w14:paraId="4068DD19" w14:textId="77777777" w:rsidR="006D5EBA" w:rsidRDefault="006D5EBA">
      <w:pPr>
        <w:pStyle w:val="BodyText"/>
      </w:pPr>
    </w:p>
    <w:p w14:paraId="11F6DC9B" w14:textId="77777777" w:rsidR="006D5EBA" w:rsidRDefault="006D5EBA">
      <w:pPr>
        <w:pStyle w:val="BodyText"/>
      </w:pPr>
    </w:p>
    <w:p w14:paraId="4679D597" w14:textId="77777777" w:rsidR="006D5EBA" w:rsidRDefault="006D5EBA">
      <w:pPr>
        <w:pStyle w:val="BodyText"/>
      </w:pPr>
    </w:p>
    <w:p w14:paraId="4B03CCEF" w14:textId="77777777" w:rsidR="006D5EBA" w:rsidRDefault="00363CC2">
      <w:pPr>
        <w:pStyle w:val="BodyText"/>
        <w:spacing w:before="16"/>
      </w:pPr>
      <w:r>
        <w:rPr>
          <w:noProof/>
        </w:rPr>
        <mc:AlternateContent>
          <mc:Choice Requires="wps">
            <w:drawing>
              <wp:anchor distT="0" distB="0" distL="0" distR="0" simplePos="0" relativeHeight="487609344" behindDoc="1" locked="0" layoutInCell="1" allowOverlap="1" wp14:anchorId="18AF5BFB" wp14:editId="1A68620F">
                <wp:simplePos x="0" y="0"/>
                <wp:positionH relativeFrom="page">
                  <wp:posOffset>503999</wp:posOffset>
                </wp:positionH>
                <wp:positionV relativeFrom="paragraph">
                  <wp:posOffset>172945</wp:posOffset>
                </wp:positionV>
                <wp:extent cx="6552565" cy="1270"/>
                <wp:effectExtent l="0" t="0" r="0" b="0"/>
                <wp:wrapTopAndBottom/>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EF80CE9" id="Graphic 263" o:spid="_x0000_s1026" style="position:absolute;margin-left:39.7pt;margin-top:13.6pt;width:515.95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6BD9C6D0" w14:textId="77777777" w:rsidR="006D5EBA" w:rsidRDefault="006D5EBA">
      <w:pPr>
        <w:pStyle w:val="BodyText"/>
        <w:spacing w:before="23"/>
        <w:rPr>
          <w:sz w:val="26"/>
        </w:rPr>
      </w:pPr>
    </w:p>
    <w:p w14:paraId="1CACF92C" w14:textId="77777777" w:rsidR="006D5EBA" w:rsidRDefault="00363CC2">
      <w:pPr>
        <w:pStyle w:val="Heading3"/>
        <w:spacing w:before="1" w:line="259" w:lineRule="auto"/>
        <w:ind w:right="402"/>
      </w:pPr>
      <w:r>
        <w:rPr>
          <w:color w:val="751C66"/>
          <w:w w:val="90"/>
        </w:rPr>
        <w:t>The</w:t>
      </w:r>
      <w:r>
        <w:rPr>
          <w:color w:val="751C66"/>
          <w:spacing w:val="-11"/>
          <w:w w:val="90"/>
        </w:rPr>
        <w:t xml:space="preserve"> </w:t>
      </w:r>
      <w:r>
        <w:rPr>
          <w:color w:val="751C66"/>
          <w:w w:val="90"/>
        </w:rPr>
        <w:t>United</w:t>
      </w:r>
      <w:r>
        <w:rPr>
          <w:color w:val="751C66"/>
          <w:spacing w:val="-14"/>
          <w:w w:val="90"/>
        </w:rPr>
        <w:t xml:space="preserve"> </w:t>
      </w:r>
      <w:r>
        <w:rPr>
          <w:color w:val="751C66"/>
          <w:w w:val="90"/>
        </w:rPr>
        <w:t>Kingdom’s</w:t>
      </w:r>
      <w:r>
        <w:rPr>
          <w:color w:val="751C66"/>
          <w:spacing w:val="-11"/>
          <w:w w:val="90"/>
        </w:rPr>
        <w:t xml:space="preserve"> </w:t>
      </w:r>
      <w:r>
        <w:rPr>
          <w:color w:val="751C66"/>
          <w:w w:val="90"/>
        </w:rPr>
        <w:t>current</w:t>
      </w:r>
      <w:r>
        <w:rPr>
          <w:color w:val="751C66"/>
          <w:spacing w:val="-11"/>
          <w:w w:val="90"/>
        </w:rPr>
        <w:t xml:space="preserve"> </w:t>
      </w:r>
      <w:r>
        <w:rPr>
          <w:color w:val="751C66"/>
          <w:w w:val="90"/>
        </w:rPr>
        <w:t>account</w:t>
      </w:r>
      <w:r>
        <w:rPr>
          <w:color w:val="751C66"/>
          <w:spacing w:val="-11"/>
          <w:w w:val="90"/>
        </w:rPr>
        <w:t xml:space="preserve"> </w:t>
      </w:r>
      <w:r>
        <w:rPr>
          <w:color w:val="751C66"/>
          <w:w w:val="90"/>
        </w:rPr>
        <w:t>deficit</w:t>
      </w:r>
      <w:r>
        <w:rPr>
          <w:color w:val="751C66"/>
          <w:spacing w:val="-11"/>
          <w:w w:val="90"/>
        </w:rPr>
        <w:t xml:space="preserve"> </w:t>
      </w:r>
      <w:r>
        <w:rPr>
          <w:color w:val="751C66"/>
          <w:w w:val="90"/>
        </w:rPr>
        <w:t>is</w:t>
      </w:r>
      <w:r>
        <w:rPr>
          <w:color w:val="751C66"/>
          <w:spacing w:val="-11"/>
          <w:w w:val="90"/>
        </w:rPr>
        <w:t xml:space="preserve"> </w:t>
      </w:r>
      <w:r>
        <w:rPr>
          <w:color w:val="751C66"/>
          <w:w w:val="90"/>
        </w:rPr>
        <w:t>high</w:t>
      </w:r>
      <w:r>
        <w:rPr>
          <w:color w:val="751C66"/>
          <w:spacing w:val="-11"/>
          <w:w w:val="90"/>
        </w:rPr>
        <w:t xml:space="preserve"> </w:t>
      </w:r>
      <w:r>
        <w:rPr>
          <w:color w:val="751C66"/>
          <w:w w:val="90"/>
        </w:rPr>
        <w:t>by</w:t>
      </w:r>
      <w:r>
        <w:rPr>
          <w:color w:val="751C66"/>
          <w:spacing w:val="-11"/>
          <w:w w:val="90"/>
        </w:rPr>
        <w:t xml:space="preserve"> </w:t>
      </w:r>
      <w:r>
        <w:rPr>
          <w:color w:val="751C66"/>
          <w:w w:val="90"/>
        </w:rPr>
        <w:t>historical</w:t>
      </w:r>
      <w:r>
        <w:rPr>
          <w:color w:val="751C66"/>
          <w:spacing w:val="-11"/>
          <w:w w:val="90"/>
        </w:rPr>
        <w:t xml:space="preserve"> </w:t>
      </w:r>
      <w:r>
        <w:rPr>
          <w:color w:val="751C66"/>
          <w:w w:val="90"/>
        </w:rPr>
        <w:t>and</w:t>
      </w:r>
      <w:r>
        <w:rPr>
          <w:color w:val="751C66"/>
          <w:spacing w:val="-11"/>
          <w:w w:val="90"/>
        </w:rPr>
        <w:t xml:space="preserve"> </w:t>
      </w:r>
      <w:r>
        <w:rPr>
          <w:color w:val="751C66"/>
          <w:w w:val="90"/>
        </w:rPr>
        <w:t>international</w:t>
      </w:r>
      <w:r>
        <w:rPr>
          <w:color w:val="751C66"/>
          <w:spacing w:val="-11"/>
          <w:w w:val="90"/>
        </w:rPr>
        <w:t xml:space="preserve"> </w:t>
      </w:r>
      <w:r>
        <w:rPr>
          <w:color w:val="751C66"/>
          <w:w w:val="90"/>
        </w:rPr>
        <w:t xml:space="preserve">standards. </w:t>
      </w:r>
      <w:r>
        <w:rPr>
          <w:color w:val="751C66"/>
          <w:w w:val="85"/>
        </w:rPr>
        <w:t>The financing of the deficit is reliant on continuing material inflows of portfolio and foreign direct investment,</w:t>
      </w:r>
      <w:r>
        <w:rPr>
          <w:color w:val="751C66"/>
        </w:rPr>
        <w:t xml:space="preserve"> </w:t>
      </w:r>
      <w:r>
        <w:rPr>
          <w:color w:val="751C66"/>
          <w:w w:val="85"/>
        </w:rPr>
        <w:t>which</w:t>
      </w:r>
      <w:r>
        <w:rPr>
          <w:color w:val="751C66"/>
        </w:rPr>
        <w:t xml:space="preserve"> </w:t>
      </w:r>
      <w:r>
        <w:rPr>
          <w:color w:val="751C66"/>
          <w:w w:val="85"/>
        </w:rPr>
        <w:t>have</w:t>
      </w:r>
      <w:r>
        <w:rPr>
          <w:color w:val="751C66"/>
        </w:rPr>
        <w:t xml:space="preserve"> </w:t>
      </w:r>
      <w:r>
        <w:rPr>
          <w:color w:val="751C66"/>
          <w:w w:val="85"/>
        </w:rPr>
        <w:t>been</w:t>
      </w:r>
      <w:r>
        <w:rPr>
          <w:color w:val="751C66"/>
        </w:rPr>
        <w:t xml:space="preserve"> </w:t>
      </w:r>
      <w:r>
        <w:rPr>
          <w:color w:val="751C66"/>
          <w:w w:val="85"/>
        </w:rPr>
        <w:t>used</w:t>
      </w:r>
      <w:r>
        <w:rPr>
          <w:color w:val="751C66"/>
        </w:rPr>
        <w:t xml:space="preserve"> </w:t>
      </w:r>
      <w:r>
        <w:rPr>
          <w:color w:val="751C66"/>
          <w:w w:val="85"/>
        </w:rPr>
        <w:t>to</w:t>
      </w:r>
      <w:r>
        <w:rPr>
          <w:color w:val="751C66"/>
        </w:rPr>
        <w:t xml:space="preserve"> </w:t>
      </w:r>
      <w:r>
        <w:rPr>
          <w:color w:val="751C66"/>
          <w:w w:val="85"/>
        </w:rPr>
        <w:t>finance</w:t>
      </w:r>
      <w:r>
        <w:rPr>
          <w:color w:val="751C66"/>
        </w:rPr>
        <w:t xml:space="preserve"> </w:t>
      </w:r>
      <w:r>
        <w:rPr>
          <w:color w:val="751C66"/>
          <w:w w:val="85"/>
        </w:rPr>
        <w:t>the</w:t>
      </w:r>
      <w:r>
        <w:rPr>
          <w:color w:val="751C66"/>
        </w:rPr>
        <w:t xml:space="preserve"> </w:t>
      </w:r>
      <w:r>
        <w:rPr>
          <w:color w:val="751C66"/>
          <w:w w:val="85"/>
        </w:rPr>
        <w:t>public</w:t>
      </w:r>
      <w:r>
        <w:rPr>
          <w:color w:val="751C66"/>
        </w:rPr>
        <w:t xml:space="preserve"> </w:t>
      </w:r>
      <w:r>
        <w:rPr>
          <w:color w:val="751C66"/>
          <w:w w:val="85"/>
        </w:rPr>
        <w:t>sector</w:t>
      </w:r>
      <w:r>
        <w:rPr>
          <w:color w:val="751C66"/>
        </w:rPr>
        <w:t xml:space="preserve"> </w:t>
      </w:r>
      <w:r>
        <w:rPr>
          <w:color w:val="751C66"/>
          <w:w w:val="85"/>
        </w:rPr>
        <w:t>deficit</w:t>
      </w:r>
      <w:r>
        <w:rPr>
          <w:color w:val="751C66"/>
        </w:rPr>
        <w:t xml:space="preserve"> </w:t>
      </w:r>
      <w:r>
        <w:rPr>
          <w:color w:val="751C66"/>
          <w:w w:val="85"/>
        </w:rPr>
        <w:t>and</w:t>
      </w:r>
      <w:r>
        <w:rPr>
          <w:color w:val="751C66"/>
        </w:rPr>
        <w:t xml:space="preserve"> </w:t>
      </w:r>
      <w:r>
        <w:rPr>
          <w:color w:val="751C66"/>
          <w:w w:val="85"/>
        </w:rPr>
        <w:t>corporate</w:t>
      </w:r>
      <w:r>
        <w:rPr>
          <w:color w:val="751C66"/>
        </w:rPr>
        <w:t xml:space="preserve"> </w:t>
      </w:r>
      <w:r>
        <w:rPr>
          <w:color w:val="751C66"/>
          <w:w w:val="85"/>
        </w:rPr>
        <w:t>investment,</w:t>
      </w:r>
    </w:p>
    <w:p w14:paraId="32DFDE22" w14:textId="77777777" w:rsidR="006D5EBA" w:rsidRDefault="00363CC2">
      <w:pPr>
        <w:spacing w:line="259" w:lineRule="auto"/>
        <w:ind w:left="85" w:right="223"/>
        <w:rPr>
          <w:sz w:val="26"/>
        </w:rPr>
      </w:pPr>
      <w:r>
        <w:rPr>
          <w:color w:val="751C66"/>
          <w:w w:val="90"/>
          <w:sz w:val="26"/>
        </w:rPr>
        <w:t>including</w:t>
      </w:r>
      <w:r>
        <w:rPr>
          <w:color w:val="751C66"/>
          <w:spacing w:val="-13"/>
          <w:w w:val="90"/>
          <w:sz w:val="26"/>
        </w:rPr>
        <w:t xml:space="preserve"> </w:t>
      </w:r>
      <w:r>
        <w:rPr>
          <w:color w:val="751C66"/>
          <w:w w:val="90"/>
          <w:sz w:val="26"/>
        </w:rPr>
        <w:t>in</w:t>
      </w:r>
      <w:r>
        <w:rPr>
          <w:color w:val="751C66"/>
          <w:spacing w:val="-12"/>
          <w:w w:val="90"/>
          <w:sz w:val="26"/>
        </w:rPr>
        <w:t xml:space="preserve"> </w:t>
      </w:r>
      <w:r>
        <w:rPr>
          <w:color w:val="751C66"/>
          <w:w w:val="90"/>
          <w:sz w:val="26"/>
        </w:rPr>
        <w:t>commercial</w:t>
      </w:r>
      <w:r>
        <w:rPr>
          <w:color w:val="751C66"/>
          <w:spacing w:val="-12"/>
          <w:w w:val="90"/>
          <w:sz w:val="26"/>
        </w:rPr>
        <w:t xml:space="preserve"> </w:t>
      </w:r>
      <w:r>
        <w:rPr>
          <w:color w:val="751C66"/>
          <w:w w:val="90"/>
          <w:sz w:val="26"/>
        </w:rPr>
        <w:t>real</w:t>
      </w:r>
      <w:r>
        <w:rPr>
          <w:color w:val="751C66"/>
          <w:spacing w:val="-12"/>
          <w:w w:val="90"/>
          <w:sz w:val="26"/>
        </w:rPr>
        <w:t xml:space="preserve"> </w:t>
      </w:r>
      <w:r>
        <w:rPr>
          <w:color w:val="751C66"/>
          <w:w w:val="90"/>
          <w:sz w:val="26"/>
        </w:rPr>
        <w:t>estate.</w:t>
      </w:r>
      <w:r>
        <w:rPr>
          <w:color w:val="751C66"/>
          <w:spacing w:val="-3"/>
          <w:sz w:val="26"/>
        </w:rPr>
        <w:t xml:space="preserve"> </w:t>
      </w:r>
      <w:r>
        <w:rPr>
          <w:color w:val="751C66"/>
          <w:w w:val="90"/>
          <w:sz w:val="26"/>
        </w:rPr>
        <w:t>In</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run-up</w:t>
      </w:r>
      <w:r>
        <w:rPr>
          <w:color w:val="751C66"/>
          <w:spacing w:val="-12"/>
          <w:w w:val="90"/>
          <w:sz w:val="26"/>
        </w:rPr>
        <w:t xml:space="preserve"> </w:t>
      </w:r>
      <w:r>
        <w:rPr>
          <w:color w:val="751C66"/>
          <w:w w:val="90"/>
          <w:sz w:val="26"/>
        </w:rPr>
        <w:t>to</w:t>
      </w:r>
      <w:r>
        <w:rPr>
          <w:color w:val="751C66"/>
          <w:spacing w:val="-13"/>
          <w:w w:val="90"/>
          <w:sz w:val="26"/>
        </w:rPr>
        <w:t xml:space="preserve"> </w:t>
      </w:r>
      <w:r>
        <w:rPr>
          <w:color w:val="751C66"/>
          <w:w w:val="90"/>
          <w:sz w:val="26"/>
        </w:rPr>
        <w:t>the</w:t>
      </w:r>
      <w:r>
        <w:rPr>
          <w:color w:val="751C66"/>
          <w:spacing w:val="-12"/>
          <w:w w:val="90"/>
          <w:sz w:val="26"/>
        </w:rPr>
        <w:t xml:space="preserve"> </w:t>
      </w:r>
      <w:r>
        <w:rPr>
          <w:color w:val="751C66"/>
          <w:w w:val="90"/>
          <w:sz w:val="26"/>
        </w:rPr>
        <w:t>referendum,</w:t>
      </w:r>
      <w:r>
        <w:rPr>
          <w:color w:val="751C66"/>
          <w:spacing w:val="-12"/>
          <w:w w:val="90"/>
          <w:sz w:val="26"/>
        </w:rPr>
        <w:t xml:space="preserve"> </w:t>
      </w:r>
      <w:r>
        <w:rPr>
          <w:color w:val="751C66"/>
          <w:w w:val="90"/>
          <w:sz w:val="26"/>
        </w:rPr>
        <w:t>there</w:t>
      </w:r>
      <w:r>
        <w:rPr>
          <w:color w:val="751C66"/>
          <w:spacing w:val="-12"/>
          <w:w w:val="90"/>
          <w:sz w:val="26"/>
        </w:rPr>
        <w:t xml:space="preserve"> </w:t>
      </w:r>
      <w:r>
        <w:rPr>
          <w:color w:val="751C66"/>
          <w:w w:val="90"/>
          <w:sz w:val="26"/>
        </w:rPr>
        <w:t>were</w:t>
      </w:r>
      <w:r>
        <w:rPr>
          <w:color w:val="751C66"/>
          <w:spacing w:val="-12"/>
          <w:w w:val="90"/>
          <w:sz w:val="26"/>
        </w:rPr>
        <w:t xml:space="preserve"> </w:t>
      </w:r>
      <w:r>
        <w:rPr>
          <w:color w:val="751C66"/>
          <w:w w:val="90"/>
          <w:sz w:val="26"/>
        </w:rPr>
        <w:t>signs</w:t>
      </w:r>
      <w:r>
        <w:rPr>
          <w:color w:val="751C66"/>
          <w:spacing w:val="-12"/>
          <w:w w:val="90"/>
          <w:sz w:val="26"/>
        </w:rPr>
        <w:t xml:space="preserve"> </w:t>
      </w:r>
      <w:r>
        <w:rPr>
          <w:color w:val="751C66"/>
          <w:w w:val="90"/>
          <w:sz w:val="26"/>
        </w:rPr>
        <w:t>that</w:t>
      </w:r>
      <w:r>
        <w:rPr>
          <w:color w:val="751C66"/>
          <w:spacing w:val="-13"/>
          <w:w w:val="90"/>
          <w:sz w:val="26"/>
        </w:rPr>
        <w:t xml:space="preserve"> </w:t>
      </w:r>
      <w:r>
        <w:rPr>
          <w:color w:val="751C66"/>
          <w:w w:val="90"/>
          <w:sz w:val="26"/>
        </w:rPr>
        <w:t xml:space="preserve">foreign </w:t>
      </w:r>
      <w:r>
        <w:rPr>
          <w:color w:val="751C66"/>
          <w:w w:val="85"/>
          <w:sz w:val="26"/>
        </w:rPr>
        <w:t>portfolio inflows into UK equities had slowed.</w:t>
      </w:r>
      <w:r>
        <w:rPr>
          <w:color w:val="751C66"/>
          <w:spacing w:val="80"/>
          <w:sz w:val="26"/>
        </w:rPr>
        <w:t xml:space="preserve"> </w:t>
      </w:r>
      <w:r>
        <w:rPr>
          <w:color w:val="751C66"/>
          <w:w w:val="85"/>
          <w:sz w:val="26"/>
        </w:rPr>
        <w:t>During a prolonged period of heightened uncertainty,</w:t>
      </w:r>
      <w:r>
        <w:rPr>
          <w:color w:val="751C66"/>
          <w:spacing w:val="80"/>
          <w:sz w:val="26"/>
        </w:rPr>
        <w:t xml:space="preserve"> </w:t>
      </w:r>
      <w:r>
        <w:rPr>
          <w:color w:val="751C66"/>
          <w:w w:val="90"/>
          <w:sz w:val="26"/>
        </w:rPr>
        <w:t>the</w:t>
      </w:r>
      <w:r>
        <w:rPr>
          <w:color w:val="751C66"/>
          <w:spacing w:val="-4"/>
          <w:w w:val="90"/>
          <w:sz w:val="26"/>
        </w:rPr>
        <w:t xml:space="preserve"> </w:t>
      </w:r>
      <w:r>
        <w:rPr>
          <w:color w:val="751C66"/>
          <w:w w:val="90"/>
          <w:sz w:val="26"/>
        </w:rPr>
        <w:t>risk</w:t>
      </w:r>
      <w:r>
        <w:rPr>
          <w:color w:val="751C66"/>
          <w:spacing w:val="-4"/>
          <w:w w:val="90"/>
          <w:sz w:val="26"/>
        </w:rPr>
        <w:t xml:space="preserve"> </w:t>
      </w:r>
      <w:r>
        <w:rPr>
          <w:color w:val="751C66"/>
          <w:w w:val="90"/>
          <w:sz w:val="26"/>
        </w:rPr>
        <w:t>premium</w:t>
      </w:r>
      <w:r>
        <w:rPr>
          <w:color w:val="751C66"/>
          <w:spacing w:val="-4"/>
          <w:w w:val="90"/>
          <w:sz w:val="26"/>
        </w:rPr>
        <w:t xml:space="preserve"> </w:t>
      </w:r>
      <w:r>
        <w:rPr>
          <w:color w:val="751C66"/>
          <w:w w:val="90"/>
          <w:sz w:val="26"/>
        </w:rPr>
        <w:t>on</w:t>
      </w:r>
      <w:r>
        <w:rPr>
          <w:color w:val="751C66"/>
          <w:spacing w:val="-4"/>
          <w:w w:val="90"/>
          <w:sz w:val="26"/>
        </w:rPr>
        <w:t xml:space="preserve"> </w:t>
      </w:r>
      <w:r>
        <w:rPr>
          <w:color w:val="751C66"/>
          <w:w w:val="90"/>
          <w:sz w:val="26"/>
        </w:rPr>
        <w:t>UK</w:t>
      </w:r>
      <w:r>
        <w:rPr>
          <w:color w:val="751C66"/>
          <w:spacing w:val="-8"/>
          <w:w w:val="90"/>
          <w:sz w:val="26"/>
        </w:rPr>
        <w:t xml:space="preserve"> </w:t>
      </w:r>
      <w:r>
        <w:rPr>
          <w:color w:val="751C66"/>
          <w:w w:val="90"/>
          <w:sz w:val="26"/>
        </w:rPr>
        <w:t>assets</w:t>
      </w:r>
      <w:r>
        <w:rPr>
          <w:color w:val="751C66"/>
          <w:spacing w:val="-4"/>
          <w:w w:val="90"/>
          <w:sz w:val="26"/>
        </w:rPr>
        <w:t xml:space="preserve"> </w:t>
      </w:r>
      <w:r>
        <w:rPr>
          <w:color w:val="751C66"/>
          <w:w w:val="90"/>
          <w:sz w:val="26"/>
        </w:rPr>
        <w:t>could</w:t>
      </w:r>
      <w:r>
        <w:rPr>
          <w:color w:val="751C66"/>
          <w:spacing w:val="-4"/>
          <w:w w:val="90"/>
          <w:sz w:val="26"/>
        </w:rPr>
        <w:t xml:space="preserve"> </w:t>
      </w:r>
      <w:r>
        <w:rPr>
          <w:color w:val="751C66"/>
          <w:w w:val="90"/>
          <w:sz w:val="26"/>
        </w:rPr>
        <w:t>rise</w:t>
      </w:r>
      <w:r>
        <w:rPr>
          <w:color w:val="751C66"/>
          <w:spacing w:val="-4"/>
          <w:w w:val="90"/>
          <w:sz w:val="26"/>
        </w:rPr>
        <w:t xml:space="preserve"> </w:t>
      </w:r>
      <w:r>
        <w:rPr>
          <w:color w:val="751C66"/>
          <w:w w:val="90"/>
          <w:sz w:val="26"/>
        </w:rPr>
        <w:t>further</w:t>
      </w:r>
      <w:r>
        <w:rPr>
          <w:color w:val="751C66"/>
          <w:spacing w:val="-4"/>
          <w:w w:val="90"/>
          <w:sz w:val="26"/>
        </w:rPr>
        <w:t xml:space="preserve"> </w:t>
      </w:r>
      <w:r>
        <w:rPr>
          <w:color w:val="751C66"/>
          <w:w w:val="90"/>
          <w:sz w:val="26"/>
        </w:rPr>
        <w:t>and</w:t>
      </w:r>
      <w:r>
        <w:rPr>
          <w:color w:val="751C66"/>
          <w:spacing w:val="-4"/>
          <w:w w:val="90"/>
          <w:sz w:val="26"/>
        </w:rPr>
        <w:t xml:space="preserve"> </w:t>
      </w:r>
      <w:r>
        <w:rPr>
          <w:color w:val="751C66"/>
          <w:w w:val="90"/>
          <w:sz w:val="26"/>
        </w:rPr>
        <w:t>overseas</w:t>
      </w:r>
      <w:r>
        <w:rPr>
          <w:color w:val="751C66"/>
          <w:spacing w:val="-4"/>
          <w:w w:val="90"/>
          <w:sz w:val="26"/>
        </w:rPr>
        <w:t xml:space="preserve"> </w:t>
      </w:r>
      <w:r>
        <w:rPr>
          <w:color w:val="751C66"/>
          <w:w w:val="90"/>
          <w:sz w:val="26"/>
        </w:rPr>
        <w:t>investors</w:t>
      </w:r>
      <w:r>
        <w:rPr>
          <w:color w:val="751C66"/>
          <w:spacing w:val="-4"/>
          <w:w w:val="90"/>
          <w:sz w:val="26"/>
        </w:rPr>
        <w:t xml:space="preserve"> </w:t>
      </w:r>
      <w:r>
        <w:rPr>
          <w:color w:val="751C66"/>
          <w:w w:val="90"/>
          <w:sz w:val="26"/>
        </w:rPr>
        <w:t>could</w:t>
      </w:r>
      <w:r>
        <w:rPr>
          <w:color w:val="751C66"/>
          <w:spacing w:val="-4"/>
          <w:w w:val="90"/>
          <w:sz w:val="26"/>
        </w:rPr>
        <w:t xml:space="preserve"> </w:t>
      </w:r>
      <w:r>
        <w:rPr>
          <w:color w:val="751C66"/>
          <w:w w:val="90"/>
          <w:sz w:val="26"/>
        </w:rPr>
        <w:t>continue</w:t>
      </w:r>
      <w:r>
        <w:rPr>
          <w:color w:val="751C66"/>
          <w:spacing w:val="-4"/>
          <w:w w:val="90"/>
          <w:sz w:val="26"/>
        </w:rPr>
        <w:t xml:space="preserve"> </w:t>
      </w:r>
      <w:r>
        <w:rPr>
          <w:color w:val="751C66"/>
          <w:w w:val="90"/>
          <w:sz w:val="26"/>
        </w:rPr>
        <w:t>to</w:t>
      </w:r>
      <w:r>
        <w:rPr>
          <w:color w:val="751C66"/>
          <w:spacing w:val="-4"/>
          <w:w w:val="90"/>
          <w:sz w:val="26"/>
        </w:rPr>
        <w:t xml:space="preserve"> </w:t>
      </w:r>
      <w:r>
        <w:rPr>
          <w:color w:val="751C66"/>
          <w:w w:val="90"/>
          <w:sz w:val="26"/>
        </w:rPr>
        <w:t>be deterred</w:t>
      </w:r>
      <w:r>
        <w:rPr>
          <w:color w:val="751C66"/>
          <w:spacing w:val="-9"/>
          <w:w w:val="90"/>
          <w:sz w:val="26"/>
        </w:rPr>
        <w:t xml:space="preserve"> </w:t>
      </w:r>
      <w:r>
        <w:rPr>
          <w:color w:val="751C66"/>
          <w:w w:val="90"/>
          <w:sz w:val="26"/>
        </w:rPr>
        <w:t>from</w:t>
      </w:r>
      <w:r>
        <w:rPr>
          <w:color w:val="751C66"/>
          <w:spacing w:val="-9"/>
          <w:w w:val="90"/>
          <w:sz w:val="26"/>
        </w:rPr>
        <w:t xml:space="preserve"> </w:t>
      </w:r>
      <w:r>
        <w:rPr>
          <w:color w:val="751C66"/>
          <w:w w:val="90"/>
          <w:sz w:val="26"/>
        </w:rPr>
        <w:t>investing</w:t>
      </w:r>
      <w:r>
        <w:rPr>
          <w:color w:val="751C66"/>
          <w:spacing w:val="-9"/>
          <w:w w:val="90"/>
          <w:sz w:val="26"/>
        </w:rPr>
        <w:t xml:space="preserve"> </w:t>
      </w:r>
      <w:r>
        <w:rPr>
          <w:color w:val="751C66"/>
          <w:w w:val="90"/>
          <w:sz w:val="26"/>
        </w:rPr>
        <w:t>in</w:t>
      </w:r>
      <w:r>
        <w:rPr>
          <w:color w:val="751C66"/>
          <w:spacing w:val="-9"/>
          <w:w w:val="90"/>
          <w:sz w:val="26"/>
        </w:rPr>
        <w:t xml:space="preserve"> </w:t>
      </w:r>
      <w:r>
        <w:rPr>
          <w:color w:val="751C66"/>
          <w:w w:val="90"/>
          <w:sz w:val="26"/>
        </w:rPr>
        <w:t>the</w:t>
      </w:r>
      <w:r>
        <w:rPr>
          <w:color w:val="751C66"/>
          <w:spacing w:val="-9"/>
          <w:w w:val="90"/>
          <w:sz w:val="26"/>
        </w:rPr>
        <w:t xml:space="preserve"> </w:t>
      </w:r>
      <w:r>
        <w:rPr>
          <w:color w:val="751C66"/>
          <w:w w:val="90"/>
          <w:sz w:val="26"/>
        </w:rPr>
        <w:t>United</w:t>
      </w:r>
      <w:r>
        <w:rPr>
          <w:color w:val="751C66"/>
          <w:spacing w:val="-13"/>
          <w:w w:val="90"/>
          <w:sz w:val="26"/>
        </w:rPr>
        <w:t xml:space="preserve"> </w:t>
      </w:r>
      <w:r>
        <w:rPr>
          <w:color w:val="751C66"/>
          <w:w w:val="90"/>
          <w:sz w:val="26"/>
        </w:rPr>
        <w:t>Kingdom.</w:t>
      </w:r>
      <w:r>
        <w:rPr>
          <w:color w:val="751C66"/>
          <w:spacing w:val="40"/>
          <w:sz w:val="26"/>
        </w:rPr>
        <w:t xml:space="preserve"> </w:t>
      </w:r>
      <w:r>
        <w:rPr>
          <w:color w:val="751C66"/>
          <w:w w:val="90"/>
          <w:sz w:val="26"/>
        </w:rPr>
        <w:t>Persistent</w:t>
      </w:r>
      <w:r>
        <w:rPr>
          <w:color w:val="751C66"/>
          <w:spacing w:val="-9"/>
          <w:w w:val="90"/>
          <w:sz w:val="26"/>
        </w:rPr>
        <w:t xml:space="preserve"> </w:t>
      </w:r>
      <w:r>
        <w:rPr>
          <w:color w:val="751C66"/>
          <w:w w:val="90"/>
          <w:sz w:val="26"/>
        </w:rPr>
        <w:t>falls</w:t>
      </w:r>
      <w:r>
        <w:rPr>
          <w:color w:val="751C66"/>
          <w:spacing w:val="-9"/>
          <w:w w:val="90"/>
          <w:sz w:val="26"/>
        </w:rPr>
        <w:t xml:space="preserve"> </w:t>
      </w:r>
      <w:r>
        <w:rPr>
          <w:color w:val="751C66"/>
          <w:w w:val="90"/>
          <w:sz w:val="26"/>
        </w:rPr>
        <w:t>in</w:t>
      </w:r>
      <w:r>
        <w:rPr>
          <w:color w:val="751C66"/>
          <w:spacing w:val="-9"/>
          <w:w w:val="90"/>
          <w:sz w:val="26"/>
        </w:rPr>
        <w:t xml:space="preserve"> </w:t>
      </w:r>
      <w:r>
        <w:rPr>
          <w:color w:val="751C66"/>
          <w:w w:val="90"/>
          <w:sz w:val="26"/>
        </w:rPr>
        <w:t>capital</w:t>
      </w:r>
      <w:r>
        <w:rPr>
          <w:color w:val="751C66"/>
          <w:spacing w:val="-9"/>
          <w:w w:val="90"/>
          <w:sz w:val="26"/>
        </w:rPr>
        <w:t xml:space="preserve"> </w:t>
      </w:r>
      <w:r>
        <w:rPr>
          <w:color w:val="751C66"/>
          <w:w w:val="90"/>
          <w:sz w:val="26"/>
        </w:rPr>
        <w:t>inflows</w:t>
      </w:r>
      <w:r>
        <w:rPr>
          <w:color w:val="751C66"/>
          <w:spacing w:val="-9"/>
          <w:w w:val="90"/>
          <w:sz w:val="26"/>
        </w:rPr>
        <w:t xml:space="preserve"> </w:t>
      </w:r>
      <w:r>
        <w:rPr>
          <w:color w:val="751C66"/>
          <w:w w:val="90"/>
          <w:sz w:val="26"/>
        </w:rPr>
        <w:t>would</w:t>
      </w:r>
      <w:r>
        <w:rPr>
          <w:color w:val="751C66"/>
          <w:spacing w:val="-9"/>
          <w:w w:val="90"/>
          <w:sz w:val="26"/>
        </w:rPr>
        <w:t xml:space="preserve"> </w:t>
      </w:r>
      <w:r>
        <w:rPr>
          <w:color w:val="751C66"/>
          <w:w w:val="90"/>
          <w:sz w:val="26"/>
        </w:rPr>
        <w:t>be associated</w:t>
      </w:r>
      <w:r>
        <w:rPr>
          <w:color w:val="751C66"/>
          <w:spacing w:val="-13"/>
          <w:w w:val="90"/>
          <w:sz w:val="26"/>
        </w:rPr>
        <w:t xml:space="preserve"> </w:t>
      </w:r>
      <w:r>
        <w:rPr>
          <w:color w:val="751C66"/>
          <w:w w:val="90"/>
          <w:sz w:val="26"/>
        </w:rPr>
        <w:t>with</w:t>
      </w:r>
      <w:r>
        <w:rPr>
          <w:color w:val="751C66"/>
          <w:spacing w:val="-12"/>
          <w:w w:val="90"/>
          <w:sz w:val="26"/>
        </w:rPr>
        <w:t xml:space="preserve"> </w:t>
      </w:r>
      <w:r>
        <w:rPr>
          <w:color w:val="751C66"/>
          <w:w w:val="90"/>
          <w:sz w:val="26"/>
        </w:rPr>
        <w:t>further</w:t>
      </w:r>
      <w:r>
        <w:rPr>
          <w:color w:val="751C66"/>
          <w:spacing w:val="-12"/>
          <w:w w:val="90"/>
          <w:sz w:val="26"/>
        </w:rPr>
        <w:t xml:space="preserve"> </w:t>
      </w:r>
      <w:r>
        <w:rPr>
          <w:color w:val="751C66"/>
          <w:w w:val="90"/>
          <w:sz w:val="26"/>
        </w:rPr>
        <w:t>downward</w:t>
      </w:r>
      <w:r>
        <w:rPr>
          <w:color w:val="751C66"/>
          <w:spacing w:val="-12"/>
          <w:w w:val="90"/>
          <w:sz w:val="26"/>
        </w:rPr>
        <w:t xml:space="preserve"> </w:t>
      </w:r>
      <w:r>
        <w:rPr>
          <w:color w:val="751C66"/>
          <w:w w:val="90"/>
          <w:sz w:val="26"/>
        </w:rPr>
        <w:t>pressure</w:t>
      </w:r>
      <w:r>
        <w:rPr>
          <w:color w:val="751C66"/>
          <w:spacing w:val="-12"/>
          <w:w w:val="90"/>
          <w:sz w:val="26"/>
        </w:rPr>
        <w:t xml:space="preserve"> </w:t>
      </w:r>
      <w:r>
        <w:rPr>
          <w:color w:val="751C66"/>
          <w:w w:val="90"/>
          <w:sz w:val="26"/>
        </w:rPr>
        <w:t>on</w:t>
      </w:r>
      <w:r>
        <w:rPr>
          <w:color w:val="751C66"/>
          <w:spacing w:val="-12"/>
          <w:w w:val="90"/>
          <w:sz w:val="26"/>
        </w:rPr>
        <w:t xml:space="preserve"> </w:t>
      </w:r>
      <w:r>
        <w:rPr>
          <w:color w:val="751C66"/>
          <w:w w:val="90"/>
          <w:sz w:val="26"/>
        </w:rPr>
        <w:t>the</w:t>
      </w:r>
      <w:r>
        <w:rPr>
          <w:color w:val="751C66"/>
          <w:spacing w:val="-13"/>
          <w:w w:val="90"/>
          <w:sz w:val="26"/>
        </w:rPr>
        <w:t xml:space="preserve"> </w:t>
      </w:r>
      <w:r>
        <w:rPr>
          <w:color w:val="751C66"/>
          <w:w w:val="90"/>
          <w:sz w:val="26"/>
        </w:rPr>
        <w:t>exchange</w:t>
      </w:r>
      <w:r>
        <w:rPr>
          <w:color w:val="751C66"/>
          <w:spacing w:val="-12"/>
          <w:w w:val="90"/>
          <w:sz w:val="26"/>
        </w:rPr>
        <w:t xml:space="preserve"> </w:t>
      </w:r>
      <w:r>
        <w:rPr>
          <w:color w:val="751C66"/>
          <w:w w:val="90"/>
          <w:sz w:val="26"/>
        </w:rPr>
        <w:t>rate</w:t>
      </w:r>
      <w:r>
        <w:rPr>
          <w:color w:val="751C66"/>
          <w:spacing w:val="-12"/>
          <w:w w:val="90"/>
          <w:sz w:val="26"/>
        </w:rPr>
        <w:t xml:space="preserve"> </w:t>
      </w:r>
      <w:r>
        <w:rPr>
          <w:color w:val="751C66"/>
          <w:w w:val="90"/>
          <w:sz w:val="26"/>
        </w:rPr>
        <w:t>and</w:t>
      </w:r>
      <w:r>
        <w:rPr>
          <w:color w:val="751C66"/>
          <w:spacing w:val="-12"/>
          <w:w w:val="90"/>
          <w:sz w:val="26"/>
        </w:rPr>
        <w:t xml:space="preserve"> </w:t>
      </w:r>
      <w:r>
        <w:rPr>
          <w:color w:val="751C66"/>
          <w:w w:val="90"/>
          <w:sz w:val="26"/>
        </w:rPr>
        <w:t>tighter</w:t>
      </w:r>
      <w:r>
        <w:rPr>
          <w:color w:val="751C66"/>
          <w:spacing w:val="-12"/>
          <w:w w:val="90"/>
          <w:sz w:val="26"/>
        </w:rPr>
        <w:t xml:space="preserve"> </w:t>
      </w:r>
      <w:r>
        <w:rPr>
          <w:color w:val="751C66"/>
          <w:w w:val="90"/>
          <w:sz w:val="26"/>
        </w:rPr>
        <w:t>funding</w:t>
      </w:r>
      <w:r>
        <w:rPr>
          <w:color w:val="751C66"/>
          <w:spacing w:val="-12"/>
          <w:w w:val="90"/>
          <w:sz w:val="26"/>
        </w:rPr>
        <w:t xml:space="preserve"> </w:t>
      </w:r>
      <w:r>
        <w:rPr>
          <w:color w:val="751C66"/>
          <w:w w:val="90"/>
          <w:sz w:val="26"/>
        </w:rPr>
        <w:t>conditions</w:t>
      </w:r>
      <w:r>
        <w:rPr>
          <w:color w:val="751C66"/>
          <w:spacing w:val="-13"/>
          <w:w w:val="90"/>
          <w:sz w:val="26"/>
        </w:rPr>
        <w:t xml:space="preserve"> </w:t>
      </w:r>
      <w:r>
        <w:rPr>
          <w:color w:val="751C66"/>
          <w:w w:val="90"/>
          <w:sz w:val="26"/>
        </w:rPr>
        <w:t xml:space="preserve">for </w:t>
      </w:r>
      <w:r>
        <w:rPr>
          <w:color w:val="751C66"/>
          <w:sz w:val="26"/>
        </w:rPr>
        <w:t>UK</w:t>
      </w:r>
      <w:r>
        <w:rPr>
          <w:color w:val="751C66"/>
          <w:spacing w:val="-23"/>
          <w:sz w:val="26"/>
        </w:rPr>
        <w:t xml:space="preserve"> </w:t>
      </w:r>
      <w:r>
        <w:rPr>
          <w:color w:val="751C66"/>
          <w:sz w:val="26"/>
        </w:rPr>
        <w:t>borrowers.</w:t>
      </w:r>
    </w:p>
    <w:p w14:paraId="51598D53" w14:textId="77777777" w:rsidR="006D5EBA" w:rsidRDefault="006D5EBA">
      <w:pPr>
        <w:pStyle w:val="BodyText"/>
        <w:spacing w:before="134"/>
      </w:pPr>
    </w:p>
    <w:p w14:paraId="738F9439" w14:textId="77777777" w:rsidR="006D5EBA" w:rsidRDefault="006D5EBA">
      <w:pPr>
        <w:pStyle w:val="BodyText"/>
        <w:sectPr w:rsidR="006D5EBA">
          <w:pgSz w:w="11910" w:h="16840"/>
          <w:pgMar w:top="620" w:right="566" w:bottom="280" w:left="708" w:header="425" w:footer="0" w:gutter="0"/>
          <w:cols w:space="720"/>
        </w:sectPr>
      </w:pPr>
    </w:p>
    <w:p w14:paraId="66363E33" w14:textId="77777777" w:rsidR="006D5EBA" w:rsidRDefault="006D5EBA">
      <w:pPr>
        <w:pStyle w:val="BodyText"/>
        <w:spacing w:before="1" w:after="1"/>
        <w:rPr>
          <w:sz w:val="10"/>
        </w:rPr>
      </w:pPr>
    </w:p>
    <w:p w14:paraId="49FD0F28" w14:textId="77777777" w:rsidR="006D5EBA" w:rsidRDefault="00363CC2">
      <w:pPr>
        <w:pStyle w:val="BodyText"/>
        <w:spacing w:line="20" w:lineRule="exact"/>
        <w:ind w:left="85" w:right="-87"/>
        <w:rPr>
          <w:sz w:val="2"/>
        </w:rPr>
      </w:pPr>
      <w:r>
        <w:rPr>
          <w:noProof/>
          <w:sz w:val="2"/>
        </w:rPr>
        <mc:AlternateContent>
          <mc:Choice Requires="wpg">
            <w:drawing>
              <wp:inline distT="0" distB="0" distL="0" distR="0" wp14:anchorId="3186A3EE" wp14:editId="154BAA12">
                <wp:extent cx="2736215" cy="8890"/>
                <wp:effectExtent l="9525" t="0" r="0" b="635"/>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65" name="Graphic 265"/>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69B3764" id="Group 26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mQ9tzm8CAACUBQAADgAAAAAAAAAAAAAAAAAu&#10;AgAAZHJzL2Uyb0RvYy54bWxQSwECLQAUAAYACAAAACEAAatH1doAAAADAQAADwAAAAAAAAAAAAAA&#10;AADJBAAAZHJzL2Rvd25yZXYueG1sUEsFBgAAAAAEAAQA8wAAANAFAAAAAA==&#10;">
                <v:shape id="Graphic 26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" path="m,l2735999,e" filled="f" strokecolor="#751c66" strokeweight=".7pt">
                  <v:path arrowok="t"/>
                </v:shape>
                <w10:anchorlock/>
              </v:group>
            </w:pict>
          </mc:Fallback>
        </mc:AlternateContent>
      </w:r>
    </w:p>
    <w:p w14:paraId="0C3B4933" w14:textId="77777777" w:rsidR="006D5EBA" w:rsidRDefault="00363CC2">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A.7</w:t>
      </w:r>
      <w:r>
        <w:rPr>
          <w:b/>
          <w:color w:val="751C66"/>
          <w:spacing w:val="29"/>
          <w:sz w:val="18"/>
        </w:rPr>
        <w:t xml:space="preserve"> </w:t>
      </w:r>
      <w:r>
        <w:rPr>
          <w:color w:val="751C66"/>
          <w:spacing w:val="-6"/>
          <w:sz w:val="18"/>
        </w:rPr>
        <w:t>The</w:t>
      </w:r>
      <w:r>
        <w:rPr>
          <w:color w:val="751C66"/>
          <w:spacing w:val="-13"/>
          <w:sz w:val="18"/>
        </w:rPr>
        <w:t xml:space="preserve"> </w:t>
      </w:r>
      <w:r>
        <w:rPr>
          <w:color w:val="751C66"/>
          <w:spacing w:val="-6"/>
          <w:sz w:val="18"/>
        </w:rPr>
        <w:t>UK</w:t>
      </w:r>
      <w:r>
        <w:rPr>
          <w:color w:val="751C66"/>
          <w:spacing w:val="-13"/>
          <w:sz w:val="18"/>
        </w:rPr>
        <w:t xml:space="preserve"> </w:t>
      </w:r>
      <w:r>
        <w:rPr>
          <w:color w:val="751C66"/>
          <w:spacing w:val="-6"/>
          <w:sz w:val="18"/>
        </w:rPr>
        <w:t>current</w:t>
      </w:r>
      <w:r>
        <w:rPr>
          <w:color w:val="751C66"/>
          <w:spacing w:val="-13"/>
          <w:sz w:val="18"/>
        </w:rPr>
        <w:t xml:space="preserve"> </w:t>
      </w:r>
      <w:r>
        <w:rPr>
          <w:color w:val="751C66"/>
          <w:spacing w:val="-6"/>
          <w:sz w:val="18"/>
        </w:rPr>
        <w:t>account</w:t>
      </w:r>
      <w:r>
        <w:rPr>
          <w:color w:val="751C66"/>
          <w:spacing w:val="-13"/>
          <w:sz w:val="18"/>
        </w:rPr>
        <w:t xml:space="preserve"> </w:t>
      </w:r>
      <w:r>
        <w:rPr>
          <w:color w:val="751C66"/>
          <w:spacing w:val="-6"/>
          <w:sz w:val="18"/>
        </w:rPr>
        <w:t>deficit</w:t>
      </w:r>
      <w:r>
        <w:rPr>
          <w:color w:val="751C66"/>
          <w:spacing w:val="-13"/>
          <w:sz w:val="18"/>
        </w:rPr>
        <w:t xml:space="preserve"> </w:t>
      </w:r>
      <w:r>
        <w:rPr>
          <w:color w:val="751C66"/>
          <w:spacing w:val="-6"/>
          <w:sz w:val="18"/>
        </w:rPr>
        <w:t>is</w:t>
      </w:r>
      <w:r>
        <w:rPr>
          <w:color w:val="751C66"/>
          <w:spacing w:val="-13"/>
          <w:sz w:val="18"/>
        </w:rPr>
        <w:t xml:space="preserve"> </w:t>
      </w:r>
      <w:r>
        <w:rPr>
          <w:color w:val="751C66"/>
          <w:spacing w:val="-6"/>
          <w:sz w:val="18"/>
        </w:rPr>
        <w:t>high</w:t>
      </w:r>
      <w:r>
        <w:rPr>
          <w:color w:val="751C66"/>
          <w:spacing w:val="-13"/>
          <w:sz w:val="18"/>
        </w:rPr>
        <w:t xml:space="preserve"> </w:t>
      </w:r>
      <w:r>
        <w:rPr>
          <w:color w:val="751C66"/>
          <w:spacing w:val="-6"/>
          <w:sz w:val="18"/>
        </w:rPr>
        <w:t xml:space="preserve">by </w:t>
      </w:r>
      <w:r>
        <w:rPr>
          <w:color w:val="751C66"/>
          <w:sz w:val="18"/>
        </w:rPr>
        <w:t>historical</w:t>
      </w:r>
      <w:r>
        <w:rPr>
          <w:color w:val="751C66"/>
          <w:spacing w:val="-14"/>
          <w:sz w:val="18"/>
        </w:rPr>
        <w:t xml:space="preserve"> </w:t>
      </w:r>
      <w:r>
        <w:rPr>
          <w:color w:val="751C66"/>
          <w:sz w:val="18"/>
        </w:rPr>
        <w:t>and</w:t>
      </w:r>
      <w:r>
        <w:rPr>
          <w:color w:val="751C66"/>
          <w:spacing w:val="-14"/>
          <w:sz w:val="18"/>
        </w:rPr>
        <w:t xml:space="preserve"> </w:t>
      </w:r>
      <w:r>
        <w:rPr>
          <w:color w:val="751C66"/>
          <w:sz w:val="18"/>
        </w:rPr>
        <w:t>international</w:t>
      </w:r>
      <w:r>
        <w:rPr>
          <w:color w:val="751C66"/>
          <w:spacing w:val="-13"/>
          <w:sz w:val="18"/>
        </w:rPr>
        <w:t xml:space="preserve"> </w:t>
      </w:r>
      <w:r>
        <w:rPr>
          <w:color w:val="751C66"/>
          <w:sz w:val="18"/>
        </w:rPr>
        <w:t>standards</w:t>
      </w:r>
    </w:p>
    <w:p w14:paraId="5973F0EF" w14:textId="77777777" w:rsidR="006D5EBA" w:rsidRDefault="00363CC2">
      <w:pPr>
        <w:ind w:left="85"/>
        <w:rPr>
          <w:position w:val="4"/>
          <w:sz w:val="12"/>
        </w:rPr>
      </w:pPr>
      <w:r>
        <w:rPr>
          <w:color w:val="231F20"/>
          <w:w w:val="90"/>
          <w:sz w:val="16"/>
        </w:rPr>
        <w:t>Decomposition</w:t>
      </w:r>
      <w:r>
        <w:rPr>
          <w:color w:val="231F20"/>
          <w:spacing w:val="-2"/>
          <w:sz w:val="16"/>
        </w:rPr>
        <w:t xml:space="preserve"> </w:t>
      </w:r>
      <w:r>
        <w:rPr>
          <w:color w:val="231F20"/>
          <w:w w:val="90"/>
          <w:sz w:val="16"/>
        </w:rPr>
        <w:t>of</w:t>
      </w:r>
      <w:r>
        <w:rPr>
          <w:color w:val="231F20"/>
          <w:spacing w:val="-2"/>
          <w:sz w:val="16"/>
        </w:rPr>
        <w:t xml:space="preserve"> </w:t>
      </w:r>
      <w:r>
        <w:rPr>
          <w:color w:val="231F20"/>
          <w:w w:val="90"/>
          <w:sz w:val="16"/>
        </w:rPr>
        <w:t>the</w:t>
      </w:r>
      <w:r>
        <w:rPr>
          <w:color w:val="231F20"/>
          <w:spacing w:val="-2"/>
          <w:sz w:val="16"/>
        </w:rPr>
        <w:t xml:space="preserve"> </w:t>
      </w:r>
      <w:r>
        <w:rPr>
          <w:color w:val="231F20"/>
          <w:w w:val="90"/>
          <w:sz w:val="16"/>
        </w:rPr>
        <w:t>UK</w:t>
      </w:r>
      <w:r>
        <w:rPr>
          <w:color w:val="231F20"/>
          <w:spacing w:val="-2"/>
          <w:sz w:val="16"/>
        </w:rPr>
        <w:t xml:space="preserve"> </w:t>
      </w:r>
      <w:r>
        <w:rPr>
          <w:color w:val="231F20"/>
          <w:w w:val="90"/>
          <w:sz w:val="16"/>
        </w:rPr>
        <w:t>current</w:t>
      </w:r>
      <w:r>
        <w:rPr>
          <w:color w:val="231F20"/>
          <w:spacing w:val="-2"/>
          <w:sz w:val="16"/>
        </w:rPr>
        <w:t xml:space="preserve"> </w:t>
      </w:r>
      <w:r>
        <w:rPr>
          <w:color w:val="231F20"/>
          <w:spacing w:val="-2"/>
          <w:w w:val="90"/>
          <w:sz w:val="16"/>
        </w:rPr>
        <w:t>account</w:t>
      </w:r>
      <w:r>
        <w:rPr>
          <w:color w:val="231F20"/>
          <w:spacing w:val="-2"/>
          <w:w w:val="90"/>
          <w:position w:val="4"/>
          <w:sz w:val="12"/>
        </w:rPr>
        <w:t>(a)</w:t>
      </w:r>
    </w:p>
    <w:p w14:paraId="4FEEDEA2" w14:textId="77777777" w:rsidR="006D5EBA" w:rsidRDefault="00363CC2">
      <w:pPr>
        <w:spacing w:before="97" w:line="108" w:lineRule="exact"/>
        <w:ind w:left="2719"/>
        <w:rPr>
          <w:sz w:val="11"/>
        </w:rPr>
      </w:pPr>
      <w:r>
        <w:rPr>
          <w:color w:val="231F20"/>
          <w:w w:val="85"/>
          <w:sz w:val="11"/>
        </w:rPr>
        <w:t>Per</w:t>
      </w:r>
      <w:r>
        <w:rPr>
          <w:color w:val="231F20"/>
          <w:spacing w:val="-4"/>
          <w:w w:val="85"/>
          <w:sz w:val="11"/>
        </w:rPr>
        <w:t xml:space="preserve"> </w:t>
      </w:r>
      <w:r>
        <w:rPr>
          <w:color w:val="231F20"/>
          <w:w w:val="85"/>
          <w:sz w:val="11"/>
        </w:rPr>
        <w:t>cent</w:t>
      </w:r>
      <w:r>
        <w:rPr>
          <w:color w:val="231F20"/>
          <w:spacing w:val="-3"/>
          <w:w w:val="85"/>
          <w:sz w:val="11"/>
        </w:rPr>
        <w:t xml:space="preserve"> </w:t>
      </w:r>
      <w:r>
        <w:rPr>
          <w:color w:val="231F20"/>
          <w:w w:val="85"/>
          <w:sz w:val="11"/>
        </w:rPr>
        <w:t>of</w:t>
      </w:r>
      <w:r>
        <w:rPr>
          <w:color w:val="231F20"/>
          <w:spacing w:val="-4"/>
          <w:w w:val="85"/>
          <w:sz w:val="11"/>
        </w:rPr>
        <w:t xml:space="preserve"> </w:t>
      </w:r>
      <w:r>
        <w:rPr>
          <w:color w:val="231F20"/>
          <w:spacing w:val="-5"/>
          <w:w w:val="85"/>
          <w:sz w:val="11"/>
        </w:rPr>
        <w:t>GDP</w:t>
      </w:r>
    </w:p>
    <w:p w14:paraId="19DFD694" w14:textId="77777777" w:rsidR="006D5EBA" w:rsidRDefault="00363CC2">
      <w:pPr>
        <w:spacing w:line="108" w:lineRule="exact"/>
        <w:ind w:left="3466"/>
        <w:rPr>
          <w:sz w:val="11"/>
        </w:rPr>
      </w:pPr>
      <w:r>
        <w:rPr>
          <w:noProof/>
          <w:sz w:val="11"/>
        </w:rPr>
        <mc:AlternateContent>
          <mc:Choice Requires="wpg">
            <w:drawing>
              <wp:anchor distT="0" distB="0" distL="0" distR="0" simplePos="0" relativeHeight="15751680" behindDoc="0" locked="0" layoutInCell="1" allowOverlap="1" wp14:anchorId="12C82864" wp14:editId="23C2527B">
                <wp:simplePos x="0" y="0"/>
                <wp:positionH relativeFrom="page">
                  <wp:posOffset>503999</wp:posOffset>
                </wp:positionH>
                <wp:positionV relativeFrom="paragraph">
                  <wp:posOffset>33523</wp:posOffset>
                </wp:positionV>
                <wp:extent cx="2106930" cy="1621155"/>
                <wp:effectExtent l="0" t="0" r="0" b="0"/>
                <wp:wrapNone/>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6930" cy="1621155"/>
                          <a:chOff x="0" y="0"/>
                          <a:chExt cx="2106930" cy="1621155"/>
                        </a:xfrm>
                      </wpg:grpSpPr>
                      <wps:wsp>
                        <wps:cNvPr id="267" name="Graphic 267"/>
                        <wps:cNvSpPr/>
                        <wps:spPr>
                          <a:xfrm>
                            <a:off x="756919" y="33018"/>
                            <a:ext cx="81280" cy="81280"/>
                          </a:xfrm>
                          <a:custGeom>
                            <a:avLst/>
                            <a:gdLst/>
                            <a:ahLst/>
                            <a:cxnLst/>
                            <a:rect l="l" t="t" r="r" b="b"/>
                            <a:pathLst>
                              <a:path w="81280" h="81280">
                                <a:moveTo>
                                  <a:pt x="81003" y="0"/>
                                </a:moveTo>
                                <a:lnTo>
                                  <a:pt x="0" y="0"/>
                                </a:lnTo>
                                <a:lnTo>
                                  <a:pt x="0" y="81003"/>
                                </a:lnTo>
                                <a:lnTo>
                                  <a:pt x="81003" y="81003"/>
                                </a:lnTo>
                                <a:lnTo>
                                  <a:pt x="81003" y="0"/>
                                </a:lnTo>
                                <a:close/>
                              </a:path>
                            </a:pathLst>
                          </a:custGeom>
                          <a:solidFill>
                            <a:srgbClr val="FCAF17"/>
                          </a:solidFill>
                        </wps:spPr>
                        <wps:bodyPr wrap="square" lIns="0" tIns="0" rIns="0" bIns="0" rtlCol="0">
                          <a:prstTxWarp prst="textNoShape">
                            <a:avLst/>
                          </a:prstTxWarp>
                          <a:noAutofit/>
                        </wps:bodyPr>
                      </wps:wsp>
                      <wps:wsp>
                        <wps:cNvPr id="268" name="Graphic 268"/>
                        <wps:cNvSpPr/>
                        <wps:spPr>
                          <a:xfrm>
                            <a:off x="756919" y="138322"/>
                            <a:ext cx="81280" cy="81280"/>
                          </a:xfrm>
                          <a:custGeom>
                            <a:avLst/>
                            <a:gdLst/>
                            <a:ahLst/>
                            <a:cxnLst/>
                            <a:rect l="l" t="t" r="r" b="b"/>
                            <a:pathLst>
                              <a:path w="81280" h="81280">
                                <a:moveTo>
                                  <a:pt x="81003" y="0"/>
                                </a:moveTo>
                                <a:lnTo>
                                  <a:pt x="0" y="0"/>
                                </a:lnTo>
                                <a:lnTo>
                                  <a:pt x="0" y="81003"/>
                                </a:lnTo>
                                <a:lnTo>
                                  <a:pt x="81003" y="81003"/>
                                </a:lnTo>
                                <a:lnTo>
                                  <a:pt x="81003" y="0"/>
                                </a:lnTo>
                                <a:close/>
                              </a:path>
                            </a:pathLst>
                          </a:custGeom>
                          <a:solidFill>
                            <a:srgbClr val="00568B"/>
                          </a:solidFill>
                        </wps:spPr>
                        <wps:bodyPr wrap="square" lIns="0" tIns="0" rIns="0" bIns="0" rtlCol="0">
                          <a:prstTxWarp prst="textNoShape">
                            <a:avLst/>
                          </a:prstTxWarp>
                          <a:noAutofit/>
                        </wps:bodyPr>
                      </wps:wsp>
                      <wps:wsp>
                        <wps:cNvPr id="269" name="Graphic 269"/>
                        <wps:cNvSpPr/>
                        <wps:spPr>
                          <a:xfrm>
                            <a:off x="1357221" y="181206"/>
                            <a:ext cx="81280" cy="1270"/>
                          </a:xfrm>
                          <a:custGeom>
                            <a:avLst/>
                            <a:gdLst/>
                            <a:ahLst/>
                            <a:cxnLst/>
                            <a:rect l="l" t="t" r="r" b="b"/>
                            <a:pathLst>
                              <a:path w="81280">
                                <a:moveTo>
                                  <a:pt x="0" y="0"/>
                                </a:moveTo>
                                <a:lnTo>
                                  <a:pt x="81004" y="0"/>
                                </a:lnTo>
                              </a:path>
                            </a:pathLst>
                          </a:custGeom>
                          <a:ln w="11430">
                            <a:solidFill>
                              <a:srgbClr val="74C043"/>
                            </a:solidFill>
                            <a:prstDash val="solid"/>
                          </a:ln>
                        </wps:spPr>
                        <wps:bodyPr wrap="square" lIns="0" tIns="0" rIns="0" bIns="0" rtlCol="0">
                          <a:prstTxWarp prst="textNoShape">
                            <a:avLst/>
                          </a:prstTxWarp>
                          <a:noAutofit/>
                        </wps:bodyPr>
                      </wps:wsp>
                      <wps:wsp>
                        <wps:cNvPr id="270" name="Graphic 270"/>
                        <wps:cNvSpPr/>
                        <wps:spPr>
                          <a:xfrm>
                            <a:off x="1357221" y="33018"/>
                            <a:ext cx="81280" cy="81280"/>
                          </a:xfrm>
                          <a:custGeom>
                            <a:avLst/>
                            <a:gdLst/>
                            <a:ahLst/>
                            <a:cxnLst/>
                            <a:rect l="l" t="t" r="r" b="b"/>
                            <a:pathLst>
                              <a:path w="81280" h="81280">
                                <a:moveTo>
                                  <a:pt x="81004" y="0"/>
                                </a:moveTo>
                                <a:lnTo>
                                  <a:pt x="0" y="0"/>
                                </a:lnTo>
                                <a:lnTo>
                                  <a:pt x="0" y="81003"/>
                                </a:lnTo>
                                <a:lnTo>
                                  <a:pt x="81004" y="81003"/>
                                </a:lnTo>
                                <a:lnTo>
                                  <a:pt x="81004" y="0"/>
                                </a:lnTo>
                                <a:close/>
                              </a:path>
                            </a:pathLst>
                          </a:custGeom>
                          <a:solidFill>
                            <a:srgbClr val="B01C88"/>
                          </a:solidFill>
                        </wps:spPr>
                        <wps:bodyPr wrap="square" lIns="0" tIns="0" rIns="0" bIns="0" rtlCol="0">
                          <a:prstTxWarp prst="textNoShape">
                            <a:avLst/>
                          </a:prstTxWarp>
                          <a:noAutofit/>
                        </wps:bodyPr>
                      </wps:wsp>
                      <wps:wsp>
                        <wps:cNvPr id="271" name="Graphic 271"/>
                        <wps:cNvSpPr/>
                        <wps:spPr>
                          <a:xfrm>
                            <a:off x="102641" y="539508"/>
                            <a:ext cx="1901189" cy="518159"/>
                          </a:xfrm>
                          <a:custGeom>
                            <a:avLst/>
                            <a:gdLst/>
                            <a:ahLst/>
                            <a:cxnLst/>
                            <a:rect l="l" t="t" r="r" b="b"/>
                            <a:pathLst>
                              <a:path w="1901189" h="518159">
                                <a:moveTo>
                                  <a:pt x="21793" y="0"/>
                                </a:moveTo>
                                <a:lnTo>
                                  <a:pt x="0" y="0"/>
                                </a:lnTo>
                                <a:lnTo>
                                  <a:pt x="0" y="364261"/>
                                </a:lnTo>
                                <a:lnTo>
                                  <a:pt x="21793" y="364261"/>
                                </a:lnTo>
                                <a:lnTo>
                                  <a:pt x="21793" y="0"/>
                                </a:lnTo>
                                <a:close/>
                              </a:path>
                              <a:path w="1901189" h="518159">
                                <a:moveTo>
                                  <a:pt x="55372" y="0"/>
                                </a:moveTo>
                                <a:lnTo>
                                  <a:pt x="33591" y="0"/>
                                </a:lnTo>
                                <a:lnTo>
                                  <a:pt x="33591" y="379323"/>
                                </a:lnTo>
                                <a:lnTo>
                                  <a:pt x="55372" y="379323"/>
                                </a:lnTo>
                                <a:lnTo>
                                  <a:pt x="55372" y="0"/>
                                </a:lnTo>
                                <a:close/>
                              </a:path>
                              <a:path w="1901189" h="518159">
                                <a:moveTo>
                                  <a:pt x="88963" y="0"/>
                                </a:moveTo>
                                <a:lnTo>
                                  <a:pt x="67170" y="0"/>
                                </a:lnTo>
                                <a:lnTo>
                                  <a:pt x="67170" y="354672"/>
                                </a:lnTo>
                                <a:lnTo>
                                  <a:pt x="88963" y="354672"/>
                                </a:lnTo>
                                <a:lnTo>
                                  <a:pt x="88963" y="0"/>
                                </a:lnTo>
                                <a:close/>
                              </a:path>
                              <a:path w="1901189" h="518159">
                                <a:moveTo>
                                  <a:pt x="122542" y="0"/>
                                </a:moveTo>
                                <a:lnTo>
                                  <a:pt x="100761" y="0"/>
                                </a:lnTo>
                                <a:lnTo>
                                  <a:pt x="100761" y="420420"/>
                                </a:lnTo>
                                <a:lnTo>
                                  <a:pt x="122542" y="420420"/>
                                </a:lnTo>
                                <a:lnTo>
                                  <a:pt x="122542" y="0"/>
                                </a:lnTo>
                                <a:close/>
                              </a:path>
                              <a:path w="1901189" h="518159">
                                <a:moveTo>
                                  <a:pt x="156133" y="0"/>
                                </a:moveTo>
                                <a:lnTo>
                                  <a:pt x="134353" y="0"/>
                                </a:lnTo>
                                <a:lnTo>
                                  <a:pt x="134353" y="306743"/>
                                </a:lnTo>
                                <a:lnTo>
                                  <a:pt x="156133" y="306743"/>
                                </a:lnTo>
                                <a:lnTo>
                                  <a:pt x="156133" y="0"/>
                                </a:lnTo>
                                <a:close/>
                              </a:path>
                              <a:path w="1901189" h="518159">
                                <a:moveTo>
                                  <a:pt x="189712" y="0"/>
                                </a:moveTo>
                                <a:lnTo>
                                  <a:pt x="167932" y="0"/>
                                </a:lnTo>
                                <a:lnTo>
                                  <a:pt x="167932" y="320446"/>
                                </a:lnTo>
                                <a:lnTo>
                                  <a:pt x="189712" y="320446"/>
                                </a:lnTo>
                                <a:lnTo>
                                  <a:pt x="189712" y="0"/>
                                </a:lnTo>
                                <a:close/>
                              </a:path>
                              <a:path w="1901189" h="518159">
                                <a:moveTo>
                                  <a:pt x="223291" y="0"/>
                                </a:moveTo>
                                <a:lnTo>
                                  <a:pt x="201510" y="0"/>
                                </a:lnTo>
                                <a:lnTo>
                                  <a:pt x="201510" y="321818"/>
                                </a:lnTo>
                                <a:lnTo>
                                  <a:pt x="223291" y="321818"/>
                                </a:lnTo>
                                <a:lnTo>
                                  <a:pt x="223291" y="0"/>
                                </a:lnTo>
                                <a:close/>
                              </a:path>
                              <a:path w="1901189" h="518159">
                                <a:moveTo>
                                  <a:pt x="256882" y="0"/>
                                </a:moveTo>
                                <a:lnTo>
                                  <a:pt x="235102" y="0"/>
                                </a:lnTo>
                                <a:lnTo>
                                  <a:pt x="235102" y="372478"/>
                                </a:lnTo>
                                <a:lnTo>
                                  <a:pt x="256882" y="372478"/>
                                </a:lnTo>
                                <a:lnTo>
                                  <a:pt x="256882" y="0"/>
                                </a:lnTo>
                                <a:close/>
                              </a:path>
                              <a:path w="1901189" h="518159">
                                <a:moveTo>
                                  <a:pt x="290461" y="0"/>
                                </a:moveTo>
                                <a:lnTo>
                                  <a:pt x="268681" y="0"/>
                                </a:lnTo>
                                <a:lnTo>
                                  <a:pt x="268681" y="361530"/>
                                </a:lnTo>
                                <a:lnTo>
                                  <a:pt x="290461" y="361530"/>
                                </a:lnTo>
                                <a:lnTo>
                                  <a:pt x="290461" y="0"/>
                                </a:lnTo>
                                <a:close/>
                              </a:path>
                              <a:path w="1901189" h="518159">
                                <a:moveTo>
                                  <a:pt x="324053" y="0"/>
                                </a:moveTo>
                                <a:lnTo>
                                  <a:pt x="302272" y="0"/>
                                </a:lnTo>
                                <a:lnTo>
                                  <a:pt x="302272" y="358787"/>
                                </a:lnTo>
                                <a:lnTo>
                                  <a:pt x="324053" y="358787"/>
                                </a:lnTo>
                                <a:lnTo>
                                  <a:pt x="324053" y="0"/>
                                </a:lnTo>
                                <a:close/>
                              </a:path>
                              <a:path w="1901189" h="518159">
                                <a:moveTo>
                                  <a:pt x="357632" y="0"/>
                                </a:moveTo>
                                <a:lnTo>
                                  <a:pt x="334949" y="0"/>
                                </a:lnTo>
                                <a:lnTo>
                                  <a:pt x="334949" y="403974"/>
                                </a:lnTo>
                                <a:lnTo>
                                  <a:pt x="357632" y="403974"/>
                                </a:lnTo>
                                <a:lnTo>
                                  <a:pt x="357632" y="0"/>
                                </a:lnTo>
                                <a:close/>
                              </a:path>
                              <a:path w="1901189" h="518159">
                                <a:moveTo>
                                  <a:pt x="391223" y="0"/>
                                </a:moveTo>
                                <a:lnTo>
                                  <a:pt x="368528" y="0"/>
                                </a:lnTo>
                                <a:lnTo>
                                  <a:pt x="368528" y="342353"/>
                                </a:lnTo>
                                <a:lnTo>
                                  <a:pt x="391223" y="342353"/>
                                </a:lnTo>
                                <a:lnTo>
                                  <a:pt x="391223" y="0"/>
                                </a:lnTo>
                                <a:close/>
                              </a:path>
                              <a:path w="1901189" h="518159">
                                <a:moveTo>
                                  <a:pt x="424802" y="0"/>
                                </a:moveTo>
                                <a:lnTo>
                                  <a:pt x="402120" y="0"/>
                                </a:lnTo>
                                <a:lnTo>
                                  <a:pt x="402120" y="375208"/>
                                </a:lnTo>
                                <a:lnTo>
                                  <a:pt x="424802" y="375208"/>
                                </a:lnTo>
                                <a:lnTo>
                                  <a:pt x="424802" y="0"/>
                                </a:lnTo>
                                <a:close/>
                              </a:path>
                              <a:path w="1901189" h="518159">
                                <a:moveTo>
                                  <a:pt x="458393" y="0"/>
                                </a:moveTo>
                                <a:lnTo>
                                  <a:pt x="435698" y="0"/>
                                </a:lnTo>
                                <a:lnTo>
                                  <a:pt x="435698" y="349199"/>
                                </a:lnTo>
                                <a:lnTo>
                                  <a:pt x="458393" y="349199"/>
                                </a:lnTo>
                                <a:lnTo>
                                  <a:pt x="458393" y="0"/>
                                </a:lnTo>
                                <a:close/>
                              </a:path>
                              <a:path w="1901189" h="518159">
                                <a:moveTo>
                                  <a:pt x="491070" y="0"/>
                                </a:moveTo>
                                <a:lnTo>
                                  <a:pt x="469277" y="0"/>
                                </a:lnTo>
                                <a:lnTo>
                                  <a:pt x="469277" y="346456"/>
                                </a:lnTo>
                                <a:lnTo>
                                  <a:pt x="491070" y="346456"/>
                                </a:lnTo>
                                <a:lnTo>
                                  <a:pt x="491070" y="0"/>
                                </a:lnTo>
                                <a:close/>
                              </a:path>
                              <a:path w="1901189" h="518159">
                                <a:moveTo>
                                  <a:pt x="524649" y="0"/>
                                </a:moveTo>
                                <a:lnTo>
                                  <a:pt x="502869" y="0"/>
                                </a:lnTo>
                                <a:lnTo>
                                  <a:pt x="502869" y="360146"/>
                                </a:lnTo>
                                <a:lnTo>
                                  <a:pt x="524649" y="360146"/>
                                </a:lnTo>
                                <a:lnTo>
                                  <a:pt x="524649" y="0"/>
                                </a:lnTo>
                                <a:close/>
                              </a:path>
                              <a:path w="1901189" h="518159">
                                <a:moveTo>
                                  <a:pt x="558228" y="0"/>
                                </a:moveTo>
                                <a:lnTo>
                                  <a:pt x="536448" y="0"/>
                                </a:lnTo>
                                <a:lnTo>
                                  <a:pt x="536448" y="347827"/>
                                </a:lnTo>
                                <a:lnTo>
                                  <a:pt x="558228" y="347827"/>
                                </a:lnTo>
                                <a:lnTo>
                                  <a:pt x="558228" y="0"/>
                                </a:lnTo>
                                <a:close/>
                              </a:path>
                              <a:path w="1901189" h="518159">
                                <a:moveTo>
                                  <a:pt x="591820" y="0"/>
                                </a:moveTo>
                                <a:lnTo>
                                  <a:pt x="570026" y="0"/>
                                </a:lnTo>
                                <a:lnTo>
                                  <a:pt x="570026" y="283476"/>
                                </a:lnTo>
                                <a:lnTo>
                                  <a:pt x="591820" y="283476"/>
                                </a:lnTo>
                                <a:lnTo>
                                  <a:pt x="591820" y="0"/>
                                </a:lnTo>
                                <a:close/>
                              </a:path>
                              <a:path w="1901189" h="518159">
                                <a:moveTo>
                                  <a:pt x="625398" y="0"/>
                                </a:moveTo>
                                <a:lnTo>
                                  <a:pt x="603618" y="0"/>
                                </a:lnTo>
                                <a:lnTo>
                                  <a:pt x="603618" y="347827"/>
                                </a:lnTo>
                                <a:lnTo>
                                  <a:pt x="625398" y="347827"/>
                                </a:lnTo>
                                <a:lnTo>
                                  <a:pt x="625398" y="0"/>
                                </a:lnTo>
                                <a:close/>
                              </a:path>
                              <a:path w="1901189" h="518159">
                                <a:moveTo>
                                  <a:pt x="658990" y="0"/>
                                </a:moveTo>
                                <a:lnTo>
                                  <a:pt x="637197" y="0"/>
                                </a:lnTo>
                                <a:lnTo>
                                  <a:pt x="637197" y="361530"/>
                                </a:lnTo>
                                <a:lnTo>
                                  <a:pt x="658990" y="361530"/>
                                </a:lnTo>
                                <a:lnTo>
                                  <a:pt x="658990" y="0"/>
                                </a:lnTo>
                                <a:close/>
                              </a:path>
                              <a:path w="1901189" h="518159">
                                <a:moveTo>
                                  <a:pt x="692569" y="0"/>
                                </a:moveTo>
                                <a:lnTo>
                                  <a:pt x="670788" y="0"/>
                                </a:lnTo>
                                <a:lnTo>
                                  <a:pt x="670788" y="391655"/>
                                </a:lnTo>
                                <a:lnTo>
                                  <a:pt x="692569" y="391655"/>
                                </a:lnTo>
                                <a:lnTo>
                                  <a:pt x="692569" y="0"/>
                                </a:lnTo>
                                <a:close/>
                              </a:path>
                              <a:path w="1901189" h="518159">
                                <a:moveTo>
                                  <a:pt x="726160" y="0"/>
                                </a:moveTo>
                                <a:lnTo>
                                  <a:pt x="704367" y="0"/>
                                </a:lnTo>
                                <a:lnTo>
                                  <a:pt x="704367" y="297154"/>
                                </a:lnTo>
                                <a:lnTo>
                                  <a:pt x="726160" y="297154"/>
                                </a:lnTo>
                                <a:lnTo>
                                  <a:pt x="726160" y="0"/>
                                </a:lnTo>
                                <a:close/>
                              </a:path>
                              <a:path w="1901189" h="518159">
                                <a:moveTo>
                                  <a:pt x="759739" y="0"/>
                                </a:moveTo>
                                <a:lnTo>
                                  <a:pt x="737958" y="0"/>
                                </a:lnTo>
                                <a:lnTo>
                                  <a:pt x="737958" y="388912"/>
                                </a:lnTo>
                                <a:lnTo>
                                  <a:pt x="759739" y="388912"/>
                                </a:lnTo>
                                <a:lnTo>
                                  <a:pt x="759739" y="0"/>
                                </a:lnTo>
                                <a:close/>
                              </a:path>
                              <a:path w="1901189" h="518159">
                                <a:moveTo>
                                  <a:pt x="793318" y="0"/>
                                </a:moveTo>
                                <a:lnTo>
                                  <a:pt x="771537" y="0"/>
                                </a:lnTo>
                                <a:lnTo>
                                  <a:pt x="771537" y="334137"/>
                                </a:lnTo>
                                <a:lnTo>
                                  <a:pt x="793318" y="334137"/>
                                </a:lnTo>
                                <a:lnTo>
                                  <a:pt x="793318" y="0"/>
                                </a:lnTo>
                                <a:close/>
                              </a:path>
                              <a:path w="1901189" h="518159">
                                <a:moveTo>
                                  <a:pt x="826909" y="0"/>
                                </a:moveTo>
                                <a:lnTo>
                                  <a:pt x="805129" y="0"/>
                                </a:lnTo>
                                <a:lnTo>
                                  <a:pt x="805129" y="517652"/>
                                </a:lnTo>
                                <a:lnTo>
                                  <a:pt x="826909" y="517652"/>
                                </a:lnTo>
                                <a:lnTo>
                                  <a:pt x="826909" y="0"/>
                                </a:lnTo>
                                <a:close/>
                              </a:path>
                              <a:path w="1901189" h="518159">
                                <a:moveTo>
                                  <a:pt x="860488" y="0"/>
                                </a:moveTo>
                                <a:lnTo>
                                  <a:pt x="838708" y="0"/>
                                </a:lnTo>
                                <a:lnTo>
                                  <a:pt x="838708" y="436841"/>
                                </a:lnTo>
                                <a:lnTo>
                                  <a:pt x="860488" y="436841"/>
                                </a:lnTo>
                                <a:lnTo>
                                  <a:pt x="860488" y="0"/>
                                </a:lnTo>
                                <a:close/>
                              </a:path>
                              <a:path w="1901189" h="518159">
                                <a:moveTo>
                                  <a:pt x="894067" y="0"/>
                                </a:moveTo>
                                <a:lnTo>
                                  <a:pt x="872286" y="0"/>
                                </a:lnTo>
                                <a:lnTo>
                                  <a:pt x="872286" y="354672"/>
                                </a:lnTo>
                                <a:lnTo>
                                  <a:pt x="894067" y="354672"/>
                                </a:lnTo>
                                <a:lnTo>
                                  <a:pt x="894067" y="0"/>
                                </a:lnTo>
                                <a:close/>
                              </a:path>
                              <a:path w="1901189" h="518159">
                                <a:moveTo>
                                  <a:pt x="927658" y="0"/>
                                </a:moveTo>
                                <a:lnTo>
                                  <a:pt x="905878" y="0"/>
                                </a:lnTo>
                                <a:lnTo>
                                  <a:pt x="905878" y="284835"/>
                                </a:lnTo>
                                <a:lnTo>
                                  <a:pt x="927658" y="284835"/>
                                </a:lnTo>
                                <a:lnTo>
                                  <a:pt x="927658" y="0"/>
                                </a:lnTo>
                                <a:close/>
                              </a:path>
                              <a:path w="1901189" h="518159">
                                <a:moveTo>
                                  <a:pt x="961250" y="0"/>
                                </a:moveTo>
                                <a:lnTo>
                                  <a:pt x="939469" y="0"/>
                                </a:lnTo>
                                <a:lnTo>
                                  <a:pt x="939469" y="368376"/>
                                </a:lnTo>
                                <a:lnTo>
                                  <a:pt x="961250" y="368376"/>
                                </a:lnTo>
                                <a:lnTo>
                                  <a:pt x="961250" y="0"/>
                                </a:lnTo>
                                <a:close/>
                              </a:path>
                              <a:path w="1901189" h="518159">
                                <a:moveTo>
                                  <a:pt x="994829" y="0"/>
                                </a:moveTo>
                                <a:lnTo>
                                  <a:pt x="973048" y="0"/>
                                </a:lnTo>
                                <a:lnTo>
                                  <a:pt x="973048" y="323189"/>
                                </a:lnTo>
                                <a:lnTo>
                                  <a:pt x="994829" y="323189"/>
                                </a:lnTo>
                                <a:lnTo>
                                  <a:pt x="994829" y="0"/>
                                </a:lnTo>
                                <a:close/>
                              </a:path>
                              <a:path w="1901189" h="518159">
                                <a:moveTo>
                                  <a:pt x="1028420" y="0"/>
                                </a:moveTo>
                                <a:lnTo>
                                  <a:pt x="1006627" y="0"/>
                                </a:lnTo>
                                <a:lnTo>
                                  <a:pt x="1006627" y="262928"/>
                                </a:lnTo>
                                <a:lnTo>
                                  <a:pt x="1028420" y="262928"/>
                                </a:lnTo>
                                <a:lnTo>
                                  <a:pt x="1028420" y="0"/>
                                </a:lnTo>
                                <a:close/>
                              </a:path>
                              <a:path w="1901189" h="518159">
                                <a:moveTo>
                                  <a:pt x="1062012" y="0"/>
                                </a:moveTo>
                                <a:lnTo>
                                  <a:pt x="1040218" y="0"/>
                                </a:lnTo>
                                <a:lnTo>
                                  <a:pt x="1040218" y="269773"/>
                                </a:lnTo>
                                <a:lnTo>
                                  <a:pt x="1062012" y="269773"/>
                                </a:lnTo>
                                <a:lnTo>
                                  <a:pt x="1062012" y="0"/>
                                </a:lnTo>
                                <a:close/>
                              </a:path>
                              <a:path w="1901189" h="518159">
                                <a:moveTo>
                                  <a:pt x="1095578" y="0"/>
                                </a:moveTo>
                                <a:lnTo>
                                  <a:pt x="1072896" y="0"/>
                                </a:lnTo>
                                <a:lnTo>
                                  <a:pt x="1072896" y="364261"/>
                                </a:lnTo>
                                <a:lnTo>
                                  <a:pt x="1095578" y="364261"/>
                                </a:lnTo>
                                <a:lnTo>
                                  <a:pt x="1095578" y="0"/>
                                </a:lnTo>
                                <a:close/>
                              </a:path>
                              <a:path w="1901189" h="518159">
                                <a:moveTo>
                                  <a:pt x="1129169" y="0"/>
                                </a:moveTo>
                                <a:lnTo>
                                  <a:pt x="1106474" y="0"/>
                                </a:lnTo>
                                <a:lnTo>
                                  <a:pt x="1106474" y="321818"/>
                                </a:lnTo>
                                <a:lnTo>
                                  <a:pt x="1129169" y="321818"/>
                                </a:lnTo>
                                <a:lnTo>
                                  <a:pt x="1129169" y="0"/>
                                </a:lnTo>
                                <a:close/>
                              </a:path>
                              <a:path w="1901189" h="518159">
                                <a:moveTo>
                                  <a:pt x="1162748" y="0"/>
                                </a:moveTo>
                                <a:lnTo>
                                  <a:pt x="1140053" y="0"/>
                                </a:lnTo>
                                <a:lnTo>
                                  <a:pt x="1140053" y="447802"/>
                                </a:lnTo>
                                <a:lnTo>
                                  <a:pt x="1162748" y="447802"/>
                                </a:lnTo>
                                <a:lnTo>
                                  <a:pt x="1162748" y="0"/>
                                </a:lnTo>
                                <a:close/>
                              </a:path>
                              <a:path w="1901189" h="518159">
                                <a:moveTo>
                                  <a:pt x="1196340" y="0"/>
                                </a:moveTo>
                                <a:lnTo>
                                  <a:pt x="1173645" y="0"/>
                                </a:lnTo>
                                <a:lnTo>
                                  <a:pt x="1173645" y="330022"/>
                                </a:lnTo>
                                <a:lnTo>
                                  <a:pt x="1196340" y="330022"/>
                                </a:lnTo>
                                <a:lnTo>
                                  <a:pt x="1196340" y="0"/>
                                </a:lnTo>
                                <a:close/>
                              </a:path>
                              <a:path w="1901189" h="518159">
                                <a:moveTo>
                                  <a:pt x="1229004" y="0"/>
                                </a:moveTo>
                                <a:lnTo>
                                  <a:pt x="1207236" y="0"/>
                                </a:lnTo>
                                <a:lnTo>
                                  <a:pt x="1207236" y="86271"/>
                                </a:lnTo>
                                <a:lnTo>
                                  <a:pt x="1229004" y="86271"/>
                                </a:lnTo>
                                <a:lnTo>
                                  <a:pt x="1229004" y="0"/>
                                </a:lnTo>
                                <a:close/>
                              </a:path>
                              <a:path w="1901189" h="518159">
                                <a:moveTo>
                                  <a:pt x="1262595" y="0"/>
                                </a:moveTo>
                                <a:lnTo>
                                  <a:pt x="1240815" y="0"/>
                                </a:lnTo>
                                <a:lnTo>
                                  <a:pt x="1240815" y="153377"/>
                                </a:lnTo>
                                <a:lnTo>
                                  <a:pt x="1262595" y="153377"/>
                                </a:lnTo>
                                <a:lnTo>
                                  <a:pt x="1262595" y="0"/>
                                </a:lnTo>
                                <a:close/>
                              </a:path>
                              <a:path w="1901189" h="518159">
                                <a:moveTo>
                                  <a:pt x="1296174" y="0"/>
                                </a:moveTo>
                                <a:lnTo>
                                  <a:pt x="1274394" y="0"/>
                                </a:lnTo>
                                <a:lnTo>
                                  <a:pt x="1274394" y="312229"/>
                                </a:lnTo>
                                <a:lnTo>
                                  <a:pt x="1296174" y="312229"/>
                                </a:lnTo>
                                <a:lnTo>
                                  <a:pt x="1296174" y="0"/>
                                </a:lnTo>
                                <a:close/>
                              </a:path>
                              <a:path w="1901189" h="518159">
                                <a:moveTo>
                                  <a:pt x="1329766" y="0"/>
                                </a:moveTo>
                                <a:lnTo>
                                  <a:pt x="1307985" y="0"/>
                                </a:lnTo>
                                <a:lnTo>
                                  <a:pt x="1307985" y="346456"/>
                                </a:lnTo>
                                <a:lnTo>
                                  <a:pt x="1329766" y="346456"/>
                                </a:lnTo>
                                <a:lnTo>
                                  <a:pt x="1329766" y="0"/>
                                </a:lnTo>
                                <a:close/>
                              </a:path>
                              <a:path w="1901189" h="518159">
                                <a:moveTo>
                                  <a:pt x="1363357" y="0"/>
                                </a:moveTo>
                                <a:lnTo>
                                  <a:pt x="1341564" y="0"/>
                                </a:lnTo>
                                <a:lnTo>
                                  <a:pt x="1341564" y="245122"/>
                                </a:lnTo>
                                <a:lnTo>
                                  <a:pt x="1363357" y="245122"/>
                                </a:lnTo>
                                <a:lnTo>
                                  <a:pt x="1363357" y="0"/>
                                </a:lnTo>
                                <a:close/>
                              </a:path>
                              <a:path w="1901189" h="518159">
                                <a:moveTo>
                                  <a:pt x="1396936" y="0"/>
                                </a:moveTo>
                                <a:lnTo>
                                  <a:pt x="1375156" y="0"/>
                                </a:lnTo>
                                <a:lnTo>
                                  <a:pt x="1375156" y="387540"/>
                                </a:lnTo>
                                <a:lnTo>
                                  <a:pt x="1396936" y="387540"/>
                                </a:lnTo>
                                <a:lnTo>
                                  <a:pt x="1396936" y="0"/>
                                </a:lnTo>
                                <a:close/>
                              </a:path>
                              <a:path w="1901189" h="518159">
                                <a:moveTo>
                                  <a:pt x="1430528" y="0"/>
                                </a:moveTo>
                                <a:lnTo>
                                  <a:pt x="1408734" y="0"/>
                                </a:lnTo>
                                <a:lnTo>
                                  <a:pt x="1408734" y="261556"/>
                                </a:lnTo>
                                <a:lnTo>
                                  <a:pt x="1430528" y="261556"/>
                                </a:lnTo>
                                <a:lnTo>
                                  <a:pt x="1430528" y="0"/>
                                </a:lnTo>
                                <a:close/>
                              </a:path>
                              <a:path w="1901189" h="518159">
                                <a:moveTo>
                                  <a:pt x="1464106" y="0"/>
                                </a:moveTo>
                                <a:lnTo>
                                  <a:pt x="1442313" y="0"/>
                                </a:lnTo>
                                <a:lnTo>
                                  <a:pt x="1442313" y="313588"/>
                                </a:lnTo>
                                <a:lnTo>
                                  <a:pt x="1464106" y="313588"/>
                                </a:lnTo>
                                <a:lnTo>
                                  <a:pt x="1464106" y="0"/>
                                </a:lnTo>
                                <a:close/>
                              </a:path>
                              <a:path w="1901189" h="518159">
                                <a:moveTo>
                                  <a:pt x="1497685" y="0"/>
                                </a:moveTo>
                                <a:lnTo>
                                  <a:pt x="1475917" y="0"/>
                                </a:lnTo>
                                <a:lnTo>
                                  <a:pt x="1475917" y="201307"/>
                                </a:lnTo>
                                <a:lnTo>
                                  <a:pt x="1497685" y="201307"/>
                                </a:lnTo>
                                <a:lnTo>
                                  <a:pt x="1497685" y="0"/>
                                </a:lnTo>
                                <a:close/>
                              </a:path>
                              <a:path w="1901189" h="518159">
                                <a:moveTo>
                                  <a:pt x="1531277" y="0"/>
                                </a:moveTo>
                                <a:lnTo>
                                  <a:pt x="1509483" y="0"/>
                                </a:lnTo>
                                <a:lnTo>
                                  <a:pt x="1509483" y="239649"/>
                                </a:lnTo>
                                <a:lnTo>
                                  <a:pt x="1531277" y="239649"/>
                                </a:lnTo>
                                <a:lnTo>
                                  <a:pt x="1531277" y="0"/>
                                </a:lnTo>
                                <a:close/>
                              </a:path>
                              <a:path w="1901189" h="518159">
                                <a:moveTo>
                                  <a:pt x="1564868" y="0"/>
                                </a:moveTo>
                                <a:lnTo>
                                  <a:pt x="1543062" y="0"/>
                                </a:lnTo>
                                <a:lnTo>
                                  <a:pt x="1543062" y="312229"/>
                                </a:lnTo>
                                <a:lnTo>
                                  <a:pt x="1564868" y="312229"/>
                                </a:lnTo>
                                <a:lnTo>
                                  <a:pt x="1564868" y="0"/>
                                </a:lnTo>
                                <a:close/>
                              </a:path>
                              <a:path w="1901189" h="518159">
                                <a:moveTo>
                                  <a:pt x="1598447" y="0"/>
                                </a:moveTo>
                                <a:lnTo>
                                  <a:pt x="1576654" y="0"/>
                                </a:lnTo>
                                <a:lnTo>
                                  <a:pt x="1576654" y="462851"/>
                                </a:lnTo>
                                <a:lnTo>
                                  <a:pt x="1598447" y="462851"/>
                                </a:lnTo>
                                <a:lnTo>
                                  <a:pt x="1598447" y="0"/>
                                </a:lnTo>
                                <a:close/>
                              </a:path>
                              <a:path w="1901189" h="518159">
                                <a:moveTo>
                                  <a:pt x="1632038" y="0"/>
                                </a:moveTo>
                                <a:lnTo>
                                  <a:pt x="1610258" y="0"/>
                                </a:lnTo>
                                <a:lnTo>
                                  <a:pt x="1610258" y="356044"/>
                                </a:lnTo>
                                <a:lnTo>
                                  <a:pt x="1632038" y="356044"/>
                                </a:lnTo>
                                <a:lnTo>
                                  <a:pt x="1632038" y="0"/>
                                </a:lnTo>
                                <a:close/>
                              </a:path>
                              <a:path w="1901189" h="518159">
                                <a:moveTo>
                                  <a:pt x="1665617" y="0"/>
                                </a:moveTo>
                                <a:lnTo>
                                  <a:pt x="1643837" y="0"/>
                                </a:lnTo>
                                <a:lnTo>
                                  <a:pt x="1643837" y="197205"/>
                                </a:lnTo>
                                <a:lnTo>
                                  <a:pt x="1665617" y="197205"/>
                                </a:lnTo>
                                <a:lnTo>
                                  <a:pt x="1665617" y="0"/>
                                </a:lnTo>
                                <a:close/>
                              </a:path>
                              <a:path w="1901189" h="518159">
                                <a:moveTo>
                                  <a:pt x="1699196" y="0"/>
                                </a:moveTo>
                                <a:lnTo>
                                  <a:pt x="1677403" y="0"/>
                                </a:lnTo>
                                <a:lnTo>
                                  <a:pt x="1677403" y="269773"/>
                                </a:lnTo>
                                <a:lnTo>
                                  <a:pt x="1699196" y="269773"/>
                                </a:lnTo>
                                <a:lnTo>
                                  <a:pt x="1699196" y="0"/>
                                </a:lnTo>
                                <a:close/>
                              </a:path>
                              <a:path w="1901189" h="518159">
                                <a:moveTo>
                                  <a:pt x="1732788" y="0"/>
                                </a:moveTo>
                                <a:lnTo>
                                  <a:pt x="1711007" y="0"/>
                                </a:lnTo>
                                <a:lnTo>
                                  <a:pt x="1711007" y="254711"/>
                                </a:lnTo>
                                <a:lnTo>
                                  <a:pt x="1732788" y="254711"/>
                                </a:lnTo>
                                <a:lnTo>
                                  <a:pt x="1732788" y="0"/>
                                </a:lnTo>
                                <a:close/>
                              </a:path>
                              <a:path w="1901189" h="518159">
                                <a:moveTo>
                                  <a:pt x="1766379" y="0"/>
                                </a:moveTo>
                                <a:lnTo>
                                  <a:pt x="1744573" y="0"/>
                                </a:lnTo>
                                <a:lnTo>
                                  <a:pt x="1744573" y="280733"/>
                                </a:lnTo>
                                <a:lnTo>
                                  <a:pt x="1766379" y="280733"/>
                                </a:lnTo>
                                <a:lnTo>
                                  <a:pt x="1766379" y="0"/>
                                </a:lnTo>
                                <a:close/>
                              </a:path>
                              <a:path w="1901189" h="518159">
                                <a:moveTo>
                                  <a:pt x="1799945" y="0"/>
                                </a:moveTo>
                                <a:lnTo>
                                  <a:pt x="1778177" y="0"/>
                                </a:lnTo>
                                <a:lnTo>
                                  <a:pt x="1778177" y="179387"/>
                                </a:lnTo>
                                <a:lnTo>
                                  <a:pt x="1799945" y="179387"/>
                                </a:lnTo>
                                <a:lnTo>
                                  <a:pt x="1799945" y="0"/>
                                </a:lnTo>
                                <a:close/>
                              </a:path>
                              <a:path w="1901189" h="518159">
                                <a:moveTo>
                                  <a:pt x="1833549" y="0"/>
                                </a:moveTo>
                                <a:lnTo>
                                  <a:pt x="1810854" y="0"/>
                                </a:lnTo>
                                <a:lnTo>
                                  <a:pt x="1810854" y="321818"/>
                                </a:lnTo>
                                <a:lnTo>
                                  <a:pt x="1833549" y="321818"/>
                                </a:lnTo>
                                <a:lnTo>
                                  <a:pt x="1833549" y="0"/>
                                </a:lnTo>
                                <a:close/>
                              </a:path>
                              <a:path w="1901189" h="518159">
                                <a:moveTo>
                                  <a:pt x="1867128" y="0"/>
                                </a:moveTo>
                                <a:lnTo>
                                  <a:pt x="1844446" y="0"/>
                                </a:lnTo>
                                <a:lnTo>
                                  <a:pt x="1844446" y="335508"/>
                                </a:lnTo>
                                <a:lnTo>
                                  <a:pt x="1867128" y="335508"/>
                                </a:lnTo>
                                <a:lnTo>
                                  <a:pt x="1867128" y="0"/>
                                </a:lnTo>
                                <a:close/>
                              </a:path>
                              <a:path w="1901189" h="518159">
                                <a:moveTo>
                                  <a:pt x="1900694" y="0"/>
                                </a:moveTo>
                                <a:lnTo>
                                  <a:pt x="1878012" y="0"/>
                                </a:lnTo>
                                <a:lnTo>
                                  <a:pt x="1878012" y="343725"/>
                                </a:lnTo>
                                <a:lnTo>
                                  <a:pt x="1900694" y="343725"/>
                                </a:lnTo>
                                <a:lnTo>
                                  <a:pt x="1900694" y="0"/>
                                </a:lnTo>
                                <a:close/>
                              </a:path>
                            </a:pathLst>
                          </a:custGeom>
                          <a:solidFill>
                            <a:srgbClr val="00568B"/>
                          </a:solidFill>
                        </wps:spPr>
                        <wps:bodyPr wrap="square" lIns="0" tIns="0" rIns="0" bIns="0" rtlCol="0">
                          <a:prstTxWarp prst="textNoShape">
                            <a:avLst/>
                          </a:prstTxWarp>
                          <a:noAutofit/>
                        </wps:bodyPr>
                      </wps:wsp>
                      <wps:wsp>
                        <wps:cNvPr id="272" name="Graphic 272"/>
                        <wps:cNvSpPr/>
                        <wps:spPr>
                          <a:xfrm>
                            <a:off x="102641" y="625779"/>
                            <a:ext cx="1901189" cy="575310"/>
                          </a:xfrm>
                          <a:custGeom>
                            <a:avLst/>
                            <a:gdLst/>
                            <a:ahLst/>
                            <a:cxnLst/>
                            <a:rect l="l" t="t" r="r" b="b"/>
                            <a:pathLst>
                              <a:path w="1901189" h="575310">
                                <a:moveTo>
                                  <a:pt x="21793" y="277990"/>
                                </a:moveTo>
                                <a:lnTo>
                                  <a:pt x="0" y="277990"/>
                                </a:lnTo>
                                <a:lnTo>
                                  <a:pt x="0" y="382066"/>
                                </a:lnTo>
                                <a:lnTo>
                                  <a:pt x="21793" y="382066"/>
                                </a:lnTo>
                                <a:lnTo>
                                  <a:pt x="21793" y="277990"/>
                                </a:lnTo>
                                <a:close/>
                              </a:path>
                              <a:path w="1901189" h="575310">
                                <a:moveTo>
                                  <a:pt x="55372" y="293052"/>
                                </a:moveTo>
                                <a:lnTo>
                                  <a:pt x="33591" y="293052"/>
                                </a:lnTo>
                                <a:lnTo>
                                  <a:pt x="33591" y="423151"/>
                                </a:lnTo>
                                <a:lnTo>
                                  <a:pt x="55372" y="423151"/>
                                </a:lnTo>
                                <a:lnTo>
                                  <a:pt x="55372" y="293052"/>
                                </a:lnTo>
                                <a:close/>
                              </a:path>
                              <a:path w="1901189" h="575310">
                                <a:moveTo>
                                  <a:pt x="88963" y="268401"/>
                                </a:moveTo>
                                <a:lnTo>
                                  <a:pt x="67170" y="268401"/>
                                </a:lnTo>
                                <a:lnTo>
                                  <a:pt x="67170" y="346468"/>
                                </a:lnTo>
                                <a:lnTo>
                                  <a:pt x="88963" y="346468"/>
                                </a:lnTo>
                                <a:lnTo>
                                  <a:pt x="88963" y="268401"/>
                                </a:lnTo>
                                <a:close/>
                              </a:path>
                              <a:path w="1901189" h="575310">
                                <a:moveTo>
                                  <a:pt x="122542" y="334149"/>
                                </a:moveTo>
                                <a:lnTo>
                                  <a:pt x="100761" y="334149"/>
                                </a:lnTo>
                                <a:lnTo>
                                  <a:pt x="100761" y="453275"/>
                                </a:lnTo>
                                <a:lnTo>
                                  <a:pt x="122542" y="453275"/>
                                </a:lnTo>
                                <a:lnTo>
                                  <a:pt x="122542" y="334149"/>
                                </a:lnTo>
                                <a:close/>
                              </a:path>
                              <a:path w="1901189" h="575310">
                                <a:moveTo>
                                  <a:pt x="156133" y="220472"/>
                                </a:moveTo>
                                <a:lnTo>
                                  <a:pt x="134353" y="220472"/>
                                </a:lnTo>
                                <a:lnTo>
                                  <a:pt x="134353" y="320446"/>
                                </a:lnTo>
                                <a:lnTo>
                                  <a:pt x="156133" y="320446"/>
                                </a:lnTo>
                                <a:lnTo>
                                  <a:pt x="156133" y="220472"/>
                                </a:lnTo>
                                <a:close/>
                              </a:path>
                              <a:path w="1901189" h="575310">
                                <a:moveTo>
                                  <a:pt x="189712" y="234175"/>
                                </a:moveTo>
                                <a:lnTo>
                                  <a:pt x="167932" y="234175"/>
                                </a:lnTo>
                                <a:lnTo>
                                  <a:pt x="167932" y="382066"/>
                                </a:lnTo>
                                <a:lnTo>
                                  <a:pt x="189712" y="382066"/>
                                </a:lnTo>
                                <a:lnTo>
                                  <a:pt x="189712" y="234175"/>
                                </a:lnTo>
                                <a:close/>
                              </a:path>
                              <a:path w="1901189" h="575310">
                                <a:moveTo>
                                  <a:pt x="223291" y="235546"/>
                                </a:moveTo>
                                <a:lnTo>
                                  <a:pt x="201510" y="235546"/>
                                </a:lnTo>
                                <a:lnTo>
                                  <a:pt x="201510" y="361530"/>
                                </a:lnTo>
                                <a:lnTo>
                                  <a:pt x="223291" y="361530"/>
                                </a:lnTo>
                                <a:lnTo>
                                  <a:pt x="223291" y="235546"/>
                                </a:lnTo>
                                <a:close/>
                              </a:path>
                              <a:path w="1901189" h="575310">
                                <a:moveTo>
                                  <a:pt x="256882" y="286207"/>
                                </a:moveTo>
                                <a:lnTo>
                                  <a:pt x="235102" y="286207"/>
                                </a:lnTo>
                                <a:lnTo>
                                  <a:pt x="235102" y="383438"/>
                                </a:lnTo>
                                <a:lnTo>
                                  <a:pt x="256882" y="383438"/>
                                </a:lnTo>
                                <a:lnTo>
                                  <a:pt x="256882" y="286207"/>
                                </a:lnTo>
                                <a:close/>
                              </a:path>
                              <a:path w="1901189" h="575310">
                                <a:moveTo>
                                  <a:pt x="290461" y="275259"/>
                                </a:moveTo>
                                <a:lnTo>
                                  <a:pt x="268681" y="275259"/>
                                </a:lnTo>
                                <a:lnTo>
                                  <a:pt x="268681" y="377952"/>
                                </a:lnTo>
                                <a:lnTo>
                                  <a:pt x="290461" y="377952"/>
                                </a:lnTo>
                                <a:lnTo>
                                  <a:pt x="290461" y="275259"/>
                                </a:lnTo>
                                <a:close/>
                              </a:path>
                              <a:path w="1901189" h="575310">
                                <a:moveTo>
                                  <a:pt x="324053" y="272516"/>
                                </a:moveTo>
                                <a:lnTo>
                                  <a:pt x="302272" y="272516"/>
                                </a:lnTo>
                                <a:lnTo>
                                  <a:pt x="302272" y="384810"/>
                                </a:lnTo>
                                <a:lnTo>
                                  <a:pt x="324053" y="384810"/>
                                </a:lnTo>
                                <a:lnTo>
                                  <a:pt x="324053" y="272516"/>
                                </a:lnTo>
                                <a:close/>
                              </a:path>
                              <a:path w="1901189" h="575310">
                                <a:moveTo>
                                  <a:pt x="357632" y="317703"/>
                                </a:moveTo>
                                <a:lnTo>
                                  <a:pt x="334949" y="317703"/>
                                </a:lnTo>
                                <a:lnTo>
                                  <a:pt x="334949" y="443687"/>
                                </a:lnTo>
                                <a:lnTo>
                                  <a:pt x="357632" y="443687"/>
                                </a:lnTo>
                                <a:lnTo>
                                  <a:pt x="357632" y="317703"/>
                                </a:lnTo>
                                <a:close/>
                              </a:path>
                              <a:path w="1901189" h="575310">
                                <a:moveTo>
                                  <a:pt x="391223" y="256082"/>
                                </a:moveTo>
                                <a:lnTo>
                                  <a:pt x="368528" y="256082"/>
                                </a:lnTo>
                                <a:lnTo>
                                  <a:pt x="368528" y="375221"/>
                                </a:lnTo>
                                <a:lnTo>
                                  <a:pt x="391223" y="375221"/>
                                </a:lnTo>
                                <a:lnTo>
                                  <a:pt x="391223" y="256082"/>
                                </a:lnTo>
                                <a:close/>
                              </a:path>
                              <a:path w="1901189" h="575310">
                                <a:moveTo>
                                  <a:pt x="424802" y="288937"/>
                                </a:moveTo>
                                <a:lnTo>
                                  <a:pt x="402120" y="288937"/>
                                </a:lnTo>
                                <a:lnTo>
                                  <a:pt x="402120" y="430009"/>
                                </a:lnTo>
                                <a:lnTo>
                                  <a:pt x="424802" y="430009"/>
                                </a:lnTo>
                                <a:lnTo>
                                  <a:pt x="424802" y="288937"/>
                                </a:lnTo>
                                <a:close/>
                              </a:path>
                              <a:path w="1901189" h="575310">
                                <a:moveTo>
                                  <a:pt x="458393" y="262928"/>
                                </a:moveTo>
                                <a:lnTo>
                                  <a:pt x="435698" y="262928"/>
                                </a:lnTo>
                                <a:lnTo>
                                  <a:pt x="435698" y="358787"/>
                                </a:lnTo>
                                <a:lnTo>
                                  <a:pt x="458393" y="358787"/>
                                </a:lnTo>
                                <a:lnTo>
                                  <a:pt x="458393" y="262928"/>
                                </a:lnTo>
                                <a:close/>
                              </a:path>
                              <a:path w="1901189" h="575310">
                                <a:moveTo>
                                  <a:pt x="491070" y="260184"/>
                                </a:moveTo>
                                <a:lnTo>
                                  <a:pt x="469277" y="260184"/>
                                </a:lnTo>
                                <a:lnTo>
                                  <a:pt x="469277" y="416293"/>
                                </a:lnTo>
                                <a:lnTo>
                                  <a:pt x="491070" y="416293"/>
                                </a:lnTo>
                                <a:lnTo>
                                  <a:pt x="491070" y="260184"/>
                                </a:lnTo>
                                <a:close/>
                              </a:path>
                              <a:path w="1901189" h="575310">
                                <a:moveTo>
                                  <a:pt x="524649" y="273888"/>
                                </a:moveTo>
                                <a:lnTo>
                                  <a:pt x="502869" y="273888"/>
                                </a:lnTo>
                                <a:lnTo>
                                  <a:pt x="502869" y="384810"/>
                                </a:lnTo>
                                <a:lnTo>
                                  <a:pt x="524649" y="384810"/>
                                </a:lnTo>
                                <a:lnTo>
                                  <a:pt x="524649" y="273888"/>
                                </a:lnTo>
                                <a:close/>
                              </a:path>
                              <a:path w="1901189" h="575310">
                                <a:moveTo>
                                  <a:pt x="558228" y="261556"/>
                                </a:moveTo>
                                <a:lnTo>
                                  <a:pt x="536448" y="261556"/>
                                </a:lnTo>
                                <a:lnTo>
                                  <a:pt x="536448" y="386181"/>
                                </a:lnTo>
                                <a:lnTo>
                                  <a:pt x="558228" y="386181"/>
                                </a:lnTo>
                                <a:lnTo>
                                  <a:pt x="558228" y="261556"/>
                                </a:lnTo>
                                <a:close/>
                              </a:path>
                              <a:path w="1901189" h="575310">
                                <a:moveTo>
                                  <a:pt x="591820" y="197205"/>
                                </a:moveTo>
                                <a:lnTo>
                                  <a:pt x="570026" y="197205"/>
                                </a:lnTo>
                                <a:lnTo>
                                  <a:pt x="570026" y="302641"/>
                                </a:lnTo>
                                <a:lnTo>
                                  <a:pt x="591820" y="302641"/>
                                </a:lnTo>
                                <a:lnTo>
                                  <a:pt x="591820" y="197205"/>
                                </a:lnTo>
                                <a:close/>
                              </a:path>
                              <a:path w="1901189" h="575310">
                                <a:moveTo>
                                  <a:pt x="625398" y="261556"/>
                                </a:moveTo>
                                <a:lnTo>
                                  <a:pt x="603618" y="261556"/>
                                </a:lnTo>
                                <a:lnTo>
                                  <a:pt x="603618" y="368376"/>
                                </a:lnTo>
                                <a:lnTo>
                                  <a:pt x="625398" y="368376"/>
                                </a:lnTo>
                                <a:lnTo>
                                  <a:pt x="625398" y="261556"/>
                                </a:lnTo>
                                <a:close/>
                              </a:path>
                              <a:path w="1901189" h="575310">
                                <a:moveTo>
                                  <a:pt x="658990" y="275259"/>
                                </a:moveTo>
                                <a:lnTo>
                                  <a:pt x="637197" y="275259"/>
                                </a:lnTo>
                                <a:lnTo>
                                  <a:pt x="637197" y="410819"/>
                                </a:lnTo>
                                <a:lnTo>
                                  <a:pt x="658990" y="410819"/>
                                </a:lnTo>
                                <a:lnTo>
                                  <a:pt x="658990" y="275259"/>
                                </a:lnTo>
                                <a:close/>
                              </a:path>
                              <a:path w="1901189" h="575310">
                                <a:moveTo>
                                  <a:pt x="692569" y="305384"/>
                                </a:moveTo>
                                <a:lnTo>
                                  <a:pt x="670788" y="305384"/>
                                </a:lnTo>
                                <a:lnTo>
                                  <a:pt x="670788" y="417664"/>
                                </a:lnTo>
                                <a:lnTo>
                                  <a:pt x="692569" y="417664"/>
                                </a:lnTo>
                                <a:lnTo>
                                  <a:pt x="692569" y="305384"/>
                                </a:lnTo>
                                <a:close/>
                              </a:path>
                              <a:path w="1901189" h="575310">
                                <a:moveTo>
                                  <a:pt x="726160" y="210883"/>
                                </a:moveTo>
                                <a:lnTo>
                                  <a:pt x="704367" y="210883"/>
                                </a:lnTo>
                                <a:lnTo>
                                  <a:pt x="704367" y="324548"/>
                                </a:lnTo>
                                <a:lnTo>
                                  <a:pt x="726160" y="324548"/>
                                </a:lnTo>
                                <a:lnTo>
                                  <a:pt x="726160" y="210883"/>
                                </a:lnTo>
                                <a:close/>
                              </a:path>
                              <a:path w="1901189" h="575310">
                                <a:moveTo>
                                  <a:pt x="759739" y="302641"/>
                                </a:moveTo>
                                <a:lnTo>
                                  <a:pt x="737958" y="302641"/>
                                </a:lnTo>
                                <a:lnTo>
                                  <a:pt x="737958" y="416293"/>
                                </a:lnTo>
                                <a:lnTo>
                                  <a:pt x="759739" y="416293"/>
                                </a:lnTo>
                                <a:lnTo>
                                  <a:pt x="759739" y="302641"/>
                                </a:lnTo>
                                <a:close/>
                              </a:path>
                              <a:path w="1901189" h="575310">
                                <a:moveTo>
                                  <a:pt x="793318" y="247865"/>
                                </a:moveTo>
                                <a:lnTo>
                                  <a:pt x="771537" y="247865"/>
                                </a:lnTo>
                                <a:lnTo>
                                  <a:pt x="771537" y="399872"/>
                                </a:lnTo>
                                <a:lnTo>
                                  <a:pt x="793318" y="399872"/>
                                </a:lnTo>
                                <a:lnTo>
                                  <a:pt x="793318" y="247865"/>
                                </a:lnTo>
                                <a:close/>
                              </a:path>
                              <a:path w="1901189" h="575310">
                                <a:moveTo>
                                  <a:pt x="826909" y="431380"/>
                                </a:moveTo>
                                <a:lnTo>
                                  <a:pt x="805129" y="431380"/>
                                </a:lnTo>
                                <a:lnTo>
                                  <a:pt x="805129" y="572427"/>
                                </a:lnTo>
                                <a:lnTo>
                                  <a:pt x="826909" y="572427"/>
                                </a:lnTo>
                                <a:lnTo>
                                  <a:pt x="826909" y="431380"/>
                                </a:lnTo>
                                <a:close/>
                              </a:path>
                              <a:path w="1901189" h="575310">
                                <a:moveTo>
                                  <a:pt x="860488" y="350570"/>
                                </a:moveTo>
                                <a:lnTo>
                                  <a:pt x="838708" y="350570"/>
                                </a:lnTo>
                                <a:lnTo>
                                  <a:pt x="838708" y="479285"/>
                                </a:lnTo>
                                <a:lnTo>
                                  <a:pt x="860488" y="479285"/>
                                </a:lnTo>
                                <a:lnTo>
                                  <a:pt x="860488" y="350570"/>
                                </a:lnTo>
                                <a:close/>
                              </a:path>
                              <a:path w="1901189" h="575310">
                                <a:moveTo>
                                  <a:pt x="894067" y="268401"/>
                                </a:moveTo>
                                <a:lnTo>
                                  <a:pt x="872286" y="268401"/>
                                </a:lnTo>
                                <a:lnTo>
                                  <a:pt x="872286" y="394398"/>
                                </a:lnTo>
                                <a:lnTo>
                                  <a:pt x="894067" y="394398"/>
                                </a:lnTo>
                                <a:lnTo>
                                  <a:pt x="894067" y="268401"/>
                                </a:lnTo>
                                <a:close/>
                              </a:path>
                              <a:path w="1901189" h="575310">
                                <a:moveTo>
                                  <a:pt x="927658" y="198564"/>
                                </a:moveTo>
                                <a:lnTo>
                                  <a:pt x="905878" y="198564"/>
                                </a:lnTo>
                                <a:lnTo>
                                  <a:pt x="905878" y="286207"/>
                                </a:lnTo>
                                <a:lnTo>
                                  <a:pt x="927658" y="286207"/>
                                </a:lnTo>
                                <a:lnTo>
                                  <a:pt x="927658" y="198564"/>
                                </a:lnTo>
                                <a:close/>
                              </a:path>
                              <a:path w="1901189" h="575310">
                                <a:moveTo>
                                  <a:pt x="961250" y="282105"/>
                                </a:moveTo>
                                <a:lnTo>
                                  <a:pt x="939469" y="282105"/>
                                </a:lnTo>
                                <a:lnTo>
                                  <a:pt x="939469" y="420420"/>
                                </a:lnTo>
                                <a:lnTo>
                                  <a:pt x="961250" y="420420"/>
                                </a:lnTo>
                                <a:lnTo>
                                  <a:pt x="961250" y="282105"/>
                                </a:lnTo>
                                <a:close/>
                              </a:path>
                              <a:path w="1901189" h="575310">
                                <a:moveTo>
                                  <a:pt x="994829" y="236918"/>
                                </a:moveTo>
                                <a:lnTo>
                                  <a:pt x="973048" y="236918"/>
                                </a:lnTo>
                                <a:lnTo>
                                  <a:pt x="973048" y="399872"/>
                                </a:lnTo>
                                <a:lnTo>
                                  <a:pt x="994829" y="399872"/>
                                </a:lnTo>
                                <a:lnTo>
                                  <a:pt x="994829" y="236918"/>
                                </a:lnTo>
                                <a:close/>
                              </a:path>
                              <a:path w="1901189" h="575310">
                                <a:moveTo>
                                  <a:pt x="1028420" y="176657"/>
                                </a:moveTo>
                                <a:lnTo>
                                  <a:pt x="1006627" y="176657"/>
                                </a:lnTo>
                                <a:lnTo>
                                  <a:pt x="1006627" y="316331"/>
                                </a:lnTo>
                                <a:lnTo>
                                  <a:pt x="1028420" y="316331"/>
                                </a:lnTo>
                                <a:lnTo>
                                  <a:pt x="1028420" y="176657"/>
                                </a:lnTo>
                                <a:close/>
                              </a:path>
                              <a:path w="1901189" h="575310">
                                <a:moveTo>
                                  <a:pt x="1062012" y="183502"/>
                                </a:moveTo>
                                <a:lnTo>
                                  <a:pt x="1040218" y="183502"/>
                                </a:lnTo>
                                <a:lnTo>
                                  <a:pt x="1040218" y="305384"/>
                                </a:lnTo>
                                <a:lnTo>
                                  <a:pt x="1062012" y="305384"/>
                                </a:lnTo>
                                <a:lnTo>
                                  <a:pt x="1062012" y="183502"/>
                                </a:lnTo>
                                <a:close/>
                              </a:path>
                              <a:path w="1901189" h="575310">
                                <a:moveTo>
                                  <a:pt x="1095578" y="277990"/>
                                </a:moveTo>
                                <a:lnTo>
                                  <a:pt x="1072896" y="277990"/>
                                </a:lnTo>
                                <a:lnTo>
                                  <a:pt x="1072896" y="442315"/>
                                </a:lnTo>
                                <a:lnTo>
                                  <a:pt x="1095578" y="442315"/>
                                </a:lnTo>
                                <a:lnTo>
                                  <a:pt x="1095578" y="277990"/>
                                </a:lnTo>
                                <a:close/>
                              </a:path>
                              <a:path w="1901189" h="575310">
                                <a:moveTo>
                                  <a:pt x="1129169" y="235546"/>
                                </a:moveTo>
                                <a:lnTo>
                                  <a:pt x="1106474" y="235546"/>
                                </a:lnTo>
                                <a:lnTo>
                                  <a:pt x="1106474" y="390283"/>
                                </a:lnTo>
                                <a:lnTo>
                                  <a:pt x="1129169" y="390283"/>
                                </a:lnTo>
                                <a:lnTo>
                                  <a:pt x="1129169" y="235546"/>
                                </a:lnTo>
                                <a:close/>
                              </a:path>
                              <a:path w="1901189" h="575310">
                                <a:moveTo>
                                  <a:pt x="1162748" y="361530"/>
                                </a:moveTo>
                                <a:lnTo>
                                  <a:pt x="1140053" y="361530"/>
                                </a:lnTo>
                                <a:lnTo>
                                  <a:pt x="1140053" y="535444"/>
                                </a:lnTo>
                                <a:lnTo>
                                  <a:pt x="1162748" y="535444"/>
                                </a:lnTo>
                                <a:lnTo>
                                  <a:pt x="1162748" y="361530"/>
                                </a:lnTo>
                                <a:close/>
                              </a:path>
                              <a:path w="1901189" h="575310">
                                <a:moveTo>
                                  <a:pt x="1196340" y="243751"/>
                                </a:moveTo>
                                <a:lnTo>
                                  <a:pt x="1173645" y="243751"/>
                                </a:lnTo>
                                <a:lnTo>
                                  <a:pt x="1173645" y="461492"/>
                                </a:lnTo>
                                <a:lnTo>
                                  <a:pt x="1196340" y="461492"/>
                                </a:lnTo>
                                <a:lnTo>
                                  <a:pt x="1196340" y="243751"/>
                                </a:lnTo>
                                <a:close/>
                              </a:path>
                              <a:path w="1901189" h="575310">
                                <a:moveTo>
                                  <a:pt x="1229004" y="0"/>
                                </a:moveTo>
                                <a:lnTo>
                                  <a:pt x="1207236" y="0"/>
                                </a:lnTo>
                                <a:lnTo>
                                  <a:pt x="1207236" y="183502"/>
                                </a:lnTo>
                                <a:lnTo>
                                  <a:pt x="1229004" y="183502"/>
                                </a:lnTo>
                                <a:lnTo>
                                  <a:pt x="1229004" y="0"/>
                                </a:lnTo>
                                <a:close/>
                              </a:path>
                              <a:path w="1901189" h="575310">
                                <a:moveTo>
                                  <a:pt x="1262595" y="67106"/>
                                </a:moveTo>
                                <a:lnTo>
                                  <a:pt x="1240815" y="67106"/>
                                </a:lnTo>
                                <a:lnTo>
                                  <a:pt x="1240815" y="223215"/>
                                </a:lnTo>
                                <a:lnTo>
                                  <a:pt x="1262595" y="223215"/>
                                </a:lnTo>
                                <a:lnTo>
                                  <a:pt x="1262595" y="67106"/>
                                </a:lnTo>
                                <a:close/>
                              </a:path>
                              <a:path w="1901189" h="575310">
                                <a:moveTo>
                                  <a:pt x="1296174" y="225958"/>
                                </a:moveTo>
                                <a:lnTo>
                                  <a:pt x="1274394" y="225958"/>
                                </a:lnTo>
                                <a:lnTo>
                                  <a:pt x="1274394" y="420420"/>
                                </a:lnTo>
                                <a:lnTo>
                                  <a:pt x="1296174" y="420420"/>
                                </a:lnTo>
                                <a:lnTo>
                                  <a:pt x="1296174" y="225958"/>
                                </a:lnTo>
                                <a:close/>
                              </a:path>
                              <a:path w="1901189" h="575310">
                                <a:moveTo>
                                  <a:pt x="1329766" y="260184"/>
                                </a:moveTo>
                                <a:lnTo>
                                  <a:pt x="1307985" y="260184"/>
                                </a:lnTo>
                                <a:lnTo>
                                  <a:pt x="1307985" y="445058"/>
                                </a:lnTo>
                                <a:lnTo>
                                  <a:pt x="1329766" y="445058"/>
                                </a:lnTo>
                                <a:lnTo>
                                  <a:pt x="1329766" y="260184"/>
                                </a:lnTo>
                                <a:close/>
                              </a:path>
                              <a:path w="1901189" h="575310">
                                <a:moveTo>
                                  <a:pt x="1363357" y="158851"/>
                                </a:moveTo>
                                <a:lnTo>
                                  <a:pt x="1341564" y="158851"/>
                                </a:lnTo>
                                <a:lnTo>
                                  <a:pt x="1341564" y="328663"/>
                                </a:lnTo>
                                <a:lnTo>
                                  <a:pt x="1363357" y="328663"/>
                                </a:lnTo>
                                <a:lnTo>
                                  <a:pt x="1363357" y="158851"/>
                                </a:lnTo>
                                <a:close/>
                              </a:path>
                              <a:path w="1901189" h="575310">
                                <a:moveTo>
                                  <a:pt x="1396936" y="301269"/>
                                </a:moveTo>
                                <a:lnTo>
                                  <a:pt x="1375156" y="301269"/>
                                </a:lnTo>
                                <a:lnTo>
                                  <a:pt x="1375156" y="464235"/>
                                </a:lnTo>
                                <a:lnTo>
                                  <a:pt x="1396936" y="464235"/>
                                </a:lnTo>
                                <a:lnTo>
                                  <a:pt x="1396936" y="301269"/>
                                </a:lnTo>
                                <a:close/>
                              </a:path>
                              <a:path w="1901189" h="575310">
                                <a:moveTo>
                                  <a:pt x="1430528" y="175285"/>
                                </a:moveTo>
                                <a:lnTo>
                                  <a:pt x="1408734" y="175285"/>
                                </a:lnTo>
                                <a:lnTo>
                                  <a:pt x="1408734" y="350570"/>
                                </a:lnTo>
                                <a:lnTo>
                                  <a:pt x="1430528" y="350570"/>
                                </a:lnTo>
                                <a:lnTo>
                                  <a:pt x="1430528" y="175285"/>
                                </a:lnTo>
                                <a:close/>
                              </a:path>
                              <a:path w="1901189" h="575310">
                                <a:moveTo>
                                  <a:pt x="1464106" y="227330"/>
                                </a:moveTo>
                                <a:lnTo>
                                  <a:pt x="1442313" y="227330"/>
                                </a:lnTo>
                                <a:lnTo>
                                  <a:pt x="1442313" y="421779"/>
                                </a:lnTo>
                                <a:lnTo>
                                  <a:pt x="1464106" y="421779"/>
                                </a:lnTo>
                                <a:lnTo>
                                  <a:pt x="1464106" y="227330"/>
                                </a:lnTo>
                                <a:close/>
                              </a:path>
                              <a:path w="1901189" h="575310">
                                <a:moveTo>
                                  <a:pt x="1497685" y="115036"/>
                                </a:moveTo>
                                <a:lnTo>
                                  <a:pt x="1475917" y="115036"/>
                                </a:lnTo>
                                <a:lnTo>
                                  <a:pt x="1475917" y="310857"/>
                                </a:lnTo>
                                <a:lnTo>
                                  <a:pt x="1497685" y="310857"/>
                                </a:lnTo>
                                <a:lnTo>
                                  <a:pt x="1497685" y="115036"/>
                                </a:lnTo>
                                <a:close/>
                              </a:path>
                              <a:path w="1901189" h="575310">
                                <a:moveTo>
                                  <a:pt x="1531277" y="153377"/>
                                </a:moveTo>
                                <a:lnTo>
                                  <a:pt x="1509483" y="153377"/>
                                </a:lnTo>
                                <a:lnTo>
                                  <a:pt x="1509483" y="367004"/>
                                </a:lnTo>
                                <a:lnTo>
                                  <a:pt x="1531277" y="367004"/>
                                </a:lnTo>
                                <a:lnTo>
                                  <a:pt x="1531277" y="153377"/>
                                </a:lnTo>
                                <a:close/>
                              </a:path>
                              <a:path w="1901189" h="575310">
                                <a:moveTo>
                                  <a:pt x="1564868" y="225958"/>
                                </a:moveTo>
                                <a:lnTo>
                                  <a:pt x="1543062" y="225958"/>
                                </a:lnTo>
                                <a:lnTo>
                                  <a:pt x="1543062" y="451904"/>
                                </a:lnTo>
                                <a:lnTo>
                                  <a:pt x="1564868" y="451904"/>
                                </a:lnTo>
                                <a:lnTo>
                                  <a:pt x="1564868" y="225958"/>
                                </a:lnTo>
                                <a:close/>
                              </a:path>
                              <a:path w="1901189" h="575310">
                                <a:moveTo>
                                  <a:pt x="1598447" y="376580"/>
                                </a:moveTo>
                                <a:lnTo>
                                  <a:pt x="1576654" y="376580"/>
                                </a:lnTo>
                                <a:lnTo>
                                  <a:pt x="1576654" y="575157"/>
                                </a:lnTo>
                                <a:lnTo>
                                  <a:pt x="1598447" y="575157"/>
                                </a:lnTo>
                                <a:lnTo>
                                  <a:pt x="1598447" y="376580"/>
                                </a:lnTo>
                                <a:close/>
                              </a:path>
                              <a:path w="1901189" h="575310">
                                <a:moveTo>
                                  <a:pt x="1632038" y="269773"/>
                                </a:moveTo>
                                <a:lnTo>
                                  <a:pt x="1610258" y="269773"/>
                                </a:lnTo>
                                <a:lnTo>
                                  <a:pt x="1610258" y="434098"/>
                                </a:lnTo>
                                <a:lnTo>
                                  <a:pt x="1632038" y="434098"/>
                                </a:lnTo>
                                <a:lnTo>
                                  <a:pt x="1632038" y="269773"/>
                                </a:lnTo>
                                <a:close/>
                              </a:path>
                              <a:path w="1901189" h="575310">
                                <a:moveTo>
                                  <a:pt x="1665617" y="110934"/>
                                </a:moveTo>
                                <a:lnTo>
                                  <a:pt x="1643837" y="110934"/>
                                </a:lnTo>
                                <a:lnTo>
                                  <a:pt x="1643837" y="314972"/>
                                </a:lnTo>
                                <a:lnTo>
                                  <a:pt x="1665617" y="314972"/>
                                </a:lnTo>
                                <a:lnTo>
                                  <a:pt x="1665617" y="110934"/>
                                </a:lnTo>
                                <a:close/>
                              </a:path>
                              <a:path w="1901189" h="575310">
                                <a:moveTo>
                                  <a:pt x="1699196" y="183502"/>
                                </a:moveTo>
                                <a:lnTo>
                                  <a:pt x="1677403" y="183502"/>
                                </a:lnTo>
                                <a:lnTo>
                                  <a:pt x="1677403" y="334149"/>
                                </a:lnTo>
                                <a:lnTo>
                                  <a:pt x="1699196" y="334149"/>
                                </a:lnTo>
                                <a:lnTo>
                                  <a:pt x="1699196" y="183502"/>
                                </a:lnTo>
                                <a:close/>
                              </a:path>
                              <a:path w="1901189" h="575310">
                                <a:moveTo>
                                  <a:pt x="1732788" y="168440"/>
                                </a:moveTo>
                                <a:lnTo>
                                  <a:pt x="1711007" y="168440"/>
                                </a:lnTo>
                                <a:lnTo>
                                  <a:pt x="1711007" y="388912"/>
                                </a:lnTo>
                                <a:lnTo>
                                  <a:pt x="1732788" y="388912"/>
                                </a:lnTo>
                                <a:lnTo>
                                  <a:pt x="1732788" y="168440"/>
                                </a:lnTo>
                                <a:close/>
                              </a:path>
                              <a:path w="1901189" h="575310">
                                <a:moveTo>
                                  <a:pt x="1766379" y="194462"/>
                                </a:moveTo>
                                <a:lnTo>
                                  <a:pt x="1744573" y="194462"/>
                                </a:lnTo>
                                <a:lnTo>
                                  <a:pt x="1744573" y="362902"/>
                                </a:lnTo>
                                <a:lnTo>
                                  <a:pt x="1766379" y="362902"/>
                                </a:lnTo>
                                <a:lnTo>
                                  <a:pt x="1766379" y="194462"/>
                                </a:lnTo>
                                <a:close/>
                              </a:path>
                              <a:path w="1901189" h="575310">
                                <a:moveTo>
                                  <a:pt x="1799945" y="93116"/>
                                </a:moveTo>
                                <a:lnTo>
                                  <a:pt x="1778177" y="93116"/>
                                </a:lnTo>
                                <a:lnTo>
                                  <a:pt x="1778177" y="272516"/>
                                </a:lnTo>
                                <a:lnTo>
                                  <a:pt x="1799945" y="272516"/>
                                </a:lnTo>
                                <a:lnTo>
                                  <a:pt x="1799945" y="93116"/>
                                </a:lnTo>
                                <a:close/>
                              </a:path>
                              <a:path w="1901189" h="575310">
                                <a:moveTo>
                                  <a:pt x="1833549" y="235546"/>
                                </a:moveTo>
                                <a:lnTo>
                                  <a:pt x="1810854" y="235546"/>
                                </a:lnTo>
                                <a:lnTo>
                                  <a:pt x="1810854" y="391655"/>
                                </a:lnTo>
                                <a:lnTo>
                                  <a:pt x="1833549" y="391655"/>
                                </a:lnTo>
                                <a:lnTo>
                                  <a:pt x="1833549" y="235546"/>
                                </a:lnTo>
                                <a:close/>
                              </a:path>
                              <a:path w="1901189" h="575310">
                                <a:moveTo>
                                  <a:pt x="1867128" y="249237"/>
                                </a:moveTo>
                                <a:lnTo>
                                  <a:pt x="1844446" y="249237"/>
                                </a:lnTo>
                                <a:lnTo>
                                  <a:pt x="1844446" y="457390"/>
                                </a:lnTo>
                                <a:lnTo>
                                  <a:pt x="1867128" y="457390"/>
                                </a:lnTo>
                                <a:lnTo>
                                  <a:pt x="1867128" y="249237"/>
                                </a:lnTo>
                                <a:close/>
                              </a:path>
                              <a:path w="1901189" h="575310">
                                <a:moveTo>
                                  <a:pt x="1900694" y="257454"/>
                                </a:moveTo>
                                <a:lnTo>
                                  <a:pt x="1878012" y="257454"/>
                                </a:lnTo>
                                <a:lnTo>
                                  <a:pt x="1878012" y="417664"/>
                                </a:lnTo>
                                <a:lnTo>
                                  <a:pt x="1900694" y="417664"/>
                                </a:lnTo>
                                <a:lnTo>
                                  <a:pt x="1900694" y="257454"/>
                                </a:lnTo>
                                <a:close/>
                              </a:path>
                            </a:pathLst>
                          </a:custGeom>
                          <a:solidFill>
                            <a:srgbClr val="B01C88"/>
                          </a:solidFill>
                        </wps:spPr>
                        <wps:bodyPr wrap="square" lIns="0" tIns="0" rIns="0" bIns="0" rtlCol="0">
                          <a:prstTxWarp prst="textNoShape">
                            <a:avLst/>
                          </a:prstTxWarp>
                          <a:noAutofit/>
                        </wps:bodyPr>
                      </wps:wsp>
                      <wps:wsp>
                        <wps:cNvPr id="273" name="Graphic 273"/>
                        <wps:cNvSpPr/>
                        <wps:spPr>
                          <a:xfrm>
                            <a:off x="102641" y="112267"/>
                            <a:ext cx="1901189" cy="1403985"/>
                          </a:xfrm>
                          <a:custGeom>
                            <a:avLst/>
                            <a:gdLst/>
                            <a:ahLst/>
                            <a:cxnLst/>
                            <a:rect l="l" t="t" r="r" b="b"/>
                            <a:pathLst>
                              <a:path w="1901189" h="1403985">
                                <a:moveTo>
                                  <a:pt x="21793" y="235521"/>
                                </a:moveTo>
                                <a:lnTo>
                                  <a:pt x="0" y="235521"/>
                                </a:lnTo>
                                <a:lnTo>
                                  <a:pt x="0" y="427240"/>
                                </a:lnTo>
                                <a:lnTo>
                                  <a:pt x="21793" y="427240"/>
                                </a:lnTo>
                                <a:lnTo>
                                  <a:pt x="21793" y="235521"/>
                                </a:lnTo>
                                <a:close/>
                              </a:path>
                              <a:path w="1901189" h="1403985">
                                <a:moveTo>
                                  <a:pt x="55372" y="272503"/>
                                </a:moveTo>
                                <a:lnTo>
                                  <a:pt x="33591" y="272503"/>
                                </a:lnTo>
                                <a:lnTo>
                                  <a:pt x="33591" y="427240"/>
                                </a:lnTo>
                                <a:lnTo>
                                  <a:pt x="55372" y="427240"/>
                                </a:lnTo>
                                <a:lnTo>
                                  <a:pt x="55372" y="272503"/>
                                </a:lnTo>
                                <a:close/>
                              </a:path>
                              <a:path w="1901189" h="1403985">
                                <a:moveTo>
                                  <a:pt x="88963" y="213614"/>
                                </a:moveTo>
                                <a:lnTo>
                                  <a:pt x="67170" y="213614"/>
                                </a:lnTo>
                                <a:lnTo>
                                  <a:pt x="67170" y="427240"/>
                                </a:lnTo>
                                <a:lnTo>
                                  <a:pt x="88963" y="427240"/>
                                </a:lnTo>
                                <a:lnTo>
                                  <a:pt x="88963" y="213614"/>
                                </a:lnTo>
                                <a:close/>
                              </a:path>
                              <a:path w="1901189" h="1403985">
                                <a:moveTo>
                                  <a:pt x="122542" y="121869"/>
                                </a:moveTo>
                                <a:lnTo>
                                  <a:pt x="100761" y="121869"/>
                                </a:lnTo>
                                <a:lnTo>
                                  <a:pt x="100761" y="427240"/>
                                </a:lnTo>
                                <a:lnTo>
                                  <a:pt x="122542" y="427240"/>
                                </a:lnTo>
                                <a:lnTo>
                                  <a:pt x="122542" y="121869"/>
                                </a:lnTo>
                                <a:close/>
                              </a:path>
                              <a:path w="1901189" h="1403985">
                                <a:moveTo>
                                  <a:pt x="156133" y="149250"/>
                                </a:moveTo>
                                <a:lnTo>
                                  <a:pt x="134353" y="149250"/>
                                </a:lnTo>
                                <a:lnTo>
                                  <a:pt x="134353" y="427240"/>
                                </a:lnTo>
                                <a:lnTo>
                                  <a:pt x="156133" y="427240"/>
                                </a:lnTo>
                                <a:lnTo>
                                  <a:pt x="156133" y="149250"/>
                                </a:lnTo>
                                <a:close/>
                              </a:path>
                              <a:path w="1901189" h="1403985">
                                <a:moveTo>
                                  <a:pt x="189712" y="227304"/>
                                </a:moveTo>
                                <a:lnTo>
                                  <a:pt x="167932" y="227304"/>
                                </a:lnTo>
                                <a:lnTo>
                                  <a:pt x="167932" y="427240"/>
                                </a:lnTo>
                                <a:lnTo>
                                  <a:pt x="189712" y="427240"/>
                                </a:lnTo>
                                <a:lnTo>
                                  <a:pt x="189712" y="227304"/>
                                </a:lnTo>
                                <a:close/>
                              </a:path>
                              <a:path w="1901189" h="1403985">
                                <a:moveTo>
                                  <a:pt x="223291" y="294411"/>
                                </a:moveTo>
                                <a:lnTo>
                                  <a:pt x="201510" y="294411"/>
                                </a:lnTo>
                                <a:lnTo>
                                  <a:pt x="201510" y="427240"/>
                                </a:lnTo>
                                <a:lnTo>
                                  <a:pt x="223291" y="427240"/>
                                </a:lnTo>
                                <a:lnTo>
                                  <a:pt x="223291" y="294411"/>
                                </a:lnTo>
                                <a:close/>
                              </a:path>
                              <a:path w="1901189" h="1403985">
                                <a:moveTo>
                                  <a:pt x="256882" y="141033"/>
                                </a:moveTo>
                                <a:lnTo>
                                  <a:pt x="235102" y="141033"/>
                                </a:lnTo>
                                <a:lnTo>
                                  <a:pt x="235102" y="427240"/>
                                </a:lnTo>
                                <a:lnTo>
                                  <a:pt x="256882" y="427240"/>
                                </a:lnTo>
                                <a:lnTo>
                                  <a:pt x="256882" y="141033"/>
                                </a:lnTo>
                                <a:close/>
                              </a:path>
                              <a:path w="1901189" h="1403985">
                                <a:moveTo>
                                  <a:pt x="290461" y="205397"/>
                                </a:moveTo>
                                <a:lnTo>
                                  <a:pt x="268681" y="205397"/>
                                </a:lnTo>
                                <a:lnTo>
                                  <a:pt x="268681" y="427240"/>
                                </a:lnTo>
                                <a:lnTo>
                                  <a:pt x="290461" y="427240"/>
                                </a:lnTo>
                                <a:lnTo>
                                  <a:pt x="290461" y="205397"/>
                                </a:lnTo>
                                <a:close/>
                              </a:path>
                              <a:path w="1901189" h="1403985">
                                <a:moveTo>
                                  <a:pt x="324053" y="187591"/>
                                </a:moveTo>
                                <a:lnTo>
                                  <a:pt x="302272" y="187591"/>
                                </a:lnTo>
                                <a:lnTo>
                                  <a:pt x="302272" y="427240"/>
                                </a:lnTo>
                                <a:lnTo>
                                  <a:pt x="324053" y="427240"/>
                                </a:lnTo>
                                <a:lnTo>
                                  <a:pt x="324053" y="187591"/>
                                </a:lnTo>
                                <a:close/>
                              </a:path>
                              <a:path w="1901189" h="1403985">
                                <a:moveTo>
                                  <a:pt x="357632" y="279349"/>
                                </a:moveTo>
                                <a:lnTo>
                                  <a:pt x="334949" y="279349"/>
                                </a:lnTo>
                                <a:lnTo>
                                  <a:pt x="334949" y="427240"/>
                                </a:lnTo>
                                <a:lnTo>
                                  <a:pt x="357632" y="427240"/>
                                </a:lnTo>
                                <a:lnTo>
                                  <a:pt x="357632" y="279349"/>
                                </a:lnTo>
                                <a:close/>
                              </a:path>
                              <a:path w="1901189" h="1403985">
                                <a:moveTo>
                                  <a:pt x="391223" y="68465"/>
                                </a:moveTo>
                                <a:lnTo>
                                  <a:pt x="368528" y="68465"/>
                                </a:lnTo>
                                <a:lnTo>
                                  <a:pt x="368528" y="427240"/>
                                </a:lnTo>
                                <a:lnTo>
                                  <a:pt x="391223" y="427240"/>
                                </a:lnTo>
                                <a:lnTo>
                                  <a:pt x="391223" y="68465"/>
                                </a:lnTo>
                                <a:close/>
                              </a:path>
                              <a:path w="1901189" h="1403985">
                                <a:moveTo>
                                  <a:pt x="424802" y="90360"/>
                                </a:moveTo>
                                <a:lnTo>
                                  <a:pt x="402120" y="90360"/>
                                </a:lnTo>
                                <a:lnTo>
                                  <a:pt x="402120" y="427240"/>
                                </a:lnTo>
                                <a:lnTo>
                                  <a:pt x="424802" y="427240"/>
                                </a:lnTo>
                                <a:lnTo>
                                  <a:pt x="424802" y="90360"/>
                                </a:lnTo>
                                <a:close/>
                              </a:path>
                              <a:path w="1901189" h="1403985">
                                <a:moveTo>
                                  <a:pt x="458393" y="0"/>
                                </a:moveTo>
                                <a:lnTo>
                                  <a:pt x="435698" y="0"/>
                                </a:lnTo>
                                <a:lnTo>
                                  <a:pt x="435698" y="427240"/>
                                </a:lnTo>
                                <a:lnTo>
                                  <a:pt x="458393" y="427240"/>
                                </a:lnTo>
                                <a:lnTo>
                                  <a:pt x="458393" y="0"/>
                                </a:lnTo>
                                <a:close/>
                              </a:path>
                              <a:path w="1901189" h="1403985">
                                <a:moveTo>
                                  <a:pt x="491070" y="160210"/>
                                </a:moveTo>
                                <a:lnTo>
                                  <a:pt x="469277" y="160210"/>
                                </a:lnTo>
                                <a:lnTo>
                                  <a:pt x="469277" y="427240"/>
                                </a:lnTo>
                                <a:lnTo>
                                  <a:pt x="491070" y="427240"/>
                                </a:lnTo>
                                <a:lnTo>
                                  <a:pt x="491070" y="160210"/>
                                </a:lnTo>
                                <a:close/>
                              </a:path>
                              <a:path w="1901189" h="1403985">
                                <a:moveTo>
                                  <a:pt x="524649" y="178003"/>
                                </a:moveTo>
                                <a:lnTo>
                                  <a:pt x="502869" y="178003"/>
                                </a:lnTo>
                                <a:lnTo>
                                  <a:pt x="502869" y="427240"/>
                                </a:lnTo>
                                <a:lnTo>
                                  <a:pt x="524649" y="427240"/>
                                </a:lnTo>
                                <a:lnTo>
                                  <a:pt x="524649" y="178003"/>
                                </a:lnTo>
                                <a:close/>
                              </a:path>
                              <a:path w="1901189" h="1403985">
                                <a:moveTo>
                                  <a:pt x="558228" y="236905"/>
                                </a:moveTo>
                                <a:lnTo>
                                  <a:pt x="536448" y="236905"/>
                                </a:lnTo>
                                <a:lnTo>
                                  <a:pt x="536448" y="427240"/>
                                </a:lnTo>
                                <a:lnTo>
                                  <a:pt x="558228" y="427240"/>
                                </a:lnTo>
                                <a:lnTo>
                                  <a:pt x="558228" y="236905"/>
                                </a:lnTo>
                                <a:close/>
                              </a:path>
                              <a:path w="1901189" h="1403985">
                                <a:moveTo>
                                  <a:pt x="591820" y="227304"/>
                                </a:moveTo>
                                <a:lnTo>
                                  <a:pt x="570026" y="227304"/>
                                </a:lnTo>
                                <a:lnTo>
                                  <a:pt x="570026" y="427240"/>
                                </a:lnTo>
                                <a:lnTo>
                                  <a:pt x="591820" y="427240"/>
                                </a:lnTo>
                                <a:lnTo>
                                  <a:pt x="591820" y="227304"/>
                                </a:lnTo>
                                <a:close/>
                              </a:path>
                              <a:path w="1901189" h="1403985">
                                <a:moveTo>
                                  <a:pt x="625398" y="349186"/>
                                </a:moveTo>
                                <a:lnTo>
                                  <a:pt x="603618" y="349186"/>
                                </a:lnTo>
                                <a:lnTo>
                                  <a:pt x="603618" y="427240"/>
                                </a:lnTo>
                                <a:lnTo>
                                  <a:pt x="625398" y="427240"/>
                                </a:lnTo>
                                <a:lnTo>
                                  <a:pt x="625398" y="349186"/>
                                </a:lnTo>
                                <a:close/>
                              </a:path>
                              <a:path w="1901189" h="1403985">
                                <a:moveTo>
                                  <a:pt x="658990" y="286194"/>
                                </a:moveTo>
                                <a:lnTo>
                                  <a:pt x="637197" y="286194"/>
                                </a:lnTo>
                                <a:lnTo>
                                  <a:pt x="637197" y="427240"/>
                                </a:lnTo>
                                <a:lnTo>
                                  <a:pt x="658990" y="427240"/>
                                </a:lnTo>
                                <a:lnTo>
                                  <a:pt x="658990" y="286194"/>
                                </a:lnTo>
                                <a:close/>
                              </a:path>
                              <a:path w="1901189" h="1403985">
                                <a:moveTo>
                                  <a:pt x="692569" y="280720"/>
                                </a:moveTo>
                                <a:lnTo>
                                  <a:pt x="670788" y="280720"/>
                                </a:lnTo>
                                <a:lnTo>
                                  <a:pt x="670788" y="427240"/>
                                </a:lnTo>
                                <a:lnTo>
                                  <a:pt x="692569" y="427240"/>
                                </a:lnTo>
                                <a:lnTo>
                                  <a:pt x="692569" y="280720"/>
                                </a:lnTo>
                                <a:close/>
                              </a:path>
                              <a:path w="1901189" h="1403985">
                                <a:moveTo>
                                  <a:pt x="726160" y="225945"/>
                                </a:moveTo>
                                <a:lnTo>
                                  <a:pt x="704367" y="225945"/>
                                </a:lnTo>
                                <a:lnTo>
                                  <a:pt x="704367" y="427240"/>
                                </a:lnTo>
                                <a:lnTo>
                                  <a:pt x="726160" y="427240"/>
                                </a:lnTo>
                                <a:lnTo>
                                  <a:pt x="726160" y="225945"/>
                                </a:lnTo>
                                <a:close/>
                              </a:path>
                              <a:path w="1901189" h="1403985">
                                <a:moveTo>
                                  <a:pt x="759739" y="346443"/>
                                </a:moveTo>
                                <a:lnTo>
                                  <a:pt x="737958" y="346443"/>
                                </a:lnTo>
                                <a:lnTo>
                                  <a:pt x="737958" y="427240"/>
                                </a:lnTo>
                                <a:lnTo>
                                  <a:pt x="759739" y="427240"/>
                                </a:lnTo>
                                <a:lnTo>
                                  <a:pt x="759739" y="346443"/>
                                </a:lnTo>
                                <a:close/>
                              </a:path>
                              <a:path w="1901189" h="1403985">
                                <a:moveTo>
                                  <a:pt x="793318" y="276606"/>
                                </a:moveTo>
                                <a:lnTo>
                                  <a:pt x="771537" y="276606"/>
                                </a:lnTo>
                                <a:lnTo>
                                  <a:pt x="771537" y="427240"/>
                                </a:lnTo>
                                <a:lnTo>
                                  <a:pt x="793318" y="427240"/>
                                </a:lnTo>
                                <a:lnTo>
                                  <a:pt x="793318" y="276606"/>
                                </a:lnTo>
                                <a:close/>
                              </a:path>
                              <a:path w="1901189" h="1403985">
                                <a:moveTo>
                                  <a:pt x="826909" y="197180"/>
                                </a:moveTo>
                                <a:lnTo>
                                  <a:pt x="805129" y="197180"/>
                                </a:lnTo>
                                <a:lnTo>
                                  <a:pt x="805129" y="427240"/>
                                </a:lnTo>
                                <a:lnTo>
                                  <a:pt x="826909" y="427240"/>
                                </a:lnTo>
                                <a:lnTo>
                                  <a:pt x="826909" y="197180"/>
                                </a:lnTo>
                                <a:close/>
                              </a:path>
                              <a:path w="1901189" h="1403985">
                                <a:moveTo>
                                  <a:pt x="860488" y="383413"/>
                                </a:moveTo>
                                <a:lnTo>
                                  <a:pt x="838708" y="383413"/>
                                </a:lnTo>
                                <a:lnTo>
                                  <a:pt x="838708" y="427240"/>
                                </a:lnTo>
                                <a:lnTo>
                                  <a:pt x="860488" y="427240"/>
                                </a:lnTo>
                                <a:lnTo>
                                  <a:pt x="860488" y="383413"/>
                                </a:lnTo>
                                <a:close/>
                              </a:path>
                              <a:path w="1901189" h="1403985">
                                <a:moveTo>
                                  <a:pt x="894067" y="368363"/>
                                </a:moveTo>
                                <a:lnTo>
                                  <a:pt x="872286" y="368363"/>
                                </a:lnTo>
                                <a:lnTo>
                                  <a:pt x="872286" y="427240"/>
                                </a:lnTo>
                                <a:lnTo>
                                  <a:pt x="894067" y="427240"/>
                                </a:lnTo>
                                <a:lnTo>
                                  <a:pt x="894067" y="368363"/>
                                </a:lnTo>
                                <a:close/>
                              </a:path>
                              <a:path w="1901189" h="1403985">
                                <a:moveTo>
                                  <a:pt x="927658" y="799719"/>
                                </a:moveTo>
                                <a:lnTo>
                                  <a:pt x="905878" y="799719"/>
                                </a:lnTo>
                                <a:lnTo>
                                  <a:pt x="905878" y="957199"/>
                                </a:lnTo>
                                <a:lnTo>
                                  <a:pt x="927658" y="957199"/>
                                </a:lnTo>
                                <a:lnTo>
                                  <a:pt x="927658" y="799719"/>
                                </a:lnTo>
                                <a:close/>
                              </a:path>
                              <a:path w="1901189" h="1403985">
                                <a:moveTo>
                                  <a:pt x="961250" y="933932"/>
                                </a:moveTo>
                                <a:lnTo>
                                  <a:pt x="939469" y="933932"/>
                                </a:lnTo>
                                <a:lnTo>
                                  <a:pt x="939469" y="1042098"/>
                                </a:lnTo>
                                <a:lnTo>
                                  <a:pt x="961250" y="1042098"/>
                                </a:lnTo>
                                <a:lnTo>
                                  <a:pt x="961250" y="933932"/>
                                </a:lnTo>
                                <a:close/>
                              </a:path>
                              <a:path w="1901189" h="1403985">
                                <a:moveTo>
                                  <a:pt x="994829" y="913384"/>
                                </a:moveTo>
                                <a:lnTo>
                                  <a:pt x="973048" y="913384"/>
                                </a:lnTo>
                                <a:lnTo>
                                  <a:pt x="973048" y="953096"/>
                                </a:lnTo>
                                <a:lnTo>
                                  <a:pt x="994829" y="953096"/>
                                </a:lnTo>
                                <a:lnTo>
                                  <a:pt x="994829" y="913384"/>
                                </a:lnTo>
                                <a:close/>
                              </a:path>
                              <a:path w="1901189" h="1403985">
                                <a:moveTo>
                                  <a:pt x="1028420" y="223202"/>
                                </a:moveTo>
                                <a:lnTo>
                                  <a:pt x="1006627" y="223202"/>
                                </a:lnTo>
                                <a:lnTo>
                                  <a:pt x="1006627" y="427240"/>
                                </a:lnTo>
                                <a:lnTo>
                                  <a:pt x="1028420" y="427240"/>
                                </a:lnTo>
                                <a:lnTo>
                                  <a:pt x="1028420" y="223202"/>
                                </a:lnTo>
                                <a:close/>
                              </a:path>
                              <a:path w="1901189" h="1403985">
                                <a:moveTo>
                                  <a:pt x="1062012" y="295770"/>
                                </a:moveTo>
                                <a:lnTo>
                                  <a:pt x="1040218" y="295770"/>
                                </a:lnTo>
                                <a:lnTo>
                                  <a:pt x="1040218" y="427240"/>
                                </a:lnTo>
                                <a:lnTo>
                                  <a:pt x="1062012" y="427240"/>
                                </a:lnTo>
                                <a:lnTo>
                                  <a:pt x="1062012" y="295770"/>
                                </a:lnTo>
                                <a:close/>
                              </a:path>
                              <a:path w="1901189" h="1403985">
                                <a:moveTo>
                                  <a:pt x="1095578" y="243738"/>
                                </a:moveTo>
                                <a:lnTo>
                                  <a:pt x="1072896" y="243738"/>
                                </a:lnTo>
                                <a:lnTo>
                                  <a:pt x="1072896" y="427240"/>
                                </a:lnTo>
                                <a:lnTo>
                                  <a:pt x="1095578" y="427240"/>
                                </a:lnTo>
                                <a:lnTo>
                                  <a:pt x="1095578" y="243738"/>
                                </a:lnTo>
                                <a:close/>
                              </a:path>
                              <a:path w="1901189" h="1403985">
                                <a:moveTo>
                                  <a:pt x="1129169" y="232791"/>
                                </a:moveTo>
                                <a:lnTo>
                                  <a:pt x="1106474" y="232791"/>
                                </a:lnTo>
                                <a:lnTo>
                                  <a:pt x="1106474" y="427240"/>
                                </a:lnTo>
                                <a:lnTo>
                                  <a:pt x="1129169" y="427240"/>
                                </a:lnTo>
                                <a:lnTo>
                                  <a:pt x="1129169" y="232791"/>
                                </a:lnTo>
                                <a:close/>
                              </a:path>
                              <a:path w="1901189" h="1403985">
                                <a:moveTo>
                                  <a:pt x="1162748" y="284822"/>
                                </a:moveTo>
                                <a:lnTo>
                                  <a:pt x="1140053" y="284822"/>
                                </a:lnTo>
                                <a:lnTo>
                                  <a:pt x="1140053" y="427240"/>
                                </a:lnTo>
                                <a:lnTo>
                                  <a:pt x="1162748" y="427240"/>
                                </a:lnTo>
                                <a:lnTo>
                                  <a:pt x="1162748" y="284822"/>
                                </a:lnTo>
                                <a:close/>
                              </a:path>
                              <a:path w="1901189" h="1403985">
                                <a:moveTo>
                                  <a:pt x="1196340" y="254698"/>
                                </a:moveTo>
                                <a:lnTo>
                                  <a:pt x="1173645" y="254698"/>
                                </a:lnTo>
                                <a:lnTo>
                                  <a:pt x="1173645" y="427240"/>
                                </a:lnTo>
                                <a:lnTo>
                                  <a:pt x="1196340" y="427240"/>
                                </a:lnTo>
                                <a:lnTo>
                                  <a:pt x="1196340" y="254698"/>
                                </a:lnTo>
                                <a:close/>
                              </a:path>
                              <a:path w="1901189" h="1403985">
                                <a:moveTo>
                                  <a:pt x="1229004" y="297141"/>
                                </a:moveTo>
                                <a:lnTo>
                                  <a:pt x="1207236" y="297141"/>
                                </a:lnTo>
                                <a:lnTo>
                                  <a:pt x="1207236" y="427240"/>
                                </a:lnTo>
                                <a:lnTo>
                                  <a:pt x="1229004" y="427240"/>
                                </a:lnTo>
                                <a:lnTo>
                                  <a:pt x="1229004" y="297141"/>
                                </a:lnTo>
                                <a:close/>
                              </a:path>
                              <a:path w="1901189" h="1403985">
                                <a:moveTo>
                                  <a:pt x="1262595" y="141033"/>
                                </a:moveTo>
                                <a:lnTo>
                                  <a:pt x="1240815" y="141033"/>
                                </a:lnTo>
                                <a:lnTo>
                                  <a:pt x="1240815" y="427240"/>
                                </a:lnTo>
                                <a:lnTo>
                                  <a:pt x="1262595" y="427240"/>
                                </a:lnTo>
                                <a:lnTo>
                                  <a:pt x="1262595" y="141033"/>
                                </a:lnTo>
                                <a:close/>
                              </a:path>
                              <a:path w="1901189" h="1403985">
                                <a:moveTo>
                                  <a:pt x="1296174" y="325907"/>
                                </a:moveTo>
                                <a:lnTo>
                                  <a:pt x="1274394" y="325907"/>
                                </a:lnTo>
                                <a:lnTo>
                                  <a:pt x="1274394" y="427240"/>
                                </a:lnTo>
                                <a:lnTo>
                                  <a:pt x="1296174" y="427240"/>
                                </a:lnTo>
                                <a:lnTo>
                                  <a:pt x="1296174" y="325907"/>
                                </a:lnTo>
                                <a:close/>
                              </a:path>
                              <a:path w="1901189" h="1403985">
                                <a:moveTo>
                                  <a:pt x="1329766" y="294411"/>
                                </a:moveTo>
                                <a:lnTo>
                                  <a:pt x="1307985" y="294411"/>
                                </a:lnTo>
                                <a:lnTo>
                                  <a:pt x="1307985" y="427240"/>
                                </a:lnTo>
                                <a:lnTo>
                                  <a:pt x="1329766" y="427240"/>
                                </a:lnTo>
                                <a:lnTo>
                                  <a:pt x="1329766" y="294411"/>
                                </a:lnTo>
                                <a:close/>
                              </a:path>
                              <a:path w="1901189" h="1403985">
                                <a:moveTo>
                                  <a:pt x="1363357" y="386168"/>
                                </a:moveTo>
                                <a:lnTo>
                                  <a:pt x="1341564" y="386168"/>
                                </a:lnTo>
                                <a:lnTo>
                                  <a:pt x="1341564" y="427240"/>
                                </a:lnTo>
                                <a:lnTo>
                                  <a:pt x="1363357" y="427240"/>
                                </a:lnTo>
                                <a:lnTo>
                                  <a:pt x="1363357" y="386168"/>
                                </a:lnTo>
                                <a:close/>
                              </a:path>
                              <a:path w="1901189" h="1403985">
                                <a:moveTo>
                                  <a:pt x="1396936" y="425869"/>
                                </a:moveTo>
                                <a:lnTo>
                                  <a:pt x="1375156" y="425869"/>
                                </a:lnTo>
                                <a:lnTo>
                                  <a:pt x="1375156" y="427240"/>
                                </a:lnTo>
                                <a:lnTo>
                                  <a:pt x="1396936" y="427240"/>
                                </a:lnTo>
                                <a:lnTo>
                                  <a:pt x="1396936" y="425869"/>
                                </a:lnTo>
                                <a:close/>
                              </a:path>
                              <a:path w="1901189" h="1403985">
                                <a:moveTo>
                                  <a:pt x="1430528" y="864082"/>
                                </a:moveTo>
                                <a:lnTo>
                                  <a:pt x="1408734" y="864082"/>
                                </a:lnTo>
                                <a:lnTo>
                                  <a:pt x="1408734" y="905167"/>
                                </a:lnTo>
                                <a:lnTo>
                                  <a:pt x="1430528" y="905167"/>
                                </a:lnTo>
                                <a:lnTo>
                                  <a:pt x="1430528" y="864082"/>
                                </a:lnTo>
                                <a:close/>
                              </a:path>
                              <a:path w="1901189" h="1403985">
                                <a:moveTo>
                                  <a:pt x="1464106" y="935291"/>
                                </a:moveTo>
                                <a:lnTo>
                                  <a:pt x="1442313" y="935291"/>
                                </a:lnTo>
                                <a:lnTo>
                                  <a:pt x="1442313" y="1005141"/>
                                </a:lnTo>
                                <a:lnTo>
                                  <a:pt x="1464106" y="1005141"/>
                                </a:lnTo>
                                <a:lnTo>
                                  <a:pt x="1464106" y="935291"/>
                                </a:lnTo>
                                <a:close/>
                              </a:path>
                              <a:path w="1901189" h="1403985">
                                <a:moveTo>
                                  <a:pt x="1497685" y="824369"/>
                                </a:moveTo>
                                <a:lnTo>
                                  <a:pt x="1475917" y="824369"/>
                                </a:lnTo>
                                <a:lnTo>
                                  <a:pt x="1475917" y="927074"/>
                                </a:lnTo>
                                <a:lnTo>
                                  <a:pt x="1497685" y="927074"/>
                                </a:lnTo>
                                <a:lnTo>
                                  <a:pt x="1497685" y="824369"/>
                                </a:lnTo>
                                <a:close/>
                              </a:path>
                              <a:path w="1901189" h="1403985">
                                <a:moveTo>
                                  <a:pt x="1531277" y="408076"/>
                                </a:moveTo>
                                <a:lnTo>
                                  <a:pt x="1509483" y="408076"/>
                                </a:lnTo>
                                <a:lnTo>
                                  <a:pt x="1509483" y="427240"/>
                                </a:lnTo>
                                <a:lnTo>
                                  <a:pt x="1531277" y="427240"/>
                                </a:lnTo>
                                <a:lnTo>
                                  <a:pt x="1531277" y="408076"/>
                                </a:lnTo>
                                <a:close/>
                              </a:path>
                              <a:path w="1901189" h="1403985">
                                <a:moveTo>
                                  <a:pt x="1564868" y="965415"/>
                                </a:moveTo>
                                <a:lnTo>
                                  <a:pt x="1543062" y="965415"/>
                                </a:lnTo>
                                <a:lnTo>
                                  <a:pt x="1543062" y="1057173"/>
                                </a:lnTo>
                                <a:lnTo>
                                  <a:pt x="1564868" y="1057173"/>
                                </a:lnTo>
                                <a:lnTo>
                                  <a:pt x="1564868" y="965415"/>
                                </a:lnTo>
                                <a:close/>
                              </a:path>
                              <a:path w="1901189" h="1403985">
                                <a:moveTo>
                                  <a:pt x="1598447" y="1088669"/>
                                </a:moveTo>
                                <a:lnTo>
                                  <a:pt x="1576654" y="1088669"/>
                                </a:lnTo>
                                <a:lnTo>
                                  <a:pt x="1576654" y="1233817"/>
                                </a:lnTo>
                                <a:lnTo>
                                  <a:pt x="1598447" y="1233817"/>
                                </a:lnTo>
                                <a:lnTo>
                                  <a:pt x="1598447" y="1088669"/>
                                </a:lnTo>
                                <a:close/>
                              </a:path>
                              <a:path w="1901189" h="1403985">
                                <a:moveTo>
                                  <a:pt x="1632038" y="947610"/>
                                </a:moveTo>
                                <a:lnTo>
                                  <a:pt x="1610258" y="947610"/>
                                </a:lnTo>
                                <a:lnTo>
                                  <a:pt x="1610258" y="1065377"/>
                                </a:lnTo>
                                <a:lnTo>
                                  <a:pt x="1632038" y="1065377"/>
                                </a:lnTo>
                                <a:lnTo>
                                  <a:pt x="1632038" y="947610"/>
                                </a:lnTo>
                                <a:close/>
                              </a:path>
                              <a:path w="1901189" h="1403985">
                                <a:moveTo>
                                  <a:pt x="1665617" y="828484"/>
                                </a:moveTo>
                                <a:lnTo>
                                  <a:pt x="1643837" y="828484"/>
                                </a:lnTo>
                                <a:lnTo>
                                  <a:pt x="1643837" y="954468"/>
                                </a:lnTo>
                                <a:lnTo>
                                  <a:pt x="1665617" y="954468"/>
                                </a:lnTo>
                                <a:lnTo>
                                  <a:pt x="1665617" y="828484"/>
                                </a:lnTo>
                                <a:close/>
                              </a:path>
                              <a:path w="1901189" h="1403985">
                                <a:moveTo>
                                  <a:pt x="1699196" y="847661"/>
                                </a:moveTo>
                                <a:lnTo>
                                  <a:pt x="1677403" y="847661"/>
                                </a:lnTo>
                                <a:lnTo>
                                  <a:pt x="1677403" y="1054430"/>
                                </a:lnTo>
                                <a:lnTo>
                                  <a:pt x="1699196" y="1054430"/>
                                </a:lnTo>
                                <a:lnTo>
                                  <a:pt x="1699196" y="847661"/>
                                </a:lnTo>
                                <a:close/>
                              </a:path>
                              <a:path w="1901189" h="1403985">
                                <a:moveTo>
                                  <a:pt x="1732788" y="902423"/>
                                </a:moveTo>
                                <a:lnTo>
                                  <a:pt x="1711007" y="902423"/>
                                </a:lnTo>
                                <a:lnTo>
                                  <a:pt x="1711007" y="1154391"/>
                                </a:lnTo>
                                <a:lnTo>
                                  <a:pt x="1732788" y="1154391"/>
                                </a:lnTo>
                                <a:lnTo>
                                  <a:pt x="1732788" y="902423"/>
                                </a:lnTo>
                                <a:close/>
                              </a:path>
                              <a:path w="1901189" h="1403985">
                                <a:moveTo>
                                  <a:pt x="1766379" y="876414"/>
                                </a:moveTo>
                                <a:lnTo>
                                  <a:pt x="1744573" y="876414"/>
                                </a:lnTo>
                                <a:lnTo>
                                  <a:pt x="1744573" y="1153033"/>
                                </a:lnTo>
                                <a:lnTo>
                                  <a:pt x="1766379" y="1153033"/>
                                </a:lnTo>
                                <a:lnTo>
                                  <a:pt x="1766379" y="876414"/>
                                </a:lnTo>
                                <a:close/>
                              </a:path>
                              <a:path w="1901189" h="1403985">
                                <a:moveTo>
                                  <a:pt x="1799945" y="786028"/>
                                </a:moveTo>
                                <a:lnTo>
                                  <a:pt x="1778177" y="786028"/>
                                </a:lnTo>
                                <a:lnTo>
                                  <a:pt x="1778177" y="990066"/>
                                </a:lnTo>
                                <a:lnTo>
                                  <a:pt x="1799945" y="990066"/>
                                </a:lnTo>
                                <a:lnTo>
                                  <a:pt x="1799945" y="786028"/>
                                </a:lnTo>
                                <a:close/>
                              </a:path>
                              <a:path w="1901189" h="1403985">
                                <a:moveTo>
                                  <a:pt x="1833549" y="905167"/>
                                </a:moveTo>
                                <a:lnTo>
                                  <a:pt x="1810854" y="905167"/>
                                </a:lnTo>
                                <a:lnTo>
                                  <a:pt x="1810854" y="1059903"/>
                                </a:lnTo>
                                <a:lnTo>
                                  <a:pt x="1833549" y="1059903"/>
                                </a:lnTo>
                                <a:lnTo>
                                  <a:pt x="1833549" y="905167"/>
                                </a:lnTo>
                                <a:close/>
                              </a:path>
                              <a:path w="1901189" h="1403985">
                                <a:moveTo>
                                  <a:pt x="1867128" y="970902"/>
                                </a:moveTo>
                                <a:lnTo>
                                  <a:pt x="1844446" y="970902"/>
                                </a:lnTo>
                                <a:lnTo>
                                  <a:pt x="1844446" y="1403604"/>
                                </a:lnTo>
                                <a:lnTo>
                                  <a:pt x="1867128" y="1403604"/>
                                </a:lnTo>
                                <a:lnTo>
                                  <a:pt x="1867128" y="970902"/>
                                </a:lnTo>
                                <a:close/>
                              </a:path>
                              <a:path w="1901189" h="1403985">
                                <a:moveTo>
                                  <a:pt x="1900694" y="931176"/>
                                </a:moveTo>
                                <a:lnTo>
                                  <a:pt x="1878012" y="931176"/>
                                </a:lnTo>
                                <a:lnTo>
                                  <a:pt x="1878012" y="1355699"/>
                                </a:lnTo>
                                <a:lnTo>
                                  <a:pt x="1900694" y="1355699"/>
                                </a:lnTo>
                                <a:lnTo>
                                  <a:pt x="1900694" y="931176"/>
                                </a:lnTo>
                                <a:close/>
                              </a:path>
                            </a:pathLst>
                          </a:custGeom>
                          <a:solidFill>
                            <a:srgbClr val="FCAF17"/>
                          </a:solidFill>
                        </wps:spPr>
                        <wps:bodyPr wrap="square" lIns="0" tIns="0" rIns="0" bIns="0" rtlCol="0">
                          <a:prstTxWarp prst="textNoShape">
                            <a:avLst/>
                          </a:prstTxWarp>
                          <a:noAutofit/>
                        </wps:bodyPr>
                      </wps:wsp>
                      <wps:wsp>
                        <wps:cNvPr id="274" name="Graphic 274"/>
                        <wps:cNvSpPr/>
                        <wps:spPr>
                          <a:xfrm>
                            <a:off x="5" y="269732"/>
                            <a:ext cx="2106295" cy="1350645"/>
                          </a:xfrm>
                          <a:custGeom>
                            <a:avLst/>
                            <a:gdLst/>
                            <a:ahLst/>
                            <a:cxnLst/>
                            <a:rect l="l" t="t" r="r" b="b"/>
                            <a:pathLst>
                              <a:path w="2106295" h="1350645">
                                <a:moveTo>
                                  <a:pt x="64801" y="0"/>
                                </a:moveTo>
                                <a:lnTo>
                                  <a:pt x="0" y="0"/>
                                </a:lnTo>
                              </a:path>
                              <a:path w="2106295" h="1350645">
                                <a:moveTo>
                                  <a:pt x="2008794" y="269770"/>
                                </a:moveTo>
                                <a:lnTo>
                                  <a:pt x="97199" y="269770"/>
                                </a:lnTo>
                              </a:path>
                              <a:path w="2106295" h="1350645">
                                <a:moveTo>
                                  <a:pt x="64801" y="269770"/>
                                </a:moveTo>
                                <a:lnTo>
                                  <a:pt x="0" y="269770"/>
                                </a:lnTo>
                              </a:path>
                              <a:path w="2106295" h="1350645">
                                <a:moveTo>
                                  <a:pt x="64801" y="540915"/>
                                </a:moveTo>
                                <a:lnTo>
                                  <a:pt x="0" y="540915"/>
                                </a:lnTo>
                              </a:path>
                              <a:path w="2106295" h="1350645">
                                <a:moveTo>
                                  <a:pt x="64801" y="810689"/>
                                </a:moveTo>
                                <a:lnTo>
                                  <a:pt x="0" y="810689"/>
                                </a:lnTo>
                              </a:path>
                              <a:path w="2106295" h="1350645">
                                <a:moveTo>
                                  <a:pt x="64801" y="1080448"/>
                                </a:moveTo>
                                <a:lnTo>
                                  <a:pt x="0" y="1080448"/>
                                </a:lnTo>
                              </a:path>
                              <a:path w="2106295" h="1350645">
                                <a:moveTo>
                                  <a:pt x="2106006" y="0"/>
                                </a:moveTo>
                                <a:lnTo>
                                  <a:pt x="2041198" y="0"/>
                                </a:lnTo>
                              </a:path>
                              <a:path w="2106295" h="1350645">
                                <a:moveTo>
                                  <a:pt x="2106006" y="269770"/>
                                </a:moveTo>
                                <a:lnTo>
                                  <a:pt x="2041198" y="269770"/>
                                </a:lnTo>
                              </a:path>
                              <a:path w="2106295" h="1350645">
                                <a:moveTo>
                                  <a:pt x="2106006" y="540915"/>
                                </a:moveTo>
                                <a:lnTo>
                                  <a:pt x="2041198" y="540915"/>
                                </a:lnTo>
                              </a:path>
                              <a:path w="2106295" h="1350645">
                                <a:moveTo>
                                  <a:pt x="2106006" y="810689"/>
                                </a:moveTo>
                                <a:lnTo>
                                  <a:pt x="2041198" y="810689"/>
                                </a:lnTo>
                              </a:path>
                              <a:path w="2106295" h="1350645">
                                <a:moveTo>
                                  <a:pt x="2106006" y="1080448"/>
                                </a:moveTo>
                                <a:lnTo>
                                  <a:pt x="2041198" y="1080448"/>
                                </a:lnTo>
                              </a:path>
                              <a:path w="2106295" h="1350645">
                                <a:moveTo>
                                  <a:pt x="1975213" y="1285434"/>
                                </a:moveTo>
                                <a:lnTo>
                                  <a:pt x="1975213" y="1350230"/>
                                </a:lnTo>
                              </a:path>
                              <a:path w="2106295" h="1350645">
                                <a:moveTo>
                                  <a:pt x="1840876" y="1285434"/>
                                </a:moveTo>
                                <a:lnTo>
                                  <a:pt x="1840876" y="1350230"/>
                                </a:lnTo>
                              </a:path>
                              <a:path w="2106295" h="1350645">
                                <a:moveTo>
                                  <a:pt x="1706539" y="1285434"/>
                                </a:moveTo>
                                <a:lnTo>
                                  <a:pt x="1706539" y="1350230"/>
                                </a:lnTo>
                              </a:path>
                              <a:path w="2106295" h="1350645">
                                <a:moveTo>
                                  <a:pt x="1573105" y="1285434"/>
                                </a:moveTo>
                                <a:lnTo>
                                  <a:pt x="1573105" y="1350230"/>
                                </a:lnTo>
                              </a:path>
                              <a:path w="2106295" h="1350645">
                                <a:moveTo>
                                  <a:pt x="1438757" y="1285434"/>
                                </a:moveTo>
                                <a:lnTo>
                                  <a:pt x="1438757" y="1350230"/>
                                </a:lnTo>
                              </a:path>
                              <a:path w="2106295" h="1350645">
                                <a:moveTo>
                                  <a:pt x="1304420" y="1285434"/>
                                </a:moveTo>
                                <a:lnTo>
                                  <a:pt x="1304420" y="1350230"/>
                                </a:lnTo>
                              </a:path>
                              <a:path w="2106295" h="1350645">
                                <a:moveTo>
                                  <a:pt x="1170095" y="1285434"/>
                                </a:moveTo>
                                <a:lnTo>
                                  <a:pt x="1170095" y="1350230"/>
                                </a:lnTo>
                              </a:path>
                              <a:path w="2106295" h="1350645">
                                <a:moveTo>
                                  <a:pt x="1035754" y="1285434"/>
                                </a:moveTo>
                                <a:lnTo>
                                  <a:pt x="1035754" y="1350230"/>
                                </a:lnTo>
                              </a:path>
                              <a:path w="2106295" h="1350645">
                                <a:moveTo>
                                  <a:pt x="901418" y="1285434"/>
                                </a:moveTo>
                                <a:lnTo>
                                  <a:pt x="901418" y="1350230"/>
                                </a:lnTo>
                              </a:path>
                              <a:path w="2106295" h="1350645">
                                <a:moveTo>
                                  <a:pt x="767981" y="1285434"/>
                                </a:moveTo>
                                <a:lnTo>
                                  <a:pt x="767981" y="1350230"/>
                                </a:lnTo>
                              </a:path>
                              <a:path w="2106295" h="1350645">
                                <a:moveTo>
                                  <a:pt x="633639" y="1285434"/>
                                </a:moveTo>
                                <a:lnTo>
                                  <a:pt x="633639" y="1350230"/>
                                </a:lnTo>
                              </a:path>
                              <a:path w="2106295" h="1350645">
                                <a:moveTo>
                                  <a:pt x="499309" y="1285434"/>
                                </a:moveTo>
                                <a:lnTo>
                                  <a:pt x="499309" y="1350230"/>
                                </a:lnTo>
                              </a:path>
                              <a:path w="2106295" h="1350645">
                                <a:moveTo>
                                  <a:pt x="364968" y="1285434"/>
                                </a:moveTo>
                                <a:lnTo>
                                  <a:pt x="364968" y="1350230"/>
                                </a:lnTo>
                              </a:path>
                              <a:path w="2106295" h="1350645">
                                <a:moveTo>
                                  <a:pt x="230637" y="1285434"/>
                                </a:moveTo>
                                <a:lnTo>
                                  <a:pt x="230637" y="1350230"/>
                                </a:lnTo>
                              </a:path>
                              <a:path w="2106295" h="1350645">
                                <a:moveTo>
                                  <a:pt x="97199" y="1285434"/>
                                </a:moveTo>
                                <a:lnTo>
                                  <a:pt x="97199" y="1350230"/>
                                </a:lnTo>
                              </a:path>
                            </a:pathLst>
                          </a:custGeom>
                          <a:ln w="5715">
                            <a:solidFill>
                              <a:srgbClr val="231F20"/>
                            </a:solidFill>
                            <a:prstDash val="solid"/>
                          </a:ln>
                        </wps:spPr>
                        <wps:bodyPr wrap="square" lIns="0" tIns="0" rIns="0" bIns="0" rtlCol="0">
                          <a:prstTxWarp prst="textNoShape">
                            <a:avLst/>
                          </a:prstTxWarp>
                          <a:noAutofit/>
                        </wps:bodyPr>
                      </wps:wsp>
                      <wps:wsp>
                        <wps:cNvPr id="275" name="Graphic 275"/>
                        <wps:cNvSpPr/>
                        <wps:spPr>
                          <a:xfrm>
                            <a:off x="113546" y="557307"/>
                            <a:ext cx="1878330" cy="958850"/>
                          </a:xfrm>
                          <a:custGeom>
                            <a:avLst/>
                            <a:gdLst/>
                            <a:ahLst/>
                            <a:cxnLst/>
                            <a:rect l="l" t="t" r="r" b="b"/>
                            <a:pathLst>
                              <a:path w="1878330" h="958850">
                                <a:moveTo>
                                  <a:pt x="0" y="257448"/>
                                </a:moveTo>
                                <a:lnTo>
                                  <a:pt x="33586" y="336867"/>
                                </a:lnTo>
                                <a:lnTo>
                                  <a:pt x="67166" y="201302"/>
                                </a:lnTo>
                                <a:lnTo>
                                  <a:pt x="100747" y="216366"/>
                                </a:lnTo>
                                <a:lnTo>
                                  <a:pt x="134335" y="109556"/>
                                </a:lnTo>
                                <a:lnTo>
                                  <a:pt x="167921" y="250593"/>
                                </a:lnTo>
                                <a:lnTo>
                                  <a:pt x="201503" y="297162"/>
                                </a:lnTo>
                                <a:lnTo>
                                  <a:pt x="235090" y="164322"/>
                                </a:lnTo>
                                <a:lnTo>
                                  <a:pt x="268671" y="224580"/>
                                </a:lnTo>
                                <a:lnTo>
                                  <a:pt x="302258" y="212258"/>
                                </a:lnTo>
                                <a:lnTo>
                                  <a:pt x="335845" y="364258"/>
                                </a:lnTo>
                                <a:lnTo>
                                  <a:pt x="369426" y="83536"/>
                                </a:lnTo>
                                <a:lnTo>
                                  <a:pt x="402103" y="161588"/>
                                </a:lnTo>
                                <a:lnTo>
                                  <a:pt x="435690" y="0"/>
                                </a:lnTo>
                                <a:lnTo>
                                  <a:pt x="469271" y="217738"/>
                                </a:lnTo>
                                <a:lnTo>
                                  <a:pt x="502857" y="204043"/>
                                </a:lnTo>
                                <a:lnTo>
                                  <a:pt x="536445" y="264295"/>
                                </a:lnTo>
                                <a:lnTo>
                                  <a:pt x="570026" y="169807"/>
                                </a:lnTo>
                                <a:lnTo>
                                  <a:pt x="603608" y="357404"/>
                                </a:lnTo>
                                <a:lnTo>
                                  <a:pt x="637193" y="338240"/>
                                </a:lnTo>
                                <a:lnTo>
                                  <a:pt x="670780" y="339613"/>
                                </a:lnTo>
                                <a:lnTo>
                                  <a:pt x="704367" y="191714"/>
                                </a:lnTo>
                                <a:lnTo>
                                  <a:pt x="737948" y="403974"/>
                                </a:lnTo>
                                <a:lnTo>
                                  <a:pt x="771530" y="317700"/>
                                </a:lnTo>
                                <a:lnTo>
                                  <a:pt x="805116" y="410820"/>
                                </a:lnTo>
                                <a:lnTo>
                                  <a:pt x="838702" y="503934"/>
                                </a:lnTo>
                                <a:lnTo>
                                  <a:pt x="872284" y="403974"/>
                                </a:lnTo>
                                <a:lnTo>
                                  <a:pt x="905871" y="512152"/>
                                </a:lnTo>
                                <a:lnTo>
                                  <a:pt x="939453" y="597054"/>
                                </a:lnTo>
                                <a:lnTo>
                                  <a:pt x="973039" y="508049"/>
                                </a:lnTo>
                                <a:lnTo>
                                  <a:pt x="1006621" y="179396"/>
                                </a:lnTo>
                                <a:lnTo>
                                  <a:pt x="1040208" y="242385"/>
                                </a:lnTo>
                                <a:lnTo>
                                  <a:pt x="1073790" y="327284"/>
                                </a:lnTo>
                                <a:lnTo>
                                  <a:pt x="1107371" y="264295"/>
                                </a:lnTo>
                                <a:lnTo>
                                  <a:pt x="1140049" y="461486"/>
                                </a:lnTo>
                                <a:lnTo>
                                  <a:pt x="1173631" y="357404"/>
                                </a:lnTo>
                                <a:lnTo>
                                  <a:pt x="1207223" y="120511"/>
                                </a:lnTo>
                                <a:lnTo>
                                  <a:pt x="1240805" y="4107"/>
                                </a:lnTo>
                                <a:lnTo>
                                  <a:pt x="1274386" y="387537"/>
                                </a:lnTo>
                                <a:lnTo>
                                  <a:pt x="1307979" y="379327"/>
                                </a:lnTo>
                                <a:lnTo>
                                  <a:pt x="1341560" y="356043"/>
                                </a:lnTo>
                                <a:lnTo>
                                  <a:pt x="1375153" y="532704"/>
                                </a:lnTo>
                                <a:lnTo>
                                  <a:pt x="1408734" y="460119"/>
                                </a:lnTo>
                                <a:lnTo>
                                  <a:pt x="1442316" y="560090"/>
                                </a:lnTo>
                                <a:lnTo>
                                  <a:pt x="1475897" y="482029"/>
                                </a:lnTo>
                                <a:lnTo>
                                  <a:pt x="1509490" y="416295"/>
                                </a:lnTo>
                                <a:lnTo>
                                  <a:pt x="1543071" y="612131"/>
                                </a:lnTo>
                                <a:lnTo>
                                  <a:pt x="1576652" y="788770"/>
                                </a:lnTo>
                                <a:lnTo>
                                  <a:pt x="1610245" y="620337"/>
                                </a:lnTo>
                                <a:lnTo>
                                  <a:pt x="1643827" y="509421"/>
                                </a:lnTo>
                                <a:lnTo>
                                  <a:pt x="1677396" y="609387"/>
                                </a:lnTo>
                                <a:lnTo>
                                  <a:pt x="1710989" y="709343"/>
                                </a:lnTo>
                                <a:lnTo>
                                  <a:pt x="1744582" y="707983"/>
                                </a:lnTo>
                                <a:lnTo>
                                  <a:pt x="1778163" y="545025"/>
                                </a:lnTo>
                                <a:lnTo>
                                  <a:pt x="1811745" y="614862"/>
                                </a:lnTo>
                                <a:lnTo>
                                  <a:pt x="1845337" y="958562"/>
                                </a:lnTo>
                                <a:lnTo>
                                  <a:pt x="1878004" y="910648"/>
                                </a:lnTo>
                              </a:path>
                            </a:pathLst>
                          </a:custGeom>
                          <a:ln w="11430">
                            <a:solidFill>
                              <a:srgbClr val="74C043"/>
                            </a:solidFill>
                            <a:prstDash val="solid"/>
                          </a:ln>
                        </wps:spPr>
                        <wps:bodyPr wrap="square" lIns="0" tIns="0" rIns="0" bIns="0" rtlCol="0">
                          <a:prstTxWarp prst="textNoShape">
                            <a:avLst/>
                          </a:prstTxWarp>
                          <a:noAutofit/>
                        </wps:bodyPr>
                      </wps:wsp>
                      <wps:wsp>
                        <wps:cNvPr id="276" name="Graphic 276"/>
                        <wps:cNvSpPr/>
                        <wps:spPr>
                          <a:xfrm>
                            <a:off x="2857" y="2857"/>
                            <a:ext cx="2101215" cy="1615440"/>
                          </a:xfrm>
                          <a:custGeom>
                            <a:avLst/>
                            <a:gdLst/>
                            <a:ahLst/>
                            <a:cxnLst/>
                            <a:rect l="l" t="t" r="r" b="b"/>
                            <a:pathLst>
                              <a:path w="2101215" h="1615440">
                                <a:moveTo>
                                  <a:pt x="0" y="1615277"/>
                                </a:moveTo>
                                <a:lnTo>
                                  <a:pt x="2101142" y="1615277"/>
                                </a:lnTo>
                                <a:lnTo>
                                  <a:pt x="2101142" y="0"/>
                                </a:lnTo>
                                <a:lnTo>
                                  <a:pt x="0" y="0"/>
                                </a:lnTo>
                                <a:lnTo>
                                  <a:pt x="0" y="1615277"/>
                                </a:lnTo>
                                <a:close/>
                              </a:path>
                            </a:pathLst>
                          </a:custGeom>
                          <a:ln w="5715">
                            <a:solidFill>
                              <a:srgbClr val="231F20"/>
                            </a:solidFill>
                            <a:prstDash val="solid"/>
                          </a:ln>
                        </wps:spPr>
                        <wps:bodyPr wrap="square" lIns="0" tIns="0" rIns="0" bIns="0" rtlCol="0">
                          <a:prstTxWarp prst="textNoShape">
                            <a:avLst/>
                          </a:prstTxWarp>
                          <a:noAutofit/>
                        </wps:bodyPr>
                      </wps:wsp>
                      <wps:wsp>
                        <wps:cNvPr id="277" name="Textbox 277"/>
                        <wps:cNvSpPr txBox="1"/>
                        <wps:spPr>
                          <a:xfrm>
                            <a:off x="0" y="0"/>
                            <a:ext cx="2106930" cy="1621155"/>
                          </a:xfrm>
                          <a:prstGeom prst="rect">
                            <a:avLst/>
                          </a:prstGeom>
                        </wps:spPr>
                        <wps:txbx>
                          <w:txbxContent>
                            <w:p w14:paraId="32816712" w14:textId="77777777" w:rsidR="006D5EBA" w:rsidRDefault="00363CC2">
                              <w:pPr>
                                <w:tabs>
                                  <w:tab w:val="left" w:pos="2311"/>
                                </w:tabs>
                                <w:spacing w:before="51" w:line="312" w:lineRule="auto"/>
                                <w:ind w:left="1361" w:right="214"/>
                                <w:rPr>
                                  <w:sz w:val="11"/>
                                </w:rPr>
                              </w:pPr>
                              <w:r>
                                <w:rPr>
                                  <w:color w:val="231F20"/>
                                  <w:sz w:val="11"/>
                                </w:rPr>
                                <w:t>Primary</w:t>
                              </w:r>
                              <w:r>
                                <w:rPr>
                                  <w:color w:val="231F20"/>
                                  <w:spacing w:val="-9"/>
                                  <w:sz w:val="11"/>
                                </w:rPr>
                                <w:t xml:space="preserve"> </w:t>
                              </w:r>
                              <w:r>
                                <w:rPr>
                                  <w:color w:val="231F20"/>
                                  <w:sz w:val="11"/>
                                </w:rPr>
                                <w:t>income</w:t>
                              </w:r>
                              <w:r>
                                <w:rPr>
                                  <w:color w:val="231F20"/>
                                  <w:sz w:val="11"/>
                                </w:rPr>
                                <w:tab/>
                              </w:r>
                              <w:r>
                                <w:rPr>
                                  <w:color w:val="231F20"/>
                                  <w:spacing w:val="-2"/>
                                  <w:w w:val="90"/>
                                  <w:sz w:val="11"/>
                                </w:rPr>
                                <w:t>Secondary</w:t>
                              </w:r>
                              <w:r>
                                <w:rPr>
                                  <w:color w:val="231F20"/>
                                  <w:spacing w:val="-6"/>
                                  <w:w w:val="90"/>
                                  <w:sz w:val="11"/>
                                </w:rPr>
                                <w:t xml:space="preserve"> </w:t>
                              </w:r>
                              <w:r>
                                <w:rPr>
                                  <w:color w:val="231F20"/>
                                  <w:spacing w:val="-2"/>
                                  <w:w w:val="90"/>
                                  <w:sz w:val="11"/>
                                </w:rPr>
                                <w:t>income</w:t>
                              </w:r>
                              <w:r>
                                <w:rPr>
                                  <w:color w:val="231F20"/>
                                  <w:spacing w:val="40"/>
                                  <w:sz w:val="11"/>
                                </w:rPr>
                                <w:t xml:space="preserve"> </w:t>
                              </w:r>
                              <w:r>
                                <w:rPr>
                                  <w:color w:val="231F20"/>
                                  <w:sz w:val="11"/>
                                </w:rPr>
                                <w:t>Net</w:t>
                              </w:r>
                              <w:r>
                                <w:rPr>
                                  <w:color w:val="231F20"/>
                                  <w:spacing w:val="-9"/>
                                  <w:sz w:val="11"/>
                                </w:rPr>
                                <w:t xml:space="preserve"> </w:t>
                              </w:r>
                              <w:r>
                                <w:rPr>
                                  <w:color w:val="231F20"/>
                                  <w:sz w:val="11"/>
                                </w:rPr>
                                <w:t>trade</w:t>
                              </w:r>
                              <w:r>
                                <w:rPr>
                                  <w:color w:val="231F20"/>
                                  <w:sz w:val="11"/>
                                </w:rPr>
                                <w:tab/>
                              </w:r>
                              <w:r>
                                <w:rPr>
                                  <w:color w:val="231F20"/>
                                  <w:spacing w:val="-2"/>
                                  <w:sz w:val="11"/>
                                </w:rPr>
                                <w:t>Current</w:t>
                              </w:r>
                              <w:r>
                                <w:rPr>
                                  <w:color w:val="231F20"/>
                                  <w:spacing w:val="-9"/>
                                  <w:sz w:val="11"/>
                                </w:rPr>
                                <w:t xml:space="preserve"> </w:t>
                              </w:r>
                              <w:r>
                                <w:rPr>
                                  <w:color w:val="231F20"/>
                                  <w:spacing w:val="-2"/>
                                  <w:sz w:val="11"/>
                                </w:rPr>
                                <w:t>account</w:t>
                              </w:r>
                            </w:p>
                          </w:txbxContent>
                        </wps:txbx>
                        <wps:bodyPr wrap="square" lIns="0" tIns="0" rIns="0" bIns="0" rtlCol="0">
                          <a:noAutofit/>
                        </wps:bodyPr>
                      </wps:wsp>
                    </wpg:wgp>
                  </a:graphicData>
                </a:graphic>
              </wp:anchor>
            </w:drawing>
          </mc:Choice>
          <mc:Fallback>
            <w:pict>
              <v:group w14:anchorId="12C82864" id="Group 266" o:spid="_x0000_s1222" style="position:absolute;left:0;text-align:left;margin-left:39.7pt;margin-top:2.65pt;width:165.9pt;height:127.65pt;z-index:15751680;mso-wrap-distance-left:0;mso-wrap-distance-right:0;mso-position-horizontal-relative:page" coordsize="21069,1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">
                <v:shape id="Graphic 267" o:spid="_x0000_s1223" style="position:absolute;left:7569;top:330;width:812;height:812;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" path="m81003,l,,,81003r81003,l81003,xe" fillcolor="#fcaf17" stroked="f">
                  <v:path arrowok="t"/>
                </v:shape>
                <v:shape id="Graphic 268" o:spid="_x0000_s1224" style="position:absolute;left:7569;top:1383;width:812;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" path="m81003,l,,,81003r81003,l81003,xe" fillcolor="#00568b" stroked="f">
                  <v:path arrowok="t"/>
                </v:shape>
                <v:shape id="Graphic 269" o:spid="_x0000_s1225" style="position:absolute;left:13572;top:1812;width:813;height:12;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" path="m,l81004,e" filled="f" strokecolor="#74c043" strokeweight=".9pt">
                  <v:path arrowok="t"/>
                </v:shape>
                <v:shape id="Graphic 270" o:spid="_x0000_s1226" style="position:absolute;left:13572;top:330;width:813;height:812;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" path="m81004,l,,,81003r81004,l81004,xe" fillcolor="#b01c88" stroked="f">
                  <v:path arrowok="t"/>
                </v:shape>
                <v:shape id="Graphic 271" o:spid="_x0000_s1227" style="position:absolute;left:1026;top:5395;width:19012;height:5181;visibility:visible;mso-wrap-style:square;v-text-anchor:top" coordsize="1901189,51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" path="m21793,l,,,364261r21793,l21793,xem55372,l33591,r,379323l55372,379323,55372,xem88963,l67170,r,354672l88963,354672,88963,xem122542,l100761,r,420420l122542,420420,122542,xem156133,l134353,r,306743l156133,306743,156133,xem189712,l167932,r,320446l189712,320446,189712,xem223291,l201510,r,321818l223291,321818,223291,xem256882,l235102,r,372478l256882,372478,256882,xem290461,l268681,r,361530l290461,361530,290461,xem324053,l302272,r,358787l324053,358787,324053,xem357632,l334949,r,403974l357632,403974,357632,xem391223,l368528,r,342353l391223,342353,391223,xem424802,l402120,r,375208l424802,375208,424802,xem458393,l435698,r,349199l458393,349199,458393,xem491070,l469277,r,346456l491070,346456,491070,xem524649,l502869,r,360146l524649,360146,524649,xem558228,l536448,r,347827l558228,347827,558228,xem591820,l570026,r,283476l591820,283476,591820,xem625398,l603618,r,347827l625398,347827,625398,xem658990,l637197,r,361530l658990,361530,658990,xem692569,l670788,r,391655l692569,391655,692569,xem726160,l704367,r,297154l726160,297154,726160,xem759739,l737958,r,388912l759739,388912,759739,xem793318,l771537,r,334137l793318,334137,793318,xem826909,l805129,r,517652l826909,517652,826909,xem860488,l838708,r,436841l860488,436841,860488,xem894067,l872286,r,354672l894067,354672,894067,xem927658,l905878,r,284835l927658,284835,927658,xem961250,l939469,r,368376l961250,368376,961250,xem994829,l973048,r,323189l994829,323189,994829,xem1028420,r-21793,l1006627,262928r21793,l1028420,xem1062012,r-21794,l1040218,269773r21794,l1062012,xem1095578,r-22682,l1072896,364261r22682,l1095578,xem1129169,r-22695,l1106474,321818r22695,l1129169,xem1162748,r-22695,l1140053,447802r22695,l1162748,xem1196340,r-22695,l1173645,330022r22695,l1196340,xem1229004,r-21768,l1207236,86271r21768,l1229004,xem1262595,r-21780,l1240815,153377r21780,l1262595,xem1296174,r-21780,l1274394,312229r21780,l1296174,xem1329766,r-21781,l1307985,346456r21781,l1329766,xem1363357,r-21793,l1341564,245122r21793,l1363357,xem1396936,r-21780,l1375156,387540r21780,l1396936,xem1430528,r-21794,l1408734,261556r21794,l1430528,xem1464106,r-21793,l1442313,313588r21793,l1464106,xem1497685,r-21768,l1475917,201307r21768,l1497685,xem1531277,r-21794,l1509483,239649r21794,l1531277,xem1564868,r-21806,l1543062,312229r21806,l1564868,xem1598447,r-21793,l1576654,462851r21793,l1598447,xem1632038,r-21780,l1610258,356044r21780,l1632038,xem1665617,r-21780,l1643837,197205r21780,l1665617,xem1699196,r-21793,l1677403,269773r21793,l1699196,xem1732788,r-21781,l1711007,254711r21781,l1732788,xem1766379,r-21806,l1744573,280733r21806,l1766379,xem1799945,r-21768,l1778177,179387r21768,l1799945,xem1833549,r-22695,l1810854,321818r22695,l1833549,xem1867128,r-22682,l1844446,335508r22682,l1867128,xem1900694,r-22682,l1878012,343725r22682,l1900694,xe" fillcolor="#00568b" stroked="f">
                  <v:path arrowok="t"/>
                </v:shape>
                <v:shape id="Graphic 272" o:spid="_x0000_s1228" style="position:absolute;left:1026;top:6257;width:19012;height:5753;visibility:visible;mso-wrap-style:square;v-text-anchor:top" coordsize="1901189,57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" path="m21793,277990l,277990,,382066r21793,l21793,277990xem55372,293052r-21781,l33591,423151r21781,l55372,293052xem88963,268401r-21793,l67170,346468r21793,l88963,268401xem122542,334149r-21781,l100761,453275r21781,l122542,334149xem156133,220472r-21780,l134353,320446r21780,l156133,220472xem189712,234175r-21780,l167932,382066r21780,l189712,234175xem223291,235546r-21781,l201510,361530r21781,l223291,235546xem256882,286207r-21780,l235102,383438r21780,l256882,286207xem290461,275259r-21780,l268681,377952r21780,l290461,275259xem324053,272516r-21781,l302272,384810r21781,l324053,272516xem357632,317703r-22683,l334949,443687r22683,l357632,317703xem391223,256082r-22695,l368528,375221r22695,l391223,256082xem424802,288937r-22682,l402120,430009r22682,l424802,288937xem458393,262928r-22695,l435698,358787r22695,l458393,262928xem491070,260184r-21793,l469277,416293r21793,l491070,260184xem524649,273888r-21780,l502869,384810r21780,l524649,273888xem558228,261556r-21780,l536448,386181r21780,l558228,261556xem591820,197205r-21794,l570026,302641r21794,l591820,197205xem625398,261556r-21780,l603618,368376r21780,l625398,261556xem658990,275259r-21793,l637197,410819r21793,l658990,275259xem692569,305384r-21781,l670788,417664r21781,l692569,305384xem726160,210883r-21793,l704367,324548r21793,l726160,210883xem759739,302641r-21781,l737958,416293r21781,l759739,302641xem793318,247865r-21781,l771537,399872r21781,l793318,247865xem826909,431380r-21780,l805129,572427r21780,l826909,431380xem860488,350570r-21780,l838708,479285r21780,l860488,350570xem894067,268401r-21781,l872286,394398r21781,l894067,268401xem927658,198564r-21780,l905878,286207r21780,l927658,198564xem961250,282105r-21781,l939469,420420r21781,l961250,282105xem994829,236918r-21781,l973048,399872r21781,l994829,236918xem1028420,176657r-21793,l1006627,316331r21793,l1028420,176657xem1062012,183502r-21794,l1040218,305384r21794,l1062012,183502xem1095578,277990r-22682,l1072896,442315r22682,l1095578,277990xem1129169,235546r-22695,l1106474,390283r22695,l1129169,235546xem1162748,361530r-22695,l1140053,535444r22695,l1162748,361530xem1196340,243751r-22695,l1173645,461492r22695,l1196340,243751xem1229004,r-21768,l1207236,183502r21768,l1229004,xem1262595,67106r-21780,l1240815,223215r21780,l1262595,67106xem1296174,225958r-21780,l1274394,420420r21780,l1296174,225958xem1329766,260184r-21781,l1307985,445058r21781,l1329766,260184xem1363357,158851r-21793,l1341564,328663r21793,l1363357,158851xem1396936,301269r-21780,l1375156,464235r21780,l1396936,301269xem1430528,175285r-21794,l1408734,350570r21794,l1430528,175285xem1464106,227330r-21793,l1442313,421779r21793,l1464106,227330xem1497685,115036r-21768,l1475917,310857r21768,l1497685,115036xem1531277,153377r-21794,l1509483,367004r21794,l1531277,153377xem1564868,225958r-21806,l1543062,451904r21806,l1564868,225958xem1598447,376580r-21793,l1576654,575157r21793,l1598447,376580xem1632038,269773r-21780,l1610258,434098r21780,l1632038,269773xem1665617,110934r-21780,l1643837,314972r21780,l1665617,110934xem1699196,183502r-21793,l1677403,334149r21793,l1699196,183502xem1732788,168440r-21781,l1711007,388912r21781,l1732788,168440xem1766379,194462r-21806,l1744573,362902r21806,l1766379,194462xem1799945,93116r-21768,l1778177,272516r21768,l1799945,93116xem1833549,235546r-22695,l1810854,391655r22695,l1833549,235546xem1867128,249237r-22682,l1844446,457390r22682,l1867128,249237xem1900694,257454r-22682,l1878012,417664r22682,l1900694,257454xe" fillcolor="#b01c88" stroked="f">
                  <v:path arrowok="t"/>
                </v:shape>
                <v:shape id="Graphic 273" o:spid="_x0000_s1229" style="position:absolute;left:1026;top:1122;width:19012;height:14040;visibility:visible;mso-wrap-style:square;v-text-anchor:top" coordsize="1901189,140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" path="m21793,235521l,235521,,427240r21793,l21793,235521xem55372,272503r-21781,l33591,427240r21781,l55372,272503xem88963,213614r-21793,l67170,427240r21793,l88963,213614xem122542,121869r-21781,l100761,427240r21781,l122542,121869xem156133,149250r-21780,l134353,427240r21780,l156133,149250xem189712,227304r-21780,l167932,427240r21780,l189712,227304xem223291,294411r-21781,l201510,427240r21781,l223291,294411xem256882,141033r-21780,l235102,427240r21780,l256882,141033xem290461,205397r-21780,l268681,427240r21780,l290461,205397xem324053,187591r-21781,l302272,427240r21781,l324053,187591xem357632,279349r-22683,l334949,427240r22683,l357632,279349xem391223,68465r-22695,l368528,427240r22695,l391223,68465xem424802,90360r-22682,l402120,427240r22682,l424802,90360xem458393,l435698,r,427240l458393,427240,458393,xem491070,160210r-21793,l469277,427240r21793,l491070,160210xem524649,178003r-21780,l502869,427240r21780,l524649,178003xem558228,236905r-21780,l536448,427240r21780,l558228,236905xem591820,227304r-21794,l570026,427240r21794,l591820,227304xem625398,349186r-21780,l603618,427240r21780,l625398,349186xem658990,286194r-21793,l637197,427240r21793,l658990,286194xem692569,280720r-21781,l670788,427240r21781,l692569,280720xem726160,225945r-21793,l704367,427240r21793,l726160,225945xem759739,346443r-21781,l737958,427240r21781,l759739,346443xem793318,276606r-21781,l771537,427240r21781,l793318,276606xem826909,197180r-21780,l805129,427240r21780,l826909,197180xem860488,383413r-21780,l838708,427240r21780,l860488,383413xem894067,368363r-21781,l872286,427240r21781,l894067,368363xem927658,799719r-21780,l905878,957199r21780,l927658,799719xem961250,933932r-21781,l939469,1042098r21781,l961250,933932xem994829,913384r-21781,l973048,953096r21781,l994829,913384xem1028420,223202r-21793,l1006627,427240r21793,l1028420,223202xem1062012,295770r-21794,l1040218,427240r21794,l1062012,295770xem1095578,243738r-22682,l1072896,427240r22682,l1095578,243738xem1129169,232791r-22695,l1106474,427240r22695,l1129169,232791xem1162748,284822r-22695,l1140053,427240r22695,l1162748,284822xem1196340,254698r-22695,l1173645,427240r22695,l1196340,254698xem1229004,297141r-21768,l1207236,427240r21768,l1229004,297141xem1262595,141033r-21780,l1240815,427240r21780,l1262595,141033xem1296174,325907r-21780,l1274394,427240r21780,l1296174,325907xem1329766,294411r-21781,l1307985,427240r21781,l1329766,294411xem1363357,386168r-21793,l1341564,427240r21793,l1363357,386168xem1396936,425869r-21780,l1375156,427240r21780,l1396936,425869xem1430528,864082r-21794,l1408734,905167r21794,l1430528,864082xem1464106,935291r-21793,l1442313,1005141r21793,l1464106,935291xem1497685,824369r-21768,l1475917,927074r21768,l1497685,824369xem1531277,408076r-21794,l1509483,427240r21794,l1531277,408076xem1564868,965415r-21806,l1543062,1057173r21806,l1564868,965415xem1598447,1088669r-21793,l1576654,1233817r21793,l1598447,1088669xem1632038,947610r-21780,l1610258,1065377r21780,l1632038,947610xem1665617,828484r-21780,l1643837,954468r21780,l1665617,828484xem1699196,847661r-21793,l1677403,1054430r21793,l1699196,847661xem1732788,902423r-21781,l1711007,1154391r21781,l1732788,902423xem1766379,876414r-21806,l1744573,1153033r21806,l1766379,876414xem1799945,786028r-21768,l1778177,990066r21768,l1799945,786028xem1833549,905167r-22695,l1810854,1059903r22695,l1833549,905167xem1867128,970902r-22682,l1844446,1403604r22682,l1867128,970902xem1900694,931176r-22682,l1878012,1355699r22682,l1900694,931176xe" fillcolor="#fcaf17" stroked="f">
                  <v:path arrowok="t"/>
                </v:shape>
                <v:shape id="Graphic 274" o:spid="_x0000_s1230" style="position:absolute;top:2697;width:21063;height:13506;visibility:visible;mso-wrap-style:square;v-text-anchor:top" coordsize="2106295,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" path="m64801,l,em2008794,269770r-1911595,em64801,269770l,269770em64801,540915l,540915em64801,810689l,810689em64801,1080448r-64801,em2106006,r-64808,em2106006,269770r-64808,em2106006,540915r-64808,em2106006,810689r-64808,em2106006,1080448r-64808,em1975213,1285434r,64796em1840876,1285434r,64796em1706539,1285434r,64796em1573105,1285434r,64796em1438757,1285434r,64796em1304420,1285434r,64796em1170095,1285434r,64796em1035754,1285434r,64796em901418,1285434r,64796em767981,1285434r,64796em633639,1285434r,64796em499309,1285434r,64796em364968,1285434r,64796em230637,1285434r,64796em97199,1285434r,64796e" filled="f" strokecolor="#231f20" strokeweight=".45pt">
                  <v:path arrowok="t"/>
                </v:shape>
                <v:shape id="Graphic 275" o:spid="_x0000_s1231" style="position:absolute;left:1135;top:5573;width:18783;height:9588;visibility:visible;mso-wrap-style:square;v-text-anchor:top" coordsize="1878330,9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" path="m,257448r33586,79419l67166,201302r33581,15064l134335,109556r33586,141037l201503,297162,235090,164322r33581,60258l302258,212258r33587,152000l369426,83536r32677,78052l435690,r33581,217738l502857,204043r33588,60252l570026,169807r33582,187597l637193,338240r33587,1373l704367,191714r33581,212260l771530,317700r33586,93120l838702,503934r33582,-99960l905871,512152r33582,84902l973039,508049r33582,-328653l1040208,242385r33582,84899l1107371,264295r32678,197191l1173631,357404r33592,-236893l1240805,4107r33581,383430l1307979,379327r33581,-23284l1375153,532704r33581,-72585l1442316,560090r33581,-78061l1509490,416295r33581,195836l1576652,788770r33593,-168433l1643827,509421r33569,99966l1710989,709343r33593,-1360l1778163,545025r33582,69837l1845337,958562r32667,-47914e" filled="f" strokecolor="#74c043" strokeweight=".9pt">
                  <v:path arrowok="t"/>
                </v:shape>
                <v:shape id="Graphic 276" o:spid="_x0000_s1232" style="position:absolute;left:28;top:28;width:21012;height:16154;visibility:visible;mso-wrap-style:square;v-text-anchor:top" coordsize="210121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" path="m,1615277r2101142,l2101142,,,,,1615277xe" filled="f" strokecolor="#231f20" strokeweight=".45pt">
                  <v:path arrowok="t"/>
                </v:shape>
                <v:shape id="Textbox 277" o:spid="_x0000_s1233" type="#_x0000_t202" style="position:absolute;width:21069;height:16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32816712" w14:textId="77777777" w:rsidR="006D5EBA" w:rsidRDefault="00363CC2">
                        <w:pPr>
                          <w:tabs>
                            <w:tab w:val="left" w:pos="2311"/>
                          </w:tabs>
                          <w:spacing w:before="51" w:line="312" w:lineRule="auto"/>
                          <w:ind w:left="1361" w:right="214"/>
                          <w:rPr>
                            <w:sz w:val="11"/>
                          </w:rPr>
                        </w:pPr>
                        <w:r>
                          <w:rPr>
                            <w:color w:val="231F20"/>
                            <w:sz w:val="11"/>
                          </w:rPr>
                          <w:t>Primary</w:t>
                        </w:r>
                        <w:r>
                          <w:rPr>
                            <w:color w:val="231F20"/>
                            <w:spacing w:val="-9"/>
                            <w:sz w:val="11"/>
                          </w:rPr>
                          <w:t xml:space="preserve"> </w:t>
                        </w:r>
                        <w:r>
                          <w:rPr>
                            <w:color w:val="231F20"/>
                            <w:sz w:val="11"/>
                          </w:rPr>
                          <w:t>income</w:t>
                        </w:r>
                        <w:r>
                          <w:rPr>
                            <w:color w:val="231F20"/>
                            <w:sz w:val="11"/>
                          </w:rPr>
                          <w:tab/>
                        </w:r>
                        <w:r>
                          <w:rPr>
                            <w:color w:val="231F20"/>
                            <w:spacing w:val="-2"/>
                            <w:w w:val="90"/>
                            <w:sz w:val="11"/>
                          </w:rPr>
                          <w:t>Secondary</w:t>
                        </w:r>
                        <w:r>
                          <w:rPr>
                            <w:color w:val="231F20"/>
                            <w:spacing w:val="-6"/>
                            <w:w w:val="90"/>
                            <w:sz w:val="11"/>
                          </w:rPr>
                          <w:t xml:space="preserve"> </w:t>
                        </w:r>
                        <w:r>
                          <w:rPr>
                            <w:color w:val="231F20"/>
                            <w:spacing w:val="-2"/>
                            <w:w w:val="90"/>
                            <w:sz w:val="11"/>
                          </w:rPr>
                          <w:t>income</w:t>
                        </w:r>
                        <w:r>
                          <w:rPr>
                            <w:color w:val="231F20"/>
                            <w:spacing w:val="40"/>
                            <w:sz w:val="11"/>
                          </w:rPr>
                          <w:t xml:space="preserve"> </w:t>
                        </w:r>
                        <w:r>
                          <w:rPr>
                            <w:color w:val="231F20"/>
                            <w:sz w:val="11"/>
                          </w:rPr>
                          <w:t>Net</w:t>
                        </w:r>
                        <w:r>
                          <w:rPr>
                            <w:color w:val="231F20"/>
                            <w:spacing w:val="-9"/>
                            <w:sz w:val="11"/>
                          </w:rPr>
                          <w:t xml:space="preserve"> </w:t>
                        </w:r>
                        <w:r>
                          <w:rPr>
                            <w:color w:val="231F20"/>
                            <w:sz w:val="11"/>
                          </w:rPr>
                          <w:t>trade</w:t>
                        </w:r>
                        <w:r>
                          <w:rPr>
                            <w:color w:val="231F20"/>
                            <w:sz w:val="11"/>
                          </w:rPr>
                          <w:tab/>
                        </w:r>
                        <w:r>
                          <w:rPr>
                            <w:color w:val="231F20"/>
                            <w:spacing w:val="-2"/>
                            <w:sz w:val="11"/>
                          </w:rPr>
                          <w:t>Current</w:t>
                        </w:r>
                        <w:r>
                          <w:rPr>
                            <w:color w:val="231F20"/>
                            <w:spacing w:val="-9"/>
                            <w:sz w:val="11"/>
                          </w:rPr>
                          <w:t xml:space="preserve"> </w:t>
                        </w:r>
                        <w:r>
                          <w:rPr>
                            <w:color w:val="231F20"/>
                            <w:spacing w:val="-2"/>
                            <w:sz w:val="11"/>
                          </w:rPr>
                          <w:t>account</w:t>
                        </w:r>
                      </w:p>
                    </w:txbxContent>
                  </v:textbox>
                </v:shape>
                <w10:wrap anchorx="page"/>
              </v:group>
            </w:pict>
          </mc:Fallback>
        </mc:AlternateContent>
      </w:r>
      <w:r>
        <w:rPr>
          <w:color w:val="231F20"/>
          <w:spacing w:val="-10"/>
          <w:sz w:val="11"/>
        </w:rPr>
        <w:t>4</w:t>
      </w:r>
    </w:p>
    <w:p w14:paraId="3B37AA8E" w14:textId="77777777" w:rsidR="006D5EBA" w:rsidRDefault="006D5EBA">
      <w:pPr>
        <w:pStyle w:val="BodyText"/>
        <w:rPr>
          <w:sz w:val="11"/>
        </w:rPr>
      </w:pPr>
    </w:p>
    <w:p w14:paraId="6196EBAA" w14:textId="77777777" w:rsidR="006D5EBA" w:rsidRDefault="006D5EBA">
      <w:pPr>
        <w:pStyle w:val="BodyText"/>
        <w:spacing w:before="40"/>
        <w:rPr>
          <w:sz w:val="11"/>
        </w:rPr>
      </w:pPr>
    </w:p>
    <w:p w14:paraId="75DBD00A" w14:textId="77777777" w:rsidR="006D5EBA" w:rsidRDefault="00363CC2">
      <w:pPr>
        <w:spacing w:before="1"/>
        <w:ind w:right="843"/>
        <w:jc w:val="right"/>
        <w:rPr>
          <w:sz w:val="11"/>
        </w:rPr>
      </w:pPr>
      <w:r>
        <w:rPr>
          <w:color w:val="231F20"/>
          <w:spacing w:val="-10"/>
          <w:sz w:val="11"/>
        </w:rPr>
        <w:t>2</w:t>
      </w:r>
    </w:p>
    <w:p w14:paraId="0CC9166F" w14:textId="77777777" w:rsidR="006D5EBA" w:rsidRDefault="00363CC2">
      <w:pPr>
        <w:spacing w:before="66"/>
        <w:ind w:left="3450"/>
        <w:rPr>
          <w:sz w:val="14"/>
        </w:rPr>
      </w:pPr>
      <w:r>
        <w:rPr>
          <w:color w:val="231F20"/>
          <w:spacing w:val="-10"/>
          <w:sz w:val="14"/>
        </w:rPr>
        <w:t>+</w:t>
      </w:r>
    </w:p>
    <w:p w14:paraId="196E4B1C" w14:textId="77777777" w:rsidR="006D5EBA" w:rsidRDefault="00363CC2">
      <w:pPr>
        <w:spacing w:before="68"/>
        <w:ind w:right="843"/>
        <w:jc w:val="right"/>
        <w:rPr>
          <w:sz w:val="11"/>
        </w:rPr>
      </w:pPr>
      <w:r>
        <w:rPr>
          <w:color w:val="231F20"/>
          <w:spacing w:val="-10"/>
          <w:w w:val="105"/>
          <w:sz w:val="11"/>
        </w:rPr>
        <w:t>0</w:t>
      </w:r>
    </w:p>
    <w:p w14:paraId="37444026" w14:textId="77777777" w:rsidR="006D5EBA" w:rsidRDefault="00363CC2">
      <w:pPr>
        <w:spacing w:before="67"/>
        <w:ind w:left="3460"/>
        <w:rPr>
          <w:sz w:val="14"/>
        </w:rPr>
      </w:pPr>
      <w:r>
        <w:rPr>
          <w:color w:val="231F20"/>
          <w:spacing w:val="-10"/>
          <w:w w:val="125"/>
          <w:sz w:val="14"/>
        </w:rPr>
        <w:t>–</w:t>
      </w:r>
    </w:p>
    <w:p w14:paraId="505DB683" w14:textId="77777777" w:rsidR="006D5EBA" w:rsidRDefault="00363CC2">
      <w:pPr>
        <w:spacing w:before="67"/>
        <w:ind w:right="843"/>
        <w:jc w:val="right"/>
        <w:rPr>
          <w:sz w:val="11"/>
        </w:rPr>
      </w:pPr>
      <w:r>
        <w:rPr>
          <w:color w:val="231F20"/>
          <w:spacing w:val="-10"/>
          <w:sz w:val="11"/>
        </w:rPr>
        <w:t>2</w:t>
      </w:r>
    </w:p>
    <w:p w14:paraId="362FAF16" w14:textId="77777777" w:rsidR="006D5EBA" w:rsidRDefault="006D5EBA">
      <w:pPr>
        <w:pStyle w:val="BodyText"/>
        <w:rPr>
          <w:sz w:val="11"/>
        </w:rPr>
      </w:pPr>
    </w:p>
    <w:p w14:paraId="5E5C9D42" w14:textId="77777777" w:rsidR="006D5EBA" w:rsidRDefault="006D5EBA">
      <w:pPr>
        <w:pStyle w:val="BodyText"/>
        <w:spacing w:before="41"/>
        <w:rPr>
          <w:sz w:val="11"/>
        </w:rPr>
      </w:pPr>
    </w:p>
    <w:p w14:paraId="2209C4A5" w14:textId="77777777" w:rsidR="006D5EBA" w:rsidRDefault="00363CC2">
      <w:pPr>
        <w:ind w:right="843"/>
        <w:jc w:val="right"/>
        <w:rPr>
          <w:sz w:val="11"/>
        </w:rPr>
      </w:pPr>
      <w:r>
        <w:rPr>
          <w:color w:val="231F20"/>
          <w:spacing w:val="-10"/>
          <w:sz w:val="11"/>
        </w:rPr>
        <w:t>4</w:t>
      </w:r>
    </w:p>
    <w:p w14:paraId="6BC9B559" w14:textId="77777777" w:rsidR="006D5EBA" w:rsidRDefault="006D5EBA">
      <w:pPr>
        <w:pStyle w:val="BodyText"/>
        <w:rPr>
          <w:sz w:val="11"/>
        </w:rPr>
      </w:pPr>
    </w:p>
    <w:p w14:paraId="343EF525" w14:textId="77777777" w:rsidR="006D5EBA" w:rsidRDefault="006D5EBA">
      <w:pPr>
        <w:pStyle w:val="BodyText"/>
        <w:spacing w:before="41"/>
        <w:rPr>
          <w:sz w:val="11"/>
        </w:rPr>
      </w:pPr>
    </w:p>
    <w:p w14:paraId="6E4F4FCD" w14:textId="77777777" w:rsidR="006D5EBA" w:rsidRDefault="00363CC2">
      <w:pPr>
        <w:ind w:right="843"/>
        <w:jc w:val="right"/>
        <w:rPr>
          <w:sz w:val="11"/>
        </w:rPr>
      </w:pPr>
      <w:r>
        <w:rPr>
          <w:color w:val="231F20"/>
          <w:spacing w:val="-10"/>
          <w:sz w:val="11"/>
        </w:rPr>
        <w:t>6</w:t>
      </w:r>
    </w:p>
    <w:p w14:paraId="73B5509F" w14:textId="77777777" w:rsidR="006D5EBA" w:rsidRDefault="006D5EBA">
      <w:pPr>
        <w:pStyle w:val="BodyText"/>
        <w:rPr>
          <w:sz w:val="11"/>
        </w:rPr>
      </w:pPr>
    </w:p>
    <w:p w14:paraId="0DE2EC5C" w14:textId="77777777" w:rsidR="006D5EBA" w:rsidRDefault="006D5EBA">
      <w:pPr>
        <w:pStyle w:val="BodyText"/>
        <w:spacing w:before="41"/>
        <w:rPr>
          <w:sz w:val="11"/>
        </w:rPr>
      </w:pPr>
    </w:p>
    <w:p w14:paraId="55923DFE" w14:textId="77777777" w:rsidR="006D5EBA" w:rsidRDefault="00363CC2">
      <w:pPr>
        <w:spacing w:before="1" w:line="112" w:lineRule="exact"/>
        <w:ind w:left="3466"/>
        <w:rPr>
          <w:sz w:val="11"/>
        </w:rPr>
      </w:pPr>
      <w:r>
        <w:rPr>
          <w:color w:val="231F20"/>
          <w:spacing w:val="-10"/>
          <w:sz w:val="11"/>
        </w:rPr>
        <w:t>8</w:t>
      </w:r>
    </w:p>
    <w:p w14:paraId="6661186E" w14:textId="77777777" w:rsidR="006D5EBA" w:rsidRDefault="00363CC2">
      <w:pPr>
        <w:spacing w:line="112" w:lineRule="exact"/>
        <w:ind w:right="879"/>
        <w:jc w:val="center"/>
        <w:rPr>
          <w:sz w:val="11"/>
        </w:rPr>
      </w:pPr>
      <w:r>
        <w:rPr>
          <w:color w:val="231F20"/>
          <w:sz w:val="11"/>
        </w:rPr>
        <w:t>2002</w:t>
      </w:r>
      <w:r>
        <w:rPr>
          <w:color w:val="231F20"/>
          <w:spacing w:val="1"/>
          <w:sz w:val="11"/>
        </w:rPr>
        <w:t xml:space="preserve"> </w:t>
      </w:r>
      <w:r>
        <w:rPr>
          <w:color w:val="231F20"/>
          <w:sz w:val="11"/>
        </w:rPr>
        <w:t>03</w:t>
      </w:r>
      <w:r>
        <w:rPr>
          <w:color w:val="231F20"/>
          <w:spacing w:val="52"/>
          <w:sz w:val="11"/>
        </w:rPr>
        <w:t xml:space="preserve"> </w:t>
      </w:r>
      <w:r>
        <w:rPr>
          <w:color w:val="231F20"/>
          <w:sz w:val="11"/>
        </w:rPr>
        <w:t>04</w:t>
      </w:r>
      <w:r>
        <w:rPr>
          <w:color w:val="231F20"/>
          <w:spacing w:val="53"/>
          <w:sz w:val="11"/>
        </w:rPr>
        <w:t xml:space="preserve"> </w:t>
      </w:r>
      <w:r>
        <w:rPr>
          <w:color w:val="231F20"/>
          <w:sz w:val="11"/>
        </w:rPr>
        <w:t>05</w:t>
      </w:r>
      <w:r>
        <w:rPr>
          <w:color w:val="231F20"/>
          <w:spacing w:val="54"/>
          <w:sz w:val="11"/>
        </w:rPr>
        <w:t xml:space="preserve"> </w:t>
      </w:r>
      <w:r>
        <w:rPr>
          <w:color w:val="231F20"/>
          <w:sz w:val="11"/>
        </w:rPr>
        <w:t>06</w:t>
      </w:r>
      <w:r>
        <w:rPr>
          <w:color w:val="231F20"/>
          <w:spacing w:val="56"/>
          <w:sz w:val="11"/>
        </w:rPr>
        <w:t xml:space="preserve"> </w:t>
      </w:r>
      <w:r>
        <w:rPr>
          <w:color w:val="231F20"/>
          <w:sz w:val="11"/>
        </w:rPr>
        <w:t>07</w:t>
      </w:r>
      <w:r>
        <w:rPr>
          <w:color w:val="231F20"/>
          <w:spacing w:val="55"/>
          <w:sz w:val="11"/>
        </w:rPr>
        <w:t xml:space="preserve"> </w:t>
      </w:r>
      <w:r>
        <w:rPr>
          <w:color w:val="231F20"/>
          <w:sz w:val="11"/>
        </w:rPr>
        <w:t>08</w:t>
      </w:r>
      <w:r>
        <w:rPr>
          <w:color w:val="231F20"/>
          <w:spacing w:val="53"/>
          <w:sz w:val="11"/>
        </w:rPr>
        <w:t xml:space="preserve"> </w:t>
      </w:r>
      <w:r>
        <w:rPr>
          <w:color w:val="231F20"/>
          <w:sz w:val="11"/>
        </w:rPr>
        <w:t>09</w:t>
      </w:r>
      <w:r>
        <w:rPr>
          <w:color w:val="231F20"/>
          <w:spacing w:val="58"/>
          <w:sz w:val="11"/>
        </w:rPr>
        <w:t xml:space="preserve"> </w:t>
      </w:r>
      <w:r>
        <w:rPr>
          <w:color w:val="231F20"/>
          <w:sz w:val="11"/>
        </w:rPr>
        <w:t>10</w:t>
      </w:r>
      <w:r>
        <w:rPr>
          <w:color w:val="231F20"/>
          <w:spacing w:val="72"/>
          <w:sz w:val="11"/>
        </w:rPr>
        <w:t xml:space="preserve"> </w:t>
      </w:r>
      <w:r>
        <w:rPr>
          <w:color w:val="231F20"/>
          <w:sz w:val="11"/>
        </w:rPr>
        <w:t>11</w:t>
      </w:r>
      <w:r>
        <w:rPr>
          <w:color w:val="231F20"/>
          <w:spacing w:val="74"/>
          <w:sz w:val="11"/>
        </w:rPr>
        <w:t xml:space="preserve"> </w:t>
      </w:r>
      <w:r>
        <w:rPr>
          <w:color w:val="231F20"/>
          <w:sz w:val="11"/>
        </w:rPr>
        <w:t>12</w:t>
      </w:r>
      <w:r>
        <w:rPr>
          <w:color w:val="231F20"/>
          <w:spacing w:val="68"/>
          <w:sz w:val="11"/>
        </w:rPr>
        <w:t xml:space="preserve"> </w:t>
      </w:r>
      <w:r>
        <w:rPr>
          <w:color w:val="231F20"/>
          <w:sz w:val="11"/>
        </w:rPr>
        <w:t>13</w:t>
      </w:r>
      <w:r>
        <w:rPr>
          <w:color w:val="231F20"/>
          <w:spacing w:val="66"/>
          <w:sz w:val="11"/>
        </w:rPr>
        <w:t xml:space="preserve"> </w:t>
      </w:r>
      <w:r>
        <w:rPr>
          <w:color w:val="231F20"/>
          <w:sz w:val="11"/>
        </w:rPr>
        <w:t>14</w:t>
      </w:r>
      <w:r>
        <w:rPr>
          <w:color w:val="231F20"/>
          <w:spacing w:val="67"/>
          <w:sz w:val="11"/>
        </w:rPr>
        <w:t xml:space="preserve"> </w:t>
      </w:r>
      <w:r>
        <w:rPr>
          <w:color w:val="231F20"/>
          <w:sz w:val="11"/>
        </w:rPr>
        <w:t>15</w:t>
      </w:r>
      <w:r>
        <w:rPr>
          <w:color w:val="231F20"/>
          <w:spacing w:val="-14"/>
          <w:sz w:val="11"/>
        </w:rPr>
        <w:t xml:space="preserve"> </w:t>
      </w:r>
      <w:r>
        <w:rPr>
          <w:color w:val="231F20"/>
          <w:spacing w:val="-5"/>
          <w:sz w:val="11"/>
        </w:rPr>
        <w:t>16</w:t>
      </w:r>
    </w:p>
    <w:p w14:paraId="35F32807" w14:textId="77777777" w:rsidR="006D5EBA" w:rsidRDefault="00363CC2">
      <w:pPr>
        <w:spacing w:before="101"/>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4C5355E1" w14:textId="77777777" w:rsidR="006D5EBA" w:rsidRDefault="006D5EBA">
      <w:pPr>
        <w:pStyle w:val="BodyText"/>
        <w:spacing w:before="4"/>
        <w:rPr>
          <w:sz w:val="11"/>
        </w:rPr>
      </w:pPr>
    </w:p>
    <w:p w14:paraId="34128190" w14:textId="77777777" w:rsidR="006D5EBA" w:rsidRDefault="00363CC2">
      <w:pPr>
        <w:spacing w:line="244" w:lineRule="auto"/>
        <w:ind w:left="255" w:hanging="171"/>
        <w:rPr>
          <w:sz w:val="11"/>
        </w:rPr>
      </w:pPr>
      <w:r>
        <w:rPr>
          <w:color w:val="231F20"/>
          <w:w w:val="90"/>
          <w:sz w:val="11"/>
        </w:rPr>
        <w:t>(a)</w:t>
      </w:r>
      <w:r>
        <w:rPr>
          <w:color w:val="231F20"/>
          <w:spacing w:val="19"/>
          <w:sz w:val="11"/>
        </w:rPr>
        <w:t xml:space="preserve"> </w:t>
      </w:r>
      <w:r>
        <w:rPr>
          <w:color w:val="231F20"/>
          <w:w w:val="90"/>
          <w:sz w:val="11"/>
        </w:rPr>
        <w:t>Primary</w:t>
      </w:r>
      <w:r>
        <w:rPr>
          <w:color w:val="231F20"/>
          <w:spacing w:val="-3"/>
          <w:w w:val="90"/>
          <w:sz w:val="11"/>
        </w:rPr>
        <w:t xml:space="preserve"> </w:t>
      </w:r>
      <w:r>
        <w:rPr>
          <w:color w:val="231F20"/>
          <w:w w:val="90"/>
          <w:sz w:val="11"/>
        </w:rPr>
        <w:t>income</w:t>
      </w:r>
      <w:r>
        <w:rPr>
          <w:color w:val="231F20"/>
          <w:spacing w:val="-3"/>
          <w:w w:val="90"/>
          <w:sz w:val="11"/>
        </w:rPr>
        <w:t xml:space="preserve"> </w:t>
      </w:r>
      <w:r>
        <w:rPr>
          <w:color w:val="231F20"/>
          <w:w w:val="90"/>
          <w:sz w:val="11"/>
        </w:rPr>
        <w:t>mainly</w:t>
      </w:r>
      <w:r>
        <w:rPr>
          <w:color w:val="231F20"/>
          <w:spacing w:val="-3"/>
          <w:w w:val="90"/>
          <w:sz w:val="11"/>
        </w:rPr>
        <w:t xml:space="preserve"> </w:t>
      </w:r>
      <w:r>
        <w:rPr>
          <w:color w:val="231F20"/>
          <w:w w:val="90"/>
          <w:sz w:val="11"/>
        </w:rPr>
        <w:t>consists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compensation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employees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net</w:t>
      </w:r>
      <w:r>
        <w:rPr>
          <w:color w:val="231F20"/>
          <w:spacing w:val="-3"/>
          <w:w w:val="90"/>
          <w:sz w:val="11"/>
        </w:rPr>
        <w:t xml:space="preserve"> </w:t>
      </w:r>
      <w:r>
        <w:rPr>
          <w:color w:val="231F20"/>
          <w:w w:val="90"/>
          <w:sz w:val="11"/>
        </w:rPr>
        <w:t>investment</w:t>
      </w:r>
      <w:r>
        <w:rPr>
          <w:color w:val="231F20"/>
          <w:spacing w:val="-3"/>
          <w:w w:val="90"/>
          <w:sz w:val="11"/>
        </w:rPr>
        <w:t xml:space="preserve"> </w:t>
      </w:r>
      <w:r>
        <w:rPr>
          <w:color w:val="231F20"/>
          <w:w w:val="90"/>
          <w:sz w:val="11"/>
        </w:rPr>
        <w:t>income.</w:t>
      </w:r>
      <w:r>
        <w:rPr>
          <w:color w:val="231F20"/>
          <w:spacing w:val="40"/>
          <w:sz w:val="11"/>
        </w:rPr>
        <w:t xml:space="preserve"> </w:t>
      </w:r>
      <w:r>
        <w:rPr>
          <w:color w:val="231F20"/>
          <w:spacing w:val="-2"/>
          <w:sz w:val="11"/>
        </w:rPr>
        <w:t>Secondary</w:t>
      </w:r>
      <w:r>
        <w:rPr>
          <w:color w:val="231F20"/>
          <w:spacing w:val="-8"/>
          <w:sz w:val="11"/>
        </w:rPr>
        <w:t xml:space="preserve"> </w:t>
      </w:r>
      <w:r>
        <w:rPr>
          <w:color w:val="231F20"/>
          <w:spacing w:val="-2"/>
          <w:sz w:val="11"/>
        </w:rPr>
        <w:t>income</w:t>
      </w:r>
      <w:r>
        <w:rPr>
          <w:color w:val="231F20"/>
          <w:spacing w:val="-8"/>
          <w:sz w:val="11"/>
        </w:rPr>
        <w:t xml:space="preserve"> </w:t>
      </w:r>
      <w:r>
        <w:rPr>
          <w:color w:val="231F20"/>
          <w:spacing w:val="-2"/>
          <w:sz w:val="11"/>
        </w:rPr>
        <w:t>consists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transfers.</w:t>
      </w:r>
    </w:p>
    <w:p w14:paraId="45014F93" w14:textId="77777777" w:rsidR="006D5EBA" w:rsidRDefault="006D5EBA">
      <w:pPr>
        <w:pStyle w:val="BodyText"/>
        <w:spacing w:before="7"/>
        <w:rPr>
          <w:sz w:val="14"/>
        </w:rPr>
      </w:pPr>
    </w:p>
    <w:p w14:paraId="5E568135" w14:textId="77777777" w:rsidR="006D5EBA" w:rsidRDefault="00363CC2">
      <w:pPr>
        <w:pStyle w:val="BodyText"/>
        <w:spacing w:line="20" w:lineRule="exact"/>
        <w:ind w:left="85" w:right="-87"/>
        <w:rPr>
          <w:sz w:val="2"/>
        </w:rPr>
      </w:pPr>
      <w:r>
        <w:rPr>
          <w:noProof/>
          <w:sz w:val="2"/>
        </w:rPr>
        <mc:AlternateContent>
          <mc:Choice Requires="wpg">
            <w:drawing>
              <wp:inline distT="0" distB="0" distL="0" distR="0" wp14:anchorId="70E2FD77" wp14:editId="4F22B4B1">
                <wp:extent cx="2736215" cy="8890"/>
                <wp:effectExtent l="9525" t="0" r="0" b="635"/>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79" name="Graphic 27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31D2DF8" id="Group 27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1fbg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vQr1fbgIAAJQFAAAOAAAAAAAAAAAAAAAAAC4C&#10;AABkcnMvZTJvRG9jLnhtbFBLAQItABQABgAIAAAAIQABq0fV2gAAAAMBAAAPAAAAAAAAAAAAAAAA&#10;AMgEAABkcnMvZG93bnJldi54bWxQSwUGAAAAAAQABADzAAAAzwUAAAAA&#10;">
                <v:shape id="Graphic 27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" path="m,l2735999,e" filled="f" strokecolor="#751c66" strokeweight=".7pt">
                  <v:path arrowok="t"/>
                </v:shape>
                <w10:anchorlock/>
              </v:group>
            </w:pict>
          </mc:Fallback>
        </mc:AlternateContent>
      </w:r>
    </w:p>
    <w:p w14:paraId="37A7C10B" w14:textId="77777777" w:rsidR="006D5EBA" w:rsidRDefault="00363CC2">
      <w:pPr>
        <w:spacing w:before="73" w:line="259" w:lineRule="auto"/>
        <w:ind w:left="85" w:right="17"/>
        <w:rPr>
          <w:sz w:val="18"/>
        </w:rPr>
      </w:pPr>
      <w:r>
        <w:rPr>
          <w:b/>
          <w:color w:val="751C66"/>
          <w:spacing w:val="-4"/>
          <w:sz w:val="18"/>
        </w:rPr>
        <w:t>Chart</w:t>
      </w:r>
      <w:r>
        <w:rPr>
          <w:b/>
          <w:color w:val="751C66"/>
          <w:spacing w:val="-15"/>
          <w:sz w:val="18"/>
        </w:rPr>
        <w:t xml:space="preserve"> </w:t>
      </w:r>
      <w:r>
        <w:rPr>
          <w:b/>
          <w:color w:val="751C66"/>
          <w:spacing w:val="-4"/>
          <w:sz w:val="18"/>
        </w:rPr>
        <w:t>A.8</w:t>
      </w:r>
      <w:r>
        <w:rPr>
          <w:b/>
          <w:color w:val="751C66"/>
          <w:spacing w:val="-1"/>
          <w:sz w:val="18"/>
        </w:rPr>
        <w:t xml:space="preserve"> </w:t>
      </w:r>
      <w:r>
        <w:rPr>
          <w:color w:val="751C66"/>
          <w:spacing w:val="-4"/>
          <w:sz w:val="18"/>
        </w:rPr>
        <w:t>Depressed</w:t>
      </w:r>
      <w:r>
        <w:rPr>
          <w:color w:val="751C66"/>
          <w:spacing w:val="-13"/>
          <w:sz w:val="18"/>
        </w:rPr>
        <w:t xml:space="preserve"> </w:t>
      </w:r>
      <w:r>
        <w:rPr>
          <w:color w:val="751C66"/>
          <w:spacing w:val="-4"/>
          <w:sz w:val="18"/>
        </w:rPr>
        <w:t>mining</w:t>
      </w:r>
      <w:r>
        <w:rPr>
          <w:color w:val="751C66"/>
          <w:spacing w:val="-13"/>
          <w:sz w:val="18"/>
        </w:rPr>
        <w:t xml:space="preserve"> </w:t>
      </w:r>
      <w:r>
        <w:rPr>
          <w:color w:val="751C66"/>
          <w:spacing w:val="-4"/>
          <w:sz w:val="18"/>
        </w:rPr>
        <w:t>and</w:t>
      </w:r>
      <w:r>
        <w:rPr>
          <w:color w:val="751C66"/>
          <w:spacing w:val="-13"/>
          <w:sz w:val="18"/>
        </w:rPr>
        <w:t xml:space="preserve"> </w:t>
      </w:r>
      <w:r>
        <w:rPr>
          <w:color w:val="751C66"/>
          <w:spacing w:val="-4"/>
          <w:sz w:val="18"/>
        </w:rPr>
        <w:t>quarrying</w:t>
      </w:r>
      <w:r>
        <w:rPr>
          <w:color w:val="751C66"/>
          <w:spacing w:val="-13"/>
          <w:sz w:val="18"/>
        </w:rPr>
        <w:t xml:space="preserve"> </w:t>
      </w:r>
      <w:r>
        <w:rPr>
          <w:color w:val="751C66"/>
          <w:spacing w:val="-4"/>
          <w:sz w:val="18"/>
        </w:rPr>
        <w:t>income</w:t>
      </w:r>
      <w:r>
        <w:rPr>
          <w:color w:val="751C66"/>
          <w:spacing w:val="-13"/>
          <w:sz w:val="18"/>
        </w:rPr>
        <w:t xml:space="preserve"> </w:t>
      </w:r>
      <w:r>
        <w:rPr>
          <w:color w:val="751C66"/>
          <w:spacing w:val="-4"/>
          <w:sz w:val="18"/>
        </w:rPr>
        <w:t xml:space="preserve">is </w:t>
      </w:r>
      <w:r>
        <w:rPr>
          <w:color w:val="751C66"/>
          <w:sz w:val="18"/>
        </w:rPr>
        <w:t>one</w:t>
      </w:r>
      <w:r>
        <w:rPr>
          <w:color w:val="751C66"/>
          <w:spacing w:val="-6"/>
          <w:sz w:val="18"/>
        </w:rPr>
        <w:t xml:space="preserve"> </w:t>
      </w:r>
      <w:r>
        <w:rPr>
          <w:color w:val="751C66"/>
          <w:sz w:val="18"/>
        </w:rPr>
        <w:t>factor</w:t>
      </w:r>
      <w:r>
        <w:rPr>
          <w:color w:val="751C66"/>
          <w:spacing w:val="-6"/>
          <w:sz w:val="18"/>
        </w:rPr>
        <w:t xml:space="preserve"> </w:t>
      </w:r>
      <w:r>
        <w:rPr>
          <w:color w:val="751C66"/>
          <w:sz w:val="18"/>
        </w:rPr>
        <w:t>weighing</w:t>
      </w:r>
      <w:r>
        <w:rPr>
          <w:color w:val="751C66"/>
          <w:spacing w:val="-6"/>
          <w:sz w:val="18"/>
        </w:rPr>
        <w:t xml:space="preserve"> </w:t>
      </w:r>
      <w:r>
        <w:rPr>
          <w:color w:val="751C66"/>
          <w:sz w:val="18"/>
        </w:rPr>
        <w:t>on</w:t>
      </w:r>
      <w:r>
        <w:rPr>
          <w:color w:val="751C66"/>
          <w:spacing w:val="-6"/>
          <w:sz w:val="18"/>
        </w:rPr>
        <w:t xml:space="preserve"> </w:t>
      </w:r>
      <w:r>
        <w:rPr>
          <w:color w:val="751C66"/>
          <w:sz w:val="18"/>
        </w:rPr>
        <w:t>UK</w:t>
      </w:r>
      <w:r>
        <w:rPr>
          <w:color w:val="751C66"/>
          <w:spacing w:val="-6"/>
          <w:sz w:val="18"/>
        </w:rPr>
        <w:t xml:space="preserve"> </w:t>
      </w:r>
      <w:r>
        <w:rPr>
          <w:color w:val="751C66"/>
          <w:sz w:val="18"/>
        </w:rPr>
        <w:t>FDI</w:t>
      </w:r>
      <w:r>
        <w:rPr>
          <w:color w:val="751C66"/>
          <w:spacing w:val="-6"/>
          <w:sz w:val="18"/>
        </w:rPr>
        <w:t xml:space="preserve"> </w:t>
      </w:r>
      <w:r>
        <w:rPr>
          <w:color w:val="751C66"/>
          <w:sz w:val="18"/>
        </w:rPr>
        <w:t>earnings</w:t>
      </w:r>
    </w:p>
    <w:p w14:paraId="39A5A753" w14:textId="77777777" w:rsidR="006D5EBA" w:rsidRDefault="00363CC2">
      <w:pPr>
        <w:ind w:left="85"/>
        <w:rPr>
          <w:position w:val="4"/>
          <w:sz w:val="12"/>
        </w:rPr>
      </w:pPr>
      <w:r>
        <w:rPr>
          <w:color w:val="231F20"/>
          <w:w w:val="90"/>
          <w:sz w:val="16"/>
        </w:rPr>
        <w:t>Nominal</w:t>
      </w:r>
      <w:r>
        <w:rPr>
          <w:color w:val="231F20"/>
          <w:spacing w:val="2"/>
          <w:sz w:val="16"/>
        </w:rPr>
        <w:t xml:space="preserve"> </w:t>
      </w:r>
      <w:r>
        <w:rPr>
          <w:color w:val="231F20"/>
          <w:w w:val="90"/>
          <w:sz w:val="16"/>
        </w:rPr>
        <w:t>earnings</w:t>
      </w:r>
      <w:r>
        <w:rPr>
          <w:color w:val="231F20"/>
          <w:spacing w:val="3"/>
          <w:sz w:val="16"/>
        </w:rPr>
        <w:t xml:space="preserve"> </w:t>
      </w:r>
      <w:r>
        <w:rPr>
          <w:color w:val="231F20"/>
          <w:w w:val="90"/>
          <w:sz w:val="16"/>
        </w:rPr>
        <w:t>on</w:t>
      </w:r>
      <w:r>
        <w:rPr>
          <w:color w:val="231F20"/>
          <w:spacing w:val="2"/>
          <w:sz w:val="16"/>
        </w:rPr>
        <w:t xml:space="preserve"> </w:t>
      </w:r>
      <w:r>
        <w:rPr>
          <w:color w:val="231F20"/>
          <w:w w:val="90"/>
          <w:sz w:val="16"/>
        </w:rPr>
        <w:t>outward</w:t>
      </w:r>
      <w:r>
        <w:rPr>
          <w:color w:val="231F20"/>
          <w:spacing w:val="3"/>
          <w:sz w:val="16"/>
        </w:rPr>
        <w:t xml:space="preserve"> </w:t>
      </w:r>
      <w:r>
        <w:rPr>
          <w:color w:val="231F20"/>
          <w:spacing w:val="-2"/>
          <w:w w:val="90"/>
          <w:sz w:val="16"/>
        </w:rPr>
        <w:t>FDI</w:t>
      </w:r>
      <w:r>
        <w:rPr>
          <w:color w:val="231F20"/>
          <w:spacing w:val="-2"/>
          <w:w w:val="90"/>
          <w:position w:val="4"/>
          <w:sz w:val="12"/>
        </w:rPr>
        <w:t>(a)</w:t>
      </w:r>
    </w:p>
    <w:p w14:paraId="2310FD4F" w14:textId="77777777" w:rsidR="006D5EBA" w:rsidRDefault="00363CC2">
      <w:pPr>
        <w:spacing w:before="97"/>
        <w:ind w:left="3015"/>
        <w:rPr>
          <w:position w:val="-7"/>
          <w:sz w:val="11"/>
        </w:rPr>
      </w:pPr>
      <w:r>
        <w:rPr>
          <w:noProof/>
          <w:position w:val="-7"/>
          <w:sz w:val="11"/>
        </w:rPr>
        <mc:AlternateContent>
          <mc:Choice Requires="wpg">
            <w:drawing>
              <wp:anchor distT="0" distB="0" distL="0" distR="0" simplePos="0" relativeHeight="482461696" behindDoc="1" locked="0" layoutInCell="1" allowOverlap="1" wp14:anchorId="017ACAE3" wp14:editId="5EC61F1C">
                <wp:simplePos x="0" y="0"/>
                <wp:positionH relativeFrom="page">
                  <wp:posOffset>503999</wp:posOffset>
                </wp:positionH>
                <wp:positionV relativeFrom="paragraph">
                  <wp:posOffset>154844</wp:posOffset>
                </wp:positionV>
                <wp:extent cx="2106930" cy="162115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6930" cy="1621155"/>
                          <a:chOff x="0" y="0"/>
                          <a:chExt cx="2106930" cy="1621155"/>
                        </a:xfrm>
                      </wpg:grpSpPr>
                      <wps:wsp>
                        <wps:cNvPr id="281" name="Graphic 281"/>
                        <wps:cNvSpPr/>
                        <wps:spPr>
                          <a:xfrm>
                            <a:off x="178244" y="1284005"/>
                            <a:ext cx="1748789" cy="336550"/>
                          </a:xfrm>
                          <a:custGeom>
                            <a:avLst/>
                            <a:gdLst/>
                            <a:ahLst/>
                            <a:cxnLst/>
                            <a:rect l="l" t="t" r="r" b="b"/>
                            <a:pathLst>
                              <a:path w="1748789" h="336550">
                                <a:moveTo>
                                  <a:pt x="109397" y="142938"/>
                                </a:moveTo>
                                <a:lnTo>
                                  <a:pt x="0" y="142938"/>
                                </a:lnTo>
                                <a:lnTo>
                                  <a:pt x="0" y="335953"/>
                                </a:lnTo>
                                <a:lnTo>
                                  <a:pt x="109397" y="335953"/>
                                </a:lnTo>
                                <a:lnTo>
                                  <a:pt x="109397" y="142938"/>
                                </a:lnTo>
                                <a:close/>
                              </a:path>
                              <a:path w="1748789" h="336550">
                                <a:moveTo>
                                  <a:pt x="382930" y="41529"/>
                                </a:moveTo>
                                <a:lnTo>
                                  <a:pt x="273519" y="41529"/>
                                </a:lnTo>
                                <a:lnTo>
                                  <a:pt x="273519" y="335953"/>
                                </a:lnTo>
                                <a:lnTo>
                                  <a:pt x="382930" y="335953"/>
                                </a:lnTo>
                                <a:lnTo>
                                  <a:pt x="382930" y="41529"/>
                                </a:lnTo>
                                <a:close/>
                              </a:path>
                              <a:path w="1748789" h="336550">
                                <a:moveTo>
                                  <a:pt x="656450" y="0"/>
                                </a:moveTo>
                                <a:lnTo>
                                  <a:pt x="547039" y="0"/>
                                </a:lnTo>
                                <a:lnTo>
                                  <a:pt x="547039" y="335953"/>
                                </a:lnTo>
                                <a:lnTo>
                                  <a:pt x="656450" y="335953"/>
                                </a:lnTo>
                                <a:lnTo>
                                  <a:pt x="656450" y="0"/>
                                </a:lnTo>
                                <a:close/>
                              </a:path>
                              <a:path w="1748789" h="336550">
                                <a:moveTo>
                                  <a:pt x="928941" y="69621"/>
                                </a:moveTo>
                                <a:lnTo>
                                  <a:pt x="819543" y="69621"/>
                                </a:lnTo>
                                <a:lnTo>
                                  <a:pt x="819543" y="335953"/>
                                </a:lnTo>
                                <a:lnTo>
                                  <a:pt x="928941" y="335953"/>
                                </a:lnTo>
                                <a:lnTo>
                                  <a:pt x="928941" y="69621"/>
                                </a:lnTo>
                                <a:close/>
                              </a:path>
                              <a:path w="1748789" h="336550">
                                <a:moveTo>
                                  <a:pt x="1202474" y="90411"/>
                                </a:moveTo>
                                <a:lnTo>
                                  <a:pt x="1093063" y="90411"/>
                                </a:lnTo>
                                <a:lnTo>
                                  <a:pt x="1093063" y="335953"/>
                                </a:lnTo>
                                <a:lnTo>
                                  <a:pt x="1202474" y="335953"/>
                                </a:lnTo>
                                <a:lnTo>
                                  <a:pt x="1202474" y="90411"/>
                                </a:lnTo>
                                <a:close/>
                              </a:path>
                              <a:path w="1748789" h="336550">
                                <a:moveTo>
                                  <a:pt x="1474978" y="138049"/>
                                </a:moveTo>
                                <a:lnTo>
                                  <a:pt x="1366583" y="138049"/>
                                </a:lnTo>
                                <a:lnTo>
                                  <a:pt x="1366583" y="335953"/>
                                </a:lnTo>
                                <a:lnTo>
                                  <a:pt x="1474978" y="335953"/>
                                </a:lnTo>
                                <a:lnTo>
                                  <a:pt x="1474978" y="138049"/>
                                </a:lnTo>
                                <a:close/>
                              </a:path>
                              <a:path w="1748789" h="336550">
                                <a:moveTo>
                                  <a:pt x="1748497" y="269989"/>
                                </a:moveTo>
                                <a:lnTo>
                                  <a:pt x="1639074" y="269989"/>
                                </a:lnTo>
                                <a:lnTo>
                                  <a:pt x="1639074" y="335953"/>
                                </a:lnTo>
                                <a:lnTo>
                                  <a:pt x="1748497" y="335953"/>
                                </a:lnTo>
                                <a:lnTo>
                                  <a:pt x="1748497" y="269989"/>
                                </a:lnTo>
                                <a:close/>
                              </a:path>
                            </a:pathLst>
                          </a:custGeom>
                          <a:solidFill>
                            <a:srgbClr val="00568B"/>
                          </a:solidFill>
                        </wps:spPr>
                        <wps:bodyPr wrap="square" lIns="0" tIns="0" rIns="0" bIns="0" rtlCol="0">
                          <a:prstTxWarp prst="textNoShape">
                            <a:avLst/>
                          </a:prstTxWarp>
                          <a:noAutofit/>
                        </wps:bodyPr>
                      </wps:wsp>
                      <wps:wsp>
                        <wps:cNvPr id="282" name="Graphic 282"/>
                        <wps:cNvSpPr/>
                        <wps:spPr>
                          <a:xfrm>
                            <a:off x="178244" y="888159"/>
                            <a:ext cx="1748789" cy="666115"/>
                          </a:xfrm>
                          <a:custGeom>
                            <a:avLst/>
                            <a:gdLst/>
                            <a:ahLst/>
                            <a:cxnLst/>
                            <a:rect l="l" t="t" r="r" b="b"/>
                            <a:pathLst>
                              <a:path w="1748789" h="666115">
                                <a:moveTo>
                                  <a:pt x="109397" y="207695"/>
                                </a:moveTo>
                                <a:lnTo>
                                  <a:pt x="0" y="207695"/>
                                </a:lnTo>
                                <a:lnTo>
                                  <a:pt x="0" y="538784"/>
                                </a:lnTo>
                                <a:lnTo>
                                  <a:pt x="109397" y="538784"/>
                                </a:lnTo>
                                <a:lnTo>
                                  <a:pt x="109397" y="207695"/>
                                </a:lnTo>
                                <a:close/>
                              </a:path>
                              <a:path w="1748789" h="666115">
                                <a:moveTo>
                                  <a:pt x="382930" y="9766"/>
                                </a:moveTo>
                                <a:lnTo>
                                  <a:pt x="273519" y="9766"/>
                                </a:lnTo>
                                <a:lnTo>
                                  <a:pt x="273519" y="437375"/>
                                </a:lnTo>
                                <a:lnTo>
                                  <a:pt x="382930" y="437375"/>
                                </a:lnTo>
                                <a:lnTo>
                                  <a:pt x="382930" y="9766"/>
                                </a:lnTo>
                                <a:close/>
                              </a:path>
                              <a:path w="1748789" h="666115">
                                <a:moveTo>
                                  <a:pt x="656450" y="0"/>
                                </a:moveTo>
                                <a:lnTo>
                                  <a:pt x="547039" y="0"/>
                                </a:lnTo>
                                <a:lnTo>
                                  <a:pt x="547039" y="395846"/>
                                </a:lnTo>
                                <a:lnTo>
                                  <a:pt x="656450" y="395846"/>
                                </a:lnTo>
                                <a:lnTo>
                                  <a:pt x="656450" y="0"/>
                                </a:lnTo>
                                <a:close/>
                              </a:path>
                              <a:path w="1748789" h="666115">
                                <a:moveTo>
                                  <a:pt x="928941" y="129501"/>
                                </a:moveTo>
                                <a:lnTo>
                                  <a:pt x="819543" y="129501"/>
                                </a:lnTo>
                                <a:lnTo>
                                  <a:pt x="819543" y="465467"/>
                                </a:lnTo>
                                <a:lnTo>
                                  <a:pt x="928941" y="465467"/>
                                </a:lnTo>
                                <a:lnTo>
                                  <a:pt x="928941" y="129501"/>
                                </a:lnTo>
                                <a:close/>
                              </a:path>
                              <a:path w="1748789" h="666115">
                                <a:moveTo>
                                  <a:pt x="1202474" y="179603"/>
                                </a:moveTo>
                                <a:lnTo>
                                  <a:pt x="1093063" y="179603"/>
                                </a:lnTo>
                                <a:lnTo>
                                  <a:pt x="1093063" y="486257"/>
                                </a:lnTo>
                                <a:lnTo>
                                  <a:pt x="1202474" y="486257"/>
                                </a:lnTo>
                                <a:lnTo>
                                  <a:pt x="1202474" y="179603"/>
                                </a:lnTo>
                                <a:close/>
                              </a:path>
                              <a:path w="1748789" h="666115">
                                <a:moveTo>
                                  <a:pt x="1474978" y="271221"/>
                                </a:moveTo>
                                <a:lnTo>
                                  <a:pt x="1366583" y="271221"/>
                                </a:lnTo>
                                <a:lnTo>
                                  <a:pt x="1366583" y="533895"/>
                                </a:lnTo>
                                <a:lnTo>
                                  <a:pt x="1474978" y="533895"/>
                                </a:lnTo>
                                <a:lnTo>
                                  <a:pt x="1474978" y="271221"/>
                                </a:lnTo>
                                <a:close/>
                              </a:path>
                              <a:path w="1748789" h="666115">
                                <a:moveTo>
                                  <a:pt x="1748497" y="348195"/>
                                </a:moveTo>
                                <a:lnTo>
                                  <a:pt x="1639074" y="348195"/>
                                </a:lnTo>
                                <a:lnTo>
                                  <a:pt x="1639074" y="665835"/>
                                </a:lnTo>
                                <a:lnTo>
                                  <a:pt x="1748497" y="665835"/>
                                </a:lnTo>
                                <a:lnTo>
                                  <a:pt x="1748497" y="348195"/>
                                </a:lnTo>
                                <a:close/>
                              </a:path>
                            </a:pathLst>
                          </a:custGeom>
                          <a:solidFill>
                            <a:srgbClr val="B01C88"/>
                          </a:solidFill>
                        </wps:spPr>
                        <wps:bodyPr wrap="square" lIns="0" tIns="0" rIns="0" bIns="0" rtlCol="0">
                          <a:prstTxWarp prst="textNoShape">
                            <a:avLst/>
                          </a:prstTxWarp>
                          <a:noAutofit/>
                        </wps:bodyPr>
                      </wps:wsp>
                      <wps:wsp>
                        <wps:cNvPr id="283" name="Graphic 283"/>
                        <wps:cNvSpPr/>
                        <wps:spPr>
                          <a:xfrm>
                            <a:off x="178244" y="340827"/>
                            <a:ext cx="1748789" cy="895985"/>
                          </a:xfrm>
                          <a:custGeom>
                            <a:avLst/>
                            <a:gdLst/>
                            <a:ahLst/>
                            <a:cxnLst/>
                            <a:rect l="l" t="t" r="r" b="b"/>
                            <a:pathLst>
                              <a:path w="1748789" h="895985">
                                <a:moveTo>
                                  <a:pt x="109397" y="327431"/>
                                </a:moveTo>
                                <a:lnTo>
                                  <a:pt x="0" y="327431"/>
                                </a:lnTo>
                                <a:lnTo>
                                  <a:pt x="0" y="755027"/>
                                </a:lnTo>
                                <a:lnTo>
                                  <a:pt x="109397" y="755027"/>
                                </a:lnTo>
                                <a:lnTo>
                                  <a:pt x="109397" y="327431"/>
                                </a:lnTo>
                                <a:close/>
                              </a:path>
                              <a:path w="1748789" h="895985">
                                <a:moveTo>
                                  <a:pt x="382930" y="135610"/>
                                </a:moveTo>
                                <a:lnTo>
                                  <a:pt x="273519" y="135610"/>
                                </a:lnTo>
                                <a:lnTo>
                                  <a:pt x="273519" y="557098"/>
                                </a:lnTo>
                                <a:lnTo>
                                  <a:pt x="382930" y="557098"/>
                                </a:lnTo>
                                <a:lnTo>
                                  <a:pt x="382930" y="135610"/>
                                </a:lnTo>
                                <a:close/>
                              </a:path>
                              <a:path w="1748789" h="895985">
                                <a:moveTo>
                                  <a:pt x="656450" y="0"/>
                                </a:moveTo>
                                <a:lnTo>
                                  <a:pt x="547039" y="0"/>
                                </a:lnTo>
                                <a:lnTo>
                                  <a:pt x="547039" y="547331"/>
                                </a:lnTo>
                                <a:lnTo>
                                  <a:pt x="656450" y="547331"/>
                                </a:lnTo>
                                <a:lnTo>
                                  <a:pt x="656450" y="0"/>
                                </a:lnTo>
                                <a:close/>
                              </a:path>
                              <a:path w="1748789" h="895985">
                                <a:moveTo>
                                  <a:pt x="928941" y="261442"/>
                                </a:moveTo>
                                <a:lnTo>
                                  <a:pt x="819543" y="261442"/>
                                </a:lnTo>
                                <a:lnTo>
                                  <a:pt x="819543" y="676833"/>
                                </a:lnTo>
                                <a:lnTo>
                                  <a:pt x="928941" y="676833"/>
                                </a:lnTo>
                                <a:lnTo>
                                  <a:pt x="928941" y="261442"/>
                                </a:lnTo>
                                <a:close/>
                              </a:path>
                              <a:path w="1748789" h="895985">
                                <a:moveTo>
                                  <a:pt x="1202474" y="296887"/>
                                </a:moveTo>
                                <a:lnTo>
                                  <a:pt x="1093063" y="296887"/>
                                </a:lnTo>
                                <a:lnTo>
                                  <a:pt x="1093063" y="726935"/>
                                </a:lnTo>
                                <a:lnTo>
                                  <a:pt x="1202474" y="726935"/>
                                </a:lnTo>
                                <a:lnTo>
                                  <a:pt x="1202474" y="296887"/>
                                </a:lnTo>
                                <a:close/>
                              </a:path>
                              <a:path w="1748789" h="895985">
                                <a:moveTo>
                                  <a:pt x="1474978" y="441045"/>
                                </a:moveTo>
                                <a:lnTo>
                                  <a:pt x="1366583" y="441045"/>
                                </a:lnTo>
                                <a:lnTo>
                                  <a:pt x="1366583" y="818553"/>
                                </a:lnTo>
                                <a:lnTo>
                                  <a:pt x="1474978" y="818553"/>
                                </a:lnTo>
                                <a:lnTo>
                                  <a:pt x="1474978" y="441045"/>
                                </a:lnTo>
                                <a:close/>
                              </a:path>
                              <a:path w="1748789" h="895985">
                                <a:moveTo>
                                  <a:pt x="1748497" y="535114"/>
                                </a:moveTo>
                                <a:lnTo>
                                  <a:pt x="1639074" y="535114"/>
                                </a:lnTo>
                                <a:lnTo>
                                  <a:pt x="1639074" y="895527"/>
                                </a:lnTo>
                                <a:lnTo>
                                  <a:pt x="1748497" y="895527"/>
                                </a:lnTo>
                                <a:lnTo>
                                  <a:pt x="1748497" y="535114"/>
                                </a:lnTo>
                                <a:close/>
                              </a:path>
                            </a:pathLst>
                          </a:custGeom>
                          <a:solidFill>
                            <a:srgbClr val="FCAF17"/>
                          </a:solidFill>
                        </wps:spPr>
                        <wps:bodyPr wrap="square" lIns="0" tIns="0" rIns="0" bIns="0" rtlCol="0">
                          <a:prstTxWarp prst="textNoShape">
                            <a:avLst/>
                          </a:prstTxWarp>
                          <a:noAutofit/>
                        </wps:bodyPr>
                      </wps:wsp>
                      <wps:wsp>
                        <wps:cNvPr id="284" name="Graphic 284"/>
                        <wps:cNvSpPr/>
                        <wps:spPr>
                          <a:xfrm>
                            <a:off x="178244" y="207655"/>
                            <a:ext cx="1748789" cy="668655"/>
                          </a:xfrm>
                          <a:custGeom>
                            <a:avLst/>
                            <a:gdLst/>
                            <a:ahLst/>
                            <a:cxnLst/>
                            <a:rect l="l" t="t" r="r" b="b"/>
                            <a:pathLst>
                              <a:path w="1748789" h="668655">
                                <a:moveTo>
                                  <a:pt x="109397" y="409282"/>
                                </a:moveTo>
                                <a:lnTo>
                                  <a:pt x="0" y="409282"/>
                                </a:lnTo>
                                <a:lnTo>
                                  <a:pt x="0" y="460603"/>
                                </a:lnTo>
                                <a:lnTo>
                                  <a:pt x="109397" y="460603"/>
                                </a:lnTo>
                                <a:lnTo>
                                  <a:pt x="109397" y="409282"/>
                                </a:lnTo>
                                <a:close/>
                              </a:path>
                              <a:path w="1748789" h="668655">
                                <a:moveTo>
                                  <a:pt x="382930" y="156387"/>
                                </a:moveTo>
                                <a:lnTo>
                                  <a:pt x="273519" y="156387"/>
                                </a:lnTo>
                                <a:lnTo>
                                  <a:pt x="273519" y="268782"/>
                                </a:lnTo>
                                <a:lnTo>
                                  <a:pt x="382930" y="268782"/>
                                </a:lnTo>
                                <a:lnTo>
                                  <a:pt x="382930" y="156387"/>
                                </a:lnTo>
                                <a:close/>
                              </a:path>
                              <a:path w="1748789" h="668655">
                                <a:moveTo>
                                  <a:pt x="656450" y="0"/>
                                </a:moveTo>
                                <a:lnTo>
                                  <a:pt x="547039" y="0"/>
                                </a:lnTo>
                                <a:lnTo>
                                  <a:pt x="547039" y="133172"/>
                                </a:lnTo>
                                <a:lnTo>
                                  <a:pt x="656450" y="133172"/>
                                </a:lnTo>
                                <a:lnTo>
                                  <a:pt x="656450" y="0"/>
                                </a:lnTo>
                                <a:close/>
                              </a:path>
                              <a:path w="1748789" h="668655">
                                <a:moveTo>
                                  <a:pt x="928941" y="235800"/>
                                </a:moveTo>
                                <a:lnTo>
                                  <a:pt x="819543" y="235800"/>
                                </a:lnTo>
                                <a:lnTo>
                                  <a:pt x="819543" y="394614"/>
                                </a:lnTo>
                                <a:lnTo>
                                  <a:pt x="928941" y="394614"/>
                                </a:lnTo>
                                <a:lnTo>
                                  <a:pt x="928941" y="235800"/>
                                </a:lnTo>
                                <a:close/>
                              </a:path>
                              <a:path w="1748789" h="668655">
                                <a:moveTo>
                                  <a:pt x="1202474" y="279781"/>
                                </a:moveTo>
                                <a:lnTo>
                                  <a:pt x="1093063" y="279781"/>
                                </a:lnTo>
                                <a:lnTo>
                                  <a:pt x="1093063" y="430047"/>
                                </a:lnTo>
                                <a:lnTo>
                                  <a:pt x="1202474" y="430047"/>
                                </a:lnTo>
                                <a:lnTo>
                                  <a:pt x="1202474" y="279781"/>
                                </a:lnTo>
                                <a:close/>
                              </a:path>
                              <a:path w="1748789" h="668655">
                                <a:moveTo>
                                  <a:pt x="1474978" y="452043"/>
                                </a:moveTo>
                                <a:lnTo>
                                  <a:pt x="1366583" y="452043"/>
                                </a:lnTo>
                                <a:lnTo>
                                  <a:pt x="1366583" y="574217"/>
                                </a:lnTo>
                                <a:lnTo>
                                  <a:pt x="1474978" y="574217"/>
                                </a:lnTo>
                                <a:lnTo>
                                  <a:pt x="1474978" y="452043"/>
                                </a:lnTo>
                                <a:close/>
                              </a:path>
                              <a:path w="1748789" h="668655">
                                <a:moveTo>
                                  <a:pt x="1748497" y="514350"/>
                                </a:moveTo>
                                <a:lnTo>
                                  <a:pt x="1639074" y="514350"/>
                                </a:lnTo>
                                <a:lnTo>
                                  <a:pt x="1639074" y="668286"/>
                                </a:lnTo>
                                <a:lnTo>
                                  <a:pt x="1748497" y="668286"/>
                                </a:lnTo>
                                <a:lnTo>
                                  <a:pt x="1748497" y="514350"/>
                                </a:lnTo>
                                <a:close/>
                              </a:path>
                            </a:pathLst>
                          </a:custGeom>
                          <a:solidFill>
                            <a:srgbClr val="74C043"/>
                          </a:solidFill>
                        </wps:spPr>
                        <wps:bodyPr wrap="square" lIns="0" tIns="0" rIns="0" bIns="0" rtlCol="0">
                          <a:prstTxWarp prst="textNoShape">
                            <a:avLst/>
                          </a:prstTxWarp>
                          <a:noAutofit/>
                        </wps:bodyPr>
                      </wps:wsp>
                      <wps:wsp>
                        <wps:cNvPr id="285" name="Graphic 285"/>
                        <wps:cNvSpPr/>
                        <wps:spPr>
                          <a:xfrm>
                            <a:off x="5" y="269961"/>
                            <a:ext cx="2106295" cy="1350010"/>
                          </a:xfrm>
                          <a:custGeom>
                            <a:avLst/>
                            <a:gdLst/>
                            <a:ahLst/>
                            <a:cxnLst/>
                            <a:rect l="l" t="t" r="r" b="b"/>
                            <a:pathLst>
                              <a:path w="2106295" h="1350010">
                                <a:moveTo>
                                  <a:pt x="0" y="0"/>
                                </a:moveTo>
                                <a:lnTo>
                                  <a:pt x="64801" y="0"/>
                                </a:lnTo>
                              </a:path>
                              <a:path w="2106295" h="1350010">
                                <a:moveTo>
                                  <a:pt x="0" y="270000"/>
                                </a:moveTo>
                                <a:lnTo>
                                  <a:pt x="64801" y="270000"/>
                                </a:lnTo>
                              </a:path>
                              <a:path w="2106295" h="1350010">
                                <a:moveTo>
                                  <a:pt x="0" y="540006"/>
                                </a:moveTo>
                                <a:lnTo>
                                  <a:pt x="64801" y="540006"/>
                                </a:lnTo>
                              </a:path>
                              <a:path w="2106295" h="1350010">
                                <a:moveTo>
                                  <a:pt x="0" y="810008"/>
                                </a:moveTo>
                                <a:lnTo>
                                  <a:pt x="64801" y="810008"/>
                                </a:lnTo>
                              </a:path>
                              <a:path w="2106295" h="1350010">
                                <a:moveTo>
                                  <a:pt x="0" y="1079996"/>
                                </a:moveTo>
                                <a:lnTo>
                                  <a:pt x="64801" y="1079996"/>
                                </a:lnTo>
                              </a:path>
                              <a:path w="2106295" h="1350010">
                                <a:moveTo>
                                  <a:pt x="2041198" y="0"/>
                                </a:moveTo>
                                <a:lnTo>
                                  <a:pt x="2106006" y="0"/>
                                </a:lnTo>
                              </a:path>
                              <a:path w="2106295" h="1350010">
                                <a:moveTo>
                                  <a:pt x="2041198" y="270000"/>
                                </a:moveTo>
                                <a:lnTo>
                                  <a:pt x="2106006" y="270000"/>
                                </a:lnTo>
                              </a:path>
                              <a:path w="2106295" h="1350010">
                                <a:moveTo>
                                  <a:pt x="2041198" y="540006"/>
                                </a:moveTo>
                                <a:lnTo>
                                  <a:pt x="2106006" y="540006"/>
                                </a:lnTo>
                              </a:path>
                              <a:path w="2106295" h="1350010">
                                <a:moveTo>
                                  <a:pt x="2041198" y="810008"/>
                                </a:moveTo>
                                <a:lnTo>
                                  <a:pt x="2106006" y="810008"/>
                                </a:lnTo>
                              </a:path>
                              <a:path w="2106295" h="1350010">
                                <a:moveTo>
                                  <a:pt x="2041198" y="1079996"/>
                                </a:moveTo>
                                <a:lnTo>
                                  <a:pt x="2106006" y="1079996"/>
                                </a:lnTo>
                              </a:path>
                              <a:path w="2106295" h="1350010">
                                <a:moveTo>
                                  <a:pt x="2008794" y="1285210"/>
                                </a:moveTo>
                                <a:lnTo>
                                  <a:pt x="2008794" y="1349996"/>
                                </a:lnTo>
                              </a:path>
                              <a:path w="2106295" h="1350010">
                                <a:moveTo>
                                  <a:pt x="1735274" y="1285210"/>
                                </a:moveTo>
                                <a:lnTo>
                                  <a:pt x="1735274" y="1349996"/>
                                </a:lnTo>
                              </a:path>
                              <a:path w="2106295" h="1350010">
                                <a:moveTo>
                                  <a:pt x="1462760" y="1285210"/>
                                </a:moveTo>
                                <a:lnTo>
                                  <a:pt x="1462760" y="1349996"/>
                                </a:lnTo>
                              </a:path>
                              <a:path w="2106295" h="1350010">
                                <a:moveTo>
                                  <a:pt x="1189252" y="1285210"/>
                                </a:moveTo>
                                <a:lnTo>
                                  <a:pt x="1189252" y="1349996"/>
                                </a:lnTo>
                              </a:path>
                              <a:path w="2106295" h="1350010">
                                <a:moveTo>
                                  <a:pt x="915728" y="1285210"/>
                                </a:moveTo>
                                <a:lnTo>
                                  <a:pt x="915728" y="1349996"/>
                                </a:lnTo>
                              </a:path>
                              <a:path w="2106295" h="1350010">
                                <a:moveTo>
                                  <a:pt x="643228" y="1285210"/>
                                </a:moveTo>
                                <a:lnTo>
                                  <a:pt x="643228" y="1349996"/>
                                </a:lnTo>
                              </a:path>
                              <a:path w="2106295" h="1350010">
                                <a:moveTo>
                                  <a:pt x="369705" y="1285210"/>
                                </a:moveTo>
                                <a:lnTo>
                                  <a:pt x="369705" y="1349996"/>
                                </a:lnTo>
                              </a:path>
                              <a:path w="2106295" h="1350010">
                                <a:moveTo>
                                  <a:pt x="97199" y="1285210"/>
                                </a:moveTo>
                                <a:lnTo>
                                  <a:pt x="97199" y="1349996"/>
                                </a:lnTo>
                              </a:path>
                            </a:pathLst>
                          </a:custGeom>
                          <a:ln w="5715">
                            <a:solidFill>
                              <a:srgbClr val="231F20"/>
                            </a:solidFill>
                            <a:prstDash val="solid"/>
                          </a:ln>
                        </wps:spPr>
                        <wps:bodyPr wrap="square" lIns="0" tIns="0" rIns="0" bIns="0" rtlCol="0">
                          <a:prstTxWarp prst="textNoShape">
                            <a:avLst/>
                          </a:prstTxWarp>
                          <a:noAutofit/>
                        </wps:bodyPr>
                      </wps:wsp>
                      <wps:wsp>
                        <wps:cNvPr id="286" name="Graphic 286"/>
                        <wps:cNvSpPr/>
                        <wps:spPr>
                          <a:xfrm>
                            <a:off x="232953" y="207655"/>
                            <a:ext cx="1639570" cy="514350"/>
                          </a:xfrm>
                          <a:custGeom>
                            <a:avLst/>
                            <a:gdLst/>
                            <a:ahLst/>
                            <a:cxnLst/>
                            <a:rect l="l" t="t" r="r" b="b"/>
                            <a:pathLst>
                              <a:path w="1639570" h="514350">
                                <a:moveTo>
                                  <a:pt x="0" y="409280"/>
                                </a:moveTo>
                                <a:lnTo>
                                  <a:pt x="273516" y="156380"/>
                                </a:lnTo>
                                <a:lnTo>
                                  <a:pt x="547032" y="0"/>
                                </a:lnTo>
                                <a:lnTo>
                                  <a:pt x="819543" y="235794"/>
                                </a:lnTo>
                                <a:lnTo>
                                  <a:pt x="1093063" y="279772"/>
                                </a:lnTo>
                                <a:lnTo>
                                  <a:pt x="1366583" y="452037"/>
                                </a:lnTo>
                                <a:lnTo>
                                  <a:pt x="1639074" y="514343"/>
                                </a:lnTo>
                              </a:path>
                            </a:pathLst>
                          </a:custGeom>
                          <a:ln w="11430">
                            <a:solidFill>
                              <a:srgbClr val="7D8FC8"/>
                            </a:solidFill>
                            <a:prstDash val="solid"/>
                          </a:ln>
                        </wps:spPr>
                        <wps:bodyPr wrap="square" lIns="0" tIns="0" rIns="0" bIns="0" rtlCol="0">
                          <a:prstTxWarp prst="textNoShape">
                            <a:avLst/>
                          </a:prstTxWarp>
                          <a:noAutofit/>
                        </wps:bodyPr>
                      </wps:wsp>
                      <wps:wsp>
                        <wps:cNvPr id="287" name="Graphic 287"/>
                        <wps:cNvSpPr/>
                        <wps:spPr>
                          <a:xfrm>
                            <a:off x="1726890" y="20756"/>
                            <a:ext cx="81280" cy="81280"/>
                          </a:xfrm>
                          <a:custGeom>
                            <a:avLst/>
                            <a:gdLst/>
                            <a:ahLst/>
                            <a:cxnLst/>
                            <a:rect l="l" t="t" r="r" b="b"/>
                            <a:pathLst>
                              <a:path w="81280" h="81280">
                                <a:moveTo>
                                  <a:pt x="81004" y="0"/>
                                </a:moveTo>
                                <a:lnTo>
                                  <a:pt x="0" y="0"/>
                                </a:lnTo>
                                <a:lnTo>
                                  <a:pt x="0" y="80996"/>
                                </a:lnTo>
                                <a:lnTo>
                                  <a:pt x="81004" y="80996"/>
                                </a:lnTo>
                                <a:lnTo>
                                  <a:pt x="81004" y="0"/>
                                </a:lnTo>
                                <a:close/>
                              </a:path>
                            </a:pathLst>
                          </a:custGeom>
                          <a:solidFill>
                            <a:srgbClr val="74C043"/>
                          </a:solidFill>
                        </wps:spPr>
                        <wps:bodyPr wrap="square" lIns="0" tIns="0" rIns="0" bIns="0" rtlCol="0">
                          <a:prstTxWarp prst="textNoShape">
                            <a:avLst/>
                          </a:prstTxWarp>
                          <a:noAutofit/>
                        </wps:bodyPr>
                      </wps:wsp>
                      <wps:wsp>
                        <wps:cNvPr id="288" name="Graphic 288"/>
                        <wps:cNvSpPr/>
                        <wps:spPr>
                          <a:xfrm>
                            <a:off x="1135387" y="20756"/>
                            <a:ext cx="81280" cy="81280"/>
                          </a:xfrm>
                          <a:custGeom>
                            <a:avLst/>
                            <a:gdLst/>
                            <a:ahLst/>
                            <a:cxnLst/>
                            <a:rect l="l" t="t" r="r" b="b"/>
                            <a:pathLst>
                              <a:path w="81280" h="81280">
                                <a:moveTo>
                                  <a:pt x="80992" y="0"/>
                                </a:moveTo>
                                <a:lnTo>
                                  <a:pt x="0" y="0"/>
                                </a:lnTo>
                                <a:lnTo>
                                  <a:pt x="0" y="80996"/>
                                </a:lnTo>
                                <a:lnTo>
                                  <a:pt x="80992" y="80996"/>
                                </a:lnTo>
                                <a:lnTo>
                                  <a:pt x="80992" y="0"/>
                                </a:lnTo>
                                <a:close/>
                              </a:path>
                            </a:pathLst>
                          </a:custGeom>
                          <a:solidFill>
                            <a:srgbClr val="FCAF17"/>
                          </a:solidFill>
                        </wps:spPr>
                        <wps:bodyPr wrap="square" lIns="0" tIns="0" rIns="0" bIns="0" rtlCol="0">
                          <a:prstTxWarp prst="textNoShape">
                            <a:avLst/>
                          </a:prstTxWarp>
                          <a:noAutofit/>
                        </wps:bodyPr>
                      </wps:wsp>
                      <wps:wsp>
                        <wps:cNvPr id="289" name="Graphic 289"/>
                        <wps:cNvSpPr/>
                        <wps:spPr>
                          <a:xfrm>
                            <a:off x="1135387" y="125629"/>
                            <a:ext cx="81280" cy="81280"/>
                          </a:xfrm>
                          <a:custGeom>
                            <a:avLst/>
                            <a:gdLst/>
                            <a:ahLst/>
                            <a:cxnLst/>
                            <a:rect l="l" t="t" r="r" b="b"/>
                            <a:pathLst>
                              <a:path w="81280" h="81280">
                                <a:moveTo>
                                  <a:pt x="80992" y="0"/>
                                </a:moveTo>
                                <a:lnTo>
                                  <a:pt x="0" y="0"/>
                                </a:lnTo>
                                <a:lnTo>
                                  <a:pt x="0" y="80998"/>
                                </a:lnTo>
                                <a:lnTo>
                                  <a:pt x="80992" y="80998"/>
                                </a:lnTo>
                                <a:lnTo>
                                  <a:pt x="80992" y="0"/>
                                </a:lnTo>
                                <a:close/>
                              </a:path>
                            </a:pathLst>
                          </a:custGeom>
                          <a:solidFill>
                            <a:srgbClr val="B01C88"/>
                          </a:solidFill>
                        </wps:spPr>
                        <wps:bodyPr wrap="square" lIns="0" tIns="0" rIns="0" bIns="0" rtlCol="0">
                          <a:prstTxWarp prst="textNoShape">
                            <a:avLst/>
                          </a:prstTxWarp>
                          <a:noAutofit/>
                        </wps:bodyPr>
                      </wps:wsp>
                      <wps:wsp>
                        <wps:cNvPr id="290" name="Graphic 290"/>
                        <wps:cNvSpPr/>
                        <wps:spPr>
                          <a:xfrm>
                            <a:off x="1135387" y="292218"/>
                            <a:ext cx="81280" cy="81280"/>
                          </a:xfrm>
                          <a:custGeom>
                            <a:avLst/>
                            <a:gdLst/>
                            <a:ahLst/>
                            <a:cxnLst/>
                            <a:rect l="l" t="t" r="r" b="b"/>
                            <a:pathLst>
                              <a:path w="81280" h="81280">
                                <a:moveTo>
                                  <a:pt x="81004" y="0"/>
                                </a:moveTo>
                                <a:lnTo>
                                  <a:pt x="0" y="0"/>
                                </a:lnTo>
                                <a:lnTo>
                                  <a:pt x="0" y="80998"/>
                                </a:lnTo>
                                <a:lnTo>
                                  <a:pt x="81004" y="80998"/>
                                </a:lnTo>
                                <a:lnTo>
                                  <a:pt x="81004" y="0"/>
                                </a:lnTo>
                                <a:close/>
                              </a:path>
                            </a:pathLst>
                          </a:custGeom>
                          <a:solidFill>
                            <a:srgbClr val="00568B"/>
                          </a:solidFill>
                        </wps:spPr>
                        <wps:bodyPr wrap="square" lIns="0" tIns="0" rIns="0" bIns="0" rtlCol="0">
                          <a:prstTxWarp prst="textNoShape">
                            <a:avLst/>
                          </a:prstTxWarp>
                          <a:noAutofit/>
                        </wps:bodyPr>
                      </wps:wsp>
                      <wps:wsp>
                        <wps:cNvPr id="291" name="Graphic 291"/>
                        <wps:cNvSpPr/>
                        <wps:spPr>
                          <a:xfrm>
                            <a:off x="1726901" y="162374"/>
                            <a:ext cx="81280" cy="1270"/>
                          </a:xfrm>
                          <a:custGeom>
                            <a:avLst/>
                            <a:gdLst/>
                            <a:ahLst/>
                            <a:cxnLst/>
                            <a:rect l="l" t="t" r="r" b="b"/>
                            <a:pathLst>
                              <a:path w="81280">
                                <a:moveTo>
                                  <a:pt x="0" y="0"/>
                                </a:moveTo>
                                <a:lnTo>
                                  <a:pt x="80992" y="0"/>
                                </a:lnTo>
                              </a:path>
                            </a:pathLst>
                          </a:custGeom>
                          <a:ln w="11430">
                            <a:solidFill>
                              <a:srgbClr val="7D8FC8"/>
                            </a:solidFill>
                            <a:prstDash val="solid"/>
                          </a:ln>
                        </wps:spPr>
                        <wps:bodyPr wrap="square" lIns="0" tIns="0" rIns="0" bIns="0" rtlCol="0">
                          <a:prstTxWarp prst="textNoShape">
                            <a:avLst/>
                          </a:prstTxWarp>
                          <a:noAutofit/>
                        </wps:bodyPr>
                      </wps:wsp>
                      <wps:wsp>
                        <wps:cNvPr id="292" name="Graphic 292"/>
                        <wps:cNvSpPr/>
                        <wps:spPr>
                          <a:xfrm>
                            <a:off x="2857" y="2857"/>
                            <a:ext cx="2101215" cy="1615440"/>
                          </a:xfrm>
                          <a:custGeom>
                            <a:avLst/>
                            <a:gdLst/>
                            <a:ahLst/>
                            <a:cxnLst/>
                            <a:rect l="l" t="t" r="r" b="b"/>
                            <a:pathLst>
                              <a:path w="2101215" h="1615440">
                                <a:moveTo>
                                  <a:pt x="0" y="1615271"/>
                                </a:moveTo>
                                <a:lnTo>
                                  <a:pt x="2101142" y="1615271"/>
                                </a:lnTo>
                                <a:lnTo>
                                  <a:pt x="2101142" y="0"/>
                                </a:lnTo>
                                <a:lnTo>
                                  <a:pt x="0" y="0"/>
                                </a:lnTo>
                                <a:lnTo>
                                  <a:pt x="0" y="1615271"/>
                                </a:lnTo>
                                <a:close/>
                              </a:path>
                            </a:pathLst>
                          </a:custGeom>
                          <a:ln w="5714">
                            <a:solidFill>
                              <a:srgbClr val="231F20"/>
                            </a:solidFill>
                            <a:prstDash val="solid"/>
                          </a:ln>
                        </wps:spPr>
                        <wps:bodyPr wrap="square" lIns="0" tIns="0" rIns="0" bIns="0" rtlCol="0">
                          <a:prstTxWarp prst="textNoShape">
                            <a:avLst/>
                          </a:prstTxWarp>
                          <a:noAutofit/>
                        </wps:bodyPr>
                      </wps:wsp>
                      <wps:wsp>
                        <wps:cNvPr id="293" name="Textbox 293"/>
                        <wps:cNvSpPr txBox="1"/>
                        <wps:spPr>
                          <a:xfrm>
                            <a:off x="0" y="0"/>
                            <a:ext cx="2106930" cy="1621155"/>
                          </a:xfrm>
                          <a:prstGeom prst="rect">
                            <a:avLst/>
                          </a:prstGeom>
                        </wps:spPr>
                        <wps:txbx>
                          <w:txbxContent>
                            <w:p w14:paraId="467EE94F" w14:textId="77777777" w:rsidR="006D5EBA" w:rsidRDefault="00363CC2">
                              <w:pPr>
                                <w:tabs>
                                  <w:tab w:val="left" w:pos="2896"/>
                                </w:tabs>
                                <w:spacing w:before="28"/>
                                <w:ind w:left="1965"/>
                                <w:rPr>
                                  <w:sz w:val="11"/>
                                </w:rPr>
                              </w:pPr>
                              <w:r>
                                <w:rPr>
                                  <w:color w:val="231F20"/>
                                  <w:spacing w:val="-2"/>
                                  <w:sz w:val="11"/>
                                </w:rPr>
                                <w:t>Services</w:t>
                              </w:r>
                              <w:r>
                                <w:rPr>
                                  <w:color w:val="231F20"/>
                                  <w:sz w:val="11"/>
                                </w:rPr>
                                <w:tab/>
                              </w:r>
                              <w:r>
                                <w:rPr>
                                  <w:color w:val="231F20"/>
                                  <w:spacing w:val="-2"/>
                                  <w:sz w:val="11"/>
                                </w:rPr>
                                <w:t>Other</w:t>
                              </w:r>
                            </w:p>
                            <w:p w14:paraId="0DC95970" w14:textId="77777777" w:rsidR="006D5EBA" w:rsidRDefault="00363CC2">
                              <w:pPr>
                                <w:tabs>
                                  <w:tab w:val="left" w:pos="2896"/>
                                </w:tabs>
                                <w:spacing w:before="28"/>
                                <w:ind w:left="2013" w:right="196" w:hanging="49"/>
                                <w:rPr>
                                  <w:sz w:val="11"/>
                                </w:rPr>
                              </w:pPr>
                              <w:r>
                                <w:rPr>
                                  <w:color w:val="231F20"/>
                                  <w:w w:val="95"/>
                                  <w:sz w:val="11"/>
                                </w:rPr>
                                <w:t>Production</w:t>
                              </w:r>
                              <w:r>
                                <w:rPr>
                                  <w:color w:val="231F20"/>
                                  <w:spacing w:val="-8"/>
                                  <w:w w:val="95"/>
                                  <w:sz w:val="11"/>
                                </w:rPr>
                                <w:t xml:space="preserve"> </w:t>
                              </w:r>
                              <w:r>
                                <w:rPr>
                                  <w:color w:val="231F20"/>
                                  <w:w w:val="95"/>
                                  <w:sz w:val="11"/>
                                </w:rPr>
                                <w:t>and</w:t>
                              </w:r>
                              <w:r>
                                <w:rPr>
                                  <w:color w:val="231F20"/>
                                  <w:sz w:val="11"/>
                                </w:rPr>
                                <w:tab/>
                              </w:r>
                              <w:r>
                                <w:rPr>
                                  <w:color w:val="231F20"/>
                                  <w:spacing w:val="-6"/>
                                  <w:w w:val="95"/>
                                  <w:position w:val="1"/>
                                  <w:sz w:val="11"/>
                                </w:rPr>
                                <w:t>Total</w:t>
                              </w:r>
                              <w:r>
                                <w:rPr>
                                  <w:color w:val="231F20"/>
                                  <w:spacing w:val="40"/>
                                  <w:position w:val="1"/>
                                  <w:sz w:val="11"/>
                                </w:rPr>
                                <w:t xml:space="preserve"> </w:t>
                              </w:r>
                              <w:r>
                                <w:rPr>
                                  <w:color w:val="231F20"/>
                                  <w:spacing w:val="-2"/>
                                  <w:w w:val="95"/>
                                  <w:sz w:val="11"/>
                                </w:rPr>
                                <w:t>construction</w:t>
                              </w:r>
                            </w:p>
                            <w:p w14:paraId="0078DA15" w14:textId="77777777" w:rsidR="006D5EBA" w:rsidRDefault="00363CC2">
                              <w:pPr>
                                <w:spacing w:before="7"/>
                                <w:ind w:left="2013" w:right="870" w:hanging="49"/>
                                <w:rPr>
                                  <w:sz w:val="11"/>
                                </w:rPr>
                              </w:pPr>
                              <w:r>
                                <w:rPr>
                                  <w:color w:val="231F20"/>
                                  <w:spacing w:val="-6"/>
                                  <w:sz w:val="11"/>
                                </w:rPr>
                                <w:t>Mining</w:t>
                              </w:r>
                              <w:r>
                                <w:rPr>
                                  <w:color w:val="231F20"/>
                                  <w:spacing w:val="-11"/>
                                  <w:sz w:val="11"/>
                                </w:rPr>
                                <w:t xml:space="preserve"> </w:t>
                              </w:r>
                              <w:r>
                                <w:rPr>
                                  <w:color w:val="231F20"/>
                                  <w:spacing w:val="-6"/>
                                  <w:sz w:val="11"/>
                                </w:rPr>
                                <w:t>and</w:t>
                              </w:r>
                              <w:r>
                                <w:rPr>
                                  <w:color w:val="231F20"/>
                                  <w:spacing w:val="40"/>
                                  <w:sz w:val="11"/>
                                </w:rPr>
                                <w:t xml:space="preserve"> </w:t>
                              </w:r>
                              <w:r>
                                <w:rPr>
                                  <w:color w:val="231F20"/>
                                  <w:spacing w:val="-2"/>
                                  <w:w w:val="90"/>
                                  <w:sz w:val="11"/>
                                </w:rPr>
                                <w:t>quarrying</w:t>
                              </w:r>
                            </w:p>
                          </w:txbxContent>
                        </wps:txbx>
                        <wps:bodyPr wrap="square" lIns="0" tIns="0" rIns="0" bIns="0" rtlCol="0">
                          <a:noAutofit/>
                        </wps:bodyPr>
                      </wps:wsp>
                    </wpg:wgp>
                  </a:graphicData>
                </a:graphic>
              </wp:anchor>
            </w:drawing>
          </mc:Choice>
          <mc:Fallback>
            <w:pict>
              <v:group w14:anchorId="017ACAE3" id="Group 280" o:spid="_x0000_s1234" style="position:absolute;left:0;text-align:left;margin-left:39.7pt;margin-top:12.2pt;width:165.9pt;height:127.65pt;z-index:-20854784;mso-wrap-distance-left:0;mso-wrap-distance-right:0;mso-position-horizontal-relative:page" coordsize="21069,1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">
                <v:shape id="Graphic 281" o:spid="_x0000_s1235" style="position:absolute;left:1782;top:12840;width:17488;height:3365;visibility:visible;mso-wrap-style:square;v-text-anchor:top" coordsize="1748789,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" path="m109397,142938l,142938,,335953r109397,l109397,142938xem382930,41529r-109411,l273519,335953r109411,l382930,41529xem656450,l547039,r,335953l656450,335953,656450,xem928941,69621r-109398,l819543,335953r109398,l928941,69621xem1202474,90411r-109411,l1093063,335953r109411,l1202474,90411xem1474978,138049r-108395,l1366583,335953r108395,l1474978,138049xem1748497,269989r-109423,l1639074,335953r109423,l1748497,269989xe" fillcolor="#00568b" stroked="f">
                  <v:path arrowok="t"/>
                </v:shape>
                <v:shape id="Graphic 282" o:spid="_x0000_s1236" style="position:absolute;left:1782;top:8881;width:17488;height:6661;visibility:visible;mso-wrap-style:square;v-text-anchor:top" coordsize="1748789,6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" path="m109397,207695l,207695,,538784r109397,l109397,207695xem382930,9766r-109411,l273519,437375r109411,l382930,9766xem656450,l547039,r,395846l656450,395846,656450,xem928941,129501r-109398,l819543,465467r109398,l928941,129501xem1202474,179603r-109411,l1093063,486257r109411,l1202474,179603xem1474978,271221r-108395,l1366583,533895r108395,l1474978,271221xem1748497,348195r-109423,l1639074,665835r109423,l1748497,348195xe" fillcolor="#b01c88" stroked="f">
                  <v:path arrowok="t"/>
                </v:shape>
                <v:shape id="Graphic 283" o:spid="_x0000_s1237" style="position:absolute;left:1782;top:3408;width:17488;height:8960;visibility:visible;mso-wrap-style:square;v-text-anchor:top" coordsize="1748789,89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" path="m109397,327431l,327431,,755027r109397,l109397,327431xem382930,135610r-109411,l273519,557098r109411,l382930,135610xem656450,l547039,r,547331l656450,547331,656450,xem928941,261442r-109398,l819543,676833r109398,l928941,261442xem1202474,296887r-109411,l1093063,726935r109411,l1202474,296887xem1474978,441045r-108395,l1366583,818553r108395,l1474978,441045xem1748497,535114r-109423,l1639074,895527r109423,l1748497,535114xe" fillcolor="#fcaf17" stroked="f">
                  <v:path arrowok="t"/>
                </v:shape>
                <v:shape id="Graphic 284" o:spid="_x0000_s1238" style="position:absolute;left:1782;top:2076;width:17488;height:6687;visibility:visible;mso-wrap-style:square;v-text-anchor:top" coordsize="1748789,66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" path="m109397,409282l,409282r,51321l109397,460603r,-51321xem382930,156387r-109411,l273519,268782r109411,l382930,156387xem656450,l547039,r,133172l656450,133172,656450,xem928941,235800r-109398,l819543,394614r109398,l928941,235800xem1202474,279781r-109411,l1093063,430047r109411,l1202474,279781xem1474978,452043r-108395,l1366583,574217r108395,l1474978,452043xem1748497,514350r-109423,l1639074,668286r109423,l1748497,514350xe" fillcolor="#74c043" stroked="f">
                  <v:path arrowok="t"/>
                </v:shape>
                <v:shape id="Graphic 285" o:spid="_x0000_s1239" style="position:absolute;top:2699;width:21063;height:13500;visibility:visible;mso-wrap-style:square;v-text-anchor:top" coordsize="2106295,135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" path="m,l64801,em,270000r64801,em,540006r64801,em,810008r64801,em,1079996r64801,em2041198,r64808,em2041198,270000r64808,em2041198,540006r64808,em2041198,810008r64808,em2041198,1079996r64808,em2008794,1285210r,64786em1735274,1285210r,64786em1462760,1285210r,64786em1189252,1285210r,64786em915728,1285210r,64786em643228,1285210r,64786em369705,1285210r,64786em97199,1285210r,64786e" filled="f" strokecolor="#231f20" strokeweight=".45pt">
                  <v:path arrowok="t"/>
                </v:shape>
                <v:shape id="Graphic 286" o:spid="_x0000_s1240" style="position:absolute;left:2329;top:2076;width:16396;height:5144;visibility:visible;mso-wrap-style:square;v-text-anchor:top" coordsize="163957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" path="m,409280l273516,156380,547032,,819543,235794r273520,43978l1366583,452037r272491,62306e" filled="f" strokecolor="#7d8fc8" strokeweight=".9pt">
                  <v:path arrowok="t"/>
                </v:shape>
                <v:shape id="Graphic 287" o:spid="_x0000_s1241" style="position:absolute;left:17268;top:207;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" path="m81004,l,,,80996r81004,l81004,xe" fillcolor="#74c043" stroked="f">
                  <v:path arrowok="t"/>
                </v:shape>
                <v:shape id="Graphic 288" o:spid="_x0000_s1242" style="position:absolute;left:11353;top:207;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" path="m80992,l,,,80996r80992,l80992,xe" fillcolor="#fcaf17" stroked="f">
                  <v:path arrowok="t"/>
                </v:shape>
                <v:shape id="Graphic 289" o:spid="_x0000_s1243" style="position:absolute;left:11353;top:1256;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" path="m80992,l,,,80998r80992,l80992,xe" fillcolor="#b01c88" stroked="f">
                  <v:path arrowok="t"/>
                </v:shape>
                <v:shape id="Graphic 290" o:spid="_x0000_s1244" style="position:absolute;left:11353;top:2922;width:813;height:812;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" path="m81004,l,,,80998r81004,l81004,xe" fillcolor="#00568b" stroked="f">
                  <v:path arrowok="t"/>
                </v:shape>
                <v:shape id="Graphic 291" o:spid="_x0000_s1245" style="position:absolute;left:17269;top:1623;width:812;height:13;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" path="m,l80992,e" filled="f" strokecolor="#7d8fc8" strokeweight=".9pt">
                  <v:path arrowok="t"/>
                </v:shape>
                <v:shape id="Graphic 292" o:spid="_x0000_s1246" style="position:absolute;left:28;top:28;width:21012;height:16154;visibility:visible;mso-wrap-style:square;v-text-anchor:top" coordsize="210121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" path="m,1615271r2101142,l2101142,,,,,1615271xe" filled="f" strokecolor="#231f20" strokeweight=".15872mm">
                  <v:path arrowok="t"/>
                </v:shape>
                <v:shape id="Textbox 293" o:spid="_x0000_s1247" type="#_x0000_t202" style="position:absolute;width:21069;height:16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467EE94F" w14:textId="77777777" w:rsidR="006D5EBA" w:rsidRDefault="00363CC2">
                        <w:pPr>
                          <w:tabs>
                            <w:tab w:val="left" w:pos="2896"/>
                          </w:tabs>
                          <w:spacing w:before="28"/>
                          <w:ind w:left="1965"/>
                          <w:rPr>
                            <w:sz w:val="11"/>
                          </w:rPr>
                        </w:pPr>
                        <w:r>
                          <w:rPr>
                            <w:color w:val="231F20"/>
                            <w:spacing w:val="-2"/>
                            <w:sz w:val="11"/>
                          </w:rPr>
                          <w:t>Services</w:t>
                        </w:r>
                        <w:r>
                          <w:rPr>
                            <w:color w:val="231F20"/>
                            <w:sz w:val="11"/>
                          </w:rPr>
                          <w:tab/>
                        </w:r>
                        <w:r>
                          <w:rPr>
                            <w:color w:val="231F20"/>
                            <w:spacing w:val="-2"/>
                            <w:sz w:val="11"/>
                          </w:rPr>
                          <w:t>Other</w:t>
                        </w:r>
                      </w:p>
                      <w:p w14:paraId="0DC95970" w14:textId="77777777" w:rsidR="006D5EBA" w:rsidRDefault="00363CC2">
                        <w:pPr>
                          <w:tabs>
                            <w:tab w:val="left" w:pos="2896"/>
                          </w:tabs>
                          <w:spacing w:before="28"/>
                          <w:ind w:left="2013" w:right="196" w:hanging="49"/>
                          <w:rPr>
                            <w:sz w:val="11"/>
                          </w:rPr>
                        </w:pPr>
                        <w:r>
                          <w:rPr>
                            <w:color w:val="231F20"/>
                            <w:w w:val="95"/>
                            <w:sz w:val="11"/>
                          </w:rPr>
                          <w:t>Production</w:t>
                        </w:r>
                        <w:r>
                          <w:rPr>
                            <w:color w:val="231F20"/>
                            <w:spacing w:val="-8"/>
                            <w:w w:val="95"/>
                            <w:sz w:val="11"/>
                          </w:rPr>
                          <w:t xml:space="preserve"> </w:t>
                        </w:r>
                        <w:r>
                          <w:rPr>
                            <w:color w:val="231F20"/>
                            <w:w w:val="95"/>
                            <w:sz w:val="11"/>
                          </w:rPr>
                          <w:t>and</w:t>
                        </w:r>
                        <w:r>
                          <w:rPr>
                            <w:color w:val="231F20"/>
                            <w:sz w:val="11"/>
                          </w:rPr>
                          <w:tab/>
                        </w:r>
                        <w:r>
                          <w:rPr>
                            <w:color w:val="231F20"/>
                            <w:spacing w:val="-6"/>
                            <w:w w:val="95"/>
                            <w:position w:val="1"/>
                            <w:sz w:val="11"/>
                          </w:rPr>
                          <w:t>Total</w:t>
                        </w:r>
                        <w:r>
                          <w:rPr>
                            <w:color w:val="231F20"/>
                            <w:spacing w:val="40"/>
                            <w:position w:val="1"/>
                            <w:sz w:val="11"/>
                          </w:rPr>
                          <w:t xml:space="preserve"> </w:t>
                        </w:r>
                        <w:r>
                          <w:rPr>
                            <w:color w:val="231F20"/>
                            <w:spacing w:val="-2"/>
                            <w:w w:val="95"/>
                            <w:sz w:val="11"/>
                          </w:rPr>
                          <w:t>construction</w:t>
                        </w:r>
                      </w:p>
                      <w:p w14:paraId="0078DA15" w14:textId="77777777" w:rsidR="006D5EBA" w:rsidRDefault="00363CC2">
                        <w:pPr>
                          <w:spacing w:before="7"/>
                          <w:ind w:left="2013" w:right="870" w:hanging="49"/>
                          <w:rPr>
                            <w:sz w:val="11"/>
                          </w:rPr>
                        </w:pPr>
                        <w:r>
                          <w:rPr>
                            <w:color w:val="231F20"/>
                            <w:spacing w:val="-6"/>
                            <w:sz w:val="11"/>
                          </w:rPr>
                          <w:t>Mining</w:t>
                        </w:r>
                        <w:r>
                          <w:rPr>
                            <w:color w:val="231F20"/>
                            <w:spacing w:val="-11"/>
                            <w:sz w:val="11"/>
                          </w:rPr>
                          <w:t xml:space="preserve"> </w:t>
                        </w:r>
                        <w:r>
                          <w:rPr>
                            <w:color w:val="231F20"/>
                            <w:spacing w:val="-6"/>
                            <w:sz w:val="11"/>
                          </w:rPr>
                          <w:t>and</w:t>
                        </w:r>
                        <w:r>
                          <w:rPr>
                            <w:color w:val="231F20"/>
                            <w:spacing w:val="40"/>
                            <w:sz w:val="11"/>
                          </w:rPr>
                          <w:t xml:space="preserve"> </w:t>
                        </w:r>
                        <w:r>
                          <w:rPr>
                            <w:color w:val="231F20"/>
                            <w:spacing w:val="-2"/>
                            <w:w w:val="90"/>
                            <w:sz w:val="11"/>
                          </w:rPr>
                          <w:t>quarrying</w:t>
                        </w:r>
                      </w:p>
                    </w:txbxContent>
                  </v:textbox>
                </v:shape>
                <w10:wrap anchorx="page"/>
              </v:group>
            </w:pict>
          </mc:Fallback>
        </mc:AlternateContent>
      </w:r>
      <w:r>
        <w:rPr>
          <w:color w:val="231F20"/>
          <w:w w:val="90"/>
          <w:sz w:val="11"/>
        </w:rPr>
        <w:t>£</w:t>
      </w:r>
      <w:r>
        <w:rPr>
          <w:color w:val="231F20"/>
          <w:spacing w:val="-6"/>
          <w:w w:val="90"/>
          <w:sz w:val="11"/>
        </w:rPr>
        <w:t xml:space="preserve"> </w:t>
      </w:r>
      <w:r>
        <w:rPr>
          <w:color w:val="231F20"/>
          <w:w w:val="90"/>
          <w:sz w:val="11"/>
        </w:rPr>
        <w:t>billions</w:t>
      </w:r>
      <w:r>
        <w:rPr>
          <w:color w:val="231F20"/>
          <w:spacing w:val="10"/>
          <w:sz w:val="11"/>
        </w:rPr>
        <w:t xml:space="preserve"> </w:t>
      </w:r>
      <w:r>
        <w:rPr>
          <w:color w:val="231F20"/>
          <w:spacing w:val="-5"/>
          <w:w w:val="90"/>
          <w:position w:val="-7"/>
          <w:sz w:val="11"/>
        </w:rPr>
        <w:t>120</w:t>
      </w:r>
    </w:p>
    <w:p w14:paraId="5DD29797" w14:textId="77777777" w:rsidR="006D5EBA" w:rsidRDefault="006D5EBA">
      <w:pPr>
        <w:pStyle w:val="BodyText"/>
        <w:rPr>
          <w:sz w:val="11"/>
        </w:rPr>
      </w:pPr>
    </w:p>
    <w:p w14:paraId="730E582A" w14:textId="77777777" w:rsidR="006D5EBA" w:rsidRDefault="006D5EBA">
      <w:pPr>
        <w:pStyle w:val="BodyText"/>
        <w:spacing w:before="43"/>
        <w:rPr>
          <w:sz w:val="11"/>
        </w:rPr>
      </w:pPr>
    </w:p>
    <w:p w14:paraId="08593B12" w14:textId="77777777" w:rsidR="006D5EBA" w:rsidRDefault="00363CC2">
      <w:pPr>
        <w:ind w:right="751"/>
        <w:jc w:val="right"/>
        <w:rPr>
          <w:sz w:val="11"/>
        </w:rPr>
      </w:pPr>
      <w:r>
        <w:rPr>
          <w:color w:val="231F20"/>
          <w:spacing w:val="-5"/>
          <w:sz w:val="11"/>
        </w:rPr>
        <w:t>100</w:t>
      </w:r>
    </w:p>
    <w:p w14:paraId="623BE619" w14:textId="77777777" w:rsidR="006D5EBA" w:rsidRDefault="006D5EBA">
      <w:pPr>
        <w:pStyle w:val="BodyText"/>
        <w:rPr>
          <w:sz w:val="11"/>
        </w:rPr>
      </w:pPr>
    </w:p>
    <w:p w14:paraId="2EF72EA4" w14:textId="77777777" w:rsidR="006D5EBA" w:rsidRDefault="006D5EBA">
      <w:pPr>
        <w:pStyle w:val="BodyText"/>
        <w:spacing w:before="41"/>
        <w:rPr>
          <w:sz w:val="11"/>
        </w:rPr>
      </w:pPr>
    </w:p>
    <w:p w14:paraId="5BC51016" w14:textId="77777777" w:rsidR="006D5EBA" w:rsidRDefault="00363CC2">
      <w:pPr>
        <w:ind w:right="751"/>
        <w:jc w:val="right"/>
        <w:rPr>
          <w:sz w:val="11"/>
        </w:rPr>
      </w:pPr>
      <w:r>
        <w:rPr>
          <w:color w:val="231F20"/>
          <w:spacing w:val="-5"/>
          <w:w w:val="105"/>
          <w:sz w:val="11"/>
        </w:rPr>
        <w:t>80</w:t>
      </w:r>
    </w:p>
    <w:p w14:paraId="3206F2E9" w14:textId="77777777" w:rsidR="006D5EBA" w:rsidRDefault="006D5EBA">
      <w:pPr>
        <w:pStyle w:val="BodyText"/>
        <w:rPr>
          <w:sz w:val="11"/>
        </w:rPr>
      </w:pPr>
    </w:p>
    <w:p w14:paraId="4FA1A318" w14:textId="77777777" w:rsidR="006D5EBA" w:rsidRDefault="006D5EBA">
      <w:pPr>
        <w:pStyle w:val="BodyText"/>
        <w:spacing w:before="42"/>
        <w:rPr>
          <w:sz w:val="11"/>
        </w:rPr>
      </w:pPr>
    </w:p>
    <w:p w14:paraId="06FAB061" w14:textId="77777777" w:rsidR="006D5EBA" w:rsidRDefault="00363CC2">
      <w:pPr>
        <w:ind w:right="751"/>
        <w:jc w:val="right"/>
        <w:rPr>
          <w:sz w:val="11"/>
        </w:rPr>
      </w:pPr>
      <w:r>
        <w:rPr>
          <w:color w:val="231F20"/>
          <w:spacing w:val="-5"/>
          <w:sz w:val="11"/>
        </w:rPr>
        <w:t>60</w:t>
      </w:r>
    </w:p>
    <w:p w14:paraId="5A4D38DA" w14:textId="77777777" w:rsidR="006D5EBA" w:rsidRDefault="006D5EBA">
      <w:pPr>
        <w:pStyle w:val="BodyText"/>
        <w:rPr>
          <w:sz w:val="11"/>
        </w:rPr>
      </w:pPr>
    </w:p>
    <w:p w14:paraId="5F8AE533" w14:textId="77777777" w:rsidR="006D5EBA" w:rsidRDefault="006D5EBA">
      <w:pPr>
        <w:pStyle w:val="BodyText"/>
        <w:spacing w:before="42"/>
        <w:rPr>
          <w:sz w:val="11"/>
        </w:rPr>
      </w:pPr>
    </w:p>
    <w:p w14:paraId="6E87C5D8" w14:textId="77777777" w:rsidR="006D5EBA" w:rsidRDefault="00363CC2">
      <w:pPr>
        <w:ind w:right="751"/>
        <w:jc w:val="right"/>
        <w:rPr>
          <w:sz w:val="11"/>
        </w:rPr>
      </w:pPr>
      <w:r>
        <w:rPr>
          <w:color w:val="231F20"/>
          <w:spacing w:val="-5"/>
          <w:w w:val="105"/>
          <w:sz w:val="11"/>
        </w:rPr>
        <w:t>40</w:t>
      </w:r>
    </w:p>
    <w:p w14:paraId="69BDD405" w14:textId="77777777" w:rsidR="006D5EBA" w:rsidRDefault="006D5EBA">
      <w:pPr>
        <w:pStyle w:val="BodyText"/>
        <w:rPr>
          <w:sz w:val="11"/>
        </w:rPr>
      </w:pPr>
    </w:p>
    <w:p w14:paraId="327BBB07" w14:textId="77777777" w:rsidR="006D5EBA" w:rsidRDefault="006D5EBA">
      <w:pPr>
        <w:pStyle w:val="BodyText"/>
        <w:spacing w:before="41"/>
        <w:rPr>
          <w:sz w:val="11"/>
        </w:rPr>
      </w:pPr>
    </w:p>
    <w:p w14:paraId="4FC2D502" w14:textId="77777777" w:rsidR="006D5EBA" w:rsidRDefault="00363CC2">
      <w:pPr>
        <w:spacing w:before="1"/>
        <w:ind w:right="751"/>
        <w:jc w:val="right"/>
        <w:rPr>
          <w:sz w:val="11"/>
        </w:rPr>
      </w:pPr>
      <w:r>
        <w:rPr>
          <w:color w:val="231F20"/>
          <w:spacing w:val="-5"/>
          <w:sz w:val="11"/>
        </w:rPr>
        <w:t>20</w:t>
      </w:r>
    </w:p>
    <w:p w14:paraId="007282ED" w14:textId="77777777" w:rsidR="006D5EBA" w:rsidRDefault="006D5EBA">
      <w:pPr>
        <w:pStyle w:val="BodyText"/>
        <w:rPr>
          <w:sz w:val="11"/>
        </w:rPr>
      </w:pPr>
    </w:p>
    <w:p w14:paraId="44155F5E" w14:textId="77777777" w:rsidR="006D5EBA" w:rsidRDefault="006D5EBA">
      <w:pPr>
        <w:pStyle w:val="BodyText"/>
        <w:spacing w:before="41"/>
        <w:rPr>
          <w:sz w:val="11"/>
        </w:rPr>
      </w:pPr>
    </w:p>
    <w:p w14:paraId="02F86581" w14:textId="77777777" w:rsidR="006D5EBA" w:rsidRDefault="00363CC2">
      <w:pPr>
        <w:spacing w:line="109" w:lineRule="exact"/>
        <w:ind w:left="3557"/>
        <w:rPr>
          <w:sz w:val="11"/>
        </w:rPr>
      </w:pPr>
      <w:r>
        <w:rPr>
          <w:color w:val="231F20"/>
          <w:spacing w:val="-10"/>
          <w:w w:val="105"/>
          <w:sz w:val="11"/>
        </w:rPr>
        <w:t>0</w:t>
      </w:r>
    </w:p>
    <w:p w14:paraId="0E5AC854" w14:textId="77777777" w:rsidR="006D5EBA" w:rsidRDefault="00363CC2">
      <w:pPr>
        <w:tabs>
          <w:tab w:val="left" w:pos="493"/>
          <w:tab w:val="left" w:pos="931"/>
          <w:tab w:val="left" w:pos="1356"/>
          <w:tab w:val="left" w:pos="1785"/>
          <w:tab w:val="left" w:pos="2214"/>
          <w:tab w:val="left" w:pos="2647"/>
        </w:tabs>
        <w:spacing w:line="109" w:lineRule="exact"/>
        <w:ind w:right="948"/>
        <w:jc w:val="center"/>
        <w:rPr>
          <w:sz w:val="11"/>
        </w:rPr>
      </w:pPr>
      <w:r>
        <w:rPr>
          <w:color w:val="231F20"/>
          <w:spacing w:val="-4"/>
          <w:w w:val="95"/>
          <w:sz w:val="11"/>
        </w:rPr>
        <w:t>2009</w:t>
      </w:r>
      <w:r>
        <w:rPr>
          <w:color w:val="231F20"/>
          <w:sz w:val="11"/>
        </w:rPr>
        <w:tab/>
      </w:r>
      <w:r>
        <w:rPr>
          <w:color w:val="231F20"/>
          <w:spacing w:val="-5"/>
          <w:w w:val="95"/>
          <w:sz w:val="11"/>
        </w:rPr>
        <w:t>10</w:t>
      </w:r>
      <w:r>
        <w:rPr>
          <w:color w:val="231F20"/>
          <w:sz w:val="11"/>
        </w:rPr>
        <w:tab/>
      </w:r>
      <w:r>
        <w:rPr>
          <w:color w:val="231F20"/>
          <w:spacing w:val="-5"/>
          <w:w w:val="95"/>
          <w:sz w:val="11"/>
        </w:rPr>
        <w:t>11</w:t>
      </w:r>
      <w:r>
        <w:rPr>
          <w:color w:val="231F20"/>
          <w:sz w:val="11"/>
        </w:rPr>
        <w:tab/>
      </w:r>
      <w:r>
        <w:rPr>
          <w:color w:val="231F20"/>
          <w:spacing w:val="-5"/>
          <w:w w:val="95"/>
          <w:sz w:val="11"/>
        </w:rPr>
        <w:t>12</w:t>
      </w:r>
      <w:r>
        <w:rPr>
          <w:color w:val="231F20"/>
          <w:sz w:val="11"/>
        </w:rPr>
        <w:tab/>
      </w:r>
      <w:r>
        <w:rPr>
          <w:color w:val="231F20"/>
          <w:spacing w:val="-5"/>
          <w:w w:val="95"/>
          <w:sz w:val="11"/>
        </w:rPr>
        <w:t>13</w:t>
      </w:r>
      <w:r>
        <w:rPr>
          <w:color w:val="231F20"/>
          <w:sz w:val="11"/>
        </w:rPr>
        <w:tab/>
      </w:r>
      <w:r>
        <w:rPr>
          <w:color w:val="231F20"/>
          <w:spacing w:val="-5"/>
          <w:w w:val="95"/>
          <w:sz w:val="11"/>
        </w:rPr>
        <w:t>14</w:t>
      </w:r>
      <w:r>
        <w:rPr>
          <w:color w:val="231F20"/>
          <w:sz w:val="11"/>
        </w:rPr>
        <w:tab/>
      </w:r>
      <w:r>
        <w:rPr>
          <w:color w:val="231F20"/>
          <w:spacing w:val="-7"/>
          <w:w w:val="95"/>
          <w:sz w:val="11"/>
        </w:rPr>
        <w:t>15</w:t>
      </w:r>
    </w:p>
    <w:p w14:paraId="4BC3F66A" w14:textId="77777777" w:rsidR="006D5EBA" w:rsidRDefault="00363CC2">
      <w:pPr>
        <w:spacing w:before="110"/>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37D11E52" w14:textId="77777777" w:rsidR="006D5EBA" w:rsidRDefault="006D5EBA">
      <w:pPr>
        <w:pStyle w:val="BodyText"/>
        <w:spacing w:before="4"/>
        <w:rPr>
          <w:sz w:val="11"/>
        </w:rPr>
      </w:pPr>
    </w:p>
    <w:p w14:paraId="6C84F326" w14:textId="77777777" w:rsidR="006D5EBA" w:rsidRDefault="00363CC2">
      <w:pPr>
        <w:pStyle w:val="ListParagraph"/>
        <w:numPr>
          <w:ilvl w:val="0"/>
          <w:numId w:val="65"/>
        </w:numPr>
        <w:tabs>
          <w:tab w:val="left" w:pos="253"/>
          <w:tab w:val="left" w:pos="255"/>
        </w:tabs>
        <w:spacing w:before="1" w:line="244" w:lineRule="auto"/>
        <w:ind w:right="103"/>
        <w:rPr>
          <w:sz w:val="11"/>
        </w:rPr>
      </w:pPr>
      <w:r>
        <w:rPr>
          <w:color w:val="231F20"/>
          <w:w w:val="90"/>
          <w:sz w:val="11"/>
        </w:rPr>
        <w:t>The</w:t>
      </w:r>
      <w:r>
        <w:rPr>
          <w:color w:val="231F20"/>
          <w:spacing w:val="-4"/>
          <w:w w:val="90"/>
          <w:sz w:val="11"/>
        </w:rPr>
        <w:t xml:space="preserve"> </w:t>
      </w:r>
      <w:r>
        <w:rPr>
          <w:color w:val="231F20"/>
          <w:w w:val="90"/>
          <w:sz w:val="11"/>
        </w:rPr>
        <w:t>total</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taken</w:t>
      </w:r>
      <w:r>
        <w:rPr>
          <w:color w:val="231F20"/>
          <w:spacing w:val="-4"/>
          <w:w w:val="90"/>
          <w:sz w:val="11"/>
        </w:rPr>
        <w:t xml:space="preserve"> </w:t>
      </w:r>
      <w:r>
        <w:rPr>
          <w:color w:val="231F20"/>
          <w:w w:val="90"/>
          <w:sz w:val="11"/>
        </w:rPr>
        <w:t>from</w:t>
      </w:r>
      <w:r>
        <w:rPr>
          <w:color w:val="231F20"/>
          <w:spacing w:val="-4"/>
          <w:w w:val="90"/>
          <w:sz w:val="11"/>
        </w:rPr>
        <w:t xml:space="preserve"> </w:t>
      </w:r>
      <w:r>
        <w:rPr>
          <w:color w:val="231F20"/>
          <w:w w:val="90"/>
          <w:sz w:val="11"/>
        </w:rPr>
        <w:t>latest</w:t>
      </w:r>
      <w:r>
        <w:rPr>
          <w:color w:val="231F20"/>
          <w:spacing w:val="-4"/>
          <w:w w:val="90"/>
          <w:sz w:val="11"/>
        </w:rPr>
        <w:t xml:space="preserve"> </w:t>
      </w:r>
      <w:r>
        <w:rPr>
          <w:color w:val="231F20"/>
          <w:w w:val="90"/>
          <w:sz w:val="11"/>
        </w:rPr>
        <w:t>ONS</w:t>
      </w:r>
      <w:r>
        <w:rPr>
          <w:color w:val="231F20"/>
          <w:spacing w:val="-4"/>
          <w:w w:val="90"/>
          <w:sz w:val="11"/>
        </w:rPr>
        <w:t xml:space="preserve"> </w:t>
      </w:r>
      <w:r>
        <w:rPr>
          <w:color w:val="231F20"/>
          <w:w w:val="90"/>
          <w:sz w:val="11"/>
        </w:rPr>
        <w:t>series</w:t>
      </w:r>
      <w:r>
        <w:rPr>
          <w:color w:val="231F20"/>
          <w:spacing w:val="-4"/>
          <w:w w:val="90"/>
          <w:sz w:val="11"/>
        </w:rPr>
        <w:t xml:space="preserve"> </w:t>
      </w:r>
      <w:r>
        <w:rPr>
          <w:color w:val="231F20"/>
          <w:w w:val="90"/>
          <w:sz w:val="11"/>
        </w:rPr>
        <w:t>published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30</w:t>
      </w:r>
      <w:r>
        <w:rPr>
          <w:color w:val="231F20"/>
          <w:spacing w:val="-5"/>
          <w:w w:val="90"/>
          <w:sz w:val="11"/>
        </w:rPr>
        <w:t xml:space="preserve"> </w:t>
      </w:r>
      <w:r>
        <w:rPr>
          <w:color w:val="231F20"/>
          <w:w w:val="90"/>
          <w:sz w:val="11"/>
        </w:rPr>
        <w:t>June</w:t>
      </w:r>
      <w:r>
        <w:rPr>
          <w:color w:val="231F20"/>
          <w:spacing w:val="-4"/>
          <w:w w:val="90"/>
          <w:sz w:val="11"/>
        </w:rPr>
        <w:t xml:space="preserve"> </w:t>
      </w:r>
      <w:r>
        <w:rPr>
          <w:color w:val="231F20"/>
          <w:w w:val="90"/>
          <w:sz w:val="11"/>
        </w:rPr>
        <w:t>2016.</w:t>
      </w:r>
      <w:r>
        <w:rPr>
          <w:color w:val="231F20"/>
          <w:spacing w:val="19"/>
          <w:sz w:val="11"/>
        </w:rPr>
        <w:t xml:space="preserve"> </w:t>
      </w:r>
      <w:r>
        <w:rPr>
          <w:color w:val="231F20"/>
          <w:w w:val="90"/>
          <w:sz w:val="11"/>
        </w:rPr>
        <w:t>The</w:t>
      </w:r>
      <w:r>
        <w:rPr>
          <w:color w:val="231F20"/>
          <w:spacing w:val="-4"/>
          <w:w w:val="90"/>
          <w:sz w:val="11"/>
        </w:rPr>
        <w:t xml:space="preserve"> </w:t>
      </w:r>
      <w:r>
        <w:rPr>
          <w:color w:val="231F20"/>
          <w:w w:val="90"/>
          <w:sz w:val="11"/>
        </w:rPr>
        <w:t>industrial</w:t>
      </w:r>
      <w:r>
        <w:rPr>
          <w:color w:val="231F20"/>
          <w:spacing w:val="-4"/>
          <w:w w:val="90"/>
          <w:sz w:val="11"/>
        </w:rPr>
        <w:t xml:space="preserve"> </w:t>
      </w:r>
      <w:r>
        <w:rPr>
          <w:color w:val="231F20"/>
          <w:w w:val="90"/>
          <w:sz w:val="11"/>
        </w:rPr>
        <w:t>split</w:t>
      </w:r>
      <w:r>
        <w:rPr>
          <w:color w:val="231F20"/>
          <w:spacing w:val="-4"/>
          <w:w w:val="90"/>
          <w:sz w:val="11"/>
        </w:rPr>
        <w:t xml:space="preserve"> </w:t>
      </w:r>
      <w:r>
        <w:rPr>
          <w:color w:val="231F20"/>
          <w:w w:val="90"/>
          <w:sz w:val="11"/>
        </w:rPr>
        <w:t>is</w:t>
      </w:r>
      <w:r>
        <w:rPr>
          <w:color w:val="231F20"/>
          <w:spacing w:val="4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alongside</w:t>
      </w:r>
      <w:r>
        <w:rPr>
          <w:color w:val="231F20"/>
          <w:spacing w:val="-5"/>
          <w:w w:val="90"/>
          <w:sz w:val="11"/>
        </w:rPr>
        <w:t xml:space="preserve"> </w:t>
      </w:r>
      <w:r>
        <w:rPr>
          <w:color w:val="231F20"/>
          <w:w w:val="90"/>
          <w:sz w:val="11"/>
        </w:rPr>
        <w:t>ONS</w:t>
      </w:r>
      <w:r>
        <w:rPr>
          <w:color w:val="231F20"/>
          <w:spacing w:val="-5"/>
          <w:w w:val="90"/>
          <w:sz w:val="11"/>
        </w:rPr>
        <w:t xml:space="preserve"> </w:t>
      </w:r>
      <w:r>
        <w:rPr>
          <w:color w:val="231F20"/>
          <w:w w:val="90"/>
          <w:sz w:val="11"/>
        </w:rPr>
        <w:t>article,</w:t>
      </w:r>
      <w:r>
        <w:rPr>
          <w:color w:val="231F20"/>
          <w:spacing w:val="-5"/>
          <w:w w:val="90"/>
          <w:sz w:val="11"/>
        </w:rPr>
        <w:t xml:space="preserve"> </w:t>
      </w:r>
      <w:r>
        <w:rPr>
          <w:color w:val="231F20"/>
          <w:w w:val="90"/>
          <w:sz w:val="11"/>
        </w:rPr>
        <w:t>‘</w:t>
      </w:r>
      <w:r>
        <w:rPr>
          <w:i/>
          <w:color w:val="231F20"/>
          <w:w w:val="90"/>
          <w:sz w:val="11"/>
        </w:rPr>
        <w:t>An</w:t>
      </w:r>
      <w:r>
        <w:rPr>
          <w:i/>
          <w:color w:val="231F20"/>
          <w:spacing w:val="-10"/>
          <w:w w:val="90"/>
          <w:sz w:val="11"/>
        </w:rPr>
        <w:t xml:space="preserve"> </w:t>
      </w:r>
      <w:r>
        <w:rPr>
          <w:i/>
          <w:color w:val="231F20"/>
          <w:w w:val="90"/>
          <w:sz w:val="11"/>
        </w:rPr>
        <w:t>analysis</w:t>
      </w:r>
      <w:r>
        <w:rPr>
          <w:i/>
          <w:color w:val="231F20"/>
          <w:spacing w:val="-10"/>
          <w:w w:val="90"/>
          <w:sz w:val="11"/>
        </w:rPr>
        <w:t xml:space="preserve"> </w:t>
      </w:r>
      <w:r>
        <w:rPr>
          <w:i/>
          <w:color w:val="231F20"/>
          <w:w w:val="90"/>
          <w:sz w:val="11"/>
        </w:rPr>
        <w:t>of</w:t>
      </w:r>
      <w:r>
        <w:rPr>
          <w:i/>
          <w:color w:val="231F20"/>
          <w:spacing w:val="-9"/>
          <w:w w:val="90"/>
          <w:sz w:val="11"/>
        </w:rPr>
        <w:t xml:space="preserve"> </w:t>
      </w:r>
      <w:r>
        <w:rPr>
          <w:i/>
          <w:color w:val="231F20"/>
          <w:w w:val="90"/>
          <w:sz w:val="11"/>
        </w:rPr>
        <w:t>the</w:t>
      </w:r>
      <w:r>
        <w:rPr>
          <w:i/>
          <w:color w:val="231F20"/>
          <w:spacing w:val="-10"/>
          <w:w w:val="90"/>
          <w:sz w:val="11"/>
        </w:rPr>
        <w:t xml:space="preserve"> </w:t>
      </w:r>
      <w:r>
        <w:rPr>
          <w:i/>
          <w:color w:val="231F20"/>
          <w:w w:val="90"/>
          <w:sz w:val="11"/>
        </w:rPr>
        <w:t>drivers</w:t>
      </w:r>
      <w:r>
        <w:rPr>
          <w:i/>
          <w:color w:val="231F20"/>
          <w:spacing w:val="-10"/>
          <w:w w:val="90"/>
          <w:sz w:val="11"/>
        </w:rPr>
        <w:t xml:space="preserve"> </w:t>
      </w:r>
      <w:r>
        <w:rPr>
          <w:i/>
          <w:color w:val="231F20"/>
          <w:w w:val="90"/>
          <w:sz w:val="11"/>
        </w:rPr>
        <w:t>behind</w:t>
      </w:r>
      <w:r>
        <w:rPr>
          <w:i/>
          <w:color w:val="231F20"/>
          <w:spacing w:val="-9"/>
          <w:w w:val="90"/>
          <w:sz w:val="11"/>
        </w:rPr>
        <w:t xml:space="preserve"> </w:t>
      </w:r>
      <w:r>
        <w:rPr>
          <w:i/>
          <w:color w:val="231F20"/>
          <w:w w:val="90"/>
          <w:sz w:val="11"/>
        </w:rPr>
        <w:t>the</w:t>
      </w:r>
      <w:r>
        <w:rPr>
          <w:i/>
          <w:color w:val="231F20"/>
          <w:spacing w:val="-10"/>
          <w:w w:val="90"/>
          <w:sz w:val="11"/>
        </w:rPr>
        <w:t xml:space="preserve"> </w:t>
      </w:r>
      <w:r>
        <w:rPr>
          <w:i/>
          <w:color w:val="231F20"/>
          <w:w w:val="90"/>
          <w:sz w:val="11"/>
        </w:rPr>
        <w:t>fall</w:t>
      </w:r>
      <w:r>
        <w:rPr>
          <w:i/>
          <w:color w:val="231F20"/>
          <w:spacing w:val="-10"/>
          <w:w w:val="90"/>
          <w:sz w:val="11"/>
        </w:rPr>
        <w:t xml:space="preserve"> </w:t>
      </w:r>
      <w:r>
        <w:rPr>
          <w:i/>
          <w:color w:val="231F20"/>
          <w:w w:val="90"/>
          <w:sz w:val="11"/>
        </w:rPr>
        <w:t>in</w:t>
      </w:r>
      <w:r>
        <w:rPr>
          <w:i/>
          <w:color w:val="231F20"/>
          <w:spacing w:val="40"/>
          <w:sz w:val="11"/>
        </w:rPr>
        <w:t xml:space="preserve"> </w:t>
      </w:r>
      <w:r>
        <w:rPr>
          <w:i/>
          <w:color w:val="231F20"/>
          <w:w w:val="85"/>
          <w:sz w:val="11"/>
        </w:rPr>
        <w:t>direct</w:t>
      </w:r>
      <w:r>
        <w:rPr>
          <w:i/>
          <w:color w:val="231F20"/>
          <w:spacing w:val="-3"/>
          <w:w w:val="85"/>
          <w:sz w:val="11"/>
        </w:rPr>
        <w:t xml:space="preserve"> </w:t>
      </w:r>
      <w:r>
        <w:rPr>
          <w:i/>
          <w:color w:val="231F20"/>
          <w:w w:val="85"/>
          <w:sz w:val="11"/>
        </w:rPr>
        <w:t>investment</w:t>
      </w:r>
      <w:r>
        <w:rPr>
          <w:i/>
          <w:color w:val="231F20"/>
          <w:spacing w:val="-3"/>
          <w:w w:val="85"/>
          <w:sz w:val="11"/>
        </w:rPr>
        <w:t xml:space="preserve"> </w:t>
      </w:r>
      <w:r>
        <w:rPr>
          <w:i/>
          <w:color w:val="231F20"/>
          <w:w w:val="85"/>
          <w:sz w:val="11"/>
        </w:rPr>
        <w:t>earnings</w:t>
      </w:r>
      <w:r>
        <w:rPr>
          <w:i/>
          <w:color w:val="231F20"/>
          <w:spacing w:val="-3"/>
          <w:w w:val="85"/>
          <w:sz w:val="11"/>
        </w:rPr>
        <w:t xml:space="preserve"> </w:t>
      </w:r>
      <w:r>
        <w:rPr>
          <w:i/>
          <w:color w:val="231F20"/>
          <w:w w:val="85"/>
          <w:sz w:val="11"/>
        </w:rPr>
        <w:t>and</w:t>
      </w:r>
      <w:r>
        <w:rPr>
          <w:i/>
          <w:color w:val="231F20"/>
          <w:spacing w:val="-3"/>
          <w:w w:val="85"/>
          <w:sz w:val="11"/>
        </w:rPr>
        <w:t xml:space="preserve"> </w:t>
      </w:r>
      <w:r>
        <w:rPr>
          <w:i/>
          <w:color w:val="231F20"/>
          <w:w w:val="85"/>
          <w:sz w:val="11"/>
        </w:rPr>
        <w:t>their</w:t>
      </w:r>
      <w:r>
        <w:rPr>
          <w:i/>
          <w:color w:val="231F20"/>
          <w:spacing w:val="-3"/>
          <w:w w:val="85"/>
          <w:sz w:val="11"/>
        </w:rPr>
        <w:t xml:space="preserve"> </w:t>
      </w:r>
      <w:r>
        <w:rPr>
          <w:i/>
          <w:color w:val="231F20"/>
          <w:w w:val="85"/>
          <w:sz w:val="11"/>
        </w:rPr>
        <w:t>impact</w:t>
      </w:r>
      <w:r>
        <w:rPr>
          <w:i/>
          <w:color w:val="231F20"/>
          <w:spacing w:val="-3"/>
          <w:w w:val="85"/>
          <w:sz w:val="11"/>
        </w:rPr>
        <w:t xml:space="preserve"> </w:t>
      </w:r>
      <w:r>
        <w:rPr>
          <w:i/>
          <w:color w:val="231F20"/>
          <w:w w:val="85"/>
          <w:sz w:val="11"/>
        </w:rPr>
        <w:t>on</w:t>
      </w:r>
      <w:r>
        <w:rPr>
          <w:i/>
          <w:color w:val="231F20"/>
          <w:spacing w:val="-3"/>
          <w:w w:val="85"/>
          <w:sz w:val="11"/>
        </w:rPr>
        <w:t xml:space="preserve"> </w:t>
      </w:r>
      <w:r>
        <w:rPr>
          <w:i/>
          <w:color w:val="231F20"/>
          <w:w w:val="85"/>
          <w:sz w:val="11"/>
        </w:rPr>
        <w:t>the</w:t>
      </w:r>
      <w:r>
        <w:rPr>
          <w:i/>
          <w:color w:val="231F20"/>
          <w:spacing w:val="-3"/>
          <w:w w:val="85"/>
          <w:sz w:val="11"/>
        </w:rPr>
        <w:t xml:space="preserve"> </w:t>
      </w:r>
      <w:r>
        <w:rPr>
          <w:i/>
          <w:color w:val="231F20"/>
          <w:w w:val="85"/>
          <w:sz w:val="11"/>
        </w:rPr>
        <w:t>UK’s</w:t>
      </w:r>
      <w:r>
        <w:rPr>
          <w:i/>
          <w:color w:val="231F20"/>
          <w:spacing w:val="-3"/>
          <w:w w:val="85"/>
          <w:sz w:val="11"/>
        </w:rPr>
        <w:t xml:space="preserve"> </w:t>
      </w:r>
      <w:r>
        <w:rPr>
          <w:i/>
          <w:color w:val="231F20"/>
          <w:w w:val="85"/>
          <w:sz w:val="11"/>
        </w:rPr>
        <w:t>current</w:t>
      </w:r>
      <w:r>
        <w:rPr>
          <w:i/>
          <w:color w:val="231F20"/>
          <w:spacing w:val="-3"/>
          <w:w w:val="85"/>
          <w:sz w:val="11"/>
        </w:rPr>
        <w:t xml:space="preserve"> </w:t>
      </w:r>
      <w:r>
        <w:rPr>
          <w:i/>
          <w:color w:val="231F20"/>
          <w:w w:val="85"/>
          <w:sz w:val="11"/>
        </w:rPr>
        <w:t>account</w:t>
      </w:r>
      <w:r>
        <w:rPr>
          <w:i/>
          <w:color w:val="231F20"/>
          <w:spacing w:val="-3"/>
          <w:w w:val="85"/>
          <w:sz w:val="11"/>
        </w:rPr>
        <w:t xml:space="preserve"> </w:t>
      </w:r>
      <w:r>
        <w:rPr>
          <w:i/>
          <w:color w:val="231F20"/>
          <w:w w:val="85"/>
          <w:sz w:val="11"/>
        </w:rPr>
        <w:t>deficit</w:t>
      </w:r>
      <w:r>
        <w:rPr>
          <w:color w:val="231F20"/>
          <w:w w:val="85"/>
          <w:sz w:val="11"/>
        </w:rPr>
        <w:t>’, March 2016.</w:t>
      </w:r>
    </w:p>
    <w:p w14:paraId="4370DDF5" w14:textId="77777777" w:rsidR="006D5EBA" w:rsidRDefault="00363CC2">
      <w:pPr>
        <w:spacing w:before="103" w:line="268" w:lineRule="auto"/>
        <w:ind w:left="85" w:right="232"/>
        <w:rPr>
          <w:i/>
          <w:sz w:val="20"/>
        </w:rPr>
      </w:pPr>
      <w:r>
        <w:br w:type="column"/>
      </w:r>
      <w:r>
        <w:rPr>
          <w:i/>
          <w:color w:val="751C66"/>
          <w:w w:val="85"/>
          <w:sz w:val="20"/>
        </w:rPr>
        <w:t>The UK</w:t>
      </w:r>
      <w:r>
        <w:rPr>
          <w:i/>
          <w:color w:val="751C66"/>
          <w:sz w:val="20"/>
        </w:rPr>
        <w:t xml:space="preserve"> </w:t>
      </w:r>
      <w:r>
        <w:rPr>
          <w:i/>
          <w:color w:val="751C66"/>
          <w:w w:val="85"/>
          <w:sz w:val="20"/>
        </w:rPr>
        <w:t xml:space="preserve">current account deficit remains high by historical and </w:t>
      </w:r>
      <w:r>
        <w:rPr>
          <w:i/>
          <w:color w:val="751C66"/>
          <w:w w:val="95"/>
          <w:sz w:val="20"/>
        </w:rPr>
        <w:t>international</w:t>
      </w:r>
      <w:r>
        <w:rPr>
          <w:i/>
          <w:color w:val="751C66"/>
          <w:spacing w:val="-5"/>
          <w:w w:val="95"/>
          <w:sz w:val="20"/>
        </w:rPr>
        <w:t xml:space="preserve"> </w:t>
      </w:r>
      <w:r>
        <w:rPr>
          <w:i/>
          <w:color w:val="751C66"/>
          <w:w w:val="95"/>
          <w:sz w:val="20"/>
        </w:rPr>
        <w:t>standards…</w:t>
      </w:r>
    </w:p>
    <w:p w14:paraId="5BFFE23C" w14:textId="77777777" w:rsidR="006D5EBA" w:rsidRDefault="00363CC2">
      <w:pPr>
        <w:pStyle w:val="BodyText"/>
        <w:spacing w:line="268" w:lineRule="auto"/>
        <w:ind w:left="85" w:right="232"/>
      </w:pPr>
      <w:r>
        <w:rPr>
          <w:color w:val="231F20"/>
          <w:w w:val="90"/>
        </w:rPr>
        <w:t xml:space="preserve">The current account deficit narrowed slightly from a record </w:t>
      </w:r>
      <w:r>
        <w:rPr>
          <w:color w:val="231F20"/>
          <w:spacing w:val="-4"/>
        </w:rPr>
        <w:t>7.2%</w:t>
      </w:r>
      <w:r>
        <w:rPr>
          <w:color w:val="231F20"/>
          <w:spacing w:val="-16"/>
        </w:rPr>
        <w:t xml:space="preserve"> </w:t>
      </w:r>
      <w:r>
        <w:rPr>
          <w:color w:val="231F20"/>
          <w:spacing w:val="-4"/>
        </w:rPr>
        <w:t>of</w:t>
      </w:r>
      <w:r>
        <w:rPr>
          <w:color w:val="231F20"/>
          <w:spacing w:val="-16"/>
        </w:rPr>
        <w:t xml:space="preserve"> </w:t>
      </w:r>
      <w:r>
        <w:rPr>
          <w:color w:val="231F20"/>
          <w:spacing w:val="-4"/>
        </w:rPr>
        <w:t>GDP</w:t>
      </w:r>
      <w:r>
        <w:rPr>
          <w:color w:val="231F20"/>
          <w:spacing w:val="-16"/>
        </w:rPr>
        <w:t xml:space="preserve"> </w:t>
      </w:r>
      <w:r>
        <w:rPr>
          <w:color w:val="231F20"/>
          <w:spacing w:val="-4"/>
        </w:rPr>
        <w:t>in</w:t>
      </w:r>
      <w:r>
        <w:rPr>
          <w:color w:val="231F20"/>
          <w:spacing w:val="-16"/>
        </w:rPr>
        <w:t xml:space="preserve"> </w:t>
      </w:r>
      <w:r>
        <w:rPr>
          <w:color w:val="231F20"/>
          <w:spacing w:val="-4"/>
        </w:rPr>
        <w:t>2015</w:t>
      </w:r>
      <w:r>
        <w:rPr>
          <w:color w:val="231F20"/>
          <w:spacing w:val="-18"/>
        </w:rPr>
        <w:t xml:space="preserve"> </w:t>
      </w:r>
      <w:r>
        <w:rPr>
          <w:color w:val="231F20"/>
          <w:spacing w:val="-4"/>
        </w:rPr>
        <w:t>Q4</w:t>
      </w:r>
      <w:r>
        <w:rPr>
          <w:color w:val="231F20"/>
          <w:spacing w:val="-16"/>
        </w:rPr>
        <w:t xml:space="preserve"> </w:t>
      </w:r>
      <w:r>
        <w:rPr>
          <w:color w:val="231F20"/>
          <w:spacing w:val="-4"/>
        </w:rPr>
        <w:t>to</w:t>
      </w:r>
      <w:r>
        <w:rPr>
          <w:color w:val="231F20"/>
          <w:spacing w:val="-16"/>
        </w:rPr>
        <w:t xml:space="preserve"> </w:t>
      </w:r>
      <w:r>
        <w:rPr>
          <w:color w:val="231F20"/>
          <w:spacing w:val="-4"/>
        </w:rPr>
        <w:t>6.9%</w:t>
      </w:r>
      <w:r>
        <w:rPr>
          <w:color w:val="231F20"/>
          <w:spacing w:val="-16"/>
        </w:rPr>
        <w:t xml:space="preserve"> </w:t>
      </w:r>
      <w:r>
        <w:rPr>
          <w:color w:val="231F20"/>
          <w:spacing w:val="-4"/>
        </w:rPr>
        <w:t>in</w:t>
      </w:r>
      <w:r>
        <w:rPr>
          <w:color w:val="231F20"/>
          <w:spacing w:val="-16"/>
        </w:rPr>
        <w:t xml:space="preserve"> </w:t>
      </w:r>
      <w:r>
        <w:rPr>
          <w:color w:val="231F20"/>
          <w:spacing w:val="-4"/>
        </w:rPr>
        <w:t>2016</w:t>
      </w:r>
      <w:r>
        <w:rPr>
          <w:color w:val="231F20"/>
          <w:spacing w:val="-18"/>
        </w:rPr>
        <w:t xml:space="preserve"> </w:t>
      </w:r>
      <w:r>
        <w:rPr>
          <w:color w:val="231F20"/>
          <w:spacing w:val="-4"/>
        </w:rPr>
        <w:t>Q1</w:t>
      </w:r>
      <w:r>
        <w:rPr>
          <w:color w:val="231F20"/>
          <w:spacing w:val="-16"/>
        </w:rPr>
        <w:t xml:space="preserve"> </w:t>
      </w:r>
      <w:r>
        <w:rPr>
          <w:color w:val="231F20"/>
          <w:spacing w:val="-4"/>
        </w:rPr>
        <w:t>(Chart</w:t>
      </w:r>
      <w:r>
        <w:rPr>
          <w:color w:val="231F20"/>
          <w:spacing w:val="-15"/>
        </w:rPr>
        <w:t xml:space="preserve"> </w:t>
      </w:r>
      <w:r>
        <w:rPr>
          <w:color w:val="231F20"/>
          <w:spacing w:val="-4"/>
        </w:rPr>
        <w:t>A.7),</w:t>
      </w:r>
      <w:r>
        <w:rPr>
          <w:color w:val="231F20"/>
          <w:spacing w:val="-16"/>
        </w:rPr>
        <w:t xml:space="preserve"> </w:t>
      </w:r>
      <w:r>
        <w:rPr>
          <w:color w:val="231F20"/>
          <w:spacing w:val="-4"/>
        </w:rPr>
        <w:t xml:space="preserve">but </w:t>
      </w:r>
      <w:r>
        <w:rPr>
          <w:color w:val="231F20"/>
          <w:w w:val="90"/>
        </w:rPr>
        <w:t>it</w:t>
      </w:r>
      <w:r>
        <w:rPr>
          <w:color w:val="231F20"/>
          <w:spacing w:val="-10"/>
          <w:w w:val="90"/>
        </w:rPr>
        <w:t xml:space="preserve"> </w:t>
      </w:r>
      <w:r>
        <w:rPr>
          <w:color w:val="231F20"/>
          <w:w w:val="90"/>
        </w:rPr>
        <w:t>remains</w:t>
      </w:r>
      <w:r>
        <w:rPr>
          <w:color w:val="231F20"/>
          <w:spacing w:val="-10"/>
          <w:w w:val="90"/>
        </w:rPr>
        <w:t xml:space="preserve"> </w:t>
      </w:r>
      <w:r>
        <w:rPr>
          <w:color w:val="231F20"/>
          <w:w w:val="90"/>
        </w:rPr>
        <w:t>high</w:t>
      </w:r>
      <w:r>
        <w:rPr>
          <w:color w:val="231F20"/>
          <w:spacing w:val="-10"/>
          <w:w w:val="90"/>
        </w:rPr>
        <w:t xml:space="preserve"> </w:t>
      </w:r>
      <w:r>
        <w:rPr>
          <w:color w:val="231F20"/>
          <w:w w:val="90"/>
        </w:rPr>
        <w:t>by</w:t>
      </w:r>
      <w:r>
        <w:rPr>
          <w:color w:val="231F20"/>
          <w:spacing w:val="-10"/>
          <w:w w:val="90"/>
        </w:rPr>
        <w:t xml:space="preserve"> </w:t>
      </w:r>
      <w:r>
        <w:rPr>
          <w:color w:val="231F20"/>
          <w:w w:val="90"/>
        </w:rPr>
        <w:t>historical</w:t>
      </w:r>
      <w:r>
        <w:rPr>
          <w:color w:val="231F20"/>
          <w:spacing w:val="-10"/>
          <w:w w:val="90"/>
        </w:rPr>
        <w:t xml:space="preserve"> </w:t>
      </w:r>
      <w:r>
        <w:rPr>
          <w:color w:val="231F20"/>
          <w:w w:val="90"/>
        </w:rPr>
        <w:t>and</w:t>
      </w:r>
      <w:r>
        <w:rPr>
          <w:color w:val="231F20"/>
          <w:spacing w:val="-10"/>
          <w:w w:val="90"/>
        </w:rPr>
        <w:t xml:space="preserve"> </w:t>
      </w:r>
      <w:r>
        <w:rPr>
          <w:color w:val="231F20"/>
          <w:w w:val="90"/>
        </w:rPr>
        <w:t>international</w:t>
      </w:r>
      <w:r>
        <w:rPr>
          <w:color w:val="231F20"/>
          <w:spacing w:val="-10"/>
          <w:w w:val="90"/>
        </w:rPr>
        <w:t xml:space="preserve"> </w:t>
      </w:r>
      <w:r>
        <w:rPr>
          <w:color w:val="231F20"/>
          <w:w w:val="90"/>
        </w:rPr>
        <w:t>standards.</w:t>
      </w:r>
      <w:r>
        <w:rPr>
          <w:color w:val="231F20"/>
          <w:spacing w:val="15"/>
        </w:rPr>
        <w:t xml:space="preserve"> </w:t>
      </w:r>
      <w:r>
        <w:rPr>
          <w:color w:val="231F20"/>
          <w:w w:val="90"/>
        </w:rPr>
        <w:t xml:space="preserve">The widening of the deficit since 2011 has predominately been </w:t>
      </w:r>
      <w:r>
        <w:rPr>
          <w:color w:val="231F20"/>
          <w:w w:val="85"/>
        </w:rPr>
        <w:t xml:space="preserve">driven by a sharp deterioration in the primary income balance, </w:t>
      </w:r>
      <w:r>
        <w:rPr>
          <w:color w:val="231F20"/>
          <w:spacing w:val="-6"/>
        </w:rPr>
        <w:t>which</w:t>
      </w:r>
      <w:r>
        <w:rPr>
          <w:color w:val="231F20"/>
          <w:spacing w:val="-15"/>
        </w:rPr>
        <w:t xml:space="preserve"> </w:t>
      </w:r>
      <w:r>
        <w:rPr>
          <w:color w:val="231F20"/>
          <w:spacing w:val="-6"/>
        </w:rPr>
        <w:t>fell</w:t>
      </w:r>
      <w:r>
        <w:rPr>
          <w:color w:val="231F20"/>
          <w:spacing w:val="-15"/>
        </w:rPr>
        <w:t xml:space="preserve"> </w:t>
      </w:r>
      <w:r>
        <w:rPr>
          <w:color w:val="231F20"/>
          <w:spacing w:val="-6"/>
        </w:rPr>
        <w:t>from</w:t>
      </w:r>
      <w:r>
        <w:rPr>
          <w:color w:val="231F20"/>
          <w:spacing w:val="-15"/>
        </w:rPr>
        <w:t xml:space="preserve"> </w:t>
      </w:r>
      <w:r>
        <w:rPr>
          <w:color w:val="231F20"/>
          <w:spacing w:val="-6"/>
        </w:rPr>
        <w:t>1.0%</w:t>
      </w:r>
      <w:r>
        <w:rPr>
          <w:color w:val="231F20"/>
          <w:spacing w:val="-15"/>
        </w:rPr>
        <w:t xml:space="preserve"> </w:t>
      </w:r>
      <w:r>
        <w:rPr>
          <w:color w:val="231F20"/>
          <w:spacing w:val="-6"/>
        </w:rPr>
        <w:t>of</w:t>
      </w:r>
      <w:r>
        <w:rPr>
          <w:color w:val="231F20"/>
          <w:spacing w:val="-15"/>
        </w:rPr>
        <w:t xml:space="preserve"> </w:t>
      </w:r>
      <w:r>
        <w:rPr>
          <w:color w:val="231F20"/>
          <w:spacing w:val="-6"/>
        </w:rPr>
        <w:t>GDP</w:t>
      </w:r>
      <w:r>
        <w:rPr>
          <w:color w:val="231F20"/>
          <w:spacing w:val="-15"/>
        </w:rPr>
        <w:t xml:space="preserve"> </w:t>
      </w:r>
      <w:r>
        <w:rPr>
          <w:color w:val="231F20"/>
          <w:spacing w:val="-6"/>
        </w:rPr>
        <w:t>in</w:t>
      </w:r>
      <w:r>
        <w:rPr>
          <w:color w:val="231F20"/>
          <w:spacing w:val="-15"/>
        </w:rPr>
        <w:t xml:space="preserve"> </w:t>
      </w:r>
      <w:r>
        <w:rPr>
          <w:color w:val="231F20"/>
          <w:spacing w:val="-6"/>
        </w:rPr>
        <w:t>2011</w:t>
      </w:r>
      <w:r>
        <w:rPr>
          <w:color w:val="231F20"/>
          <w:spacing w:val="-17"/>
        </w:rPr>
        <w:t xml:space="preserve"> </w:t>
      </w:r>
      <w:r>
        <w:rPr>
          <w:color w:val="231F20"/>
          <w:spacing w:val="-6"/>
        </w:rPr>
        <w:t>Q4</w:t>
      </w:r>
      <w:r>
        <w:rPr>
          <w:color w:val="231F20"/>
          <w:spacing w:val="-15"/>
        </w:rPr>
        <w:t xml:space="preserve"> </w:t>
      </w:r>
      <w:r>
        <w:rPr>
          <w:color w:val="231F20"/>
          <w:spacing w:val="-6"/>
        </w:rPr>
        <w:t>to</w:t>
      </w:r>
      <w:r>
        <w:rPr>
          <w:color w:val="231F20"/>
          <w:spacing w:val="-15"/>
        </w:rPr>
        <w:t xml:space="preserve"> </w:t>
      </w:r>
      <w:r>
        <w:rPr>
          <w:color w:val="231F20"/>
          <w:spacing w:val="-6"/>
        </w:rPr>
        <w:t>-3.1%</w:t>
      </w:r>
      <w:r>
        <w:rPr>
          <w:color w:val="231F20"/>
          <w:spacing w:val="-15"/>
        </w:rPr>
        <w:t xml:space="preserve"> </w:t>
      </w:r>
      <w:r>
        <w:rPr>
          <w:color w:val="231F20"/>
          <w:spacing w:val="-6"/>
        </w:rPr>
        <w:t>in</w:t>
      </w:r>
      <w:r>
        <w:rPr>
          <w:color w:val="231F20"/>
          <w:spacing w:val="-15"/>
        </w:rPr>
        <w:t xml:space="preserve"> </w:t>
      </w:r>
      <w:r>
        <w:rPr>
          <w:color w:val="231F20"/>
          <w:spacing w:val="-6"/>
        </w:rPr>
        <w:t>2016</w:t>
      </w:r>
      <w:r>
        <w:rPr>
          <w:color w:val="231F20"/>
          <w:spacing w:val="-17"/>
        </w:rPr>
        <w:t xml:space="preserve"> </w:t>
      </w:r>
      <w:r>
        <w:rPr>
          <w:color w:val="231F20"/>
          <w:spacing w:val="-6"/>
        </w:rPr>
        <w:t xml:space="preserve">Q1. </w:t>
      </w:r>
      <w:r>
        <w:rPr>
          <w:color w:val="231F20"/>
          <w:w w:val="90"/>
        </w:rPr>
        <w:t>The UK</w:t>
      </w:r>
      <w:r>
        <w:rPr>
          <w:color w:val="231F20"/>
          <w:spacing w:val="-2"/>
          <w:w w:val="90"/>
        </w:rPr>
        <w:t xml:space="preserve"> </w:t>
      </w:r>
      <w:r>
        <w:rPr>
          <w:color w:val="231F20"/>
          <w:w w:val="90"/>
        </w:rPr>
        <w:t xml:space="preserve">trade deficit has remained broadly stable over the </w:t>
      </w:r>
      <w:r>
        <w:rPr>
          <w:color w:val="231F20"/>
        </w:rPr>
        <w:t>same</w:t>
      </w:r>
      <w:r>
        <w:rPr>
          <w:color w:val="231F20"/>
          <w:spacing w:val="-12"/>
        </w:rPr>
        <w:t xml:space="preserve"> </w:t>
      </w:r>
      <w:r>
        <w:rPr>
          <w:color w:val="231F20"/>
        </w:rPr>
        <w:t>period.</w:t>
      </w:r>
    </w:p>
    <w:p w14:paraId="0296F6A9" w14:textId="77777777" w:rsidR="006D5EBA" w:rsidRDefault="006D5EBA">
      <w:pPr>
        <w:pStyle w:val="BodyText"/>
        <w:spacing w:before="67"/>
      </w:pPr>
    </w:p>
    <w:p w14:paraId="74816338" w14:textId="77777777" w:rsidR="006D5EBA" w:rsidRDefault="00363CC2">
      <w:pPr>
        <w:pStyle w:val="BodyText"/>
        <w:spacing w:line="268" w:lineRule="auto"/>
        <w:ind w:left="85" w:right="232"/>
      </w:pPr>
      <w:r>
        <w:rPr>
          <w:color w:val="231F20"/>
          <w:w w:val="85"/>
        </w:rPr>
        <w:t xml:space="preserve">The weakness in primary income, which largely consists of net </w:t>
      </w:r>
      <w:r>
        <w:rPr>
          <w:color w:val="231F20"/>
          <w:w w:val="90"/>
        </w:rPr>
        <w:t>investment income, has been mainly due to weaker foreign direct investment (FDI) earnings.</w:t>
      </w:r>
      <w:r>
        <w:rPr>
          <w:color w:val="231F20"/>
          <w:spacing w:val="40"/>
        </w:rPr>
        <w:t xml:space="preserve"> </w:t>
      </w:r>
      <w:r>
        <w:rPr>
          <w:color w:val="231F20"/>
          <w:w w:val="90"/>
        </w:rPr>
        <w:t>Since</w:t>
      </w:r>
      <w:r>
        <w:rPr>
          <w:color w:val="231F20"/>
          <w:spacing w:val="-3"/>
          <w:w w:val="90"/>
        </w:rPr>
        <w:t xml:space="preserve"> </w:t>
      </w:r>
      <w:r>
        <w:rPr>
          <w:color w:val="231F20"/>
          <w:w w:val="90"/>
        </w:rPr>
        <w:t>2011, UK-residents’ earnings</w:t>
      </w:r>
      <w:r>
        <w:rPr>
          <w:color w:val="231F20"/>
          <w:spacing w:val="-10"/>
          <w:w w:val="90"/>
        </w:rPr>
        <w:t xml:space="preserve"> </w:t>
      </w:r>
      <w:r>
        <w:rPr>
          <w:color w:val="231F20"/>
          <w:w w:val="90"/>
        </w:rPr>
        <w:t>on</w:t>
      </w:r>
      <w:r>
        <w:rPr>
          <w:color w:val="231F20"/>
          <w:spacing w:val="-10"/>
          <w:w w:val="90"/>
        </w:rPr>
        <w:t xml:space="preserve"> </w:t>
      </w:r>
      <w:r>
        <w:rPr>
          <w:color w:val="231F20"/>
          <w:w w:val="90"/>
        </w:rPr>
        <w:t>their</w:t>
      </w:r>
      <w:r>
        <w:rPr>
          <w:color w:val="231F20"/>
          <w:spacing w:val="-10"/>
          <w:w w:val="90"/>
        </w:rPr>
        <w:t xml:space="preserve"> </w:t>
      </w:r>
      <w:r>
        <w:rPr>
          <w:color w:val="231F20"/>
          <w:w w:val="90"/>
        </w:rPr>
        <w:t>outward</w:t>
      </w:r>
      <w:r>
        <w:rPr>
          <w:color w:val="231F20"/>
          <w:spacing w:val="-10"/>
          <w:w w:val="90"/>
        </w:rPr>
        <w:t xml:space="preserve"> </w:t>
      </w:r>
      <w:r>
        <w:rPr>
          <w:color w:val="231F20"/>
          <w:w w:val="90"/>
        </w:rPr>
        <w:t>FDI</w:t>
      </w:r>
      <w:r>
        <w:rPr>
          <w:color w:val="231F20"/>
          <w:spacing w:val="-10"/>
          <w:w w:val="90"/>
        </w:rPr>
        <w:t xml:space="preserve"> </w:t>
      </w:r>
      <w:r>
        <w:rPr>
          <w:color w:val="231F20"/>
          <w:w w:val="90"/>
        </w:rPr>
        <w:t>have</w:t>
      </w:r>
      <w:r>
        <w:rPr>
          <w:color w:val="231F20"/>
          <w:spacing w:val="-10"/>
          <w:w w:val="90"/>
        </w:rPr>
        <w:t xml:space="preserve"> </w:t>
      </w:r>
      <w:r>
        <w:rPr>
          <w:color w:val="231F20"/>
          <w:w w:val="90"/>
        </w:rPr>
        <w:t>fallen</w:t>
      </w:r>
      <w:r>
        <w:rPr>
          <w:color w:val="231F20"/>
          <w:spacing w:val="-10"/>
          <w:w w:val="90"/>
        </w:rPr>
        <w:t xml:space="preserve"> </w:t>
      </w:r>
      <w:r>
        <w:rPr>
          <w:color w:val="231F20"/>
          <w:w w:val="90"/>
        </w:rPr>
        <w:t>substantially,</w:t>
      </w:r>
      <w:r>
        <w:rPr>
          <w:color w:val="231F20"/>
          <w:spacing w:val="-10"/>
          <w:w w:val="90"/>
        </w:rPr>
        <w:t xml:space="preserve"> </w:t>
      </w:r>
      <w:r>
        <w:rPr>
          <w:color w:val="231F20"/>
          <w:w w:val="90"/>
        </w:rPr>
        <w:t>while foreigners’ earnings on their inward UK FDI have been comparatively stable.</w:t>
      </w:r>
      <w:r>
        <w:rPr>
          <w:color w:val="231F20"/>
          <w:spacing w:val="40"/>
        </w:rPr>
        <w:t xml:space="preserve"> </w:t>
      </w:r>
      <w:r>
        <w:rPr>
          <w:color w:val="231F20"/>
          <w:w w:val="90"/>
        </w:rPr>
        <w:t xml:space="preserve">While the fall in earnings on outward </w:t>
      </w:r>
      <w:r>
        <w:rPr>
          <w:color w:val="231F20"/>
          <w:w w:val="85"/>
        </w:rPr>
        <w:t xml:space="preserve">FDI has been relatively broad-based across the main industrial </w:t>
      </w:r>
      <w:r>
        <w:rPr>
          <w:color w:val="231F20"/>
          <w:w w:val="90"/>
        </w:rPr>
        <w:t>sectors,</w:t>
      </w:r>
      <w:r>
        <w:rPr>
          <w:color w:val="231F20"/>
          <w:spacing w:val="-5"/>
          <w:w w:val="90"/>
        </w:rPr>
        <w:t xml:space="preserve"> </w:t>
      </w:r>
      <w:r>
        <w:rPr>
          <w:color w:val="231F20"/>
          <w:w w:val="90"/>
        </w:rPr>
        <w:t>the</w:t>
      </w:r>
      <w:r>
        <w:rPr>
          <w:color w:val="231F20"/>
          <w:spacing w:val="-5"/>
          <w:w w:val="90"/>
        </w:rPr>
        <w:t xml:space="preserve"> </w:t>
      </w:r>
      <w:r>
        <w:rPr>
          <w:color w:val="231F20"/>
          <w:w w:val="90"/>
        </w:rPr>
        <w:t>weakness</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mining</w:t>
      </w:r>
      <w:r>
        <w:rPr>
          <w:color w:val="231F20"/>
          <w:spacing w:val="-5"/>
          <w:w w:val="90"/>
        </w:rPr>
        <w:t xml:space="preserve"> </w:t>
      </w:r>
      <w:r>
        <w:rPr>
          <w:color w:val="231F20"/>
          <w:w w:val="90"/>
        </w:rPr>
        <w:t>and</w:t>
      </w:r>
      <w:r>
        <w:rPr>
          <w:color w:val="231F20"/>
          <w:spacing w:val="-5"/>
          <w:w w:val="90"/>
        </w:rPr>
        <w:t xml:space="preserve"> </w:t>
      </w:r>
      <w:r>
        <w:rPr>
          <w:color w:val="231F20"/>
          <w:w w:val="90"/>
        </w:rPr>
        <w:t>quarrying</w:t>
      </w:r>
      <w:r>
        <w:rPr>
          <w:color w:val="231F20"/>
          <w:spacing w:val="-5"/>
          <w:w w:val="90"/>
        </w:rPr>
        <w:t xml:space="preserve"> </w:t>
      </w:r>
      <w:r>
        <w:rPr>
          <w:color w:val="231F20"/>
          <w:w w:val="90"/>
        </w:rPr>
        <w:t>sector</w:t>
      </w:r>
      <w:r>
        <w:rPr>
          <w:color w:val="231F20"/>
          <w:spacing w:val="-5"/>
          <w:w w:val="90"/>
        </w:rPr>
        <w:t xml:space="preserve"> </w:t>
      </w:r>
      <w:r>
        <w:rPr>
          <w:color w:val="231F20"/>
          <w:w w:val="90"/>
        </w:rPr>
        <w:t>has been particularly pronounced, explaining around half of the total fall in UK earnings on outward FDI since 2011</w:t>
      </w:r>
    </w:p>
    <w:p w14:paraId="22C85388" w14:textId="77777777" w:rsidR="006D5EBA" w:rsidRDefault="00363CC2">
      <w:pPr>
        <w:pStyle w:val="BodyText"/>
        <w:spacing w:line="268" w:lineRule="auto"/>
        <w:ind w:left="85" w:right="232"/>
      </w:pPr>
      <w:r>
        <w:rPr>
          <w:color w:val="231F20"/>
          <w:w w:val="90"/>
        </w:rPr>
        <w:t>(Chart</w:t>
      </w:r>
      <w:r>
        <w:rPr>
          <w:color w:val="231F20"/>
          <w:spacing w:val="-10"/>
          <w:w w:val="90"/>
        </w:rPr>
        <w:t xml:space="preserve"> </w:t>
      </w:r>
      <w:r>
        <w:rPr>
          <w:color w:val="231F20"/>
          <w:w w:val="90"/>
        </w:rPr>
        <w:t>A.8).</w:t>
      </w:r>
      <w:r>
        <w:rPr>
          <w:color w:val="231F20"/>
          <w:spacing w:val="-2"/>
        </w:rPr>
        <w:t xml:space="preserve"> </w:t>
      </w:r>
      <w:r>
        <w:rPr>
          <w:color w:val="231F20"/>
          <w:w w:val="90"/>
        </w:rPr>
        <w:t>This</w:t>
      </w:r>
      <w:r>
        <w:rPr>
          <w:color w:val="231F20"/>
          <w:spacing w:val="-10"/>
          <w:w w:val="90"/>
        </w:rPr>
        <w:t xml:space="preserve"> </w:t>
      </w:r>
      <w:r>
        <w:rPr>
          <w:color w:val="231F20"/>
          <w:w w:val="90"/>
        </w:rPr>
        <w:t>has</w:t>
      </w:r>
      <w:r>
        <w:rPr>
          <w:color w:val="231F20"/>
          <w:spacing w:val="-10"/>
          <w:w w:val="90"/>
        </w:rPr>
        <w:t xml:space="preserve"> </w:t>
      </w:r>
      <w:r>
        <w:rPr>
          <w:color w:val="231F20"/>
          <w:w w:val="90"/>
        </w:rPr>
        <w:t>coincided</w:t>
      </w:r>
      <w:r>
        <w:rPr>
          <w:color w:val="231F20"/>
          <w:spacing w:val="-10"/>
          <w:w w:val="90"/>
        </w:rPr>
        <w:t xml:space="preserve"> </w:t>
      </w:r>
      <w:r>
        <w:rPr>
          <w:color w:val="231F20"/>
          <w:w w:val="90"/>
        </w:rPr>
        <w:t>with</w:t>
      </w:r>
      <w:r>
        <w:rPr>
          <w:color w:val="231F20"/>
          <w:spacing w:val="-10"/>
          <w:w w:val="90"/>
        </w:rPr>
        <w:t xml:space="preserve"> </w:t>
      </w:r>
      <w:r>
        <w:rPr>
          <w:color w:val="231F20"/>
          <w:w w:val="90"/>
        </w:rPr>
        <w:t>lower</w:t>
      </w:r>
      <w:r>
        <w:rPr>
          <w:color w:val="231F20"/>
          <w:spacing w:val="-10"/>
          <w:w w:val="90"/>
        </w:rPr>
        <w:t xml:space="preserve"> </w:t>
      </w:r>
      <w:r>
        <w:rPr>
          <w:color w:val="231F20"/>
          <w:w w:val="90"/>
        </w:rPr>
        <w:t>oil</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other </w:t>
      </w:r>
      <w:r>
        <w:rPr>
          <w:color w:val="231F20"/>
        </w:rPr>
        <w:t>commodity</w:t>
      </w:r>
      <w:r>
        <w:rPr>
          <w:color w:val="231F20"/>
          <w:spacing w:val="-16"/>
        </w:rPr>
        <w:t xml:space="preserve"> </w:t>
      </w:r>
      <w:r>
        <w:rPr>
          <w:color w:val="231F20"/>
        </w:rPr>
        <w:t>prices.</w:t>
      </w:r>
    </w:p>
    <w:p w14:paraId="7A396072" w14:textId="77777777" w:rsidR="006D5EBA" w:rsidRDefault="006D5EBA">
      <w:pPr>
        <w:pStyle w:val="BodyText"/>
        <w:spacing w:before="76"/>
      </w:pPr>
    </w:p>
    <w:p w14:paraId="0635DFAB" w14:textId="77777777" w:rsidR="006D5EBA" w:rsidRDefault="00363CC2">
      <w:pPr>
        <w:pStyle w:val="BodyText"/>
        <w:spacing w:line="268" w:lineRule="auto"/>
        <w:ind w:left="85" w:right="232"/>
      </w:pPr>
      <w:r>
        <w:rPr>
          <w:color w:val="231F20"/>
          <w:w w:val="85"/>
        </w:rPr>
        <w:t xml:space="preserve">The recent fall in the value of sterling should have the effect of </w:t>
      </w:r>
      <w:r>
        <w:rPr>
          <w:color w:val="231F20"/>
          <w:w w:val="90"/>
        </w:rPr>
        <w:t>narrowing</w:t>
      </w:r>
      <w:r>
        <w:rPr>
          <w:color w:val="231F20"/>
          <w:spacing w:val="-10"/>
          <w:w w:val="90"/>
        </w:rPr>
        <w:t xml:space="preserve"> </w:t>
      </w:r>
      <w:r>
        <w:rPr>
          <w:color w:val="231F20"/>
          <w:w w:val="90"/>
        </w:rPr>
        <w:t>the</w:t>
      </w:r>
      <w:r>
        <w:rPr>
          <w:color w:val="231F20"/>
          <w:spacing w:val="-10"/>
          <w:w w:val="90"/>
        </w:rPr>
        <w:t xml:space="preserve"> </w:t>
      </w:r>
      <w:r>
        <w:rPr>
          <w:color w:val="231F20"/>
          <w:w w:val="90"/>
        </w:rPr>
        <w:t>current</w:t>
      </w:r>
      <w:r>
        <w:rPr>
          <w:color w:val="231F20"/>
          <w:spacing w:val="-10"/>
          <w:w w:val="90"/>
        </w:rPr>
        <w:t xml:space="preserve"> </w:t>
      </w:r>
      <w:r>
        <w:rPr>
          <w:color w:val="231F20"/>
          <w:w w:val="90"/>
        </w:rPr>
        <w:t>account</w:t>
      </w:r>
      <w:r>
        <w:rPr>
          <w:color w:val="231F20"/>
          <w:spacing w:val="-10"/>
          <w:w w:val="90"/>
        </w:rPr>
        <w:t xml:space="preserve"> </w:t>
      </w:r>
      <w:r>
        <w:rPr>
          <w:color w:val="231F20"/>
          <w:w w:val="90"/>
        </w:rPr>
        <w:t>deficit.</w:t>
      </w:r>
      <w:r>
        <w:rPr>
          <w:color w:val="231F20"/>
          <w:spacing w:val="21"/>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it</w:t>
      </w:r>
      <w:r>
        <w:rPr>
          <w:color w:val="231F20"/>
          <w:spacing w:val="-10"/>
          <w:w w:val="90"/>
        </w:rPr>
        <w:t xml:space="preserve"> </w:t>
      </w:r>
      <w:r>
        <w:rPr>
          <w:color w:val="231F20"/>
          <w:w w:val="90"/>
        </w:rPr>
        <w:t xml:space="preserve">should have a positive impact on the United Kingdom’s net investment income, as receipts on foreign-currency </w:t>
      </w:r>
      <w:r>
        <w:rPr>
          <w:color w:val="231F20"/>
          <w:spacing w:val="-6"/>
        </w:rPr>
        <w:t>denominated</w:t>
      </w:r>
      <w:r>
        <w:rPr>
          <w:color w:val="231F20"/>
          <w:spacing w:val="-16"/>
        </w:rPr>
        <w:t xml:space="preserve"> </w:t>
      </w:r>
      <w:r>
        <w:rPr>
          <w:color w:val="231F20"/>
          <w:spacing w:val="-6"/>
        </w:rPr>
        <w:t>assets</w:t>
      </w:r>
      <w:r>
        <w:rPr>
          <w:color w:val="231F20"/>
          <w:spacing w:val="-16"/>
        </w:rPr>
        <w:t xml:space="preserve"> </w:t>
      </w:r>
      <w:r>
        <w:rPr>
          <w:color w:val="231F20"/>
          <w:spacing w:val="-6"/>
        </w:rPr>
        <w:t>will</w:t>
      </w:r>
      <w:r>
        <w:rPr>
          <w:color w:val="231F20"/>
          <w:spacing w:val="-16"/>
        </w:rPr>
        <w:t xml:space="preserve"> </w:t>
      </w:r>
      <w:r>
        <w:rPr>
          <w:color w:val="231F20"/>
          <w:spacing w:val="-6"/>
        </w:rPr>
        <w:t>be</w:t>
      </w:r>
      <w:r>
        <w:rPr>
          <w:color w:val="231F20"/>
          <w:spacing w:val="-16"/>
        </w:rPr>
        <w:t xml:space="preserve"> </w:t>
      </w:r>
      <w:r>
        <w:rPr>
          <w:color w:val="231F20"/>
          <w:spacing w:val="-6"/>
        </w:rPr>
        <w:t>worth</w:t>
      </w:r>
      <w:r>
        <w:rPr>
          <w:color w:val="231F20"/>
          <w:spacing w:val="-16"/>
        </w:rPr>
        <w:t xml:space="preserve"> </w:t>
      </w:r>
      <w:r>
        <w:rPr>
          <w:color w:val="231F20"/>
          <w:spacing w:val="-6"/>
        </w:rPr>
        <w:t>more.</w:t>
      </w:r>
    </w:p>
    <w:p w14:paraId="5BD2461C" w14:textId="77777777" w:rsidR="006D5EBA" w:rsidRDefault="006D5EBA">
      <w:pPr>
        <w:pStyle w:val="BodyText"/>
        <w:spacing w:before="78"/>
      </w:pPr>
    </w:p>
    <w:p w14:paraId="2CD899B5" w14:textId="77777777" w:rsidR="006D5EBA" w:rsidRDefault="00363CC2">
      <w:pPr>
        <w:spacing w:line="268" w:lineRule="auto"/>
        <w:ind w:left="85" w:right="391"/>
        <w:rPr>
          <w:i/>
          <w:sz w:val="20"/>
        </w:rPr>
      </w:pPr>
      <w:r>
        <w:rPr>
          <w:i/>
          <w:color w:val="751C66"/>
          <w:w w:val="85"/>
          <w:sz w:val="20"/>
        </w:rPr>
        <w:t xml:space="preserve">…and remains a potential source of fragility, particularly in </w:t>
      </w:r>
      <w:r>
        <w:rPr>
          <w:i/>
          <w:color w:val="751C66"/>
          <w:w w:val="90"/>
          <w:sz w:val="20"/>
        </w:rPr>
        <w:t>the light of economic uncertainty.</w:t>
      </w:r>
    </w:p>
    <w:p w14:paraId="0C8D800F" w14:textId="77777777" w:rsidR="006D5EBA" w:rsidRDefault="00363CC2">
      <w:pPr>
        <w:pStyle w:val="BodyText"/>
        <w:spacing w:line="268" w:lineRule="auto"/>
        <w:ind w:left="85" w:right="232"/>
      </w:pPr>
      <w:r>
        <w:rPr>
          <w:color w:val="231F20"/>
          <w:w w:val="90"/>
        </w:rPr>
        <w:t>The</w:t>
      </w:r>
      <w:r>
        <w:rPr>
          <w:color w:val="231F20"/>
          <w:spacing w:val="-2"/>
          <w:w w:val="90"/>
        </w:rPr>
        <w:t xml:space="preserve"> </w:t>
      </w:r>
      <w:r>
        <w:rPr>
          <w:color w:val="231F20"/>
          <w:w w:val="90"/>
        </w:rPr>
        <w:t>financing</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deficit</w:t>
      </w:r>
      <w:r>
        <w:rPr>
          <w:color w:val="231F20"/>
          <w:spacing w:val="-2"/>
          <w:w w:val="90"/>
        </w:rPr>
        <w:t xml:space="preserve"> </w:t>
      </w:r>
      <w:r>
        <w:rPr>
          <w:color w:val="231F20"/>
          <w:w w:val="90"/>
        </w:rPr>
        <w:t>is</w:t>
      </w:r>
      <w:r>
        <w:rPr>
          <w:color w:val="231F20"/>
          <w:spacing w:val="-2"/>
          <w:w w:val="90"/>
        </w:rPr>
        <w:t xml:space="preserve"> </w:t>
      </w:r>
      <w:r>
        <w:rPr>
          <w:color w:val="231F20"/>
          <w:w w:val="90"/>
        </w:rPr>
        <w:t>reliant</w:t>
      </w:r>
      <w:r>
        <w:rPr>
          <w:color w:val="231F20"/>
          <w:spacing w:val="-2"/>
          <w:w w:val="90"/>
        </w:rPr>
        <w:t xml:space="preserve"> </w:t>
      </w:r>
      <w:r>
        <w:rPr>
          <w:color w:val="231F20"/>
          <w:w w:val="90"/>
        </w:rPr>
        <w:t>on</w:t>
      </w:r>
      <w:r>
        <w:rPr>
          <w:color w:val="231F20"/>
          <w:spacing w:val="-2"/>
          <w:w w:val="90"/>
        </w:rPr>
        <w:t xml:space="preserve"> </w:t>
      </w:r>
      <w:r>
        <w:rPr>
          <w:color w:val="231F20"/>
          <w:w w:val="90"/>
        </w:rPr>
        <w:t>continuing</w:t>
      </w:r>
      <w:r>
        <w:rPr>
          <w:color w:val="231F20"/>
          <w:spacing w:val="-2"/>
          <w:w w:val="90"/>
        </w:rPr>
        <w:t xml:space="preserve"> </w:t>
      </w:r>
      <w:r>
        <w:rPr>
          <w:color w:val="231F20"/>
          <w:w w:val="90"/>
        </w:rPr>
        <w:t xml:space="preserve">material </w:t>
      </w:r>
      <w:r>
        <w:rPr>
          <w:color w:val="231F20"/>
          <w:w w:val="85"/>
        </w:rPr>
        <w:t>inflows of portfolio investment and FDI, which have been used</w:t>
      </w:r>
    </w:p>
    <w:p w14:paraId="2B7687FB"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371" w:space="958"/>
            <w:col w:w="5307"/>
          </w:cols>
        </w:sectPr>
      </w:pPr>
    </w:p>
    <w:p w14:paraId="7D4B7B6D" w14:textId="77777777" w:rsidR="006D5EBA" w:rsidRDefault="00363CC2">
      <w:pPr>
        <w:spacing w:before="110" w:line="259" w:lineRule="auto"/>
        <w:ind w:left="85" w:right="236"/>
        <w:rPr>
          <w:position w:val="4"/>
          <w:sz w:val="12"/>
        </w:rPr>
      </w:pPr>
      <w:r>
        <w:rPr>
          <w:b/>
          <w:color w:val="751C66"/>
          <w:spacing w:val="-4"/>
          <w:sz w:val="18"/>
        </w:rPr>
        <w:lastRenderedPageBreak/>
        <w:t>Chart</w:t>
      </w:r>
      <w:r>
        <w:rPr>
          <w:b/>
          <w:color w:val="751C66"/>
          <w:spacing w:val="-12"/>
          <w:sz w:val="18"/>
        </w:rPr>
        <w:t xml:space="preserve"> </w:t>
      </w:r>
      <w:r>
        <w:rPr>
          <w:b/>
          <w:color w:val="751C66"/>
          <w:spacing w:val="-4"/>
          <w:sz w:val="18"/>
        </w:rPr>
        <w:t>A.9</w:t>
      </w:r>
      <w:r>
        <w:rPr>
          <w:b/>
          <w:color w:val="751C66"/>
          <w:spacing w:val="34"/>
          <w:sz w:val="18"/>
        </w:rPr>
        <w:t xml:space="preserve"> </w:t>
      </w:r>
      <w:r>
        <w:rPr>
          <w:color w:val="751C66"/>
          <w:spacing w:val="-4"/>
          <w:sz w:val="18"/>
        </w:rPr>
        <w:t>Purchases</w:t>
      </w:r>
      <w:r>
        <w:rPr>
          <w:color w:val="751C66"/>
          <w:spacing w:val="-10"/>
          <w:sz w:val="18"/>
        </w:rPr>
        <w:t xml:space="preserve"> </w:t>
      </w:r>
      <w:r>
        <w:rPr>
          <w:color w:val="751C66"/>
          <w:spacing w:val="-4"/>
          <w:sz w:val="18"/>
        </w:rPr>
        <w:t>of</w:t>
      </w:r>
      <w:r>
        <w:rPr>
          <w:color w:val="751C66"/>
          <w:spacing w:val="-10"/>
          <w:sz w:val="18"/>
        </w:rPr>
        <w:t xml:space="preserve"> </w:t>
      </w:r>
      <w:r>
        <w:rPr>
          <w:color w:val="751C66"/>
          <w:spacing w:val="-4"/>
          <w:sz w:val="18"/>
        </w:rPr>
        <w:t>UK</w:t>
      </w:r>
      <w:r>
        <w:rPr>
          <w:color w:val="751C66"/>
          <w:spacing w:val="-10"/>
          <w:sz w:val="18"/>
        </w:rPr>
        <w:t xml:space="preserve"> </w:t>
      </w:r>
      <w:r>
        <w:rPr>
          <w:color w:val="751C66"/>
          <w:spacing w:val="-4"/>
          <w:sz w:val="18"/>
        </w:rPr>
        <w:t>equities</w:t>
      </w:r>
      <w:r>
        <w:rPr>
          <w:color w:val="751C66"/>
          <w:spacing w:val="-10"/>
          <w:sz w:val="18"/>
        </w:rPr>
        <w:t xml:space="preserve"> </w:t>
      </w:r>
      <w:r>
        <w:rPr>
          <w:color w:val="751C66"/>
          <w:spacing w:val="-4"/>
          <w:sz w:val="18"/>
        </w:rPr>
        <w:t>by</w:t>
      </w:r>
      <w:r>
        <w:rPr>
          <w:color w:val="751C66"/>
          <w:spacing w:val="-10"/>
          <w:sz w:val="18"/>
        </w:rPr>
        <w:t xml:space="preserve"> </w:t>
      </w:r>
      <w:r>
        <w:rPr>
          <w:color w:val="751C66"/>
          <w:spacing w:val="-4"/>
          <w:sz w:val="18"/>
        </w:rPr>
        <w:t>foreign</w:t>
      </w:r>
      <w:r>
        <w:rPr>
          <w:color w:val="751C66"/>
          <w:spacing w:val="-10"/>
          <w:sz w:val="18"/>
        </w:rPr>
        <w:t xml:space="preserve"> </w:t>
      </w:r>
      <w:r>
        <w:rPr>
          <w:color w:val="751C66"/>
          <w:spacing w:val="-4"/>
          <w:sz w:val="18"/>
        </w:rPr>
        <w:t xml:space="preserve">investors </w:t>
      </w:r>
      <w:r>
        <w:rPr>
          <w:color w:val="751C66"/>
          <w:spacing w:val="-6"/>
          <w:sz w:val="18"/>
        </w:rPr>
        <w:t>appear</w:t>
      </w:r>
      <w:r>
        <w:rPr>
          <w:color w:val="751C66"/>
          <w:spacing w:val="-13"/>
          <w:sz w:val="18"/>
        </w:rPr>
        <w:t xml:space="preserve"> </w:t>
      </w:r>
      <w:r>
        <w:rPr>
          <w:color w:val="751C66"/>
          <w:spacing w:val="-6"/>
          <w:sz w:val="18"/>
        </w:rPr>
        <w:t>to</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fallen</w:t>
      </w:r>
      <w:r>
        <w:rPr>
          <w:color w:val="751C66"/>
          <w:spacing w:val="-13"/>
          <w:sz w:val="18"/>
        </w:rPr>
        <w:t xml:space="preserve"> </w:t>
      </w:r>
      <w:r>
        <w:rPr>
          <w:color w:val="751C66"/>
          <w:spacing w:val="-6"/>
          <w:sz w:val="18"/>
        </w:rPr>
        <w:t>in</w:t>
      </w:r>
      <w:r>
        <w:rPr>
          <w:color w:val="751C66"/>
          <w:spacing w:val="-13"/>
          <w:sz w:val="18"/>
        </w:rPr>
        <w:t xml:space="preserve"> </w:t>
      </w:r>
      <w:r>
        <w:rPr>
          <w:color w:val="751C66"/>
          <w:spacing w:val="-6"/>
          <w:sz w:val="18"/>
        </w:rPr>
        <w:t>the</w:t>
      </w:r>
      <w:r>
        <w:rPr>
          <w:color w:val="751C66"/>
          <w:spacing w:val="-13"/>
          <w:sz w:val="18"/>
        </w:rPr>
        <w:t xml:space="preserve"> </w:t>
      </w:r>
      <w:r>
        <w:rPr>
          <w:color w:val="751C66"/>
          <w:spacing w:val="-6"/>
          <w:sz w:val="18"/>
        </w:rPr>
        <w:t>run-up</w:t>
      </w:r>
      <w:r>
        <w:rPr>
          <w:color w:val="751C66"/>
          <w:spacing w:val="-13"/>
          <w:sz w:val="18"/>
        </w:rPr>
        <w:t xml:space="preserve"> </w:t>
      </w:r>
      <w:r>
        <w:rPr>
          <w:color w:val="751C66"/>
          <w:spacing w:val="-6"/>
          <w:sz w:val="18"/>
        </w:rPr>
        <w:t>to</w:t>
      </w:r>
      <w:r>
        <w:rPr>
          <w:color w:val="751C66"/>
          <w:spacing w:val="-13"/>
          <w:sz w:val="18"/>
        </w:rPr>
        <w:t xml:space="preserve"> </w:t>
      </w:r>
      <w:r>
        <w:rPr>
          <w:color w:val="751C66"/>
          <w:spacing w:val="-6"/>
          <w:sz w:val="18"/>
        </w:rPr>
        <w:t>the</w:t>
      </w:r>
      <w:r>
        <w:rPr>
          <w:color w:val="751C66"/>
          <w:spacing w:val="-13"/>
          <w:sz w:val="18"/>
        </w:rPr>
        <w:t xml:space="preserve"> </w:t>
      </w:r>
      <w:r>
        <w:rPr>
          <w:color w:val="751C66"/>
          <w:spacing w:val="-6"/>
          <w:sz w:val="18"/>
        </w:rPr>
        <w:t>EU</w:t>
      </w:r>
      <w:r>
        <w:rPr>
          <w:color w:val="751C66"/>
          <w:spacing w:val="-13"/>
          <w:sz w:val="18"/>
        </w:rPr>
        <w:t xml:space="preserve"> </w:t>
      </w:r>
      <w:r>
        <w:rPr>
          <w:color w:val="751C66"/>
          <w:spacing w:val="-6"/>
          <w:sz w:val="18"/>
        </w:rPr>
        <w:t xml:space="preserve">referendum </w:t>
      </w:r>
      <w:r>
        <w:rPr>
          <w:color w:val="231F20"/>
          <w:spacing w:val="-4"/>
          <w:sz w:val="16"/>
        </w:rPr>
        <w:t>Changes in non-resident net holdings of FTSE 100 shares</w:t>
      </w:r>
      <w:r>
        <w:rPr>
          <w:color w:val="231F20"/>
          <w:spacing w:val="-4"/>
          <w:position w:val="4"/>
          <w:sz w:val="12"/>
        </w:rPr>
        <w:t>(a)(b)(c)</w:t>
      </w:r>
    </w:p>
    <w:p w14:paraId="53CAFD3B" w14:textId="77777777" w:rsidR="006D5EBA" w:rsidRDefault="00363CC2">
      <w:pPr>
        <w:spacing w:before="140" w:line="134" w:lineRule="exact"/>
        <w:ind w:left="3018"/>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2D61AB5C" w14:textId="77777777" w:rsidR="006D5EBA" w:rsidRDefault="00363CC2">
      <w:pPr>
        <w:spacing w:line="134" w:lineRule="exact"/>
        <w:ind w:left="3843"/>
        <w:rPr>
          <w:sz w:val="12"/>
        </w:rPr>
      </w:pPr>
      <w:r>
        <w:rPr>
          <w:noProof/>
          <w:sz w:val="12"/>
        </w:rPr>
        <mc:AlternateContent>
          <mc:Choice Requires="wpg">
            <w:drawing>
              <wp:anchor distT="0" distB="0" distL="0" distR="0" simplePos="0" relativeHeight="15754240" behindDoc="0" locked="0" layoutInCell="1" allowOverlap="1" wp14:anchorId="71A45B4C" wp14:editId="494F6E04">
                <wp:simplePos x="0" y="0"/>
                <wp:positionH relativeFrom="page">
                  <wp:posOffset>504000</wp:posOffset>
                </wp:positionH>
                <wp:positionV relativeFrom="paragraph">
                  <wp:posOffset>35359</wp:posOffset>
                </wp:positionV>
                <wp:extent cx="2346960" cy="1806575"/>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01" name="Graphic 301"/>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302" name="Graphic 302"/>
                        <wps:cNvSpPr/>
                        <wps:spPr>
                          <a:xfrm>
                            <a:off x="125462" y="206261"/>
                            <a:ext cx="2094864" cy="1323340"/>
                          </a:xfrm>
                          <a:custGeom>
                            <a:avLst/>
                            <a:gdLst/>
                            <a:ahLst/>
                            <a:cxnLst/>
                            <a:rect l="l" t="t" r="r" b="b"/>
                            <a:pathLst>
                              <a:path w="2094864" h="1323340">
                                <a:moveTo>
                                  <a:pt x="63982" y="1115428"/>
                                </a:moveTo>
                                <a:lnTo>
                                  <a:pt x="0" y="1115428"/>
                                </a:lnTo>
                                <a:lnTo>
                                  <a:pt x="0" y="1241171"/>
                                </a:lnTo>
                                <a:lnTo>
                                  <a:pt x="63982" y="1241171"/>
                                </a:lnTo>
                                <a:lnTo>
                                  <a:pt x="63982" y="1115428"/>
                                </a:lnTo>
                                <a:close/>
                              </a:path>
                              <a:path w="2094864" h="1323340">
                                <a:moveTo>
                                  <a:pt x="161226" y="1015796"/>
                                </a:moveTo>
                                <a:lnTo>
                                  <a:pt x="95973" y="1015796"/>
                                </a:lnTo>
                                <a:lnTo>
                                  <a:pt x="95973" y="1241171"/>
                                </a:lnTo>
                                <a:lnTo>
                                  <a:pt x="161226" y="1241171"/>
                                </a:lnTo>
                                <a:lnTo>
                                  <a:pt x="161226" y="1015796"/>
                                </a:lnTo>
                                <a:close/>
                              </a:path>
                              <a:path w="2094864" h="1323340">
                                <a:moveTo>
                                  <a:pt x="257200" y="1241171"/>
                                </a:moveTo>
                                <a:lnTo>
                                  <a:pt x="193217" y="1241171"/>
                                </a:lnTo>
                                <a:lnTo>
                                  <a:pt x="193217" y="1252613"/>
                                </a:lnTo>
                                <a:lnTo>
                                  <a:pt x="257200" y="1252613"/>
                                </a:lnTo>
                                <a:lnTo>
                                  <a:pt x="257200" y="1241171"/>
                                </a:lnTo>
                                <a:close/>
                              </a:path>
                              <a:path w="2094864" h="1323340">
                                <a:moveTo>
                                  <a:pt x="354444" y="881888"/>
                                </a:moveTo>
                                <a:lnTo>
                                  <a:pt x="290461" y="881888"/>
                                </a:lnTo>
                                <a:lnTo>
                                  <a:pt x="290461" y="1241171"/>
                                </a:lnTo>
                                <a:lnTo>
                                  <a:pt x="354444" y="1241171"/>
                                </a:lnTo>
                                <a:lnTo>
                                  <a:pt x="354444" y="881888"/>
                                </a:lnTo>
                                <a:close/>
                              </a:path>
                              <a:path w="2094864" h="1323340">
                                <a:moveTo>
                                  <a:pt x="450405" y="1151356"/>
                                </a:moveTo>
                                <a:lnTo>
                                  <a:pt x="386435" y="1151356"/>
                                </a:lnTo>
                                <a:lnTo>
                                  <a:pt x="386435" y="1241171"/>
                                </a:lnTo>
                                <a:lnTo>
                                  <a:pt x="450405" y="1241171"/>
                                </a:lnTo>
                                <a:lnTo>
                                  <a:pt x="450405" y="1151356"/>
                                </a:lnTo>
                                <a:close/>
                              </a:path>
                              <a:path w="2094864" h="1323340">
                                <a:moveTo>
                                  <a:pt x="547662" y="1200353"/>
                                </a:moveTo>
                                <a:lnTo>
                                  <a:pt x="483679" y="1200353"/>
                                </a:lnTo>
                                <a:lnTo>
                                  <a:pt x="483679" y="1241171"/>
                                </a:lnTo>
                                <a:lnTo>
                                  <a:pt x="547662" y="1241171"/>
                                </a:lnTo>
                                <a:lnTo>
                                  <a:pt x="547662" y="1200353"/>
                                </a:lnTo>
                                <a:close/>
                              </a:path>
                              <a:path w="2094864" h="1323340">
                                <a:moveTo>
                                  <a:pt x="644893" y="1241171"/>
                                </a:moveTo>
                                <a:lnTo>
                                  <a:pt x="579653" y="1241171"/>
                                </a:lnTo>
                                <a:lnTo>
                                  <a:pt x="579653" y="1313040"/>
                                </a:lnTo>
                                <a:lnTo>
                                  <a:pt x="644893" y="1313040"/>
                                </a:lnTo>
                                <a:lnTo>
                                  <a:pt x="644893" y="1241171"/>
                                </a:lnTo>
                                <a:close/>
                              </a:path>
                              <a:path w="2094864" h="1323340">
                                <a:moveTo>
                                  <a:pt x="740867" y="747966"/>
                                </a:moveTo>
                                <a:lnTo>
                                  <a:pt x="676884" y="747966"/>
                                </a:lnTo>
                                <a:lnTo>
                                  <a:pt x="676884" y="1241171"/>
                                </a:lnTo>
                                <a:lnTo>
                                  <a:pt x="740867" y="1241171"/>
                                </a:lnTo>
                                <a:lnTo>
                                  <a:pt x="740867" y="747966"/>
                                </a:lnTo>
                                <a:close/>
                              </a:path>
                              <a:path w="2094864" h="1323340">
                                <a:moveTo>
                                  <a:pt x="838111" y="1241171"/>
                                </a:moveTo>
                                <a:lnTo>
                                  <a:pt x="772858" y="1241171"/>
                                </a:lnTo>
                                <a:lnTo>
                                  <a:pt x="772858" y="1322832"/>
                                </a:lnTo>
                                <a:lnTo>
                                  <a:pt x="838111" y="1322832"/>
                                </a:lnTo>
                                <a:lnTo>
                                  <a:pt x="838111" y="1241171"/>
                                </a:lnTo>
                                <a:close/>
                              </a:path>
                              <a:path w="2094864" h="1323340">
                                <a:moveTo>
                                  <a:pt x="934085" y="1156258"/>
                                </a:moveTo>
                                <a:lnTo>
                                  <a:pt x="870102" y="1156258"/>
                                </a:lnTo>
                                <a:lnTo>
                                  <a:pt x="870102" y="1241171"/>
                                </a:lnTo>
                                <a:lnTo>
                                  <a:pt x="934085" y="1241171"/>
                                </a:lnTo>
                                <a:lnTo>
                                  <a:pt x="934085" y="1156258"/>
                                </a:lnTo>
                                <a:close/>
                              </a:path>
                              <a:path w="2094864" h="1323340">
                                <a:moveTo>
                                  <a:pt x="1031328" y="1102360"/>
                                </a:moveTo>
                                <a:lnTo>
                                  <a:pt x="966063" y="1102360"/>
                                </a:lnTo>
                                <a:lnTo>
                                  <a:pt x="966063" y="1241171"/>
                                </a:lnTo>
                                <a:lnTo>
                                  <a:pt x="1031328" y="1241171"/>
                                </a:lnTo>
                                <a:lnTo>
                                  <a:pt x="1031328" y="1102360"/>
                                </a:lnTo>
                                <a:close/>
                              </a:path>
                              <a:path w="2094864" h="1323340">
                                <a:moveTo>
                                  <a:pt x="1127302" y="396849"/>
                                </a:moveTo>
                                <a:lnTo>
                                  <a:pt x="1063320" y="396849"/>
                                </a:lnTo>
                                <a:lnTo>
                                  <a:pt x="1063320" y="1241171"/>
                                </a:lnTo>
                                <a:lnTo>
                                  <a:pt x="1127302" y="1241171"/>
                                </a:lnTo>
                                <a:lnTo>
                                  <a:pt x="1127302" y="396849"/>
                                </a:lnTo>
                                <a:close/>
                              </a:path>
                              <a:path w="2094864" h="1323340">
                                <a:moveTo>
                                  <a:pt x="1224546" y="1241171"/>
                                </a:moveTo>
                                <a:lnTo>
                                  <a:pt x="1159294" y="1241171"/>
                                </a:lnTo>
                                <a:lnTo>
                                  <a:pt x="1159294" y="1319555"/>
                                </a:lnTo>
                                <a:lnTo>
                                  <a:pt x="1224546" y="1319555"/>
                                </a:lnTo>
                                <a:lnTo>
                                  <a:pt x="1224546" y="1241171"/>
                                </a:lnTo>
                                <a:close/>
                              </a:path>
                              <a:path w="2094864" h="1323340">
                                <a:moveTo>
                                  <a:pt x="1320520" y="1038669"/>
                                </a:moveTo>
                                <a:lnTo>
                                  <a:pt x="1256538" y="1038669"/>
                                </a:lnTo>
                                <a:lnTo>
                                  <a:pt x="1256538" y="1241171"/>
                                </a:lnTo>
                                <a:lnTo>
                                  <a:pt x="1320520" y="1241171"/>
                                </a:lnTo>
                                <a:lnTo>
                                  <a:pt x="1320520" y="1038669"/>
                                </a:lnTo>
                                <a:close/>
                              </a:path>
                              <a:path w="2094864" h="1323340">
                                <a:moveTo>
                                  <a:pt x="1417764" y="1123594"/>
                                </a:moveTo>
                                <a:lnTo>
                                  <a:pt x="1353781" y="1123594"/>
                                </a:lnTo>
                                <a:lnTo>
                                  <a:pt x="1353781" y="1241171"/>
                                </a:lnTo>
                                <a:lnTo>
                                  <a:pt x="1417764" y="1241171"/>
                                </a:lnTo>
                                <a:lnTo>
                                  <a:pt x="1417764" y="1123594"/>
                                </a:lnTo>
                                <a:close/>
                              </a:path>
                              <a:path w="2094864" h="1323340">
                                <a:moveTo>
                                  <a:pt x="1515008" y="937412"/>
                                </a:moveTo>
                                <a:lnTo>
                                  <a:pt x="1449743" y="937412"/>
                                </a:lnTo>
                                <a:lnTo>
                                  <a:pt x="1449743" y="1241171"/>
                                </a:lnTo>
                                <a:lnTo>
                                  <a:pt x="1515008" y="1241171"/>
                                </a:lnTo>
                                <a:lnTo>
                                  <a:pt x="1515008" y="937412"/>
                                </a:lnTo>
                                <a:close/>
                              </a:path>
                              <a:path w="2094864" h="1323340">
                                <a:moveTo>
                                  <a:pt x="1610982" y="893305"/>
                                </a:moveTo>
                                <a:lnTo>
                                  <a:pt x="1546999" y="893305"/>
                                </a:lnTo>
                                <a:lnTo>
                                  <a:pt x="1546999" y="1241171"/>
                                </a:lnTo>
                                <a:lnTo>
                                  <a:pt x="1610982" y="1241171"/>
                                </a:lnTo>
                                <a:lnTo>
                                  <a:pt x="1610982" y="893305"/>
                                </a:lnTo>
                                <a:close/>
                              </a:path>
                              <a:path w="2094864" h="1323340">
                                <a:moveTo>
                                  <a:pt x="1708226" y="583031"/>
                                </a:moveTo>
                                <a:lnTo>
                                  <a:pt x="1642960" y="583031"/>
                                </a:lnTo>
                                <a:lnTo>
                                  <a:pt x="1642960" y="1241171"/>
                                </a:lnTo>
                                <a:lnTo>
                                  <a:pt x="1708226" y="1241171"/>
                                </a:lnTo>
                                <a:lnTo>
                                  <a:pt x="1708226" y="583031"/>
                                </a:lnTo>
                                <a:close/>
                              </a:path>
                              <a:path w="2094864" h="1323340">
                                <a:moveTo>
                                  <a:pt x="1804187" y="976604"/>
                                </a:moveTo>
                                <a:lnTo>
                                  <a:pt x="1740204" y="976604"/>
                                </a:lnTo>
                                <a:lnTo>
                                  <a:pt x="1740204" y="1241171"/>
                                </a:lnTo>
                                <a:lnTo>
                                  <a:pt x="1804187" y="1241171"/>
                                </a:lnTo>
                                <a:lnTo>
                                  <a:pt x="1804187" y="976604"/>
                                </a:lnTo>
                                <a:close/>
                              </a:path>
                              <a:path w="2094864" h="1323340">
                                <a:moveTo>
                                  <a:pt x="1901444" y="0"/>
                                </a:moveTo>
                                <a:lnTo>
                                  <a:pt x="1836178" y="0"/>
                                </a:lnTo>
                                <a:lnTo>
                                  <a:pt x="1836178" y="1241171"/>
                                </a:lnTo>
                                <a:lnTo>
                                  <a:pt x="1901444" y="1241171"/>
                                </a:lnTo>
                                <a:lnTo>
                                  <a:pt x="1901444" y="0"/>
                                </a:lnTo>
                                <a:close/>
                              </a:path>
                              <a:path w="2094864" h="1323340">
                                <a:moveTo>
                                  <a:pt x="1997392" y="592810"/>
                                </a:moveTo>
                                <a:lnTo>
                                  <a:pt x="1933422" y="592810"/>
                                </a:lnTo>
                                <a:lnTo>
                                  <a:pt x="1933422" y="1241171"/>
                                </a:lnTo>
                                <a:lnTo>
                                  <a:pt x="1997392" y="1241171"/>
                                </a:lnTo>
                                <a:lnTo>
                                  <a:pt x="1997392" y="592810"/>
                                </a:lnTo>
                                <a:close/>
                              </a:path>
                              <a:path w="2094864" h="1323340">
                                <a:moveTo>
                                  <a:pt x="2094661" y="1241171"/>
                                </a:moveTo>
                                <a:lnTo>
                                  <a:pt x="2029396" y="1241171"/>
                                </a:lnTo>
                                <a:lnTo>
                                  <a:pt x="2029396" y="1288529"/>
                                </a:lnTo>
                                <a:lnTo>
                                  <a:pt x="2094661" y="1288529"/>
                                </a:lnTo>
                                <a:lnTo>
                                  <a:pt x="2094661" y="1241171"/>
                                </a:lnTo>
                                <a:close/>
                              </a:path>
                            </a:pathLst>
                          </a:custGeom>
                          <a:solidFill>
                            <a:srgbClr val="00568B"/>
                          </a:solidFill>
                        </wps:spPr>
                        <wps:bodyPr wrap="square" lIns="0" tIns="0" rIns="0" bIns="0" rtlCol="0">
                          <a:prstTxWarp prst="textNoShape">
                            <a:avLst/>
                          </a:prstTxWarp>
                          <a:noAutofit/>
                        </wps:bodyPr>
                      </wps:wsp>
                      <wps:wsp>
                        <wps:cNvPr id="303" name="Graphic 303"/>
                        <wps:cNvSpPr/>
                        <wps:spPr>
                          <a:xfrm>
                            <a:off x="6343" y="369566"/>
                            <a:ext cx="2337435" cy="1433830"/>
                          </a:xfrm>
                          <a:custGeom>
                            <a:avLst/>
                            <a:gdLst/>
                            <a:ahLst/>
                            <a:cxnLst/>
                            <a:rect l="l" t="t" r="r" b="b"/>
                            <a:pathLst>
                              <a:path w="2337435" h="1433830">
                                <a:moveTo>
                                  <a:pt x="2264835" y="0"/>
                                </a:moveTo>
                                <a:lnTo>
                                  <a:pt x="2336831" y="0"/>
                                </a:lnTo>
                              </a:path>
                              <a:path w="2337435" h="1433830">
                                <a:moveTo>
                                  <a:pt x="2264835" y="359295"/>
                                </a:moveTo>
                                <a:lnTo>
                                  <a:pt x="2336831" y="359295"/>
                                </a:lnTo>
                              </a:path>
                              <a:path w="2337435" h="1433830">
                                <a:moveTo>
                                  <a:pt x="2264835" y="718578"/>
                                </a:moveTo>
                                <a:lnTo>
                                  <a:pt x="2336831" y="718578"/>
                                </a:lnTo>
                              </a:path>
                              <a:path w="2337435" h="1433830">
                                <a:moveTo>
                                  <a:pt x="2264835" y="1077857"/>
                                </a:moveTo>
                                <a:lnTo>
                                  <a:pt x="2336831" y="1077857"/>
                                </a:lnTo>
                              </a:path>
                              <a:path w="2337435" h="1433830">
                                <a:moveTo>
                                  <a:pt x="0" y="0"/>
                                </a:moveTo>
                                <a:lnTo>
                                  <a:pt x="71995" y="0"/>
                                </a:lnTo>
                              </a:path>
                              <a:path w="2337435" h="1433830">
                                <a:moveTo>
                                  <a:pt x="0" y="359295"/>
                                </a:moveTo>
                                <a:lnTo>
                                  <a:pt x="71995" y="359295"/>
                                </a:lnTo>
                              </a:path>
                              <a:path w="2337435" h="1433830">
                                <a:moveTo>
                                  <a:pt x="0" y="718578"/>
                                </a:moveTo>
                                <a:lnTo>
                                  <a:pt x="71995" y="718578"/>
                                </a:lnTo>
                              </a:path>
                              <a:path w="2337435" h="1433830">
                                <a:moveTo>
                                  <a:pt x="0" y="1077857"/>
                                </a:moveTo>
                                <a:lnTo>
                                  <a:pt x="71995" y="1077857"/>
                                </a:lnTo>
                              </a:path>
                              <a:path w="2337435" h="1433830">
                                <a:moveTo>
                                  <a:pt x="2035905" y="1361613"/>
                                </a:moveTo>
                                <a:lnTo>
                                  <a:pt x="2035905" y="1433610"/>
                                </a:lnTo>
                              </a:path>
                              <a:path w="2337435" h="1433830">
                                <a:moveTo>
                                  <a:pt x="1649215" y="1361613"/>
                                </a:moveTo>
                                <a:lnTo>
                                  <a:pt x="1649215" y="1433610"/>
                                </a:lnTo>
                              </a:path>
                              <a:path w="2337435" h="1433830">
                                <a:moveTo>
                                  <a:pt x="1262540" y="1361613"/>
                                </a:moveTo>
                                <a:lnTo>
                                  <a:pt x="1262540" y="1433610"/>
                                </a:lnTo>
                              </a:path>
                              <a:path w="2337435" h="1433830">
                                <a:moveTo>
                                  <a:pt x="875854" y="1361613"/>
                                </a:moveTo>
                                <a:lnTo>
                                  <a:pt x="875854" y="1433610"/>
                                </a:lnTo>
                              </a:path>
                              <a:path w="2337435" h="1433830">
                                <a:moveTo>
                                  <a:pt x="489173" y="1361613"/>
                                </a:moveTo>
                                <a:lnTo>
                                  <a:pt x="489173" y="1433610"/>
                                </a:lnTo>
                              </a:path>
                              <a:path w="2337435" h="1433830">
                                <a:moveTo>
                                  <a:pt x="102492" y="1361613"/>
                                </a:moveTo>
                                <a:lnTo>
                                  <a:pt x="102492" y="1433610"/>
                                </a:lnTo>
                              </a:path>
                            </a:pathLst>
                          </a:custGeom>
                          <a:ln w="6350">
                            <a:solidFill>
                              <a:srgbClr val="231F20"/>
                            </a:solidFill>
                            <a:prstDash val="solid"/>
                          </a:ln>
                        </wps:spPr>
                        <wps:bodyPr wrap="square" lIns="0" tIns="0" rIns="0" bIns="0" rtlCol="0">
                          <a:prstTxWarp prst="textNoShape">
                            <a:avLst/>
                          </a:prstTxWarp>
                          <a:noAutofit/>
                        </wps:bodyPr>
                      </wps:wsp>
                      <wps:wsp>
                        <wps:cNvPr id="304" name="Graphic 304"/>
                        <wps:cNvSpPr/>
                        <wps:spPr>
                          <a:xfrm>
                            <a:off x="111174" y="1447424"/>
                            <a:ext cx="2124075" cy="1270"/>
                          </a:xfrm>
                          <a:custGeom>
                            <a:avLst/>
                            <a:gdLst/>
                            <a:ahLst/>
                            <a:cxnLst/>
                            <a:rect l="l" t="t" r="r" b="b"/>
                            <a:pathLst>
                              <a:path w="2124075">
                                <a:moveTo>
                                  <a:pt x="0" y="0"/>
                                </a:moveTo>
                                <a:lnTo>
                                  <a:pt x="21240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2E7EA12" id="Group 300" o:spid="_x0000_s1026" style="position:absolute;margin-left:39.7pt;margin-top:2.8pt;width:184.8pt;height:142.25pt;z-index:1575424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">
                <v:shape id="Graphic 301"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" path="m,1800001r2340000,l2340000,,,,,1800001xe" filled="f" strokecolor="#231f20" strokeweight=".5pt">
                  <v:path arrowok="t"/>
                </v:shape>
                <v:shape id="Graphic 302" o:spid="_x0000_s1028" style="position:absolute;left:1254;top:2062;width:20949;height:13234;visibility:visible;mso-wrap-style:square;v-text-anchor:top" coordsize="2094864,13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" path="m63982,1115428r-63982,l,1241171r63982,l63982,1115428xem161226,1015796r-65253,l95973,1241171r65253,l161226,1015796xem257200,1241171r-63983,l193217,1252613r63983,l257200,1241171xem354444,881888r-63983,l290461,1241171r63983,l354444,881888xem450405,1151356r-63970,l386435,1241171r63970,l450405,1151356xem547662,1200353r-63983,l483679,1241171r63983,l547662,1200353xem644893,1241171r-65240,l579653,1313040r65240,l644893,1241171xem740867,747966r-63983,l676884,1241171r63983,l740867,747966xem838111,1241171r-65253,l772858,1322832r65253,l838111,1241171xem934085,1156258r-63983,l870102,1241171r63983,l934085,1156258xem1031328,1102360r-65265,l966063,1241171r65265,l1031328,1102360xem1127302,396849r-63982,l1063320,1241171r63982,l1127302,396849xem1224546,1241171r-65252,l1159294,1319555r65252,l1224546,1241171xem1320520,1038669r-63982,l1256538,1241171r63982,l1320520,1038669xem1417764,1123594r-63983,l1353781,1241171r63983,l1417764,1123594xem1515008,937412r-65265,l1449743,1241171r65265,l1515008,937412xem1610982,893305r-63983,l1546999,1241171r63983,l1610982,893305xem1708226,583031r-65266,l1642960,1241171r65266,l1708226,583031xem1804187,976604r-63983,l1740204,1241171r63983,l1804187,976604xem1901444,r-65266,l1836178,1241171r65266,l1901444,xem1997392,592810r-63970,l1933422,1241171r63970,l1997392,592810xem2094661,1241171r-65265,l2029396,1288529r65265,l2094661,1241171xe" fillcolor="#00568b" stroked="f">
                  <v:path arrowok="t"/>
                </v:shape>
                <v:shape id="Graphic 303" o:spid="_x0000_s1029" style="position:absolute;left:63;top:3695;width:23374;height:14338;visibility:visible;mso-wrap-style:square;v-text-anchor:top" coordsize="2337435,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" path="m2264835,r71996,em2264835,359295r71996,em2264835,718578r71996,em2264835,1077857r71996,em,l71995,em,359295r71995,em,718578r71995,em,1077857r71995,em2035905,1361613r,71997em1649215,1361613r,71997em1262540,1361613r,71997em875854,1361613r,71997em489173,1361613r,71997em102492,1361613r,71997e" filled="f" strokecolor="#231f20" strokeweight=".5pt">
                  <v:path arrowok="t"/>
                </v:shape>
                <v:shape id="Graphic 304" o:spid="_x0000_s1030" style="position:absolute;left:1111;top:14474;width:21241;height:12;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" path="m,l2124000,e" filled="f" strokecolor="#231f20" strokeweight=".5pt">
                  <v:path arrowok="t"/>
                </v:shape>
                <w10:wrap anchorx="page"/>
              </v:group>
            </w:pict>
          </mc:Fallback>
        </mc:AlternateContent>
      </w:r>
      <w:r>
        <w:rPr>
          <w:color w:val="231F20"/>
          <w:spacing w:val="-5"/>
          <w:sz w:val="12"/>
        </w:rPr>
        <w:t>20</w:t>
      </w:r>
    </w:p>
    <w:p w14:paraId="16F7A39E" w14:textId="77777777" w:rsidR="006D5EBA" w:rsidRDefault="006D5EBA">
      <w:pPr>
        <w:pStyle w:val="BodyText"/>
        <w:rPr>
          <w:sz w:val="12"/>
        </w:rPr>
      </w:pPr>
    </w:p>
    <w:p w14:paraId="354CAAE8" w14:textId="77777777" w:rsidR="006D5EBA" w:rsidRDefault="006D5EBA">
      <w:pPr>
        <w:pStyle w:val="BodyText"/>
        <w:rPr>
          <w:sz w:val="12"/>
        </w:rPr>
      </w:pPr>
    </w:p>
    <w:p w14:paraId="59455D32" w14:textId="77777777" w:rsidR="006D5EBA" w:rsidRDefault="006D5EBA">
      <w:pPr>
        <w:pStyle w:val="BodyText"/>
        <w:spacing w:before="8"/>
        <w:rPr>
          <w:sz w:val="12"/>
        </w:rPr>
      </w:pPr>
    </w:p>
    <w:p w14:paraId="55153BFA" w14:textId="77777777" w:rsidR="006D5EBA" w:rsidRDefault="00363CC2">
      <w:pPr>
        <w:ind w:right="1104"/>
        <w:jc w:val="right"/>
        <w:rPr>
          <w:sz w:val="12"/>
        </w:rPr>
      </w:pPr>
      <w:r>
        <w:rPr>
          <w:color w:val="231F20"/>
          <w:spacing w:val="-5"/>
          <w:w w:val="95"/>
          <w:sz w:val="12"/>
        </w:rPr>
        <w:t>15</w:t>
      </w:r>
    </w:p>
    <w:p w14:paraId="2AAAC67B" w14:textId="77777777" w:rsidR="006D5EBA" w:rsidRDefault="006D5EBA">
      <w:pPr>
        <w:pStyle w:val="BodyText"/>
        <w:rPr>
          <w:sz w:val="12"/>
        </w:rPr>
      </w:pPr>
    </w:p>
    <w:p w14:paraId="748D1C4B" w14:textId="77777777" w:rsidR="006D5EBA" w:rsidRDefault="006D5EBA">
      <w:pPr>
        <w:pStyle w:val="BodyText"/>
        <w:rPr>
          <w:sz w:val="12"/>
        </w:rPr>
      </w:pPr>
    </w:p>
    <w:p w14:paraId="6483719D" w14:textId="77777777" w:rsidR="006D5EBA" w:rsidRDefault="006D5EBA">
      <w:pPr>
        <w:pStyle w:val="BodyText"/>
        <w:spacing w:before="7"/>
        <w:rPr>
          <w:sz w:val="12"/>
        </w:rPr>
      </w:pPr>
    </w:p>
    <w:p w14:paraId="21AA845B" w14:textId="77777777" w:rsidR="006D5EBA" w:rsidRDefault="00363CC2">
      <w:pPr>
        <w:spacing w:before="1"/>
        <w:ind w:right="1104"/>
        <w:jc w:val="right"/>
        <w:rPr>
          <w:sz w:val="12"/>
        </w:rPr>
      </w:pPr>
      <w:r>
        <w:rPr>
          <w:color w:val="231F20"/>
          <w:spacing w:val="-5"/>
          <w:sz w:val="12"/>
        </w:rPr>
        <w:t>10</w:t>
      </w:r>
    </w:p>
    <w:p w14:paraId="25A45540" w14:textId="77777777" w:rsidR="006D5EBA" w:rsidRDefault="006D5EBA">
      <w:pPr>
        <w:pStyle w:val="BodyText"/>
        <w:rPr>
          <w:sz w:val="12"/>
        </w:rPr>
      </w:pPr>
    </w:p>
    <w:p w14:paraId="2C6748F3" w14:textId="77777777" w:rsidR="006D5EBA" w:rsidRDefault="006D5EBA">
      <w:pPr>
        <w:pStyle w:val="BodyText"/>
        <w:rPr>
          <w:sz w:val="12"/>
        </w:rPr>
      </w:pPr>
    </w:p>
    <w:p w14:paraId="11665DCF" w14:textId="77777777" w:rsidR="006D5EBA" w:rsidRDefault="006D5EBA">
      <w:pPr>
        <w:pStyle w:val="BodyText"/>
        <w:spacing w:before="7"/>
        <w:rPr>
          <w:sz w:val="12"/>
        </w:rPr>
      </w:pPr>
    </w:p>
    <w:p w14:paraId="1F298546" w14:textId="77777777" w:rsidR="006D5EBA" w:rsidRDefault="00363CC2">
      <w:pPr>
        <w:spacing w:before="1"/>
        <w:ind w:right="1104"/>
        <w:jc w:val="right"/>
        <w:rPr>
          <w:sz w:val="12"/>
        </w:rPr>
      </w:pPr>
      <w:r>
        <w:rPr>
          <w:color w:val="231F20"/>
          <w:spacing w:val="-10"/>
          <w:sz w:val="12"/>
        </w:rPr>
        <w:t>5</w:t>
      </w:r>
    </w:p>
    <w:p w14:paraId="16EA9551" w14:textId="77777777" w:rsidR="006D5EBA" w:rsidRDefault="00363CC2">
      <w:pPr>
        <w:spacing w:before="117"/>
        <w:ind w:left="3842"/>
        <w:rPr>
          <w:sz w:val="16"/>
        </w:rPr>
      </w:pPr>
      <w:r>
        <w:rPr>
          <w:color w:val="231F20"/>
          <w:spacing w:val="-10"/>
          <w:sz w:val="16"/>
        </w:rPr>
        <w:t>+</w:t>
      </w:r>
    </w:p>
    <w:p w14:paraId="406EF175" w14:textId="77777777" w:rsidR="006D5EBA" w:rsidRDefault="00363CC2">
      <w:pPr>
        <w:spacing w:before="123"/>
        <w:ind w:right="1104"/>
        <w:jc w:val="right"/>
        <w:rPr>
          <w:sz w:val="12"/>
        </w:rPr>
      </w:pPr>
      <w:r>
        <w:rPr>
          <w:color w:val="231F20"/>
          <w:spacing w:val="-10"/>
          <w:w w:val="105"/>
          <w:sz w:val="12"/>
        </w:rPr>
        <w:t>0</w:t>
      </w:r>
    </w:p>
    <w:p w14:paraId="7B31F5B5" w14:textId="77777777" w:rsidR="006D5EBA" w:rsidRDefault="00363CC2">
      <w:pPr>
        <w:spacing w:before="117"/>
        <w:ind w:left="3842"/>
        <w:rPr>
          <w:sz w:val="16"/>
        </w:rPr>
      </w:pPr>
      <w:r>
        <w:rPr>
          <w:color w:val="231F20"/>
          <w:spacing w:val="-10"/>
          <w:w w:val="120"/>
          <w:sz w:val="16"/>
        </w:rPr>
        <w:t>–</w:t>
      </w:r>
    </w:p>
    <w:p w14:paraId="46AC29A6" w14:textId="77777777" w:rsidR="006D5EBA" w:rsidRDefault="00363CC2">
      <w:pPr>
        <w:spacing w:before="123" w:line="122" w:lineRule="exact"/>
        <w:ind w:left="3909"/>
        <w:rPr>
          <w:sz w:val="12"/>
        </w:rPr>
      </w:pPr>
      <w:r>
        <w:rPr>
          <w:color w:val="231F20"/>
          <w:spacing w:val="-10"/>
          <w:sz w:val="12"/>
        </w:rPr>
        <w:t>5</w:t>
      </w:r>
    </w:p>
    <w:p w14:paraId="55C699BF" w14:textId="77777777" w:rsidR="006D5EBA" w:rsidRDefault="00363CC2">
      <w:pPr>
        <w:tabs>
          <w:tab w:val="left" w:pos="1115"/>
          <w:tab w:val="left" w:pos="1723"/>
          <w:tab w:val="left" w:pos="2330"/>
          <w:tab w:val="left" w:pos="2942"/>
          <w:tab w:val="left" w:pos="3404"/>
        </w:tabs>
        <w:spacing w:line="122" w:lineRule="exact"/>
        <w:ind w:left="449"/>
        <w:rPr>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p>
    <w:p w14:paraId="3F05296D" w14:textId="77777777" w:rsidR="006D5EBA" w:rsidRDefault="00363CC2">
      <w:pPr>
        <w:spacing w:before="100"/>
        <w:ind w:left="85"/>
        <w:rPr>
          <w:sz w:val="11"/>
        </w:rPr>
      </w:pPr>
      <w:r>
        <w:rPr>
          <w:color w:val="231F20"/>
          <w:w w:val="90"/>
          <w:sz w:val="11"/>
        </w:rPr>
        <w:t>Sources:</w:t>
      </w:r>
      <w:r>
        <w:rPr>
          <w:color w:val="231F20"/>
          <w:spacing w:val="24"/>
          <w:sz w:val="11"/>
        </w:rPr>
        <w:t xml:space="preserve"> </w:t>
      </w:r>
      <w:r>
        <w:rPr>
          <w:color w:val="231F20"/>
          <w:w w:val="90"/>
          <w:sz w:val="11"/>
        </w:rPr>
        <w:t>S&amp;P</w:t>
      </w:r>
      <w:r>
        <w:rPr>
          <w:color w:val="231F20"/>
          <w:spacing w:val="-1"/>
          <w:w w:val="90"/>
          <w:sz w:val="11"/>
        </w:rPr>
        <w:t xml:space="preserve"> </w:t>
      </w:r>
      <w:r>
        <w:rPr>
          <w:color w:val="231F20"/>
          <w:w w:val="90"/>
          <w:sz w:val="11"/>
        </w:rPr>
        <w:t>Global</w:t>
      </w:r>
      <w:r>
        <w:rPr>
          <w:color w:val="231F20"/>
          <w:spacing w:val="-1"/>
          <w:w w:val="90"/>
          <w:sz w:val="11"/>
        </w:rPr>
        <w:t xml:space="preserve"> </w:t>
      </w:r>
      <w:r>
        <w:rPr>
          <w:color w:val="231F20"/>
          <w:w w:val="90"/>
          <w:sz w:val="11"/>
        </w:rPr>
        <w:t>Market</w:t>
      </w:r>
      <w:r>
        <w:rPr>
          <w:color w:val="231F20"/>
          <w:spacing w:val="-1"/>
          <w:w w:val="90"/>
          <w:sz w:val="11"/>
        </w:rPr>
        <w:t xml:space="preserve"> </w:t>
      </w:r>
      <w:r>
        <w:rPr>
          <w:color w:val="231F20"/>
          <w:w w:val="90"/>
          <w:sz w:val="11"/>
        </w:rPr>
        <w:t>Intelligence</w:t>
      </w:r>
      <w:r>
        <w:rPr>
          <w:color w:val="231F20"/>
          <w:spacing w:val="-1"/>
          <w:w w:val="90"/>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441309CC" w14:textId="77777777" w:rsidR="006D5EBA" w:rsidRDefault="006D5EBA">
      <w:pPr>
        <w:pStyle w:val="BodyText"/>
        <w:spacing w:before="4"/>
        <w:rPr>
          <w:sz w:val="11"/>
        </w:rPr>
      </w:pPr>
    </w:p>
    <w:p w14:paraId="296BB0BA" w14:textId="77777777" w:rsidR="006D5EBA" w:rsidRDefault="00363CC2">
      <w:pPr>
        <w:pStyle w:val="ListParagraph"/>
        <w:numPr>
          <w:ilvl w:val="0"/>
          <w:numId w:val="64"/>
        </w:numPr>
        <w:tabs>
          <w:tab w:val="left" w:pos="253"/>
          <w:tab w:val="left" w:pos="255"/>
        </w:tabs>
        <w:spacing w:before="1" w:line="244" w:lineRule="auto"/>
        <w:ind w:right="786"/>
        <w:rPr>
          <w:sz w:val="11"/>
        </w:rPr>
      </w:pPr>
      <w:r>
        <w:rPr>
          <w:color w:val="231F20"/>
          <w:w w:val="90"/>
          <w:sz w:val="11"/>
        </w:rPr>
        <w:t>Quarterly</w:t>
      </w:r>
      <w:r>
        <w:rPr>
          <w:color w:val="231F20"/>
          <w:spacing w:val="-3"/>
          <w:w w:val="90"/>
          <w:sz w:val="11"/>
        </w:rPr>
        <w:t xml:space="preserve"> </w:t>
      </w:r>
      <w:r>
        <w:rPr>
          <w:color w:val="231F20"/>
          <w:w w:val="90"/>
          <w:sz w:val="11"/>
        </w:rPr>
        <w:t>net</w:t>
      </w:r>
      <w:r>
        <w:rPr>
          <w:color w:val="231F20"/>
          <w:spacing w:val="-3"/>
          <w:w w:val="90"/>
          <w:sz w:val="11"/>
        </w:rPr>
        <w:t xml:space="preserve"> </w:t>
      </w:r>
      <w:r>
        <w:rPr>
          <w:color w:val="231F20"/>
          <w:w w:val="90"/>
          <w:sz w:val="11"/>
        </w:rPr>
        <w:t>changes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non-resident</w:t>
      </w:r>
      <w:r>
        <w:rPr>
          <w:color w:val="231F20"/>
          <w:spacing w:val="-3"/>
          <w:w w:val="90"/>
          <w:sz w:val="11"/>
        </w:rPr>
        <w:t xml:space="preserve"> </w:t>
      </w:r>
      <w:r>
        <w:rPr>
          <w:color w:val="231F20"/>
          <w:w w:val="90"/>
          <w:sz w:val="11"/>
        </w:rPr>
        <w:t>holdings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FTSE</w:t>
      </w:r>
      <w:r>
        <w:rPr>
          <w:color w:val="231F20"/>
          <w:spacing w:val="-4"/>
          <w:w w:val="90"/>
          <w:sz w:val="11"/>
        </w:rPr>
        <w:t xml:space="preserve"> </w:t>
      </w:r>
      <w:r>
        <w:rPr>
          <w:color w:val="231F20"/>
          <w:w w:val="90"/>
          <w:sz w:val="11"/>
        </w:rPr>
        <w:t>100</w:t>
      </w:r>
      <w:r>
        <w:rPr>
          <w:color w:val="231F20"/>
          <w:spacing w:val="-3"/>
          <w:w w:val="90"/>
          <w:sz w:val="11"/>
        </w:rPr>
        <w:t xml:space="preserve"> </w:t>
      </w:r>
      <w:r>
        <w:rPr>
          <w:color w:val="231F20"/>
          <w:w w:val="90"/>
          <w:sz w:val="11"/>
        </w:rPr>
        <w:t>companies’</w:t>
      </w:r>
      <w:r>
        <w:rPr>
          <w:color w:val="231F20"/>
          <w:spacing w:val="-3"/>
          <w:w w:val="90"/>
          <w:sz w:val="11"/>
        </w:rPr>
        <w:t xml:space="preserve"> </w:t>
      </w:r>
      <w:r>
        <w:rPr>
          <w:color w:val="231F20"/>
          <w:w w:val="90"/>
          <w:sz w:val="11"/>
        </w:rPr>
        <w:t>shares,</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listed</w:t>
      </w:r>
      <w:r>
        <w:rPr>
          <w:color w:val="231F20"/>
          <w:spacing w:val="-3"/>
          <w:w w:val="90"/>
          <w:sz w:val="11"/>
        </w:rPr>
        <w:t xml:space="preserve"> </w:t>
      </w:r>
      <w:r>
        <w:rPr>
          <w:color w:val="231F20"/>
          <w:w w:val="90"/>
          <w:sz w:val="11"/>
        </w:rPr>
        <w:t>on</w:t>
      </w:r>
      <w:r>
        <w:rPr>
          <w:color w:val="231F20"/>
          <w:spacing w:val="40"/>
          <w:sz w:val="11"/>
        </w:rPr>
        <w:t xml:space="preserve"> </w:t>
      </w:r>
      <w:r>
        <w:rPr>
          <w:color w:val="231F20"/>
          <w:sz w:val="11"/>
        </w:rPr>
        <w:t>the</w:t>
      </w:r>
      <w:r>
        <w:rPr>
          <w:color w:val="231F20"/>
          <w:spacing w:val="-9"/>
          <w:sz w:val="11"/>
        </w:rPr>
        <w:t xml:space="preserve"> </w:t>
      </w:r>
      <w:r>
        <w:rPr>
          <w:color w:val="231F20"/>
          <w:sz w:val="11"/>
        </w:rPr>
        <w:t>index</w:t>
      </w:r>
      <w:r>
        <w:rPr>
          <w:color w:val="231F20"/>
          <w:spacing w:val="-8"/>
          <w:sz w:val="11"/>
        </w:rPr>
        <w:t xml:space="preserve"> </w:t>
      </w:r>
      <w:r>
        <w:rPr>
          <w:color w:val="231F20"/>
          <w:sz w:val="11"/>
        </w:rPr>
        <w:t>at</w:t>
      </w:r>
      <w:r>
        <w:rPr>
          <w:color w:val="231F20"/>
          <w:spacing w:val="-8"/>
          <w:sz w:val="11"/>
        </w:rPr>
        <w:t xml:space="preserve"> </w:t>
      </w:r>
      <w:r>
        <w:rPr>
          <w:color w:val="231F20"/>
          <w:sz w:val="11"/>
        </w:rPr>
        <w:t>23</w:t>
      </w:r>
      <w:r>
        <w:rPr>
          <w:color w:val="231F20"/>
          <w:spacing w:val="-9"/>
          <w:sz w:val="11"/>
        </w:rPr>
        <w:t xml:space="preserve"> </w:t>
      </w:r>
      <w:r>
        <w:rPr>
          <w:color w:val="231F20"/>
          <w:sz w:val="11"/>
        </w:rPr>
        <w:t>June</w:t>
      </w:r>
      <w:r>
        <w:rPr>
          <w:color w:val="231F20"/>
          <w:spacing w:val="-9"/>
          <w:sz w:val="11"/>
        </w:rPr>
        <w:t xml:space="preserve"> </w:t>
      </w:r>
      <w:r>
        <w:rPr>
          <w:color w:val="231F20"/>
          <w:sz w:val="11"/>
        </w:rPr>
        <w:t>2016.</w:t>
      </w:r>
    </w:p>
    <w:p w14:paraId="23678C57" w14:textId="77777777" w:rsidR="006D5EBA" w:rsidRDefault="00363CC2">
      <w:pPr>
        <w:pStyle w:val="ListParagraph"/>
        <w:numPr>
          <w:ilvl w:val="0"/>
          <w:numId w:val="64"/>
        </w:numPr>
        <w:tabs>
          <w:tab w:val="left" w:pos="253"/>
          <w:tab w:val="left" w:pos="255"/>
        </w:tabs>
        <w:spacing w:line="244" w:lineRule="auto"/>
        <w:ind w:right="717"/>
        <w:rPr>
          <w:sz w:val="11"/>
        </w:rPr>
      </w:pPr>
      <w:r>
        <w:rPr>
          <w:color w:val="231F20"/>
          <w:w w:val="90"/>
          <w:sz w:val="11"/>
        </w:rPr>
        <w:t>The</w:t>
      </w:r>
      <w:r>
        <w:rPr>
          <w:color w:val="231F20"/>
          <w:spacing w:val="-5"/>
          <w:w w:val="90"/>
          <w:sz w:val="11"/>
        </w:rPr>
        <w:t xml:space="preserve"> </w:t>
      </w:r>
      <w:r>
        <w:rPr>
          <w:color w:val="231F20"/>
          <w:w w:val="90"/>
          <w:sz w:val="11"/>
        </w:rPr>
        <w:t>change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holding</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shares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weighted</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each</w:t>
      </w:r>
      <w:r>
        <w:rPr>
          <w:color w:val="231F20"/>
          <w:spacing w:val="-5"/>
          <w:w w:val="90"/>
          <w:sz w:val="11"/>
        </w:rPr>
        <w:t xml:space="preserve"> </w:t>
      </w:r>
      <w:r>
        <w:rPr>
          <w:color w:val="231F20"/>
          <w:w w:val="90"/>
          <w:sz w:val="11"/>
        </w:rPr>
        <w:t>quarterly</w:t>
      </w:r>
      <w:r>
        <w:rPr>
          <w:color w:val="231F20"/>
          <w:spacing w:val="-5"/>
          <w:w w:val="90"/>
          <w:sz w:val="11"/>
        </w:rPr>
        <w:t xml:space="preserve"> </w:t>
      </w:r>
      <w:r>
        <w:rPr>
          <w:color w:val="231F20"/>
          <w:w w:val="90"/>
          <w:sz w:val="11"/>
        </w:rPr>
        <w:t>period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price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underlying stock.</w:t>
      </w:r>
      <w:r>
        <w:rPr>
          <w:color w:val="231F20"/>
          <w:spacing w:val="28"/>
          <w:sz w:val="11"/>
        </w:rPr>
        <w:t xml:space="preserve"> </w:t>
      </w:r>
      <w:r>
        <w:rPr>
          <w:color w:val="231F20"/>
          <w:w w:val="90"/>
          <w:sz w:val="11"/>
        </w:rPr>
        <w:t>These data are updated on the date in which a change in shareholding is</w:t>
      </w:r>
      <w:r>
        <w:rPr>
          <w:color w:val="231F20"/>
          <w:spacing w:val="40"/>
          <w:sz w:val="11"/>
        </w:rPr>
        <w:t xml:space="preserve"> </w:t>
      </w:r>
      <w:r>
        <w:rPr>
          <w:color w:val="231F20"/>
          <w:w w:val="90"/>
          <w:sz w:val="11"/>
        </w:rPr>
        <w:t>formally registered, not the date when the transaction itself takes place, which may be</w:t>
      </w:r>
      <w:r>
        <w:rPr>
          <w:color w:val="231F20"/>
          <w:spacing w:val="40"/>
          <w:sz w:val="11"/>
        </w:rPr>
        <w:t xml:space="preserve"> </w:t>
      </w:r>
      <w:r>
        <w:rPr>
          <w:color w:val="231F20"/>
          <w:spacing w:val="-4"/>
          <w:sz w:val="11"/>
        </w:rPr>
        <w:t>earlier.</w:t>
      </w:r>
      <w:r>
        <w:rPr>
          <w:color w:val="231F20"/>
          <w:spacing w:val="25"/>
          <w:sz w:val="11"/>
        </w:rPr>
        <w:t xml:space="preserve"> </w:t>
      </w:r>
      <w:r>
        <w:rPr>
          <w:color w:val="231F20"/>
          <w:spacing w:val="-4"/>
          <w:sz w:val="11"/>
        </w:rPr>
        <w:t xml:space="preserve">Data are </w:t>
      </w:r>
      <w:proofErr w:type="spellStart"/>
      <w:r>
        <w:rPr>
          <w:color w:val="231F20"/>
          <w:spacing w:val="-4"/>
          <w:sz w:val="11"/>
        </w:rPr>
        <w:t>non seasonally</w:t>
      </w:r>
      <w:proofErr w:type="spellEnd"/>
      <w:r>
        <w:rPr>
          <w:color w:val="231F20"/>
          <w:spacing w:val="-4"/>
          <w:sz w:val="11"/>
        </w:rPr>
        <w:t xml:space="preserve"> adjusted.</w:t>
      </w:r>
    </w:p>
    <w:p w14:paraId="567FA4FE" w14:textId="77777777" w:rsidR="006D5EBA" w:rsidRDefault="00363CC2">
      <w:pPr>
        <w:pStyle w:val="ListParagraph"/>
        <w:numPr>
          <w:ilvl w:val="0"/>
          <w:numId w:val="64"/>
        </w:numPr>
        <w:tabs>
          <w:tab w:val="left" w:pos="255"/>
        </w:tabs>
        <w:spacing w:line="244" w:lineRule="auto"/>
        <w:ind w:right="1185"/>
        <w:rPr>
          <w:sz w:val="11"/>
        </w:rPr>
      </w:pPr>
      <w:r>
        <w:rPr>
          <w:color w:val="231F20"/>
          <w:w w:val="85"/>
          <w:sz w:val="11"/>
        </w:rPr>
        <w:t>The S&amp;P’s disclaimer of liability, which applies to the data provided, is available at</w:t>
      </w:r>
      <w:r>
        <w:rPr>
          <w:color w:val="231F20"/>
          <w:spacing w:val="40"/>
          <w:sz w:val="11"/>
        </w:rPr>
        <w:t xml:space="preserve"> </w:t>
      </w:r>
      <w:hyperlink r:id="rId18">
        <w:r>
          <w:rPr>
            <w:color w:val="231F20"/>
            <w:spacing w:val="-2"/>
            <w:w w:val="90"/>
            <w:sz w:val="11"/>
          </w:rPr>
          <w:t>www.bankofengland.co.uk/publications/Documents/fsr/2016/fsr16jul2.xlsx.</w:t>
        </w:r>
      </w:hyperlink>
    </w:p>
    <w:p w14:paraId="79E997BC" w14:textId="77777777" w:rsidR="006D5EBA" w:rsidRDefault="006D5EBA">
      <w:pPr>
        <w:pStyle w:val="BodyText"/>
      </w:pPr>
    </w:p>
    <w:p w14:paraId="116F03FB" w14:textId="77777777" w:rsidR="006D5EBA" w:rsidRDefault="006D5EBA">
      <w:pPr>
        <w:pStyle w:val="BodyText"/>
      </w:pPr>
    </w:p>
    <w:p w14:paraId="6AF8713F" w14:textId="77777777" w:rsidR="006D5EBA" w:rsidRDefault="006D5EBA">
      <w:pPr>
        <w:pStyle w:val="BodyText"/>
      </w:pPr>
    </w:p>
    <w:p w14:paraId="581D7F83" w14:textId="77777777" w:rsidR="006D5EBA" w:rsidRDefault="006D5EBA">
      <w:pPr>
        <w:pStyle w:val="BodyText"/>
      </w:pPr>
    </w:p>
    <w:p w14:paraId="7EB1A7B7" w14:textId="77777777" w:rsidR="006D5EBA" w:rsidRDefault="006D5EBA">
      <w:pPr>
        <w:pStyle w:val="BodyText"/>
      </w:pPr>
    </w:p>
    <w:p w14:paraId="007C239A" w14:textId="77777777" w:rsidR="006D5EBA" w:rsidRDefault="006D5EBA">
      <w:pPr>
        <w:pStyle w:val="BodyText"/>
      </w:pPr>
    </w:p>
    <w:p w14:paraId="356E71D6" w14:textId="77777777" w:rsidR="006D5EBA" w:rsidRDefault="006D5EBA">
      <w:pPr>
        <w:pStyle w:val="BodyText"/>
      </w:pPr>
    </w:p>
    <w:p w14:paraId="6911DCA2" w14:textId="77777777" w:rsidR="006D5EBA" w:rsidRDefault="006D5EBA">
      <w:pPr>
        <w:pStyle w:val="BodyText"/>
      </w:pPr>
    </w:p>
    <w:p w14:paraId="6D4A1980" w14:textId="77777777" w:rsidR="006D5EBA" w:rsidRDefault="006D5EBA">
      <w:pPr>
        <w:pStyle w:val="BodyText"/>
      </w:pPr>
    </w:p>
    <w:p w14:paraId="4EC13DDB" w14:textId="77777777" w:rsidR="006D5EBA" w:rsidRDefault="006D5EBA">
      <w:pPr>
        <w:pStyle w:val="BodyText"/>
      </w:pPr>
    </w:p>
    <w:p w14:paraId="666EEC39" w14:textId="77777777" w:rsidR="006D5EBA" w:rsidRDefault="006D5EBA">
      <w:pPr>
        <w:pStyle w:val="BodyText"/>
      </w:pPr>
    </w:p>
    <w:p w14:paraId="4869359A" w14:textId="77777777" w:rsidR="006D5EBA" w:rsidRDefault="006D5EBA">
      <w:pPr>
        <w:pStyle w:val="BodyText"/>
      </w:pPr>
    </w:p>
    <w:p w14:paraId="073A2832" w14:textId="77777777" w:rsidR="006D5EBA" w:rsidRDefault="006D5EBA">
      <w:pPr>
        <w:pStyle w:val="BodyText"/>
      </w:pPr>
    </w:p>
    <w:p w14:paraId="5D24B212" w14:textId="77777777" w:rsidR="006D5EBA" w:rsidRDefault="006D5EBA">
      <w:pPr>
        <w:pStyle w:val="BodyText"/>
      </w:pPr>
    </w:p>
    <w:p w14:paraId="63D0474F" w14:textId="77777777" w:rsidR="006D5EBA" w:rsidRDefault="006D5EBA">
      <w:pPr>
        <w:pStyle w:val="BodyText"/>
      </w:pPr>
    </w:p>
    <w:p w14:paraId="484C9BAF" w14:textId="77777777" w:rsidR="006D5EBA" w:rsidRDefault="00363CC2">
      <w:pPr>
        <w:pStyle w:val="BodyText"/>
        <w:spacing w:before="220"/>
      </w:pPr>
      <w:r>
        <w:rPr>
          <w:noProof/>
        </w:rPr>
        <mc:AlternateContent>
          <mc:Choice Requires="wps">
            <w:drawing>
              <wp:anchor distT="0" distB="0" distL="0" distR="0" simplePos="0" relativeHeight="487611904" behindDoc="1" locked="0" layoutInCell="1" allowOverlap="1" wp14:anchorId="073C6F97" wp14:editId="3491A90E">
                <wp:simplePos x="0" y="0"/>
                <wp:positionH relativeFrom="page">
                  <wp:posOffset>504000</wp:posOffset>
                </wp:positionH>
                <wp:positionV relativeFrom="paragraph">
                  <wp:posOffset>302458</wp:posOffset>
                </wp:positionV>
                <wp:extent cx="3168015" cy="1270"/>
                <wp:effectExtent l="0" t="0" r="0" b="0"/>
                <wp:wrapTopAndBottom/>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9F429BF" id="Graphic 305" o:spid="_x0000_s1026" style="position:absolute;margin-left:39.7pt;margin-top:23.8pt;width:249.45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" path="m,l3168001,e" filled="f" strokecolor="#751c66" strokeweight=".7pt">
                <v:path arrowok="t"/>
                <w10:wrap type="topAndBottom" anchorx="page"/>
              </v:shape>
            </w:pict>
          </mc:Fallback>
        </mc:AlternateContent>
      </w:r>
    </w:p>
    <w:p w14:paraId="3DFD5753" w14:textId="77777777" w:rsidR="006D5EBA" w:rsidRDefault="00363CC2">
      <w:pPr>
        <w:spacing w:before="86" w:line="259" w:lineRule="auto"/>
        <w:ind w:left="85"/>
        <w:rPr>
          <w:sz w:val="18"/>
        </w:rPr>
      </w:pPr>
      <w:r>
        <w:rPr>
          <w:b/>
          <w:color w:val="751C66"/>
          <w:spacing w:val="-6"/>
          <w:sz w:val="18"/>
        </w:rPr>
        <w:t>Table</w:t>
      </w:r>
      <w:r>
        <w:rPr>
          <w:b/>
          <w:color w:val="751C66"/>
          <w:spacing w:val="-14"/>
          <w:sz w:val="18"/>
        </w:rPr>
        <w:t xml:space="preserve"> </w:t>
      </w:r>
      <w:r>
        <w:rPr>
          <w:b/>
          <w:color w:val="751C66"/>
          <w:spacing w:val="-6"/>
          <w:sz w:val="18"/>
        </w:rPr>
        <w:t>A.1</w:t>
      </w:r>
      <w:r>
        <w:rPr>
          <w:b/>
          <w:color w:val="751C66"/>
          <w:spacing w:val="31"/>
          <w:sz w:val="18"/>
        </w:rPr>
        <w:t xml:space="preserve"> </w:t>
      </w:r>
      <w:r>
        <w:rPr>
          <w:color w:val="751C66"/>
          <w:spacing w:val="-6"/>
          <w:sz w:val="18"/>
        </w:rPr>
        <w:t>FDI</w:t>
      </w:r>
      <w:r>
        <w:rPr>
          <w:color w:val="751C66"/>
          <w:spacing w:val="-11"/>
          <w:sz w:val="18"/>
        </w:rPr>
        <w:t xml:space="preserve"> </w:t>
      </w:r>
      <w:r>
        <w:rPr>
          <w:color w:val="751C66"/>
          <w:spacing w:val="-6"/>
          <w:sz w:val="18"/>
        </w:rPr>
        <w:t>and</w:t>
      </w:r>
      <w:r>
        <w:rPr>
          <w:color w:val="751C66"/>
          <w:spacing w:val="-11"/>
          <w:sz w:val="18"/>
        </w:rPr>
        <w:t xml:space="preserve"> </w:t>
      </w:r>
      <w:r>
        <w:rPr>
          <w:color w:val="751C66"/>
          <w:spacing w:val="-6"/>
          <w:sz w:val="18"/>
        </w:rPr>
        <w:t>portfolio</w:t>
      </w:r>
      <w:r>
        <w:rPr>
          <w:color w:val="751C66"/>
          <w:spacing w:val="-11"/>
          <w:sz w:val="18"/>
        </w:rPr>
        <w:t xml:space="preserve"> </w:t>
      </w:r>
      <w:r>
        <w:rPr>
          <w:color w:val="751C66"/>
          <w:spacing w:val="-6"/>
          <w:sz w:val="18"/>
        </w:rPr>
        <w:t>investment</w:t>
      </w:r>
      <w:r>
        <w:rPr>
          <w:color w:val="751C66"/>
          <w:spacing w:val="-11"/>
          <w:sz w:val="18"/>
        </w:rPr>
        <w:t xml:space="preserve"> </w:t>
      </w:r>
      <w:r>
        <w:rPr>
          <w:color w:val="751C66"/>
          <w:spacing w:val="-6"/>
          <w:sz w:val="18"/>
        </w:rPr>
        <w:t>flows</w:t>
      </w:r>
      <w:r>
        <w:rPr>
          <w:color w:val="751C66"/>
          <w:spacing w:val="-11"/>
          <w:sz w:val="18"/>
        </w:rPr>
        <w:t xml:space="preserve"> </w:t>
      </w:r>
      <w:r>
        <w:rPr>
          <w:color w:val="751C66"/>
          <w:spacing w:val="-6"/>
          <w:sz w:val="18"/>
        </w:rPr>
        <w:t>have</w:t>
      </w:r>
      <w:r>
        <w:rPr>
          <w:color w:val="751C66"/>
          <w:spacing w:val="-11"/>
          <w:sz w:val="18"/>
        </w:rPr>
        <w:t xml:space="preserve"> </w:t>
      </w:r>
      <w:r>
        <w:rPr>
          <w:color w:val="751C66"/>
          <w:spacing w:val="-6"/>
          <w:sz w:val="18"/>
        </w:rPr>
        <w:t>been</w:t>
      </w:r>
      <w:r>
        <w:rPr>
          <w:color w:val="751C66"/>
          <w:spacing w:val="-11"/>
          <w:sz w:val="18"/>
        </w:rPr>
        <w:t xml:space="preserve"> </w:t>
      </w:r>
      <w:r>
        <w:rPr>
          <w:color w:val="751C66"/>
          <w:spacing w:val="-6"/>
          <w:sz w:val="18"/>
        </w:rPr>
        <w:t>the</w:t>
      </w:r>
      <w:r>
        <w:rPr>
          <w:color w:val="751C66"/>
          <w:spacing w:val="-11"/>
          <w:sz w:val="18"/>
        </w:rPr>
        <w:t xml:space="preserve"> </w:t>
      </w:r>
      <w:r>
        <w:rPr>
          <w:color w:val="751C66"/>
          <w:spacing w:val="-6"/>
          <w:sz w:val="18"/>
        </w:rPr>
        <w:t xml:space="preserve">main </w:t>
      </w:r>
      <w:r>
        <w:rPr>
          <w:color w:val="751C66"/>
          <w:sz w:val="18"/>
        </w:rPr>
        <w:t>sources</w:t>
      </w:r>
      <w:r>
        <w:rPr>
          <w:color w:val="751C66"/>
          <w:spacing w:val="-14"/>
          <w:sz w:val="18"/>
        </w:rPr>
        <w:t xml:space="preserve"> </w:t>
      </w:r>
      <w:r>
        <w:rPr>
          <w:color w:val="751C66"/>
          <w:sz w:val="18"/>
        </w:rPr>
        <w:t>of</w:t>
      </w:r>
      <w:r>
        <w:rPr>
          <w:color w:val="751C66"/>
          <w:spacing w:val="-14"/>
          <w:sz w:val="18"/>
        </w:rPr>
        <w:t xml:space="preserve"> </w:t>
      </w:r>
      <w:r>
        <w:rPr>
          <w:color w:val="751C66"/>
          <w:sz w:val="18"/>
        </w:rPr>
        <w:t>inward</w:t>
      </w:r>
      <w:r>
        <w:rPr>
          <w:color w:val="751C66"/>
          <w:spacing w:val="-13"/>
          <w:sz w:val="18"/>
        </w:rPr>
        <w:t xml:space="preserve"> </w:t>
      </w:r>
      <w:r>
        <w:rPr>
          <w:color w:val="751C66"/>
          <w:sz w:val="18"/>
        </w:rPr>
        <w:t>investment</w:t>
      </w:r>
      <w:r>
        <w:rPr>
          <w:color w:val="751C66"/>
          <w:spacing w:val="-14"/>
          <w:sz w:val="18"/>
        </w:rPr>
        <w:t xml:space="preserve"> </w:t>
      </w:r>
      <w:r>
        <w:rPr>
          <w:color w:val="751C66"/>
          <w:sz w:val="18"/>
        </w:rPr>
        <w:t>since</w:t>
      </w:r>
      <w:r>
        <w:rPr>
          <w:color w:val="751C66"/>
          <w:spacing w:val="-13"/>
          <w:sz w:val="18"/>
        </w:rPr>
        <w:t xml:space="preserve"> </w:t>
      </w:r>
      <w:r>
        <w:rPr>
          <w:color w:val="751C66"/>
          <w:sz w:val="18"/>
        </w:rPr>
        <w:t>2011</w:t>
      </w:r>
    </w:p>
    <w:p w14:paraId="3B0BE152" w14:textId="77777777" w:rsidR="006D5EBA" w:rsidRDefault="00363CC2">
      <w:pPr>
        <w:spacing w:before="2"/>
        <w:ind w:left="85"/>
        <w:rPr>
          <w:sz w:val="16"/>
        </w:rPr>
      </w:pPr>
      <w:r>
        <w:rPr>
          <w:color w:val="231F20"/>
          <w:w w:val="90"/>
          <w:sz w:val="16"/>
        </w:rPr>
        <w:t>Financing</w:t>
      </w:r>
      <w:r>
        <w:rPr>
          <w:color w:val="231F20"/>
          <w:spacing w:val="-6"/>
          <w:w w:val="90"/>
          <w:sz w:val="16"/>
        </w:rPr>
        <w:t xml:space="preserve"> </w:t>
      </w:r>
      <w:r>
        <w:rPr>
          <w:color w:val="231F20"/>
          <w:w w:val="90"/>
          <w:sz w:val="16"/>
        </w:rPr>
        <w:t>flows</w:t>
      </w:r>
      <w:r>
        <w:rPr>
          <w:color w:val="231F20"/>
          <w:spacing w:val="-5"/>
          <w:w w:val="90"/>
          <w:sz w:val="16"/>
        </w:rPr>
        <w:t xml:space="preserve"> </w:t>
      </w:r>
      <w:r>
        <w:rPr>
          <w:color w:val="231F20"/>
          <w:w w:val="90"/>
          <w:sz w:val="16"/>
        </w:rPr>
        <w:t>behind</w:t>
      </w:r>
      <w:r>
        <w:rPr>
          <w:color w:val="231F20"/>
          <w:spacing w:val="-5"/>
          <w:w w:val="90"/>
          <w:sz w:val="16"/>
        </w:rPr>
        <w:t xml:space="preserve"> </w:t>
      </w:r>
      <w:r>
        <w:rPr>
          <w:color w:val="231F20"/>
          <w:w w:val="90"/>
          <w:sz w:val="16"/>
        </w:rPr>
        <w:t>the</w:t>
      </w:r>
      <w:r>
        <w:rPr>
          <w:color w:val="231F20"/>
          <w:spacing w:val="-6"/>
          <w:w w:val="90"/>
          <w:sz w:val="16"/>
        </w:rPr>
        <w:t xml:space="preserve"> </w:t>
      </w:r>
      <w:r>
        <w:rPr>
          <w:color w:val="231F20"/>
          <w:w w:val="90"/>
          <w:sz w:val="16"/>
        </w:rPr>
        <w:t>current</w:t>
      </w:r>
      <w:r>
        <w:rPr>
          <w:color w:val="231F20"/>
          <w:spacing w:val="-5"/>
          <w:w w:val="90"/>
          <w:sz w:val="16"/>
        </w:rPr>
        <w:t xml:space="preserve"> </w:t>
      </w:r>
      <w:r>
        <w:rPr>
          <w:color w:val="231F20"/>
          <w:w w:val="90"/>
          <w:sz w:val="16"/>
        </w:rPr>
        <w:t>account</w:t>
      </w:r>
      <w:r>
        <w:rPr>
          <w:color w:val="231F20"/>
          <w:spacing w:val="-5"/>
          <w:w w:val="90"/>
          <w:sz w:val="16"/>
        </w:rPr>
        <w:t xml:space="preserve"> </w:t>
      </w:r>
      <w:r>
        <w:rPr>
          <w:color w:val="231F20"/>
          <w:spacing w:val="-2"/>
          <w:w w:val="90"/>
          <w:sz w:val="16"/>
        </w:rPr>
        <w:t>deficit</w:t>
      </w:r>
    </w:p>
    <w:p w14:paraId="51CFDC48" w14:textId="77777777" w:rsidR="006D5EBA" w:rsidRDefault="00363CC2">
      <w:pPr>
        <w:tabs>
          <w:tab w:val="left" w:pos="1395"/>
        </w:tabs>
        <w:spacing w:before="142" w:line="156" w:lineRule="exact"/>
        <w:ind w:right="1304"/>
        <w:jc w:val="right"/>
        <w:rPr>
          <w:sz w:val="14"/>
        </w:rPr>
      </w:pPr>
      <w:r>
        <w:rPr>
          <w:color w:val="231F20"/>
          <w:w w:val="90"/>
          <w:sz w:val="14"/>
        </w:rPr>
        <w:t>Per</w:t>
      </w:r>
      <w:r>
        <w:rPr>
          <w:color w:val="231F20"/>
          <w:spacing w:val="-4"/>
          <w:w w:val="90"/>
          <w:sz w:val="14"/>
        </w:rPr>
        <w:t xml:space="preserve"> </w:t>
      </w:r>
      <w:r>
        <w:rPr>
          <w:color w:val="231F20"/>
          <w:w w:val="90"/>
          <w:sz w:val="14"/>
        </w:rPr>
        <w:t>cent</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spacing w:val="-5"/>
          <w:w w:val="90"/>
          <w:sz w:val="14"/>
        </w:rPr>
        <w:t>GDP</w:t>
      </w:r>
      <w:r>
        <w:rPr>
          <w:color w:val="231F20"/>
          <w:sz w:val="14"/>
        </w:rPr>
        <w:tab/>
      </w:r>
      <w:r>
        <w:rPr>
          <w:color w:val="231F20"/>
          <w:w w:val="90"/>
          <w:sz w:val="14"/>
        </w:rPr>
        <w:t>Inward</w:t>
      </w:r>
      <w:r>
        <w:rPr>
          <w:color w:val="231F20"/>
          <w:spacing w:val="-6"/>
          <w:w w:val="90"/>
          <w:sz w:val="14"/>
        </w:rPr>
        <w:t xml:space="preserve"> </w:t>
      </w:r>
      <w:r>
        <w:rPr>
          <w:color w:val="231F20"/>
          <w:w w:val="90"/>
          <w:sz w:val="14"/>
        </w:rPr>
        <w:t>investment</w:t>
      </w:r>
      <w:r>
        <w:rPr>
          <w:color w:val="231F20"/>
          <w:spacing w:val="49"/>
          <w:sz w:val="14"/>
        </w:rPr>
        <w:t xml:space="preserve"> </w:t>
      </w:r>
      <w:r>
        <w:rPr>
          <w:color w:val="231F20"/>
          <w:w w:val="90"/>
          <w:sz w:val="14"/>
        </w:rPr>
        <w:t>Outward</w:t>
      </w:r>
      <w:r>
        <w:rPr>
          <w:color w:val="231F20"/>
          <w:spacing w:val="-5"/>
          <w:w w:val="90"/>
          <w:sz w:val="14"/>
        </w:rPr>
        <w:t xml:space="preserve"> </w:t>
      </w:r>
      <w:r>
        <w:rPr>
          <w:color w:val="231F20"/>
          <w:spacing w:val="-2"/>
          <w:w w:val="90"/>
          <w:sz w:val="14"/>
        </w:rPr>
        <w:t>investment</w:t>
      </w:r>
    </w:p>
    <w:p w14:paraId="2E4299AA" w14:textId="77777777" w:rsidR="006D5EBA" w:rsidRDefault="00363CC2">
      <w:pPr>
        <w:tabs>
          <w:tab w:val="left" w:pos="1247"/>
        </w:tabs>
        <w:spacing w:line="150" w:lineRule="exact"/>
        <w:ind w:right="1304"/>
        <w:jc w:val="right"/>
        <w:rPr>
          <w:sz w:val="14"/>
        </w:rPr>
      </w:pPr>
      <w:r>
        <w:rPr>
          <w:color w:val="231F20"/>
          <w:w w:val="85"/>
          <w:sz w:val="14"/>
        </w:rPr>
        <w:t>(net</w:t>
      </w:r>
      <w:r>
        <w:rPr>
          <w:color w:val="231F20"/>
          <w:spacing w:val="-4"/>
          <w:w w:val="95"/>
          <w:sz w:val="14"/>
        </w:rPr>
        <w:t xml:space="preserve"> </w:t>
      </w:r>
      <w:r>
        <w:rPr>
          <w:color w:val="231F20"/>
          <w:spacing w:val="-2"/>
          <w:w w:val="95"/>
          <w:sz w:val="14"/>
        </w:rPr>
        <w:t>acquisition</w:t>
      </w:r>
      <w:r>
        <w:rPr>
          <w:color w:val="231F20"/>
          <w:sz w:val="14"/>
        </w:rPr>
        <w:tab/>
      </w:r>
      <w:r>
        <w:rPr>
          <w:color w:val="231F20"/>
          <w:w w:val="85"/>
          <w:sz w:val="14"/>
        </w:rPr>
        <w:t>(net</w:t>
      </w:r>
      <w:r>
        <w:rPr>
          <w:color w:val="231F20"/>
          <w:spacing w:val="-4"/>
          <w:w w:val="95"/>
          <w:sz w:val="14"/>
        </w:rPr>
        <w:t xml:space="preserve"> </w:t>
      </w:r>
      <w:r>
        <w:rPr>
          <w:color w:val="231F20"/>
          <w:spacing w:val="-2"/>
          <w:w w:val="95"/>
          <w:sz w:val="14"/>
        </w:rPr>
        <w:t>acquisition</w:t>
      </w:r>
    </w:p>
    <w:p w14:paraId="4C0DCAA0" w14:textId="77777777" w:rsidR="006D5EBA" w:rsidRDefault="00363CC2">
      <w:pPr>
        <w:tabs>
          <w:tab w:val="left" w:pos="2859"/>
          <w:tab w:val="left" w:pos="4111"/>
          <w:tab w:val="left" w:pos="4393"/>
        </w:tabs>
        <w:spacing w:before="12" w:line="206" w:lineRule="auto"/>
        <w:ind w:left="1612" w:right="57" w:hanging="155"/>
        <w:jc w:val="right"/>
        <w:rPr>
          <w:position w:val="4"/>
          <w:sz w:val="11"/>
        </w:rPr>
      </w:pPr>
      <w:r>
        <w:rPr>
          <w:color w:val="231F20"/>
          <w:sz w:val="14"/>
        </w:rPr>
        <w:t>of foreign liabilities</w:t>
      </w:r>
      <w:r>
        <w:rPr>
          <w:color w:val="231F20"/>
          <w:sz w:val="14"/>
        </w:rPr>
        <w:tab/>
      </w:r>
      <w:r>
        <w:rPr>
          <w:color w:val="231F20"/>
          <w:spacing w:val="-39"/>
          <w:sz w:val="14"/>
        </w:rPr>
        <w:t xml:space="preserve"> </w:t>
      </w:r>
      <w:r>
        <w:rPr>
          <w:color w:val="231F20"/>
          <w:sz w:val="14"/>
        </w:rPr>
        <w:t>of foreign assets</w:t>
      </w:r>
      <w:r>
        <w:rPr>
          <w:color w:val="231F20"/>
          <w:sz w:val="14"/>
        </w:rPr>
        <w:tab/>
      </w:r>
      <w:r>
        <w:rPr>
          <w:color w:val="231F20"/>
          <w:sz w:val="14"/>
        </w:rPr>
        <w:tab/>
      </w:r>
      <w:r>
        <w:rPr>
          <w:color w:val="231F20"/>
          <w:w w:val="90"/>
          <w:sz w:val="14"/>
        </w:rPr>
        <w:t>Net</w:t>
      </w:r>
      <w:r>
        <w:rPr>
          <w:color w:val="231F20"/>
          <w:spacing w:val="-7"/>
          <w:w w:val="90"/>
          <w:sz w:val="14"/>
        </w:rPr>
        <w:t xml:space="preserve"> </w:t>
      </w:r>
      <w:r>
        <w:rPr>
          <w:color w:val="231F20"/>
          <w:w w:val="90"/>
          <w:sz w:val="14"/>
        </w:rPr>
        <w:t>inward</w:t>
      </w:r>
      <w:r>
        <w:rPr>
          <w:color w:val="231F20"/>
          <w:sz w:val="14"/>
        </w:rPr>
        <w:t xml:space="preserve"> </w:t>
      </w:r>
      <w:r>
        <w:rPr>
          <w:color w:val="231F20"/>
          <w:w w:val="90"/>
          <w:sz w:val="14"/>
        </w:rPr>
        <w:t>by</w:t>
      </w:r>
      <w:r>
        <w:rPr>
          <w:color w:val="231F20"/>
          <w:spacing w:val="-1"/>
          <w:w w:val="90"/>
          <w:sz w:val="14"/>
        </w:rPr>
        <w:t xml:space="preserve"> </w:t>
      </w:r>
      <w:r>
        <w:rPr>
          <w:color w:val="231F20"/>
          <w:w w:val="90"/>
          <w:sz w:val="14"/>
        </w:rPr>
        <w:t>UK</w:t>
      </w:r>
      <w:r>
        <w:rPr>
          <w:color w:val="231F20"/>
          <w:spacing w:val="-4"/>
          <w:sz w:val="14"/>
        </w:rPr>
        <w:t xml:space="preserve"> </w:t>
      </w:r>
      <w:r>
        <w:rPr>
          <w:color w:val="231F20"/>
          <w:spacing w:val="-2"/>
          <w:w w:val="90"/>
          <w:sz w:val="14"/>
        </w:rPr>
        <w:t>residents)</w:t>
      </w:r>
      <w:r>
        <w:rPr>
          <w:color w:val="231F20"/>
          <w:sz w:val="14"/>
        </w:rPr>
        <w:tab/>
      </w:r>
      <w:r>
        <w:rPr>
          <w:color w:val="231F20"/>
          <w:w w:val="90"/>
          <w:sz w:val="14"/>
        </w:rPr>
        <w:t>by</w:t>
      </w:r>
      <w:r>
        <w:rPr>
          <w:color w:val="231F20"/>
          <w:spacing w:val="-1"/>
          <w:w w:val="90"/>
          <w:sz w:val="14"/>
        </w:rPr>
        <w:t xml:space="preserve"> </w:t>
      </w:r>
      <w:r>
        <w:rPr>
          <w:color w:val="231F20"/>
          <w:w w:val="90"/>
          <w:sz w:val="14"/>
        </w:rPr>
        <w:t>UK</w:t>
      </w:r>
      <w:r>
        <w:rPr>
          <w:color w:val="231F20"/>
          <w:spacing w:val="-4"/>
          <w:sz w:val="14"/>
        </w:rPr>
        <w:t xml:space="preserve"> </w:t>
      </w:r>
      <w:r>
        <w:rPr>
          <w:color w:val="231F20"/>
          <w:spacing w:val="-2"/>
          <w:w w:val="90"/>
          <w:sz w:val="14"/>
        </w:rPr>
        <w:t>residents)</w:t>
      </w:r>
      <w:r>
        <w:rPr>
          <w:color w:val="231F20"/>
          <w:sz w:val="14"/>
        </w:rPr>
        <w:tab/>
      </w:r>
      <w:r>
        <w:rPr>
          <w:color w:val="231F20"/>
          <w:w w:val="85"/>
          <w:sz w:val="14"/>
        </w:rPr>
        <w:t>financing</w:t>
      </w:r>
      <w:r>
        <w:rPr>
          <w:color w:val="231F20"/>
          <w:spacing w:val="5"/>
          <w:sz w:val="14"/>
        </w:rPr>
        <w:t xml:space="preserve"> </w:t>
      </w:r>
      <w:r>
        <w:rPr>
          <w:color w:val="231F20"/>
          <w:spacing w:val="-5"/>
          <w:w w:val="95"/>
          <w:sz w:val="14"/>
        </w:rPr>
        <w:t>flow</w:t>
      </w:r>
      <w:r>
        <w:rPr>
          <w:color w:val="231F20"/>
          <w:spacing w:val="-5"/>
          <w:w w:val="95"/>
          <w:position w:val="4"/>
          <w:sz w:val="11"/>
        </w:rPr>
        <w:t>(a)</w:t>
      </w:r>
    </w:p>
    <w:p w14:paraId="48233AFC" w14:textId="77777777" w:rsidR="006D5EBA" w:rsidRDefault="006D5EBA">
      <w:pPr>
        <w:pStyle w:val="BodyText"/>
        <w:spacing w:before="4"/>
        <w:rPr>
          <w:sz w:val="4"/>
        </w:rPr>
      </w:pPr>
    </w:p>
    <w:p w14:paraId="0A9AADBE" w14:textId="77777777" w:rsidR="006D5EBA" w:rsidRDefault="00363CC2">
      <w:pPr>
        <w:tabs>
          <w:tab w:val="left" w:pos="4044"/>
        </w:tabs>
        <w:spacing w:line="20" w:lineRule="exact"/>
        <w:ind w:left="1422" w:right="-72"/>
        <w:rPr>
          <w:sz w:val="2"/>
        </w:rPr>
      </w:pPr>
      <w:r>
        <w:rPr>
          <w:noProof/>
          <w:sz w:val="2"/>
        </w:rPr>
        <mc:AlternateContent>
          <mc:Choice Requires="wpg">
            <w:drawing>
              <wp:inline distT="0" distB="0" distL="0" distR="0" wp14:anchorId="530F5693" wp14:editId="0E79331A">
                <wp:extent cx="1507490" cy="1905"/>
                <wp:effectExtent l="9525" t="0" r="0" b="7620"/>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07490" cy="1905"/>
                          <a:chOff x="0" y="0"/>
                          <a:chExt cx="1507490" cy="1905"/>
                        </a:xfrm>
                      </wpg:grpSpPr>
                      <wps:wsp>
                        <wps:cNvPr id="307" name="Graphic 307"/>
                        <wps:cNvSpPr/>
                        <wps:spPr>
                          <a:xfrm>
                            <a:off x="0" y="793"/>
                            <a:ext cx="1507490" cy="1270"/>
                          </a:xfrm>
                          <a:custGeom>
                            <a:avLst/>
                            <a:gdLst/>
                            <a:ahLst/>
                            <a:cxnLst/>
                            <a:rect l="l" t="t" r="r" b="b"/>
                            <a:pathLst>
                              <a:path w="1507490">
                                <a:moveTo>
                                  <a:pt x="715441" y="0"/>
                                </a:moveTo>
                                <a:lnTo>
                                  <a:pt x="0" y="0"/>
                                </a:lnTo>
                              </a:path>
                              <a:path w="1507490">
                                <a:moveTo>
                                  <a:pt x="1507068" y="0"/>
                                </a:moveTo>
                                <a:lnTo>
                                  <a:pt x="740837" y="0"/>
                                </a:lnTo>
                              </a:path>
                            </a:pathLst>
                          </a:custGeom>
                          <a:ln w="158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7519DC2F" id="Group 306" o:spid="_x0000_s1026" style="width:118.7pt;height:.15pt;mso-position-horizontal-relative:char;mso-position-vertical-relative:line" coordsize="150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">
                <v:shape id="Graphic 307" o:spid="_x0000_s1027" style="position:absolute;top:7;width:15074;height:13;visibility:visible;mso-wrap-style:square;v-text-anchor:top" coordsize="15074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" path="m715441,l,em1507068,l740837,e" filled="f" strokecolor="#231f20" strokeweight=".04408mm">
                  <v:path arrowok="t"/>
                </v:shape>
                <w10:anchorlock/>
              </v:group>
            </w:pict>
          </mc:Fallback>
        </mc:AlternateContent>
      </w:r>
      <w:r>
        <w:rPr>
          <w:sz w:val="2"/>
        </w:rPr>
        <w:tab/>
      </w:r>
      <w:r>
        <w:rPr>
          <w:noProof/>
          <w:sz w:val="2"/>
        </w:rPr>
        <mc:AlternateContent>
          <mc:Choice Requires="wpg">
            <w:drawing>
              <wp:inline distT="0" distB="0" distL="0" distR="0" wp14:anchorId="5AAA1CEC" wp14:editId="4B247794">
                <wp:extent cx="654685" cy="1905"/>
                <wp:effectExtent l="9525" t="0" r="0" b="762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685" cy="1905"/>
                          <a:chOff x="0" y="0"/>
                          <a:chExt cx="654685" cy="1905"/>
                        </a:xfrm>
                      </wpg:grpSpPr>
                      <wps:wsp>
                        <wps:cNvPr id="309" name="Graphic 309"/>
                        <wps:cNvSpPr/>
                        <wps:spPr>
                          <a:xfrm>
                            <a:off x="0" y="793"/>
                            <a:ext cx="654685" cy="1270"/>
                          </a:xfrm>
                          <a:custGeom>
                            <a:avLst/>
                            <a:gdLst/>
                            <a:ahLst/>
                            <a:cxnLst/>
                            <a:rect l="l" t="t" r="r" b="b"/>
                            <a:pathLst>
                              <a:path w="654685">
                                <a:moveTo>
                                  <a:pt x="654367" y="0"/>
                                </a:moveTo>
                                <a:lnTo>
                                  <a:pt x="0" y="0"/>
                                </a:lnTo>
                              </a:path>
                            </a:pathLst>
                          </a:custGeom>
                          <a:ln w="158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552A1BBC" id="Group 308" o:spid="_x0000_s1026" style="width:51.55pt;height:.15pt;mso-position-horizontal-relative:char;mso-position-vertical-relative:line" coordsize="65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">
                <v:shape id="Graphic 309" o:spid="_x0000_s1027" style="position:absolute;top:7;width:6546;height:13;visibility:visible;mso-wrap-style:square;v-text-anchor:top" coordsize="654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" path="m654367,l,e" filled="f" strokecolor="#231f20" strokeweight=".04408mm">
                  <v:path arrowok="t"/>
                </v:shape>
                <w10:anchorlock/>
              </v:group>
            </w:pict>
          </mc:Fallback>
        </mc:AlternateContent>
      </w:r>
    </w:p>
    <w:p w14:paraId="6B07FD7B" w14:textId="77777777" w:rsidR="006D5EBA" w:rsidRPr="00F1564B" w:rsidRDefault="00363CC2">
      <w:pPr>
        <w:tabs>
          <w:tab w:val="left" w:pos="1247"/>
          <w:tab w:val="left" w:pos="2494"/>
        </w:tabs>
        <w:spacing w:before="5" w:line="156" w:lineRule="exact"/>
        <w:ind w:right="57"/>
        <w:jc w:val="right"/>
        <w:rPr>
          <w:sz w:val="14"/>
          <w:lang w:val="fr-FR"/>
        </w:rPr>
      </w:pPr>
      <w:r w:rsidRPr="00F1564B">
        <w:rPr>
          <w:color w:val="231F20"/>
          <w:sz w:val="14"/>
          <w:lang w:val="fr-FR"/>
        </w:rPr>
        <w:t>2016</w:t>
      </w:r>
      <w:r w:rsidRPr="00F1564B">
        <w:rPr>
          <w:color w:val="231F20"/>
          <w:spacing w:val="35"/>
          <w:sz w:val="14"/>
          <w:lang w:val="fr-FR"/>
        </w:rPr>
        <w:t xml:space="preserve">  </w:t>
      </w:r>
      <w:r w:rsidRPr="00F1564B">
        <w:rPr>
          <w:color w:val="231F20"/>
          <w:spacing w:val="-2"/>
          <w:sz w:val="14"/>
          <w:lang w:val="fr-FR"/>
        </w:rPr>
        <w:t>2011–15</w:t>
      </w:r>
      <w:r w:rsidRPr="00F1564B">
        <w:rPr>
          <w:color w:val="231F20"/>
          <w:sz w:val="14"/>
          <w:lang w:val="fr-FR"/>
        </w:rPr>
        <w:tab/>
        <w:t>2016</w:t>
      </w:r>
      <w:r w:rsidRPr="00F1564B">
        <w:rPr>
          <w:color w:val="231F20"/>
          <w:spacing w:val="35"/>
          <w:sz w:val="14"/>
          <w:lang w:val="fr-FR"/>
        </w:rPr>
        <w:t xml:space="preserve">  </w:t>
      </w:r>
      <w:r w:rsidRPr="00F1564B">
        <w:rPr>
          <w:color w:val="231F20"/>
          <w:spacing w:val="-2"/>
          <w:sz w:val="14"/>
          <w:lang w:val="fr-FR"/>
        </w:rPr>
        <w:t>2011–15</w:t>
      </w:r>
      <w:r w:rsidRPr="00F1564B">
        <w:rPr>
          <w:color w:val="231F20"/>
          <w:sz w:val="14"/>
          <w:lang w:val="fr-FR"/>
        </w:rPr>
        <w:tab/>
        <w:t>2016</w:t>
      </w:r>
      <w:r w:rsidRPr="00F1564B">
        <w:rPr>
          <w:color w:val="231F20"/>
          <w:spacing w:val="35"/>
          <w:sz w:val="14"/>
          <w:lang w:val="fr-FR"/>
        </w:rPr>
        <w:t xml:space="preserve">  </w:t>
      </w:r>
      <w:r w:rsidRPr="00F1564B">
        <w:rPr>
          <w:color w:val="231F20"/>
          <w:spacing w:val="-2"/>
          <w:sz w:val="14"/>
          <w:lang w:val="fr-FR"/>
        </w:rPr>
        <w:t>2011–15</w:t>
      </w:r>
    </w:p>
    <w:p w14:paraId="2C943F03" w14:textId="77777777" w:rsidR="006D5EBA" w:rsidRPr="00F1564B" w:rsidRDefault="00363CC2">
      <w:pPr>
        <w:tabs>
          <w:tab w:val="left" w:pos="1247"/>
          <w:tab w:val="left" w:pos="2494"/>
        </w:tabs>
        <w:spacing w:line="156" w:lineRule="exact"/>
        <w:ind w:right="57"/>
        <w:jc w:val="right"/>
        <w:rPr>
          <w:sz w:val="14"/>
          <w:lang w:val="fr-FR"/>
        </w:rPr>
      </w:pPr>
      <w:r w:rsidRPr="00F1564B">
        <w:rPr>
          <w:color w:val="231F20"/>
          <w:sz w:val="14"/>
          <w:lang w:val="fr-FR"/>
        </w:rPr>
        <w:t>Q1</w:t>
      </w:r>
      <w:r w:rsidRPr="00F1564B">
        <w:rPr>
          <w:color w:val="231F20"/>
          <w:spacing w:val="49"/>
          <w:sz w:val="14"/>
          <w:lang w:val="fr-FR"/>
        </w:rPr>
        <w:t xml:space="preserve">  </w:t>
      </w:r>
      <w:proofErr w:type="spellStart"/>
      <w:r w:rsidRPr="00F1564B">
        <w:rPr>
          <w:color w:val="231F20"/>
          <w:spacing w:val="-2"/>
          <w:sz w:val="14"/>
          <w:lang w:val="fr-FR"/>
        </w:rPr>
        <w:t>average</w:t>
      </w:r>
      <w:proofErr w:type="spellEnd"/>
      <w:r w:rsidRPr="00F1564B">
        <w:rPr>
          <w:color w:val="231F20"/>
          <w:sz w:val="14"/>
          <w:lang w:val="fr-FR"/>
        </w:rPr>
        <w:tab/>
        <w:t>Q1</w:t>
      </w:r>
      <w:r w:rsidRPr="00F1564B">
        <w:rPr>
          <w:color w:val="231F20"/>
          <w:spacing w:val="49"/>
          <w:sz w:val="14"/>
          <w:lang w:val="fr-FR"/>
        </w:rPr>
        <w:t xml:space="preserve">  </w:t>
      </w:r>
      <w:proofErr w:type="spellStart"/>
      <w:r w:rsidRPr="00F1564B">
        <w:rPr>
          <w:color w:val="231F20"/>
          <w:spacing w:val="-2"/>
          <w:sz w:val="14"/>
          <w:lang w:val="fr-FR"/>
        </w:rPr>
        <w:t>average</w:t>
      </w:r>
      <w:proofErr w:type="spellEnd"/>
      <w:r w:rsidRPr="00F1564B">
        <w:rPr>
          <w:color w:val="231F20"/>
          <w:sz w:val="14"/>
          <w:lang w:val="fr-FR"/>
        </w:rPr>
        <w:tab/>
        <w:t>Q1</w:t>
      </w:r>
      <w:r w:rsidRPr="00F1564B">
        <w:rPr>
          <w:color w:val="231F20"/>
          <w:spacing w:val="49"/>
          <w:sz w:val="14"/>
          <w:lang w:val="fr-FR"/>
        </w:rPr>
        <w:t xml:space="preserve">  </w:t>
      </w:r>
      <w:proofErr w:type="spellStart"/>
      <w:r w:rsidRPr="00F1564B">
        <w:rPr>
          <w:color w:val="231F20"/>
          <w:spacing w:val="-2"/>
          <w:sz w:val="14"/>
          <w:lang w:val="fr-FR"/>
        </w:rPr>
        <w:t>average</w:t>
      </w:r>
      <w:proofErr w:type="spellEnd"/>
    </w:p>
    <w:p w14:paraId="4E421C26" w14:textId="77777777" w:rsidR="006D5EBA" w:rsidRDefault="00363CC2">
      <w:pPr>
        <w:pStyle w:val="BodyText"/>
        <w:spacing w:before="3" w:line="268" w:lineRule="auto"/>
        <w:ind w:left="85"/>
      </w:pPr>
      <w:r w:rsidRPr="00F1564B">
        <w:rPr>
          <w:lang w:val="en-GB"/>
        </w:rPr>
        <w:br w:type="column"/>
      </w:r>
      <w:r>
        <w:rPr>
          <w:color w:val="231F20"/>
          <w:w w:val="85"/>
        </w:rPr>
        <w:t xml:space="preserve">to finance the public sector deficit and corporate investment, </w:t>
      </w:r>
      <w:r>
        <w:rPr>
          <w:color w:val="231F20"/>
          <w:w w:val="90"/>
        </w:rPr>
        <w:t>including in commercial real estate.</w:t>
      </w:r>
    </w:p>
    <w:p w14:paraId="593EB146" w14:textId="77777777" w:rsidR="006D5EBA" w:rsidRDefault="006D5EBA">
      <w:pPr>
        <w:pStyle w:val="BodyText"/>
        <w:spacing w:before="77"/>
      </w:pPr>
    </w:p>
    <w:p w14:paraId="5523B19B" w14:textId="77777777" w:rsidR="006D5EBA" w:rsidRDefault="00363CC2">
      <w:pPr>
        <w:pStyle w:val="BodyText"/>
        <w:spacing w:line="268" w:lineRule="auto"/>
        <w:ind w:left="85" w:right="371"/>
      </w:pPr>
      <w:r>
        <w:rPr>
          <w:color w:val="231F20"/>
          <w:w w:val="90"/>
        </w:rPr>
        <w:t>In the run-up to the referendum, there were signs that foreign</w:t>
      </w:r>
      <w:r>
        <w:rPr>
          <w:color w:val="231F20"/>
          <w:spacing w:val="-12"/>
          <w:w w:val="90"/>
        </w:rPr>
        <w:t xml:space="preserve"> </w:t>
      </w:r>
      <w:r>
        <w:rPr>
          <w:color w:val="231F20"/>
          <w:w w:val="90"/>
        </w:rPr>
        <w:t>portfolio</w:t>
      </w:r>
      <w:r>
        <w:rPr>
          <w:color w:val="231F20"/>
          <w:spacing w:val="-10"/>
          <w:w w:val="90"/>
        </w:rPr>
        <w:t xml:space="preserve"> </w:t>
      </w:r>
      <w:r>
        <w:rPr>
          <w:color w:val="231F20"/>
          <w:w w:val="90"/>
        </w:rPr>
        <w:t>inflows</w:t>
      </w:r>
      <w:r>
        <w:rPr>
          <w:color w:val="231F20"/>
          <w:spacing w:val="-10"/>
          <w:w w:val="90"/>
        </w:rPr>
        <w:t xml:space="preserve"> </w:t>
      </w:r>
      <w:r>
        <w:rPr>
          <w:color w:val="231F20"/>
          <w:w w:val="90"/>
        </w:rPr>
        <w:t>into</w:t>
      </w:r>
      <w:r>
        <w:rPr>
          <w:color w:val="231F20"/>
          <w:spacing w:val="-10"/>
          <w:w w:val="90"/>
        </w:rPr>
        <w:t xml:space="preserve"> </w:t>
      </w:r>
      <w:r>
        <w:rPr>
          <w:color w:val="231F20"/>
          <w:w w:val="90"/>
        </w:rPr>
        <w:t>UK</w:t>
      </w:r>
      <w:r>
        <w:rPr>
          <w:color w:val="231F20"/>
          <w:spacing w:val="-12"/>
          <w:w w:val="90"/>
        </w:rPr>
        <w:t xml:space="preserve"> </w:t>
      </w:r>
      <w:r>
        <w:rPr>
          <w:color w:val="231F20"/>
          <w:w w:val="90"/>
        </w:rPr>
        <w:t>equities</w:t>
      </w:r>
      <w:r>
        <w:rPr>
          <w:color w:val="231F20"/>
          <w:spacing w:val="-10"/>
          <w:w w:val="90"/>
        </w:rPr>
        <w:t xml:space="preserve"> </w:t>
      </w:r>
      <w:r>
        <w:rPr>
          <w:color w:val="231F20"/>
          <w:w w:val="90"/>
        </w:rPr>
        <w:t>had</w:t>
      </w:r>
      <w:r>
        <w:rPr>
          <w:color w:val="231F20"/>
          <w:spacing w:val="-10"/>
          <w:w w:val="90"/>
        </w:rPr>
        <w:t xml:space="preserve"> </w:t>
      </w:r>
      <w:r>
        <w:rPr>
          <w:color w:val="231F20"/>
          <w:w w:val="90"/>
        </w:rPr>
        <w:t>slowed.</w:t>
      </w:r>
      <w:r>
        <w:rPr>
          <w:color w:val="231F20"/>
          <w:spacing w:val="-3"/>
        </w:rPr>
        <w:t xml:space="preserve"> </w:t>
      </w:r>
      <w:r>
        <w:rPr>
          <w:color w:val="231F20"/>
          <w:w w:val="90"/>
        </w:rPr>
        <w:t xml:space="preserve">Data on non-resident holdings of FTSE 100 shares show a sharp </w:t>
      </w:r>
      <w:r>
        <w:rPr>
          <w:color w:val="231F20"/>
          <w:spacing w:val="-6"/>
        </w:rPr>
        <w:t>reduction</w:t>
      </w:r>
      <w:r>
        <w:rPr>
          <w:color w:val="231F20"/>
          <w:spacing w:val="-11"/>
        </w:rPr>
        <w:t xml:space="preserve"> </w:t>
      </w:r>
      <w:r>
        <w:rPr>
          <w:color w:val="231F20"/>
          <w:spacing w:val="-6"/>
        </w:rPr>
        <w:t>in</w:t>
      </w:r>
      <w:r>
        <w:rPr>
          <w:color w:val="231F20"/>
          <w:spacing w:val="-11"/>
        </w:rPr>
        <w:t xml:space="preserve"> </w:t>
      </w:r>
      <w:r>
        <w:rPr>
          <w:color w:val="231F20"/>
          <w:spacing w:val="-6"/>
        </w:rPr>
        <w:t>purchases</w:t>
      </w:r>
      <w:r>
        <w:rPr>
          <w:color w:val="231F20"/>
          <w:spacing w:val="-11"/>
        </w:rPr>
        <w:t xml:space="preserve"> </w:t>
      </w:r>
      <w:r>
        <w:rPr>
          <w:color w:val="231F20"/>
          <w:spacing w:val="-6"/>
        </w:rPr>
        <w:t>of</w:t>
      </w:r>
      <w:r>
        <w:rPr>
          <w:color w:val="231F20"/>
          <w:spacing w:val="-11"/>
        </w:rPr>
        <w:t xml:space="preserve"> </w:t>
      </w:r>
      <w:r>
        <w:rPr>
          <w:color w:val="231F20"/>
          <w:spacing w:val="-6"/>
        </w:rPr>
        <w:t>UK</w:t>
      </w:r>
      <w:r>
        <w:rPr>
          <w:color w:val="231F20"/>
          <w:spacing w:val="-13"/>
        </w:rPr>
        <w:t xml:space="preserve"> </w:t>
      </w:r>
      <w:r>
        <w:rPr>
          <w:color w:val="231F20"/>
          <w:spacing w:val="-6"/>
        </w:rPr>
        <w:t>equities</w:t>
      </w:r>
      <w:r>
        <w:rPr>
          <w:color w:val="231F20"/>
          <w:spacing w:val="-11"/>
        </w:rPr>
        <w:t xml:space="preserve"> </w:t>
      </w:r>
      <w:r>
        <w:rPr>
          <w:color w:val="231F20"/>
          <w:spacing w:val="-6"/>
        </w:rPr>
        <w:t>in</w:t>
      </w:r>
      <w:r>
        <w:rPr>
          <w:color w:val="231F20"/>
          <w:spacing w:val="-11"/>
        </w:rPr>
        <w:t xml:space="preserve"> </w:t>
      </w:r>
      <w:r>
        <w:rPr>
          <w:color w:val="231F20"/>
          <w:spacing w:val="-6"/>
        </w:rPr>
        <w:t>2016</w:t>
      </w:r>
      <w:r>
        <w:rPr>
          <w:color w:val="231F20"/>
          <w:spacing w:val="-13"/>
        </w:rPr>
        <w:t xml:space="preserve"> </w:t>
      </w:r>
      <w:r>
        <w:rPr>
          <w:color w:val="231F20"/>
          <w:spacing w:val="-6"/>
        </w:rPr>
        <w:t>Q2</w:t>
      </w:r>
    </w:p>
    <w:p w14:paraId="556165B8" w14:textId="77777777" w:rsidR="006D5EBA" w:rsidRDefault="00363CC2">
      <w:pPr>
        <w:pStyle w:val="BodyText"/>
        <w:spacing w:line="268" w:lineRule="auto"/>
        <w:ind w:left="85" w:right="307"/>
      </w:pPr>
      <w:r>
        <w:rPr>
          <w:color w:val="231F20"/>
          <w:spacing w:val="-6"/>
        </w:rPr>
        <w:t>(Chart</w:t>
      </w:r>
      <w:r>
        <w:rPr>
          <w:color w:val="231F20"/>
          <w:spacing w:val="-14"/>
        </w:rPr>
        <w:t xml:space="preserve"> </w:t>
      </w:r>
      <w:r>
        <w:rPr>
          <w:color w:val="231F20"/>
          <w:spacing w:val="-6"/>
        </w:rPr>
        <w:t>A.9).</w:t>
      </w:r>
      <w:r>
        <w:rPr>
          <w:color w:val="231F20"/>
          <w:spacing w:val="27"/>
        </w:rPr>
        <w:t xml:space="preserve"> </w:t>
      </w:r>
      <w:r>
        <w:rPr>
          <w:color w:val="231F20"/>
          <w:spacing w:val="-6"/>
        </w:rPr>
        <w:t>And</w:t>
      </w:r>
      <w:r>
        <w:rPr>
          <w:color w:val="231F20"/>
          <w:spacing w:val="-15"/>
        </w:rPr>
        <w:t xml:space="preserve"> </w:t>
      </w:r>
      <w:r>
        <w:rPr>
          <w:color w:val="231F20"/>
          <w:spacing w:val="-6"/>
        </w:rPr>
        <w:t>the</w:t>
      </w:r>
      <w:r>
        <w:rPr>
          <w:color w:val="231F20"/>
          <w:spacing w:val="-16"/>
        </w:rPr>
        <w:t xml:space="preserve"> </w:t>
      </w:r>
      <w:r>
        <w:rPr>
          <w:color w:val="231F20"/>
          <w:spacing w:val="-6"/>
        </w:rPr>
        <w:t>Bank</w:t>
      </w:r>
      <w:r>
        <w:rPr>
          <w:color w:val="231F20"/>
          <w:spacing w:val="-15"/>
        </w:rPr>
        <w:t xml:space="preserve"> </w:t>
      </w:r>
      <w:r>
        <w:rPr>
          <w:color w:val="231F20"/>
          <w:spacing w:val="-6"/>
        </w:rPr>
        <w:t>of</w:t>
      </w:r>
      <w:r>
        <w:rPr>
          <w:color w:val="231F20"/>
          <w:spacing w:val="-16"/>
        </w:rPr>
        <w:t xml:space="preserve"> </w:t>
      </w:r>
      <w:r>
        <w:rPr>
          <w:color w:val="231F20"/>
          <w:spacing w:val="-6"/>
        </w:rPr>
        <w:t>America</w:t>
      </w:r>
      <w:r>
        <w:rPr>
          <w:color w:val="231F20"/>
          <w:spacing w:val="-15"/>
        </w:rPr>
        <w:t xml:space="preserve"> </w:t>
      </w:r>
      <w:r>
        <w:rPr>
          <w:color w:val="231F20"/>
          <w:spacing w:val="-6"/>
        </w:rPr>
        <w:t>Merrill</w:t>
      </w:r>
      <w:r>
        <w:rPr>
          <w:color w:val="231F20"/>
          <w:spacing w:val="-18"/>
        </w:rPr>
        <w:t xml:space="preserve"> </w:t>
      </w:r>
      <w:r>
        <w:rPr>
          <w:color w:val="231F20"/>
          <w:spacing w:val="-6"/>
        </w:rPr>
        <w:t>Lynch</w:t>
      </w:r>
      <w:r>
        <w:rPr>
          <w:color w:val="231F20"/>
          <w:spacing w:val="-15"/>
        </w:rPr>
        <w:t xml:space="preserve"> </w:t>
      </w:r>
      <w:r>
        <w:rPr>
          <w:color w:val="231F20"/>
          <w:spacing w:val="-6"/>
        </w:rPr>
        <w:t xml:space="preserve">Global </w:t>
      </w:r>
      <w:r>
        <w:rPr>
          <w:color w:val="231F20"/>
          <w:w w:val="90"/>
        </w:rPr>
        <w:t>Fund</w:t>
      </w:r>
      <w:r>
        <w:rPr>
          <w:color w:val="231F20"/>
          <w:spacing w:val="-6"/>
          <w:w w:val="90"/>
        </w:rPr>
        <w:t xml:space="preserve"> </w:t>
      </w:r>
      <w:r>
        <w:rPr>
          <w:color w:val="231F20"/>
          <w:w w:val="90"/>
        </w:rPr>
        <w:t>Manager</w:t>
      </w:r>
      <w:r>
        <w:rPr>
          <w:color w:val="231F20"/>
          <w:spacing w:val="-6"/>
          <w:w w:val="90"/>
        </w:rPr>
        <w:t xml:space="preserve"> </w:t>
      </w:r>
      <w:r>
        <w:rPr>
          <w:color w:val="231F20"/>
          <w:w w:val="90"/>
        </w:rPr>
        <w:t>Survey</w:t>
      </w:r>
      <w:r>
        <w:rPr>
          <w:color w:val="231F20"/>
          <w:spacing w:val="-6"/>
          <w:w w:val="90"/>
        </w:rPr>
        <w:t xml:space="preserve"> </w:t>
      </w:r>
      <w:r>
        <w:rPr>
          <w:color w:val="231F20"/>
          <w:w w:val="90"/>
        </w:rPr>
        <w:t>suggested</w:t>
      </w:r>
      <w:r>
        <w:rPr>
          <w:color w:val="231F20"/>
          <w:spacing w:val="-6"/>
          <w:w w:val="90"/>
        </w:rPr>
        <w:t xml:space="preserve"> </w:t>
      </w:r>
      <w:r>
        <w:rPr>
          <w:color w:val="231F20"/>
          <w:w w:val="90"/>
        </w:rPr>
        <w:t>that</w:t>
      </w:r>
      <w:r>
        <w:rPr>
          <w:color w:val="231F20"/>
          <w:spacing w:val="-6"/>
          <w:w w:val="90"/>
        </w:rPr>
        <w:t xml:space="preserve"> </w:t>
      </w:r>
      <w:r>
        <w:rPr>
          <w:color w:val="231F20"/>
          <w:w w:val="90"/>
        </w:rPr>
        <w:t>fund</w:t>
      </w:r>
      <w:r>
        <w:rPr>
          <w:color w:val="231F20"/>
          <w:spacing w:val="-6"/>
          <w:w w:val="90"/>
        </w:rPr>
        <w:t xml:space="preserve"> </w:t>
      </w:r>
      <w:r>
        <w:rPr>
          <w:color w:val="231F20"/>
          <w:w w:val="90"/>
        </w:rPr>
        <w:t>managers</w:t>
      </w:r>
      <w:r>
        <w:rPr>
          <w:color w:val="231F20"/>
          <w:spacing w:val="-6"/>
          <w:w w:val="90"/>
        </w:rPr>
        <w:t xml:space="preserve"> </w:t>
      </w:r>
      <w:r>
        <w:rPr>
          <w:color w:val="231F20"/>
          <w:w w:val="90"/>
        </w:rPr>
        <w:t>reduced their allocation into UK</w:t>
      </w:r>
      <w:r>
        <w:rPr>
          <w:color w:val="231F20"/>
          <w:spacing w:val="-1"/>
          <w:w w:val="90"/>
        </w:rPr>
        <w:t xml:space="preserve"> </w:t>
      </w:r>
      <w:r>
        <w:rPr>
          <w:color w:val="231F20"/>
          <w:w w:val="90"/>
        </w:rPr>
        <w:t xml:space="preserve">equities in Q2, with the balance of </w:t>
      </w:r>
      <w:r>
        <w:rPr>
          <w:color w:val="231F20"/>
          <w:w w:val="85"/>
        </w:rPr>
        <w:t xml:space="preserve">asset managers reporting they are underweight UK equities in </w:t>
      </w:r>
      <w:r>
        <w:rPr>
          <w:color w:val="231F20"/>
          <w:spacing w:val="-4"/>
        </w:rPr>
        <w:t>May</w:t>
      </w:r>
      <w:r>
        <w:rPr>
          <w:color w:val="231F20"/>
          <w:spacing w:val="-16"/>
        </w:rPr>
        <w:t xml:space="preserve"> </w:t>
      </w:r>
      <w:r>
        <w:rPr>
          <w:color w:val="231F20"/>
          <w:spacing w:val="-4"/>
        </w:rPr>
        <w:t>reaching</w:t>
      </w:r>
      <w:r>
        <w:rPr>
          <w:color w:val="231F20"/>
          <w:spacing w:val="-16"/>
        </w:rPr>
        <w:t xml:space="preserve"> </w:t>
      </w:r>
      <w:r>
        <w:rPr>
          <w:color w:val="231F20"/>
          <w:spacing w:val="-4"/>
        </w:rPr>
        <w:t>its</w:t>
      </w:r>
      <w:r>
        <w:rPr>
          <w:color w:val="231F20"/>
          <w:spacing w:val="-16"/>
        </w:rPr>
        <w:t xml:space="preserve"> </w:t>
      </w:r>
      <w:r>
        <w:rPr>
          <w:color w:val="231F20"/>
          <w:spacing w:val="-4"/>
        </w:rPr>
        <w:t>highest</w:t>
      </w:r>
      <w:r>
        <w:rPr>
          <w:color w:val="231F20"/>
          <w:spacing w:val="-16"/>
        </w:rPr>
        <w:t xml:space="preserve"> </w:t>
      </w:r>
      <w:r>
        <w:rPr>
          <w:color w:val="231F20"/>
          <w:spacing w:val="-4"/>
        </w:rPr>
        <w:t>point</w:t>
      </w:r>
      <w:r>
        <w:rPr>
          <w:color w:val="231F20"/>
          <w:spacing w:val="-16"/>
        </w:rPr>
        <w:t xml:space="preserve"> </w:t>
      </w:r>
      <w:r>
        <w:rPr>
          <w:color w:val="231F20"/>
          <w:spacing w:val="-4"/>
        </w:rPr>
        <w:t>since</w:t>
      </w:r>
      <w:r>
        <w:rPr>
          <w:color w:val="231F20"/>
          <w:spacing w:val="-16"/>
        </w:rPr>
        <w:t xml:space="preserve"> </w:t>
      </w:r>
      <w:r>
        <w:rPr>
          <w:color w:val="231F20"/>
          <w:spacing w:val="-4"/>
        </w:rPr>
        <w:t>2008.</w:t>
      </w:r>
    </w:p>
    <w:p w14:paraId="14881897" w14:textId="77777777" w:rsidR="006D5EBA" w:rsidRDefault="006D5EBA">
      <w:pPr>
        <w:pStyle w:val="BodyText"/>
        <w:spacing w:before="77"/>
      </w:pPr>
    </w:p>
    <w:p w14:paraId="44241D0A" w14:textId="77777777" w:rsidR="006D5EBA" w:rsidRDefault="00363CC2">
      <w:pPr>
        <w:pStyle w:val="BodyText"/>
        <w:spacing w:line="268" w:lineRule="auto"/>
        <w:ind w:left="85" w:right="307"/>
      </w:pPr>
      <w:r>
        <w:rPr>
          <w:color w:val="231F20"/>
          <w:w w:val="90"/>
        </w:rPr>
        <w:t>Following</w:t>
      </w:r>
      <w:r>
        <w:rPr>
          <w:color w:val="231F20"/>
          <w:spacing w:val="-2"/>
          <w:w w:val="90"/>
        </w:rPr>
        <w:t xml:space="preserve"> </w:t>
      </w:r>
      <w:r>
        <w:rPr>
          <w:color w:val="231F20"/>
          <w:w w:val="90"/>
        </w:rPr>
        <w:t>the</w:t>
      </w:r>
      <w:r>
        <w:rPr>
          <w:color w:val="231F20"/>
          <w:spacing w:val="-2"/>
          <w:w w:val="90"/>
        </w:rPr>
        <w:t xml:space="preserve"> </w:t>
      </w:r>
      <w:r>
        <w:rPr>
          <w:color w:val="231F20"/>
          <w:w w:val="90"/>
        </w:rPr>
        <w:t>referendum,</w:t>
      </w:r>
      <w:r>
        <w:rPr>
          <w:color w:val="231F20"/>
          <w:spacing w:val="-2"/>
          <w:w w:val="90"/>
        </w:rPr>
        <w:t xml:space="preserve"> </w:t>
      </w:r>
      <w:r>
        <w:rPr>
          <w:color w:val="231F20"/>
          <w:w w:val="90"/>
        </w:rPr>
        <w:t>sterling</w:t>
      </w:r>
      <w:r>
        <w:rPr>
          <w:color w:val="231F20"/>
          <w:spacing w:val="-2"/>
          <w:w w:val="90"/>
        </w:rPr>
        <w:t xml:space="preserve"> </w:t>
      </w:r>
      <w:r>
        <w:rPr>
          <w:color w:val="231F20"/>
          <w:w w:val="90"/>
        </w:rPr>
        <w:t>experienced</w:t>
      </w:r>
      <w:r>
        <w:rPr>
          <w:color w:val="231F20"/>
          <w:spacing w:val="-2"/>
          <w:w w:val="90"/>
        </w:rPr>
        <w:t xml:space="preserve"> </w:t>
      </w:r>
      <w:r>
        <w:rPr>
          <w:color w:val="231F20"/>
          <w:w w:val="90"/>
        </w:rPr>
        <w:t>its</w:t>
      </w:r>
      <w:r>
        <w:rPr>
          <w:color w:val="231F20"/>
          <w:spacing w:val="-2"/>
          <w:w w:val="90"/>
        </w:rPr>
        <w:t xml:space="preserve"> </w:t>
      </w:r>
      <w:r>
        <w:rPr>
          <w:color w:val="231F20"/>
          <w:w w:val="90"/>
        </w:rPr>
        <w:t xml:space="preserve">largest </w:t>
      </w:r>
      <w:r>
        <w:rPr>
          <w:color w:val="231F20"/>
          <w:spacing w:val="-2"/>
          <w:w w:val="90"/>
        </w:rPr>
        <w:t>two-day fall against the dollar in the post-Bretton</w:t>
      </w:r>
      <w:r>
        <w:rPr>
          <w:color w:val="231F20"/>
          <w:spacing w:val="-4"/>
          <w:w w:val="90"/>
        </w:rPr>
        <w:t xml:space="preserve"> </w:t>
      </w:r>
      <w:r>
        <w:rPr>
          <w:color w:val="231F20"/>
          <w:spacing w:val="-2"/>
          <w:w w:val="90"/>
        </w:rPr>
        <w:t xml:space="preserve">Woods era. </w:t>
      </w:r>
      <w:r>
        <w:rPr>
          <w:color w:val="231F20"/>
          <w:w w:val="90"/>
        </w:rPr>
        <w:t>Risk premia on UK</w:t>
      </w:r>
      <w:r>
        <w:rPr>
          <w:color w:val="231F20"/>
          <w:spacing w:val="-1"/>
          <w:w w:val="90"/>
        </w:rPr>
        <w:t xml:space="preserve"> </w:t>
      </w:r>
      <w:r>
        <w:rPr>
          <w:color w:val="231F20"/>
          <w:w w:val="90"/>
        </w:rPr>
        <w:t>assets have increased.</w:t>
      </w:r>
      <w:r>
        <w:rPr>
          <w:color w:val="231F20"/>
          <w:spacing w:val="40"/>
        </w:rPr>
        <w:t xml:space="preserve"> </w:t>
      </w:r>
      <w:r>
        <w:rPr>
          <w:color w:val="231F20"/>
          <w:w w:val="90"/>
        </w:rPr>
        <w:t>This would be consistent with a reduction in the willingness of foreign investors</w:t>
      </w:r>
      <w:r>
        <w:rPr>
          <w:color w:val="231F20"/>
          <w:spacing w:val="-3"/>
          <w:w w:val="90"/>
        </w:rPr>
        <w:t xml:space="preserve"> </w:t>
      </w:r>
      <w:r>
        <w:rPr>
          <w:color w:val="231F20"/>
          <w:w w:val="90"/>
        </w:rPr>
        <w:t>to</w:t>
      </w:r>
      <w:r>
        <w:rPr>
          <w:color w:val="231F20"/>
          <w:spacing w:val="-3"/>
          <w:w w:val="90"/>
        </w:rPr>
        <w:t xml:space="preserve"> </w:t>
      </w:r>
      <w:r>
        <w:rPr>
          <w:color w:val="231F20"/>
          <w:w w:val="90"/>
        </w:rPr>
        <w:t>hold</w:t>
      </w:r>
      <w:r>
        <w:rPr>
          <w:color w:val="231F20"/>
          <w:spacing w:val="-3"/>
          <w:w w:val="90"/>
        </w:rPr>
        <w:t xml:space="preserve"> </w:t>
      </w:r>
      <w:r>
        <w:rPr>
          <w:color w:val="231F20"/>
          <w:w w:val="90"/>
        </w:rPr>
        <w:t>sterling</w:t>
      </w:r>
      <w:r>
        <w:rPr>
          <w:color w:val="231F20"/>
          <w:spacing w:val="-3"/>
          <w:w w:val="90"/>
        </w:rPr>
        <w:t xml:space="preserve"> </w:t>
      </w:r>
      <w:r>
        <w:rPr>
          <w:color w:val="231F20"/>
          <w:w w:val="90"/>
        </w:rPr>
        <w:t>assets.</w:t>
      </w:r>
      <w:r>
        <w:rPr>
          <w:color w:val="231F20"/>
          <w:spacing w:val="40"/>
        </w:rPr>
        <w:t xml:space="preserve"> </w:t>
      </w:r>
      <w:r>
        <w:rPr>
          <w:color w:val="231F20"/>
          <w:w w:val="90"/>
        </w:rPr>
        <w:t>Persistent</w:t>
      </w:r>
      <w:r>
        <w:rPr>
          <w:color w:val="231F20"/>
          <w:spacing w:val="-3"/>
          <w:w w:val="90"/>
        </w:rPr>
        <w:t xml:space="preserve"> </w:t>
      </w:r>
      <w:r>
        <w:rPr>
          <w:color w:val="231F20"/>
          <w:w w:val="90"/>
        </w:rPr>
        <w:t>falls</w:t>
      </w:r>
      <w:r>
        <w:rPr>
          <w:color w:val="231F20"/>
          <w:spacing w:val="-3"/>
          <w:w w:val="90"/>
        </w:rPr>
        <w:t xml:space="preserve"> </w:t>
      </w:r>
      <w:r>
        <w:rPr>
          <w:color w:val="231F20"/>
          <w:w w:val="90"/>
        </w:rPr>
        <w:t>in</w:t>
      </w:r>
      <w:r>
        <w:rPr>
          <w:color w:val="231F20"/>
          <w:spacing w:val="-3"/>
          <w:w w:val="90"/>
        </w:rPr>
        <w:t xml:space="preserve"> </w:t>
      </w:r>
      <w:r>
        <w:rPr>
          <w:color w:val="231F20"/>
          <w:w w:val="90"/>
        </w:rPr>
        <w:t>capital inflows</w:t>
      </w:r>
      <w:r>
        <w:rPr>
          <w:color w:val="231F20"/>
          <w:spacing w:val="-6"/>
          <w:w w:val="90"/>
        </w:rPr>
        <w:t xml:space="preserve"> </w:t>
      </w:r>
      <w:r>
        <w:rPr>
          <w:color w:val="231F20"/>
          <w:w w:val="90"/>
        </w:rPr>
        <w:t>would</w:t>
      </w:r>
      <w:r>
        <w:rPr>
          <w:color w:val="231F20"/>
          <w:spacing w:val="-6"/>
          <w:w w:val="90"/>
        </w:rPr>
        <w:t xml:space="preserve"> </w:t>
      </w:r>
      <w:r>
        <w:rPr>
          <w:color w:val="231F20"/>
          <w:w w:val="90"/>
        </w:rPr>
        <w:t>be</w:t>
      </w:r>
      <w:r>
        <w:rPr>
          <w:color w:val="231F20"/>
          <w:spacing w:val="-6"/>
          <w:w w:val="90"/>
        </w:rPr>
        <w:t xml:space="preserve"> </w:t>
      </w:r>
      <w:r>
        <w:rPr>
          <w:color w:val="231F20"/>
          <w:w w:val="90"/>
        </w:rPr>
        <w:t>associated</w:t>
      </w:r>
      <w:r>
        <w:rPr>
          <w:color w:val="231F20"/>
          <w:spacing w:val="-6"/>
          <w:w w:val="90"/>
        </w:rPr>
        <w:t xml:space="preserve"> </w:t>
      </w:r>
      <w:r>
        <w:rPr>
          <w:color w:val="231F20"/>
          <w:w w:val="90"/>
        </w:rPr>
        <w:t>with</w:t>
      </w:r>
      <w:r>
        <w:rPr>
          <w:color w:val="231F20"/>
          <w:spacing w:val="-6"/>
          <w:w w:val="90"/>
        </w:rPr>
        <w:t xml:space="preserve"> </w:t>
      </w:r>
      <w:r>
        <w:rPr>
          <w:color w:val="231F20"/>
          <w:w w:val="90"/>
        </w:rPr>
        <w:t>further</w:t>
      </w:r>
      <w:r>
        <w:rPr>
          <w:color w:val="231F20"/>
          <w:spacing w:val="-6"/>
          <w:w w:val="90"/>
        </w:rPr>
        <w:t xml:space="preserve"> </w:t>
      </w:r>
      <w:r>
        <w:rPr>
          <w:color w:val="231F20"/>
          <w:w w:val="90"/>
        </w:rPr>
        <w:t>downward</w:t>
      </w:r>
      <w:r>
        <w:rPr>
          <w:color w:val="231F20"/>
          <w:spacing w:val="-6"/>
          <w:w w:val="90"/>
        </w:rPr>
        <w:t xml:space="preserve"> </w:t>
      </w:r>
      <w:r>
        <w:rPr>
          <w:color w:val="231F20"/>
          <w:w w:val="90"/>
        </w:rPr>
        <w:t>pressure on the exchange rate and tighter funding conditions for</w:t>
      </w:r>
    </w:p>
    <w:p w14:paraId="387AEDB6" w14:textId="77777777" w:rsidR="006D5EBA" w:rsidRDefault="00363CC2">
      <w:pPr>
        <w:pStyle w:val="BodyText"/>
        <w:spacing w:line="232" w:lineRule="exact"/>
        <w:ind w:left="85"/>
      </w:pPr>
      <w:r>
        <w:rPr>
          <w:color w:val="231F20"/>
          <w:spacing w:val="-6"/>
        </w:rPr>
        <w:t>UK</w:t>
      </w:r>
      <w:r>
        <w:rPr>
          <w:color w:val="231F20"/>
          <w:spacing w:val="-15"/>
        </w:rPr>
        <w:t xml:space="preserve"> </w:t>
      </w:r>
      <w:r>
        <w:rPr>
          <w:color w:val="231F20"/>
          <w:spacing w:val="-2"/>
        </w:rPr>
        <w:t>borrowers.</w:t>
      </w:r>
    </w:p>
    <w:p w14:paraId="5EFE3A3A" w14:textId="77777777" w:rsidR="006D5EBA" w:rsidRDefault="006D5EBA">
      <w:pPr>
        <w:pStyle w:val="BodyText"/>
        <w:spacing w:before="105"/>
      </w:pPr>
    </w:p>
    <w:p w14:paraId="5A0CBE7A" w14:textId="77777777" w:rsidR="006D5EBA" w:rsidRDefault="00363CC2">
      <w:pPr>
        <w:pStyle w:val="BodyText"/>
        <w:spacing w:before="1" w:line="268" w:lineRule="auto"/>
        <w:ind w:left="85" w:right="307"/>
      </w:pPr>
      <w:r>
        <w:rPr>
          <w:color w:val="231F20"/>
          <w:w w:val="90"/>
        </w:rPr>
        <w:t>An</w:t>
      </w:r>
      <w:r>
        <w:rPr>
          <w:color w:val="231F20"/>
          <w:spacing w:val="-6"/>
          <w:w w:val="90"/>
        </w:rPr>
        <w:t xml:space="preserve"> </w:t>
      </w:r>
      <w:r>
        <w:rPr>
          <w:color w:val="231F20"/>
          <w:w w:val="90"/>
        </w:rPr>
        <w:t>abrupt</w:t>
      </w:r>
      <w:r>
        <w:rPr>
          <w:color w:val="231F20"/>
          <w:spacing w:val="-6"/>
          <w:w w:val="90"/>
        </w:rPr>
        <w:t xml:space="preserve"> </w:t>
      </w:r>
      <w:r>
        <w:rPr>
          <w:color w:val="231F20"/>
          <w:w w:val="90"/>
        </w:rPr>
        <w:t>reduction</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willingness</w:t>
      </w:r>
      <w:r>
        <w:rPr>
          <w:color w:val="231F20"/>
          <w:spacing w:val="-6"/>
          <w:w w:val="90"/>
        </w:rPr>
        <w:t xml:space="preserve"> </w:t>
      </w:r>
      <w:r>
        <w:rPr>
          <w:color w:val="231F20"/>
          <w:w w:val="90"/>
        </w:rPr>
        <w:t>of</w:t>
      </w:r>
      <w:r>
        <w:rPr>
          <w:color w:val="231F20"/>
          <w:spacing w:val="-6"/>
          <w:w w:val="90"/>
        </w:rPr>
        <w:t xml:space="preserve"> </w:t>
      </w:r>
      <w:r>
        <w:rPr>
          <w:color w:val="231F20"/>
          <w:w w:val="90"/>
        </w:rPr>
        <w:t>foreign</w:t>
      </w:r>
      <w:r>
        <w:rPr>
          <w:color w:val="231F20"/>
          <w:spacing w:val="-6"/>
          <w:w w:val="90"/>
        </w:rPr>
        <w:t xml:space="preserve"> </w:t>
      </w:r>
      <w:r>
        <w:rPr>
          <w:color w:val="231F20"/>
          <w:w w:val="90"/>
        </w:rPr>
        <w:t>investors</w:t>
      </w:r>
      <w:r>
        <w:rPr>
          <w:color w:val="231F20"/>
          <w:spacing w:val="-6"/>
          <w:w w:val="90"/>
        </w:rPr>
        <w:t xml:space="preserve"> </w:t>
      </w:r>
      <w:r>
        <w:rPr>
          <w:color w:val="231F20"/>
          <w:w w:val="90"/>
        </w:rPr>
        <w:t xml:space="preserve">to </w:t>
      </w:r>
      <w:r>
        <w:rPr>
          <w:color w:val="231F20"/>
          <w:spacing w:val="-2"/>
          <w:w w:val="90"/>
        </w:rPr>
        <w:t>engage</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new</w:t>
      </w:r>
      <w:r>
        <w:rPr>
          <w:color w:val="231F20"/>
          <w:spacing w:val="-4"/>
          <w:w w:val="90"/>
        </w:rPr>
        <w:t xml:space="preserve"> </w:t>
      </w:r>
      <w:r>
        <w:rPr>
          <w:color w:val="231F20"/>
          <w:spacing w:val="-2"/>
          <w:w w:val="90"/>
        </w:rPr>
        <w:t>investment</w:t>
      </w:r>
      <w:r>
        <w:rPr>
          <w:color w:val="231F20"/>
          <w:spacing w:val="-4"/>
          <w:w w:val="90"/>
        </w:rPr>
        <w:t xml:space="preserve"> </w:t>
      </w:r>
      <w:r>
        <w:rPr>
          <w:color w:val="231F20"/>
          <w:spacing w:val="-2"/>
          <w:w w:val="90"/>
        </w:rPr>
        <w:t>could</w:t>
      </w:r>
      <w:r>
        <w:rPr>
          <w:color w:val="231F20"/>
          <w:spacing w:val="-4"/>
          <w:w w:val="90"/>
        </w:rPr>
        <w:t xml:space="preserve"> </w:t>
      </w:r>
      <w:r>
        <w:rPr>
          <w:color w:val="231F20"/>
          <w:spacing w:val="-2"/>
          <w:w w:val="90"/>
        </w:rPr>
        <w:t>also</w:t>
      </w:r>
      <w:r>
        <w:rPr>
          <w:color w:val="231F20"/>
          <w:spacing w:val="-4"/>
          <w:w w:val="90"/>
        </w:rPr>
        <w:t xml:space="preserve"> </w:t>
      </w:r>
      <w:r>
        <w:rPr>
          <w:color w:val="231F20"/>
          <w:spacing w:val="-2"/>
          <w:w w:val="90"/>
        </w:rPr>
        <w:t>have</w:t>
      </w:r>
      <w:r>
        <w:rPr>
          <w:color w:val="231F20"/>
          <w:spacing w:val="-4"/>
          <w:w w:val="90"/>
        </w:rPr>
        <w:t xml:space="preserve"> </w:t>
      </w:r>
      <w:r>
        <w:rPr>
          <w:color w:val="231F20"/>
          <w:spacing w:val="-2"/>
          <w:w w:val="90"/>
        </w:rPr>
        <w:t>a</w:t>
      </w:r>
      <w:r>
        <w:rPr>
          <w:color w:val="231F20"/>
          <w:spacing w:val="-4"/>
          <w:w w:val="90"/>
        </w:rPr>
        <w:t xml:space="preserve"> </w:t>
      </w:r>
      <w:r>
        <w:rPr>
          <w:color w:val="231F20"/>
          <w:spacing w:val="-2"/>
          <w:w w:val="90"/>
        </w:rPr>
        <w:t>severe</w:t>
      </w:r>
      <w:r>
        <w:rPr>
          <w:color w:val="231F20"/>
          <w:spacing w:val="-4"/>
          <w:w w:val="90"/>
        </w:rPr>
        <w:t xml:space="preserve"> </w:t>
      </w:r>
      <w:r>
        <w:rPr>
          <w:color w:val="231F20"/>
          <w:spacing w:val="-2"/>
          <w:w w:val="90"/>
        </w:rPr>
        <w:t>impact</w:t>
      </w:r>
      <w:r>
        <w:rPr>
          <w:color w:val="231F20"/>
          <w:spacing w:val="-4"/>
          <w:w w:val="90"/>
        </w:rPr>
        <w:t xml:space="preserve"> </w:t>
      </w:r>
      <w:r>
        <w:rPr>
          <w:color w:val="231F20"/>
          <w:spacing w:val="-2"/>
          <w:w w:val="90"/>
        </w:rPr>
        <w:t xml:space="preserve">on </w:t>
      </w:r>
      <w:r>
        <w:rPr>
          <w:color w:val="231F20"/>
          <w:w w:val="90"/>
        </w:rPr>
        <w:t>asset markets in which foreign investors account for a substantial</w:t>
      </w:r>
      <w:r>
        <w:rPr>
          <w:color w:val="231F20"/>
          <w:spacing w:val="-3"/>
          <w:w w:val="90"/>
        </w:rPr>
        <w:t xml:space="preserve"> </w:t>
      </w:r>
      <w:r>
        <w:rPr>
          <w:color w:val="231F20"/>
          <w:w w:val="90"/>
        </w:rPr>
        <w:t>proportion</w:t>
      </w:r>
      <w:r>
        <w:rPr>
          <w:color w:val="231F20"/>
          <w:spacing w:val="-3"/>
          <w:w w:val="90"/>
        </w:rPr>
        <w:t xml:space="preserve"> </w:t>
      </w:r>
      <w:r>
        <w:rPr>
          <w:color w:val="231F20"/>
          <w:w w:val="90"/>
        </w:rPr>
        <w:t>of</w:t>
      </w:r>
      <w:r>
        <w:rPr>
          <w:color w:val="231F20"/>
          <w:spacing w:val="-3"/>
          <w:w w:val="90"/>
        </w:rPr>
        <w:t xml:space="preserve"> </w:t>
      </w:r>
      <w:r>
        <w:rPr>
          <w:color w:val="231F20"/>
          <w:w w:val="90"/>
        </w:rPr>
        <w:t>transactions.</w:t>
      </w:r>
      <w:r>
        <w:rPr>
          <w:color w:val="231F20"/>
          <w:spacing w:val="40"/>
        </w:rPr>
        <w:t xml:space="preserve"> </w:t>
      </w:r>
      <w:r>
        <w:rPr>
          <w:color w:val="231F20"/>
          <w:w w:val="90"/>
        </w:rPr>
        <w:t>Since</w:t>
      </w:r>
      <w:r>
        <w:rPr>
          <w:color w:val="231F20"/>
          <w:spacing w:val="-3"/>
          <w:w w:val="90"/>
        </w:rPr>
        <w:t xml:space="preserve"> </w:t>
      </w:r>
      <w:r>
        <w:rPr>
          <w:color w:val="231F20"/>
          <w:w w:val="90"/>
        </w:rPr>
        <w:t>2013,</w:t>
      </w:r>
      <w:r>
        <w:rPr>
          <w:color w:val="231F20"/>
          <w:spacing w:val="-3"/>
          <w:w w:val="90"/>
        </w:rPr>
        <w:t xml:space="preserve"> </w:t>
      </w:r>
      <w:r>
        <w:rPr>
          <w:color w:val="231F20"/>
          <w:w w:val="90"/>
        </w:rPr>
        <w:t>overseas companies</w:t>
      </w:r>
      <w:r>
        <w:rPr>
          <w:color w:val="231F20"/>
          <w:spacing w:val="-10"/>
          <w:w w:val="90"/>
        </w:rPr>
        <w:t xml:space="preserve"> </w:t>
      </w:r>
      <w:r>
        <w:rPr>
          <w:color w:val="231F20"/>
          <w:w w:val="90"/>
        </w:rPr>
        <w:t>have</w:t>
      </w:r>
      <w:r>
        <w:rPr>
          <w:color w:val="231F20"/>
          <w:spacing w:val="-10"/>
          <w:w w:val="90"/>
        </w:rPr>
        <w:t xml:space="preserve"> </w:t>
      </w:r>
      <w:r>
        <w:rPr>
          <w:color w:val="231F20"/>
          <w:w w:val="90"/>
        </w:rPr>
        <w:t>accounted</w:t>
      </w:r>
      <w:r>
        <w:rPr>
          <w:color w:val="231F20"/>
          <w:spacing w:val="-10"/>
          <w:w w:val="90"/>
        </w:rPr>
        <w:t xml:space="preserve"> </w:t>
      </w:r>
      <w:r>
        <w:rPr>
          <w:color w:val="231F20"/>
          <w:w w:val="90"/>
        </w:rPr>
        <w:t>for</w:t>
      </w:r>
      <w:r>
        <w:rPr>
          <w:color w:val="231F20"/>
          <w:spacing w:val="-10"/>
          <w:w w:val="90"/>
        </w:rPr>
        <w:t xml:space="preserve"> </w:t>
      </w:r>
      <w:r>
        <w:rPr>
          <w:color w:val="231F20"/>
          <w:w w:val="90"/>
        </w:rPr>
        <w:t>roughly</w:t>
      </w:r>
      <w:r>
        <w:rPr>
          <w:color w:val="231F20"/>
          <w:spacing w:val="-10"/>
          <w:w w:val="90"/>
        </w:rPr>
        <w:t xml:space="preserve"> </w:t>
      </w:r>
      <w:r>
        <w:rPr>
          <w:color w:val="231F20"/>
          <w:w w:val="90"/>
        </w:rPr>
        <w:t>half</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2"/>
          <w:w w:val="90"/>
        </w:rPr>
        <w:t xml:space="preserve"> </w:t>
      </w:r>
      <w:r>
        <w:rPr>
          <w:color w:val="231F20"/>
          <w:w w:val="90"/>
        </w:rPr>
        <w:t>commercial real estate transactions, making this sector particularly vulnerable</w:t>
      </w:r>
      <w:r>
        <w:rPr>
          <w:color w:val="231F20"/>
          <w:spacing w:val="-2"/>
          <w:w w:val="90"/>
        </w:rPr>
        <w:t xml:space="preserve"> </w:t>
      </w:r>
      <w:r>
        <w:rPr>
          <w:color w:val="231F20"/>
          <w:w w:val="90"/>
        </w:rPr>
        <w:t>to</w:t>
      </w:r>
      <w:r>
        <w:rPr>
          <w:color w:val="231F20"/>
          <w:spacing w:val="-2"/>
          <w:w w:val="90"/>
        </w:rPr>
        <w:t xml:space="preserve"> </w:t>
      </w:r>
      <w:r>
        <w:rPr>
          <w:color w:val="231F20"/>
          <w:w w:val="90"/>
        </w:rPr>
        <w:t>a</w:t>
      </w:r>
      <w:r>
        <w:rPr>
          <w:color w:val="231F20"/>
          <w:spacing w:val="-2"/>
          <w:w w:val="90"/>
        </w:rPr>
        <w:t xml:space="preserve"> </w:t>
      </w:r>
      <w:r>
        <w:rPr>
          <w:color w:val="231F20"/>
          <w:w w:val="90"/>
        </w:rPr>
        <w:t>change</w:t>
      </w:r>
      <w:r>
        <w:rPr>
          <w:color w:val="231F20"/>
          <w:spacing w:val="-2"/>
          <w:w w:val="90"/>
        </w:rPr>
        <w:t xml:space="preserve"> </w:t>
      </w:r>
      <w:r>
        <w:rPr>
          <w:color w:val="231F20"/>
          <w:w w:val="90"/>
        </w:rPr>
        <w:t>in</w:t>
      </w:r>
      <w:r>
        <w:rPr>
          <w:color w:val="231F20"/>
          <w:spacing w:val="-2"/>
          <w:w w:val="90"/>
        </w:rPr>
        <w:t xml:space="preserve"> </w:t>
      </w:r>
      <w:r>
        <w:rPr>
          <w:color w:val="231F20"/>
          <w:w w:val="90"/>
        </w:rPr>
        <w:t>investor</w:t>
      </w:r>
      <w:r>
        <w:rPr>
          <w:color w:val="231F20"/>
          <w:spacing w:val="-2"/>
          <w:w w:val="90"/>
        </w:rPr>
        <w:t xml:space="preserve"> </w:t>
      </w:r>
      <w:r>
        <w:rPr>
          <w:color w:val="231F20"/>
          <w:w w:val="90"/>
        </w:rPr>
        <w:t>preferences.</w:t>
      </w:r>
      <w:r>
        <w:rPr>
          <w:color w:val="231F20"/>
          <w:spacing w:val="40"/>
        </w:rPr>
        <w:t xml:space="preserve"> </w:t>
      </w:r>
      <w:r>
        <w:rPr>
          <w:color w:val="231F20"/>
          <w:w w:val="90"/>
        </w:rPr>
        <w:t>In</w:t>
      </w:r>
      <w:r>
        <w:rPr>
          <w:color w:val="231F20"/>
          <w:spacing w:val="-2"/>
          <w:w w:val="90"/>
        </w:rPr>
        <w:t xml:space="preserve"> </w:t>
      </w:r>
      <w:r>
        <w:rPr>
          <w:color w:val="231F20"/>
          <w:w w:val="90"/>
        </w:rPr>
        <w:t>2016</w:t>
      </w:r>
      <w:r>
        <w:rPr>
          <w:color w:val="231F20"/>
          <w:spacing w:val="-4"/>
          <w:w w:val="90"/>
        </w:rPr>
        <w:t xml:space="preserve"> </w:t>
      </w:r>
      <w:r>
        <w:rPr>
          <w:color w:val="231F20"/>
          <w:w w:val="90"/>
        </w:rPr>
        <w:t>Q1, the</w:t>
      </w:r>
      <w:r>
        <w:rPr>
          <w:color w:val="231F20"/>
          <w:spacing w:val="-5"/>
          <w:w w:val="90"/>
        </w:rPr>
        <w:t xml:space="preserve"> </w:t>
      </w:r>
      <w:r>
        <w:rPr>
          <w:color w:val="231F20"/>
          <w:w w:val="90"/>
        </w:rPr>
        <w:t>volume</w:t>
      </w:r>
      <w:r>
        <w:rPr>
          <w:color w:val="231F20"/>
          <w:spacing w:val="-5"/>
          <w:w w:val="90"/>
        </w:rPr>
        <w:t xml:space="preserve"> </w:t>
      </w:r>
      <w:r>
        <w:rPr>
          <w:color w:val="231F20"/>
          <w:w w:val="90"/>
        </w:rPr>
        <w:t>of</w:t>
      </w:r>
      <w:r>
        <w:rPr>
          <w:color w:val="231F20"/>
          <w:spacing w:val="-5"/>
          <w:w w:val="90"/>
        </w:rPr>
        <w:t xml:space="preserve"> </w:t>
      </w:r>
      <w:r>
        <w:rPr>
          <w:color w:val="231F20"/>
          <w:w w:val="90"/>
        </w:rPr>
        <w:t>transactions</w:t>
      </w:r>
      <w:r>
        <w:rPr>
          <w:color w:val="231F20"/>
          <w:spacing w:val="-5"/>
          <w:w w:val="90"/>
        </w:rPr>
        <w:t xml:space="preserve"> </w:t>
      </w:r>
      <w:r>
        <w:rPr>
          <w:color w:val="231F20"/>
          <w:w w:val="90"/>
        </w:rPr>
        <w:t>involving</w:t>
      </w:r>
      <w:r>
        <w:rPr>
          <w:color w:val="231F20"/>
          <w:spacing w:val="-5"/>
          <w:w w:val="90"/>
        </w:rPr>
        <w:t xml:space="preserve"> </w:t>
      </w:r>
      <w:r>
        <w:rPr>
          <w:color w:val="231F20"/>
          <w:w w:val="90"/>
        </w:rPr>
        <w:t>foreign</w:t>
      </w:r>
      <w:r>
        <w:rPr>
          <w:color w:val="231F20"/>
          <w:spacing w:val="-5"/>
          <w:w w:val="90"/>
        </w:rPr>
        <w:t xml:space="preserve"> </w:t>
      </w:r>
      <w:r>
        <w:rPr>
          <w:color w:val="231F20"/>
          <w:w w:val="90"/>
        </w:rPr>
        <w:t>investors</w:t>
      </w:r>
      <w:r>
        <w:rPr>
          <w:color w:val="231F20"/>
          <w:spacing w:val="-5"/>
          <w:w w:val="90"/>
        </w:rPr>
        <w:t xml:space="preserve"> </w:t>
      </w:r>
      <w:r>
        <w:rPr>
          <w:color w:val="231F20"/>
          <w:w w:val="90"/>
        </w:rPr>
        <w:t>fell</w:t>
      </w:r>
      <w:r>
        <w:rPr>
          <w:color w:val="231F20"/>
          <w:spacing w:val="-5"/>
          <w:w w:val="90"/>
        </w:rPr>
        <w:t xml:space="preserve"> </w:t>
      </w:r>
      <w:r>
        <w:rPr>
          <w:color w:val="231F20"/>
          <w:w w:val="90"/>
        </w:rPr>
        <w:t>by almost 50% relative to the previous quarter, driving a slowdown</w:t>
      </w:r>
      <w:r>
        <w:rPr>
          <w:color w:val="231F20"/>
          <w:spacing w:val="-8"/>
          <w:w w:val="90"/>
        </w:rPr>
        <w:t xml:space="preserve"> </w:t>
      </w:r>
      <w:r>
        <w:rPr>
          <w:color w:val="231F20"/>
          <w:w w:val="90"/>
        </w:rPr>
        <w:t>in</w:t>
      </w:r>
      <w:r>
        <w:rPr>
          <w:color w:val="231F20"/>
          <w:spacing w:val="-8"/>
          <w:w w:val="90"/>
        </w:rPr>
        <w:t xml:space="preserve"> </w:t>
      </w:r>
      <w:r>
        <w:rPr>
          <w:color w:val="231F20"/>
          <w:w w:val="90"/>
        </w:rPr>
        <w:t>overall</w:t>
      </w:r>
      <w:r>
        <w:rPr>
          <w:color w:val="231F20"/>
          <w:spacing w:val="-8"/>
          <w:w w:val="90"/>
        </w:rPr>
        <w:t xml:space="preserve"> </w:t>
      </w:r>
      <w:r>
        <w:rPr>
          <w:color w:val="231F20"/>
          <w:w w:val="90"/>
        </w:rPr>
        <w:t>market</w:t>
      </w:r>
      <w:r>
        <w:rPr>
          <w:color w:val="231F20"/>
          <w:spacing w:val="-8"/>
          <w:w w:val="90"/>
        </w:rPr>
        <w:t xml:space="preserve"> </w:t>
      </w:r>
      <w:r>
        <w:rPr>
          <w:color w:val="231F20"/>
          <w:w w:val="90"/>
        </w:rPr>
        <w:t>transactions</w:t>
      </w:r>
      <w:r>
        <w:rPr>
          <w:color w:val="231F20"/>
          <w:spacing w:val="-8"/>
          <w:w w:val="90"/>
        </w:rPr>
        <w:t xml:space="preserve"> </w:t>
      </w:r>
      <w:r>
        <w:rPr>
          <w:color w:val="231F20"/>
          <w:w w:val="90"/>
        </w:rPr>
        <w:t>(see</w:t>
      </w:r>
      <w:r>
        <w:rPr>
          <w:color w:val="231F20"/>
          <w:spacing w:val="-8"/>
          <w:w w:val="90"/>
        </w:rPr>
        <w:t xml:space="preserve"> </w:t>
      </w:r>
      <w:r>
        <w:rPr>
          <w:color w:val="231F20"/>
          <w:w w:val="90"/>
        </w:rPr>
        <w:t>UK</w:t>
      </w:r>
      <w:r>
        <w:rPr>
          <w:color w:val="231F20"/>
          <w:spacing w:val="-10"/>
          <w:w w:val="90"/>
        </w:rPr>
        <w:t xml:space="preserve"> </w:t>
      </w:r>
      <w:r>
        <w:rPr>
          <w:color w:val="231F20"/>
          <w:w w:val="90"/>
        </w:rPr>
        <w:t xml:space="preserve">commercial </w:t>
      </w:r>
      <w:r>
        <w:rPr>
          <w:color w:val="231F20"/>
          <w:w w:val="95"/>
        </w:rPr>
        <w:t>real</w:t>
      </w:r>
      <w:r>
        <w:rPr>
          <w:color w:val="231F20"/>
          <w:spacing w:val="-13"/>
          <w:w w:val="95"/>
        </w:rPr>
        <w:t xml:space="preserve"> </w:t>
      </w:r>
      <w:r>
        <w:rPr>
          <w:color w:val="231F20"/>
          <w:w w:val="95"/>
        </w:rPr>
        <w:t>estate</w:t>
      </w:r>
      <w:r>
        <w:rPr>
          <w:color w:val="231F20"/>
          <w:spacing w:val="-13"/>
          <w:w w:val="95"/>
        </w:rPr>
        <w:t xml:space="preserve"> </w:t>
      </w:r>
      <w:r>
        <w:rPr>
          <w:color w:val="231F20"/>
          <w:w w:val="95"/>
        </w:rPr>
        <w:t>chapter).</w:t>
      </w:r>
    </w:p>
    <w:p w14:paraId="35F42E61" w14:textId="77777777" w:rsidR="006D5EBA" w:rsidRDefault="006D5EBA">
      <w:pPr>
        <w:pStyle w:val="BodyText"/>
        <w:spacing w:before="76"/>
      </w:pPr>
    </w:p>
    <w:p w14:paraId="73A413D4" w14:textId="77777777" w:rsidR="006D5EBA" w:rsidRDefault="00363CC2">
      <w:pPr>
        <w:spacing w:line="268" w:lineRule="auto"/>
        <w:ind w:left="85" w:right="371"/>
        <w:rPr>
          <w:sz w:val="20"/>
        </w:rPr>
      </w:pPr>
      <w:r>
        <w:rPr>
          <w:i/>
          <w:color w:val="751C66"/>
          <w:w w:val="90"/>
          <w:sz w:val="20"/>
        </w:rPr>
        <w:t xml:space="preserve">The composition of recent capital flows has not been </w:t>
      </w:r>
      <w:r>
        <w:rPr>
          <w:i/>
          <w:color w:val="751C66"/>
          <w:w w:val="85"/>
          <w:sz w:val="20"/>
        </w:rPr>
        <w:t>associated with a build-up of external refinancing risks…</w:t>
      </w:r>
      <w:r>
        <w:rPr>
          <w:i/>
          <w:color w:val="751C66"/>
          <w:spacing w:val="40"/>
          <w:sz w:val="20"/>
        </w:rPr>
        <w:t xml:space="preserve"> </w:t>
      </w:r>
      <w:r>
        <w:rPr>
          <w:color w:val="231F20"/>
          <w:w w:val="90"/>
          <w:sz w:val="20"/>
        </w:rPr>
        <w:t>Although the large current account deficit exposes the United</w:t>
      </w:r>
      <w:r>
        <w:rPr>
          <w:color w:val="231F20"/>
          <w:spacing w:val="-11"/>
          <w:w w:val="90"/>
          <w:sz w:val="20"/>
        </w:rPr>
        <w:t xml:space="preserve"> </w:t>
      </w:r>
      <w:r>
        <w:rPr>
          <w:color w:val="231F20"/>
          <w:w w:val="90"/>
          <w:sz w:val="20"/>
        </w:rPr>
        <w:t>Kingdom</w:t>
      </w:r>
      <w:r>
        <w:rPr>
          <w:color w:val="231F20"/>
          <w:spacing w:val="-9"/>
          <w:w w:val="90"/>
          <w:sz w:val="20"/>
        </w:rPr>
        <w:t xml:space="preserve"> </w:t>
      </w:r>
      <w:r>
        <w:rPr>
          <w:color w:val="231F20"/>
          <w:w w:val="90"/>
          <w:sz w:val="20"/>
        </w:rPr>
        <w:t>to</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risk</w:t>
      </w:r>
      <w:r>
        <w:rPr>
          <w:color w:val="231F20"/>
          <w:spacing w:val="-9"/>
          <w:w w:val="90"/>
          <w:sz w:val="20"/>
        </w:rPr>
        <w:t xml:space="preserve"> </w:t>
      </w:r>
      <w:r>
        <w:rPr>
          <w:color w:val="231F20"/>
          <w:w w:val="90"/>
          <w:sz w:val="20"/>
        </w:rPr>
        <w:t>that</w:t>
      </w:r>
      <w:r>
        <w:rPr>
          <w:color w:val="231F20"/>
          <w:spacing w:val="-9"/>
          <w:w w:val="90"/>
          <w:sz w:val="20"/>
        </w:rPr>
        <w:t xml:space="preserve"> </w:t>
      </w:r>
      <w:r>
        <w:rPr>
          <w:color w:val="231F20"/>
          <w:w w:val="90"/>
          <w:sz w:val="20"/>
        </w:rPr>
        <w:t>capital</w:t>
      </w:r>
      <w:r>
        <w:rPr>
          <w:color w:val="231F20"/>
          <w:spacing w:val="-9"/>
          <w:w w:val="90"/>
          <w:sz w:val="20"/>
        </w:rPr>
        <w:t xml:space="preserve"> </w:t>
      </w:r>
      <w:r>
        <w:rPr>
          <w:color w:val="231F20"/>
          <w:w w:val="90"/>
          <w:sz w:val="20"/>
        </w:rPr>
        <w:t>inflows</w:t>
      </w:r>
      <w:r>
        <w:rPr>
          <w:color w:val="231F20"/>
          <w:spacing w:val="-9"/>
          <w:w w:val="90"/>
          <w:sz w:val="20"/>
        </w:rPr>
        <w:t xml:space="preserve"> </w:t>
      </w:r>
      <w:r>
        <w:rPr>
          <w:color w:val="231F20"/>
          <w:w w:val="90"/>
          <w:sz w:val="20"/>
        </w:rPr>
        <w:t>could</w:t>
      </w:r>
      <w:r>
        <w:rPr>
          <w:color w:val="231F20"/>
          <w:spacing w:val="-9"/>
          <w:w w:val="90"/>
          <w:sz w:val="20"/>
        </w:rPr>
        <w:t xml:space="preserve"> </w:t>
      </w:r>
      <w:r>
        <w:rPr>
          <w:color w:val="231F20"/>
          <w:w w:val="90"/>
          <w:sz w:val="20"/>
        </w:rPr>
        <w:t>slow sharply,</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risk</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a</w:t>
      </w:r>
      <w:r>
        <w:rPr>
          <w:color w:val="231F20"/>
          <w:spacing w:val="-10"/>
          <w:w w:val="90"/>
          <w:sz w:val="20"/>
        </w:rPr>
        <w:t xml:space="preserve"> </w:t>
      </w:r>
      <w:r>
        <w:rPr>
          <w:color w:val="231F20"/>
          <w:w w:val="90"/>
          <w:sz w:val="20"/>
        </w:rPr>
        <w:t>reversal</w:t>
      </w:r>
      <w:r>
        <w:rPr>
          <w:color w:val="231F20"/>
          <w:spacing w:val="-10"/>
          <w:w w:val="90"/>
          <w:sz w:val="20"/>
        </w:rPr>
        <w:t xml:space="preserve"> </w:t>
      </w:r>
      <w:r>
        <w:rPr>
          <w:color w:val="231F20"/>
          <w:w w:val="90"/>
          <w:sz w:val="20"/>
        </w:rPr>
        <w:t>causing</w:t>
      </w:r>
      <w:r>
        <w:rPr>
          <w:color w:val="231F20"/>
          <w:spacing w:val="-10"/>
          <w:w w:val="90"/>
          <w:sz w:val="20"/>
        </w:rPr>
        <w:t xml:space="preserve"> </w:t>
      </w:r>
      <w:r>
        <w:rPr>
          <w:color w:val="231F20"/>
          <w:w w:val="90"/>
          <w:sz w:val="20"/>
        </w:rPr>
        <w:t>external</w:t>
      </w:r>
      <w:r>
        <w:rPr>
          <w:color w:val="231F20"/>
          <w:spacing w:val="-10"/>
          <w:w w:val="90"/>
          <w:sz w:val="20"/>
        </w:rPr>
        <w:t xml:space="preserve"> </w:t>
      </w:r>
      <w:r>
        <w:rPr>
          <w:color w:val="231F20"/>
          <w:w w:val="90"/>
          <w:sz w:val="20"/>
        </w:rPr>
        <w:t>refinancing difficulties</w:t>
      </w:r>
      <w:r>
        <w:rPr>
          <w:color w:val="231F20"/>
          <w:spacing w:val="-10"/>
          <w:w w:val="90"/>
          <w:sz w:val="20"/>
        </w:rPr>
        <w:t xml:space="preserve"> </w:t>
      </w:r>
      <w:r>
        <w:rPr>
          <w:color w:val="231F20"/>
          <w:w w:val="90"/>
          <w:sz w:val="20"/>
        </w:rPr>
        <w:t>for</w:t>
      </w:r>
      <w:r>
        <w:rPr>
          <w:color w:val="231F20"/>
          <w:spacing w:val="-10"/>
          <w:w w:val="90"/>
          <w:sz w:val="20"/>
        </w:rPr>
        <w:t xml:space="preserve"> </w:t>
      </w:r>
      <w:r>
        <w:rPr>
          <w:color w:val="231F20"/>
          <w:w w:val="90"/>
          <w:sz w:val="20"/>
        </w:rPr>
        <w:t>UK</w:t>
      </w:r>
      <w:r>
        <w:rPr>
          <w:color w:val="231F20"/>
          <w:spacing w:val="-12"/>
          <w:w w:val="90"/>
          <w:sz w:val="20"/>
        </w:rPr>
        <w:t xml:space="preserve"> </w:t>
      </w:r>
      <w:r>
        <w:rPr>
          <w:color w:val="231F20"/>
          <w:w w:val="90"/>
          <w:sz w:val="20"/>
        </w:rPr>
        <w:t>borrowers</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considerably</w:t>
      </w:r>
      <w:r>
        <w:rPr>
          <w:color w:val="231F20"/>
          <w:spacing w:val="-10"/>
          <w:w w:val="90"/>
          <w:sz w:val="20"/>
        </w:rPr>
        <w:t xml:space="preserve"> </w:t>
      </w:r>
      <w:r>
        <w:rPr>
          <w:color w:val="231F20"/>
          <w:w w:val="90"/>
          <w:sz w:val="20"/>
        </w:rPr>
        <w:t>smaller.</w:t>
      </w:r>
      <w:r>
        <w:rPr>
          <w:color w:val="231F20"/>
          <w:spacing w:val="28"/>
          <w:sz w:val="20"/>
        </w:rPr>
        <w:t xml:space="preserve"> </w:t>
      </w:r>
      <w:r>
        <w:rPr>
          <w:color w:val="231F20"/>
          <w:w w:val="90"/>
          <w:sz w:val="20"/>
        </w:rPr>
        <w:t xml:space="preserve">Two </w:t>
      </w:r>
      <w:r>
        <w:rPr>
          <w:color w:val="231F20"/>
          <w:w w:val="85"/>
          <w:sz w:val="20"/>
        </w:rPr>
        <w:t>factors contribute to that.</w:t>
      </w:r>
      <w:r>
        <w:rPr>
          <w:color w:val="231F20"/>
          <w:spacing w:val="40"/>
          <w:sz w:val="20"/>
        </w:rPr>
        <w:t xml:space="preserve"> </w:t>
      </w:r>
      <w:r>
        <w:rPr>
          <w:color w:val="231F20"/>
          <w:w w:val="85"/>
          <w:sz w:val="20"/>
        </w:rPr>
        <w:t xml:space="preserve">First, the composition of recent </w:t>
      </w:r>
      <w:r>
        <w:rPr>
          <w:color w:val="231F20"/>
          <w:w w:val="90"/>
          <w:sz w:val="20"/>
        </w:rPr>
        <w:t>capital flows has not been associated with a build-up of</w:t>
      </w:r>
    </w:p>
    <w:p w14:paraId="7899AEFD" w14:textId="77777777" w:rsidR="006D5EBA" w:rsidRDefault="00363CC2">
      <w:pPr>
        <w:pStyle w:val="BodyText"/>
        <w:spacing w:line="231" w:lineRule="exact"/>
        <w:ind w:left="85"/>
      </w:pPr>
      <w:r>
        <w:rPr>
          <w:color w:val="231F20"/>
          <w:w w:val="85"/>
        </w:rPr>
        <w:t>external</w:t>
      </w:r>
      <w:r>
        <w:rPr>
          <w:color w:val="231F20"/>
          <w:spacing w:val="-7"/>
        </w:rPr>
        <w:t xml:space="preserve"> </w:t>
      </w:r>
      <w:r>
        <w:rPr>
          <w:color w:val="231F20"/>
          <w:w w:val="85"/>
        </w:rPr>
        <w:t>refinancing</w:t>
      </w:r>
      <w:r>
        <w:rPr>
          <w:color w:val="231F20"/>
          <w:spacing w:val="-7"/>
        </w:rPr>
        <w:t xml:space="preserve"> </w:t>
      </w:r>
      <w:r>
        <w:rPr>
          <w:color w:val="231F20"/>
          <w:w w:val="85"/>
        </w:rPr>
        <w:t>risks.</w:t>
      </w:r>
      <w:r>
        <w:rPr>
          <w:color w:val="231F20"/>
          <w:spacing w:val="49"/>
        </w:rPr>
        <w:t xml:space="preserve"> </w:t>
      </w:r>
      <w:r>
        <w:rPr>
          <w:color w:val="231F20"/>
          <w:w w:val="85"/>
        </w:rPr>
        <w:t>Second,</w:t>
      </w:r>
      <w:r>
        <w:rPr>
          <w:color w:val="231F20"/>
          <w:spacing w:val="-7"/>
        </w:rPr>
        <w:t xml:space="preserve"> </w:t>
      </w:r>
      <w:r>
        <w:rPr>
          <w:color w:val="231F20"/>
          <w:w w:val="85"/>
        </w:rPr>
        <w:t>refinancing</w:t>
      </w:r>
      <w:r>
        <w:rPr>
          <w:color w:val="231F20"/>
          <w:spacing w:val="-6"/>
        </w:rPr>
        <w:t xml:space="preserve"> </w:t>
      </w:r>
      <w:r>
        <w:rPr>
          <w:color w:val="231F20"/>
          <w:w w:val="85"/>
        </w:rPr>
        <w:t>risks</w:t>
      </w:r>
      <w:r>
        <w:rPr>
          <w:color w:val="231F20"/>
          <w:spacing w:val="-7"/>
        </w:rPr>
        <w:t xml:space="preserve"> </w:t>
      </w:r>
      <w:r>
        <w:rPr>
          <w:color w:val="231F20"/>
          <w:spacing w:val="-2"/>
          <w:w w:val="85"/>
        </w:rPr>
        <w:t>associated</w:t>
      </w:r>
    </w:p>
    <w:p w14:paraId="3ADB0D3B" w14:textId="77777777" w:rsidR="006D5EBA" w:rsidRDefault="00363CC2">
      <w:pPr>
        <w:pStyle w:val="BodyText"/>
        <w:spacing w:before="28"/>
        <w:ind w:left="4472"/>
      </w:pPr>
      <w:r>
        <w:rPr>
          <w:noProof/>
        </w:rPr>
        <mc:AlternateContent>
          <mc:Choice Requires="wps">
            <w:drawing>
              <wp:anchor distT="0" distB="0" distL="0" distR="0" simplePos="0" relativeHeight="15754752" behindDoc="0" locked="0" layoutInCell="1" allowOverlap="1" wp14:anchorId="510C4D8B" wp14:editId="6007B319">
                <wp:simplePos x="0" y="0"/>
                <wp:positionH relativeFrom="page">
                  <wp:posOffset>465900</wp:posOffset>
                </wp:positionH>
                <wp:positionV relativeFrom="paragraph">
                  <wp:posOffset>46735</wp:posOffset>
                </wp:positionV>
                <wp:extent cx="6260465" cy="595630"/>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0465" cy="59563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33"/>
                              <w:gridCol w:w="576"/>
                              <w:gridCol w:w="623"/>
                              <w:gridCol w:w="625"/>
                              <w:gridCol w:w="623"/>
                              <w:gridCol w:w="624"/>
                              <w:gridCol w:w="485"/>
                              <w:gridCol w:w="4750"/>
                            </w:tblGrid>
                            <w:tr w:rsidR="006D5EBA" w14:paraId="0C34FC3C" w14:textId="77777777">
                              <w:trPr>
                                <w:trHeight w:val="219"/>
                              </w:trPr>
                              <w:tc>
                                <w:tcPr>
                                  <w:tcW w:w="1433" w:type="dxa"/>
                                  <w:tcBorders>
                                    <w:top w:val="single" w:sz="2" w:space="0" w:color="231F20"/>
                                  </w:tcBorders>
                                </w:tcPr>
                                <w:p w14:paraId="0A2E01D8" w14:textId="77777777" w:rsidR="006D5EBA" w:rsidRDefault="00363CC2">
                                  <w:pPr>
                                    <w:pStyle w:val="TableParagraph"/>
                                    <w:spacing w:before="64" w:line="135" w:lineRule="exact"/>
                                    <w:jc w:val="left"/>
                                    <w:rPr>
                                      <w:sz w:val="14"/>
                                    </w:rPr>
                                  </w:pPr>
                                  <w:r>
                                    <w:rPr>
                                      <w:color w:val="231F20"/>
                                      <w:w w:val="85"/>
                                      <w:sz w:val="14"/>
                                    </w:rPr>
                                    <w:t>Direct</w:t>
                                  </w:r>
                                  <w:r>
                                    <w:rPr>
                                      <w:color w:val="231F20"/>
                                      <w:spacing w:val="2"/>
                                      <w:sz w:val="14"/>
                                    </w:rPr>
                                    <w:t xml:space="preserve"> </w:t>
                                  </w:r>
                                  <w:r>
                                    <w:rPr>
                                      <w:color w:val="231F20"/>
                                      <w:spacing w:val="-2"/>
                                      <w:sz w:val="14"/>
                                    </w:rPr>
                                    <w:t>investment</w:t>
                                  </w:r>
                                </w:p>
                              </w:tc>
                              <w:tc>
                                <w:tcPr>
                                  <w:tcW w:w="576" w:type="dxa"/>
                                  <w:tcBorders>
                                    <w:top w:val="single" w:sz="2" w:space="0" w:color="231F20"/>
                                  </w:tcBorders>
                                </w:tcPr>
                                <w:p w14:paraId="22097504" w14:textId="77777777" w:rsidR="006D5EBA" w:rsidRDefault="00363CC2">
                                  <w:pPr>
                                    <w:pStyle w:val="TableParagraph"/>
                                    <w:spacing w:before="64" w:line="135" w:lineRule="exact"/>
                                    <w:ind w:left="55" w:right="33"/>
                                    <w:jc w:val="center"/>
                                    <w:rPr>
                                      <w:sz w:val="14"/>
                                    </w:rPr>
                                  </w:pPr>
                                  <w:r>
                                    <w:rPr>
                                      <w:color w:val="231F20"/>
                                      <w:spacing w:val="-5"/>
                                      <w:w w:val="90"/>
                                      <w:sz w:val="14"/>
                                    </w:rPr>
                                    <w:t>8.1</w:t>
                                  </w:r>
                                </w:p>
                              </w:tc>
                              <w:tc>
                                <w:tcPr>
                                  <w:tcW w:w="623" w:type="dxa"/>
                                  <w:tcBorders>
                                    <w:top w:val="single" w:sz="2" w:space="0" w:color="231F20"/>
                                  </w:tcBorders>
                                </w:tcPr>
                                <w:p w14:paraId="5FDAE11C" w14:textId="77777777" w:rsidR="006D5EBA" w:rsidRDefault="00363CC2">
                                  <w:pPr>
                                    <w:pStyle w:val="TableParagraph"/>
                                    <w:spacing w:before="64" w:line="135" w:lineRule="exact"/>
                                    <w:ind w:left="70"/>
                                    <w:jc w:val="center"/>
                                    <w:rPr>
                                      <w:sz w:val="14"/>
                                    </w:rPr>
                                  </w:pPr>
                                  <w:r>
                                    <w:rPr>
                                      <w:color w:val="231F20"/>
                                      <w:spacing w:val="-5"/>
                                      <w:w w:val="90"/>
                                      <w:sz w:val="14"/>
                                    </w:rPr>
                                    <w:t>1.8</w:t>
                                  </w:r>
                                </w:p>
                              </w:tc>
                              <w:tc>
                                <w:tcPr>
                                  <w:tcW w:w="625" w:type="dxa"/>
                                  <w:tcBorders>
                                    <w:top w:val="single" w:sz="2" w:space="0" w:color="231F20"/>
                                  </w:tcBorders>
                                </w:tcPr>
                                <w:p w14:paraId="6AFAD406" w14:textId="77777777" w:rsidR="006D5EBA" w:rsidRDefault="00363CC2">
                                  <w:pPr>
                                    <w:pStyle w:val="TableParagraph"/>
                                    <w:spacing w:before="64" w:line="135" w:lineRule="exact"/>
                                    <w:ind w:left="11" w:right="11"/>
                                    <w:jc w:val="center"/>
                                    <w:rPr>
                                      <w:sz w:val="14"/>
                                    </w:rPr>
                                  </w:pPr>
                                  <w:r>
                                    <w:rPr>
                                      <w:color w:val="231F20"/>
                                      <w:spacing w:val="-4"/>
                                      <w:sz w:val="14"/>
                                    </w:rPr>
                                    <w:t>-</w:t>
                                  </w:r>
                                  <w:r>
                                    <w:rPr>
                                      <w:color w:val="231F20"/>
                                      <w:spacing w:val="-5"/>
                                      <w:sz w:val="14"/>
                                    </w:rPr>
                                    <w:t>4.8</w:t>
                                  </w:r>
                                </w:p>
                              </w:tc>
                              <w:tc>
                                <w:tcPr>
                                  <w:tcW w:w="623" w:type="dxa"/>
                                  <w:tcBorders>
                                    <w:top w:val="single" w:sz="2" w:space="0" w:color="231F20"/>
                                  </w:tcBorders>
                                </w:tcPr>
                                <w:p w14:paraId="33A4D6C0" w14:textId="77777777" w:rsidR="006D5EBA" w:rsidRDefault="00363CC2">
                                  <w:pPr>
                                    <w:pStyle w:val="TableParagraph"/>
                                    <w:spacing w:before="64" w:line="135" w:lineRule="exact"/>
                                    <w:ind w:left="70" w:right="65"/>
                                    <w:jc w:val="center"/>
                                    <w:rPr>
                                      <w:sz w:val="14"/>
                                    </w:rPr>
                                  </w:pPr>
                                  <w:r>
                                    <w:rPr>
                                      <w:color w:val="231F20"/>
                                      <w:spacing w:val="-4"/>
                                      <w:sz w:val="14"/>
                                    </w:rPr>
                                    <w:t>-</w:t>
                                  </w:r>
                                  <w:r>
                                    <w:rPr>
                                      <w:color w:val="231F20"/>
                                      <w:spacing w:val="-5"/>
                                      <w:sz w:val="14"/>
                                    </w:rPr>
                                    <w:t>0.2</w:t>
                                  </w:r>
                                </w:p>
                              </w:tc>
                              <w:tc>
                                <w:tcPr>
                                  <w:tcW w:w="624" w:type="dxa"/>
                                  <w:tcBorders>
                                    <w:top w:val="single" w:sz="2" w:space="0" w:color="231F20"/>
                                  </w:tcBorders>
                                </w:tcPr>
                                <w:p w14:paraId="55CF653B" w14:textId="77777777" w:rsidR="006D5EBA" w:rsidRDefault="00363CC2">
                                  <w:pPr>
                                    <w:pStyle w:val="TableParagraph"/>
                                    <w:spacing w:before="64" w:line="135" w:lineRule="exact"/>
                                    <w:ind w:left="80" w:right="79"/>
                                    <w:jc w:val="center"/>
                                    <w:rPr>
                                      <w:sz w:val="14"/>
                                    </w:rPr>
                                  </w:pPr>
                                  <w:r>
                                    <w:rPr>
                                      <w:color w:val="231F20"/>
                                      <w:spacing w:val="-4"/>
                                      <w:w w:val="95"/>
                                      <w:sz w:val="14"/>
                                    </w:rPr>
                                    <w:t>12.9</w:t>
                                  </w:r>
                                </w:p>
                              </w:tc>
                              <w:tc>
                                <w:tcPr>
                                  <w:tcW w:w="485" w:type="dxa"/>
                                  <w:tcBorders>
                                    <w:top w:val="single" w:sz="2" w:space="0" w:color="231F20"/>
                                  </w:tcBorders>
                                </w:tcPr>
                                <w:p w14:paraId="106B6E57" w14:textId="77777777" w:rsidR="006D5EBA" w:rsidRDefault="00363CC2">
                                  <w:pPr>
                                    <w:pStyle w:val="TableParagraph"/>
                                    <w:spacing w:before="64" w:line="135" w:lineRule="exact"/>
                                    <w:ind w:right="54"/>
                                    <w:rPr>
                                      <w:sz w:val="14"/>
                                    </w:rPr>
                                  </w:pPr>
                                  <w:r>
                                    <w:rPr>
                                      <w:color w:val="231F20"/>
                                      <w:spacing w:val="-5"/>
                                      <w:w w:val="85"/>
                                      <w:sz w:val="14"/>
                                    </w:rPr>
                                    <w:t>2.1</w:t>
                                  </w:r>
                                </w:p>
                              </w:tc>
                              <w:tc>
                                <w:tcPr>
                                  <w:tcW w:w="4750" w:type="dxa"/>
                                </w:tcPr>
                                <w:p w14:paraId="0474B449" w14:textId="77777777" w:rsidR="006D5EBA" w:rsidRDefault="00363CC2">
                                  <w:pPr>
                                    <w:pStyle w:val="TableParagraph"/>
                                    <w:spacing w:before="0" w:line="185" w:lineRule="exact"/>
                                    <w:ind w:left="340"/>
                                    <w:jc w:val="left"/>
                                    <w:rPr>
                                      <w:sz w:val="20"/>
                                    </w:rPr>
                                  </w:pPr>
                                  <w:r>
                                    <w:rPr>
                                      <w:color w:val="231F20"/>
                                      <w:w w:val="85"/>
                                      <w:sz w:val="20"/>
                                    </w:rPr>
                                    <w:t>with</w:t>
                                  </w:r>
                                  <w:r>
                                    <w:rPr>
                                      <w:color w:val="231F20"/>
                                      <w:spacing w:val="2"/>
                                      <w:sz w:val="20"/>
                                    </w:rPr>
                                    <w:t xml:space="preserve"> </w:t>
                                  </w:r>
                                  <w:r>
                                    <w:rPr>
                                      <w:color w:val="231F20"/>
                                      <w:w w:val="85"/>
                                      <w:sz w:val="20"/>
                                    </w:rPr>
                                    <w:t>the</w:t>
                                  </w:r>
                                  <w:r>
                                    <w:rPr>
                                      <w:color w:val="231F20"/>
                                      <w:spacing w:val="3"/>
                                      <w:sz w:val="20"/>
                                    </w:rPr>
                                    <w:t xml:space="preserve"> </w:t>
                                  </w:r>
                                  <w:r>
                                    <w:rPr>
                                      <w:color w:val="231F20"/>
                                      <w:w w:val="85"/>
                                      <w:sz w:val="20"/>
                                    </w:rPr>
                                    <w:t>United</w:t>
                                  </w:r>
                                  <w:r>
                                    <w:rPr>
                                      <w:color w:val="231F20"/>
                                      <w:sz w:val="20"/>
                                    </w:rPr>
                                    <w:t xml:space="preserve"> </w:t>
                                  </w:r>
                                  <w:r>
                                    <w:rPr>
                                      <w:color w:val="231F20"/>
                                      <w:w w:val="85"/>
                                      <w:sz w:val="20"/>
                                    </w:rPr>
                                    <w:t>Kingdom’s</w:t>
                                  </w:r>
                                  <w:r>
                                    <w:rPr>
                                      <w:color w:val="231F20"/>
                                      <w:spacing w:val="2"/>
                                      <w:sz w:val="20"/>
                                    </w:rPr>
                                    <w:t xml:space="preserve"> </w:t>
                                  </w:r>
                                  <w:r>
                                    <w:rPr>
                                      <w:color w:val="231F20"/>
                                      <w:w w:val="85"/>
                                      <w:sz w:val="20"/>
                                    </w:rPr>
                                    <w:t>large</w:t>
                                  </w:r>
                                  <w:r>
                                    <w:rPr>
                                      <w:color w:val="231F20"/>
                                      <w:spacing w:val="3"/>
                                      <w:sz w:val="20"/>
                                    </w:rPr>
                                    <w:t xml:space="preserve"> </w:t>
                                  </w:r>
                                  <w:r>
                                    <w:rPr>
                                      <w:color w:val="231F20"/>
                                      <w:w w:val="85"/>
                                      <w:sz w:val="20"/>
                                    </w:rPr>
                                    <w:t>external</w:t>
                                  </w:r>
                                  <w:r>
                                    <w:rPr>
                                      <w:color w:val="231F20"/>
                                      <w:spacing w:val="3"/>
                                      <w:sz w:val="20"/>
                                    </w:rPr>
                                    <w:t xml:space="preserve"> </w:t>
                                  </w:r>
                                  <w:r>
                                    <w:rPr>
                                      <w:color w:val="231F20"/>
                                      <w:w w:val="85"/>
                                      <w:sz w:val="20"/>
                                    </w:rPr>
                                    <w:t>stock</w:t>
                                  </w:r>
                                  <w:r>
                                    <w:rPr>
                                      <w:color w:val="231F20"/>
                                      <w:spacing w:val="2"/>
                                      <w:sz w:val="20"/>
                                    </w:rPr>
                                    <w:t xml:space="preserve"> </w:t>
                                  </w:r>
                                  <w:r>
                                    <w:rPr>
                                      <w:color w:val="231F20"/>
                                      <w:w w:val="85"/>
                                      <w:sz w:val="20"/>
                                    </w:rPr>
                                    <w:t>of</w:t>
                                  </w:r>
                                  <w:r>
                                    <w:rPr>
                                      <w:color w:val="231F20"/>
                                      <w:spacing w:val="3"/>
                                      <w:sz w:val="20"/>
                                    </w:rPr>
                                    <w:t xml:space="preserve"> </w:t>
                                  </w:r>
                                  <w:r>
                                    <w:rPr>
                                      <w:color w:val="231F20"/>
                                      <w:spacing w:val="-4"/>
                                      <w:w w:val="85"/>
                                      <w:sz w:val="20"/>
                                    </w:rPr>
                                    <w:t>debt</w:t>
                                  </w:r>
                                </w:p>
                              </w:tc>
                            </w:tr>
                            <w:tr w:rsidR="006D5EBA" w14:paraId="412B3D8C" w14:textId="77777777">
                              <w:trPr>
                                <w:trHeight w:val="247"/>
                              </w:trPr>
                              <w:tc>
                                <w:tcPr>
                                  <w:tcW w:w="1433" w:type="dxa"/>
                                </w:tcPr>
                                <w:p w14:paraId="67BD479C" w14:textId="77777777" w:rsidR="006D5EBA" w:rsidRDefault="00363CC2">
                                  <w:pPr>
                                    <w:pStyle w:val="TableParagraph"/>
                                    <w:spacing w:before="68" w:line="159" w:lineRule="exact"/>
                                    <w:ind w:left="-1"/>
                                    <w:jc w:val="left"/>
                                    <w:rPr>
                                      <w:position w:val="4"/>
                                      <w:sz w:val="11"/>
                                    </w:rPr>
                                  </w:pPr>
                                  <w:r>
                                    <w:rPr>
                                      <w:color w:val="231F20"/>
                                      <w:w w:val="85"/>
                                      <w:sz w:val="14"/>
                                    </w:rPr>
                                    <w:t>Portfolio</w:t>
                                  </w:r>
                                  <w:r>
                                    <w:rPr>
                                      <w:color w:val="231F20"/>
                                      <w:spacing w:val="11"/>
                                      <w:sz w:val="14"/>
                                    </w:rPr>
                                    <w:t xml:space="preserve"> </w:t>
                                  </w:r>
                                  <w:r>
                                    <w:rPr>
                                      <w:color w:val="231F20"/>
                                      <w:spacing w:val="-2"/>
                                      <w:sz w:val="14"/>
                                    </w:rPr>
                                    <w:t>investment</w:t>
                                  </w:r>
                                  <w:r>
                                    <w:rPr>
                                      <w:color w:val="231F20"/>
                                      <w:spacing w:val="-2"/>
                                      <w:position w:val="4"/>
                                      <w:sz w:val="11"/>
                                    </w:rPr>
                                    <w:t>(b)</w:t>
                                  </w:r>
                                </w:p>
                              </w:tc>
                              <w:tc>
                                <w:tcPr>
                                  <w:tcW w:w="576" w:type="dxa"/>
                                </w:tcPr>
                                <w:p w14:paraId="63712641" w14:textId="77777777" w:rsidR="006D5EBA" w:rsidRDefault="00363CC2">
                                  <w:pPr>
                                    <w:pStyle w:val="TableParagraph"/>
                                    <w:spacing w:before="80" w:line="148" w:lineRule="exact"/>
                                    <w:ind w:left="22" w:right="55"/>
                                    <w:jc w:val="center"/>
                                    <w:rPr>
                                      <w:sz w:val="14"/>
                                    </w:rPr>
                                  </w:pPr>
                                  <w:r>
                                    <w:rPr>
                                      <w:color w:val="231F20"/>
                                      <w:spacing w:val="-4"/>
                                      <w:sz w:val="14"/>
                                    </w:rPr>
                                    <w:t>-</w:t>
                                  </w:r>
                                  <w:r>
                                    <w:rPr>
                                      <w:color w:val="231F20"/>
                                      <w:spacing w:val="-5"/>
                                      <w:sz w:val="14"/>
                                    </w:rPr>
                                    <w:t>2.5</w:t>
                                  </w:r>
                                </w:p>
                              </w:tc>
                              <w:tc>
                                <w:tcPr>
                                  <w:tcW w:w="623" w:type="dxa"/>
                                </w:tcPr>
                                <w:p w14:paraId="06D56BC0" w14:textId="77777777" w:rsidR="006D5EBA" w:rsidRDefault="00363CC2">
                                  <w:pPr>
                                    <w:pStyle w:val="TableParagraph"/>
                                    <w:spacing w:before="80" w:line="148" w:lineRule="exact"/>
                                    <w:ind w:left="70" w:right="15"/>
                                    <w:jc w:val="center"/>
                                    <w:rPr>
                                      <w:sz w:val="14"/>
                                    </w:rPr>
                                  </w:pPr>
                                  <w:r>
                                    <w:rPr>
                                      <w:color w:val="231F20"/>
                                      <w:spacing w:val="-5"/>
                                      <w:w w:val="95"/>
                                      <w:sz w:val="14"/>
                                    </w:rPr>
                                    <w:t>3.6</w:t>
                                  </w:r>
                                </w:p>
                              </w:tc>
                              <w:tc>
                                <w:tcPr>
                                  <w:tcW w:w="625" w:type="dxa"/>
                                </w:tcPr>
                                <w:p w14:paraId="449359F3" w14:textId="77777777" w:rsidR="006D5EBA" w:rsidRDefault="00363CC2">
                                  <w:pPr>
                                    <w:pStyle w:val="TableParagraph"/>
                                    <w:spacing w:before="80" w:line="148" w:lineRule="exact"/>
                                    <w:ind w:left="11" w:right="6"/>
                                    <w:jc w:val="center"/>
                                    <w:rPr>
                                      <w:sz w:val="14"/>
                                    </w:rPr>
                                  </w:pPr>
                                  <w:r>
                                    <w:rPr>
                                      <w:color w:val="231F20"/>
                                      <w:spacing w:val="-4"/>
                                      <w:sz w:val="14"/>
                                    </w:rPr>
                                    <w:t>-</w:t>
                                  </w:r>
                                  <w:r>
                                    <w:rPr>
                                      <w:color w:val="231F20"/>
                                      <w:spacing w:val="-5"/>
                                      <w:sz w:val="14"/>
                                    </w:rPr>
                                    <w:t>9.6</w:t>
                                  </w:r>
                                </w:p>
                              </w:tc>
                              <w:tc>
                                <w:tcPr>
                                  <w:tcW w:w="623" w:type="dxa"/>
                                </w:tcPr>
                                <w:p w14:paraId="63EE97C4" w14:textId="77777777" w:rsidR="006D5EBA" w:rsidRDefault="00363CC2">
                                  <w:pPr>
                                    <w:pStyle w:val="TableParagraph"/>
                                    <w:spacing w:before="80" w:line="148" w:lineRule="exact"/>
                                    <w:ind w:left="70" w:right="2"/>
                                    <w:jc w:val="center"/>
                                    <w:rPr>
                                      <w:sz w:val="14"/>
                                    </w:rPr>
                                  </w:pPr>
                                  <w:r>
                                    <w:rPr>
                                      <w:color w:val="231F20"/>
                                      <w:spacing w:val="-5"/>
                                      <w:w w:val="90"/>
                                      <w:sz w:val="14"/>
                                    </w:rPr>
                                    <w:t>1.4</w:t>
                                  </w:r>
                                </w:p>
                              </w:tc>
                              <w:tc>
                                <w:tcPr>
                                  <w:tcW w:w="624" w:type="dxa"/>
                                </w:tcPr>
                                <w:p w14:paraId="534127E6" w14:textId="77777777" w:rsidR="006D5EBA" w:rsidRDefault="00363CC2">
                                  <w:pPr>
                                    <w:pStyle w:val="TableParagraph"/>
                                    <w:spacing w:before="80" w:line="148" w:lineRule="exact"/>
                                    <w:ind w:left="80" w:right="20"/>
                                    <w:jc w:val="center"/>
                                    <w:rPr>
                                      <w:sz w:val="14"/>
                                    </w:rPr>
                                  </w:pPr>
                                  <w:r>
                                    <w:rPr>
                                      <w:color w:val="231F20"/>
                                      <w:spacing w:val="-5"/>
                                      <w:w w:val="95"/>
                                      <w:sz w:val="14"/>
                                    </w:rPr>
                                    <w:t>7.0</w:t>
                                  </w:r>
                                </w:p>
                              </w:tc>
                              <w:tc>
                                <w:tcPr>
                                  <w:tcW w:w="485" w:type="dxa"/>
                                </w:tcPr>
                                <w:p w14:paraId="05A47967" w14:textId="77777777" w:rsidR="006D5EBA" w:rsidRDefault="00363CC2">
                                  <w:pPr>
                                    <w:pStyle w:val="TableParagraph"/>
                                    <w:spacing w:before="80" w:line="148" w:lineRule="exact"/>
                                    <w:ind w:right="54"/>
                                    <w:rPr>
                                      <w:sz w:val="14"/>
                                    </w:rPr>
                                  </w:pPr>
                                  <w:r>
                                    <w:rPr>
                                      <w:color w:val="231F20"/>
                                      <w:spacing w:val="-5"/>
                                      <w:w w:val="95"/>
                                      <w:sz w:val="14"/>
                                    </w:rPr>
                                    <w:t>2.2</w:t>
                                  </w:r>
                                </w:p>
                              </w:tc>
                              <w:tc>
                                <w:tcPr>
                                  <w:tcW w:w="4750" w:type="dxa"/>
                                </w:tcPr>
                                <w:p w14:paraId="11D2058A" w14:textId="77777777" w:rsidR="006D5EBA" w:rsidRDefault="00363CC2">
                                  <w:pPr>
                                    <w:pStyle w:val="TableParagraph"/>
                                    <w:spacing w:before="0" w:line="225" w:lineRule="exact"/>
                                    <w:ind w:left="340"/>
                                    <w:jc w:val="left"/>
                                    <w:rPr>
                                      <w:sz w:val="20"/>
                                    </w:rPr>
                                  </w:pPr>
                                  <w:r>
                                    <w:rPr>
                                      <w:color w:val="231F20"/>
                                      <w:w w:val="85"/>
                                      <w:sz w:val="20"/>
                                    </w:rPr>
                                    <w:t>mitigated</w:t>
                                  </w:r>
                                  <w:r>
                                    <w:rPr>
                                      <w:color w:val="231F20"/>
                                      <w:spacing w:val="2"/>
                                      <w:sz w:val="20"/>
                                    </w:rPr>
                                    <w:t xml:space="preserve"> </w:t>
                                  </w:r>
                                  <w:r>
                                    <w:rPr>
                                      <w:color w:val="231F20"/>
                                      <w:w w:val="85"/>
                                      <w:sz w:val="20"/>
                                    </w:rPr>
                                    <w:t>by</w:t>
                                  </w:r>
                                  <w:r>
                                    <w:rPr>
                                      <w:color w:val="231F20"/>
                                      <w:spacing w:val="2"/>
                                      <w:sz w:val="20"/>
                                    </w:rPr>
                                    <w:t xml:space="preserve"> </w:t>
                                  </w:r>
                                  <w:r>
                                    <w:rPr>
                                      <w:color w:val="231F20"/>
                                      <w:w w:val="85"/>
                                      <w:sz w:val="20"/>
                                    </w:rPr>
                                    <w:t>UK</w:t>
                                  </w:r>
                                  <w:r>
                                    <w:rPr>
                                      <w:color w:val="231F20"/>
                                      <w:spacing w:val="-1"/>
                                      <w:sz w:val="20"/>
                                    </w:rPr>
                                    <w:t xml:space="preserve"> </w:t>
                                  </w:r>
                                  <w:r>
                                    <w:rPr>
                                      <w:color w:val="231F20"/>
                                      <w:w w:val="85"/>
                                      <w:sz w:val="20"/>
                                    </w:rPr>
                                    <w:t>banks’</w:t>
                                  </w:r>
                                  <w:r>
                                    <w:rPr>
                                      <w:color w:val="231F20"/>
                                      <w:spacing w:val="2"/>
                                      <w:sz w:val="20"/>
                                    </w:rPr>
                                    <w:t xml:space="preserve"> </w:t>
                                  </w:r>
                                  <w:r>
                                    <w:rPr>
                                      <w:color w:val="231F20"/>
                                      <w:w w:val="85"/>
                                      <w:sz w:val="20"/>
                                    </w:rPr>
                                    <w:t>access</w:t>
                                  </w:r>
                                  <w:r>
                                    <w:rPr>
                                      <w:color w:val="231F20"/>
                                      <w:spacing w:val="2"/>
                                      <w:sz w:val="20"/>
                                    </w:rPr>
                                    <w:t xml:space="preserve"> </w:t>
                                  </w:r>
                                  <w:r>
                                    <w:rPr>
                                      <w:color w:val="231F20"/>
                                      <w:w w:val="85"/>
                                      <w:sz w:val="20"/>
                                    </w:rPr>
                                    <w:t>to</w:t>
                                  </w:r>
                                  <w:r>
                                    <w:rPr>
                                      <w:color w:val="231F20"/>
                                      <w:spacing w:val="2"/>
                                      <w:sz w:val="20"/>
                                    </w:rPr>
                                    <w:t xml:space="preserve"> </w:t>
                                  </w:r>
                                  <w:r>
                                    <w:rPr>
                                      <w:color w:val="231F20"/>
                                      <w:w w:val="85"/>
                                      <w:sz w:val="20"/>
                                    </w:rPr>
                                    <w:t>alternative</w:t>
                                  </w:r>
                                  <w:r>
                                    <w:rPr>
                                      <w:color w:val="231F20"/>
                                      <w:spacing w:val="3"/>
                                      <w:sz w:val="20"/>
                                    </w:rPr>
                                    <w:t xml:space="preserve"> </w:t>
                                  </w:r>
                                  <w:r>
                                    <w:rPr>
                                      <w:color w:val="231F20"/>
                                      <w:w w:val="85"/>
                                      <w:sz w:val="20"/>
                                    </w:rPr>
                                    <w:t>sources</w:t>
                                  </w:r>
                                  <w:r>
                                    <w:rPr>
                                      <w:color w:val="231F20"/>
                                      <w:spacing w:val="2"/>
                                      <w:sz w:val="20"/>
                                    </w:rPr>
                                    <w:t xml:space="preserve"> </w:t>
                                  </w:r>
                                  <w:r>
                                    <w:rPr>
                                      <w:color w:val="231F20"/>
                                      <w:spacing w:val="-5"/>
                                      <w:w w:val="85"/>
                                      <w:sz w:val="20"/>
                                    </w:rPr>
                                    <w:t>of</w:t>
                                  </w:r>
                                </w:p>
                              </w:tc>
                            </w:tr>
                            <w:tr w:rsidR="006D5EBA" w14:paraId="775707FF" w14:textId="77777777">
                              <w:trPr>
                                <w:trHeight w:val="264"/>
                              </w:trPr>
                              <w:tc>
                                <w:tcPr>
                                  <w:tcW w:w="1433" w:type="dxa"/>
                                </w:tcPr>
                                <w:p w14:paraId="32E50977" w14:textId="77777777" w:rsidR="006D5EBA" w:rsidRDefault="00363CC2">
                                  <w:pPr>
                                    <w:pStyle w:val="TableParagraph"/>
                                    <w:spacing w:before="55"/>
                                    <w:jc w:val="left"/>
                                    <w:rPr>
                                      <w:position w:val="4"/>
                                      <w:sz w:val="11"/>
                                    </w:rPr>
                                  </w:pPr>
                                  <w:r>
                                    <w:rPr>
                                      <w:color w:val="231F20"/>
                                      <w:w w:val="90"/>
                                      <w:sz w:val="14"/>
                                    </w:rPr>
                                    <w:t>Other</w:t>
                                  </w:r>
                                  <w:r>
                                    <w:rPr>
                                      <w:color w:val="231F20"/>
                                      <w:sz w:val="14"/>
                                    </w:rPr>
                                    <w:t xml:space="preserve"> </w:t>
                                  </w:r>
                                  <w:r>
                                    <w:rPr>
                                      <w:color w:val="231F20"/>
                                      <w:spacing w:val="-2"/>
                                      <w:sz w:val="14"/>
                                    </w:rPr>
                                    <w:t>investment</w:t>
                                  </w:r>
                                  <w:r>
                                    <w:rPr>
                                      <w:color w:val="231F20"/>
                                      <w:spacing w:val="-2"/>
                                      <w:position w:val="4"/>
                                      <w:sz w:val="11"/>
                                    </w:rPr>
                                    <w:t>(c)</w:t>
                                  </w:r>
                                </w:p>
                              </w:tc>
                              <w:tc>
                                <w:tcPr>
                                  <w:tcW w:w="576" w:type="dxa"/>
                                </w:tcPr>
                                <w:p w14:paraId="17A8D966" w14:textId="77777777" w:rsidR="006D5EBA" w:rsidRDefault="00363CC2">
                                  <w:pPr>
                                    <w:pStyle w:val="TableParagraph"/>
                                    <w:spacing w:before="67"/>
                                    <w:ind w:left="22" w:right="36"/>
                                    <w:jc w:val="center"/>
                                    <w:rPr>
                                      <w:sz w:val="14"/>
                                    </w:rPr>
                                  </w:pPr>
                                  <w:r>
                                    <w:rPr>
                                      <w:color w:val="231F20"/>
                                      <w:w w:val="95"/>
                                      <w:sz w:val="14"/>
                                    </w:rPr>
                                    <w:t>-</w:t>
                                  </w:r>
                                  <w:r>
                                    <w:rPr>
                                      <w:color w:val="231F20"/>
                                      <w:spacing w:val="-5"/>
                                      <w:w w:val="95"/>
                                      <w:sz w:val="14"/>
                                    </w:rPr>
                                    <w:t>7.1</w:t>
                                  </w:r>
                                </w:p>
                              </w:tc>
                              <w:tc>
                                <w:tcPr>
                                  <w:tcW w:w="623" w:type="dxa"/>
                                </w:tcPr>
                                <w:p w14:paraId="43A8D640" w14:textId="77777777" w:rsidR="006D5EBA" w:rsidRDefault="00363CC2">
                                  <w:pPr>
                                    <w:pStyle w:val="TableParagraph"/>
                                    <w:spacing w:before="67"/>
                                    <w:ind w:left="70" w:right="69"/>
                                    <w:jc w:val="center"/>
                                    <w:rPr>
                                      <w:sz w:val="14"/>
                                    </w:rPr>
                                  </w:pPr>
                                  <w:r>
                                    <w:rPr>
                                      <w:color w:val="231F20"/>
                                      <w:spacing w:val="-4"/>
                                      <w:sz w:val="14"/>
                                    </w:rPr>
                                    <w:t>-</w:t>
                                  </w:r>
                                  <w:r>
                                    <w:rPr>
                                      <w:color w:val="231F20"/>
                                      <w:spacing w:val="-5"/>
                                      <w:sz w:val="14"/>
                                    </w:rPr>
                                    <w:t>4.4</w:t>
                                  </w:r>
                                </w:p>
                              </w:tc>
                              <w:tc>
                                <w:tcPr>
                                  <w:tcW w:w="625" w:type="dxa"/>
                                </w:tcPr>
                                <w:p w14:paraId="3F3037EE" w14:textId="77777777" w:rsidR="006D5EBA" w:rsidRDefault="00363CC2">
                                  <w:pPr>
                                    <w:pStyle w:val="TableParagraph"/>
                                    <w:spacing w:before="67"/>
                                    <w:ind w:left="11" w:right="5"/>
                                    <w:jc w:val="center"/>
                                    <w:rPr>
                                      <w:sz w:val="14"/>
                                    </w:rPr>
                                  </w:pPr>
                                  <w:r>
                                    <w:rPr>
                                      <w:color w:val="231F20"/>
                                      <w:spacing w:val="-4"/>
                                      <w:sz w:val="14"/>
                                    </w:rPr>
                                    <w:t>-</w:t>
                                  </w:r>
                                  <w:r>
                                    <w:rPr>
                                      <w:color w:val="231F20"/>
                                      <w:spacing w:val="-5"/>
                                      <w:sz w:val="14"/>
                                    </w:rPr>
                                    <w:t>2.4</w:t>
                                  </w:r>
                                </w:p>
                              </w:tc>
                              <w:tc>
                                <w:tcPr>
                                  <w:tcW w:w="623" w:type="dxa"/>
                                </w:tcPr>
                                <w:p w14:paraId="37DE87C5" w14:textId="77777777" w:rsidR="006D5EBA" w:rsidRDefault="00363CC2">
                                  <w:pPr>
                                    <w:pStyle w:val="TableParagraph"/>
                                    <w:spacing w:before="67"/>
                                    <w:ind w:left="70" w:right="68"/>
                                    <w:jc w:val="center"/>
                                    <w:rPr>
                                      <w:sz w:val="14"/>
                                    </w:rPr>
                                  </w:pPr>
                                  <w:r>
                                    <w:rPr>
                                      <w:color w:val="231F20"/>
                                      <w:spacing w:val="-4"/>
                                      <w:sz w:val="14"/>
                                    </w:rPr>
                                    <w:t>-</w:t>
                                  </w:r>
                                  <w:r>
                                    <w:rPr>
                                      <w:color w:val="231F20"/>
                                      <w:spacing w:val="-5"/>
                                      <w:sz w:val="14"/>
                                    </w:rPr>
                                    <w:t>3.8</w:t>
                                  </w:r>
                                </w:p>
                              </w:tc>
                              <w:tc>
                                <w:tcPr>
                                  <w:tcW w:w="624" w:type="dxa"/>
                                </w:tcPr>
                                <w:p w14:paraId="6F0B5007" w14:textId="77777777" w:rsidR="006D5EBA" w:rsidRDefault="00363CC2">
                                  <w:pPr>
                                    <w:pStyle w:val="TableParagraph"/>
                                    <w:spacing w:before="67"/>
                                    <w:ind w:left="80" w:right="69"/>
                                    <w:jc w:val="center"/>
                                    <w:rPr>
                                      <w:sz w:val="14"/>
                                    </w:rPr>
                                  </w:pPr>
                                  <w:r>
                                    <w:rPr>
                                      <w:color w:val="231F20"/>
                                      <w:spacing w:val="-4"/>
                                      <w:sz w:val="14"/>
                                    </w:rPr>
                                    <w:t>-</w:t>
                                  </w:r>
                                  <w:r>
                                    <w:rPr>
                                      <w:color w:val="231F20"/>
                                      <w:spacing w:val="-5"/>
                                      <w:sz w:val="14"/>
                                    </w:rPr>
                                    <w:t>4.7</w:t>
                                  </w:r>
                                </w:p>
                              </w:tc>
                              <w:tc>
                                <w:tcPr>
                                  <w:tcW w:w="485" w:type="dxa"/>
                                </w:tcPr>
                                <w:p w14:paraId="200A16FA" w14:textId="77777777" w:rsidR="006D5EBA" w:rsidRDefault="00363CC2">
                                  <w:pPr>
                                    <w:pStyle w:val="TableParagraph"/>
                                    <w:spacing w:before="67"/>
                                    <w:ind w:right="54"/>
                                    <w:rPr>
                                      <w:sz w:val="14"/>
                                    </w:rPr>
                                  </w:pPr>
                                  <w:r>
                                    <w:rPr>
                                      <w:color w:val="231F20"/>
                                      <w:spacing w:val="-4"/>
                                      <w:sz w:val="14"/>
                                    </w:rPr>
                                    <w:t>-</w:t>
                                  </w:r>
                                  <w:r>
                                    <w:rPr>
                                      <w:color w:val="231F20"/>
                                      <w:spacing w:val="-5"/>
                                      <w:sz w:val="14"/>
                                    </w:rPr>
                                    <w:t>0.6</w:t>
                                  </w:r>
                                </w:p>
                              </w:tc>
                              <w:tc>
                                <w:tcPr>
                                  <w:tcW w:w="4750" w:type="dxa"/>
                                </w:tcPr>
                                <w:p w14:paraId="3E20472B" w14:textId="77777777" w:rsidR="006D5EBA" w:rsidRDefault="00363CC2">
                                  <w:pPr>
                                    <w:pStyle w:val="TableParagraph"/>
                                    <w:spacing w:before="5"/>
                                    <w:ind w:left="340"/>
                                    <w:jc w:val="left"/>
                                    <w:rPr>
                                      <w:sz w:val="20"/>
                                    </w:rPr>
                                  </w:pPr>
                                  <w:r>
                                    <w:rPr>
                                      <w:color w:val="231F20"/>
                                      <w:w w:val="85"/>
                                      <w:sz w:val="20"/>
                                    </w:rPr>
                                    <w:t>funding</w:t>
                                  </w:r>
                                  <w:r>
                                    <w:rPr>
                                      <w:color w:val="231F20"/>
                                      <w:spacing w:val="5"/>
                                      <w:sz w:val="20"/>
                                    </w:rPr>
                                    <w:t xml:space="preserve"> </w:t>
                                  </w:r>
                                  <w:r>
                                    <w:rPr>
                                      <w:color w:val="231F20"/>
                                      <w:w w:val="85"/>
                                      <w:sz w:val="20"/>
                                    </w:rPr>
                                    <w:t>and</w:t>
                                  </w:r>
                                  <w:r>
                                    <w:rPr>
                                      <w:color w:val="231F20"/>
                                      <w:spacing w:val="5"/>
                                      <w:sz w:val="20"/>
                                    </w:rPr>
                                    <w:t xml:space="preserve"> </w:t>
                                  </w:r>
                                  <w:r>
                                    <w:rPr>
                                      <w:color w:val="231F20"/>
                                      <w:w w:val="85"/>
                                      <w:sz w:val="20"/>
                                    </w:rPr>
                                    <w:t>holdings</w:t>
                                  </w:r>
                                  <w:r>
                                    <w:rPr>
                                      <w:color w:val="231F20"/>
                                      <w:spacing w:val="5"/>
                                      <w:sz w:val="20"/>
                                    </w:rPr>
                                    <w:t xml:space="preserve"> </w:t>
                                  </w:r>
                                  <w:r>
                                    <w:rPr>
                                      <w:color w:val="231F20"/>
                                      <w:w w:val="85"/>
                                      <w:sz w:val="20"/>
                                    </w:rPr>
                                    <w:t>of</w:t>
                                  </w:r>
                                  <w:r>
                                    <w:rPr>
                                      <w:color w:val="231F20"/>
                                      <w:spacing w:val="5"/>
                                      <w:sz w:val="20"/>
                                    </w:rPr>
                                    <w:t xml:space="preserve"> </w:t>
                                  </w:r>
                                  <w:r>
                                    <w:rPr>
                                      <w:color w:val="231F20"/>
                                      <w:w w:val="85"/>
                                      <w:sz w:val="20"/>
                                    </w:rPr>
                                    <w:t>liquid</w:t>
                                  </w:r>
                                  <w:r>
                                    <w:rPr>
                                      <w:color w:val="231F20"/>
                                      <w:spacing w:val="6"/>
                                      <w:sz w:val="20"/>
                                    </w:rPr>
                                    <w:t xml:space="preserve"> </w:t>
                                  </w:r>
                                  <w:r>
                                    <w:rPr>
                                      <w:color w:val="231F20"/>
                                      <w:w w:val="85"/>
                                      <w:sz w:val="20"/>
                                    </w:rPr>
                                    <w:t>asset</w:t>
                                  </w:r>
                                  <w:r>
                                    <w:rPr>
                                      <w:color w:val="231F20"/>
                                      <w:spacing w:val="5"/>
                                      <w:sz w:val="20"/>
                                    </w:rPr>
                                    <w:t xml:space="preserve"> </w:t>
                                  </w:r>
                                  <w:r>
                                    <w:rPr>
                                      <w:color w:val="231F20"/>
                                      <w:spacing w:val="-2"/>
                                      <w:w w:val="85"/>
                                      <w:sz w:val="20"/>
                                    </w:rPr>
                                    <w:t>buffers.</w:t>
                                  </w:r>
                                </w:p>
                              </w:tc>
                            </w:tr>
                            <w:tr w:rsidR="006D5EBA" w14:paraId="6F2D4B5A" w14:textId="77777777">
                              <w:trPr>
                                <w:trHeight w:val="203"/>
                              </w:trPr>
                              <w:tc>
                                <w:tcPr>
                                  <w:tcW w:w="1433" w:type="dxa"/>
                                </w:tcPr>
                                <w:p w14:paraId="60DAB77F" w14:textId="77777777" w:rsidR="006D5EBA" w:rsidRDefault="00363CC2">
                                  <w:pPr>
                                    <w:pStyle w:val="TableParagraph"/>
                                    <w:spacing w:before="26" w:line="157" w:lineRule="exact"/>
                                    <w:ind w:left="-1"/>
                                    <w:jc w:val="left"/>
                                    <w:rPr>
                                      <w:position w:val="4"/>
                                      <w:sz w:val="11"/>
                                    </w:rPr>
                                  </w:pPr>
                                  <w:r>
                                    <w:rPr>
                                      <w:color w:val="231F20"/>
                                      <w:spacing w:val="-2"/>
                                      <w:sz w:val="14"/>
                                    </w:rPr>
                                    <w:t>Total</w:t>
                                  </w:r>
                                  <w:r>
                                    <w:rPr>
                                      <w:color w:val="231F20"/>
                                      <w:spacing w:val="-2"/>
                                      <w:position w:val="4"/>
                                      <w:sz w:val="11"/>
                                    </w:rPr>
                                    <w:t>(d)</w:t>
                                  </w:r>
                                </w:p>
                              </w:tc>
                              <w:tc>
                                <w:tcPr>
                                  <w:tcW w:w="576" w:type="dxa"/>
                                </w:tcPr>
                                <w:p w14:paraId="41BE78B3" w14:textId="77777777" w:rsidR="006D5EBA" w:rsidRDefault="00363CC2">
                                  <w:pPr>
                                    <w:pStyle w:val="TableParagraph"/>
                                    <w:spacing w:before="38" w:line="145" w:lineRule="exact"/>
                                    <w:ind w:left="22" w:right="41"/>
                                    <w:jc w:val="center"/>
                                    <w:rPr>
                                      <w:sz w:val="14"/>
                                    </w:rPr>
                                  </w:pPr>
                                  <w:r>
                                    <w:rPr>
                                      <w:color w:val="231F20"/>
                                      <w:w w:val="95"/>
                                      <w:sz w:val="14"/>
                                    </w:rPr>
                                    <w:t>-</w:t>
                                  </w:r>
                                  <w:r>
                                    <w:rPr>
                                      <w:color w:val="231F20"/>
                                      <w:spacing w:val="-5"/>
                                      <w:w w:val="95"/>
                                      <w:sz w:val="14"/>
                                    </w:rPr>
                                    <w:t>1.5</w:t>
                                  </w:r>
                                </w:p>
                              </w:tc>
                              <w:tc>
                                <w:tcPr>
                                  <w:tcW w:w="623" w:type="dxa"/>
                                </w:tcPr>
                                <w:p w14:paraId="432944A4" w14:textId="77777777" w:rsidR="006D5EBA" w:rsidRDefault="00363CC2">
                                  <w:pPr>
                                    <w:pStyle w:val="TableParagraph"/>
                                    <w:spacing w:before="38" w:line="145" w:lineRule="exact"/>
                                    <w:ind w:left="70" w:right="1"/>
                                    <w:jc w:val="center"/>
                                    <w:rPr>
                                      <w:sz w:val="14"/>
                                    </w:rPr>
                                  </w:pPr>
                                  <w:r>
                                    <w:rPr>
                                      <w:color w:val="231F20"/>
                                      <w:spacing w:val="-5"/>
                                      <w:w w:val="90"/>
                                      <w:sz w:val="14"/>
                                    </w:rPr>
                                    <w:t>1.0</w:t>
                                  </w:r>
                                </w:p>
                              </w:tc>
                              <w:tc>
                                <w:tcPr>
                                  <w:tcW w:w="625" w:type="dxa"/>
                                </w:tcPr>
                                <w:p w14:paraId="213B2AB6" w14:textId="77777777" w:rsidR="006D5EBA" w:rsidRDefault="00363CC2">
                                  <w:pPr>
                                    <w:pStyle w:val="TableParagraph"/>
                                    <w:spacing w:before="38" w:line="145" w:lineRule="exact"/>
                                    <w:ind w:left="11"/>
                                    <w:jc w:val="center"/>
                                    <w:rPr>
                                      <w:sz w:val="14"/>
                                    </w:rPr>
                                  </w:pPr>
                                  <w:r>
                                    <w:rPr>
                                      <w:color w:val="231F20"/>
                                      <w:spacing w:val="-4"/>
                                      <w:sz w:val="14"/>
                                    </w:rPr>
                                    <w:t>-</w:t>
                                  </w:r>
                                  <w:r>
                                    <w:rPr>
                                      <w:color w:val="231F20"/>
                                      <w:spacing w:val="-5"/>
                                      <w:sz w:val="14"/>
                                    </w:rPr>
                                    <w:t>8.7</w:t>
                                  </w:r>
                                </w:p>
                              </w:tc>
                              <w:tc>
                                <w:tcPr>
                                  <w:tcW w:w="623" w:type="dxa"/>
                                </w:tcPr>
                                <w:p w14:paraId="75E24781" w14:textId="77777777" w:rsidR="006D5EBA" w:rsidRDefault="00363CC2">
                                  <w:pPr>
                                    <w:pStyle w:val="TableParagraph"/>
                                    <w:spacing w:before="38" w:line="145" w:lineRule="exact"/>
                                    <w:ind w:left="70" w:right="54"/>
                                    <w:jc w:val="center"/>
                                    <w:rPr>
                                      <w:sz w:val="14"/>
                                    </w:rPr>
                                  </w:pPr>
                                  <w:r>
                                    <w:rPr>
                                      <w:color w:val="231F20"/>
                                      <w:spacing w:val="-4"/>
                                      <w:sz w:val="14"/>
                                    </w:rPr>
                                    <w:t>-</w:t>
                                  </w:r>
                                  <w:r>
                                    <w:rPr>
                                      <w:color w:val="231F20"/>
                                      <w:spacing w:val="-5"/>
                                      <w:sz w:val="14"/>
                                    </w:rPr>
                                    <w:t>2.7</w:t>
                                  </w:r>
                                </w:p>
                              </w:tc>
                              <w:tc>
                                <w:tcPr>
                                  <w:tcW w:w="624" w:type="dxa"/>
                                </w:tcPr>
                                <w:p w14:paraId="04DE1355" w14:textId="77777777" w:rsidR="006D5EBA" w:rsidRDefault="00363CC2">
                                  <w:pPr>
                                    <w:pStyle w:val="TableParagraph"/>
                                    <w:spacing w:before="38" w:line="145" w:lineRule="exact"/>
                                    <w:ind w:left="80"/>
                                    <w:jc w:val="center"/>
                                    <w:rPr>
                                      <w:sz w:val="14"/>
                                    </w:rPr>
                                  </w:pPr>
                                  <w:r>
                                    <w:rPr>
                                      <w:color w:val="231F20"/>
                                      <w:spacing w:val="-5"/>
                                      <w:w w:val="85"/>
                                      <w:sz w:val="14"/>
                                    </w:rPr>
                                    <w:t>7.1</w:t>
                                  </w:r>
                                </w:p>
                              </w:tc>
                              <w:tc>
                                <w:tcPr>
                                  <w:tcW w:w="485" w:type="dxa"/>
                                </w:tcPr>
                                <w:p w14:paraId="569853E8" w14:textId="77777777" w:rsidR="006D5EBA" w:rsidRDefault="00363CC2">
                                  <w:pPr>
                                    <w:pStyle w:val="TableParagraph"/>
                                    <w:spacing w:before="38" w:line="145" w:lineRule="exact"/>
                                    <w:ind w:right="54"/>
                                    <w:rPr>
                                      <w:sz w:val="14"/>
                                    </w:rPr>
                                  </w:pPr>
                                  <w:r>
                                    <w:rPr>
                                      <w:color w:val="231F20"/>
                                      <w:spacing w:val="-5"/>
                                      <w:w w:val="90"/>
                                      <w:sz w:val="14"/>
                                    </w:rPr>
                                    <w:t>3.7</w:t>
                                  </w:r>
                                </w:p>
                              </w:tc>
                              <w:tc>
                                <w:tcPr>
                                  <w:tcW w:w="4750" w:type="dxa"/>
                                </w:tcPr>
                                <w:p w14:paraId="2CD7D5AE" w14:textId="77777777" w:rsidR="006D5EBA" w:rsidRDefault="006D5EBA">
                                  <w:pPr>
                                    <w:pStyle w:val="TableParagraph"/>
                                    <w:spacing w:before="0"/>
                                    <w:jc w:val="left"/>
                                    <w:rPr>
                                      <w:rFonts w:ascii="Times New Roman"/>
                                      <w:sz w:val="14"/>
                                    </w:rPr>
                                  </w:pPr>
                                </w:p>
                              </w:tc>
                            </w:tr>
                          </w:tbl>
                          <w:p w14:paraId="37B09F0D" w14:textId="77777777" w:rsidR="006D5EBA" w:rsidRDefault="006D5EBA">
                            <w:pPr>
                              <w:pStyle w:val="BodyText"/>
                            </w:pPr>
                          </w:p>
                        </w:txbxContent>
                      </wps:txbx>
                      <wps:bodyPr wrap="square" lIns="0" tIns="0" rIns="0" bIns="0" rtlCol="0">
                        <a:noAutofit/>
                      </wps:bodyPr>
                    </wps:wsp>
                  </a:graphicData>
                </a:graphic>
              </wp:anchor>
            </w:drawing>
          </mc:Choice>
          <mc:Fallback>
            <w:pict>
              <v:shape w14:anchorId="510C4D8B" id="Textbox 310" o:spid="_x0000_s1248" type="#_x0000_t202" style="position:absolute;left:0;text-align:left;margin-left:36.7pt;margin-top:3.7pt;width:492.95pt;height:46.9pt;z-index:157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33"/>
                        <w:gridCol w:w="576"/>
                        <w:gridCol w:w="623"/>
                        <w:gridCol w:w="625"/>
                        <w:gridCol w:w="623"/>
                        <w:gridCol w:w="624"/>
                        <w:gridCol w:w="485"/>
                        <w:gridCol w:w="4750"/>
                      </w:tblGrid>
                      <w:tr w:rsidR="006D5EBA" w14:paraId="0C34FC3C" w14:textId="77777777">
                        <w:trPr>
                          <w:trHeight w:val="219"/>
                        </w:trPr>
                        <w:tc>
                          <w:tcPr>
                            <w:tcW w:w="1433" w:type="dxa"/>
                            <w:tcBorders>
                              <w:top w:val="single" w:sz="2" w:space="0" w:color="231F20"/>
                            </w:tcBorders>
                          </w:tcPr>
                          <w:p w14:paraId="0A2E01D8" w14:textId="77777777" w:rsidR="006D5EBA" w:rsidRDefault="00363CC2">
                            <w:pPr>
                              <w:pStyle w:val="TableParagraph"/>
                              <w:spacing w:before="64" w:line="135" w:lineRule="exact"/>
                              <w:jc w:val="left"/>
                              <w:rPr>
                                <w:sz w:val="14"/>
                              </w:rPr>
                            </w:pPr>
                            <w:r>
                              <w:rPr>
                                <w:color w:val="231F20"/>
                                <w:w w:val="85"/>
                                <w:sz w:val="14"/>
                              </w:rPr>
                              <w:t>Direct</w:t>
                            </w:r>
                            <w:r>
                              <w:rPr>
                                <w:color w:val="231F20"/>
                                <w:spacing w:val="2"/>
                                <w:sz w:val="14"/>
                              </w:rPr>
                              <w:t xml:space="preserve"> </w:t>
                            </w:r>
                            <w:r>
                              <w:rPr>
                                <w:color w:val="231F20"/>
                                <w:spacing w:val="-2"/>
                                <w:sz w:val="14"/>
                              </w:rPr>
                              <w:t>investment</w:t>
                            </w:r>
                          </w:p>
                        </w:tc>
                        <w:tc>
                          <w:tcPr>
                            <w:tcW w:w="576" w:type="dxa"/>
                            <w:tcBorders>
                              <w:top w:val="single" w:sz="2" w:space="0" w:color="231F20"/>
                            </w:tcBorders>
                          </w:tcPr>
                          <w:p w14:paraId="22097504" w14:textId="77777777" w:rsidR="006D5EBA" w:rsidRDefault="00363CC2">
                            <w:pPr>
                              <w:pStyle w:val="TableParagraph"/>
                              <w:spacing w:before="64" w:line="135" w:lineRule="exact"/>
                              <w:ind w:left="55" w:right="33"/>
                              <w:jc w:val="center"/>
                              <w:rPr>
                                <w:sz w:val="14"/>
                              </w:rPr>
                            </w:pPr>
                            <w:r>
                              <w:rPr>
                                <w:color w:val="231F20"/>
                                <w:spacing w:val="-5"/>
                                <w:w w:val="90"/>
                                <w:sz w:val="14"/>
                              </w:rPr>
                              <w:t>8.1</w:t>
                            </w:r>
                          </w:p>
                        </w:tc>
                        <w:tc>
                          <w:tcPr>
                            <w:tcW w:w="623" w:type="dxa"/>
                            <w:tcBorders>
                              <w:top w:val="single" w:sz="2" w:space="0" w:color="231F20"/>
                            </w:tcBorders>
                          </w:tcPr>
                          <w:p w14:paraId="5FDAE11C" w14:textId="77777777" w:rsidR="006D5EBA" w:rsidRDefault="00363CC2">
                            <w:pPr>
                              <w:pStyle w:val="TableParagraph"/>
                              <w:spacing w:before="64" w:line="135" w:lineRule="exact"/>
                              <w:ind w:left="70"/>
                              <w:jc w:val="center"/>
                              <w:rPr>
                                <w:sz w:val="14"/>
                              </w:rPr>
                            </w:pPr>
                            <w:r>
                              <w:rPr>
                                <w:color w:val="231F20"/>
                                <w:spacing w:val="-5"/>
                                <w:w w:val="90"/>
                                <w:sz w:val="14"/>
                              </w:rPr>
                              <w:t>1.8</w:t>
                            </w:r>
                          </w:p>
                        </w:tc>
                        <w:tc>
                          <w:tcPr>
                            <w:tcW w:w="625" w:type="dxa"/>
                            <w:tcBorders>
                              <w:top w:val="single" w:sz="2" w:space="0" w:color="231F20"/>
                            </w:tcBorders>
                          </w:tcPr>
                          <w:p w14:paraId="6AFAD406" w14:textId="77777777" w:rsidR="006D5EBA" w:rsidRDefault="00363CC2">
                            <w:pPr>
                              <w:pStyle w:val="TableParagraph"/>
                              <w:spacing w:before="64" w:line="135" w:lineRule="exact"/>
                              <w:ind w:left="11" w:right="11"/>
                              <w:jc w:val="center"/>
                              <w:rPr>
                                <w:sz w:val="14"/>
                              </w:rPr>
                            </w:pPr>
                            <w:r>
                              <w:rPr>
                                <w:color w:val="231F20"/>
                                <w:spacing w:val="-4"/>
                                <w:sz w:val="14"/>
                              </w:rPr>
                              <w:t>-</w:t>
                            </w:r>
                            <w:r>
                              <w:rPr>
                                <w:color w:val="231F20"/>
                                <w:spacing w:val="-5"/>
                                <w:sz w:val="14"/>
                              </w:rPr>
                              <w:t>4.8</w:t>
                            </w:r>
                          </w:p>
                        </w:tc>
                        <w:tc>
                          <w:tcPr>
                            <w:tcW w:w="623" w:type="dxa"/>
                            <w:tcBorders>
                              <w:top w:val="single" w:sz="2" w:space="0" w:color="231F20"/>
                            </w:tcBorders>
                          </w:tcPr>
                          <w:p w14:paraId="33A4D6C0" w14:textId="77777777" w:rsidR="006D5EBA" w:rsidRDefault="00363CC2">
                            <w:pPr>
                              <w:pStyle w:val="TableParagraph"/>
                              <w:spacing w:before="64" w:line="135" w:lineRule="exact"/>
                              <w:ind w:left="70" w:right="65"/>
                              <w:jc w:val="center"/>
                              <w:rPr>
                                <w:sz w:val="14"/>
                              </w:rPr>
                            </w:pPr>
                            <w:r>
                              <w:rPr>
                                <w:color w:val="231F20"/>
                                <w:spacing w:val="-4"/>
                                <w:sz w:val="14"/>
                              </w:rPr>
                              <w:t>-</w:t>
                            </w:r>
                            <w:r>
                              <w:rPr>
                                <w:color w:val="231F20"/>
                                <w:spacing w:val="-5"/>
                                <w:sz w:val="14"/>
                              </w:rPr>
                              <w:t>0.2</w:t>
                            </w:r>
                          </w:p>
                        </w:tc>
                        <w:tc>
                          <w:tcPr>
                            <w:tcW w:w="624" w:type="dxa"/>
                            <w:tcBorders>
                              <w:top w:val="single" w:sz="2" w:space="0" w:color="231F20"/>
                            </w:tcBorders>
                          </w:tcPr>
                          <w:p w14:paraId="55CF653B" w14:textId="77777777" w:rsidR="006D5EBA" w:rsidRDefault="00363CC2">
                            <w:pPr>
                              <w:pStyle w:val="TableParagraph"/>
                              <w:spacing w:before="64" w:line="135" w:lineRule="exact"/>
                              <w:ind w:left="80" w:right="79"/>
                              <w:jc w:val="center"/>
                              <w:rPr>
                                <w:sz w:val="14"/>
                              </w:rPr>
                            </w:pPr>
                            <w:r>
                              <w:rPr>
                                <w:color w:val="231F20"/>
                                <w:spacing w:val="-4"/>
                                <w:w w:val="95"/>
                                <w:sz w:val="14"/>
                              </w:rPr>
                              <w:t>12.9</w:t>
                            </w:r>
                          </w:p>
                        </w:tc>
                        <w:tc>
                          <w:tcPr>
                            <w:tcW w:w="485" w:type="dxa"/>
                            <w:tcBorders>
                              <w:top w:val="single" w:sz="2" w:space="0" w:color="231F20"/>
                            </w:tcBorders>
                          </w:tcPr>
                          <w:p w14:paraId="106B6E57" w14:textId="77777777" w:rsidR="006D5EBA" w:rsidRDefault="00363CC2">
                            <w:pPr>
                              <w:pStyle w:val="TableParagraph"/>
                              <w:spacing w:before="64" w:line="135" w:lineRule="exact"/>
                              <w:ind w:right="54"/>
                              <w:rPr>
                                <w:sz w:val="14"/>
                              </w:rPr>
                            </w:pPr>
                            <w:r>
                              <w:rPr>
                                <w:color w:val="231F20"/>
                                <w:spacing w:val="-5"/>
                                <w:w w:val="85"/>
                                <w:sz w:val="14"/>
                              </w:rPr>
                              <w:t>2.1</w:t>
                            </w:r>
                          </w:p>
                        </w:tc>
                        <w:tc>
                          <w:tcPr>
                            <w:tcW w:w="4750" w:type="dxa"/>
                          </w:tcPr>
                          <w:p w14:paraId="0474B449" w14:textId="77777777" w:rsidR="006D5EBA" w:rsidRDefault="00363CC2">
                            <w:pPr>
                              <w:pStyle w:val="TableParagraph"/>
                              <w:spacing w:before="0" w:line="185" w:lineRule="exact"/>
                              <w:ind w:left="340"/>
                              <w:jc w:val="left"/>
                              <w:rPr>
                                <w:sz w:val="20"/>
                              </w:rPr>
                            </w:pPr>
                            <w:r>
                              <w:rPr>
                                <w:color w:val="231F20"/>
                                <w:w w:val="85"/>
                                <w:sz w:val="20"/>
                              </w:rPr>
                              <w:t>with</w:t>
                            </w:r>
                            <w:r>
                              <w:rPr>
                                <w:color w:val="231F20"/>
                                <w:spacing w:val="2"/>
                                <w:sz w:val="20"/>
                              </w:rPr>
                              <w:t xml:space="preserve"> </w:t>
                            </w:r>
                            <w:r>
                              <w:rPr>
                                <w:color w:val="231F20"/>
                                <w:w w:val="85"/>
                                <w:sz w:val="20"/>
                              </w:rPr>
                              <w:t>the</w:t>
                            </w:r>
                            <w:r>
                              <w:rPr>
                                <w:color w:val="231F20"/>
                                <w:spacing w:val="3"/>
                                <w:sz w:val="20"/>
                              </w:rPr>
                              <w:t xml:space="preserve"> </w:t>
                            </w:r>
                            <w:r>
                              <w:rPr>
                                <w:color w:val="231F20"/>
                                <w:w w:val="85"/>
                                <w:sz w:val="20"/>
                              </w:rPr>
                              <w:t>United</w:t>
                            </w:r>
                            <w:r>
                              <w:rPr>
                                <w:color w:val="231F20"/>
                                <w:sz w:val="20"/>
                              </w:rPr>
                              <w:t xml:space="preserve"> </w:t>
                            </w:r>
                            <w:r>
                              <w:rPr>
                                <w:color w:val="231F20"/>
                                <w:w w:val="85"/>
                                <w:sz w:val="20"/>
                              </w:rPr>
                              <w:t>Kingdom’s</w:t>
                            </w:r>
                            <w:r>
                              <w:rPr>
                                <w:color w:val="231F20"/>
                                <w:spacing w:val="2"/>
                                <w:sz w:val="20"/>
                              </w:rPr>
                              <w:t xml:space="preserve"> </w:t>
                            </w:r>
                            <w:r>
                              <w:rPr>
                                <w:color w:val="231F20"/>
                                <w:w w:val="85"/>
                                <w:sz w:val="20"/>
                              </w:rPr>
                              <w:t>large</w:t>
                            </w:r>
                            <w:r>
                              <w:rPr>
                                <w:color w:val="231F20"/>
                                <w:spacing w:val="3"/>
                                <w:sz w:val="20"/>
                              </w:rPr>
                              <w:t xml:space="preserve"> </w:t>
                            </w:r>
                            <w:r>
                              <w:rPr>
                                <w:color w:val="231F20"/>
                                <w:w w:val="85"/>
                                <w:sz w:val="20"/>
                              </w:rPr>
                              <w:t>external</w:t>
                            </w:r>
                            <w:r>
                              <w:rPr>
                                <w:color w:val="231F20"/>
                                <w:spacing w:val="3"/>
                                <w:sz w:val="20"/>
                              </w:rPr>
                              <w:t xml:space="preserve"> </w:t>
                            </w:r>
                            <w:r>
                              <w:rPr>
                                <w:color w:val="231F20"/>
                                <w:w w:val="85"/>
                                <w:sz w:val="20"/>
                              </w:rPr>
                              <w:t>stock</w:t>
                            </w:r>
                            <w:r>
                              <w:rPr>
                                <w:color w:val="231F20"/>
                                <w:spacing w:val="2"/>
                                <w:sz w:val="20"/>
                              </w:rPr>
                              <w:t xml:space="preserve"> </w:t>
                            </w:r>
                            <w:r>
                              <w:rPr>
                                <w:color w:val="231F20"/>
                                <w:w w:val="85"/>
                                <w:sz w:val="20"/>
                              </w:rPr>
                              <w:t>of</w:t>
                            </w:r>
                            <w:r>
                              <w:rPr>
                                <w:color w:val="231F20"/>
                                <w:spacing w:val="3"/>
                                <w:sz w:val="20"/>
                              </w:rPr>
                              <w:t xml:space="preserve"> </w:t>
                            </w:r>
                            <w:r>
                              <w:rPr>
                                <w:color w:val="231F20"/>
                                <w:spacing w:val="-4"/>
                                <w:w w:val="85"/>
                                <w:sz w:val="20"/>
                              </w:rPr>
                              <w:t>debt</w:t>
                            </w:r>
                          </w:p>
                        </w:tc>
                      </w:tr>
                      <w:tr w:rsidR="006D5EBA" w14:paraId="412B3D8C" w14:textId="77777777">
                        <w:trPr>
                          <w:trHeight w:val="247"/>
                        </w:trPr>
                        <w:tc>
                          <w:tcPr>
                            <w:tcW w:w="1433" w:type="dxa"/>
                          </w:tcPr>
                          <w:p w14:paraId="67BD479C" w14:textId="77777777" w:rsidR="006D5EBA" w:rsidRDefault="00363CC2">
                            <w:pPr>
                              <w:pStyle w:val="TableParagraph"/>
                              <w:spacing w:before="68" w:line="159" w:lineRule="exact"/>
                              <w:ind w:left="-1"/>
                              <w:jc w:val="left"/>
                              <w:rPr>
                                <w:position w:val="4"/>
                                <w:sz w:val="11"/>
                              </w:rPr>
                            </w:pPr>
                            <w:r>
                              <w:rPr>
                                <w:color w:val="231F20"/>
                                <w:w w:val="85"/>
                                <w:sz w:val="14"/>
                              </w:rPr>
                              <w:t>Portfolio</w:t>
                            </w:r>
                            <w:r>
                              <w:rPr>
                                <w:color w:val="231F20"/>
                                <w:spacing w:val="11"/>
                                <w:sz w:val="14"/>
                              </w:rPr>
                              <w:t xml:space="preserve"> </w:t>
                            </w:r>
                            <w:r>
                              <w:rPr>
                                <w:color w:val="231F20"/>
                                <w:spacing w:val="-2"/>
                                <w:sz w:val="14"/>
                              </w:rPr>
                              <w:t>investment</w:t>
                            </w:r>
                            <w:r>
                              <w:rPr>
                                <w:color w:val="231F20"/>
                                <w:spacing w:val="-2"/>
                                <w:position w:val="4"/>
                                <w:sz w:val="11"/>
                              </w:rPr>
                              <w:t>(b)</w:t>
                            </w:r>
                          </w:p>
                        </w:tc>
                        <w:tc>
                          <w:tcPr>
                            <w:tcW w:w="576" w:type="dxa"/>
                          </w:tcPr>
                          <w:p w14:paraId="63712641" w14:textId="77777777" w:rsidR="006D5EBA" w:rsidRDefault="00363CC2">
                            <w:pPr>
                              <w:pStyle w:val="TableParagraph"/>
                              <w:spacing w:before="80" w:line="148" w:lineRule="exact"/>
                              <w:ind w:left="22" w:right="55"/>
                              <w:jc w:val="center"/>
                              <w:rPr>
                                <w:sz w:val="14"/>
                              </w:rPr>
                            </w:pPr>
                            <w:r>
                              <w:rPr>
                                <w:color w:val="231F20"/>
                                <w:spacing w:val="-4"/>
                                <w:sz w:val="14"/>
                              </w:rPr>
                              <w:t>-</w:t>
                            </w:r>
                            <w:r>
                              <w:rPr>
                                <w:color w:val="231F20"/>
                                <w:spacing w:val="-5"/>
                                <w:sz w:val="14"/>
                              </w:rPr>
                              <w:t>2.5</w:t>
                            </w:r>
                          </w:p>
                        </w:tc>
                        <w:tc>
                          <w:tcPr>
                            <w:tcW w:w="623" w:type="dxa"/>
                          </w:tcPr>
                          <w:p w14:paraId="06D56BC0" w14:textId="77777777" w:rsidR="006D5EBA" w:rsidRDefault="00363CC2">
                            <w:pPr>
                              <w:pStyle w:val="TableParagraph"/>
                              <w:spacing w:before="80" w:line="148" w:lineRule="exact"/>
                              <w:ind w:left="70" w:right="15"/>
                              <w:jc w:val="center"/>
                              <w:rPr>
                                <w:sz w:val="14"/>
                              </w:rPr>
                            </w:pPr>
                            <w:r>
                              <w:rPr>
                                <w:color w:val="231F20"/>
                                <w:spacing w:val="-5"/>
                                <w:w w:val="95"/>
                                <w:sz w:val="14"/>
                              </w:rPr>
                              <w:t>3.6</w:t>
                            </w:r>
                          </w:p>
                        </w:tc>
                        <w:tc>
                          <w:tcPr>
                            <w:tcW w:w="625" w:type="dxa"/>
                          </w:tcPr>
                          <w:p w14:paraId="449359F3" w14:textId="77777777" w:rsidR="006D5EBA" w:rsidRDefault="00363CC2">
                            <w:pPr>
                              <w:pStyle w:val="TableParagraph"/>
                              <w:spacing w:before="80" w:line="148" w:lineRule="exact"/>
                              <w:ind w:left="11" w:right="6"/>
                              <w:jc w:val="center"/>
                              <w:rPr>
                                <w:sz w:val="14"/>
                              </w:rPr>
                            </w:pPr>
                            <w:r>
                              <w:rPr>
                                <w:color w:val="231F20"/>
                                <w:spacing w:val="-4"/>
                                <w:sz w:val="14"/>
                              </w:rPr>
                              <w:t>-</w:t>
                            </w:r>
                            <w:r>
                              <w:rPr>
                                <w:color w:val="231F20"/>
                                <w:spacing w:val="-5"/>
                                <w:sz w:val="14"/>
                              </w:rPr>
                              <w:t>9.6</w:t>
                            </w:r>
                          </w:p>
                        </w:tc>
                        <w:tc>
                          <w:tcPr>
                            <w:tcW w:w="623" w:type="dxa"/>
                          </w:tcPr>
                          <w:p w14:paraId="63EE97C4" w14:textId="77777777" w:rsidR="006D5EBA" w:rsidRDefault="00363CC2">
                            <w:pPr>
                              <w:pStyle w:val="TableParagraph"/>
                              <w:spacing w:before="80" w:line="148" w:lineRule="exact"/>
                              <w:ind w:left="70" w:right="2"/>
                              <w:jc w:val="center"/>
                              <w:rPr>
                                <w:sz w:val="14"/>
                              </w:rPr>
                            </w:pPr>
                            <w:r>
                              <w:rPr>
                                <w:color w:val="231F20"/>
                                <w:spacing w:val="-5"/>
                                <w:w w:val="90"/>
                                <w:sz w:val="14"/>
                              </w:rPr>
                              <w:t>1.4</w:t>
                            </w:r>
                          </w:p>
                        </w:tc>
                        <w:tc>
                          <w:tcPr>
                            <w:tcW w:w="624" w:type="dxa"/>
                          </w:tcPr>
                          <w:p w14:paraId="534127E6" w14:textId="77777777" w:rsidR="006D5EBA" w:rsidRDefault="00363CC2">
                            <w:pPr>
                              <w:pStyle w:val="TableParagraph"/>
                              <w:spacing w:before="80" w:line="148" w:lineRule="exact"/>
                              <w:ind w:left="80" w:right="20"/>
                              <w:jc w:val="center"/>
                              <w:rPr>
                                <w:sz w:val="14"/>
                              </w:rPr>
                            </w:pPr>
                            <w:r>
                              <w:rPr>
                                <w:color w:val="231F20"/>
                                <w:spacing w:val="-5"/>
                                <w:w w:val="95"/>
                                <w:sz w:val="14"/>
                              </w:rPr>
                              <w:t>7.0</w:t>
                            </w:r>
                          </w:p>
                        </w:tc>
                        <w:tc>
                          <w:tcPr>
                            <w:tcW w:w="485" w:type="dxa"/>
                          </w:tcPr>
                          <w:p w14:paraId="05A47967" w14:textId="77777777" w:rsidR="006D5EBA" w:rsidRDefault="00363CC2">
                            <w:pPr>
                              <w:pStyle w:val="TableParagraph"/>
                              <w:spacing w:before="80" w:line="148" w:lineRule="exact"/>
                              <w:ind w:right="54"/>
                              <w:rPr>
                                <w:sz w:val="14"/>
                              </w:rPr>
                            </w:pPr>
                            <w:r>
                              <w:rPr>
                                <w:color w:val="231F20"/>
                                <w:spacing w:val="-5"/>
                                <w:w w:val="95"/>
                                <w:sz w:val="14"/>
                              </w:rPr>
                              <w:t>2.2</w:t>
                            </w:r>
                          </w:p>
                        </w:tc>
                        <w:tc>
                          <w:tcPr>
                            <w:tcW w:w="4750" w:type="dxa"/>
                          </w:tcPr>
                          <w:p w14:paraId="11D2058A" w14:textId="77777777" w:rsidR="006D5EBA" w:rsidRDefault="00363CC2">
                            <w:pPr>
                              <w:pStyle w:val="TableParagraph"/>
                              <w:spacing w:before="0" w:line="225" w:lineRule="exact"/>
                              <w:ind w:left="340"/>
                              <w:jc w:val="left"/>
                              <w:rPr>
                                <w:sz w:val="20"/>
                              </w:rPr>
                            </w:pPr>
                            <w:r>
                              <w:rPr>
                                <w:color w:val="231F20"/>
                                <w:w w:val="85"/>
                                <w:sz w:val="20"/>
                              </w:rPr>
                              <w:t>mitigated</w:t>
                            </w:r>
                            <w:r>
                              <w:rPr>
                                <w:color w:val="231F20"/>
                                <w:spacing w:val="2"/>
                                <w:sz w:val="20"/>
                              </w:rPr>
                              <w:t xml:space="preserve"> </w:t>
                            </w:r>
                            <w:r>
                              <w:rPr>
                                <w:color w:val="231F20"/>
                                <w:w w:val="85"/>
                                <w:sz w:val="20"/>
                              </w:rPr>
                              <w:t>by</w:t>
                            </w:r>
                            <w:r>
                              <w:rPr>
                                <w:color w:val="231F20"/>
                                <w:spacing w:val="2"/>
                                <w:sz w:val="20"/>
                              </w:rPr>
                              <w:t xml:space="preserve"> </w:t>
                            </w:r>
                            <w:r>
                              <w:rPr>
                                <w:color w:val="231F20"/>
                                <w:w w:val="85"/>
                                <w:sz w:val="20"/>
                              </w:rPr>
                              <w:t>UK</w:t>
                            </w:r>
                            <w:r>
                              <w:rPr>
                                <w:color w:val="231F20"/>
                                <w:spacing w:val="-1"/>
                                <w:sz w:val="20"/>
                              </w:rPr>
                              <w:t xml:space="preserve"> </w:t>
                            </w:r>
                            <w:r>
                              <w:rPr>
                                <w:color w:val="231F20"/>
                                <w:w w:val="85"/>
                                <w:sz w:val="20"/>
                              </w:rPr>
                              <w:t>banks’</w:t>
                            </w:r>
                            <w:r>
                              <w:rPr>
                                <w:color w:val="231F20"/>
                                <w:spacing w:val="2"/>
                                <w:sz w:val="20"/>
                              </w:rPr>
                              <w:t xml:space="preserve"> </w:t>
                            </w:r>
                            <w:r>
                              <w:rPr>
                                <w:color w:val="231F20"/>
                                <w:w w:val="85"/>
                                <w:sz w:val="20"/>
                              </w:rPr>
                              <w:t>access</w:t>
                            </w:r>
                            <w:r>
                              <w:rPr>
                                <w:color w:val="231F20"/>
                                <w:spacing w:val="2"/>
                                <w:sz w:val="20"/>
                              </w:rPr>
                              <w:t xml:space="preserve"> </w:t>
                            </w:r>
                            <w:r>
                              <w:rPr>
                                <w:color w:val="231F20"/>
                                <w:w w:val="85"/>
                                <w:sz w:val="20"/>
                              </w:rPr>
                              <w:t>to</w:t>
                            </w:r>
                            <w:r>
                              <w:rPr>
                                <w:color w:val="231F20"/>
                                <w:spacing w:val="2"/>
                                <w:sz w:val="20"/>
                              </w:rPr>
                              <w:t xml:space="preserve"> </w:t>
                            </w:r>
                            <w:r>
                              <w:rPr>
                                <w:color w:val="231F20"/>
                                <w:w w:val="85"/>
                                <w:sz w:val="20"/>
                              </w:rPr>
                              <w:t>alternative</w:t>
                            </w:r>
                            <w:r>
                              <w:rPr>
                                <w:color w:val="231F20"/>
                                <w:spacing w:val="3"/>
                                <w:sz w:val="20"/>
                              </w:rPr>
                              <w:t xml:space="preserve"> </w:t>
                            </w:r>
                            <w:r>
                              <w:rPr>
                                <w:color w:val="231F20"/>
                                <w:w w:val="85"/>
                                <w:sz w:val="20"/>
                              </w:rPr>
                              <w:t>sources</w:t>
                            </w:r>
                            <w:r>
                              <w:rPr>
                                <w:color w:val="231F20"/>
                                <w:spacing w:val="2"/>
                                <w:sz w:val="20"/>
                              </w:rPr>
                              <w:t xml:space="preserve"> </w:t>
                            </w:r>
                            <w:r>
                              <w:rPr>
                                <w:color w:val="231F20"/>
                                <w:spacing w:val="-5"/>
                                <w:w w:val="85"/>
                                <w:sz w:val="20"/>
                              </w:rPr>
                              <w:t>of</w:t>
                            </w:r>
                          </w:p>
                        </w:tc>
                      </w:tr>
                      <w:tr w:rsidR="006D5EBA" w14:paraId="775707FF" w14:textId="77777777">
                        <w:trPr>
                          <w:trHeight w:val="264"/>
                        </w:trPr>
                        <w:tc>
                          <w:tcPr>
                            <w:tcW w:w="1433" w:type="dxa"/>
                          </w:tcPr>
                          <w:p w14:paraId="32E50977" w14:textId="77777777" w:rsidR="006D5EBA" w:rsidRDefault="00363CC2">
                            <w:pPr>
                              <w:pStyle w:val="TableParagraph"/>
                              <w:spacing w:before="55"/>
                              <w:jc w:val="left"/>
                              <w:rPr>
                                <w:position w:val="4"/>
                                <w:sz w:val="11"/>
                              </w:rPr>
                            </w:pPr>
                            <w:r>
                              <w:rPr>
                                <w:color w:val="231F20"/>
                                <w:w w:val="90"/>
                                <w:sz w:val="14"/>
                              </w:rPr>
                              <w:t>Other</w:t>
                            </w:r>
                            <w:r>
                              <w:rPr>
                                <w:color w:val="231F20"/>
                                <w:sz w:val="14"/>
                              </w:rPr>
                              <w:t xml:space="preserve"> </w:t>
                            </w:r>
                            <w:r>
                              <w:rPr>
                                <w:color w:val="231F20"/>
                                <w:spacing w:val="-2"/>
                                <w:sz w:val="14"/>
                              </w:rPr>
                              <w:t>investment</w:t>
                            </w:r>
                            <w:r>
                              <w:rPr>
                                <w:color w:val="231F20"/>
                                <w:spacing w:val="-2"/>
                                <w:position w:val="4"/>
                                <w:sz w:val="11"/>
                              </w:rPr>
                              <w:t>(c)</w:t>
                            </w:r>
                          </w:p>
                        </w:tc>
                        <w:tc>
                          <w:tcPr>
                            <w:tcW w:w="576" w:type="dxa"/>
                          </w:tcPr>
                          <w:p w14:paraId="17A8D966" w14:textId="77777777" w:rsidR="006D5EBA" w:rsidRDefault="00363CC2">
                            <w:pPr>
                              <w:pStyle w:val="TableParagraph"/>
                              <w:spacing w:before="67"/>
                              <w:ind w:left="22" w:right="36"/>
                              <w:jc w:val="center"/>
                              <w:rPr>
                                <w:sz w:val="14"/>
                              </w:rPr>
                            </w:pPr>
                            <w:r>
                              <w:rPr>
                                <w:color w:val="231F20"/>
                                <w:w w:val="95"/>
                                <w:sz w:val="14"/>
                              </w:rPr>
                              <w:t>-</w:t>
                            </w:r>
                            <w:r>
                              <w:rPr>
                                <w:color w:val="231F20"/>
                                <w:spacing w:val="-5"/>
                                <w:w w:val="95"/>
                                <w:sz w:val="14"/>
                              </w:rPr>
                              <w:t>7.1</w:t>
                            </w:r>
                          </w:p>
                        </w:tc>
                        <w:tc>
                          <w:tcPr>
                            <w:tcW w:w="623" w:type="dxa"/>
                          </w:tcPr>
                          <w:p w14:paraId="43A8D640" w14:textId="77777777" w:rsidR="006D5EBA" w:rsidRDefault="00363CC2">
                            <w:pPr>
                              <w:pStyle w:val="TableParagraph"/>
                              <w:spacing w:before="67"/>
                              <w:ind w:left="70" w:right="69"/>
                              <w:jc w:val="center"/>
                              <w:rPr>
                                <w:sz w:val="14"/>
                              </w:rPr>
                            </w:pPr>
                            <w:r>
                              <w:rPr>
                                <w:color w:val="231F20"/>
                                <w:spacing w:val="-4"/>
                                <w:sz w:val="14"/>
                              </w:rPr>
                              <w:t>-</w:t>
                            </w:r>
                            <w:r>
                              <w:rPr>
                                <w:color w:val="231F20"/>
                                <w:spacing w:val="-5"/>
                                <w:sz w:val="14"/>
                              </w:rPr>
                              <w:t>4.4</w:t>
                            </w:r>
                          </w:p>
                        </w:tc>
                        <w:tc>
                          <w:tcPr>
                            <w:tcW w:w="625" w:type="dxa"/>
                          </w:tcPr>
                          <w:p w14:paraId="3F3037EE" w14:textId="77777777" w:rsidR="006D5EBA" w:rsidRDefault="00363CC2">
                            <w:pPr>
                              <w:pStyle w:val="TableParagraph"/>
                              <w:spacing w:before="67"/>
                              <w:ind w:left="11" w:right="5"/>
                              <w:jc w:val="center"/>
                              <w:rPr>
                                <w:sz w:val="14"/>
                              </w:rPr>
                            </w:pPr>
                            <w:r>
                              <w:rPr>
                                <w:color w:val="231F20"/>
                                <w:spacing w:val="-4"/>
                                <w:sz w:val="14"/>
                              </w:rPr>
                              <w:t>-</w:t>
                            </w:r>
                            <w:r>
                              <w:rPr>
                                <w:color w:val="231F20"/>
                                <w:spacing w:val="-5"/>
                                <w:sz w:val="14"/>
                              </w:rPr>
                              <w:t>2.4</w:t>
                            </w:r>
                          </w:p>
                        </w:tc>
                        <w:tc>
                          <w:tcPr>
                            <w:tcW w:w="623" w:type="dxa"/>
                          </w:tcPr>
                          <w:p w14:paraId="37DE87C5" w14:textId="77777777" w:rsidR="006D5EBA" w:rsidRDefault="00363CC2">
                            <w:pPr>
                              <w:pStyle w:val="TableParagraph"/>
                              <w:spacing w:before="67"/>
                              <w:ind w:left="70" w:right="68"/>
                              <w:jc w:val="center"/>
                              <w:rPr>
                                <w:sz w:val="14"/>
                              </w:rPr>
                            </w:pPr>
                            <w:r>
                              <w:rPr>
                                <w:color w:val="231F20"/>
                                <w:spacing w:val="-4"/>
                                <w:sz w:val="14"/>
                              </w:rPr>
                              <w:t>-</w:t>
                            </w:r>
                            <w:r>
                              <w:rPr>
                                <w:color w:val="231F20"/>
                                <w:spacing w:val="-5"/>
                                <w:sz w:val="14"/>
                              </w:rPr>
                              <w:t>3.8</w:t>
                            </w:r>
                          </w:p>
                        </w:tc>
                        <w:tc>
                          <w:tcPr>
                            <w:tcW w:w="624" w:type="dxa"/>
                          </w:tcPr>
                          <w:p w14:paraId="6F0B5007" w14:textId="77777777" w:rsidR="006D5EBA" w:rsidRDefault="00363CC2">
                            <w:pPr>
                              <w:pStyle w:val="TableParagraph"/>
                              <w:spacing w:before="67"/>
                              <w:ind w:left="80" w:right="69"/>
                              <w:jc w:val="center"/>
                              <w:rPr>
                                <w:sz w:val="14"/>
                              </w:rPr>
                            </w:pPr>
                            <w:r>
                              <w:rPr>
                                <w:color w:val="231F20"/>
                                <w:spacing w:val="-4"/>
                                <w:sz w:val="14"/>
                              </w:rPr>
                              <w:t>-</w:t>
                            </w:r>
                            <w:r>
                              <w:rPr>
                                <w:color w:val="231F20"/>
                                <w:spacing w:val="-5"/>
                                <w:sz w:val="14"/>
                              </w:rPr>
                              <w:t>4.7</w:t>
                            </w:r>
                          </w:p>
                        </w:tc>
                        <w:tc>
                          <w:tcPr>
                            <w:tcW w:w="485" w:type="dxa"/>
                          </w:tcPr>
                          <w:p w14:paraId="200A16FA" w14:textId="77777777" w:rsidR="006D5EBA" w:rsidRDefault="00363CC2">
                            <w:pPr>
                              <w:pStyle w:val="TableParagraph"/>
                              <w:spacing w:before="67"/>
                              <w:ind w:right="54"/>
                              <w:rPr>
                                <w:sz w:val="14"/>
                              </w:rPr>
                            </w:pPr>
                            <w:r>
                              <w:rPr>
                                <w:color w:val="231F20"/>
                                <w:spacing w:val="-4"/>
                                <w:sz w:val="14"/>
                              </w:rPr>
                              <w:t>-</w:t>
                            </w:r>
                            <w:r>
                              <w:rPr>
                                <w:color w:val="231F20"/>
                                <w:spacing w:val="-5"/>
                                <w:sz w:val="14"/>
                              </w:rPr>
                              <w:t>0.6</w:t>
                            </w:r>
                          </w:p>
                        </w:tc>
                        <w:tc>
                          <w:tcPr>
                            <w:tcW w:w="4750" w:type="dxa"/>
                          </w:tcPr>
                          <w:p w14:paraId="3E20472B" w14:textId="77777777" w:rsidR="006D5EBA" w:rsidRDefault="00363CC2">
                            <w:pPr>
                              <w:pStyle w:val="TableParagraph"/>
                              <w:spacing w:before="5"/>
                              <w:ind w:left="340"/>
                              <w:jc w:val="left"/>
                              <w:rPr>
                                <w:sz w:val="20"/>
                              </w:rPr>
                            </w:pPr>
                            <w:r>
                              <w:rPr>
                                <w:color w:val="231F20"/>
                                <w:w w:val="85"/>
                                <w:sz w:val="20"/>
                              </w:rPr>
                              <w:t>funding</w:t>
                            </w:r>
                            <w:r>
                              <w:rPr>
                                <w:color w:val="231F20"/>
                                <w:spacing w:val="5"/>
                                <w:sz w:val="20"/>
                              </w:rPr>
                              <w:t xml:space="preserve"> </w:t>
                            </w:r>
                            <w:r>
                              <w:rPr>
                                <w:color w:val="231F20"/>
                                <w:w w:val="85"/>
                                <w:sz w:val="20"/>
                              </w:rPr>
                              <w:t>and</w:t>
                            </w:r>
                            <w:r>
                              <w:rPr>
                                <w:color w:val="231F20"/>
                                <w:spacing w:val="5"/>
                                <w:sz w:val="20"/>
                              </w:rPr>
                              <w:t xml:space="preserve"> </w:t>
                            </w:r>
                            <w:r>
                              <w:rPr>
                                <w:color w:val="231F20"/>
                                <w:w w:val="85"/>
                                <w:sz w:val="20"/>
                              </w:rPr>
                              <w:t>holdings</w:t>
                            </w:r>
                            <w:r>
                              <w:rPr>
                                <w:color w:val="231F20"/>
                                <w:spacing w:val="5"/>
                                <w:sz w:val="20"/>
                              </w:rPr>
                              <w:t xml:space="preserve"> </w:t>
                            </w:r>
                            <w:r>
                              <w:rPr>
                                <w:color w:val="231F20"/>
                                <w:w w:val="85"/>
                                <w:sz w:val="20"/>
                              </w:rPr>
                              <w:t>of</w:t>
                            </w:r>
                            <w:r>
                              <w:rPr>
                                <w:color w:val="231F20"/>
                                <w:spacing w:val="5"/>
                                <w:sz w:val="20"/>
                              </w:rPr>
                              <w:t xml:space="preserve"> </w:t>
                            </w:r>
                            <w:r>
                              <w:rPr>
                                <w:color w:val="231F20"/>
                                <w:w w:val="85"/>
                                <w:sz w:val="20"/>
                              </w:rPr>
                              <w:t>liquid</w:t>
                            </w:r>
                            <w:r>
                              <w:rPr>
                                <w:color w:val="231F20"/>
                                <w:spacing w:val="6"/>
                                <w:sz w:val="20"/>
                              </w:rPr>
                              <w:t xml:space="preserve"> </w:t>
                            </w:r>
                            <w:r>
                              <w:rPr>
                                <w:color w:val="231F20"/>
                                <w:w w:val="85"/>
                                <w:sz w:val="20"/>
                              </w:rPr>
                              <w:t>asset</w:t>
                            </w:r>
                            <w:r>
                              <w:rPr>
                                <w:color w:val="231F20"/>
                                <w:spacing w:val="5"/>
                                <w:sz w:val="20"/>
                              </w:rPr>
                              <w:t xml:space="preserve"> </w:t>
                            </w:r>
                            <w:r>
                              <w:rPr>
                                <w:color w:val="231F20"/>
                                <w:spacing w:val="-2"/>
                                <w:w w:val="85"/>
                                <w:sz w:val="20"/>
                              </w:rPr>
                              <w:t>buffers.</w:t>
                            </w:r>
                          </w:p>
                        </w:tc>
                      </w:tr>
                      <w:tr w:rsidR="006D5EBA" w14:paraId="6F2D4B5A" w14:textId="77777777">
                        <w:trPr>
                          <w:trHeight w:val="203"/>
                        </w:trPr>
                        <w:tc>
                          <w:tcPr>
                            <w:tcW w:w="1433" w:type="dxa"/>
                          </w:tcPr>
                          <w:p w14:paraId="60DAB77F" w14:textId="77777777" w:rsidR="006D5EBA" w:rsidRDefault="00363CC2">
                            <w:pPr>
                              <w:pStyle w:val="TableParagraph"/>
                              <w:spacing w:before="26" w:line="157" w:lineRule="exact"/>
                              <w:ind w:left="-1"/>
                              <w:jc w:val="left"/>
                              <w:rPr>
                                <w:position w:val="4"/>
                                <w:sz w:val="11"/>
                              </w:rPr>
                            </w:pPr>
                            <w:r>
                              <w:rPr>
                                <w:color w:val="231F20"/>
                                <w:spacing w:val="-2"/>
                                <w:sz w:val="14"/>
                              </w:rPr>
                              <w:t>Total</w:t>
                            </w:r>
                            <w:r>
                              <w:rPr>
                                <w:color w:val="231F20"/>
                                <w:spacing w:val="-2"/>
                                <w:position w:val="4"/>
                                <w:sz w:val="11"/>
                              </w:rPr>
                              <w:t>(d)</w:t>
                            </w:r>
                          </w:p>
                        </w:tc>
                        <w:tc>
                          <w:tcPr>
                            <w:tcW w:w="576" w:type="dxa"/>
                          </w:tcPr>
                          <w:p w14:paraId="41BE78B3" w14:textId="77777777" w:rsidR="006D5EBA" w:rsidRDefault="00363CC2">
                            <w:pPr>
                              <w:pStyle w:val="TableParagraph"/>
                              <w:spacing w:before="38" w:line="145" w:lineRule="exact"/>
                              <w:ind w:left="22" w:right="41"/>
                              <w:jc w:val="center"/>
                              <w:rPr>
                                <w:sz w:val="14"/>
                              </w:rPr>
                            </w:pPr>
                            <w:r>
                              <w:rPr>
                                <w:color w:val="231F20"/>
                                <w:w w:val="95"/>
                                <w:sz w:val="14"/>
                              </w:rPr>
                              <w:t>-</w:t>
                            </w:r>
                            <w:r>
                              <w:rPr>
                                <w:color w:val="231F20"/>
                                <w:spacing w:val="-5"/>
                                <w:w w:val="95"/>
                                <w:sz w:val="14"/>
                              </w:rPr>
                              <w:t>1.5</w:t>
                            </w:r>
                          </w:p>
                        </w:tc>
                        <w:tc>
                          <w:tcPr>
                            <w:tcW w:w="623" w:type="dxa"/>
                          </w:tcPr>
                          <w:p w14:paraId="432944A4" w14:textId="77777777" w:rsidR="006D5EBA" w:rsidRDefault="00363CC2">
                            <w:pPr>
                              <w:pStyle w:val="TableParagraph"/>
                              <w:spacing w:before="38" w:line="145" w:lineRule="exact"/>
                              <w:ind w:left="70" w:right="1"/>
                              <w:jc w:val="center"/>
                              <w:rPr>
                                <w:sz w:val="14"/>
                              </w:rPr>
                            </w:pPr>
                            <w:r>
                              <w:rPr>
                                <w:color w:val="231F20"/>
                                <w:spacing w:val="-5"/>
                                <w:w w:val="90"/>
                                <w:sz w:val="14"/>
                              </w:rPr>
                              <w:t>1.0</w:t>
                            </w:r>
                          </w:p>
                        </w:tc>
                        <w:tc>
                          <w:tcPr>
                            <w:tcW w:w="625" w:type="dxa"/>
                          </w:tcPr>
                          <w:p w14:paraId="213B2AB6" w14:textId="77777777" w:rsidR="006D5EBA" w:rsidRDefault="00363CC2">
                            <w:pPr>
                              <w:pStyle w:val="TableParagraph"/>
                              <w:spacing w:before="38" w:line="145" w:lineRule="exact"/>
                              <w:ind w:left="11"/>
                              <w:jc w:val="center"/>
                              <w:rPr>
                                <w:sz w:val="14"/>
                              </w:rPr>
                            </w:pPr>
                            <w:r>
                              <w:rPr>
                                <w:color w:val="231F20"/>
                                <w:spacing w:val="-4"/>
                                <w:sz w:val="14"/>
                              </w:rPr>
                              <w:t>-</w:t>
                            </w:r>
                            <w:r>
                              <w:rPr>
                                <w:color w:val="231F20"/>
                                <w:spacing w:val="-5"/>
                                <w:sz w:val="14"/>
                              </w:rPr>
                              <w:t>8.7</w:t>
                            </w:r>
                          </w:p>
                        </w:tc>
                        <w:tc>
                          <w:tcPr>
                            <w:tcW w:w="623" w:type="dxa"/>
                          </w:tcPr>
                          <w:p w14:paraId="75E24781" w14:textId="77777777" w:rsidR="006D5EBA" w:rsidRDefault="00363CC2">
                            <w:pPr>
                              <w:pStyle w:val="TableParagraph"/>
                              <w:spacing w:before="38" w:line="145" w:lineRule="exact"/>
                              <w:ind w:left="70" w:right="54"/>
                              <w:jc w:val="center"/>
                              <w:rPr>
                                <w:sz w:val="14"/>
                              </w:rPr>
                            </w:pPr>
                            <w:r>
                              <w:rPr>
                                <w:color w:val="231F20"/>
                                <w:spacing w:val="-4"/>
                                <w:sz w:val="14"/>
                              </w:rPr>
                              <w:t>-</w:t>
                            </w:r>
                            <w:r>
                              <w:rPr>
                                <w:color w:val="231F20"/>
                                <w:spacing w:val="-5"/>
                                <w:sz w:val="14"/>
                              </w:rPr>
                              <w:t>2.7</w:t>
                            </w:r>
                          </w:p>
                        </w:tc>
                        <w:tc>
                          <w:tcPr>
                            <w:tcW w:w="624" w:type="dxa"/>
                          </w:tcPr>
                          <w:p w14:paraId="04DE1355" w14:textId="77777777" w:rsidR="006D5EBA" w:rsidRDefault="00363CC2">
                            <w:pPr>
                              <w:pStyle w:val="TableParagraph"/>
                              <w:spacing w:before="38" w:line="145" w:lineRule="exact"/>
                              <w:ind w:left="80"/>
                              <w:jc w:val="center"/>
                              <w:rPr>
                                <w:sz w:val="14"/>
                              </w:rPr>
                            </w:pPr>
                            <w:r>
                              <w:rPr>
                                <w:color w:val="231F20"/>
                                <w:spacing w:val="-5"/>
                                <w:w w:val="85"/>
                                <w:sz w:val="14"/>
                              </w:rPr>
                              <w:t>7.1</w:t>
                            </w:r>
                          </w:p>
                        </w:tc>
                        <w:tc>
                          <w:tcPr>
                            <w:tcW w:w="485" w:type="dxa"/>
                          </w:tcPr>
                          <w:p w14:paraId="569853E8" w14:textId="77777777" w:rsidR="006D5EBA" w:rsidRDefault="00363CC2">
                            <w:pPr>
                              <w:pStyle w:val="TableParagraph"/>
                              <w:spacing w:before="38" w:line="145" w:lineRule="exact"/>
                              <w:ind w:right="54"/>
                              <w:rPr>
                                <w:sz w:val="14"/>
                              </w:rPr>
                            </w:pPr>
                            <w:r>
                              <w:rPr>
                                <w:color w:val="231F20"/>
                                <w:spacing w:val="-5"/>
                                <w:w w:val="90"/>
                                <w:sz w:val="14"/>
                              </w:rPr>
                              <w:t>3.7</w:t>
                            </w:r>
                          </w:p>
                        </w:tc>
                        <w:tc>
                          <w:tcPr>
                            <w:tcW w:w="4750" w:type="dxa"/>
                          </w:tcPr>
                          <w:p w14:paraId="2CD7D5AE" w14:textId="77777777" w:rsidR="006D5EBA" w:rsidRDefault="006D5EBA">
                            <w:pPr>
                              <w:pStyle w:val="TableParagraph"/>
                              <w:spacing w:before="0"/>
                              <w:jc w:val="left"/>
                              <w:rPr>
                                <w:rFonts w:ascii="Times New Roman"/>
                                <w:sz w:val="14"/>
                              </w:rPr>
                            </w:pPr>
                          </w:p>
                        </w:tc>
                      </w:tr>
                    </w:tbl>
                    <w:p w14:paraId="37B09F0D" w14:textId="77777777" w:rsidR="006D5EBA" w:rsidRDefault="006D5EBA">
                      <w:pPr>
                        <w:pStyle w:val="BodyText"/>
                      </w:pPr>
                    </w:p>
                  </w:txbxContent>
                </v:textbox>
                <w10:wrap anchorx="page"/>
              </v:shape>
            </w:pict>
          </mc:Fallback>
        </mc:AlternateContent>
      </w:r>
      <w:r>
        <w:rPr>
          <w:color w:val="231F20"/>
          <w:spacing w:val="-5"/>
          <w:w w:val="95"/>
        </w:rPr>
        <w:t>are</w:t>
      </w:r>
    </w:p>
    <w:p w14:paraId="00976AE0" w14:textId="77777777" w:rsidR="006D5EBA" w:rsidRDefault="006D5EBA">
      <w:pPr>
        <w:pStyle w:val="BodyText"/>
        <w:sectPr w:rsidR="006D5EBA">
          <w:headerReference w:type="even" r:id="rId19"/>
          <w:headerReference w:type="default" r:id="rId20"/>
          <w:pgSz w:w="11910" w:h="16840"/>
          <w:pgMar w:top="1560" w:right="566" w:bottom="280" w:left="708" w:header="446" w:footer="0" w:gutter="0"/>
          <w:pgNumType w:start="5"/>
          <w:cols w:num="2" w:space="720" w:equalWidth="0">
            <w:col w:w="5078" w:space="252"/>
            <w:col w:w="5306"/>
          </w:cols>
        </w:sectPr>
      </w:pPr>
    </w:p>
    <w:p w14:paraId="4BEBD011" w14:textId="77777777" w:rsidR="006D5EBA" w:rsidRDefault="006D5EBA">
      <w:pPr>
        <w:pStyle w:val="BodyText"/>
      </w:pPr>
    </w:p>
    <w:p w14:paraId="3099FAF6" w14:textId="77777777" w:rsidR="006D5EBA" w:rsidRDefault="006D5EBA">
      <w:pPr>
        <w:pStyle w:val="BodyText"/>
      </w:pPr>
    </w:p>
    <w:p w14:paraId="1E3D8C0E" w14:textId="77777777" w:rsidR="006D5EBA" w:rsidRDefault="006D5EBA">
      <w:pPr>
        <w:pStyle w:val="BodyText"/>
        <w:spacing w:before="58"/>
      </w:pPr>
    </w:p>
    <w:p w14:paraId="3A32C303" w14:textId="77777777" w:rsidR="006D5EBA" w:rsidRDefault="006D5EBA">
      <w:pPr>
        <w:pStyle w:val="BodyText"/>
        <w:sectPr w:rsidR="006D5EBA">
          <w:type w:val="continuous"/>
          <w:pgSz w:w="11910" w:h="16840"/>
          <w:pgMar w:top="1540" w:right="566" w:bottom="0" w:left="708" w:header="446" w:footer="0" w:gutter="0"/>
          <w:cols w:space="720"/>
        </w:sectPr>
      </w:pPr>
    </w:p>
    <w:p w14:paraId="48702055" w14:textId="77777777" w:rsidR="006D5EBA" w:rsidRDefault="006D5EBA">
      <w:pPr>
        <w:pStyle w:val="BodyText"/>
        <w:spacing w:before="96"/>
        <w:rPr>
          <w:sz w:val="11"/>
        </w:rPr>
      </w:pPr>
    </w:p>
    <w:p w14:paraId="10953958" w14:textId="77777777" w:rsidR="006D5EBA" w:rsidRDefault="00363CC2">
      <w:pPr>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47C59DFD" w14:textId="77777777" w:rsidR="006D5EBA" w:rsidRDefault="006D5EBA">
      <w:pPr>
        <w:pStyle w:val="BodyText"/>
        <w:spacing w:before="4"/>
        <w:rPr>
          <w:sz w:val="11"/>
        </w:rPr>
      </w:pPr>
    </w:p>
    <w:p w14:paraId="034AD585" w14:textId="77777777" w:rsidR="006D5EBA" w:rsidRDefault="00363CC2">
      <w:pPr>
        <w:pStyle w:val="ListParagraph"/>
        <w:numPr>
          <w:ilvl w:val="0"/>
          <w:numId w:val="63"/>
        </w:numPr>
        <w:tabs>
          <w:tab w:val="left" w:pos="253"/>
          <w:tab w:val="left" w:pos="255"/>
        </w:tabs>
        <w:spacing w:before="1" w:line="244" w:lineRule="auto"/>
        <w:ind w:right="132"/>
        <w:rPr>
          <w:sz w:val="11"/>
        </w:rPr>
      </w:pPr>
      <w:r>
        <w:rPr>
          <w:color w:val="231F20"/>
          <w:w w:val="90"/>
          <w:sz w:val="11"/>
        </w:rPr>
        <w:t>This is the change in UK</w:t>
      </w:r>
      <w:r>
        <w:rPr>
          <w:color w:val="231F20"/>
          <w:spacing w:val="-1"/>
          <w:w w:val="90"/>
          <w:sz w:val="11"/>
        </w:rPr>
        <w:t xml:space="preserve"> </w:t>
      </w:r>
      <w:r>
        <w:rPr>
          <w:color w:val="231F20"/>
          <w:w w:val="90"/>
          <w:sz w:val="11"/>
        </w:rPr>
        <w:t>foreign liabilities, less the change in UK</w:t>
      </w:r>
      <w:r>
        <w:rPr>
          <w:color w:val="231F20"/>
          <w:spacing w:val="-1"/>
          <w:w w:val="90"/>
          <w:sz w:val="11"/>
        </w:rPr>
        <w:t xml:space="preserve"> </w:t>
      </w:r>
      <w:r>
        <w:rPr>
          <w:color w:val="231F20"/>
          <w:w w:val="90"/>
          <w:sz w:val="11"/>
        </w:rPr>
        <w:t>foreign assets, for each category of</w:t>
      </w:r>
      <w:r>
        <w:rPr>
          <w:color w:val="231F20"/>
          <w:spacing w:val="40"/>
          <w:sz w:val="11"/>
        </w:rPr>
        <w:t xml:space="preserve"> </w:t>
      </w:r>
      <w:r>
        <w:rPr>
          <w:color w:val="231F20"/>
          <w:w w:val="90"/>
          <w:sz w:val="11"/>
        </w:rPr>
        <w:t>investment.</w:t>
      </w:r>
      <w:r>
        <w:rPr>
          <w:color w:val="231F20"/>
          <w:spacing w:val="-1"/>
          <w:sz w:val="11"/>
        </w:rPr>
        <w:t xml:space="preserve"> </w:t>
      </w:r>
      <w:r>
        <w:rPr>
          <w:color w:val="231F20"/>
          <w:w w:val="90"/>
          <w:sz w:val="11"/>
        </w:rPr>
        <w:t>The</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inward</w:t>
      </w:r>
      <w:r>
        <w:rPr>
          <w:color w:val="231F20"/>
          <w:spacing w:val="-5"/>
          <w:w w:val="90"/>
          <w:sz w:val="11"/>
        </w:rPr>
        <w:t xml:space="preserve"> </w:t>
      </w:r>
      <w:r>
        <w:rPr>
          <w:color w:val="231F20"/>
          <w:w w:val="90"/>
          <w:sz w:val="11"/>
        </w:rPr>
        <w:t>financing</w:t>
      </w:r>
      <w:r>
        <w:rPr>
          <w:color w:val="231F20"/>
          <w:spacing w:val="-5"/>
          <w:w w:val="90"/>
          <w:sz w:val="11"/>
        </w:rPr>
        <w:t xml:space="preserve"> </w:t>
      </w:r>
      <w:r>
        <w:rPr>
          <w:color w:val="231F20"/>
          <w:w w:val="90"/>
          <w:sz w:val="11"/>
        </w:rPr>
        <w:t>flow</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equal</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magnitude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account</w:t>
      </w:r>
      <w:r>
        <w:rPr>
          <w:color w:val="231F20"/>
          <w:spacing w:val="-5"/>
          <w:w w:val="90"/>
          <w:sz w:val="11"/>
        </w:rPr>
        <w:t xml:space="preserve"> </w:t>
      </w:r>
      <w:r>
        <w:rPr>
          <w:color w:val="231F20"/>
          <w:w w:val="90"/>
          <w:sz w:val="11"/>
        </w:rPr>
        <w:t>deficit</w:t>
      </w:r>
      <w:r>
        <w:rPr>
          <w:color w:val="231F20"/>
          <w:spacing w:val="-5"/>
          <w:w w:val="90"/>
          <w:sz w:val="11"/>
        </w:rPr>
        <w:t xml:space="preserve"> </w:t>
      </w:r>
      <w:r>
        <w:rPr>
          <w:color w:val="231F20"/>
          <w:w w:val="90"/>
          <w:sz w:val="11"/>
        </w:rPr>
        <w:t>(plus</w:t>
      </w:r>
      <w:r>
        <w:rPr>
          <w:color w:val="231F20"/>
          <w:spacing w:val="40"/>
          <w:sz w:val="11"/>
        </w:rPr>
        <w:t xml:space="preserve"> </w:t>
      </w:r>
      <w:r>
        <w:rPr>
          <w:color w:val="231F20"/>
          <w:sz w:val="11"/>
        </w:rPr>
        <w:t>net</w:t>
      </w:r>
      <w:r>
        <w:rPr>
          <w:color w:val="231F20"/>
          <w:spacing w:val="-9"/>
          <w:sz w:val="11"/>
        </w:rPr>
        <w:t xml:space="preserve"> </w:t>
      </w:r>
      <w:r>
        <w:rPr>
          <w:color w:val="231F20"/>
          <w:sz w:val="11"/>
        </w:rPr>
        <w:t>errors</w:t>
      </w:r>
      <w:r>
        <w:rPr>
          <w:color w:val="231F20"/>
          <w:spacing w:val="-8"/>
          <w:sz w:val="11"/>
        </w:rPr>
        <w:t xml:space="preserve"> </w:t>
      </w:r>
      <w:r>
        <w:rPr>
          <w:color w:val="231F20"/>
          <w:sz w:val="11"/>
        </w:rPr>
        <w:t>and</w:t>
      </w:r>
      <w:r>
        <w:rPr>
          <w:color w:val="231F20"/>
          <w:spacing w:val="-8"/>
          <w:sz w:val="11"/>
        </w:rPr>
        <w:t xml:space="preserve"> </w:t>
      </w:r>
      <w:r>
        <w:rPr>
          <w:color w:val="231F20"/>
          <w:sz w:val="11"/>
        </w:rPr>
        <w:t>omissions).</w:t>
      </w:r>
    </w:p>
    <w:p w14:paraId="68EE044A" w14:textId="77777777" w:rsidR="006D5EBA" w:rsidRDefault="00363CC2">
      <w:pPr>
        <w:pStyle w:val="ListParagraph"/>
        <w:numPr>
          <w:ilvl w:val="0"/>
          <w:numId w:val="63"/>
        </w:numPr>
        <w:tabs>
          <w:tab w:val="left" w:pos="253"/>
          <w:tab w:val="left" w:pos="255"/>
        </w:tabs>
        <w:spacing w:line="244" w:lineRule="auto"/>
        <w:ind w:right="38"/>
        <w:rPr>
          <w:sz w:val="11"/>
        </w:rPr>
      </w:pPr>
      <w:r>
        <w:rPr>
          <w:color w:val="231F20"/>
          <w:w w:val="90"/>
          <w:sz w:val="11"/>
        </w:rPr>
        <w:t>‘Portfolio</w:t>
      </w:r>
      <w:r>
        <w:rPr>
          <w:color w:val="231F20"/>
          <w:spacing w:val="-5"/>
          <w:w w:val="90"/>
          <w:sz w:val="11"/>
        </w:rPr>
        <w:t xml:space="preserve"> </w:t>
      </w:r>
      <w:r>
        <w:rPr>
          <w:color w:val="231F20"/>
          <w:w w:val="90"/>
          <w:sz w:val="11"/>
        </w:rPr>
        <w:t>investment’</w:t>
      </w:r>
      <w:r>
        <w:rPr>
          <w:color w:val="231F20"/>
          <w:spacing w:val="-5"/>
          <w:w w:val="90"/>
          <w:sz w:val="11"/>
        </w:rPr>
        <w:t xml:space="preserve"> </w:t>
      </w:r>
      <w:r>
        <w:rPr>
          <w:color w:val="231F20"/>
          <w:w w:val="90"/>
          <w:sz w:val="11"/>
        </w:rPr>
        <w:t>consists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securities</w:t>
      </w:r>
      <w:r>
        <w:rPr>
          <w:color w:val="231F20"/>
          <w:spacing w:val="-5"/>
          <w:w w:val="90"/>
          <w:sz w:val="11"/>
        </w:rPr>
        <w:t xml:space="preserve"> </w:t>
      </w:r>
      <w:r>
        <w:rPr>
          <w:color w:val="231F20"/>
          <w:w w:val="90"/>
          <w:sz w:val="11"/>
        </w:rPr>
        <w:t>(including</w:t>
      </w:r>
      <w:r>
        <w:rPr>
          <w:color w:val="231F20"/>
          <w:spacing w:val="-5"/>
          <w:w w:val="90"/>
          <w:sz w:val="11"/>
        </w:rPr>
        <w:t xml:space="preserve"> </w:t>
      </w:r>
      <w:r>
        <w:rPr>
          <w:color w:val="231F20"/>
          <w:w w:val="90"/>
          <w:sz w:val="11"/>
        </w:rPr>
        <w:t>government</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equities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investment</w:t>
      </w:r>
      <w:r>
        <w:rPr>
          <w:color w:val="231F20"/>
          <w:spacing w:val="-5"/>
          <w:w w:val="90"/>
          <w:sz w:val="11"/>
        </w:rPr>
        <w:t xml:space="preserve"> </w:t>
      </w:r>
      <w:r>
        <w:rPr>
          <w:color w:val="231F20"/>
          <w:w w:val="90"/>
          <w:sz w:val="11"/>
        </w:rPr>
        <w:t>fund</w:t>
      </w:r>
      <w:r>
        <w:rPr>
          <w:color w:val="231F20"/>
          <w:spacing w:val="40"/>
          <w:sz w:val="11"/>
        </w:rPr>
        <w:t xml:space="preserve"> </w:t>
      </w:r>
      <w:r>
        <w:rPr>
          <w:color w:val="231F20"/>
          <w:spacing w:val="-2"/>
          <w:sz w:val="11"/>
        </w:rPr>
        <w:t>shares.</w:t>
      </w:r>
    </w:p>
    <w:p w14:paraId="0E2774D6" w14:textId="77777777" w:rsidR="006D5EBA" w:rsidRDefault="00363CC2">
      <w:pPr>
        <w:pStyle w:val="ListParagraph"/>
        <w:numPr>
          <w:ilvl w:val="0"/>
          <w:numId w:val="63"/>
        </w:numPr>
        <w:tabs>
          <w:tab w:val="left" w:pos="255"/>
        </w:tabs>
        <w:spacing w:line="127" w:lineRule="exact"/>
        <w:ind w:hanging="170"/>
        <w:rPr>
          <w:sz w:val="11"/>
        </w:rPr>
      </w:pPr>
      <w:r>
        <w:rPr>
          <w:color w:val="231F20"/>
          <w:w w:val="90"/>
          <w:sz w:val="11"/>
        </w:rPr>
        <w:t>‘Other</w:t>
      </w:r>
      <w:r>
        <w:rPr>
          <w:color w:val="231F20"/>
          <w:spacing w:val="-1"/>
          <w:w w:val="90"/>
          <w:sz w:val="11"/>
        </w:rPr>
        <w:t xml:space="preserve"> </w:t>
      </w:r>
      <w:r>
        <w:rPr>
          <w:color w:val="231F20"/>
          <w:w w:val="90"/>
          <w:sz w:val="11"/>
        </w:rPr>
        <w:t>investment’</w:t>
      </w:r>
      <w:r>
        <w:rPr>
          <w:color w:val="231F20"/>
          <w:spacing w:val="-3"/>
          <w:sz w:val="11"/>
        </w:rPr>
        <w:t xml:space="preserve"> </w:t>
      </w:r>
      <w:r>
        <w:rPr>
          <w:color w:val="231F20"/>
          <w:w w:val="90"/>
          <w:sz w:val="11"/>
        </w:rPr>
        <w:t>consists</w:t>
      </w:r>
      <w:r>
        <w:rPr>
          <w:color w:val="231F20"/>
          <w:spacing w:val="-1"/>
          <w:w w:val="90"/>
          <w:sz w:val="11"/>
        </w:rPr>
        <w:t xml:space="preserve"> </w:t>
      </w:r>
      <w:r>
        <w:rPr>
          <w:color w:val="231F20"/>
          <w:w w:val="90"/>
          <w:sz w:val="11"/>
        </w:rPr>
        <w:t>mostly</w:t>
      </w:r>
      <w:r>
        <w:rPr>
          <w:color w:val="231F20"/>
          <w:spacing w:val="-3"/>
          <w:sz w:val="11"/>
        </w:rPr>
        <w:t xml:space="preserve"> </w:t>
      </w:r>
      <w:r>
        <w:rPr>
          <w:color w:val="231F20"/>
          <w:w w:val="90"/>
          <w:sz w:val="11"/>
        </w:rPr>
        <w:t>of</w:t>
      </w:r>
      <w:r>
        <w:rPr>
          <w:color w:val="231F20"/>
          <w:spacing w:val="-1"/>
          <w:w w:val="90"/>
          <w:sz w:val="11"/>
        </w:rPr>
        <w:t xml:space="preserve"> </w:t>
      </w:r>
      <w:r>
        <w:rPr>
          <w:color w:val="231F20"/>
          <w:w w:val="90"/>
          <w:sz w:val="11"/>
        </w:rPr>
        <w:t>loans</w:t>
      </w:r>
      <w:r>
        <w:rPr>
          <w:color w:val="231F20"/>
          <w:spacing w:val="-3"/>
          <w:sz w:val="11"/>
        </w:rPr>
        <w:t xml:space="preserve"> </w:t>
      </w:r>
      <w:r>
        <w:rPr>
          <w:color w:val="231F20"/>
          <w:w w:val="90"/>
          <w:sz w:val="11"/>
        </w:rPr>
        <w:t>and</w:t>
      </w:r>
      <w:r>
        <w:rPr>
          <w:color w:val="231F20"/>
          <w:spacing w:val="-1"/>
          <w:w w:val="90"/>
          <w:sz w:val="11"/>
        </w:rPr>
        <w:t xml:space="preserve"> </w:t>
      </w:r>
      <w:r>
        <w:rPr>
          <w:color w:val="231F20"/>
          <w:spacing w:val="-2"/>
          <w:w w:val="90"/>
          <w:sz w:val="11"/>
        </w:rPr>
        <w:t>deposits.</w:t>
      </w:r>
    </w:p>
    <w:p w14:paraId="1AB9FA14" w14:textId="77777777" w:rsidR="006D5EBA" w:rsidRDefault="00363CC2">
      <w:pPr>
        <w:pStyle w:val="ListParagraph"/>
        <w:numPr>
          <w:ilvl w:val="0"/>
          <w:numId w:val="63"/>
        </w:numPr>
        <w:tabs>
          <w:tab w:val="left" w:pos="255"/>
        </w:tabs>
        <w:spacing w:before="1" w:line="244" w:lineRule="auto"/>
        <w:ind w:right="75"/>
        <w:rPr>
          <w:sz w:val="11"/>
        </w:rPr>
      </w:pPr>
      <w:r>
        <w:rPr>
          <w:color w:val="231F20"/>
          <w:w w:val="90"/>
          <w:sz w:val="11"/>
        </w:rPr>
        <w:t>The</w:t>
      </w:r>
      <w:r>
        <w:rPr>
          <w:color w:val="231F20"/>
          <w:spacing w:val="-5"/>
          <w:w w:val="90"/>
          <w:sz w:val="11"/>
        </w:rPr>
        <w:t xml:space="preserve"> </w:t>
      </w:r>
      <w:r>
        <w:rPr>
          <w:color w:val="231F20"/>
          <w:w w:val="90"/>
          <w:sz w:val="11"/>
        </w:rPr>
        <w:t>sum</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components</w:t>
      </w:r>
      <w:r>
        <w:rPr>
          <w:color w:val="231F20"/>
          <w:spacing w:val="-5"/>
          <w:w w:val="90"/>
          <w:sz w:val="11"/>
        </w:rPr>
        <w:t xml:space="preserve"> </w:t>
      </w:r>
      <w:r>
        <w:rPr>
          <w:color w:val="231F20"/>
          <w:w w:val="90"/>
          <w:sz w:val="11"/>
        </w:rPr>
        <w:t>may</w:t>
      </w:r>
      <w:r>
        <w:rPr>
          <w:color w:val="231F20"/>
          <w:spacing w:val="-5"/>
          <w:w w:val="90"/>
          <w:sz w:val="11"/>
        </w:rPr>
        <w:t xml:space="preserve"> </w:t>
      </w:r>
      <w:r>
        <w:rPr>
          <w:color w:val="231F20"/>
          <w:w w:val="90"/>
          <w:sz w:val="11"/>
        </w:rPr>
        <w:t>not</w:t>
      </w:r>
      <w:r>
        <w:rPr>
          <w:color w:val="231F20"/>
          <w:spacing w:val="-5"/>
          <w:w w:val="90"/>
          <w:sz w:val="11"/>
        </w:rPr>
        <w:t xml:space="preserve"> </w:t>
      </w:r>
      <w:r>
        <w:rPr>
          <w:color w:val="231F20"/>
          <w:w w:val="90"/>
          <w:sz w:val="11"/>
        </w:rPr>
        <w:t>equal</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financing</w:t>
      </w:r>
      <w:r>
        <w:rPr>
          <w:color w:val="231F20"/>
          <w:spacing w:val="-5"/>
          <w:w w:val="90"/>
          <w:sz w:val="11"/>
        </w:rPr>
        <w:t xml:space="preserve"> </w:t>
      </w:r>
      <w:r>
        <w:rPr>
          <w:color w:val="231F20"/>
          <w:w w:val="90"/>
          <w:sz w:val="11"/>
        </w:rPr>
        <w:t>flows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reserves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derivatives</w:t>
      </w:r>
      <w:r>
        <w:rPr>
          <w:color w:val="231F20"/>
          <w:spacing w:val="-5"/>
          <w:w w:val="90"/>
          <w:sz w:val="11"/>
        </w:rPr>
        <w:t xml:space="preserve"> </w:t>
      </w:r>
      <w:r>
        <w:rPr>
          <w:color w:val="231F20"/>
          <w:w w:val="90"/>
          <w:sz w:val="11"/>
        </w:rPr>
        <w:t>are</w:t>
      </w:r>
      <w:r>
        <w:rPr>
          <w:color w:val="231F20"/>
          <w:spacing w:val="40"/>
          <w:sz w:val="11"/>
        </w:rPr>
        <w:t xml:space="preserve"> </w:t>
      </w:r>
      <w:r>
        <w:rPr>
          <w:color w:val="231F20"/>
          <w:spacing w:val="-2"/>
          <w:sz w:val="11"/>
        </w:rPr>
        <w:t>excluded.</w:t>
      </w:r>
    </w:p>
    <w:p w14:paraId="6BBB9DEA" w14:textId="77777777" w:rsidR="006D5EBA" w:rsidRDefault="00363CC2">
      <w:pPr>
        <w:pStyle w:val="BodyText"/>
        <w:spacing w:before="103" w:line="268" w:lineRule="auto"/>
        <w:ind w:left="85" w:right="319"/>
      </w:pPr>
      <w:r>
        <w:br w:type="column"/>
      </w:r>
      <w:r>
        <w:rPr>
          <w:color w:val="231F20"/>
          <w:w w:val="90"/>
        </w:rPr>
        <w:t xml:space="preserve">Since 2011, the main sources of capital inflow have been </w:t>
      </w:r>
      <w:r>
        <w:rPr>
          <w:color w:val="231F20"/>
          <w:w w:val="85"/>
        </w:rPr>
        <w:t>‘stickier’ forms of finance.</w:t>
      </w:r>
      <w:r>
        <w:rPr>
          <w:color w:val="231F20"/>
          <w:spacing w:val="40"/>
        </w:rPr>
        <w:t xml:space="preserve"> </w:t>
      </w:r>
      <w:r>
        <w:rPr>
          <w:color w:val="231F20"/>
          <w:w w:val="85"/>
        </w:rPr>
        <w:t xml:space="preserve">FDI and portfolio investment flows have been the main sources of inward investment (Table A.1).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latter,</w:t>
      </w:r>
      <w:r>
        <w:rPr>
          <w:color w:val="231F20"/>
          <w:spacing w:val="-4"/>
          <w:w w:val="90"/>
        </w:rPr>
        <w:t xml:space="preserve"> </w:t>
      </w:r>
      <w:r>
        <w:rPr>
          <w:color w:val="231F20"/>
          <w:w w:val="90"/>
        </w:rPr>
        <w:t>over</w:t>
      </w:r>
      <w:r>
        <w:rPr>
          <w:color w:val="231F20"/>
          <w:spacing w:val="-4"/>
          <w:w w:val="90"/>
        </w:rPr>
        <w:t xml:space="preserve"> </w:t>
      </w:r>
      <w:r>
        <w:rPr>
          <w:color w:val="231F20"/>
          <w:w w:val="90"/>
        </w:rPr>
        <w:t>half</w:t>
      </w:r>
      <w:r>
        <w:rPr>
          <w:color w:val="231F20"/>
          <w:spacing w:val="-4"/>
          <w:w w:val="90"/>
        </w:rPr>
        <w:t xml:space="preserve"> </w:t>
      </w:r>
      <w:r>
        <w:rPr>
          <w:color w:val="231F20"/>
          <w:w w:val="90"/>
        </w:rPr>
        <w:t>have</w:t>
      </w:r>
      <w:r>
        <w:rPr>
          <w:color w:val="231F20"/>
          <w:spacing w:val="-4"/>
          <w:w w:val="90"/>
        </w:rPr>
        <w:t xml:space="preserve"> </w:t>
      </w:r>
      <w:r>
        <w:rPr>
          <w:color w:val="231F20"/>
          <w:w w:val="90"/>
        </w:rPr>
        <w:t>been</w:t>
      </w:r>
      <w:r>
        <w:rPr>
          <w:color w:val="231F20"/>
          <w:spacing w:val="-4"/>
          <w:w w:val="90"/>
        </w:rPr>
        <w:t xml:space="preserve"> </w:t>
      </w:r>
      <w:r>
        <w:rPr>
          <w:color w:val="231F20"/>
          <w:w w:val="90"/>
        </w:rPr>
        <w:t>foreign</w:t>
      </w:r>
      <w:r>
        <w:rPr>
          <w:color w:val="231F20"/>
          <w:spacing w:val="-4"/>
          <w:w w:val="90"/>
        </w:rPr>
        <w:t xml:space="preserve"> </w:t>
      </w:r>
      <w:r>
        <w:rPr>
          <w:color w:val="231F20"/>
          <w:w w:val="90"/>
        </w:rPr>
        <w:t>purchases</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gilts, </w:t>
      </w:r>
      <w:r>
        <w:rPr>
          <w:color w:val="231F20"/>
          <w:w w:val="95"/>
        </w:rPr>
        <w:t>which</w:t>
      </w:r>
      <w:r>
        <w:rPr>
          <w:color w:val="231F20"/>
          <w:spacing w:val="-13"/>
          <w:w w:val="95"/>
        </w:rPr>
        <w:t xml:space="preserve"> </w:t>
      </w:r>
      <w:r>
        <w:rPr>
          <w:color w:val="231F20"/>
          <w:w w:val="95"/>
        </w:rPr>
        <w:t>tend</w:t>
      </w:r>
      <w:r>
        <w:rPr>
          <w:color w:val="231F20"/>
          <w:spacing w:val="-13"/>
          <w:w w:val="95"/>
        </w:rPr>
        <w:t xml:space="preserve"> </w:t>
      </w:r>
      <w:r>
        <w:rPr>
          <w:color w:val="231F20"/>
          <w:w w:val="95"/>
        </w:rPr>
        <w:t>to</w:t>
      </w:r>
      <w:r>
        <w:rPr>
          <w:color w:val="231F20"/>
          <w:spacing w:val="-13"/>
          <w:w w:val="95"/>
        </w:rPr>
        <w:t xml:space="preserve"> </w:t>
      </w:r>
      <w:r>
        <w:rPr>
          <w:color w:val="231F20"/>
          <w:w w:val="95"/>
        </w:rPr>
        <w:t>have</w:t>
      </w:r>
      <w:r>
        <w:rPr>
          <w:color w:val="231F20"/>
          <w:spacing w:val="-13"/>
          <w:w w:val="95"/>
        </w:rPr>
        <w:t xml:space="preserve"> </w:t>
      </w:r>
      <w:r>
        <w:rPr>
          <w:color w:val="231F20"/>
          <w:w w:val="95"/>
        </w:rPr>
        <w:t>long</w:t>
      </w:r>
      <w:r>
        <w:rPr>
          <w:color w:val="231F20"/>
          <w:spacing w:val="-13"/>
          <w:w w:val="95"/>
        </w:rPr>
        <w:t xml:space="preserve"> </w:t>
      </w:r>
      <w:r>
        <w:rPr>
          <w:color w:val="231F20"/>
          <w:w w:val="95"/>
        </w:rPr>
        <w:t>maturities.</w:t>
      </w:r>
      <w:r>
        <w:rPr>
          <w:color w:val="231F20"/>
          <w:spacing w:val="26"/>
        </w:rPr>
        <w:t xml:space="preserve"> </w:t>
      </w:r>
      <w:r>
        <w:rPr>
          <w:color w:val="231F20"/>
          <w:w w:val="95"/>
        </w:rPr>
        <w:t>And</w:t>
      </w:r>
      <w:r>
        <w:rPr>
          <w:color w:val="231F20"/>
          <w:spacing w:val="-13"/>
          <w:w w:val="95"/>
        </w:rPr>
        <w:t xml:space="preserve"> </w:t>
      </w:r>
      <w:r>
        <w:rPr>
          <w:color w:val="231F20"/>
          <w:w w:val="95"/>
        </w:rPr>
        <w:t>around</w:t>
      </w:r>
      <w:r>
        <w:rPr>
          <w:color w:val="231F20"/>
          <w:spacing w:val="-13"/>
          <w:w w:val="95"/>
        </w:rPr>
        <w:t xml:space="preserve"> </w:t>
      </w:r>
      <w:r>
        <w:rPr>
          <w:color w:val="231F20"/>
          <w:w w:val="95"/>
        </w:rPr>
        <w:t>20%</w:t>
      </w:r>
      <w:r>
        <w:rPr>
          <w:color w:val="231F20"/>
          <w:spacing w:val="-13"/>
          <w:w w:val="95"/>
        </w:rPr>
        <w:t xml:space="preserve"> </w:t>
      </w:r>
      <w:r>
        <w:rPr>
          <w:color w:val="231F20"/>
          <w:w w:val="95"/>
        </w:rPr>
        <w:t xml:space="preserve">have </w:t>
      </w:r>
      <w:r>
        <w:rPr>
          <w:color w:val="231F20"/>
          <w:w w:val="90"/>
        </w:rPr>
        <w:t>been</w:t>
      </w:r>
      <w:r>
        <w:rPr>
          <w:color w:val="231F20"/>
          <w:spacing w:val="-1"/>
          <w:w w:val="90"/>
        </w:rPr>
        <w:t xml:space="preserve"> </w:t>
      </w:r>
      <w:r>
        <w:rPr>
          <w:color w:val="231F20"/>
          <w:w w:val="90"/>
        </w:rPr>
        <w:t>foreign</w:t>
      </w:r>
      <w:r>
        <w:rPr>
          <w:color w:val="231F20"/>
          <w:spacing w:val="-1"/>
          <w:w w:val="90"/>
        </w:rPr>
        <w:t xml:space="preserve"> </w:t>
      </w:r>
      <w:r>
        <w:rPr>
          <w:color w:val="231F20"/>
          <w:w w:val="90"/>
        </w:rPr>
        <w:t>purchases</w:t>
      </w:r>
      <w:r>
        <w:rPr>
          <w:color w:val="231F20"/>
          <w:spacing w:val="-1"/>
          <w:w w:val="90"/>
        </w:rPr>
        <w:t xml:space="preserve"> </w:t>
      </w:r>
      <w:r>
        <w:rPr>
          <w:color w:val="231F20"/>
          <w:w w:val="90"/>
        </w:rPr>
        <w:t>of</w:t>
      </w:r>
      <w:r>
        <w:rPr>
          <w:color w:val="231F20"/>
          <w:spacing w:val="-1"/>
          <w:w w:val="90"/>
        </w:rPr>
        <w:t xml:space="preserve"> </w:t>
      </w:r>
      <w:r>
        <w:rPr>
          <w:color w:val="231F20"/>
          <w:w w:val="90"/>
        </w:rPr>
        <w:t>equity</w:t>
      </w:r>
      <w:r>
        <w:rPr>
          <w:color w:val="231F20"/>
          <w:spacing w:val="-1"/>
          <w:w w:val="90"/>
        </w:rPr>
        <w:t xml:space="preserve"> </w:t>
      </w:r>
      <w:r>
        <w:rPr>
          <w:color w:val="231F20"/>
          <w:w w:val="90"/>
        </w:rPr>
        <w:t>securities,</w:t>
      </w:r>
      <w:r>
        <w:rPr>
          <w:color w:val="231F20"/>
          <w:spacing w:val="-1"/>
          <w:w w:val="90"/>
        </w:rPr>
        <w:t xml:space="preserve"> </w:t>
      </w:r>
      <w:r>
        <w:rPr>
          <w:color w:val="231F20"/>
          <w:w w:val="90"/>
        </w:rPr>
        <w:t>which</w:t>
      </w:r>
      <w:r>
        <w:rPr>
          <w:color w:val="231F20"/>
          <w:spacing w:val="-1"/>
          <w:w w:val="90"/>
        </w:rPr>
        <w:t xml:space="preserve"> </w:t>
      </w:r>
      <w:r>
        <w:rPr>
          <w:color w:val="231F20"/>
          <w:w w:val="90"/>
        </w:rPr>
        <w:t>are</w:t>
      </w:r>
      <w:r>
        <w:rPr>
          <w:color w:val="231F20"/>
          <w:spacing w:val="-1"/>
          <w:w w:val="90"/>
        </w:rPr>
        <w:t xml:space="preserve"> </w:t>
      </w:r>
      <w:r>
        <w:rPr>
          <w:color w:val="231F20"/>
          <w:w w:val="90"/>
        </w:rPr>
        <w:t xml:space="preserve">not </w:t>
      </w:r>
      <w:r>
        <w:rPr>
          <w:color w:val="231F20"/>
          <w:spacing w:val="-2"/>
          <w:w w:val="95"/>
        </w:rPr>
        <w:t>subject</w:t>
      </w:r>
      <w:r>
        <w:rPr>
          <w:color w:val="231F20"/>
          <w:spacing w:val="-8"/>
          <w:w w:val="95"/>
        </w:rPr>
        <w:t xml:space="preserve"> </w:t>
      </w:r>
      <w:r>
        <w:rPr>
          <w:color w:val="231F20"/>
          <w:spacing w:val="-2"/>
          <w:w w:val="95"/>
        </w:rPr>
        <w:t>to</w:t>
      </w:r>
      <w:r>
        <w:rPr>
          <w:color w:val="231F20"/>
          <w:spacing w:val="-8"/>
          <w:w w:val="95"/>
        </w:rPr>
        <w:t xml:space="preserve"> </w:t>
      </w:r>
      <w:r>
        <w:rPr>
          <w:color w:val="231F20"/>
          <w:spacing w:val="-2"/>
          <w:w w:val="95"/>
        </w:rPr>
        <w:t>refinancing</w:t>
      </w:r>
      <w:r>
        <w:rPr>
          <w:color w:val="231F20"/>
          <w:spacing w:val="-8"/>
          <w:w w:val="95"/>
        </w:rPr>
        <w:t xml:space="preserve"> </w:t>
      </w:r>
      <w:r>
        <w:rPr>
          <w:color w:val="231F20"/>
          <w:spacing w:val="-2"/>
          <w:w w:val="95"/>
        </w:rPr>
        <w:t>risk.</w:t>
      </w:r>
    </w:p>
    <w:p w14:paraId="17A6133F" w14:textId="77777777" w:rsidR="006D5EBA" w:rsidRDefault="006D5EBA">
      <w:pPr>
        <w:pStyle w:val="BodyText"/>
        <w:spacing w:line="268" w:lineRule="auto"/>
        <w:sectPr w:rsidR="006D5EBA">
          <w:type w:val="continuous"/>
          <w:pgSz w:w="11910" w:h="16840"/>
          <w:pgMar w:top="1540" w:right="566" w:bottom="0" w:left="708" w:header="446" w:footer="0" w:gutter="0"/>
          <w:cols w:num="2" w:space="720" w:equalWidth="0">
            <w:col w:w="5075" w:space="254"/>
            <w:col w:w="5307"/>
          </w:cols>
        </w:sectPr>
      </w:pPr>
    </w:p>
    <w:p w14:paraId="593D0777" w14:textId="77777777" w:rsidR="006D5EBA" w:rsidRDefault="00363CC2">
      <w:pPr>
        <w:spacing w:before="110" w:line="259" w:lineRule="auto"/>
        <w:ind w:left="85"/>
        <w:rPr>
          <w:sz w:val="18"/>
        </w:rPr>
      </w:pPr>
      <w:r>
        <w:rPr>
          <w:b/>
          <w:color w:val="751C66"/>
          <w:w w:val="90"/>
          <w:sz w:val="18"/>
        </w:rPr>
        <w:lastRenderedPageBreak/>
        <w:t>Chart A.10</w:t>
      </w:r>
      <w:r>
        <w:rPr>
          <w:b/>
          <w:color w:val="751C66"/>
          <w:spacing w:val="40"/>
          <w:sz w:val="18"/>
        </w:rPr>
        <w:t xml:space="preserve"> </w:t>
      </w:r>
      <w:r>
        <w:rPr>
          <w:color w:val="751C66"/>
          <w:w w:val="90"/>
          <w:sz w:val="18"/>
        </w:rPr>
        <w:t xml:space="preserve">The United Kingdom’s external liabilities as a </w:t>
      </w:r>
      <w:r>
        <w:rPr>
          <w:color w:val="751C66"/>
          <w:spacing w:val="-2"/>
          <w:sz w:val="18"/>
        </w:rPr>
        <w:t>share</w:t>
      </w:r>
      <w:r>
        <w:rPr>
          <w:color w:val="751C66"/>
          <w:spacing w:val="-10"/>
          <w:sz w:val="18"/>
        </w:rPr>
        <w:t xml:space="preserve"> </w:t>
      </w:r>
      <w:r>
        <w:rPr>
          <w:color w:val="751C66"/>
          <w:spacing w:val="-2"/>
          <w:sz w:val="18"/>
        </w:rPr>
        <w:t>of</w:t>
      </w:r>
      <w:r>
        <w:rPr>
          <w:color w:val="751C66"/>
          <w:spacing w:val="-10"/>
          <w:sz w:val="18"/>
        </w:rPr>
        <w:t xml:space="preserve"> </w:t>
      </w:r>
      <w:r>
        <w:rPr>
          <w:color w:val="751C66"/>
          <w:spacing w:val="-2"/>
          <w:sz w:val="18"/>
        </w:rPr>
        <w:t>GDP</w:t>
      </w:r>
      <w:r>
        <w:rPr>
          <w:color w:val="751C66"/>
          <w:spacing w:val="-10"/>
          <w:sz w:val="18"/>
        </w:rPr>
        <w:t xml:space="preserve"> </w:t>
      </w:r>
      <w:r>
        <w:rPr>
          <w:color w:val="751C66"/>
          <w:spacing w:val="-2"/>
          <w:sz w:val="18"/>
        </w:rPr>
        <w:t>have</w:t>
      </w:r>
      <w:r>
        <w:rPr>
          <w:color w:val="751C66"/>
          <w:spacing w:val="-10"/>
          <w:sz w:val="18"/>
        </w:rPr>
        <w:t xml:space="preserve"> </w:t>
      </w:r>
      <w:r>
        <w:rPr>
          <w:color w:val="751C66"/>
          <w:spacing w:val="-2"/>
          <w:sz w:val="18"/>
        </w:rPr>
        <w:t>fallen</w:t>
      </w:r>
      <w:r>
        <w:rPr>
          <w:color w:val="751C66"/>
          <w:spacing w:val="-10"/>
          <w:sz w:val="18"/>
        </w:rPr>
        <w:t xml:space="preserve"> </w:t>
      </w:r>
      <w:r>
        <w:rPr>
          <w:color w:val="751C66"/>
          <w:spacing w:val="-2"/>
          <w:sz w:val="18"/>
        </w:rPr>
        <w:t>since</w:t>
      </w:r>
      <w:r>
        <w:rPr>
          <w:color w:val="751C66"/>
          <w:spacing w:val="-10"/>
          <w:sz w:val="18"/>
        </w:rPr>
        <w:t xml:space="preserve"> </w:t>
      </w:r>
      <w:r>
        <w:rPr>
          <w:color w:val="751C66"/>
          <w:spacing w:val="-2"/>
          <w:sz w:val="18"/>
        </w:rPr>
        <w:t>the</w:t>
      </w:r>
      <w:r>
        <w:rPr>
          <w:color w:val="751C66"/>
          <w:spacing w:val="-10"/>
          <w:sz w:val="18"/>
        </w:rPr>
        <w:t xml:space="preserve"> </w:t>
      </w:r>
      <w:r>
        <w:rPr>
          <w:color w:val="751C66"/>
          <w:spacing w:val="-2"/>
          <w:sz w:val="18"/>
        </w:rPr>
        <w:t>financial</w:t>
      </w:r>
      <w:r>
        <w:rPr>
          <w:color w:val="751C66"/>
          <w:spacing w:val="-10"/>
          <w:sz w:val="18"/>
        </w:rPr>
        <w:t xml:space="preserve"> </w:t>
      </w:r>
      <w:r>
        <w:rPr>
          <w:color w:val="751C66"/>
          <w:spacing w:val="-2"/>
          <w:sz w:val="18"/>
        </w:rPr>
        <w:t>crisis</w:t>
      </w:r>
    </w:p>
    <w:p w14:paraId="1554472F" w14:textId="77777777" w:rsidR="006D5EBA" w:rsidRDefault="00363CC2">
      <w:pPr>
        <w:ind w:left="85"/>
        <w:rPr>
          <w:position w:val="4"/>
          <w:sz w:val="12"/>
        </w:rPr>
      </w:pPr>
      <w:r>
        <w:rPr>
          <w:color w:val="231F20"/>
          <w:w w:val="90"/>
          <w:sz w:val="16"/>
        </w:rPr>
        <w:t>UK</w:t>
      </w:r>
      <w:r>
        <w:rPr>
          <w:color w:val="231F20"/>
          <w:spacing w:val="-7"/>
          <w:w w:val="90"/>
          <w:sz w:val="16"/>
        </w:rPr>
        <w:t xml:space="preserve"> </w:t>
      </w:r>
      <w:r>
        <w:rPr>
          <w:color w:val="231F20"/>
          <w:w w:val="90"/>
          <w:sz w:val="16"/>
        </w:rPr>
        <w:t>gross</w:t>
      </w:r>
      <w:r>
        <w:rPr>
          <w:color w:val="231F20"/>
          <w:spacing w:val="-6"/>
          <w:w w:val="90"/>
          <w:sz w:val="16"/>
        </w:rPr>
        <w:t xml:space="preserve"> </w:t>
      </w:r>
      <w:r>
        <w:rPr>
          <w:color w:val="231F20"/>
          <w:w w:val="90"/>
          <w:sz w:val="16"/>
        </w:rPr>
        <w:t>external</w:t>
      </w:r>
      <w:r>
        <w:rPr>
          <w:color w:val="231F20"/>
          <w:spacing w:val="-6"/>
          <w:w w:val="90"/>
          <w:sz w:val="16"/>
        </w:rPr>
        <w:t xml:space="preserve"> </w:t>
      </w:r>
      <w:r>
        <w:rPr>
          <w:color w:val="231F20"/>
          <w:w w:val="90"/>
          <w:sz w:val="16"/>
        </w:rPr>
        <w:t>liabilities</w:t>
      </w:r>
      <w:r>
        <w:rPr>
          <w:color w:val="231F20"/>
          <w:spacing w:val="-6"/>
          <w:w w:val="90"/>
          <w:sz w:val="16"/>
        </w:rPr>
        <w:t xml:space="preserve"> </w:t>
      </w:r>
      <w:r>
        <w:rPr>
          <w:color w:val="231F20"/>
          <w:w w:val="90"/>
          <w:sz w:val="16"/>
        </w:rPr>
        <w:t>by</w:t>
      </w:r>
      <w:r>
        <w:rPr>
          <w:color w:val="231F20"/>
          <w:spacing w:val="-7"/>
          <w:w w:val="90"/>
          <w:sz w:val="16"/>
        </w:rPr>
        <w:t xml:space="preserve"> </w:t>
      </w:r>
      <w:r>
        <w:rPr>
          <w:color w:val="231F20"/>
          <w:spacing w:val="-2"/>
          <w:w w:val="90"/>
          <w:sz w:val="16"/>
        </w:rPr>
        <w:t>type</w:t>
      </w:r>
      <w:r>
        <w:rPr>
          <w:color w:val="231F20"/>
          <w:spacing w:val="-2"/>
          <w:w w:val="90"/>
          <w:position w:val="4"/>
          <w:sz w:val="12"/>
        </w:rPr>
        <w:t>(a)</w:t>
      </w:r>
    </w:p>
    <w:p w14:paraId="5D3B9F94" w14:textId="77777777" w:rsidR="006D5EBA" w:rsidRDefault="00363CC2">
      <w:pPr>
        <w:spacing w:before="155"/>
        <w:ind w:right="399"/>
        <w:jc w:val="right"/>
        <w:rPr>
          <w:position w:val="-8"/>
          <w:sz w:val="12"/>
        </w:rPr>
      </w:pPr>
      <w:r>
        <w:rPr>
          <w:noProof/>
          <w:position w:val="-8"/>
          <w:sz w:val="12"/>
        </w:rPr>
        <mc:AlternateContent>
          <mc:Choice Requires="wpg">
            <w:drawing>
              <wp:anchor distT="0" distB="0" distL="0" distR="0" simplePos="0" relativeHeight="482466304" behindDoc="1" locked="0" layoutInCell="1" allowOverlap="1" wp14:anchorId="226EAB9D" wp14:editId="0ABA5E3C">
                <wp:simplePos x="0" y="0"/>
                <wp:positionH relativeFrom="page">
                  <wp:posOffset>503999</wp:posOffset>
                </wp:positionH>
                <wp:positionV relativeFrom="paragraph">
                  <wp:posOffset>200619</wp:posOffset>
                </wp:positionV>
                <wp:extent cx="2341245" cy="1801495"/>
                <wp:effectExtent l="0" t="0" r="0" b="0"/>
                <wp:wrapNone/>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312" name="Graphic 312"/>
                        <wps:cNvSpPr/>
                        <wps:spPr>
                          <a:xfrm>
                            <a:off x="116861" y="1646434"/>
                            <a:ext cx="2106295" cy="153670"/>
                          </a:xfrm>
                          <a:custGeom>
                            <a:avLst/>
                            <a:gdLst/>
                            <a:ahLst/>
                            <a:cxnLst/>
                            <a:rect l="l" t="t" r="r" b="b"/>
                            <a:pathLst>
                              <a:path w="2106295" h="153670">
                                <a:moveTo>
                                  <a:pt x="2088048" y="0"/>
                                </a:moveTo>
                                <a:lnTo>
                                  <a:pt x="2069926" y="7238"/>
                                </a:lnTo>
                                <a:lnTo>
                                  <a:pt x="2051688" y="12268"/>
                                </a:lnTo>
                                <a:lnTo>
                                  <a:pt x="2033565" y="8483"/>
                                </a:lnTo>
                                <a:lnTo>
                                  <a:pt x="2015417" y="10425"/>
                                </a:lnTo>
                                <a:lnTo>
                                  <a:pt x="1997282" y="8241"/>
                                </a:lnTo>
                                <a:lnTo>
                                  <a:pt x="1979146" y="21488"/>
                                </a:lnTo>
                                <a:lnTo>
                                  <a:pt x="1960909" y="24674"/>
                                </a:lnTo>
                                <a:lnTo>
                                  <a:pt x="1942773" y="21488"/>
                                </a:lnTo>
                                <a:lnTo>
                                  <a:pt x="1924638" y="24942"/>
                                </a:lnTo>
                                <a:lnTo>
                                  <a:pt x="1906502" y="19303"/>
                                </a:lnTo>
                                <a:lnTo>
                                  <a:pt x="1870155" y="21259"/>
                                </a:lnTo>
                                <a:lnTo>
                                  <a:pt x="1851994" y="22720"/>
                                </a:lnTo>
                                <a:lnTo>
                                  <a:pt x="1833858" y="22339"/>
                                </a:lnTo>
                                <a:lnTo>
                                  <a:pt x="1815735" y="25184"/>
                                </a:lnTo>
                                <a:lnTo>
                                  <a:pt x="1797498" y="39814"/>
                                </a:lnTo>
                                <a:lnTo>
                                  <a:pt x="1761227" y="42887"/>
                                </a:lnTo>
                                <a:lnTo>
                                  <a:pt x="1743078" y="44970"/>
                                </a:lnTo>
                                <a:lnTo>
                                  <a:pt x="1724955" y="43966"/>
                                </a:lnTo>
                                <a:lnTo>
                                  <a:pt x="1706731" y="44843"/>
                                </a:lnTo>
                                <a:lnTo>
                                  <a:pt x="1688583" y="48145"/>
                                </a:lnTo>
                                <a:lnTo>
                                  <a:pt x="1670447" y="46074"/>
                                </a:lnTo>
                                <a:lnTo>
                                  <a:pt x="1652299" y="51600"/>
                                </a:lnTo>
                                <a:lnTo>
                                  <a:pt x="1634074" y="50368"/>
                                </a:lnTo>
                                <a:lnTo>
                                  <a:pt x="1615951" y="50482"/>
                                </a:lnTo>
                                <a:lnTo>
                                  <a:pt x="1597803" y="49987"/>
                                </a:lnTo>
                                <a:lnTo>
                                  <a:pt x="1579655" y="50228"/>
                                </a:lnTo>
                                <a:lnTo>
                                  <a:pt x="1561532" y="55625"/>
                                </a:lnTo>
                                <a:lnTo>
                                  <a:pt x="1543307" y="57365"/>
                                </a:lnTo>
                                <a:lnTo>
                                  <a:pt x="1525159" y="60426"/>
                                </a:lnTo>
                                <a:lnTo>
                                  <a:pt x="1507023" y="61658"/>
                                </a:lnTo>
                                <a:lnTo>
                                  <a:pt x="1488888" y="64477"/>
                                </a:lnTo>
                                <a:lnTo>
                                  <a:pt x="1470752" y="68769"/>
                                </a:lnTo>
                                <a:lnTo>
                                  <a:pt x="1452515" y="79959"/>
                                </a:lnTo>
                                <a:lnTo>
                                  <a:pt x="1434392" y="68325"/>
                                </a:lnTo>
                                <a:lnTo>
                                  <a:pt x="1416257" y="68414"/>
                                </a:lnTo>
                                <a:lnTo>
                                  <a:pt x="1398108" y="72237"/>
                                </a:lnTo>
                                <a:lnTo>
                                  <a:pt x="1379884" y="73190"/>
                                </a:lnTo>
                                <a:lnTo>
                                  <a:pt x="1361748" y="77863"/>
                                </a:lnTo>
                                <a:lnTo>
                                  <a:pt x="1343613" y="79221"/>
                                </a:lnTo>
                                <a:lnTo>
                                  <a:pt x="1325477" y="94208"/>
                                </a:lnTo>
                                <a:lnTo>
                                  <a:pt x="1289117" y="95580"/>
                                </a:lnTo>
                                <a:lnTo>
                                  <a:pt x="1270969" y="97154"/>
                                </a:lnTo>
                                <a:lnTo>
                                  <a:pt x="1234697" y="99237"/>
                                </a:lnTo>
                                <a:lnTo>
                                  <a:pt x="1216549" y="98158"/>
                                </a:lnTo>
                                <a:lnTo>
                                  <a:pt x="1198337" y="97891"/>
                                </a:lnTo>
                                <a:lnTo>
                                  <a:pt x="1143916" y="99110"/>
                                </a:lnTo>
                                <a:lnTo>
                                  <a:pt x="1125698" y="95694"/>
                                </a:lnTo>
                                <a:lnTo>
                                  <a:pt x="1107553" y="93586"/>
                                </a:lnTo>
                                <a:lnTo>
                                  <a:pt x="1089421" y="91121"/>
                                </a:lnTo>
                                <a:lnTo>
                                  <a:pt x="1071276" y="87706"/>
                                </a:lnTo>
                                <a:lnTo>
                                  <a:pt x="1053138" y="86358"/>
                                </a:lnTo>
                                <a:lnTo>
                                  <a:pt x="1016774" y="87706"/>
                                </a:lnTo>
                                <a:lnTo>
                                  <a:pt x="998642" y="90157"/>
                                </a:lnTo>
                                <a:lnTo>
                                  <a:pt x="980498" y="91121"/>
                                </a:lnTo>
                                <a:lnTo>
                                  <a:pt x="962359" y="100101"/>
                                </a:lnTo>
                                <a:lnTo>
                                  <a:pt x="944145" y="100825"/>
                                </a:lnTo>
                                <a:lnTo>
                                  <a:pt x="926001" y="100609"/>
                                </a:lnTo>
                                <a:lnTo>
                                  <a:pt x="907856" y="106146"/>
                                </a:lnTo>
                                <a:lnTo>
                                  <a:pt x="889718" y="108838"/>
                                </a:lnTo>
                                <a:lnTo>
                                  <a:pt x="871499" y="109562"/>
                                </a:lnTo>
                                <a:lnTo>
                                  <a:pt x="853361" y="108456"/>
                                </a:lnTo>
                                <a:lnTo>
                                  <a:pt x="835223" y="110413"/>
                                </a:lnTo>
                                <a:lnTo>
                                  <a:pt x="817084" y="113739"/>
                                </a:lnTo>
                                <a:lnTo>
                                  <a:pt x="798945" y="116319"/>
                                </a:lnTo>
                                <a:lnTo>
                                  <a:pt x="780721" y="113739"/>
                                </a:lnTo>
                                <a:lnTo>
                                  <a:pt x="762582" y="114363"/>
                                </a:lnTo>
                                <a:lnTo>
                                  <a:pt x="744443" y="114261"/>
                                </a:lnTo>
                                <a:lnTo>
                                  <a:pt x="726299" y="114973"/>
                                </a:lnTo>
                                <a:lnTo>
                                  <a:pt x="708173" y="115950"/>
                                </a:lnTo>
                                <a:lnTo>
                                  <a:pt x="689947" y="115696"/>
                                </a:lnTo>
                                <a:lnTo>
                                  <a:pt x="671796" y="115811"/>
                                </a:lnTo>
                                <a:lnTo>
                                  <a:pt x="653665" y="115214"/>
                                </a:lnTo>
                                <a:lnTo>
                                  <a:pt x="635527" y="114261"/>
                                </a:lnTo>
                                <a:lnTo>
                                  <a:pt x="617294" y="115811"/>
                                </a:lnTo>
                                <a:lnTo>
                                  <a:pt x="599163" y="116547"/>
                                </a:lnTo>
                                <a:lnTo>
                                  <a:pt x="562898" y="119632"/>
                                </a:lnTo>
                                <a:lnTo>
                                  <a:pt x="544747" y="118554"/>
                                </a:lnTo>
                                <a:lnTo>
                                  <a:pt x="453975" y="116928"/>
                                </a:lnTo>
                                <a:lnTo>
                                  <a:pt x="435749" y="117551"/>
                                </a:lnTo>
                                <a:lnTo>
                                  <a:pt x="417617" y="117436"/>
                                </a:lnTo>
                                <a:lnTo>
                                  <a:pt x="381334" y="118160"/>
                                </a:lnTo>
                                <a:lnTo>
                                  <a:pt x="363115" y="117436"/>
                                </a:lnTo>
                                <a:lnTo>
                                  <a:pt x="344970" y="117436"/>
                                </a:lnTo>
                                <a:lnTo>
                                  <a:pt x="326838" y="116547"/>
                                </a:lnTo>
                                <a:lnTo>
                                  <a:pt x="308693" y="116700"/>
                                </a:lnTo>
                                <a:lnTo>
                                  <a:pt x="290555" y="117551"/>
                                </a:lnTo>
                                <a:lnTo>
                                  <a:pt x="272342" y="117932"/>
                                </a:lnTo>
                                <a:lnTo>
                                  <a:pt x="254191" y="118045"/>
                                </a:lnTo>
                                <a:lnTo>
                                  <a:pt x="236053" y="119024"/>
                                </a:lnTo>
                                <a:lnTo>
                                  <a:pt x="217920" y="118769"/>
                                </a:lnTo>
                                <a:lnTo>
                                  <a:pt x="199782" y="120002"/>
                                </a:lnTo>
                                <a:lnTo>
                                  <a:pt x="181557" y="120726"/>
                                </a:lnTo>
                                <a:lnTo>
                                  <a:pt x="163418" y="120992"/>
                                </a:lnTo>
                                <a:lnTo>
                                  <a:pt x="127135" y="125158"/>
                                </a:lnTo>
                                <a:lnTo>
                                  <a:pt x="90778" y="125158"/>
                                </a:lnTo>
                                <a:lnTo>
                                  <a:pt x="72640" y="125895"/>
                                </a:lnTo>
                                <a:lnTo>
                                  <a:pt x="54502" y="127101"/>
                                </a:lnTo>
                                <a:lnTo>
                                  <a:pt x="36362" y="128612"/>
                                </a:lnTo>
                                <a:lnTo>
                                  <a:pt x="18138" y="128841"/>
                                </a:lnTo>
                                <a:lnTo>
                                  <a:pt x="0" y="128612"/>
                                </a:lnTo>
                                <a:lnTo>
                                  <a:pt x="0" y="153517"/>
                                </a:lnTo>
                                <a:lnTo>
                                  <a:pt x="2106197" y="153517"/>
                                </a:lnTo>
                                <a:lnTo>
                                  <a:pt x="2106197" y="9828"/>
                                </a:lnTo>
                                <a:lnTo>
                                  <a:pt x="2088048" y="0"/>
                                </a:lnTo>
                                <a:close/>
                              </a:path>
                            </a:pathLst>
                          </a:custGeom>
                          <a:solidFill>
                            <a:srgbClr val="7D8FC8"/>
                          </a:solidFill>
                        </wps:spPr>
                        <wps:bodyPr wrap="square" lIns="0" tIns="0" rIns="0" bIns="0" rtlCol="0">
                          <a:prstTxWarp prst="textNoShape">
                            <a:avLst/>
                          </a:prstTxWarp>
                          <a:noAutofit/>
                        </wps:bodyPr>
                      </wps:wsp>
                      <wps:wsp>
                        <wps:cNvPr id="313" name="Graphic 313"/>
                        <wps:cNvSpPr/>
                        <wps:spPr>
                          <a:xfrm>
                            <a:off x="116861" y="1577536"/>
                            <a:ext cx="2106295" cy="198120"/>
                          </a:xfrm>
                          <a:custGeom>
                            <a:avLst/>
                            <a:gdLst/>
                            <a:ahLst/>
                            <a:cxnLst/>
                            <a:rect l="l" t="t" r="r" b="b"/>
                            <a:pathLst>
                              <a:path w="2106295" h="198120">
                                <a:moveTo>
                                  <a:pt x="1997282" y="0"/>
                                </a:moveTo>
                                <a:lnTo>
                                  <a:pt x="1979146" y="9575"/>
                                </a:lnTo>
                                <a:lnTo>
                                  <a:pt x="1942773" y="7010"/>
                                </a:lnTo>
                                <a:lnTo>
                                  <a:pt x="1924638" y="8242"/>
                                </a:lnTo>
                                <a:lnTo>
                                  <a:pt x="1906502" y="114"/>
                                </a:lnTo>
                                <a:lnTo>
                                  <a:pt x="1888379" y="10083"/>
                                </a:lnTo>
                                <a:lnTo>
                                  <a:pt x="1870155" y="1714"/>
                                </a:lnTo>
                                <a:lnTo>
                                  <a:pt x="1851994" y="3186"/>
                                </a:lnTo>
                                <a:lnTo>
                                  <a:pt x="1833858" y="1827"/>
                                </a:lnTo>
                                <a:lnTo>
                                  <a:pt x="1815735" y="5167"/>
                                </a:lnTo>
                                <a:lnTo>
                                  <a:pt x="1797498" y="40767"/>
                                </a:lnTo>
                                <a:lnTo>
                                  <a:pt x="1779375" y="41275"/>
                                </a:lnTo>
                                <a:lnTo>
                                  <a:pt x="1761227" y="44450"/>
                                </a:lnTo>
                                <a:lnTo>
                                  <a:pt x="1743078" y="48869"/>
                                </a:lnTo>
                                <a:lnTo>
                                  <a:pt x="1724955" y="43459"/>
                                </a:lnTo>
                                <a:lnTo>
                                  <a:pt x="1706731" y="44843"/>
                                </a:lnTo>
                                <a:lnTo>
                                  <a:pt x="1688583" y="49263"/>
                                </a:lnTo>
                                <a:lnTo>
                                  <a:pt x="1670447" y="44450"/>
                                </a:lnTo>
                                <a:lnTo>
                                  <a:pt x="1652299" y="49872"/>
                                </a:lnTo>
                                <a:lnTo>
                                  <a:pt x="1634074" y="48030"/>
                                </a:lnTo>
                                <a:lnTo>
                                  <a:pt x="1615951" y="52450"/>
                                </a:lnTo>
                                <a:lnTo>
                                  <a:pt x="1597803" y="42494"/>
                                </a:lnTo>
                                <a:lnTo>
                                  <a:pt x="1579655" y="38417"/>
                                </a:lnTo>
                                <a:lnTo>
                                  <a:pt x="1561532" y="55867"/>
                                </a:lnTo>
                                <a:lnTo>
                                  <a:pt x="1543307" y="61544"/>
                                </a:lnTo>
                                <a:lnTo>
                                  <a:pt x="1525159" y="65087"/>
                                </a:lnTo>
                                <a:lnTo>
                                  <a:pt x="1507023" y="71094"/>
                                </a:lnTo>
                                <a:lnTo>
                                  <a:pt x="1488888" y="72453"/>
                                </a:lnTo>
                                <a:lnTo>
                                  <a:pt x="1470752" y="77138"/>
                                </a:lnTo>
                                <a:lnTo>
                                  <a:pt x="1452515" y="85356"/>
                                </a:lnTo>
                                <a:lnTo>
                                  <a:pt x="1434392" y="65354"/>
                                </a:lnTo>
                                <a:lnTo>
                                  <a:pt x="1416257" y="61887"/>
                                </a:lnTo>
                                <a:lnTo>
                                  <a:pt x="1398108" y="68160"/>
                                </a:lnTo>
                                <a:lnTo>
                                  <a:pt x="1379884" y="71347"/>
                                </a:lnTo>
                                <a:lnTo>
                                  <a:pt x="1361748" y="75907"/>
                                </a:lnTo>
                                <a:lnTo>
                                  <a:pt x="1343613" y="78841"/>
                                </a:lnTo>
                                <a:lnTo>
                                  <a:pt x="1325477" y="97536"/>
                                </a:lnTo>
                                <a:lnTo>
                                  <a:pt x="1307341" y="103187"/>
                                </a:lnTo>
                                <a:lnTo>
                                  <a:pt x="1289117" y="103402"/>
                                </a:lnTo>
                                <a:lnTo>
                                  <a:pt x="1270969" y="105752"/>
                                </a:lnTo>
                                <a:lnTo>
                                  <a:pt x="1252833" y="106970"/>
                                </a:lnTo>
                                <a:lnTo>
                                  <a:pt x="1234697" y="109562"/>
                                </a:lnTo>
                                <a:lnTo>
                                  <a:pt x="1216549" y="105752"/>
                                </a:lnTo>
                                <a:lnTo>
                                  <a:pt x="1198337" y="103657"/>
                                </a:lnTo>
                                <a:lnTo>
                                  <a:pt x="1180202" y="100609"/>
                                </a:lnTo>
                                <a:lnTo>
                                  <a:pt x="1162053" y="102793"/>
                                </a:lnTo>
                                <a:lnTo>
                                  <a:pt x="1143916" y="100342"/>
                                </a:lnTo>
                                <a:lnTo>
                                  <a:pt x="1125698" y="98499"/>
                                </a:lnTo>
                                <a:lnTo>
                                  <a:pt x="1107553" y="100951"/>
                                </a:lnTo>
                                <a:lnTo>
                                  <a:pt x="1089421" y="100227"/>
                                </a:lnTo>
                                <a:lnTo>
                                  <a:pt x="1071276" y="95542"/>
                                </a:lnTo>
                                <a:lnTo>
                                  <a:pt x="1053138" y="95084"/>
                                </a:lnTo>
                                <a:lnTo>
                                  <a:pt x="1034919" y="96761"/>
                                </a:lnTo>
                                <a:lnTo>
                                  <a:pt x="1016774" y="98995"/>
                                </a:lnTo>
                                <a:lnTo>
                                  <a:pt x="998642" y="104519"/>
                                </a:lnTo>
                                <a:lnTo>
                                  <a:pt x="980498" y="105752"/>
                                </a:lnTo>
                                <a:lnTo>
                                  <a:pt x="962359" y="116674"/>
                                </a:lnTo>
                                <a:lnTo>
                                  <a:pt x="926001" y="122072"/>
                                </a:lnTo>
                                <a:lnTo>
                                  <a:pt x="907856" y="126884"/>
                                </a:lnTo>
                                <a:lnTo>
                                  <a:pt x="889718" y="132904"/>
                                </a:lnTo>
                                <a:lnTo>
                                  <a:pt x="871499" y="136690"/>
                                </a:lnTo>
                                <a:lnTo>
                                  <a:pt x="853361" y="135369"/>
                                </a:lnTo>
                                <a:lnTo>
                                  <a:pt x="835223" y="139293"/>
                                </a:lnTo>
                                <a:lnTo>
                                  <a:pt x="817084" y="146151"/>
                                </a:lnTo>
                                <a:lnTo>
                                  <a:pt x="798945" y="151180"/>
                                </a:lnTo>
                                <a:lnTo>
                                  <a:pt x="780721" y="149948"/>
                                </a:lnTo>
                                <a:lnTo>
                                  <a:pt x="762582" y="151687"/>
                                </a:lnTo>
                                <a:lnTo>
                                  <a:pt x="744443" y="150456"/>
                                </a:lnTo>
                                <a:lnTo>
                                  <a:pt x="726299" y="151687"/>
                                </a:lnTo>
                                <a:lnTo>
                                  <a:pt x="708173" y="154989"/>
                                </a:lnTo>
                                <a:lnTo>
                                  <a:pt x="689947" y="154749"/>
                                </a:lnTo>
                                <a:lnTo>
                                  <a:pt x="671796" y="155740"/>
                                </a:lnTo>
                                <a:lnTo>
                                  <a:pt x="653665" y="156095"/>
                                </a:lnTo>
                                <a:lnTo>
                                  <a:pt x="635527" y="155613"/>
                                </a:lnTo>
                                <a:lnTo>
                                  <a:pt x="617294" y="158178"/>
                                </a:lnTo>
                                <a:lnTo>
                                  <a:pt x="599163" y="158431"/>
                                </a:lnTo>
                                <a:lnTo>
                                  <a:pt x="581030" y="159677"/>
                                </a:lnTo>
                                <a:lnTo>
                                  <a:pt x="562898" y="161872"/>
                                </a:lnTo>
                                <a:lnTo>
                                  <a:pt x="544747" y="158940"/>
                                </a:lnTo>
                                <a:lnTo>
                                  <a:pt x="526528" y="159421"/>
                                </a:lnTo>
                                <a:lnTo>
                                  <a:pt x="508389" y="159294"/>
                                </a:lnTo>
                                <a:lnTo>
                                  <a:pt x="472119" y="155105"/>
                                </a:lnTo>
                                <a:lnTo>
                                  <a:pt x="453975" y="154989"/>
                                </a:lnTo>
                                <a:lnTo>
                                  <a:pt x="435749" y="155740"/>
                                </a:lnTo>
                                <a:lnTo>
                                  <a:pt x="417617" y="154862"/>
                                </a:lnTo>
                                <a:lnTo>
                                  <a:pt x="399473" y="154749"/>
                                </a:lnTo>
                                <a:lnTo>
                                  <a:pt x="381334" y="155371"/>
                                </a:lnTo>
                                <a:lnTo>
                                  <a:pt x="363115" y="154989"/>
                                </a:lnTo>
                                <a:lnTo>
                                  <a:pt x="344970" y="155740"/>
                                </a:lnTo>
                                <a:lnTo>
                                  <a:pt x="326838" y="154659"/>
                                </a:lnTo>
                                <a:lnTo>
                                  <a:pt x="308693" y="154659"/>
                                </a:lnTo>
                                <a:lnTo>
                                  <a:pt x="272342" y="155867"/>
                                </a:lnTo>
                                <a:lnTo>
                                  <a:pt x="254191" y="156095"/>
                                </a:lnTo>
                                <a:lnTo>
                                  <a:pt x="236053" y="157099"/>
                                </a:lnTo>
                                <a:lnTo>
                                  <a:pt x="217920" y="157099"/>
                                </a:lnTo>
                                <a:lnTo>
                                  <a:pt x="181557" y="158686"/>
                                </a:lnTo>
                                <a:lnTo>
                                  <a:pt x="163418" y="158686"/>
                                </a:lnTo>
                                <a:lnTo>
                                  <a:pt x="145280" y="163587"/>
                                </a:lnTo>
                                <a:lnTo>
                                  <a:pt x="127135" y="167792"/>
                                </a:lnTo>
                                <a:lnTo>
                                  <a:pt x="90778" y="170116"/>
                                </a:lnTo>
                                <a:lnTo>
                                  <a:pt x="72640" y="173418"/>
                                </a:lnTo>
                                <a:lnTo>
                                  <a:pt x="36362" y="175996"/>
                                </a:lnTo>
                                <a:lnTo>
                                  <a:pt x="18138" y="178727"/>
                                </a:lnTo>
                                <a:lnTo>
                                  <a:pt x="0" y="178460"/>
                                </a:lnTo>
                                <a:lnTo>
                                  <a:pt x="0" y="197510"/>
                                </a:lnTo>
                                <a:lnTo>
                                  <a:pt x="18138" y="197739"/>
                                </a:lnTo>
                                <a:lnTo>
                                  <a:pt x="36362" y="197510"/>
                                </a:lnTo>
                                <a:lnTo>
                                  <a:pt x="54502" y="195999"/>
                                </a:lnTo>
                                <a:lnTo>
                                  <a:pt x="72640" y="194792"/>
                                </a:lnTo>
                                <a:lnTo>
                                  <a:pt x="90778" y="194055"/>
                                </a:lnTo>
                                <a:lnTo>
                                  <a:pt x="127135" y="194055"/>
                                </a:lnTo>
                                <a:lnTo>
                                  <a:pt x="163418" y="189890"/>
                                </a:lnTo>
                                <a:lnTo>
                                  <a:pt x="181557" y="189623"/>
                                </a:lnTo>
                                <a:lnTo>
                                  <a:pt x="199782" y="188899"/>
                                </a:lnTo>
                                <a:lnTo>
                                  <a:pt x="217920" y="187666"/>
                                </a:lnTo>
                                <a:lnTo>
                                  <a:pt x="236053" y="187921"/>
                                </a:lnTo>
                                <a:lnTo>
                                  <a:pt x="254191" y="186942"/>
                                </a:lnTo>
                                <a:lnTo>
                                  <a:pt x="272342" y="186829"/>
                                </a:lnTo>
                                <a:lnTo>
                                  <a:pt x="290555" y="186448"/>
                                </a:lnTo>
                                <a:lnTo>
                                  <a:pt x="308693" y="185597"/>
                                </a:lnTo>
                                <a:lnTo>
                                  <a:pt x="326838" y="185445"/>
                                </a:lnTo>
                                <a:lnTo>
                                  <a:pt x="344970" y="186334"/>
                                </a:lnTo>
                                <a:lnTo>
                                  <a:pt x="363115" y="186334"/>
                                </a:lnTo>
                                <a:lnTo>
                                  <a:pt x="381334" y="187058"/>
                                </a:lnTo>
                                <a:lnTo>
                                  <a:pt x="417617" y="186334"/>
                                </a:lnTo>
                                <a:lnTo>
                                  <a:pt x="435749" y="186448"/>
                                </a:lnTo>
                                <a:lnTo>
                                  <a:pt x="453975" y="185826"/>
                                </a:lnTo>
                                <a:lnTo>
                                  <a:pt x="544747" y="187451"/>
                                </a:lnTo>
                                <a:lnTo>
                                  <a:pt x="562898" y="188530"/>
                                </a:lnTo>
                                <a:lnTo>
                                  <a:pt x="599163" y="185445"/>
                                </a:lnTo>
                                <a:lnTo>
                                  <a:pt x="617294" y="184708"/>
                                </a:lnTo>
                                <a:lnTo>
                                  <a:pt x="635527" y="183159"/>
                                </a:lnTo>
                                <a:lnTo>
                                  <a:pt x="653665" y="184111"/>
                                </a:lnTo>
                                <a:lnTo>
                                  <a:pt x="671796" y="184708"/>
                                </a:lnTo>
                                <a:lnTo>
                                  <a:pt x="689947" y="184594"/>
                                </a:lnTo>
                                <a:lnTo>
                                  <a:pt x="708173" y="184848"/>
                                </a:lnTo>
                                <a:lnTo>
                                  <a:pt x="726299" y="183870"/>
                                </a:lnTo>
                                <a:lnTo>
                                  <a:pt x="744443" y="183159"/>
                                </a:lnTo>
                                <a:lnTo>
                                  <a:pt x="762582" y="183261"/>
                                </a:lnTo>
                                <a:lnTo>
                                  <a:pt x="780721" y="182637"/>
                                </a:lnTo>
                                <a:lnTo>
                                  <a:pt x="798945" y="185216"/>
                                </a:lnTo>
                                <a:lnTo>
                                  <a:pt x="817084" y="182637"/>
                                </a:lnTo>
                                <a:lnTo>
                                  <a:pt x="835223" y="179311"/>
                                </a:lnTo>
                                <a:lnTo>
                                  <a:pt x="853361" y="177354"/>
                                </a:lnTo>
                                <a:lnTo>
                                  <a:pt x="871499" y="178460"/>
                                </a:lnTo>
                                <a:lnTo>
                                  <a:pt x="889718" y="177736"/>
                                </a:lnTo>
                                <a:lnTo>
                                  <a:pt x="907856" y="175044"/>
                                </a:lnTo>
                                <a:lnTo>
                                  <a:pt x="926001" y="169506"/>
                                </a:lnTo>
                                <a:lnTo>
                                  <a:pt x="944145" y="169722"/>
                                </a:lnTo>
                                <a:lnTo>
                                  <a:pt x="962359" y="168998"/>
                                </a:lnTo>
                                <a:lnTo>
                                  <a:pt x="980498" y="160018"/>
                                </a:lnTo>
                                <a:lnTo>
                                  <a:pt x="998642" y="159054"/>
                                </a:lnTo>
                                <a:lnTo>
                                  <a:pt x="1016774" y="156603"/>
                                </a:lnTo>
                                <a:lnTo>
                                  <a:pt x="1053138" y="155256"/>
                                </a:lnTo>
                                <a:lnTo>
                                  <a:pt x="1071276" y="156603"/>
                                </a:lnTo>
                                <a:lnTo>
                                  <a:pt x="1089421" y="160018"/>
                                </a:lnTo>
                                <a:lnTo>
                                  <a:pt x="1107553" y="162483"/>
                                </a:lnTo>
                                <a:lnTo>
                                  <a:pt x="1125698" y="164592"/>
                                </a:lnTo>
                                <a:lnTo>
                                  <a:pt x="1143916" y="168008"/>
                                </a:lnTo>
                                <a:lnTo>
                                  <a:pt x="1198337" y="166789"/>
                                </a:lnTo>
                                <a:lnTo>
                                  <a:pt x="1216549" y="167055"/>
                                </a:lnTo>
                                <a:lnTo>
                                  <a:pt x="1234697" y="168135"/>
                                </a:lnTo>
                                <a:lnTo>
                                  <a:pt x="1270969" y="166052"/>
                                </a:lnTo>
                                <a:lnTo>
                                  <a:pt x="1289117" y="164477"/>
                                </a:lnTo>
                                <a:lnTo>
                                  <a:pt x="1325477" y="163106"/>
                                </a:lnTo>
                                <a:lnTo>
                                  <a:pt x="1343613" y="148118"/>
                                </a:lnTo>
                                <a:lnTo>
                                  <a:pt x="1361748" y="146761"/>
                                </a:lnTo>
                                <a:lnTo>
                                  <a:pt x="1379884" y="142087"/>
                                </a:lnTo>
                                <a:lnTo>
                                  <a:pt x="1398108" y="141135"/>
                                </a:lnTo>
                                <a:lnTo>
                                  <a:pt x="1416257" y="137312"/>
                                </a:lnTo>
                                <a:lnTo>
                                  <a:pt x="1434392" y="137223"/>
                                </a:lnTo>
                                <a:lnTo>
                                  <a:pt x="1452515" y="148856"/>
                                </a:lnTo>
                                <a:lnTo>
                                  <a:pt x="1470752" y="137666"/>
                                </a:lnTo>
                                <a:lnTo>
                                  <a:pt x="1488888" y="133375"/>
                                </a:lnTo>
                                <a:lnTo>
                                  <a:pt x="1507023" y="130555"/>
                                </a:lnTo>
                                <a:lnTo>
                                  <a:pt x="1525159" y="129324"/>
                                </a:lnTo>
                                <a:lnTo>
                                  <a:pt x="1543307" y="126263"/>
                                </a:lnTo>
                                <a:lnTo>
                                  <a:pt x="1561532" y="124523"/>
                                </a:lnTo>
                                <a:lnTo>
                                  <a:pt x="1579655" y="119125"/>
                                </a:lnTo>
                                <a:lnTo>
                                  <a:pt x="1597803" y="118884"/>
                                </a:lnTo>
                                <a:lnTo>
                                  <a:pt x="1615951" y="119379"/>
                                </a:lnTo>
                                <a:lnTo>
                                  <a:pt x="1634074" y="119265"/>
                                </a:lnTo>
                                <a:lnTo>
                                  <a:pt x="1652299" y="120497"/>
                                </a:lnTo>
                                <a:lnTo>
                                  <a:pt x="1670447" y="114971"/>
                                </a:lnTo>
                                <a:lnTo>
                                  <a:pt x="1688583" y="117043"/>
                                </a:lnTo>
                                <a:lnTo>
                                  <a:pt x="1706731" y="113741"/>
                                </a:lnTo>
                                <a:lnTo>
                                  <a:pt x="1724955" y="112863"/>
                                </a:lnTo>
                                <a:lnTo>
                                  <a:pt x="1743078" y="113868"/>
                                </a:lnTo>
                                <a:lnTo>
                                  <a:pt x="1761227" y="111785"/>
                                </a:lnTo>
                                <a:lnTo>
                                  <a:pt x="1797498" y="108712"/>
                                </a:lnTo>
                                <a:lnTo>
                                  <a:pt x="1815735" y="94081"/>
                                </a:lnTo>
                                <a:lnTo>
                                  <a:pt x="1833858" y="91236"/>
                                </a:lnTo>
                                <a:lnTo>
                                  <a:pt x="1851994" y="91617"/>
                                </a:lnTo>
                                <a:lnTo>
                                  <a:pt x="1870155" y="90157"/>
                                </a:lnTo>
                                <a:lnTo>
                                  <a:pt x="1906502" y="88201"/>
                                </a:lnTo>
                                <a:lnTo>
                                  <a:pt x="1924638" y="93840"/>
                                </a:lnTo>
                                <a:lnTo>
                                  <a:pt x="1942773" y="90385"/>
                                </a:lnTo>
                                <a:lnTo>
                                  <a:pt x="1960909" y="93572"/>
                                </a:lnTo>
                                <a:lnTo>
                                  <a:pt x="1979146" y="90385"/>
                                </a:lnTo>
                                <a:lnTo>
                                  <a:pt x="1997282" y="77138"/>
                                </a:lnTo>
                                <a:lnTo>
                                  <a:pt x="2015417" y="79322"/>
                                </a:lnTo>
                                <a:lnTo>
                                  <a:pt x="2033565" y="77381"/>
                                </a:lnTo>
                                <a:lnTo>
                                  <a:pt x="2051688" y="81165"/>
                                </a:lnTo>
                                <a:lnTo>
                                  <a:pt x="2069926" y="76136"/>
                                </a:lnTo>
                                <a:lnTo>
                                  <a:pt x="2088048" y="68897"/>
                                </a:lnTo>
                                <a:lnTo>
                                  <a:pt x="2106197" y="78726"/>
                                </a:lnTo>
                                <a:lnTo>
                                  <a:pt x="2106197" y="24052"/>
                                </a:lnTo>
                                <a:lnTo>
                                  <a:pt x="2088048" y="608"/>
                                </a:lnTo>
                                <a:lnTo>
                                  <a:pt x="2069926" y="5892"/>
                                </a:lnTo>
                                <a:lnTo>
                                  <a:pt x="2051688" y="9321"/>
                                </a:lnTo>
                                <a:lnTo>
                                  <a:pt x="2033565" y="3937"/>
                                </a:lnTo>
                                <a:lnTo>
                                  <a:pt x="2015417" y="3059"/>
                                </a:lnTo>
                                <a:lnTo>
                                  <a:pt x="1997282" y="0"/>
                                </a:lnTo>
                                <a:close/>
                              </a:path>
                            </a:pathLst>
                          </a:custGeom>
                          <a:solidFill>
                            <a:srgbClr val="74C043"/>
                          </a:solidFill>
                        </wps:spPr>
                        <wps:bodyPr wrap="square" lIns="0" tIns="0" rIns="0" bIns="0" rtlCol="0">
                          <a:prstTxWarp prst="textNoShape">
                            <a:avLst/>
                          </a:prstTxWarp>
                          <a:noAutofit/>
                        </wps:bodyPr>
                      </wps:wsp>
                      <wps:wsp>
                        <wps:cNvPr id="314" name="Graphic 314"/>
                        <wps:cNvSpPr/>
                        <wps:spPr>
                          <a:xfrm>
                            <a:off x="116861" y="1392916"/>
                            <a:ext cx="2106295" cy="363855"/>
                          </a:xfrm>
                          <a:custGeom>
                            <a:avLst/>
                            <a:gdLst/>
                            <a:ahLst/>
                            <a:cxnLst/>
                            <a:rect l="l" t="t" r="r" b="b"/>
                            <a:pathLst>
                              <a:path w="2106295" h="363855">
                                <a:moveTo>
                                  <a:pt x="2088048" y="0"/>
                                </a:moveTo>
                                <a:lnTo>
                                  <a:pt x="2069926" y="13373"/>
                                </a:lnTo>
                                <a:lnTo>
                                  <a:pt x="2051688" y="8839"/>
                                </a:lnTo>
                                <a:lnTo>
                                  <a:pt x="2033565" y="2082"/>
                                </a:lnTo>
                                <a:lnTo>
                                  <a:pt x="2015417" y="12890"/>
                                </a:lnTo>
                                <a:lnTo>
                                  <a:pt x="1997282" y="12763"/>
                                </a:lnTo>
                                <a:lnTo>
                                  <a:pt x="1979146" y="21488"/>
                                </a:lnTo>
                                <a:lnTo>
                                  <a:pt x="1960909" y="18287"/>
                                </a:lnTo>
                                <a:lnTo>
                                  <a:pt x="1942773" y="12763"/>
                                </a:lnTo>
                                <a:lnTo>
                                  <a:pt x="1924638" y="15455"/>
                                </a:lnTo>
                                <a:lnTo>
                                  <a:pt x="1906502" y="24447"/>
                                </a:lnTo>
                                <a:lnTo>
                                  <a:pt x="1888379" y="31813"/>
                                </a:lnTo>
                                <a:lnTo>
                                  <a:pt x="1870155" y="24549"/>
                                </a:lnTo>
                                <a:lnTo>
                                  <a:pt x="1851994" y="30098"/>
                                </a:lnTo>
                                <a:lnTo>
                                  <a:pt x="1833858" y="25920"/>
                                </a:lnTo>
                                <a:lnTo>
                                  <a:pt x="1815735" y="24942"/>
                                </a:lnTo>
                                <a:lnTo>
                                  <a:pt x="1797498" y="71246"/>
                                </a:lnTo>
                                <a:lnTo>
                                  <a:pt x="1779375" y="79856"/>
                                </a:lnTo>
                                <a:lnTo>
                                  <a:pt x="1761227" y="59194"/>
                                </a:lnTo>
                                <a:lnTo>
                                  <a:pt x="1743078" y="59931"/>
                                </a:lnTo>
                                <a:lnTo>
                                  <a:pt x="1724955" y="51460"/>
                                </a:lnTo>
                                <a:lnTo>
                                  <a:pt x="1706731" y="61163"/>
                                </a:lnTo>
                                <a:lnTo>
                                  <a:pt x="1688583" y="81559"/>
                                </a:lnTo>
                                <a:lnTo>
                                  <a:pt x="1670447" y="55397"/>
                                </a:lnTo>
                                <a:lnTo>
                                  <a:pt x="1652299" y="68795"/>
                                </a:lnTo>
                                <a:lnTo>
                                  <a:pt x="1634074" y="73825"/>
                                </a:lnTo>
                                <a:lnTo>
                                  <a:pt x="1615951" y="104164"/>
                                </a:lnTo>
                                <a:lnTo>
                                  <a:pt x="1597803" y="109435"/>
                                </a:lnTo>
                                <a:lnTo>
                                  <a:pt x="1579655" y="105129"/>
                                </a:lnTo>
                                <a:lnTo>
                                  <a:pt x="1561532" y="111683"/>
                                </a:lnTo>
                                <a:lnTo>
                                  <a:pt x="1543307" y="103911"/>
                                </a:lnTo>
                                <a:lnTo>
                                  <a:pt x="1525159" y="105879"/>
                                </a:lnTo>
                                <a:lnTo>
                                  <a:pt x="1507023" y="95070"/>
                                </a:lnTo>
                                <a:lnTo>
                                  <a:pt x="1488888" y="97891"/>
                                </a:lnTo>
                                <a:lnTo>
                                  <a:pt x="1470752" y="94576"/>
                                </a:lnTo>
                                <a:lnTo>
                                  <a:pt x="1452515" y="106006"/>
                                </a:lnTo>
                                <a:lnTo>
                                  <a:pt x="1434392" y="91389"/>
                                </a:lnTo>
                                <a:lnTo>
                                  <a:pt x="1416257" y="93611"/>
                                </a:lnTo>
                                <a:lnTo>
                                  <a:pt x="1398108" y="102692"/>
                                </a:lnTo>
                                <a:lnTo>
                                  <a:pt x="1379884" y="99275"/>
                                </a:lnTo>
                                <a:lnTo>
                                  <a:pt x="1361748" y="121234"/>
                                </a:lnTo>
                                <a:lnTo>
                                  <a:pt x="1343613" y="127368"/>
                                </a:lnTo>
                                <a:lnTo>
                                  <a:pt x="1325477" y="148272"/>
                                </a:lnTo>
                                <a:lnTo>
                                  <a:pt x="1307341" y="154266"/>
                                </a:lnTo>
                                <a:lnTo>
                                  <a:pt x="1289117" y="158089"/>
                                </a:lnTo>
                                <a:lnTo>
                                  <a:pt x="1270969" y="164210"/>
                                </a:lnTo>
                                <a:lnTo>
                                  <a:pt x="1252833" y="167435"/>
                                </a:lnTo>
                                <a:lnTo>
                                  <a:pt x="1234697" y="169886"/>
                                </a:lnTo>
                                <a:lnTo>
                                  <a:pt x="1216549" y="166065"/>
                                </a:lnTo>
                                <a:lnTo>
                                  <a:pt x="1198337" y="171576"/>
                                </a:lnTo>
                                <a:lnTo>
                                  <a:pt x="1180202" y="170497"/>
                                </a:lnTo>
                                <a:lnTo>
                                  <a:pt x="1162053" y="184619"/>
                                </a:lnTo>
                                <a:lnTo>
                                  <a:pt x="1143916" y="174167"/>
                                </a:lnTo>
                                <a:lnTo>
                                  <a:pt x="1125698" y="176275"/>
                                </a:lnTo>
                                <a:lnTo>
                                  <a:pt x="1107553" y="151687"/>
                                </a:lnTo>
                                <a:lnTo>
                                  <a:pt x="1089421" y="133527"/>
                                </a:lnTo>
                                <a:lnTo>
                                  <a:pt x="1071276" y="125933"/>
                                </a:lnTo>
                                <a:lnTo>
                                  <a:pt x="1053138" y="134251"/>
                                </a:lnTo>
                                <a:lnTo>
                                  <a:pt x="1034919" y="115823"/>
                                </a:lnTo>
                                <a:lnTo>
                                  <a:pt x="1016774" y="114134"/>
                                </a:lnTo>
                                <a:lnTo>
                                  <a:pt x="998642" y="103797"/>
                                </a:lnTo>
                                <a:lnTo>
                                  <a:pt x="980498" y="105879"/>
                                </a:lnTo>
                                <a:lnTo>
                                  <a:pt x="962359" y="115569"/>
                                </a:lnTo>
                                <a:lnTo>
                                  <a:pt x="944145" y="114858"/>
                                </a:lnTo>
                                <a:lnTo>
                                  <a:pt x="926001" y="129335"/>
                                </a:lnTo>
                                <a:lnTo>
                                  <a:pt x="907856" y="155651"/>
                                </a:lnTo>
                                <a:lnTo>
                                  <a:pt x="889718" y="153034"/>
                                </a:lnTo>
                                <a:lnTo>
                                  <a:pt x="871499" y="178828"/>
                                </a:lnTo>
                                <a:lnTo>
                                  <a:pt x="853361" y="186105"/>
                                </a:lnTo>
                                <a:lnTo>
                                  <a:pt x="835223" y="218287"/>
                                </a:lnTo>
                                <a:lnTo>
                                  <a:pt x="817084" y="221094"/>
                                </a:lnTo>
                                <a:lnTo>
                                  <a:pt x="798945" y="231914"/>
                                </a:lnTo>
                                <a:lnTo>
                                  <a:pt x="780721" y="239521"/>
                                </a:lnTo>
                                <a:lnTo>
                                  <a:pt x="762582" y="245275"/>
                                </a:lnTo>
                                <a:lnTo>
                                  <a:pt x="744443" y="253160"/>
                                </a:lnTo>
                                <a:lnTo>
                                  <a:pt x="726299" y="262102"/>
                                </a:lnTo>
                                <a:lnTo>
                                  <a:pt x="708173" y="264693"/>
                                </a:lnTo>
                                <a:lnTo>
                                  <a:pt x="689947" y="267893"/>
                                </a:lnTo>
                                <a:lnTo>
                                  <a:pt x="671796" y="273557"/>
                                </a:lnTo>
                                <a:lnTo>
                                  <a:pt x="653665" y="276351"/>
                                </a:lnTo>
                                <a:lnTo>
                                  <a:pt x="635527" y="279817"/>
                                </a:lnTo>
                                <a:lnTo>
                                  <a:pt x="617294" y="285443"/>
                                </a:lnTo>
                                <a:lnTo>
                                  <a:pt x="599163" y="290003"/>
                                </a:lnTo>
                                <a:lnTo>
                                  <a:pt x="581030" y="295795"/>
                                </a:lnTo>
                                <a:lnTo>
                                  <a:pt x="562898" y="300061"/>
                                </a:lnTo>
                                <a:lnTo>
                                  <a:pt x="544747" y="296735"/>
                                </a:lnTo>
                                <a:lnTo>
                                  <a:pt x="526528" y="298576"/>
                                </a:lnTo>
                                <a:lnTo>
                                  <a:pt x="508389" y="295401"/>
                                </a:lnTo>
                                <a:lnTo>
                                  <a:pt x="490245" y="290003"/>
                                </a:lnTo>
                                <a:lnTo>
                                  <a:pt x="472119" y="294182"/>
                                </a:lnTo>
                                <a:lnTo>
                                  <a:pt x="453975" y="293192"/>
                                </a:lnTo>
                                <a:lnTo>
                                  <a:pt x="435749" y="296633"/>
                                </a:lnTo>
                                <a:lnTo>
                                  <a:pt x="399473" y="306081"/>
                                </a:lnTo>
                                <a:lnTo>
                                  <a:pt x="363115" y="309664"/>
                                </a:lnTo>
                                <a:lnTo>
                                  <a:pt x="344970" y="310513"/>
                                </a:lnTo>
                                <a:lnTo>
                                  <a:pt x="326838" y="307581"/>
                                </a:lnTo>
                                <a:lnTo>
                                  <a:pt x="308693" y="308914"/>
                                </a:lnTo>
                                <a:lnTo>
                                  <a:pt x="290555" y="309765"/>
                                </a:lnTo>
                                <a:lnTo>
                                  <a:pt x="272342" y="314185"/>
                                </a:lnTo>
                                <a:lnTo>
                                  <a:pt x="254191" y="316306"/>
                                </a:lnTo>
                                <a:lnTo>
                                  <a:pt x="236053" y="311859"/>
                                </a:lnTo>
                                <a:lnTo>
                                  <a:pt x="217920" y="312610"/>
                                </a:lnTo>
                                <a:lnTo>
                                  <a:pt x="199782" y="311859"/>
                                </a:lnTo>
                                <a:lnTo>
                                  <a:pt x="181557" y="313575"/>
                                </a:lnTo>
                                <a:lnTo>
                                  <a:pt x="163418" y="314921"/>
                                </a:lnTo>
                                <a:lnTo>
                                  <a:pt x="145280" y="321932"/>
                                </a:lnTo>
                                <a:lnTo>
                                  <a:pt x="127135" y="329666"/>
                                </a:lnTo>
                                <a:lnTo>
                                  <a:pt x="108916" y="330047"/>
                                </a:lnTo>
                                <a:lnTo>
                                  <a:pt x="90778" y="331278"/>
                                </a:lnTo>
                                <a:lnTo>
                                  <a:pt x="72640" y="336181"/>
                                </a:lnTo>
                                <a:lnTo>
                                  <a:pt x="54502" y="338251"/>
                                </a:lnTo>
                                <a:lnTo>
                                  <a:pt x="36362" y="331889"/>
                                </a:lnTo>
                                <a:lnTo>
                                  <a:pt x="18138" y="337286"/>
                                </a:lnTo>
                                <a:lnTo>
                                  <a:pt x="0" y="341336"/>
                                </a:lnTo>
                                <a:lnTo>
                                  <a:pt x="0" y="363080"/>
                                </a:lnTo>
                                <a:lnTo>
                                  <a:pt x="18138" y="363346"/>
                                </a:lnTo>
                                <a:lnTo>
                                  <a:pt x="36362" y="360616"/>
                                </a:lnTo>
                                <a:lnTo>
                                  <a:pt x="72640" y="358038"/>
                                </a:lnTo>
                                <a:lnTo>
                                  <a:pt x="90778" y="354736"/>
                                </a:lnTo>
                                <a:lnTo>
                                  <a:pt x="127135" y="352412"/>
                                </a:lnTo>
                                <a:lnTo>
                                  <a:pt x="145280" y="348207"/>
                                </a:lnTo>
                                <a:lnTo>
                                  <a:pt x="163418" y="343306"/>
                                </a:lnTo>
                                <a:lnTo>
                                  <a:pt x="181557" y="343306"/>
                                </a:lnTo>
                                <a:lnTo>
                                  <a:pt x="217920" y="341718"/>
                                </a:lnTo>
                                <a:lnTo>
                                  <a:pt x="236053" y="341718"/>
                                </a:lnTo>
                                <a:lnTo>
                                  <a:pt x="254191" y="340715"/>
                                </a:lnTo>
                                <a:lnTo>
                                  <a:pt x="272342" y="340486"/>
                                </a:lnTo>
                                <a:lnTo>
                                  <a:pt x="308693" y="339279"/>
                                </a:lnTo>
                                <a:lnTo>
                                  <a:pt x="326838" y="339279"/>
                                </a:lnTo>
                                <a:lnTo>
                                  <a:pt x="344970" y="340359"/>
                                </a:lnTo>
                                <a:lnTo>
                                  <a:pt x="363115" y="339609"/>
                                </a:lnTo>
                                <a:lnTo>
                                  <a:pt x="381334" y="339991"/>
                                </a:lnTo>
                                <a:lnTo>
                                  <a:pt x="399473" y="339369"/>
                                </a:lnTo>
                                <a:lnTo>
                                  <a:pt x="417617" y="339482"/>
                                </a:lnTo>
                                <a:lnTo>
                                  <a:pt x="435749" y="340359"/>
                                </a:lnTo>
                                <a:lnTo>
                                  <a:pt x="453975" y="339609"/>
                                </a:lnTo>
                                <a:lnTo>
                                  <a:pt x="472119" y="339725"/>
                                </a:lnTo>
                                <a:lnTo>
                                  <a:pt x="508389" y="343914"/>
                                </a:lnTo>
                                <a:lnTo>
                                  <a:pt x="526528" y="344041"/>
                                </a:lnTo>
                                <a:lnTo>
                                  <a:pt x="544747" y="343560"/>
                                </a:lnTo>
                                <a:lnTo>
                                  <a:pt x="562898" y="346492"/>
                                </a:lnTo>
                                <a:lnTo>
                                  <a:pt x="581030" y="344296"/>
                                </a:lnTo>
                                <a:lnTo>
                                  <a:pt x="599163" y="343051"/>
                                </a:lnTo>
                                <a:lnTo>
                                  <a:pt x="617294" y="342798"/>
                                </a:lnTo>
                                <a:lnTo>
                                  <a:pt x="635527" y="340232"/>
                                </a:lnTo>
                                <a:lnTo>
                                  <a:pt x="653665" y="340715"/>
                                </a:lnTo>
                                <a:lnTo>
                                  <a:pt x="671796" y="340359"/>
                                </a:lnTo>
                                <a:lnTo>
                                  <a:pt x="689947" y="339369"/>
                                </a:lnTo>
                                <a:lnTo>
                                  <a:pt x="708173" y="339609"/>
                                </a:lnTo>
                                <a:lnTo>
                                  <a:pt x="726299" y="336307"/>
                                </a:lnTo>
                                <a:lnTo>
                                  <a:pt x="744443" y="335076"/>
                                </a:lnTo>
                                <a:lnTo>
                                  <a:pt x="762582" y="336307"/>
                                </a:lnTo>
                                <a:lnTo>
                                  <a:pt x="780721" y="334568"/>
                                </a:lnTo>
                                <a:lnTo>
                                  <a:pt x="798945" y="335800"/>
                                </a:lnTo>
                                <a:lnTo>
                                  <a:pt x="817084" y="330771"/>
                                </a:lnTo>
                                <a:lnTo>
                                  <a:pt x="835223" y="323913"/>
                                </a:lnTo>
                                <a:lnTo>
                                  <a:pt x="853361" y="319989"/>
                                </a:lnTo>
                                <a:lnTo>
                                  <a:pt x="871499" y="321309"/>
                                </a:lnTo>
                                <a:lnTo>
                                  <a:pt x="889718" y="317524"/>
                                </a:lnTo>
                                <a:lnTo>
                                  <a:pt x="907856" y="311504"/>
                                </a:lnTo>
                                <a:lnTo>
                                  <a:pt x="926001" y="306692"/>
                                </a:lnTo>
                                <a:lnTo>
                                  <a:pt x="962359" y="301294"/>
                                </a:lnTo>
                                <a:lnTo>
                                  <a:pt x="980498" y="290372"/>
                                </a:lnTo>
                                <a:lnTo>
                                  <a:pt x="998642" y="289139"/>
                                </a:lnTo>
                                <a:lnTo>
                                  <a:pt x="1016774" y="283615"/>
                                </a:lnTo>
                                <a:lnTo>
                                  <a:pt x="1034919" y="281381"/>
                                </a:lnTo>
                                <a:lnTo>
                                  <a:pt x="1053138" y="279704"/>
                                </a:lnTo>
                                <a:lnTo>
                                  <a:pt x="1071276" y="280161"/>
                                </a:lnTo>
                                <a:lnTo>
                                  <a:pt x="1089421" y="284847"/>
                                </a:lnTo>
                                <a:lnTo>
                                  <a:pt x="1107553" y="285570"/>
                                </a:lnTo>
                                <a:lnTo>
                                  <a:pt x="1125698" y="283119"/>
                                </a:lnTo>
                                <a:lnTo>
                                  <a:pt x="1143916" y="284962"/>
                                </a:lnTo>
                                <a:lnTo>
                                  <a:pt x="1162053" y="287413"/>
                                </a:lnTo>
                                <a:lnTo>
                                  <a:pt x="1180202" y="285229"/>
                                </a:lnTo>
                                <a:lnTo>
                                  <a:pt x="1198337" y="288277"/>
                                </a:lnTo>
                                <a:lnTo>
                                  <a:pt x="1216549" y="290372"/>
                                </a:lnTo>
                                <a:lnTo>
                                  <a:pt x="1234697" y="294182"/>
                                </a:lnTo>
                                <a:lnTo>
                                  <a:pt x="1252833" y="291590"/>
                                </a:lnTo>
                                <a:lnTo>
                                  <a:pt x="1270969" y="290372"/>
                                </a:lnTo>
                                <a:lnTo>
                                  <a:pt x="1289117" y="288022"/>
                                </a:lnTo>
                                <a:lnTo>
                                  <a:pt x="1307341" y="287807"/>
                                </a:lnTo>
                                <a:lnTo>
                                  <a:pt x="1325477" y="282155"/>
                                </a:lnTo>
                                <a:lnTo>
                                  <a:pt x="1343613" y="263461"/>
                                </a:lnTo>
                                <a:lnTo>
                                  <a:pt x="1361748" y="260527"/>
                                </a:lnTo>
                                <a:lnTo>
                                  <a:pt x="1379884" y="255967"/>
                                </a:lnTo>
                                <a:lnTo>
                                  <a:pt x="1398108" y="252780"/>
                                </a:lnTo>
                                <a:lnTo>
                                  <a:pt x="1416257" y="246506"/>
                                </a:lnTo>
                                <a:lnTo>
                                  <a:pt x="1434392" y="249974"/>
                                </a:lnTo>
                                <a:lnTo>
                                  <a:pt x="1452515" y="269976"/>
                                </a:lnTo>
                                <a:lnTo>
                                  <a:pt x="1470752" y="261758"/>
                                </a:lnTo>
                                <a:lnTo>
                                  <a:pt x="1488888" y="257073"/>
                                </a:lnTo>
                                <a:lnTo>
                                  <a:pt x="1507023" y="255714"/>
                                </a:lnTo>
                                <a:lnTo>
                                  <a:pt x="1525159" y="249707"/>
                                </a:lnTo>
                                <a:lnTo>
                                  <a:pt x="1543307" y="246164"/>
                                </a:lnTo>
                                <a:lnTo>
                                  <a:pt x="1561532" y="240487"/>
                                </a:lnTo>
                                <a:lnTo>
                                  <a:pt x="1579655" y="223037"/>
                                </a:lnTo>
                                <a:lnTo>
                                  <a:pt x="1597803" y="227114"/>
                                </a:lnTo>
                                <a:lnTo>
                                  <a:pt x="1615951" y="237070"/>
                                </a:lnTo>
                                <a:lnTo>
                                  <a:pt x="1634074" y="232650"/>
                                </a:lnTo>
                                <a:lnTo>
                                  <a:pt x="1652299" y="234492"/>
                                </a:lnTo>
                                <a:lnTo>
                                  <a:pt x="1670447" y="229069"/>
                                </a:lnTo>
                                <a:lnTo>
                                  <a:pt x="1688583" y="233883"/>
                                </a:lnTo>
                                <a:lnTo>
                                  <a:pt x="1706731" y="229463"/>
                                </a:lnTo>
                                <a:lnTo>
                                  <a:pt x="1724955" y="228079"/>
                                </a:lnTo>
                                <a:lnTo>
                                  <a:pt x="1743078" y="233489"/>
                                </a:lnTo>
                                <a:lnTo>
                                  <a:pt x="1761227" y="229069"/>
                                </a:lnTo>
                                <a:lnTo>
                                  <a:pt x="1779375" y="225894"/>
                                </a:lnTo>
                                <a:lnTo>
                                  <a:pt x="1797498" y="225386"/>
                                </a:lnTo>
                                <a:lnTo>
                                  <a:pt x="1815735" y="189787"/>
                                </a:lnTo>
                                <a:lnTo>
                                  <a:pt x="1833858" y="186447"/>
                                </a:lnTo>
                                <a:lnTo>
                                  <a:pt x="1851994" y="187806"/>
                                </a:lnTo>
                                <a:lnTo>
                                  <a:pt x="1870155" y="186334"/>
                                </a:lnTo>
                                <a:lnTo>
                                  <a:pt x="1888379" y="194703"/>
                                </a:lnTo>
                                <a:lnTo>
                                  <a:pt x="1906502" y="184734"/>
                                </a:lnTo>
                                <a:lnTo>
                                  <a:pt x="1924638" y="192862"/>
                                </a:lnTo>
                                <a:lnTo>
                                  <a:pt x="1942773" y="191630"/>
                                </a:lnTo>
                                <a:lnTo>
                                  <a:pt x="1979146" y="194195"/>
                                </a:lnTo>
                                <a:lnTo>
                                  <a:pt x="1997282" y="184619"/>
                                </a:lnTo>
                                <a:lnTo>
                                  <a:pt x="2015417" y="187679"/>
                                </a:lnTo>
                                <a:lnTo>
                                  <a:pt x="2033565" y="188556"/>
                                </a:lnTo>
                                <a:lnTo>
                                  <a:pt x="2051688" y="193941"/>
                                </a:lnTo>
                                <a:lnTo>
                                  <a:pt x="2069926" y="190512"/>
                                </a:lnTo>
                                <a:lnTo>
                                  <a:pt x="2088048" y="185228"/>
                                </a:lnTo>
                                <a:lnTo>
                                  <a:pt x="2106197" y="208672"/>
                                </a:lnTo>
                                <a:lnTo>
                                  <a:pt x="2106197" y="27990"/>
                                </a:lnTo>
                                <a:lnTo>
                                  <a:pt x="2088048" y="0"/>
                                </a:lnTo>
                                <a:close/>
                              </a:path>
                            </a:pathLst>
                          </a:custGeom>
                          <a:solidFill>
                            <a:srgbClr val="FCAF17"/>
                          </a:solidFill>
                        </wps:spPr>
                        <wps:bodyPr wrap="square" lIns="0" tIns="0" rIns="0" bIns="0" rtlCol="0">
                          <a:prstTxWarp prst="textNoShape">
                            <a:avLst/>
                          </a:prstTxWarp>
                          <a:noAutofit/>
                        </wps:bodyPr>
                      </wps:wsp>
                      <wps:wsp>
                        <wps:cNvPr id="315" name="Graphic 315"/>
                        <wps:cNvSpPr/>
                        <wps:spPr>
                          <a:xfrm>
                            <a:off x="116861" y="1111634"/>
                            <a:ext cx="2106295" cy="622935"/>
                          </a:xfrm>
                          <a:custGeom>
                            <a:avLst/>
                            <a:gdLst/>
                            <a:ahLst/>
                            <a:cxnLst/>
                            <a:rect l="l" t="t" r="r" b="b"/>
                            <a:pathLst>
                              <a:path w="2106295" h="622935">
                                <a:moveTo>
                                  <a:pt x="1815735" y="0"/>
                                </a:moveTo>
                                <a:lnTo>
                                  <a:pt x="1797498" y="40772"/>
                                </a:lnTo>
                                <a:lnTo>
                                  <a:pt x="1779375" y="43722"/>
                                </a:lnTo>
                                <a:lnTo>
                                  <a:pt x="1761227" y="31576"/>
                                </a:lnTo>
                                <a:lnTo>
                                  <a:pt x="1743078" y="32804"/>
                                </a:lnTo>
                                <a:lnTo>
                                  <a:pt x="1724955" y="25058"/>
                                </a:lnTo>
                                <a:lnTo>
                                  <a:pt x="1706731" y="7736"/>
                                </a:lnTo>
                                <a:lnTo>
                                  <a:pt x="1688583" y="50849"/>
                                </a:lnTo>
                                <a:lnTo>
                                  <a:pt x="1670447" y="19532"/>
                                </a:lnTo>
                                <a:lnTo>
                                  <a:pt x="1652299" y="38080"/>
                                </a:lnTo>
                                <a:lnTo>
                                  <a:pt x="1634074" y="36480"/>
                                </a:lnTo>
                                <a:lnTo>
                                  <a:pt x="1615951" y="91620"/>
                                </a:lnTo>
                                <a:lnTo>
                                  <a:pt x="1597803" y="94071"/>
                                </a:lnTo>
                                <a:lnTo>
                                  <a:pt x="1579655" y="106860"/>
                                </a:lnTo>
                                <a:lnTo>
                                  <a:pt x="1561532" y="145174"/>
                                </a:lnTo>
                                <a:lnTo>
                                  <a:pt x="1525159" y="151817"/>
                                </a:lnTo>
                                <a:lnTo>
                                  <a:pt x="1507023" y="148248"/>
                                </a:lnTo>
                                <a:lnTo>
                                  <a:pt x="1488888" y="160047"/>
                                </a:lnTo>
                                <a:lnTo>
                                  <a:pt x="1470752" y="167782"/>
                                </a:lnTo>
                                <a:lnTo>
                                  <a:pt x="1452515" y="188659"/>
                                </a:lnTo>
                                <a:lnTo>
                                  <a:pt x="1434392" y="177116"/>
                                </a:lnTo>
                                <a:lnTo>
                                  <a:pt x="1416257" y="185968"/>
                                </a:lnTo>
                                <a:lnTo>
                                  <a:pt x="1398108" y="204993"/>
                                </a:lnTo>
                                <a:lnTo>
                                  <a:pt x="1379884" y="197004"/>
                                </a:lnTo>
                                <a:lnTo>
                                  <a:pt x="1361748" y="224157"/>
                                </a:lnTo>
                                <a:lnTo>
                                  <a:pt x="1343613" y="234482"/>
                                </a:lnTo>
                                <a:lnTo>
                                  <a:pt x="1325477" y="260873"/>
                                </a:lnTo>
                                <a:lnTo>
                                  <a:pt x="1307341" y="273660"/>
                                </a:lnTo>
                                <a:lnTo>
                                  <a:pt x="1289117" y="284711"/>
                                </a:lnTo>
                                <a:lnTo>
                                  <a:pt x="1270969" y="290972"/>
                                </a:lnTo>
                                <a:lnTo>
                                  <a:pt x="1252833" y="301308"/>
                                </a:lnTo>
                                <a:lnTo>
                                  <a:pt x="1234697" y="306224"/>
                                </a:lnTo>
                                <a:lnTo>
                                  <a:pt x="1216549" y="313095"/>
                                </a:lnTo>
                                <a:lnTo>
                                  <a:pt x="1198337" y="314924"/>
                                </a:lnTo>
                                <a:lnTo>
                                  <a:pt x="1180202" y="324385"/>
                                </a:lnTo>
                                <a:lnTo>
                                  <a:pt x="1162053" y="339879"/>
                                </a:lnTo>
                                <a:lnTo>
                                  <a:pt x="1143916" y="333352"/>
                                </a:lnTo>
                                <a:lnTo>
                                  <a:pt x="1125698" y="337416"/>
                                </a:lnTo>
                                <a:lnTo>
                                  <a:pt x="1107553" y="314810"/>
                                </a:lnTo>
                                <a:lnTo>
                                  <a:pt x="1089421" y="299822"/>
                                </a:lnTo>
                                <a:lnTo>
                                  <a:pt x="1071276" y="292458"/>
                                </a:lnTo>
                                <a:lnTo>
                                  <a:pt x="1053138" y="304370"/>
                                </a:lnTo>
                                <a:lnTo>
                                  <a:pt x="1034919" y="286070"/>
                                </a:lnTo>
                                <a:lnTo>
                                  <a:pt x="998642" y="276722"/>
                                </a:lnTo>
                                <a:lnTo>
                                  <a:pt x="980498" y="286792"/>
                                </a:lnTo>
                                <a:lnTo>
                                  <a:pt x="962359" y="299938"/>
                                </a:lnTo>
                                <a:lnTo>
                                  <a:pt x="944145" y="302643"/>
                                </a:lnTo>
                                <a:lnTo>
                                  <a:pt x="926001" y="318391"/>
                                </a:lnTo>
                                <a:lnTo>
                                  <a:pt x="907856" y="344896"/>
                                </a:lnTo>
                                <a:lnTo>
                                  <a:pt x="889718" y="339510"/>
                                </a:lnTo>
                                <a:lnTo>
                                  <a:pt x="871499" y="368874"/>
                                </a:lnTo>
                                <a:lnTo>
                                  <a:pt x="853361" y="380773"/>
                                </a:lnTo>
                                <a:lnTo>
                                  <a:pt x="835223" y="413070"/>
                                </a:lnTo>
                                <a:lnTo>
                                  <a:pt x="817084" y="417259"/>
                                </a:lnTo>
                                <a:lnTo>
                                  <a:pt x="798945" y="425463"/>
                                </a:lnTo>
                                <a:lnTo>
                                  <a:pt x="780721" y="432018"/>
                                </a:lnTo>
                                <a:lnTo>
                                  <a:pt x="762582" y="435917"/>
                                </a:lnTo>
                                <a:lnTo>
                                  <a:pt x="744443" y="446596"/>
                                </a:lnTo>
                                <a:lnTo>
                                  <a:pt x="726299" y="458663"/>
                                </a:lnTo>
                                <a:lnTo>
                                  <a:pt x="708173" y="461850"/>
                                </a:lnTo>
                                <a:lnTo>
                                  <a:pt x="689947" y="466625"/>
                                </a:lnTo>
                                <a:lnTo>
                                  <a:pt x="671796" y="473623"/>
                                </a:lnTo>
                                <a:lnTo>
                                  <a:pt x="653665" y="474995"/>
                                </a:lnTo>
                                <a:lnTo>
                                  <a:pt x="635527" y="479186"/>
                                </a:lnTo>
                                <a:lnTo>
                                  <a:pt x="617294" y="490819"/>
                                </a:lnTo>
                                <a:lnTo>
                                  <a:pt x="599163" y="496509"/>
                                </a:lnTo>
                                <a:lnTo>
                                  <a:pt x="581030" y="506669"/>
                                </a:lnTo>
                                <a:lnTo>
                                  <a:pt x="562898" y="510123"/>
                                </a:lnTo>
                                <a:lnTo>
                                  <a:pt x="544747" y="507518"/>
                                </a:lnTo>
                                <a:lnTo>
                                  <a:pt x="526528" y="512688"/>
                                </a:lnTo>
                                <a:lnTo>
                                  <a:pt x="508389" y="509869"/>
                                </a:lnTo>
                                <a:lnTo>
                                  <a:pt x="490245" y="504103"/>
                                </a:lnTo>
                                <a:lnTo>
                                  <a:pt x="472119" y="512090"/>
                                </a:lnTo>
                                <a:lnTo>
                                  <a:pt x="453975" y="512688"/>
                                </a:lnTo>
                                <a:lnTo>
                                  <a:pt x="435749" y="519318"/>
                                </a:lnTo>
                                <a:lnTo>
                                  <a:pt x="417617" y="519470"/>
                                </a:lnTo>
                                <a:lnTo>
                                  <a:pt x="399473" y="531116"/>
                                </a:lnTo>
                                <a:lnTo>
                                  <a:pt x="381334" y="535282"/>
                                </a:lnTo>
                                <a:lnTo>
                                  <a:pt x="363115" y="537504"/>
                                </a:lnTo>
                                <a:lnTo>
                                  <a:pt x="326838" y="529286"/>
                                </a:lnTo>
                                <a:lnTo>
                                  <a:pt x="308693" y="528309"/>
                                </a:lnTo>
                                <a:lnTo>
                                  <a:pt x="290555" y="528906"/>
                                </a:lnTo>
                                <a:lnTo>
                                  <a:pt x="272342" y="537744"/>
                                </a:lnTo>
                                <a:lnTo>
                                  <a:pt x="254191" y="539244"/>
                                </a:lnTo>
                                <a:lnTo>
                                  <a:pt x="236053" y="535661"/>
                                </a:lnTo>
                                <a:lnTo>
                                  <a:pt x="217920" y="535903"/>
                                </a:lnTo>
                                <a:lnTo>
                                  <a:pt x="199782" y="531611"/>
                                </a:lnTo>
                                <a:lnTo>
                                  <a:pt x="181557" y="533923"/>
                                </a:lnTo>
                                <a:lnTo>
                                  <a:pt x="163418" y="534545"/>
                                </a:lnTo>
                                <a:lnTo>
                                  <a:pt x="145280" y="540933"/>
                                </a:lnTo>
                                <a:lnTo>
                                  <a:pt x="127135" y="551360"/>
                                </a:lnTo>
                                <a:lnTo>
                                  <a:pt x="108916" y="554967"/>
                                </a:lnTo>
                                <a:lnTo>
                                  <a:pt x="90778" y="556794"/>
                                </a:lnTo>
                                <a:lnTo>
                                  <a:pt x="72640" y="564161"/>
                                </a:lnTo>
                                <a:lnTo>
                                  <a:pt x="54502" y="565609"/>
                                </a:lnTo>
                                <a:lnTo>
                                  <a:pt x="36362" y="554433"/>
                                </a:lnTo>
                                <a:lnTo>
                                  <a:pt x="18138" y="563438"/>
                                </a:lnTo>
                                <a:lnTo>
                                  <a:pt x="0" y="566244"/>
                                </a:lnTo>
                                <a:lnTo>
                                  <a:pt x="0" y="622618"/>
                                </a:lnTo>
                                <a:lnTo>
                                  <a:pt x="18138" y="618568"/>
                                </a:lnTo>
                                <a:lnTo>
                                  <a:pt x="36362" y="613171"/>
                                </a:lnTo>
                                <a:lnTo>
                                  <a:pt x="54502" y="619533"/>
                                </a:lnTo>
                                <a:lnTo>
                                  <a:pt x="72640" y="617463"/>
                                </a:lnTo>
                                <a:lnTo>
                                  <a:pt x="90778" y="612560"/>
                                </a:lnTo>
                                <a:lnTo>
                                  <a:pt x="108916" y="611329"/>
                                </a:lnTo>
                                <a:lnTo>
                                  <a:pt x="127135" y="610948"/>
                                </a:lnTo>
                                <a:lnTo>
                                  <a:pt x="145280" y="603214"/>
                                </a:lnTo>
                                <a:lnTo>
                                  <a:pt x="163418" y="596204"/>
                                </a:lnTo>
                                <a:lnTo>
                                  <a:pt x="181557" y="594857"/>
                                </a:lnTo>
                                <a:lnTo>
                                  <a:pt x="199782" y="593142"/>
                                </a:lnTo>
                                <a:lnTo>
                                  <a:pt x="217920" y="593892"/>
                                </a:lnTo>
                                <a:lnTo>
                                  <a:pt x="236053" y="593142"/>
                                </a:lnTo>
                                <a:lnTo>
                                  <a:pt x="254191" y="597588"/>
                                </a:lnTo>
                                <a:lnTo>
                                  <a:pt x="272342" y="595467"/>
                                </a:lnTo>
                                <a:lnTo>
                                  <a:pt x="290555" y="591047"/>
                                </a:lnTo>
                                <a:lnTo>
                                  <a:pt x="308693" y="590196"/>
                                </a:lnTo>
                                <a:lnTo>
                                  <a:pt x="326838" y="588863"/>
                                </a:lnTo>
                                <a:lnTo>
                                  <a:pt x="344970" y="591795"/>
                                </a:lnTo>
                                <a:lnTo>
                                  <a:pt x="363115" y="590946"/>
                                </a:lnTo>
                                <a:lnTo>
                                  <a:pt x="399473" y="587363"/>
                                </a:lnTo>
                                <a:lnTo>
                                  <a:pt x="435749" y="577916"/>
                                </a:lnTo>
                                <a:lnTo>
                                  <a:pt x="453975" y="574474"/>
                                </a:lnTo>
                                <a:lnTo>
                                  <a:pt x="472119" y="575464"/>
                                </a:lnTo>
                                <a:lnTo>
                                  <a:pt x="490245" y="571285"/>
                                </a:lnTo>
                                <a:lnTo>
                                  <a:pt x="508389" y="576684"/>
                                </a:lnTo>
                                <a:lnTo>
                                  <a:pt x="526528" y="579859"/>
                                </a:lnTo>
                                <a:lnTo>
                                  <a:pt x="544747" y="578017"/>
                                </a:lnTo>
                                <a:lnTo>
                                  <a:pt x="562898" y="581343"/>
                                </a:lnTo>
                                <a:lnTo>
                                  <a:pt x="581030" y="577077"/>
                                </a:lnTo>
                                <a:lnTo>
                                  <a:pt x="599163" y="571285"/>
                                </a:lnTo>
                                <a:lnTo>
                                  <a:pt x="617294" y="566726"/>
                                </a:lnTo>
                                <a:lnTo>
                                  <a:pt x="635527" y="561099"/>
                                </a:lnTo>
                                <a:lnTo>
                                  <a:pt x="653665" y="557634"/>
                                </a:lnTo>
                                <a:lnTo>
                                  <a:pt x="671796" y="554840"/>
                                </a:lnTo>
                                <a:lnTo>
                                  <a:pt x="689947" y="549175"/>
                                </a:lnTo>
                                <a:lnTo>
                                  <a:pt x="708173" y="545975"/>
                                </a:lnTo>
                                <a:lnTo>
                                  <a:pt x="726299" y="543384"/>
                                </a:lnTo>
                                <a:lnTo>
                                  <a:pt x="744443" y="534442"/>
                                </a:lnTo>
                                <a:lnTo>
                                  <a:pt x="762582" y="526557"/>
                                </a:lnTo>
                                <a:lnTo>
                                  <a:pt x="780721" y="520804"/>
                                </a:lnTo>
                                <a:lnTo>
                                  <a:pt x="798945" y="513196"/>
                                </a:lnTo>
                                <a:lnTo>
                                  <a:pt x="817084" y="502376"/>
                                </a:lnTo>
                                <a:lnTo>
                                  <a:pt x="835223" y="499569"/>
                                </a:lnTo>
                                <a:lnTo>
                                  <a:pt x="853361" y="467387"/>
                                </a:lnTo>
                                <a:lnTo>
                                  <a:pt x="871499" y="460110"/>
                                </a:lnTo>
                                <a:lnTo>
                                  <a:pt x="889718" y="434317"/>
                                </a:lnTo>
                                <a:lnTo>
                                  <a:pt x="907856" y="436933"/>
                                </a:lnTo>
                                <a:lnTo>
                                  <a:pt x="926001" y="410617"/>
                                </a:lnTo>
                                <a:lnTo>
                                  <a:pt x="944145" y="396140"/>
                                </a:lnTo>
                                <a:lnTo>
                                  <a:pt x="962359" y="396852"/>
                                </a:lnTo>
                                <a:lnTo>
                                  <a:pt x="980498" y="387162"/>
                                </a:lnTo>
                                <a:lnTo>
                                  <a:pt x="998642" y="385079"/>
                                </a:lnTo>
                                <a:lnTo>
                                  <a:pt x="1016774" y="395417"/>
                                </a:lnTo>
                                <a:lnTo>
                                  <a:pt x="1034919" y="397106"/>
                                </a:lnTo>
                                <a:lnTo>
                                  <a:pt x="1053138" y="415533"/>
                                </a:lnTo>
                                <a:lnTo>
                                  <a:pt x="1071276" y="407215"/>
                                </a:lnTo>
                                <a:lnTo>
                                  <a:pt x="1089421" y="414809"/>
                                </a:lnTo>
                                <a:lnTo>
                                  <a:pt x="1107553" y="432969"/>
                                </a:lnTo>
                                <a:lnTo>
                                  <a:pt x="1125698" y="457558"/>
                                </a:lnTo>
                                <a:lnTo>
                                  <a:pt x="1143916" y="455449"/>
                                </a:lnTo>
                                <a:lnTo>
                                  <a:pt x="1162053" y="465902"/>
                                </a:lnTo>
                                <a:lnTo>
                                  <a:pt x="1180202" y="451779"/>
                                </a:lnTo>
                                <a:lnTo>
                                  <a:pt x="1198337" y="452859"/>
                                </a:lnTo>
                                <a:lnTo>
                                  <a:pt x="1216549" y="447347"/>
                                </a:lnTo>
                                <a:lnTo>
                                  <a:pt x="1234697" y="451168"/>
                                </a:lnTo>
                                <a:lnTo>
                                  <a:pt x="1252833" y="448717"/>
                                </a:lnTo>
                                <a:lnTo>
                                  <a:pt x="1270969" y="445493"/>
                                </a:lnTo>
                                <a:lnTo>
                                  <a:pt x="1289117" y="439371"/>
                                </a:lnTo>
                                <a:lnTo>
                                  <a:pt x="1307341" y="435549"/>
                                </a:lnTo>
                                <a:lnTo>
                                  <a:pt x="1325477" y="429554"/>
                                </a:lnTo>
                                <a:lnTo>
                                  <a:pt x="1343613" y="408650"/>
                                </a:lnTo>
                                <a:lnTo>
                                  <a:pt x="1361748" y="402516"/>
                                </a:lnTo>
                                <a:lnTo>
                                  <a:pt x="1379884" y="380558"/>
                                </a:lnTo>
                                <a:lnTo>
                                  <a:pt x="1398108" y="383974"/>
                                </a:lnTo>
                                <a:lnTo>
                                  <a:pt x="1416257" y="374893"/>
                                </a:lnTo>
                                <a:lnTo>
                                  <a:pt x="1434392" y="372671"/>
                                </a:lnTo>
                                <a:lnTo>
                                  <a:pt x="1452515" y="387289"/>
                                </a:lnTo>
                                <a:lnTo>
                                  <a:pt x="1470752" y="375859"/>
                                </a:lnTo>
                                <a:lnTo>
                                  <a:pt x="1488888" y="379173"/>
                                </a:lnTo>
                                <a:lnTo>
                                  <a:pt x="1507023" y="376353"/>
                                </a:lnTo>
                                <a:lnTo>
                                  <a:pt x="1525159" y="387162"/>
                                </a:lnTo>
                                <a:lnTo>
                                  <a:pt x="1543307" y="385193"/>
                                </a:lnTo>
                                <a:lnTo>
                                  <a:pt x="1561532" y="392965"/>
                                </a:lnTo>
                                <a:lnTo>
                                  <a:pt x="1579655" y="386411"/>
                                </a:lnTo>
                                <a:lnTo>
                                  <a:pt x="1597803" y="390718"/>
                                </a:lnTo>
                                <a:lnTo>
                                  <a:pt x="1615951" y="385446"/>
                                </a:lnTo>
                                <a:lnTo>
                                  <a:pt x="1634074" y="355107"/>
                                </a:lnTo>
                                <a:lnTo>
                                  <a:pt x="1652299" y="350078"/>
                                </a:lnTo>
                                <a:lnTo>
                                  <a:pt x="1670447" y="336679"/>
                                </a:lnTo>
                                <a:lnTo>
                                  <a:pt x="1688583" y="362841"/>
                                </a:lnTo>
                                <a:lnTo>
                                  <a:pt x="1706731" y="342445"/>
                                </a:lnTo>
                                <a:lnTo>
                                  <a:pt x="1724955" y="332742"/>
                                </a:lnTo>
                                <a:lnTo>
                                  <a:pt x="1743078" y="341213"/>
                                </a:lnTo>
                                <a:lnTo>
                                  <a:pt x="1761227" y="340476"/>
                                </a:lnTo>
                                <a:lnTo>
                                  <a:pt x="1779375" y="361138"/>
                                </a:lnTo>
                                <a:lnTo>
                                  <a:pt x="1797498" y="352529"/>
                                </a:lnTo>
                                <a:lnTo>
                                  <a:pt x="1815735" y="306224"/>
                                </a:lnTo>
                                <a:lnTo>
                                  <a:pt x="1833858" y="307202"/>
                                </a:lnTo>
                                <a:lnTo>
                                  <a:pt x="1851994" y="311381"/>
                                </a:lnTo>
                                <a:lnTo>
                                  <a:pt x="1870155" y="305831"/>
                                </a:lnTo>
                                <a:lnTo>
                                  <a:pt x="1888379" y="313095"/>
                                </a:lnTo>
                                <a:lnTo>
                                  <a:pt x="1906502" y="305729"/>
                                </a:lnTo>
                                <a:lnTo>
                                  <a:pt x="1924638" y="296738"/>
                                </a:lnTo>
                                <a:lnTo>
                                  <a:pt x="1942773" y="294045"/>
                                </a:lnTo>
                                <a:lnTo>
                                  <a:pt x="1960909" y="299570"/>
                                </a:lnTo>
                                <a:lnTo>
                                  <a:pt x="1979146" y="302770"/>
                                </a:lnTo>
                                <a:lnTo>
                                  <a:pt x="1997282" y="294045"/>
                                </a:lnTo>
                                <a:lnTo>
                                  <a:pt x="2015417" y="294172"/>
                                </a:lnTo>
                                <a:lnTo>
                                  <a:pt x="2033565" y="283364"/>
                                </a:lnTo>
                                <a:lnTo>
                                  <a:pt x="2051688" y="290121"/>
                                </a:lnTo>
                                <a:lnTo>
                                  <a:pt x="2069926" y="294655"/>
                                </a:lnTo>
                                <a:lnTo>
                                  <a:pt x="2088048" y="281282"/>
                                </a:lnTo>
                                <a:lnTo>
                                  <a:pt x="2106197" y="309272"/>
                                </a:lnTo>
                                <a:lnTo>
                                  <a:pt x="2106197" y="30707"/>
                                </a:lnTo>
                                <a:lnTo>
                                  <a:pt x="2088048" y="7987"/>
                                </a:lnTo>
                                <a:lnTo>
                                  <a:pt x="2069926" y="23700"/>
                                </a:lnTo>
                                <a:lnTo>
                                  <a:pt x="2051688" y="29112"/>
                                </a:lnTo>
                                <a:lnTo>
                                  <a:pt x="2033565" y="6139"/>
                                </a:lnTo>
                                <a:lnTo>
                                  <a:pt x="2015417" y="27514"/>
                                </a:lnTo>
                                <a:lnTo>
                                  <a:pt x="1997282" y="30347"/>
                                </a:lnTo>
                                <a:lnTo>
                                  <a:pt x="1979146" y="42757"/>
                                </a:lnTo>
                                <a:lnTo>
                                  <a:pt x="1960909" y="38700"/>
                                </a:lnTo>
                                <a:lnTo>
                                  <a:pt x="1942773" y="32548"/>
                                </a:lnTo>
                                <a:lnTo>
                                  <a:pt x="1924638" y="33647"/>
                                </a:lnTo>
                                <a:lnTo>
                                  <a:pt x="1906502" y="18181"/>
                                </a:lnTo>
                                <a:lnTo>
                                  <a:pt x="1888379" y="16333"/>
                                </a:lnTo>
                                <a:lnTo>
                                  <a:pt x="1870155" y="7736"/>
                                </a:lnTo>
                                <a:lnTo>
                                  <a:pt x="1851994" y="18912"/>
                                </a:lnTo>
                                <a:lnTo>
                                  <a:pt x="1833858" y="1597"/>
                                </a:lnTo>
                                <a:lnTo>
                                  <a:pt x="1815735" y="0"/>
                                </a:lnTo>
                                <a:close/>
                              </a:path>
                            </a:pathLst>
                          </a:custGeom>
                          <a:solidFill>
                            <a:srgbClr val="B01C88"/>
                          </a:solidFill>
                        </wps:spPr>
                        <wps:bodyPr wrap="square" lIns="0" tIns="0" rIns="0" bIns="0" rtlCol="0">
                          <a:prstTxWarp prst="textNoShape">
                            <a:avLst/>
                          </a:prstTxWarp>
                          <a:noAutofit/>
                        </wps:bodyPr>
                      </wps:wsp>
                      <wps:wsp>
                        <wps:cNvPr id="316" name="Graphic 316"/>
                        <wps:cNvSpPr/>
                        <wps:spPr>
                          <a:xfrm>
                            <a:off x="116861" y="351222"/>
                            <a:ext cx="2106295" cy="1327150"/>
                          </a:xfrm>
                          <a:custGeom>
                            <a:avLst/>
                            <a:gdLst/>
                            <a:ahLst/>
                            <a:cxnLst/>
                            <a:rect l="l" t="t" r="r" b="b"/>
                            <a:pathLst>
                              <a:path w="2106295" h="1327150">
                                <a:moveTo>
                                  <a:pt x="1815735" y="0"/>
                                </a:moveTo>
                                <a:lnTo>
                                  <a:pt x="1797498" y="32543"/>
                                </a:lnTo>
                                <a:lnTo>
                                  <a:pt x="1779375" y="4799"/>
                                </a:lnTo>
                                <a:lnTo>
                                  <a:pt x="1761227" y="41752"/>
                                </a:lnTo>
                                <a:lnTo>
                                  <a:pt x="1743078" y="56503"/>
                                </a:lnTo>
                                <a:lnTo>
                                  <a:pt x="1724955" y="48021"/>
                                </a:lnTo>
                                <a:lnTo>
                                  <a:pt x="1706731" y="11551"/>
                                </a:lnTo>
                                <a:lnTo>
                                  <a:pt x="1688583" y="76881"/>
                                </a:lnTo>
                                <a:lnTo>
                                  <a:pt x="1670447" y="38440"/>
                                </a:lnTo>
                                <a:lnTo>
                                  <a:pt x="1652299" y="90276"/>
                                </a:lnTo>
                                <a:lnTo>
                                  <a:pt x="1634074" y="55642"/>
                                </a:lnTo>
                                <a:lnTo>
                                  <a:pt x="1615951" y="125522"/>
                                </a:lnTo>
                                <a:lnTo>
                                  <a:pt x="1597803" y="45565"/>
                                </a:lnTo>
                                <a:lnTo>
                                  <a:pt x="1579655" y="23216"/>
                                </a:lnTo>
                                <a:lnTo>
                                  <a:pt x="1561532" y="123564"/>
                                </a:lnTo>
                                <a:lnTo>
                                  <a:pt x="1543307" y="169867"/>
                                </a:lnTo>
                                <a:lnTo>
                                  <a:pt x="1525159" y="92974"/>
                                </a:lnTo>
                                <a:lnTo>
                                  <a:pt x="1507023" y="158203"/>
                                </a:lnTo>
                                <a:lnTo>
                                  <a:pt x="1488888" y="199472"/>
                                </a:lnTo>
                                <a:lnTo>
                                  <a:pt x="1470752" y="230794"/>
                                </a:lnTo>
                                <a:lnTo>
                                  <a:pt x="1452515" y="252535"/>
                                </a:lnTo>
                                <a:lnTo>
                                  <a:pt x="1434392" y="306324"/>
                                </a:lnTo>
                                <a:lnTo>
                                  <a:pt x="1416257" y="299323"/>
                                </a:lnTo>
                                <a:lnTo>
                                  <a:pt x="1398108" y="310139"/>
                                </a:lnTo>
                                <a:lnTo>
                                  <a:pt x="1379884" y="276360"/>
                                </a:lnTo>
                                <a:lnTo>
                                  <a:pt x="1361748" y="354223"/>
                                </a:lnTo>
                                <a:lnTo>
                                  <a:pt x="1343613" y="362451"/>
                                </a:lnTo>
                                <a:lnTo>
                                  <a:pt x="1325477" y="408520"/>
                                </a:lnTo>
                                <a:lnTo>
                                  <a:pt x="1307341" y="439586"/>
                                </a:lnTo>
                                <a:lnTo>
                                  <a:pt x="1289117" y="483684"/>
                                </a:lnTo>
                                <a:lnTo>
                                  <a:pt x="1270969" y="490808"/>
                                </a:lnTo>
                                <a:lnTo>
                                  <a:pt x="1252833" y="525567"/>
                                </a:lnTo>
                                <a:lnTo>
                                  <a:pt x="1234697" y="533304"/>
                                </a:lnTo>
                                <a:lnTo>
                                  <a:pt x="1216549" y="571872"/>
                                </a:lnTo>
                                <a:lnTo>
                                  <a:pt x="1198337" y="551487"/>
                                </a:lnTo>
                                <a:lnTo>
                                  <a:pt x="1180202" y="555289"/>
                                </a:lnTo>
                                <a:lnTo>
                                  <a:pt x="1162053" y="581091"/>
                                </a:lnTo>
                                <a:lnTo>
                                  <a:pt x="1143916" y="611794"/>
                                </a:lnTo>
                                <a:lnTo>
                                  <a:pt x="1125698" y="617312"/>
                                </a:lnTo>
                                <a:lnTo>
                                  <a:pt x="1107553" y="574817"/>
                                </a:lnTo>
                                <a:lnTo>
                                  <a:pt x="1089421" y="554061"/>
                                </a:lnTo>
                                <a:lnTo>
                                  <a:pt x="1071276" y="555661"/>
                                </a:lnTo>
                                <a:lnTo>
                                  <a:pt x="1053138" y="572244"/>
                                </a:lnTo>
                                <a:lnTo>
                                  <a:pt x="1034919" y="545224"/>
                                </a:lnTo>
                                <a:lnTo>
                                  <a:pt x="1016774" y="525567"/>
                                </a:lnTo>
                                <a:lnTo>
                                  <a:pt x="998642" y="580597"/>
                                </a:lnTo>
                                <a:lnTo>
                                  <a:pt x="980498" y="593495"/>
                                </a:lnTo>
                                <a:lnTo>
                                  <a:pt x="962359" y="603069"/>
                                </a:lnTo>
                                <a:lnTo>
                                  <a:pt x="944145" y="633406"/>
                                </a:lnTo>
                                <a:lnTo>
                                  <a:pt x="926001" y="669639"/>
                                </a:lnTo>
                                <a:lnTo>
                                  <a:pt x="907856" y="680565"/>
                                </a:lnTo>
                                <a:lnTo>
                                  <a:pt x="889718" y="654663"/>
                                </a:lnTo>
                                <a:lnTo>
                                  <a:pt x="871499" y="701574"/>
                                </a:lnTo>
                                <a:lnTo>
                                  <a:pt x="853361" y="731798"/>
                                </a:lnTo>
                                <a:lnTo>
                                  <a:pt x="835223" y="751699"/>
                                </a:lnTo>
                                <a:lnTo>
                                  <a:pt x="817084" y="766060"/>
                                </a:lnTo>
                                <a:lnTo>
                                  <a:pt x="798945" y="791119"/>
                                </a:lnTo>
                                <a:lnTo>
                                  <a:pt x="780721" y="786932"/>
                                </a:lnTo>
                                <a:lnTo>
                                  <a:pt x="762582" y="804757"/>
                                </a:lnTo>
                                <a:lnTo>
                                  <a:pt x="744443" y="829198"/>
                                </a:lnTo>
                                <a:lnTo>
                                  <a:pt x="726299" y="844057"/>
                                </a:lnTo>
                                <a:lnTo>
                                  <a:pt x="708173" y="866904"/>
                                </a:lnTo>
                                <a:lnTo>
                                  <a:pt x="689947" y="856084"/>
                                </a:lnTo>
                                <a:lnTo>
                                  <a:pt x="671796" y="866904"/>
                                </a:lnTo>
                                <a:lnTo>
                                  <a:pt x="653665" y="870459"/>
                                </a:lnTo>
                                <a:lnTo>
                                  <a:pt x="635527" y="878690"/>
                                </a:lnTo>
                                <a:lnTo>
                                  <a:pt x="617294" y="904723"/>
                                </a:lnTo>
                                <a:lnTo>
                                  <a:pt x="599163" y="910616"/>
                                </a:lnTo>
                                <a:lnTo>
                                  <a:pt x="581030" y="916155"/>
                                </a:lnTo>
                                <a:lnTo>
                                  <a:pt x="562898" y="940969"/>
                                </a:lnTo>
                                <a:lnTo>
                                  <a:pt x="544747" y="938761"/>
                                </a:lnTo>
                                <a:lnTo>
                                  <a:pt x="526528" y="941707"/>
                                </a:lnTo>
                                <a:lnTo>
                                  <a:pt x="508389" y="924753"/>
                                </a:lnTo>
                                <a:lnTo>
                                  <a:pt x="490245" y="916650"/>
                                </a:lnTo>
                                <a:lnTo>
                                  <a:pt x="472119" y="941948"/>
                                </a:lnTo>
                                <a:lnTo>
                                  <a:pt x="453975" y="946127"/>
                                </a:lnTo>
                                <a:lnTo>
                                  <a:pt x="435749" y="958038"/>
                                </a:lnTo>
                                <a:lnTo>
                                  <a:pt x="417617" y="965037"/>
                                </a:lnTo>
                                <a:lnTo>
                                  <a:pt x="399473" y="1001764"/>
                                </a:lnTo>
                                <a:lnTo>
                                  <a:pt x="381334" y="1039967"/>
                                </a:lnTo>
                                <a:lnTo>
                                  <a:pt x="363115" y="1030264"/>
                                </a:lnTo>
                                <a:lnTo>
                                  <a:pt x="344970" y="1034315"/>
                                </a:lnTo>
                                <a:lnTo>
                                  <a:pt x="326838" y="1008406"/>
                                </a:lnTo>
                                <a:lnTo>
                                  <a:pt x="308693" y="998451"/>
                                </a:lnTo>
                                <a:lnTo>
                                  <a:pt x="290555" y="1009385"/>
                                </a:lnTo>
                                <a:lnTo>
                                  <a:pt x="272342" y="1025946"/>
                                </a:lnTo>
                                <a:lnTo>
                                  <a:pt x="254191" y="1033452"/>
                                </a:lnTo>
                                <a:lnTo>
                                  <a:pt x="236053" y="1026340"/>
                                </a:lnTo>
                                <a:lnTo>
                                  <a:pt x="217920" y="1011595"/>
                                </a:lnTo>
                                <a:lnTo>
                                  <a:pt x="199782" y="1005194"/>
                                </a:lnTo>
                                <a:lnTo>
                                  <a:pt x="181557" y="1011100"/>
                                </a:lnTo>
                                <a:lnTo>
                                  <a:pt x="163418" y="1009385"/>
                                </a:lnTo>
                                <a:lnTo>
                                  <a:pt x="145280" y="1028296"/>
                                </a:lnTo>
                                <a:lnTo>
                                  <a:pt x="127135" y="1059741"/>
                                </a:lnTo>
                                <a:lnTo>
                                  <a:pt x="108916" y="1041313"/>
                                </a:lnTo>
                                <a:lnTo>
                                  <a:pt x="90778" y="1043166"/>
                                </a:lnTo>
                                <a:lnTo>
                                  <a:pt x="72640" y="1068720"/>
                                </a:lnTo>
                                <a:lnTo>
                                  <a:pt x="54502" y="1063056"/>
                                </a:lnTo>
                                <a:lnTo>
                                  <a:pt x="36362" y="1030391"/>
                                </a:lnTo>
                                <a:lnTo>
                                  <a:pt x="18138" y="1030631"/>
                                </a:lnTo>
                                <a:lnTo>
                                  <a:pt x="0" y="1038862"/>
                                </a:lnTo>
                                <a:lnTo>
                                  <a:pt x="0" y="1326657"/>
                                </a:lnTo>
                                <a:lnTo>
                                  <a:pt x="18138" y="1323850"/>
                                </a:lnTo>
                                <a:lnTo>
                                  <a:pt x="36362" y="1314846"/>
                                </a:lnTo>
                                <a:lnTo>
                                  <a:pt x="54502" y="1326022"/>
                                </a:lnTo>
                                <a:lnTo>
                                  <a:pt x="72640" y="1324574"/>
                                </a:lnTo>
                                <a:lnTo>
                                  <a:pt x="90778" y="1317207"/>
                                </a:lnTo>
                                <a:lnTo>
                                  <a:pt x="108916" y="1315379"/>
                                </a:lnTo>
                                <a:lnTo>
                                  <a:pt x="127135" y="1311772"/>
                                </a:lnTo>
                                <a:lnTo>
                                  <a:pt x="145280" y="1301346"/>
                                </a:lnTo>
                                <a:lnTo>
                                  <a:pt x="163418" y="1294958"/>
                                </a:lnTo>
                                <a:lnTo>
                                  <a:pt x="181557" y="1294335"/>
                                </a:lnTo>
                                <a:lnTo>
                                  <a:pt x="199782" y="1292024"/>
                                </a:lnTo>
                                <a:lnTo>
                                  <a:pt x="217920" y="1296315"/>
                                </a:lnTo>
                                <a:lnTo>
                                  <a:pt x="236053" y="1296074"/>
                                </a:lnTo>
                                <a:lnTo>
                                  <a:pt x="254191" y="1299657"/>
                                </a:lnTo>
                                <a:lnTo>
                                  <a:pt x="272342" y="1298157"/>
                                </a:lnTo>
                                <a:lnTo>
                                  <a:pt x="290555" y="1289319"/>
                                </a:lnTo>
                                <a:lnTo>
                                  <a:pt x="308693" y="1288722"/>
                                </a:lnTo>
                                <a:lnTo>
                                  <a:pt x="326838" y="1289698"/>
                                </a:lnTo>
                                <a:lnTo>
                                  <a:pt x="363115" y="1297917"/>
                                </a:lnTo>
                                <a:lnTo>
                                  <a:pt x="381334" y="1295694"/>
                                </a:lnTo>
                                <a:lnTo>
                                  <a:pt x="399473" y="1291529"/>
                                </a:lnTo>
                                <a:lnTo>
                                  <a:pt x="417617" y="1279883"/>
                                </a:lnTo>
                                <a:lnTo>
                                  <a:pt x="435749" y="1279730"/>
                                </a:lnTo>
                                <a:lnTo>
                                  <a:pt x="453975" y="1273101"/>
                                </a:lnTo>
                                <a:lnTo>
                                  <a:pt x="472119" y="1272503"/>
                                </a:lnTo>
                                <a:lnTo>
                                  <a:pt x="490245" y="1264516"/>
                                </a:lnTo>
                                <a:lnTo>
                                  <a:pt x="508389" y="1270281"/>
                                </a:lnTo>
                                <a:lnTo>
                                  <a:pt x="526528" y="1273101"/>
                                </a:lnTo>
                                <a:lnTo>
                                  <a:pt x="544747" y="1267931"/>
                                </a:lnTo>
                                <a:lnTo>
                                  <a:pt x="562898" y="1270535"/>
                                </a:lnTo>
                                <a:lnTo>
                                  <a:pt x="581030" y="1267081"/>
                                </a:lnTo>
                                <a:lnTo>
                                  <a:pt x="599163" y="1256921"/>
                                </a:lnTo>
                                <a:lnTo>
                                  <a:pt x="617294" y="1251231"/>
                                </a:lnTo>
                                <a:lnTo>
                                  <a:pt x="635527" y="1239598"/>
                                </a:lnTo>
                                <a:lnTo>
                                  <a:pt x="653665" y="1235407"/>
                                </a:lnTo>
                                <a:lnTo>
                                  <a:pt x="671796" y="1234036"/>
                                </a:lnTo>
                                <a:lnTo>
                                  <a:pt x="689947" y="1227038"/>
                                </a:lnTo>
                                <a:lnTo>
                                  <a:pt x="708173" y="1222263"/>
                                </a:lnTo>
                                <a:lnTo>
                                  <a:pt x="726299" y="1219075"/>
                                </a:lnTo>
                                <a:lnTo>
                                  <a:pt x="744443" y="1207009"/>
                                </a:lnTo>
                                <a:lnTo>
                                  <a:pt x="762582" y="1196329"/>
                                </a:lnTo>
                                <a:lnTo>
                                  <a:pt x="780721" y="1192430"/>
                                </a:lnTo>
                                <a:lnTo>
                                  <a:pt x="798945" y="1185876"/>
                                </a:lnTo>
                                <a:lnTo>
                                  <a:pt x="817084" y="1177672"/>
                                </a:lnTo>
                                <a:lnTo>
                                  <a:pt x="835223" y="1173482"/>
                                </a:lnTo>
                                <a:lnTo>
                                  <a:pt x="853361" y="1141186"/>
                                </a:lnTo>
                                <a:lnTo>
                                  <a:pt x="871499" y="1129286"/>
                                </a:lnTo>
                                <a:lnTo>
                                  <a:pt x="889718" y="1099922"/>
                                </a:lnTo>
                                <a:lnTo>
                                  <a:pt x="907856" y="1105308"/>
                                </a:lnTo>
                                <a:lnTo>
                                  <a:pt x="926001" y="1078804"/>
                                </a:lnTo>
                                <a:lnTo>
                                  <a:pt x="944145" y="1063056"/>
                                </a:lnTo>
                                <a:lnTo>
                                  <a:pt x="962359" y="1060350"/>
                                </a:lnTo>
                                <a:lnTo>
                                  <a:pt x="980498" y="1047205"/>
                                </a:lnTo>
                                <a:lnTo>
                                  <a:pt x="998642" y="1037135"/>
                                </a:lnTo>
                                <a:lnTo>
                                  <a:pt x="1034919" y="1046482"/>
                                </a:lnTo>
                                <a:lnTo>
                                  <a:pt x="1053138" y="1064783"/>
                                </a:lnTo>
                                <a:lnTo>
                                  <a:pt x="1071276" y="1052870"/>
                                </a:lnTo>
                                <a:lnTo>
                                  <a:pt x="1089421" y="1060235"/>
                                </a:lnTo>
                                <a:lnTo>
                                  <a:pt x="1107553" y="1075222"/>
                                </a:lnTo>
                                <a:lnTo>
                                  <a:pt x="1125698" y="1097828"/>
                                </a:lnTo>
                                <a:lnTo>
                                  <a:pt x="1143916" y="1093764"/>
                                </a:lnTo>
                                <a:lnTo>
                                  <a:pt x="1162053" y="1100292"/>
                                </a:lnTo>
                                <a:lnTo>
                                  <a:pt x="1180202" y="1084798"/>
                                </a:lnTo>
                                <a:lnTo>
                                  <a:pt x="1198337" y="1075336"/>
                                </a:lnTo>
                                <a:lnTo>
                                  <a:pt x="1216549" y="1073508"/>
                                </a:lnTo>
                                <a:lnTo>
                                  <a:pt x="1234697" y="1066637"/>
                                </a:lnTo>
                                <a:lnTo>
                                  <a:pt x="1252833" y="1061721"/>
                                </a:lnTo>
                                <a:lnTo>
                                  <a:pt x="1270969" y="1051384"/>
                                </a:lnTo>
                                <a:lnTo>
                                  <a:pt x="1289117" y="1045123"/>
                                </a:lnTo>
                                <a:lnTo>
                                  <a:pt x="1307341" y="1034073"/>
                                </a:lnTo>
                                <a:lnTo>
                                  <a:pt x="1325477" y="1021285"/>
                                </a:lnTo>
                                <a:lnTo>
                                  <a:pt x="1343613" y="994895"/>
                                </a:lnTo>
                                <a:lnTo>
                                  <a:pt x="1361748" y="984570"/>
                                </a:lnTo>
                                <a:lnTo>
                                  <a:pt x="1379884" y="957417"/>
                                </a:lnTo>
                                <a:lnTo>
                                  <a:pt x="1398108" y="965405"/>
                                </a:lnTo>
                                <a:lnTo>
                                  <a:pt x="1416257" y="946381"/>
                                </a:lnTo>
                                <a:lnTo>
                                  <a:pt x="1434392" y="937529"/>
                                </a:lnTo>
                                <a:lnTo>
                                  <a:pt x="1452515" y="949072"/>
                                </a:lnTo>
                                <a:lnTo>
                                  <a:pt x="1470752" y="928194"/>
                                </a:lnTo>
                                <a:lnTo>
                                  <a:pt x="1488888" y="920460"/>
                                </a:lnTo>
                                <a:lnTo>
                                  <a:pt x="1507023" y="908660"/>
                                </a:lnTo>
                                <a:lnTo>
                                  <a:pt x="1525159" y="912229"/>
                                </a:lnTo>
                                <a:lnTo>
                                  <a:pt x="1561532" y="905587"/>
                                </a:lnTo>
                                <a:lnTo>
                                  <a:pt x="1579655" y="867272"/>
                                </a:lnTo>
                                <a:lnTo>
                                  <a:pt x="1597803" y="854483"/>
                                </a:lnTo>
                                <a:lnTo>
                                  <a:pt x="1615951" y="852032"/>
                                </a:lnTo>
                                <a:lnTo>
                                  <a:pt x="1634074" y="796893"/>
                                </a:lnTo>
                                <a:lnTo>
                                  <a:pt x="1652299" y="798493"/>
                                </a:lnTo>
                                <a:lnTo>
                                  <a:pt x="1670447" y="779945"/>
                                </a:lnTo>
                                <a:lnTo>
                                  <a:pt x="1688583" y="811262"/>
                                </a:lnTo>
                                <a:lnTo>
                                  <a:pt x="1706731" y="768149"/>
                                </a:lnTo>
                                <a:lnTo>
                                  <a:pt x="1724955" y="785470"/>
                                </a:lnTo>
                                <a:lnTo>
                                  <a:pt x="1743078" y="793216"/>
                                </a:lnTo>
                                <a:lnTo>
                                  <a:pt x="1761227" y="791988"/>
                                </a:lnTo>
                                <a:lnTo>
                                  <a:pt x="1779375" y="804134"/>
                                </a:lnTo>
                                <a:lnTo>
                                  <a:pt x="1797498" y="801184"/>
                                </a:lnTo>
                                <a:lnTo>
                                  <a:pt x="1815735" y="760412"/>
                                </a:lnTo>
                                <a:lnTo>
                                  <a:pt x="1833858" y="762010"/>
                                </a:lnTo>
                                <a:lnTo>
                                  <a:pt x="1851994" y="779325"/>
                                </a:lnTo>
                                <a:lnTo>
                                  <a:pt x="1870155" y="768149"/>
                                </a:lnTo>
                                <a:lnTo>
                                  <a:pt x="1888379" y="776745"/>
                                </a:lnTo>
                                <a:lnTo>
                                  <a:pt x="1906502" y="778593"/>
                                </a:lnTo>
                                <a:lnTo>
                                  <a:pt x="1924638" y="794059"/>
                                </a:lnTo>
                                <a:lnTo>
                                  <a:pt x="1942773" y="792961"/>
                                </a:lnTo>
                                <a:lnTo>
                                  <a:pt x="1960909" y="799113"/>
                                </a:lnTo>
                                <a:lnTo>
                                  <a:pt x="1979146" y="803169"/>
                                </a:lnTo>
                                <a:lnTo>
                                  <a:pt x="1997282" y="790760"/>
                                </a:lnTo>
                                <a:lnTo>
                                  <a:pt x="2015417" y="787927"/>
                                </a:lnTo>
                                <a:lnTo>
                                  <a:pt x="2033565" y="766551"/>
                                </a:lnTo>
                                <a:lnTo>
                                  <a:pt x="2051688" y="789524"/>
                                </a:lnTo>
                                <a:lnTo>
                                  <a:pt x="2069926" y="784113"/>
                                </a:lnTo>
                                <a:lnTo>
                                  <a:pt x="2088048" y="768399"/>
                                </a:lnTo>
                                <a:lnTo>
                                  <a:pt x="2106197" y="791119"/>
                                </a:lnTo>
                                <a:lnTo>
                                  <a:pt x="2106197" y="232022"/>
                                </a:lnTo>
                                <a:lnTo>
                                  <a:pt x="2088048" y="220346"/>
                                </a:lnTo>
                                <a:lnTo>
                                  <a:pt x="2069926" y="219483"/>
                                </a:lnTo>
                                <a:lnTo>
                                  <a:pt x="2051688" y="237914"/>
                                </a:lnTo>
                                <a:lnTo>
                                  <a:pt x="2033565" y="161513"/>
                                </a:lnTo>
                                <a:lnTo>
                                  <a:pt x="2015417" y="166427"/>
                                </a:lnTo>
                                <a:lnTo>
                                  <a:pt x="1997282" y="166922"/>
                                </a:lnTo>
                                <a:lnTo>
                                  <a:pt x="1979146" y="188160"/>
                                </a:lnTo>
                                <a:lnTo>
                                  <a:pt x="1960909" y="153292"/>
                                </a:lnTo>
                                <a:lnTo>
                                  <a:pt x="1942773" y="128115"/>
                                </a:lnTo>
                                <a:lnTo>
                                  <a:pt x="1924638" y="120741"/>
                                </a:lnTo>
                                <a:lnTo>
                                  <a:pt x="1906502" y="41026"/>
                                </a:lnTo>
                                <a:lnTo>
                                  <a:pt x="1888379" y="36728"/>
                                </a:lnTo>
                                <a:lnTo>
                                  <a:pt x="1870155" y="48765"/>
                                </a:lnTo>
                                <a:lnTo>
                                  <a:pt x="1851994" y="43972"/>
                                </a:lnTo>
                                <a:lnTo>
                                  <a:pt x="1833858" y="18298"/>
                                </a:lnTo>
                                <a:lnTo>
                                  <a:pt x="1815735" y="0"/>
                                </a:lnTo>
                                <a:close/>
                              </a:path>
                            </a:pathLst>
                          </a:custGeom>
                          <a:solidFill>
                            <a:srgbClr val="00568B"/>
                          </a:solidFill>
                        </wps:spPr>
                        <wps:bodyPr wrap="square" lIns="0" tIns="0" rIns="0" bIns="0" rtlCol="0">
                          <a:prstTxWarp prst="textNoShape">
                            <a:avLst/>
                          </a:prstTxWarp>
                          <a:noAutofit/>
                        </wps:bodyPr>
                      </wps:wsp>
                      <wps:wsp>
                        <wps:cNvPr id="317" name="Graphic 317"/>
                        <wps:cNvSpPr/>
                        <wps:spPr>
                          <a:xfrm>
                            <a:off x="6" y="300614"/>
                            <a:ext cx="2340610" cy="1499870"/>
                          </a:xfrm>
                          <a:custGeom>
                            <a:avLst/>
                            <a:gdLst/>
                            <a:ahLst/>
                            <a:cxnLst/>
                            <a:rect l="l" t="t" r="r" b="b"/>
                            <a:pathLst>
                              <a:path w="2340610" h="1499870">
                                <a:moveTo>
                                  <a:pt x="0" y="0"/>
                                </a:moveTo>
                                <a:lnTo>
                                  <a:pt x="72001" y="0"/>
                                </a:lnTo>
                              </a:path>
                              <a:path w="2340610" h="1499870">
                                <a:moveTo>
                                  <a:pt x="0" y="299199"/>
                                </a:moveTo>
                                <a:lnTo>
                                  <a:pt x="72001" y="299199"/>
                                </a:lnTo>
                              </a:path>
                              <a:path w="2340610" h="1499870">
                                <a:moveTo>
                                  <a:pt x="0" y="599883"/>
                                </a:moveTo>
                                <a:lnTo>
                                  <a:pt x="72001" y="599883"/>
                                </a:lnTo>
                              </a:path>
                              <a:path w="2340610" h="1499870">
                                <a:moveTo>
                                  <a:pt x="0" y="899085"/>
                                </a:moveTo>
                                <a:lnTo>
                                  <a:pt x="72001" y="899085"/>
                                </a:lnTo>
                              </a:path>
                              <a:path w="2340610" h="1499870">
                                <a:moveTo>
                                  <a:pt x="0" y="1199795"/>
                                </a:moveTo>
                                <a:lnTo>
                                  <a:pt x="72001" y="1199795"/>
                                </a:lnTo>
                              </a:path>
                              <a:path w="2340610" h="1499870">
                                <a:moveTo>
                                  <a:pt x="2267997" y="0"/>
                                </a:moveTo>
                                <a:lnTo>
                                  <a:pt x="2340006" y="0"/>
                                </a:lnTo>
                              </a:path>
                              <a:path w="2340610" h="1499870">
                                <a:moveTo>
                                  <a:pt x="2267997" y="299199"/>
                                </a:moveTo>
                                <a:lnTo>
                                  <a:pt x="2340006" y="299199"/>
                                </a:lnTo>
                              </a:path>
                              <a:path w="2340610" h="1499870">
                                <a:moveTo>
                                  <a:pt x="2267997" y="599883"/>
                                </a:moveTo>
                                <a:lnTo>
                                  <a:pt x="2340006" y="599883"/>
                                </a:lnTo>
                              </a:path>
                              <a:path w="2340610" h="1499870">
                                <a:moveTo>
                                  <a:pt x="2267997" y="899085"/>
                                </a:moveTo>
                                <a:lnTo>
                                  <a:pt x="2340006" y="899085"/>
                                </a:lnTo>
                              </a:path>
                              <a:path w="2340610" h="1499870">
                                <a:moveTo>
                                  <a:pt x="2267997" y="1199795"/>
                                </a:moveTo>
                                <a:lnTo>
                                  <a:pt x="2340006" y="1199795"/>
                                </a:lnTo>
                              </a:path>
                              <a:path w="2340610" h="1499870">
                                <a:moveTo>
                                  <a:pt x="2140870" y="1427352"/>
                                </a:moveTo>
                                <a:lnTo>
                                  <a:pt x="2140870" y="1499337"/>
                                </a:lnTo>
                              </a:path>
                              <a:path w="2340610" h="1499870">
                                <a:moveTo>
                                  <a:pt x="1996090" y="1427352"/>
                                </a:moveTo>
                                <a:lnTo>
                                  <a:pt x="1996090" y="1499337"/>
                                </a:lnTo>
                              </a:path>
                              <a:path w="2340610" h="1499870">
                                <a:moveTo>
                                  <a:pt x="1851336" y="1427352"/>
                                </a:moveTo>
                                <a:lnTo>
                                  <a:pt x="1851336" y="1499337"/>
                                </a:lnTo>
                              </a:path>
                              <a:path w="2340610" h="1499870">
                                <a:moveTo>
                                  <a:pt x="1705540" y="1427352"/>
                                </a:moveTo>
                                <a:lnTo>
                                  <a:pt x="1705540" y="1499337"/>
                                </a:lnTo>
                              </a:path>
                              <a:path w="2340610" h="1499870">
                                <a:moveTo>
                                  <a:pt x="1560772" y="1427352"/>
                                </a:moveTo>
                                <a:lnTo>
                                  <a:pt x="1560772" y="1499337"/>
                                </a:lnTo>
                              </a:path>
                              <a:path w="2340610" h="1499870">
                                <a:moveTo>
                                  <a:pt x="1414989" y="1427352"/>
                                </a:moveTo>
                                <a:lnTo>
                                  <a:pt x="1414989" y="1499337"/>
                                </a:lnTo>
                              </a:path>
                              <a:path w="2340610" h="1499870">
                                <a:moveTo>
                                  <a:pt x="1270222" y="1427352"/>
                                </a:moveTo>
                                <a:lnTo>
                                  <a:pt x="1270222" y="1499337"/>
                                </a:lnTo>
                              </a:path>
                              <a:path w="2340610" h="1499870">
                                <a:moveTo>
                                  <a:pt x="1124440" y="1427352"/>
                                </a:moveTo>
                                <a:lnTo>
                                  <a:pt x="1124440" y="1499337"/>
                                </a:lnTo>
                              </a:path>
                              <a:path w="2340610" h="1499870">
                                <a:moveTo>
                                  <a:pt x="979661" y="1427352"/>
                                </a:moveTo>
                                <a:lnTo>
                                  <a:pt x="979661" y="1499337"/>
                                </a:lnTo>
                              </a:path>
                              <a:path w="2340610" h="1499870">
                                <a:moveTo>
                                  <a:pt x="833883" y="1427352"/>
                                </a:moveTo>
                                <a:lnTo>
                                  <a:pt x="833883" y="1499337"/>
                                </a:lnTo>
                              </a:path>
                              <a:path w="2340610" h="1499870">
                                <a:moveTo>
                                  <a:pt x="689110" y="1427352"/>
                                </a:moveTo>
                                <a:lnTo>
                                  <a:pt x="689110" y="1499337"/>
                                </a:lnTo>
                              </a:path>
                              <a:path w="2340610" h="1499870">
                                <a:moveTo>
                                  <a:pt x="543327" y="1427352"/>
                                </a:moveTo>
                                <a:lnTo>
                                  <a:pt x="543327" y="1499337"/>
                                </a:lnTo>
                              </a:path>
                              <a:path w="2340610" h="1499870">
                                <a:moveTo>
                                  <a:pt x="398555" y="1427352"/>
                                </a:moveTo>
                                <a:lnTo>
                                  <a:pt x="398555" y="1499337"/>
                                </a:lnTo>
                              </a:path>
                              <a:path w="2340610" h="1499870">
                                <a:moveTo>
                                  <a:pt x="252765" y="1427352"/>
                                </a:moveTo>
                                <a:lnTo>
                                  <a:pt x="252765" y="1499337"/>
                                </a:lnTo>
                              </a:path>
                              <a:path w="2340610" h="1499870">
                                <a:moveTo>
                                  <a:pt x="107999" y="1427352"/>
                                </a:moveTo>
                                <a:lnTo>
                                  <a:pt x="107999" y="1499337"/>
                                </a:lnTo>
                              </a:path>
                            </a:pathLst>
                          </a:custGeom>
                          <a:ln w="6350">
                            <a:solidFill>
                              <a:srgbClr val="231F20"/>
                            </a:solidFill>
                            <a:prstDash val="solid"/>
                          </a:ln>
                        </wps:spPr>
                        <wps:bodyPr wrap="square" lIns="0" tIns="0" rIns="0" bIns="0" rtlCol="0">
                          <a:prstTxWarp prst="textNoShape">
                            <a:avLst/>
                          </a:prstTxWarp>
                          <a:noAutofit/>
                        </wps:bodyPr>
                      </wps:wsp>
                      <wps:wsp>
                        <wps:cNvPr id="318" name="Graphic 318"/>
                        <wps:cNvSpPr/>
                        <wps:spPr>
                          <a:xfrm>
                            <a:off x="117115" y="350737"/>
                            <a:ext cx="2106295" cy="1068705"/>
                          </a:xfrm>
                          <a:custGeom>
                            <a:avLst/>
                            <a:gdLst/>
                            <a:ahLst/>
                            <a:cxnLst/>
                            <a:rect l="l" t="t" r="r" b="b"/>
                            <a:pathLst>
                              <a:path w="2106295" h="1068705">
                                <a:moveTo>
                                  <a:pt x="0" y="1039106"/>
                                </a:moveTo>
                                <a:lnTo>
                                  <a:pt x="18224" y="1031713"/>
                                </a:lnTo>
                                <a:lnTo>
                                  <a:pt x="36450" y="1030254"/>
                                </a:lnTo>
                                <a:lnTo>
                                  <a:pt x="54669" y="1064162"/>
                                </a:lnTo>
                                <a:lnTo>
                                  <a:pt x="72887" y="1068583"/>
                                </a:lnTo>
                                <a:lnTo>
                                  <a:pt x="90102" y="1043524"/>
                                </a:lnTo>
                                <a:lnTo>
                                  <a:pt x="108328" y="1042052"/>
                                </a:lnTo>
                                <a:lnTo>
                                  <a:pt x="126552" y="1059743"/>
                                </a:lnTo>
                                <a:lnTo>
                                  <a:pt x="144772" y="1028781"/>
                                </a:lnTo>
                                <a:lnTo>
                                  <a:pt x="162998" y="1009616"/>
                                </a:lnTo>
                                <a:lnTo>
                                  <a:pt x="181216" y="1011090"/>
                                </a:lnTo>
                                <a:lnTo>
                                  <a:pt x="199442" y="1005197"/>
                                </a:lnTo>
                                <a:lnTo>
                                  <a:pt x="217666" y="1012576"/>
                                </a:lnTo>
                                <a:lnTo>
                                  <a:pt x="235885" y="1027319"/>
                                </a:lnTo>
                                <a:lnTo>
                                  <a:pt x="254105" y="1034674"/>
                                </a:lnTo>
                                <a:lnTo>
                                  <a:pt x="272329" y="1025834"/>
                                </a:lnTo>
                                <a:lnTo>
                                  <a:pt x="290555" y="1009616"/>
                                </a:lnTo>
                                <a:lnTo>
                                  <a:pt x="308775" y="999303"/>
                                </a:lnTo>
                                <a:lnTo>
                                  <a:pt x="326999" y="1008143"/>
                                </a:lnTo>
                                <a:lnTo>
                                  <a:pt x="345225" y="1034674"/>
                                </a:lnTo>
                                <a:lnTo>
                                  <a:pt x="362440" y="1030254"/>
                                </a:lnTo>
                                <a:lnTo>
                                  <a:pt x="380658" y="1040578"/>
                                </a:lnTo>
                                <a:lnTo>
                                  <a:pt x="398884" y="1002249"/>
                                </a:lnTo>
                                <a:lnTo>
                                  <a:pt x="417103" y="965407"/>
                                </a:lnTo>
                                <a:lnTo>
                                  <a:pt x="435328" y="958042"/>
                                </a:lnTo>
                                <a:lnTo>
                                  <a:pt x="453547" y="946243"/>
                                </a:lnTo>
                                <a:lnTo>
                                  <a:pt x="471771" y="941811"/>
                                </a:lnTo>
                                <a:lnTo>
                                  <a:pt x="489991" y="916767"/>
                                </a:lnTo>
                                <a:lnTo>
                                  <a:pt x="508217" y="925606"/>
                                </a:lnTo>
                                <a:lnTo>
                                  <a:pt x="526441" y="941811"/>
                                </a:lnTo>
                                <a:lnTo>
                                  <a:pt x="544661" y="938865"/>
                                </a:lnTo>
                                <a:lnTo>
                                  <a:pt x="562880" y="941811"/>
                                </a:lnTo>
                                <a:lnTo>
                                  <a:pt x="581111" y="916767"/>
                                </a:lnTo>
                                <a:lnTo>
                                  <a:pt x="599330" y="910861"/>
                                </a:lnTo>
                                <a:lnTo>
                                  <a:pt x="617555" y="904968"/>
                                </a:lnTo>
                                <a:lnTo>
                                  <a:pt x="634770" y="878451"/>
                                </a:lnTo>
                                <a:lnTo>
                                  <a:pt x="652995" y="871072"/>
                                </a:lnTo>
                                <a:lnTo>
                                  <a:pt x="671214" y="866651"/>
                                </a:lnTo>
                                <a:lnTo>
                                  <a:pt x="689433" y="856340"/>
                                </a:lnTo>
                                <a:lnTo>
                                  <a:pt x="707659" y="868138"/>
                                </a:lnTo>
                                <a:lnTo>
                                  <a:pt x="725877" y="844542"/>
                                </a:lnTo>
                                <a:lnTo>
                                  <a:pt x="744109" y="829809"/>
                                </a:lnTo>
                                <a:lnTo>
                                  <a:pt x="762328" y="804739"/>
                                </a:lnTo>
                                <a:lnTo>
                                  <a:pt x="780553" y="787052"/>
                                </a:lnTo>
                                <a:lnTo>
                                  <a:pt x="798772" y="791481"/>
                                </a:lnTo>
                                <a:lnTo>
                                  <a:pt x="816997" y="766434"/>
                                </a:lnTo>
                                <a:lnTo>
                                  <a:pt x="835229" y="751682"/>
                                </a:lnTo>
                                <a:lnTo>
                                  <a:pt x="853442" y="732520"/>
                                </a:lnTo>
                                <a:lnTo>
                                  <a:pt x="871660" y="701577"/>
                                </a:lnTo>
                                <a:lnTo>
                                  <a:pt x="889892" y="655873"/>
                                </a:lnTo>
                                <a:lnTo>
                                  <a:pt x="907101" y="680939"/>
                                </a:lnTo>
                                <a:lnTo>
                                  <a:pt x="925319" y="670626"/>
                                </a:lnTo>
                                <a:lnTo>
                                  <a:pt x="943551" y="633778"/>
                                </a:lnTo>
                                <a:lnTo>
                                  <a:pt x="961771" y="604299"/>
                                </a:lnTo>
                                <a:lnTo>
                                  <a:pt x="979989" y="593980"/>
                                </a:lnTo>
                                <a:lnTo>
                                  <a:pt x="998214" y="580710"/>
                                </a:lnTo>
                                <a:lnTo>
                                  <a:pt x="1016439" y="526176"/>
                                </a:lnTo>
                                <a:lnTo>
                                  <a:pt x="1034665" y="545337"/>
                                </a:lnTo>
                                <a:lnTo>
                                  <a:pt x="1052884" y="573347"/>
                                </a:lnTo>
                                <a:lnTo>
                                  <a:pt x="1071109" y="555656"/>
                                </a:lnTo>
                                <a:lnTo>
                                  <a:pt x="1089322" y="554181"/>
                                </a:lnTo>
                                <a:lnTo>
                                  <a:pt x="1107554" y="574818"/>
                                </a:lnTo>
                                <a:lnTo>
                                  <a:pt x="1125785" y="617555"/>
                                </a:lnTo>
                                <a:lnTo>
                                  <a:pt x="1143998" y="611666"/>
                                </a:lnTo>
                                <a:lnTo>
                                  <a:pt x="1162218" y="582184"/>
                                </a:lnTo>
                                <a:lnTo>
                                  <a:pt x="1180443" y="555656"/>
                                </a:lnTo>
                                <a:lnTo>
                                  <a:pt x="1197651" y="551235"/>
                                </a:lnTo>
                                <a:lnTo>
                                  <a:pt x="1215876" y="571865"/>
                                </a:lnTo>
                                <a:lnTo>
                                  <a:pt x="1234113" y="533549"/>
                                </a:lnTo>
                                <a:lnTo>
                                  <a:pt x="1252338" y="526176"/>
                                </a:lnTo>
                                <a:lnTo>
                                  <a:pt x="1270549" y="490805"/>
                                </a:lnTo>
                                <a:lnTo>
                                  <a:pt x="1288774" y="484913"/>
                                </a:lnTo>
                                <a:lnTo>
                                  <a:pt x="1306998" y="440686"/>
                                </a:lnTo>
                                <a:lnTo>
                                  <a:pt x="1325223" y="409737"/>
                                </a:lnTo>
                                <a:lnTo>
                                  <a:pt x="1343447" y="362571"/>
                                </a:lnTo>
                                <a:lnTo>
                                  <a:pt x="1361659" y="355203"/>
                                </a:lnTo>
                                <a:lnTo>
                                  <a:pt x="1379884" y="277086"/>
                                </a:lnTo>
                                <a:lnTo>
                                  <a:pt x="1398108" y="310988"/>
                                </a:lnTo>
                                <a:lnTo>
                                  <a:pt x="1416345" y="299201"/>
                                </a:lnTo>
                                <a:lnTo>
                                  <a:pt x="1434557" y="306566"/>
                                </a:lnTo>
                                <a:lnTo>
                                  <a:pt x="1452782" y="253504"/>
                                </a:lnTo>
                                <a:lnTo>
                                  <a:pt x="1469990" y="231391"/>
                                </a:lnTo>
                                <a:lnTo>
                                  <a:pt x="1488215" y="200441"/>
                                </a:lnTo>
                                <a:lnTo>
                                  <a:pt x="1506427" y="159171"/>
                                </a:lnTo>
                                <a:lnTo>
                                  <a:pt x="1524664" y="92850"/>
                                </a:lnTo>
                                <a:lnTo>
                                  <a:pt x="1542876" y="170961"/>
                                </a:lnTo>
                                <a:lnTo>
                                  <a:pt x="1561100" y="123800"/>
                                </a:lnTo>
                                <a:lnTo>
                                  <a:pt x="1579325" y="23577"/>
                                </a:lnTo>
                                <a:lnTo>
                                  <a:pt x="1597549" y="45683"/>
                                </a:lnTo>
                                <a:lnTo>
                                  <a:pt x="1615774" y="125275"/>
                                </a:lnTo>
                                <a:lnTo>
                                  <a:pt x="1633998" y="56001"/>
                                </a:lnTo>
                                <a:lnTo>
                                  <a:pt x="1652210" y="91375"/>
                                </a:lnTo>
                                <a:lnTo>
                                  <a:pt x="1670434" y="38310"/>
                                </a:lnTo>
                                <a:lnTo>
                                  <a:pt x="1688672" y="78111"/>
                                </a:lnTo>
                                <a:lnTo>
                                  <a:pt x="1706883" y="11789"/>
                                </a:lnTo>
                                <a:lnTo>
                                  <a:pt x="1725121" y="48637"/>
                                </a:lnTo>
                                <a:lnTo>
                                  <a:pt x="1742342" y="57473"/>
                                </a:lnTo>
                                <a:lnTo>
                                  <a:pt x="1760554" y="42739"/>
                                </a:lnTo>
                                <a:lnTo>
                                  <a:pt x="1778753" y="5890"/>
                                </a:lnTo>
                                <a:lnTo>
                                  <a:pt x="1796990" y="32420"/>
                                </a:lnTo>
                                <a:lnTo>
                                  <a:pt x="1815202" y="0"/>
                                </a:lnTo>
                                <a:lnTo>
                                  <a:pt x="1833439" y="19155"/>
                                </a:lnTo>
                                <a:lnTo>
                                  <a:pt x="1851651" y="44207"/>
                                </a:lnTo>
                                <a:lnTo>
                                  <a:pt x="1869901" y="48637"/>
                                </a:lnTo>
                                <a:lnTo>
                                  <a:pt x="1888125" y="36846"/>
                                </a:lnTo>
                                <a:lnTo>
                                  <a:pt x="1906324" y="41257"/>
                                </a:lnTo>
                                <a:lnTo>
                                  <a:pt x="1924561" y="120855"/>
                                </a:lnTo>
                                <a:lnTo>
                                  <a:pt x="1942773" y="128223"/>
                                </a:lnTo>
                                <a:lnTo>
                                  <a:pt x="1960998" y="153275"/>
                                </a:lnTo>
                                <a:lnTo>
                                  <a:pt x="1979222" y="188645"/>
                                </a:lnTo>
                                <a:lnTo>
                                  <a:pt x="1997459" y="168026"/>
                                </a:lnTo>
                                <a:lnTo>
                                  <a:pt x="2015671" y="166543"/>
                                </a:lnTo>
                                <a:lnTo>
                                  <a:pt x="2032880" y="162124"/>
                                </a:lnTo>
                                <a:lnTo>
                                  <a:pt x="2051104" y="238765"/>
                                </a:lnTo>
                                <a:lnTo>
                                  <a:pt x="2069329" y="219602"/>
                                </a:lnTo>
                                <a:lnTo>
                                  <a:pt x="2087540" y="221079"/>
                                </a:lnTo>
                                <a:lnTo>
                                  <a:pt x="2105778" y="232867"/>
                                </a:lnTo>
                              </a:path>
                            </a:pathLst>
                          </a:custGeom>
                          <a:ln w="12700">
                            <a:solidFill>
                              <a:srgbClr val="58B6E7"/>
                            </a:solidFill>
                            <a:prstDash val="solid"/>
                          </a:ln>
                        </wps:spPr>
                        <wps:bodyPr wrap="square" lIns="0" tIns="0" rIns="0" bIns="0" rtlCol="0">
                          <a:prstTxWarp prst="textNoShape">
                            <a:avLst/>
                          </a:prstTxWarp>
                          <a:noAutofit/>
                        </wps:bodyPr>
                      </wps:wsp>
                      <wps:wsp>
                        <wps:cNvPr id="319" name="Graphic 319"/>
                        <wps:cNvSpPr/>
                        <wps:spPr>
                          <a:xfrm>
                            <a:off x="160870" y="56925"/>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320" name="Graphic 320"/>
                        <wps:cNvSpPr/>
                        <wps:spPr>
                          <a:xfrm>
                            <a:off x="160870" y="172335"/>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321" name="Graphic 321"/>
                        <wps:cNvSpPr/>
                        <wps:spPr>
                          <a:xfrm>
                            <a:off x="160870" y="287752"/>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wps:wsp>
                        <wps:cNvPr id="322" name="Graphic 322"/>
                        <wps:cNvSpPr/>
                        <wps:spPr>
                          <a:xfrm>
                            <a:off x="160870" y="676857"/>
                            <a:ext cx="90170" cy="1270"/>
                          </a:xfrm>
                          <a:custGeom>
                            <a:avLst/>
                            <a:gdLst/>
                            <a:ahLst/>
                            <a:cxnLst/>
                            <a:rect l="l" t="t" r="r" b="b"/>
                            <a:pathLst>
                              <a:path w="90170">
                                <a:moveTo>
                                  <a:pt x="0" y="0"/>
                                </a:moveTo>
                                <a:lnTo>
                                  <a:pt x="89997" y="0"/>
                                </a:lnTo>
                              </a:path>
                            </a:pathLst>
                          </a:custGeom>
                          <a:ln w="12700">
                            <a:solidFill>
                              <a:srgbClr val="58B6E7"/>
                            </a:solidFill>
                            <a:prstDash val="solid"/>
                          </a:ln>
                        </wps:spPr>
                        <wps:bodyPr wrap="square" lIns="0" tIns="0" rIns="0" bIns="0" rtlCol="0">
                          <a:prstTxWarp prst="textNoShape">
                            <a:avLst/>
                          </a:prstTxWarp>
                          <a:noAutofit/>
                        </wps:bodyPr>
                      </wps:wsp>
                      <wps:wsp>
                        <wps:cNvPr id="323" name="Graphic 323"/>
                        <wps:cNvSpPr/>
                        <wps:spPr>
                          <a:xfrm>
                            <a:off x="160870" y="403169"/>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74C043"/>
                          </a:solidFill>
                        </wps:spPr>
                        <wps:bodyPr wrap="square" lIns="0" tIns="0" rIns="0" bIns="0" rtlCol="0">
                          <a:prstTxWarp prst="textNoShape">
                            <a:avLst/>
                          </a:prstTxWarp>
                          <a:noAutofit/>
                        </wps:bodyPr>
                      </wps:wsp>
                      <wps:wsp>
                        <wps:cNvPr id="324" name="Graphic 324"/>
                        <wps:cNvSpPr/>
                        <wps:spPr>
                          <a:xfrm>
                            <a:off x="160870" y="518579"/>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7D8FC8"/>
                          </a:solidFill>
                        </wps:spPr>
                        <wps:bodyPr wrap="square" lIns="0" tIns="0" rIns="0" bIns="0" rtlCol="0">
                          <a:prstTxWarp prst="textNoShape">
                            <a:avLst/>
                          </a:prstTxWarp>
                          <a:noAutofit/>
                        </wps:bodyPr>
                      </wps:wsp>
                      <wps:wsp>
                        <wps:cNvPr id="325" name="Graphic 325"/>
                        <wps:cNvSpPr/>
                        <wps:spPr>
                          <a:xfrm>
                            <a:off x="3175" y="3175"/>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326" name="Textbox 326"/>
                        <wps:cNvSpPr txBox="1"/>
                        <wps:spPr>
                          <a:xfrm>
                            <a:off x="0" y="0"/>
                            <a:ext cx="2341245" cy="1801495"/>
                          </a:xfrm>
                          <a:prstGeom prst="rect">
                            <a:avLst/>
                          </a:prstGeom>
                        </wps:spPr>
                        <wps:txbx>
                          <w:txbxContent>
                            <w:p w14:paraId="610B624B" w14:textId="77777777" w:rsidR="006D5EBA" w:rsidRDefault="00363CC2">
                              <w:pPr>
                                <w:spacing w:before="87" w:line="312" w:lineRule="auto"/>
                                <w:ind w:left="450" w:right="640"/>
                                <w:rPr>
                                  <w:sz w:val="12"/>
                                </w:rPr>
                              </w:pPr>
                              <w:r>
                                <w:rPr>
                                  <w:color w:val="231F20"/>
                                  <w:w w:val="90"/>
                                  <w:sz w:val="12"/>
                                </w:rPr>
                                <w:t>Other</w:t>
                              </w:r>
                              <w:r>
                                <w:rPr>
                                  <w:color w:val="231F20"/>
                                  <w:spacing w:val="-7"/>
                                  <w:w w:val="90"/>
                                  <w:sz w:val="12"/>
                                </w:rPr>
                                <w:t xml:space="preserve"> </w:t>
                              </w:r>
                              <w:r>
                                <w:rPr>
                                  <w:color w:val="231F20"/>
                                  <w:w w:val="90"/>
                                  <w:sz w:val="12"/>
                                </w:rPr>
                                <w:t>investment</w:t>
                              </w:r>
                              <w:r>
                                <w:rPr>
                                  <w:color w:val="231F20"/>
                                  <w:spacing w:val="-6"/>
                                  <w:w w:val="90"/>
                                  <w:sz w:val="12"/>
                                </w:rPr>
                                <w:t xml:space="preserve"> </w:t>
                              </w:r>
                              <w:r>
                                <w:rPr>
                                  <w:color w:val="231F20"/>
                                  <w:w w:val="90"/>
                                  <w:sz w:val="12"/>
                                </w:rPr>
                                <w:t>(mostly</w:t>
                              </w:r>
                              <w:r>
                                <w:rPr>
                                  <w:color w:val="231F20"/>
                                  <w:spacing w:val="-7"/>
                                  <w:w w:val="90"/>
                                  <w:sz w:val="12"/>
                                </w:rPr>
                                <w:t xml:space="preserve"> </w:t>
                              </w:r>
                              <w:r>
                                <w:rPr>
                                  <w:color w:val="231F20"/>
                                  <w:w w:val="90"/>
                                  <w:sz w:val="12"/>
                                </w:rPr>
                                <w:t>loans</w:t>
                              </w:r>
                              <w:r>
                                <w:rPr>
                                  <w:color w:val="231F20"/>
                                  <w:spacing w:val="-6"/>
                                  <w:w w:val="90"/>
                                  <w:sz w:val="12"/>
                                </w:rPr>
                                <w:t xml:space="preserve"> </w:t>
                              </w:r>
                              <w:r>
                                <w:rPr>
                                  <w:color w:val="231F20"/>
                                  <w:w w:val="90"/>
                                  <w:sz w:val="12"/>
                                </w:rPr>
                                <w:t>and</w:t>
                              </w:r>
                              <w:r>
                                <w:rPr>
                                  <w:color w:val="231F20"/>
                                  <w:spacing w:val="-6"/>
                                  <w:w w:val="90"/>
                                  <w:sz w:val="12"/>
                                </w:rPr>
                                <w:t xml:space="preserve"> </w:t>
                              </w:r>
                              <w:r>
                                <w:rPr>
                                  <w:color w:val="231F20"/>
                                  <w:w w:val="90"/>
                                  <w:sz w:val="12"/>
                                </w:rPr>
                                <w:t>deposits)</w:t>
                              </w:r>
                              <w:r>
                                <w:rPr>
                                  <w:color w:val="231F20"/>
                                  <w:spacing w:val="40"/>
                                  <w:sz w:val="12"/>
                                </w:rPr>
                                <w:t xml:space="preserve"> </w:t>
                              </w:r>
                              <w:r>
                                <w:rPr>
                                  <w:color w:val="231F20"/>
                                  <w:spacing w:val="-2"/>
                                  <w:sz w:val="12"/>
                                </w:rPr>
                                <w:t>Portfolio</w:t>
                              </w:r>
                              <w:r>
                                <w:rPr>
                                  <w:color w:val="231F20"/>
                                  <w:spacing w:val="-10"/>
                                  <w:sz w:val="12"/>
                                </w:rPr>
                                <w:t xml:space="preserve"> </w:t>
                              </w:r>
                              <w:r>
                                <w:rPr>
                                  <w:color w:val="231F20"/>
                                  <w:spacing w:val="-2"/>
                                  <w:sz w:val="12"/>
                                </w:rPr>
                                <w:t>investment:</w:t>
                              </w:r>
                              <w:r>
                                <w:rPr>
                                  <w:color w:val="231F20"/>
                                  <w:spacing w:val="7"/>
                                  <w:sz w:val="12"/>
                                </w:rPr>
                                <w:t xml:space="preserve"> </w:t>
                              </w:r>
                              <w:r>
                                <w:rPr>
                                  <w:color w:val="231F20"/>
                                  <w:spacing w:val="-2"/>
                                  <w:sz w:val="12"/>
                                </w:rPr>
                                <w:t>debt</w:t>
                              </w:r>
                            </w:p>
                            <w:p w14:paraId="0CC6CCD0" w14:textId="77777777" w:rsidR="006D5EBA" w:rsidRDefault="00363CC2">
                              <w:pPr>
                                <w:spacing w:before="1" w:line="312" w:lineRule="auto"/>
                                <w:ind w:left="449" w:right="1696"/>
                                <w:rPr>
                                  <w:sz w:val="12"/>
                                </w:rPr>
                              </w:pPr>
                              <w:r>
                                <w:rPr>
                                  <w:color w:val="231F20"/>
                                  <w:spacing w:val="-2"/>
                                  <w:w w:val="90"/>
                                  <w:sz w:val="12"/>
                                </w:rPr>
                                <w:t>Portfolio</w:t>
                              </w:r>
                              <w:r>
                                <w:rPr>
                                  <w:color w:val="231F20"/>
                                  <w:spacing w:val="-7"/>
                                  <w:w w:val="90"/>
                                  <w:sz w:val="12"/>
                                </w:rPr>
                                <w:t xml:space="preserve"> </w:t>
                              </w:r>
                              <w:r>
                                <w:rPr>
                                  <w:color w:val="231F20"/>
                                  <w:spacing w:val="-2"/>
                                  <w:w w:val="90"/>
                                  <w:sz w:val="12"/>
                                </w:rPr>
                                <w:t>investment:</w:t>
                              </w:r>
                              <w:r>
                                <w:rPr>
                                  <w:color w:val="231F20"/>
                                  <w:spacing w:val="14"/>
                                  <w:sz w:val="12"/>
                                </w:rPr>
                                <w:t xml:space="preserve"> </w:t>
                              </w:r>
                              <w:r>
                                <w:rPr>
                                  <w:color w:val="231F20"/>
                                  <w:spacing w:val="-2"/>
                                  <w:w w:val="90"/>
                                  <w:sz w:val="12"/>
                                </w:rPr>
                                <w:t>equity</w:t>
                              </w:r>
                              <w:r>
                                <w:rPr>
                                  <w:color w:val="231F20"/>
                                  <w:spacing w:val="40"/>
                                  <w:sz w:val="12"/>
                                </w:rPr>
                                <w:t xml:space="preserve"> </w:t>
                              </w:r>
                              <w:r>
                                <w:rPr>
                                  <w:color w:val="231F20"/>
                                  <w:w w:val="95"/>
                                  <w:sz w:val="12"/>
                                </w:rPr>
                                <w:t>Direct</w:t>
                              </w:r>
                              <w:r>
                                <w:rPr>
                                  <w:color w:val="231F20"/>
                                  <w:spacing w:val="-3"/>
                                  <w:w w:val="95"/>
                                  <w:sz w:val="12"/>
                                </w:rPr>
                                <w:t xml:space="preserve"> </w:t>
                              </w:r>
                              <w:r>
                                <w:rPr>
                                  <w:color w:val="231F20"/>
                                  <w:w w:val="95"/>
                                  <w:sz w:val="12"/>
                                </w:rPr>
                                <w:t>investment:</w:t>
                              </w:r>
                              <w:r>
                                <w:rPr>
                                  <w:color w:val="231F20"/>
                                  <w:spacing w:val="28"/>
                                  <w:sz w:val="12"/>
                                </w:rPr>
                                <w:t xml:space="preserve"> </w:t>
                              </w:r>
                              <w:r>
                                <w:rPr>
                                  <w:color w:val="231F20"/>
                                  <w:w w:val="95"/>
                                  <w:sz w:val="12"/>
                                </w:rPr>
                                <w:t>debt</w:t>
                              </w:r>
                              <w:r>
                                <w:rPr>
                                  <w:color w:val="231F20"/>
                                  <w:spacing w:val="40"/>
                                  <w:sz w:val="12"/>
                                </w:rPr>
                                <w:t xml:space="preserve"> </w:t>
                              </w:r>
                              <w:r>
                                <w:rPr>
                                  <w:color w:val="231F20"/>
                                  <w:w w:val="95"/>
                                  <w:sz w:val="12"/>
                                </w:rPr>
                                <w:t>Direct</w:t>
                              </w:r>
                              <w:r>
                                <w:rPr>
                                  <w:color w:val="231F20"/>
                                  <w:spacing w:val="-6"/>
                                  <w:w w:val="95"/>
                                  <w:sz w:val="12"/>
                                </w:rPr>
                                <w:t xml:space="preserve"> </w:t>
                              </w:r>
                              <w:r>
                                <w:rPr>
                                  <w:color w:val="231F20"/>
                                  <w:w w:val="95"/>
                                  <w:sz w:val="12"/>
                                </w:rPr>
                                <w:t>investment:</w:t>
                              </w:r>
                              <w:r>
                                <w:rPr>
                                  <w:color w:val="231F20"/>
                                  <w:spacing w:val="21"/>
                                  <w:sz w:val="12"/>
                                </w:rPr>
                                <w:t xml:space="preserve"> </w:t>
                              </w:r>
                              <w:r>
                                <w:rPr>
                                  <w:color w:val="231F20"/>
                                  <w:w w:val="95"/>
                                  <w:sz w:val="12"/>
                                </w:rPr>
                                <w:t>equity</w:t>
                              </w:r>
                              <w:r>
                                <w:rPr>
                                  <w:color w:val="231F20"/>
                                  <w:spacing w:val="40"/>
                                  <w:sz w:val="12"/>
                                </w:rPr>
                                <w:t xml:space="preserve"> </w:t>
                              </w:r>
                              <w:r>
                                <w:rPr>
                                  <w:color w:val="231F20"/>
                                  <w:w w:val="95"/>
                                  <w:sz w:val="12"/>
                                </w:rPr>
                                <w:t>Total</w:t>
                              </w:r>
                              <w:r>
                                <w:rPr>
                                  <w:color w:val="231F20"/>
                                  <w:spacing w:val="-9"/>
                                  <w:w w:val="95"/>
                                  <w:sz w:val="12"/>
                                </w:rPr>
                                <w:t xml:space="preserve"> </w:t>
                              </w:r>
                              <w:r>
                                <w:rPr>
                                  <w:color w:val="231F20"/>
                                  <w:w w:val="95"/>
                                  <w:sz w:val="12"/>
                                </w:rPr>
                                <w:t>external</w:t>
                              </w:r>
                              <w:r>
                                <w:rPr>
                                  <w:color w:val="231F20"/>
                                  <w:spacing w:val="-8"/>
                                  <w:w w:val="95"/>
                                  <w:sz w:val="12"/>
                                </w:rPr>
                                <w:t xml:space="preserve"> </w:t>
                              </w:r>
                              <w:r>
                                <w:rPr>
                                  <w:color w:val="231F20"/>
                                  <w:w w:val="95"/>
                                  <w:sz w:val="12"/>
                                </w:rPr>
                                <w:t>liabilities</w:t>
                              </w:r>
                            </w:p>
                          </w:txbxContent>
                        </wps:txbx>
                        <wps:bodyPr wrap="square" lIns="0" tIns="0" rIns="0" bIns="0" rtlCol="0">
                          <a:noAutofit/>
                        </wps:bodyPr>
                      </wps:wsp>
                    </wpg:wgp>
                  </a:graphicData>
                </a:graphic>
              </wp:anchor>
            </w:drawing>
          </mc:Choice>
          <mc:Fallback>
            <w:pict>
              <v:group w14:anchorId="226EAB9D" id="Group 311" o:spid="_x0000_s1249" style="position:absolute;left:0;text-align:left;margin-left:39.7pt;margin-top:15.8pt;width:184.35pt;height:141.85pt;z-index:-2085017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">
                <v:shape id="Graphic 312" o:spid="_x0000_s1250" style="position:absolute;left:1168;top:16464;width:21063;height:1537;visibility:visible;mso-wrap-style:square;v-text-anchor:top" coordsize="2106295,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" path="m2088048,r-18122,7238l2051688,12268,2033565,8483r-18148,1942l1997282,8241r-18136,13247l1960909,24674r-18136,-3186l1924638,24942r-18136,-5639l1870155,21259r-18161,1461l1833858,22339r-18123,2845l1797498,39814r-36271,3073l1743078,44970r-18123,-1004l1706731,44843r-18148,3302l1670447,46074r-18148,5526l1634074,50368r-18123,114l1597803,49987r-18148,241l1561532,55625r-18225,1740l1525159,60426r-18136,1232l1488888,64477r-18136,4292l1452515,79959,1434392,68325r-18135,89l1398108,72237r-18224,953l1361748,77863r-18135,1358l1325477,94208r-36360,1372l1270969,97154r-36272,2083l1216549,98158r-18212,-267l1143916,99110r-18218,-3416l1107553,93586r-18132,-2465l1071276,87706r-18138,-1348l1016774,87706r-18132,2451l980498,91121r-18139,8980l944145,100825r-18144,-216l907856,106146r-18138,2692l871499,109562r-18138,-1106l835223,110413r-18139,3326l798945,116319r-18224,-2580l762582,114363r-18139,-102l726299,114973r-18126,977l689947,115696r-18151,115l653665,115214r-18138,-953l617294,115811r-18131,736l562898,119632r-18151,-1078l453975,116928r-18226,623l417617,117436r-36283,724l363115,117436r-18145,l326838,116547r-18145,153l290555,117551r-18213,381l254191,118045r-18138,979l217920,118769r-18138,1233l181557,120726r-18139,266l127135,125158r-36357,l72640,125895r-18138,1206l36362,128612r-18224,229l,128612r,24905l2106197,153517r,-143689l2088048,xe" fillcolor="#7d8fc8" stroked="f">
                  <v:path arrowok="t"/>
                </v:shape>
                <v:shape id="Graphic 313" o:spid="_x0000_s1251" style="position:absolute;left:1168;top:15775;width:21063;height:1981;visibility:visible;mso-wrap-style:square;v-text-anchor:top" coordsize="210629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" path="m1997282,r-18136,9575l1942773,7010r-18135,1232l1906502,114r-18123,9969l1870155,1714r-18161,1472l1833858,1827r-18123,3340l1797498,40767r-18123,508l1761227,44450r-18149,4419l1724955,43459r-18224,1384l1688583,49263r-18136,-4813l1652299,49872r-18225,-1842l1615951,52450r-18148,-9956l1579655,38417r-18123,17450l1543307,61544r-18148,3543l1507023,71094r-18135,1359l1470752,77138r-18237,8218l1434392,65354r-18135,-3467l1398108,68160r-18224,3187l1361748,75907r-18135,2934l1325477,97536r-18136,5651l1289117,103402r-18148,2350l1252833,106970r-18136,2592l1216549,105752r-18212,-2095l1180202,100609r-18149,2184l1143916,100342r-18218,-1843l1107553,100951r-18132,-724l1071276,95542r-18138,-458l1034919,96761r-18145,2234l998642,104519r-18144,1233l962359,116674r-36358,5398l907856,126884r-18138,6020l871499,136690r-18138,-1321l835223,139293r-18139,6858l798945,151180r-18224,-1232l762582,151687r-18139,-1231l726299,151687r-18126,3302l689947,154749r-18151,991l653665,156095r-18138,-482l617294,158178r-18131,253l581030,159677r-18132,2195l544747,158940r-18219,481l508389,159294r-36270,-4189l453975,154989r-18226,751l417617,154862r-18144,-113l381334,155371r-18219,-382l344970,155740r-18132,-1081l308693,154659r-36351,1208l254191,156095r-18138,1004l217920,157099r-36363,1587l163418,158686r-18138,4901l127135,167792r-36357,2324l72640,173418r-36278,2578l18138,178727,,178460r,19050l18138,197739r18224,-229l54502,195999r18138,-1207l90778,194055r36357,l163418,189890r18139,-267l199782,188899r18138,-1233l236053,187921r18138,-979l272342,186829r18213,-381l308693,185597r18145,-152l344970,186334r18145,l381334,187058r36283,-724l435749,186448r18226,-622l544747,187451r18151,1079l599163,185445r18131,-737l635527,183159r18138,952l671796,184708r18151,-114l708173,184848r18126,-978l744443,183159r18139,102l780721,182637r18224,2579l817084,182637r18139,-3326l853361,177354r18138,1106l889718,177736r18138,-2692l926001,169506r18144,216l962359,168998r18139,-8980l998642,159054r18132,-2451l1053138,155256r18138,1347l1089421,160018r18132,2465l1125698,164592r18218,3416l1198337,166789r18212,266l1234697,168135r36272,-2083l1289117,164477r36360,-1371l1343613,148118r18135,-1357l1379884,142087r18224,-952l1416257,137312r18135,-89l1452515,148856r18237,-11190l1488888,133375r18135,-2820l1525159,129324r18148,-3061l1561532,124523r18123,-5398l1597803,118884r18148,495l1634074,119265r18225,1232l1670447,114971r18136,2072l1706731,113741r18224,-878l1743078,113868r18149,-2083l1797498,108712r18237,-14631l1833858,91236r18136,381l1870155,90157r36347,-1956l1924638,93840r18135,-3455l1960909,93572r18237,-3187l1997282,77138r18135,2184l2033565,77381r18123,3784l2069926,76136r18122,-7239l2106197,78726r,-54674l2088048,608r-18122,5284l2051688,9321,2033565,3937r-18148,-878l1997282,xe" fillcolor="#74c043" stroked="f">
                  <v:path arrowok="t"/>
                </v:shape>
                <v:shape id="Graphic 314" o:spid="_x0000_s1252" style="position:absolute;left:1168;top:13929;width:21063;height:3638;visibility:visible;mso-wrap-style:square;v-text-anchor:top" coordsize="210629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" path="m2088048,r-18122,13373l2051688,8839,2033565,2082r-18148,10808l1997282,12763r-18136,8725l1960909,18287r-18136,-5524l1924638,15455r-18136,8992l1888379,31813r-18224,-7264l1851994,30098r-18136,-4178l1815735,24942r-18237,46304l1779375,79856,1761227,59194r-18149,737l1724955,51460r-18224,9703l1688583,81559,1670447,55397r-18148,13398l1634074,73825r-18123,30339l1597803,109435r-18148,-4306l1561532,111683r-18225,-7772l1525159,105879,1507023,95070r-18135,2821l1470752,94576r-18237,11430l1434392,91389r-18135,2222l1398108,102692r-18224,-3417l1361748,121234r-18135,6134l1325477,148272r-18136,5994l1289117,158089r-18148,6121l1252833,167435r-18136,2451l1216549,166065r-18212,5511l1180202,170497r-18149,14122l1143916,174167r-18218,2108l1107553,151687r-18132,-18160l1071276,125933r-18138,8318l1034919,115823r-18145,-1689l998642,103797r-18144,2082l962359,115569r-18214,-711l926001,129335r-18145,26316l889718,153034r-18219,25794l853361,186105r-18138,32182l817084,221094r-18139,10820l780721,239521r-18139,5754l744443,253160r-18144,8942l708173,264693r-18226,3200l671796,273557r-18131,2794l635527,279817r-18233,5626l599163,290003r-18133,5792l562898,300061r-18151,-3326l526528,298576r-18139,-3175l490245,290003r-18126,4179l453975,293192r-18226,3441l399473,306081r-36358,3583l344970,310513r-18132,-2932l308693,308914r-18138,851l272342,314185r-18151,2121l236053,311859r-18133,751l199782,311859r-18225,1716l163418,314921r-18138,7011l127135,329666r-18219,381l90778,331278r-18138,4903l54502,338251,36362,331889r-18224,5397l,341336r,21744l18138,363346r18224,-2730l72640,358038r18138,-3302l127135,352412r18145,-4205l163418,343306r18139,l217920,341718r18133,l254191,340715r18151,-229l308693,339279r18145,l344970,340359r18145,-750l381334,339991r18139,-622l417617,339482r18132,877l453975,339609r18144,116l508389,343914r18139,127l544747,343560r18151,2932l581030,344296r18133,-1245l617294,342798r18233,-2566l653665,340715r18131,-356l689947,339369r18226,240l726299,336307r18144,-1231l762582,336307r18139,-1739l798945,335800r18139,-5029l835223,323913r18138,-3924l871499,321309r18219,-3785l907856,311504r18145,-4812l962359,301294r18139,-10922l998642,289139r18132,-5524l1034919,281381r18219,-1677l1071276,280161r18145,4686l1107553,285570r18145,-2451l1143916,284962r18137,2451l1180202,285229r18135,3048l1216549,290372r18148,3810l1252833,291590r18136,-1218l1289117,288022r18224,-215l1325477,282155r18136,-18694l1361748,260527r18136,-4560l1398108,252780r18149,-6274l1434392,249974r18123,20002l1470752,261758r18136,-4685l1507023,255714r18136,-6007l1543307,246164r18225,-5677l1579655,223037r18148,4077l1615951,237070r18123,-4420l1652299,234492r18148,-5423l1688583,233883r18148,-4420l1724955,228079r18123,5410l1761227,229069r18148,-3175l1797498,225386r18237,-35599l1833858,186447r18136,1359l1870155,186334r18224,8369l1906502,184734r18136,8128l1942773,191630r36373,2565l1997282,184619r18135,3060l2033565,188556r18123,5385l2069926,190512r18122,-5284l2106197,208672r,-180682l2088048,xe" fillcolor="#fcaf17" stroked="f">
                  <v:path arrowok="t"/>
                </v:shape>
                <v:shape id="Graphic 315" o:spid="_x0000_s1253" style="position:absolute;left:1168;top:11116;width:21063;height:6229;visibility:visible;mso-wrap-style:square;v-text-anchor:top" coordsize="210629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" path="m1815735,r-18237,40772l1779375,43722,1761227,31576r-18149,1228l1724955,25058,1706731,7736r-18148,43113l1670447,19532r-18148,18548l1634074,36480r-18123,55140l1597803,94071r-18148,12789l1561532,145174r-36373,6643l1507023,148248r-18135,11799l1470752,167782r-18237,20877l1434392,177116r-18135,8852l1398108,204993r-18224,-7989l1361748,224157r-18135,10325l1325477,260873r-18136,12787l1289117,284711r-18148,6261l1252833,301308r-18136,4916l1216549,313095r-18212,1829l1180202,324385r-18149,15494l1143916,333352r-18218,4064l1107553,314810r-18132,-14988l1071276,292458r-18138,11912l1034919,286070r-36277,-9348l980498,286792r-18139,13146l944145,302643r-18144,15748l907856,344896r-18138,-5386l871499,368874r-18138,11899l835223,413070r-18139,4189l798945,425463r-18224,6555l762582,435917r-18139,10679l726299,458663r-18126,3187l689947,466625r-18151,6998l653665,474995r-18138,4191l617294,490819r-18131,5690l581030,506669r-18132,3454l544747,507518r-18219,5170l508389,509869r-18144,-5766l472119,512090r-18144,598l435749,519318r-18132,152l399473,531116r-18139,4166l363115,537504r-36277,-8218l308693,528309r-18138,597l272342,537744r-18151,1500l236053,535661r-18133,242l199782,531611r-18225,2312l163418,534545r-18138,6388l127135,551360r-18219,3607l90778,556794r-18138,7367l54502,565609,36362,554433r-18224,9005l,566244r,56374l18138,618568r18224,-5397l54502,619533r18138,-2070l90778,612560r18138,-1231l127135,610948r18145,-7734l163418,596204r18139,-1347l199782,593142r18138,750l236053,593142r18138,4446l272342,595467r18213,-4420l308693,590196r18145,-1333l344970,591795r18145,-849l399473,587363r36276,-9447l453975,574474r18144,990l490245,571285r18144,5399l526528,579859r18219,-1842l562898,581343r18132,-4266l599163,571285r18131,-4559l635527,561099r18138,-3465l671796,554840r18151,-5665l708173,545975r18126,-2591l744443,534442r18139,-7885l780721,520804r18224,-7608l817084,502376r18139,-2807l853361,467387r18138,-7277l889718,434317r18138,2616l926001,410617r18144,-14477l962359,396852r18139,-9690l998642,385079r18132,10338l1034919,397106r18219,18427l1071276,407215r18145,7594l1107553,432969r18145,24589l1143916,455449r18137,10453l1180202,451779r18135,1080l1216549,447347r18148,3821l1252833,448717r18136,-3224l1289117,439371r18224,-3822l1325477,429554r18136,-20904l1361748,402516r18136,-21958l1398108,383974r18149,-9081l1434392,372671r18123,14618l1470752,375859r18136,3314l1507023,376353r18136,10809l1543307,385193r18225,7772l1579655,386411r18148,4307l1615951,385446r18123,-30339l1652299,350078r18148,-13399l1688583,362841r18148,-20396l1724955,332742r18123,8471l1761227,340476r18148,20662l1797498,352529r18237,-46305l1833858,307202r18136,4179l1870155,305831r18224,7264l1906502,305729r18136,-8991l1942773,294045r18136,5525l1979146,302770r18136,-8725l2015417,294172r18148,-10808l2051688,290121r18238,4534l2088048,281282r18149,27990l2106197,30707,2088048,7987r-18122,15713l2051688,29112,2033565,6139r-18148,21375l1997282,30347r-18136,12410l1960909,38700r-18136,-6152l1924638,33647,1906502,18181r-18123,-1848l1870155,7736r-18161,11176l1833858,1597,1815735,xe" fillcolor="#b01c88" stroked="f">
                  <v:path arrowok="t"/>
                </v:shape>
                <v:shape id="Graphic 316" o:spid="_x0000_s1254" style="position:absolute;left:1168;top:3512;width:21063;height:13271;visibility:visible;mso-wrap-style:square;v-text-anchor:top" coordsize="2106295,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" path="m1815735,r-18237,32543l1779375,4799r-18148,36953l1743078,56503r-18123,-8482l1706731,11551r-18148,65330l1670447,38440r-18148,51836l1634074,55642r-18123,69880l1597803,45565,1579655,23216r-18123,100348l1543307,169867,1525159,92974r-18136,65229l1488888,199472r-18136,31322l1452515,252535r-18123,53789l1416257,299323r-18149,10816l1379884,276360r-18136,77863l1343613,362451r-18136,46069l1307341,439586r-18224,44098l1270969,490808r-18136,34759l1234697,533304r-18148,38568l1198337,551487r-18135,3802l1162053,581091r-18137,30703l1125698,617312r-18145,-42495l1089421,554061r-18145,1600l1053138,572244r-18219,-27020l1016774,525567r-18132,55030l980498,593495r-18139,9574l944145,633406r-18144,36233l907856,680565,889718,654663r-18219,46911l853361,731798r-18138,19901l817084,766060r-18139,25059l780721,786932r-18139,17825l744443,829198r-18144,14859l708173,866904,689947,856084r-18151,10820l653665,870459r-18138,8231l617294,904723r-18131,5893l581030,916155r-18132,24814l544747,938761r-18219,2946l508389,924753r-18144,-8103l472119,941948r-18144,4179l435749,958038r-18132,6999l399473,1001764r-18139,38203l363115,1030264r-18145,4051l326838,1008406r-18145,-9955l290555,1009385r-18213,16561l254191,1033452r-18138,-7112l217920,1011595r-18138,-6401l181557,1011100r-18139,-1715l145280,1028296r-18145,31445l108916,1041313r-18138,1853l72640,1068720r-18138,-5664l36362,1030391r-18224,240l,1038862r,287795l18138,1323850r18224,-9004l54502,1326022r18138,-1448l90778,1317207r18138,-1828l127135,1311772r18145,-10426l163418,1294958r18139,-623l199782,1292024r18138,4291l236053,1296074r18138,3583l272342,1298157r18213,-8838l308693,1288722r18145,976l363115,1297917r18219,-2223l399473,1291529r18144,-11646l435749,1279730r18226,-6629l472119,1272503r18126,-7987l508389,1270281r18139,2820l544747,1267931r18151,2604l581030,1267081r18133,-10160l617294,1251231r18233,-11633l653665,1235407r18131,-1371l689947,1227038r18226,-4775l726299,1219075r18144,-12066l762582,1196329r18139,-3899l798945,1185876r18139,-8204l835223,1173482r18138,-32296l871499,1129286r18219,-29364l907856,1105308r18145,-26504l944145,1063056r18214,-2706l980498,1047205r18144,-10070l1034919,1046482r18219,18301l1071276,1052870r18145,7365l1107553,1075222r18145,22606l1143916,1093764r18137,6528l1180202,1084798r18135,-9462l1216549,1073508r18148,-6871l1252833,1061721r18136,-10337l1289117,1045123r18224,-11050l1325477,1021285r18136,-26390l1361748,984570r18136,-27153l1398108,965405r18149,-19024l1434392,937529r18123,11543l1470752,928194r18136,-7734l1507023,908660r18136,3569l1561532,905587r18123,-38315l1597803,854483r18148,-2451l1634074,796893r18225,1600l1670447,779945r18136,31317l1706731,768149r18224,17321l1743078,793216r18149,-1228l1779375,804134r18123,-2950l1815735,760412r18123,1598l1851994,779325r18161,-11176l1888379,776745r18123,1848l1924638,794059r18135,-1098l1960909,799113r18237,4056l1997282,790760r18135,-2833l2033565,766551r18123,22973l2069926,784113r18122,-15714l2106197,791119r,-559097l2088048,220346r-18122,-863l2051688,237914r-18123,-76401l2015417,166427r-18135,495l1979146,188160r-18237,-34868l1942773,128115r-18135,-7374l1906502,41026r-18123,-4298l1870155,48765r-18161,-4793l1833858,18298,1815735,xe" fillcolor="#00568b" stroked="f">
                  <v:path arrowok="t"/>
                </v:shape>
                <v:shape id="Graphic 317" o:spid="_x0000_s1255" style="position:absolute;top:3006;width:23406;height:14998;visibility:visible;mso-wrap-style:square;v-text-anchor:top" coordsize="234061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" path="m,l72001,em,299199r72001,em,599883r72001,em,899085r72001,em,1199795r72001,em2267997,r72009,em2267997,299199r72009,em2267997,599883r72009,em2267997,899085r72009,em2267997,1199795r72009,em2140870,1427352r,71985em1996090,1427352r,71985em1851336,1427352r,71985em1705540,1427352r,71985em1560772,1427352r,71985em1414989,1427352r,71985em1270222,1427352r,71985em1124440,1427352r,71985em979661,1427352r,71985em833883,1427352r,71985em689110,1427352r,71985em543327,1427352r,71985em398555,1427352r,71985em252765,1427352r,71985em107999,1427352r,71985e" filled="f" strokecolor="#231f20" strokeweight=".5pt">
                  <v:path arrowok="t"/>
                </v:shape>
                <v:shape id="Graphic 318" o:spid="_x0000_s1256" style="position:absolute;left:1171;top:3507;width:21063;height:10687;visibility:visible;mso-wrap-style:square;v-text-anchor:top" coordsize="2106295,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" path="m,1039106r18224,-7393l36450,1030254r18219,33908l72887,1068583r17215,-25059l108328,1042052r18224,17691l144772,1028781r18226,-19165l181216,1011090r18226,-5893l217666,1012576r18219,14743l254105,1034674r18224,-8840l290555,1009616r18220,-10313l326999,1008143r18226,26531l362440,1030254r18218,10324l398884,1002249r18219,-36842l435328,958042r18219,-11799l471771,941811r18220,-25044l508217,925606r18224,16205l544661,938865r18219,2946l581111,916767r18219,-5906l617555,904968r17215,-26517l652995,871072r18219,-4421l689433,856340r18226,11798l725877,844542r18232,-14733l762328,804739r18225,-17687l798772,791481r18225,-25047l835229,751682r18213,-19162l871660,701577r18232,-45704l907101,680939r18218,-10313l943551,633778r18220,-29479l979989,593980r18225,-13270l1016439,526176r18226,19161l1052884,573347r18225,-17691l1089322,554181r18232,20637l1125785,617555r18213,-5889l1162218,582184r18225,-26528l1197651,551235r18225,20630l1234113,533549r18225,-7373l1270549,490805r18225,-5892l1306998,440686r18225,-30949l1343447,362571r18212,-7368l1379884,277086r18224,33902l1416345,299201r18212,7365l1452782,253504r17208,-22113l1488215,200441r18212,-41270l1524664,92850r18212,78111l1561100,123800,1579325,23577r18224,22106l1615774,125275r18224,-69274l1652210,91375r18224,-53065l1688672,78111r18211,-66322l1725121,48637r17221,8836l1760554,42739,1778753,5890r18237,26530l1815202,r18237,19155l1851651,44207r18250,4430l1888125,36846r18199,4411l1924561,120855r18212,7368l1960998,153275r18224,35370l1997459,168026r18212,-1483l2032880,162124r18224,76641l2069329,219602r18211,1477l2105778,232867e" filled="f" strokecolor="#58b6e7" strokeweight="1pt">
                  <v:path arrowok="t"/>
                </v:shape>
                <v:shape id="Graphic 319" o:spid="_x0000_s1257" style="position:absolute;left:1608;top:569;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" path="m89997,l,,,89997r89997,l89997,xe" fillcolor="#00568b" stroked="f">
                  <v:path arrowok="t"/>
                </v:shape>
                <v:shape id="Graphic 320" o:spid="_x0000_s1258" style="position:absolute;left:1608;top:172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" path="m89997,l,,,89997r89997,l89997,xe" fillcolor="#b01c88" stroked="f">
                  <v:path arrowok="t"/>
                </v:shape>
                <v:shape id="Graphic 321" o:spid="_x0000_s1259" style="position:absolute;left:1608;top:287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" path="m89997,l,,,89997r89997,l89997,xe" fillcolor="#fcaf17" stroked="f">
                  <v:path arrowok="t"/>
                </v:shape>
                <v:shape id="Graphic 322" o:spid="_x0000_s1260" style="position:absolute;left:1608;top:6768;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" path="m,l89997,e" filled="f" strokecolor="#58b6e7" strokeweight="1pt">
                  <v:path arrowok="t"/>
                </v:shape>
                <v:shape id="Graphic 323" o:spid="_x0000_s1261" style="position:absolute;left:1608;top:4031;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" path="m89997,l,,,89997r89997,l89997,xe" fillcolor="#74c043" stroked="f">
                  <v:path arrowok="t"/>
                </v:shape>
                <v:shape id="Graphic 324" o:spid="_x0000_s1262" style="position:absolute;left:1608;top:5185;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" path="m89997,l,,,89997r89997,l89997,xe" fillcolor="#7d8fc8" stroked="f">
                  <v:path arrowok="t"/>
                </v:shape>
                <v:shape id="Graphic 325" o:spid="_x0000_s1263"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" path="m,1794744r2334602,l2334602,,,,,1794744xe" filled="f" strokecolor="#231f20" strokeweight=".5pt">
                  <v:path arrowok="t"/>
                </v:shape>
                <v:shape id="Textbox 326" o:spid="_x0000_s1264"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610B624B" w14:textId="77777777" w:rsidR="006D5EBA" w:rsidRDefault="00363CC2">
                        <w:pPr>
                          <w:spacing w:before="87" w:line="312" w:lineRule="auto"/>
                          <w:ind w:left="450" w:right="640"/>
                          <w:rPr>
                            <w:sz w:val="12"/>
                          </w:rPr>
                        </w:pPr>
                        <w:r>
                          <w:rPr>
                            <w:color w:val="231F20"/>
                            <w:w w:val="90"/>
                            <w:sz w:val="12"/>
                          </w:rPr>
                          <w:t>Other</w:t>
                        </w:r>
                        <w:r>
                          <w:rPr>
                            <w:color w:val="231F20"/>
                            <w:spacing w:val="-7"/>
                            <w:w w:val="90"/>
                            <w:sz w:val="12"/>
                          </w:rPr>
                          <w:t xml:space="preserve"> </w:t>
                        </w:r>
                        <w:r>
                          <w:rPr>
                            <w:color w:val="231F20"/>
                            <w:w w:val="90"/>
                            <w:sz w:val="12"/>
                          </w:rPr>
                          <w:t>investment</w:t>
                        </w:r>
                        <w:r>
                          <w:rPr>
                            <w:color w:val="231F20"/>
                            <w:spacing w:val="-6"/>
                            <w:w w:val="90"/>
                            <w:sz w:val="12"/>
                          </w:rPr>
                          <w:t xml:space="preserve"> </w:t>
                        </w:r>
                        <w:r>
                          <w:rPr>
                            <w:color w:val="231F20"/>
                            <w:w w:val="90"/>
                            <w:sz w:val="12"/>
                          </w:rPr>
                          <w:t>(mostly</w:t>
                        </w:r>
                        <w:r>
                          <w:rPr>
                            <w:color w:val="231F20"/>
                            <w:spacing w:val="-7"/>
                            <w:w w:val="90"/>
                            <w:sz w:val="12"/>
                          </w:rPr>
                          <w:t xml:space="preserve"> </w:t>
                        </w:r>
                        <w:r>
                          <w:rPr>
                            <w:color w:val="231F20"/>
                            <w:w w:val="90"/>
                            <w:sz w:val="12"/>
                          </w:rPr>
                          <w:t>loans</w:t>
                        </w:r>
                        <w:r>
                          <w:rPr>
                            <w:color w:val="231F20"/>
                            <w:spacing w:val="-6"/>
                            <w:w w:val="90"/>
                            <w:sz w:val="12"/>
                          </w:rPr>
                          <w:t xml:space="preserve"> </w:t>
                        </w:r>
                        <w:r>
                          <w:rPr>
                            <w:color w:val="231F20"/>
                            <w:w w:val="90"/>
                            <w:sz w:val="12"/>
                          </w:rPr>
                          <w:t>and</w:t>
                        </w:r>
                        <w:r>
                          <w:rPr>
                            <w:color w:val="231F20"/>
                            <w:spacing w:val="-6"/>
                            <w:w w:val="90"/>
                            <w:sz w:val="12"/>
                          </w:rPr>
                          <w:t xml:space="preserve"> </w:t>
                        </w:r>
                        <w:r>
                          <w:rPr>
                            <w:color w:val="231F20"/>
                            <w:w w:val="90"/>
                            <w:sz w:val="12"/>
                          </w:rPr>
                          <w:t>deposits)</w:t>
                        </w:r>
                        <w:r>
                          <w:rPr>
                            <w:color w:val="231F20"/>
                            <w:spacing w:val="40"/>
                            <w:sz w:val="12"/>
                          </w:rPr>
                          <w:t xml:space="preserve"> </w:t>
                        </w:r>
                        <w:r>
                          <w:rPr>
                            <w:color w:val="231F20"/>
                            <w:spacing w:val="-2"/>
                            <w:sz w:val="12"/>
                          </w:rPr>
                          <w:t>Portfolio</w:t>
                        </w:r>
                        <w:r>
                          <w:rPr>
                            <w:color w:val="231F20"/>
                            <w:spacing w:val="-10"/>
                            <w:sz w:val="12"/>
                          </w:rPr>
                          <w:t xml:space="preserve"> </w:t>
                        </w:r>
                        <w:r>
                          <w:rPr>
                            <w:color w:val="231F20"/>
                            <w:spacing w:val="-2"/>
                            <w:sz w:val="12"/>
                          </w:rPr>
                          <w:t>investment:</w:t>
                        </w:r>
                        <w:r>
                          <w:rPr>
                            <w:color w:val="231F20"/>
                            <w:spacing w:val="7"/>
                            <w:sz w:val="12"/>
                          </w:rPr>
                          <w:t xml:space="preserve"> </w:t>
                        </w:r>
                        <w:r>
                          <w:rPr>
                            <w:color w:val="231F20"/>
                            <w:spacing w:val="-2"/>
                            <w:sz w:val="12"/>
                          </w:rPr>
                          <w:t>debt</w:t>
                        </w:r>
                      </w:p>
                      <w:p w14:paraId="0CC6CCD0" w14:textId="77777777" w:rsidR="006D5EBA" w:rsidRDefault="00363CC2">
                        <w:pPr>
                          <w:spacing w:before="1" w:line="312" w:lineRule="auto"/>
                          <w:ind w:left="449" w:right="1696"/>
                          <w:rPr>
                            <w:sz w:val="12"/>
                          </w:rPr>
                        </w:pPr>
                        <w:r>
                          <w:rPr>
                            <w:color w:val="231F20"/>
                            <w:spacing w:val="-2"/>
                            <w:w w:val="90"/>
                            <w:sz w:val="12"/>
                          </w:rPr>
                          <w:t>Portfolio</w:t>
                        </w:r>
                        <w:r>
                          <w:rPr>
                            <w:color w:val="231F20"/>
                            <w:spacing w:val="-7"/>
                            <w:w w:val="90"/>
                            <w:sz w:val="12"/>
                          </w:rPr>
                          <w:t xml:space="preserve"> </w:t>
                        </w:r>
                        <w:r>
                          <w:rPr>
                            <w:color w:val="231F20"/>
                            <w:spacing w:val="-2"/>
                            <w:w w:val="90"/>
                            <w:sz w:val="12"/>
                          </w:rPr>
                          <w:t>investment:</w:t>
                        </w:r>
                        <w:r>
                          <w:rPr>
                            <w:color w:val="231F20"/>
                            <w:spacing w:val="14"/>
                            <w:sz w:val="12"/>
                          </w:rPr>
                          <w:t xml:space="preserve"> </w:t>
                        </w:r>
                        <w:r>
                          <w:rPr>
                            <w:color w:val="231F20"/>
                            <w:spacing w:val="-2"/>
                            <w:w w:val="90"/>
                            <w:sz w:val="12"/>
                          </w:rPr>
                          <w:t>equity</w:t>
                        </w:r>
                        <w:r>
                          <w:rPr>
                            <w:color w:val="231F20"/>
                            <w:spacing w:val="40"/>
                            <w:sz w:val="12"/>
                          </w:rPr>
                          <w:t xml:space="preserve"> </w:t>
                        </w:r>
                        <w:r>
                          <w:rPr>
                            <w:color w:val="231F20"/>
                            <w:w w:val="95"/>
                            <w:sz w:val="12"/>
                          </w:rPr>
                          <w:t>Direct</w:t>
                        </w:r>
                        <w:r>
                          <w:rPr>
                            <w:color w:val="231F20"/>
                            <w:spacing w:val="-3"/>
                            <w:w w:val="95"/>
                            <w:sz w:val="12"/>
                          </w:rPr>
                          <w:t xml:space="preserve"> </w:t>
                        </w:r>
                        <w:r>
                          <w:rPr>
                            <w:color w:val="231F20"/>
                            <w:w w:val="95"/>
                            <w:sz w:val="12"/>
                          </w:rPr>
                          <w:t>investment:</w:t>
                        </w:r>
                        <w:r>
                          <w:rPr>
                            <w:color w:val="231F20"/>
                            <w:spacing w:val="28"/>
                            <w:sz w:val="12"/>
                          </w:rPr>
                          <w:t xml:space="preserve"> </w:t>
                        </w:r>
                        <w:r>
                          <w:rPr>
                            <w:color w:val="231F20"/>
                            <w:w w:val="95"/>
                            <w:sz w:val="12"/>
                          </w:rPr>
                          <w:t>debt</w:t>
                        </w:r>
                        <w:r>
                          <w:rPr>
                            <w:color w:val="231F20"/>
                            <w:spacing w:val="40"/>
                            <w:sz w:val="12"/>
                          </w:rPr>
                          <w:t xml:space="preserve"> </w:t>
                        </w:r>
                        <w:r>
                          <w:rPr>
                            <w:color w:val="231F20"/>
                            <w:w w:val="95"/>
                            <w:sz w:val="12"/>
                          </w:rPr>
                          <w:t>Direct</w:t>
                        </w:r>
                        <w:r>
                          <w:rPr>
                            <w:color w:val="231F20"/>
                            <w:spacing w:val="-6"/>
                            <w:w w:val="95"/>
                            <w:sz w:val="12"/>
                          </w:rPr>
                          <w:t xml:space="preserve"> </w:t>
                        </w:r>
                        <w:r>
                          <w:rPr>
                            <w:color w:val="231F20"/>
                            <w:w w:val="95"/>
                            <w:sz w:val="12"/>
                          </w:rPr>
                          <w:t>investment:</w:t>
                        </w:r>
                        <w:r>
                          <w:rPr>
                            <w:color w:val="231F20"/>
                            <w:spacing w:val="21"/>
                            <w:sz w:val="12"/>
                          </w:rPr>
                          <w:t xml:space="preserve"> </w:t>
                        </w:r>
                        <w:r>
                          <w:rPr>
                            <w:color w:val="231F20"/>
                            <w:w w:val="95"/>
                            <w:sz w:val="12"/>
                          </w:rPr>
                          <w:t>equity</w:t>
                        </w:r>
                        <w:r>
                          <w:rPr>
                            <w:color w:val="231F20"/>
                            <w:spacing w:val="40"/>
                            <w:sz w:val="12"/>
                          </w:rPr>
                          <w:t xml:space="preserve"> </w:t>
                        </w:r>
                        <w:r>
                          <w:rPr>
                            <w:color w:val="231F20"/>
                            <w:w w:val="95"/>
                            <w:sz w:val="12"/>
                          </w:rPr>
                          <w:t>Total</w:t>
                        </w:r>
                        <w:r>
                          <w:rPr>
                            <w:color w:val="231F20"/>
                            <w:spacing w:val="-9"/>
                            <w:w w:val="95"/>
                            <w:sz w:val="12"/>
                          </w:rPr>
                          <w:t xml:space="preserve"> </w:t>
                        </w:r>
                        <w:r>
                          <w:rPr>
                            <w:color w:val="231F20"/>
                            <w:w w:val="95"/>
                            <w:sz w:val="12"/>
                          </w:rPr>
                          <w:t>external</w:t>
                        </w:r>
                        <w:r>
                          <w:rPr>
                            <w:color w:val="231F20"/>
                            <w:spacing w:val="-8"/>
                            <w:w w:val="95"/>
                            <w:sz w:val="12"/>
                          </w:rPr>
                          <w:t xml:space="preserve"> </w:t>
                        </w:r>
                        <w:r>
                          <w:rPr>
                            <w:color w:val="231F20"/>
                            <w:w w:val="95"/>
                            <w:sz w:val="12"/>
                          </w:rPr>
                          <w:t>liabilities</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6"/>
          <w:w w:val="90"/>
          <w:sz w:val="12"/>
        </w:rPr>
        <w:t xml:space="preserve"> </w:t>
      </w:r>
      <w:r>
        <w:rPr>
          <w:color w:val="231F20"/>
          <w:w w:val="90"/>
          <w:sz w:val="12"/>
        </w:rPr>
        <w:t>of</w:t>
      </w:r>
      <w:r>
        <w:rPr>
          <w:color w:val="231F20"/>
          <w:spacing w:val="-7"/>
          <w:w w:val="90"/>
          <w:sz w:val="12"/>
        </w:rPr>
        <w:t xml:space="preserve"> </w:t>
      </w:r>
      <w:proofErr w:type="spellStart"/>
      <w:r>
        <w:rPr>
          <w:color w:val="231F20"/>
          <w:w w:val="90"/>
          <w:sz w:val="12"/>
        </w:rPr>
        <w:t>annualised</w:t>
      </w:r>
      <w:proofErr w:type="spellEnd"/>
      <w:r>
        <w:rPr>
          <w:color w:val="231F20"/>
          <w:spacing w:val="-6"/>
          <w:w w:val="90"/>
          <w:sz w:val="12"/>
        </w:rPr>
        <w:t xml:space="preserve"> </w:t>
      </w:r>
      <w:r>
        <w:rPr>
          <w:color w:val="231F20"/>
          <w:w w:val="90"/>
          <w:sz w:val="12"/>
        </w:rPr>
        <w:t>GDP</w:t>
      </w:r>
      <w:r>
        <w:rPr>
          <w:color w:val="231F20"/>
          <w:spacing w:val="16"/>
          <w:sz w:val="12"/>
        </w:rPr>
        <w:t xml:space="preserve"> </w:t>
      </w:r>
      <w:r>
        <w:rPr>
          <w:color w:val="231F20"/>
          <w:spacing w:val="-5"/>
          <w:w w:val="90"/>
          <w:position w:val="-8"/>
          <w:sz w:val="12"/>
        </w:rPr>
        <w:t>600</w:t>
      </w:r>
    </w:p>
    <w:p w14:paraId="5365D1DF" w14:textId="77777777" w:rsidR="006D5EBA" w:rsidRDefault="006D5EBA">
      <w:pPr>
        <w:pStyle w:val="BodyText"/>
        <w:rPr>
          <w:sz w:val="12"/>
        </w:rPr>
      </w:pPr>
    </w:p>
    <w:p w14:paraId="04314171" w14:textId="77777777" w:rsidR="006D5EBA" w:rsidRDefault="006D5EBA">
      <w:pPr>
        <w:pStyle w:val="BodyText"/>
        <w:spacing w:before="54"/>
        <w:rPr>
          <w:sz w:val="12"/>
        </w:rPr>
      </w:pPr>
    </w:p>
    <w:p w14:paraId="70A82EF7" w14:textId="77777777" w:rsidR="006D5EBA" w:rsidRDefault="00363CC2">
      <w:pPr>
        <w:ind w:right="399"/>
        <w:jc w:val="right"/>
        <w:rPr>
          <w:sz w:val="12"/>
        </w:rPr>
      </w:pPr>
      <w:r>
        <w:rPr>
          <w:color w:val="231F20"/>
          <w:spacing w:val="-5"/>
          <w:sz w:val="12"/>
        </w:rPr>
        <w:t>500</w:t>
      </w:r>
    </w:p>
    <w:p w14:paraId="7F1EAC4B" w14:textId="77777777" w:rsidR="006D5EBA" w:rsidRDefault="006D5EBA">
      <w:pPr>
        <w:pStyle w:val="BodyText"/>
        <w:rPr>
          <w:sz w:val="12"/>
        </w:rPr>
      </w:pPr>
    </w:p>
    <w:p w14:paraId="56C4AF1B" w14:textId="77777777" w:rsidR="006D5EBA" w:rsidRDefault="006D5EBA">
      <w:pPr>
        <w:pStyle w:val="BodyText"/>
        <w:spacing w:before="54"/>
        <w:rPr>
          <w:sz w:val="12"/>
        </w:rPr>
      </w:pPr>
    </w:p>
    <w:p w14:paraId="527E945F" w14:textId="77777777" w:rsidR="006D5EBA" w:rsidRDefault="00363CC2">
      <w:pPr>
        <w:ind w:right="399"/>
        <w:jc w:val="right"/>
        <w:rPr>
          <w:sz w:val="12"/>
        </w:rPr>
      </w:pPr>
      <w:r>
        <w:rPr>
          <w:color w:val="231F20"/>
          <w:spacing w:val="-5"/>
          <w:w w:val="105"/>
          <w:sz w:val="12"/>
        </w:rPr>
        <w:t>400</w:t>
      </w:r>
    </w:p>
    <w:p w14:paraId="5D0EDA20" w14:textId="77777777" w:rsidR="006D5EBA" w:rsidRDefault="006D5EBA">
      <w:pPr>
        <w:pStyle w:val="BodyText"/>
        <w:rPr>
          <w:sz w:val="12"/>
        </w:rPr>
      </w:pPr>
    </w:p>
    <w:p w14:paraId="1DD2E0C2" w14:textId="77777777" w:rsidR="006D5EBA" w:rsidRDefault="006D5EBA">
      <w:pPr>
        <w:pStyle w:val="BodyText"/>
        <w:spacing w:before="54"/>
        <w:rPr>
          <w:sz w:val="12"/>
        </w:rPr>
      </w:pPr>
    </w:p>
    <w:p w14:paraId="3E0531DE" w14:textId="77777777" w:rsidR="006D5EBA" w:rsidRDefault="00363CC2">
      <w:pPr>
        <w:ind w:right="399"/>
        <w:jc w:val="right"/>
        <w:rPr>
          <w:sz w:val="12"/>
        </w:rPr>
      </w:pPr>
      <w:r>
        <w:rPr>
          <w:color w:val="231F20"/>
          <w:spacing w:val="-5"/>
          <w:w w:val="105"/>
          <w:sz w:val="12"/>
        </w:rPr>
        <w:t>300</w:t>
      </w:r>
    </w:p>
    <w:p w14:paraId="6856DEBF" w14:textId="77777777" w:rsidR="006D5EBA" w:rsidRDefault="006D5EBA">
      <w:pPr>
        <w:pStyle w:val="BodyText"/>
        <w:rPr>
          <w:sz w:val="12"/>
        </w:rPr>
      </w:pPr>
    </w:p>
    <w:p w14:paraId="67AC4211" w14:textId="77777777" w:rsidR="006D5EBA" w:rsidRDefault="006D5EBA">
      <w:pPr>
        <w:pStyle w:val="BodyText"/>
        <w:spacing w:before="54"/>
        <w:rPr>
          <w:sz w:val="12"/>
        </w:rPr>
      </w:pPr>
    </w:p>
    <w:p w14:paraId="566F699B" w14:textId="77777777" w:rsidR="006D5EBA" w:rsidRDefault="00363CC2">
      <w:pPr>
        <w:ind w:right="399"/>
        <w:jc w:val="right"/>
        <w:rPr>
          <w:sz w:val="12"/>
        </w:rPr>
      </w:pPr>
      <w:r>
        <w:rPr>
          <w:color w:val="231F20"/>
          <w:spacing w:val="-5"/>
          <w:sz w:val="12"/>
        </w:rPr>
        <w:t>200</w:t>
      </w:r>
    </w:p>
    <w:p w14:paraId="0B333A93" w14:textId="77777777" w:rsidR="006D5EBA" w:rsidRDefault="006D5EBA">
      <w:pPr>
        <w:pStyle w:val="BodyText"/>
        <w:rPr>
          <w:sz w:val="12"/>
        </w:rPr>
      </w:pPr>
    </w:p>
    <w:p w14:paraId="475AD605" w14:textId="77777777" w:rsidR="006D5EBA" w:rsidRDefault="006D5EBA">
      <w:pPr>
        <w:pStyle w:val="BodyText"/>
        <w:spacing w:before="54"/>
        <w:rPr>
          <w:sz w:val="12"/>
        </w:rPr>
      </w:pPr>
    </w:p>
    <w:p w14:paraId="02D155A3" w14:textId="77777777" w:rsidR="006D5EBA" w:rsidRDefault="00363CC2">
      <w:pPr>
        <w:ind w:right="399"/>
        <w:jc w:val="right"/>
        <w:rPr>
          <w:sz w:val="12"/>
        </w:rPr>
      </w:pPr>
      <w:r>
        <w:rPr>
          <w:color w:val="231F20"/>
          <w:spacing w:val="-5"/>
          <w:sz w:val="12"/>
        </w:rPr>
        <w:t>100</w:t>
      </w:r>
    </w:p>
    <w:p w14:paraId="33CEFD32" w14:textId="77777777" w:rsidR="006D5EBA" w:rsidRDefault="006D5EBA">
      <w:pPr>
        <w:pStyle w:val="BodyText"/>
        <w:rPr>
          <w:sz w:val="12"/>
        </w:rPr>
      </w:pPr>
    </w:p>
    <w:p w14:paraId="26D43CBD" w14:textId="77777777" w:rsidR="006D5EBA" w:rsidRDefault="006D5EBA">
      <w:pPr>
        <w:pStyle w:val="BodyText"/>
        <w:spacing w:before="55"/>
        <w:rPr>
          <w:sz w:val="12"/>
        </w:rPr>
      </w:pPr>
    </w:p>
    <w:p w14:paraId="372AD369" w14:textId="77777777" w:rsidR="006D5EBA" w:rsidRDefault="00363CC2">
      <w:pPr>
        <w:tabs>
          <w:tab w:val="left" w:pos="3720"/>
        </w:tabs>
        <w:ind w:right="399"/>
        <w:jc w:val="right"/>
        <w:rPr>
          <w:position w:val="9"/>
          <w:sz w:val="12"/>
        </w:rPr>
      </w:pPr>
      <w:r>
        <w:rPr>
          <w:color w:val="231F20"/>
          <w:sz w:val="12"/>
        </w:rPr>
        <w:t>198789</w:t>
      </w:r>
      <w:r>
        <w:rPr>
          <w:color w:val="231F20"/>
          <w:spacing w:val="52"/>
          <w:sz w:val="12"/>
        </w:rPr>
        <w:t xml:space="preserve"> </w:t>
      </w:r>
      <w:r>
        <w:rPr>
          <w:color w:val="231F20"/>
          <w:sz w:val="12"/>
        </w:rPr>
        <w:t>91</w:t>
      </w:r>
      <w:r>
        <w:rPr>
          <w:color w:val="231F20"/>
          <w:spacing w:val="69"/>
          <w:sz w:val="12"/>
        </w:rPr>
        <w:t xml:space="preserve"> </w:t>
      </w:r>
      <w:r>
        <w:rPr>
          <w:color w:val="231F20"/>
          <w:sz w:val="12"/>
        </w:rPr>
        <w:t>93</w:t>
      </w:r>
      <w:r>
        <w:rPr>
          <w:color w:val="231F20"/>
          <w:spacing w:val="64"/>
          <w:sz w:val="12"/>
        </w:rPr>
        <w:t xml:space="preserve"> </w:t>
      </w:r>
      <w:r>
        <w:rPr>
          <w:color w:val="231F20"/>
          <w:sz w:val="12"/>
        </w:rPr>
        <w:t>95</w:t>
      </w:r>
      <w:r>
        <w:rPr>
          <w:color w:val="231F20"/>
          <w:spacing w:val="66"/>
          <w:sz w:val="12"/>
        </w:rPr>
        <w:t xml:space="preserve"> </w:t>
      </w:r>
      <w:r>
        <w:rPr>
          <w:color w:val="231F20"/>
          <w:sz w:val="12"/>
        </w:rPr>
        <w:t>97</w:t>
      </w:r>
      <w:r>
        <w:rPr>
          <w:color w:val="231F20"/>
          <w:spacing w:val="66"/>
          <w:sz w:val="12"/>
        </w:rPr>
        <w:t xml:space="preserve"> </w:t>
      </w:r>
      <w:r>
        <w:rPr>
          <w:color w:val="231F20"/>
          <w:sz w:val="12"/>
        </w:rPr>
        <w:t>99</w:t>
      </w:r>
      <w:r>
        <w:rPr>
          <w:color w:val="231F20"/>
          <w:spacing w:val="21"/>
          <w:sz w:val="12"/>
        </w:rPr>
        <w:t xml:space="preserve"> </w:t>
      </w:r>
      <w:r>
        <w:rPr>
          <w:color w:val="231F20"/>
          <w:sz w:val="12"/>
        </w:rPr>
        <w:t>2001</w:t>
      </w:r>
      <w:r>
        <w:rPr>
          <w:color w:val="231F20"/>
          <w:spacing w:val="8"/>
          <w:sz w:val="12"/>
        </w:rPr>
        <w:t xml:space="preserve"> </w:t>
      </w:r>
      <w:r>
        <w:rPr>
          <w:color w:val="231F20"/>
          <w:sz w:val="12"/>
        </w:rPr>
        <w:t>03</w:t>
      </w:r>
      <w:r>
        <w:rPr>
          <w:color w:val="231F20"/>
          <w:spacing w:val="30"/>
          <w:sz w:val="12"/>
        </w:rPr>
        <w:t xml:space="preserve"> </w:t>
      </w:r>
      <w:r>
        <w:rPr>
          <w:color w:val="231F20"/>
          <w:sz w:val="12"/>
        </w:rPr>
        <w:t>05</w:t>
      </w:r>
      <w:r>
        <w:rPr>
          <w:color w:val="231F20"/>
          <w:spacing w:val="60"/>
          <w:sz w:val="12"/>
        </w:rPr>
        <w:t xml:space="preserve"> </w:t>
      </w:r>
      <w:r>
        <w:rPr>
          <w:color w:val="231F20"/>
          <w:sz w:val="12"/>
        </w:rPr>
        <w:t>07</w:t>
      </w:r>
      <w:r>
        <w:rPr>
          <w:color w:val="231F20"/>
          <w:spacing w:val="59"/>
          <w:sz w:val="12"/>
        </w:rPr>
        <w:t xml:space="preserve"> </w:t>
      </w:r>
      <w:r>
        <w:rPr>
          <w:color w:val="231F20"/>
          <w:sz w:val="12"/>
        </w:rPr>
        <w:t>09</w:t>
      </w:r>
      <w:r>
        <w:rPr>
          <w:color w:val="231F20"/>
          <w:spacing w:val="70"/>
          <w:sz w:val="12"/>
        </w:rPr>
        <w:t xml:space="preserve"> </w:t>
      </w:r>
      <w:r>
        <w:rPr>
          <w:color w:val="231F20"/>
          <w:sz w:val="12"/>
        </w:rPr>
        <w:t>11</w:t>
      </w:r>
      <w:r>
        <w:rPr>
          <w:color w:val="231F20"/>
          <w:spacing w:val="79"/>
          <w:sz w:val="12"/>
        </w:rPr>
        <w:t xml:space="preserve"> </w:t>
      </w:r>
      <w:r>
        <w:rPr>
          <w:color w:val="231F20"/>
          <w:sz w:val="12"/>
        </w:rPr>
        <w:t>13</w:t>
      </w:r>
      <w:r>
        <w:rPr>
          <w:color w:val="231F20"/>
          <w:spacing w:val="73"/>
          <w:sz w:val="12"/>
        </w:rPr>
        <w:t xml:space="preserve"> </w:t>
      </w:r>
      <w:r>
        <w:rPr>
          <w:color w:val="231F20"/>
          <w:spacing w:val="-5"/>
          <w:sz w:val="12"/>
        </w:rPr>
        <w:t>15</w:t>
      </w:r>
      <w:r>
        <w:rPr>
          <w:color w:val="231F20"/>
          <w:sz w:val="12"/>
        </w:rPr>
        <w:tab/>
      </w:r>
      <w:r>
        <w:rPr>
          <w:color w:val="231F20"/>
          <w:spacing w:val="-10"/>
          <w:position w:val="9"/>
          <w:sz w:val="12"/>
        </w:rPr>
        <w:t>0</w:t>
      </w:r>
    </w:p>
    <w:p w14:paraId="00FD3831" w14:textId="77777777" w:rsidR="006D5EBA" w:rsidRDefault="006D5EBA">
      <w:pPr>
        <w:pStyle w:val="BodyText"/>
        <w:spacing w:before="7"/>
        <w:rPr>
          <w:sz w:val="12"/>
        </w:rPr>
      </w:pPr>
    </w:p>
    <w:p w14:paraId="0D616980" w14:textId="77777777" w:rsidR="006D5EBA" w:rsidRDefault="00363CC2">
      <w:pPr>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6D1901BB" w14:textId="77777777" w:rsidR="006D5EBA" w:rsidRDefault="006D5EBA">
      <w:pPr>
        <w:pStyle w:val="BodyText"/>
        <w:spacing w:before="4"/>
        <w:rPr>
          <w:sz w:val="11"/>
        </w:rPr>
      </w:pPr>
    </w:p>
    <w:p w14:paraId="73644B0B" w14:textId="77777777" w:rsidR="006D5EBA" w:rsidRDefault="00363CC2">
      <w:pPr>
        <w:pStyle w:val="ListParagraph"/>
        <w:numPr>
          <w:ilvl w:val="0"/>
          <w:numId w:val="62"/>
        </w:numPr>
        <w:tabs>
          <w:tab w:val="left" w:pos="254"/>
        </w:tabs>
        <w:ind w:left="254" w:hanging="169"/>
        <w:rPr>
          <w:sz w:val="11"/>
        </w:rPr>
      </w:pPr>
      <w:r>
        <w:rPr>
          <w:color w:val="231F20"/>
          <w:w w:val="85"/>
          <w:sz w:val="11"/>
        </w:rPr>
        <w:t>Derivatives</w:t>
      </w:r>
      <w:r>
        <w:rPr>
          <w:color w:val="231F20"/>
          <w:spacing w:val="7"/>
          <w:sz w:val="11"/>
        </w:rPr>
        <w:t xml:space="preserve"> </w:t>
      </w:r>
      <w:r>
        <w:rPr>
          <w:color w:val="231F20"/>
          <w:w w:val="85"/>
          <w:sz w:val="11"/>
        </w:rPr>
        <w:t>are</w:t>
      </w:r>
      <w:r>
        <w:rPr>
          <w:color w:val="231F20"/>
          <w:spacing w:val="7"/>
          <w:sz w:val="11"/>
        </w:rPr>
        <w:t xml:space="preserve"> </w:t>
      </w:r>
      <w:r>
        <w:rPr>
          <w:color w:val="231F20"/>
          <w:spacing w:val="-2"/>
          <w:w w:val="85"/>
          <w:sz w:val="11"/>
        </w:rPr>
        <w:t>excluded.</w:t>
      </w:r>
    </w:p>
    <w:p w14:paraId="699FE100" w14:textId="77777777" w:rsidR="006D5EBA" w:rsidRDefault="006D5EBA">
      <w:pPr>
        <w:pStyle w:val="BodyText"/>
      </w:pPr>
    </w:p>
    <w:p w14:paraId="3587AE84" w14:textId="77777777" w:rsidR="006D5EBA" w:rsidRDefault="006D5EBA">
      <w:pPr>
        <w:pStyle w:val="BodyText"/>
      </w:pPr>
    </w:p>
    <w:p w14:paraId="313EDEE9" w14:textId="77777777" w:rsidR="006D5EBA" w:rsidRDefault="006D5EBA">
      <w:pPr>
        <w:pStyle w:val="BodyText"/>
      </w:pPr>
    </w:p>
    <w:p w14:paraId="53FA6C22" w14:textId="77777777" w:rsidR="006D5EBA" w:rsidRDefault="006D5EBA">
      <w:pPr>
        <w:pStyle w:val="BodyText"/>
      </w:pPr>
    </w:p>
    <w:p w14:paraId="491325E0" w14:textId="77777777" w:rsidR="006D5EBA" w:rsidRDefault="006D5EBA">
      <w:pPr>
        <w:pStyle w:val="BodyText"/>
      </w:pPr>
    </w:p>
    <w:p w14:paraId="7EA0CDD3" w14:textId="77777777" w:rsidR="006D5EBA" w:rsidRDefault="006D5EBA">
      <w:pPr>
        <w:pStyle w:val="BodyText"/>
      </w:pPr>
    </w:p>
    <w:p w14:paraId="7A05147B" w14:textId="77777777" w:rsidR="006D5EBA" w:rsidRDefault="006D5EBA">
      <w:pPr>
        <w:pStyle w:val="BodyText"/>
      </w:pPr>
    </w:p>
    <w:p w14:paraId="2FEFA434" w14:textId="77777777" w:rsidR="006D5EBA" w:rsidRDefault="006D5EBA">
      <w:pPr>
        <w:pStyle w:val="BodyText"/>
      </w:pPr>
    </w:p>
    <w:p w14:paraId="177B1990" w14:textId="77777777" w:rsidR="006D5EBA" w:rsidRDefault="006D5EBA">
      <w:pPr>
        <w:pStyle w:val="BodyText"/>
      </w:pPr>
    </w:p>
    <w:p w14:paraId="68906567" w14:textId="77777777" w:rsidR="006D5EBA" w:rsidRDefault="006D5EBA">
      <w:pPr>
        <w:pStyle w:val="BodyText"/>
      </w:pPr>
    </w:p>
    <w:p w14:paraId="068F1430" w14:textId="77777777" w:rsidR="006D5EBA" w:rsidRDefault="006D5EBA">
      <w:pPr>
        <w:pStyle w:val="BodyText"/>
      </w:pPr>
    </w:p>
    <w:p w14:paraId="3A061AE7" w14:textId="77777777" w:rsidR="006D5EBA" w:rsidRDefault="00363CC2">
      <w:pPr>
        <w:pStyle w:val="BodyText"/>
        <w:spacing w:before="169"/>
      </w:pPr>
      <w:r>
        <w:rPr>
          <w:noProof/>
        </w:rPr>
        <mc:AlternateContent>
          <mc:Choice Requires="wps">
            <w:drawing>
              <wp:anchor distT="0" distB="0" distL="0" distR="0" simplePos="0" relativeHeight="487614464" behindDoc="1" locked="0" layoutInCell="1" allowOverlap="1" wp14:anchorId="2ABDE01E" wp14:editId="514B9AD7">
                <wp:simplePos x="0" y="0"/>
                <wp:positionH relativeFrom="page">
                  <wp:posOffset>503999</wp:posOffset>
                </wp:positionH>
                <wp:positionV relativeFrom="paragraph">
                  <wp:posOffset>270219</wp:posOffset>
                </wp:positionV>
                <wp:extent cx="2736215" cy="1270"/>
                <wp:effectExtent l="0" t="0" r="0" b="0"/>
                <wp:wrapTopAndBottom/>
                <wp:docPr id="327" name="Graphic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BB9435A" id="Graphic 327" o:spid="_x0000_s1026" style="position:absolute;margin-left:39.7pt;margin-top:21.3pt;width:215.45pt;height:.1pt;z-index:-1570201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" path="m,l2735999,e" filled="f" strokecolor="#751c66" strokeweight=".7pt">
                <v:path arrowok="t"/>
                <w10:wrap type="topAndBottom" anchorx="page"/>
              </v:shape>
            </w:pict>
          </mc:Fallback>
        </mc:AlternateContent>
      </w:r>
    </w:p>
    <w:p w14:paraId="1742E2DE" w14:textId="77777777" w:rsidR="006D5EBA" w:rsidRDefault="00363CC2">
      <w:pPr>
        <w:spacing w:before="86"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A.11</w:t>
      </w:r>
      <w:r>
        <w:rPr>
          <w:b/>
          <w:color w:val="751C66"/>
          <w:spacing w:val="14"/>
          <w:sz w:val="18"/>
        </w:rPr>
        <w:t xml:space="preserve"> </w:t>
      </w:r>
      <w:r>
        <w:rPr>
          <w:color w:val="751C66"/>
          <w:spacing w:val="-6"/>
          <w:sz w:val="18"/>
        </w:rPr>
        <w:t>The</w:t>
      </w:r>
      <w:r>
        <w:rPr>
          <w:color w:val="751C66"/>
          <w:spacing w:val="-13"/>
          <w:sz w:val="18"/>
        </w:rPr>
        <w:t xml:space="preserve"> </w:t>
      </w:r>
      <w:r>
        <w:rPr>
          <w:color w:val="751C66"/>
          <w:spacing w:val="-6"/>
          <w:sz w:val="18"/>
        </w:rPr>
        <w:t>United</w:t>
      </w:r>
      <w:r>
        <w:rPr>
          <w:color w:val="751C66"/>
          <w:spacing w:val="-13"/>
          <w:sz w:val="18"/>
        </w:rPr>
        <w:t xml:space="preserve"> </w:t>
      </w:r>
      <w:r>
        <w:rPr>
          <w:color w:val="751C66"/>
          <w:spacing w:val="-6"/>
          <w:sz w:val="18"/>
        </w:rPr>
        <w:t>Kingdom’s</w:t>
      </w:r>
      <w:r>
        <w:rPr>
          <w:color w:val="751C66"/>
          <w:spacing w:val="-13"/>
          <w:sz w:val="18"/>
        </w:rPr>
        <w:t xml:space="preserve"> </w:t>
      </w:r>
      <w:r>
        <w:rPr>
          <w:color w:val="751C66"/>
          <w:spacing w:val="-6"/>
          <w:sz w:val="18"/>
        </w:rPr>
        <w:t>net</w:t>
      </w:r>
      <w:r>
        <w:rPr>
          <w:color w:val="751C66"/>
          <w:spacing w:val="-13"/>
          <w:sz w:val="18"/>
        </w:rPr>
        <w:t xml:space="preserve"> </w:t>
      </w:r>
      <w:r>
        <w:rPr>
          <w:color w:val="751C66"/>
          <w:spacing w:val="-6"/>
          <w:sz w:val="18"/>
        </w:rPr>
        <w:t>foreign</w:t>
      </w:r>
      <w:r>
        <w:rPr>
          <w:color w:val="751C66"/>
          <w:spacing w:val="-13"/>
          <w:sz w:val="18"/>
        </w:rPr>
        <w:t xml:space="preserve"> </w:t>
      </w:r>
      <w:r>
        <w:rPr>
          <w:color w:val="751C66"/>
          <w:spacing w:val="-6"/>
          <w:sz w:val="18"/>
        </w:rPr>
        <w:t xml:space="preserve">asset </w:t>
      </w:r>
      <w:r>
        <w:rPr>
          <w:color w:val="751C66"/>
          <w:sz w:val="18"/>
        </w:rPr>
        <w:t>position has been improving</w:t>
      </w:r>
    </w:p>
    <w:p w14:paraId="7C06150B" w14:textId="77777777" w:rsidR="006D5EBA" w:rsidRDefault="00363CC2">
      <w:pPr>
        <w:spacing w:before="2" w:line="268" w:lineRule="auto"/>
        <w:ind w:left="85"/>
        <w:rPr>
          <w:sz w:val="12"/>
        </w:rPr>
      </w:pPr>
      <w:r>
        <w:rPr>
          <w:color w:val="231F20"/>
          <w:w w:val="90"/>
          <w:sz w:val="16"/>
        </w:rPr>
        <w:t>The</w:t>
      </w:r>
      <w:r>
        <w:rPr>
          <w:color w:val="231F20"/>
          <w:spacing w:val="-3"/>
          <w:w w:val="90"/>
          <w:sz w:val="16"/>
        </w:rPr>
        <w:t xml:space="preserve"> </w:t>
      </w:r>
      <w:r>
        <w:rPr>
          <w:color w:val="231F20"/>
          <w:w w:val="90"/>
          <w:sz w:val="16"/>
        </w:rPr>
        <w:t>United</w:t>
      </w:r>
      <w:r>
        <w:rPr>
          <w:color w:val="231F20"/>
          <w:spacing w:val="-3"/>
          <w:w w:val="90"/>
          <w:sz w:val="16"/>
        </w:rPr>
        <w:t xml:space="preserve"> </w:t>
      </w:r>
      <w:r>
        <w:rPr>
          <w:color w:val="231F20"/>
          <w:w w:val="90"/>
          <w:sz w:val="16"/>
        </w:rPr>
        <w:t>Kingdom’s</w:t>
      </w:r>
      <w:r>
        <w:rPr>
          <w:color w:val="231F20"/>
          <w:spacing w:val="-3"/>
          <w:w w:val="90"/>
          <w:sz w:val="16"/>
        </w:rPr>
        <w:t xml:space="preserve"> </w:t>
      </w:r>
      <w:r>
        <w:rPr>
          <w:color w:val="231F20"/>
          <w:w w:val="90"/>
          <w:sz w:val="16"/>
        </w:rPr>
        <w:t>net</w:t>
      </w:r>
      <w:r>
        <w:rPr>
          <w:color w:val="231F20"/>
          <w:spacing w:val="-3"/>
          <w:w w:val="90"/>
          <w:sz w:val="16"/>
        </w:rPr>
        <w:t xml:space="preserve"> </w:t>
      </w:r>
      <w:r>
        <w:rPr>
          <w:color w:val="231F20"/>
          <w:w w:val="90"/>
          <w:sz w:val="16"/>
        </w:rPr>
        <w:t>international</w:t>
      </w:r>
      <w:r>
        <w:rPr>
          <w:color w:val="231F20"/>
          <w:spacing w:val="-3"/>
          <w:w w:val="90"/>
          <w:sz w:val="16"/>
        </w:rPr>
        <w:t xml:space="preserve"> </w:t>
      </w:r>
      <w:r>
        <w:rPr>
          <w:color w:val="231F20"/>
          <w:w w:val="90"/>
          <w:sz w:val="16"/>
        </w:rPr>
        <w:t>investment</w:t>
      </w:r>
      <w:r>
        <w:rPr>
          <w:color w:val="231F20"/>
          <w:spacing w:val="-3"/>
          <w:w w:val="90"/>
          <w:sz w:val="16"/>
        </w:rPr>
        <w:t xml:space="preserve"> </w:t>
      </w:r>
      <w:r>
        <w:rPr>
          <w:color w:val="231F20"/>
          <w:w w:val="90"/>
          <w:sz w:val="16"/>
        </w:rPr>
        <w:t xml:space="preserve">position </w:t>
      </w:r>
      <w:r>
        <w:rPr>
          <w:color w:val="231F20"/>
          <w:spacing w:val="-2"/>
          <w:position w:val="-3"/>
          <w:sz w:val="16"/>
        </w:rPr>
        <w:t>(NIIP)</w:t>
      </w:r>
      <w:r>
        <w:rPr>
          <w:color w:val="231F20"/>
          <w:spacing w:val="-2"/>
          <w:sz w:val="12"/>
        </w:rPr>
        <w:t>(a)(b)</w:t>
      </w:r>
    </w:p>
    <w:p w14:paraId="10624242" w14:textId="77777777" w:rsidR="006D5EBA" w:rsidRDefault="00363CC2">
      <w:pPr>
        <w:spacing w:before="120"/>
        <w:ind w:right="471"/>
        <w:jc w:val="right"/>
        <w:rPr>
          <w:position w:val="-8"/>
          <w:sz w:val="12"/>
        </w:rPr>
      </w:pPr>
      <w:r>
        <w:rPr>
          <w:noProof/>
          <w:position w:val="-8"/>
          <w:sz w:val="12"/>
        </w:rPr>
        <mc:AlternateContent>
          <mc:Choice Requires="wpg">
            <w:drawing>
              <wp:anchor distT="0" distB="0" distL="0" distR="0" simplePos="0" relativeHeight="482465792" behindDoc="1" locked="0" layoutInCell="1" allowOverlap="1" wp14:anchorId="5C800FEE" wp14:editId="37F017E5">
                <wp:simplePos x="0" y="0"/>
                <wp:positionH relativeFrom="page">
                  <wp:posOffset>503999</wp:posOffset>
                </wp:positionH>
                <wp:positionV relativeFrom="paragraph">
                  <wp:posOffset>178695</wp:posOffset>
                </wp:positionV>
                <wp:extent cx="2341245" cy="1801495"/>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329" name="Graphic 329"/>
                        <wps:cNvSpPr/>
                        <wps:spPr>
                          <a:xfrm>
                            <a:off x="6" y="224543"/>
                            <a:ext cx="2340610" cy="1575435"/>
                          </a:xfrm>
                          <a:custGeom>
                            <a:avLst/>
                            <a:gdLst/>
                            <a:ahLst/>
                            <a:cxnLst/>
                            <a:rect l="l" t="t" r="r" b="b"/>
                            <a:pathLst>
                              <a:path w="2340610" h="1575435">
                                <a:moveTo>
                                  <a:pt x="72001" y="0"/>
                                </a:moveTo>
                                <a:lnTo>
                                  <a:pt x="0" y="0"/>
                                </a:lnTo>
                              </a:path>
                              <a:path w="2340610" h="1575435">
                                <a:moveTo>
                                  <a:pt x="72001" y="224581"/>
                                </a:moveTo>
                                <a:lnTo>
                                  <a:pt x="0" y="224581"/>
                                </a:lnTo>
                              </a:path>
                              <a:path w="2340610" h="1575435">
                                <a:moveTo>
                                  <a:pt x="2231993" y="450832"/>
                                </a:moveTo>
                                <a:lnTo>
                                  <a:pt x="107999" y="450832"/>
                                </a:lnTo>
                              </a:path>
                              <a:path w="2340610" h="1575435">
                                <a:moveTo>
                                  <a:pt x="72001" y="675420"/>
                                </a:moveTo>
                                <a:lnTo>
                                  <a:pt x="0" y="675420"/>
                                </a:lnTo>
                              </a:path>
                              <a:path w="2340610" h="1575435">
                                <a:moveTo>
                                  <a:pt x="72001" y="899995"/>
                                </a:moveTo>
                                <a:lnTo>
                                  <a:pt x="0" y="899995"/>
                                </a:lnTo>
                              </a:path>
                              <a:path w="2340610" h="1575435">
                                <a:moveTo>
                                  <a:pt x="72001" y="1126234"/>
                                </a:moveTo>
                                <a:lnTo>
                                  <a:pt x="0" y="1126234"/>
                                </a:lnTo>
                              </a:path>
                              <a:path w="2340610" h="1575435">
                                <a:moveTo>
                                  <a:pt x="72001" y="1350821"/>
                                </a:moveTo>
                                <a:lnTo>
                                  <a:pt x="0" y="1350821"/>
                                </a:lnTo>
                              </a:path>
                              <a:path w="2340610" h="1575435">
                                <a:moveTo>
                                  <a:pt x="2340006" y="0"/>
                                </a:moveTo>
                                <a:lnTo>
                                  <a:pt x="2267997" y="0"/>
                                </a:lnTo>
                              </a:path>
                              <a:path w="2340610" h="1575435">
                                <a:moveTo>
                                  <a:pt x="2340006" y="224581"/>
                                </a:moveTo>
                                <a:lnTo>
                                  <a:pt x="2267997" y="224581"/>
                                </a:lnTo>
                              </a:path>
                              <a:path w="2340610" h="1575435">
                                <a:moveTo>
                                  <a:pt x="2340006" y="450832"/>
                                </a:moveTo>
                                <a:lnTo>
                                  <a:pt x="2267997" y="450832"/>
                                </a:lnTo>
                              </a:path>
                              <a:path w="2340610" h="1575435">
                                <a:moveTo>
                                  <a:pt x="2340006" y="675420"/>
                                </a:moveTo>
                                <a:lnTo>
                                  <a:pt x="2267997" y="675420"/>
                                </a:lnTo>
                              </a:path>
                              <a:path w="2340610" h="1575435">
                                <a:moveTo>
                                  <a:pt x="2340006" y="899995"/>
                                </a:moveTo>
                                <a:lnTo>
                                  <a:pt x="2267997" y="899995"/>
                                </a:lnTo>
                              </a:path>
                              <a:path w="2340610" h="1575435">
                                <a:moveTo>
                                  <a:pt x="2340006" y="1126234"/>
                                </a:moveTo>
                                <a:lnTo>
                                  <a:pt x="2267997" y="1126234"/>
                                </a:lnTo>
                              </a:path>
                              <a:path w="2340610" h="1575435">
                                <a:moveTo>
                                  <a:pt x="2340006" y="1350821"/>
                                </a:moveTo>
                                <a:lnTo>
                                  <a:pt x="2267997" y="1350821"/>
                                </a:lnTo>
                              </a:path>
                              <a:path w="2340610" h="1575435">
                                <a:moveTo>
                                  <a:pt x="2210238" y="1503424"/>
                                </a:moveTo>
                                <a:lnTo>
                                  <a:pt x="2210238" y="1575408"/>
                                </a:lnTo>
                              </a:path>
                              <a:path w="2340610" h="1575435">
                                <a:moveTo>
                                  <a:pt x="1947792" y="1503424"/>
                                </a:moveTo>
                                <a:lnTo>
                                  <a:pt x="1947792" y="1575408"/>
                                </a:lnTo>
                              </a:path>
                              <a:path w="2340610" h="1575435">
                                <a:moveTo>
                                  <a:pt x="1685359" y="1503424"/>
                                </a:moveTo>
                                <a:lnTo>
                                  <a:pt x="1685359" y="1575408"/>
                                </a:lnTo>
                              </a:path>
                              <a:path w="2340610" h="1575435">
                                <a:moveTo>
                                  <a:pt x="1421568" y="1503424"/>
                                </a:moveTo>
                                <a:lnTo>
                                  <a:pt x="1421568" y="1575408"/>
                                </a:lnTo>
                              </a:path>
                              <a:path w="2340610" h="1575435">
                                <a:moveTo>
                                  <a:pt x="1159122" y="1503424"/>
                                </a:moveTo>
                                <a:lnTo>
                                  <a:pt x="1159122" y="1575408"/>
                                </a:lnTo>
                              </a:path>
                              <a:path w="2340610" h="1575435">
                                <a:moveTo>
                                  <a:pt x="896683" y="1503424"/>
                                </a:moveTo>
                                <a:lnTo>
                                  <a:pt x="896683" y="1575408"/>
                                </a:lnTo>
                              </a:path>
                              <a:path w="2340610" h="1575435">
                                <a:moveTo>
                                  <a:pt x="634236" y="1503424"/>
                                </a:moveTo>
                                <a:lnTo>
                                  <a:pt x="634236" y="1575408"/>
                                </a:lnTo>
                              </a:path>
                              <a:path w="2340610" h="1575435">
                                <a:moveTo>
                                  <a:pt x="370438" y="1503424"/>
                                </a:moveTo>
                                <a:lnTo>
                                  <a:pt x="370438" y="1575408"/>
                                </a:lnTo>
                              </a:path>
                              <a:path w="2340610" h="1575435">
                                <a:moveTo>
                                  <a:pt x="107999" y="1503424"/>
                                </a:moveTo>
                                <a:lnTo>
                                  <a:pt x="107999" y="1575408"/>
                                </a:lnTo>
                              </a:path>
                            </a:pathLst>
                          </a:custGeom>
                          <a:ln w="6350">
                            <a:solidFill>
                              <a:srgbClr val="231F20"/>
                            </a:solidFill>
                            <a:prstDash val="solid"/>
                          </a:ln>
                        </wps:spPr>
                        <wps:bodyPr wrap="square" lIns="0" tIns="0" rIns="0" bIns="0" rtlCol="0">
                          <a:prstTxWarp prst="textNoShape">
                            <a:avLst/>
                          </a:prstTxWarp>
                          <a:noAutofit/>
                        </wps:bodyPr>
                      </wps:wsp>
                      <wps:wsp>
                        <wps:cNvPr id="330" name="Graphic 330"/>
                        <wps:cNvSpPr/>
                        <wps:spPr>
                          <a:xfrm>
                            <a:off x="118875" y="262799"/>
                            <a:ext cx="2102485" cy="1404620"/>
                          </a:xfrm>
                          <a:custGeom>
                            <a:avLst/>
                            <a:gdLst/>
                            <a:ahLst/>
                            <a:cxnLst/>
                            <a:rect l="l" t="t" r="r" b="b"/>
                            <a:pathLst>
                              <a:path w="2102485" h="1404620">
                                <a:moveTo>
                                  <a:pt x="0" y="339370"/>
                                </a:moveTo>
                                <a:lnTo>
                                  <a:pt x="21766" y="424228"/>
                                </a:lnTo>
                                <a:lnTo>
                                  <a:pt x="43520" y="322745"/>
                                </a:lnTo>
                                <a:lnTo>
                                  <a:pt x="66644" y="331054"/>
                                </a:lnTo>
                                <a:lnTo>
                                  <a:pt x="88398" y="184664"/>
                                </a:lnTo>
                                <a:lnTo>
                                  <a:pt x="110152" y="123104"/>
                                </a:lnTo>
                                <a:lnTo>
                                  <a:pt x="131906" y="84856"/>
                                </a:lnTo>
                                <a:lnTo>
                                  <a:pt x="153659" y="229579"/>
                                </a:lnTo>
                                <a:lnTo>
                                  <a:pt x="175425" y="159710"/>
                                </a:lnTo>
                                <a:lnTo>
                                  <a:pt x="197178" y="153056"/>
                                </a:lnTo>
                                <a:lnTo>
                                  <a:pt x="218932" y="237901"/>
                                </a:lnTo>
                                <a:lnTo>
                                  <a:pt x="240699" y="324407"/>
                                </a:lnTo>
                                <a:lnTo>
                                  <a:pt x="262453" y="409252"/>
                                </a:lnTo>
                                <a:lnTo>
                                  <a:pt x="285564" y="415899"/>
                                </a:lnTo>
                                <a:lnTo>
                                  <a:pt x="307318" y="444177"/>
                                </a:lnTo>
                                <a:lnTo>
                                  <a:pt x="329084" y="525697"/>
                                </a:lnTo>
                                <a:lnTo>
                                  <a:pt x="350838" y="550656"/>
                                </a:lnTo>
                                <a:lnTo>
                                  <a:pt x="372591" y="627172"/>
                                </a:lnTo>
                                <a:lnTo>
                                  <a:pt x="394351" y="733647"/>
                                </a:lnTo>
                                <a:lnTo>
                                  <a:pt x="416105" y="735309"/>
                                </a:lnTo>
                                <a:lnTo>
                                  <a:pt x="437865" y="627172"/>
                                </a:lnTo>
                                <a:lnTo>
                                  <a:pt x="459619" y="615528"/>
                                </a:lnTo>
                                <a:lnTo>
                                  <a:pt x="481373" y="640487"/>
                                </a:lnTo>
                                <a:lnTo>
                                  <a:pt x="504490" y="660455"/>
                                </a:lnTo>
                                <a:lnTo>
                                  <a:pt x="526251" y="685402"/>
                                </a:lnTo>
                                <a:lnTo>
                                  <a:pt x="548010" y="815162"/>
                                </a:lnTo>
                                <a:lnTo>
                                  <a:pt x="569763" y="1084676"/>
                                </a:lnTo>
                                <a:lnTo>
                                  <a:pt x="591517" y="1167836"/>
                                </a:lnTo>
                                <a:lnTo>
                                  <a:pt x="613271" y="1184485"/>
                                </a:lnTo>
                                <a:lnTo>
                                  <a:pt x="635031" y="1071354"/>
                                </a:lnTo>
                                <a:lnTo>
                                  <a:pt x="656791" y="1061384"/>
                                </a:lnTo>
                                <a:lnTo>
                                  <a:pt x="678545" y="1177843"/>
                                </a:lnTo>
                                <a:lnTo>
                                  <a:pt x="701669" y="1003155"/>
                                </a:lnTo>
                                <a:lnTo>
                                  <a:pt x="723423" y="796862"/>
                                </a:lnTo>
                                <a:lnTo>
                                  <a:pt x="745176" y="786884"/>
                                </a:lnTo>
                                <a:lnTo>
                                  <a:pt x="766930" y="723670"/>
                                </a:lnTo>
                                <a:lnTo>
                                  <a:pt x="788683" y="638825"/>
                                </a:lnTo>
                                <a:lnTo>
                                  <a:pt x="810437" y="668764"/>
                                </a:lnTo>
                                <a:lnTo>
                                  <a:pt x="832204" y="717016"/>
                                </a:lnTo>
                                <a:lnTo>
                                  <a:pt x="853958" y="866743"/>
                                </a:lnTo>
                                <a:lnTo>
                                  <a:pt x="875711" y="800199"/>
                                </a:lnTo>
                                <a:lnTo>
                                  <a:pt x="897477" y="688732"/>
                                </a:lnTo>
                                <a:lnTo>
                                  <a:pt x="920589" y="705370"/>
                                </a:lnTo>
                                <a:lnTo>
                                  <a:pt x="942342" y="712030"/>
                                </a:lnTo>
                                <a:lnTo>
                                  <a:pt x="964096" y="537343"/>
                                </a:lnTo>
                                <a:lnTo>
                                  <a:pt x="985862" y="607212"/>
                                </a:lnTo>
                                <a:lnTo>
                                  <a:pt x="1007616" y="558972"/>
                                </a:lnTo>
                                <a:lnTo>
                                  <a:pt x="1029370" y="573937"/>
                                </a:lnTo>
                                <a:lnTo>
                                  <a:pt x="1051137" y="628848"/>
                                </a:lnTo>
                                <a:lnTo>
                                  <a:pt x="1072889" y="725331"/>
                                </a:lnTo>
                                <a:lnTo>
                                  <a:pt x="1094643" y="890041"/>
                                </a:lnTo>
                                <a:lnTo>
                                  <a:pt x="1116397" y="840115"/>
                                </a:lnTo>
                                <a:lnTo>
                                  <a:pt x="1139508" y="808515"/>
                                </a:lnTo>
                                <a:lnTo>
                                  <a:pt x="1161271" y="838466"/>
                                </a:lnTo>
                                <a:lnTo>
                                  <a:pt x="1183026" y="755271"/>
                                </a:lnTo>
                                <a:lnTo>
                                  <a:pt x="1204794" y="682078"/>
                                </a:lnTo>
                                <a:lnTo>
                                  <a:pt x="1226549" y="766923"/>
                                </a:lnTo>
                                <a:lnTo>
                                  <a:pt x="1248304" y="880045"/>
                                </a:lnTo>
                                <a:lnTo>
                                  <a:pt x="1270059" y="916642"/>
                                </a:lnTo>
                                <a:lnTo>
                                  <a:pt x="1291814" y="913290"/>
                                </a:lnTo>
                                <a:lnTo>
                                  <a:pt x="1313582" y="667103"/>
                                </a:lnTo>
                                <a:lnTo>
                                  <a:pt x="1336683" y="723670"/>
                                </a:lnTo>
                                <a:lnTo>
                                  <a:pt x="1358451" y="796862"/>
                                </a:lnTo>
                                <a:lnTo>
                                  <a:pt x="1380206" y="805183"/>
                                </a:lnTo>
                                <a:lnTo>
                                  <a:pt x="1401961" y="628848"/>
                                </a:lnTo>
                                <a:lnTo>
                                  <a:pt x="1423716" y="620525"/>
                                </a:lnTo>
                                <a:lnTo>
                                  <a:pt x="1445472" y="487442"/>
                                </a:lnTo>
                                <a:lnTo>
                                  <a:pt x="1467227" y="0"/>
                                </a:lnTo>
                                <a:lnTo>
                                  <a:pt x="1488982" y="397600"/>
                                </a:lnTo>
                                <a:lnTo>
                                  <a:pt x="1510737" y="728656"/>
                                </a:lnTo>
                                <a:lnTo>
                                  <a:pt x="1532492" y="866743"/>
                                </a:lnTo>
                                <a:lnTo>
                                  <a:pt x="1555606" y="883368"/>
                                </a:lnTo>
                                <a:lnTo>
                                  <a:pt x="1577374" y="613872"/>
                                </a:lnTo>
                                <a:lnTo>
                                  <a:pt x="1599129" y="746961"/>
                                </a:lnTo>
                                <a:lnTo>
                                  <a:pt x="1620884" y="941598"/>
                                </a:lnTo>
                                <a:lnTo>
                                  <a:pt x="1642639" y="588911"/>
                                </a:lnTo>
                                <a:lnTo>
                                  <a:pt x="1664394" y="672095"/>
                                </a:lnTo>
                                <a:lnTo>
                                  <a:pt x="1686149" y="479113"/>
                                </a:lnTo>
                                <a:lnTo>
                                  <a:pt x="1707917" y="622188"/>
                                </a:lnTo>
                                <a:lnTo>
                                  <a:pt x="1729672" y="677080"/>
                                </a:lnTo>
                                <a:lnTo>
                                  <a:pt x="1752786" y="1018128"/>
                                </a:lnTo>
                                <a:lnTo>
                                  <a:pt x="1774541" y="1137889"/>
                                </a:lnTo>
                                <a:lnTo>
                                  <a:pt x="1796296" y="1284282"/>
                                </a:lnTo>
                                <a:lnTo>
                                  <a:pt x="1818064" y="1404068"/>
                                </a:lnTo>
                                <a:lnTo>
                                  <a:pt x="1839819" y="861739"/>
                                </a:lnTo>
                                <a:lnTo>
                                  <a:pt x="1861562" y="845113"/>
                                </a:lnTo>
                                <a:lnTo>
                                  <a:pt x="1883317" y="1079660"/>
                                </a:lnTo>
                                <a:lnTo>
                                  <a:pt x="1905085" y="1132911"/>
                                </a:lnTo>
                                <a:lnTo>
                                  <a:pt x="1926840" y="1089654"/>
                                </a:lnTo>
                                <a:lnTo>
                                  <a:pt x="1948595" y="1157853"/>
                                </a:lnTo>
                                <a:lnTo>
                                  <a:pt x="1971709" y="1242715"/>
                                </a:lnTo>
                                <a:lnTo>
                                  <a:pt x="1993464" y="1196119"/>
                                </a:lnTo>
                                <a:lnTo>
                                  <a:pt x="2015232" y="1226052"/>
                                </a:lnTo>
                                <a:lnTo>
                                  <a:pt x="2036987" y="969881"/>
                                </a:lnTo>
                                <a:lnTo>
                                  <a:pt x="2058742" y="1089654"/>
                                </a:lnTo>
                                <a:lnTo>
                                  <a:pt x="2080497" y="1056406"/>
                                </a:lnTo>
                                <a:lnTo>
                                  <a:pt x="2102252" y="715341"/>
                                </a:lnTo>
                              </a:path>
                            </a:pathLst>
                          </a:custGeom>
                          <a:ln w="12192">
                            <a:solidFill>
                              <a:srgbClr val="00568B"/>
                            </a:solidFill>
                            <a:prstDash val="solid"/>
                          </a:ln>
                        </wps:spPr>
                        <wps:bodyPr wrap="square" lIns="0" tIns="0" rIns="0" bIns="0" rtlCol="0">
                          <a:prstTxWarp prst="textNoShape">
                            <a:avLst/>
                          </a:prstTxWarp>
                          <a:noAutofit/>
                        </wps:bodyPr>
                      </wps:wsp>
                      <wps:wsp>
                        <wps:cNvPr id="331" name="Graphic 331"/>
                        <wps:cNvSpPr/>
                        <wps:spPr>
                          <a:xfrm>
                            <a:off x="6" y="675375"/>
                            <a:ext cx="72390" cy="1270"/>
                          </a:xfrm>
                          <a:custGeom>
                            <a:avLst/>
                            <a:gdLst/>
                            <a:ahLst/>
                            <a:cxnLst/>
                            <a:rect l="l" t="t" r="r" b="b"/>
                            <a:pathLst>
                              <a:path w="72390">
                                <a:moveTo>
                                  <a:pt x="72001"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32" name="Graphic 332"/>
                        <wps:cNvSpPr/>
                        <wps:spPr>
                          <a:xfrm>
                            <a:off x="3175" y="3175"/>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D8FE43E" id="Group 328" o:spid="_x0000_s1026" style="position:absolute;margin-left:39.7pt;margin-top:14.05pt;width:184.35pt;height:141.85pt;z-index:-20850688;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">
                <v:shape id="Graphic 329" o:spid="_x0000_s1027" style="position:absolute;top:2245;width:23406;height:15754;visibility:visible;mso-wrap-style:square;v-text-anchor:top" coordsize="2340610,157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" path="m72001,l,em72001,224581l,224581em2231993,450832r-2123994,em72001,675420l,675420em72001,899995l,899995em72001,1126234r-72001,em72001,1350821r-72001,em2340006,r-72009,em2340006,224581r-72009,em2340006,450832r-72009,em2340006,675420r-72009,em2340006,899995r-72009,em2340006,1126234r-72009,em2340006,1350821r-72009,em2210238,1503424r,71984em1947792,1503424r,71984em1685359,1503424r,71984em1421568,1503424r,71984em1159122,1503424r,71984em896683,1503424r,71984em634236,1503424r,71984em370438,1503424r,71984em107999,1503424r,71984e" filled="f" strokecolor="#231f20" strokeweight=".5pt">
                  <v:path arrowok="t"/>
                </v:shape>
                <v:shape id="Graphic 330" o:spid="_x0000_s1028" style="position:absolute;left:1188;top:2627;width:21025;height:14047;visibility:visible;mso-wrap-style:square;v-text-anchor:top" coordsize="2102485,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" path="m,339370r21766,84858l43520,322745r23124,8309l88398,184664r21754,-61560l131906,84856r21753,144723l175425,159710r21753,-6654l218932,237901r21767,86506l262453,409252r23111,6647l307318,444177r21766,81520l350838,550656r21753,76516l394351,733647r21754,1662l437865,627172r21754,-11644l481373,640487r23117,19968l526251,685402r21759,129760l569763,1084676r21754,83160l613271,1184485r21760,-113131l656791,1061384r21754,116459l701669,1003155,723423,796862r21753,-9978l766930,723670r21753,-84845l810437,668764r21767,48252l853958,866743r21753,-66544l897477,688732r23112,16638l942342,712030,964096,537343r21766,69869l1007616,558972r21754,14965l1051137,628848r21752,96483l1094643,890041r21754,-49926l1139508,808515r21763,29951l1183026,755271r21768,-73193l1226549,766923r21755,113122l1270059,916642r21755,-3352l1313582,667103r23101,56567l1358451,796862r21755,8321l1401961,628848r21755,-8323l1445472,487442,1467227,r21755,397600l1510737,728656r21755,138087l1555606,883368r21768,-269496l1599129,746961r21755,194637l1642639,588911r21755,83184l1686149,479113r21768,143075l1729672,677080r23114,341048l1774541,1137889r21755,146393l1818064,1404068r21755,-542329l1861562,845113r21755,234547l1905085,1132911r21755,-43257l1948595,1157853r23114,84862l1993464,1196119r21768,29933l2036987,969881r21755,119773l2080497,1056406r21755,-341065e" filled="f" strokecolor="#00568b" strokeweight=".96pt">
                  <v:path arrowok="t"/>
                </v:shape>
                <v:shape id="Graphic 331" o:spid="_x0000_s1029" style="position:absolute;top:6753;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" path="m72001,l,e" filled="f" strokecolor="#231f20" strokeweight=".5pt">
                  <v:path arrowok="t"/>
                </v:shape>
                <v:shape id="Graphic 332" o:spid="_x0000_s1030"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" path="m,1794744r2334602,l2334602,,,,,1794744xe" filled="f" strokecolor="#231f20" strokeweight=".5pt">
                  <v:path arrowok="t"/>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6"/>
          <w:w w:val="90"/>
          <w:sz w:val="12"/>
        </w:rPr>
        <w:t xml:space="preserve"> </w:t>
      </w:r>
      <w:r>
        <w:rPr>
          <w:color w:val="231F20"/>
          <w:w w:val="90"/>
          <w:sz w:val="12"/>
        </w:rPr>
        <w:t>of</w:t>
      </w:r>
      <w:r>
        <w:rPr>
          <w:color w:val="231F20"/>
          <w:spacing w:val="-7"/>
          <w:w w:val="90"/>
          <w:sz w:val="12"/>
        </w:rPr>
        <w:t xml:space="preserve"> </w:t>
      </w:r>
      <w:proofErr w:type="spellStart"/>
      <w:r>
        <w:rPr>
          <w:color w:val="231F20"/>
          <w:w w:val="90"/>
          <w:sz w:val="12"/>
        </w:rPr>
        <w:t>annualised</w:t>
      </w:r>
      <w:proofErr w:type="spellEnd"/>
      <w:r>
        <w:rPr>
          <w:color w:val="231F20"/>
          <w:spacing w:val="-6"/>
          <w:w w:val="90"/>
          <w:sz w:val="12"/>
        </w:rPr>
        <w:t xml:space="preserve"> </w:t>
      </w:r>
      <w:r>
        <w:rPr>
          <w:color w:val="231F20"/>
          <w:w w:val="90"/>
          <w:sz w:val="12"/>
        </w:rPr>
        <w:t>GDP</w:t>
      </w:r>
      <w:r>
        <w:rPr>
          <w:color w:val="231F20"/>
          <w:spacing w:val="32"/>
          <w:sz w:val="12"/>
        </w:rPr>
        <w:t xml:space="preserve"> </w:t>
      </w:r>
      <w:r>
        <w:rPr>
          <w:color w:val="231F20"/>
          <w:spacing w:val="-5"/>
          <w:w w:val="90"/>
          <w:position w:val="-8"/>
          <w:sz w:val="12"/>
        </w:rPr>
        <w:t>15</w:t>
      </w:r>
    </w:p>
    <w:p w14:paraId="249489D0" w14:textId="77777777" w:rsidR="006D5EBA" w:rsidRDefault="006D5EBA">
      <w:pPr>
        <w:pStyle w:val="BodyText"/>
        <w:spacing w:before="76"/>
        <w:rPr>
          <w:sz w:val="12"/>
        </w:rPr>
      </w:pPr>
    </w:p>
    <w:p w14:paraId="7177AE00" w14:textId="77777777" w:rsidR="006D5EBA" w:rsidRDefault="00363CC2">
      <w:pPr>
        <w:ind w:right="471"/>
        <w:jc w:val="right"/>
        <w:rPr>
          <w:sz w:val="12"/>
        </w:rPr>
      </w:pPr>
      <w:r>
        <w:rPr>
          <w:color w:val="231F20"/>
          <w:spacing w:val="-5"/>
          <w:sz w:val="12"/>
        </w:rPr>
        <w:t>10</w:t>
      </w:r>
    </w:p>
    <w:p w14:paraId="175B341B" w14:textId="77777777" w:rsidR="006D5EBA" w:rsidRDefault="006D5EBA">
      <w:pPr>
        <w:pStyle w:val="BodyText"/>
        <w:spacing w:before="75"/>
        <w:rPr>
          <w:sz w:val="12"/>
        </w:rPr>
      </w:pPr>
    </w:p>
    <w:p w14:paraId="20EABE43" w14:textId="77777777" w:rsidR="006D5EBA" w:rsidRDefault="00363CC2">
      <w:pPr>
        <w:ind w:right="471"/>
        <w:jc w:val="right"/>
        <w:rPr>
          <w:sz w:val="12"/>
        </w:rPr>
      </w:pPr>
      <w:r>
        <w:rPr>
          <w:color w:val="231F20"/>
          <w:spacing w:val="-10"/>
          <w:sz w:val="12"/>
        </w:rPr>
        <w:t>5</w:t>
      </w:r>
    </w:p>
    <w:p w14:paraId="6891CAA2" w14:textId="77777777" w:rsidR="006D5EBA" w:rsidRDefault="00363CC2">
      <w:pPr>
        <w:spacing w:before="12"/>
        <w:ind w:left="3832"/>
        <w:rPr>
          <w:sz w:val="16"/>
        </w:rPr>
      </w:pPr>
      <w:r>
        <w:rPr>
          <w:color w:val="231F20"/>
          <w:spacing w:val="-10"/>
          <w:sz w:val="16"/>
        </w:rPr>
        <w:t>+</w:t>
      </w:r>
    </w:p>
    <w:p w14:paraId="3C178ED4" w14:textId="77777777" w:rsidR="006D5EBA" w:rsidRDefault="00363CC2">
      <w:pPr>
        <w:spacing w:before="17"/>
        <w:ind w:right="471"/>
        <w:jc w:val="right"/>
        <w:rPr>
          <w:sz w:val="12"/>
        </w:rPr>
      </w:pPr>
      <w:r>
        <w:rPr>
          <w:color w:val="231F20"/>
          <w:spacing w:val="-10"/>
          <w:w w:val="105"/>
          <w:sz w:val="12"/>
        </w:rPr>
        <w:t>0</w:t>
      </w:r>
    </w:p>
    <w:p w14:paraId="6ECF3D05" w14:textId="77777777" w:rsidR="006D5EBA" w:rsidRDefault="00363CC2">
      <w:pPr>
        <w:spacing w:before="12"/>
        <w:ind w:left="3832"/>
        <w:rPr>
          <w:sz w:val="16"/>
        </w:rPr>
      </w:pPr>
      <w:r>
        <w:rPr>
          <w:color w:val="231F20"/>
          <w:spacing w:val="-10"/>
          <w:w w:val="120"/>
          <w:sz w:val="16"/>
        </w:rPr>
        <w:t>–</w:t>
      </w:r>
    </w:p>
    <w:p w14:paraId="1F64D923" w14:textId="77777777" w:rsidR="006D5EBA" w:rsidRDefault="00363CC2">
      <w:pPr>
        <w:spacing w:before="17"/>
        <w:ind w:right="471"/>
        <w:jc w:val="right"/>
        <w:rPr>
          <w:sz w:val="12"/>
        </w:rPr>
      </w:pPr>
      <w:r>
        <w:rPr>
          <w:color w:val="231F20"/>
          <w:spacing w:val="-10"/>
          <w:sz w:val="12"/>
        </w:rPr>
        <w:t>5</w:t>
      </w:r>
    </w:p>
    <w:p w14:paraId="7AEAD1FA" w14:textId="77777777" w:rsidR="006D5EBA" w:rsidRDefault="006D5EBA">
      <w:pPr>
        <w:pStyle w:val="BodyText"/>
        <w:spacing w:before="75"/>
        <w:rPr>
          <w:sz w:val="12"/>
        </w:rPr>
      </w:pPr>
    </w:p>
    <w:p w14:paraId="1D8661DA" w14:textId="77777777" w:rsidR="006D5EBA" w:rsidRDefault="00363CC2">
      <w:pPr>
        <w:spacing w:before="1"/>
        <w:ind w:right="471"/>
        <w:jc w:val="right"/>
        <w:rPr>
          <w:sz w:val="12"/>
        </w:rPr>
      </w:pPr>
      <w:r>
        <w:rPr>
          <w:color w:val="231F20"/>
          <w:spacing w:val="-5"/>
          <w:sz w:val="12"/>
        </w:rPr>
        <w:t>10</w:t>
      </w:r>
    </w:p>
    <w:p w14:paraId="4764AFC0" w14:textId="77777777" w:rsidR="006D5EBA" w:rsidRDefault="006D5EBA">
      <w:pPr>
        <w:pStyle w:val="BodyText"/>
        <w:spacing w:before="75"/>
        <w:rPr>
          <w:sz w:val="12"/>
        </w:rPr>
      </w:pPr>
    </w:p>
    <w:p w14:paraId="7CB7447E" w14:textId="77777777" w:rsidR="006D5EBA" w:rsidRDefault="00363CC2">
      <w:pPr>
        <w:ind w:right="471"/>
        <w:jc w:val="right"/>
        <w:rPr>
          <w:sz w:val="12"/>
        </w:rPr>
      </w:pPr>
      <w:r>
        <w:rPr>
          <w:color w:val="231F20"/>
          <w:spacing w:val="-5"/>
          <w:w w:val="95"/>
          <w:sz w:val="12"/>
        </w:rPr>
        <w:t>15</w:t>
      </w:r>
    </w:p>
    <w:p w14:paraId="1DCB9D9F" w14:textId="77777777" w:rsidR="006D5EBA" w:rsidRDefault="006D5EBA">
      <w:pPr>
        <w:pStyle w:val="BodyText"/>
        <w:spacing w:before="75"/>
        <w:rPr>
          <w:sz w:val="12"/>
        </w:rPr>
      </w:pPr>
    </w:p>
    <w:p w14:paraId="276A9C61" w14:textId="77777777" w:rsidR="006D5EBA" w:rsidRDefault="00363CC2">
      <w:pPr>
        <w:ind w:right="471"/>
        <w:jc w:val="right"/>
        <w:rPr>
          <w:sz w:val="12"/>
        </w:rPr>
      </w:pPr>
      <w:r>
        <w:rPr>
          <w:color w:val="231F20"/>
          <w:spacing w:val="-5"/>
          <w:sz w:val="12"/>
        </w:rPr>
        <w:t>20</w:t>
      </w:r>
    </w:p>
    <w:p w14:paraId="3FFDF0E2" w14:textId="77777777" w:rsidR="006D5EBA" w:rsidRDefault="006D5EBA">
      <w:pPr>
        <w:pStyle w:val="BodyText"/>
        <w:spacing w:before="76"/>
        <w:rPr>
          <w:sz w:val="12"/>
        </w:rPr>
      </w:pPr>
    </w:p>
    <w:p w14:paraId="0C0ED80F" w14:textId="77777777" w:rsidR="006D5EBA" w:rsidRDefault="00363CC2">
      <w:pPr>
        <w:spacing w:line="120" w:lineRule="exact"/>
        <w:ind w:left="3832"/>
        <w:rPr>
          <w:sz w:val="12"/>
        </w:rPr>
      </w:pPr>
      <w:r>
        <w:rPr>
          <w:color w:val="231F20"/>
          <w:spacing w:val="-5"/>
          <w:sz w:val="12"/>
        </w:rPr>
        <w:t>25</w:t>
      </w:r>
    </w:p>
    <w:p w14:paraId="308375A4" w14:textId="77777777" w:rsidR="006D5EBA" w:rsidRDefault="00363CC2">
      <w:pPr>
        <w:tabs>
          <w:tab w:val="left" w:pos="1075"/>
          <w:tab w:val="left" w:pos="1497"/>
          <w:tab w:val="left" w:pos="2327"/>
          <w:tab w:val="left" w:pos="2742"/>
          <w:tab w:val="left" w:pos="3155"/>
          <w:tab w:val="left" w:pos="3566"/>
        </w:tabs>
        <w:spacing w:line="120" w:lineRule="exact"/>
        <w:ind w:left="255"/>
        <w:rPr>
          <w:sz w:val="12"/>
        </w:rPr>
      </w:pPr>
      <w:r>
        <w:rPr>
          <w:color w:val="231F20"/>
          <w:sz w:val="12"/>
        </w:rPr>
        <w:t>1992</w:t>
      </w:r>
      <w:r>
        <w:rPr>
          <w:color w:val="231F20"/>
          <w:spacing w:val="37"/>
          <w:sz w:val="12"/>
        </w:rPr>
        <w:t xml:space="preserve">  </w:t>
      </w:r>
      <w:r>
        <w:rPr>
          <w:color w:val="231F20"/>
          <w:spacing w:val="-7"/>
          <w:sz w:val="12"/>
        </w:rPr>
        <w:t>95</w:t>
      </w:r>
      <w:r>
        <w:rPr>
          <w:color w:val="231F20"/>
          <w:sz w:val="12"/>
        </w:rPr>
        <w:tab/>
      </w:r>
      <w:r>
        <w:rPr>
          <w:color w:val="231F20"/>
          <w:spacing w:val="-5"/>
          <w:sz w:val="12"/>
        </w:rPr>
        <w:t>98</w:t>
      </w:r>
      <w:r>
        <w:rPr>
          <w:color w:val="231F20"/>
          <w:sz w:val="12"/>
        </w:rPr>
        <w:tab/>
        <w:t>2001</w:t>
      </w:r>
      <w:r>
        <w:rPr>
          <w:color w:val="231F20"/>
          <w:spacing w:val="43"/>
          <w:sz w:val="12"/>
        </w:rPr>
        <w:t xml:space="preserve">  </w:t>
      </w:r>
      <w:r>
        <w:rPr>
          <w:color w:val="231F20"/>
          <w:spacing w:val="-5"/>
          <w:sz w:val="12"/>
        </w:rPr>
        <w:t>04</w:t>
      </w:r>
      <w:r>
        <w:rPr>
          <w:color w:val="231F20"/>
          <w:sz w:val="12"/>
        </w:rPr>
        <w:tab/>
      </w:r>
      <w:r>
        <w:rPr>
          <w:color w:val="231F20"/>
          <w:spacing w:val="-5"/>
          <w:sz w:val="12"/>
        </w:rPr>
        <w:t>07</w:t>
      </w:r>
      <w:r>
        <w:rPr>
          <w:color w:val="231F20"/>
          <w:sz w:val="12"/>
        </w:rPr>
        <w:tab/>
      </w:r>
      <w:r>
        <w:rPr>
          <w:color w:val="231F20"/>
          <w:spacing w:val="-5"/>
          <w:sz w:val="12"/>
        </w:rPr>
        <w:t>10</w:t>
      </w:r>
      <w:r>
        <w:rPr>
          <w:color w:val="231F20"/>
          <w:sz w:val="12"/>
        </w:rPr>
        <w:tab/>
      </w:r>
      <w:r>
        <w:rPr>
          <w:color w:val="231F20"/>
          <w:spacing w:val="-5"/>
          <w:sz w:val="12"/>
        </w:rPr>
        <w:t>13</w:t>
      </w:r>
      <w:r>
        <w:rPr>
          <w:color w:val="231F20"/>
          <w:sz w:val="12"/>
        </w:rPr>
        <w:tab/>
      </w:r>
      <w:r>
        <w:rPr>
          <w:color w:val="231F20"/>
          <w:spacing w:val="-5"/>
          <w:sz w:val="12"/>
        </w:rPr>
        <w:t>16</w:t>
      </w:r>
    </w:p>
    <w:p w14:paraId="3E44E547" w14:textId="77777777" w:rsidR="006D5EBA" w:rsidRDefault="00363CC2">
      <w:pPr>
        <w:spacing w:before="135"/>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741CA051" w14:textId="77777777" w:rsidR="006D5EBA" w:rsidRDefault="006D5EBA">
      <w:pPr>
        <w:pStyle w:val="BodyText"/>
        <w:spacing w:before="4"/>
        <w:rPr>
          <w:sz w:val="11"/>
        </w:rPr>
      </w:pPr>
    </w:p>
    <w:p w14:paraId="093F473A" w14:textId="77777777" w:rsidR="006D5EBA" w:rsidRDefault="00363CC2">
      <w:pPr>
        <w:pStyle w:val="ListParagraph"/>
        <w:numPr>
          <w:ilvl w:val="0"/>
          <w:numId w:val="61"/>
        </w:numPr>
        <w:tabs>
          <w:tab w:val="left" w:pos="253"/>
          <w:tab w:val="left" w:pos="255"/>
        </w:tabs>
        <w:spacing w:line="244" w:lineRule="auto"/>
        <w:ind w:right="262"/>
        <w:rPr>
          <w:sz w:val="11"/>
        </w:rPr>
      </w:pPr>
      <w:r>
        <w:rPr>
          <w:color w:val="231F20"/>
          <w:w w:val="90"/>
          <w:sz w:val="11"/>
        </w:rPr>
        <w:t>The</w:t>
      </w:r>
      <w:r>
        <w:rPr>
          <w:color w:val="231F20"/>
          <w:spacing w:val="-4"/>
          <w:w w:val="90"/>
          <w:sz w:val="11"/>
        </w:rPr>
        <w:t xml:space="preserve"> </w:t>
      </w:r>
      <w:r>
        <w:rPr>
          <w:color w:val="231F20"/>
          <w:w w:val="90"/>
          <w:sz w:val="11"/>
        </w:rPr>
        <w:t>UK</w:t>
      </w:r>
      <w:r>
        <w:rPr>
          <w:color w:val="231F20"/>
          <w:spacing w:val="-5"/>
          <w:w w:val="90"/>
          <w:sz w:val="11"/>
        </w:rPr>
        <w:t xml:space="preserve"> </w:t>
      </w:r>
      <w:r>
        <w:rPr>
          <w:color w:val="231F20"/>
          <w:w w:val="90"/>
          <w:sz w:val="11"/>
        </w:rPr>
        <w:t>NIIP</w:t>
      </w:r>
      <w:r>
        <w:rPr>
          <w:color w:val="231F20"/>
          <w:spacing w:val="-4"/>
          <w:w w:val="90"/>
          <w:sz w:val="11"/>
        </w:rPr>
        <w:t xml:space="preserve"> </w:t>
      </w:r>
      <w:r>
        <w:rPr>
          <w:color w:val="231F20"/>
          <w:w w:val="90"/>
          <w:sz w:val="11"/>
        </w:rPr>
        <w:t>measures</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difference</w:t>
      </w:r>
      <w:r>
        <w:rPr>
          <w:color w:val="231F20"/>
          <w:spacing w:val="-4"/>
          <w:w w:val="90"/>
          <w:sz w:val="11"/>
        </w:rPr>
        <w:t xml:space="preserve"> </w:t>
      </w:r>
      <w:r>
        <w:rPr>
          <w:color w:val="231F20"/>
          <w:w w:val="90"/>
          <w:sz w:val="11"/>
        </w:rPr>
        <w:t>between</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United</w:t>
      </w:r>
      <w:r>
        <w:rPr>
          <w:color w:val="231F20"/>
          <w:spacing w:val="-5"/>
          <w:w w:val="90"/>
          <w:sz w:val="11"/>
        </w:rPr>
        <w:t xml:space="preserve"> </w:t>
      </w:r>
      <w:r>
        <w:rPr>
          <w:color w:val="231F20"/>
          <w:w w:val="90"/>
          <w:sz w:val="11"/>
        </w:rPr>
        <w:t>Kingdom’s</w:t>
      </w:r>
      <w:r>
        <w:rPr>
          <w:color w:val="231F20"/>
          <w:spacing w:val="-4"/>
          <w:w w:val="90"/>
          <w:sz w:val="11"/>
        </w:rPr>
        <w:t xml:space="preserve"> </w:t>
      </w:r>
      <w:r>
        <w:rPr>
          <w:color w:val="231F20"/>
          <w:w w:val="90"/>
          <w:sz w:val="11"/>
        </w:rPr>
        <w:t>external</w:t>
      </w:r>
      <w:r>
        <w:rPr>
          <w:color w:val="231F20"/>
          <w:spacing w:val="-4"/>
          <w:w w:val="90"/>
          <w:sz w:val="11"/>
        </w:rPr>
        <w:t xml:space="preserve"> </w:t>
      </w:r>
      <w:r>
        <w:rPr>
          <w:color w:val="231F20"/>
          <w:w w:val="90"/>
          <w:sz w:val="11"/>
        </w:rPr>
        <w:t>assets</w:t>
      </w:r>
      <w:r>
        <w:rPr>
          <w:color w:val="231F20"/>
          <w:spacing w:val="-4"/>
          <w:w w:val="90"/>
          <w:sz w:val="11"/>
        </w:rPr>
        <w:t xml:space="preserve"> </w:t>
      </w:r>
      <w:r>
        <w:rPr>
          <w:color w:val="231F20"/>
          <w:w w:val="90"/>
          <w:sz w:val="11"/>
        </w:rPr>
        <w:t>and</w:t>
      </w:r>
      <w:r>
        <w:rPr>
          <w:color w:val="231F20"/>
          <w:spacing w:val="40"/>
          <w:sz w:val="11"/>
        </w:rPr>
        <w:t xml:space="preserve"> </w:t>
      </w:r>
      <w:r>
        <w:rPr>
          <w:color w:val="231F20"/>
          <w:w w:val="90"/>
          <w:sz w:val="11"/>
        </w:rPr>
        <w:t>external liabilities.</w:t>
      </w:r>
      <w:r>
        <w:rPr>
          <w:color w:val="231F20"/>
          <w:spacing w:val="33"/>
          <w:sz w:val="11"/>
        </w:rPr>
        <w:t xml:space="preserve"> </w:t>
      </w:r>
      <w:r>
        <w:rPr>
          <w:color w:val="231F20"/>
          <w:w w:val="90"/>
          <w:sz w:val="11"/>
        </w:rPr>
        <w:t xml:space="preserve">Data are </w:t>
      </w:r>
      <w:proofErr w:type="spellStart"/>
      <w:r>
        <w:rPr>
          <w:color w:val="231F20"/>
          <w:w w:val="90"/>
          <w:sz w:val="11"/>
        </w:rPr>
        <w:t>non seasonally</w:t>
      </w:r>
      <w:proofErr w:type="spellEnd"/>
      <w:r>
        <w:rPr>
          <w:color w:val="231F20"/>
          <w:w w:val="90"/>
          <w:sz w:val="11"/>
        </w:rPr>
        <w:t xml:space="preserve"> adjusted.</w:t>
      </w:r>
    </w:p>
    <w:p w14:paraId="5B9C4307" w14:textId="77777777" w:rsidR="006D5EBA" w:rsidRDefault="00363CC2">
      <w:pPr>
        <w:pStyle w:val="ListParagraph"/>
        <w:numPr>
          <w:ilvl w:val="0"/>
          <w:numId w:val="61"/>
        </w:numPr>
        <w:tabs>
          <w:tab w:val="left" w:pos="253"/>
          <w:tab w:val="left" w:pos="255"/>
        </w:tabs>
        <w:spacing w:line="244" w:lineRule="auto"/>
        <w:ind w:right="124"/>
        <w:rPr>
          <w:sz w:val="11"/>
        </w:rPr>
      </w:pPr>
      <w:r>
        <w:rPr>
          <w:color w:val="231F20"/>
          <w:w w:val="90"/>
          <w:sz w:val="11"/>
        </w:rPr>
        <w:t>Estimates</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United</w:t>
      </w:r>
      <w:r>
        <w:rPr>
          <w:color w:val="231F20"/>
          <w:spacing w:val="-2"/>
          <w:w w:val="90"/>
          <w:sz w:val="11"/>
        </w:rPr>
        <w:t xml:space="preserve"> </w:t>
      </w:r>
      <w:r>
        <w:rPr>
          <w:color w:val="231F20"/>
          <w:w w:val="90"/>
          <w:sz w:val="11"/>
        </w:rPr>
        <w:t>Kingdom’s</w:t>
      </w:r>
      <w:r>
        <w:rPr>
          <w:color w:val="231F20"/>
          <w:spacing w:val="-1"/>
          <w:w w:val="90"/>
          <w:sz w:val="11"/>
        </w:rPr>
        <w:t xml:space="preserve"> </w:t>
      </w:r>
      <w:r>
        <w:rPr>
          <w:color w:val="231F20"/>
          <w:w w:val="90"/>
          <w:sz w:val="11"/>
        </w:rPr>
        <w:t>NIIP</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uncertain.</w:t>
      </w:r>
      <w:r>
        <w:rPr>
          <w:color w:val="231F20"/>
          <w:spacing w:val="25"/>
          <w:sz w:val="11"/>
        </w:rPr>
        <w:t xml:space="preserve"> </w:t>
      </w:r>
      <w:r>
        <w:rPr>
          <w:color w:val="231F20"/>
          <w:w w:val="90"/>
          <w:sz w:val="11"/>
        </w:rPr>
        <w:t>The</w:t>
      </w:r>
      <w:r>
        <w:rPr>
          <w:color w:val="231F20"/>
          <w:spacing w:val="-1"/>
          <w:w w:val="90"/>
          <w:sz w:val="11"/>
        </w:rPr>
        <w:t xml:space="preserve"> </w:t>
      </w:r>
      <w:r>
        <w:rPr>
          <w:color w:val="231F20"/>
          <w:w w:val="90"/>
          <w:sz w:val="11"/>
        </w:rPr>
        <w:t>estimate</w:t>
      </w:r>
      <w:r>
        <w:rPr>
          <w:color w:val="231F20"/>
          <w:spacing w:val="-1"/>
          <w:w w:val="90"/>
          <w:sz w:val="11"/>
        </w:rPr>
        <w:t xml:space="preserve"> </w:t>
      </w:r>
      <w:r>
        <w:rPr>
          <w:color w:val="231F20"/>
          <w:w w:val="90"/>
          <w:sz w:val="11"/>
        </w:rPr>
        <w:t>published</w:t>
      </w:r>
      <w:r>
        <w:rPr>
          <w:color w:val="231F20"/>
          <w:spacing w:val="-1"/>
          <w:w w:val="90"/>
          <w:sz w:val="11"/>
        </w:rPr>
        <w:t xml:space="preserve"> </w:t>
      </w:r>
      <w:r>
        <w:rPr>
          <w:color w:val="231F20"/>
          <w:w w:val="90"/>
          <w:sz w:val="11"/>
        </w:rPr>
        <w:t>by</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ONS</w:t>
      </w:r>
      <w:r>
        <w:rPr>
          <w:color w:val="231F20"/>
          <w:spacing w:val="40"/>
          <w:sz w:val="11"/>
        </w:rPr>
        <w:t xml:space="preserve"> </w:t>
      </w:r>
      <w:r>
        <w:rPr>
          <w:color w:val="231F20"/>
          <w:w w:val="90"/>
          <w:sz w:val="11"/>
        </w:rPr>
        <w:t>does not incorporate revaluation effects on the foreign direct investment (FDI)</w:t>
      </w:r>
      <w:r>
        <w:rPr>
          <w:color w:val="231F20"/>
          <w:spacing w:val="-1"/>
          <w:w w:val="90"/>
          <w:sz w:val="11"/>
        </w:rPr>
        <w:t xml:space="preserve"> </w:t>
      </w:r>
      <w:r>
        <w:rPr>
          <w:color w:val="231F20"/>
          <w:w w:val="90"/>
          <w:sz w:val="11"/>
        </w:rPr>
        <w:t>assets and</w:t>
      </w:r>
      <w:r>
        <w:rPr>
          <w:color w:val="231F20"/>
          <w:spacing w:val="40"/>
          <w:sz w:val="11"/>
        </w:rPr>
        <w:t xml:space="preserve"> </w:t>
      </w:r>
      <w:r>
        <w:rPr>
          <w:color w:val="231F20"/>
          <w:w w:val="90"/>
          <w:sz w:val="11"/>
        </w:rPr>
        <w:t>liabilities.</w:t>
      </w:r>
      <w:r>
        <w:rPr>
          <w:color w:val="231F20"/>
          <w:spacing w:val="11"/>
          <w:sz w:val="11"/>
        </w:rPr>
        <w:t xml:space="preserve"> </w:t>
      </w:r>
      <w:r>
        <w:rPr>
          <w:color w:val="231F20"/>
          <w:w w:val="90"/>
          <w:sz w:val="11"/>
        </w:rPr>
        <w:t>According</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calculations,</w:t>
      </w:r>
      <w:r>
        <w:rPr>
          <w:color w:val="231F20"/>
          <w:spacing w:val="-5"/>
          <w:w w:val="90"/>
          <w:sz w:val="11"/>
        </w:rPr>
        <w:t xml:space="preserve"> </w:t>
      </w:r>
      <w:r>
        <w:rPr>
          <w:color w:val="231F20"/>
          <w:w w:val="90"/>
          <w:sz w:val="11"/>
        </w:rPr>
        <w:t>updating</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book</w:t>
      </w:r>
      <w:r>
        <w:rPr>
          <w:color w:val="231F20"/>
          <w:spacing w:val="-5"/>
          <w:w w:val="90"/>
          <w:sz w:val="11"/>
        </w:rPr>
        <w:t xml:space="preserve"> </w:t>
      </w:r>
      <w:r>
        <w:rPr>
          <w:color w:val="231F20"/>
          <w:w w:val="90"/>
          <w:sz w:val="11"/>
        </w:rPr>
        <w:t>value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FDI</w:t>
      </w:r>
      <w:r>
        <w:rPr>
          <w:color w:val="231F20"/>
          <w:spacing w:val="-5"/>
          <w:w w:val="90"/>
          <w:sz w:val="11"/>
        </w:rPr>
        <w:t xml:space="preserve"> </w:t>
      </w:r>
      <w:r>
        <w:rPr>
          <w:color w:val="231F20"/>
          <w:w w:val="90"/>
          <w:sz w:val="11"/>
        </w:rPr>
        <w:t>suggests</w:t>
      </w:r>
      <w:r>
        <w:rPr>
          <w:color w:val="231F20"/>
          <w:spacing w:val="-5"/>
          <w:w w:val="90"/>
          <w:sz w:val="11"/>
        </w:rPr>
        <w:t xml:space="preserve"> </w:t>
      </w:r>
      <w:r>
        <w:rPr>
          <w:color w:val="231F20"/>
          <w:w w:val="90"/>
          <w:sz w:val="11"/>
        </w:rPr>
        <w:t>that</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4"/>
          <w:sz w:val="11"/>
        </w:rPr>
        <w:t>United</w:t>
      </w:r>
      <w:r>
        <w:rPr>
          <w:color w:val="231F20"/>
          <w:spacing w:val="-6"/>
          <w:sz w:val="11"/>
        </w:rPr>
        <w:t xml:space="preserve"> </w:t>
      </w:r>
      <w:r>
        <w:rPr>
          <w:color w:val="231F20"/>
          <w:spacing w:val="-4"/>
          <w:sz w:val="11"/>
        </w:rPr>
        <w:t>Kingdom’s</w:t>
      </w:r>
      <w:r>
        <w:rPr>
          <w:color w:val="231F20"/>
          <w:spacing w:val="-5"/>
          <w:sz w:val="11"/>
        </w:rPr>
        <w:t xml:space="preserve"> </w:t>
      </w:r>
      <w:r>
        <w:rPr>
          <w:color w:val="231F20"/>
          <w:spacing w:val="-4"/>
          <w:sz w:val="11"/>
        </w:rPr>
        <w:t>NIIP</w:t>
      </w:r>
      <w:r>
        <w:rPr>
          <w:color w:val="231F20"/>
          <w:spacing w:val="-5"/>
          <w:sz w:val="11"/>
        </w:rPr>
        <w:t xml:space="preserve"> </w:t>
      </w:r>
      <w:r>
        <w:rPr>
          <w:color w:val="231F20"/>
          <w:spacing w:val="-4"/>
          <w:sz w:val="11"/>
        </w:rPr>
        <w:t>may</w:t>
      </w:r>
      <w:r>
        <w:rPr>
          <w:color w:val="231F20"/>
          <w:spacing w:val="-5"/>
          <w:sz w:val="11"/>
        </w:rPr>
        <w:t xml:space="preserve"> </w:t>
      </w:r>
      <w:r>
        <w:rPr>
          <w:color w:val="231F20"/>
          <w:spacing w:val="-4"/>
          <w:sz w:val="11"/>
        </w:rPr>
        <w:t>be</w:t>
      </w:r>
      <w:r>
        <w:rPr>
          <w:color w:val="231F20"/>
          <w:spacing w:val="-5"/>
          <w:sz w:val="11"/>
        </w:rPr>
        <w:t xml:space="preserve"> </w:t>
      </w:r>
      <w:r>
        <w:rPr>
          <w:color w:val="231F20"/>
          <w:spacing w:val="-4"/>
          <w:sz w:val="11"/>
        </w:rPr>
        <w:t>large</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positive.</w:t>
      </w:r>
      <w:r>
        <w:rPr>
          <w:color w:val="231F20"/>
          <w:spacing w:val="24"/>
          <w:sz w:val="11"/>
        </w:rPr>
        <w:t xml:space="preserve"> </w:t>
      </w:r>
      <w:r>
        <w:rPr>
          <w:color w:val="231F20"/>
          <w:spacing w:val="-4"/>
          <w:sz w:val="11"/>
        </w:rPr>
        <w:t>For</w:t>
      </w:r>
      <w:r>
        <w:rPr>
          <w:color w:val="231F20"/>
          <w:spacing w:val="-5"/>
          <w:sz w:val="11"/>
        </w:rPr>
        <w:t xml:space="preserve"> </w:t>
      </w:r>
      <w:r>
        <w:rPr>
          <w:color w:val="231F20"/>
          <w:spacing w:val="-4"/>
          <w:sz w:val="11"/>
        </w:rPr>
        <w:t>further</w:t>
      </w:r>
      <w:r>
        <w:rPr>
          <w:color w:val="231F20"/>
          <w:spacing w:val="-5"/>
          <w:sz w:val="11"/>
        </w:rPr>
        <w:t xml:space="preserve"> </w:t>
      </w:r>
      <w:r>
        <w:rPr>
          <w:color w:val="231F20"/>
          <w:spacing w:val="-4"/>
          <w:sz w:val="11"/>
        </w:rPr>
        <w:t>details</w:t>
      </w:r>
      <w:r>
        <w:rPr>
          <w:color w:val="231F20"/>
          <w:spacing w:val="-5"/>
          <w:sz w:val="11"/>
        </w:rPr>
        <w:t xml:space="preserve"> </w:t>
      </w:r>
      <w:r>
        <w:rPr>
          <w:color w:val="231F20"/>
          <w:spacing w:val="-4"/>
          <w:sz w:val="11"/>
        </w:rPr>
        <w:t>see</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May</w:t>
      </w:r>
      <w:r>
        <w:rPr>
          <w:color w:val="231F20"/>
          <w:spacing w:val="-6"/>
          <w:sz w:val="11"/>
        </w:rPr>
        <w:t xml:space="preserve"> </w:t>
      </w:r>
      <w:r>
        <w:rPr>
          <w:color w:val="231F20"/>
          <w:spacing w:val="-4"/>
          <w:sz w:val="11"/>
        </w:rPr>
        <w:t>2014</w:t>
      </w:r>
      <w:r>
        <w:rPr>
          <w:color w:val="231F20"/>
          <w:spacing w:val="40"/>
          <w:sz w:val="11"/>
        </w:rPr>
        <w:t xml:space="preserve"> </w:t>
      </w:r>
      <w:r>
        <w:rPr>
          <w:i/>
          <w:color w:val="231F20"/>
          <w:w w:val="90"/>
          <w:sz w:val="11"/>
        </w:rPr>
        <w:t>Inflation Report</w:t>
      </w:r>
      <w:r>
        <w:rPr>
          <w:color w:val="231F20"/>
          <w:w w:val="90"/>
          <w:sz w:val="11"/>
        </w:rPr>
        <w:t>, pages 22–23;</w:t>
      </w:r>
      <w:r>
        <w:rPr>
          <w:color w:val="231F20"/>
          <w:spacing w:val="40"/>
          <w:sz w:val="11"/>
        </w:rPr>
        <w:t xml:space="preserve"> </w:t>
      </w:r>
      <w:hyperlink r:id="rId21">
        <w:r>
          <w:rPr>
            <w:color w:val="231F20"/>
            <w:w w:val="90"/>
            <w:sz w:val="11"/>
          </w:rPr>
          <w:t>www.bankofengland.co.uk/publications/Documents/</w:t>
        </w:r>
      </w:hyperlink>
      <w:r>
        <w:rPr>
          <w:color w:val="231F20"/>
          <w:spacing w:val="40"/>
          <w:sz w:val="11"/>
        </w:rPr>
        <w:t xml:space="preserve"> </w:t>
      </w:r>
      <w:hyperlink r:id="rId22">
        <w:proofErr w:type="spellStart"/>
        <w:r>
          <w:rPr>
            <w:color w:val="231F20"/>
            <w:spacing w:val="-4"/>
            <w:sz w:val="11"/>
          </w:rPr>
          <w:t>inflationreport</w:t>
        </w:r>
        <w:proofErr w:type="spellEnd"/>
        <w:r>
          <w:rPr>
            <w:color w:val="231F20"/>
            <w:spacing w:val="-4"/>
            <w:sz w:val="11"/>
          </w:rPr>
          <w:t>/2014/ir14may.pdf</w:t>
        </w:r>
      </w:hyperlink>
      <w:r>
        <w:rPr>
          <w:color w:val="231F20"/>
          <w:spacing w:val="-4"/>
          <w:sz w:val="11"/>
        </w:rPr>
        <w:t>.</w:t>
      </w:r>
    </w:p>
    <w:p w14:paraId="14C43DE9" w14:textId="77777777" w:rsidR="006D5EBA" w:rsidRDefault="00363CC2">
      <w:pPr>
        <w:pStyle w:val="BodyText"/>
        <w:spacing w:before="3" w:line="268" w:lineRule="auto"/>
        <w:ind w:left="85" w:right="138"/>
      </w:pPr>
      <w:r>
        <w:br w:type="column"/>
      </w:r>
      <w:r>
        <w:rPr>
          <w:i/>
          <w:color w:val="751C66"/>
          <w:w w:val="90"/>
        </w:rPr>
        <w:t xml:space="preserve">…and there are mitigating factors to refinancing risks stemming from the United Kingdom’s stock of external debt. </w:t>
      </w:r>
      <w:r>
        <w:rPr>
          <w:color w:val="231F20"/>
          <w:w w:val="90"/>
        </w:rPr>
        <w:t>Refinancing risks stemming from the stock of UK external liabilities</w:t>
      </w:r>
      <w:r>
        <w:rPr>
          <w:color w:val="231F20"/>
          <w:spacing w:val="-6"/>
          <w:w w:val="90"/>
        </w:rPr>
        <w:t xml:space="preserve"> </w:t>
      </w:r>
      <w:r>
        <w:rPr>
          <w:color w:val="231F20"/>
          <w:w w:val="90"/>
        </w:rPr>
        <w:t>have</w:t>
      </w:r>
      <w:r>
        <w:rPr>
          <w:color w:val="231F20"/>
          <w:spacing w:val="-6"/>
          <w:w w:val="90"/>
        </w:rPr>
        <w:t xml:space="preserve"> </w:t>
      </w:r>
      <w:r>
        <w:rPr>
          <w:color w:val="231F20"/>
          <w:w w:val="90"/>
        </w:rPr>
        <w:t>decreased</w:t>
      </w:r>
      <w:r>
        <w:rPr>
          <w:color w:val="231F20"/>
          <w:spacing w:val="-6"/>
          <w:w w:val="90"/>
        </w:rPr>
        <w:t xml:space="preserve"> </w:t>
      </w:r>
      <w:r>
        <w:rPr>
          <w:color w:val="231F20"/>
          <w:w w:val="90"/>
        </w:rPr>
        <w:t>since</w:t>
      </w:r>
      <w:r>
        <w:rPr>
          <w:color w:val="231F20"/>
          <w:spacing w:val="-6"/>
          <w:w w:val="90"/>
        </w:rPr>
        <w:t xml:space="preserve"> </w:t>
      </w:r>
      <w:r>
        <w:rPr>
          <w:color w:val="231F20"/>
          <w:w w:val="90"/>
        </w:rPr>
        <w:t>the</w:t>
      </w:r>
      <w:r>
        <w:rPr>
          <w:color w:val="231F20"/>
          <w:spacing w:val="-6"/>
          <w:w w:val="90"/>
        </w:rPr>
        <w:t xml:space="preserve"> </w:t>
      </w:r>
      <w:r>
        <w:rPr>
          <w:color w:val="231F20"/>
          <w:w w:val="90"/>
        </w:rPr>
        <w:t>crisis,</w:t>
      </w:r>
      <w:r>
        <w:rPr>
          <w:color w:val="231F20"/>
          <w:spacing w:val="-6"/>
          <w:w w:val="90"/>
        </w:rPr>
        <w:t xml:space="preserve"> </w:t>
      </w:r>
      <w:r>
        <w:rPr>
          <w:color w:val="231F20"/>
          <w:w w:val="90"/>
        </w:rPr>
        <w:t>as</w:t>
      </w:r>
      <w:r>
        <w:rPr>
          <w:color w:val="231F20"/>
          <w:spacing w:val="-6"/>
          <w:w w:val="90"/>
        </w:rPr>
        <w:t xml:space="preserve"> </w:t>
      </w:r>
      <w:r>
        <w:rPr>
          <w:color w:val="231F20"/>
          <w:w w:val="90"/>
        </w:rPr>
        <w:t>both</w:t>
      </w:r>
      <w:r>
        <w:rPr>
          <w:color w:val="231F20"/>
          <w:spacing w:val="-6"/>
          <w:w w:val="90"/>
        </w:rPr>
        <w:t xml:space="preserve"> </w:t>
      </w:r>
      <w:r>
        <w:rPr>
          <w:color w:val="231F20"/>
          <w:w w:val="90"/>
        </w:rPr>
        <w:t>the</w:t>
      </w:r>
      <w:r>
        <w:rPr>
          <w:color w:val="231F20"/>
          <w:spacing w:val="-6"/>
          <w:w w:val="90"/>
        </w:rPr>
        <w:t xml:space="preserve"> </w:t>
      </w:r>
      <w:r>
        <w:rPr>
          <w:color w:val="231F20"/>
          <w:w w:val="90"/>
        </w:rPr>
        <w:t>stock</w:t>
      </w:r>
      <w:r>
        <w:rPr>
          <w:color w:val="231F20"/>
          <w:spacing w:val="-6"/>
          <w:w w:val="90"/>
        </w:rPr>
        <w:t xml:space="preserve"> </w:t>
      </w:r>
      <w:r>
        <w:rPr>
          <w:color w:val="231F20"/>
          <w:w w:val="90"/>
        </w:rPr>
        <w:t>of external</w:t>
      </w:r>
      <w:r>
        <w:rPr>
          <w:color w:val="231F20"/>
          <w:spacing w:val="-6"/>
          <w:w w:val="90"/>
        </w:rPr>
        <w:t xml:space="preserve"> </w:t>
      </w:r>
      <w:r>
        <w:rPr>
          <w:color w:val="231F20"/>
          <w:w w:val="90"/>
        </w:rPr>
        <w:t>assets</w:t>
      </w:r>
      <w:r>
        <w:rPr>
          <w:color w:val="231F20"/>
          <w:spacing w:val="-6"/>
          <w:w w:val="90"/>
        </w:rPr>
        <w:t xml:space="preserve"> </w:t>
      </w:r>
      <w:r>
        <w:rPr>
          <w:color w:val="231F20"/>
          <w:w w:val="90"/>
        </w:rPr>
        <w:t>and</w:t>
      </w:r>
      <w:r>
        <w:rPr>
          <w:color w:val="231F20"/>
          <w:spacing w:val="-6"/>
          <w:w w:val="90"/>
        </w:rPr>
        <w:t xml:space="preserve"> </w:t>
      </w:r>
      <w:r>
        <w:rPr>
          <w:color w:val="231F20"/>
          <w:w w:val="90"/>
        </w:rPr>
        <w:t>liabilities</w:t>
      </w:r>
      <w:r>
        <w:rPr>
          <w:color w:val="231F20"/>
          <w:spacing w:val="-6"/>
          <w:w w:val="90"/>
        </w:rPr>
        <w:t xml:space="preserve"> </w:t>
      </w:r>
      <w:r>
        <w:rPr>
          <w:color w:val="231F20"/>
          <w:w w:val="90"/>
        </w:rPr>
        <w:t>has</w:t>
      </w:r>
      <w:r>
        <w:rPr>
          <w:color w:val="231F20"/>
          <w:spacing w:val="-6"/>
          <w:w w:val="90"/>
        </w:rPr>
        <w:t xml:space="preserve"> </w:t>
      </w:r>
      <w:r>
        <w:rPr>
          <w:color w:val="231F20"/>
          <w:w w:val="90"/>
        </w:rPr>
        <w:t>fallen.</w:t>
      </w:r>
      <w:r>
        <w:rPr>
          <w:color w:val="231F20"/>
          <w:spacing w:val="37"/>
        </w:rPr>
        <w:t xml:space="preserve"> </w:t>
      </w:r>
      <w:r>
        <w:rPr>
          <w:color w:val="231F20"/>
          <w:w w:val="90"/>
        </w:rPr>
        <w:t>Nevertheless,</w:t>
      </w:r>
      <w:r>
        <w:rPr>
          <w:color w:val="231F20"/>
          <w:spacing w:val="-6"/>
          <w:w w:val="90"/>
        </w:rPr>
        <w:t xml:space="preserve"> </w:t>
      </w:r>
      <w:r>
        <w:rPr>
          <w:color w:val="231F20"/>
          <w:w w:val="90"/>
        </w:rPr>
        <w:t>the United</w:t>
      </w:r>
      <w:r>
        <w:rPr>
          <w:color w:val="231F20"/>
          <w:spacing w:val="-2"/>
          <w:w w:val="90"/>
        </w:rPr>
        <w:t xml:space="preserve"> </w:t>
      </w:r>
      <w:r>
        <w:rPr>
          <w:color w:val="231F20"/>
          <w:w w:val="90"/>
        </w:rPr>
        <w:t>Kingdom continues to maintain a large stock of external liabilities,</w:t>
      </w:r>
      <w:r>
        <w:rPr>
          <w:color w:val="231F20"/>
          <w:spacing w:val="-5"/>
          <w:w w:val="90"/>
        </w:rPr>
        <w:t xml:space="preserve"> </w:t>
      </w:r>
      <w:r>
        <w:rPr>
          <w:color w:val="231F20"/>
          <w:w w:val="90"/>
        </w:rPr>
        <w:t>with</w:t>
      </w:r>
      <w:r>
        <w:rPr>
          <w:color w:val="231F20"/>
          <w:spacing w:val="-5"/>
          <w:w w:val="90"/>
        </w:rPr>
        <w:t xml:space="preserve"> </w:t>
      </w:r>
      <w:r>
        <w:rPr>
          <w:color w:val="231F20"/>
          <w:w w:val="90"/>
        </w:rPr>
        <w:t>a</w:t>
      </w:r>
      <w:r>
        <w:rPr>
          <w:color w:val="231F20"/>
          <w:spacing w:val="-5"/>
          <w:w w:val="90"/>
        </w:rPr>
        <w:t xml:space="preserve"> </w:t>
      </w:r>
      <w:r>
        <w:rPr>
          <w:color w:val="231F20"/>
          <w:w w:val="90"/>
        </w:rPr>
        <w:t>significant</w:t>
      </w:r>
      <w:r>
        <w:rPr>
          <w:color w:val="231F20"/>
          <w:spacing w:val="-5"/>
          <w:w w:val="90"/>
        </w:rPr>
        <w:t xml:space="preserve"> </w:t>
      </w:r>
      <w:r>
        <w:rPr>
          <w:color w:val="231F20"/>
          <w:w w:val="90"/>
        </w:rPr>
        <w:t>proportion</w:t>
      </w:r>
      <w:r>
        <w:rPr>
          <w:color w:val="231F20"/>
          <w:spacing w:val="-5"/>
          <w:w w:val="90"/>
        </w:rPr>
        <w:t xml:space="preserve"> </w:t>
      </w:r>
      <w:r>
        <w:rPr>
          <w:color w:val="231F20"/>
          <w:w w:val="90"/>
        </w:rPr>
        <w:t>of</w:t>
      </w:r>
      <w:r>
        <w:rPr>
          <w:color w:val="231F20"/>
          <w:spacing w:val="-5"/>
          <w:w w:val="90"/>
        </w:rPr>
        <w:t xml:space="preserve"> </w:t>
      </w:r>
      <w:r>
        <w:rPr>
          <w:color w:val="231F20"/>
          <w:w w:val="90"/>
        </w:rPr>
        <w:t>those</w:t>
      </w:r>
      <w:r>
        <w:rPr>
          <w:color w:val="231F20"/>
          <w:spacing w:val="-5"/>
          <w:w w:val="90"/>
        </w:rPr>
        <w:t xml:space="preserve"> </w:t>
      </w:r>
      <w:r>
        <w:rPr>
          <w:color w:val="231F20"/>
          <w:w w:val="90"/>
        </w:rPr>
        <w:t>liabilities potentially</w:t>
      </w:r>
      <w:r>
        <w:rPr>
          <w:color w:val="231F20"/>
          <w:spacing w:val="-1"/>
          <w:w w:val="90"/>
        </w:rPr>
        <w:t xml:space="preserve"> </w:t>
      </w:r>
      <w:r>
        <w:rPr>
          <w:color w:val="231F20"/>
          <w:w w:val="90"/>
        </w:rPr>
        <w:t>vulnerable</w:t>
      </w:r>
      <w:r>
        <w:rPr>
          <w:color w:val="231F20"/>
          <w:spacing w:val="-1"/>
          <w:w w:val="90"/>
        </w:rPr>
        <w:t xml:space="preserve"> </w:t>
      </w:r>
      <w:r>
        <w:rPr>
          <w:color w:val="231F20"/>
          <w:w w:val="90"/>
        </w:rPr>
        <w:t>to</w:t>
      </w:r>
      <w:r>
        <w:rPr>
          <w:color w:val="231F20"/>
          <w:spacing w:val="-1"/>
          <w:w w:val="90"/>
        </w:rPr>
        <w:t xml:space="preserve"> </w:t>
      </w:r>
      <w:r>
        <w:rPr>
          <w:color w:val="231F20"/>
          <w:w w:val="90"/>
        </w:rPr>
        <w:t>refinancing</w:t>
      </w:r>
      <w:r>
        <w:rPr>
          <w:color w:val="231F20"/>
          <w:spacing w:val="-1"/>
          <w:w w:val="90"/>
        </w:rPr>
        <w:t xml:space="preserve"> </w:t>
      </w:r>
      <w:r>
        <w:rPr>
          <w:color w:val="231F20"/>
          <w:w w:val="90"/>
        </w:rPr>
        <w:t>risk.</w:t>
      </w:r>
      <w:r>
        <w:rPr>
          <w:color w:val="231F20"/>
          <w:spacing w:val="40"/>
        </w:rPr>
        <w:t xml:space="preserve"> </w:t>
      </w:r>
      <w:r>
        <w:rPr>
          <w:color w:val="231F20"/>
          <w:w w:val="90"/>
        </w:rPr>
        <w:t>In</w:t>
      </w:r>
      <w:r>
        <w:rPr>
          <w:color w:val="231F20"/>
          <w:spacing w:val="-1"/>
          <w:w w:val="90"/>
        </w:rPr>
        <w:t xml:space="preserve"> </w:t>
      </w:r>
      <w:r>
        <w:rPr>
          <w:color w:val="231F20"/>
          <w:w w:val="90"/>
        </w:rPr>
        <w:t>2016</w:t>
      </w:r>
      <w:r>
        <w:rPr>
          <w:color w:val="231F20"/>
          <w:spacing w:val="-4"/>
          <w:w w:val="90"/>
        </w:rPr>
        <w:t xml:space="preserve"> </w:t>
      </w:r>
      <w:r>
        <w:rPr>
          <w:color w:val="231F20"/>
          <w:w w:val="90"/>
        </w:rPr>
        <w:t>Q1,</w:t>
      </w:r>
      <w:r>
        <w:rPr>
          <w:color w:val="231F20"/>
          <w:spacing w:val="-1"/>
          <w:w w:val="90"/>
        </w:rPr>
        <w:t xml:space="preserve"> </w:t>
      </w:r>
      <w:r>
        <w:rPr>
          <w:color w:val="231F20"/>
          <w:w w:val="90"/>
        </w:rPr>
        <w:t xml:space="preserve">other investment, which is mostly comprised of short-term loans to </w:t>
      </w:r>
      <w:r>
        <w:rPr>
          <w:color w:val="231F20"/>
          <w:w w:val="85"/>
        </w:rPr>
        <w:t xml:space="preserve">and deposits with UK-resident banks, and portfolio investment in the form of debt securities are estimated to have </w:t>
      </w:r>
      <w:proofErr w:type="spellStart"/>
      <w:r>
        <w:rPr>
          <w:color w:val="231F20"/>
          <w:w w:val="85"/>
        </w:rPr>
        <w:t>totalled</w:t>
      </w:r>
      <w:proofErr w:type="spellEnd"/>
      <w:r>
        <w:rPr>
          <w:color w:val="231F20"/>
          <w:w w:val="85"/>
        </w:rPr>
        <w:t xml:space="preserve"> around </w:t>
      </w:r>
      <w:r>
        <w:rPr>
          <w:color w:val="231F20"/>
          <w:w w:val="95"/>
        </w:rPr>
        <w:t>185%</w:t>
      </w:r>
      <w:r>
        <w:rPr>
          <w:color w:val="231F20"/>
          <w:spacing w:val="-1"/>
          <w:w w:val="95"/>
        </w:rPr>
        <w:t xml:space="preserve"> </w:t>
      </w:r>
      <w:r>
        <w:rPr>
          <w:color w:val="231F20"/>
          <w:w w:val="95"/>
        </w:rPr>
        <w:t>and</w:t>
      </w:r>
      <w:r>
        <w:rPr>
          <w:color w:val="231F20"/>
          <w:spacing w:val="-1"/>
          <w:w w:val="95"/>
        </w:rPr>
        <w:t xml:space="preserve"> </w:t>
      </w:r>
      <w:r>
        <w:rPr>
          <w:color w:val="231F20"/>
          <w:w w:val="95"/>
        </w:rPr>
        <w:t>90%</w:t>
      </w:r>
      <w:r>
        <w:rPr>
          <w:color w:val="231F20"/>
          <w:spacing w:val="-1"/>
          <w:w w:val="95"/>
        </w:rPr>
        <w:t xml:space="preserve"> </w:t>
      </w:r>
      <w:r>
        <w:rPr>
          <w:color w:val="231F20"/>
          <w:w w:val="95"/>
        </w:rPr>
        <w:t>of</w:t>
      </w:r>
      <w:r>
        <w:rPr>
          <w:color w:val="231F20"/>
          <w:spacing w:val="-1"/>
          <w:w w:val="95"/>
        </w:rPr>
        <w:t xml:space="preserve"> </w:t>
      </w:r>
      <w:r>
        <w:rPr>
          <w:color w:val="231F20"/>
          <w:w w:val="95"/>
        </w:rPr>
        <w:t>annual</w:t>
      </w:r>
      <w:r>
        <w:rPr>
          <w:color w:val="231F20"/>
          <w:spacing w:val="-1"/>
          <w:w w:val="95"/>
        </w:rPr>
        <w:t xml:space="preserve"> </w:t>
      </w:r>
      <w:r>
        <w:rPr>
          <w:color w:val="231F20"/>
          <w:w w:val="95"/>
        </w:rPr>
        <w:t>GDP</w:t>
      </w:r>
      <w:r>
        <w:rPr>
          <w:color w:val="231F20"/>
          <w:spacing w:val="-1"/>
          <w:w w:val="95"/>
        </w:rPr>
        <w:t xml:space="preserve"> </w:t>
      </w:r>
      <w:r>
        <w:rPr>
          <w:color w:val="231F20"/>
          <w:w w:val="95"/>
        </w:rPr>
        <w:t>respectively</w:t>
      </w:r>
      <w:r>
        <w:rPr>
          <w:color w:val="231F20"/>
          <w:spacing w:val="-1"/>
          <w:w w:val="95"/>
        </w:rPr>
        <w:t xml:space="preserve"> </w:t>
      </w:r>
      <w:r>
        <w:rPr>
          <w:color w:val="231F20"/>
          <w:w w:val="95"/>
        </w:rPr>
        <w:t>(Chart A.10).</w:t>
      </w:r>
    </w:p>
    <w:p w14:paraId="4787C95E" w14:textId="77777777" w:rsidR="006D5EBA" w:rsidRDefault="00363CC2">
      <w:pPr>
        <w:pStyle w:val="BodyText"/>
        <w:spacing w:before="178" w:line="268" w:lineRule="auto"/>
        <w:ind w:left="85" w:right="177"/>
      </w:pPr>
      <w:r>
        <w:rPr>
          <w:color w:val="231F20"/>
          <w:w w:val="90"/>
        </w:rPr>
        <w:t>But</w:t>
      </w:r>
      <w:r>
        <w:rPr>
          <w:color w:val="231F20"/>
          <w:spacing w:val="-5"/>
          <w:w w:val="90"/>
        </w:rPr>
        <w:t xml:space="preserve"> </w:t>
      </w:r>
      <w:r>
        <w:rPr>
          <w:color w:val="231F20"/>
          <w:w w:val="90"/>
        </w:rPr>
        <w:t>there</w:t>
      </w:r>
      <w:r>
        <w:rPr>
          <w:color w:val="231F20"/>
          <w:spacing w:val="-5"/>
          <w:w w:val="90"/>
        </w:rPr>
        <w:t xml:space="preserve"> </w:t>
      </w:r>
      <w:r>
        <w:rPr>
          <w:color w:val="231F20"/>
          <w:w w:val="90"/>
        </w:rPr>
        <w:t>are</w:t>
      </w:r>
      <w:r>
        <w:rPr>
          <w:color w:val="231F20"/>
          <w:spacing w:val="-5"/>
          <w:w w:val="90"/>
        </w:rPr>
        <w:t xml:space="preserve"> </w:t>
      </w:r>
      <w:r>
        <w:rPr>
          <w:color w:val="231F20"/>
          <w:w w:val="90"/>
        </w:rPr>
        <w:t>factors</w:t>
      </w:r>
      <w:r>
        <w:rPr>
          <w:color w:val="231F20"/>
          <w:spacing w:val="-5"/>
          <w:w w:val="90"/>
        </w:rPr>
        <w:t xml:space="preserve"> </w:t>
      </w:r>
      <w:r>
        <w:rPr>
          <w:color w:val="231F20"/>
          <w:w w:val="90"/>
        </w:rPr>
        <w:t>mitigating</w:t>
      </w:r>
      <w:r>
        <w:rPr>
          <w:color w:val="231F20"/>
          <w:spacing w:val="-5"/>
          <w:w w:val="90"/>
        </w:rPr>
        <w:t xml:space="preserve"> </w:t>
      </w:r>
      <w:r>
        <w:rPr>
          <w:color w:val="231F20"/>
          <w:w w:val="90"/>
        </w:rPr>
        <w:t>refinancing</w:t>
      </w:r>
      <w:r>
        <w:rPr>
          <w:color w:val="231F20"/>
          <w:spacing w:val="-5"/>
          <w:w w:val="90"/>
        </w:rPr>
        <w:t xml:space="preserve"> </w:t>
      </w:r>
      <w:r>
        <w:rPr>
          <w:color w:val="231F20"/>
          <w:w w:val="90"/>
        </w:rPr>
        <w:t>risks,</w:t>
      </w:r>
      <w:r>
        <w:rPr>
          <w:color w:val="231F20"/>
          <w:spacing w:val="-5"/>
          <w:w w:val="90"/>
        </w:rPr>
        <w:t xml:space="preserve"> </w:t>
      </w:r>
      <w:r>
        <w:rPr>
          <w:color w:val="231F20"/>
          <w:w w:val="90"/>
        </w:rPr>
        <w:t>particularly those</w:t>
      </w:r>
      <w:r>
        <w:rPr>
          <w:color w:val="231F20"/>
          <w:spacing w:val="-10"/>
          <w:w w:val="90"/>
        </w:rPr>
        <w:t xml:space="preserve"> </w:t>
      </w:r>
      <w:r>
        <w:rPr>
          <w:color w:val="231F20"/>
          <w:w w:val="90"/>
        </w:rPr>
        <w:t>associated</w:t>
      </w:r>
      <w:r>
        <w:rPr>
          <w:color w:val="231F20"/>
          <w:spacing w:val="-10"/>
          <w:w w:val="90"/>
        </w:rPr>
        <w:t xml:space="preserv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banking</w:t>
      </w:r>
      <w:r>
        <w:rPr>
          <w:color w:val="231F20"/>
          <w:spacing w:val="-10"/>
          <w:w w:val="90"/>
        </w:rPr>
        <w:t xml:space="preserve"> </w:t>
      </w:r>
      <w:r>
        <w:rPr>
          <w:color w:val="231F20"/>
          <w:w w:val="90"/>
        </w:rPr>
        <w:t>sector.</w:t>
      </w:r>
      <w:r>
        <w:rPr>
          <w:color w:val="231F20"/>
          <w:spacing w:val="-3"/>
        </w:rPr>
        <w:t xml:space="preserve"> </w:t>
      </w:r>
      <w:r>
        <w:rPr>
          <w:color w:val="231F20"/>
          <w:w w:val="90"/>
        </w:rPr>
        <w:t>First,</w:t>
      </w:r>
      <w:r>
        <w:rPr>
          <w:color w:val="231F20"/>
          <w:spacing w:val="-10"/>
          <w:w w:val="90"/>
        </w:rPr>
        <w:t xml:space="preserve"> </w:t>
      </w:r>
      <w:r>
        <w:rPr>
          <w:color w:val="231F20"/>
          <w:w w:val="90"/>
        </w:rPr>
        <w:t>less</w:t>
      </w:r>
      <w:r>
        <w:rPr>
          <w:color w:val="231F20"/>
          <w:spacing w:val="-10"/>
          <w:w w:val="90"/>
        </w:rPr>
        <w:t xml:space="preserve"> </w:t>
      </w:r>
      <w:r>
        <w:rPr>
          <w:color w:val="231F20"/>
          <w:w w:val="90"/>
        </w:rPr>
        <w:t>than</w:t>
      </w:r>
      <w:r>
        <w:rPr>
          <w:color w:val="231F20"/>
          <w:spacing w:val="-10"/>
          <w:w w:val="90"/>
        </w:rPr>
        <w:t xml:space="preserve"> </w:t>
      </w:r>
      <w:r>
        <w:rPr>
          <w:color w:val="231F20"/>
          <w:w w:val="90"/>
        </w:rPr>
        <w:t>25%</w:t>
      </w:r>
      <w:r>
        <w:rPr>
          <w:color w:val="231F20"/>
          <w:spacing w:val="-10"/>
          <w:w w:val="90"/>
        </w:rPr>
        <w:t xml:space="preserve"> </w:t>
      </w:r>
      <w:r>
        <w:rPr>
          <w:color w:val="231F20"/>
          <w:w w:val="90"/>
        </w:rPr>
        <w:t xml:space="preserve">of UK external liabilities classified as other investment belong to </w:t>
      </w:r>
      <w:r>
        <w:rPr>
          <w:color w:val="231F20"/>
          <w:spacing w:val="-4"/>
        </w:rPr>
        <w:t>UK-owned</w:t>
      </w:r>
      <w:r>
        <w:rPr>
          <w:color w:val="231F20"/>
          <w:spacing w:val="-16"/>
        </w:rPr>
        <w:t xml:space="preserve"> </w:t>
      </w:r>
      <w:r>
        <w:rPr>
          <w:color w:val="231F20"/>
          <w:spacing w:val="-4"/>
        </w:rPr>
        <w:t>banks,</w:t>
      </w:r>
      <w:r>
        <w:rPr>
          <w:color w:val="231F20"/>
          <w:spacing w:val="-16"/>
        </w:rPr>
        <w:t xml:space="preserve"> </w:t>
      </w:r>
      <w:r>
        <w:rPr>
          <w:color w:val="231F20"/>
          <w:spacing w:val="-4"/>
        </w:rPr>
        <w:t>with</w:t>
      </w:r>
      <w:r>
        <w:rPr>
          <w:color w:val="231F20"/>
          <w:spacing w:val="-16"/>
        </w:rPr>
        <w:t xml:space="preserve"> </w:t>
      </w:r>
      <w:r>
        <w:rPr>
          <w:color w:val="231F20"/>
          <w:spacing w:val="-4"/>
        </w:rPr>
        <w:t>around</w:t>
      </w:r>
      <w:r>
        <w:rPr>
          <w:color w:val="231F20"/>
          <w:spacing w:val="-16"/>
        </w:rPr>
        <w:t xml:space="preserve"> </w:t>
      </w:r>
      <w:r>
        <w:rPr>
          <w:color w:val="231F20"/>
          <w:spacing w:val="-4"/>
        </w:rPr>
        <w:t>50%</w:t>
      </w:r>
      <w:r>
        <w:rPr>
          <w:color w:val="231F20"/>
          <w:spacing w:val="-16"/>
        </w:rPr>
        <w:t xml:space="preserve"> </w:t>
      </w:r>
      <w:r>
        <w:rPr>
          <w:color w:val="231F20"/>
          <w:spacing w:val="-4"/>
        </w:rPr>
        <w:t>of</w:t>
      </w:r>
      <w:r>
        <w:rPr>
          <w:color w:val="231F20"/>
          <w:spacing w:val="-16"/>
        </w:rPr>
        <w:t xml:space="preserve"> </w:t>
      </w:r>
      <w:r>
        <w:rPr>
          <w:color w:val="231F20"/>
          <w:spacing w:val="-4"/>
        </w:rPr>
        <w:t>other</w:t>
      </w:r>
      <w:r>
        <w:rPr>
          <w:color w:val="231F20"/>
          <w:spacing w:val="-16"/>
        </w:rPr>
        <w:t xml:space="preserve"> </w:t>
      </w:r>
      <w:r>
        <w:rPr>
          <w:color w:val="231F20"/>
          <w:spacing w:val="-4"/>
        </w:rPr>
        <w:t xml:space="preserve">investment </w:t>
      </w:r>
      <w:r>
        <w:rPr>
          <w:color w:val="231F20"/>
          <w:w w:val="90"/>
        </w:rPr>
        <w:t>liabilities</w:t>
      </w:r>
      <w:r>
        <w:rPr>
          <w:color w:val="231F20"/>
          <w:spacing w:val="-7"/>
          <w:w w:val="90"/>
        </w:rPr>
        <w:t xml:space="preserve"> </w:t>
      </w:r>
      <w:r>
        <w:rPr>
          <w:color w:val="231F20"/>
          <w:w w:val="90"/>
        </w:rPr>
        <w:t>belonging</w:t>
      </w:r>
      <w:r>
        <w:rPr>
          <w:color w:val="231F20"/>
          <w:spacing w:val="-7"/>
          <w:w w:val="90"/>
        </w:rPr>
        <w:t xml:space="preserve"> </w:t>
      </w:r>
      <w:r>
        <w:rPr>
          <w:color w:val="231F20"/>
          <w:w w:val="90"/>
        </w:rPr>
        <w:t>to</w:t>
      </w:r>
      <w:r>
        <w:rPr>
          <w:color w:val="231F20"/>
          <w:spacing w:val="-7"/>
          <w:w w:val="90"/>
        </w:rPr>
        <w:t xml:space="preserve"> </w:t>
      </w:r>
      <w:r>
        <w:rPr>
          <w:color w:val="231F20"/>
          <w:w w:val="90"/>
        </w:rPr>
        <w:t>UK-resident</w:t>
      </w:r>
      <w:r>
        <w:rPr>
          <w:color w:val="231F20"/>
          <w:spacing w:val="-7"/>
          <w:w w:val="90"/>
        </w:rPr>
        <w:t xml:space="preserve"> </w:t>
      </w:r>
      <w:r>
        <w:rPr>
          <w:color w:val="231F20"/>
          <w:w w:val="90"/>
        </w:rPr>
        <w:t>branches</w:t>
      </w:r>
      <w:r>
        <w:rPr>
          <w:color w:val="231F20"/>
          <w:spacing w:val="-7"/>
          <w:w w:val="90"/>
        </w:rPr>
        <w:t xml:space="preserve"> </w:t>
      </w:r>
      <w:r>
        <w:rPr>
          <w:color w:val="231F20"/>
          <w:w w:val="90"/>
        </w:rPr>
        <w:t>and</w:t>
      </w:r>
      <w:r>
        <w:rPr>
          <w:color w:val="231F20"/>
          <w:spacing w:val="-7"/>
          <w:w w:val="90"/>
        </w:rPr>
        <w:t xml:space="preserve"> </w:t>
      </w:r>
      <w:r>
        <w:rPr>
          <w:color w:val="231F20"/>
          <w:w w:val="90"/>
        </w:rPr>
        <w:t>subsidiaries</w:t>
      </w:r>
      <w:r>
        <w:rPr>
          <w:color w:val="231F20"/>
          <w:spacing w:val="-7"/>
          <w:w w:val="90"/>
        </w:rPr>
        <w:t xml:space="preserve"> </w:t>
      </w:r>
      <w:r>
        <w:rPr>
          <w:color w:val="231F20"/>
          <w:w w:val="90"/>
        </w:rPr>
        <w:t>of foreign-owned</w:t>
      </w:r>
      <w:r>
        <w:rPr>
          <w:color w:val="231F20"/>
          <w:spacing w:val="-1"/>
          <w:w w:val="90"/>
        </w:rPr>
        <w:t xml:space="preserve"> </w:t>
      </w:r>
      <w:r>
        <w:rPr>
          <w:color w:val="231F20"/>
          <w:w w:val="90"/>
        </w:rPr>
        <w:t>banks.</w:t>
      </w:r>
      <w:r>
        <w:rPr>
          <w:color w:val="231F20"/>
          <w:spacing w:val="40"/>
        </w:rPr>
        <w:t xml:space="preserve"> </w:t>
      </w:r>
      <w:r>
        <w:rPr>
          <w:color w:val="231F20"/>
          <w:w w:val="90"/>
        </w:rPr>
        <w:t>Some</w:t>
      </w:r>
      <w:r>
        <w:rPr>
          <w:color w:val="231F20"/>
          <w:spacing w:val="-1"/>
          <w:w w:val="90"/>
        </w:rPr>
        <w:t xml:space="preserve"> </w:t>
      </w:r>
      <w:r>
        <w:rPr>
          <w:color w:val="231F20"/>
          <w:w w:val="90"/>
        </w:rPr>
        <w:t>of</w:t>
      </w:r>
      <w:r>
        <w:rPr>
          <w:color w:val="231F20"/>
          <w:spacing w:val="-1"/>
          <w:w w:val="90"/>
        </w:rPr>
        <w:t xml:space="preserve"> </w:t>
      </w:r>
      <w:r>
        <w:rPr>
          <w:color w:val="231F20"/>
          <w:w w:val="90"/>
        </w:rPr>
        <w:t>these</w:t>
      </w:r>
      <w:r>
        <w:rPr>
          <w:color w:val="231F20"/>
          <w:spacing w:val="-1"/>
          <w:w w:val="90"/>
        </w:rPr>
        <w:t xml:space="preserve"> </w:t>
      </w:r>
      <w:r>
        <w:rPr>
          <w:color w:val="231F20"/>
          <w:w w:val="90"/>
        </w:rPr>
        <w:t>liabilities</w:t>
      </w:r>
      <w:r>
        <w:rPr>
          <w:color w:val="231F20"/>
          <w:spacing w:val="-1"/>
          <w:w w:val="90"/>
        </w:rPr>
        <w:t xml:space="preserve"> </w:t>
      </w:r>
      <w:r>
        <w:rPr>
          <w:color w:val="231F20"/>
          <w:w w:val="90"/>
        </w:rPr>
        <w:t>are</w:t>
      </w:r>
      <w:r>
        <w:rPr>
          <w:color w:val="231F20"/>
          <w:spacing w:val="-1"/>
          <w:w w:val="90"/>
        </w:rPr>
        <w:t xml:space="preserve"> </w:t>
      </w:r>
      <w:r>
        <w:rPr>
          <w:color w:val="231F20"/>
          <w:w w:val="90"/>
        </w:rPr>
        <w:t>likely</w:t>
      </w:r>
      <w:r>
        <w:rPr>
          <w:color w:val="231F20"/>
          <w:spacing w:val="-1"/>
          <w:w w:val="90"/>
        </w:rPr>
        <w:t xml:space="preserve"> </w:t>
      </w:r>
      <w:r>
        <w:rPr>
          <w:color w:val="231F20"/>
          <w:w w:val="90"/>
        </w:rPr>
        <w:t xml:space="preserve">to </w:t>
      </w:r>
      <w:r>
        <w:rPr>
          <w:color w:val="231F20"/>
          <w:w w:val="85"/>
        </w:rPr>
        <w:t xml:space="preserve">reflect intragroup transactions and these entities may be able to </w:t>
      </w:r>
      <w:r>
        <w:rPr>
          <w:color w:val="231F20"/>
          <w:w w:val="90"/>
        </w:rPr>
        <w:t>draw on the resources of their parent companies in the event that</w:t>
      </w:r>
      <w:r>
        <w:rPr>
          <w:color w:val="231F20"/>
          <w:spacing w:val="-10"/>
          <w:w w:val="90"/>
        </w:rPr>
        <w:t xml:space="preserve"> </w:t>
      </w:r>
      <w:r>
        <w:rPr>
          <w:color w:val="231F20"/>
          <w:w w:val="90"/>
        </w:rPr>
        <w:t>refinancing</w:t>
      </w:r>
      <w:r>
        <w:rPr>
          <w:color w:val="231F20"/>
          <w:spacing w:val="-10"/>
          <w:w w:val="90"/>
        </w:rPr>
        <w:t xml:space="preserve"> </w:t>
      </w:r>
      <w:r>
        <w:rPr>
          <w:color w:val="231F20"/>
          <w:w w:val="90"/>
        </w:rPr>
        <w:t>risk</w:t>
      </w:r>
      <w:r>
        <w:rPr>
          <w:color w:val="231F20"/>
          <w:spacing w:val="-10"/>
          <w:w w:val="90"/>
        </w:rPr>
        <w:t xml:space="preserve"> </w:t>
      </w:r>
      <w:proofErr w:type="spellStart"/>
      <w:r>
        <w:rPr>
          <w:color w:val="231F20"/>
          <w:w w:val="90"/>
        </w:rPr>
        <w:t>crystallises</w:t>
      </w:r>
      <w:proofErr w:type="spellEnd"/>
      <w:r>
        <w:rPr>
          <w:color w:val="231F20"/>
          <w:w w:val="90"/>
        </w:rPr>
        <w:t>.</w:t>
      </w:r>
      <w:r>
        <w:rPr>
          <w:color w:val="231F20"/>
          <w:spacing w:val="-3"/>
        </w:rPr>
        <w:t xml:space="preserve"> </w:t>
      </w:r>
      <w:r>
        <w:rPr>
          <w:color w:val="231F20"/>
          <w:w w:val="90"/>
        </w:rPr>
        <w:t>Second,</w:t>
      </w:r>
      <w:r>
        <w:rPr>
          <w:color w:val="231F20"/>
          <w:spacing w:val="-10"/>
          <w:w w:val="90"/>
        </w:rPr>
        <w:t xml:space="preserve"> </w:t>
      </w:r>
      <w:r>
        <w:rPr>
          <w:color w:val="231F20"/>
          <w:w w:val="90"/>
        </w:rPr>
        <w:t>the</w:t>
      </w:r>
      <w:r>
        <w:rPr>
          <w:color w:val="231F20"/>
          <w:spacing w:val="-10"/>
          <w:w w:val="90"/>
        </w:rPr>
        <w:t xml:space="preserve"> </w:t>
      </w:r>
      <w:r>
        <w:rPr>
          <w:color w:val="231F20"/>
          <w:w w:val="90"/>
        </w:rPr>
        <w:t>extent</w:t>
      </w:r>
      <w:r>
        <w:rPr>
          <w:color w:val="231F20"/>
          <w:spacing w:val="-10"/>
          <w:w w:val="90"/>
        </w:rPr>
        <w:t xml:space="preserve"> </w:t>
      </w:r>
      <w:r>
        <w:rPr>
          <w:color w:val="231F20"/>
          <w:w w:val="90"/>
        </w:rPr>
        <w:t>and</w:t>
      </w:r>
      <w:r>
        <w:rPr>
          <w:color w:val="231F20"/>
          <w:spacing w:val="-10"/>
          <w:w w:val="90"/>
        </w:rPr>
        <w:t xml:space="preserve"> </w:t>
      </w:r>
      <w:r>
        <w:rPr>
          <w:color w:val="231F20"/>
          <w:w w:val="90"/>
        </w:rPr>
        <w:t>nature</w:t>
      </w:r>
    </w:p>
    <w:p w14:paraId="3F44FE0E" w14:textId="77777777" w:rsidR="006D5EBA" w:rsidRDefault="00363CC2">
      <w:pPr>
        <w:pStyle w:val="BodyText"/>
        <w:spacing w:line="268" w:lineRule="auto"/>
        <w:ind w:left="85" w:right="112"/>
      </w:pPr>
      <w:r>
        <w:rPr>
          <w:color w:val="231F20"/>
          <w:w w:val="85"/>
        </w:rPr>
        <w:t xml:space="preserve">of banks’ short-term liabilities, including those to foreign holders, </w:t>
      </w:r>
      <w:r>
        <w:rPr>
          <w:color w:val="231F20"/>
          <w:w w:val="90"/>
        </w:rPr>
        <w:t>directly affects the quantity of liquid assets UK</w:t>
      </w:r>
      <w:r>
        <w:rPr>
          <w:color w:val="231F20"/>
          <w:spacing w:val="-2"/>
          <w:w w:val="90"/>
        </w:rPr>
        <w:t xml:space="preserve"> </w:t>
      </w:r>
      <w:r>
        <w:rPr>
          <w:color w:val="231F20"/>
          <w:w w:val="90"/>
        </w:rPr>
        <w:t>banks are required to hold by the PRA.</w:t>
      </w:r>
      <w:r>
        <w:rPr>
          <w:color w:val="231F20"/>
          <w:spacing w:val="40"/>
        </w:rPr>
        <w:t xml:space="preserve"> </w:t>
      </w:r>
      <w:r>
        <w:rPr>
          <w:color w:val="231F20"/>
          <w:w w:val="90"/>
        </w:rPr>
        <w:t xml:space="preserve">So the more exposed they are to </w:t>
      </w:r>
      <w:r>
        <w:rPr>
          <w:color w:val="231F20"/>
          <w:w w:val="85"/>
        </w:rPr>
        <w:t xml:space="preserve">refinancing risk, the greater the safety buffer they should have in </w:t>
      </w:r>
      <w:r>
        <w:rPr>
          <w:color w:val="231F20"/>
          <w:w w:val="90"/>
        </w:rPr>
        <w:t>place.</w:t>
      </w:r>
      <w:r>
        <w:rPr>
          <w:color w:val="231F20"/>
          <w:spacing w:val="40"/>
        </w:rPr>
        <w:t xml:space="preserve"> </w:t>
      </w:r>
      <w:r>
        <w:rPr>
          <w:color w:val="231F20"/>
          <w:w w:val="90"/>
        </w:rPr>
        <w:t>Third,</w:t>
      </w:r>
      <w:r>
        <w:rPr>
          <w:color w:val="231F20"/>
          <w:spacing w:val="-5"/>
          <w:w w:val="90"/>
        </w:rPr>
        <w:t xml:space="preserve"> </w:t>
      </w:r>
      <w:r>
        <w:rPr>
          <w:color w:val="231F20"/>
          <w:w w:val="90"/>
        </w:rPr>
        <w:t>UK</w:t>
      </w:r>
      <w:r>
        <w:rPr>
          <w:color w:val="231F20"/>
          <w:spacing w:val="-7"/>
          <w:w w:val="90"/>
        </w:rPr>
        <w:t xml:space="preserve"> </w:t>
      </w:r>
      <w:r>
        <w:rPr>
          <w:color w:val="231F20"/>
          <w:w w:val="90"/>
        </w:rPr>
        <w:t>banks</w:t>
      </w:r>
      <w:r>
        <w:rPr>
          <w:color w:val="231F20"/>
          <w:spacing w:val="-5"/>
          <w:w w:val="90"/>
        </w:rPr>
        <w:t xml:space="preserve"> </w:t>
      </w:r>
      <w:r>
        <w:rPr>
          <w:color w:val="231F20"/>
          <w:w w:val="90"/>
        </w:rPr>
        <w:t>have</w:t>
      </w:r>
      <w:r>
        <w:rPr>
          <w:color w:val="231F20"/>
          <w:spacing w:val="-5"/>
          <w:w w:val="90"/>
        </w:rPr>
        <w:t xml:space="preserve"> </w:t>
      </w:r>
      <w:r>
        <w:rPr>
          <w:color w:val="231F20"/>
          <w:w w:val="90"/>
        </w:rPr>
        <w:t>access</w:t>
      </w:r>
      <w:r>
        <w:rPr>
          <w:color w:val="231F20"/>
          <w:spacing w:val="-5"/>
          <w:w w:val="90"/>
        </w:rPr>
        <w:t xml:space="preserve"> </w:t>
      </w:r>
      <w:r>
        <w:rPr>
          <w:color w:val="231F20"/>
          <w:w w:val="90"/>
        </w:rPr>
        <w:t>to</w:t>
      </w:r>
      <w:r>
        <w:rPr>
          <w:color w:val="231F20"/>
          <w:spacing w:val="-5"/>
          <w:w w:val="90"/>
        </w:rPr>
        <w:t xml:space="preserve"> </w:t>
      </w:r>
      <w:r>
        <w:rPr>
          <w:color w:val="231F20"/>
          <w:w w:val="90"/>
        </w:rPr>
        <w:t>more</w:t>
      </w:r>
      <w:r>
        <w:rPr>
          <w:color w:val="231F20"/>
          <w:spacing w:val="-5"/>
          <w:w w:val="90"/>
        </w:rPr>
        <w:t xml:space="preserve"> </w:t>
      </w:r>
      <w:r>
        <w:rPr>
          <w:color w:val="231F20"/>
          <w:w w:val="90"/>
        </w:rPr>
        <w:t>than</w:t>
      </w:r>
      <w:r>
        <w:rPr>
          <w:color w:val="231F20"/>
          <w:spacing w:val="-5"/>
          <w:w w:val="90"/>
        </w:rPr>
        <w:t xml:space="preserve"> </w:t>
      </w:r>
      <w:r>
        <w:rPr>
          <w:color w:val="231F20"/>
          <w:w w:val="90"/>
        </w:rPr>
        <w:t>£250</w:t>
      </w:r>
      <w:r>
        <w:rPr>
          <w:color w:val="231F20"/>
          <w:spacing w:val="-7"/>
          <w:w w:val="90"/>
        </w:rPr>
        <w:t xml:space="preserve"> </w:t>
      </w:r>
      <w:r>
        <w:rPr>
          <w:color w:val="231F20"/>
          <w:w w:val="90"/>
        </w:rPr>
        <w:t>billion</w:t>
      </w:r>
      <w:r>
        <w:rPr>
          <w:color w:val="231F20"/>
          <w:spacing w:val="-5"/>
          <w:w w:val="90"/>
        </w:rPr>
        <w:t xml:space="preserve"> </w:t>
      </w:r>
      <w:r>
        <w:rPr>
          <w:color w:val="231F20"/>
          <w:w w:val="90"/>
        </w:rPr>
        <w:t xml:space="preserve">of additional funds through the Bank of England’s normal liquidity </w:t>
      </w:r>
      <w:r>
        <w:rPr>
          <w:color w:val="231F20"/>
          <w:spacing w:val="-4"/>
        </w:rPr>
        <w:t>operations</w:t>
      </w:r>
      <w:r>
        <w:rPr>
          <w:color w:val="231F20"/>
          <w:spacing w:val="-16"/>
        </w:rPr>
        <w:t xml:space="preserve"> </w:t>
      </w:r>
      <w:r>
        <w:rPr>
          <w:color w:val="231F20"/>
          <w:spacing w:val="-4"/>
        </w:rPr>
        <w:t>and</w:t>
      </w:r>
      <w:r>
        <w:rPr>
          <w:color w:val="231F20"/>
          <w:spacing w:val="-16"/>
        </w:rPr>
        <w:t xml:space="preserve"> </w:t>
      </w:r>
      <w:r>
        <w:rPr>
          <w:color w:val="231F20"/>
          <w:spacing w:val="-4"/>
        </w:rPr>
        <w:t>facilities.</w:t>
      </w:r>
    </w:p>
    <w:p w14:paraId="54D32FEF" w14:textId="77777777" w:rsidR="006D5EBA" w:rsidRDefault="00363CC2">
      <w:pPr>
        <w:spacing w:before="179" w:line="268" w:lineRule="auto"/>
        <w:ind w:left="85" w:right="138"/>
        <w:rPr>
          <w:i/>
          <w:sz w:val="20"/>
        </w:rPr>
      </w:pPr>
      <w:r>
        <w:rPr>
          <w:i/>
          <w:color w:val="751C66"/>
          <w:w w:val="90"/>
          <w:sz w:val="20"/>
        </w:rPr>
        <w:t xml:space="preserve">The currency composition of the United Kingdom’s external </w:t>
      </w:r>
      <w:r>
        <w:rPr>
          <w:i/>
          <w:color w:val="751C66"/>
          <w:w w:val="85"/>
          <w:sz w:val="20"/>
        </w:rPr>
        <w:t xml:space="preserve">balance sheet does not amplify risks associated with a sterling </w:t>
      </w:r>
      <w:r>
        <w:rPr>
          <w:i/>
          <w:color w:val="751C66"/>
          <w:spacing w:val="-2"/>
          <w:w w:val="95"/>
          <w:sz w:val="20"/>
        </w:rPr>
        <w:t>depreciation.</w:t>
      </w:r>
    </w:p>
    <w:p w14:paraId="44E2BD4A" w14:textId="77777777" w:rsidR="006D5EBA" w:rsidRDefault="00363CC2">
      <w:pPr>
        <w:pStyle w:val="BodyText"/>
        <w:spacing w:line="268" w:lineRule="auto"/>
        <w:ind w:left="85" w:right="138"/>
      </w:pPr>
      <w:r>
        <w:rPr>
          <w:color w:val="231F20"/>
          <w:w w:val="85"/>
        </w:rPr>
        <w:t xml:space="preserve">Currency mismatches in a country’s external balance sheet can amplify risks associated with a large current account deficit, if a </w:t>
      </w:r>
      <w:r>
        <w:rPr>
          <w:color w:val="231F20"/>
          <w:w w:val="90"/>
        </w:rPr>
        <w:t>depreciation</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currency</w:t>
      </w:r>
      <w:r>
        <w:rPr>
          <w:color w:val="231F20"/>
          <w:spacing w:val="-2"/>
          <w:w w:val="90"/>
        </w:rPr>
        <w:t xml:space="preserve"> </w:t>
      </w:r>
      <w:r>
        <w:rPr>
          <w:color w:val="231F20"/>
          <w:w w:val="90"/>
        </w:rPr>
        <w:t>leads</w:t>
      </w:r>
      <w:r>
        <w:rPr>
          <w:color w:val="231F20"/>
          <w:spacing w:val="-2"/>
          <w:w w:val="90"/>
        </w:rPr>
        <w:t xml:space="preserve"> </w:t>
      </w:r>
      <w:r>
        <w:rPr>
          <w:color w:val="231F20"/>
          <w:w w:val="90"/>
        </w:rPr>
        <w:t>to</w:t>
      </w:r>
      <w:r>
        <w:rPr>
          <w:color w:val="231F20"/>
          <w:spacing w:val="-2"/>
          <w:w w:val="90"/>
        </w:rPr>
        <w:t xml:space="preserve"> </w:t>
      </w:r>
      <w:r>
        <w:rPr>
          <w:color w:val="231F20"/>
          <w:w w:val="90"/>
        </w:rPr>
        <w:t>a</w:t>
      </w:r>
      <w:r>
        <w:rPr>
          <w:color w:val="231F20"/>
          <w:spacing w:val="-2"/>
          <w:w w:val="90"/>
        </w:rPr>
        <w:t xml:space="preserve"> </w:t>
      </w:r>
      <w:r>
        <w:rPr>
          <w:color w:val="231F20"/>
          <w:w w:val="90"/>
        </w:rPr>
        <w:t>deterioration</w:t>
      </w:r>
      <w:r>
        <w:rPr>
          <w:color w:val="231F20"/>
          <w:spacing w:val="-2"/>
          <w:w w:val="90"/>
        </w:rPr>
        <w:t xml:space="preserve"> </w:t>
      </w:r>
      <w:r>
        <w:rPr>
          <w:color w:val="231F20"/>
          <w:w w:val="90"/>
        </w:rPr>
        <w:t>of</w:t>
      </w:r>
      <w:r>
        <w:rPr>
          <w:color w:val="231F20"/>
          <w:spacing w:val="-2"/>
          <w:w w:val="90"/>
        </w:rPr>
        <w:t xml:space="preserve"> </w:t>
      </w:r>
      <w:r>
        <w:rPr>
          <w:color w:val="231F20"/>
          <w:w w:val="90"/>
        </w:rPr>
        <w:t>the external balance sheet position.</w:t>
      </w:r>
    </w:p>
    <w:p w14:paraId="49849513" w14:textId="77777777" w:rsidR="006D5EBA" w:rsidRDefault="00363CC2">
      <w:pPr>
        <w:pStyle w:val="BodyText"/>
        <w:spacing w:before="179" w:line="268" w:lineRule="auto"/>
        <w:ind w:left="85" w:right="147"/>
      </w:pPr>
      <w:r>
        <w:rPr>
          <w:color w:val="231F20"/>
          <w:w w:val="90"/>
        </w:rPr>
        <w:t xml:space="preserve">Although there are no official statistics on the currency composition of the United Kingdom’s external balance sheet, </w:t>
      </w:r>
      <w:r>
        <w:rPr>
          <w:color w:val="231F20"/>
          <w:spacing w:val="-6"/>
        </w:rPr>
        <w:t>estimates</w:t>
      </w:r>
      <w:r>
        <w:rPr>
          <w:color w:val="231F20"/>
          <w:spacing w:val="-11"/>
        </w:rPr>
        <w:t xml:space="preserve"> </w:t>
      </w:r>
      <w:r>
        <w:rPr>
          <w:color w:val="231F20"/>
          <w:spacing w:val="-6"/>
        </w:rPr>
        <w:t>suggest</w:t>
      </w:r>
      <w:r>
        <w:rPr>
          <w:color w:val="231F20"/>
          <w:spacing w:val="-11"/>
        </w:rPr>
        <w:t xml:space="preserve"> </w:t>
      </w:r>
      <w:r>
        <w:rPr>
          <w:color w:val="231F20"/>
          <w:spacing w:val="-6"/>
        </w:rPr>
        <w:t>that</w:t>
      </w:r>
      <w:r>
        <w:rPr>
          <w:color w:val="231F20"/>
          <w:spacing w:val="-11"/>
        </w:rPr>
        <w:t xml:space="preserve"> </w:t>
      </w:r>
      <w:r>
        <w:rPr>
          <w:color w:val="231F20"/>
          <w:spacing w:val="-6"/>
        </w:rPr>
        <w:t>around</w:t>
      </w:r>
      <w:r>
        <w:rPr>
          <w:color w:val="231F20"/>
          <w:spacing w:val="-11"/>
        </w:rPr>
        <w:t xml:space="preserve"> </w:t>
      </w:r>
      <w:r>
        <w:rPr>
          <w:color w:val="231F20"/>
          <w:spacing w:val="-6"/>
        </w:rPr>
        <w:t>60%</w:t>
      </w:r>
      <w:r>
        <w:rPr>
          <w:color w:val="231F20"/>
          <w:spacing w:val="-11"/>
        </w:rPr>
        <w:t xml:space="preserve"> </w:t>
      </w:r>
      <w:r>
        <w:rPr>
          <w:color w:val="231F20"/>
          <w:spacing w:val="-6"/>
        </w:rPr>
        <w:t>of</w:t>
      </w:r>
      <w:r>
        <w:rPr>
          <w:color w:val="231F20"/>
          <w:spacing w:val="-11"/>
        </w:rPr>
        <w:t xml:space="preserve"> </w:t>
      </w:r>
      <w:r>
        <w:rPr>
          <w:color w:val="231F20"/>
          <w:spacing w:val="-6"/>
        </w:rPr>
        <w:t>the</w:t>
      </w:r>
      <w:r>
        <w:rPr>
          <w:color w:val="231F20"/>
          <w:spacing w:val="-11"/>
        </w:rPr>
        <w:t xml:space="preserve"> </w:t>
      </w:r>
      <w:r>
        <w:rPr>
          <w:color w:val="231F20"/>
          <w:spacing w:val="-6"/>
        </w:rPr>
        <w:t>stock</w:t>
      </w:r>
      <w:r>
        <w:rPr>
          <w:color w:val="231F20"/>
          <w:spacing w:val="-11"/>
        </w:rPr>
        <w:t xml:space="preserve"> </w:t>
      </w:r>
      <w:r>
        <w:rPr>
          <w:color w:val="231F20"/>
          <w:spacing w:val="-6"/>
        </w:rPr>
        <w:t>of</w:t>
      </w:r>
      <w:r>
        <w:rPr>
          <w:color w:val="231F20"/>
          <w:spacing w:val="-11"/>
        </w:rPr>
        <w:t xml:space="preserve"> </w:t>
      </w:r>
      <w:r>
        <w:rPr>
          <w:color w:val="231F20"/>
          <w:spacing w:val="-6"/>
        </w:rPr>
        <w:t xml:space="preserve">external </w:t>
      </w:r>
      <w:r>
        <w:rPr>
          <w:color w:val="231F20"/>
          <w:w w:val="90"/>
        </w:rPr>
        <w:t>liabilities</w:t>
      </w:r>
      <w:r>
        <w:rPr>
          <w:color w:val="231F20"/>
          <w:spacing w:val="-1"/>
          <w:w w:val="90"/>
        </w:rPr>
        <w:t xml:space="preserve"> </w:t>
      </w:r>
      <w:r>
        <w:rPr>
          <w:color w:val="231F20"/>
          <w:w w:val="90"/>
        </w:rPr>
        <w:t>is</w:t>
      </w:r>
      <w:r>
        <w:rPr>
          <w:color w:val="231F20"/>
          <w:spacing w:val="-1"/>
          <w:w w:val="90"/>
        </w:rPr>
        <w:t xml:space="preserve"> </w:t>
      </w:r>
      <w:r>
        <w:rPr>
          <w:color w:val="231F20"/>
          <w:w w:val="90"/>
        </w:rPr>
        <w:t>denominated</w:t>
      </w:r>
      <w:r>
        <w:rPr>
          <w:color w:val="231F20"/>
          <w:spacing w:val="-1"/>
          <w:w w:val="90"/>
        </w:rPr>
        <w:t xml:space="preserve"> </w:t>
      </w:r>
      <w:r>
        <w:rPr>
          <w:color w:val="231F20"/>
          <w:w w:val="90"/>
        </w:rPr>
        <w:t>in</w:t>
      </w:r>
      <w:r>
        <w:rPr>
          <w:color w:val="231F20"/>
          <w:spacing w:val="-1"/>
          <w:w w:val="90"/>
        </w:rPr>
        <w:t xml:space="preserve"> </w:t>
      </w:r>
      <w:r>
        <w:rPr>
          <w:color w:val="231F20"/>
          <w:w w:val="90"/>
        </w:rPr>
        <w:t>foreign</w:t>
      </w:r>
      <w:r>
        <w:rPr>
          <w:color w:val="231F20"/>
          <w:spacing w:val="-1"/>
          <w:w w:val="90"/>
        </w:rPr>
        <w:t xml:space="preserve"> </w:t>
      </w:r>
      <w:r>
        <w:rPr>
          <w:color w:val="231F20"/>
          <w:w w:val="90"/>
        </w:rPr>
        <w:t>currency,</w:t>
      </w:r>
      <w:r>
        <w:rPr>
          <w:color w:val="231F20"/>
          <w:spacing w:val="-1"/>
          <w:w w:val="90"/>
        </w:rPr>
        <w:t xml:space="preserve"> </w:t>
      </w:r>
      <w:r>
        <w:rPr>
          <w:color w:val="231F20"/>
          <w:w w:val="90"/>
        </w:rPr>
        <w:t>compared</w:t>
      </w:r>
      <w:r>
        <w:rPr>
          <w:color w:val="231F20"/>
          <w:spacing w:val="-1"/>
          <w:w w:val="90"/>
        </w:rPr>
        <w:t xml:space="preserve"> </w:t>
      </w:r>
      <w:r>
        <w:rPr>
          <w:color w:val="231F20"/>
          <w:w w:val="90"/>
        </w:rPr>
        <w:t xml:space="preserve">with </w:t>
      </w:r>
      <w:r>
        <w:rPr>
          <w:color w:val="231F20"/>
          <w:spacing w:val="-6"/>
        </w:rPr>
        <w:t>more</w:t>
      </w:r>
      <w:r>
        <w:rPr>
          <w:color w:val="231F20"/>
          <w:spacing w:val="-15"/>
        </w:rPr>
        <w:t xml:space="preserve"> </w:t>
      </w:r>
      <w:r>
        <w:rPr>
          <w:color w:val="231F20"/>
          <w:spacing w:val="-6"/>
        </w:rPr>
        <w:t>than</w:t>
      </w:r>
      <w:r>
        <w:rPr>
          <w:color w:val="231F20"/>
          <w:spacing w:val="-15"/>
        </w:rPr>
        <w:t xml:space="preserve"> </w:t>
      </w:r>
      <w:r>
        <w:rPr>
          <w:color w:val="231F20"/>
          <w:spacing w:val="-6"/>
        </w:rPr>
        <w:t>90%</w:t>
      </w:r>
      <w:r>
        <w:rPr>
          <w:color w:val="231F20"/>
          <w:spacing w:val="-15"/>
        </w:rPr>
        <w:t xml:space="preserve"> </w:t>
      </w:r>
      <w:r>
        <w:rPr>
          <w:color w:val="231F20"/>
          <w:spacing w:val="-6"/>
        </w:rPr>
        <w:t>of</w:t>
      </w:r>
      <w:r>
        <w:rPr>
          <w:color w:val="231F20"/>
          <w:spacing w:val="-15"/>
        </w:rPr>
        <w:t xml:space="preserve"> </w:t>
      </w:r>
      <w:r>
        <w:rPr>
          <w:color w:val="231F20"/>
          <w:spacing w:val="-6"/>
        </w:rPr>
        <w:t>the</w:t>
      </w:r>
      <w:r>
        <w:rPr>
          <w:color w:val="231F20"/>
          <w:spacing w:val="-15"/>
        </w:rPr>
        <w:t xml:space="preserve"> </w:t>
      </w:r>
      <w:r>
        <w:rPr>
          <w:color w:val="231F20"/>
          <w:spacing w:val="-6"/>
        </w:rPr>
        <w:t>stock</w:t>
      </w:r>
      <w:r>
        <w:rPr>
          <w:color w:val="231F20"/>
          <w:spacing w:val="-15"/>
        </w:rPr>
        <w:t xml:space="preserve"> </w:t>
      </w:r>
      <w:r>
        <w:rPr>
          <w:color w:val="231F20"/>
          <w:spacing w:val="-6"/>
        </w:rPr>
        <w:t>of</w:t>
      </w:r>
      <w:r>
        <w:rPr>
          <w:color w:val="231F20"/>
          <w:spacing w:val="-15"/>
        </w:rPr>
        <w:t xml:space="preserve"> </w:t>
      </w:r>
      <w:r>
        <w:rPr>
          <w:color w:val="231F20"/>
          <w:spacing w:val="-6"/>
        </w:rPr>
        <w:t>external</w:t>
      </w:r>
      <w:r>
        <w:rPr>
          <w:color w:val="231F20"/>
          <w:spacing w:val="-15"/>
        </w:rPr>
        <w:t xml:space="preserve"> </w:t>
      </w:r>
      <w:r>
        <w:rPr>
          <w:color w:val="231F20"/>
          <w:spacing w:val="-6"/>
        </w:rPr>
        <w:t>assets.</w:t>
      </w:r>
      <w:r>
        <w:rPr>
          <w:color w:val="231F20"/>
          <w:spacing w:val="-6"/>
          <w:position w:val="4"/>
          <w:sz w:val="14"/>
        </w:rPr>
        <w:t>(1)</w:t>
      </w:r>
      <w:r>
        <w:rPr>
          <w:color w:val="231F20"/>
          <w:spacing w:val="50"/>
          <w:position w:val="4"/>
          <w:sz w:val="14"/>
        </w:rPr>
        <w:t xml:space="preserve"> </w:t>
      </w:r>
      <w:r>
        <w:rPr>
          <w:color w:val="231F20"/>
          <w:spacing w:val="-6"/>
        </w:rPr>
        <w:t>This</w:t>
      </w:r>
      <w:r>
        <w:rPr>
          <w:color w:val="231F20"/>
          <w:spacing w:val="-15"/>
        </w:rPr>
        <w:t xml:space="preserve"> </w:t>
      </w:r>
      <w:r>
        <w:rPr>
          <w:color w:val="231F20"/>
          <w:spacing w:val="-6"/>
        </w:rPr>
        <w:t xml:space="preserve">means </w:t>
      </w:r>
      <w:r>
        <w:rPr>
          <w:color w:val="231F20"/>
          <w:w w:val="90"/>
        </w:rPr>
        <w:t>that,</w:t>
      </w:r>
      <w:r>
        <w:rPr>
          <w:color w:val="231F20"/>
          <w:spacing w:val="-4"/>
          <w:w w:val="90"/>
        </w:rPr>
        <w:t xml:space="preserve"> </w:t>
      </w:r>
      <w:r>
        <w:rPr>
          <w:color w:val="231F20"/>
          <w:w w:val="90"/>
        </w:rPr>
        <w:t>other</w:t>
      </w:r>
      <w:r>
        <w:rPr>
          <w:color w:val="231F20"/>
          <w:spacing w:val="-4"/>
          <w:w w:val="90"/>
        </w:rPr>
        <w:t xml:space="preserve"> </w:t>
      </w:r>
      <w:r>
        <w:rPr>
          <w:color w:val="231F20"/>
          <w:w w:val="90"/>
        </w:rPr>
        <w:t>things</w:t>
      </w:r>
      <w:r>
        <w:rPr>
          <w:color w:val="231F20"/>
          <w:spacing w:val="-4"/>
          <w:w w:val="90"/>
        </w:rPr>
        <w:t xml:space="preserve"> </w:t>
      </w:r>
      <w:r>
        <w:rPr>
          <w:color w:val="231F20"/>
          <w:w w:val="90"/>
        </w:rPr>
        <w:t>equal,</w:t>
      </w:r>
      <w:r>
        <w:rPr>
          <w:color w:val="231F20"/>
          <w:spacing w:val="-4"/>
          <w:w w:val="90"/>
        </w:rPr>
        <w:t xml:space="preserve"> </w:t>
      </w:r>
      <w:r>
        <w:rPr>
          <w:color w:val="231F20"/>
          <w:w w:val="90"/>
        </w:rPr>
        <w:t>a</w:t>
      </w:r>
      <w:r>
        <w:rPr>
          <w:color w:val="231F20"/>
          <w:spacing w:val="-4"/>
          <w:w w:val="90"/>
        </w:rPr>
        <w:t xml:space="preserve"> </w:t>
      </w:r>
      <w:r>
        <w:rPr>
          <w:color w:val="231F20"/>
          <w:w w:val="90"/>
        </w:rPr>
        <w:t>fall</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value</w:t>
      </w:r>
      <w:r>
        <w:rPr>
          <w:color w:val="231F20"/>
          <w:spacing w:val="-4"/>
          <w:w w:val="90"/>
        </w:rPr>
        <w:t xml:space="preserve"> </w:t>
      </w:r>
      <w:r>
        <w:rPr>
          <w:color w:val="231F20"/>
          <w:w w:val="90"/>
        </w:rPr>
        <w:t>of</w:t>
      </w:r>
      <w:r>
        <w:rPr>
          <w:color w:val="231F20"/>
          <w:spacing w:val="-4"/>
          <w:w w:val="90"/>
        </w:rPr>
        <w:t xml:space="preserve"> </w:t>
      </w:r>
      <w:r>
        <w:rPr>
          <w:color w:val="231F20"/>
          <w:w w:val="90"/>
        </w:rPr>
        <w:t>sterling</w:t>
      </w:r>
      <w:r>
        <w:rPr>
          <w:color w:val="231F20"/>
          <w:spacing w:val="-4"/>
          <w:w w:val="90"/>
        </w:rPr>
        <w:t xml:space="preserve"> </w:t>
      </w:r>
      <w:r>
        <w:rPr>
          <w:color w:val="231F20"/>
          <w:w w:val="90"/>
        </w:rPr>
        <w:t>should increase</w:t>
      </w:r>
      <w:r>
        <w:rPr>
          <w:color w:val="231F20"/>
          <w:spacing w:val="-10"/>
          <w:w w:val="90"/>
        </w:rPr>
        <w:t xml:space="preserve"> </w:t>
      </w:r>
      <w:r>
        <w:rPr>
          <w:color w:val="231F20"/>
          <w:w w:val="90"/>
        </w:rPr>
        <w:t>the</w:t>
      </w:r>
      <w:r>
        <w:rPr>
          <w:color w:val="231F20"/>
          <w:spacing w:val="-10"/>
          <w:w w:val="90"/>
        </w:rPr>
        <w:t xml:space="preserve"> </w:t>
      </w:r>
      <w:r>
        <w:rPr>
          <w:color w:val="231F20"/>
          <w:w w:val="90"/>
        </w:rPr>
        <w:t>value</w:t>
      </w:r>
      <w:r>
        <w:rPr>
          <w:color w:val="231F20"/>
          <w:spacing w:val="-10"/>
          <w:w w:val="90"/>
        </w:rPr>
        <w:t xml:space="preserve"> </w:t>
      </w:r>
      <w:r>
        <w:rPr>
          <w:color w:val="231F20"/>
          <w:w w:val="90"/>
        </w:rPr>
        <w:t>of</w:t>
      </w:r>
      <w:r>
        <w:rPr>
          <w:color w:val="231F20"/>
          <w:spacing w:val="-10"/>
          <w:w w:val="90"/>
        </w:rPr>
        <w:t xml:space="preserve"> </w:t>
      </w:r>
      <w:r>
        <w:rPr>
          <w:color w:val="231F20"/>
          <w:w w:val="90"/>
        </w:rPr>
        <w:t>external</w:t>
      </w:r>
      <w:r>
        <w:rPr>
          <w:color w:val="231F20"/>
          <w:spacing w:val="-10"/>
          <w:w w:val="90"/>
        </w:rPr>
        <w:t xml:space="preserve"> </w:t>
      </w:r>
      <w:r>
        <w:rPr>
          <w:color w:val="231F20"/>
          <w:w w:val="90"/>
        </w:rPr>
        <w:t>assets</w:t>
      </w:r>
      <w:r>
        <w:rPr>
          <w:color w:val="231F20"/>
          <w:spacing w:val="-10"/>
          <w:w w:val="90"/>
        </w:rPr>
        <w:t xml:space="preserve"> </w:t>
      </w:r>
      <w:r>
        <w:rPr>
          <w:color w:val="231F20"/>
          <w:w w:val="90"/>
        </w:rPr>
        <w:t>relative</w:t>
      </w:r>
      <w:r>
        <w:rPr>
          <w:color w:val="231F20"/>
          <w:spacing w:val="-10"/>
          <w:w w:val="90"/>
        </w:rPr>
        <w:t xml:space="preserve"> </w:t>
      </w:r>
      <w:r>
        <w:rPr>
          <w:color w:val="231F20"/>
          <w:w w:val="90"/>
        </w:rPr>
        <w:t>to</w:t>
      </w:r>
      <w:r>
        <w:rPr>
          <w:color w:val="231F20"/>
          <w:spacing w:val="-9"/>
          <w:w w:val="90"/>
        </w:rPr>
        <w:t xml:space="preserve"> </w:t>
      </w:r>
      <w:r>
        <w:rPr>
          <w:color w:val="231F20"/>
          <w:w w:val="90"/>
        </w:rPr>
        <w:t>liabilities, improving</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2"/>
          <w:w w:val="90"/>
        </w:rPr>
        <w:t xml:space="preserve"> </w:t>
      </w:r>
      <w:r>
        <w:rPr>
          <w:color w:val="231F20"/>
          <w:w w:val="90"/>
        </w:rPr>
        <w:t>Kingdom’s</w:t>
      </w:r>
      <w:r>
        <w:rPr>
          <w:color w:val="231F20"/>
          <w:spacing w:val="-10"/>
          <w:w w:val="90"/>
        </w:rPr>
        <w:t xml:space="preserve"> </w:t>
      </w:r>
      <w:r>
        <w:rPr>
          <w:color w:val="231F20"/>
          <w:w w:val="90"/>
        </w:rPr>
        <w:t>net</w:t>
      </w:r>
      <w:r>
        <w:rPr>
          <w:color w:val="231F20"/>
          <w:spacing w:val="-10"/>
          <w:w w:val="90"/>
        </w:rPr>
        <w:t xml:space="preserve"> </w:t>
      </w:r>
      <w:r>
        <w:rPr>
          <w:color w:val="231F20"/>
          <w:w w:val="90"/>
        </w:rPr>
        <w:t>foreign</w:t>
      </w:r>
      <w:r>
        <w:rPr>
          <w:color w:val="231F20"/>
          <w:spacing w:val="-10"/>
          <w:w w:val="90"/>
        </w:rPr>
        <w:t xml:space="preserve"> </w:t>
      </w:r>
      <w:r>
        <w:rPr>
          <w:color w:val="231F20"/>
          <w:w w:val="90"/>
        </w:rPr>
        <w:t>asset</w:t>
      </w:r>
      <w:r>
        <w:rPr>
          <w:color w:val="231F20"/>
          <w:spacing w:val="-10"/>
          <w:w w:val="90"/>
        </w:rPr>
        <w:t xml:space="preserve"> </w:t>
      </w:r>
      <w:r>
        <w:rPr>
          <w:color w:val="231F20"/>
          <w:w w:val="90"/>
        </w:rPr>
        <w:t>position</w:t>
      </w:r>
      <w:r>
        <w:rPr>
          <w:color w:val="231F20"/>
          <w:spacing w:val="-10"/>
          <w:w w:val="90"/>
        </w:rPr>
        <w:t xml:space="preserve"> </w:t>
      </w:r>
      <w:r>
        <w:rPr>
          <w:color w:val="231F20"/>
          <w:w w:val="90"/>
        </w:rPr>
        <w:t xml:space="preserve">which </w:t>
      </w:r>
      <w:r>
        <w:rPr>
          <w:color w:val="231F20"/>
          <w:spacing w:val="-4"/>
        </w:rPr>
        <w:t>was</w:t>
      </w:r>
      <w:r>
        <w:rPr>
          <w:color w:val="231F20"/>
          <w:spacing w:val="-16"/>
        </w:rPr>
        <w:t xml:space="preserve"> </w:t>
      </w:r>
      <w:r>
        <w:rPr>
          <w:color w:val="231F20"/>
          <w:spacing w:val="-4"/>
        </w:rPr>
        <w:t>-6.7%</w:t>
      </w:r>
      <w:r>
        <w:rPr>
          <w:color w:val="231F20"/>
          <w:spacing w:val="-16"/>
        </w:rPr>
        <w:t xml:space="preserve"> </w:t>
      </w:r>
      <w:r>
        <w:rPr>
          <w:color w:val="231F20"/>
          <w:spacing w:val="-4"/>
        </w:rPr>
        <w:t>of</w:t>
      </w:r>
      <w:r>
        <w:rPr>
          <w:color w:val="231F20"/>
          <w:spacing w:val="-16"/>
        </w:rPr>
        <w:t xml:space="preserve"> </w:t>
      </w:r>
      <w:proofErr w:type="spellStart"/>
      <w:r>
        <w:rPr>
          <w:color w:val="231F20"/>
          <w:spacing w:val="-4"/>
        </w:rPr>
        <w:t>annualised</w:t>
      </w:r>
      <w:proofErr w:type="spellEnd"/>
      <w:r>
        <w:rPr>
          <w:color w:val="231F20"/>
          <w:spacing w:val="-16"/>
        </w:rPr>
        <w:t xml:space="preserve"> </w:t>
      </w:r>
      <w:r>
        <w:rPr>
          <w:color w:val="231F20"/>
          <w:spacing w:val="-4"/>
        </w:rPr>
        <w:t>GDP</w:t>
      </w:r>
      <w:r>
        <w:rPr>
          <w:color w:val="231F20"/>
          <w:spacing w:val="-16"/>
        </w:rPr>
        <w:t xml:space="preserve"> </w:t>
      </w:r>
      <w:r>
        <w:rPr>
          <w:color w:val="231F20"/>
          <w:spacing w:val="-4"/>
        </w:rPr>
        <w:t>in</w:t>
      </w:r>
      <w:r>
        <w:rPr>
          <w:color w:val="231F20"/>
          <w:spacing w:val="-16"/>
        </w:rPr>
        <w:t xml:space="preserve"> </w:t>
      </w:r>
      <w:r>
        <w:rPr>
          <w:color w:val="231F20"/>
          <w:spacing w:val="-4"/>
        </w:rPr>
        <w:t>2016</w:t>
      </w:r>
      <w:r>
        <w:rPr>
          <w:color w:val="231F20"/>
          <w:spacing w:val="-18"/>
        </w:rPr>
        <w:t xml:space="preserve"> </w:t>
      </w:r>
      <w:r>
        <w:rPr>
          <w:color w:val="231F20"/>
          <w:spacing w:val="-4"/>
        </w:rPr>
        <w:t>Q1</w:t>
      </w:r>
      <w:r>
        <w:rPr>
          <w:color w:val="231F20"/>
          <w:spacing w:val="-16"/>
        </w:rPr>
        <w:t xml:space="preserve"> </w:t>
      </w:r>
      <w:r>
        <w:rPr>
          <w:color w:val="231F20"/>
          <w:spacing w:val="-4"/>
        </w:rPr>
        <w:t>(Chart</w:t>
      </w:r>
      <w:r>
        <w:rPr>
          <w:color w:val="231F20"/>
          <w:spacing w:val="-15"/>
        </w:rPr>
        <w:t xml:space="preserve"> </w:t>
      </w:r>
      <w:r>
        <w:rPr>
          <w:color w:val="231F20"/>
          <w:spacing w:val="-4"/>
        </w:rPr>
        <w:t>A.11).</w:t>
      </w:r>
    </w:p>
    <w:p w14:paraId="7E57E7E5" w14:textId="77777777" w:rsidR="006D5EBA" w:rsidRDefault="00363CC2">
      <w:pPr>
        <w:pStyle w:val="BodyText"/>
        <w:spacing w:before="179" w:line="268" w:lineRule="auto"/>
        <w:ind w:left="85" w:right="112"/>
      </w:pP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is</w:t>
      </w:r>
      <w:r>
        <w:rPr>
          <w:color w:val="231F20"/>
          <w:spacing w:val="-7"/>
          <w:w w:val="90"/>
        </w:rPr>
        <w:t xml:space="preserve"> </w:t>
      </w:r>
      <w:r>
        <w:rPr>
          <w:color w:val="231F20"/>
          <w:w w:val="90"/>
        </w:rPr>
        <w:t>monitoring</w:t>
      </w:r>
      <w:r>
        <w:rPr>
          <w:color w:val="231F20"/>
          <w:spacing w:val="-7"/>
          <w:w w:val="90"/>
        </w:rPr>
        <w:t xml:space="preserve"> </w:t>
      </w:r>
      <w:r>
        <w:rPr>
          <w:color w:val="231F20"/>
          <w:w w:val="90"/>
        </w:rPr>
        <w:t>all</w:t>
      </w:r>
      <w:r>
        <w:rPr>
          <w:color w:val="231F20"/>
          <w:spacing w:val="-7"/>
          <w:w w:val="90"/>
        </w:rPr>
        <w:t xml:space="preserve"> </w:t>
      </w:r>
      <w:r>
        <w:rPr>
          <w:color w:val="231F20"/>
          <w:w w:val="90"/>
        </w:rPr>
        <w:t>forms</w:t>
      </w:r>
      <w:r>
        <w:rPr>
          <w:color w:val="231F20"/>
          <w:spacing w:val="-7"/>
          <w:w w:val="90"/>
        </w:rPr>
        <w:t xml:space="preserve"> </w:t>
      </w:r>
      <w:r>
        <w:rPr>
          <w:color w:val="231F20"/>
          <w:w w:val="90"/>
        </w:rPr>
        <w:t>of</w:t>
      </w:r>
      <w:r>
        <w:rPr>
          <w:color w:val="231F20"/>
          <w:spacing w:val="-7"/>
          <w:w w:val="90"/>
        </w:rPr>
        <w:t xml:space="preserve"> </w:t>
      </w:r>
      <w:r>
        <w:rPr>
          <w:color w:val="231F20"/>
          <w:w w:val="90"/>
        </w:rPr>
        <w:t>capital</w:t>
      </w:r>
      <w:r>
        <w:rPr>
          <w:color w:val="231F20"/>
          <w:spacing w:val="-7"/>
          <w:w w:val="90"/>
        </w:rPr>
        <w:t xml:space="preserve"> </w:t>
      </w:r>
      <w:r>
        <w:rPr>
          <w:color w:val="231F20"/>
          <w:w w:val="90"/>
        </w:rPr>
        <w:t>inflow</w:t>
      </w:r>
      <w:r>
        <w:rPr>
          <w:color w:val="231F20"/>
          <w:spacing w:val="-7"/>
          <w:w w:val="90"/>
        </w:rPr>
        <w:t xml:space="preserve"> </w:t>
      </w:r>
      <w:r>
        <w:rPr>
          <w:color w:val="231F20"/>
          <w:w w:val="90"/>
        </w:rPr>
        <w:t>and</w:t>
      </w:r>
      <w:r>
        <w:rPr>
          <w:color w:val="231F20"/>
          <w:spacing w:val="-7"/>
          <w:w w:val="90"/>
        </w:rPr>
        <w:t xml:space="preserve"> </w:t>
      </w:r>
      <w:r>
        <w:rPr>
          <w:color w:val="231F20"/>
          <w:w w:val="90"/>
        </w:rPr>
        <w:t>risk</w:t>
      </w:r>
      <w:r>
        <w:rPr>
          <w:color w:val="231F20"/>
          <w:spacing w:val="-7"/>
          <w:w w:val="90"/>
        </w:rPr>
        <w:t xml:space="preserve"> </w:t>
      </w:r>
      <w:r>
        <w:rPr>
          <w:color w:val="231F20"/>
          <w:w w:val="90"/>
        </w:rPr>
        <w:t xml:space="preserve">premia </w:t>
      </w:r>
      <w:r>
        <w:rPr>
          <w:color w:val="231F20"/>
          <w:w w:val="85"/>
        </w:rPr>
        <w:t>on a range of UK assets.</w:t>
      </w:r>
      <w:r>
        <w:rPr>
          <w:color w:val="231F20"/>
          <w:spacing w:val="40"/>
        </w:rPr>
        <w:t xml:space="preserve"> </w:t>
      </w:r>
      <w:r>
        <w:rPr>
          <w:color w:val="231F20"/>
          <w:w w:val="85"/>
        </w:rPr>
        <w:t xml:space="preserve">It judges that, during a prolonged period </w:t>
      </w:r>
      <w:r>
        <w:rPr>
          <w:color w:val="231F20"/>
          <w:w w:val="90"/>
        </w:rPr>
        <w:t>of</w:t>
      </w:r>
      <w:r>
        <w:rPr>
          <w:color w:val="231F20"/>
          <w:spacing w:val="-10"/>
          <w:w w:val="90"/>
        </w:rPr>
        <w:t xml:space="preserve"> </w:t>
      </w:r>
      <w:r>
        <w:rPr>
          <w:color w:val="231F20"/>
          <w:w w:val="90"/>
        </w:rPr>
        <w:t>heightened</w:t>
      </w:r>
      <w:r>
        <w:rPr>
          <w:color w:val="231F20"/>
          <w:spacing w:val="-10"/>
          <w:w w:val="90"/>
        </w:rPr>
        <w:t xml:space="preserve"> </w:t>
      </w:r>
      <w:r>
        <w:rPr>
          <w:color w:val="231F20"/>
          <w:w w:val="90"/>
        </w:rPr>
        <w:t>uncertainty,</w:t>
      </w:r>
      <w:r>
        <w:rPr>
          <w:color w:val="231F20"/>
          <w:spacing w:val="-10"/>
          <w:w w:val="90"/>
        </w:rPr>
        <w:t xml:space="preserve"> </w:t>
      </w:r>
      <w:r>
        <w:rPr>
          <w:color w:val="231F20"/>
          <w:w w:val="90"/>
        </w:rPr>
        <w:t>there</w:t>
      </w:r>
      <w:r>
        <w:rPr>
          <w:color w:val="231F20"/>
          <w:spacing w:val="-10"/>
          <w:w w:val="90"/>
        </w:rPr>
        <w:t xml:space="preserve"> </w:t>
      </w:r>
      <w:r>
        <w:rPr>
          <w:color w:val="231F20"/>
          <w:w w:val="90"/>
        </w:rPr>
        <w:t>is</w:t>
      </w:r>
      <w:r>
        <w:rPr>
          <w:color w:val="231F20"/>
          <w:spacing w:val="-10"/>
          <w:w w:val="90"/>
        </w:rPr>
        <w:t xml:space="preserve"> </w:t>
      </w:r>
      <w:r>
        <w:rPr>
          <w:color w:val="231F20"/>
          <w:w w:val="90"/>
        </w:rPr>
        <w:t>a</w:t>
      </w:r>
      <w:r>
        <w:rPr>
          <w:color w:val="231F20"/>
          <w:spacing w:val="-10"/>
          <w:w w:val="90"/>
        </w:rPr>
        <w:t xml:space="preserve"> </w:t>
      </w:r>
      <w:r>
        <w:rPr>
          <w:color w:val="231F20"/>
          <w:w w:val="90"/>
        </w:rPr>
        <w:t>risk</w:t>
      </w:r>
      <w:r>
        <w:rPr>
          <w:color w:val="231F20"/>
          <w:spacing w:val="-10"/>
          <w:w w:val="90"/>
        </w:rPr>
        <w:t xml:space="preserve"> </w:t>
      </w:r>
      <w:r>
        <w:rPr>
          <w:color w:val="231F20"/>
          <w:w w:val="90"/>
        </w:rPr>
        <w:t>that</w:t>
      </w:r>
      <w:r>
        <w:rPr>
          <w:color w:val="231F20"/>
          <w:spacing w:val="-10"/>
          <w:w w:val="90"/>
        </w:rPr>
        <w:t xml:space="preserve"> </w:t>
      </w:r>
      <w:r>
        <w:rPr>
          <w:color w:val="231F20"/>
          <w:w w:val="90"/>
        </w:rPr>
        <w:t>overseas</w:t>
      </w:r>
      <w:r>
        <w:rPr>
          <w:color w:val="231F20"/>
          <w:spacing w:val="-10"/>
          <w:w w:val="90"/>
        </w:rPr>
        <w:t xml:space="preserve"> </w:t>
      </w:r>
      <w:r>
        <w:rPr>
          <w:color w:val="231F20"/>
          <w:w w:val="90"/>
        </w:rPr>
        <w:t>investors could continue to be deterred from investing in the</w:t>
      </w:r>
    </w:p>
    <w:p w14:paraId="0D682EE9" w14:textId="77777777" w:rsidR="006D5EBA" w:rsidRDefault="00363CC2">
      <w:pPr>
        <w:pStyle w:val="BodyText"/>
        <w:spacing w:line="232" w:lineRule="exact"/>
        <w:ind w:left="85"/>
      </w:pPr>
      <w:r>
        <w:rPr>
          <w:color w:val="231F20"/>
          <w:w w:val="90"/>
        </w:rPr>
        <w:t>United</w:t>
      </w:r>
      <w:r>
        <w:rPr>
          <w:color w:val="231F20"/>
          <w:spacing w:val="-12"/>
          <w:w w:val="90"/>
        </w:rPr>
        <w:t xml:space="preserve"> </w:t>
      </w:r>
      <w:r>
        <w:rPr>
          <w:color w:val="231F20"/>
          <w:spacing w:val="-2"/>
        </w:rPr>
        <w:t>Kingdom.</w:t>
      </w:r>
    </w:p>
    <w:p w14:paraId="70DC57B7" w14:textId="77777777" w:rsidR="006D5EBA" w:rsidRDefault="006D5EBA">
      <w:pPr>
        <w:pStyle w:val="BodyText"/>
        <w:spacing w:line="232" w:lineRule="exact"/>
        <w:sectPr w:rsidR="006D5EBA">
          <w:pgSz w:w="11910" w:h="16840"/>
          <w:pgMar w:top="1560" w:right="566" w:bottom="280" w:left="708" w:header="446" w:footer="0" w:gutter="0"/>
          <w:cols w:num="2" w:space="720" w:equalWidth="0">
            <w:col w:w="4428" w:space="816"/>
            <w:col w:w="5392"/>
          </w:cols>
        </w:sectPr>
      </w:pPr>
    </w:p>
    <w:p w14:paraId="501DF4BA" w14:textId="77777777" w:rsidR="006D5EBA" w:rsidRDefault="006D5EBA">
      <w:pPr>
        <w:pStyle w:val="BodyText"/>
        <w:spacing w:before="1"/>
        <w:rPr>
          <w:sz w:val="19"/>
        </w:rPr>
      </w:pPr>
    </w:p>
    <w:p w14:paraId="2842571E" w14:textId="77777777" w:rsidR="006D5EBA" w:rsidRDefault="00363CC2">
      <w:pPr>
        <w:pStyle w:val="BodyText"/>
        <w:spacing w:line="20" w:lineRule="exact"/>
        <w:ind w:left="5329"/>
        <w:rPr>
          <w:sz w:val="2"/>
        </w:rPr>
      </w:pPr>
      <w:r>
        <w:rPr>
          <w:noProof/>
          <w:sz w:val="2"/>
        </w:rPr>
        <mc:AlternateContent>
          <mc:Choice Requires="wpg">
            <w:drawing>
              <wp:inline distT="0" distB="0" distL="0" distR="0" wp14:anchorId="10D17E64" wp14:editId="4FEA7FC5">
                <wp:extent cx="3294379" cy="7620"/>
                <wp:effectExtent l="9525" t="0" r="1270" b="1905"/>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4379" cy="7620"/>
                          <a:chOff x="0" y="0"/>
                          <a:chExt cx="3294379" cy="7620"/>
                        </a:xfrm>
                      </wpg:grpSpPr>
                      <wps:wsp>
                        <wps:cNvPr id="334" name="Graphic 334"/>
                        <wps:cNvSpPr/>
                        <wps:spPr>
                          <a:xfrm>
                            <a:off x="0" y="3810"/>
                            <a:ext cx="3294379" cy="1270"/>
                          </a:xfrm>
                          <a:custGeom>
                            <a:avLst/>
                            <a:gdLst/>
                            <a:ahLst/>
                            <a:cxnLst/>
                            <a:rect l="l" t="t" r="r" b="b"/>
                            <a:pathLst>
                              <a:path w="3294379">
                                <a:moveTo>
                                  <a:pt x="0" y="0"/>
                                </a:moveTo>
                                <a:lnTo>
                                  <a:pt x="329399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7DB8842" id="Group 333" o:spid="_x0000_s1026" style="width:259.4pt;height:.6pt;mso-position-horizontal-relative:char;mso-position-vertical-relative:line" coordsize="3294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">
                <v:shape id="Graphic 334" o:spid="_x0000_s1027" style="position:absolute;top:38;width:32943;height:12;visibility:visible;mso-wrap-style:square;v-text-anchor:top" coordsize="32943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" path="m,l3293999,e" filled="f" strokecolor="#751c66" strokeweight=".6pt">
                  <v:path arrowok="t"/>
                </v:shape>
                <w10:anchorlock/>
              </v:group>
            </w:pict>
          </mc:Fallback>
        </mc:AlternateContent>
      </w:r>
    </w:p>
    <w:p w14:paraId="1414E1AF" w14:textId="77777777" w:rsidR="006D5EBA" w:rsidRDefault="00363CC2">
      <w:pPr>
        <w:spacing w:before="51" w:line="235" w:lineRule="auto"/>
        <w:ind w:left="5542" w:right="402" w:hanging="213"/>
        <w:rPr>
          <w:sz w:val="14"/>
        </w:rPr>
      </w:pPr>
      <w:r>
        <w:rPr>
          <w:color w:val="231F20"/>
          <w:w w:val="85"/>
          <w:sz w:val="14"/>
        </w:rPr>
        <w:t>(1)</w:t>
      </w:r>
      <w:r>
        <w:rPr>
          <w:color w:val="231F20"/>
          <w:spacing w:val="37"/>
          <w:sz w:val="14"/>
        </w:rPr>
        <w:t xml:space="preserve"> </w:t>
      </w:r>
      <w:r>
        <w:rPr>
          <w:color w:val="231F20"/>
          <w:w w:val="85"/>
          <w:sz w:val="14"/>
        </w:rPr>
        <w:t xml:space="preserve">See </w:t>
      </w:r>
      <w:proofErr w:type="spellStart"/>
      <w:r>
        <w:rPr>
          <w:color w:val="231F20"/>
          <w:w w:val="85"/>
          <w:sz w:val="14"/>
        </w:rPr>
        <w:t>Bénétrix</w:t>
      </w:r>
      <w:proofErr w:type="spellEnd"/>
      <w:r>
        <w:rPr>
          <w:color w:val="231F20"/>
          <w:w w:val="85"/>
          <w:sz w:val="14"/>
        </w:rPr>
        <w:t>,</w:t>
      </w:r>
      <w:r>
        <w:rPr>
          <w:color w:val="231F20"/>
          <w:spacing w:val="-1"/>
          <w:w w:val="85"/>
          <w:sz w:val="14"/>
        </w:rPr>
        <w:t xml:space="preserve"> </w:t>
      </w:r>
      <w:r>
        <w:rPr>
          <w:color w:val="231F20"/>
          <w:w w:val="85"/>
          <w:sz w:val="14"/>
        </w:rPr>
        <w:t>A, Lane,</w:t>
      </w:r>
      <w:r>
        <w:rPr>
          <w:color w:val="231F20"/>
          <w:spacing w:val="-1"/>
          <w:w w:val="85"/>
          <w:sz w:val="14"/>
        </w:rPr>
        <w:t xml:space="preserve"> </w:t>
      </w:r>
      <w:r>
        <w:rPr>
          <w:color w:val="231F20"/>
          <w:w w:val="85"/>
          <w:sz w:val="14"/>
        </w:rPr>
        <w:t>P and Shambaugh,</w:t>
      </w:r>
      <w:r>
        <w:rPr>
          <w:color w:val="231F20"/>
          <w:spacing w:val="-1"/>
          <w:w w:val="85"/>
          <w:sz w:val="14"/>
        </w:rPr>
        <w:t xml:space="preserve"> </w:t>
      </w:r>
      <w:r>
        <w:rPr>
          <w:color w:val="231F20"/>
          <w:w w:val="85"/>
          <w:sz w:val="14"/>
        </w:rPr>
        <w:t>J (2015), ‘International currency exposures,</w:t>
      </w:r>
      <w:r>
        <w:rPr>
          <w:color w:val="231F20"/>
          <w:sz w:val="14"/>
        </w:rPr>
        <w:t xml:space="preserve"> </w:t>
      </w:r>
      <w:r>
        <w:rPr>
          <w:color w:val="231F20"/>
          <w:w w:val="85"/>
          <w:sz w:val="14"/>
        </w:rPr>
        <w:t xml:space="preserve">valuation effects and the global financial crisis’, </w:t>
      </w:r>
      <w:r>
        <w:rPr>
          <w:i/>
          <w:color w:val="231F20"/>
          <w:w w:val="85"/>
          <w:sz w:val="14"/>
        </w:rPr>
        <w:t>Journal of International Economics</w:t>
      </w:r>
      <w:r>
        <w:rPr>
          <w:color w:val="231F20"/>
          <w:w w:val="85"/>
          <w:sz w:val="14"/>
        </w:rPr>
        <w:t>,</w:t>
      </w:r>
      <w:r>
        <w:rPr>
          <w:color w:val="231F20"/>
          <w:sz w:val="14"/>
        </w:rPr>
        <w:t xml:space="preserve"> </w:t>
      </w:r>
      <w:r>
        <w:rPr>
          <w:color w:val="231F20"/>
          <w:w w:val="90"/>
          <w:sz w:val="14"/>
        </w:rPr>
        <w:t>Elsevier, Vol. 96(S1), pages S98–S109 and accompanying data;</w:t>
      </w:r>
      <w:r>
        <w:rPr>
          <w:color w:val="231F20"/>
          <w:sz w:val="14"/>
        </w:rPr>
        <w:t xml:space="preserve"> </w:t>
      </w:r>
      <w:hyperlink r:id="rId23">
        <w:r>
          <w:rPr>
            <w:color w:val="231F20"/>
            <w:spacing w:val="-2"/>
            <w:w w:val="90"/>
            <w:sz w:val="14"/>
          </w:rPr>
          <w:t>www.philiplane.org/BLSJIE2015data.xls.</w:t>
        </w:r>
      </w:hyperlink>
    </w:p>
    <w:p w14:paraId="0022AA81" w14:textId="77777777" w:rsidR="006D5EBA" w:rsidRDefault="006D5EBA">
      <w:pPr>
        <w:spacing w:line="235" w:lineRule="auto"/>
        <w:rPr>
          <w:sz w:val="14"/>
        </w:rPr>
        <w:sectPr w:rsidR="006D5EBA">
          <w:type w:val="continuous"/>
          <w:pgSz w:w="11910" w:h="16840"/>
          <w:pgMar w:top="1540" w:right="566" w:bottom="0" w:left="708" w:header="446" w:footer="0" w:gutter="0"/>
          <w:cols w:space="720"/>
        </w:sectPr>
      </w:pPr>
    </w:p>
    <w:p w14:paraId="4CF3C59E" w14:textId="77777777" w:rsidR="006D5EBA" w:rsidRDefault="006D5EBA">
      <w:pPr>
        <w:pStyle w:val="BodyText"/>
        <w:spacing w:before="4"/>
        <w:rPr>
          <w:sz w:val="68"/>
        </w:rPr>
      </w:pPr>
    </w:p>
    <w:p w14:paraId="3EF1256D" w14:textId="77777777" w:rsidR="006D5EBA" w:rsidRDefault="00363CC2">
      <w:pPr>
        <w:pStyle w:val="Heading1"/>
        <w:ind w:left="86"/>
      </w:pPr>
      <w:bookmarkStart w:id="2" w:name="_TOC_250010"/>
      <w:r>
        <w:rPr>
          <w:color w:val="231F20"/>
          <w:w w:val="85"/>
        </w:rPr>
        <w:t>UK</w:t>
      </w:r>
      <w:r>
        <w:rPr>
          <w:color w:val="231F20"/>
          <w:spacing w:val="-28"/>
        </w:rPr>
        <w:t xml:space="preserve"> </w:t>
      </w:r>
      <w:r>
        <w:rPr>
          <w:color w:val="231F20"/>
          <w:w w:val="85"/>
        </w:rPr>
        <w:t>commercial</w:t>
      </w:r>
      <w:r>
        <w:rPr>
          <w:color w:val="231F20"/>
          <w:spacing w:val="-28"/>
        </w:rPr>
        <w:t xml:space="preserve"> </w:t>
      </w:r>
      <w:r>
        <w:rPr>
          <w:color w:val="231F20"/>
          <w:w w:val="85"/>
        </w:rPr>
        <w:t>real</w:t>
      </w:r>
      <w:r>
        <w:rPr>
          <w:color w:val="231F20"/>
          <w:spacing w:val="-28"/>
        </w:rPr>
        <w:t xml:space="preserve"> </w:t>
      </w:r>
      <w:bookmarkEnd w:id="2"/>
      <w:r>
        <w:rPr>
          <w:color w:val="231F20"/>
          <w:spacing w:val="-2"/>
          <w:w w:val="85"/>
        </w:rPr>
        <w:t>estate</w:t>
      </w:r>
    </w:p>
    <w:p w14:paraId="4435A575" w14:textId="77777777" w:rsidR="006D5EBA" w:rsidRDefault="006D5EBA">
      <w:pPr>
        <w:pStyle w:val="BodyText"/>
      </w:pPr>
    </w:p>
    <w:p w14:paraId="591951B1" w14:textId="77777777" w:rsidR="006D5EBA" w:rsidRDefault="006D5EBA">
      <w:pPr>
        <w:pStyle w:val="BodyText"/>
      </w:pPr>
    </w:p>
    <w:p w14:paraId="3B5FEB7D" w14:textId="77777777" w:rsidR="006D5EBA" w:rsidRDefault="006D5EBA">
      <w:pPr>
        <w:pStyle w:val="BodyText"/>
      </w:pPr>
    </w:p>
    <w:p w14:paraId="69D9DB5F" w14:textId="77777777" w:rsidR="006D5EBA" w:rsidRDefault="00363CC2">
      <w:pPr>
        <w:pStyle w:val="BodyText"/>
        <w:spacing w:before="16"/>
      </w:pPr>
      <w:r>
        <w:rPr>
          <w:noProof/>
        </w:rPr>
        <mc:AlternateContent>
          <mc:Choice Requires="wps">
            <w:drawing>
              <wp:anchor distT="0" distB="0" distL="0" distR="0" simplePos="0" relativeHeight="487616512" behindDoc="1" locked="0" layoutInCell="1" allowOverlap="1" wp14:anchorId="7234804E" wp14:editId="632B2513">
                <wp:simplePos x="0" y="0"/>
                <wp:positionH relativeFrom="page">
                  <wp:posOffset>504000</wp:posOffset>
                </wp:positionH>
                <wp:positionV relativeFrom="paragraph">
                  <wp:posOffset>172945</wp:posOffset>
                </wp:positionV>
                <wp:extent cx="6552565" cy="1270"/>
                <wp:effectExtent l="0" t="0" r="0" b="0"/>
                <wp:wrapTopAndBottom/>
                <wp:docPr id="340" name="Graphic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2547C06" id="Graphic 340" o:spid="_x0000_s1026" style="position:absolute;margin-left:39.7pt;margin-top:13.6pt;width:515.95pt;height:.1pt;z-index:-1569996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" path="m,l6552003,e" filled="f" strokecolor="#231f20" strokeweight=".04408mm">
                <v:path arrowok="t"/>
                <w10:wrap type="topAndBottom" anchorx="page"/>
              </v:shape>
            </w:pict>
          </mc:Fallback>
        </mc:AlternateContent>
      </w:r>
    </w:p>
    <w:p w14:paraId="65C1B7DB" w14:textId="77777777" w:rsidR="006D5EBA" w:rsidRDefault="006D5EBA">
      <w:pPr>
        <w:pStyle w:val="BodyText"/>
        <w:spacing w:before="23"/>
        <w:rPr>
          <w:sz w:val="26"/>
        </w:rPr>
      </w:pPr>
    </w:p>
    <w:p w14:paraId="53B73F6C" w14:textId="77777777" w:rsidR="006D5EBA" w:rsidRDefault="00363CC2">
      <w:pPr>
        <w:pStyle w:val="Heading3"/>
        <w:spacing w:before="1" w:line="259" w:lineRule="auto"/>
        <w:ind w:right="150"/>
      </w:pPr>
      <w:r>
        <w:rPr>
          <w:color w:val="751C66"/>
          <w:w w:val="90"/>
        </w:rPr>
        <w:t>The</w:t>
      </w:r>
      <w:r>
        <w:rPr>
          <w:color w:val="751C66"/>
          <w:spacing w:val="-7"/>
          <w:w w:val="90"/>
        </w:rPr>
        <w:t xml:space="preserve"> </w:t>
      </w:r>
      <w:r>
        <w:rPr>
          <w:color w:val="751C66"/>
          <w:w w:val="90"/>
        </w:rPr>
        <w:t>UK</w:t>
      </w:r>
      <w:r>
        <w:rPr>
          <w:color w:val="751C66"/>
          <w:spacing w:val="-11"/>
          <w:w w:val="90"/>
        </w:rPr>
        <w:t xml:space="preserve"> </w:t>
      </w:r>
      <w:r>
        <w:rPr>
          <w:color w:val="751C66"/>
          <w:w w:val="90"/>
        </w:rPr>
        <w:t>commercial</w:t>
      </w:r>
      <w:r>
        <w:rPr>
          <w:color w:val="751C66"/>
          <w:spacing w:val="-7"/>
          <w:w w:val="90"/>
        </w:rPr>
        <w:t xml:space="preserve"> </w:t>
      </w:r>
      <w:r>
        <w:rPr>
          <w:color w:val="751C66"/>
          <w:w w:val="90"/>
        </w:rPr>
        <w:t>real</w:t>
      </w:r>
      <w:r>
        <w:rPr>
          <w:color w:val="751C66"/>
          <w:spacing w:val="-7"/>
          <w:w w:val="90"/>
        </w:rPr>
        <w:t xml:space="preserve"> </w:t>
      </w:r>
      <w:r>
        <w:rPr>
          <w:color w:val="751C66"/>
          <w:w w:val="90"/>
        </w:rPr>
        <w:t>estate</w:t>
      </w:r>
      <w:r>
        <w:rPr>
          <w:color w:val="751C66"/>
          <w:spacing w:val="-7"/>
          <w:w w:val="90"/>
        </w:rPr>
        <w:t xml:space="preserve"> </w:t>
      </w:r>
      <w:r>
        <w:rPr>
          <w:color w:val="751C66"/>
          <w:w w:val="90"/>
        </w:rPr>
        <w:t>(CRE)</w:t>
      </w:r>
      <w:r>
        <w:rPr>
          <w:color w:val="751C66"/>
          <w:spacing w:val="-7"/>
          <w:w w:val="90"/>
        </w:rPr>
        <w:t xml:space="preserve"> </w:t>
      </w:r>
      <w:r>
        <w:rPr>
          <w:color w:val="751C66"/>
          <w:w w:val="90"/>
        </w:rPr>
        <w:t>market</w:t>
      </w:r>
      <w:r>
        <w:rPr>
          <w:color w:val="751C66"/>
          <w:spacing w:val="-7"/>
          <w:w w:val="90"/>
        </w:rPr>
        <w:t xml:space="preserve"> </w:t>
      </w:r>
      <w:r>
        <w:rPr>
          <w:color w:val="751C66"/>
          <w:w w:val="90"/>
        </w:rPr>
        <w:t>has</w:t>
      </w:r>
      <w:r>
        <w:rPr>
          <w:color w:val="751C66"/>
          <w:spacing w:val="-7"/>
          <w:w w:val="90"/>
        </w:rPr>
        <w:t xml:space="preserve"> </w:t>
      </w:r>
      <w:r>
        <w:rPr>
          <w:color w:val="751C66"/>
          <w:w w:val="90"/>
        </w:rPr>
        <w:t>experienced</w:t>
      </w:r>
      <w:r>
        <w:rPr>
          <w:color w:val="751C66"/>
          <w:spacing w:val="-7"/>
          <w:w w:val="90"/>
        </w:rPr>
        <w:t xml:space="preserve"> </w:t>
      </w:r>
      <w:r>
        <w:rPr>
          <w:color w:val="751C66"/>
          <w:w w:val="90"/>
        </w:rPr>
        <w:t>strong</w:t>
      </w:r>
      <w:r>
        <w:rPr>
          <w:color w:val="751C66"/>
          <w:spacing w:val="-7"/>
          <w:w w:val="90"/>
        </w:rPr>
        <w:t xml:space="preserve"> </w:t>
      </w:r>
      <w:r>
        <w:rPr>
          <w:color w:val="751C66"/>
          <w:w w:val="90"/>
        </w:rPr>
        <w:t>inflows</w:t>
      </w:r>
      <w:r>
        <w:rPr>
          <w:color w:val="751C66"/>
          <w:spacing w:val="-7"/>
          <w:w w:val="90"/>
        </w:rPr>
        <w:t xml:space="preserve"> </w:t>
      </w:r>
      <w:r>
        <w:rPr>
          <w:color w:val="751C66"/>
          <w:w w:val="90"/>
        </w:rPr>
        <w:t>of</w:t>
      </w:r>
      <w:r>
        <w:rPr>
          <w:color w:val="751C66"/>
          <w:spacing w:val="-7"/>
          <w:w w:val="90"/>
        </w:rPr>
        <w:t xml:space="preserve"> </w:t>
      </w:r>
      <w:r>
        <w:rPr>
          <w:color w:val="751C66"/>
          <w:w w:val="90"/>
        </w:rPr>
        <w:t>capital</w:t>
      </w:r>
      <w:r>
        <w:rPr>
          <w:color w:val="751C66"/>
          <w:spacing w:val="-7"/>
          <w:w w:val="90"/>
        </w:rPr>
        <w:t xml:space="preserve"> </w:t>
      </w:r>
      <w:r>
        <w:rPr>
          <w:color w:val="751C66"/>
          <w:w w:val="90"/>
        </w:rPr>
        <w:t>from overseas</w:t>
      </w:r>
      <w:r>
        <w:rPr>
          <w:color w:val="751C66"/>
          <w:spacing w:val="-3"/>
          <w:w w:val="90"/>
        </w:rPr>
        <w:t xml:space="preserve"> </w:t>
      </w:r>
      <w:r>
        <w:rPr>
          <w:color w:val="751C66"/>
          <w:w w:val="90"/>
        </w:rPr>
        <w:t>over</w:t>
      </w:r>
      <w:r>
        <w:rPr>
          <w:color w:val="751C66"/>
          <w:spacing w:val="-3"/>
          <w:w w:val="90"/>
        </w:rPr>
        <w:t xml:space="preserve"> </w:t>
      </w:r>
      <w:r>
        <w:rPr>
          <w:color w:val="751C66"/>
          <w:w w:val="90"/>
        </w:rPr>
        <w:t>recent</w:t>
      </w:r>
      <w:r>
        <w:rPr>
          <w:color w:val="751C66"/>
          <w:spacing w:val="-3"/>
          <w:w w:val="90"/>
        </w:rPr>
        <w:t xml:space="preserve"> </w:t>
      </w:r>
      <w:r>
        <w:rPr>
          <w:color w:val="751C66"/>
          <w:w w:val="90"/>
        </w:rPr>
        <w:t>years.</w:t>
      </w:r>
      <w:r>
        <w:rPr>
          <w:color w:val="751C66"/>
          <w:spacing w:val="40"/>
        </w:rPr>
        <w:t xml:space="preserve"> </w:t>
      </w:r>
      <w:r>
        <w:rPr>
          <w:color w:val="751C66"/>
          <w:w w:val="90"/>
        </w:rPr>
        <w:t>Foreign</w:t>
      </w:r>
      <w:r>
        <w:rPr>
          <w:color w:val="751C66"/>
          <w:spacing w:val="-3"/>
          <w:w w:val="90"/>
        </w:rPr>
        <w:t xml:space="preserve"> </w:t>
      </w:r>
      <w:r>
        <w:rPr>
          <w:color w:val="751C66"/>
          <w:w w:val="90"/>
        </w:rPr>
        <w:t>investors</w:t>
      </w:r>
      <w:r>
        <w:rPr>
          <w:color w:val="751C66"/>
          <w:spacing w:val="-3"/>
          <w:w w:val="90"/>
        </w:rPr>
        <w:t xml:space="preserve"> </w:t>
      </w:r>
      <w:r>
        <w:rPr>
          <w:color w:val="751C66"/>
          <w:w w:val="90"/>
        </w:rPr>
        <w:t>accounted</w:t>
      </w:r>
      <w:r>
        <w:rPr>
          <w:color w:val="751C66"/>
          <w:spacing w:val="-3"/>
          <w:w w:val="90"/>
        </w:rPr>
        <w:t xml:space="preserve"> </w:t>
      </w:r>
      <w:r>
        <w:rPr>
          <w:color w:val="751C66"/>
          <w:w w:val="90"/>
        </w:rPr>
        <w:t>for</w:t>
      </w:r>
      <w:r>
        <w:rPr>
          <w:color w:val="751C66"/>
          <w:spacing w:val="-3"/>
          <w:w w:val="90"/>
        </w:rPr>
        <w:t xml:space="preserve"> </w:t>
      </w:r>
      <w:r>
        <w:rPr>
          <w:color w:val="751C66"/>
          <w:w w:val="90"/>
        </w:rPr>
        <w:t>around</w:t>
      </w:r>
      <w:r>
        <w:rPr>
          <w:color w:val="751C66"/>
          <w:spacing w:val="-3"/>
          <w:w w:val="90"/>
        </w:rPr>
        <w:t xml:space="preserve"> </w:t>
      </w:r>
      <w:r>
        <w:rPr>
          <w:color w:val="751C66"/>
          <w:w w:val="90"/>
        </w:rPr>
        <w:t>45%</w:t>
      </w:r>
      <w:r>
        <w:rPr>
          <w:color w:val="751C66"/>
          <w:spacing w:val="-3"/>
          <w:w w:val="90"/>
        </w:rPr>
        <w:t xml:space="preserve"> </w:t>
      </w:r>
      <w:r>
        <w:rPr>
          <w:color w:val="751C66"/>
          <w:w w:val="90"/>
        </w:rPr>
        <w:t>of</w:t>
      </w:r>
      <w:r>
        <w:rPr>
          <w:color w:val="751C66"/>
          <w:spacing w:val="-3"/>
          <w:w w:val="90"/>
        </w:rPr>
        <w:t xml:space="preserve"> </w:t>
      </w:r>
      <w:r>
        <w:rPr>
          <w:color w:val="751C66"/>
          <w:w w:val="90"/>
        </w:rPr>
        <w:t>the</w:t>
      </w:r>
      <w:r>
        <w:rPr>
          <w:color w:val="751C66"/>
          <w:spacing w:val="-3"/>
          <w:w w:val="90"/>
        </w:rPr>
        <w:t xml:space="preserve"> </w:t>
      </w:r>
      <w:r>
        <w:rPr>
          <w:color w:val="751C66"/>
          <w:w w:val="90"/>
        </w:rPr>
        <w:t>value</w:t>
      </w:r>
      <w:r>
        <w:rPr>
          <w:color w:val="751C66"/>
          <w:spacing w:val="-3"/>
          <w:w w:val="90"/>
        </w:rPr>
        <w:t xml:space="preserve"> </w:t>
      </w:r>
      <w:r>
        <w:rPr>
          <w:color w:val="751C66"/>
          <w:w w:val="90"/>
        </w:rPr>
        <w:t>of</w:t>
      </w:r>
      <w:r>
        <w:rPr>
          <w:color w:val="751C66"/>
          <w:spacing w:val="-3"/>
          <w:w w:val="90"/>
        </w:rPr>
        <w:t xml:space="preserve"> </w:t>
      </w:r>
      <w:r>
        <w:rPr>
          <w:color w:val="751C66"/>
          <w:w w:val="90"/>
        </w:rPr>
        <w:t>total transactions</w:t>
      </w:r>
      <w:r>
        <w:rPr>
          <w:color w:val="751C66"/>
          <w:spacing w:val="-10"/>
          <w:w w:val="90"/>
        </w:rPr>
        <w:t xml:space="preserve"> </w:t>
      </w:r>
      <w:r>
        <w:rPr>
          <w:color w:val="751C66"/>
          <w:w w:val="90"/>
        </w:rPr>
        <w:t>since</w:t>
      </w:r>
      <w:r>
        <w:rPr>
          <w:color w:val="751C66"/>
          <w:spacing w:val="-10"/>
          <w:w w:val="90"/>
        </w:rPr>
        <w:t xml:space="preserve"> </w:t>
      </w:r>
      <w:r>
        <w:rPr>
          <w:color w:val="751C66"/>
          <w:w w:val="90"/>
        </w:rPr>
        <w:t>2009.</w:t>
      </w:r>
      <w:r>
        <w:rPr>
          <w:color w:val="751C66"/>
          <w:spacing w:val="40"/>
        </w:rPr>
        <w:t xml:space="preserve"> </w:t>
      </w:r>
      <w:r>
        <w:rPr>
          <w:color w:val="751C66"/>
          <w:w w:val="90"/>
        </w:rPr>
        <w:t>These</w:t>
      </w:r>
      <w:r>
        <w:rPr>
          <w:color w:val="751C66"/>
          <w:spacing w:val="-10"/>
          <w:w w:val="90"/>
        </w:rPr>
        <w:t xml:space="preserve"> </w:t>
      </w:r>
      <w:r>
        <w:rPr>
          <w:color w:val="751C66"/>
          <w:w w:val="90"/>
        </w:rPr>
        <w:t>inflows</w:t>
      </w:r>
      <w:r>
        <w:rPr>
          <w:color w:val="751C66"/>
          <w:spacing w:val="-10"/>
          <w:w w:val="90"/>
        </w:rPr>
        <w:t xml:space="preserve"> </w:t>
      </w:r>
      <w:r>
        <w:rPr>
          <w:color w:val="751C66"/>
          <w:w w:val="90"/>
        </w:rPr>
        <w:t>fell</w:t>
      </w:r>
      <w:r>
        <w:rPr>
          <w:color w:val="751C66"/>
          <w:spacing w:val="-10"/>
          <w:w w:val="90"/>
        </w:rPr>
        <w:t xml:space="preserve"> </w:t>
      </w:r>
      <w:r>
        <w:rPr>
          <w:color w:val="751C66"/>
          <w:w w:val="90"/>
        </w:rPr>
        <w:t>by</w:t>
      </w:r>
      <w:r>
        <w:rPr>
          <w:color w:val="751C66"/>
          <w:spacing w:val="-10"/>
          <w:w w:val="90"/>
        </w:rPr>
        <w:t xml:space="preserve"> </w:t>
      </w:r>
      <w:r>
        <w:rPr>
          <w:color w:val="751C66"/>
          <w:w w:val="90"/>
        </w:rPr>
        <w:t>almost</w:t>
      </w:r>
      <w:r>
        <w:rPr>
          <w:color w:val="751C66"/>
          <w:spacing w:val="-10"/>
          <w:w w:val="90"/>
        </w:rPr>
        <w:t xml:space="preserve"> </w:t>
      </w:r>
      <w:r>
        <w:rPr>
          <w:color w:val="751C66"/>
          <w:w w:val="90"/>
        </w:rPr>
        <w:t>50%</w:t>
      </w:r>
      <w:r>
        <w:rPr>
          <w:color w:val="751C66"/>
          <w:spacing w:val="-10"/>
          <w:w w:val="90"/>
        </w:rPr>
        <w:t xml:space="preserve"> </w:t>
      </w:r>
      <w:r>
        <w:rPr>
          <w:color w:val="751C66"/>
          <w:w w:val="90"/>
        </w:rPr>
        <w:t>in</w:t>
      </w:r>
      <w:r>
        <w:rPr>
          <w:color w:val="751C66"/>
          <w:spacing w:val="-10"/>
          <w:w w:val="90"/>
        </w:rPr>
        <w:t xml:space="preserve"> </w:t>
      </w:r>
      <w:r>
        <w:rPr>
          <w:color w:val="751C66"/>
          <w:w w:val="90"/>
        </w:rPr>
        <w:t>the</w:t>
      </w:r>
      <w:r>
        <w:rPr>
          <w:color w:val="751C66"/>
          <w:spacing w:val="-10"/>
          <w:w w:val="90"/>
        </w:rPr>
        <w:t xml:space="preserve"> </w:t>
      </w:r>
      <w:r>
        <w:rPr>
          <w:color w:val="751C66"/>
          <w:w w:val="90"/>
        </w:rPr>
        <w:t>first</w:t>
      </w:r>
      <w:r>
        <w:rPr>
          <w:color w:val="751C66"/>
          <w:spacing w:val="-13"/>
          <w:w w:val="90"/>
        </w:rPr>
        <w:t xml:space="preserve"> </w:t>
      </w:r>
      <w:r>
        <w:rPr>
          <w:color w:val="751C66"/>
          <w:w w:val="90"/>
        </w:rPr>
        <w:t>quarter</w:t>
      </w:r>
      <w:r>
        <w:rPr>
          <w:color w:val="751C66"/>
          <w:spacing w:val="-10"/>
          <w:w w:val="90"/>
        </w:rPr>
        <w:t xml:space="preserve"> </w:t>
      </w:r>
      <w:r>
        <w:rPr>
          <w:color w:val="751C66"/>
          <w:w w:val="90"/>
        </w:rPr>
        <w:t>of</w:t>
      </w:r>
      <w:r>
        <w:rPr>
          <w:color w:val="751C66"/>
          <w:spacing w:val="-10"/>
          <w:w w:val="90"/>
        </w:rPr>
        <w:t xml:space="preserve"> </w:t>
      </w:r>
      <w:r>
        <w:rPr>
          <w:color w:val="751C66"/>
          <w:w w:val="90"/>
        </w:rPr>
        <w:t>2016.</w:t>
      </w:r>
      <w:r>
        <w:rPr>
          <w:color w:val="751C66"/>
          <w:spacing w:val="40"/>
        </w:rPr>
        <w:t xml:space="preserve"> </w:t>
      </w:r>
      <w:r>
        <w:rPr>
          <w:color w:val="751C66"/>
          <w:w w:val="90"/>
        </w:rPr>
        <w:t>Some</w:t>
      </w:r>
      <w:r>
        <w:rPr>
          <w:color w:val="751C66"/>
          <w:spacing w:val="-10"/>
          <w:w w:val="90"/>
        </w:rPr>
        <w:t xml:space="preserve"> </w:t>
      </w:r>
      <w:r>
        <w:rPr>
          <w:color w:val="751C66"/>
          <w:w w:val="90"/>
        </w:rPr>
        <w:t>of</w:t>
      </w:r>
      <w:r>
        <w:rPr>
          <w:color w:val="751C66"/>
          <w:spacing w:val="-10"/>
          <w:w w:val="90"/>
        </w:rPr>
        <w:t xml:space="preserve"> </w:t>
      </w:r>
      <w:r>
        <w:rPr>
          <w:color w:val="751C66"/>
          <w:w w:val="90"/>
        </w:rPr>
        <w:t xml:space="preserve">this </w:t>
      </w:r>
      <w:r>
        <w:rPr>
          <w:color w:val="751C66"/>
          <w:w w:val="85"/>
        </w:rPr>
        <w:t xml:space="preserve">is likely to reflect uncertainty ahead of the EU referendum, but may also reflect an adjustment after </w:t>
      </w:r>
      <w:r>
        <w:rPr>
          <w:color w:val="751C66"/>
          <w:w w:val="90"/>
        </w:rPr>
        <w:t>valuations</w:t>
      </w:r>
      <w:r>
        <w:rPr>
          <w:color w:val="751C66"/>
          <w:spacing w:val="-3"/>
          <w:w w:val="90"/>
        </w:rPr>
        <w:t xml:space="preserve"> </w:t>
      </w:r>
      <w:r>
        <w:rPr>
          <w:color w:val="751C66"/>
          <w:w w:val="90"/>
        </w:rPr>
        <w:t>in</w:t>
      </w:r>
      <w:r>
        <w:rPr>
          <w:color w:val="751C66"/>
          <w:spacing w:val="-3"/>
          <w:w w:val="90"/>
        </w:rPr>
        <w:t xml:space="preserve"> </w:t>
      </w:r>
      <w:r>
        <w:rPr>
          <w:color w:val="751C66"/>
          <w:w w:val="90"/>
        </w:rPr>
        <w:t>some</w:t>
      </w:r>
      <w:r>
        <w:rPr>
          <w:color w:val="751C66"/>
          <w:spacing w:val="-3"/>
          <w:w w:val="90"/>
        </w:rPr>
        <w:t xml:space="preserve"> </w:t>
      </w:r>
      <w:r>
        <w:rPr>
          <w:color w:val="751C66"/>
          <w:w w:val="90"/>
        </w:rPr>
        <w:t>segments</w:t>
      </w:r>
      <w:r>
        <w:rPr>
          <w:color w:val="751C66"/>
          <w:spacing w:val="-3"/>
          <w:w w:val="90"/>
        </w:rPr>
        <w:t xml:space="preserve"> </w:t>
      </w:r>
      <w:r>
        <w:rPr>
          <w:color w:val="751C66"/>
          <w:w w:val="90"/>
        </w:rPr>
        <w:t>of</w:t>
      </w:r>
      <w:r>
        <w:rPr>
          <w:color w:val="751C66"/>
          <w:spacing w:val="-3"/>
          <w:w w:val="90"/>
        </w:rPr>
        <w:t xml:space="preserve"> </w:t>
      </w:r>
      <w:r>
        <w:rPr>
          <w:color w:val="751C66"/>
          <w:w w:val="90"/>
        </w:rPr>
        <w:t>the</w:t>
      </w:r>
      <w:r>
        <w:rPr>
          <w:color w:val="751C66"/>
          <w:spacing w:val="-3"/>
          <w:w w:val="90"/>
        </w:rPr>
        <w:t xml:space="preserve"> </w:t>
      </w:r>
      <w:r>
        <w:rPr>
          <w:color w:val="751C66"/>
          <w:w w:val="90"/>
        </w:rPr>
        <w:t>market,</w:t>
      </w:r>
      <w:r>
        <w:rPr>
          <w:color w:val="751C66"/>
          <w:spacing w:val="-3"/>
          <w:w w:val="90"/>
        </w:rPr>
        <w:t xml:space="preserve"> </w:t>
      </w:r>
      <w:r>
        <w:rPr>
          <w:color w:val="751C66"/>
          <w:w w:val="90"/>
        </w:rPr>
        <w:t>notably</w:t>
      </w:r>
      <w:r>
        <w:rPr>
          <w:color w:val="751C66"/>
          <w:spacing w:val="-3"/>
          <w:w w:val="90"/>
        </w:rPr>
        <w:t xml:space="preserve"> </w:t>
      </w:r>
      <w:r>
        <w:rPr>
          <w:color w:val="751C66"/>
          <w:w w:val="90"/>
        </w:rPr>
        <w:t>the</w:t>
      </w:r>
      <w:r>
        <w:rPr>
          <w:color w:val="751C66"/>
          <w:spacing w:val="-3"/>
          <w:w w:val="90"/>
        </w:rPr>
        <w:t xml:space="preserve"> </w:t>
      </w:r>
      <w:r>
        <w:rPr>
          <w:color w:val="751C66"/>
          <w:w w:val="90"/>
        </w:rPr>
        <w:t>prime</w:t>
      </w:r>
      <w:r>
        <w:rPr>
          <w:color w:val="751C66"/>
          <w:spacing w:val="-3"/>
          <w:w w:val="90"/>
        </w:rPr>
        <w:t xml:space="preserve"> </w:t>
      </w:r>
      <w:r>
        <w:rPr>
          <w:color w:val="751C66"/>
          <w:w w:val="90"/>
        </w:rPr>
        <w:t>London</w:t>
      </w:r>
      <w:r>
        <w:rPr>
          <w:color w:val="751C66"/>
          <w:spacing w:val="-3"/>
          <w:w w:val="90"/>
        </w:rPr>
        <w:t xml:space="preserve"> </w:t>
      </w:r>
      <w:r>
        <w:rPr>
          <w:color w:val="751C66"/>
          <w:w w:val="90"/>
        </w:rPr>
        <w:t>market,</w:t>
      </w:r>
      <w:r>
        <w:rPr>
          <w:color w:val="751C66"/>
          <w:spacing w:val="-3"/>
          <w:w w:val="90"/>
        </w:rPr>
        <w:t xml:space="preserve"> </w:t>
      </w:r>
      <w:r>
        <w:rPr>
          <w:color w:val="751C66"/>
          <w:w w:val="90"/>
        </w:rPr>
        <w:t>had</w:t>
      </w:r>
      <w:r>
        <w:rPr>
          <w:color w:val="751C66"/>
          <w:spacing w:val="-3"/>
          <w:w w:val="90"/>
        </w:rPr>
        <w:t xml:space="preserve"> </w:t>
      </w:r>
      <w:r>
        <w:rPr>
          <w:color w:val="751C66"/>
          <w:w w:val="90"/>
        </w:rPr>
        <w:t>become stretched.</w:t>
      </w:r>
      <w:r>
        <w:rPr>
          <w:color w:val="751C66"/>
          <w:spacing w:val="-1"/>
        </w:rPr>
        <w:t xml:space="preserve"> </w:t>
      </w:r>
      <w:r>
        <w:rPr>
          <w:color w:val="751C66"/>
          <w:w w:val="90"/>
        </w:rPr>
        <w:t>Since</w:t>
      </w:r>
      <w:r>
        <w:rPr>
          <w:color w:val="751C66"/>
          <w:spacing w:val="-12"/>
          <w:w w:val="90"/>
        </w:rPr>
        <w:t xml:space="preserve"> </w:t>
      </w:r>
      <w:r>
        <w:rPr>
          <w:color w:val="751C66"/>
          <w:w w:val="90"/>
        </w:rPr>
        <w:t>the</w:t>
      </w:r>
      <w:r>
        <w:rPr>
          <w:color w:val="751C66"/>
          <w:spacing w:val="-13"/>
          <w:w w:val="90"/>
        </w:rPr>
        <w:t xml:space="preserve"> </w:t>
      </w:r>
      <w:r>
        <w:rPr>
          <w:color w:val="751C66"/>
          <w:w w:val="90"/>
        </w:rPr>
        <w:t>referendum,</w:t>
      </w:r>
      <w:r>
        <w:rPr>
          <w:color w:val="751C66"/>
          <w:spacing w:val="-12"/>
          <w:w w:val="90"/>
        </w:rPr>
        <w:t xml:space="preserve"> </w:t>
      </w:r>
      <w:r>
        <w:rPr>
          <w:color w:val="751C66"/>
          <w:w w:val="90"/>
        </w:rPr>
        <w:t>share</w:t>
      </w:r>
      <w:r>
        <w:rPr>
          <w:color w:val="751C66"/>
          <w:spacing w:val="-12"/>
          <w:w w:val="90"/>
        </w:rPr>
        <w:t xml:space="preserve"> </w:t>
      </w:r>
      <w:r>
        <w:rPr>
          <w:color w:val="751C66"/>
          <w:w w:val="90"/>
        </w:rPr>
        <w:t>prices</w:t>
      </w:r>
      <w:r>
        <w:rPr>
          <w:color w:val="751C66"/>
          <w:spacing w:val="-12"/>
          <w:w w:val="90"/>
        </w:rPr>
        <w:t xml:space="preserve"> </w:t>
      </w:r>
      <w:r>
        <w:rPr>
          <w:color w:val="751C66"/>
          <w:w w:val="90"/>
        </w:rPr>
        <w:t>of</w:t>
      </w:r>
      <w:r>
        <w:rPr>
          <w:color w:val="751C66"/>
          <w:spacing w:val="-12"/>
          <w:w w:val="90"/>
        </w:rPr>
        <w:t xml:space="preserve"> </w:t>
      </w:r>
      <w:r>
        <w:rPr>
          <w:color w:val="751C66"/>
          <w:w w:val="90"/>
        </w:rPr>
        <w:t>UK</w:t>
      </w:r>
      <w:r>
        <w:rPr>
          <w:color w:val="751C66"/>
          <w:spacing w:val="-15"/>
          <w:w w:val="90"/>
        </w:rPr>
        <w:t xml:space="preserve"> </w:t>
      </w:r>
      <w:r>
        <w:rPr>
          <w:color w:val="751C66"/>
          <w:w w:val="90"/>
        </w:rPr>
        <w:t>real</w:t>
      </w:r>
      <w:r>
        <w:rPr>
          <w:color w:val="751C66"/>
          <w:spacing w:val="-13"/>
          <w:w w:val="90"/>
        </w:rPr>
        <w:t xml:space="preserve"> </w:t>
      </w:r>
      <w:r>
        <w:rPr>
          <w:color w:val="751C66"/>
          <w:w w:val="90"/>
        </w:rPr>
        <w:t>estate</w:t>
      </w:r>
      <w:r>
        <w:rPr>
          <w:color w:val="751C66"/>
          <w:spacing w:val="-12"/>
          <w:w w:val="90"/>
        </w:rPr>
        <w:t xml:space="preserve"> </w:t>
      </w:r>
      <w:r>
        <w:rPr>
          <w:color w:val="751C66"/>
          <w:w w:val="90"/>
        </w:rPr>
        <w:t>investment</w:t>
      </w:r>
      <w:r>
        <w:rPr>
          <w:color w:val="751C66"/>
          <w:spacing w:val="-12"/>
          <w:w w:val="90"/>
        </w:rPr>
        <w:t xml:space="preserve"> </w:t>
      </w:r>
      <w:r>
        <w:rPr>
          <w:color w:val="751C66"/>
          <w:w w:val="90"/>
        </w:rPr>
        <w:t>trusts</w:t>
      </w:r>
      <w:r>
        <w:rPr>
          <w:color w:val="751C66"/>
          <w:spacing w:val="-12"/>
          <w:w w:val="90"/>
        </w:rPr>
        <w:t xml:space="preserve"> </w:t>
      </w:r>
      <w:r>
        <w:rPr>
          <w:color w:val="751C66"/>
          <w:w w:val="90"/>
        </w:rPr>
        <w:t>have</w:t>
      </w:r>
      <w:r>
        <w:rPr>
          <w:color w:val="751C66"/>
          <w:spacing w:val="-12"/>
          <w:w w:val="90"/>
        </w:rPr>
        <w:t xml:space="preserve"> </w:t>
      </w:r>
      <w:r>
        <w:rPr>
          <w:color w:val="751C66"/>
          <w:w w:val="90"/>
        </w:rPr>
        <w:t>fallen sharply,</w:t>
      </w:r>
      <w:r>
        <w:rPr>
          <w:color w:val="751C66"/>
          <w:spacing w:val="-9"/>
          <w:w w:val="90"/>
        </w:rPr>
        <w:t xml:space="preserve"> </w:t>
      </w:r>
      <w:r>
        <w:rPr>
          <w:color w:val="751C66"/>
          <w:w w:val="90"/>
        </w:rPr>
        <w:t>highlighting</w:t>
      </w:r>
      <w:r>
        <w:rPr>
          <w:color w:val="751C66"/>
          <w:spacing w:val="-9"/>
          <w:w w:val="90"/>
        </w:rPr>
        <w:t xml:space="preserve"> </w:t>
      </w:r>
      <w:r>
        <w:rPr>
          <w:color w:val="751C66"/>
          <w:w w:val="90"/>
        </w:rPr>
        <w:t>the</w:t>
      </w:r>
      <w:r>
        <w:rPr>
          <w:color w:val="751C66"/>
          <w:spacing w:val="-9"/>
          <w:w w:val="90"/>
        </w:rPr>
        <w:t xml:space="preserve"> </w:t>
      </w:r>
      <w:r>
        <w:rPr>
          <w:color w:val="751C66"/>
          <w:w w:val="90"/>
        </w:rPr>
        <w:t>risk</w:t>
      </w:r>
      <w:r>
        <w:rPr>
          <w:color w:val="751C66"/>
          <w:spacing w:val="-9"/>
          <w:w w:val="90"/>
        </w:rPr>
        <w:t xml:space="preserve"> </w:t>
      </w:r>
      <w:r>
        <w:rPr>
          <w:color w:val="751C66"/>
          <w:w w:val="90"/>
        </w:rPr>
        <w:t>of</w:t>
      </w:r>
      <w:r>
        <w:rPr>
          <w:color w:val="751C66"/>
          <w:spacing w:val="-9"/>
          <w:w w:val="90"/>
        </w:rPr>
        <w:t xml:space="preserve"> </w:t>
      </w:r>
      <w:r>
        <w:rPr>
          <w:color w:val="751C66"/>
          <w:w w:val="90"/>
        </w:rPr>
        <w:t>future</w:t>
      </w:r>
      <w:r>
        <w:rPr>
          <w:color w:val="751C66"/>
          <w:spacing w:val="-9"/>
          <w:w w:val="90"/>
        </w:rPr>
        <w:t xml:space="preserve"> </w:t>
      </w:r>
      <w:r>
        <w:rPr>
          <w:color w:val="751C66"/>
          <w:w w:val="90"/>
        </w:rPr>
        <w:t>adjustments</w:t>
      </w:r>
      <w:r>
        <w:rPr>
          <w:color w:val="751C66"/>
          <w:spacing w:val="-9"/>
          <w:w w:val="90"/>
        </w:rPr>
        <w:t xml:space="preserve"> </w:t>
      </w:r>
      <w:r>
        <w:rPr>
          <w:color w:val="751C66"/>
          <w:w w:val="90"/>
        </w:rPr>
        <w:t>in</w:t>
      </w:r>
      <w:r>
        <w:rPr>
          <w:color w:val="751C66"/>
          <w:spacing w:val="-9"/>
          <w:w w:val="90"/>
        </w:rPr>
        <w:t xml:space="preserve"> </w:t>
      </w:r>
      <w:r>
        <w:rPr>
          <w:color w:val="751C66"/>
          <w:w w:val="90"/>
        </w:rPr>
        <w:t>CRE</w:t>
      </w:r>
      <w:r>
        <w:rPr>
          <w:color w:val="751C66"/>
          <w:spacing w:val="-12"/>
          <w:w w:val="90"/>
        </w:rPr>
        <w:t xml:space="preserve"> </w:t>
      </w:r>
      <w:r>
        <w:rPr>
          <w:color w:val="751C66"/>
          <w:w w:val="90"/>
        </w:rPr>
        <w:t>prices.</w:t>
      </w:r>
      <w:r>
        <w:rPr>
          <w:color w:val="751C66"/>
          <w:spacing w:val="40"/>
        </w:rPr>
        <w:t xml:space="preserve"> </w:t>
      </w:r>
      <w:r>
        <w:rPr>
          <w:color w:val="751C66"/>
          <w:w w:val="90"/>
        </w:rPr>
        <w:t>Any</w:t>
      </w:r>
      <w:r>
        <w:rPr>
          <w:color w:val="751C66"/>
          <w:spacing w:val="-9"/>
          <w:w w:val="90"/>
        </w:rPr>
        <w:t xml:space="preserve"> </w:t>
      </w:r>
      <w:r>
        <w:rPr>
          <w:color w:val="751C66"/>
          <w:w w:val="90"/>
        </w:rPr>
        <w:t>adjustment</w:t>
      </w:r>
      <w:r>
        <w:rPr>
          <w:color w:val="751C66"/>
          <w:spacing w:val="-9"/>
          <w:w w:val="90"/>
        </w:rPr>
        <w:t xml:space="preserve"> </w:t>
      </w:r>
      <w:r>
        <w:rPr>
          <w:color w:val="751C66"/>
          <w:w w:val="90"/>
        </w:rPr>
        <w:t>in</w:t>
      </w:r>
      <w:r>
        <w:rPr>
          <w:color w:val="751C66"/>
          <w:spacing w:val="-9"/>
          <w:w w:val="90"/>
        </w:rPr>
        <w:t xml:space="preserve"> </w:t>
      </w:r>
      <w:r>
        <w:rPr>
          <w:color w:val="751C66"/>
          <w:w w:val="90"/>
        </w:rPr>
        <w:t>CRE</w:t>
      </w:r>
      <w:r>
        <w:rPr>
          <w:color w:val="751C66"/>
          <w:spacing w:val="-12"/>
          <w:w w:val="90"/>
        </w:rPr>
        <w:t xml:space="preserve"> </w:t>
      </w:r>
      <w:r>
        <w:rPr>
          <w:color w:val="751C66"/>
          <w:w w:val="90"/>
        </w:rPr>
        <w:t xml:space="preserve">markets </w:t>
      </w:r>
      <w:r>
        <w:rPr>
          <w:color w:val="751C66"/>
          <w:w w:val="85"/>
        </w:rPr>
        <w:t>could</w:t>
      </w:r>
      <w:r>
        <w:rPr>
          <w:color w:val="751C66"/>
        </w:rPr>
        <w:t xml:space="preserve"> </w:t>
      </w:r>
      <w:r>
        <w:rPr>
          <w:color w:val="751C66"/>
          <w:w w:val="85"/>
        </w:rPr>
        <w:t>be</w:t>
      </w:r>
      <w:r>
        <w:rPr>
          <w:color w:val="751C66"/>
        </w:rPr>
        <w:t xml:space="preserve"> </w:t>
      </w:r>
      <w:r>
        <w:rPr>
          <w:color w:val="751C66"/>
          <w:w w:val="85"/>
        </w:rPr>
        <w:t>amplified</w:t>
      </w:r>
      <w:r>
        <w:rPr>
          <w:color w:val="751C66"/>
        </w:rPr>
        <w:t xml:space="preserve"> </w:t>
      </w:r>
      <w:r>
        <w:rPr>
          <w:color w:val="751C66"/>
          <w:w w:val="85"/>
        </w:rPr>
        <w:t>by</w:t>
      </w:r>
      <w:r>
        <w:rPr>
          <w:color w:val="751C66"/>
        </w:rPr>
        <w:t xml:space="preserve"> </w:t>
      </w:r>
      <w:r>
        <w:rPr>
          <w:color w:val="751C66"/>
          <w:w w:val="85"/>
        </w:rPr>
        <w:t>the</w:t>
      </w:r>
      <w:r>
        <w:rPr>
          <w:color w:val="751C66"/>
        </w:rPr>
        <w:t xml:space="preserve"> </w:t>
      </w:r>
      <w:proofErr w:type="spellStart"/>
      <w:r>
        <w:rPr>
          <w:color w:val="751C66"/>
          <w:w w:val="85"/>
        </w:rPr>
        <w:t>behaviour</w:t>
      </w:r>
      <w:proofErr w:type="spellEnd"/>
      <w:r>
        <w:rPr>
          <w:color w:val="751C66"/>
        </w:rPr>
        <w:t xml:space="preserve"> </w:t>
      </w:r>
      <w:r>
        <w:rPr>
          <w:color w:val="751C66"/>
          <w:w w:val="85"/>
        </w:rPr>
        <w:t>of</w:t>
      </w:r>
      <w:r>
        <w:rPr>
          <w:color w:val="751C66"/>
        </w:rPr>
        <w:t xml:space="preserve"> </w:t>
      </w:r>
      <w:r>
        <w:rPr>
          <w:color w:val="751C66"/>
          <w:w w:val="85"/>
        </w:rPr>
        <w:t>leveraged</w:t>
      </w:r>
      <w:r>
        <w:rPr>
          <w:color w:val="751C66"/>
        </w:rPr>
        <w:t xml:space="preserve"> </w:t>
      </w:r>
      <w:r>
        <w:rPr>
          <w:color w:val="751C66"/>
          <w:w w:val="85"/>
        </w:rPr>
        <w:t>investors</w:t>
      </w:r>
      <w:r>
        <w:rPr>
          <w:color w:val="751C66"/>
        </w:rPr>
        <w:t xml:space="preserve"> </w:t>
      </w:r>
      <w:r>
        <w:rPr>
          <w:color w:val="751C66"/>
          <w:w w:val="85"/>
        </w:rPr>
        <w:t>and</w:t>
      </w:r>
      <w:r>
        <w:rPr>
          <w:color w:val="751C66"/>
        </w:rPr>
        <w:t xml:space="preserve"> </w:t>
      </w:r>
      <w:r>
        <w:rPr>
          <w:color w:val="751C66"/>
          <w:w w:val="85"/>
        </w:rPr>
        <w:t>investors</w:t>
      </w:r>
      <w:r>
        <w:rPr>
          <w:color w:val="751C66"/>
        </w:rPr>
        <w:t xml:space="preserve"> </w:t>
      </w:r>
      <w:r>
        <w:rPr>
          <w:color w:val="751C66"/>
          <w:w w:val="85"/>
        </w:rPr>
        <w:t>in</w:t>
      </w:r>
      <w:r>
        <w:rPr>
          <w:color w:val="751C66"/>
        </w:rPr>
        <w:t xml:space="preserve"> </w:t>
      </w:r>
      <w:r>
        <w:rPr>
          <w:color w:val="751C66"/>
          <w:w w:val="85"/>
        </w:rPr>
        <w:t>open-ended</w:t>
      </w:r>
      <w:r>
        <w:rPr>
          <w:color w:val="751C66"/>
        </w:rPr>
        <w:t xml:space="preserve"> </w:t>
      </w:r>
      <w:r>
        <w:rPr>
          <w:color w:val="751C66"/>
          <w:w w:val="85"/>
        </w:rPr>
        <w:t xml:space="preserve">commercial </w:t>
      </w:r>
      <w:r>
        <w:rPr>
          <w:color w:val="751C66"/>
          <w:w w:val="90"/>
        </w:rPr>
        <w:t>property</w:t>
      </w:r>
      <w:r>
        <w:rPr>
          <w:color w:val="751C66"/>
          <w:spacing w:val="-7"/>
          <w:w w:val="90"/>
        </w:rPr>
        <w:t xml:space="preserve"> </w:t>
      </w:r>
      <w:r>
        <w:rPr>
          <w:color w:val="751C66"/>
          <w:w w:val="90"/>
        </w:rPr>
        <w:t>funds.</w:t>
      </w:r>
      <w:r>
        <w:rPr>
          <w:color w:val="751C66"/>
          <w:spacing w:val="40"/>
        </w:rPr>
        <w:t xml:space="preserve"> </w:t>
      </w:r>
      <w:r>
        <w:rPr>
          <w:color w:val="751C66"/>
          <w:w w:val="90"/>
        </w:rPr>
        <w:t>Any</w:t>
      </w:r>
      <w:r>
        <w:rPr>
          <w:color w:val="751C66"/>
          <w:spacing w:val="-7"/>
          <w:w w:val="90"/>
        </w:rPr>
        <w:t xml:space="preserve"> </w:t>
      </w:r>
      <w:r>
        <w:rPr>
          <w:color w:val="751C66"/>
          <w:w w:val="90"/>
        </w:rPr>
        <w:t>such</w:t>
      </w:r>
      <w:r>
        <w:rPr>
          <w:color w:val="751C66"/>
          <w:spacing w:val="-7"/>
          <w:w w:val="90"/>
        </w:rPr>
        <w:t xml:space="preserve"> </w:t>
      </w:r>
      <w:r>
        <w:rPr>
          <w:color w:val="751C66"/>
          <w:w w:val="90"/>
        </w:rPr>
        <w:t>amplification</w:t>
      </w:r>
      <w:r>
        <w:rPr>
          <w:color w:val="751C66"/>
          <w:spacing w:val="-7"/>
          <w:w w:val="90"/>
        </w:rPr>
        <w:t xml:space="preserve"> </w:t>
      </w:r>
      <w:r>
        <w:rPr>
          <w:color w:val="751C66"/>
          <w:w w:val="90"/>
        </w:rPr>
        <w:t>of</w:t>
      </w:r>
      <w:r>
        <w:rPr>
          <w:color w:val="751C66"/>
          <w:spacing w:val="-7"/>
          <w:w w:val="90"/>
        </w:rPr>
        <w:t xml:space="preserve"> </w:t>
      </w:r>
      <w:r>
        <w:rPr>
          <w:color w:val="751C66"/>
          <w:w w:val="90"/>
        </w:rPr>
        <w:t>market</w:t>
      </w:r>
      <w:r>
        <w:rPr>
          <w:color w:val="751C66"/>
          <w:spacing w:val="-7"/>
          <w:w w:val="90"/>
        </w:rPr>
        <w:t xml:space="preserve"> </w:t>
      </w:r>
      <w:r>
        <w:rPr>
          <w:color w:val="751C66"/>
          <w:w w:val="90"/>
        </w:rPr>
        <w:t>adjustments</w:t>
      </w:r>
      <w:r>
        <w:rPr>
          <w:color w:val="751C66"/>
          <w:spacing w:val="-7"/>
          <w:w w:val="90"/>
        </w:rPr>
        <w:t xml:space="preserve"> </w:t>
      </w:r>
      <w:r>
        <w:rPr>
          <w:color w:val="751C66"/>
          <w:w w:val="90"/>
        </w:rPr>
        <w:t>could</w:t>
      </w:r>
      <w:r>
        <w:rPr>
          <w:color w:val="751C66"/>
          <w:spacing w:val="-7"/>
          <w:w w:val="90"/>
        </w:rPr>
        <w:t xml:space="preserve"> </w:t>
      </w:r>
      <w:r>
        <w:rPr>
          <w:color w:val="751C66"/>
          <w:w w:val="90"/>
        </w:rPr>
        <w:t>affect</w:t>
      </w:r>
      <w:r>
        <w:rPr>
          <w:color w:val="751C66"/>
          <w:spacing w:val="-7"/>
          <w:w w:val="90"/>
        </w:rPr>
        <w:t xml:space="preserve"> </w:t>
      </w:r>
      <w:r>
        <w:rPr>
          <w:color w:val="751C66"/>
          <w:w w:val="90"/>
        </w:rPr>
        <w:t>economic</w:t>
      </w:r>
      <w:r>
        <w:rPr>
          <w:color w:val="751C66"/>
          <w:spacing w:val="-7"/>
          <w:w w:val="90"/>
        </w:rPr>
        <w:t xml:space="preserve"> </w:t>
      </w:r>
      <w:r>
        <w:rPr>
          <w:color w:val="751C66"/>
          <w:w w:val="90"/>
        </w:rPr>
        <w:t>activity</w:t>
      </w:r>
      <w:r>
        <w:rPr>
          <w:color w:val="751C66"/>
          <w:spacing w:val="-7"/>
          <w:w w:val="90"/>
        </w:rPr>
        <w:t xml:space="preserve"> </w:t>
      </w:r>
      <w:r>
        <w:rPr>
          <w:color w:val="751C66"/>
          <w:w w:val="90"/>
        </w:rPr>
        <w:t>by reducing</w:t>
      </w:r>
      <w:r>
        <w:rPr>
          <w:color w:val="751C66"/>
          <w:spacing w:val="-10"/>
          <w:w w:val="90"/>
        </w:rPr>
        <w:t xml:space="preserve"> </w:t>
      </w:r>
      <w:r>
        <w:rPr>
          <w:color w:val="751C66"/>
          <w:w w:val="90"/>
        </w:rPr>
        <w:t>the</w:t>
      </w:r>
      <w:r>
        <w:rPr>
          <w:color w:val="751C66"/>
          <w:spacing w:val="-10"/>
          <w:w w:val="90"/>
        </w:rPr>
        <w:t xml:space="preserve"> </w:t>
      </w:r>
      <w:r>
        <w:rPr>
          <w:color w:val="751C66"/>
          <w:w w:val="90"/>
        </w:rPr>
        <w:t>ability</w:t>
      </w:r>
      <w:r>
        <w:rPr>
          <w:color w:val="751C66"/>
          <w:spacing w:val="-10"/>
          <w:w w:val="90"/>
        </w:rPr>
        <w:t xml:space="preserve"> </w:t>
      </w:r>
      <w:r>
        <w:rPr>
          <w:color w:val="751C66"/>
          <w:w w:val="90"/>
        </w:rPr>
        <w:t>of</w:t>
      </w:r>
      <w:r>
        <w:rPr>
          <w:color w:val="751C66"/>
          <w:spacing w:val="-10"/>
          <w:w w:val="90"/>
        </w:rPr>
        <w:t xml:space="preserve"> </w:t>
      </w:r>
      <w:r>
        <w:rPr>
          <w:color w:val="751C66"/>
          <w:w w:val="90"/>
        </w:rPr>
        <w:t>companies</w:t>
      </w:r>
      <w:r>
        <w:rPr>
          <w:color w:val="751C66"/>
          <w:spacing w:val="-10"/>
          <w:w w:val="90"/>
        </w:rPr>
        <w:t xml:space="preserve"> </w:t>
      </w:r>
      <w:r>
        <w:rPr>
          <w:color w:val="751C66"/>
          <w:w w:val="90"/>
        </w:rPr>
        <w:t>that</w:t>
      </w:r>
      <w:r>
        <w:rPr>
          <w:color w:val="751C66"/>
          <w:spacing w:val="-10"/>
          <w:w w:val="90"/>
        </w:rPr>
        <w:t xml:space="preserve"> </w:t>
      </w:r>
      <w:r>
        <w:rPr>
          <w:color w:val="751C66"/>
          <w:w w:val="90"/>
        </w:rPr>
        <w:t>use</w:t>
      </w:r>
      <w:r>
        <w:rPr>
          <w:color w:val="751C66"/>
          <w:spacing w:val="-10"/>
          <w:w w:val="90"/>
        </w:rPr>
        <w:t xml:space="preserve"> </w:t>
      </w:r>
      <w:r>
        <w:rPr>
          <w:color w:val="751C66"/>
          <w:w w:val="90"/>
        </w:rPr>
        <w:t>CRE</w:t>
      </w:r>
      <w:r>
        <w:rPr>
          <w:color w:val="751C66"/>
          <w:spacing w:val="-10"/>
          <w:w w:val="90"/>
        </w:rPr>
        <w:t xml:space="preserve"> </w:t>
      </w:r>
      <w:r>
        <w:rPr>
          <w:color w:val="751C66"/>
          <w:w w:val="90"/>
        </w:rPr>
        <w:t>as</w:t>
      </w:r>
      <w:r>
        <w:rPr>
          <w:color w:val="751C66"/>
          <w:spacing w:val="-10"/>
          <w:w w:val="90"/>
        </w:rPr>
        <w:t xml:space="preserve"> </w:t>
      </w:r>
      <w:r>
        <w:rPr>
          <w:color w:val="751C66"/>
          <w:w w:val="90"/>
        </w:rPr>
        <w:t>collateral</w:t>
      </w:r>
      <w:r>
        <w:rPr>
          <w:color w:val="751C66"/>
          <w:spacing w:val="-10"/>
          <w:w w:val="90"/>
        </w:rPr>
        <w:t xml:space="preserve"> </w:t>
      </w:r>
      <w:r>
        <w:rPr>
          <w:color w:val="751C66"/>
          <w:w w:val="90"/>
        </w:rPr>
        <w:t>to</w:t>
      </w:r>
      <w:r>
        <w:rPr>
          <w:color w:val="751C66"/>
          <w:spacing w:val="-10"/>
          <w:w w:val="90"/>
        </w:rPr>
        <w:t xml:space="preserve"> </w:t>
      </w:r>
      <w:r>
        <w:rPr>
          <w:color w:val="751C66"/>
          <w:w w:val="90"/>
        </w:rPr>
        <w:t>access</w:t>
      </w:r>
      <w:r>
        <w:rPr>
          <w:color w:val="751C66"/>
          <w:spacing w:val="-10"/>
          <w:w w:val="90"/>
        </w:rPr>
        <w:t xml:space="preserve"> </w:t>
      </w:r>
      <w:r>
        <w:rPr>
          <w:color w:val="751C66"/>
          <w:w w:val="90"/>
        </w:rPr>
        <w:t>finance.</w:t>
      </w:r>
    </w:p>
    <w:p w14:paraId="3808FD88" w14:textId="77777777" w:rsidR="006D5EBA" w:rsidRDefault="006D5EBA">
      <w:pPr>
        <w:pStyle w:val="BodyText"/>
        <w:spacing w:before="148"/>
      </w:pPr>
    </w:p>
    <w:p w14:paraId="4BF32871" w14:textId="77777777" w:rsidR="006D5EBA" w:rsidRDefault="006D5EBA">
      <w:pPr>
        <w:pStyle w:val="BodyText"/>
        <w:sectPr w:rsidR="006D5EBA">
          <w:headerReference w:type="even" r:id="rId24"/>
          <w:headerReference w:type="default" r:id="rId25"/>
          <w:pgSz w:w="11910" w:h="16840"/>
          <w:pgMar w:top="620" w:right="566" w:bottom="280" w:left="708" w:header="425" w:footer="0" w:gutter="0"/>
          <w:pgNumType w:start="7"/>
          <w:cols w:space="720"/>
        </w:sectPr>
      </w:pPr>
    </w:p>
    <w:p w14:paraId="4A634F51" w14:textId="77777777" w:rsidR="006D5EBA" w:rsidRDefault="006D5EBA">
      <w:pPr>
        <w:pStyle w:val="BodyText"/>
        <w:spacing w:before="2"/>
        <w:rPr>
          <w:sz w:val="10"/>
        </w:rPr>
      </w:pPr>
    </w:p>
    <w:p w14:paraId="5EE6AF37" w14:textId="77777777" w:rsidR="006D5EBA" w:rsidRDefault="00363CC2">
      <w:pPr>
        <w:pStyle w:val="BodyText"/>
        <w:spacing w:line="20" w:lineRule="exact"/>
        <w:ind w:left="85" w:right="-461"/>
        <w:rPr>
          <w:sz w:val="2"/>
        </w:rPr>
      </w:pPr>
      <w:r>
        <w:rPr>
          <w:noProof/>
          <w:sz w:val="2"/>
        </w:rPr>
        <mc:AlternateContent>
          <mc:Choice Requires="wpg">
            <w:drawing>
              <wp:inline distT="0" distB="0" distL="0" distR="0" wp14:anchorId="093A23BF" wp14:editId="167A01B3">
                <wp:extent cx="2736215" cy="8890"/>
                <wp:effectExtent l="9525" t="0" r="0" b="635"/>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42" name="Graphic 342"/>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C357491" id="Group 34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cuZdbG8CAACUBQAADgAAAAAAAAAAAAAAAAAu&#10;AgAAZHJzL2Uyb0RvYy54bWxQSwECLQAUAAYACAAAACEAAatH1doAAAADAQAADwAAAAAAAAAAAAAA&#10;AADJBAAAZHJzL2Rvd25yZXYueG1sUEsFBgAAAAAEAAQA8wAAANAFAAAAAA==&#10;">
                <v:shape id="Graphic 34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" path="m,l2736010,e" filled="f" strokecolor="#751c66" strokeweight=".7pt">
                  <v:path arrowok="t"/>
                </v:shape>
                <w10:anchorlock/>
              </v:group>
            </w:pict>
          </mc:Fallback>
        </mc:AlternateContent>
      </w:r>
    </w:p>
    <w:p w14:paraId="52DCB42F" w14:textId="77777777" w:rsidR="006D5EBA" w:rsidRDefault="00363CC2">
      <w:pPr>
        <w:spacing w:before="73"/>
        <w:ind w:left="85"/>
        <w:rPr>
          <w:sz w:val="18"/>
        </w:rPr>
      </w:pPr>
      <w:r>
        <w:rPr>
          <w:b/>
          <w:color w:val="751C66"/>
          <w:w w:val="90"/>
          <w:sz w:val="18"/>
        </w:rPr>
        <w:t>Chart</w:t>
      </w:r>
      <w:r>
        <w:rPr>
          <w:b/>
          <w:color w:val="751C66"/>
          <w:spacing w:val="-4"/>
          <w:sz w:val="18"/>
        </w:rPr>
        <w:t xml:space="preserve"> </w:t>
      </w:r>
      <w:r>
        <w:rPr>
          <w:b/>
          <w:color w:val="751C66"/>
          <w:w w:val="90"/>
          <w:sz w:val="18"/>
        </w:rPr>
        <w:t>A.12</w:t>
      </w:r>
      <w:r>
        <w:rPr>
          <w:b/>
          <w:color w:val="751C66"/>
          <w:spacing w:val="52"/>
          <w:sz w:val="18"/>
        </w:rPr>
        <w:t xml:space="preserve"> </w:t>
      </w:r>
      <w:r>
        <w:rPr>
          <w:color w:val="751C66"/>
          <w:w w:val="90"/>
          <w:sz w:val="18"/>
        </w:rPr>
        <w:t>CRE</w:t>
      </w:r>
      <w:r>
        <w:rPr>
          <w:color w:val="751C66"/>
          <w:spacing w:val="-2"/>
          <w:sz w:val="18"/>
        </w:rPr>
        <w:t xml:space="preserve"> </w:t>
      </w:r>
      <w:r>
        <w:rPr>
          <w:color w:val="751C66"/>
          <w:w w:val="90"/>
          <w:sz w:val="18"/>
        </w:rPr>
        <w:t>transactions</w:t>
      </w:r>
      <w:r>
        <w:rPr>
          <w:color w:val="751C66"/>
          <w:spacing w:val="-1"/>
          <w:sz w:val="18"/>
        </w:rPr>
        <w:t xml:space="preserve"> </w:t>
      </w:r>
      <w:r>
        <w:rPr>
          <w:color w:val="751C66"/>
          <w:w w:val="90"/>
          <w:sz w:val="18"/>
        </w:rPr>
        <w:t>fell</w:t>
      </w:r>
      <w:r>
        <w:rPr>
          <w:color w:val="751C66"/>
          <w:spacing w:val="-1"/>
          <w:sz w:val="18"/>
        </w:rPr>
        <w:t xml:space="preserve"> </w:t>
      </w:r>
      <w:r>
        <w:rPr>
          <w:color w:val="751C66"/>
          <w:w w:val="90"/>
          <w:sz w:val="18"/>
        </w:rPr>
        <w:t>in</w:t>
      </w:r>
      <w:r>
        <w:rPr>
          <w:color w:val="751C66"/>
          <w:spacing w:val="-1"/>
          <w:sz w:val="18"/>
        </w:rPr>
        <w:t xml:space="preserve"> </w:t>
      </w:r>
      <w:r>
        <w:rPr>
          <w:color w:val="751C66"/>
          <w:w w:val="90"/>
          <w:sz w:val="18"/>
        </w:rPr>
        <w:t>early</w:t>
      </w:r>
      <w:r>
        <w:rPr>
          <w:color w:val="751C66"/>
          <w:spacing w:val="-1"/>
          <w:sz w:val="18"/>
        </w:rPr>
        <w:t xml:space="preserve"> </w:t>
      </w:r>
      <w:r>
        <w:rPr>
          <w:color w:val="751C66"/>
          <w:spacing w:val="-4"/>
          <w:w w:val="90"/>
          <w:sz w:val="18"/>
        </w:rPr>
        <w:t>2016</w:t>
      </w:r>
    </w:p>
    <w:p w14:paraId="77F95BCB" w14:textId="77777777" w:rsidR="006D5EBA" w:rsidRDefault="00363CC2">
      <w:pPr>
        <w:spacing w:before="20"/>
        <w:ind w:left="85"/>
        <w:rPr>
          <w:sz w:val="16"/>
        </w:rPr>
      </w:pPr>
      <w:r>
        <w:rPr>
          <w:color w:val="231F20"/>
          <w:w w:val="90"/>
          <w:sz w:val="16"/>
        </w:rPr>
        <w:t>UK</w:t>
      </w:r>
      <w:r>
        <w:rPr>
          <w:color w:val="231F20"/>
          <w:spacing w:val="-3"/>
          <w:sz w:val="16"/>
        </w:rPr>
        <w:t xml:space="preserve"> </w:t>
      </w:r>
      <w:r>
        <w:rPr>
          <w:color w:val="231F20"/>
          <w:w w:val="90"/>
          <w:sz w:val="16"/>
        </w:rPr>
        <w:t>CRE</w:t>
      </w:r>
      <w:r>
        <w:rPr>
          <w:color w:val="231F20"/>
          <w:spacing w:val="-2"/>
          <w:sz w:val="16"/>
        </w:rPr>
        <w:t xml:space="preserve"> </w:t>
      </w:r>
      <w:r>
        <w:rPr>
          <w:color w:val="231F20"/>
          <w:w w:val="90"/>
          <w:sz w:val="16"/>
        </w:rPr>
        <w:t>transactions</w:t>
      </w:r>
      <w:r>
        <w:rPr>
          <w:color w:val="231F20"/>
          <w:spacing w:val="-3"/>
          <w:sz w:val="16"/>
        </w:rPr>
        <w:t xml:space="preserve"> </w:t>
      </w:r>
      <w:r>
        <w:rPr>
          <w:color w:val="231F20"/>
          <w:w w:val="90"/>
          <w:sz w:val="16"/>
        </w:rPr>
        <w:t>(gross</w:t>
      </w:r>
      <w:r>
        <w:rPr>
          <w:color w:val="231F20"/>
          <w:spacing w:val="-2"/>
          <w:sz w:val="16"/>
        </w:rPr>
        <w:t xml:space="preserve"> </w:t>
      </w:r>
      <w:r>
        <w:rPr>
          <w:color w:val="231F20"/>
          <w:w w:val="90"/>
          <w:sz w:val="16"/>
        </w:rPr>
        <w:t>quarterly</w:t>
      </w:r>
      <w:r>
        <w:rPr>
          <w:color w:val="231F20"/>
          <w:spacing w:val="-2"/>
          <w:sz w:val="16"/>
        </w:rPr>
        <w:t xml:space="preserve"> </w:t>
      </w:r>
      <w:r>
        <w:rPr>
          <w:color w:val="231F20"/>
          <w:spacing w:val="-2"/>
          <w:w w:val="90"/>
          <w:sz w:val="16"/>
        </w:rPr>
        <w:t>flows)</w:t>
      </w:r>
    </w:p>
    <w:p w14:paraId="34436A17" w14:textId="77777777" w:rsidR="006D5EBA" w:rsidRDefault="00363CC2">
      <w:pPr>
        <w:spacing w:before="152" w:line="119" w:lineRule="exact"/>
        <w:ind w:left="3348"/>
        <w:rPr>
          <w:sz w:val="12"/>
        </w:rPr>
      </w:pPr>
      <w:r>
        <w:rPr>
          <w:color w:val="231F20"/>
          <w:spacing w:val="-2"/>
          <w:sz w:val="12"/>
        </w:rPr>
        <w:t>£</w:t>
      </w:r>
      <w:r>
        <w:rPr>
          <w:color w:val="231F20"/>
          <w:spacing w:val="-9"/>
          <w:sz w:val="12"/>
        </w:rPr>
        <w:t xml:space="preserve"> </w:t>
      </w:r>
      <w:r>
        <w:rPr>
          <w:color w:val="231F20"/>
          <w:spacing w:val="-2"/>
          <w:sz w:val="12"/>
        </w:rPr>
        <w:t>billions</w:t>
      </w:r>
    </w:p>
    <w:p w14:paraId="1949CB33" w14:textId="77777777" w:rsidR="006D5EBA" w:rsidRDefault="00363CC2">
      <w:pPr>
        <w:spacing w:line="119" w:lineRule="exact"/>
        <w:ind w:left="3834"/>
        <w:rPr>
          <w:sz w:val="12"/>
        </w:rPr>
      </w:pPr>
      <w:r>
        <w:rPr>
          <w:noProof/>
          <w:sz w:val="12"/>
        </w:rPr>
        <mc:AlternateContent>
          <mc:Choice Requires="wpg">
            <w:drawing>
              <wp:anchor distT="0" distB="0" distL="0" distR="0" simplePos="0" relativeHeight="482468352" behindDoc="1" locked="0" layoutInCell="1" allowOverlap="1" wp14:anchorId="619FE30D" wp14:editId="4DD65E50">
                <wp:simplePos x="0" y="0"/>
                <wp:positionH relativeFrom="page">
                  <wp:posOffset>504000</wp:posOffset>
                </wp:positionH>
                <wp:positionV relativeFrom="paragraph">
                  <wp:posOffset>31583</wp:posOffset>
                </wp:positionV>
                <wp:extent cx="2346960" cy="1806575"/>
                <wp:effectExtent l="0" t="0" r="0" b="0"/>
                <wp:wrapNone/>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44" name="Graphic 344"/>
                        <wps:cNvSpPr/>
                        <wps:spPr>
                          <a:xfrm>
                            <a:off x="3175" y="3175"/>
                            <a:ext cx="2340610" cy="1800225"/>
                          </a:xfrm>
                          <a:custGeom>
                            <a:avLst/>
                            <a:gdLst/>
                            <a:ahLst/>
                            <a:cxnLst/>
                            <a:rect l="l" t="t" r="r" b="b"/>
                            <a:pathLst>
                              <a:path w="2340610" h="1800225">
                                <a:moveTo>
                                  <a:pt x="0" y="1800005"/>
                                </a:moveTo>
                                <a:lnTo>
                                  <a:pt x="2340000" y="1800005"/>
                                </a:lnTo>
                                <a:lnTo>
                                  <a:pt x="234000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s:wsp>
                        <wps:cNvPr id="345" name="Graphic 345"/>
                        <wps:cNvSpPr/>
                        <wps:spPr>
                          <a:xfrm>
                            <a:off x="3175" y="359338"/>
                            <a:ext cx="2068195" cy="1443990"/>
                          </a:xfrm>
                          <a:custGeom>
                            <a:avLst/>
                            <a:gdLst/>
                            <a:ahLst/>
                            <a:cxnLst/>
                            <a:rect l="l" t="t" r="r" b="b"/>
                            <a:pathLst>
                              <a:path w="2068195" h="1443990">
                                <a:moveTo>
                                  <a:pt x="0" y="0"/>
                                </a:moveTo>
                                <a:lnTo>
                                  <a:pt x="71995" y="0"/>
                                </a:lnTo>
                              </a:path>
                              <a:path w="2068195" h="1443990">
                                <a:moveTo>
                                  <a:pt x="0" y="367450"/>
                                </a:moveTo>
                                <a:lnTo>
                                  <a:pt x="71995" y="367450"/>
                                </a:lnTo>
                              </a:path>
                              <a:path w="2068195" h="1443990">
                                <a:moveTo>
                                  <a:pt x="0" y="721785"/>
                                </a:moveTo>
                                <a:lnTo>
                                  <a:pt x="71995" y="721785"/>
                                </a:lnTo>
                              </a:path>
                              <a:path w="2068195" h="1443990">
                                <a:moveTo>
                                  <a:pt x="0" y="1076125"/>
                                </a:moveTo>
                                <a:lnTo>
                                  <a:pt x="71995" y="1076125"/>
                                </a:lnTo>
                              </a:path>
                              <a:path w="2068195" h="1443990">
                                <a:moveTo>
                                  <a:pt x="2067979" y="1371845"/>
                                </a:moveTo>
                                <a:lnTo>
                                  <a:pt x="2067979" y="1443841"/>
                                </a:lnTo>
                              </a:path>
                              <a:path w="2068195" h="1443990">
                                <a:moveTo>
                                  <a:pt x="1741106" y="1371845"/>
                                </a:moveTo>
                                <a:lnTo>
                                  <a:pt x="1741106" y="1443841"/>
                                </a:lnTo>
                              </a:path>
                              <a:path w="2068195" h="1443990">
                                <a:moveTo>
                                  <a:pt x="1414233" y="1371845"/>
                                </a:moveTo>
                                <a:lnTo>
                                  <a:pt x="1414233" y="1443841"/>
                                </a:lnTo>
                              </a:path>
                              <a:path w="2068195" h="1443990">
                                <a:moveTo>
                                  <a:pt x="1087362" y="1371845"/>
                                </a:moveTo>
                                <a:lnTo>
                                  <a:pt x="1087362" y="1443841"/>
                                </a:lnTo>
                              </a:path>
                              <a:path w="2068195" h="1443990">
                                <a:moveTo>
                                  <a:pt x="760492" y="1371845"/>
                                </a:moveTo>
                                <a:lnTo>
                                  <a:pt x="760492" y="1443841"/>
                                </a:lnTo>
                              </a:path>
                              <a:path w="2068195" h="1443990">
                                <a:moveTo>
                                  <a:pt x="433617" y="1371845"/>
                                </a:moveTo>
                                <a:lnTo>
                                  <a:pt x="433617" y="1443841"/>
                                </a:lnTo>
                              </a:path>
                              <a:path w="2068195" h="1443990">
                                <a:moveTo>
                                  <a:pt x="106746" y="1371845"/>
                                </a:moveTo>
                                <a:lnTo>
                                  <a:pt x="106746" y="1443841"/>
                                </a:lnTo>
                              </a:path>
                            </a:pathLst>
                          </a:custGeom>
                          <a:ln w="6350">
                            <a:solidFill>
                              <a:srgbClr val="231F20"/>
                            </a:solidFill>
                            <a:prstDash val="solid"/>
                          </a:ln>
                        </wps:spPr>
                        <wps:bodyPr wrap="square" lIns="0" tIns="0" rIns="0" bIns="0" rtlCol="0">
                          <a:prstTxWarp prst="textNoShape">
                            <a:avLst/>
                          </a:prstTxWarp>
                          <a:noAutofit/>
                        </wps:bodyPr>
                      </wps:wsp>
                      <wps:wsp>
                        <wps:cNvPr id="346" name="Graphic 346"/>
                        <wps:cNvSpPr/>
                        <wps:spPr>
                          <a:xfrm>
                            <a:off x="1785137" y="96867"/>
                            <a:ext cx="449580" cy="932180"/>
                          </a:xfrm>
                          <a:custGeom>
                            <a:avLst/>
                            <a:gdLst/>
                            <a:ahLst/>
                            <a:cxnLst/>
                            <a:rect l="l" t="t" r="r" b="b"/>
                            <a:pathLst>
                              <a:path w="449580" h="932180">
                                <a:moveTo>
                                  <a:pt x="408584" y="419943"/>
                                </a:moveTo>
                                <a:lnTo>
                                  <a:pt x="449453" y="853027"/>
                                </a:lnTo>
                              </a:path>
                              <a:path w="449580" h="932180">
                                <a:moveTo>
                                  <a:pt x="367741" y="708663"/>
                                </a:moveTo>
                                <a:lnTo>
                                  <a:pt x="408584" y="419943"/>
                                </a:lnTo>
                              </a:path>
                              <a:path w="449580" h="932180">
                                <a:moveTo>
                                  <a:pt x="326872" y="144357"/>
                                </a:moveTo>
                                <a:lnTo>
                                  <a:pt x="367741" y="708663"/>
                                </a:lnTo>
                              </a:path>
                              <a:path w="449580" h="932180">
                                <a:moveTo>
                                  <a:pt x="286016" y="0"/>
                                </a:moveTo>
                                <a:lnTo>
                                  <a:pt x="326872" y="144357"/>
                                </a:lnTo>
                              </a:path>
                              <a:path w="449580" h="932180">
                                <a:moveTo>
                                  <a:pt x="245148" y="144357"/>
                                </a:moveTo>
                                <a:lnTo>
                                  <a:pt x="286016" y="0"/>
                                </a:lnTo>
                              </a:path>
                              <a:path w="449580" h="932180">
                                <a:moveTo>
                                  <a:pt x="204292" y="380584"/>
                                </a:moveTo>
                                <a:lnTo>
                                  <a:pt x="245148" y="144357"/>
                                </a:lnTo>
                              </a:path>
                              <a:path w="449580" h="932180">
                                <a:moveTo>
                                  <a:pt x="163436" y="643042"/>
                                </a:moveTo>
                                <a:lnTo>
                                  <a:pt x="204292" y="380584"/>
                                </a:lnTo>
                              </a:path>
                              <a:path w="449580" h="932180">
                                <a:moveTo>
                                  <a:pt x="122580" y="682420"/>
                                </a:moveTo>
                                <a:lnTo>
                                  <a:pt x="163436" y="643042"/>
                                </a:lnTo>
                              </a:path>
                              <a:path w="449580" h="932180">
                                <a:moveTo>
                                  <a:pt x="81711" y="446192"/>
                                </a:moveTo>
                                <a:lnTo>
                                  <a:pt x="122580" y="682420"/>
                                </a:lnTo>
                              </a:path>
                              <a:path w="449580" h="932180">
                                <a:moveTo>
                                  <a:pt x="40855" y="472448"/>
                                </a:moveTo>
                                <a:lnTo>
                                  <a:pt x="81711" y="446192"/>
                                </a:lnTo>
                              </a:path>
                              <a:path w="449580" h="932180">
                                <a:moveTo>
                                  <a:pt x="0" y="931769"/>
                                </a:moveTo>
                                <a:lnTo>
                                  <a:pt x="40855" y="472448"/>
                                </a:lnTo>
                              </a:path>
                            </a:pathLst>
                          </a:custGeom>
                          <a:ln w="12700">
                            <a:solidFill>
                              <a:srgbClr val="00568B"/>
                            </a:solidFill>
                            <a:prstDash val="solid"/>
                          </a:ln>
                        </wps:spPr>
                        <wps:bodyPr wrap="square" lIns="0" tIns="0" rIns="0" bIns="0" rtlCol="0">
                          <a:prstTxWarp prst="textNoShape">
                            <a:avLst/>
                          </a:prstTxWarp>
                          <a:noAutofit/>
                        </wps:bodyPr>
                      </wps:wsp>
                      <pic:pic xmlns:pic="http://schemas.openxmlformats.org/drawingml/2006/picture">
                        <pic:nvPicPr>
                          <pic:cNvPr id="347" name="Image 347"/>
                          <pic:cNvPicPr/>
                        </pic:nvPicPr>
                        <pic:blipFill>
                          <a:blip r:embed="rId26" cstate="print"/>
                          <a:stretch>
                            <a:fillRect/>
                          </a:stretch>
                        </pic:blipFill>
                        <pic:spPr>
                          <a:xfrm>
                            <a:off x="1451914" y="969788"/>
                            <a:ext cx="339572" cy="340796"/>
                          </a:xfrm>
                          <a:prstGeom prst="rect">
                            <a:avLst/>
                          </a:prstGeom>
                        </pic:spPr>
                      </pic:pic>
                      <wps:wsp>
                        <wps:cNvPr id="348" name="Graphic 348"/>
                        <wps:cNvSpPr/>
                        <wps:spPr>
                          <a:xfrm>
                            <a:off x="355079" y="464318"/>
                            <a:ext cx="1103630" cy="1032510"/>
                          </a:xfrm>
                          <a:custGeom>
                            <a:avLst/>
                            <a:gdLst/>
                            <a:ahLst/>
                            <a:cxnLst/>
                            <a:rect l="l" t="t" r="r" b="b"/>
                            <a:pathLst>
                              <a:path w="1103630" h="1032510">
                                <a:moveTo>
                                  <a:pt x="1062329" y="538063"/>
                                </a:moveTo>
                                <a:lnTo>
                                  <a:pt x="1103185" y="839917"/>
                                </a:lnTo>
                              </a:path>
                              <a:path w="1103630" h="1032510">
                                <a:moveTo>
                                  <a:pt x="1021473" y="419955"/>
                                </a:moveTo>
                                <a:lnTo>
                                  <a:pt x="1062329" y="538063"/>
                                </a:lnTo>
                              </a:path>
                              <a:path w="1103630" h="1032510">
                                <a:moveTo>
                                  <a:pt x="980605" y="721794"/>
                                </a:moveTo>
                                <a:lnTo>
                                  <a:pt x="1021473" y="419955"/>
                                </a:lnTo>
                              </a:path>
                              <a:path w="1103630" h="1032510">
                                <a:moveTo>
                                  <a:pt x="939749" y="643049"/>
                                </a:moveTo>
                                <a:lnTo>
                                  <a:pt x="980605" y="721794"/>
                                </a:lnTo>
                              </a:path>
                              <a:path w="1103630" h="1032510">
                                <a:moveTo>
                                  <a:pt x="898897" y="853036"/>
                                </a:moveTo>
                                <a:lnTo>
                                  <a:pt x="939749" y="643049"/>
                                </a:lnTo>
                              </a:path>
                              <a:path w="1103630" h="1032510">
                                <a:moveTo>
                                  <a:pt x="858037" y="524941"/>
                                </a:moveTo>
                                <a:lnTo>
                                  <a:pt x="898897" y="853036"/>
                                </a:lnTo>
                              </a:path>
                              <a:path w="1103630" h="1032510">
                                <a:moveTo>
                                  <a:pt x="817177" y="905525"/>
                                </a:moveTo>
                                <a:lnTo>
                                  <a:pt x="858037" y="524941"/>
                                </a:lnTo>
                              </a:path>
                              <a:path w="1103630" h="1032510">
                                <a:moveTo>
                                  <a:pt x="776317" y="1010503"/>
                                </a:moveTo>
                                <a:lnTo>
                                  <a:pt x="817177" y="905525"/>
                                </a:lnTo>
                              </a:path>
                              <a:path w="1103630" h="1032510">
                                <a:moveTo>
                                  <a:pt x="735458" y="931776"/>
                                </a:moveTo>
                                <a:lnTo>
                                  <a:pt x="776317" y="1010503"/>
                                </a:lnTo>
                              </a:path>
                              <a:path w="1103630" h="1032510">
                                <a:moveTo>
                                  <a:pt x="694599" y="971146"/>
                                </a:moveTo>
                                <a:lnTo>
                                  <a:pt x="735458" y="931776"/>
                                </a:lnTo>
                              </a:path>
                              <a:path w="1103630" h="1032510">
                                <a:moveTo>
                                  <a:pt x="653740" y="1031953"/>
                                </a:moveTo>
                                <a:lnTo>
                                  <a:pt x="694599" y="971146"/>
                                </a:lnTo>
                              </a:path>
                              <a:path w="1103630" h="1032510">
                                <a:moveTo>
                                  <a:pt x="612886" y="787413"/>
                                </a:moveTo>
                                <a:lnTo>
                                  <a:pt x="653740" y="1031953"/>
                                </a:lnTo>
                              </a:path>
                              <a:path w="1103630" h="1032510">
                                <a:moveTo>
                                  <a:pt x="572027" y="603684"/>
                                </a:moveTo>
                                <a:lnTo>
                                  <a:pt x="612886" y="787413"/>
                                </a:lnTo>
                              </a:path>
                              <a:path w="1103630" h="1032510">
                                <a:moveTo>
                                  <a:pt x="531167" y="748045"/>
                                </a:moveTo>
                                <a:lnTo>
                                  <a:pt x="572027" y="603684"/>
                                </a:lnTo>
                              </a:path>
                              <a:path w="1103630" h="1032510">
                                <a:moveTo>
                                  <a:pt x="490307" y="419955"/>
                                </a:moveTo>
                                <a:lnTo>
                                  <a:pt x="531167" y="748045"/>
                                </a:lnTo>
                              </a:path>
                              <a:path w="1103630" h="1032510">
                                <a:moveTo>
                                  <a:pt x="449447" y="26255"/>
                                </a:moveTo>
                                <a:lnTo>
                                  <a:pt x="490307" y="419955"/>
                                </a:lnTo>
                              </a:path>
                              <a:path w="1103630" h="1032510">
                                <a:moveTo>
                                  <a:pt x="408588" y="26255"/>
                                </a:moveTo>
                                <a:lnTo>
                                  <a:pt x="449447" y="26255"/>
                                </a:lnTo>
                              </a:path>
                              <a:path w="1103630" h="1032510">
                                <a:moveTo>
                                  <a:pt x="367729" y="65627"/>
                                </a:moveTo>
                                <a:lnTo>
                                  <a:pt x="408588" y="26255"/>
                                </a:lnTo>
                              </a:path>
                              <a:path w="1103630" h="1032510">
                                <a:moveTo>
                                  <a:pt x="326870" y="0"/>
                                </a:moveTo>
                                <a:lnTo>
                                  <a:pt x="367729" y="65627"/>
                                </a:lnTo>
                              </a:path>
                              <a:path w="1103630" h="1032510">
                                <a:moveTo>
                                  <a:pt x="286010" y="485576"/>
                                </a:moveTo>
                                <a:lnTo>
                                  <a:pt x="326870" y="0"/>
                                </a:lnTo>
                              </a:path>
                              <a:path w="1103630" h="1032510">
                                <a:moveTo>
                                  <a:pt x="245150" y="236240"/>
                                </a:moveTo>
                                <a:lnTo>
                                  <a:pt x="286010" y="485576"/>
                                </a:lnTo>
                              </a:path>
                              <a:path w="1103630" h="1032510">
                                <a:moveTo>
                                  <a:pt x="204290" y="236240"/>
                                </a:moveTo>
                                <a:lnTo>
                                  <a:pt x="245150" y="236240"/>
                                </a:lnTo>
                              </a:path>
                              <a:path w="1103630" h="1032510">
                                <a:moveTo>
                                  <a:pt x="163431" y="367456"/>
                                </a:moveTo>
                                <a:lnTo>
                                  <a:pt x="204290" y="236240"/>
                                </a:lnTo>
                              </a:path>
                              <a:path w="1103630" h="1032510">
                                <a:moveTo>
                                  <a:pt x="122572" y="603684"/>
                                </a:moveTo>
                                <a:lnTo>
                                  <a:pt x="163431" y="367456"/>
                                </a:lnTo>
                              </a:path>
                              <a:path w="1103630" h="1032510">
                                <a:moveTo>
                                  <a:pt x="81713" y="393712"/>
                                </a:moveTo>
                                <a:lnTo>
                                  <a:pt x="122572" y="603684"/>
                                </a:lnTo>
                              </a:path>
                              <a:path w="1103630" h="1032510">
                                <a:moveTo>
                                  <a:pt x="40853" y="419955"/>
                                </a:moveTo>
                                <a:lnTo>
                                  <a:pt x="81713" y="393712"/>
                                </a:lnTo>
                              </a:path>
                              <a:path w="1103630" h="1032510">
                                <a:moveTo>
                                  <a:pt x="0" y="695548"/>
                                </a:moveTo>
                                <a:lnTo>
                                  <a:pt x="40853" y="419955"/>
                                </a:lnTo>
                              </a:path>
                            </a:pathLst>
                          </a:custGeom>
                          <a:ln w="12700">
                            <a:solidFill>
                              <a:srgbClr val="00568B"/>
                            </a:solidFill>
                            <a:prstDash val="solid"/>
                          </a:ln>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27" cstate="print"/>
                          <a:stretch>
                            <a:fillRect/>
                          </a:stretch>
                        </pic:blipFill>
                        <pic:spPr>
                          <a:xfrm>
                            <a:off x="109921" y="1022287"/>
                            <a:ext cx="251508" cy="340774"/>
                          </a:xfrm>
                          <a:prstGeom prst="rect">
                            <a:avLst/>
                          </a:prstGeom>
                        </pic:spPr>
                      </pic:pic>
                      <wps:wsp>
                        <wps:cNvPr id="350" name="Graphic 350"/>
                        <wps:cNvSpPr/>
                        <wps:spPr>
                          <a:xfrm>
                            <a:off x="109921" y="805531"/>
                            <a:ext cx="2124710" cy="913765"/>
                          </a:xfrm>
                          <a:custGeom>
                            <a:avLst/>
                            <a:gdLst/>
                            <a:ahLst/>
                            <a:cxnLst/>
                            <a:rect l="l" t="t" r="r" b="b"/>
                            <a:pathLst>
                              <a:path w="2124710" h="913765">
                                <a:moveTo>
                                  <a:pt x="2083800" y="236227"/>
                                </a:moveTo>
                                <a:lnTo>
                                  <a:pt x="2124669" y="603681"/>
                                </a:lnTo>
                              </a:path>
                              <a:path w="2124710" h="913765">
                                <a:moveTo>
                                  <a:pt x="2042957" y="643050"/>
                                </a:moveTo>
                                <a:lnTo>
                                  <a:pt x="2083800" y="236227"/>
                                </a:lnTo>
                              </a:path>
                              <a:path w="2124710" h="913765">
                                <a:moveTo>
                                  <a:pt x="2002088" y="91864"/>
                                </a:moveTo>
                                <a:lnTo>
                                  <a:pt x="2042957" y="643050"/>
                                </a:lnTo>
                              </a:path>
                              <a:path w="2124710" h="913765">
                                <a:moveTo>
                                  <a:pt x="1961233" y="0"/>
                                </a:moveTo>
                                <a:lnTo>
                                  <a:pt x="2002088" y="91864"/>
                                </a:lnTo>
                              </a:path>
                              <a:path w="2124710" h="913765">
                                <a:moveTo>
                                  <a:pt x="1920364" y="183728"/>
                                </a:moveTo>
                                <a:lnTo>
                                  <a:pt x="1961233" y="0"/>
                                </a:lnTo>
                              </a:path>
                              <a:path w="2124710" h="913765">
                                <a:moveTo>
                                  <a:pt x="1879508" y="406831"/>
                                </a:moveTo>
                                <a:lnTo>
                                  <a:pt x="1920364" y="183728"/>
                                </a:lnTo>
                              </a:path>
                              <a:path w="2124710" h="913765">
                                <a:moveTo>
                                  <a:pt x="1838652" y="616788"/>
                                </a:moveTo>
                                <a:lnTo>
                                  <a:pt x="1879508" y="406831"/>
                                </a:lnTo>
                              </a:path>
                              <a:path w="2124710" h="913765">
                                <a:moveTo>
                                  <a:pt x="1797796" y="498703"/>
                                </a:moveTo>
                                <a:lnTo>
                                  <a:pt x="1838652" y="616788"/>
                                </a:lnTo>
                              </a:path>
                              <a:path w="2124710" h="913765">
                                <a:moveTo>
                                  <a:pt x="1756928" y="472440"/>
                                </a:moveTo>
                                <a:lnTo>
                                  <a:pt x="1797796" y="498703"/>
                                </a:lnTo>
                              </a:path>
                              <a:path w="2124710" h="913765">
                                <a:moveTo>
                                  <a:pt x="1716072" y="485557"/>
                                </a:moveTo>
                                <a:lnTo>
                                  <a:pt x="1756928" y="472440"/>
                                </a:lnTo>
                              </a:path>
                              <a:path w="2124710" h="913765">
                                <a:moveTo>
                                  <a:pt x="1675216" y="577430"/>
                                </a:moveTo>
                                <a:lnTo>
                                  <a:pt x="1716072" y="485557"/>
                                </a:lnTo>
                              </a:path>
                              <a:path w="2124710" h="913765">
                                <a:moveTo>
                                  <a:pt x="1634360" y="590562"/>
                                </a:moveTo>
                                <a:lnTo>
                                  <a:pt x="1675216" y="577430"/>
                                </a:lnTo>
                              </a:path>
                              <a:path w="2124710" h="913765">
                                <a:moveTo>
                                  <a:pt x="1593504" y="748030"/>
                                </a:moveTo>
                                <a:lnTo>
                                  <a:pt x="1634360" y="590562"/>
                                </a:lnTo>
                              </a:path>
                              <a:path w="2124710" h="913765">
                                <a:moveTo>
                                  <a:pt x="1552635" y="708660"/>
                                </a:moveTo>
                                <a:lnTo>
                                  <a:pt x="1593504" y="748030"/>
                                </a:lnTo>
                              </a:path>
                              <a:path w="2124710" h="913765">
                                <a:moveTo>
                                  <a:pt x="1511780" y="590562"/>
                                </a:moveTo>
                                <a:lnTo>
                                  <a:pt x="1552635" y="708660"/>
                                </a:lnTo>
                              </a:path>
                              <a:path w="2124710" h="913765">
                                <a:moveTo>
                                  <a:pt x="1470935" y="734910"/>
                                </a:moveTo>
                                <a:lnTo>
                                  <a:pt x="1511780" y="590562"/>
                                </a:lnTo>
                              </a:path>
                              <a:path w="2124710" h="913765">
                                <a:moveTo>
                                  <a:pt x="1430068" y="616788"/>
                                </a:moveTo>
                                <a:lnTo>
                                  <a:pt x="1470935" y="734910"/>
                                </a:lnTo>
                              </a:path>
                              <a:path w="2124710" h="913765">
                                <a:moveTo>
                                  <a:pt x="1389212" y="761161"/>
                                </a:moveTo>
                                <a:lnTo>
                                  <a:pt x="1430068" y="616788"/>
                                </a:lnTo>
                              </a:path>
                              <a:path w="2124710" h="913765">
                                <a:moveTo>
                                  <a:pt x="1348343" y="879257"/>
                                </a:moveTo>
                                <a:lnTo>
                                  <a:pt x="1389212" y="761161"/>
                                </a:lnTo>
                              </a:path>
                              <a:path w="2124710" h="913765">
                                <a:moveTo>
                                  <a:pt x="1307487" y="787400"/>
                                </a:moveTo>
                                <a:lnTo>
                                  <a:pt x="1348343" y="879257"/>
                                </a:lnTo>
                              </a:path>
                              <a:path w="2124710" h="913765">
                                <a:moveTo>
                                  <a:pt x="1266631" y="734910"/>
                                </a:moveTo>
                                <a:lnTo>
                                  <a:pt x="1307487" y="787400"/>
                                </a:lnTo>
                              </a:path>
                              <a:path w="2124710" h="913765">
                                <a:moveTo>
                                  <a:pt x="1225763" y="800519"/>
                                </a:moveTo>
                                <a:lnTo>
                                  <a:pt x="1266631" y="734910"/>
                                </a:lnTo>
                              </a:path>
                              <a:path w="2124710" h="913765">
                                <a:moveTo>
                                  <a:pt x="1184907" y="695540"/>
                                </a:moveTo>
                                <a:lnTo>
                                  <a:pt x="1225763" y="800519"/>
                                </a:lnTo>
                              </a:path>
                              <a:path w="2124710" h="913765">
                                <a:moveTo>
                                  <a:pt x="1144055" y="905522"/>
                                </a:moveTo>
                                <a:lnTo>
                                  <a:pt x="1184907" y="695540"/>
                                </a:lnTo>
                              </a:path>
                              <a:path w="2124710" h="913765">
                                <a:moveTo>
                                  <a:pt x="1103195" y="695540"/>
                                </a:moveTo>
                                <a:lnTo>
                                  <a:pt x="1144055" y="905522"/>
                                </a:lnTo>
                              </a:path>
                              <a:path w="2124710" h="913765">
                                <a:moveTo>
                                  <a:pt x="1062335" y="787400"/>
                                </a:moveTo>
                                <a:lnTo>
                                  <a:pt x="1103195" y="695540"/>
                                </a:lnTo>
                              </a:path>
                              <a:path w="2124710" h="913765">
                                <a:moveTo>
                                  <a:pt x="1021476" y="853020"/>
                                </a:moveTo>
                                <a:lnTo>
                                  <a:pt x="1062335" y="787400"/>
                                </a:lnTo>
                              </a:path>
                              <a:path w="2124710" h="913765">
                                <a:moveTo>
                                  <a:pt x="980616" y="879257"/>
                                </a:moveTo>
                                <a:lnTo>
                                  <a:pt x="1021476" y="853020"/>
                                </a:lnTo>
                              </a:path>
                              <a:path w="2124710" h="913765">
                                <a:moveTo>
                                  <a:pt x="939758" y="913549"/>
                                </a:moveTo>
                                <a:lnTo>
                                  <a:pt x="980616" y="879257"/>
                                </a:lnTo>
                              </a:path>
                              <a:path w="2124710" h="913765">
                                <a:moveTo>
                                  <a:pt x="898898" y="879257"/>
                                </a:moveTo>
                                <a:lnTo>
                                  <a:pt x="939758" y="913549"/>
                                </a:lnTo>
                              </a:path>
                              <a:path w="2124710" h="913765">
                                <a:moveTo>
                                  <a:pt x="858045" y="800519"/>
                                </a:moveTo>
                                <a:lnTo>
                                  <a:pt x="898898" y="879257"/>
                                </a:lnTo>
                              </a:path>
                              <a:path w="2124710" h="913765">
                                <a:moveTo>
                                  <a:pt x="817185" y="748030"/>
                                </a:moveTo>
                                <a:lnTo>
                                  <a:pt x="858045" y="800519"/>
                                </a:lnTo>
                              </a:path>
                              <a:path w="2124710" h="913765">
                                <a:moveTo>
                                  <a:pt x="776325" y="813650"/>
                                </a:moveTo>
                                <a:lnTo>
                                  <a:pt x="817185" y="748030"/>
                                </a:lnTo>
                              </a:path>
                              <a:path w="2124710" h="913765">
                                <a:moveTo>
                                  <a:pt x="735465" y="669290"/>
                                </a:moveTo>
                                <a:lnTo>
                                  <a:pt x="776325" y="813650"/>
                                </a:lnTo>
                              </a:path>
                              <a:path w="2124710" h="913765">
                                <a:moveTo>
                                  <a:pt x="694606" y="393700"/>
                                </a:moveTo>
                                <a:lnTo>
                                  <a:pt x="735465" y="669290"/>
                                </a:lnTo>
                              </a:path>
                              <a:path w="2124710" h="913765">
                                <a:moveTo>
                                  <a:pt x="653746" y="695540"/>
                                </a:moveTo>
                                <a:lnTo>
                                  <a:pt x="694606" y="393700"/>
                                </a:lnTo>
                              </a:path>
                              <a:path w="2124710" h="913765">
                                <a:moveTo>
                                  <a:pt x="612888" y="590562"/>
                                </a:moveTo>
                                <a:lnTo>
                                  <a:pt x="653746" y="695540"/>
                                </a:lnTo>
                              </a:path>
                              <a:path w="2124710" h="913765">
                                <a:moveTo>
                                  <a:pt x="572028" y="524929"/>
                                </a:moveTo>
                                <a:lnTo>
                                  <a:pt x="612888" y="590562"/>
                                </a:lnTo>
                              </a:path>
                              <a:path w="2124710" h="913765">
                                <a:moveTo>
                                  <a:pt x="531168" y="761161"/>
                                </a:moveTo>
                                <a:lnTo>
                                  <a:pt x="572028" y="524929"/>
                                </a:lnTo>
                              </a:path>
                              <a:path w="2124710" h="913765">
                                <a:moveTo>
                                  <a:pt x="490308" y="708660"/>
                                </a:moveTo>
                                <a:lnTo>
                                  <a:pt x="531168" y="761161"/>
                                </a:lnTo>
                              </a:path>
                              <a:path w="2124710" h="913765">
                                <a:moveTo>
                                  <a:pt x="449449" y="643050"/>
                                </a:moveTo>
                                <a:lnTo>
                                  <a:pt x="490308" y="708660"/>
                                </a:lnTo>
                              </a:path>
                              <a:path w="2124710" h="913765">
                                <a:moveTo>
                                  <a:pt x="408589" y="774293"/>
                                </a:moveTo>
                                <a:lnTo>
                                  <a:pt x="449449" y="643050"/>
                                </a:lnTo>
                              </a:path>
                              <a:path w="2124710" h="913765">
                                <a:moveTo>
                                  <a:pt x="367731" y="774293"/>
                                </a:moveTo>
                                <a:lnTo>
                                  <a:pt x="408589" y="774293"/>
                                </a:lnTo>
                              </a:path>
                              <a:path w="2124710" h="913765">
                                <a:moveTo>
                                  <a:pt x="326871" y="734910"/>
                                </a:moveTo>
                                <a:lnTo>
                                  <a:pt x="367731" y="774293"/>
                                </a:lnTo>
                              </a:path>
                              <a:path w="2124710" h="913765">
                                <a:moveTo>
                                  <a:pt x="286011" y="800519"/>
                                </a:moveTo>
                                <a:lnTo>
                                  <a:pt x="326871" y="734910"/>
                                </a:lnTo>
                              </a:path>
                              <a:path w="2124710" h="913765">
                                <a:moveTo>
                                  <a:pt x="245158" y="839900"/>
                                </a:moveTo>
                                <a:lnTo>
                                  <a:pt x="286011" y="800519"/>
                                </a:lnTo>
                              </a:path>
                              <a:path w="2124710" h="913765">
                                <a:moveTo>
                                  <a:pt x="204298" y="813650"/>
                                </a:moveTo>
                                <a:lnTo>
                                  <a:pt x="245158" y="839900"/>
                                </a:lnTo>
                              </a:path>
                              <a:path w="2124710" h="913765">
                                <a:moveTo>
                                  <a:pt x="163438" y="839900"/>
                                </a:moveTo>
                                <a:lnTo>
                                  <a:pt x="204298" y="813650"/>
                                </a:lnTo>
                              </a:path>
                              <a:path w="2124710" h="913765">
                                <a:moveTo>
                                  <a:pt x="122579" y="813650"/>
                                </a:moveTo>
                                <a:lnTo>
                                  <a:pt x="163438" y="839900"/>
                                </a:lnTo>
                              </a:path>
                              <a:path w="2124710" h="913765">
                                <a:moveTo>
                                  <a:pt x="81719" y="839900"/>
                                </a:moveTo>
                                <a:lnTo>
                                  <a:pt x="122579" y="813650"/>
                                </a:lnTo>
                              </a:path>
                              <a:path w="2124710" h="913765">
                                <a:moveTo>
                                  <a:pt x="40860" y="879257"/>
                                </a:moveTo>
                                <a:lnTo>
                                  <a:pt x="81719" y="839900"/>
                                </a:lnTo>
                              </a:path>
                              <a:path w="2124710" h="913765">
                                <a:moveTo>
                                  <a:pt x="0" y="853020"/>
                                </a:moveTo>
                                <a:lnTo>
                                  <a:pt x="40860" y="879257"/>
                                </a:lnTo>
                              </a:path>
                            </a:pathLst>
                          </a:custGeom>
                          <a:ln w="12700">
                            <a:solidFill>
                              <a:srgbClr val="B01C88"/>
                            </a:solidFill>
                            <a:prstDash val="solid"/>
                          </a:ln>
                        </wps:spPr>
                        <wps:bodyPr wrap="square" lIns="0" tIns="0" rIns="0" bIns="0" rtlCol="0">
                          <a:prstTxWarp prst="textNoShape">
                            <a:avLst/>
                          </a:prstTxWarp>
                          <a:noAutofit/>
                        </wps:bodyPr>
                      </wps:wsp>
                      <wps:wsp>
                        <wps:cNvPr id="351" name="Graphic 351"/>
                        <wps:cNvSpPr/>
                        <wps:spPr>
                          <a:xfrm>
                            <a:off x="2271179" y="359338"/>
                            <a:ext cx="72390" cy="1076325"/>
                          </a:xfrm>
                          <a:custGeom>
                            <a:avLst/>
                            <a:gdLst/>
                            <a:ahLst/>
                            <a:cxnLst/>
                            <a:rect l="l" t="t" r="r" b="b"/>
                            <a:pathLst>
                              <a:path w="72390" h="1076325">
                                <a:moveTo>
                                  <a:pt x="0" y="0"/>
                                </a:moveTo>
                                <a:lnTo>
                                  <a:pt x="71996" y="0"/>
                                </a:lnTo>
                              </a:path>
                              <a:path w="72390" h="1076325">
                                <a:moveTo>
                                  <a:pt x="0" y="367450"/>
                                </a:moveTo>
                                <a:lnTo>
                                  <a:pt x="71996" y="367450"/>
                                </a:lnTo>
                              </a:path>
                              <a:path w="72390" h="1076325">
                                <a:moveTo>
                                  <a:pt x="0" y="721785"/>
                                </a:moveTo>
                                <a:lnTo>
                                  <a:pt x="71996" y="721785"/>
                                </a:lnTo>
                              </a:path>
                              <a:path w="72390" h="1076325">
                                <a:moveTo>
                                  <a:pt x="0" y="1076125"/>
                                </a:moveTo>
                                <a:lnTo>
                                  <a:pt x="71996" y="1076125"/>
                                </a:lnTo>
                              </a:path>
                            </a:pathLst>
                          </a:custGeom>
                          <a:ln w="6350">
                            <a:solidFill>
                              <a:srgbClr val="231F20"/>
                            </a:solidFill>
                            <a:prstDash val="solid"/>
                          </a:ln>
                        </wps:spPr>
                        <wps:bodyPr wrap="square" lIns="0" tIns="0" rIns="0" bIns="0" rtlCol="0">
                          <a:prstTxWarp prst="textNoShape">
                            <a:avLst/>
                          </a:prstTxWarp>
                          <a:noAutofit/>
                        </wps:bodyPr>
                      </wps:wsp>
                      <wps:wsp>
                        <wps:cNvPr id="352" name="Textbox 352"/>
                        <wps:cNvSpPr txBox="1"/>
                        <wps:spPr>
                          <a:xfrm>
                            <a:off x="445006" y="361424"/>
                            <a:ext cx="681990" cy="91440"/>
                          </a:xfrm>
                          <a:prstGeom prst="rect">
                            <a:avLst/>
                          </a:prstGeom>
                        </wps:spPr>
                        <wps:txbx>
                          <w:txbxContent>
                            <w:p w14:paraId="7DC1E0B0" w14:textId="77777777" w:rsidR="006D5EBA" w:rsidRDefault="00363CC2">
                              <w:pPr>
                                <w:spacing w:before="1"/>
                                <w:rPr>
                                  <w:sz w:val="12"/>
                                </w:rPr>
                              </w:pPr>
                              <w:r>
                                <w:rPr>
                                  <w:color w:val="231F20"/>
                                  <w:w w:val="85"/>
                                  <w:sz w:val="12"/>
                                </w:rPr>
                                <w:t>Total</w:t>
                              </w:r>
                              <w:r>
                                <w:rPr>
                                  <w:color w:val="231F20"/>
                                  <w:spacing w:val="3"/>
                                  <w:sz w:val="12"/>
                                </w:rPr>
                                <w:t xml:space="preserve"> </w:t>
                              </w:r>
                              <w:r>
                                <w:rPr>
                                  <w:color w:val="231F20"/>
                                  <w:w w:val="85"/>
                                  <w:sz w:val="12"/>
                                </w:rPr>
                                <w:t>United</w:t>
                              </w:r>
                              <w:r>
                                <w:rPr>
                                  <w:color w:val="231F20"/>
                                  <w:spacing w:val="3"/>
                                  <w:sz w:val="12"/>
                                </w:rPr>
                                <w:t xml:space="preserve"> </w:t>
                              </w:r>
                              <w:r>
                                <w:rPr>
                                  <w:color w:val="231F20"/>
                                  <w:spacing w:val="-2"/>
                                  <w:w w:val="85"/>
                                  <w:sz w:val="12"/>
                                </w:rPr>
                                <w:t>Kingdom</w:t>
                              </w:r>
                            </w:p>
                          </w:txbxContent>
                        </wps:txbx>
                        <wps:bodyPr wrap="square" lIns="0" tIns="0" rIns="0" bIns="0" rtlCol="0">
                          <a:noAutofit/>
                        </wps:bodyPr>
                      </wps:wsp>
                      <wps:wsp>
                        <wps:cNvPr id="353" name="Textbox 353"/>
                        <wps:cNvSpPr txBox="1"/>
                        <wps:spPr>
                          <a:xfrm>
                            <a:off x="1750946" y="1435032"/>
                            <a:ext cx="381000" cy="274320"/>
                          </a:xfrm>
                          <a:prstGeom prst="rect">
                            <a:avLst/>
                          </a:prstGeom>
                        </wps:spPr>
                        <wps:txbx>
                          <w:txbxContent>
                            <w:p w14:paraId="52020256" w14:textId="77777777" w:rsidR="006D5EBA" w:rsidRDefault="00363CC2">
                              <w:pPr>
                                <w:spacing w:line="247" w:lineRule="auto"/>
                                <w:ind w:left="54" w:right="17" w:hanging="55"/>
                                <w:rPr>
                                  <w:sz w:val="12"/>
                                </w:rPr>
                              </w:pPr>
                              <w:r>
                                <w:rPr>
                                  <w:color w:val="231F20"/>
                                  <w:spacing w:val="-6"/>
                                  <w:sz w:val="12"/>
                                </w:rPr>
                                <w:t>Of</w:t>
                              </w:r>
                              <w:r>
                                <w:rPr>
                                  <w:color w:val="231F20"/>
                                  <w:spacing w:val="-10"/>
                                  <w:sz w:val="12"/>
                                </w:rPr>
                                <w:t xml:space="preserve"> </w:t>
                              </w:r>
                              <w:r>
                                <w:rPr>
                                  <w:color w:val="231F20"/>
                                  <w:spacing w:val="-6"/>
                                  <w:sz w:val="12"/>
                                </w:rPr>
                                <w:t>which</w:t>
                              </w:r>
                              <w:r>
                                <w:rPr>
                                  <w:color w:val="231F20"/>
                                  <w:spacing w:val="-10"/>
                                  <w:sz w:val="12"/>
                                </w:rPr>
                                <w:t xml:space="preserve"> </w:t>
                              </w:r>
                              <w:r>
                                <w:rPr>
                                  <w:color w:val="231F20"/>
                                  <w:spacing w:val="-6"/>
                                  <w:sz w:val="12"/>
                                </w:rPr>
                                <w:t>by</w:t>
                              </w:r>
                              <w:r>
                                <w:rPr>
                                  <w:color w:val="231F20"/>
                                  <w:spacing w:val="40"/>
                                  <w:sz w:val="12"/>
                                </w:rPr>
                                <w:t xml:space="preserve"> </w:t>
                              </w:r>
                              <w:r>
                                <w:rPr>
                                  <w:color w:val="231F20"/>
                                  <w:spacing w:val="-2"/>
                                  <w:sz w:val="12"/>
                                </w:rPr>
                                <w:t>overseas</w:t>
                              </w:r>
                              <w:r>
                                <w:rPr>
                                  <w:color w:val="231F20"/>
                                  <w:spacing w:val="40"/>
                                  <w:sz w:val="12"/>
                                </w:rPr>
                                <w:t xml:space="preserve"> </w:t>
                              </w:r>
                              <w:r>
                                <w:rPr>
                                  <w:color w:val="231F20"/>
                                  <w:spacing w:val="-2"/>
                                  <w:sz w:val="12"/>
                                </w:rPr>
                                <w:t>investors</w:t>
                              </w:r>
                            </w:p>
                          </w:txbxContent>
                        </wps:txbx>
                        <wps:bodyPr wrap="square" lIns="0" tIns="0" rIns="0" bIns="0" rtlCol="0">
                          <a:noAutofit/>
                        </wps:bodyPr>
                      </wps:wsp>
                    </wpg:wgp>
                  </a:graphicData>
                </a:graphic>
              </wp:anchor>
            </w:drawing>
          </mc:Choice>
          <mc:Fallback>
            <w:pict>
              <v:group w14:anchorId="619FE30D" id="Group 343" o:spid="_x0000_s1265" style="position:absolute;left:0;text-align:left;margin-left:39.7pt;margin-top:2.5pt;width:184.8pt;height:142.25pt;z-index:-20848128;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">
                <v:shape id="Graphic 344" o:spid="_x0000_s126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" path="m,1800005r2340000,l2340000,,,,,1800005xe" filled="f" strokecolor="#231f20" strokeweight=".5pt">
                  <v:path arrowok="t"/>
                </v:shape>
                <v:shape id="Graphic 345" o:spid="_x0000_s1267" style="position:absolute;left:31;top:3593;width:20682;height:14440;visibility:visible;mso-wrap-style:square;v-text-anchor:top" coordsize="2068195,144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" path="m,l71995,em,367450r71995,em,721785r71995,em,1076125r71995,em2067979,1371845r,71996em1741106,1371845r,71996em1414233,1371845r,71996em1087362,1371845r,71996em760492,1371845r,71996em433617,1371845r,71996em106746,1371845r,71996e" filled="f" strokecolor="#231f20" strokeweight=".5pt">
                  <v:path arrowok="t"/>
                </v:shape>
                <v:shape id="Graphic 346" o:spid="_x0000_s1268" style="position:absolute;left:17851;top:968;width:4496;height:9322;visibility:visible;mso-wrap-style:square;v-text-anchor:top" coordsize="449580,93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" path="m408584,419943r40869,433084em367741,708663l408584,419943em326872,144357r40869,564306em286016,r40856,144357em245148,144357l286016,em204292,380584l245148,144357em163436,643042l204292,380584em122580,682420r40856,-39378em81711,446192r40869,236228em40855,472448l81711,446192em,931769l40855,472448e" filled="f" strokecolor="#00568b" strokeweight="1pt">
                  <v:path arrowok="t"/>
                </v:shape>
                <v:shape id="Image 347" o:spid="_x0000_s1269" type="#_x0000_t75" style="position:absolute;left:14519;top:9697;width:3395;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">
                  <v:imagedata r:id="rId28" o:title=""/>
                </v:shape>
                <v:shape id="Graphic 348" o:spid="_x0000_s1270" style="position:absolute;left:3550;top:4643;width:11037;height:10325;visibility:visible;mso-wrap-style:square;v-text-anchor:top" coordsize="1103630,103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" path="m1062329,538063r40856,301854em1021473,419955r40856,118108em980605,721794r40868,-301839em939749,643049r40856,78745em898897,853036l939749,643049em858037,524941r40860,328095em817177,905525l858037,524941em776317,1010503l817177,905525em735458,931776r40859,78727em694599,971146r40859,-39370em653740,1031953r40859,-60807em612886,787413r40854,244540em572027,603684r40859,183729em531167,748045l572027,603684em490307,419955r40860,328090em449447,26255r40860,393700em408588,26255r40859,em367729,65627l408588,26255em326870,r40859,65627em286010,485576l326870,em245150,236240r40860,249336em204290,236240r40860,em163431,367456l204290,236240em122572,603684l163431,367456em81713,393712r40859,209972em40853,419955l81713,393712em,695548l40853,419955e" filled="f" strokecolor="#00568b" strokeweight="1pt">
                  <v:path arrowok="t"/>
                </v:shape>
                <v:shape id="Image 349" o:spid="_x0000_s1271" type="#_x0000_t75" style="position:absolute;left:1099;top:10222;width:2515;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">
                  <v:imagedata r:id="rId29" o:title=""/>
                </v:shape>
                <v:shape id="Graphic 350" o:spid="_x0000_s1272" style="position:absolute;left:1099;top:8055;width:21247;height:9137;visibility:visible;mso-wrap-style:square;v-text-anchor:top" coordsize="2124710,9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" path="m2083800,236227r40869,367454em2042957,643050r40843,-406823em2002088,91864r40869,551186em1961233,r40855,91864em1920364,183728l1961233,em1879508,406831r40856,-223103em1838652,616788r40856,-209957em1797796,498703r40856,118085em1756928,472440r40868,26263em1716072,485557r40856,-13117em1675216,577430r40856,-91873em1634360,590562r40856,-13132em1593504,748030r40856,-157468em1552635,708660r40869,39370em1511780,590562r40855,118098em1470935,734910r40845,-144348em1430068,616788r40867,118122em1389212,761161r40856,-144373em1348343,879257r40869,-118096em1307487,787400r40856,91857em1266631,734910r40856,52490em1225763,800519r40868,-65609em1184907,695540r40856,104979em1144055,905522r40852,-209982em1103195,695540r40860,209982em1062335,787400r40860,-91860em1021476,853020r40859,-65620em980616,879257r40860,-26237em939758,913549r40858,-34292em898898,879257r40860,34292em858045,800519r40853,78738em817185,748030r40860,52489em776325,813650r40860,-65620em735465,669290r40860,144360em694606,393700r40859,275590em653746,695540l694606,393700em612888,590562r40858,104978em572028,524929r40860,65633em531168,761161l572028,524929em490308,708660r40860,52501em449449,643050r40859,65610em408589,774293l449449,643050em367731,774293r40858,em326871,734910r40860,39383em286011,800519r40860,-65609em245158,839900r40853,-39381em204298,813650r40860,26250em163438,839900r40860,-26250em122579,813650r40859,26250em81719,839900r40860,-26250em40860,879257l81719,839900em,853020r40860,26237e" filled="f" strokecolor="#b01c88" strokeweight="1pt">
                  <v:path arrowok="t"/>
                </v:shape>
                <v:shape id="Graphic 351" o:spid="_x0000_s1273" style="position:absolute;left:22711;top:3593;width:724;height:10763;visibility:visible;mso-wrap-style:square;v-text-anchor:top" coordsize="7239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" path="m,l71996,em,367450r71996,em,721785r71996,em,1076125r71996,e" filled="f" strokecolor="#231f20" strokeweight=".5pt">
                  <v:path arrowok="t"/>
                </v:shape>
                <v:shape id="Textbox 352" o:spid="_x0000_s1274" type="#_x0000_t202" style="position:absolute;left:4450;top:3614;width:681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7DC1E0B0" w14:textId="77777777" w:rsidR="006D5EBA" w:rsidRDefault="00363CC2">
                        <w:pPr>
                          <w:spacing w:before="1"/>
                          <w:rPr>
                            <w:sz w:val="12"/>
                          </w:rPr>
                        </w:pPr>
                        <w:r>
                          <w:rPr>
                            <w:color w:val="231F20"/>
                            <w:w w:val="85"/>
                            <w:sz w:val="12"/>
                          </w:rPr>
                          <w:t>Total</w:t>
                        </w:r>
                        <w:r>
                          <w:rPr>
                            <w:color w:val="231F20"/>
                            <w:spacing w:val="3"/>
                            <w:sz w:val="12"/>
                          </w:rPr>
                          <w:t xml:space="preserve"> </w:t>
                        </w:r>
                        <w:r>
                          <w:rPr>
                            <w:color w:val="231F20"/>
                            <w:w w:val="85"/>
                            <w:sz w:val="12"/>
                          </w:rPr>
                          <w:t>United</w:t>
                        </w:r>
                        <w:r>
                          <w:rPr>
                            <w:color w:val="231F20"/>
                            <w:spacing w:val="3"/>
                            <w:sz w:val="12"/>
                          </w:rPr>
                          <w:t xml:space="preserve"> </w:t>
                        </w:r>
                        <w:r>
                          <w:rPr>
                            <w:color w:val="231F20"/>
                            <w:spacing w:val="-2"/>
                            <w:w w:val="85"/>
                            <w:sz w:val="12"/>
                          </w:rPr>
                          <w:t>Kingdom</w:t>
                        </w:r>
                      </w:p>
                    </w:txbxContent>
                  </v:textbox>
                </v:shape>
                <v:shape id="Textbox 353" o:spid="_x0000_s1275" type="#_x0000_t202" style="position:absolute;left:17509;top:14350;width:381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14:paraId="52020256" w14:textId="77777777" w:rsidR="006D5EBA" w:rsidRDefault="00363CC2">
                        <w:pPr>
                          <w:spacing w:line="247" w:lineRule="auto"/>
                          <w:ind w:left="54" w:right="17" w:hanging="55"/>
                          <w:rPr>
                            <w:sz w:val="12"/>
                          </w:rPr>
                        </w:pPr>
                        <w:r>
                          <w:rPr>
                            <w:color w:val="231F20"/>
                            <w:spacing w:val="-6"/>
                            <w:sz w:val="12"/>
                          </w:rPr>
                          <w:t>Of</w:t>
                        </w:r>
                        <w:r>
                          <w:rPr>
                            <w:color w:val="231F20"/>
                            <w:spacing w:val="-10"/>
                            <w:sz w:val="12"/>
                          </w:rPr>
                          <w:t xml:space="preserve"> </w:t>
                        </w:r>
                        <w:r>
                          <w:rPr>
                            <w:color w:val="231F20"/>
                            <w:spacing w:val="-6"/>
                            <w:sz w:val="12"/>
                          </w:rPr>
                          <w:t>which</w:t>
                        </w:r>
                        <w:r>
                          <w:rPr>
                            <w:color w:val="231F20"/>
                            <w:spacing w:val="-10"/>
                            <w:sz w:val="12"/>
                          </w:rPr>
                          <w:t xml:space="preserve"> </w:t>
                        </w:r>
                        <w:r>
                          <w:rPr>
                            <w:color w:val="231F20"/>
                            <w:spacing w:val="-6"/>
                            <w:sz w:val="12"/>
                          </w:rPr>
                          <w:t>by</w:t>
                        </w:r>
                        <w:r>
                          <w:rPr>
                            <w:color w:val="231F20"/>
                            <w:spacing w:val="40"/>
                            <w:sz w:val="12"/>
                          </w:rPr>
                          <w:t xml:space="preserve"> </w:t>
                        </w:r>
                        <w:r>
                          <w:rPr>
                            <w:color w:val="231F20"/>
                            <w:spacing w:val="-2"/>
                            <w:sz w:val="12"/>
                          </w:rPr>
                          <w:t>overseas</w:t>
                        </w:r>
                        <w:r>
                          <w:rPr>
                            <w:color w:val="231F20"/>
                            <w:spacing w:val="40"/>
                            <w:sz w:val="12"/>
                          </w:rPr>
                          <w:t xml:space="preserve"> </w:t>
                        </w:r>
                        <w:r>
                          <w:rPr>
                            <w:color w:val="231F20"/>
                            <w:spacing w:val="-2"/>
                            <w:sz w:val="12"/>
                          </w:rPr>
                          <w:t>investors</w:t>
                        </w:r>
                      </w:p>
                    </w:txbxContent>
                  </v:textbox>
                </v:shape>
                <w10:wrap anchorx="page"/>
              </v:group>
            </w:pict>
          </mc:Fallback>
        </mc:AlternateContent>
      </w:r>
      <w:r>
        <w:rPr>
          <w:color w:val="231F20"/>
          <w:spacing w:val="-5"/>
          <w:sz w:val="12"/>
        </w:rPr>
        <w:t>25</w:t>
      </w:r>
    </w:p>
    <w:p w14:paraId="3F052B02" w14:textId="77777777" w:rsidR="006D5EBA" w:rsidRDefault="006D5EBA">
      <w:pPr>
        <w:pStyle w:val="BodyText"/>
        <w:rPr>
          <w:sz w:val="12"/>
        </w:rPr>
      </w:pPr>
    </w:p>
    <w:p w14:paraId="444FD081" w14:textId="77777777" w:rsidR="006D5EBA" w:rsidRDefault="006D5EBA">
      <w:pPr>
        <w:pStyle w:val="BodyText"/>
        <w:rPr>
          <w:sz w:val="12"/>
        </w:rPr>
      </w:pPr>
    </w:p>
    <w:p w14:paraId="44FECA77" w14:textId="77777777" w:rsidR="006D5EBA" w:rsidRDefault="006D5EBA">
      <w:pPr>
        <w:pStyle w:val="BodyText"/>
        <w:spacing w:before="10"/>
        <w:rPr>
          <w:sz w:val="12"/>
        </w:rPr>
      </w:pPr>
    </w:p>
    <w:p w14:paraId="7DAA1CC1" w14:textId="77777777" w:rsidR="006D5EBA" w:rsidRDefault="00363CC2">
      <w:pPr>
        <w:spacing w:before="1"/>
        <w:ind w:left="3829"/>
        <w:rPr>
          <w:sz w:val="12"/>
        </w:rPr>
      </w:pPr>
      <w:r>
        <w:rPr>
          <w:color w:val="231F20"/>
          <w:spacing w:val="-5"/>
          <w:sz w:val="12"/>
        </w:rPr>
        <w:t>20</w:t>
      </w:r>
    </w:p>
    <w:p w14:paraId="021E1D0A" w14:textId="77777777" w:rsidR="006D5EBA" w:rsidRDefault="006D5EBA">
      <w:pPr>
        <w:pStyle w:val="BodyText"/>
        <w:rPr>
          <w:sz w:val="12"/>
        </w:rPr>
      </w:pPr>
    </w:p>
    <w:p w14:paraId="584CC519" w14:textId="77777777" w:rsidR="006D5EBA" w:rsidRDefault="006D5EBA">
      <w:pPr>
        <w:pStyle w:val="BodyText"/>
        <w:rPr>
          <w:sz w:val="12"/>
        </w:rPr>
      </w:pPr>
    </w:p>
    <w:p w14:paraId="14324054" w14:textId="77777777" w:rsidR="006D5EBA" w:rsidRDefault="006D5EBA">
      <w:pPr>
        <w:pStyle w:val="BodyText"/>
        <w:spacing w:before="10"/>
        <w:rPr>
          <w:sz w:val="12"/>
        </w:rPr>
      </w:pPr>
    </w:p>
    <w:p w14:paraId="66DAA4BD" w14:textId="77777777" w:rsidR="006D5EBA" w:rsidRDefault="00363CC2">
      <w:pPr>
        <w:ind w:left="3845"/>
        <w:rPr>
          <w:sz w:val="12"/>
        </w:rPr>
      </w:pPr>
      <w:r>
        <w:rPr>
          <w:color w:val="231F20"/>
          <w:spacing w:val="-5"/>
          <w:w w:val="95"/>
          <w:sz w:val="12"/>
        </w:rPr>
        <w:t>15</w:t>
      </w:r>
    </w:p>
    <w:p w14:paraId="6CEED8C6" w14:textId="77777777" w:rsidR="006D5EBA" w:rsidRDefault="00363CC2">
      <w:pPr>
        <w:spacing w:before="103" w:line="268" w:lineRule="auto"/>
        <w:ind w:left="85" w:right="716"/>
        <w:rPr>
          <w:i/>
          <w:sz w:val="20"/>
        </w:rPr>
      </w:pPr>
      <w:r>
        <w:br w:type="column"/>
      </w:r>
      <w:r>
        <w:rPr>
          <w:i/>
          <w:color w:val="751C66"/>
          <w:w w:val="85"/>
          <w:sz w:val="20"/>
        </w:rPr>
        <w:t xml:space="preserve">Activity in the commercial real estate market has fallen </w:t>
      </w:r>
      <w:r>
        <w:rPr>
          <w:i/>
          <w:color w:val="751C66"/>
          <w:w w:val="90"/>
          <w:sz w:val="20"/>
        </w:rPr>
        <w:t>sharply in recent months.</w:t>
      </w:r>
    </w:p>
    <w:p w14:paraId="21FF1646" w14:textId="77777777" w:rsidR="006D5EBA" w:rsidRDefault="00363CC2">
      <w:pPr>
        <w:pStyle w:val="BodyText"/>
        <w:ind w:left="85"/>
      </w:pPr>
      <w:r>
        <w:rPr>
          <w:color w:val="231F20"/>
          <w:w w:val="85"/>
        </w:rPr>
        <w:t>There</w:t>
      </w:r>
      <w:r>
        <w:rPr>
          <w:color w:val="231F20"/>
          <w:spacing w:val="-1"/>
        </w:rPr>
        <w:t xml:space="preserve"> </w:t>
      </w:r>
      <w:r>
        <w:rPr>
          <w:color w:val="231F20"/>
          <w:w w:val="85"/>
        </w:rPr>
        <w:t>has</w:t>
      </w:r>
      <w:r>
        <w:rPr>
          <w:color w:val="231F20"/>
          <w:spacing w:val="-1"/>
        </w:rPr>
        <w:t xml:space="preserve"> </w:t>
      </w:r>
      <w:r>
        <w:rPr>
          <w:color w:val="231F20"/>
          <w:w w:val="85"/>
        </w:rPr>
        <w:t>been</w:t>
      </w:r>
      <w:r>
        <w:rPr>
          <w:color w:val="231F20"/>
          <w:spacing w:val="-1"/>
        </w:rPr>
        <w:t xml:space="preserve"> </w:t>
      </w:r>
      <w:r>
        <w:rPr>
          <w:color w:val="231F20"/>
          <w:w w:val="85"/>
        </w:rPr>
        <w:t>a</w:t>
      </w:r>
      <w:r>
        <w:rPr>
          <w:color w:val="231F20"/>
          <w:spacing w:val="-1"/>
        </w:rPr>
        <w:t xml:space="preserve"> </w:t>
      </w:r>
      <w:r>
        <w:rPr>
          <w:color w:val="231F20"/>
          <w:w w:val="85"/>
        </w:rPr>
        <w:t>sharp</w:t>
      </w:r>
      <w:r>
        <w:rPr>
          <w:color w:val="231F20"/>
          <w:spacing w:val="-1"/>
        </w:rPr>
        <w:t xml:space="preserve"> </w:t>
      </w:r>
      <w:r>
        <w:rPr>
          <w:color w:val="231F20"/>
          <w:w w:val="85"/>
        </w:rPr>
        <w:t>slowdown</w:t>
      </w:r>
      <w:r>
        <w:rPr>
          <w:color w:val="231F20"/>
          <w:spacing w:val="-1"/>
        </w:rPr>
        <w:t xml:space="preserve"> </w:t>
      </w:r>
      <w:r>
        <w:rPr>
          <w:color w:val="231F20"/>
          <w:w w:val="85"/>
        </w:rPr>
        <w:t>in</w:t>
      </w:r>
      <w:r>
        <w:rPr>
          <w:color w:val="231F20"/>
          <w:spacing w:val="-1"/>
        </w:rPr>
        <w:t xml:space="preserve"> </w:t>
      </w:r>
      <w:r>
        <w:rPr>
          <w:color w:val="231F20"/>
          <w:w w:val="85"/>
        </w:rPr>
        <w:t>activity</w:t>
      </w:r>
      <w:r>
        <w:rPr>
          <w:color w:val="231F20"/>
          <w:spacing w:val="-1"/>
        </w:rPr>
        <w:t xml:space="preserve"> </w:t>
      </w:r>
      <w:r>
        <w:rPr>
          <w:color w:val="231F20"/>
          <w:w w:val="85"/>
        </w:rPr>
        <w:t>in</w:t>
      </w:r>
      <w:r>
        <w:rPr>
          <w:color w:val="231F20"/>
          <w:spacing w:val="-1"/>
        </w:rPr>
        <w:t xml:space="preserve"> </w:t>
      </w:r>
      <w:r>
        <w:rPr>
          <w:color w:val="231F20"/>
          <w:spacing w:val="-5"/>
          <w:w w:val="85"/>
        </w:rPr>
        <w:t>the</w:t>
      </w:r>
    </w:p>
    <w:p w14:paraId="52063619" w14:textId="77777777" w:rsidR="006D5EBA" w:rsidRDefault="00363CC2">
      <w:pPr>
        <w:pStyle w:val="BodyText"/>
        <w:spacing w:before="28" w:line="268" w:lineRule="auto"/>
        <w:ind w:left="85" w:right="232"/>
      </w:pPr>
      <w:r>
        <w:rPr>
          <w:color w:val="231F20"/>
          <w:w w:val="90"/>
        </w:rPr>
        <w:t>UK</w:t>
      </w:r>
      <w:r>
        <w:rPr>
          <w:color w:val="231F20"/>
          <w:spacing w:val="-3"/>
          <w:w w:val="90"/>
        </w:rPr>
        <w:t xml:space="preserve"> </w:t>
      </w:r>
      <w:r>
        <w:rPr>
          <w:color w:val="231F20"/>
          <w:w w:val="90"/>
        </w:rPr>
        <w:t>commercial real estate (CRE) market in the first half of 2016</w:t>
      </w:r>
      <w:r>
        <w:rPr>
          <w:color w:val="231F20"/>
          <w:spacing w:val="-6"/>
          <w:w w:val="90"/>
        </w:rPr>
        <w:t xml:space="preserve"> </w:t>
      </w:r>
      <w:r>
        <w:rPr>
          <w:color w:val="231F20"/>
          <w:w w:val="90"/>
        </w:rPr>
        <w:t>(Chart</w:t>
      </w:r>
      <w:r>
        <w:rPr>
          <w:color w:val="231F20"/>
          <w:spacing w:val="-5"/>
          <w:w w:val="90"/>
        </w:rPr>
        <w:t xml:space="preserve"> </w:t>
      </w:r>
      <w:r>
        <w:rPr>
          <w:color w:val="231F20"/>
          <w:w w:val="90"/>
        </w:rPr>
        <w:t>A.12).</w:t>
      </w:r>
      <w:r>
        <w:rPr>
          <w:color w:val="231F20"/>
          <w:spacing w:val="37"/>
        </w:rPr>
        <w:t xml:space="preserve"> </w:t>
      </w:r>
      <w:r>
        <w:rPr>
          <w:color w:val="231F20"/>
          <w:w w:val="90"/>
        </w:rPr>
        <w:t>In</w:t>
      </w:r>
      <w:r>
        <w:rPr>
          <w:color w:val="231F20"/>
          <w:spacing w:val="-6"/>
          <w:w w:val="90"/>
        </w:rPr>
        <w:t xml:space="preserve"> </w:t>
      </w:r>
      <w:r>
        <w:rPr>
          <w:color w:val="231F20"/>
          <w:w w:val="90"/>
        </w:rPr>
        <w:t>2016</w:t>
      </w:r>
      <w:r>
        <w:rPr>
          <w:color w:val="231F20"/>
          <w:spacing w:val="-8"/>
          <w:w w:val="90"/>
        </w:rPr>
        <w:t xml:space="preserve"> </w:t>
      </w:r>
      <w:r>
        <w:rPr>
          <w:color w:val="231F20"/>
          <w:w w:val="90"/>
        </w:rPr>
        <w:t>Q1,</w:t>
      </w:r>
      <w:r>
        <w:rPr>
          <w:color w:val="231F20"/>
          <w:spacing w:val="-6"/>
          <w:w w:val="90"/>
        </w:rPr>
        <w:t xml:space="preserve"> </w:t>
      </w:r>
      <w:r>
        <w:rPr>
          <w:color w:val="231F20"/>
          <w:w w:val="90"/>
        </w:rPr>
        <w:t>transactions</w:t>
      </w:r>
      <w:r>
        <w:rPr>
          <w:color w:val="231F20"/>
          <w:spacing w:val="-6"/>
          <w:w w:val="90"/>
        </w:rPr>
        <w:t xml:space="preserve"> </w:t>
      </w:r>
      <w:r>
        <w:rPr>
          <w:color w:val="231F20"/>
          <w:w w:val="90"/>
        </w:rPr>
        <w:t>fell</w:t>
      </w:r>
      <w:r>
        <w:rPr>
          <w:color w:val="231F20"/>
          <w:spacing w:val="-6"/>
          <w:w w:val="90"/>
        </w:rPr>
        <w:t xml:space="preserve"> </w:t>
      </w:r>
      <w:r>
        <w:rPr>
          <w:color w:val="231F20"/>
          <w:w w:val="90"/>
        </w:rPr>
        <w:t>by</w:t>
      </w:r>
      <w:r>
        <w:rPr>
          <w:color w:val="231F20"/>
          <w:spacing w:val="-6"/>
          <w:w w:val="90"/>
        </w:rPr>
        <w:t xml:space="preserve"> </w:t>
      </w:r>
      <w:r>
        <w:rPr>
          <w:color w:val="231F20"/>
          <w:w w:val="90"/>
        </w:rPr>
        <w:t>£6</w:t>
      </w:r>
      <w:r>
        <w:rPr>
          <w:color w:val="231F20"/>
          <w:spacing w:val="-8"/>
          <w:w w:val="90"/>
        </w:rPr>
        <w:t xml:space="preserve"> </w:t>
      </w:r>
      <w:r>
        <w:rPr>
          <w:color w:val="231F20"/>
          <w:w w:val="90"/>
        </w:rPr>
        <w:t>billion, or 34%, relative to the previous quarter.</w:t>
      </w:r>
      <w:r>
        <w:rPr>
          <w:color w:val="231F20"/>
          <w:spacing w:val="40"/>
        </w:rPr>
        <w:t xml:space="preserve"> </w:t>
      </w:r>
      <w:r>
        <w:rPr>
          <w:color w:val="231F20"/>
          <w:w w:val="90"/>
        </w:rPr>
        <w:t xml:space="preserve">This was largely </w:t>
      </w:r>
      <w:r>
        <w:rPr>
          <w:color w:val="231F20"/>
          <w:w w:val="85"/>
        </w:rPr>
        <w:t xml:space="preserve">driven by a fall in activity in London, where transactions fell by </w:t>
      </w:r>
      <w:r>
        <w:rPr>
          <w:color w:val="231F20"/>
          <w:spacing w:val="-6"/>
        </w:rPr>
        <w:t>53%.</w:t>
      </w:r>
      <w:r>
        <w:rPr>
          <w:color w:val="231F20"/>
          <w:spacing w:val="29"/>
        </w:rPr>
        <w:t xml:space="preserve"> </w:t>
      </w:r>
      <w:r>
        <w:rPr>
          <w:color w:val="231F20"/>
          <w:spacing w:val="-6"/>
        </w:rPr>
        <w:t>Monthly</w:t>
      </w:r>
      <w:r>
        <w:rPr>
          <w:color w:val="231F20"/>
          <w:spacing w:val="-16"/>
        </w:rPr>
        <w:t xml:space="preserve"> </w:t>
      </w:r>
      <w:r>
        <w:rPr>
          <w:color w:val="231F20"/>
          <w:spacing w:val="-6"/>
        </w:rPr>
        <w:t>data</w:t>
      </w:r>
      <w:r>
        <w:rPr>
          <w:color w:val="231F20"/>
          <w:spacing w:val="-16"/>
        </w:rPr>
        <w:t xml:space="preserve"> </w:t>
      </w:r>
      <w:r>
        <w:rPr>
          <w:color w:val="231F20"/>
          <w:spacing w:val="-6"/>
        </w:rPr>
        <w:t>suggest</w:t>
      </w:r>
      <w:r>
        <w:rPr>
          <w:color w:val="231F20"/>
          <w:spacing w:val="-16"/>
        </w:rPr>
        <w:t xml:space="preserve"> </w:t>
      </w:r>
      <w:r>
        <w:rPr>
          <w:color w:val="231F20"/>
          <w:spacing w:val="-6"/>
        </w:rPr>
        <w:t>continued</w:t>
      </w:r>
      <w:r>
        <w:rPr>
          <w:color w:val="231F20"/>
          <w:spacing w:val="-16"/>
        </w:rPr>
        <w:t xml:space="preserve"> </w:t>
      </w:r>
      <w:r>
        <w:rPr>
          <w:color w:val="231F20"/>
          <w:spacing w:val="-6"/>
        </w:rPr>
        <w:t>falls</w:t>
      </w:r>
      <w:r>
        <w:rPr>
          <w:color w:val="231F20"/>
          <w:spacing w:val="-16"/>
        </w:rPr>
        <w:t xml:space="preserve"> </w:t>
      </w:r>
      <w:r>
        <w:rPr>
          <w:color w:val="231F20"/>
          <w:spacing w:val="-6"/>
        </w:rPr>
        <w:t>in</w:t>
      </w:r>
      <w:r>
        <w:rPr>
          <w:color w:val="231F20"/>
          <w:spacing w:val="-16"/>
        </w:rPr>
        <w:t xml:space="preserve"> </w:t>
      </w:r>
      <w:r>
        <w:rPr>
          <w:color w:val="231F20"/>
          <w:spacing w:val="-6"/>
        </w:rPr>
        <w:t>April</w:t>
      </w:r>
      <w:r>
        <w:rPr>
          <w:color w:val="231F20"/>
          <w:spacing w:val="-16"/>
        </w:rPr>
        <w:t xml:space="preserve"> </w:t>
      </w:r>
      <w:r>
        <w:rPr>
          <w:color w:val="231F20"/>
          <w:spacing w:val="-6"/>
        </w:rPr>
        <w:t>and</w:t>
      </w:r>
      <w:r>
        <w:rPr>
          <w:color w:val="231F20"/>
          <w:spacing w:val="-16"/>
        </w:rPr>
        <w:t xml:space="preserve"> </w:t>
      </w:r>
      <w:r>
        <w:rPr>
          <w:color w:val="231F20"/>
          <w:spacing w:val="-6"/>
        </w:rPr>
        <w:t>May.</w:t>
      </w:r>
    </w:p>
    <w:p w14:paraId="53563F89"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3996" w:space="1333"/>
            <w:col w:w="5307"/>
          </w:cols>
        </w:sectPr>
      </w:pPr>
    </w:p>
    <w:p w14:paraId="2ED05E89" w14:textId="77777777" w:rsidR="006D5EBA" w:rsidRDefault="006D5EBA">
      <w:pPr>
        <w:pStyle w:val="BodyText"/>
        <w:spacing w:before="2"/>
        <w:rPr>
          <w:sz w:val="15"/>
        </w:rPr>
      </w:pPr>
    </w:p>
    <w:p w14:paraId="0AC7799A" w14:textId="77777777" w:rsidR="006D5EBA" w:rsidRDefault="006D5EBA">
      <w:pPr>
        <w:pStyle w:val="BodyText"/>
        <w:rPr>
          <w:sz w:val="15"/>
        </w:rPr>
        <w:sectPr w:rsidR="006D5EBA">
          <w:type w:val="continuous"/>
          <w:pgSz w:w="11910" w:h="16840"/>
          <w:pgMar w:top="1540" w:right="566" w:bottom="0" w:left="708" w:header="425" w:footer="0" w:gutter="0"/>
          <w:cols w:space="720"/>
        </w:sectPr>
      </w:pPr>
    </w:p>
    <w:p w14:paraId="2190B588" w14:textId="77777777" w:rsidR="006D5EBA" w:rsidRDefault="006D5EBA">
      <w:pPr>
        <w:pStyle w:val="BodyText"/>
        <w:rPr>
          <w:sz w:val="12"/>
        </w:rPr>
      </w:pPr>
    </w:p>
    <w:p w14:paraId="4790D8CE" w14:textId="77777777" w:rsidR="006D5EBA" w:rsidRDefault="006D5EBA">
      <w:pPr>
        <w:pStyle w:val="BodyText"/>
        <w:rPr>
          <w:sz w:val="12"/>
        </w:rPr>
      </w:pPr>
    </w:p>
    <w:p w14:paraId="1ADA2BBB" w14:textId="77777777" w:rsidR="006D5EBA" w:rsidRDefault="006D5EBA">
      <w:pPr>
        <w:pStyle w:val="BodyText"/>
        <w:rPr>
          <w:sz w:val="12"/>
        </w:rPr>
      </w:pPr>
    </w:p>
    <w:p w14:paraId="3ECC770E" w14:textId="77777777" w:rsidR="006D5EBA" w:rsidRDefault="006D5EBA">
      <w:pPr>
        <w:pStyle w:val="BodyText"/>
        <w:rPr>
          <w:sz w:val="12"/>
        </w:rPr>
      </w:pPr>
    </w:p>
    <w:p w14:paraId="450030EC" w14:textId="77777777" w:rsidR="006D5EBA" w:rsidRDefault="006D5EBA">
      <w:pPr>
        <w:pStyle w:val="BodyText"/>
        <w:rPr>
          <w:sz w:val="12"/>
        </w:rPr>
      </w:pPr>
    </w:p>
    <w:p w14:paraId="3361A999" w14:textId="77777777" w:rsidR="006D5EBA" w:rsidRDefault="006D5EBA">
      <w:pPr>
        <w:pStyle w:val="BodyText"/>
        <w:rPr>
          <w:sz w:val="12"/>
        </w:rPr>
      </w:pPr>
    </w:p>
    <w:p w14:paraId="44B42095" w14:textId="77777777" w:rsidR="006D5EBA" w:rsidRDefault="006D5EBA">
      <w:pPr>
        <w:pStyle w:val="BodyText"/>
        <w:rPr>
          <w:sz w:val="12"/>
        </w:rPr>
      </w:pPr>
    </w:p>
    <w:p w14:paraId="4D52D157" w14:textId="77777777" w:rsidR="006D5EBA" w:rsidRDefault="006D5EBA">
      <w:pPr>
        <w:pStyle w:val="BodyText"/>
        <w:rPr>
          <w:sz w:val="12"/>
        </w:rPr>
      </w:pPr>
    </w:p>
    <w:p w14:paraId="7D35CEF1" w14:textId="77777777" w:rsidR="006D5EBA" w:rsidRDefault="006D5EBA">
      <w:pPr>
        <w:pStyle w:val="BodyText"/>
        <w:rPr>
          <w:sz w:val="12"/>
        </w:rPr>
      </w:pPr>
    </w:p>
    <w:p w14:paraId="1450F9AD" w14:textId="77777777" w:rsidR="006D5EBA" w:rsidRDefault="006D5EBA">
      <w:pPr>
        <w:pStyle w:val="BodyText"/>
        <w:spacing w:before="53"/>
        <w:rPr>
          <w:sz w:val="12"/>
        </w:rPr>
      </w:pPr>
    </w:p>
    <w:p w14:paraId="01871AB9" w14:textId="77777777" w:rsidR="006D5EBA" w:rsidRDefault="00363CC2">
      <w:pPr>
        <w:ind w:left="258"/>
        <w:rPr>
          <w:sz w:val="12"/>
        </w:rPr>
      </w:pPr>
      <w:r>
        <w:rPr>
          <w:color w:val="231F20"/>
          <w:spacing w:val="-4"/>
          <w:sz w:val="12"/>
        </w:rPr>
        <w:t>2003</w:t>
      </w:r>
    </w:p>
    <w:p w14:paraId="3718D983" w14:textId="77777777" w:rsidR="006D5EBA" w:rsidRDefault="00363CC2">
      <w:pPr>
        <w:spacing w:before="80"/>
        <w:rPr>
          <w:sz w:val="12"/>
        </w:rPr>
      </w:pPr>
      <w:r>
        <w:br w:type="column"/>
      </w:r>
    </w:p>
    <w:p w14:paraId="4F5D5A2C" w14:textId="77777777" w:rsidR="006D5EBA" w:rsidRDefault="00363CC2">
      <w:pPr>
        <w:spacing w:before="1"/>
        <w:ind w:left="3285"/>
        <w:rPr>
          <w:sz w:val="12"/>
        </w:rPr>
      </w:pPr>
      <w:r>
        <w:rPr>
          <w:color w:val="231F20"/>
          <w:spacing w:val="-5"/>
          <w:sz w:val="12"/>
        </w:rPr>
        <w:t>10</w:t>
      </w:r>
    </w:p>
    <w:p w14:paraId="4B591849" w14:textId="77777777" w:rsidR="006D5EBA" w:rsidRDefault="006D5EBA">
      <w:pPr>
        <w:pStyle w:val="BodyText"/>
        <w:rPr>
          <w:sz w:val="12"/>
        </w:rPr>
      </w:pPr>
    </w:p>
    <w:p w14:paraId="34057B3E" w14:textId="77777777" w:rsidR="006D5EBA" w:rsidRDefault="006D5EBA">
      <w:pPr>
        <w:pStyle w:val="BodyText"/>
        <w:rPr>
          <w:sz w:val="12"/>
        </w:rPr>
      </w:pPr>
    </w:p>
    <w:p w14:paraId="5155C161" w14:textId="77777777" w:rsidR="006D5EBA" w:rsidRDefault="006D5EBA">
      <w:pPr>
        <w:pStyle w:val="BodyText"/>
        <w:spacing w:before="10"/>
        <w:rPr>
          <w:sz w:val="12"/>
        </w:rPr>
      </w:pPr>
    </w:p>
    <w:p w14:paraId="61E8877E" w14:textId="77777777" w:rsidR="006D5EBA" w:rsidRDefault="00363CC2">
      <w:pPr>
        <w:ind w:left="3340"/>
        <w:rPr>
          <w:sz w:val="12"/>
        </w:rPr>
      </w:pPr>
      <w:r>
        <w:rPr>
          <w:color w:val="231F20"/>
          <w:spacing w:val="-10"/>
          <w:sz w:val="12"/>
        </w:rPr>
        <w:t>5</w:t>
      </w:r>
    </w:p>
    <w:p w14:paraId="30A2E423" w14:textId="77777777" w:rsidR="006D5EBA" w:rsidRDefault="006D5EBA">
      <w:pPr>
        <w:pStyle w:val="BodyText"/>
        <w:rPr>
          <w:sz w:val="12"/>
        </w:rPr>
      </w:pPr>
    </w:p>
    <w:p w14:paraId="7416D3C0" w14:textId="77777777" w:rsidR="006D5EBA" w:rsidRDefault="006D5EBA">
      <w:pPr>
        <w:pStyle w:val="BodyText"/>
        <w:rPr>
          <w:sz w:val="12"/>
        </w:rPr>
      </w:pPr>
    </w:p>
    <w:p w14:paraId="2AC66011" w14:textId="77777777" w:rsidR="006D5EBA" w:rsidRDefault="006D5EBA">
      <w:pPr>
        <w:pStyle w:val="BodyText"/>
        <w:spacing w:before="11"/>
        <w:rPr>
          <w:sz w:val="12"/>
        </w:rPr>
      </w:pPr>
    </w:p>
    <w:p w14:paraId="176034A2" w14:textId="77777777" w:rsidR="006D5EBA" w:rsidRDefault="00363CC2">
      <w:pPr>
        <w:tabs>
          <w:tab w:val="left" w:pos="733"/>
          <w:tab w:val="left" w:pos="1248"/>
          <w:tab w:val="left" w:pos="1762"/>
          <w:tab w:val="left" w:pos="2277"/>
          <w:tab w:val="left" w:pos="2793"/>
          <w:tab w:val="left" w:pos="3334"/>
        </w:tabs>
        <w:ind w:left="218"/>
        <w:rPr>
          <w:position w:val="9"/>
          <w:sz w:val="12"/>
        </w:rPr>
      </w:pPr>
      <w:r>
        <w:rPr>
          <w:color w:val="231F20"/>
          <w:spacing w:val="-5"/>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10"/>
          <w:position w:val="9"/>
          <w:sz w:val="12"/>
        </w:rPr>
        <w:t>0</w:t>
      </w:r>
    </w:p>
    <w:p w14:paraId="60CFF720" w14:textId="77777777" w:rsidR="006D5EBA" w:rsidRDefault="00363CC2">
      <w:pPr>
        <w:pStyle w:val="BodyText"/>
        <w:spacing w:before="103" w:line="268" w:lineRule="auto"/>
        <w:ind w:left="258" w:right="42"/>
      </w:pPr>
      <w:r>
        <w:br w:type="column"/>
      </w:r>
      <w:r>
        <w:rPr>
          <w:color w:val="231F20"/>
          <w:w w:val="90"/>
        </w:rPr>
        <w:t>Market</w:t>
      </w:r>
      <w:r>
        <w:rPr>
          <w:color w:val="231F20"/>
          <w:spacing w:val="-4"/>
          <w:w w:val="90"/>
        </w:rPr>
        <w:t xml:space="preserve"> </w:t>
      </w:r>
      <w:r>
        <w:rPr>
          <w:color w:val="231F20"/>
          <w:w w:val="90"/>
        </w:rPr>
        <w:t>participants</w:t>
      </w:r>
      <w:r>
        <w:rPr>
          <w:color w:val="231F20"/>
          <w:spacing w:val="-4"/>
          <w:w w:val="90"/>
        </w:rPr>
        <w:t xml:space="preserve"> </w:t>
      </w:r>
      <w:r>
        <w:rPr>
          <w:color w:val="231F20"/>
          <w:w w:val="90"/>
        </w:rPr>
        <w:t>suggest</w:t>
      </w:r>
      <w:r>
        <w:rPr>
          <w:color w:val="231F20"/>
          <w:spacing w:val="-4"/>
          <w:w w:val="90"/>
        </w:rPr>
        <w:t xml:space="preserve"> </w:t>
      </w:r>
      <w:r>
        <w:rPr>
          <w:color w:val="231F20"/>
          <w:w w:val="90"/>
        </w:rPr>
        <w:t>that</w:t>
      </w:r>
      <w:r>
        <w:rPr>
          <w:color w:val="231F20"/>
          <w:spacing w:val="-4"/>
          <w:w w:val="90"/>
        </w:rPr>
        <w:t xml:space="preserve"> </w:t>
      </w:r>
      <w:r>
        <w:rPr>
          <w:color w:val="231F20"/>
          <w:w w:val="90"/>
        </w:rPr>
        <w:t>the</w:t>
      </w:r>
      <w:r>
        <w:rPr>
          <w:color w:val="231F20"/>
          <w:spacing w:val="-4"/>
          <w:w w:val="90"/>
        </w:rPr>
        <w:t xml:space="preserve"> </w:t>
      </w:r>
      <w:r>
        <w:rPr>
          <w:color w:val="231F20"/>
          <w:w w:val="90"/>
        </w:rPr>
        <w:t>slowdown</w:t>
      </w:r>
      <w:r>
        <w:rPr>
          <w:color w:val="231F20"/>
          <w:spacing w:val="-4"/>
          <w:w w:val="90"/>
        </w:rPr>
        <w:t xml:space="preserve"> </w:t>
      </w:r>
      <w:r>
        <w:rPr>
          <w:color w:val="231F20"/>
          <w:w w:val="90"/>
        </w:rPr>
        <w:t>in</w:t>
      </w:r>
      <w:r>
        <w:rPr>
          <w:color w:val="231F20"/>
          <w:spacing w:val="-4"/>
          <w:w w:val="90"/>
        </w:rPr>
        <w:t xml:space="preserve"> </w:t>
      </w:r>
      <w:r>
        <w:rPr>
          <w:color w:val="231F20"/>
          <w:w w:val="90"/>
        </w:rPr>
        <w:t>activity</w:t>
      </w:r>
      <w:r>
        <w:rPr>
          <w:color w:val="231F20"/>
          <w:spacing w:val="-4"/>
          <w:w w:val="90"/>
        </w:rPr>
        <w:t xml:space="preserve"> </w:t>
      </w:r>
      <w:r>
        <w:rPr>
          <w:color w:val="231F20"/>
          <w:w w:val="90"/>
        </w:rPr>
        <w:t xml:space="preserve">— </w:t>
      </w:r>
      <w:r>
        <w:rPr>
          <w:color w:val="231F20"/>
          <w:w w:val="85"/>
        </w:rPr>
        <w:t xml:space="preserve">especially in London — partly reflected increased uncertainty </w:t>
      </w:r>
      <w:r>
        <w:rPr>
          <w:color w:val="231F20"/>
          <w:spacing w:val="-6"/>
        </w:rPr>
        <w:t>ahead</w:t>
      </w:r>
      <w:r>
        <w:rPr>
          <w:color w:val="231F20"/>
          <w:spacing w:val="-16"/>
        </w:rPr>
        <w:t xml:space="preserve"> </w:t>
      </w:r>
      <w:r>
        <w:rPr>
          <w:color w:val="231F20"/>
          <w:spacing w:val="-6"/>
        </w:rPr>
        <w:t>of</w:t>
      </w:r>
      <w:r>
        <w:rPr>
          <w:color w:val="231F20"/>
          <w:spacing w:val="-16"/>
        </w:rPr>
        <w:t xml:space="preserve"> </w:t>
      </w:r>
      <w:r>
        <w:rPr>
          <w:color w:val="231F20"/>
          <w:spacing w:val="-6"/>
        </w:rPr>
        <w:t>the</w:t>
      </w:r>
      <w:r>
        <w:rPr>
          <w:color w:val="231F20"/>
          <w:spacing w:val="-16"/>
        </w:rPr>
        <w:t xml:space="preserve"> </w:t>
      </w:r>
      <w:r>
        <w:rPr>
          <w:color w:val="231F20"/>
          <w:spacing w:val="-6"/>
        </w:rPr>
        <w:t>EU</w:t>
      </w:r>
      <w:r>
        <w:rPr>
          <w:color w:val="231F20"/>
          <w:spacing w:val="-18"/>
        </w:rPr>
        <w:t xml:space="preserve"> </w:t>
      </w:r>
      <w:r>
        <w:rPr>
          <w:color w:val="231F20"/>
          <w:spacing w:val="-6"/>
        </w:rPr>
        <w:t>referendum.</w:t>
      </w:r>
      <w:r>
        <w:rPr>
          <w:color w:val="231F20"/>
          <w:spacing w:val="30"/>
        </w:rPr>
        <w:t xml:space="preserve"> </w:t>
      </w:r>
      <w:r>
        <w:rPr>
          <w:color w:val="231F20"/>
          <w:spacing w:val="-6"/>
        </w:rPr>
        <w:t>For</w:t>
      </w:r>
      <w:r>
        <w:rPr>
          <w:color w:val="231F20"/>
          <w:spacing w:val="-16"/>
        </w:rPr>
        <w:t xml:space="preserve"> </w:t>
      </w:r>
      <w:r>
        <w:rPr>
          <w:color w:val="231F20"/>
          <w:spacing w:val="-6"/>
        </w:rPr>
        <w:t>example,</w:t>
      </w:r>
      <w:r>
        <w:rPr>
          <w:color w:val="231F20"/>
          <w:spacing w:val="-16"/>
        </w:rPr>
        <w:t xml:space="preserve"> </w:t>
      </w:r>
      <w:r>
        <w:rPr>
          <w:color w:val="231F20"/>
          <w:spacing w:val="-6"/>
        </w:rPr>
        <w:t>80%</w:t>
      </w:r>
      <w:r>
        <w:rPr>
          <w:color w:val="231F20"/>
          <w:spacing w:val="-16"/>
        </w:rPr>
        <w:t xml:space="preserve"> </w:t>
      </w:r>
      <w:r>
        <w:rPr>
          <w:color w:val="231F20"/>
          <w:spacing w:val="-6"/>
        </w:rPr>
        <w:t>of respondents</w:t>
      </w:r>
      <w:r>
        <w:rPr>
          <w:color w:val="231F20"/>
          <w:spacing w:val="-11"/>
        </w:rPr>
        <w:t xml:space="preserve"> </w:t>
      </w:r>
      <w:r>
        <w:rPr>
          <w:color w:val="231F20"/>
          <w:spacing w:val="-6"/>
        </w:rPr>
        <w:t>to</w:t>
      </w:r>
      <w:r>
        <w:rPr>
          <w:color w:val="231F20"/>
          <w:spacing w:val="-11"/>
        </w:rPr>
        <w:t xml:space="preserve"> </w:t>
      </w:r>
      <w:r>
        <w:rPr>
          <w:color w:val="231F20"/>
          <w:spacing w:val="-6"/>
        </w:rPr>
        <w:t>the</w:t>
      </w:r>
      <w:r>
        <w:rPr>
          <w:color w:val="231F20"/>
          <w:spacing w:val="-11"/>
        </w:rPr>
        <w:t xml:space="preserve"> </w:t>
      </w:r>
      <w:r>
        <w:rPr>
          <w:color w:val="231F20"/>
          <w:spacing w:val="-6"/>
        </w:rPr>
        <w:t>2016</w:t>
      </w:r>
      <w:r>
        <w:rPr>
          <w:color w:val="231F20"/>
          <w:spacing w:val="-14"/>
        </w:rPr>
        <w:t xml:space="preserve"> </w:t>
      </w:r>
      <w:r>
        <w:rPr>
          <w:color w:val="231F20"/>
          <w:spacing w:val="-6"/>
        </w:rPr>
        <w:t>Q1</w:t>
      </w:r>
      <w:r>
        <w:rPr>
          <w:color w:val="231F20"/>
          <w:spacing w:val="-11"/>
        </w:rPr>
        <w:t xml:space="preserve"> </w:t>
      </w:r>
      <w:r>
        <w:rPr>
          <w:color w:val="231F20"/>
          <w:spacing w:val="-6"/>
        </w:rPr>
        <w:t>RICS</w:t>
      </w:r>
      <w:r>
        <w:rPr>
          <w:color w:val="231F20"/>
          <w:spacing w:val="-11"/>
        </w:rPr>
        <w:t xml:space="preserve"> </w:t>
      </w:r>
      <w:r>
        <w:rPr>
          <w:color w:val="231F20"/>
          <w:spacing w:val="-6"/>
        </w:rPr>
        <w:t>commercial</w:t>
      </w:r>
      <w:r>
        <w:rPr>
          <w:color w:val="231F20"/>
          <w:spacing w:val="-11"/>
        </w:rPr>
        <w:t xml:space="preserve"> </w:t>
      </w:r>
      <w:r>
        <w:rPr>
          <w:color w:val="231F20"/>
          <w:spacing w:val="-6"/>
        </w:rPr>
        <w:t>survey</w:t>
      </w:r>
      <w:r>
        <w:rPr>
          <w:color w:val="231F20"/>
          <w:spacing w:val="-11"/>
        </w:rPr>
        <w:t xml:space="preserve"> </w:t>
      </w:r>
      <w:r>
        <w:rPr>
          <w:color w:val="231F20"/>
          <w:spacing w:val="-6"/>
        </w:rPr>
        <w:t>of</w:t>
      </w:r>
    </w:p>
    <w:p w14:paraId="25488362" w14:textId="77777777" w:rsidR="006D5EBA" w:rsidRDefault="00363CC2">
      <w:pPr>
        <w:pStyle w:val="BodyText"/>
        <w:spacing w:line="232" w:lineRule="exact"/>
        <w:ind w:left="258"/>
      </w:pPr>
      <w:r>
        <w:rPr>
          <w:color w:val="231F20"/>
          <w:w w:val="85"/>
        </w:rPr>
        <w:t>CRE</w:t>
      </w:r>
      <w:r>
        <w:rPr>
          <w:color w:val="231F20"/>
          <w:spacing w:val="3"/>
        </w:rPr>
        <w:t xml:space="preserve"> </w:t>
      </w:r>
      <w:r>
        <w:rPr>
          <w:color w:val="231F20"/>
          <w:w w:val="85"/>
        </w:rPr>
        <w:t>investors</w:t>
      </w:r>
      <w:r>
        <w:rPr>
          <w:color w:val="231F20"/>
          <w:spacing w:val="6"/>
        </w:rPr>
        <w:t xml:space="preserve"> </w:t>
      </w:r>
      <w:r>
        <w:rPr>
          <w:color w:val="231F20"/>
          <w:w w:val="85"/>
        </w:rPr>
        <w:t>thought</w:t>
      </w:r>
      <w:r>
        <w:rPr>
          <w:color w:val="231F20"/>
          <w:spacing w:val="7"/>
        </w:rPr>
        <w:t xml:space="preserve"> </w:t>
      </w:r>
      <w:r>
        <w:rPr>
          <w:color w:val="231F20"/>
          <w:w w:val="85"/>
        </w:rPr>
        <w:t>‘uncertainty</w:t>
      </w:r>
      <w:r>
        <w:rPr>
          <w:color w:val="231F20"/>
          <w:spacing w:val="6"/>
        </w:rPr>
        <w:t xml:space="preserve"> </w:t>
      </w:r>
      <w:r>
        <w:rPr>
          <w:color w:val="231F20"/>
          <w:w w:val="85"/>
        </w:rPr>
        <w:t>in</w:t>
      </w:r>
      <w:r>
        <w:rPr>
          <w:color w:val="231F20"/>
          <w:spacing w:val="7"/>
        </w:rPr>
        <w:t xml:space="preserve"> </w:t>
      </w:r>
      <w:r>
        <w:rPr>
          <w:color w:val="231F20"/>
          <w:w w:val="85"/>
        </w:rPr>
        <w:t>the</w:t>
      </w:r>
      <w:r>
        <w:rPr>
          <w:color w:val="231F20"/>
          <w:spacing w:val="6"/>
        </w:rPr>
        <w:t xml:space="preserve"> </w:t>
      </w:r>
      <w:r>
        <w:rPr>
          <w:color w:val="231F20"/>
          <w:w w:val="85"/>
        </w:rPr>
        <w:t>run-up</w:t>
      </w:r>
      <w:r>
        <w:rPr>
          <w:color w:val="231F20"/>
          <w:spacing w:val="7"/>
        </w:rPr>
        <w:t xml:space="preserve"> </w:t>
      </w:r>
      <w:r>
        <w:rPr>
          <w:color w:val="231F20"/>
          <w:w w:val="85"/>
        </w:rPr>
        <w:t>to</w:t>
      </w:r>
      <w:r>
        <w:rPr>
          <w:color w:val="231F20"/>
          <w:spacing w:val="6"/>
        </w:rPr>
        <w:t xml:space="preserve"> </w:t>
      </w:r>
      <w:r>
        <w:rPr>
          <w:color w:val="231F20"/>
          <w:spacing w:val="-5"/>
          <w:w w:val="85"/>
        </w:rPr>
        <w:t>the</w:t>
      </w:r>
    </w:p>
    <w:p w14:paraId="69E50AA2" w14:textId="77777777" w:rsidR="006D5EBA" w:rsidRDefault="00363CC2">
      <w:pPr>
        <w:pStyle w:val="BodyText"/>
        <w:spacing w:before="28"/>
        <w:ind w:left="258"/>
      </w:pPr>
      <w:r>
        <w:rPr>
          <w:color w:val="231F20"/>
          <w:w w:val="85"/>
        </w:rPr>
        <w:t>EU</w:t>
      </w:r>
      <w:r>
        <w:rPr>
          <w:color w:val="231F20"/>
          <w:spacing w:val="-2"/>
        </w:rPr>
        <w:t xml:space="preserve"> </w:t>
      </w:r>
      <w:r>
        <w:rPr>
          <w:color w:val="231F20"/>
          <w:w w:val="85"/>
        </w:rPr>
        <w:t>referendum’</w:t>
      </w:r>
      <w:r>
        <w:rPr>
          <w:color w:val="231F20"/>
          <w:spacing w:val="2"/>
        </w:rPr>
        <w:t xml:space="preserve"> </w:t>
      </w:r>
      <w:r>
        <w:rPr>
          <w:color w:val="231F20"/>
          <w:w w:val="85"/>
        </w:rPr>
        <w:t>had</w:t>
      </w:r>
      <w:r>
        <w:rPr>
          <w:color w:val="231F20"/>
          <w:spacing w:val="2"/>
        </w:rPr>
        <w:t xml:space="preserve"> </w:t>
      </w:r>
      <w:r>
        <w:rPr>
          <w:color w:val="231F20"/>
          <w:w w:val="85"/>
        </w:rPr>
        <w:t>been</w:t>
      </w:r>
      <w:r>
        <w:rPr>
          <w:color w:val="231F20"/>
          <w:spacing w:val="1"/>
        </w:rPr>
        <w:t xml:space="preserve"> </w:t>
      </w:r>
      <w:r>
        <w:rPr>
          <w:color w:val="231F20"/>
          <w:w w:val="85"/>
        </w:rPr>
        <w:t>reducing</w:t>
      </w:r>
      <w:r>
        <w:rPr>
          <w:color w:val="231F20"/>
          <w:spacing w:val="2"/>
        </w:rPr>
        <w:t xml:space="preserve"> </w:t>
      </w:r>
      <w:r>
        <w:rPr>
          <w:color w:val="231F20"/>
          <w:w w:val="85"/>
        </w:rPr>
        <w:t>investment</w:t>
      </w:r>
      <w:r>
        <w:rPr>
          <w:color w:val="231F20"/>
          <w:spacing w:val="1"/>
        </w:rPr>
        <w:t xml:space="preserve"> </w:t>
      </w:r>
      <w:r>
        <w:rPr>
          <w:color w:val="231F20"/>
          <w:w w:val="85"/>
        </w:rPr>
        <w:t>in</w:t>
      </w:r>
      <w:r>
        <w:rPr>
          <w:color w:val="231F20"/>
          <w:spacing w:val="2"/>
        </w:rPr>
        <w:t xml:space="preserve"> </w:t>
      </w:r>
      <w:r>
        <w:rPr>
          <w:color w:val="231F20"/>
          <w:w w:val="85"/>
        </w:rPr>
        <w:t>the</w:t>
      </w:r>
      <w:r>
        <w:rPr>
          <w:color w:val="231F20"/>
          <w:spacing w:val="2"/>
        </w:rPr>
        <w:t xml:space="preserve"> </w:t>
      </w:r>
      <w:r>
        <w:rPr>
          <w:color w:val="231F20"/>
          <w:spacing w:val="-2"/>
          <w:w w:val="85"/>
        </w:rPr>
        <w:t>London</w:t>
      </w:r>
    </w:p>
    <w:p w14:paraId="12D5E65C" w14:textId="77777777" w:rsidR="006D5EBA" w:rsidRDefault="006D5EBA">
      <w:pPr>
        <w:pStyle w:val="BodyText"/>
        <w:sectPr w:rsidR="006D5EBA">
          <w:type w:val="continuous"/>
          <w:pgSz w:w="11910" w:h="16840"/>
          <w:pgMar w:top="1540" w:right="566" w:bottom="0" w:left="708" w:header="425" w:footer="0" w:gutter="0"/>
          <w:cols w:num="3" w:space="720" w:equalWidth="0">
            <w:col w:w="515" w:space="40"/>
            <w:col w:w="3441" w:space="1160"/>
            <w:col w:w="5480"/>
          </w:cols>
        </w:sectPr>
      </w:pPr>
    </w:p>
    <w:p w14:paraId="32F3146A" w14:textId="77777777" w:rsidR="006D5EBA" w:rsidRDefault="00363CC2">
      <w:pPr>
        <w:spacing w:before="81"/>
        <w:ind w:left="85"/>
        <w:rPr>
          <w:sz w:val="11"/>
        </w:rPr>
      </w:pPr>
      <w:r>
        <w:rPr>
          <w:color w:val="231F20"/>
          <w:w w:val="90"/>
          <w:sz w:val="11"/>
        </w:rPr>
        <w:t>Sources:</w:t>
      </w:r>
      <w:r>
        <w:rPr>
          <w:color w:val="231F20"/>
          <w:spacing w:val="17"/>
          <w:sz w:val="11"/>
        </w:rPr>
        <w:t xml:space="preserve"> </w:t>
      </w:r>
      <w:r>
        <w:rPr>
          <w:color w:val="231F20"/>
          <w:w w:val="90"/>
          <w:sz w:val="11"/>
        </w:rPr>
        <w:t>The</w:t>
      </w:r>
      <w:r>
        <w:rPr>
          <w:color w:val="231F20"/>
          <w:spacing w:val="-4"/>
          <w:w w:val="90"/>
          <w:sz w:val="11"/>
        </w:rPr>
        <w:t xml:space="preserve"> </w:t>
      </w:r>
      <w:r>
        <w:rPr>
          <w:color w:val="231F20"/>
          <w:w w:val="90"/>
          <w:sz w:val="11"/>
        </w:rPr>
        <w:t>Property</w:t>
      </w:r>
      <w:r>
        <w:rPr>
          <w:color w:val="231F20"/>
          <w:spacing w:val="-4"/>
          <w:w w:val="90"/>
          <w:sz w:val="11"/>
        </w:rPr>
        <w:t xml:space="preserve"> </w:t>
      </w:r>
      <w:r>
        <w:rPr>
          <w:color w:val="231F20"/>
          <w:w w:val="90"/>
          <w:sz w:val="11"/>
        </w:rPr>
        <w:t>Archive</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3262FACE" w14:textId="77777777" w:rsidR="006D5EBA" w:rsidRDefault="006D5EBA">
      <w:pPr>
        <w:pStyle w:val="BodyText"/>
        <w:spacing w:before="170"/>
      </w:pPr>
    </w:p>
    <w:p w14:paraId="1A3C7194" w14:textId="77777777" w:rsidR="006D5EBA" w:rsidRDefault="00363CC2">
      <w:pPr>
        <w:pStyle w:val="BodyText"/>
        <w:spacing w:line="20" w:lineRule="exact"/>
        <w:ind w:left="85" w:right="-461"/>
        <w:rPr>
          <w:sz w:val="2"/>
        </w:rPr>
      </w:pPr>
      <w:r>
        <w:rPr>
          <w:noProof/>
          <w:sz w:val="2"/>
        </w:rPr>
        <mc:AlternateContent>
          <mc:Choice Requires="wpg">
            <w:drawing>
              <wp:inline distT="0" distB="0" distL="0" distR="0" wp14:anchorId="33ECEED1" wp14:editId="239293E8">
                <wp:extent cx="2736215" cy="8890"/>
                <wp:effectExtent l="9525" t="0" r="0" b="635"/>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55" name="Graphic 355"/>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75C2885" id="Group 35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CYDIBrbgIAAJQFAAAOAAAAAAAAAAAAAAAAAC4C&#10;AABkcnMvZTJvRG9jLnhtbFBLAQItABQABgAIAAAAIQABq0fV2gAAAAMBAAAPAAAAAAAAAAAAAAAA&#10;AMgEAABkcnMvZG93bnJldi54bWxQSwUGAAAAAAQABADzAAAAzwUAAAAA&#10;">
                <v:shape id="Graphic 35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" path="m,l2736010,e" filled="f" strokecolor="#751c66" strokeweight=".7pt">
                  <v:path arrowok="t"/>
                </v:shape>
                <w10:anchorlock/>
              </v:group>
            </w:pict>
          </mc:Fallback>
        </mc:AlternateContent>
      </w:r>
    </w:p>
    <w:p w14:paraId="1BDDEBD9" w14:textId="77777777" w:rsidR="006D5EBA" w:rsidRDefault="00363CC2">
      <w:pPr>
        <w:spacing w:before="73"/>
        <w:ind w:left="85"/>
        <w:rPr>
          <w:sz w:val="18"/>
        </w:rPr>
      </w:pPr>
      <w:r>
        <w:rPr>
          <w:b/>
          <w:color w:val="751C66"/>
          <w:spacing w:val="-6"/>
          <w:sz w:val="18"/>
        </w:rPr>
        <w:t>Chart</w:t>
      </w:r>
      <w:r>
        <w:rPr>
          <w:b/>
          <w:color w:val="751C66"/>
          <w:spacing w:val="-12"/>
          <w:sz w:val="18"/>
        </w:rPr>
        <w:t xml:space="preserve"> </w:t>
      </w:r>
      <w:r>
        <w:rPr>
          <w:b/>
          <w:color w:val="751C66"/>
          <w:spacing w:val="-6"/>
          <w:sz w:val="18"/>
        </w:rPr>
        <w:t>A.13</w:t>
      </w:r>
      <w:r>
        <w:rPr>
          <w:b/>
          <w:color w:val="751C66"/>
          <w:spacing w:val="34"/>
          <w:sz w:val="18"/>
        </w:rPr>
        <w:t xml:space="preserve"> </w:t>
      </w:r>
      <w:r>
        <w:rPr>
          <w:color w:val="751C66"/>
          <w:spacing w:val="-6"/>
          <w:sz w:val="18"/>
        </w:rPr>
        <w:t>CRE</w:t>
      </w:r>
      <w:r>
        <w:rPr>
          <w:color w:val="751C66"/>
          <w:spacing w:val="-9"/>
          <w:sz w:val="18"/>
        </w:rPr>
        <w:t xml:space="preserve"> </w:t>
      </w:r>
      <w:r>
        <w:rPr>
          <w:color w:val="751C66"/>
          <w:spacing w:val="-6"/>
          <w:sz w:val="18"/>
        </w:rPr>
        <w:t>yields</w:t>
      </w:r>
      <w:r>
        <w:rPr>
          <w:color w:val="751C66"/>
          <w:spacing w:val="-10"/>
          <w:sz w:val="18"/>
        </w:rPr>
        <w:t xml:space="preserve"> </w:t>
      </w:r>
      <w:r>
        <w:rPr>
          <w:color w:val="751C66"/>
          <w:spacing w:val="-6"/>
          <w:sz w:val="18"/>
        </w:rPr>
        <w:t>have</w:t>
      </w:r>
      <w:r>
        <w:rPr>
          <w:color w:val="751C66"/>
          <w:spacing w:val="-10"/>
          <w:sz w:val="18"/>
        </w:rPr>
        <w:t xml:space="preserve"> </w:t>
      </w:r>
      <w:r>
        <w:rPr>
          <w:color w:val="751C66"/>
          <w:spacing w:val="-6"/>
          <w:sz w:val="18"/>
        </w:rPr>
        <w:t>continued</w:t>
      </w:r>
      <w:r>
        <w:rPr>
          <w:color w:val="751C66"/>
          <w:spacing w:val="-10"/>
          <w:sz w:val="18"/>
        </w:rPr>
        <w:t xml:space="preserve"> </w:t>
      </w:r>
      <w:r>
        <w:rPr>
          <w:color w:val="751C66"/>
          <w:spacing w:val="-6"/>
          <w:sz w:val="18"/>
        </w:rPr>
        <w:t>to</w:t>
      </w:r>
      <w:r>
        <w:rPr>
          <w:color w:val="751C66"/>
          <w:spacing w:val="-9"/>
          <w:sz w:val="18"/>
        </w:rPr>
        <w:t xml:space="preserve"> </w:t>
      </w:r>
      <w:r>
        <w:rPr>
          <w:color w:val="751C66"/>
          <w:spacing w:val="-6"/>
          <w:sz w:val="18"/>
        </w:rPr>
        <w:t>fall</w:t>
      </w:r>
    </w:p>
    <w:p w14:paraId="2BAD9656" w14:textId="77777777" w:rsidR="006D5EBA" w:rsidRDefault="00363CC2">
      <w:pPr>
        <w:spacing w:before="20"/>
        <w:ind w:left="85"/>
        <w:rPr>
          <w:sz w:val="16"/>
        </w:rPr>
      </w:pPr>
      <w:r>
        <w:rPr>
          <w:color w:val="231F20"/>
          <w:w w:val="90"/>
          <w:sz w:val="16"/>
        </w:rPr>
        <w:t>CRE</w:t>
      </w:r>
      <w:r>
        <w:rPr>
          <w:color w:val="231F20"/>
          <w:spacing w:val="-1"/>
          <w:sz w:val="16"/>
        </w:rPr>
        <w:t xml:space="preserve"> </w:t>
      </w:r>
      <w:r>
        <w:rPr>
          <w:color w:val="231F20"/>
          <w:w w:val="90"/>
          <w:sz w:val="16"/>
        </w:rPr>
        <w:t>and</w:t>
      </w:r>
      <w:r>
        <w:rPr>
          <w:color w:val="231F20"/>
          <w:spacing w:val="-1"/>
          <w:sz w:val="16"/>
        </w:rPr>
        <w:t xml:space="preserve"> </w:t>
      </w:r>
      <w:r>
        <w:rPr>
          <w:color w:val="231F20"/>
          <w:w w:val="90"/>
          <w:sz w:val="16"/>
        </w:rPr>
        <w:t>government</w:t>
      </w:r>
      <w:r>
        <w:rPr>
          <w:color w:val="231F20"/>
          <w:sz w:val="16"/>
        </w:rPr>
        <w:t xml:space="preserve"> </w:t>
      </w:r>
      <w:r>
        <w:rPr>
          <w:color w:val="231F20"/>
          <w:w w:val="90"/>
          <w:sz w:val="16"/>
        </w:rPr>
        <w:t>bond</w:t>
      </w:r>
      <w:r>
        <w:rPr>
          <w:color w:val="231F20"/>
          <w:spacing w:val="-1"/>
          <w:sz w:val="16"/>
        </w:rPr>
        <w:t xml:space="preserve"> </w:t>
      </w:r>
      <w:r>
        <w:rPr>
          <w:color w:val="231F20"/>
          <w:spacing w:val="-2"/>
          <w:w w:val="90"/>
          <w:sz w:val="16"/>
        </w:rPr>
        <w:t>yields</w:t>
      </w:r>
    </w:p>
    <w:p w14:paraId="3D6D250E" w14:textId="77777777" w:rsidR="006D5EBA" w:rsidRDefault="00363CC2">
      <w:pPr>
        <w:spacing w:before="152" w:line="120" w:lineRule="exact"/>
        <w:ind w:left="3386"/>
        <w:rPr>
          <w:sz w:val="12"/>
        </w:rPr>
      </w:pPr>
      <w:r>
        <w:rPr>
          <w:color w:val="231F20"/>
          <w:w w:val="85"/>
          <w:sz w:val="12"/>
        </w:rPr>
        <w:t>Per</w:t>
      </w:r>
      <w:r>
        <w:rPr>
          <w:color w:val="231F20"/>
          <w:spacing w:val="-4"/>
          <w:w w:val="85"/>
          <w:sz w:val="12"/>
        </w:rPr>
        <w:t xml:space="preserve"> </w:t>
      </w:r>
      <w:r>
        <w:rPr>
          <w:color w:val="231F20"/>
          <w:spacing w:val="-4"/>
          <w:w w:val="95"/>
          <w:sz w:val="12"/>
        </w:rPr>
        <w:t>cent</w:t>
      </w:r>
    </w:p>
    <w:p w14:paraId="1F334C53" w14:textId="77777777" w:rsidR="006D5EBA" w:rsidRDefault="00363CC2">
      <w:pPr>
        <w:spacing w:line="120" w:lineRule="exact"/>
        <w:ind w:left="3838"/>
        <w:rPr>
          <w:sz w:val="12"/>
        </w:rPr>
      </w:pPr>
      <w:r>
        <w:rPr>
          <w:noProof/>
          <w:sz w:val="12"/>
        </w:rPr>
        <mc:AlternateContent>
          <mc:Choice Requires="wpg">
            <w:drawing>
              <wp:anchor distT="0" distB="0" distL="0" distR="0" simplePos="0" relativeHeight="15759360" behindDoc="0" locked="0" layoutInCell="1" allowOverlap="1" wp14:anchorId="4940E5CD" wp14:editId="59BCBDFE">
                <wp:simplePos x="0" y="0"/>
                <wp:positionH relativeFrom="page">
                  <wp:posOffset>504000</wp:posOffset>
                </wp:positionH>
                <wp:positionV relativeFrom="paragraph">
                  <wp:posOffset>28783</wp:posOffset>
                </wp:positionV>
                <wp:extent cx="2346960" cy="1806575"/>
                <wp:effectExtent l="0" t="0" r="0" b="0"/>
                <wp:wrapNone/>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57" name="Graphic 357"/>
                        <wps:cNvSpPr/>
                        <wps:spPr>
                          <a:xfrm>
                            <a:off x="3175" y="3175"/>
                            <a:ext cx="2340610" cy="1800225"/>
                          </a:xfrm>
                          <a:custGeom>
                            <a:avLst/>
                            <a:gdLst/>
                            <a:ahLst/>
                            <a:cxnLst/>
                            <a:rect l="l" t="t" r="r" b="b"/>
                            <a:pathLst>
                              <a:path w="2340610" h="1800225">
                                <a:moveTo>
                                  <a:pt x="0" y="1800000"/>
                                </a:moveTo>
                                <a:lnTo>
                                  <a:pt x="2340000" y="1800000"/>
                                </a:lnTo>
                                <a:lnTo>
                                  <a:pt x="2340000" y="0"/>
                                </a:lnTo>
                                <a:lnTo>
                                  <a:pt x="0" y="0"/>
                                </a:lnTo>
                                <a:lnTo>
                                  <a:pt x="0" y="1800000"/>
                                </a:lnTo>
                                <a:close/>
                              </a:path>
                            </a:pathLst>
                          </a:custGeom>
                          <a:ln w="6350">
                            <a:solidFill>
                              <a:srgbClr val="231F20"/>
                            </a:solidFill>
                            <a:prstDash val="solid"/>
                          </a:ln>
                        </wps:spPr>
                        <wps:bodyPr wrap="square" lIns="0" tIns="0" rIns="0" bIns="0" rtlCol="0">
                          <a:prstTxWarp prst="textNoShape">
                            <a:avLst/>
                          </a:prstTxWarp>
                          <a:noAutofit/>
                        </wps:bodyPr>
                      </wps:wsp>
                      <wps:wsp>
                        <wps:cNvPr id="358" name="Graphic 358"/>
                        <wps:cNvSpPr/>
                        <wps:spPr>
                          <a:xfrm>
                            <a:off x="111174" y="1510630"/>
                            <a:ext cx="2124075" cy="1270"/>
                          </a:xfrm>
                          <a:custGeom>
                            <a:avLst/>
                            <a:gdLst/>
                            <a:ahLst/>
                            <a:cxnLst/>
                            <a:rect l="l" t="t" r="r" b="b"/>
                            <a:pathLst>
                              <a:path w="2124075">
                                <a:moveTo>
                                  <a:pt x="0" y="0"/>
                                </a:moveTo>
                                <a:lnTo>
                                  <a:pt x="2124000" y="0"/>
                                </a:lnTo>
                              </a:path>
                            </a:pathLst>
                          </a:custGeom>
                          <a:ln w="6350">
                            <a:solidFill>
                              <a:srgbClr val="231F20"/>
                            </a:solidFill>
                            <a:prstDash val="solid"/>
                          </a:ln>
                        </wps:spPr>
                        <wps:bodyPr wrap="square" lIns="0" tIns="0" rIns="0" bIns="0" rtlCol="0">
                          <a:prstTxWarp prst="textNoShape">
                            <a:avLst/>
                          </a:prstTxWarp>
                          <a:noAutofit/>
                        </wps:bodyPr>
                      </wps:wsp>
                      <wps:wsp>
                        <wps:cNvPr id="359" name="Graphic 359"/>
                        <wps:cNvSpPr/>
                        <wps:spPr>
                          <a:xfrm>
                            <a:off x="112643" y="306238"/>
                            <a:ext cx="2230755" cy="1497330"/>
                          </a:xfrm>
                          <a:custGeom>
                            <a:avLst/>
                            <a:gdLst/>
                            <a:ahLst/>
                            <a:cxnLst/>
                            <a:rect l="l" t="t" r="r" b="b"/>
                            <a:pathLst>
                              <a:path w="2230755" h="1497330">
                                <a:moveTo>
                                  <a:pt x="2158535" y="0"/>
                                </a:moveTo>
                                <a:lnTo>
                                  <a:pt x="2230531" y="0"/>
                                </a:lnTo>
                              </a:path>
                              <a:path w="2230755" h="1497330">
                                <a:moveTo>
                                  <a:pt x="2158535" y="297383"/>
                                </a:moveTo>
                                <a:lnTo>
                                  <a:pt x="2230531" y="297383"/>
                                </a:lnTo>
                              </a:path>
                              <a:path w="2230755" h="1497330">
                                <a:moveTo>
                                  <a:pt x="2158535" y="594767"/>
                                </a:moveTo>
                                <a:lnTo>
                                  <a:pt x="2230531" y="594767"/>
                                </a:lnTo>
                              </a:path>
                              <a:path w="2230755" h="1497330">
                                <a:moveTo>
                                  <a:pt x="2158535" y="907021"/>
                                </a:moveTo>
                                <a:lnTo>
                                  <a:pt x="2230531" y="907021"/>
                                </a:lnTo>
                              </a:path>
                              <a:path w="2230755" h="1497330">
                                <a:moveTo>
                                  <a:pt x="2158535" y="1204404"/>
                                </a:moveTo>
                                <a:lnTo>
                                  <a:pt x="2230531" y="1204404"/>
                                </a:lnTo>
                              </a:path>
                              <a:path w="2230755" h="1497330">
                                <a:moveTo>
                                  <a:pt x="2122149" y="1424939"/>
                                </a:moveTo>
                                <a:lnTo>
                                  <a:pt x="2122149" y="1496936"/>
                                </a:lnTo>
                              </a:path>
                              <a:path w="2230755" h="1497330">
                                <a:moveTo>
                                  <a:pt x="1699328" y="1424939"/>
                                </a:moveTo>
                                <a:lnTo>
                                  <a:pt x="1699328" y="1496936"/>
                                </a:lnTo>
                              </a:path>
                              <a:path w="2230755" h="1497330">
                                <a:moveTo>
                                  <a:pt x="1274488" y="1424939"/>
                                </a:moveTo>
                                <a:lnTo>
                                  <a:pt x="1274488" y="1496936"/>
                                </a:lnTo>
                              </a:path>
                              <a:path w="2230755" h="1497330">
                                <a:moveTo>
                                  <a:pt x="849660" y="1424939"/>
                                </a:moveTo>
                                <a:lnTo>
                                  <a:pt x="849660" y="1496936"/>
                                </a:lnTo>
                              </a:path>
                              <a:path w="2230755" h="1497330">
                                <a:moveTo>
                                  <a:pt x="424830" y="1424939"/>
                                </a:moveTo>
                                <a:lnTo>
                                  <a:pt x="424830" y="1496936"/>
                                </a:lnTo>
                              </a:path>
                              <a:path w="2230755" h="1497330">
                                <a:moveTo>
                                  <a:pt x="0" y="1424939"/>
                                </a:moveTo>
                                <a:lnTo>
                                  <a:pt x="0" y="1496936"/>
                                </a:lnTo>
                              </a:path>
                            </a:pathLst>
                          </a:custGeom>
                          <a:ln w="6350">
                            <a:solidFill>
                              <a:srgbClr val="231F20"/>
                            </a:solidFill>
                            <a:prstDash val="solid"/>
                          </a:ln>
                        </wps:spPr>
                        <wps:bodyPr wrap="square" lIns="0" tIns="0" rIns="0" bIns="0" rtlCol="0">
                          <a:prstTxWarp prst="textNoShape">
                            <a:avLst/>
                          </a:prstTxWarp>
                          <a:noAutofit/>
                        </wps:bodyPr>
                      </wps:wsp>
                      <wps:wsp>
                        <wps:cNvPr id="360" name="Graphic 360"/>
                        <wps:cNvSpPr/>
                        <wps:spPr>
                          <a:xfrm>
                            <a:off x="112643" y="157547"/>
                            <a:ext cx="2122170" cy="544830"/>
                          </a:xfrm>
                          <a:custGeom>
                            <a:avLst/>
                            <a:gdLst/>
                            <a:ahLst/>
                            <a:cxnLst/>
                            <a:rect l="l" t="t" r="r" b="b"/>
                            <a:pathLst>
                              <a:path w="2122170" h="544830">
                                <a:moveTo>
                                  <a:pt x="2091479" y="490686"/>
                                </a:moveTo>
                                <a:lnTo>
                                  <a:pt x="2122149" y="490686"/>
                                </a:lnTo>
                              </a:path>
                              <a:path w="2122170" h="544830">
                                <a:moveTo>
                                  <a:pt x="2047905" y="475815"/>
                                </a:moveTo>
                                <a:lnTo>
                                  <a:pt x="2091479" y="490686"/>
                                </a:lnTo>
                              </a:path>
                              <a:path w="2122170" h="544830">
                                <a:moveTo>
                                  <a:pt x="2015228" y="460945"/>
                                </a:moveTo>
                                <a:lnTo>
                                  <a:pt x="2047905" y="475815"/>
                                </a:lnTo>
                              </a:path>
                              <a:path w="2122170" h="544830">
                                <a:moveTo>
                                  <a:pt x="1982551" y="446074"/>
                                </a:moveTo>
                                <a:lnTo>
                                  <a:pt x="2015228" y="460945"/>
                                </a:lnTo>
                              </a:path>
                              <a:path w="2122170" h="544830">
                                <a:moveTo>
                                  <a:pt x="1949861" y="446074"/>
                                </a:moveTo>
                                <a:lnTo>
                                  <a:pt x="1982551" y="446074"/>
                                </a:lnTo>
                              </a:path>
                              <a:path w="2122170" h="544830">
                                <a:moveTo>
                                  <a:pt x="1906287" y="416333"/>
                                </a:moveTo>
                                <a:lnTo>
                                  <a:pt x="1949861" y="446074"/>
                                </a:lnTo>
                              </a:path>
                              <a:path w="2122170" h="544830">
                                <a:moveTo>
                                  <a:pt x="1873610" y="386605"/>
                                </a:moveTo>
                                <a:lnTo>
                                  <a:pt x="1906287" y="416333"/>
                                </a:lnTo>
                              </a:path>
                              <a:path w="2122170" h="544830">
                                <a:moveTo>
                                  <a:pt x="1840933" y="356864"/>
                                </a:moveTo>
                                <a:lnTo>
                                  <a:pt x="1873610" y="386605"/>
                                </a:lnTo>
                              </a:path>
                              <a:path w="2122170" h="544830">
                                <a:moveTo>
                                  <a:pt x="1808256" y="341994"/>
                                </a:moveTo>
                                <a:lnTo>
                                  <a:pt x="1840933" y="356864"/>
                                </a:lnTo>
                              </a:path>
                              <a:path w="2122170" h="544830">
                                <a:moveTo>
                                  <a:pt x="1764670" y="312253"/>
                                </a:moveTo>
                                <a:lnTo>
                                  <a:pt x="1808256" y="341994"/>
                                </a:lnTo>
                              </a:path>
                              <a:path w="2122170" h="544830">
                                <a:moveTo>
                                  <a:pt x="1732005" y="297383"/>
                                </a:moveTo>
                                <a:lnTo>
                                  <a:pt x="1764670" y="312253"/>
                                </a:lnTo>
                              </a:path>
                              <a:path w="2122170" h="544830">
                                <a:moveTo>
                                  <a:pt x="1699328" y="282512"/>
                                </a:moveTo>
                                <a:lnTo>
                                  <a:pt x="1732005" y="297383"/>
                                </a:lnTo>
                              </a:path>
                              <a:path w="2122170" h="544830">
                                <a:moveTo>
                                  <a:pt x="1666651" y="282512"/>
                                </a:moveTo>
                                <a:lnTo>
                                  <a:pt x="1699328" y="282512"/>
                                </a:lnTo>
                              </a:path>
                              <a:path w="2122170" h="544830">
                                <a:moveTo>
                                  <a:pt x="1623065" y="282512"/>
                                </a:moveTo>
                                <a:lnTo>
                                  <a:pt x="1666651" y="282512"/>
                                </a:lnTo>
                              </a:path>
                              <a:path w="2122170" h="544830">
                                <a:moveTo>
                                  <a:pt x="1590387" y="297383"/>
                                </a:moveTo>
                                <a:lnTo>
                                  <a:pt x="1623065" y="282512"/>
                                </a:lnTo>
                              </a:path>
                              <a:path w="2122170" h="544830">
                                <a:moveTo>
                                  <a:pt x="1557710" y="312253"/>
                                </a:moveTo>
                                <a:lnTo>
                                  <a:pt x="1590387" y="297383"/>
                                </a:lnTo>
                              </a:path>
                              <a:path w="2122170" h="544830">
                                <a:moveTo>
                                  <a:pt x="1525033" y="312253"/>
                                </a:moveTo>
                                <a:lnTo>
                                  <a:pt x="1557710" y="312253"/>
                                </a:lnTo>
                              </a:path>
                              <a:path w="2122170" h="544830">
                                <a:moveTo>
                                  <a:pt x="1481458" y="312253"/>
                                </a:moveTo>
                                <a:lnTo>
                                  <a:pt x="1525033" y="312253"/>
                                </a:lnTo>
                              </a:path>
                              <a:path w="2122170" h="544830">
                                <a:moveTo>
                                  <a:pt x="1448781" y="297383"/>
                                </a:moveTo>
                                <a:lnTo>
                                  <a:pt x="1481458" y="312253"/>
                                </a:lnTo>
                              </a:path>
                              <a:path w="2122170" h="544830">
                                <a:moveTo>
                                  <a:pt x="1416105" y="297383"/>
                                </a:moveTo>
                                <a:lnTo>
                                  <a:pt x="1448781" y="297383"/>
                                </a:lnTo>
                              </a:path>
                              <a:path w="2122170" h="544830">
                                <a:moveTo>
                                  <a:pt x="1383428" y="282512"/>
                                </a:moveTo>
                                <a:lnTo>
                                  <a:pt x="1416105" y="297383"/>
                                </a:lnTo>
                              </a:path>
                              <a:path w="2122170" h="544830">
                                <a:moveTo>
                                  <a:pt x="1339855" y="267642"/>
                                </a:moveTo>
                                <a:lnTo>
                                  <a:pt x="1383428" y="282512"/>
                                </a:lnTo>
                              </a:path>
                              <a:path w="2122170" h="544830">
                                <a:moveTo>
                                  <a:pt x="1307164" y="252784"/>
                                </a:moveTo>
                                <a:lnTo>
                                  <a:pt x="1339855" y="267642"/>
                                </a:lnTo>
                              </a:path>
                              <a:path w="2122170" h="544830">
                                <a:moveTo>
                                  <a:pt x="1274488" y="223043"/>
                                </a:moveTo>
                                <a:lnTo>
                                  <a:pt x="1307164" y="252784"/>
                                </a:lnTo>
                              </a:path>
                              <a:path w="2122170" h="544830">
                                <a:moveTo>
                                  <a:pt x="1241811" y="148691"/>
                                </a:moveTo>
                                <a:lnTo>
                                  <a:pt x="1274488" y="223043"/>
                                </a:lnTo>
                              </a:path>
                              <a:path w="2122170" h="544830">
                                <a:moveTo>
                                  <a:pt x="1198237" y="29740"/>
                                </a:moveTo>
                                <a:lnTo>
                                  <a:pt x="1241811" y="148691"/>
                                </a:lnTo>
                              </a:path>
                              <a:path w="2122170" h="544830">
                                <a:moveTo>
                                  <a:pt x="1165560" y="0"/>
                                </a:moveTo>
                                <a:lnTo>
                                  <a:pt x="1198237" y="29740"/>
                                </a:lnTo>
                              </a:path>
                              <a:path w="2122170" h="544830">
                                <a:moveTo>
                                  <a:pt x="1132880" y="29740"/>
                                </a:moveTo>
                                <a:lnTo>
                                  <a:pt x="1165560" y="0"/>
                                </a:lnTo>
                              </a:path>
                              <a:path w="2122170" h="544830">
                                <a:moveTo>
                                  <a:pt x="1100206" y="118950"/>
                                </a:moveTo>
                                <a:lnTo>
                                  <a:pt x="1132880" y="29740"/>
                                </a:lnTo>
                              </a:path>
                              <a:path w="2122170" h="544830">
                                <a:moveTo>
                                  <a:pt x="1056629" y="282512"/>
                                </a:moveTo>
                                <a:lnTo>
                                  <a:pt x="1100206" y="118950"/>
                                </a:lnTo>
                              </a:path>
                              <a:path w="2122170" h="544830">
                                <a:moveTo>
                                  <a:pt x="1023950" y="341994"/>
                                </a:moveTo>
                                <a:lnTo>
                                  <a:pt x="1056629" y="282512"/>
                                </a:lnTo>
                              </a:path>
                              <a:path w="2122170" h="544830">
                                <a:moveTo>
                                  <a:pt x="991270" y="386605"/>
                                </a:moveTo>
                                <a:lnTo>
                                  <a:pt x="1023950" y="341994"/>
                                </a:lnTo>
                              </a:path>
                              <a:path w="2122170" h="544830">
                                <a:moveTo>
                                  <a:pt x="958589" y="431204"/>
                                </a:moveTo>
                                <a:lnTo>
                                  <a:pt x="991270" y="386605"/>
                                </a:lnTo>
                              </a:path>
                              <a:path w="2122170" h="544830">
                                <a:moveTo>
                                  <a:pt x="915021" y="520426"/>
                                </a:moveTo>
                                <a:lnTo>
                                  <a:pt x="958589" y="431204"/>
                                </a:lnTo>
                              </a:path>
                              <a:path w="2122170" h="544830">
                                <a:moveTo>
                                  <a:pt x="882340" y="544202"/>
                                </a:moveTo>
                                <a:lnTo>
                                  <a:pt x="915021" y="520426"/>
                                </a:lnTo>
                              </a:path>
                              <a:path w="2122170" h="544830">
                                <a:moveTo>
                                  <a:pt x="849660" y="544202"/>
                                </a:moveTo>
                                <a:lnTo>
                                  <a:pt x="882340" y="544202"/>
                                </a:lnTo>
                              </a:path>
                              <a:path w="2122170" h="544830">
                                <a:moveTo>
                                  <a:pt x="816979" y="535297"/>
                                </a:moveTo>
                                <a:lnTo>
                                  <a:pt x="849660" y="544202"/>
                                </a:lnTo>
                              </a:path>
                              <a:path w="2122170" h="544830">
                                <a:moveTo>
                                  <a:pt x="773410" y="520426"/>
                                </a:moveTo>
                                <a:lnTo>
                                  <a:pt x="816979" y="535297"/>
                                </a:lnTo>
                              </a:path>
                              <a:path w="2122170" h="544830">
                                <a:moveTo>
                                  <a:pt x="740730" y="505556"/>
                                </a:moveTo>
                                <a:lnTo>
                                  <a:pt x="773410" y="520426"/>
                                </a:lnTo>
                              </a:path>
                              <a:path w="2122170" h="544830">
                                <a:moveTo>
                                  <a:pt x="708050" y="475815"/>
                                </a:moveTo>
                                <a:lnTo>
                                  <a:pt x="740730" y="505556"/>
                                </a:lnTo>
                              </a:path>
                              <a:path w="2122170" h="544830">
                                <a:moveTo>
                                  <a:pt x="675369" y="446074"/>
                                </a:moveTo>
                                <a:lnTo>
                                  <a:pt x="708050" y="475815"/>
                                </a:lnTo>
                              </a:path>
                              <a:path w="2122170" h="544830">
                                <a:moveTo>
                                  <a:pt x="631800" y="401476"/>
                                </a:moveTo>
                                <a:lnTo>
                                  <a:pt x="675369" y="446074"/>
                                </a:lnTo>
                              </a:path>
                              <a:path w="2122170" h="544830">
                                <a:moveTo>
                                  <a:pt x="599119" y="371735"/>
                                </a:moveTo>
                                <a:lnTo>
                                  <a:pt x="631800" y="401476"/>
                                </a:lnTo>
                              </a:path>
                              <a:path w="2122170" h="544830">
                                <a:moveTo>
                                  <a:pt x="566440" y="356864"/>
                                </a:moveTo>
                                <a:lnTo>
                                  <a:pt x="599119" y="371735"/>
                                </a:lnTo>
                              </a:path>
                              <a:path w="2122170" h="544830">
                                <a:moveTo>
                                  <a:pt x="533759" y="341994"/>
                                </a:moveTo>
                                <a:lnTo>
                                  <a:pt x="566440" y="356864"/>
                                </a:lnTo>
                              </a:path>
                              <a:path w="2122170" h="544830">
                                <a:moveTo>
                                  <a:pt x="490190" y="312253"/>
                                </a:moveTo>
                                <a:lnTo>
                                  <a:pt x="533759" y="341994"/>
                                </a:lnTo>
                              </a:path>
                              <a:path w="2122170" h="544830">
                                <a:moveTo>
                                  <a:pt x="457509" y="282512"/>
                                </a:moveTo>
                                <a:lnTo>
                                  <a:pt x="490190" y="312253"/>
                                </a:lnTo>
                              </a:path>
                              <a:path w="2122170" h="544830">
                                <a:moveTo>
                                  <a:pt x="424830" y="252784"/>
                                </a:moveTo>
                                <a:lnTo>
                                  <a:pt x="457509" y="282512"/>
                                </a:lnTo>
                              </a:path>
                              <a:path w="2122170" h="544830">
                                <a:moveTo>
                                  <a:pt x="392150" y="223043"/>
                                </a:moveTo>
                                <a:lnTo>
                                  <a:pt x="424830" y="252784"/>
                                </a:lnTo>
                              </a:path>
                              <a:path w="2122170" h="544830">
                                <a:moveTo>
                                  <a:pt x="348580" y="208173"/>
                                </a:moveTo>
                                <a:lnTo>
                                  <a:pt x="392150" y="223043"/>
                                </a:lnTo>
                              </a:path>
                              <a:path w="2122170" h="544830">
                                <a:moveTo>
                                  <a:pt x="315901" y="208173"/>
                                </a:moveTo>
                                <a:lnTo>
                                  <a:pt x="348580" y="208173"/>
                                </a:lnTo>
                              </a:path>
                              <a:path w="2122170" h="544830">
                                <a:moveTo>
                                  <a:pt x="283220" y="193302"/>
                                </a:moveTo>
                                <a:lnTo>
                                  <a:pt x="315901" y="208173"/>
                                </a:lnTo>
                              </a:path>
                              <a:path w="2122170" h="544830">
                                <a:moveTo>
                                  <a:pt x="250540" y="178432"/>
                                </a:moveTo>
                                <a:lnTo>
                                  <a:pt x="283220" y="193302"/>
                                </a:lnTo>
                              </a:path>
                              <a:path w="2122170" h="544830">
                                <a:moveTo>
                                  <a:pt x="206970" y="163562"/>
                                </a:moveTo>
                                <a:lnTo>
                                  <a:pt x="250540" y="178432"/>
                                </a:lnTo>
                              </a:path>
                              <a:path w="2122170" h="544830">
                                <a:moveTo>
                                  <a:pt x="174290" y="148691"/>
                                </a:moveTo>
                                <a:lnTo>
                                  <a:pt x="206970" y="163562"/>
                                </a:lnTo>
                              </a:path>
                              <a:path w="2122170" h="544830">
                                <a:moveTo>
                                  <a:pt x="141610" y="133821"/>
                                </a:moveTo>
                                <a:lnTo>
                                  <a:pt x="174290" y="148691"/>
                                </a:lnTo>
                              </a:path>
                              <a:path w="2122170" h="544830">
                                <a:moveTo>
                                  <a:pt x="108930" y="133821"/>
                                </a:moveTo>
                                <a:lnTo>
                                  <a:pt x="141610" y="133821"/>
                                </a:lnTo>
                              </a:path>
                              <a:path w="2122170" h="544830">
                                <a:moveTo>
                                  <a:pt x="65360" y="133821"/>
                                </a:moveTo>
                                <a:lnTo>
                                  <a:pt x="108930" y="133821"/>
                                </a:lnTo>
                              </a:path>
                              <a:path w="2122170" h="544830">
                                <a:moveTo>
                                  <a:pt x="32680" y="148691"/>
                                </a:moveTo>
                                <a:lnTo>
                                  <a:pt x="65360" y="133821"/>
                                </a:lnTo>
                              </a:path>
                              <a:path w="2122170" h="544830">
                                <a:moveTo>
                                  <a:pt x="0" y="163562"/>
                                </a:moveTo>
                                <a:lnTo>
                                  <a:pt x="32680" y="148691"/>
                                </a:lnTo>
                              </a:path>
                            </a:pathLst>
                          </a:custGeom>
                          <a:ln w="12700">
                            <a:solidFill>
                              <a:srgbClr val="00568B"/>
                            </a:solidFill>
                            <a:prstDash val="solid"/>
                          </a:ln>
                        </wps:spPr>
                        <wps:bodyPr wrap="square" lIns="0" tIns="0" rIns="0" bIns="0" rtlCol="0">
                          <a:prstTxWarp prst="textNoShape">
                            <a:avLst/>
                          </a:prstTxWarp>
                          <a:noAutofit/>
                        </wps:bodyPr>
                      </wps:wsp>
                      <wps:wsp>
                        <wps:cNvPr id="361" name="Graphic 361"/>
                        <wps:cNvSpPr/>
                        <wps:spPr>
                          <a:xfrm>
                            <a:off x="112643" y="440060"/>
                            <a:ext cx="2122170" cy="550545"/>
                          </a:xfrm>
                          <a:custGeom>
                            <a:avLst/>
                            <a:gdLst/>
                            <a:ahLst/>
                            <a:cxnLst/>
                            <a:rect l="l" t="t" r="r" b="b"/>
                            <a:pathLst>
                              <a:path w="2122170" h="550545">
                                <a:moveTo>
                                  <a:pt x="2091479" y="535298"/>
                                </a:moveTo>
                                <a:lnTo>
                                  <a:pt x="2122149" y="550167"/>
                                </a:lnTo>
                              </a:path>
                              <a:path w="2122170" h="550545">
                                <a:moveTo>
                                  <a:pt x="2047905" y="520428"/>
                                </a:moveTo>
                                <a:lnTo>
                                  <a:pt x="2091479" y="535298"/>
                                </a:lnTo>
                              </a:path>
                              <a:path w="2122170" h="550545">
                                <a:moveTo>
                                  <a:pt x="2015228" y="520428"/>
                                </a:moveTo>
                                <a:lnTo>
                                  <a:pt x="2047905" y="520428"/>
                                </a:lnTo>
                              </a:path>
                              <a:path w="2122170" h="550545">
                                <a:moveTo>
                                  <a:pt x="1982551" y="550167"/>
                                </a:moveTo>
                                <a:lnTo>
                                  <a:pt x="2015228" y="520428"/>
                                </a:lnTo>
                              </a:path>
                              <a:path w="2122170" h="550545">
                                <a:moveTo>
                                  <a:pt x="1949861" y="505557"/>
                                </a:moveTo>
                                <a:lnTo>
                                  <a:pt x="1982551" y="550167"/>
                                </a:lnTo>
                              </a:path>
                              <a:path w="2122170" h="550545">
                                <a:moveTo>
                                  <a:pt x="1906287" y="505557"/>
                                </a:moveTo>
                                <a:lnTo>
                                  <a:pt x="1949861" y="505557"/>
                                </a:lnTo>
                              </a:path>
                              <a:path w="2122170" h="550545">
                                <a:moveTo>
                                  <a:pt x="1873610" y="490687"/>
                                </a:moveTo>
                                <a:lnTo>
                                  <a:pt x="1906287" y="505557"/>
                                </a:lnTo>
                              </a:path>
                              <a:path w="2122170" h="550545">
                                <a:moveTo>
                                  <a:pt x="1840933" y="475816"/>
                                </a:moveTo>
                                <a:lnTo>
                                  <a:pt x="1873610" y="490687"/>
                                </a:lnTo>
                              </a:path>
                              <a:path w="2122170" h="550545">
                                <a:moveTo>
                                  <a:pt x="1808256" y="446076"/>
                                </a:moveTo>
                                <a:lnTo>
                                  <a:pt x="1840933" y="475816"/>
                                </a:lnTo>
                              </a:path>
                              <a:path w="2122170" h="550545">
                                <a:moveTo>
                                  <a:pt x="1764670" y="475816"/>
                                </a:moveTo>
                                <a:lnTo>
                                  <a:pt x="1808256" y="446076"/>
                                </a:lnTo>
                              </a:path>
                              <a:path w="2122170" h="550545">
                                <a:moveTo>
                                  <a:pt x="1732005" y="505557"/>
                                </a:moveTo>
                                <a:lnTo>
                                  <a:pt x="1764670" y="475816"/>
                                </a:lnTo>
                              </a:path>
                              <a:path w="2122170" h="550545">
                                <a:moveTo>
                                  <a:pt x="1699328" y="520428"/>
                                </a:moveTo>
                                <a:lnTo>
                                  <a:pt x="1732005" y="505557"/>
                                </a:lnTo>
                              </a:path>
                              <a:path w="2122170" h="550545">
                                <a:moveTo>
                                  <a:pt x="1666651" y="520428"/>
                                </a:moveTo>
                                <a:lnTo>
                                  <a:pt x="1699328" y="520428"/>
                                </a:lnTo>
                              </a:path>
                              <a:path w="2122170" h="550545">
                                <a:moveTo>
                                  <a:pt x="1623065" y="520428"/>
                                </a:moveTo>
                                <a:lnTo>
                                  <a:pt x="1666651" y="520428"/>
                                </a:lnTo>
                              </a:path>
                              <a:path w="2122170" h="550545">
                                <a:moveTo>
                                  <a:pt x="1590387" y="505557"/>
                                </a:moveTo>
                                <a:lnTo>
                                  <a:pt x="1623065" y="520428"/>
                                </a:lnTo>
                              </a:path>
                              <a:path w="2122170" h="550545">
                                <a:moveTo>
                                  <a:pt x="1557710" y="505557"/>
                                </a:moveTo>
                                <a:lnTo>
                                  <a:pt x="1590387" y="505557"/>
                                </a:lnTo>
                              </a:path>
                              <a:path w="2122170" h="550545">
                                <a:moveTo>
                                  <a:pt x="1525033" y="401476"/>
                                </a:moveTo>
                                <a:lnTo>
                                  <a:pt x="1557710" y="505557"/>
                                </a:lnTo>
                              </a:path>
                              <a:path w="2122170" h="550545">
                                <a:moveTo>
                                  <a:pt x="1481458" y="386605"/>
                                </a:moveTo>
                                <a:lnTo>
                                  <a:pt x="1525033" y="401476"/>
                                </a:lnTo>
                              </a:path>
                              <a:path w="2122170" h="550545">
                                <a:moveTo>
                                  <a:pt x="1448781" y="401476"/>
                                </a:moveTo>
                                <a:lnTo>
                                  <a:pt x="1481458" y="386605"/>
                                </a:lnTo>
                              </a:path>
                              <a:path w="2122170" h="550545">
                                <a:moveTo>
                                  <a:pt x="1416105" y="416335"/>
                                </a:moveTo>
                                <a:lnTo>
                                  <a:pt x="1448781" y="401476"/>
                                </a:lnTo>
                              </a:path>
                              <a:path w="2122170" h="550545">
                                <a:moveTo>
                                  <a:pt x="1383428" y="401476"/>
                                </a:moveTo>
                                <a:lnTo>
                                  <a:pt x="1416105" y="416335"/>
                                </a:lnTo>
                              </a:path>
                              <a:path w="2122170" h="550545">
                                <a:moveTo>
                                  <a:pt x="1339855" y="416335"/>
                                </a:moveTo>
                                <a:lnTo>
                                  <a:pt x="1383428" y="401476"/>
                                </a:lnTo>
                              </a:path>
                              <a:path w="2122170" h="550545">
                                <a:moveTo>
                                  <a:pt x="1307164" y="416335"/>
                                </a:moveTo>
                                <a:lnTo>
                                  <a:pt x="1339855" y="416335"/>
                                </a:lnTo>
                              </a:path>
                              <a:path w="2122170" h="550545">
                                <a:moveTo>
                                  <a:pt x="1274488" y="416335"/>
                                </a:moveTo>
                                <a:lnTo>
                                  <a:pt x="1307164" y="416335"/>
                                </a:lnTo>
                              </a:path>
                              <a:path w="2122170" h="550545">
                                <a:moveTo>
                                  <a:pt x="1241811" y="237914"/>
                                </a:moveTo>
                                <a:lnTo>
                                  <a:pt x="1274488" y="416335"/>
                                </a:lnTo>
                              </a:path>
                              <a:path w="2122170" h="550545">
                                <a:moveTo>
                                  <a:pt x="1198237" y="148691"/>
                                </a:moveTo>
                                <a:lnTo>
                                  <a:pt x="1241811" y="237914"/>
                                </a:lnTo>
                              </a:path>
                              <a:path w="2122170" h="550545">
                                <a:moveTo>
                                  <a:pt x="1165560" y="89222"/>
                                </a:moveTo>
                                <a:lnTo>
                                  <a:pt x="1198237" y="148691"/>
                                </a:lnTo>
                              </a:path>
                              <a:path w="2122170" h="550545">
                                <a:moveTo>
                                  <a:pt x="1132880" y="89222"/>
                                </a:moveTo>
                                <a:lnTo>
                                  <a:pt x="1165560" y="89222"/>
                                </a:lnTo>
                              </a:path>
                              <a:path w="2122170" h="550545">
                                <a:moveTo>
                                  <a:pt x="1100206" y="44611"/>
                                </a:moveTo>
                                <a:lnTo>
                                  <a:pt x="1132880" y="89222"/>
                                </a:lnTo>
                              </a:path>
                              <a:path w="2122170" h="550545">
                                <a:moveTo>
                                  <a:pt x="1056629" y="148691"/>
                                </a:moveTo>
                                <a:lnTo>
                                  <a:pt x="1100206" y="44611"/>
                                </a:lnTo>
                              </a:path>
                              <a:path w="2122170" h="550545">
                                <a:moveTo>
                                  <a:pt x="1023950" y="223043"/>
                                </a:moveTo>
                                <a:lnTo>
                                  <a:pt x="1056629" y="148691"/>
                                </a:lnTo>
                              </a:path>
                              <a:path w="2122170" h="550545">
                                <a:moveTo>
                                  <a:pt x="991270" y="267643"/>
                                </a:moveTo>
                                <a:lnTo>
                                  <a:pt x="1023950" y="223043"/>
                                </a:lnTo>
                              </a:path>
                              <a:path w="2122170" h="550545">
                                <a:moveTo>
                                  <a:pt x="958589" y="282514"/>
                                </a:moveTo>
                                <a:lnTo>
                                  <a:pt x="991270" y="267643"/>
                                </a:lnTo>
                              </a:path>
                              <a:path w="2122170" h="550545">
                                <a:moveTo>
                                  <a:pt x="915021" y="386605"/>
                                </a:moveTo>
                                <a:lnTo>
                                  <a:pt x="958589" y="282514"/>
                                </a:lnTo>
                              </a:path>
                              <a:path w="2122170" h="550545">
                                <a:moveTo>
                                  <a:pt x="882340" y="416335"/>
                                </a:moveTo>
                                <a:lnTo>
                                  <a:pt x="915021" y="386605"/>
                                </a:lnTo>
                              </a:path>
                              <a:path w="2122170" h="550545">
                                <a:moveTo>
                                  <a:pt x="849660" y="416335"/>
                                </a:moveTo>
                                <a:lnTo>
                                  <a:pt x="882340" y="416335"/>
                                </a:lnTo>
                              </a:path>
                              <a:path w="2122170" h="550545">
                                <a:moveTo>
                                  <a:pt x="816979" y="401476"/>
                                </a:moveTo>
                                <a:lnTo>
                                  <a:pt x="849660" y="416335"/>
                                </a:lnTo>
                              </a:path>
                              <a:path w="2122170" h="550545">
                                <a:moveTo>
                                  <a:pt x="773410" y="401476"/>
                                </a:moveTo>
                                <a:lnTo>
                                  <a:pt x="816979" y="401476"/>
                                </a:lnTo>
                              </a:path>
                              <a:path w="2122170" h="550545">
                                <a:moveTo>
                                  <a:pt x="740730" y="386605"/>
                                </a:moveTo>
                                <a:lnTo>
                                  <a:pt x="773410" y="401476"/>
                                </a:lnTo>
                              </a:path>
                              <a:path w="2122170" h="550545">
                                <a:moveTo>
                                  <a:pt x="708050" y="356864"/>
                                </a:moveTo>
                                <a:lnTo>
                                  <a:pt x="740730" y="386605"/>
                                </a:lnTo>
                              </a:path>
                              <a:path w="2122170" h="550545">
                                <a:moveTo>
                                  <a:pt x="675369" y="327124"/>
                                </a:moveTo>
                                <a:lnTo>
                                  <a:pt x="708050" y="356864"/>
                                </a:lnTo>
                              </a:path>
                              <a:path w="2122170" h="550545">
                                <a:moveTo>
                                  <a:pt x="631800" y="282514"/>
                                </a:moveTo>
                                <a:lnTo>
                                  <a:pt x="675369" y="327124"/>
                                </a:lnTo>
                              </a:path>
                              <a:path w="2122170" h="550545">
                                <a:moveTo>
                                  <a:pt x="599119" y="252784"/>
                                </a:moveTo>
                                <a:lnTo>
                                  <a:pt x="631800" y="282514"/>
                                </a:lnTo>
                              </a:path>
                              <a:path w="2122170" h="550545">
                                <a:moveTo>
                                  <a:pt x="566440" y="223043"/>
                                </a:moveTo>
                                <a:lnTo>
                                  <a:pt x="599119" y="252784"/>
                                </a:lnTo>
                              </a:path>
                              <a:path w="2122170" h="550545">
                                <a:moveTo>
                                  <a:pt x="533759" y="193302"/>
                                </a:moveTo>
                                <a:lnTo>
                                  <a:pt x="566440" y="223043"/>
                                </a:lnTo>
                              </a:path>
                              <a:path w="2122170" h="550545">
                                <a:moveTo>
                                  <a:pt x="490190" y="178432"/>
                                </a:moveTo>
                                <a:lnTo>
                                  <a:pt x="533759" y="193302"/>
                                </a:lnTo>
                              </a:path>
                              <a:path w="2122170" h="550545">
                                <a:moveTo>
                                  <a:pt x="457509" y="163562"/>
                                </a:moveTo>
                                <a:lnTo>
                                  <a:pt x="490190" y="178432"/>
                                </a:lnTo>
                              </a:path>
                              <a:path w="2122170" h="550545">
                                <a:moveTo>
                                  <a:pt x="424830" y="133821"/>
                                </a:moveTo>
                                <a:lnTo>
                                  <a:pt x="457509" y="163562"/>
                                </a:lnTo>
                              </a:path>
                              <a:path w="2122170" h="550545">
                                <a:moveTo>
                                  <a:pt x="392150" y="133821"/>
                                </a:moveTo>
                                <a:lnTo>
                                  <a:pt x="424830" y="133821"/>
                                </a:lnTo>
                              </a:path>
                              <a:path w="2122170" h="550545">
                                <a:moveTo>
                                  <a:pt x="348580" y="118963"/>
                                </a:moveTo>
                                <a:lnTo>
                                  <a:pt x="392150" y="133821"/>
                                </a:lnTo>
                              </a:path>
                              <a:path w="2122170" h="550545">
                                <a:moveTo>
                                  <a:pt x="315901" y="104093"/>
                                </a:moveTo>
                                <a:lnTo>
                                  <a:pt x="348580" y="118963"/>
                                </a:lnTo>
                              </a:path>
                              <a:path w="2122170" h="550545">
                                <a:moveTo>
                                  <a:pt x="283220" y="89222"/>
                                </a:moveTo>
                                <a:lnTo>
                                  <a:pt x="315901" y="104093"/>
                                </a:lnTo>
                              </a:path>
                              <a:path w="2122170" h="550545">
                                <a:moveTo>
                                  <a:pt x="250540" y="44611"/>
                                </a:moveTo>
                                <a:lnTo>
                                  <a:pt x="283220" y="89222"/>
                                </a:lnTo>
                              </a:path>
                              <a:path w="2122170" h="550545">
                                <a:moveTo>
                                  <a:pt x="206970" y="44611"/>
                                </a:moveTo>
                                <a:lnTo>
                                  <a:pt x="250540" y="44611"/>
                                </a:lnTo>
                              </a:path>
                              <a:path w="2122170" h="550545">
                                <a:moveTo>
                                  <a:pt x="174290" y="44611"/>
                                </a:moveTo>
                                <a:lnTo>
                                  <a:pt x="206970" y="44611"/>
                                </a:lnTo>
                              </a:path>
                              <a:path w="2122170" h="550545">
                                <a:moveTo>
                                  <a:pt x="141610" y="29740"/>
                                </a:moveTo>
                                <a:lnTo>
                                  <a:pt x="174290" y="44611"/>
                                </a:lnTo>
                              </a:path>
                              <a:path w="2122170" h="550545">
                                <a:moveTo>
                                  <a:pt x="108930" y="14870"/>
                                </a:moveTo>
                                <a:lnTo>
                                  <a:pt x="141610" y="29740"/>
                                </a:lnTo>
                              </a:path>
                              <a:path w="2122170" h="550545">
                                <a:moveTo>
                                  <a:pt x="65360" y="0"/>
                                </a:moveTo>
                                <a:lnTo>
                                  <a:pt x="108930" y="14870"/>
                                </a:lnTo>
                              </a:path>
                              <a:path w="2122170" h="550545">
                                <a:moveTo>
                                  <a:pt x="32680" y="14870"/>
                                </a:moveTo>
                                <a:lnTo>
                                  <a:pt x="65360" y="0"/>
                                </a:lnTo>
                              </a:path>
                              <a:path w="2122170" h="550545">
                                <a:moveTo>
                                  <a:pt x="0" y="44611"/>
                                </a:moveTo>
                                <a:lnTo>
                                  <a:pt x="32680" y="14870"/>
                                </a:lnTo>
                              </a:path>
                            </a:pathLst>
                          </a:custGeom>
                          <a:ln w="12700">
                            <a:solidFill>
                              <a:srgbClr val="B01C88"/>
                            </a:solidFill>
                            <a:prstDash val="solid"/>
                          </a:ln>
                        </wps:spPr>
                        <wps:bodyPr wrap="square" lIns="0" tIns="0" rIns="0" bIns="0" rtlCol="0">
                          <a:prstTxWarp prst="textNoShape">
                            <a:avLst/>
                          </a:prstTxWarp>
                          <a:noAutofit/>
                        </wps:bodyPr>
                      </wps:wsp>
                      <wps:wsp>
                        <wps:cNvPr id="362" name="Graphic 362"/>
                        <wps:cNvSpPr/>
                        <wps:spPr>
                          <a:xfrm>
                            <a:off x="112643" y="1124050"/>
                            <a:ext cx="2122170" cy="533400"/>
                          </a:xfrm>
                          <a:custGeom>
                            <a:avLst/>
                            <a:gdLst/>
                            <a:ahLst/>
                            <a:cxnLst/>
                            <a:rect l="l" t="t" r="r" b="b"/>
                            <a:pathLst>
                              <a:path w="2122170" h="533400">
                                <a:moveTo>
                                  <a:pt x="2091479" y="505541"/>
                                </a:moveTo>
                                <a:lnTo>
                                  <a:pt x="2122149" y="520412"/>
                                </a:lnTo>
                              </a:path>
                              <a:path w="2122170" h="533400">
                                <a:moveTo>
                                  <a:pt x="2047905" y="505541"/>
                                </a:moveTo>
                                <a:lnTo>
                                  <a:pt x="2091479" y="505541"/>
                                </a:lnTo>
                              </a:path>
                              <a:path w="2122170" h="533400">
                                <a:moveTo>
                                  <a:pt x="2015228" y="520412"/>
                                </a:moveTo>
                                <a:lnTo>
                                  <a:pt x="2047905" y="505541"/>
                                </a:lnTo>
                              </a:path>
                              <a:path w="2122170" h="533400">
                                <a:moveTo>
                                  <a:pt x="1982551" y="520412"/>
                                </a:moveTo>
                                <a:lnTo>
                                  <a:pt x="2015228" y="520412"/>
                                </a:lnTo>
                              </a:path>
                              <a:path w="2122170" h="533400">
                                <a:moveTo>
                                  <a:pt x="1949861" y="490669"/>
                                </a:moveTo>
                                <a:lnTo>
                                  <a:pt x="1982551" y="520412"/>
                                </a:lnTo>
                              </a:path>
                              <a:path w="2122170" h="533400">
                                <a:moveTo>
                                  <a:pt x="1906287" y="446079"/>
                                </a:moveTo>
                                <a:lnTo>
                                  <a:pt x="1949861" y="490669"/>
                                </a:lnTo>
                              </a:path>
                              <a:path w="2122170" h="533400">
                                <a:moveTo>
                                  <a:pt x="1873610" y="431208"/>
                                </a:moveTo>
                                <a:lnTo>
                                  <a:pt x="1906287" y="446079"/>
                                </a:lnTo>
                              </a:path>
                              <a:path w="2122170" h="533400">
                                <a:moveTo>
                                  <a:pt x="1840933" y="416336"/>
                                </a:moveTo>
                                <a:lnTo>
                                  <a:pt x="1873610" y="431208"/>
                                </a:lnTo>
                              </a:path>
                              <a:path w="2122170" h="533400">
                                <a:moveTo>
                                  <a:pt x="1808256" y="416336"/>
                                </a:moveTo>
                                <a:lnTo>
                                  <a:pt x="1840933" y="416336"/>
                                </a:lnTo>
                              </a:path>
                              <a:path w="2122170" h="533400">
                                <a:moveTo>
                                  <a:pt x="1764670" y="431208"/>
                                </a:moveTo>
                                <a:lnTo>
                                  <a:pt x="1808256" y="416336"/>
                                </a:lnTo>
                              </a:path>
                              <a:path w="2122170" h="533400">
                                <a:moveTo>
                                  <a:pt x="1732005" y="533405"/>
                                </a:moveTo>
                                <a:lnTo>
                                  <a:pt x="1764670" y="431208"/>
                                </a:lnTo>
                              </a:path>
                              <a:path w="2122170" h="533400">
                                <a:moveTo>
                                  <a:pt x="1699328" y="533405"/>
                                </a:moveTo>
                                <a:lnTo>
                                  <a:pt x="1732005" y="533405"/>
                                </a:lnTo>
                              </a:path>
                              <a:path w="2122170" h="533400">
                                <a:moveTo>
                                  <a:pt x="1666651" y="475797"/>
                                </a:moveTo>
                                <a:lnTo>
                                  <a:pt x="1699328" y="533405"/>
                                </a:lnTo>
                              </a:path>
                              <a:path w="2122170" h="533400">
                                <a:moveTo>
                                  <a:pt x="1623065" y="475797"/>
                                </a:moveTo>
                                <a:lnTo>
                                  <a:pt x="1666651" y="475797"/>
                                </a:lnTo>
                              </a:path>
                              <a:path w="2122170" h="533400">
                                <a:moveTo>
                                  <a:pt x="1590387" y="475797"/>
                                </a:moveTo>
                                <a:lnTo>
                                  <a:pt x="1623065" y="475797"/>
                                </a:lnTo>
                              </a:path>
                              <a:path w="2122170" h="533400">
                                <a:moveTo>
                                  <a:pt x="1557710" y="460938"/>
                                </a:moveTo>
                                <a:lnTo>
                                  <a:pt x="1590387" y="475797"/>
                                </a:lnTo>
                              </a:path>
                              <a:path w="2122170" h="533400">
                                <a:moveTo>
                                  <a:pt x="1525033" y="431208"/>
                                </a:moveTo>
                                <a:lnTo>
                                  <a:pt x="1557710" y="460938"/>
                                </a:lnTo>
                              </a:path>
                              <a:path w="2122170" h="533400">
                                <a:moveTo>
                                  <a:pt x="1481458" y="386593"/>
                                </a:moveTo>
                                <a:lnTo>
                                  <a:pt x="1525033" y="431208"/>
                                </a:lnTo>
                              </a:path>
                              <a:path w="2122170" h="533400">
                                <a:moveTo>
                                  <a:pt x="1448781" y="312234"/>
                                </a:moveTo>
                                <a:lnTo>
                                  <a:pt x="1481458" y="386593"/>
                                </a:lnTo>
                              </a:path>
                              <a:path w="2122170" h="533400">
                                <a:moveTo>
                                  <a:pt x="1416105" y="282516"/>
                                </a:moveTo>
                                <a:lnTo>
                                  <a:pt x="1448781" y="312234"/>
                                </a:lnTo>
                              </a:path>
                              <a:path w="2122170" h="533400">
                                <a:moveTo>
                                  <a:pt x="1383428" y="312234"/>
                                </a:moveTo>
                                <a:lnTo>
                                  <a:pt x="1416105" y="282516"/>
                                </a:lnTo>
                              </a:path>
                              <a:path w="2122170" h="533400">
                                <a:moveTo>
                                  <a:pt x="1339855" y="282516"/>
                                </a:moveTo>
                                <a:lnTo>
                                  <a:pt x="1383428" y="312234"/>
                                </a:lnTo>
                              </a:path>
                              <a:path w="2122170" h="533400">
                                <a:moveTo>
                                  <a:pt x="1307164" y="267644"/>
                                </a:moveTo>
                                <a:lnTo>
                                  <a:pt x="1339855" y="282516"/>
                                </a:lnTo>
                              </a:path>
                              <a:path w="2122170" h="533400">
                                <a:moveTo>
                                  <a:pt x="1274488" y="252773"/>
                                </a:moveTo>
                                <a:lnTo>
                                  <a:pt x="1307164" y="267644"/>
                                </a:lnTo>
                              </a:path>
                              <a:path w="2122170" h="533400">
                                <a:moveTo>
                                  <a:pt x="1241811" y="267644"/>
                                </a:moveTo>
                                <a:lnTo>
                                  <a:pt x="1274488" y="252773"/>
                                </a:lnTo>
                              </a:path>
                              <a:path w="2122170" h="533400">
                                <a:moveTo>
                                  <a:pt x="1198237" y="223029"/>
                                </a:moveTo>
                                <a:lnTo>
                                  <a:pt x="1241811" y="267644"/>
                                </a:lnTo>
                              </a:path>
                              <a:path w="2122170" h="533400">
                                <a:moveTo>
                                  <a:pt x="1165560" y="223029"/>
                                </a:moveTo>
                                <a:lnTo>
                                  <a:pt x="1198237" y="223029"/>
                                </a:lnTo>
                              </a:path>
                              <a:path w="2122170" h="533400">
                                <a:moveTo>
                                  <a:pt x="1132880" y="178414"/>
                                </a:moveTo>
                                <a:lnTo>
                                  <a:pt x="1165560" y="223029"/>
                                </a:lnTo>
                              </a:path>
                              <a:path w="2122170" h="533400">
                                <a:moveTo>
                                  <a:pt x="1100206" y="44598"/>
                                </a:moveTo>
                                <a:lnTo>
                                  <a:pt x="1132880" y="178414"/>
                                </a:lnTo>
                              </a:path>
                              <a:path w="2122170" h="533400">
                                <a:moveTo>
                                  <a:pt x="1056629" y="193286"/>
                                </a:moveTo>
                                <a:lnTo>
                                  <a:pt x="1100206" y="44598"/>
                                </a:lnTo>
                              </a:path>
                              <a:path w="2122170" h="533400">
                                <a:moveTo>
                                  <a:pt x="1023950" y="193286"/>
                                </a:moveTo>
                                <a:lnTo>
                                  <a:pt x="1056629" y="193286"/>
                                </a:lnTo>
                              </a:path>
                              <a:path w="2122170" h="533400">
                                <a:moveTo>
                                  <a:pt x="991270" y="193286"/>
                                </a:moveTo>
                                <a:lnTo>
                                  <a:pt x="1023950" y="193286"/>
                                </a:lnTo>
                              </a:path>
                              <a:path w="2122170" h="533400">
                                <a:moveTo>
                                  <a:pt x="958589" y="148696"/>
                                </a:moveTo>
                                <a:lnTo>
                                  <a:pt x="991270" y="193286"/>
                                </a:lnTo>
                              </a:path>
                              <a:path w="2122170" h="533400">
                                <a:moveTo>
                                  <a:pt x="915021" y="89209"/>
                                </a:moveTo>
                                <a:lnTo>
                                  <a:pt x="958589" y="148696"/>
                                </a:lnTo>
                              </a:path>
                              <a:path w="2122170" h="533400">
                                <a:moveTo>
                                  <a:pt x="882340" y="74338"/>
                                </a:moveTo>
                                <a:lnTo>
                                  <a:pt x="915021" y="89209"/>
                                </a:lnTo>
                              </a:path>
                              <a:path w="2122170" h="533400">
                                <a:moveTo>
                                  <a:pt x="849660" y="118953"/>
                                </a:moveTo>
                                <a:lnTo>
                                  <a:pt x="882340" y="74338"/>
                                </a:lnTo>
                              </a:path>
                              <a:path w="2122170" h="533400">
                                <a:moveTo>
                                  <a:pt x="816979" y="148696"/>
                                </a:moveTo>
                                <a:lnTo>
                                  <a:pt x="849660" y="118953"/>
                                </a:lnTo>
                              </a:path>
                              <a:path w="2122170" h="533400">
                                <a:moveTo>
                                  <a:pt x="773410" y="148696"/>
                                </a:moveTo>
                                <a:lnTo>
                                  <a:pt x="816979" y="148696"/>
                                </a:lnTo>
                              </a:path>
                              <a:path w="2122170" h="533400">
                                <a:moveTo>
                                  <a:pt x="740730" y="133824"/>
                                </a:moveTo>
                                <a:lnTo>
                                  <a:pt x="773410" y="148696"/>
                                </a:lnTo>
                              </a:path>
                              <a:path w="2122170" h="533400">
                                <a:moveTo>
                                  <a:pt x="708050" y="178414"/>
                                </a:moveTo>
                                <a:lnTo>
                                  <a:pt x="740730" y="133824"/>
                                </a:lnTo>
                              </a:path>
                              <a:path w="2122170" h="533400">
                                <a:moveTo>
                                  <a:pt x="675369" y="148696"/>
                                </a:moveTo>
                                <a:lnTo>
                                  <a:pt x="708050" y="178414"/>
                                </a:lnTo>
                              </a:path>
                              <a:path w="2122170" h="533400">
                                <a:moveTo>
                                  <a:pt x="631800" y="148696"/>
                                </a:moveTo>
                                <a:lnTo>
                                  <a:pt x="675369" y="148696"/>
                                </a:lnTo>
                              </a:path>
                              <a:path w="2122170" h="533400">
                                <a:moveTo>
                                  <a:pt x="599119" y="118953"/>
                                </a:moveTo>
                                <a:lnTo>
                                  <a:pt x="631800" y="148696"/>
                                </a:lnTo>
                              </a:path>
                              <a:path w="2122170" h="533400">
                                <a:moveTo>
                                  <a:pt x="566440" y="118953"/>
                                </a:moveTo>
                                <a:lnTo>
                                  <a:pt x="599119" y="118953"/>
                                </a:lnTo>
                              </a:path>
                              <a:path w="2122170" h="533400">
                                <a:moveTo>
                                  <a:pt x="533759" y="104081"/>
                                </a:moveTo>
                                <a:lnTo>
                                  <a:pt x="566440" y="118953"/>
                                </a:lnTo>
                              </a:path>
                              <a:path w="2122170" h="533400">
                                <a:moveTo>
                                  <a:pt x="490190" y="74338"/>
                                </a:moveTo>
                                <a:lnTo>
                                  <a:pt x="533759" y="104081"/>
                                </a:lnTo>
                              </a:path>
                              <a:path w="2122170" h="533400">
                                <a:moveTo>
                                  <a:pt x="457509" y="74338"/>
                                </a:moveTo>
                                <a:lnTo>
                                  <a:pt x="490190" y="74338"/>
                                </a:lnTo>
                              </a:path>
                              <a:path w="2122170" h="533400">
                                <a:moveTo>
                                  <a:pt x="424830" y="104081"/>
                                </a:moveTo>
                                <a:lnTo>
                                  <a:pt x="457509" y="74338"/>
                                </a:lnTo>
                              </a:path>
                              <a:path w="2122170" h="533400">
                                <a:moveTo>
                                  <a:pt x="392150" y="59466"/>
                                </a:moveTo>
                                <a:lnTo>
                                  <a:pt x="424830" y="104081"/>
                                </a:lnTo>
                              </a:path>
                              <a:path w="2122170" h="533400">
                                <a:moveTo>
                                  <a:pt x="348580" y="89209"/>
                                </a:moveTo>
                                <a:lnTo>
                                  <a:pt x="392150" y="59466"/>
                                </a:lnTo>
                              </a:path>
                              <a:path w="2122170" h="533400">
                                <a:moveTo>
                                  <a:pt x="315901" y="118953"/>
                                </a:moveTo>
                                <a:lnTo>
                                  <a:pt x="348580" y="89209"/>
                                </a:lnTo>
                              </a:path>
                              <a:path w="2122170" h="533400">
                                <a:moveTo>
                                  <a:pt x="283220" y="89209"/>
                                </a:moveTo>
                                <a:lnTo>
                                  <a:pt x="315901" y="118953"/>
                                </a:lnTo>
                              </a:path>
                              <a:path w="2122170" h="533400">
                                <a:moveTo>
                                  <a:pt x="250540" y="29728"/>
                                </a:moveTo>
                                <a:lnTo>
                                  <a:pt x="283220" y="89209"/>
                                </a:lnTo>
                              </a:path>
                              <a:path w="2122170" h="533400">
                                <a:moveTo>
                                  <a:pt x="206970" y="44598"/>
                                </a:moveTo>
                                <a:lnTo>
                                  <a:pt x="250540" y="29728"/>
                                </a:lnTo>
                              </a:path>
                              <a:path w="2122170" h="533400">
                                <a:moveTo>
                                  <a:pt x="174290" y="29728"/>
                                </a:moveTo>
                                <a:lnTo>
                                  <a:pt x="206970" y="44598"/>
                                </a:lnTo>
                              </a:path>
                              <a:path w="2122170" h="533400">
                                <a:moveTo>
                                  <a:pt x="141610" y="14870"/>
                                </a:moveTo>
                                <a:lnTo>
                                  <a:pt x="174290" y="29728"/>
                                </a:lnTo>
                              </a:path>
                              <a:path w="2122170" h="533400">
                                <a:moveTo>
                                  <a:pt x="108930" y="14870"/>
                                </a:moveTo>
                                <a:lnTo>
                                  <a:pt x="141610" y="14870"/>
                                </a:lnTo>
                              </a:path>
                              <a:path w="2122170" h="533400">
                                <a:moveTo>
                                  <a:pt x="65360" y="14870"/>
                                </a:moveTo>
                                <a:lnTo>
                                  <a:pt x="108930" y="14870"/>
                                </a:lnTo>
                              </a:path>
                              <a:path w="2122170" h="533400">
                                <a:moveTo>
                                  <a:pt x="32680" y="0"/>
                                </a:moveTo>
                                <a:lnTo>
                                  <a:pt x="65360" y="14870"/>
                                </a:lnTo>
                              </a:path>
                              <a:path w="2122170" h="533400">
                                <a:moveTo>
                                  <a:pt x="0" y="44598"/>
                                </a:moveTo>
                                <a:lnTo>
                                  <a:pt x="32680" y="0"/>
                                </a:lnTo>
                              </a:path>
                            </a:pathLst>
                          </a:custGeom>
                          <a:ln w="12700">
                            <a:solidFill>
                              <a:srgbClr val="FCAF17"/>
                            </a:solidFill>
                            <a:prstDash val="solid"/>
                          </a:ln>
                        </wps:spPr>
                        <wps:bodyPr wrap="square" lIns="0" tIns="0" rIns="0" bIns="0" rtlCol="0">
                          <a:prstTxWarp prst="textNoShape">
                            <a:avLst/>
                          </a:prstTxWarp>
                          <a:noAutofit/>
                        </wps:bodyPr>
                      </wps:wsp>
                      <wps:wsp>
                        <wps:cNvPr id="363" name="Graphic 363"/>
                        <wps:cNvSpPr/>
                        <wps:spPr>
                          <a:xfrm>
                            <a:off x="3175" y="306238"/>
                            <a:ext cx="72390" cy="1204595"/>
                          </a:xfrm>
                          <a:custGeom>
                            <a:avLst/>
                            <a:gdLst/>
                            <a:ahLst/>
                            <a:cxnLst/>
                            <a:rect l="l" t="t" r="r" b="b"/>
                            <a:pathLst>
                              <a:path w="72390" h="1204595">
                                <a:moveTo>
                                  <a:pt x="0" y="0"/>
                                </a:moveTo>
                                <a:lnTo>
                                  <a:pt x="71995" y="0"/>
                                </a:lnTo>
                              </a:path>
                              <a:path w="72390" h="1204595">
                                <a:moveTo>
                                  <a:pt x="0" y="297383"/>
                                </a:moveTo>
                                <a:lnTo>
                                  <a:pt x="71995" y="297383"/>
                                </a:lnTo>
                              </a:path>
                              <a:path w="72390" h="1204595">
                                <a:moveTo>
                                  <a:pt x="0" y="594767"/>
                                </a:moveTo>
                                <a:lnTo>
                                  <a:pt x="71995" y="594767"/>
                                </a:lnTo>
                              </a:path>
                              <a:path w="72390" h="1204595">
                                <a:moveTo>
                                  <a:pt x="0" y="907021"/>
                                </a:moveTo>
                                <a:lnTo>
                                  <a:pt x="71995" y="907021"/>
                                </a:lnTo>
                              </a:path>
                              <a:path w="72390" h="1204595">
                                <a:moveTo>
                                  <a:pt x="0" y="1204404"/>
                                </a:moveTo>
                                <a:lnTo>
                                  <a:pt x="71995" y="1204404"/>
                                </a:lnTo>
                              </a:path>
                            </a:pathLst>
                          </a:custGeom>
                          <a:ln w="6350">
                            <a:solidFill>
                              <a:srgbClr val="231F20"/>
                            </a:solidFill>
                            <a:prstDash val="solid"/>
                          </a:ln>
                        </wps:spPr>
                        <wps:bodyPr wrap="square" lIns="0" tIns="0" rIns="0" bIns="0" rtlCol="0">
                          <a:prstTxWarp prst="textNoShape">
                            <a:avLst/>
                          </a:prstTxWarp>
                          <a:noAutofit/>
                        </wps:bodyPr>
                      </wps:wsp>
                      <wps:wsp>
                        <wps:cNvPr id="364" name="Textbox 364"/>
                        <wps:cNvSpPr txBox="1"/>
                        <wps:spPr>
                          <a:xfrm>
                            <a:off x="1364518" y="170163"/>
                            <a:ext cx="731520" cy="91440"/>
                          </a:xfrm>
                          <a:prstGeom prst="rect">
                            <a:avLst/>
                          </a:prstGeom>
                        </wps:spPr>
                        <wps:txbx>
                          <w:txbxContent>
                            <w:p w14:paraId="2414C054" w14:textId="77777777" w:rsidR="006D5EBA" w:rsidRDefault="00363CC2">
                              <w:pPr>
                                <w:spacing w:before="1"/>
                                <w:rPr>
                                  <w:sz w:val="12"/>
                                </w:rPr>
                              </w:pPr>
                              <w:r>
                                <w:rPr>
                                  <w:color w:val="231F20"/>
                                  <w:w w:val="90"/>
                                  <w:sz w:val="12"/>
                                </w:rPr>
                                <w:t>Aggregate</w:t>
                              </w:r>
                              <w:r>
                                <w:rPr>
                                  <w:color w:val="231F20"/>
                                  <w:spacing w:val="-3"/>
                                  <w:w w:val="90"/>
                                  <w:sz w:val="12"/>
                                </w:rPr>
                                <w:t xml:space="preserve"> </w:t>
                              </w:r>
                              <w:r>
                                <w:rPr>
                                  <w:color w:val="231F20"/>
                                  <w:w w:val="90"/>
                                  <w:sz w:val="12"/>
                                </w:rPr>
                                <w:t>UK</w:t>
                              </w:r>
                              <w:r>
                                <w:rPr>
                                  <w:color w:val="231F20"/>
                                  <w:spacing w:val="-2"/>
                                  <w:w w:val="90"/>
                                  <w:sz w:val="12"/>
                                </w:rPr>
                                <w:t xml:space="preserve"> </w:t>
                              </w:r>
                              <w:r>
                                <w:rPr>
                                  <w:color w:val="231F20"/>
                                  <w:w w:val="90"/>
                                  <w:sz w:val="12"/>
                                </w:rPr>
                                <w:t>CRE</w:t>
                              </w:r>
                              <w:r>
                                <w:rPr>
                                  <w:color w:val="231F20"/>
                                  <w:spacing w:val="-3"/>
                                  <w:w w:val="90"/>
                                  <w:sz w:val="12"/>
                                </w:rPr>
                                <w:t xml:space="preserve"> </w:t>
                              </w:r>
                              <w:r>
                                <w:rPr>
                                  <w:color w:val="231F20"/>
                                  <w:spacing w:val="-2"/>
                                  <w:w w:val="90"/>
                                  <w:sz w:val="12"/>
                                </w:rPr>
                                <w:t>yield</w:t>
                              </w:r>
                            </w:p>
                          </w:txbxContent>
                        </wps:txbx>
                        <wps:bodyPr wrap="square" lIns="0" tIns="0" rIns="0" bIns="0" rtlCol="0">
                          <a:noAutofit/>
                        </wps:bodyPr>
                      </wps:wsp>
                      <wps:wsp>
                        <wps:cNvPr id="365" name="Textbox 365"/>
                        <wps:cNvSpPr txBox="1"/>
                        <wps:spPr>
                          <a:xfrm>
                            <a:off x="1356044" y="540853"/>
                            <a:ext cx="495934" cy="182880"/>
                          </a:xfrm>
                          <a:prstGeom prst="rect">
                            <a:avLst/>
                          </a:prstGeom>
                        </wps:spPr>
                        <wps:txbx>
                          <w:txbxContent>
                            <w:p w14:paraId="1A968333" w14:textId="77777777" w:rsidR="006D5EBA" w:rsidRDefault="00363CC2">
                              <w:pPr>
                                <w:spacing w:line="247" w:lineRule="auto"/>
                                <w:ind w:left="54" w:right="18" w:hanging="55"/>
                                <w:rPr>
                                  <w:sz w:val="12"/>
                                </w:rPr>
                              </w:pPr>
                              <w:r>
                                <w:rPr>
                                  <w:color w:val="231F20"/>
                                  <w:w w:val="90"/>
                                  <w:sz w:val="12"/>
                                </w:rPr>
                                <w:t>Prime</w:t>
                              </w:r>
                              <w:r>
                                <w:rPr>
                                  <w:color w:val="231F20"/>
                                  <w:spacing w:val="-7"/>
                                  <w:w w:val="90"/>
                                  <w:sz w:val="12"/>
                                </w:rPr>
                                <w:t xml:space="preserve"> </w:t>
                              </w:r>
                              <w:r>
                                <w:rPr>
                                  <w:color w:val="231F20"/>
                                  <w:w w:val="90"/>
                                  <w:sz w:val="12"/>
                                </w:rPr>
                                <w:t>West</w:t>
                              </w:r>
                              <w:r>
                                <w:rPr>
                                  <w:color w:val="231F20"/>
                                  <w:spacing w:val="-6"/>
                                  <w:w w:val="90"/>
                                  <w:sz w:val="12"/>
                                </w:rPr>
                                <w:t xml:space="preserve"> </w:t>
                              </w:r>
                              <w:r>
                                <w:rPr>
                                  <w:color w:val="231F20"/>
                                  <w:w w:val="90"/>
                                  <w:sz w:val="12"/>
                                </w:rPr>
                                <w:t>End</w:t>
                              </w:r>
                              <w:r>
                                <w:rPr>
                                  <w:color w:val="231F20"/>
                                  <w:spacing w:val="40"/>
                                  <w:sz w:val="12"/>
                                </w:rPr>
                                <w:t xml:space="preserve"> </w:t>
                              </w:r>
                              <w:r>
                                <w:rPr>
                                  <w:color w:val="231F20"/>
                                  <w:w w:val="95"/>
                                  <w:sz w:val="12"/>
                                </w:rPr>
                                <w:t>offices</w:t>
                              </w:r>
                              <w:r>
                                <w:rPr>
                                  <w:color w:val="231F20"/>
                                  <w:spacing w:val="-9"/>
                                  <w:w w:val="95"/>
                                  <w:sz w:val="12"/>
                                </w:rPr>
                                <w:t xml:space="preserve"> </w:t>
                              </w:r>
                              <w:r>
                                <w:rPr>
                                  <w:color w:val="231F20"/>
                                  <w:w w:val="95"/>
                                  <w:sz w:val="12"/>
                                </w:rPr>
                                <w:t>yield</w:t>
                              </w:r>
                            </w:p>
                          </w:txbxContent>
                        </wps:txbx>
                        <wps:bodyPr wrap="square" lIns="0" tIns="0" rIns="0" bIns="0" rtlCol="0">
                          <a:noAutofit/>
                        </wps:bodyPr>
                      </wps:wsp>
                      <wps:wsp>
                        <wps:cNvPr id="366" name="Textbox 366"/>
                        <wps:cNvSpPr txBox="1"/>
                        <wps:spPr>
                          <a:xfrm>
                            <a:off x="1310888" y="1165533"/>
                            <a:ext cx="750570" cy="182880"/>
                          </a:xfrm>
                          <a:prstGeom prst="rect">
                            <a:avLst/>
                          </a:prstGeom>
                        </wps:spPr>
                        <wps:txbx>
                          <w:txbxContent>
                            <w:p w14:paraId="31A9F371" w14:textId="77777777" w:rsidR="006D5EBA" w:rsidRDefault="00363CC2">
                              <w:pPr>
                                <w:spacing w:line="247" w:lineRule="auto"/>
                                <w:ind w:left="54" w:right="18" w:hanging="55"/>
                                <w:rPr>
                                  <w:sz w:val="12"/>
                                </w:rPr>
                              </w:pPr>
                              <w:r>
                                <w:rPr>
                                  <w:color w:val="231F20"/>
                                  <w:sz w:val="12"/>
                                </w:rPr>
                                <w:t>Ten-year</w:t>
                              </w:r>
                              <w:r>
                                <w:rPr>
                                  <w:color w:val="231F20"/>
                                  <w:spacing w:val="-7"/>
                                  <w:sz w:val="12"/>
                                </w:rPr>
                                <w:t xml:space="preserve"> </w:t>
                              </w:r>
                              <w:r>
                                <w:rPr>
                                  <w:color w:val="231F20"/>
                                  <w:sz w:val="12"/>
                                </w:rPr>
                                <w:t>UK</w:t>
                              </w:r>
                              <w:r>
                                <w:rPr>
                                  <w:color w:val="231F20"/>
                                  <w:spacing w:val="-7"/>
                                  <w:sz w:val="12"/>
                                </w:rPr>
                                <w:t xml:space="preserve"> </w:t>
                              </w:r>
                              <w:r>
                                <w:rPr>
                                  <w:color w:val="231F20"/>
                                  <w:sz w:val="12"/>
                                </w:rPr>
                                <w:t>real</w:t>
                              </w:r>
                              <w:r>
                                <w:rPr>
                                  <w:color w:val="231F20"/>
                                  <w:spacing w:val="40"/>
                                  <w:sz w:val="12"/>
                                </w:rPr>
                                <w:t xml:space="preserve"> </w:t>
                              </w:r>
                              <w:r>
                                <w:rPr>
                                  <w:color w:val="231F20"/>
                                  <w:w w:val="90"/>
                                  <w:sz w:val="12"/>
                                </w:rPr>
                                <w:t>government</w:t>
                              </w:r>
                              <w:r>
                                <w:rPr>
                                  <w:color w:val="231F20"/>
                                  <w:spacing w:val="-7"/>
                                  <w:w w:val="90"/>
                                  <w:sz w:val="12"/>
                                </w:rPr>
                                <w:t xml:space="preserve"> </w:t>
                              </w:r>
                              <w:r>
                                <w:rPr>
                                  <w:color w:val="231F20"/>
                                  <w:w w:val="90"/>
                                  <w:sz w:val="12"/>
                                </w:rPr>
                                <w:t>bond</w:t>
                              </w:r>
                              <w:r>
                                <w:rPr>
                                  <w:color w:val="231F20"/>
                                  <w:spacing w:val="-6"/>
                                  <w:w w:val="90"/>
                                  <w:sz w:val="12"/>
                                </w:rPr>
                                <w:t xml:space="preserve"> </w:t>
                              </w:r>
                              <w:r>
                                <w:rPr>
                                  <w:color w:val="231F20"/>
                                  <w:w w:val="90"/>
                                  <w:sz w:val="12"/>
                                </w:rPr>
                                <w:t>yield</w:t>
                              </w:r>
                            </w:p>
                          </w:txbxContent>
                        </wps:txbx>
                        <wps:bodyPr wrap="square" lIns="0" tIns="0" rIns="0" bIns="0" rtlCol="0">
                          <a:noAutofit/>
                        </wps:bodyPr>
                      </wps:wsp>
                    </wpg:wgp>
                  </a:graphicData>
                </a:graphic>
              </wp:anchor>
            </w:drawing>
          </mc:Choice>
          <mc:Fallback>
            <w:pict>
              <v:group w14:anchorId="4940E5CD" id="Group 356" o:spid="_x0000_s1276" style="position:absolute;left:0;text-align:left;margin-left:39.7pt;margin-top:2.25pt;width:184.8pt;height:142.25pt;z-index:1575936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">
                <v:shape id="Graphic 357" o:spid="_x0000_s127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" path="m,1800000r2340000,l2340000,,,,,1800000xe" filled="f" strokecolor="#231f20" strokeweight=".5pt">
                  <v:path arrowok="t"/>
                </v:shape>
                <v:shape id="Graphic 358" o:spid="_x0000_s1278" style="position:absolute;left:1111;top:15106;width:21241;height:13;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" path="m,l2124000,e" filled="f" strokecolor="#231f20" strokeweight=".5pt">
                  <v:path arrowok="t"/>
                </v:shape>
                <v:shape id="Graphic 359" o:spid="_x0000_s1279" style="position:absolute;left:1126;top:3062;width:22307;height:14973;visibility:visible;mso-wrap-style:square;v-text-anchor:top" coordsize="2230755,149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" path="m2158535,r71996,em2158535,297383r71996,em2158535,594767r71996,em2158535,907021r71996,em2158535,1204404r71996,em2122149,1424939r,71997em1699328,1424939r,71997em1274488,1424939r,71997em849660,1424939r,71997em424830,1424939r,71997em,1424939r,71997e" filled="f" strokecolor="#231f20" strokeweight=".5pt">
                  <v:path arrowok="t"/>
                </v:shape>
                <v:shape id="Graphic 360" o:spid="_x0000_s1280" style="position:absolute;left:1126;top:1575;width:21222;height:5448;visibility:visible;mso-wrap-style:square;v-text-anchor:top" coordsize="212217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" path="m2091479,490686r30670,em2047905,475815r43574,14871em2015228,460945r32677,14870em1982551,446074r32677,14871em1949861,446074r32690,em1906287,416333r43574,29741em1873610,386605r32677,29728em1840933,356864r32677,29741em1808256,341994r32677,14870em1764670,312253r43586,29741em1732005,297383r32665,14870em1699328,282512r32677,14871em1666651,282512r32677,em1623065,282512r43586,em1590387,297383r32678,-14871em1557710,312253r32677,-14870em1525033,312253r32677,em1481458,312253r43575,em1448781,297383r32677,14870em1416105,297383r32676,em1383428,282512r32677,14871em1339855,267642r43573,14870em1307164,252784r32691,14858em1274488,223043r32676,29741em1241811,148691r32677,74352em1198237,29740r43574,118951em1165560,r32677,29740em1132880,29740l1165560,em1100206,118950r32674,-89210em1056629,282512r43577,-163562em1023950,341994r32679,-59482em991270,386605r32680,-44611em958589,431204r32681,-44599em915021,520426r43568,-89222em882340,544202r32681,-23776em849660,544202r32680,em816979,535297r32681,8905em773410,520426r43569,14871em740730,505556r32680,14870em708050,475815r32680,29741em675369,446074r32681,29741em631800,401476r43569,44598em599119,371735r32681,29741em566440,356864r32679,14871em533759,341994r32681,14870em490190,312253r43569,29741em457509,282512r32681,29741em424830,252784r32679,29728em392150,223043r32680,29741em348580,208173r43570,14870em315901,208173r32679,em283220,193302r32681,14871em250540,178432r32680,14870em206970,163562r43570,14870em174290,148691r32680,14871em141610,133821r32680,14870em108930,133821r32680,em65360,133821r43570,em32680,148691l65360,133821em,163562l32680,148691e" filled="f" strokecolor="#00568b" strokeweight="1pt">
                  <v:path arrowok="t"/>
                </v:shape>
                <v:shape id="Graphic 361" o:spid="_x0000_s1281" style="position:absolute;left:1126;top:4400;width:21222;height:5506;visibility:visible;mso-wrap-style:square;v-text-anchor:top" coordsize="2122170,55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" path="m2091479,535298r30670,14869em2047905,520428r43574,14870em2015228,520428r32677,em1982551,550167r32677,-29739em1949861,505557r32690,44610em1906287,505557r43574,em1873610,490687r32677,14870em1840933,475816r32677,14871em1808256,446076r32677,29740em1764670,475816r43586,-29740em1732005,505557r32665,-29741em1699328,520428r32677,-14871em1666651,520428r32677,em1623065,520428r43586,em1590387,505557r32678,14871em1557710,505557r32677,em1525033,401476r32677,104081em1481458,386605r43575,14871em1448781,401476r32677,-14871em1416105,416335r32676,-14859em1383428,401476r32677,14859em1339855,416335r43573,-14859em1307164,416335r32691,em1274488,416335r32676,em1241811,237914r32677,178421em1198237,148691r43574,89223em1165560,89222r32677,59469em1132880,89222r32680,em1100206,44611r32674,44611em1056629,148691l1100206,44611em1023950,223043r32679,-74352em991270,267643r32680,-44600em958589,282514r32681,-14871em915021,386605l958589,282514em882340,416335r32681,-29730em849660,416335r32680,em816979,401476r32681,14859em773410,401476r43569,em740730,386605r32680,14871em708050,356864r32680,29741em675369,327124r32681,29740em631800,282514r43569,44610em599119,252784r32681,29730em566440,223043r32679,29741em533759,193302r32681,29741em490190,178432r43569,14870em457509,163562r32681,14870em424830,133821r32679,29741em392150,133821r32680,em348580,118963r43570,14858em315901,104093r32679,14870em283220,89222r32681,14871em250540,44611r32680,44611em206970,44611r43570,em174290,44611r32680,em141610,29740r32680,14871em108930,14870r32680,14870em65360,r43570,14870em32680,14870l65360,em,44611l32680,14870e" filled="f" strokecolor="#b01c88" strokeweight="1pt">
                  <v:path arrowok="t"/>
                </v:shape>
                <v:shape id="Graphic 362" o:spid="_x0000_s1282" style="position:absolute;left:1126;top:11240;width:21222;height:5334;visibility:visible;mso-wrap-style:square;v-text-anchor:top" coordsize="21221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" path="m2091479,505541r30670,14871em2047905,505541r43574,em2015228,520412r32677,-14871em1982551,520412r32677,em1949861,490669r32690,29743em1906287,446079r43574,44590em1873610,431208r32677,14871em1840933,416336r32677,14872em1808256,416336r32677,em1764670,431208r43586,-14872em1732005,533405r32665,-102197em1699328,533405r32677,em1666651,475797r32677,57608em1623065,475797r43586,em1590387,475797r32678,em1557710,460938r32677,14859em1525033,431208r32677,29730em1481458,386593r43575,44615em1448781,312234r32677,74359em1416105,282516r32676,29718em1383428,312234r32677,-29718em1339855,282516r43573,29718em1307164,267644r32691,14872em1274488,252773r32676,14871em1241811,267644r32677,-14871em1198237,223029r43574,44615em1165560,223029r32677,em1132880,178414r32680,44615em1100206,44598r32674,133816em1056629,193286l1100206,44598em1023950,193286r32679,em991270,193286r32680,em958589,148696r32681,44590em915021,89209r43568,59487em882340,74338r32681,14871em849660,118953l882340,74338em816979,148696r32681,-29743em773410,148696r43569,em740730,133824r32680,14872em708050,178414r32680,-44590em675369,148696r32681,29718em631800,148696r43569,em599119,118953r32681,29743em566440,118953r32679,em533759,104081r32681,14872em490190,74338r43569,29743em457509,74338r32681,em424830,104081l457509,74338em392150,59466r32680,44615em348580,89209l392150,59466em315901,118953l348580,89209em283220,89209r32681,29744em250540,29728r32680,59481em206970,44598l250540,29728em174290,29728r32680,14870em141610,14870r32680,14858em108930,14870r32680,em65360,14870r43570,em32680,l65360,14870em,44598l32680,e" filled="f" strokecolor="#fcaf17" strokeweight="1pt">
                  <v:path arrowok="t"/>
                </v:shape>
                <v:shape id="Graphic 363" o:spid="_x0000_s1283" style="position:absolute;left:31;top:3062;width:724;height:12046;visibility:visible;mso-wrap-style:square;v-text-anchor:top" coordsize="72390,120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" path="m,l71995,em,297383r71995,em,594767r71995,em,907021r71995,em,1204404r71995,e" filled="f" strokecolor="#231f20" strokeweight=".5pt">
                  <v:path arrowok="t"/>
                </v:shape>
                <v:shape id="Textbox 364" o:spid="_x0000_s1284" type="#_x0000_t202" style="position:absolute;left:13645;top:1701;width:731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14:paraId="2414C054" w14:textId="77777777" w:rsidR="006D5EBA" w:rsidRDefault="00363CC2">
                        <w:pPr>
                          <w:spacing w:before="1"/>
                          <w:rPr>
                            <w:sz w:val="12"/>
                          </w:rPr>
                        </w:pPr>
                        <w:r>
                          <w:rPr>
                            <w:color w:val="231F20"/>
                            <w:w w:val="90"/>
                            <w:sz w:val="12"/>
                          </w:rPr>
                          <w:t>Aggregate</w:t>
                        </w:r>
                        <w:r>
                          <w:rPr>
                            <w:color w:val="231F20"/>
                            <w:spacing w:val="-3"/>
                            <w:w w:val="90"/>
                            <w:sz w:val="12"/>
                          </w:rPr>
                          <w:t xml:space="preserve"> </w:t>
                        </w:r>
                        <w:r>
                          <w:rPr>
                            <w:color w:val="231F20"/>
                            <w:w w:val="90"/>
                            <w:sz w:val="12"/>
                          </w:rPr>
                          <w:t>UK</w:t>
                        </w:r>
                        <w:r>
                          <w:rPr>
                            <w:color w:val="231F20"/>
                            <w:spacing w:val="-2"/>
                            <w:w w:val="90"/>
                            <w:sz w:val="12"/>
                          </w:rPr>
                          <w:t xml:space="preserve"> </w:t>
                        </w:r>
                        <w:r>
                          <w:rPr>
                            <w:color w:val="231F20"/>
                            <w:w w:val="90"/>
                            <w:sz w:val="12"/>
                          </w:rPr>
                          <w:t>CRE</w:t>
                        </w:r>
                        <w:r>
                          <w:rPr>
                            <w:color w:val="231F20"/>
                            <w:spacing w:val="-3"/>
                            <w:w w:val="90"/>
                            <w:sz w:val="12"/>
                          </w:rPr>
                          <w:t xml:space="preserve"> </w:t>
                        </w:r>
                        <w:r>
                          <w:rPr>
                            <w:color w:val="231F20"/>
                            <w:spacing w:val="-2"/>
                            <w:w w:val="90"/>
                            <w:sz w:val="12"/>
                          </w:rPr>
                          <w:t>yield</w:t>
                        </w:r>
                      </w:p>
                    </w:txbxContent>
                  </v:textbox>
                </v:shape>
                <v:shape id="Textbox 365" o:spid="_x0000_s1285" type="#_x0000_t202" style="position:absolute;left:13560;top:5408;width:495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1A968333" w14:textId="77777777" w:rsidR="006D5EBA" w:rsidRDefault="00363CC2">
                        <w:pPr>
                          <w:spacing w:line="247" w:lineRule="auto"/>
                          <w:ind w:left="54" w:right="18" w:hanging="55"/>
                          <w:rPr>
                            <w:sz w:val="12"/>
                          </w:rPr>
                        </w:pPr>
                        <w:r>
                          <w:rPr>
                            <w:color w:val="231F20"/>
                            <w:w w:val="90"/>
                            <w:sz w:val="12"/>
                          </w:rPr>
                          <w:t>Prime</w:t>
                        </w:r>
                        <w:r>
                          <w:rPr>
                            <w:color w:val="231F20"/>
                            <w:spacing w:val="-7"/>
                            <w:w w:val="90"/>
                            <w:sz w:val="12"/>
                          </w:rPr>
                          <w:t xml:space="preserve"> </w:t>
                        </w:r>
                        <w:r>
                          <w:rPr>
                            <w:color w:val="231F20"/>
                            <w:w w:val="90"/>
                            <w:sz w:val="12"/>
                          </w:rPr>
                          <w:t>West</w:t>
                        </w:r>
                        <w:r>
                          <w:rPr>
                            <w:color w:val="231F20"/>
                            <w:spacing w:val="-6"/>
                            <w:w w:val="90"/>
                            <w:sz w:val="12"/>
                          </w:rPr>
                          <w:t xml:space="preserve"> </w:t>
                        </w:r>
                        <w:r>
                          <w:rPr>
                            <w:color w:val="231F20"/>
                            <w:w w:val="90"/>
                            <w:sz w:val="12"/>
                          </w:rPr>
                          <w:t>End</w:t>
                        </w:r>
                        <w:r>
                          <w:rPr>
                            <w:color w:val="231F20"/>
                            <w:spacing w:val="40"/>
                            <w:sz w:val="12"/>
                          </w:rPr>
                          <w:t xml:space="preserve"> </w:t>
                        </w:r>
                        <w:r>
                          <w:rPr>
                            <w:color w:val="231F20"/>
                            <w:w w:val="95"/>
                            <w:sz w:val="12"/>
                          </w:rPr>
                          <w:t>offices</w:t>
                        </w:r>
                        <w:r>
                          <w:rPr>
                            <w:color w:val="231F20"/>
                            <w:spacing w:val="-9"/>
                            <w:w w:val="95"/>
                            <w:sz w:val="12"/>
                          </w:rPr>
                          <w:t xml:space="preserve"> </w:t>
                        </w:r>
                        <w:r>
                          <w:rPr>
                            <w:color w:val="231F20"/>
                            <w:w w:val="95"/>
                            <w:sz w:val="12"/>
                          </w:rPr>
                          <w:t>yield</w:t>
                        </w:r>
                      </w:p>
                    </w:txbxContent>
                  </v:textbox>
                </v:shape>
                <v:shape id="Textbox 366" o:spid="_x0000_s1286" type="#_x0000_t202" style="position:absolute;left:13108;top:11655;width:750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14:paraId="31A9F371" w14:textId="77777777" w:rsidR="006D5EBA" w:rsidRDefault="00363CC2">
                        <w:pPr>
                          <w:spacing w:line="247" w:lineRule="auto"/>
                          <w:ind w:left="54" w:right="18" w:hanging="55"/>
                          <w:rPr>
                            <w:sz w:val="12"/>
                          </w:rPr>
                        </w:pPr>
                        <w:r>
                          <w:rPr>
                            <w:color w:val="231F20"/>
                            <w:sz w:val="12"/>
                          </w:rPr>
                          <w:t>Ten-year</w:t>
                        </w:r>
                        <w:r>
                          <w:rPr>
                            <w:color w:val="231F20"/>
                            <w:spacing w:val="-7"/>
                            <w:sz w:val="12"/>
                          </w:rPr>
                          <w:t xml:space="preserve"> </w:t>
                        </w:r>
                        <w:r>
                          <w:rPr>
                            <w:color w:val="231F20"/>
                            <w:sz w:val="12"/>
                          </w:rPr>
                          <w:t>UK</w:t>
                        </w:r>
                        <w:r>
                          <w:rPr>
                            <w:color w:val="231F20"/>
                            <w:spacing w:val="-7"/>
                            <w:sz w:val="12"/>
                          </w:rPr>
                          <w:t xml:space="preserve"> </w:t>
                        </w:r>
                        <w:r>
                          <w:rPr>
                            <w:color w:val="231F20"/>
                            <w:sz w:val="12"/>
                          </w:rPr>
                          <w:t>real</w:t>
                        </w:r>
                        <w:r>
                          <w:rPr>
                            <w:color w:val="231F20"/>
                            <w:spacing w:val="40"/>
                            <w:sz w:val="12"/>
                          </w:rPr>
                          <w:t xml:space="preserve"> </w:t>
                        </w:r>
                        <w:r>
                          <w:rPr>
                            <w:color w:val="231F20"/>
                            <w:w w:val="90"/>
                            <w:sz w:val="12"/>
                          </w:rPr>
                          <w:t>government</w:t>
                        </w:r>
                        <w:r>
                          <w:rPr>
                            <w:color w:val="231F20"/>
                            <w:spacing w:val="-7"/>
                            <w:w w:val="90"/>
                            <w:sz w:val="12"/>
                          </w:rPr>
                          <w:t xml:space="preserve"> </w:t>
                        </w:r>
                        <w:r>
                          <w:rPr>
                            <w:color w:val="231F20"/>
                            <w:w w:val="90"/>
                            <w:sz w:val="12"/>
                          </w:rPr>
                          <w:t>bond</w:t>
                        </w:r>
                        <w:r>
                          <w:rPr>
                            <w:color w:val="231F20"/>
                            <w:spacing w:val="-6"/>
                            <w:w w:val="90"/>
                            <w:sz w:val="12"/>
                          </w:rPr>
                          <w:t xml:space="preserve"> </w:t>
                        </w:r>
                        <w:r>
                          <w:rPr>
                            <w:color w:val="231F20"/>
                            <w:w w:val="90"/>
                            <w:sz w:val="12"/>
                          </w:rPr>
                          <w:t>yield</w:t>
                        </w:r>
                      </w:p>
                    </w:txbxContent>
                  </v:textbox>
                </v:shape>
                <w10:wrap anchorx="page"/>
              </v:group>
            </w:pict>
          </mc:Fallback>
        </mc:AlternateContent>
      </w:r>
      <w:r>
        <w:rPr>
          <w:color w:val="231F20"/>
          <w:spacing w:val="-5"/>
          <w:sz w:val="12"/>
        </w:rPr>
        <w:t>10</w:t>
      </w:r>
    </w:p>
    <w:p w14:paraId="0E03D583" w14:textId="77777777" w:rsidR="006D5EBA" w:rsidRDefault="00363CC2">
      <w:pPr>
        <w:pStyle w:val="BodyText"/>
        <w:spacing w:before="28" w:line="268" w:lineRule="auto"/>
        <w:ind w:left="85" w:right="371"/>
      </w:pPr>
      <w:r>
        <w:br w:type="column"/>
      </w:r>
      <w:r>
        <w:rPr>
          <w:color w:val="231F20"/>
          <w:w w:val="90"/>
        </w:rPr>
        <w:t>market.</w:t>
      </w:r>
      <w:r>
        <w:rPr>
          <w:color w:val="231F20"/>
          <w:spacing w:val="-3"/>
        </w:rPr>
        <w:t xml:space="preserve"> </w:t>
      </w:r>
      <w:r>
        <w:rPr>
          <w:color w:val="231F20"/>
          <w:w w:val="90"/>
        </w:rPr>
        <w:t>Overseas</w:t>
      </w:r>
      <w:r>
        <w:rPr>
          <w:color w:val="231F20"/>
          <w:spacing w:val="-10"/>
          <w:w w:val="90"/>
        </w:rPr>
        <w:t xml:space="preserve"> </w:t>
      </w:r>
      <w:r>
        <w:rPr>
          <w:color w:val="231F20"/>
          <w:w w:val="90"/>
        </w:rPr>
        <w:t>investors,</w:t>
      </w:r>
      <w:r>
        <w:rPr>
          <w:color w:val="231F20"/>
          <w:spacing w:val="-10"/>
          <w:w w:val="90"/>
        </w:rPr>
        <w:t xml:space="preserve"> </w:t>
      </w:r>
      <w:r>
        <w:rPr>
          <w:color w:val="231F20"/>
          <w:w w:val="90"/>
        </w:rPr>
        <w:t>who</w:t>
      </w:r>
      <w:r>
        <w:rPr>
          <w:color w:val="231F20"/>
          <w:spacing w:val="-10"/>
          <w:w w:val="90"/>
        </w:rPr>
        <w:t xml:space="preserve"> </w:t>
      </w:r>
      <w:r>
        <w:rPr>
          <w:color w:val="231F20"/>
          <w:w w:val="90"/>
        </w:rPr>
        <w:t>have</w:t>
      </w:r>
      <w:r>
        <w:rPr>
          <w:color w:val="231F20"/>
          <w:spacing w:val="-10"/>
          <w:w w:val="90"/>
        </w:rPr>
        <w:t xml:space="preserve"> </w:t>
      </w:r>
      <w:r>
        <w:rPr>
          <w:color w:val="231F20"/>
          <w:w w:val="90"/>
        </w:rPr>
        <w:t>accounted</w:t>
      </w:r>
      <w:r>
        <w:rPr>
          <w:color w:val="231F20"/>
          <w:spacing w:val="-10"/>
          <w:w w:val="90"/>
        </w:rPr>
        <w:t xml:space="preserve"> </w:t>
      </w:r>
      <w:r>
        <w:rPr>
          <w:color w:val="231F20"/>
          <w:w w:val="90"/>
        </w:rPr>
        <w:t>for</w:t>
      </w:r>
      <w:r>
        <w:rPr>
          <w:color w:val="231F20"/>
          <w:spacing w:val="-10"/>
          <w:w w:val="90"/>
        </w:rPr>
        <w:t xml:space="preserve"> </w:t>
      </w:r>
      <w:r>
        <w:rPr>
          <w:color w:val="231F20"/>
          <w:w w:val="90"/>
        </w:rPr>
        <w:t xml:space="preserve">around </w:t>
      </w:r>
      <w:r>
        <w:rPr>
          <w:color w:val="231F20"/>
          <w:spacing w:val="-6"/>
        </w:rPr>
        <w:t>45%</w:t>
      </w:r>
      <w:r>
        <w:rPr>
          <w:color w:val="231F20"/>
          <w:spacing w:val="-11"/>
        </w:rPr>
        <w:t xml:space="preserve"> </w:t>
      </w:r>
      <w:r>
        <w:rPr>
          <w:color w:val="231F20"/>
          <w:spacing w:val="-6"/>
        </w:rPr>
        <w:t>of</w:t>
      </w:r>
      <w:r>
        <w:rPr>
          <w:color w:val="231F20"/>
          <w:spacing w:val="-11"/>
        </w:rPr>
        <w:t xml:space="preserve"> </w:t>
      </w:r>
      <w:r>
        <w:rPr>
          <w:color w:val="231F20"/>
          <w:spacing w:val="-6"/>
        </w:rPr>
        <w:t>the</w:t>
      </w:r>
      <w:r>
        <w:rPr>
          <w:color w:val="231F20"/>
          <w:spacing w:val="-11"/>
        </w:rPr>
        <w:t xml:space="preserve"> </w:t>
      </w:r>
      <w:r>
        <w:rPr>
          <w:color w:val="231F20"/>
          <w:spacing w:val="-6"/>
        </w:rPr>
        <w:t>value</w:t>
      </w:r>
      <w:r>
        <w:rPr>
          <w:color w:val="231F20"/>
          <w:spacing w:val="-11"/>
        </w:rPr>
        <w:t xml:space="preserve"> </w:t>
      </w:r>
      <w:r>
        <w:rPr>
          <w:color w:val="231F20"/>
          <w:spacing w:val="-6"/>
        </w:rPr>
        <w:t>of</w:t>
      </w:r>
      <w:r>
        <w:rPr>
          <w:color w:val="231F20"/>
          <w:spacing w:val="-11"/>
        </w:rPr>
        <w:t xml:space="preserve"> </w:t>
      </w:r>
      <w:r>
        <w:rPr>
          <w:color w:val="231F20"/>
          <w:spacing w:val="-6"/>
        </w:rPr>
        <w:t>UK</w:t>
      </w:r>
      <w:r>
        <w:rPr>
          <w:color w:val="231F20"/>
          <w:spacing w:val="-14"/>
        </w:rPr>
        <w:t xml:space="preserve"> </w:t>
      </w:r>
      <w:r>
        <w:rPr>
          <w:color w:val="231F20"/>
          <w:spacing w:val="-6"/>
        </w:rPr>
        <w:t>CRE</w:t>
      </w:r>
      <w:r>
        <w:rPr>
          <w:color w:val="231F20"/>
          <w:spacing w:val="-11"/>
        </w:rPr>
        <w:t xml:space="preserve"> </w:t>
      </w:r>
      <w:r>
        <w:rPr>
          <w:color w:val="231F20"/>
          <w:spacing w:val="-6"/>
        </w:rPr>
        <w:t>transactions</w:t>
      </w:r>
      <w:r>
        <w:rPr>
          <w:color w:val="231F20"/>
          <w:spacing w:val="-11"/>
        </w:rPr>
        <w:t xml:space="preserve"> </w:t>
      </w:r>
      <w:r>
        <w:rPr>
          <w:color w:val="231F20"/>
          <w:spacing w:val="-6"/>
        </w:rPr>
        <w:t>since</w:t>
      </w:r>
      <w:r>
        <w:rPr>
          <w:color w:val="231F20"/>
          <w:spacing w:val="-11"/>
        </w:rPr>
        <w:t xml:space="preserve"> </w:t>
      </w:r>
      <w:r>
        <w:rPr>
          <w:color w:val="231F20"/>
          <w:spacing w:val="-6"/>
        </w:rPr>
        <w:t>the</w:t>
      </w:r>
      <w:r>
        <w:rPr>
          <w:color w:val="231F20"/>
          <w:spacing w:val="-11"/>
        </w:rPr>
        <w:t xml:space="preserve"> </w:t>
      </w:r>
      <w:r>
        <w:rPr>
          <w:color w:val="231F20"/>
          <w:spacing w:val="-6"/>
        </w:rPr>
        <w:t>start</w:t>
      </w:r>
      <w:r>
        <w:rPr>
          <w:color w:val="231F20"/>
          <w:spacing w:val="-11"/>
        </w:rPr>
        <w:t xml:space="preserve"> </w:t>
      </w:r>
      <w:r>
        <w:rPr>
          <w:color w:val="231F20"/>
          <w:spacing w:val="-6"/>
        </w:rPr>
        <w:t xml:space="preserve">of </w:t>
      </w:r>
      <w:r>
        <w:rPr>
          <w:color w:val="231F20"/>
          <w:w w:val="85"/>
        </w:rPr>
        <w:t xml:space="preserve">2009, may be particularly sensitive to uncertainty associated </w:t>
      </w:r>
      <w:r>
        <w:rPr>
          <w:color w:val="231F20"/>
          <w:w w:val="90"/>
        </w:rPr>
        <w:t>with the United Kingdom leaving the European Union.</w:t>
      </w:r>
    </w:p>
    <w:p w14:paraId="4422AF66" w14:textId="77777777" w:rsidR="006D5EBA" w:rsidRDefault="00363CC2">
      <w:pPr>
        <w:pStyle w:val="BodyText"/>
        <w:spacing w:line="268" w:lineRule="auto"/>
        <w:ind w:left="85"/>
      </w:pPr>
      <w:r>
        <w:rPr>
          <w:color w:val="231F20"/>
          <w:w w:val="90"/>
        </w:rPr>
        <w:t>CRE</w:t>
      </w:r>
      <w:r>
        <w:rPr>
          <w:color w:val="231F20"/>
          <w:spacing w:val="-4"/>
          <w:w w:val="90"/>
        </w:rPr>
        <w:t xml:space="preserve"> </w:t>
      </w:r>
      <w:r>
        <w:rPr>
          <w:color w:val="231F20"/>
          <w:w w:val="90"/>
        </w:rPr>
        <w:t>transactions</w:t>
      </w:r>
      <w:r>
        <w:rPr>
          <w:color w:val="231F20"/>
          <w:spacing w:val="-2"/>
          <w:w w:val="90"/>
        </w:rPr>
        <w:t xml:space="preserve"> </w:t>
      </w:r>
      <w:r>
        <w:rPr>
          <w:color w:val="231F20"/>
          <w:w w:val="90"/>
        </w:rPr>
        <w:t>by</w:t>
      </w:r>
      <w:r>
        <w:rPr>
          <w:color w:val="231F20"/>
          <w:spacing w:val="-2"/>
          <w:w w:val="90"/>
        </w:rPr>
        <w:t xml:space="preserve"> </w:t>
      </w:r>
      <w:r>
        <w:rPr>
          <w:color w:val="231F20"/>
          <w:w w:val="90"/>
        </w:rPr>
        <w:t>overseas</w:t>
      </w:r>
      <w:r>
        <w:rPr>
          <w:color w:val="231F20"/>
          <w:spacing w:val="-2"/>
          <w:w w:val="90"/>
        </w:rPr>
        <w:t xml:space="preserve"> </w:t>
      </w:r>
      <w:r>
        <w:rPr>
          <w:color w:val="231F20"/>
          <w:w w:val="90"/>
        </w:rPr>
        <w:t>investors</w:t>
      </w:r>
      <w:r>
        <w:rPr>
          <w:color w:val="231F20"/>
          <w:spacing w:val="-2"/>
          <w:w w:val="90"/>
        </w:rPr>
        <w:t xml:space="preserve"> </w:t>
      </w:r>
      <w:r>
        <w:rPr>
          <w:color w:val="231F20"/>
          <w:w w:val="90"/>
        </w:rPr>
        <w:t>fell</w:t>
      </w:r>
      <w:r>
        <w:rPr>
          <w:color w:val="231F20"/>
          <w:spacing w:val="-2"/>
          <w:w w:val="90"/>
        </w:rPr>
        <w:t xml:space="preserve"> </w:t>
      </w:r>
      <w:r>
        <w:rPr>
          <w:color w:val="231F20"/>
          <w:w w:val="90"/>
        </w:rPr>
        <w:t>by</w:t>
      </w:r>
      <w:r>
        <w:rPr>
          <w:color w:val="231F20"/>
          <w:spacing w:val="-2"/>
          <w:w w:val="90"/>
        </w:rPr>
        <w:t xml:space="preserve"> </w:t>
      </w:r>
      <w:r>
        <w:rPr>
          <w:color w:val="231F20"/>
          <w:w w:val="90"/>
        </w:rPr>
        <w:t>£5.1</w:t>
      </w:r>
      <w:r>
        <w:rPr>
          <w:color w:val="231F20"/>
          <w:spacing w:val="-4"/>
          <w:w w:val="90"/>
        </w:rPr>
        <w:t xml:space="preserve"> </w:t>
      </w:r>
      <w:r>
        <w:rPr>
          <w:color w:val="231F20"/>
          <w:w w:val="90"/>
        </w:rPr>
        <w:t>billion,</w:t>
      </w:r>
      <w:r>
        <w:rPr>
          <w:color w:val="231F20"/>
          <w:spacing w:val="-2"/>
          <w:w w:val="90"/>
        </w:rPr>
        <w:t xml:space="preserve"> </w:t>
      </w:r>
      <w:r>
        <w:rPr>
          <w:color w:val="231F20"/>
          <w:w w:val="90"/>
        </w:rPr>
        <w:t>or 48%,</w:t>
      </w:r>
      <w:r>
        <w:rPr>
          <w:color w:val="231F20"/>
          <w:spacing w:val="-8"/>
          <w:w w:val="90"/>
        </w:rPr>
        <w:t xml:space="preserve"> </w:t>
      </w:r>
      <w:r>
        <w:rPr>
          <w:color w:val="231F20"/>
          <w:w w:val="90"/>
        </w:rPr>
        <w:t>in</w:t>
      </w:r>
      <w:r>
        <w:rPr>
          <w:color w:val="231F20"/>
          <w:spacing w:val="-8"/>
          <w:w w:val="90"/>
        </w:rPr>
        <w:t xml:space="preserve"> </w:t>
      </w:r>
      <w:r>
        <w:rPr>
          <w:color w:val="231F20"/>
          <w:w w:val="90"/>
        </w:rPr>
        <w:t>2016</w:t>
      </w:r>
      <w:r>
        <w:rPr>
          <w:color w:val="231F20"/>
          <w:spacing w:val="-10"/>
          <w:w w:val="90"/>
        </w:rPr>
        <w:t xml:space="preserve"> </w:t>
      </w:r>
      <w:r>
        <w:rPr>
          <w:color w:val="231F20"/>
          <w:w w:val="90"/>
        </w:rPr>
        <w:t>Q1</w:t>
      </w:r>
      <w:r>
        <w:rPr>
          <w:color w:val="231F20"/>
          <w:spacing w:val="-8"/>
          <w:w w:val="90"/>
        </w:rPr>
        <w:t xml:space="preserve"> </w:t>
      </w:r>
      <w:r>
        <w:rPr>
          <w:color w:val="231F20"/>
          <w:w w:val="90"/>
        </w:rPr>
        <w:t>relative</w:t>
      </w:r>
      <w:r>
        <w:rPr>
          <w:color w:val="231F20"/>
          <w:spacing w:val="-8"/>
          <w:w w:val="90"/>
        </w:rPr>
        <w:t xml:space="preserve"> </w:t>
      </w:r>
      <w:r>
        <w:rPr>
          <w:color w:val="231F20"/>
          <w:w w:val="90"/>
        </w:rPr>
        <w:t>to</w:t>
      </w:r>
      <w:r>
        <w:rPr>
          <w:color w:val="231F20"/>
          <w:spacing w:val="-8"/>
          <w:w w:val="90"/>
        </w:rPr>
        <w:t xml:space="preserve"> </w:t>
      </w:r>
      <w:r>
        <w:rPr>
          <w:color w:val="231F20"/>
          <w:w w:val="90"/>
        </w:rPr>
        <w:t>the</w:t>
      </w:r>
      <w:r>
        <w:rPr>
          <w:color w:val="231F20"/>
          <w:spacing w:val="-8"/>
          <w:w w:val="90"/>
        </w:rPr>
        <w:t xml:space="preserve"> </w:t>
      </w:r>
      <w:r>
        <w:rPr>
          <w:color w:val="231F20"/>
          <w:w w:val="90"/>
        </w:rPr>
        <w:t>previous</w:t>
      </w:r>
      <w:r>
        <w:rPr>
          <w:color w:val="231F20"/>
          <w:spacing w:val="-8"/>
          <w:w w:val="90"/>
        </w:rPr>
        <w:t xml:space="preserve"> </w:t>
      </w:r>
      <w:r>
        <w:rPr>
          <w:color w:val="231F20"/>
          <w:w w:val="90"/>
        </w:rPr>
        <w:t>quarter</w:t>
      </w:r>
      <w:r>
        <w:rPr>
          <w:color w:val="231F20"/>
          <w:spacing w:val="-8"/>
          <w:w w:val="90"/>
        </w:rPr>
        <w:t xml:space="preserve"> </w:t>
      </w:r>
      <w:r>
        <w:rPr>
          <w:color w:val="231F20"/>
          <w:w w:val="90"/>
        </w:rPr>
        <w:t>(Chart</w:t>
      </w:r>
      <w:r>
        <w:rPr>
          <w:color w:val="231F20"/>
          <w:spacing w:val="-7"/>
          <w:w w:val="90"/>
        </w:rPr>
        <w:t xml:space="preserve"> </w:t>
      </w:r>
      <w:r>
        <w:rPr>
          <w:color w:val="231F20"/>
          <w:w w:val="90"/>
        </w:rPr>
        <w:t>A.12).</w:t>
      </w:r>
    </w:p>
    <w:p w14:paraId="01AFA75D"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3995" w:space="1335"/>
            <w:col w:w="5306"/>
          </w:cols>
        </w:sectPr>
      </w:pPr>
    </w:p>
    <w:p w14:paraId="4AB43CF4" w14:textId="77777777" w:rsidR="006D5EBA" w:rsidRDefault="006D5EBA">
      <w:pPr>
        <w:pStyle w:val="BodyText"/>
        <w:spacing w:before="1"/>
        <w:rPr>
          <w:sz w:val="13"/>
        </w:rPr>
      </w:pPr>
    </w:p>
    <w:p w14:paraId="7F932FE2" w14:textId="77777777" w:rsidR="006D5EBA" w:rsidRDefault="006D5EBA">
      <w:pPr>
        <w:pStyle w:val="BodyText"/>
        <w:rPr>
          <w:sz w:val="13"/>
        </w:rPr>
        <w:sectPr w:rsidR="006D5EBA">
          <w:type w:val="continuous"/>
          <w:pgSz w:w="11910" w:h="16840"/>
          <w:pgMar w:top="1540" w:right="566" w:bottom="0" w:left="708" w:header="425" w:footer="0" w:gutter="0"/>
          <w:cols w:space="720"/>
        </w:sectPr>
      </w:pPr>
    </w:p>
    <w:p w14:paraId="4CA100BD" w14:textId="77777777" w:rsidR="006D5EBA" w:rsidRDefault="006D5EBA">
      <w:pPr>
        <w:pStyle w:val="BodyText"/>
        <w:rPr>
          <w:sz w:val="12"/>
        </w:rPr>
      </w:pPr>
    </w:p>
    <w:p w14:paraId="57A63471" w14:textId="77777777" w:rsidR="006D5EBA" w:rsidRDefault="006D5EBA">
      <w:pPr>
        <w:pStyle w:val="BodyText"/>
        <w:rPr>
          <w:sz w:val="12"/>
        </w:rPr>
      </w:pPr>
    </w:p>
    <w:p w14:paraId="1E36AE77" w14:textId="77777777" w:rsidR="006D5EBA" w:rsidRDefault="006D5EBA">
      <w:pPr>
        <w:pStyle w:val="BodyText"/>
        <w:rPr>
          <w:sz w:val="12"/>
        </w:rPr>
      </w:pPr>
    </w:p>
    <w:p w14:paraId="32CFD5C9" w14:textId="77777777" w:rsidR="006D5EBA" w:rsidRDefault="006D5EBA">
      <w:pPr>
        <w:pStyle w:val="BodyText"/>
        <w:rPr>
          <w:sz w:val="12"/>
        </w:rPr>
      </w:pPr>
    </w:p>
    <w:p w14:paraId="6A494F97" w14:textId="77777777" w:rsidR="006D5EBA" w:rsidRDefault="006D5EBA">
      <w:pPr>
        <w:pStyle w:val="BodyText"/>
        <w:rPr>
          <w:sz w:val="12"/>
        </w:rPr>
      </w:pPr>
    </w:p>
    <w:p w14:paraId="197F5050" w14:textId="77777777" w:rsidR="006D5EBA" w:rsidRDefault="006D5EBA">
      <w:pPr>
        <w:pStyle w:val="BodyText"/>
        <w:rPr>
          <w:sz w:val="12"/>
        </w:rPr>
      </w:pPr>
    </w:p>
    <w:p w14:paraId="4438DB96" w14:textId="77777777" w:rsidR="006D5EBA" w:rsidRDefault="006D5EBA">
      <w:pPr>
        <w:pStyle w:val="BodyText"/>
        <w:rPr>
          <w:sz w:val="12"/>
        </w:rPr>
      </w:pPr>
    </w:p>
    <w:p w14:paraId="544CF11E" w14:textId="77777777" w:rsidR="006D5EBA" w:rsidRDefault="006D5EBA">
      <w:pPr>
        <w:pStyle w:val="BodyText"/>
        <w:rPr>
          <w:sz w:val="12"/>
        </w:rPr>
      </w:pPr>
    </w:p>
    <w:p w14:paraId="26CAEDC2" w14:textId="77777777" w:rsidR="006D5EBA" w:rsidRDefault="006D5EBA">
      <w:pPr>
        <w:pStyle w:val="BodyText"/>
        <w:rPr>
          <w:sz w:val="12"/>
        </w:rPr>
      </w:pPr>
    </w:p>
    <w:p w14:paraId="520FE77E" w14:textId="77777777" w:rsidR="006D5EBA" w:rsidRDefault="006D5EBA">
      <w:pPr>
        <w:pStyle w:val="BodyText"/>
        <w:rPr>
          <w:sz w:val="12"/>
        </w:rPr>
      </w:pPr>
    </w:p>
    <w:p w14:paraId="4730B992" w14:textId="77777777" w:rsidR="006D5EBA" w:rsidRDefault="006D5EBA">
      <w:pPr>
        <w:pStyle w:val="BodyText"/>
        <w:rPr>
          <w:sz w:val="12"/>
        </w:rPr>
      </w:pPr>
    </w:p>
    <w:p w14:paraId="334BE5FD" w14:textId="77777777" w:rsidR="006D5EBA" w:rsidRDefault="006D5EBA">
      <w:pPr>
        <w:pStyle w:val="BodyText"/>
        <w:rPr>
          <w:sz w:val="12"/>
        </w:rPr>
      </w:pPr>
    </w:p>
    <w:p w14:paraId="01C2ED7C" w14:textId="77777777" w:rsidR="006D5EBA" w:rsidRDefault="006D5EBA">
      <w:pPr>
        <w:pStyle w:val="BodyText"/>
        <w:rPr>
          <w:sz w:val="12"/>
        </w:rPr>
      </w:pPr>
    </w:p>
    <w:p w14:paraId="2E1D67F8" w14:textId="77777777" w:rsidR="006D5EBA" w:rsidRDefault="006D5EBA">
      <w:pPr>
        <w:pStyle w:val="BodyText"/>
        <w:rPr>
          <w:sz w:val="12"/>
        </w:rPr>
      </w:pPr>
    </w:p>
    <w:p w14:paraId="392A583C" w14:textId="77777777" w:rsidR="006D5EBA" w:rsidRDefault="006D5EBA">
      <w:pPr>
        <w:pStyle w:val="BodyText"/>
        <w:rPr>
          <w:sz w:val="12"/>
        </w:rPr>
      </w:pPr>
    </w:p>
    <w:p w14:paraId="2887B6B0" w14:textId="77777777" w:rsidR="006D5EBA" w:rsidRDefault="006D5EBA">
      <w:pPr>
        <w:pStyle w:val="BodyText"/>
        <w:rPr>
          <w:sz w:val="12"/>
        </w:rPr>
      </w:pPr>
    </w:p>
    <w:p w14:paraId="79783CF3" w14:textId="77777777" w:rsidR="006D5EBA" w:rsidRDefault="006D5EBA">
      <w:pPr>
        <w:pStyle w:val="BodyText"/>
        <w:rPr>
          <w:sz w:val="12"/>
        </w:rPr>
      </w:pPr>
    </w:p>
    <w:p w14:paraId="14C72D44" w14:textId="77777777" w:rsidR="006D5EBA" w:rsidRDefault="006D5EBA">
      <w:pPr>
        <w:pStyle w:val="BodyText"/>
        <w:spacing w:before="54"/>
        <w:rPr>
          <w:sz w:val="12"/>
        </w:rPr>
      </w:pPr>
    </w:p>
    <w:p w14:paraId="38204E43" w14:textId="77777777" w:rsidR="006D5EBA" w:rsidRDefault="00363CC2">
      <w:pPr>
        <w:ind w:left="258"/>
        <w:rPr>
          <w:sz w:val="12"/>
        </w:rPr>
      </w:pPr>
      <w:r>
        <w:rPr>
          <w:color w:val="231F20"/>
          <w:spacing w:val="-4"/>
          <w:sz w:val="12"/>
        </w:rPr>
        <w:t>2001</w:t>
      </w:r>
    </w:p>
    <w:p w14:paraId="4A6741E5" w14:textId="77777777" w:rsidR="006D5EBA" w:rsidRDefault="00363CC2">
      <w:pPr>
        <w:spacing w:before="101"/>
        <w:ind w:right="38"/>
        <w:jc w:val="right"/>
        <w:rPr>
          <w:sz w:val="12"/>
        </w:rPr>
      </w:pPr>
      <w:r>
        <w:br w:type="column"/>
      </w:r>
      <w:r>
        <w:rPr>
          <w:color w:val="231F20"/>
          <w:spacing w:val="-10"/>
          <w:w w:val="105"/>
          <w:sz w:val="12"/>
        </w:rPr>
        <w:t>8</w:t>
      </w:r>
    </w:p>
    <w:p w14:paraId="7657DB0F" w14:textId="77777777" w:rsidR="006D5EBA" w:rsidRDefault="006D5EBA">
      <w:pPr>
        <w:pStyle w:val="BodyText"/>
        <w:rPr>
          <w:sz w:val="12"/>
        </w:rPr>
      </w:pPr>
    </w:p>
    <w:p w14:paraId="237BCBBB" w14:textId="77777777" w:rsidR="006D5EBA" w:rsidRDefault="006D5EBA">
      <w:pPr>
        <w:pStyle w:val="BodyText"/>
        <w:spacing w:before="51"/>
        <w:rPr>
          <w:sz w:val="12"/>
        </w:rPr>
      </w:pPr>
    </w:p>
    <w:p w14:paraId="5F439362" w14:textId="77777777" w:rsidR="006D5EBA" w:rsidRDefault="00363CC2">
      <w:pPr>
        <w:spacing w:before="1"/>
        <w:ind w:right="38"/>
        <w:jc w:val="right"/>
        <w:rPr>
          <w:sz w:val="12"/>
        </w:rPr>
      </w:pPr>
      <w:r>
        <w:rPr>
          <w:color w:val="231F20"/>
          <w:spacing w:val="-10"/>
          <w:sz w:val="12"/>
        </w:rPr>
        <w:t>6</w:t>
      </w:r>
    </w:p>
    <w:p w14:paraId="3E79F742" w14:textId="77777777" w:rsidR="006D5EBA" w:rsidRDefault="006D5EBA">
      <w:pPr>
        <w:pStyle w:val="BodyText"/>
        <w:rPr>
          <w:sz w:val="12"/>
        </w:rPr>
      </w:pPr>
    </w:p>
    <w:p w14:paraId="680F84F4" w14:textId="77777777" w:rsidR="006D5EBA" w:rsidRDefault="006D5EBA">
      <w:pPr>
        <w:pStyle w:val="BodyText"/>
        <w:spacing w:before="51"/>
        <w:rPr>
          <w:sz w:val="12"/>
        </w:rPr>
      </w:pPr>
    </w:p>
    <w:p w14:paraId="366C66A6" w14:textId="77777777" w:rsidR="006D5EBA" w:rsidRDefault="00363CC2">
      <w:pPr>
        <w:ind w:right="38"/>
        <w:jc w:val="right"/>
        <w:rPr>
          <w:sz w:val="12"/>
        </w:rPr>
      </w:pPr>
      <w:r>
        <w:rPr>
          <w:color w:val="231F20"/>
          <w:spacing w:val="-10"/>
          <w:w w:val="105"/>
          <w:sz w:val="12"/>
        </w:rPr>
        <w:t>4</w:t>
      </w:r>
    </w:p>
    <w:p w14:paraId="77AAB841" w14:textId="77777777" w:rsidR="006D5EBA" w:rsidRDefault="006D5EBA">
      <w:pPr>
        <w:pStyle w:val="BodyText"/>
        <w:rPr>
          <w:sz w:val="12"/>
        </w:rPr>
      </w:pPr>
    </w:p>
    <w:p w14:paraId="6B6BA087" w14:textId="77777777" w:rsidR="006D5EBA" w:rsidRDefault="006D5EBA">
      <w:pPr>
        <w:pStyle w:val="BodyText"/>
        <w:spacing w:before="51"/>
        <w:rPr>
          <w:sz w:val="12"/>
        </w:rPr>
      </w:pPr>
    </w:p>
    <w:p w14:paraId="1AFA5242" w14:textId="77777777" w:rsidR="006D5EBA" w:rsidRDefault="00363CC2">
      <w:pPr>
        <w:ind w:right="38"/>
        <w:jc w:val="right"/>
        <w:rPr>
          <w:sz w:val="12"/>
        </w:rPr>
      </w:pPr>
      <w:r>
        <w:rPr>
          <w:color w:val="231F20"/>
          <w:spacing w:val="-10"/>
          <w:sz w:val="12"/>
        </w:rPr>
        <w:t>2</w:t>
      </w:r>
    </w:p>
    <w:p w14:paraId="10326128" w14:textId="77777777" w:rsidR="006D5EBA" w:rsidRDefault="00363CC2">
      <w:pPr>
        <w:spacing w:before="69"/>
        <w:ind w:left="3169"/>
        <w:rPr>
          <w:sz w:val="16"/>
        </w:rPr>
      </w:pPr>
      <w:r>
        <w:rPr>
          <w:color w:val="231F20"/>
          <w:spacing w:val="-10"/>
          <w:sz w:val="16"/>
        </w:rPr>
        <w:t>+</w:t>
      </w:r>
    </w:p>
    <w:p w14:paraId="77C5F154" w14:textId="77777777" w:rsidR="006D5EBA" w:rsidRDefault="00363CC2">
      <w:pPr>
        <w:spacing w:before="75"/>
        <w:ind w:right="38"/>
        <w:jc w:val="right"/>
        <w:rPr>
          <w:sz w:val="12"/>
        </w:rPr>
      </w:pPr>
      <w:r>
        <w:rPr>
          <w:color w:val="231F20"/>
          <w:spacing w:val="-10"/>
          <w:w w:val="105"/>
          <w:sz w:val="12"/>
        </w:rPr>
        <w:t>0</w:t>
      </w:r>
    </w:p>
    <w:p w14:paraId="7FC80D63" w14:textId="77777777" w:rsidR="006D5EBA" w:rsidRDefault="00363CC2">
      <w:pPr>
        <w:spacing w:before="70"/>
        <w:ind w:left="3169"/>
        <w:rPr>
          <w:sz w:val="16"/>
        </w:rPr>
      </w:pPr>
      <w:r>
        <w:rPr>
          <w:color w:val="231F20"/>
          <w:spacing w:val="-10"/>
          <w:w w:val="120"/>
          <w:sz w:val="16"/>
        </w:rPr>
        <w:t>–</w:t>
      </w:r>
    </w:p>
    <w:p w14:paraId="38B68221" w14:textId="77777777" w:rsidR="006D5EBA" w:rsidRDefault="00363CC2">
      <w:pPr>
        <w:spacing w:before="74" w:line="127" w:lineRule="exact"/>
        <w:ind w:left="3224"/>
        <w:rPr>
          <w:sz w:val="12"/>
        </w:rPr>
      </w:pPr>
      <w:r>
        <w:rPr>
          <w:color w:val="231F20"/>
          <w:spacing w:val="-10"/>
          <w:sz w:val="12"/>
        </w:rPr>
        <w:t>2</w:t>
      </w:r>
    </w:p>
    <w:p w14:paraId="4CAB0CDF" w14:textId="77777777" w:rsidR="006D5EBA" w:rsidRDefault="00363CC2">
      <w:pPr>
        <w:tabs>
          <w:tab w:val="left" w:pos="927"/>
          <w:tab w:val="left" w:pos="1596"/>
          <w:tab w:val="left" w:pos="2265"/>
          <w:tab w:val="left" w:pos="2930"/>
        </w:tabs>
        <w:spacing w:line="127" w:lineRule="exact"/>
        <w:ind w:left="258"/>
        <w:rPr>
          <w:sz w:val="12"/>
        </w:rPr>
      </w:pPr>
      <w:r>
        <w:rPr>
          <w:color w:val="231F20"/>
          <w:spacing w:val="-5"/>
          <w:sz w:val="12"/>
        </w:rPr>
        <w:t>04</w:t>
      </w:r>
      <w:r>
        <w:rPr>
          <w:color w:val="231F20"/>
          <w:sz w:val="12"/>
        </w:rPr>
        <w:tab/>
      </w:r>
      <w:r>
        <w:rPr>
          <w:color w:val="231F20"/>
          <w:spacing w:val="-5"/>
          <w:sz w:val="12"/>
        </w:rPr>
        <w:t>07</w:t>
      </w:r>
      <w:r>
        <w:rPr>
          <w:color w:val="231F20"/>
          <w:sz w:val="12"/>
        </w:rPr>
        <w:tab/>
      </w:r>
      <w:r>
        <w:rPr>
          <w:color w:val="231F20"/>
          <w:spacing w:val="-5"/>
          <w:sz w:val="12"/>
        </w:rPr>
        <w:t>10</w:t>
      </w:r>
      <w:r>
        <w:rPr>
          <w:color w:val="231F20"/>
          <w:sz w:val="12"/>
        </w:rPr>
        <w:tab/>
      </w:r>
      <w:r>
        <w:rPr>
          <w:color w:val="231F20"/>
          <w:spacing w:val="-5"/>
          <w:sz w:val="12"/>
        </w:rPr>
        <w:t>13</w:t>
      </w:r>
      <w:r>
        <w:rPr>
          <w:color w:val="231F20"/>
          <w:sz w:val="12"/>
        </w:rPr>
        <w:tab/>
      </w:r>
      <w:r>
        <w:rPr>
          <w:color w:val="231F20"/>
          <w:spacing w:val="-5"/>
          <w:sz w:val="12"/>
        </w:rPr>
        <w:t>16</w:t>
      </w:r>
    </w:p>
    <w:p w14:paraId="59199B88" w14:textId="77777777" w:rsidR="006D5EBA" w:rsidRDefault="00363CC2">
      <w:pPr>
        <w:pStyle w:val="BodyText"/>
        <w:spacing w:before="127" w:line="268" w:lineRule="auto"/>
        <w:ind w:left="258" w:right="348"/>
      </w:pPr>
      <w:r>
        <w:br w:type="column"/>
      </w:r>
      <w:r>
        <w:rPr>
          <w:color w:val="231F20"/>
          <w:w w:val="90"/>
        </w:rPr>
        <w:t>CRE</w:t>
      </w:r>
      <w:r>
        <w:rPr>
          <w:color w:val="231F20"/>
          <w:spacing w:val="-1"/>
          <w:w w:val="90"/>
        </w:rPr>
        <w:t xml:space="preserve"> </w:t>
      </w:r>
      <w:r>
        <w:rPr>
          <w:color w:val="231F20"/>
          <w:w w:val="90"/>
        </w:rPr>
        <w:t>prices were broadly flat in 2016</w:t>
      </w:r>
      <w:r>
        <w:rPr>
          <w:color w:val="231F20"/>
          <w:spacing w:val="-1"/>
          <w:w w:val="90"/>
        </w:rPr>
        <w:t xml:space="preserve"> </w:t>
      </w:r>
      <w:r>
        <w:rPr>
          <w:color w:val="231F20"/>
          <w:w w:val="90"/>
        </w:rPr>
        <w:t>Q1.</w:t>
      </w:r>
      <w:r>
        <w:rPr>
          <w:color w:val="231F20"/>
          <w:spacing w:val="40"/>
        </w:rPr>
        <w:t xml:space="preserve"> </w:t>
      </w:r>
      <w:r>
        <w:rPr>
          <w:color w:val="231F20"/>
          <w:w w:val="90"/>
        </w:rPr>
        <w:t>This follows a sustained</w:t>
      </w:r>
      <w:r>
        <w:rPr>
          <w:color w:val="231F20"/>
          <w:spacing w:val="-7"/>
          <w:w w:val="90"/>
        </w:rPr>
        <w:t xml:space="preserve"> </w:t>
      </w:r>
      <w:r>
        <w:rPr>
          <w:color w:val="231F20"/>
          <w:w w:val="90"/>
        </w:rPr>
        <w:t>period</w:t>
      </w:r>
      <w:r>
        <w:rPr>
          <w:color w:val="231F20"/>
          <w:spacing w:val="-7"/>
          <w:w w:val="90"/>
        </w:rPr>
        <w:t xml:space="preserve"> </w:t>
      </w:r>
      <w:r>
        <w:rPr>
          <w:color w:val="231F20"/>
          <w:w w:val="90"/>
        </w:rPr>
        <w:t>of</w:t>
      </w:r>
      <w:r>
        <w:rPr>
          <w:color w:val="231F20"/>
          <w:spacing w:val="-7"/>
          <w:w w:val="90"/>
        </w:rPr>
        <w:t xml:space="preserve"> </w:t>
      </w:r>
      <w:r>
        <w:rPr>
          <w:color w:val="231F20"/>
          <w:w w:val="90"/>
        </w:rPr>
        <w:t>strong</w:t>
      </w:r>
      <w:r>
        <w:rPr>
          <w:color w:val="231F20"/>
          <w:spacing w:val="-7"/>
          <w:w w:val="90"/>
        </w:rPr>
        <w:t xml:space="preserve"> </w:t>
      </w:r>
      <w:r>
        <w:rPr>
          <w:color w:val="231F20"/>
          <w:w w:val="90"/>
        </w:rPr>
        <w:t>growth,</w:t>
      </w:r>
      <w:r>
        <w:rPr>
          <w:color w:val="231F20"/>
          <w:spacing w:val="-7"/>
          <w:w w:val="90"/>
        </w:rPr>
        <w:t xml:space="preserve"> </w:t>
      </w:r>
      <w:r>
        <w:rPr>
          <w:color w:val="231F20"/>
          <w:w w:val="90"/>
        </w:rPr>
        <w:t>during</w:t>
      </w:r>
      <w:r>
        <w:rPr>
          <w:color w:val="231F20"/>
          <w:spacing w:val="-7"/>
          <w:w w:val="90"/>
        </w:rPr>
        <w:t xml:space="preserve"> </w:t>
      </w:r>
      <w:r>
        <w:rPr>
          <w:color w:val="231F20"/>
          <w:w w:val="90"/>
        </w:rPr>
        <w:t>which</w:t>
      </w:r>
      <w:r>
        <w:rPr>
          <w:color w:val="231F20"/>
          <w:spacing w:val="-7"/>
          <w:w w:val="90"/>
        </w:rPr>
        <w:t xml:space="preserve"> </w:t>
      </w:r>
      <w:r>
        <w:rPr>
          <w:color w:val="231F20"/>
          <w:w w:val="90"/>
        </w:rPr>
        <w:t>aggregate UK</w:t>
      </w:r>
      <w:r>
        <w:rPr>
          <w:color w:val="231F20"/>
          <w:spacing w:val="-8"/>
          <w:w w:val="90"/>
        </w:rPr>
        <w:t xml:space="preserve"> </w:t>
      </w:r>
      <w:r>
        <w:rPr>
          <w:color w:val="231F20"/>
          <w:w w:val="90"/>
        </w:rPr>
        <w:t>valuations</w:t>
      </w:r>
      <w:r>
        <w:rPr>
          <w:color w:val="231F20"/>
          <w:spacing w:val="-5"/>
          <w:w w:val="90"/>
        </w:rPr>
        <w:t xml:space="preserve"> </w:t>
      </w:r>
      <w:r>
        <w:rPr>
          <w:color w:val="231F20"/>
          <w:w w:val="90"/>
        </w:rPr>
        <w:t>have</w:t>
      </w:r>
      <w:r>
        <w:rPr>
          <w:color w:val="231F20"/>
          <w:spacing w:val="-5"/>
          <w:w w:val="90"/>
        </w:rPr>
        <w:t xml:space="preserve"> </w:t>
      </w:r>
      <w:r>
        <w:rPr>
          <w:color w:val="231F20"/>
          <w:w w:val="90"/>
        </w:rPr>
        <w:t>risen</w:t>
      </w:r>
      <w:r>
        <w:rPr>
          <w:color w:val="231F20"/>
          <w:spacing w:val="-5"/>
          <w:w w:val="90"/>
        </w:rPr>
        <w:t xml:space="preserve"> </w:t>
      </w:r>
      <w:r>
        <w:rPr>
          <w:color w:val="231F20"/>
          <w:w w:val="90"/>
        </w:rPr>
        <w:t>to</w:t>
      </w:r>
      <w:r>
        <w:rPr>
          <w:color w:val="231F20"/>
          <w:spacing w:val="-5"/>
          <w:w w:val="90"/>
        </w:rPr>
        <w:t xml:space="preserve"> </w:t>
      </w:r>
      <w:r>
        <w:rPr>
          <w:color w:val="231F20"/>
          <w:w w:val="90"/>
        </w:rPr>
        <w:t>a</w:t>
      </w:r>
      <w:r>
        <w:rPr>
          <w:color w:val="231F20"/>
          <w:spacing w:val="-5"/>
          <w:w w:val="90"/>
        </w:rPr>
        <w:t xml:space="preserve"> </w:t>
      </w:r>
      <w:r>
        <w:rPr>
          <w:color w:val="231F20"/>
          <w:w w:val="90"/>
        </w:rPr>
        <w:t>level</w:t>
      </w:r>
      <w:r>
        <w:rPr>
          <w:color w:val="231F20"/>
          <w:spacing w:val="-6"/>
          <w:w w:val="90"/>
        </w:rPr>
        <w:t xml:space="preserve"> </w:t>
      </w:r>
      <w:r>
        <w:rPr>
          <w:color w:val="231F20"/>
          <w:w w:val="90"/>
        </w:rPr>
        <w:t>around</w:t>
      </w:r>
      <w:r>
        <w:rPr>
          <w:color w:val="231F20"/>
          <w:spacing w:val="-5"/>
          <w:w w:val="90"/>
        </w:rPr>
        <w:t xml:space="preserve"> </w:t>
      </w:r>
      <w:r>
        <w:rPr>
          <w:color w:val="231F20"/>
          <w:w w:val="90"/>
        </w:rPr>
        <w:t>40%</w:t>
      </w:r>
      <w:r>
        <w:rPr>
          <w:color w:val="231F20"/>
          <w:spacing w:val="-5"/>
          <w:w w:val="90"/>
        </w:rPr>
        <w:t xml:space="preserve"> </w:t>
      </w:r>
      <w:r>
        <w:rPr>
          <w:color w:val="231F20"/>
          <w:w w:val="90"/>
        </w:rPr>
        <w:t>higher</w:t>
      </w:r>
      <w:r>
        <w:rPr>
          <w:color w:val="231F20"/>
          <w:spacing w:val="-5"/>
          <w:w w:val="90"/>
        </w:rPr>
        <w:t xml:space="preserve"> </w:t>
      </w:r>
      <w:r>
        <w:rPr>
          <w:color w:val="231F20"/>
          <w:w w:val="90"/>
        </w:rPr>
        <w:t>than</w:t>
      </w:r>
    </w:p>
    <w:p w14:paraId="4670860D" w14:textId="77777777" w:rsidR="006D5EBA" w:rsidRDefault="00363CC2">
      <w:pPr>
        <w:pStyle w:val="BodyText"/>
        <w:spacing w:line="268" w:lineRule="auto"/>
        <w:ind w:left="258" w:right="194"/>
      </w:pPr>
      <w:r>
        <w:rPr>
          <w:color w:val="231F20"/>
          <w:w w:val="90"/>
        </w:rPr>
        <w:t>their</w:t>
      </w:r>
      <w:r>
        <w:rPr>
          <w:color w:val="231F20"/>
          <w:spacing w:val="-10"/>
          <w:w w:val="90"/>
        </w:rPr>
        <w:t xml:space="preserve"> </w:t>
      </w:r>
      <w:r>
        <w:rPr>
          <w:color w:val="231F20"/>
          <w:w w:val="90"/>
        </w:rPr>
        <w:t>lowest</w:t>
      </w:r>
      <w:r>
        <w:rPr>
          <w:color w:val="231F20"/>
          <w:spacing w:val="-10"/>
          <w:w w:val="90"/>
        </w:rPr>
        <w:t xml:space="preserve"> </w:t>
      </w:r>
      <w:r>
        <w:rPr>
          <w:color w:val="231F20"/>
          <w:w w:val="90"/>
        </w:rPr>
        <w:t>point</w:t>
      </w:r>
      <w:r>
        <w:rPr>
          <w:color w:val="231F20"/>
          <w:spacing w:val="-10"/>
          <w:w w:val="90"/>
        </w:rPr>
        <w:t xml:space="preserve"> </w:t>
      </w:r>
      <w:r>
        <w:rPr>
          <w:color w:val="231F20"/>
          <w:w w:val="90"/>
        </w:rPr>
        <w:t>in</w:t>
      </w:r>
      <w:r>
        <w:rPr>
          <w:color w:val="231F20"/>
          <w:spacing w:val="-10"/>
          <w:w w:val="90"/>
        </w:rPr>
        <w:t xml:space="preserve"> </w:t>
      </w:r>
      <w:r>
        <w:rPr>
          <w:color w:val="231F20"/>
          <w:w w:val="90"/>
        </w:rPr>
        <w:t>2009.</w:t>
      </w:r>
      <w:r>
        <w:rPr>
          <w:color w:val="231F20"/>
          <w:spacing w:val="-3"/>
        </w:rPr>
        <w:t xml:space="preserve"> </w:t>
      </w:r>
      <w:r>
        <w:rPr>
          <w:color w:val="231F20"/>
          <w:w w:val="90"/>
        </w:rPr>
        <w:t>Rental</w:t>
      </w:r>
      <w:r>
        <w:rPr>
          <w:color w:val="231F20"/>
          <w:spacing w:val="-10"/>
          <w:w w:val="90"/>
        </w:rPr>
        <w:t xml:space="preserve"> </w:t>
      </w:r>
      <w:r>
        <w:rPr>
          <w:color w:val="231F20"/>
          <w:w w:val="90"/>
        </w:rPr>
        <w:t>yields</w:t>
      </w:r>
      <w:r>
        <w:rPr>
          <w:color w:val="231F20"/>
          <w:spacing w:val="-10"/>
          <w:w w:val="90"/>
        </w:rPr>
        <w:t xml:space="preserve"> </w:t>
      </w:r>
      <w:r>
        <w:rPr>
          <w:color w:val="231F20"/>
          <w:w w:val="90"/>
        </w:rPr>
        <w:t>had</w:t>
      </w:r>
      <w:r>
        <w:rPr>
          <w:color w:val="231F20"/>
          <w:spacing w:val="-10"/>
          <w:w w:val="90"/>
        </w:rPr>
        <w:t xml:space="preserve"> </w:t>
      </w:r>
      <w:r>
        <w:rPr>
          <w:color w:val="231F20"/>
          <w:w w:val="90"/>
        </w:rPr>
        <w:t>continued</w:t>
      </w:r>
      <w:r>
        <w:rPr>
          <w:color w:val="231F20"/>
          <w:spacing w:val="-10"/>
          <w:w w:val="90"/>
        </w:rPr>
        <w:t xml:space="preserve"> </w:t>
      </w:r>
      <w:r>
        <w:rPr>
          <w:color w:val="231F20"/>
          <w:w w:val="90"/>
        </w:rPr>
        <w:t>to</w:t>
      </w:r>
      <w:r>
        <w:rPr>
          <w:color w:val="231F20"/>
          <w:spacing w:val="-10"/>
          <w:w w:val="90"/>
        </w:rPr>
        <w:t xml:space="preserve"> </w:t>
      </w:r>
      <w:r>
        <w:rPr>
          <w:color w:val="231F20"/>
          <w:w w:val="90"/>
        </w:rPr>
        <w:t>fall in</w:t>
      </w:r>
      <w:r>
        <w:rPr>
          <w:color w:val="231F20"/>
          <w:spacing w:val="-6"/>
          <w:w w:val="90"/>
        </w:rPr>
        <w:t xml:space="preserve"> </w:t>
      </w:r>
      <w:r>
        <w:rPr>
          <w:color w:val="231F20"/>
          <w:w w:val="90"/>
        </w:rPr>
        <w:t>2016</w:t>
      </w:r>
      <w:r>
        <w:rPr>
          <w:color w:val="231F20"/>
          <w:spacing w:val="-8"/>
          <w:w w:val="90"/>
        </w:rPr>
        <w:t xml:space="preserve"> </w:t>
      </w:r>
      <w:r>
        <w:rPr>
          <w:color w:val="231F20"/>
          <w:w w:val="90"/>
        </w:rPr>
        <w:t>Q1</w:t>
      </w:r>
      <w:r>
        <w:rPr>
          <w:color w:val="231F20"/>
          <w:spacing w:val="-6"/>
          <w:w w:val="90"/>
        </w:rPr>
        <w:t xml:space="preserve"> </w:t>
      </w:r>
      <w:r>
        <w:rPr>
          <w:color w:val="231F20"/>
          <w:w w:val="90"/>
        </w:rPr>
        <w:t>and</w:t>
      </w:r>
      <w:r>
        <w:rPr>
          <w:color w:val="231F20"/>
          <w:spacing w:val="-6"/>
          <w:w w:val="90"/>
        </w:rPr>
        <w:t xml:space="preserve"> </w:t>
      </w:r>
      <w:r>
        <w:rPr>
          <w:color w:val="231F20"/>
          <w:w w:val="90"/>
        </w:rPr>
        <w:t>were</w:t>
      </w:r>
      <w:r>
        <w:rPr>
          <w:color w:val="231F20"/>
          <w:spacing w:val="-6"/>
          <w:w w:val="90"/>
        </w:rPr>
        <w:t xml:space="preserve"> </w:t>
      </w:r>
      <w:r>
        <w:rPr>
          <w:color w:val="231F20"/>
          <w:w w:val="90"/>
        </w:rPr>
        <w:t>at</w:t>
      </w:r>
      <w:r>
        <w:rPr>
          <w:color w:val="231F20"/>
          <w:spacing w:val="-6"/>
          <w:w w:val="90"/>
        </w:rPr>
        <w:t xml:space="preserve"> </w:t>
      </w:r>
      <w:r>
        <w:rPr>
          <w:color w:val="231F20"/>
          <w:w w:val="90"/>
        </w:rPr>
        <w:t>their</w:t>
      </w:r>
      <w:r>
        <w:rPr>
          <w:color w:val="231F20"/>
          <w:spacing w:val="-6"/>
          <w:w w:val="90"/>
        </w:rPr>
        <w:t xml:space="preserve"> </w:t>
      </w:r>
      <w:r>
        <w:rPr>
          <w:color w:val="231F20"/>
          <w:w w:val="90"/>
        </w:rPr>
        <w:t>lowest</w:t>
      </w:r>
      <w:r>
        <w:rPr>
          <w:color w:val="231F20"/>
          <w:spacing w:val="-6"/>
          <w:w w:val="90"/>
        </w:rPr>
        <w:t xml:space="preserve"> </w:t>
      </w:r>
      <w:r>
        <w:rPr>
          <w:color w:val="231F20"/>
          <w:w w:val="90"/>
        </w:rPr>
        <w:t>levels</w:t>
      </w:r>
      <w:r>
        <w:rPr>
          <w:color w:val="231F20"/>
          <w:spacing w:val="-6"/>
          <w:w w:val="90"/>
        </w:rPr>
        <w:t xml:space="preserve"> </w:t>
      </w:r>
      <w:r>
        <w:rPr>
          <w:color w:val="231F20"/>
          <w:w w:val="90"/>
        </w:rPr>
        <w:t>since</w:t>
      </w:r>
      <w:r>
        <w:rPr>
          <w:color w:val="231F20"/>
          <w:spacing w:val="-6"/>
          <w:w w:val="90"/>
        </w:rPr>
        <w:t xml:space="preserve"> </w:t>
      </w:r>
      <w:r>
        <w:rPr>
          <w:color w:val="231F20"/>
          <w:w w:val="90"/>
        </w:rPr>
        <w:t>the</w:t>
      </w:r>
      <w:r>
        <w:rPr>
          <w:color w:val="231F20"/>
          <w:spacing w:val="-6"/>
          <w:w w:val="90"/>
        </w:rPr>
        <w:t xml:space="preserve"> </w:t>
      </w:r>
      <w:r>
        <w:rPr>
          <w:color w:val="231F20"/>
          <w:w w:val="90"/>
        </w:rPr>
        <w:t>crisis,</w:t>
      </w:r>
      <w:r>
        <w:rPr>
          <w:color w:val="231F20"/>
          <w:spacing w:val="-6"/>
          <w:w w:val="90"/>
        </w:rPr>
        <w:t xml:space="preserve"> </w:t>
      </w:r>
      <w:r>
        <w:rPr>
          <w:color w:val="231F20"/>
          <w:w w:val="90"/>
        </w:rPr>
        <w:t>at 5.8%</w:t>
      </w:r>
      <w:r>
        <w:rPr>
          <w:color w:val="231F20"/>
          <w:spacing w:val="-6"/>
          <w:w w:val="90"/>
        </w:rPr>
        <w:t xml:space="preserve"> </w:t>
      </w:r>
      <w:r>
        <w:rPr>
          <w:color w:val="231F20"/>
          <w:w w:val="90"/>
        </w:rPr>
        <w:t>for</w:t>
      </w:r>
      <w:r>
        <w:rPr>
          <w:color w:val="231F20"/>
          <w:spacing w:val="-6"/>
          <w:w w:val="90"/>
        </w:rPr>
        <w:t xml:space="preserve"> </w:t>
      </w:r>
      <w:r>
        <w:rPr>
          <w:color w:val="231F20"/>
          <w:w w:val="90"/>
        </w:rPr>
        <w:t>the</w:t>
      </w:r>
      <w:r>
        <w:rPr>
          <w:color w:val="231F20"/>
          <w:spacing w:val="-6"/>
          <w:w w:val="90"/>
        </w:rPr>
        <w:t xml:space="preserve"> </w:t>
      </w:r>
      <w:r>
        <w:rPr>
          <w:color w:val="231F20"/>
          <w:w w:val="90"/>
        </w:rPr>
        <w:t>United</w:t>
      </w:r>
      <w:r>
        <w:rPr>
          <w:color w:val="231F20"/>
          <w:spacing w:val="-8"/>
          <w:w w:val="90"/>
        </w:rPr>
        <w:t xml:space="preserve"> </w:t>
      </w:r>
      <w:r>
        <w:rPr>
          <w:color w:val="231F20"/>
          <w:w w:val="90"/>
        </w:rPr>
        <w:t>Kingdom</w:t>
      </w:r>
      <w:r>
        <w:rPr>
          <w:color w:val="231F20"/>
          <w:spacing w:val="-6"/>
          <w:w w:val="90"/>
        </w:rPr>
        <w:t xml:space="preserve"> </w:t>
      </w:r>
      <w:r>
        <w:rPr>
          <w:color w:val="231F20"/>
          <w:w w:val="90"/>
        </w:rPr>
        <w:t>as</w:t>
      </w:r>
      <w:r>
        <w:rPr>
          <w:color w:val="231F20"/>
          <w:spacing w:val="-6"/>
          <w:w w:val="90"/>
        </w:rPr>
        <w:t xml:space="preserve"> </w:t>
      </w:r>
      <w:r>
        <w:rPr>
          <w:color w:val="231F20"/>
          <w:w w:val="90"/>
        </w:rPr>
        <w:t>a</w:t>
      </w:r>
      <w:r>
        <w:rPr>
          <w:color w:val="231F20"/>
          <w:spacing w:val="-6"/>
          <w:w w:val="90"/>
        </w:rPr>
        <w:t xml:space="preserve"> </w:t>
      </w:r>
      <w:r>
        <w:rPr>
          <w:color w:val="231F20"/>
          <w:w w:val="90"/>
        </w:rPr>
        <w:t>whole</w:t>
      </w:r>
      <w:r>
        <w:rPr>
          <w:color w:val="231F20"/>
          <w:spacing w:val="-6"/>
          <w:w w:val="90"/>
        </w:rPr>
        <w:t xml:space="preserve"> </w:t>
      </w:r>
      <w:r>
        <w:rPr>
          <w:color w:val="231F20"/>
          <w:w w:val="90"/>
        </w:rPr>
        <w:t>(Chart</w:t>
      </w:r>
      <w:r>
        <w:rPr>
          <w:color w:val="231F20"/>
          <w:spacing w:val="-5"/>
          <w:w w:val="90"/>
        </w:rPr>
        <w:t xml:space="preserve"> </w:t>
      </w:r>
      <w:r>
        <w:rPr>
          <w:color w:val="231F20"/>
          <w:w w:val="90"/>
        </w:rPr>
        <w:t>A.13).</w:t>
      </w:r>
      <w:r>
        <w:rPr>
          <w:color w:val="231F20"/>
          <w:spacing w:val="37"/>
        </w:rPr>
        <w:t xml:space="preserve"> </w:t>
      </w:r>
      <w:r>
        <w:rPr>
          <w:color w:val="231F20"/>
          <w:w w:val="90"/>
        </w:rPr>
        <w:t>Rental yields</w:t>
      </w:r>
      <w:r>
        <w:rPr>
          <w:color w:val="231F20"/>
          <w:spacing w:val="-2"/>
          <w:w w:val="90"/>
        </w:rPr>
        <w:t xml:space="preserve"> </w:t>
      </w:r>
      <w:r>
        <w:rPr>
          <w:color w:val="231F20"/>
          <w:w w:val="90"/>
        </w:rPr>
        <w:t>for</w:t>
      </w:r>
      <w:r>
        <w:rPr>
          <w:color w:val="231F20"/>
          <w:spacing w:val="-2"/>
          <w:w w:val="90"/>
        </w:rPr>
        <w:t xml:space="preserve"> </w:t>
      </w:r>
      <w:r>
        <w:rPr>
          <w:color w:val="231F20"/>
          <w:w w:val="90"/>
        </w:rPr>
        <w:t>prime</w:t>
      </w:r>
      <w:r>
        <w:rPr>
          <w:color w:val="231F20"/>
          <w:spacing w:val="-2"/>
          <w:w w:val="90"/>
        </w:rPr>
        <w:t xml:space="preserve"> </w:t>
      </w:r>
      <w:r>
        <w:rPr>
          <w:color w:val="231F20"/>
          <w:w w:val="90"/>
        </w:rPr>
        <w:t>London</w:t>
      </w:r>
      <w:r>
        <w:rPr>
          <w:color w:val="231F20"/>
          <w:spacing w:val="-2"/>
          <w:w w:val="90"/>
        </w:rPr>
        <w:t xml:space="preserve"> </w:t>
      </w:r>
      <w:r>
        <w:rPr>
          <w:color w:val="231F20"/>
          <w:w w:val="90"/>
        </w:rPr>
        <w:t>properties</w:t>
      </w:r>
      <w:r>
        <w:rPr>
          <w:color w:val="231F20"/>
          <w:spacing w:val="-2"/>
          <w:w w:val="90"/>
        </w:rPr>
        <w:t xml:space="preserve"> </w:t>
      </w:r>
      <w:r>
        <w:rPr>
          <w:color w:val="231F20"/>
          <w:w w:val="90"/>
        </w:rPr>
        <w:t>were</w:t>
      </w:r>
      <w:r>
        <w:rPr>
          <w:color w:val="231F20"/>
          <w:spacing w:val="-2"/>
          <w:w w:val="90"/>
        </w:rPr>
        <w:t xml:space="preserve"> </w:t>
      </w:r>
      <w:r>
        <w:rPr>
          <w:color w:val="231F20"/>
          <w:w w:val="90"/>
        </w:rPr>
        <w:t>particularly</w:t>
      </w:r>
      <w:r>
        <w:rPr>
          <w:color w:val="231F20"/>
          <w:spacing w:val="-2"/>
          <w:w w:val="90"/>
        </w:rPr>
        <w:t xml:space="preserve"> </w:t>
      </w:r>
      <w:r>
        <w:rPr>
          <w:color w:val="231F20"/>
          <w:w w:val="90"/>
        </w:rPr>
        <w:t>low,</w:t>
      </w:r>
      <w:r>
        <w:rPr>
          <w:color w:val="231F20"/>
          <w:spacing w:val="-2"/>
          <w:w w:val="90"/>
        </w:rPr>
        <w:t xml:space="preserve"> </w:t>
      </w:r>
      <w:r>
        <w:rPr>
          <w:color w:val="231F20"/>
          <w:w w:val="90"/>
        </w:rPr>
        <w:t xml:space="preserve">at </w:t>
      </w:r>
      <w:r>
        <w:rPr>
          <w:color w:val="231F20"/>
          <w:spacing w:val="-2"/>
          <w:w w:val="95"/>
        </w:rPr>
        <w:t>3.8%.</w:t>
      </w:r>
    </w:p>
    <w:p w14:paraId="65D36BCC" w14:textId="77777777" w:rsidR="006D5EBA" w:rsidRDefault="006D5EBA">
      <w:pPr>
        <w:pStyle w:val="BodyText"/>
        <w:spacing w:before="47"/>
      </w:pPr>
    </w:p>
    <w:p w14:paraId="7ADB7175" w14:textId="77777777" w:rsidR="006D5EBA" w:rsidRDefault="00363CC2">
      <w:pPr>
        <w:pStyle w:val="BodyText"/>
        <w:ind w:left="258"/>
      </w:pPr>
      <w:r>
        <w:rPr>
          <w:color w:val="231F20"/>
          <w:w w:val="85"/>
        </w:rPr>
        <w:t>Spreads</w:t>
      </w:r>
      <w:r>
        <w:rPr>
          <w:color w:val="231F20"/>
          <w:spacing w:val="6"/>
        </w:rPr>
        <w:t xml:space="preserve"> </w:t>
      </w:r>
      <w:r>
        <w:rPr>
          <w:color w:val="231F20"/>
          <w:w w:val="85"/>
        </w:rPr>
        <w:t>between</w:t>
      </w:r>
      <w:r>
        <w:rPr>
          <w:color w:val="231F20"/>
          <w:spacing w:val="6"/>
        </w:rPr>
        <w:t xml:space="preserve"> </w:t>
      </w:r>
      <w:r>
        <w:rPr>
          <w:color w:val="231F20"/>
          <w:w w:val="85"/>
        </w:rPr>
        <w:t>CRE</w:t>
      </w:r>
      <w:r>
        <w:rPr>
          <w:color w:val="231F20"/>
          <w:spacing w:val="4"/>
        </w:rPr>
        <w:t xml:space="preserve"> </w:t>
      </w:r>
      <w:r>
        <w:rPr>
          <w:color w:val="231F20"/>
          <w:w w:val="85"/>
        </w:rPr>
        <w:t>yields</w:t>
      </w:r>
      <w:r>
        <w:rPr>
          <w:color w:val="231F20"/>
          <w:spacing w:val="6"/>
        </w:rPr>
        <w:t xml:space="preserve"> </w:t>
      </w:r>
      <w:r>
        <w:rPr>
          <w:color w:val="231F20"/>
          <w:w w:val="85"/>
        </w:rPr>
        <w:t>and</w:t>
      </w:r>
      <w:r>
        <w:rPr>
          <w:color w:val="231F20"/>
          <w:spacing w:val="6"/>
        </w:rPr>
        <w:t xml:space="preserve"> </w:t>
      </w:r>
      <w:r>
        <w:rPr>
          <w:color w:val="231F20"/>
          <w:w w:val="85"/>
        </w:rPr>
        <w:t>long-term</w:t>
      </w:r>
      <w:r>
        <w:rPr>
          <w:color w:val="231F20"/>
          <w:spacing w:val="7"/>
        </w:rPr>
        <w:t xml:space="preserve"> </w:t>
      </w:r>
      <w:r>
        <w:rPr>
          <w:color w:val="231F20"/>
          <w:w w:val="85"/>
        </w:rPr>
        <w:t>interest</w:t>
      </w:r>
      <w:r>
        <w:rPr>
          <w:color w:val="231F20"/>
          <w:spacing w:val="6"/>
        </w:rPr>
        <w:t xml:space="preserve"> </w:t>
      </w:r>
      <w:r>
        <w:rPr>
          <w:color w:val="231F20"/>
          <w:w w:val="85"/>
        </w:rPr>
        <w:t>rates</w:t>
      </w:r>
      <w:r>
        <w:rPr>
          <w:color w:val="231F20"/>
          <w:spacing w:val="6"/>
        </w:rPr>
        <w:t xml:space="preserve"> </w:t>
      </w:r>
      <w:r>
        <w:rPr>
          <w:color w:val="231F20"/>
          <w:spacing w:val="-5"/>
          <w:w w:val="85"/>
        </w:rPr>
        <w:t>on</w:t>
      </w:r>
    </w:p>
    <w:p w14:paraId="4F9C9B7A" w14:textId="77777777" w:rsidR="006D5EBA" w:rsidRDefault="006D5EBA">
      <w:pPr>
        <w:pStyle w:val="BodyText"/>
        <w:sectPr w:rsidR="006D5EBA">
          <w:type w:val="continuous"/>
          <w:pgSz w:w="11910" w:h="16840"/>
          <w:pgMar w:top="1540" w:right="566" w:bottom="0" w:left="708" w:header="425" w:footer="0" w:gutter="0"/>
          <w:cols w:num="3" w:space="720" w:equalWidth="0">
            <w:col w:w="541" w:space="128"/>
            <w:col w:w="3326" w:space="1162"/>
            <w:col w:w="5479"/>
          </w:cols>
        </w:sectPr>
      </w:pPr>
    </w:p>
    <w:p w14:paraId="46056878" w14:textId="77777777" w:rsidR="006D5EBA" w:rsidRDefault="00363CC2">
      <w:pPr>
        <w:spacing w:before="110"/>
        <w:ind w:left="85"/>
        <w:rPr>
          <w:sz w:val="11"/>
        </w:rPr>
      </w:pPr>
      <w:r>
        <w:rPr>
          <w:color w:val="231F20"/>
          <w:w w:val="90"/>
          <w:sz w:val="11"/>
        </w:rPr>
        <w:t>Sources:</w:t>
      </w:r>
      <w:r>
        <w:rPr>
          <w:color w:val="231F20"/>
          <w:spacing w:val="29"/>
          <w:sz w:val="11"/>
        </w:rPr>
        <w:t xml:space="preserve"> </w:t>
      </w:r>
      <w:r>
        <w:rPr>
          <w:color w:val="231F20"/>
          <w:w w:val="90"/>
          <w:sz w:val="11"/>
        </w:rPr>
        <w:t>Bloomberg,</w:t>
      </w:r>
      <w:r>
        <w:rPr>
          <w:color w:val="231F20"/>
          <w:spacing w:val="-2"/>
          <w:sz w:val="11"/>
        </w:rPr>
        <w:t xml:space="preserve"> </w:t>
      </w:r>
      <w:r>
        <w:rPr>
          <w:color w:val="231F20"/>
          <w:w w:val="90"/>
          <w:sz w:val="11"/>
        </w:rPr>
        <w:t>MSCI</w:t>
      </w:r>
      <w:r>
        <w:rPr>
          <w:color w:val="231F20"/>
          <w:spacing w:val="-1"/>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58859291" w14:textId="77777777" w:rsidR="006D5EBA" w:rsidRDefault="00363CC2">
      <w:pPr>
        <w:pStyle w:val="BodyText"/>
        <w:spacing w:before="28"/>
        <w:ind w:left="85"/>
      </w:pPr>
      <w:r>
        <w:br w:type="column"/>
      </w:r>
      <w:r>
        <w:rPr>
          <w:color w:val="231F20"/>
          <w:w w:val="85"/>
        </w:rPr>
        <w:t>government</w:t>
      </w:r>
      <w:r>
        <w:rPr>
          <w:color w:val="231F20"/>
          <w:spacing w:val="3"/>
        </w:rPr>
        <w:t xml:space="preserve"> </w:t>
      </w:r>
      <w:r>
        <w:rPr>
          <w:color w:val="231F20"/>
          <w:w w:val="85"/>
        </w:rPr>
        <w:t>bonds</w:t>
      </w:r>
      <w:r>
        <w:rPr>
          <w:color w:val="231F20"/>
          <w:spacing w:val="3"/>
        </w:rPr>
        <w:t xml:space="preserve"> </w:t>
      </w:r>
      <w:r>
        <w:rPr>
          <w:color w:val="231F20"/>
          <w:w w:val="85"/>
        </w:rPr>
        <w:t>were</w:t>
      </w:r>
      <w:r>
        <w:rPr>
          <w:color w:val="231F20"/>
          <w:spacing w:val="3"/>
        </w:rPr>
        <w:t xml:space="preserve"> </w:t>
      </w:r>
      <w:r>
        <w:rPr>
          <w:color w:val="231F20"/>
          <w:w w:val="85"/>
        </w:rPr>
        <w:t>broadly</w:t>
      </w:r>
      <w:r>
        <w:rPr>
          <w:color w:val="231F20"/>
          <w:spacing w:val="4"/>
        </w:rPr>
        <w:t xml:space="preserve"> </w:t>
      </w:r>
      <w:r>
        <w:rPr>
          <w:color w:val="231F20"/>
          <w:w w:val="85"/>
        </w:rPr>
        <w:t>in</w:t>
      </w:r>
      <w:r>
        <w:rPr>
          <w:color w:val="231F20"/>
          <w:spacing w:val="3"/>
        </w:rPr>
        <w:t xml:space="preserve"> </w:t>
      </w:r>
      <w:r>
        <w:rPr>
          <w:color w:val="231F20"/>
          <w:w w:val="85"/>
        </w:rPr>
        <w:t>line</w:t>
      </w:r>
      <w:r>
        <w:rPr>
          <w:color w:val="231F20"/>
          <w:spacing w:val="3"/>
        </w:rPr>
        <w:t xml:space="preserve"> </w:t>
      </w:r>
      <w:r>
        <w:rPr>
          <w:color w:val="231F20"/>
          <w:w w:val="85"/>
        </w:rPr>
        <w:t>with</w:t>
      </w:r>
      <w:r>
        <w:rPr>
          <w:color w:val="231F20"/>
          <w:spacing w:val="4"/>
        </w:rPr>
        <w:t xml:space="preserve"> </w:t>
      </w:r>
      <w:r>
        <w:rPr>
          <w:color w:val="231F20"/>
          <w:w w:val="85"/>
        </w:rPr>
        <w:t>their</w:t>
      </w:r>
      <w:r>
        <w:rPr>
          <w:color w:val="231F20"/>
          <w:spacing w:val="3"/>
        </w:rPr>
        <w:t xml:space="preserve"> </w:t>
      </w:r>
      <w:r>
        <w:rPr>
          <w:color w:val="231F20"/>
          <w:spacing w:val="-2"/>
          <w:w w:val="85"/>
        </w:rPr>
        <w:t>historical</w:t>
      </w:r>
    </w:p>
    <w:p w14:paraId="1754AFC0" w14:textId="77777777" w:rsidR="006D5EBA" w:rsidRDefault="006D5EBA">
      <w:pPr>
        <w:pStyle w:val="BodyText"/>
        <w:sectPr w:rsidR="006D5EBA">
          <w:type w:val="continuous"/>
          <w:pgSz w:w="11910" w:h="16840"/>
          <w:pgMar w:top="1540" w:right="566" w:bottom="0" w:left="708" w:header="425" w:footer="0" w:gutter="0"/>
          <w:cols w:num="2" w:space="720" w:equalWidth="0">
            <w:col w:w="2337" w:space="2992"/>
            <w:col w:w="5307"/>
          </w:cols>
        </w:sectPr>
      </w:pPr>
    </w:p>
    <w:p w14:paraId="26E721E2" w14:textId="77777777" w:rsidR="006D5EBA" w:rsidRDefault="00363CC2">
      <w:pPr>
        <w:spacing w:before="110" w:line="259" w:lineRule="auto"/>
        <w:ind w:left="85" w:right="37"/>
        <w:rPr>
          <w:sz w:val="18"/>
        </w:rPr>
      </w:pPr>
      <w:r>
        <w:rPr>
          <w:b/>
          <w:color w:val="751C66"/>
          <w:spacing w:val="-6"/>
          <w:sz w:val="18"/>
        </w:rPr>
        <w:lastRenderedPageBreak/>
        <w:t>Chart</w:t>
      </w:r>
      <w:r>
        <w:rPr>
          <w:b/>
          <w:color w:val="751C66"/>
          <w:spacing w:val="-15"/>
          <w:sz w:val="18"/>
        </w:rPr>
        <w:t xml:space="preserve"> </w:t>
      </w:r>
      <w:r>
        <w:rPr>
          <w:b/>
          <w:color w:val="751C66"/>
          <w:spacing w:val="-6"/>
          <w:sz w:val="18"/>
        </w:rPr>
        <w:t>A.14</w:t>
      </w:r>
      <w:r>
        <w:rPr>
          <w:b/>
          <w:color w:val="751C66"/>
          <w:spacing w:val="23"/>
          <w:sz w:val="18"/>
        </w:rPr>
        <w:t xml:space="preserve"> </w:t>
      </w:r>
      <w:r>
        <w:rPr>
          <w:color w:val="751C66"/>
          <w:spacing w:val="-6"/>
          <w:sz w:val="18"/>
        </w:rPr>
        <w:t>Real</w:t>
      </w:r>
      <w:r>
        <w:rPr>
          <w:color w:val="751C66"/>
          <w:spacing w:val="-13"/>
          <w:sz w:val="18"/>
        </w:rPr>
        <w:t xml:space="preserve"> </w:t>
      </w:r>
      <w:r>
        <w:rPr>
          <w:color w:val="751C66"/>
          <w:spacing w:val="-6"/>
          <w:sz w:val="18"/>
        </w:rPr>
        <w:t>estate</w:t>
      </w:r>
      <w:r>
        <w:rPr>
          <w:color w:val="751C66"/>
          <w:spacing w:val="-13"/>
          <w:sz w:val="18"/>
        </w:rPr>
        <w:t xml:space="preserve"> </w:t>
      </w:r>
      <w:r>
        <w:rPr>
          <w:color w:val="751C66"/>
          <w:spacing w:val="-6"/>
          <w:sz w:val="18"/>
        </w:rPr>
        <w:t>investment</w:t>
      </w:r>
      <w:r>
        <w:rPr>
          <w:color w:val="751C66"/>
          <w:spacing w:val="-13"/>
          <w:sz w:val="18"/>
        </w:rPr>
        <w:t xml:space="preserve"> </w:t>
      </w:r>
      <w:r>
        <w:rPr>
          <w:color w:val="751C66"/>
          <w:spacing w:val="-6"/>
          <w:sz w:val="18"/>
        </w:rPr>
        <w:t>trust</w:t>
      </w:r>
      <w:r>
        <w:rPr>
          <w:color w:val="751C66"/>
          <w:spacing w:val="-13"/>
          <w:sz w:val="18"/>
        </w:rPr>
        <w:t xml:space="preserve"> </w:t>
      </w:r>
      <w:r>
        <w:rPr>
          <w:color w:val="751C66"/>
          <w:spacing w:val="-6"/>
          <w:sz w:val="18"/>
        </w:rPr>
        <w:t>share</w:t>
      </w:r>
      <w:r>
        <w:rPr>
          <w:color w:val="751C66"/>
          <w:spacing w:val="-13"/>
          <w:sz w:val="18"/>
        </w:rPr>
        <w:t xml:space="preserve"> </w:t>
      </w:r>
      <w:r>
        <w:rPr>
          <w:color w:val="751C66"/>
          <w:spacing w:val="-6"/>
          <w:sz w:val="18"/>
        </w:rPr>
        <w:t xml:space="preserve">prices </w:t>
      </w:r>
      <w:r>
        <w:rPr>
          <w:color w:val="751C66"/>
          <w:spacing w:val="-2"/>
          <w:sz w:val="18"/>
        </w:rPr>
        <w:t>have</w:t>
      </w:r>
      <w:r>
        <w:rPr>
          <w:color w:val="751C66"/>
          <w:spacing w:val="-5"/>
          <w:sz w:val="18"/>
        </w:rPr>
        <w:t xml:space="preserve"> </w:t>
      </w:r>
      <w:r>
        <w:rPr>
          <w:color w:val="751C66"/>
          <w:spacing w:val="-2"/>
          <w:sz w:val="18"/>
        </w:rPr>
        <w:t>fallen</w:t>
      </w:r>
      <w:r>
        <w:rPr>
          <w:color w:val="751C66"/>
          <w:spacing w:val="-5"/>
          <w:sz w:val="18"/>
        </w:rPr>
        <w:t xml:space="preserve"> </w:t>
      </w:r>
      <w:r>
        <w:rPr>
          <w:color w:val="751C66"/>
          <w:spacing w:val="-2"/>
          <w:sz w:val="18"/>
        </w:rPr>
        <w:t>sharply</w:t>
      </w:r>
      <w:r>
        <w:rPr>
          <w:color w:val="751C66"/>
          <w:spacing w:val="-5"/>
          <w:sz w:val="18"/>
        </w:rPr>
        <w:t xml:space="preserve"> </w:t>
      </w:r>
      <w:r>
        <w:rPr>
          <w:color w:val="751C66"/>
          <w:spacing w:val="-2"/>
          <w:sz w:val="18"/>
        </w:rPr>
        <w:t>following</w:t>
      </w:r>
      <w:r>
        <w:rPr>
          <w:color w:val="751C66"/>
          <w:spacing w:val="-5"/>
          <w:sz w:val="18"/>
        </w:rPr>
        <w:t xml:space="preserve"> </w:t>
      </w:r>
      <w:r>
        <w:rPr>
          <w:color w:val="751C66"/>
          <w:spacing w:val="-2"/>
          <w:sz w:val="18"/>
        </w:rPr>
        <w:t>the</w:t>
      </w:r>
      <w:r>
        <w:rPr>
          <w:color w:val="751C66"/>
          <w:spacing w:val="-5"/>
          <w:sz w:val="18"/>
        </w:rPr>
        <w:t xml:space="preserve"> </w:t>
      </w:r>
      <w:r>
        <w:rPr>
          <w:color w:val="751C66"/>
          <w:spacing w:val="-2"/>
          <w:sz w:val="18"/>
        </w:rPr>
        <w:t>referendum</w:t>
      </w:r>
    </w:p>
    <w:p w14:paraId="0C0B995F" w14:textId="77777777" w:rsidR="006D5EBA" w:rsidRDefault="00363CC2">
      <w:pPr>
        <w:spacing w:before="3" w:line="268" w:lineRule="auto"/>
        <w:ind w:left="85" w:right="553"/>
        <w:rPr>
          <w:position w:val="4"/>
          <w:sz w:val="12"/>
        </w:rPr>
      </w:pPr>
      <w:r>
        <w:rPr>
          <w:color w:val="231F20"/>
          <w:w w:val="90"/>
          <w:sz w:val="16"/>
        </w:rPr>
        <w:t>Real</w:t>
      </w:r>
      <w:r>
        <w:rPr>
          <w:color w:val="231F20"/>
          <w:spacing w:val="-7"/>
          <w:w w:val="90"/>
          <w:sz w:val="16"/>
        </w:rPr>
        <w:t xml:space="preserve"> </w:t>
      </w:r>
      <w:r>
        <w:rPr>
          <w:color w:val="231F20"/>
          <w:w w:val="90"/>
          <w:sz w:val="16"/>
        </w:rPr>
        <w:t>estate</w:t>
      </w:r>
      <w:r>
        <w:rPr>
          <w:color w:val="231F20"/>
          <w:spacing w:val="-7"/>
          <w:w w:val="90"/>
          <w:sz w:val="16"/>
        </w:rPr>
        <w:t xml:space="preserve"> </w:t>
      </w:r>
      <w:r>
        <w:rPr>
          <w:color w:val="231F20"/>
          <w:w w:val="90"/>
          <w:sz w:val="16"/>
        </w:rPr>
        <w:t>investment</w:t>
      </w:r>
      <w:r>
        <w:rPr>
          <w:color w:val="231F20"/>
          <w:spacing w:val="-7"/>
          <w:w w:val="90"/>
          <w:sz w:val="16"/>
        </w:rPr>
        <w:t xml:space="preserve"> </w:t>
      </w:r>
      <w:r>
        <w:rPr>
          <w:color w:val="231F20"/>
          <w:w w:val="90"/>
          <w:sz w:val="16"/>
        </w:rPr>
        <w:t>trusts</w:t>
      </w:r>
      <w:r>
        <w:rPr>
          <w:color w:val="231F20"/>
          <w:spacing w:val="-7"/>
          <w:w w:val="90"/>
          <w:sz w:val="16"/>
        </w:rPr>
        <w:t xml:space="preserve"> </w:t>
      </w:r>
      <w:r>
        <w:rPr>
          <w:color w:val="231F20"/>
          <w:w w:val="90"/>
          <w:sz w:val="16"/>
        </w:rPr>
        <w:t>and</w:t>
      </w:r>
      <w:r>
        <w:rPr>
          <w:color w:val="231F20"/>
          <w:spacing w:val="-7"/>
          <w:w w:val="90"/>
          <w:sz w:val="16"/>
        </w:rPr>
        <w:t xml:space="preserve"> </w:t>
      </w:r>
      <w:r>
        <w:rPr>
          <w:color w:val="231F20"/>
          <w:w w:val="90"/>
          <w:sz w:val="16"/>
        </w:rPr>
        <w:t>FTSE</w:t>
      </w:r>
      <w:r>
        <w:rPr>
          <w:color w:val="231F20"/>
          <w:spacing w:val="-7"/>
          <w:w w:val="90"/>
          <w:sz w:val="16"/>
        </w:rPr>
        <w:t xml:space="preserve"> </w:t>
      </w:r>
      <w:r>
        <w:rPr>
          <w:color w:val="231F20"/>
          <w:w w:val="90"/>
          <w:sz w:val="16"/>
        </w:rPr>
        <w:t>All-Share</w:t>
      </w:r>
      <w:r>
        <w:rPr>
          <w:color w:val="231F20"/>
          <w:spacing w:val="-7"/>
          <w:w w:val="90"/>
          <w:sz w:val="16"/>
        </w:rPr>
        <w:t xml:space="preserve"> </w:t>
      </w:r>
      <w:r>
        <w:rPr>
          <w:color w:val="231F20"/>
          <w:w w:val="90"/>
          <w:sz w:val="16"/>
        </w:rPr>
        <w:t xml:space="preserve">indices, </w:t>
      </w:r>
      <w:r>
        <w:rPr>
          <w:color w:val="231F20"/>
          <w:sz w:val="16"/>
        </w:rPr>
        <w:t>17</w:t>
      </w:r>
      <w:r>
        <w:rPr>
          <w:color w:val="231F20"/>
          <w:spacing w:val="-12"/>
          <w:sz w:val="16"/>
        </w:rPr>
        <w:t xml:space="preserve"> </w:t>
      </w:r>
      <w:r>
        <w:rPr>
          <w:color w:val="231F20"/>
          <w:sz w:val="16"/>
        </w:rPr>
        <w:t>June–1</w:t>
      </w:r>
      <w:r>
        <w:rPr>
          <w:color w:val="231F20"/>
          <w:spacing w:val="-12"/>
          <w:sz w:val="16"/>
        </w:rPr>
        <w:t xml:space="preserve"> </w:t>
      </w:r>
      <w:r>
        <w:rPr>
          <w:color w:val="231F20"/>
          <w:sz w:val="16"/>
        </w:rPr>
        <w:t>July</w:t>
      </w:r>
      <w:r>
        <w:rPr>
          <w:color w:val="231F20"/>
          <w:spacing w:val="-12"/>
          <w:sz w:val="16"/>
        </w:rPr>
        <w:t xml:space="preserve"> </w:t>
      </w:r>
      <w:r>
        <w:rPr>
          <w:color w:val="231F20"/>
          <w:sz w:val="16"/>
        </w:rPr>
        <w:t>2016</w:t>
      </w:r>
      <w:r>
        <w:rPr>
          <w:color w:val="231F20"/>
          <w:position w:val="4"/>
          <w:sz w:val="12"/>
        </w:rPr>
        <w:t>(a)</w:t>
      </w:r>
    </w:p>
    <w:p w14:paraId="340782D1" w14:textId="77777777" w:rsidR="006D5EBA" w:rsidRDefault="00363CC2">
      <w:pPr>
        <w:spacing w:before="91"/>
        <w:ind w:left="3445"/>
        <w:rPr>
          <w:position w:val="-8"/>
          <w:sz w:val="12"/>
        </w:rPr>
      </w:pPr>
      <w:r>
        <w:rPr>
          <w:noProof/>
          <w:position w:val="-8"/>
          <w:sz w:val="12"/>
        </w:rPr>
        <mc:AlternateContent>
          <mc:Choice Requires="wpg">
            <w:drawing>
              <wp:anchor distT="0" distB="0" distL="0" distR="0" simplePos="0" relativeHeight="482471424" behindDoc="1" locked="0" layoutInCell="1" allowOverlap="1" wp14:anchorId="38D18EEB" wp14:editId="5A649873">
                <wp:simplePos x="0" y="0"/>
                <wp:positionH relativeFrom="page">
                  <wp:posOffset>503999</wp:posOffset>
                </wp:positionH>
                <wp:positionV relativeFrom="paragraph">
                  <wp:posOffset>168065</wp:posOffset>
                </wp:positionV>
                <wp:extent cx="2341245" cy="1801495"/>
                <wp:effectExtent l="0" t="0" r="0" b="0"/>
                <wp:wrapNone/>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368" name="Graphic 368"/>
                        <wps:cNvSpPr/>
                        <wps:spPr>
                          <a:xfrm>
                            <a:off x="108005" y="514466"/>
                            <a:ext cx="2232025" cy="1285875"/>
                          </a:xfrm>
                          <a:custGeom>
                            <a:avLst/>
                            <a:gdLst/>
                            <a:ahLst/>
                            <a:cxnLst/>
                            <a:rect l="l" t="t" r="r" b="b"/>
                            <a:pathLst>
                              <a:path w="2232025" h="1285875">
                                <a:moveTo>
                                  <a:pt x="2159998" y="0"/>
                                </a:moveTo>
                                <a:lnTo>
                                  <a:pt x="2232007" y="0"/>
                                </a:lnTo>
                              </a:path>
                              <a:path w="2232025" h="1285875">
                                <a:moveTo>
                                  <a:pt x="2159998" y="256456"/>
                                </a:moveTo>
                                <a:lnTo>
                                  <a:pt x="2232007" y="256456"/>
                                </a:lnTo>
                              </a:path>
                              <a:path w="2232025" h="1285875">
                                <a:moveTo>
                                  <a:pt x="2159998" y="770968"/>
                                </a:moveTo>
                                <a:lnTo>
                                  <a:pt x="2232007" y="770968"/>
                                </a:lnTo>
                              </a:path>
                              <a:path w="2232025" h="1285875">
                                <a:moveTo>
                                  <a:pt x="2159998" y="1029032"/>
                                </a:moveTo>
                                <a:lnTo>
                                  <a:pt x="2232007" y="1029032"/>
                                </a:lnTo>
                              </a:path>
                              <a:path w="2232025" h="1285875">
                                <a:moveTo>
                                  <a:pt x="1931855" y="1213500"/>
                                </a:moveTo>
                                <a:lnTo>
                                  <a:pt x="1931855" y="1285496"/>
                                </a:lnTo>
                              </a:path>
                              <a:path w="2232025" h="1285875">
                                <a:moveTo>
                                  <a:pt x="1739691" y="1213500"/>
                                </a:moveTo>
                                <a:lnTo>
                                  <a:pt x="1739691" y="1285496"/>
                                </a:lnTo>
                              </a:path>
                              <a:path w="2232025" h="1285875">
                                <a:moveTo>
                                  <a:pt x="1546258" y="1213500"/>
                                </a:moveTo>
                                <a:lnTo>
                                  <a:pt x="1546258" y="1285496"/>
                                </a:lnTo>
                              </a:path>
                              <a:path w="2232025" h="1285875">
                                <a:moveTo>
                                  <a:pt x="1352798" y="1213500"/>
                                </a:moveTo>
                                <a:lnTo>
                                  <a:pt x="1352798" y="1285496"/>
                                </a:lnTo>
                              </a:path>
                              <a:path w="2232025" h="1285875">
                                <a:moveTo>
                                  <a:pt x="1159365" y="1213500"/>
                                </a:moveTo>
                                <a:lnTo>
                                  <a:pt x="1159365" y="1285496"/>
                                </a:lnTo>
                              </a:path>
                              <a:path w="2232025" h="1285875">
                                <a:moveTo>
                                  <a:pt x="965925" y="1213500"/>
                                </a:moveTo>
                                <a:lnTo>
                                  <a:pt x="965925" y="1285496"/>
                                </a:lnTo>
                              </a:path>
                              <a:path w="2232025" h="1285875">
                                <a:moveTo>
                                  <a:pt x="772486" y="1213500"/>
                                </a:moveTo>
                                <a:lnTo>
                                  <a:pt x="772486" y="1285496"/>
                                </a:lnTo>
                              </a:path>
                              <a:path w="2232025" h="1285875">
                                <a:moveTo>
                                  <a:pt x="579039" y="1213500"/>
                                </a:moveTo>
                                <a:lnTo>
                                  <a:pt x="579039" y="1285496"/>
                                </a:lnTo>
                              </a:path>
                              <a:path w="2232025" h="1285875">
                                <a:moveTo>
                                  <a:pt x="385601" y="1213500"/>
                                </a:moveTo>
                                <a:lnTo>
                                  <a:pt x="385601" y="1285496"/>
                                </a:lnTo>
                              </a:path>
                              <a:path w="2232025" h="1285875">
                                <a:moveTo>
                                  <a:pt x="192156" y="1213500"/>
                                </a:moveTo>
                                <a:lnTo>
                                  <a:pt x="192156" y="1285496"/>
                                </a:lnTo>
                              </a:path>
                              <a:path w="2232025" h="1285875">
                                <a:moveTo>
                                  <a:pt x="0" y="1213500"/>
                                </a:moveTo>
                                <a:lnTo>
                                  <a:pt x="0" y="1285496"/>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369" name="Image 369"/>
                          <pic:cNvPicPr/>
                        </pic:nvPicPr>
                        <pic:blipFill>
                          <a:blip r:embed="rId30" cstate="print"/>
                          <a:stretch>
                            <a:fillRect/>
                          </a:stretch>
                        </pic:blipFill>
                        <pic:spPr>
                          <a:xfrm>
                            <a:off x="101655" y="135538"/>
                            <a:ext cx="2238357" cy="1475601"/>
                          </a:xfrm>
                          <a:prstGeom prst="rect">
                            <a:avLst/>
                          </a:prstGeom>
                        </pic:spPr>
                      </pic:pic>
                      <wps:wsp>
                        <wps:cNvPr id="370" name="Graphic 370"/>
                        <wps:cNvSpPr/>
                        <wps:spPr>
                          <a:xfrm>
                            <a:off x="6" y="258011"/>
                            <a:ext cx="72390" cy="1285875"/>
                          </a:xfrm>
                          <a:custGeom>
                            <a:avLst/>
                            <a:gdLst/>
                            <a:ahLst/>
                            <a:cxnLst/>
                            <a:rect l="l" t="t" r="r" b="b"/>
                            <a:pathLst>
                              <a:path w="72390" h="1285875">
                                <a:moveTo>
                                  <a:pt x="0" y="0"/>
                                </a:moveTo>
                                <a:lnTo>
                                  <a:pt x="72007" y="0"/>
                                </a:lnTo>
                              </a:path>
                              <a:path w="72390" h="1285875">
                                <a:moveTo>
                                  <a:pt x="0" y="256454"/>
                                </a:moveTo>
                                <a:lnTo>
                                  <a:pt x="72007" y="256454"/>
                                </a:lnTo>
                              </a:path>
                              <a:path w="72390" h="1285875">
                                <a:moveTo>
                                  <a:pt x="0" y="512911"/>
                                </a:moveTo>
                                <a:lnTo>
                                  <a:pt x="72007" y="512911"/>
                                </a:lnTo>
                              </a:path>
                              <a:path w="72390" h="1285875">
                                <a:moveTo>
                                  <a:pt x="0" y="770966"/>
                                </a:moveTo>
                                <a:lnTo>
                                  <a:pt x="72007" y="770966"/>
                                </a:lnTo>
                              </a:path>
                              <a:path w="72390" h="1285875">
                                <a:moveTo>
                                  <a:pt x="0" y="1027423"/>
                                </a:moveTo>
                                <a:lnTo>
                                  <a:pt x="72007" y="1027423"/>
                                </a:lnTo>
                              </a:path>
                              <a:path w="72390" h="1285875">
                                <a:moveTo>
                                  <a:pt x="0" y="1285487"/>
                                </a:moveTo>
                                <a:lnTo>
                                  <a:pt x="72007" y="1285487"/>
                                </a:lnTo>
                              </a:path>
                            </a:pathLst>
                          </a:custGeom>
                          <a:ln w="6350">
                            <a:solidFill>
                              <a:srgbClr val="231F20"/>
                            </a:solidFill>
                            <a:prstDash val="solid"/>
                          </a:ln>
                        </wps:spPr>
                        <wps:bodyPr wrap="square" lIns="0" tIns="0" rIns="0" bIns="0" rtlCol="0">
                          <a:prstTxWarp prst="textNoShape">
                            <a:avLst/>
                          </a:prstTxWarp>
                          <a:noAutofit/>
                        </wps:bodyPr>
                      </wps:wsp>
                      <wps:wsp>
                        <wps:cNvPr id="371" name="Graphic 371"/>
                        <wps:cNvSpPr/>
                        <wps:spPr>
                          <a:xfrm>
                            <a:off x="3175" y="3175"/>
                            <a:ext cx="2334895" cy="1795145"/>
                          </a:xfrm>
                          <a:custGeom>
                            <a:avLst/>
                            <a:gdLst/>
                            <a:ahLst/>
                            <a:cxnLst/>
                            <a:rect l="l" t="t" r="r" b="b"/>
                            <a:pathLst>
                              <a:path w="2334895" h="1795145">
                                <a:moveTo>
                                  <a:pt x="0" y="1794743"/>
                                </a:moveTo>
                                <a:lnTo>
                                  <a:pt x="2334602" y="1794743"/>
                                </a:lnTo>
                                <a:lnTo>
                                  <a:pt x="2334602" y="0"/>
                                </a:lnTo>
                                <a:lnTo>
                                  <a:pt x="0" y="0"/>
                                </a:lnTo>
                                <a:lnTo>
                                  <a:pt x="0" y="1794743"/>
                                </a:lnTo>
                                <a:close/>
                              </a:path>
                            </a:pathLst>
                          </a:custGeom>
                          <a:ln w="6350">
                            <a:solidFill>
                              <a:srgbClr val="231F20"/>
                            </a:solidFill>
                            <a:prstDash val="solid"/>
                          </a:ln>
                        </wps:spPr>
                        <wps:bodyPr wrap="square" lIns="0" tIns="0" rIns="0" bIns="0" rtlCol="0">
                          <a:prstTxWarp prst="textNoShape">
                            <a:avLst/>
                          </a:prstTxWarp>
                          <a:noAutofit/>
                        </wps:bodyPr>
                      </wps:wsp>
                      <wps:wsp>
                        <wps:cNvPr id="372" name="Textbox 372"/>
                        <wps:cNvSpPr txBox="1"/>
                        <wps:spPr>
                          <a:xfrm>
                            <a:off x="1357936" y="260954"/>
                            <a:ext cx="454659" cy="91440"/>
                          </a:xfrm>
                          <a:prstGeom prst="rect">
                            <a:avLst/>
                          </a:prstGeom>
                        </wps:spPr>
                        <wps:txbx>
                          <w:txbxContent>
                            <w:p w14:paraId="245C5171" w14:textId="77777777" w:rsidR="006D5EBA" w:rsidRDefault="00363CC2">
                              <w:pPr>
                                <w:spacing w:before="1"/>
                                <w:rPr>
                                  <w:sz w:val="12"/>
                                </w:rPr>
                              </w:pPr>
                              <w:r>
                                <w:rPr>
                                  <w:color w:val="231F20"/>
                                  <w:w w:val="90"/>
                                  <w:sz w:val="12"/>
                                </w:rPr>
                                <w:t>FTSE</w:t>
                              </w:r>
                              <w:r>
                                <w:rPr>
                                  <w:color w:val="231F20"/>
                                  <w:spacing w:val="-6"/>
                                  <w:w w:val="90"/>
                                  <w:sz w:val="12"/>
                                </w:rPr>
                                <w:t xml:space="preserve"> </w:t>
                              </w:r>
                              <w:r>
                                <w:rPr>
                                  <w:color w:val="231F20"/>
                                  <w:w w:val="90"/>
                                  <w:sz w:val="12"/>
                                </w:rPr>
                                <w:t>All-</w:t>
                              </w:r>
                              <w:r>
                                <w:rPr>
                                  <w:color w:val="231F20"/>
                                  <w:spacing w:val="-2"/>
                                  <w:w w:val="90"/>
                                  <w:sz w:val="12"/>
                                </w:rPr>
                                <w:t>Share</w:t>
                              </w:r>
                            </w:p>
                          </w:txbxContent>
                        </wps:txbx>
                        <wps:bodyPr wrap="square" lIns="0" tIns="0" rIns="0" bIns="0" rtlCol="0">
                          <a:noAutofit/>
                        </wps:bodyPr>
                      </wps:wsp>
                      <wps:wsp>
                        <wps:cNvPr id="373" name="Textbox 373"/>
                        <wps:cNvSpPr txBox="1"/>
                        <wps:spPr>
                          <a:xfrm>
                            <a:off x="1183054" y="1461076"/>
                            <a:ext cx="897255" cy="91440"/>
                          </a:xfrm>
                          <a:prstGeom prst="rect">
                            <a:avLst/>
                          </a:prstGeom>
                        </wps:spPr>
                        <wps:txbx>
                          <w:txbxContent>
                            <w:p w14:paraId="01ABF804" w14:textId="77777777" w:rsidR="006D5EBA" w:rsidRDefault="00363CC2">
                              <w:pPr>
                                <w:spacing w:before="1"/>
                                <w:rPr>
                                  <w:sz w:val="12"/>
                                </w:rPr>
                              </w:pPr>
                              <w:r>
                                <w:rPr>
                                  <w:color w:val="231F20"/>
                                  <w:w w:val="85"/>
                                  <w:sz w:val="12"/>
                                </w:rPr>
                                <w:t>Real</w:t>
                              </w:r>
                              <w:r>
                                <w:rPr>
                                  <w:color w:val="231F20"/>
                                  <w:spacing w:val="1"/>
                                  <w:sz w:val="12"/>
                                </w:rPr>
                                <w:t xml:space="preserve"> </w:t>
                              </w:r>
                              <w:r>
                                <w:rPr>
                                  <w:color w:val="231F20"/>
                                  <w:w w:val="85"/>
                                  <w:sz w:val="12"/>
                                </w:rPr>
                                <w:t>estate</w:t>
                              </w:r>
                              <w:r>
                                <w:rPr>
                                  <w:color w:val="231F20"/>
                                  <w:spacing w:val="2"/>
                                  <w:sz w:val="12"/>
                                </w:rPr>
                                <w:t xml:space="preserve"> </w:t>
                              </w:r>
                              <w:r>
                                <w:rPr>
                                  <w:color w:val="231F20"/>
                                  <w:w w:val="85"/>
                                  <w:sz w:val="12"/>
                                </w:rPr>
                                <w:t>investment</w:t>
                              </w:r>
                              <w:r>
                                <w:rPr>
                                  <w:color w:val="231F20"/>
                                  <w:spacing w:val="2"/>
                                  <w:sz w:val="12"/>
                                </w:rPr>
                                <w:t xml:space="preserve"> </w:t>
                              </w:r>
                              <w:r>
                                <w:rPr>
                                  <w:color w:val="231F20"/>
                                  <w:spacing w:val="-2"/>
                                  <w:w w:val="85"/>
                                  <w:sz w:val="12"/>
                                </w:rPr>
                                <w:t>trusts</w:t>
                              </w:r>
                            </w:p>
                          </w:txbxContent>
                        </wps:txbx>
                        <wps:bodyPr wrap="square" lIns="0" tIns="0" rIns="0" bIns="0" rtlCol="0">
                          <a:noAutofit/>
                        </wps:bodyPr>
                      </wps:wsp>
                    </wpg:wgp>
                  </a:graphicData>
                </a:graphic>
              </wp:anchor>
            </w:drawing>
          </mc:Choice>
          <mc:Fallback>
            <w:pict>
              <v:group w14:anchorId="38D18EEB" id="Group 367" o:spid="_x0000_s1287" style="position:absolute;left:0;text-align:left;margin-left:39.7pt;margin-top:13.25pt;width:184.35pt;height:141.85pt;z-index:-20845056;mso-wrap-distance-left:0;mso-wrap-distance-right:0;mso-position-horizontal-relative:page" coordsize="23412,18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">
                <v:shape id="Graphic 368" o:spid="_x0000_s1288" style="position:absolute;left:1080;top:5144;width:22320;height:12859;visibility:visible;mso-wrap-style:square;v-text-anchor:top" coordsize="2232025,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" path="m2159998,r72009,em2159998,256456r72009,em2159998,770968r72009,em2159998,1029032r72009,em1931855,1213500r,71996em1739691,1213500r,71996em1546258,1213500r,71996em1352798,1213500r,71996em1159365,1213500r,71996em965925,1213500r,71996em772486,1213500r,71996em579039,1213500r,71996em385601,1213500r,71996em192156,1213500r,71996em,1213500r,71996e" filled="f" strokecolor="#231f20" strokeweight=".5pt">
                  <v:path arrowok="t"/>
                </v:shape>
                <v:shape id="Image 369" o:spid="_x0000_s1289" type="#_x0000_t75" style="position:absolute;left:1016;top:1355;width:22384;height:14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">
                  <v:imagedata r:id="rId31" o:title=""/>
                </v:shape>
                <v:shape id="Graphic 370" o:spid="_x0000_s1290" style="position:absolute;top:2580;width:723;height:12858;visibility:visible;mso-wrap-style:square;v-text-anchor:top" coordsize="7239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" path="m,l72007,em,256454r72007,em,512911r72007,em,770966r72007,em,1027423r72007,em,1285487r72007,e" filled="f" strokecolor="#231f20" strokeweight=".5pt">
                  <v:path arrowok="t"/>
                </v:shape>
                <v:shape id="Graphic 371" o:spid="_x0000_s1291"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" path="m,1794743r2334602,l2334602,,,,,1794743xe" filled="f" strokecolor="#231f20" strokeweight=".5pt">
                  <v:path arrowok="t"/>
                </v:shape>
                <v:shape id="Textbox 372" o:spid="_x0000_s1292" type="#_x0000_t202" style="position:absolute;left:13579;top:2609;width:454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245C5171" w14:textId="77777777" w:rsidR="006D5EBA" w:rsidRDefault="00363CC2">
                        <w:pPr>
                          <w:spacing w:before="1"/>
                          <w:rPr>
                            <w:sz w:val="12"/>
                          </w:rPr>
                        </w:pPr>
                        <w:r>
                          <w:rPr>
                            <w:color w:val="231F20"/>
                            <w:w w:val="90"/>
                            <w:sz w:val="12"/>
                          </w:rPr>
                          <w:t>FTSE</w:t>
                        </w:r>
                        <w:r>
                          <w:rPr>
                            <w:color w:val="231F20"/>
                            <w:spacing w:val="-6"/>
                            <w:w w:val="90"/>
                            <w:sz w:val="12"/>
                          </w:rPr>
                          <w:t xml:space="preserve"> </w:t>
                        </w:r>
                        <w:r>
                          <w:rPr>
                            <w:color w:val="231F20"/>
                            <w:w w:val="90"/>
                            <w:sz w:val="12"/>
                          </w:rPr>
                          <w:t>All-</w:t>
                        </w:r>
                        <w:r>
                          <w:rPr>
                            <w:color w:val="231F20"/>
                            <w:spacing w:val="-2"/>
                            <w:w w:val="90"/>
                            <w:sz w:val="12"/>
                          </w:rPr>
                          <w:t>Share</w:t>
                        </w:r>
                      </w:p>
                    </w:txbxContent>
                  </v:textbox>
                </v:shape>
                <v:shape id="Textbox 373" o:spid="_x0000_s1293" type="#_x0000_t202" style="position:absolute;left:11830;top:14610;width:897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01ABF804" w14:textId="77777777" w:rsidR="006D5EBA" w:rsidRDefault="00363CC2">
                        <w:pPr>
                          <w:spacing w:before="1"/>
                          <w:rPr>
                            <w:sz w:val="12"/>
                          </w:rPr>
                        </w:pPr>
                        <w:r>
                          <w:rPr>
                            <w:color w:val="231F20"/>
                            <w:w w:val="85"/>
                            <w:sz w:val="12"/>
                          </w:rPr>
                          <w:t>Real</w:t>
                        </w:r>
                        <w:r>
                          <w:rPr>
                            <w:color w:val="231F20"/>
                            <w:spacing w:val="1"/>
                            <w:sz w:val="12"/>
                          </w:rPr>
                          <w:t xml:space="preserve"> </w:t>
                        </w:r>
                        <w:r>
                          <w:rPr>
                            <w:color w:val="231F20"/>
                            <w:w w:val="85"/>
                            <w:sz w:val="12"/>
                          </w:rPr>
                          <w:t>estate</w:t>
                        </w:r>
                        <w:r>
                          <w:rPr>
                            <w:color w:val="231F20"/>
                            <w:spacing w:val="2"/>
                            <w:sz w:val="12"/>
                          </w:rPr>
                          <w:t xml:space="preserve"> </w:t>
                        </w:r>
                        <w:r>
                          <w:rPr>
                            <w:color w:val="231F20"/>
                            <w:w w:val="85"/>
                            <w:sz w:val="12"/>
                          </w:rPr>
                          <w:t>investment</w:t>
                        </w:r>
                        <w:r>
                          <w:rPr>
                            <w:color w:val="231F20"/>
                            <w:spacing w:val="2"/>
                            <w:sz w:val="12"/>
                          </w:rPr>
                          <w:t xml:space="preserve"> </w:t>
                        </w:r>
                        <w:r>
                          <w:rPr>
                            <w:color w:val="231F20"/>
                            <w:spacing w:val="-2"/>
                            <w:w w:val="85"/>
                            <w:sz w:val="12"/>
                          </w:rPr>
                          <w:t>trusts</w:t>
                        </w:r>
                      </w:p>
                    </w:txbxContent>
                  </v:textbox>
                </v:shape>
                <w10:wrap anchorx="page"/>
              </v:group>
            </w:pict>
          </mc:Fallback>
        </mc:AlternateContent>
      </w:r>
      <w:r>
        <w:rPr>
          <w:color w:val="231F20"/>
          <w:w w:val="90"/>
          <w:sz w:val="12"/>
        </w:rPr>
        <w:t>Indices</w:t>
      </w:r>
      <w:r>
        <w:rPr>
          <w:color w:val="231F20"/>
          <w:spacing w:val="2"/>
          <w:sz w:val="12"/>
        </w:rPr>
        <w:t xml:space="preserve"> </w:t>
      </w:r>
      <w:r>
        <w:rPr>
          <w:color w:val="231F20"/>
          <w:spacing w:val="-5"/>
          <w:position w:val="-8"/>
          <w:sz w:val="12"/>
        </w:rPr>
        <w:t>105</w:t>
      </w:r>
    </w:p>
    <w:p w14:paraId="1F325356" w14:textId="77777777" w:rsidR="006D5EBA" w:rsidRDefault="006D5EBA">
      <w:pPr>
        <w:pStyle w:val="BodyText"/>
        <w:spacing w:before="130"/>
        <w:rPr>
          <w:sz w:val="12"/>
        </w:rPr>
      </w:pPr>
    </w:p>
    <w:p w14:paraId="68B3C1B0" w14:textId="77777777" w:rsidR="006D5EBA" w:rsidRDefault="00363CC2">
      <w:pPr>
        <w:ind w:right="431"/>
        <w:jc w:val="right"/>
        <w:rPr>
          <w:sz w:val="12"/>
        </w:rPr>
      </w:pPr>
      <w:r>
        <w:rPr>
          <w:color w:val="231F20"/>
          <w:spacing w:val="-5"/>
          <w:sz w:val="12"/>
        </w:rPr>
        <w:t>100</w:t>
      </w:r>
    </w:p>
    <w:p w14:paraId="531A66A9" w14:textId="77777777" w:rsidR="006D5EBA" w:rsidRDefault="006D5EBA">
      <w:pPr>
        <w:pStyle w:val="BodyText"/>
        <w:spacing w:before="126"/>
        <w:rPr>
          <w:sz w:val="12"/>
        </w:rPr>
      </w:pPr>
    </w:p>
    <w:p w14:paraId="36E1468C" w14:textId="77777777" w:rsidR="006D5EBA" w:rsidRDefault="00363CC2">
      <w:pPr>
        <w:ind w:right="431"/>
        <w:jc w:val="right"/>
        <w:rPr>
          <w:sz w:val="12"/>
        </w:rPr>
      </w:pPr>
      <w:r>
        <w:rPr>
          <w:color w:val="231F20"/>
          <w:spacing w:val="-5"/>
          <w:sz w:val="12"/>
        </w:rPr>
        <w:t>95</w:t>
      </w:r>
    </w:p>
    <w:p w14:paraId="7B5C4AF0" w14:textId="77777777" w:rsidR="006D5EBA" w:rsidRDefault="006D5EBA">
      <w:pPr>
        <w:pStyle w:val="BodyText"/>
        <w:spacing w:before="125"/>
        <w:rPr>
          <w:sz w:val="12"/>
        </w:rPr>
      </w:pPr>
    </w:p>
    <w:p w14:paraId="1EB3D07A" w14:textId="77777777" w:rsidR="006D5EBA" w:rsidRDefault="00363CC2">
      <w:pPr>
        <w:spacing w:before="1"/>
        <w:ind w:right="431"/>
        <w:jc w:val="right"/>
        <w:rPr>
          <w:sz w:val="12"/>
        </w:rPr>
      </w:pPr>
      <w:r>
        <w:rPr>
          <w:color w:val="231F20"/>
          <w:spacing w:val="-5"/>
          <w:w w:val="105"/>
          <w:sz w:val="12"/>
        </w:rPr>
        <w:t>90</w:t>
      </w:r>
    </w:p>
    <w:p w14:paraId="73519263" w14:textId="77777777" w:rsidR="006D5EBA" w:rsidRDefault="006D5EBA">
      <w:pPr>
        <w:pStyle w:val="BodyText"/>
        <w:spacing w:before="125"/>
        <w:rPr>
          <w:sz w:val="12"/>
        </w:rPr>
      </w:pPr>
    </w:p>
    <w:p w14:paraId="1B69D767" w14:textId="77777777" w:rsidR="006D5EBA" w:rsidRDefault="00363CC2">
      <w:pPr>
        <w:ind w:right="431"/>
        <w:jc w:val="right"/>
        <w:rPr>
          <w:sz w:val="12"/>
        </w:rPr>
      </w:pPr>
      <w:r>
        <w:rPr>
          <w:color w:val="231F20"/>
          <w:spacing w:val="-5"/>
          <w:sz w:val="12"/>
        </w:rPr>
        <w:t>85</w:t>
      </w:r>
    </w:p>
    <w:p w14:paraId="46795293" w14:textId="77777777" w:rsidR="006D5EBA" w:rsidRDefault="006D5EBA">
      <w:pPr>
        <w:pStyle w:val="BodyText"/>
        <w:spacing w:before="126"/>
        <w:rPr>
          <w:sz w:val="12"/>
        </w:rPr>
      </w:pPr>
    </w:p>
    <w:p w14:paraId="3761A82C" w14:textId="77777777" w:rsidR="006D5EBA" w:rsidRDefault="00363CC2">
      <w:pPr>
        <w:ind w:right="431"/>
        <w:jc w:val="right"/>
        <w:rPr>
          <w:sz w:val="12"/>
        </w:rPr>
      </w:pPr>
      <w:r>
        <w:rPr>
          <w:color w:val="231F20"/>
          <w:spacing w:val="-5"/>
          <w:w w:val="105"/>
          <w:sz w:val="12"/>
        </w:rPr>
        <w:t>80</w:t>
      </w:r>
    </w:p>
    <w:p w14:paraId="387D6080" w14:textId="77777777" w:rsidR="006D5EBA" w:rsidRDefault="006D5EBA">
      <w:pPr>
        <w:pStyle w:val="BodyText"/>
        <w:spacing w:before="126"/>
        <w:rPr>
          <w:sz w:val="12"/>
        </w:rPr>
      </w:pPr>
    </w:p>
    <w:p w14:paraId="3CEBD109" w14:textId="77777777" w:rsidR="006D5EBA" w:rsidRDefault="00363CC2">
      <w:pPr>
        <w:ind w:right="431"/>
        <w:jc w:val="right"/>
        <w:rPr>
          <w:sz w:val="12"/>
        </w:rPr>
      </w:pPr>
      <w:r>
        <w:rPr>
          <w:color w:val="231F20"/>
          <w:spacing w:val="-5"/>
          <w:sz w:val="12"/>
        </w:rPr>
        <w:t>75</w:t>
      </w:r>
    </w:p>
    <w:p w14:paraId="3DBF2B80" w14:textId="77777777" w:rsidR="006D5EBA" w:rsidRDefault="006D5EBA">
      <w:pPr>
        <w:pStyle w:val="BodyText"/>
        <w:spacing w:before="125"/>
        <w:rPr>
          <w:sz w:val="12"/>
        </w:rPr>
      </w:pPr>
    </w:p>
    <w:p w14:paraId="69F4902F" w14:textId="77777777" w:rsidR="006D5EBA" w:rsidRDefault="00363CC2">
      <w:pPr>
        <w:spacing w:before="1" w:line="122" w:lineRule="exact"/>
        <w:ind w:left="3876"/>
        <w:rPr>
          <w:sz w:val="12"/>
        </w:rPr>
      </w:pPr>
      <w:r>
        <w:rPr>
          <w:color w:val="231F20"/>
          <w:spacing w:val="-5"/>
          <w:sz w:val="12"/>
        </w:rPr>
        <w:t>70</w:t>
      </w:r>
    </w:p>
    <w:p w14:paraId="664C4E3D" w14:textId="77777777" w:rsidR="006D5EBA" w:rsidRDefault="00363CC2">
      <w:pPr>
        <w:tabs>
          <w:tab w:val="left" w:pos="3070"/>
        </w:tabs>
        <w:spacing w:line="122" w:lineRule="exact"/>
        <w:ind w:right="1107"/>
        <w:jc w:val="right"/>
        <w:rPr>
          <w:sz w:val="12"/>
        </w:rPr>
      </w:pPr>
      <w:r>
        <w:rPr>
          <w:color w:val="231F20"/>
          <w:sz w:val="12"/>
        </w:rPr>
        <w:t>17</w:t>
      </w:r>
      <w:r>
        <w:rPr>
          <w:color w:val="231F20"/>
          <w:spacing w:val="54"/>
          <w:sz w:val="12"/>
        </w:rPr>
        <w:t xml:space="preserve">  </w:t>
      </w:r>
      <w:r>
        <w:rPr>
          <w:color w:val="231F20"/>
          <w:sz w:val="12"/>
        </w:rPr>
        <w:t>20</w:t>
      </w:r>
      <w:r>
        <w:rPr>
          <w:color w:val="231F20"/>
          <w:spacing w:val="51"/>
          <w:sz w:val="12"/>
        </w:rPr>
        <w:t xml:space="preserve">  </w:t>
      </w:r>
      <w:r>
        <w:rPr>
          <w:color w:val="231F20"/>
          <w:sz w:val="12"/>
        </w:rPr>
        <w:t>21</w:t>
      </w:r>
      <w:r>
        <w:rPr>
          <w:color w:val="231F20"/>
          <w:spacing w:val="57"/>
          <w:sz w:val="12"/>
        </w:rPr>
        <w:t xml:space="preserve">  </w:t>
      </w:r>
      <w:r>
        <w:rPr>
          <w:color w:val="231F20"/>
          <w:sz w:val="12"/>
        </w:rPr>
        <w:t>22</w:t>
      </w:r>
      <w:r>
        <w:rPr>
          <w:color w:val="231F20"/>
          <w:spacing w:val="54"/>
          <w:sz w:val="12"/>
        </w:rPr>
        <w:t xml:space="preserve">  </w:t>
      </w:r>
      <w:r>
        <w:rPr>
          <w:color w:val="231F20"/>
          <w:sz w:val="12"/>
        </w:rPr>
        <w:t>23</w:t>
      </w:r>
      <w:r>
        <w:rPr>
          <w:color w:val="231F20"/>
          <w:spacing w:val="45"/>
          <w:sz w:val="12"/>
        </w:rPr>
        <w:t xml:space="preserve">  </w:t>
      </w:r>
      <w:r>
        <w:rPr>
          <w:color w:val="231F20"/>
          <w:sz w:val="12"/>
        </w:rPr>
        <w:t>24</w:t>
      </w:r>
      <w:r>
        <w:rPr>
          <w:color w:val="231F20"/>
          <w:spacing w:val="54"/>
          <w:sz w:val="12"/>
        </w:rPr>
        <w:t xml:space="preserve">  </w:t>
      </w:r>
      <w:r>
        <w:rPr>
          <w:color w:val="231F20"/>
          <w:sz w:val="12"/>
        </w:rPr>
        <w:t>27</w:t>
      </w:r>
      <w:r>
        <w:rPr>
          <w:color w:val="231F20"/>
          <w:spacing w:val="52"/>
          <w:sz w:val="12"/>
        </w:rPr>
        <w:t xml:space="preserve">  </w:t>
      </w:r>
      <w:r>
        <w:rPr>
          <w:color w:val="231F20"/>
          <w:sz w:val="12"/>
        </w:rPr>
        <w:t>28</w:t>
      </w:r>
      <w:r>
        <w:rPr>
          <w:color w:val="231F20"/>
          <w:spacing w:val="52"/>
          <w:sz w:val="12"/>
        </w:rPr>
        <w:t xml:space="preserve">  </w:t>
      </w:r>
      <w:r>
        <w:rPr>
          <w:color w:val="231F20"/>
          <w:sz w:val="12"/>
        </w:rPr>
        <w:t>29</w:t>
      </w:r>
      <w:r>
        <w:rPr>
          <w:color w:val="231F20"/>
          <w:spacing w:val="52"/>
          <w:sz w:val="12"/>
        </w:rPr>
        <w:t xml:space="preserve">  </w:t>
      </w:r>
      <w:r>
        <w:rPr>
          <w:color w:val="231F20"/>
          <w:spacing w:val="-5"/>
          <w:sz w:val="12"/>
        </w:rPr>
        <w:t>30</w:t>
      </w:r>
      <w:r>
        <w:rPr>
          <w:color w:val="231F20"/>
          <w:sz w:val="12"/>
        </w:rPr>
        <w:tab/>
      </w:r>
      <w:r>
        <w:rPr>
          <w:color w:val="231F20"/>
          <w:spacing w:val="-10"/>
          <w:sz w:val="12"/>
        </w:rPr>
        <w:t>1</w:t>
      </w:r>
    </w:p>
    <w:p w14:paraId="18625AF8" w14:textId="77777777" w:rsidR="006D5EBA" w:rsidRDefault="00363CC2">
      <w:pPr>
        <w:tabs>
          <w:tab w:val="left" w:pos="1684"/>
        </w:tabs>
        <w:spacing w:before="8"/>
        <w:ind w:right="1045"/>
        <w:jc w:val="right"/>
        <w:rPr>
          <w:sz w:val="12"/>
        </w:rPr>
      </w:pPr>
      <w:r>
        <w:rPr>
          <w:color w:val="231F20"/>
          <w:spacing w:val="-4"/>
          <w:w w:val="95"/>
          <w:sz w:val="12"/>
        </w:rPr>
        <w:t>June</w:t>
      </w:r>
      <w:r>
        <w:rPr>
          <w:color w:val="231F20"/>
          <w:sz w:val="12"/>
        </w:rPr>
        <w:tab/>
      </w:r>
      <w:r>
        <w:rPr>
          <w:color w:val="231F20"/>
          <w:spacing w:val="-4"/>
          <w:w w:val="95"/>
          <w:sz w:val="12"/>
        </w:rPr>
        <w:t>July</w:t>
      </w:r>
    </w:p>
    <w:p w14:paraId="1048A9A6" w14:textId="77777777" w:rsidR="006D5EBA" w:rsidRDefault="006D5EBA">
      <w:pPr>
        <w:pStyle w:val="BodyText"/>
        <w:spacing w:before="12"/>
        <w:rPr>
          <w:sz w:val="12"/>
        </w:rPr>
      </w:pPr>
    </w:p>
    <w:p w14:paraId="4EA0F8B4" w14:textId="77777777" w:rsidR="006D5EBA" w:rsidRDefault="00363CC2">
      <w:pPr>
        <w:ind w:left="85"/>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10720276" w14:textId="77777777" w:rsidR="006D5EBA" w:rsidRDefault="006D5EBA">
      <w:pPr>
        <w:pStyle w:val="BodyText"/>
        <w:spacing w:before="5"/>
        <w:rPr>
          <w:sz w:val="11"/>
        </w:rPr>
      </w:pPr>
    </w:p>
    <w:p w14:paraId="00D52005" w14:textId="77777777" w:rsidR="006D5EBA" w:rsidRDefault="00363CC2">
      <w:pPr>
        <w:ind w:left="85"/>
        <w:rPr>
          <w:sz w:val="11"/>
        </w:rPr>
      </w:pPr>
      <w:r>
        <w:rPr>
          <w:color w:val="231F20"/>
          <w:w w:val="90"/>
          <w:sz w:val="11"/>
        </w:rPr>
        <w:t>(a)</w:t>
      </w:r>
      <w:r>
        <w:rPr>
          <w:color w:val="231F20"/>
          <w:spacing w:val="22"/>
          <w:sz w:val="11"/>
        </w:rPr>
        <w:t xml:space="preserve"> </w:t>
      </w:r>
      <w:r>
        <w:rPr>
          <w:color w:val="231F20"/>
          <w:w w:val="90"/>
          <w:sz w:val="11"/>
        </w:rPr>
        <w:t>100</w:t>
      </w:r>
      <w:r>
        <w:rPr>
          <w:color w:val="231F20"/>
          <w:spacing w:val="-2"/>
          <w:w w:val="90"/>
          <w:sz w:val="11"/>
        </w:rPr>
        <w:t xml:space="preserve"> </w:t>
      </w:r>
      <w:r>
        <w:rPr>
          <w:color w:val="231F20"/>
          <w:w w:val="90"/>
          <w:sz w:val="11"/>
        </w:rPr>
        <w:t>=</w:t>
      </w:r>
      <w:r>
        <w:rPr>
          <w:color w:val="231F20"/>
          <w:spacing w:val="-1"/>
          <w:w w:val="90"/>
          <w:sz w:val="11"/>
        </w:rPr>
        <w:t xml:space="preserve"> </w:t>
      </w:r>
      <w:r>
        <w:rPr>
          <w:color w:val="231F20"/>
          <w:w w:val="90"/>
          <w:sz w:val="11"/>
        </w:rPr>
        <w:t>closing</w:t>
      </w:r>
      <w:r>
        <w:rPr>
          <w:color w:val="231F20"/>
          <w:spacing w:val="-1"/>
          <w:w w:val="90"/>
          <w:sz w:val="11"/>
        </w:rPr>
        <w:t xml:space="preserve"> </w:t>
      </w:r>
      <w:r>
        <w:rPr>
          <w:color w:val="231F20"/>
          <w:w w:val="90"/>
          <w:sz w:val="11"/>
        </w:rPr>
        <w:t>price</w:t>
      </w:r>
      <w:r>
        <w:rPr>
          <w:color w:val="231F20"/>
          <w:spacing w:val="-1"/>
          <w:w w:val="90"/>
          <w:sz w:val="11"/>
        </w:rPr>
        <w:t xml:space="preserve"> </w:t>
      </w:r>
      <w:r>
        <w:rPr>
          <w:color w:val="231F20"/>
          <w:w w:val="90"/>
          <w:sz w:val="11"/>
        </w:rPr>
        <w:t>on</w:t>
      </w:r>
      <w:r>
        <w:rPr>
          <w:color w:val="231F20"/>
          <w:spacing w:val="-1"/>
          <w:w w:val="90"/>
          <w:sz w:val="11"/>
        </w:rPr>
        <w:t xml:space="preserve"> </w:t>
      </w:r>
      <w:r>
        <w:rPr>
          <w:color w:val="231F20"/>
          <w:w w:val="90"/>
          <w:sz w:val="11"/>
        </w:rPr>
        <w:t>23</w:t>
      </w:r>
      <w:r>
        <w:rPr>
          <w:color w:val="231F20"/>
          <w:spacing w:val="-2"/>
          <w:w w:val="90"/>
          <w:sz w:val="11"/>
        </w:rPr>
        <w:t xml:space="preserve"> </w:t>
      </w:r>
      <w:r>
        <w:rPr>
          <w:color w:val="231F20"/>
          <w:spacing w:val="-4"/>
          <w:w w:val="90"/>
          <w:sz w:val="11"/>
        </w:rPr>
        <w:t>June.</w:t>
      </w:r>
    </w:p>
    <w:p w14:paraId="0B3A074F" w14:textId="77777777" w:rsidR="006D5EBA" w:rsidRDefault="00363CC2">
      <w:pPr>
        <w:pStyle w:val="BodyText"/>
        <w:spacing w:before="8"/>
        <w:rPr>
          <w:sz w:val="12"/>
        </w:rPr>
      </w:pPr>
      <w:r>
        <w:rPr>
          <w:noProof/>
          <w:sz w:val="12"/>
        </w:rPr>
        <mc:AlternateContent>
          <mc:Choice Requires="wps">
            <w:drawing>
              <wp:anchor distT="0" distB="0" distL="0" distR="0" simplePos="0" relativeHeight="487619072" behindDoc="1" locked="0" layoutInCell="1" allowOverlap="1" wp14:anchorId="60394DC4" wp14:editId="116937D1">
                <wp:simplePos x="0" y="0"/>
                <wp:positionH relativeFrom="page">
                  <wp:posOffset>503999</wp:posOffset>
                </wp:positionH>
                <wp:positionV relativeFrom="paragraph">
                  <wp:posOffset>109278</wp:posOffset>
                </wp:positionV>
                <wp:extent cx="2736215" cy="1270"/>
                <wp:effectExtent l="0" t="0" r="0" b="0"/>
                <wp:wrapTopAndBottom/>
                <wp:docPr id="37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C65E2DD" id="Graphic 374" o:spid="_x0000_s1026" style="position:absolute;margin-left:39.7pt;margin-top:8.6pt;width:215.45pt;height:.1pt;z-index:-1569740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" path="m,l2735999,e" filled="f" strokecolor="#751c66" strokeweight=".7pt">
                <v:path arrowok="t"/>
                <w10:wrap type="topAndBottom" anchorx="page"/>
              </v:shape>
            </w:pict>
          </mc:Fallback>
        </mc:AlternateContent>
      </w:r>
    </w:p>
    <w:p w14:paraId="4C370A9C" w14:textId="77777777" w:rsidR="006D5EBA" w:rsidRDefault="00363CC2">
      <w:pPr>
        <w:spacing w:before="86" w:line="266" w:lineRule="auto"/>
        <w:ind w:left="85" w:right="37"/>
        <w:rPr>
          <w:position w:val="4"/>
          <w:sz w:val="12"/>
        </w:rPr>
      </w:pPr>
      <w:r>
        <w:rPr>
          <w:b/>
          <w:color w:val="751C66"/>
          <w:spacing w:val="-2"/>
          <w:sz w:val="18"/>
        </w:rPr>
        <w:t>Chart</w:t>
      </w:r>
      <w:r>
        <w:rPr>
          <w:b/>
          <w:color w:val="751C66"/>
          <w:spacing w:val="-15"/>
          <w:sz w:val="18"/>
        </w:rPr>
        <w:t xml:space="preserve"> </w:t>
      </w:r>
      <w:r>
        <w:rPr>
          <w:b/>
          <w:color w:val="751C66"/>
          <w:spacing w:val="-2"/>
          <w:sz w:val="18"/>
        </w:rPr>
        <w:t>A.15</w:t>
      </w:r>
      <w:r>
        <w:rPr>
          <w:b/>
          <w:color w:val="751C66"/>
          <w:spacing w:val="18"/>
          <w:sz w:val="18"/>
        </w:rPr>
        <w:t xml:space="preserve"> </w:t>
      </w:r>
      <w:r>
        <w:rPr>
          <w:color w:val="751C66"/>
          <w:spacing w:val="-2"/>
          <w:sz w:val="18"/>
        </w:rPr>
        <w:t>Leverage</w:t>
      </w:r>
      <w:r>
        <w:rPr>
          <w:color w:val="751C66"/>
          <w:spacing w:val="-13"/>
          <w:sz w:val="18"/>
        </w:rPr>
        <w:t xml:space="preserve"> </w:t>
      </w:r>
      <w:r>
        <w:rPr>
          <w:color w:val="751C66"/>
          <w:spacing w:val="-2"/>
          <w:sz w:val="18"/>
        </w:rPr>
        <w:t>in</w:t>
      </w:r>
      <w:r>
        <w:rPr>
          <w:color w:val="751C66"/>
          <w:spacing w:val="-13"/>
          <w:sz w:val="18"/>
        </w:rPr>
        <w:t xml:space="preserve"> </w:t>
      </w:r>
      <w:r>
        <w:rPr>
          <w:color w:val="751C66"/>
          <w:spacing w:val="-2"/>
          <w:sz w:val="18"/>
        </w:rPr>
        <w:t>new</w:t>
      </w:r>
      <w:r>
        <w:rPr>
          <w:color w:val="751C66"/>
          <w:spacing w:val="-13"/>
          <w:sz w:val="18"/>
        </w:rPr>
        <w:t xml:space="preserve"> </w:t>
      </w:r>
      <w:r>
        <w:rPr>
          <w:color w:val="751C66"/>
          <w:spacing w:val="-2"/>
          <w:sz w:val="18"/>
        </w:rPr>
        <w:t>CRE</w:t>
      </w:r>
      <w:r>
        <w:rPr>
          <w:color w:val="751C66"/>
          <w:spacing w:val="-13"/>
          <w:sz w:val="18"/>
        </w:rPr>
        <w:t xml:space="preserve"> </w:t>
      </w:r>
      <w:r>
        <w:rPr>
          <w:color w:val="751C66"/>
          <w:spacing w:val="-2"/>
          <w:sz w:val="18"/>
        </w:rPr>
        <w:t>lending</w:t>
      </w:r>
      <w:r>
        <w:rPr>
          <w:color w:val="751C66"/>
          <w:spacing w:val="-13"/>
          <w:sz w:val="18"/>
        </w:rPr>
        <w:t xml:space="preserve"> </w:t>
      </w:r>
      <w:r>
        <w:rPr>
          <w:color w:val="751C66"/>
          <w:spacing w:val="-2"/>
          <w:sz w:val="18"/>
        </w:rPr>
        <w:t>has</w:t>
      </w:r>
      <w:r>
        <w:rPr>
          <w:color w:val="751C66"/>
          <w:spacing w:val="-13"/>
          <w:sz w:val="18"/>
        </w:rPr>
        <w:t xml:space="preserve"> </w:t>
      </w:r>
      <w:r>
        <w:rPr>
          <w:color w:val="751C66"/>
          <w:spacing w:val="-2"/>
          <w:sz w:val="18"/>
        </w:rPr>
        <w:t xml:space="preserve">increased </w:t>
      </w:r>
      <w:r>
        <w:rPr>
          <w:color w:val="231F20"/>
          <w:w w:val="90"/>
          <w:sz w:val="16"/>
        </w:rPr>
        <w:t>Loan</w:t>
      </w:r>
      <w:r>
        <w:rPr>
          <w:color w:val="231F20"/>
          <w:spacing w:val="-3"/>
          <w:w w:val="90"/>
          <w:sz w:val="16"/>
        </w:rPr>
        <w:t xml:space="preserve"> </w:t>
      </w:r>
      <w:r>
        <w:rPr>
          <w:color w:val="231F20"/>
          <w:w w:val="90"/>
          <w:sz w:val="16"/>
        </w:rPr>
        <w:t>to</w:t>
      </w:r>
      <w:r>
        <w:rPr>
          <w:color w:val="231F20"/>
          <w:spacing w:val="-3"/>
          <w:w w:val="90"/>
          <w:sz w:val="16"/>
        </w:rPr>
        <w:t xml:space="preserve"> </w:t>
      </w:r>
      <w:r>
        <w:rPr>
          <w:color w:val="231F20"/>
          <w:w w:val="90"/>
          <w:sz w:val="16"/>
        </w:rPr>
        <w:t>value</w:t>
      </w:r>
      <w:r>
        <w:rPr>
          <w:color w:val="231F20"/>
          <w:spacing w:val="-3"/>
          <w:w w:val="90"/>
          <w:sz w:val="16"/>
        </w:rPr>
        <w:t xml:space="preserve"> </w:t>
      </w:r>
      <w:r>
        <w:rPr>
          <w:color w:val="231F20"/>
          <w:w w:val="90"/>
          <w:sz w:val="16"/>
        </w:rPr>
        <w:t>ratios</w:t>
      </w:r>
      <w:r>
        <w:rPr>
          <w:color w:val="231F20"/>
          <w:spacing w:val="-3"/>
          <w:w w:val="90"/>
          <w:sz w:val="16"/>
        </w:rPr>
        <w:t xml:space="preserve"> </w:t>
      </w:r>
      <w:r>
        <w:rPr>
          <w:color w:val="231F20"/>
          <w:w w:val="90"/>
          <w:sz w:val="16"/>
        </w:rPr>
        <w:t>in</w:t>
      </w:r>
      <w:r>
        <w:rPr>
          <w:color w:val="231F20"/>
          <w:spacing w:val="-3"/>
          <w:w w:val="90"/>
          <w:sz w:val="16"/>
        </w:rPr>
        <w:t xml:space="preserve"> </w:t>
      </w:r>
      <w:r>
        <w:rPr>
          <w:color w:val="231F20"/>
          <w:w w:val="90"/>
          <w:sz w:val="16"/>
        </w:rPr>
        <w:t>new</w:t>
      </w:r>
      <w:r>
        <w:rPr>
          <w:color w:val="231F20"/>
          <w:spacing w:val="-3"/>
          <w:w w:val="90"/>
          <w:sz w:val="16"/>
        </w:rPr>
        <w:t xml:space="preserve"> </w:t>
      </w:r>
      <w:r>
        <w:rPr>
          <w:color w:val="231F20"/>
          <w:w w:val="90"/>
          <w:sz w:val="16"/>
        </w:rPr>
        <w:t>UK</w:t>
      </w:r>
      <w:r>
        <w:rPr>
          <w:color w:val="231F20"/>
          <w:spacing w:val="-3"/>
          <w:w w:val="90"/>
          <w:sz w:val="16"/>
        </w:rPr>
        <w:t xml:space="preserve"> </w:t>
      </w:r>
      <w:r>
        <w:rPr>
          <w:color w:val="231F20"/>
          <w:w w:val="90"/>
          <w:sz w:val="16"/>
        </w:rPr>
        <w:t>CRE</w:t>
      </w:r>
      <w:r>
        <w:rPr>
          <w:color w:val="231F20"/>
          <w:spacing w:val="-3"/>
          <w:w w:val="90"/>
          <w:sz w:val="16"/>
        </w:rPr>
        <w:t xml:space="preserve"> </w:t>
      </w:r>
      <w:r>
        <w:rPr>
          <w:color w:val="231F20"/>
          <w:w w:val="90"/>
          <w:sz w:val="16"/>
        </w:rPr>
        <w:t>lending</w:t>
      </w:r>
      <w:r>
        <w:rPr>
          <w:color w:val="231F20"/>
          <w:spacing w:val="-3"/>
          <w:w w:val="90"/>
          <w:sz w:val="16"/>
        </w:rPr>
        <w:t xml:space="preserve"> </w:t>
      </w:r>
      <w:r>
        <w:rPr>
          <w:color w:val="231F20"/>
          <w:w w:val="90"/>
          <w:sz w:val="16"/>
        </w:rPr>
        <w:t>according</w:t>
      </w:r>
      <w:r>
        <w:rPr>
          <w:color w:val="231F20"/>
          <w:spacing w:val="-3"/>
          <w:w w:val="90"/>
          <w:sz w:val="16"/>
        </w:rPr>
        <w:t xml:space="preserve"> </w:t>
      </w:r>
      <w:r>
        <w:rPr>
          <w:color w:val="231F20"/>
          <w:w w:val="90"/>
          <w:sz w:val="16"/>
        </w:rPr>
        <w:t>to</w:t>
      </w:r>
      <w:r>
        <w:rPr>
          <w:color w:val="231F20"/>
          <w:spacing w:val="-3"/>
          <w:w w:val="90"/>
          <w:sz w:val="16"/>
        </w:rPr>
        <w:t xml:space="preserve"> </w:t>
      </w:r>
      <w:r>
        <w:rPr>
          <w:color w:val="231F20"/>
          <w:w w:val="90"/>
          <w:sz w:val="16"/>
        </w:rPr>
        <w:t>data</w:t>
      </w:r>
      <w:r>
        <w:rPr>
          <w:color w:val="231F20"/>
          <w:spacing w:val="-3"/>
          <w:w w:val="90"/>
          <w:sz w:val="16"/>
        </w:rPr>
        <w:t xml:space="preserve"> </w:t>
      </w:r>
      <w:r>
        <w:rPr>
          <w:color w:val="231F20"/>
          <w:w w:val="90"/>
          <w:sz w:val="16"/>
        </w:rPr>
        <w:t xml:space="preserve">from </w:t>
      </w:r>
      <w:r>
        <w:rPr>
          <w:color w:val="231F20"/>
          <w:sz w:val="16"/>
        </w:rPr>
        <w:t>two</w:t>
      </w:r>
      <w:r>
        <w:rPr>
          <w:color w:val="231F20"/>
          <w:spacing w:val="-5"/>
          <w:sz w:val="16"/>
        </w:rPr>
        <w:t xml:space="preserve"> </w:t>
      </w:r>
      <w:r>
        <w:rPr>
          <w:color w:val="231F20"/>
          <w:sz w:val="16"/>
        </w:rPr>
        <w:t>large</w:t>
      </w:r>
      <w:r>
        <w:rPr>
          <w:color w:val="231F20"/>
          <w:spacing w:val="-5"/>
          <w:sz w:val="16"/>
        </w:rPr>
        <w:t xml:space="preserve"> </w:t>
      </w:r>
      <w:r>
        <w:rPr>
          <w:color w:val="231F20"/>
          <w:sz w:val="16"/>
        </w:rPr>
        <w:t>loan</w:t>
      </w:r>
      <w:r>
        <w:rPr>
          <w:color w:val="231F20"/>
          <w:spacing w:val="-5"/>
          <w:sz w:val="16"/>
        </w:rPr>
        <w:t xml:space="preserve"> </w:t>
      </w:r>
      <w:r>
        <w:rPr>
          <w:color w:val="231F20"/>
          <w:sz w:val="16"/>
        </w:rPr>
        <w:t>advisors</w:t>
      </w:r>
      <w:r>
        <w:rPr>
          <w:color w:val="231F20"/>
          <w:position w:val="4"/>
          <w:sz w:val="12"/>
        </w:rPr>
        <w:t>(a)</w:t>
      </w:r>
    </w:p>
    <w:p w14:paraId="769EEEC1" w14:textId="77777777" w:rsidR="006D5EBA" w:rsidRDefault="00363CC2">
      <w:pPr>
        <w:spacing w:before="90"/>
        <w:ind w:left="3387"/>
        <w:rPr>
          <w:position w:val="-8"/>
          <w:sz w:val="12"/>
        </w:rPr>
      </w:pPr>
      <w:r>
        <w:rPr>
          <w:noProof/>
          <w:position w:val="-8"/>
          <w:sz w:val="12"/>
        </w:rPr>
        <mc:AlternateContent>
          <mc:Choice Requires="wpg">
            <w:drawing>
              <wp:anchor distT="0" distB="0" distL="0" distR="0" simplePos="0" relativeHeight="482470400" behindDoc="1" locked="0" layoutInCell="1" allowOverlap="1" wp14:anchorId="0C8EF7B7" wp14:editId="63C1D017">
                <wp:simplePos x="0" y="0"/>
                <wp:positionH relativeFrom="page">
                  <wp:posOffset>503999</wp:posOffset>
                </wp:positionH>
                <wp:positionV relativeFrom="paragraph">
                  <wp:posOffset>163478</wp:posOffset>
                </wp:positionV>
                <wp:extent cx="2346960" cy="1806575"/>
                <wp:effectExtent l="0" t="0" r="0" b="0"/>
                <wp:wrapNone/>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76" name="Graphic 376"/>
                        <wps:cNvSpPr/>
                        <wps:spPr>
                          <a:xfrm>
                            <a:off x="139700" y="32156"/>
                            <a:ext cx="2013585" cy="1772920"/>
                          </a:xfrm>
                          <a:custGeom>
                            <a:avLst/>
                            <a:gdLst/>
                            <a:ahLst/>
                            <a:cxnLst/>
                            <a:rect l="l" t="t" r="r" b="b"/>
                            <a:pathLst>
                              <a:path w="2013585" h="1772920">
                                <a:moveTo>
                                  <a:pt x="89992" y="0"/>
                                </a:moveTo>
                                <a:lnTo>
                                  <a:pt x="0" y="0"/>
                                </a:lnTo>
                                <a:lnTo>
                                  <a:pt x="0" y="90004"/>
                                </a:lnTo>
                                <a:lnTo>
                                  <a:pt x="89992" y="90004"/>
                                </a:lnTo>
                                <a:lnTo>
                                  <a:pt x="89992" y="0"/>
                                </a:lnTo>
                                <a:close/>
                              </a:path>
                              <a:path w="2013585" h="1772920">
                                <a:moveTo>
                                  <a:pt x="313918" y="557530"/>
                                </a:moveTo>
                                <a:lnTo>
                                  <a:pt x="53428" y="557530"/>
                                </a:lnTo>
                                <a:lnTo>
                                  <a:pt x="53428" y="1772297"/>
                                </a:lnTo>
                                <a:lnTo>
                                  <a:pt x="313918" y="1772297"/>
                                </a:lnTo>
                                <a:lnTo>
                                  <a:pt x="313918" y="557530"/>
                                </a:lnTo>
                                <a:close/>
                              </a:path>
                              <a:path w="2013585" h="1772920">
                                <a:moveTo>
                                  <a:pt x="738416" y="254292"/>
                                </a:moveTo>
                                <a:lnTo>
                                  <a:pt x="477926" y="254292"/>
                                </a:lnTo>
                                <a:lnTo>
                                  <a:pt x="477926" y="1772297"/>
                                </a:lnTo>
                                <a:lnTo>
                                  <a:pt x="738416" y="1772297"/>
                                </a:lnTo>
                                <a:lnTo>
                                  <a:pt x="738416" y="254292"/>
                                </a:lnTo>
                                <a:close/>
                              </a:path>
                              <a:path w="2013585" h="1772920">
                                <a:moveTo>
                                  <a:pt x="1588617" y="355981"/>
                                </a:moveTo>
                                <a:lnTo>
                                  <a:pt x="1328140" y="355981"/>
                                </a:lnTo>
                                <a:lnTo>
                                  <a:pt x="1328140" y="1772297"/>
                                </a:lnTo>
                                <a:lnTo>
                                  <a:pt x="1588617" y="1772297"/>
                                </a:lnTo>
                                <a:lnTo>
                                  <a:pt x="1588617" y="355981"/>
                                </a:lnTo>
                                <a:close/>
                              </a:path>
                              <a:path w="2013585" h="1772920">
                                <a:moveTo>
                                  <a:pt x="2013102" y="276085"/>
                                </a:moveTo>
                                <a:lnTo>
                                  <a:pt x="1752625" y="276085"/>
                                </a:lnTo>
                                <a:lnTo>
                                  <a:pt x="1752625" y="1772297"/>
                                </a:lnTo>
                                <a:lnTo>
                                  <a:pt x="2013102" y="1772297"/>
                                </a:lnTo>
                                <a:lnTo>
                                  <a:pt x="2013102" y="276085"/>
                                </a:lnTo>
                                <a:close/>
                              </a:path>
                            </a:pathLst>
                          </a:custGeom>
                          <a:solidFill>
                            <a:srgbClr val="00568B"/>
                          </a:solidFill>
                        </wps:spPr>
                        <wps:bodyPr wrap="square" lIns="0" tIns="0" rIns="0" bIns="0" rtlCol="0">
                          <a:prstTxWarp prst="textNoShape">
                            <a:avLst/>
                          </a:prstTxWarp>
                          <a:noAutofit/>
                        </wps:bodyPr>
                      </wps:wsp>
                      <wps:wsp>
                        <wps:cNvPr id="377" name="Graphic 377"/>
                        <wps:cNvSpPr/>
                        <wps:spPr>
                          <a:xfrm>
                            <a:off x="109922" y="261019"/>
                            <a:ext cx="2233295" cy="1542415"/>
                          </a:xfrm>
                          <a:custGeom>
                            <a:avLst/>
                            <a:gdLst/>
                            <a:ahLst/>
                            <a:cxnLst/>
                            <a:rect l="l" t="t" r="r" b="b"/>
                            <a:pathLst>
                              <a:path w="2233295" h="1542415">
                                <a:moveTo>
                                  <a:pt x="2161256" y="0"/>
                                </a:moveTo>
                                <a:lnTo>
                                  <a:pt x="2233253" y="0"/>
                                </a:lnTo>
                              </a:path>
                              <a:path w="2233295" h="1542415">
                                <a:moveTo>
                                  <a:pt x="2161256" y="257844"/>
                                </a:moveTo>
                                <a:lnTo>
                                  <a:pt x="2233253" y="257844"/>
                                </a:lnTo>
                              </a:path>
                              <a:path w="2233295" h="1542415">
                                <a:moveTo>
                                  <a:pt x="2161256" y="513878"/>
                                </a:moveTo>
                                <a:lnTo>
                                  <a:pt x="2233253" y="513878"/>
                                </a:lnTo>
                              </a:path>
                              <a:path w="2233295" h="1542415">
                                <a:moveTo>
                                  <a:pt x="2161256" y="771711"/>
                                </a:moveTo>
                                <a:lnTo>
                                  <a:pt x="2233253" y="771711"/>
                                </a:lnTo>
                              </a:path>
                              <a:path w="2233295" h="1542415">
                                <a:moveTo>
                                  <a:pt x="2161256" y="1027741"/>
                                </a:moveTo>
                                <a:lnTo>
                                  <a:pt x="2233253" y="1027741"/>
                                </a:lnTo>
                              </a:path>
                              <a:path w="2233295" h="1542415">
                                <a:moveTo>
                                  <a:pt x="2161256" y="1285589"/>
                                </a:moveTo>
                                <a:lnTo>
                                  <a:pt x="2233253" y="1285589"/>
                                </a:lnTo>
                              </a:path>
                              <a:path w="2233295" h="1542415">
                                <a:moveTo>
                                  <a:pt x="2124896" y="1470158"/>
                                </a:moveTo>
                                <a:lnTo>
                                  <a:pt x="2124896" y="1542154"/>
                                </a:lnTo>
                              </a:path>
                              <a:path w="2233295" h="1542415">
                                <a:moveTo>
                                  <a:pt x="1700399" y="1470158"/>
                                </a:moveTo>
                                <a:lnTo>
                                  <a:pt x="1700399" y="1542154"/>
                                </a:lnTo>
                              </a:path>
                              <a:path w="2233295" h="1542415">
                                <a:moveTo>
                                  <a:pt x="1275901" y="1470158"/>
                                </a:moveTo>
                                <a:lnTo>
                                  <a:pt x="1275901" y="1542154"/>
                                </a:lnTo>
                              </a:path>
                              <a:path w="2233295" h="1542415">
                                <a:moveTo>
                                  <a:pt x="850198" y="1470158"/>
                                </a:moveTo>
                                <a:lnTo>
                                  <a:pt x="850198" y="1542154"/>
                                </a:lnTo>
                              </a:path>
                              <a:path w="2233295" h="1542415">
                                <a:moveTo>
                                  <a:pt x="425703" y="1470158"/>
                                </a:moveTo>
                                <a:lnTo>
                                  <a:pt x="425703" y="1542154"/>
                                </a:lnTo>
                              </a:path>
                              <a:path w="2233295" h="1542415">
                                <a:moveTo>
                                  <a:pt x="0" y="1470158"/>
                                </a:moveTo>
                                <a:lnTo>
                                  <a:pt x="0" y="1542154"/>
                                </a:lnTo>
                              </a:path>
                            </a:pathLst>
                          </a:custGeom>
                          <a:ln w="6350">
                            <a:solidFill>
                              <a:srgbClr val="231F20"/>
                            </a:solidFill>
                            <a:prstDash val="solid"/>
                          </a:ln>
                        </wps:spPr>
                        <wps:bodyPr wrap="square" lIns="0" tIns="0" rIns="0" bIns="0" rtlCol="0">
                          <a:prstTxWarp prst="textNoShape">
                            <a:avLst/>
                          </a:prstTxWarp>
                          <a:noAutofit/>
                        </wps:bodyPr>
                      </wps:wsp>
                      <wps:wsp>
                        <wps:cNvPr id="378" name="Graphic 378"/>
                        <wps:cNvSpPr/>
                        <wps:spPr>
                          <a:xfrm>
                            <a:off x="148704" y="149554"/>
                            <a:ext cx="1909445" cy="845185"/>
                          </a:xfrm>
                          <a:custGeom>
                            <a:avLst/>
                            <a:gdLst/>
                            <a:ahLst/>
                            <a:cxnLst/>
                            <a:rect l="l" t="t" r="r" b="b"/>
                            <a:pathLst>
                              <a:path w="1909445" h="845185">
                                <a:moveTo>
                                  <a:pt x="71983" y="90004"/>
                                </a:moveTo>
                                <a:lnTo>
                                  <a:pt x="36017" y="0"/>
                                </a:lnTo>
                                <a:lnTo>
                                  <a:pt x="0" y="90004"/>
                                </a:lnTo>
                                <a:lnTo>
                                  <a:pt x="71983" y="90004"/>
                                </a:lnTo>
                                <a:close/>
                              </a:path>
                              <a:path w="1909445" h="845185">
                                <a:moveTo>
                                  <a:pt x="1483741" y="844664"/>
                                </a:moveTo>
                                <a:lnTo>
                                  <a:pt x="1448168" y="755192"/>
                                </a:lnTo>
                                <a:lnTo>
                                  <a:pt x="1412582" y="844664"/>
                                </a:lnTo>
                                <a:lnTo>
                                  <a:pt x="1483741" y="844664"/>
                                </a:lnTo>
                                <a:close/>
                              </a:path>
                              <a:path w="1909445" h="845185">
                                <a:moveTo>
                                  <a:pt x="1909445" y="479691"/>
                                </a:moveTo>
                                <a:lnTo>
                                  <a:pt x="1873859" y="390220"/>
                                </a:lnTo>
                                <a:lnTo>
                                  <a:pt x="1838286" y="479691"/>
                                </a:lnTo>
                                <a:lnTo>
                                  <a:pt x="1909445" y="479691"/>
                                </a:lnTo>
                                <a:close/>
                              </a:path>
                            </a:pathLst>
                          </a:custGeom>
                          <a:solidFill>
                            <a:srgbClr val="FCAF17"/>
                          </a:solidFill>
                        </wps:spPr>
                        <wps:bodyPr wrap="square" lIns="0" tIns="0" rIns="0" bIns="0" rtlCol="0">
                          <a:prstTxWarp prst="textNoShape">
                            <a:avLst/>
                          </a:prstTxWarp>
                          <a:noAutofit/>
                        </wps:bodyPr>
                      </wps:wsp>
                      <wps:wsp>
                        <wps:cNvPr id="379" name="Graphic 379"/>
                        <wps:cNvSpPr/>
                        <wps:spPr>
                          <a:xfrm>
                            <a:off x="3175" y="261019"/>
                            <a:ext cx="72390" cy="1285875"/>
                          </a:xfrm>
                          <a:custGeom>
                            <a:avLst/>
                            <a:gdLst/>
                            <a:ahLst/>
                            <a:cxnLst/>
                            <a:rect l="l" t="t" r="r" b="b"/>
                            <a:pathLst>
                              <a:path w="72390" h="1285875">
                                <a:moveTo>
                                  <a:pt x="0" y="0"/>
                                </a:moveTo>
                                <a:lnTo>
                                  <a:pt x="71995" y="0"/>
                                </a:lnTo>
                              </a:path>
                              <a:path w="72390" h="1285875">
                                <a:moveTo>
                                  <a:pt x="0" y="257844"/>
                                </a:moveTo>
                                <a:lnTo>
                                  <a:pt x="71995" y="257844"/>
                                </a:lnTo>
                              </a:path>
                              <a:path w="72390" h="1285875">
                                <a:moveTo>
                                  <a:pt x="0" y="513878"/>
                                </a:moveTo>
                                <a:lnTo>
                                  <a:pt x="71995" y="513878"/>
                                </a:lnTo>
                              </a:path>
                              <a:path w="72390" h="1285875">
                                <a:moveTo>
                                  <a:pt x="0" y="771711"/>
                                </a:moveTo>
                                <a:lnTo>
                                  <a:pt x="71995" y="771711"/>
                                </a:lnTo>
                              </a:path>
                              <a:path w="72390" h="1285875">
                                <a:moveTo>
                                  <a:pt x="0" y="1027741"/>
                                </a:moveTo>
                                <a:lnTo>
                                  <a:pt x="71995" y="1027741"/>
                                </a:lnTo>
                              </a:path>
                              <a:path w="72390" h="1285875">
                                <a:moveTo>
                                  <a:pt x="0" y="1285589"/>
                                </a:moveTo>
                                <a:lnTo>
                                  <a:pt x="71995" y="1285589"/>
                                </a:lnTo>
                              </a:path>
                            </a:pathLst>
                          </a:custGeom>
                          <a:ln w="6350">
                            <a:solidFill>
                              <a:srgbClr val="231F20"/>
                            </a:solidFill>
                            <a:prstDash val="solid"/>
                          </a:ln>
                        </wps:spPr>
                        <wps:bodyPr wrap="square" lIns="0" tIns="0" rIns="0" bIns="0" rtlCol="0">
                          <a:prstTxWarp prst="textNoShape">
                            <a:avLst/>
                          </a:prstTxWarp>
                          <a:noAutofit/>
                        </wps:bodyPr>
                      </wps:wsp>
                      <wps:wsp>
                        <wps:cNvPr id="380" name="Graphic 380"/>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s:wsp>
                        <wps:cNvPr id="381" name="Textbox 381"/>
                        <wps:cNvSpPr txBox="1"/>
                        <wps:spPr>
                          <a:xfrm>
                            <a:off x="0" y="0"/>
                            <a:ext cx="2346960" cy="1806575"/>
                          </a:xfrm>
                          <a:prstGeom prst="rect">
                            <a:avLst/>
                          </a:prstGeom>
                        </wps:spPr>
                        <wps:txbx>
                          <w:txbxContent>
                            <w:p w14:paraId="36792F7D" w14:textId="77777777" w:rsidR="006D5EBA" w:rsidRDefault="00363CC2">
                              <w:pPr>
                                <w:spacing w:before="50"/>
                                <w:ind w:left="419"/>
                                <w:rPr>
                                  <w:sz w:val="12"/>
                                </w:rPr>
                              </w:pPr>
                              <w:r>
                                <w:rPr>
                                  <w:color w:val="231F20"/>
                                  <w:w w:val="85"/>
                                  <w:sz w:val="12"/>
                                </w:rPr>
                                <w:t>Weighted</w:t>
                              </w:r>
                              <w:r>
                                <w:rPr>
                                  <w:color w:val="231F20"/>
                                  <w:spacing w:val="10"/>
                                  <w:sz w:val="12"/>
                                </w:rPr>
                                <w:t xml:space="preserve"> </w:t>
                              </w:r>
                              <w:r>
                                <w:rPr>
                                  <w:color w:val="231F20"/>
                                  <w:w w:val="85"/>
                                  <w:sz w:val="12"/>
                                </w:rPr>
                                <w:t>average</w:t>
                              </w:r>
                              <w:r>
                                <w:rPr>
                                  <w:color w:val="231F20"/>
                                  <w:spacing w:val="11"/>
                                  <w:sz w:val="12"/>
                                </w:rPr>
                                <w:t xml:space="preserve"> </w:t>
                              </w:r>
                              <w:r>
                                <w:rPr>
                                  <w:color w:val="231F20"/>
                                  <w:spacing w:val="-5"/>
                                  <w:w w:val="85"/>
                                  <w:sz w:val="12"/>
                                </w:rPr>
                                <w:t>LTV</w:t>
                              </w:r>
                            </w:p>
                            <w:p w14:paraId="621FAA32" w14:textId="77777777" w:rsidR="006D5EBA" w:rsidRDefault="00363CC2">
                              <w:pPr>
                                <w:spacing w:before="55"/>
                                <w:ind w:left="419"/>
                                <w:rPr>
                                  <w:sz w:val="12"/>
                                </w:rPr>
                              </w:pPr>
                              <w:r>
                                <w:rPr>
                                  <w:color w:val="231F20"/>
                                  <w:w w:val="90"/>
                                  <w:sz w:val="12"/>
                                </w:rPr>
                                <w:t>Proportion</w:t>
                              </w:r>
                              <w:r>
                                <w:rPr>
                                  <w:color w:val="231F20"/>
                                  <w:spacing w:val="-2"/>
                                  <w:w w:val="90"/>
                                  <w:sz w:val="12"/>
                                </w:rPr>
                                <w:t xml:space="preserve"> </w:t>
                              </w:r>
                              <w:r>
                                <w:rPr>
                                  <w:color w:val="231F20"/>
                                  <w:w w:val="90"/>
                                  <w:sz w:val="12"/>
                                </w:rPr>
                                <w:t>of</w:t>
                              </w:r>
                              <w:r>
                                <w:rPr>
                                  <w:color w:val="231F20"/>
                                  <w:spacing w:val="-2"/>
                                  <w:w w:val="90"/>
                                  <w:sz w:val="12"/>
                                </w:rPr>
                                <w:t xml:space="preserve"> </w:t>
                              </w:r>
                              <w:r>
                                <w:rPr>
                                  <w:color w:val="231F20"/>
                                  <w:w w:val="90"/>
                                  <w:sz w:val="12"/>
                                </w:rPr>
                                <w:t>loans</w:t>
                              </w:r>
                              <w:r>
                                <w:rPr>
                                  <w:color w:val="231F20"/>
                                  <w:spacing w:val="-2"/>
                                  <w:w w:val="90"/>
                                  <w:sz w:val="12"/>
                                </w:rPr>
                                <w:t xml:space="preserve"> </w:t>
                              </w:r>
                              <w:r>
                                <w:rPr>
                                  <w:color w:val="231F20"/>
                                  <w:w w:val="90"/>
                                  <w:sz w:val="12"/>
                                </w:rPr>
                                <w:t>with</w:t>
                              </w:r>
                              <w:r>
                                <w:rPr>
                                  <w:color w:val="231F20"/>
                                  <w:spacing w:val="-2"/>
                                  <w:w w:val="90"/>
                                  <w:sz w:val="12"/>
                                </w:rPr>
                                <w:t xml:space="preserve"> </w:t>
                              </w:r>
                              <w:r>
                                <w:rPr>
                                  <w:color w:val="231F20"/>
                                  <w:w w:val="90"/>
                                  <w:sz w:val="12"/>
                                </w:rPr>
                                <w:t>LTV</w:t>
                              </w:r>
                              <w:r>
                                <w:rPr>
                                  <w:color w:val="231F20"/>
                                  <w:spacing w:val="-2"/>
                                  <w:w w:val="90"/>
                                  <w:sz w:val="12"/>
                                </w:rPr>
                                <w:t xml:space="preserve"> </w:t>
                              </w:r>
                              <w:r>
                                <w:rPr>
                                  <w:color w:val="231F20"/>
                                  <w:w w:val="90"/>
                                  <w:sz w:val="12"/>
                                </w:rPr>
                                <w:t>at</w:t>
                              </w:r>
                              <w:r>
                                <w:rPr>
                                  <w:color w:val="231F20"/>
                                  <w:spacing w:val="-2"/>
                                  <w:w w:val="90"/>
                                  <w:sz w:val="12"/>
                                </w:rPr>
                                <w:t xml:space="preserve"> </w:t>
                              </w:r>
                              <w:r>
                                <w:rPr>
                                  <w:color w:val="231F20"/>
                                  <w:w w:val="90"/>
                                  <w:sz w:val="12"/>
                                </w:rPr>
                                <w:t>or</w:t>
                              </w:r>
                              <w:r>
                                <w:rPr>
                                  <w:color w:val="231F20"/>
                                  <w:spacing w:val="-2"/>
                                  <w:w w:val="90"/>
                                  <w:sz w:val="12"/>
                                </w:rPr>
                                <w:t xml:space="preserve"> </w:t>
                              </w:r>
                              <w:r>
                                <w:rPr>
                                  <w:color w:val="231F20"/>
                                  <w:w w:val="90"/>
                                  <w:sz w:val="12"/>
                                </w:rPr>
                                <w:t>above</w:t>
                              </w:r>
                              <w:r>
                                <w:rPr>
                                  <w:color w:val="231F20"/>
                                  <w:spacing w:val="-1"/>
                                  <w:w w:val="90"/>
                                  <w:sz w:val="12"/>
                                </w:rPr>
                                <w:t xml:space="preserve"> </w:t>
                              </w:r>
                              <w:r>
                                <w:rPr>
                                  <w:color w:val="231F20"/>
                                  <w:w w:val="90"/>
                                  <w:sz w:val="12"/>
                                </w:rPr>
                                <w:t>65%</w:t>
                              </w:r>
                              <w:r>
                                <w:rPr>
                                  <w:color w:val="231F20"/>
                                  <w:spacing w:val="-2"/>
                                  <w:w w:val="90"/>
                                  <w:sz w:val="12"/>
                                </w:rPr>
                                <w:t xml:space="preserve"> </w:t>
                              </w:r>
                              <w:r>
                                <w:rPr>
                                  <w:color w:val="231F20"/>
                                  <w:spacing w:val="-5"/>
                                  <w:w w:val="90"/>
                                  <w:sz w:val="12"/>
                                </w:rPr>
                                <w:t>LTV</w:t>
                              </w:r>
                            </w:p>
                          </w:txbxContent>
                        </wps:txbx>
                        <wps:bodyPr wrap="square" lIns="0" tIns="0" rIns="0" bIns="0" rtlCol="0">
                          <a:noAutofit/>
                        </wps:bodyPr>
                      </wps:wsp>
                    </wpg:wgp>
                  </a:graphicData>
                </a:graphic>
              </wp:anchor>
            </w:drawing>
          </mc:Choice>
          <mc:Fallback>
            <w:pict>
              <v:group w14:anchorId="0C8EF7B7" id="Group 375" o:spid="_x0000_s1294" style="position:absolute;left:0;text-align:left;margin-left:39.7pt;margin-top:12.85pt;width:184.8pt;height:142.25pt;z-index:-2084608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">
                <v:shape id="Graphic 376" o:spid="_x0000_s1295" style="position:absolute;left:1397;top:321;width:20135;height:17729;visibility:visible;mso-wrap-style:square;v-text-anchor:top" coordsize="201358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" path="m89992,l,,,90004r89992,l89992,xem313918,557530r-260490,l53428,1772297r260490,l313918,557530xem738416,254292r-260490,l477926,1772297r260490,l738416,254292xem1588617,355981r-260477,l1328140,1772297r260477,l1588617,355981xem2013102,276085r-260477,l1752625,1772297r260477,l2013102,276085xe" fillcolor="#00568b" stroked="f">
                  <v:path arrowok="t"/>
                </v:shape>
                <v:shape id="Graphic 377" o:spid="_x0000_s1296" style="position:absolute;left:1099;top:2610;width:22333;height:15424;visibility:visible;mso-wrap-style:square;v-text-anchor:top" coordsize="2233295,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" path="m2161256,r71997,em2161256,257844r71997,em2161256,513878r71997,em2161256,771711r71997,em2161256,1027741r71997,em2161256,1285589r71997,em2124896,1470158r,71996em1700399,1470158r,71996em1275901,1470158r,71996em850198,1470158r,71996em425703,1470158r,71996em,1470158r,71996e" filled="f" strokecolor="#231f20" strokeweight=".5pt">
                  <v:path arrowok="t"/>
                </v:shape>
                <v:shape id="Graphic 378" o:spid="_x0000_s1297" style="position:absolute;left:1487;top:1495;width:19094;height:8452;visibility:visible;mso-wrap-style:square;v-text-anchor:top" coordsize="1909445,84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" path="m71983,90004l36017,,,90004r71983,xem1483741,844664r-35573,-89472l1412582,844664r71159,xem1909445,479691r-35586,-89471l1838286,479691r71159,xe" fillcolor="#fcaf17" stroked="f">
                  <v:path arrowok="t"/>
                </v:shape>
                <v:shape id="Graphic 379" o:spid="_x0000_s1298" style="position:absolute;left:31;top:2610;width:724;height:12858;visibility:visible;mso-wrap-style:square;v-text-anchor:top" coordsize="7239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" path="m,l71995,em,257844r71995,em,513878r71995,em,771711r71995,em,1027741r71995,em,1285589r71995,e" filled="f" strokecolor="#231f20" strokeweight=".5pt">
                  <v:path arrowok="t"/>
                </v:shape>
                <v:shape id="Graphic 380" o:spid="_x0000_s129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" path="m,1799998r2340000,l2340000,,,,,1799998xe" filled="f" strokecolor="#231f20" strokeweight=".5pt">
                  <v:path arrowok="t"/>
                </v:shape>
                <v:shape id="Textbox 381" o:spid="_x0000_s1300"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36792F7D" w14:textId="77777777" w:rsidR="006D5EBA" w:rsidRDefault="00363CC2">
                        <w:pPr>
                          <w:spacing w:before="50"/>
                          <w:ind w:left="419"/>
                          <w:rPr>
                            <w:sz w:val="12"/>
                          </w:rPr>
                        </w:pPr>
                        <w:r>
                          <w:rPr>
                            <w:color w:val="231F20"/>
                            <w:w w:val="85"/>
                            <w:sz w:val="12"/>
                          </w:rPr>
                          <w:t>Weighted</w:t>
                        </w:r>
                        <w:r>
                          <w:rPr>
                            <w:color w:val="231F20"/>
                            <w:spacing w:val="10"/>
                            <w:sz w:val="12"/>
                          </w:rPr>
                          <w:t xml:space="preserve"> </w:t>
                        </w:r>
                        <w:r>
                          <w:rPr>
                            <w:color w:val="231F20"/>
                            <w:w w:val="85"/>
                            <w:sz w:val="12"/>
                          </w:rPr>
                          <w:t>average</w:t>
                        </w:r>
                        <w:r>
                          <w:rPr>
                            <w:color w:val="231F20"/>
                            <w:spacing w:val="11"/>
                            <w:sz w:val="12"/>
                          </w:rPr>
                          <w:t xml:space="preserve"> </w:t>
                        </w:r>
                        <w:r>
                          <w:rPr>
                            <w:color w:val="231F20"/>
                            <w:spacing w:val="-5"/>
                            <w:w w:val="85"/>
                            <w:sz w:val="12"/>
                          </w:rPr>
                          <w:t>LTV</w:t>
                        </w:r>
                      </w:p>
                      <w:p w14:paraId="621FAA32" w14:textId="77777777" w:rsidR="006D5EBA" w:rsidRDefault="00363CC2">
                        <w:pPr>
                          <w:spacing w:before="55"/>
                          <w:ind w:left="419"/>
                          <w:rPr>
                            <w:sz w:val="12"/>
                          </w:rPr>
                        </w:pPr>
                        <w:r>
                          <w:rPr>
                            <w:color w:val="231F20"/>
                            <w:w w:val="90"/>
                            <w:sz w:val="12"/>
                          </w:rPr>
                          <w:t>Proportion</w:t>
                        </w:r>
                        <w:r>
                          <w:rPr>
                            <w:color w:val="231F20"/>
                            <w:spacing w:val="-2"/>
                            <w:w w:val="90"/>
                            <w:sz w:val="12"/>
                          </w:rPr>
                          <w:t xml:space="preserve"> </w:t>
                        </w:r>
                        <w:r>
                          <w:rPr>
                            <w:color w:val="231F20"/>
                            <w:w w:val="90"/>
                            <w:sz w:val="12"/>
                          </w:rPr>
                          <w:t>of</w:t>
                        </w:r>
                        <w:r>
                          <w:rPr>
                            <w:color w:val="231F20"/>
                            <w:spacing w:val="-2"/>
                            <w:w w:val="90"/>
                            <w:sz w:val="12"/>
                          </w:rPr>
                          <w:t xml:space="preserve"> </w:t>
                        </w:r>
                        <w:r>
                          <w:rPr>
                            <w:color w:val="231F20"/>
                            <w:w w:val="90"/>
                            <w:sz w:val="12"/>
                          </w:rPr>
                          <w:t>loans</w:t>
                        </w:r>
                        <w:r>
                          <w:rPr>
                            <w:color w:val="231F20"/>
                            <w:spacing w:val="-2"/>
                            <w:w w:val="90"/>
                            <w:sz w:val="12"/>
                          </w:rPr>
                          <w:t xml:space="preserve"> </w:t>
                        </w:r>
                        <w:r>
                          <w:rPr>
                            <w:color w:val="231F20"/>
                            <w:w w:val="90"/>
                            <w:sz w:val="12"/>
                          </w:rPr>
                          <w:t>with</w:t>
                        </w:r>
                        <w:r>
                          <w:rPr>
                            <w:color w:val="231F20"/>
                            <w:spacing w:val="-2"/>
                            <w:w w:val="90"/>
                            <w:sz w:val="12"/>
                          </w:rPr>
                          <w:t xml:space="preserve"> </w:t>
                        </w:r>
                        <w:r>
                          <w:rPr>
                            <w:color w:val="231F20"/>
                            <w:w w:val="90"/>
                            <w:sz w:val="12"/>
                          </w:rPr>
                          <w:t>LTV</w:t>
                        </w:r>
                        <w:r>
                          <w:rPr>
                            <w:color w:val="231F20"/>
                            <w:spacing w:val="-2"/>
                            <w:w w:val="90"/>
                            <w:sz w:val="12"/>
                          </w:rPr>
                          <w:t xml:space="preserve"> </w:t>
                        </w:r>
                        <w:r>
                          <w:rPr>
                            <w:color w:val="231F20"/>
                            <w:w w:val="90"/>
                            <w:sz w:val="12"/>
                          </w:rPr>
                          <w:t>at</w:t>
                        </w:r>
                        <w:r>
                          <w:rPr>
                            <w:color w:val="231F20"/>
                            <w:spacing w:val="-2"/>
                            <w:w w:val="90"/>
                            <w:sz w:val="12"/>
                          </w:rPr>
                          <w:t xml:space="preserve"> </w:t>
                        </w:r>
                        <w:r>
                          <w:rPr>
                            <w:color w:val="231F20"/>
                            <w:w w:val="90"/>
                            <w:sz w:val="12"/>
                          </w:rPr>
                          <w:t>or</w:t>
                        </w:r>
                        <w:r>
                          <w:rPr>
                            <w:color w:val="231F20"/>
                            <w:spacing w:val="-2"/>
                            <w:w w:val="90"/>
                            <w:sz w:val="12"/>
                          </w:rPr>
                          <w:t xml:space="preserve"> </w:t>
                        </w:r>
                        <w:r>
                          <w:rPr>
                            <w:color w:val="231F20"/>
                            <w:w w:val="90"/>
                            <w:sz w:val="12"/>
                          </w:rPr>
                          <w:t>above</w:t>
                        </w:r>
                        <w:r>
                          <w:rPr>
                            <w:color w:val="231F20"/>
                            <w:spacing w:val="-1"/>
                            <w:w w:val="90"/>
                            <w:sz w:val="12"/>
                          </w:rPr>
                          <w:t xml:space="preserve"> </w:t>
                        </w:r>
                        <w:r>
                          <w:rPr>
                            <w:color w:val="231F20"/>
                            <w:w w:val="90"/>
                            <w:sz w:val="12"/>
                          </w:rPr>
                          <w:t>65%</w:t>
                        </w:r>
                        <w:r>
                          <w:rPr>
                            <w:color w:val="231F20"/>
                            <w:spacing w:val="-2"/>
                            <w:w w:val="90"/>
                            <w:sz w:val="12"/>
                          </w:rPr>
                          <w:t xml:space="preserve"> </w:t>
                        </w:r>
                        <w:r>
                          <w:rPr>
                            <w:color w:val="231F20"/>
                            <w:spacing w:val="-5"/>
                            <w:w w:val="90"/>
                            <w:sz w:val="12"/>
                          </w:rPr>
                          <w:t>LTV</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7"/>
          <w:sz w:val="12"/>
        </w:rPr>
        <w:t xml:space="preserve"> </w:t>
      </w:r>
      <w:r>
        <w:rPr>
          <w:color w:val="231F20"/>
          <w:spacing w:val="-5"/>
          <w:w w:val="90"/>
          <w:position w:val="-8"/>
          <w:sz w:val="12"/>
        </w:rPr>
        <w:t>70</w:t>
      </w:r>
    </w:p>
    <w:p w14:paraId="4A3A4FCF" w14:textId="77777777" w:rsidR="006D5EBA" w:rsidRDefault="006D5EBA">
      <w:pPr>
        <w:pStyle w:val="BodyText"/>
        <w:spacing w:before="131"/>
        <w:rPr>
          <w:sz w:val="12"/>
        </w:rPr>
      </w:pPr>
    </w:p>
    <w:p w14:paraId="3A148F0B" w14:textId="77777777" w:rsidR="006D5EBA" w:rsidRDefault="00363CC2">
      <w:pPr>
        <w:ind w:right="471"/>
        <w:jc w:val="right"/>
        <w:rPr>
          <w:sz w:val="12"/>
        </w:rPr>
      </w:pPr>
      <w:r>
        <w:rPr>
          <w:color w:val="231F20"/>
          <w:spacing w:val="-5"/>
          <w:w w:val="105"/>
          <w:sz w:val="12"/>
        </w:rPr>
        <w:t>60</w:t>
      </w:r>
    </w:p>
    <w:p w14:paraId="41C0607A" w14:textId="77777777" w:rsidR="006D5EBA" w:rsidRDefault="006D5EBA">
      <w:pPr>
        <w:pStyle w:val="BodyText"/>
        <w:spacing w:before="126"/>
        <w:rPr>
          <w:sz w:val="12"/>
        </w:rPr>
      </w:pPr>
    </w:p>
    <w:p w14:paraId="0C420D1A" w14:textId="77777777" w:rsidR="006D5EBA" w:rsidRDefault="00363CC2">
      <w:pPr>
        <w:ind w:right="471"/>
        <w:jc w:val="right"/>
        <w:rPr>
          <w:sz w:val="12"/>
        </w:rPr>
      </w:pPr>
      <w:r>
        <w:rPr>
          <w:color w:val="231F20"/>
          <w:spacing w:val="-5"/>
          <w:sz w:val="12"/>
        </w:rPr>
        <w:t>50</w:t>
      </w:r>
    </w:p>
    <w:p w14:paraId="5CFD5DAF" w14:textId="77777777" w:rsidR="006D5EBA" w:rsidRDefault="006D5EBA">
      <w:pPr>
        <w:pStyle w:val="BodyText"/>
        <w:spacing w:before="126"/>
        <w:rPr>
          <w:sz w:val="12"/>
        </w:rPr>
      </w:pPr>
    </w:p>
    <w:p w14:paraId="7EFFE819" w14:textId="77777777" w:rsidR="006D5EBA" w:rsidRDefault="00363CC2">
      <w:pPr>
        <w:ind w:right="471"/>
        <w:jc w:val="right"/>
        <w:rPr>
          <w:sz w:val="12"/>
        </w:rPr>
      </w:pPr>
      <w:r>
        <w:rPr>
          <w:color w:val="231F20"/>
          <w:spacing w:val="-5"/>
          <w:w w:val="105"/>
          <w:sz w:val="12"/>
        </w:rPr>
        <w:t>40</w:t>
      </w:r>
    </w:p>
    <w:p w14:paraId="3A780C01" w14:textId="77777777" w:rsidR="006D5EBA" w:rsidRDefault="006D5EBA">
      <w:pPr>
        <w:pStyle w:val="BodyText"/>
        <w:spacing w:before="126"/>
        <w:rPr>
          <w:sz w:val="12"/>
        </w:rPr>
      </w:pPr>
    </w:p>
    <w:p w14:paraId="2A716532" w14:textId="77777777" w:rsidR="006D5EBA" w:rsidRDefault="00363CC2">
      <w:pPr>
        <w:ind w:right="471"/>
        <w:jc w:val="right"/>
        <w:rPr>
          <w:sz w:val="12"/>
        </w:rPr>
      </w:pPr>
      <w:r>
        <w:rPr>
          <w:color w:val="231F20"/>
          <w:spacing w:val="-5"/>
          <w:w w:val="105"/>
          <w:sz w:val="12"/>
        </w:rPr>
        <w:t>30</w:t>
      </w:r>
    </w:p>
    <w:p w14:paraId="5B43F90B" w14:textId="77777777" w:rsidR="006D5EBA" w:rsidRDefault="006D5EBA">
      <w:pPr>
        <w:pStyle w:val="BodyText"/>
        <w:spacing w:before="126"/>
        <w:rPr>
          <w:sz w:val="12"/>
        </w:rPr>
      </w:pPr>
    </w:p>
    <w:p w14:paraId="59B5F895" w14:textId="77777777" w:rsidR="006D5EBA" w:rsidRDefault="00363CC2">
      <w:pPr>
        <w:spacing w:before="1"/>
        <w:ind w:right="471"/>
        <w:jc w:val="right"/>
        <w:rPr>
          <w:sz w:val="12"/>
        </w:rPr>
      </w:pPr>
      <w:r>
        <w:rPr>
          <w:color w:val="231F20"/>
          <w:spacing w:val="-5"/>
          <w:sz w:val="12"/>
        </w:rPr>
        <w:t>20</w:t>
      </w:r>
    </w:p>
    <w:p w14:paraId="350E40F3" w14:textId="77777777" w:rsidR="006D5EBA" w:rsidRDefault="006D5EBA">
      <w:pPr>
        <w:pStyle w:val="BodyText"/>
        <w:spacing w:before="126"/>
        <w:rPr>
          <w:sz w:val="12"/>
        </w:rPr>
      </w:pPr>
    </w:p>
    <w:p w14:paraId="7EDE756D" w14:textId="77777777" w:rsidR="006D5EBA" w:rsidRDefault="00363CC2">
      <w:pPr>
        <w:ind w:right="471"/>
        <w:jc w:val="right"/>
        <w:rPr>
          <w:sz w:val="12"/>
        </w:rPr>
      </w:pPr>
      <w:r>
        <w:rPr>
          <w:color w:val="231F20"/>
          <w:spacing w:val="-5"/>
          <w:sz w:val="12"/>
        </w:rPr>
        <w:t>10</w:t>
      </w:r>
    </w:p>
    <w:p w14:paraId="374BDDEB" w14:textId="77777777" w:rsidR="006D5EBA" w:rsidRDefault="006D5EBA">
      <w:pPr>
        <w:pStyle w:val="BodyText"/>
        <w:spacing w:before="125"/>
        <w:rPr>
          <w:sz w:val="12"/>
        </w:rPr>
      </w:pPr>
    </w:p>
    <w:p w14:paraId="748D5C01" w14:textId="77777777" w:rsidR="006D5EBA" w:rsidRDefault="00363CC2">
      <w:pPr>
        <w:spacing w:before="1" w:line="118" w:lineRule="exact"/>
        <w:ind w:left="3892"/>
        <w:rPr>
          <w:sz w:val="12"/>
        </w:rPr>
      </w:pPr>
      <w:r>
        <w:rPr>
          <w:color w:val="231F20"/>
          <w:spacing w:val="-10"/>
          <w:w w:val="105"/>
          <w:sz w:val="12"/>
        </w:rPr>
        <w:t>0</w:t>
      </w:r>
    </w:p>
    <w:p w14:paraId="6E0F982F" w14:textId="77777777" w:rsidR="006D5EBA" w:rsidRDefault="00363CC2">
      <w:pPr>
        <w:tabs>
          <w:tab w:val="left" w:pos="1208"/>
          <w:tab w:val="left" w:pos="2481"/>
          <w:tab w:val="left" w:pos="3215"/>
        </w:tabs>
        <w:spacing w:line="118" w:lineRule="exact"/>
        <w:ind w:left="473"/>
        <w:rPr>
          <w:sz w:val="12"/>
        </w:rPr>
      </w:pPr>
      <w:r>
        <w:rPr>
          <w:color w:val="231F20"/>
          <w:spacing w:val="-4"/>
          <w:sz w:val="12"/>
        </w:rPr>
        <w:t>2014</w:t>
      </w:r>
      <w:r>
        <w:rPr>
          <w:color w:val="231F20"/>
          <w:sz w:val="12"/>
        </w:rPr>
        <w:tab/>
      </w:r>
      <w:r>
        <w:rPr>
          <w:color w:val="231F20"/>
          <w:spacing w:val="-5"/>
          <w:sz w:val="12"/>
        </w:rPr>
        <w:t>15</w:t>
      </w:r>
      <w:r>
        <w:rPr>
          <w:color w:val="231F20"/>
          <w:sz w:val="12"/>
        </w:rPr>
        <w:tab/>
      </w:r>
      <w:r>
        <w:rPr>
          <w:color w:val="231F20"/>
          <w:spacing w:val="-4"/>
          <w:sz w:val="12"/>
        </w:rPr>
        <w:t>2014</w:t>
      </w:r>
      <w:r>
        <w:rPr>
          <w:color w:val="231F20"/>
          <w:sz w:val="12"/>
        </w:rPr>
        <w:tab/>
      </w:r>
      <w:r>
        <w:rPr>
          <w:color w:val="231F20"/>
          <w:spacing w:val="-5"/>
          <w:sz w:val="12"/>
        </w:rPr>
        <w:t>15</w:t>
      </w:r>
    </w:p>
    <w:p w14:paraId="674E2CCC" w14:textId="77777777" w:rsidR="006D5EBA" w:rsidRDefault="00363CC2">
      <w:pPr>
        <w:tabs>
          <w:tab w:val="left" w:pos="2578"/>
        </w:tabs>
        <w:spacing w:before="3"/>
        <w:ind w:left="800"/>
        <w:rPr>
          <w:sz w:val="12"/>
        </w:rPr>
      </w:pPr>
      <w:r>
        <w:rPr>
          <w:color w:val="231F20"/>
          <w:spacing w:val="-4"/>
          <w:w w:val="95"/>
          <w:sz w:val="12"/>
        </w:rPr>
        <w:t>CBRE</w:t>
      </w:r>
      <w:r>
        <w:rPr>
          <w:color w:val="231F20"/>
          <w:sz w:val="12"/>
        </w:rPr>
        <w:tab/>
      </w:r>
      <w:proofErr w:type="spellStart"/>
      <w:r>
        <w:rPr>
          <w:color w:val="231F20"/>
          <w:w w:val="85"/>
          <w:sz w:val="12"/>
        </w:rPr>
        <w:t>Laxfield</w:t>
      </w:r>
      <w:proofErr w:type="spellEnd"/>
      <w:r>
        <w:rPr>
          <w:color w:val="231F20"/>
          <w:spacing w:val="-5"/>
          <w:w w:val="85"/>
          <w:sz w:val="12"/>
        </w:rPr>
        <w:t xml:space="preserve"> </w:t>
      </w:r>
      <w:r>
        <w:rPr>
          <w:color w:val="231F20"/>
          <w:spacing w:val="-2"/>
          <w:w w:val="95"/>
          <w:sz w:val="12"/>
        </w:rPr>
        <w:t>Capital</w:t>
      </w:r>
    </w:p>
    <w:p w14:paraId="3D197357" w14:textId="77777777" w:rsidR="006D5EBA" w:rsidRDefault="006D5EBA">
      <w:pPr>
        <w:pStyle w:val="BodyText"/>
        <w:spacing w:before="23"/>
        <w:rPr>
          <w:sz w:val="12"/>
        </w:rPr>
      </w:pPr>
    </w:p>
    <w:p w14:paraId="146A934B" w14:textId="77777777" w:rsidR="006D5EBA" w:rsidRDefault="00363CC2">
      <w:pPr>
        <w:ind w:left="85"/>
        <w:rPr>
          <w:sz w:val="11"/>
        </w:rPr>
      </w:pPr>
      <w:r>
        <w:rPr>
          <w:color w:val="231F20"/>
          <w:w w:val="90"/>
          <w:sz w:val="11"/>
        </w:rPr>
        <w:t>Sources:</w:t>
      </w:r>
      <w:r>
        <w:rPr>
          <w:color w:val="231F20"/>
          <w:spacing w:val="9"/>
          <w:sz w:val="11"/>
        </w:rPr>
        <w:t xml:space="preserve"> </w:t>
      </w:r>
      <w:r>
        <w:rPr>
          <w:color w:val="231F20"/>
          <w:w w:val="90"/>
          <w:sz w:val="11"/>
        </w:rPr>
        <w:t>CBRE,</w:t>
      </w:r>
      <w:r>
        <w:rPr>
          <w:color w:val="231F20"/>
          <w:spacing w:val="-5"/>
          <w:w w:val="90"/>
          <w:sz w:val="11"/>
        </w:rPr>
        <w:t xml:space="preserve"> </w:t>
      </w:r>
      <w:proofErr w:type="spellStart"/>
      <w:r>
        <w:rPr>
          <w:color w:val="231F20"/>
          <w:w w:val="90"/>
          <w:sz w:val="11"/>
        </w:rPr>
        <w:t>Laxfield</w:t>
      </w:r>
      <w:proofErr w:type="spellEnd"/>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57A1710C" w14:textId="77777777" w:rsidR="006D5EBA" w:rsidRDefault="006D5EBA">
      <w:pPr>
        <w:pStyle w:val="BodyText"/>
        <w:spacing w:before="4"/>
        <w:rPr>
          <w:sz w:val="11"/>
        </w:rPr>
      </w:pPr>
    </w:p>
    <w:p w14:paraId="677ABA2A" w14:textId="77777777" w:rsidR="006D5EBA" w:rsidRDefault="00363CC2">
      <w:pPr>
        <w:ind w:left="85"/>
        <w:rPr>
          <w:sz w:val="11"/>
        </w:rPr>
      </w:pPr>
      <w:r>
        <w:rPr>
          <w:color w:val="231F20"/>
          <w:w w:val="90"/>
          <w:sz w:val="11"/>
        </w:rPr>
        <w:t>(a)</w:t>
      </w:r>
      <w:r>
        <w:rPr>
          <w:color w:val="231F20"/>
          <w:spacing w:val="15"/>
          <w:sz w:val="11"/>
        </w:rPr>
        <w:t xml:space="preserve"> </w:t>
      </w:r>
      <w:r>
        <w:rPr>
          <w:color w:val="231F20"/>
          <w:w w:val="90"/>
          <w:sz w:val="11"/>
        </w:rPr>
        <w:t>Data</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5"/>
          <w:w w:val="90"/>
          <w:sz w:val="11"/>
        </w:rPr>
        <w:t xml:space="preserve"> </w:t>
      </w:r>
      <w:r>
        <w:rPr>
          <w:color w:val="231F20"/>
          <w:w w:val="90"/>
          <w:sz w:val="11"/>
        </w:rPr>
        <w:t>actual</w:t>
      </w:r>
      <w:r>
        <w:rPr>
          <w:color w:val="231F20"/>
          <w:spacing w:val="-4"/>
          <w:w w:val="90"/>
          <w:sz w:val="11"/>
        </w:rPr>
        <w:t xml:space="preserve"> </w:t>
      </w:r>
      <w:r>
        <w:rPr>
          <w:color w:val="231F20"/>
          <w:w w:val="90"/>
          <w:sz w:val="11"/>
        </w:rPr>
        <w:t>lending</w:t>
      </w:r>
      <w:r>
        <w:rPr>
          <w:color w:val="231F20"/>
          <w:spacing w:val="-4"/>
          <w:w w:val="90"/>
          <w:sz w:val="11"/>
        </w:rPr>
        <w:t xml:space="preserve"> </w:t>
      </w:r>
      <w:r>
        <w:rPr>
          <w:color w:val="231F20"/>
          <w:w w:val="90"/>
          <w:sz w:val="11"/>
        </w:rPr>
        <w:t>(CBRE)</w:t>
      </w:r>
      <w:r>
        <w:rPr>
          <w:color w:val="231F20"/>
          <w:spacing w:val="-5"/>
          <w:w w:val="90"/>
          <w:sz w:val="11"/>
        </w:rPr>
        <w:t xml:space="preserve"> </w:t>
      </w:r>
      <w:r>
        <w:rPr>
          <w:color w:val="231F20"/>
          <w:w w:val="90"/>
          <w:sz w:val="11"/>
        </w:rPr>
        <w:t>or</w:t>
      </w:r>
      <w:r>
        <w:rPr>
          <w:color w:val="231F20"/>
          <w:spacing w:val="-4"/>
          <w:w w:val="90"/>
          <w:sz w:val="11"/>
        </w:rPr>
        <w:t xml:space="preserve"> </w:t>
      </w:r>
      <w:r>
        <w:rPr>
          <w:color w:val="231F20"/>
          <w:w w:val="90"/>
          <w:sz w:val="11"/>
        </w:rPr>
        <w:t>loan</w:t>
      </w:r>
      <w:r>
        <w:rPr>
          <w:color w:val="231F20"/>
          <w:spacing w:val="-4"/>
          <w:w w:val="90"/>
          <w:sz w:val="11"/>
        </w:rPr>
        <w:t xml:space="preserve"> </w:t>
      </w:r>
      <w:r>
        <w:rPr>
          <w:color w:val="231F20"/>
          <w:w w:val="90"/>
          <w:sz w:val="11"/>
        </w:rPr>
        <w:t>requests</w:t>
      </w:r>
      <w:r>
        <w:rPr>
          <w:color w:val="231F20"/>
          <w:spacing w:val="-4"/>
          <w:w w:val="90"/>
          <w:sz w:val="11"/>
        </w:rPr>
        <w:t xml:space="preserve"> </w:t>
      </w:r>
      <w:r>
        <w:rPr>
          <w:color w:val="231F20"/>
          <w:w w:val="90"/>
          <w:sz w:val="11"/>
        </w:rPr>
        <w:t>(</w:t>
      </w:r>
      <w:proofErr w:type="spellStart"/>
      <w:r>
        <w:rPr>
          <w:color w:val="231F20"/>
          <w:w w:val="90"/>
          <w:sz w:val="11"/>
        </w:rPr>
        <w:t>Laxfield</w:t>
      </w:r>
      <w:proofErr w:type="spellEnd"/>
      <w:r>
        <w:rPr>
          <w:color w:val="231F20"/>
          <w:spacing w:val="-5"/>
          <w:w w:val="90"/>
          <w:sz w:val="11"/>
        </w:rPr>
        <w:t xml:space="preserve"> </w:t>
      </w:r>
      <w:r>
        <w:rPr>
          <w:color w:val="231F20"/>
          <w:spacing w:val="-2"/>
          <w:w w:val="90"/>
          <w:sz w:val="11"/>
        </w:rPr>
        <w:t>Capital).</w:t>
      </w:r>
    </w:p>
    <w:p w14:paraId="6A44D12B" w14:textId="77777777" w:rsidR="006D5EBA" w:rsidRDefault="00363CC2">
      <w:pPr>
        <w:pStyle w:val="BodyText"/>
        <w:spacing w:before="9"/>
        <w:rPr>
          <w:sz w:val="11"/>
        </w:rPr>
      </w:pPr>
      <w:r>
        <w:rPr>
          <w:noProof/>
          <w:sz w:val="11"/>
        </w:rPr>
        <mc:AlternateContent>
          <mc:Choice Requires="wps">
            <w:drawing>
              <wp:anchor distT="0" distB="0" distL="0" distR="0" simplePos="0" relativeHeight="487619584" behindDoc="1" locked="0" layoutInCell="1" allowOverlap="1" wp14:anchorId="1D58ED6E" wp14:editId="77995E16">
                <wp:simplePos x="0" y="0"/>
                <wp:positionH relativeFrom="page">
                  <wp:posOffset>503999</wp:posOffset>
                </wp:positionH>
                <wp:positionV relativeFrom="paragraph">
                  <wp:posOffset>102252</wp:posOffset>
                </wp:positionV>
                <wp:extent cx="2736215" cy="1270"/>
                <wp:effectExtent l="0" t="0" r="0" b="0"/>
                <wp:wrapTopAndBottom/>
                <wp:docPr id="382" name="Graphic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58416F1" id="Graphic 382" o:spid="_x0000_s1026" style="position:absolute;margin-left:39.7pt;margin-top:8.05pt;width:215.45pt;height:.1pt;z-index:-1569689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" path="m,l2735999,e" filled="f" strokecolor="#751c66" strokeweight=".7pt">
                <v:path arrowok="t"/>
                <w10:wrap type="topAndBottom" anchorx="page"/>
              </v:shape>
            </w:pict>
          </mc:Fallback>
        </mc:AlternateContent>
      </w:r>
    </w:p>
    <w:p w14:paraId="6D195EBF" w14:textId="77777777" w:rsidR="006D5EBA" w:rsidRDefault="00363CC2">
      <w:pPr>
        <w:spacing w:before="86" w:line="259" w:lineRule="auto"/>
        <w:ind w:left="85" w:right="37"/>
        <w:rPr>
          <w:sz w:val="18"/>
        </w:rPr>
      </w:pPr>
      <w:r>
        <w:rPr>
          <w:b/>
          <w:color w:val="751C66"/>
          <w:spacing w:val="-4"/>
          <w:sz w:val="18"/>
        </w:rPr>
        <w:t>Chart</w:t>
      </w:r>
      <w:r>
        <w:rPr>
          <w:b/>
          <w:color w:val="751C66"/>
          <w:spacing w:val="-15"/>
          <w:sz w:val="18"/>
        </w:rPr>
        <w:t xml:space="preserve"> </w:t>
      </w:r>
      <w:r>
        <w:rPr>
          <w:b/>
          <w:color w:val="751C66"/>
          <w:spacing w:val="-4"/>
          <w:sz w:val="18"/>
        </w:rPr>
        <w:t>A.16</w:t>
      </w:r>
      <w:r>
        <w:rPr>
          <w:b/>
          <w:color w:val="751C66"/>
          <w:spacing w:val="-1"/>
          <w:sz w:val="18"/>
        </w:rPr>
        <w:t xml:space="preserve"> </w:t>
      </w:r>
      <w:r>
        <w:rPr>
          <w:color w:val="751C66"/>
          <w:spacing w:val="-4"/>
          <w:sz w:val="18"/>
        </w:rPr>
        <w:t>Debt</w:t>
      </w:r>
      <w:r>
        <w:rPr>
          <w:color w:val="751C66"/>
          <w:spacing w:val="-13"/>
          <w:sz w:val="18"/>
        </w:rPr>
        <w:t xml:space="preserve"> </w:t>
      </w:r>
      <w:r>
        <w:rPr>
          <w:color w:val="751C66"/>
          <w:spacing w:val="-4"/>
          <w:sz w:val="18"/>
        </w:rPr>
        <w:t>financing</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UK</w:t>
      </w:r>
      <w:r>
        <w:rPr>
          <w:color w:val="751C66"/>
          <w:spacing w:val="-13"/>
          <w:sz w:val="18"/>
        </w:rPr>
        <w:t xml:space="preserve"> </w:t>
      </w:r>
      <w:r>
        <w:rPr>
          <w:color w:val="751C66"/>
          <w:spacing w:val="-4"/>
          <w:sz w:val="18"/>
        </w:rPr>
        <w:t>CRE</w:t>
      </w:r>
      <w:r>
        <w:rPr>
          <w:color w:val="751C66"/>
          <w:spacing w:val="-13"/>
          <w:sz w:val="18"/>
        </w:rPr>
        <w:t xml:space="preserve"> </w:t>
      </w:r>
      <w:r>
        <w:rPr>
          <w:color w:val="751C66"/>
          <w:spacing w:val="-4"/>
          <w:sz w:val="18"/>
        </w:rPr>
        <w:t>markets</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 xml:space="preserve">been </w:t>
      </w:r>
      <w:r>
        <w:rPr>
          <w:color w:val="751C66"/>
          <w:spacing w:val="-2"/>
          <w:sz w:val="18"/>
        </w:rPr>
        <w:t>rising</w:t>
      </w:r>
    </w:p>
    <w:p w14:paraId="0154B675" w14:textId="77777777" w:rsidR="006D5EBA" w:rsidRDefault="00363CC2">
      <w:pPr>
        <w:spacing w:before="2"/>
        <w:ind w:left="85"/>
        <w:rPr>
          <w:sz w:val="16"/>
        </w:rPr>
      </w:pPr>
      <w:r>
        <w:rPr>
          <w:color w:val="231F20"/>
          <w:w w:val="90"/>
          <w:sz w:val="16"/>
        </w:rPr>
        <w:t>UK</w:t>
      </w:r>
      <w:r>
        <w:rPr>
          <w:color w:val="231F20"/>
          <w:spacing w:val="-2"/>
          <w:sz w:val="16"/>
        </w:rPr>
        <w:t xml:space="preserve"> </w:t>
      </w:r>
      <w:r>
        <w:rPr>
          <w:color w:val="231F20"/>
          <w:w w:val="90"/>
          <w:sz w:val="16"/>
        </w:rPr>
        <w:t>CRE</w:t>
      </w:r>
      <w:r>
        <w:rPr>
          <w:color w:val="231F20"/>
          <w:spacing w:val="-1"/>
          <w:sz w:val="16"/>
        </w:rPr>
        <w:t xml:space="preserve"> </w:t>
      </w:r>
      <w:r>
        <w:rPr>
          <w:color w:val="231F20"/>
          <w:w w:val="90"/>
          <w:sz w:val="16"/>
        </w:rPr>
        <w:t>debt</w:t>
      </w:r>
      <w:r>
        <w:rPr>
          <w:color w:val="231F20"/>
          <w:spacing w:val="-2"/>
          <w:sz w:val="16"/>
        </w:rPr>
        <w:t xml:space="preserve"> </w:t>
      </w:r>
      <w:r>
        <w:rPr>
          <w:color w:val="231F20"/>
          <w:w w:val="90"/>
          <w:sz w:val="16"/>
        </w:rPr>
        <w:t>reported</w:t>
      </w:r>
      <w:r>
        <w:rPr>
          <w:color w:val="231F20"/>
          <w:spacing w:val="-1"/>
          <w:sz w:val="16"/>
        </w:rPr>
        <w:t xml:space="preserve"> </w:t>
      </w:r>
      <w:r>
        <w:rPr>
          <w:color w:val="231F20"/>
          <w:w w:val="90"/>
          <w:sz w:val="16"/>
        </w:rPr>
        <w:t>to</w:t>
      </w:r>
      <w:r>
        <w:rPr>
          <w:color w:val="231F20"/>
          <w:spacing w:val="-2"/>
          <w:sz w:val="16"/>
        </w:rPr>
        <w:t xml:space="preserve"> </w:t>
      </w:r>
      <w:r>
        <w:rPr>
          <w:color w:val="231F20"/>
          <w:w w:val="90"/>
          <w:sz w:val="16"/>
        </w:rPr>
        <w:t>De</w:t>
      </w:r>
      <w:r>
        <w:rPr>
          <w:color w:val="231F20"/>
          <w:spacing w:val="-1"/>
          <w:sz w:val="16"/>
        </w:rPr>
        <w:t xml:space="preserve"> </w:t>
      </w:r>
      <w:r>
        <w:rPr>
          <w:color w:val="231F20"/>
          <w:w w:val="90"/>
          <w:sz w:val="16"/>
        </w:rPr>
        <w:t>Montfort</w:t>
      </w:r>
      <w:r>
        <w:rPr>
          <w:color w:val="231F20"/>
          <w:spacing w:val="-1"/>
          <w:sz w:val="16"/>
        </w:rPr>
        <w:t xml:space="preserve"> </w:t>
      </w:r>
      <w:r>
        <w:rPr>
          <w:color w:val="231F20"/>
          <w:w w:val="90"/>
          <w:sz w:val="16"/>
        </w:rPr>
        <w:t>University</w:t>
      </w:r>
      <w:r>
        <w:rPr>
          <w:color w:val="231F20"/>
          <w:spacing w:val="-2"/>
          <w:sz w:val="16"/>
        </w:rPr>
        <w:t xml:space="preserve"> </w:t>
      </w:r>
      <w:r>
        <w:rPr>
          <w:color w:val="231F20"/>
          <w:spacing w:val="-2"/>
          <w:w w:val="90"/>
          <w:sz w:val="16"/>
        </w:rPr>
        <w:t>survey</w:t>
      </w:r>
    </w:p>
    <w:p w14:paraId="29E85DBA" w14:textId="77777777" w:rsidR="006D5EBA" w:rsidRDefault="00363CC2">
      <w:pPr>
        <w:spacing w:before="154" w:line="118" w:lineRule="exact"/>
        <w:ind w:left="3349"/>
        <w:rPr>
          <w:sz w:val="12"/>
        </w:rPr>
      </w:pPr>
      <w:r>
        <w:rPr>
          <w:color w:val="231F20"/>
          <w:spacing w:val="-2"/>
          <w:sz w:val="12"/>
        </w:rPr>
        <w:t>£</w:t>
      </w:r>
      <w:r>
        <w:rPr>
          <w:color w:val="231F20"/>
          <w:spacing w:val="-9"/>
          <w:sz w:val="12"/>
        </w:rPr>
        <w:t xml:space="preserve"> </w:t>
      </w:r>
      <w:r>
        <w:rPr>
          <w:color w:val="231F20"/>
          <w:spacing w:val="-2"/>
          <w:sz w:val="12"/>
        </w:rPr>
        <w:t>billions</w:t>
      </w:r>
    </w:p>
    <w:p w14:paraId="52607D64" w14:textId="77777777" w:rsidR="006D5EBA" w:rsidRDefault="00363CC2">
      <w:pPr>
        <w:spacing w:line="118" w:lineRule="exact"/>
        <w:ind w:left="3824"/>
        <w:rPr>
          <w:sz w:val="12"/>
        </w:rPr>
      </w:pPr>
      <w:r>
        <w:rPr>
          <w:noProof/>
          <w:sz w:val="12"/>
        </w:rPr>
        <mc:AlternateContent>
          <mc:Choice Requires="wpg">
            <w:drawing>
              <wp:anchor distT="0" distB="0" distL="0" distR="0" simplePos="0" relativeHeight="15761408" behindDoc="0" locked="0" layoutInCell="1" allowOverlap="1" wp14:anchorId="51BB7CFC" wp14:editId="20B6A74A">
                <wp:simplePos x="0" y="0"/>
                <wp:positionH relativeFrom="page">
                  <wp:posOffset>503999</wp:posOffset>
                </wp:positionH>
                <wp:positionV relativeFrom="paragraph">
                  <wp:posOffset>32371</wp:posOffset>
                </wp:positionV>
                <wp:extent cx="2346960" cy="1806575"/>
                <wp:effectExtent l="0" t="0" r="0" b="0"/>
                <wp:wrapNone/>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84" name="Graphic 384"/>
                        <wps:cNvSpPr/>
                        <wps:spPr>
                          <a:xfrm>
                            <a:off x="187572" y="244425"/>
                            <a:ext cx="90170" cy="1270"/>
                          </a:xfrm>
                          <a:custGeom>
                            <a:avLst/>
                            <a:gdLst/>
                            <a:ahLst/>
                            <a:cxnLst/>
                            <a:rect l="l" t="t" r="r" b="b"/>
                            <a:pathLst>
                              <a:path w="90170">
                                <a:moveTo>
                                  <a:pt x="0" y="0"/>
                                </a:moveTo>
                                <a:lnTo>
                                  <a:pt x="89998" y="0"/>
                                </a:lnTo>
                              </a:path>
                            </a:pathLst>
                          </a:custGeom>
                          <a:ln w="12700">
                            <a:solidFill>
                              <a:srgbClr val="00568B"/>
                            </a:solidFill>
                            <a:prstDash val="solid"/>
                          </a:ln>
                        </wps:spPr>
                        <wps:bodyPr wrap="square" lIns="0" tIns="0" rIns="0" bIns="0" rtlCol="0">
                          <a:prstTxWarp prst="textNoShape">
                            <a:avLst/>
                          </a:prstTxWarp>
                          <a:noAutofit/>
                        </wps:bodyPr>
                      </wps:wsp>
                      <wps:wsp>
                        <wps:cNvPr id="385" name="Graphic 385"/>
                        <wps:cNvSpPr/>
                        <wps:spPr>
                          <a:xfrm>
                            <a:off x="148412" y="79785"/>
                            <a:ext cx="2049780" cy="1722755"/>
                          </a:xfrm>
                          <a:custGeom>
                            <a:avLst/>
                            <a:gdLst/>
                            <a:ahLst/>
                            <a:cxnLst/>
                            <a:rect l="l" t="t" r="r" b="b"/>
                            <a:pathLst>
                              <a:path w="2049780" h="1722755">
                                <a:moveTo>
                                  <a:pt x="49110" y="1632458"/>
                                </a:moveTo>
                                <a:lnTo>
                                  <a:pt x="0" y="1632458"/>
                                </a:lnTo>
                                <a:lnTo>
                                  <a:pt x="0" y="1722285"/>
                                </a:lnTo>
                                <a:lnTo>
                                  <a:pt x="49110" y="1722285"/>
                                </a:lnTo>
                                <a:lnTo>
                                  <a:pt x="49110" y="1632458"/>
                                </a:lnTo>
                                <a:close/>
                              </a:path>
                              <a:path w="2049780" h="1722755">
                                <a:moveTo>
                                  <a:pt x="129159" y="0"/>
                                </a:moveTo>
                                <a:lnTo>
                                  <a:pt x="39154" y="0"/>
                                </a:lnTo>
                                <a:lnTo>
                                  <a:pt x="39154" y="89992"/>
                                </a:lnTo>
                                <a:lnTo>
                                  <a:pt x="129159" y="89992"/>
                                </a:lnTo>
                                <a:lnTo>
                                  <a:pt x="129159" y="0"/>
                                </a:lnTo>
                                <a:close/>
                              </a:path>
                              <a:path w="2049780" h="1722755">
                                <a:moveTo>
                                  <a:pt x="174371" y="1604556"/>
                                </a:moveTo>
                                <a:lnTo>
                                  <a:pt x="124028" y="1604556"/>
                                </a:lnTo>
                                <a:lnTo>
                                  <a:pt x="124028" y="1722285"/>
                                </a:lnTo>
                                <a:lnTo>
                                  <a:pt x="174371" y="1722285"/>
                                </a:lnTo>
                                <a:lnTo>
                                  <a:pt x="174371" y="1604556"/>
                                </a:lnTo>
                                <a:close/>
                              </a:path>
                              <a:path w="2049780" h="1722755">
                                <a:moveTo>
                                  <a:pt x="299631" y="1584413"/>
                                </a:moveTo>
                                <a:lnTo>
                                  <a:pt x="249288" y="1584413"/>
                                </a:lnTo>
                                <a:lnTo>
                                  <a:pt x="249288" y="1722285"/>
                                </a:lnTo>
                                <a:lnTo>
                                  <a:pt x="299631" y="1722285"/>
                                </a:lnTo>
                                <a:lnTo>
                                  <a:pt x="299631" y="1584413"/>
                                </a:lnTo>
                                <a:close/>
                              </a:path>
                              <a:path w="2049780" h="1722755">
                                <a:moveTo>
                                  <a:pt x="424891" y="1573568"/>
                                </a:moveTo>
                                <a:lnTo>
                                  <a:pt x="374535" y="1573568"/>
                                </a:lnTo>
                                <a:lnTo>
                                  <a:pt x="374535" y="1722285"/>
                                </a:lnTo>
                                <a:lnTo>
                                  <a:pt x="424891" y="1722285"/>
                                </a:lnTo>
                                <a:lnTo>
                                  <a:pt x="424891" y="1573568"/>
                                </a:lnTo>
                                <a:close/>
                              </a:path>
                              <a:path w="2049780" h="1722755">
                                <a:moveTo>
                                  <a:pt x="548906" y="1516253"/>
                                </a:moveTo>
                                <a:lnTo>
                                  <a:pt x="499795" y="1516253"/>
                                </a:lnTo>
                                <a:lnTo>
                                  <a:pt x="499795" y="1722285"/>
                                </a:lnTo>
                                <a:lnTo>
                                  <a:pt x="548906" y="1722285"/>
                                </a:lnTo>
                                <a:lnTo>
                                  <a:pt x="548906" y="1516253"/>
                                </a:lnTo>
                                <a:close/>
                              </a:path>
                              <a:path w="2049780" h="1722755">
                                <a:moveTo>
                                  <a:pt x="674179" y="1451178"/>
                                </a:moveTo>
                                <a:lnTo>
                                  <a:pt x="623824" y="1451178"/>
                                </a:lnTo>
                                <a:lnTo>
                                  <a:pt x="623824" y="1722285"/>
                                </a:lnTo>
                                <a:lnTo>
                                  <a:pt x="674179" y="1722285"/>
                                </a:lnTo>
                                <a:lnTo>
                                  <a:pt x="674179" y="1451178"/>
                                </a:lnTo>
                                <a:close/>
                              </a:path>
                              <a:path w="2049780" h="1722755">
                                <a:moveTo>
                                  <a:pt x="799426" y="1313307"/>
                                </a:moveTo>
                                <a:lnTo>
                                  <a:pt x="749071" y="1313307"/>
                                </a:lnTo>
                                <a:lnTo>
                                  <a:pt x="749071" y="1722285"/>
                                </a:lnTo>
                                <a:lnTo>
                                  <a:pt x="799426" y="1722285"/>
                                </a:lnTo>
                                <a:lnTo>
                                  <a:pt x="799426" y="1313307"/>
                                </a:lnTo>
                                <a:close/>
                              </a:path>
                              <a:path w="2049780" h="1722755">
                                <a:moveTo>
                                  <a:pt x="924687" y="1234300"/>
                                </a:moveTo>
                                <a:lnTo>
                                  <a:pt x="874331" y="1234300"/>
                                </a:lnTo>
                                <a:lnTo>
                                  <a:pt x="874331" y="1722285"/>
                                </a:lnTo>
                                <a:lnTo>
                                  <a:pt x="924687" y="1722285"/>
                                </a:lnTo>
                                <a:lnTo>
                                  <a:pt x="924687" y="1234300"/>
                                </a:lnTo>
                                <a:close/>
                              </a:path>
                              <a:path w="2049780" h="1722755">
                                <a:moveTo>
                                  <a:pt x="1048715" y="1218793"/>
                                </a:moveTo>
                                <a:lnTo>
                                  <a:pt x="999604" y="1218793"/>
                                </a:lnTo>
                                <a:lnTo>
                                  <a:pt x="999604" y="1722285"/>
                                </a:lnTo>
                                <a:lnTo>
                                  <a:pt x="1048715" y="1722285"/>
                                </a:lnTo>
                                <a:lnTo>
                                  <a:pt x="1048715" y="1218793"/>
                                </a:lnTo>
                                <a:close/>
                              </a:path>
                              <a:path w="2049780" h="1722755">
                                <a:moveTo>
                                  <a:pt x="1173975" y="1423301"/>
                                </a:moveTo>
                                <a:lnTo>
                                  <a:pt x="1124864" y="1423301"/>
                                </a:lnTo>
                                <a:lnTo>
                                  <a:pt x="1124864" y="1722285"/>
                                </a:lnTo>
                                <a:lnTo>
                                  <a:pt x="1173975" y="1722285"/>
                                </a:lnTo>
                                <a:lnTo>
                                  <a:pt x="1173975" y="1423301"/>
                                </a:lnTo>
                                <a:close/>
                              </a:path>
                              <a:path w="2049780" h="1722755">
                                <a:moveTo>
                                  <a:pt x="1299222" y="1630895"/>
                                </a:moveTo>
                                <a:lnTo>
                                  <a:pt x="1248879" y="1630895"/>
                                </a:lnTo>
                                <a:lnTo>
                                  <a:pt x="1248879" y="1722285"/>
                                </a:lnTo>
                                <a:lnTo>
                                  <a:pt x="1299222" y="1722285"/>
                                </a:lnTo>
                                <a:lnTo>
                                  <a:pt x="1299222" y="1630895"/>
                                </a:lnTo>
                                <a:close/>
                              </a:path>
                              <a:path w="2049780" h="1722755">
                                <a:moveTo>
                                  <a:pt x="1424482" y="1598358"/>
                                </a:moveTo>
                                <a:lnTo>
                                  <a:pt x="1374140" y="1598358"/>
                                </a:lnTo>
                                <a:lnTo>
                                  <a:pt x="1374140" y="1722285"/>
                                </a:lnTo>
                                <a:lnTo>
                                  <a:pt x="1424482" y="1722285"/>
                                </a:lnTo>
                                <a:lnTo>
                                  <a:pt x="1424482" y="1598358"/>
                                </a:lnTo>
                                <a:close/>
                              </a:path>
                              <a:path w="2049780" h="1722755">
                                <a:moveTo>
                                  <a:pt x="1549742" y="1556524"/>
                                </a:moveTo>
                                <a:lnTo>
                                  <a:pt x="1499400" y="1556524"/>
                                </a:lnTo>
                                <a:lnTo>
                                  <a:pt x="1499400" y="1722285"/>
                                </a:lnTo>
                                <a:lnTo>
                                  <a:pt x="1549742" y="1722285"/>
                                </a:lnTo>
                                <a:lnTo>
                                  <a:pt x="1549742" y="1556524"/>
                                </a:lnTo>
                                <a:close/>
                              </a:path>
                              <a:path w="2049780" h="1722755">
                                <a:moveTo>
                                  <a:pt x="1673771" y="1570469"/>
                                </a:moveTo>
                                <a:lnTo>
                                  <a:pt x="1624660" y="1570469"/>
                                </a:lnTo>
                                <a:lnTo>
                                  <a:pt x="1624660" y="1722285"/>
                                </a:lnTo>
                                <a:lnTo>
                                  <a:pt x="1673771" y="1722285"/>
                                </a:lnTo>
                                <a:lnTo>
                                  <a:pt x="1673771" y="1570469"/>
                                </a:lnTo>
                                <a:close/>
                              </a:path>
                              <a:path w="2049780" h="1722755">
                                <a:moveTo>
                                  <a:pt x="1799031" y="1542580"/>
                                </a:moveTo>
                                <a:lnTo>
                                  <a:pt x="1748675" y="1542580"/>
                                </a:lnTo>
                                <a:lnTo>
                                  <a:pt x="1748675" y="1722285"/>
                                </a:lnTo>
                                <a:lnTo>
                                  <a:pt x="1799031" y="1722285"/>
                                </a:lnTo>
                                <a:lnTo>
                                  <a:pt x="1799031" y="1542580"/>
                                </a:lnTo>
                                <a:close/>
                              </a:path>
                              <a:path w="2049780" h="1722755">
                                <a:moveTo>
                                  <a:pt x="1924291" y="1451178"/>
                                </a:moveTo>
                                <a:lnTo>
                                  <a:pt x="1873935" y="1451178"/>
                                </a:lnTo>
                                <a:lnTo>
                                  <a:pt x="1873935" y="1722285"/>
                                </a:lnTo>
                                <a:lnTo>
                                  <a:pt x="1924291" y="1722285"/>
                                </a:lnTo>
                                <a:lnTo>
                                  <a:pt x="1924291" y="1451178"/>
                                </a:lnTo>
                                <a:close/>
                              </a:path>
                              <a:path w="2049780" h="1722755">
                                <a:moveTo>
                                  <a:pt x="2049526" y="1400073"/>
                                </a:moveTo>
                                <a:lnTo>
                                  <a:pt x="1999208" y="1400073"/>
                                </a:lnTo>
                                <a:lnTo>
                                  <a:pt x="1999208" y="1722285"/>
                                </a:lnTo>
                                <a:lnTo>
                                  <a:pt x="2049526" y="1722285"/>
                                </a:lnTo>
                                <a:lnTo>
                                  <a:pt x="2049526" y="1400073"/>
                                </a:lnTo>
                                <a:close/>
                              </a:path>
                            </a:pathLst>
                          </a:custGeom>
                          <a:solidFill>
                            <a:srgbClr val="B01C88"/>
                          </a:solidFill>
                        </wps:spPr>
                        <wps:bodyPr wrap="square" lIns="0" tIns="0" rIns="0" bIns="0" rtlCol="0">
                          <a:prstTxWarp prst="textNoShape">
                            <a:avLst/>
                          </a:prstTxWarp>
                          <a:noAutofit/>
                        </wps:bodyPr>
                      </wps:wsp>
                      <wps:wsp>
                        <wps:cNvPr id="386" name="Graphic 386"/>
                        <wps:cNvSpPr/>
                        <wps:spPr>
                          <a:xfrm>
                            <a:off x="110343" y="303993"/>
                            <a:ext cx="2233295" cy="1499235"/>
                          </a:xfrm>
                          <a:custGeom>
                            <a:avLst/>
                            <a:gdLst/>
                            <a:ahLst/>
                            <a:cxnLst/>
                            <a:rect l="l" t="t" r="r" b="b"/>
                            <a:pathLst>
                              <a:path w="2233295" h="1499235">
                                <a:moveTo>
                                  <a:pt x="2160835" y="0"/>
                                </a:moveTo>
                                <a:lnTo>
                                  <a:pt x="2232831" y="0"/>
                                </a:lnTo>
                              </a:path>
                              <a:path w="2233295" h="1499235">
                                <a:moveTo>
                                  <a:pt x="2160835" y="300545"/>
                                </a:moveTo>
                                <a:lnTo>
                                  <a:pt x="2232831" y="300545"/>
                                </a:lnTo>
                              </a:path>
                              <a:path w="2233295" h="1499235">
                                <a:moveTo>
                                  <a:pt x="2160835" y="599541"/>
                                </a:moveTo>
                                <a:lnTo>
                                  <a:pt x="2232831" y="599541"/>
                                </a:lnTo>
                              </a:path>
                              <a:path w="2233295" h="1499235">
                                <a:moveTo>
                                  <a:pt x="2160835" y="898538"/>
                                </a:moveTo>
                                <a:lnTo>
                                  <a:pt x="2232831" y="898538"/>
                                </a:lnTo>
                              </a:path>
                              <a:path w="2233295" h="1499235">
                                <a:moveTo>
                                  <a:pt x="2160835" y="1199084"/>
                                </a:moveTo>
                                <a:lnTo>
                                  <a:pt x="2232831" y="1199084"/>
                                </a:lnTo>
                              </a:path>
                              <a:path w="2233295" h="1499235">
                                <a:moveTo>
                                  <a:pt x="2124449" y="1427189"/>
                                </a:moveTo>
                                <a:lnTo>
                                  <a:pt x="2124449" y="1499185"/>
                                </a:lnTo>
                              </a:path>
                              <a:path w="2233295" h="1499235">
                                <a:moveTo>
                                  <a:pt x="1999189" y="1427189"/>
                                </a:moveTo>
                                <a:lnTo>
                                  <a:pt x="1999189" y="1499185"/>
                                </a:lnTo>
                              </a:path>
                              <a:path w="2233295" h="1499235">
                                <a:moveTo>
                                  <a:pt x="1875174" y="1427189"/>
                                </a:moveTo>
                                <a:lnTo>
                                  <a:pt x="1875174" y="1499185"/>
                                </a:lnTo>
                              </a:path>
                              <a:path w="2233295" h="1499235">
                                <a:moveTo>
                                  <a:pt x="1749913" y="1427189"/>
                                </a:moveTo>
                                <a:lnTo>
                                  <a:pt x="1749913" y="1499185"/>
                                </a:lnTo>
                              </a:path>
                              <a:path w="2233295" h="1499235">
                                <a:moveTo>
                                  <a:pt x="1624653" y="1427189"/>
                                </a:moveTo>
                                <a:lnTo>
                                  <a:pt x="1624653" y="1499185"/>
                                </a:lnTo>
                              </a:path>
                              <a:path w="2233295" h="1499235">
                                <a:moveTo>
                                  <a:pt x="1499393" y="1427189"/>
                                </a:moveTo>
                                <a:lnTo>
                                  <a:pt x="1499393" y="1499185"/>
                                </a:lnTo>
                              </a:path>
                              <a:path w="2233295" h="1499235">
                                <a:moveTo>
                                  <a:pt x="1375365" y="1427189"/>
                                </a:moveTo>
                                <a:lnTo>
                                  <a:pt x="1375365" y="1499185"/>
                                </a:lnTo>
                              </a:path>
                              <a:path w="2233295" h="1499235">
                                <a:moveTo>
                                  <a:pt x="1250118" y="1427189"/>
                                </a:moveTo>
                                <a:lnTo>
                                  <a:pt x="1250118" y="1499185"/>
                                </a:lnTo>
                              </a:path>
                              <a:path w="2233295" h="1499235">
                                <a:moveTo>
                                  <a:pt x="1124855" y="1427189"/>
                                </a:moveTo>
                                <a:lnTo>
                                  <a:pt x="1124855" y="1499185"/>
                                </a:lnTo>
                              </a:path>
                              <a:path w="2233295" h="1499235">
                                <a:moveTo>
                                  <a:pt x="999591" y="1427189"/>
                                </a:moveTo>
                                <a:lnTo>
                                  <a:pt x="999591" y="1499185"/>
                                </a:lnTo>
                              </a:path>
                              <a:path w="2233295" h="1499235">
                                <a:moveTo>
                                  <a:pt x="874340" y="1427189"/>
                                </a:moveTo>
                                <a:lnTo>
                                  <a:pt x="874340" y="1499185"/>
                                </a:lnTo>
                              </a:path>
                              <a:path w="2233295" h="1499235">
                                <a:moveTo>
                                  <a:pt x="750317" y="1427189"/>
                                </a:moveTo>
                                <a:lnTo>
                                  <a:pt x="750317" y="1499185"/>
                                </a:lnTo>
                              </a:path>
                              <a:path w="2233295" h="1499235">
                                <a:moveTo>
                                  <a:pt x="625059" y="1427189"/>
                                </a:moveTo>
                                <a:lnTo>
                                  <a:pt x="625059" y="1499185"/>
                                </a:lnTo>
                              </a:path>
                              <a:path w="2233295" h="1499235">
                                <a:moveTo>
                                  <a:pt x="499795" y="1427189"/>
                                </a:moveTo>
                                <a:lnTo>
                                  <a:pt x="499795" y="1499185"/>
                                </a:lnTo>
                              </a:path>
                              <a:path w="2233295" h="1499235">
                                <a:moveTo>
                                  <a:pt x="374544" y="1427189"/>
                                </a:moveTo>
                                <a:lnTo>
                                  <a:pt x="374544" y="1499185"/>
                                </a:lnTo>
                              </a:path>
                              <a:path w="2233295" h="1499235">
                                <a:moveTo>
                                  <a:pt x="250515" y="1427189"/>
                                </a:moveTo>
                                <a:lnTo>
                                  <a:pt x="250515" y="1499185"/>
                                </a:lnTo>
                              </a:path>
                              <a:path w="2233295" h="1499235">
                                <a:moveTo>
                                  <a:pt x="125257" y="1427189"/>
                                </a:moveTo>
                                <a:lnTo>
                                  <a:pt x="125257" y="1499185"/>
                                </a:lnTo>
                              </a:path>
                              <a:path w="2233295" h="1499235">
                                <a:moveTo>
                                  <a:pt x="0" y="1427189"/>
                                </a:moveTo>
                                <a:lnTo>
                                  <a:pt x="0" y="1499185"/>
                                </a:lnTo>
                              </a:path>
                            </a:pathLst>
                          </a:custGeom>
                          <a:ln w="6350">
                            <a:solidFill>
                              <a:srgbClr val="231F20"/>
                            </a:solidFill>
                            <a:prstDash val="solid"/>
                          </a:ln>
                        </wps:spPr>
                        <wps:bodyPr wrap="square" lIns="0" tIns="0" rIns="0" bIns="0" rtlCol="0">
                          <a:prstTxWarp prst="textNoShape">
                            <a:avLst/>
                          </a:prstTxWarp>
                          <a:noAutofit/>
                        </wps:bodyPr>
                      </wps:wsp>
                      <wps:wsp>
                        <wps:cNvPr id="387" name="Graphic 387"/>
                        <wps:cNvSpPr/>
                        <wps:spPr>
                          <a:xfrm>
                            <a:off x="172975" y="274562"/>
                            <a:ext cx="1999614" cy="1228725"/>
                          </a:xfrm>
                          <a:custGeom>
                            <a:avLst/>
                            <a:gdLst/>
                            <a:ahLst/>
                            <a:cxnLst/>
                            <a:rect l="l" t="t" r="r" b="b"/>
                            <a:pathLst>
                              <a:path w="1999614" h="1228725">
                                <a:moveTo>
                                  <a:pt x="0" y="1228515"/>
                                </a:moveTo>
                                <a:lnTo>
                                  <a:pt x="125251" y="1135564"/>
                                </a:lnTo>
                                <a:lnTo>
                                  <a:pt x="249280" y="1003877"/>
                                </a:lnTo>
                                <a:lnTo>
                                  <a:pt x="374538" y="917124"/>
                                </a:lnTo>
                                <a:lnTo>
                                  <a:pt x="499795" y="748258"/>
                                </a:lnTo>
                                <a:lnTo>
                                  <a:pt x="625053" y="639824"/>
                                </a:lnTo>
                                <a:lnTo>
                                  <a:pt x="750310" y="497296"/>
                                </a:lnTo>
                                <a:lnTo>
                                  <a:pt x="874340" y="360956"/>
                                </a:lnTo>
                                <a:lnTo>
                                  <a:pt x="999604" y="144077"/>
                                </a:lnTo>
                                <a:lnTo>
                                  <a:pt x="1124850" y="0"/>
                                </a:lnTo>
                                <a:lnTo>
                                  <a:pt x="1250110" y="10839"/>
                                </a:lnTo>
                                <a:lnTo>
                                  <a:pt x="1374138" y="161118"/>
                                </a:lnTo>
                                <a:lnTo>
                                  <a:pt x="1499398" y="243222"/>
                                </a:lnTo>
                                <a:lnTo>
                                  <a:pt x="1624646" y="342379"/>
                                </a:lnTo>
                                <a:lnTo>
                                  <a:pt x="1749906" y="446175"/>
                                </a:lnTo>
                                <a:lnTo>
                                  <a:pt x="1875166" y="537566"/>
                                </a:lnTo>
                                <a:lnTo>
                                  <a:pt x="1999194" y="518989"/>
                                </a:lnTo>
                              </a:path>
                            </a:pathLst>
                          </a:custGeom>
                          <a:ln w="12700">
                            <a:solidFill>
                              <a:srgbClr val="00568B"/>
                            </a:solidFill>
                            <a:prstDash val="solid"/>
                          </a:ln>
                        </wps:spPr>
                        <wps:bodyPr wrap="square" lIns="0" tIns="0" rIns="0" bIns="0" rtlCol="0">
                          <a:prstTxWarp prst="textNoShape">
                            <a:avLst/>
                          </a:prstTxWarp>
                          <a:noAutofit/>
                        </wps:bodyPr>
                      </wps:wsp>
                      <wps:wsp>
                        <wps:cNvPr id="388" name="Graphic 388"/>
                        <wps:cNvSpPr/>
                        <wps:spPr>
                          <a:xfrm>
                            <a:off x="3175" y="303993"/>
                            <a:ext cx="72390" cy="1199515"/>
                          </a:xfrm>
                          <a:custGeom>
                            <a:avLst/>
                            <a:gdLst/>
                            <a:ahLst/>
                            <a:cxnLst/>
                            <a:rect l="l" t="t" r="r" b="b"/>
                            <a:pathLst>
                              <a:path w="72390" h="1199515">
                                <a:moveTo>
                                  <a:pt x="0" y="0"/>
                                </a:moveTo>
                                <a:lnTo>
                                  <a:pt x="71995" y="0"/>
                                </a:lnTo>
                              </a:path>
                              <a:path w="72390" h="1199515">
                                <a:moveTo>
                                  <a:pt x="0" y="300545"/>
                                </a:moveTo>
                                <a:lnTo>
                                  <a:pt x="71995" y="300545"/>
                                </a:lnTo>
                              </a:path>
                              <a:path w="72390" h="1199515">
                                <a:moveTo>
                                  <a:pt x="0" y="599541"/>
                                </a:moveTo>
                                <a:lnTo>
                                  <a:pt x="71995" y="599541"/>
                                </a:lnTo>
                              </a:path>
                              <a:path w="72390" h="1199515">
                                <a:moveTo>
                                  <a:pt x="0" y="898538"/>
                                </a:moveTo>
                                <a:lnTo>
                                  <a:pt x="71995" y="898538"/>
                                </a:lnTo>
                              </a:path>
                              <a:path w="72390" h="1199515">
                                <a:moveTo>
                                  <a:pt x="0" y="1199084"/>
                                </a:moveTo>
                                <a:lnTo>
                                  <a:pt x="71995" y="1199084"/>
                                </a:lnTo>
                              </a:path>
                            </a:pathLst>
                          </a:custGeom>
                          <a:ln w="6350">
                            <a:solidFill>
                              <a:srgbClr val="231F20"/>
                            </a:solidFill>
                            <a:prstDash val="solid"/>
                          </a:ln>
                        </wps:spPr>
                        <wps:bodyPr wrap="square" lIns="0" tIns="0" rIns="0" bIns="0" rtlCol="0">
                          <a:prstTxWarp prst="textNoShape">
                            <a:avLst/>
                          </a:prstTxWarp>
                          <a:noAutofit/>
                        </wps:bodyPr>
                      </wps:wsp>
                      <wps:wsp>
                        <wps:cNvPr id="389" name="Graphic 389"/>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390" name="Textbox 390"/>
                        <wps:cNvSpPr txBox="1"/>
                        <wps:spPr>
                          <a:xfrm>
                            <a:off x="0" y="0"/>
                            <a:ext cx="2346960" cy="1806575"/>
                          </a:xfrm>
                          <a:prstGeom prst="rect">
                            <a:avLst/>
                          </a:prstGeom>
                        </wps:spPr>
                        <wps:txbx>
                          <w:txbxContent>
                            <w:p w14:paraId="3ACDA848" w14:textId="77777777" w:rsidR="006D5EBA" w:rsidRDefault="00363CC2">
                              <w:pPr>
                                <w:spacing w:before="121" w:line="314" w:lineRule="auto"/>
                                <w:ind w:left="490" w:right="2378"/>
                                <w:rPr>
                                  <w:sz w:val="12"/>
                                </w:rPr>
                              </w:pPr>
                              <w:r>
                                <w:rPr>
                                  <w:color w:val="231F20"/>
                                  <w:w w:val="90"/>
                                  <w:sz w:val="12"/>
                                </w:rPr>
                                <w:t>Gross</w:t>
                              </w:r>
                              <w:r>
                                <w:rPr>
                                  <w:color w:val="231F20"/>
                                  <w:spacing w:val="-7"/>
                                  <w:w w:val="90"/>
                                  <w:sz w:val="12"/>
                                </w:rPr>
                                <w:t xml:space="preserve"> </w:t>
                              </w:r>
                              <w:r>
                                <w:rPr>
                                  <w:color w:val="231F20"/>
                                  <w:w w:val="90"/>
                                  <w:sz w:val="12"/>
                                </w:rPr>
                                <w:t>origination</w:t>
                              </w:r>
                              <w:r>
                                <w:rPr>
                                  <w:color w:val="231F20"/>
                                  <w:spacing w:val="40"/>
                                  <w:sz w:val="12"/>
                                </w:rPr>
                                <w:t xml:space="preserve"> </w:t>
                              </w:r>
                              <w:r>
                                <w:rPr>
                                  <w:color w:val="231F20"/>
                                  <w:spacing w:val="-2"/>
                                  <w:sz w:val="12"/>
                                </w:rPr>
                                <w:t>Stock</w:t>
                              </w:r>
                            </w:p>
                          </w:txbxContent>
                        </wps:txbx>
                        <wps:bodyPr wrap="square" lIns="0" tIns="0" rIns="0" bIns="0" rtlCol="0">
                          <a:noAutofit/>
                        </wps:bodyPr>
                      </wps:wsp>
                    </wpg:wgp>
                  </a:graphicData>
                </a:graphic>
              </wp:anchor>
            </w:drawing>
          </mc:Choice>
          <mc:Fallback>
            <w:pict>
              <v:group w14:anchorId="51BB7CFC" id="Group 383" o:spid="_x0000_s1301" style="position:absolute;left:0;text-align:left;margin-left:39.7pt;margin-top:2.55pt;width:184.8pt;height:142.25pt;z-index:1576140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">
                <v:shape id="Graphic 384" o:spid="_x0000_s1302" style="position:absolute;left:1875;top:2444;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" path="m,l89998,e" filled="f" strokecolor="#00568b" strokeweight="1pt">
                  <v:path arrowok="t"/>
                </v:shape>
                <v:shape id="Graphic 385" o:spid="_x0000_s1303" style="position:absolute;left:1484;top:797;width:20497;height:17228;visibility:visible;mso-wrap-style:square;v-text-anchor:top" coordsize="2049780,172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" path="m49110,1632458r-49110,l,1722285r49110,l49110,1632458xem129159,l39154,r,89992l129159,89992,129159,xem174371,1604556r-50343,l124028,1722285r50343,l174371,1604556xem299631,1584413r-50343,l249288,1722285r50343,l299631,1584413xem424891,1573568r-50356,l374535,1722285r50356,l424891,1573568xem548906,1516253r-49111,l499795,1722285r49111,l548906,1516253xem674179,1451178r-50355,l623824,1722285r50355,l674179,1451178xem799426,1313307r-50355,l749071,1722285r50355,l799426,1313307xem924687,1234300r-50356,l874331,1722285r50356,l924687,1234300xem1048715,1218793r-49111,l999604,1722285r49111,l1048715,1218793xem1173975,1423301r-49111,l1124864,1722285r49111,l1173975,1423301xem1299222,1630895r-50343,l1248879,1722285r50343,l1299222,1630895xem1424482,1598358r-50342,l1374140,1722285r50342,l1424482,1598358xem1549742,1556524r-50342,l1499400,1722285r50342,l1549742,1556524xem1673771,1570469r-49111,l1624660,1722285r49111,l1673771,1570469xem1799031,1542580r-50356,l1748675,1722285r50356,l1799031,1542580xem1924291,1451178r-50356,l1873935,1722285r50356,l1924291,1451178xem2049526,1400073r-50318,l1999208,1722285r50318,l2049526,1400073xe" fillcolor="#b01c88" stroked="f">
                  <v:path arrowok="t"/>
                </v:shape>
                <v:shape id="Graphic 386" o:spid="_x0000_s1304" style="position:absolute;left:1103;top:3039;width:22333;height:14993;visibility:visible;mso-wrap-style:square;v-text-anchor:top" coordsize="2233295,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" path="m2160835,r71996,em2160835,300545r71996,em2160835,599541r71996,em2160835,898538r71996,em2160835,1199084r71996,em2124449,1427189r,71996em1999189,1427189r,71996em1875174,1427189r,71996em1749913,1427189r,71996em1624653,1427189r,71996em1499393,1427189r,71996em1375365,1427189r,71996em1250118,1427189r,71996em1124855,1427189r,71996em999591,1427189r,71996em874340,1427189r,71996em750317,1427189r,71996em625059,1427189r,71996em499795,1427189r,71996em374544,1427189r,71996em250515,1427189r,71996em125257,1427189r,71996em,1427189r,71996e" filled="f" strokecolor="#231f20" strokeweight=".5pt">
                  <v:path arrowok="t"/>
                </v:shape>
                <v:shape id="Graphic 387" o:spid="_x0000_s1305" style="position:absolute;left:1729;top:2745;width:19996;height:12287;visibility:visible;mso-wrap-style:square;v-text-anchor:top" coordsize="1999614,1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" path="m,1228515r125251,-92951l249280,1003877,374538,917124,499795,748258,625053,639824,750310,497296,874340,360956,999604,144077,1124850,r125260,10839l1374138,161118r125260,82104l1624646,342379r125260,103796l1875166,537566r124028,-18577e" filled="f" strokecolor="#00568b" strokeweight="1pt">
                  <v:path arrowok="t"/>
                </v:shape>
                <v:shape id="Graphic 388" o:spid="_x0000_s1306" style="position:absolute;left:31;top:3039;width:724;height:11996;visibility:visible;mso-wrap-style:square;v-text-anchor:top" coordsize="72390,119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" path="m,l71995,em,300545r71995,em,599541r71995,em,898538r71995,em,1199084r71995,e" filled="f" strokecolor="#231f20" strokeweight=".5pt">
                  <v:path arrowok="t"/>
                </v:shape>
                <v:shape id="Graphic 389" o:spid="_x0000_s130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" path="m,1800004r2340000,l2340000,,,,,1800004xe" filled="f" strokecolor="#231f20" strokeweight=".5pt">
                  <v:path arrowok="t"/>
                </v:shape>
                <v:shape id="Textbox 390" o:spid="_x0000_s1308"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3ACDA848" w14:textId="77777777" w:rsidR="006D5EBA" w:rsidRDefault="00363CC2">
                        <w:pPr>
                          <w:spacing w:before="121" w:line="314" w:lineRule="auto"/>
                          <w:ind w:left="490" w:right="2378"/>
                          <w:rPr>
                            <w:sz w:val="12"/>
                          </w:rPr>
                        </w:pPr>
                        <w:r>
                          <w:rPr>
                            <w:color w:val="231F20"/>
                            <w:w w:val="90"/>
                            <w:sz w:val="12"/>
                          </w:rPr>
                          <w:t>Gross</w:t>
                        </w:r>
                        <w:r>
                          <w:rPr>
                            <w:color w:val="231F20"/>
                            <w:spacing w:val="-7"/>
                            <w:w w:val="90"/>
                            <w:sz w:val="12"/>
                          </w:rPr>
                          <w:t xml:space="preserve"> </w:t>
                        </w:r>
                        <w:r>
                          <w:rPr>
                            <w:color w:val="231F20"/>
                            <w:w w:val="90"/>
                            <w:sz w:val="12"/>
                          </w:rPr>
                          <w:t>origination</w:t>
                        </w:r>
                        <w:r>
                          <w:rPr>
                            <w:color w:val="231F20"/>
                            <w:spacing w:val="40"/>
                            <w:sz w:val="12"/>
                          </w:rPr>
                          <w:t xml:space="preserve"> </w:t>
                        </w:r>
                        <w:r>
                          <w:rPr>
                            <w:color w:val="231F20"/>
                            <w:spacing w:val="-2"/>
                            <w:sz w:val="12"/>
                          </w:rPr>
                          <w:t>Stock</w:t>
                        </w:r>
                      </w:p>
                    </w:txbxContent>
                  </v:textbox>
                </v:shape>
                <w10:wrap anchorx="page"/>
              </v:group>
            </w:pict>
          </mc:Fallback>
        </mc:AlternateContent>
      </w:r>
      <w:r>
        <w:rPr>
          <w:color w:val="231F20"/>
          <w:spacing w:val="-5"/>
          <w:w w:val="105"/>
          <w:sz w:val="12"/>
        </w:rPr>
        <w:t>300</w:t>
      </w:r>
    </w:p>
    <w:p w14:paraId="5AB73BFB" w14:textId="77777777" w:rsidR="006D5EBA" w:rsidRDefault="006D5EBA">
      <w:pPr>
        <w:pStyle w:val="BodyText"/>
        <w:rPr>
          <w:sz w:val="12"/>
        </w:rPr>
      </w:pPr>
    </w:p>
    <w:p w14:paraId="4284FBD4" w14:textId="77777777" w:rsidR="006D5EBA" w:rsidRDefault="006D5EBA">
      <w:pPr>
        <w:pStyle w:val="BodyText"/>
        <w:spacing w:before="54"/>
        <w:rPr>
          <w:sz w:val="12"/>
        </w:rPr>
      </w:pPr>
    </w:p>
    <w:p w14:paraId="02BDC039" w14:textId="77777777" w:rsidR="006D5EBA" w:rsidRDefault="00363CC2">
      <w:pPr>
        <w:ind w:right="410"/>
        <w:jc w:val="right"/>
        <w:rPr>
          <w:sz w:val="12"/>
        </w:rPr>
      </w:pPr>
      <w:r>
        <w:rPr>
          <w:color w:val="231F20"/>
          <w:spacing w:val="-5"/>
          <w:sz w:val="12"/>
        </w:rPr>
        <w:t>250</w:t>
      </w:r>
    </w:p>
    <w:p w14:paraId="4483F3C5" w14:textId="77777777" w:rsidR="006D5EBA" w:rsidRDefault="006D5EBA">
      <w:pPr>
        <w:pStyle w:val="BodyText"/>
        <w:rPr>
          <w:sz w:val="12"/>
        </w:rPr>
      </w:pPr>
    </w:p>
    <w:p w14:paraId="152B94BA" w14:textId="77777777" w:rsidR="006D5EBA" w:rsidRDefault="006D5EBA">
      <w:pPr>
        <w:pStyle w:val="BodyText"/>
        <w:spacing w:before="54"/>
        <w:rPr>
          <w:sz w:val="12"/>
        </w:rPr>
      </w:pPr>
    </w:p>
    <w:p w14:paraId="43F56AFA" w14:textId="77777777" w:rsidR="006D5EBA" w:rsidRDefault="00363CC2">
      <w:pPr>
        <w:ind w:right="410"/>
        <w:jc w:val="right"/>
        <w:rPr>
          <w:sz w:val="12"/>
        </w:rPr>
      </w:pPr>
      <w:r>
        <w:rPr>
          <w:color w:val="231F20"/>
          <w:spacing w:val="-5"/>
          <w:sz w:val="12"/>
        </w:rPr>
        <w:t>200</w:t>
      </w:r>
    </w:p>
    <w:p w14:paraId="3915D6A2" w14:textId="77777777" w:rsidR="006D5EBA" w:rsidRDefault="006D5EBA">
      <w:pPr>
        <w:pStyle w:val="BodyText"/>
        <w:rPr>
          <w:sz w:val="12"/>
        </w:rPr>
      </w:pPr>
    </w:p>
    <w:p w14:paraId="15D7C837" w14:textId="77777777" w:rsidR="006D5EBA" w:rsidRDefault="006D5EBA">
      <w:pPr>
        <w:pStyle w:val="BodyText"/>
        <w:spacing w:before="53"/>
        <w:rPr>
          <w:sz w:val="12"/>
        </w:rPr>
      </w:pPr>
    </w:p>
    <w:p w14:paraId="1228A4C6" w14:textId="77777777" w:rsidR="006D5EBA" w:rsidRDefault="00363CC2">
      <w:pPr>
        <w:ind w:right="410"/>
        <w:jc w:val="right"/>
        <w:rPr>
          <w:sz w:val="12"/>
        </w:rPr>
      </w:pPr>
      <w:r>
        <w:rPr>
          <w:color w:val="231F20"/>
          <w:spacing w:val="-5"/>
          <w:sz w:val="12"/>
        </w:rPr>
        <w:t>150</w:t>
      </w:r>
    </w:p>
    <w:p w14:paraId="3C45FBA6" w14:textId="77777777" w:rsidR="006D5EBA" w:rsidRDefault="00363CC2">
      <w:pPr>
        <w:pStyle w:val="BodyText"/>
        <w:spacing w:before="3" w:line="268" w:lineRule="auto"/>
        <w:ind w:left="85" w:right="319"/>
      </w:pPr>
      <w:r>
        <w:br w:type="column"/>
      </w:r>
      <w:r>
        <w:rPr>
          <w:color w:val="231F20"/>
          <w:w w:val="90"/>
        </w:rPr>
        <w:t>averages in 2016 Q1.</w:t>
      </w:r>
      <w:r>
        <w:rPr>
          <w:color w:val="231F20"/>
          <w:spacing w:val="40"/>
        </w:rPr>
        <w:t xml:space="preserve"> </w:t>
      </w:r>
      <w:r>
        <w:rPr>
          <w:color w:val="231F20"/>
          <w:w w:val="90"/>
        </w:rPr>
        <w:t>This suggests that valuations were consistent with normal growth rates of rental income in the future</w:t>
      </w:r>
      <w:r>
        <w:rPr>
          <w:color w:val="231F20"/>
          <w:spacing w:val="-1"/>
          <w:w w:val="90"/>
        </w:rPr>
        <w:t xml:space="preserve"> </w:t>
      </w:r>
      <w:r>
        <w:rPr>
          <w:color w:val="231F20"/>
          <w:w w:val="90"/>
        </w:rPr>
        <w:t>and</w:t>
      </w:r>
      <w:r>
        <w:rPr>
          <w:color w:val="231F20"/>
          <w:spacing w:val="-1"/>
          <w:w w:val="90"/>
        </w:rPr>
        <w:t xml:space="preserve"> </w:t>
      </w:r>
      <w:r>
        <w:rPr>
          <w:color w:val="231F20"/>
          <w:w w:val="90"/>
        </w:rPr>
        <w:t>standard</w:t>
      </w:r>
      <w:r>
        <w:rPr>
          <w:color w:val="231F20"/>
          <w:spacing w:val="-1"/>
          <w:w w:val="90"/>
        </w:rPr>
        <w:t xml:space="preserve"> </w:t>
      </w:r>
      <w:r>
        <w:rPr>
          <w:color w:val="231F20"/>
          <w:w w:val="90"/>
        </w:rPr>
        <w:t>levels</w:t>
      </w:r>
      <w:r>
        <w:rPr>
          <w:color w:val="231F20"/>
          <w:spacing w:val="-1"/>
          <w:w w:val="90"/>
        </w:rPr>
        <w:t xml:space="preserve"> </w:t>
      </w:r>
      <w:r>
        <w:rPr>
          <w:color w:val="231F20"/>
          <w:w w:val="90"/>
        </w:rPr>
        <w:t>of</w:t>
      </w:r>
      <w:r>
        <w:rPr>
          <w:color w:val="231F20"/>
          <w:spacing w:val="-1"/>
          <w:w w:val="90"/>
        </w:rPr>
        <w:t xml:space="preserve"> </w:t>
      </w:r>
      <w:r>
        <w:rPr>
          <w:color w:val="231F20"/>
          <w:w w:val="90"/>
        </w:rPr>
        <w:t>risk</w:t>
      </w:r>
      <w:r>
        <w:rPr>
          <w:color w:val="231F20"/>
          <w:spacing w:val="-1"/>
          <w:w w:val="90"/>
        </w:rPr>
        <w:t xml:space="preserve"> </w:t>
      </w:r>
      <w:r>
        <w:rPr>
          <w:color w:val="231F20"/>
          <w:w w:val="90"/>
        </w:rPr>
        <w:t>premia.</w:t>
      </w:r>
      <w:r>
        <w:rPr>
          <w:color w:val="231F20"/>
          <w:spacing w:val="40"/>
        </w:rPr>
        <w:t xml:space="preserve"> </w:t>
      </w:r>
      <w:r>
        <w:rPr>
          <w:color w:val="231F20"/>
          <w:w w:val="90"/>
        </w:rPr>
        <w:t>Valuations</w:t>
      </w:r>
      <w:r>
        <w:rPr>
          <w:color w:val="231F20"/>
          <w:spacing w:val="-1"/>
          <w:w w:val="90"/>
        </w:rPr>
        <w:t xml:space="preserve"> </w:t>
      </w:r>
      <w:r>
        <w:rPr>
          <w:color w:val="231F20"/>
          <w:w w:val="90"/>
        </w:rPr>
        <w:t>were therefore vulnerable to higher risk premia and lower expectations of future rental growth.</w:t>
      </w:r>
      <w:r>
        <w:rPr>
          <w:color w:val="231F20"/>
          <w:spacing w:val="40"/>
        </w:rPr>
        <w:t xml:space="preserve"> </w:t>
      </w:r>
      <w:r>
        <w:rPr>
          <w:color w:val="231F20"/>
          <w:w w:val="90"/>
        </w:rPr>
        <w:t xml:space="preserve">In the run-up to the </w:t>
      </w:r>
      <w:r>
        <w:rPr>
          <w:color w:val="231F20"/>
          <w:w w:val="85"/>
        </w:rPr>
        <w:t xml:space="preserve">referendum, expectations of rental growth had already begun </w:t>
      </w:r>
      <w:r>
        <w:rPr>
          <w:color w:val="231F20"/>
          <w:w w:val="90"/>
        </w:rPr>
        <w:t>to</w:t>
      </w:r>
      <w:r>
        <w:rPr>
          <w:color w:val="231F20"/>
          <w:spacing w:val="-10"/>
          <w:w w:val="90"/>
        </w:rPr>
        <w:t xml:space="preserve"> </w:t>
      </w:r>
      <w:r>
        <w:rPr>
          <w:color w:val="231F20"/>
          <w:w w:val="90"/>
        </w:rPr>
        <w:t>slow,</w:t>
      </w:r>
      <w:r>
        <w:rPr>
          <w:color w:val="231F20"/>
          <w:spacing w:val="-10"/>
          <w:w w:val="90"/>
        </w:rPr>
        <w:t xml:space="preserve"> </w:t>
      </w:r>
      <w:r>
        <w:rPr>
          <w:color w:val="231F20"/>
          <w:w w:val="90"/>
        </w:rPr>
        <w:t>with</w:t>
      </w:r>
      <w:r>
        <w:rPr>
          <w:color w:val="231F20"/>
          <w:spacing w:val="-10"/>
          <w:w w:val="90"/>
        </w:rPr>
        <w:t xml:space="preserve"> </w:t>
      </w:r>
      <w:r>
        <w:rPr>
          <w:color w:val="231F20"/>
          <w:w w:val="90"/>
        </w:rPr>
        <w:t>Investment</w:t>
      </w:r>
      <w:r>
        <w:rPr>
          <w:color w:val="231F20"/>
          <w:spacing w:val="-10"/>
          <w:w w:val="90"/>
        </w:rPr>
        <w:t xml:space="preserve"> </w:t>
      </w:r>
      <w:r>
        <w:rPr>
          <w:color w:val="231F20"/>
          <w:w w:val="90"/>
        </w:rPr>
        <w:t>Property</w:t>
      </w:r>
      <w:r>
        <w:rPr>
          <w:color w:val="231F20"/>
          <w:spacing w:val="-10"/>
          <w:w w:val="90"/>
        </w:rPr>
        <w:t xml:space="preserve"> </w:t>
      </w:r>
      <w:r>
        <w:rPr>
          <w:color w:val="231F20"/>
          <w:w w:val="90"/>
        </w:rPr>
        <w:t>Forum</w:t>
      </w:r>
      <w:r>
        <w:rPr>
          <w:color w:val="231F20"/>
          <w:spacing w:val="-10"/>
          <w:w w:val="90"/>
        </w:rPr>
        <w:t xml:space="preserve"> </w:t>
      </w:r>
      <w:r>
        <w:rPr>
          <w:color w:val="231F20"/>
          <w:w w:val="90"/>
        </w:rPr>
        <w:t>consensus</w:t>
      </w:r>
      <w:r>
        <w:rPr>
          <w:color w:val="231F20"/>
          <w:spacing w:val="-10"/>
          <w:w w:val="90"/>
        </w:rPr>
        <w:t xml:space="preserve"> </w:t>
      </w:r>
      <w:r>
        <w:rPr>
          <w:color w:val="231F20"/>
          <w:w w:val="90"/>
        </w:rPr>
        <w:t>forecasts for 2016 rental growth in the United Kingdom falling by</w:t>
      </w:r>
    </w:p>
    <w:p w14:paraId="63D3E03A" w14:textId="77777777" w:rsidR="006D5EBA" w:rsidRDefault="00363CC2">
      <w:pPr>
        <w:pStyle w:val="BodyText"/>
        <w:spacing w:line="268" w:lineRule="auto"/>
        <w:ind w:left="85" w:right="577"/>
      </w:pPr>
      <w:r>
        <w:rPr>
          <w:color w:val="231F20"/>
          <w:w w:val="85"/>
        </w:rPr>
        <w:t xml:space="preserve">1 percentage point in the period since the December 2015 </w:t>
      </w:r>
      <w:r>
        <w:rPr>
          <w:i/>
          <w:color w:val="231F20"/>
          <w:w w:val="90"/>
        </w:rPr>
        <w:t>Report</w:t>
      </w:r>
      <w:r>
        <w:rPr>
          <w:color w:val="231F20"/>
          <w:w w:val="90"/>
        </w:rPr>
        <w:t>.</w:t>
      </w:r>
      <w:r>
        <w:rPr>
          <w:color w:val="231F20"/>
          <w:spacing w:val="35"/>
        </w:rPr>
        <w:t xml:space="preserve"> </w:t>
      </w:r>
      <w:r>
        <w:rPr>
          <w:color w:val="231F20"/>
          <w:w w:val="90"/>
        </w:rPr>
        <w:t>Since</w:t>
      </w:r>
      <w:r>
        <w:rPr>
          <w:color w:val="231F20"/>
          <w:spacing w:val="-7"/>
          <w:w w:val="90"/>
        </w:rPr>
        <w:t xml:space="preserve"> </w:t>
      </w:r>
      <w:r>
        <w:rPr>
          <w:color w:val="231F20"/>
          <w:w w:val="90"/>
        </w:rPr>
        <w:t>the</w:t>
      </w:r>
      <w:r>
        <w:rPr>
          <w:color w:val="231F20"/>
          <w:spacing w:val="-7"/>
          <w:w w:val="90"/>
        </w:rPr>
        <w:t xml:space="preserve"> </w:t>
      </w:r>
      <w:r>
        <w:rPr>
          <w:color w:val="231F20"/>
          <w:w w:val="90"/>
        </w:rPr>
        <w:t>referendum,</w:t>
      </w:r>
      <w:r>
        <w:rPr>
          <w:color w:val="231F20"/>
          <w:spacing w:val="-7"/>
          <w:w w:val="90"/>
        </w:rPr>
        <w:t xml:space="preserve"> </w:t>
      </w:r>
      <w:r>
        <w:rPr>
          <w:color w:val="231F20"/>
          <w:w w:val="90"/>
        </w:rPr>
        <w:t>risk</w:t>
      </w:r>
      <w:r>
        <w:rPr>
          <w:color w:val="231F20"/>
          <w:spacing w:val="-7"/>
          <w:w w:val="90"/>
        </w:rPr>
        <w:t xml:space="preserve"> </w:t>
      </w:r>
      <w:r>
        <w:rPr>
          <w:color w:val="231F20"/>
          <w:w w:val="90"/>
        </w:rPr>
        <w:t>premia</w:t>
      </w:r>
      <w:r>
        <w:rPr>
          <w:color w:val="231F20"/>
          <w:spacing w:val="-7"/>
          <w:w w:val="90"/>
        </w:rPr>
        <w:t xml:space="preserve"> </w:t>
      </w:r>
      <w:r>
        <w:rPr>
          <w:color w:val="231F20"/>
          <w:w w:val="90"/>
        </w:rPr>
        <w:t>on</w:t>
      </w:r>
      <w:r>
        <w:rPr>
          <w:color w:val="231F20"/>
          <w:spacing w:val="-7"/>
          <w:w w:val="90"/>
        </w:rPr>
        <w:t xml:space="preserve"> </w:t>
      </w:r>
      <w:r>
        <w:rPr>
          <w:color w:val="231F20"/>
          <w:w w:val="90"/>
        </w:rPr>
        <w:t>a</w:t>
      </w:r>
      <w:r>
        <w:rPr>
          <w:color w:val="231F20"/>
          <w:spacing w:val="-7"/>
          <w:w w:val="90"/>
        </w:rPr>
        <w:t xml:space="preserve"> </w:t>
      </w:r>
      <w:r>
        <w:rPr>
          <w:color w:val="231F20"/>
          <w:w w:val="90"/>
        </w:rPr>
        <w:t>range</w:t>
      </w:r>
      <w:r>
        <w:rPr>
          <w:color w:val="231F20"/>
          <w:spacing w:val="-7"/>
          <w:w w:val="90"/>
        </w:rPr>
        <w:t xml:space="preserve"> </w:t>
      </w:r>
      <w:r>
        <w:rPr>
          <w:color w:val="231F20"/>
          <w:w w:val="90"/>
        </w:rPr>
        <w:t>of UK</w:t>
      </w:r>
      <w:r>
        <w:rPr>
          <w:color w:val="231F20"/>
          <w:spacing w:val="-1"/>
          <w:w w:val="90"/>
        </w:rPr>
        <w:t xml:space="preserve"> </w:t>
      </w:r>
      <w:r>
        <w:rPr>
          <w:color w:val="231F20"/>
          <w:w w:val="90"/>
        </w:rPr>
        <w:t>assets have increased (see Financial market fragility</w:t>
      </w:r>
    </w:p>
    <w:p w14:paraId="524DF181" w14:textId="77777777" w:rsidR="006D5EBA" w:rsidRDefault="00363CC2">
      <w:pPr>
        <w:pStyle w:val="BodyText"/>
        <w:spacing w:line="268" w:lineRule="auto"/>
        <w:ind w:left="85" w:right="478"/>
        <w:jc w:val="both"/>
      </w:pPr>
      <w:r>
        <w:rPr>
          <w:color w:val="231F20"/>
          <w:w w:val="85"/>
        </w:rPr>
        <w:t>chapter).</w:t>
      </w:r>
      <w:r>
        <w:rPr>
          <w:color w:val="231F20"/>
          <w:spacing w:val="40"/>
        </w:rPr>
        <w:t xml:space="preserve"> </w:t>
      </w:r>
      <w:r>
        <w:rPr>
          <w:color w:val="231F20"/>
          <w:w w:val="85"/>
        </w:rPr>
        <w:t xml:space="preserve">And the share prices of UK real estate investment </w:t>
      </w:r>
      <w:r>
        <w:rPr>
          <w:color w:val="231F20"/>
          <w:spacing w:val="-2"/>
          <w:w w:val="90"/>
        </w:rPr>
        <w:t>trusts</w:t>
      </w:r>
      <w:r>
        <w:rPr>
          <w:color w:val="231F20"/>
          <w:spacing w:val="-3"/>
          <w:w w:val="90"/>
        </w:rPr>
        <w:t xml:space="preserve"> </w:t>
      </w:r>
      <w:r>
        <w:rPr>
          <w:color w:val="231F20"/>
          <w:spacing w:val="-2"/>
          <w:w w:val="90"/>
        </w:rPr>
        <w:t>have</w:t>
      </w:r>
      <w:r>
        <w:rPr>
          <w:color w:val="231F20"/>
          <w:spacing w:val="-3"/>
          <w:w w:val="90"/>
        </w:rPr>
        <w:t xml:space="preserve"> </w:t>
      </w:r>
      <w:r>
        <w:rPr>
          <w:color w:val="231F20"/>
          <w:spacing w:val="-2"/>
          <w:w w:val="90"/>
        </w:rPr>
        <w:t>fallen</w:t>
      </w:r>
      <w:r>
        <w:rPr>
          <w:color w:val="231F20"/>
          <w:spacing w:val="-3"/>
          <w:w w:val="90"/>
        </w:rPr>
        <w:t xml:space="preserve"> </w:t>
      </w:r>
      <w:r>
        <w:rPr>
          <w:color w:val="231F20"/>
          <w:spacing w:val="-2"/>
          <w:w w:val="90"/>
        </w:rPr>
        <w:t>by</w:t>
      </w:r>
      <w:r>
        <w:rPr>
          <w:color w:val="231F20"/>
          <w:spacing w:val="-3"/>
          <w:w w:val="90"/>
        </w:rPr>
        <w:t xml:space="preserve"> </w:t>
      </w:r>
      <w:r>
        <w:rPr>
          <w:color w:val="231F20"/>
          <w:spacing w:val="-2"/>
          <w:w w:val="90"/>
        </w:rPr>
        <w:t>13%</w:t>
      </w:r>
      <w:r>
        <w:rPr>
          <w:color w:val="231F20"/>
          <w:spacing w:val="-3"/>
          <w:w w:val="90"/>
        </w:rPr>
        <w:t xml:space="preserve"> </w:t>
      </w:r>
      <w:r>
        <w:rPr>
          <w:color w:val="231F20"/>
          <w:spacing w:val="-2"/>
          <w:w w:val="90"/>
        </w:rPr>
        <w:t>(Chart A.14),</w:t>
      </w:r>
      <w:r>
        <w:rPr>
          <w:color w:val="231F20"/>
          <w:spacing w:val="-3"/>
          <w:w w:val="90"/>
        </w:rPr>
        <w:t xml:space="preserve"> </w:t>
      </w:r>
      <w:r>
        <w:rPr>
          <w:color w:val="231F20"/>
          <w:spacing w:val="-2"/>
          <w:w w:val="90"/>
        </w:rPr>
        <w:t>reflecting</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risk</w:t>
      </w:r>
      <w:r>
        <w:rPr>
          <w:color w:val="231F20"/>
          <w:spacing w:val="-3"/>
          <w:w w:val="90"/>
        </w:rPr>
        <w:t xml:space="preserve"> </w:t>
      </w:r>
      <w:r>
        <w:rPr>
          <w:color w:val="231F20"/>
          <w:spacing w:val="-2"/>
          <w:w w:val="90"/>
        </w:rPr>
        <w:t xml:space="preserve">of </w:t>
      </w:r>
      <w:r>
        <w:rPr>
          <w:color w:val="231F20"/>
          <w:w w:val="90"/>
        </w:rPr>
        <w:t>future marked adjustments in CRE prices.</w:t>
      </w:r>
    </w:p>
    <w:p w14:paraId="1336B2F0" w14:textId="77777777" w:rsidR="006D5EBA" w:rsidRDefault="006D5EBA">
      <w:pPr>
        <w:pStyle w:val="BodyText"/>
        <w:spacing w:before="26"/>
      </w:pPr>
    </w:p>
    <w:p w14:paraId="347B6932" w14:textId="77777777" w:rsidR="006D5EBA" w:rsidRDefault="00363CC2">
      <w:pPr>
        <w:spacing w:line="268" w:lineRule="auto"/>
        <w:ind w:left="85" w:right="1336"/>
        <w:rPr>
          <w:i/>
          <w:sz w:val="20"/>
        </w:rPr>
      </w:pPr>
      <w:r>
        <w:rPr>
          <w:i/>
          <w:color w:val="751C66"/>
          <w:w w:val="85"/>
          <w:sz w:val="20"/>
        </w:rPr>
        <w:t xml:space="preserve">Any stress in the market could be exacerbated by </w:t>
      </w:r>
      <w:r>
        <w:rPr>
          <w:i/>
          <w:color w:val="751C66"/>
          <w:w w:val="90"/>
          <w:sz w:val="20"/>
        </w:rPr>
        <w:t>redemptions from open-ended funds…</w:t>
      </w:r>
    </w:p>
    <w:p w14:paraId="7D7F6BFE" w14:textId="77777777" w:rsidR="006D5EBA" w:rsidRDefault="00363CC2">
      <w:pPr>
        <w:pStyle w:val="BodyText"/>
        <w:spacing w:line="268" w:lineRule="auto"/>
        <w:ind w:left="85" w:right="235"/>
      </w:pPr>
      <w:r>
        <w:rPr>
          <w:color w:val="231F20"/>
          <w:w w:val="90"/>
        </w:rPr>
        <w:t xml:space="preserve">The </w:t>
      </w:r>
      <w:proofErr w:type="spellStart"/>
      <w:r>
        <w:rPr>
          <w:color w:val="231F20"/>
          <w:w w:val="90"/>
        </w:rPr>
        <w:t>behaviour</w:t>
      </w:r>
      <w:proofErr w:type="spellEnd"/>
      <w:r>
        <w:rPr>
          <w:color w:val="231F20"/>
          <w:w w:val="90"/>
        </w:rPr>
        <w:t xml:space="preserve"> of open-ended funds investing in the UK CRE market could amplify any market adjustment.</w:t>
      </w:r>
      <w:r>
        <w:rPr>
          <w:color w:val="231F20"/>
          <w:spacing w:val="40"/>
        </w:rPr>
        <w:t xml:space="preserve"> </w:t>
      </w:r>
      <w:r>
        <w:rPr>
          <w:color w:val="231F20"/>
          <w:w w:val="90"/>
        </w:rPr>
        <w:t>These funds offer investors the option of redeeming their investments at short notice.</w:t>
      </w:r>
      <w:r>
        <w:rPr>
          <w:color w:val="231F20"/>
          <w:spacing w:val="40"/>
        </w:rPr>
        <w:t xml:space="preserve"> </w:t>
      </w:r>
      <w:r>
        <w:rPr>
          <w:color w:val="231F20"/>
          <w:w w:val="90"/>
        </w:rPr>
        <w:t xml:space="preserve">Although they have a range of measures to manage stressed levels of redemptions, these open-ended funds could be forced to sell illiquid assets to meet </w:t>
      </w:r>
      <w:r>
        <w:rPr>
          <w:color w:val="231F20"/>
          <w:w w:val="85"/>
        </w:rPr>
        <w:t xml:space="preserve">redemptions if conditions persist beyond funds’ notice periods. </w:t>
      </w:r>
      <w:r>
        <w:rPr>
          <w:color w:val="231F20"/>
          <w:w w:val="90"/>
        </w:rPr>
        <w:t>Open-ended funds have accounted for an increasing share of CRE investment in recent years, and now have around</w:t>
      </w:r>
    </w:p>
    <w:p w14:paraId="1C5EDE65" w14:textId="77777777" w:rsidR="006D5EBA" w:rsidRDefault="00363CC2">
      <w:pPr>
        <w:pStyle w:val="BodyText"/>
        <w:spacing w:line="268" w:lineRule="auto"/>
        <w:ind w:left="85" w:right="232"/>
      </w:pPr>
      <w:r>
        <w:rPr>
          <w:color w:val="231F20"/>
          <w:w w:val="90"/>
        </w:rPr>
        <w:t>£35</w:t>
      </w:r>
      <w:r>
        <w:rPr>
          <w:color w:val="231F20"/>
          <w:spacing w:val="-11"/>
          <w:w w:val="90"/>
        </w:rPr>
        <w:t xml:space="preserve"> </w:t>
      </w:r>
      <w:r>
        <w:rPr>
          <w:color w:val="231F20"/>
          <w:w w:val="90"/>
        </w:rPr>
        <w:t>billion</w:t>
      </w:r>
      <w:r>
        <w:rPr>
          <w:color w:val="231F20"/>
          <w:spacing w:val="-9"/>
          <w:w w:val="90"/>
        </w:rPr>
        <w:t xml:space="preserve"> </w:t>
      </w:r>
      <w:r>
        <w:rPr>
          <w:color w:val="231F20"/>
          <w:w w:val="90"/>
        </w:rPr>
        <w:t>assets</w:t>
      </w:r>
      <w:r>
        <w:rPr>
          <w:color w:val="231F20"/>
          <w:spacing w:val="-9"/>
          <w:w w:val="90"/>
        </w:rPr>
        <w:t xml:space="preserve"> </w:t>
      </w:r>
      <w:r>
        <w:rPr>
          <w:color w:val="231F20"/>
          <w:w w:val="90"/>
        </w:rPr>
        <w:t>under</w:t>
      </w:r>
      <w:r>
        <w:rPr>
          <w:color w:val="231F20"/>
          <w:spacing w:val="-9"/>
          <w:w w:val="90"/>
        </w:rPr>
        <w:t xml:space="preserve"> </w:t>
      </w:r>
      <w:r>
        <w:rPr>
          <w:color w:val="231F20"/>
          <w:w w:val="90"/>
        </w:rPr>
        <w:t>management,</w:t>
      </w:r>
      <w:r>
        <w:rPr>
          <w:color w:val="231F20"/>
          <w:spacing w:val="-9"/>
          <w:w w:val="90"/>
        </w:rPr>
        <w:t xml:space="preserve"> </w:t>
      </w:r>
      <w:r>
        <w:rPr>
          <w:color w:val="231F20"/>
          <w:w w:val="90"/>
        </w:rPr>
        <w:t>representing</w:t>
      </w:r>
      <w:r>
        <w:rPr>
          <w:color w:val="231F20"/>
          <w:spacing w:val="-9"/>
          <w:w w:val="90"/>
        </w:rPr>
        <w:t xml:space="preserve"> </w:t>
      </w:r>
      <w:r>
        <w:rPr>
          <w:color w:val="231F20"/>
          <w:w w:val="90"/>
        </w:rPr>
        <w:t>around</w:t>
      </w:r>
      <w:r>
        <w:rPr>
          <w:color w:val="231F20"/>
          <w:spacing w:val="-9"/>
          <w:w w:val="90"/>
        </w:rPr>
        <w:t xml:space="preserve"> </w:t>
      </w:r>
      <w:r>
        <w:rPr>
          <w:color w:val="231F20"/>
          <w:w w:val="90"/>
        </w:rPr>
        <w:t>7% of total investment in the UK CRE market.</w:t>
      </w:r>
      <w:r>
        <w:rPr>
          <w:color w:val="231F20"/>
          <w:spacing w:val="40"/>
        </w:rPr>
        <w:t xml:space="preserve"> </w:t>
      </w:r>
      <w:r>
        <w:rPr>
          <w:color w:val="231F20"/>
          <w:w w:val="90"/>
        </w:rPr>
        <w:t xml:space="preserve">These funds had experienced significant outflows in the months leading up to </w:t>
      </w:r>
      <w:r>
        <w:rPr>
          <w:color w:val="231F20"/>
          <w:w w:val="85"/>
        </w:rPr>
        <w:t xml:space="preserve">the referendum, which appear to have increased following the </w:t>
      </w:r>
      <w:r>
        <w:rPr>
          <w:color w:val="231F20"/>
          <w:spacing w:val="-2"/>
          <w:w w:val="95"/>
        </w:rPr>
        <w:t>result.</w:t>
      </w:r>
    </w:p>
    <w:p w14:paraId="7E868A8D" w14:textId="77777777" w:rsidR="006D5EBA" w:rsidRDefault="006D5EBA">
      <w:pPr>
        <w:pStyle w:val="BodyText"/>
        <w:spacing w:before="36"/>
      </w:pPr>
    </w:p>
    <w:p w14:paraId="0A7E3677" w14:textId="77777777" w:rsidR="006D5EBA" w:rsidRDefault="00363CC2">
      <w:pPr>
        <w:ind w:left="85"/>
        <w:rPr>
          <w:i/>
          <w:sz w:val="20"/>
        </w:rPr>
      </w:pPr>
      <w:r>
        <w:rPr>
          <w:i/>
          <w:color w:val="751C66"/>
          <w:w w:val="85"/>
          <w:sz w:val="20"/>
        </w:rPr>
        <w:t>…and</w:t>
      </w:r>
      <w:r>
        <w:rPr>
          <w:i/>
          <w:color w:val="751C66"/>
          <w:spacing w:val="16"/>
          <w:sz w:val="20"/>
        </w:rPr>
        <w:t xml:space="preserve"> </w:t>
      </w:r>
      <w:r>
        <w:rPr>
          <w:i/>
          <w:color w:val="751C66"/>
          <w:w w:val="85"/>
          <w:sz w:val="20"/>
        </w:rPr>
        <w:t>leverage</w:t>
      </w:r>
      <w:r>
        <w:rPr>
          <w:i/>
          <w:color w:val="751C66"/>
          <w:spacing w:val="16"/>
          <w:sz w:val="20"/>
        </w:rPr>
        <w:t xml:space="preserve"> </w:t>
      </w:r>
      <w:r>
        <w:rPr>
          <w:i/>
          <w:color w:val="751C66"/>
          <w:w w:val="85"/>
          <w:sz w:val="20"/>
        </w:rPr>
        <w:t>in</w:t>
      </w:r>
      <w:r>
        <w:rPr>
          <w:i/>
          <w:color w:val="751C66"/>
          <w:spacing w:val="16"/>
          <w:sz w:val="20"/>
        </w:rPr>
        <w:t xml:space="preserve"> </w:t>
      </w:r>
      <w:r>
        <w:rPr>
          <w:i/>
          <w:color w:val="751C66"/>
          <w:w w:val="85"/>
          <w:sz w:val="20"/>
        </w:rPr>
        <w:t>the</w:t>
      </w:r>
      <w:r>
        <w:rPr>
          <w:i/>
          <w:color w:val="751C66"/>
          <w:spacing w:val="16"/>
          <w:sz w:val="20"/>
        </w:rPr>
        <w:t xml:space="preserve"> </w:t>
      </w:r>
      <w:r>
        <w:rPr>
          <w:i/>
          <w:color w:val="751C66"/>
          <w:spacing w:val="-2"/>
          <w:w w:val="85"/>
          <w:sz w:val="20"/>
        </w:rPr>
        <w:t>sector.</w:t>
      </w:r>
    </w:p>
    <w:p w14:paraId="26FC34CB" w14:textId="77777777" w:rsidR="006D5EBA" w:rsidRDefault="00363CC2">
      <w:pPr>
        <w:pStyle w:val="BodyText"/>
        <w:spacing w:before="28" w:line="268" w:lineRule="auto"/>
        <w:ind w:left="85" w:right="232"/>
      </w:pPr>
      <w:r>
        <w:rPr>
          <w:color w:val="231F20"/>
          <w:w w:val="90"/>
        </w:rPr>
        <w:t>The use of leverage in CRE</w:t>
      </w:r>
      <w:r>
        <w:rPr>
          <w:color w:val="231F20"/>
          <w:spacing w:val="-1"/>
          <w:w w:val="90"/>
        </w:rPr>
        <w:t xml:space="preserve"> </w:t>
      </w:r>
      <w:r>
        <w:rPr>
          <w:color w:val="231F20"/>
          <w:w w:val="90"/>
        </w:rPr>
        <w:t>transactions is another potential source</w:t>
      </w:r>
      <w:r>
        <w:rPr>
          <w:color w:val="231F20"/>
          <w:spacing w:val="-8"/>
          <w:w w:val="90"/>
        </w:rPr>
        <w:t xml:space="preserve"> </w:t>
      </w:r>
      <w:r>
        <w:rPr>
          <w:color w:val="231F20"/>
          <w:w w:val="90"/>
        </w:rPr>
        <w:t>of</w:t>
      </w:r>
      <w:r>
        <w:rPr>
          <w:color w:val="231F20"/>
          <w:spacing w:val="-8"/>
          <w:w w:val="90"/>
        </w:rPr>
        <w:t xml:space="preserve"> </w:t>
      </w:r>
      <w:r>
        <w:rPr>
          <w:color w:val="231F20"/>
          <w:w w:val="90"/>
        </w:rPr>
        <w:t>amplification</w:t>
      </w:r>
      <w:r>
        <w:rPr>
          <w:color w:val="231F20"/>
          <w:spacing w:val="-8"/>
          <w:w w:val="90"/>
        </w:rPr>
        <w:t xml:space="preserve"> </w:t>
      </w:r>
      <w:r>
        <w:rPr>
          <w:color w:val="231F20"/>
          <w:w w:val="90"/>
        </w:rPr>
        <w:t>of</w:t>
      </w:r>
      <w:r>
        <w:rPr>
          <w:color w:val="231F20"/>
          <w:spacing w:val="-8"/>
          <w:w w:val="90"/>
        </w:rPr>
        <w:t xml:space="preserve"> </w:t>
      </w:r>
      <w:r>
        <w:rPr>
          <w:color w:val="231F20"/>
          <w:w w:val="90"/>
        </w:rPr>
        <w:t>price</w:t>
      </w:r>
      <w:r>
        <w:rPr>
          <w:color w:val="231F20"/>
          <w:spacing w:val="-8"/>
          <w:w w:val="90"/>
        </w:rPr>
        <w:t xml:space="preserve"> </w:t>
      </w:r>
      <w:r>
        <w:rPr>
          <w:color w:val="231F20"/>
          <w:w w:val="90"/>
        </w:rPr>
        <w:t>falls.</w:t>
      </w:r>
      <w:r>
        <w:rPr>
          <w:color w:val="231F20"/>
          <w:spacing w:val="34"/>
        </w:rPr>
        <w:t xml:space="preserve"> </w:t>
      </w:r>
      <w:r>
        <w:rPr>
          <w:color w:val="231F20"/>
          <w:w w:val="90"/>
        </w:rPr>
        <w:t>Easier</w:t>
      </w:r>
      <w:r>
        <w:rPr>
          <w:color w:val="231F20"/>
          <w:spacing w:val="-8"/>
          <w:w w:val="90"/>
        </w:rPr>
        <w:t xml:space="preserve"> </w:t>
      </w:r>
      <w:r>
        <w:rPr>
          <w:color w:val="231F20"/>
          <w:w w:val="90"/>
        </w:rPr>
        <w:t>access</w:t>
      </w:r>
      <w:r>
        <w:rPr>
          <w:color w:val="231F20"/>
          <w:spacing w:val="-8"/>
          <w:w w:val="90"/>
        </w:rPr>
        <w:t xml:space="preserve"> </w:t>
      </w:r>
      <w:r>
        <w:rPr>
          <w:color w:val="231F20"/>
          <w:w w:val="90"/>
        </w:rPr>
        <w:t>to</w:t>
      </w:r>
      <w:r>
        <w:rPr>
          <w:color w:val="231F20"/>
          <w:spacing w:val="-8"/>
          <w:w w:val="90"/>
        </w:rPr>
        <w:t xml:space="preserve"> </w:t>
      </w:r>
      <w:r>
        <w:rPr>
          <w:color w:val="231F20"/>
          <w:w w:val="90"/>
        </w:rPr>
        <w:t xml:space="preserve">credit </w:t>
      </w:r>
      <w:r>
        <w:rPr>
          <w:color w:val="231F20"/>
          <w:w w:val="85"/>
        </w:rPr>
        <w:t xml:space="preserve">can push up prices in an upswing, while leveraged investors are </w:t>
      </w:r>
      <w:r>
        <w:rPr>
          <w:color w:val="231F20"/>
          <w:w w:val="90"/>
        </w:rPr>
        <w:t>more exposed to equity losses in a downswing.</w:t>
      </w:r>
      <w:r>
        <w:rPr>
          <w:color w:val="231F20"/>
          <w:spacing w:val="40"/>
        </w:rPr>
        <w:t xml:space="preserve"> </w:t>
      </w:r>
      <w:r>
        <w:rPr>
          <w:color w:val="231F20"/>
          <w:w w:val="90"/>
        </w:rPr>
        <w:t>This higher exposure</w:t>
      </w:r>
      <w:r>
        <w:rPr>
          <w:color w:val="231F20"/>
          <w:spacing w:val="-9"/>
          <w:w w:val="90"/>
        </w:rPr>
        <w:t xml:space="preserve"> </w:t>
      </w:r>
      <w:r>
        <w:rPr>
          <w:color w:val="231F20"/>
          <w:w w:val="90"/>
        </w:rPr>
        <w:t>may</w:t>
      </w:r>
      <w:r>
        <w:rPr>
          <w:color w:val="231F20"/>
          <w:spacing w:val="-9"/>
          <w:w w:val="90"/>
        </w:rPr>
        <w:t xml:space="preserve"> </w:t>
      </w:r>
      <w:r>
        <w:rPr>
          <w:color w:val="231F20"/>
          <w:w w:val="90"/>
        </w:rPr>
        <w:t>increase</w:t>
      </w:r>
      <w:r>
        <w:rPr>
          <w:color w:val="231F20"/>
          <w:spacing w:val="-9"/>
          <w:w w:val="90"/>
        </w:rPr>
        <w:t xml:space="preserve"> </w:t>
      </w:r>
      <w:r>
        <w:rPr>
          <w:color w:val="231F20"/>
          <w:w w:val="90"/>
        </w:rPr>
        <w:t>their</w:t>
      </w:r>
      <w:r>
        <w:rPr>
          <w:color w:val="231F20"/>
          <w:spacing w:val="-9"/>
          <w:w w:val="90"/>
        </w:rPr>
        <w:t xml:space="preserve"> </w:t>
      </w:r>
      <w:r>
        <w:rPr>
          <w:color w:val="231F20"/>
          <w:w w:val="90"/>
        </w:rPr>
        <w:t>incentives</w:t>
      </w:r>
      <w:r>
        <w:rPr>
          <w:color w:val="231F20"/>
          <w:spacing w:val="-9"/>
          <w:w w:val="90"/>
        </w:rPr>
        <w:t xml:space="preserve"> </w:t>
      </w:r>
      <w:r>
        <w:rPr>
          <w:color w:val="231F20"/>
          <w:w w:val="90"/>
        </w:rPr>
        <w:t>to</w:t>
      </w:r>
      <w:r>
        <w:rPr>
          <w:color w:val="231F20"/>
          <w:spacing w:val="-9"/>
          <w:w w:val="90"/>
        </w:rPr>
        <w:t xml:space="preserve"> </w:t>
      </w:r>
      <w:r>
        <w:rPr>
          <w:color w:val="231F20"/>
          <w:w w:val="90"/>
        </w:rPr>
        <w:t>sell,</w:t>
      </w:r>
      <w:r>
        <w:rPr>
          <w:color w:val="231F20"/>
          <w:spacing w:val="-9"/>
          <w:w w:val="90"/>
        </w:rPr>
        <w:t xml:space="preserve"> </w:t>
      </w:r>
      <w:r>
        <w:rPr>
          <w:color w:val="231F20"/>
          <w:w w:val="90"/>
        </w:rPr>
        <w:t>amplifying</w:t>
      </w:r>
      <w:r>
        <w:rPr>
          <w:color w:val="231F20"/>
          <w:spacing w:val="-9"/>
          <w:w w:val="90"/>
        </w:rPr>
        <w:t xml:space="preserve"> </w:t>
      </w:r>
      <w:r>
        <w:rPr>
          <w:color w:val="231F20"/>
          <w:w w:val="90"/>
        </w:rPr>
        <w:t>any existing</w:t>
      </w:r>
      <w:r>
        <w:rPr>
          <w:color w:val="231F20"/>
          <w:spacing w:val="-5"/>
          <w:w w:val="90"/>
        </w:rPr>
        <w:t xml:space="preserve"> </w:t>
      </w:r>
      <w:r>
        <w:rPr>
          <w:color w:val="231F20"/>
          <w:w w:val="90"/>
        </w:rPr>
        <w:t>stress</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market.</w:t>
      </w:r>
      <w:r>
        <w:rPr>
          <w:color w:val="231F20"/>
          <w:spacing w:val="39"/>
        </w:rPr>
        <w:t xml:space="preserve"> </w:t>
      </w:r>
      <w:r>
        <w:rPr>
          <w:color w:val="231F20"/>
          <w:w w:val="90"/>
        </w:rPr>
        <w:t>A</w:t>
      </w:r>
      <w:r>
        <w:rPr>
          <w:color w:val="231F20"/>
          <w:spacing w:val="-5"/>
          <w:w w:val="90"/>
        </w:rPr>
        <w:t xml:space="preserve"> </w:t>
      </w:r>
      <w:r>
        <w:rPr>
          <w:color w:val="231F20"/>
          <w:w w:val="90"/>
        </w:rPr>
        <w:t>range</w:t>
      </w:r>
      <w:r>
        <w:rPr>
          <w:color w:val="231F20"/>
          <w:spacing w:val="-5"/>
          <w:w w:val="90"/>
        </w:rPr>
        <w:t xml:space="preserve"> </w:t>
      </w:r>
      <w:r>
        <w:rPr>
          <w:color w:val="231F20"/>
          <w:w w:val="90"/>
        </w:rPr>
        <w:t>of</w:t>
      </w:r>
      <w:r>
        <w:rPr>
          <w:color w:val="231F20"/>
          <w:spacing w:val="-5"/>
          <w:w w:val="90"/>
        </w:rPr>
        <w:t xml:space="preserve"> </w:t>
      </w:r>
      <w:r>
        <w:rPr>
          <w:color w:val="231F20"/>
          <w:w w:val="90"/>
        </w:rPr>
        <w:t>market</w:t>
      </w:r>
      <w:r>
        <w:rPr>
          <w:color w:val="231F20"/>
          <w:spacing w:val="-5"/>
          <w:w w:val="90"/>
        </w:rPr>
        <w:t xml:space="preserve"> </w:t>
      </w:r>
      <w:r>
        <w:rPr>
          <w:color w:val="231F20"/>
          <w:w w:val="90"/>
        </w:rPr>
        <w:t>data</w:t>
      </w:r>
      <w:r>
        <w:rPr>
          <w:color w:val="231F20"/>
          <w:spacing w:val="-5"/>
          <w:w w:val="90"/>
        </w:rPr>
        <w:t xml:space="preserve"> </w:t>
      </w:r>
      <w:r>
        <w:rPr>
          <w:color w:val="231F20"/>
          <w:w w:val="90"/>
        </w:rPr>
        <w:t>sources indicate that loan to value (LTV) ratios on new lending to</w:t>
      </w:r>
    </w:p>
    <w:p w14:paraId="3482271D" w14:textId="77777777" w:rsidR="006D5EBA" w:rsidRDefault="00363CC2">
      <w:pPr>
        <w:pStyle w:val="BodyText"/>
        <w:spacing w:line="232" w:lineRule="exact"/>
        <w:ind w:left="85"/>
      </w:pPr>
      <w:r>
        <w:rPr>
          <w:color w:val="231F20"/>
          <w:w w:val="85"/>
        </w:rPr>
        <w:t>CRE</w:t>
      </w:r>
      <w:r>
        <w:rPr>
          <w:color w:val="231F20"/>
          <w:spacing w:val="-2"/>
        </w:rPr>
        <w:t xml:space="preserve"> </w:t>
      </w:r>
      <w:r>
        <w:rPr>
          <w:color w:val="231F20"/>
          <w:w w:val="85"/>
        </w:rPr>
        <w:t>firms</w:t>
      </w:r>
      <w:r>
        <w:rPr>
          <w:color w:val="231F20"/>
          <w:spacing w:val="1"/>
        </w:rPr>
        <w:t xml:space="preserve"> </w:t>
      </w:r>
      <w:r>
        <w:rPr>
          <w:color w:val="231F20"/>
          <w:w w:val="85"/>
        </w:rPr>
        <w:t>have</w:t>
      </w:r>
      <w:r>
        <w:rPr>
          <w:color w:val="231F20"/>
          <w:spacing w:val="1"/>
        </w:rPr>
        <w:t xml:space="preserve"> </w:t>
      </w:r>
      <w:r>
        <w:rPr>
          <w:color w:val="231F20"/>
          <w:w w:val="85"/>
        </w:rPr>
        <w:t>increased</w:t>
      </w:r>
      <w:r>
        <w:rPr>
          <w:color w:val="231F20"/>
          <w:spacing w:val="1"/>
        </w:rPr>
        <w:t xml:space="preserve"> </w:t>
      </w:r>
      <w:r>
        <w:rPr>
          <w:color w:val="231F20"/>
          <w:w w:val="85"/>
        </w:rPr>
        <w:t>since</w:t>
      </w:r>
      <w:r>
        <w:rPr>
          <w:color w:val="231F20"/>
          <w:spacing w:val="1"/>
        </w:rPr>
        <w:t xml:space="preserve"> </w:t>
      </w:r>
      <w:r>
        <w:rPr>
          <w:color w:val="231F20"/>
          <w:w w:val="85"/>
        </w:rPr>
        <w:t>2014.</w:t>
      </w:r>
      <w:r>
        <w:rPr>
          <w:color w:val="231F20"/>
          <w:spacing w:val="63"/>
        </w:rPr>
        <w:t xml:space="preserve"> </w:t>
      </w:r>
      <w:r>
        <w:rPr>
          <w:color w:val="231F20"/>
          <w:w w:val="85"/>
        </w:rPr>
        <w:t>Data</w:t>
      </w:r>
      <w:r>
        <w:rPr>
          <w:color w:val="231F20"/>
          <w:spacing w:val="1"/>
        </w:rPr>
        <w:t xml:space="preserve"> </w:t>
      </w:r>
      <w:r>
        <w:rPr>
          <w:color w:val="231F20"/>
          <w:spacing w:val="-4"/>
          <w:w w:val="85"/>
        </w:rPr>
        <w:t>from</w:t>
      </w:r>
    </w:p>
    <w:p w14:paraId="00235570" w14:textId="77777777" w:rsidR="006D5EBA" w:rsidRDefault="00363CC2">
      <w:pPr>
        <w:pStyle w:val="BodyText"/>
        <w:spacing w:before="28" w:line="268" w:lineRule="auto"/>
        <w:ind w:left="85" w:right="232"/>
      </w:pPr>
      <w:proofErr w:type="spellStart"/>
      <w:r>
        <w:rPr>
          <w:color w:val="231F20"/>
          <w:w w:val="90"/>
        </w:rPr>
        <w:t>Laxfield</w:t>
      </w:r>
      <w:proofErr w:type="spellEnd"/>
      <w:r>
        <w:rPr>
          <w:color w:val="231F20"/>
          <w:w w:val="90"/>
        </w:rPr>
        <w:t xml:space="preserve"> Capital show the proportion of loan requests with </w:t>
      </w:r>
      <w:r>
        <w:rPr>
          <w:color w:val="231F20"/>
          <w:spacing w:val="-2"/>
        </w:rPr>
        <w:t>LTV</w:t>
      </w:r>
      <w:r>
        <w:rPr>
          <w:color w:val="231F20"/>
          <w:spacing w:val="-18"/>
        </w:rPr>
        <w:t xml:space="preserve"> </w:t>
      </w:r>
      <w:r>
        <w:rPr>
          <w:color w:val="231F20"/>
          <w:spacing w:val="-2"/>
        </w:rPr>
        <w:t>ratios</w:t>
      </w:r>
      <w:r>
        <w:rPr>
          <w:color w:val="231F20"/>
          <w:spacing w:val="-16"/>
        </w:rPr>
        <w:t xml:space="preserve"> </w:t>
      </w:r>
      <w:r>
        <w:rPr>
          <w:color w:val="231F20"/>
          <w:spacing w:val="-2"/>
        </w:rPr>
        <w:t>at</w:t>
      </w:r>
      <w:r>
        <w:rPr>
          <w:color w:val="231F20"/>
          <w:spacing w:val="-16"/>
        </w:rPr>
        <w:t xml:space="preserve"> </w:t>
      </w:r>
      <w:r>
        <w:rPr>
          <w:color w:val="231F20"/>
          <w:spacing w:val="-2"/>
        </w:rPr>
        <w:t>or</w:t>
      </w:r>
      <w:r>
        <w:rPr>
          <w:color w:val="231F20"/>
          <w:spacing w:val="-16"/>
        </w:rPr>
        <w:t xml:space="preserve"> </w:t>
      </w:r>
      <w:r>
        <w:rPr>
          <w:color w:val="231F20"/>
          <w:spacing w:val="-2"/>
        </w:rPr>
        <w:t>above</w:t>
      </w:r>
      <w:r>
        <w:rPr>
          <w:color w:val="231F20"/>
          <w:spacing w:val="-16"/>
        </w:rPr>
        <w:t xml:space="preserve"> </w:t>
      </w:r>
      <w:r>
        <w:rPr>
          <w:color w:val="231F20"/>
          <w:spacing w:val="-2"/>
        </w:rPr>
        <w:t>65%</w:t>
      </w:r>
      <w:r>
        <w:rPr>
          <w:color w:val="231F20"/>
          <w:spacing w:val="-16"/>
        </w:rPr>
        <w:t xml:space="preserve"> </w:t>
      </w:r>
      <w:r>
        <w:rPr>
          <w:color w:val="231F20"/>
          <w:spacing w:val="-2"/>
        </w:rPr>
        <w:t>rising</w:t>
      </w:r>
      <w:r>
        <w:rPr>
          <w:color w:val="231F20"/>
          <w:spacing w:val="-16"/>
        </w:rPr>
        <w:t xml:space="preserve"> </w:t>
      </w:r>
      <w:r>
        <w:rPr>
          <w:color w:val="231F20"/>
          <w:spacing w:val="-2"/>
        </w:rPr>
        <w:t>from</w:t>
      </w:r>
      <w:r>
        <w:rPr>
          <w:color w:val="231F20"/>
          <w:spacing w:val="-16"/>
        </w:rPr>
        <w:t xml:space="preserve"> </w:t>
      </w:r>
      <w:r>
        <w:rPr>
          <w:color w:val="231F20"/>
          <w:spacing w:val="-2"/>
        </w:rPr>
        <w:t>33%</w:t>
      </w:r>
      <w:r>
        <w:rPr>
          <w:color w:val="231F20"/>
          <w:spacing w:val="-16"/>
        </w:rPr>
        <w:t xml:space="preserve"> </w:t>
      </w:r>
      <w:r>
        <w:rPr>
          <w:color w:val="231F20"/>
          <w:spacing w:val="-2"/>
        </w:rPr>
        <w:t>to</w:t>
      </w:r>
      <w:r>
        <w:rPr>
          <w:color w:val="231F20"/>
          <w:spacing w:val="-16"/>
        </w:rPr>
        <w:t xml:space="preserve"> </w:t>
      </w:r>
      <w:r>
        <w:rPr>
          <w:color w:val="231F20"/>
          <w:spacing w:val="-2"/>
        </w:rPr>
        <w:t>47%</w:t>
      </w:r>
      <w:r>
        <w:rPr>
          <w:color w:val="231F20"/>
          <w:spacing w:val="-16"/>
        </w:rPr>
        <w:t xml:space="preserve"> </w:t>
      </w:r>
      <w:r>
        <w:rPr>
          <w:color w:val="231F20"/>
          <w:spacing w:val="-2"/>
        </w:rPr>
        <w:t>in</w:t>
      </w:r>
      <w:r>
        <w:rPr>
          <w:color w:val="231F20"/>
          <w:spacing w:val="-16"/>
        </w:rPr>
        <w:t xml:space="preserve"> </w:t>
      </w:r>
      <w:r>
        <w:rPr>
          <w:color w:val="231F20"/>
          <w:spacing w:val="-2"/>
        </w:rPr>
        <w:t xml:space="preserve">2015 </w:t>
      </w:r>
      <w:r>
        <w:rPr>
          <w:color w:val="231F20"/>
          <w:w w:val="85"/>
        </w:rPr>
        <w:t>(Chart A.15).</w:t>
      </w:r>
      <w:r>
        <w:rPr>
          <w:color w:val="231F20"/>
          <w:spacing w:val="40"/>
        </w:rPr>
        <w:t xml:space="preserve"> </w:t>
      </w:r>
      <w:r>
        <w:rPr>
          <w:color w:val="231F20"/>
          <w:w w:val="85"/>
        </w:rPr>
        <w:t xml:space="preserve">Increasing leverage in the sector resulted in the </w:t>
      </w:r>
      <w:r>
        <w:rPr>
          <w:color w:val="231F20"/>
          <w:w w:val="90"/>
        </w:rPr>
        <w:t>total stock of debt used to finance UK CRE investment increasing</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first</w:t>
      </w:r>
      <w:r>
        <w:rPr>
          <w:color w:val="231F20"/>
          <w:spacing w:val="-10"/>
          <w:w w:val="90"/>
        </w:rPr>
        <w:t xml:space="preserve"> </w:t>
      </w:r>
      <w:r>
        <w:rPr>
          <w:color w:val="231F20"/>
          <w:w w:val="90"/>
        </w:rPr>
        <w:t>time</w:t>
      </w:r>
      <w:r>
        <w:rPr>
          <w:color w:val="231F20"/>
          <w:spacing w:val="-10"/>
          <w:w w:val="90"/>
        </w:rPr>
        <w:t xml:space="preserve"> </w:t>
      </w:r>
      <w:r>
        <w:rPr>
          <w:color w:val="231F20"/>
          <w:w w:val="90"/>
        </w:rPr>
        <w:t>since</w:t>
      </w:r>
      <w:r>
        <w:rPr>
          <w:color w:val="231F20"/>
          <w:spacing w:val="-10"/>
          <w:w w:val="90"/>
        </w:rPr>
        <w:t xml:space="preserve"> </w:t>
      </w:r>
      <w:r>
        <w:rPr>
          <w:color w:val="231F20"/>
          <w:w w:val="90"/>
        </w:rPr>
        <w:t>the</w:t>
      </w:r>
      <w:r>
        <w:rPr>
          <w:color w:val="231F20"/>
          <w:spacing w:val="-10"/>
          <w:w w:val="90"/>
        </w:rPr>
        <w:t xml:space="preserve"> </w:t>
      </w:r>
      <w:r>
        <w:rPr>
          <w:color w:val="231F20"/>
          <w:w w:val="90"/>
        </w:rPr>
        <w:t>crisis</w:t>
      </w:r>
      <w:r>
        <w:rPr>
          <w:color w:val="231F20"/>
          <w:spacing w:val="-10"/>
          <w:w w:val="90"/>
        </w:rPr>
        <w:t xml:space="preserve"> </w:t>
      </w:r>
      <w:r>
        <w:rPr>
          <w:color w:val="231F20"/>
          <w:w w:val="90"/>
        </w:rPr>
        <w:t>in</w:t>
      </w:r>
      <w:r>
        <w:rPr>
          <w:color w:val="231F20"/>
          <w:spacing w:val="-10"/>
          <w:w w:val="90"/>
        </w:rPr>
        <w:t xml:space="preserve"> </w:t>
      </w:r>
      <w:r>
        <w:rPr>
          <w:color w:val="231F20"/>
          <w:w w:val="90"/>
        </w:rPr>
        <w:t>2015,</w:t>
      </w:r>
      <w:r>
        <w:rPr>
          <w:color w:val="231F20"/>
          <w:spacing w:val="-10"/>
          <w:w w:val="90"/>
        </w:rPr>
        <w:t xml:space="preserve"> </w:t>
      </w:r>
      <w:r>
        <w:rPr>
          <w:color w:val="231F20"/>
          <w:w w:val="90"/>
        </w:rPr>
        <w:t>though</w:t>
      </w:r>
      <w:r>
        <w:rPr>
          <w:color w:val="231F20"/>
          <w:spacing w:val="-10"/>
          <w:w w:val="90"/>
        </w:rPr>
        <w:t xml:space="preserve"> </w:t>
      </w:r>
      <w:r>
        <w:rPr>
          <w:color w:val="231F20"/>
          <w:w w:val="90"/>
        </w:rPr>
        <w:t xml:space="preserve">it </w:t>
      </w:r>
      <w:r>
        <w:rPr>
          <w:color w:val="231F20"/>
          <w:spacing w:val="-6"/>
        </w:rPr>
        <w:t>remains</w:t>
      </w:r>
      <w:r>
        <w:rPr>
          <w:color w:val="231F20"/>
          <w:spacing w:val="-9"/>
        </w:rPr>
        <w:t xml:space="preserve"> </w:t>
      </w:r>
      <w:r>
        <w:rPr>
          <w:color w:val="231F20"/>
          <w:spacing w:val="-6"/>
        </w:rPr>
        <w:t>around</w:t>
      </w:r>
      <w:r>
        <w:rPr>
          <w:color w:val="231F20"/>
          <w:spacing w:val="-9"/>
        </w:rPr>
        <w:t xml:space="preserve"> </w:t>
      </w:r>
      <w:r>
        <w:rPr>
          <w:color w:val="231F20"/>
          <w:spacing w:val="-6"/>
        </w:rPr>
        <w:t>34%</w:t>
      </w:r>
      <w:r>
        <w:rPr>
          <w:color w:val="231F20"/>
          <w:spacing w:val="-9"/>
        </w:rPr>
        <w:t xml:space="preserve"> </w:t>
      </w:r>
      <w:r>
        <w:rPr>
          <w:color w:val="231F20"/>
          <w:spacing w:val="-6"/>
        </w:rPr>
        <w:t>lower</w:t>
      </w:r>
      <w:r>
        <w:rPr>
          <w:color w:val="231F20"/>
          <w:spacing w:val="-9"/>
        </w:rPr>
        <w:t xml:space="preserve"> </w:t>
      </w:r>
      <w:r>
        <w:rPr>
          <w:color w:val="231F20"/>
          <w:spacing w:val="-6"/>
        </w:rPr>
        <w:t>than</w:t>
      </w:r>
      <w:r>
        <w:rPr>
          <w:color w:val="231F20"/>
          <w:spacing w:val="-9"/>
        </w:rPr>
        <w:t xml:space="preserve"> </w:t>
      </w:r>
      <w:r>
        <w:rPr>
          <w:color w:val="231F20"/>
          <w:spacing w:val="-6"/>
        </w:rPr>
        <w:t>its</w:t>
      </w:r>
      <w:r>
        <w:rPr>
          <w:color w:val="231F20"/>
          <w:spacing w:val="-9"/>
        </w:rPr>
        <w:t xml:space="preserve"> </w:t>
      </w:r>
      <w:r>
        <w:rPr>
          <w:color w:val="231F20"/>
          <w:spacing w:val="-6"/>
        </w:rPr>
        <w:t>pre-crisis</w:t>
      </w:r>
      <w:r>
        <w:rPr>
          <w:color w:val="231F20"/>
          <w:spacing w:val="-9"/>
        </w:rPr>
        <w:t xml:space="preserve"> </w:t>
      </w:r>
      <w:r>
        <w:rPr>
          <w:color w:val="231F20"/>
          <w:spacing w:val="-6"/>
        </w:rPr>
        <w:t>peak</w:t>
      </w:r>
    </w:p>
    <w:p w14:paraId="66914B41" w14:textId="77777777" w:rsidR="006D5EBA" w:rsidRPr="00F1564B" w:rsidRDefault="00363CC2">
      <w:pPr>
        <w:pStyle w:val="BodyText"/>
        <w:spacing w:line="232" w:lineRule="exact"/>
        <w:ind w:left="85"/>
        <w:rPr>
          <w:lang w:val="fr-FR"/>
        </w:rPr>
      </w:pPr>
      <w:r w:rsidRPr="00F1564B">
        <w:rPr>
          <w:color w:val="231F20"/>
          <w:w w:val="90"/>
          <w:lang w:val="fr-FR"/>
        </w:rPr>
        <w:t>(Chart</w:t>
      </w:r>
      <w:r w:rsidRPr="00F1564B">
        <w:rPr>
          <w:color w:val="231F20"/>
          <w:spacing w:val="6"/>
          <w:lang w:val="fr-FR"/>
        </w:rPr>
        <w:t xml:space="preserve"> </w:t>
      </w:r>
      <w:r w:rsidRPr="00F1564B">
        <w:rPr>
          <w:color w:val="231F20"/>
          <w:spacing w:val="-2"/>
          <w:lang w:val="fr-FR"/>
        </w:rPr>
        <w:t>A.16).</w:t>
      </w:r>
    </w:p>
    <w:p w14:paraId="6F00E4D6" w14:textId="77777777" w:rsidR="006D5EBA" w:rsidRPr="00F1564B" w:rsidRDefault="006D5EBA">
      <w:pPr>
        <w:pStyle w:val="BodyText"/>
        <w:spacing w:line="232" w:lineRule="exact"/>
        <w:rPr>
          <w:lang w:val="fr-FR"/>
        </w:rPr>
        <w:sectPr w:rsidR="006D5EBA" w:rsidRPr="00F1564B">
          <w:pgSz w:w="11910" w:h="16840"/>
          <w:pgMar w:top="1560" w:right="566" w:bottom="280" w:left="708" w:header="446" w:footer="0" w:gutter="0"/>
          <w:cols w:num="2" w:space="720" w:equalWidth="0">
            <w:col w:w="4433" w:space="896"/>
            <w:col w:w="5307"/>
          </w:cols>
        </w:sectPr>
      </w:pPr>
    </w:p>
    <w:p w14:paraId="1057E75F" w14:textId="77777777" w:rsidR="006D5EBA" w:rsidRPr="00F1564B" w:rsidRDefault="006D5EBA">
      <w:pPr>
        <w:pStyle w:val="BodyText"/>
        <w:rPr>
          <w:sz w:val="14"/>
          <w:lang w:val="fr-FR"/>
        </w:rPr>
      </w:pPr>
    </w:p>
    <w:p w14:paraId="1753E448" w14:textId="77777777" w:rsidR="006D5EBA" w:rsidRPr="00F1564B" w:rsidRDefault="006D5EBA">
      <w:pPr>
        <w:pStyle w:val="BodyText"/>
        <w:rPr>
          <w:sz w:val="14"/>
          <w:lang w:val="fr-FR"/>
        </w:rPr>
        <w:sectPr w:rsidR="006D5EBA" w:rsidRPr="00F1564B">
          <w:type w:val="continuous"/>
          <w:pgSz w:w="11910" w:h="16840"/>
          <w:pgMar w:top="1540" w:right="566" w:bottom="0" w:left="708" w:header="446" w:footer="0" w:gutter="0"/>
          <w:cols w:space="720"/>
        </w:sectPr>
      </w:pPr>
    </w:p>
    <w:p w14:paraId="08695D8D" w14:textId="77777777" w:rsidR="006D5EBA" w:rsidRPr="00F1564B" w:rsidRDefault="006D5EBA">
      <w:pPr>
        <w:pStyle w:val="BodyText"/>
        <w:rPr>
          <w:sz w:val="12"/>
          <w:lang w:val="fr-FR"/>
        </w:rPr>
      </w:pPr>
    </w:p>
    <w:p w14:paraId="4D3690F6" w14:textId="77777777" w:rsidR="006D5EBA" w:rsidRPr="00F1564B" w:rsidRDefault="006D5EBA">
      <w:pPr>
        <w:pStyle w:val="BodyText"/>
        <w:rPr>
          <w:sz w:val="12"/>
          <w:lang w:val="fr-FR"/>
        </w:rPr>
      </w:pPr>
    </w:p>
    <w:p w14:paraId="416403AF" w14:textId="77777777" w:rsidR="006D5EBA" w:rsidRPr="00F1564B" w:rsidRDefault="006D5EBA">
      <w:pPr>
        <w:pStyle w:val="BodyText"/>
        <w:rPr>
          <w:sz w:val="12"/>
          <w:lang w:val="fr-FR"/>
        </w:rPr>
      </w:pPr>
    </w:p>
    <w:p w14:paraId="34EE3401" w14:textId="77777777" w:rsidR="006D5EBA" w:rsidRPr="00F1564B" w:rsidRDefault="006D5EBA">
      <w:pPr>
        <w:pStyle w:val="BodyText"/>
        <w:rPr>
          <w:sz w:val="12"/>
          <w:lang w:val="fr-FR"/>
        </w:rPr>
      </w:pPr>
    </w:p>
    <w:p w14:paraId="314DE5A1" w14:textId="77777777" w:rsidR="006D5EBA" w:rsidRPr="00F1564B" w:rsidRDefault="006D5EBA">
      <w:pPr>
        <w:pStyle w:val="BodyText"/>
        <w:rPr>
          <w:sz w:val="12"/>
          <w:lang w:val="fr-FR"/>
        </w:rPr>
      </w:pPr>
    </w:p>
    <w:p w14:paraId="146F0E1C" w14:textId="77777777" w:rsidR="006D5EBA" w:rsidRPr="00F1564B" w:rsidRDefault="006D5EBA">
      <w:pPr>
        <w:pStyle w:val="BodyText"/>
        <w:rPr>
          <w:sz w:val="12"/>
          <w:lang w:val="fr-FR"/>
        </w:rPr>
      </w:pPr>
    </w:p>
    <w:p w14:paraId="037CF9A1" w14:textId="77777777" w:rsidR="006D5EBA" w:rsidRPr="00F1564B" w:rsidRDefault="006D5EBA">
      <w:pPr>
        <w:pStyle w:val="BodyText"/>
        <w:rPr>
          <w:sz w:val="12"/>
          <w:lang w:val="fr-FR"/>
        </w:rPr>
      </w:pPr>
    </w:p>
    <w:p w14:paraId="6C814477" w14:textId="77777777" w:rsidR="006D5EBA" w:rsidRPr="00F1564B" w:rsidRDefault="006D5EBA">
      <w:pPr>
        <w:pStyle w:val="BodyText"/>
        <w:spacing w:before="104"/>
        <w:rPr>
          <w:sz w:val="12"/>
          <w:lang w:val="fr-FR"/>
        </w:rPr>
      </w:pPr>
    </w:p>
    <w:p w14:paraId="362C852A" w14:textId="77777777" w:rsidR="006D5EBA" w:rsidRPr="00F1564B" w:rsidRDefault="00363CC2">
      <w:pPr>
        <w:tabs>
          <w:tab w:val="left" w:pos="1069"/>
          <w:tab w:val="left" w:pos="1476"/>
          <w:tab w:val="left" w:pos="1865"/>
          <w:tab w:val="left" w:pos="2264"/>
          <w:tab w:val="left" w:pos="2671"/>
          <w:tab w:val="left" w:pos="3055"/>
          <w:tab w:val="left" w:pos="3449"/>
        </w:tabs>
        <w:ind w:left="232"/>
        <w:rPr>
          <w:sz w:val="12"/>
          <w:lang w:val="fr-FR"/>
        </w:rPr>
      </w:pPr>
      <w:r w:rsidRPr="00F1564B">
        <w:rPr>
          <w:color w:val="231F20"/>
          <w:sz w:val="12"/>
          <w:lang w:val="fr-FR"/>
        </w:rPr>
        <w:t>1999</w:t>
      </w:r>
      <w:r w:rsidRPr="00F1564B">
        <w:rPr>
          <w:color w:val="231F20"/>
          <w:spacing w:val="34"/>
          <w:sz w:val="12"/>
          <w:lang w:val="fr-FR"/>
        </w:rPr>
        <w:t xml:space="preserve">  </w:t>
      </w:r>
      <w:r w:rsidRPr="00F1564B">
        <w:rPr>
          <w:color w:val="231F20"/>
          <w:spacing w:val="-4"/>
          <w:sz w:val="12"/>
          <w:lang w:val="fr-FR"/>
        </w:rPr>
        <w:t>2001</w:t>
      </w:r>
      <w:r w:rsidRPr="00F1564B">
        <w:rPr>
          <w:color w:val="231F20"/>
          <w:sz w:val="12"/>
          <w:lang w:val="fr-FR"/>
        </w:rPr>
        <w:tab/>
      </w:r>
      <w:r w:rsidRPr="00F1564B">
        <w:rPr>
          <w:color w:val="231F20"/>
          <w:spacing w:val="-5"/>
          <w:sz w:val="12"/>
          <w:lang w:val="fr-FR"/>
        </w:rPr>
        <w:t>03</w:t>
      </w:r>
      <w:r w:rsidRPr="00F1564B">
        <w:rPr>
          <w:color w:val="231F20"/>
          <w:sz w:val="12"/>
          <w:lang w:val="fr-FR"/>
        </w:rPr>
        <w:tab/>
      </w:r>
      <w:r w:rsidRPr="00F1564B">
        <w:rPr>
          <w:color w:val="231F20"/>
          <w:spacing w:val="-5"/>
          <w:sz w:val="12"/>
          <w:lang w:val="fr-FR"/>
        </w:rPr>
        <w:t>05</w:t>
      </w:r>
      <w:r w:rsidRPr="00F1564B">
        <w:rPr>
          <w:color w:val="231F20"/>
          <w:sz w:val="12"/>
          <w:lang w:val="fr-FR"/>
        </w:rPr>
        <w:tab/>
      </w:r>
      <w:r w:rsidRPr="00F1564B">
        <w:rPr>
          <w:color w:val="231F20"/>
          <w:spacing w:val="-5"/>
          <w:sz w:val="12"/>
          <w:lang w:val="fr-FR"/>
        </w:rPr>
        <w:t>07</w:t>
      </w:r>
      <w:r w:rsidRPr="00F1564B">
        <w:rPr>
          <w:color w:val="231F20"/>
          <w:sz w:val="12"/>
          <w:lang w:val="fr-FR"/>
        </w:rPr>
        <w:tab/>
      </w:r>
      <w:r w:rsidRPr="00F1564B">
        <w:rPr>
          <w:color w:val="231F20"/>
          <w:spacing w:val="-5"/>
          <w:sz w:val="12"/>
          <w:lang w:val="fr-FR"/>
        </w:rPr>
        <w:t>09</w:t>
      </w:r>
      <w:r w:rsidRPr="00F1564B">
        <w:rPr>
          <w:color w:val="231F20"/>
          <w:sz w:val="12"/>
          <w:lang w:val="fr-FR"/>
        </w:rPr>
        <w:tab/>
      </w:r>
      <w:r w:rsidRPr="00F1564B">
        <w:rPr>
          <w:color w:val="231F20"/>
          <w:spacing w:val="-5"/>
          <w:sz w:val="12"/>
          <w:lang w:val="fr-FR"/>
        </w:rPr>
        <w:t>11</w:t>
      </w:r>
      <w:r w:rsidRPr="00F1564B">
        <w:rPr>
          <w:color w:val="231F20"/>
          <w:sz w:val="12"/>
          <w:lang w:val="fr-FR"/>
        </w:rPr>
        <w:tab/>
      </w:r>
      <w:r w:rsidRPr="00F1564B">
        <w:rPr>
          <w:color w:val="231F20"/>
          <w:spacing w:val="-5"/>
          <w:sz w:val="12"/>
          <w:lang w:val="fr-FR"/>
        </w:rPr>
        <w:t>13</w:t>
      </w:r>
      <w:r w:rsidRPr="00F1564B">
        <w:rPr>
          <w:color w:val="231F20"/>
          <w:sz w:val="12"/>
          <w:lang w:val="fr-FR"/>
        </w:rPr>
        <w:tab/>
      </w:r>
      <w:r w:rsidRPr="00F1564B">
        <w:rPr>
          <w:color w:val="231F20"/>
          <w:spacing w:val="-5"/>
          <w:sz w:val="12"/>
          <w:lang w:val="fr-FR"/>
        </w:rPr>
        <w:t>15</w:t>
      </w:r>
    </w:p>
    <w:p w14:paraId="64FD6084" w14:textId="77777777" w:rsidR="006D5EBA" w:rsidRPr="00F1564B" w:rsidRDefault="00363CC2">
      <w:pPr>
        <w:spacing w:before="129"/>
        <w:ind w:left="85"/>
        <w:rPr>
          <w:sz w:val="11"/>
          <w:lang w:val="fr-FR"/>
        </w:rPr>
      </w:pPr>
      <w:r w:rsidRPr="00F1564B">
        <w:rPr>
          <w:color w:val="231F20"/>
          <w:w w:val="90"/>
          <w:sz w:val="11"/>
          <w:lang w:val="fr-FR"/>
        </w:rPr>
        <w:t>Source:</w:t>
      </w:r>
      <w:r w:rsidRPr="00F1564B">
        <w:rPr>
          <w:color w:val="231F20"/>
          <w:spacing w:val="29"/>
          <w:sz w:val="11"/>
          <w:lang w:val="fr-FR"/>
        </w:rPr>
        <w:t xml:space="preserve"> </w:t>
      </w:r>
      <w:r w:rsidRPr="00F1564B">
        <w:rPr>
          <w:color w:val="231F20"/>
          <w:w w:val="90"/>
          <w:sz w:val="11"/>
          <w:lang w:val="fr-FR"/>
        </w:rPr>
        <w:t>De</w:t>
      </w:r>
      <w:r w:rsidRPr="00F1564B">
        <w:rPr>
          <w:color w:val="231F20"/>
          <w:spacing w:val="-2"/>
          <w:sz w:val="11"/>
          <w:lang w:val="fr-FR"/>
        </w:rPr>
        <w:t xml:space="preserve"> </w:t>
      </w:r>
      <w:r w:rsidRPr="00F1564B">
        <w:rPr>
          <w:color w:val="231F20"/>
          <w:w w:val="90"/>
          <w:sz w:val="11"/>
          <w:lang w:val="fr-FR"/>
        </w:rPr>
        <w:t>Montfort</w:t>
      </w:r>
      <w:r w:rsidRPr="00F1564B">
        <w:rPr>
          <w:color w:val="231F20"/>
          <w:spacing w:val="-2"/>
          <w:sz w:val="11"/>
          <w:lang w:val="fr-FR"/>
        </w:rPr>
        <w:t xml:space="preserve"> </w:t>
      </w:r>
      <w:proofErr w:type="spellStart"/>
      <w:r w:rsidRPr="00F1564B">
        <w:rPr>
          <w:color w:val="231F20"/>
          <w:spacing w:val="-2"/>
          <w:w w:val="90"/>
          <w:sz w:val="11"/>
          <w:lang w:val="fr-FR"/>
        </w:rPr>
        <w:t>University</w:t>
      </w:r>
      <w:proofErr w:type="spellEnd"/>
      <w:r w:rsidRPr="00F1564B">
        <w:rPr>
          <w:color w:val="231F20"/>
          <w:spacing w:val="-2"/>
          <w:w w:val="90"/>
          <w:sz w:val="11"/>
          <w:lang w:val="fr-FR"/>
        </w:rPr>
        <w:t>.</w:t>
      </w:r>
    </w:p>
    <w:p w14:paraId="676C93FF" w14:textId="77777777" w:rsidR="006D5EBA" w:rsidRPr="00F1564B" w:rsidRDefault="00363CC2">
      <w:pPr>
        <w:spacing w:before="30"/>
        <w:rPr>
          <w:sz w:val="12"/>
          <w:lang w:val="fr-FR"/>
        </w:rPr>
      </w:pPr>
      <w:r w:rsidRPr="00F1564B">
        <w:rPr>
          <w:lang w:val="fr-FR"/>
        </w:rPr>
        <w:br w:type="column"/>
      </w:r>
    </w:p>
    <w:p w14:paraId="4B769AFE" w14:textId="77777777" w:rsidR="006D5EBA" w:rsidRDefault="00363CC2">
      <w:pPr>
        <w:spacing w:before="1"/>
        <w:ind w:right="38"/>
        <w:jc w:val="right"/>
        <w:rPr>
          <w:sz w:val="12"/>
        </w:rPr>
      </w:pPr>
      <w:r>
        <w:rPr>
          <w:color w:val="231F20"/>
          <w:spacing w:val="-5"/>
          <w:sz w:val="12"/>
        </w:rPr>
        <w:t>100</w:t>
      </w:r>
    </w:p>
    <w:p w14:paraId="2024D7B2" w14:textId="77777777" w:rsidR="006D5EBA" w:rsidRDefault="006D5EBA">
      <w:pPr>
        <w:pStyle w:val="BodyText"/>
        <w:rPr>
          <w:sz w:val="12"/>
        </w:rPr>
      </w:pPr>
    </w:p>
    <w:p w14:paraId="40737DD6" w14:textId="77777777" w:rsidR="006D5EBA" w:rsidRDefault="006D5EBA">
      <w:pPr>
        <w:pStyle w:val="BodyText"/>
        <w:spacing w:before="53"/>
        <w:rPr>
          <w:sz w:val="12"/>
        </w:rPr>
      </w:pPr>
    </w:p>
    <w:p w14:paraId="29AF6119" w14:textId="77777777" w:rsidR="006D5EBA" w:rsidRDefault="00363CC2">
      <w:pPr>
        <w:spacing w:before="1"/>
        <w:ind w:right="38"/>
        <w:jc w:val="right"/>
        <w:rPr>
          <w:sz w:val="12"/>
        </w:rPr>
      </w:pPr>
      <w:r>
        <w:rPr>
          <w:color w:val="231F20"/>
          <w:spacing w:val="-5"/>
          <w:sz w:val="12"/>
        </w:rPr>
        <w:t>50</w:t>
      </w:r>
    </w:p>
    <w:p w14:paraId="482CB434" w14:textId="77777777" w:rsidR="006D5EBA" w:rsidRDefault="006D5EBA">
      <w:pPr>
        <w:pStyle w:val="BodyText"/>
        <w:rPr>
          <w:sz w:val="12"/>
        </w:rPr>
      </w:pPr>
    </w:p>
    <w:p w14:paraId="760A0A9A" w14:textId="77777777" w:rsidR="006D5EBA" w:rsidRDefault="006D5EBA">
      <w:pPr>
        <w:pStyle w:val="BodyText"/>
        <w:spacing w:before="53"/>
        <w:rPr>
          <w:sz w:val="12"/>
        </w:rPr>
      </w:pPr>
    </w:p>
    <w:p w14:paraId="7A459C5E" w14:textId="77777777" w:rsidR="006D5EBA" w:rsidRDefault="00363CC2">
      <w:pPr>
        <w:ind w:right="38"/>
        <w:jc w:val="right"/>
        <w:rPr>
          <w:sz w:val="12"/>
        </w:rPr>
      </w:pPr>
      <w:r>
        <w:rPr>
          <w:color w:val="231F20"/>
          <w:spacing w:val="-10"/>
          <w:w w:val="105"/>
          <w:sz w:val="12"/>
        </w:rPr>
        <w:t>0</w:t>
      </w:r>
    </w:p>
    <w:p w14:paraId="5B8CCE0A" w14:textId="77777777" w:rsidR="006D5EBA" w:rsidRDefault="00363CC2">
      <w:pPr>
        <w:spacing w:before="103" w:line="268" w:lineRule="auto"/>
        <w:ind w:left="85" w:right="235"/>
        <w:rPr>
          <w:i/>
          <w:sz w:val="20"/>
        </w:rPr>
      </w:pPr>
      <w:r>
        <w:br w:type="column"/>
      </w:r>
      <w:r>
        <w:rPr>
          <w:i/>
          <w:color w:val="751C66"/>
          <w:w w:val="85"/>
          <w:sz w:val="20"/>
        </w:rPr>
        <w:t>The UK</w:t>
      </w:r>
      <w:r>
        <w:rPr>
          <w:i/>
          <w:color w:val="751C66"/>
          <w:sz w:val="20"/>
        </w:rPr>
        <w:t xml:space="preserve"> </w:t>
      </w:r>
      <w:r>
        <w:rPr>
          <w:i/>
          <w:color w:val="751C66"/>
          <w:w w:val="85"/>
          <w:sz w:val="20"/>
        </w:rPr>
        <w:t>banking system has reduced its exposure to CRE since</w:t>
      </w:r>
      <w:r>
        <w:rPr>
          <w:i/>
          <w:color w:val="751C66"/>
          <w:spacing w:val="40"/>
          <w:sz w:val="20"/>
        </w:rPr>
        <w:t xml:space="preserve"> </w:t>
      </w:r>
      <w:r>
        <w:rPr>
          <w:i/>
          <w:color w:val="751C66"/>
          <w:w w:val="95"/>
          <w:sz w:val="20"/>
        </w:rPr>
        <w:t>the</w:t>
      </w:r>
      <w:r>
        <w:rPr>
          <w:i/>
          <w:color w:val="751C66"/>
          <w:spacing w:val="-5"/>
          <w:w w:val="95"/>
          <w:sz w:val="20"/>
        </w:rPr>
        <w:t xml:space="preserve"> </w:t>
      </w:r>
      <w:r>
        <w:rPr>
          <w:i/>
          <w:color w:val="751C66"/>
          <w:w w:val="95"/>
          <w:sz w:val="20"/>
        </w:rPr>
        <w:t>crisis…</w:t>
      </w:r>
    </w:p>
    <w:p w14:paraId="43C93444" w14:textId="77777777" w:rsidR="006D5EBA" w:rsidRDefault="00363CC2">
      <w:pPr>
        <w:pStyle w:val="BodyText"/>
        <w:spacing w:line="268" w:lineRule="auto"/>
        <w:ind w:left="85" w:right="238"/>
      </w:pPr>
      <w:r>
        <w:rPr>
          <w:color w:val="231F20"/>
          <w:w w:val="90"/>
        </w:rPr>
        <w:t>Major UK banks have material exposures to the CRE sector, averaging</w:t>
      </w:r>
      <w:r>
        <w:rPr>
          <w:color w:val="231F20"/>
          <w:spacing w:val="-10"/>
          <w:w w:val="90"/>
        </w:rPr>
        <w:t xml:space="preserve"> </w:t>
      </w:r>
      <w:r>
        <w:rPr>
          <w:color w:val="231F20"/>
          <w:w w:val="90"/>
        </w:rPr>
        <w:t>around</w:t>
      </w:r>
      <w:r>
        <w:rPr>
          <w:color w:val="231F20"/>
          <w:spacing w:val="-10"/>
          <w:w w:val="90"/>
        </w:rPr>
        <w:t xml:space="preserve"> </w:t>
      </w:r>
      <w:r>
        <w:rPr>
          <w:color w:val="231F20"/>
          <w:w w:val="90"/>
        </w:rPr>
        <w:t>55%</w:t>
      </w:r>
      <w:r>
        <w:rPr>
          <w:color w:val="231F20"/>
          <w:spacing w:val="-10"/>
          <w:w w:val="90"/>
        </w:rPr>
        <w:t xml:space="preserve"> </w:t>
      </w:r>
      <w:r>
        <w:rPr>
          <w:color w:val="231F20"/>
          <w:w w:val="90"/>
        </w:rPr>
        <w:t>of</w:t>
      </w:r>
      <w:r>
        <w:rPr>
          <w:color w:val="231F20"/>
          <w:spacing w:val="-10"/>
          <w:w w:val="90"/>
        </w:rPr>
        <w:t xml:space="preserve"> </w:t>
      </w:r>
      <w:r>
        <w:rPr>
          <w:color w:val="231F20"/>
          <w:w w:val="90"/>
        </w:rPr>
        <w:t>their</w:t>
      </w:r>
      <w:r>
        <w:rPr>
          <w:color w:val="231F20"/>
          <w:spacing w:val="-10"/>
          <w:w w:val="90"/>
        </w:rPr>
        <w:t xml:space="preserve"> </w:t>
      </w:r>
      <w:r>
        <w:rPr>
          <w:color w:val="231F20"/>
          <w:w w:val="90"/>
        </w:rPr>
        <w:t>common</w:t>
      </w:r>
      <w:r>
        <w:rPr>
          <w:color w:val="231F20"/>
          <w:spacing w:val="-10"/>
          <w:w w:val="90"/>
        </w:rPr>
        <w:t xml:space="preserve"> </w:t>
      </w:r>
      <w:r>
        <w:rPr>
          <w:color w:val="231F20"/>
          <w:w w:val="90"/>
        </w:rPr>
        <w:t>equity</w:t>
      </w:r>
      <w:r>
        <w:rPr>
          <w:color w:val="231F20"/>
          <w:spacing w:val="-10"/>
          <w:w w:val="90"/>
        </w:rPr>
        <w:t xml:space="preserve"> </w:t>
      </w:r>
      <w:r>
        <w:rPr>
          <w:color w:val="231F20"/>
          <w:w w:val="90"/>
        </w:rPr>
        <w:t>Tier</w:t>
      </w:r>
      <w:r>
        <w:rPr>
          <w:color w:val="231F20"/>
          <w:spacing w:val="-12"/>
          <w:w w:val="90"/>
        </w:rPr>
        <w:t xml:space="preserve"> </w:t>
      </w:r>
      <w:r>
        <w:rPr>
          <w:color w:val="231F20"/>
          <w:w w:val="90"/>
        </w:rPr>
        <w:t>1</w:t>
      </w:r>
      <w:r>
        <w:rPr>
          <w:color w:val="231F20"/>
          <w:spacing w:val="-10"/>
          <w:w w:val="90"/>
        </w:rPr>
        <w:t xml:space="preserve"> </w:t>
      </w:r>
      <w:r>
        <w:rPr>
          <w:color w:val="231F20"/>
          <w:w w:val="90"/>
        </w:rPr>
        <w:t>capital</w:t>
      </w:r>
      <w:r>
        <w:rPr>
          <w:color w:val="231F20"/>
          <w:spacing w:val="-10"/>
          <w:w w:val="90"/>
        </w:rPr>
        <w:t xml:space="preserve"> </w:t>
      </w:r>
      <w:r>
        <w:rPr>
          <w:color w:val="231F20"/>
          <w:w w:val="90"/>
        </w:rPr>
        <w:t>at end-2015.</w:t>
      </w:r>
      <w:r>
        <w:rPr>
          <w:color w:val="231F20"/>
          <w:spacing w:val="40"/>
        </w:rPr>
        <w:t xml:space="preserve"> </w:t>
      </w:r>
      <w:r>
        <w:rPr>
          <w:color w:val="231F20"/>
          <w:w w:val="90"/>
        </w:rPr>
        <w:t>These</w:t>
      </w:r>
      <w:r>
        <w:rPr>
          <w:color w:val="231F20"/>
          <w:spacing w:val="-3"/>
          <w:w w:val="90"/>
        </w:rPr>
        <w:t xml:space="preserve"> </w:t>
      </w:r>
      <w:r>
        <w:rPr>
          <w:color w:val="231F20"/>
          <w:w w:val="90"/>
        </w:rPr>
        <w:t>exposures</w:t>
      </w:r>
      <w:r>
        <w:rPr>
          <w:color w:val="231F20"/>
          <w:spacing w:val="-3"/>
          <w:w w:val="90"/>
        </w:rPr>
        <w:t xml:space="preserve"> </w:t>
      </w:r>
      <w:r>
        <w:rPr>
          <w:color w:val="231F20"/>
          <w:w w:val="90"/>
        </w:rPr>
        <w:t>have</w:t>
      </w:r>
      <w:r>
        <w:rPr>
          <w:color w:val="231F20"/>
          <w:spacing w:val="-3"/>
          <w:w w:val="90"/>
        </w:rPr>
        <w:t xml:space="preserve"> </w:t>
      </w:r>
      <w:r>
        <w:rPr>
          <w:color w:val="231F20"/>
          <w:w w:val="90"/>
        </w:rPr>
        <w:t>fallen</w:t>
      </w:r>
      <w:r>
        <w:rPr>
          <w:color w:val="231F20"/>
          <w:spacing w:val="-3"/>
          <w:w w:val="90"/>
        </w:rPr>
        <w:t xml:space="preserve"> </w:t>
      </w:r>
      <w:r>
        <w:rPr>
          <w:color w:val="231F20"/>
          <w:w w:val="90"/>
        </w:rPr>
        <w:t>since</w:t>
      </w:r>
      <w:r>
        <w:rPr>
          <w:color w:val="231F20"/>
          <w:spacing w:val="-3"/>
          <w:w w:val="90"/>
        </w:rPr>
        <w:t xml:space="preserve"> </w:t>
      </w:r>
      <w:r>
        <w:rPr>
          <w:color w:val="231F20"/>
          <w:w w:val="90"/>
        </w:rPr>
        <w:t>the</w:t>
      </w:r>
      <w:r>
        <w:rPr>
          <w:color w:val="231F20"/>
          <w:spacing w:val="-3"/>
          <w:w w:val="90"/>
        </w:rPr>
        <w:t xml:space="preserve"> </w:t>
      </w:r>
      <w:r>
        <w:rPr>
          <w:color w:val="231F20"/>
          <w:w w:val="90"/>
        </w:rPr>
        <w:t>crisis,</w:t>
      </w:r>
      <w:r>
        <w:rPr>
          <w:color w:val="231F20"/>
          <w:spacing w:val="-3"/>
          <w:w w:val="90"/>
        </w:rPr>
        <w:t xml:space="preserve"> </w:t>
      </w:r>
      <w:r>
        <w:rPr>
          <w:color w:val="231F20"/>
          <w:w w:val="90"/>
        </w:rPr>
        <w:t>with 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2"/>
          <w:w w:val="90"/>
        </w:rPr>
        <w:t xml:space="preserve"> </w:t>
      </w:r>
      <w:r>
        <w:rPr>
          <w:color w:val="231F20"/>
          <w:w w:val="90"/>
        </w:rPr>
        <w:t>banks’</w:t>
      </w:r>
      <w:r>
        <w:rPr>
          <w:color w:val="231F20"/>
          <w:spacing w:val="-10"/>
          <w:w w:val="90"/>
        </w:rPr>
        <w:t xml:space="preserve"> </w:t>
      </w:r>
      <w:r>
        <w:rPr>
          <w:color w:val="231F20"/>
          <w:w w:val="90"/>
        </w:rPr>
        <w:t>CRE</w:t>
      </w:r>
      <w:r>
        <w:rPr>
          <w:color w:val="231F20"/>
          <w:spacing w:val="-12"/>
          <w:w w:val="90"/>
        </w:rPr>
        <w:t xml:space="preserve"> </w:t>
      </w:r>
      <w:r>
        <w:rPr>
          <w:color w:val="231F20"/>
          <w:w w:val="90"/>
        </w:rPr>
        <w:t>lending</w:t>
      </w:r>
      <w:r>
        <w:rPr>
          <w:color w:val="231F20"/>
          <w:spacing w:val="-10"/>
          <w:w w:val="90"/>
        </w:rPr>
        <w:t xml:space="preserve"> </w:t>
      </w:r>
      <w:r>
        <w:rPr>
          <w:color w:val="231F20"/>
          <w:w w:val="90"/>
        </w:rPr>
        <w:t>having</w:t>
      </w:r>
      <w:r>
        <w:rPr>
          <w:color w:val="231F20"/>
          <w:spacing w:val="-10"/>
          <w:w w:val="90"/>
        </w:rPr>
        <w:t xml:space="preserve"> </w:t>
      </w:r>
      <w:r>
        <w:rPr>
          <w:color w:val="231F20"/>
          <w:w w:val="90"/>
        </w:rPr>
        <w:t>halved</w:t>
      </w:r>
      <w:r>
        <w:rPr>
          <w:color w:val="231F20"/>
          <w:spacing w:val="-10"/>
          <w:w w:val="90"/>
        </w:rPr>
        <w:t xml:space="preserve"> </w:t>
      </w:r>
      <w:r>
        <w:rPr>
          <w:color w:val="231F20"/>
          <w:w w:val="90"/>
        </w:rPr>
        <w:t>in</w:t>
      </w:r>
      <w:r>
        <w:rPr>
          <w:color w:val="231F20"/>
          <w:spacing w:val="-10"/>
          <w:w w:val="90"/>
        </w:rPr>
        <w:t xml:space="preserve"> </w:t>
      </w:r>
      <w:r>
        <w:rPr>
          <w:color w:val="231F20"/>
          <w:w w:val="90"/>
        </w:rPr>
        <w:t>value</w:t>
      </w:r>
      <w:r>
        <w:rPr>
          <w:color w:val="231F20"/>
          <w:spacing w:val="-10"/>
          <w:w w:val="90"/>
        </w:rPr>
        <w:t xml:space="preserve"> </w:t>
      </w:r>
      <w:r>
        <w:rPr>
          <w:color w:val="231F20"/>
          <w:w w:val="90"/>
        </w:rPr>
        <w:t>over</w:t>
      </w:r>
    </w:p>
    <w:p w14:paraId="18E6FE5B" w14:textId="77777777" w:rsidR="006D5EBA" w:rsidRDefault="006D5EBA">
      <w:pPr>
        <w:pStyle w:val="BodyText"/>
        <w:spacing w:line="268" w:lineRule="auto"/>
        <w:sectPr w:rsidR="006D5EBA">
          <w:type w:val="continuous"/>
          <w:pgSz w:w="11910" w:h="16840"/>
          <w:pgMar w:top="1540" w:right="566" w:bottom="0" w:left="708" w:header="446" w:footer="0" w:gutter="0"/>
          <w:cols w:num="3" w:space="720" w:equalWidth="0">
            <w:col w:w="3600" w:space="152"/>
            <w:col w:w="308" w:space="1269"/>
            <w:col w:w="5307"/>
          </w:cols>
        </w:sectPr>
      </w:pPr>
    </w:p>
    <w:p w14:paraId="70B8A0E1" w14:textId="77777777" w:rsidR="006D5EBA" w:rsidRDefault="006D5EBA">
      <w:pPr>
        <w:pStyle w:val="BodyText"/>
      </w:pPr>
    </w:p>
    <w:p w14:paraId="7600BDF0" w14:textId="77777777" w:rsidR="006D5EBA" w:rsidRDefault="006D5EBA">
      <w:pPr>
        <w:pStyle w:val="BodyText"/>
      </w:pPr>
    </w:p>
    <w:p w14:paraId="1583971A" w14:textId="77777777" w:rsidR="006D5EBA" w:rsidRDefault="006D5EBA">
      <w:pPr>
        <w:pStyle w:val="BodyText"/>
        <w:spacing w:before="155"/>
      </w:pPr>
    </w:p>
    <w:p w14:paraId="74487E1C" w14:textId="77777777" w:rsidR="006D5EBA" w:rsidRDefault="006D5EBA">
      <w:pPr>
        <w:pStyle w:val="BodyText"/>
        <w:sectPr w:rsidR="006D5EBA">
          <w:pgSz w:w="11910" w:h="16840"/>
          <w:pgMar w:top="620" w:right="566" w:bottom="280" w:left="708" w:header="425" w:footer="0" w:gutter="0"/>
          <w:cols w:space="720"/>
        </w:sectPr>
      </w:pPr>
    </w:p>
    <w:p w14:paraId="1C1AE4D2" w14:textId="77777777" w:rsidR="006D5EBA" w:rsidRDefault="006D5EBA">
      <w:pPr>
        <w:pStyle w:val="BodyText"/>
        <w:spacing w:before="2"/>
        <w:rPr>
          <w:sz w:val="10"/>
        </w:rPr>
      </w:pPr>
    </w:p>
    <w:p w14:paraId="4EC90E73" w14:textId="77777777" w:rsidR="006D5EBA" w:rsidRDefault="00363CC2">
      <w:pPr>
        <w:pStyle w:val="BodyText"/>
        <w:spacing w:line="20" w:lineRule="exact"/>
        <w:ind w:left="85" w:right="-101"/>
        <w:rPr>
          <w:sz w:val="2"/>
        </w:rPr>
      </w:pPr>
      <w:r>
        <w:rPr>
          <w:noProof/>
          <w:sz w:val="2"/>
        </w:rPr>
        <mc:AlternateContent>
          <mc:Choice Requires="wpg">
            <w:drawing>
              <wp:inline distT="0" distB="0" distL="0" distR="0" wp14:anchorId="1A3C9043" wp14:editId="20770DAB">
                <wp:extent cx="2736215" cy="8890"/>
                <wp:effectExtent l="9525" t="0" r="0" b="635"/>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92" name="Graphic 392"/>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F509A5B" id="Group 39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320OvW8CAACUBQAADgAAAAAAAAAAAAAAAAAu&#10;AgAAZHJzL2Uyb0RvYy54bWxQSwECLQAUAAYACAAAACEAAatH1doAAAADAQAADwAAAAAAAAAAAAAA&#10;AADJBAAAZHJzL2Rvd25yZXYueG1sUEsFBgAAAAAEAAQA8wAAANAFAAAAAA==&#10;">
                <v:shape id="Graphic 39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" path="m,l2736010,e" filled="f" strokecolor="#751c66" strokeweight=".7pt">
                  <v:path arrowok="t"/>
                </v:shape>
                <w10:anchorlock/>
              </v:group>
            </w:pict>
          </mc:Fallback>
        </mc:AlternateContent>
      </w:r>
    </w:p>
    <w:p w14:paraId="123C3A88" w14:textId="77777777" w:rsidR="006D5EBA" w:rsidRDefault="00363CC2">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A.17</w:t>
      </w:r>
      <w:r>
        <w:rPr>
          <w:b/>
          <w:color w:val="751C66"/>
          <w:spacing w:val="7"/>
          <w:sz w:val="18"/>
        </w:rPr>
        <w:t xml:space="preserve"> </w:t>
      </w:r>
      <w:r>
        <w:rPr>
          <w:color w:val="751C66"/>
          <w:spacing w:val="-4"/>
          <w:sz w:val="18"/>
        </w:rPr>
        <w:t>High-LTV</w:t>
      </w:r>
      <w:r>
        <w:rPr>
          <w:color w:val="751C66"/>
          <w:spacing w:val="-13"/>
          <w:sz w:val="18"/>
        </w:rPr>
        <w:t xml:space="preserve"> </w:t>
      </w:r>
      <w:r>
        <w:rPr>
          <w:color w:val="751C66"/>
          <w:spacing w:val="-4"/>
          <w:sz w:val="18"/>
        </w:rPr>
        <w:t>CRE</w:t>
      </w:r>
      <w:r>
        <w:rPr>
          <w:color w:val="751C66"/>
          <w:spacing w:val="-13"/>
          <w:sz w:val="18"/>
        </w:rPr>
        <w:t xml:space="preserve"> </w:t>
      </w:r>
      <w:r>
        <w:rPr>
          <w:color w:val="751C66"/>
          <w:spacing w:val="-4"/>
          <w:sz w:val="18"/>
        </w:rPr>
        <w:t>lending</w:t>
      </w:r>
      <w:r>
        <w:rPr>
          <w:color w:val="751C66"/>
          <w:spacing w:val="-13"/>
          <w:sz w:val="18"/>
        </w:rPr>
        <w:t xml:space="preserve"> </w:t>
      </w:r>
      <w:r>
        <w:rPr>
          <w:color w:val="751C66"/>
          <w:spacing w:val="-4"/>
          <w:sz w:val="18"/>
        </w:rPr>
        <w:t>is</w:t>
      </w:r>
      <w:r>
        <w:rPr>
          <w:color w:val="751C66"/>
          <w:spacing w:val="-13"/>
          <w:sz w:val="18"/>
        </w:rPr>
        <w:t xml:space="preserve"> </w:t>
      </w:r>
      <w:r>
        <w:rPr>
          <w:color w:val="751C66"/>
          <w:spacing w:val="-4"/>
          <w:sz w:val="18"/>
        </w:rPr>
        <w:t>more</w:t>
      </w:r>
      <w:r>
        <w:rPr>
          <w:color w:val="751C66"/>
          <w:spacing w:val="-13"/>
          <w:sz w:val="18"/>
        </w:rPr>
        <w:t xml:space="preserve"> </w:t>
      </w:r>
      <w:r>
        <w:rPr>
          <w:color w:val="751C66"/>
          <w:spacing w:val="-4"/>
          <w:sz w:val="18"/>
        </w:rPr>
        <w:t xml:space="preserve">common </w:t>
      </w:r>
      <w:r>
        <w:rPr>
          <w:color w:val="751C66"/>
          <w:sz w:val="18"/>
        </w:rPr>
        <w:t>among smaller banks</w:t>
      </w:r>
    </w:p>
    <w:p w14:paraId="2B9E2456" w14:textId="77777777" w:rsidR="006D5EBA" w:rsidRDefault="00363CC2">
      <w:pPr>
        <w:spacing w:before="2" w:line="268" w:lineRule="auto"/>
        <w:ind w:left="85" w:right="485"/>
        <w:rPr>
          <w:position w:val="4"/>
          <w:sz w:val="12"/>
        </w:rPr>
      </w:pPr>
      <w:r>
        <w:rPr>
          <w:color w:val="231F20"/>
          <w:w w:val="90"/>
          <w:sz w:val="16"/>
        </w:rPr>
        <w:t>LTV</w:t>
      </w:r>
      <w:r>
        <w:rPr>
          <w:color w:val="231F20"/>
          <w:spacing w:val="-2"/>
          <w:w w:val="90"/>
          <w:sz w:val="16"/>
        </w:rPr>
        <w:t xml:space="preserve"> </w:t>
      </w:r>
      <w:r>
        <w:rPr>
          <w:color w:val="231F20"/>
          <w:w w:val="90"/>
          <w:sz w:val="16"/>
        </w:rPr>
        <w:t>distributions</w:t>
      </w:r>
      <w:r>
        <w:rPr>
          <w:color w:val="231F20"/>
          <w:spacing w:val="-2"/>
          <w:w w:val="90"/>
          <w:sz w:val="16"/>
        </w:rPr>
        <w:t xml:space="preserve"> </w:t>
      </w:r>
      <w:r>
        <w:rPr>
          <w:color w:val="231F20"/>
          <w:w w:val="90"/>
          <w:sz w:val="16"/>
        </w:rPr>
        <w:t>for</w:t>
      </w:r>
      <w:r>
        <w:rPr>
          <w:color w:val="231F20"/>
          <w:spacing w:val="-2"/>
          <w:w w:val="90"/>
          <w:sz w:val="16"/>
        </w:rPr>
        <w:t xml:space="preserve"> </w:t>
      </w:r>
      <w:r>
        <w:rPr>
          <w:color w:val="231F20"/>
          <w:w w:val="90"/>
          <w:sz w:val="16"/>
        </w:rPr>
        <w:t>the</w:t>
      </w:r>
      <w:r>
        <w:rPr>
          <w:color w:val="231F20"/>
          <w:spacing w:val="-2"/>
          <w:w w:val="90"/>
          <w:sz w:val="16"/>
        </w:rPr>
        <w:t xml:space="preserve"> </w:t>
      </w:r>
      <w:r>
        <w:rPr>
          <w:color w:val="231F20"/>
          <w:w w:val="90"/>
          <w:sz w:val="16"/>
        </w:rPr>
        <w:t>stock</w:t>
      </w:r>
      <w:r>
        <w:rPr>
          <w:color w:val="231F20"/>
          <w:spacing w:val="-2"/>
          <w:w w:val="90"/>
          <w:sz w:val="16"/>
        </w:rPr>
        <w:t xml:space="preserve"> </w:t>
      </w:r>
      <w:r>
        <w:rPr>
          <w:color w:val="231F20"/>
          <w:w w:val="90"/>
          <w:sz w:val="16"/>
        </w:rPr>
        <w:t>of</w:t>
      </w:r>
      <w:r>
        <w:rPr>
          <w:color w:val="231F20"/>
          <w:spacing w:val="-2"/>
          <w:w w:val="90"/>
          <w:sz w:val="16"/>
        </w:rPr>
        <w:t xml:space="preserve"> </w:t>
      </w:r>
      <w:r>
        <w:rPr>
          <w:color w:val="231F20"/>
          <w:w w:val="90"/>
          <w:sz w:val="16"/>
        </w:rPr>
        <w:t>UK</w:t>
      </w:r>
      <w:r>
        <w:rPr>
          <w:color w:val="231F20"/>
          <w:spacing w:val="-2"/>
          <w:w w:val="90"/>
          <w:sz w:val="16"/>
        </w:rPr>
        <w:t xml:space="preserve"> </w:t>
      </w:r>
      <w:r>
        <w:rPr>
          <w:color w:val="231F20"/>
          <w:w w:val="90"/>
          <w:sz w:val="16"/>
        </w:rPr>
        <w:t>lenders’</w:t>
      </w:r>
      <w:r>
        <w:rPr>
          <w:color w:val="231F20"/>
          <w:spacing w:val="-2"/>
          <w:w w:val="90"/>
          <w:sz w:val="16"/>
        </w:rPr>
        <w:t xml:space="preserve"> </w:t>
      </w:r>
      <w:r>
        <w:rPr>
          <w:color w:val="231F20"/>
          <w:w w:val="90"/>
          <w:sz w:val="16"/>
        </w:rPr>
        <w:t>CRE</w:t>
      </w:r>
      <w:r>
        <w:rPr>
          <w:color w:val="231F20"/>
          <w:spacing w:val="-2"/>
          <w:w w:val="90"/>
          <w:sz w:val="16"/>
        </w:rPr>
        <w:t xml:space="preserve"> </w:t>
      </w:r>
      <w:r>
        <w:rPr>
          <w:color w:val="231F20"/>
          <w:w w:val="90"/>
          <w:sz w:val="16"/>
        </w:rPr>
        <w:t>loans</w:t>
      </w:r>
      <w:r>
        <w:rPr>
          <w:color w:val="231F20"/>
          <w:spacing w:val="-2"/>
          <w:w w:val="90"/>
          <w:sz w:val="16"/>
        </w:rPr>
        <w:t xml:space="preserve"> </w:t>
      </w:r>
      <w:r>
        <w:rPr>
          <w:color w:val="231F20"/>
          <w:w w:val="90"/>
          <w:sz w:val="16"/>
        </w:rPr>
        <w:t>at end-2015</w:t>
      </w:r>
      <w:r>
        <w:rPr>
          <w:color w:val="231F20"/>
          <w:spacing w:val="-3"/>
          <w:w w:val="90"/>
          <w:sz w:val="16"/>
        </w:rPr>
        <w:t xml:space="preserve"> </w:t>
      </w:r>
      <w:r>
        <w:rPr>
          <w:color w:val="231F20"/>
          <w:w w:val="90"/>
          <w:sz w:val="16"/>
        </w:rPr>
        <w:t>(excluding</w:t>
      </w:r>
      <w:r>
        <w:rPr>
          <w:color w:val="231F20"/>
          <w:spacing w:val="-2"/>
          <w:w w:val="90"/>
          <w:sz w:val="16"/>
        </w:rPr>
        <w:t xml:space="preserve"> </w:t>
      </w:r>
      <w:r>
        <w:rPr>
          <w:color w:val="231F20"/>
          <w:w w:val="90"/>
          <w:sz w:val="16"/>
        </w:rPr>
        <w:t>residential</w:t>
      </w:r>
      <w:r>
        <w:rPr>
          <w:color w:val="231F20"/>
          <w:spacing w:val="-3"/>
          <w:w w:val="90"/>
          <w:sz w:val="16"/>
        </w:rPr>
        <w:t xml:space="preserve"> </w:t>
      </w:r>
      <w:r>
        <w:rPr>
          <w:color w:val="231F20"/>
          <w:w w:val="90"/>
          <w:sz w:val="16"/>
        </w:rPr>
        <w:t>and</w:t>
      </w:r>
      <w:r>
        <w:rPr>
          <w:color w:val="231F20"/>
          <w:spacing w:val="-2"/>
          <w:w w:val="90"/>
          <w:sz w:val="16"/>
        </w:rPr>
        <w:t xml:space="preserve"> </w:t>
      </w:r>
      <w:r>
        <w:rPr>
          <w:color w:val="231F20"/>
          <w:w w:val="90"/>
          <w:sz w:val="16"/>
        </w:rPr>
        <w:t>development</w:t>
      </w:r>
      <w:r>
        <w:rPr>
          <w:color w:val="231F20"/>
          <w:spacing w:val="-3"/>
          <w:w w:val="90"/>
          <w:sz w:val="16"/>
        </w:rPr>
        <w:t xml:space="preserve"> </w:t>
      </w:r>
      <w:r>
        <w:rPr>
          <w:color w:val="231F20"/>
          <w:spacing w:val="-2"/>
          <w:w w:val="90"/>
          <w:sz w:val="16"/>
        </w:rPr>
        <w:t>loans)</w:t>
      </w:r>
      <w:r>
        <w:rPr>
          <w:color w:val="231F20"/>
          <w:spacing w:val="-2"/>
          <w:w w:val="90"/>
          <w:position w:val="4"/>
          <w:sz w:val="12"/>
        </w:rPr>
        <w:t>(a)</w:t>
      </w:r>
    </w:p>
    <w:p w14:paraId="6CE4C22B" w14:textId="77777777" w:rsidR="006D5EBA" w:rsidRDefault="00363CC2">
      <w:pPr>
        <w:spacing w:before="148" w:line="119" w:lineRule="exact"/>
        <w:ind w:left="3384"/>
        <w:rPr>
          <w:sz w:val="12"/>
        </w:rPr>
      </w:pPr>
      <w:r>
        <w:rPr>
          <w:color w:val="231F20"/>
          <w:w w:val="85"/>
          <w:sz w:val="12"/>
        </w:rPr>
        <w:t>Per</w:t>
      </w:r>
      <w:r>
        <w:rPr>
          <w:color w:val="231F20"/>
          <w:spacing w:val="-4"/>
          <w:w w:val="85"/>
          <w:sz w:val="12"/>
        </w:rPr>
        <w:t xml:space="preserve"> </w:t>
      </w:r>
      <w:r>
        <w:rPr>
          <w:color w:val="231F20"/>
          <w:spacing w:val="-4"/>
          <w:w w:val="95"/>
          <w:sz w:val="12"/>
        </w:rPr>
        <w:t>cent</w:t>
      </w:r>
    </w:p>
    <w:p w14:paraId="1EF9DE0A" w14:textId="77777777" w:rsidR="006D5EBA" w:rsidRDefault="00363CC2">
      <w:pPr>
        <w:spacing w:line="119" w:lineRule="exact"/>
        <w:ind w:left="3832"/>
        <w:rPr>
          <w:sz w:val="12"/>
        </w:rPr>
      </w:pPr>
      <w:r>
        <w:rPr>
          <w:noProof/>
          <w:sz w:val="12"/>
        </w:rPr>
        <mc:AlternateContent>
          <mc:Choice Requires="wpg">
            <w:drawing>
              <wp:anchor distT="0" distB="0" distL="0" distR="0" simplePos="0" relativeHeight="15763456" behindDoc="0" locked="0" layoutInCell="1" allowOverlap="1" wp14:anchorId="12541CDC" wp14:editId="3FE3DF31">
                <wp:simplePos x="0" y="0"/>
                <wp:positionH relativeFrom="page">
                  <wp:posOffset>504000</wp:posOffset>
                </wp:positionH>
                <wp:positionV relativeFrom="paragraph">
                  <wp:posOffset>31807</wp:posOffset>
                </wp:positionV>
                <wp:extent cx="2346960" cy="1806575"/>
                <wp:effectExtent l="0" t="0" r="0" b="0"/>
                <wp:wrapNone/>
                <wp:docPr id="39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94" name="Graphic 394"/>
                        <wps:cNvSpPr/>
                        <wps:spPr>
                          <a:xfrm>
                            <a:off x="961478" y="260324"/>
                            <a:ext cx="90170" cy="90170"/>
                          </a:xfrm>
                          <a:custGeom>
                            <a:avLst/>
                            <a:gdLst/>
                            <a:ahLst/>
                            <a:cxnLst/>
                            <a:rect l="l" t="t" r="r" b="b"/>
                            <a:pathLst>
                              <a:path w="90170" h="90170">
                                <a:moveTo>
                                  <a:pt x="90003" y="0"/>
                                </a:moveTo>
                                <a:lnTo>
                                  <a:pt x="0" y="0"/>
                                </a:lnTo>
                                <a:lnTo>
                                  <a:pt x="0" y="90003"/>
                                </a:lnTo>
                                <a:lnTo>
                                  <a:pt x="90003" y="90003"/>
                                </a:lnTo>
                                <a:lnTo>
                                  <a:pt x="90003" y="0"/>
                                </a:lnTo>
                                <a:close/>
                              </a:path>
                            </a:pathLst>
                          </a:custGeom>
                          <a:solidFill>
                            <a:srgbClr val="00568B"/>
                          </a:solidFill>
                        </wps:spPr>
                        <wps:bodyPr wrap="square" lIns="0" tIns="0" rIns="0" bIns="0" rtlCol="0">
                          <a:prstTxWarp prst="textNoShape">
                            <a:avLst/>
                          </a:prstTxWarp>
                          <a:noAutofit/>
                        </wps:bodyPr>
                      </wps:wsp>
                      <wps:wsp>
                        <wps:cNvPr id="395" name="Graphic 395"/>
                        <wps:cNvSpPr/>
                        <wps:spPr>
                          <a:xfrm>
                            <a:off x="961478" y="377315"/>
                            <a:ext cx="90170" cy="90170"/>
                          </a:xfrm>
                          <a:custGeom>
                            <a:avLst/>
                            <a:gdLst/>
                            <a:ahLst/>
                            <a:cxnLst/>
                            <a:rect l="l" t="t" r="r" b="b"/>
                            <a:pathLst>
                              <a:path w="90170" h="90170">
                                <a:moveTo>
                                  <a:pt x="90003" y="0"/>
                                </a:moveTo>
                                <a:lnTo>
                                  <a:pt x="0" y="0"/>
                                </a:lnTo>
                                <a:lnTo>
                                  <a:pt x="0" y="90003"/>
                                </a:lnTo>
                                <a:lnTo>
                                  <a:pt x="90003" y="90003"/>
                                </a:lnTo>
                                <a:lnTo>
                                  <a:pt x="90003" y="0"/>
                                </a:lnTo>
                                <a:close/>
                              </a:path>
                            </a:pathLst>
                          </a:custGeom>
                          <a:solidFill>
                            <a:srgbClr val="7191B8"/>
                          </a:solidFill>
                        </wps:spPr>
                        <wps:bodyPr wrap="square" lIns="0" tIns="0" rIns="0" bIns="0" rtlCol="0">
                          <a:prstTxWarp prst="textNoShape">
                            <a:avLst/>
                          </a:prstTxWarp>
                          <a:noAutofit/>
                        </wps:bodyPr>
                      </wps:wsp>
                      <wps:wsp>
                        <wps:cNvPr id="396" name="Graphic 396"/>
                        <wps:cNvSpPr/>
                        <wps:spPr>
                          <a:xfrm>
                            <a:off x="427823" y="494325"/>
                            <a:ext cx="1489075" cy="1306830"/>
                          </a:xfrm>
                          <a:custGeom>
                            <a:avLst/>
                            <a:gdLst/>
                            <a:ahLst/>
                            <a:cxnLst/>
                            <a:rect l="l" t="t" r="r" b="b"/>
                            <a:pathLst>
                              <a:path w="1489075" h="1306830">
                                <a:moveTo>
                                  <a:pt x="424776" y="179552"/>
                                </a:moveTo>
                                <a:lnTo>
                                  <a:pt x="0" y="179552"/>
                                </a:lnTo>
                                <a:lnTo>
                                  <a:pt x="0" y="1306804"/>
                                </a:lnTo>
                                <a:lnTo>
                                  <a:pt x="424776" y="1306804"/>
                                </a:lnTo>
                                <a:lnTo>
                                  <a:pt x="424776" y="179552"/>
                                </a:lnTo>
                                <a:close/>
                              </a:path>
                              <a:path w="1489075" h="1306830">
                                <a:moveTo>
                                  <a:pt x="623658" y="0"/>
                                </a:moveTo>
                                <a:lnTo>
                                  <a:pt x="533654" y="0"/>
                                </a:lnTo>
                                <a:lnTo>
                                  <a:pt x="533654" y="90004"/>
                                </a:lnTo>
                                <a:lnTo>
                                  <a:pt x="623658" y="90004"/>
                                </a:lnTo>
                                <a:lnTo>
                                  <a:pt x="623658" y="0"/>
                                </a:lnTo>
                                <a:close/>
                              </a:path>
                              <a:path w="1489075" h="1306830">
                                <a:moveTo>
                                  <a:pt x="1488719" y="391566"/>
                                </a:moveTo>
                                <a:lnTo>
                                  <a:pt x="1062609" y="391566"/>
                                </a:lnTo>
                                <a:lnTo>
                                  <a:pt x="1062609" y="1306804"/>
                                </a:lnTo>
                                <a:lnTo>
                                  <a:pt x="1488719" y="1306804"/>
                                </a:lnTo>
                                <a:lnTo>
                                  <a:pt x="1488719" y="391566"/>
                                </a:lnTo>
                                <a:close/>
                              </a:path>
                            </a:pathLst>
                          </a:custGeom>
                          <a:solidFill>
                            <a:srgbClr val="ACBCD5"/>
                          </a:solidFill>
                        </wps:spPr>
                        <wps:bodyPr wrap="square" lIns="0" tIns="0" rIns="0" bIns="0" rtlCol="0">
                          <a:prstTxWarp prst="textNoShape">
                            <a:avLst/>
                          </a:prstTxWarp>
                          <a:noAutofit/>
                        </wps:bodyPr>
                      </wps:wsp>
                      <wps:wsp>
                        <wps:cNvPr id="397" name="Graphic 397"/>
                        <wps:cNvSpPr/>
                        <wps:spPr>
                          <a:xfrm>
                            <a:off x="427823" y="279720"/>
                            <a:ext cx="1489075" cy="606425"/>
                          </a:xfrm>
                          <a:custGeom>
                            <a:avLst/>
                            <a:gdLst/>
                            <a:ahLst/>
                            <a:cxnLst/>
                            <a:rect l="l" t="t" r="r" b="b"/>
                            <a:pathLst>
                              <a:path w="1489075" h="606425">
                                <a:moveTo>
                                  <a:pt x="424776" y="0"/>
                                </a:moveTo>
                                <a:lnTo>
                                  <a:pt x="0" y="0"/>
                                </a:lnTo>
                                <a:lnTo>
                                  <a:pt x="0" y="394157"/>
                                </a:lnTo>
                                <a:lnTo>
                                  <a:pt x="424776" y="394157"/>
                                </a:lnTo>
                                <a:lnTo>
                                  <a:pt x="424776" y="0"/>
                                </a:lnTo>
                                <a:close/>
                              </a:path>
                              <a:path w="1489075" h="606425">
                                <a:moveTo>
                                  <a:pt x="1488719" y="334441"/>
                                </a:moveTo>
                                <a:lnTo>
                                  <a:pt x="1062609" y="334441"/>
                                </a:lnTo>
                                <a:lnTo>
                                  <a:pt x="1062609" y="606171"/>
                                </a:lnTo>
                                <a:lnTo>
                                  <a:pt x="1488719" y="606171"/>
                                </a:lnTo>
                                <a:lnTo>
                                  <a:pt x="1488719" y="334441"/>
                                </a:lnTo>
                                <a:close/>
                              </a:path>
                            </a:pathLst>
                          </a:custGeom>
                          <a:solidFill>
                            <a:srgbClr val="7191B8"/>
                          </a:solidFill>
                        </wps:spPr>
                        <wps:bodyPr wrap="square" lIns="0" tIns="0" rIns="0" bIns="0" rtlCol="0">
                          <a:prstTxWarp prst="textNoShape">
                            <a:avLst/>
                          </a:prstTxWarp>
                          <a:noAutofit/>
                        </wps:bodyPr>
                      </wps:wsp>
                      <wps:wsp>
                        <wps:cNvPr id="398" name="Graphic 398"/>
                        <wps:cNvSpPr/>
                        <wps:spPr>
                          <a:xfrm>
                            <a:off x="427823" y="5007"/>
                            <a:ext cx="1489075" cy="609600"/>
                          </a:xfrm>
                          <a:custGeom>
                            <a:avLst/>
                            <a:gdLst/>
                            <a:ahLst/>
                            <a:cxnLst/>
                            <a:rect l="l" t="t" r="r" b="b"/>
                            <a:pathLst>
                              <a:path w="1489075" h="609600">
                                <a:moveTo>
                                  <a:pt x="424776" y="0"/>
                                </a:moveTo>
                                <a:lnTo>
                                  <a:pt x="0" y="0"/>
                                </a:lnTo>
                                <a:lnTo>
                                  <a:pt x="0" y="274713"/>
                                </a:lnTo>
                                <a:lnTo>
                                  <a:pt x="424776" y="274713"/>
                                </a:lnTo>
                                <a:lnTo>
                                  <a:pt x="424776" y="0"/>
                                </a:lnTo>
                                <a:close/>
                              </a:path>
                              <a:path w="1489075" h="609600">
                                <a:moveTo>
                                  <a:pt x="1488719" y="0"/>
                                </a:moveTo>
                                <a:lnTo>
                                  <a:pt x="1062609" y="0"/>
                                </a:lnTo>
                                <a:lnTo>
                                  <a:pt x="1062609" y="609155"/>
                                </a:lnTo>
                                <a:lnTo>
                                  <a:pt x="1488719" y="609155"/>
                                </a:lnTo>
                                <a:lnTo>
                                  <a:pt x="1488719" y="0"/>
                                </a:lnTo>
                                <a:close/>
                              </a:path>
                            </a:pathLst>
                          </a:custGeom>
                          <a:solidFill>
                            <a:srgbClr val="00568B"/>
                          </a:solidFill>
                        </wps:spPr>
                        <wps:bodyPr wrap="square" lIns="0" tIns="0" rIns="0" bIns="0" rtlCol="0">
                          <a:prstTxWarp prst="textNoShape">
                            <a:avLst/>
                          </a:prstTxWarp>
                          <a:noAutofit/>
                        </wps:bodyPr>
                      </wps:wsp>
                      <wps:wsp>
                        <wps:cNvPr id="399" name="Graphic 399"/>
                        <wps:cNvSpPr/>
                        <wps:spPr>
                          <a:xfrm>
                            <a:off x="3175" y="184161"/>
                            <a:ext cx="2340610" cy="1619250"/>
                          </a:xfrm>
                          <a:custGeom>
                            <a:avLst/>
                            <a:gdLst/>
                            <a:ahLst/>
                            <a:cxnLst/>
                            <a:rect l="l" t="t" r="r" b="b"/>
                            <a:pathLst>
                              <a:path w="2340610" h="1619250">
                                <a:moveTo>
                                  <a:pt x="2268004" y="1436288"/>
                                </a:moveTo>
                                <a:lnTo>
                                  <a:pt x="2340000" y="1436288"/>
                                </a:lnTo>
                              </a:path>
                              <a:path w="2340610" h="1619250">
                                <a:moveTo>
                                  <a:pt x="2268004" y="1257142"/>
                                </a:moveTo>
                                <a:lnTo>
                                  <a:pt x="2340000" y="1257142"/>
                                </a:lnTo>
                              </a:path>
                              <a:path w="2340610" h="1619250">
                                <a:moveTo>
                                  <a:pt x="2268004" y="1077970"/>
                                </a:moveTo>
                                <a:lnTo>
                                  <a:pt x="2340000" y="1077970"/>
                                </a:lnTo>
                              </a:path>
                              <a:path w="2340610" h="1619250">
                                <a:moveTo>
                                  <a:pt x="2268004" y="898804"/>
                                </a:moveTo>
                                <a:lnTo>
                                  <a:pt x="2340000" y="898804"/>
                                </a:lnTo>
                              </a:path>
                              <a:path w="2340610" h="1619250">
                                <a:moveTo>
                                  <a:pt x="2268004" y="718145"/>
                                </a:moveTo>
                                <a:lnTo>
                                  <a:pt x="2340000" y="718145"/>
                                </a:lnTo>
                              </a:path>
                              <a:path w="2340610" h="1619250">
                                <a:moveTo>
                                  <a:pt x="2268004" y="538981"/>
                                </a:moveTo>
                                <a:lnTo>
                                  <a:pt x="2340000" y="538981"/>
                                </a:lnTo>
                              </a:path>
                              <a:path w="2340610" h="1619250">
                                <a:moveTo>
                                  <a:pt x="2268004" y="359822"/>
                                </a:moveTo>
                                <a:lnTo>
                                  <a:pt x="2340000" y="359822"/>
                                </a:lnTo>
                              </a:path>
                              <a:path w="2340610" h="1619250">
                                <a:moveTo>
                                  <a:pt x="2268004" y="179163"/>
                                </a:moveTo>
                                <a:lnTo>
                                  <a:pt x="2340000" y="179163"/>
                                </a:lnTo>
                              </a:path>
                              <a:path w="2340610" h="1619250">
                                <a:moveTo>
                                  <a:pt x="2268004" y="0"/>
                                </a:moveTo>
                                <a:lnTo>
                                  <a:pt x="2340000" y="0"/>
                                </a:lnTo>
                              </a:path>
                              <a:path w="2340610" h="1619250">
                                <a:moveTo>
                                  <a:pt x="105072" y="1547021"/>
                                </a:moveTo>
                                <a:lnTo>
                                  <a:pt x="105072" y="1619016"/>
                                </a:lnTo>
                              </a:path>
                              <a:path w="2340610" h="1619250">
                                <a:moveTo>
                                  <a:pt x="1169013" y="1547021"/>
                                </a:moveTo>
                                <a:lnTo>
                                  <a:pt x="1169013" y="1619016"/>
                                </a:lnTo>
                              </a:path>
                              <a:path w="2340610" h="1619250">
                                <a:moveTo>
                                  <a:pt x="2231618" y="1547021"/>
                                </a:moveTo>
                                <a:lnTo>
                                  <a:pt x="2231618" y="1619016"/>
                                </a:lnTo>
                              </a:path>
                              <a:path w="2340610" h="1619250">
                                <a:moveTo>
                                  <a:pt x="0" y="1436441"/>
                                </a:moveTo>
                                <a:lnTo>
                                  <a:pt x="71995" y="1436441"/>
                                </a:lnTo>
                              </a:path>
                              <a:path w="2340610" h="1619250">
                                <a:moveTo>
                                  <a:pt x="0" y="1257282"/>
                                </a:moveTo>
                                <a:lnTo>
                                  <a:pt x="71995" y="1257282"/>
                                </a:lnTo>
                              </a:path>
                              <a:path w="2340610" h="1619250">
                                <a:moveTo>
                                  <a:pt x="0" y="1078123"/>
                                </a:moveTo>
                                <a:lnTo>
                                  <a:pt x="71995" y="1078123"/>
                                </a:lnTo>
                              </a:path>
                              <a:path w="2340610" h="1619250">
                                <a:moveTo>
                                  <a:pt x="0" y="898952"/>
                                </a:moveTo>
                                <a:lnTo>
                                  <a:pt x="71995" y="898952"/>
                                </a:lnTo>
                              </a:path>
                              <a:path w="2340610" h="1619250">
                                <a:moveTo>
                                  <a:pt x="0" y="718294"/>
                                </a:moveTo>
                                <a:lnTo>
                                  <a:pt x="71995" y="718294"/>
                                </a:lnTo>
                              </a:path>
                              <a:path w="2340610" h="1619250">
                                <a:moveTo>
                                  <a:pt x="0" y="539130"/>
                                </a:moveTo>
                                <a:lnTo>
                                  <a:pt x="71995" y="539130"/>
                                </a:lnTo>
                              </a:path>
                              <a:path w="2340610" h="1619250">
                                <a:moveTo>
                                  <a:pt x="0" y="359972"/>
                                </a:moveTo>
                                <a:lnTo>
                                  <a:pt x="71995" y="359972"/>
                                </a:lnTo>
                              </a:path>
                              <a:path w="2340610" h="1619250">
                                <a:moveTo>
                                  <a:pt x="0" y="179313"/>
                                </a:moveTo>
                                <a:lnTo>
                                  <a:pt x="71995" y="179313"/>
                                </a:lnTo>
                              </a:path>
                              <a:path w="2340610" h="1619250">
                                <a:moveTo>
                                  <a:pt x="0" y="148"/>
                                </a:moveTo>
                                <a:lnTo>
                                  <a:pt x="71995" y="148"/>
                                </a:lnTo>
                              </a:path>
                            </a:pathLst>
                          </a:custGeom>
                          <a:ln w="6350">
                            <a:solidFill>
                              <a:srgbClr val="231F20"/>
                            </a:solidFill>
                            <a:prstDash val="solid"/>
                          </a:ln>
                        </wps:spPr>
                        <wps:bodyPr wrap="square" lIns="0" tIns="0" rIns="0" bIns="0" rtlCol="0">
                          <a:prstTxWarp prst="textNoShape">
                            <a:avLst/>
                          </a:prstTxWarp>
                          <a:noAutofit/>
                        </wps:bodyPr>
                      </wps:wsp>
                      <wps:wsp>
                        <wps:cNvPr id="400" name="Graphic 400"/>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401" name="Textbox 401"/>
                        <wps:cNvSpPr txBox="1"/>
                        <wps:spPr>
                          <a:xfrm>
                            <a:off x="961479" y="132968"/>
                            <a:ext cx="462280" cy="442595"/>
                          </a:xfrm>
                          <a:prstGeom prst="rect">
                            <a:avLst/>
                          </a:prstGeom>
                        </wps:spPr>
                        <wps:txbx>
                          <w:txbxContent>
                            <w:p w14:paraId="4D372A69" w14:textId="77777777" w:rsidR="006D5EBA" w:rsidRDefault="00363CC2">
                              <w:pPr>
                                <w:spacing w:before="1"/>
                                <w:rPr>
                                  <w:sz w:val="12"/>
                                </w:rPr>
                              </w:pPr>
                              <w:r>
                                <w:rPr>
                                  <w:color w:val="231F20"/>
                                  <w:w w:val="90"/>
                                  <w:sz w:val="12"/>
                                </w:rPr>
                                <w:t>LTVs</w:t>
                              </w:r>
                              <w:r>
                                <w:rPr>
                                  <w:color w:val="231F20"/>
                                  <w:spacing w:val="-4"/>
                                  <w:w w:val="90"/>
                                  <w:sz w:val="12"/>
                                </w:rPr>
                                <w:t xml:space="preserve"> </w:t>
                              </w:r>
                              <w:r>
                                <w:rPr>
                                  <w:color w:val="231F20"/>
                                  <w:spacing w:val="-5"/>
                                  <w:sz w:val="12"/>
                                </w:rPr>
                                <w:t>of:</w:t>
                              </w:r>
                            </w:p>
                            <w:p w14:paraId="5862EDDD" w14:textId="77777777" w:rsidR="006D5EBA" w:rsidRDefault="00363CC2">
                              <w:pPr>
                                <w:spacing w:before="45"/>
                                <w:ind w:left="201"/>
                                <w:rPr>
                                  <w:sz w:val="12"/>
                                </w:rPr>
                              </w:pPr>
                              <w:r>
                                <w:rPr>
                                  <w:color w:val="231F20"/>
                                  <w:spacing w:val="-4"/>
                                  <w:w w:val="110"/>
                                  <w:sz w:val="12"/>
                                </w:rPr>
                                <w:t>&gt;70%</w:t>
                              </w:r>
                            </w:p>
                            <w:p w14:paraId="664C0A74" w14:textId="77777777" w:rsidR="006D5EBA" w:rsidRDefault="00363CC2">
                              <w:pPr>
                                <w:spacing w:before="45"/>
                                <w:ind w:left="201"/>
                                <w:rPr>
                                  <w:sz w:val="12"/>
                                </w:rPr>
                              </w:pPr>
                              <w:r>
                                <w:rPr>
                                  <w:color w:val="231F20"/>
                                  <w:spacing w:val="-2"/>
                                  <w:w w:val="115"/>
                                  <w:sz w:val="12"/>
                                </w:rPr>
                                <w:t>60%–70%</w:t>
                              </w:r>
                            </w:p>
                            <w:p w14:paraId="0E39F5CF" w14:textId="77777777" w:rsidR="006D5EBA" w:rsidRDefault="00363CC2">
                              <w:pPr>
                                <w:spacing w:before="45"/>
                                <w:ind w:left="201"/>
                                <w:rPr>
                                  <w:sz w:val="12"/>
                                </w:rPr>
                              </w:pPr>
                              <w:r>
                                <w:rPr>
                                  <w:color w:val="231F20"/>
                                  <w:spacing w:val="-4"/>
                                  <w:w w:val="115"/>
                                  <w:sz w:val="12"/>
                                </w:rPr>
                                <w:t>&lt;60%</w:t>
                              </w:r>
                            </w:p>
                          </w:txbxContent>
                        </wps:txbx>
                        <wps:bodyPr wrap="square" lIns="0" tIns="0" rIns="0" bIns="0" rtlCol="0">
                          <a:noAutofit/>
                        </wps:bodyPr>
                      </wps:wsp>
                      <wps:wsp>
                        <wps:cNvPr id="402" name="Textbox 402"/>
                        <wps:cNvSpPr txBox="1"/>
                        <wps:spPr>
                          <a:xfrm>
                            <a:off x="446683" y="980840"/>
                            <a:ext cx="407034" cy="111760"/>
                          </a:xfrm>
                          <a:prstGeom prst="rect">
                            <a:avLst/>
                          </a:prstGeom>
                        </wps:spPr>
                        <wps:txbx>
                          <w:txbxContent>
                            <w:p w14:paraId="3AE2AF2E" w14:textId="77777777" w:rsidR="006D5EBA" w:rsidRDefault="00363CC2">
                              <w:pPr>
                                <w:spacing w:before="3"/>
                                <w:rPr>
                                  <w:position w:val="4"/>
                                  <w:sz w:val="11"/>
                                </w:rPr>
                              </w:pPr>
                              <w:r>
                                <w:rPr>
                                  <w:color w:val="231F20"/>
                                  <w:w w:val="90"/>
                                  <w:sz w:val="12"/>
                                </w:rPr>
                                <w:t>£51</w:t>
                              </w:r>
                              <w:r>
                                <w:rPr>
                                  <w:color w:val="231F20"/>
                                  <w:spacing w:val="-5"/>
                                  <w:w w:val="90"/>
                                  <w:sz w:val="12"/>
                                </w:rPr>
                                <w:t xml:space="preserve"> </w:t>
                              </w:r>
                              <w:r>
                                <w:rPr>
                                  <w:color w:val="231F20"/>
                                  <w:spacing w:val="-2"/>
                                  <w:w w:val="90"/>
                                  <w:sz w:val="12"/>
                                </w:rPr>
                                <w:t>billion</w:t>
                              </w:r>
                              <w:r>
                                <w:rPr>
                                  <w:color w:val="231F20"/>
                                  <w:spacing w:val="-2"/>
                                  <w:w w:val="90"/>
                                  <w:position w:val="4"/>
                                  <w:sz w:val="11"/>
                                </w:rPr>
                                <w:t>(b)</w:t>
                              </w:r>
                            </w:p>
                          </w:txbxContent>
                        </wps:txbx>
                        <wps:bodyPr wrap="square" lIns="0" tIns="0" rIns="0" bIns="0" rtlCol="0">
                          <a:noAutofit/>
                        </wps:bodyPr>
                      </wps:wsp>
                      <wps:wsp>
                        <wps:cNvPr id="403" name="Textbox 403"/>
                        <wps:cNvSpPr txBox="1"/>
                        <wps:spPr>
                          <a:xfrm>
                            <a:off x="1526234" y="980840"/>
                            <a:ext cx="377825" cy="111760"/>
                          </a:xfrm>
                          <a:prstGeom prst="rect">
                            <a:avLst/>
                          </a:prstGeom>
                        </wps:spPr>
                        <wps:txbx>
                          <w:txbxContent>
                            <w:p w14:paraId="068E0CF6" w14:textId="77777777" w:rsidR="006D5EBA" w:rsidRDefault="00363CC2">
                              <w:pPr>
                                <w:spacing w:before="3"/>
                                <w:rPr>
                                  <w:position w:val="4"/>
                                  <w:sz w:val="11"/>
                                </w:rPr>
                              </w:pPr>
                              <w:r>
                                <w:rPr>
                                  <w:color w:val="231F20"/>
                                  <w:sz w:val="12"/>
                                </w:rPr>
                                <w:t>£6</w:t>
                              </w:r>
                              <w:r>
                                <w:rPr>
                                  <w:color w:val="231F20"/>
                                  <w:spacing w:val="-10"/>
                                  <w:sz w:val="12"/>
                                </w:rPr>
                                <w:t xml:space="preserve"> </w:t>
                              </w:r>
                              <w:r>
                                <w:rPr>
                                  <w:color w:val="231F20"/>
                                  <w:spacing w:val="-2"/>
                                  <w:w w:val="90"/>
                                  <w:sz w:val="12"/>
                                </w:rPr>
                                <w:t>billion</w:t>
                              </w:r>
                              <w:r>
                                <w:rPr>
                                  <w:color w:val="231F20"/>
                                  <w:spacing w:val="-2"/>
                                  <w:w w:val="90"/>
                                  <w:position w:val="4"/>
                                  <w:sz w:val="11"/>
                                </w:rPr>
                                <w:t>(b)</w:t>
                              </w:r>
                            </w:p>
                          </w:txbxContent>
                        </wps:txbx>
                        <wps:bodyPr wrap="square" lIns="0" tIns="0" rIns="0" bIns="0" rtlCol="0">
                          <a:noAutofit/>
                        </wps:bodyPr>
                      </wps:wsp>
                    </wpg:wgp>
                  </a:graphicData>
                </a:graphic>
              </wp:anchor>
            </w:drawing>
          </mc:Choice>
          <mc:Fallback>
            <w:pict>
              <v:group w14:anchorId="12541CDC" id="Group 393" o:spid="_x0000_s1309" style="position:absolute;left:0;text-align:left;margin-left:39.7pt;margin-top:2.5pt;width:184.8pt;height:142.25pt;z-index:1576345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">
                <v:shape id="Graphic 394" o:spid="_x0000_s1310" style="position:absolute;left:9614;top:2603;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" path="m90003,l,,,90003r90003,l90003,xe" fillcolor="#00568b" stroked="f">
                  <v:path arrowok="t"/>
                </v:shape>
                <v:shape id="Graphic 395" o:spid="_x0000_s1311" style="position:absolute;left:9614;top:3773;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" path="m90003,l,,,90003r90003,l90003,xe" fillcolor="#7191b8" stroked="f">
                  <v:path arrowok="t"/>
                </v:shape>
                <v:shape id="Graphic 396" o:spid="_x0000_s1312" style="position:absolute;left:4278;top:4943;width:14890;height:13068;visibility:visible;mso-wrap-style:square;v-text-anchor:top" coordsize="1489075,130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" path="m424776,179552l,179552,,1306804r424776,l424776,179552xem623658,l533654,r,90004l623658,90004,623658,xem1488719,391566r-426110,l1062609,1306804r426110,l1488719,391566xe" fillcolor="#acbcd5" stroked="f">
                  <v:path arrowok="t"/>
                </v:shape>
                <v:shape id="Graphic 397" o:spid="_x0000_s1313" style="position:absolute;left:4278;top:2797;width:14890;height:6064;visibility:visible;mso-wrap-style:square;v-text-anchor:top" coordsize="1489075,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" path="m424776,l,,,394157r424776,l424776,xem1488719,334441r-426110,l1062609,606171r426110,l1488719,334441xe" fillcolor="#7191b8" stroked="f">
                  <v:path arrowok="t"/>
                </v:shape>
                <v:shape id="Graphic 398" o:spid="_x0000_s1314" style="position:absolute;left:4278;top:50;width:14890;height:6096;visibility:visible;mso-wrap-style:square;v-text-anchor:top" coordsize="148907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" path="m424776,l,,,274713r424776,l424776,xem1488719,l1062609,r,609155l1488719,609155,1488719,xe" fillcolor="#00568b" stroked="f">
                  <v:path arrowok="t"/>
                </v:shape>
                <v:shape id="Graphic 399" o:spid="_x0000_s1315" style="position:absolute;left:31;top:1841;width:23406;height:16193;visibility:visible;mso-wrap-style:square;v-text-anchor:top" coordsize="2340610,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" path="m2268004,1436288r71996,em2268004,1257142r71996,em2268004,1077970r71996,em2268004,898804r71996,em2268004,718145r71996,em2268004,538981r71996,em2268004,359822r71996,em2268004,179163r71996,em2268004,r71996,em105072,1547021r,71995em1169013,1547021r,71995em2231618,1547021r,71995em,1436441r71995,em,1257282r71995,em,1078123r71995,em,898952r71995,em,718294r71995,em,539130r71995,em,359972r71995,em,179313r71995,em,148r71995,e" filled="f" strokecolor="#231f20" strokeweight=".5pt">
                  <v:path arrowok="t"/>
                </v:shape>
                <v:shape id="Graphic 400" o:spid="_x0000_s131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" path="m,1800002r2340000,l2340000,,,,,1800002xe" filled="f" strokecolor="#231f20" strokeweight=".5pt">
                  <v:path arrowok="t"/>
                </v:shape>
                <v:shape id="Textbox 401" o:spid="_x0000_s1317" type="#_x0000_t202" style="position:absolute;left:9614;top:1329;width:4623;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4D372A69" w14:textId="77777777" w:rsidR="006D5EBA" w:rsidRDefault="00363CC2">
                        <w:pPr>
                          <w:spacing w:before="1"/>
                          <w:rPr>
                            <w:sz w:val="12"/>
                          </w:rPr>
                        </w:pPr>
                        <w:r>
                          <w:rPr>
                            <w:color w:val="231F20"/>
                            <w:w w:val="90"/>
                            <w:sz w:val="12"/>
                          </w:rPr>
                          <w:t>LTVs</w:t>
                        </w:r>
                        <w:r>
                          <w:rPr>
                            <w:color w:val="231F20"/>
                            <w:spacing w:val="-4"/>
                            <w:w w:val="90"/>
                            <w:sz w:val="12"/>
                          </w:rPr>
                          <w:t xml:space="preserve"> </w:t>
                        </w:r>
                        <w:r>
                          <w:rPr>
                            <w:color w:val="231F20"/>
                            <w:spacing w:val="-5"/>
                            <w:sz w:val="12"/>
                          </w:rPr>
                          <w:t>of:</w:t>
                        </w:r>
                      </w:p>
                      <w:p w14:paraId="5862EDDD" w14:textId="77777777" w:rsidR="006D5EBA" w:rsidRDefault="00363CC2">
                        <w:pPr>
                          <w:spacing w:before="45"/>
                          <w:ind w:left="201"/>
                          <w:rPr>
                            <w:sz w:val="12"/>
                          </w:rPr>
                        </w:pPr>
                        <w:r>
                          <w:rPr>
                            <w:color w:val="231F20"/>
                            <w:spacing w:val="-4"/>
                            <w:w w:val="110"/>
                            <w:sz w:val="12"/>
                          </w:rPr>
                          <w:t>&gt;70%</w:t>
                        </w:r>
                      </w:p>
                      <w:p w14:paraId="664C0A74" w14:textId="77777777" w:rsidR="006D5EBA" w:rsidRDefault="00363CC2">
                        <w:pPr>
                          <w:spacing w:before="45"/>
                          <w:ind w:left="201"/>
                          <w:rPr>
                            <w:sz w:val="12"/>
                          </w:rPr>
                        </w:pPr>
                        <w:r>
                          <w:rPr>
                            <w:color w:val="231F20"/>
                            <w:spacing w:val="-2"/>
                            <w:w w:val="115"/>
                            <w:sz w:val="12"/>
                          </w:rPr>
                          <w:t>60%–70%</w:t>
                        </w:r>
                      </w:p>
                      <w:p w14:paraId="0E39F5CF" w14:textId="77777777" w:rsidR="006D5EBA" w:rsidRDefault="00363CC2">
                        <w:pPr>
                          <w:spacing w:before="45"/>
                          <w:ind w:left="201"/>
                          <w:rPr>
                            <w:sz w:val="12"/>
                          </w:rPr>
                        </w:pPr>
                        <w:r>
                          <w:rPr>
                            <w:color w:val="231F20"/>
                            <w:spacing w:val="-4"/>
                            <w:w w:val="115"/>
                            <w:sz w:val="12"/>
                          </w:rPr>
                          <w:t>&lt;60%</w:t>
                        </w:r>
                      </w:p>
                    </w:txbxContent>
                  </v:textbox>
                </v:shape>
                <v:shape id="Textbox 402" o:spid="_x0000_s1318" type="#_x0000_t202" style="position:absolute;left:4466;top:9808;width:4071;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AE2AF2E" w14:textId="77777777" w:rsidR="006D5EBA" w:rsidRDefault="00363CC2">
                        <w:pPr>
                          <w:spacing w:before="3"/>
                          <w:rPr>
                            <w:position w:val="4"/>
                            <w:sz w:val="11"/>
                          </w:rPr>
                        </w:pPr>
                        <w:r>
                          <w:rPr>
                            <w:color w:val="231F20"/>
                            <w:w w:val="90"/>
                            <w:sz w:val="12"/>
                          </w:rPr>
                          <w:t>£51</w:t>
                        </w:r>
                        <w:r>
                          <w:rPr>
                            <w:color w:val="231F20"/>
                            <w:spacing w:val="-5"/>
                            <w:w w:val="90"/>
                            <w:sz w:val="12"/>
                          </w:rPr>
                          <w:t xml:space="preserve"> </w:t>
                        </w:r>
                        <w:r>
                          <w:rPr>
                            <w:color w:val="231F20"/>
                            <w:spacing w:val="-2"/>
                            <w:w w:val="90"/>
                            <w:sz w:val="12"/>
                          </w:rPr>
                          <w:t>billion</w:t>
                        </w:r>
                        <w:r>
                          <w:rPr>
                            <w:color w:val="231F20"/>
                            <w:spacing w:val="-2"/>
                            <w:w w:val="90"/>
                            <w:position w:val="4"/>
                            <w:sz w:val="11"/>
                          </w:rPr>
                          <w:t>(b)</w:t>
                        </w:r>
                      </w:p>
                    </w:txbxContent>
                  </v:textbox>
                </v:shape>
                <v:shape id="Textbox 403" o:spid="_x0000_s1319" type="#_x0000_t202" style="position:absolute;left:15262;top:9808;width:3778;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068E0CF6" w14:textId="77777777" w:rsidR="006D5EBA" w:rsidRDefault="00363CC2">
                        <w:pPr>
                          <w:spacing w:before="3"/>
                          <w:rPr>
                            <w:position w:val="4"/>
                            <w:sz w:val="11"/>
                          </w:rPr>
                        </w:pPr>
                        <w:r>
                          <w:rPr>
                            <w:color w:val="231F20"/>
                            <w:sz w:val="12"/>
                          </w:rPr>
                          <w:t>£6</w:t>
                        </w:r>
                        <w:r>
                          <w:rPr>
                            <w:color w:val="231F20"/>
                            <w:spacing w:val="-10"/>
                            <w:sz w:val="12"/>
                          </w:rPr>
                          <w:t xml:space="preserve"> </w:t>
                        </w:r>
                        <w:r>
                          <w:rPr>
                            <w:color w:val="231F20"/>
                            <w:spacing w:val="-2"/>
                            <w:w w:val="90"/>
                            <w:sz w:val="12"/>
                          </w:rPr>
                          <w:t>billion</w:t>
                        </w:r>
                        <w:r>
                          <w:rPr>
                            <w:color w:val="231F20"/>
                            <w:spacing w:val="-2"/>
                            <w:w w:val="90"/>
                            <w:position w:val="4"/>
                            <w:sz w:val="11"/>
                          </w:rPr>
                          <w:t>(b)</w:t>
                        </w:r>
                      </w:p>
                    </w:txbxContent>
                  </v:textbox>
                </v:shape>
                <w10:wrap anchorx="page"/>
              </v:group>
            </w:pict>
          </mc:Fallback>
        </mc:AlternateContent>
      </w:r>
      <w:r>
        <w:rPr>
          <w:color w:val="231F20"/>
          <w:spacing w:val="-5"/>
          <w:sz w:val="12"/>
        </w:rPr>
        <w:t>100</w:t>
      </w:r>
    </w:p>
    <w:p w14:paraId="72C7E731" w14:textId="77777777" w:rsidR="006D5EBA" w:rsidRDefault="006D5EBA">
      <w:pPr>
        <w:pStyle w:val="BodyText"/>
        <w:spacing w:before="4"/>
        <w:rPr>
          <w:sz w:val="12"/>
        </w:rPr>
      </w:pPr>
    </w:p>
    <w:p w14:paraId="79FD4087" w14:textId="77777777" w:rsidR="006D5EBA" w:rsidRDefault="00363CC2">
      <w:pPr>
        <w:ind w:right="340"/>
        <w:jc w:val="right"/>
        <w:rPr>
          <w:sz w:val="12"/>
        </w:rPr>
      </w:pPr>
      <w:r>
        <w:rPr>
          <w:color w:val="231F20"/>
          <w:spacing w:val="-5"/>
          <w:w w:val="105"/>
          <w:sz w:val="12"/>
        </w:rPr>
        <w:t>90</w:t>
      </w:r>
    </w:p>
    <w:p w14:paraId="03A17375" w14:textId="77777777" w:rsidR="006D5EBA" w:rsidRDefault="006D5EBA">
      <w:pPr>
        <w:pStyle w:val="BodyText"/>
        <w:spacing w:before="4"/>
        <w:rPr>
          <w:sz w:val="12"/>
        </w:rPr>
      </w:pPr>
    </w:p>
    <w:p w14:paraId="63D6FF15" w14:textId="77777777" w:rsidR="006D5EBA" w:rsidRDefault="00363CC2">
      <w:pPr>
        <w:ind w:right="340"/>
        <w:jc w:val="right"/>
        <w:rPr>
          <w:sz w:val="12"/>
        </w:rPr>
      </w:pPr>
      <w:r>
        <w:rPr>
          <w:color w:val="231F20"/>
          <w:spacing w:val="-5"/>
          <w:w w:val="105"/>
          <w:sz w:val="12"/>
        </w:rPr>
        <w:t>80</w:t>
      </w:r>
    </w:p>
    <w:p w14:paraId="4A04AF95" w14:textId="77777777" w:rsidR="006D5EBA" w:rsidRDefault="006D5EBA">
      <w:pPr>
        <w:pStyle w:val="BodyText"/>
        <w:spacing w:before="5"/>
        <w:rPr>
          <w:sz w:val="12"/>
        </w:rPr>
      </w:pPr>
    </w:p>
    <w:p w14:paraId="30D0B0A3" w14:textId="77777777" w:rsidR="006D5EBA" w:rsidRDefault="00363CC2">
      <w:pPr>
        <w:ind w:right="340"/>
        <w:jc w:val="right"/>
        <w:rPr>
          <w:sz w:val="12"/>
        </w:rPr>
      </w:pPr>
      <w:r>
        <w:rPr>
          <w:color w:val="231F20"/>
          <w:spacing w:val="-5"/>
          <w:sz w:val="12"/>
        </w:rPr>
        <w:t>70</w:t>
      </w:r>
    </w:p>
    <w:p w14:paraId="511517F5" w14:textId="77777777" w:rsidR="006D5EBA" w:rsidRDefault="006D5EBA">
      <w:pPr>
        <w:pStyle w:val="BodyText"/>
        <w:spacing w:before="3"/>
        <w:rPr>
          <w:sz w:val="12"/>
        </w:rPr>
      </w:pPr>
    </w:p>
    <w:p w14:paraId="3144FB6E" w14:textId="77777777" w:rsidR="006D5EBA" w:rsidRDefault="00363CC2">
      <w:pPr>
        <w:spacing w:before="1"/>
        <w:ind w:right="340"/>
        <w:jc w:val="right"/>
        <w:rPr>
          <w:sz w:val="12"/>
        </w:rPr>
      </w:pPr>
      <w:r>
        <w:rPr>
          <w:color w:val="231F20"/>
          <w:spacing w:val="-5"/>
          <w:w w:val="105"/>
          <w:sz w:val="12"/>
        </w:rPr>
        <w:t>60</w:t>
      </w:r>
    </w:p>
    <w:p w14:paraId="3E6E743E" w14:textId="77777777" w:rsidR="006D5EBA" w:rsidRDefault="006D5EBA">
      <w:pPr>
        <w:pStyle w:val="BodyText"/>
        <w:spacing w:before="4"/>
        <w:rPr>
          <w:sz w:val="12"/>
        </w:rPr>
      </w:pPr>
    </w:p>
    <w:p w14:paraId="2E6E3ABA" w14:textId="77777777" w:rsidR="006D5EBA" w:rsidRDefault="00363CC2">
      <w:pPr>
        <w:ind w:right="340"/>
        <w:jc w:val="right"/>
        <w:rPr>
          <w:sz w:val="12"/>
        </w:rPr>
      </w:pPr>
      <w:r>
        <w:rPr>
          <w:color w:val="231F20"/>
          <w:spacing w:val="-5"/>
          <w:sz w:val="12"/>
        </w:rPr>
        <w:t>50</w:t>
      </w:r>
    </w:p>
    <w:p w14:paraId="55CFC0FE" w14:textId="77777777" w:rsidR="006D5EBA" w:rsidRDefault="006D5EBA">
      <w:pPr>
        <w:pStyle w:val="BodyText"/>
        <w:spacing w:before="4"/>
        <w:rPr>
          <w:sz w:val="12"/>
        </w:rPr>
      </w:pPr>
    </w:p>
    <w:p w14:paraId="1E2BBECC" w14:textId="77777777" w:rsidR="006D5EBA" w:rsidRDefault="00363CC2">
      <w:pPr>
        <w:ind w:right="340"/>
        <w:jc w:val="right"/>
        <w:rPr>
          <w:sz w:val="12"/>
        </w:rPr>
      </w:pPr>
      <w:r>
        <w:rPr>
          <w:color w:val="231F20"/>
          <w:spacing w:val="-5"/>
          <w:w w:val="105"/>
          <w:sz w:val="12"/>
        </w:rPr>
        <w:t>40</w:t>
      </w:r>
    </w:p>
    <w:p w14:paraId="0F434884" w14:textId="77777777" w:rsidR="006D5EBA" w:rsidRDefault="006D5EBA">
      <w:pPr>
        <w:pStyle w:val="BodyText"/>
        <w:spacing w:before="4"/>
        <w:rPr>
          <w:sz w:val="12"/>
        </w:rPr>
      </w:pPr>
    </w:p>
    <w:p w14:paraId="2341B078" w14:textId="77777777" w:rsidR="006D5EBA" w:rsidRDefault="00363CC2">
      <w:pPr>
        <w:ind w:right="340"/>
        <w:jc w:val="right"/>
        <w:rPr>
          <w:sz w:val="12"/>
        </w:rPr>
      </w:pPr>
      <w:r>
        <w:rPr>
          <w:color w:val="231F20"/>
          <w:spacing w:val="-5"/>
          <w:w w:val="105"/>
          <w:sz w:val="12"/>
        </w:rPr>
        <w:t>30</w:t>
      </w:r>
    </w:p>
    <w:p w14:paraId="2A1BAE22" w14:textId="77777777" w:rsidR="006D5EBA" w:rsidRDefault="006D5EBA">
      <w:pPr>
        <w:pStyle w:val="BodyText"/>
        <w:spacing w:before="4"/>
        <w:rPr>
          <w:sz w:val="12"/>
        </w:rPr>
      </w:pPr>
    </w:p>
    <w:p w14:paraId="02F40D38" w14:textId="77777777" w:rsidR="006D5EBA" w:rsidRDefault="00363CC2">
      <w:pPr>
        <w:ind w:right="340"/>
        <w:jc w:val="right"/>
        <w:rPr>
          <w:sz w:val="12"/>
        </w:rPr>
      </w:pPr>
      <w:r>
        <w:rPr>
          <w:color w:val="231F20"/>
          <w:spacing w:val="-5"/>
          <w:sz w:val="12"/>
        </w:rPr>
        <w:t>20</w:t>
      </w:r>
    </w:p>
    <w:p w14:paraId="67ABE007" w14:textId="77777777" w:rsidR="006D5EBA" w:rsidRDefault="006D5EBA">
      <w:pPr>
        <w:pStyle w:val="BodyText"/>
        <w:spacing w:before="4"/>
        <w:rPr>
          <w:sz w:val="12"/>
        </w:rPr>
      </w:pPr>
    </w:p>
    <w:p w14:paraId="47BE5FB6" w14:textId="77777777" w:rsidR="006D5EBA" w:rsidRDefault="00363CC2">
      <w:pPr>
        <w:ind w:right="340"/>
        <w:jc w:val="right"/>
        <w:rPr>
          <w:sz w:val="12"/>
        </w:rPr>
      </w:pPr>
      <w:r>
        <w:rPr>
          <w:color w:val="231F20"/>
          <w:spacing w:val="-5"/>
          <w:sz w:val="12"/>
        </w:rPr>
        <w:t>10</w:t>
      </w:r>
    </w:p>
    <w:p w14:paraId="6D6A9A90" w14:textId="77777777" w:rsidR="006D5EBA" w:rsidRDefault="006D5EBA">
      <w:pPr>
        <w:pStyle w:val="BodyText"/>
        <w:spacing w:before="5"/>
        <w:rPr>
          <w:sz w:val="12"/>
        </w:rPr>
      </w:pPr>
    </w:p>
    <w:p w14:paraId="2DB87129" w14:textId="77777777" w:rsidR="006D5EBA" w:rsidRDefault="00363CC2">
      <w:pPr>
        <w:spacing w:line="132" w:lineRule="exact"/>
        <w:ind w:right="340"/>
        <w:jc w:val="right"/>
        <w:rPr>
          <w:sz w:val="12"/>
        </w:rPr>
      </w:pPr>
      <w:r>
        <w:rPr>
          <w:color w:val="231F20"/>
          <w:spacing w:val="-10"/>
          <w:w w:val="105"/>
          <w:sz w:val="12"/>
        </w:rPr>
        <w:t>0</w:t>
      </w:r>
    </w:p>
    <w:p w14:paraId="17DA0CA3" w14:textId="77777777" w:rsidR="006D5EBA" w:rsidRDefault="00363CC2">
      <w:pPr>
        <w:tabs>
          <w:tab w:val="left" w:pos="2345"/>
        </w:tabs>
        <w:spacing w:line="162" w:lineRule="exact"/>
        <w:ind w:left="689"/>
        <w:rPr>
          <w:position w:val="4"/>
          <w:sz w:val="11"/>
        </w:rPr>
      </w:pPr>
      <w:r>
        <w:rPr>
          <w:color w:val="231F20"/>
          <w:w w:val="90"/>
          <w:sz w:val="12"/>
        </w:rPr>
        <w:t>Major</w:t>
      </w:r>
      <w:r>
        <w:rPr>
          <w:color w:val="231F20"/>
          <w:spacing w:val="-3"/>
          <w:sz w:val="12"/>
        </w:rPr>
        <w:t xml:space="preserve"> </w:t>
      </w:r>
      <w:r>
        <w:rPr>
          <w:color w:val="231F20"/>
          <w:w w:val="90"/>
          <w:sz w:val="12"/>
        </w:rPr>
        <w:t>UK</w:t>
      </w:r>
      <w:r>
        <w:rPr>
          <w:color w:val="231F20"/>
          <w:spacing w:val="-3"/>
          <w:sz w:val="12"/>
        </w:rPr>
        <w:t xml:space="preserve"> </w:t>
      </w:r>
      <w:r>
        <w:rPr>
          <w:color w:val="231F20"/>
          <w:spacing w:val="-2"/>
          <w:w w:val="90"/>
          <w:sz w:val="12"/>
        </w:rPr>
        <w:t>banks</w:t>
      </w:r>
      <w:r>
        <w:rPr>
          <w:color w:val="231F20"/>
          <w:spacing w:val="-2"/>
          <w:w w:val="90"/>
          <w:position w:val="4"/>
          <w:sz w:val="11"/>
        </w:rPr>
        <w:t>(c)</w:t>
      </w:r>
      <w:r>
        <w:rPr>
          <w:color w:val="231F20"/>
          <w:position w:val="4"/>
          <w:sz w:val="11"/>
        </w:rPr>
        <w:tab/>
      </w:r>
      <w:r>
        <w:rPr>
          <w:color w:val="231F20"/>
          <w:w w:val="90"/>
          <w:sz w:val="12"/>
        </w:rPr>
        <w:t>Smaller</w:t>
      </w:r>
      <w:r>
        <w:rPr>
          <w:color w:val="231F20"/>
          <w:spacing w:val="-4"/>
          <w:w w:val="90"/>
          <w:sz w:val="12"/>
        </w:rPr>
        <w:t xml:space="preserve"> </w:t>
      </w:r>
      <w:r>
        <w:rPr>
          <w:color w:val="231F20"/>
          <w:w w:val="90"/>
          <w:sz w:val="12"/>
        </w:rPr>
        <w:t>UK</w:t>
      </w:r>
      <w:r>
        <w:rPr>
          <w:color w:val="231F20"/>
          <w:spacing w:val="-3"/>
          <w:w w:val="90"/>
          <w:sz w:val="12"/>
        </w:rPr>
        <w:t xml:space="preserve"> </w:t>
      </w:r>
      <w:r>
        <w:rPr>
          <w:color w:val="231F20"/>
          <w:spacing w:val="-2"/>
          <w:w w:val="90"/>
          <w:sz w:val="12"/>
        </w:rPr>
        <w:t>banks</w:t>
      </w:r>
      <w:r>
        <w:rPr>
          <w:color w:val="231F20"/>
          <w:spacing w:val="-2"/>
          <w:w w:val="90"/>
          <w:position w:val="4"/>
          <w:sz w:val="11"/>
        </w:rPr>
        <w:t>(d)</w:t>
      </w:r>
    </w:p>
    <w:p w14:paraId="23237B6B" w14:textId="77777777" w:rsidR="006D5EBA" w:rsidRDefault="00363CC2">
      <w:pPr>
        <w:spacing w:before="134"/>
        <w:ind w:left="85"/>
        <w:rPr>
          <w:sz w:val="11"/>
        </w:rPr>
      </w:pPr>
      <w:r>
        <w:rPr>
          <w:color w:val="231F20"/>
          <w:w w:val="90"/>
          <w:sz w:val="11"/>
        </w:rPr>
        <w:t>Sources:</w:t>
      </w:r>
      <w:r>
        <w:rPr>
          <w:color w:val="231F20"/>
          <w:spacing w:val="23"/>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1"/>
          <w:w w:val="90"/>
          <w:sz w:val="11"/>
        </w:rPr>
        <w:t xml:space="preserve"> </w:t>
      </w:r>
      <w:r>
        <w:rPr>
          <w:color w:val="231F20"/>
          <w:w w:val="90"/>
          <w:sz w:val="11"/>
        </w:rPr>
        <w:t>Investment</w:t>
      </w:r>
      <w:r>
        <w:rPr>
          <w:color w:val="231F20"/>
          <w:spacing w:val="-2"/>
          <w:w w:val="90"/>
          <w:sz w:val="11"/>
        </w:rPr>
        <w:t xml:space="preserve"> </w:t>
      </w:r>
      <w:r>
        <w:rPr>
          <w:color w:val="231F20"/>
          <w:w w:val="90"/>
          <w:sz w:val="11"/>
        </w:rPr>
        <w:t>Property</w:t>
      </w:r>
      <w:r>
        <w:rPr>
          <w:color w:val="231F20"/>
          <w:spacing w:val="-1"/>
          <w:w w:val="90"/>
          <w:sz w:val="11"/>
        </w:rPr>
        <w:t xml:space="preserve"> </w:t>
      </w:r>
      <w:r>
        <w:rPr>
          <w:color w:val="231F20"/>
          <w:w w:val="90"/>
          <w:sz w:val="11"/>
        </w:rPr>
        <w:t>Databank</w:t>
      </w:r>
      <w:r>
        <w:rPr>
          <w:color w:val="231F20"/>
          <w:spacing w:val="-2"/>
          <w:w w:val="90"/>
          <w:sz w:val="11"/>
        </w:rPr>
        <w:t xml:space="preserve"> </w:t>
      </w:r>
      <w:r>
        <w:rPr>
          <w:color w:val="231F20"/>
          <w:w w:val="90"/>
          <w:sz w:val="11"/>
        </w:rPr>
        <w:t>(IPD</w:t>
      </w:r>
      <w:r>
        <w:rPr>
          <w:color w:val="231F20"/>
          <w:spacing w:val="-2"/>
          <w:w w:val="90"/>
          <w:sz w:val="11"/>
        </w:rPr>
        <w:t xml:space="preserve"> </w:t>
      </w:r>
      <w:r>
        <w:rPr>
          <w:color w:val="231F20"/>
          <w:w w:val="90"/>
          <w:sz w:val="11"/>
        </w:rPr>
        <w:t>UK),</w:t>
      </w:r>
      <w:r>
        <w:rPr>
          <w:color w:val="231F20"/>
          <w:spacing w:val="-1"/>
          <w:w w:val="90"/>
          <w:sz w:val="11"/>
        </w:rPr>
        <w:t xml:space="preserve"> </w:t>
      </w:r>
      <w:r>
        <w:rPr>
          <w:color w:val="231F20"/>
          <w:w w:val="90"/>
          <w:sz w:val="11"/>
        </w:rPr>
        <w:t>PRA</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2"/>
          <w:w w:val="90"/>
          <w:sz w:val="11"/>
        </w:rPr>
        <w:t xml:space="preserve"> calculations.</w:t>
      </w:r>
    </w:p>
    <w:p w14:paraId="2342862C" w14:textId="77777777" w:rsidR="006D5EBA" w:rsidRDefault="006D5EBA">
      <w:pPr>
        <w:pStyle w:val="BodyText"/>
        <w:spacing w:before="4"/>
        <w:rPr>
          <w:sz w:val="11"/>
        </w:rPr>
      </w:pPr>
    </w:p>
    <w:p w14:paraId="4A2218B4" w14:textId="77777777" w:rsidR="006D5EBA" w:rsidRDefault="00363CC2">
      <w:pPr>
        <w:pStyle w:val="ListParagraph"/>
        <w:numPr>
          <w:ilvl w:val="0"/>
          <w:numId w:val="60"/>
        </w:numPr>
        <w:tabs>
          <w:tab w:val="left" w:pos="253"/>
          <w:tab w:val="left" w:pos="255"/>
        </w:tabs>
        <w:spacing w:line="244" w:lineRule="auto"/>
        <w:ind w:right="38"/>
        <w:rPr>
          <w:sz w:val="11"/>
        </w:rPr>
      </w:pPr>
      <w:r>
        <w:rPr>
          <w:color w:val="231F20"/>
          <w:w w:val="90"/>
          <w:sz w:val="11"/>
        </w:rPr>
        <w:t>For</w:t>
      </w:r>
      <w:r>
        <w:rPr>
          <w:color w:val="231F20"/>
          <w:spacing w:val="-5"/>
          <w:w w:val="90"/>
          <w:sz w:val="11"/>
        </w:rPr>
        <w:t xml:space="preserve"> </w:t>
      </w: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LTV</w:t>
      </w:r>
      <w:r>
        <w:rPr>
          <w:color w:val="231F20"/>
          <w:spacing w:val="-5"/>
          <w:w w:val="90"/>
          <w:sz w:val="11"/>
        </w:rPr>
        <w:t xml:space="preserve"> </w:t>
      </w:r>
      <w:r>
        <w:rPr>
          <w:color w:val="231F20"/>
          <w:w w:val="90"/>
          <w:sz w:val="11"/>
        </w:rPr>
        <w:t>distribution</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stratified</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loan-level</w:t>
      </w:r>
      <w:r>
        <w:rPr>
          <w:color w:val="231F20"/>
          <w:spacing w:val="40"/>
          <w:sz w:val="11"/>
        </w:rPr>
        <w:t xml:space="preserve"> </w:t>
      </w:r>
      <w:r>
        <w:rPr>
          <w:color w:val="231F20"/>
          <w:w w:val="90"/>
          <w:sz w:val="11"/>
        </w:rPr>
        <w:t>data</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CRE</w:t>
      </w:r>
      <w:r>
        <w:rPr>
          <w:color w:val="231F20"/>
          <w:spacing w:val="-4"/>
          <w:w w:val="90"/>
          <w:sz w:val="11"/>
        </w:rPr>
        <w:t xml:space="preserve"> </w:t>
      </w:r>
      <w:r>
        <w:rPr>
          <w:color w:val="231F20"/>
          <w:w w:val="90"/>
          <w:sz w:val="11"/>
        </w:rPr>
        <w:t>portfolios</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end</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2013,</w:t>
      </w:r>
      <w:r>
        <w:rPr>
          <w:color w:val="231F20"/>
          <w:spacing w:val="-4"/>
          <w:w w:val="90"/>
          <w:sz w:val="11"/>
        </w:rPr>
        <w:t xml:space="preserve"> </w:t>
      </w:r>
      <w:r>
        <w:rPr>
          <w:color w:val="231F20"/>
          <w:w w:val="90"/>
          <w:sz w:val="11"/>
        </w:rPr>
        <w:t>loan-level</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their</w:t>
      </w:r>
      <w:r>
        <w:rPr>
          <w:color w:val="231F20"/>
          <w:spacing w:val="-4"/>
          <w:w w:val="90"/>
          <w:sz w:val="11"/>
        </w:rPr>
        <w:t xml:space="preserve"> </w:t>
      </w:r>
      <w:r>
        <w:rPr>
          <w:color w:val="231F20"/>
          <w:w w:val="90"/>
          <w:sz w:val="11"/>
        </w:rPr>
        <w:t>gross</w:t>
      </w:r>
      <w:r>
        <w:rPr>
          <w:color w:val="231F20"/>
          <w:spacing w:val="-4"/>
          <w:w w:val="90"/>
          <w:sz w:val="11"/>
        </w:rPr>
        <w:t xml:space="preserve"> </w:t>
      </w:r>
      <w:r>
        <w:rPr>
          <w:color w:val="231F20"/>
          <w:w w:val="90"/>
          <w:sz w:val="11"/>
        </w:rPr>
        <w:t>CRE</w:t>
      </w:r>
      <w:r>
        <w:rPr>
          <w:color w:val="231F20"/>
          <w:spacing w:val="-4"/>
          <w:w w:val="90"/>
          <w:sz w:val="11"/>
        </w:rPr>
        <w:t xml:space="preserve"> </w:t>
      </w:r>
      <w:r>
        <w:rPr>
          <w:color w:val="231F20"/>
          <w:w w:val="90"/>
          <w:sz w:val="11"/>
        </w:rPr>
        <w:t>lending</w:t>
      </w:r>
      <w:r>
        <w:rPr>
          <w:color w:val="231F20"/>
          <w:spacing w:val="40"/>
          <w:sz w:val="11"/>
        </w:rPr>
        <w:t xml:space="preserve"> </w:t>
      </w:r>
      <w:r>
        <w:rPr>
          <w:color w:val="231F20"/>
          <w:w w:val="90"/>
          <w:sz w:val="11"/>
        </w:rPr>
        <w:t>in 2014–15, and CRE price indices.</w:t>
      </w:r>
      <w:r>
        <w:rPr>
          <w:color w:val="231F20"/>
          <w:spacing w:val="32"/>
          <w:sz w:val="11"/>
        </w:rPr>
        <w:t xml:space="preserve"> </w:t>
      </w:r>
      <w:r>
        <w:rPr>
          <w:color w:val="231F20"/>
          <w:w w:val="90"/>
          <w:sz w:val="11"/>
        </w:rPr>
        <w:t>For smaller UK banks, the LTV distribution is from</w:t>
      </w:r>
      <w:r>
        <w:rPr>
          <w:color w:val="231F20"/>
          <w:spacing w:val="40"/>
          <w:sz w:val="11"/>
        </w:rPr>
        <w:t xml:space="preserve"> </w:t>
      </w:r>
      <w:r>
        <w:rPr>
          <w:color w:val="231F20"/>
          <w:spacing w:val="-2"/>
          <w:sz w:val="11"/>
        </w:rPr>
        <w:t>portfolio-level</w:t>
      </w:r>
      <w:r>
        <w:rPr>
          <w:color w:val="231F20"/>
          <w:spacing w:val="-8"/>
          <w:sz w:val="11"/>
        </w:rPr>
        <w:t xml:space="preserve"> </w:t>
      </w:r>
      <w:r>
        <w:rPr>
          <w:color w:val="231F20"/>
          <w:spacing w:val="-2"/>
          <w:sz w:val="11"/>
        </w:rPr>
        <w:t>data</w:t>
      </w:r>
      <w:r>
        <w:rPr>
          <w:color w:val="231F20"/>
          <w:spacing w:val="-8"/>
          <w:sz w:val="11"/>
        </w:rPr>
        <w:t xml:space="preserve"> </w:t>
      </w:r>
      <w:r>
        <w:rPr>
          <w:color w:val="231F20"/>
          <w:spacing w:val="-2"/>
          <w:sz w:val="11"/>
        </w:rPr>
        <w:t>as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end-2015.</w:t>
      </w:r>
    </w:p>
    <w:p w14:paraId="191A9F9D" w14:textId="77777777" w:rsidR="006D5EBA" w:rsidRDefault="00363CC2">
      <w:pPr>
        <w:pStyle w:val="ListParagraph"/>
        <w:numPr>
          <w:ilvl w:val="0"/>
          <w:numId w:val="60"/>
        </w:numPr>
        <w:tabs>
          <w:tab w:val="left" w:pos="254"/>
        </w:tabs>
        <w:spacing w:line="127" w:lineRule="exact"/>
        <w:ind w:left="254" w:hanging="169"/>
        <w:rPr>
          <w:sz w:val="11"/>
        </w:rPr>
      </w:pPr>
      <w:r>
        <w:rPr>
          <w:color w:val="231F20"/>
          <w:w w:val="90"/>
          <w:sz w:val="11"/>
        </w:rPr>
        <w:t>Value</w:t>
      </w:r>
      <w:r>
        <w:rPr>
          <w:color w:val="231F20"/>
          <w:spacing w:val="-2"/>
          <w:w w:val="90"/>
          <w:sz w:val="11"/>
        </w:rPr>
        <w:t xml:space="preserve"> </w:t>
      </w:r>
      <w:r>
        <w:rPr>
          <w:color w:val="231F20"/>
          <w:w w:val="90"/>
          <w:sz w:val="11"/>
        </w:rPr>
        <w:t>of</w:t>
      </w:r>
      <w:r>
        <w:rPr>
          <w:color w:val="231F20"/>
          <w:spacing w:val="-1"/>
          <w:w w:val="90"/>
          <w:sz w:val="11"/>
        </w:rPr>
        <w:t xml:space="preserve"> </w:t>
      </w:r>
      <w:r>
        <w:rPr>
          <w:color w:val="231F20"/>
          <w:w w:val="90"/>
          <w:sz w:val="11"/>
        </w:rPr>
        <w:t>total</w:t>
      </w:r>
      <w:r>
        <w:rPr>
          <w:color w:val="231F20"/>
          <w:spacing w:val="-2"/>
          <w:w w:val="90"/>
          <w:sz w:val="11"/>
        </w:rPr>
        <w:t xml:space="preserve"> </w:t>
      </w:r>
      <w:r>
        <w:rPr>
          <w:color w:val="231F20"/>
          <w:w w:val="90"/>
          <w:sz w:val="11"/>
        </w:rPr>
        <w:t>outstanding</w:t>
      </w:r>
      <w:r>
        <w:rPr>
          <w:color w:val="231F20"/>
          <w:spacing w:val="-1"/>
          <w:w w:val="90"/>
          <w:sz w:val="11"/>
        </w:rPr>
        <w:t xml:space="preserve"> </w:t>
      </w:r>
      <w:r>
        <w:rPr>
          <w:color w:val="231F20"/>
          <w:w w:val="90"/>
          <w:sz w:val="11"/>
        </w:rPr>
        <w:t>CRE</w:t>
      </w:r>
      <w:r>
        <w:rPr>
          <w:color w:val="231F20"/>
          <w:spacing w:val="-2"/>
          <w:w w:val="90"/>
          <w:sz w:val="11"/>
        </w:rPr>
        <w:t xml:space="preserve"> </w:t>
      </w:r>
      <w:r>
        <w:rPr>
          <w:color w:val="231F20"/>
          <w:w w:val="90"/>
          <w:sz w:val="11"/>
        </w:rPr>
        <w:t>loans</w:t>
      </w:r>
      <w:r>
        <w:rPr>
          <w:color w:val="231F20"/>
          <w:spacing w:val="-1"/>
          <w:w w:val="90"/>
          <w:sz w:val="11"/>
        </w:rPr>
        <w:t xml:space="preserve"> </w:t>
      </w:r>
      <w:r>
        <w:rPr>
          <w:color w:val="231F20"/>
          <w:w w:val="90"/>
          <w:sz w:val="11"/>
        </w:rPr>
        <w:t>(excluding</w:t>
      </w:r>
      <w:r>
        <w:rPr>
          <w:color w:val="231F20"/>
          <w:spacing w:val="-1"/>
          <w:w w:val="90"/>
          <w:sz w:val="11"/>
        </w:rPr>
        <w:t xml:space="preserve"> </w:t>
      </w:r>
      <w:r>
        <w:rPr>
          <w:color w:val="231F20"/>
          <w:w w:val="90"/>
          <w:sz w:val="11"/>
        </w:rPr>
        <w:t>development</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residential</w:t>
      </w:r>
      <w:r>
        <w:rPr>
          <w:color w:val="231F20"/>
          <w:spacing w:val="-2"/>
          <w:w w:val="90"/>
          <w:sz w:val="11"/>
        </w:rPr>
        <w:t xml:space="preserve"> loans).</w:t>
      </w:r>
    </w:p>
    <w:p w14:paraId="2D6A04EE" w14:textId="77777777" w:rsidR="006D5EBA" w:rsidRDefault="00363CC2">
      <w:pPr>
        <w:pStyle w:val="ListParagraph"/>
        <w:numPr>
          <w:ilvl w:val="0"/>
          <w:numId w:val="60"/>
        </w:numPr>
        <w:tabs>
          <w:tab w:val="left" w:pos="255"/>
        </w:tabs>
        <w:spacing w:before="3" w:line="244" w:lineRule="auto"/>
        <w:ind w:right="66"/>
        <w:rPr>
          <w:sz w:val="11"/>
        </w:rPr>
      </w:pPr>
      <w:r>
        <w:rPr>
          <w:color w:val="231F20"/>
          <w:w w:val="90"/>
          <w:sz w:val="11"/>
        </w:rPr>
        <w:t>‘Major</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banks’</w:t>
      </w:r>
      <w:r>
        <w:rPr>
          <w:color w:val="231F20"/>
          <w:spacing w:val="-3"/>
          <w:w w:val="90"/>
          <w:sz w:val="11"/>
        </w:rPr>
        <w:t xml:space="preserve"> </w:t>
      </w:r>
      <w:r>
        <w:rPr>
          <w:color w:val="231F20"/>
          <w:w w:val="90"/>
          <w:sz w:val="11"/>
        </w:rPr>
        <w:t>covers</w:t>
      </w:r>
      <w:r>
        <w:rPr>
          <w:color w:val="231F20"/>
          <w:spacing w:val="-3"/>
          <w:w w:val="90"/>
          <w:sz w:val="11"/>
        </w:rPr>
        <w:t xml:space="preserve"> </w:t>
      </w:r>
      <w:r>
        <w:rPr>
          <w:color w:val="231F20"/>
          <w:w w:val="90"/>
          <w:sz w:val="11"/>
        </w:rPr>
        <w:t>Barclays,</w:t>
      </w:r>
      <w:r>
        <w:rPr>
          <w:color w:val="231F20"/>
          <w:spacing w:val="-3"/>
          <w:w w:val="90"/>
          <w:sz w:val="11"/>
        </w:rPr>
        <w:t xml:space="preserve"> </w:t>
      </w:r>
      <w:r>
        <w:rPr>
          <w:color w:val="231F20"/>
          <w:w w:val="90"/>
          <w:sz w:val="11"/>
        </w:rPr>
        <w:t>HSBC,</w:t>
      </w:r>
      <w:r>
        <w:rPr>
          <w:color w:val="231F20"/>
          <w:spacing w:val="-3"/>
          <w:w w:val="90"/>
          <w:sz w:val="11"/>
        </w:rPr>
        <w:t xml:space="preserve"> </w:t>
      </w:r>
      <w:r>
        <w:rPr>
          <w:color w:val="231F20"/>
          <w:w w:val="90"/>
          <w:sz w:val="11"/>
        </w:rPr>
        <w:t>Lloyds</w:t>
      </w:r>
      <w:r>
        <w:rPr>
          <w:color w:val="231F20"/>
          <w:spacing w:val="-3"/>
          <w:w w:val="90"/>
          <w:sz w:val="11"/>
        </w:rPr>
        <w:t xml:space="preserve"> </w:t>
      </w:r>
      <w:r>
        <w:rPr>
          <w:color w:val="231F20"/>
          <w:w w:val="90"/>
          <w:sz w:val="11"/>
        </w:rPr>
        <w:t>Banking</w:t>
      </w:r>
      <w:r>
        <w:rPr>
          <w:color w:val="231F20"/>
          <w:spacing w:val="-3"/>
          <w:w w:val="90"/>
          <w:sz w:val="11"/>
        </w:rPr>
        <w:t xml:space="preserve"> </w:t>
      </w:r>
      <w:r>
        <w:rPr>
          <w:color w:val="231F20"/>
          <w:w w:val="90"/>
          <w:sz w:val="11"/>
        </w:rPr>
        <w:t>Group,</w:t>
      </w:r>
      <w:r>
        <w:rPr>
          <w:color w:val="231F20"/>
          <w:spacing w:val="-3"/>
          <w:w w:val="90"/>
          <w:sz w:val="11"/>
        </w:rPr>
        <w:t xml:space="preserve"> </w:t>
      </w:r>
      <w:r>
        <w:rPr>
          <w:color w:val="231F20"/>
          <w:w w:val="90"/>
          <w:sz w:val="11"/>
        </w:rPr>
        <w:t>RBS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Santander</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the</w:t>
      </w:r>
      <w:r>
        <w:rPr>
          <w:color w:val="231F20"/>
          <w:spacing w:val="40"/>
          <w:sz w:val="11"/>
        </w:rPr>
        <w:t xml:space="preserve"> </w:t>
      </w:r>
      <w:r>
        <w:rPr>
          <w:color w:val="231F20"/>
          <w:spacing w:val="-4"/>
          <w:sz w:val="11"/>
        </w:rPr>
        <w:t>largest UK CRE lenders within the major UK banks peer group.</w:t>
      </w:r>
    </w:p>
    <w:p w14:paraId="574BEF75" w14:textId="77777777" w:rsidR="006D5EBA" w:rsidRDefault="00363CC2">
      <w:pPr>
        <w:pStyle w:val="ListParagraph"/>
        <w:numPr>
          <w:ilvl w:val="0"/>
          <w:numId w:val="60"/>
        </w:numPr>
        <w:tabs>
          <w:tab w:val="left" w:pos="255"/>
        </w:tabs>
        <w:spacing w:line="127" w:lineRule="exact"/>
        <w:ind w:hanging="170"/>
        <w:rPr>
          <w:sz w:val="11"/>
        </w:rPr>
      </w:pPr>
      <w:r>
        <w:rPr>
          <w:color w:val="231F20"/>
          <w:w w:val="90"/>
          <w:sz w:val="11"/>
        </w:rPr>
        <w:t>‘Smaller</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banks’</w:t>
      </w:r>
      <w:r>
        <w:rPr>
          <w:color w:val="231F20"/>
          <w:spacing w:val="-3"/>
          <w:w w:val="90"/>
          <w:sz w:val="11"/>
        </w:rPr>
        <w:t xml:space="preserve"> </w:t>
      </w:r>
      <w:r>
        <w:rPr>
          <w:color w:val="231F20"/>
          <w:w w:val="90"/>
          <w:sz w:val="11"/>
        </w:rPr>
        <w:t>includes</w:t>
      </w:r>
      <w:r>
        <w:rPr>
          <w:color w:val="231F20"/>
          <w:spacing w:val="-2"/>
          <w:w w:val="90"/>
          <w:sz w:val="11"/>
        </w:rPr>
        <w:t xml:space="preserve"> </w:t>
      </w:r>
      <w:r>
        <w:rPr>
          <w:color w:val="231F20"/>
          <w:w w:val="90"/>
          <w:sz w:val="11"/>
        </w:rPr>
        <w:t>banks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building</w:t>
      </w:r>
      <w:r>
        <w:rPr>
          <w:color w:val="231F20"/>
          <w:spacing w:val="-2"/>
          <w:w w:val="90"/>
          <w:sz w:val="11"/>
        </w:rPr>
        <w:t xml:space="preserve"> </w:t>
      </w:r>
      <w:r>
        <w:rPr>
          <w:color w:val="231F20"/>
          <w:w w:val="90"/>
          <w:sz w:val="11"/>
        </w:rPr>
        <w:t>societies</w:t>
      </w:r>
      <w:r>
        <w:rPr>
          <w:color w:val="231F20"/>
          <w:spacing w:val="-3"/>
          <w:w w:val="90"/>
          <w:sz w:val="11"/>
        </w:rPr>
        <w:t xml:space="preserve"> </w:t>
      </w:r>
      <w:r>
        <w:rPr>
          <w:color w:val="231F20"/>
          <w:w w:val="90"/>
          <w:sz w:val="11"/>
        </w:rPr>
        <w:t>with</w:t>
      </w:r>
      <w:r>
        <w:rPr>
          <w:color w:val="231F20"/>
          <w:spacing w:val="-3"/>
          <w:w w:val="90"/>
          <w:sz w:val="11"/>
        </w:rPr>
        <w:t xml:space="preserve"> </w:t>
      </w:r>
      <w:r>
        <w:rPr>
          <w:color w:val="231F20"/>
          <w:w w:val="90"/>
          <w:sz w:val="11"/>
        </w:rPr>
        <w:t>total</w:t>
      </w:r>
      <w:r>
        <w:rPr>
          <w:color w:val="231F20"/>
          <w:spacing w:val="-3"/>
          <w:w w:val="90"/>
          <w:sz w:val="11"/>
        </w:rPr>
        <w:t xml:space="preserve"> </w:t>
      </w:r>
      <w:r>
        <w:rPr>
          <w:color w:val="231F20"/>
          <w:w w:val="90"/>
          <w:sz w:val="11"/>
        </w:rPr>
        <w:t>assets</w:t>
      </w:r>
      <w:r>
        <w:rPr>
          <w:color w:val="231F20"/>
          <w:spacing w:val="-2"/>
          <w:w w:val="90"/>
          <w:sz w:val="11"/>
        </w:rPr>
        <w:t xml:space="preserve"> </w:t>
      </w:r>
      <w:r>
        <w:rPr>
          <w:color w:val="231F20"/>
          <w:w w:val="90"/>
          <w:sz w:val="11"/>
        </w:rPr>
        <w:t>under</w:t>
      </w:r>
      <w:r>
        <w:rPr>
          <w:color w:val="231F20"/>
          <w:spacing w:val="-3"/>
          <w:w w:val="90"/>
          <w:sz w:val="11"/>
        </w:rPr>
        <w:t xml:space="preserve"> </w:t>
      </w:r>
      <w:r>
        <w:rPr>
          <w:color w:val="231F20"/>
          <w:w w:val="90"/>
          <w:sz w:val="11"/>
        </w:rPr>
        <w:t>£50</w:t>
      </w:r>
      <w:r>
        <w:rPr>
          <w:color w:val="231F20"/>
          <w:spacing w:val="-3"/>
          <w:w w:val="90"/>
          <w:sz w:val="11"/>
        </w:rPr>
        <w:t xml:space="preserve"> </w:t>
      </w:r>
      <w:r>
        <w:rPr>
          <w:color w:val="231F20"/>
          <w:spacing w:val="-2"/>
          <w:w w:val="90"/>
          <w:sz w:val="11"/>
        </w:rPr>
        <w:t>billion.</w:t>
      </w:r>
    </w:p>
    <w:p w14:paraId="172E42E8" w14:textId="77777777" w:rsidR="006D5EBA" w:rsidRDefault="00363CC2">
      <w:pPr>
        <w:pStyle w:val="BodyText"/>
        <w:spacing w:before="103" w:line="268" w:lineRule="auto"/>
        <w:ind w:left="85" w:right="577"/>
      </w:pPr>
      <w:r>
        <w:br w:type="column"/>
      </w:r>
      <w:r>
        <w:rPr>
          <w:color w:val="231F20"/>
          <w:w w:val="90"/>
        </w:rPr>
        <w:t>that</w:t>
      </w:r>
      <w:r>
        <w:rPr>
          <w:color w:val="231F20"/>
          <w:spacing w:val="-10"/>
          <w:w w:val="90"/>
        </w:rPr>
        <w:t xml:space="preserve"> </w:t>
      </w:r>
      <w:r>
        <w:rPr>
          <w:color w:val="231F20"/>
          <w:w w:val="90"/>
        </w:rPr>
        <w:t>period.</w:t>
      </w:r>
      <w:r>
        <w:rPr>
          <w:color w:val="231F20"/>
          <w:spacing w:val="-3"/>
        </w:rPr>
        <w:t xml:space="preserve"> </w:t>
      </w:r>
      <w:r>
        <w:rPr>
          <w:color w:val="231F20"/>
          <w:w w:val="90"/>
        </w:rPr>
        <w:t>Data</w:t>
      </w:r>
      <w:r>
        <w:rPr>
          <w:color w:val="231F20"/>
          <w:spacing w:val="-10"/>
          <w:w w:val="90"/>
        </w:rPr>
        <w:t xml:space="preserve"> </w:t>
      </w:r>
      <w:r>
        <w:rPr>
          <w:color w:val="231F20"/>
          <w:w w:val="90"/>
        </w:rPr>
        <w:t>collected</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suggest</w:t>
      </w:r>
      <w:r>
        <w:rPr>
          <w:color w:val="231F20"/>
          <w:spacing w:val="-10"/>
          <w:w w:val="90"/>
        </w:rPr>
        <w:t xml:space="preserve"> </w:t>
      </w:r>
      <w:r>
        <w:rPr>
          <w:color w:val="231F20"/>
          <w:w w:val="90"/>
        </w:rPr>
        <w:t>that</w:t>
      </w:r>
      <w:r>
        <w:rPr>
          <w:color w:val="231F20"/>
          <w:spacing w:val="-10"/>
          <w:w w:val="90"/>
        </w:rPr>
        <w:t xml:space="preserve"> </w:t>
      </w:r>
      <w:r>
        <w:rPr>
          <w:color w:val="231F20"/>
          <w:w w:val="90"/>
        </w:rPr>
        <w:t>major UK banks have broadly maintained their underwriting standards</w:t>
      </w:r>
      <w:r>
        <w:rPr>
          <w:color w:val="231F20"/>
          <w:spacing w:val="-6"/>
          <w:w w:val="90"/>
        </w:rPr>
        <w:t xml:space="preserve"> </w:t>
      </w:r>
      <w:r>
        <w:rPr>
          <w:color w:val="231F20"/>
          <w:w w:val="90"/>
        </w:rPr>
        <w:t>in</w:t>
      </w:r>
      <w:r>
        <w:rPr>
          <w:color w:val="231F20"/>
          <w:spacing w:val="-6"/>
          <w:w w:val="90"/>
        </w:rPr>
        <w:t xml:space="preserve"> </w:t>
      </w:r>
      <w:r>
        <w:rPr>
          <w:color w:val="231F20"/>
          <w:w w:val="90"/>
        </w:rPr>
        <w:t>recent</w:t>
      </w:r>
      <w:r>
        <w:rPr>
          <w:color w:val="231F20"/>
          <w:spacing w:val="-6"/>
          <w:w w:val="90"/>
        </w:rPr>
        <w:t xml:space="preserve"> </w:t>
      </w:r>
      <w:r>
        <w:rPr>
          <w:color w:val="231F20"/>
          <w:w w:val="90"/>
        </w:rPr>
        <w:t>years.</w:t>
      </w:r>
      <w:r>
        <w:rPr>
          <w:color w:val="231F20"/>
          <w:spacing w:val="37"/>
        </w:rPr>
        <w:t xml:space="preserve"> </w:t>
      </w:r>
      <w:r>
        <w:rPr>
          <w:color w:val="231F20"/>
          <w:w w:val="90"/>
        </w:rPr>
        <w:t>In</w:t>
      </w:r>
      <w:r>
        <w:rPr>
          <w:color w:val="231F20"/>
          <w:spacing w:val="-6"/>
          <w:w w:val="90"/>
        </w:rPr>
        <w:t xml:space="preserve"> </w:t>
      </w:r>
      <w:r>
        <w:rPr>
          <w:color w:val="231F20"/>
          <w:w w:val="90"/>
        </w:rPr>
        <w:t>contrast,</w:t>
      </w:r>
      <w:r>
        <w:rPr>
          <w:color w:val="231F20"/>
          <w:spacing w:val="-6"/>
          <w:w w:val="90"/>
        </w:rPr>
        <w:t xml:space="preserve"> </w:t>
      </w:r>
      <w:r>
        <w:rPr>
          <w:color w:val="231F20"/>
          <w:w w:val="90"/>
        </w:rPr>
        <w:t>smaller</w:t>
      </w:r>
      <w:r>
        <w:rPr>
          <w:color w:val="231F20"/>
          <w:spacing w:val="-6"/>
          <w:w w:val="90"/>
        </w:rPr>
        <w:t xml:space="preserve"> </w:t>
      </w:r>
      <w:r>
        <w:rPr>
          <w:color w:val="231F20"/>
          <w:w w:val="90"/>
        </w:rPr>
        <w:t>banks</w:t>
      </w:r>
      <w:r>
        <w:rPr>
          <w:color w:val="231F20"/>
          <w:spacing w:val="-6"/>
          <w:w w:val="90"/>
        </w:rPr>
        <w:t xml:space="preserve"> </w:t>
      </w:r>
      <w:r>
        <w:rPr>
          <w:color w:val="231F20"/>
          <w:w w:val="90"/>
        </w:rPr>
        <w:t>and</w:t>
      </w:r>
    </w:p>
    <w:p w14:paraId="64C98B3B" w14:textId="77777777" w:rsidR="006D5EBA" w:rsidRDefault="00363CC2">
      <w:pPr>
        <w:pStyle w:val="BodyText"/>
        <w:spacing w:line="268" w:lineRule="auto"/>
        <w:ind w:left="85" w:right="232"/>
      </w:pPr>
      <w:r>
        <w:rPr>
          <w:color w:val="231F20"/>
          <w:w w:val="85"/>
        </w:rPr>
        <w:t xml:space="preserve">building societies, including challenger banks, have a relatively </w:t>
      </w:r>
      <w:r>
        <w:rPr>
          <w:color w:val="231F20"/>
          <w:w w:val="90"/>
        </w:rPr>
        <w:t xml:space="preserve">high proportion of more highly leveraged CRE loans on their </w:t>
      </w:r>
      <w:r>
        <w:rPr>
          <w:color w:val="231F20"/>
        </w:rPr>
        <w:t>books</w:t>
      </w:r>
      <w:r>
        <w:rPr>
          <w:color w:val="231F20"/>
          <w:spacing w:val="-16"/>
        </w:rPr>
        <w:t xml:space="preserve"> </w:t>
      </w:r>
      <w:r>
        <w:rPr>
          <w:color w:val="231F20"/>
        </w:rPr>
        <w:t>(Chart</w:t>
      </w:r>
      <w:r>
        <w:rPr>
          <w:color w:val="231F20"/>
          <w:spacing w:val="-15"/>
        </w:rPr>
        <w:t xml:space="preserve"> </w:t>
      </w:r>
      <w:r>
        <w:rPr>
          <w:color w:val="231F20"/>
        </w:rPr>
        <w:t>A.17).</w:t>
      </w:r>
    </w:p>
    <w:p w14:paraId="22EF452E" w14:textId="77777777" w:rsidR="006D5EBA" w:rsidRDefault="006D5EBA">
      <w:pPr>
        <w:pStyle w:val="BodyText"/>
        <w:spacing w:before="27"/>
      </w:pPr>
    </w:p>
    <w:p w14:paraId="503DBB05" w14:textId="77777777" w:rsidR="006D5EBA" w:rsidRDefault="00363CC2">
      <w:pPr>
        <w:pStyle w:val="BodyText"/>
        <w:spacing w:line="268" w:lineRule="auto"/>
        <w:ind w:left="85" w:right="232"/>
      </w:pPr>
      <w:r>
        <w:rPr>
          <w:color w:val="231F20"/>
          <w:w w:val="90"/>
        </w:rPr>
        <w:t xml:space="preserve">Major UK banks’ resilience to losses on CRE exposures was assessed in the 2014 and 2015 stress tests, both of which </w:t>
      </w:r>
      <w:r>
        <w:rPr>
          <w:color w:val="231F20"/>
          <w:w w:val="85"/>
        </w:rPr>
        <w:t xml:space="preserve">included severe downturns in the CRE market, with declines of </w:t>
      </w:r>
      <w:r>
        <w:rPr>
          <w:color w:val="231F20"/>
        </w:rPr>
        <w:t>around</w:t>
      </w:r>
      <w:r>
        <w:rPr>
          <w:color w:val="231F20"/>
          <w:spacing w:val="-16"/>
        </w:rPr>
        <w:t xml:space="preserve"> </w:t>
      </w:r>
      <w:r>
        <w:rPr>
          <w:color w:val="231F20"/>
        </w:rPr>
        <w:t>30%</w:t>
      </w:r>
      <w:r>
        <w:rPr>
          <w:color w:val="231F20"/>
          <w:spacing w:val="-16"/>
        </w:rPr>
        <w:t xml:space="preserve"> </w:t>
      </w:r>
      <w:r>
        <w:rPr>
          <w:color w:val="231F20"/>
        </w:rPr>
        <w:t>in</w:t>
      </w:r>
      <w:r>
        <w:rPr>
          <w:color w:val="231F20"/>
          <w:spacing w:val="-16"/>
        </w:rPr>
        <w:t xml:space="preserve"> </w:t>
      </w:r>
      <w:r>
        <w:rPr>
          <w:color w:val="231F20"/>
        </w:rPr>
        <w:t>UK</w:t>
      </w:r>
      <w:r>
        <w:rPr>
          <w:color w:val="231F20"/>
          <w:spacing w:val="-18"/>
        </w:rPr>
        <w:t xml:space="preserve"> </w:t>
      </w:r>
      <w:r>
        <w:rPr>
          <w:color w:val="231F20"/>
        </w:rPr>
        <w:t>CRE</w:t>
      </w:r>
      <w:r>
        <w:rPr>
          <w:color w:val="231F20"/>
          <w:spacing w:val="-18"/>
        </w:rPr>
        <w:t xml:space="preserve"> </w:t>
      </w:r>
      <w:r>
        <w:rPr>
          <w:color w:val="231F20"/>
        </w:rPr>
        <w:t>prices.</w:t>
      </w:r>
    </w:p>
    <w:p w14:paraId="6B3C8954" w14:textId="77777777" w:rsidR="006D5EBA" w:rsidRDefault="006D5EBA">
      <w:pPr>
        <w:pStyle w:val="BodyText"/>
        <w:spacing w:before="28"/>
      </w:pPr>
    </w:p>
    <w:p w14:paraId="0C6D458B" w14:textId="77777777" w:rsidR="006D5EBA" w:rsidRDefault="00363CC2">
      <w:pPr>
        <w:spacing w:line="268" w:lineRule="auto"/>
        <w:ind w:left="85" w:right="594"/>
        <w:rPr>
          <w:sz w:val="20"/>
        </w:rPr>
      </w:pPr>
      <w:r>
        <w:rPr>
          <w:i/>
          <w:color w:val="751C66"/>
          <w:w w:val="90"/>
          <w:sz w:val="20"/>
        </w:rPr>
        <w:t xml:space="preserve">…but stress in the CRE sector could reduce companies’ </w:t>
      </w:r>
      <w:r>
        <w:rPr>
          <w:i/>
          <w:color w:val="751C66"/>
          <w:w w:val="85"/>
          <w:sz w:val="20"/>
        </w:rPr>
        <w:t>access to finance, amplifying shocks to the real economy.</w:t>
      </w:r>
      <w:r>
        <w:rPr>
          <w:i/>
          <w:color w:val="751C66"/>
          <w:spacing w:val="40"/>
          <w:sz w:val="20"/>
        </w:rPr>
        <w:t xml:space="preserve"> </w:t>
      </w:r>
      <w:r>
        <w:rPr>
          <w:color w:val="231F20"/>
          <w:w w:val="90"/>
          <w:sz w:val="20"/>
        </w:rPr>
        <w:t>An amplified adjustment in the CRE market could affect economic activity through the widespread use of CRE as collateral for corporate borrowing.</w:t>
      </w:r>
      <w:r>
        <w:rPr>
          <w:color w:val="231F20"/>
          <w:spacing w:val="40"/>
          <w:sz w:val="20"/>
        </w:rPr>
        <w:t xml:space="preserve"> </w:t>
      </w:r>
      <w:r>
        <w:rPr>
          <w:color w:val="231F20"/>
          <w:w w:val="90"/>
          <w:sz w:val="20"/>
        </w:rPr>
        <w:t>According to a</w:t>
      </w:r>
    </w:p>
    <w:p w14:paraId="571199DF" w14:textId="77777777" w:rsidR="006D5EBA" w:rsidRDefault="00363CC2">
      <w:pPr>
        <w:pStyle w:val="BodyText"/>
        <w:spacing w:line="268" w:lineRule="auto"/>
        <w:ind w:left="85" w:right="485"/>
      </w:pPr>
      <w:r>
        <w:rPr>
          <w:color w:val="231F20"/>
          <w:w w:val="90"/>
        </w:rPr>
        <w:t>Bank of England review of bank lending to small and medium-sized</w:t>
      </w:r>
      <w:r>
        <w:rPr>
          <w:color w:val="231F20"/>
          <w:spacing w:val="-4"/>
          <w:w w:val="90"/>
        </w:rPr>
        <w:t xml:space="preserve"> </w:t>
      </w:r>
      <w:r>
        <w:rPr>
          <w:color w:val="231F20"/>
          <w:w w:val="90"/>
        </w:rPr>
        <w:t>companies,</w:t>
      </w:r>
      <w:r>
        <w:rPr>
          <w:color w:val="231F20"/>
          <w:spacing w:val="-4"/>
          <w:w w:val="90"/>
        </w:rPr>
        <w:t xml:space="preserve"> </w:t>
      </w:r>
      <w:r>
        <w:rPr>
          <w:color w:val="231F20"/>
          <w:w w:val="90"/>
        </w:rPr>
        <w:t>75%</w:t>
      </w:r>
      <w:r>
        <w:rPr>
          <w:color w:val="231F20"/>
          <w:spacing w:val="-4"/>
          <w:w w:val="90"/>
        </w:rPr>
        <w:t xml:space="preserve"> </w:t>
      </w:r>
      <w:r>
        <w:rPr>
          <w:color w:val="231F20"/>
          <w:w w:val="90"/>
        </w:rPr>
        <w:t>of</w:t>
      </w:r>
      <w:r>
        <w:rPr>
          <w:color w:val="231F20"/>
          <w:spacing w:val="-4"/>
          <w:w w:val="90"/>
        </w:rPr>
        <w:t xml:space="preserve"> </w:t>
      </w:r>
      <w:r>
        <w:rPr>
          <w:color w:val="231F20"/>
          <w:w w:val="90"/>
        </w:rPr>
        <w:t>those</w:t>
      </w:r>
      <w:r>
        <w:rPr>
          <w:color w:val="231F20"/>
          <w:spacing w:val="-4"/>
          <w:w w:val="90"/>
        </w:rPr>
        <w:t xml:space="preserve"> </w:t>
      </w:r>
      <w:r>
        <w:rPr>
          <w:color w:val="231F20"/>
          <w:w w:val="90"/>
        </w:rPr>
        <w:t>UK</w:t>
      </w:r>
      <w:r>
        <w:rPr>
          <w:color w:val="231F20"/>
          <w:spacing w:val="-6"/>
          <w:w w:val="90"/>
        </w:rPr>
        <w:t xml:space="preserve"> </w:t>
      </w:r>
      <w:r>
        <w:rPr>
          <w:color w:val="231F20"/>
          <w:w w:val="90"/>
        </w:rPr>
        <w:t>companies</w:t>
      </w:r>
      <w:r>
        <w:rPr>
          <w:color w:val="231F20"/>
          <w:spacing w:val="-4"/>
          <w:w w:val="90"/>
        </w:rPr>
        <w:t xml:space="preserve"> </w:t>
      </w:r>
      <w:r>
        <w:rPr>
          <w:color w:val="231F20"/>
          <w:w w:val="90"/>
        </w:rPr>
        <w:t>that borrow from banks use CRE as collateral.</w:t>
      </w:r>
      <w:r>
        <w:rPr>
          <w:color w:val="231F20"/>
          <w:spacing w:val="40"/>
        </w:rPr>
        <w:t xml:space="preserve"> </w:t>
      </w:r>
      <w:r>
        <w:rPr>
          <w:color w:val="231F20"/>
          <w:w w:val="90"/>
        </w:rPr>
        <w:t>Fluctuations in CRE</w:t>
      </w:r>
      <w:r>
        <w:rPr>
          <w:color w:val="231F20"/>
          <w:spacing w:val="-1"/>
          <w:w w:val="90"/>
        </w:rPr>
        <w:t xml:space="preserve"> </w:t>
      </w:r>
      <w:r>
        <w:rPr>
          <w:color w:val="231F20"/>
          <w:w w:val="90"/>
        </w:rPr>
        <w:t xml:space="preserve">prices therefore impact smaller companies’ access to </w:t>
      </w:r>
      <w:r>
        <w:rPr>
          <w:color w:val="231F20"/>
          <w:spacing w:val="-2"/>
        </w:rPr>
        <w:t>finance.</w:t>
      </w:r>
    </w:p>
    <w:p w14:paraId="5948D893" w14:textId="77777777" w:rsidR="006D5EBA" w:rsidRDefault="006D5EBA">
      <w:pPr>
        <w:pStyle w:val="BodyText"/>
        <w:spacing w:before="26"/>
      </w:pPr>
    </w:p>
    <w:p w14:paraId="5AA97410" w14:textId="77777777" w:rsidR="006D5EBA" w:rsidRDefault="00363CC2">
      <w:pPr>
        <w:pStyle w:val="BodyText"/>
        <w:spacing w:before="1" w:line="268" w:lineRule="auto"/>
        <w:ind w:left="85" w:right="252"/>
        <w:rPr>
          <w:position w:val="4"/>
          <w:sz w:val="14"/>
        </w:rPr>
      </w:pPr>
      <w:r>
        <w:rPr>
          <w:color w:val="231F20"/>
          <w:w w:val="90"/>
        </w:rPr>
        <w:t>In an upswing, when prices are rising, companies should be able</w:t>
      </w:r>
      <w:r>
        <w:rPr>
          <w:color w:val="231F20"/>
          <w:spacing w:val="-6"/>
          <w:w w:val="90"/>
        </w:rPr>
        <w:t xml:space="preserve"> </w:t>
      </w:r>
      <w:r>
        <w:rPr>
          <w:color w:val="231F20"/>
          <w:w w:val="90"/>
        </w:rPr>
        <w:t>to</w:t>
      </w:r>
      <w:r>
        <w:rPr>
          <w:color w:val="231F20"/>
          <w:spacing w:val="-6"/>
          <w:w w:val="90"/>
        </w:rPr>
        <w:t xml:space="preserve"> </w:t>
      </w:r>
      <w:r>
        <w:rPr>
          <w:color w:val="231F20"/>
          <w:w w:val="90"/>
        </w:rPr>
        <w:t>secure</w:t>
      </w:r>
      <w:r>
        <w:rPr>
          <w:color w:val="231F20"/>
          <w:spacing w:val="-6"/>
          <w:w w:val="90"/>
        </w:rPr>
        <w:t xml:space="preserve"> </w:t>
      </w:r>
      <w:r>
        <w:rPr>
          <w:color w:val="231F20"/>
          <w:w w:val="90"/>
        </w:rPr>
        <w:t>more,</w:t>
      </w:r>
      <w:r>
        <w:rPr>
          <w:color w:val="231F20"/>
          <w:spacing w:val="-6"/>
          <w:w w:val="90"/>
        </w:rPr>
        <w:t xml:space="preserve"> </w:t>
      </w:r>
      <w:r>
        <w:rPr>
          <w:color w:val="231F20"/>
          <w:w w:val="90"/>
        </w:rPr>
        <w:t>or</w:t>
      </w:r>
      <w:r>
        <w:rPr>
          <w:color w:val="231F20"/>
          <w:spacing w:val="-6"/>
          <w:w w:val="90"/>
        </w:rPr>
        <w:t xml:space="preserve"> </w:t>
      </w:r>
      <w:r>
        <w:rPr>
          <w:color w:val="231F20"/>
          <w:w w:val="90"/>
        </w:rPr>
        <w:t>cheaper,</w:t>
      </w:r>
      <w:r>
        <w:rPr>
          <w:color w:val="231F20"/>
          <w:spacing w:val="-6"/>
          <w:w w:val="90"/>
        </w:rPr>
        <w:t xml:space="preserve"> </w:t>
      </w:r>
      <w:r>
        <w:rPr>
          <w:color w:val="231F20"/>
          <w:w w:val="90"/>
        </w:rPr>
        <w:t>credit</w:t>
      </w:r>
      <w:r>
        <w:rPr>
          <w:color w:val="231F20"/>
          <w:spacing w:val="-6"/>
          <w:w w:val="90"/>
        </w:rPr>
        <w:t xml:space="preserve"> </w:t>
      </w:r>
      <w:r>
        <w:rPr>
          <w:color w:val="231F20"/>
          <w:w w:val="90"/>
        </w:rPr>
        <w:t>against</w:t>
      </w:r>
      <w:r>
        <w:rPr>
          <w:color w:val="231F20"/>
          <w:spacing w:val="-6"/>
          <w:w w:val="90"/>
        </w:rPr>
        <w:t xml:space="preserve"> </w:t>
      </w:r>
      <w:r>
        <w:rPr>
          <w:color w:val="231F20"/>
          <w:w w:val="90"/>
        </w:rPr>
        <w:t>their commercial property.</w:t>
      </w:r>
      <w:r>
        <w:rPr>
          <w:color w:val="231F20"/>
          <w:spacing w:val="40"/>
        </w:rPr>
        <w:t xml:space="preserve"> </w:t>
      </w:r>
      <w:r>
        <w:rPr>
          <w:color w:val="231F20"/>
          <w:w w:val="90"/>
        </w:rPr>
        <w:t>In a downswing, companies may be unable</w:t>
      </w:r>
      <w:r>
        <w:rPr>
          <w:color w:val="231F20"/>
          <w:spacing w:val="-10"/>
          <w:w w:val="90"/>
        </w:rPr>
        <w:t xml:space="preserve"> </w:t>
      </w:r>
      <w:r>
        <w:rPr>
          <w:color w:val="231F20"/>
          <w:w w:val="90"/>
        </w:rPr>
        <w:t>either</w:t>
      </w:r>
      <w:r>
        <w:rPr>
          <w:color w:val="231F20"/>
          <w:spacing w:val="-10"/>
          <w:w w:val="90"/>
        </w:rPr>
        <w:t xml:space="preserve"> </w:t>
      </w:r>
      <w:r>
        <w:rPr>
          <w:color w:val="231F20"/>
          <w:w w:val="90"/>
        </w:rPr>
        <w:t>to</w:t>
      </w:r>
      <w:r>
        <w:rPr>
          <w:color w:val="231F20"/>
          <w:spacing w:val="-10"/>
          <w:w w:val="90"/>
        </w:rPr>
        <w:t xml:space="preserve"> </w:t>
      </w:r>
      <w:r>
        <w:rPr>
          <w:color w:val="231F20"/>
          <w:w w:val="90"/>
        </w:rPr>
        <w:t>refinance</w:t>
      </w:r>
      <w:r>
        <w:rPr>
          <w:color w:val="231F20"/>
          <w:spacing w:val="-10"/>
          <w:w w:val="90"/>
        </w:rPr>
        <w:t xml:space="preserve"> </w:t>
      </w:r>
      <w:r>
        <w:rPr>
          <w:color w:val="231F20"/>
          <w:w w:val="90"/>
        </w:rPr>
        <w:t>existing</w:t>
      </w:r>
      <w:r>
        <w:rPr>
          <w:color w:val="231F20"/>
          <w:spacing w:val="-10"/>
          <w:w w:val="90"/>
        </w:rPr>
        <w:t xml:space="preserve"> </w:t>
      </w:r>
      <w:r>
        <w:rPr>
          <w:color w:val="231F20"/>
          <w:w w:val="90"/>
        </w:rPr>
        <w:t>debt</w:t>
      </w:r>
      <w:r>
        <w:rPr>
          <w:color w:val="231F20"/>
          <w:spacing w:val="-10"/>
          <w:w w:val="90"/>
        </w:rPr>
        <w:t xml:space="preserve"> </w:t>
      </w:r>
      <w:r>
        <w:rPr>
          <w:color w:val="231F20"/>
          <w:w w:val="90"/>
        </w:rPr>
        <w:t>or</w:t>
      </w:r>
      <w:r>
        <w:rPr>
          <w:color w:val="231F20"/>
          <w:spacing w:val="-10"/>
          <w:w w:val="90"/>
        </w:rPr>
        <w:t xml:space="preserve"> </w:t>
      </w:r>
      <w:r>
        <w:rPr>
          <w:color w:val="231F20"/>
          <w:w w:val="90"/>
        </w:rPr>
        <w:t>to</w:t>
      </w:r>
      <w:r>
        <w:rPr>
          <w:color w:val="231F20"/>
          <w:spacing w:val="-10"/>
          <w:w w:val="90"/>
        </w:rPr>
        <w:t xml:space="preserve"> </w:t>
      </w:r>
      <w:r>
        <w:rPr>
          <w:color w:val="231F20"/>
          <w:w w:val="90"/>
        </w:rPr>
        <w:t>borrow</w:t>
      </w:r>
      <w:r>
        <w:rPr>
          <w:color w:val="231F20"/>
          <w:spacing w:val="-10"/>
          <w:w w:val="90"/>
        </w:rPr>
        <w:t xml:space="preserve"> </w:t>
      </w:r>
      <w:r>
        <w:rPr>
          <w:color w:val="231F20"/>
          <w:w w:val="90"/>
        </w:rPr>
        <w:t>to</w:t>
      </w:r>
      <w:r>
        <w:rPr>
          <w:color w:val="231F20"/>
          <w:spacing w:val="-10"/>
          <w:w w:val="90"/>
        </w:rPr>
        <w:t xml:space="preserve"> </w:t>
      </w:r>
      <w:r>
        <w:rPr>
          <w:color w:val="231F20"/>
          <w:w w:val="90"/>
        </w:rPr>
        <w:t>invest in new productive opportunities — a tightening in conditions that</w:t>
      </w:r>
      <w:r>
        <w:rPr>
          <w:color w:val="231F20"/>
          <w:spacing w:val="-2"/>
          <w:w w:val="90"/>
        </w:rPr>
        <w:t xml:space="preserve"> </w:t>
      </w:r>
      <w:r>
        <w:rPr>
          <w:color w:val="231F20"/>
          <w:w w:val="90"/>
        </w:rPr>
        <w:t>might</w:t>
      </w:r>
      <w:r>
        <w:rPr>
          <w:color w:val="231F20"/>
          <w:spacing w:val="-2"/>
          <w:w w:val="90"/>
        </w:rPr>
        <w:t xml:space="preserve"> </w:t>
      </w:r>
      <w:r>
        <w:rPr>
          <w:color w:val="231F20"/>
          <w:w w:val="90"/>
        </w:rPr>
        <w:t>be</w:t>
      </w:r>
      <w:r>
        <w:rPr>
          <w:color w:val="231F20"/>
          <w:spacing w:val="-2"/>
          <w:w w:val="90"/>
        </w:rPr>
        <w:t xml:space="preserve"> </w:t>
      </w:r>
      <w:r>
        <w:rPr>
          <w:color w:val="231F20"/>
          <w:w w:val="90"/>
        </w:rPr>
        <w:t>particularly</w:t>
      </w:r>
      <w:r>
        <w:rPr>
          <w:color w:val="231F20"/>
          <w:spacing w:val="-2"/>
          <w:w w:val="90"/>
        </w:rPr>
        <w:t xml:space="preserve"> </w:t>
      </w:r>
      <w:r>
        <w:rPr>
          <w:color w:val="231F20"/>
          <w:w w:val="90"/>
        </w:rPr>
        <w:t>acute</w:t>
      </w:r>
      <w:r>
        <w:rPr>
          <w:color w:val="231F20"/>
          <w:spacing w:val="-2"/>
          <w:w w:val="90"/>
        </w:rPr>
        <w:t xml:space="preserve"> </w:t>
      </w:r>
      <w:r>
        <w:rPr>
          <w:color w:val="231F20"/>
          <w:w w:val="90"/>
        </w:rPr>
        <w:t>if</w:t>
      </w:r>
      <w:r>
        <w:rPr>
          <w:color w:val="231F20"/>
          <w:spacing w:val="-2"/>
          <w:w w:val="90"/>
        </w:rPr>
        <w:t xml:space="preserve"> </w:t>
      </w:r>
      <w:r>
        <w:rPr>
          <w:color w:val="231F20"/>
          <w:w w:val="90"/>
        </w:rPr>
        <w:t>prices</w:t>
      </w:r>
      <w:r>
        <w:rPr>
          <w:color w:val="231F20"/>
          <w:spacing w:val="-2"/>
          <w:w w:val="90"/>
        </w:rPr>
        <w:t xml:space="preserve"> </w:t>
      </w:r>
      <w:r>
        <w:rPr>
          <w:color w:val="231F20"/>
          <w:w w:val="90"/>
        </w:rPr>
        <w:t>fall</w:t>
      </w:r>
      <w:r>
        <w:rPr>
          <w:color w:val="231F20"/>
          <w:spacing w:val="-2"/>
          <w:w w:val="90"/>
        </w:rPr>
        <w:t xml:space="preserve"> </w:t>
      </w:r>
      <w:r>
        <w:rPr>
          <w:color w:val="231F20"/>
          <w:w w:val="90"/>
        </w:rPr>
        <w:t>below fundamental values.</w:t>
      </w:r>
      <w:r>
        <w:rPr>
          <w:color w:val="231F20"/>
          <w:spacing w:val="40"/>
        </w:rPr>
        <w:t xml:space="preserve"> </w:t>
      </w:r>
      <w:r>
        <w:rPr>
          <w:color w:val="231F20"/>
          <w:w w:val="90"/>
        </w:rPr>
        <w:t>Research by Bank staff suggests that every</w:t>
      </w:r>
      <w:r>
        <w:rPr>
          <w:color w:val="231F20"/>
          <w:spacing w:val="-8"/>
          <w:w w:val="90"/>
        </w:rPr>
        <w:t xml:space="preserve"> </w:t>
      </w:r>
      <w:r>
        <w:rPr>
          <w:color w:val="231F20"/>
          <w:w w:val="90"/>
        </w:rPr>
        <w:t>10%</w:t>
      </w:r>
      <w:r>
        <w:rPr>
          <w:color w:val="231F20"/>
          <w:spacing w:val="-9"/>
          <w:w w:val="90"/>
        </w:rPr>
        <w:t xml:space="preserve"> </w:t>
      </w:r>
      <w:r>
        <w:rPr>
          <w:color w:val="231F20"/>
          <w:w w:val="90"/>
        </w:rPr>
        <w:t>fall</w:t>
      </w:r>
      <w:r>
        <w:rPr>
          <w:color w:val="231F20"/>
          <w:spacing w:val="-8"/>
          <w:w w:val="90"/>
        </w:rPr>
        <w:t xml:space="preserve"> </w:t>
      </w:r>
      <w:r>
        <w:rPr>
          <w:color w:val="231F20"/>
          <w:w w:val="90"/>
        </w:rPr>
        <w:t>in</w:t>
      </w:r>
      <w:r>
        <w:rPr>
          <w:color w:val="231F20"/>
          <w:spacing w:val="-9"/>
          <w:w w:val="90"/>
        </w:rPr>
        <w:t xml:space="preserve"> </w:t>
      </w:r>
      <w:r>
        <w:rPr>
          <w:color w:val="231F20"/>
          <w:w w:val="90"/>
        </w:rPr>
        <w:t>UK</w:t>
      </w:r>
      <w:r>
        <w:rPr>
          <w:color w:val="231F20"/>
          <w:spacing w:val="-11"/>
          <w:w w:val="90"/>
        </w:rPr>
        <w:t xml:space="preserve"> </w:t>
      </w:r>
      <w:r>
        <w:rPr>
          <w:color w:val="231F20"/>
          <w:w w:val="90"/>
        </w:rPr>
        <w:t>CRE</w:t>
      </w:r>
      <w:r>
        <w:rPr>
          <w:color w:val="231F20"/>
          <w:spacing w:val="-11"/>
          <w:w w:val="90"/>
        </w:rPr>
        <w:t xml:space="preserve"> </w:t>
      </w:r>
      <w:r>
        <w:rPr>
          <w:color w:val="231F20"/>
          <w:w w:val="90"/>
        </w:rPr>
        <w:t>prices</w:t>
      </w:r>
      <w:r>
        <w:rPr>
          <w:color w:val="231F20"/>
          <w:spacing w:val="-8"/>
          <w:w w:val="90"/>
        </w:rPr>
        <w:t xml:space="preserve"> </w:t>
      </w:r>
      <w:r>
        <w:rPr>
          <w:color w:val="231F20"/>
          <w:w w:val="90"/>
        </w:rPr>
        <w:t>is</w:t>
      </w:r>
      <w:r>
        <w:rPr>
          <w:color w:val="231F20"/>
          <w:spacing w:val="-9"/>
          <w:w w:val="90"/>
        </w:rPr>
        <w:t xml:space="preserve"> </w:t>
      </w:r>
      <w:r>
        <w:rPr>
          <w:color w:val="231F20"/>
          <w:w w:val="90"/>
        </w:rPr>
        <w:t>associated</w:t>
      </w:r>
      <w:r>
        <w:rPr>
          <w:color w:val="231F20"/>
          <w:spacing w:val="-8"/>
          <w:w w:val="90"/>
        </w:rPr>
        <w:t xml:space="preserve"> </w:t>
      </w:r>
      <w:r>
        <w:rPr>
          <w:color w:val="231F20"/>
          <w:w w:val="90"/>
        </w:rPr>
        <w:t>with</w:t>
      </w:r>
      <w:r>
        <w:rPr>
          <w:color w:val="231F20"/>
          <w:spacing w:val="-9"/>
          <w:w w:val="90"/>
        </w:rPr>
        <w:t xml:space="preserve"> </w:t>
      </w:r>
      <w:r>
        <w:rPr>
          <w:color w:val="231F20"/>
          <w:w w:val="90"/>
        </w:rPr>
        <w:t>a</w:t>
      </w:r>
      <w:r>
        <w:rPr>
          <w:color w:val="231F20"/>
          <w:spacing w:val="-8"/>
          <w:w w:val="90"/>
        </w:rPr>
        <w:t xml:space="preserve"> </w:t>
      </w:r>
      <w:r>
        <w:rPr>
          <w:color w:val="231F20"/>
          <w:w w:val="90"/>
        </w:rPr>
        <w:t>1%</w:t>
      </w:r>
      <w:r>
        <w:rPr>
          <w:color w:val="231F20"/>
          <w:spacing w:val="-9"/>
          <w:w w:val="90"/>
        </w:rPr>
        <w:t xml:space="preserve"> </w:t>
      </w:r>
      <w:r>
        <w:rPr>
          <w:color w:val="231F20"/>
          <w:w w:val="90"/>
        </w:rPr>
        <w:t xml:space="preserve">decline </w:t>
      </w:r>
      <w:r>
        <w:rPr>
          <w:color w:val="231F20"/>
          <w:spacing w:val="-4"/>
        </w:rPr>
        <w:t>in</w:t>
      </w:r>
      <w:r>
        <w:rPr>
          <w:color w:val="231F20"/>
          <w:spacing w:val="-16"/>
        </w:rPr>
        <w:t xml:space="preserve"> </w:t>
      </w:r>
      <w:r>
        <w:rPr>
          <w:color w:val="231F20"/>
          <w:spacing w:val="-4"/>
        </w:rPr>
        <w:t>economy-wide</w:t>
      </w:r>
      <w:r>
        <w:rPr>
          <w:color w:val="231F20"/>
          <w:spacing w:val="-16"/>
        </w:rPr>
        <w:t xml:space="preserve"> </w:t>
      </w:r>
      <w:r>
        <w:rPr>
          <w:color w:val="231F20"/>
          <w:spacing w:val="-4"/>
        </w:rPr>
        <w:t>investment.</w:t>
      </w:r>
      <w:r>
        <w:rPr>
          <w:color w:val="231F20"/>
          <w:spacing w:val="-4"/>
          <w:position w:val="4"/>
          <w:sz w:val="14"/>
        </w:rPr>
        <w:t>(1)</w:t>
      </w:r>
    </w:p>
    <w:p w14:paraId="31D682E6" w14:textId="77777777" w:rsidR="006D5EBA" w:rsidRDefault="006D5EBA">
      <w:pPr>
        <w:pStyle w:val="BodyText"/>
        <w:spacing w:before="26"/>
      </w:pPr>
    </w:p>
    <w:p w14:paraId="0D68796A" w14:textId="77777777" w:rsidR="006D5EBA" w:rsidRDefault="00363CC2">
      <w:pPr>
        <w:pStyle w:val="BodyText"/>
        <w:spacing w:line="268" w:lineRule="auto"/>
        <w:ind w:left="85" w:right="235"/>
      </w:pPr>
      <w:r>
        <w:rPr>
          <w:color w:val="231F20"/>
          <w:w w:val="90"/>
        </w:rPr>
        <w:t>The FPC is focused on the potential for adjustments in the CRE</w:t>
      </w:r>
      <w:r>
        <w:rPr>
          <w:color w:val="231F20"/>
          <w:spacing w:val="-1"/>
          <w:w w:val="90"/>
        </w:rPr>
        <w:t xml:space="preserve"> </w:t>
      </w:r>
      <w:r>
        <w:rPr>
          <w:color w:val="231F20"/>
          <w:w w:val="90"/>
        </w:rPr>
        <w:t xml:space="preserve">market to be amplified and affect economic activity by </w:t>
      </w:r>
      <w:r>
        <w:rPr>
          <w:color w:val="231F20"/>
          <w:spacing w:val="-2"/>
          <w:w w:val="90"/>
        </w:rPr>
        <w:t>reducing</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ability</w:t>
      </w:r>
      <w:r>
        <w:rPr>
          <w:color w:val="231F20"/>
          <w:spacing w:val="-3"/>
          <w:w w:val="90"/>
        </w:rPr>
        <w:t xml:space="preserve"> </w:t>
      </w:r>
      <w:r>
        <w:rPr>
          <w:color w:val="231F20"/>
          <w:spacing w:val="-2"/>
          <w:w w:val="90"/>
        </w:rPr>
        <w:t>of</w:t>
      </w:r>
      <w:r>
        <w:rPr>
          <w:color w:val="231F20"/>
          <w:spacing w:val="-3"/>
          <w:w w:val="90"/>
        </w:rPr>
        <w:t xml:space="preserve"> </w:t>
      </w:r>
      <w:r>
        <w:rPr>
          <w:color w:val="231F20"/>
          <w:spacing w:val="-2"/>
          <w:w w:val="90"/>
        </w:rPr>
        <w:t>companies</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use</w:t>
      </w:r>
      <w:r>
        <w:rPr>
          <w:color w:val="231F20"/>
          <w:spacing w:val="-3"/>
          <w:w w:val="90"/>
        </w:rPr>
        <w:t xml:space="preserve"> </w:t>
      </w:r>
      <w:r>
        <w:rPr>
          <w:color w:val="231F20"/>
          <w:spacing w:val="-2"/>
          <w:w w:val="90"/>
        </w:rPr>
        <w:t>CRE</w:t>
      </w:r>
      <w:r>
        <w:rPr>
          <w:color w:val="231F20"/>
          <w:spacing w:val="-3"/>
          <w:w w:val="90"/>
        </w:rPr>
        <w:t xml:space="preserve"> </w:t>
      </w:r>
      <w:r>
        <w:rPr>
          <w:color w:val="231F20"/>
          <w:spacing w:val="-2"/>
          <w:w w:val="90"/>
        </w:rPr>
        <w:t>as</w:t>
      </w:r>
      <w:r>
        <w:rPr>
          <w:color w:val="231F20"/>
          <w:spacing w:val="-3"/>
          <w:w w:val="90"/>
        </w:rPr>
        <w:t xml:space="preserve"> </w:t>
      </w:r>
      <w:r>
        <w:rPr>
          <w:color w:val="231F20"/>
          <w:spacing w:val="-2"/>
          <w:w w:val="90"/>
        </w:rPr>
        <w:t>collateral</w:t>
      </w:r>
      <w:r>
        <w:rPr>
          <w:color w:val="231F20"/>
          <w:spacing w:val="-3"/>
          <w:w w:val="90"/>
        </w:rPr>
        <w:t xml:space="preserve"> </w:t>
      </w:r>
      <w:r>
        <w:rPr>
          <w:color w:val="231F20"/>
          <w:spacing w:val="-2"/>
          <w:w w:val="90"/>
        </w:rPr>
        <w:t xml:space="preserve">to </w:t>
      </w:r>
      <w:r>
        <w:rPr>
          <w:color w:val="231F20"/>
          <w:w w:val="85"/>
        </w:rPr>
        <w:t>access finance.</w:t>
      </w:r>
      <w:r>
        <w:rPr>
          <w:color w:val="231F20"/>
          <w:spacing w:val="40"/>
        </w:rPr>
        <w:t xml:space="preserve"> </w:t>
      </w:r>
      <w:r>
        <w:rPr>
          <w:color w:val="231F20"/>
          <w:w w:val="85"/>
        </w:rPr>
        <w:t xml:space="preserve">Any adjustment could potentially be amplified </w:t>
      </w:r>
      <w:r>
        <w:rPr>
          <w:color w:val="231F20"/>
          <w:w w:val="90"/>
        </w:rPr>
        <w:t xml:space="preserve">by the </w:t>
      </w:r>
      <w:proofErr w:type="spellStart"/>
      <w:r>
        <w:rPr>
          <w:color w:val="231F20"/>
          <w:w w:val="90"/>
        </w:rPr>
        <w:t>behaviour</w:t>
      </w:r>
      <w:proofErr w:type="spellEnd"/>
      <w:r>
        <w:rPr>
          <w:color w:val="231F20"/>
          <w:w w:val="90"/>
        </w:rPr>
        <w:t xml:space="preserve"> of leveraged investors and investors in</w:t>
      </w:r>
    </w:p>
    <w:p w14:paraId="7C069266" w14:textId="77777777" w:rsidR="006D5EBA" w:rsidRDefault="00363CC2">
      <w:pPr>
        <w:pStyle w:val="BodyText"/>
        <w:spacing w:line="268" w:lineRule="auto"/>
        <w:ind w:left="85" w:right="232"/>
      </w:pPr>
      <w:r>
        <w:rPr>
          <w:color w:val="231F20"/>
          <w:w w:val="90"/>
        </w:rPr>
        <w:t>open-ended</w:t>
      </w:r>
      <w:r>
        <w:rPr>
          <w:color w:val="231F20"/>
          <w:spacing w:val="-3"/>
          <w:w w:val="90"/>
        </w:rPr>
        <w:t xml:space="preserve"> </w:t>
      </w:r>
      <w:r>
        <w:rPr>
          <w:color w:val="231F20"/>
          <w:w w:val="90"/>
        </w:rPr>
        <w:t>funds.</w:t>
      </w:r>
      <w:r>
        <w:rPr>
          <w:color w:val="231F20"/>
          <w:spacing w:val="40"/>
        </w:rPr>
        <w:t xml:space="preserve"> </w:t>
      </w:r>
      <w:r>
        <w:rPr>
          <w:color w:val="231F20"/>
          <w:w w:val="90"/>
        </w:rPr>
        <w:t>The</w:t>
      </w:r>
      <w:r>
        <w:rPr>
          <w:color w:val="231F20"/>
          <w:spacing w:val="-3"/>
          <w:w w:val="90"/>
        </w:rPr>
        <w:t xml:space="preserve"> </w:t>
      </w:r>
      <w:r>
        <w:rPr>
          <w:color w:val="231F20"/>
          <w:w w:val="90"/>
        </w:rPr>
        <w:t>Bank’s</w:t>
      </w:r>
      <w:r>
        <w:rPr>
          <w:color w:val="231F20"/>
          <w:spacing w:val="-3"/>
          <w:w w:val="90"/>
        </w:rPr>
        <w:t xml:space="preserve"> </w:t>
      </w:r>
      <w:r>
        <w:rPr>
          <w:color w:val="231F20"/>
          <w:w w:val="90"/>
        </w:rPr>
        <w:t>2016</w:t>
      </w:r>
      <w:r>
        <w:rPr>
          <w:color w:val="231F20"/>
          <w:spacing w:val="-3"/>
          <w:w w:val="90"/>
        </w:rPr>
        <w:t xml:space="preserve"> </w:t>
      </w:r>
      <w:r>
        <w:rPr>
          <w:color w:val="231F20"/>
          <w:w w:val="90"/>
        </w:rPr>
        <w:t>stress</w:t>
      </w:r>
      <w:r>
        <w:rPr>
          <w:color w:val="231F20"/>
          <w:spacing w:val="-3"/>
          <w:w w:val="90"/>
        </w:rPr>
        <w:t xml:space="preserve"> </w:t>
      </w:r>
      <w:r>
        <w:rPr>
          <w:color w:val="231F20"/>
          <w:w w:val="90"/>
        </w:rPr>
        <w:t>test</w:t>
      </w:r>
      <w:r>
        <w:rPr>
          <w:color w:val="231F20"/>
          <w:spacing w:val="-3"/>
          <w:w w:val="90"/>
        </w:rPr>
        <w:t xml:space="preserve"> </w:t>
      </w:r>
      <w:r>
        <w:rPr>
          <w:color w:val="231F20"/>
          <w:w w:val="90"/>
        </w:rPr>
        <w:t>will</w:t>
      </w:r>
      <w:r>
        <w:rPr>
          <w:color w:val="231F20"/>
          <w:spacing w:val="-3"/>
          <w:w w:val="90"/>
        </w:rPr>
        <w:t xml:space="preserve"> </w:t>
      </w:r>
      <w:r>
        <w:rPr>
          <w:color w:val="231F20"/>
          <w:w w:val="90"/>
        </w:rPr>
        <w:t xml:space="preserve">assess </w:t>
      </w:r>
      <w:r>
        <w:rPr>
          <w:color w:val="231F20"/>
          <w:w w:val="85"/>
        </w:rPr>
        <w:t>major UK banks’ resilience to a severe decline in CRE prices.</w:t>
      </w:r>
    </w:p>
    <w:p w14:paraId="232B4A6B"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357" w:space="972"/>
            <w:col w:w="5307"/>
          </w:cols>
        </w:sectPr>
      </w:pPr>
    </w:p>
    <w:p w14:paraId="4ED2ABFC" w14:textId="77777777" w:rsidR="006D5EBA" w:rsidRDefault="006D5EBA">
      <w:pPr>
        <w:pStyle w:val="BodyText"/>
      </w:pPr>
    </w:p>
    <w:p w14:paraId="031CB678" w14:textId="77777777" w:rsidR="006D5EBA" w:rsidRDefault="006D5EBA">
      <w:pPr>
        <w:pStyle w:val="BodyText"/>
      </w:pPr>
    </w:p>
    <w:p w14:paraId="7F90DDDA" w14:textId="77777777" w:rsidR="006D5EBA" w:rsidRDefault="006D5EBA">
      <w:pPr>
        <w:pStyle w:val="BodyText"/>
      </w:pPr>
    </w:p>
    <w:p w14:paraId="739BE03E" w14:textId="77777777" w:rsidR="006D5EBA" w:rsidRDefault="006D5EBA">
      <w:pPr>
        <w:pStyle w:val="BodyText"/>
      </w:pPr>
    </w:p>
    <w:p w14:paraId="3DF69898" w14:textId="77777777" w:rsidR="006D5EBA" w:rsidRDefault="006D5EBA">
      <w:pPr>
        <w:pStyle w:val="BodyText"/>
      </w:pPr>
    </w:p>
    <w:p w14:paraId="3848D29D" w14:textId="77777777" w:rsidR="006D5EBA" w:rsidRDefault="006D5EBA">
      <w:pPr>
        <w:pStyle w:val="BodyText"/>
      </w:pPr>
    </w:p>
    <w:p w14:paraId="5CC4B13E" w14:textId="77777777" w:rsidR="006D5EBA" w:rsidRDefault="006D5EBA">
      <w:pPr>
        <w:pStyle w:val="BodyText"/>
      </w:pPr>
    </w:p>
    <w:p w14:paraId="00D07A0F" w14:textId="77777777" w:rsidR="006D5EBA" w:rsidRDefault="006D5EBA">
      <w:pPr>
        <w:pStyle w:val="BodyText"/>
      </w:pPr>
    </w:p>
    <w:p w14:paraId="58E73F74" w14:textId="77777777" w:rsidR="006D5EBA" w:rsidRDefault="006D5EBA">
      <w:pPr>
        <w:pStyle w:val="BodyText"/>
      </w:pPr>
    </w:p>
    <w:p w14:paraId="3A7A3336" w14:textId="77777777" w:rsidR="006D5EBA" w:rsidRDefault="006D5EBA">
      <w:pPr>
        <w:pStyle w:val="BodyText"/>
      </w:pPr>
    </w:p>
    <w:p w14:paraId="7D0B7D66" w14:textId="77777777" w:rsidR="006D5EBA" w:rsidRDefault="006D5EBA">
      <w:pPr>
        <w:pStyle w:val="BodyText"/>
      </w:pPr>
    </w:p>
    <w:p w14:paraId="3CD6A9A4" w14:textId="77777777" w:rsidR="006D5EBA" w:rsidRDefault="006D5EBA">
      <w:pPr>
        <w:pStyle w:val="BodyText"/>
      </w:pPr>
    </w:p>
    <w:p w14:paraId="1236CE86" w14:textId="77777777" w:rsidR="006D5EBA" w:rsidRDefault="006D5EBA">
      <w:pPr>
        <w:pStyle w:val="BodyText"/>
      </w:pPr>
    </w:p>
    <w:p w14:paraId="5B9DAB44" w14:textId="77777777" w:rsidR="006D5EBA" w:rsidRDefault="006D5EBA">
      <w:pPr>
        <w:pStyle w:val="BodyText"/>
        <w:spacing w:before="221"/>
      </w:pPr>
    </w:p>
    <w:p w14:paraId="4AC03F92" w14:textId="77777777" w:rsidR="006D5EBA" w:rsidRDefault="00363CC2">
      <w:pPr>
        <w:pStyle w:val="BodyText"/>
        <w:spacing w:line="20" w:lineRule="exact"/>
        <w:ind w:left="5414"/>
        <w:rPr>
          <w:sz w:val="2"/>
        </w:rPr>
      </w:pPr>
      <w:r>
        <w:rPr>
          <w:noProof/>
          <w:sz w:val="2"/>
        </w:rPr>
        <mc:AlternateContent>
          <mc:Choice Requires="wpg">
            <w:drawing>
              <wp:inline distT="0" distB="0" distL="0" distR="0" wp14:anchorId="23F62847" wp14:editId="3573FE97">
                <wp:extent cx="3168015" cy="7620"/>
                <wp:effectExtent l="9525" t="0" r="0" b="1905"/>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405" name="Graphic 405"/>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79D0481" id="Group 404"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CUIMFFbQIAAJQFAAAOAAAAAAAAAAAAAAAAAC4C&#10;AABkcnMvZTJvRG9jLnhtbFBLAQItABQABgAIAAAAIQBKZN2E2wAAAAMBAAAPAAAAAAAAAAAAAAAA&#10;AMcEAABkcnMvZG93bnJldi54bWxQSwUGAAAAAAQABADzAAAAzwUAAAAA&#10;">
                <v:shape id="Graphic 405"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" path="m,l3168001,e" filled="f" strokecolor="#751c66" strokeweight=".6pt">
                  <v:path arrowok="t"/>
                </v:shape>
                <w10:anchorlock/>
              </v:group>
            </w:pict>
          </mc:Fallback>
        </mc:AlternateContent>
      </w:r>
    </w:p>
    <w:p w14:paraId="4C53A525" w14:textId="77777777" w:rsidR="006D5EBA" w:rsidRDefault="00363CC2">
      <w:pPr>
        <w:spacing w:before="51" w:line="235" w:lineRule="auto"/>
        <w:ind w:left="5627" w:hanging="213"/>
        <w:rPr>
          <w:sz w:val="14"/>
        </w:rPr>
      </w:pPr>
      <w:r>
        <w:rPr>
          <w:color w:val="231F20"/>
          <w:w w:val="85"/>
          <w:sz w:val="14"/>
        </w:rPr>
        <w:t>(1)</w:t>
      </w:r>
      <w:r>
        <w:rPr>
          <w:color w:val="231F20"/>
          <w:spacing w:val="27"/>
          <w:sz w:val="14"/>
        </w:rPr>
        <w:t xml:space="preserve"> </w:t>
      </w:r>
      <w:r>
        <w:rPr>
          <w:color w:val="231F20"/>
          <w:w w:val="85"/>
          <w:sz w:val="14"/>
        </w:rPr>
        <w:t>Bahaj,</w:t>
      </w:r>
      <w:r>
        <w:rPr>
          <w:color w:val="231F20"/>
          <w:spacing w:val="-4"/>
          <w:w w:val="85"/>
          <w:sz w:val="14"/>
        </w:rPr>
        <w:t xml:space="preserve"> </w:t>
      </w:r>
      <w:r>
        <w:rPr>
          <w:color w:val="231F20"/>
          <w:w w:val="85"/>
          <w:sz w:val="14"/>
        </w:rPr>
        <w:t>S,</w:t>
      </w:r>
      <w:r>
        <w:rPr>
          <w:color w:val="231F20"/>
          <w:spacing w:val="-4"/>
          <w:w w:val="85"/>
          <w:sz w:val="14"/>
        </w:rPr>
        <w:t xml:space="preserve"> </w:t>
      </w:r>
      <w:r>
        <w:rPr>
          <w:color w:val="231F20"/>
          <w:w w:val="85"/>
          <w:sz w:val="14"/>
        </w:rPr>
        <w:t>Foulis,</w:t>
      </w:r>
      <w:r>
        <w:rPr>
          <w:color w:val="231F20"/>
          <w:spacing w:val="-4"/>
          <w:w w:val="85"/>
          <w:sz w:val="14"/>
        </w:rPr>
        <w:t xml:space="preserve"> </w:t>
      </w:r>
      <w:r>
        <w:rPr>
          <w:color w:val="231F20"/>
          <w:w w:val="85"/>
          <w:sz w:val="14"/>
        </w:rPr>
        <w:t>A</w:t>
      </w:r>
      <w:r>
        <w:rPr>
          <w:color w:val="231F20"/>
          <w:spacing w:val="-4"/>
          <w:w w:val="85"/>
          <w:sz w:val="14"/>
        </w:rPr>
        <w:t xml:space="preserve"> </w:t>
      </w:r>
      <w:r>
        <w:rPr>
          <w:color w:val="231F20"/>
          <w:w w:val="85"/>
          <w:sz w:val="14"/>
        </w:rPr>
        <w:t>and</w:t>
      </w:r>
      <w:r>
        <w:rPr>
          <w:color w:val="231F20"/>
          <w:spacing w:val="-4"/>
          <w:w w:val="85"/>
          <w:sz w:val="14"/>
        </w:rPr>
        <w:t xml:space="preserve"> </w:t>
      </w:r>
      <w:r>
        <w:rPr>
          <w:color w:val="231F20"/>
          <w:w w:val="85"/>
          <w:sz w:val="14"/>
        </w:rPr>
        <w:t>Pinter,</w:t>
      </w:r>
      <w:r>
        <w:rPr>
          <w:color w:val="231F20"/>
          <w:spacing w:val="-4"/>
          <w:w w:val="85"/>
          <w:sz w:val="14"/>
        </w:rPr>
        <w:t xml:space="preserve"> </w:t>
      </w:r>
      <w:r>
        <w:rPr>
          <w:color w:val="231F20"/>
          <w:w w:val="85"/>
          <w:sz w:val="14"/>
        </w:rPr>
        <w:t>G</w:t>
      </w:r>
      <w:r>
        <w:rPr>
          <w:color w:val="231F20"/>
          <w:spacing w:val="-4"/>
          <w:w w:val="85"/>
          <w:sz w:val="14"/>
        </w:rPr>
        <w:t xml:space="preserve"> </w:t>
      </w:r>
      <w:r>
        <w:rPr>
          <w:color w:val="231F20"/>
          <w:w w:val="85"/>
          <w:sz w:val="14"/>
        </w:rPr>
        <w:t>(2016),</w:t>
      </w:r>
      <w:r>
        <w:rPr>
          <w:color w:val="231F20"/>
          <w:spacing w:val="-4"/>
          <w:w w:val="85"/>
          <w:sz w:val="14"/>
        </w:rPr>
        <w:t xml:space="preserve"> </w:t>
      </w:r>
      <w:r>
        <w:rPr>
          <w:color w:val="231F20"/>
          <w:w w:val="85"/>
          <w:sz w:val="14"/>
        </w:rPr>
        <w:t>‘The</w:t>
      </w:r>
      <w:r>
        <w:rPr>
          <w:color w:val="231F20"/>
          <w:spacing w:val="-4"/>
          <w:w w:val="85"/>
          <w:sz w:val="14"/>
        </w:rPr>
        <w:t xml:space="preserve"> </w:t>
      </w:r>
      <w:r>
        <w:rPr>
          <w:color w:val="231F20"/>
          <w:w w:val="85"/>
          <w:sz w:val="14"/>
        </w:rPr>
        <w:t>residential</w:t>
      </w:r>
      <w:r>
        <w:rPr>
          <w:color w:val="231F20"/>
          <w:spacing w:val="-4"/>
          <w:w w:val="85"/>
          <w:sz w:val="14"/>
        </w:rPr>
        <w:t xml:space="preserve"> </w:t>
      </w:r>
      <w:r>
        <w:rPr>
          <w:color w:val="231F20"/>
          <w:w w:val="85"/>
          <w:sz w:val="14"/>
        </w:rPr>
        <w:t>collateral</w:t>
      </w:r>
      <w:r>
        <w:rPr>
          <w:color w:val="231F20"/>
          <w:spacing w:val="-4"/>
          <w:w w:val="85"/>
          <w:sz w:val="14"/>
        </w:rPr>
        <w:t xml:space="preserve"> </w:t>
      </w:r>
      <w:r>
        <w:rPr>
          <w:color w:val="231F20"/>
          <w:w w:val="85"/>
          <w:sz w:val="14"/>
        </w:rPr>
        <w:t>channel’,</w:t>
      </w:r>
      <w:r>
        <w:rPr>
          <w:color w:val="231F20"/>
          <w:spacing w:val="-4"/>
          <w:w w:val="85"/>
          <w:sz w:val="14"/>
        </w:rPr>
        <w:t xml:space="preserve"> </w:t>
      </w:r>
      <w:r>
        <w:rPr>
          <w:i/>
          <w:color w:val="231F20"/>
          <w:w w:val="85"/>
          <w:sz w:val="14"/>
        </w:rPr>
        <w:t>Centre</w:t>
      </w:r>
      <w:r>
        <w:rPr>
          <w:i/>
          <w:color w:val="231F20"/>
          <w:spacing w:val="-10"/>
          <w:w w:val="85"/>
          <w:sz w:val="14"/>
        </w:rPr>
        <w:t xml:space="preserve"> </w:t>
      </w:r>
      <w:r>
        <w:rPr>
          <w:i/>
          <w:color w:val="231F20"/>
          <w:w w:val="85"/>
          <w:sz w:val="14"/>
        </w:rPr>
        <w:t>for</w:t>
      </w:r>
      <w:r>
        <w:rPr>
          <w:i/>
          <w:color w:val="231F20"/>
          <w:sz w:val="14"/>
        </w:rPr>
        <w:t xml:space="preserve"> </w:t>
      </w:r>
      <w:r>
        <w:rPr>
          <w:i/>
          <w:color w:val="231F20"/>
          <w:spacing w:val="-4"/>
          <w:sz w:val="14"/>
        </w:rPr>
        <w:t>Macroeconomics</w:t>
      </w:r>
      <w:r>
        <w:rPr>
          <w:i/>
          <w:color w:val="231F20"/>
          <w:spacing w:val="-17"/>
          <w:sz w:val="14"/>
        </w:rPr>
        <w:t xml:space="preserve"> </w:t>
      </w:r>
      <w:r>
        <w:rPr>
          <w:i/>
          <w:color w:val="231F20"/>
          <w:spacing w:val="-4"/>
          <w:sz w:val="14"/>
        </w:rPr>
        <w:t>Discussion</w:t>
      </w:r>
      <w:r>
        <w:rPr>
          <w:i/>
          <w:color w:val="231F20"/>
          <w:spacing w:val="-17"/>
          <w:sz w:val="14"/>
        </w:rPr>
        <w:t xml:space="preserve"> </w:t>
      </w:r>
      <w:r>
        <w:rPr>
          <w:i/>
          <w:color w:val="231F20"/>
          <w:spacing w:val="-4"/>
          <w:sz w:val="14"/>
        </w:rPr>
        <w:t>Paper,</w:t>
      </w:r>
      <w:r>
        <w:rPr>
          <w:i/>
          <w:color w:val="231F20"/>
          <w:spacing w:val="-17"/>
          <w:sz w:val="14"/>
        </w:rPr>
        <w:t xml:space="preserve"> </w:t>
      </w:r>
      <w:r>
        <w:rPr>
          <w:i/>
          <w:color w:val="231F20"/>
          <w:spacing w:val="-4"/>
          <w:sz w:val="14"/>
        </w:rPr>
        <w:t>CFM-DP2016-07</w:t>
      </w:r>
      <w:r>
        <w:rPr>
          <w:color w:val="231F20"/>
          <w:spacing w:val="-4"/>
          <w:sz w:val="14"/>
        </w:rPr>
        <w:t>.</w:t>
      </w:r>
    </w:p>
    <w:p w14:paraId="3FF365DE" w14:textId="77777777" w:rsidR="006D5EBA" w:rsidRDefault="006D5EBA">
      <w:pPr>
        <w:spacing w:line="235" w:lineRule="auto"/>
        <w:rPr>
          <w:sz w:val="14"/>
        </w:rPr>
        <w:sectPr w:rsidR="006D5EBA">
          <w:type w:val="continuous"/>
          <w:pgSz w:w="11910" w:h="16840"/>
          <w:pgMar w:top="1540" w:right="566" w:bottom="0" w:left="708" w:header="425" w:footer="0" w:gutter="0"/>
          <w:cols w:space="720"/>
        </w:sectPr>
      </w:pPr>
    </w:p>
    <w:p w14:paraId="7797BEED" w14:textId="77777777" w:rsidR="006D5EBA" w:rsidRDefault="006D5EBA">
      <w:pPr>
        <w:pStyle w:val="BodyText"/>
        <w:spacing w:before="4"/>
        <w:rPr>
          <w:sz w:val="68"/>
        </w:rPr>
      </w:pPr>
    </w:p>
    <w:p w14:paraId="13847CAB" w14:textId="77777777" w:rsidR="006D5EBA" w:rsidRDefault="00363CC2">
      <w:pPr>
        <w:pStyle w:val="Heading1"/>
      </w:pPr>
      <w:bookmarkStart w:id="3" w:name="_TOC_250009"/>
      <w:r>
        <w:rPr>
          <w:color w:val="231F20"/>
          <w:w w:val="85"/>
        </w:rPr>
        <w:t>UK</w:t>
      </w:r>
      <w:r>
        <w:rPr>
          <w:color w:val="231F20"/>
          <w:spacing w:val="39"/>
        </w:rPr>
        <w:t xml:space="preserve"> </w:t>
      </w:r>
      <w:r>
        <w:rPr>
          <w:color w:val="231F20"/>
          <w:w w:val="85"/>
        </w:rPr>
        <w:t>household</w:t>
      </w:r>
      <w:r>
        <w:rPr>
          <w:color w:val="231F20"/>
          <w:spacing w:val="40"/>
        </w:rPr>
        <w:t xml:space="preserve"> </w:t>
      </w:r>
      <w:bookmarkEnd w:id="3"/>
      <w:r>
        <w:rPr>
          <w:color w:val="231F20"/>
          <w:spacing w:val="-2"/>
          <w:w w:val="85"/>
        </w:rPr>
        <w:t>indebtedness</w:t>
      </w:r>
    </w:p>
    <w:p w14:paraId="5CAF5541" w14:textId="77777777" w:rsidR="006D5EBA" w:rsidRDefault="006D5EBA">
      <w:pPr>
        <w:pStyle w:val="BodyText"/>
      </w:pPr>
    </w:p>
    <w:p w14:paraId="4D66941A" w14:textId="77777777" w:rsidR="006D5EBA" w:rsidRDefault="006D5EBA">
      <w:pPr>
        <w:pStyle w:val="BodyText"/>
      </w:pPr>
    </w:p>
    <w:p w14:paraId="734C7C17" w14:textId="77777777" w:rsidR="006D5EBA" w:rsidRDefault="006D5EBA">
      <w:pPr>
        <w:pStyle w:val="BodyText"/>
      </w:pPr>
    </w:p>
    <w:p w14:paraId="5841659B" w14:textId="77777777" w:rsidR="006D5EBA" w:rsidRDefault="00363CC2">
      <w:pPr>
        <w:pStyle w:val="BodyText"/>
        <w:spacing w:before="16"/>
      </w:pPr>
      <w:r>
        <w:rPr>
          <w:noProof/>
        </w:rPr>
        <mc:AlternateContent>
          <mc:Choice Requires="wps">
            <w:drawing>
              <wp:anchor distT="0" distB="0" distL="0" distR="0" simplePos="0" relativeHeight="487623168" behindDoc="1" locked="0" layoutInCell="1" allowOverlap="1" wp14:anchorId="3DFAB5AE" wp14:editId="5618B159">
                <wp:simplePos x="0" y="0"/>
                <wp:positionH relativeFrom="page">
                  <wp:posOffset>503999</wp:posOffset>
                </wp:positionH>
                <wp:positionV relativeFrom="paragraph">
                  <wp:posOffset>172945</wp:posOffset>
                </wp:positionV>
                <wp:extent cx="6552565" cy="1270"/>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71EB66D" id="Graphic 410" o:spid="_x0000_s1026" style="position:absolute;margin-left:39.7pt;margin-top:13.6pt;width:515.95pt;height:.1pt;z-index:-1569331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5FE3D0D6" w14:textId="77777777" w:rsidR="006D5EBA" w:rsidRDefault="006D5EBA">
      <w:pPr>
        <w:pStyle w:val="BodyText"/>
        <w:spacing w:before="23"/>
        <w:rPr>
          <w:sz w:val="26"/>
        </w:rPr>
      </w:pPr>
    </w:p>
    <w:p w14:paraId="41CF804D" w14:textId="77777777" w:rsidR="006D5EBA" w:rsidRDefault="00363CC2">
      <w:pPr>
        <w:pStyle w:val="Heading3"/>
        <w:spacing w:before="1" w:line="259" w:lineRule="auto"/>
        <w:ind w:right="382"/>
      </w:pPr>
      <w:r>
        <w:rPr>
          <w:color w:val="751C66"/>
          <w:w w:val="85"/>
        </w:rPr>
        <w:t>Although it has fallen materially since the financial crisis, UK household indebtedness remains high</w:t>
      </w:r>
      <w:r>
        <w:rPr>
          <w:color w:val="751C66"/>
          <w:spacing w:val="80"/>
        </w:rPr>
        <w:t xml:space="preserve"> </w:t>
      </w:r>
      <w:r>
        <w:rPr>
          <w:color w:val="751C66"/>
          <w:w w:val="90"/>
        </w:rPr>
        <w:t>by</w:t>
      </w:r>
      <w:r>
        <w:rPr>
          <w:color w:val="751C66"/>
          <w:spacing w:val="-4"/>
          <w:w w:val="90"/>
        </w:rPr>
        <w:t xml:space="preserve"> </w:t>
      </w:r>
      <w:r>
        <w:rPr>
          <w:color w:val="751C66"/>
          <w:w w:val="90"/>
        </w:rPr>
        <w:t>historical</w:t>
      </w:r>
      <w:r>
        <w:rPr>
          <w:color w:val="751C66"/>
          <w:spacing w:val="-4"/>
          <w:w w:val="90"/>
        </w:rPr>
        <w:t xml:space="preserve"> </w:t>
      </w:r>
      <w:r>
        <w:rPr>
          <w:color w:val="751C66"/>
          <w:w w:val="90"/>
        </w:rPr>
        <w:t>standards.</w:t>
      </w:r>
      <w:r>
        <w:rPr>
          <w:color w:val="751C66"/>
          <w:spacing w:val="40"/>
        </w:rPr>
        <w:t xml:space="preserve"> </w:t>
      </w:r>
      <w:r>
        <w:rPr>
          <w:color w:val="751C66"/>
          <w:w w:val="90"/>
        </w:rPr>
        <w:t>Since</w:t>
      </w:r>
      <w:r>
        <w:rPr>
          <w:color w:val="751C66"/>
          <w:spacing w:val="-4"/>
          <w:w w:val="90"/>
        </w:rPr>
        <w:t xml:space="preserve"> </w:t>
      </w:r>
      <w:r>
        <w:rPr>
          <w:color w:val="751C66"/>
          <w:w w:val="90"/>
        </w:rPr>
        <w:t>their</w:t>
      </w:r>
      <w:r>
        <w:rPr>
          <w:color w:val="751C66"/>
          <w:spacing w:val="-4"/>
          <w:w w:val="90"/>
        </w:rPr>
        <w:t xml:space="preserve"> </w:t>
      </w:r>
      <w:r>
        <w:rPr>
          <w:color w:val="751C66"/>
          <w:w w:val="90"/>
        </w:rPr>
        <w:t>implementation</w:t>
      </w:r>
      <w:r>
        <w:rPr>
          <w:color w:val="751C66"/>
          <w:spacing w:val="-4"/>
          <w:w w:val="90"/>
        </w:rPr>
        <w:t xml:space="preserve"> </w:t>
      </w:r>
      <w:r>
        <w:rPr>
          <w:color w:val="751C66"/>
          <w:w w:val="90"/>
        </w:rPr>
        <w:t>in</w:t>
      </w:r>
      <w:r>
        <w:rPr>
          <w:color w:val="751C66"/>
          <w:spacing w:val="-4"/>
          <w:w w:val="90"/>
        </w:rPr>
        <w:t xml:space="preserve"> </w:t>
      </w:r>
      <w:r>
        <w:rPr>
          <w:color w:val="751C66"/>
          <w:w w:val="90"/>
        </w:rPr>
        <w:t>2014,</w:t>
      </w:r>
      <w:r>
        <w:rPr>
          <w:color w:val="751C66"/>
          <w:spacing w:val="-4"/>
          <w:w w:val="90"/>
        </w:rPr>
        <w:t xml:space="preserve"> </w:t>
      </w:r>
      <w:r>
        <w:rPr>
          <w:color w:val="751C66"/>
          <w:w w:val="90"/>
        </w:rPr>
        <w:t>the</w:t>
      </w:r>
      <w:r>
        <w:rPr>
          <w:color w:val="751C66"/>
          <w:spacing w:val="-4"/>
          <w:w w:val="90"/>
        </w:rPr>
        <w:t xml:space="preserve"> </w:t>
      </w:r>
      <w:r>
        <w:rPr>
          <w:color w:val="751C66"/>
          <w:w w:val="90"/>
        </w:rPr>
        <w:t>FPC’s</w:t>
      </w:r>
      <w:r>
        <w:rPr>
          <w:color w:val="751C66"/>
          <w:spacing w:val="-4"/>
          <w:w w:val="90"/>
        </w:rPr>
        <w:t xml:space="preserve"> </w:t>
      </w:r>
      <w:r>
        <w:rPr>
          <w:color w:val="751C66"/>
          <w:w w:val="90"/>
        </w:rPr>
        <w:t>Recommendations</w:t>
      </w:r>
      <w:r>
        <w:rPr>
          <w:color w:val="751C66"/>
          <w:spacing w:val="-4"/>
          <w:w w:val="90"/>
        </w:rPr>
        <w:t xml:space="preserve"> </w:t>
      </w:r>
      <w:r>
        <w:rPr>
          <w:color w:val="751C66"/>
          <w:w w:val="90"/>
        </w:rPr>
        <w:t>on owner-occupier</w:t>
      </w:r>
      <w:r>
        <w:rPr>
          <w:color w:val="751C66"/>
          <w:spacing w:val="-5"/>
          <w:w w:val="90"/>
        </w:rPr>
        <w:t xml:space="preserve"> </w:t>
      </w:r>
      <w:r>
        <w:rPr>
          <w:color w:val="751C66"/>
          <w:w w:val="90"/>
        </w:rPr>
        <w:t>mortgage</w:t>
      </w:r>
      <w:r>
        <w:rPr>
          <w:color w:val="751C66"/>
          <w:spacing w:val="-5"/>
          <w:w w:val="90"/>
        </w:rPr>
        <w:t xml:space="preserve"> </w:t>
      </w:r>
      <w:r>
        <w:rPr>
          <w:color w:val="751C66"/>
          <w:w w:val="90"/>
        </w:rPr>
        <w:t>underwriting</w:t>
      </w:r>
      <w:r>
        <w:rPr>
          <w:color w:val="751C66"/>
          <w:spacing w:val="-5"/>
          <w:w w:val="90"/>
        </w:rPr>
        <w:t xml:space="preserve"> </w:t>
      </w:r>
      <w:r>
        <w:rPr>
          <w:color w:val="751C66"/>
          <w:w w:val="90"/>
        </w:rPr>
        <w:t>standards</w:t>
      </w:r>
      <w:r>
        <w:rPr>
          <w:color w:val="751C66"/>
          <w:spacing w:val="-5"/>
          <w:w w:val="90"/>
        </w:rPr>
        <w:t xml:space="preserve"> </w:t>
      </w:r>
      <w:r>
        <w:rPr>
          <w:color w:val="751C66"/>
          <w:w w:val="90"/>
        </w:rPr>
        <w:t>have</w:t>
      </w:r>
      <w:r>
        <w:rPr>
          <w:color w:val="751C66"/>
          <w:spacing w:val="-5"/>
          <w:w w:val="90"/>
        </w:rPr>
        <w:t xml:space="preserve"> </w:t>
      </w:r>
      <w:r>
        <w:rPr>
          <w:color w:val="751C66"/>
          <w:w w:val="90"/>
        </w:rPr>
        <w:t>guarded</w:t>
      </w:r>
      <w:r>
        <w:rPr>
          <w:color w:val="751C66"/>
          <w:spacing w:val="-5"/>
          <w:w w:val="90"/>
        </w:rPr>
        <w:t xml:space="preserve"> </w:t>
      </w:r>
      <w:r>
        <w:rPr>
          <w:color w:val="751C66"/>
          <w:w w:val="90"/>
        </w:rPr>
        <w:t>against</w:t>
      </w:r>
      <w:r>
        <w:rPr>
          <w:color w:val="751C66"/>
          <w:spacing w:val="-5"/>
          <w:w w:val="90"/>
        </w:rPr>
        <w:t xml:space="preserve"> </w:t>
      </w:r>
      <w:r>
        <w:rPr>
          <w:color w:val="751C66"/>
          <w:w w:val="90"/>
        </w:rPr>
        <w:t>a</w:t>
      </w:r>
      <w:r>
        <w:rPr>
          <w:color w:val="751C66"/>
          <w:spacing w:val="-5"/>
          <w:w w:val="90"/>
        </w:rPr>
        <w:t xml:space="preserve"> </w:t>
      </w:r>
      <w:r>
        <w:rPr>
          <w:color w:val="751C66"/>
          <w:w w:val="90"/>
        </w:rPr>
        <w:t>sharp</w:t>
      </w:r>
      <w:r>
        <w:rPr>
          <w:color w:val="751C66"/>
          <w:spacing w:val="-5"/>
          <w:w w:val="90"/>
        </w:rPr>
        <w:t xml:space="preserve"> </w:t>
      </w:r>
      <w:r>
        <w:rPr>
          <w:color w:val="751C66"/>
          <w:w w:val="90"/>
        </w:rPr>
        <w:t>increase</w:t>
      </w:r>
      <w:r>
        <w:rPr>
          <w:color w:val="751C66"/>
          <w:spacing w:val="-5"/>
          <w:w w:val="90"/>
        </w:rPr>
        <w:t xml:space="preserve"> </w:t>
      </w:r>
      <w:r>
        <w:rPr>
          <w:color w:val="751C66"/>
          <w:w w:val="90"/>
        </w:rPr>
        <w:t>in</w:t>
      </w:r>
      <w:r>
        <w:rPr>
          <w:color w:val="751C66"/>
          <w:spacing w:val="-5"/>
          <w:w w:val="90"/>
        </w:rPr>
        <w:t xml:space="preserve"> </w:t>
      </w:r>
      <w:r>
        <w:rPr>
          <w:color w:val="751C66"/>
          <w:w w:val="90"/>
        </w:rPr>
        <w:t>the</w:t>
      </w:r>
    </w:p>
    <w:p w14:paraId="5079ECA7" w14:textId="77777777" w:rsidR="006D5EBA" w:rsidRDefault="00363CC2">
      <w:pPr>
        <w:spacing w:line="259" w:lineRule="auto"/>
        <w:ind w:left="85" w:right="249"/>
        <w:rPr>
          <w:sz w:val="26"/>
        </w:rPr>
      </w:pPr>
      <w:r>
        <w:rPr>
          <w:color w:val="751C66"/>
          <w:w w:val="90"/>
          <w:sz w:val="26"/>
        </w:rPr>
        <w:t>proportion</w:t>
      </w:r>
      <w:r>
        <w:rPr>
          <w:color w:val="751C66"/>
          <w:spacing w:val="-13"/>
          <w:w w:val="90"/>
          <w:sz w:val="26"/>
        </w:rPr>
        <w:t xml:space="preserve"> </w:t>
      </w:r>
      <w:r>
        <w:rPr>
          <w:color w:val="751C66"/>
          <w:w w:val="90"/>
          <w:sz w:val="26"/>
        </w:rPr>
        <w:t>of</w:t>
      </w:r>
      <w:r>
        <w:rPr>
          <w:color w:val="751C66"/>
          <w:spacing w:val="-12"/>
          <w:w w:val="90"/>
          <w:sz w:val="26"/>
        </w:rPr>
        <w:t xml:space="preserve"> </w:t>
      </w:r>
      <w:r>
        <w:rPr>
          <w:color w:val="751C66"/>
          <w:w w:val="90"/>
          <w:sz w:val="26"/>
        </w:rPr>
        <w:t>households</w:t>
      </w:r>
      <w:r>
        <w:rPr>
          <w:color w:val="751C66"/>
          <w:spacing w:val="-12"/>
          <w:w w:val="90"/>
          <w:sz w:val="26"/>
        </w:rPr>
        <w:t xml:space="preserve"> </w:t>
      </w:r>
      <w:r>
        <w:rPr>
          <w:color w:val="751C66"/>
          <w:w w:val="90"/>
          <w:sz w:val="26"/>
        </w:rPr>
        <w:t>that</w:t>
      </w:r>
      <w:r>
        <w:rPr>
          <w:color w:val="751C66"/>
          <w:spacing w:val="-12"/>
          <w:w w:val="90"/>
          <w:sz w:val="26"/>
        </w:rPr>
        <w:t xml:space="preserve"> </w:t>
      </w:r>
      <w:r>
        <w:rPr>
          <w:color w:val="751C66"/>
          <w:w w:val="90"/>
          <w:sz w:val="26"/>
        </w:rPr>
        <w:t>are</w:t>
      </w:r>
      <w:r>
        <w:rPr>
          <w:color w:val="751C66"/>
          <w:spacing w:val="-12"/>
          <w:w w:val="90"/>
          <w:sz w:val="26"/>
        </w:rPr>
        <w:t xml:space="preserve"> </w:t>
      </w:r>
      <w:r>
        <w:rPr>
          <w:color w:val="751C66"/>
          <w:w w:val="90"/>
          <w:sz w:val="26"/>
        </w:rPr>
        <w:t>very</w:t>
      </w:r>
      <w:r>
        <w:rPr>
          <w:color w:val="751C66"/>
          <w:spacing w:val="-12"/>
          <w:w w:val="90"/>
          <w:sz w:val="26"/>
        </w:rPr>
        <w:t xml:space="preserve"> </w:t>
      </w:r>
      <w:r>
        <w:rPr>
          <w:color w:val="751C66"/>
          <w:w w:val="90"/>
          <w:sz w:val="26"/>
        </w:rPr>
        <w:t>highly</w:t>
      </w:r>
      <w:r>
        <w:rPr>
          <w:color w:val="751C66"/>
          <w:spacing w:val="-13"/>
          <w:w w:val="90"/>
          <w:sz w:val="26"/>
        </w:rPr>
        <w:t xml:space="preserve"> </w:t>
      </w:r>
      <w:r>
        <w:rPr>
          <w:color w:val="751C66"/>
          <w:w w:val="90"/>
          <w:sz w:val="26"/>
        </w:rPr>
        <w:t>indebted.</w:t>
      </w:r>
      <w:r>
        <w:rPr>
          <w:color w:val="751C66"/>
          <w:spacing w:val="-2"/>
          <w:sz w:val="26"/>
        </w:rPr>
        <w:t xml:space="preserve"> </w:t>
      </w:r>
      <w:r>
        <w:rPr>
          <w:color w:val="751C66"/>
          <w:w w:val="90"/>
          <w:sz w:val="26"/>
        </w:rPr>
        <w:t>However,</w:t>
      </w:r>
      <w:r>
        <w:rPr>
          <w:color w:val="751C66"/>
          <w:spacing w:val="-13"/>
          <w:w w:val="90"/>
          <w:sz w:val="26"/>
        </w:rPr>
        <w:t xml:space="preserve"> </w:t>
      </w:r>
      <w:r>
        <w:rPr>
          <w:color w:val="751C66"/>
          <w:w w:val="90"/>
          <w:sz w:val="26"/>
        </w:rPr>
        <w:t>growth</w:t>
      </w:r>
      <w:r>
        <w:rPr>
          <w:color w:val="751C66"/>
          <w:spacing w:val="-12"/>
          <w:w w:val="90"/>
          <w:sz w:val="26"/>
        </w:rPr>
        <w:t xml:space="preserve"> </w:t>
      </w:r>
      <w:r>
        <w:rPr>
          <w:color w:val="751C66"/>
          <w:w w:val="90"/>
          <w:sz w:val="26"/>
        </w:rPr>
        <w:t>in</w:t>
      </w:r>
      <w:r>
        <w:rPr>
          <w:color w:val="751C66"/>
          <w:spacing w:val="-12"/>
          <w:w w:val="90"/>
          <w:sz w:val="26"/>
        </w:rPr>
        <w:t xml:space="preserve"> </w:t>
      </w:r>
      <w:r>
        <w:rPr>
          <w:color w:val="751C66"/>
          <w:w w:val="90"/>
          <w:sz w:val="26"/>
        </w:rPr>
        <w:t>buy-to-let</w:t>
      </w:r>
      <w:r>
        <w:rPr>
          <w:color w:val="751C66"/>
          <w:spacing w:val="-12"/>
          <w:w w:val="90"/>
          <w:sz w:val="26"/>
        </w:rPr>
        <w:t xml:space="preserve"> </w:t>
      </w:r>
      <w:r>
        <w:rPr>
          <w:color w:val="751C66"/>
          <w:w w:val="90"/>
          <w:sz w:val="26"/>
        </w:rPr>
        <w:t>lending</w:t>
      </w:r>
      <w:r>
        <w:rPr>
          <w:color w:val="751C66"/>
          <w:spacing w:val="-12"/>
          <w:w w:val="90"/>
          <w:sz w:val="26"/>
        </w:rPr>
        <w:t xml:space="preserve"> </w:t>
      </w:r>
      <w:r>
        <w:rPr>
          <w:color w:val="751C66"/>
          <w:w w:val="90"/>
          <w:sz w:val="26"/>
        </w:rPr>
        <w:t xml:space="preserve">and </w:t>
      </w:r>
      <w:r>
        <w:rPr>
          <w:color w:val="751C66"/>
          <w:w w:val="85"/>
          <w:sz w:val="26"/>
        </w:rPr>
        <w:t>consumer credit has been strong over the past two years.</w:t>
      </w:r>
      <w:r>
        <w:rPr>
          <w:color w:val="751C66"/>
          <w:spacing w:val="80"/>
          <w:sz w:val="26"/>
        </w:rPr>
        <w:t xml:space="preserve"> </w:t>
      </w:r>
      <w:r>
        <w:rPr>
          <w:color w:val="751C66"/>
          <w:w w:val="85"/>
          <w:sz w:val="26"/>
        </w:rPr>
        <w:t>The ability of some households to service</w:t>
      </w:r>
      <w:r>
        <w:rPr>
          <w:color w:val="751C66"/>
          <w:spacing w:val="80"/>
          <w:sz w:val="26"/>
        </w:rPr>
        <w:t xml:space="preserve"> </w:t>
      </w:r>
      <w:r>
        <w:rPr>
          <w:color w:val="751C66"/>
          <w:w w:val="90"/>
          <w:sz w:val="26"/>
        </w:rPr>
        <w:t>their</w:t>
      </w:r>
      <w:r>
        <w:rPr>
          <w:color w:val="751C66"/>
          <w:spacing w:val="-7"/>
          <w:w w:val="90"/>
          <w:sz w:val="26"/>
        </w:rPr>
        <w:t xml:space="preserve"> </w:t>
      </w:r>
      <w:r>
        <w:rPr>
          <w:color w:val="751C66"/>
          <w:w w:val="90"/>
          <w:sz w:val="26"/>
        </w:rPr>
        <w:t>debts</w:t>
      </w:r>
      <w:r>
        <w:rPr>
          <w:color w:val="751C66"/>
          <w:spacing w:val="-7"/>
          <w:w w:val="90"/>
          <w:sz w:val="26"/>
        </w:rPr>
        <w:t xml:space="preserve"> </w:t>
      </w:r>
      <w:r>
        <w:rPr>
          <w:color w:val="751C66"/>
          <w:w w:val="90"/>
          <w:sz w:val="26"/>
        </w:rPr>
        <w:t>would</w:t>
      </w:r>
      <w:r>
        <w:rPr>
          <w:color w:val="751C66"/>
          <w:spacing w:val="-7"/>
          <w:w w:val="90"/>
          <w:sz w:val="26"/>
        </w:rPr>
        <w:t xml:space="preserve"> </w:t>
      </w:r>
      <w:r>
        <w:rPr>
          <w:color w:val="751C66"/>
          <w:w w:val="90"/>
          <w:sz w:val="26"/>
        </w:rPr>
        <w:t>be</w:t>
      </w:r>
      <w:r>
        <w:rPr>
          <w:color w:val="751C66"/>
          <w:spacing w:val="-7"/>
          <w:w w:val="90"/>
          <w:sz w:val="26"/>
        </w:rPr>
        <w:t xml:space="preserve"> </w:t>
      </w:r>
      <w:r>
        <w:rPr>
          <w:color w:val="751C66"/>
          <w:w w:val="90"/>
          <w:sz w:val="26"/>
        </w:rPr>
        <w:t>challenged</w:t>
      </w:r>
      <w:r>
        <w:rPr>
          <w:color w:val="751C66"/>
          <w:spacing w:val="-7"/>
          <w:w w:val="90"/>
          <w:sz w:val="26"/>
        </w:rPr>
        <w:t xml:space="preserve"> </w:t>
      </w:r>
      <w:r>
        <w:rPr>
          <w:color w:val="751C66"/>
          <w:w w:val="90"/>
          <w:sz w:val="26"/>
        </w:rPr>
        <w:t>by</w:t>
      </w:r>
      <w:r>
        <w:rPr>
          <w:color w:val="751C66"/>
          <w:spacing w:val="-7"/>
          <w:w w:val="90"/>
          <w:sz w:val="26"/>
        </w:rPr>
        <w:t xml:space="preserve"> </w:t>
      </w:r>
      <w:r>
        <w:rPr>
          <w:color w:val="751C66"/>
          <w:w w:val="90"/>
          <w:sz w:val="26"/>
        </w:rPr>
        <w:t>a</w:t>
      </w:r>
      <w:r>
        <w:rPr>
          <w:color w:val="751C66"/>
          <w:spacing w:val="-7"/>
          <w:w w:val="90"/>
          <w:sz w:val="26"/>
        </w:rPr>
        <w:t xml:space="preserve"> </w:t>
      </w:r>
      <w:r>
        <w:rPr>
          <w:color w:val="751C66"/>
          <w:w w:val="90"/>
          <w:sz w:val="26"/>
        </w:rPr>
        <w:t>period</w:t>
      </w:r>
      <w:r>
        <w:rPr>
          <w:color w:val="751C66"/>
          <w:spacing w:val="-7"/>
          <w:w w:val="90"/>
          <w:sz w:val="26"/>
        </w:rPr>
        <w:t xml:space="preserve"> </w:t>
      </w:r>
      <w:r>
        <w:rPr>
          <w:color w:val="751C66"/>
          <w:w w:val="90"/>
          <w:sz w:val="26"/>
        </w:rPr>
        <w:t>of</w:t>
      </w:r>
      <w:r>
        <w:rPr>
          <w:color w:val="751C66"/>
          <w:spacing w:val="-7"/>
          <w:w w:val="90"/>
          <w:sz w:val="26"/>
        </w:rPr>
        <w:t xml:space="preserve"> </w:t>
      </w:r>
      <w:r>
        <w:rPr>
          <w:color w:val="751C66"/>
          <w:w w:val="90"/>
          <w:sz w:val="26"/>
        </w:rPr>
        <w:t>weaker</w:t>
      </w:r>
      <w:r>
        <w:rPr>
          <w:color w:val="751C66"/>
          <w:spacing w:val="-7"/>
          <w:w w:val="90"/>
          <w:sz w:val="26"/>
        </w:rPr>
        <w:t xml:space="preserve"> </w:t>
      </w:r>
      <w:r>
        <w:rPr>
          <w:color w:val="751C66"/>
          <w:w w:val="90"/>
          <w:sz w:val="26"/>
        </w:rPr>
        <w:t>employment</w:t>
      </w:r>
      <w:r>
        <w:rPr>
          <w:color w:val="751C66"/>
          <w:spacing w:val="-7"/>
          <w:w w:val="90"/>
          <w:sz w:val="26"/>
        </w:rPr>
        <w:t xml:space="preserve"> </w:t>
      </w:r>
      <w:r>
        <w:rPr>
          <w:color w:val="751C66"/>
          <w:w w:val="90"/>
          <w:sz w:val="26"/>
        </w:rPr>
        <w:t>and</w:t>
      </w:r>
      <w:r>
        <w:rPr>
          <w:color w:val="751C66"/>
          <w:spacing w:val="-7"/>
          <w:w w:val="90"/>
          <w:sz w:val="26"/>
        </w:rPr>
        <w:t xml:space="preserve"> </w:t>
      </w:r>
      <w:r>
        <w:rPr>
          <w:color w:val="751C66"/>
          <w:w w:val="90"/>
          <w:sz w:val="26"/>
        </w:rPr>
        <w:t>income</w:t>
      </w:r>
      <w:r>
        <w:rPr>
          <w:color w:val="751C66"/>
          <w:spacing w:val="-7"/>
          <w:w w:val="90"/>
          <w:sz w:val="26"/>
        </w:rPr>
        <w:t xml:space="preserve"> </w:t>
      </w:r>
      <w:r>
        <w:rPr>
          <w:color w:val="751C66"/>
          <w:w w:val="90"/>
          <w:sz w:val="26"/>
        </w:rPr>
        <w:t>growth.</w:t>
      </w:r>
      <w:r>
        <w:rPr>
          <w:color w:val="751C66"/>
          <w:spacing w:val="40"/>
          <w:sz w:val="26"/>
        </w:rPr>
        <w:t xml:space="preserve"> </w:t>
      </w:r>
      <w:r>
        <w:rPr>
          <w:color w:val="751C66"/>
          <w:w w:val="90"/>
          <w:sz w:val="26"/>
        </w:rPr>
        <w:t>These vulnerable</w:t>
      </w:r>
      <w:r>
        <w:rPr>
          <w:color w:val="751C66"/>
          <w:spacing w:val="-4"/>
          <w:w w:val="90"/>
          <w:sz w:val="26"/>
        </w:rPr>
        <w:t xml:space="preserve"> </w:t>
      </w:r>
      <w:r>
        <w:rPr>
          <w:color w:val="751C66"/>
          <w:w w:val="90"/>
          <w:sz w:val="26"/>
        </w:rPr>
        <w:t>households</w:t>
      </w:r>
      <w:r>
        <w:rPr>
          <w:color w:val="751C66"/>
          <w:spacing w:val="-4"/>
          <w:w w:val="90"/>
          <w:sz w:val="26"/>
        </w:rPr>
        <w:t xml:space="preserve"> </w:t>
      </w:r>
      <w:r>
        <w:rPr>
          <w:color w:val="751C66"/>
          <w:w w:val="90"/>
          <w:sz w:val="26"/>
        </w:rPr>
        <w:t>could</w:t>
      </w:r>
      <w:r>
        <w:rPr>
          <w:color w:val="751C66"/>
          <w:spacing w:val="-4"/>
          <w:w w:val="90"/>
          <w:sz w:val="26"/>
        </w:rPr>
        <w:t xml:space="preserve"> </w:t>
      </w:r>
      <w:r>
        <w:rPr>
          <w:color w:val="751C66"/>
          <w:w w:val="90"/>
          <w:sz w:val="26"/>
        </w:rPr>
        <w:t>affect</w:t>
      </w:r>
      <w:r>
        <w:rPr>
          <w:color w:val="751C66"/>
          <w:spacing w:val="-4"/>
          <w:w w:val="90"/>
          <w:sz w:val="26"/>
        </w:rPr>
        <w:t xml:space="preserve"> </w:t>
      </w:r>
      <w:r>
        <w:rPr>
          <w:color w:val="751C66"/>
          <w:w w:val="90"/>
          <w:sz w:val="26"/>
        </w:rPr>
        <w:t>broader</w:t>
      </w:r>
      <w:r>
        <w:rPr>
          <w:color w:val="751C66"/>
          <w:spacing w:val="-4"/>
          <w:w w:val="90"/>
          <w:sz w:val="26"/>
        </w:rPr>
        <w:t xml:space="preserve"> </w:t>
      </w:r>
      <w:r>
        <w:rPr>
          <w:color w:val="751C66"/>
          <w:w w:val="90"/>
          <w:sz w:val="26"/>
        </w:rPr>
        <w:t>economic</w:t>
      </w:r>
      <w:r>
        <w:rPr>
          <w:color w:val="751C66"/>
          <w:spacing w:val="-4"/>
          <w:w w:val="90"/>
          <w:sz w:val="26"/>
        </w:rPr>
        <w:t xml:space="preserve"> </w:t>
      </w:r>
      <w:r>
        <w:rPr>
          <w:color w:val="751C66"/>
          <w:w w:val="90"/>
          <w:sz w:val="26"/>
        </w:rPr>
        <w:t>activity</w:t>
      </w:r>
      <w:r>
        <w:rPr>
          <w:color w:val="751C66"/>
          <w:spacing w:val="-4"/>
          <w:w w:val="90"/>
          <w:sz w:val="26"/>
        </w:rPr>
        <w:t xml:space="preserve"> </w:t>
      </w:r>
      <w:r>
        <w:rPr>
          <w:color w:val="751C66"/>
          <w:w w:val="90"/>
          <w:sz w:val="26"/>
        </w:rPr>
        <w:t>by</w:t>
      </w:r>
      <w:r>
        <w:rPr>
          <w:color w:val="751C66"/>
          <w:spacing w:val="-4"/>
          <w:w w:val="90"/>
          <w:sz w:val="26"/>
        </w:rPr>
        <w:t xml:space="preserve"> </w:t>
      </w:r>
      <w:r>
        <w:rPr>
          <w:color w:val="751C66"/>
          <w:w w:val="90"/>
          <w:sz w:val="26"/>
        </w:rPr>
        <w:t>cutting</w:t>
      </w:r>
      <w:r>
        <w:rPr>
          <w:color w:val="751C66"/>
          <w:spacing w:val="-4"/>
          <w:w w:val="90"/>
          <w:sz w:val="26"/>
        </w:rPr>
        <w:t xml:space="preserve"> </w:t>
      </w:r>
      <w:r>
        <w:rPr>
          <w:color w:val="751C66"/>
          <w:w w:val="90"/>
          <w:sz w:val="26"/>
        </w:rPr>
        <w:t>back</w:t>
      </w:r>
      <w:r>
        <w:rPr>
          <w:color w:val="751C66"/>
          <w:spacing w:val="-4"/>
          <w:w w:val="90"/>
          <w:sz w:val="26"/>
        </w:rPr>
        <w:t xml:space="preserve"> </w:t>
      </w:r>
      <w:r>
        <w:rPr>
          <w:color w:val="751C66"/>
          <w:w w:val="90"/>
          <w:sz w:val="26"/>
        </w:rPr>
        <w:t>sharply</w:t>
      </w:r>
      <w:r>
        <w:rPr>
          <w:color w:val="751C66"/>
          <w:spacing w:val="-4"/>
          <w:w w:val="90"/>
          <w:sz w:val="26"/>
        </w:rPr>
        <w:t xml:space="preserve"> </w:t>
      </w:r>
      <w:r>
        <w:rPr>
          <w:color w:val="751C66"/>
          <w:w w:val="90"/>
          <w:sz w:val="26"/>
        </w:rPr>
        <w:t>on expenditure</w:t>
      </w:r>
      <w:r>
        <w:rPr>
          <w:color w:val="751C66"/>
          <w:spacing w:val="-5"/>
          <w:w w:val="90"/>
          <w:sz w:val="26"/>
        </w:rPr>
        <w:t xml:space="preserve"> </w:t>
      </w:r>
      <w:r>
        <w:rPr>
          <w:color w:val="751C66"/>
          <w:w w:val="90"/>
          <w:sz w:val="26"/>
        </w:rPr>
        <w:t>in</w:t>
      </w:r>
      <w:r>
        <w:rPr>
          <w:color w:val="751C66"/>
          <w:spacing w:val="-5"/>
          <w:w w:val="90"/>
          <w:sz w:val="26"/>
        </w:rPr>
        <w:t xml:space="preserve"> </w:t>
      </w:r>
      <w:r>
        <w:rPr>
          <w:color w:val="751C66"/>
          <w:w w:val="90"/>
          <w:sz w:val="26"/>
        </w:rPr>
        <w:t>order</w:t>
      </w:r>
      <w:r>
        <w:rPr>
          <w:color w:val="751C66"/>
          <w:spacing w:val="-5"/>
          <w:w w:val="90"/>
          <w:sz w:val="26"/>
        </w:rPr>
        <w:t xml:space="preserve"> </w:t>
      </w:r>
      <w:r>
        <w:rPr>
          <w:color w:val="751C66"/>
          <w:w w:val="90"/>
          <w:sz w:val="26"/>
        </w:rPr>
        <w:t>to</w:t>
      </w:r>
      <w:r>
        <w:rPr>
          <w:color w:val="751C66"/>
          <w:spacing w:val="-5"/>
          <w:w w:val="90"/>
          <w:sz w:val="26"/>
        </w:rPr>
        <w:t xml:space="preserve"> </w:t>
      </w:r>
      <w:r>
        <w:rPr>
          <w:color w:val="751C66"/>
          <w:w w:val="90"/>
          <w:sz w:val="26"/>
        </w:rPr>
        <w:t>continue</w:t>
      </w:r>
      <w:r>
        <w:rPr>
          <w:color w:val="751C66"/>
          <w:spacing w:val="-5"/>
          <w:w w:val="90"/>
          <w:sz w:val="26"/>
        </w:rPr>
        <w:t xml:space="preserve"> </w:t>
      </w:r>
      <w:r>
        <w:rPr>
          <w:color w:val="751C66"/>
          <w:w w:val="90"/>
          <w:sz w:val="26"/>
        </w:rPr>
        <w:t>to</w:t>
      </w:r>
      <w:r>
        <w:rPr>
          <w:color w:val="751C66"/>
          <w:spacing w:val="-5"/>
          <w:w w:val="90"/>
          <w:sz w:val="26"/>
        </w:rPr>
        <w:t xml:space="preserve"> </w:t>
      </w:r>
      <w:r>
        <w:rPr>
          <w:color w:val="751C66"/>
          <w:w w:val="90"/>
          <w:sz w:val="26"/>
        </w:rPr>
        <w:t>service</w:t>
      </w:r>
      <w:r>
        <w:rPr>
          <w:color w:val="751C66"/>
          <w:spacing w:val="-5"/>
          <w:w w:val="90"/>
          <w:sz w:val="26"/>
        </w:rPr>
        <w:t xml:space="preserve"> </w:t>
      </w:r>
      <w:r>
        <w:rPr>
          <w:color w:val="751C66"/>
          <w:w w:val="90"/>
          <w:sz w:val="26"/>
        </w:rPr>
        <w:t>debts.</w:t>
      </w:r>
    </w:p>
    <w:p w14:paraId="7078A4F9" w14:textId="77777777" w:rsidR="006D5EBA" w:rsidRDefault="006D5EBA">
      <w:pPr>
        <w:pStyle w:val="BodyText"/>
        <w:spacing w:before="120"/>
      </w:pPr>
    </w:p>
    <w:p w14:paraId="5F5DCA48" w14:textId="77777777" w:rsidR="006D5EBA" w:rsidRDefault="006D5EBA">
      <w:pPr>
        <w:pStyle w:val="BodyText"/>
        <w:sectPr w:rsidR="006D5EBA">
          <w:headerReference w:type="even" r:id="rId32"/>
          <w:headerReference w:type="default" r:id="rId33"/>
          <w:pgSz w:w="11910" w:h="16840"/>
          <w:pgMar w:top="620" w:right="566" w:bottom="280" w:left="708" w:header="425" w:footer="0" w:gutter="0"/>
          <w:pgNumType w:start="10"/>
          <w:cols w:space="720"/>
        </w:sectPr>
      </w:pPr>
    </w:p>
    <w:p w14:paraId="2C2626AA" w14:textId="77777777" w:rsidR="006D5EBA" w:rsidRDefault="006D5EBA">
      <w:pPr>
        <w:pStyle w:val="BodyText"/>
        <w:spacing w:before="2"/>
        <w:rPr>
          <w:sz w:val="18"/>
        </w:rPr>
      </w:pPr>
    </w:p>
    <w:p w14:paraId="4EA620EC" w14:textId="77777777" w:rsidR="006D5EBA" w:rsidRDefault="00363CC2">
      <w:pPr>
        <w:ind w:left="85"/>
        <w:rPr>
          <w:sz w:val="18"/>
        </w:rPr>
      </w:pPr>
      <w:r>
        <w:rPr>
          <w:noProof/>
          <w:sz w:val="18"/>
        </w:rPr>
        <mc:AlternateContent>
          <mc:Choice Requires="wps">
            <w:drawing>
              <wp:anchor distT="0" distB="0" distL="0" distR="0" simplePos="0" relativeHeight="15766016" behindDoc="0" locked="0" layoutInCell="1" allowOverlap="1" wp14:anchorId="0C5874B5" wp14:editId="38820145">
                <wp:simplePos x="0" y="0"/>
                <wp:positionH relativeFrom="page">
                  <wp:posOffset>503999</wp:posOffset>
                </wp:positionH>
                <wp:positionV relativeFrom="paragraph">
                  <wp:posOffset>-59108</wp:posOffset>
                </wp:positionV>
                <wp:extent cx="2736215" cy="1270"/>
                <wp:effectExtent l="0" t="0" r="0" b="0"/>
                <wp:wrapNone/>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4094251" id="Graphic 411" o:spid="_x0000_s1026" style="position:absolute;margin-left:39.7pt;margin-top:-4.65pt;width:215.45pt;height:.1pt;z-index:1576601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" path="m,l2735999,e" filled="f" strokecolor="#751c66" strokeweight=".7pt">
                <v:path arrowok="t"/>
                <w10:wrap anchorx="page"/>
              </v:shape>
            </w:pict>
          </mc:Fallback>
        </mc:AlternateContent>
      </w:r>
      <w:r>
        <w:rPr>
          <w:b/>
          <w:color w:val="751C66"/>
          <w:spacing w:val="-4"/>
          <w:sz w:val="18"/>
        </w:rPr>
        <w:t>Chart</w:t>
      </w:r>
      <w:r>
        <w:rPr>
          <w:b/>
          <w:color w:val="751C66"/>
          <w:spacing w:val="-15"/>
          <w:sz w:val="18"/>
        </w:rPr>
        <w:t xml:space="preserve"> </w:t>
      </w:r>
      <w:r>
        <w:rPr>
          <w:b/>
          <w:color w:val="751C66"/>
          <w:spacing w:val="-4"/>
          <w:sz w:val="18"/>
        </w:rPr>
        <w:t>A.18</w:t>
      </w:r>
      <w:r>
        <w:rPr>
          <w:b/>
          <w:color w:val="751C66"/>
          <w:spacing w:val="6"/>
          <w:sz w:val="18"/>
        </w:rPr>
        <w:t xml:space="preserve"> </w:t>
      </w:r>
      <w:r>
        <w:rPr>
          <w:color w:val="751C66"/>
          <w:spacing w:val="-4"/>
          <w:sz w:val="18"/>
        </w:rPr>
        <w:t>Household</w:t>
      </w:r>
      <w:r>
        <w:rPr>
          <w:color w:val="751C66"/>
          <w:spacing w:val="-13"/>
          <w:sz w:val="18"/>
        </w:rPr>
        <w:t xml:space="preserve"> </w:t>
      </w:r>
      <w:r>
        <w:rPr>
          <w:color w:val="751C66"/>
          <w:spacing w:val="-4"/>
          <w:sz w:val="18"/>
        </w:rPr>
        <w:t>indebtedness</w:t>
      </w:r>
      <w:r>
        <w:rPr>
          <w:color w:val="751C66"/>
          <w:spacing w:val="-13"/>
          <w:sz w:val="18"/>
        </w:rPr>
        <w:t xml:space="preserve"> </w:t>
      </w:r>
      <w:r>
        <w:rPr>
          <w:color w:val="751C66"/>
          <w:spacing w:val="-4"/>
          <w:sz w:val="18"/>
        </w:rPr>
        <w:t>is</w:t>
      </w:r>
      <w:r>
        <w:rPr>
          <w:color w:val="751C66"/>
          <w:spacing w:val="-13"/>
          <w:sz w:val="18"/>
        </w:rPr>
        <w:t xml:space="preserve"> </w:t>
      </w:r>
      <w:r>
        <w:rPr>
          <w:color w:val="751C66"/>
          <w:spacing w:val="-7"/>
          <w:sz w:val="18"/>
        </w:rPr>
        <w:t>elevated</w:t>
      </w:r>
    </w:p>
    <w:p w14:paraId="5649DD6B" w14:textId="77777777" w:rsidR="006D5EBA" w:rsidRDefault="00363CC2">
      <w:pPr>
        <w:spacing w:before="17"/>
        <w:ind w:left="85"/>
        <w:rPr>
          <w:position w:val="4"/>
          <w:sz w:val="12"/>
        </w:rPr>
      </w:pPr>
      <w:r>
        <w:rPr>
          <w:color w:val="231F20"/>
          <w:spacing w:val="-6"/>
          <w:sz w:val="16"/>
        </w:rPr>
        <w:t>UK</w:t>
      </w:r>
      <w:r>
        <w:rPr>
          <w:color w:val="231F20"/>
          <w:spacing w:val="-5"/>
          <w:sz w:val="16"/>
        </w:rPr>
        <w:t xml:space="preserve"> </w:t>
      </w:r>
      <w:r>
        <w:rPr>
          <w:color w:val="231F20"/>
          <w:spacing w:val="-6"/>
          <w:sz w:val="16"/>
        </w:rPr>
        <w:t>household</w:t>
      </w:r>
      <w:r>
        <w:rPr>
          <w:color w:val="231F20"/>
          <w:spacing w:val="-4"/>
          <w:sz w:val="16"/>
        </w:rPr>
        <w:t xml:space="preserve"> </w:t>
      </w:r>
      <w:r>
        <w:rPr>
          <w:color w:val="231F20"/>
          <w:spacing w:val="-6"/>
          <w:sz w:val="16"/>
        </w:rPr>
        <w:t>DTI</w:t>
      </w:r>
      <w:r>
        <w:rPr>
          <w:color w:val="231F20"/>
          <w:spacing w:val="-4"/>
          <w:sz w:val="16"/>
        </w:rPr>
        <w:t xml:space="preserve"> </w:t>
      </w:r>
      <w:r>
        <w:rPr>
          <w:color w:val="231F20"/>
          <w:spacing w:val="-6"/>
          <w:sz w:val="16"/>
        </w:rPr>
        <w:t>ratio</w:t>
      </w:r>
      <w:r>
        <w:rPr>
          <w:color w:val="231F20"/>
          <w:spacing w:val="-6"/>
          <w:position w:val="4"/>
          <w:sz w:val="12"/>
        </w:rPr>
        <w:t>(a)</w:t>
      </w:r>
    </w:p>
    <w:p w14:paraId="6AC029FC" w14:textId="77777777" w:rsidR="006D5EBA" w:rsidRDefault="00363CC2">
      <w:pPr>
        <w:spacing w:before="103"/>
        <w:ind w:right="16"/>
        <w:jc w:val="right"/>
        <w:rPr>
          <w:sz w:val="11"/>
        </w:rPr>
      </w:pPr>
      <w:r>
        <w:rPr>
          <w:color w:val="231F20"/>
          <w:w w:val="90"/>
          <w:sz w:val="11"/>
        </w:rPr>
        <w:t>Per</w:t>
      </w:r>
      <w:r>
        <w:rPr>
          <w:color w:val="231F20"/>
          <w:spacing w:val="-1"/>
          <w:w w:val="90"/>
          <w:sz w:val="11"/>
        </w:rPr>
        <w:t xml:space="preserve"> </w:t>
      </w:r>
      <w:r>
        <w:rPr>
          <w:color w:val="231F20"/>
          <w:spacing w:val="-4"/>
          <w:sz w:val="11"/>
        </w:rPr>
        <w:t>cent</w:t>
      </w:r>
    </w:p>
    <w:p w14:paraId="691799C3" w14:textId="77777777" w:rsidR="006D5EBA" w:rsidRDefault="00363CC2">
      <w:pPr>
        <w:pStyle w:val="BodyText"/>
        <w:ind w:left="80" w:right="-44"/>
      </w:pPr>
      <w:r>
        <w:rPr>
          <w:noProof/>
        </w:rPr>
        <mc:AlternateContent>
          <mc:Choice Requires="wpg">
            <w:drawing>
              <wp:inline distT="0" distB="0" distL="0" distR="0" wp14:anchorId="6E7792C6" wp14:editId="7C46A68B">
                <wp:extent cx="2294255" cy="1767839"/>
                <wp:effectExtent l="9525" t="0" r="1269" b="3810"/>
                <wp:docPr id="41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4255" cy="1767839"/>
                          <a:chOff x="0" y="0"/>
                          <a:chExt cx="2294255" cy="1767839"/>
                        </a:xfrm>
                      </wpg:grpSpPr>
                      <wps:wsp>
                        <wps:cNvPr id="413" name="Graphic 413"/>
                        <wps:cNvSpPr/>
                        <wps:spPr>
                          <a:xfrm>
                            <a:off x="7948" y="1693476"/>
                            <a:ext cx="68580" cy="1270"/>
                          </a:xfrm>
                          <a:custGeom>
                            <a:avLst/>
                            <a:gdLst/>
                            <a:ahLst/>
                            <a:cxnLst/>
                            <a:rect l="l" t="t" r="r" b="b"/>
                            <a:pathLst>
                              <a:path w="68580">
                                <a:moveTo>
                                  <a:pt x="0" y="0"/>
                                </a:moveTo>
                                <a:lnTo>
                                  <a:pt x="68112" y="0"/>
                                </a:lnTo>
                              </a:path>
                            </a:pathLst>
                          </a:custGeom>
                          <a:ln w="6223">
                            <a:solidFill>
                              <a:srgbClr val="231F20"/>
                            </a:solidFill>
                            <a:prstDash val="solid"/>
                          </a:ln>
                        </wps:spPr>
                        <wps:bodyPr wrap="square" lIns="0" tIns="0" rIns="0" bIns="0" rtlCol="0">
                          <a:prstTxWarp prst="textNoShape">
                            <a:avLst/>
                          </a:prstTxWarp>
                          <a:noAutofit/>
                        </wps:bodyPr>
                      </wps:wsp>
                      <wps:wsp>
                        <wps:cNvPr id="414" name="Graphic 414"/>
                        <wps:cNvSpPr/>
                        <wps:spPr>
                          <a:xfrm>
                            <a:off x="63731" y="1690963"/>
                            <a:ext cx="2171065" cy="73660"/>
                          </a:xfrm>
                          <a:custGeom>
                            <a:avLst/>
                            <a:gdLst/>
                            <a:ahLst/>
                            <a:cxnLst/>
                            <a:rect l="l" t="t" r="r" b="b"/>
                            <a:pathLst>
                              <a:path w="2171065" h="73660">
                                <a:moveTo>
                                  <a:pt x="12317" y="0"/>
                                </a:moveTo>
                                <a:lnTo>
                                  <a:pt x="12317" y="15394"/>
                                </a:lnTo>
                                <a:lnTo>
                                  <a:pt x="0" y="24791"/>
                                </a:lnTo>
                                <a:lnTo>
                                  <a:pt x="24643" y="32720"/>
                                </a:lnTo>
                                <a:lnTo>
                                  <a:pt x="0" y="44282"/>
                                </a:lnTo>
                                <a:lnTo>
                                  <a:pt x="24643" y="53891"/>
                                </a:lnTo>
                                <a:lnTo>
                                  <a:pt x="10270" y="59653"/>
                                </a:lnTo>
                                <a:lnTo>
                                  <a:pt x="10008" y="73157"/>
                                </a:lnTo>
                              </a:path>
                              <a:path w="2171065" h="73660">
                                <a:moveTo>
                                  <a:pt x="2158738" y="1704"/>
                                </a:moveTo>
                                <a:lnTo>
                                  <a:pt x="2158738" y="17536"/>
                                </a:lnTo>
                                <a:lnTo>
                                  <a:pt x="2146404" y="26422"/>
                                </a:lnTo>
                                <a:lnTo>
                                  <a:pt x="2171047" y="33964"/>
                                </a:lnTo>
                                <a:lnTo>
                                  <a:pt x="2146404" y="44904"/>
                                </a:lnTo>
                                <a:lnTo>
                                  <a:pt x="2171047" y="54015"/>
                                </a:lnTo>
                                <a:lnTo>
                                  <a:pt x="2156672" y="59479"/>
                                </a:lnTo>
                                <a:lnTo>
                                  <a:pt x="2156411" y="72260"/>
                                </a:lnTo>
                              </a:path>
                            </a:pathLst>
                          </a:custGeom>
                          <a:ln w="6223">
                            <a:solidFill>
                              <a:srgbClr val="231F20"/>
                            </a:solidFill>
                            <a:prstDash val="solid"/>
                          </a:ln>
                        </wps:spPr>
                        <wps:bodyPr wrap="square" lIns="0" tIns="0" rIns="0" bIns="0" rtlCol="0">
                          <a:prstTxWarp prst="textNoShape">
                            <a:avLst/>
                          </a:prstTxWarp>
                          <a:noAutofit/>
                        </wps:bodyPr>
                      </wps:wsp>
                      <wps:wsp>
                        <wps:cNvPr id="415" name="Graphic 415"/>
                        <wps:cNvSpPr/>
                        <wps:spPr>
                          <a:xfrm>
                            <a:off x="2219220" y="1693476"/>
                            <a:ext cx="74295" cy="1270"/>
                          </a:xfrm>
                          <a:custGeom>
                            <a:avLst/>
                            <a:gdLst/>
                            <a:ahLst/>
                            <a:cxnLst/>
                            <a:rect l="l" t="t" r="r" b="b"/>
                            <a:pathLst>
                              <a:path w="74295">
                                <a:moveTo>
                                  <a:pt x="0" y="0"/>
                                </a:moveTo>
                                <a:lnTo>
                                  <a:pt x="73980" y="0"/>
                                </a:lnTo>
                              </a:path>
                            </a:pathLst>
                          </a:custGeom>
                          <a:ln w="6223">
                            <a:solidFill>
                              <a:srgbClr val="231F20"/>
                            </a:solidFill>
                            <a:prstDash val="solid"/>
                          </a:ln>
                        </wps:spPr>
                        <wps:bodyPr wrap="square" lIns="0" tIns="0" rIns="0" bIns="0" rtlCol="0">
                          <a:prstTxWarp prst="textNoShape">
                            <a:avLst/>
                          </a:prstTxWarp>
                          <a:noAutofit/>
                        </wps:bodyPr>
                      </wps:wsp>
                      <wps:wsp>
                        <wps:cNvPr id="416" name="Graphic 416"/>
                        <wps:cNvSpPr/>
                        <wps:spPr>
                          <a:xfrm>
                            <a:off x="6" y="3111"/>
                            <a:ext cx="2294255" cy="1758950"/>
                          </a:xfrm>
                          <a:custGeom>
                            <a:avLst/>
                            <a:gdLst/>
                            <a:ahLst/>
                            <a:cxnLst/>
                            <a:rect l="l" t="t" r="r" b="b"/>
                            <a:pathLst>
                              <a:path w="2294255" h="1758950">
                                <a:moveTo>
                                  <a:pt x="3105" y="1693240"/>
                                </a:moveTo>
                                <a:lnTo>
                                  <a:pt x="3105" y="0"/>
                                </a:lnTo>
                                <a:lnTo>
                                  <a:pt x="2291016" y="0"/>
                                </a:lnTo>
                                <a:lnTo>
                                  <a:pt x="2291016" y="1693240"/>
                                </a:lnTo>
                              </a:path>
                              <a:path w="2294255" h="1758950">
                                <a:moveTo>
                                  <a:pt x="2294214" y="1758918"/>
                                </a:moveTo>
                                <a:lnTo>
                                  <a:pt x="0" y="1758918"/>
                                </a:lnTo>
                              </a:path>
                            </a:pathLst>
                          </a:custGeom>
                          <a:ln w="6223">
                            <a:solidFill>
                              <a:srgbClr val="231F20"/>
                            </a:solidFill>
                            <a:prstDash val="solid"/>
                          </a:ln>
                        </wps:spPr>
                        <wps:bodyPr wrap="square" lIns="0" tIns="0" rIns="0" bIns="0" rtlCol="0">
                          <a:prstTxWarp prst="textNoShape">
                            <a:avLst/>
                          </a:prstTxWarp>
                          <a:noAutofit/>
                        </wps:bodyPr>
                      </wps:wsp>
                      <wps:wsp>
                        <wps:cNvPr id="417" name="Graphic 417"/>
                        <wps:cNvSpPr/>
                        <wps:spPr>
                          <a:xfrm>
                            <a:off x="6" y="282023"/>
                            <a:ext cx="2293620" cy="1482090"/>
                          </a:xfrm>
                          <a:custGeom>
                            <a:avLst/>
                            <a:gdLst/>
                            <a:ahLst/>
                            <a:cxnLst/>
                            <a:rect l="l" t="t" r="r" b="b"/>
                            <a:pathLst>
                              <a:path w="2293620" h="1482090">
                                <a:moveTo>
                                  <a:pt x="0" y="0"/>
                                </a:moveTo>
                                <a:lnTo>
                                  <a:pt x="70561" y="0"/>
                                </a:lnTo>
                              </a:path>
                              <a:path w="2293620" h="1482090">
                                <a:moveTo>
                                  <a:pt x="0" y="282016"/>
                                </a:moveTo>
                                <a:lnTo>
                                  <a:pt x="70561" y="282016"/>
                                </a:lnTo>
                              </a:path>
                              <a:path w="2293620" h="1482090">
                                <a:moveTo>
                                  <a:pt x="0" y="564026"/>
                                </a:moveTo>
                                <a:lnTo>
                                  <a:pt x="70561" y="564026"/>
                                </a:lnTo>
                              </a:path>
                              <a:path w="2293620" h="1482090">
                                <a:moveTo>
                                  <a:pt x="0" y="846029"/>
                                </a:moveTo>
                                <a:lnTo>
                                  <a:pt x="70561" y="846029"/>
                                </a:lnTo>
                              </a:path>
                              <a:path w="2293620" h="1482090">
                                <a:moveTo>
                                  <a:pt x="0" y="1129438"/>
                                </a:moveTo>
                                <a:lnTo>
                                  <a:pt x="70561" y="1129438"/>
                                </a:lnTo>
                              </a:path>
                              <a:path w="2293620" h="1482090">
                                <a:moveTo>
                                  <a:pt x="2222637" y="0"/>
                                </a:moveTo>
                                <a:lnTo>
                                  <a:pt x="2293205" y="0"/>
                                </a:lnTo>
                              </a:path>
                              <a:path w="2293620" h="1482090">
                                <a:moveTo>
                                  <a:pt x="2222637" y="282016"/>
                                </a:moveTo>
                                <a:lnTo>
                                  <a:pt x="2293205" y="282016"/>
                                </a:lnTo>
                              </a:path>
                              <a:path w="2293620" h="1482090">
                                <a:moveTo>
                                  <a:pt x="2222637" y="564026"/>
                                </a:moveTo>
                                <a:lnTo>
                                  <a:pt x="2293205" y="564026"/>
                                </a:lnTo>
                              </a:path>
                              <a:path w="2293620" h="1482090">
                                <a:moveTo>
                                  <a:pt x="2222637" y="846029"/>
                                </a:moveTo>
                                <a:lnTo>
                                  <a:pt x="2293205" y="846029"/>
                                </a:lnTo>
                              </a:path>
                              <a:path w="2293620" h="1482090">
                                <a:moveTo>
                                  <a:pt x="2222637" y="1129438"/>
                                </a:moveTo>
                                <a:lnTo>
                                  <a:pt x="2293205" y="1129438"/>
                                </a:lnTo>
                              </a:path>
                              <a:path w="2293620" h="1482090">
                                <a:moveTo>
                                  <a:pt x="2182088" y="1411452"/>
                                </a:moveTo>
                                <a:lnTo>
                                  <a:pt x="2182088" y="1481997"/>
                                </a:lnTo>
                              </a:path>
                              <a:path w="2293620" h="1482090">
                                <a:moveTo>
                                  <a:pt x="1952123" y="1411452"/>
                                </a:moveTo>
                                <a:lnTo>
                                  <a:pt x="1952123" y="1481997"/>
                                </a:lnTo>
                              </a:path>
                              <a:path w="2293620" h="1482090">
                                <a:moveTo>
                                  <a:pt x="1720839" y="1411452"/>
                                </a:moveTo>
                                <a:lnTo>
                                  <a:pt x="1720839" y="1481997"/>
                                </a:lnTo>
                              </a:path>
                              <a:path w="2293620" h="1482090">
                                <a:moveTo>
                                  <a:pt x="1490874" y="1411452"/>
                                </a:moveTo>
                                <a:lnTo>
                                  <a:pt x="1490874" y="1481997"/>
                                </a:lnTo>
                              </a:path>
                              <a:path w="2293620" h="1482090">
                                <a:moveTo>
                                  <a:pt x="1259603" y="1411452"/>
                                </a:moveTo>
                                <a:lnTo>
                                  <a:pt x="1259603" y="1481997"/>
                                </a:lnTo>
                              </a:path>
                              <a:path w="2293620" h="1482090">
                                <a:moveTo>
                                  <a:pt x="1028313" y="1411452"/>
                                </a:moveTo>
                                <a:lnTo>
                                  <a:pt x="1028313" y="1481997"/>
                                </a:lnTo>
                              </a:path>
                              <a:path w="2293620" h="1482090">
                                <a:moveTo>
                                  <a:pt x="798361" y="1411452"/>
                                </a:moveTo>
                                <a:lnTo>
                                  <a:pt x="798361" y="1481997"/>
                                </a:lnTo>
                              </a:path>
                              <a:path w="2293620" h="1482090">
                                <a:moveTo>
                                  <a:pt x="567076" y="1411452"/>
                                </a:moveTo>
                                <a:lnTo>
                                  <a:pt x="567076" y="1481997"/>
                                </a:lnTo>
                              </a:path>
                              <a:path w="2293620" h="1482090">
                                <a:moveTo>
                                  <a:pt x="335799" y="1411452"/>
                                </a:moveTo>
                                <a:lnTo>
                                  <a:pt x="335799" y="1481997"/>
                                </a:lnTo>
                              </a:path>
                              <a:path w="2293620" h="1482090">
                                <a:moveTo>
                                  <a:pt x="105839" y="1411452"/>
                                </a:moveTo>
                                <a:lnTo>
                                  <a:pt x="105839" y="1481997"/>
                                </a:lnTo>
                              </a:path>
                            </a:pathLst>
                          </a:custGeom>
                          <a:ln w="6223">
                            <a:solidFill>
                              <a:srgbClr val="231F20"/>
                            </a:solidFill>
                            <a:prstDash val="solid"/>
                          </a:ln>
                        </wps:spPr>
                        <wps:bodyPr wrap="square" lIns="0" tIns="0" rIns="0" bIns="0" rtlCol="0">
                          <a:prstTxWarp prst="textNoShape">
                            <a:avLst/>
                          </a:prstTxWarp>
                          <a:noAutofit/>
                        </wps:bodyPr>
                      </wps:wsp>
                      <wps:wsp>
                        <wps:cNvPr id="418" name="Graphic 418"/>
                        <wps:cNvSpPr/>
                        <wps:spPr>
                          <a:xfrm>
                            <a:off x="108483" y="275015"/>
                            <a:ext cx="2076450" cy="1418590"/>
                          </a:xfrm>
                          <a:custGeom>
                            <a:avLst/>
                            <a:gdLst/>
                            <a:ahLst/>
                            <a:cxnLst/>
                            <a:rect l="l" t="t" r="r" b="b"/>
                            <a:pathLst>
                              <a:path w="2076450" h="1418590">
                                <a:moveTo>
                                  <a:pt x="0" y="1407222"/>
                                </a:moveTo>
                                <a:lnTo>
                                  <a:pt x="14542" y="1414254"/>
                                </a:lnTo>
                                <a:lnTo>
                                  <a:pt x="27754" y="1418447"/>
                                </a:lnTo>
                                <a:lnTo>
                                  <a:pt x="42296" y="1414254"/>
                                </a:lnTo>
                                <a:lnTo>
                                  <a:pt x="56832" y="1415635"/>
                                </a:lnTo>
                                <a:lnTo>
                                  <a:pt x="71370" y="1403015"/>
                                </a:lnTo>
                                <a:lnTo>
                                  <a:pt x="85911" y="1390394"/>
                                </a:lnTo>
                                <a:lnTo>
                                  <a:pt x="100443" y="1379181"/>
                                </a:lnTo>
                                <a:lnTo>
                                  <a:pt x="114985" y="1376368"/>
                                </a:lnTo>
                                <a:lnTo>
                                  <a:pt x="129520" y="1359517"/>
                                </a:lnTo>
                                <a:lnTo>
                                  <a:pt x="144058" y="1335670"/>
                                </a:lnTo>
                                <a:lnTo>
                                  <a:pt x="158601" y="1311810"/>
                                </a:lnTo>
                                <a:lnTo>
                                  <a:pt x="173136" y="1293577"/>
                                </a:lnTo>
                                <a:lnTo>
                                  <a:pt x="187667" y="1275344"/>
                                </a:lnTo>
                                <a:lnTo>
                                  <a:pt x="200886" y="1257110"/>
                                </a:lnTo>
                                <a:lnTo>
                                  <a:pt x="215422" y="1243083"/>
                                </a:lnTo>
                                <a:lnTo>
                                  <a:pt x="229965" y="1236064"/>
                                </a:lnTo>
                                <a:lnTo>
                                  <a:pt x="244501" y="1206592"/>
                                </a:lnTo>
                                <a:lnTo>
                                  <a:pt x="259038" y="1192552"/>
                                </a:lnTo>
                                <a:lnTo>
                                  <a:pt x="302647" y="1161699"/>
                                </a:lnTo>
                                <a:lnTo>
                                  <a:pt x="331726" y="1122408"/>
                                </a:lnTo>
                                <a:lnTo>
                                  <a:pt x="346269" y="1112588"/>
                                </a:lnTo>
                                <a:lnTo>
                                  <a:pt x="360807" y="1091553"/>
                                </a:lnTo>
                                <a:lnTo>
                                  <a:pt x="374017" y="1073321"/>
                                </a:lnTo>
                                <a:lnTo>
                                  <a:pt x="388553" y="1042442"/>
                                </a:lnTo>
                                <a:lnTo>
                                  <a:pt x="403090" y="1019990"/>
                                </a:lnTo>
                                <a:lnTo>
                                  <a:pt x="417634" y="991936"/>
                                </a:lnTo>
                                <a:lnTo>
                                  <a:pt x="432169" y="965277"/>
                                </a:lnTo>
                                <a:lnTo>
                                  <a:pt x="446705" y="940023"/>
                                </a:lnTo>
                                <a:lnTo>
                                  <a:pt x="461250" y="927392"/>
                                </a:lnTo>
                                <a:lnTo>
                                  <a:pt x="475778" y="896526"/>
                                </a:lnTo>
                                <a:lnTo>
                                  <a:pt x="490316" y="862858"/>
                                </a:lnTo>
                                <a:lnTo>
                                  <a:pt x="504859" y="848826"/>
                                </a:lnTo>
                                <a:lnTo>
                                  <a:pt x="519389" y="839005"/>
                                </a:lnTo>
                                <a:lnTo>
                                  <a:pt x="532618" y="824972"/>
                                </a:lnTo>
                                <a:lnTo>
                                  <a:pt x="547149" y="816555"/>
                                </a:lnTo>
                                <a:lnTo>
                                  <a:pt x="561680" y="808145"/>
                                </a:lnTo>
                                <a:lnTo>
                                  <a:pt x="576223" y="813748"/>
                                </a:lnTo>
                                <a:lnTo>
                                  <a:pt x="590759" y="794106"/>
                                </a:lnTo>
                                <a:lnTo>
                                  <a:pt x="605302" y="785690"/>
                                </a:lnTo>
                                <a:lnTo>
                                  <a:pt x="619843" y="791298"/>
                                </a:lnTo>
                                <a:lnTo>
                                  <a:pt x="634375" y="798319"/>
                                </a:lnTo>
                                <a:lnTo>
                                  <a:pt x="648911" y="792709"/>
                                </a:lnTo>
                                <a:lnTo>
                                  <a:pt x="663442" y="802524"/>
                                </a:lnTo>
                                <a:lnTo>
                                  <a:pt x="677984" y="815152"/>
                                </a:lnTo>
                                <a:lnTo>
                                  <a:pt x="692527" y="831990"/>
                                </a:lnTo>
                                <a:lnTo>
                                  <a:pt x="705732" y="844621"/>
                                </a:lnTo>
                                <a:lnTo>
                                  <a:pt x="720275" y="840402"/>
                                </a:lnTo>
                                <a:lnTo>
                                  <a:pt x="734818" y="850224"/>
                                </a:lnTo>
                                <a:lnTo>
                                  <a:pt x="749354" y="854440"/>
                                </a:lnTo>
                                <a:lnTo>
                                  <a:pt x="763897" y="869871"/>
                                </a:lnTo>
                                <a:lnTo>
                                  <a:pt x="778427" y="872672"/>
                                </a:lnTo>
                                <a:lnTo>
                                  <a:pt x="792957" y="875485"/>
                                </a:lnTo>
                                <a:lnTo>
                                  <a:pt x="807501" y="875485"/>
                                </a:lnTo>
                                <a:lnTo>
                                  <a:pt x="822043" y="868466"/>
                                </a:lnTo>
                                <a:lnTo>
                                  <a:pt x="836579" y="861447"/>
                                </a:lnTo>
                                <a:lnTo>
                                  <a:pt x="851123" y="850224"/>
                                </a:lnTo>
                                <a:lnTo>
                                  <a:pt x="864327" y="853037"/>
                                </a:lnTo>
                                <a:lnTo>
                                  <a:pt x="878871" y="857242"/>
                                </a:lnTo>
                                <a:lnTo>
                                  <a:pt x="893413" y="860056"/>
                                </a:lnTo>
                                <a:lnTo>
                                  <a:pt x="907956" y="867069"/>
                                </a:lnTo>
                                <a:lnTo>
                                  <a:pt x="922486" y="879685"/>
                                </a:lnTo>
                                <a:lnTo>
                                  <a:pt x="937016" y="882498"/>
                                </a:lnTo>
                                <a:lnTo>
                                  <a:pt x="951553" y="886705"/>
                                </a:lnTo>
                                <a:lnTo>
                                  <a:pt x="966096" y="888112"/>
                                </a:lnTo>
                                <a:lnTo>
                                  <a:pt x="980638" y="881092"/>
                                </a:lnTo>
                                <a:lnTo>
                                  <a:pt x="995182" y="876884"/>
                                </a:lnTo>
                                <a:lnTo>
                                  <a:pt x="1009712" y="869871"/>
                                </a:lnTo>
                                <a:lnTo>
                                  <a:pt x="1024242" y="869871"/>
                                </a:lnTo>
                                <a:lnTo>
                                  <a:pt x="1037465" y="864261"/>
                                </a:lnTo>
                                <a:lnTo>
                                  <a:pt x="1051996" y="850224"/>
                                </a:lnTo>
                                <a:lnTo>
                                  <a:pt x="1066539" y="836203"/>
                                </a:lnTo>
                                <a:lnTo>
                                  <a:pt x="1081069" y="822171"/>
                                </a:lnTo>
                                <a:lnTo>
                                  <a:pt x="1095612" y="798319"/>
                                </a:lnTo>
                                <a:lnTo>
                                  <a:pt x="1110155" y="791298"/>
                                </a:lnTo>
                                <a:lnTo>
                                  <a:pt x="1124691" y="767453"/>
                                </a:lnTo>
                                <a:lnTo>
                                  <a:pt x="1139228" y="759029"/>
                                </a:lnTo>
                                <a:lnTo>
                                  <a:pt x="1153764" y="761843"/>
                                </a:lnTo>
                                <a:lnTo>
                                  <a:pt x="1168289" y="745003"/>
                                </a:lnTo>
                                <a:lnTo>
                                  <a:pt x="1210593" y="732368"/>
                                </a:lnTo>
                                <a:lnTo>
                                  <a:pt x="1239667" y="698701"/>
                                </a:lnTo>
                                <a:lnTo>
                                  <a:pt x="1268754" y="639771"/>
                                </a:lnTo>
                                <a:lnTo>
                                  <a:pt x="1283277" y="611713"/>
                                </a:lnTo>
                                <a:lnTo>
                                  <a:pt x="1297826" y="566822"/>
                                </a:lnTo>
                                <a:lnTo>
                                  <a:pt x="1312351" y="534551"/>
                                </a:lnTo>
                                <a:lnTo>
                                  <a:pt x="1326889" y="510700"/>
                                </a:lnTo>
                                <a:lnTo>
                                  <a:pt x="1341438" y="470006"/>
                                </a:lnTo>
                                <a:lnTo>
                                  <a:pt x="1355975" y="426518"/>
                                </a:lnTo>
                                <a:lnTo>
                                  <a:pt x="1369180" y="391441"/>
                                </a:lnTo>
                                <a:lnTo>
                                  <a:pt x="1383729" y="346537"/>
                                </a:lnTo>
                                <a:lnTo>
                                  <a:pt x="1398267" y="308664"/>
                                </a:lnTo>
                                <a:lnTo>
                                  <a:pt x="1412803" y="274996"/>
                                </a:lnTo>
                                <a:lnTo>
                                  <a:pt x="1427328" y="242721"/>
                                </a:lnTo>
                                <a:lnTo>
                                  <a:pt x="1441877" y="238516"/>
                                </a:lnTo>
                                <a:lnTo>
                                  <a:pt x="1456401" y="211861"/>
                                </a:lnTo>
                                <a:lnTo>
                                  <a:pt x="1500024" y="185195"/>
                                </a:lnTo>
                                <a:lnTo>
                                  <a:pt x="1514562" y="144514"/>
                                </a:lnTo>
                                <a:lnTo>
                                  <a:pt x="1527779" y="98219"/>
                                </a:lnTo>
                                <a:lnTo>
                                  <a:pt x="1542328" y="63140"/>
                                </a:lnTo>
                                <a:lnTo>
                                  <a:pt x="1556866" y="50506"/>
                                </a:lnTo>
                                <a:lnTo>
                                  <a:pt x="1571402" y="37873"/>
                                </a:lnTo>
                                <a:lnTo>
                                  <a:pt x="1585927" y="19640"/>
                                </a:lnTo>
                                <a:lnTo>
                                  <a:pt x="1600464" y="25262"/>
                                </a:lnTo>
                                <a:lnTo>
                                  <a:pt x="1615013" y="11230"/>
                                </a:lnTo>
                                <a:lnTo>
                                  <a:pt x="1629550" y="4211"/>
                                </a:lnTo>
                                <a:lnTo>
                                  <a:pt x="1644087" y="0"/>
                                </a:lnTo>
                                <a:lnTo>
                                  <a:pt x="1658625" y="8411"/>
                                </a:lnTo>
                                <a:lnTo>
                                  <a:pt x="1673161" y="14025"/>
                                </a:lnTo>
                                <a:lnTo>
                                  <a:pt x="1687686" y="36480"/>
                                </a:lnTo>
                                <a:lnTo>
                                  <a:pt x="1700916" y="67340"/>
                                </a:lnTo>
                                <a:lnTo>
                                  <a:pt x="1715452" y="89788"/>
                                </a:lnTo>
                                <a:lnTo>
                                  <a:pt x="1729990" y="112238"/>
                                </a:lnTo>
                                <a:lnTo>
                                  <a:pt x="1744526" y="145911"/>
                                </a:lnTo>
                                <a:lnTo>
                                  <a:pt x="1759064" y="171168"/>
                                </a:lnTo>
                                <a:lnTo>
                                  <a:pt x="1773613" y="192208"/>
                                </a:lnTo>
                                <a:lnTo>
                                  <a:pt x="1788149" y="195021"/>
                                </a:lnTo>
                                <a:lnTo>
                                  <a:pt x="1802687" y="197822"/>
                                </a:lnTo>
                                <a:lnTo>
                                  <a:pt x="1817211" y="199227"/>
                                </a:lnTo>
                                <a:lnTo>
                                  <a:pt x="1831748" y="204842"/>
                                </a:lnTo>
                                <a:lnTo>
                                  <a:pt x="1846298" y="216072"/>
                                </a:lnTo>
                                <a:lnTo>
                                  <a:pt x="1859503" y="218867"/>
                                </a:lnTo>
                                <a:lnTo>
                                  <a:pt x="1874039" y="228688"/>
                                </a:lnTo>
                                <a:lnTo>
                                  <a:pt x="1888576" y="234304"/>
                                </a:lnTo>
                                <a:lnTo>
                                  <a:pt x="1903126" y="234304"/>
                                </a:lnTo>
                                <a:lnTo>
                                  <a:pt x="1917663" y="239919"/>
                                </a:lnTo>
                                <a:lnTo>
                                  <a:pt x="1932199" y="242721"/>
                                </a:lnTo>
                                <a:lnTo>
                                  <a:pt x="1946724" y="256753"/>
                                </a:lnTo>
                                <a:lnTo>
                                  <a:pt x="1961261" y="265164"/>
                                </a:lnTo>
                                <a:lnTo>
                                  <a:pt x="1975811" y="273587"/>
                                </a:lnTo>
                                <a:lnTo>
                                  <a:pt x="1990347" y="276395"/>
                                </a:lnTo>
                                <a:lnTo>
                                  <a:pt x="2004884" y="280600"/>
                                </a:lnTo>
                                <a:lnTo>
                                  <a:pt x="2019434" y="273587"/>
                                </a:lnTo>
                                <a:lnTo>
                                  <a:pt x="2032627" y="273587"/>
                                </a:lnTo>
                                <a:lnTo>
                                  <a:pt x="2047176" y="273587"/>
                                </a:lnTo>
                                <a:lnTo>
                                  <a:pt x="2061712" y="252542"/>
                                </a:lnTo>
                                <a:lnTo>
                                  <a:pt x="2076262" y="253945"/>
                                </a:lnTo>
                              </a:path>
                            </a:pathLst>
                          </a:custGeom>
                          <a:ln w="12446">
                            <a:solidFill>
                              <a:srgbClr val="00568B"/>
                            </a:solidFill>
                            <a:prstDash val="solid"/>
                          </a:ln>
                        </wps:spPr>
                        <wps:bodyPr wrap="square" lIns="0" tIns="0" rIns="0" bIns="0" rtlCol="0">
                          <a:prstTxWarp prst="textNoShape">
                            <a:avLst/>
                          </a:prstTxWarp>
                          <a:noAutofit/>
                        </wps:bodyPr>
                      </wps:wsp>
                    </wpg:wgp>
                  </a:graphicData>
                </a:graphic>
              </wp:inline>
            </w:drawing>
          </mc:Choice>
          <mc:Fallback>
            <w:pict>
              <v:group w14:anchorId="0E42E4E7" id="Group 412" o:spid="_x0000_s1026" style="width:180.65pt;height:139.2pt;mso-position-horizontal-relative:char;mso-position-vertical-relative:line" coordsize="22942,1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">
                <v:shape id="Graphic 413" o:spid="_x0000_s1027" style="position:absolute;left:79;top:16934;width:686;height:13;visibility:visible;mso-wrap-style:square;v-text-anchor:top" coordsize="68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" path="m,l68112,e" filled="f" strokecolor="#231f20" strokeweight=".49pt">
                  <v:path arrowok="t"/>
                </v:shape>
                <v:shape id="Graphic 414" o:spid="_x0000_s1028" style="position:absolute;left:637;top:16909;width:21710;height:737;visibility:visible;mso-wrap-style:square;v-text-anchor:top" coordsize="217106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" path="m12317,r,15394l,24791r24643,7929l,44282r24643,9609l10270,59653r-262,13504em2158738,1704r,15832l2146404,26422r24643,7542l2146404,44904r24643,9111l2156672,59479r-261,12781e" filled="f" strokecolor="#231f20" strokeweight=".49pt">
                  <v:path arrowok="t"/>
                </v:shape>
                <v:shape id="Graphic 415" o:spid="_x0000_s1029" style="position:absolute;left:22192;top:16934;width:743;height:13;visibility:visible;mso-wrap-style:square;v-text-anchor:top" coordsize="74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" path="m,l73980,e" filled="f" strokecolor="#231f20" strokeweight=".49pt">
                  <v:path arrowok="t"/>
                </v:shape>
                <v:shape id="Graphic 416" o:spid="_x0000_s1030" style="position:absolute;top:31;width:22942;height:17589;visibility:visible;mso-wrap-style:square;v-text-anchor:top" coordsize="2294255,175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" path="m3105,1693240l3105,,2291016,r,1693240em2294214,1758918l,1758918e" filled="f" strokecolor="#231f20" strokeweight=".49pt">
                  <v:path arrowok="t"/>
                </v:shape>
                <v:shape id="Graphic 417" o:spid="_x0000_s1031" style="position:absolute;top:2820;width:22936;height:14821;visibility:visible;mso-wrap-style:square;v-text-anchor:top" coordsize="2293620,148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" path="m,l70561,em,282016r70561,em,564026r70561,em,846029r70561,em,1129438r70561,em2222637,r70568,em2222637,282016r70568,em2222637,564026r70568,em2222637,846029r70568,em2222637,1129438r70568,em2182088,1411452r,70545em1952123,1411452r,70545em1720839,1411452r,70545em1490874,1411452r,70545em1259603,1411452r,70545em1028313,1411452r,70545em798361,1411452r,70545em567076,1411452r,70545em335799,1411452r,70545em105839,1411452r,70545e" filled="f" strokecolor="#231f20" strokeweight=".49pt">
                  <v:path arrowok="t"/>
                </v:shape>
                <v:shape id="Graphic 418" o:spid="_x0000_s1032" style="position:absolute;left:1084;top:2750;width:20765;height:14186;visibility:visible;mso-wrap-style:square;v-text-anchor:top" coordsize="2076450,141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" path="m,1407222r14542,7032l27754,1418447r14542,-4193l56832,1415635r14538,-12620l85911,1390394r14532,-11213l114985,1376368r14535,-16851l144058,1335670r14543,-23860l173136,1293577r14531,-18233l200886,1257110r14536,-14027l229965,1236064r14536,-29472l259038,1192552r43609,-30853l331726,1122408r14543,-9820l360807,1091553r13210,-18232l388553,1042442r14537,-22452l417634,991936r14535,-26659l446705,940023r14545,-12631l475778,896526r14538,-33668l504859,848826r14530,-9821l532618,824972r14531,-8417l561680,808145r14543,5603l590759,794106r14543,-8416l619843,791298r14532,7021l648911,792709r14531,9815l677984,815152r14543,16838l705732,844621r14543,-4219l734818,850224r14536,4216l763897,869871r14530,2801l792957,875485r14544,l822043,868466r14536,-7019l851123,850224r13204,2813l878871,857242r14542,2814l907956,867069r14530,12616l937016,882498r14537,4207l966096,888112r14542,-7020l995182,876884r14530,-7013l1024242,869871r13223,-5610l1051996,850224r14543,-14021l1081069,822171r14543,-23852l1110155,791298r14536,-23845l1139228,759029r14536,2814l1168289,745003r42304,-12635l1239667,698701r29087,-58930l1283277,611713r14549,-44891l1312351,534551r14538,-23851l1341438,470006r14537,-43488l1369180,391441r14549,-44904l1398267,308664r14536,-33668l1427328,242721r14549,-4205l1456401,211861r43623,-26666l1514562,144514r13217,-46295l1542328,63140r14538,-12634l1571402,37873r14525,-18233l1600464,25262r14549,-14032l1629550,4211,1644087,r14538,8411l1673161,14025r14525,22455l1700916,67340r14536,22448l1729990,112238r14536,33673l1759064,171168r14549,21040l1788149,195021r14538,2801l1817211,199227r14537,5615l1846298,216072r13205,2795l1874039,228688r14537,5616l1903126,234304r14537,5615l1932199,242721r14525,14032l1961261,265164r14550,8423l1990347,276395r14537,4205l2019434,273587r13193,l2047176,273587r14536,-21045l2076262,253945e" filled="f" strokecolor="#00568b" strokeweight=".98pt">
                  <v:path arrowok="t"/>
                </v:shape>
                <w10:anchorlock/>
              </v:group>
            </w:pict>
          </mc:Fallback>
        </mc:AlternateContent>
      </w:r>
    </w:p>
    <w:p w14:paraId="4972B949" w14:textId="77777777" w:rsidR="006D5EBA" w:rsidRDefault="00363CC2">
      <w:pPr>
        <w:tabs>
          <w:tab w:val="left" w:pos="725"/>
          <w:tab w:val="left" w:pos="1097"/>
          <w:tab w:val="left" w:pos="1452"/>
          <w:tab w:val="left" w:pos="1813"/>
          <w:tab w:val="left" w:pos="2549"/>
          <w:tab w:val="left" w:pos="2915"/>
          <w:tab w:val="left" w:pos="3276"/>
        </w:tabs>
        <w:spacing w:before="31"/>
        <w:ind w:right="80"/>
        <w:jc w:val="right"/>
        <w:rPr>
          <w:sz w:val="11"/>
        </w:rPr>
      </w:pPr>
      <w:r>
        <w:rPr>
          <w:color w:val="231F20"/>
          <w:w w:val="105"/>
          <w:sz w:val="11"/>
        </w:rPr>
        <w:t>1980</w:t>
      </w:r>
      <w:r>
        <w:rPr>
          <w:color w:val="231F20"/>
          <w:spacing w:val="73"/>
          <w:w w:val="150"/>
          <w:sz w:val="11"/>
        </w:rPr>
        <w:t xml:space="preserve"> </w:t>
      </w:r>
      <w:r>
        <w:rPr>
          <w:color w:val="231F20"/>
          <w:spacing w:val="-5"/>
          <w:w w:val="105"/>
          <w:sz w:val="11"/>
        </w:rPr>
        <w:t>84</w:t>
      </w:r>
      <w:r>
        <w:rPr>
          <w:color w:val="231F20"/>
          <w:sz w:val="11"/>
        </w:rPr>
        <w:tab/>
      </w:r>
      <w:r>
        <w:rPr>
          <w:color w:val="231F20"/>
          <w:spacing w:val="-5"/>
          <w:w w:val="105"/>
          <w:sz w:val="11"/>
        </w:rPr>
        <w:t>88</w:t>
      </w:r>
      <w:r>
        <w:rPr>
          <w:color w:val="231F20"/>
          <w:sz w:val="11"/>
        </w:rPr>
        <w:tab/>
      </w:r>
      <w:r>
        <w:rPr>
          <w:color w:val="231F20"/>
          <w:spacing w:val="-5"/>
          <w:w w:val="105"/>
          <w:sz w:val="11"/>
        </w:rPr>
        <w:t>92</w:t>
      </w:r>
      <w:r>
        <w:rPr>
          <w:color w:val="231F20"/>
          <w:sz w:val="11"/>
        </w:rPr>
        <w:tab/>
      </w:r>
      <w:r>
        <w:rPr>
          <w:color w:val="231F20"/>
          <w:spacing w:val="-5"/>
          <w:w w:val="105"/>
          <w:sz w:val="11"/>
        </w:rPr>
        <w:t>96</w:t>
      </w:r>
      <w:r>
        <w:rPr>
          <w:color w:val="231F20"/>
          <w:sz w:val="11"/>
        </w:rPr>
        <w:tab/>
      </w:r>
      <w:r>
        <w:rPr>
          <w:color w:val="231F20"/>
          <w:w w:val="105"/>
          <w:sz w:val="11"/>
        </w:rPr>
        <w:t>2000</w:t>
      </w:r>
      <w:r>
        <w:rPr>
          <w:color w:val="231F20"/>
          <w:spacing w:val="30"/>
          <w:w w:val="105"/>
          <w:sz w:val="11"/>
        </w:rPr>
        <w:t xml:space="preserve">  </w:t>
      </w:r>
      <w:r>
        <w:rPr>
          <w:color w:val="231F20"/>
          <w:spacing w:val="-5"/>
          <w:w w:val="105"/>
          <w:sz w:val="11"/>
        </w:rPr>
        <w:t>04</w:t>
      </w:r>
      <w:r>
        <w:rPr>
          <w:color w:val="231F20"/>
          <w:sz w:val="11"/>
        </w:rPr>
        <w:tab/>
      </w:r>
      <w:r>
        <w:rPr>
          <w:color w:val="231F20"/>
          <w:spacing w:val="-5"/>
          <w:w w:val="105"/>
          <w:sz w:val="11"/>
        </w:rPr>
        <w:t>08</w:t>
      </w:r>
      <w:r>
        <w:rPr>
          <w:color w:val="231F20"/>
          <w:sz w:val="11"/>
        </w:rPr>
        <w:tab/>
      </w:r>
      <w:r>
        <w:rPr>
          <w:color w:val="231F20"/>
          <w:spacing w:val="-5"/>
          <w:w w:val="105"/>
          <w:sz w:val="11"/>
        </w:rPr>
        <w:t>12</w:t>
      </w:r>
      <w:r>
        <w:rPr>
          <w:color w:val="231F20"/>
          <w:sz w:val="11"/>
        </w:rPr>
        <w:tab/>
      </w:r>
      <w:r>
        <w:rPr>
          <w:color w:val="231F20"/>
          <w:spacing w:val="-5"/>
          <w:w w:val="105"/>
          <w:sz w:val="11"/>
        </w:rPr>
        <w:t>16</w:t>
      </w:r>
    </w:p>
    <w:p w14:paraId="513B117E" w14:textId="77777777" w:rsidR="006D5EBA" w:rsidRDefault="00363CC2">
      <w:pPr>
        <w:rPr>
          <w:sz w:val="11"/>
        </w:rPr>
      </w:pPr>
      <w:r>
        <w:br w:type="column"/>
      </w:r>
    </w:p>
    <w:p w14:paraId="621ADECC" w14:textId="77777777" w:rsidR="006D5EBA" w:rsidRDefault="006D5EBA">
      <w:pPr>
        <w:pStyle w:val="BodyText"/>
        <w:rPr>
          <w:sz w:val="11"/>
        </w:rPr>
      </w:pPr>
    </w:p>
    <w:p w14:paraId="3BE211A6" w14:textId="77777777" w:rsidR="006D5EBA" w:rsidRDefault="006D5EBA">
      <w:pPr>
        <w:pStyle w:val="BodyText"/>
        <w:rPr>
          <w:sz w:val="11"/>
        </w:rPr>
      </w:pPr>
    </w:p>
    <w:p w14:paraId="6ACBE977" w14:textId="77777777" w:rsidR="006D5EBA" w:rsidRDefault="006D5EBA">
      <w:pPr>
        <w:pStyle w:val="BodyText"/>
        <w:rPr>
          <w:sz w:val="11"/>
        </w:rPr>
      </w:pPr>
    </w:p>
    <w:p w14:paraId="2BC8641B" w14:textId="77777777" w:rsidR="006D5EBA" w:rsidRDefault="006D5EBA">
      <w:pPr>
        <w:pStyle w:val="BodyText"/>
        <w:rPr>
          <w:sz w:val="11"/>
        </w:rPr>
      </w:pPr>
    </w:p>
    <w:p w14:paraId="41B52C9C" w14:textId="77777777" w:rsidR="006D5EBA" w:rsidRDefault="006D5EBA">
      <w:pPr>
        <w:pStyle w:val="BodyText"/>
        <w:spacing w:before="55"/>
        <w:rPr>
          <w:sz w:val="11"/>
        </w:rPr>
      </w:pPr>
    </w:p>
    <w:p w14:paraId="5E7D3D7A" w14:textId="77777777" w:rsidR="006D5EBA" w:rsidRDefault="00363CC2">
      <w:pPr>
        <w:ind w:left="6"/>
        <w:rPr>
          <w:sz w:val="11"/>
        </w:rPr>
      </w:pPr>
      <w:r>
        <w:rPr>
          <w:color w:val="231F20"/>
          <w:spacing w:val="-5"/>
          <w:sz w:val="11"/>
        </w:rPr>
        <w:t>170</w:t>
      </w:r>
    </w:p>
    <w:p w14:paraId="05AC653D" w14:textId="77777777" w:rsidR="006D5EBA" w:rsidRDefault="006D5EBA">
      <w:pPr>
        <w:pStyle w:val="BodyText"/>
        <w:rPr>
          <w:sz w:val="11"/>
        </w:rPr>
      </w:pPr>
    </w:p>
    <w:p w14:paraId="41B48890" w14:textId="77777777" w:rsidR="006D5EBA" w:rsidRDefault="006D5EBA">
      <w:pPr>
        <w:pStyle w:val="BodyText"/>
        <w:spacing w:before="59"/>
        <w:rPr>
          <w:sz w:val="11"/>
        </w:rPr>
      </w:pPr>
    </w:p>
    <w:p w14:paraId="45E7C704" w14:textId="77777777" w:rsidR="006D5EBA" w:rsidRDefault="00363CC2">
      <w:pPr>
        <w:spacing w:before="1"/>
        <w:ind w:left="2"/>
        <w:rPr>
          <w:sz w:val="11"/>
        </w:rPr>
      </w:pPr>
      <w:r>
        <w:rPr>
          <w:color w:val="231F20"/>
          <w:spacing w:val="-5"/>
          <w:sz w:val="11"/>
        </w:rPr>
        <w:t>150</w:t>
      </w:r>
    </w:p>
    <w:p w14:paraId="67CAC1F6" w14:textId="77777777" w:rsidR="006D5EBA" w:rsidRDefault="006D5EBA">
      <w:pPr>
        <w:pStyle w:val="BodyText"/>
        <w:rPr>
          <w:sz w:val="11"/>
        </w:rPr>
      </w:pPr>
    </w:p>
    <w:p w14:paraId="687FEE94" w14:textId="77777777" w:rsidR="006D5EBA" w:rsidRDefault="006D5EBA">
      <w:pPr>
        <w:pStyle w:val="BodyText"/>
        <w:spacing w:before="59"/>
        <w:rPr>
          <w:sz w:val="11"/>
        </w:rPr>
      </w:pPr>
    </w:p>
    <w:p w14:paraId="0EF09968" w14:textId="77777777" w:rsidR="006D5EBA" w:rsidRDefault="00363CC2">
      <w:pPr>
        <w:rPr>
          <w:sz w:val="11"/>
        </w:rPr>
      </w:pPr>
      <w:r>
        <w:rPr>
          <w:color w:val="231F20"/>
          <w:spacing w:val="-5"/>
          <w:sz w:val="11"/>
        </w:rPr>
        <w:t>130</w:t>
      </w:r>
    </w:p>
    <w:p w14:paraId="3F39E500" w14:textId="77777777" w:rsidR="006D5EBA" w:rsidRDefault="006D5EBA">
      <w:pPr>
        <w:pStyle w:val="BodyText"/>
        <w:rPr>
          <w:sz w:val="11"/>
        </w:rPr>
      </w:pPr>
    </w:p>
    <w:p w14:paraId="2B131003" w14:textId="77777777" w:rsidR="006D5EBA" w:rsidRDefault="006D5EBA">
      <w:pPr>
        <w:pStyle w:val="BodyText"/>
        <w:spacing w:before="59"/>
        <w:rPr>
          <w:sz w:val="11"/>
        </w:rPr>
      </w:pPr>
    </w:p>
    <w:p w14:paraId="155A02DB" w14:textId="77777777" w:rsidR="006D5EBA" w:rsidRDefault="00363CC2">
      <w:pPr>
        <w:spacing w:before="1"/>
        <w:ind w:left="13"/>
        <w:rPr>
          <w:sz w:val="11"/>
        </w:rPr>
      </w:pPr>
      <w:r>
        <w:rPr>
          <w:color w:val="231F20"/>
          <w:spacing w:val="-5"/>
          <w:sz w:val="11"/>
        </w:rPr>
        <w:t>110</w:t>
      </w:r>
    </w:p>
    <w:p w14:paraId="392C5524" w14:textId="77777777" w:rsidR="006D5EBA" w:rsidRDefault="006D5EBA">
      <w:pPr>
        <w:pStyle w:val="BodyText"/>
        <w:rPr>
          <w:sz w:val="11"/>
        </w:rPr>
      </w:pPr>
    </w:p>
    <w:p w14:paraId="74CB07CA" w14:textId="77777777" w:rsidR="006D5EBA" w:rsidRDefault="006D5EBA">
      <w:pPr>
        <w:pStyle w:val="BodyText"/>
        <w:spacing w:before="59"/>
        <w:rPr>
          <w:sz w:val="11"/>
        </w:rPr>
      </w:pPr>
    </w:p>
    <w:p w14:paraId="2BF6B5B0" w14:textId="77777777" w:rsidR="006D5EBA" w:rsidRDefault="00363CC2">
      <w:pPr>
        <w:ind w:left="47"/>
        <w:rPr>
          <w:sz w:val="11"/>
        </w:rPr>
      </w:pPr>
      <w:r>
        <w:rPr>
          <w:color w:val="231F20"/>
          <w:spacing w:val="-5"/>
          <w:w w:val="110"/>
          <w:sz w:val="11"/>
        </w:rPr>
        <w:t>90</w:t>
      </w:r>
    </w:p>
    <w:p w14:paraId="32A4EA98" w14:textId="77777777" w:rsidR="006D5EBA" w:rsidRDefault="006D5EBA">
      <w:pPr>
        <w:pStyle w:val="BodyText"/>
        <w:rPr>
          <w:sz w:val="11"/>
        </w:rPr>
      </w:pPr>
    </w:p>
    <w:p w14:paraId="7BC891E5" w14:textId="77777777" w:rsidR="006D5EBA" w:rsidRDefault="006D5EBA">
      <w:pPr>
        <w:pStyle w:val="BodyText"/>
        <w:spacing w:before="59"/>
        <w:rPr>
          <w:sz w:val="11"/>
        </w:rPr>
      </w:pPr>
    </w:p>
    <w:p w14:paraId="589205BC" w14:textId="77777777" w:rsidR="006D5EBA" w:rsidRDefault="00363CC2">
      <w:pPr>
        <w:spacing w:before="1"/>
        <w:ind w:left="55"/>
        <w:rPr>
          <w:sz w:val="11"/>
        </w:rPr>
      </w:pPr>
      <w:r>
        <w:rPr>
          <w:color w:val="231F20"/>
          <w:spacing w:val="-5"/>
          <w:w w:val="105"/>
          <w:sz w:val="11"/>
        </w:rPr>
        <w:t>70</w:t>
      </w:r>
    </w:p>
    <w:p w14:paraId="74F2EDC3" w14:textId="77777777" w:rsidR="006D5EBA" w:rsidRDefault="006D5EBA">
      <w:pPr>
        <w:pStyle w:val="BodyText"/>
        <w:rPr>
          <w:sz w:val="11"/>
        </w:rPr>
      </w:pPr>
    </w:p>
    <w:p w14:paraId="26984455" w14:textId="77777777" w:rsidR="006D5EBA" w:rsidRDefault="006D5EBA">
      <w:pPr>
        <w:pStyle w:val="BodyText"/>
        <w:spacing w:before="59"/>
        <w:rPr>
          <w:sz w:val="11"/>
        </w:rPr>
      </w:pPr>
    </w:p>
    <w:p w14:paraId="3A823956" w14:textId="77777777" w:rsidR="006D5EBA" w:rsidRDefault="00363CC2">
      <w:pPr>
        <w:spacing w:line="120" w:lineRule="exact"/>
        <w:ind w:left="50"/>
        <w:rPr>
          <w:sz w:val="11"/>
        </w:rPr>
      </w:pPr>
      <w:r>
        <w:rPr>
          <w:color w:val="231F20"/>
          <w:spacing w:val="-5"/>
          <w:w w:val="110"/>
          <w:sz w:val="11"/>
        </w:rPr>
        <w:t>50</w:t>
      </w:r>
    </w:p>
    <w:p w14:paraId="30DE6485" w14:textId="77777777" w:rsidR="006D5EBA" w:rsidRDefault="00363CC2">
      <w:pPr>
        <w:spacing w:line="120" w:lineRule="exact"/>
        <w:ind w:left="110"/>
        <w:rPr>
          <w:sz w:val="11"/>
        </w:rPr>
      </w:pPr>
      <w:r>
        <w:rPr>
          <w:color w:val="231F20"/>
          <w:spacing w:val="-10"/>
          <w:w w:val="110"/>
          <w:sz w:val="11"/>
        </w:rPr>
        <w:t>0</w:t>
      </w:r>
    </w:p>
    <w:p w14:paraId="5EC318B5" w14:textId="77777777" w:rsidR="006D5EBA" w:rsidRDefault="00363CC2">
      <w:pPr>
        <w:spacing w:before="103" w:line="268" w:lineRule="auto"/>
        <w:ind w:left="85" w:right="485"/>
        <w:rPr>
          <w:i/>
          <w:sz w:val="20"/>
        </w:rPr>
      </w:pPr>
      <w:r>
        <w:br w:type="column"/>
      </w:r>
      <w:r>
        <w:rPr>
          <w:i/>
          <w:color w:val="751C66"/>
          <w:w w:val="85"/>
          <w:sz w:val="20"/>
        </w:rPr>
        <w:t>Household indebtedness is high, potentially amplifying risks</w:t>
      </w:r>
      <w:r>
        <w:rPr>
          <w:i/>
          <w:color w:val="751C66"/>
          <w:spacing w:val="80"/>
          <w:sz w:val="20"/>
        </w:rPr>
        <w:t xml:space="preserve"> </w:t>
      </w:r>
      <w:r>
        <w:rPr>
          <w:i/>
          <w:color w:val="751C66"/>
          <w:w w:val="90"/>
          <w:sz w:val="20"/>
        </w:rPr>
        <w:t>to economic and financial stability.</w:t>
      </w:r>
    </w:p>
    <w:p w14:paraId="7D97C226" w14:textId="77777777" w:rsidR="006D5EBA" w:rsidRDefault="00363CC2">
      <w:pPr>
        <w:pStyle w:val="BodyText"/>
        <w:spacing w:line="268" w:lineRule="auto"/>
        <w:ind w:left="85" w:right="232"/>
      </w:pPr>
      <w:r>
        <w:rPr>
          <w:color w:val="231F20"/>
          <w:w w:val="90"/>
        </w:rPr>
        <w:t>After a prolonged period of retrenchment following the financial</w:t>
      </w:r>
      <w:r>
        <w:rPr>
          <w:color w:val="231F20"/>
          <w:spacing w:val="-2"/>
          <w:w w:val="90"/>
        </w:rPr>
        <w:t xml:space="preserve"> </w:t>
      </w:r>
      <w:r>
        <w:rPr>
          <w:color w:val="231F20"/>
          <w:w w:val="90"/>
        </w:rPr>
        <w:t>crisis,</w:t>
      </w:r>
      <w:r>
        <w:rPr>
          <w:color w:val="231F20"/>
          <w:spacing w:val="-2"/>
          <w:w w:val="90"/>
        </w:rPr>
        <w:t xml:space="preserve"> </w:t>
      </w:r>
      <w:r>
        <w:rPr>
          <w:color w:val="231F20"/>
          <w:w w:val="90"/>
        </w:rPr>
        <w:t>household</w:t>
      </w:r>
      <w:r>
        <w:rPr>
          <w:color w:val="231F20"/>
          <w:spacing w:val="-2"/>
          <w:w w:val="90"/>
        </w:rPr>
        <w:t xml:space="preserve"> </w:t>
      </w:r>
      <w:r>
        <w:rPr>
          <w:color w:val="231F20"/>
          <w:w w:val="90"/>
        </w:rPr>
        <w:t>debt</w:t>
      </w:r>
      <w:r>
        <w:rPr>
          <w:color w:val="231F20"/>
          <w:spacing w:val="-2"/>
          <w:w w:val="90"/>
        </w:rPr>
        <w:t xml:space="preserve"> </w:t>
      </w:r>
      <w:r>
        <w:rPr>
          <w:color w:val="231F20"/>
          <w:w w:val="90"/>
        </w:rPr>
        <w:t>began</w:t>
      </w:r>
      <w:r>
        <w:rPr>
          <w:color w:val="231F20"/>
          <w:spacing w:val="-2"/>
          <w:w w:val="90"/>
        </w:rPr>
        <w:t xml:space="preserve"> </w:t>
      </w:r>
      <w:r>
        <w:rPr>
          <w:color w:val="231F20"/>
          <w:w w:val="90"/>
        </w:rPr>
        <w:t>to</w:t>
      </w:r>
      <w:r>
        <w:rPr>
          <w:color w:val="231F20"/>
          <w:spacing w:val="-2"/>
          <w:w w:val="90"/>
        </w:rPr>
        <w:t xml:space="preserve"> </w:t>
      </w:r>
      <w:r>
        <w:rPr>
          <w:color w:val="231F20"/>
          <w:w w:val="90"/>
        </w:rPr>
        <w:t>rise</w:t>
      </w:r>
      <w:r>
        <w:rPr>
          <w:color w:val="231F20"/>
          <w:spacing w:val="-2"/>
          <w:w w:val="90"/>
        </w:rPr>
        <w:t xml:space="preserve"> </w:t>
      </w:r>
      <w:r>
        <w:rPr>
          <w:color w:val="231F20"/>
          <w:w w:val="90"/>
        </w:rPr>
        <w:t>relative</w:t>
      </w:r>
      <w:r>
        <w:rPr>
          <w:color w:val="231F20"/>
          <w:spacing w:val="-2"/>
          <w:w w:val="90"/>
        </w:rPr>
        <w:t xml:space="preserve"> </w:t>
      </w:r>
      <w:r>
        <w:rPr>
          <w:color w:val="231F20"/>
          <w:w w:val="90"/>
        </w:rPr>
        <w:t>to incomes</w:t>
      </w:r>
      <w:r>
        <w:rPr>
          <w:color w:val="231F20"/>
          <w:spacing w:val="-10"/>
          <w:w w:val="90"/>
        </w:rPr>
        <w:t xml:space="preserve"> </w:t>
      </w:r>
      <w:r>
        <w:rPr>
          <w:color w:val="231F20"/>
          <w:w w:val="90"/>
        </w:rPr>
        <w:t>in</w:t>
      </w:r>
      <w:r>
        <w:rPr>
          <w:color w:val="231F20"/>
          <w:spacing w:val="-10"/>
          <w:w w:val="90"/>
        </w:rPr>
        <w:t xml:space="preserve"> </w:t>
      </w:r>
      <w:r>
        <w:rPr>
          <w:color w:val="231F20"/>
          <w:w w:val="90"/>
        </w:rPr>
        <w:t>early</w:t>
      </w:r>
      <w:r>
        <w:rPr>
          <w:color w:val="231F20"/>
          <w:spacing w:val="-12"/>
          <w:w w:val="90"/>
        </w:rPr>
        <w:t xml:space="preserve"> </w:t>
      </w:r>
      <w:r>
        <w:rPr>
          <w:color w:val="231F20"/>
          <w:w w:val="90"/>
        </w:rPr>
        <w:t>2015.</w:t>
      </w:r>
      <w:r>
        <w:rPr>
          <w:color w:val="231F20"/>
          <w:spacing w:val="9"/>
        </w:rPr>
        <w:t xml:space="preserve"> </w:t>
      </w:r>
      <w:r>
        <w:rPr>
          <w:color w:val="231F20"/>
          <w:w w:val="90"/>
        </w:rPr>
        <w:t>In</w:t>
      </w:r>
      <w:r>
        <w:rPr>
          <w:color w:val="231F20"/>
          <w:spacing w:val="-10"/>
          <w:w w:val="90"/>
        </w:rPr>
        <w:t xml:space="preserve"> </w:t>
      </w:r>
      <w:r>
        <w:rPr>
          <w:color w:val="231F20"/>
          <w:w w:val="90"/>
        </w:rPr>
        <w:t>2016</w:t>
      </w:r>
      <w:r>
        <w:rPr>
          <w:color w:val="231F20"/>
          <w:spacing w:val="-12"/>
          <w:w w:val="90"/>
        </w:rPr>
        <w:t xml:space="preserve"> </w:t>
      </w:r>
      <w:r>
        <w:rPr>
          <w:color w:val="231F20"/>
          <w:w w:val="90"/>
        </w:rPr>
        <w:t>Q1,</w:t>
      </w:r>
      <w:r>
        <w:rPr>
          <w:color w:val="231F20"/>
          <w:spacing w:val="-10"/>
          <w:w w:val="90"/>
        </w:rPr>
        <w:t xml:space="preserve"> </w:t>
      </w:r>
      <w:r>
        <w:rPr>
          <w:color w:val="231F20"/>
          <w:w w:val="90"/>
        </w:rPr>
        <w:t>the</w:t>
      </w:r>
      <w:r>
        <w:rPr>
          <w:color w:val="231F20"/>
          <w:spacing w:val="-10"/>
          <w:w w:val="90"/>
        </w:rPr>
        <w:t xml:space="preserve"> </w:t>
      </w:r>
      <w:r>
        <w:rPr>
          <w:color w:val="231F20"/>
          <w:w w:val="90"/>
        </w:rPr>
        <w:t>aggregate</w:t>
      </w:r>
      <w:r>
        <w:rPr>
          <w:color w:val="231F20"/>
          <w:spacing w:val="-10"/>
          <w:w w:val="90"/>
        </w:rPr>
        <w:t xml:space="preserve"> </w:t>
      </w:r>
      <w:r>
        <w:rPr>
          <w:color w:val="231F20"/>
          <w:w w:val="90"/>
        </w:rPr>
        <w:t xml:space="preserve">household </w:t>
      </w:r>
      <w:r>
        <w:rPr>
          <w:color w:val="231F20"/>
          <w:w w:val="95"/>
        </w:rPr>
        <w:t>debt</w:t>
      </w:r>
      <w:r>
        <w:rPr>
          <w:color w:val="231F20"/>
          <w:spacing w:val="-13"/>
          <w:w w:val="95"/>
        </w:rPr>
        <w:t xml:space="preserve"> </w:t>
      </w:r>
      <w:r>
        <w:rPr>
          <w:color w:val="231F20"/>
          <w:w w:val="95"/>
        </w:rPr>
        <w:t>to</w:t>
      </w:r>
      <w:r>
        <w:rPr>
          <w:color w:val="231F20"/>
          <w:spacing w:val="-13"/>
          <w:w w:val="95"/>
        </w:rPr>
        <w:t xml:space="preserve"> </w:t>
      </w:r>
      <w:r>
        <w:rPr>
          <w:color w:val="231F20"/>
          <w:w w:val="95"/>
        </w:rPr>
        <w:t>income</w:t>
      </w:r>
      <w:r>
        <w:rPr>
          <w:color w:val="231F20"/>
          <w:spacing w:val="-13"/>
          <w:w w:val="95"/>
        </w:rPr>
        <w:t xml:space="preserve"> </w:t>
      </w:r>
      <w:r>
        <w:rPr>
          <w:color w:val="231F20"/>
          <w:w w:val="95"/>
        </w:rPr>
        <w:t>(DTI)</w:t>
      </w:r>
      <w:r>
        <w:rPr>
          <w:color w:val="231F20"/>
          <w:spacing w:val="-13"/>
          <w:w w:val="95"/>
        </w:rPr>
        <w:t xml:space="preserve"> </w:t>
      </w:r>
      <w:r>
        <w:rPr>
          <w:color w:val="231F20"/>
          <w:w w:val="95"/>
        </w:rPr>
        <w:t>ratio</w:t>
      </w:r>
      <w:r>
        <w:rPr>
          <w:color w:val="231F20"/>
          <w:spacing w:val="-13"/>
          <w:w w:val="95"/>
        </w:rPr>
        <w:t xml:space="preserve"> </w:t>
      </w:r>
      <w:r>
        <w:rPr>
          <w:color w:val="231F20"/>
          <w:w w:val="95"/>
        </w:rPr>
        <w:t>was</w:t>
      </w:r>
      <w:r>
        <w:rPr>
          <w:color w:val="231F20"/>
          <w:spacing w:val="-13"/>
          <w:w w:val="95"/>
        </w:rPr>
        <w:t xml:space="preserve"> </w:t>
      </w:r>
      <w:r>
        <w:rPr>
          <w:color w:val="231F20"/>
          <w:w w:val="95"/>
        </w:rPr>
        <w:t>132%</w:t>
      </w:r>
      <w:r>
        <w:rPr>
          <w:color w:val="231F20"/>
          <w:spacing w:val="-13"/>
          <w:w w:val="95"/>
        </w:rPr>
        <w:t xml:space="preserve"> </w:t>
      </w:r>
      <w:r>
        <w:rPr>
          <w:color w:val="231F20"/>
          <w:w w:val="95"/>
        </w:rPr>
        <w:t>(Chart</w:t>
      </w:r>
      <w:r>
        <w:rPr>
          <w:color w:val="231F20"/>
          <w:spacing w:val="-12"/>
          <w:w w:val="95"/>
        </w:rPr>
        <w:t xml:space="preserve"> </w:t>
      </w:r>
      <w:r>
        <w:rPr>
          <w:color w:val="231F20"/>
          <w:w w:val="95"/>
        </w:rPr>
        <w:t>A.18).</w:t>
      </w:r>
      <w:r>
        <w:rPr>
          <w:color w:val="231F20"/>
          <w:spacing w:val="27"/>
        </w:rPr>
        <w:t xml:space="preserve"> </w:t>
      </w:r>
      <w:r>
        <w:rPr>
          <w:color w:val="231F20"/>
          <w:w w:val="95"/>
        </w:rPr>
        <w:t>This</w:t>
      </w:r>
      <w:r>
        <w:rPr>
          <w:color w:val="231F20"/>
          <w:spacing w:val="-13"/>
          <w:w w:val="95"/>
        </w:rPr>
        <w:t xml:space="preserve"> </w:t>
      </w:r>
      <w:r>
        <w:rPr>
          <w:color w:val="231F20"/>
          <w:w w:val="95"/>
        </w:rPr>
        <w:t xml:space="preserve">is </w:t>
      </w:r>
      <w:r>
        <w:rPr>
          <w:color w:val="231F20"/>
          <w:w w:val="90"/>
        </w:rPr>
        <w:t>high by historical and international standards.</w:t>
      </w:r>
    </w:p>
    <w:p w14:paraId="4200294F" w14:textId="77777777" w:rsidR="006D5EBA" w:rsidRDefault="00363CC2">
      <w:pPr>
        <w:pStyle w:val="BodyText"/>
        <w:spacing w:before="215" w:line="268" w:lineRule="auto"/>
        <w:ind w:left="85" w:right="226"/>
      </w:pPr>
      <w:r>
        <w:rPr>
          <w:color w:val="231F20"/>
          <w:w w:val="90"/>
        </w:rPr>
        <w:t>High levels of household debt may amplify risks to the financial system or wider economy.</w:t>
      </w:r>
      <w:r>
        <w:rPr>
          <w:color w:val="231F20"/>
          <w:spacing w:val="40"/>
        </w:rPr>
        <w:t xml:space="preserve"> </w:t>
      </w:r>
      <w:r>
        <w:rPr>
          <w:color w:val="231F20"/>
          <w:w w:val="90"/>
        </w:rPr>
        <w:t xml:space="preserve">Highly indebted households are particularly vulnerable to unexpected events </w:t>
      </w:r>
      <w:r>
        <w:rPr>
          <w:color w:val="231F20"/>
          <w:w w:val="85"/>
        </w:rPr>
        <w:t xml:space="preserve">that increase the burden of servicing existing debts, such as an </w:t>
      </w:r>
      <w:r>
        <w:rPr>
          <w:color w:val="231F20"/>
          <w:w w:val="90"/>
        </w:rPr>
        <w:t>increase</w:t>
      </w:r>
      <w:r>
        <w:rPr>
          <w:color w:val="231F20"/>
          <w:spacing w:val="-5"/>
          <w:w w:val="90"/>
        </w:rPr>
        <w:t xml:space="preserve"> </w:t>
      </w:r>
      <w:r>
        <w:rPr>
          <w:color w:val="231F20"/>
          <w:w w:val="90"/>
        </w:rPr>
        <w:t>in</w:t>
      </w:r>
      <w:r>
        <w:rPr>
          <w:color w:val="231F20"/>
          <w:spacing w:val="-5"/>
          <w:w w:val="90"/>
        </w:rPr>
        <w:t xml:space="preserve"> </w:t>
      </w:r>
      <w:r>
        <w:rPr>
          <w:color w:val="231F20"/>
          <w:w w:val="90"/>
        </w:rPr>
        <w:t>interest</w:t>
      </w:r>
      <w:r>
        <w:rPr>
          <w:color w:val="231F20"/>
          <w:spacing w:val="-5"/>
          <w:w w:val="90"/>
        </w:rPr>
        <w:t xml:space="preserve"> </w:t>
      </w:r>
      <w:r>
        <w:rPr>
          <w:color w:val="231F20"/>
          <w:w w:val="90"/>
        </w:rPr>
        <w:t>rates</w:t>
      </w:r>
      <w:r>
        <w:rPr>
          <w:color w:val="231F20"/>
          <w:spacing w:val="-5"/>
          <w:w w:val="90"/>
        </w:rPr>
        <w:t xml:space="preserve"> </w:t>
      </w:r>
      <w:r>
        <w:rPr>
          <w:color w:val="231F20"/>
          <w:w w:val="90"/>
        </w:rPr>
        <w:t>or</w:t>
      </w:r>
      <w:r>
        <w:rPr>
          <w:color w:val="231F20"/>
          <w:spacing w:val="-5"/>
          <w:w w:val="90"/>
        </w:rPr>
        <w:t xml:space="preserve"> </w:t>
      </w:r>
      <w:r>
        <w:rPr>
          <w:color w:val="231F20"/>
          <w:w w:val="90"/>
        </w:rPr>
        <w:t>a</w:t>
      </w:r>
      <w:r>
        <w:rPr>
          <w:color w:val="231F20"/>
          <w:spacing w:val="-5"/>
          <w:w w:val="90"/>
        </w:rPr>
        <w:t xml:space="preserve"> </w:t>
      </w:r>
      <w:r>
        <w:rPr>
          <w:color w:val="231F20"/>
          <w:w w:val="90"/>
        </w:rPr>
        <w:t>fall</w:t>
      </w:r>
      <w:r>
        <w:rPr>
          <w:color w:val="231F20"/>
          <w:spacing w:val="-5"/>
          <w:w w:val="90"/>
        </w:rPr>
        <w:t xml:space="preserve"> </w:t>
      </w:r>
      <w:r>
        <w:rPr>
          <w:color w:val="231F20"/>
          <w:w w:val="90"/>
        </w:rPr>
        <w:t>in</w:t>
      </w:r>
      <w:r>
        <w:rPr>
          <w:color w:val="231F20"/>
          <w:spacing w:val="-5"/>
          <w:w w:val="90"/>
        </w:rPr>
        <w:t xml:space="preserve"> </w:t>
      </w:r>
      <w:r>
        <w:rPr>
          <w:color w:val="231F20"/>
          <w:w w:val="90"/>
        </w:rPr>
        <w:t>incomes.</w:t>
      </w:r>
      <w:r>
        <w:rPr>
          <w:color w:val="231F20"/>
          <w:spacing w:val="39"/>
        </w:rPr>
        <w:t xml:space="preserve"> </w:t>
      </w:r>
      <w:r>
        <w:rPr>
          <w:color w:val="231F20"/>
          <w:w w:val="90"/>
        </w:rPr>
        <w:t>In</w:t>
      </w:r>
      <w:r>
        <w:rPr>
          <w:color w:val="231F20"/>
          <w:spacing w:val="-5"/>
          <w:w w:val="90"/>
        </w:rPr>
        <w:t xml:space="preserve"> </w:t>
      </w:r>
      <w:r>
        <w:rPr>
          <w:color w:val="231F20"/>
          <w:w w:val="90"/>
        </w:rPr>
        <w:t>response</w:t>
      </w:r>
      <w:r>
        <w:rPr>
          <w:color w:val="231F20"/>
          <w:spacing w:val="-5"/>
          <w:w w:val="90"/>
        </w:rPr>
        <w:t xml:space="preserve"> </w:t>
      </w:r>
      <w:r>
        <w:rPr>
          <w:color w:val="231F20"/>
          <w:w w:val="90"/>
        </w:rPr>
        <w:t>to shocks that increase their debt-servicing ratios (DSRs), vulnerable</w:t>
      </w:r>
      <w:r>
        <w:rPr>
          <w:color w:val="231F20"/>
          <w:spacing w:val="-10"/>
          <w:w w:val="90"/>
        </w:rPr>
        <w:t xml:space="preserve"> </w:t>
      </w:r>
      <w:r>
        <w:rPr>
          <w:color w:val="231F20"/>
          <w:w w:val="90"/>
        </w:rPr>
        <w:t>households</w:t>
      </w:r>
      <w:r>
        <w:rPr>
          <w:color w:val="231F20"/>
          <w:spacing w:val="-10"/>
          <w:w w:val="90"/>
        </w:rPr>
        <w:t xml:space="preserve"> </w:t>
      </w:r>
      <w:r>
        <w:rPr>
          <w:color w:val="231F20"/>
          <w:w w:val="90"/>
        </w:rPr>
        <w:t>may</w:t>
      </w:r>
      <w:r>
        <w:rPr>
          <w:color w:val="231F20"/>
          <w:spacing w:val="-10"/>
          <w:w w:val="90"/>
        </w:rPr>
        <w:t xml:space="preserve"> </w:t>
      </w:r>
      <w:r>
        <w:rPr>
          <w:color w:val="231F20"/>
          <w:w w:val="90"/>
        </w:rPr>
        <w:t>cut</w:t>
      </w:r>
      <w:r>
        <w:rPr>
          <w:color w:val="231F20"/>
          <w:spacing w:val="-10"/>
          <w:w w:val="90"/>
        </w:rPr>
        <w:t xml:space="preserve"> </w:t>
      </w:r>
      <w:r>
        <w:rPr>
          <w:color w:val="231F20"/>
          <w:w w:val="90"/>
        </w:rPr>
        <w:t>back</w:t>
      </w:r>
      <w:r>
        <w:rPr>
          <w:color w:val="231F20"/>
          <w:spacing w:val="-10"/>
          <w:w w:val="90"/>
        </w:rPr>
        <w:t xml:space="preserve"> </w:t>
      </w:r>
      <w:r>
        <w:rPr>
          <w:color w:val="231F20"/>
          <w:w w:val="90"/>
        </w:rPr>
        <w:t>sharply</w:t>
      </w:r>
      <w:r>
        <w:rPr>
          <w:color w:val="231F20"/>
          <w:spacing w:val="-10"/>
          <w:w w:val="90"/>
        </w:rPr>
        <w:t xml:space="preserve"> </w:t>
      </w:r>
      <w:r>
        <w:rPr>
          <w:color w:val="231F20"/>
          <w:w w:val="90"/>
        </w:rPr>
        <w:t>on</w:t>
      </w:r>
      <w:r>
        <w:rPr>
          <w:color w:val="231F20"/>
          <w:spacing w:val="-10"/>
          <w:w w:val="90"/>
        </w:rPr>
        <w:t xml:space="preserve"> </w:t>
      </w:r>
      <w:r>
        <w:rPr>
          <w:color w:val="231F20"/>
          <w:w w:val="90"/>
        </w:rPr>
        <w:t>other</w:t>
      </w:r>
      <w:r>
        <w:rPr>
          <w:color w:val="231F20"/>
          <w:spacing w:val="-10"/>
          <w:w w:val="90"/>
        </w:rPr>
        <w:t xml:space="preserve"> </w:t>
      </w:r>
      <w:r>
        <w:rPr>
          <w:color w:val="231F20"/>
          <w:w w:val="90"/>
        </w:rPr>
        <w:t>spending</w:t>
      </w:r>
    </w:p>
    <w:p w14:paraId="1B3D9F22" w14:textId="77777777" w:rsidR="006D5EBA" w:rsidRDefault="006D5EBA">
      <w:pPr>
        <w:pStyle w:val="BodyText"/>
        <w:spacing w:line="268" w:lineRule="auto"/>
        <w:sectPr w:rsidR="006D5EBA">
          <w:type w:val="continuous"/>
          <w:pgSz w:w="11910" w:h="16840"/>
          <w:pgMar w:top="1540" w:right="566" w:bottom="0" w:left="708" w:header="425" w:footer="0" w:gutter="0"/>
          <w:cols w:num="3" w:space="720" w:equalWidth="0">
            <w:col w:w="3716" w:space="36"/>
            <w:col w:w="215" w:space="1362"/>
            <w:col w:w="5307"/>
          </w:cols>
        </w:sectPr>
      </w:pPr>
    </w:p>
    <w:p w14:paraId="260E9041" w14:textId="77777777" w:rsidR="006D5EBA" w:rsidRDefault="00363CC2">
      <w:pPr>
        <w:spacing w:before="4"/>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17C0CA3C" w14:textId="77777777" w:rsidR="006D5EBA" w:rsidRDefault="006D5EBA">
      <w:pPr>
        <w:pStyle w:val="BodyText"/>
        <w:spacing w:before="4"/>
        <w:rPr>
          <w:sz w:val="11"/>
        </w:rPr>
      </w:pPr>
    </w:p>
    <w:p w14:paraId="5A1B1140" w14:textId="77777777" w:rsidR="006D5EBA" w:rsidRDefault="00363CC2">
      <w:pPr>
        <w:pStyle w:val="ListParagraph"/>
        <w:numPr>
          <w:ilvl w:val="0"/>
          <w:numId w:val="59"/>
        </w:numPr>
        <w:tabs>
          <w:tab w:val="left" w:pos="253"/>
          <w:tab w:val="left" w:pos="255"/>
        </w:tabs>
        <w:spacing w:line="244" w:lineRule="auto"/>
        <w:ind w:right="38"/>
        <w:rPr>
          <w:sz w:val="11"/>
        </w:rPr>
      </w:pPr>
      <w:r>
        <w:rPr>
          <w:color w:val="231F20"/>
          <w:w w:val="90"/>
          <w:sz w:val="11"/>
        </w:rPr>
        <w:t>Gross</w:t>
      </w:r>
      <w:r>
        <w:rPr>
          <w:color w:val="231F20"/>
          <w:spacing w:val="-4"/>
          <w:w w:val="90"/>
          <w:sz w:val="11"/>
        </w:rPr>
        <w:t xml:space="preserve"> </w:t>
      </w:r>
      <w:r>
        <w:rPr>
          <w:color w:val="231F20"/>
          <w:w w:val="90"/>
          <w:sz w:val="11"/>
        </w:rPr>
        <w:t>debt</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percentage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four-quarter</w:t>
      </w:r>
      <w:r>
        <w:rPr>
          <w:color w:val="231F20"/>
          <w:spacing w:val="-4"/>
          <w:w w:val="90"/>
          <w:sz w:val="11"/>
        </w:rPr>
        <w:t xml:space="preserve"> </w:t>
      </w:r>
      <w:r>
        <w:rPr>
          <w:color w:val="231F20"/>
          <w:w w:val="90"/>
          <w:sz w:val="11"/>
        </w:rPr>
        <w:t>moving</w:t>
      </w:r>
      <w:r>
        <w:rPr>
          <w:color w:val="231F20"/>
          <w:spacing w:val="-4"/>
          <w:w w:val="90"/>
          <w:sz w:val="11"/>
        </w:rPr>
        <w:t xml:space="preserve"> </w:t>
      </w:r>
      <w:r>
        <w:rPr>
          <w:color w:val="231F20"/>
          <w:w w:val="90"/>
          <w:sz w:val="11"/>
        </w:rPr>
        <w:t>sum</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disposable</w:t>
      </w:r>
      <w:r>
        <w:rPr>
          <w:color w:val="231F20"/>
          <w:spacing w:val="-4"/>
          <w:w w:val="90"/>
          <w:sz w:val="11"/>
        </w:rPr>
        <w:t xml:space="preserve"> </w:t>
      </w:r>
      <w:r>
        <w:rPr>
          <w:color w:val="231F20"/>
          <w:w w:val="90"/>
          <w:sz w:val="11"/>
        </w:rPr>
        <w:t>income.</w:t>
      </w:r>
      <w:r>
        <w:rPr>
          <w:color w:val="231F20"/>
          <w:spacing w:val="18"/>
          <w:sz w:val="11"/>
        </w:rPr>
        <w:t xml:space="preserve"> </w:t>
      </w:r>
      <w:r>
        <w:rPr>
          <w:color w:val="231F20"/>
          <w:w w:val="90"/>
          <w:sz w:val="11"/>
        </w:rPr>
        <w:t>Includes</w:t>
      </w:r>
      <w:r>
        <w:rPr>
          <w:color w:val="231F20"/>
          <w:spacing w:val="-4"/>
          <w:w w:val="90"/>
          <w:sz w:val="11"/>
        </w:rPr>
        <w:t xml:space="preserve"> </w:t>
      </w:r>
      <w:r>
        <w:rPr>
          <w:color w:val="231F20"/>
          <w:w w:val="90"/>
          <w:sz w:val="11"/>
        </w:rPr>
        <w:t>all</w:t>
      </w:r>
      <w:r>
        <w:rPr>
          <w:color w:val="231F20"/>
          <w:spacing w:val="40"/>
          <w:sz w:val="11"/>
        </w:rPr>
        <w:t xml:space="preserve"> </w:t>
      </w:r>
      <w:r>
        <w:rPr>
          <w:color w:val="231F20"/>
          <w:w w:val="90"/>
          <w:sz w:val="11"/>
        </w:rPr>
        <w:t>liabilities of the household sector except for the unfunded pension liabilities and financial</w:t>
      </w:r>
      <w:r>
        <w:rPr>
          <w:color w:val="231F20"/>
          <w:spacing w:val="40"/>
          <w:sz w:val="11"/>
        </w:rPr>
        <w:t xml:space="preserve"> </w:t>
      </w:r>
      <w:r>
        <w:rPr>
          <w:color w:val="231F20"/>
          <w:w w:val="90"/>
          <w:sz w:val="11"/>
        </w:rPr>
        <w:t>derivatives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non-profit</w:t>
      </w:r>
      <w:r>
        <w:rPr>
          <w:color w:val="231F20"/>
          <w:spacing w:val="-5"/>
          <w:w w:val="90"/>
          <w:sz w:val="11"/>
        </w:rPr>
        <w:t xml:space="preserve"> </w:t>
      </w:r>
      <w:r>
        <w:rPr>
          <w:color w:val="231F20"/>
          <w:w w:val="90"/>
          <w:sz w:val="11"/>
        </w:rPr>
        <w:t>sector.</w:t>
      </w:r>
      <w:r>
        <w:rPr>
          <w:color w:val="231F20"/>
          <w:spacing w:val="17"/>
          <w:sz w:val="11"/>
        </w:rPr>
        <w:t xml:space="preserve"> </w:t>
      </w:r>
      <w:r>
        <w:rPr>
          <w:color w:val="231F20"/>
          <w:w w:val="90"/>
          <w:sz w:val="11"/>
        </w:rPr>
        <w:t>The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disposable</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40"/>
          <w:sz w:val="11"/>
        </w:rPr>
        <w:t xml:space="preserve"> </w:t>
      </w:r>
      <w:r>
        <w:rPr>
          <w:color w:val="231F20"/>
          <w:w w:val="90"/>
          <w:sz w:val="11"/>
        </w:rPr>
        <w:t>financial intermediation services indirectly measured (FISIM).</w:t>
      </w:r>
    </w:p>
    <w:p w14:paraId="5B719998" w14:textId="77777777" w:rsidR="006D5EBA" w:rsidRDefault="006D5EBA">
      <w:pPr>
        <w:pStyle w:val="BodyText"/>
        <w:spacing w:before="2"/>
        <w:rPr>
          <w:sz w:val="17"/>
        </w:rPr>
      </w:pPr>
    </w:p>
    <w:p w14:paraId="301E31CA" w14:textId="77777777" w:rsidR="006D5EBA" w:rsidRDefault="00363CC2">
      <w:pPr>
        <w:pStyle w:val="BodyText"/>
        <w:spacing w:line="20" w:lineRule="exact"/>
        <w:ind w:left="85" w:right="-87"/>
        <w:rPr>
          <w:sz w:val="2"/>
        </w:rPr>
      </w:pPr>
      <w:r>
        <w:rPr>
          <w:noProof/>
          <w:sz w:val="2"/>
        </w:rPr>
        <mc:AlternateContent>
          <mc:Choice Requires="wpg">
            <w:drawing>
              <wp:inline distT="0" distB="0" distL="0" distR="0" wp14:anchorId="3D702300" wp14:editId="11FB7E43">
                <wp:extent cx="2736215" cy="8890"/>
                <wp:effectExtent l="9525" t="0" r="0" b="635"/>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20" name="Graphic 420"/>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AF121EE" id="Group 41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MkScAIAAJQ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ATYyRJwAgAAlAUAAA4AAAAAAAAAAAAAAAAA&#10;LgIAAGRycy9lMm9Eb2MueG1sUEsBAi0AFAAGAAgAAAAhAAGrR9XaAAAAAwEAAA8AAAAAAAAAAAAA&#10;AAAAygQAAGRycy9kb3ducmV2LnhtbFBLBQYAAAAABAAEAPMAAADRBQAAAAA=&#10;">
                <v:shape id="Graphic 42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" path="m,l2735999,e" filled="f" strokecolor="#751c66" strokeweight=".7pt">
                  <v:path arrowok="t"/>
                </v:shape>
                <w10:anchorlock/>
              </v:group>
            </w:pict>
          </mc:Fallback>
        </mc:AlternateContent>
      </w:r>
    </w:p>
    <w:p w14:paraId="1168D67F" w14:textId="77777777" w:rsidR="006D5EBA" w:rsidRDefault="00363CC2">
      <w:pPr>
        <w:spacing w:before="73" w:line="259" w:lineRule="auto"/>
        <w:ind w:left="85" w:right="168"/>
        <w:rPr>
          <w:sz w:val="18"/>
        </w:rPr>
      </w:pPr>
      <w:r>
        <w:rPr>
          <w:b/>
          <w:color w:val="751C66"/>
          <w:spacing w:val="-4"/>
          <w:sz w:val="18"/>
        </w:rPr>
        <w:t>Chart</w:t>
      </w:r>
      <w:r>
        <w:rPr>
          <w:b/>
          <w:color w:val="751C66"/>
          <w:spacing w:val="-15"/>
          <w:sz w:val="18"/>
        </w:rPr>
        <w:t xml:space="preserve"> </w:t>
      </w:r>
      <w:r>
        <w:rPr>
          <w:b/>
          <w:color w:val="751C66"/>
          <w:spacing w:val="-4"/>
          <w:sz w:val="18"/>
        </w:rPr>
        <w:t>A.19</w:t>
      </w:r>
      <w:r>
        <w:rPr>
          <w:b/>
          <w:color w:val="751C66"/>
          <w:spacing w:val="-1"/>
          <w:sz w:val="18"/>
        </w:rPr>
        <w:t xml:space="preserve"> </w:t>
      </w:r>
      <w:r>
        <w:rPr>
          <w:color w:val="751C66"/>
          <w:spacing w:val="-4"/>
          <w:sz w:val="18"/>
        </w:rPr>
        <w:t>The</w:t>
      </w:r>
      <w:r>
        <w:rPr>
          <w:color w:val="751C66"/>
          <w:spacing w:val="-13"/>
          <w:sz w:val="18"/>
        </w:rPr>
        <w:t xml:space="preserve"> </w:t>
      </w:r>
      <w:r>
        <w:rPr>
          <w:color w:val="751C66"/>
          <w:spacing w:val="-4"/>
          <w:sz w:val="18"/>
        </w:rPr>
        <w:t>proportion</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households</w:t>
      </w:r>
      <w:r>
        <w:rPr>
          <w:color w:val="751C66"/>
          <w:spacing w:val="-13"/>
          <w:sz w:val="18"/>
        </w:rPr>
        <w:t xml:space="preserve"> </w:t>
      </w:r>
      <w:r>
        <w:rPr>
          <w:color w:val="751C66"/>
          <w:spacing w:val="-4"/>
          <w:sz w:val="18"/>
        </w:rPr>
        <w:t>with</w:t>
      </w:r>
      <w:r>
        <w:rPr>
          <w:color w:val="751C66"/>
          <w:spacing w:val="-13"/>
          <w:sz w:val="18"/>
        </w:rPr>
        <w:t xml:space="preserve"> </w:t>
      </w:r>
      <w:r>
        <w:rPr>
          <w:color w:val="751C66"/>
          <w:spacing w:val="-4"/>
          <w:sz w:val="18"/>
        </w:rPr>
        <w:t xml:space="preserve">high </w:t>
      </w:r>
      <w:r>
        <w:rPr>
          <w:color w:val="751C66"/>
          <w:sz w:val="18"/>
        </w:rPr>
        <w:t>DTI</w:t>
      </w:r>
      <w:r>
        <w:rPr>
          <w:color w:val="751C66"/>
          <w:spacing w:val="-14"/>
          <w:sz w:val="18"/>
        </w:rPr>
        <w:t xml:space="preserve"> </w:t>
      </w:r>
      <w:r>
        <w:rPr>
          <w:color w:val="751C66"/>
          <w:sz w:val="18"/>
        </w:rPr>
        <w:t>ratios</w:t>
      </w:r>
      <w:r>
        <w:rPr>
          <w:color w:val="751C66"/>
          <w:spacing w:val="-14"/>
          <w:sz w:val="18"/>
        </w:rPr>
        <w:t xml:space="preserve"> </w:t>
      </w:r>
      <w:r>
        <w:rPr>
          <w:color w:val="751C66"/>
          <w:sz w:val="18"/>
        </w:rPr>
        <w:t>has</w:t>
      </w:r>
      <w:r>
        <w:rPr>
          <w:color w:val="751C66"/>
          <w:spacing w:val="-13"/>
          <w:sz w:val="18"/>
        </w:rPr>
        <w:t xml:space="preserve"> </w:t>
      </w:r>
      <w:r>
        <w:rPr>
          <w:color w:val="751C66"/>
          <w:sz w:val="18"/>
        </w:rPr>
        <w:t>been</w:t>
      </w:r>
      <w:r>
        <w:rPr>
          <w:color w:val="751C66"/>
          <w:spacing w:val="-14"/>
          <w:sz w:val="18"/>
        </w:rPr>
        <w:t xml:space="preserve"> </w:t>
      </w:r>
      <w:r>
        <w:rPr>
          <w:color w:val="751C66"/>
          <w:sz w:val="18"/>
        </w:rPr>
        <w:t>declining</w:t>
      </w:r>
      <w:r>
        <w:rPr>
          <w:color w:val="751C66"/>
          <w:spacing w:val="-13"/>
          <w:sz w:val="18"/>
        </w:rPr>
        <w:t xml:space="preserve"> </w:t>
      </w:r>
      <w:r>
        <w:rPr>
          <w:color w:val="751C66"/>
          <w:sz w:val="18"/>
        </w:rPr>
        <w:t>in</w:t>
      </w:r>
      <w:r>
        <w:rPr>
          <w:color w:val="751C66"/>
          <w:spacing w:val="-14"/>
          <w:sz w:val="18"/>
        </w:rPr>
        <w:t xml:space="preserve"> </w:t>
      </w:r>
      <w:r>
        <w:rPr>
          <w:color w:val="751C66"/>
          <w:sz w:val="18"/>
        </w:rPr>
        <w:t>recent</w:t>
      </w:r>
      <w:r>
        <w:rPr>
          <w:color w:val="751C66"/>
          <w:spacing w:val="-13"/>
          <w:sz w:val="18"/>
        </w:rPr>
        <w:t xml:space="preserve"> </w:t>
      </w:r>
      <w:r>
        <w:rPr>
          <w:color w:val="751C66"/>
          <w:sz w:val="18"/>
        </w:rPr>
        <w:t>years</w:t>
      </w:r>
    </w:p>
    <w:p w14:paraId="7DF97DE1" w14:textId="77777777" w:rsidR="006D5EBA" w:rsidRDefault="00363CC2">
      <w:pPr>
        <w:spacing w:before="2" w:line="271" w:lineRule="auto"/>
        <w:ind w:left="85"/>
        <w:rPr>
          <w:sz w:val="16"/>
        </w:rPr>
      </w:pPr>
      <w:r>
        <w:rPr>
          <w:color w:val="231F20"/>
          <w:w w:val="90"/>
          <w:sz w:val="16"/>
        </w:rPr>
        <w:t>Percentage</w:t>
      </w:r>
      <w:r>
        <w:rPr>
          <w:color w:val="231F20"/>
          <w:spacing w:val="-2"/>
          <w:w w:val="90"/>
          <w:sz w:val="16"/>
        </w:rPr>
        <w:t xml:space="preserve"> </w:t>
      </w:r>
      <w:r>
        <w:rPr>
          <w:color w:val="231F20"/>
          <w:w w:val="90"/>
          <w:sz w:val="16"/>
        </w:rPr>
        <w:t>of</w:t>
      </w:r>
      <w:r>
        <w:rPr>
          <w:color w:val="231F20"/>
          <w:spacing w:val="-2"/>
          <w:w w:val="90"/>
          <w:sz w:val="16"/>
        </w:rPr>
        <w:t xml:space="preserve"> </w:t>
      </w:r>
      <w:r>
        <w:rPr>
          <w:color w:val="231F20"/>
          <w:w w:val="90"/>
          <w:sz w:val="16"/>
        </w:rPr>
        <w:t>households</w:t>
      </w:r>
      <w:r>
        <w:rPr>
          <w:color w:val="231F20"/>
          <w:spacing w:val="-2"/>
          <w:w w:val="90"/>
          <w:sz w:val="16"/>
        </w:rPr>
        <w:t xml:space="preserve"> </w:t>
      </w:r>
      <w:r>
        <w:rPr>
          <w:color w:val="231F20"/>
          <w:w w:val="90"/>
          <w:sz w:val="16"/>
        </w:rPr>
        <w:t>with</w:t>
      </w:r>
      <w:r>
        <w:rPr>
          <w:color w:val="231F20"/>
          <w:spacing w:val="-2"/>
          <w:w w:val="90"/>
          <w:sz w:val="16"/>
        </w:rPr>
        <w:t xml:space="preserve"> </w:t>
      </w:r>
      <w:r>
        <w:rPr>
          <w:color w:val="231F20"/>
          <w:w w:val="90"/>
          <w:sz w:val="16"/>
        </w:rPr>
        <w:t>mortgage</w:t>
      </w:r>
      <w:r>
        <w:rPr>
          <w:color w:val="231F20"/>
          <w:spacing w:val="-2"/>
          <w:w w:val="90"/>
          <w:sz w:val="16"/>
        </w:rPr>
        <w:t xml:space="preserve"> </w:t>
      </w:r>
      <w:r>
        <w:rPr>
          <w:color w:val="231F20"/>
          <w:w w:val="90"/>
          <w:sz w:val="16"/>
        </w:rPr>
        <w:t>LTI</w:t>
      </w:r>
      <w:r>
        <w:rPr>
          <w:color w:val="231F20"/>
          <w:spacing w:val="-2"/>
          <w:w w:val="90"/>
          <w:sz w:val="16"/>
        </w:rPr>
        <w:t xml:space="preserve"> </w:t>
      </w:r>
      <w:r>
        <w:rPr>
          <w:color w:val="231F20"/>
          <w:w w:val="90"/>
          <w:sz w:val="16"/>
        </w:rPr>
        <w:t>or</w:t>
      </w:r>
      <w:r>
        <w:rPr>
          <w:color w:val="231F20"/>
          <w:spacing w:val="-2"/>
          <w:w w:val="90"/>
          <w:sz w:val="16"/>
        </w:rPr>
        <w:t xml:space="preserve"> </w:t>
      </w:r>
      <w:r>
        <w:rPr>
          <w:color w:val="231F20"/>
          <w:w w:val="90"/>
          <w:sz w:val="16"/>
        </w:rPr>
        <w:t>total</w:t>
      </w:r>
      <w:r>
        <w:rPr>
          <w:color w:val="231F20"/>
          <w:spacing w:val="-2"/>
          <w:w w:val="90"/>
          <w:sz w:val="16"/>
        </w:rPr>
        <w:t xml:space="preserve"> </w:t>
      </w:r>
      <w:r>
        <w:rPr>
          <w:color w:val="231F20"/>
          <w:w w:val="90"/>
          <w:sz w:val="16"/>
        </w:rPr>
        <w:t>DTI</w:t>
      </w:r>
      <w:r>
        <w:rPr>
          <w:color w:val="231F20"/>
          <w:spacing w:val="-2"/>
          <w:w w:val="90"/>
          <w:sz w:val="16"/>
        </w:rPr>
        <w:t xml:space="preserve"> </w:t>
      </w:r>
      <w:r>
        <w:rPr>
          <w:color w:val="231F20"/>
          <w:w w:val="90"/>
          <w:sz w:val="16"/>
        </w:rPr>
        <w:t xml:space="preserve">ratios </w:t>
      </w:r>
      <w:r>
        <w:rPr>
          <w:color w:val="231F20"/>
          <w:sz w:val="16"/>
        </w:rPr>
        <w:t>above</w:t>
      </w:r>
      <w:r>
        <w:rPr>
          <w:color w:val="231F20"/>
          <w:spacing w:val="-13"/>
          <w:sz w:val="16"/>
        </w:rPr>
        <w:t xml:space="preserve"> </w:t>
      </w:r>
      <w:r>
        <w:rPr>
          <w:color w:val="231F20"/>
          <w:sz w:val="16"/>
        </w:rPr>
        <w:t>4</w:t>
      </w:r>
    </w:p>
    <w:p w14:paraId="675F2655" w14:textId="77777777" w:rsidR="006D5EBA" w:rsidRDefault="00363CC2">
      <w:pPr>
        <w:spacing w:before="69" w:line="117" w:lineRule="exact"/>
        <w:ind w:left="3324"/>
        <w:rPr>
          <w:sz w:val="11"/>
        </w:rPr>
      </w:pPr>
      <w:r>
        <w:rPr>
          <w:color w:val="231F20"/>
          <w:w w:val="90"/>
          <w:sz w:val="11"/>
        </w:rPr>
        <w:t>Per</w:t>
      </w:r>
      <w:r>
        <w:rPr>
          <w:color w:val="231F20"/>
          <w:spacing w:val="-1"/>
          <w:w w:val="90"/>
          <w:sz w:val="11"/>
        </w:rPr>
        <w:t xml:space="preserve"> </w:t>
      </w:r>
      <w:r>
        <w:rPr>
          <w:color w:val="231F20"/>
          <w:spacing w:val="-4"/>
          <w:sz w:val="11"/>
        </w:rPr>
        <w:t>cent</w:t>
      </w:r>
    </w:p>
    <w:p w14:paraId="484E85FC" w14:textId="77777777" w:rsidR="006D5EBA" w:rsidRDefault="00363CC2">
      <w:pPr>
        <w:spacing w:line="117" w:lineRule="exact"/>
        <w:ind w:left="3769"/>
        <w:rPr>
          <w:sz w:val="11"/>
        </w:rPr>
      </w:pPr>
      <w:r>
        <w:rPr>
          <w:noProof/>
          <w:sz w:val="11"/>
        </w:rPr>
        <mc:AlternateContent>
          <mc:Choice Requires="wpg">
            <w:drawing>
              <wp:anchor distT="0" distB="0" distL="0" distR="0" simplePos="0" relativeHeight="15765504" behindDoc="0" locked="0" layoutInCell="1" allowOverlap="1" wp14:anchorId="782779D9" wp14:editId="1D7A6BCD">
                <wp:simplePos x="0" y="0"/>
                <wp:positionH relativeFrom="page">
                  <wp:posOffset>503999</wp:posOffset>
                </wp:positionH>
                <wp:positionV relativeFrom="paragraph">
                  <wp:posOffset>31543</wp:posOffset>
                </wp:positionV>
                <wp:extent cx="2299970" cy="1770380"/>
                <wp:effectExtent l="0" t="0" r="0" b="0"/>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9970" cy="1770380"/>
                          <a:chOff x="0" y="0"/>
                          <a:chExt cx="2299970" cy="1770380"/>
                        </a:xfrm>
                      </wpg:grpSpPr>
                      <wps:wsp>
                        <wps:cNvPr id="422" name="Graphic 422"/>
                        <wps:cNvSpPr/>
                        <wps:spPr>
                          <a:xfrm>
                            <a:off x="217004" y="323612"/>
                            <a:ext cx="1177290" cy="1443990"/>
                          </a:xfrm>
                          <a:custGeom>
                            <a:avLst/>
                            <a:gdLst/>
                            <a:ahLst/>
                            <a:cxnLst/>
                            <a:rect l="l" t="t" r="r" b="b"/>
                            <a:pathLst>
                              <a:path w="1177290" h="1443990">
                                <a:moveTo>
                                  <a:pt x="137299" y="70967"/>
                                </a:moveTo>
                                <a:lnTo>
                                  <a:pt x="0" y="70967"/>
                                </a:lnTo>
                                <a:lnTo>
                                  <a:pt x="0" y="1443507"/>
                                </a:lnTo>
                                <a:lnTo>
                                  <a:pt x="137299" y="1443507"/>
                                </a:lnTo>
                                <a:lnTo>
                                  <a:pt x="137299" y="70967"/>
                                </a:lnTo>
                                <a:close/>
                              </a:path>
                              <a:path w="1177290" h="1443990">
                                <a:moveTo>
                                  <a:pt x="1176832" y="0"/>
                                </a:moveTo>
                                <a:lnTo>
                                  <a:pt x="1039533" y="0"/>
                                </a:lnTo>
                                <a:lnTo>
                                  <a:pt x="1039533" y="1443507"/>
                                </a:lnTo>
                                <a:lnTo>
                                  <a:pt x="1176832" y="1443507"/>
                                </a:lnTo>
                                <a:lnTo>
                                  <a:pt x="1176832" y="0"/>
                                </a:lnTo>
                                <a:close/>
                              </a:path>
                            </a:pathLst>
                          </a:custGeom>
                          <a:solidFill>
                            <a:srgbClr val="00568B"/>
                          </a:solidFill>
                        </wps:spPr>
                        <wps:bodyPr wrap="square" lIns="0" tIns="0" rIns="0" bIns="0" rtlCol="0">
                          <a:prstTxWarp prst="textNoShape">
                            <a:avLst/>
                          </a:prstTxWarp>
                          <a:noAutofit/>
                        </wps:bodyPr>
                      </wps:wsp>
                      <wps:wsp>
                        <wps:cNvPr id="423" name="Graphic 423"/>
                        <wps:cNvSpPr/>
                        <wps:spPr>
                          <a:xfrm>
                            <a:off x="354304" y="579085"/>
                            <a:ext cx="1177290" cy="1188085"/>
                          </a:xfrm>
                          <a:custGeom>
                            <a:avLst/>
                            <a:gdLst/>
                            <a:ahLst/>
                            <a:cxnLst/>
                            <a:rect l="l" t="t" r="r" b="b"/>
                            <a:pathLst>
                              <a:path w="1177290" h="1188085">
                                <a:moveTo>
                                  <a:pt x="137287" y="70980"/>
                                </a:moveTo>
                                <a:lnTo>
                                  <a:pt x="0" y="70980"/>
                                </a:lnTo>
                                <a:lnTo>
                                  <a:pt x="0" y="1188034"/>
                                </a:lnTo>
                                <a:lnTo>
                                  <a:pt x="137287" y="1188034"/>
                                </a:lnTo>
                                <a:lnTo>
                                  <a:pt x="137287" y="70980"/>
                                </a:lnTo>
                                <a:close/>
                              </a:path>
                              <a:path w="1177290" h="1188085">
                                <a:moveTo>
                                  <a:pt x="1176832" y="0"/>
                                </a:moveTo>
                                <a:lnTo>
                                  <a:pt x="1039533" y="0"/>
                                </a:lnTo>
                                <a:lnTo>
                                  <a:pt x="1039533" y="1188034"/>
                                </a:lnTo>
                                <a:lnTo>
                                  <a:pt x="1176832" y="1188034"/>
                                </a:lnTo>
                                <a:lnTo>
                                  <a:pt x="1176832" y="0"/>
                                </a:lnTo>
                                <a:close/>
                              </a:path>
                            </a:pathLst>
                          </a:custGeom>
                          <a:solidFill>
                            <a:srgbClr val="B01C88"/>
                          </a:solidFill>
                        </wps:spPr>
                        <wps:bodyPr wrap="square" lIns="0" tIns="0" rIns="0" bIns="0" rtlCol="0">
                          <a:prstTxWarp prst="textNoShape">
                            <a:avLst/>
                          </a:prstTxWarp>
                          <a:noAutofit/>
                        </wps:bodyPr>
                      </wps:wsp>
                      <wps:wsp>
                        <wps:cNvPr id="424" name="Graphic 424"/>
                        <wps:cNvSpPr/>
                        <wps:spPr>
                          <a:xfrm>
                            <a:off x="491591" y="706834"/>
                            <a:ext cx="1177290" cy="1060450"/>
                          </a:xfrm>
                          <a:custGeom>
                            <a:avLst/>
                            <a:gdLst/>
                            <a:ahLst/>
                            <a:cxnLst/>
                            <a:rect l="l" t="t" r="r" b="b"/>
                            <a:pathLst>
                              <a:path w="1177290" h="1060450">
                                <a:moveTo>
                                  <a:pt x="137299" y="85166"/>
                                </a:moveTo>
                                <a:lnTo>
                                  <a:pt x="0" y="85166"/>
                                </a:lnTo>
                                <a:lnTo>
                                  <a:pt x="0" y="1060284"/>
                                </a:lnTo>
                                <a:lnTo>
                                  <a:pt x="137299" y="1060284"/>
                                </a:lnTo>
                                <a:lnTo>
                                  <a:pt x="137299" y="85166"/>
                                </a:lnTo>
                                <a:close/>
                              </a:path>
                              <a:path w="1177290" h="1060450">
                                <a:moveTo>
                                  <a:pt x="1176832" y="0"/>
                                </a:moveTo>
                                <a:lnTo>
                                  <a:pt x="1039545" y="0"/>
                                </a:lnTo>
                                <a:lnTo>
                                  <a:pt x="1039545" y="1060284"/>
                                </a:lnTo>
                                <a:lnTo>
                                  <a:pt x="1176832" y="1060284"/>
                                </a:lnTo>
                                <a:lnTo>
                                  <a:pt x="1176832" y="0"/>
                                </a:lnTo>
                                <a:close/>
                              </a:path>
                            </a:pathLst>
                          </a:custGeom>
                          <a:solidFill>
                            <a:srgbClr val="FCAF17"/>
                          </a:solidFill>
                        </wps:spPr>
                        <wps:bodyPr wrap="square" lIns="0" tIns="0" rIns="0" bIns="0" rtlCol="0">
                          <a:prstTxWarp prst="textNoShape">
                            <a:avLst/>
                          </a:prstTxWarp>
                          <a:noAutofit/>
                        </wps:bodyPr>
                      </wps:wsp>
                      <wps:wsp>
                        <wps:cNvPr id="425" name="Graphic 425"/>
                        <wps:cNvSpPr/>
                        <wps:spPr>
                          <a:xfrm>
                            <a:off x="628891" y="862968"/>
                            <a:ext cx="1177290" cy="904240"/>
                          </a:xfrm>
                          <a:custGeom>
                            <a:avLst/>
                            <a:gdLst/>
                            <a:ahLst/>
                            <a:cxnLst/>
                            <a:rect l="l" t="t" r="r" b="b"/>
                            <a:pathLst>
                              <a:path w="1177290" h="904240">
                                <a:moveTo>
                                  <a:pt x="137299" y="99352"/>
                                </a:moveTo>
                                <a:lnTo>
                                  <a:pt x="0" y="99352"/>
                                </a:lnTo>
                                <a:lnTo>
                                  <a:pt x="0" y="904151"/>
                                </a:lnTo>
                                <a:lnTo>
                                  <a:pt x="137299" y="904151"/>
                                </a:lnTo>
                                <a:lnTo>
                                  <a:pt x="137299" y="99352"/>
                                </a:lnTo>
                                <a:close/>
                              </a:path>
                              <a:path w="1177290" h="904240">
                                <a:moveTo>
                                  <a:pt x="1176845" y="0"/>
                                </a:moveTo>
                                <a:lnTo>
                                  <a:pt x="1039533" y="0"/>
                                </a:lnTo>
                                <a:lnTo>
                                  <a:pt x="1039533" y="904151"/>
                                </a:lnTo>
                                <a:lnTo>
                                  <a:pt x="1176845" y="904151"/>
                                </a:lnTo>
                                <a:lnTo>
                                  <a:pt x="1176845" y="0"/>
                                </a:lnTo>
                                <a:close/>
                              </a:path>
                            </a:pathLst>
                          </a:custGeom>
                          <a:solidFill>
                            <a:srgbClr val="74C043"/>
                          </a:solidFill>
                        </wps:spPr>
                        <wps:bodyPr wrap="square" lIns="0" tIns="0" rIns="0" bIns="0" rtlCol="0">
                          <a:prstTxWarp prst="textNoShape">
                            <a:avLst/>
                          </a:prstTxWarp>
                          <a:noAutofit/>
                        </wps:bodyPr>
                      </wps:wsp>
                      <wps:wsp>
                        <wps:cNvPr id="426" name="Graphic 426"/>
                        <wps:cNvSpPr/>
                        <wps:spPr>
                          <a:xfrm>
                            <a:off x="766191" y="891340"/>
                            <a:ext cx="1177290" cy="876300"/>
                          </a:xfrm>
                          <a:custGeom>
                            <a:avLst/>
                            <a:gdLst/>
                            <a:ahLst/>
                            <a:cxnLst/>
                            <a:rect l="l" t="t" r="r" b="b"/>
                            <a:pathLst>
                              <a:path w="1177290" h="876300">
                                <a:moveTo>
                                  <a:pt x="137299" y="184518"/>
                                </a:moveTo>
                                <a:lnTo>
                                  <a:pt x="0" y="184518"/>
                                </a:lnTo>
                                <a:lnTo>
                                  <a:pt x="0" y="875779"/>
                                </a:lnTo>
                                <a:lnTo>
                                  <a:pt x="137299" y="875779"/>
                                </a:lnTo>
                                <a:lnTo>
                                  <a:pt x="137299" y="184518"/>
                                </a:lnTo>
                                <a:close/>
                              </a:path>
                              <a:path w="1177290" h="876300">
                                <a:moveTo>
                                  <a:pt x="1176832" y="0"/>
                                </a:moveTo>
                                <a:lnTo>
                                  <a:pt x="1039545" y="0"/>
                                </a:lnTo>
                                <a:lnTo>
                                  <a:pt x="1039545" y="875779"/>
                                </a:lnTo>
                                <a:lnTo>
                                  <a:pt x="1176832" y="875779"/>
                                </a:lnTo>
                                <a:lnTo>
                                  <a:pt x="1176832" y="0"/>
                                </a:lnTo>
                                <a:close/>
                              </a:path>
                            </a:pathLst>
                          </a:custGeom>
                          <a:solidFill>
                            <a:srgbClr val="7D8FC8"/>
                          </a:solidFill>
                        </wps:spPr>
                        <wps:bodyPr wrap="square" lIns="0" tIns="0" rIns="0" bIns="0" rtlCol="0">
                          <a:prstTxWarp prst="textNoShape">
                            <a:avLst/>
                          </a:prstTxWarp>
                          <a:noAutofit/>
                        </wps:bodyPr>
                      </wps:wsp>
                      <wps:wsp>
                        <wps:cNvPr id="427" name="Graphic 427"/>
                        <wps:cNvSpPr/>
                        <wps:spPr>
                          <a:xfrm>
                            <a:off x="903490" y="820372"/>
                            <a:ext cx="1186815" cy="946785"/>
                          </a:xfrm>
                          <a:custGeom>
                            <a:avLst/>
                            <a:gdLst/>
                            <a:ahLst/>
                            <a:cxnLst/>
                            <a:rect l="l" t="t" r="r" b="b"/>
                            <a:pathLst>
                              <a:path w="1186815" h="946785">
                                <a:moveTo>
                                  <a:pt x="147104" y="241300"/>
                                </a:moveTo>
                                <a:lnTo>
                                  <a:pt x="0" y="241300"/>
                                </a:lnTo>
                                <a:lnTo>
                                  <a:pt x="0" y="946746"/>
                                </a:lnTo>
                                <a:lnTo>
                                  <a:pt x="147104" y="946746"/>
                                </a:lnTo>
                                <a:lnTo>
                                  <a:pt x="147104" y="241300"/>
                                </a:lnTo>
                                <a:close/>
                              </a:path>
                              <a:path w="1186815" h="946785">
                                <a:moveTo>
                                  <a:pt x="1186649" y="0"/>
                                </a:moveTo>
                                <a:lnTo>
                                  <a:pt x="1039533" y="0"/>
                                </a:lnTo>
                                <a:lnTo>
                                  <a:pt x="1039533" y="946746"/>
                                </a:lnTo>
                                <a:lnTo>
                                  <a:pt x="1186649" y="946746"/>
                                </a:lnTo>
                                <a:lnTo>
                                  <a:pt x="1186649" y="0"/>
                                </a:lnTo>
                                <a:close/>
                              </a:path>
                            </a:pathLst>
                          </a:custGeom>
                          <a:solidFill>
                            <a:srgbClr val="58B6E7"/>
                          </a:solidFill>
                        </wps:spPr>
                        <wps:bodyPr wrap="square" lIns="0" tIns="0" rIns="0" bIns="0" rtlCol="0">
                          <a:prstTxWarp prst="textNoShape">
                            <a:avLst/>
                          </a:prstTxWarp>
                          <a:noAutofit/>
                        </wps:bodyPr>
                      </wps:wsp>
                      <wps:wsp>
                        <wps:cNvPr id="428" name="Graphic 428"/>
                        <wps:cNvSpPr/>
                        <wps:spPr>
                          <a:xfrm>
                            <a:off x="109127" y="260380"/>
                            <a:ext cx="2187575" cy="1506855"/>
                          </a:xfrm>
                          <a:custGeom>
                            <a:avLst/>
                            <a:gdLst/>
                            <a:ahLst/>
                            <a:cxnLst/>
                            <a:rect l="l" t="t" r="r" b="b"/>
                            <a:pathLst>
                              <a:path w="2187575" h="1506855">
                                <a:moveTo>
                                  <a:pt x="2116627" y="0"/>
                                </a:moveTo>
                                <a:lnTo>
                                  <a:pt x="2187185" y="0"/>
                                </a:lnTo>
                              </a:path>
                              <a:path w="2187575" h="1506855">
                                <a:moveTo>
                                  <a:pt x="2116627" y="241287"/>
                                </a:moveTo>
                                <a:lnTo>
                                  <a:pt x="2187185" y="241287"/>
                                </a:lnTo>
                              </a:path>
                              <a:path w="2187575" h="1506855">
                                <a:moveTo>
                                  <a:pt x="2116627" y="496770"/>
                                </a:moveTo>
                                <a:lnTo>
                                  <a:pt x="2187185" y="496770"/>
                                </a:lnTo>
                              </a:path>
                              <a:path w="2187575" h="1506855">
                                <a:moveTo>
                                  <a:pt x="2116627" y="752254"/>
                                </a:moveTo>
                                <a:lnTo>
                                  <a:pt x="2187185" y="752254"/>
                                </a:lnTo>
                              </a:path>
                              <a:path w="2187575" h="1506855">
                                <a:moveTo>
                                  <a:pt x="2116627" y="993550"/>
                                </a:moveTo>
                                <a:lnTo>
                                  <a:pt x="2187185" y="993550"/>
                                </a:lnTo>
                              </a:path>
                              <a:path w="2187575" h="1506855">
                                <a:moveTo>
                                  <a:pt x="2116627" y="1249042"/>
                                </a:moveTo>
                                <a:lnTo>
                                  <a:pt x="2187185" y="1249042"/>
                                </a:lnTo>
                              </a:path>
                              <a:path w="2187575" h="1506855">
                                <a:moveTo>
                                  <a:pt x="2079078" y="1436179"/>
                                </a:moveTo>
                                <a:lnTo>
                                  <a:pt x="2079078" y="1506736"/>
                                </a:lnTo>
                              </a:path>
                              <a:path w="2187575" h="1506855">
                                <a:moveTo>
                                  <a:pt x="1039545" y="1436179"/>
                                </a:moveTo>
                                <a:lnTo>
                                  <a:pt x="1039545" y="1506736"/>
                                </a:lnTo>
                              </a:path>
                              <a:path w="2187575" h="1506855">
                                <a:moveTo>
                                  <a:pt x="0" y="1436179"/>
                                </a:moveTo>
                                <a:lnTo>
                                  <a:pt x="0" y="1506736"/>
                                </a:lnTo>
                              </a:path>
                            </a:pathLst>
                          </a:custGeom>
                          <a:ln w="6223">
                            <a:solidFill>
                              <a:srgbClr val="231F20"/>
                            </a:solidFill>
                            <a:prstDash val="solid"/>
                          </a:ln>
                        </wps:spPr>
                        <wps:bodyPr wrap="square" lIns="0" tIns="0" rIns="0" bIns="0" rtlCol="0">
                          <a:prstTxWarp prst="textNoShape">
                            <a:avLst/>
                          </a:prstTxWarp>
                          <a:noAutofit/>
                        </wps:bodyPr>
                      </wps:wsp>
                      <wps:wsp>
                        <wps:cNvPr id="429" name="Graphic 429"/>
                        <wps:cNvSpPr/>
                        <wps:spPr>
                          <a:xfrm>
                            <a:off x="391355" y="76946"/>
                            <a:ext cx="88265" cy="88265"/>
                          </a:xfrm>
                          <a:custGeom>
                            <a:avLst/>
                            <a:gdLst/>
                            <a:ahLst/>
                            <a:cxnLst/>
                            <a:rect l="l" t="t" r="r" b="b"/>
                            <a:pathLst>
                              <a:path w="88265" h="88265">
                                <a:moveTo>
                                  <a:pt x="88198" y="0"/>
                                </a:moveTo>
                                <a:lnTo>
                                  <a:pt x="0" y="0"/>
                                </a:lnTo>
                                <a:lnTo>
                                  <a:pt x="0" y="88197"/>
                                </a:lnTo>
                                <a:lnTo>
                                  <a:pt x="88198" y="88197"/>
                                </a:lnTo>
                                <a:lnTo>
                                  <a:pt x="88198" y="0"/>
                                </a:lnTo>
                                <a:close/>
                              </a:path>
                            </a:pathLst>
                          </a:custGeom>
                          <a:solidFill>
                            <a:srgbClr val="00568B"/>
                          </a:solidFill>
                        </wps:spPr>
                        <wps:bodyPr wrap="square" lIns="0" tIns="0" rIns="0" bIns="0" rtlCol="0">
                          <a:prstTxWarp prst="textNoShape">
                            <a:avLst/>
                          </a:prstTxWarp>
                          <a:noAutofit/>
                        </wps:bodyPr>
                      </wps:wsp>
                      <wps:wsp>
                        <wps:cNvPr id="430" name="Graphic 430"/>
                        <wps:cNvSpPr/>
                        <wps:spPr>
                          <a:xfrm>
                            <a:off x="391355" y="191604"/>
                            <a:ext cx="88265" cy="88265"/>
                          </a:xfrm>
                          <a:custGeom>
                            <a:avLst/>
                            <a:gdLst/>
                            <a:ahLst/>
                            <a:cxnLst/>
                            <a:rect l="l" t="t" r="r" b="b"/>
                            <a:pathLst>
                              <a:path w="88265" h="88265">
                                <a:moveTo>
                                  <a:pt x="88198" y="0"/>
                                </a:moveTo>
                                <a:lnTo>
                                  <a:pt x="0" y="0"/>
                                </a:lnTo>
                                <a:lnTo>
                                  <a:pt x="0" y="88197"/>
                                </a:lnTo>
                                <a:lnTo>
                                  <a:pt x="88198" y="88197"/>
                                </a:lnTo>
                                <a:lnTo>
                                  <a:pt x="88198" y="0"/>
                                </a:lnTo>
                                <a:close/>
                              </a:path>
                            </a:pathLst>
                          </a:custGeom>
                          <a:solidFill>
                            <a:srgbClr val="B01C88"/>
                          </a:solidFill>
                        </wps:spPr>
                        <wps:bodyPr wrap="square" lIns="0" tIns="0" rIns="0" bIns="0" rtlCol="0">
                          <a:prstTxWarp prst="textNoShape">
                            <a:avLst/>
                          </a:prstTxWarp>
                          <a:noAutofit/>
                        </wps:bodyPr>
                      </wps:wsp>
                      <wps:wsp>
                        <wps:cNvPr id="431" name="Graphic 431"/>
                        <wps:cNvSpPr/>
                        <wps:spPr>
                          <a:xfrm>
                            <a:off x="391355" y="306268"/>
                            <a:ext cx="88265" cy="88265"/>
                          </a:xfrm>
                          <a:custGeom>
                            <a:avLst/>
                            <a:gdLst/>
                            <a:ahLst/>
                            <a:cxnLst/>
                            <a:rect l="l" t="t" r="r" b="b"/>
                            <a:pathLst>
                              <a:path w="88265" h="88265">
                                <a:moveTo>
                                  <a:pt x="88198" y="0"/>
                                </a:moveTo>
                                <a:lnTo>
                                  <a:pt x="0" y="0"/>
                                </a:lnTo>
                                <a:lnTo>
                                  <a:pt x="0" y="88197"/>
                                </a:lnTo>
                                <a:lnTo>
                                  <a:pt x="88198" y="88197"/>
                                </a:lnTo>
                                <a:lnTo>
                                  <a:pt x="88198" y="0"/>
                                </a:lnTo>
                                <a:close/>
                              </a:path>
                            </a:pathLst>
                          </a:custGeom>
                          <a:solidFill>
                            <a:srgbClr val="FCAF17"/>
                          </a:solidFill>
                        </wps:spPr>
                        <wps:bodyPr wrap="square" lIns="0" tIns="0" rIns="0" bIns="0" rtlCol="0">
                          <a:prstTxWarp prst="textNoShape">
                            <a:avLst/>
                          </a:prstTxWarp>
                          <a:noAutofit/>
                        </wps:bodyPr>
                      </wps:wsp>
                      <wps:wsp>
                        <wps:cNvPr id="432" name="Graphic 432"/>
                        <wps:cNvSpPr/>
                        <wps:spPr>
                          <a:xfrm>
                            <a:off x="833438" y="76946"/>
                            <a:ext cx="88265" cy="88265"/>
                          </a:xfrm>
                          <a:custGeom>
                            <a:avLst/>
                            <a:gdLst/>
                            <a:ahLst/>
                            <a:cxnLst/>
                            <a:rect l="l" t="t" r="r" b="b"/>
                            <a:pathLst>
                              <a:path w="88265" h="88265">
                                <a:moveTo>
                                  <a:pt x="88191" y="0"/>
                                </a:moveTo>
                                <a:lnTo>
                                  <a:pt x="0" y="0"/>
                                </a:lnTo>
                                <a:lnTo>
                                  <a:pt x="0" y="88197"/>
                                </a:lnTo>
                                <a:lnTo>
                                  <a:pt x="88191" y="88197"/>
                                </a:lnTo>
                                <a:lnTo>
                                  <a:pt x="88191" y="0"/>
                                </a:lnTo>
                                <a:close/>
                              </a:path>
                            </a:pathLst>
                          </a:custGeom>
                          <a:solidFill>
                            <a:srgbClr val="74C043"/>
                          </a:solidFill>
                        </wps:spPr>
                        <wps:bodyPr wrap="square" lIns="0" tIns="0" rIns="0" bIns="0" rtlCol="0">
                          <a:prstTxWarp prst="textNoShape">
                            <a:avLst/>
                          </a:prstTxWarp>
                          <a:noAutofit/>
                        </wps:bodyPr>
                      </wps:wsp>
                      <wps:wsp>
                        <wps:cNvPr id="433" name="Graphic 433"/>
                        <wps:cNvSpPr/>
                        <wps:spPr>
                          <a:xfrm>
                            <a:off x="833438" y="191604"/>
                            <a:ext cx="88265" cy="88265"/>
                          </a:xfrm>
                          <a:custGeom>
                            <a:avLst/>
                            <a:gdLst/>
                            <a:ahLst/>
                            <a:cxnLst/>
                            <a:rect l="l" t="t" r="r" b="b"/>
                            <a:pathLst>
                              <a:path w="88265" h="88265">
                                <a:moveTo>
                                  <a:pt x="88191" y="0"/>
                                </a:moveTo>
                                <a:lnTo>
                                  <a:pt x="0" y="0"/>
                                </a:lnTo>
                                <a:lnTo>
                                  <a:pt x="0" y="88197"/>
                                </a:lnTo>
                                <a:lnTo>
                                  <a:pt x="88191" y="88197"/>
                                </a:lnTo>
                                <a:lnTo>
                                  <a:pt x="88191" y="0"/>
                                </a:lnTo>
                                <a:close/>
                              </a:path>
                            </a:pathLst>
                          </a:custGeom>
                          <a:solidFill>
                            <a:srgbClr val="7D8FC8"/>
                          </a:solidFill>
                        </wps:spPr>
                        <wps:bodyPr wrap="square" lIns="0" tIns="0" rIns="0" bIns="0" rtlCol="0">
                          <a:prstTxWarp prst="textNoShape">
                            <a:avLst/>
                          </a:prstTxWarp>
                          <a:noAutofit/>
                        </wps:bodyPr>
                      </wps:wsp>
                      <wps:wsp>
                        <wps:cNvPr id="434" name="Graphic 434"/>
                        <wps:cNvSpPr/>
                        <wps:spPr>
                          <a:xfrm>
                            <a:off x="833438" y="306268"/>
                            <a:ext cx="88265" cy="88265"/>
                          </a:xfrm>
                          <a:custGeom>
                            <a:avLst/>
                            <a:gdLst/>
                            <a:ahLst/>
                            <a:cxnLst/>
                            <a:rect l="l" t="t" r="r" b="b"/>
                            <a:pathLst>
                              <a:path w="88265" h="88265">
                                <a:moveTo>
                                  <a:pt x="88191" y="0"/>
                                </a:moveTo>
                                <a:lnTo>
                                  <a:pt x="0" y="0"/>
                                </a:lnTo>
                                <a:lnTo>
                                  <a:pt x="0" y="88197"/>
                                </a:lnTo>
                                <a:lnTo>
                                  <a:pt x="88191" y="88197"/>
                                </a:lnTo>
                                <a:lnTo>
                                  <a:pt x="88191" y="0"/>
                                </a:lnTo>
                                <a:close/>
                              </a:path>
                            </a:pathLst>
                          </a:custGeom>
                          <a:solidFill>
                            <a:srgbClr val="58B6E7"/>
                          </a:solidFill>
                        </wps:spPr>
                        <wps:bodyPr wrap="square" lIns="0" tIns="0" rIns="0" bIns="0" rtlCol="0">
                          <a:prstTxWarp prst="textNoShape">
                            <a:avLst/>
                          </a:prstTxWarp>
                          <a:noAutofit/>
                        </wps:bodyPr>
                      </wps:wsp>
                      <wps:wsp>
                        <wps:cNvPr id="435" name="Graphic 435"/>
                        <wps:cNvSpPr/>
                        <wps:spPr>
                          <a:xfrm>
                            <a:off x="3111" y="260380"/>
                            <a:ext cx="71120" cy="1249045"/>
                          </a:xfrm>
                          <a:custGeom>
                            <a:avLst/>
                            <a:gdLst/>
                            <a:ahLst/>
                            <a:cxnLst/>
                            <a:rect l="l" t="t" r="r" b="b"/>
                            <a:pathLst>
                              <a:path w="71120" h="1249045">
                                <a:moveTo>
                                  <a:pt x="0" y="0"/>
                                </a:moveTo>
                                <a:lnTo>
                                  <a:pt x="70556" y="0"/>
                                </a:lnTo>
                              </a:path>
                              <a:path w="71120" h="1249045">
                                <a:moveTo>
                                  <a:pt x="0" y="241287"/>
                                </a:moveTo>
                                <a:lnTo>
                                  <a:pt x="70556" y="241287"/>
                                </a:lnTo>
                              </a:path>
                              <a:path w="71120" h="1249045">
                                <a:moveTo>
                                  <a:pt x="0" y="496770"/>
                                </a:moveTo>
                                <a:lnTo>
                                  <a:pt x="70556" y="496770"/>
                                </a:lnTo>
                              </a:path>
                              <a:path w="71120" h="1249045">
                                <a:moveTo>
                                  <a:pt x="0" y="752254"/>
                                </a:moveTo>
                                <a:lnTo>
                                  <a:pt x="70556" y="752254"/>
                                </a:lnTo>
                              </a:path>
                              <a:path w="71120" h="1249045">
                                <a:moveTo>
                                  <a:pt x="0" y="993550"/>
                                </a:moveTo>
                                <a:lnTo>
                                  <a:pt x="70556" y="993550"/>
                                </a:lnTo>
                              </a:path>
                              <a:path w="71120" h="1249045">
                                <a:moveTo>
                                  <a:pt x="0" y="1249042"/>
                                </a:moveTo>
                                <a:lnTo>
                                  <a:pt x="70556" y="1249042"/>
                                </a:lnTo>
                              </a:path>
                            </a:pathLst>
                          </a:custGeom>
                          <a:ln w="6223">
                            <a:solidFill>
                              <a:srgbClr val="231F20"/>
                            </a:solidFill>
                            <a:prstDash val="solid"/>
                          </a:ln>
                        </wps:spPr>
                        <wps:bodyPr wrap="square" lIns="0" tIns="0" rIns="0" bIns="0" rtlCol="0">
                          <a:prstTxWarp prst="textNoShape">
                            <a:avLst/>
                          </a:prstTxWarp>
                          <a:noAutofit/>
                        </wps:bodyPr>
                      </wps:wsp>
                      <wps:wsp>
                        <wps:cNvPr id="436" name="Graphic 436"/>
                        <wps:cNvSpPr/>
                        <wps:spPr>
                          <a:xfrm>
                            <a:off x="3111" y="3111"/>
                            <a:ext cx="2293620" cy="1764030"/>
                          </a:xfrm>
                          <a:custGeom>
                            <a:avLst/>
                            <a:gdLst/>
                            <a:ahLst/>
                            <a:cxnLst/>
                            <a:rect l="l" t="t" r="r" b="b"/>
                            <a:pathLst>
                              <a:path w="2293620" h="1764030">
                                <a:moveTo>
                                  <a:pt x="0" y="1764005"/>
                                </a:moveTo>
                                <a:lnTo>
                                  <a:pt x="2293200" y="1764005"/>
                                </a:lnTo>
                                <a:lnTo>
                                  <a:pt x="2293200" y="0"/>
                                </a:lnTo>
                                <a:lnTo>
                                  <a:pt x="0" y="0"/>
                                </a:lnTo>
                                <a:lnTo>
                                  <a:pt x="0" y="1764005"/>
                                </a:lnTo>
                                <a:close/>
                              </a:path>
                            </a:pathLst>
                          </a:custGeom>
                          <a:ln w="6223">
                            <a:solidFill>
                              <a:srgbClr val="231F20"/>
                            </a:solidFill>
                            <a:prstDash val="solid"/>
                          </a:ln>
                        </wps:spPr>
                        <wps:bodyPr wrap="square" lIns="0" tIns="0" rIns="0" bIns="0" rtlCol="0">
                          <a:prstTxWarp prst="textNoShape">
                            <a:avLst/>
                          </a:prstTxWarp>
                          <a:noAutofit/>
                        </wps:bodyPr>
                      </wps:wsp>
                      <wps:wsp>
                        <wps:cNvPr id="437" name="Textbox 437"/>
                        <wps:cNvSpPr txBox="1"/>
                        <wps:spPr>
                          <a:xfrm>
                            <a:off x="0" y="0"/>
                            <a:ext cx="2299970" cy="1770380"/>
                          </a:xfrm>
                          <a:prstGeom prst="rect">
                            <a:avLst/>
                          </a:prstGeom>
                        </wps:spPr>
                        <wps:txbx>
                          <w:txbxContent>
                            <w:p w14:paraId="4F0356E0" w14:textId="77777777" w:rsidR="006D5EBA" w:rsidRDefault="00363CC2">
                              <w:pPr>
                                <w:tabs>
                                  <w:tab w:val="left" w:pos="1498"/>
                                </w:tabs>
                                <w:spacing w:before="127"/>
                                <w:ind w:left="808"/>
                                <w:rPr>
                                  <w:sz w:val="11"/>
                                </w:rPr>
                              </w:pPr>
                              <w:r>
                                <w:rPr>
                                  <w:color w:val="231F20"/>
                                  <w:spacing w:val="-4"/>
                                  <w:sz w:val="11"/>
                                </w:rPr>
                                <w:t>2011</w:t>
                              </w:r>
                              <w:r>
                                <w:rPr>
                                  <w:color w:val="231F20"/>
                                  <w:spacing w:val="-3"/>
                                  <w:sz w:val="11"/>
                                </w:rPr>
                                <w:t xml:space="preserve"> </w:t>
                              </w:r>
                              <w:r>
                                <w:rPr>
                                  <w:color w:val="231F20"/>
                                  <w:spacing w:val="-5"/>
                                  <w:sz w:val="11"/>
                                </w:rPr>
                                <w:t>H2</w:t>
                              </w:r>
                              <w:r>
                                <w:rPr>
                                  <w:color w:val="231F20"/>
                                  <w:sz w:val="11"/>
                                </w:rPr>
                                <w:tab/>
                                <w:t>2014</w:t>
                              </w:r>
                              <w:r>
                                <w:rPr>
                                  <w:color w:val="231F20"/>
                                  <w:spacing w:val="-3"/>
                                  <w:sz w:val="11"/>
                                </w:rPr>
                                <w:t xml:space="preserve"> </w:t>
                              </w:r>
                              <w:r>
                                <w:rPr>
                                  <w:color w:val="231F20"/>
                                  <w:spacing w:val="-5"/>
                                  <w:sz w:val="11"/>
                                </w:rPr>
                                <w:t>H2</w:t>
                              </w:r>
                            </w:p>
                            <w:p w14:paraId="4E28A58B" w14:textId="77777777" w:rsidR="006D5EBA" w:rsidRDefault="00363CC2">
                              <w:pPr>
                                <w:tabs>
                                  <w:tab w:val="left" w:pos="1498"/>
                                </w:tabs>
                                <w:spacing w:before="52"/>
                                <w:ind w:left="808"/>
                                <w:rPr>
                                  <w:sz w:val="11"/>
                                </w:rPr>
                              </w:pPr>
                              <w:r>
                                <w:rPr>
                                  <w:color w:val="231F20"/>
                                  <w:sz w:val="11"/>
                                </w:rPr>
                                <w:t>2012</w:t>
                              </w:r>
                              <w:r>
                                <w:rPr>
                                  <w:color w:val="231F20"/>
                                  <w:spacing w:val="-7"/>
                                  <w:sz w:val="11"/>
                                </w:rPr>
                                <w:t xml:space="preserve"> </w:t>
                              </w:r>
                              <w:r>
                                <w:rPr>
                                  <w:color w:val="231F20"/>
                                  <w:spacing w:val="-5"/>
                                  <w:sz w:val="11"/>
                                </w:rPr>
                                <w:t>H2</w:t>
                              </w:r>
                              <w:r>
                                <w:rPr>
                                  <w:color w:val="231F20"/>
                                  <w:sz w:val="11"/>
                                </w:rPr>
                                <w:tab/>
                                <w:t>2015</w:t>
                              </w:r>
                              <w:r>
                                <w:rPr>
                                  <w:color w:val="231F20"/>
                                  <w:spacing w:val="-7"/>
                                  <w:sz w:val="11"/>
                                </w:rPr>
                                <w:t xml:space="preserve"> </w:t>
                              </w:r>
                              <w:r>
                                <w:rPr>
                                  <w:color w:val="231F20"/>
                                  <w:spacing w:val="-5"/>
                                  <w:sz w:val="11"/>
                                </w:rPr>
                                <w:t>H2</w:t>
                              </w:r>
                            </w:p>
                            <w:p w14:paraId="08639AFE" w14:textId="77777777" w:rsidR="006D5EBA" w:rsidRDefault="00363CC2">
                              <w:pPr>
                                <w:tabs>
                                  <w:tab w:val="left" w:pos="1498"/>
                                </w:tabs>
                                <w:spacing w:before="51"/>
                                <w:ind w:left="808"/>
                                <w:rPr>
                                  <w:sz w:val="11"/>
                                </w:rPr>
                              </w:pPr>
                              <w:r>
                                <w:rPr>
                                  <w:color w:val="231F20"/>
                                  <w:sz w:val="11"/>
                                </w:rPr>
                                <w:t>2013</w:t>
                              </w:r>
                              <w:r>
                                <w:rPr>
                                  <w:color w:val="231F20"/>
                                  <w:spacing w:val="-5"/>
                                  <w:sz w:val="11"/>
                                </w:rPr>
                                <w:t xml:space="preserve"> H2</w:t>
                              </w:r>
                              <w:r>
                                <w:rPr>
                                  <w:color w:val="231F20"/>
                                  <w:sz w:val="11"/>
                                </w:rPr>
                                <w:tab/>
                                <w:t>2016</w:t>
                              </w:r>
                              <w:r>
                                <w:rPr>
                                  <w:color w:val="231F20"/>
                                  <w:spacing w:val="-5"/>
                                  <w:sz w:val="11"/>
                                </w:rPr>
                                <w:t xml:space="preserve"> H1</w:t>
                              </w:r>
                            </w:p>
                          </w:txbxContent>
                        </wps:txbx>
                        <wps:bodyPr wrap="square" lIns="0" tIns="0" rIns="0" bIns="0" rtlCol="0">
                          <a:noAutofit/>
                        </wps:bodyPr>
                      </wps:wsp>
                    </wpg:wgp>
                  </a:graphicData>
                </a:graphic>
              </wp:anchor>
            </w:drawing>
          </mc:Choice>
          <mc:Fallback>
            <w:pict>
              <v:group w14:anchorId="782779D9" id="Group 421" o:spid="_x0000_s1320" style="position:absolute;left:0;text-align:left;margin-left:39.7pt;margin-top:2.5pt;width:181.1pt;height:139.4pt;z-index:15765504;mso-wrap-distance-left:0;mso-wrap-distance-right:0;mso-position-horizontal-relative:page" coordsize="22999,1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">
                <v:shape id="Graphic 422" o:spid="_x0000_s1321" style="position:absolute;left:2170;top:3236;width:11772;height:14440;visibility:visible;mso-wrap-style:square;v-text-anchor:top" coordsize="1177290,144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" path="m137299,70967l,70967,,1443507r137299,l137299,70967xem1176832,l1039533,r,1443507l1176832,1443507,1176832,xe" fillcolor="#00568b" stroked="f">
                  <v:path arrowok="t"/>
                </v:shape>
                <v:shape id="Graphic 423" o:spid="_x0000_s1322" style="position:absolute;left:3543;top:5790;width:11772;height:11881;visibility:visible;mso-wrap-style:square;v-text-anchor:top" coordsize="1177290,118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" path="m137287,70980l,70980,,1188034r137287,l137287,70980xem1176832,l1039533,r,1188034l1176832,1188034,1176832,xe" fillcolor="#b01c88" stroked="f">
                  <v:path arrowok="t"/>
                </v:shape>
                <v:shape id="Graphic 424" o:spid="_x0000_s1323" style="position:absolute;left:4915;top:7068;width:11773;height:10604;visibility:visible;mso-wrap-style:square;v-text-anchor:top" coordsize="1177290,10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" path="m137299,85166l,85166r,975118l137299,1060284r,-975118xem1176832,l1039545,r,1060284l1176832,1060284,1176832,xe" fillcolor="#fcaf17" stroked="f">
                  <v:path arrowok="t"/>
                </v:shape>
                <v:shape id="Graphic 425" o:spid="_x0000_s1324" style="position:absolute;left:6288;top:8629;width:11773;height:9043;visibility:visible;mso-wrap-style:square;v-text-anchor:top" coordsize="1177290,90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" path="m137299,99352l,99352,,904151r137299,l137299,99352xem1176845,l1039533,r,904151l1176845,904151,1176845,xe" fillcolor="#74c043" stroked="f">
                  <v:path arrowok="t"/>
                </v:shape>
                <v:shape id="Graphic 426" o:spid="_x0000_s1325" style="position:absolute;left:7661;top:8913;width:11773;height:8763;visibility:visible;mso-wrap-style:square;v-text-anchor:top" coordsize="117729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" path="m137299,184518l,184518,,875779r137299,l137299,184518xem1176832,l1039545,r,875779l1176832,875779,1176832,xe" fillcolor="#7d8fc8" stroked="f">
                  <v:path arrowok="t"/>
                </v:shape>
                <v:shape id="Graphic 427" o:spid="_x0000_s1326" style="position:absolute;left:9034;top:8203;width:11869;height:9468;visibility:visible;mso-wrap-style:square;v-text-anchor:top" coordsize="1186815,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" path="m147104,241300l,241300,,946746r147104,l147104,241300xem1186649,l1039533,r,946746l1186649,946746,1186649,xe" fillcolor="#58b6e7" stroked="f">
                  <v:path arrowok="t"/>
                </v:shape>
                <v:shape id="Graphic 428" o:spid="_x0000_s1327" style="position:absolute;left:1091;top:2603;width:21876;height:15069;visibility:visible;mso-wrap-style:square;v-text-anchor:top" coordsize="2187575,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" path="m2116627,r70558,em2116627,241287r70558,em2116627,496770r70558,em2116627,752254r70558,em2116627,993550r70558,em2116627,1249042r70558,em2079078,1436179r,70557em1039545,1436179r,70557em,1436179r,70557e" filled="f" strokecolor="#231f20" strokeweight=".49pt">
                  <v:path arrowok="t"/>
                </v:shape>
                <v:shape id="Graphic 429" o:spid="_x0000_s1328" style="position:absolute;left:3913;top:769;width:883;height:883;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" path="m88198,l,,,88197r88198,l88198,xe" fillcolor="#00568b" stroked="f">
                  <v:path arrowok="t"/>
                </v:shape>
                <v:shape id="Graphic 430" o:spid="_x0000_s1329" style="position:absolute;left:3913;top:1916;width:883;height:882;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" path="m88198,l,,,88197r88198,l88198,xe" fillcolor="#b01c88" stroked="f">
                  <v:path arrowok="t"/>
                </v:shape>
                <v:shape id="Graphic 431" o:spid="_x0000_s1330" style="position:absolute;left:3913;top:3062;width:883;height:883;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" path="m88198,l,,,88197r88198,l88198,xe" fillcolor="#fcaf17" stroked="f">
                  <v:path arrowok="t"/>
                </v:shape>
                <v:shape id="Graphic 432" o:spid="_x0000_s1331" style="position:absolute;left:8334;top:769;width:883;height:883;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" path="m88191,l,,,88197r88191,l88191,xe" fillcolor="#74c043" stroked="f">
                  <v:path arrowok="t"/>
                </v:shape>
                <v:shape id="Graphic 433" o:spid="_x0000_s1332" style="position:absolute;left:8334;top:1916;width:883;height:882;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" path="m88191,l,,,88197r88191,l88191,xe" fillcolor="#7d8fc8" stroked="f">
                  <v:path arrowok="t"/>
                </v:shape>
                <v:shape id="Graphic 434" o:spid="_x0000_s1333" style="position:absolute;left:8334;top:3062;width:883;height:883;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" path="m88191,l,,,88197r88191,l88191,xe" fillcolor="#58b6e7" stroked="f">
                  <v:path arrowok="t"/>
                </v:shape>
                <v:shape id="Graphic 435" o:spid="_x0000_s1334" style="position:absolute;left:31;top:2603;width:711;height:12491;visibility:visible;mso-wrap-style:square;v-text-anchor:top" coordsize="71120,124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" path="m,l70556,em,241287r70556,em,496770r70556,em,752254r70556,em,993550r70556,em,1249042r70556,e" filled="f" strokecolor="#231f20" strokeweight=".49pt">
                  <v:path arrowok="t"/>
                </v:shape>
                <v:shape id="Graphic 436" o:spid="_x0000_s1335" style="position:absolute;left:31;top:31;width:22936;height:17640;visibility:visible;mso-wrap-style:square;v-text-anchor:top" coordsize="2293620,176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" path="m,1764005r2293200,l2293200,,,,,1764005xe" filled="f" strokecolor="#231f20" strokeweight=".49pt">
                  <v:path arrowok="t"/>
                </v:shape>
                <v:shape id="Textbox 437" o:spid="_x0000_s1336" type="#_x0000_t202" style="position:absolute;width:22999;height:17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4F0356E0" w14:textId="77777777" w:rsidR="006D5EBA" w:rsidRDefault="00363CC2">
                        <w:pPr>
                          <w:tabs>
                            <w:tab w:val="left" w:pos="1498"/>
                          </w:tabs>
                          <w:spacing w:before="127"/>
                          <w:ind w:left="808"/>
                          <w:rPr>
                            <w:sz w:val="11"/>
                          </w:rPr>
                        </w:pPr>
                        <w:r>
                          <w:rPr>
                            <w:color w:val="231F20"/>
                            <w:spacing w:val="-4"/>
                            <w:sz w:val="11"/>
                          </w:rPr>
                          <w:t>2011</w:t>
                        </w:r>
                        <w:r>
                          <w:rPr>
                            <w:color w:val="231F20"/>
                            <w:spacing w:val="-3"/>
                            <w:sz w:val="11"/>
                          </w:rPr>
                          <w:t xml:space="preserve"> </w:t>
                        </w:r>
                        <w:r>
                          <w:rPr>
                            <w:color w:val="231F20"/>
                            <w:spacing w:val="-5"/>
                            <w:sz w:val="11"/>
                          </w:rPr>
                          <w:t>H2</w:t>
                        </w:r>
                        <w:r>
                          <w:rPr>
                            <w:color w:val="231F20"/>
                            <w:sz w:val="11"/>
                          </w:rPr>
                          <w:tab/>
                          <w:t>2014</w:t>
                        </w:r>
                        <w:r>
                          <w:rPr>
                            <w:color w:val="231F20"/>
                            <w:spacing w:val="-3"/>
                            <w:sz w:val="11"/>
                          </w:rPr>
                          <w:t xml:space="preserve"> </w:t>
                        </w:r>
                        <w:r>
                          <w:rPr>
                            <w:color w:val="231F20"/>
                            <w:spacing w:val="-5"/>
                            <w:sz w:val="11"/>
                          </w:rPr>
                          <w:t>H2</w:t>
                        </w:r>
                      </w:p>
                      <w:p w14:paraId="4E28A58B" w14:textId="77777777" w:rsidR="006D5EBA" w:rsidRDefault="00363CC2">
                        <w:pPr>
                          <w:tabs>
                            <w:tab w:val="left" w:pos="1498"/>
                          </w:tabs>
                          <w:spacing w:before="52"/>
                          <w:ind w:left="808"/>
                          <w:rPr>
                            <w:sz w:val="11"/>
                          </w:rPr>
                        </w:pPr>
                        <w:r>
                          <w:rPr>
                            <w:color w:val="231F20"/>
                            <w:sz w:val="11"/>
                          </w:rPr>
                          <w:t>2012</w:t>
                        </w:r>
                        <w:r>
                          <w:rPr>
                            <w:color w:val="231F20"/>
                            <w:spacing w:val="-7"/>
                            <w:sz w:val="11"/>
                          </w:rPr>
                          <w:t xml:space="preserve"> </w:t>
                        </w:r>
                        <w:r>
                          <w:rPr>
                            <w:color w:val="231F20"/>
                            <w:spacing w:val="-5"/>
                            <w:sz w:val="11"/>
                          </w:rPr>
                          <w:t>H2</w:t>
                        </w:r>
                        <w:r>
                          <w:rPr>
                            <w:color w:val="231F20"/>
                            <w:sz w:val="11"/>
                          </w:rPr>
                          <w:tab/>
                          <w:t>2015</w:t>
                        </w:r>
                        <w:r>
                          <w:rPr>
                            <w:color w:val="231F20"/>
                            <w:spacing w:val="-7"/>
                            <w:sz w:val="11"/>
                          </w:rPr>
                          <w:t xml:space="preserve"> </w:t>
                        </w:r>
                        <w:r>
                          <w:rPr>
                            <w:color w:val="231F20"/>
                            <w:spacing w:val="-5"/>
                            <w:sz w:val="11"/>
                          </w:rPr>
                          <w:t>H2</w:t>
                        </w:r>
                      </w:p>
                      <w:p w14:paraId="08639AFE" w14:textId="77777777" w:rsidR="006D5EBA" w:rsidRDefault="00363CC2">
                        <w:pPr>
                          <w:tabs>
                            <w:tab w:val="left" w:pos="1498"/>
                          </w:tabs>
                          <w:spacing w:before="51"/>
                          <w:ind w:left="808"/>
                          <w:rPr>
                            <w:sz w:val="11"/>
                          </w:rPr>
                        </w:pPr>
                        <w:r>
                          <w:rPr>
                            <w:color w:val="231F20"/>
                            <w:sz w:val="11"/>
                          </w:rPr>
                          <w:t>2013</w:t>
                        </w:r>
                        <w:r>
                          <w:rPr>
                            <w:color w:val="231F20"/>
                            <w:spacing w:val="-5"/>
                            <w:sz w:val="11"/>
                          </w:rPr>
                          <w:t xml:space="preserve"> H2</w:t>
                        </w:r>
                        <w:r>
                          <w:rPr>
                            <w:color w:val="231F20"/>
                            <w:sz w:val="11"/>
                          </w:rPr>
                          <w:tab/>
                          <w:t>2016</w:t>
                        </w:r>
                        <w:r>
                          <w:rPr>
                            <w:color w:val="231F20"/>
                            <w:spacing w:val="-5"/>
                            <w:sz w:val="11"/>
                          </w:rPr>
                          <w:t xml:space="preserve"> H1</w:t>
                        </w:r>
                      </w:p>
                    </w:txbxContent>
                  </v:textbox>
                </v:shape>
                <w10:wrap anchorx="page"/>
              </v:group>
            </w:pict>
          </mc:Fallback>
        </mc:AlternateContent>
      </w:r>
      <w:r>
        <w:rPr>
          <w:color w:val="231F20"/>
          <w:spacing w:val="-10"/>
          <w:sz w:val="11"/>
        </w:rPr>
        <w:t>7</w:t>
      </w:r>
    </w:p>
    <w:p w14:paraId="0776FF19" w14:textId="77777777" w:rsidR="006D5EBA" w:rsidRDefault="006D5EBA">
      <w:pPr>
        <w:pStyle w:val="BodyText"/>
        <w:rPr>
          <w:sz w:val="11"/>
        </w:rPr>
      </w:pPr>
    </w:p>
    <w:p w14:paraId="7B2520CB" w14:textId="77777777" w:rsidR="006D5EBA" w:rsidRDefault="006D5EBA">
      <w:pPr>
        <w:pStyle w:val="BodyText"/>
        <w:spacing w:before="13"/>
        <w:rPr>
          <w:sz w:val="11"/>
        </w:rPr>
      </w:pPr>
    </w:p>
    <w:p w14:paraId="5A680D39" w14:textId="77777777" w:rsidR="006D5EBA" w:rsidRDefault="00363CC2">
      <w:pPr>
        <w:ind w:right="547"/>
        <w:jc w:val="right"/>
        <w:rPr>
          <w:sz w:val="11"/>
        </w:rPr>
      </w:pPr>
      <w:r>
        <w:rPr>
          <w:color w:val="231F20"/>
          <w:spacing w:val="-10"/>
          <w:w w:val="110"/>
          <w:sz w:val="11"/>
        </w:rPr>
        <w:t>6</w:t>
      </w:r>
    </w:p>
    <w:p w14:paraId="64D018C0" w14:textId="77777777" w:rsidR="006D5EBA" w:rsidRDefault="006D5EBA">
      <w:pPr>
        <w:pStyle w:val="BodyText"/>
        <w:rPr>
          <w:sz w:val="11"/>
        </w:rPr>
      </w:pPr>
    </w:p>
    <w:p w14:paraId="1E525DCF" w14:textId="77777777" w:rsidR="006D5EBA" w:rsidRDefault="006D5EBA">
      <w:pPr>
        <w:pStyle w:val="BodyText"/>
        <w:spacing w:before="12"/>
        <w:rPr>
          <w:sz w:val="11"/>
        </w:rPr>
      </w:pPr>
    </w:p>
    <w:p w14:paraId="58E5A2CB" w14:textId="77777777" w:rsidR="006D5EBA" w:rsidRDefault="00363CC2">
      <w:pPr>
        <w:ind w:right="547"/>
        <w:jc w:val="right"/>
        <w:rPr>
          <w:sz w:val="11"/>
        </w:rPr>
      </w:pPr>
      <w:r>
        <w:rPr>
          <w:color w:val="231F20"/>
          <w:spacing w:val="-10"/>
          <w:w w:val="105"/>
          <w:sz w:val="11"/>
        </w:rPr>
        <w:t>5</w:t>
      </w:r>
    </w:p>
    <w:p w14:paraId="7CA3225B" w14:textId="77777777" w:rsidR="006D5EBA" w:rsidRDefault="006D5EBA">
      <w:pPr>
        <w:pStyle w:val="BodyText"/>
        <w:rPr>
          <w:sz w:val="11"/>
        </w:rPr>
      </w:pPr>
    </w:p>
    <w:p w14:paraId="1969EA62" w14:textId="77777777" w:rsidR="006D5EBA" w:rsidRDefault="006D5EBA">
      <w:pPr>
        <w:pStyle w:val="BodyText"/>
        <w:spacing w:before="12"/>
        <w:rPr>
          <w:sz w:val="11"/>
        </w:rPr>
      </w:pPr>
    </w:p>
    <w:p w14:paraId="0F5165AE" w14:textId="77777777" w:rsidR="006D5EBA" w:rsidRDefault="00363CC2">
      <w:pPr>
        <w:ind w:right="547"/>
        <w:jc w:val="right"/>
        <w:rPr>
          <w:sz w:val="11"/>
        </w:rPr>
      </w:pPr>
      <w:r>
        <w:rPr>
          <w:color w:val="231F20"/>
          <w:spacing w:val="-10"/>
          <w:w w:val="110"/>
          <w:sz w:val="11"/>
        </w:rPr>
        <w:t>4</w:t>
      </w:r>
    </w:p>
    <w:p w14:paraId="40B680E7" w14:textId="77777777" w:rsidR="006D5EBA" w:rsidRDefault="006D5EBA">
      <w:pPr>
        <w:pStyle w:val="BodyText"/>
        <w:rPr>
          <w:sz w:val="11"/>
        </w:rPr>
      </w:pPr>
    </w:p>
    <w:p w14:paraId="347BFCB4" w14:textId="77777777" w:rsidR="006D5EBA" w:rsidRDefault="006D5EBA">
      <w:pPr>
        <w:pStyle w:val="BodyText"/>
        <w:spacing w:before="13"/>
        <w:rPr>
          <w:sz w:val="11"/>
        </w:rPr>
      </w:pPr>
    </w:p>
    <w:p w14:paraId="139A569E" w14:textId="77777777" w:rsidR="006D5EBA" w:rsidRDefault="00363CC2">
      <w:pPr>
        <w:ind w:right="547"/>
        <w:jc w:val="right"/>
        <w:rPr>
          <w:sz w:val="11"/>
        </w:rPr>
      </w:pPr>
      <w:r>
        <w:rPr>
          <w:color w:val="231F20"/>
          <w:spacing w:val="-10"/>
          <w:w w:val="105"/>
          <w:sz w:val="11"/>
        </w:rPr>
        <w:t>3</w:t>
      </w:r>
    </w:p>
    <w:p w14:paraId="22F99AFB" w14:textId="77777777" w:rsidR="006D5EBA" w:rsidRDefault="006D5EBA">
      <w:pPr>
        <w:pStyle w:val="BodyText"/>
        <w:rPr>
          <w:sz w:val="11"/>
        </w:rPr>
      </w:pPr>
    </w:p>
    <w:p w14:paraId="5CBB4FC5" w14:textId="77777777" w:rsidR="006D5EBA" w:rsidRDefault="006D5EBA">
      <w:pPr>
        <w:pStyle w:val="BodyText"/>
        <w:spacing w:before="12"/>
        <w:rPr>
          <w:sz w:val="11"/>
        </w:rPr>
      </w:pPr>
    </w:p>
    <w:p w14:paraId="18F02870" w14:textId="77777777" w:rsidR="006D5EBA" w:rsidRDefault="00363CC2">
      <w:pPr>
        <w:ind w:right="547"/>
        <w:jc w:val="right"/>
        <w:rPr>
          <w:sz w:val="11"/>
        </w:rPr>
      </w:pPr>
      <w:r>
        <w:rPr>
          <w:color w:val="231F20"/>
          <w:spacing w:val="-10"/>
          <w:sz w:val="11"/>
        </w:rPr>
        <w:t>2</w:t>
      </w:r>
    </w:p>
    <w:p w14:paraId="504C0B6E" w14:textId="77777777" w:rsidR="006D5EBA" w:rsidRDefault="006D5EBA">
      <w:pPr>
        <w:pStyle w:val="BodyText"/>
        <w:rPr>
          <w:sz w:val="11"/>
        </w:rPr>
      </w:pPr>
    </w:p>
    <w:p w14:paraId="105F6463" w14:textId="77777777" w:rsidR="006D5EBA" w:rsidRDefault="006D5EBA">
      <w:pPr>
        <w:pStyle w:val="BodyText"/>
        <w:spacing w:before="12"/>
        <w:rPr>
          <w:sz w:val="11"/>
        </w:rPr>
      </w:pPr>
    </w:p>
    <w:p w14:paraId="369AF33F" w14:textId="77777777" w:rsidR="006D5EBA" w:rsidRDefault="00363CC2">
      <w:pPr>
        <w:ind w:right="547"/>
        <w:jc w:val="right"/>
        <w:rPr>
          <w:sz w:val="11"/>
        </w:rPr>
      </w:pPr>
      <w:r>
        <w:rPr>
          <w:color w:val="231F20"/>
          <w:spacing w:val="-10"/>
          <w:w w:val="95"/>
          <w:sz w:val="11"/>
        </w:rPr>
        <w:t>1</w:t>
      </w:r>
    </w:p>
    <w:p w14:paraId="71728416" w14:textId="77777777" w:rsidR="006D5EBA" w:rsidRDefault="006D5EBA">
      <w:pPr>
        <w:pStyle w:val="BodyText"/>
        <w:rPr>
          <w:sz w:val="11"/>
        </w:rPr>
      </w:pPr>
    </w:p>
    <w:p w14:paraId="514235C7" w14:textId="77777777" w:rsidR="006D5EBA" w:rsidRDefault="006D5EBA">
      <w:pPr>
        <w:pStyle w:val="BodyText"/>
        <w:spacing w:before="13"/>
        <w:rPr>
          <w:sz w:val="11"/>
        </w:rPr>
      </w:pPr>
    </w:p>
    <w:p w14:paraId="741601CF" w14:textId="77777777" w:rsidR="006D5EBA" w:rsidRDefault="00363CC2">
      <w:pPr>
        <w:spacing w:line="122" w:lineRule="exact"/>
        <w:ind w:left="3759"/>
        <w:rPr>
          <w:sz w:val="11"/>
        </w:rPr>
      </w:pPr>
      <w:r>
        <w:rPr>
          <w:color w:val="231F20"/>
          <w:spacing w:val="-10"/>
          <w:w w:val="110"/>
          <w:sz w:val="11"/>
        </w:rPr>
        <w:t>0</w:t>
      </w:r>
    </w:p>
    <w:p w14:paraId="0B505F55" w14:textId="77777777" w:rsidR="006D5EBA" w:rsidRDefault="00363CC2">
      <w:pPr>
        <w:tabs>
          <w:tab w:val="left" w:pos="2291"/>
        </w:tabs>
        <w:spacing w:line="122" w:lineRule="exact"/>
        <w:ind w:left="561"/>
        <w:rPr>
          <w:sz w:val="11"/>
        </w:rPr>
      </w:pPr>
      <w:r>
        <w:rPr>
          <w:color w:val="231F20"/>
          <w:spacing w:val="-2"/>
          <w:sz w:val="11"/>
        </w:rPr>
        <w:t>Mortgage</w:t>
      </w:r>
      <w:r>
        <w:rPr>
          <w:color w:val="231F20"/>
          <w:spacing w:val="-6"/>
          <w:sz w:val="11"/>
        </w:rPr>
        <w:t xml:space="preserve"> </w:t>
      </w:r>
      <w:r>
        <w:rPr>
          <w:color w:val="231F20"/>
          <w:spacing w:val="-2"/>
          <w:sz w:val="11"/>
        </w:rPr>
        <w:t>LTI</w:t>
      </w:r>
      <w:r>
        <w:rPr>
          <w:color w:val="231F20"/>
          <w:spacing w:val="-6"/>
          <w:sz w:val="11"/>
        </w:rPr>
        <w:t xml:space="preserve"> </w:t>
      </w:r>
      <w:r>
        <w:rPr>
          <w:color w:val="231F20"/>
          <w:spacing w:val="-2"/>
          <w:sz w:val="11"/>
        </w:rPr>
        <w:t>above</w:t>
      </w:r>
      <w:r>
        <w:rPr>
          <w:color w:val="231F20"/>
          <w:spacing w:val="-6"/>
          <w:sz w:val="11"/>
        </w:rPr>
        <w:t xml:space="preserve"> </w:t>
      </w:r>
      <w:r>
        <w:rPr>
          <w:color w:val="231F20"/>
          <w:spacing w:val="-10"/>
          <w:sz w:val="11"/>
        </w:rPr>
        <w:t>4</w:t>
      </w:r>
      <w:r>
        <w:rPr>
          <w:color w:val="231F20"/>
          <w:sz w:val="11"/>
        </w:rPr>
        <w:tab/>
      </w:r>
      <w:r>
        <w:rPr>
          <w:color w:val="231F20"/>
          <w:spacing w:val="-4"/>
          <w:sz w:val="11"/>
        </w:rPr>
        <w:t>Total</w:t>
      </w:r>
      <w:r>
        <w:rPr>
          <w:color w:val="231F20"/>
          <w:sz w:val="11"/>
        </w:rPr>
        <w:t xml:space="preserve"> </w:t>
      </w:r>
      <w:r>
        <w:rPr>
          <w:color w:val="231F20"/>
          <w:spacing w:val="-4"/>
          <w:sz w:val="11"/>
        </w:rPr>
        <w:t>DTI</w:t>
      </w:r>
      <w:r>
        <w:rPr>
          <w:color w:val="231F20"/>
          <w:sz w:val="11"/>
        </w:rPr>
        <w:t xml:space="preserve"> </w:t>
      </w:r>
      <w:r>
        <w:rPr>
          <w:color w:val="231F20"/>
          <w:spacing w:val="-4"/>
          <w:sz w:val="11"/>
        </w:rPr>
        <w:t>above</w:t>
      </w:r>
      <w:r>
        <w:rPr>
          <w:color w:val="231F20"/>
          <w:spacing w:val="1"/>
          <w:sz w:val="11"/>
        </w:rPr>
        <w:t xml:space="preserve"> </w:t>
      </w:r>
      <w:r>
        <w:rPr>
          <w:color w:val="231F20"/>
          <w:spacing w:val="-10"/>
          <w:sz w:val="11"/>
        </w:rPr>
        <w:t>4</w:t>
      </w:r>
    </w:p>
    <w:p w14:paraId="2566008B" w14:textId="77777777" w:rsidR="006D5EBA" w:rsidRDefault="006D5EBA">
      <w:pPr>
        <w:pStyle w:val="BodyText"/>
        <w:spacing w:before="17"/>
        <w:rPr>
          <w:sz w:val="11"/>
        </w:rPr>
      </w:pPr>
    </w:p>
    <w:p w14:paraId="552FA4F8" w14:textId="77777777" w:rsidR="006D5EBA" w:rsidRDefault="00363CC2">
      <w:pPr>
        <w:ind w:left="85"/>
        <w:rPr>
          <w:sz w:val="11"/>
        </w:rPr>
      </w:pPr>
      <w:r>
        <w:rPr>
          <w:color w:val="231F20"/>
          <w:spacing w:val="-4"/>
          <w:sz w:val="11"/>
        </w:rPr>
        <w:t>Sources:</w:t>
      </w:r>
      <w:r>
        <w:rPr>
          <w:color w:val="231F20"/>
          <w:spacing w:val="20"/>
          <w:sz w:val="11"/>
        </w:rPr>
        <w:t xml:space="preserve"> </w:t>
      </w:r>
      <w:r>
        <w:rPr>
          <w:color w:val="231F20"/>
          <w:spacing w:val="-4"/>
          <w:sz w:val="11"/>
        </w:rPr>
        <w:t>NMG</w:t>
      </w:r>
      <w:r>
        <w:rPr>
          <w:color w:val="231F20"/>
          <w:spacing w:val="-7"/>
          <w:sz w:val="11"/>
        </w:rPr>
        <w:t xml:space="preserve"> </w:t>
      </w:r>
      <w:r>
        <w:rPr>
          <w:color w:val="231F20"/>
          <w:spacing w:val="-4"/>
          <w:sz w:val="11"/>
        </w:rPr>
        <w:t>survey</w:t>
      </w:r>
      <w:r>
        <w:rPr>
          <w:color w:val="231F20"/>
          <w:spacing w:val="-6"/>
          <w:sz w:val="11"/>
        </w:rPr>
        <w:t xml:space="preserve"> </w:t>
      </w:r>
      <w:r>
        <w:rPr>
          <w:color w:val="231F20"/>
          <w:spacing w:val="-4"/>
          <w:sz w:val="11"/>
        </w:rPr>
        <w:t>and</w:t>
      </w:r>
      <w:r>
        <w:rPr>
          <w:color w:val="231F20"/>
          <w:spacing w:val="-7"/>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1FD89B15" w14:textId="77777777" w:rsidR="006D5EBA" w:rsidRDefault="00363CC2">
      <w:pPr>
        <w:pStyle w:val="BodyText"/>
        <w:spacing w:before="34" w:line="268" w:lineRule="auto"/>
        <w:ind w:left="85" w:right="485"/>
      </w:pPr>
      <w:r>
        <w:br w:type="column"/>
      </w:r>
      <w:r>
        <w:rPr>
          <w:color w:val="231F20"/>
          <w:w w:val="90"/>
        </w:rPr>
        <w:t>in</w:t>
      </w:r>
      <w:r>
        <w:rPr>
          <w:color w:val="231F20"/>
          <w:spacing w:val="-1"/>
          <w:w w:val="90"/>
        </w:rPr>
        <w:t xml:space="preserve"> </w:t>
      </w:r>
      <w:r>
        <w:rPr>
          <w:color w:val="231F20"/>
          <w:w w:val="90"/>
        </w:rPr>
        <w:t>order</w:t>
      </w:r>
      <w:r>
        <w:rPr>
          <w:color w:val="231F20"/>
          <w:spacing w:val="-1"/>
          <w:w w:val="90"/>
        </w:rPr>
        <w:t xml:space="preserve"> </w:t>
      </w:r>
      <w:r>
        <w:rPr>
          <w:color w:val="231F20"/>
          <w:w w:val="90"/>
        </w:rPr>
        <w:t>to</w:t>
      </w:r>
      <w:r>
        <w:rPr>
          <w:color w:val="231F20"/>
          <w:spacing w:val="-1"/>
          <w:w w:val="90"/>
        </w:rPr>
        <w:t xml:space="preserve"> </w:t>
      </w:r>
      <w:r>
        <w:rPr>
          <w:color w:val="231F20"/>
          <w:w w:val="90"/>
        </w:rPr>
        <w:t>continue</w:t>
      </w:r>
      <w:r>
        <w:rPr>
          <w:color w:val="231F20"/>
          <w:spacing w:val="-1"/>
          <w:w w:val="90"/>
        </w:rPr>
        <w:t xml:space="preserve"> </w:t>
      </w:r>
      <w:r>
        <w:rPr>
          <w:color w:val="231F20"/>
          <w:w w:val="90"/>
        </w:rPr>
        <w:t>servicing</w:t>
      </w:r>
      <w:r>
        <w:rPr>
          <w:color w:val="231F20"/>
          <w:spacing w:val="-1"/>
          <w:w w:val="90"/>
        </w:rPr>
        <w:t xml:space="preserve"> </w:t>
      </w:r>
      <w:r>
        <w:rPr>
          <w:color w:val="231F20"/>
          <w:w w:val="90"/>
        </w:rPr>
        <w:t>their</w:t>
      </w:r>
      <w:r>
        <w:rPr>
          <w:color w:val="231F20"/>
          <w:spacing w:val="-1"/>
          <w:w w:val="90"/>
        </w:rPr>
        <w:t xml:space="preserve"> </w:t>
      </w:r>
      <w:r>
        <w:rPr>
          <w:color w:val="231F20"/>
          <w:w w:val="90"/>
        </w:rPr>
        <w:t>debts,</w:t>
      </w:r>
      <w:r>
        <w:rPr>
          <w:color w:val="231F20"/>
          <w:spacing w:val="-1"/>
          <w:w w:val="90"/>
        </w:rPr>
        <w:t xml:space="preserve"> </w:t>
      </w:r>
      <w:r>
        <w:rPr>
          <w:color w:val="231F20"/>
          <w:w w:val="90"/>
        </w:rPr>
        <w:t>with</w:t>
      </w:r>
      <w:r>
        <w:rPr>
          <w:color w:val="231F20"/>
          <w:spacing w:val="-1"/>
          <w:w w:val="90"/>
        </w:rPr>
        <w:t xml:space="preserve"> </w:t>
      </w:r>
      <w:r>
        <w:rPr>
          <w:color w:val="231F20"/>
          <w:w w:val="90"/>
        </w:rPr>
        <w:t xml:space="preserve">adverse </w:t>
      </w:r>
      <w:r>
        <w:rPr>
          <w:color w:val="231F20"/>
          <w:w w:val="85"/>
        </w:rPr>
        <w:t>implications for economic activity.</w:t>
      </w:r>
      <w:r>
        <w:rPr>
          <w:color w:val="231F20"/>
          <w:spacing w:val="40"/>
        </w:rPr>
        <w:t xml:space="preserve"> </w:t>
      </w:r>
      <w:r>
        <w:rPr>
          <w:color w:val="231F20"/>
          <w:w w:val="85"/>
        </w:rPr>
        <w:t xml:space="preserve">Alternatively, vulnerable households may default on their debts, testing the resilience </w:t>
      </w:r>
      <w:r>
        <w:rPr>
          <w:color w:val="231F20"/>
          <w:w w:val="95"/>
        </w:rPr>
        <w:t>of</w:t>
      </w:r>
      <w:r>
        <w:rPr>
          <w:color w:val="231F20"/>
          <w:spacing w:val="-9"/>
          <w:w w:val="95"/>
        </w:rPr>
        <w:t xml:space="preserve"> </w:t>
      </w:r>
      <w:r>
        <w:rPr>
          <w:color w:val="231F20"/>
          <w:w w:val="95"/>
        </w:rPr>
        <w:t>lenders.</w:t>
      </w:r>
    </w:p>
    <w:p w14:paraId="53C23810" w14:textId="77777777" w:rsidR="006D5EBA" w:rsidRDefault="006D5EBA">
      <w:pPr>
        <w:pStyle w:val="BodyText"/>
        <w:spacing w:before="17"/>
      </w:pPr>
    </w:p>
    <w:p w14:paraId="5CEDA9EF" w14:textId="77777777" w:rsidR="006D5EBA" w:rsidRDefault="00363CC2">
      <w:pPr>
        <w:pStyle w:val="BodyText"/>
        <w:spacing w:line="268" w:lineRule="auto"/>
        <w:ind w:left="85" w:right="232"/>
      </w:pPr>
      <w:r>
        <w:rPr>
          <w:color w:val="231F20"/>
          <w:spacing w:val="-6"/>
        </w:rPr>
        <w:t>The</w:t>
      </w:r>
      <w:r>
        <w:rPr>
          <w:color w:val="231F20"/>
          <w:spacing w:val="-14"/>
        </w:rPr>
        <w:t xml:space="preserve"> </w:t>
      </w:r>
      <w:r>
        <w:rPr>
          <w:color w:val="231F20"/>
          <w:spacing w:val="-6"/>
        </w:rPr>
        <w:t>proportion</w:t>
      </w:r>
      <w:r>
        <w:rPr>
          <w:color w:val="231F20"/>
          <w:spacing w:val="-14"/>
        </w:rPr>
        <w:t xml:space="preserve"> </w:t>
      </w:r>
      <w:r>
        <w:rPr>
          <w:color w:val="231F20"/>
          <w:spacing w:val="-6"/>
        </w:rPr>
        <w:t>of</w:t>
      </w:r>
      <w:r>
        <w:rPr>
          <w:color w:val="231F20"/>
          <w:spacing w:val="-14"/>
        </w:rPr>
        <w:t xml:space="preserve"> </w:t>
      </w:r>
      <w:r>
        <w:rPr>
          <w:color w:val="231F20"/>
          <w:spacing w:val="-6"/>
        </w:rPr>
        <w:t>households</w:t>
      </w:r>
      <w:r>
        <w:rPr>
          <w:color w:val="231F20"/>
          <w:spacing w:val="-14"/>
        </w:rPr>
        <w:t xml:space="preserve"> </w:t>
      </w:r>
      <w:r>
        <w:rPr>
          <w:color w:val="231F20"/>
          <w:spacing w:val="-6"/>
        </w:rPr>
        <w:t>with</w:t>
      </w:r>
      <w:r>
        <w:rPr>
          <w:color w:val="231F20"/>
          <w:spacing w:val="-14"/>
        </w:rPr>
        <w:t xml:space="preserve"> </w:t>
      </w:r>
      <w:r>
        <w:rPr>
          <w:color w:val="231F20"/>
          <w:spacing w:val="-6"/>
        </w:rPr>
        <w:t>high</w:t>
      </w:r>
      <w:r>
        <w:rPr>
          <w:color w:val="231F20"/>
          <w:spacing w:val="-14"/>
        </w:rPr>
        <w:t xml:space="preserve"> </w:t>
      </w:r>
      <w:r>
        <w:rPr>
          <w:color w:val="231F20"/>
          <w:spacing w:val="-6"/>
        </w:rPr>
        <w:t>mortgage</w:t>
      </w:r>
      <w:r>
        <w:rPr>
          <w:color w:val="231F20"/>
          <w:spacing w:val="-14"/>
        </w:rPr>
        <w:t xml:space="preserve"> </w:t>
      </w:r>
      <w:r>
        <w:rPr>
          <w:color w:val="231F20"/>
          <w:spacing w:val="-6"/>
        </w:rPr>
        <w:t>loan</w:t>
      </w:r>
      <w:r>
        <w:rPr>
          <w:color w:val="231F20"/>
          <w:spacing w:val="-14"/>
        </w:rPr>
        <w:t xml:space="preserve"> </w:t>
      </w:r>
      <w:r>
        <w:rPr>
          <w:color w:val="231F20"/>
          <w:spacing w:val="-6"/>
        </w:rPr>
        <w:t xml:space="preserve">to </w:t>
      </w:r>
      <w:r>
        <w:rPr>
          <w:color w:val="231F20"/>
          <w:w w:val="85"/>
        </w:rPr>
        <w:t xml:space="preserve">income (LTI) and total DTI ratios declined in the four years to </w:t>
      </w:r>
      <w:r>
        <w:rPr>
          <w:color w:val="231F20"/>
          <w:w w:val="90"/>
        </w:rPr>
        <w:t>2015 (Chart A.19).</w:t>
      </w:r>
      <w:r>
        <w:rPr>
          <w:color w:val="231F20"/>
          <w:spacing w:val="40"/>
        </w:rPr>
        <w:t xml:space="preserve"> </w:t>
      </w:r>
      <w:r>
        <w:rPr>
          <w:color w:val="231F20"/>
          <w:w w:val="90"/>
        </w:rPr>
        <w:t>The proportion of households with high mortgage DSRs also declined in the same period.</w:t>
      </w:r>
      <w:r>
        <w:rPr>
          <w:color w:val="231F20"/>
          <w:spacing w:val="40"/>
        </w:rPr>
        <w:t xml:space="preserve"> </w:t>
      </w:r>
      <w:r>
        <w:rPr>
          <w:color w:val="231F20"/>
          <w:w w:val="90"/>
        </w:rPr>
        <w:t>These declines have not continued in the first half of 2016.</w:t>
      </w:r>
    </w:p>
    <w:p w14:paraId="249D13C9" w14:textId="77777777" w:rsidR="006D5EBA" w:rsidRDefault="006D5EBA">
      <w:pPr>
        <w:pStyle w:val="BodyText"/>
        <w:spacing w:before="17"/>
      </w:pPr>
    </w:p>
    <w:p w14:paraId="390CD751" w14:textId="77777777" w:rsidR="006D5EBA" w:rsidRDefault="00363CC2">
      <w:pPr>
        <w:pStyle w:val="BodyText"/>
        <w:spacing w:line="268" w:lineRule="auto"/>
        <w:ind w:left="85" w:right="232"/>
      </w:pPr>
      <w:r>
        <w:rPr>
          <w:color w:val="231F20"/>
          <w:w w:val="90"/>
        </w:rPr>
        <w:t xml:space="preserve">Persistently low levels of borrowing rates have been </w:t>
      </w:r>
      <w:r>
        <w:rPr>
          <w:color w:val="231F20"/>
          <w:spacing w:val="-6"/>
        </w:rPr>
        <w:t>supportive</w:t>
      </w:r>
      <w:r>
        <w:rPr>
          <w:color w:val="231F20"/>
          <w:spacing w:val="-16"/>
        </w:rPr>
        <w:t xml:space="preserve"> </w:t>
      </w:r>
      <w:r>
        <w:rPr>
          <w:color w:val="231F20"/>
          <w:spacing w:val="-6"/>
        </w:rPr>
        <w:t>of</w:t>
      </w:r>
      <w:r>
        <w:rPr>
          <w:color w:val="231F20"/>
          <w:spacing w:val="-16"/>
        </w:rPr>
        <w:t xml:space="preserve"> </w:t>
      </w:r>
      <w:r>
        <w:rPr>
          <w:color w:val="231F20"/>
          <w:spacing w:val="-6"/>
        </w:rPr>
        <w:t>debt-servicing</w:t>
      </w:r>
      <w:r>
        <w:rPr>
          <w:color w:val="231F20"/>
          <w:spacing w:val="-16"/>
        </w:rPr>
        <w:t xml:space="preserve"> </w:t>
      </w:r>
      <w:r>
        <w:rPr>
          <w:color w:val="231F20"/>
          <w:spacing w:val="-6"/>
        </w:rPr>
        <w:t>costs</w:t>
      </w:r>
      <w:r>
        <w:rPr>
          <w:color w:val="231F20"/>
          <w:spacing w:val="-16"/>
        </w:rPr>
        <w:t xml:space="preserve"> </w:t>
      </w:r>
      <w:r>
        <w:rPr>
          <w:color w:val="231F20"/>
          <w:spacing w:val="-6"/>
        </w:rPr>
        <w:t>(Chart</w:t>
      </w:r>
      <w:r>
        <w:rPr>
          <w:color w:val="231F20"/>
          <w:spacing w:val="-15"/>
        </w:rPr>
        <w:t xml:space="preserve"> </w:t>
      </w:r>
      <w:r>
        <w:rPr>
          <w:color w:val="231F20"/>
          <w:spacing w:val="-6"/>
        </w:rPr>
        <w:t>A.20).</w:t>
      </w:r>
      <w:r>
        <w:rPr>
          <w:color w:val="231F20"/>
          <w:spacing w:val="30"/>
        </w:rPr>
        <w:t xml:space="preserve"> </w:t>
      </w:r>
      <w:r>
        <w:rPr>
          <w:color w:val="231F20"/>
          <w:spacing w:val="-6"/>
        </w:rPr>
        <w:t>But</w:t>
      </w:r>
      <w:r>
        <w:rPr>
          <w:color w:val="231F20"/>
          <w:spacing w:val="-16"/>
        </w:rPr>
        <w:t xml:space="preserve"> </w:t>
      </w:r>
      <w:r>
        <w:rPr>
          <w:color w:val="231F20"/>
          <w:spacing w:val="-6"/>
        </w:rPr>
        <w:t xml:space="preserve">the </w:t>
      </w:r>
      <w:r>
        <w:rPr>
          <w:color w:val="231F20"/>
          <w:w w:val="90"/>
        </w:rPr>
        <w:t>ability</w:t>
      </w:r>
      <w:r>
        <w:rPr>
          <w:color w:val="231F20"/>
          <w:spacing w:val="-3"/>
          <w:w w:val="90"/>
        </w:rPr>
        <w:t xml:space="preserve"> </w:t>
      </w:r>
      <w:r>
        <w:rPr>
          <w:color w:val="231F20"/>
          <w:w w:val="90"/>
        </w:rPr>
        <w:t>of</w:t>
      </w:r>
      <w:r>
        <w:rPr>
          <w:color w:val="231F20"/>
          <w:spacing w:val="-3"/>
          <w:w w:val="90"/>
        </w:rPr>
        <w:t xml:space="preserve"> </w:t>
      </w:r>
      <w:r>
        <w:rPr>
          <w:color w:val="231F20"/>
          <w:w w:val="90"/>
        </w:rPr>
        <w:t>some</w:t>
      </w:r>
      <w:r>
        <w:rPr>
          <w:color w:val="231F20"/>
          <w:spacing w:val="-3"/>
          <w:w w:val="90"/>
        </w:rPr>
        <w:t xml:space="preserve"> </w:t>
      </w:r>
      <w:r>
        <w:rPr>
          <w:color w:val="231F20"/>
          <w:w w:val="90"/>
        </w:rPr>
        <w:t>households</w:t>
      </w:r>
      <w:r>
        <w:rPr>
          <w:color w:val="231F20"/>
          <w:spacing w:val="-3"/>
          <w:w w:val="90"/>
        </w:rPr>
        <w:t xml:space="preserve"> </w:t>
      </w:r>
      <w:r>
        <w:rPr>
          <w:color w:val="231F20"/>
          <w:w w:val="90"/>
        </w:rPr>
        <w:t>to</w:t>
      </w:r>
      <w:r>
        <w:rPr>
          <w:color w:val="231F20"/>
          <w:spacing w:val="-3"/>
          <w:w w:val="90"/>
        </w:rPr>
        <w:t xml:space="preserve"> </w:t>
      </w:r>
      <w:r>
        <w:rPr>
          <w:color w:val="231F20"/>
          <w:w w:val="90"/>
        </w:rPr>
        <w:t>service</w:t>
      </w:r>
      <w:r>
        <w:rPr>
          <w:color w:val="231F20"/>
          <w:spacing w:val="-3"/>
          <w:w w:val="90"/>
        </w:rPr>
        <w:t xml:space="preserve"> </w:t>
      </w:r>
      <w:r>
        <w:rPr>
          <w:color w:val="231F20"/>
          <w:w w:val="90"/>
        </w:rPr>
        <w:t>their</w:t>
      </w:r>
      <w:r>
        <w:rPr>
          <w:color w:val="231F20"/>
          <w:spacing w:val="-3"/>
          <w:w w:val="90"/>
        </w:rPr>
        <w:t xml:space="preserve"> </w:t>
      </w:r>
      <w:r>
        <w:rPr>
          <w:color w:val="231F20"/>
          <w:w w:val="90"/>
        </w:rPr>
        <w:t>debts</w:t>
      </w:r>
      <w:r>
        <w:rPr>
          <w:color w:val="231F20"/>
          <w:spacing w:val="-3"/>
          <w:w w:val="90"/>
        </w:rPr>
        <w:t xml:space="preserve"> </w:t>
      </w:r>
      <w:r>
        <w:rPr>
          <w:color w:val="231F20"/>
          <w:w w:val="90"/>
        </w:rPr>
        <w:t>would</w:t>
      </w:r>
      <w:r>
        <w:rPr>
          <w:color w:val="231F20"/>
          <w:spacing w:val="-3"/>
          <w:w w:val="90"/>
        </w:rPr>
        <w:t xml:space="preserve"> </w:t>
      </w:r>
      <w:r>
        <w:rPr>
          <w:color w:val="231F20"/>
          <w:w w:val="90"/>
        </w:rPr>
        <w:t xml:space="preserve">be </w:t>
      </w:r>
      <w:r>
        <w:rPr>
          <w:color w:val="231F20"/>
          <w:w w:val="85"/>
        </w:rPr>
        <w:t xml:space="preserve">materially affected in the event of weaker employment and </w:t>
      </w:r>
      <w:r>
        <w:rPr>
          <w:color w:val="231F20"/>
        </w:rPr>
        <w:t>income</w:t>
      </w:r>
      <w:r>
        <w:rPr>
          <w:color w:val="231F20"/>
          <w:spacing w:val="-12"/>
        </w:rPr>
        <w:t xml:space="preserve"> </w:t>
      </w:r>
      <w:r>
        <w:rPr>
          <w:color w:val="231F20"/>
        </w:rPr>
        <w:t>growth.</w:t>
      </w:r>
    </w:p>
    <w:p w14:paraId="3CAD1B56" w14:textId="77777777" w:rsidR="006D5EBA" w:rsidRDefault="006D5EBA">
      <w:pPr>
        <w:pStyle w:val="BodyText"/>
        <w:spacing w:before="17"/>
      </w:pPr>
    </w:p>
    <w:p w14:paraId="57FE9512" w14:textId="77777777" w:rsidR="006D5EBA" w:rsidRDefault="00363CC2">
      <w:pPr>
        <w:pStyle w:val="BodyText"/>
        <w:spacing w:before="1" w:line="268" w:lineRule="auto"/>
        <w:ind w:left="85" w:right="232"/>
      </w:pPr>
      <w:r>
        <w:rPr>
          <w:color w:val="231F20"/>
          <w:w w:val="90"/>
        </w:rPr>
        <w:t>Rising household indebtedness has reflected growth in household credit.</w:t>
      </w:r>
      <w:r>
        <w:rPr>
          <w:color w:val="231F20"/>
          <w:spacing w:val="40"/>
        </w:rPr>
        <w:t xml:space="preserve"> </w:t>
      </w:r>
      <w:r>
        <w:rPr>
          <w:color w:val="231F20"/>
          <w:w w:val="90"/>
        </w:rPr>
        <w:t xml:space="preserve">The annual growth rate of lending to </w:t>
      </w:r>
      <w:r>
        <w:rPr>
          <w:color w:val="231F20"/>
          <w:spacing w:val="-6"/>
        </w:rPr>
        <w:t>households</w:t>
      </w:r>
      <w:r>
        <w:rPr>
          <w:color w:val="231F20"/>
          <w:spacing w:val="-16"/>
        </w:rPr>
        <w:t xml:space="preserve"> </w:t>
      </w:r>
      <w:r>
        <w:rPr>
          <w:color w:val="231F20"/>
          <w:spacing w:val="-6"/>
        </w:rPr>
        <w:t>has</w:t>
      </w:r>
      <w:r>
        <w:rPr>
          <w:color w:val="231F20"/>
          <w:spacing w:val="-16"/>
        </w:rPr>
        <w:t xml:space="preserve"> </w:t>
      </w:r>
      <w:r>
        <w:rPr>
          <w:color w:val="231F20"/>
          <w:spacing w:val="-6"/>
        </w:rPr>
        <w:t>risen</w:t>
      </w:r>
      <w:r>
        <w:rPr>
          <w:color w:val="231F20"/>
          <w:spacing w:val="-16"/>
        </w:rPr>
        <w:t xml:space="preserve"> </w:t>
      </w:r>
      <w:r>
        <w:rPr>
          <w:color w:val="231F20"/>
          <w:spacing w:val="-6"/>
        </w:rPr>
        <w:t>in</w:t>
      </w:r>
      <w:r>
        <w:rPr>
          <w:color w:val="231F20"/>
          <w:spacing w:val="-16"/>
        </w:rPr>
        <w:t xml:space="preserve"> </w:t>
      </w:r>
      <w:r>
        <w:rPr>
          <w:color w:val="231F20"/>
          <w:spacing w:val="-6"/>
        </w:rPr>
        <w:t>each</w:t>
      </w:r>
      <w:r>
        <w:rPr>
          <w:color w:val="231F20"/>
          <w:spacing w:val="-16"/>
        </w:rPr>
        <w:t xml:space="preserve"> </w:t>
      </w:r>
      <w:r>
        <w:rPr>
          <w:color w:val="231F20"/>
          <w:spacing w:val="-6"/>
        </w:rPr>
        <w:t>quarter</w:t>
      </w:r>
      <w:r>
        <w:rPr>
          <w:color w:val="231F20"/>
          <w:spacing w:val="-16"/>
        </w:rPr>
        <w:t xml:space="preserve"> </w:t>
      </w:r>
      <w:r>
        <w:rPr>
          <w:color w:val="231F20"/>
          <w:spacing w:val="-6"/>
        </w:rPr>
        <w:t>since</w:t>
      </w:r>
      <w:r>
        <w:rPr>
          <w:color w:val="231F20"/>
          <w:spacing w:val="-16"/>
        </w:rPr>
        <w:t xml:space="preserve"> </w:t>
      </w:r>
      <w:r>
        <w:rPr>
          <w:color w:val="231F20"/>
          <w:spacing w:val="-6"/>
        </w:rPr>
        <w:t>2013</w:t>
      </w:r>
      <w:r>
        <w:rPr>
          <w:color w:val="231F20"/>
          <w:spacing w:val="-18"/>
        </w:rPr>
        <w:t xml:space="preserve"> </w:t>
      </w:r>
      <w:r>
        <w:rPr>
          <w:color w:val="231F20"/>
          <w:spacing w:val="-6"/>
        </w:rPr>
        <w:t>Q2.</w:t>
      </w:r>
      <w:r>
        <w:rPr>
          <w:color w:val="231F20"/>
          <w:spacing w:val="17"/>
        </w:rPr>
        <w:t xml:space="preserve"> </w:t>
      </w:r>
      <w:r>
        <w:rPr>
          <w:color w:val="231F20"/>
          <w:spacing w:val="-6"/>
        </w:rPr>
        <w:t xml:space="preserve">This </w:t>
      </w:r>
      <w:r>
        <w:rPr>
          <w:color w:val="231F20"/>
          <w:spacing w:val="-2"/>
          <w:w w:val="90"/>
        </w:rPr>
        <w:t>growth</w:t>
      </w:r>
      <w:r>
        <w:rPr>
          <w:color w:val="231F20"/>
          <w:spacing w:val="-4"/>
          <w:w w:val="90"/>
        </w:rPr>
        <w:t xml:space="preserve"> </w:t>
      </w:r>
      <w:r>
        <w:rPr>
          <w:color w:val="231F20"/>
          <w:spacing w:val="-2"/>
          <w:w w:val="90"/>
        </w:rPr>
        <w:t>rate</w:t>
      </w:r>
      <w:r>
        <w:rPr>
          <w:color w:val="231F20"/>
          <w:spacing w:val="-4"/>
          <w:w w:val="90"/>
        </w:rPr>
        <w:t xml:space="preserve"> </w:t>
      </w:r>
      <w:r>
        <w:rPr>
          <w:color w:val="231F20"/>
          <w:spacing w:val="-2"/>
          <w:w w:val="90"/>
        </w:rPr>
        <w:t>reached</w:t>
      </w:r>
      <w:r>
        <w:rPr>
          <w:color w:val="231F20"/>
          <w:spacing w:val="-4"/>
          <w:w w:val="90"/>
        </w:rPr>
        <w:t xml:space="preserve"> </w:t>
      </w:r>
      <w:r>
        <w:rPr>
          <w:color w:val="231F20"/>
          <w:spacing w:val="-2"/>
          <w:w w:val="90"/>
        </w:rPr>
        <w:t>4.1%</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2016</w:t>
      </w:r>
      <w:r>
        <w:rPr>
          <w:color w:val="231F20"/>
          <w:spacing w:val="-6"/>
          <w:w w:val="90"/>
        </w:rPr>
        <w:t xml:space="preserve"> </w:t>
      </w:r>
      <w:r>
        <w:rPr>
          <w:color w:val="231F20"/>
          <w:spacing w:val="-2"/>
          <w:w w:val="90"/>
        </w:rPr>
        <w:t>Q1,</w:t>
      </w:r>
      <w:r>
        <w:rPr>
          <w:color w:val="231F20"/>
          <w:spacing w:val="-4"/>
          <w:w w:val="90"/>
        </w:rPr>
        <w:t xml:space="preserve"> </w:t>
      </w:r>
      <w:r>
        <w:rPr>
          <w:color w:val="231F20"/>
          <w:spacing w:val="-2"/>
          <w:w w:val="90"/>
        </w:rPr>
        <w:t>its</w:t>
      </w:r>
      <w:r>
        <w:rPr>
          <w:color w:val="231F20"/>
          <w:spacing w:val="-4"/>
          <w:w w:val="90"/>
        </w:rPr>
        <w:t xml:space="preserve"> </w:t>
      </w:r>
      <w:r>
        <w:rPr>
          <w:color w:val="231F20"/>
          <w:spacing w:val="-2"/>
          <w:w w:val="90"/>
        </w:rPr>
        <w:t>highest</w:t>
      </w:r>
      <w:r>
        <w:rPr>
          <w:color w:val="231F20"/>
          <w:spacing w:val="-4"/>
          <w:w w:val="90"/>
        </w:rPr>
        <w:t xml:space="preserve"> </w:t>
      </w:r>
      <w:r>
        <w:rPr>
          <w:color w:val="231F20"/>
          <w:spacing w:val="-2"/>
          <w:w w:val="90"/>
        </w:rPr>
        <w:t>level</w:t>
      </w:r>
      <w:r>
        <w:rPr>
          <w:color w:val="231F20"/>
          <w:spacing w:val="-4"/>
          <w:w w:val="90"/>
        </w:rPr>
        <w:t xml:space="preserve"> </w:t>
      </w:r>
      <w:r>
        <w:rPr>
          <w:color w:val="231F20"/>
          <w:spacing w:val="-2"/>
          <w:w w:val="90"/>
        </w:rPr>
        <w:t>since</w:t>
      </w:r>
    </w:p>
    <w:p w14:paraId="5CA9C3C8"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375" w:space="954"/>
            <w:col w:w="5307"/>
          </w:cols>
        </w:sectPr>
      </w:pPr>
    </w:p>
    <w:p w14:paraId="77C8AD3D" w14:textId="77777777" w:rsidR="006D5EBA" w:rsidRDefault="006D5EBA">
      <w:pPr>
        <w:pStyle w:val="BodyText"/>
      </w:pPr>
    </w:p>
    <w:p w14:paraId="68AAF857" w14:textId="77777777" w:rsidR="006D5EBA" w:rsidRDefault="006D5EBA">
      <w:pPr>
        <w:pStyle w:val="BodyText"/>
      </w:pPr>
    </w:p>
    <w:p w14:paraId="02061320" w14:textId="77777777" w:rsidR="006D5EBA" w:rsidRDefault="006D5EBA">
      <w:pPr>
        <w:pStyle w:val="BodyText"/>
        <w:spacing w:before="155"/>
      </w:pPr>
    </w:p>
    <w:p w14:paraId="3E186D38" w14:textId="77777777" w:rsidR="006D5EBA" w:rsidRDefault="006D5EBA">
      <w:pPr>
        <w:pStyle w:val="BodyText"/>
        <w:sectPr w:rsidR="006D5EBA">
          <w:pgSz w:w="11910" w:h="16840"/>
          <w:pgMar w:top="620" w:right="566" w:bottom="280" w:left="708" w:header="425" w:footer="0" w:gutter="0"/>
          <w:cols w:space="720"/>
        </w:sectPr>
      </w:pPr>
    </w:p>
    <w:p w14:paraId="4A22D8D5" w14:textId="77777777" w:rsidR="006D5EBA" w:rsidRDefault="006D5EBA">
      <w:pPr>
        <w:pStyle w:val="BodyText"/>
        <w:spacing w:before="2"/>
        <w:rPr>
          <w:sz w:val="10"/>
        </w:rPr>
      </w:pPr>
    </w:p>
    <w:p w14:paraId="35E54BE8" w14:textId="77777777" w:rsidR="006D5EBA" w:rsidRDefault="00363CC2">
      <w:pPr>
        <w:pStyle w:val="BodyText"/>
        <w:spacing w:line="20" w:lineRule="exact"/>
        <w:ind w:left="85" w:right="-116"/>
        <w:rPr>
          <w:sz w:val="2"/>
        </w:rPr>
      </w:pPr>
      <w:r>
        <w:rPr>
          <w:noProof/>
          <w:sz w:val="2"/>
        </w:rPr>
        <mc:AlternateContent>
          <mc:Choice Requires="wpg">
            <w:drawing>
              <wp:inline distT="0" distB="0" distL="0" distR="0" wp14:anchorId="7C865596" wp14:editId="488E4B96">
                <wp:extent cx="2754630" cy="8890"/>
                <wp:effectExtent l="9525" t="0" r="0" b="635"/>
                <wp:docPr id="43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4630" cy="8890"/>
                          <a:chOff x="0" y="0"/>
                          <a:chExt cx="2754630" cy="8890"/>
                        </a:xfrm>
                      </wpg:grpSpPr>
                      <wps:wsp>
                        <wps:cNvPr id="439" name="Graphic 439"/>
                        <wps:cNvSpPr/>
                        <wps:spPr>
                          <a:xfrm>
                            <a:off x="0" y="4444"/>
                            <a:ext cx="2754630" cy="1270"/>
                          </a:xfrm>
                          <a:custGeom>
                            <a:avLst/>
                            <a:gdLst/>
                            <a:ahLst/>
                            <a:cxnLst/>
                            <a:rect l="l" t="t" r="r" b="b"/>
                            <a:pathLst>
                              <a:path w="2754630">
                                <a:moveTo>
                                  <a:pt x="0" y="0"/>
                                </a:moveTo>
                                <a:lnTo>
                                  <a:pt x="275400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EFB8D0A" id="Group 438" o:spid="_x0000_s1026" style="width:216.9pt;height:.7pt;mso-position-horizontal-relative:char;mso-position-vertical-relative:line" coordsize="275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">
                <v:shape id="Graphic 439" o:spid="_x0000_s1027" style="position:absolute;top:44;width:27546;height:13;visibility:visible;mso-wrap-style:square;v-text-anchor:top" coordsize="2754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" path="m,l2754007,e" filled="f" strokecolor="#751c66" strokeweight=".7pt">
                  <v:path arrowok="t"/>
                </v:shape>
                <w10:anchorlock/>
              </v:group>
            </w:pict>
          </mc:Fallback>
        </mc:AlternateContent>
      </w:r>
    </w:p>
    <w:p w14:paraId="389DC5AB" w14:textId="77777777" w:rsidR="006D5EBA" w:rsidRDefault="00363CC2">
      <w:pPr>
        <w:spacing w:before="73"/>
        <w:ind w:left="85"/>
        <w:rPr>
          <w:sz w:val="18"/>
        </w:rPr>
      </w:pPr>
      <w:r>
        <w:rPr>
          <w:b/>
          <w:color w:val="751C66"/>
          <w:spacing w:val="-6"/>
          <w:sz w:val="18"/>
        </w:rPr>
        <w:t>Chart</w:t>
      </w:r>
      <w:r>
        <w:rPr>
          <w:b/>
          <w:color w:val="751C66"/>
          <w:spacing w:val="-11"/>
          <w:sz w:val="18"/>
        </w:rPr>
        <w:t xml:space="preserve"> </w:t>
      </w:r>
      <w:r>
        <w:rPr>
          <w:b/>
          <w:color w:val="751C66"/>
          <w:spacing w:val="-6"/>
          <w:sz w:val="18"/>
        </w:rPr>
        <w:t>A.20</w:t>
      </w:r>
      <w:r>
        <w:rPr>
          <w:b/>
          <w:color w:val="751C66"/>
          <w:spacing w:val="37"/>
          <w:sz w:val="18"/>
        </w:rPr>
        <w:t xml:space="preserve"> </w:t>
      </w:r>
      <w:r>
        <w:rPr>
          <w:color w:val="751C66"/>
          <w:spacing w:val="-6"/>
          <w:sz w:val="18"/>
        </w:rPr>
        <w:t>Debt-servicing</w:t>
      </w:r>
      <w:r>
        <w:rPr>
          <w:color w:val="751C66"/>
          <w:spacing w:val="-8"/>
          <w:sz w:val="18"/>
        </w:rPr>
        <w:t xml:space="preserve"> </w:t>
      </w:r>
      <w:r>
        <w:rPr>
          <w:color w:val="751C66"/>
          <w:spacing w:val="-6"/>
          <w:sz w:val="18"/>
        </w:rPr>
        <w:t>ratios</w:t>
      </w:r>
      <w:r>
        <w:rPr>
          <w:color w:val="751C66"/>
          <w:spacing w:val="-8"/>
          <w:sz w:val="18"/>
        </w:rPr>
        <w:t xml:space="preserve"> </w:t>
      </w:r>
      <w:r>
        <w:rPr>
          <w:color w:val="751C66"/>
          <w:spacing w:val="-6"/>
          <w:sz w:val="18"/>
        </w:rPr>
        <w:t>have</w:t>
      </w:r>
      <w:r>
        <w:rPr>
          <w:color w:val="751C66"/>
          <w:spacing w:val="-9"/>
          <w:sz w:val="18"/>
        </w:rPr>
        <w:t xml:space="preserve"> </w:t>
      </w:r>
      <w:r>
        <w:rPr>
          <w:color w:val="751C66"/>
          <w:spacing w:val="-6"/>
          <w:sz w:val="18"/>
        </w:rPr>
        <w:t>ticked</w:t>
      </w:r>
      <w:r>
        <w:rPr>
          <w:color w:val="751C66"/>
          <w:spacing w:val="-8"/>
          <w:sz w:val="18"/>
        </w:rPr>
        <w:t xml:space="preserve"> </w:t>
      </w:r>
      <w:r>
        <w:rPr>
          <w:color w:val="751C66"/>
          <w:spacing w:val="-6"/>
          <w:sz w:val="18"/>
        </w:rPr>
        <w:t>up</w:t>
      </w:r>
      <w:r>
        <w:rPr>
          <w:color w:val="751C66"/>
          <w:spacing w:val="-8"/>
          <w:sz w:val="18"/>
        </w:rPr>
        <w:t xml:space="preserve"> </w:t>
      </w:r>
      <w:r>
        <w:rPr>
          <w:color w:val="751C66"/>
          <w:spacing w:val="-6"/>
          <w:sz w:val="18"/>
        </w:rPr>
        <w:t>in</w:t>
      </w:r>
      <w:r>
        <w:rPr>
          <w:color w:val="751C66"/>
          <w:spacing w:val="-9"/>
          <w:sz w:val="18"/>
        </w:rPr>
        <w:t xml:space="preserve"> </w:t>
      </w:r>
      <w:r>
        <w:rPr>
          <w:color w:val="751C66"/>
          <w:spacing w:val="-6"/>
          <w:sz w:val="18"/>
        </w:rPr>
        <w:t>2016</w:t>
      </w:r>
    </w:p>
    <w:p w14:paraId="17B5086A" w14:textId="77777777" w:rsidR="006D5EBA" w:rsidRDefault="00363CC2">
      <w:pPr>
        <w:spacing w:before="17"/>
        <w:ind w:left="85"/>
        <w:rPr>
          <w:position w:val="4"/>
          <w:sz w:val="12"/>
        </w:rPr>
      </w:pPr>
      <w:r>
        <w:rPr>
          <w:color w:val="231F20"/>
          <w:w w:val="90"/>
          <w:sz w:val="16"/>
        </w:rPr>
        <w:t>Percentage</w:t>
      </w:r>
      <w:r>
        <w:rPr>
          <w:color w:val="231F20"/>
          <w:spacing w:val="-1"/>
          <w:sz w:val="16"/>
        </w:rPr>
        <w:t xml:space="preserve"> </w:t>
      </w:r>
      <w:r>
        <w:rPr>
          <w:color w:val="231F20"/>
          <w:w w:val="90"/>
          <w:sz w:val="16"/>
        </w:rPr>
        <w:t>of</w:t>
      </w:r>
      <w:r>
        <w:rPr>
          <w:color w:val="231F20"/>
          <w:spacing w:val="-1"/>
          <w:sz w:val="16"/>
        </w:rPr>
        <w:t xml:space="preserve"> </w:t>
      </w:r>
      <w:r>
        <w:rPr>
          <w:color w:val="231F20"/>
          <w:w w:val="90"/>
          <w:sz w:val="16"/>
        </w:rPr>
        <w:t>households</w:t>
      </w:r>
      <w:r>
        <w:rPr>
          <w:color w:val="231F20"/>
          <w:spacing w:val="-1"/>
          <w:sz w:val="16"/>
        </w:rPr>
        <w:t xml:space="preserve"> </w:t>
      </w:r>
      <w:r>
        <w:rPr>
          <w:color w:val="231F20"/>
          <w:w w:val="90"/>
          <w:sz w:val="16"/>
        </w:rPr>
        <w:t>with</w:t>
      </w:r>
      <w:r>
        <w:rPr>
          <w:color w:val="231F20"/>
          <w:sz w:val="16"/>
        </w:rPr>
        <w:t xml:space="preserve"> </w:t>
      </w:r>
      <w:r>
        <w:rPr>
          <w:color w:val="231F20"/>
          <w:w w:val="90"/>
          <w:sz w:val="16"/>
        </w:rPr>
        <w:t>DSRs</w:t>
      </w:r>
      <w:r>
        <w:rPr>
          <w:color w:val="231F20"/>
          <w:spacing w:val="-1"/>
          <w:sz w:val="16"/>
        </w:rPr>
        <w:t xml:space="preserve"> </w:t>
      </w:r>
      <w:r>
        <w:rPr>
          <w:color w:val="231F20"/>
          <w:w w:val="90"/>
          <w:sz w:val="16"/>
        </w:rPr>
        <w:t>above</w:t>
      </w:r>
      <w:r>
        <w:rPr>
          <w:color w:val="231F20"/>
          <w:spacing w:val="-1"/>
          <w:sz w:val="16"/>
        </w:rPr>
        <w:t xml:space="preserve"> </w:t>
      </w:r>
      <w:r>
        <w:rPr>
          <w:color w:val="231F20"/>
          <w:spacing w:val="-2"/>
          <w:w w:val="90"/>
          <w:sz w:val="16"/>
        </w:rPr>
        <w:t>40%</w:t>
      </w:r>
      <w:r>
        <w:rPr>
          <w:color w:val="231F20"/>
          <w:spacing w:val="-2"/>
          <w:w w:val="90"/>
          <w:position w:val="4"/>
          <w:sz w:val="12"/>
        </w:rPr>
        <w:t>(a)(b)</w:t>
      </w:r>
    </w:p>
    <w:p w14:paraId="17109570" w14:textId="77777777" w:rsidR="006D5EBA" w:rsidRDefault="006D5EBA">
      <w:pPr>
        <w:pStyle w:val="BodyText"/>
        <w:spacing w:before="33"/>
        <w:rPr>
          <w:sz w:val="16"/>
        </w:rPr>
      </w:pPr>
    </w:p>
    <w:p w14:paraId="7241B5BD" w14:textId="77777777" w:rsidR="006D5EBA" w:rsidRDefault="00363CC2">
      <w:pPr>
        <w:spacing w:line="312" w:lineRule="auto"/>
        <w:ind w:left="85" w:right="32"/>
        <w:rPr>
          <w:sz w:val="12"/>
        </w:rPr>
      </w:pPr>
      <w:r>
        <w:rPr>
          <w:noProof/>
          <w:position w:val="3"/>
        </w:rPr>
        <w:drawing>
          <wp:inline distT="0" distB="0" distL="0" distR="0" wp14:anchorId="15F68925" wp14:editId="2DF80724">
            <wp:extent cx="90004" cy="12700"/>
            <wp:effectExtent l="0" t="0" r="0" b="0"/>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34" cstate="print"/>
                    <a:stretch>
                      <a:fillRect/>
                    </a:stretch>
                  </pic:blipFill>
                  <pic:spPr>
                    <a:xfrm>
                      <a:off x="0" y="0"/>
                      <a:ext cx="90004" cy="12700"/>
                    </a:xfrm>
                    <a:prstGeom prst="rect">
                      <a:avLst/>
                    </a:prstGeom>
                  </pic:spPr>
                </pic:pic>
              </a:graphicData>
            </a:graphic>
          </wp:inline>
        </w:drawing>
      </w:r>
      <w:r>
        <w:rPr>
          <w:rFonts w:ascii="Times New Roman" w:hAnsi="Times New Roman"/>
          <w:spacing w:val="17"/>
          <w:sz w:val="20"/>
        </w:rPr>
        <w:t xml:space="preserve"> </w:t>
      </w:r>
      <w:r>
        <w:rPr>
          <w:color w:val="231F20"/>
          <w:w w:val="90"/>
          <w:sz w:val="12"/>
        </w:rPr>
        <w:t>Per</w:t>
      </w:r>
      <w:r>
        <w:rPr>
          <w:color w:val="231F20"/>
          <w:spacing w:val="-1"/>
          <w:w w:val="90"/>
          <w:sz w:val="12"/>
        </w:rPr>
        <w:t xml:space="preserve"> </w:t>
      </w:r>
      <w:r>
        <w:rPr>
          <w:color w:val="231F20"/>
          <w:w w:val="90"/>
          <w:sz w:val="12"/>
        </w:rPr>
        <w:t>cent</w:t>
      </w:r>
      <w:r>
        <w:rPr>
          <w:color w:val="231F20"/>
          <w:spacing w:val="-1"/>
          <w:w w:val="90"/>
          <w:sz w:val="12"/>
        </w:rPr>
        <w:t xml:space="preserve"> </w:t>
      </w:r>
      <w:r>
        <w:rPr>
          <w:color w:val="231F20"/>
          <w:w w:val="90"/>
          <w:sz w:val="12"/>
        </w:rPr>
        <w:t>of</w:t>
      </w:r>
      <w:r>
        <w:rPr>
          <w:color w:val="231F20"/>
          <w:spacing w:val="-1"/>
          <w:w w:val="90"/>
          <w:sz w:val="12"/>
        </w:rPr>
        <w:t xml:space="preserve"> </w:t>
      </w:r>
      <w:r>
        <w:rPr>
          <w:color w:val="231F20"/>
          <w:w w:val="90"/>
          <w:sz w:val="12"/>
        </w:rPr>
        <w:t>households</w:t>
      </w:r>
      <w:r>
        <w:rPr>
          <w:color w:val="231F20"/>
          <w:spacing w:val="-1"/>
          <w:w w:val="90"/>
          <w:sz w:val="12"/>
        </w:rPr>
        <w:t xml:space="preserve"> </w:t>
      </w:r>
      <w:r>
        <w:rPr>
          <w:color w:val="231F20"/>
          <w:w w:val="90"/>
          <w:sz w:val="12"/>
        </w:rPr>
        <w:t>with</w:t>
      </w:r>
      <w:r>
        <w:rPr>
          <w:color w:val="231F20"/>
          <w:spacing w:val="-1"/>
          <w:w w:val="90"/>
          <w:sz w:val="12"/>
        </w:rPr>
        <w:t xml:space="preserve"> </w:t>
      </w:r>
      <w:r>
        <w:rPr>
          <w:color w:val="231F20"/>
          <w:w w:val="90"/>
          <w:sz w:val="12"/>
        </w:rPr>
        <w:t>mortgage</w:t>
      </w:r>
      <w:r>
        <w:rPr>
          <w:color w:val="231F20"/>
          <w:spacing w:val="-1"/>
          <w:w w:val="90"/>
          <w:sz w:val="12"/>
        </w:rPr>
        <w:t xml:space="preserve"> </w:t>
      </w:r>
      <w:r>
        <w:rPr>
          <w:color w:val="231F20"/>
          <w:w w:val="90"/>
          <w:sz w:val="12"/>
        </w:rPr>
        <w:t>DSR</w:t>
      </w:r>
      <w:r>
        <w:rPr>
          <w:color w:val="231F20"/>
          <w:spacing w:val="-1"/>
          <w:w w:val="90"/>
          <w:sz w:val="12"/>
        </w:rPr>
        <w:t xml:space="preserve"> </w:t>
      </w:r>
      <w:r>
        <w:rPr>
          <w:color w:val="231F20"/>
          <w:w w:val="90"/>
          <w:sz w:val="12"/>
        </w:rPr>
        <w:t>≥40%</w:t>
      </w:r>
      <w:r>
        <w:rPr>
          <w:color w:val="231F20"/>
          <w:spacing w:val="-1"/>
          <w:w w:val="90"/>
          <w:sz w:val="12"/>
        </w:rPr>
        <w:t xml:space="preserve"> </w:t>
      </w:r>
      <w:r>
        <w:rPr>
          <w:color w:val="231F20"/>
          <w:w w:val="90"/>
          <w:sz w:val="12"/>
        </w:rPr>
        <w:t>(BHPS/Understanding</w:t>
      </w:r>
      <w:r>
        <w:rPr>
          <w:color w:val="231F20"/>
          <w:spacing w:val="-1"/>
          <w:w w:val="90"/>
          <w:sz w:val="12"/>
        </w:rPr>
        <w:t xml:space="preserve"> </w:t>
      </w:r>
      <w:r>
        <w:rPr>
          <w:color w:val="231F20"/>
          <w:w w:val="90"/>
          <w:sz w:val="12"/>
        </w:rPr>
        <w:t>Society)</w:t>
      </w:r>
      <w:r>
        <w:rPr>
          <w:color w:val="231F20"/>
          <w:w w:val="90"/>
          <w:position w:val="4"/>
          <w:sz w:val="11"/>
        </w:rPr>
        <w:t>(c)</w:t>
      </w:r>
      <w:r>
        <w:rPr>
          <w:color w:val="231F20"/>
          <w:spacing w:val="40"/>
          <w:position w:val="4"/>
          <w:sz w:val="11"/>
        </w:rPr>
        <w:t xml:space="preserve"> </w:t>
      </w:r>
      <w:r>
        <w:rPr>
          <w:noProof/>
          <w:color w:val="231F20"/>
          <w:position w:val="3"/>
          <w:sz w:val="11"/>
        </w:rPr>
        <w:drawing>
          <wp:inline distT="0" distB="0" distL="0" distR="0" wp14:anchorId="1F36BA7C" wp14:editId="119CE8B0">
            <wp:extent cx="90004" cy="12700"/>
            <wp:effectExtent l="0" t="0" r="0" b="0"/>
            <wp:docPr id="441" name="Image 4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1" name="Image 441"/>
                    <pic:cNvPicPr/>
                  </pic:nvPicPr>
                  <pic:blipFill>
                    <a:blip r:embed="rId35" cstate="print"/>
                    <a:stretch>
                      <a:fillRect/>
                    </a:stretch>
                  </pic:blipFill>
                  <pic:spPr>
                    <a:xfrm>
                      <a:off x="0" y="0"/>
                      <a:ext cx="90004" cy="12700"/>
                    </a:xfrm>
                    <a:prstGeom prst="rect">
                      <a:avLst/>
                    </a:prstGeom>
                  </pic:spPr>
                </pic:pic>
              </a:graphicData>
            </a:graphic>
          </wp:inline>
        </w:drawing>
      </w:r>
      <w:r>
        <w:rPr>
          <w:rFonts w:ascii="Times New Roman" w:hAnsi="Times New Roman"/>
          <w:color w:val="231F20"/>
          <w:spacing w:val="30"/>
          <w:sz w:val="11"/>
        </w:rPr>
        <w:t xml:space="preserve"> </w:t>
      </w:r>
      <w:r>
        <w:rPr>
          <w:color w:val="231F20"/>
          <w:sz w:val="12"/>
        </w:rPr>
        <w:t>Per</w:t>
      </w:r>
      <w:r>
        <w:rPr>
          <w:color w:val="231F20"/>
          <w:spacing w:val="-8"/>
          <w:sz w:val="12"/>
        </w:rPr>
        <w:t xml:space="preserve"> </w:t>
      </w:r>
      <w:r>
        <w:rPr>
          <w:color w:val="231F20"/>
          <w:sz w:val="12"/>
        </w:rPr>
        <w:t>cent</w:t>
      </w:r>
      <w:r>
        <w:rPr>
          <w:color w:val="231F20"/>
          <w:spacing w:val="-9"/>
          <w:sz w:val="12"/>
        </w:rPr>
        <w:t xml:space="preserve"> </w:t>
      </w:r>
      <w:r>
        <w:rPr>
          <w:color w:val="231F20"/>
          <w:sz w:val="12"/>
        </w:rPr>
        <w:t>of</w:t>
      </w:r>
      <w:r>
        <w:rPr>
          <w:color w:val="231F20"/>
          <w:spacing w:val="-8"/>
          <w:sz w:val="12"/>
        </w:rPr>
        <w:t xml:space="preserve"> </w:t>
      </w:r>
      <w:r>
        <w:rPr>
          <w:color w:val="231F20"/>
          <w:sz w:val="12"/>
        </w:rPr>
        <w:t>households</w:t>
      </w:r>
      <w:r>
        <w:rPr>
          <w:color w:val="231F20"/>
          <w:spacing w:val="-9"/>
          <w:sz w:val="12"/>
        </w:rPr>
        <w:t xml:space="preserve"> </w:t>
      </w:r>
      <w:r>
        <w:rPr>
          <w:color w:val="231F20"/>
          <w:sz w:val="12"/>
        </w:rPr>
        <w:t>with</w:t>
      </w:r>
      <w:r>
        <w:rPr>
          <w:color w:val="231F20"/>
          <w:spacing w:val="-8"/>
          <w:sz w:val="12"/>
        </w:rPr>
        <w:t xml:space="preserve"> </w:t>
      </w:r>
      <w:r>
        <w:rPr>
          <w:color w:val="231F20"/>
          <w:sz w:val="12"/>
        </w:rPr>
        <w:t>mortgage</w:t>
      </w:r>
      <w:r>
        <w:rPr>
          <w:color w:val="231F20"/>
          <w:spacing w:val="-9"/>
          <w:sz w:val="12"/>
        </w:rPr>
        <w:t xml:space="preserve"> </w:t>
      </w:r>
      <w:r>
        <w:rPr>
          <w:color w:val="231F20"/>
          <w:sz w:val="12"/>
        </w:rPr>
        <w:t>DSR</w:t>
      </w:r>
      <w:r>
        <w:rPr>
          <w:color w:val="231F20"/>
          <w:spacing w:val="-8"/>
          <w:sz w:val="12"/>
        </w:rPr>
        <w:t xml:space="preserve"> </w:t>
      </w:r>
      <w:r>
        <w:rPr>
          <w:color w:val="231F20"/>
          <w:sz w:val="12"/>
        </w:rPr>
        <w:t>≥40%</w:t>
      </w:r>
      <w:r>
        <w:rPr>
          <w:color w:val="231F20"/>
          <w:spacing w:val="-9"/>
          <w:sz w:val="12"/>
        </w:rPr>
        <w:t xml:space="preserve"> </w:t>
      </w:r>
      <w:r>
        <w:rPr>
          <w:color w:val="231F20"/>
          <w:sz w:val="12"/>
        </w:rPr>
        <w:t>(NMG)</w:t>
      </w:r>
    </w:p>
    <w:p w14:paraId="5DE5FB82" w14:textId="77777777" w:rsidR="006D5EBA" w:rsidRDefault="00363CC2">
      <w:pPr>
        <w:spacing w:line="158" w:lineRule="auto"/>
        <w:ind w:right="380"/>
        <w:jc w:val="right"/>
        <w:rPr>
          <w:position w:val="-8"/>
          <w:sz w:val="12"/>
        </w:rPr>
      </w:pPr>
      <w:r>
        <w:rPr>
          <w:noProof/>
          <w:position w:val="-8"/>
          <w:sz w:val="12"/>
        </w:rPr>
        <mc:AlternateContent>
          <mc:Choice Requires="wpg">
            <w:drawing>
              <wp:anchor distT="0" distB="0" distL="0" distR="0" simplePos="0" relativeHeight="15767552" behindDoc="0" locked="0" layoutInCell="1" allowOverlap="1" wp14:anchorId="4B975FE9" wp14:editId="09473B6C">
                <wp:simplePos x="0" y="0"/>
                <wp:positionH relativeFrom="page">
                  <wp:posOffset>503999</wp:posOffset>
                </wp:positionH>
                <wp:positionV relativeFrom="paragraph">
                  <wp:posOffset>78148</wp:posOffset>
                </wp:positionV>
                <wp:extent cx="2341245" cy="1801495"/>
                <wp:effectExtent l="0" t="0" r="0" b="0"/>
                <wp:wrapNone/>
                <wp:docPr id="442"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443" name="Graphic 443"/>
                        <wps:cNvSpPr/>
                        <wps:spPr>
                          <a:xfrm>
                            <a:off x="6" y="300001"/>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4" name="Graphic 444"/>
                        <wps:cNvSpPr/>
                        <wps:spPr>
                          <a:xfrm>
                            <a:off x="6" y="59999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5" name="Graphic 445"/>
                        <wps:cNvSpPr/>
                        <wps:spPr>
                          <a:xfrm>
                            <a:off x="6" y="90000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6" name="Graphic 446"/>
                        <wps:cNvSpPr/>
                        <wps:spPr>
                          <a:xfrm>
                            <a:off x="6" y="119998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7" name="Graphic 447"/>
                        <wps:cNvSpPr/>
                        <wps:spPr>
                          <a:xfrm>
                            <a:off x="6" y="149999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8" name="Graphic 448"/>
                        <wps:cNvSpPr/>
                        <wps:spPr>
                          <a:xfrm>
                            <a:off x="2268005" y="300001"/>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449" name="Graphic 449"/>
                        <wps:cNvSpPr/>
                        <wps:spPr>
                          <a:xfrm>
                            <a:off x="2268005" y="599996"/>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450" name="Graphic 450"/>
                        <wps:cNvSpPr/>
                        <wps:spPr>
                          <a:xfrm>
                            <a:off x="2268005" y="900003"/>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451" name="Graphic 451"/>
                        <wps:cNvSpPr/>
                        <wps:spPr>
                          <a:xfrm>
                            <a:off x="2268005" y="1199984"/>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452" name="Graphic 452"/>
                        <wps:cNvSpPr/>
                        <wps:spPr>
                          <a:xfrm>
                            <a:off x="2268005" y="1499997"/>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453" name="Graphic 453"/>
                        <wps:cNvSpPr/>
                        <wps:spPr>
                          <a:xfrm>
                            <a:off x="2232000" y="172801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454" name="Graphic 454"/>
                        <wps:cNvSpPr/>
                        <wps:spPr>
                          <a:xfrm>
                            <a:off x="1806779" y="172801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455" name="Graphic 455"/>
                        <wps:cNvSpPr/>
                        <wps:spPr>
                          <a:xfrm>
                            <a:off x="1382637" y="172801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456" name="Graphic 456"/>
                        <wps:cNvSpPr/>
                        <wps:spPr>
                          <a:xfrm>
                            <a:off x="957381" y="172801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457" name="Graphic 457"/>
                        <wps:cNvSpPr/>
                        <wps:spPr>
                          <a:xfrm>
                            <a:off x="532149" y="172801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458" name="Graphic 458"/>
                        <wps:cNvSpPr/>
                        <wps:spPr>
                          <a:xfrm>
                            <a:off x="108005" y="172801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459" name="Graphic 459"/>
                        <wps:cNvSpPr/>
                        <wps:spPr>
                          <a:xfrm>
                            <a:off x="108005" y="135712"/>
                            <a:ext cx="1869439" cy="911860"/>
                          </a:xfrm>
                          <a:custGeom>
                            <a:avLst/>
                            <a:gdLst/>
                            <a:ahLst/>
                            <a:cxnLst/>
                            <a:rect l="l" t="t" r="r" b="b"/>
                            <a:pathLst>
                              <a:path w="1869439" h="911860">
                                <a:moveTo>
                                  <a:pt x="0" y="101434"/>
                                </a:moveTo>
                                <a:lnTo>
                                  <a:pt x="84175" y="0"/>
                                </a:lnTo>
                                <a:lnTo>
                                  <a:pt x="169443" y="375716"/>
                                </a:lnTo>
                                <a:lnTo>
                                  <a:pt x="254698" y="492861"/>
                                </a:lnTo>
                                <a:lnTo>
                                  <a:pt x="339979" y="728573"/>
                                </a:lnTo>
                                <a:lnTo>
                                  <a:pt x="424141" y="518553"/>
                                </a:lnTo>
                                <a:lnTo>
                                  <a:pt x="509409" y="802855"/>
                                </a:lnTo>
                                <a:lnTo>
                                  <a:pt x="594677" y="538568"/>
                                </a:lnTo>
                                <a:lnTo>
                                  <a:pt x="678853" y="579996"/>
                                </a:lnTo>
                                <a:lnTo>
                                  <a:pt x="764120" y="691413"/>
                                </a:lnTo>
                                <a:lnTo>
                                  <a:pt x="849376" y="848563"/>
                                </a:lnTo>
                                <a:lnTo>
                                  <a:pt x="934656" y="888580"/>
                                </a:lnTo>
                                <a:lnTo>
                                  <a:pt x="1018832" y="804290"/>
                                </a:lnTo>
                                <a:lnTo>
                                  <a:pt x="1104099" y="405714"/>
                                </a:lnTo>
                                <a:lnTo>
                                  <a:pt x="1189355" y="280009"/>
                                </a:lnTo>
                                <a:lnTo>
                                  <a:pt x="1274635" y="255714"/>
                                </a:lnTo>
                                <a:lnTo>
                                  <a:pt x="1358798" y="47155"/>
                                </a:lnTo>
                                <a:lnTo>
                                  <a:pt x="1444066" y="451446"/>
                                </a:lnTo>
                                <a:lnTo>
                                  <a:pt x="1529334" y="440004"/>
                                </a:lnTo>
                                <a:lnTo>
                                  <a:pt x="1614601" y="701433"/>
                                </a:lnTo>
                                <a:lnTo>
                                  <a:pt x="1698777" y="887145"/>
                                </a:lnTo>
                                <a:lnTo>
                                  <a:pt x="1784045" y="911415"/>
                                </a:lnTo>
                                <a:lnTo>
                                  <a:pt x="1869300" y="888580"/>
                                </a:lnTo>
                              </a:path>
                            </a:pathLst>
                          </a:custGeom>
                          <a:ln w="12699">
                            <a:solidFill>
                              <a:srgbClr val="00568B"/>
                            </a:solidFill>
                            <a:prstDash val="solid"/>
                          </a:ln>
                        </wps:spPr>
                        <wps:bodyPr wrap="square" lIns="0" tIns="0" rIns="0" bIns="0" rtlCol="0">
                          <a:prstTxWarp prst="textNoShape">
                            <a:avLst/>
                          </a:prstTxWarp>
                          <a:noAutofit/>
                        </wps:bodyPr>
                      </wps:wsp>
                      <wps:wsp>
                        <wps:cNvPr id="460" name="Graphic 460"/>
                        <wps:cNvSpPr/>
                        <wps:spPr>
                          <a:xfrm>
                            <a:off x="1806779" y="987132"/>
                            <a:ext cx="425450" cy="295910"/>
                          </a:xfrm>
                          <a:custGeom>
                            <a:avLst/>
                            <a:gdLst/>
                            <a:ahLst/>
                            <a:cxnLst/>
                            <a:rect l="l" t="t" r="r" b="b"/>
                            <a:pathLst>
                              <a:path w="425450" h="295910">
                                <a:moveTo>
                                  <a:pt x="0" y="0"/>
                                </a:moveTo>
                                <a:lnTo>
                                  <a:pt x="85267" y="179997"/>
                                </a:lnTo>
                                <a:lnTo>
                                  <a:pt x="170522" y="261429"/>
                                </a:lnTo>
                                <a:lnTo>
                                  <a:pt x="255790" y="277139"/>
                                </a:lnTo>
                                <a:lnTo>
                                  <a:pt x="339966" y="295719"/>
                                </a:lnTo>
                                <a:lnTo>
                                  <a:pt x="425221" y="197129"/>
                                </a:lnTo>
                              </a:path>
                            </a:pathLst>
                          </a:custGeom>
                          <a:ln w="12700">
                            <a:solidFill>
                              <a:srgbClr val="B01C88"/>
                            </a:solidFill>
                            <a:prstDash val="solid"/>
                          </a:ln>
                        </wps:spPr>
                        <wps:bodyPr wrap="square" lIns="0" tIns="0" rIns="0" bIns="0" rtlCol="0">
                          <a:prstTxWarp prst="textNoShape">
                            <a:avLst/>
                          </a:prstTxWarp>
                          <a:noAutofit/>
                        </wps:bodyPr>
                      </wps:wsp>
                      <wps:wsp>
                        <wps:cNvPr id="461" name="Graphic 461"/>
                        <wps:cNvSpPr/>
                        <wps:spPr>
                          <a:xfrm>
                            <a:off x="1552068" y="0"/>
                            <a:ext cx="1270" cy="1800225"/>
                          </a:xfrm>
                          <a:custGeom>
                            <a:avLst/>
                            <a:gdLst/>
                            <a:ahLst/>
                            <a:cxnLst/>
                            <a:rect l="l" t="t" r="r" b="b"/>
                            <a:pathLst>
                              <a:path h="1800225">
                                <a:moveTo>
                                  <a:pt x="0" y="1800009"/>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462" name="Graphic 462"/>
                        <wps:cNvSpPr/>
                        <wps:spPr>
                          <a:xfrm>
                            <a:off x="3175" y="3223"/>
                            <a:ext cx="2334895" cy="1795145"/>
                          </a:xfrm>
                          <a:custGeom>
                            <a:avLst/>
                            <a:gdLst/>
                            <a:ahLst/>
                            <a:cxnLst/>
                            <a:rect l="l" t="t" r="r" b="b"/>
                            <a:pathLst>
                              <a:path w="2334895" h="1795145">
                                <a:moveTo>
                                  <a:pt x="0" y="1794738"/>
                                </a:moveTo>
                                <a:lnTo>
                                  <a:pt x="2334602" y="1794738"/>
                                </a:lnTo>
                                <a:lnTo>
                                  <a:pt x="2334602" y="0"/>
                                </a:lnTo>
                                <a:lnTo>
                                  <a:pt x="0" y="0"/>
                                </a:lnTo>
                                <a:lnTo>
                                  <a:pt x="0" y="1794738"/>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54A54D4" id="Group 442" o:spid="_x0000_s1026" style="position:absolute;margin-left:39.7pt;margin-top:6.15pt;width:184.35pt;height:141.85pt;z-index:1576755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">
                <v:shape id="Graphic 443" o:spid="_x0000_s1027" style="position:absolute;top:3000;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" path="m,l71996,e" filled="f" strokecolor="#231f20" strokeweight=".5pt">
                  <v:path arrowok="t"/>
                </v:shape>
                <v:shape id="Graphic 444" o:spid="_x0000_s1028" style="position:absolute;top:599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" path="m,l71996,e" filled="f" strokecolor="#231f20" strokeweight=".5pt">
                  <v:path arrowok="t"/>
                </v:shape>
                <v:shape id="Graphic 445" o:spid="_x0000_s1029" style="position:absolute;top:9000;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" path="m,l71996,e" filled="f" strokecolor="#231f20" strokeweight=".5pt">
                  <v:path arrowok="t"/>
                </v:shape>
                <v:shape id="Graphic 446" o:spid="_x0000_s1030" style="position:absolute;top:1199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" path="m,l71996,e" filled="f" strokecolor="#231f20" strokeweight=".5pt">
                  <v:path arrowok="t"/>
                </v:shape>
                <v:shape id="Graphic 447" o:spid="_x0000_s1031" style="position:absolute;top:1499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" path="m,l71996,e" filled="f" strokecolor="#231f20" strokeweight=".5pt">
                  <v:path arrowok="t"/>
                </v:shape>
                <v:shape id="Graphic 448" o:spid="_x0000_s1032" style="position:absolute;left:22680;top:3000;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" path="m,l72009,e" filled="f" strokecolor="#231f20" strokeweight=".5pt">
                  <v:path arrowok="t"/>
                </v:shape>
                <v:shape id="Graphic 449" o:spid="_x0000_s1033" style="position:absolute;left:22680;top:599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" path="m,l72009,e" filled="f" strokecolor="#231f20" strokeweight=".5pt">
                  <v:path arrowok="t"/>
                </v:shape>
                <v:shape id="Graphic 450" o:spid="_x0000_s1034" style="position:absolute;left:22680;top:9000;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" path="m,l72009,e" filled="f" strokecolor="#231f20" strokeweight=".5pt">
                  <v:path arrowok="t"/>
                </v:shape>
                <v:shape id="Graphic 451" o:spid="_x0000_s1035" style="position:absolute;left:22680;top:1199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" path="m,l72009,e" filled="f" strokecolor="#231f20" strokeweight=".5pt">
                  <v:path arrowok="t"/>
                </v:shape>
                <v:shape id="Graphic 452" o:spid="_x0000_s1036" style="position:absolute;left:22680;top:1499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" path="m,l72009,e" filled="f" strokecolor="#231f20" strokeweight=".5pt">
                  <v:path arrowok="t"/>
                </v:shape>
                <v:shape id="Graphic 453" o:spid="_x0000_s1037" style="position:absolute;left:22320;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" path="m,l,71996e" filled="f" strokecolor="#231f20" strokeweight=".5pt">
                  <v:path arrowok="t"/>
                </v:shape>
                <v:shape id="Graphic 454" o:spid="_x0000_s1038" style="position:absolute;left:18067;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" path="m,l,71996e" filled="f" strokecolor="#231f20" strokeweight=".5pt">
                  <v:path arrowok="t"/>
                </v:shape>
                <v:shape id="Graphic 455" o:spid="_x0000_s1039" style="position:absolute;left:13826;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" path="m,l,71996e" filled="f" strokecolor="#231f20" strokeweight=".5pt">
                  <v:path arrowok="t"/>
                </v:shape>
                <v:shape id="Graphic 456" o:spid="_x0000_s1040" style="position:absolute;left:9573;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" path="m,l,71996e" filled="f" strokecolor="#231f20" strokeweight=".5pt">
                  <v:path arrowok="t"/>
                </v:shape>
                <v:shape id="Graphic 457" o:spid="_x0000_s1041" style="position:absolute;left:5321;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" path="m,l,71996e" filled="f" strokecolor="#231f20" strokeweight=".5pt">
                  <v:path arrowok="t"/>
                </v:shape>
                <v:shape id="Graphic 458" o:spid="_x0000_s1042" style="position:absolute;left:1080;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" path="m,l,71996e" filled="f" strokecolor="#231f20" strokeweight=".5pt">
                  <v:path arrowok="t"/>
                </v:shape>
                <v:shape id="Graphic 459" o:spid="_x0000_s1043" style="position:absolute;left:1080;top:1357;width:18694;height:9118;visibility:visible;mso-wrap-style:square;v-text-anchor:top" coordsize="1869439,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" path="m,101434l84175,r85268,375716l254698,492861r85281,235712l424141,518553r85268,284302l594677,538568r84176,41428l764120,691413r85256,157150l934656,888580r84176,-84290l1104099,405714r85256,-125705l1274635,255714,1358798,47155r85268,404291l1529334,440004r85267,261429l1698777,887145r85268,24270l1869300,888580e" filled="f" strokecolor="#00568b" strokeweight=".35275mm">
                  <v:path arrowok="t"/>
                </v:shape>
                <v:shape id="Graphic 460" o:spid="_x0000_s1044" style="position:absolute;left:18067;top:9871;width:4255;height:2959;visibility:visible;mso-wrap-style:square;v-text-anchor:top" coordsize="42545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" path="m,l85267,179997r85255,81432l255790,277139r84176,18580l425221,197129e" filled="f" strokecolor="#b01c88" strokeweight="1pt">
                  <v:path arrowok="t"/>
                </v:shape>
                <v:shape id="Graphic 461" o:spid="_x0000_s1045" style="position:absolute;left:15520;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" path="m,1800009l,e" filled="f" strokecolor="#231f20" strokeweight=".5pt">
                  <v:stroke dashstyle="dash"/>
                  <v:path arrowok="t"/>
                </v:shape>
                <v:shape id="Graphic 462" o:spid="_x0000_s1046"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" path="m,1794738r2334602,l2334602,,,,,1794738xe" filled="f" strokecolor="#231f20" strokeweight=".5pt">
                  <v:path arrowok="t"/>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9"/>
          <w:sz w:val="12"/>
        </w:rPr>
        <w:t xml:space="preserve"> </w:t>
      </w:r>
      <w:r>
        <w:rPr>
          <w:color w:val="231F20"/>
          <w:spacing w:val="-5"/>
          <w:w w:val="90"/>
          <w:position w:val="-8"/>
          <w:sz w:val="12"/>
        </w:rPr>
        <w:t>3.0</w:t>
      </w:r>
    </w:p>
    <w:p w14:paraId="5AEEA123" w14:textId="77777777" w:rsidR="006D5EBA" w:rsidRDefault="006D5EBA">
      <w:pPr>
        <w:pStyle w:val="BodyText"/>
        <w:rPr>
          <w:sz w:val="12"/>
        </w:rPr>
      </w:pPr>
    </w:p>
    <w:p w14:paraId="0FA89FAC" w14:textId="77777777" w:rsidR="006D5EBA" w:rsidRDefault="006D5EBA">
      <w:pPr>
        <w:pStyle w:val="BodyText"/>
        <w:spacing w:before="64"/>
        <w:rPr>
          <w:sz w:val="12"/>
        </w:rPr>
      </w:pPr>
    </w:p>
    <w:p w14:paraId="530248CC" w14:textId="77777777" w:rsidR="006D5EBA" w:rsidRDefault="00363CC2">
      <w:pPr>
        <w:ind w:right="380"/>
        <w:jc w:val="right"/>
        <w:rPr>
          <w:sz w:val="12"/>
        </w:rPr>
      </w:pPr>
      <w:r>
        <w:rPr>
          <w:color w:val="231F20"/>
          <w:spacing w:val="-5"/>
          <w:w w:val="95"/>
          <w:sz w:val="12"/>
        </w:rPr>
        <w:t>2.5</w:t>
      </w:r>
    </w:p>
    <w:p w14:paraId="19AFA69C" w14:textId="77777777" w:rsidR="006D5EBA" w:rsidRDefault="006D5EBA">
      <w:pPr>
        <w:pStyle w:val="BodyText"/>
        <w:rPr>
          <w:sz w:val="12"/>
        </w:rPr>
      </w:pPr>
    </w:p>
    <w:p w14:paraId="029762C0" w14:textId="77777777" w:rsidR="006D5EBA" w:rsidRDefault="006D5EBA">
      <w:pPr>
        <w:pStyle w:val="BodyText"/>
        <w:spacing w:before="54"/>
        <w:rPr>
          <w:sz w:val="12"/>
        </w:rPr>
      </w:pPr>
    </w:p>
    <w:p w14:paraId="04B41C72" w14:textId="77777777" w:rsidR="006D5EBA" w:rsidRDefault="00363CC2">
      <w:pPr>
        <w:ind w:right="380"/>
        <w:jc w:val="right"/>
        <w:rPr>
          <w:sz w:val="12"/>
        </w:rPr>
      </w:pPr>
      <w:r>
        <w:rPr>
          <w:color w:val="231F20"/>
          <w:spacing w:val="-5"/>
          <w:sz w:val="12"/>
        </w:rPr>
        <w:t>2.0</w:t>
      </w:r>
    </w:p>
    <w:p w14:paraId="0CB3F9D7" w14:textId="77777777" w:rsidR="006D5EBA" w:rsidRDefault="006D5EBA">
      <w:pPr>
        <w:pStyle w:val="BodyText"/>
        <w:rPr>
          <w:sz w:val="12"/>
        </w:rPr>
      </w:pPr>
    </w:p>
    <w:p w14:paraId="6F846EF5" w14:textId="77777777" w:rsidR="006D5EBA" w:rsidRDefault="006D5EBA">
      <w:pPr>
        <w:pStyle w:val="BodyText"/>
        <w:spacing w:before="54"/>
        <w:rPr>
          <w:sz w:val="12"/>
        </w:rPr>
      </w:pPr>
    </w:p>
    <w:p w14:paraId="46A190FC" w14:textId="77777777" w:rsidR="006D5EBA" w:rsidRDefault="00363CC2">
      <w:pPr>
        <w:ind w:right="380"/>
        <w:jc w:val="right"/>
        <w:rPr>
          <w:sz w:val="12"/>
        </w:rPr>
      </w:pPr>
      <w:r>
        <w:rPr>
          <w:color w:val="231F20"/>
          <w:spacing w:val="-5"/>
          <w:w w:val="90"/>
          <w:sz w:val="12"/>
        </w:rPr>
        <w:t>1.5</w:t>
      </w:r>
    </w:p>
    <w:p w14:paraId="3F4400B8" w14:textId="77777777" w:rsidR="006D5EBA" w:rsidRDefault="006D5EBA">
      <w:pPr>
        <w:pStyle w:val="BodyText"/>
        <w:rPr>
          <w:sz w:val="12"/>
        </w:rPr>
      </w:pPr>
    </w:p>
    <w:p w14:paraId="2EDC5F46" w14:textId="77777777" w:rsidR="006D5EBA" w:rsidRDefault="006D5EBA">
      <w:pPr>
        <w:pStyle w:val="BodyText"/>
        <w:spacing w:before="54"/>
        <w:rPr>
          <w:sz w:val="12"/>
        </w:rPr>
      </w:pPr>
    </w:p>
    <w:p w14:paraId="573FBE65" w14:textId="77777777" w:rsidR="006D5EBA" w:rsidRDefault="00363CC2">
      <w:pPr>
        <w:ind w:right="380"/>
        <w:jc w:val="right"/>
        <w:rPr>
          <w:sz w:val="12"/>
        </w:rPr>
      </w:pPr>
      <w:r>
        <w:rPr>
          <w:color w:val="231F20"/>
          <w:spacing w:val="-5"/>
          <w:w w:val="95"/>
          <w:sz w:val="12"/>
        </w:rPr>
        <w:t>1.0</w:t>
      </w:r>
    </w:p>
    <w:p w14:paraId="43780AD9" w14:textId="77777777" w:rsidR="006D5EBA" w:rsidRDefault="006D5EBA">
      <w:pPr>
        <w:pStyle w:val="BodyText"/>
        <w:rPr>
          <w:sz w:val="12"/>
        </w:rPr>
      </w:pPr>
    </w:p>
    <w:p w14:paraId="6F44FEB8" w14:textId="77777777" w:rsidR="006D5EBA" w:rsidRDefault="006D5EBA">
      <w:pPr>
        <w:pStyle w:val="BodyText"/>
        <w:spacing w:before="54"/>
        <w:rPr>
          <w:sz w:val="12"/>
        </w:rPr>
      </w:pPr>
    </w:p>
    <w:p w14:paraId="44ECDB85" w14:textId="77777777" w:rsidR="006D5EBA" w:rsidRDefault="00363CC2">
      <w:pPr>
        <w:ind w:right="380"/>
        <w:jc w:val="right"/>
        <w:rPr>
          <w:sz w:val="12"/>
        </w:rPr>
      </w:pPr>
      <w:r>
        <w:rPr>
          <w:color w:val="231F20"/>
          <w:spacing w:val="-5"/>
          <w:sz w:val="12"/>
        </w:rPr>
        <w:t>0.5</w:t>
      </w:r>
    </w:p>
    <w:p w14:paraId="4DAE4EC3" w14:textId="77777777" w:rsidR="006D5EBA" w:rsidRDefault="006D5EBA">
      <w:pPr>
        <w:pStyle w:val="BodyText"/>
        <w:rPr>
          <w:sz w:val="12"/>
        </w:rPr>
      </w:pPr>
    </w:p>
    <w:p w14:paraId="331079B0" w14:textId="77777777" w:rsidR="006D5EBA" w:rsidRDefault="006D5EBA">
      <w:pPr>
        <w:pStyle w:val="BodyText"/>
        <w:spacing w:before="54"/>
        <w:rPr>
          <w:sz w:val="12"/>
        </w:rPr>
      </w:pPr>
    </w:p>
    <w:p w14:paraId="1A192F87" w14:textId="77777777" w:rsidR="006D5EBA" w:rsidRDefault="00363CC2">
      <w:pPr>
        <w:spacing w:line="111" w:lineRule="exact"/>
        <w:ind w:right="380"/>
        <w:jc w:val="right"/>
        <w:rPr>
          <w:sz w:val="12"/>
        </w:rPr>
      </w:pPr>
      <w:r>
        <w:rPr>
          <w:color w:val="231F20"/>
          <w:spacing w:val="-5"/>
          <w:sz w:val="12"/>
        </w:rPr>
        <w:t>0.0</w:t>
      </w:r>
    </w:p>
    <w:p w14:paraId="534118AC" w14:textId="77777777" w:rsidR="006D5EBA" w:rsidRDefault="00363CC2">
      <w:pPr>
        <w:pStyle w:val="BodyText"/>
        <w:spacing w:before="103" w:line="268" w:lineRule="auto"/>
        <w:ind w:left="85" w:right="232"/>
      </w:pPr>
      <w:r>
        <w:br w:type="column"/>
      </w:r>
      <w:r>
        <w:rPr>
          <w:color w:val="231F20"/>
          <w:w w:val="90"/>
        </w:rPr>
        <w:t>2008</w:t>
      </w:r>
      <w:r>
        <w:rPr>
          <w:color w:val="231F20"/>
          <w:spacing w:val="-8"/>
          <w:w w:val="90"/>
        </w:rPr>
        <w:t xml:space="preserve"> </w:t>
      </w:r>
      <w:r>
        <w:rPr>
          <w:color w:val="231F20"/>
          <w:w w:val="90"/>
        </w:rPr>
        <w:t>(Chart</w:t>
      </w:r>
      <w:r>
        <w:rPr>
          <w:color w:val="231F20"/>
          <w:spacing w:val="-7"/>
          <w:w w:val="90"/>
        </w:rPr>
        <w:t xml:space="preserve"> </w:t>
      </w:r>
      <w:r>
        <w:rPr>
          <w:color w:val="231F20"/>
          <w:w w:val="90"/>
        </w:rPr>
        <w:t>A.21).</w:t>
      </w:r>
      <w:r>
        <w:rPr>
          <w:color w:val="231F20"/>
          <w:spacing w:val="34"/>
        </w:rPr>
        <w:t xml:space="preserve"> </w:t>
      </w:r>
      <w:r>
        <w:rPr>
          <w:color w:val="231F20"/>
          <w:w w:val="90"/>
        </w:rPr>
        <w:t>Strong</w:t>
      </w:r>
      <w:r>
        <w:rPr>
          <w:color w:val="231F20"/>
          <w:spacing w:val="-8"/>
          <w:w w:val="90"/>
        </w:rPr>
        <w:t xml:space="preserve"> </w:t>
      </w:r>
      <w:r>
        <w:rPr>
          <w:color w:val="231F20"/>
          <w:w w:val="90"/>
        </w:rPr>
        <w:t>flows</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first</w:t>
      </w:r>
      <w:r>
        <w:rPr>
          <w:color w:val="231F20"/>
          <w:spacing w:val="-8"/>
          <w:w w:val="90"/>
        </w:rPr>
        <w:t xml:space="preserve"> </w:t>
      </w:r>
      <w:r>
        <w:rPr>
          <w:color w:val="231F20"/>
          <w:w w:val="90"/>
        </w:rPr>
        <w:t>quarter</w:t>
      </w:r>
      <w:r>
        <w:rPr>
          <w:color w:val="231F20"/>
          <w:spacing w:val="-8"/>
          <w:w w:val="90"/>
        </w:rPr>
        <w:t xml:space="preserve"> </w:t>
      </w:r>
      <w:r>
        <w:rPr>
          <w:color w:val="231F20"/>
          <w:w w:val="90"/>
        </w:rPr>
        <w:t>of</w:t>
      </w:r>
      <w:r>
        <w:rPr>
          <w:color w:val="231F20"/>
          <w:spacing w:val="-8"/>
          <w:w w:val="90"/>
        </w:rPr>
        <w:t xml:space="preserve"> </w:t>
      </w:r>
      <w:r>
        <w:rPr>
          <w:color w:val="231F20"/>
          <w:w w:val="90"/>
        </w:rPr>
        <w:t>2016 were boosted by buy-to-let housing transactions that had been brought forward in anticipation of increases in</w:t>
      </w:r>
    </w:p>
    <w:p w14:paraId="035C5508" w14:textId="77777777" w:rsidR="006D5EBA" w:rsidRDefault="00363CC2">
      <w:pPr>
        <w:pStyle w:val="BodyText"/>
        <w:spacing w:line="268" w:lineRule="auto"/>
        <w:ind w:left="85" w:right="266"/>
      </w:pPr>
      <w:r>
        <w:rPr>
          <w:color w:val="231F20"/>
          <w:w w:val="90"/>
        </w:rPr>
        <w:t>stamp duty land tax for additional properties, which took effect</w:t>
      </w:r>
      <w:r>
        <w:rPr>
          <w:color w:val="231F20"/>
          <w:spacing w:val="-10"/>
          <w:w w:val="90"/>
        </w:rPr>
        <w:t xml:space="preserve"> </w:t>
      </w:r>
      <w:r>
        <w:rPr>
          <w:color w:val="231F20"/>
          <w:w w:val="90"/>
        </w:rPr>
        <w:t>from</w:t>
      </w:r>
      <w:r>
        <w:rPr>
          <w:color w:val="231F20"/>
          <w:spacing w:val="-10"/>
          <w:w w:val="90"/>
        </w:rPr>
        <w:t xml:space="preserve"> </w:t>
      </w:r>
      <w:r>
        <w:rPr>
          <w:color w:val="231F20"/>
          <w:w w:val="90"/>
        </w:rPr>
        <w:t>1</w:t>
      </w:r>
      <w:r>
        <w:rPr>
          <w:color w:val="231F20"/>
          <w:spacing w:val="-12"/>
          <w:w w:val="90"/>
        </w:rPr>
        <w:t xml:space="preserve"> </w:t>
      </w:r>
      <w:r>
        <w:rPr>
          <w:color w:val="231F20"/>
          <w:w w:val="90"/>
        </w:rPr>
        <w:t>April</w:t>
      </w:r>
      <w:r>
        <w:rPr>
          <w:color w:val="231F20"/>
          <w:spacing w:val="-10"/>
          <w:w w:val="90"/>
        </w:rPr>
        <w:t xml:space="preserve"> </w:t>
      </w:r>
      <w:r>
        <w:rPr>
          <w:color w:val="231F20"/>
          <w:w w:val="90"/>
        </w:rPr>
        <w:t>2016.</w:t>
      </w:r>
      <w:r>
        <w:rPr>
          <w:color w:val="231F20"/>
          <w:spacing w:val="-3"/>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buy-to-let</w:t>
      </w:r>
      <w:r>
        <w:rPr>
          <w:color w:val="231F20"/>
          <w:spacing w:val="-10"/>
          <w:w w:val="90"/>
        </w:rPr>
        <w:t xml:space="preserve"> </w:t>
      </w:r>
      <w:r>
        <w:rPr>
          <w:color w:val="231F20"/>
          <w:w w:val="90"/>
        </w:rPr>
        <w:t>lending</w:t>
      </w:r>
      <w:r>
        <w:rPr>
          <w:color w:val="231F20"/>
          <w:spacing w:val="-10"/>
          <w:w w:val="90"/>
        </w:rPr>
        <w:t xml:space="preserve"> </w:t>
      </w:r>
      <w:r>
        <w:rPr>
          <w:color w:val="231F20"/>
          <w:w w:val="90"/>
        </w:rPr>
        <w:t xml:space="preserve">grew </w:t>
      </w:r>
      <w:r>
        <w:rPr>
          <w:color w:val="231F20"/>
          <w:w w:val="95"/>
        </w:rPr>
        <w:t>by</w:t>
      </w:r>
      <w:r>
        <w:rPr>
          <w:color w:val="231F20"/>
          <w:spacing w:val="-13"/>
          <w:w w:val="95"/>
        </w:rPr>
        <w:t xml:space="preserve"> </w:t>
      </w:r>
      <w:r>
        <w:rPr>
          <w:color w:val="231F20"/>
          <w:w w:val="95"/>
        </w:rPr>
        <w:t>12.3%</w:t>
      </w:r>
      <w:r>
        <w:rPr>
          <w:color w:val="231F20"/>
          <w:spacing w:val="-13"/>
          <w:w w:val="95"/>
        </w:rPr>
        <w:t xml:space="preserve"> </w:t>
      </w:r>
      <w:r>
        <w:rPr>
          <w:color w:val="231F20"/>
          <w:w w:val="95"/>
        </w:rPr>
        <w:t>in</w:t>
      </w:r>
      <w:r>
        <w:rPr>
          <w:color w:val="231F20"/>
          <w:spacing w:val="-13"/>
          <w:w w:val="95"/>
        </w:rPr>
        <w:t xml:space="preserve"> </w:t>
      </w:r>
      <w:r>
        <w:rPr>
          <w:color w:val="231F20"/>
          <w:w w:val="95"/>
        </w:rPr>
        <w:t>the</w:t>
      </w:r>
      <w:r>
        <w:rPr>
          <w:color w:val="231F20"/>
          <w:spacing w:val="-13"/>
          <w:w w:val="95"/>
        </w:rPr>
        <w:t xml:space="preserve"> </w:t>
      </w:r>
      <w:r>
        <w:rPr>
          <w:color w:val="231F20"/>
          <w:w w:val="95"/>
        </w:rPr>
        <w:t>year</w:t>
      </w:r>
      <w:r>
        <w:rPr>
          <w:color w:val="231F20"/>
          <w:spacing w:val="-13"/>
          <w:w w:val="95"/>
        </w:rPr>
        <w:t xml:space="preserve"> </w:t>
      </w:r>
      <w:r>
        <w:rPr>
          <w:color w:val="231F20"/>
          <w:w w:val="95"/>
        </w:rPr>
        <w:t>to</w:t>
      </w:r>
      <w:r>
        <w:rPr>
          <w:color w:val="231F20"/>
          <w:spacing w:val="-13"/>
          <w:w w:val="95"/>
        </w:rPr>
        <w:t xml:space="preserve"> </w:t>
      </w:r>
      <w:r>
        <w:rPr>
          <w:color w:val="231F20"/>
          <w:w w:val="95"/>
        </w:rPr>
        <w:t>2016</w:t>
      </w:r>
      <w:r>
        <w:rPr>
          <w:color w:val="231F20"/>
          <w:spacing w:val="-15"/>
          <w:w w:val="95"/>
        </w:rPr>
        <w:t xml:space="preserve"> </w:t>
      </w:r>
      <w:r>
        <w:rPr>
          <w:color w:val="231F20"/>
          <w:w w:val="95"/>
        </w:rPr>
        <w:t>Q1.</w:t>
      </w:r>
      <w:r>
        <w:rPr>
          <w:color w:val="231F20"/>
          <w:spacing w:val="-3"/>
        </w:rPr>
        <w:t xml:space="preserve"> </w:t>
      </w:r>
      <w:r>
        <w:rPr>
          <w:color w:val="231F20"/>
          <w:w w:val="95"/>
        </w:rPr>
        <w:t>Activity</w:t>
      </w:r>
      <w:r>
        <w:rPr>
          <w:color w:val="231F20"/>
          <w:spacing w:val="-13"/>
          <w:w w:val="95"/>
        </w:rPr>
        <w:t xml:space="preserve"> </w:t>
      </w:r>
      <w:r>
        <w:rPr>
          <w:color w:val="231F20"/>
          <w:w w:val="95"/>
        </w:rPr>
        <w:t>fell</w:t>
      </w:r>
      <w:r>
        <w:rPr>
          <w:color w:val="231F20"/>
          <w:spacing w:val="-13"/>
          <w:w w:val="95"/>
        </w:rPr>
        <w:t xml:space="preserve"> </w:t>
      </w:r>
      <w:r>
        <w:rPr>
          <w:color w:val="231F20"/>
          <w:w w:val="95"/>
        </w:rPr>
        <w:t>off</w:t>
      </w:r>
      <w:r>
        <w:rPr>
          <w:color w:val="231F20"/>
          <w:spacing w:val="-13"/>
          <w:w w:val="95"/>
        </w:rPr>
        <w:t xml:space="preserve"> </w:t>
      </w:r>
      <w:r>
        <w:rPr>
          <w:color w:val="231F20"/>
          <w:w w:val="95"/>
        </w:rPr>
        <w:t>sharply</w:t>
      </w:r>
      <w:r>
        <w:rPr>
          <w:color w:val="231F20"/>
          <w:spacing w:val="-13"/>
          <w:w w:val="95"/>
        </w:rPr>
        <w:t xml:space="preserve"> </w:t>
      </w:r>
      <w:r>
        <w:rPr>
          <w:color w:val="231F20"/>
          <w:w w:val="95"/>
        </w:rPr>
        <w:t xml:space="preserve">in </w:t>
      </w:r>
      <w:r>
        <w:rPr>
          <w:color w:val="231F20"/>
          <w:w w:val="90"/>
        </w:rPr>
        <w:t>April, such that buy-to-let mortgage lending for house purchase was 85% lower than in March.</w:t>
      </w:r>
      <w:r>
        <w:rPr>
          <w:color w:val="231F20"/>
          <w:spacing w:val="40"/>
        </w:rPr>
        <w:t xml:space="preserve"> </w:t>
      </w:r>
      <w:r>
        <w:rPr>
          <w:color w:val="231F20"/>
          <w:w w:val="90"/>
        </w:rPr>
        <w:t>Growth in consumer credit</w:t>
      </w:r>
      <w:r>
        <w:rPr>
          <w:color w:val="231F20"/>
          <w:spacing w:val="-5"/>
          <w:w w:val="90"/>
        </w:rPr>
        <w:t xml:space="preserve"> </w:t>
      </w:r>
      <w:r>
        <w:rPr>
          <w:color w:val="231F20"/>
          <w:w w:val="90"/>
        </w:rPr>
        <w:t>has</w:t>
      </w:r>
      <w:r>
        <w:rPr>
          <w:color w:val="231F20"/>
          <w:spacing w:val="-5"/>
          <w:w w:val="90"/>
        </w:rPr>
        <w:t xml:space="preserve"> </w:t>
      </w:r>
      <w:r>
        <w:rPr>
          <w:color w:val="231F20"/>
          <w:w w:val="90"/>
        </w:rPr>
        <w:t>also</w:t>
      </w:r>
      <w:r>
        <w:rPr>
          <w:color w:val="231F20"/>
          <w:spacing w:val="-5"/>
          <w:w w:val="90"/>
        </w:rPr>
        <w:t xml:space="preserve"> </w:t>
      </w:r>
      <w:r>
        <w:rPr>
          <w:color w:val="231F20"/>
          <w:w w:val="90"/>
        </w:rPr>
        <w:t>been</w:t>
      </w:r>
      <w:r>
        <w:rPr>
          <w:color w:val="231F20"/>
          <w:spacing w:val="-5"/>
          <w:w w:val="90"/>
        </w:rPr>
        <w:t xml:space="preserve"> </w:t>
      </w:r>
      <w:r>
        <w:rPr>
          <w:color w:val="231F20"/>
          <w:w w:val="90"/>
        </w:rPr>
        <w:t>particularly</w:t>
      </w:r>
      <w:r>
        <w:rPr>
          <w:color w:val="231F20"/>
          <w:spacing w:val="-5"/>
          <w:w w:val="90"/>
        </w:rPr>
        <w:t xml:space="preserve"> </w:t>
      </w:r>
      <w:r>
        <w:rPr>
          <w:color w:val="231F20"/>
          <w:w w:val="90"/>
        </w:rPr>
        <w:t>strong,</w:t>
      </w:r>
      <w:r>
        <w:rPr>
          <w:color w:val="231F20"/>
          <w:spacing w:val="-5"/>
          <w:w w:val="90"/>
        </w:rPr>
        <w:t xml:space="preserve"> </w:t>
      </w:r>
      <w:r>
        <w:rPr>
          <w:color w:val="231F20"/>
          <w:w w:val="90"/>
        </w:rPr>
        <w:t>in</w:t>
      </w:r>
      <w:r>
        <w:rPr>
          <w:color w:val="231F20"/>
          <w:spacing w:val="-5"/>
          <w:w w:val="90"/>
        </w:rPr>
        <w:t xml:space="preserve"> </w:t>
      </w:r>
      <w:r>
        <w:rPr>
          <w:color w:val="231F20"/>
          <w:w w:val="90"/>
        </w:rPr>
        <w:t>part</w:t>
      </w:r>
      <w:r>
        <w:rPr>
          <w:color w:val="231F20"/>
          <w:spacing w:val="-5"/>
          <w:w w:val="90"/>
        </w:rPr>
        <w:t xml:space="preserve"> </w:t>
      </w:r>
      <w:r>
        <w:rPr>
          <w:color w:val="231F20"/>
          <w:w w:val="90"/>
        </w:rPr>
        <w:t>reflecting strong</w:t>
      </w:r>
      <w:r>
        <w:rPr>
          <w:color w:val="231F20"/>
          <w:spacing w:val="-10"/>
          <w:w w:val="90"/>
        </w:rPr>
        <w:t xml:space="preserve"> </w:t>
      </w:r>
      <w:r>
        <w:rPr>
          <w:color w:val="231F20"/>
          <w:w w:val="90"/>
        </w:rPr>
        <w:t>growth</w:t>
      </w:r>
      <w:r>
        <w:rPr>
          <w:color w:val="231F20"/>
          <w:spacing w:val="-10"/>
          <w:w w:val="90"/>
        </w:rPr>
        <w:t xml:space="preserve"> </w:t>
      </w:r>
      <w:r>
        <w:rPr>
          <w:color w:val="231F20"/>
          <w:w w:val="90"/>
        </w:rPr>
        <w:t>in</w:t>
      </w:r>
      <w:r>
        <w:rPr>
          <w:color w:val="231F20"/>
          <w:spacing w:val="-10"/>
          <w:w w:val="90"/>
        </w:rPr>
        <w:t xml:space="preserve"> </w:t>
      </w:r>
      <w:r>
        <w:rPr>
          <w:color w:val="231F20"/>
          <w:w w:val="90"/>
        </w:rPr>
        <w:t>dealership</w:t>
      </w:r>
      <w:r>
        <w:rPr>
          <w:color w:val="231F20"/>
          <w:spacing w:val="-10"/>
          <w:w w:val="90"/>
        </w:rPr>
        <w:t xml:space="preserve"> </w:t>
      </w:r>
      <w:r>
        <w:rPr>
          <w:color w:val="231F20"/>
          <w:w w:val="90"/>
        </w:rPr>
        <w:t>car</w:t>
      </w:r>
      <w:r>
        <w:rPr>
          <w:color w:val="231F20"/>
          <w:spacing w:val="-10"/>
          <w:w w:val="90"/>
        </w:rPr>
        <w:t xml:space="preserve"> </w:t>
      </w:r>
      <w:r>
        <w:rPr>
          <w:color w:val="231F20"/>
          <w:w w:val="90"/>
        </w:rPr>
        <w:t>finance,</w:t>
      </w:r>
      <w:r>
        <w:rPr>
          <w:color w:val="231F20"/>
          <w:spacing w:val="-10"/>
          <w:w w:val="90"/>
        </w:rPr>
        <w:t xml:space="preserve"> </w:t>
      </w:r>
      <w:r>
        <w:rPr>
          <w:color w:val="231F20"/>
          <w:w w:val="90"/>
        </w:rPr>
        <w:t>as</w:t>
      </w:r>
      <w:r>
        <w:rPr>
          <w:color w:val="231F20"/>
          <w:spacing w:val="-10"/>
          <w:w w:val="90"/>
        </w:rPr>
        <w:t xml:space="preserve"> </w:t>
      </w:r>
      <w:r>
        <w:rPr>
          <w:color w:val="231F20"/>
          <w:w w:val="90"/>
        </w:rPr>
        <w:t>well</w:t>
      </w:r>
      <w:r>
        <w:rPr>
          <w:color w:val="231F20"/>
          <w:spacing w:val="-10"/>
          <w:w w:val="90"/>
        </w:rPr>
        <w:t xml:space="preserve"> </w:t>
      </w:r>
      <w:r>
        <w:rPr>
          <w:color w:val="231F20"/>
          <w:w w:val="90"/>
        </w:rPr>
        <w:t>as</w:t>
      </w:r>
      <w:r>
        <w:rPr>
          <w:color w:val="231F20"/>
          <w:spacing w:val="-10"/>
          <w:w w:val="90"/>
        </w:rPr>
        <w:t xml:space="preserve"> </w:t>
      </w:r>
      <w:r>
        <w:rPr>
          <w:color w:val="231F20"/>
          <w:w w:val="90"/>
        </w:rPr>
        <w:t>credit</w:t>
      </w:r>
      <w:r>
        <w:rPr>
          <w:color w:val="231F20"/>
          <w:spacing w:val="-10"/>
          <w:w w:val="90"/>
        </w:rPr>
        <w:t xml:space="preserve"> </w:t>
      </w:r>
      <w:r>
        <w:rPr>
          <w:color w:val="231F20"/>
          <w:w w:val="90"/>
        </w:rPr>
        <w:t xml:space="preserve">card </w:t>
      </w:r>
      <w:r>
        <w:rPr>
          <w:color w:val="231F20"/>
          <w:spacing w:val="-2"/>
          <w:w w:val="95"/>
        </w:rPr>
        <w:t>lending.</w:t>
      </w:r>
      <w:r>
        <w:rPr>
          <w:color w:val="231F20"/>
          <w:spacing w:val="33"/>
        </w:rPr>
        <w:t xml:space="preserve"> </w:t>
      </w:r>
      <w:r>
        <w:rPr>
          <w:color w:val="231F20"/>
          <w:spacing w:val="-2"/>
          <w:w w:val="95"/>
        </w:rPr>
        <w:t>Consumer</w:t>
      </w:r>
      <w:r>
        <w:rPr>
          <w:color w:val="231F20"/>
          <w:spacing w:val="-11"/>
          <w:w w:val="95"/>
        </w:rPr>
        <w:t xml:space="preserve"> </w:t>
      </w:r>
      <w:r>
        <w:rPr>
          <w:color w:val="231F20"/>
          <w:spacing w:val="-2"/>
          <w:w w:val="95"/>
        </w:rPr>
        <w:t>credit</w:t>
      </w:r>
      <w:r>
        <w:rPr>
          <w:color w:val="231F20"/>
          <w:spacing w:val="-11"/>
          <w:w w:val="95"/>
        </w:rPr>
        <w:t xml:space="preserve"> </w:t>
      </w:r>
      <w:r>
        <w:rPr>
          <w:color w:val="231F20"/>
          <w:spacing w:val="-2"/>
          <w:w w:val="95"/>
        </w:rPr>
        <w:t>grew</w:t>
      </w:r>
      <w:r>
        <w:rPr>
          <w:color w:val="231F20"/>
          <w:spacing w:val="-11"/>
          <w:w w:val="95"/>
        </w:rPr>
        <w:t xml:space="preserve"> </w:t>
      </w:r>
      <w:r>
        <w:rPr>
          <w:color w:val="231F20"/>
          <w:spacing w:val="-2"/>
          <w:w w:val="95"/>
        </w:rPr>
        <w:t>at</w:t>
      </w:r>
      <w:r>
        <w:rPr>
          <w:color w:val="231F20"/>
          <w:spacing w:val="-11"/>
          <w:w w:val="95"/>
        </w:rPr>
        <w:t xml:space="preserve"> </w:t>
      </w:r>
      <w:r>
        <w:rPr>
          <w:color w:val="231F20"/>
          <w:spacing w:val="-2"/>
          <w:w w:val="95"/>
        </w:rPr>
        <w:t>an</w:t>
      </w:r>
      <w:r>
        <w:rPr>
          <w:color w:val="231F20"/>
          <w:spacing w:val="-11"/>
          <w:w w:val="95"/>
        </w:rPr>
        <w:t xml:space="preserve"> </w:t>
      </w:r>
      <w:r>
        <w:rPr>
          <w:color w:val="231F20"/>
          <w:spacing w:val="-2"/>
          <w:w w:val="95"/>
        </w:rPr>
        <w:t>annual</w:t>
      </w:r>
      <w:r>
        <w:rPr>
          <w:color w:val="231F20"/>
          <w:spacing w:val="-11"/>
          <w:w w:val="95"/>
        </w:rPr>
        <w:t xml:space="preserve"> </w:t>
      </w:r>
      <w:r>
        <w:rPr>
          <w:color w:val="231F20"/>
          <w:spacing w:val="-2"/>
          <w:w w:val="95"/>
        </w:rPr>
        <w:t>rate</w:t>
      </w:r>
      <w:r>
        <w:rPr>
          <w:color w:val="231F20"/>
          <w:spacing w:val="-11"/>
          <w:w w:val="95"/>
        </w:rPr>
        <w:t xml:space="preserve"> </w:t>
      </w:r>
      <w:r>
        <w:rPr>
          <w:color w:val="231F20"/>
          <w:spacing w:val="-2"/>
          <w:w w:val="95"/>
        </w:rPr>
        <w:t>of</w:t>
      </w:r>
      <w:r>
        <w:rPr>
          <w:color w:val="231F20"/>
          <w:spacing w:val="-11"/>
          <w:w w:val="95"/>
        </w:rPr>
        <w:t xml:space="preserve"> </w:t>
      </w:r>
      <w:r>
        <w:rPr>
          <w:color w:val="231F20"/>
          <w:spacing w:val="-2"/>
          <w:w w:val="95"/>
        </w:rPr>
        <w:t>9.9%</w:t>
      </w:r>
      <w:r>
        <w:rPr>
          <w:color w:val="231F20"/>
          <w:spacing w:val="-11"/>
          <w:w w:val="95"/>
        </w:rPr>
        <w:t xml:space="preserve"> </w:t>
      </w:r>
      <w:r>
        <w:rPr>
          <w:color w:val="231F20"/>
          <w:spacing w:val="-2"/>
          <w:w w:val="95"/>
        </w:rPr>
        <w:t xml:space="preserve">in </w:t>
      </w:r>
      <w:r>
        <w:rPr>
          <w:color w:val="231F20"/>
          <w:w w:val="90"/>
        </w:rPr>
        <w:t>May</w:t>
      </w:r>
      <w:r>
        <w:rPr>
          <w:color w:val="231F20"/>
          <w:spacing w:val="-4"/>
          <w:w w:val="90"/>
        </w:rPr>
        <w:t xml:space="preserve"> </w:t>
      </w:r>
      <w:r>
        <w:rPr>
          <w:color w:val="231F20"/>
          <w:w w:val="90"/>
        </w:rPr>
        <w:t>2016.</w:t>
      </w:r>
      <w:r>
        <w:rPr>
          <w:color w:val="231F20"/>
          <w:spacing w:val="40"/>
        </w:rPr>
        <w:t xml:space="preserve"> </w:t>
      </w:r>
      <w:r>
        <w:rPr>
          <w:color w:val="231F20"/>
          <w:w w:val="90"/>
        </w:rPr>
        <w:t>Together,</w:t>
      </w:r>
      <w:r>
        <w:rPr>
          <w:color w:val="231F20"/>
          <w:spacing w:val="-2"/>
          <w:w w:val="90"/>
        </w:rPr>
        <w:t xml:space="preserve"> </w:t>
      </w:r>
      <w:r>
        <w:rPr>
          <w:color w:val="231F20"/>
          <w:w w:val="90"/>
        </w:rPr>
        <w:t>buy-to-let</w:t>
      </w:r>
      <w:r>
        <w:rPr>
          <w:color w:val="231F20"/>
          <w:spacing w:val="-2"/>
          <w:w w:val="90"/>
        </w:rPr>
        <w:t xml:space="preserve"> </w:t>
      </w:r>
      <w:r>
        <w:rPr>
          <w:color w:val="231F20"/>
          <w:w w:val="90"/>
        </w:rPr>
        <w:t>and</w:t>
      </w:r>
      <w:r>
        <w:rPr>
          <w:color w:val="231F20"/>
          <w:spacing w:val="-2"/>
          <w:w w:val="90"/>
        </w:rPr>
        <w:t xml:space="preserve"> </w:t>
      </w:r>
      <w:r>
        <w:rPr>
          <w:color w:val="231F20"/>
          <w:w w:val="90"/>
        </w:rPr>
        <w:t>consumer</w:t>
      </w:r>
      <w:r>
        <w:rPr>
          <w:color w:val="231F20"/>
          <w:spacing w:val="-2"/>
          <w:w w:val="90"/>
        </w:rPr>
        <w:t xml:space="preserve"> </w:t>
      </w:r>
      <w:r>
        <w:rPr>
          <w:color w:val="231F20"/>
          <w:w w:val="90"/>
        </w:rPr>
        <w:t>credit</w:t>
      </w:r>
      <w:r>
        <w:rPr>
          <w:color w:val="231F20"/>
          <w:spacing w:val="-2"/>
          <w:w w:val="90"/>
        </w:rPr>
        <w:t xml:space="preserve"> </w:t>
      </w:r>
      <w:r>
        <w:rPr>
          <w:color w:val="231F20"/>
          <w:w w:val="90"/>
        </w:rPr>
        <w:t xml:space="preserve">lending have accounted for over 90% of the increase in the stock of </w:t>
      </w:r>
      <w:r>
        <w:rPr>
          <w:color w:val="231F20"/>
          <w:w w:val="85"/>
        </w:rPr>
        <w:t xml:space="preserve">lending to households over the past two years, despite making </w:t>
      </w:r>
      <w:r>
        <w:rPr>
          <w:color w:val="231F20"/>
          <w:w w:val="90"/>
        </w:rPr>
        <w:t>up</w:t>
      </w:r>
      <w:r>
        <w:rPr>
          <w:color w:val="231F20"/>
          <w:spacing w:val="-6"/>
          <w:w w:val="90"/>
        </w:rPr>
        <w:t xml:space="preserve"> </w:t>
      </w:r>
      <w:r>
        <w:rPr>
          <w:color w:val="231F20"/>
          <w:w w:val="90"/>
        </w:rPr>
        <w:t>only</w:t>
      </w:r>
      <w:r>
        <w:rPr>
          <w:color w:val="231F20"/>
          <w:spacing w:val="-6"/>
          <w:w w:val="90"/>
        </w:rPr>
        <w:t xml:space="preserve"> </w:t>
      </w:r>
      <w:r>
        <w:rPr>
          <w:color w:val="231F20"/>
          <w:w w:val="90"/>
        </w:rPr>
        <w:t>around</w:t>
      </w:r>
      <w:r>
        <w:rPr>
          <w:color w:val="231F20"/>
          <w:spacing w:val="-6"/>
          <w:w w:val="90"/>
        </w:rPr>
        <w:t xml:space="preserve"> </w:t>
      </w:r>
      <w:r>
        <w:rPr>
          <w:color w:val="231F20"/>
          <w:w w:val="90"/>
        </w:rPr>
        <w:t>a</w:t>
      </w:r>
      <w:r>
        <w:rPr>
          <w:color w:val="231F20"/>
          <w:spacing w:val="-6"/>
          <w:w w:val="90"/>
        </w:rPr>
        <w:t xml:space="preserve"> </w:t>
      </w:r>
      <w:r>
        <w:rPr>
          <w:color w:val="231F20"/>
          <w:w w:val="90"/>
        </w:rPr>
        <w:t>quarter</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total</w:t>
      </w:r>
      <w:r>
        <w:rPr>
          <w:color w:val="231F20"/>
          <w:spacing w:val="-6"/>
          <w:w w:val="90"/>
        </w:rPr>
        <w:t xml:space="preserve"> </w:t>
      </w:r>
      <w:r>
        <w:rPr>
          <w:color w:val="231F20"/>
          <w:w w:val="90"/>
        </w:rPr>
        <w:t>stock</w:t>
      </w:r>
      <w:r>
        <w:rPr>
          <w:color w:val="231F20"/>
          <w:spacing w:val="-6"/>
          <w:w w:val="90"/>
        </w:rPr>
        <w:t xml:space="preserve"> </w:t>
      </w:r>
      <w:r>
        <w:rPr>
          <w:color w:val="231F20"/>
          <w:w w:val="90"/>
        </w:rPr>
        <w:t>of</w:t>
      </w:r>
      <w:r>
        <w:rPr>
          <w:color w:val="231F20"/>
          <w:spacing w:val="-6"/>
          <w:w w:val="90"/>
        </w:rPr>
        <w:t xml:space="preserve"> </w:t>
      </w:r>
      <w:r>
        <w:rPr>
          <w:color w:val="231F20"/>
          <w:w w:val="90"/>
        </w:rPr>
        <w:t>household</w:t>
      </w:r>
      <w:r>
        <w:rPr>
          <w:color w:val="231F20"/>
          <w:spacing w:val="-6"/>
          <w:w w:val="90"/>
        </w:rPr>
        <w:t xml:space="preserve"> </w:t>
      </w:r>
      <w:r>
        <w:rPr>
          <w:color w:val="231F20"/>
          <w:w w:val="90"/>
        </w:rPr>
        <w:t xml:space="preserve">debt </w:t>
      </w:r>
      <w:r>
        <w:rPr>
          <w:color w:val="231F20"/>
          <w:w w:val="95"/>
        </w:rPr>
        <w:t>in 2016 Q1.</w:t>
      </w:r>
    </w:p>
    <w:p w14:paraId="0836BF85"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369" w:space="960"/>
            <w:col w:w="5307"/>
          </w:cols>
        </w:sectPr>
      </w:pPr>
    </w:p>
    <w:p w14:paraId="375DF9DA" w14:textId="77777777" w:rsidR="006D5EBA" w:rsidRDefault="00363CC2">
      <w:pPr>
        <w:tabs>
          <w:tab w:val="left" w:pos="859"/>
          <w:tab w:val="left" w:pos="1471"/>
          <w:tab w:val="left" w:pos="2198"/>
          <w:tab w:val="left" w:pos="2889"/>
          <w:tab w:val="left" w:pos="3554"/>
        </w:tabs>
        <w:spacing w:line="109" w:lineRule="exact"/>
        <w:ind w:left="156"/>
        <w:rPr>
          <w:sz w:val="12"/>
        </w:rPr>
      </w:pPr>
      <w:r>
        <w:rPr>
          <w:color w:val="231F20"/>
          <w:spacing w:val="-4"/>
          <w:sz w:val="12"/>
        </w:rPr>
        <w:t>1991</w:t>
      </w:r>
      <w:r>
        <w:rPr>
          <w:color w:val="231F20"/>
          <w:sz w:val="12"/>
        </w:rPr>
        <w:tab/>
      </w:r>
      <w:r>
        <w:rPr>
          <w:color w:val="231F20"/>
          <w:spacing w:val="-5"/>
          <w:sz w:val="12"/>
        </w:rPr>
        <w:t>96</w:t>
      </w:r>
      <w:r>
        <w:rPr>
          <w:color w:val="231F20"/>
          <w:sz w:val="12"/>
        </w:rPr>
        <w:tab/>
      </w:r>
      <w:r>
        <w:rPr>
          <w:color w:val="231F20"/>
          <w:spacing w:val="-4"/>
          <w:sz w:val="12"/>
        </w:rPr>
        <w:t>2001</w:t>
      </w:r>
      <w:r>
        <w:rPr>
          <w:color w:val="231F20"/>
          <w:sz w:val="12"/>
        </w:rPr>
        <w:tab/>
      </w:r>
      <w:r>
        <w:rPr>
          <w:color w:val="231F20"/>
          <w:spacing w:val="-5"/>
          <w:sz w:val="12"/>
        </w:rPr>
        <w:t>06</w:t>
      </w:r>
      <w:r>
        <w:rPr>
          <w:color w:val="231F20"/>
          <w:sz w:val="12"/>
        </w:rPr>
        <w:tab/>
      </w:r>
      <w:r>
        <w:rPr>
          <w:color w:val="231F20"/>
          <w:spacing w:val="-5"/>
          <w:sz w:val="12"/>
        </w:rPr>
        <w:t>11</w:t>
      </w:r>
      <w:r>
        <w:rPr>
          <w:color w:val="231F20"/>
          <w:sz w:val="12"/>
        </w:rPr>
        <w:tab/>
      </w:r>
      <w:r>
        <w:rPr>
          <w:color w:val="231F20"/>
          <w:spacing w:val="-5"/>
          <w:sz w:val="12"/>
        </w:rPr>
        <w:t>16</w:t>
      </w:r>
    </w:p>
    <w:p w14:paraId="2B47044D" w14:textId="77777777" w:rsidR="006D5EBA" w:rsidRDefault="006D5EBA">
      <w:pPr>
        <w:spacing w:line="109" w:lineRule="exact"/>
        <w:rPr>
          <w:sz w:val="12"/>
        </w:rPr>
        <w:sectPr w:rsidR="006D5EBA">
          <w:type w:val="continuous"/>
          <w:pgSz w:w="11910" w:h="16840"/>
          <w:pgMar w:top="1540" w:right="566" w:bottom="0" w:left="708" w:header="425" w:footer="0" w:gutter="0"/>
          <w:cols w:space="720"/>
        </w:sectPr>
      </w:pPr>
    </w:p>
    <w:p w14:paraId="5E7CCB39" w14:textId="77777777" w:rsidR="006D5EBA" w:rsidRDefault="00363CC2">
      <w:pPr>
        <w:spacing w:before="100" w:line="244" w:lineRule="auto"/>
        <w:ind w:left="85" w:right="63"/>
        <w:rPr>
          <w:sz w:val="11"/>
        </w:rPr>
      </w:pPr>
      <w:r>
        <w:rPr>
          <w:color w:val="231F20"/>
          <w:w w:val="90"/>
          <w:sz w:val="11"/>
        </w:rPr>
        <w:t>Sources:</w:t>
      </w:r>
      <w:r>
        <w:rPr>
          <w:color w:val="231F20"/>
          <w:spacing w:val="33"/>
          <w:sz w:val="11"/>
        </w:rPr>
        <w:t xml:space="preserve"> </w:t>
      </w:r>
      <w:r>
        <w:rPr>
          <w:color w:val="231F20"/>
          <w:w w:val="90"/>
          <w:sz w:val="11"/>
        </w:rPr>
        <w:t>British Household Panel Survey (BHPS), NMG Consulting survey, Understanding</w:t>
      </w:r>
      <w:r>
        <w:rPr>
          <w:color w:val="231F20"/>
          <w:spacing w:val="40"/>
          <w:sz w:val="11"/>
        </w:rPr>
        <w:t xml:space="preserve"> </w:t>
      </w:r>
      <w:r>
        <w:rPr>
          <w:color w:val="231F20"/>
          <w:spacing w:val="-2"/>
          <w:sz w:val="11"/>
        </w:rPr>
        <w:t>Society</w:t>
      </w:r>
      <w:r>
        <w:rPr>
          <w:color w:val="231F20"/>
          <w:spacing w:val="-6"/>
          <w:sz w:val="11"/>
        </w:rPr>
        <w:t xml:space="preserve"> </w:t>
      </w:r>
      <w:r>
        <w:rPr>
          <w:color w:val="231F20"/>
          <w:spacing w:val="-2"/>
          <w:sz w:val="11"/>
        </w:rPr>
        <w:t>and</w:t>
      </w:r>
      <w:r>
        <w:rPr>
          <w:color w:val="231F20"/>
          <w:spacing w:val="-6"/>
          <w:sz w:val="11"/>
        </w:rPr>
        <w:t xml:space="preserve"> </w:t>
      </w:r>
      <w:r>
        <w:rPr>
          <w:color w:val="231F20"/>
          <w:spacing w:val="-2"/>
          <w:sz w:val="11"/>
        </w:rPr>
        <w:t>Bank</w:t>
      </w:r>
      <w:r>
        <w:rPr>
          <w:color w:val="231F20"/>
          <w:spacing w:val="-6"/>
          <w:sz w:val="11"/>
        </w:rPr>
        <w:t xml:space="preserve"> </w:t>
      </w:r>
      <w:r>
        <w:rPr>
          <w:color w:val="231F20"/>
          <w:spacing w:val="-2"/>
          <w:sz w:val="11"/>
        </w:rPr>
        <w:t>calculations.</w:t>
      </w:r>
    </w:p>
    <w:p w14:paraId="748D2DF5" w14:textId="77777777" w:rsidR="006D5EBA" w:rsidRDefault="006D5EBA">
      <w:pPr>
        <w:pStyle w:val="BodyText"/>
        <w:spacing w:before="2"/>
        <w:rPr>
          <w:sz w:val="11"/>
        </w:rPr>
      </w:pPr>
    </w:p>
    <w:p w14:paraId="6729118E" w14:textId="77777777" w:rsidR="006D5EBA" w:rsidRDefault="00363CC2">
      <w:pPr>
        <w:pStyle w:val="ListParagraph"/>
        <w:numPr>
          <w:ilvl w:val="0"/>
          <w:numId w:val="58"/>
        </w:numPr>
        <w:tabs>
          <w:tab w:val="left" w:pos="254"/>
        </w:tabs>
        <w:ind w:left="254" w:hanging="169"/>
        <w:rPr>
          <w:sz w:val="11"/>
        </w:rPr>
      </w:pPr>
      <w:r>
        <w:rPr>
          <w:color w:val="231F20"/>
          <w:w w:val="90"/>
          <w:sz w:val="11"/>
        </w:rPr>
        <w:t>Mortgage</w:t>
      </w:r>
      <w:r>
        <w:rPr>
          <w:color w:val="231F20"/>
          <w:spacing w:val="-1"/>
          <w:w w:val="90"/>
          <w:sz w:val="11"/>
        </w:rPr>
        <w:t xml:space="preserve"> </w:t>
      </w:r>
      <w:r>
        <w:rPr>
          <w:color w:val="231F20"/>
          <w:w w:val="90"/>
          <w:sz w:val="11"/>
        </w:rPr>
        <w:t>DSR</w:t>
      </w:r>
      <w:r>
        <w:rPr>
          <w:color w:val="231F20"/>
          <w:spacing w:val="-1"/>
          <w:w w:val="90"/>
          <w:sz w:val="11"/>
        </w:rPr>
        <w:t xml:space="preserve"> </w:t>
      </w:r>
      <w:r>
        <w:rPr>
          <w:color w:val="231F20"/>
          <w:w w:val="90"/>
          <w:sz w:val="11"/>
        </w:rPr>
        <w:t>calculated</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total</w:t>
      </w:r>
      <w:r>
        <w:rPr>
          <w:color w:val="231F20"/>
          <w:spacing w:val="-1"/>
          <w:w w:val="90"/>
          <w:sz w:val="11"/>
        </w:rPr>
        <w:t xml:space="preserve"> </w:t>
      </w:r>
      <w:r>
        <w:rPr>
          <w:color w:val="231F20"/>
          <w:w w:val="90"/>
          <w:sz w:val="11"/>
        </w:rPr>
        <w:t>mortgage</w:t>
      </w:r>
      <w:r>
        <w:rPr>
          <w:color w:val="231F20"/>
          <w:spacing w:val="-1"/>
          <w:w w:val="90"/>
          <w:sz w:val="11"/>
        </w:rPr>
        <w:t xml:space="preserve"> </w:t>
      </w:r>
      <w:r>
        <w:rPr>
          <w:color w:val="231F20"/>
          <w:w w:val="90"/>
          <w:sz w:val="11"/>
        </w:rPr>
        <w:t>payments</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percentage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pre-tax</w:t>
      </w:r>
      <w:r>
        <w:rPr>
          <w:color w:val="231F20"/>
          <w:spacing w:val="-1"/>
          <w:w w:val="90"/>
          <w:sz w:val="11"/>
        </w:rPr>
        <w:t xml:space="preserve"> </w:t>
      </w:r>
      <w:r>
        <w:rPr>
          <w:color w:val="231F20"/>
          <w:spacing w:val="-2"/>
          <w:w w:val="90"/>
          <w:sz w:val="11"/>
        </w:rPr>
        <w:t>income.</w:t>
      </w:r>
    </w:p>
    <w:p w14:paraId="2D9350AD" w14:textId="77777777" w:rsidR="006D5EBA" w:rsidRDefault="00363CC2">
      <w:pPr>
        <w:pStyle w:val="ListParagraph"/>
        <w:numPr>
          <w:ilvl w:val="0"/>
          <w:numId w:val="58"/>
        </w:numPr>
        <w:tabs>
          <w:tab w:val="left" w:pos="253"/>
          <w:tab w:val="left" w:pos="255"/>
        </w:tabs>
        <w:spacing w:before="2" w:line="244" w:lineRule="auto"/>
        <w:ind w:right="38"/>
        <w:rPr>
          <w:sz w:val="11"/>
        </w:rPr>
      </w:pPr>
      <w:r>
        <w:rPr>
          <w:color w:val="231F20"/>
          <w:spacing w:val="-4"/>
          <w:sz w:val="11"/>
        </w:rPr>
        <w:t>A new household income question was introduced in the NMG</w:t>
      </w:r>
      <w:r>
        <w:rPr>
          <w:color w:val="231F20"/>
          <w:spacing w:val="-5"/>
          <w:sz w:val="11"/>
        </w:rPr>
        <w:t xml:space="preserve"> </w:t>
      </w:r>
      <w:r>
        <w:rPr>
          <w:color w:val="231F20"/>
          <w:spacing w:val="-4"/>
          <w:sz w:val="11"/>
        </w:rPr>
        <w:t>survey in 2015.</w:t>
      </w:r>
      <w:r>
        <w:rPr>
          <w:color w:val="231F20"/>
          <w:spacing w:val="26"/>
          <w:sz w:val="11"/>
        </w:rPr>
        <w:t xml:space="preserve"> </w:t>
      </w:r>
      <w:r>
        <w:rPr>
          <w:color w:val="231F20"/>
          <w:spacing w:val="-4"/>
          <w:sz w:val="11"/>
        </w:rPr>
        <w:t>Data from</w:t>
      </w:r>
      <w:r>
        <w:rPr>
          <w:color w:val="231F20"/>
          <w:spacing w:val="40"/>
          <w:sz w:val="11"/>
        </w:rPr>
        <w:t xml:space="preserve"> </w:t>
      </w:r>
      <w:r>
        <w:rPr>
          <w:color w:val="231F20"/>
          <w:w w:val="90"/>
          <w:sz w:val="11"/>
        </w:rPr>
        <w:t>2011</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2014</w:t>
      </w:r>
      <w:r>
        <w:rPr>
          <w:color w:val="231F20"/>
          <w:spacing w:val="-4"/>
          <w:w w:val="90"/>
          <w:sz w:val="11"/>
        </w:rPr>
        <w:t xml:space="preserve"> </w:t>
      </w:r>
      <w:r>
        <w:rPr>
          <w:color w:val="231F20"/>
          <w:w w:val="90"/>
          <w:sz w:val="11"/>
        </w:rPr>
        <w:t>surveys</w:t>
      </w:r>
      <w:r>
        <w:rPr>
          <w:color w:val="231F20"/>
          <w:spacing w:val="-4"/>
          <w:w w:val="90"/>
          <w:sz w:val="11"/>
        </w:rPr>
        <w:t xml:space="preserve"> </w:t>
      </w:r>
      <w:r>
        <w:rPr>
          <w:color w:val="231F20"/>
          <w:w w:val="90"/>
          <w:sz w:val="11"/>
        </w:rPr>
        <w:t>have</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spliced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produce</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consistent</w:t>
      </w:r>
      <w:r>
        <w:rPr>
          <w:color w:val="231F20"/>
          <w:spacing w:val="-4"/>
          <w:w w:val="90"/>
          <w:sz w:val="11"/>
        </w:rPr>
        <w:t xml:space="preserve"> </w:t>
      </w:r>
      <w:r>
        <w:rPr>
          <w:color w:val="231F20"/>
          <w:w w:val="90"/>
          <w:sz w:val="11"/>
        </w:rPr>
        <w:t>time</w:t>
      </w:r>
      <w:r>
        <w:rPr>
          <w:color w:val="231F20"/>
          <w:spacing w:val="-4"/>
          <w:w w:val="90"/>
          <w:sz w:val="11"/>
        </w:rPr>
        <w:t xml:space="preserve"> </w:t>
      </w:r>
      <w:r>
        <w:rPr>
          <w:color w:val="231F20"/>
          <w:w w:val="90"/>
          <w:sz w:val="11"/>
        </w:rPr>
        <w:t>series.</w:t>
      </w:r>
      <w:r>
        <w:rPr>
          <w:color w:val="231F20"/>
          <w:spacing w:val="40"/>
          <w:sz w:val="11"/>
        </w:rPr>
        <w:t xml:space="preserve"> </w:t>
      </w:r>
      <w:r>
        <w:rPr>
          <w:color w:val="231F20"/>
          <w:w w:val="90"/>
          <w:sz w:val="11"/>
        </w:rPr>
        <w:t>Results for 2016 are from the H1 survey, while those for previous years are from the</w:t>
      </w:r>
    </w:p>
    <w:p w14:paraId="078AB965" w14:textId="77777777" w:rsidR="006D5EBA" w:rsidRDefault="00363CC2">
      <w:pPr>
        <w:spacing w:line="127" w:lineRule="exact"/>
        <w:ind w:left="255"/>
        <w:rPr>
          <w:sz w:val="11"/>
        </w:rPr>
      </w:pPr>
      <w:r>
        <w:rPr>
          <w:color w:val="231F20"/>
          <w:sz w:val="11"/>
        </w:rPr>
        <w:t>H2</w:t>
      </w:r>
      <w:r>
        <w:rPr>
          <w:color w:val="231F20"/>
          <w:spacing w:val="-7"/>
          <w:sz w:val="11"/>
        </w:rPr>
        <w:t xml:space="preserve"> </w:t>
      </w:r>
      <w:r>
        <w:rPr>
          <w:color w:val="231F20"/>
          <w:spacing w:val="-2"/>
          <w:sz w:val="11"/>
        </w:rPr>
        <w:t>waves.</w:t>
      </w:r>
    </w:p>
    <w:p w14:paraId="6FF7022C" w14:textId="77777777" w:rsidR="006D5EBA" w:rsidRDefault="00363CC2">
      <w:pPr>
        <w:pStyle w:val="ListParagraph"/>
        <w:numPr>
          <w:ilvl w:val="0"/>
          <w:numId w:val="58"/>
        </w:numPr>
        <w:tabs>
          <w:tab w:val="left" w:pos="255"/>
        </w:tabs>
        <w:spacing w:before="2" w:line="244" w:lineRule="auto"/>
        <w:ind w:right="235"/>
        <w:rPr>
          <w:sz w:val="11"/>
        </w:rPr>
      </w:pPr>
      <w:r>
        <w:rPr>
          <w:color w:val="231F20"/>
          <w:spacing w:val="-4"/>
          <w:sz w:val="11"/>
        </w:rPr>
        <w:t>BHPS/Understanding Society data to the left of the dashed line are from the BHPS</w:t>
      </w:r>
      <w:r>
        <w:rPr>
          <w:color w:val="231F20"/>
          <w:spacing w:val="40"/>
          <w:sz w:val="11"/>
        </w:rPr>
        <w:t xml:space="preserve"> </w:t>
      </w:r>
      <w:r>
        <w:rPr>
          <w:color w:val="231F20"/>
          <w:spacing w:val="-4"/>
          <w:sz w:val="11"/>
        </w:rPr>
        <w:t>(1991–2008), while data to the right are from Understanding Society (2009–13).</w:t>
      </w:r>
      <w:r>
        <w:rPr>
          <w:color w:val="231F20"/>
          <w:spacing w:val="40"/>
          <w:sz w:val="11"/>
        </w:rPr>
        <w:t xml:space="preserve"> </w:t>
      </w:r>
      <w:r>
        <w:rPr>
          <w:color w:val="231F20"/>
          <w:w w:val="90"/>
          <w:sz w:val="11"/>
        </w:rPr>
        <w:t>BHPS/Understanding Society estimates exclude households for whom more than 1% of</w:t>
      </w:r>
      <w:r>
        <w:rPr>
          <w:color w:val="231F20"/>
          <w:spacing w:val="40"/>
          <w:sz w:val="11"/>
        </w:rPr>
        <w:t xml:space="preserve"> </w:t>
      </w:r>
      <w:r>
        <w:rPr>
          <w:color w:val="231F20"/>
          <w:sz w:val="11"/>
        </w:rPr>
        <w:t>income</w:t>
      </w:r>
      <w:r>
        <w:rPr>
          <w:color w:val="231F20"/>
          <w:spacing w:val="-7"/>
          <w:sz w:val="11"/>
        </w:rPr>
        <w:t xml:space="preserve"> </w:t>
      </w:r>
      <w:r>
        <w:rPr>
          <w:color w:val="231F20"/>
          <w:sz w:val="11"/>
        </w:rPr>
        <w:t>is</w:t>
      </w:r>
      <w:r>
        <w:rPr>
          <w:color w:val="231F20"/>
          <w:spacing w:val="-7"/>
          <w:sz w:val="11"/>
        </w:rPr>
        <w:t xml:space="preserve"> </w:t>
      </w:r>
      <w:r>
        <w:rPr>
          <w:color w:val="231F20"/>
          <w:sz w:val="11"/>
        </w:rPr>
        <w:t>imputed.</w:t>
      </w:r>
    </w:p>
    <w:p w14:paraId="721B51CF" w14:textId="77777777" w:rsidR="006D5EBA" w:rsidRDefault="006D5EBA">
      <w:pPr>
        <w:pStyle w:val="BodyText"/>
        <w:spacing w:before="9"/>
        <w:rPr>
          <w:sz w:val="19"/>
        </w:rPr>
      </w:pPr>
    </w:p>
    <w:p w14:paraId="1D1E6DE9" w14:textId="77777777" w:rsidR="006D5EBA" w:rsidRDefault="00363CC2">
      <w:pPr>
        <w:pStyle w:val="BodyText"/>
        <w:spacing w:line="20" w:lineRule="exact"/>
        <w:ind w:left="85" w:right="-87"/>
        <w:rPr>
          <w:sz w:val="2"/>
        </w:rPr>
      </w:pPr>
      <w:r>
        <w:rPr>
          <w:noProof/>
          <w:sz w:val="2"/>
        </w:rPr>
        <mc:AlternateContent>
          <mc:Choice Requires="wpg">
            <w:drawing>
              <wp:inline distT="0" distB="0" distL="0" distR="0" wp14:anchorId="0CBF668B" wp14:editId="25CDA0D7">
                <wp:extent cx="2736215" cy="8890"/>
                <wp:effectExtent l="9525" t="0" r="0" b="635"/>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64" name="Graphic 464"/>
                        <wps:cNvSpPr/>
                        <wps:spPr>
                          <a:xfrm>
                            <a:off x="0" y="4444"/>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83886B4" id="Group 46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CiDpo9wAgAAlAUAAA4AAAAAAAAAAAAAAAAA&#10;LgIAAGRycy9lMm9Eb2MueG1sUEsBAi0AFAAGAAgAAAAhAAGrR9XaAAAAAwEAAA8AAAAAAAAAAAAA&#10;AAAAygQAAGRycy9kb3ducmV2LnhtbFBLBQYAAAAABAAEAPMAAADRBQAAAAA=&#10;">
                <v:shape id="Graphic 46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" path="m,l2736011,e" filled="f" strokecolor="#751c66" strokeweight=".7pt">
                  <v:path arrowok="t"/>
                </v:shape>
                <w10:anchorlock/>
              </v:group>
            </w:pict>
          </mc:Fallback>
        </mc:AlternateContent>
      </w:r>
    </w:p>
    <w:p w14:paraId="336B32ED" w14:textId="77777777" w:rsidR="006D5EBA" w:rsidRDefault="00363CC2">
      <w:pPr>
        <w:spacing w:before="73" w:line="259" w:lineRule="auto"/>
        <w:ind w:left="85" w:right="63"/>
        <w:rPr>
          <w:sz w:val="18"/>
        </w:rPr>
      </w:pPr>
      <w:r>
        <w:rPr>
          <w:b/>
          <w:color w:val="751C66"/>
          <w:spacing w:val="-4"/>
          <w:sz w:val="18"/>
        </w:rPr>
        <w:t>Chart</w:t>
      </w:r>
      <w:r>
        <w:rPr>
          <w:b/>
          <w:color w:val="751C66"/>
          <w:spacing w:val="-15"/>
          <w:sz w:val="18"/>
        </w:rPr>
        <w:t xml:space="preserve"> </w:t>
      </w:r>
      <w:r>
        <w:rPr>
          <w:b/>
          <w:color w:val="751C66"/>
          <w:spacing w:val="-4"/>
          <w:sz w:val="18"/>
        </w:rPr>
        <w:t>A.21</w:t>
      </w:r>
      <w:r>
        <w:rPr>
          <w:b/>
          <w:color w:val="751C66"/>
          <w:spacing w:val="-1"/>
          <w:sz w:val="18"/>
        </w:rPr>
        <w:t xml:space="preserve"> </w:t>
      </w:r>
      <w:r>
        <w:rPr>
          <w:color w:val="751C66"/>
          <w:spacing w:val="-4"/>
          <w:sz w:val="18"/>
        </w:rPr>
        <w:t>Lending</w:t>
      </w:r>
      <w:r>
        <w:rPr>
          <w:color w:val="751C66"/>
          <w:spacing w:val="-13"/>
          <w:sz w:val="18"/>
        </w:rPr>
        <w:t xml:space="preserve"> </w:t>
      </w:r>
      <w:r>
        <w:rPr>
          <w:color w:val="751C66"/>
          <w:spacing w:val="-4"/>
          <w:sz w:val="18"/>
        </w:rPr>
        <w:t>growth</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households</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 xml:space="preserve">been </w:t>
      </w:r>
      <w:r>
        <w:rPr>
          <w:color w:val="751C66"/>
          <w:sz w:val="18"/>
        </w:rPr>
        <w:t>increasing</w:t>
      </w:r>
      <w:r>
        <w:rPr>
          <w:color w:val="751C66"/>
          <w:spacing w:val="-12"/>
          <w:sz w:val="18"/>
        </w:rPr>
        <w:t xml:space="preserve"> </w:t>
      </w:r>
      <w:r>
        <w:rPr>
          <w:color w:val="751C66"/>
          <w:sz w:val="18"/>
        </w:rPr>
        <w:t>steadily</w:t>
      </w:r>
    </w:p>
    <w:p w14:paraId="328D792D" w14:textId="77777777" w:rsidR="006D5EBA" w:rsidRDefault="00363CC2">
      <w:pPr>
        <w:ind w:left="85"/>
        <w:rPr>
          <w:position w:val="4"/>
          <w:sz w:val="12"/>
        </w:rPr>
      </w:pPr>
      <w:r>
        <w:rPr>
          <w:color w:val="231F20"/>
          <w:w w:val="90"/>
          <w:sz w:val="16"/>
        </w:rPr>
        <w:t>Total</w:t>
      </w:r>
      <w:r>
        <w:rPr>
          <w:color w:val="231F20"/>
          <w:spacing w:val="-7"/>
          <w:w w:val="90"/>
          <w:sz w:val="16"/>
        </w:rPr>
        <w:t xml:space="preserve"> </w:t>
      </w:r>
      <w:r>
        <w:rPr>
          <w:color w:val="231F20"/>
          <w:w w:val="90"/>
          <w:sz w:val="16"/>
        </w:rPr>
        <w:t>lending</w:t>
      </w:r>
      <w:r>
        <w:rPr>
          <w:color w:val="231F20"/>
          <w:spacing w:val="-7"/>
          <w:w w:val="90"/>
          <w:sz w:val="16"/>
        </w:rPr>
        <w:t xml:space="preserve"> </w:t>
      </w:r>
      <w:r>
        <w:rPr>
          <w:color w:val="231F20"/>
          <w:w w:val="90"/>
          <w:sz w:val="16"/>
        </w:rPr>
        <w:t>to</w:t>
      </w:r>
      <w:r>
        <w:rPr>
          <w:color w:val="231F20"/>
          <w:spacing w:val="-6"/>
          <w:w w:val="90"/>
          <w:sz w:val="16"/>
        </w:rPr>
        <w:t xml:space="preserve"> </w:t>
      </w:r>
      <w:r>
        <w:rPr>
          <w:color w:val="231F20"/>
          <w:w w:val="90"/>
          <w:sz w:val="16"/>
        </w:rPr>
        <w:t>individuals</w:t>
      </w:r>
      <w:r>
        <w:rPr>
          <w:color w:val="231F20"/>
          <w:spacing w:val="-7"/>
          <w:w w:val="90"/>
          <w:sz w:val="16"/>
        </w:rPr>
        <w:t xml:space="preserve"> </w:t>
      </w:r>
      <w:r>
        <w:rPr>
          <w:color w:val="231F20"/>
          <w:w w:val="90"/>
          <w:sz w:val="16"/>
        </w:rPr>
        <w:t>since</w:t>
      </w:r>
      <w:r>
        <w:rPr>
          <w:color w:val="231F20"/>
          <w:spacing w:val="-7"/>
          <w:w w:val="90"/>
          <w:sz w:val="16"/>
        </w:rPr>
        <w:t xml:space="preserve"> </w:t>
      </w:r>
      <w:r>
        <w:rPr>
          <w:color w:val="231F20"/>
          <w:spacing w:val="-2"/>
          <w:w w:val="90"/>
          <w:sz w:val="16"/>
        </w:rPr>
        <w:t>2008</w:t>
      </w:r>
      <w:r>
        <w:rPr>
          <w:color w:val="231F20"/>
          <w:spacing w:val="-2"/>
          <w:w w:val="90"/>
          <w:position w:val="4"/>
          <w:sz w:val="12"/>
        </w:rPr>
        <w:t>(a)</w:t>
      </w:r>
    </w:p>
    <w:p w14:paraId="786E8D55" w14:textId="77777777" w:rsidR="006D5EBA" w:rsidRDefault="00363CC2">
      <w:pPr>
        <w:spacing w:before="149"/>
        <w:ind w:left="85"/>
        <w:jc w:val="both"/>
        <w:rPr>
          <w:i/>
          <w:sz w:val="20"/>
        </w:rPr>
      </w:pPr>
      <w:r>
        <w:br w:type="column"/>
      </w:r>
      <w:r>
        <w:rPr>
          <w:i/>
          <w:color w:val="751C66"/>
          <w:w w:val="85"/>
          <w:sz w:val="20"/>
        </w:rPr>
        <w:t>Risks</w:t>
      </w:r>
      <w:r>
        <w:rPr>
          <w:i/>
          <w:color w:val="751C66"/>
          <w:spacing w:val="10"/>
          <w:sz w:val="20"/>
        </w:rPr>
        <w:t xml:space="preserve"> </w:t>
      </w:r>
      <w:r>
        <w:rPr>
          <w:i/>
          <w:color w:val="751C66"/>
          <w:w w:val="85"/>
          <w:sz w:val="20"/>
        </w:rPr>
        <w:t>from</w:t>
      </w:r>
      <w:r>
        <w:rPr>
          <w:i/>
          <w:color w:val="751C66"/>
          <w:spacing w:val="11"/>
          <w:sz w:val="20"/>
        </w:rPr>
        <w:t xml:space="preserve"> </w:t>
      </w:r>
      <w:r>
        <w:rPr>
          <w:i/>
          <w:color w:val="751C66"/>
          <w:w w:val="85"/>
          <w:sz w:val="20"/>
        </w:rPr>
        <w:t>high</w:t>
      </w:r>
      <w:r>
        <w:rPr>
          <w:i/>
          <w:color w:val="751C66"/>
          <w:spacing w:val="10"/>
          <w:sz w:val="20"/>
        </w:rPr>
        <w:t xml:space="preserve"> </w:t>
      </w:r>
      <w:r>
        <w:rPr>
          <w:i/>
          <w:color w:val="751C66"/>
          <w:w w:val="85"/>
          <w:sz w:val="20"/>
        </w:rPr>
        <w:t>indebtedness</w:t>
      </w:r>
      <w:r>
        <w:rPr>
          <w:i/>
          <w:color w:val="751C66"/>
          <w:spacing w:val="11"/>
          <w:sz w:val="20"/>
        </w:rPr>
        <w:t xml:space="preserve"> </w:t>
      </w:r>
      <w:r>
        <w:rPr>
          <w:i/>
          <w:color w:val="751C66"/>
          <w:w w:val="85"/>
          <w:sz w:val="20"/>
        </w:rPr>
        <w:t>are</w:t>
      </w:r>
      <w:r>
        <w:rPr>
          <w:i/>
          <w:color w:val="751C66"/>
          <w:spacing w:val="10"/>
          <w:sz w:val="20"/>
        </w:rPr>
        <w:t xml:space="preserve"> </w:t>
      </w:r>
      <w:r>
        <w:rPr>
          <w:i/>
          <w:color w:val="751C66"/>
          <w:w w:val="85"/>
          <w:sz w:val="20"/>
        </w:rPr>
        <w:t>being</w:t>
      </w:r>
      <w:r>
        <w:rPr>
          <w:i/>
          <w:color w:val="751C66"/>
          <w:spacing w:val="11"/>
          <w:sz w:val="20"/>
        </w:rPr>
        <w:t xml:space="preserve"> </w:t>
      </w:r>
      <w:r>
        <w:rPr>
          <w:i/>
          <w:color w:val="751C66"/>
          <w:spacing w:val="-2"/>
          <w:w w:val="85"/>
          <w:sz w:val="20"/>
        </w:rPr>
        <w:t>addressed.</w:t>
      </w:r>
    </w:p>
    <w:p w14:paraId="4430FBDA" w14:textId="77777777" w:rsidR="006D5EBA" w:rsidRDefault="00363CC2">
      <w:pPr>
        <w:pStyle w:val="BodyText"/>
        <w:spacing w:before="28" w:line="268" w:lineRule="auto"/>
        <w:ind w:left="85" w:right="835"/>
        <w:jc w:val="both"/>
      </w:pPr>
      <w:r>
        <w:rPr>
          <w:color w:val="231F20"/>
          <w:w w:val="90"/>
        </w:rPr>
        <w:t>In</w:t>
      </w:r>
      <w:r>
        <w:rPr>
          <w:color w:val="231F20"/>
          <w:spacing w:val="-10"/>
          <w:w w:val="90"/>
        </w:rPr>
        <w:t xml:space="preserve"> </w:t>
      </w:r>
      <w:r>
        <w:rPr>
          <w:color w:val="231F20"/>
          <w:w w:val="90"/>
        </w:rPr>
        <w:t>June</w:t>
      </w:r>
      <w:r>
        <w:rPr>
          <w:color w:val="231F20"/>
          <w:spacing w:val="-9"/>
          <w:w w:val="90"/>
        </w:rPr>
        <w:t xml:space="preserve"> </w:t>
      </w:r>
      <w:r>
        <w:rPr>
          <w:color w:val="231F20"/>
          <w:w w:val="90"/>
        </w:rPr>
        <w:t>2014,</w:t>
      </w:r>
      <w:r>
        <w:rPr>
          <w:color w:val="231F20"/>
          <w:spacing w:val="-9"/>
          <w:w w:val="90"/>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took</w:t>
      </w:r>
      <w:r>
        <w:rPr>
          <w:color w:val="231F20"/>
          <w:spacing w:val="-9"/>
          <w:w w:val="90"/>
        </w:rPr>
        <w:t xml:space="preserve"> </w:t>
      </w:r>
      <w:r>
        <w:rPr>
          <w:color w:val="231F20"/>
          <w:w w:val="90"/>
        </w:rPr>
        <w:t>action</w:t>
      </w:r>
      <w:r>
        <w:rPr>
          <w:color w:val="231F20"/>
          <w:spacing w:val="-9"/>
          <w:w w:val="90"/>
        </w:rPr>
        <w:t xml:space="preserve"> </w:t>
      </w:r>
      <w:r>
        <w:rPr>
          <w:color w:val="231F20"/>
          <w:w w:val="90"/>
        </w:rPr>
        <w:t>to</w:t>
      </w:r>
      <w:r>
        <w:rPr>
          <w:color w:val="231F20"/>
          <w:spacing w:val="-9"/>
          <w:w w:val="90"/>
        </w:rPr>
        <w:t xml:space="preserve"> </w:t>
      </w:r>
      <w:r>
        <w:rPr>
          <w:color w:val="231F20"/>
          <w:w w:val="90"/>
        </w:rPr>
        <w:t>address</w:t>
      </w:r>
      <w:r>
        <w:rPr>
          <w:color w:val="231F20"/>
          <w:spacing w:val="-9"/>
          <w:w w:val="90"/>
        </w:rPr>
        <w:t xml:space="preserve"> </w:t>
      </w:r>
      <w:r>
        <w:rPr>
          <w:color w:val="231F20"/>
          <w:w w:val="90"/>
        </w:rPr>
        <w:t>risks</w:t>
      </w:r>
      <w:r>
        <w:rPr>
          <w:color w:val="231F20"/>
          <w:spacing w:val="-9"/>
          <w:w w:val="90"/>
        </w:rPr>
        <w:t xml:space="preserve"> </w:t>
      </w:r>
      <w:r>
        <w:rPr>
          <w:color w:val="231F20"/>
          <w:w w:val="90"/>
        </w:rPr>
        <w:t>from household</w:t>
      </w:r>
      <w:r>
        <w:rPr>
          <w:color w:val="231F20"/>
          <w:spacing w:val="-10"/>
          <w:w w:val="90"/>
        </w:rPr>
        <w:t xml:space="preserve"> </w:t>
      </w:r>
      <w:r>
        <w:rPr>
          <w:color w:val="231F20"/>
          <w:w w:val="90"/>
        </w:rPr>
        <w:t>indebtedness,</w:t>
      </w:r>
      <w:r>
        <w:rPr>
          <w:color w:val="231F20"/>
          <w:spacing w:val="-9"/>
          <w:w w:val="90"/>
        </w:rPr>
        <w:t xml:space="preserve"> </w:t>
      </w:r>
      <w:r>
        <w:rPr>
          <w:color w:val="231F20"/>
          <w:w w:val="90"/>
        </w:rPr>
        <w:t>via</w:t>
      </w:r>
      <w:r>
        <w:rPr>
          <w:color w:val="231F20"/>
          <w:spacing w:val="-9"/>
          <w:w w:val="90"/>
        </w:rPr>
        <w:t xml:space="preserve"> </w:t>
      </w:r>
      <w:r>
        <w:rPr>
          <w:color w:val="231F20"/>
          <w:w w:val="90"/>
        </w:rPr>
        <w:t>two</w:t>
      </w:r>
      <w:r>
        <w:rPr>
          <w:color w:val="231F20"/>
          <w:spacing w:val="-9"/>
          <w:w w:val="90"/>
        </w:rPr>
        <w:t xml:space="preserve"> </w:t>
      </w:r>
      <w:r>
        <w:rPr>
          <w:color w:val="231F20"/>
          <w:w w:val="90"/>
        </w:rPr>
        <w:t>Recommendations</w:t>
      </w:r>
      <w:r>
        <w:rPr>
          <w:color w:val="231F20"/>
          <w:spacing w:val="-9"/>
          <w:w w:val="90"/>
        </w:rPr>
        <w:t xml:space="preserve"> </w:t>
      </w:r>
      <w:r>
        <w:rPr>
          <w:color w:val="231F20"/>
          <w:w w:val="90"/>
        </w:rPr>
        <w:t>on owner-occupier mortgage underwriting standards:</w:t>
      </w:r>
    </w:p>
    <w:p w14:paraId="263AAB58" w14:textId="77777777" w:rsidR="006D5EBA" w:rsidRDefault="006D5EBA">
      <w:pPr>
        <w:pStyle w:val="BodyText"/>
        <w:spacing w:before="24"/>
      </w:pPr>
    </w:p>
    <w:p w14:paraId="33CC1DF2" w14:textId="77777777" w:rsidR="006D5EBA" w:rsidRDefault="00363CC2">
      <w:pPr>
        <w:pStyle w:val="ListParagraph"/>
        <w:numPr>
          <w:ilvl w:val="1"/>
          <w:numId w:val="58"/>
        </w:numPr>
        <w:tabs>
          <w:tab w:val="left" w:pos="255"/>
        </w:tabs>
        <w:spacing w:line="268" w:lineRule="auto"/>
        <w:ind w:right="260"/>
        <w:rPr>
          <w:sz w:val="20"/>
        </w:rPr>
      </w:pPr>
      <w:r>
        <w:rPr>
          <w:i/>
          <w:color w:val="231F20"/>
          <w:w w:val="90"/>
          <w:sz w:val="20"/>
        </w:rPr>
        <w:t>Mortgage</w:t>
      </w:r>
      <w:r>
        <w:rPr>
          <w:i/>
          <w:color w:val="231F20"/>
          <w:spacing w:val="-18"/>
          <w:w w:val="90"/>
          <w:sz w:val="20"/>
        </w:rPr>
        <w:t xml:space="preserve"> </w:t>
      </w:r>
      <w:r>
        <w:rPr>
          <w:i/>
          <w:color w:val="231F20"/>
          <w:w w:val="90"/>
          <w:sz w:val="20"/>
        </w:rPr>
        <w:t>interest</w:t>
      </w:r>
      <w:r>
        <w:rPr>
          <w:i/>
          <w:color w:val="231F20"/>
          <w:spacing w:val="-18"/>
          <w:w w:val="90"/>
          <w:sz w:val="20"/>
        </w:rPr>
        <w:t xml:space="preserve"> </w:t>
      </w:r>
      <w:r>
        <w:rPr>
          <w:i/>
          <w:color w:val="231F20"/>
          <w:w w:val="90"/>
          <w:sz w:val="20"/>
        </w:rPr>
        <w:t>rate</w:t>
      </w:r>
      <w:r>
        <w:rPr>
          <w:i/>
          <w:color w:val="231F20"/>
          <w:spacing w:val="-18"/>
          <w:w w:val="90"/>
          <w:sz w:val="20"/>
        </w:rPr>
        <w:t xml:space="preserve"> </w:t>
      </w:r>
      <w:r>
        <w:rPr>
          <w:i/>
          <w:color w:val="231F20"/>
          <w:w w:val="90"/>
          <w:sz w:val="20"/>
        </w:rPr>
        <w:t>stress</w:t>
      </w:r>
      <w:r>
        <w:rPr>
          <w:i/>
          <w:color w:val="231F20"/>
          <w:spacing w:val="-18"/>
          <w:w w:val="90"/>
          <w:sz w:val="20"/>
        </w:rPr>
        <w:t xml:space="preserve"> </w:t>
      </w:r>
      <w:r>
        <w:rPr>
          <w:i/>
          <w:color w:val="231F20"/>
          <w:w w:val="90"/>
          <w:sz w:val="20"/>
        </w:rPr>
        <w:t>test</w:t>
      </w:r>
      <w:r>
        <w:rPr>
          <w:color w:val="231F20"/>
          <w:w w:val="90"/>
          <w:sz w:val="20"/>
        </w:rPr>
        <w:t>:</w:t>
      </w:r>
      <w:r>
        <w:rPr>
          <w:color w:val="231F20"/>
          <w:spacing w:val="31"/>
          <w:sz w:val="20"/>
        </w:rPr>
        <w:t xml:space="preserve"> </w:t>
      </w:r>
      <w:r>
        <w:rPr>
          <w:color w:val="231F20"/>
          <w:w w:val="90"/>
          <w:sz w:val="20"/>
        </w:rPr>
        <w:t>when</w:t>
      </w:r>
      <w:r>
        <w:rPr>
          <w:color w:val="231F20"/>
          <w:spacing w:val="-9"/>
          <w:w w:val="90"/>
          <w:sz w:val="20"/>
        </w:rPr>
        <w:t xml:space="preserve"> </w:t>
      </w:r>
      <w:r>
        <w:rPr>
          <w:color w:val="231F20"/>
          <w:w w:val="90"/>
          <w:sz w:val="20"/>
        </w:rPr>
        <w:t xml:space="preserve">assessing </w:t>
      </w:r>
      <w:r>
        <w:rPr>
          <w:color w:val="231F20"/>
          <w:w w:val="85"/>
          <w:sz w:val="20"/>
        </w:rPr>
        <w:t xml:space="preserve">affordability, mortgage lenders should apply an interest rate stress test that assesses whether borrowers could still afford </w:t>
      </w:r>
      <w:r>
        <w:rPr>
          <w:color w:val="231F20"/>
          <w:w w:val="90"/>
          <w:sz w:val="20"/>
        </w:rPr>
        <w:t>their</w:t>
      </w:r>
      <w:r>
        <w:rPr>
          <w:color w:val="231F20"/>
          <w:spacing w:val="-4"/>
          <w:w w:val="90"/>
          <w:sz w:val="20"/>
        </w:rPr>
        <w:t xml:space="preserve"> </w:t>
      </w:r>
      <w:r>
        <w:rPr>
          <w:color w:val="231F20"/>
          <w:w w:val="90"/>
          <w:sz w:val="20"/>
        </w:rPr>
        <w:t>mortgages</w:t>
      </w:r>
      <w:r>
        <w:rPr>
          <w:color w:val="231F20"/>
          <w:spacing w:val="-4"/>
          <w:w w:val="90"/>
          <w:sz w:val="20"/>
        </w:rPr>
        <w:t xml:space="preserve"> </w:t>
      </w:r>
      <w:r>
        <w:rPr>
          <w:color w:val="231F20"/>
          <w:w w:val="90"/>
          <w:sz w:val="20"/>
        </w:rPr>
        <w:t>if,</w:t>
      </w:r>
      <w:r>
        <w:rPr>
          <w:color w:val="231F20"/>
          <w:spacing w:val="-4"/>
          <w:w w:val="90"/>
          <w:sz w:val="20"/>
        </w:rPr>
        <w:t xml:space="preserve"> </w:t>
      </w:r>
      <w:r>
        <w:rPr>
          <w:color w:val="231F20"/>
          <w:w w:val="90"/>
          <w:sz w:val="20"/>
        </w:rPr>
        <w:t>at</w:t>
      </w:r>
      <w:r>
        <w:rPr>
          <w:color w:val="231F20"/>
          <w:spacing w:val="-4"/>
          <w:w w:val="90"/>
          <w:sz w:val="20"/>
        </w:rPr>
        <w:t xml:space="preserve"> </w:t>
      </w:r>
      <w:r>
        <w:rPr>
          <w:color w:val="231F20"/>
          <w:w w:val="90"/>
          <w:sz w:val="20"/>
        </w:rPr>
        <w:t>any</w:t>
      </w:r>
      <w:r>
        <w:rPr>
          <w:color w:val="231F20"/>
          <w:spacing w:val="-4"/>
          <w:w w:val="90"/>
          <w:sz w:val="20"/>
        </w:rPr>
        <w:t xml:space="preserve"> </w:t>
      </w:r>
      <w:r>
        <w:rPr>
          <w:color w:val="231F20"/>
          <w:w w:val="90"/>
          <w:sz w:val="20"/>
        </w:rPr>
        <w:t>point</w:t>
      </w:r>
      <w:r>
        <w:rPr>
          <w:color w:val="231F20"/>
          <w:spacing w:val="-4"/>
          <w:w w:val="90"/>
          <w:sz w:val="20"/>
        </w:rPr>
        <w:t xml:space="preserve"> </w:t>
      </w:r>
      <w:r>
        <w:rPr>
          <w:color w:val="231F20"/>
          <w:w w:val="90"/>
          <w:sz w:val="20"/>
        </w:rPr>
        <w:t>over</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first</w:t>
      </w:r>
      <w:r>
        <w:rPr>
          <w:color w:val="231F20"/>
          <w:spacing w:val="-4"/>
          <w:w w:val="90"/>
          <w:sz w:val="20"/>
        </w:rPr>
        <w:t xml:space="preserve"> </w:t>
      </w:r>
      <w:r>
        <w:rPr>
          <w:color w:val="231F20"/>
          <w:w w:val="90"/>
          <w:sz w:val="20"/>
        </w:rPr>
        <w:t>five</w:t>
      </w:r>
      <w:r>
        <w:rPr>
          <w:color w:val="231F20"/>
          <w:spacing w:val="-6"/>
          <w:w w:val="90"/>
          <w:sz w:val="20"/>
        </w:rPr>
        <w:t xml:space="preserve"> </w:t>
      </w:r>
      <w:r>
        <w:rPr>
          <w:color w:val="231F20"/>
          <w:w w:val="90"/>
          <w:sz w:val="20"/>
        </w:rPr>
        <w:t>years</w:t>
      </w:r>
      <w:r>
        <w:rPr>
          <w:color w:val="231F20"/>
          <w:spacing w:val="-4"/>
          <w:w w:val="90"/>
          <w:sz w:val="20"/>
        </w:rPr>
        <w:t xml:space="preserve"> </w:t>
      </w:r>
      <w:r>
        <w:rPr>
          <w:color w:val="231F20"/>
          <w:w w:val="90"/>
          <w:sz w:val="20"/>
        </w:rPr>
        <w:t>of the loan, Bank</w:t>
      </w:r>
      <w:r>
        <w:rPr>
          <w:color w:val="231F20"/>
          <w:spacing w:val="-3"/>
          <w:w w:val="90"/>
          <w:sz w:val="20"/>
        </w:rPr>
        <w:t xml:space="preserve"> </w:t>
      </w:r>
      <w:r>
        <w:rPr>
          <w:color w:val="231F20"/>
          <w:w w:val="90"/>
          <w:sz w:val="20"/>
        </w:rPr>
        <w:t>Rate were to be 3</w:t>
      </w:r>
      <w:r>
        <w:rPr>
          <w:color w:val="231F20"/>
          <w:spacing w:val="-3"/>
          <w:w w:val="90"/>
          <w:sz w:val="20"/>
        </w:rPr>
        <w:t xml:space="preserve"> </w:t>
      </w:r>
      <w:r>
        <w:rPr>
          <w:color w:val="231F20"/>
          <w:w w:val="90"/>
          <w:sz w:val="20"/>
        </w:rPr>
        <w:t>percentage points higher</w:t>
      </w:r>
    </w:p>
    <w:p w14:paraId="38A591A0" w14:textId="77777777" w:rsidR="006D5EBA" w:rsidRDefault="006D5EBA">
      <w:pPr>
        <w:pStyle w:val="ListParagraph"/>
        <w:spacing w:line="268" w:lineRule="auto"/>
        <w:rPr>
          <w:sz w:val="20"/>
        </w:rPr>
        <w:sectPr w:rsidR="006D5EBA">
          <w:type w:val="continuous"/>
          <w:pgSz w:w="11910" w:h="16840"/>
          <w:pgMar w:top="1540" w:right="566" w:bottom="0" w:left="708" w:header="425" w:footer="0" w:gutter="0"/>
          <w:cols w:num="2" w:space="720" w:equalWidth="0">
            <w:col w:w="4379" w:space="950"/>
            <w:col w:w="5307"/>
          </w:cols>
        </w:sectPr>
      </w:pPr>
    </w:p>
    <w:p w14:paraId="42D07041" w14:textId="77777777" w:rsidR="006D5EBA" w:rsidRDefault="00363CC2">
      <w:pPr>
        <w:spacing w:before="31" w:line="120" w:lineRule="exact"/>
        <w:ind w:left="199"/>
        <w:rPr>
          <w:sz w:val="12"/>
        </w:rPr>
      </w:pPr>
      <w:r>
        <w:rPr>
          <w:color w:val="231F20"/>
          <w:w w:val="85"/>
          <w:sz w:val="12"/>
        </w:rPr>
        <w:t>Percentage</w:t>
      </w:r>
      <w:r>
        <w:rPr>
          <w:color w:val="231F20"/>
          <w:spacing w:val="-2"/>
          <w:sz w:val="12"/>
        </w:rPr>
        <w:t xml:space="preserve"> </w:t>
      </w:r>
      <w:r>
        <w:rPr>
          <w:color w:val="231F20"/>
          <w:w w:val="85"/>
          <w:sz w:val="12"/>
        </w:rPr>
        <w:t>change</w:t>
      </w:r>
      <w:r>
        <w:rPr>
          <w:color w:val="231F20"/>
          <w:spacing w:val="-1"/>
          <w:sz w:val="12"/>
        </w:rPr>
        <w:t xml:space="preserve"> </w:t>
      </w:r>
      <w:r>
        <w:rPr>
          <w:color w:val="231F20"/>
          <w:w w:val="85"/>
          <w:sz w:val="12"/>
        </w:rPr>
        <w:t>on</w:t>
      </w:r>
      <w:r>
        <w:rPr>
          <w:color w:val="231F20"/>
          <w:spacing w:val="-1"/>
          <w:sz w:val="12"/>
        </w:rPr>
        <w:t xml:space="preserve"> </w:t>
      </w:r>
      <w:r>
        <w:rPr>
          <w:color w:val="231F20"/>
          <w:w w:val="85"/>
          <w:sz w:val="12"/>
        </w:rPr>
        <w:t>a</w:t>
      </w:r>
      <w:r>
        <w:rPr>
          <w:color w:val="231F20"/>
          <w:spacing w:val="-1"/>
          <w:sz w:val="12"/>
        </w:rPr>
        <w:t xml:space="preserve"> </w:t>
      </w:r>
      <w:r>
        <w:rPr>
          <w:color w:val="231F20"/>
          <w:w w:val="85"/>
          <w:sz w:val="12"/>
        </w:rPr>
        <w:t>year</w:t>
      </w:r>
      <w:r>
        <w:rPr>
          <w:color w:val="231F20"/>
          <w:spacing w:val="-1"/>
          <w:sz w:val="12"/>
        </w:rPr>
        <w:t xml:space="preserve"> </w:t>
      </w:r>
      <w:r>
        <w:rPr>
          <w:color w:val="231F20"/>
          <w:spacing w:val="-2"/>
          <w:w w:val="85"/>
          <w:sz w:val="12"/>
        </w:rPr>
        <w:t>earlier</w:t>
      </w:r>
    </w:p>
    <w:p w14:paraId="516F523E" w14:textId="77777777" w:rsidR="006D5EBA" w:rsidRDefault="00363CC2">
      <w:pPr>
        <w:spacing w:line="120" w:lineRule="exact"/>
        <w:ind w:left="88"/>
        <w:rPr>
          <w:sz w:val="12"/>
        </w:rPr>
      </w:pPr>
      <w:r>
        <w:rPr>
          <w:noProof/>
          <w:sz w:val="12"/>
        </w:rPr>
        <mc:AlternateContent>
          <mc:Choice Requires="wpg">
            <w:drawing>
              <wp:anchor distT="0" distB="0" distL="0" distR="0" simplePos="0" relativeHeight="15768064" behindDoc="0" locked="0" layoutInCell="1" allowOverlap="1" wp14:anchorId="5CA01060" wp14:editId="03A11C87">
                <wp:simplePos x="0" y="0"/>
                <wp:positionH relativeFrom="page">
                  <wp:posOffset>577837</wp:posOffset>
                </wp:positionH>
                <wp:positionV relativeFrom="paragraph">
                  <wp:posOffset>31752</wp:posOffset>
                </wp:positionV>
                <wp:extent cx="2346960" cy="1806575"/>
                <wp:effectExtent l="0" t="0" r="0" b="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66" name="Graphic 466"/>
                        <wps:cNvSpPr/>
                        <wps:spPr>
                          <a:xfrm>
                            <a:off x="395108" y="251631"/>
                            <a:ext cx="90170" cy="1270"/>
                          </a:xfrm>
                          <a:custGeom>
                            <a:avLst/>
                            <a:gdLst/>
                            <a:ahLst/>
                            <a:cxnLst/>
                            <a:rect l="l" t="t" r="r" b="b"/>
                            <a:pathLst>
                              <a:path w="90170">
                                <a:moveTo>
                                  <a:pt x="0" y="0"/>
                                </a:moveTo>
                                <a:lnTo>
                                  <a:pt x="89992" y="0"/>
                                </a:lnTo>
                              </a:path>
                            </a:pathLst>
                          </a:custGeom>
                          <a:ln w="12700">
                            <a:solidFill>
                              <a:srgbClr val="00568B"/>
                            </a:solidFill>
                            <a:prstDash val="solid"/>
                          </a:ln>
                        </wps:spPr>
                        <wps:bodyPr wrap="square" lIns="0" tIns="0" rIns="0" bIns="0" rtlCol="0">
                          <a:prstTxWarp prst="textNoShape">
                            <a:avLst/>
                          </a:prstTxWarp>
                          <a:noAutofit/>
                        </wps:bodyPr>
                      </wps:wsp>
                      <wps:wsp>
                        <wps:cNvPr id="467" name="Graphic 467"/>
                        <wps:cNvSpPr/>
                        <wps:spPr>
                          <a:xfrm>
                            <a:off x="138671" y="86982"/>
                            <a:ext cx="2077085" cy="1715135"/>
                          </a:xfrm>
                          <a:custGeom>
                            <a:avLst/>
                            <a:gdLst/>
                            <a:ahLst/>
                            <a:cxnLst/>
                            <a:rect l="l" t="t" r="r" b="b"/>
                            <a:pathLst>
                              <a:path w="2077085" h="1715135">
                                <a:moveTo>
                                  <a:pt x="25590" y="777773"/>
                                </a:moveTo>
                                <a:lnTo>
                                  <a:pt x="0" y="777773"/>
                                </a:lnTo>
                                <a:lnTo>
                                  <a:pt x="0" y="1715071"/>
                                </a:lnTo>
                                <a:lnTo>
                                  <a:pt x="25590" y="1715071"/>
                                </a:lnTo>
                                <a:lnTo>
                                  <a:pt x="25590" y="777773"/>
                                </a:lnTo>
                                <a:close/>
                              </a:path>
                              <a:path w="2077085" h="1715135">
                                <a:moveTo>
                                  <a:pt x="89573" y="1104811"/>
                                </a:moveTo>
                                <a:lnTo>
                                  <a:pt x="63982" y="1104811"/>
                                </a:lnTo>
                                <a:lnTo>
                                  <a:pt x="63982" y="1715071"/>
                                </a:lnTo>
                                <a:lnTo>
                                  <a:pt x="89573" y="1715071"/>
                                </a:lnTo>
                                <a:lnTo>
                                  <a:pt x="89573" y="1104811"/>
                                </a:lnTo>
                                <a:close/>
                              </a:path>
                              <a:path w="2077085" h="1715135">
                                <a:moveTo>
                                  <a:pt x="153555" y="1443659"/>
                                </a:moveTo>
                                <a:lnTo>
                                  <a:pt x="127965" y="1443659"/>
                                </a:lnTo>
                                <a:lnTo>
                                  <a:pt x="127965" y="1715071"/>
                                </a:lnTo>
                                <a:lnTo>
                                  <a:pt x="153555" y="1715071"/>
                                </a:lnTo>
                                <a:lnTo>
                                  <a:pt x="153555" y="1443659"/>
                                </a:lnTo>
                                <a:close/>
                              </a:path>
                              <a:path w="2077085" h="1715135">
                                <a:moveTo>
                                  <a:pt x="217538" y="1608861"/>
                                </a:moveTo>
                                <a:lnTo>
                                  <a:pt x="191947" y="1608861"/>
                                </a:lnTo>
                                <a:lnTo>
                                  <a:pt x="191947" y="1715071"/>
                                </a:lnTo>
                                <a:lnTo>
                                  <a:pt x="217538" y="1715071"/>
                                </a:lnTo>
                                <a:lnTo>
                                  <a:pt x="217538" y="1608861"/>
                                </a:lnTo>
                                <a:close/>
                              </a:path>
                              <a:path w="2077085" h="1715135">
                                <a:moveTo>
                                  <a:pt x="281520" y="1620659"/>
                                </a:moveTo>
                                <a:lnTo>
                                  <a:pt x="255930" y="1620659"/>
                                </a:lnTo>
                                <a:lnTo>
                                  <a:pt x="255930" y="1715071"/>
                                </a:lnTo>
                                <a:lnTo>
                                  <a:pt x="281520" y="1715071"/>
                                </a:lnTo>
                                <a:lnTo>
                                  <a:pt x="281520" y="1620659"/>
                                </a:lnTo>
                                <a:close/>
                              </a:path>
                              <a:path w="2077085" h="1715135">
                                <a:moveTo>
                                  <a:pt x="345516" y="1664512"/>
                                </a:moveTo>
                                <a:lnTo>
                                  <a:pt x="319913" y="1664512"/>
                                </a:lnTo>
                                <a:lnTo>
                                  <a:pt x="319913" y="1715071"/>
                                </a:lnTo>
                                <a:lnTo>
                                  <a:pt x="345516" y="1715071"/>
                                </a:lnTo>
                                <a:lnTo>
                                  <a:pt x="345516" y="1664512"/>
                                </a:lnTo>
                                <a:close/>
                              </a:path>
                              <a:path w="2077085" h="1715135">
                                <a:moveTo>
                                  <a:pt x="346430" y="0"/>
                                </a:moveTo>
                                <a:lnTo>
                                  <a:pt x="256438" y="0"/>
                                </a:lnTo>
                                <a:lnTo>
                                  <a:pt x="256438" y="90004"/>
                                </a:lnTo>
                                <a:lnTo>
                                  <a:pt x="346430" y="90004"/>
                                </a:lnTo>
                                <a:lnTo>
                                  <a:pt x="346430" y="0"/>
                                </a:lnTo>
                                <a:close/>
                              </a:path>
                              <a:path w="2077085" h="1715135">
                                <a:moveTo>
                                  <a:pt x="410768" y="1696516"/>
                                </a:moveTo>
                                <a:lnTo>
                                  <a:pt x="383908" y="1696516"/>
                                </a:lnTo>
                                <a:lnTo>
                                  <a:pt x="383908" y="1715071"/>
                                </a:lnTo>
                                <a:lnTo>
                                  <a:pt x="410768" y="1715071"/>
                                </a:lnTo>
                                <a:lnTo>
                                  <a:pt x="410768" y="1696516"/>
                                </a:lnTo>
                                <a:close/>
                              </a:path>
                              <a:path w="2077085" h="1715135">
                                <a:moveTo>
                                  <a:pt x="474751" y="1581886"/>
                                </a:moveTo>
                                <a:lnTo>
                                  <a:pt x="449160" y="1581886"/>
                                </a:lnTo>
                                <a:lnTo>
                                  <a:pt x="449160" y="1715071"/>
                                </a:lnTo>
                                <a:lnTo>
                                  <a:pt x="474751" y="1715071"/>
                                </a:lnTo>
                                <a:lnTo>
                                  <a:pt x="474751" y="1581886"/>
                                </a:lnTo>
                                <a:close/>
                              </a:path>
                              <a:path w="2077085" h="1715135">
                                <a:moveTo>
                                  <a:pt x="538734" y="1632458"/>
                                </a:moveTo>
                                <a:lnTo>
                                  <a:pt x="513143" y="1632458"/>
                                </a:lnTo>
                                <a:lnTo>
                                  <a:pt x="513143" y="1715071"/>
                                </a:lnTo>
                                <a:lnTo>
                                  <a:pt x="538734" y="1715071"/>
                                </a:lnTo>
                                <a:lnTo>
                                  <a:pt x="538734" y="1632458"/>
                                </a:lnTo>
                                <a:close/>
                              </a:path>
                              <a:path w="2077085" h="1715135">
                                <a:moveTo>
                                  <a:pt x="602716" y="1691474"/>
                                </a:moveTo>
                                <a:lnTo>
                                  <a:pt x="577126" y="1691474"/>
                                </a:lnTo>
                                <a:lnTo>
                                  <a:pt x="577126" y="1715071"/>
                                </a:lnTo>
                                <a:lnTo>
                                  <a:pt x="602716" y="1715071"/>
                                </a:lnTo>
                                <a:lnTo>
                                  <a:pt x="602716" y="1691474"/>
                                </a:lnTo>
                                <a:close/>
                              </a:path>
                              <a:path w="2077085" h="1715135">
                                <a:moveTo>
                                  <a:pt x="666711" y="1689773"/>
                                </a:moveTo>
                                <a:lnTo>
                                  <a:pt x="641121" y="1689773"/>
                                </a:lnTo>
                                <a:lnTo>
                                  <a:pt x="641121" y="1715071"/>
                                </a:lnTo>
                                <a:lnTo>
                                  <a:pt x="666711" y="1715071"/>
                                </a:lnTo>
                                <a:lnTo>
                                  <a:pt x="666711" y="1689773"/>
                                </a:lnTo>
                                <a:close/>
                              </a:path>
                              <a:path w="2077085" h="1715135">
                                <a:moveTo>
                                  <a:pt x="730694" y="1656080"/>
                                </a:moveTo>
                                <a:lnTo>
                                  <a:pt x="705104" y="1656080"/>
                                </a:lnTo>
                                <a:lnTo>
                                  <a:pt x="705104" y="1715071"/>
                                </a:lnTo>
                                <a:lnTo>
                                  <a:pt x="730694" y="1715071"/>
                                </a:lnTo>
                                <a:lnTo>
                                  <a:pt x="730694" y="1656080"/>
                                </a:lnTo>
                                <a:close/>
                              </a:path>
                              <a:path w="2077085" h="1715135">
                                <a:moveTo>
                                  <a:pt x="794677" y="1659420"/>
                                </a:moveTo>
                                <a:lnTo>
                                  <a:pt x="769086" y="1659420"/>
                                </a:lnTo>
                                <a:lnTo>
                                  <a:pt x="769086" y="1715071"/>
                                </a:lnTo>
                                <a:lnTo>
                                  <a:pt x="794677" y="1715071"/>
                                </a:lnTo>
                                <a:lnTo>
                                  <a:pt x="794677" y="1659420"/>
                                </a:lnTo>
                                <a:close/>
                              </a:path>
                              <a:path w="2077085" h="1715135">
                                <a:moveTo>
                                  <a:pt x="858659" y="1640890"/>
                                </a:moveTo>
                                <a:lnTo>
                                  <a:pt x="833069" y="1640890"/>
                                </a:lnTo>
                                <a:lnTo>
                                  <a:pt x="833069" y="1715071"/>
                                </a:lnTo>
                                <a:lnTo>
                                  <a:pt x="858659" y="1715071"/>
                                </a:lnTo>
                                <a:lnTo>
                                  <a:pt x="858659" y="1640890"/>
                                </a:lnTo>
                                <a:close/>
                              </a:path>
                              <a:path w="2077085" h="1715135">
                                <a:moveTo>
                                  <a:pt x="922642" y="1645958"/>
                                </a:moveTo>
                                <a:lnTo>
                                  <a:pt x="897051" y="1645958"/>
                                </a:lnTo>
                                <a:lnTo>
                                  <a:pt x="897051" y="1715071"/>
                                </a:lnTo>
                                <a:lnTo>
                                  <a:pt x="922642" y="1715071"/>
                                </a:lnTo>
                                <a:lnTo>
                                  <a:pt x="922642" y="1645958"/>
                                </a:lnTo>
                                <a:close/>
                              </a:path>
                              <a:path w="2077085" h="1715135">
                                <a:moveTo>
                                  <a:pt x="986637" y="1662811"/>
                                </a:moveTo>
                                <a:lnTo>
                                  <a:pt x="961034" y="1662811"/>
                                </a:lnTo>
                                <a:lnTo>
                                  <a:pt x="961034" y="1715071"/>
                                </a:lnTo>
                                <a:lnTo>
                                  <a:pt x="986637" y="1715071"/>
                                </a:lnTo>
                                <a:lnTo>
                                  <a:pt x="986637" y="1662811"/>
                                </a:lnTo>
                                <a:close/>
                              </a:path>
                              <a:path w="2077085" h="1715135">
                                <a:moveTo>
                                  <a:pt x="1050620" y="1546491"/>
                                </a:moveTo>
                                <a:lnTo>
                                  <a:pt x="1025017" y="1546491"/>
                                </a:lnTo>
                                <a:lnTo>
                                  <a:pt x="1025017" y="1715071"/>
                                </a:lnTo>
                                <a:lnTo>
                                  <a:pt x="1050620" y="1715071"/>
                                </a:lnTo>
                                <a:lnTo>
                                  <a:pt x="1050620" y="1546491"/>
                                </a:lnTo>
                                <a:close/>
                              </a:path>
                              <a:path w="2077085" h="1715135">
                                <a:moveTo>
                                  <a:pt x="1114602" y="1581886"/>
                                </a:moveTo>
                                <a:lnTo>
                                  <a:pt x="1088999" y="1581886"/>
                                </a:lnTo>
                                <a:lnTo>
                                  <a:pt x="1088999" y="1715071"/>
                                </a:lnTo>
                                <a:lnTo>
                                  <a:pt x="1114602" y="1715071"/>
                                </a:lnTo>
                                <a:lnTo>
                                  <a:pt x="1114602" y="1581886"/>
                                </a:lnTo>
                                <a:close/>
                              </a:path>
                              <a:path w="2077085" h="1715135">
                                <a:moveTo>
                                  <a:pt x="1179855" y="1593697"/>
                                </a:moveTo>
                                <a:lnTo>
                                  <a:pt x="1154264" y="1593697"/>
                                </a:lnTo>
                                <a:lnTo>
                                  <a:pt x="1154264" y="1715071"/>
                                </a:lnTo>
                                <a:lnTo>
                                  <a:pt x="1179855" y="1715071"/>
                                </a:lnTo>
                                <a:lnTo>
                                  <a:pt x="1179855" y="1593697"/>
                                </a:lnTo>
                                <a:close/>
                              </a:path>
                              <a:path w="2077085" h="1715135">
                                <a:moveTo>
                                  <a:pt x="1243838" y="1565046"/>
                                </a:moveTo>
                                <a:lnTo>
                                  <a:pt x="1218247" y="1565046"/>
                                </a:lnTo>
                                <a:lnTo>
                                  <a:pt x="1218247" y="1715071"/>
                                </a:lnTo>
                                <a:lnTo>
                                  <a:pt x="1243838" y="1715071"/>
                                </a:lnTo>
                                <a:lnTo>
                                  <a:pt x="1243838" y="1565046"/>
                                </a:lnTo>
                                <a:close/>
                              </a:path>
                              <a:path w="2077085" h="1715135">
                                <a:moveTo>
                                  <a:pt x="1307820" y="1549882"/>
                                </a:moveTo>
                                <a:lnTo>
                                  <a:pt x="1282230" y="1549882"/>
                                </a:lnTo>
                                <a:lnTo>
                                  <a:pt x="1282230" y="1715071"/>
                                </a:lnTo>
                                <a:lnTo>
                                  <a:pt x="1307820" y="1715071"/>
                                </a:lnTo>
                                <a:lnTo>
                                  <a:pt x="1307820" y="1549882"/>
                                </a:lnTo>
                                <a:close/>
                              </a:path>
                              <a:path w="2077085" h="1715135">
                                <a:moveTo>
                                  <a:pt x="1371815" y="1495907"/>
                                </a:moveTo>
                                <a:lnTo>
                                  <a:pt x="1346212" y="1495907"/>
                                </a:lnTo>
                                <a:lnTo>
                                  <a:pt x="1346212" y="1715071"/>
                                </a:lnTo>
                                <a:lnTo>
                                  <a:pt x="1371815" y="1715071"/>
                                </a:lnTo>
                                <a:lnTo>
                                  <a:pt x="1371815" y="1495907"/>
                                </a:lnTo>
                                <a:close/>
                              </a:path>
                              <a:path w="2077085" h="1715135">
                                <a:moveTo>
                                  <a:pt x="1435798" y="1440281"/>
                                </a:moveTo>
                                <a:lnTo>
                                  <a:pt x="1410195" y="1440281"/>
                                </a:lnTo>
                                <a:lnTo>
                                  <a:pt x="1410195" y="1715071"/>
                                </a:lnTo>
                                <a:lnTo>
                                  <a:pt x="1435798" y="1715071"/>
                                </a:lnTo>
                                <a:lnTo>
                                  <a:pt x="1435798" y="1440281"/>
                                </a:lnTo>
                                <a:close/>
                              </a:path>
                              <a:path w="2077085" h="1715135">
                                <a:moveTo>
                                  <a:pt x="1499781" y="1411630"/>
                                </a:moveTo>
                                <a:lnTo>
                                  <a:pt x="1474190" y="1411630"/>
                                </a:lnTo>
                                <a:lnTo>
                                  <a:pt x="1474190" y="1715071"/>
                                </a:lnTo>
                                <a:lnTo>
                                  <a:pt x="1499781" y="1715071"/>
                                </a:lnTo>
                                <a:lnTo>
                                  <a:pt x="1499781" y="1411630"/>
                                </a:lnTo>
                                <a:close/>
                              </a:path>
                              <a:path w="2077085" h="1715135">
                                <a:moveTo>
                                  <a:pt x="1563763" y="1349248"/>
                                </a:moveTo>
                                <a:lnTo>
                                  <a:pt x="1538173" y="1349248"/>
                                </a:lnTo>
                                <a:lnTo>
                                  <a:pt x="1538173" y="1715071"/>
                                </a:lnTo>
                                <a:lnTo>
                                  <a:pt x="1563763" y="1715071"/>
                                </a:lnTo>
                                <a:lnTo>
                                  <a:pt x="1563763" y="1349248"/>
                                </a:lnTo>
                                <a:close/>
                              </a:path>
                              <a:path w="2077085" h="1715135">
                                <a:moveTo>
                                  <a:pt x="1627746" y="1300365"/>
                                </a:moveTo>
                                <a:lnTo>
                                  <a:pt x="1602155" y="1300365"/>
                                </a:lnTo>
                                <a:lnTo>
                                  <a:pt x="1602155" y="1715071"/>
                                </a:lnTo>
                                <a:lnTo>
                                  <a:pt x="1627746" y="1715071"/>
                                </a:lnTo>
                                <a:lnTo>
                                  <a:pt x="1627746" y="1300365"/>
                                </a:lnTo>
                                <a:close/>
                              </a:path>
                              <a:path w="2077085" h="1715135">
                                <a:moveTo>
                                  <a:pt x="1691728" y="1329029"/>
                                </a:moveTo>
                                <a:lnTo>
                                  <a:pt x="1666138" y="1329029"/>
                                </a:lnTo>
                                <a:lnTo>
                                  <a:pt x="1666138" y="1715071"/>
                                </a:lnTo>
                                <a:lnTo>
                                  <a:pt x="1691728" y="1715071"/>
                                </a:lnTo>
                                <a:lnTo>
                                  <a:pt x="1691728" y="1329029"/>
                                </a:lnTo>
                                <a:close/>
                              </a:path>
                              <a:path w="2077085" h="1715135">
                                <a:moveTo>
                                  <a:pt x="1755724" y="1352613"/>
                                </a:moveTo>
                                <a:lnTo>
                                  <a:pt x="1730121" y="1352613"/>
                                </a:lnTo>
                                <a:lnTo>
                                  <a:pt x="1730121" y="1715071"/>
                                </a:lnTo>
                                <a:lnTo>
                                  <a:pt x="1755724" y="1715071"/>
                                </a:lnTo>
                                <a:lnTo>
                                  <a:pt x="1755724" y="1352613"/>
                                </a:lnTo>
                                <a:close/>
                              </a:path>
                              <a:path w="2077085" h="1715135">
                                <a:moveTo>
                                  <a:pt x="1819706" y="1327327"/>
                                </a:moveTo>
                                <a:lnTo>
                                  <a:pt x="1794103" y="1327327"/>
                                </a:lnTo>
                                <a:lnTo>
                                  <a:pt x="1794103" y="1715071"/>
                                </a:lnTo>
                                <a:lnTo>
                                  <a:pt x="1819706" y="1715071"/>
                                </a:lnTo>
                                <a:lnTo>
                                  <a:pt x="1819706" y="1327327"/>
                                </a:lnTo>
                                <a:close/>
                              </a:path>
                              <a:path w="2077085" h="1715135">
                                <a:moveTo>
                                  <a:pt x="1883689" y="1229563"/>
                                </a:moveTo>
                                <a:lnTo>
                                  <a:pt x="1858086" y="1229563"/>
                                </a:lnTo>
                                <a:lnTo>
                                  <a:pt x="1858086" y="1715071"/>
                                </a:lnTo>
                                <a:lnTo>
                                  <a:pt x="1883689" y="1715071"/>
                                </a:lnTo>
                                <a:lnTo>
                                  <a:pt x="1883689" y="1229563"/>
                                </a:lnTo>
                                <a:close/>
                              </a:path>
                              <a:path w="2077085" h="1715135">
                                <a:moveTo>
                                  <a:pt x="1948942" y="1101445"/>
                                </a:moveTo>
                                <a:lnTo>
                                  <a:pt x="1923364" y="1101445"/>
                                </a:lnTo>
                                <a:lnTo>
                                  <a:pt x="1923364" y="1715071"/>
                                </a:lnTo>
                                <a:lnTo>
                                  <a:pt x="1948942" y="1715071"/>
                                </a:lnTo>
                                <a:lnTo>
                                  <a:pt x="1948942" y="1101445"/>
                                </a:lnTo>
                                <a:close/>
                              </a:path>
                              <a:path w="2077085" h="1715135">
                                <a:moveTo>
                                  <a:pt x="2012924" y="1059307"/>
                                </a:moveTo>
                                <a:lnTo>
                                  <a:pt x="1987334" y="1059307"/>
                                </a:lnTo>
                                <a:lnTo>
                                  <a:pt x="1987334" y="1715071"/>
                                </a:lnTo>
                                <a:lnTo>
                                  <a:pt x="2012924" y="1715071"/>
                                </a:lnTo>
                                <a:lnTo>
                                  <a:pt x="2012924" y="1059307"/>
                                </a:lnTo>
                                <a:close/>
                              </a:path>
                              <a:path w="2077085" h="1715135">
                                <a:moveTo>
                                  <a:pt x="2076932" y="840143"/>
                                </a:moveTo>
                                <a:lnTo>
                                  <a:pt x="2051329" y="840143"/>
                                </a:lnTo>
                                <a:lnTo>
                                  <a:pt x="2051329" y="1715071"/>
                                </a:lnTo>
                                <a:lnTo>
                                  <a:pt x="2076932" y="1715071"/>
                                </a:lnTo>
                                <a:lnTo>
                                  <a:pt x="2076932" y="840143"/>
                                </a:lnTo>
                                <a:close/>
                              </a:path>
                            </a:pathLst>
                          </a:custGeom>
                          <a:solidFill>
                            <a:srgbClr val="FCAF17"/>
                          </a:solidFill>
                        </wps:spPr>
                        <wps:bodyPr wrap="square" lIns="0" tIns="0" rIns="0" bIns="0" rtlCol="0">
                          <a:prstTxWarp prst="textNoShape">
                            <a:avLst/>
                          </a:prstTxWarp>
                          <a:noAutofit/>
                        </wps:bodyPr>
                      </wps:wsp>
                      <wps:wsp>
                        <wps:cNvPr id="468" name="Graphic 468"/>
                        <wps:cNvSpPr/>
                        <wps:spPr>
                          <a:xfrm>
                            <a:off x="3168" y="203914"/>
                            <a:ext cx="72390" cy="1397635"/>
                          </a:xfrm>
                          <a:custGeom>
                            <a:avLst/>
                            <a:gdLst/>
                            <a:ahLst/>
                            <a:cxnLst/>
                            <a:rect l="l" t="t" r="r" b="b"/>
                            <a:pathLst>
                              <a:path w="72390" h="1397635">
                                <a:moveTo>
                                  <a:pt x="0" y="1397520"/>
                                </a:moveTo>
                                <a:lnTo>
                                  <a:pt x="71996" y="1397520"/>
                                </a:lnTo>
                              </a:path>
                              <a:path w="72390" h="1397635">
                                <a:moveTo>
                                  <a:pt x="0" y="1198600"/>
                                </a:moveTo>
                                <a:lnTo>
                                  <a:pt x="71996" y="1198600"/>
                                </a:lnTo>
                              </a:path>
                              <a:path w="72390" h="1397635">
                                <a:moveTo>
                                  <a:pt x="0" y="997991"/>
                                </a:moveTo>
                                <a:lnTo>
                                  <a:pt x="71996" y="997991"/>
                                </a:lnTo>
                              </a:path>
                              <a:path w="72390" h="1397635">
                                <a:moveTo>
                                  <a:pt x="0" y="799071"/>
                                </a:moveTo>
                                <a:lnTo>
                                  <a:pt x="71996" y="799071"/>
                                </a:lnTo>
                              </a:path>
                              <a:path w="72390" h="1397635">
                                <a:moveTo>
                                  <a:pt x="0" y="600138"/>
                                </a:moveTo>
                                <a:lnTo>
                                  <a:pt x="71996" y="600138"/>
                                </a:lnTo>
                              </a:path>
                              <a:path w="72390" h="1397635">
                                <a:moveTo>
                                  <a:pt x="0" y="399541"/>
                                </a:moveTo>
                                <a:lnTo>
                                  <a:pt x="71996" y="399541"/>
                                </a:lnTo>
                              </a:path>
                              <a:path w="72390" h="1397635">
                                <a:moveTo>
                                  <a:pt x="0" y="200609"/>
                                </a:moveTo>
                                <a:lnTo>
                                  <a:pt x="71996" y="200609"/>
                                </a:lnTo>
                              </a:path>
                              <a:path w="72390" h="139763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69" name="Graphic 469"/>
                        <wps:cNvSpPr/>
                        <wps:spPr>
                          <a:xfrm>
                            <a:off x="2271167" y="229213"/>
                            <a:ext cx="72390" cy="1347470"/>
                          </a:xfrm>
                          <a:custGeom>
                            <a:avLst/>
                            <a:gdLst/>
                            <a:ahLst/>
                            <a:cxnLst/>
                            <a:rect l="l" t="t" r="r" b="b"/>
                            <a:pathLst>
                              <a:path w="72390" h="1347470">
                                <a:moveTo>
                                  <a:pt x="0" y="1346949"/>
                                </a:moveTo>
                                <a:lnTo>
                                  <a:pt x="71996" y="1346949"/>
                                </a:lnTo>
                              </a:path>
                              <a:path w="72390" h="1347470">
                                <a:moveTo>
                                  <a:pt x="0" y="1122730"/>
                                </a:moveTo>
                                <a:lnTo>
                                  <a:pt x="71996" y="1122730"/>
                                </a:lnTo>
                              </a:path>
                              <a:path w="72390" h="1347470">
                                <a:moveTo>
                                  <a:pt x="0" y="898524"/>
                                </a:moveTo>
                                <a:lnTo>
                                  <a:pt x="71996" y="898524"/>
                                </a:lnTo>
                              </a:path>
                              <a:path w="72390" h="1347470">
                                <a:moveTo>
                                  <a:pt x="0" y="674306"/>
                                </a:moveTo>
                                <a:lnTo>
                                  <a:pt x="71996" y="674306"/>
                                </a:lnTo>
                              </a:path>
                              <a:path w="72390" h="1347470">
                                <a:moveTo>
                                  <a:pt x="0" y="450100"/>
                                </a:moveTo>
                                <a:lnTo>
                                  <a:pt x="71996" y="450100"/>
                                </a:lnTo>
                              </a:path>
                              <a:path w="72390" h="1347470">
                                <a:moveTo>
                                  <a:pt x="0" y="224205"/>
                                </a:moveTo>
                                <a:lnTo>
                                  <a:pt x="71996" y="224205"/>
                                </a:lnTo>
                              </a:path>
                              <a:path w="72390" h="134747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70" name="Graphic 470"/>
                        <wps:cNvSpPr/>
                        <wps:spPr>
                          <a:xfrm>
                            <a:off x="114344" y="1731178"/>
                            <a:ext cx="2120900" cy="72390"/>
                          </a:xfrm>
                          <a:custGeom>
                            <a:avLst/>
                            <a:gdLst/>
                            <a:ahLst/>
                            <a:cxnLst/>
                            <a:rect l="l" t="t" r="r" b="b"/>
                            <a:pathLst>
                              <a:path w="2120900" h="72390">
                                <a:moveTo>
                                  <a:pt x="0" y="0"/>
                                </a:moveTo>
                                <a:lnTo>
                                  <a:pt x="0" y="71996"/>
                                </a:lnTo>
                              </a:path>
                              <a:path w="2120900" h="72390">
                                <a:moveTo>
                                  <a:pt x="69113" y="35991"/>
                                </a:moveTo>
                                <a:lnTo>
                                  <a:pt x="69113" y="71996"/>
                                </a:lnTo>
                              </a:path>
                              <a:path w="2120900" h="72390">
                                <a:moveTo>
                                  <a:pt x="133096" y="35991"/>
                                </a:moveTo>
                                <a:lnTo>
                                  <a:pt x="133096" y="71996"/>
                                </a:lnTo>
                              </a:path>
                              <a:path w="2120900" h="72390">
                                <a:moveTo>
                                  <a:pt x="197078" y="35991"/>
                                </a:moveTo>
                                <a:lnTo>
                                  <a:pt x="197078" y="71996"/>
                                </a:lnTo>
                              </a:path>
                              <a:path w="2120900" h="72390">
                                <a:moveTo>
                                  <a:pt x="261061" y="0"/>
                                </a:moveTo>
                                <a:lnTo>
                                  <a:pt x="261061" y="71996"/>
                                </a:lnTo>
                              </a:path>
                              <a:path w="2120900" h="72390">
                                <a:moveTo>
                                  <a:pt x="325043" y="35991"/>
                                </a:moveTo>
                                <a:lnTo>
                                  <a:pt x="325043" y="71996"/>
                                </a:lnTo>
                              </a:path>
                              <a:path w="2120900" h="72390">
                                <a:moveTo>
                                  <a:pt x="389026" y="35991"/>
                                </a:moveTo>
                                <a:lnTo>
                                  <a:pt x="389026" y="71996"/>
                                </a:lnTo>
                              </a:path>
                              <a:path w="2120900" h="72390">
                                <a:moveTo>
                                  <a:pt x="454291" y="35991"/>
                                </a:moveTo>
                                <a:lnTo>
                                  <a:pt x="454291" y="71996"/>
                                </a:lnTo>
                              </a:path>
                              <a:path w="2120900" h="72390">
                                <a:moveTo>
                                  <a:pt x="518274" y="0"/>
                                </a:moveTo>
                                <a:lnTo>
                                  <a:pt x="518274" y="71996"/>
                                </a:lnTo>
                              </a:path>
                              <a:path w="2120900" h="72390">
                                <a:moveTo>
                                  <a:pt x="582269" y="35991"/>
                                </a:moveTo>
                                <a:lnTo>
                                  <a:pt x="582269" y="71996"/>
                                </a:lnTo>
                              </a:path>
                              <a:path w="2120900" h="72390">
                                <a:moveTo>
                                  <a:pt x="646252" y="35991"/>
                                </a:moveTo>
                                <a:lnTo>
                                  <a:pt x="646252" y="71996"/>
                                </a:lnTo>
                              </a:path>
                              <a:path w="2120900" h="72390">
                                <a:moveTo>
                                  <a:pt x="710234" y="35991"/>
                                </a:moveTo>
                                <a:lnTo>
                                  <a:pt x="710234" y="71996"/>
                                </a:lnTo>
                              </a:path>
                              <a:path w="2120900" h="72390">
                                <a:moveTo>
                                  <a:pt x="774217" y="0"/>
                                </a:moveTo>
                                <a:lnTo>
                                  <a:pt x="774217" y="71996"/>
                                </a:lnTo>
                              </a:path>
                              <a:path w="2120900" h="72390">
                                <a:moveTo>
                                  <a:pt x="838200" y="35991"/>
                                </a:moveTo>
                                <a:lnTo>
                                  <a:pt x="838200" y="71996"/>
                                </a:lnTo>
                              </a:path>
                              <a:path w="2120900" h="72390">
                                <a:moveTo>
                                  <a:pt x="902182" y="35991"/>
                                </a:moveTo>
                                <a:lnTo>
                                  <a:pt x="902182" y="71996"/>
                                </a:lnTo>
                              </a:path>
                              <a:path w="2120900" h="72390">
                                <a:moveTo>
                                  <a:pt x="966165" y="35991"/>
                                </a:moveTo>
                                <a:lnTo>
                                  <a:pt x="966165" y="71996"/>
                                </a:lnTo>
                              </a:path>
                              <a:path w="2120900" h="72390">
                                <a:moveTo>
                                  <a:pt x="1030147" y="0"/>
                                </a:moveTo>
                                <a:lnTo>
                                  <a:pt x="1030147" y="71996"/>
                                </a:lnTo>
                              </a:path>
                              <a:path w="2120900" h="72390">
                                <a:moveTo>
                                  <a:pt x="1094143" y="35991"/>
                                </a:moveTo>
                                <a:lnTo>
                                  <a:pt x="1094143" y="71996"/>
                                </a:lnTo>
                              </a:path>
                              <a:path w="2120900" h="72390">
                                <a:moveTo>
                                  <a:pt x="1158125" y="35991"/>
                                </a:moveTo>
                                <a:lnTo>
                                  <a:pt x="1158125" y="71996"/>
                                </a:lnTo>
                              </a:path>
                              <a:path w="2120900" h="72390">
                                <a:moveTo>
                                  <a:pt x="1223378" y="35991"/>
                                </a:moveTo>
                                <a:lnTo>
                                  <a:pt x="1223378" y="71996"/>
                                </a:lnTo>
                              </a:path>
                              <a:path w="2120900" h="72390">
                                <a:moveTo>
                                  <a:pt x="1287373" y="0"/>
                                </a:moveTo>
                                <a:lnTo>
                                  <a:pt x="1287373" y="71996"/>
                                </a:lnTo>
                              </a:path>
                              <a:path w="2120900" h="72390">
                                <a:moveTo>
                                  <a:pt x="1351356" y="35991"/>
                                </a:moveTo>
                                <a:lnTo>
                                  <a:pt x="1351356" y="71996"/>
                                </a:lnTo>
                              </a:path>
                              <a:path w="2120900" h="72390">
                                <a:moveTo>
                                  <a:pt x="1415338" y="35991"/>
                                </a:moveTo>
                                <a:lnTo>
                                  <a:pt x="1415338" y="71996"/>
                                </a:lnTo>
                              </a:path>
                              <a:path w="2120900" h="72390">
                                <a:moveTo>
                                  <a:pt x="1479321" y="35991"/>
                                </a:moveTo>
                                <a:lnTo>
                                  <a:pt x="1479321" y="71996"/>
                                </a:lnTo>
                              </a:path>
                              <a:path w="2120900" h="72390">
                                <a:moveTo>
                                  <a:pt x="1543304" y="0"/>
                                </a:moveTo>
                                <a:lnTo>
                                  <a:pt x="1543304" y="71996"/>
                                </a:lnTo>
                              </a:path>
                              <a:path w="2120900" h="72390">
                                <a:moveTo>
                                  <a:pt x="1607286" y="35991"/>
                                </a:moveTo>
                                <a:lnTo>
                                  <a:pt x="1607286" y="71996"/>
                                </a:lnTo>
                              </a:path>
                              <a:path w="2120900" h="72390">
                                <a:moveTo>
                                  <a:pt x="1671281" y="35991"/>
                                </a:moveTo>
                                <a:lnTo>
                                  <a:pt x="1671281" y="71996"/>
                                </a:lnTo>
                              </a:path>
                              <a:path w="2120900" h="72390">
                                <a:moveTo>
                                  <a:pt x="1735264" y="35991"/>
                                </a:moveTo>
                                <a:lnTo>
                                  <a:pt x="1735264" y="71996"/>
                                </a:lnTo>
                              </a:path>
                              <a:path w="2120900" h="72390">
                                <a:moveTo>
                                  <a:pt x="1799234" y="0"/>
                                </a:moveTo>
                                <a:lnTo>
                                  <a:pt x="1799234" y="71996"/>
                                </a:lnTo>
                              </a:path>
                              <a:path w="2120900" h="72390">
                                <a:moveTo>
                                  <a:pt x="1863229" y="35991"/>
                                </a:moveTo>
                                <a:lnTo>
                                  <a:pt x="1863229" y="71996"/>
                                </a:lnTo>
                              </a:path>
                              <a:path w="2120900" h="72390">
                                <a:moveTo>
                                  <a:pt x="1928495" y="35991"/>
                                </a:moveTo>
                                <a:lnTo>
                                  <a:pt x="1928495" y="71996"/>
                                </a:lnTo>
                              </a:path>
                              <a:path w="2120900" h="72390">
                                <a:moveTo>
                                  <a:pt x="1992477" y="35991"/>
                                </a:moveTo>
                                <a:lnTo>
                                  <a:pt x="1992477" y="71996"/>
                                </a:lnTo>
                              </a:path>
                              <a:path w="2120900" h="72390">
                                <a:moveTo>
                                  <a:pt x="2056460" y="0"/>
                                </a:moveTo>
                                <a:lnTo>
                                  <a:pt x="2056460" y="71996"/>
                                </a:lnTo>
                              </a:path>
                              <a:path w="2120900" h="72390">
                                <a:moveTo>
                                  <a:pt x="2120442" y="35991"/>
                                </a:moveTo>
                                <a:lnTo>
                                  <a:pt x="2120442" y="71996"/>
                                </a:lnTo>
                              </a:path>
                            </a:pathLst>
                          </a:custGeom>
                          <a:ln w="6350">
                            <a:solidFill>
                              <a:srgbClr val="231F20"/>
                            </a:solidFill>
                            <a:prstDash val="solid"/>
                          </a:ln>
                        </wps:spPr>
                        <wps:bodyPr wrap="square" lIns="0" tIns="0" rIns="0" bIns="0" rtlCol="0">
                          <a:prstTxWarp prst="textNoShape">
                            <a:avLst/>
                          </a:prstTxWarp>
                          <a:noAutofit/>
                        </wps:bodyPr>
                      </wps:wsp>
                      <wps:wsp>
                        <wps:cNvPr id="471" name="Graphic 471"/>
                        <wps:cNvSpPr/>
                        <wps:spPr>
                          <a:xfrm>
                            <a:off x="151464" y="144922"/>
                            <a:ext cx="2051685" cy="1597025"/>
                          </a:xfrm>
                          <a:custGeom>
                            <a:avLst/>
                            <a:gdLst/>
                            <a:ahLst/>
                            <a:cxnLst/>
                            <a:rect l="l" t="t" r="r" b="b"/>
                            <a:pathLst>
                              <a:path w="2051685" h="1597025">
                                <a:moveTo>
                                  <a:pt x="0" y="0"/>
                                </a:moveTo>
                                <a:lnTo>
                                  <a:pt x="63982" y="259600"/>
                                </a:lnTo>
                                <a:lnTo>
                                  <a:pt x="127965" y="677684"/>
                                </a:lnTo>
                                <a:lnTo>
                                  <a:pt x="191947" y="1018222"/>
                                </a:lnTo>
                                <a:lnTo>
                                  <a:pt x="255930" y="1296377"/>
                                </a:lnTo>
                                <a:lnTo>
                                  <a:pt x="319925" y="1496987"/>
                                </a:lnTo>
                                <a:lnTo>
                                  <a:pt x="383908" y="1576222"/>
                                </a:lnTo>
                                <a:lnTo>
                                  <a:pt x="449160" y="1555978"/>
                                </a:lnTo>
                                <a:lnTo>
                                  <a:pt x="513143" y="1555978"/>
                                </a:lnTo>
                                <a:lnTo>
                                  <a:pt x="577138" y="1576222"/>
                                </a:lnTo>
                                <a:lnTo>
                                  <a:pt x="641121" y="1576222"/>
                                </a:lnTo>
                                <a:lnTo>
                                  <a:pt x="705104" y="1596440"/>
                                </a:lnTo>
                                <a:lnTo>
                                  <a:pt x="769086" y="1596440"/>
                                </a:lnTo>
                                <a:lnTo>
                                  <a:pt x="833069" y="1596440"/>
                                </a:lnTo>
                                <a:lnTo>
                                  <a:pt x="897051" y="1576222"/>
                                </a:lnTo>
                                <a:lnTo>
                                  <a:pt x="961034" y="1576222"/>
                                </a:lnTo>
                                <a:lnTo>
                                  <a:pt x="1025029" y="1535760"/>
                                </a:lnTo>
                                <a:lnTo>
                                  <a:pt x="1089012" y="1517205"/>
                                </a:lnTo>
                                <a:lnTo>
                                  <a:pt x="1154264" y="1496987"/>
                                </a:lnTo>
                                <a:lnTo>
                                  <a:pt x="1218260" y="1476756"/>
                                </a:lnTo>
                                <a:lnTo>
                                  <a:pt x="1282242" y="1476756"/>
                                </a:lnTo>
                                <a:lnTo>
                                  <a:pt x="1346225" y="1436293"/>
                                </a:lnTo>
                                <a:lnTo>
                                  <a:pt x="1410208" y="1397520"/>
                                </a:lnTo>
                                <a:lnTo>
                                  <a:pt x="1474190" y="1357058"/>
                                </a:lnTo>
                                <a:lnTo>
                                  <a:pt x="1538173" y="1277835"/>
                                </a:lnTo>
                                <a:lnTo>
                                  <a:pt x="1602168" y="1217142"/>
                                </a:lnTo>
                                <a:lnTo>
                                  <a:pt x="1666151" y="1176680"/>
                                </a:lnTo>
                                <a:lnTo>
                                  <a:pt x="1730133" y="1176680"/>
                                </a:lnTo>
                                <a:lnTo>
                                  <a:pt x="1794116" y="1158125"/>
                                </a:lnTo>
                                <a:lnTo>
                                  <a:pt x="1858098" y="1137894"/>
                                </a:lnTo>
                                <a:lnTo>
                                  <a:pt x="1923376" y="1077214"/>
                                </a:lnTo>
                                <a:lnTo>
                                  <a:pt x="1987346" y="977760"/>
                                </a:lnTo>
                                <a:lnTo>
                                  <a:pt x="2051342" y="837844"/>
                                </a:lnTo>
                              </a:path>
                            </a:pathLst>
                          </a:custGeom>
                          <a:ln w="12700">
                            <a:solidFill>
                              <a:srgbClr val="00568B"/>
                            </a:solidFill>
                            <a:prstDash val="solid"/>
                          </a:ln>
                        </wps:spPr>
                        <wps:bodyPr wrap="square" lIns="0" tIns="0" rIns="0" bIns="0" rtlCol="0">
                          <a:prstTxWarp prst="textNoShape">
                            <a:avLst/>
                          </a:prstTxWarp>
                          <a:noAutofit/>
                        </wps:bodyPr>
                      </wps:wsp>
                      <wps:wsp>
                        <wps:cNvPr id="472" name="Graphic 472"/>
                        <wps:cNvSpPr/>
                        <wps:spPr>
                          <a:xfrm>
                            <a:off x="3175" y="3175"/>
                            <a:ext cx="2340610" cy="1800225"/>
                          </a:xfrm>
                          <a:custGeom>
                            <a:avLst/>
                            <a:gdLst/>
                            <a:ahLst/>
                            <a:cxnLst/>
                            <a:rect l="l" t="t" r="r" b="b"/>
                            <a:pathLst>
                              <a:path w="2340610" h="1800225">
                                <a:moveTo>
                                  <a:pt x="0" y="1799996"/>
                                </a:moveTo>
                                <a:lnTo>
                                  <a:pt x="2339987" y="1799996"/>
                                </a:lnTo>
                                <a:lnTo>
                                  <a:pt x="2339987"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s:wsp>
                        <wps:cNvPr id="473" name="Textbox 473"/>
                        <wps:cNvSpPr txBox="1"/>
                        <wps:spPr>
                          <a:xfrm>
                            <a:off x="0" y="0"/>
                            <a:ext cx="2346960" cy="1806575"/>
                          </a:xfrm>
                          <a:prstGeom prst="rect">
                            <a:avLst/>
                          </a:prstGeom>
                        </wps:spPr>
                        <wps:txbx>
                          <w:txbxContent>
                            <w:p w14:paraId="0BE527BE" w14:textId="77777777" w:rsidR="006D5EBA" w:rsidRDefault="006D5EBA">
                              <w:pPr>
                                <w:rPr>
                                  <w:sz w:val="12"/>
                                </w:rPr>
                              </w:pPr>
                            </w:p>
                            <w:p w14:paraId="71325C97" w14:textId="77777777" w:rsidR="006D5EBA" w:rsidRDefault="00363CC2">
                              <w:pPr>
                                <w:spacing w:before="1" w:line="297" w:lineRule="auto"/>
                                <w:ind w:left="817" w:right="441"/>
                                <w:rPr>
                                  <w:sz w:val="12"/>
                                </w:rPr>
                              </w:pPr>
                              <w:r>
                                <w:rPr>
                                  <w:color w:val="231F20"/>
                                  <w:spacing w:val="-2"/>
                                  <w:w w:val="90"/>
                                  <w:sz w:val="12"/>
                                </w:rPr>
                                <w:t>Quarterly net lending flows (right-hand scale)</w:t>
                              </w:r>
                              <w:r>
                                <w:rPr>
                                  <w:color w:val="231F20"/>
                                  <w:spacing w:val="40"/>
                                  <w:sz w:val="12"/>
                                </w:rPr>
                                <w:t xml:space="preserve"> </w:t>
                              </w:r>
                              <w:r>
                                <w:rPr>
                                  <w:color w:val="231F20"/>
                                  <w:spacing w:val="-4"/>
                                  <w:sz w:val="12"/>
                                </w:rPr>
                                <w:t>Annual growth rate (left-hand scale)</w:t>
                              </w:r>
                            </w:p>
                          </w:txbxContent>
                        </wps:txbx>
                        <wps:bodyPr wrap="square" lIns="0" tIns="0" rIns="0" bIns="0" rtlCol="0">
                          <a:noAutofit/>
                        </wps:bodyPr>
                      </wps:wsp>
                    </wpg:wgp>
                  </a:graphicData>
                </a:graphic>
              </wp:anchor>
            </w:drawing>
          </mc:Choice>
          <mc:Fallback>
            <w:pict>
              <v:group w14:anchorId="5CA01060" id="Group 465" o:spid="_x0000_s1337" style="position:absolute;left:0;text-align:left;margin-left:45.5pt;margin-top:2.5pt;width:184.8pt;height:142.25pt;z-index:1576806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">
                <v:shape id="Graphic 466" o:spid="_x0000_s1338" style="position:absolute;left:3951;top:2516;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" path="m,l89992,e" filled="f" strokecolor="#00568b" strokeweight="1pt">
                  <v:path arrowok="t"/>
                </v:shape>
                <v:shape id="Graphic 467" o:spid="_x0000_s1339" style="position:absolute;left:1386;top:869;width:20771;height:17152;visibility:visible;mso-wrap-style:square;v-text-anchor:top" coordsize="2077085,17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" path="m25590,777773l,777773r,937298l25590,1715071r,-937298xem89573,1104811r-25591,l63982,1715071r25591,l89573,1104811xem153555,1443659r-25590,l127965,1715071r25590,l153555,1443659xem217538,1608861r-25591,l191947,1715071r25591,l217538,1608861xem281520,1620659r-25590,l255930,1715071r25590,l281520,1620659xem345516,1664512r-25603,l319913,1715071r25603,l345516,1664512xem346430,l256438,r,90004l346430,90004,346430,xem410768,1696516r-26860,l383908,1715071r26860,l410768,1696516xem474751,1581886r-25591,l449160,1715071r25591,l474751,1581886xem538734,1632458r-25591,l513143,1715071r25591,l538734,1632458xem602716,1691474r-25590,l577126,1715071r25590,l602716,1691474xem666711,1689773r-25590,l641121,1715071r25590,l666711,1689773xem730694,1656080r-25590,l705104,1715071r25590,l730694,1656080xem794677,1659420r-25591,l769086,1715071r25591,l794677,1659420xem858659,1640890r-25590,l833069,1715071r25590,l858659,1640890xem922642,1645958r-25591,l897051,1715071r25591,l922642,1645958xem986637,1662811r-25603,l961034,1715071r25603,l986637,1662811xem1050620,1546491r-25603,l1025017,1715071r25603,l1050620,1546491xem1114602,1581886r-25603,l1088999,1715071r25603,l1114602,1581886xem1179855,1593697r-25591,l1154264,1715071r25591,l1179855,1593697xem1243838,1565046r-25591,l1218247,1715071r25591,l1243838,1565046xem1307820,1549882r-25590,l1282230,1715071r25590,l1307820,1549882xem1371815,1495907r-25603,l1346212,1715071r25603,l1371815,1495907xem1435798,1440281r-25603,l1410195,1715071r25603,l1435798,1440281xem1499781,1411630r-25591,l1474190,1715071r25591,l1499781,1411630xem1563763,1349248r-25590,l1538173,1715071r25590,l1563763,1349248xem1627746,1300365r-25591,l1602155,1715071r25591,l1627746,1300365xem1691728,1329029r-25590,l1666138,1715071r25590,l1691728,1329029xem1755724,1352613r-25603,l1730121,1715071r25603,l1755724,1352613xem1819706,1327327r-25603,l1794103,1715071r25603,l1819706,1327327xem1883689,1229563r-25603,l1858086,1715071r25603,l1883689,1229563xem1948942,1101445r-25578,l1923364,1715071r25578,l1948942,1101445xem2012924,1059307r-25590,l1987334,1715071r25590,l2012924,1059307xem2076932,840143r-25603,l2051329,1715071r25603,l2076932,840143xe" fillcolor="#fcaf17" stroked="f">
                  <v:path arrowok="t"/>
                </v:shape>
                <v:shape id="Graphic 468" o:spid="_x0000_s1340" style="position:absolute;left:31;top:2039;width:724;height:13976;visibility:visible;mso-wrap-style:square;v-text-anchor:top" coordsize="72390,13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" path="m,1397520r71996,em,1198600r71996,em,997991r71996,em,799071r71996,em,600138r71996,em,399541r71996,em,200609r71996,em,l71996,e" filled="f" strokecolor="#231f20" strokeweight=".5pt">
                  <v:path arrowok="t"/>
                </v:shape>
                <v:shape id="Graphic 469" o:spid="_x0000_s1341" style="position:absolute;left:22711;top:2292;width:724;height:13474;visibility:visible;mso-wrap-style:square;v-text-anchor:top" coordsize="72390,134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" path="m,1346949r71996,em,1122730r71996,em,898524r71996,em,674306r71996,em,450100r71996,em,224205r71996,em,l71996,e" filled="f" strokecolor="#231f20" strokeweight=".5pt">
                  <v:path arrowok="t"/>
                </v:shape>
                <v:shape id="Graphic 470" o:spid="_x0000_s1342" style="position:absolute;left:1143;top:17311;width:21209;height:724;visibility:visible;mso-wrap-style:square;v-text-anchor:top" coordsize="212090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" path="m,l,71996em69113,35991r,36005em133096,35991r,36005em197078,35991r,36005em261061,r,71996em325043,35991r,36005em389026,35991r,36005em454291,35991r,36005em518274,r,71996em582269,35991r,36005em646252,35991r,36005em710234,35991r,36005em774217,r,71996em838200,35991r,36005em902182,35991r,36005em966165,35991r,36005em1030147,r,71996em1094143,35991r,36005em1158125,35991r,36005em1223378,35991r,36005em1287373,r,71996em1351356,35991r,36005em1415338,35991r,36005em1479321,35991r,36005em1543304,r,71996em1607286,35991r,36005em1671281,35991r,36005em1735264,35991r,36005em1799234,r,71996em1863229,35991r,36005em1928495,35991r,36005em1992477,35991r,36005em2056460,r,71996em2120442,35991r,36005e" filled="f" strokecolor="#231f20" strokeweight=".5pt">
                  <v:path arrowok="t"/>
                </v:shape>
                <v:shape id="Graphic 471" o:spid="_x0000_s1343" style="position:absolute;left:1514;top:1449;width:20517;height:15970;visibility:visible;mso-wrap-style:square;v-text-anchor:top" coordsize="2051685,159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" path="m,l63982,259600r63983,418084l191947,1018222r63983,278155l319925,1496987r63983,79235l449160,1555978r63983,l577138,1576222r63983,l705104,1596440r63982,l833069,1596440r63982,-20218l961034,1576222r63995,-40462l1089012,1517205r65252,-20218l1218260,1476756r63982,l1346225,1436293r63983,-38773l1474190,1357058r63983,-79223l1602168,1217142r63983,-40462l1730133,1176680r63983,-18555l1858098,1137894r65278,-60680l1987346,977760r63996,-139916e" filled="f" strokecolor="#00568b" strokeweight="1pt">
                  <v:path arrowok="t"/>
                </v:shape>
                <v:shape id="Graphic 472" o:spid="_x0000_s134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" path="m,1799996r2339987,l2339987,,,,,1799996xe" filled="f" strokecolor="#231f20" strokeweight=".5pt">
                  <v:path arrowok="t"/>
                </v:shape>
                <v:shape id="Textbox 473" o:spid="_x0000_s1345"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9hxgAAANwAAAAPAAAAZHJzL2Rvd25yZXYueG1sRI9Ba8JA&#10;FITvQv/D8gq96aat2J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pGQfYcYAAADcAAAA&#10;DwAAAAAAAAAAAAAAAAAHAgAAZHJzL2Rvd25yZXYueG1sUEsFBgAAAAADAAMAtwAAAPoCAAAAAA==&#10;" filled="f" stroked="f">
                  <v:textbox inset="0,0,0,0">
                    <w:txbxContent>
                      <w:p w14:paraId="0BE527BE" w14:textId="77777777" w:rsidR="006D5EBA" w:rsidRDefault="006D5EBA">
                        <w:pPr>
                          <w:rPr>
                            <w:sz w:val="12"/>
                          </w:rPr>
                        </w:pPr>
                      </w:p>
                      <w:p w14:paraId="71325C97" w14:textId="77777777" w:rsidR="006D5EBA" w:rsidRDefault="00363CC2">
                        <w:pPr>
                          <w:spacing w:before="1" w:line="297" w:lineRule="auto"/>
                          <w:ind w:left="817" w:right="441"/>
                          <w:rPr>
                            <w:sz w:val="12"/>
                          </w:rPr>
                        </w:pPr>
                        <w:r>
                          <w:rPr>
                            <w:color w:val="231F20"/>
                            <w:spacing w:val="-2"/>
                            <w:w w:val="90"/>
                            <w:sz w:val="12"/>
                          </w:rPr>
                          <w:t>Quarterly net lending flows (right-hand scale)</w:t>
                        </w:r>
                        <w:r>
                          <w:rPr>
                            <w:color w:val="231F20"/>
                            <w:spacing w:val="40"/>
                            <w:sz w:val="12"/>
                          </w:rPr>
                          <w:t xml:space="preserve"> </w:t>
                        </w:r>
                        <w:r>
                          <w:rPr>
                            <w:color w:val="231F20"/>
                            <w:spacing w:val="-4"/>
                            <w:sz w:val="12"/>
                          </w:rPr>
                          <w:t>Annual growth rate (left-hand scale)</w:t>
                        </w:r>
                      </w:p>
                    </w:txbxContent>
                  </v:textbox>
                </v:shape>
                <w10:wrap anchorx="page"/>
              </v:group>
            </w:pict>
          </mc:Fallback>
        </mc:AlternateContent>
      </w:r>
      <w:r>
        <w:rPr>
          <w:color w:val="231F20"/>
          <w:spacing w:val="-10"/>
          <w:sz w:val="12"/>
        </w:rPr>
        <w:t>9</w:t>
      </w:r>
    </w:p>
    <w:p w14:paraId="36B2EC31" w14:textId="77777777" w:rsidR="006D5EBA" w:rsidRDefault="006D5EBA">
      <w:pPr>
        <w:pStyle w:val="BodyText"/>
        <w:spacing w:before="35"/>
        <w:rPr>
          <w:sz w:val="12"/>
        </w:rPr>
      </w:pPr>
    </w:p>
    <w:p w14:paraId="091BDB36" w14:textId="77777777" w:rsidR="006D5EBA" w:rsidRDefault="00363CC2">
      <w:pPr>
        <w:ind w:left="86"/>
        <w:rPr>
          <w:sz w:val="12"/>
        </w:rPr>
      </w:pPr>
      <w:r>
        <w:rPr>
          <w:color w:val="231F20"/>
          <w:spacing w:val="-10"/>
          <w:w w:val="105"/>
          <w:sz w:val="12"/>
        </w:rPr>
        <w:t>8</w:t>
      </w:r>
    </w:p>
    <w:p w14:paraId="0CB55E11" w14:textId="77777777" w:rsidR="006D5EBA" w:rsidRDefault="006D5EBA">
      <w:pPr>
        <w:pStyle w:val="BodyText"/>
        <w:spacing w:before="36"/>
        <w:rPr>
          <w:sz w:val="12"/>
        </w:rPr>
      </w:pPr>
    </w:p>
    <w:p w14:paraId="24E6758A" w14:textId="77777777" w:rsidR="006D5EBA" w:rsidRDefault="00363CC2">
      <w:pPr>
        <w:ind w:left="95"/>
        <w:rPr>
          <w:sz w:val="12"/>
        </w:rPr>
      </w:pPr>
      <w:r>
        <w:rPr>
          <w:color w:val="231F20"/>
          <w:spacing w:val="-10"/>
          <w:sz w:val="12"/>
        </w:rPr>
        <w:t>7</w:t>
      </w:r>
    </w:p>
    <w:p w14:paraId="3837EDEC" w14:textId="77777777" w:rsidR="006D5EBA" w:rsidRDefault="006D5EBA">
      <w:pPr>
        <w:pStyle w:val="BodyText"/>
        <w:spacing w:before="36"/>
        <w:rPr>
          <w:sz w:val="12"/>
        </w:rPr>
      </w:pPr>
    </w:p>
    <w:p w14:paraId="54AF58D1" w14:textId="77777777" w:rsidR="006D5EBA" w:rsidRDefault="00363CC2">
      <w:pPr>
        <w:ind w:left="87"/>
        <w:rPr>
          <w:sz w:val="12"/>
        </w:rPr>
      </w:pPr>
      <w:r>
        <w:rPr>
          <w:color w:val="231F20"/>
          <w:spacing w:val="-10"/>
          <w:sz w:val="12"/>
        </w:rPr>
        <w:t>6</w:t>
      </w:r>
    </w:p>
    <w:p w14:paraId="65EF1AD9" w14:textId="77777777" w:rsidR="006D5EBA" w:rsidRDefault="006D5EBA">
      <w:pPr>
        <w:pStyle w:val="BodyText"/>
        <w:spacing w:before="35"/>
        <w:rPr>
          <w:sz w:val="12"/>
        </w:rPr>
      </w:pPr>
    </w:p>
    <w:p w14:paraId="20E5D744" w14:textId="77777777" w:rsidR="006D5EBA" w:rsidRDefault="00363CC2">
      <w:pPr>
        <w:spacing w:before="1"/>
        <w:ind w:left="91"/>
        <w:rPr>
          <w:sz w:val="12"/>
        </w:rPr>
      </w:pPr>
      <w:r>
        <w:rPr>
          <w:color w:val="231F20"/>
          <w:spacing w:val="-10"/>
          <w:sz w:val="12"/>
        </w:rPr>
        <w:t>5</w:t>
      </w:r>
    </w:p>
    <w:p w14:paraId="2C801CC7" w14:textId="77777777" w:rsidR="006D5EBA" w:rsidRDefault="006D5EBA">
      <w:pPr>
        <w:pStyle w:val="BodyText"/>
        <w:spacing w:before="35"/>
        <w:rPr>
          <w:sz w:val="12"/>
        </w:rPr>
      </w:pPr>
    </w:p>
    <w:p w14:paraId="49DCC64C" w14:textId="77777777" w:rsidR="006D5EBA" w:rsidRDefault="00363CC2">
      <w:pPr>
        <w:ind w:left="86"/>
        <w:rPr>
          <w:sz w:val="12"/>
        </w:rPr>
      </w:pPr>
      <w:r>
        <w:rPr>
          <w:color w:val="231F20"/>
          <w:spacing w:val="-10"/>
          <w:w w:val="105"/>
          <w:sz w:val="12"/>
        </w:rPr>
        <w:t>4</w:t>
      </w:r>
    </w:p>
    <w:p w14:paraId="35B040CE" w14:textId="77777777" w:rsidR="006D5EBA" w:rsidRDefault="006D5EBA">
      <w:pPr>
        <w:pStyle w:val="BodyText"/>
        <w:spacing w:before="36"/>
        <w:rPr>
          <w:sz w:val="12"/>
        </w:rPr>
      </w:pPr>
    </w:p>
    <w:p w14:paraId="45B2E797" w14:textId="77777777" w:rsidR="006D5EBA" w:rsidRDefault="00363CC2">
      <w:pPr>
        <w:ind w:left="88"/>
        <w:rPr>
          <w:sz w:val="12"/>
        </w:rPr>
      </w:pPr>
      <w:r>
        <w:rPr>
          <w:color w:val="231F20"/>
          <w:spacing w:val="-10"/>
          <w:sz w:val="12"/>
        </w:rPr>
        <w:t>3</w:t>
      </w:r>
    </w:p>
    <w:p w14:paraId="7B6B7401" w14:textId="77777777" w:rsidR="006D5EBA" w:rsidRDefault="006D5EBA">
      <w:pPr>
        <w:pStyle w:val="BodyText"/>
        <w:spacing w:before="35"/>
        <w:rPr>
          <w:sz w:val="12"/>
        </w:rPr>
      </w:pPr>
    </w:p>
    <w:p w14:paraId="644E36A2" w14:textId="77777777" w:rsidR="006D5EBA" w:rsidRDefault="00363CC2">
      <w:pPr>
        <w:spacing w:before="1"/>
        <w:ind w:left="91"/>
        <w:rPr>
          <w:sz w:val="12"/>
        </w:rPr>
      </w:pPr>
      <w:r>
        <w:rPr>
          <w:color w:val="231F20"/>
          <w:spacing w:val="-10"/>
          <w:sz w:val="12"/>
        </w:rPr>
        <w:t>2</w:t>
      </w:r>
    </w:p>
    <w:p w14:paraId="2792D0D3" w14:textId="77777777" w:rsidR="006D5EBA" w:rsidRDefault="006D5EBA">
      <w:pPr>
        <w:pStyle w:val="BodyText"/>
        <w:spacing w:before="35"/>
        <w:rPr>
          <w:sz w:val="12"/>
        </w:rPr>
      </w:pPr>
    </w:p>
    <w:p w14:paraId="4661FEAD" w14:textId="77777777" w:rsidR="006D5EBA" w:rsidRDefault="00363CC2">
      <w:pPr>
        <w:ind w:left="102"/>
        <w:rPr>
          <w:sz w:val="12"/>
        </w:rPr>
      </w:pPr>
      <w:r>
        <w:rPr>
          <w:color w:val="231F20"/>
          <w:spacing w:val="-10"/>
          <w:w w:val="90"/>
          <w:sz w:val="12"/>
        </w:rPr>
        <w:t>1</w:t>
      </w:r>
    </w:p>
    <w:p w14:paraId="38740C63" w14:textId="77777777" w:rsidR="006D5EBA" w:rsidRDefault="006D5EBA">
      <w:pPr>
        <w:pStyle w:val="BodyText"/>
        <w:spacing w:before="36"/>
        <w:rPr>
          <w:sz w:val="12"/>
        </w:rPr>
      </w:pPr>
    </w:p>
    <w:p w14:paraId="570C0E20" w14:textId="77777777" w:rsidR="006D5EBA" w:rsidRDefault="00363CC2">
      <w:pPr>
        <w:spacing w:line="107" w:lineRule="exact"/>
        <w:ind w:left="85"/>
        <w:rPr>
          <w:sz w:val="12"/>
        </w:rPr>
      </w:pPr>
      <w:r>
        <w:rPr>
          <w:color w:val="231F20"/>
          <w:spacing w:val="-10"/>
          <w:w w:val="105"/>
          <w:sz w:val="12"/>
        </w:rPr>
        <w:t>0</w:t>
      </w:r>
    </w:p>
    <w:p w14:paraId="0486CB81" w14:textId="77777777" w:rsidR="006D5EBA" w:rsidRDefault="00363CC2">
      <w:pPr>
        <w:spacing w:before="31" w:line="118" w:lineRule="exact"/>
        <w:ind w:left="85"/>
        <w:rPr>
          <w:sz w:val="12"/>
        </w:rPr>
      </w:pPr>
      <w:r>
        <w:br w:type="column"/>
      </w:r>
      <w:r>
        <w:rPr>
          <w:color w:val="231F20"/>
          <w:spacing w:val="-2"/>
          <w:sz w:val="12"/>
        </w:rPr>
        <w:t>£</w:t>
      </w:r>
      <w:r>
        <w:rPr>
          <w:color w:val="231F20"/>
          <w:spacing w:val="-9"/>
          <w:sz w:val="12"/>
        </w:rPr>
        <w:t xml:space="preserve"> </w:t>
      </w:r>
      <w:r>
        <w:rPr>
          <w:color w:val="231F20"/>
          <w:spacing w:val="-2"/>
          <w:sz w:val="12"/>
        </w:rPr>
        <w:t>billions</w:t>
      </w:r>
    </w:p>
    <w:p w14:paraId="4239BA3A" w14:textId="77777777" w:rsidR="006D5EBA" w:rsidRDefault="00363CC2">
      <w:pPr>
        <w:spacing w:line="118" w:lineRule="exact"/>
        <w:ind w:left="565"/>
        <w:rPr>
          <w:sz w:val="12"/>
        </w:rPr>
      </w:pPr>
      <w:r>
        <w:rPr>
          <w:color w:val="231F20"/>
          <w:spacing w:val="-5"/>
          <w:w w:val="105"/>
          <w:sz w:val="12"/>
        </w:rPr>
        <w:t>40</w:t>
      </w:r>
    </w:p>
    <w:p w14:paraId="3BAA1CE9" w14:textId="77777777" w:rsidR="006D5EBA" w:rsidRDefault="006D5EBA">
      <w:pPr>
        <w:pStyle w:val="BodyText"/>
        <w:spacing w:before="75"/>
        <w:rPr>
          <w:sz w:val="12"/>
        </w:rPr>
      </w:pPr>
    </w:p>
    <w:p w14:paraId="0823E852" w14:textId="77777777" w:rsidR="006D5EBA" w:rsidRDefault="00363CC2">
      <w:pPr>
        <w:ind w:right="38"/>
        <w:jc w:val="right"/>
        <w:rPr>
          <w:sz w:val="12"/>
        </w:rPr>
      </w:pPr>
      <w:r>
        <w:rPr>
          <w:color w:val="231F20"/>
          <w:spacing w:val="-5"/>
          <w:sz w:val="12"/>
        </w:rPr>
        <w:t>35</w:t>
      </w:r>
    </w:p>
    <w:p w14:paraId="649444D0" w14:textId="77777777" w:rsidR="006D5EBA" w:rsidRDefault="006D5EBA">
      <w:pPr>
        <w:pStyle w:val="BodyText"/>
        <w:spacing w:before="75"/>
        <w:rPr>
          <w:sz w:val="12"/>
        </w:rPr>
      </w:pPr>
    </w:p>
    <w:p w14:paraId="2720D427" w14:textId="77777777" w:rsidR="006D5EBA" w:rsidRDefault="00363CC2">
      <w:pPr>
        <w:ind w:right="38"/>
        <w:jc w:val="right"/>
        <w:rPr>
          <w:sz w:val="12"/>
        </w:rPr>
      </w:pPr>
      <w:r>
        <w:rPr>
          <w:color w:val="231F20"/>
          <w:spacing w:val="-5"/>
          <w:sz w:val="12"/>
        </w:rPr>
        <w:t>30</w:t>
      </w:r>
    </w:p>
    <w:p w14:paraId="3177A7EC" w14:textId="77777777" w:rsidR="006D5EBA" w:rsidRDefault="006D5EBA">
      <w:pPr>
        <w:pStyle w:val="BodyText"/>
        <w:spacing w:before="75"/>
        <w:rPr>
          <w:sz w:val="12"/>
        </w:rPr>
      </w:pPr>
    </w:p>
    <w:p w14:paraId="5671D4B6" w14:textId="77777777" w:rsidR="006D5EBA" w:rsidRDefault="00363CC2">
      <w:pPr>
        <w:ind w:right="38"/>
        <w:jc w:val="right"/>
        <w:rPr>
          <w:sz w:val="12"/>
        </w:rPr>
      </w:pPr>
      <w:r>
        <w:rPr>
          <w:color w:val="231F20"/>
          <w:spacing w:val="-5"/>
          <w:sz w:val="12"/>
        </w:rPr>
        <w:t>25</w:t>
      </w:r>
    </w:p>
    <w:p w14:paraId="67FA2AFF" w14:textId="77777777" w:rsidR="006D5EBA" w:rsidRDefault="006D5EBA">
      <w:pPr>
        <w:pStyle w:val="BodyText"/>
        <w:spacing w:before="74"/>
        <w:rPr>
          <w:sz w:val="12"/>
        </w:rPr>
      </w:pPr>
    </w:p>
    <w:p w14:paraId="03507386" w14:textId="77777777" w:rsidR="006D5EBA" w:rsidRDefault="00363CC2">
      <w:pPr>
        <w:spacing w:before="1"/>
        <w:ind w:right="38"/>
        <w:jc w:val="right"/>
        <w:rPr>
          <w:sz w:val="12"/>
        </w:rPr>
      </w:pPr>
      <w:r>
        <w:rPr>
          <w:color w:val="231F20"/>
          <w:spacing w:val="-5"/>
          <w:sz w:val="12"/>
        </w:rPr>
        <w:t>20</w:t>
      </w:r>
    </w:p>
    <w:p w14:paraId="406C8AF6" w14:textId="77777777" w:rsidR="006D5EBA" w:rsidRDefault="006D5EBA">
      <w:pPr>
        <w:pStyle w:val="BodyText"/>
        <w:spacing w:before="74"/>
        <w:rPr>
          <w:sz w:val="12"/>
        </w:rPr>
      </w:pPr>
    </w:p>
    <w:p w14:paraId="1F1BCA73" w14:textId="77777777" w:rsidR="006D5EBA" w:rsidRDefault="00363CC2">
      <w:pPr>
        <w:ind w:right="38"/>
        <w:jc w:val="right"/>
        <w:rPr>
          <w:sz w:val="12"/>
        </w:rPr>
      </w:pPr>
      <w:r>
        <w:rPr>
          <w:color w:val="231F20"/>
          <w:spacing w:val="-5"/>
          <w:w w:val="95"/>
          <w:sz w:val="12"/>
        </w:rPr>
        <w:t>15</w:t>
      </w:r>
    </w:p>
    <w:p w14:paraId="08326869" w14:textId="77777777" w:rsidR="006D5EBA" w:rsidRDefault="006D5EBA">
      <w:pPr>
        <w:pStyle w:val="BodyText"/>
        <w:spacing w:before="75"/>
        <w:rPr>
          <w:sz w:val="12"/>
        </w:rPr>
      </w:pPr>
    </w:p>
    <w:p w14:paraId="10DC3454" w14:textId="77777777" w:rsidR="006D5EBA" w:rsidRDefault="00363CC2">
      <w:pPr>
        <w:spacing w:before="1"/>
        <w:ind w:right="38"/>
        <w:jc w:val="right"/>
        <w:rPr>
          <w:sz w:val="12"/>
        </w:rPr>
      </w:pPr>
      <w:r>
        <w:rPr>
          <w:color w:val="231F20"/>
          <w:spacing w:val="-5"/>
          <w:sz w:val="12"/>
        </w:rPr>
        <w:t>10</w:t>
      </w:r>
    </w:p>
    <w:p w14:paraId="6AD0261F" w14:textId="77777777" w:rsidR="006D5EBA" w:rsidRDefault="006D5EBA">
      <w:pPr>
        <w:pStyle w:val="BodyText"/>
        <w:spacing w:before="74"/>
        <w:rPr>
          <w:sz w:val="12"/>
        </w:rPr>
      </w:pPr>
    </w:p>
    <w:p w14:paraId="4E536886" w14:textId="77777777" w:rsidR="006D5EBA" w:rsidRDefault="00363CC2">
      <w:pPr>
        <w:ind w:right="38"/>
        <w:jc w:val="right"/>
        <w:rPr>
          <w:sz w:val="12"/>
        </w:rPr>
      </w:pPr>
      <w:r>
        <w:rPr>
          <w:color w:val="231F20"/>
          <w:spacing w:val="-10"/>
          <w:sz w:val="12"/>
        </w:rPr>
        <w:t>5</w:t>
      </w:r>
    </w:p>
    <w:p w14:paraId="70DDC0DB" w14:textId="77777777" w:rsidR="006D5EBA" w:rsidRDefault="006D5EBA">
      <w:pPr>
        <w:pStyle w:val="BodyText"/>
        <w:spacing w:before="75"/>
        <w:rPr>
          <w:sz w:val="12"/>
        </w:rPr>
      </w:pPr>
    </w:p>
    <w:p w14:paraId="063C8C25" w14:textId="77777777" w:rsidR="006D5EBA" w:rsidRDefault="00363CC2">
      <w:pPr>
        <w:spacing w:before="1" w:line="113" w:lineRule="exact"/>
        <w:ind w:left="631"/>
        <w:rPr>
          <w:sz w:val="12"/>
        </w:rPr>
      </w:pPr>
      <w:r>
        <w:rPr>
          <w:color w:val="231F20"/>
          <w:spacing w:val="-10"/>
          <w:w w:val="105"/>
          <w:sz w:val="12"/>
        </w:rPr>
        <w:t>0</w:t>
      </w:r>
    </w:p>
    <w:p w14:paraId="5BD92136" w14:textId="77777777" w:rsidR="006D5EBA" w:rsidRDefault="00363CC2">
      <w:pPr>
        <w:pStyle w:val="BodyText"/>
        <w:spacing w:before="3"/>
        <w:ind w:left="255"/>
      </w:pPr>
      <w:r>
        <w:br w:type="column"/>
      </w:r>
      <w:r>
        <w:rPr>
          <w:color w:val="231F20"/>
          <w:w w:val="85"/>
        </w:rPr>
        <w:t>than</w:t>
      </w:r>
      <w:r>
        <w:rPr>
          <w:color w:val="231F20"/>
          <w:spacing w:val="-6"/>
        </w:rPr>
        <w:t xml:space="preserve"> </w:t>
      </w:r>
      <w:r>
        <w:rPr>
          <w:color w:val="231F20"/>
          <w:w w:val="85"/>
        </w:rPr>
        <w:t>the</w:t>
      </w:r>
      <w:r>
        <w:rPr>
          <w:color w:val="231F20"/>
          <w:spacing w:val="-6"/>
        </w:rPr>
        <w:t xml:space="preserve"> </w:t>
      </w:r>
      <w:r>
        <w:rPr>
          <w:color w:val="231F20"/>
          <w:w w:val="85"/>
        </w:rPr>
        <w:t>prevailing</w:t>
      </w:r>
      <w:r>
        <w:rPr>
          <w:color w:val="231F20"/>
          <w:spacing w:val="-6"/>
        </w:rPr>
        <w:t xml:space="preserve"> </w:t>
      </w:r>
      <w:r>
        <w:rPr>
          <w:color w:val="231F20"/>
          <w:w w:val="85"/>
        </w:rPr>
        <w:t>rate</w:t>
      </w:r>
      <w:r>
        <w:rPr>
          <w:color w:val="231F20"/>
          <w:spacing w:val="-6"/>
        </w:rPr>
        <w:t xml:space="preserve"> </w:t>
      </w:r>
      <w:r>
        <w:rPr>
          <w:color w:val="231F20"/>
          <w:w w:val="85"/>
        </w:rPr>
        <w:t>at</w:t>
      </w:r>
      <w:r>
        <w:rPr>
          <w:color w:val="231F20"/>
          <w:spacing w:val="-6"/>
        </w:rPr>
        <w:t xml:space="preserve"> </w:t>
      </w:r>
      <w:r>
        <w:rPr>
          <w:color w:val="231F20"/>
          <w:spacing w:val="-2"/>
          <w:w w:val="85"/>
        </w:rPr>
        <w:t>origination.</w:t>
      </w:r>
    </w:p>
    <w:p w14:paraId="33DBF02E" w14:textId="77777777" w:rsidR="006D5EBA" w:rsidRDefault="006D5EBA">
      <w:pPr>
        <w:pStyle w:val="BodyText"/>
        <w:spacing w:before="56"/>
      </w:pPr>
    </w:p>
    <w:p w14:paraId="1799ED34" w14:textId="77777777" w:rsidR="006D5EBA" w:rsidRDefault="00363CC2">
      <w:pPr>
        <w:pStyle w:val="ListParagraph"/>
        <w:numPr>
          <w:ilvl w:val="1"/>
          <w:numId w:val="58"/>
        </w:numPr>
        <w:tabs>
          <w:tab w:val="left" w:pos="255"/>
        </w:tabs>
        <w:spacing w:line="268" w:lineRule="auto"/>
        <w:ind w:right="413"/>
        <w:rPr>
          <w:sz w:val="20"/>
        </w:rPr>
      </w:pPr>
      <w:r>
        <w:rPr>
          <w:i/>
          <w:color w:val="231F20"/>
          <w:w w:val="90"/>
          <w:sz w:val="20"/>
        </w:rPr>
        <w:t>Loan</w:t>
      </w:r>
      <w:r>
        <w:rPr>
          <w:i/>
          <w:color w:val="231F20"/>
          <w:spacing w:val="-18"/>
          <w:w w:val="90"/>
          <w:sz w:val="20"/>
        </w:rPr>
        <w:t xml:space="preserve"> </w:t>
      </w:r>
      <w:r>
        <w:rPr>
          <w:i/>
          <w:color w:val="231F20"/>
          <w:w w:val="90"/>
          <w:sz w:val="20"/>
        </w:rPr>
        <w:t>to</w:t>
      </w:r>
      <w:r>
        <w:rPr>
          <w:i/>
          <w:color w:val="231F20"/>
          <w:spacing w:val="-18"/>
          <w:w w:val="90"/>
          <w:sz w:val="20"/>
        </w:rPr>
        <w:t xml:space="preserve"> </w:t>
      </w:r>
      <w:r>
        <w:rPr>
          <w:i/>
          <w:color w:val="231F20"/>
          <w:w w:val="90"/>
          <w:sz w:val="20"/>
        </w:rPr>
        <w:t>income</w:t>
      </w:r>
      <w:r>
        <w:rPr>
          <w:i/>
          <w:color w:val="231F20"/>
          <w:spacing w:val="-18"/>
          <w:w w:val="90"/>
          <w:sz w:val="20"/>
        </w:rPr>
        <w:t xml:space="preserve"> </w:t>
      </w:r>
      <w:r>
        <w:rPr>
          <w:i/>
          <w:color w:val="231F20"/>
          <w:w w:val="90"/>
          <w:sz w:val="20"/>
        </w:rPr>
        <w:t>flow</w:t>
      </w:r>
      <w:r>
        <w:rPr>
          <w:i/>
          <w:color w:val="231F20"/>
          <w:spacing w:val="-18"/>
          <w:w w:val="90"/>
          <w:sz w:val="20"/>
        </w:rPr>
        <w:t xml:space="preserve"> </w:t>
      </w:r>
      <w:r>
        <w:rPr>
          <w:i/>
          <w:color w:val="231F20"/>
          <w:w w:val="90"/>
          <w:sz w:val="20"/>
        </w:rPr>
        <w:t>limit</w:t>
      </w:r>
      <w:r>
        <w:rPr>
          <w:color w:val="231F20"/>
          <w:w w:val="90"/>
          <w:sz w:val="20"/>
        </w:rPr>
        <w:t>:</w:t>
      </w:r>
      <w:r>
        <w:rPr>
          <w:color w:val="231F20"/>
          <w:spacing w:val="-3"/>
          <w:sz w:val="20"/>
        </w:rPr>
        <w:t xml:space="preserve"> </w:t>
      </w:r>
      <w:r>
        <w:rPr>
          <w:color w:val="231F20"/>
          <w:w w:val="90"/>
          <w:sz w:val="20"/>
        </w:rPr>
        <w:t>the</w:t>
      </w:r>
      <w:r>
        <w:rPr>
          <w:color w:val="231F20"/>
          <w:spacing w:val="-10"/>
          <w:w w:val="90"/>
          <w:sz w:val="20"/>
        </w:rPr>
        <w:t xml:space="preserve"> </w:t>
      </w:r>
      <w:r>
        <w:rPr>
          <w:color w:val="231F20"/>
          <w:w w:val="90"/>
          <w:sz w:val="20"/>
        </w:rPr>
        <w:t>PRA</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FCA</w:t>
      </w:r>
      <w:r>
        <w:rPr>
          <w:color w:val="231F20"/>
          <w:spacing w:val="-10"/>
          <w:w w:val="90"/>
          <w:sz w:val="20"/>
        </w:rPr>
        <w:t xml:space="preserve"> </w:t>
      </w:r>
      <w:r>
        <w:rPr>
          <w:color w:val="231F20"/>
          <w:w w:val="90"/>
          <w:sz w:val="20"/>
        </w:rPr>
        <w:t>should</w:t>
      </w:r>
      <w:r>
        <w:rPr>
          <w:color w:val="231F20"/>
          <w:spacing w:val="-10"/>
          <w:w w:val="90"/>
          <w:sz w:val="20"/>
        </w:rPr>
        <w:t xml:space="preserve"> </w:t>
      </w:r>
      <w:r>
        <w:rPr>
          <w:color w:val="231F20"/>
          <w:w w:val="90"/>
          <w:sz w:val="20"/>
        </w:rPr>
        <w:t xml:space="preserve">ensure </w:t>
      </w:r>
      <w:r>
        <w:rPr>
          <w:color w:val="231F20"/>
          <w:w w:val="95"/>
          <w:sz w:val="20"/>
        </w:rPr>
        <w:t>that</w:t>
      </w:r>
      <w:r>
        <w:rPr>
          <w:color w:val="231F20"/>
          <w:spacing w:val="-13"/>
          <w:w w:val="95"/>
          <w:sz w:val="20"/>
        </w:rPr>
        <w:t xml:space="preserve"> </w:t>
      </w:r>
      <w:r>
        <w:rPr>
          <w:color w:val="231F20"/>
          <w:w w:val="95"/>
          <w:sz w:val="20"/>
        </w:rPr>
        <w:t>mortgage</w:t>
      </w:r>
      <w:r>
        <w:rPr>
          <w:color w:val="231F20"/>
          <w:spacing w:val="-13"/>
          <w:w w:val="95"/>
          <w:sz w:val="20"/>
        </w:rPr>
        <w:t xml:space="preserve"> </w:t>
      </w:r>
      <w:r>
        <w:rPr>
          <w:color w:val="231F20"/>
          <w:w w:val="95"/>
          <w:sz w:val="20"/>
        </w:rPr>
        <w:t>lenders</w:t>
      </w:r>
      <w:r>
        <w:rPr>
          <w:color w:val="231F20"/>
          <w:spacing w:val="-13"/>
          <w:w w:val="95"/>
          <w:sz w:val="20"/>
        </w:rPr>
        <w:t xml:space="preserve"> </w:t>
      </w:r>
      <w:r>
        <w:rPr>
          <w:color w:val="231F20"/>
          <w:w w:val="95"/>
          <w:sz w:val="20"/>
        </w:rPr>
        <w:t>do</w:t>
      </w:r>
      <w:r>
        <w:rPr>
          <w:color w:val="231F20"/>
          <w:spacing w:val="-13"/>
          <w:w w:val="95"/>
          <w:sz w:val="20"/>
        </w:rPr>
        <w:t xml:space="preserve"> </w:t>
      </w:r>
      <w:r>
        <w:rPr>
          <w:color w:val="231F20"/>
          <w:w w:val="95"/>
          <w:sz w:val="20"/>
        </w:rPr>
        <w:t>not</w:t>
      </w:r>
      <w:r>
        <w:rPr>
          <w:color w:val="231F20"/>
          <w:spacing w:val="-13"/>
          <w:w w:val="95"/>
          <w:sz w:val="20"/>
        </w:rPr>
        <w:t xml:space="preserve"> </w:t>
      </w:r>
      <w:r>
        <w:rPr>
          <w:color w:val="231F20"/>
          <w:w w:val="95"/>
          <w:sz w:val="20"/>
        </w:rPr>
        <w:t>extend</w:t>
      </w:r>
      <w:r>
        <w:rPr>
          <w:color w:val="231F20"/>
          <w:spacing w:val="-13"/>
          <w:w w:val="95"/>
          <w:sz w:val="20"/>
        </w:rPr>
        <w:t xml:space="preserve"> </w:t>
      </w:r>
      <w:r>
        <w:rPr>
          <w:color w:val="231F20"/>
          <w:w w:val="95"/>
          <w:sz w:val="20"/>
        </w:rPr>
        <w:t>more</w:t>
      </w:r>
      <w:r>
        <w:rPr>
          <w:color w:val="231F20"/>
          <w:spacing w:val="-13"/>
          <w:w w:val="95"/>
          <w:sz w:val="20"/>
        </w:rPr>
        <w:t xml:space="preserve"> </w:t>
      </w:r>
      <w:r>
        <w:rPr>
          <w:color w:val="231F20"/>
          <w:w w:val="95"/>
          <w:sz w:val="20"/>
        </w:rPr>
        <w:t>than</w:t>
      </w:r>
      <w:r>
        <w:rPr>
          <w:color w:val="231F20"/>
          <w:spacing w:val="-13"/>
          <w:w w:val="95"/>
          <w:sz w:val="20"/>
        </w:rPr>
        <w:t xml:space="preserve"> </w:t>
      </w:r>
      <w:r>
        <w:rPr>
          <w:color w:val="231F20"/>
          <w:w w:val="95"/>
          <w:sz w:val="20"/>
        </w:rPr>
        <w:t>15%</w:t>
      </w:r>
      <w:r>
        <w:rPr>
          <w:color w:val="231F20"/>
          <w:spacing w:val="-13"/>
          <w:w w:val="95"/>
          <w:sz w:val="20"/>
        </w:rPr>
        <w:t xml:space="preserve"> </w:t>
      </w:r>
      <w:r>
        <w:rPr>
          <w:color w:val="231F20"/>
          <w:w w:val="95"/>
          <w:sz w:val="20"/>
        </w:rPr>
        <w:t xml:space="preserve">of </w:t>
      </w:r>
      <w:r>
        <w:rPr>
          <w:color w:val="231F20"/>
          <w:w w:val="85"/>
          <w:sz w:val="20"/>
        </w:rPr>
        <w:t xml:space="preserve">their total number of new residential mortgages at loan to </w:t>
      </w:r>
      <w:r>
        <w:rPr>
          <w:color w:val="231F20"/>
          <w:spacing w:val="-2"/>
          <w:w w:val="95"/>
          <w:sz w:val="20"/>
        </w:rPr>
        <w:t>income</w:t>
      </w:r>
      <w:r>
        <w:rPr>
          <w:color w:val="231F20"/>
          <w:spacing w:val="-10"/>
          <w:w w:val="95"/>
          <w:sz w:val="20"/>
        </w:rPr>
        <w:t xml:space="preserve"> </w:t>
      </w:r>
      <w:r>
        <w:rPr>
          <w:color w:val="231F20"/>
          <w:spacing w:val="-2"/>
          <w:w w:val="95"/>
          <w:sz w:val="20"/>
        </w:rPr>
        <w:t>ratios</w:t>
      </w:r>
      <w:r>
        <w:rPr>
          <w:color w:val="231F20"/>
          <w:spacing w:val="-10"/>
          <w:w w:val="95"/>
          <w:sz w:val="20"/>
        </w:rPr>
        <w:t xml:space="preserve"> </w:t>
      </w:r>
      <w:r>
        <w:rPr>
          <w:color w:val="231F20"/>
          <w:spacing w:val="-2"/>
          <w:w w:val="95"/>
          <w:sz w:val="20"/>
        </w:rPr>
        <w:t>at</w:t>
      </w:r>
      <w:r>
        <w:rPr>
          <w:color w:val="231F20"/>
          <w:spacing w:val="-10"/>
          <w:w w:val="95"/>
          <w:sz w:val="20"/>
        </w:rPr>
        <w:t xml:space="preserve"> </w:t>
      </w:r>
      <w:r>
        <w:rPr>
          <w:color w:val="231F20"/>
          <w:spacing w:val="-2"/>
          <w:w w:val="95"/>
          <w:sz w:val="20"/>
        </w:rPr>
        <w:t>or</w:t>
      </w:r>
      <w:r>
        <w:rPr>
          <w:color w:val="231F20"/>
          <w:spacing w:val="-10"/>
          <w:w w:val="95"/>
          <w:sz w:val="20"/>
        </w:rPr>
        <w:t xml:space="preserve"> </w:t>
      </w:r>
      <w:r>
        <w:rPr>
          <w:color w:val="231F20"/>
          <w:spacing w:val="-2"/>
          <w:w w:val="95"/>
          <w:sz w:val="20"/>
        </w:rPr>
        <w:t>greater</w:t>
      </w:r>
      <w:r>
        <w:rPr>
          <w:color w:val="231F20"/>
          <w:spacing w:val="-10"/>
          <w:w w:val="95"/>
          <w:sz w:val="20"/>
        </w:rPr>
        <w:t xml:space="preserve"> </w:t>
      </w:r>
      <w:r>
        <w:rPr>
          <w:color w:val="231F20"/>
          <w:spacing w:val="-2"/>
          <w:w w:val="95"/>
          <w:sz w:val="20"/>
        </w:rPr>
        <w:t>than</w:t>
      </w:r>
      <w:r>
        <w:rPr>
          <w:color w:val="231F20"/>
          <w:spacing w:val="-10"/>
          <w:w w:val="95"/>
          <w:sz w:val="20"/>
        </w:rPr>
        <w:t xml:space="preserve"> </w:t>
      </w:r>
      <w:r>
        <w:rPr>
          <w:color w:val="231F20"/>
          <w:spacing w:val="-2"/>
          <w:w w:val="95"/>
          <w:sz w:val="20"/>
        </w:rPr>
        <w:t>4.5.</w:t>
      </w:r>
    </w:p>
    <w:p w14:paraId="072DAB3A" w14:textId="77777777" w:rsidR="006D5EBA" w:rsidRDefault="00363CC2">
      <w:pPr>
        <w:pStyle w:val="BodyText"/>
        <w:spacing w:before="219" w:line="268" w:lineRule="auto"/>
        <w:ind w:left="85" w:right="232"/>
      </w:pPr>
      <w:r>
        <w:rPr>
          <w:color w:val="231F20"/>
          <w:w w:val="90"/>
        </w:rPr>
        <w:t xml:space="preserve">In making these Recommendations, the FPC had judged that household indebtedness did not pose an imminent threat to </w:t>
      </w:r>
      <w:r>
        <w:rPr>
          <w:color w:val="231F20"/>
          <w:w w:val="85"/>
        </w:rPr>
        <w:t xml:space="preserve">financial stability, but that it was prudent to insure against the </w:t>
      </w:r>
      <w:r>
        <w:rPr>
          <w:color w:val="231F20"/>
          <w:w w:val="90"/>
        </w:rPr>
        <w:t>risk of a marked loosening in underwriting standards and a further significant rise in the proportion of vulnerable</w:t>
      </w:r>
    </w:p>
    <w:p w14:paraId="7E0E808C" w14:textId="77777777" w:rsidR="006D5EBA" w:rsidRDefault="006D5EBA">
      <w:pPr>
        <w:pStyle w:val="BodyText"/>
        <w:spacing w:line="268" w:lineRule="auto"/>
        <w:sectPr w:rsidR="006D5EBA">
          <w:type w:val="continuous"/>
          <w:pgSz w:w="11910" w:h="16840"/>
          <w:pgMar w:top="1540" w:right="566" w:bottom="0" w:left="708" w:header="425" w:footer="0" w:gutter="0"/>
          <w:cols w:num="3" w:space="720" w:equalWidth="0">
            <w:col w:w="1930" w:space="1452"/>
            <w:col w:w="738" w:space="1209"/>
            <w:col w:w="5307"/>
          </w:cols>
        </w:sectPr>
      </w:pPr>
    </w:p>
    <w:p w14:paraId="0D6668B5" w14:textId="77777777" w:rsidR="006D5EBA" w:rsidRDefault="00363CC2">
      <w:pPr>
        <w:tabs>
          <w:tab w:val="left" w:pos="935"/>
          <w:tab w:val="left" w:pos="1344"/>
          <w:tab w:val="left" w:pos="1758"/>
          <w:tab w:val="left" w:pos="2152"/>
          <w:tab w:val="left" w:pos="2555"/>
          <w:tab w:val="left" w:pos="2959"/>
          <w:tab w:val="left" w:pos="3368"/>
        </w:tabs>
        <w:spacing w:line="127" w:lineRule="exact"/>
        <w:ind w:left="452"/>
        <w:rPr>
          <w:sz w:val="12"/>
        </w:rPr>
      </w:pPr>
      <w:r>
        <w:rPr>
          <w:color w:val="231F20"/>
          <w:spacing w:val="-4"/>
          <w:sz w:val="12"/>
        </w:rPr>
        <w:t>2008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t>15</w:t>
      </w:r>
      <w:r>
        <w:rPr>
          <w:color w:val="231F20"/>
          <w:spacing w:val="62"/>
          <w:w w:val="150"/>
          <w:sz w:val="12"/>
        </w:rPr>
        <w:t xml:space="preserve"> </w:t>
      </w:r>
      <w:r>
        <w:rPr>
          <w:color w:val="231F20"/>
          <w:spacing w:val="-5"/>
          <w:sz w:val="12"/>
        </w:rPr>
        <w:t>16</w:t>
      </w:r>
    </w:p>
    <w:p w14:paraId="2CCBA652" w14:textId="77777777" w:rsidR="006D5EBA" w:rsidRDefault="00363CC2">
      <w:pPr>
        <w:spacing w:before="120"/>
        <w:ind w:left="85"/>
        <w:rPr>
          <w:sz w:val="11"/>
        </w:rPr>
      </w:pPr>
      <w:r>
        <w:rPr>
          <w:color w:val="231F20"/>
          <w:w w:val="90"/>
          <w:sz w:val="11"/>
        </w:rPr>
        <w:t>Source:</w:t>
      </w:r>
      <w:r>
        <w:rPr>
          <w:color w:val="231F20"/>
          <w:spacing w:val="15"/>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1BB864F8" w14:textId="77777777" w:rsidR="006D5EBA" w:rsidRDefault="006D5EBA">
      <w:pPr>
        <w:pStyle w:val="BodyText"/>
        <w:spacing w:before="4"/>
        <w:rPr>
          <w:sz w:val="11"/>
        </w:rPr>
      </w:pPr>
    </w:p>
    <w:p w14:paraId="0C063505" w14:textId="77777777" w:rsidR="006D5EBA" w:rsidRDefault="00363CC2">
      <w:pPr>
        <w:spacing w:line="244" w:lineRule="auto"/>
        <w:ind w:left="255" w:hanging="171"/>
        <w:rPr>
          <w:sz w:val="11"/>
        </w:rPr>
      </w:pPr>
      <w:r>
        <w:rPr>
          <w:color w:val="231F20"/>
          <w:w w:val="90"/>
          <w:sz w:val="11"/>
        </w:rPr>
        <w:t>(a)</w:t>
      </w:r>
      <w:r>
        <w:rPr>
          <w:color w:val="231F20"/>
          <w:spacing w:val="18"/>
          <w:sz w:val="11"/>
        </w:rPr>
        <w:t xml:space="preserve"> </w:t>
      </w:r>
      <w:r>
        <w:rPr>
          <w:color w:val="231F20"/>
          <w:w w:val="90"/>
          <w:sz w:val="11"/>
        </w:rPr>
        <w:t>Sterling</w:t>
      </w:r>
      <w:r>
        <w:rPr>
          <w:color w:val="231F20"/>
          <w:spacing w:val="-4"/>
          <w:w w:val="90"/>
          <w:sz w:val="11"/>
        </w:rPr>
        <w:t xml:space="preserve"> </w:t>
      </w:r>
      <w:r>
        <w:rPr>
          <w:color w:val="231F20"/>
          <w:w w:val="90"/>
          <w:sz w:val="11"/>
        </w:rPr>
        <w:t>lending</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UK</w:t>
      </w:r>
      <w:r>
        <w:rPr>
          <w:color w:val="231F20"/>
          <w:spacing w:val="-5"/>
          <w:w w:val="90"/>
          <w:sz w:val="11"/>
        </w:rPr>
        <w:t xml:space="preserve"> </w:t>
      </w:r>
      <w:r>
        <w:rPr>
          <w:color w:val="231F20"/>
          <w:w w:val="90"/>
          <w:sz w:val="11"/>
        </w:rPr>
        <w:t>MFIs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other</w:t>
      </w:r>
      <w:r>
        <w:rPr>
          <w:color w:val="231F20"/>
          <w:spacing w:val="-4"/>
          <w:w w:val="90"/>
          <w:sz w:val="11"/>
        </w:rPr>
        <w:t xml:space="preserve"> </w:t>
      </w:r>
      <w:r>
        <w:rPr>
          <w:color w:val="231F20"/>
          <w:w w:val="90"/>
          <w:sz w:val="11"/>
        </w:rPr>
        <w:t>lenders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UK</w:t>
      </w:r>
      <w:r>
        <w:rPr>
          <w:color w:val="231F20"/>
          <w:spacing w:val="-5"/>
          <w:w w:val="90"/>
          <w:sz w:val="11"/>
        </w:rPr>
        <w:t xml:space="preserve"> </w:t>
      </w:r>
      <w:r>
        <w:rPr>
          <w:color w:val="231F20"/>
          <w:w w:val="90"/>
          <w:sz w:val="11"/>
        </w:rPr>
        <w:t>individuals</w:t>
      </w:r>
      <w:r>
        <w:rPr>
          <w:color w:val="231F20"/>
          <w:spacing w:val="-4"/>
          <w:w w:val="90"/>
          <w:sz w:val="11"/>
        </w:rPr>
        <w:t xml:space="preserve"> </w:t>
      </w:r>
      <w:r>
        <w:rPr>
          <w:color w:val="231F20"/>
          <w:w w:val="90"/>
          <w:sz w:val="11"/>
        </w:rPr>
        <w:t>(excluding</w:t>
      </w:r>
      <w:r>
        <w:rPr>
          <w:color w:val="231F20"/>
          <w:spacing w:val="-4"/>
          <w:w w:val="90"/>
          <w:sz w:val="11"/>
        </w:rPr>
        <w:t xml:space="preserve"> </w:t>
      </w:r>
      <w:r>
        <w:rPr>
          <w:color w:val="231F20"/>
          <w:w w:val="90"/>
          <w:sz w:val="11"/>
        </w:rPr>
        <w:t>student</w:t>
      </w:r>
      <w:r>
        <w:rPr>
          <w:color w:val="231F20"/>
          <w:spacing w:val="-4"/>
          <w:w w:val="90"/>
          <w:sz w:val="11"/>
        </w:rPr>
        <w:t xml:space="preserve"> </w:t>
      </w:r>
      <w:r>
        <w:rPr>
          <w:color w:val="231F20"/>
          <w:w w:val="90"/>
          <w:sz w:val="11"/>
        </w:rPr>
        <w:t>loans).</w:t>
      </w:r>
      <w:r>
        <w:rPr>
          <w:color w:val="231F20"/>
          <w:spacing w:val="40"/>
          <w:sz w:val="11"/>
        </w:rPr>
        <w:t xml:space="preserve"> </w:t>
      </w:r>
      <w:r>
        <w:rPr>
          <w:color w:val="231F20"/>
          <w:sz w:val="11"/>
        </w:rPr>
        <w:t>Seasonally</w:t>
      </w:r>
      <w:r>
        <w:rPr>
          <w:color w:val="231F20"/>
          <w:spacing w:val="-9"/>
          <w:sz w:val="11"/>
        </w:rPr>
        <w:t xml:space="preserve"> </w:t>
      </w:r>
      <w:r>
        <w:rPr>
          <w:color w:val="231F20"/>
          <w:sz w:val="11"/>
        </w:rPr>
        <w:t>adjusted.</w:t>
      </w:r>
    </w:p>
    <w:p w14:paraId="652CB9C3" w14:textId="77777777" w:rsidR="006D5EBA" w:rsidRDefault="00363CC2">
      <w:pPr>
        <w:pStyle w:val="BodyText"/>
        <w:spacing w:before="40"/>
        <w:ind w:left="85"/>
      </w:pPr>
      <w:r>
        <w:br w:type="column"/>
      </w:r>
      <w:r>
        <w:rPr>
          <w:color w:val="231F20"/>
          <w:spacing w:val="-2"/>
        </w:rPr>
        <w:t>households.</w:t>
      </w:r>
    </w:p>
    <w:p w14:paraId="7FDF4979" w14:textId="77777777" w:rsidR="006D5EBA" w:rsidRDefault="006D5EBA">
      <w:pPr>
        <w:pStyle w:val="BodyText"/>
        <w:spacing w:before="55"/>
      </w:pPr>
    </w:p>
    <w:p w14:paraId="3412ACC8" w14:textId="77777777" w:rsidR="006D5EBA" w:rsidRDefault="00363CC2">
      <w:pPr>
        <w:pStyle w:val="BodyText"/>
        <w:spacing w:line="268" w:lineRule="auto"/>
        <w:ind w:left="85" w:right="232"/>
      </w:pPr>
      <w:r>
        <w:rPr>
          <w:color w:val="231F20"/>
          <w:w w:val="85"/>
        </w:rPr>
        <w:t xml:space="preserve">The FPC remains alert to potential threats to financial stability </w:t>
      </w:r>
      <w:r>
        <w:rPr>
          <w:color w:val="231F20"/>
          <w:w w:val="90"/>
        </w:rPr>
        <w:t>arising</w:t>
      </w:r>
      <w:r>
        <w:rPr>
          <w:color w:val="231F20"/>
          <w:spacing w:val="-10"/>
          <w:w w:val="90"/>
        </w:rPr>
        <w:t xml:space="preserve"> </w:t>
      </w:r>
      <w:r>
        <w:rPr>
          <w:color w:val="231F20"/>
          <w:w w:val="90"/>
        </w:rPr>
        <w:t>from</w:t>
      </w:r>
      <w:r>
        <w:rPr>
          <w:color w:val="231F20"/>
          <w:spacing w:val="-10"/>
          <w:w w:val="90"/>
        </w:rPr>
        <w:t xml:space="preserve"> </w:t>
      </w:r>
      <w:r>
        <w:rPr>
          <w:color w:val="231F20"/>
          <w:w w:val="90"/>
        </w:rPr>
        <w:t>rapid</w:t>
      </w:r>
      <w:r>
        <w:rPr>
          <w:color w:val="231F20"/>
          <w:spacing w:val="-10"/>
          <w:w w:val="90"/>
        </w:rPr>
        <w:t xml:space="preserve"> </w:t>
      </w:r>
      <w:r>
        <w:rPr>
          <w:color w:val="231F20"/>
          <w:w w:val="90"/>
        </w:rPr>
        <w:t>growth</w:t>
      </w:r>
      <w:r>
        <w:rPr>
          <w:color w:val="231F20"/>
          <w:spacing w:val="-10"/>
          <w:w w:val="90"/>
        </w:rPr>
        <w:t xml:space="preserve"> </w:t>
      </w:r>
      <w:r>
        <w:rPr>
          <w:color w:val="231F20"/>
          <w:w w:val="90"/>
        </w:rPr>
        <w:t>in</w:t>
      </w:r>
      <w:r>
        <w:rPr>
          <w:color w:val="231F20"/>
          <w:spacing w:val="-10"/>
          <w:w w:val="90"/>
        </w:rPr>
        <w:t xml:space="preserve"> </w:t>
      </w:r>
      <w:r>
        <w:rPr>
          <w:color w:val="231F20"/>
          <w:w w:val="90"/>
        </w:rPr>
        <w:t>buy-to-let</w:t>
      </w:r>
      <w:r>
        <w:rPr>
          <w:color w:val="231F20"/>
          <w:spacing w:val="-10"/>
          <w:w w:val="90"/>
        </w:rPr>
        <w:t xml:space="preserve"> </w:t>
      </w:r>
      <w:r>
        <w:rPr>
          <w:color w:val="231F20"/>
          <w:w w:val="90"/>
        </w:rPr>
        <w:t>mortgage</w:t>
      </w:r>
      <w:r>
        <w:rPr>
          <w:color w:val="231F20"/>
          <w:spacing w:val="-10"/>
          <w:w w:val="90"/>
        </w:rPr>
        <w:t xml:space="preserve"> </w:t>
      </w:r>
      <w:r>
        <w:rPr>
          <w:color w:val="231F20"/>
          <w:w w:val="90"/>
        </w:rPr>
        <w:t>lending.</w:t>
      </w:r>
      <w:r>
        <w:rPr>
          <w:color w:val="231F20"/>
          <w:spacing w:val="-3"/>
        </w:rPr>
        <w:t xml:space="preserve"> </w:t>
      </w:r>
      <w:r>
        <w:rPr>
          <w:color w:val="231F20"/>
          <w:w w:val="90"/>
        </w:rPr>
        <w:t xml:space="preserve">The </w:t>
      </w:r>
      <w:r>
        <w:rPr>
          <w:color w:val="231F20"/>
          <w:spacing w:val="-2"/>
          <w:w w:val="90"/>
        </w:rPr>
        <w:t xml:space="preserve">macroprudential risks </w:t>
      </w:r>
      <w:proofErr w:type="spellStart"/>
      <w:r>
        <w:rPr>
          <w:color w:val="231F20"/>
          <w:spacing w:val="-2"/>
          <w:w w:val="90"/>
        </w:rPr>
        <w:t>centre</w:t>
      </w:r>
      <w:proofErr w:type="spellEnd"/>
      <w:r>
        <w:rPr>
          <w:color w:val="231F20"/>
          <w:spacing w:val="-2"/>
          <w:w w:val="90"/>
        </w:rPr>
        <w:t xml:space="preserve"> on the possibility that buy-to-let </w:t>
      </w:r>
      <w:r>
        <w:rPr>
          <w:color w:val="231F20"/>
          <w:w w:val="90"/>
        </w:rPr>
        <w:t>investors</w:t>
      </w:r>
      <w:r>
        <w:rPr>
          <w:color w:val="231F20"/>
          <w:spacing w:val="-6"/>
          <w:w w:val="90"/>
        </w:rPr>
        <w:t xml:space="preserve"> </w:t>
      </w:r>
      <w:r>
        <w:rPr>
          <w:color w:val="231F20"/>
          <w:w w:val="90"/>
        </w:rPr>
        <w:t>could</w:t>
      </w:r>
      <w:r>
        <w:rPr>
          <w:color w:val="231F20"/>
          <w:spacing w:val="-6"/>
          <w:w w:val="90"/>
        </w:rPr>
        <w:t xml:space="preserve"> </w:t>
      </w:r>
      <w:r>
        <w:rPr>
          <w:color w:val="231F20"/>
          <w:w w:val="90"/>
        </w:rPr>
        <w:t>behave</w:t>
      </w:r>
      <w:r>
        <w:rPr>
          <w:color w:val="231F20"/>
          <w:spacing w:val="-6"/>
          <w:w w:val="90"/>
        </w:rPr>
        <w:t xml:space="preserve"> </w:t>
      </w:r>
      <w:proofErr w:type="spellStart"/>
      <w:r>
        <w:rPr>
          <w:color w:val="231F20"/>
          <w:w w:val="90"/>
        </w:rPr>
        <w:t>procyclically</w:t>
      </w:r>
      <w:proofErr w:type="spellEnd"/>
      <w:r>
        <w:rPr>
          <w:color w:val="231F20"/>
          <w:w w:val="90"/>
        </w:rPr>
        <w:t>,</w:t>
      </w:r>
      <w:r>
        <w:rPr>
          <w:color w:val="231F20"/>
          <w:spacing w:val="-6"/>
          <w:w w:val="90"/>
        </w:rPr>
        <w:t xml:space="preserve"> </w:t>
      </w:r>
      <w:r>
        <w:rPr>
          <w:color w:val="231F20"/>
          <w:w w:val="90"/>
        </w:rPr>
        <w:t>amplifying</w:t>
      </w:r>
      <w:r>
        <w:rPr>
          <w:color w:val="231F20"/>
          <w:spacing w:val="-6"/>
          <w:w w:val="90"/>
        </w:rPr>
        <w:t xml:space="preserve"> </w:t>
      </w:r>
      <w:r>
        <w:rPr>
          <w:color w:val="231F20"/>
          <w:w w:val="90"/>
        </w:rPr>
        <w:t>cycles</w:t>
      </w:r>
      <w:r>
        <w:rPr>
          <w:color w:val="231F20"/>
          <w:spacing w:val="-6"/>
          <w:w w:val="90"/>
        </w:rPr>
        <w:t xml:space="preserve"> </w:t>
      </w:r>
      <w:r>
        <w:rPr>
          <w:color w:val="231F20"/>
          <w:w w:val="90"/>
        </w:rPr>
        <w:t>in</w:t>
      </w:r>
      <w:r>
        <w:rPr>
          <w:color w:val="231F20"/>
          <w:spacing w:val="-6"/>
          <w:w w:val="90"/>
        </w:rPr>
        <w:t xml:space="preserve"> </w:t>
      </w:r>
      <w:r>
        <w:rPr>
          <w:color w:val="231F20"/>
          <w:w w:val="90"/>
        </w:rPr>
        <w:t>the housing</w:t>
      </w:r>
      <w:r>
        <w:rPr>
          <w:color w:val="231F20"/>
          <w:spacing w:val="-5"/>
          <w:w w:val="90"/>
        </w:rPr>
        <w:t xml:space="preserve"> </w:t>
      </w:r>
      <w:r>
        <w:rPr>
          <w:color w:val="231F20"/>
          <w:w w:val="90"/>
        </w:rPr>
        <w:t>market</w:t>
      </w:r>
      <w:r>
        <w:rPr>
          <w:color w:val="231F20"/>
          <w:spacing w:val="-5"/>
          <w:w w:val="90"/>
        </w:rPr>
        <w:t xml:space="preserve"> </w:t>
      </w:r>
      <w:r>
        <w:rPr>
          <w:color w:val="231F20"/>
          <w:w w:val="90"/>
        </w:rPr>
        <w:t>as</w:t>
      </w:r>
      <w:r>
        <w:rPr>
          <w:color w:val="231F20"/>
          <w:spacing w:val="-5"/>
          <w:w w:val="90"/>
        </w:rPr>
        <w:t xml:space="preserve"> </w:t>
      </w:r>
      <w:r>
        <w:rPr>
          <w:color w:val="231F20"/>
          <w:w w:val="90"/>
        </w:rPr>
        <w:t>a</w:t>
      </w:r>
      <w:r>
        <w:rPr>
          <w:color w:val="231F20"/>
          <w:spacing w:val="-5"/>
          <w:w w:val="90"/>
        </w:rPr>
        <w:t xml:space="preserve"> </w:t>
      </w:r>
      <w:r>
        <w:rPr>
          <w:color w:val="231F20"/>
          <w:w w:val="90"/>
        </w:rPr>
        <w:t>whole.</w:t>
      </w:r>
      <w:r>
        <w:rPr>
          <w:color w:val="231F20"/>
          <w:spacing w:val="40"/>
        </w:rPr>
        <w:t xml:space="preserve"> </w:t>
      </w:r>
      <w:r>
        <w:rPr>
          <w:color w:val="231F20"/>
          <w:w w:val="90"/>
        </w:rPr>
        <w:t>This</w:t>
      </w:r>
      <w:r>
        <w:rPr>
          <w:color w:val="231F20"/>
          <w:spacing w:val="-5"/>
          <w:w w:val="90"/>
        </w:rPr>
        <w:t xml:space="preserve"> </w:t>
      </w:r>
      <w:proofErr w:type="spellStart"/>
      <w:r>
        <w:rPr>
          <w:color w:val="231F20"/>
          <w:w w:val="90"/>
        </w:rPr>
        <w:t>behaviour</w:t>
      </w:r>
      <w:proofErr w:type="spellEnd"/>
      <w:r>
        <w:rPr>
          <w:color w:val="231F20"/>
          <w:spacing w:val="-5"/>
          <w:w w:val="90"/>
        </w:rPr>
        <w:t xml:space="preserve"> </w:t>
      </w:r>
      <w:r>
        <w:rPr>
          <w:color w:val="231F20"/>
          <w:w w:val="90"/>
        </w:rPr>
        <w:t>could</w:t>
      </w:r>
      <w:r>
        <w:rPr>
          <w:color w:val="231F20"/>
          <w:spacing w:val="-5"/>
          <w:w w:val="90"/>
        </w:rPr>
        <w:t xml:space="preserve"> </w:t>
      </w:r>
      <w:r>
        <w:rPr>
          <w:color w:val="231F20"/>
          <w:w w:val="90"/>
        </w:rPr>
        <w:t>put</w:t>
      </w:r>
      <w:r>
        <w:rPr>
          <w:color w:val="231F20"/>
          <w:spacing w:val="-5"/>
          <w:w w:val="90"/>
        </w:rPr>
        <w:t xml:space="preserve"> </w:t>
      </w:r>
      <w:r>
        <w:rPr>
          <w:color w:val="231F20"/>
          <w:w w:val="90"/>
        </w:rPr>
        <w:t>upward pressure on household indebtedness in an upswing and have an</w:t>
      </w:r>
      <w:r>
        <w:rPr>
          <w:color w:val="231F20"/>
          <w:spacing w:val="-10"/>
          <w:w w:val="90"/>
        </w:rPr>
        <w:t xml:space="preserve"> </w:t>
      </w:r>
      <w:r>
        <w:rPr>
          <w:color w:val="231F20"/>
          <w:w w:val="90"/>
        </w:rPr>
        <w:t>impact</w:t>
      </w:r>
      <w:r>
        <w:rPr>
          <w:color w:val="231F20"/>
          <w:spacing w:val="-10"/>
          <w:w w:val="90"/>
        </w:rPr>
        <w:t xml:space="preserve"> </w:t>
      </w:r>
      <w:r>
        <w:rPr>
          <w:color w:val="231F20"/>
          <w:w w:val="90"/>
        </w:rPr>
        <w:t>on</w:t>
      </w:r>
      <w:r>
        <w:rPr>
          <w:color w:val="231F20"/>
          <w:spacing w:val="-10"/>
          <w:w w:val="90"/>
        </w:rPr>
        <w:t xml:space="preserve"> </w:t>
      </w:r>
      <w:r>
        <w:rPr>
          <w:color w:val="231F20"/>
          <w:w w:val="90"/>
        </w:rPr>
        <w:t>consumption</w:t>
      </w:r>
      <w:r>
        <w:rPr>
          <w:color w:val="231F20"/>
          <w:spacing w:val="-10"/>
          <w:w w:val="90"/>
        </w:rPr>
        <w:t xml:space="preserve"> </w:t>
      </w:r>
      <w:r>
        <w:rPr>
          <w:color w:val="231F20"/>
          <w:w w:val="90"/>
        </w:rPr>
        <w:t>and</w:t>
      </w:r>
      <w:r>
        <w:rPr>
          <w:color w:val="231F20"/>
          <w:spacing w:val="-9"/>
          <w:w w:val="90"/>
        </w:rPr>
        <w:t xml:space="preserve"> </w:t>
      </w:r>
      <w:r>
        <w:rPr>
          <w:color w:val="231F20"/>
          <w:w w:val="90"/>
        </w:rPr>
        <w:t>broader</w:t>
      </w:r>
      <w:r>
        <w:rPr>
          <w:color w:val="231F20"/>
          <w:spacing w:val="-10"/>
          <w:w w:val="90"/>
        </w:rPr>
        <w:t xml:space="preserve"> </w:t>
      </w:r>
      <w:r>
        <w:rPr>
          <w:color w:val="231F20"/>
          <w:w w:val="90"/>
        </w:rPr>
        <w:t>economic</w:t>
      </w:r>
      <w:r>
        <w:rPr>
          <w:color w:val="231F20"/>
          <w:spacing w:val="-10"/>
          <w:w w:val="90"/>
        </w:rPr>
        <w:t xml:space="preserve"> </w:t>
      </w:r>
      <w:r>
        <w:rPr>
          <w:color w:val="231F20"/>
          <w:w w:val="90"/>
        </w:rPr>
        <w:t>activity</w:t>
      </w:r>
      <w:r>
        <w:rPr>
          <w:color w:val="231F20"/>
          <w:spacing w:val="-10"/>
          <w:w w:val="90"/>
        </w:rPr>
        <w:t xml:space="preserve"> </w:t>
      </w:r>
      <w:r>
        <w:rPr>
          <w:color w:val="231F20"/>
          <w:w w:val="90"/>
        </w:rPr>
        <w:t>in</w:t>
      </w:r>
      <w:r>
        <w:rPr>
          <w:color w:val="231F20"/>
          <w:spacing w:val="-10"/>
          <w:w w:val="90"/>
        </w:rPr>
        <w:t xml:space="preserve"> </w:t>
      </w:r>
      <w:r>
        <w:rPr>
          <w:color w:val="231F20"/>
          <w:w w:val="90"/>
        </w:rPr>
        <w:t>a downturn,</w:t>
      </w:r>
      <w:r>
        <w:rPr>
          <w:color w:val="231F20"/>
          <w:spacing w:val="-3"/>
          <w:w w:val="90"/>
        </w:rPr>
        <w:t xml:space="preserve"> </w:t>
      </w:r>
      <w:r>
        <w:rPr>
          <w:color w:val="231F20"/>
          <w:w w:val="90"/>
        </w:rPr>
        <w:t>as</w:t>
      </w:r>
      <w:r>
        <w:rPr>
          <w:color w:val="231F20"/>
          <w:spacing w:val="-3"/>
          <w:w w:val="90"/>
        </w:rPr>
        <w:t xml:space="preserve"> </w:t>
      </w:r>
      <w:r>
        <w:rPr>
          <w:color w:val="231F20"/>
          <w:w w:val="90"/>
        </w:rPr>
        <w:t>well</w:t>
      </w:r>
      <w:r>
        <w:rPr>
          <w:color w:val="231F20"/>
          <w:spacing w:val="-3"/>
          <w:w w:val="90"/>
        </w:rPr>
        <w:t xml:space="preserve"> </w:t>
      </w:r>
      <w:r>
        <w:rPr>
          <w:color w:val="231F20"/>
          <w:w w:val="90"/>
        </w:rPr>
        <w:t>as</w:t>
      </w:r>
      <w:r>
        <w:rPr>
          <w:color w:val="231F20"/>
          <w:spacing w:val="-3"/>
          <w:w w:val="90"/>
        </w:rPr>
        <w:t xml:space="preserve"> </w:t>
      </w:r>
      <w:r>
        <w:rPr>
          <w:color w:val="231F20"/>
          <w:w w:val="90"/>
        </w:rPr>
        <w:t>affecting</w:t>
      </w:r>
      <w:r>
        <w:rPr>
          <w:color w:val="231F20"/>
          <w:spacing w:val="-3"/>
          <w:w w:val="90"/>
        </w:rPr>
        <w:t xml:space="preserve"> </w:t>
      </w:r>
      <w:r>
        <w:rPr>
          <w:color w:val="231F20"/>
          <w:w w:val="90"/>
        </w:rPr>
        <w:t>the</w:t>
      </w:r>
      <w:r>
        <w:rPr>
          <w:color w:val="231F20"/>
          <w:spacing w:val="-3"/>
          <w:w w:val="90"/>
        </w:rPr>
        <w:t xml:space="preserve"> </w:t>
      </w:r>
      <w:r>
        <w:rPr>
          <w:color w:val="231F20"/>
          <w:w w:val="90"/>
        </w:rPr>
        <w:t>resilience</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 xml:space="preserve">banking system and its capacity to sustain lending to the wider real </w:t>
      </w:r>
      <w:r>
        <w:rPr>
          <w:color w:val="231F20"/>
          <w:spacing w:val="-6"/>
        </w:rPr>
        <w:t>economy</w:t>
      </w:r>
      <w:r>
        <w:rPr>
          <w:color w:val="231F20"/>
          <w:spacing w:val="-18"/>
        </w:rPr>
        <w:t xml:space="preserve"> </w:t>
      </w:r>
      <w:r>
        <w:rPr>
          <w:color w:val="231F20"/>
          <w:spacing w:val="-6"/>
        </w:rPr>
        <w:t>in</w:t>
      </w:r>
      <w:r>
        <w:rPr>
          <w:color w:val="231F20"/>
          <w:spacing w:val="-16"/>
        </w:rPr>
        <w:t xml:space="preserve"> </w:t>
      </w:r>
      <w:r>
        <w:rPr>
          <w:color w:val="231F20"/>
          <w:spacing w:val="-6"/>
        </w:rPr>
        <w:t>a</w:t>
      </w:r>
      <w:r>
        <w:rPr>
          <w:color w:val="231F20"/>
          <w:spacing w:val="-16"/>
        </w:rPr>
        <w:t xml:space="preserve"> </w:t>
      </w:r>
      <w:r>
        <w:rPr>
          <w:color w:val="231F20"/>
          <w:spacing w:val="-6"/>
        </w:rPr>
        <w:t>stress.</w:t>
      </w:r>
      <w:r>
        <w:rPr>
          <w:color w:val="231F20"/>
          <w:spacing w:val="26"/>
        </w:rPr>
        <w:t xml:space="preserve"> </w:t>
      </w:r>
      <w:r>
        <w:rPr>
          <w:color w:val="231F20"/>
          <w:spacing w:val="-6"/>
        </w:rPr>
        <w:t>In</w:t>
      </w:r>
      <w:r>
        <w:rPr>
          <w:color w:val="231F20"/>
          <w:spacing w:val="-16"/>
        </w:rPr>
        <w:t xml:space="preserve"> </w:t>
      </w:r>
      <w:r>
        <w:rPr>
          <w:color w:val="231F20"/>
          <w:spacing w:val="-6"/>
        </w:rPr>
        <w:t>March</w:t>
      </w:r>
      <w:r>
        <w:rPr>
          <w:color w:val="231F20"/>
          <w:spacing w:val="-18"/>
        </w:rPr>
        <w:t xml:space="preserve"> </w:t>
      </w:r>
      <w:r>
        <w:rPr>
          <w:color w:val="231F20"/>
          <w:spacing w:val="-6"/>
        </w:rPr>
        <w:t>2016,</w:t>
      </w:r>
      <w:r>
        <w:rPr>
          <w:color w:val="231F20"/>
          <w:spacing w:val="-16"/>
        </w:rPr>
        <w:t xml:space="preserve"> </w:t>
      </w:r>
      <w:r>
        <w:rPr>
          <w:color w:val="231F20"/>
          <w:spacing w:val="-6"/>
        </w:rPr>
        <w:t>the</w:t>
      </w:r>
      <w:r>
        <w:rPr>
          <w:color w:val="231F20"/>
          <w:spacing w:val="-16"/>
        </w:rPr>
        <w:t xml:space="preserve"> </w:t>
      </w:r>
      <w:r>
        <w:rPr>
          <w:color w:val="231F20"/>
          <w:spacing w:val="-6"/>
        </w:rPr>
        <w:t>PRA</w:t>
      </w:r>
      <w:r>
        <w:rPr>
          <w:color w:val="231F20"/>
          <w:spacing w:val="-16"/>
        </w:rPr>
        <w:t xml:space="preserve"> </w:t>
      </w:r>
      <w:r>
        <w:rPr>
          <w:color w:val="231F20"/>
          <w:spacing w:val="-6"/>
        </w:rPr>
        <w:t>launched</w:t>
      </w:r>
      <w:r>
        <w:rPr>
          <w:color w:val="231F20"/>
          <w:spacing w:val="-16"/>
        </w:rPr>
        <w:t xml:space="preserve"> </w:t>
      </w:r>
      <w:r>
        <w:rPr>
          <w:color w:val="231F20"/>
          <w:spacing w:val="-6"/>
        </w:rPr>
        <w:t xml:space="preserve">a </w:t>
      </w:r>
      <w:r>
        <w:rPr>
          <w:color w:val="231F20"/>
          <w:w w:val="90"/>
        </w:rPr>
        <w:t xml:space="preserve">consultation on underwriting standards in the buy-to-let </w:t>
      </w:r>
      <w:r>
        <w:rPr>
          <w:color w:val="231F20"/>
          <w:spacing w:val="-4"/>
        </w:rPr>
        <w:t>mortgage</w:t>
      </w:r>
      <w:r>
        <w:rPr>
          <w:color w:val="231F20"/>
          <w:spacing w:val="-16"/>
        </w:rPr>
        <w:t xml:space="preserve"> </w:t>
      </w:r>
      <w:r>
        <w:rPr>
          <w:color w:val="231F20"/>
          <w:spacing w:val="-4"/>
        </w:rPr>
        <w:t>market</w:t>
      </w:r>
      <w:r>
        <w:rPr>
          <w:color w:val="231F20"/>
          <w:spacing w:val="-16"/>
        </w:rPr>
        <w:t xml:space="preserve"> </w:t>
      </w:r>
      <w:r>
        <w:rPr>
          <w:color w:val="231F20"/>
          <w:spacing w:val="-4"/>
        </w:rPr>
        <w:t>(see</w:t>
      </w:r>
      <w:r>
        <w:rPr>
          <w:color w:val="231F20"/>
          <w:spacing w:val="-18"/>
        </w:rPr>
        <w:t xml:space="preserve"> </w:t>
      </w:r>
      <w:r>
        <w:rPr>
          <w:color w:val="231F20"/>
          <w:spacing w:val="-4"/>
        </w:rPr>
        <w:t>Box</w:t>
      </w:r>
      <w:r>
        <w:rPr>
          <w:color w:val="231F20"/>
          <w:spacing w:val="-18"/>
        </w:rPr>
        <w:t xml:space="preserve"> </w:t>
      </w:r>
      <w:r>
        <w:rPr>
          <w:color w:val="231F20"/>
          <w:spacing w:val="-4"/>
        </w:rPr>
        <w:t>3).</w:t>
      </w:r>
    </w:p>
    <w:p w14:paraId="4B7B3804"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273" w:space="1056"/>
            <w:col w:w="5307"/>
          </w:cols>
        </w:sectPr>
      </w:pPr>
    </w:p>
    <w:p w14:paraId="5120D69B" w14:textId="77777777" w:rsidR="006D5EBA" w:rsidRDefault="006D5EBA">
      <w:pPr>
        <w:pStyle w:val="BodyText"/>
      </w:pPr>
    </w:p>
    <w:p w14:paraId="73D5DA63" w14:textId="77777777" w:rsidR="006D5EBA" w:rsidRDefault="006D5EBA">
      <w:pPr>
        <w:pStyle w:val="BodyText"/>
      </w:pPr>
    </w:p>
    <w:p w14:paraId="6E27FF40" w14:textId="77777777" w:rsidR="006D5EBA" w:rsidRDefault="006D5EBA">
      <w:pPr>
        <w:pStyle w:val="BodyText"/>
        <w:spacing w:before="155"/>
      </w:pPr>
    </w:p>
    <w:p w14:paraId="0F781AB0" w14:textId="77777777" w:rsidR="006D5EBA" w:rsidRDefault="006D5EBA">
      <w:pPr>
        <w:pStyle w:val="BodyText"/>
        <w:sectPr w:rsidR="006D5EBA">
          <w:pgSz w:w="11910" w:h="16840"/>
          <w:pgMar w:top="620" w:right="566" w:bottom="280" w:left="708" w:header="425" w:footer="0" w:gutter="0"/>
          <w:cols w:space="720"/>
        </w:sectPr>
      </w:pPr>
    </w:p>
    <w:p w14:paraId="0DA47CBA" w14:textId="77777777" w:rsidR="006D5EBA" w:rsidRDefault="006D5EBA">
      <w:pPr>
        <w:pStyle w:val="BodyText"/>
        <w:spacing w:before="2"/>
        <w:rPr>
          <w:sz w:val="10"/>
        </w:rPr>
      </w:pPr>
    </w:p>
    <w:p w14:paraId="7A51942E" w14:textId="77777777" w:rsidR="006D5EBA" w:rsidRDefault="00363CC2">
      <w:pPr>
        <w:pStyle w:val="BodyText"/>
        <w:spacing w:line="20" w:lineRule="exact"/>
        <w:ind w:left="85" w:right="-44"/>
        <w:rPr>
          <w:sz w:val="2"/>
        </w:rPr>
      </w:pPr>
      <w:r>
        <w:rPr>
          <w:noProof/>
          <w:sz w:val="2"/>
        </w:rPr>
        <mc:AlternateContent>
          <mc:Choice Requires="wpg">
            <w:drawing>
              <wp:inline distT="0" distB="0" distL="0" distR="0" wp14:anchorId="56D01EDD" wp14:editId="093CEA7E">
                <wp:extent cx="2736215" cy="8890"/>
                <wp:effectExtent l="9525" t="0" r="0" b="635"/>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75" name="Graphic 475"/>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B532323" id="Group 47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RUcAIAAJQFAAAOAAAAZHJzL2Uyb0RvYy54bWykVNtuGjEQfa/Uf7D8XhZouK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B+LdFRwAgAAlAUAAA4AAAAAAAAAAAAAAAAA&#10;LgIAAGRycy9lMm9Eb2MueG1sUEsBAi0AFAAGAAgAAAAhAAGrR9XaAAAAAwEAAA8AAAAAAAAAAAAA&#10;AAAAygQAAGRycy9kb3ducmV2LnhtbFBLBQYAAAAABAAEAPMAAADRBQAAAAA=&#10;">
                <v:shape id="Graphic 47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" path="m,l2735999,e" filled="f" strokecolor="#751c66" strokeweight=".7pt">
                  <v:path arrowok="t"/>
                </v:shape>
                <w10:anchorlock/>
              </v:group>
            </w:pict>
          </mc:Fallback>
        </mc:AlternateContent>
      </w:r>
    </w:p>
    <w:p w14:paraId="26AE93C9" w14:textId="77777777" w:rsidR="006D5EBA" w:rsidRDefault="00363CC2">
      <w:pPr>
        <w:spacing w:before="73" w:line="259" w:lineRule="auto"/>
        <w:ind w:left="85"/>
        <w:rPr>
          <w:position w:val="4"/>
          <w:sz w:val="12"/>
        </w:rPr>
      </w:pPr>
      <w:r>
        <w:rPr>
          <w:b/>
          <w:color w:val="751C66"/>
          <w:w w:val="90"/>
          <w:sz w:val="18"/>
        </w:rPr>
        <w:t>Chart</w:t>
      </w:r>
      <w:r>
        <w:rPr>
          <w:b/>
          <w:color w:val="751C66"/>
          <w:spacing w:val="-2"/>
          <w:w w:val="90"/>
          <w:sz w:val="18"/>
        </w:rPr>
        <w:t xml:space="preserve"> </w:t>
      </w:r>
      <w:r>
        <w:rPr>
          <w:b/>
          <w:color w:val="751C66"/>
          <w:w w:val="90"/>
          <w:sz w:val="18"/>
        </w:rPr>
        <w:t>A.22</w:t>
      </w:r>
      <w:r>
        <w:rPr>
          <w:b/>
          <w:color w:val="751C66"/>
          <w:spacing w:val="40"/>
          <w:sz w:val="18"/>
        </w:rPr>
        <w:t xml:space="preserve"> </w:t>
      </w:r>
      <w:r>
        <w:rPr>
          <w:color w:val="751C66"/>
          <w:w w:val="90"/>
          <w:sz w:val="18"/>
        </w:rPr>
        <w:t xml:space="preserve">There is evidence of increased ‘bunching’ of </w:t>
      </w:r>
      <w:r>
        <w:rPr>
          <w:color w:val="751C66"/>
          <w:spacing w:val="-2"/>
          <w:sz w:val="18"/>
        </w:rPr>
        <w:t>mortgage</w:t>
      </w:r>
      <w:r>
        <w:rPr>
          <w:color w:val="751C66"/>
          <w:spacing w:val="-8"/>
          <w:sz w:val="18"/>
        </w:rPr>
        <w:t xml:space="preserve"> </w:t>
      </w:r>
      <w:r>
        <w:rPr>
          <w:color w:val="751C66"/>
          <w:spacing w:val="-2"/>
          <w:sz w:val="18"/>
        </w:rPr>
        <w:t>lending</w:t>
      </w:r>
      <w:r>
        <w:rPr>
          <w:color w:val="751C66"/>
          <w:spacing w:val="-8"/>
          <w:sz w:val="18"/>
        </w:rPr>
        <w:t xml:space="preserve"> </w:t>
      </w:r>
      <w:r>
        <w:rPr>
          <w:color w:val="751C66"/>
          <w:spacing w:val="-2"/>
          <w:sz w:val="18"/>
        </w:rPr>
        <w:t>flows</w:t>
      </w:r>
      <w:r>
        <w:rPr>
          <w:color w:val="751C66"/>
          <w:spacing w:val="-8"/>
          <w:sz w:val="18"/>
        </w:rPr>
        <w:t xml:space="preserve"> </w:t>
      </w:r>
      <w:r>
        <w:rPr>
          <w:color w:val="751C66"/>
          <w:spacing w:val="-2"/>
          <w:sz w:val="18"/>
        </w:rPr>
        <w:t>at</w:t>
      </w:r>
      <w:r>
        <w:rPr>
          <w:color w:val="751C66"/>
          <w:spacing w:val="-8"/>
          <w:sz w:val="18"/>
        </w:rPr>
        <w:t xml:space="preserve"> </w:t>
      </w:r>
      <w:r>
        <w:rPr>
          <w:color w:val="751C66"/>
          <w:spacing w:val="-2"/>
          <w:sz w:val="18"/>
        </w:rPr>
        <w:t>LTI</w:t>
      </w:r>
      <w:r>
        <w:rPr>
          <w:color w:val="751C66"/>
          <w:spacing w:val="-8"/>
          <w:sz w:val="18"/>
        </w:rPr>
        <w:t xml:space="preserve"> </w:t>
      </w:r>
      <w:r>
        <w:rPr>
          <w:color w:val="751C66"/>
          <w:spacing w:val="-2"/>
          <w:sz w:val="18"/>
        </w:rPr>
        <w:t>ratios</w:t>
      </w:r>
      <w:r>
        <w:rPr>
          <w:color w:val="751C66"/>
          <w:spacing w:val="-8"/>
          <w:sz w:val="18"/>
        </w:rPr>
        <w:t xml:space="preserve"> </w:t>
      </w:r>
      <w:r>
        <w:rPr>
          <w:color w:val="751C66"/>
          <w:spacing w:val="-2"/>
          <w:sz w:val="18"/>
        </w:rPr>
        <w:t>just</w:t>
      </w:r>
      <w:r>
        <w:rPr>
          <w:color w:val="751C66"/>
          <w:spacing w:val="-8"/>
          <w:sz w:val="18"/>
        </w:rPr>
        <w:t xml:space="preserve"> </w:t>
      </w:r>
      <w:r>
        <w:rPr>
          <w:color w:val="751C66"/>
          <w:spacing w:val="-2"/>
          <w:sz w:val="18"/>
        </w:rPr>
        <w:t>below</w:t>
      </w:r>
      <w:r>
        <w:rPr>
          <w:color w:val="751C66"/>
          <w:spacing w:val="-8"/>
          <w:sz w:val="18"/>
        </w:rPr>
        <w:t xml:space="preserve"> </w:t>
      </w:r>
      <w:r>
        <w:rPr>
          <w:color w:val="751C66"/>
          <w:spacing w:val="-2"/>
          <w:sz w:val="18"/>
        </w:rPr>
        <w:t xml:space="preserve">4.5 </w:t>
      </w:r>
      <w:r>
        <w:rPr>
          <w:color w:val="231F20"/>
          <w:spacing w:val="-4"/>
          <w:sz w:val="16"/>
        </w:rPr>
        <w:t>Distribution of owner-occupier mortgage flows by LTI</w:t>
      </w:r>
      <w:r>
        <w:rPr>
          <w:color w:val="231F20"/>
          <w:spacing w:val="-4"/>
          <w:position w:val="4"/>
          <w:sz w:val="12"/>
        </w:rPr>
        <w:t>(a)</w:t>
      </w:r>
    </w:p>
    <w:p w14:paraId="12684F3A" w14:textId="77777777" w:rsidR="006D5EBA" w:rsidRDefault="00363CC2">
      <w:pPr>
        <w:spacing w:before="141" w:line="109" w:lineRule="exact"/>
        <w:ind w:left="2568"/>
        <w:rPr>
          <w:sz w:val="11"/>
        </w:rPr>
      </w:pPr>
      <w:r>
        <w:rPr>
          <w:color w:val="231F20"/>
          <w:w w:val="85"/>
          <w:sz w:val="11"/>
        </w:rPr>
        <w:t>Per</w:t>
      </w:r>
      <w:r>
        <w:rPr>
          <w:color w:val="231F20"/>
          <w:spacing w:val="-3"/>
          <w:sz w:val="11"/>
        </w:rPr>
        <w:t xml:space="preserve"> </w:t>
      </w:r>
      <w:r>
        <w:rPr>
          <w:color w:val="231F20"/>
          <w:w w:val="85"/>
          <w:sz w:val="11"/>
        </w:rPr>
        <w:t>cent</w:t>
      </w:r>
      <w:r>
        <w:rPr>
          <w:color w:val="231F20"/>
          <w:spacing w:val="-2"/>
          <w:sz w:val="11"/>
        </w:rPr>
        <w:t xml:space="preserve"> </w:t>
      </w:r>
      <w:r>
        <w:rPr>
          <w:color w:val="231F20"/>
          <w:w w:val="85"/>
          <w:sz w:val="11"/>
        </w:rPr>
        <w:t>of</w:t>
      </w:r>
      <w:r>
        <w:rPr>
          <w:color w:val="231F20"/>
          <w:spacing w:val="-2"/>
          <w:sz w:val="11"/>
        </w:rPr>
        <w:t xml:space="preserve"> </w:t>
      </w:r>
      <w:r>
        <w:rPr>
          <w:color w:val="231F20"/>
          <w:spacing w:val="-2"/>
          <w:w w:val="85"/>
          <w:sz w:val="11"/>
        </w:rPr>
        <w:t>borrowers</w:t>
      </w:r>
    </w:p>
    <w:p w14:paraId="46B4294E" w14:textId="77777777" w:rsidR="006D5EBA" w:rsidRDefault="00363CC2">
      <w:pPr>
        <w:spacing w:line="109" w:lineRule="exact"/>
        <w:ind w:left="3564"/>
        <w:rPr>
          <w:sz w:val="11"/>
        </w:rPr>
      </w:pPr>
      <w:r>
        <w:rPr>
          <w:noProof/>
          <w:sz w:val="11"/>
        </w:rPr>
        <mc:AlternateContent>
          <mc:Choice Requires="wpg">
            <w:drawing>
              <wp:anchor distT="0" distB="0" distL="0" distR="0" simplePos="0" relativeHeight="15770624" behindDoc="0" locked="0" layoutInCell="1" allowOverlap="1" wp14:anchorId="00FC8DF6" wp14:editId="73DED3F5">
                <wp:simplePos x="0" y="0"/>
                <wp:positionH relativeFrom="page">
                  <wp:posOffset>503999</wp:posOffset>
                </wp:positionH>
                <wp:positionV relativeFrom="paragraph">
                  <wp:posOffset>29242</wp:posOffset>
                </wp:positionV>
                <wp:extent cx="2182495" cy="1680210"/>
                <wp:effectExtent l="0" t="0" r="0" b="0"/>
                <wp:wrapNone/>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2495" cy="1680210"/>
                          <a:chOff x="0" y="0"/>
                          <a:chExt cx="2182495" cy="1680210"/>
                        </a:xfrm>
                      </wpg:grpSpPr>
                      <wps:wsp>
                        <wps:cNvPr id="477" name="Graphic 477"/>
                        <wps:cNvSpPr/>
                        <wps:spPr>
                          <a:xfrm>
                            <a:off x="2952" y="2952"/>
                            <a:ext cx="2176780" cy="1674495"/>
                          </a:xfrm>
                          <a:custGeom>
                            <a:avLst/>
                            <a:gdLst/>
                            <a:ahLst/>
                            <a:cxnLst/>
                            <a:rect l="l" t="t" r="r" b="b"/>
                            <a:pathLst>
                              <a:path w="2176780" h="1674495">
                                <a:moveTo>
                                  <a:pt x="0" y="1674006"/>
                                </a:moveTo>
                                <a:lnTo>
                                  <a:pt x="2176200" y="1674006"/>
                                </a:lnTo>
                                <a:lnTo>
                                  <a:pt x="2176200" y="0"/>
                                </a:lnTo>
                                <a:lnTo>
                                  <a:pt x="0" y="0"/>
                                </a:lnTo>
                                <a:lnTo>
                                  <a:pt x="0" y="1674006"/>
                                </a:lnTo>
                                <a:close/>
                              </a:path>
                            </a:pathLst>
                          </a:custGeom>
                          <a:ln w="5905">
                            <a:solidFill>
                              <a:srgbClr val="231F20"/>
                            </a:solidFill>
                            <a:prstDash val="solid"/>
                          </a:ln>
                        </wps:spPr>
                        <wps:bodyPr wrap="square" lIns="0" tIns="0" rIns="0" bIns="0" rtlCol="0">
                          <a:prstTxWarp prst="textNoShape">
                            <a:avLst/>
                          </a:prstTxWarp>
                          <a:noAutofit/>
                        </wps:bodyPr>
                      </wps:wsp>
                      <wps:wsp>
                        <wps:cNvPr id="478" name="Graphic 478"/>
                        <wps:cNvSpPr/>
                        <wps:spPr>
                          <a:xfrm>
                            <a:off x="1407871" y="2952"/>
                            <a:ext cx="1270" cy="1674495"/>
                          </a:xfrm>
                          <a:custGeom>
                            <a:avLst/>
                            <a:gdLst/>
                            <a:ahLst/>
                            <a:cxnLst/>
                            <a:rect l="l" t="t" r="r" b="b"/>
                            <a:pathLst>
                              <a:path h="1674495">
                                <a:moveTo>
                                  <a:pt x="0" y="0"/>
                                </a:moveTo>
                                <a:lnTo>
                                  <a:pt x="0" y="1674006"/>
                                </a:lnTo>
                              </a:path>
                            </a:pathLst>
                          </a:custGeom>
                          <a:ln w="5905">
                            <a:solidFill>
                              <a:srgbClr val="231F20"/>
                            </a:solidFill>
                            <a:prstDash val="solid"/>
                          </a:ln>
                        </wps:spPr>
                        <wps:bodyPr wrap="square" lIns="0" tIns="0" rIns="0" bIns="0" rtlCol="0">
                          <a:prstTxWarp prst="textNoShape">
                            <a:avLst/>
                          </a:prstTxWarp>
                          <a:noAutofit/>
                        </wps:bodyPr>
                      </wps:wsp>
                      <wps:wsp>
                        <wps:cNvPr id="479" name="Graphic 479"/>
                        <wps:cNvSpPr/>
                        <wps:spPr>
                          <a:xfrm>
                            <a:off x="102204" y="168606"/>
                            <a:ext cx="2077085" cy="1508760"/>
                          </a:xfrm>
                          <a:custGeom>
                            <a:avLst/>
                            <a:gdLst/>
                            <a:ahLst/>
                            <a:cxnLst/>
                            <a:rect l="l" t="t" r="r" b="b"/>
                            <a:pathLst>
                              <a:path w="2077085" h="1508760">
                                <a:moveTo>
                                  <a:pt x="2009992" y="0"/>
                                </a:moveTo>
                                <a:lnTo>
                                  <a:pt x="2076949" y="0"/>
                                </a:lnTo>
                              </a:path>
                              <a:path w="2077085" h="1508760">
                                <a:moveTo>
                                  <a:pt x="2009992" y="163964"/>
                                </a:moveTo>
                                <a:lnTo>
                                  <a:pt x="2076949" y="163964"/>
                                </a:lnTo>
                              </a:path>
                              <a:path w="2077085" h="1508760">
                                <a:moveTo>
                                  <a:pt x="2009992" y="316209"/>
                                </a:moveTo>
                                <a:lnTo>
                                  <a:pt x="2076949" y="316209"/>
                                </a:lnTo>
                              </a:path>
                              <a:path w="2077085" h="1508760">
                                <a:moveTo>
                                  <a:pt x="2009992" y="480161"/>
                                </a:moveTo>
                                <a:lnTo>
                                  <a:pt x="2076949" y="480161"/>
                                </a:lnTo>
                              </a:path>
                              <a:path w="2077085" h="1508760">
                                <a:moveTo>
                                  <a:pt x="2009992" y="644127"/>
                                </a:moveTo>
                                <a:lnTo>
                                  <a:pt x="2076949" y="644127"/>
                                </a:lnTo>
                              </a:path>
                              <a:path w="2077085" h="1508760">
                                <a:moveTo>
                                  <a:pt x="2009992" y="808084"/>
                                </a:moveTo>
                                <a:lnTo>
                                  <a:pt x="2076949" y="808084"/>
                                </a:lnTo>
                              </a:path>
                              <a:path w="2077085" h="1508760">
                                <a:moveTo>
                                  <a:pt x="2009992" y="960333"/>
                                </a:moveTo>
                                <a:lnTo>
                                  <a:pt x="2076949" y="960333"/>
                                </a:lnTo>
                              </a:path>
                              <a:path w="2077085" h="1508760">
                                <a:moveTo>
                                  <a:pt x="2009992" y="1124294"/>
                                </a:moveTo>
                                <a:lnTo>
                                  <a:pt x="2076949" y="1124294"/>
                                </a:lnTo>
                              </a:path>
                              <a:path w="2077085" h="1508760">
                                <a:moveTo>
                                  <a:pt x="2009992" y="1288254"/>
                                </a:moveTo>
                                <a:lnTo>
                                  <a:pt x="2076949" y="1288254"/>
                                </a:lnTo>
                              </a:path>
                              <a:path w="2077085" h="1508760">
                                <a:moveTo>
                                  <a:pt x="2009992" y="1440487"/>
                                </a:moveTo>
                                <a:lnTo>
                                  <a:pt x="2076949" y="1440487"/>
                                </a:lnTo>
                              </a:path>
                              <a:path w="2077085" h="1508760">
                                <a:moveTo>
                                  <a:pt x="1976153" y="1441396"/>
                                </a:moveTo>
                                <a:lnTo>
                                  <a:pt x="1976153" y="1508352"/>
                                </a:lnTo>
                              </a:path>
                              <a:path w="2077085" h="1508760">
                                <a:moveTo>
                                  <a:pt x="1905571" y="1441396"/>
                                </a:moveTo>
                                <a:lnTo>
                                  <a:pt x="1905571" y="1508352"/>
                                </a:lnTo>
                              </a:path>
                              <a:path w="2077085" h="1508760">
                                <a:moveTo>
                                  <a:pt x="1835000" y="1441396"/>
                                </a:moveTo>
                                <a:lnTo>
                                  <a:pt x="1835000" y="1508352"/>
                                </a:lnTo>
                              </a:path>
                              <a:path w="2077085" h="1508760">
                                <a:moveTo>
                                  <a:pt x="1764417" y="1441396"/>
                                </a:moveTo>
                                <a:lnTo>
                                  <a:pt x="1764417" y="1508352"/>
                                </a:lnTo>
                              </a:path>
                              <a:path w="2077085" h="1508760">
                                <a:moveTo>
                                  <a:pt x="1693835" y="1441396"/>
                                </a:moveTo>
                                <a:lnTo>
                                  <a:pt x="1693835" y="1508352"/>
                                </a:lnTo>
                              </a:path>
                              <a:path w="2077085" h="1508760">
                                <a:moveTo>
                                  <a:pt x="1623264" y="1441396"/>
                                </a:moveTo>
                                <a:lnTo>
                                  <a:pt x="1623264" y="1508352"/>
                                </a:lnTo>
                              </a:path>
                              <a:path w="2077085" h="1508760">
                                <a:moveTo>
                                  <a:pt x="1552694" y="1441396"/>
                                </a:moveTo>
                                <a:lnTo>
                                  <a:pt x="1552694" y="1508352"/>
                                </a:lnTo>
                              </a:path>
                              <a:path w="2077085" h="1508760">
                                <a:moveTo>
                                  <a:pt x="1482111" y="1441396"/>
                                </a:moveTo>
                                <a:lnTo>
                                  <a:pt x="1482111" y="1508352"/>
                                </a:lnTo>
                              </a:path>
                              <a:path w="2077085" h="1508760">
                                <a:moveTo>
                                  <a:pt x="1411540" y="1441396"/>
                                </a:moveTo>
                                <a:lnTo>
                                  <a:pt x="1411540" y="1508352"/>
                                </a:lnTo>
                              </a:path>
                              <a:path w="2077085" h="1508760">
                                <a:moveTo>
                                  <a:pt x="1340957" y="1441396"/>
                                </a:moveTo>
                                <a:lnTo>
                                  <a:pt x="1340957" y="1508352"/>
                                </a:lnTo>
                              </a:path>
                              <a:path w="2077085" h="1508760">
                                <a:moveTo>
                                  <a:pt x="1270374" y="1441396"/>
                                </a:moveTo>
                                <a:lnTo>
                                  <a:pt x="1270374" y="1508352"/>
                                </a:lnTo>
                              </a:path>
                              <a:path w="2077085" h="1508760">
                                <a:moveTo>
                                  <a:pt x="1199804" y="1441396"/>
                                </a:moveTo>
                                <a:lnTo>
                                  <a:pt x="1199804" y="1508352"/>
                                </a:lnTo>
                              </a:path>
                              <a:path w="2077085" h="1508760">
                                <a:moveTo>
                                  <a:pt x="1129234" y="1441396"/>
                                </a:moveTo>
                                <a:lnTo>
                                  <a:pt x="1129234" y="1508352"/>
                                </a:lnTo>
                              </a:path>
                              <a:path w="2077085" h="1508760">
                                <a:moveTo>
                                  <a:pt x="1058652" y="1441396"/>
                                </a:moveTo>
                                <a:lnTo>
                                  <a:pt x="1058652" y="1508352"/>
                                </a:lnTo>
                              </a:path>
                              <a:path w="2077085" h="1508760">
                                <a:moveTo>
                                  <a:pt x="988075" y="1441396"/>
                                </a:moveTo>
                                <a:lnTo>
                                  <a:pt x="988075" y="1508352"/>
                                </a:lnTo>
                              </a:path>
                              <a:path w="2077085" h="1508760">
                                <a:moveTo>
                                  <a:pt x="917497" y="1441396"/>
                                </a:moveTo>
                                <a:lnTo>
                                  <a:pt x="917497" y="1508352"/>
                                </a:lnTo>
                              </a:path>
                              <a:path w="2077085" h="1508760">
                                <a:moveTo>
                                  <a:pt x="846919" y="1441396"/>
                                </a:moveTo>
                                <a:lnTo>
                                  <a:pt x="846919" y="1508352"/>
                                </a:lnTo>
                              </a:path>
                              <a:path w="2077085" h="1508760">
                                <a:moveTo>
                                  <a:pt x="776342" y="1441396"/>
                                </a:moveTo>
                                <a:lnTo>
                                  <a:pt x="776342" y="1508352"/>
                                </a:lnTo>
                              </a:path>
                              <a:path w="2077085" h="1508760">
                                <a:moveTo>
                                  <a:pt x="705770" y="1441396"/>
                                </a:moveTo>
                                <a:lnTo>
                                  <a:pt x="705770" y="1508352"/>
                                </a:lnTo>
                              </a:path>
                              <a:path w="2077085" h="1508760">
                                <a:moveTo>
                                  <a:pt x="635193" y="1441396"/>
                                </a:moveTo>
                                <a:lnTo>
                                  <a:pt x="635193" y="1508352"/>
                                </a:lnTo>
                              </a:path>
                              <a:path w="2077085" h="1508760">
                                <a:moveTo>
                                  <a:pt x="564615" y="1441396"/>
                                </a:moveTo>
                                <a:lnTo>
                                  <a:pt x="564615" y="1508352"/>
                                </a:lnTo>
                              </a:path>
                              <a:path w="2077085" h="1508760">
                                <a:moveTo>
                                  <a:pt x="494037" y="1441396"/>
                                </a:moveTo>
                                <a:lnTo>
                                  <a:pt x="494037" y="1508352"/>
                                </a:lnTo>
                              </a:path>
                              <a:path w="2077085" h="1508760">
                                <a:moveTo>
                                  <a:pt x="423459" y="1441396"/>
                                </a:moveTo>
                                <a:lnTo>
                                  <a:pt x="423459" y="1508352"/>
                                </a:lnTo>
                              </a:path>
                              <a:path w="2077085" h="1508760">
                                <a:moveTo>
                                  <a:pt x="352882" y="1441396"/>
                                </a:moveTo>
                                <a:lnTo>
                                  <a:pt x="352882" y="1508352"/>
                                </a:lnTo>
                              </a:path>
                              <a:path w="2077085" h="1508760">
                                <a:moveTo>
                                  <a:pt x="282304" y="1441396"/>
                                </a:moveTo>
                                <a:lnTo>
                                  <a:pt x="282304" y="1508352"/>
                                </a:lnTo>
                              </a:path>
                              <a:path w="2077085" h="1508760">
                                <a:moveTo>
                                  <a:pt x="211733" y="1441396"/>
                                </a:moveTo>
                                <a:lnTo>
                                  <a:pt x="211733" y="1508352"/>
                                </a:lnTo>
                              </a:path>
                              <a:path w="2077085" h="1508760">
                                <a:moveTo>
                                  <a:pt x="141155" y="1441396"/>
                                </a:moveTo>
                                <a:lnTo>
                                  <a:pt x="141155" y="1508352"/>
                                </a:lnTo>
                              </a:path>
                              <a:path w="2077085" h="1508760">
                                <a:moveTo>
                                  <a:pt x="70577" y="1441396"/>
                                </a:moveTo>
                                <a:lnTo>
                                  <a:pt x="70577" y="1508352"/>
                                </a:lnTo>
                              </a:path>
                              <a:path w="2077085" h="1508760">
                                <a:moveTo>
                                  <a:pt x="0" y="1441396"/>
                                </a:moveTo>
                                <a:lnTo>
                                  <a:pt x="0" y="1508352"/>
                                </a:lnTo>
                              </a:path>
                            </a:pathLst>
                          </a:custGeom>
                          <a:ln w="5905">
                            <a:solidFill>
                              <a:srgbClr val="231F20"/>
                            </a:solidFill>
                            <a:prstDash val="solid"/>
                          </a:ln>
                        </wps:spPr>
                        <wps:bodyPr wrap="square" lIns="0" tIns="0" rIns="0" bIns="0" rtlCol="0">
                          <a:prstTxWarp prst="textNoShape">
                            <a:avLst/>
                          </a:prstTxWarp>
                          <a:noAutofit/>
                        </wps:bodyPr>
                      </wps:wsp>
                      <wps:wsp>
                        <wps:cNvPr id="480" name="Graphic 480"/>
                        <wps:cNvSpPr/>
                        <wps:spPr>
                          <a:xfrm>
                            <a:off x="1830108" y="1603189"/>
                            <a:ext cx="213360" cy="12065"/>
                          </a:xfrm>
                          <a:custGeom>
                            <a:avLst/>
                            <a:gdLst/>
                            <a:ahLst/>
                            <a:cxnLst/>
                            <a:rect l="l" t="t" r="r" b="b"/>
                            <a:pathLst>
                              <a:path w="213360" h="12065">
                                <a:moveTo>
                                  <a:pt x="213017" y="0"/>
                                </a:moveTo>
                                <a:lnTo>
                                  <a:pt x="145605" y="0"/>
                                </a:lnTo>
                                <a:lnTo>
                                  <a:pt x="67945" y="0"/>
                                </a:lnTo>
                                <a:lnTo>
                                  <a:pt x="0" y="0"/>
                                </a:lnTo>
                                <a:lnTo>
                                  <a:pt x="0" y="11811"/>
                                </a:lnTo>
                                <a:lnTo>
                                  <a:pt x="67945" y="11811"/>
                                </a:lnTo>
                                <a:lnTo>
                                  <a:pt x="145605" y="11811"/>
                                </a:lnTo>
                                <a:lnTo>
                                  <a:pt x="213017" y="11811"/>
                                </a:lnTo>
                                <a:lnTo>
                                  <a:pt x="213017" y="0"/>
                                </a:lnTo>
                                <a:close/>
                              </a:path>
                            </a:pathLst>
                          </a:custGeom>
                          <a:solidFill>
                            <a:srgbClr val="00568B"/>
                          </a:solidFill>
                        </wps:spPr>
                        <wps:bodyPr wrap="square" lIns="0" tIns="0" rIns="0" bIns="0" rtlCol="0">
                          <a:prstTxWarp prst="textNoShape">
                            <a:avLst/>
                          </a:prstTxWarp>
                          <a:noAutofit/>
                        </wps:bodyPr>
                      </wps:wsp>
                      <wps:wsp>
                        <wps:cNvPr id="481" name="Graphic 481"/>
                        <wps:cNvSpPr/>
                        <wps:spPr>
                          <a:xfrm>
                            <a:off x="141028" y="274016"/>
                            <a:ext cx="1689100" cy="1335405"/>
                          </a:xfrm>
                          <a:custGeom>
                            <a:avLst/>
                            <a:gdLst/>
                            <a:ahLst/>
                            <a:cxnLst/>
                            <a:rect l="l" t="t" r="r" b="b"/>
                            <a:pathLst>
                              <a:path w="1689100" h="1335405">
                                <a:moveTo>
                                  <a:pt x="1621125" y="1323371"/>
                                </a:moveTo>
                                <a:lnTo>
                                  <a:pt x="1689086" y="1335077"/>
                                </a:lnTo>
                              </a:path>
                              <a:path w="1689100" h="1335405">
                                <a:moveTo>
                                  <a:pt x="1553188" y="1288246"/>
                                </a:moveTo>
                                <a:lnTo>
                                  <a:pt x="1621125" y="1323371"/>
                                </a:lnTo>
                              </a:path>
                              <a:path w="1689100" h="1335405">
                                <a:moveTo>
                                  <a:pt x="1475531" y="1253107"/>
                                </a:moveTo>
                                <a:lnTo>
                                  <a:pt x="1553188" y="1288246"/>
                                </a:lnTo>
                              </a:path>
                              <a:path w="1689100" h="1335405">
                                <a:moveTo>
                                  <a:pt x="1407570" y="1159412"/>
                                </a:moveTo>
                                <a:lnTo>
                                  <a:pt x="1475531" y="1253107"/>
                                </a:lnTo>
                              </a:path>
                              <a:path w="1689100" h="1335405">
                                <a:moveTo>
                                  <a:pt x="1339622" y="796366"/>
                                </a:moveTo>
                                <a:lnTo>
                                  <a:pt x="1407570" y="1159412"/>
                                </a:lnTo>
                              </a:path>
                              <a:path w="1689100" h="1335405">
                                <a:moveTo>
                                  <a:pt x="1271661" y="737812"/>
                                </a:moveTo>
                                <a:lnTo>
                                  <a:pt x="1339622" y="796366"/>
                                </a:lnTo>
                              </a:path>
                              <a:path w="1689100" h="1335405">
                                <a:moveTo>
                                  <a:pt x="1194004" y="468444"/>
                                </a:moveTo>
                                <a:lnTo>
                                  <a:pt x="1271661" y="737812"/>
                                </a:lnTo>
                              </a:path>
                              <a:path w="1689100" h="1335405">
                                <a:moveTo>
                                  <a:pt x="1126055" y="339631"/>
                                </a:moveTo>
                                <a:lnTo>
                                  <a:pt x="1194004" y="468444"/>
                                </a:lnTo>
                              </a:path>
                              <a:path w="1689100" h="1335405">
                                <a:moveTo>
                                  <a:pt x="1058106" y="152246"/>
                                </a:moveTo>
                                <a:lnTo>
                                  <a:pt x="1126055" y="339631"/>
                                </a:lnTo>
                              </a:path>
                              <a:path w="1689100" h="1335405">
                                <a:moveTo>
                                  <a:pt x="990151" y="58554"/>
                                </a:moveTo>
                                <a:lnTo>
                                  <a:pt x="1058106" y="152246"/>
                                </a:lnTo>
                              </a:path>
                              <a:path w="1689100" h="1335405">
                                <a:moveTo>
                                  <a:pt x="912491" y="11703"/>
                                </a:moveTo>
                                <a:lnTo>
                                  <a:pt x="990151" y="58554"/>
                                </a:lnTo>
                              </a:path>
                              <a:path w="1689100" h="1335405">
                                <a:moveTo>
                                  <a:pt x="844543" y="0"/>
                                </a:moveTo>
                                <a:lnTo>
                                  <a:pt x="912491" y="11703"/>
                                </a:lnTo>
                              </a:path>
                              <a:path w="1689100" h="1335405">
                                <a:moveTo>
                                  <a:pt x="776596" y="35123"/>
                                </a:moveTo>
                                <a:lnTo>
                                  <a:pt x="844543" y="0"/>
                                </a:lnTo>
                              </a:path>
                              <a:path w="1689100" h="1335405">
                                <a:moveTo>
                                  <a:pt x="708648" y="105394"/>
                                </a:moveTo>
                                <a:lnTo>
                                  <a:pt x="776596" y="35123"/>
                                </a:lnTo>
                              </a:path>
                              <a:path w="1689100" h="1335405">
                                <a:moveTo>
                                  <a:pt x="630989" y="257639"/>
                                </a:moveTo>
                                <a:lnTo>
                                  <a:pt x="708648" y="105394"/>
                                </a:lnTo>
                              </a:path>
                              <a:path w="1689100" h="1335405">
                                <a:moveTo>
                                  <a:pt x="563030" y="409891"/>
                                </a:moveTo>
                                <a:lnTo>
                                  <a:pt x="630989" y="257639"/>
                                </a:lnTo>
                              </a:path>
                              <a:path w="1689100" h="1335405">
                                <a:moveTo>
                                  <a:pt x="495081" y="573849"/>
                                </a:moveTo>
                                <a:lnTo>
                                  <a:pt x="563030" y="409891"/>
                                </a:lnTo>
                              </a:path>
                              <a:path w="1689100" h="1335405">
                                <a:moveTo>
                                  <a:pt x="427134" y="702674"/>
                                </a:moveTo>
                                <a:lnTo>
                                  <a:pt x="495081" y="573849"/>
                                </a:lnTo>
                              </a:path>
                              <a:path w="1689100" h="1335405">
                                <a:moveTo>
                                  <a:pt x="349474" y="819786"/>
                                </a:moveTo>
                                <a:lnTo>
                                  <a:pt x="427134" y="702674"/>
                                </a:lnTo>
                              </a:path>
                              <a:path w="1689100" h="1335405">
                                <a:moveTo>
                                  <a:pt x="281514" y="925200"/>
                                </a:moveTo>
                                <a:lnTo>
                                  <a:pt x="349474" y="819786"/>
                                </a:lnTo>
                              </a:path>
                              <a:path w="1689100" h="1335405">
                                <a:moveTo>
                                  <a:pt x="213567" y="1042305"/>
                                </a:moveTo>
                                <a:lnTo>
                                  <a:pt x="281514" y="925200"/>
                                </a:lnTo>
                              </a:path>
                              <a:path w="1689100" h="1335405">
                                <a:moveTo>
                                  <a:pt x="145608" y="1135990"/>
                                </a:moveTo>
                                <a:lnTo>
                                  <a:pt x="213567" y="1042305"/>
                                </a:lnTo>
                              </a:path>
                              <a:path w="1689100" h="1335405">
                                <a:moveTo>
                                  <a:pt x="67948" y="1229699"/>
                                </a:moveTo>
                                <a:lnTo>
                                  <a:pt x="145608" y="1135990"/>
                                </a:lnTo>
                              </a:path>
                              <a:path w="1689100" h="1335405">
                                <a:moveTo>
                                  <a:pt x="0" y="1299951"/>
                                </a:moveTo>
                                <a:lnTo>
                                  <a:pt x="67948" y="1229699"/>
                                </a:lnTo>
                              </a:path>
                            </a:pathLst>
                          </a:custGeom>
                          <a:ln w="11811">
                            <a:solidFill>
                              <a:srgbClr val="00568B"/>
                            </a:solidFill>
                            <a:prstDash val="solid"/>
                          </a:ln>
                        </wps:spPr>
                        <wps:bodyPr wrap="square" lIns="0" tIns="0" rIns="0" bIns="0" rtlCol="0">
                          <a:prstTxWarp prst="textNoShape">
                            <a:avLst/>
                          </a:prstTxWarp>
                          <a:noAutofit/>
                        </wps:bodyPr>
                      </wps:wsp>
                      <wps:wsp>
                        <wps:cNvPr id="482" name="Graphic 482"/>
                        <wps:cNvSpPr/>
                        <wps:spPr>
                          <a:xfrm>
                            <a:off x="1694205" y="1603189"/>
                            <a:ext cx="349250" cy="12065"/>
                          </a:xfrm>
                          <a:custGeom>
                            <a:avLst/>
                            <a:gdLst/>
                            <a:ahLst/>
                            <a:cxnLst/>
                            <a:rect l="l" t="t" r="r" b="b"/>
                            <a:pathLst>
                              <a:path w="349250" h="12065">
                                <a:moveTo>
                                  <a:pt x="348919" y="0"/>
                                </a:moveTo>
                                <a:lnTo>
                                  <a:pt x="348919" y="0"/>
                                </a:lnTo>
                                <a:lnTo>
                                  <a:pt x="0" y="0"/>
                                </a:lnTo>
                                <a:lnTo>
                                  <a:pt x="0" y="11811"/>
                                </a:lnTo>
                                <a:lnTo>
                                  <a:pt x="348919" y="11811"/>
                                </a:lnTo>
                                <a:lnTo>
                                  <a:pt x="348919" y="0"/>
                                </a:lnTo>
                                <a:close/>
                              </a:path>
                            </a:pathLst>
                          </a:custGeom>
                          <a:solidFill>
                            <a:srgbClr val="B01C88"/>
                          </a:solidFill>
                        </wps:spPr>
                        <wps:bodyPr wrap="square" lIns="0" tIns="0" rIns="0" bIns="0" rtlCol="0">
                          <a:prstTxWarp prst="textNoShape">
                            <a:avLst/>
                          </a:prstTxWarp>
                          <a:noAutofit/>
                        </wps:bodyPr>
                      </wps:wsp>
                      <wps:wsp>
                        <wps:cNvPr id="483" name="Graphic 483"/>
                        <wps:cNvSpPr/>
                        <wps:spPr>
                          <a:xfrm>
                            <a:off x="141028" y="238878"/>
                            <a:ext cx="1553210" cy="1370330"/>
                          </a:xfrm>
                          <a:custGeom>
                            <a:avLst/>
                            <a:gdLst/>
                            <a:ahLst/>
                            <a:cxnLst/>
                            <a:rect l="l" t="t" r="r" b="b"/>
                            <a:pathLst>
                              <a:path w="1553210" h="1370330">
                                <a:moveTo>
                                  <a:pt x="1475531" y="1370215"/>
                                </a:moveTo>
                                <a:lnTo>
                                  <a:pt x="1553188" y="1370215"/>
                                </a:lnTo>
                              </a:path>
                              <a:path w="1553210" h="1370330">
                                <a:moveTo>
                                  <a:pt x="1407570" y="1241393"/>
                                </a:moveTo>
                                <a:lnTo>
                                  <a:pt x="1475531" y="1370215"/>
                                </a:lnTo>
                              </a:path>
                              <a:path w="1553210" h="1370330">
                                <a:moveTo>
                                  <a:pt x="1339622" y="831504"/>
                                </a:moveTo>
                                <a:lnTo>
                                  <a:pt x="1407570" y="1241393"/>
                                </a:lnTo>
                              </a:path>
                              <a:path w="1553210" h="1370330">
                                <a:moveTo>
                                  <a:pt x="1271661" y="667546"/>
                                </a:moveTo>
                                <a:lnTo>
                                  <a:pt x="1339622" y="831504"/>
                                </a:lnTo>
                              </a:path>
                              <a:path w="1553210" h="1370330">
                                <a:moveTo>
                                  <a:pt x="1194004" y="210804"/>
                                </a:moveTo>
                                <a:lnTo>
                                  <a:pt x="1271661" y="667546"/>
                                </a:lnTo>
                              </a:path>
                              <a:path w="1553210" h="1370330">
                                <a:moveTo>
                                  <a:pt x="1126055" y="163953"/>
                                </a:moveTo>
                                <a:lnTo>
                                  <a:pt x="1194004" y="210804"/>
                                </a:lnTo>
                              </a:path>
                              <a:path w="1553210" h="1370330">
                                <a:moveTo>
                                  <a:pt x="1058106" y="70261"/>
                                </a:moveTo>
                                <a:lnTo>
                                  <a:pt x="1126055" y="163953"/>
                                </a:lnTo>
                              </a:path>
                              <a:path w="1553210" h="1370330">
                                <a:moveTo>
                                  <a:pt x="990151" y="11708"/>
                                </a:moveTo>
                                <a:lnTo>
                                  <a:pt x="1058106" y="70261"/>
                                </a:lnTo>
                              </a:path>
                              <a:path w="1553210" h="1370330">
                                <a:moveTo>
                                  <a:pt x="912491" y="0"/>
                                </a:moveTo>
                                <a:lnTo>
                                  <a:pt x="990151" y="11708"/>
                                </a:lnTo>
                              </a:path>
                              <a:path w="1553210" h="1370330">
                                <a:moveTo>
                                  <a:pt x="844543" y="35138"/>
                                </a:moveTo>
                                <a:lnTo>
                                  <a:pt x="912491" y="0"/>
                                </a:lnTo>
                              </a:path>
                              <a:path w="1553210" h="1370330">
                                <a:moveTo>
                                  <a:pt x="776596" y="105399"/>
                                </a:moveTo>
                                <a:lnTo>
                                  <a:pt x="844543" y="35138"/>
                                </a:lnTo>
                              </a:path>
                              <a:path w="1553210" h="1370330">
                                <a:moveTo>
                                  <a:pt x="708648" y="199086"/>
                                </a:moveTo>
                                <a:lnTo>
                                  <a:pt x="776596" y="105399"/>
                                </a:lnTo>
                              </a:path>
                              <a:path w="1553210" h="1370330">
                                <a:moveTo>
                                  <a:pt x="630989" y="363049"/>
                                </a:moveTo>
                                <a:lnTo>
                                  <a:pt x="708648" y="199086"/>
                                </a:lnTo>
                              </a:path>
                              <a:path w="1553210" h="1370330">
                                <a:moveTo>
                                  <a:pt x="563030" y="480162"/>
                                </a:moveTo>
                                <a:lnTo>
                                  <a:pt x="630989" y="363049"/>
                                </a:lnTo>
                              </a:path>
                              <a:path w="1553210" h="1370330">
                                <a:moveTo>
                                  <a:pt x="495081" y="655827"/>
                                </a:moveTo>
                                <a:lnTo>
                                  <a:pt x="563030" y="480162"/>
                                </a:lnTo>
                              </a:path>
                              <a:path w="1553210" h="1370330">
                                <a:moveTo>
                                  <a:pt x="427134" y="808084"/>
                                </a:moveTo>
                                <a:lnTo>
                                  <a:pt x="495081" y="655827"/>
                                </a:lnTo>
                              </a:path>
                              <a:path w="1553210" h="1370330">
                                <a:moveTo>
                                  <a:pt x="349474" y="936905"/>
                                </a:moveTo>
                                <a:lnTo>
                                  <a:pt x="427134" y="808084"/>
                                </a:lnTo>
                              </a:path>
                              <a:path w="1553210" h="1370330">
                                <a:moveTo>
                                  <a:pt x="281514" y="1042306"/>
                                </a:moveTo>
                                <a:lnTo>
                                  <a:pt x="349474" y="936905"/>
                                </a:lnTo>
                              </a:path>
                              <a:path w="1553210" h="1370330">
                                <a:moveTo>
                                  <a:pt x="213567" y="1135992"/>
                                </a:moveTo>
                                <a:lnTo>
                                  <a:pt x="281514" y="1042306"/>
                                </a:lnTo>
                              </a:path>
                              <a:path w="1553210" h="1370330">
                                <a:moveTo>
                                  <a:pt x="145608" y="1217983"/>
                                </a:moveTo>
                                <a:lnTo>
                                  <a:pt x="213567" y="1135992"/>
                                </a:lnTo>
                              </a:path>
                              <a:path w="1553210" h="1370330">
                                <a:moveTo>
                                  <a:pt x="67948" y="1299963"/>
                                </a:moveTo>
                                <a:lnTo>
                                  <a:pt x="145608" y="1217983"/>
                                </a:lnTo>
                              </a:path>
                              <a:path w="1553210" h="1370330">
                                <a:moveTo>
                                  <a:pt x="0" y="1358510"/>
                                </a:moveTo>
                                <a:lnTo>
                                  <a:pt x="67948" y="1299963"/>
                                </a:lnTo>
                              </a:path>
                            </a:pathLst>
                          </a:custGeom>
                          <a:ln w="11811">
                            <a:solidFill>
                              <a:srgbClr val="B01C88"/>
                            </a:solidFill>
                            <a:prstDash val="solid"/>
                          </a:ln>
                        </wps:spPr>
                        <wps:bodyPr wrap="square" lIns="0" tIns="0" rIns="0" bIns="0" rtlCol="0">
                          <a:prstTxWarp prst="textNoShape">
                            <a:avLst/>
                          </a:prstTxWarp>
                          <a:noAutofit/>
                        </wps:bodyPr>
                      </wps:wsp>
                      <wps:wsp>
                        <wps:cNvPr id="484" name="Graphic 484"/>
                        <wps:cNvSpPr/>
                        <wps:spPr>
                          <a:xfrm>
                            <a:off x="1694205" y="1603189"/>
                            <a:ext cx="349250" cy="12065"/>
                          </a:xfrm>
                          <a:custGeom>
                            <a:avLst/>
                            <a:gdLst/>
                            <a:ahLst/>
                            <a:cxnLst/>
                            <a:rect l="l" t="t" r="r" b="b"/>
                            <a:pathLst>
                              <a:path w="349250" h="12065">
                                <a:moveTo>
                                  <a:pt x="348919" y="0"/>
                                </a:moveTo>
                                <a:lnTo>
                                  <a:pt x="348919" y="0"/>
                                </a:lnTo>
                                <a:lnTo>
                                  <a:pt x="0" y="0"/>
                                </a:lnTo>
                                <a:lnTo>
                                  <a:pt x="0" y="11811"/>
                                </a:lnTo>
                                <a:lnTo>
                                  <a:pt x="348919" y="11811"/>
                                </a:lnTo>
                                <a:lnTo>
                                  <a:pt x="348919" y="0"/>
                                </a:lnTo>
                                <a:close/>
                              </a:path>
                            </a:pathLst>
                          </a:custGeom>
                          <a:solidFill>
                            <a:srgbClr val="FCAF17"/>
                          </a:solidFill>
                        </wps:spPr>
                        <wps:bodyPr wrap="square" lIns="0" tIns="0" rIns="0" bIns="0" rtlCol="0">
                          <a:prstTxWarp prst="textNoShape">
                            <a:avLst/>
                          </a:prstTxWarp>
                          <a:noAutofit/>
                        </wps:bodyPr>
                      </wps:wsp>
                      <wps:wsp>
                        <wps:cNvPr id="485" name="Graphic 485"/>
                        <wps:cNvSpPr/>
                        <wps:spPr>
                          <a:xfrm>
                            <a:off x="141028" y="262298"/>
                            <a:ext cx="1553210" cy="1346835"/>
                          </a:xfrm>
                          <a:custGeom>
                            <a:avLst/>
                            <a:gdLst/>
                            <a:ahLst/>
                            <a:cxnLst/>
                            <a:rect l="l" t="t" r="r" b="b"/>
                            <a:pathLst>
                              <a:path w="1553210" h="1346835">
                                <a:moveTo>
                                  <a:pt x="1475531" y="1335090"/>
                                </a:moveTo>
                                <a:lnTo>
                                  <a:pt x="1553188" y="1346795"/>
                                </a:lnTo>
                              </a:path>
                              <a:path w="1553210" h="1346835">
                                <a:moveTo>
                                  <a:pt x="1407570" y="1241417"/>
                                </a:moveTo>
                                <a:lnTo>
                                  <a:pt x="1475531" y="1335090"/>
                                </a:lnTo>
                              </a:path>
                              <a:path w="1553210" h="1346835">
                                <a:moveTo>
                                  <a:pt x="1339622" y="843221"/>
                                </a:moveTo>
                                <a:lnTo>
                                  <a:pt x="1407570" y="1241417"/>
                                </a:lnTo>
                              </a:path>
                              <a:path w="1553210" h="1346835">
                                <a:moveTo>
                                  <a:pt x="1271661" y="597286"/>
                                </a:moveTo>
                                <a:lnTo>
                                  <a:pt x="1339622" y="843221"/>
                                </a:lnTo>
                              </a:path>
                              <a:path w="1553210" h="1346835">
                                <a:moveTo>
                                  <a:pt x="1194004" y="175666"/>
                                </a:moveTo>
                                <a:lnTo>
                                  <a:pt x="1271661" y="597286"/>
                                </a:lnTo>
                              </a:path>
                              <a:path w="1553210" h="1346835">
                                <a:moveTo>
                                  <a:pt x="1126055" y="152245"/>
                                </a:moveTo>
                                <a:lnTo>
                                  <a:pt x="1194004" y="175666"/>
                                </a:lnTo>
                              </a:path>
                              <a:path w="1553210" h="1346835">
                                <a:moveTo>
                                  <a:pt x="1058106" y="46841"/>
                                </a:moveTo>
                                <a:lnTo>
                                  <a:pt x="1126055" y="152245"/>
                                </a:lnTo>
                              </a:path>
                              <a:path w="1553210" h="1346835">
                                <a:moveTo>
                                  <a:pt x="990151" y="58559"/>
                                </a:moveTo>
                                <a:lnTo>
                                  <a:pt x="1058106" y="46841"/>
                                </a:lnTo>
                              </a:path>
                              <a:path w="1553210" h="1346835">
                                <a:moveTo>
                                  <a:pt x="912491" y="0"/>
                                </a:moveTo>
                                <a:lnTo>
                                  <a:pt x="990151" y="58559"/>
                                </a:lnTo>
                              </a:path>
                              <a:path w="1553210" h="1346835">
                                <a:moveTo>
                                  <a:pt x="844543" y="35139"/>
                                </a:moveTo>
                                <a:lnTo>
                                  <a:pt x="912491" y="0"/>
                                </a:lnTo>
                              </a:path>
                              <a:path w="1553210" h="1346835">
                                <a:moveTo>
                                  <a:pt x="776596" y="93692"/>
                                </a:moveTo>
                                <a:lnTo>
                                  <a:pt x="844543" y="35139"/>
                                </a:lnTo>
                              </a:path>
                              <a:path w="1553210" h="1346835">
                                <a:moveTo>
                                  <a:pt x="708648" y="175666"/>
                                </a:moveTo>
                                <a:lnTo>
                                  <a:pt x="776596" y="93692"/>
                                </a:lnTo>
                              </a:path>
                              <a:path w="1553210" h="1346835">
                                <a:moveTo>
                                  <a:pt x="630989" y="327916"/>
                                </a:moveTo>
                                <a:lnTo>
                                  <a:pt x="708648" y="175666"/>
                                </a:lnTo>
                              </a:path>
                              <a:path w="1553210" h="1346835">
                                <a:moveTo>
                                  <a:pt x="563030" y="468456"/>
                                </a:moveTo>
                                <a:lnTo>
                                  <a:pt x="630989" y="327916"/>
                                </a:lnTo>
                              </a:path>
                              <a:path w="1553210" h="1346835">
                                <a:moveTo>
                                  <a:pt x="495081" y="620707"/>
                                </a:moveTo>
                                <a:lnTo>
                                  <a:pt x="563030" y="468456"/>
                                </a:lnTo>
                              </a:path>
                              <a:path w="1553210" h="1346835">
                                <a:moveTo>
                                  <a:pt x="427134" y="772952"/>
                                </a:moveTo>
                                <a:lnTo>
                                  <a:pt x="495081" y="620707"/>
                                </a:lnTo>
                              </a:path>
                              <a:path w="1553210" h="1346835">
                                <a:moveTo>
                                  <a:pt x="349474" y="878347"/>
                                </a:moveTo>
                                <a:lnTo>
                                  <a:pt x="427134" y="772952"/>
                                </a:lnTo>
                              </a:path>
                              <a:path w="1553210" h="1346835">
                                <a:moveTo>
                                  <a:pt x="281514" y="995465"/>
                                </a:moveTo>
                                <a:lnTo>
                                  <a:pt x="349474" y="878347"/>
                                </a:lnTo>
                              </a:path>
                              <a:path w="1553210" h="1346835">
                                <a:moveTo>
                                  <a:pt x="213567" y="1100853"/>
                                </a:moveTo>
                                <a:lnTo>
                                  <a:pt x="281514" y="995465"/>
                                </a:lnTo>
                              </a:path>
                              <a:path w="1553210" h="1346835">
                                <a:moveTo>
                                  <a:pt x="145608" y="1182858"/>
                                </a:moveTo>
                                <a:lnTo>
                                  <a:pt x="213567" y="1100853"/>
                                </a:lnTo>
                              </a:path>
                              <a:path w="1553210" h="1346835">
                                <a:moveTo>
                                  <a:pt x="67948" y="1276543"/>
                                </a:moveTo>
                                <a:lnTo>
                                  <a:pt x="145608" y="1182858"/>
                                </a:lnTo>
                              </a:path>
                              <a:path w="1553210" h="1346835">
                                <a:moveTo>
                                  <a:pt x="0" y="1335090"/>
                                </a:moveTo>
                                <a:lnTo>
                                  <a:pt x="67948" y="1276543"/>
                                </a:lnTo>
                              </a:path>
                            </a:pathLst>
                          </a:custGeom>
                          <a:ln w="11811">
                            <a:solidFill>
                              <a:srgbClr val="FCAF17"/>
                            </a:solidFill>
                            <a:prstDash val="solid"/>
                          </a:ln>
                        </wps:spPr>
                        <wps:bodyPr wrap="square" lIns="0" tIns="0" rIns="0" bIns="0" rtlCol="0">
                          <a:prstTxWarp prst="textNoShape">
                            <a:avLst/>
                          </a:prstTxWarp>
                          <a:noAutofit/>
                        </wps:bodyPr>
                      </wps:wsp>
                      <wps:wsp>
                        <wps:cNvPr id="486" name="Graphic 486"/>
                        <wps:cNvSpPr/>
                        <wps:spPr>
                          <a:xfrm>
                            <a:off x="180580" y="104326"/>
                            <a:ext cx="72390" cy="1270"/>
                          </a:xfrm>
                          <a:custGeom>
                            <a:avLst/>
                            <a:gdLst/>
                            <a:ahLst/>
                            <a:cxnLst/>
                            <a:rect l="l" t="t" r="r" b="b"/>
                            <a:pathLst>
                              <a:path w="72390">
                                <a:moveTo>
                                  <a:pt x="0" y="0"/>
                                </a:moveTo>
                                <a:lnTo>
                                  <a:pt x="71885" y="0"/>
                                </a:lnTo>
                              </a:path>
                            </a:pathLst>
                          </a:custGeom>
                          <a:ln w="11811">
                            <a:solidFill>
                              <a:srgbClr val="00568B"/>
                            </a:solidFill>
                            <a:prstDash val="solid"/>
                          </a:ln>
                        </wps:spPr>
                        <wps:bodyPr wrap="square" lIns="0" tIns="0" rIns="0" bIns="0" rtlCol="0">
                          <a:prstTxWarp prst="textNoShape">
                            <a:avLst/>
                          </a:prstTxWarp>
                          <a:noAutofit/>
                        </wps:bodyPr>
                      </wps:wsp>
                      <wps:wsp>
                        <wps:cNvPr id="487" name="Graphic 487"/>
                        <wps:cNvSpPr/>
                        <wps:spPr>
                          <a:xfrm>
                            <a:off x="180580" y="210809"/>
                            <a:ext cx="72390" cy="1270"/>
                          </a:xfrm>
                          <a:custGeom>
                            <a:avLst/>
                            <a:gdLst/>
                            <a:ahLst/>
                            <a:cxnLst/>
                            <a:rect l="l" t="t" r="r" b="b"/>
                            <a:pathLst>
                              <a:path w="72390">
                                <a:moveTo>
                                  <a:pt x="0" y="0"/>
                                </a:moveTo>
                                <a:lnTo>
                                  <a:pt x="71885" y="0"/>
                                </a:lnTo>
                              </a:path>
                            </a:pathLst>
                          </a:custGeom>
                          <a:ln w="11811">
                            <a:solidFill>
                              <a:srgbClr val="B01C88"/>
                            </a:solidFill>
                            <a:prstDash val="solid"/>
                          </a:ln>
                        </wps:spPr>
                        <wps:bodyPr wrap="square" lIns="0" tIns="0" rIns="0" bIns="0" rtlCol="0">
                          <a:prstTxWarp prst="textNoShape">
                            <a:avLst/>
                          </a:prstTxWarp>
                          <a:noAutofit/>
                        </wps:bodyPr>
                      </wps:wsp>
                      <wps:wsp>
                        <wps:cNvPr id="488" name="Graphic 488"/>
                        <wps:cNvSpPr/>
                        <wps:spPr>
                          <a:xfrm>
                            <a:off x="180580" y="317281"/>
                            <a:ext cx="72390" cy="1270"/>
                          </a:xfrm>
                          <a:custGeom>
                            <a:avLst/>
                            <a:gdLst/>
                            <a:ahLst/>
                            <a:cxnLst/>
                            <a:rect l="l" t="t" r="r" b="b"/>
                            <a:pathLst>
                              <a:path w="72390" h="635">
                                <a:moveTo>
                                  <a:pt x="0" y="0"/>
                                </a:moveTo>
                                <a:lnTo>
                                  <a:pt x="71885" y="11"/>
                                </a:lnTo>
                              </a:path>
                            </a:pathLst>
                          </a:custGeom>
                          <a:ln w="11811">
                            <a:solidFill>
                              <a:srgbClr val="FCAF17"/>
                            </a:solidFill>
                            <a:prstDash val="solid"/>
                          </a:ln>
                        </wps:spPr>
                        <wps:bodyPr wrap="square" lIns="0" tIns="0" rIns="0" bIns="0" rtlCol="0">
                          <a:prstTxWarp prst="textNoShape">
                            <a:avLst/>
                          </a:prstTxWarp>
                          <a:noAutofit/>
                        </wps:bodyPr>
                      </wps:wsp>
                      <wps:wsp>
                        <wps:cNvPr id="489" name="Graphic 489"/>
                        <wps:cNvSpPr/>
                        <wps:spPr>
                          <a:xfrm>
                            <a:off x="2952" y="168606"/>
                            <a:ext cx="67310" cy="1440815"/>
                          </a:xfrm>
                          <a:custGeom>
                            <a:avLst/>
                            <a:gdLst/>
                            <a:ahLst/>
                            <a:cxnLst/>
                            <a:rect l="l" t="t" r="r" b="b"/>
                            <a:pathLst>
                              <a:path w="67310" h="1440815">
                                <a:moveTo>
                                  <a:pt x="0" y="0"/>
                                </a:moveTo>
                                <a:lnTo>
                                  <a:pt x="66955" y="0"/>
                                </a:lnTo>
                              </a:path>
                              <a:path w="67310" h="1440815">
                                <a:moveTo>
                                  <a:pt x="0" y="163964"/>
                                </a:moveTo>
                                <a:lnTo>
                                  <a:pt x="66955" y="163964"/>
                                </a:lnTo>
                              </a:path>
                              <a:path w="67310" h="1440815">
                                <a:moveTo>
                                  <a:pt x="0" y="316209"/>
                                </a:moveTo>
                                <a:lnTo>
                                  <a:pt x="66955" y="316209"/>
                                </a:lnTo>
                              </a:path>
                              <a:path w="67310" h="1440815">
                                <a:moveTo>
                                  <a:pt x="0" y="480161"/>
                                </a:moveTo>
                                <a:lnTo>
                                  <a:pt x="66955" y="480161"/>
                                </a:lnTo>
                              </a:path>
                              <a:path w="67310" h="1440815">
                                <a:moveTo>
                                  <a:pt x="0" y="644127"/>
                                </a:moveTo>
                                <a:lnTo>
                                  <a:pt x="66955" y="644127"/>
                                </a:lnTo>
                              </a:path>
                              <a:path w="67310" h="1440815">
                                <a:moveTo>
                                  <a:pt x="0" y="808084"/>
                                </a:moveTo>
                                <a:lnTo>
                                  <a:pt x="66955" y="808084"/>
                                </a:lnTo>
                              </a:path>
                              <a:path w="67310" h="1440815">
                                <a:moveTo>
                                  <a:pt x="0" y="960333"/>
                                </a:moveTo>
                                <a:lnTo>
                                  <a:pt x="66955" y="960333"/>
                                </a:lnTo>
                              </a:path>
                              <a:path w="67310" h="1440815">
                                <a:moveTo>
                                  <a:pt x="0" y="1124294"/>
                                </a:moveTo>
                                <a:lnTo>
                                  <a:pt x="66955" y="1124294"/>
                                </a:lnTo>
                              </a:path>
                              <a:path w="67310" h="1440815">
                                <a:moveTo>
                                  <a:pt x="0" y="1288254"/>
                                </a:moveTo>
                                <a:lnTo>
                                  <a:pt x="66955" y="1288254"/>
                                </a:lnTo>
                              </a:path>
                              <a:path w="67310" h="1440815">
                                <a:moveTo>
                                  <a:pt x="0" y="1440487"/>
                                </a:moveTo>
                                <a:lnTo>
                                  <a:pt x="66955" y="1440487"/>
                                </a:lnTo>
                              </a:path>
                            </a:pathLst>
                          </a:custGeom>
                          <a:ln w="5905">
                            <a:solidFill>
                              <a:srgbClr val="231F20"/>
                            </a:solidFill>
                            <a:prstDash val="solid"/>
                          </a:ln>
                        </wps:spPr>
                        <wps:bodyPr wrap="square" lIns="0" tIns="0" rIns="0" bIns="0" rtlCol="0">
                          <a:prstTxWarp prst="textNoShape">
                            <a:avLst/>
                          </a:prstTxWarp>
                          <a:noAutofit/>
                        </wps:bodyPr>
                      </wps:wsp>
                      <wps:wsp>
                        <wps:cNvPr id="490" name="Textbox 490"/>
                        <wps:cNvSpPr txBox="1"/>
                        <wps:spPr>
                          <a:xfrm>
                            <a:off x="284380" y="57950"/>
                            <a:ext cx="260985" cy="300355"/>
                          </a:xfrm>
                          <a:prstGeom prst="rect">
                            <a:avLst/>
                          </a:prstGeom>
                        </wps:spPr>
                        <wps:txbx>
                          <w:txbxContent>
                            <w:p w14:paraId="7428E116" w14:textId="77777777" w:rsidR="006D5EBA" w:rsidRDefault="00363CC2">
                              <w:pPr>
                                <w:spacing w:before="3"/>
                                <w:rPr>
                                  <w:sz w:val="11"/>
                                </w:rPr>
                              </w:pPr>
                              <w:r>
                                <w:rPr>
                                  <w:color w:val="231F20"/>
                                  <w:spacing w:val="-2"/>
                                  <w:sz w:val="11"/>
                                </w:rPr>
                                <w:t>2014</w:t>
                              </w:r>
                              <w:r>
                                <w:rPr>
                                  <w:color w:val="231F20"/>
                                  <w:spacing w:val="-7"/>
                                  <w:sz w:val="11"/>
                                </w:rPr>
                                <w:t xml:space="preserve"> </w:t>
                              </w:r>
                              <w:r>
                                <w:rPr>
                                  <w:color w:val="231F20"/>
                                  <w:spacing w:val="-5"/>
                                  <w:sz w:val="11"/>
                                </w:rPr>
                                <w:t>Q1</w:t>
                              </w:r>
                            </w:p>
                            <w:p w14:paraId="5F4FFEA1" w14:textId="77777777" w:rsidR="006D5EBA" w:rsidRDefault="00363CC2">
                              <w:pPr>
                                <w:spacing w:before="42"/>
                                <w:rPr>
                                  <w:sz w:val="11"/>
                                </w:rPr>
                              </w:pPr>
                              <w:r>
                                <w:rPr>
                                  <w:color w:val="231F20"/>
                                  <w:spacing w:val="-4"/>
                                  <w:sz w:val="11"/>
                                </w:rPr>
                                <w:t xml:space="preserve">2015 </w:t>
                              </w:r>
                              <w:r>
                                <w:rPr>
                                  <w:color w:val="231F20"/>
                                  <w:spacing w:val="-5"/>
                                  <w:sz w:val="11"/>
                                </w:rPr>
                                <w:t>Q4</w:t>
                              </w:r>
                            </w:p>
                            <w:p w14:paraId="1AE84739" w14:textId="77777777" w:rsidR="006D5EBA" w:rsidRDefault="00363CC2">
                              <w:pPr>
                                <w:spacing w:before="42"/>
                                <w:rPr>
                                  <w:sz w:val="11"/>
                                </w:rPr>
                              </w:pPr>
                              <w:r>
                                <w:rPr>
                                  <w:color w:val="231F20"/>
                                  <w:spacing w:val="-4"/>
                                  <w:sz w:val="11"/>
                                </w:rPr>
                                <w:t>2016</w:t>
                              </w:r>
                              <w:r>
                                <w:rPr>
                                  <w:color w:val="231F20"/>
                                  <w:spacing w:val="-2"/>
                                  <w:sz w:val="11"/>
                                </w:rPr>
                                <w:t xml:space="preserve"> </w:t>
                              </w:r>
                              <w:r>
                                <w:rPr>
                                  <w:color w:val="231F20"/>
                                  <w:spacing w:val="-5"/>
                                  <w:sz w:val="11"/>
                                </w:rPr>
                                <w:t>Q1</w:t>
                              </w:r>
                            </w:p>
                          </w:txbxContent>
                        </wps:txbx>
                        <wps:bodyPr wrap="square" lIns="0" tIns="0" rIns="0" bIns="0" rtlCol="0">
                          <a:noAutofit/>
                        </wps:bodyPr>
                      </wps:wsp>
                    </wpg:wgp>
                  </a:graphicData>
                </a:graphic>
              </wp:anchor>
            </w:drawing>
          </mc:Choice>
          <mc:Fallback>
            <w:pict>
              <v:group w14:anchorId="00FC8DF6" id="Group 476" o:spid="_x0000_s1346" style="position:absolute;left:0;text-align:left;margin-left:39.7pt;margin-top:2.3pt;width:171.85pt;height:132.3pt;z-index:15770624;mso-wrap-distance-left:0;mso-wrap-distance-right:0;mso-position-horizontal-relative:page" coordsize="21824,1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">
                <v:shape id="Graphic 477" o:spid="_x0000_s1347" style="position:absolute;left:29;top:29;width:21768;height:16745;visibility:visible;mso-wrap-style:square;v-text-anchor:top" coordsize="2176780,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" path="m,1674006r2176200,l2176200,,,,,1674006xe" filled="f" strokecolor="#231f20" strokeweight=".16403mm">
                  <v:path arrowok="t"/>
                </v:shape>
                <v:shape id="Graphic 478" o:spid="_x0000_s1348" style="position:absolute;left:14078;top:29;width:13;height:16745;visibility:visible;mso-wrap-style:square;v-text-anchor:top" coordsize="1270,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" path="m,l,1674006e" filled="f" strokecolor="#231f20" strokeweight=".16403mm">
                  <v:path arrowok="t"/>
                </v:shape>
                <v:shape id="Graphic 479" o:spid="_x0000_s1349" style="position:absolute;left:1022;top:1686;width:20770;height:15087;visibility:visible;mso-wrap-style:square;v-text-anchor:top" coordsize="2077085,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" path="m2009992,r66957,em2009992,163964r66957,em2009992,316209r66957,em2009992,480161r66957,em2009992,644127r66957,em2009992,808084r66957,em2009992,960333r66957,em2009992,1124294r66957,em2009992,1288254r66957,em2009992,1440487r66957,em1976153,1441396r,66956em1905571,1441396r,66956em1835000,1441396r,66956em1764417,1441396r,66956em1693835,1441396r,66956em1623264,1441396r,66956em1552694,1441396r,66956em1482111,1441396r,66956em1411540,1441396r,66956em1340957,1441396r,66956em1270374,1441396r,66956em1199804,1441396r,66956em1129234,1441396r,66956em1058652,1441396r,66956em988075,1441396r,66956em917497,1441396r,66956em846919,1441396r,66956em776342,1441396r,66956em705770,1441396r,66956em635193,1441396r,66956em564615,1441396r,66956em494037,1441396r,66956em423459,1441396r,66956em352882,1441396r,66956em282304,1441396r,66956em211733,1441396r,66956em141155,1441396r,66956em70577,1441396r,66956em,1441396r,66956e" filled="f" strokecolor="#231f20" strokeweight=".16403mm">
                  <v:path arrowok="t"/>
                </v:shape>
                <v:shape id="Graphic 480" o:spid="_x0000_s1350" style="position:absolute;left:18301;top:16031;width:2133;height:121;visibility:visible;mso-wrap-style:square;v-text-anchor:top" coordsize="21336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" path="m213017,l145605,,67945,,,,,11811r67945,l145605,11811r67412,l213017,xe" fillcolor="#00568b" stroked="f">
                  <v:path arrowok="t"/>
                </v:shape>
                <v:shape id="Graphic 481" o:spid="_x0000_s1351" style="position:absolute;left:1410;top:2740;width:16891;height:13354;visibility:visible;mso-wrap-style:square;v-text-anchor:top" coordsize="1689100,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" path="m1621125,1323371r67961,11706em1553188,1288246r67937,35125em1475531,1253107r77657,35139em1407570,1159412r67961,93695em1339622,796366r67948,363046em1271661,737812r67961,58554em1194004,468444r77657,269368em1126055,339631r67949,128813em1058106,152246r67949,187385em990151,58554r67955,93692em912491,11703r77660,46851em844543,r67948,11703em776596,35123l844543,em708648,105394l776596,35123em630989,257639l708648,105394em563030,409891l630989,257639em495081,573849l563030,409891em427134,702674l495081,573849em349474,819786l427134,702674em281514,925200l349474,819786em213567,1042305l281514,925200em145608,1135990r67959,-93685em67948,1229699r77660,-93709em,1299951r67948,-70252e" filled="f" strokecolor="#00568b" strokeweight=".93pt">
                  <v:path arrowok="t"/>
                </v:shape>
                <v:shape id="Graphic 482" o:spid="_x0000_s1352" style="position:absolute;left:16942;top:16031;width:3492;height:121;visibility:visible;mso-wrap-style:square;v-text-anchor:top" coordsize="3492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" path="m348919,r,l,,,11811r348919,l348919,xe" fillcolor="#b01c88" stroked="f">
                  <v:path arrowok="t"/>
                </v:shape>
                <v:shape id="Graphic 483" o:spid="_x0000_s1353" style="position:absolute;left:1410;top:2388;width:15532;height:13704;visibility:visible;mso-wrap-style:square;v-text-anchor:top" coordsize="1553210,13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" path="m1475531,1370215r77657,em1407570,1241393r67961,128822em1339622,831504r67948,409889em1271661,667546r67961,163958em1194004,210804r77657,456742em1126055,163953r67949,46851em1058106,70261r67949,93692em990151,11708r67955,58553em912491,r77660,11708em844543,35138l912491,em776596,105399l844543,35138em708648,199086r67948,-93687em630989,363049l708648,199086em563030,480162l630989,363049em495081,655827l563030,480162em427134,808084l495081,655827em349474,936905l427134,808084em281514,1042306l349474,936905em213567,1135992r67947,-93686em145608,1217983r67959,-81991em67948,1299963r77660,-81980em,1358510r67948,-58547e" filled="f" strokecolor="#b01c88" strokeweight=".93pt">
                  <v:path arrowok="t"/>
                </v:shape>
                <v:shape id="Graphic 484" o:spid="_x0000_s1354" style="position:absolute;left:16942;top:16031;width:3492;height:121;visibility:visible;mso-wrap-style:square;v-text-anchor:top" coordsize="3492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" path="m348919,r,l,,,11811r348919,l348919,xe" fillcolor="#fcaf17" stroked="f">
                  <v:path arrowok="t"/>
                </v:shape>
                <v:shape id="Graphic 485" o:spid="_x0000_s1355" style="position:absolute;left:1410;top:2622;width:15532;height:13469;visibility:visible;mso-wrap-style:square;v-text-anchor:top" coordsize="1553210,1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" path="m1475531,1335090r77657,11705em1407570,1241417r67961,93673em1339622,843221r67948,398196em1271661,597286r67961,245935em1194004,175666r77657,421620em1126055,152245r67949,23421em1058106,46841r67949,105404em990151,58559r67955,-11718em912491,r77660,58559em844543,35139l912491,em776596,93692l844543,35139em708648,175666l776596,93692em630989,327916l708648,175666em563030,468456l630989,327916em495081,620707l563030,468456em427134,772952l495081,620707em349474,878347l427134,772952em281514,995465l349474,878347em213567,1100853l281514,995465em145608,1182858r67959,-82005em67948,1276543r77660,-93685em,1335090r67948,-58547e" filled="f" strokecolor="#fcaf17" strokeweight=".93pt">
                  <v:path arrowok="t"/>
                </v:shape>
                <v:shape id="Graphic 486" o:spid="_x0000_s1356" style="position:absolute;left:1805;top:1043;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" path="m,l71885,e" filled="f" strokecolor="#00568b" strokeweight=".93pt">
                  <v:path arrowok="t"/>
                </v:shape>
                <v:shape id="Graphic 487" o:spid="_x0000_s1357" style="position:absolute;left:1805;top:2108;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" path="m,l71885,e" filled="f" strokecolor="#b01c88" strokeweight=".93pt">
                  <v:path arrowok="t"/>
                </v:shape>
                <v:shape id="Graphic 488" o:spid="_x0000_s1358" style="position:absolute;left:1805;top:3172;width:724;height:13;visibility:visible;mso-wrap-style:square;v-text-anchor:top" coordsize="7239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" path="m,l71885,11e" filled="f" strokecolor="#fcaf17" strokeweight=".93pt">
                  <v:path arrowok="t"/>
                </v:shape>
                <v:shape id="Graphic 489" o:spid="_x0000_s1359" style="position:absolute;left:29;top:1686;width:673;height:14408;visibility:visible;mso-wrap-style:square;v-text-anchor:top" coordsize="67310,144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" path="m,l66955,em,163964r66955,em,316209r66955,em,480161r66955,em,644127r66955,em,808084r66955,em,960333r66955,em,1124294r66955,em,1288254r66955,em,1440487r66955,e" filled="f" strokecolor="#231f20" strokeweight=".16403mm">
                  <v:path arrowok="t"/>
                </v:shape>
                <v:shape id="Textbox 490" o:spid="_x0000_s1360" type="#_x0000_t202" style="position:absolute;left:2843;top:579;width:2610;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7428E116" w14:textId="77777777" w:rsidR="006D5EBA" w:rsidRDefault="00363CC2">
                        <w:pPr>
                          <w:spacing w:before="3"/>
                          <w:rPr>
                            <w:sz w:val="11"/>
                          </w:rPr>
                        </w:pPr>
                        <w:r>
                          <w:rPr>
                            <w:color w:val="231F20"/>
                            <w:spacing w:val="-2"/>
                            <w:sz w:val="11"/>
                          </w:rPr>
                          <w:t>2014</w:t>
                        </w:r>
                        <w:r>
                          <w:rPr>
                            <w:color w:val="231F20"/>
                            <w:spacing w:val="-7"/>
                            <w:sz w:val="11"/>
                          </w:rPr>
                          <w:t xml:space="preserve"> </w:t>
                        </w:r>
                        <w:r>
                          <w:rPr>
                            <w:color w:val="231F20"/>
                            <w:spacing w:val="-5"/>
                            <w:sz w:val="11"/>
                          </w:rPr>
                          <w:t>Q1</w:t>
                        </w:r>
                      </w:p>
                      <w:p w14:paraId="5F4FFEA1" w14:textId="77777777" w:rsidR="006D5EBA" w:rsidRDefault="00363CC2">
                        <w:pPr>
                          <w:spacing w:before="42"/>
                          <w:rPr>
                            <w:sz w:val="11"/>
                          </w:rPr>
                        </w:pPr>
                        <w:r>
                          <w:rPr>
                            <w:color w:val="231F20"/>
                            <w:spacing w:val="-4"/>
                            <w:sz w:val="11"/>
                          </w:rPr>
                          <w:t xml:space="preserve">2015 </w:t>
                        </w:r>
                        <w:r>
                          <w:rPr>
                            <w:color w:val="231F20"/>
                            <w:spacing w:val="-5"/>
                            <w:sz w:val="11"/>
                          </w:rPr>
                          <w:t>Q4</w:t>
                        </w:r>
                      </w:p>
                      <w:p w14:paraId="1AE84739" w14:textId="77777777" w:rsidR="006D5EBA" w:rsidRDefault="00363CC2">
                        <w:pPr>
                          <w:spacing w:before="42"/>
                          <w:rPr>
                            <w:sz w:val="11"/>
                          </w:rPr>
                        </w:pPr>
                        <w:r>
                          <w:rPr>
                            <w:color w:val="231F20"/>
                            <w:spacing w:val="-4"/>
                            <w:sz w:val="11"/>
                          </w:rPr>
                          <w:t>2016</w:t>
                        </w:r>
                        <w:r>
                          <w:rPr>
                            <w:color w:val="231F20"/>
                            <w:spacing w:val="-2"/>
                            <w:sz w:val="11"/>
                          </w:rPr>
                          <w:t xml:space="preserve"> </w:t>
                        </w:r>
                        <w:r>
                          <w:rPr>
                            <w:color w:val="231F20"/>
                            <w:spacing w:val="-5"/>
                            <w:sz w:val="11"/>
                          </w:rPr>
                          <w:t>Q1</w:t>
                        </w:r>
                      </w:p>
                    </w:txbxContent>
                  </v:textbox>
                </v:shape>
                <w10:wrap anchorx="page"/>
              </v:group>
            </w:pict>
          </mc:Fallback>
        </mc:AlternateContent>
      </w:r>
      <w:r>
        <w:rPr>
          <w:color w:val="231F20"/>
          <w:spacing w:val="-5"/>
          <w:sz w:val="11"/>
        </w:rPr>
        <w:t>10</w:t>
      </w:r>
    </w:p>
    <w:p w14:paraId="08A168E2" w14:textId="77777777" w:rsidR="006D5EBA" w:rsidRDefault="00363CC2">
      <w:pPr>
        <w:spacing w:before="125"/>
        <w:ind w:right="740"/>
        <w:jc w:val="right"/>
        <w:rPr>
          <w:sz w:val="11"/>
        </w:rPr>
      </w:pPr>
      <w:r>
        <w:rPr>
          <w:color w:val="231F20"/>
          <w:spacing w:val="-10"/>
          <w:sz w:val="11"/>
        </w:rPr>
        <w:t>9</w:t>
      </w:r>
    </w:p>
    <w:p w14:paraId="33416DE2" w14:textId="77777777" w:rsidR="006D5EBA" w:rsidRDefault="00363CC2">
      <w:pPr>
        <w:spacing w:before="125"/>
        <w:ind w:right="740"/>
        <w:jc w:val="right"/>
        <w:rPr>
          <w:sz w:val="11"/>
        </w:rPr>
      </w:pPr>
      <w:r>
        <w:rPr>
          <w:color w:val="231F20"/>
          <w:spacing w:val="-10"/>
          <w:w w:val="105"/>
          <w:sz w:val="11"/>
        </w:rPr>
        <w:t>8</w:t>
      </w:r>
    </w:p>
    <w:p w14:paraId="70215163" w14:textId="77777777" w:rsidR="006D5EBA" w:rsidRDefault="00363CC2">
      <w:pPr>
        <w:spacing w:before="125"/>
        <w:ind w:right="740"/>
        <w:jc w:val="right"/>
        <w:rPr>
          <w:sz w:val="11"/>
        </w:rPr>
      </w:pPr>
      <w:r>
        <w:rPr>
          <w:color w:val="231F20"/>
          <w:spacing w:val="-10"/>
          <w:sz w:val="11"/>
        </w:rPr>
        <w:t>7</w:t>
      </w:r>
    </w:p>
    <w:p w14:paraId="493C3E72" w14:textId="77777777" w:rsidR="006D5EBA" w:rsidRDefault="00363CC2">
      <w:pPr>
        <w:spacing w:before="125"/>
        <w:ind w:right="740"/>
        <w:jc w:val="right"/>
        <w:rPr>
          <w:sz w:val="11"/>
        </w:rPr>
      </w:pPr>
      <w:r>
        <w:rPr>
          <w:color w:val="231F20"/>
          <w:spacing w:val="-10"/>
          <w:w w:val="105"/>
          <w:sz w:val="11"/>
        </w:rPr>
        <w:t>6</w:t>
      </w:r>
    </w:p>
    <w:p w14:paraId="27348271" w14:textId="77777777" w:rsidR="006D5EBA" w:rsidRDefault="00363CC2">
      <w:pPr>
        <w:spacing w:before="125"/>
        <w:ind w:right="740"/>
        <w:jc w:val="right"/>
        <w:rPr>
          <w:sz w:val="11"/>
        </w:rPr>
      </w:pPr>
      <w:r>
        <w:rPr>
          <w:color w:val="231F20"/>
          <w:spacing w:val="-10"/>
          <w:sz w:val="11"/>
        </w:rPr>
        <w:t>5</w:t>
      </w:r>
    </w:p>
    <w:p w14:paraId="247CF987" w14:textId="77777777" w:rsidR="006D5EBA" w:rsidRDefault="00363CC2">
      <w:pPr>
        <w:spacing w:before="125"/>
        <w:ind w:right="740"/>
        <w:jc w:val="right"/>
        <w:rPr>
          <w:sz w:val="11"/>
        </w:rPr>
      </w:pPr>
      <w:r>
        <w:rPr>
          <w:color w:val="231F20"/>
          <w:spacing w:val="-10"/>
          <w:w w:val="105"/>
          <w:sz w:val="11"/>
        </w:rPr>
        <w:t>4</w:t>
      </w:r>
    </w:p>
    <w:p w14:paraId="697D66AA" w14:textId="77777777" w:rsidR="006D5EBA" w:rsidRDefault="00363CC2">
      <w:pPr>
        <w:spacing w:before="125"/>
        <w:ind w:right="740"/>
        <w:jc w:val="right"/>
        <w:rPr>
          <w:sz w:val="11"/>
        </w:rPr>
      </w:pPr>
      <w:r>
        <w:rPr>
          <w:color w:val="231F20"/>
          <w:spacing w:val="-10"/>
          <w:sz w:val="11"/>
        </w:rPr>
        <w:t>3</w:t>
      </w:r>
    </w:p>
    <w:p w14:paraId="0AD8718F" w14:textId="77777777" w:rsidR="006D5EBA" w:rsidRDefault="00363CC2">
      <w:pPr>
        <w:spacing w:before="125"/>
        <w:ind w:right="740"/>
        <w:jc w:val="right"/>
        <w:rPr>
          <w:sz w:val="11"/>
        </w:rPr>
      </w:pPr>
      <w:r>
        <w:rPr>
          <w:color w:val="231F20"/>
          <w:spacing w:val="-10"/>
          <w:sz w:val="11"/>
        </w:rPr>
        <w:t>2</w:t>
      </w:r>
    </w:p>
    <w:p w14:paraId="2C8940B5" w14:textId="77777777" w:rsidR="006D5EBA" w:rsidRDefault="00363CC2">
      <w:pPr>
        <w:spacing w:before="125"/>
        <w:ind w:right="740"/>
        <w:jc w:val="right"/>
        <w:rPr>
          <w:sz w:val="11"/>
        </w:rPr>
      </w:pPr>
      <w:r>
        <w:rPr>
          <w:color w:val="231F20"/>
          <w:spacing w:val="-10"/>
          <w:w w:val="90"/>
          <w:sz w:val="11"/>
        </w:rPr>
        <w:t>1</w:t>
      </w:r>
    </w:p>
    <w:p w14:paraId="28843DB7" w14:textId="77777777" w:rsidR="006D5EBA" w:rsidRDefault="00363CC2">
      <w:pPr>
        <w:spacing w:before="124"/>
        <w:ind w:right="740"/>
        <w:jc w:val="right"/>
        <w:rPr>
          <w:sz w:val="11"/>
        </w:rPr>
      </w:pPr>
      <w:r>
        <w:rPr>
          <w:color w:val="231F20"/>
          <w:spacing w:val="-10"/>
          <w:w w:val="105"/>
          <w:sz w:val="11"/>
        </w:rPr>
        <w:t>0</w:t>
      </w:r>
    </w:p>
    <w:p w14:paraId="744066C6" w14:textId="77777777" w:rsidR="006D5EBA" w:rsidRDefault="00363CC2">
      <w:pPr>
        <w:tabs>
          <w:tab w:val="left" w:pos="723"/>
          <w:tab w:val="left" w:pos="1163"/>
          <w:tab w:val="left" w:pos="1606"/>
          <w:tab w:val="left" w:pos="2049"/>
          <w:tab w:val="left" w:pos="2496"/>
          <w:tab w:val="left" w:pos="2939"/>
        </w:tabs>
        <w:spacing w:before="84"/>
        <w:ind w:left="271"/>
        <w:rPr>
          <w:sz w:val="11"/>
        </w:rPr>
      </w:pPr>
      <w:r>
        <w:rPr>
          <w:color w:val="231F20"/>
          <w:spacing w:val="-10"/>
          <w:sz w:val="11"/>
        </w:rPr>
        <w:t>0</w:t>
      </w:r>
      <w:r>
        <w:rPr>
          <w:color w:val="231F20"/>
          <w:sz w:val="11"/>
        </w:rPr>
        <w:tab/>
      </w:r>
      <w:r>
        <w:rPr>
          <w:color w:val="231F20"/>
          <w:spacing w:val="-10"/>
          <w:sz w:val="11"/>
        </w:rPr>
        <w:t>1</w:t>
      </w:r>
      <w:r>
        <w:rPr>
          <w:color w:val="231F20"/>
          <w:sz w:val="11"/>
        </w:rPr>
        <w:tab/>
      </w:r>
      <w:r>
        <w:rPr>
          <w:color w:val="231F20"/>
          <w:spacing w:val="-10"/>
          <w:sz w:val="11"/>
        </w:rPr>
        <w:t>2</w:t>
      </w:r>
      <w:r>
        <w:rPr>
          <w:color w:val="231F20"/>
          <w:sz w:val="11"/>
        </w:rPr>
        <w:tab/>
      </w:r>
      <w:r>
        <w:rPr>
          <w:color w:val="231F20"/>
          <w:spacing w:val="-10"/>
          <w:sz w:val="11"/>
        </w:rPr>
        <w:t>3</w:t>
      </w:r>
      <w:r>
        <w:rPr>
          <w:color w:val="231F20"/>
          <w:sz w:val="11"/>
        </w:rPr>
        <w:tab/>
      </w:r>
      <w:r>
        <w:rPr>
          <w:color w:val="231F20"/>
          <w:spacing w:val="-10"/>
          <w:sz w:val="11"/>
        </w:rPr>
        <w:t>4</w:t>
      </w:r>
      <w:r>
        <w:rPr>
          <w:color w:val="231F20"/>
          <w:sz w:val="11"/>
        </w:rPr>
        <w:tab/>
      </w:r>
      <w:r>
        <w:rPr>
          <w:color w:val="231F20"/>
          <w:spacing w:val="-10"/>
          <w:sz w:val="11"/>
        </w:rPr>
        <w:t>5</w:t>
      </w:r>
      <w:r>
        <w:rPr>
          <w:color w:val="231F20"/>
          <w:sz w:val="11"/>
        </w:rPr>
        <w:tab/>
      </w:r>
      <w:r>
        <w:rPr>
          <w:color w:val="231F20"/>
          <w:spacing w:val="-10"/>
          <w:sz w:val="11"/>
        </w:rPr>
        <w:t>6</w:t>
      </w:r>
    </w:p>
    <w:p w14:paraId="65B3BD34" w14:textId="77777777" w:rsidR="006D5EBA" w:rsidRDefault="00363CC2">
      <w:pPr>
        <w:spacing w:before="3"/>
        <w:ind w:right="807"/>
        <w:jc w:val="center"/>
        <w:rPr>
          <w:sz w:val="11"/>
        </w:rPr>
      </w:pPr>
      <w:r>
        <w:rPr>
          <w:color w:val="231F20"/>
          <w:spacing w:val="-5"/>
          <w:w w:val="95"/>
          <w:sz w:val="11"/>
        </w:rPr>
        <w:t>LTI</w:t>
      </w:r>
    </w:p>
    <w:p w14:paraId="3B6E56B9" w14:textId="77777777" w:rsidR="006D5EBA" w:rsidRDefault="00363CC2">
      <w:pPr>
        <w:spacing w:before="97"/>
        <w:ind w:left="85"/>
        <w:rPr>
          <w:sz w:val="11"/>
        </w:rPr>
      </w:pPr>
      <w:r>
        <w:rPr>
          <w:color w:val="231F20"/>
          <w:w w:val="90"/>
          <w:sz w:val="11"/>
        </w:rPr>
        <w:t>Sources:</w:t>
      </w:r>
      <w:r>
        <w:rPr>
          <w:color w:val="231F20"/>
          <w:spacing w:val="24"/>
          <w:sz w:val="11"/>
        </w:rPr>
        <w:t xml:space="preserve"> </w:t>
      </w:r>
      <w:r>
        <w:rPr>
          <w:color w:val="231F20"/>
          <w:w w:val="90"/>
          <w:sz w:val="11"/>
        </w:rPr>
        <w:t>FCA</w:t>
      </w:r>
      <w:r>
        <w:rPr>
          <w:color w:val="231F20"/>
          <w:spacing w:val="-4"/>
          <w:sz w:val="11"/>
        </w:rPr>
        <w:t xml:space="preserve"> </w:t>
      </w:r>
      <w:r>
        <w:rPr>
          <w:color w:val="231F20"/>
          <w:w w:val="90"/>
          <w:sz w:val="11"/>
        </w:rPr>
        <w:t>Product</w:t>
      </w:r>
      <w:r>
        <w:rPr>
          <w:color w:val="231F20"/>
          <w:spacing w:val="-4"/>
          <w:sz w:val="11"/>
        </w:rPr>
        <w:t xml:space="preserve"> </w:t>
      </w:r>
      <w:r>
        <w:rPr>
          <w:color w:val="231F20"/>
          <w:w w:val="90"/>
          <w:sz w:val="11"/>
        </w:rPr>
        <w:t>Sales</w:t>
      </w:r>
      <w:r>
        <w:rPr>
          <w:color w:val="231F20"/>
          <w:spacing w:val="-4"/>
          <w:sz w:val="11"/>
        </w:rPr>
        <w:t xml:space="preserve"> </w:t>
      </w:r>
      <w:r>
        <w:rPr>
          <w:color w:val="231F20"/>
          <w:w w:val="90"/>
          <w:sz w:val="11"/>
        </w:rPr>
        <w:t>Database</w:t>
      </w:r>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1301C117" w14:textId="77777777" w:rsidR="006D5EBA" w:rsidRDefault="006D5EBA">
      <w:pPr>
        <w:pStyle w:val="BodyText"/>
        <w:spacing w:before="5"/>
        <w:rPr>
          <w:sz w:val="11"/>
        </w:rPr>
      </w:pPr>
    </w:p>
    <w:p w14:paraId="45594694" w14:textId="77777777" w:rsidR="006D5EBA" w:rsidRDefault="00363CC2">
      <w:pPr>
        <w:spacing w:line="244" w:lineRule="auto"/>
        <w:ind w:left="255" w:hanging="171"/>
        <w:rPr>
          <w:sz w:val="11"/>
        </w:rPr>
      </w:pPr>
      <w:r>
        <w:rPr>
          <w:color w:val="231F20"/>
          <w:w w:val="90"/>
          <w:sz w:val="11"/>
        </w:rPr>
        <w:t>(a)</w:t>
      </w:r>
      <w:r>
        <w:rPr>
          <w:color w:val="231F20"/>
          <w:spacing w:val="29"/>
          <w:sz w:val="11"/>
        </w:rPr>
        <w:t xml:space="preserve"> </w:t>
      </w:r>
      <w:r>
        <w:rPr>
          <w:color w:val="231F20"/>
          <w:w w:val="90"/>
          <w:sz w:val="11"/>
        </w:rPr>
        <w:t>FCA Product Sales Database includes regulated mortgage contracts only.</w:t>
      </w:r>
      <w:r>
        <w:rPr>
          <w:color w:val="231F20"/>
          <w:spacing w:val="31"/>
          <w:sz w:val="11"/>
        </w:rPr>
        <w:t xml:space="preserve"> </w:t>
      </w:r>
      <w:r>
        <w:rPr>
          <w:color w:val="231F20"/>
          <w:w w:val="90"/>
          <w:sz w:val="11"/>
        </w:rPr>
        <w:t>Loan to income</w:t>
      </w:r>
      <w:r>
        <w:rPr>
          <w:color w:val="231F20"/>
          <w:spacing w:val="40"/>
          <w:sz w:val="11"/>
        </w:rPr>
        <w:t xml:space="preserve"> </w:t>
      </w:r>
      <w:r>
        <w:rPr>
          <w:color w:val="231F20"/>
          <w:w w:val="90"/>
          <w:sz w:val="11"/>
        </w:rPr>
        <w:t>(LTI)</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loan</w:t>
      </w:r>
      <w:r>
        <w:rPr>
          <w:color w:val="231F20"/>
          <w:spacing w:val="-5"/>
          <w:w w:val="90"/>
          <w:sz w:val="11"/>
        </w:rPr>
        <w:t xml:space="preserve"> </w:t>
      </w:r>
      <w:r>
        <w:rPr>
          <w:color w:val="231F20"/>
          <w:w w:val="90"/>
          <w:sz w:val="11"/>
        </w:rPr>
        <w:t>value</w:t>
      </w:r>
      <w:r>
        <w:rPr>
          <w:color w:val="231F20"/>
          <w:spacing w:val="-5"/>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reported</w:t>
      </w:r>
      <w:r>
        <w:rPr>
          <w:color w:val="231F20"/>
          <w:spacing w:val="-5"/>
          <w:w w:val="90"/>
          <w:sz w:val="11"/>
        </w:rPr>
        <w:t xml:space="preserve"> </w:t>
      </w:r>
      <w:r>
        <w:rPr>
          <w:color w:val="231F20"/>
          <w:w w:val="90"/>
          <w:sz w:val="11"/>
        </w:rPr>
        <w:t>gross</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named</w:t>
      </w:r>
      <w:r>
        <w:rPr>
          <w:color w:val="231F20"/>
          <w:spacing w:val="40"/>
          <w:sz w:val="11"/>
        </w:rPr>
        <w:t xml:space="preserve"> </w:t>
      </w:r>
      <w:r>
        <w:rPr>
          <w:color w:val="231F20"/>
          <w:w w:val="90"/>
          <w:sz w:val="11"/>
        </w:rPr>
        <w:t>borrowers.</w:t>
      </w:r>
      <w:r>
        <w:rPr>
          <w:color w:val="231F20"/>
          <w:spacing w:val="38"/>
          <w:sz w:val="11"/>
        </w:rPr>
        <w:t xml:space="preserve"> </w:t>
      </w:r>
      <w:r>
        <w:rPr>
          <w:color w:val="231F20"/>
          <w:w w:val="90"/>
          <w:sz w:val="11"/>
        </w:rPr>
        <w:t>Chart excludes lifetime mortgages, advances for business purposes and</w:t>
      </w:r>
      <w:r>
        <w:rPr>
          <w:color w:val="231F20"/>
          <w:spacing w:val="40"/>
          <w:sz w:val="11"/>
        </w:rPr>
        <w:t xml:space="preserve"> </w:t>
      </w:r>
      <w:r>
        <w:rPr>
          <w:color w:val="231F20"/>
          <w:spacing w:val="-4"/>
          <w:sz w:val="11"/>
        </w:rPr>
        <w:t>remortgages with no change in the amount borrowed.</w:t>
      </w:r>
    </w:p>
    <w:p w14:paraId="0CF57097" w14:textId="77777777" w:rsidR="006D5EBA" w:rsidRDefault="00363CC2">
      <w:pPr>
        <w:pStyle w:val="BodyText"/>
        <w:spacing w:before="10"/>
        <w:rPr>
          <w:sz w:val="9"/>
        </w:rPr>
      </w:pPr>
      <w:r>
        <w:rPr>
          <w:noProof/>
          <w:sz w:val="9"/>
        </w:rPr>
        <mc:AlternateContent>
          <mc:Choice Requires="wps">
            <w:drawing>
              <wp:anchor distT="0" distB="0" distL="0" distR="0" simplePos="0" relativeHeight="487628288" behindDoc="1" locked="0" layoutInCell="1" allowOverlap="1" wp14:anchorId="467643AF" wp14:editId="420F6252">
                <wp:simplePos x="0" y="0"/>
                <wp:positionH relativeFrom="page">
                  <wp:posOffset>503999</wp:posOffset>
                </wp:positionH>
                <wp:positionV relativeFrom="paragraph">
                  <wp:posOffset>88289</wp:posOffset>
                </wp:positionV>
                <wp:extent cx="2736215"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2D255E0" id="Graphic 491" o:spid="_x0000_s1026" style="position:absolute;margin-left:39.7pt;margin-top:6.95pt;width:215.45pt;height:.1pt;z-index:-1568819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" path="m,l2735999,e" filled="f" strokecolor="#751c66" strokeweight=".7pt">
                <v:path arrowok="t"/>
                <w10:wrap type="topAndBottom" anchorx="page"/>
              </v:shape>
            </w:pict>
          </mc:Fallback>
        </mc:AlternateContent>
      </w:r>
    </w:p>
    <w:p w14:paraId="3EECF5A5" w14:textId="77777777" w:rsidR="006D5EBA" w:rsidRDefault="00363CC2">
      <w:pPr>
        <w:spacing w:before="86"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A.23</w:t>
      </w:r>
      <w:r>
        <w:rPr>
          <w:b/>
          <w:color w:val="751C66"/>
          <w:spacing w:val="28"/>
          <w:sz w:val="18"/>
        </w:rPr>
        <w:t xml:space="preserve"> </w:t>
      </w:r>
      <w:r>
        <w:rPr>
          <w:color w:val="751C66"/>
          <w:spacing w:val="-6"/>
          <w:sz w:val="18"/>
        </w:rPr>
        <w:t>Recent</w:t>
      </w:r>
      <w:r>
        <w:rPr>
          <w:color w:val="751C66"/>
          <w:spacing w:val="-13"/>
          <w:sz w:val="18"/>
        </w:rPr>
        <w:t xml:space="preserve"> </w:t>
      </w:r>
      <w:r>
        <w:rPr>
          <w:color w:val="751C66"/>
          <w:spacing w:val="-6"/>
          <w:sz w:val="18"/>
        </w:rPr>
        <w:t>uncertainty</w:t>
      </w:r>
      <w:r>
        <w:rPr>
          <w:color w:val="751C66"/>
          <w:spacing w:val="-13"/>
          <w:sz w:val="18"/>
        </w:rPr>
        <w:t xml:space="preserve"> </w:t>
      </w:r>
      <w:r>
        <w:rPr>
          <w:color w:val="751C66"/>
          <w:spacing w:val="-6"/>
          <w:sz w:val="18"/>
        </w:rPr>
        <w:t>may</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driven</w:t>
      </w:r>
      <w:r>
        <w:rPr>
          <w:color w:val="751C66"/>
          <w:spacing w:val="-13"/>
          <w:sz w:val="18"/>
        </w:rPr>
        <w:t xml:space="preserve"> </w:t>
      </w:r>
      <w:r>
        <w:rPr>
          <w:color w:val="751C66"/>
          <w:spacing w:val="-6"/>
          <w:sz w:val="18"/>
        </w:rPr>
        <w:t>a</w:t>
      </w:r>
      <w:r>
        <w:rPr>
          <w:color w:val="751C66"/>
          <w:spacing w:val="-13"/>
          <w:sz w:val="18"/>
        </w:rPr>
        <w:t xml:space="preserve"> </w:t>
      </w:r>
      <w:r>
        <w:rPr>
          <w:color w:val="751C66"/>
          <w:spacing w:val="-6"/>
          <w:sz w:val="18"/>
        </w:rPr>
        <w:t>fall</w:t>
      </w:r>
      <w:r>
        <w:rPr>
          <w:color w:val="751C66"/>
          <w:spacing w:val="-13"/>
          <w:sz w:val="18"/>
        </w:rPr>
        <w:t xml:space="preserve"> </w:t>
      </w:r>
      <w:r>
        <w:rPr>
          <w:color w:val="751C66"/>
          <w:spacing w:val="-6"/>
          <w:sz w:val="18"/>
        </w:rPr>
        <w:t xml:space="preserve">in </w:t>
      </w:r>
      <w:r>
        <w:rPr>
          <w:color w:val="751C66"/>
          <w:sz w:val="18"/>
        </w:rPr>
        <w:t>new buyer enquiries</w:t>
      </w:r>
    </w:p>
    <w:p w14:paraId="23989BE7" w14:textId="77777777" w:rsidR="006D5EBA" w:rsidRDefault="00363CC2">
      <w:pPr>
        <w:ind w:left="85"/>
        <w:rPr>
          <w:position w:val="4"/>
          <w:sz w:val="12"/>
        </w:rPr>
      </w:pPr>
      <w:r>
        <w:rPr>
          <w:color w:val="231F20"/>
          <w:w w:val="90"/>
          <w:sz w:val="16"/>
        </w:rPr>
        <w:t>New</w:t>
      </w:r>
      <w:r>
        <w:rPr>
          <w:color w:val="231F20"/>
          <w:spacing w:val="2"/>
          <w:sz w:val="16"/>
        </w:rPr>
        <w:t xml:space="preserve"> </w:t>
      </w:r>
      <w:r>
        <w:rPr>
          <w:color w:val="231F20"/>
          <w:w w:val="90"/>
          <w:sz w:val="16"/>
        </w:rPr>
        <w:t>buyer</w:t>
      </w:r>
      <w:r>
        <w:rPr>
          <w:color w:val="231F20"/>
          <w:spacing w:val="2"/>
          <w:sz w:val="16"/>
        </w:rPr>
        <w:t xml:space="preserve"> </w:t>
      </w:r>
      <w:r>
        <w:rPr>
          <w:color w:val="231F20"/>
          <w:spacing w:val="-2"/>
          <w:w w:val="90"/>
          <w:sz w:val="16"/>
        </w:rPr>
        <w:t>enquiries</w:t>
      </w:r>
      <w:r>
        <w:rPr>
          <w:color w:val="231F20"/>
          <w:spacing w:val="-2"/>
          <w:w w:val="90"/>
          <w:position w:val="4"/>
          <w:sz w:val="12"/>
        </w:rPr>
        <w:t>(a)</w:t>
      </w:r>
    </w:p>
    <w:p w14:paraId="30A1A20B" w14:textId="77777777" w:rsidR="006D5EBA" w:rsidRDefault="00363CC2">
      <w:pPr>
        <w:spacing w:before="43" w:line="110" w:lineRule="exact"/>
        <w:ind w:left="2295"/>
        <w:rPr>
          <w:sz w:val="11"/>
        </w:rPr>
      </w:pPr>
      <w:r>
        <w:rPr>
          <w:color w:val="231F20"/>
          <w:w w:val="90"/>
          <w:sz w:val="11"/>
        </w:rPr>
        <w:t>Net</w:t>
      </w:r>
      <w:r>
        <w:rPr>
          <w:color w:val="231F20"/>
          <w:spacing w:val="-2"/>
          <w:w w:val="90"/>
          <w:sz w:val="11"/>
        </w:rPr>
        <w:t xml:space="preserve"> </w:t>
      </w:r>
      <w:r>
        <w:rPr>
          <w:color w:val="231F20"/>
          <w:w w:val="90"/>
          <w:sz w:val="11"/>
        </w:rPr>
        <w:t>balance</w:t>
      </w:r>
      <w:r>
        <w:rPr>
          <w:color w:val="231F20"/>
          <w:spacing w:val="-1"/>
          <w:w w:val="90"/>
          <w:sz w:val="11"/>
        </w:rPr>
        <w:t xml:space="preserve"> </w:t>
      </w:r>
      <w:r>
        <w:rPr>
          <w:color w:val="231F20"/>
          <w:w w:val="90"/>
          <w:sz w:val="11"/>
        </w:rPr>
        <w:t>of</w:t>
      </w:r>
      <w:r>
        <w:rPr>
          <w:color w:val="231F20"/>
          <w:spacing w:val="-2"/>
          <w:w w:val="90"/>
          <w:sz w:val="11"/>
        </w:rPr>
        <w:t xml:space="preserve"> respondents</w:t>
      </w:r>
    </w:p>
    <w:p w14:paraId="43D25185" w14:textId="77777777" w:rsidR="006D5EBA" w:rsidRDefault="00363CC2">
      <w:pPr>
        <w:spacing w:line="110" w:lineRule="exact"/>
        <w:ind w:left="3575"/>
        <w:rPr>
          <w:sz w:val="11"/>
        </w:rPr>
      </w:pPr>
      <w:r>
        <w:rPr>
          <w:noProof/>
          <w:sz w:val="11"/>
        </w:rPr>
        <mc:AlternateContent>
          <mc:Choice Requires="wpg">
            <w:drawing>
              <wp:anchor distT="0" distB="0" distL="0" distR="0" simplePos="0" relativeHeight="15770112" behindDoc="0" locked="0" layoutInCell="1" allowOverlap="1" wp14:anchorId="633BC425" wp14:editId="06E0AFEA">
                <wp:simplePos x="0" y="0"/>
                <wp:positionH relativeFrom="page">
                  <wp:posOffset>503999</wp:posOffset>
                </wp:positionH>
                <wp:positionV relativeFrom="paragraph">
                  <wp:posOffset>27544</wp:posOffset>
                </wp:positionV>
                <wp:extent cx="2182495" cy="1680845"/>
                <wp:effectExtent l="0" t="0" r="0" b="0"/>
                <wp:wrapNone/>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2495" cy="1680845"/>
                          <a:chOff x="0" y="0"/>
                          <a:chExt cx="2182495" cy="1680845"/>
                        </a:xfrm>
                      </wpg:grpSpPr>
                      <wps:wsp>
                        <wps:cNvPr id="493" name="Graphic 493"/>
                        <wps:cNvSpPr/>
                        <wps:spPr>
                          <a:xfrm>
                            <a:off x="2952" y="2952"/>
                            <a:ext cx="2176780" cy="1674495"/>
                          </a:xfrm>
                          <a:custGeom>
                            <a:avLst/>
                            <a:gdLst/>
                            <a:ahLst/>
                            <a:cxnLst/>
                            <a:rect l="l" t="t" r="r" b="b"/>
                            <a:pathLst>
                              <a:path w="2176780" h="1674495">
                                <a:moveTo>
                                  <a:pt x="0" y="1674004"/>
                                </a:moveTo>
                                <a:lnTo>
                                  <a:pt x="2176200" y="1674004"/>
                                </a:lnTo>
                                <a:lnTo>
                                  <a:pt x="2176200" y="0"/>
                                </a:lnTo>
                                <a:lnTo>
                                  <a:pt x="0" y="0"/>
                                </a:lnTo>
                                <a:lnTo>
                                  <a:pt x="0" y="1674004"/>
                                </a:lnTo>
                                <a:close/>
                              </a:path>
                            </a:pathLst>
                          </a:custGeom>
                          <a:ln w="5905">
                            <a:solidFill>
                              <a:srgbClr val="231F20"/>
                            </a:solidFill>
                            <a:prstDash val="solid"/>
                          </a:ln>
                        </wps:spPr>
                        <wps:bodyPr wrap="square" lIns="0" tIns="0" rIns="0" bIns="0" rtlCol="0">
                          <a:prstTxWarp prst="textNoShape">
                            <a:avLst/>
                          </a:prstTxWarp>
                          <a:noAutofit/>
                        </wps:bodyPr>
                      </wps:wsp>
                      <wps:wsp>
                        <wps:cNvPr id="494" name="Graphic 494"/>
                        <wps:cNvSpPr/>
                        <wps:spPr>
                          <a:xfrm>
                            <a:off x="99707" y="188260"/>
                            <a:ext cx="2079625" cy="1489075"/>
                          </a:xfrm>
                          <a:custGeom>
                            <a:avLst/>
                            <a:gdLst/>
                            <a:ahLst/>
                            <a:cxnLst/>
                            <a:rect l="l" t="t" r="r" b="b"/>
                            <a:pathLst>
                              <a:path w="2079625" h="1489075">
                                <a:moveTo>
                                  <a:pt x="2012488" y="0"/>
                                </a:moveTo>
                                <a:lnTo>
                                  <a:pt x="2079445" y="0"/>
                                </a:lnTo>
                              </a:path>
                              <a:path w="2079625" h="1489075">
                                <a:moveTo>
                                  <a:pt x="2012488" y="167394"/>
                                </a:moveTo>
                                <a:lnTo>
                                  <a:pt x="2079445" y="167394"/>
                                </a:lnTo>
                              </a:path>
                              <a:path w="2079625" h="1489075">
                                <a:moveTo>
                                  <a:pt x="2012488" y="318043"/>
                                </a:moveTo>
                                <a:lnTo>
                                  <a:pt x="2079445" y="318043"/>
                                </a:lnTo>
                              </a:path>
                              <a:path w="2079625" h="1489075">
                                <a:moveTo>
                                  <a:pt x="2012488" y="485427"/>
                                </a:moveTo>
                                <a:lnTo>
                                  <a:pt x="2079445" y="485427"/>
                                </a:lnTo>
                              </a:path>
                              <a:path w="2079625" h="1489075">
                                <a:moveTo>
                                  <a:pt x="2012488" y="652811"/>
                                </a:moveTo>
                                <a:lnTo>
                                  <a:pt x="2079445" y="652811"/>
                                </a:lnTo>
                              </a:path>
                              <a:path w="2079625" h="1489075">
                                <a:moveTo>
                                  <a:pt x="2012488" y="820206"/>
                                </a:moveTo>
                                <a:lnTo>
                                  <a:pt x="2079445" y="820206"/>
                                </a:lnTo>
                              </a:path>
                              <a:path w="2079625" h="1489075">
                                <a:moveTo>
                                  <a:pt x="2012488" y="987591"/>
                                </a:moveTo>
                                <a:lnTo>
                                  <a:pt x="2079445" y="987591"/>
                                </a:lnTo>
                              </a:path>
                              <a:path w="2079625" h="1489075">
                                <a:moveTo>
                                  <a:pt x="2012488" y="1154976"/>
                                </a:moveTo>
                                <a:lnTo>
                                  <a:pt x="2079445" y="1154976"/>
                                </a:lnTo>
                              </a:path>
                              <a:path w="2079625" h="1489075">
                                <a:moveTo>
                                  <a:pt x="2012488" y="1322362"/>
                                </a:moveTo>
                                <a:lnTo>
                                  <a:pt x="2079445" y="1322362"/>
                                </a:lnTo>
                              </a:path>
                              <a:path w="2079625" h="1489075">
                                <a:moveTo>
                                  <a:pt x="3684" y="652811"/>
                                </a:moveTo>
                                <a:lnTo>
                                  <a:pt x="1979004" y="652811"/>
                                </a:lnTo>
                              </a:path>
                              <a:path w="2079625" h="1489075">
                                <a:moveTo>
                                  <a:pt x="1938268" y="1421739"/>
                                </a:moveTo>
                                <a:lnTo>
                                  <a:pt x="1938268" y="1488696"/>
                                </a:lnTo>
                              </a:path>
                              <a:path w="2079625" h="1489075">
                                <a:moveTo>
                                  <a:pt x="1695977" y="1421739"/>
                                </a:moveTo>
                                <a:lnTo>
                                  <a:pt x="1695977" y="1488696"/>
                                </a:lnTo>
                              </a:path>
                              <a:path w="2079625" h="1489075">
                                <a:moveTo>
                                  <a:pt x="1453699" y="1421739"/>
                                </a:moveTo>
                                <a:lnTo>
                                  <a:pt x="1453699" y="1488696"/>
                                </a:lnTo>
                              </a:path>
                              <a:path w="2079625" h="1489075">
                                <a:moveTo>
                                  <a:pt x="1211407" y="1421739"/>
                                </a:moveTo>
                                <a:lnTo>
                                  <a:pt x="1211407" y="1488696"/>
                                </a:lnTo>
                              </a:path>
                              <a:path w="2079625" h="1489075">
                                <a:moveTo>
                                  <a:pt x="969129" y="1421739"/>
                                </a:moveTo>
                                <a:lnTo>
                                  <a:pt x="969129" y="1488696"/>
                                </a:lnTo>
                              </a:path>
                              <a:path w="2079625" h="1489075">
                                <a:moveTo>
                                  <a:pt x="726848" y="1421739"/>
                                </a:moveTo>
                                <a:lnTo>
                                  <a:pt x="726848" y="1488696"/>
                                </a:lnTo>
                              </a:path>
                              <a:path w="2079625" h="1489075">
                                <a:moveTo>
                                  <a:pt x="484568" y="1421739"/>
                                </a:moveTo>
                                <a:lnTo>
                                  <a:pt x="484568" y="1488696"/>
                                </a:lnTo>
                              </a:path>
                              <a:path w="2079625" h="1489075">
                                <a:moveTo>
                                  <a:pt x="242280" y="1421739"/>
                                </a:moveTo>
                                <a:lnTo>
                                  <a:pt x="242280" y="1488696"/>
                                </a:lnTo>
                              </a:path>
                              <a:path w="2079625" h="1489075">
                                <a:moveTo>
                                  <a:pt x="0" y="1421739"/>
                                </a:moveTo>
                                <a:lnTo>
                                  <a:pt x="0" y="1488696"/>
                                </a:lnTo>
                              </a:path>
                            </a:pathLst>
                          </a:custGeom>
                          <a:ln w="5905">
                            <a:solidFill>
                              <a:srgbClr val="231F20"/>
                            </a:solidFill>
                            <a:prstDash val="solid"/>
                          </a:ln>
                        </wps:spPr>
                        <wps:bodyPr wrap="square" lIns="0" tIns="0" rIns="0" bIns="0" rtlCol="0">
                          <a:prstTxWarp prst="textNoShape">
                            <a:avLst/>
                          </a:prstTxWarp>
                          <a:noAutofit/>
                        </wps:bodyPr>
                      </wps:wsp>
                      <wps:wsp>
                        <wps:cNvPr id="495" name="Graphic 495"/>
                        <wps:cNvSpPr/>
                        <wps:spPr>
                          <a:xfrm>
                            <a:off x="846747" y="322172"/>
                            <a:ext cx="1231900" cy="1083310"/>
                          </a:xfrm>
                          <a:custGeom>
                            <a:avLst/>
                            <a:gdLst/>
                            <a:ahLst/>
                            <a:cxnLst/>
                            <a:rect l="l" t="t" r="r" b="b"/>
                            <a:pathLst>
                              <a:path w="1231900" h="1083310">
                                <a:moveTo>
                                  <a:pt x="1221512" y="719767"/>
                                </a:moveTo>
                                <a:lnTo>
                                  <a:pt x="1231610" y="803459"/>
                                </a:lnTo>
                              </a:path>
                              <a:path w="1231900" h="1083310">
                                <a:moveTo>
                                  <a:pt x="1211413" y="518900"/>
                                </a:moveTo>
                                <a:lnTo>
                                  <a:pt x="1221512" y="719767"/>
                                </a:lnTo>
                              </a:path>
                              <a:path w="1231900" h="1083310">
                                <a:moveTo>
                                  <a:pt x="1201315" y="418471"/>
                                </a:moveTo>
                                <a:lnTo>
                                  <a:pt x="1211413" y="518900"/>
                                </a:lnTo>
                              </a:path>
                              <a:path w="1231900" h="1083310">
                                <a:moveTo>
                                  <a:pt x="1191229" y="334779"/>
                                </a:moveTo>
                                <a:lnTo>
                                  <a:pt x="1201315" y="418471"/>
                                </a:lnTo>
                              </a:path>
                              <a:path w="1231900" h="1083310">
                                <a:moveTo>
                                  <a:pt x="1181119" y="401735"/>
                                </a:moveTo>
                                <a:lnTo>
                                  <a:pt x="1191229" y="334779"/>
                                </a:lnTo>
                              </a:path>
                              <a:path w="1231900" h="1083310">
                                <a:moveTo>
                                  <a:pt x="1171044" y="451943"/>
                                </a:moveTo>
                                <a:lnTo>
                                  <a:pt x="1181119" y="401735"/>
                                </a:lnTo>
                              </a:path>
                              <a:path w="1231900" h="1083310">
                                <a:moveTo>
                                  <a:pt x="1160933" y="435207"/>
                                </a:moveTo>
                                <a:lnTo>
                                  <a:pt x="1171044" y="451943"/>
                                </a:lnTo>
                              </a:path>
                              <a:path w="1231900" h="1083310">
                                <a:moveTo>
                                  <a:pt x="1150847" y="384999"/>
                                </a:moveTo>
                                <a:lnTo>
                                  <a:pt x="1160933" y="435207"/>
                                </a:lnTo>
                              </a:path>
                              <a:path w="1231900" h="1083310">
                                <a:moveTo>
                                  <a:pt x="1140748" y="368253"/>
                                </a:moveTo>
                                <a:lnTo>
                                  <a:pt x="1150847" y="384999"/>
                                </a:lnTo>
                              </a:path>
                              <a:path w="1231900" h="1083310">
                                <a:moveTo>
                                  <a:pt x="1130650" y="334779"/>
                                </a:moveTo>
                                <a:lnTo>
                                  <a:pt x="1140748" y="368253"/>
                                </a:lnTo>
                              </a:path>
                              <a:path w="1231900" h="1083310">
                                <a:moveTo>
                                  <a:pt x="1120564" y="384999"/>
                                </a:moveTo>
                                <a:lnTo>
                                  <a:pt x="1130650" y="334779"/>
                                </a:lnTo>
                              </a:path>
                              <a:path w="1231900" h="1083310">
                                <a:moveTo>
                                  <a:pt x="1110465" y="351515"/>
                                </a:moveTo>
                                <a:lnTo>
                                  <a:pt x="1120564" y="384999"/>
                                </a:lnTo>
                              </a:path>
                              <a:path w="1231900" h="1083310">
                                <a:moveTo>
                                  <a:pt x="1100367" y="485428"/>
                                </a:moveTo>
                                <a:lnTo>
                                  <a:pt x="1110465" y="351515"/>
                                </a:lnTo>
                              </a:path>
                              <a:path w="1231900" h="1083310">
                                <a:moveTo>
                                  <a:pt x="1090281" y="552383"/>
                                </a:moveTo>
                                <a:lnTo>
                                  <a:pt x="1100367" y="485428"/>
                                </a:lnTo>
                              </a:path>
                              <a:path w="1231900" h="1083310">
                                <a:moveTo>
                                  <a:pt x="1080170" y="502164"/>
                                </a:moveTo>
                                <a:lnTo>
                                  <a:pt x="1090281" y="552383"/>
                                </a:lnTo>
                              </a:path>
                              <a:path w="1231900" h="1083310">
                                <a:moveTo>
                                  <a:pt x="1070084" y="552383"/>
                                </a:moveTo>
                                <a:lnTo>
                                  <a:pt x="1080170" y="502164"/>
                                </a:lnTo>
                              </a:path>
                              <a:path w="1231900" h="1083310">
                                <a:moveTo>
                                  <a:pt x="1059996" y="619339"/>
                                </a:moveTo>
                                <a:lnTo>
                                  <a:pt x="1070084" y="552383"/>
                                </a:lnTo>
                              </a:path>
                              <a:path w="1231900" h="1083310">
                                <a:moveTo>
                                  <a:pt x="1049887" y="602592"/>
                                </a:moveTo>
                                <a:lnTo>
                                  <a:pt x="1059996" y="619339"/>
                                </a:lnTo>
                              </a:path>
                              <a:path w="1231900" h="1083310">
                                <a:moveTo>
                                  <a:pt x="1039812" y="652810"/>
                                </a:moveTo>
                                <a:lnTo>
                                  <a:pt x="1049887" y="602592"/>
                                </a:lnTo>
                              </a:path>
                              <a:path w="1231900" h="1083310">
                                <a:moveTo>
                                  <a:pt x="1029702" y="602592"/>
                                </a:moveTo>
                                <a:lnTo>
                                  <a:pt x="1039812" y="652810"/>
                                </a:lnTo>
                              </a:path>
                              <a:path w="1231900" h="1083310">
                                <a:moveTo>
                                  <a:pt x="1019615" y="686295"/>
                                </a:moveTo>
                                <a:lnTo>
                                  <a:pt x="1029702" y="602592"/>
                                </a:lnTo>
                              </a:path>
                              <a:path w="1231900" h="1083310">
                                <a:moveTo>
                                  <a:pt x="1009516" y="569120"/>
                                </a:moveTo>
                                <a:lnTo>
                                  <a:pt x="1019615" y="686295"/>
                                </a:lnTo>
                              </a:path>
                              <a:path w="1231900" h="1083310">
                                <a:moveTo>
                                  <a:pt x="999418" y="485428"/>
                                </a:moveTo>
                                <a:lnTo>
                                  <a:pt x="1009516" y="569120"/>
                                </a:lnTo>
                              </a:path>
                              <a:path w="1231900" h="1083310">
                                <a:moveTo>
                                  <a:pt x="989319" y="435207"/>
                                </a:moveTo>
                                <a:lnTo>
                                  <a:pt x="999418" y="485428"/>
                                </a:lnTo>
                              </a:path>
                              <a:path w="1231900" h="1083310">
                                <a:moveTo>
                                  <a:pt x="979233" y="351515"/>
                                </a:moveTo>
                                <a:lnTo>
                                  <a:pt x="989319" y="435207"/>
                                </a:lnTo>
                              </a:path>
                              <a:path w="1231900" h="1083310">
                                <a:moveTo>
                                  <a:pt x="969123" y="334779"/>
                                </a:moveTo>
                                <a:lnTo>
                                  <a:pt x="979233" y="351515"/>
                                </a:lnTo>
                              </a:path>
                              <a:path w="1231900" h="1083310">
                                <a:moveTo>
                                  <a:pt x="959048" y="318043"/>
                                </a:moveTo>
                                <a:lnTo>
                                  <a:pt x="969123" y="334779"/>
                                </a:lnTo>
                              </a:path>
                              <a:path w="1231900" h="1083310">
                                <a:moveTo>
                                  <a:pt x="948937" y="251086"/>
                                </a:moveTo>
                                <a:lnTo>
                                  <a:pt x="959048" y="318043"/>
                                </a:lnTo>
                              </a:path>
                              <a:path w="1231900" h="1083310">
                                <a:moveTo>
                                  <a:pt x="938851" y="150647"/>
                                </a:moveTo>
                                <a:lnTo>
                                  <a:pt x="948937" y="251086"/>
                                </a:lnTo>
                              </a:path>
                              <a:path w="1231900" h="1083310">
                                <a:moveTo>
                                  <a:pt x="928753" y="16747"/>
                                </a:moveTo>
                                <a:lnTo>
                                  <a:pt x="938851" y="150647"/>
                                </a:lnTo>
                              </a:path>
                              <a:path w="1231900" h="1083310">
                                <a:moveTo>
                                  <a:pt x="918654" y="66955"/>
                                </a:moveTo>
                                <a:lnTo>
                                  <a:pt x="928753" y="16747"/>
                                </a:lnTo>
                              </a:path>
                              <a:path w="1231900" h="1083310">
                                <a:moveTo>
                                  <a:pt x="908568" y="133912"/>
                                </a:moveTo>
                                <a:lnTo>
                                  <a:pt x="918654" y="66955"/>
                                </a:lnTo>
                              </a:path>
                              <a:path w="1231900" h="1083310">
                                <a:moveTo>
                                  <a:pt x="898470" y="0"/>
                                </a:moveTo>
                                <a:lnTo>
                                  <a:pt x="908568" y="133912"/>
                                </a:lnTo>
                              </a:path>
                              <a:path w="1231900" h="1083310">
                                <a:moveTo>
                                  <a:pt x="888371" y="100440"/>
                                </a:moveTo>
                                <a:lnTo>
                                  <a:pt x="898470" y="0"/>
                                </a:lnTo>
                              </a:path>
                              <a:path w="1231900" h="1083310">
                                <a:moveTo>
                                  <a:pt x="878273" y="217604"/>
                                </a:moveTo>
                                <a:lnTo>
                                  <a:pt x="888371" y="100440"/>
                                </a:lnTo>
                              </a:path>
                              <a:path w="1231900" h="1083310">
                                <a:moveTo>
                                  <a:pt x="868185" y="251086"/>
                                </a:moveTo>
                                <a:lnTo>
                                  <a:pt x="878273" y="217604"/>
                                </a:lnTo>
                              </a:path>
                              <a:path w="1231900" h="1083310">
                                <a:moveTo>
                                  <a:pt x="858088" y="284560"/>
                                </a:moveTo>
                                <a:lnTo>
                                  <a:pt x="868185" y="251086"/>
                                </a:lnTo>
                              </a:path>
                              <a:path w="1231900" h="1083310">
                                <a:moveTo>
                                  <a:pt x="847989" y="384999"/>
                                </a:moveTo>
                                <a:lnTo>
                                  <a:pt x="858088" y="284560"/>
                                </a:lnTo>
                              </a:path>
                              <a:path w="1231900" h="1083310">
                                <a:moveTo>
                                  <a:pt x="837891" y="435207"/>
                                </a:moveTo>
                                <a:lnTo>
                                  <a:pt x="847989" y="384999"/>
                                </a:lnTo>
                              </a:path>
                              <a:path w="1231900" h="1083310">
                                <a:moveTo>
                                  <a:pt x="827805" y="535647"/>
                                </a:moveTo>
                                <a:lnTo>
                                  <a:pt x="837891" y="435207"/>
                                </a:lnTo>
                              </a:path>
                              <a:path w="1231900" h="1083310">
                                <a:moveTo>
                                  <a:pt x="817706" y="451943"/>
                                </a:moveTo>
                                <a:lnTo>
                                  <a:pt x="827805" y="535647"/>
                                </a:lnTo>
                              </a:path>
                              <a:path w="1231900" h="1083310">
                                <a:moveTo>
                                  <a:pt x="807608" y="485428"/>
                                </a:moveTo>
                                <a:lnTo>
                                  <a:pt x="817706" y="451943"/>
                                </a:lnTo>
                              </a:path>
                              <a:path w="1231900" h="1083310">
                                <a:moveTo>
                                  <a:pt x="797509" y="418471"/>
                                </a:moveTo>
                                <a:lnTo>
                                  <a:pt x="807608" y="485428"/>
                                </a:lnTo>
                              </a:path>
                              <a:path w="1231900" h="1083310">
                                <a:moveTo>
                                  <a:pt x="787422" y="485428"/>
                                </a:moveTo>
                                <a:lnTo>
                                  <a:pt x="797509" y="418471"/>
                                </a:lnTo>
                              </a:path>
                              <a:path w="1231900" h="1083310">
                                <a:moveTo>
                                  <a:pt x="777325" y="602592"/>
                                </a:moveTo>
                                <a:lnTo>
                                  <a:pt x="787422" y="485428"/>
                                </a:lnTo>
                              </a:path>
                              <a:path w="1231900" h="1083310">
                                <a:moveTo>
                                  <a:pt x="767226" y="585856"/>
                                </a:moveTo>
                                <a:lnTo>
                                  <a:pt x="777325" y="602592"/>
                                </a:lnTo>
                              </a:path>
                              <a:path w="1231900" h="1083310">
                                <a:moveTo>
                                  <a:pt x="757128" y="602592"/>
                                </a:moveTo>
                                <a:lnTo>
                                  <a:pt x="767226" y="585856"/>
                                </a:lnTo>
                              </a:path>
                              <a:path w="1231900" h="1083310">
                                <a:moveTo>
                                  <a:pt x="747040" y="535647"/>
                                </a:moveTo>
                                <a:lnTo>
                                  <a:pt x="757128" y="602592"/>
                                </a:lnTo>
                              </a:path>
                              <a:path w="1231900" h="1083310">
                                <a:moveTo>
                                  <a:pt x="736942" y="502164"/>
                                </a:moveTo>
                                <a:lnTo>
                                  <a:pt x="747040" y="535647"/>
                                </a:lnTo>
                              </a:path>
                              <a:path w="1231900" h="1083310">
                                <a:moveTo>
                                  <a:pt x="726843" y="418471"/>
                                </a:moveTo>
                                <a:lnTo>
                                  <a:pt x="736942" y="502164"/>
                                </a:lnTo>
                              </a:path>
                              <a:path w="1231900" h="1083310">
                                <a:moveTo>
                                  <a:pt x="716746" y="468692"/>
                                </a:moveTo>
                                <a:lnTo>
                                  <a:pt x="726843" y="418471"/>
                                </a:lnTo>
                              </a:path>
                              <a:path w="1231900" h="1083310">
                                <a:moveTo>
                                  <a:pt x="706659" y="502164"/>
                                </a:moveTo>
                                <a:lnTo>
                                  <a:pt x="716746" y="468692"/>
                                </a:lnTo>
                              </a:path>
                              <a:path w="1231900" h="1083310">
                                <a:moveTo>
                                  <a:pt x="696560" y="518900"/>
                                </a:moveTo>
                                <a:lnTo>
                                  <a:pt x="706659" y="502164"/>
                                </a:lnTo>
                              </a:path>
                              <a:path w="1231900" h="1083310">
                                <a:moveTo>
                                  <a:pt x="686474" y="502164"/>
                                </a:moveTo>
                                <a:lnTo>
                                  <a:pt x="696560" y="518900"/>
                                </a:lnTo>
                              </a:path>
                              <a:path w="1231900" h="1083310">
                                <a:moveTo>
                                  <a:pt x="676375" y="535647"/>
                                </a:moveTo>
                                <a:lnTo>
                                  <a:pt x="686474" y="502164"/>
                                </a:lnTo>
                              </a:path>
                              <a:path w="1231900" h="1083310">
                                <a:moveTo>
                                  <a:pt x="666277" y="518900"/>
                                </a:moveTo>
                                <a:lnTo>
                                  <a:pt x="676375" y="535647"/>
                                </a:lnTo>
                              </a:path>
                              <a:path w="1231900" h="1083310">
                                <a:moveTo>
                                  <a:pt x="656191" y="535647"/>
                                </a:moveTo>
                                <a:lnTo>
                                  <a:pt x="666277" y="518900"/>
                                </a:lnTo>
                              </a:path>
                              <a:path w="1231900" h="1083310">
                                <a:moveTo>
                                  <a:pt x="646092" y="485428"/>
                                </a:moveTo>
                                <a:lnTo>
                                  <a:pt x="656191" y="535647"/>
                                </a:lnTo>
                              </a:path>
                              <a:path w="1231900" h="1083310">
                                <a:moveTo>
                                  <a:pt x="635994" y="485428"/>
                                </a:moveTo>
                                <a:lnTo>
                                  <a:pt x="646092" y="485428"/>
                                </a:lnTo>
                              </a:path>
                              <a:path w="1231900" h="1083310">
                                <a:moveTo>
                                  <a:pt x="625895" y="535647"/>
                                </a:moveTo>
                                <a:lnTo>
                                  <a:pt x="635994" y="485428"/>
                                </a:lnTo>
                              </a:path>
                              <a:path w="1231900" h="1083310">
                                <a:moveTo>
                                  <a:pt x="615809" y="552383"/>
                                </a:moveTo>
                                <a:lnTo>
                                  <a:pt x="625895" y="535647"/>
                                </a:lnTo>
                              </a:path>
                              <a:path w="1231900" h="1083310">
                                <a:moveTo>
                                  <a:pt x="605711" y="569120"/>
                                </a:moveTo>
                                <a:lnTo>
                                  <a:pt x="615809" y="552383"/>
                                </a:lnTo>
                              </a:path>
                              <a:path w="1231900" h="1083310">
                                <a:moveTo>
                                  <a:pt x="595612" y="502164"/>
                                </a:moveTo>
                                <a:lnTo>
                                  <a:pt x="605711" y="569120"/>
                                </a:lnTo>
                              </a:path>
                              <a:path w="1231900" h="1083310">
                                <a:moveTo>
                                  <a:pt x="585514" y="485428"/>
                                </a:moveTo>
                                <a:lnTo>
                                  <a:pt x="595612" y="502164"/>
                                </a:lnTo>
                              </a:path>
                              <a:path w="1231900" h="1083310">
                                <a:moveTo>
                                  <a:pt x="575426" y="602592"/>
                                </a:moveTo>
                                <a:lnTo>
                                  <a:pt x="585514" y="485428"/>
                                </a:lnTo>
                              </a:path>
                              <a:path w="1231900" h="1083310">
                                <a:moveTo>
                                  <a:pt x="565329" y="669547"/>
                                </a:moveTo>
                                <a:lnTo>
                                  <a:pt x="575426" y="602592"/>
                                </a:lnTo>
                              </a:path>
                              <a:path w="1231900" h="1083310">
                                <a:moveTo>
                                  <a:pt x="555230" y="669547"/>
                                </a:moveTo>
                                <a:lnTo>
                                  <a:pt x="565329" y="669547"/>
                                </a:lnTo>
                              </a:path>
                              <a:path w="1231900" h="1083310">
                                <a:moveTo>
                                  <a:pt x="545132" y="569120"/>
                                </a:moveTo>
                                <a:lnTo>
                                  <a:pt x="555230" y="669547"/>
                                </a:lnTo>
                              </a:path>
                              <a:path w="1231900" h="1083310">
                                <a:moveTo>
                                  <a:pt x="535044" y="652810"/>
                                </a:moveTo>
                                <a:lnTo>
                                  <a:pt x="545132" y="569120"/>
                                </a:lnTo>
                              </a:path>
                              <a:path w="1231900" h="1083310">
                                <a:moveTo>
                                  <a:pt x="524946" y="636076"/>
                                </a:moveTo>
                                <a:lnTo>
                                  <a:pt x="535044" y="652810"/>
                                </a:lnTo>
                              </a:path>
                              <a:path w="1231900" h="1083310">
                                <a:moveTo>
                                  <a:pt x="514847" y="585856"/>
                                </a:moveTo>
                                <a:lnTo>
                                  <a:pt x="524946" y="636076"/>
                                </a:lnTo>
                              </a:path>
                              <a:path w="1231900" h="1083310">
                                <a:moveTo>
                                  <a:pt x="504750" y="468692"/>
                                </a:moveTo>
                                <a:lnTo>
                                  <a:pt x="514847" y="585856"/>
                                </a:lnTo>
                              </a:path>
                              <a:path w="1231900" h="1083310">
                                <a:moveTo>
                                  <a:pt x="494663" y="468692"/>
                                </a:moveTo>
                                <a:lnTo>
                                  <a:pt x="504750" y="468692"/>
                                </a:lnTo>
                              </a:path>
                              <a:path w="1231900" h="1083310">
                                <a:moveTo>
                                  <a:pt x="484564" y="502164"/>
                                </a:moveTo>
                                <a:lnTo>
                                  <a:pt x="494663" y="468692"/>
                                </a:lnTo>
                              </a:path>
                              <a:path w="1231900" h="1083310">
                                <a:moveTo>
                                  <a:pt x="474466" y="451943"/>
                                </a:moveTo>
                                <a:lnTo>
                                  <a:pt x="484564" y="502164"/>
                                </a:lnTo>
                              </a:path>
                              <a:path w="1231900" h="1083310">
                                <a:moveTo>
                                  <a:pt x="464367" y="619339"/>
                                </a:moveTo>
                                <a:lnTo>
                                  <a:pt x="474466" y="451943"/>
                                </a:lnTo>
                              </a:path>
                              <a:path w="1231900" h="1083310">
                                <a:moveTo>
                                  <a:pt x="454281" y="368253"/>
                                </a:moveTo>
                                <a:lnTo>
                                  <a:pt x="464367" y="619339"/>
                                </a:lnTo>
                              </a:path>
                              <a:path w="1231900" h="1083310">
                                <a:moveTo>
                                  <a:pt x="444183" y="301296"/>
                                </a:moveTo>
                                <a:lnTo>
                                  <a:pt x="454281" y="368253"/>
                                </a:lnTo>
                              </a:path>
                              <a:path w="1231900" h="1083310">
                                <a:moveTo>
                                  <a:pt x="434084" y="284560"/>
                                </a:moveTo>
                                <a:lnTo>
                                  <a:pt x="444183" y="301296"/>
                                </a:lnTo>
                              </a:path>
                              <a:path w="1231900" h="1083310">
                                <a:moveTo>
                                  <a:pt x="423998" y="301296"/>
                                </a:moveTo>
                                <a:lnTo>
                                  <a:pt x="434084" y="284560"/>
                                </a:lnTo>
                              </a:path>
                              <a:path w="1231900" h="1083310">
                                <a:moveTo>
                                  <a:pt x="413899" y="133912"/>
                                </a:moveTo>
                                <a:lnTo>
                                  <a:pt x="423998" y="301296"/>
                                </a:lnTo>
                              </a:path>
                              <a:path w="1231900" h="1083310">
                                <a:moveTo>
                                  <a:pt x="403801" y="66955"/>
                                </a:moveTo>
                                <a:lnTo>
                                  <a:pt x="413899" y="133912"/>
                                </a:lnTo>
                              </a:path>
                              <a:path w="1231900" h="1083310">
                                <a:moveTo>
                                  <a:pt x="393702" y="0"/>
                                </a:moveTo>
                                <a:lnTo>
                                  <a:pt x="403801" y="66955"/>
                                </a:lnTo>
                              </a:path>
                              <a:path w="1231900" h="1083310">
                                <a:moveTo>
                                  <a:pt x="383616" y="133912"/>
                                </a:moveTo>
                                <a:lnTo>
                                  <a:pt x="393702" y="0"/>
                                </a:lnTo>
                              </a:path>
                              <a:path w="1231900" h="1083310">
                                <a:moveTo>
                                  <a:pt x="373518" y="167396"/>
                                </a:moveTo>
                                <a:lnTo>
                                  <a:pt x="383616" y="133912"/>
                                </a:lnTo>
                              </a:path>
                              <a:path w="1231900" h="1083310">
                                <a:moveTo>
                                  <a:pt x="363419" y="217604"/>
                                </a:moveTo>
                                <a:lnTo>
                                  <a:pt x="373518" y="167396"/>
                                </a:lnTo>
                              </a:path>
                              <a:path w="1231900" h="1083310">
                                <a:moveTo>
                                  <a:pt x="353321" y="334779"/>
                                </a:moveTo>
                                <a:lnTo>
                                  <a:pt x="363419" y="217604"/>
                                </a:lnTo>
                              </a:path>
                              <a:path w="1231900" h="1083310">
                                <a:moveTo>
                                  <a:pt x="343235" y="334779"/>
                                </a:moveTo>
                                <a:lnTo>
                                  <a:pt x="353321" y="334779"/>
                                </a:lnTo>
                              </a:path>
                              <a:path w="1231900" h="1083310">
                                <a:moveTo>
                                  <a:pt x="333136" y="401735"/>
                                </a:moveTo>
                                <a:lnTo>
                                  <a:pt x="343235" y="334779"/>
                                </a:lnTo>
                              </a:path>
                              <a:path w="1231900" h="1083310">
                                <a:moveTo>
                                  <a:pt x="323043" y="401735"/>
                                </a:moveTo>
                                <a:lnTo>
                                  <a:pt x="333136" y="401735"/>
                                </a:lnTo>
                              </a:path>
                              <a:path w="1231900" h="1083310">
                                <a:moveTo>
                                  <a:pt x="312945" y="602592"/>
                                </a:moveTo>
                                <a:lnTo>
                                  <a:pt x="323043" y="401735"/>
                                </a:lnTo>
                              </a:path>
                              <a:path w="1231900" h="1083310">
                                <a:moveTo>
                                  <a:pt x="302853" y="652810"/>
                                </a:moveTo>
                                <a:lnTo>
                                  <a:pt x="312945" y="602592"/>
                                </a:lnTo>
                              </a:path>
                              <a:path w="1231900" h="1083310">
                                <a:moveTo>
                                  <a:pt x="292754" y="736503"/>
                                </a:moveTo>
                                <a:lnTo>
                                  <a:pt x="302853" y="652810"/>
                                </a:lnTo>
                              </a:path>
                              <a:path w="1231900" h="1083310">
                                <a:moveTo>
                                  <a:pt x="282662" y="769987"/>
                                </a:moveTo>
                                <a:lnTo>
                                  <a:pt x="292754" y="736503"/>
                                </a:lnTo>
                              </a:path>
                              <a:path w="1231900" h="1083310">
                                <a:moveTo>
                                  <a:pt x="272564" y="836943"/>
                                </a:moveTo>
                                <a:lnTo>
                                  <a:pt x="282662" y="769987"/>
                                </a:lnTo>
                              </a:path>
                              <a:path w="1231900" h="1083310">
                                <a:moveTo>
                                  <a:pt x="262472" y="937371"/>
                                </a:moveTo>
                                <a:lnTo>
                                  <a:pt x="272564" y="836943"/>
                                </a:lnTo>
                              </a:path>
                              <a:path w="1231900" h="1083310">
                                <a:moveTo>
                                  <a:pt x="252374" y="1082931"/>
                                </a:moveTo>
                                <a:lnTo>
                                  <a:pt x="262472" y="937371"/>
                                </a:lnTo>
                              </a:path>
                              <a:path w="1231900" h="1083310">
                                <a:moveTo>
                                  <a:pt x="242281" y="920635"/>
                                </a:moveTo>
                                <a:lnTo>
                                  <a:pt x="252374" y="1082931"/>
                                </a:lnTo>
                              </a:path>
                              <a:path w="1231900" h="1083310">
                                <a:moveTo>
                                  <a:pt x="232189" y="836943"/>
                                </a:moveTo>
                                <a:lnTo>
                                  <a:pt x="242281" y="920635"/>
                                </a:lnTo>
                              </a:path>
                              <a:path w="1231900" h="1083310">
                                <a:moveTo>
                                  <a:pt x="222089" y="786723"/>
                                </a:moveTo>
                                <a:lnTo>
                                  <a:pt x="232189" y="836943"/>
                                </a:lnTo>
                              </a:path>
                              <a:path w="1231900" h="1083310">
                                <a:moveTo>
                                  <a:pt x="211998" y="769987"/>
                                </a:moveTo>
                                <a:lnTo>
                                  <a:pt x="222089" y="786723"/>
                                </a:lnTo>
                              </a:path>
                              <a:path w="1231900" h="1083310">
                                <a:moveTo>
                                  <a:pt x="201899" y="803459"/>
                                </a:moveTo>
                                <a:lnTo>
                                  <a:pt x="211998" y="769987"/>
                                </a:lnTo>
                              </a:path>
                              <a:path w="1231900" h="1083310">
                                <a:moveTo>
                                  <a:pt x="191808" y="836943"/>
                                </a:moveTo>
                                <a:lnTo>
                                  <a:pt x="201899" y="803459"/>
                                </a:lnTo>
                              </a:path>
                              <a:path w="1231900" h="1083310">
                                <a:moveTo>
                                  <a:pt x="181710" y="920635"/>
                                </a:moveTo>
                                <a:lnTo>
                                  <a:pt x="191808" y="836943"/>
                                </a:lnTo>
                              </a:path>
                              <a:path w="1231900" h="1083310">
                                <a:moveTo>
                                  <a:pt x="171617" y="836943"/>
                                </a:moveTo>
                                <a:lnTo>
                                  <a:pt x="181710" y="920635"/>
                                </a:lnTo>
                              </a:path>
                              <a:path w="1231900" h="1083310">
                                <a:moveTo>
                                  <a:pt x="161518" y="786723"/>
                                </a:moveTo>
                                <a:lnTo>
                                  <a:pt x="171617" y="836943"/>
                                </a:lnTo>
                              </a:path>
                              <a:path w="1231900" h="1083310">
                                <a:moveTo>
                                  <a:pt x="151425" y="719767"/>
                                </a:moveTo>
                                <a:lnTo>
                                  <a:pt x="161518" y="786723"/>
                                </a:lnTo>
                              </a:path>
                              <a:path w="1231900" h="1083310">
                                <a:moveTo>
                                  <a:pt x="141328" y="552383"/>
                                </a:moveTo>
                                <a:lnTo>
                                  <a:pt x="151425" y="719767"/>
                                </a:lnTo>
                              </a:path>
                              <a:path w="1231900" h="1083310">
                                <a:moveTo>
                                  <a:pt x="131235" y="585856"/>
                                </a:moveTo>
                                <a:lnTo>
                                  <a:pt x="141328" y="552383"/>
                                </a:lnTo>
                              </a:path>
                              <a:path w="1231900" h="1083310">
                                <a:moveTo>
                                  <a:pt x="121138" y="552383"/>
                                </a:moveTo>
                                <a:lnTo>
                                  <a:pt x="131235" y="585856"/>
                                </a:lnTo>
                              </a:path>
                              <a:path w="1231900" h="1083310">
                                <a:moveTo>
                                  <a:pt x="111046" y="669547"/>
                                </a:moveTo>
                                <a:lnTo>
                                  <a:pt x="121138" y="552383"/>
                                </a:lnTo>
                              </a:path>
                              <a:path w="1231900" h="1083310">
                                <a:moveTo>
                                  <a:pt x="100947" y="535647"/>
                                </a:moveTo>
                                <a:lnTo>
                                  <a:pt x="111046" y="669547"/>
                                </a:lnTo>
                              </a:path>
                              <a:path w="1231900" h="1083310">
                                <a:moveTo>
                                  <a:pt x="90854" y="569120"/>
                                </a:moveTo>
                                <a:lnTo>
                                  <a:pt x="100947" y="535647"/>
                                </a:lnTo>
                              </a:path>
                              <a:path w="1231900" h="1083310">
                                <a:moveTo>
                                  <a:pt x="80756" y="518900"/>
                                </a:moveTo>
                                <a:lnTo>
                                  <a:pt x="90854" y="569120"/>
                                </a:lnTo>
                              </a:path>
                              <a:path w="1231900" h="1083310">
                                <a:moveTo>
                                  <a:pt x="70664" y="401735"/>
                                </a:moveTo>
                                <a:lnTo>
                                  <a:pt x="80756" y="518900"/>
                                </a:lnTo>
                              </a:path>
                              <a:path w="1231900" h="1083310">
                                <a:moveTo>
                                  <a:pt x="60565" y="418471"/>
                                </a:moveTo>
                                <a:lnTo>
                                  <a:pt x="70664" y="401735"/>
                                </a:lnTo>
                              </a:path>
                              <a:path w="1231900" h="1083310">
                                <a:moveTo>
                                  <a:pt x="50473" y="301296"/>
                                </a:moveTo>
                                <a:lnTo>
                                  <a:pt x="60565" y="418471"/>
                                </a:lnTo>
                              </a:path>
                              <a:path w="1231900" h="1083310">
                                <a:moveTo>
                                  <a:pt x="40375" y="384999"/>
                                </a:moveTo>
                                <a:lnTo>
                                  <a:pt x="50473" y="301296"/>
                                </a:lnTo>
                              </a:path>
                              <a:path w="1231900" h="1083310">
                                <a:moveTo>
                                  <a:pt x="30283" y="418471"/>
                                </a:moveTo>
                                <a:lnTo>
                                  <a:pt x="40375" y="384999"/>
                                </a:lnTo>
                              </a:path>
                              <a:path w="1231900" h="1083310">
                                <a:moveTo>
                                  <a:pt x="20185" y="368253"/>
                                </a:moveTo>
                                <a:lnTo>
                                  <a:pt x="30283" y="418471"/>
                                </a:lnTo>
                              </a:path>
                              <a:path w="1231900" h="1083310">
                                <a:moveTo>
                                  <a:pt x="10099" y="435207"/>
                                </a:moveTo>
                                <a:lnTo>
                                  <a:pt x="20185" y="368253"/>
                                </a:lnTo>
                              </a:path>
                              <a:path w="1231900" h="1083310">
                                <a:moveTo>
                                  <a:pt x="0" y="401735"/>
                                </a:moveTo>
                                <a:lnTo>
                                  <a:pt x="10099" y="435207"/>
                                </a:lnTo>
                              </a:path>
                            </a:pathLst>
                          </a:custGeom>
                          <a:ln w="11811">
                            <a:solidFill>
                              <a:srgbClr val="00568B"/>
                            </a:solidFill>
                            <a:prstDash val="solid"/>
                          </a:ln>
                        </wps:spPr>
                        <wps:bodyPr wrap="square" lIns="0" tIns="0" rIns="0" bIns="0" rtlCol="0">
                          <a:prstTxWarp prst="textNoShape">
                            <a:avLst/>
                          </a:prstTxWarp>
                          <a:noAutofit/>
                        </wps:bodyPr>
                      </wps:wsp>
                      <wps:wsp>
                        <wps:cNvPr id="496" name="Graphic 496"/>
                        <wps:cNvSpPr/>
                        <wps:spPr>
                          <a:xfrm>
                            <a:off x="826554" y="718004"/>
                            <a:ext cx="20320" cy="12065"/>
                          </a:xfrm>
                          <a:custGeom>
                            <a:avLst/>
                            <a:gdLst/>
                            <a:ahLst/>
                            <a:cxnLst/>
                            <a:rect l="l" t="t" r="r" b="b"/>
                            <a:pathLst>
                              <a:path w="20320" h="12065">
                                <a:moveTo>
                                  <a:pt x="20193" y="0"/>
                                </a:moveTo>
                                <a:lnTo>
                                  <a:pt x="10096" y="0"/>
                                </a:lnTo>
                                <a:lnTo>
                                  <a:pt x="0" y="0"/>
                                </a:lnTo>
                                <a:lnTo>
                                  <a:pt x="0" y="11811"/>
                                </a:lnTo>
                                <a:lnTo>
                                  <a:pt x="10096" y="11811"/>
                                </a:lnTo>
                                <a:lnTo>
                                  <a:pt x="20193" y="11811"/>
                                </a:lnTo>
                                <a:lnTo>
                                  <a:pt x="20193" y="0"/>
                                </a:lnTo>
                                <a:close/>
                              </a:path>
                            </a:pathLst>
                          </a:custGeom>
                          <a:solidFill>
                            <a:srgbClr val="00568B"/>
                          </a:solidFill>
                        </wps:spPr>
                        <wps:bodyPr wrap="square" lIns="0" tIns="0" rIns="0" bIns="0" rtlCol="0">
                          <a:prstTxWarp prst="textNoShape">
                            <a:avLst/>
                          </a:prstTxWarp>
                          <a:noAutofit/>
                        </wps:bodyPr>
                      </wps:wsp>
                      <wps:wsp>
                        <wps:cNvPr id="497" name="Graphic 497"/>
                        <wps:cNvSpPr/>
                        <wps:spPr>
                          <a:xfrm>
                            <a:off x="463132" y="573258"/>
                            <a:ext cx="363855" cy="786765"/>
                          </a:xfrm>
                          <a:custGeom>
                            <a:avLst/>
                            <a:gdLst/>
                            <a:ahLst/>
                            <a:cxnLst/>
                            <a:rect l="l" t="t" r="r" b="b"/>
                            <a:pathLst>
                              <a:path w="363855" h="786765">
                                <a:moveTo>
                                  <a:pt x="353331" y="200856"/>
                                </a:moveTo>
                                <a:lnTo>
                                  <a:pt x="363424" y="150648"/>
                                </a:lnTo>
                              </a:path>
                              <a:path w="363855" h="786765">
                                <a:moveTo>
                                  <a:pt x="343234" y="184120"/>
                                </a:moveTo>
                                <a:lnTo>
                                  <a:pt x="353331" y="200856"/>
                                </a:lnTo>
                              </a:path>
                              <a:path w="363855" h="786765">
                                <a:moveTo>
                                  <a:pt x="333141" y="100429"/>
                                </a:moveTo>
                                <a:lnTo>
                                  <a:pt x="343234" y="184120"/>
                                </a:lnTo>
                              </a:path>
                              <a:path w="363855" h="786765">
                                <a:moveTo>
                                  <a:pt x="323049" y="117166"/>
                                </a:moveTo>
                                <a:lnTo>
                                  <a:pt x="333141" y="100429"/>
                                </a:lnTo>
                              </a:path>
                              <a:path w="363855" h="786765">
                                <a:moveTo>
                                  <a:pt x="312950" y="150648"/>
                                </a:moveTo>
                                <a:lnTo>
                                  <a:pt x="323049" y="117166"/>
                                </a:lnTo>
                              </a:path>
                              <a:path w="363855" h="786765">
                                <a:moveTo>
                                  <a:pt x="302858" y="217605"/>
                                </a:moveTo>
                                <a:lnTo>
                                  <a:pt x="312950" y="150648"/>
                                </a:lnTo>
                              </a:path>
                              <a:path w="363855" h="786765">
                                <a:moveTo>
                                  <a:pt x="292760" y="184120"/>
                                </a:moveTo>
                                <a:lnTo>
                                  <a:pt x="302858" y="217605"/>
                                </a:lnTo>
                              </a:path>
                              <a:path w="363855" h="786765">
                                <a:moveTo>
                                  <a:pt x="282667" y="368253"/>
                                </a:moveTo>
                                <a:lnTo>
                                  <a:pt x="292760" y="184120"/>
                                </a:lnTo>
                              </a:path>
                              <a:path w="363855" h="786765">
                                <a:moveTo>
                                  <a:pt x="272569" y="251077"/>
                                </a:moveTo>
                                <a:lnTo>
                                  <a:pt x="282667" y="368253"/>
                                </a:lnTo>
                              </a:path>
                              <a:path w="363855" h="786765">
                                <a:moveTo>
                                  <a:pt x="262477" y="318033"/>
                                </a:moveTo>
                                <a:lnTo>
                                  <a:pt x="272569" y="251077"/>
                                </a:lnTo>
                              </a:path>
                              <a:path w="363855" h="786765">
                                <a:moveTo>
                                  <a:pt x="252379" y="301297"/>
                                </a:moveTo>
                                <a:lnTo>
                                  <a:pt x="262477" y="318033"/>
                                </a:lnTo>
                              </a:path>
                              <a:path w="363855" h="786765">
                                <a:moveTo>
                                  <a:pt x="242286" y="284561"/>
                                </a:moveTo>
                                <a:lnTo>
                                  <a:pt x="252379" y="301297"/>
                                </a:lnTo>
                              </a:path>
                              <a:path w="363855" h="786765">
                                <a:moveTo>
                                  <a:pt x="232189" y="334769"/>
                                </a:moveTo>
                                <a:lnTo>
                                  <a:pt x="242286" y="284561"/>
                                </a:lnTo>
                              </a:path>
                              <a:path w="363855" h="786765">
                                <a:moveTo>
                                  <a:pt x="222096" y="334769"/>
                                </a:moveTo>
                                <a:lnTo>
                                  <a:pt x="232189" y="334769"/>
                                </a:lnTo>
                              </a:path>
                              <a:path w="363855" h="786765">
                                <a:moveTo>
                                  <a:pt x="211997" y="468680"/>
                                </a:moveTo>
                                <a:lnTo>
                                  <a:pt x="222096" y="334769"/>
                                </a:lnTo>
                              </a:path>
                              <a:path w="363855" h="786765">
                                <a:moveTo>
                                  <a:pt x="201904" y="451944"/>
                                </a:moveTo>
                                <a:lnTo>
                                  <a:pt x="211997" y="468680"/>
                                </a:lnTo>
                              </a:path>
                              <a:path w="363855" h="786765">
                                <a:moveTo>
                                  <a:pt x="191808" y="569108"/>
                                </a:moveTo>
                                <a:lnTo>
                                  <a:pt x="201904" y="451944"/>
                                </a:lnTo>
                              </a:path>
                              <a:path w="363855" h="786765">
                                <a:moveTo>
                                  <a:pt x="181715" y="518900"/>
                                </a:moveTo>
                                <a:lnTo>
                                  <a:pt x="191808" y="569108"/>
                                </a:lnTo>
                              </a:path>
                              <a:path w="363855" h="786765">
                                <a:moveTo>
                                  <a:pt x="171616" y="585857"/>
                                </a:moveTo>
                                <a:lnTo>
                                  <a:pt x="181715" y="518900"/>
                                </a:lnTo>
                              </a:path>
                              <a:path w="363855" h="786765">
                                <a:moveTo>
                                  <a:pt x="161524" y="418461"/>
                                </a:moveTo>
                                <a:lnTo>
                                  <a:pt x="171616" y="585857"/>
                                </a:lnTo>
                              </a:path>
                              <a:path w="363855" h="786765">
                                <a:moveTo>
                                  <a:pt x="151425" y="217605"/>
                                </a:moveTo>
                                <a:lnTo>
                                  <a:pt x="161524" y="418461"/>
                                </a:lnTo>
                              </a:path>
                              <a:path w="363855" h="786765">
                                <a:moveTo>
                                  <a:pt x="141333" y="234341"/>
                                </a:moveTo>
                                <a:lnTo>
                                  <a:pt x="151425" y="217605"/>
                                </a:lnTo>
                              </a:path>
                              <a:path w="363855" h="786765">
                                <a:moveTo>
                                  <a:pt x="131235" y="200856"/>
                                </a:moveTo>
                                <a:lnTo>
                                  <a:pt x="141333" y="234341"/>
                                </a:lnTo>
                              </a:path>
                              <a:path w="363855" h="786765">
                                <a:moveTo>
                                  <a:pt x="121144" y="133912"/>
                                </a:moveTo>
                                <a:lnTo>
                                  <a:pt x="131235" y="200856"/>
                                </a:lnTo>
                              </a:path>
                              <a:path w="363855" h="786765">
                                <a:moveTo>
                                  <a:pt x="111044" y="318033"/>
                                </a:moveTo>
                                <a:lnTo>
                                  <a:pt x="121144" y="133912"/>
                                </a:lnTo>
                              </a:path>
                              <a:path w="363855" h="786765">
                                <a:moveTo>
                                  <a:pt x="100953" y="318033"/>
                                </a:moveTo>
                                <a:lnTo>
                                  <a:pt x="111044" y="318033"/>
                                </a:lnTo>
                              </a:path>
                              <a:path w="363855" h="786765">
                                <a:moveTo>
                                  <a:pt x="90860" y="133912"/>
                                </a:moveTo>
                                <a:lnTo>
                                  <a:pt x="100953" y="318033"/>
                                </a:lnTo>
                              </a:path>
                              <a:path w="363855" h="786765">
                                <a:moveTo>
                                  <a:pt x="80761" y="0"/>
                                </a:moveTo>
                                <a:lnTo>
                                  <a:pt x="90860" y="133912"/>
                                </a:lnTo>
                              </a:path>
                              <a:path w="363855" h="786765">
                                <a:moveTo>
                                  <a:pt x="70669" y="133912"/>
                                </a:moveTo>
                                <a:lnTo>
                                  <a:pt x="80761" y="0"/>
                                </a:lnTo>
                              </a:path>
                              <a:path w="363855" h="786765">
                                <a:moveTo>
                                  <a:pt x="60571" y="133912"/>
                                </a:moveTo>
                                <a:lnTo>
                                  <a:pt x="70669" y="133912"/>
                                </a:lnTo>
                              </a:path>
                              <a:path w="363855" h="786765">
                                <a:moveTo>
                                  <a:pt x="50478" y="150648"/>
                                </a:moveTo>
                                <a:lnTo>
                                  <a:pt x="60571" y="133912"/>
                                </a:lnTo>
                              </a:path>
                              <a:path w="363855" h="786765">
                                <a:moveTo>
                                  <a:pt x="40380" y="301297"/>
                                </a:moveTo>
                                <a:lnTo>
                                  <a:pt x="50478" y="150648"/>
                                </a:lnTo>
                              </a:path>
                              <a:path w="363855" h="786765">
                                <a:moveTo>
                                  <a:pt x="30288" y="518900"/>
                                </a:moveTo>
                                <a:lnTo>
                                  <a:pt x="40380" y="301297"/>
                                </a:lnTo>
                              </a:path>
                              <a:path w="363855" h="786765">
                                <a:moveTo>
                                  <a:pt x="20190" y="786715"/>
                                </a:moveTo>
                                <a:lnTo>
                                  <a:pt x="30288" y="518900"/>
                                </a:lnTo>
                              </a:path>
                              <a:path w="363855" h="786765">
                                <a:moveTo>
                                  <a:pt x="10097" y="636065"/>
                                </a:moveTo>
                                <a:lnTo>
                                  <a:pt x="20190" y="786715"/>
                                </a:lnTo>
                              </a:path>
                              <a:path w="363855" h="786765">
                                <a:moveTo>
                                  <a:pt x="0" y="368253"/>
                                </a:moveTo>
                                <a:lnTo>
                                  <a:pt x="10097" y="636065"/>
                                </a:lnTo>
                              </a:path>
                            </a:pathLst>
                          </a:custGeom>
                          <a:ln w="11811">
                            <a:solidFill>
                              <a:srgbClr val="00568B"/>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36" cstate="print"/>
                          <a:stretch>
                            <a:fillRect/>
                          </a:stretch>
                        </pic:blipFill>
                        <pic:spPr>
                          <a:xfrm>
                            <a:off x="346181" y="701266"/>
                            <a:ext cx="122855" cy="296359"/>
                          </a:xfrm>
                          <a:prstGeom prst="rect">
                            <a:avLst/>
                          </a:prstGeom>
                        </pic:spPr>
                      </pic:pic>
                      <wps:wsp>
                        <wps:cNvPr id="499" name="Graphic 499"/>
                        <wps:cNvSpPr/>
                        <wps:spPr>
                          <a:xfrm>
                            <a:off x="99707" y="573258"/>
                            <a:ext cx="252729" cy="586105"/>
                          </a:xfrm>
                          <a:custGeom>
                            <a:avLst/>
                            <a:gdLst/>
                            <a:ahLst/>
                            <a:cxnLst/>
                            <a:rect l="l" t="t" r="r" b="b"/>
                            <a:pathLst>
                              <a:path w="252729" h="586105">
                                <a:moveTo>
                                  <a:pt x="242280" y="418461"/>
                                </a:moveTo>
                                <a:lnTo>
                                  <a:pt x="252379" y="150648"/>
                                </a:lnTo>
                              </a:path>
                              <a:path w="252729" h="586105">
                                <a:moveTo>
                                  <a:pt x="232189" y="251077"/>
                                </a:moveTo>
                                <a:lnTo>
                                  <a:pt x="242280" y="418461"/>
                                </a:lnTo>
                              </a:path>
                              <a:path w="252729" h="586105">
                                <a:moveTo>
                                  <a:pt x="222096" y="301297"/>
                                </a:moveTo>
                                <a:lnTo>
                                  <a:pt x="232189" y="251077"/>
                                </a:lnTo>
                              </a:path>
                              <a:path w="252729" h="586105">
                                <a:moveTo>
                                  <a:pt x="211997" y="351505"/>
                                </a:moveTo>
                                <a:lnTo>
                                  <a:pt x="222096" y="301297"/>
                                </a:lnTo>
                              </a:path>
                              <a:path w="252729" h="586105">
                                <a:moveTo>
                                  <a:pt x="201904" y="435208"/>
                                </a:moveTo>
                                <a:lnTo>
                                  <a:pt x="211997" y="351505"/>
                                </a:lnTo>
                              </a:path>
                              <a:path w="252729" h="586105">
                                <a:moveTo>
                                  <a:pt x="191806" y="184120"/>
                                </a:moveTo>
                                <a:lnTo>
                                  <a:pt x="201904" y="435208"/>
                                </a:lnTo>
                              </a:path>
                              <a:path w="252729" h="586105">
                                <a:moveTo>
                                  <a:pt x="181714" y="66956"/>
                                </a:moveTo>
                                <a:lnTo>
                                  <a:pt x="191806" y="184120"/>
                                </a:lnTo>
                              </a:path>
                              <a:path w="252729" h="586105">
                                <a:moveTo>
                                  <a:pt x="171616" y="0"/>
                                </a:moveTo>
                                <a:lnTo>
                                  <a:pt x="181714" y="66956"/>
                                </a:lnTo>
                              </a:path>
                              <a:path w="252729" h="586105">
                                <a:moveTo>
                                  <a:pt x="161524" y="0"/>
                                </a:moveTo>
                                <a:lnTo>
                                  <a:pt x="171616" y="0"/>
                                </a:lnTo>
                              </a:path>
                              <a:path w="252729" h="586105">
                                <a:moveTo>
                                  <a:pt x="151425" y="133912"/>
                                </a:moveTo>
                                <a:lnTo>
                                  <a:pt x="161524" y="0"/>
                                </a:lnTo>
                              </a:path>
                              <a:path w="252729" h="586105">
                                <a:moveTo>
                                  <a:pt x="141333" y="234341"/>
                                </a:moveTo>
                                <a:lnTo>
                                  <a:pt x="151425" y="133912"/>
                                </a:lnTo>
                              </a:path>
                              <a:path w="252729" h="586105">
                                <a:moveTo>
                                  <a:pt x="131235" y="284561"/>
                                </a:moveTo>
                                <a:lnTo>
                                  <a:pt x="141333" y="234341"/>
                                </a:lnTo>
                              </a:path>
                              <a:path w="252729" h="586105">
                                <a:moveTo>
                                  <a:pt x="121142" y="518900"/>
                                </a:moveTo>
                                <a:lnTo>
                                  <a:pt x="131235" y="284561"/>
                                </a:lnTo>
                              </a:path>
                              <a:path w="252729" h="586105">
                                <a:moveTo>
                                  <a:pt x="111044" y="284561"/>
                                </a:moveTo>
                                <a:lnTo>
                                  <a:pt x="121142" y="518900"/>
                                </a:lnTo>
                              </a:path>
                              <a:path w="252729" h="586105">
                                <a:moveTo>
                                  <a:pt x="100952" y="200856"/>
                                </a:moveTo>
                                <a:lnTo>
                                  <a:pt x="111044" y="284561"/>
                                </a:lnTo>
                              </a:path>
                              <a:path w="252729" h="586105">
                                <a:moveTo>
                                  <a:pt x="90854" y="267813"/>
                                </a:moveTo>
                                <a:lnTo>
                                  <a:pt x="100952" y="200856"/>
                                </a:lnTo>
                              </a:path>
                              <a:path w="252729" h="586105">
                                <a:moveTo>
                                  <a:pt x="80761" y="485416"/>
                                </a:moveTo>
                                <a:lnTo>
                                  <a:pt x="90854" y="267813"/>
                                </a:lnTo>
                              </a:path>
                              <a:path w="252729" h="586105">
                                <a:moveTo>
                                  <a:pt x="70664" y="485416"/>
                                </a:moveTo>
                                <a:lnTo>
                                  <a:pt x="80761" y="485416"/>
                                </a:lnTo>
                              </a:path>
                              <a:path w="252729" h="586105">
                                <a:moveTo>
                                  <a:pt x="60571" y="518900"/>
                                </a:moveTo>
                                <a:lnTo>
                                  <a:pt x="70664" y="485416"/>
                                </a:lnTo>
                              </a:path>
                              <a:path w="252729" h="586105">
                                <a:moveTo>
                                  <a:pt x="50472" y="585857"/>
                                </a:moveTo>
                                <a:lnTo>
                                  <a:pt x="60571" y="518900"/>
                                </a:lnTo>
                              </a:path>
                              <a:path w="252729" h="586105">
                                <a:moveTo>
                                  <a:pt x="40379" y="535636"/>
                                </a:moveTo>
                                <a:lnTo>
                                  <a:pt x="50472" y="585857"/>
                                </a:lnTo>
                              </a:path>
                              <a:path w="252729" h="586105">
                                <a:moveTo>
                                  <a:pt x="30283" y="468680"/>
                                </a:moveTo>
                                <a:lnTo>
                                  <a:pt x="40379" y="535636"/>
                                </a:lnTo>
                              </a:path>
                              <a:path w="252729" h="586105">
                                <a:moveTo>
                                  <a:pt x="20190" y="267813"/>
                                </a:moveTo>
                                <a:lnTo>
                                  <a:pt x="30283" y="468680"/>
                                </a:lnTo>
                              </a:path>
                              <a:path w="252729" h="586105">
                                <a:moveTo>
                                  <a:pt x="10097" y="251077"/>
                                </a:moveTo>
                                <a:lnTo>
                                  <a:pt x="20190" y="267813"/>
                                </a:lnTo>
                              </a:path>
                              <a:path w="252729" h="586105">
                                <a:moveTo>
                                  <a:pt x="0" y="251077"/>
                                </a:moveTo>
                                <a:lnTo>
                                  <a:pt x="10097" y="251077"/>
                                </a:lnTo>
                              </a:path>
                            </a:pathLst>
                          </a:custGeom>
                          <a:ln w="11811">
                            <a:solidFill>
                              <a:srgbClr val="00568B"/>
                            </a:solidFill>
                            <a:prstDash val="solid"/>
                          </a:ln>
                        </wps:spPr>
                        <wps:bodyPr wrap="square" lIns="0" tIns="0" rIns="0" bIns="0" rtlCol="0">
                          <a:prstTxWarp prst="textNoShape">
                            <a:avLst/>
                          </a:prstTxWarp>
                          <a:noAutofit/>
                        </wps:bodyPr>
                      </wps:wsp>
                      <wps:wsp>
                        <wps:cNvPr id="500" name="Graphic 500"/>
                        <wps:cNvSpPr/>
                        <wps:spPr>
                          <a:xfrm>
                            <a:off x="1422173" y="205008"/>
                            <a:ext cx="656590" cy="1222375"/>
                          </a:xfrm>
                          <a:custGeom>
                            <a:avLst/>
                            <a:gdLst/>
                            <a:ahLst/>
                            <a:cxnLst/>
                            <a:rect l="l" t="t" r="r" b="b"/>
                            <a:pathLst>
                              <a:path w="656590" h="1222375">
                                <a:moveTo>
                                  <a:pt x="646085" y="1221921"/>
                                </a:moveTo>
                                <a:lnTo>
                                  <a:pt x="656183" y="1088009"/>
                                </a:lnTo>
                              </a:path>
                              <a:path w="656590" h="1222375">
                                <a:moveTo>
                                  <a:pt x="635986" y="1088009"/>
                                </a:moveTo>
                                <a:lnTo>
                                  <a:pt x="646085" y="1221921"/>
                                </a:lnTo>
                              </a:path>
                              <a:path w="656590" h="1222375">
                                <a:moveTo>
                                  <a:pt x="625889" y="903886"/>
                                </a:moveTo>
                                <a:lnTo>
                                  <a:pt x="635986" y="1088009"/>
                                </a:lnTo>
                              </a:path>
                              <a:path w="656590" h="1222375">
                                <a:moveTo>
                                  <a:pt x="615802" y="368250"/>
                                </a:moveTo>
                                <a:lnTo>
                                  <a:pt x="625889" y="903886"/>
                                </a:lnTo>
                              </a:path>
                              <a:path w="656590" h="1222375">
                                <a:moveTo>
                                  <a:pt x="605692" y="569107"/>
                                </a:moveTo>
                                <a:lnTo>
                                  <a:pt x="615802" y="368250"/>
                                </a:lnTo>
                              </a:path>
                              <a:path w="656590" h="1222375">
                                <a:moveTo>
                                  <a:pt x="595617" y="669547"/>
                                </a:moveTo>
                                <a:lnTo>
                                  <a:pt x="605692" y="569107"/>
                                </a:lnTo>
                              </a:path>
                              <a:path w="656590" h="1222375">
                                <a:moveTo>
                                  <a:pt x="585506" y="585856"/>
                                </a:moveTo>
                                <a:lnTo>
                                  <a:pt x="595617" y="669547"/>
                                </a:lnTo>
                              </a:path>
                              <a:path w="656590" h="1222375">
                                <a:moveTo>
                                  <a:pt x="575420" y="418459"/>
                                </a:moveTo>
                                <a:lnTo>
                                  <a:pt x="585506" y="585856"/>
                                </a:lnTo>
                              </a:path>
                              <a:path w="656590" h="1222375">
                                <a:moveTo>
                                  <a:pt x="565321" y="552371"/>
                                </a:moveTo>
                                <a:lnTo>
                                  <a:pt x="575420" y="418459"/>
                                </a:lnTo>
                              </a:path>
                              <a:path w="656590" h="1222375">
                                <a:moveTo>
                                  <a:pt x="555223" y="384987"/>
                                </a:moveTo>
                                <a:lnTo>
                                  <a:pt x="565321" y="552371"/>
                                </a:lnTo>
                              </a:path>
                              <a:path w="656590" h="1222375">
                                <a:moveTo>
                                  <a:pt x="545137" y="334768"/>
                                </a:moveTo>
                                <a:lnTo>
                                  <a:pt x="555223" y="384987"/>
                                </a:lnTo>
                              </a:path>
                              <a:path w="656590" h="1222375">
                                <a:moveTo>
                                  <a:pt x="535038" y="552371"/>
                                </a:moveTo>
                                <a:lnTo>
                                  <a:pt x="545137" y="334768"/>
                                </a:lnTo>
                              </a:path>
                              <a:path w="656590" h="1222375">
                                <a:moveTo>
                                  <a:pt x="524940" y="552371"/>
                                </a:moveTo>
                                <a:lnTo>
                                  <a:pt x="535038" y="552371"/>
                                </a:lnTo>
                              </a:path>
                              <a:path w="656590" h="1222375">
                                <a:moveTo>
                                  <a:pt x="514854" y="619328"/>
                                </a:moveTo>
                                <a:lnTo>
                                  <a:pt x="524940" y="552371"/>
                                </a:lnTo>
                              </a:path>
                              <a:path w="656590" h="1222375">
                                <a:moveTo>
                                  <a:pt x="504743" y="703019"/>
                                </a:moveTo>
                                <a:lnTo>
                                  <a:pt x="514854" y="619328"/>
                                </a:lnTo>
                              </a:path>
                              <a:path w="656590" h="1222375">
                                <a:moveTo>
                                  <a:pt x="494657" y="786711"/>
                                </a:moveTo>
                                <a:lnTo>
                                  <a:pt x="504743" y="703019"/>
                                </a:lnTo>
                              </a:path>
                              <a:path w="656590" h="1222375">
                                <a:moveTo>
                                  <a:pt x="484569" y="987579"/>
                                </a:moveTo>
                                <a:lnTo>
                                  <a:pt x="494657" y="786711"/>
                                </a:lnTo>
                              </a:path>
                              <a:path w="656590" h="1222375">
                                <a:moveTo>
                                  <a:pt x="474460" y="937359"/>
                                </a:moveTo>
                                <a:lnTo>
                                  <a:pt x="484569" y="987579"/>
                                </a:lnTo>
                              </a:path>
                              <a:path w="656590" h="1222375">
                                <a:moveTo>
                                  <a:pt x="464385" y="1054535"/>
                                </a:moveTo>
                                <a:lnTo>
                                  <a:pt x="474460" y="937359"/>
                                </a:lnTo>
                              </a:path>
                              <a:path w="656590" h="1222375">
                                <a:moveTo>
                                  <a:pt x="454275" y="1071272"/>
                                </a:moveTo>
                                <a:lnTo>
                                  <a:pt x="464385" y="1054535"/>
                                </a:lnTo>
                              </a:path>
                              <a:path w="656590" h="1222375">
                                <a:moveTo>
                                  <a:pt x="444188" y="887150"/>
                                </a:moveTo>
                                <a:lnTo>
                                  <a:pt x="454275" y="1071272"/>
                                </a:lnTo>
                              </a:path>
                              <a:path w="656590" h="1222375">
                                <a:moveTo>
                                  <a:pt x="434089" y="954107"/>
                                </a:moveTo>
                                <a:lnTo>
                                  <a:pt x="444188" y="887150"/>
                                </a:lnTo>
                              </a:path>
                              <a:path w="656590" h="1222375">
                                <a:moveTo>
                                  <a:pt x="423992" y="954107"/>
                                </a:moveTo>
                                <a:lnTo>
                                  <a:pt x="434089" y="954107"/>
                                </a:lnTo>
                              </a:path>
                              <a:path w="656590" h="1222375">
                                <a:moveTo>
                                  <a:pt x="413893" y="786711"/>
                                </a:moveTo>
                                <a:lnTo>
                                  <a:pt x="423992" y="954107"/>
                                </a:lnTo>
                              </a:path>
                              <a:path w="656590" h="1222375">
                                <a:moveTo>
                                  <a:pt x="403806" y="636064"/>
                                </a:moveTo>
                                <a:lnTo>
                                  <a:pt x="413893" y="786711"/>
                                </a:lnTo>
                              </a:path>
                              <a:path w="656590" h="1222375">
                                <a:moveTo>
                                  <a:pt x="393696" y="435207"/>
                                </a:moveTo>
                                <a:lnTo>
                                  <a:pt x="403806" y="636064"/>
                                </a:lnTo>
                              </a:path>
                              <a:path w="656590" h="1222375">
                                <a:moveTo>
                                  <a:pt x="383621" y="602592"/>
                                </a:moveTo>
                                <a:lnTo>
                                  <a:pt x="393696" y="435207"/>
                                </a:lnTo>
                              </a:path>
                              <a:path w="656590" h="1222375">
                                <a:moveTo>
                                  <a:pt x="373510" y="435207"/>
                                </a:moveTo>
                                <a:lnTo>
                                  <a:pt x="383621" y="602592"/>
                                </a:lnTo>
                              </a:path>
                              <a:path w="656590" h="1222375">
                                <a:moveTo>
                                  <a:pt x="363424" y="418459"/>
                                </a:moveTo>
                                <a:lnTo>
                                  <a:pt x="373510" y="435207"/>
                                </a:lnTo>
                              </a:path>
                              <a:path w="656590" h="1222375">
                                <a:moveTo>
                                  <a:pt x="353326" y="66955"/>
                                </a:moveTo>
                                <a:lnTo>
                                  <a:pt x="363424" y="418459"/>
                                </a:lnTo>
                              </a:path>
                              <a:path w="656590" h="1222375">
                                <a:moveTo>
                                  <a:pt x="343227" y="0"/>
                                </a:moveTo>
                                <a:lnTo>
                                  <a:pt x="353326" y="66955"/>
                                </a:lnTo>
                              </a:path>
                              <a:path w="656590" h="1222375">
                                <a:moveTo>
                                  <a:pt x="333141" y="301296"/>
                                </a:moveTo>
                                <a:lnTo>
                                  <a:pt x="343227" y="0"/>
                                </a:lnTo>
                              </a:path>
                              <a:path w="656590" h="1222375">
                                <a:moveTo>
                                  <a:pt x="323043" y="200855"/>
                                </a:moveTo>
                                <a:lnTo>
                                  <a:pt x="333141" y="301296"/>
                                </a:lnTo>
                              </a:path>
                              <a:path w="656590" h="1222375">
                                <a:moveTo>
                                  <a:pt x="312944" y="351504"/>
                                </a:moveTo>
                                <a:lnTo>
                                  <a:pt x="323043" y="200855"/>
                                </a:lnTo>
                              </a:path>
                              <a:path w="656590" h="1222375">
                                <a:moveTo>
                                  <a:pt x="302846" y="318032"/>
                                </a:moveTo>
                                <a:lnTo>
                                  <a:pt x="312944" y="351504"/>
                                </a:lnTo>
                              </a:path>
                              <a:path w="656590" h="1222375">
                                <a:moveTo>
                                  <a:pt x="292759" y="535635"/>
                                </a:moveTo>
                                <a:lnTo>
                                  <a:pt x="302846" y="318032"/>
                                </a:lnTo>
                              </a:path>
                              <a:path w="656590" h="1222375">
                                <a:moveTo>
                                  <a:pt x="282661" y="418459"/>
                                </a:moveTo>
                                <a:lnTo>
                                  <a:pt x="292759" y="535635"/>
                                </a:lnTo>
                              </a:path>
                              <a:path w="656590" h="1222375">
                                <a:moveTo>
                                  <a:pt x="272562" y="535635"/>
                                </a:moveTo>
                                <a:lnTo>
                                  <a:pt x="282661" y="418459"/>
                                </a:lnTo>
                              </a:path>
                              <a:path w="656590" h="1222375">
                                <a:moveTo>
                                  <a:pt x="262464" y="485416"/>
                                </a:moveTo>
                                <a:lnTo>
                                  <a:pt x="272562" y="535635"/>
                                </a:lnTo>
                              </a:path>
                              <a:path w="656590" h="1222375">
                                <a:moveTo>
                                  <a:pt x="252378" y="669547"/>
                                </a:moveTo>
                                <a:lnTo>
                                  <a:pt x="262464" y="485416"/>
                                </a:lnTo>
                              </a:path>
                              <a:path w="656590" h="1222375">
                                <a:moveTo>
                                  <a:pt x="242279" y="468679"/>
                                </a:moveTo>
                                <a:lnTo>
                                  <a:pt x="252378" y="669547"/>
                                </a:lnTo>
                              </a:path>
                              <a:path w="656590" h="1222375">
                                <a:moveTo>
                                  <a:pt x="232181" y="619328"/>
                                </a:moveTo>
                                <a:lnTo>
                                  <a:pt x="242279" y="468679"/>
                                </a:lnTo>
                              </a:path>
                              <a:path w="656590" h="1222375">
                                <a:moveTo>
                                  <a:pt x="222082" y="535635"/>
                                </a:moveTo>
                                <a:lnTo>
                                  <a:pt x="232181" y="619328"/>
                                </a:lnTo>
                              </a:path>
                              <a:path w="656590" h="1222375">
                                <a:moveTo>
                                  <a:pt x="211996" y="602592"/>
                                </a:moveTo>
                                <a:lnTo>
                                  <a:pt x="222082" y="535635"/>
                                </a:lnTo>
                              </a:path>
                              <a:path w="656590" h="1222375">
                                <a:moveTo>
                                  <a:pt x="201898" y="736503"/>
                                </a:moveTo>
                                <a:lnTo>
                                  <a:pt x="211996" y="602592"/>
                                </a:lnTo>
                              </a:path>
                              <a:path w="656590" h="1222375">
                                <a:moveTo>
                                  <a:pt x="191799" y="669547"/>
                                </a:moveTo>
                                <a:lnTo>
                                  <a:pt x="201898" y="736503"/>
                                </a:lnTo>
                              </a:path>
                              <a:path w="656590" h="1222375">
                                <a:moveTo>
                                  <a:pt x="181701" y="769974"/>
                                </a:moveTo>
                                <a:lnTo>
                                  <a:pt x="191799" y="669547"/>
                                </a:lnTo>
                              </a:path>
                              <a:path w="656590" h="1222375">
                                <a:moveTo>
                                  <a:pt x="171613" y="719755"/>
                                </a:moveTo>
                                <a:lnTo>
                                  <a:pt x="181701" y="769974"/>
                                </a:lnTo>
                              </a:path>
                              <a:path w="656590" h="1222375">
                                <a:moveTo>
                                  <a:pt x="161516" y="669547"/>
                                </a:moveTo>
                                <a:lnTo>
                                  <a:pt x="171613" y="719755"/>
                                </a:lnTo>
                              </a:path>
                              <a:path w="656590" h="1222375">
                                <a:moveTo>
                                  <a:pt x="151417" y="585856"/>
                                </a:moveTo>
                                <a:lnTo>
                                  <a:pt x="161516" y="669547"/>
                                </a:lnTo>
                              </a:path>
                              <a:path w="656590" h="1222375">
                                <a:moveTo>
                                  <a:pt x="141319" y="518899"/>
                                </a:moveTo>
                                <a:lnTo>
                                  <a:pt x="151417" y="585856"/>
                                </a:lnTo>
                              </a:path>
                              <a:path w="656590" h="1222375">
                                <a:moveTo>
                                  <a:pt x="131232" y="585856"/>
                                </a:moveTo>
                                <a:lnTo>
                                  <a:pt x="141319" y="518899"/>
                                </a:lnTo>
                              </a:path>
                              <a:path w="656590" h="1222375">
                                <a:moveTo>
                                  <a:pt x="121133" y="636064"/>
                                </a:moveTo>
                                <a:lnTo>
                                  <a:pt x="131232" y="585856"/>
                                </a:lnTo>
                              </a:path>
                              <a:path w="656590" h="1222375">
                                <a:moveTo>
                                  <a:pt x="111047" y="569107"/>
                                </a:moveTo>
                                <a:lnTo>
                                  <a:pt x="121133" y="636064"/>
                                </a:lnTo>
                              </a:path>
                              <a:path w="656590" h="1222375">
                                <a:moveTo>
                                  <a:pt x="100948" y="602592"/>
                                </a:moveTo>
                                <a:lnTo>
                                  <a:pt x="111047" y="569107"/>
                                </a:lnTo>
                              </a:path>
                              <a:path w="656590" h="1222375">
                                <a:moveTo>
                                  <a:pt x="90850" y="585856"/>
                                </a:moveTo>
                                <a:lnTo>
                                  <a:pt x="100948" y="602592"/>
                                </a:lnTo>
                              </a:path>
                              <a:path w="656590" h="1222375">
                                <a:moveTo>
                                  <a:pt x="80764" y="669547"/>
                                </a:moveTo>
                                <a:lnTo>
                                  <a:pt x="90850" y="585856"/>
                                </a:lnTo>
                              </a:path>
                              <a:path w="656590" h="1222375">
                                <a:moveTo>
                                  <a:pt x="70665" y="334768"/>
                                </a:moveTo>
                                <a:lnTo>
                                  <a:pt x="80764" y="669547"/>
                                </a:lnTo>
                              </a:path>
                              <a:path w="656590" h="1222375">
                                <a:moveTo>
                                  <a:pt x="60567" y="585856"/>
                                </a:moveTo>
                                <a:lnTo>
                                  <a:pt x="70665" y="334768"/>
                                </a:lnTo>
                              </a:path>
                              <a:path w="656590" h="1222375">
                                <a:moveTo>
                                  <a:pt x="50468" y="401723"/>
                                </a:moveTo>
                                <a:lnTo>
                                  <a:pt x="60567" y="585856"/>
                                </a:lnTo>
                              </a:path>
                              <a:path w="656590" h="1222375">
                                <a:moveTo>
                                  <a:pt x="40382" y="602592"/>
                                </a:moveTo>
                                <a:lnTo>
                                  <a:pt x="50468" y="401723"/>
                                </a:lnTo>
                              </a:path>
                              <a:path w="656590" h="1222375">
                                <a:moveTo>
                                  <a:pt x="30284" y="652811"/>
                                </a:moveTo>
                                <a:lnTo>
                                  <a:pt x="40382" y="602592"/>
                                </a:lnTo>
                              </a:path>
                              <a:path w="656590" h="1222375">
                                <a:moveTo>
                                  <a:pt x="20185" y="485416"/>
                                </a:moveTo>
                                <a:lnTo>
                                  <a:pt x="30284" y="652811"/>
                                </a:lnTo>
                              </a:path>
                              <a:path w="656590" h="1222375">
                                <a:moveTo>
                                  <a:pt x="10087" y="318032"/>
                                </a:moveTo>
                                <a:lnTo>
                                  <a:pt x="20185" y="485416"/>
                                </a:lnTo>
                              </a:path>
                              <a:path w="656590" h="1222375">
                                <a:moveTo>
                                  <a:pt x="0" y="669547"/>
                                </a:moveTo>
                                <a:lnTo>
                                  <a:pt x="10087" y="318032"/>
                                </a:lnTo>
                              </a:path>
                            </a:pathLst>
                          </a:custGeom>
                          <a:ln w="11811">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501" name="Image 501"/>
                          <pic:cNvPicPr/>
                        </pic:nvPicPr>
                        <pic:blipFill>
                          <a:blip r:embed="rId37" cstate="print"/>
                          <a:stretch>
                            <a:fillRect/>
                          </a:stretch>
                        </pic:blipFill>
                        <pic:spPr>
                          <a:xfrm>
                            <a:off x="1305209" y="751474"/>
                            <a:ext cx="116964" cy="179195"/>
                          </a:xfrm>
                          <a:prstGeom prst="rect">
                            <a:avLst/>
                          </a:prstGeom>
                        </pic:spPr>
                      </pic:pic>
                      <wps:wsp>
                        <wps:cNvPr id="502" name="Graphic 502"/>
                        <wps:cNvSpPr/>
                        <wps:spPr>
                          <a:xfrm>
                            <a:off x="907312" y="205008"/>
                            <a:ext cx="403860" cy="1256030"/>
                          </a:xfrm>
                          <a:custGeom>
                            <a:avLst/>
                            <a:gdLst/>
                            <a:ahLst/>
                            <a:cxnLst/>
                            <a:rect l="l" t="t" r="r" b="b"/>
                            <a:pathLst>
                              <a:path w="403860" h="1256030">
                                <a:moveTo>
                                  <a:pt x="393716" y="318032"/>
                                </a:moveTo>
                                <a:lnTo>
                                  <a:pt x="403802" y="719755"/>
                                </a:lnTo>
                              </a:path>
                              <a:path w="403860" h="1256030">
                                <a:moveTo>
                                  <a:pt x="383618" y="234340"/>
                                </a:moveTo>
                                <a:lnTo>
                                  <a:pt x="393716" y="318032"/>
                                </a:lnTo>
                              </a:path>
                              <a:path w="403860" h="1256030">
                                <a:moveTo>
                                  <a:pt x="373519" y="133911"/>
                                </a:moveTo>
                                <a:lnTo>
                                  <a:pt x="383618" y="234340"/>
                                </a:lnTo>
                              </a:path>
                              <a:path w="403860" h="1256030">
                                <a:moveTo>
                                  <a:pt x="363433" y="334768"/>
                                </a:moveTo>
                                <a:lnTo>
                                  <a:pt x="373519" y="133911"/>
                                </a:lnTo>
                              </a:path>
                              <a:path w="403860" h="1256030">
                                <a:moveTo>
                                  <a:pt x="353334" y="0"/>
                                </a:moveTo>
                                <a:lnTo>
                                  <a:pt x="363433" y="334768"/>
                                </a:lnTo>
                              </a:path>
                              <a:path w="403860" h="1256030">
                                <a:moveTo>
                                  <a:pt x="343236" y="133911"/>
                                </a:moveTo>
                                <a:lnTo>
                                  <a:pt x="353334" y="0"/>
                                </a:lnTo>
                              </a:path>
                              <a:path w="403860" h="1256030">
                                <a:moveTo>
                                  <a:pt x="333137" y="33472"/>
                                </a:moveTo>
                                <a:lnTo>
                                  <a:pt x="343236" y="133911"/>
                                </a:lnTo>
                              </a:path>
                              <a:path w="403860" h="1256030">
                                <a:moveTo>
                                  <a:pt x="323051" y="66955"/>
                                </a:moveTo>
                                <a:lnTo>
                                  <a:pt x="333137" y="33472"/>
                                </a:lnTo>
                              </a:path>
                              <a:path w="403860" h="1256030">
                                <a:moveTo>
                                  <a:pt x="312953" y="16736"/>
                                </a:moveTo>
                                <a:lnTo>
                                  <a:pt x="323051" y="66955"/>
                                </a:lnTo>
                              </a:path>
                              <a:path w="403860" h="1256030">
                                <a:moveTo>
                                  <a:pt x="302854" y="83691"/>
                                </a:moveTo>
                                <a:lnTo>
                                  <a:pt x="312953" y="16736"/>
                                </a:lnTo>
                              </a:path>
                              <a:path w="403860" h="1256030">
                                <a:moveTo>
                                  <a:pt x="292756" y="251076"/>
                                </a:moveTo>
                                <a:lnTo>
                                  <a:pt x="302854" y="83691"/>
                                </a:lnTo>
                              </a:path>
                              <a:path w="403860" h="1256030">
                                <a:moveTo>
                                  <a:pt x="282670" y="334768"/>
                                </a:moveTo>
                                <a:lnTo>
                                  <a:pt x="292756" y="251076"/>
                                </a:lnTo>
                              </a:path>
                              <a:path w="403860" h="1256030">
                                <a:moveTo>
                                  <a:pt x="272571" y="485416"/>
                                </a:moveTo>
                                <a:lnTo>
                                  <a:pt x="282670" y="334768"/>
                                </a:lnTo>
                              </a:path>
                              <a:path w="403860" h="1256030">
                                <a:moveTo>
                                  <a:pt x="262478" y="703019"/>
                                </a:moveTo>
                                <a:lnTo>
                                  <a:pt x="272571" y="485416"/>
                                </a:lnTo>
                              </a:path>
                              <a:path w="403860" h="1256030">
                                <a:moveTo>
                                  <a:pt x="252380" y="903886"/>
                                </a:moveTo>
                                <a:lnTo>
                                  <a:pt x="262478" y="703019"/>
                                </a:lnTo>
                              </a:path>
                              <a:path w="403860" h="1256030">
                                <a:moveTo>
                                  <a:pt x="242288" y="769974"/>
                                </a:moveTo>
                                <a:lnTo>
                                  <a:pt x="252380" y="903886"/>
                                </a:lnTo>
                              </a:path>
                              <a:path w="403860" h="1256030">
                                <a:moveTo>
                                  <a:pt x="232189" y="903886"/>
                                </a:moveTo>
                                <a:lnTo>
                                  <a:pt x="242288" y="769974"/>
                                </a:lnTo>
                              </a:path>
                              <a:path w="403860" h="1256030">
                                <a:moveTo>
                                  <a:pt x="222097" y="753240"/>
                                </a:moveTo>
                                <a:lnTo>
                                  <a:pt x="232189" y="903886"/>
                                </a:lnTo>
                              </a:path>
                              <a:path w="403860" h="1256030">
                                <a:moveTo>
                                  <a:pt x="211999" y="753240"/>
                                </a:moveTo>
                                <a:lnTo>
                                  <a:pt x="222097" y="753240"/>
                                </a:lnTo>
                              </a:path>
                              <a:path w="403860" h="1256030">
                                <a:moveTo>
                                  <a:pt x="201907" y="887150"/>
                                </a:moveTo>
                                <a:lnTo>
                                  <a:pt x="211999" y="753240"/>
                                </a:lnTo>
                              </a:path>
                              <a:path w="403860" h="1256030">
                                <a:moveTo>
                                  <a:pt x="191809" y="1255405"/>
                                </a:moveTo>
                                <a:lnTo>
                                  <a:pt x="201907" y="887150"/>
                                </a:lnTo>
                              </a:path>
                              <a:path w="403860" h="1256030">
                                <a:moveTo>
                                  <a:pt x="181716" y="1054535"/>
                                </a:moveTo>
                                <a:lnTo>
                                  <a:pt x="191809" y="1255405"/>
                                </a:lnTo>
                              </a:path>
                              <a:path w="403860" h="1256030">
                                <a:moveTo>
                                  <a:pt x="171623" y="954107"/>
                                </a:moveTo>
                                <a:lnTo>
                                  <a:pt x="181716" y="1054535"/>
                                </a:lnTo>
                              </a:path>
                              <a:path w="403860" h="1256030">
                                <a:moveTo>
                                  <a:pt x="161524" y="820195"/>
                                </a:moveTo>
                                <a:lnTo>
                                  <a:pt x="171623" y="954107"/>
                                </a:lnTo>
                              </a:path>
                              <a:path w="403860" h="1256030">
                                <a:moveTo>
                                  <a:pt x="151433" y="937359"/>
                                </a:moveTo>
                                <a:lnTo>
                                  <a:pt x="161524" y="820195"/>
                                </a:lnTo>
                              </a:path>
                              <a:path w="403860" h="1256030">
                                <a:moveTo>
                                  <a:pt x="141334" y="970843"/>
                                </a:moveTo>
                                <a:lnTo>
                                  <a:pt x="151433" y="937359"/>
                                </a:lnTo>
                              </a:path>
                              <a:path w="403860" h="1256030">
                                <a:moveTo>
                                  <a:pt x="131243" y="836931"/>
                                </a:moveTo>
                                <a:lnTo>
                                  <a:pt x="141334" y="970843"/>
                                </a:lnTo>
                              </a:path>
                              <a:path w="403860" h="1256030">
                                <a:moveTo>
                                  <a:pt x="121145" y="937359"/>
                                </a:moveTo>
                                <a:lnTo>
                                  <a:pt x="131243" y="836931"/>
                                </a:lnTo>
                              </a:path>
                              <a:path w="403860" h="1256030">
                                <a:moveTo>
                                  <a:pt x="111052" y="736503"/>
                                </a:moveTo>
                                <a:lnTo>
                                  <a:pt x="121145" y="937359"/>
                                </a:lnTo>
                              </a:path>
                              <a:path w="403860" h="1256030">
                                <a:moveTo>
                                  <a:pt x="100953" y="903886"/>
                                </a:moveTo>
                                <a:lnTo>
                                  <a:pt x="111052" y="736503"/>
                                </a:lnTo>
                              </a:path>
                              <a:path w="403860" h="1256030">
                                <a:moveTo>
                                  <a:pt x="90860" y="920623"/>
                                </a:moveTo>
                                <a:lnTo>
                                  <a:pt x="100953" y="903886"/>
                                </a:lnTo>
                              </a:path>
                              <a:path w="403860" h="1256030">
                                <a:moveTo>
                                  <a:pt x="80763" y="786711"/>
                                </a:moveTo>
                                <a:lnTo>
                                  <a:pt x="90860" y="920623"/>
                                </a:lnTo>
                              </a:path>
                              <a:path w="403860" h="1256030">
                                <a:moveTo>
                                  <a:pt x="70670" y="753240"/>
                                </a:moveTo>
                                <a:lnTo>
                                  <a:pt x="80763" y="786711"/>
                                </a:lnTo>
                              </a:path>
                              <a:path w="403860" h="1256030">
                                <a:moveTo>
                                  <a:pt x="60573" y="736503"/>
                                </a:moveTo>
                                <a:lnTo>
                                  <a:pt x="70670" y="753240"/>
                                </a:lnTo>
                              </a:path>
                              <a:path w="403860" h="1256030">
                                <a:moveTo>
                                  <a:pt x="50481" y="769974"/>
                                </a:moveTo>
                                <a:lnTo>
                                  <a:pt x="60573" y="736503"/>
                                </a:lnTo>
                              </a:path>
                              <a:path w="403860" h="1256030">
                                <a:moveTo>
                                  <a:pt x="40382" y="669547"/>
                                </a:moveTo>
                                <a:lnTo>
                                  <a:pt x="50481" y="769974"/>
                                </a:lnTo>
                              </a:path>
                              <a:path w="403860" h="1256030">
                                <a:moveTo>
                                  <a:pt x="30289" y="485416"/>
                                </a:moveTo>
                                <a:lnTo>
                                  <a:pt x="40382" y="669547"/>
                                </a:lnTo>
                              </a:path>
                              <a:path w="403860" h="1256030">
                                <a:moveTo>
                                  <a:pt x="20191" y="468679"/>
                                </a:moveTo>
                                <a:lnTo>
                                  <a:pt x="30289" y="485416"/>
                                </a:lnTo>
                              </a:path>
                              <a:path w="403860" h="1256030">
                                <a:moveTo>
                                  <a:pt x="10099" y="184119"/>
                                </a:moveTo>
                                <a:lnTo>
                                  <a:pt x="20191" y="468679"/>
                                </a:lnTo>
                              </a:path>
                              <a:path w="403860" h="1256030">
                                <a:moveTo>
                                  <a:pt x="0" y="468679"/>
                                </a:moveTo>
                                <a:lnTo>
                                  <a:pt x="10099" y="184119"/>
                                </a:lnTo>
                              </a:path>
                            </a:pathLst>
                          </a:custGeom>
                          <a:ln w="11811">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503" name="Image 503"/>
                          <pic:cNvPicPr/>
                        </pic:nvPicPr>
                        <pic:blipFill>
                          <a:blip r:embed="rId38" cstate="print"/>
                          <a:stretch>
                            <a:fillRect/>
                          </a:stretch>
                        </pic:blipFill>
                        <pic:spPr>
                          <a:xfrm>
                            <a:off x="749987" y="550607"/>
                            <a:ext cx="163230" cy="279634"/>
                          </a:xfrm>
                          <a:prstGeom prst="rect">
                            <a:avLst/>
                          </a:prstGeom>
                        </pic:spPr>
                      </pic:pic>
                      <wps:wsp>
                        <wps:cNvPr id="504" name="Graphic 504"/>
                        <wps:cNvSpPr/>
                        <wps:spPr>
                          <a:xfrm>
                            <a:off x="463132" y="456084"/>
                            <a:ext cx="293370" cy="970915"/>
                          </a:xfrm>
                          <a:custGeom>
                            <a:avLst/>
                            <a:gdLst/>
                            <a:ahLst/>
                            <a:cxnLst/>
                            <a:rect l="l" t="t" r="r" b="b"/>
                            <a:pathLst>
                              <a:path w="293370" h="970915">
                                <a:moveTo>
                                  <a:pt x="282667" y="569118"/>
                                </a:moveTo>
                                <a:lnTo>
                                  <a:pt x="292760" y="234340"/>
                                </a:lnTo>
                              </a:path>
                              <a:path w="293370" h="970915">
                                <a:moveTo>
                                  <a:pt x="272569" y="351515"/>
                                </a:moveTo>
                                <a:lnTo>
                                  <a:pt x="282667" y="569118"/>
                                </a:lnTo>
                              </a:path>
                              <a:path w="293370" h="970915">
                                <a:moveTo>
                                  <a:pt x="262477" y="234340"/>
                                </a:moveTo>
                                <a:lnTo>
                                  <a:pt x="272569" y="351515"/>
                                </a:lnTo>
                              </a:path>
                              <a:path w="293370" h="970915">
                                <a:moveTo>
                                  <a:pt x="252379" y="267822"/>
                                </a:moveTo>
                                <a:lnTo>
                                  <a:pt x="262477" y="234340"/>
                                </a:lnTo>
                              </a:path>
                              <a:path w="293370" h="970915">
                                <a:moveTo>
                                  <a:pt x="242286" y="200867"/>
                                </a:moveTo>
                                <a:lnTo>
                                  <a:pt x="252379" y="267822"/>
                                </a:lnTo>
                              </a:path>
                              <a:path w="293370" h="970915">
                                <a:moveTo>
                                  <a:pt x="232189" y="384987"/>
                                </a:moveTo>
                                <a:lnTo>
                                  <a:pt x="242286" y="200867"/>
                                </a:lnTo>
                              </a:path>
                              <a:path w="293370" h="970915">
                                <a:moveTo>
                                  <a:pt x="222096" y="334779"/>
                                </a:moveTo>
                                <a:lnTo>
                                  <a:pt x="232189" y="384987"/>
                                </a:lnTo>
                              </a:path>
                              <a:path w="293370" h="970915">
                                <a:moveTo>
                                  <a:pt x="211997" y="468679"/>
                                </a:moveTo>
                                <a:lnTo>
                                  <a:pt x="222096" y="334779"/>
                                </a:lnTo>
                              </a:path>
                              <a:path w="293370" h="970915">
                                <a:moveTo>
                                  <a:pt x="201904" y="552382"/>
                                </a:moveTo>
                                <a:lnTo>
                                  <a:pt x="211997" y="468679"/>
                                </a:lnTo>
                              </a:path>
                              <a:path w="293370" h="970915">
                                <a:moveTo>
                                  <a:pt x="191808" y="619328"/>
                                </a:moveTo>
                                <a:lnTo>
                                  <a:pt x="201904" y="552382"/>
                                </a:lnTo>
                              </a:path>
                              <a:path w="293370" h="970915">
                                <a:moveTo>
                                  <a:pt x="181715" y="585854"/>
                                </a:moveTo>
                                <a:lnTo>
                                  <a:pt x="191808" y="619328"/>
                                </a:lnTo>
                              </a:path>
                              <a:path w="293370" h="970915">
                                <a:moveTo>
                                  <a:pt x="171616" y="636074"/>
                                </a:moveTo>
                                <a:lnTo>
                                  <a:pt x="181715" y="585854"/>
                                </a:lnTo>
                              </a:path>
                              <a:path w="293370" h="970915">
                                <a:moveTo>
                                  <a:pt x="161524" y="602590"/>
                                </a:moveTo>
                                <a:lnTo>
                                  <a:pt x="171616" y="636074"/>
                                </a:lnTo>
                              </a:path>
                              <a:path w="293370" h="970915">
                                <a:moveTo>
                                  <a:pt x="151425" y="384987"/>
                                </a:moveTo>
                                <a:lnTo>
                                  <a:pt x="161524" y="602590"/>
                                </a:lnTo>
                              </a:path>
                              <a:path w="293370" h="970915">
                                <a:moveTo>
                                  <a:pt x="141333" y="301294"/>
                                </a:moveTo>
                                <a:lnTo>
                                  <a:pt x="151425" y="384987"/>
                                </a:lnTo>
                              </a:path>
                              <a:path w="293370" h="970915">
                                <a:moveTo>
                                  <a:pt x="131235" y="384987"/>
                                </a:moveTo>
                                <a:lnTo>
                                  <a:pt x="141333" y="301294"/>
                                </a:lnTo>
                              </a:path>
                              <a:path w="293370" h="970915">
                                <a:moveTo>
                                  <a:pt x="121144" y="217603"/>
                                </a:moveTo>
                                <a:lnTo>
                                  <a:pt x="131235" y="384987"/>
                                </a:lnTo>
                              </a:path>
                              <a:path w="293370" h="970915">
                                <a:moveTo>
                                  <a:pt x="111044" y="384987"/>
                                </a:moveTo>
                                <a:lnTo>
                                  <a:pt x="121144" y="217603"/>
                                </a:lnTo>
                              </a:path>
                              <a:path w="293370" h="970915">
                                <a:moveTo>
                                  <a:pt x="100953" y="284558"/>
                                </a:moveTo>
                                <a:lnTo>
                                  <a:pt x="111044" y="384987"/>
                                </a:lnTo>
                              </a:path>
                              <a:path w="293370" h="970915">
                                <a:moveTo>
                                  <a:pt x="90860" y="133911"/>
                                </a:moveTo>
                                <a:lnTo>
                                  <a:pt x="100953" y="284558"/>
                                </a:lnTo>
                              </a:path>
                              <a:path w="293370" h="970915">
                                <a:moveTo>
                                  <a:pt x="80761" y="16734"/>
                                </a:moveTo>
                                <a:lnTo>
                                  <a:pt x="90860" y="133911"/>
                                </a:lnTo>
                              </a:path>
                              <a:path w="293370" h="970915">
                                <a:moveTo>
                                  <a:pt x="70669" y="251086"/>
                                </a:moveTo>
                                <a:lnTo>
                                  <a:pt x="80761" y="16734"/>
                                </a:lnTo>
                              </a:path>
                              <a:path w="293370" h="970915">
                                <a:moveTo>
                                  <a:pt x="60571" y="16734"/>
                                </a:moveTo>
                                <a:lnTo>
                                  <a:pt x="70669" y="251086"/>
                                </a:lnTo>
                              </a:path>
                              <a:path w="293370" h="970915">
                                <a:moveTo>
                                  <a:pt x="50478" y="0"/>
                                </a:moveTo>
                                <a:lnTo>
                                  <a:pt x="60571" y="16734"/>
                                </a:lnTo>
                              </a:path>
                              <a:path w="293370" h="970915">
                                <a:moveTo>
                                  <a:pt x="40380" y="117174"/>
                                </a:moveTo>
                                <a:lnTo>
                                  <a:pt x="50478" y="0"/>
                                </a:lnTo>
                              </a:path>
                              <a:path w="293370" h="970915">
                                <a:moveTo>
                                  <a:pt x="30288" y="351515"/>
                                </a:moveTo>
                                <a:lnTo>
                                  <a:pt x="40380" y="117174"/>
                                </a:lnTo>
                              </a:path>
                              <a:path w="293370" h="970915">
                                <a:moveTo>
                                  <a:pt x="20190" y="970845"/>
                                </a:moveTo>
                                <a:lnTo>
                                  <a:pt x="30288" y="351515"/>
                                </a:lnTo>
                              </a:path>
                              <a:path w="293370" h="970915">
                                <a:moveTo>
                                  <a:pt x="10097" y="937373"/>
                                </a:moveTo>
                                <a:lnTo>
                                  <a:pt x="20190" y="970845"/>
                                </a:lnTo>
                              </a:path>
                              <a:path w="293370" h="970915">
                                <a:moveTo>
                                  <a:pt x="0" y="619328"/>
                                </a:moveTo>
                                <a:lnTo>
                                  <a:pt x="10097" y="937373"/>
                                </a:lnTo>
                              </a:path>
                            </a:pathLst>
                          </a:custGeom>
                          <a:ln w="11811">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505" name="Image 505"/>
                          <pic:cNvPicPr/>
                        </pic:nvPicPr>
                        <pic:blipFill>
                          <a:blip r:embed="rId39" cstate="print"/>
                          <a:stretch>
                            <a:fillRect/>
                          </a:stretch>
                        </pic:blipFill>
                        <pic:spPr>
                          <a:xfrm>
                            <a:off x="346181" y="584090"/>
                            <a:ext cx="122855" cy="497227"/>
                          </a:xfrm>
                          <a:prstGeom prst="rect">
                            <a:avLst/>
                          </a:prstGeom>
                        </pic:spPr>
                      </pic:pic>
                      <wps:wsp>
                        <wps:cNvPr id="506" name="Graphic 506"/>
                        <wps:cNvSpPr/>
                        <wps:spPr>
                          <a:xfrm>
                            <a:off x="251133" y="589996"/>
                            <a:ext cx="100965" cy="820419"/>
                          </a:xfrm>
                          <a:custGeom>
                            <a:avLst/>
                            <a:gdLst/>
                            <a:ahLst/>
                            <a:cxnLst/>
                            <a:rect l="l" t="t" r="r" b="b"/>
                            <a:pathLst>
                              <a:path w="100965" h="820419">
                                <a:moveTo>
                                  <a:pt x="90854" y="318032"/>
                                </a:moveTo>
                                <a:lnTo>
                                  <a:pt x="100953" y="0"/>
                                </a:lnTo>
                              </a:path>
                              <a:path w="100965" h="820419">
                                <a:moveTo>
                                  <a:pt x="80763" y="435207"/>
                                </a:moveTo>
                                <a:lnTo>
                                  <a:pt x="90854" y="318032"/>
                                </a:lnTo>
                              </a:path>
                              <a:path w="100965" h="820419">
                                <a:moveTo>
                                  <a:pt x="70670" y="585856"/>
                                </a:moveTo>
                                <a:lnTo>
                                  <a:pt x="80763" y="435207"/>
                                </a:lnTo>
                              </a:path>
                              <a:path w="100965" h="820419">
                                <a:moveTo>
                                  <a:pt x="60571" y="585856"/>
                                </a:moveTo>
                                <a:lnTo>
                                  <a:pt x="70670" y="585856"/>
                                </a:lnTo>
                              </a:path>
                              <a:path w="100965" h="820419">
                                <a:moveTo>
                                  <a:pt x="50478" y="820197"/>
                                </a:moveTo>
                                <a:lnTo>
                                  <a:pt x="60571" y="585856"/>
                                </a:lnTo>
                              </a:path>
                              <a:path w="100965" h="820419">
                                <a:moveTo>
                                  <a:pt x="40380" y="251076"/>
                                </a:moveTo>
                                <a:lnTo>
                                  <a:pt x="50478" y="820197"/>
                                </a:lnTo>
                              </a:path>
                              <a:path w="100965" h="820419">
                                <a:moveTo>
                                  <a:pt x="30288" y="66955"/>
                                </a:moveTo>
                                <a:lnTo>
                                  <a:pt x="40380" y="251076"/>
                                </a:lnTo>
                              </a:path>
                              <a:path w="100965" h="820419">
                                <a:moveTo>
                                  <a:pt x="20190" y="234340"/>
                                </a:moveTo>
                                <a:lnTo>
                                  <a:pt x="30288" y="66955"/>
                                </a:lnTo>
                              </a:path>
                              <a:path w="100965" h="820419">
                                <a:moveTo>
                                  <a:pt x="10099" y="100429"/>
                                </a:moveTo>
                                <a:lnTo>
                                  <a:pt x="20190" y="234340"/>
                                </a:lnTo>
                              </a:path>
                              <a:path w="100965" h="820419">
                                <a:moveTo>
                                  <a:pt x="0" y="368253"/>
                                </a:moveTo>
                                <a:lnTo>
                                  <a:pt x="10099" y="100429"/>
                                </a:lnTo>
                              </a:path>
                            </a:pathLst>
                          </a:custGeom>
                          <a:ln w="11811">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507" name="Image 507"/>
                          <pic:cNvPicPr/>
                        </pic:nvPicPr>
                        <pic:blipFill>
                          <a:blip r:embed="rId40" cstate="print"/>
                          <a:stretch>
                            <a:fillRect/>
                          </a:stretch>
                        </pic:blipFill>
                        <pic:spPr>
                          <a:xfrm>
                            <a:off x="184656" y="584090"/>
                            <a:ext cx="72382" cy="380064"/>
                          </a:xfrm>
                          <a:prstGeom prst="rect">
                            <a:avLst/>
                          </a:prstGeom>
                        </pic:spPr>
                      </pic:pic>
                      <wps:wsp>
                        <wps:cNvPr id="508" name="Graphic 508"/>
                        <wps:cNvSpPr/>
                        <wps:spPr>
                          <a:xfrm>
                            <a:off x="99707" y="623468"/>
                            <a:ext cx="91440" cy="653415"/>
                          </a:xfrm>
                          <a:custGeom>
                            <a:avLst/>
                            <a:gdLst/>
                            <a:ahLst/>
                            <a:cxnLst/>
                            <a:rect l="l" t="t" r="r" b="b"/>
                            <a:pathLst>
                              <a:path w="91440" h="653415">
                                <a:moveTo>
                                  <a:pt x="80761" y="602603"/>
                                </a:moveTo>
                                <a:lnTo>
                                  <a:pt x="90854" y="0"/>
                                </a:lnTo>
                              </a:path>
                              <a:path w="91440" h="653415">
                                <a:moveTo>
                                  <a:pt x="70664" y="384999"/>
                                </a:moveTo>
                                <a:lnTo>
                                  <a:pt x="80761" y="602603"/>
                                </a:lnTo>
                              </a:path>
                              <a:path w="91440" h="653415">
                                <a:moveTo>
                                  <a:pt x="60571" y="418471"/>
                                </a:moveTo>
                                <a:lnTo>
                                  <a:pt x="70664" y="384999"/>
                                </a:lnTo>
                              </a:path>
                              <a:path w="91440" h="653415">
                                <a:moveTo>
                                  <a:pt x="50472" y="585856"/>
                                </a:moveTo>
                                <a:lnTo>
                                  <a:pt x="60571" y="418471"/>
                                </a:lnTo>
                              </a:path>
                              <a:path w="91440" h="653415">
                                <a:moveTo>
                                  <a:pt x="40379" y="652813"/>
                                </a:moveTo>
                                <a:lnTo>
                                  <a:pt x="50472" y="585856"/>
                                </a:lnTo>
                              </a:path>
                              <a:path w="91440" h="653415">
                                <a:moveTo>
                                  <a:pt x="30283" y="585856"/>
                                </a:moveTo>
                                <a:lnTo>
                                  <a:pt x="40379" y="652813"/>
                                </a:lnTo>
                              </a:path>
                              <a:path w="91440" h="653415">
                                <a:moveTo>
                                  <a:pt x="20190" y="318043"/>
                                </a:moveTo>
                                <a:lnTo>
                                  <a:pt x="30283" y="585856"/>
                                </a:lnTo>
                              </a:path>
                              <a:path w="91440" h="653415">
                                <a:moveTo>
                                  <a:pt x="10097" y="334780"/>
                                </a:moveTo>
                                <a:lnTo>
                                  <a:pt x="20190" y="318043"/>
                                </a:lnTo>
                              </a:path>
                              <a:path w="91440" h="653415">
                                <a:moveTo>
                                  <a:pt x="0" y="334780"/>
                                </a:moveTo>
                                <a:lnTo>
                                  <a:pt x="10097" y="334780"/>
                                </a:lnTo>
                              </a:path>
                            </a:pathLst>
                          </a:custGeom>
                          <a:ln w="11811">
                            <a:solidFill>
                              <a:srgbClr val="B01C88"/>
                            </a:solidFill>
                            <a:prstDash val="solid"/>
                          </a:ln>
                        </wps:spPr>
                        <wps:bodyPr wrap="square" lIns="0" tIns="0" rIns="0" bIns="0" rtlCol="0">
                          <a:prstTxWarp prst="textNoShape">
                            <a:avLst/>
                          </a:prstTxWarp>
                          <a:noAutofit/>
                        </wps:bodyPr>
                      </wps:wsp>
                      <wps:wsp>
                        <wps:cNvPr id="509" name="Graphic 509"/>
                        <wps:cNvSpPr/>
                        <wps:spPr>
                          <a:xfrm>
                            <a:off x="174759" y="104206"/>
                            <a:ext cx="72390" cy="1270"/>
                          </a:xfrm>
                          <a:custGeom>
                            <a:avLst/>
                            <a:gdLst/>
                            <a:ahLst/>
                            <a:cxnLst/>
                            <a:rect l="l" t="t" r="r" b="b"/>
                            <a:pathLst>
                              <a:path w="72390">
                                <a:moveTo>
                                  <a:pt x="0" y="0"/>
                                </a:moveTo>
                                <a:lnTo>
                                  <a:pt x="71887" y="0"/>
                                </a:lnTo>
                              </a:path>
                            </a:pathLst>
                          </a:custGeom>
                          <a:ln w="11811">
                            <a:solidFill>
                              <a:srgbClr val="00568B"/>
                            </a:solidFill>
                            <a:prstDash val="solid"/>
                          </a:ln>
                        </wps:spPr>
                        <wps:bodyPr wrap="square" lIns="0" tIns="0" rIns="0" bIns="0" rtlCol="0">
                          <a:prstTxWarp prst="textNoShape">
                            <a:avLst/>
                          </a:prstTxWarp>
                          <a:noAutofit/>
                        </wps:bodyPr>
                      </wps:wsp>
                      <wps:wsp>
                        <wps:cNvPr id="510" name="Graphic 510"/>
                        <wps:cNvSpPr/>
                        <wps:spPr>
                          <a:xfrm>
                            <a:off x="174759" y="220850"/>
                            <a:ext cx="72390" cy="1270"/>
                          </a:xfrm>
                          <a:custGeom>
                            <a:avLst/>
                            <a:gdLst/>
                            <a:ahLst/>
                            <a:cxnLst/>
                            <a:rect l="l" t="t" r="r" b="b"/>
                            <a:pathLst>
                              <a:path w="72390">
                                <a:moveTo>
                                  <a:pt x="0" y="0"/>
                                </a:moveTo>
                                <a:lnTo>
                                  <a:pt x="71887" y="0"/>
                                </a:lnTo>
                              </a:path>
                            </a:pathLst>
                          </a:custGeom>
                          <a:ln w="11811">
                            <a:solidFill>
                              <a:srgbClr val="B01C88"/>
                            </a:solidFill>
                            <a:prstDash val="solid"/>
                          </a:ln>
                        </wps:spPr>
                        <wps:bodyPr wrap="square" lIns="0" tIns="0" rIns="0" bIns="0" rtlCol="0">
                          <a:prstTxWarp prst="textNoShape">
                            <a:avLst/>
                          </a:prstTxWarp>
                          <a:noAutofit/>
                        </wps:bodyPr>
                      </wps:wsp>
                      <wps:wsp>
                        <wps:cNvPr id="511" name="Graphic 511"/>
                        <wps:cNvSpPr/>
                        <wps:spPr>
                          <a:xfrm>
                            <a:off x="2952" y="188260"/>
                            <a:ext cx="67310" cy="1489710"/>
                          </a:xfrm>
                          <a:custGeom>
                            <a:avLst/>
                            <a:gdLst/>
                            <a:ahLst/>
                            <a:cxnLst/>
                            <a:rect l="l" t="t" r="r" b="b"/>
                            <a:pathLst>
                              <a:path w="67310" h="1489710">
                                <a:moveTo>
                                  <a:pt x="0" y="0"/>
                                </a:moveTo>
                                <a:lnTo>
                                  <a:pt x="66955" y="0"/>
                                </a:lnTo>
                              </a:path>
                              <a:path w="67310" h="1489710">
                                <a:moveTo>
                                  <a:pt x="0" y="167394"/>
                                </a:moveTo>
                                <a:lnTo>
                                  <a:pt x="66955" y="167394"/>
                                </a:lnTo>
                              </a:path>
                              <a:path w="67310" h="1489710">
                                <a:moveTo>
                                  <a:pt x="0" y="318043"/>
                                </a:moveTo>
                                <a:lnTo>
                                  <a:pt x="66955" y="318043"/>
                                </a:lnTo>
                              </a:path>
                              <a:path w="67310" h="1489710">
                                <a:moveTo>
                                  <a:pt x="0" y="485427"/>
                                </a:moveTo>
                                <a:lnTo>
                                  <a:pt x="66955" y="485427"/>
                                </a:lnTo>
                              </a:path>
                              <a:path w="67310" h="1489710">
                                <a:moveTo>
                                  <a:pt x="0" y="652811"/>
                                </a:moveTo>
                                <a:lnTo>
                                  <a:pt x="66955" y="652811"/>
                                </a:lnTo>
                              </a:path>
                              <a:path w="67310" h="1489710">
                                <a:moveTo>
                                  <a:pt x="0" y="820206"/>
                                </a:moveTo>
                                <a:lnTo>
                                  <a:pt x="66955" y="820206"/>
                                </a:lnTo>
                              </a:path>
                              <a:path w="67310" h="1489710">
                                <a:moveTo>
                                  <a:pt x="0" y="987591"/>
                                </a:moveTo>
                                <a:lnTo>
                                  <a:pt x="66955" y="987591"/>
                                </a:lnTo>
                              </a:path>
                              <a:path w="67310" h="1489710">
                                <a:moveTo>
                                  <a:pt x="0" y="1154976"/>
                                </a:moveTo>
                                <a:lnTo>
                                  <a:pt x="66955" y="1154976"/>
                                </a:lnTo>
                              </a:path>
                              <a:path w="67310" h="1489710">
                                <a:moveTo>
                                  <a:pt x="0" y="1322362"/>
                                </a:moveTo>
                                <a:lnTo>
                                  <a:pt x="66955" y="1322362"/>
                                </a:lnTo>
                              </a:path>
                              <a:path w="67310" h="1489710">
                                <a:moveTo>
                                  <a:pt x="0" y="1489581"/>
                                </a:moveTo>
                                <a:lnTo>
                                  <a:pt x="66955" y="1489581"/>
                                </a:lnTo>
                              </a:path>
                            </a:pathLst>
                          </a:custGeom>
                          <a:ln w="5905">
                            <a:solidFill>
                              <a:srgbClr val="231F20"/>
                            </a:solidFill>
                            <a:prstDash val="solid"/>
                          </a:ln>
                        </wps:spPr>
                        <wps:bodyPr wrap="square" lIns="0" tIns="0" rIns="0" bIns="0" rtlCol="0">
                          <a:prstTxWarp prst="textNoShape">
                            <a:avLst/>
                          </a:prstTxWarp>
                          <a:noAutofit/>
                        </wps:bodyPr>
                      </wps:wsp>
                      <wps:wsp>
                        <wps:cNvPr id="512" name="Textbox 512"/>
                        <wps:cNvSpPr txBox="1"/>
                        <wps:spPr>
                          <a:xfrm>
                            <a:off x="0" y="0"/>
                            <a:ext cx="2182495" cy="1680845"/>
                          </a:xfrm>
                          <a:prstGeom prst="rect">
                            <a:avLst/>
                          </a:prstGeom>
                        </wps:spPr>
                        <wps:txbx>
                          <w:txbxContent>
                            <w:p w14:paraId="31A720C5" w14:textId="77777777" w:rsidR="006D5EBA" w:rsidRDefault="00363CC2">
                              <w:pPr>
                                <w:spacing w:before="97" w:line="340" w:lineRule="auto"/>
                                <w:ind w:left="446" w:right="1140"/>
                                <w:rPr>
                                  <w:sz w:val="11"/>
                                </w:rPr>
                              </w:pPr>
                              <w:r>
                                <w:rPr>
                                  <w:color w:val="231F20"/>
                                  <w:w w:val="90"/>
                                  <w:sz w:val="11"/>
                                </w:rPr>
                                <w:t>New</w:t>
                              </w:r>
                              <w:r>
                                <w:rPr>
                                  <w:color w:val="231F20"/>
                                  <w:spacing w:val="-5"/>
                                  <w:w w:val="90"/>
                                  <w:sz w:val="11"/>
                                </w:rPr>
                                <w:t xml:space="preserve"> </w:t>
                              </w:r>
                              <w:r>
                                <w:rPr>
                                  <w:color w:val="231F20"/>
                                  <w:w w:val="90"/>
                                  <w:sz w:val="11"/>
                                </w:rPr>
                                <w:t>buyer</w:t>
                              </w:r>
                              <w:r>
                                <w:rPr>
                                  <w:color w:val="231F20"/>
                                  <w:spacing w:val="-5"/>
                                  <w:w w:val="90"/>
                                  <w:sz w:val="11"/>
                                </w:rPr>
                                <w:t xml:space="preserve"> </w:t>
                              </w:r>
                              <w:r>
                                <w:rPr>
                                  <w:color w:val="231F20"/>
                                  <w:w w:val="90"/>
                                  <w:sz w:val="11"/>
                                </w:rPr>
                                <w:t>enquiries</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Wales)</w:t>
                              </w:r>
                              <w:r>
                                <w:rPr>
                                  <w:color w:val="231F20"/>
                                  <w:spacing w:val="40"/>
                                  <w:sz w:val="11"/>
                                </w:rPr>
                                <w:t xml:space="preserve"> </w:t>
                              </w:r>
                              <w:r>
                                <w:rPr>
                                  <w:color w:val="231F20"/>
                                  <w:sz w:val="11"/>
                                </w:rPr>
                                <w:t>New</w:t>
                              </w:r>
                              <w:r>
                                <w:rPr>
                                  <w:color w:val="231F20"/>
                                  <w:spacing w:val="-9"/>
                                  <w:sz w:val="11"/>
                                </w:rPr>
                                <w:t xml:space="preserve"> </w:t>
                              </w:r>
                              <w:r>
                                <w:rPr>
                                  <w:color w:val="231F20"/>
                                  <w:sz w:val="11"/>
                                </w:rPr>
                                <w:t>buyer</w:t>
                              </w:r>
                              <w:r>
                                <w:rPr>
                                  <w:color w:val="231F20"/>
                                  <w:spacing w:val="-8"/>
                                  <w:sz w:val="11"/>
                                </w:rPr>
                                <w:t xml:space="preserve"> </w:t>
                              </w:r>
                              <w:r>
                                <w:rPr>
                                  <w:color w:val="231F20"/>
                                  <w:sz w:val="11"/>
                                </w:rPr>
                                <w:t>enquiries</w:t>
                              </w:r>
                              <w:r>
                                <w:rPr>
                                  <w:color w:val="231F20"/>
                                  <w:spacing w:val="-8"/>
                                  <w:sz w:val="11"/>
                                </w:rPr>
                                <w:t xml:space="preserve"> </w:t>
                              </w:r>
                              <w:r>
                                <w:rPr>
                                  <w:color w:val="231F20"/>
                                  <w:sz w:val="11"/>
                                </w:rPr>
                                <w:t>(London)</w:t>
                              </w:r>
                            </w:p>
                          </w:txbxContent>
                        </wps:txbx>
                        <wps:bodyPr wrap="square" lIns="0" tIns="0" rIns="0" bIns="0" rtlCol="0">
                          <a:noAutofit/>
                        </wps:bodyPr>
                      </wps:wsp>
                    </wpg:wgp>
                  </a:graphicData>
                </a:graphic>
              </wp:anchor>
            </w:drawing>
          </mc:Choice>
          <mc:Fallback>
            <w:pict>
              <v:group w14:anchorId="633BC425" id="Group 492" o:spid="_x0000_s1361" style="position:absolute;left:0;text-align:left;margin-left:39.7pt;margin-top:2.15pt;width:171.85pt;height:132.35pt;z-index:15770112;mso-wrap-distance-left:0;mso-wrap-distance-right:0;mso-position-horizontal-relative:page" coordsize="21824,16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">
                <v:shape id="Graphic 493" o:spid="_x0000_s1362" style="position:absolute;left:29;top:29;width:21768;height:16745;visibility:visible;mso-wrap-style:square;v-text-anchor:top" coordsize="2176780,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" path="m,1674004r2176200,l2176200,,,,,1674004xe" filled="f" strokecolor="#231f20" strokeweight=".16403mm">
                  <v:path arrowok="t"/>
                </v:shape>
                <v:shape id="Graphic 494" o:spid="_x0000_s1363" style="position:absolute;left:997;top:1882;width:20796;height:14891;visibility:visible;mso-wrap-style:square;v-text-anchor:top" coordsize="2079625,148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" path="m2012488,r66957,em2012488,167394r66957,em2012488,318043r66957,em2012488,485427r66957,em2012488,652811r66957,em2012488,820206r66957,em2012488,987591r66957,em2012488,1154976r66957,em2012488,1322362r66957,em3684,652811r1975320,em1938268,1421739r,66957em1695977,1421739r,66957em1453699,1421739r,66957em1211407,1421739r,66957em969129,1421739r,66957em726848,1421739r,66957em484568,1421739r,66957em242280,1421739r,66957em,1421739r,66957e" filled="f" strokecolor="#231f20" strokeweight=".16403mm">
                  <v:path arrowok="t"/>
                </v:shape>
                <v:shape id="Graphic 495" o:spid="_x0000_s1364" style="position:absolute;left:8467;top:3221;width:12319;height:10833;visibility:visible;mso-wrap-style:square;v-text-anchor:top" coordsize="1231900,108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" path="m1221512,719767r10098,83692em1211413,518900r10099,200867em1201315,418471r10098,100429em1191229,334779r10086,83692em1181119,401735r10110,-66956em1171044,451943r10075,-50208em1160933,435207r10111,16736em1150847,384999r10086,50208em1140748,368253r10099,16746em1130650,334779r10098,33474em1120564,384999r10086,-50220em1110465,351515r10099,33484em1100367,485428r10098,-133913em1090281,552383r10086,-66955em1080170,502164r10111,50219em1070084,552383r10086,-50219em1059996,619339r10088,-66956em1049887,602592r10109,16747em1039812,652810r10075,-50218em1029702,602592r10110,50218em1019615,686295r10087,-83703em1009516,569120r10099,117175em999418,485428r10098,83692em989319,435207r10099,50221em979233,351515r10086,83692em969123,334779r10110,16736em959048,318043r10075,16736em948937,251086r10111,66957em938851,150647r10086,100439em928753,16747r10098,133900em918654,66955l928753,16747em908568,133912l918654,66955em898470,r10098,133912em888371,100440l898470,em878273,217604l888371,100440em868185,251086r10088,-33482em858088,284560r10097,-33474em847989,384999l858088,284560em837891,435207r10098,-50208em827805,535647l837891,435207em817706,451943r10099,83704em807608,485428r10098,-33485em797509,418471r10099,66957em787422,485428r10087,-66957em777325,602592l787422,485428em767226,585856r10099,16736em757128,602592r10098,-16736em747040,535647r10088,66945em736942,502164r10098,33483em726843,418471r10099,83693em716746,468692r10097,-50221em706659,502164r10087,-33472em696560,518900r10099,-16736em686474,502164r10086,16736em676375,535647r10099,-33483em666277,518900r10098,16747em656191,535647r10086,-16747em646092,485428r10099,50219em635994,485428r10098,em625895,535647r10099,-50219em615809,552383r10086,-16736em605711,569120r10098,-16737em595612,502164r10099,66956em585514,485428r10098,16736em575426,602592l585514,485428em565329,669547r10097,-66955em555230,669547r10099,em545132,569120r10098,100427em535044,652810r10088,-83690em524946,636076r10098,16734em514847,585856r10099,50220em504750,468692r10097,117164em494663,468692r10087,em484564,502164r10099,-33472em474466,451943r10098,50221em464367,619339l474466,451943em454281,368253r10086,251086em444183,301296r10098,66957em434084,284560r10099,16736em423998,301296r10086,-16736em413899,133912r10099,167384em403801,66955r10098,66957em393702,r10099,66955em383616,133912l393702,em373518,167396r10098,-33484em363419,217604r10099,-50208em353321,334779l363419,217604em343235,334779r10086,em333136,401735r10099,-66956em323043,401735r10093,em312945,602592l323043,401735em302853,652810r10092,-50218em292754,736503r10099,-83693em282662,769987r10092,-33484em272564,836943r10098,-66956em262472,937371l272564,836943em252374,1082931l262472,937371em242281,920635r10093,162296em232189,836943r10092,83692em222089,786723r10100,50220em211998,769987r10091,16736em201899,803459r10099,-33472em191808,836943r10091,-33484em181710,920635r10098,-83692em171617,836943r10093,83692em161518,786723r10099,50220em151425,719767r10093,66956em141328,552383r10097,167384em131235,585856r10093,-33473em121138,552383r10097,33473em111046,669547l121138,552383em100947,535647r10099,133900em90854,569120r10093,-33473em80756,518900r10098,50220em70664,401735l80756,518900em60565,418471l70664,401735em50473,301296l60565,418471em40375,384999l50473,301296em30283,418471l40375,384999em20185,368253r10098,50218em10099,435207l20185,368253em,401735r10099,33472e" filled="f" strokecolor="#00568b" strokeweight=".93pt">
                  <v:path arrowok="t"/>
                </v:shape>
                <v:shape id="Graphic 496" o:spid="_x0000_s1365" style="position:absolute;left:8265;top:7180;width:203;height:120;visibility:visible;mso-wrap-style:square;v-text-anchor:top" coordsize="2032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" path="m20193,l10096,,,,,11811r10096,l20193,11811,20193,xe" fillcolor="#00568b" stroked="f">
                  <v:path arrowok="t"/>
                </v:shape>
                <v:shape id="Graphic 497" o:spid="_x0000_s1366" style="position:absolute;left:4631;top:5732;width:3638;height:7868;visibility:visible;mso-wrap-style:square;v-text-anchor:top" coordsize="363855,78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" path="m353331,200856r10093,-50208em343234,184120r10097,16736em333141,100429r10093,83691em323049,117166r10092,-16737em312950,150648r10099,-33482em302858,217605r10092,-66957em292760,184120r10098,33485em282667,368253l292760,184120em272569,251077r10098,117176em262477,318033r10092,-66956em252379,301297r10098,16736em242286,284561r10093,16736em232189,334769r10097,-50208em222096,334769r10093,em211997,468680l222096,334769em201904,451944r10093,16736em191808,569108l201904,451944em181715,518900r10093,50208em171616,585857r10099,-66957em161524,418461r10092,167396em151425,217605r10099,200856em141333,234341r10092,-16736em131235,200856r10098,33485em121144,133912r10091,66944em111044,318033l121144,133912em100953,318033r10091,em90860,133912r10093,184121em80761,l90860,133912em70669,133912l80761,em60571,133912r10098,em50478,150648l60571,133912em40380,301297l50478,150648em30288,518900l40380,301297em20190,786715l30288,518900em10097,636065l20190,786715em,368253l10097,636065e" filled="f" strokecolor="#00568b" strokeweight=".93pt">
                  <v:path arrowok="t"/>
                </v:shape>
                <v:shape id="Image 498" o:spid="_x0000_s1367" type="#_x0000_t75" style="position:absolute;left:3461;top:7012;width:1229;height:2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">
                  <v:imagedata r:id="rId41" o:title=""/>
                </v:shape>
                <v:shape id="Graphic 499" o:spid="_x0000_s1368" style="position:absolute;left:997;top:5732;width:2527;height:5861;visibility:visible;mso-wrap-style:square;v-text-anchor:top" coordsize="252729,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" path="m242280,418461l252379,150648em232189,251077r10091,167384em222096,301297r10093,-50220em211997,351505r10099,-50208em201904,435208r10093,-83703em191806,184120r10098,251088em181714,66956r10092,117164em171616,r10098,66956em161524,r10092,em151425,133912l161524,em141333,234341l151425,133912em131235,284561r10098,-50220em121142,518900l131235,284561em111044,284561r10098,234339em100952,200856r10092,83705em90854,267813r10098,-66957em80761,485416l90854,267813em70664,485416r10097,em60571,518900l70664,485416em50472,585857l60571,518900em40379,535636r10093,50221em30283,468680r10096,66956em20190,267813l30283,468680em10097,251077r10093,16736em,251077r10097,e" filled="f" strokecolor="#00568b" strokeweight=".93pt">
                  <v:path arrowok="t"/>
                </v:shape>
                <v:shape id="Graphic 500" o:spid="_x0000_s1369" style="position:absolute;left:14221;top:2050;width:6566;height:12223;visibility:visible;mso-wrap-style:square;v-text-anchor:top" coordsize="656590,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" path="m646085,1221921r10098,-133912em635986,1088009r10099,133912em625889,903886r10097,184123em615802,368250r10087,535636em605692,569107l615802,368250em595617,669547l605692,569107em585506,585856r10111,83691em575420,418459r10086,167397em565321,552371l575420,418459em555223,384987r10098,167384em545137,334768r10086,50219em535038,552371l545137,334768em524940,552371r10098,em514854,619328r10086,-66957em504743,703019r10111,-83691em494657,786711r10086,-83692em484569,987579l494657,786711em474460,937359r10109,50220em464385,1054535l474460,937359em454275,1071272r10110,-16737em444188,887150r10087,184122em434089,954107r10099,-66957em423992,954107r10097,em413893,786711r10099,167396em403806,636064r10087,150647em393696,435207r10110,200857em383621,602592l393696,435207em373510,435207r10111,167385em363424,418459r10086,16748em353326,66955r10098,351504em343227,r10099,66955em333141,301296l343227,em323043,200855r10098,100441em312944,351504l323043,200855em302846,318032r10098,33472em292759,535635l302846,318032em282661,418459r10098,117176em272562,535635l282661,418459em262464,485416r10098,50219em252378,669547l262464,485416em242279,468679r10099,200868em232181,619328l242279,468679em222082,535635r10099,83693em211996,602592r10086,-66957em201898,736503l211996,602592em191799,669547r10099,66956em181701,769974l191799,669547em171613,719755r10088,50219em161516,669547r10097,50208em151417,585856r10099,83691em141319,518899r10098,66957em131232,585856r10087,-66957em121133,636064r10099,-50208em111047,569107r10086,66957em100948,602592r10099,-33485em90850,585856r10098,16736em80764,669547l90850,585856em70665,334768l80764,669547em60567,585856l70665,334768em50468,401723l60567,585856em40382,602592l50468,401723em30284,652811l40382,602592em20185,485416l30284,652811em10087,318032l20185,485416em,669547l10087,318032e" filled="f" strokecolor="#b01c88" strokeweight=".93pt">
                  <v:path arrowok="t"/>
                </v:shape>
                <v:shape id="Image 501" o:spid="_x0000_s1370" type="#_x0000_t75" style="position:absolute;left:13052;top:7514;width:1169;height: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">
                  <v:imagedata r:id="rId42" o:title=""/>
                </v:shape>
                <v:shape id="Graphic 502" o:spid="_x0000_s1371" style="position:absolute;left:9073;top:2050;width:4038;height:12560;visibility:visible;mso-wrap-style:square;v-text-anchor:top" coordsize="403860,125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" path="m393716,318032r10086,401723em383618,234340r10098,83692em373519,133911r10099,100429em363433,334768l373519,133911em353334,r10099,334768em343236,133911l353334,em333137,33472r10099,100439em323051,66955l333137,33472em312953,16736r10098,50219em302854,83691l312953,16736em292756,251076l302854,83691em282670,334768r10086,-83692em272571,485416l282670,334768em262478,703019l272571,485416em252380,903886l262478,703019em242288,769974r10092,133912em232189,903886l242288,769974em222097,753240r10092,150646em211999,753240r10098,em201907,887150l211999,753240em191809,1255405l201907,887150em181716,1054535r10093,200870em171623,954107r10093,100428em161524,820195r10099,133912em151433,937359l161524,820195em141334,970843r10099,-33484em131243,836931r10091,133912em121145,937359l131243,836931em111052,736503r10093,200856em100953,903886l111052,736503em90860,920623r10093,-16737em80763,786711l90860,920623em70670,753240r10093,33471em60573,736503r10097,16737em50481,769974l60573,736503em40382,669547l50481,769974em30289,485416l40382,669547em20191,468679r10098,16737em10099,184119l20191,468679em,468679l10099,184119e" filled="f" strokecolor="#b01c88" strokeweight=".93pt">
                  <v:path arrowok="t"/>
                </v:shape>
                <v:shape id="Image 503" o:spid="_x0000_s1372" type="#_x0000_t75" style="position:absolute;left:7499;top:5506;width:1633;height: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">
                  <v:imagedata r:id="rId43" o:title=""/>
                </v:shape>
                <v:shape id="Graphic 504" o:spid="_x0000_s1373" style="position:absolute;left:4631;top:4560;width:2934;height:9709;visibility:visible;mso-wrap-style:square;v-text-anchor:top" coordsize="293370,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" path="m282667,569118l292760,234340em272569,351515r10098,217603em262477,234340r10092,117175em252379,267822r10098,-33482em242286,200867r10093,66955em232189,384987l242286,200867em222096,334779r10093,50208em211997,468679l222096,334779em201904,552382r10093,-83703em191808,619328r10096,-66946em181715,585854r10093,33474em171616,636074r10099,-50220em161524,602590r10092,33484em151425,384987r10099,217603em141333,301294r10092,83693em131235,384987r10098,-83693em121144,217603r10091,167384em111044,384987l121144,217603em100953,284558r10091,100429em90860,133911r10093,150647em80761,16734l90860,133911em70669,251086l80761,16734em60571,16734l70669,251086em50478,l60571,16734em40380,117174l50478,em30288,351515l40380,117174em20190,970845l30288,351515em10097,937373r10093,33472em,619328l10097,937373e" filled="f" strokecolor="#b01c88" strokeweight=".93pt">
                  <v:path arrowok="t"/>
                </v:shape>
                <v:shape id="Image 505" o:spid="_x0000_s1374" type="#_x0000_t75" style="position:absolute;left:3461;top:5840;width:1229;height:4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">
                  <v:imagedata r:id="rId44" o:title=""/>
                </v:shape>
                <v:shape id="Graphic 506" o:spid="_x0000_s1375" style="position:absolute;left:2511;top:5899;width:1009;height:8205;visibility:visible;mso-wrap-style:square;v-text-anchor:top" coordsize="100965,82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" path="m90854,318032l100953,em80763,435207l90854,318032em70670,585856l80763,435207em60571,585856r10099,em50478,820197l60571,585856em40380,251076l50478,820197em30288,66955l40380,251076em20190,234340l30288,66955em10099,100429l20190,234340em,368253l10099,100429e" filled="f" strokecolor="#b01c88" strokeweight=".93pt">
                  <v:path arrowok="t"/>
                </v:shape>
                <v:shape id="Image 507" o:spid="_x0000_s1376" type="#_x0000_t75" style="position:absolute;left:1846;top:5840;width:724;height:3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">
                  <v:imagedata r:id="rId45" o:title=""/>
                </v:shape>
                <v:shape id="Graphic 508" o:spid="_x0000_s1377" style="position:absolute;left:997;top:6234;width:914;height:6534;visibility:visible;mso-wrap-style:square;v-text-anchor:top" coordsize="9144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" path="m80761,602603l90854,em70664,384999l80761,602603em60571,418471l70664,384999em50472,585856l60571,418471em40379,652813l50472,585856em30283,585856r10096,66957em20190,318043l30283,585856em10097,334780l20190,318043em,334780r10097,e" filled="f" strokecolor="#b01c88" strokeweight=".93pt">
                  <v:path arrowok="t"/>
                </v:shape>
                <v:shape id="Graphic 509" o:spid="_x0000_s1378" style="position:absolute;left:1747;top:104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" path="m,l71887,e" filled="f" strokecolor="#00568b" strokeweight=".93pt">
                  <v:path arrowok="t"/>
                </v:shape>
                <v:shape id="Graphic 510" o:spid="_x0000_s1379" style="position:absolute;left:1747;top:220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" path="m,l71887,e" filled="f" strokecolor="#b01c88" strokeweight=".93pt">
                  <v:path arrowok="t"/>
                </v:shape>
                <v:shape id="Graphic 511" o:spid="_x0000_s1380" style="position:absolute;left:29;top:1882;width:673;height:14897;visibility:visible;mso-wrap-style:square;v-text-anchor:top" coordsize="67310,148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" path="m,l66955,em,167394r66955,em,318043r66955,em,485427r66955,em,652811r66955,em,820206r66955,em,987591r66955,em,1154976r66955,em,1322362r66955,em,1489581r66955,e" filled="f" strokecolor="#231f20" strokeweight=".16403mm">
                  <v:path arrowok="t"/>
                </v:shape>
                <v:shape id="Textbox 512" o:spid="_x0000_s1381" type="#_x0000_t202" style="position:absolute;width:21824;height:16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31A720C5" w14:textId="77777777" w:rsidR="006D5EBA" w:rsidRDefault="00363CC2">
                        <w:pPr>
                          <w:spacing w:before="97" w:line="340" w:lineRule="auto"/>
                          <w:ind w:left="446" w:right="1140"/>
                          <w:rPr>
                            <w:sz w:val="11"/>
                          </w:rPr>
                        </w:pPr>
                        <w:r>
                          <w:rPr>
                            <w:color w:val="231F20"/>
                            <w:w w:val="90"/>
                            <w:sz w:val="11"/>
                          </w:rPr>
                          <w:t>New</w:t>
                        </w:r>
                        <w:r>
                          <w:rPr>
                            <w:color w:val="231F20"/>
                            <w:spacing w:val="-5"/>
                            <w:w w:val="90"/>
                            <w:sz w:val="11"/>
                          </w:rPr>
                          <w:t xml:space="preserve"> </w:t>
                        </w:r>
                        <w:r>
                          <w:rPr>
                            <w:color w:val="231F20"/>
                            <w:w w:val="90"/>
                            <w:sz w:val="11"/>
                          </w:rPr>
                          <w:t>buyer</w:t>
                        </w:r>
                        <w:r>
                          <w:rPr>
                            <w:color w:val="231F20"/>
                            <w:spacing w:val="-5"/>
                            <w:w w:val="90"/>
                            <w:sz w:val="11"/>
                          </w:rPr>
                          <w:t xml:space="preserve"> </w:t>
                        </w:r>
                        <w:r>
                          <w:rPr>
                            <w:color w:val="231F20"/>
                            <w:w w:val="90"/>
                            <w:sz w:val="11"/>
                          </w:rPr>
                          <w:t>enquiries</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Wales)</w:t>
                        </w:r>
                        <w:r>
                          <w:rPr>
                            <w:color w:val="231F20"/>
                            <w:spacing w:val="40"/>
                            <w:sz w:val="11"/>
                          </w:rPr>
                          <w:t xml:space="preserve"> </w:t>
                        </w:r>
                        <w:r>
                          <w:rPr>
                            <w:color w:val="231F20"/>
                            <w:sz w:val="11"/>
                          </w:rPr>
                          <w:t>New</w:t>
                        </w:r>
                        <w:r>
                          <w:rPr>
                            <w:color w:val="231F20"/>
                            <w:spacing w:val="-9"/>
                            <w:sz w:val="11"/>
                          </w:rPr>
                          <w:t xml:space="preserve"> </w:t>
                        </w:r>
                        <w:r>
                          <w:rPr>
                            <w:color w:val="231F20"/>
                            <w:sz w:val="11"/>
                          </w:rPr>
                          <w:t>buyer</w:t>
                        </w:r>
                        <w:r>
                          <w:rPr>
                            <w:color w:val="231F20"/>
                            <w:spacing w:val="-8"/>
                            <w:sz w:val="11"/>
                          </w:rPr>
                          <w:t xml:space="preserve"> </w:t>
                        </w:r>
                        <w:r>
                          <w:rPr>
                            <w:color w:val="231F20"/>
                            <w:sz w:val="11"/>
                          </w:rPr>
                          <w:t>enquiries</w:t>
                        </w:r>
                        <w:r>
                          <w:rPr>
                            <w:color w:val="231F20"/>
                            <w:spacing w:val="-8"/>
                            <w:sz w:val="11"/>
                          </w:rPr>
                          <w:t xml:space="preserve"> </w:t>
                        </w:r>
                        <w:r>
                          <w:rPr>
                            <w:color w:val="231F20"/>
                            <w:sz w:val="11"/>
                          </w:rPr>
                          <w:t>(London)</w:t>
                        </w:r>
                      </w:p>
                    </w:txbxContent>
                  </v:textbox>
                </v:shape>
                <w10:wrap anchorx="page"/>
              </v:group>
            </w:pict>
          </mc:Fallback>
        </mc:AlternateContent>
      </w:r>
      <w:r>
        <w:rPr>
          <w:color w:val="231F20"/>
          <w:spacing w:val="-5"/>
          <w:sz w:val="11"/>
        </w:rPr>
        <w:t>100</w:t>
      </w:r>
    </w:p>
    <w:p w14:paraId="768E26C4" w14:textId="77777777" w:rsidR="006D5EBA" w:rsidRDefault="006D5EBA">
      <w:pPr>
        <w:pStyle w:val="BodyText"/>
        <w:spacing w:before="8"/>
        <w:rPr>
          <w:sz w:val="11"/>
        </w:rPr>
      </w:pPr>
    </w:p>
    <w:p w14:paraId="46722A09" w14:textId="77777777" w:rsidR="006D5EBA" w:rsidRDefault="00363CC2">
      <w:pPr>
        <w:spacing w:before="1"/>
        <w:ind w:right="668"/>
        <w:jc w:val="right"/>
        <w:rPr>
          <w:sz w:val="11"/>
        </w:rPr>
      </w:pPr>
      <w:r>
        <w:rPr>
          <w:color w:val="231F20"/>
          <w:spacing w:val="-5"/>
          <w:w w:val="105"/>
          <w:sz w:val="11"/>
        </w:rPr>
        <w:t>80</w:t>
      </w:r>
    </w:p>
    <w:p w14:paraId="24C3666D" w14:textId="77777777" w:rsidR="006D5EBA" w:rsidRDefault="006D5EBA">
      <w:pPr>
        <w:pStyle w:val="BodyText"/>
        <w:spacing w:before="8"/>
        <w:rPr>
          <w:sz w:val="11"/>
        </w:rPr>
      </w:pPr>
    </w:p>
    <w:p w14:paraId="773D1E30" w14:textId="77777777" w:rsidR="006D5EBA" w:rsidRDefault="00363CC2">
      <w:pPr>
        <w:ind w:right="668"/>
        <w:jc w:val="right"/>
        <w:rPr>
          <w:sz w:val="11"/>
        </w:rPr>
      </w:pPr>
      <w:r>
        <w:rPr>
          <w:color w:val="231F20"/>
          <w:spacing w:val="-5"/>
          <w:w w:val="105"/>
          <w:sz w:val="11"/>
        </w:rPr>
        <w:t>60</w:t>
      </w:r>
    </w:p>
    <w:p w14:paraId="7EBC1949" w14:textId="77777777" w:rsidR="006D5EBA" w:rsidRDefault="006D5EBA">
      <w:pPr>
        <w:pStyle w:val="BodyText"/>
        <w:spacing w:before="8"/>
        <w:rPr>
          <w:sz w:val="11"/>
        </w:rPr>
      </w:pPr>
    </w:p>
    <w:p w14:paraId="1122FD7C" w14:textId="77777777" w:rsidR="006D5EBA" w:rsidRDefault="00363CC2">
      <w:pPr>
        <w:spacing w:before="1"/>
        <w:ind w:right="668"/>
        <w:jc w:val="right"/>
        <w:rPr>
          <w:sz w:val="11"/>
        </w:rPr>
      </w:pPr>
      <w:r>
        <w:rPr>
          <w:color w:val="231F20"/>
          <w:spacing w:val="-5"/>
          <w:w w:val="105"/>
          <w:sz w:val="11"/>
        </w:rPr>
        <w:t>40</w:t>
      </w:r>
    </w:p>
    <w:p w14:paraId="06632A2F" w14:textId="77777777" w:rsidR="006D5EBA" w:rsidRDefault="006D5EBA">
      <w:pPr>
        <w:pStyle w:val="BodyText"/>
        <w:spacing w:before="8"/>
        <w:rPr>
          <w:sz w:val="11"/>
        </w:rPr>
      </w:pPr>
    </w:p>
    <w:p w14:paraId="25560007" w14:textId="77777777" w:rsidR="006D5EBA" w:rsidRDefault="00363CC2">
      <w:pPr>
        <w:spacing w:line="117" w:lineRule="exact"/>
        <w:ind w:left="3626"/>
        <w:rPr>
          <w:sz w:val="11"/>
        </w:rPr>
      </w:pPr>
      <w:r>
        <w:rPr>
          <w:color w:val="231F20"/>
          <w:spacing w:val="-5"/>
          <w:sz w:val="11"/>
        </w:rPr>
        <w:t>20</w:t>
      </w:r>
    </w:p>
    <w:p w14:paraId="6F4BD3CC" w14:textId="77777777" w:rsidR="006D5EBA" w:rsidRDefault="00363CC2">
      <w:pPr>
        <w:spacing w:line="155" w:lineRule="exact"/>
        <w:ind w:left="3575"/>
        <w:rPr>
          <w:sz w:val="15"/>
        </w:rPr>
      </w:pPr>
      <w:r>
        <w:rPr>
          <w:color w:val="231F20"/>
          <w:spacing w:val="-10"/>
          <w:sz w:val="15"/>
        </w:rPr>
        <w:t>+</w:t>
      </w:r>
    </w:p>
    <w:p w14:paraId="4B092F59" w14:textId="77777777" w:rsidR="006D5EBA" w:rsidRDefault="00363CC2">
      <w:pPr>
        <w:spacing w:line="109" w:lineRule="exact"/>
        <w:ind w:left="3012"/>
        <w:jc w:val="center"/>
        <w:rPr>
          <w:sz w:val="11"/>
        </w:rPr>
      </w:pPr>
      <w:r>
        <w:rPr>
          <w:color w:val="231F20"/>
          <w:spacing w:val="-10"/>
          <w:w w:val="105"/>
          <w:sz w:val="11"/>
        </w:rPr>
        <w:t>0</w:t>
      </w:r>
    </w:p>
    <w:p w14:paraId="3A6A3516" w14:textId="77777777" w:rsidR="006D5EBA" w:rsidRDefault="00363CC2">
      <w:pPr>
        <w:spacing w:line="155" w:lineRule="exact"/>
        <w:ind w:left="3575"/>
        <w:rPr>
          <w:sz w:val="15"/>
        </w:rPr>
      </w:pPr>
      <w:r>
        <w:rPr>
          <w:color w:val="231F20"/>
          <w:spacing w:val="-10"/>
          <w:w w:val="120"/>
          <w:sz w:val="15"/>
        </w:rPr>
        <w:t>–</w:t>
      </w:r>
    </w:p>
    <w:p w14:paraId="178358F9" w14:textId="77777777" w:rsidR="006D5EBA" w:rsidRDefault="00363CC2">
      <w:pPr>
        <w:spacing w:line="120" w:lineRule="exact"/>
        <w:ind w:left="3012" w:right="57"/>
        <w:jc w:val="center"/>
        <w:rPr>
          <w:sz w:val="11"/>
        </w:rPr>
      </w:pPr>
      <w:r>
        <w:rPr>
          <w:color w:val="231F20"/>
          <w:spacing w:val="-5"/>
          <w:sz w:val="11"/>
        </w:rPr>
        <w:t>20</w:t>
      </w:r>
    </w:p>
    <w:p w14:paraId="24F902FA" w14:textId="77777777" w:rsidR="006D5EBA" w:rsidRDefault="006D5EBA">
      <w:pPr>
        <w:pStyle w:val="BodyText"/>
        <w:spacing w:before="9"/>
        <w:rPr>
          <w:sz w:val="11"/>
        </w:rPr>
      </w:pPr>
    </w:p>
    <w:p w14:paraId="7FF40556" w14:textId="77777777" w:rsidR="006D5EBA" w:rsidRDefault="00363CC2">
      <w:pPr>
        <w:ind w:right="668"/>
        <w:jc w:val="right"/>
        <w:rPr>
          <w:sz w:val="11"/>
        </w:rPr>
      </w:pPr>
      <w:r>
        <w:rPr>
          <w:color w:val="231F20"/>
          <w:spacing w:val="-5"/>
          <w:w w:val="105"/>
          <w:sz w:val="11"/>
        </w:rPr>
        <w:t>40</w:t>
      </w:r>
    </w:p>
    <w:p w14:paraId="4F7DB03F" w14:textId="77777777" w:rsidR="006D5EBA" w:rsidRDefault="006D5EBA">
      <w:pPr>
        <w:pStyle w:val="BodyText"/>
        <w:spacing w:before="8"/>
        <w:rPr>
          <w:sz w:val="11"/>
        </w:rPr>
      </w:pPr>
    </w:p>
    <w:p w14:paraId="23DF5268" w14:textId="77777777" w:rsidR="006D5EBA" w:rsidRDefault="00363CC2">
      <w:pPr>
        <w:ind w:right="668"/>
        <w:jc w:val="right"/>
        <w:rPr>
          <w:sz w:val="11"/>
        </w:rPr>
      </w:pPr>
      <w:r>
        <w:rPr>
          <w:color w:val="231F20"/>
          <w:spacing w:val="-5"/>
          <w:w w:val="105"/>
          <w:sz w:val="11"/>
        </w:rPr>
        <w:t>60</w:t>
      </w:r>
    </w:p>
    <w:p w14:paraId="49691A60" w14:textId="77777777" w:rsidR="006D5EBA" w:rsidRDefault="006D5EBA">
      <w:pPr>
        <w:pStyle w:val="BodyText"/>
        <w:spacing w:before="9"/>
        <w:rPr>
          <w:sz w:val="11"/>
        </w:rPr>
      </w:pPr>
    </w:p>
    <w:p w14:paraId="6025B05C" w14:textId="77777777" w:rsidR="006D5EBA" w:rsidRDefault="00363CC2">
      <w:pPr>
        <w:ind w:right="668"/>
        <w:jc w:val="right"/>
        <w:rPr>
          <w:sz w:val="11"/>
        </w:rPr>
      </w:pPr>
      <w:r>
        <w:rPr>
          <w:color w:val="231F20"/>
          <w:spacing w:val="-5"/>
          <w:w w:val="105"/>
          <w:sz w:val="11"/>
        </w:rPr>
        <w:t>80</w:t>
      </w:r>
    </w:p>
    <w:p w14:paraId="20EBB14F" w14:textId="77777777" w:rsidR="006D5EBA" w:rsidRDefault="006D5EBA">
      <w:pPr>
        <w:pStyle w:val="BodyText"/>
        <w:spacing w:before="8"/>
        <w:rPr>
          <w:sz w:val="11"/>
        </w:rPr>
      </w:pPr>
    </w:p>
    <w:p w14:paraId="0CFDEF28" w14:textId="77777777" w:rsidR="006D5EBA" w:rsidRDefault="00363CC2">
      <w:pPr>
        <w:spacing w:line="111" w:lineRule="exact"/>
        <w:ind w:left="3012" w:right="108"/>
        <w:jc w:val="center"/>
        <w:rPr>
          <w:sz w:val="11"/>
        </w:rPr>
      </w:pPr>
      <w:r>
        <w:rPr>
          <w:color w:val="231F20"/>
          <w:spacing w:val="-5"/>
          <w:sz w:val="11"/>
        </w:rPr>
        <w:t>100</w:t>
      </w:r>
    </w:p>
    <w:p w14:paraId="04CC81A4" w14:textId="77777777" w:rsidR="006D5EBA" w:rsidRDefault="00363CC2">
      <w:pPr>
        <w:tabs>
          <w:tab w:val="left" w:pos="755"/>
          <w:tab w:val="left" w:pos="1137"/>
          <w:tab w:val="left" w:pos="1518"/>
          <w:tab w:val="left" w:pos="1900"/>
          <w:tab w:val="left" w:pos="2281"/>
          <w:tab w:val="left" w:pos="2663"/>
          <w:tab w:val="left" w:pos="3044"/>
        </w:tabs>
        <w:spacing w:line="111" w:lineRule="exact"/>
        <w:ind w:right="771"/>
        <w:jc w:val="center"/>
        <w:rPr>
          <w:sz w:val="11"/>
        </w:rPr>
      </w:pPr>
      <w:r>
        <w:rPr>
          <w:color w:val="231F20"/>
          <w:sz w:val="11"/>
        </w:rPr>
        <w:t>2000</w:t>
      </w:r>
      <w:r>
        <w:rPr>
          <w:color w:val="231F20"/>
          <w:spacing w:val="37"/>
          <w:sz w:val="11"/>
        </w:rPr>
        <w:t xml:space="preserve">  </w:t>
      </w:r>
      <w:r>
        <w:rPr>
          <w:color w:val="231F20"/>
          <w:spacing w:val="-5"/>
          <w:sz w:val="11"/>
        </w:rPr>
        <w:t>02</w:t>
      </w:r>
      <w:r>
        <w:rPr>
          <w:color w:val="231F20"/>
          <w:sz w:val="11"/>
        </w:rPr>
        <w:tab/>
      </w:r>
      <w:r>
        <w:rPr>
          <w:color w:val="231F20"/>
          <w:spacing w:val="-5"/>
          <w:sz w:val="11"/>
        </w:rPr>
        <w:t>04</w:t>
      </w:r>
      <w:r>
        <w:rPr>
          <w:color w:val="231F20"/>
          <w:sz w:val="11"/>
        </w:rPr>
        <w:tab/>
      </w:r>
      <w:r>
        <w:rPr>
          <w:color w:val="231F20"/>
          <w:spacing w:val="-5"/>
          <w:sz w:val="11"/>
        </w:rPr>
        <w:t>06</w:t>
      </w:r>
      <w:r>
        <w:rPr>
          <w:color w:val="231F20"/>
          <w:sz w:val="11"/>
        </w:rPr>
        <w:tab/>
      </w:r>
      <w:r>
        <w:rPr>
          <w:color w:val="231F20"/>
          <w:spacing w:val="-5"/>
          <w:sz w:val="11"/>
        </w:rPr>
        <w:t>08</w:t>
      </w:r>
      <w:r>
        <w:rPr>
          <w:color w:val="231F20"/>
          <w:sz w:val="11"/>
        </w:rPr>
        <w:tab/>
      </w:r>
      <w:r>
        <w:rPr>
          <w:color w:val="231F20"/>
          <w:spacing w:val="-5"/>
          <w:sz w:val="11"/>
        </w:rPr>
        <w:t>10</w:t>
      </w:r>
      <w:r>
        <w:rPr>
          <w:color w:val="231F20"/>
          <w:sz w:val="11"/>
        </w:rPr>
        <w:tab/>
      </w:r>
      <w:r>
        <w:rPr>
          <w:color w:val="231F20"/>
          <w:spacing w:val="-5"/>
          <w:sz w:val="11"/>
        </w:rPr>
        <w:t>12</w:t>
      </w:r>
      <w:r>
        <w:rPr>
          <w:color w:val="231F20"/>
          <w:sz w:val="11"/>
        </w:rPr>
        <w:tab/>
      </w:r>
      <w:r>
        <w:rPr>
          <w:color w:val="231F20"/>
          <w:spacing w:val="-5"/>
          <w:sz w:val="11"/>
        </w:rPr>
        <w:t>14</w:t>
      </w:r>
      <w:r>
        <w:rPr>
          <w:color w:val="231F20"/>
          <w:sz w:val="11"/>
        </w:rPr>
        <w:tab/>
      </w:r>
      <w:r>
        <w:rPr>
          <w:color w:val="231F20"/>
          <w:spacing w:val="-5"/>
          <w:sz w:val="11"/>
        </w:rPr>
        <w:t>16</w:t>
      </w:r>
    </w:p>
    <w:p w14:paraId="34961538" w14:textId="77777777" w:rsidR="006D5EBA" w:rsidRDefault="00363CC2">
      <w:pPr>
        <w:spacing w:before="86"/>
        <w:ind w:left="85"/>
        <w:rPr>
          <w:sz w:val="11"/>
        </w:rPr>
      </w:pPr>
      <w:r>
        <w:rPr>
          <w:color w:val="231F20"/>
          <w:w w:val="90"/>
          <w:sz w:val="11"/>
        </w:rPr>
        <w:t>Source:</w:t>
      </w:r>
      <w:r>
        <w:rPr>
          <w:color w:val="231F20"/>
          <w:spacing w:val="22"/>
          <w:sz w:val="11"/>
        </w:rPr>
        <w:t xml:space="preserve"> </w:t>
      </w:r>
      <w:r>
        <w:rPr>
          <w:color w:val="231F20"/>
          <w:w w:val="90"/>
          <w:sz w:val="11"/>
        </w:rPr>
        <w:t>Royal</w:t>
      </w:r>
      <w:r>
        <w:rPr>
          <w:color w:val="231F20"/>
          <w:spacing w:val="-2"/>
          <w:w w:val="90"/>
          <w:sz w:val="11"/>
        </w:rPr>
        <w:t xml:space="preserve"> </w:t>
      </w:r>
      <w:r>
        <w:rPr>
          <w:color w:val="231F20"/>
          <w:w w:val="90"/>
          <w:sz w:val="11"/>
        </w:rPr>
        <w:t>Institution</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Chartered</w:t>
      </w:r>
      <w:r>
        <w:rPr>
          <w:color w:val="231F20"/>
          <w:spacing w:val="-2"/>
          <w:w w:val="90"/>
          <w:sz w:val="11"/>
        </w:rPr>
        <w:t xml:space="preserve"> </w:t>
      </w:r>
      <w:r>
        <w:rPr>
          <w:color w:val="231F20"/>
          <w:w w:val="90"/>
          <w:sz w:val="11"/>
        </w:rPr>
        <w:t>Surveyors</w:t>
      </w:r>
      <w:r>
        <w:rPr>
          <w:color w:val="231F20"/>
          <w:spacing w:val="-2"/>
          <w:w w:val="90"/>
          <w:sz w:val="11"/>
        </w:rPr>
        <w:t xml:space="preserve"> (RICS).</w:t>
      </w:r>
    </w:p>
    <w:p w14:paraId="7CB8D85C" w14:textId="77777777" w:rsidR="006D5EBA" w:rsidRDefault="006D5EBA">
      <w:pPr>
        <w:pStyle w:val="BodyText"/>
        <w:spacing w:before="5"/>
        <w:rPr>
          <w:sz w:val="11"/>
        </w:rPr>
      </w:pPr>
    </w:p>
    <w:p w14:paraId="5A514B83" w14:textId="77777777" w:rsidR="006D5EBA" w:rsidRDefault="00363CC2">
      <w:pPr>
        <w:pStyle w:val="ListParagraph"/>
        <w:numPr>
          <w:ilvl w:val="0"/>
          <w:numId w:val="57"/>
        </w:numPr>
        <w:tabs>
          <w:tab w:val="left" w:pos="253"/>
          <w:tab w:val="left" w:pos="255"/>
        </w:tabs>
        <w:spacing w:line="244" w:lineRule="auto"/>
        <w:ind w:right="38"/>
        <w:rPr>
          <w:sz w:val="11"/>
        </w:rPr>
      </w:pPr>
      <w:r>
        <w:rPr>
          <w:color w:val="231F20"/>
          <w:w w:val="90"/>
          <w:sz w:val="11"/>
        </w:rPr>
        <w:t>The</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balance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respondents</w:t>
      </w:r>
      <w:r>
        <w:rPr>
          <w:color w:val="231F20"/>
          <w:spacing w:val="-5"/>
          <w:w w:val="90"/>
          <w:sz w:val="11"/>
        </w:rPr>
        <w:t xml:space="preserve"> </w:t>
      </w:r>
      <w:r>
        <w:rPr>
          <w:color w:val="231F20"/>
          <w:w w:val="90"/>
          <w:sz w:val="11"/>
        </w:rPr>
        <w:t>reporting</w:t>
      </w:r>
      <w:r>
        <w:rPr>
          <w:color w:val="231F20"/>
          <w:spacing w:val="-5"/>
          <w:w w:val="90"/>
          <w:sz w:val="11"/>
        </w:rPr>
        <w:t xml:space="preserve"> </w:t>
      </w:r>
      <w:r>
        <w:rPr>
          <w:color w:val="231F20"/>
          <w:w w:val="90"/>
          <w:sz w:val="11"/>
        </w:rPr>
        <w:t>an</w:t>
      </w:r>
      <w:r>
        <w:rPr>
          <w:color w:val="231F20"/>
          <w:spacing w:val="-5"/>
          <w:w w:val="90"/>
          <w:sz w:val="11"/>
        </w:rPr>
        <w:t xml:space="preserve"> </w:t>
      </w:r>
      <w:r>
        <w:rPr>
          <w:color w:val="231F20"/>
          <w:w w:val="90"/>
          <w:sz w:val="11"/>
        </w:rPr>
        <w:t>increase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buyer</w:t>
      </w:r>
      <w:r>
        <w:rPr>
          <w:color w:val="231F20"/>
          <w:spacing w:val="-5"/>
          <w:w w:val="90"/>
          <w:sz w:val="11"/>
        </w:rPr>
        <w:t xml:space="preserve"> </w:t>
      </w:r>
      <w:r>
        <w:rPr>
          <w:color w:val="231F20"/>
          <w:w w:val="90"/>
          <w:sz w:val="11"/>
        </w:rPr>
        <w:t>enquiries</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past</w:t>
      </w:r>
      <w:r>
        <w:rPr>
          <w:color w:val="231F20"/>
          <w:spacing w:val="-5"/>
          <w:w w:val="90"/>
          <w:sz w:val="11"/>
        </w:rPr>
        <w:t xml:space="preserve"> </w:t>
      </w:r>
      <w:r>
        <w:rPr>
          <w:color w:val="231F20"/>
          <w:w w:val="90"/>
          <w:sz w:val="11"/>
        </w:rPr>
        <w:t>month</w:t>
      </w:r>
      <w:r>
        <w:rPr>
          <w:color w:val="231F20"/>
          <w:spacing w:val="-5"/>
          <w:w w:val="90"/>
          <w:sz w:val="11"/>
        </w:rPr>
        <w:t xml:space="preserve"> </w:t>
      </w:r>
      <w:r>
        <w:rPr>
          <w:color w:val="231F20"/>
          <w:w w:val="90"/>
          <w:sz w:val="11"/>
        </w:rPr>
        <w:t>less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reporting</w:t>
      </w:r>
      <w:r>
        <w:rPr>
          <w:color w:val="231F20"/>
          <w:spacing w:val="-5"/>
          <w:w w:val="90"/>
          <w:sz w:val="11"/>
        </w:rPr>
        <w:t xml:space="preserve"> </w:t>
      </w:r>
      <w:r>
        <w:rPr>
          <w:color w:val="231F20"/>
          <w:w w:val="90"/>
          <w:sz w:val="11"/>
        </w:rPr>
        <w:t>reduced</w:t>
      </w:r>
      <w:r>
        <w:rPr>
          <w:color w:val="231F20"/>
          <w:spacing w:val="-5"/>
          <w:w w:val="90"/>
          <w:sz w:val="11"/>
        </w:rPr>
        <w:t xml:space="preserve"> </w:t>
      </w:r>
      <w:r>
        <w:rPr>
          <w:color w:val="231F20"/>
          <w:w w:val="90"/>
          <w:sz w:val="11"/>
        </w:rPr>
        <w:t>enquiries.</w:t>
      </w:r>
      <w:r>
        <w:rPr>
          <w:color w:val="231F20"/>
          <w:spacing w:val="18"/>
          <w:sz w:val="11"/>
        </w:rPr>
        <w:t xml:space="preserve"> </w:t>
      </w:r>
      <w:r>
        <w:rPr>
          <w:color w:val="231F20"/>
          <w:w w:val="90"/>
          <w:sz w:val="11"/>
        </w:rPr>
        <w:t>Series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seasonally</w:t>
      </w:r>
      <w:r>
        <w:rPr>
          <w:color w:val="231F20"/>
          <w:spacing w:val="-5"/>
          <w:w w:val="90"/>
          <w:sz w:val="11"/>
        </w:rPr>
        <w:t xml:space="preserve"> </w:t>
      </w:r>
      <w:r>
        <w:rPr>
          <w:color w:val="231F20"/>
          <w:w w:val="90"/>
          <w:sz w:val="11"/>
        </w:rPr>
        <w:t>adjusted.</w:t>
      </w:r>
    </w:p>
    <w:p w14:paraId="7BCAD7CC" w14:textId="77777777" w:rsidR="006D5EBA" w:rsidRDefault="00363CC2">
      <w:pPr>
        <w:pStyle w:val="BodyText"/>
        <w:spacing w:before="4"/>
        <w:rPr>
          <w:sz w:val="7"/>
        </w:rPr>
      </w:pPr>
      <w:r>
        <w:rPr>
          <w:noProof/>
          <w:sz w:val="7"/>
        </w:rPr>
        <mc:AlternateContent>
          <mc:Choice Requires="wps">
            <w:drawing>
              <wp:anchor distT="0" distB="0" distL="0" distR="0" simplePos="0" relativeHeight="487628800" behindDoc="1" locked="0" layoutInCell="1" allowOverlap="1" wp14:anchorId="74C949C5" wp14:editId="691FF962">
                <wp:simplePos x="0" y="0"/>
                <wp:positionH relativeFrom="page">
                  <wp:posOffset>503999</wp:posOffset>
                </wp:positionH>
                <wp:positionV relativeFrom="paragraph">
                  <wp:posOffset>69411</wp:posOffset>
                </wp:positionV>
                <wp:extent cx="2736215" cy="1270"/>
                <wp:effectExtent l="0" t="0" r="0" b="0"/>
                <wp:wrapTopAndBottom/>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C23969D" id="Graphic 513" o:spid="_x0000_s1026" style="position:absolute;margin-left:39.7pt;margin-top:5.45pt;width:215.45pt;height:.1pt;z-index:-1568768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" path="m,l2735999,e" filled="f" strokecolor="#751c66" strokeweight=".7pt">
                <v:path arrowok="t"/>
                <w10:wrap type="topAndBottom" anchorx="page"/>
              </v:shape>
            </w:pict>
          </mc:Fallback>
        </mc:AlternateContent>
      </w:r>
    </w:p>
    <w:p w14:paraId="2FC5ACF0" w14:textId="77777777" w:rsidR="006D5EBA" w:rsidRDefault="00363CC2">
      <w:pPr>
        <w:spacing w:before="86"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A.24</w:t>
      </w:r>
      <w:r>
        <w:rPr>
          <w:b/>
          <w:color w:val="751C66"/>
          <w:spacing w:val="27"/>
          <w:sz w:val="18"/>
        </w:rPr>
        <w:t xml:space="preserve"> </w:t>
      </w:r>
      <w:r>
        <w:rPr>
          <w:color w:val="751C66"/>
          <w:spacing w:val="-6"/>
          <w:sz w:val="18"/>
        </w:rPr>
        <w:t>Home</w:t>
      </w:r>
      <w:r>
        <w:rPr>
          <w:color w:val="751C66"/>
          <w:spacing w:val="-13"/>
          <w:sz w:val="18"/>
        </w:rPr>
        <w:t xml:space="preserve"> </w:t>
      </w:r>
      <w:r>
        <w:rPr>
          <w:color w:val="751C66"/>
          <w:spacing w:val="-6"/>
          <w:sz w:val="18"/>
        </w:rPr>
        <w:t>builders’</w:t>
      </w:r>
      <w:r>
        <w:rPr>
          <w:color w:val="751C66"/>
          <w:spacing w:val="-13"/>
          <w:sz w:val="18"/>
        </w:rPr>
        <w:t xml:space="preserve"> </w:t>
      </w:r>
      <w:r>
        <w:rPr>
          <w:color w:val="751C66"/>
          <w:spacing w:val="-6"/>
          <w:sz w:val="18"/>
        </w:rPr>
        <w:t>share</w:t>
      </w:r>
      <w:r>
        <w:rPr>
          <w:color w:val="751C66"/>
          <w:spacing w:val="-13"/>
          <w:sz w:val="18"/>
        </w:rPr>
        <w:t xml:space="preserve"> </w:t>
      </w:r>
      <w:r>
        <w:rPr>
          <w:color w:val="751C66"/>
          <w:spacing w:val="-6"/>
          <w:sz w:val="18"/>
        </w:rPr>
        <w:t>prices</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 xml:space="preserve">fallen </w:t>
      </w:r>
      <w:r>
        <w:rPr>
          <w:color w:val="751C66"/>
          <w:sz w:val="18"/>
        </w:rPr>
        <w:t>sharply</w:t>
      </w:r>
      <w:r>
        <w:rPr>
          <w:color w:val="751C66"/>
          <w:spacing w:val="-5"/>
          <w:sz w:val="18"/>
        </w:rPr>
        <w:t xml:space="preserve"> </w:t>
      </w:r>
      <w:r>
        <w:rPr>
          <w:color w:val="751C66"/>
          <w:sz w:val="18"/>
        </w:rPr>
        <w:t>since</w:t>
      </w:r>
      <w:r>
        <w:rPr>
          <w:color w:val="751C66"/>
          <w:spacing w:val="-5"/>
          <w:sz w:val="18"/>
        </w:rPr>
        <w:t xml:space="preserve"> </w:t>
      </w:r>
      <w:r>
        <w:rPr>
          <w:color w:val="751C66"/>
          <w:sz w:val="18"/>
        </w:rPr>
        <w:t>the</w:t>
      </w:r>
      <w:r>
        <w:rPr>
          <w:color w:val="751C66"/>
          <w:spacing w:val="-5"/>
          <w:sz w:val="18"/>
        </w:rPr>
        <w:t xml:space="preserve"> </w:t>
      </w:r>
      <w:r>
        <w:rPr>
          <w:color w:val="751C66"/>
          <w:sz w:val="18"/>
        </w:rPr>
        <w:t>referendum</w:t>
      </w:r>
    </w:p>
    <w:p w14:paraId="4D884888" w14:textId="77777777" w:rsidR="006D5EBA" w:rsidRDefault="00363CC2">
      <w:pPr>
        <w:spacing w:line="268" w:lineRule="auto"/>
        <w:ind w:left="85" w:right="825"/>
        <w:rPr>
          <w:position w:val="4"/>
          <w:sz w:val="12"/>
        </w:rPr>
      </w:pPr>
      <w:r>
        <w:rPr>
          <w:color w:val="231F20"/>
          <w:w w:val="90"/>
          <w:sz w:val="16"/>
        </w:rPr>
        <w:t>FTSE</w:t>
      </w:r>
      <w:r>
        <w:rPr>
          <w:color w:val="231F20"/>
          <w:spacing w:val="-5"/>
          <w:w w:val="90"/>
          <w:sz w:val="16"/>
        </w:rPr>
        <w:t xml:space="preserve"> </w:t>
      </w:r>
      <w:r>
        <w:rPr>
          <w:color w:val="231F20"/>
          <w:w w:val="90"/>
          <w:sz w:val="16"/>
        </w:rPr>
        <w:t>All-Share</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home</w:t>
      </w:r>
      <w:r>
        <w:rPr>
          <w:color w:val="231F20"/>
          <w:spacing w:val="-5"/>
          <w:w w:val="90"/>
          <w:sz w:val="16"/>
        </w:rPr>
        <w:t xml:space="preserve"> </w:t>
      </w:r>
      <w:r>
        <w:rPr>
          <w:color w:val="231F20"/>
          <w:w w:val="90"/>
          <w:sz w:val="16"/>
        </w:rPr>
        <w:t>construction</w:t>
      </w:r>
      <w:r>
        <w:rPr>
          <w:color w:val="231F20"/>
          <w:spacing w:val="-5"/>
          <w:w w:val="90"/>
          <w:sz w:val="16"/>
        </w:rPr>
        <w:t xml:space="preserve"> </w:t>
      </w:r>
      <w:r>
        <w:rPr>
          <w:color w:val="231F20"/>
          <w:w w:val="90"/>
          <w:sz w:val="16"/>
        </w:rPr>
        <w:t>share</w:t>
      </w:r>
      <w:r>
        <w:rPr>
          <w:color w:val="231F20"/>
          <w:spacing w:val="-5"/>
          <w:w w:val="90"/>
          <w:sz w:val="16"/>
        </w:rPr>
        <w:t xml:space="preserve"> </w:t>
      </w:r>
      <w:r>
        <w:rPr>
          <w:color w:val="231F20"/>
          <w:w w:val="90"/>
          <w:sz w:val="16"/>
        </w:rPr>
        <w:t xml:space="preserve">indices, </w:t>
      </w:r>
      <w:r>
        <w:rPr>
          <w:color w:val="231F20"/>
          <w:sz w:val="16"/>
        </w:rPr>
        <w:t>17</w:t>
      </w:r>
      <w:r>
        <w:rPr>
          <w:color w:val="231F20"/>
          <w:spacing w:val="-12"/>
          <w:sz w:val="16"/>
        </w:rPr>
        <w:t xml:space="preserve"> </w:t>
      </w:r>
      <w:r>
        <w:rPr>
          <w:color w:val="231F20"/>
          <w:sz w:val="16"/>
        </w:rPr>
        <w:t>June–1</w:t>
      </w:r>
      <w:r>
        <w:rPr>
          <w:color w:val="231F20"/>
          <w:spacing w:val="-12"/>
          <w:sz w:val="16"/>
        </w:rPr>
        <w:t xml:space="preserve"> </w:t>
      </w:r>
      <w:r>
        <w:rPr>
          <w:color w:val="231F20"/>
          <w:sz w:val="16"/>
        </w:rPr>
        <w:t>July</w:t>
      </w:r>
      <w:r>
        <w:rPr>
          <w:color w:val="231F20"/>
          <w:spacing w:val="-12"/>
          <w:sz w:val="16"/>
        </w:rPr>
        <w:t xml:space="preserve"> </w:t>
      </w:r>
      <w:r>
        <w:rPr>
          <w:color w:val="231F20"/>
          <w:sz w:val="16"/>
        </w:rPr>
        <w:t>2016</w:t>
      </w:r>
      <w:r>
        <w:rPr>
          <w:color w:val="231F20"/>
          <w:position w:val="4"/>
          <w:sz w:val="12"/>
        </w:rPr>
        <w:t>(a)</w:t>
      </w:r>
    </w:p>
    <w:p w14:paraId="00535EFB" w14:textId="77777777" w:rsidR="006D5EBA" w:rsidRDefault="00363CC2">
      <w:pPr>
        <w:spacing w:before="103" w:line="268" w:lineRule="auto"/>
        <w:ind w:left="85" w:right="716"/>
        <w:rPr>
          <w:i/>
          <w:sz w:val="20"/>
        </w:rPr>
      </w:pPr>
      <w:r>
        <w:br w:type="column"/>
      </w:r>
      <w:r>
        <w:rPr>
          <w:i/>
          <w:color w:val="751C66"/>
          <w:w w:val="85"/>
          <w:sz w:val="20"/>
        </w:rPr>
        <w:t xml:space="preserve">There is evidence that the FPC’s policies have restrained </w:t>
      </w:r>
      <w:r>
        <w:rPr>
          <w:i/>
          <w:color w:val="751C66"/>
          <w:w w:val="90"/>
          <w:sz w:val="20"/>
        </w:rPr>
        <w:t>growth in the number of vulnerable households.</w:t>
      </w:r>
    </w:p>
    <w:p w14:paraId="196F60EF" w14:textId="77777777" w:rsidR="006D5EBA" w:rsidRDefault="00363CC2">
      <w:pPr>
        <w:pStyle w:val="BodyText"/>
        <w:spacing w:line="268" w:lineRule="auto"/>
        <w:ind w:left="85" w:right="391"/>
      </w:pPr>
      <w:r>
        <w:rPr>
          <w:color w:val="231F20"/>
          <w:w w:val="85"/>
        </w:rPr>
        <w:t xml:space="preserve">The FPC’s policies appear to have affected the characteristics </w:t>
      </w:r>
      <w:r>
        <w:rPr>
          <w:color w:val="231F20"/>
          <w:w w:val="90"/>
        </w:rPr>
        <w:t>of new lending.</w:t>
      </w:r>
      <w:r>
        <w:rPr>
          <w:color w:val="231F20"/>
          <w:spacing w:val="40"/>
        </w:rPr>
        <w:t xml:space="preserve"> </w:t>
      </w:r>
      <w:r>
        <w:rPr>
          <w:color w:val="231F20"/>
          <w:w w:val="90"/>
        </w:rPr>
        <w:t>The length of mortgage terms for high</w:t>
      </w:r>
    </w:p>
    <w:p w14:paraId="60E66892" w14:textId="77777777" w:rsidR="006D5EBA" w:rsidRDefault="00363CC2">
      <w:pPr>
        <w:pStyle w:val="BodyText"/>
        <w:spacing w:line="268" w:lineRule="auto"/>
        <w:ind w:left="85" w:right="232"/>
      </w:pPr>
      <w:r>
        <w:rPr>
          <w:color w:val="231F20"/>
          <w:w w:val="90"/>
        </w:rPr>
        <w:t>LTI</w:t>
      </w:r>
      <w:r>
        <w:rPr>
          <w:color w:val="231F20"/>
          <w:spacing w:val="-11"/>
          <w:w w:val="90"/>
        </w:rPr>
        <w:t xml:space="preserve"> </w:t>
      </w:r>
      <w:r>
        <w:rPr>
          <w:color w:val="231F20"/>
          <w:w w:val="90"/>
        </w:rPr>
        <w:t>borrowers</w:t>
      </w:r>
      <w:r>
        <w:rPr>
          <w:color w:val="231F20"/>
          <w:spacing w:val="-9"/>
          <w:w w:val="90"/>
        </w:rPr>
        <w:t xml:space="preserve"> </w:t>
      </w:r>
      <w:r>
        <w:rPr>
          <w:color w:val="231F20"/>
          <w:w w:val="90"/>
        </w:rPr>
        <w:t>has</w:t>
      </w:r>
      <w:r>
        <w:rPr>
          <w:color w:val="231F20"/>
          <w:spacing w:val="-9"/>
          <w:w w:val="90"/>
        </w:rPr>
        <w:t xml:space="preserve"> </w:t>
      </w:r>
      <w:r>
        <w:rPr>
          <w:color w:val="231F20"/>
          <w:w w:val="90"/>
        </w:rPr>
        <w:t>increased,</w:t>
      </w:r>
      <w:r>
        <w:rPr>
          <w:color w:val="231F20"/>
          <w:spacing w:val="-9"/>
          <w:w w:val="90"/>
        </w:rPr>
        <w:t xml:space="preserve"> </w:t>
      </w:r>
      <w:r>
        <w:rPr>
          <w:color w:val="231F20"/>
          <w:w w:val="90"/>
        </w:rPr>
        <w:t>and</w:t>
      </w:r>
      <w:r>
        <w:rPr>
          <w:color w:val="231F20"/>
          <w:spacing w:val="-9"/>
          <w:w w:val="90"/>
        </w:rPr>
        <w:t xml:space="preserve"> </w:t>
      </w:r>
      <w:r>
        <w:rPr>
          <w:color w:val="231F20"/>
          <w:w w:val="90"/>
        </w:rPr>
        <w:t>an</w:t>
      </w:r>
      <w:r>
        <w:rPr>
          <w:color w:val="231F20"/>
          <w:spacing w:val="-9"/>
          <w:w w:val="90"/>
        </w:rPr>
        <w:t xml:space="preserve"> </w:t>
      </w:r>
      <w:r>
        <w:rPr>
          <w:color w:val="231F20"/>
          <w:w w:val="90"/>
        </w:rPr>
        <w:t>increasing</w:t>
      </w:r>
      <w:r>
        <w:rPr>
          <w:color w:val="231F20"/>
          <w:spacing w:val="-9"/>
          <w:w w:val="90"/>
        </w:rPr>
        <w:t xml:space="preserve"> </w:t>
      </w:r>
      <w:r>
        <w:rPr>
          <w:color w:val="231F20"/>
          <w:w w:val="90"/>
        </w:rPr>
        <w:t>share</w:t>
      </w:r>
      <w:r>
        <w:rPr>
          <w:color w:val="231F20"/>
          <w:spacing w:val="-9"/>
          <w:w w:val="90"/>
        </w:rPr>
        <w:t xml:space="preserve"> </w:t>
      </w:r>
      <w:r>
        <w:rPr>
          <w:color w:val="231F20"/>
          <w:w w:val="90"/>
        </w:rPr>
        <w:t>of</w:t>
      </w:r>
      <w:r>
        <w:rPr>
          <w:color w:val="231F20"/>
          <w:spacing w:val="-9"/>
          <w:w w:val="90"/>
        </w:rPr>
        <w:t xml:space="preserve"> </w:t>
      </w:r>
      <w:r>
        <w:rPr>
          <w:color w:val="231F20"/>
          <w:w w:val="90"/>
        </w:rPr>
        <w:t xml:space="preserve">new </w:t>
      </w:r>
      <w:r>
        <w:rPr>
          <w:color w:val="231F20"/>
          <w:w w:val="85"/>
        </w:rPr>
        <w:t xml:space="preserve">lending is extended at terms that take borrowers to around a </w:t>
      </w:r>
      <w:r>
        <w:rPr>
          <w:color w:val="231F20"/>
          <w:w w:val="90"/>
        </w:rPr>
        <w:t>typical</w:t>
      </w:r>
      <w:r>
        <w:rPr>
          <w:color w:val="231F20"/>
          <w:spacing w:val="-3"/>
          <w:w w:val="90"/>
        </w:rPr>
        <w:t xml:space="preserve"> </w:t>
      </w:r>
      <w:r>
        <w:rPr>
          <w:color w:val="231F20"/>
          <w:w w:val="90"/>
        </w:rPr>
        <w:t>retirement</w:t>
      </w:r>
      <w:r>
        <w:rPr>
          <w:color w:val="231F20"/>
          <w:spacing w:val="-3"/>
          <w:w w:val="90"/>
        </w:rPr>
        <w:t xml:space="preserve"> </w:t>
      </w:r>
      <w:r>
        <w:rPr>
          <w:color w:val="231F20"/>
          <w:w w:val="90"/>
        </w:rPr>
        <w:t>age</w:t>
      </w:r>
      <w:r>
        <w:rPr>
          <w:color w:val="231F20"/>
          <w:spacing w:val="-3"/>
          <w:w w:val="90"/>
        </w:rPr>
        <w:t xml:space="preserve"> </w:t>
      </w:r>
      <w:r>
        <w:rPr>
          <w:color w:val="231F20"/>
          <w:w w:val="90"/>
        </w:rPr>
        <w:t>before</w:t>
      </w:r>
      <w:r>
        <w:rPr>
          <w:color w:val="231F20"/>
          <w:spacing w:val="-3"/>
          <w:w w:val="90"/>
        </w:rPr>
        <w:t xml:space="preserve"> </w:t>
      </w:r>
      <w:r>
        <w:rPr>
          <w:color w:val="231F20"/>
          <w:w w:val="90"/>
        </w:rPr>
        <w:t>full</w:t>
      </w:r>
      <w:r>
        <w:rPr>
          <w:color w:val="231F20"/>
          <w:spacing w:val="-3"/>
          <w:w w:val="90"/>
        </w:rPr>
        <w:t xml:space="preserve"> </w:t>
      </w:r>
      <w:r>
        <w:rPr>
          <w:color w:val="231F20"/>
          <w:w w:val="90"/>
        </w:rPr>
        <w:t>repayment</w:t>
      </w:r>
      <w:r>
        <w:rPr>
          <w:color w:val="231F20"/>
          <w:spacing w:val="-3"/>
          <w:w w:val="90"/>
        </w:rPr>
        <w:t xml:space="preserve"> </w:t>
      </w:r>
      <w:r>
        <w:rPr>
          <w:color w:val="231F20"/>
          <w:w w:val="90"/>
        </w:rPr>
        <w:t>is</w:t>
      </w:r>
      <w:r>
        <w:rPr>
          <w:color w:val="231F20"/>
          <w:spacing w:val="-3"/>
          <w:w w:val="90"/>
        </w:rPr>
        <w:t xml:space="preserve"> </w:t>
      </w:r>
      <w:r>
        <w:rPr>
          <w:color w:val="231F20"/>
          <w:w w:val="90"/>
        </w:rPr>
        <w:t>due.</w:t>
      </w:r>
    </w:p>
    <w:p w14:paraId="024696A5" w14:textId="77777777" w:rsidR="006D5EBA" w:rsidRDefault="00363CC2">
      <w:pPr>
        <w:pStyle w:val="BodyText"/>
        <w:spacing w:line="268" w:lineRule="auto"/>
        <w:ind w:left="85" w:right="232"/>
      </w:pPr>
      <w:r>
        <w:rPr>
          <w:color w:val="231F20"/>
          <w:w w:val="85"/>
        </w:rPr>
        <w:t xml:space="preserve">Thirty-three per cent of new mortgages now take borrowers to </w:t>
      </w:r>
      <w:r>
        <w:rPr>
          <w:color w:val="231F20"/>
          <w:w w:val="90"/>
        </w:rPr>
        <w:t>the age of 65 before full repayment is due, compared with 27% in 2014 Q1.</w:t>
      </w:r>
      <w:r>
        <w:rPr>
          <w:color w:val="231F20"/>
          <w:spacing w:val="40"/>
        </w:rPr>
        <w:t xml:space="preserve"> </w:t>
      </w:r>
      <w:r>
        <w:rPr>
          <w:color w:val="231F20"/>
          <w:w w:val="90"/>
        </w:rPr>
        <w:t>For a given principal amount, a longer term reduces monthly repayments.</w:t>
      </w:r>
      <w:r>
        <w:rPr>
          <w:color w:val="231F20"/>
          <w:spacing w:val="40"/>
        </w:rPr>
        <w:t xml:space="preserve"> </w:t>
      </w:r>
      <w:r>
        <w:rPr>
          <w:color w:val="231F20"/>
          <w:w w:val="90"/>
        </w:rPr>
        <w:t>This may suggest that lenders have been willing to meet higher demand for credit.</w:t>
      </w:r>
    </w:p>
    <w:p w14:paraId="690DE951" w14:textId="77777777" w:rsidR="006D5EBA" w:rsidRDefault="006D5EBA">
      <w:pPr>
        <w:pStyle w:val="BodyText"/>
        <w:spacing w:before="27"/>
      </w:pPr>
    </w:p>
    <w:p w14:paraId="55BCBD2A" w14:textId="77777777" w:rsidR="006D5EBA" w:rsidRDefault="00363CC2">
      <w:pPr>
        <w:pStyle w:val="BodyText"/>
        <w:spacing w:line="268" w:lineRule="auto"/>
        <w:ind w:left="85" w:right="554"/>
      </w:pPr>
      <w:r>
        <w:rPr>
          <w:color w:val="231F20"/>
          <w:w w:val="90"/>
        </w:rPr>
        <w:t>Growth</w:t>
      </w:r>
      <w:r>
        <w:rPr>
          <w:color w:val="231F20"/>
          <w:spacing w:val="-10"/>
          <w:w w:val="90"/>
        </w:rPr>
        <w:t xml:space="preserve"> </w:t>
      </w:r>
      <w:r>
        <w:rPr>
          <w:color w:val="231F20"/>
          <w:w w:val="90"/>
        </w:rPr>
        <w:t>in</w:t>
      </w:r>
      <w:r>
        <w:rPr>
          <w:color w:val="231F20"/>
          <w:spacing w:val="-10"/>
          <w:w w:val="90"/>
        </w:rPr>
        <w:t xml:space="preserve"> </w:t>
      </w:r>
      <w:r>
        <w:rPr>
          <w:color w:val="231F20"/>
          <w:w w:val="90"/>
        </w:rPr>
        <w:t>high</w:t>
      </w:r>
      <w:r>
        <w:rPr>
          <w:color w:val="231F20"/>
          <w:spacing w:val="-10"/>
          <w:w w:val="90"/>
        </w:rPr>
        <w:t xml:space="preserve"> </w:t>
      </w:r>
      <w:r>
        <w:rPr>
          <w:color w:val="231F20"/>
          <w:w w:val="90"/>
        </w:rPr>
        <w:t>LTI</w:t>
      </w:r>
      <w:r>
        <w:rPr>
          <w:color w:val="231F20"/>
          <w:spacing w:val="-10"/>
          <w:w w:val="90"/>
        </w:rPr>
        <w:t xml:space="preserve"> </w:t>
      </w:r>
      <w:r>
        <w:rPr>
          <w:color w:val="231F20"/>
          <w:w w:val="90"/>
        </w:rPr>
        <w:t>mortgage</w:t>
      </w:r>
      <w:r>
        <w:rPr>
          <w:color w:val="231F20"/>
          <w:spacing w:val="-10"/>
          <w:w w:val="90"/>
        </w:rPr>
        <w:t xml:space="preserve"> </w:t>
      </w:r>
      <w:r>
        <w:rPr>
          <w:color w:val="231F20"/>
          <w:w w:val="90"/>
        </w:rPr>
        <w:t>lending</w:t>
      </w:r>
      <w:r>
        <w:rPr>
          <w:color w:val="231F20"/>
          <w:spacing w:val="-10"/>
          <w:w w:val="90"/>
        </w:rPr>
        <w:t xml:space="preserve"> </w:t>
      </w:r>
      <w:r>
        <w:rPr>
          <w:color w:val="231F20"/>
          <w:w w:val="90"/>
        </w:rPr>
        <w:t>appears</w:t>
      </w:r>
      <w:r>
        <w:rPr>
          <w:color w:val="231F20"/>
          <w:spacing w:val="-10"/>
          <w:w w:val="90"/>
        </w:rPr>
        <w:t xml:space="preserve"> </w:t>
      </w:r>
      <w:r>
        <w:rPr>
          <w:color w:val="231F20"/>
          <w:w w:val="90"/>
        </w:rPr>
        <w:t>to</w:t>
      </w:r>
      <w:r>
        <w:rPr>
          <w:color w:val="231F20"/>
          <w:spacing w:val="-10"/>
          <w:w w:val="90"/>
        </w:rPr>
        <w:t xml:space="preserve"> </w:t>
      </w:r>
      <w:r>
        <w:rPr>
          <w:color w:val="231F20"/>
          <w:w w:val="90"/>
        </w:rPr>
        <w:t>have</w:t>
      </w:r>
      <w:r>
        <w:rPr>
          <w:color w:val="231F20"/>
          <w:spacing w:val="-10"/>
          <w:w w:val="90"/>
        </w:rPr>
        <w:t xml:space="preserve"> </w:t>
      </w:r>
      <w:r>
        <w:rPr>
          <w:color w:val="231F20"/>
          <w:w w:val="90"/>
        </w:rPr>
        <w:t xml:space="preserve">been </w:t>
      </w:r>
      <w:r>
        <w:rPr>
          <w:color w:val="231F20"/>
          <w:spacing w:val="-6"/>
        </w:rPr>
        <w:t>restrained</w:t>
      </w:r>
      <w:r>
        <w:rPr>
          <w:color w:val="231F20"/>
          <w:spacing w:val="-16"/>
        </w:rPr>
        <w:t xml:space="preserve"> </w:t>
      </w:r>
      <w:r>
        <w:rPr>
          <w:color w:val="231F20"/>
          <w:spacing w:val="-6"/>
        </w:rPr>
        <w:t>by</w:t>
      </w:r>
      <w:r>
        <w:rPr>
          <w:color w:val="231F20"/>
          <w:spacing w:val="-16"/>
        </w:rPr>
        <w:t xml:space="preserve"> </w:t>
      </w:r>
      <w:r>
        <w:rPr>
          <w:color w:val="231F20"/>
          <w:spacing w:val="-6"/>
        </w:rPr>
        <w:t>the</w:t>
      </w:r>
      <w:r>
        <w:rPr>
          <w:color w:val="231F20"/>
          <w:spacing w:val="-16"/>
        </w:rPr>
        <w:t xml:space="preserve"> </w:t>
      </w:r>
      <w:r>
        <w:rPr>
          <w:color w:val="231F20"/>
          <w:spacing w:val="-6"/>
        </w:rPr>
        <w:t>FPC’s</w:t>
      </w:r>
      <w:r>
        <w:rPr>
          <w:color w:val="231F20"/>
          <w:spacing w:val="-16"/>
        </w:rPr>
        <w:t xml:space="preserve"> </w:t>
      </w:r>
      <w:r>
        <w:rPr>
          <w:color w:val="231F20"/>
          <w:spacing w:val="-6"/>
        </w:rPr>
        <w:t>LTI</w:t>
      </w:r>
      <w:r>
        <w:rPr>
          <w:color w:val="231F20"/>
          <w:spacing w:val="-16"/>
        </w:rPr>
        <w:t xml:space="preserve"> </w:t>
      </w:r>
      <w:r>
        <w:rPr>
          <w:color w:val="231F20"/>
          <w:spacing w:val="-6"/>
        </w:rPr>
        <w:t>flow</w:t>
      </w:r>
      <w:r>
        <w:rPr>
          <w:color w:val="231F20"/>
          <w:spacing w:val="-16"/>
        </w:rPr>
        <w:t xml:space="preserve"> </w:t>
      </w:r>
      <w:r>
        <w:rPr>
          <w:color w:val="231F20"/>
          <w:spacing w:val="-6"/>
        </w:rPr>
        <w:t>limit.</w:t>
      </w:r>
      <w:r>
        <w:rPr>
          <w:color w:val="231F20"/>
          <w:spacing w:val="28"/>
        </w:rPr>
        <w:t xml:space="preserve"> </w:t>
      </w:r>
      <w:r>
        <w:rPr>
          <w:color w:val="231F20"/>
          <w:spacing w:val="-6"/>
        </w:rPr>
        <w:t>At</w:t>
      </w:r>
      <w:r>
        <w:rPr>
          <w:color w:val="231F20"/>
          <w:spacing w:val="-16"/>
        </w:rPr>
        <w:t xml:space="preserve"> </w:t>
      </w:r>
      <w:r>
        <w:rPr>
          <w:color w:val="231F20"/>
          <w:spacing w:val="-6"/>
        </w:rPr>
        <w:t>around</w:t>
      </w:r>
      <w:r>
        <w:rPr>
          <w:color w:val="231F20"/>
          <w:spacing w:val="-16"/>
        </w:rPr>
        <w:t xml:space="preserve"> </w:t>
      </w:r>
      <w:r>
        <w:rPr>
          <w:color w:val="231F20"/>
          <w:spacing w:val="-6"/>
        </w:rPr>
        <w:t>9%</w:t>
      </w:r>
      <w:r>
        <w:rPr>
          <w:color w:val="231F20"/>
          <w:spacing w:val="-16"/>
        </w:rPr>
        <w:t xml:space="preserve"> </w:t>
      </w:r>
      <w:r>
        <w:rPr>
          <w:color w:val="231F20"/>
          <w:spacing w:val="-6"/>
        </w:rPr>
        <w:t>in</w:t>
      </w:r>
    </w:p>
    <w:p w14:paraId="44B1E4F3" w14:textId="77777777" w:rsidR="006D5EBA" w:rsidRDefault="00363CC2">
      <w:pPr>
        <w:pStyle w:val="BodyText"/>
        <w:spacing w:line="268" w:lineRule="auto"/>
        <w:ind w:left="85" w:right="324"/>
      </w:pPr>
      <w:r>
        <w:rPr>
          <w:color w:val="231F20"/>
          <w:w w:val="90"/>
        </w:rPr>
        <w:t>2016</w:t>
      </w:r>
      <w:r>
        <w:rPr>
          <w:color w:val="231F20"/>
          <w:spacing w:val="-12"/>
          <w:w w:val="90"/>
        </w:rPr>
        <w:t xml:space="preserve"> </w:t>
      </w:r>
      <w:r>
        <w:rPr>
          <w:color w:val="231F20"/>
          <w:w w:val="90"/>
        </w:rPr>
        <w:t>Q1,</w:t>
      </w:r>
      <w:r>
        <w:rPr>
          <w:color w:val="231F20"/>
          <w:spacing w:val="-10"/>
          <w:w w:val="90"/>
        </w:rPr>
        <w:t xml:space="preserve"> </w:t>
      </w:r>
      <w:r>
        <w:rPr>
          <w:color w:val="231F20"/>
          <w:w w:val="90"/>
        </w:rPr>
        <w:t>the</w:t>
      </w:r>
      <w:r>
        <w:rPr>
          <w:color w:val="231F20"/>
          <w:spacing w:val="-10"/>
          <w:w w:val="90"/>
        </w:rPr>
        <w:t xml:space="preserve"> </w:t>
      </w:r>
      <w:r>
        <w:rPr>
          <w:color w:val="231F20"/>
          <w:w w:val="90"/>
        </w:rPr>
        <w:t>aggregate</w:t>
      </w:r>
      <w:r>
        <w:rPr>
          <w:color w:val="231F20"/>
          <w:spacing w:val="-10"/>
          <w:w w:val="90"/>
        </w:rPr>
        <w:t xml:space="preserve"> </w:t>
      </w:r>
      <w:r>
        <w:rPr>
          <w:color w:val="231F20"/>
          <w:w w:val="90"/>
        </w:rPr>
        <w:t>share</w:t>
      </w:r>
      <w:r>
        <w:rPr>
          <w:color w:val="231F20"/>
          <w:spacing w:val="-10"/>
          <w:w w:val="90"/>
        </w:rPr>
        <w:t xml:space="preserve"> </w:t>
      </w:r>
      <w:r>
        <w:rPr>
          <w:color w:val="231F20"/>
          <w:w w:val="90"/>
        </w:rPr>
        <w:t>of</w:t>
      </w:r>
      <w:r>
        <w:rPr>
          <w:color w:val="231F20"/>
          <w:spacing w:val="-10"/>
          <w:w w:val="90"/>
        </w:rPr>
        <w:t xml:space="preserve"> </w:t>
      </w:r>
      <w:r>
        <w:rPr>
          <w:color w:val="231F20"/>
          <w:w w:val="90"/>
        </w:rPr>
        <w:t>new</w:t>
      </w:r>
      <w:r>
        <w:rPr>
          <w:color w:val="231F20"/>
          <w:spacing w:val="-10"/>
          <w:w w:val="90"/>
        </w:rPr>
        <w:t xml:space="preserve"> </w:t>
      </w:r>
      <w:r>
        <w:rPr>
          <w:color w:val="231F20"/>
          <w:w w:val="90"/>
        </w:rPr>
        <w:t>mortgage</w:t>
      </w:r>
      <w:r>
        <w:rPr>
          <w:color w:val="231F20"/>
          <w:spacing w:val="-10"/>
          <w:w w:val="90"/>
        </w:rPr>
        <w:t xml:space="preserve"> </w:t>
      </w:r>
      <w:r>
        <w:rPr>
          <w:color w:val="231F20"/>
          <w:w w:val="90"/>
        </w:rPr>
        <w:t>lending</w:t>
      </w:r>
      <w:r>
        <w:rPr>
          <w:color w:val="231F20"/>
          <w:spacing w:val="-10"/>
          <w:w w:val="90"/>
        </w:rPr>
        <w:t xml:space="preserve"> </w:t>
      </w:r>
      <w:r>
        <w:rPr>
          <w:color w:val="231F20"/>
          <w:w w:val="90"/>
        </w:rPr>
        <w:t>above the</w:t>
      </w:r>
      <w:r>
        <w:rPr>
          <w:color w:val="231F20"/>
          <w:spacing w:val="-6"/>
          <w:w w:val="90"/>
        </w:rPr>
        <w:t xml:space="preserve"> </w:t>
      </w:r>
      <w:r>
        <w:rPr>
          <w:color w:val="231F20"/>
          <w:w w:val="90"/>
        </w:rPr>
        <w:t>FPC’s</w:t>
      </w:r>
      <w:r>
        <w:rPr>
          <w:color w:val="231F20"/>
          <w:spacing w:val="-6"/>
          <w:w w:val="90"/>
        </w:rPr>
        <w:t xml:space="preserve"> </w:t>
      </w:r>
      <w:r>
        <w:rPr>
          <w:color w:val="231F20"/>
          <w:w w:val="90"/>
        </w:rPr>
        <w:t>4.5</w:t>
      </w:r>
      <w:r>
        <w:rPr>
          <w:color w:val="231F20"/>
          <w:spacing w:val="-8"/>
          <w:w w:val="90"/>
        </w:rPr>
        <w:t xml:space="preserve"> </w:t>
      </w:r>
      <w:r>
        <w:rPr>
          <w:color w:val="231F20"/>
          <w:w w:val="90"/>
        </w:rPr>
        <w:t>LTI</w:t>
      </w:r>
      <w:r>
        <w:rPr>
          <w:color w:val="231F20"/>
          <w:spacing w:val="-6"/>
          <w:w w:val="90"/>
        </w:rPr>
        <w:t xml:space="preserve"> </w:t>
      </w:r>
      <w:r>
        <w:rPr>
          <w:color w:val="231F20"/>
          <w:w w:val="90"/>
        </w:rPr>
        <w:t>threshold</w:t>
      </w:r>
      <w:r>
        <w:rPr>
          <w:color w:val="231F20"/>
          <w:spacing w:val="-6"/>
          <w:w w:val="90"/>
        </w:rPr>
        <w:t xml:space="preserve"> </w:t>
      </w:r>
      <w:r>
        <w:rPr>
          <w:color w:val="231F20"/>
          <w:w w:val="90"/>
        </w:rPr>
        <w:t>remains</w:t>
      </w:r>
      <w:r>
        <w:rPr>
          <w:color w:val="231F20"/>
          <w:spacing w:val="-6"/>
          <w:w w:val="90"/>
        </w:rPr>
        <w:t xml:space="preserve"> </w:t>
      </w:r>
      <w:r>
        <w:rPr>
          <w:color w:val="231F20"/>
          <w:w w:val="90"/>
        </w:rPr>
        <w:t>well</w:t>
      </w:r>
      <w:r>
        <w:rPr>
          <w:color w:val="231F20"/>
          <w:spacing w:val="-6"/>
          <w:w w:val="90"/>
        </w:rPr>
        <w:t xml:space="preserve"> </w:t>
      </w:r>
      <w:r>
        <w:rPr>
          <w:color w:val="231F20"/>
          <w:w w:val="90"/>
        </w:rPr>
        <w:t>below</w:t>
      </w:r>
      <w:r>
        <w:rPr>
          <w:color w:val="231F20"/>
          <w:spacing w:val="-6"/>
          <w:w w:val="90"/>
        </w:rPr>
        <w:t xml:space="preserve"> </w:t>
      </w:r>
      <w:r>
        <w:rPr>
          <w:color w:val="231F20"/>
          <w:w w:val="90"/>
        </w:rPr>
        <w:t>the</w:t>
      </w:r>
      <w:r>
        <w:rPr>
          <w:color w:val="231F20"/>
          <w:spacing w:val="-6"/>
          <w:w w:val="90"/>
        </w:rPr>
        <w:t xml:space="preserve"> </w:t>
      </w:r>
      <w:r>
        <w:rPr>
          <w:color w:val="231F20"/>
          <w:w w:val="90"/>
        </w:rPr>
        <w:t>15%</w:t>
      </w:r>
      <w:r>
        <w:rPr>
          <w:color w:val="231F20"/>
          <w:spacing w:val="-6"/>
          <w:w w:val="90"/>
        </w:rPr>
        <w:t xml:space="preserve"> </w:t>
      </w:r>
      <w:r>
        <w:rPr>
          <w:color w:val="231F20"/>
          <w:w w:val="90"/>
        </w:rPr>
        <w:t>limit set</w:t>
      </w:r>
      <w:r>
        <w:rPr>
          <w:color w:val="231F20"/>
          <w:spacing w:val="-1"/>
          <w:w w:val="90"/>
        </w:rPr>
        <w:t xml:space="preserve">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so</w:t>
      </w:r>
      <w:r>
        <w:rPr>
          <w:color w:val="231F20"/>
          <w:spacing w:val="-1"/>
          <w:w w:val="90"/>
        </w:rPr>
        <w:t xml:space="preserve"> </w:t>
      </w:r>
      <w:r>
        <w:rPr>
          <w:color w:val="231F20"/>
          <w:w w:val="90"/>
        </w:rPr>
        <w:t>it</w:t>
      </w:r>
      <w:r>
        <w:rPr>
          <w:color w:val="231F20"/>
          <w:spacing w:val="-1"/>
          <w:w w:val="90"/>
        </w:rPr>
        <w:t xml:space="preserve"> </w:t>
      </w:r>
      <w:r>
        <w:rPr>
          <w:color w:val="231F20"/>
          <w:w w:val="90"/>
        </w:rPr>
        <w:t>has</w:t>
      </w:r>
      <w:r>
        <w:rPr>
          <w:color w:val="231F20"/>
          <w:spacing w:val="-1"/>
          <w:w w:val="90"/>
        </w:rPr>
        <w:t xml:space="preserve"> </w:t>
      </w:r>
      <w:r>
        <w:rPr>
          <w:color w:val="231F20"/>
          <w:w w:val="90"/>
        </w:rPr>
        <w:t>not</w:t>
      </w:r>
      <w:r>
        <w:rPr>
          <w:color w:val="231F20"/>
          <w:spacing w:val="-1"/>
          <w:w w:val="90"/>
        </w:rPr>
        <w:t xml:space="preserve"> </w:t>
      </w:r>
      <w:r>
        <w:rPr>
          <w:color w:val="231F20"/>
          <w:w w:val="90"/>
        </w:rPr>
        <w:t>been</w:t>
      </w:r>
      <w:r>
        <w:rPr>
          <w:color w:val="231F20"/>
          <w:spacing w:val="-1"/>
          <w:w w:val="90"/>
        </w:rPr>
        <w:t xml:space="preserve"> </w:t>
      </w:r>
      <w:r>
        <w:rPr>
          <w:color w:val="231F20"/>
          <w:w w:val="90"/>
        </w:rPr>
        <w:t>binding</w:t>
      </w:r>
      <w:r>
        <w:rPr>
          <w:color w:val="231F20"/>
          <w:spacing w:val="-1"/>
          <w:w w:val="90"/>
        </w:rPr>
        <w:t xml:space="preserve"> </w:t>
      </w:r>
      <w:r>
        <w:rPr>
          <w:color w:val="231F20"/>
          <w:w w:val="90"/>
        </w:rPr>
        <w:t>in</w:t>
      </w:r>
      <w:r>
        <w:rPr>
          <w:color w:val="231F20"/>
          <w:spacing w:val="-1"/>
          <w:w w:val="90"/>
        </w:rPr>
        <w:t xml:space="preserve"> </w:t>
      </w:r>
      <w:r>
        <w:rPr>
          <w:color w:val="231F20"/>
          <w:w w:val="90"/>
        </w:rPr>
        <w:t>aggregate.</w:t>
      </w:r>
    </w:p>
    <w:p w14:paraId="77A91F4E" w14:textId="77777777" w:rsidR="006D5EBA" w:rsidRDefault="00363CC2">
      <w:pPr>
        <w:pStyle w:val="BodyText"/>
        <w:spacing w:line="268" w:lineRule="auto"/>
        <w:ind w:left="85" w:right="317"/>
      </w:pPr>
      <w:r>
        <w:rPr>
          <w:color w:val="231F20"/>
          <w:w w:val="90"/>
        </w:rPr>
        <w:t xml:space="preserve">Nevertheless, lenders have been reluctant to increase that </w:t>
      </w:r>
      <w:r>
        <w:rPr>
          <w:color w:val="231F20"/>
          <w:w w:val="85"/>
        </w:rPr>
        <w:t xml:space="preserve">share and there has been an increase in the proportion of new </w:t>
      </w:r>
      <w:r>
        <w:rPr>
          <w:color w:val="231F20"/>
          <w:spacing w:val="-2"/>
          <w:w w:val="90"/>
        </w:rPr>
        <w:t>mortgages</w:t>
      </w:r>
      <w:r>
        <w:rPr>
          <w:color w:val="231F20"/>
          <w:spacing w:val="-3"/>
          <w:w w:val="90"/>
        </w:rPr>
        <w:t xml:space="preserve"> </w:t>
      </w:r>
      <w:r>
        <w:rPr>
          <w:color w:val="231F20"/>
          <w:spacing w:val="-2"/>
          <w:w w:val="90"/>
        </w:rPr>
        <w:t>extended</w:t>
      </w:r>
      <w:r>
        <w:rPr>
          <w:color w:val="231F20"/>
          <w:spacing w:val="-3"/>
          <w:w w:val="90"/>
        </w:rPr>
        <w:t xml:space="preserve"> </w:t>
      </w:r>
      <w:r>
        <w:rPr>
          <w:color w:val="231F20"/>
          <w:spacing w:val="-2"/>
          <w:w w:val="90"/>
        </w:rPr>
        <w:t>at</w:t>
      </w:r>
      <w:r>
        <w:rPr>
          <w:color w:val="231F20"/>
          <w:spacing w:val="-3"/>
          <w:w w:val="90"/>
        </w:rPr>
        <w:t xml:space="preserve"> </w:t>
      </w:r>
      <w:r>
        <w:rPr>
          <w:color w:val="231F20"/>
          <w:spacing w:val="-2"/>
          <w:w w:val="90"/>
        </w:rPr>
        <w:t>LTI</w:t>
      </w:r>
      <w:r>
        <w:rPr>
          <w:color w:val="231F20"/>
          <w:spacing w:val="-5"/>
          <w:w w:val="90"/>
        </w:rPr>
        <w:t xml:space="preserve"> </w:t>
      </w:r>
      <w:r>
        <w:rPr>
          <w:color w:val="231F20"/>
          <w:spacing w:val="-2"/>
          <w:w w:val="90"/>
        </w:rPr>
        <w:t>ratios</w:t>
      </w:r>
      <w:r>
        <w:rPr>
          <w:color w:val="231F20"/>
          <w:spacing w:val="-3"/>
          <w:w w:val="90"/>
        </w:rPr>
        <w:t xml:space="preserve"> </w:t>
      </w:r>
      <w:r>
        <w:rPr>
          <w:color w:val="231F20"/>
          <w:spacing w:val="-2"/>
          <w:w w:val="90"/>
        </w:rPr>
        <w:t>just</w:t>
      </w:r>
      <w:r>
        <w:rPr>
          <w:color w:val="231F20"/>
          <w:spacing w:val="-3"/>
          <w:w w:val="90"/>
        </w:rPr>
        <w:t xml:space="preserve"> </w:t>
      </w:r>
      <w:r>
        <w:rPr>
          <w:color w:val="231F20"/>
          <w:spacing w:val="-2"/>
          <w:w w:val="90"/>
        </w:rPr>
        <w:t>below</w:t>
      </w:r>
      <w:r>
        <w:rPr>
          <w:color w:val="231F20"/>
          <w:spacing w:val="-3"/>
          <w:w w:val="90"/>
        </w:rPr>
        <w:t xml:space="preserve"> </w:t>
      </w:r>
      <w:r>
        <w:rPr>
          <w:color w:val="231F20"/>
          <w:spacing w:val="-2"/>
          <w:w w:val="90"/>
        </w:rPr>
        <w:t>4.5</w:t>
      </w:r>
      <w:r>
        <w:rPr>
          <w:color w:val="231F20"/>
          <w:spacing w:val="-3"/>
          <w:w w:val="90"/>
        </w:rPr>
        <w:t xml:space="preserve"> </w:t>
      </w:r>
      <w:r>
        <w:rPr>
          <w:color w:val="231F20"/>
          <w:spacing w:val="-2"/>
          <w:w w:val="90"/>
        </w:rPr>
        <w:t xml:space="preserve">(Chart A.22). </w:t>
      </w:r>
      <w:r>
        <w:rPr>
          <w:color w:val="231F20"/>
          <w:w w:val="90"/>
        </w:rPr>
        <w:t>This</w:t>
      </w:r>
      <w:r>
        <w:rPr>
          <w:color w:val="231F20"/>
          <w:spacing w:val="-10"/>
          <w:w w:val="90"/>
        </w:rPr>
        <w:t xml:space="preserve"> </w:t>
      </w:r>
      <w:r>
        <w:rPr>
          <w:color w:val="231F20"/>
          <w:w w:val="90"/>
        </w:rPr>
        <w:t>is</w:t>
      </w:r>
      <w:r>
        <w:rPr>
          <w:color w:val="231F20"/>
          <w:spacing w:val="-10"/>
          <w:w w:val="90"/>
        </w:rPr>
        <w:t xml:space="preserve"> </w:t>
      </w:r>
      <w:r>
        <w:rPr>
          <w:color w:val="231F20"/>
          <w:w w:val="90"/>
        </w:rPr>
        <w:t>consistent</w:t>
      </w:r>
      <w:r>
        <w:rPr>
          <w:color w:val="231F20"/>
          <w:spacing w:val="-10"/>
          <w:w w:val="90"/>
        </w:rPr>
        <w:t xml:space="preserve"> </w:t>
      </w:r>
      <w:r>
        <w:rPr>
          <w:color w:val="231F20"/>
          <w:w w:val="90"/>
        </w:rPr>
        <w:t>with</w:t>
      </w:r>
      <w:r>
        <w:rPr>
          <w:color w:val="231F20"/>
          <w:spacing w:val="-10"/>
          <w:w w:val="90"/>
        </w:rPr>
        <w:t xml:space="preserve"> </w:t>
      </w:r>
      <w:r>
        <w:rPr>
          <w:color w:val="231F20"/>
          <w:w w:val="90"/>
        </w:rPr>
        <w:t>lenders</w:t>
      </w:r>
      <w:r>
        <w:rPr>
          <w:color w:val="231F20"/>
          <w:spacing w:val="-10"/>
          <w:w w:val="90"/>
        </w:rPr>
        <w:t xml:space="preserve"> </w:t>
      </w:r>
      <w:r>
        <w:rPr>
          <w:color w:val="231F20"/>
          <w:w w:val="90"/>
        </w:rPr>
        <w:t>restricting</w:t>
      </w:r>
      <w:r>
        <w:rPr>
          <w:color w:val="231F20"/>
          <w:spacing w:val="-10"/>
          <w:w w:val="90"/>
        </w:rPr>
        <w:t xml:space="preserve"> </w:t>
      </w:r>
      <w:r>
        <w:rPr>
          <w:color w:val="231F20"/>
          <w:w w:val="90"/>
        </w:rPr>
        <w:t>the</w:t>
      </w:r>
      <w:r>
        <w:rPr>
          <w:color w:val="231F20"/>
          <w:spacing w:val="-10"/>
          <w:w w:val="90"/>
        </w:rPr>
        <w:t xml:space="preserve"> </w:t>
      </w:r>
      <w:r>
        <w:rPr>
          <w:color w:val="231F20"/>
          <w:w w:val="90"/>
        </w:rPr>
        <w:t>extent</w:t>
      </w:r>
      <w:r>
        <w:rPr>
          <w:color w:val="231F20"/>
          <w:spacing w:val="-10"/>
          <w:w w:val="90"/>
        </w:rPr>
        <w:t xml:space="preserve"> </w:t>
      </w:r>
      <w:r>
        <w:rPr>
          <w:color w:val="231F20"/>
          <w:w w:val="90"/>
        </w:rPr>
        <w:t>to</w:t>
      </w:r>
      <w:r>
        <w:rPr>
          <w:color w:val="231F20"/>
          <w:spacing w:val="-10"/>
          <w:w w:val="90"/>
        </w:rPr>
        <w:t xml:space="preserve"> </w:t>
      </w:r>
      <w:r>
        <w:rPr>
          <w:color w:val="231F20"/>
          <w:w w:val="90"/>
        </w:rPr>
        <w:t xml:space="preserve">which credit growth rests on lending at the highest loan to income </w:t>
      </w:r>
      <w:r>
        <w:rPr>
          <w:color w:val="231F20"/>
          <w:spacing w:val="-2"/>
          <w:w w:val="95"/>
        </w:rPr>
        <w:t>multiples.</w:t>
      </w:r>
    </w:p>
    <w:p w14:paraId="2E22FC28" w14:textId="77777777" w:rsidR="006D5EBA" w:rsidRDefault="006D5EBA">
      <w:pPr>
        <w:pStyle w:val="BodyText"/>
        <w:spacing w:before="26"/>
      </w:pPr>
    </w:p>
    <w:p w14:paraId="0F305816" w14:textId="77777777" w:rsidR="006D5EBA" w:rsidRDefault="00363CC2">
      <w:pPr>
        <w:spacing w:line="268" w:lineRule="auto"/>
        <w:ind w:left="85" w:right="232"/>
        <w:rPr>
          <w:sz w:val="20"/>
        </w:rPr>
      </w:pPr>
      <w:r>
        <w:rPr>
          <w:i/>
          <w:color w:val="751C66"/>
          <w:w w:val="85"/>
          <w:sz w:val="20"/>
        </w:rPr>
        <w:t xml:space="preserve">The FPC is alert to risks arising from household indebtedness. </w:t>
      </w:r>
      <w:r>
        <w:rPr>
          <w:color w:val="231F20"/>
          <w:w w:val="90"/>
          <w:sz w:val="20"/>
        </w:rPr>
        <w:t>Survey evidence on the housing market has been difficult to interpret in recent months because of the impact of the</w:t>
      </w:r>
    </w:p>
    <w:p w14:paraId="4CAFF764" w14:textId="77777777" w:rsidR="006D5EBA" w:rsidRDefault="00363CC2">
      <w:pPr>
        <w:pStyle w:val="BodyText"/>
        <w:spacing w:line="268" w:lineRule="auto"/>
        <w:ind w:left="85" w:right="391"/>
      </w:pPr>
      <w:r>
        <w:rPr>
          <w:color w:val="231F20"/>
          <w:w w:val="85"/>
        </w:rPr>
        <w:t>pre-announced increase in stamp duty, which boosted activity</w:t>
      </w:r>
      <w:r>
        <w:rPr>
          <w:color w:val="231F20"/>
          <w:spacing w:val="40"/>
        </w:rPr>
        <w:t xml:space="preserve"> </w:t>
      </w:r>
      <w:r>
        <w:rPr>
          <w:color w:val="231F20"/>
          <w:w w:val="90"/>
        </w:rPr>
        <w:t>in March and has dampened activity in April and May.</w:t>
      </w:r>
    </w:p>
    <w:p w14:paraId="15B2A866" w14:textId="77777777" w:rsidR="006D5EBA" w:rsidRDefault="00363CC2">
      <w:pPr>
        <w:pStyle w:val="BodyText"/>
        <w:spacing w:line="268" w:lineRule="auto"/>
        <w:ind w:left="85" w:right="232"/>
      </w:pPr>
      <w:r>
        <w:rPr>
          <w:color w:val="231F20"/>
          <w:w w:val="90"/>
        </w:rPr>
        <w:t>Nevertheless, in advance of the referendum, there was evidence that uncertainty about the outcome was contributing</w:t>
      </w:r>
      <w:r>
        <w:rPr>
          <w:color w:val="231F20"/>
          <w:spacing w:val="-7"/>
          <w:w w:val="90"/>
        </w:rPr>
        <w:t xml:space="preserve"> </w:t>
      </w:r>
      <w:r>
        <w:rPr>
          <w:color w:val="231F20"/>
          <w:w w:val="90"/>
        </w:rPr>
        <w:t>to</w:t>
      </w:r>
      <w:r>
        <w:rPr>
          <w:color w:val="231F20"/>
          <w:spacing w:val="-7"/>
          <w:w w:val="90"/>
        </w:rPr>
        <w:t xml:space="preserve"> </w:t>
      </w:r>
      <w:r>
        <w:rPr>
          <w:color w:val="231F20"/>
          <w:w w:val="90"/>
        </w:rPr>
        <w:t>a</w:t>
      </w:r>
      <w:r>
        <w:rPr>
          <w:color w:val="231F20"/>
          <w:spacing w:val="-7"/>
          <w:w w:val="90"/>
        </w:rPr>
        <w:t xml:space="preserve"> </w:t>
      </w:r>
      <w:r>
        <w:rPr>
          <w:color w:val="231F20"/>
          <w:w w:val="90"/>
        </w:rPr>
        <w:t>slowdown</w:t>
      </w:r>
      <w:r>
        <w:rPr>
          <w:color w:val="231F20"/>
          <w:spacing w:val="-7"/>
          <w:w w:val="90"/>
        </w:rPr>
        <w:t xml:space="preserve"> </w:t>
      </w:r>
      <w:r>
        <w:rPr>
          <w:color w:val="231F20"/>
          <w:w w:val="90"/>
        </w:rPr>
        <w:t>in</w:t>
      </w:r>
      <w:r>
        <w:rPr>
          <w:color w:val="231F20"/>
          <w:spacing w:val="-7"/>
          <w:w w:val="90"/>
        </w:rPr>
        <w:t xml:space="preserve"> </w:t>
      </w:r>
      <w:r>
        <w:rPr>
          <w:color w:val="231F20"/>
          <w:w w:val="90"/>
        </w:rPr>
        <w:t>housing</w:t>
      </w:r>
      <w:r>
        <w:rPr>
          <w:color w:val="231F20"/>
          <w:spacing w:val="-7"/>
          <w:w w:val="90"/>
        </w:rPr>
        <w:t xml:space="preserve"> </w:t>
      </w:r>
      <w:r>
        <w:rPr>
          <w:color w:val="231F20"/>
          <w:w w:val="90"/>
        </w:rPr>
        <w:t>activity.</w:t>
      </w:r>
      <w:r>
        <w:rPr>
          <w:color w:val="231F20"/>
          <w:spacing w:val="36"/>
        </w:rPr>
        <w:t xml:space="preserve"> </w:t>
      </w:r>
      <w:r>
        <w:rPr>
          <w:color w:val="231F20"/>
          <w:w w:val="90"/>
        </w:rPr>
        <w:t>For</w:t>
      </w:r>
      <w:r>
        <w:rPr>
          <w:color w:val="231F20"/>
          <w:spacing w:val="-7"/>
          <w:w w:val="90"/>
        </w:rPr>
        <w:t xml:space="preserve"> </w:t>
      </w:r>
      <w:r>
        <w:rPr>
          <w:color w:val="231F20"/>
          <w:w w:val="90"/>
        </w:rPr>
        <w:t>example, the May RICS survey of chartered surveyors reported a sharp decline in new buyer enquiries (Chart A.23) to their lowest level</w:t>
      </w:r>
      <w:r>
        <w:rPr>
          <w:color w:val="231F20"/>
          <w:spacing w:val="-1"/>
          <w:w w:val="90"/>
        </w:rPr>
        <w:t xml:space="preserve"> </w:t>
      </w:r>
      <w:r>
        <w:rPr>
          <w:color w:val="231F20"/>
          <w:w w:val="90"/>
        </w:rPr>
        <w:t>since</w:t>
      </w:r>
      <w:r>
        <w:rPr>
          <w:color w:val="231F20"/>
          <w:spacing w:val="-1"/>
          <w:w w:val="90"/>
        </w:rPr>
        <w:t xml:space="preserve"> </w:t>
      </w:r>
      <w:r>
        <w:rPr>
          <w:color w:val="231F20"/>
          <w:w w:val="90"/>
        </w:rPr>
        <w:t>2008.</w:t>
      </w:r>
      <w:r>
        <w:rPr>
          <w:color w:val="231F20"/>
          <w:spacing w:val="4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period</w:t>
      </w:r>
      <w:r>
        <w:rPr>
          <w:color w:val="231F20"/>
          <w:spacing w:val="-1"/>
          <w:w w:val="90"/>
        </w:rPr>
        <w:t xml:space="preserve"> </w:t>
      </w:r>
      <w:r>
        <w:rPr>
          <w:color w:val="231F20"/>
          <w:w w:val="90"/>
        </w:rPr>
        <w:t>since</w:t>
      </w:r>
      <w:r>
        <w:rPr>
          <w:color w:val="231F20"/>
          <w:spacing w:val="-1"/>
          <w:w w:val="90"/>
        </w:rPr>
        <w:t xml:space="preserve"> </w:t>
      </w:r>
      <w:r>
        <w:rPr>
          <w:color w:val="231F20"/>
          <w:w w:val="90"/>
        </w:rPr>
        <w:t>the</w:t>
      </w:r>
      <w:r>
        <w:rPr>
          <w:color w:val="231F20"/>
          <w:spacing w:val="-1"/>
          <w:w w:val="90"/>
        </w:rPr>
        <w:t xml:space="preserve"> </w:t>
      </w:r>
      <w:r>
        <w:rPr>
          <w:color w:val="231F20"/>
          <w:w w:val="90"/>
        </w:rPr>
        <w:t>referendum,</w:t>
      </w:r>
      <w:r>
        <w:rPr>
          <w:color w:val="231F20"/>
          <w:spacing w:val="-1"/>
          <w:w w:val="90"/>
        </w:rPr>
        <w:t xml:space="preserve"> </w:t>
      </w:r>
      <w:r>
        <w:rPr>
          <w:color w:val="231F20"/>
          <w:w w:val="90"/>
        </w:rPr>
        <w:t xml:space="preserve">the </w:t>
      </w:r>
      <w:r>
        <w:rPr>
          <w:color w:val="231F20"/>
          <w:w w:val="85"/>
        </w:rPr>
        <w:t xml:space="preserve">average share price of the largest home construction firms has </w:t>
      </w:r>
      <w:r>
        <w:rPr>
          <w:color w:val="231F20"/>
          <w:spacing w:val="-4"/>
        </w:rPr>
        <w:t>declined</w:t>
      </w:r>
      <w:r>
        <w:rPr>
          <w:color w:val="231F20"/>
          <w:spacing w:val="-16"/>
        </w:rPr>
        <w:t xml:space="preserve"> </w:t>
      </w:r>
      <w:r>
        <w:rPr>
          <w:color w:val="231F20"/>
          <w:spacing w:val="-4"/>
        </w:rPr>
        <w:t>by</w:t>
      </w:r>
      <w:r>
        <w:rPr>
          <w:color w:val="231F20"/>
          <w:spacing w:val="-16"/>
        </w:rPr>
        <w:t xml:space="preserve"> </w:t>
      </w:r>
      <w:r>
        <w:rPr>
          <w:color w:val="231F20"/>
          <w:spacing w:val="-4"/>
        </w:rPr>
        <w:t>25%,</w:t>
      </w:r>
      <w:r>
        <w:rPr>
          <w:color w:val="231F20"/>
          <w:spacing w:val="-16"/>
        </w:rPr>
        <w:t xml:space="preserve"> </w:t>
      </w:r>
      <w:r>
        <w:rPr>
          <w:color w:val="231F20"/>
          <w:spacing w:val="-4"/>
        </w:rPr>
        <w:t>compared</w:t>
      </w:r>
      <w:r>
        <w:rPr>
          <w:color w:val="231F20"/>
          <w:spacing w:val="-16"/>
        </w:rPr>
        <w:t xml:space="preserve"> </w:t>
      </w:r>
      <w:r>
        <w:rPr>
          <w:color w:val="231F20"/>
          <w:spacing w:val="-4"/>
        </w:rPr>
        <w:t>with</w:t>
      </w:r>
      <w:r>
        <w:rPr>
          <w:color w:val="231F20"/>
          <w:spacing w:val="-16"/>
        </w:rPr>
        <w:t xml:space="preserve"> </w:t>
      </w:r>
      <w:r>
        <w:rPr>
          <w:color w:val="231F20"/>
          <w:spacing w:val="-4"/>
        </w:rPr>
        <w:t>a</w:t>
      </w:r>
      <w:r>
        <w:rPr>
          <w:color w:val="231F20"/>
          <w:spacing w:val="-16"/>
        </w:rPr>
        <w:t xml:space="preserve"> </w:t>
      </w:r>
      <w:r>
        <w:rPr>
          <w:color w:val="231F20"/>
          <w:spacing w:val="-4"/>
        </w:rPr>
        <w:t>2%</w:t>
      </w:r>
      <w:r>
        <w:rPr>
          <w:color w:val="231F20"/>
          <w:spacing w:val="-16"/>
        </w:rPr>
        <w:t xml:space="preserve"> </w:t>
      </w:r>
      <w:r>
        <w:rPr>
          <w:color w:val="231F20"/>
          <w:spacing w:val="-4"/>
        </w:rPr>
        <w:t>rise</w:t>
      </w:r>
      <w:r>
        <w:rPr>
          <w:color w:val="231F20"/>
          <w:spacing w:val="-16"/>
        </w:rPr>
        <w:t xml:space="preserve"> </w:t>
      </w:r>
      <w:r>
        <w:rPr>
          <w:color w:val="231F20"/>
          <w:spacing w:val="-4"/>
        </w:rPr>
        <w:t>in</w:t>
      </w:r>
      <w:r>
        <w:rPr>
          <w:color w:val="231F20"/>
          <w:spacing w:val="-16"/>
        </w:rPr>
        <w:t xml:space="preserve"> </w:t>
      </w:r>
      <w:r>
        <w:rPr>
          <w:color w:val="231F20"/>
          <w:spacing w:val="-4"/>
        </w:rPr>
        <w:t>the</w:t>
      </w:r>
    </w:p>
    <w:p w14:paraId="01F30835" w14:textId="77777777" w:rsidR="006D5EBA" w:rsidRDefault="00363CC2">
      <w:pPr>
        <w:pStyle w:val="BodyText"/>
        <w:spacing w:line="231" w:lineRule="exact"/>
        <w:ind w:left="85"/>
      </w:pPr>
      <w:r>
        <w:rPr>
          <w:color w:val="231F20"/>
          <w:w w:val="90"/>
        </w:rPr>
        <w:t>FTSE</w:t>
      </w:r>
      <w:r>
        <w:rPr>
          <w:color w:val="231F20"/>
          <w:spacing w:val="-10"/>
          <w:w w:val="90"/>
        </w:rPr>
        <w:t xml:space="preserve"> </w:t>
      </w:r>
      <w:r>
        <w:rPr>
          <w:color w:val="231F20"/>
          <w:w w:val="90"/>
        </w:rPr>
        <w:t>All-Share</w:t>
      </w:r>
      <w:r>
        <w:rPr>
          <w:color w:val="231F20"/>
          <w:spacing w:val="-7"/>
          <w:w w:val="90"/>
        </w:rPr>
        <w:t xml:space="preserve"> </w:t>
      </w:r>
      <w:r>
        <w:rPr>
          <w:color w:val="231F20"/>
          <w:w w:val="90"/>
        </w:rPr>
        <w:t>index</w:t>
      </w:r>
      <w:r>
        <w:rPr>
          <w:color w:val="231F20"/>
          <w:spacing w:val="-7"/>
          <w:w w:val="90"/>
        </w:rPr>
        <w:t xml:space="preserve"> </w:t>
      </w:r>
      <w:r>
        <w:rPr>
          <w:color w:val="231F20"/>
          <w:w w:val="90"/>
        </w:rPr>
        <w:t>(Chart</w:t>
      </w:r>
      <w:r>
        <w:rPr>
          <w:color w:val="231F20"/>
          <w:spacing w:val="-6"/>
          <w:w w:val="90"/>
        </w:rPr>
        <w:t xml:space="preserve"> </w:t>
      </w:r>
      <w:r>
        <w:rPr>
          <w:color w:val="231F20"/>
          <w:spacing w:val="-2"/>
          <w:w w:val="90"/>
        </w:rPr>
        <w:t>A.24).</w:t>
      </w:r>
    </w:p>
    <w:p w14:paraId="638E80BD" w14:textId="77777777" w:rsidR="006D5EBA" w:rsidRDefault="006D5EBA">
      <w:pPr>
        <w:pStyle w:val="BodyText"/>
        <w:spacing w:line="231" w:lineRule="exact"/>
        <w:sectPr w:rsidR="006D5EBA">
          <w:type w:val="continuous"/>
          <w:pgSz w:w="11910" w:h="16840"/>
          <w:pgMar w:top="1540" w:right="566" w:bottom="0" w:left="708" w:header="425" w:footer="0" w:gutter="0"/>
          <w:cols w:num="2" w:space="720" w:equalWidth="0">
            <w:col w:w="4415" w:space="914"/>
            <w:col w:w="5307"/>
          </w:cols>
        </w:sectPr>
      </w:pPr>
    </w:p>
    <w:p w14:paraId="6CEDC84C" w14:textId="77777777" w:rsidR="006D5EBA" w:rsidRDefault="006D5EBA">
      <w:pPr>
        <w:pStyle w:val="BodyText"/>
        <w:rPr>
          <w:sz w:val="11"/>
        </w:rPr>
      </w:pPr>
    </w:p>
    <w:p w14:paraId="792A0331" w14:textId="77777777" w:rsidR="006D5EBA" w:rsidRDefault="006D5EBA">
      <w:pPr>
        <w:pStyle w:val="BodyText"/>
        <w:rPr>
          <w:sz w:val="11"/>
        </w:rPr>
      </w:pPr>
    </w:p>
    <w:p w14:paraId="5BC96B1B" w14:textId="77777777" w:rsidR="006D5EBA" w:rsidRDefault="006D5EBA">
      <w:pPr>
        <w:pStyle w:val="BodyText"/>
        <w:rPr>
          <w:sz w:val="11"/>
        </w:rPr>
      </w:pPr>
    </w:p>
    <w:p w14:paraId="591ED1D5" w14:textId="77777777" w:rsidR="006D5EBA" w:rsidRDefault="006D5EBA">
      <w:pPr>
        <w:pStyle w:val="BodyText"/>
        <w:rPr>
          <w:sz w:val="11"/>
        </w:rPr>
      </w:pPr>
    </w:p>
    <w:p w14:paraId="0E64CF38" w14:textId="77777777" w:rsidR="006D5EBA" w:rsidRDefault="006D5EBA">
      <w:pPr>
        <w:pStyle w:val="BodyText"/>
        <w:rPr>
          <w:sz w:val="11"/>
        </w:rPr>
      </w:pPr>
    </w:p>
    <w:p w14:paraId="4C6E4DF7" w14:textId="77777777" w:rsidR="006D5EBA" w:rsidRDefault="006D5EBA">
      <w:pPr>
        <w:pStyle w:val="BodyText"/>
        <w:rPr>
          <w:sz w:val="11"/>
        </w:rPr>
      </w:pPr>
    </w:p>
    <w:p w14:paraId="3EB1E688" w14:textId="77777777" w:rsidR="006D5EBA" w:rsidRDefault="006D5EBA">
      <w:pPr>
        <w:pStyle w:val="BodyText"/>
        <w:rPr>
          <w:sz w:val="11"/>
        </w:rPr>
      </w:pPr>
    </w:p>
    <w:p w14:paraId="49E5B52A" w14:textId="77777777" w:rsidR="006D5EBA" w:rsidRDefault="006D5EBA">
      <w:pPr>
        <w:pStyle w:val="BodyText"/>
        <w:rPr>
          <w:sz w:val="11"/>
        </w:rPr>
      </w:pPr>
    </w:p>
    <w:p w14:paraId="0C63EA39" w14:textId="77777777" w:rsidR="006D5EBA" w:rsidRDefault="006D5EBA">
      <w:pPr>
        <w:pStyle w:val="BodyText"/>
        <w:rPr>
          <w:sz w:val="11"/>
        </w:rPr>
      </w:pPr>
    </w:p>
    <w:p w14:paraId="701D37A3" w14:textId="77777777" w:rsidR="006D5EBA" w:rsidRDefault="006D5EBA">
      <w:pPr>
        <w:pStyle w:val="BodyText"/>
        <w:rPr>
          <w:sz w:val="11"/>
        </w:rPr>
      </w:pPr>
    </w:p>
    <w:p w14:paraId="2BEC6B7E" w14:textId="77777777" w:rsidR="006D5EBA" w:rsidRDefault="006D5EBA">
      <w:pPr>
        <w:pStyle w:val="BodyText"/>
        <w:rPr>
          <w:sz w:val="11"/>
        </w:rPr>
      </w:pPr>
    </w:p>
    <w:p w14:paraId="27E47D3E" w14:textId="77777777" w:rsidR="006D5EBA" w:rsidRDefault="006D5EBA">
      <w:pPr>
        <w:pStyle w:val="BodyText"/>
        <w:rPr>
          <w:sz w:val="11"/>
        </w:rPr>
      </w:pPr>
    </w:p>
    <w:p w14:paraId="03A57D68" w14:textId="77777777" w:rsidR="006D5EBA" w:rsidRDefault="006D5EBA">
      <w:pPr>
        <w:pStyle w:val="BodyText"/>
        <w:rPr>
          <w:sz w:val="11"/>
        </w:rPr>
      </w:pPr>
    </w:p>
    <w:p w14:paraId="7EC8B600" w14:textId="77777777" w:rsidR="006D5EBA" w:rsidRDefault="006D5EBA">
      <w:pPr>
        <w:pStyle w:val="BodyText"/>
        <w:rPr>
          <w:sz w:val="11"/>
        </w:rPr>
      </w:pPr>
    </w:p>
    <w:p w14:paraId="74FB192E" w14:textId="77777777" w:rsidR="006D5EBA" w:rsidRDefault="006D5EBA">
      <w:pPr>
        <w:pStyle w:val="BodyText"/>
        <w:rPr>
          <w:sz w:val="11"/>
        </w:rPr>
      </w:pPr>
    </w:p>
    <w:p w14:paraId="6001EB3A" w14:textId="77777777" w:rsidR="006D5EBA" w:rsidRDefault="006D5EBA">
      <w:pPr>
        <w:pStyle w:val="BodyText"/>
        <w:rPr>
          <w:sz w:val="11"/>
        </w:rPr>
      </w:pPr>
    </w:p>
    <w:p w14:paraId="44A9F11A" w14:textId="77777777" w:rsidR="006D5EBA" w:rsidRDefault="006D5EBA">
      <w:pPr>
        <w:pStyle w:val="BodyText"/>
        <w:rPr>
          <w:sz w:val="11"/>
        </w:rPr>
      </w:pPr>
    </w:p>
    <w:p w14:paraId="469354E7" w14:textId="77777777" w:rsidR="006D5EBA" w:rsidRDefault="006D5EBA">
      <w:pPr>
        <w:pStyle w:val="BodyText"/>
        <w:rPr>
          <w:sz w:val="11"/>
        </w:rPr>
      </w:pPr>
    </w:p>
    <w:p w14:paraId="1D2CEF52" w14:textId="77777777" w:rsidR="006D5EBA" w:rsidRDefault="006D5EBA">
      <w:pPr>
        <w:pStyle w:val="BodyText"/>
        <w:rPr>
          <w:sz w:val="11"/>
        </w:rPr>
      </w:pPr>
    </w:p>
    <w:p w14:paraId="5FE5E89D" w14:textId="77777777" w:rsidR="006D5EBA" w:rsidRDefault="006D5EBA">
      <w:pPr>
        <w:pStyle w:val="BodyText"/>
        <w:rPr>
          <w:sz w:val="11"/>
        </w:rPr>
      </w:pPr>
    </w:p>
    <w:p w14:paraId="1219C859" w14:textId="77777777" w:rsidR="006D5EBA" w:rsidRDefault="006D5EBA">
      <w:pPr>
        <w:pStyle w:val="BodyText"/>
        <w:rPr>
          <w:sz w:val="11"/>
        </w:rPr>
      </w:pPr>
    </w:p>
    <w:p w14:paraId="0227B4BC" w14:textId="77777777" w:rsidR="006D5EBA" w:rsidRDefault="006D5EBA">
      <w:pPr>
        <w:pStyle w:val="BodyText"/>
        <w:spacing w:before="23"/>
        <w:rPr>
          <w:sz w:val="11"/>
        </w:rPr>
      </w:pPr>
    </w:p>
    <w:p w14:paraId="484D3ED4" w14:textId="77777777" w:rsidR="006D5EBA" w:rsidRDefault="00363CC2">
      <w:pPr>
        <w:ind w:right="74"/>
        <w:jc w:val="right"/>
        <w:rPr>
          <w:sz w:val="11"/>
        </w:rPr>
      </w:pPr>
      <w:r>
        <w:rPr>
          <w:color w:val="231F20"/>
          <w:sz w:val="11"/>
        </w:rPr>
        <w:t>17</w:t>
      </w:r>
      <w:r>
        <w:rPr>
          <w:color w:val="231F20"/>
          <w:spacing w:val="52"/>
          <w:sz w:val="11"/>
        </w:rPr>
        <w:t xml:space="preserve">  </w:t>
      </w:r>
      <w:r>
        <w:rPr>
          <w:color w:val="231F20"/>
          <w:sz w:val="11"/>
        </w:rPr>
        <w:t>20</w:t>
      </w:r>
      <w:r>
        <w:rPr>
          <w:color w:val="231F20"/>
          <w:spacing w:val="48"/>
          <w:sz w:val="11"/>
        </w:rPr>
        <w:t xml:space="preserve">  </w:t>
      </w:r>
      <w:r>
        <w:rPr>
          <w:color w:val="231F20"/>
          <w:sz w:val="11"/>
        </w:rPr>
        <w:t>21</w:t>
      </w:r>
      <w:r>
        <w:rPr>
          <w:color w:val="231F20"/>
          <w:spacing w:val="55"/>
          <w:sz w:val="11"/>
        </w:rPr>
        <w:t xml:space="preserve">  </w:t>
      </w:r>
      <w:r>
        <w:rPr>
          <w:color w:val="231F20"/>
          <w:sz w:val="11"/>
        </w:rPr>
        <w:t>22</w:t>
      </w:r>
      <w:r>
        <w:rPr>
          <w:color w:val="231F20"/>
          <w:spacing w:val="52"/>
          <w:sz w:val="11"/>
        </w:rPr>
        <w:t xml:space="preserve">  </w:t>
      </w:r>
      <w:r>
        <w:rPr>
          <w:color w:val="231F20"/>
          <w:sz w:val="11"/>
        </w:rPr>
        <w:t>23</w:t>
      </w:r>
      <w:r>
        <w:rPr>
          <w:color w:val="231F20"/>
          <w:spacing w:val="43"/>
          <w:sz w:val="11"/>
        </w:rPr>
        <w:t xml:space="preserve">  </w:t>
      </w:r>
      <w:r>
        <w:rPr>
          <w:color w:val="231F20"/>
          <w:sz w:val="11"/>
        </w:rPr>
        <w:t>24</w:t>
      </w:r>
      <w:r>
        <w:rPr>
          <w:color w:val="231F20"/>
          <w:spacing w:val="52"/>
          <w:sz w:val="11"/>
        </w:rPr>
        <w:t xml:space="preserve">  </w:t>
      </w:r>
      <w:r>
        <w:rPr>
          <w:color w:val="231F20"/>
          <w:sz w:val="11"/>
        </w:rPr>
        <w:t>27</w:t>
      </w:r>
      <w:r>
        <w:rPr>
          <w:color w:val="231F20"/>
          <w:spacing w:val="50"/>
          <w:sz w:val="11"/>
        </w:rPr>
        <w:t xml:space="preserve">  </w:t>
      </w:r>
      <w:r>
        <w:rPr>
          <w:color w:val="231F20"/>
          <w:sz w:val="11"/>
        </w:rPr>
        <w:t>28</w:t>
      </w:r>
      <w:r>
        <w:rPr>
          <w:color w:val="231F20"/>
          <w:spacing w:val="50"/>
          <w:sz w:val="11"/>
        </w:rPr>
        <w:t xml:space="preserve">  </w:t>
      </w:r>
      <w:r>
        <w:rPr>
          <w:color w:val="231F20"/>
          <w:sz w:val="11"/>
        </w:rPr>
        <w:t>29</w:t>
      </w:r>
      <w:r>
        <w:rPr>
          <w:color w:val="231F20"/>
          <w:spacing w:val="49"/>
          <w:sz w:val="11"/>
        </w:rPr>
        <w:t xml:space="preserve">  </w:t>
      </w:r>
      <w:r>
        <w:rPr>
          <w:color w:val="231F20"/>
          <w:sz w:val="11"/>
        </w:rPr>
        <w:t>30</w:t>
      </w:r>
      <w:r>
        <w:rPr>
          <w:color w:val="231F20"/>
          <w:spacing w:val="60"/>
          <w:sz w:val="11"/>
        </w:rPr>
        <w:t xml:space="preserve">  </w:t>
      </w:r>
      <w:r>
        <w:rPr>
          <w:color w:val="231F20"/>
          <w:spacing w:val="-10"/>
          <w:sz w:val="11"/>
        </w:rPr>
        <w:t>1</w:t>
      </w:r>
    </w:p>
    <w:p w14:paraId="56701D23" w14:textId="77777777" w:rsidR="006D5EBA" w:rsidRDefault="00363CC2">
      <w:pPr>
        <w:tabs>
          <w:tab w:val="left" w:pos="1584"/>
        </w:tabs>
        <w:spacing w:before="10"/>
        <w:jc w:val="right"/>
        <w:rPr>
          <w:sz w:val="11"/>
        </w:rPr>
      </w:pPr>
      <w:r>
        <w:rPr>
          <w:color w:val="231F20"/>
          <w:spacing w:val="-4"/>
          <w:w w:val="95"/>
          <w:sz w:val="11"/>
        </w:rPr>
        <w:t>June</w:t>
      </w:r>
      <w:r>
        <w:rPr>
          <w:color w:val="231F20"/>
          <w:sz w:val="11"/>
        </w:rPr>
        <w:tab/>
      </w:r>
      <w:r>
        <w:rPr>
          <w:color w:val="231F20"/>
          <w:spacing w:val="-4"/>
          <w:w w:val="95"/>
          <w:sz w:val="11"/>
        </w:rPr>
        <w:t>July</w:t>
      </w:r>
    </w:p>
    <w:p w14:paraId="261ABB8E" w14:textId="77777777" w:rsidR="006D5EBA" w:rsidRDefault="00363CC2">
      <w:pPr>
        <w:spacing w:before="96"/>
        <w:ind w:left="85"/>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6A9A0961" w14:textId="77777777" w:rsidR="006D5EBA" w:rsidRDefault="006D5EBA">
      <w:pPr>
        <w:pStyle w:val="BodyText"/>
        <w:spacing w:before="4"/>
        <w:rPr>
          <w:sz w:val="11"/>
        </w:rPr>
      </w:pPr>
    </w:p>
    <w:p w14:paraId="3266C36D" w14:textId="77777777" w:rsidR="006D5EBA" w:rsidRDefault="00363CC2">
      <w:pPr>
        <w:pStyle w:val="ListParagraph"/>
        <w:numPr>
          <w:ilvl w:val="0"/>
          <w:numId w:val="56"/>
        </w:numPr>
        <w:tabs>
          <w:tab w:val="left" w:pos="254"/>
        </w:tabs>
        <w:spacing w:line="127" w:lineRule="exact"/>
        <w:ind w:left="254" w:hanging="169"/>
        <w:rPr>
          <w:sz w:val="11"/>
        </w:rPr>
      </w:pPr>
      <w:r>
        <w:rPr>
          <w:color w:val="231F20"/>
          <w:w w:val="90"/>
          <w:sz w:val="11"/>
        </w:rPr>
        <w:t>100</w:t>
      </w:r>
      <w:r>
        <w:rPr>
          <w:color w:val="231F20"/>
          <w:spacing w:val="-3"/>
          <w:sz w:val="11"/>
        </w:rPr>
        <w:t xml:space="preserve"> </w:t>
      </w:r>
      <w:r>
        <w:rPr>
          <w:color w:val="231F20"/>
          <w:w w:val="90"/>
          <w:sz w:val="11"/>
        </w:rPr>
        <w:t>=</w:t>
      </w:r>
      <w:r>
        <w:rPr>
          <w:color w:val="231F20"/>
          <w:spacing w:val="-3"/>
          <w:sz w:val="11"/>
        </w:rPr>
        <w:t xml:space="preserve"> </w:t>
      </w:r>
      <w:r>
        <w:rPr>
          <w:color w:val="231F20"/>
          <w:w w:val="90"/>
          <w:sz w:val="11"/>
        </w:rPr>
        <w:t>closing</w:t>
      </w:r>
      <w:r>
        <w:rPr>
          <w:color w:val="231F20"/>
          <w:spacing w:val="-2"/>
          <w:sz w:val="11"/>
        </w:rPr>
        <w:t xml:space="preserve"> </w:t>
      </w:r>
      <w:r>
        <w:rPr>
          <w:color w:val="231F20"/>
          <w:w w:val="90"/>
          <w:sz w:val="11"/>
        </w:rPr>
        <w:t>price</w:t>
      </w:r>
      <w:r>
        <w:rPr>
          <w:color w:val="231F20"/>
          <w:spacing w:val="-3"/>
          <w:sz w:val="11"/>
        </w:rPr>
        <w:t xml:space="preserve"> </w:t>
      </w:r>
      <w:r>
        <w:rPr>
          <w:color w:val="231F20"/>
          <w:w w:val="90"/>
          <w:sz w:val="11"/>
        </w:rPr>
        <w:t>on</w:t>
      </w:r>
      <w:r>
        <w:rPr>
          <w:color w:val="231F20"/>
          <w:spacing w:val="-2"/>
          <w:sz w:val="11"/>
        </w:rPr>
        <w:t xml:space="preserve"> </w:t>
      </w:r>
      <w:r>
        <w:rPr>
          <w:color w:val="231F20"/>
          <w:w w:val="90"/>
          <w:sz w:val="11"/>
        </w:rPr>
        <w:t>23</w:t>
      </w:r>
      <w:r>
        <w:rPr>
          <w:color w:val="231F20"/>
          <w:spacing w:val="-1"/>
          <w:w w:val="90"/>
          <w:sz w:val="11"/>
        </w:rPr>
        <w:t xml:space="preserve"> </w:t>
      </w:r>
      <w:r>
        <w:rPr>
          <w:color w:val="231F20"/>
          <w:spacing w:val="-4"/>
          <w:w w:val="90"/>
          <w:sz w:val="11"/>
        </w:rPr>
        <w:t>June.</w:t>
      </w:r>
    </w:p>
    <w:p w14:paraId="2B6409BC" w14:textId="77777777" w:rsidR="006D5EBA" w:rsidRDefault="00363CC2">
      <w:pPr>
        <w:spacing w:before="11" w:line="108" w:lineRule="exact"/>
        <w:ind w:left="10"/>
        <w:rPr>
          <w:sz w:val="11"/>
        </w:rPr>
      </w:pPr>
      <w:r>
        <w:br w:type="column"/>
      </w:r>
      <w:r>
        <w:rPr>
          <w:color w:val="231F20"/>
          <w:spacing w:val="-2"/>
          <w:sz w:val="11"/>
        </w:rPr>
        <w:t>Indices</w:t>
      </w:r>
    </w:p>
    <w:p w14:paraId="37D642AB" w14:textId="77777777" w:rsidR="006D5EBA" w:rsidRDefault="00363CC2">
      <w:pPr>
        <w:spacing w:line="108" w:lineRule="exact"/>
        <w:ind w:left="366"/>
        <w:rPr>
          <w:sz w:val="11"/>
        </w:rPr>
      </w:pPr>
      <w:r>
        <w:rPr>
          <w:noProof/>
          <w:sz w:val="11"/>
        </w:rPr>
        <mc:AlternateContent>
          <mc:Choice Requires="wpg">
            <w:drawing>
              <wp:anchor distT="0" distB="0" distL="0" distR="0" simplePos="0" relativeHeight="15771136" behindDoc="0" locked="0" layoutInCell="1" allowOverlap="1" wp14:anchorId="0AAF1752" wp14:editId="7A1E5BC9">
                <wp:simplePos x="0" y="0"/>
                <wp:positionH relativeFrom="page">
                  <wp:posOffset>503999</wp:posOffset>
                </wp:positionH>
                <wp:positionV relativeFrom="paragraph">
                  <wp:posOffset>33288</wp:posOffset>
                </wp:positionV>
                <wp:extent cx="2182495" cy="1680210"/>
                <wp:effectExtent l="0" t="0" r="0" b="0"/>
                <wp:wrapNone/>
                <wp:docPr id="514"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2495" cy="1680210"/>
                          <a:chOff x="0" y="0"/>
                          <a:chExt cx="2182495" cy="1680210"/>
                        </a:xfrm>
                      </wpg:grpSpPr>
                      <wps:wsp>
                        <wps:cNvPr id="515" name="Graphic 515"/>
                        <wps:cNvSpPr/>
                        <wps:spPr>
                          <a:xfrm>
                            <a:off x="2952" y="2952"/>
                            <a:ext cx="2176780" cy="1674495"/>
                          </a:xfrm>
                          <a:custGeom>
                            <a:avLst/>
                            <a:gdLst/>
                            <a:ahLst/>
                            <a:cxnLst/>
                            <a:rect l="l" t="t" r="r" b="b"/>
                            <a:pathLst>
                              <a:path w="2176780" h="1674495">
                                <a:moveTo>
                                  <a:pt x="0" y="1674000"/>
                                </a:moveTo>
                                <a:lnTo>
                                  <a:pt x="2176200" y="1674000"/>
                                </a:lnTo>
                                <a:lnTo>
                                  <a:pt x="2176200" y="0"/>
                                </a:lnTo>
                                <a:lnTo>
                                  <a:pt x="0" y="0"/>
                                </a:lnTo>
                                <a:lnTo>
                                  <a:pt x="0" y="1674000"/>
                                </a:lnTo>
                                <a:close/>
                              </a:path>
                            </a:pathLst>
                          </a:custGeom>
                          <a:ln w="5905">
                            <a:solidFill>
                              <a:srgbClr val="231F20"/>
                            </a:solidFill>
                            <a:prstDash val="solid"/>
                          </a:ln>
                        </wps:spPr>
                        <wps:bodyPr wrap="square" lIns="0" tIns="0" rIns="0" bIns="0" rtlCol="0">
                          <a:prstTxWarp prst="textNoShape">
                            <a:avLst/>
                          </a:prstTxWarp>
                          <a:noAutofit/>
                        </wps:bodyPr>
                      </wps:wsp>
                      <wps:wsp>
                        <wps:cNvPr id="516" name="Graphic 516"/>
                        <wps:cNvSpPr/>
                        <wps:spPr>
                          <a:xfrm>
                            <a:off x="104569" y="561033"/>
                            <a:ext cx="2075180" cy="1116330"/>
                          </a:xfrm>
                          <a:custGeom>
                            <a:avLst/>
                            <a:gdLst/>
                            <a:ahLst/>
                            <a:cxnLst/>
                            <a:rect l="l" t="t" r="r" b="b"/>
                            <a:pathLst>
                              <a:path w="2075180" h="1116330">
                                <a:moveTo>
                                  <a:pt x="2007627" y="0"/>
                                </a:moveTo>
                                <a:lnTo>
                                  <a:pt x="2074584" y="0"/>
                                </a:lnTo>
                              </a:path>
                              <a:path w="2075180" h="1116330">
                                <a:moveTo>
                                  <a:pt x="2007627" y="278723"/>
                                </a:moveTo>
                                <a:lnTo>
                                  <a:pt x="2074584" y="278723"/>
                                </a:lnTo>
                              </a:path>
                              <a:path w="2075180" h="1116330">
                                <a:moveTo>
                                  <a:pt x="2007627" y="836164"/>
                                </a:moveTo>
                                <a:lnTo>
                                  <a:pt x="2074584" y="836164"/>
                                </a:lnTo>
                              </a:path>
                              <a:path w="2075180" h="1116330">
                                <a:moveTo>
                                  <a:pt x="1794142" y="1048962"/>
                                </a:moveTo>
                                <a:lnTo>
                                  <a:pt x="1794142" y="1115919"/>
                                </a:lnTo>
                              </a:path>
                              <a:path w="2075180" h="1116330">
                                <a:moveTo>
                                  <a:pt x="1615691" y="1048962"/>
                                </a:moveTo>
                                <a:lnTo>
                                  <a:pt x="1615691" y="1115919"/>
                                </a:lnTo>
                              </a:path>
                              <a:path w="2075180" h="1116330">
                                <a:moveTo>
                                  <a:pt x="1436033" y="1048962"/>
                                </a:moveTo>
                                <a:lnTo>
                                  <a:pt x="1436033" y="1115919"/>
                                </a:lnTo>
                              </a:path>
                              <a:path w="2075180" h="1116330">
                                <a:moveTo>
                                  <a:pt x="1256388" y="1048962"/>
                                </a:moveTo>
                                <a:lnTo>
                                  <a:pt x="1256388" y="1115919"/>
                                </a:lnTo>
                              </a:path>
                              <a:path w="2075180" h="1116330">
                                <a:moveTo>
                                  <a:pt x="1076731" y="1048962"/>
                                </a:moveTo>
                                <a:lnTo>
                                  <a:pt x="1076731" y="1115919"/>
                                </a:lnTo>
                              </a:path>
                              <a:path w="2075180" h="1116330">
                                <a:moveTo>
                                  <a:pt x="897077" y="1048962"/>
                                </a:moveTo>
                                <a:lnTo>
                                  <a:pt x="897077" y="1115919"/>
                                </a:lnTo>
                              </a:path>
                              <a:path w="2075180" h="1116330">
                                <a:moveTo>
                                  <a:pt x="717425" y="1048962"/>
                                </a:moveTo>
                                <a:lnTo>
                                  <a:pt x="717425" y="1115919"/>
                                </a:lnTo>
                              </a:path>
                              <a:path w="2075180" h="1116330">
                                <a:moveTo>
                                  <a:pt x="537770" y="1048962"/>
                                </a:moveTo>
                                <a:lnTo>
                                  <a:pt x="537770" y="1115919"/>
                                </a:lnTo>
                              </a:path>
                              <a:path w="2075180" h="1116330">
                                <a:moveTo>
                                  <a:pt x="358118" y="1048962"/>
                                </a:moveTo>
                                <a:lnTo>
                                  <a:pt x="358118" y="1115919"/>
                                </a:lnTo>
                              </a:path>
                              <a:path w="2075180" h="1116330">
                                <a:moveTo>
                                  <a:pt x="178462" y="1048962"/>
                                </a:moveTo>
                                <a:lnTo>
                                  <a:pt x="178462" y="1115919"/>
                                </a:lnTo>
                              </a:path>
                              <a:path w="2075180" h="1116330">
                                <a:moveTo>
                                  <a:pt x="0" y="1048962"/>
                                </a:moveTo>
                                <a:lnTo>
                                  <a:pt x="0" y="1115919"/>
                                </a:lnTo>
                              </a:path>
                            </a:pathLst>
                          </a:custGeom>
                          <a:ln w="590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17" name="Image 517"/>
                          <pic:cNvPicPr/>
                        </pic:nvPicPr>
                        <pic:blipFill>
                          <a:blip r:embed="rId46" cstate="print"/>
                          <a:stretch>
                            <a:fillRect/>
                          </a:stretch>
                        </pic:blipFill>
                        <pic:spPr>
                          <a:xfrm>
                            <a:off x="98663" y="213462"/>
                            <a:ext cx="2080489" cy="1107224"/>
                          </a:xfrm>
                          <a:prstGeom prst="rect">
                            <a:avLst/>
                          </a:prstGeom>
                        </pic:spPr>
                      </pic:pic>
                      <wps:wsp>
                        <wps:cNvPr id="518" name="Graphic 518"/>
                        <wps:cNvSpPr/>
                        <wps:spPr>
                          <a:xfrm>
                            <a:off x="2952" y="282310"/>
                            <a:ext cx="67310" cy="1115060"/>
                          </a:xfrm>
                          <a:custGeom>
                            <a:avLst/>
                            <a:gdLst/>
                            <a:ahLst/>
                            <a:cxnLst/>
                            <a:rect l="l" t="t" r="r" b="b"/>
                            <a:pathLst>
                              <a:path w="67310" h="1115060">
                                <a:moveTo>
                                  <a:pt x="0" y="0"/>
                                </a:moveTo>
                                <a:lnTo>
                                  <a:pt x="66955" y="0"/>
                                </a:lnTo>
                              </a:path>
                              <a:path w="67310" h="1115060">
                                <a:moveTo>
                                  <a:pt x="0" y="278723"/>
                                </a:moveTo>
                                <a:lnTo>
                                  <a:pt x="66955" y="278723"/>
                                </a:lnTo>
                              </a:path>
                              <a:path w="67310" h="1115060">
                                <a:moveTo>
                                  <a:pt x="0" y="557446"/>
                                </a:moveTo>
                                <a:lnTo>
                                  <a:pt x="66955" y="557446"/>
                                </a:lnTo>
                              </a:path>
                              <a:path w="67310" h="1115060">
                                <a:moveTo>
                                  <a:pt x="0" y="836159"/>
                                </a:moveTo>
                                <a:lnTo>
                                  <a:pt x="66955" y="836159"/>
                                </a:lnTo>
                              </a:path>
                              <a:path w="67310" h="1115060">
                                <a:moveTo>
                                  <a:pt x="0" y="1114887"/>
                                </a:moveTo>
                                <a:lnTo>
                                  <a:pt x="66955" y="1114887"/>
                                </a:lnTo>
                              </a:path>
                            </a:pathLst>
                          </a:custGeom>
                          <a:ln w="5905">
                            <a:solidFill>
                              <a:srgbClr val="231F20"/>
                            </a:solidFill>
                            <a:prstDash val="solid"/>
                          </a:ln>
                        </wps:spPr>
                        <wps:bodyPr wrap="square" lIns="0" tIns="0" rIns="0" bIns="0" rtlCol="0">
                          <a:prstTxWarp prst="textNoShape">
                            <a:avLst/>
                          </a:prstTxWarp>
                          <a:noAutofit/>
                        </wps:bodyPr>
                      </wps:wsp>
                      <wps:wsp>
                        <wps:cNvPr id="519" name="Textbox 519"/>
                        <wps:cNvSpPr txBox="1"/>
                        <wps:spPr>
                          <a:xfrm>
                            <a:off x="1277326" y="243273"/>
                            <a:ext cx="424180" cy="85090"/>
                          </a:xfrm>
                          <a:prstGeom prst="rect">
                            <a:avLst/>
                          </a:prstGeom>
                        </wps:spPr>
                        <wps:txbx>
                          <w:txbxContent>
                            <w:p w14:paraId="0020053A" w14:textId="77777777" w:rsidR="006D5EBA" w:rsidRDefault="00363CC2">
                              <w:pPr>
                                <w:spacing w:before="3"/>
                                <w:rPr>
                                  <w:sz w:val="11"/>
                                </w:rPr>
                              </w:pPr>
                              <w:r>
                                <w:rPr>
                                  <w:color w:val="231F20"/>
                                  <w:w w:val="90"/>
                                  <w:sz w:val="11"/>
                                </w:rPr>
                                <w:t>FTSE</w:t>
                              </w:r>
                              <w:r>
                                <w:rPr>
                                  <w:color w:val="231F20"/>
                                  <w:spacing w:val="-4"/>
                                  <w:sz w:val="11"/>
                                </w:rPr>
                                <w:t xml:space="preserve"> </w:t>
                              </w:r>
                              <w:r>
                                <w:rPr>
                                  <w:color w:val="231F20"/>
                                  <w:w w:val="90"/>
                                  <w:sz w:val="11"/>
                                </w:rPr>
                                <w:t>All-</w:t>
                              </w:r>
                              <w:r>
                                <w:rPr>
                                  <w:color w:val="231F20"/>
                                  <w:spacing w:val="-4"/>
                                  <w:w w:val="90"/>
                                  <w:sz w:val="11"/>
                                </w:rPr>
                                <w:t>Share</w:t>
                              </w:r>
                            </w:p>
                          </w:txbxContent>
                        </wps:txbx>
                        <wps:bodyPr wrap="square" lIns="0" tIns="0" rIns="0" bIns="0" rtlCol="0">
                          <a:noAutofit/>
                        </wps:bodyPr>
                      </wps:wsp>
                      <wps:wsp>
                        <wps:cNvPr id="520" name="Textbox 520"/>
                        <wps:cNvSpPr txBox="1"/>
                        <wps:spPr>
                          <a:xfrm>
                            <a:off x="1386510" y="1243717"/>
                            <a:ext cx="633730" cy="104139"/>
                          </a:xfrm>
                          <a:prstGeom prst="rect">
                            <a:avLst/>
                          </a:prstGeom>
                        </wps:spPr>
                        <wps:txbx>
                          <w:txbxContent>
                            <w:p w14:paraId="17E17E89" w14:textId="77777777" w:rsidR="006D5EBA" w:rsidRDefault="00363CC2">
                              <w:pPr>
                                <w:spacing w:before="2"/>
                                <w:rPr>
                                  <w:position w:val="4"/>
                                  <w:sz w:val="10"/>
                                </w:rPr>
                              </w:pPr>
                              <w:r>
                                <w:rPr>
                                  <w:color w:val="231F20"/>
                                  <w:w w:val="95"/>
                                  <w:sz w:val="11"/>
                                </w:rPr>
                                <w:t>Home</w:t>
                              </w:r>
                              <w:r>
                                <w:rPr>
                                  <w:color w:val="231F20"/>
                                  <w:spacing w:val="-2"/>
                                  <w:w w:val="95"/>
                                  <w:sz w:val="11"/>
                                </w:rPr>
                                <w:t xml:space="preserve"> </w:t>
                              </w:r>
                              <w:r>
                                <w:rPr>
                                  <w:color w:val="231F20"/>
                                  <w:spacing w:val="-2"/>
                                  <w:w w:val="90"/>
                                  <w:sz w:val="11"/>
                                </w:rPr>
                                <w:t>construction</w:t>
                              </w:r>
                              <w:r>
                                <w:rPr>
                                  <w:color w:val="231F20"/>
                                  <w:spacing w:val="-2"/>
                                  <w:w w:val="90"/>
                                  <w:position w:val="4"/>
                                  <w:sz w:val="10"/>
                                </w:rPr>
                                <w:t>(b)</w:t>
                              </w:r>
                            </w:p>
                          </w:txbxContent>
                        </wps:txbx>
                        <wps:bodyPr wrap="square" lIns="0" tIns="0" rIns="0" bIns="0" rtlCol="0">
                          <a:noAutofit/>
                        </wps:bodyPr>
                      </wps:wsp>
                    </wpg:wgp>
                  </a:graphicData>
                </a:graphic>
              </wp:anchor>
            </w:drawing>
          </mc:Choice>
          <mc:Fallback>
            <w:pict>
              <v:group w14:anchorId="0AAF1752" id="Group 514" o:spid="_x0000_s1382" style="position:absolute;left:0;text-align:left;margin-left:39.7pt;margin-top:2.6pt;width:171.85pt;height:132.3pt;z-index:15771136;mso-wrap-distance-left:0;mso-wrap-distance-right:0;mso-position-horizontal-relative:page" coordsize="21824,16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">
                <v:shape id="Graphic 515" o:spid="_x0000_s1383" style="position:absolute;left:29;top:29;width:21768;height:16745;visibility:visible;mso-wrap-style:square;v-text-anchor:top" coordsize="2176780,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" path="m,1674000r2176200,l2176200,,,,,1674000xe" filled="f" strokecolor="#231f20" strokeweight=".16403mm">
                  <v:path arrowok="t"/>
                </v:shape>
                <v:shape id="Graphic 516" o:spid="_x0000_s1384" style="position:absolute;left:1045;top:5610;width:20752;height:11163;visibility:visible;mso-wrap-style:square;v-text-anchor:top" coordsize="2075180,111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" path="m2007627,r66957,em2007627,278723r66957,em2007627,836164r66957,em1794142,1048962r,66957em1615691,1048962r,66957em1436033,1048962r,66957em1256388,1048962r,66957em1076731,1048962r,66957em897077,1048962r,66957em717425,1048962r,66957em537770,1048962r,66957em358118,1048962r,66957em178462,1048962r,66957em,1048962r,66957e" filled="f" strokecolor="#231f20" strokeweight=".16403mm">
                  <v:path arrowok="t"/>
                </v:shape>
                <v:shape id="Image 517" o:spid="_x0000_s1385" type="#_x0000_t75" style="position:absolute;left:986;top:2134;width:20805;height:1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">
                  <v:imagedata r:id="rId47" o:title=""/>
                </v:shape>
                <v:shape id="Graphic 518" o:spid="_x0000_s1386" style="position:absolute;left:29;top:2823;width:673;height:11150;visibility:visible;mso-wrap-style:square;v-text-anchor:top" coordsize="67310,111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" path="m,l66955,em,278723r66955,em,557446r66955,em,836159r66955,em,1114887r66955,e" filled="f" strokecolor="#231f20" strokeweight=".16403mm">
                  <v:path arrowok="t"/>
                </v:shape>
                <v:shape id="Textbox 519" o:spid="_x0000_s1387" type="#_x0000_t202" style="position:absolute;left:12773;top:2432;width:424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K2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BussK2xQAAANwAAAAP&#10;AAAAAAAAAAAAAAAAAAcCAABkcnMvZG93bnJldi54bWxQSwUGAAAAAAMAAwC3AAAA+QIAAAAA&#10;" filled="f" stroked="f">
                  <v:textbox inset="0,0,0,0">
                    <w:txbxContent>
                      <w:p w14:paraId="0020053A" w14:textId="77777777" w:rsidR="006D5EBA" w:rsidRDefault="00363CC2">
                        <w:pPr>
                          <w:spacing w:before="3"/>
                          <w:rPr>
                            <w:sz w:val="11"/>
                          </w:rPr>
                        </w:pPr>
                        <w:r>
                          <w:rPr>
                            <w:color w:val="231F20"/>
                            <w:w w:val="90"/>
                            <w:sz w:val="11"/>
                          </w:rPr>
                          <w:t>FTSE</w:t>
                        </w:r>
                        <w:r>
                          <w:rPr>
                            <w:color w:val="231F20"/>
                            <w:spacing w:val="-4"/>
                            <w:sz w:val="11"/>
                          </w:rPr>
                          <w:t xml:space="preserve"> </w:t>
                        </w:r>
                        <w:r>
                          <w:rPr>
                            <w:color w:val="231F20"/>
                            <w:w w:val="90"/>
                            <w:sz w:val="11"/>
                          </w:rPr>
                          <w:t>All-</w:t>
                        </w:r>
                        <w:r>
                          <w:rPr>
                            <w:color w:val="231F20"/>
                            <w:spacing w:val="-4"/>
                            <w:w w:val="90"/>
                            <w:sz w:val="11"/>
                          </w:rPr>
                          <w:t>Share</w:t>
                        </w:r>
                      </w:p>
                    </w:txbxContent>
                  </v:textbox>
                </v:shape>
                <v:shape id="Textbox 520" o:spid="_x0000_s1388" type="#_x0000_t202" style="position:absolute;left:13865;top:12437;width:6337;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GWwQAAANwAAAAPAAAAZHJzL2Rvd25yZXYueG1sRE9Ni8Iw&#10;EL0v+B/CCN7WVE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DHkoZbBAAAA3AAAAA8AAAAA&#10;AAAAAAAAAAAABwIAAGRycy9kb3ducmV2LnhtbFBLBQYAAAAAAwADALcAAAD1AgAAAAA=&#10;" filled="f" stroked="f">
                  <v:textbox inset="0,0,0,0">
                    <w:txbxContent>
                      <w:p w14:paraId="17E17E89" w14:textId="77777777" w:rsidR="006D5EBA" w:rsidRDefault="00363CC2">
                        <w:pPr>
                          <w:spacing w:before="2"/>
                          <w:rPr>
                            <w:position w:val="4"/>
                            <w:sz w:val="10"/>
                          </w:rPr>
                        </w:pPr>
                        <w:r>
                          <w:rPr>
                            <w:color w:val="231F20"/>
                            <w:w w:val="95"/>
                            <w:sz w:val="11"/>
                          </w:rPr>
                          <w:t>Home</w:t>
                        </w:r>
                        <w:r>
                          <w:rPr>
                            <w:color w:val="231F20"/>
                            <w:spacing w:val="-2"/>
                            <w:w w:val="95"/>
                            <w:sz w:val="11"/>
                          </w:rPr>
                          <w:t xml:space="preserve"> </w:t>
                        </w:r>
                        <w:r>
                          <w:rPr>
                            <w:color w:val="231F20"/>
                            <w:spacing w:val="-2"/>
                            <w:w w:val="90"/>
                            <w:sz w:val="11"/>
                          </w:rPr>
                          <w:t>construction</w:t>
                        </w:r>
                        <w:r>
                          <w:rPr>
                            <w:color w:val="231F20"/>
                            <w:spacing w:val="-2"/>
                            <w:w w:val="90"/>
                            <w:position w:val="4"/>
                            <w:sz w:val="10"/>
                          </w:rPr>
                          <w:t>(b)</w:t>
                        </w:r>
                      </w:p>
                    </w:txbxContent>
                  </v:textbox>
                </v:shape>
                <w10:wrap anchorx="page"/>
              </v:group>
            </w:pict>
          </mc:Fallback>
        </mc:AlternateContent>
      </w:r>
      <w:r>
        <w:rPr>
          <w:color w:val="231F20"/>
          <w:spacing w:val="-5"/>
          <w:sz w:val="11"/>
        </w:rPr>
        <w:t>110</w:t>
      </w:r>
    </w:p>
    <w:p w14:paraId="31C87E00" w14:textId="77777777" w:rsidR="006D5EBA" w:rsidRDefault="006D5EBA">
      <w:pPr>
        <w:pStyle w:val="BodyText"/>
        <w:rPr>
          <w:sz w:val="11"/>
        </w:rPr>
      </w:pPr>
    </w:p>
    <w:p w14:paraId="7396A4B5" w14:textId="77777777" w:rsidR="006D5EBA" w:rsidRDefault="006D5EBA">
      <w:pPr>
        <w:pStyle w:val="BodyText"/>
        <w:spacing w:before="56"/>
        <w:rPr>
          <w:sz w:val="11"/>
        </w:rPr>
      </w:pPr>
    </w:p>
    <w:p w14:paraId="7539A45E" w14:textId="77777777" w:rsidR="006D5EBA" w:rsidRDefault="00363CC2">
      <w:pPr>
        <w:ind w:right="38"/>
        <w:jc w:val="right"/>
        <w:rPr>
          <w:sz w:val="11"/>
        </w:rPr>
      </w:pPr>
      <w:r>
        <w:rPr>
          <w:color w:val="231F20"/>
          <w:spacing w:val="-5"/>
          <w:sz w:val="11"/>
        </w:rPr>
        <w:t>100</w:t>
      </w:r>
    </w:p>
    <w:p w14:paraId="3F63AAA7" w14:textId="77777777" w:rsidR="006D5EBA" w:rsidRDefault="006D5EBA">
      <w:pPr>
        <w:pStyle w:val="BodyText"/>
        <w:rPr>
          <w:sz w:val="11"/>
        </w:rPr>
      </w:pPr>
    </w:p>
    <w:p w14:paraId="6D968FEC" w14:textId="77777777" w:rsidR="006D5EBA" w:rsidRDefault="006D5EBA">
      <w:pPr>
        <w:pStyle w:val="BodyText"/>
        <w:spacing w:before="56"/>
        <w:rPr>
          <w:sz w:val="11"/>
        </w:rPr>
      </w:pPr>
    </w:p>
    <w:p w14:paraId="441C46F9" w14:textId="77777777" w:rsidR="006D5EBA" w:rsidRDefault="00363CC2">
      <w:pPr>
        <w:ind w:right="38"/>
        <w:jc w:val="right"/>
        <w:rPr>
          <w:sz w:val="11"/>
        </w:rPr>
      </w:pPr>
      <w:r>
        <w:rPr>
          <w:color w:val="231F20"/>
          <w:spacing w:val="-5"/>
          <w:w w:val="105"/>
          <w:sz w:val="11"/>
        </w:rPr>
        <w:t>90</w:t>
      </w:r>
    </w:p>
    <w:p w14:paraId="0BDB8A37" w14:textId="77777777" w:rsidR="006D5EBA" w:rsidRDefault="006D5EBA">
      <w:pPr>
        <w:pStyle w:val="BodyText"/>
        <w:rPr>
          <w:sz w:val="11"/>
        </w:rPr>
      </w:pPr>
    </w:p>
    <w:p w14:paraId="00520599" w14:textId="77777777" w:rsidR="006D5EBA" w:rsidRDefault="006D5EBA">
      <w:pPr>
        <w:pStyle w:val="BodyText"/>
        <w:spacing w:before="55"/>
        <w:rPr>
          <w:sz w:val="11"/>
        </w:rPr>
      </w:pPr>
    </w:p>
    <w:p w14:paraId="65AD7919" w14:textId="77777777" w:rsidR="006D5EBA" w:rsidRDefault="00363CC2">
      <w:pPr>
        <w:spacing w:before="1"/>
        <w:ind w:right="38"/>
        <w:jc w:val="right"/>
        <w:rPr>
          <w:sz w:val="11"/>
        </w:rPr>
      </w:pPr>
      <w:r>
        <w:rPr>
          <w:color w:val="231F20"/>
          <w:spacing w:val="-5"/>
          <w:w w:val="105"/>
          <w:sz w:val="11"/>
        </w:rPr>
        <w:t>80</w:t>
      </w:r>
    </w:p>
    <w:p w14:paraId="4B0BAEF7" w14:textId="77777777" w:rsidR="006D5EBA" w:rsidRDefault="006D5EBA">
      <w:pPr>
        <w:pStyle w:val="BodyText"/>
        <w:rPr>
          <w:sz w:val="11"/>
        </w:rPr>
      </w:pPr>
    </w:p>
    <w:p w14:paraId="1A441DC3" w14:textId="77777777" w:rsidR="006D5EBA" w:rsidRDefault="006D5EBA">
      <w:pPr>
        <w:pStyle w:val="BodyText"/>
        <w:spacing w:before="56"/>
        <w:rPr>
          <w:sz w:val="11"/>
        </w:rPr>
      </w:pPr>
    </w:p>
    <w:p w14:paraId="4236881F" w14:textId="77777777" w:rsidR="006D5EBA" w:rsidRDefault="00363CC2">
      <w:pPr>
        <w:ind w:right="38"/>
        <w:jc w:val="right"/>
        <w:rPr>
          <w:sz w:val="11"/>
        </w:rPr>
      </w:pPr>
      <w:r>
        <w:rPr>
          <w:color w:val="231F20"/>
          <w:spacing w:val="-5"/>
          <w:sz w:val="11"/>
        </w:rPr>
        <w:t>70</w:t>
      </w:r>
    </w:p>
    <w:p w14:paraId="4110F5A3" w14:textId="77777777" w:rsidR="006D5EBA" w:rsidRDefault="006D5EBA">
      <w:pPr>
        <w:pStyle w:val="BodyText"/>
        <w:rPr>
          <w:sz w:val="11"/>
        </w:rPr>
      </w:pPr>
    </w:p>
    <w:p w14:paraId="42AC4907" w14:textId="77777777" w:rsidR="006D5EBA" w:rsidRDefault="006D5EBA">
      <w:pPr>
        <w:pStyle w:val="BodyText"/>
        <w:spacing w:before="56"/>
        <w:rPr>
          <w:sz w:val="11"/>
        </w:rPr>
      </w:pPr>
    </w:p>
    <w:p w14:paraId="667A7113" w14:textId="77777777" w:rsidR="006D5EBA" w:rsidRDefault="00363CC2">
      <w:pPr>
        <w:ind w:right="38"/>
        <w:jc w:val="right"/>
        <w:rPr>
          <w:sz w:val="11"/>
        </w:rPr>
      </w:pPr>
      <w:r>
        <w:rPr>
          <w:color w:val="231F20"/>
          <w:spacing w:val="-5"/>
          <w:w w:val="105"/>
          <w:sz w:val="11"/>
        </w:rPr>
        <w:t>60</w:t>
      </w:r>
    </w:p>
    <w:p w14:paraId="0250D673" w14:textId="77777777" w:rsidR="006D5EBA" w:rsidRDefault="006D5EBA">
      <w:pPr>
        <w:pStyle w:val="BodyText"/>
        <w:rPr>
          <w:sz w:val="11"/>
        </w:rPr>
      </w:pPr>
    </w:p>
    <w:p w14:paraId="723FA682" w14:textId="77777777" w:rsidR="006D5EBA" w:rsidRDefault="006D5EBA">
      <w:pPr>
        <w:pStyle w:val="BodyText"/>
        <w:spacing w:before="56"/>
        <w:rPr>
          <w:sz w:val="11"/>
        </w:rPr>
      </w:pPr>
    </w:p>
    <w:p w14:paraId="0EE3B3EE" w14:textId="77777777" w:rsidR="006D5EBA" w:rsidRDefault="00363CC2">
      <w:pPr>
        <w:ind w:right="38"/>
        <w:jc w:val="right"/>
        <w:rPr>
          <w:sz w:val="11"/>
        </w:rPr>
      </w:pPr>
      <w:r>
        <w:rPr>
          <w:color w:val="231F20"/>
          <w:spacing w:val="-5"/>
          <w:sz w:val="11"/>
        </w:rPr>
        <w:t>50</w:t>
      </w:r>
    </w:p>
    <w:p w14:paraId="507A6ED4" w14:textId="77777777" w:rsidR="006D5EBA" w:rsidRDefault="00363CC2">
      <w:pPr>
        <w:pStyle w:val="BodyText"/>
        <w:spacing w:line="215" w:lineRule="exact"/>
        <w:ind w:left="85"/>
      </w:pPr>
      <w:r>
        <w:br w:type="column"/>
      </w:r>
      <w:r>
        <w:rPr>
          <w:color w:val="231F20"/>
          <w:w w:val="85"/>
        </w:rPr>
        <w:t>As</w:t>
      </w:r>
      <w:r>
        <w:rPr>
          <w:color w:val="231F20"/>
          <w:spacing w:val="5"/>
        </w:rPr>
        <w:t xml:space="preserve"> </w:t>
      </w:r>
      <w:r>
        <w:rPr>
          <w:color w:val="231F20"/>
          <w:w w:val="85"/>
        </w:rPr>
        <w:t>the</w:t>
      </w:r>
      <w:r>
        <w:rPr>
          <w:color w:val="231F20"/>
          <w:spacing w:val="6"/>
        </w:rPr>
        <w:t xml:space="preserve"> </w:t>
      </w:r>
      <w:r>
        <w:rPr>
          <w:color w:val="231F20"/>
          <w:w w:val="85"/>
        </w:rPr>
        <w:t>housing</w:t>
      </w:r>
      <w:r>
        <w:rPr>
          <w:color w:val="231F20"/>
          <w:spacing w:val="6"/>
        </w:rPr>
        <w:t xml:space="preserve"> </w:t>
      </w:r>
      <w:r>
        <w:rPr>
          <w:color w:val="231F20"/>
          <w:w w:val="85"/>
        </w:rPr>
        <w:t>market</w:t>
      </w:r>
      <w:r>
        <w:rPr>
          <w:color w:val="231F20"/>
          <w:spacing w:val="6"/>
        </w:rPr>
        <w:t xml:space="preserve"> </w:t>
      </w:r>
      <w:r>
        <w:rPr>
          <w:color w:val="231F20"/>
          <w:w w:val="85"/>
        </w:rPr>
        <w:t>evolves,</w:t>
      </w:r>
      <w:r>
        <w:rPr>
          <w:color w:val="231F20"/>
          <w:spacing w:val="6"/>
        </w:rPr>
        <w:t xml:space="preserve"> </w:t>
      </w:r>
      <w:r>
        <w:rPr>
          <w:color w:val="231F20"/>
          <w:w w:val="85"/>
        </w:rPr>
        <w:t>the</w:t>
      </w:r>
      <w:r>
        <w:rPr>
          <w:color w:val="231F20"/>
          <w:spacing w:val="6"/>
        </w:rPr>
        <w:t xml:space="preserve"> </w:t>
      </w:r>
      <w:r>
        <w:rPr>
          <w:color w:val="231F20"/>
          <w:w w:val="85"/>
        </w:rPr>
        <w:t>FPC</w:t>
      </w:r>
      <w:r>
        <w:rPr>
          <w:color w:val="231F20"/>
          <w:spacing w:val="6"/>
        </w:rPr>
        <w:t xml:space="preserve"> </w:t>
      </w:r>
      <w:r>
        <w:rPr>
          <w:color w:val="231F20"/>
          <w:w w:val="85"/>
        </w:rPr>
        <w:t>is</w:t>
      </w:r>
      <w:r>
        <w:rPr>
          <w:color w:val="231F20"/>
          <w:spacing w:val="5"/>
        </w:rPr>
        <w:t xml:space="preserve"> </w:t>
      </w:r>
      <w:r>
        <w:rPr>
          <w:color w:val="231F20"/>
          <w:w w:val="85"/>
        </w:rPr>
        <w:t>monitoring</w:t>
      </w:r>
      <w:r>
        <w:rPr>
          <w:color w:val="231F20"/>
          <w:spacing w:val="6"/>
        </w:rPr>
        <w:t xml:space="preserve"> </w:t>
      </w:r>
      <w:r>
        <w:rPr>
          <w:color w:val="231F20"/>
          <w:spacing w:val="-5"/>
          <w:w w:val="85"/>
        </w:rPr>
        <w:t>the</w:t>
      </w:r>
    </w:p>
    <w:p w14:paraId="03FA8BCB" w14:textId="77777777" w:rsidR="006D5EBA" w:rsidRDefault="00363CC2">
      <w:pPr>
        <w:pStyle w:val="BodyText"/>
        <w:spacing w:before="27" w:line="268" w:lineRule="auto"/>
        <w:ind w:left="85"/>
      </w:pPr>
      <w:proofErr w:type="spellStart"/>
      <w:r>
        <w:rPr>
          <w:color w:val="231F20"/>
          <w:w w:val="85"/>
        </w:rPr>
        <w:t>behaviour</w:t>
      </w:r>
      <w:proofErr w:type="spellEnd"/>
      <w:r>
        <w:rPr>
          <w:color w:val="231F20"/>
          <w:w w:val="85"/>
        </w:rPr>
        <w:t xml:space="preserve"> of buy-to-let investors, which has the potential to </w:t>
      </w:r>
      <w:r>
        <w:rPr>
          <w:color w:val="231F20"/>
          <w:spacing w:val="-6"/>
        </w:rPr>
        <w:t>amplify</w:t>
      </w:r>
      <w:r>
        <w:rPr>
          <w:color w:val="231F20"/>
          <w:spacing w:val="-11"/>
        </w:rPr>
        <w:t xml:space="preserve"> </w:t>
      </w:r>
      <w:r>
        <w:rPr>
          <w:color w:val="231F20"/>
          <w:spacing w:val="-6"/>
        </w:rPr>
        <w:t>movements</w:t>
      </w:r>
      <w:r>
        <w:rPr>
          <w:color w:val="231F20"/>
          <w:spacing w:val="-11"/>
        </w:rPr>
        <w:t xml:space="preserve"> </w:t>
      </w:r>
      <w:r>
        <w:rPr>
          <w:color w:val="231F20"/>
          <w:spacing w:val="-6"/>
        </w:rPr>
        <w:t>in</w:t>
      </w:r>
      <w:r>
        <w:rPr>
          <w:color w:val="231F20"/>
          <w:spacing w:val="-11"/>
        </w:rPr>
        <w:t xml:space="preserve"> </w:t>
      </w:r>
      <w:r>
        <w:rPr>
          <w:color w:val="231F20"/>
          <w:spacing w:val="-6"/>
        </w:rPr>
        <w:t>the</w:t>
      </w:r>
      <w:r>
        <w:rPr>
          <w:color w:val="231F20"/>
          <w:spacing w:val="-11"/>
        </w:rPr>
        <w:t xml:space="preserve"> </w:t>
      </w:r>
      <w:r>
        <w:rPr>
          <w:color w:val="231F20"/>
          <w:spacing w:val="-6"/>
        </w:rPr>
        <w:t>market.</w:t>
      </w:r>
    </w:p>
    <w:p w14:paraId="3DD196E1" w14:textId="77777777" w:rsidR="006D5EBA" w:rsidRDefault="00363CC2">
      <w:pPr>
        <w:pStyle w:val="BodyText"/>
        <w:spacing w:before="220" w:line="268" w:lineRule="auto"/>
        <w:ind w:left="85" w:right="258"/>
      </w:pPr>
      <w:r>
        <w:rPr>
          <w:color w:val="231F20"/>
          <w:w w:val="85"/>
        </w:rPr>
        <w:t xml:space="preserve">The ability of some households to service their debts would be </w:t>
      </w:r>
      <w:r>
        <w:rPr>
          <w:color w:val="231F20"/>
          <w:w w:val="90"/>
        </w:rPr>
        <w:t>challenged by a period of weaker employment and income growth.</w:t>
      </w:r>
      <w:r>
        <w:rPr>
          <w:color w:val="231F20"/>
          <w:spacing w:val="40"/>
        </w:rPr>
        <w:t xml:space="preserve"> </w:t>
      </w:r>
      <w:r>
        <w:rPr>
          <w:color w:val="231F20"/>
          <w:w w:val="90"/>
        </w:rPr>
        <w:t>The outlook for economic activity and employment has</w:t>
      </w:r>
      <w:r>
        <w:rPr>
          <w:color w:val="231F20"/>
          <w:spacing w:val="-1"/>
          <w:w w:val="90"/>
        </w:rPr>
        <w:t xml:space="preserve"> </w:t>
      </w:r>
      <w:r>
        <w:rPr>
          <w:color w:val="231F20"/>
          <w:w w:val="90"/>
        </w:rPr>
        <w:t>deteriorated.</w:t>
      </w:r>
      <w:r>
        <w:rPr>
          <w:color w:val="231F20"/>
          <w:spacing w:val="40"/>
        </w:rPr>
        <w:t xml:space="preserve"> </w:t>
      </w:r>
      <w:r>
        <w:rPr>
          <w:color w:val="231F20"/>
          <w:w w:val="90"/>
        </w:rPr>
        <w:t>At</w:t>
      </w:r>
      <w:r>
        <w:rPr>
          <w:color w:val="231F20"/>
          <w:spacing w:val="-1"/>
          <w:w w:val="90"/>
        </w:rPr>
        <w:t xml:space="preserve"> </w:t>
      </w:r>
      <w:r>
        <w:rPr>
          <w:color w:val="231F20"/>
          <w:w w:val="90"/>
        </w:rPr>
        <w:t>its</w:t>
      </w:r>
      <w:r>
        <w:rPr>
          <w:color w:val="231F20"/>
          <w:spacing w:val="-1"/>
          <w:w w:val="90"/>
        </w:rPr>
        <w:t xml:space="preserve"> </w:t>
      </w:r>
      <w:r>
        <w:rPr>
          <w:color w:val="231F20"/>
          <w:w w:val="90"/>
        </w:rPr>
        <w:t>June</w:t>
      </w:r>
      <w:r>
        <w:rPr>
          <w:color w:val="231F20"/>
          <w:spacing w:val="-4"/>
          <w:w w:val="90"/>
        </w:rPr>
        <w:t xml:space="preserve"> </w:t>
      </w:r>
      <w:r>
        <w:rPr>
          <w:color w:val="231F20"/>
          <w:w w:val="90"/>
        </w:rPr>
        <w:t>meeting,</w:t>
      </w:r>
      <w:r>
        <w:rPr>
          <w:color w:val="231F20"/>
          <w:spacing w:val="-1"/>
          <w:w w:val="90"/>
        </w:rPr>
        <w:t xml:space="preserve"> </w:t>
      </w:r>
      <w:r>
        <w:rPr>
          <w:color w:val="231F20"/>
          <w:w w:val="90"/>
        </w:rPr>
        <w:t>the</w:t>
      </w:r>
      <w:r>
        <w:rPr>
          <w:color w:val="231F20"/>
          <w:spacing w:val="-1"/>
          <w:w w:val="90"/>
        </w:rPr>
        <w:t xml:space="preserve"> </w:t>
      </w:r>
      <w:r>
        <w:rPr>
          <w:color w:val="231F20"/>
          <w:w w:val="90"/>
        </w:rPr>
        <w:t>Monetary</w:t>
      </w:r>
      <w:r>
        <w:rPr>
          <w:color w:val="231F20"/>
          <w:spacing w:val="-1"/>
          <w:w w:val="90"/>
        </w:rPr>
        <w:t xml:space="preserve"> </w:t>
      </w:r>
      <w:r>
        <w:rPr>
          <w:color w:val="231F20"/>
          <w:w w:val="90"/>
        </w:rPr>
        <w:t>Policy Committee</w:t>
      </w:r>
      <w:r>
        <w:rPr>
          <w:color w:val="231F20"/>
          <w:spacing w:val="-10"/>
          <w:w w:val="90"/>
        </w:rPr>
        <w:t xml:space="preserve"> </w:t>
      </w:r>
      <w:r>
        <w:rPr>
          <w:color w:val="231F20"/>
          <w:w w:val="90"/>
        </w:rPr>
        <w:t>reported</w:t>
      </w:r>
      <w:r>
        <w:rPr>
          <w:color w:val="231F20"/>
          <w:spacing w:val="-10"/>
          <w:w w:val="90"/>
        </w:rPr>
        <w:t xml:space="preserve"> </w:t>
      </w:r>
      <w:r>
        <w:rPr>
          <w:color w:val="231F20"/>
          <w:w w:val="90"/>
        </w:rPr>
        <w:t>growing</w:t>
      </w:r>
      <w:r>
        <w:rPr>
          <w:color w:val="231F20"/>
          <w:spacing w:val="-10"/>
          <w:w w:val="90"/>
        </w:rPr>
        <w:t xml:space="preserve"> </w:t>
      </w:r>
      <w:r>
        <w:rPr>
          <w:color w:val="231F20"/>
          <w:w w:val="90"/>
        </w:rPr>
        <w:t>evidence</w:t>
      </w:r>
      <w:r>
        <w:rPr>
          <w:color w:val="231F20"/>
          <w:spacing w:val="-10"/>
          <w:w w:val="90"/>
        </w:rPr>
        <w:t xml:space="preserve"> </w:t>
      </w:r>
      <w:r>
        <w:rPr>
          <w:color w:val="231F20"/>
          <w:w w:val="90"/>
        </w:rPr>
        <w:t>that</w:t>
      </w:r>
      <w:r>
        <w:rPr>
          <w:color w:val="231F20"/>
          <w:spacing w:val="-10"/>
          <w:w w:val="90"/>
        </w:rPr>
        <w:t xml:space="preserve"> </w:t>
      </w:r>
      <w:r>
        <w:rPr>
          <w:color w:val="231F20"/>
          <w:w w:val="90"/>
        </w:rPr>
        <w:t>uncertainty</w:t>
      </w:r>
      <w:r>
        <w:rPr>
          <w:color w:val="231F20"/>
          <w:spacing w:val="-10"/>
          <w:w w:val="90"/>
        </w:rPr>
        <w:t xml:space="preserve"> </w:t>
      </w:r>
      <w:r>
        <w:rPr>
          <w:color w:val="231F20"/>
          <w:w w:val="90"/>
        </w:rPr>
        <w:t>about the referendum had led to delays to major economic decisions, which past evidence suggested could increase unemployment.</w:t>
      </w:r>
      <w:r>
        <w:rPr>
          <w:color w:val="231F20"/>
          <w:spacing w:val="32"/>
        </w:rPr>
        <w:t xml:space="preserve"> </w:t>
      </w:r>
      <w:r>
        <w:rPr>
          <w:color w:val="231F20"/>
          <w:w w:val="90"/>
        </w:rPr>
        <w:t>There</w:t>
      </w:r>
      <w:r>
        <w:rPr>
          <w:color w:val="231F20"/>
          <w:spacing w:val="-9"/>
          <w:w w:val="90"/>
        </w:rPr>
        <w:t xml:space="preserve"> </w:t>
      </w:r>
      <w:r>
        <w:rPr>
          <w:color w:val="231F20"/>
          <w:w w:val="90"/>
        </w:rPr>
        <w:t>are</w:t>
      </w:r>
      <w:r>
        <w:rPr>
          <w:color w:val="231F20"/>
          <w:spacing w:val="-9"/>
          <w:w w:val="90"/>
        </w:rPr>
        <w:t xml:space="preserve"> </w:t>
      </w:r>
      <w:r>
        <w:rPr>
          <w:color w:val="231F20"/>
          <w:w w:val="90"/>
        </w:rPr>
        <w:t>early</w:t>
      </w:r>
      <w:r>
        <w:rPr>
          <w:color w:val="231F20"/>
          <w:spacing w:val="-9"/>
          <w:w w:val="90"/>
        </w:rPr>
        <w:t xml:space="preserve"> </w:t>
      </w:r>
      <w:r>
        <w:rPr>
          <w:color w:val="231F20"/>
          <w:w w:val="90"/>
        </w:rPr>
        <w:t>signs</w:t>
      </w:r>
      <w:r>
        <w:rPr>
          <w:color w:val="231F20"/>
          <w:spacing w:val="-9"/>
          <w:w w:val="90"/>
        </w:rPr>
        <w:t xml:space="preserve"> </w:t>
      </w:r>
      <w:r>
        <w:rPr>
          <w:color w:val="231F20"/>
          <w:w w:val="90"/>
        </w:rPr>
        <w:t>that</w:t>
      </w:r>
      <w:r>
        <w:rPr>
          <w:color w:val="231F20"/>
          <w:spacing w:val="-9"/>
          <w:w w:val="90"/>
        </w:rPr>
        <w:t xml:space="preserve"> </w:t>
      </w:r>
      <w:r>
        <w:rPr>
          <w:color w:val="231F20"/>
          <w:w w:val="90"/>
        </w:rPr>
        <w:t>these</w:t>
      </w:r>
      <w:r>
        <w:rPr>
          <w:color w:val="231F20"/>
          <w:spacing w:val="-9"/>
          <w:w w:val="90"/>
        </w:rPr>
        <w:t xml:space="preserve"> </w:t>
      </w:r>
      <w:r>
        <w:rPr>
          <w:color w:val="231F20"/>
          <w:w w:val="90"/>
        </w:rPr>
        <w:t>effects</w:t>
      </w:r>
      <w:r>
        <w:rPr>
          <w:color w:val="231F20"/>
          <w:spacing w:val="-9"/>
          <w:w w:val="90"/>
        </w:rPr>
        <w:t xml:space="preserve"> </w:t>
      </w:r>
      <w:r>
        <w:rPr>
          <w:color w:val="231F20"/>
          <w:w w:val="90"/>
        </w:rPr>
        <w:t>have continued since the referendum.</w:t>
      </w:r>
      <w:r>
        <w:rPr>
          <w:color w:val="231F20"/>
          <w:spacing w:val="40"/>
        </w:rPr>
        <w:t xml:space="preserve"> </w:t>
      </w:r>
      <w:r>
        <w:rPr>
          <w:color w:val="231F20"/>
          <w:w w:val="90"/>
        </w:rPr>
        <w:t>The FPC is monitoring closely the number of potentially vulnerable households.</w:t>
      </w:r>
    </w:p>
    <w:p w14:paraId="2C960F0E" w14:textId="77777777" w:rsidR="006D5EBA" w:rsidRDefault="006D5EBA">
      <w:pPr>
        <w:pStyle w:val="BodyText"/>
        <w:spacing w:line="268" w:lineRule="auto"/>
        <w:sectPr w:rsidR="006D5EBA">
          <w:type w:val="continuous"/>
          <w:pgSz w:w="11910" w:h="16840"/>
          <w:pgMar w:top="1540" w:right="566" w:bottom="0" w:left="708" w:header="425" w:footer="0" w:gutter="0"/>
          <w:cols w:num="3" w:space="720" w:equalWidth="0">
            <w:col w:w="3173" w:space="40"/>
            <w:col w:w="561" w:space="1556"/>
            <w:col w:w="5306"/>
          </w:cols>
        </w:sectPr>
      </w:pPr>
    </w:p>
    <w:p w14:paraId="13CC5359" w14:textId="77777777" w:rsidR="006D5EBA" w:rsidRDefault="00363CC2">
      <w:pPr>
        <w:pStyle w:val="ListParagraph"/>
        <w:numPr>
          <w:ilvl w:val="0"/>
          <w:numId w:val="56"/>
        </w:numPr>
        <w:tabs>
          <w:tab w:val="left" w:pos="253"/>
          <w:tab w:val="left" w:pos="255"/>
        </w:tabs>
        <w:spacing w:before="1" w:line="244" w:lineRule="auto"/>
        <w:ind w:right="6267"/>
        <w:rPr>
          <w:sz w:val="11"/>
        </w:rPr>
      </w:pPr>
      <w:r>
        <w:rPr>
          <w:color w:val="231F20"/>
          <w:w w:val="90"/>
          <w:sz w:val="11"/>
        </w:rPr>
        <w:t>Market</w:t>
      </w:r>
      <w:r>
        <w:rPr>
          <w:color w:val="231F20"/>
          <w:spacing w:val="-3"/>
          <w:w w:val="90"/>
          <w:sz w:val="11"/>
        </w:rPr>
        <w:t xml:space="preserve"> </w:t>
      </w:r>
      <w:proofErr w:type="spellStart"/>
      <w:r>
        <w:rPr>
          <w:color w:val="231F20"/>
          <w:w w:val="90"/>
          <w:sz w:val="11"/>
        </w:rPr>
        <w:t>capitalisation</w:t>
      </w:r>
      <w:proofErr w:type="spellEnd"/>
      <w:r>
        <w:rPr>
          <w:color w:val="231F20"/>
          <w:spacing w:val="-3"/>
          <w:w w:val="90"/>
          <w:sz w:val="11"/>
        </w:rPr>
        <w:t xml:space="preserve"> </w:t>
      </w:r>
      <w:r>
        <w:rPr>
          <w:color w:val="231F20"/>
          <w:w w:val="90"/>
          <w:sz w:val="11"/>
        </w:rPr>
        <w:t>weighted</w:t>
      </w:r>
      <w:r>
        <w:rPr>
          <w:color w:val="231F20"/>
          <w:spacing w:val="-3"/>
          <w:w w:val="90"/>
          <w:sz w:val="11"/>
        </w:rPr>
        <w:t xml:space="preserve"> </w:t>
      </w:r>
      <w:r>
        <w:rPr>
          <w:color w:val="231F20"/>
          <w:w w:val="90"/>
          <w:sz w:val="11"/>
        </w:rPr>
        <w:t>index</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eleven</w:t>
      </w:r>
      <w:r>
        <w:rPr>
          <w:color w:val="231F20"/>
          <w:spacing w:val="-3"/>
          <w:w w:val="90"/>
          <w:sz w:val="11"/>
        </w:rPr>
        <w:t xml:space="preserve"> </w:t>
      </w:r>
      <w:r>
        <w:rPr>
          <w:color w:val="231F20"/>
          <w:w w:val="90"/>
          <w:sz w:val="11"/>
        </w:rPr>
        <w:t>largest</w:t>
      </w:r>
      <w:r>
        <w:rPr>
          <w:color w:val="231F20"/>
          <w:spacing w:val="-3"/>
          <w:w w:val="90"/>
          <w:sz w:val="11"/>
        </w:rPr>
        <w:t xml:space="preserve"> </w:t>
      </w:r>
      <w:r>
        <w:rPr>
          <w:color w:val="231F20"/>
          <w:w w:val="90"/>
          <w:sz w:val="11"/>
        </w:rPr>
        <w:t>UK</w:t>
      </w:r>
      <w:r>
        <w:rPr>
          <w:color w:val="231F20"/>
          <w:spacing w:val="-4"/>
          <w:w w:val="90"/>
          <w:sz w:val="11"/>
        </w:rPr>
        <w:t xml:space="preserve"> </w:t>
      </w:r>
      <w:r>
        <w:rPr>
          <w:color w:val="231F20"/>
          <w:w w:val="90"/>
          <w:sz w:val="11"/>
        </w:rPr>
        <w:t>home</w:t>
      </w:r>
      <w:r>
        <w:rPr>
          <w:color w:val="231F20"/>
          <w:spacing w:val="-4"/>
          <w:w w:val="90"/>
          <w:sz w:val="11"/>
        </w:rPr>
        <w:t xml:space="preserve"> </w:t>
      </w:r>
      <w:r>
        <w:rPr>
          <w:color w:val="231F20"/>
          <w:w w:val="90"/>
          <w:sz w:val="11"/>
        </w:rPr>
        <w:t>builders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FTSE</w:t>
      </w:r>
      <w:r>
        <w:rPr>
          <w:color w:val="231F20"/>
          <w:spacing w:val="-4"/>
          <w:w w:val="90"/>
          <w:sz w:val="11"/>
        </w:rPr>
        <w:t xml:space="preserve"> </w:t>
      </w:r>
      <w:r>
        <w:rPr>
          <w:color w:val="231F20"/>
          <w:w w:val="90"/>
          <w:sz w:val="11"/>
        </w:rPr>
        <w:t>350</w:t>
      </w:r>
      <w:r>
        <w:rPr>
          <w:color w:val="231F20"/>
          <w:spacing w:val="40"/>
          <w:sz w:val="11"/>
        </w:rPr>
        <w:t xml:space="preserve"> </w:t>
      </w:r>
      <w:r>
        <w:rPr>
          <w:color w:val="231F20"/>
          <w:spacing w:val="-2"/>
          <w:sz w:val="11"/>
        </w:rPr>
        <w:t>Household</w:t>
      </w:r>
      <w:r>
        <w:rPr>
          <w:color w:val="231F20"/>
          <w:spacing w:val="-3"/>
          <w:sz w:val="11"/>
        </w:rPr>
        <w:t xml:space="preserve"> </w:t>
      </w:r>
      <w:r>
        <w:rPr>
          <w:color w:val="231F20"/>
          <w:spacing w:val="-2"/>
          <w:sz w:val="11"/>
        </w:rPr>
        <w:t>Goods</w:t>
      </w:r>
      <w:r>
        <w:rPr>
          <w:color w:val="231F20"/>
          <w:spacing w:val="-3"/>
          <w:sz w:val="11"/>
        </w:rPr>
        <w:t xml:space="preserve"> </w:t>
      </w:r>
      <w:r>
        <w:rPr>
          <w:color w:val="231F20"/>
          <w:spacing w:val="-2"/>
          <w:sz w:val="11"/>
        </w:rPr>
        <w:t>and</w:t>
      </w:r>
      <w:r>
        <w:rPr>
          <w:color w:val="231F20"/>
          <w:spacing w:val="-3"/>
          <w:sz w:val="11"/>
        </w:rPr>
        <w:t xml:space="preserve"> </w:t>
      </w:r>
      <w:r>
        <w:rPr>
          <w:color w:val="231F20"/>
          <w:spacing w:val="-2"/>
          <w:sz w:val="11"/>
        </w:rPr>
        <w:t>Home</w:t>
      </w:r>
      <w:r>
        <w:rPr>
          <w:color w:val="231F20"/>
          <w:spacing w:val="-3"/>
          <w:sz w:val="11"/>
        </w:rPr>
        <w:t xml:space="preserve"> </w:t>
      </w:r>
      <w:r>
        <w:rPr>
          <w:color w:val="231F20"/>
          <w:spacing w:val="-2"/>
          <w:sz w:val="11"/>
        </w:rPr>
        <w:t>Construction</w:t>
      </w:r>
      <w:r>
        <w:rPr>
          <w:color w:val="231F20"/>
          <w:spacing w:val="-3"/>
          <w:sz w:val="11"/>
        </w:rPr>
        <w:t xml:space="preserve"> </w:t>
      </w:r>
      <w:r>
        <w:rPr>
          <w:color w:val="231F20"/>
          <w:spacing w:val="-2"/>
          <w:sz w:val="11"/>
        </w:rPr>
        <w:t>Index.</w:t>
      </w:r>
    </w:p>
    <w:p w14:paraId="20A626D8" w14:textId="77777777" w:rsidR="006D5EBA" w:rsidRDefault="006D5EBA">
      <w:pPr>
        <w:pStyle w:val="ListParagraph"/>
        <w:spacing w:line="244" w:lineRule="auto"/>
        <w:rPr>
          <w:sz w:val="11"/>
        </w:rPr>
        <w:sectPr w:rsidR="006D5EBA">
          <w:type w:val="continuous"/>
          <w:pgSz w:w="11910" w:h="16840"/>
          <w:pgMar w:top="1540" w:right="566" w:bottom="0" w:left="708" w:header="425" w:footer="0" w:gutter="0"/>
          <w:cols w:space="720"/>
        </w:sectPr>
      </w:pPr>
    </w:p>
    <w:p w14:paraId="212CF813" w14:textId="77777777" w:rsidR="006D5EBA" w:rsidRDefault="006D5EBA">
      <w:pPr>
        <w:pStyle w:val="BodyText"/>
      </w:pPr>
    </w:p>
    <w:p w14:paraId="5535AEF1" w14:textId="77777777" w:rsidR="006D5EBA" w:rsidRDefault="006D5EBA">
      <w:pPr>
        <w:pStyle w:val="BodyText"/>
      </w:pPr>
    </w:p>
    <w:p w14:paraId="07853CAE" w14:textId="77777777" w:rsidR="006D5EBA" w:rsidRDefault="006D5EBA">
      <w:pPr>
        <w:pStyle w:val="BodyText"/>
        <w:spacing w:before="152"/>
      </w:pPr>
    </w:p>
    <w:p w14:paraId="1D758C9F" w14:textId="77777777" w:rsidR="006D5EBA" w:rsidRDefault="006D5EBA">
      <w:pPr>
        <w:pStyle w:val="BodyText"/>
        <w:sectPr w:rsidR="006D5EBA">
          <w:pgSz w:w="11910" w:h="16840"/>
          <w:pgMar w:top="620" w:right="566" w:bottom="280" w:left="708" w:header="425" w:footer="0" w:gutter="0"/>
          <w:cols w:space="720"/>
        </w:sectPr>
      </w:pPr>
    </w:p>
    <w:p w14:paraId="41A06616" w14:textId="77777777" w:rsidR="006D5EBA" w:rsidRDefault="00363CC2">
      <w:pPr>
        <w:pStyle w:val="Heading3"/>
        <w:spacing w:before="104"/>
        <w:ind w:left="105"/>
      </w:pPr>
      <w:r>
        <w:rPr>
          <w:noProof/>
        </w:rPr>
        <mc:AlternateContent>
          <mc:Choice Requires="wps">
            <w:drawing>
              <wp:anchor distT="0" distB="0" distL="0" distR="0" simplePos="0" relativeHeight="482481664" behindDoc="1" locked="0" layoutInCell="1" allowOverlap="1" wp14:anchorId="79B4144B" wp14:editId="0C7B7F34">
                <wp:simplePos x="0" y="0"/>
                <wp:positionH relativeFrom="page">
                  <wp:posOffset>-12</wp:posOffset>
                </wp:positionH>
                <wp:positionV relativeFrom="page">
                  <wp:posOffset>720005</wp:posOffset>
                </wp:positionV>
                <wp:extent cx="7308215" cy="9324340"/>
                <wp:effectExtent l="0" t="0" r="0" b="0"/>
                <wp:wrapNone/>
                <wp:docPr id="521" name="Graphic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7"/>
                              </a:lnTo>
                              <a:lnTo>
                                <a:pt x="7307999" y="9323997"/>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358878A3" id="Graphic 521" o:spid="_x0000_s1026" style="position:absolute;margin-left:0;margin-top:56.7pt;width:575.45pt;height:734.2pt;z-index:-2083481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A8IKogLAIAAMkEAAAOAAAAAAAAAAAAAAAAAC4CAABk&#10;cnMvZTJvRG9jLnhtbFBLAQItABQABgAIAAAAIQBgzS404AAAAAoBAAAPAAAAAAAAAAAAAAAAAIYE&#10;AABkcnMvZG93bnJldi54bWxQSwUGAAAAAAQABADzAAAAkwUAAAAA&#10;" path="m7307999,l,,,9323997r7307999,l7307999,xe" fillcolor="#e6dce6" stroked="f">
                <v:path arrowok="t"/>
                <w10:wrap anchorx="page" anchory="page"/>
              </v:shape>
            </w:pict>
          </mc:Fallback>
        </mc:AlternateContent>
      </w:r>
      <w:r>
        <w:rPr>
          <w:color w:val="751C66"/>
          <w:spacing w:val="-5"/>
        </w:rPr>
        <w:t>Box</w:t>
      </w:r>
      <w:r>
        <w:rPr>
          <w:color w:val="751C66"/>
          <w:spacing w:val="-18"/>
        </w:rPr>
        <w:t xml:space="preserve"> </w:t>
      </w:r>
      <w:r>
        <w:rPr>
          <w:color w:val="751C66"/>
          <w:spacing w:val="-12"/>
        </w:rPr>
        <w:t>3</w:t>
      </w:r>
    </w:p>
    <w:p w14:paraId="417927EB" w14:textId="77777777" w:rsidR="006D5EBA" w:rsidRDefault="00363CC2">
      <w:pPr>
        <w:spacing w:before="23" w:line="259" w:lineRule="auto"/>
        <w:ind w:left="105" w:right="96"/>
        <w:rPr>
          <w:sz w:val="26"/>
        </w:rPr>
      </w:pPr>
      <w:r>
        <w:rPr>
          <w:color w:val="231F20"/>
          <w:spacing w:val="-8"/>
          <w:sz w:val="26"/>
        </w:rPr>
        <w:t>Underwriting</w:t>
      </w:r>
      <w:r>
        <w:rPr>
          <w:color w:val="231F20"/>
          <w:spacing w:val="-15"/>
          <w:sz w:val="26"/>
        </w:rPr>
        <w:t xml:space="preserve"> </w:t>
      </w:r>
      <w:r>
        <w:rPr>
          <w:color w:val="231F20"/>
          <w:spacing w:val="-8"/>
          <w:sz w:val="26"/>
        </w:rPr>
        <w:t>standards</w:t>
      </w:r>
      <w:r>
        <w:rPr>
          <w:color w:val="231F20"/>
          <w:spacing w:val="-15"/>
          <w:sz w:val="26"/>
        </w:rPr>
        <w:t xml:space="preserve"> </w:t>
      </w:r>
      <w:r>
        <w:rPr>
          <w:color w:val="231F20"/>
          <w:spacing w:val="-8"/>
          <w:sz w:val="26"/>
        </w:rPr>
        <w:t>for</w:t>
      </w:r>
      <w:r>
        <w:rPr>
          <w:color w:val="231F20"/>
          <w:spacing w:val="-15"/>
          <w:sz w:val="26"/>
        </w:rPr>
        <w:t xml:space="preserve"> </w:t>
      </w:r>
      <w:r>
        <w:rPr>
          <w:color w:val="231F20"/>
          <w:spacing w:val="-8"/>
          <w:sz w:val="26"/>
        </w:rPr>
        <w:t xml:space="preserve">buy-to-let </w:t>
      </w:r>
      <w:r>
        <w:rPr>
          <w:color w:val="231F20"/>
          <w:spacing w:val="-2"/>
          <w:sz w:val="26"/>
        </w:rPr>
        <w:t>mortgages</w:t>
      </w:r>
    </w:p>
    <w:p w14:paraId="5FFD389D" w14:textId="77777777" w:rsidR="006D5EBA" w:rsidRDefault="00363CC2">
      <w:pPr>
        <w:pStyle w:val="BodyText"/>
        <w:spacing w:before="209" w:line="268" w:lineRule="auto"/>
        <w:ind w:left="105" w:right="96"/>
      </w:pPr>
      <w:r>
        <w:rPr>
          <w:color w:val="231F20"/>
          <w:w w:val="90"/>
        </w:rPr>
        <w:t>In March 2016, the PRA published a consultation on a draft Supervisory Statement setting out its expectations for underwriting standards in the buy-to-let mortgage market. The</w:t>
      </w:r>
      <w:r>
        <w:rPr>
          <w:color w:val="231F20"/>
          <w:spacing w:val="-10"/>
          <w:w w:val="90"/>
        </w:rPr>
        <w:t xml:space="preserve"> </w:t>
      </w:r>
      <w:r>
        <w:rPr>
          <w:color w:val="231F20"/>
          <w:w w:val="90"/>
        </w:rPr>
        <w:t>consultation</w:t>
      </w:r>
      <w:r>
        <w:rPr>
          <w:color w:val="231F20"/>
          <w:spacing w:val="-10"/>
          <w:w w:val="90"/>
        </w:rPr>
        <w:t xml:space="preserve"> </w:t>
      </w:r>
      <w:r>
        <w:rPr>
          <w:color w:val="231F20"/>
          <w:w w:val="90"/>
        </w:rPr>
        <w:t>closed</w:t>
      </w:r>
      <w:r>
        <w:rPr>
          <w:color w:val="231F20"/>
          <w:spacing w:val="-10"/>
          <w:w w:val="90"/>
        </w:rPr>
        <w:t xml:space="preserve"> </w:t>
      </w:r>
      <w:r>
        <w:rPr>
          <w:color w:val="231F20"/>
          <w:w w:val="90"/>
        </w:rPr>
        <w:t>on</w:t>
      </w:r>
      <w:r>
        <w:rPr>
          <w:color w:val="231F20"/>
          <w:spacing w:val="-10"/>
          <w:w w:val="90"/>
        </w:rPr>
        <w:t xml:space="preserve"> </w:t>
      </w:r>
      <w:r>
        <w:rPr>
          <w:color w:val="231F20"/>
          <w:w w:val="90"/>
        </w:rPr>
        <w:t>29</w:t>
      </w:r>
      <w:r>
        <w:rPr>
          <w:color w:val="231F20"/>
          <w:spacing w:val="-10"/>
          <w:w w:val="90"/>
        </w:rPr>
        <w:t xml:space="preserve"> </w:t>
      </w:r>
      <w:r>
        <w:rPr>
          <w:color w:val="231F20"/>
          <w:w w:val="90"/>
        </w:rPr>
        <w:t>June.</w:t>
      </w:r>
      <w:r>
        <w:rPr>
          <w:color w:val="231F20"/>
          <w:spacing w:val="-3"/>
        </w:rPr>
        <w:t xml:space="preserve"> </w:t>
      </w:r>
      <w:r>
        <w:rPr>
          <w:color w:val="231F20"/>
          <w:w w:val="90"/>
        </w:rPr>
        <w:t>This</w:t>
      </w:r>
      <w:r>
        <w:rPr>
          <w:color w:val="231F20"/>
          <w:spacing w:val="-10"/>
          <w:w w:val="90"/>
        </w:rPr>
        <w:t xml:space="preserve"> </w:t>
      </w:r>
      <w:r>
        <w:rPr>
          <w:color w:val="231F20"/>
          <w:w w:val="90"/>
        </w:rPr>
        <w:t>box</w:t>
      </w:r>
      <w:r>
        <w:rPr>
          <w:color w:val="231F20"/>
          <w:spacing w:val="-10"/>
          <w:w w:val="90"/>
        </w:rPr>
        <w:t xml:space="preserve"> </w:t>
      </w:r>
      <w:proofErr w:type="spellStart"/>
      <w:r>
        <w:rPr>
          <w:color w:val="231F20"/>
          <w:w w:val="90"/>
        </w:rPr>
        <w:t>summarises</w:t>
      </w:r>
      <w:proofErr w:type="spellEnd"/>
      <w:r>
        <w:rPr>
          <w:color w:val="231F20"/>
          <w:spacing w:val="-10"/>
          <w:w w:val="90"/>
        </w:rPr>
        <w:t xml:space="preserve"> </w:t>
      </w:r>
      <w:r>
        <w:rPr>
          <w:color w:val="231F20"/>
          <w:w w:val="90"/>
        </w:rPr>
        <w:t>the background to, and proposals in, the draft Supervisory Statement,</w:t>
      </w:r>
      <w:r>
        <w:rPr>
          <w:color w:val="231F20"/>
          <w:spacing w:val="-8"/>
          <w:w w:val="90"/>
        </w:rPr>
        <w:t xml:space="preserve"> </w:t>
      </w:r>
      <w:r>
        <w:rPr>
          <w:color w:val="231F20"/>
          <w:w w:val="90"/>
        </w:rPr>
        <w:t>and</w:t>
      </w:r>
      <w:r>
        <w:rPr>
          <w:color w:val="231F20"/>
          <w:spacing w:val="-8"/>
          <w:w w:val="90"/>
        </w:rPr>
        <w:t xml:space="preserve"> </w:t>
      </w:r>
      <w:r>
        <w:rPr>
          <w:color w:val="231F20"/>
          <w:w w:val="90"/>
        </w:rPr>
        <w:t>the</w:t>
      </w:r>
      <w:r>
        <w:rPr>
          <w:color w:val="231F20"/>
          <w:spacing w:val="-8"/>
          <w:w w:val="90"/>
        </w:rPr>
        <w:t xml:space="preserve"> </w:t>
      </w:r>
      <w:r>
        <w:rPr>
          <w:color w:val="231F20"/>
          <w:w w:val="90"/>
        </w:rPr>
        <w:t>implications</w:t>
      </w:r>
      <w:r>
        <w:rPr>
          <w:color w:val="231F20"/>
          <w:spacing w:val="-8"/>
          <w:w w:val="90"/>
        </w:rPr>
        <w:t xml:space="preserve"> </w:t>
      </w:r>
      <w:r>
        <w:rPr>
          <w:color w:val="231F20"/>
          <w:w w:val="90"/>
        </w:rPr>
        <w:t>for</w:t>
      </w:r>
      <w:r>
        <w:rPr>
          <w:color w:val="231F20"/>
          <w:spacing w:val="-8"/>
          <w:w w:val="90"/>
        </w:rPr>
        <w:t xml:space="preserve"> </w:t>
      </w:r>
      <w:r>
        <w:rPr>
          <w:color w:val="231F20"/>
          <w:w w:val="90"/>
        </w:rPr>
        <w:t>macroprudential</w:t>
      </w:r>
      <w:r>
        <w:rPr>
          <w:color w:val="231F20"/>
          <w:spacing w:val="-8"/>
          <w:w w:val="90"/>
        </w:rPr>
        <w:t xml:space="preserve"> </w:t>
      </w:r>
      <w:r>
        <w:rPr>
          <w:color w:val="231F20"/>
          <w:w w:val="90"/>
        </w:rPr>
        <w:t>policy.</w:t>
      </w:r>
    </w:p>
    <w:p w14:paraId="1071BB80" w14:textId="77777777" w:rsidR="006D5EBA" w:rsidRDefault="00363CC2">
      <w:pPr>
        <w:pStyle w:val="Heading4"/>
        <w:spacing w:before="201"/>
        <w:ind w:left="105"/>
      </w:pPr>
      <w:r>
        <w:rPr>
          <w:color w:val="751C66"/>
          <w:spacing w:val="-2"/>
        </w:rPr>
        <w:t>Background</w:t>
      </w:r>
    </w:p>
    <w:p w14:paraId="7632D684" w14:textId="77777777" w:rsidR="006D5EBA" w:rsidRDefault="00363CC2">
      <w:pPr>
        <w:pStyle w:val="BodyText"/>
        <w:spacing w:before="23" w:line="268" w:lineRule="auto"/>
        <w:ind w:left="105" w:right="20"/>
      </w:pPr>
      <w:r>
        <w:rPr>
          <w:color w:val="231F20"/>
          <w:w w:val="90"/>
        </w:rPr>
        <w:t>Buy-to-let mortgage lending has driven mortgage lending growth</w:t>
      </w:r>
      <w:r>
        <w:rPr>
          <w:color w:val="231F20"/>
          <w:spacing w:val="-10"/>
          <w:w w:val="90"/>
        </w:rPr>
        <w:t xml:space="preserve"> </w:t>
      </w: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years.</w:t>
      </w:r>
      <w:r>
        <w:rPr>
          <w:color w:val="231F20"/>
          <w:spacing w:val="29"/>
        </w:rPr>
        <w:t xml:space="preserve"> </w:t>
      </w:r>
      <w:r>
        <w:rPr>
          <w:color w:val="231F20"/>
          <w:w w:val="90"/>
        </w:rPr>
        <w:t>Seventeen</w:t>
      </w:r>
      <w:r>
        <w:rPr>
          <w:color w:val="231F20"/>
          <w:spacing w:val="-10"/>
          <w:w w:val="90"/>
        </w:rPr>
        <w:t xml:space="preserve"> </w:t>
      </w:r>
      <w:r>
        <w:rPr>
          <w:color w:val="231F20"/>
          <w:w w:val="90"/>
        </w:rPr>
        <w:t>per</w:t>
      </w:r>
      <w:r>
        <w:rPr>
          <w:color w:val="231F20"/>
          <w:spacing w:val="-10"/>
          <w:w w:val="90"/>
        </w:rPr>
        <w:t xml:space="preserve"> </w:t>
      </w:r>
      <w:r>
        <w:rPr>
          <w:color w:val="231F20"/>
          <w:w w:val="90"/>
        </w:rPr>
        <w:t>cent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 total secured lending is now accounted for by buy-to-let mortgages,</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gross</w:t>
      </w:r>
      <w:r>
        <w:rPr>
          <w:color w:val="231F20"/>
          <w:spacing w:val="-10"/>
          <w:w w:val="90"/>
        </w:rPr>
        <w:t xml:space="preserve"> </w:t>
      </w:r>
      <w:r>
        <w:rPr>
          <w:color w:val="231F20"/>
          <w:w w:val="90"/>
        </w:rPr>
        <w:t>flow</w:t>
      </w:r>
      <w:r>
        <w:rPr>
          <w:color w:val="231F20"/>
          <w:spacing w:val="-10"/>
          <w:w w:val="90"/>
        </w:rPr>
        <w:t xml:space="preserve"> </w:t>
      </w:r>
      <w:r>
        <w:rPr>
          <w:color w:val="231F20"/>
          <w:w w:val="90"/>
        </w:rPr>
        <w:t>of</w:t>
      </w:r>
      <w:r>
        <w:rPr>
          <w:color w:val="231F20"/>
          <w:spacing w:val="-10"/>
          <w:w w:val="90"/>
        </w:rPr>
        <w:t xml:space="preserve"> </w:t>
      </w:r>
      <w:r>
        <w:rPr>
          <w:color w:val="231F20"/>
          <w:w w:val="90"/>
        </w:rPr>
        <w:t>buy-to-let</w:t>
      </w:r>
      <w:r>
        <w:rPr>
          <w:color w:val="231F20"/>
          <w:spacing w:val="-10"/>
          <w:w w:val="90"/>
        </w:rPr>
        <w:t xml:space="preserve"> </w:t>
      </w:r>
      <w:r>
        <w:rPr>
          <w:color w:val="231F20"/>
          <w:w w:val="90"/>
        </w:rPr>
        <w:t>lending</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2015 </w:t>
      </w:r>
      <w:r>
        <w:rPr>
          <w:color w:val="231F20"/>
          <w:spacing w:val="-6"/>
        </w:rPr>
        <w:t>was</w:t>
      </w:r>
      <w:r>
        <w:rPr>
          <w:color w:val="231F20"/>
          <w:spacing w:val="-13"/>
        </w:rPr>
        <w:t xml:space="preserve"> </w:t>
      </w:r>
      <w:r>
        <w:rPr>
          <w:color w:val="231F20"/>
          <w:spacing w:val="-6"/>
        </w:rPr>
        <w:t>close</w:t>
      </w:r>
      <w:r>
        <w:rPr>
          <w:color w:val="231F20"/>
          <w:spacing w:val="-13"/>
        </w:rPr>
        <w:t xml:space="preserve"> </w:t>
      </w:r>
      <w:r>
        <w:rPr>
          <w:color w:val="231F20"/>
          <w:spacing w:val="-6"/>
        </w:rPr>
        <w:t>to</w:t>
      </w:r>
      <w:r>
        <w:rPr>
          <w:color w:val="231F20"/>
          <w:spacing w:val="-13"/>
        </w:rPr>
        <w:t xml:space="preserve"> </w:t>
      </w:r>
      <w:r>
        <w:rPr>
          <w:color w:val="231F20"/>
          <w:spacing w:val="-6"/>
        </w:rPr>
        <w:t>its</w:t>
      </w:r>
      <w:r>
        <w:rPr>
          <w:color w:val="231F20"/>
          <w:spacing w:val="-13"/>
        </w:rPr>
        <w:t xml:space="preserve"> </w:t>
      </w:r>
      <w:r>
        <w:rPr>
          <w:color w:val="231F20"/>
          <w:spacing w:val="-6"/>
        </w:rPr>
        <w:t>pre-crisis</w:t>
      </w:r>
      <w:r>
        <w:rPr>
          <w:color w:val="231F20"/>
          <w:spacing w:val="-13"/>
        </w:rPr>
        <w:t xml:space="preserve"> </w:t>
      </w:r>
      <w:r>
        <w:rPr>
          <w:color w:val="231F20"/>
          <w:spacing w:val="-6"/>
        </w:rPr>
        <w:t>peak.</w:t>
      </w:r>
    </w:p>
    <w:p w14:paraId="175C8EED" w14:textId="77777777" w:rsidR="006D5EBA" w:rsidRDefault="00363CC2">
      <w:pPr>
        <w:pStyle w:val="BodyText"/>
        <w:spacing w:before="220" w:line="268" w:lineRule="auto"/>
        <w:ind w:left="105" w:right="96"/>
      </w:pPr>
      <w:r>
        <w:rPr>
          <w:color w:val="231F20"/>
          <w:w w:val="90"/>
        </w:rPr>
        <w:t>The</w:t>
      </w:r>
      <w:r>
        <w:rPr>
          <w:color w:val="231F20"/>
          <w:spacing w:val="-9"/>
          <w:w w:val="90"/>
        </w:rPr>
        <w:t xml:space="preserve"> </w:t>
      </w:r>
      <w:r>
        <w:rPr>
          <w:color w:val="231F20"/>
          <w:w w:val="90"/>
        </w:rPr>
        <w:t>PRA</w:t>
      </w:r>
      <w:r>
        <w:rPr>
          <w:color w:val="231F20"/>
          <w:spacing w:val="-9"/>
          <w:w w:val="90"/>
        </w:rPr>
        <w:t xml:space="preserve"> </w:t>
      </w:r>
      <w:r>
        <w:rPr>
          <w:color w:val="231F20"/>
          <w:w w:val="90"/>
        </w:rPr>
        <w:t>conducted</w:t>
      </w:r>
      <w:r>
        <w:rPr>
          <w:color w:val="231F20"/>
          <w:spacing w:val="-9"/>
          <w:w w:val="90"/>
        </w:rPr>
        <w:t xml:space="preserve"> </w:t>
      </w:r>
      <w:r>
        <w:rPr>
          <w:color w:val="231F20"/>
          <w:w w:val="90"/>
        </w:rPr>
        <w:t>a</w:t>
      </w:r>
      <w:r>
        <w:rPr>
          <w:color w:val="231F20"/>
          <w:spacing w:val="-9"/>
          <w:w w:val="90"/>
        </w:rPr>
        <w:t xml:space="preserve"> </w:t>
      </w:r>
      <w:r>
        <w:rPr>
          <w:color w:val="231F20"/>
          <w:w w:val="90"/>
        </w:rPr>
        <w:t>review</w:t>
      </w:r>
      <w:r>
        <w:rPr>
          <w:color w:val="231F20"/>
          <w:spacing w:val="-9"/>
          <w:w w:val="90"/>
        </w:rPr>
        <w:t xml:space="preserve"> </w:t>
      </w:r>
      <w:r>
        <w:rPr>
          <w:color w:val="231F20"/>
          <w:w w:val="90"/>
        </w:rPr>
        <w:t>of</w:t>
      </w:r>
      <w:r>
        <w:rPr>
          <w:color w:val="231F20"/>
          <w:spacing w:val="-9"/>
          <w:w w:val="90"/>
        </w:rPr>
        <w:t xml:space="preserve"> </w:t>
      </w:r>
      <w:r>
        <w:rPr>
          <w:color w:val="231F20"/>
          <w:w w:val="90"/>
        </w:rPr>
        <w:t>underwriting</w:t>
      </w:r>
      <w:r>
        <w:rPr>
          <w:color w:val="231F20"/>
          <w:spacing w:val="-9"/>
          <w:w w:val="90"/>
        </w:rPr>
        <w:t xml:space="preserve"> </w:t>
      </w:r>
      <w:r>
        <w:rPr>
          <w:color w:val="231F20"/>
          <w:w w:val="90"/>
        </w:rPr>
        <w:t>standards</w:t>
      </w:r>
      <w:r>
        <w:rPr>
          <w:color w:val="231F20"/>
          <w:spacing w:val="-9"/>
          <w:w w:val="90"/>
        </w:rPr>
        <w:t xml:space="preserve"> </w:t>
      </w:r>
      <w:r>
        <w:rPr>
          <w:color w:val="231F20"/>
          <w:w w:val="90"/>
        </w:rPr>
        <w:t>in</w:t>
      </w:r>
      <w:r>
        <w:rPr>
          <w:color w:val="231F20"/>
          <w:spacing w:val="-9"/>
          <w:w w:val="90"/>
        </w:rPr>
        <w:t xml:space="preserve"> </w:t>
      </w:r>
      <w:r>
        <w:rPr>
          <w:color w:val="231F20"/>
          <w:w w:val="90"/>
        </w:rPr>
        <w:t xml:space="preserve">the </w:t>
      </w:r>
      <w:r>
        <w:rPr>
          <w:color w:val="231F20"/>
          <w:spacing w:val="-2"/>
          <w:w w:val="95"/>
        </w:rPr>
        <w:t>buy-to-let</w:t>
      </w:r>
      <w:r>
        <w:rPr>
          <w:color w:val="231F20"/>
          <w:spacing w:val="-5"/>
          <w:w w:val="95"/>
        </w:rPr>
        <w:t xml:space="preserve"> </w:t>
      </w:r>
      <w:r>
        <w:rPr>
          <w:color w:val="231F20"/>
          <w:spacing w:val="-2"/>
          <w:w w:val="95"/>
        </w:rPr>
        <w:t>mortgage</w:t>
      </w:r>
      <w:r>
        <w:rPr>
          <w:color w:val="231F20"/>
          <w:spacing w:val="-3"/>
          <w:w w:val="95"/>
        </w:rPr>
        <w:t xml:space="preserve"> </w:t>
      </w:r>
      <w:r>
        <w:rPr>
          <w:color w:val="231F20"/>
          <w:spacing w:val="-2"/>
          <w:w w:val="95"/>
        </w:rPr>
        <w:t>market</w:t>
      </w:r>
      <w:r>
        <w:rPr>
          <w:color w:val="231F20"/>
          <w:spacing w:val="-3"/>
          <w:w w:val="95"/>
        </w:rPr>
        <w:t xml:space="preserve"> </w:t>
      </w:r>
      <w:r>
        <w:rPr>
          <w:color w:val="231F20"/>
          <w:spacing w:val="-2"/>
          <w:w w:val="95"/>
        </w:rPr>
        <w:t>between</w:t>
      </w:r>
      <w:r>
        <w:rPr>
          <w:color w:val="231F20"/>
          <w:spacing w:val="-3"/>
          <w:w w:val="95"/>
        </w:rPr>
        <w:t xml:space="preserve"> </w:t>
      </w:r>
      <w:r>
        <w:rPr>
          <w:color w:val="231F20"/>
          <w:spacing w:val="-2"/>
          <w:w w:val="95"/>
        </w:rPr>
        <w:t>November</w:t>
      </w:r>
      <w:r>
        <w:rPr>
          <w:color w:val="231F20"/>
          <w:spacing w:val="-3"/>
          <w:w w:val="95"/>
        </w:rPr>
        <w:t xml:space="preserve"> </w:t>
      </w:r>
      <w:r>
        <w:rPr>
          <w:color w:val="231F20"/>
          <w:spacing w:val="-2"/>
          <w:w w:val="95"/>
        </w:rPr>
        <w:t>2015</w:t>
      </w:r>
      <w:r>
        <w:rPr>
          <w:color w:val="231F20"/>
          <w:spacing w:val="-3"/>
          <w:w w:val="95"/>
        </w:rPr>
        <w:t xml:space="preserve"> </w:t>
      </w:r>
      <w:r>
        <w:rPr>
          <w:color w:val="231F20"/>
          <w:spacing w:val="-2"/>
          <w:w w:val="95"/>
        </w:rPr>
        <w:t xml:space="preserve">and </w:t>
      </w:r>
      <w:r>
        <w:rPr>
          <w:color w:val="231F20"/>
          <w:w w:val="90"/>
        </w:rPr>
        <w:t>March 2016.</w:t>
      </w:r>
      <w:r>
        <w:rPr>
          <w:color w:val="231F20"/>
          <w:spacing w:val="40"/>
        </w:rPr>
        <w:t xml:space="preserve"> </w:t>
      </w:r>
      <w:r>
        <w:rPr>
          <w:color w:val="231F20"/>
          <w:w w:val="90"/>
        </w:rPr>
        <w:t xml:space="preserve">It reviewed the lending plans of the top 31 </w:t>
      </w:r>
      <w:r>
        <w:rPr>
          <w:color w:val="231F20"/>
          <w:w w:val="95"/>
        </w:rPr>
        <w:t>lenders</w:t>
      </w:r>
      <w:r>
        <w:rPr>
          <w:color w:val="231F20"/>
          <w:spacing w:val="-13"/>
          <w:w w:val="95"/>
        </w:rPr>
        <w:t xml:space="preserve"> </w:t>
      </w:r>
      <w:r>
        <w:rPr>
          <w:color w:val="231F20"/>
          <w:w w:val="95"/>
        </w:rPr>
        <w:t>in</w:t>
      </w:r>
      <w:r>
        <w:rPr>
          <w:color w:val="231F20"/>
          <w:spacing w:val="-13"/>
          <w:w w:val="95"/>
        </w:rPr>
        <w:t xml:space="preserve"> </w:t>
      </w:r>
      <w:r>
        <w:rPr>
          <w:color w:val="231F20"/>
          <w:w w:val="95"/>
        </w:rPr>
        <w:t>the</w:t>
      </w:r>
      <w:r>
        <w:rPr>
          <w:color w:val="231F20"/>
          <w:spacing w:val="-13"/>
          <w:w w:val="95"/>
        </w:rPr>
        <w:t xml:space="preserve"> </w:t>
      </w:r>
      <w:r>
        <w:rPr>
          <w:color w:val="231F20"/>
          <w:w w:val="95"/>
        </w:rPr>
        <w:t>industry,</w:t>
      </w:r>
      <w:r>
        <w:rPr>
          <w:color w:val="231F20"/>
          <w:spacing w:val="-13"/>
          <w:w w:val="95"/>
        </w:rPr>
        <w:t xml:space="preserve"> </w:t>
      </w:r>
      <w:r>
        <w:rPr>
          <w:color w:val="231F20"/>
          <w:w w:val="95"/>
        </w:rPr>
        <w:t>who</w:t>
      </w:r>
      <w:r>
        <w:rPr>
          <w:color w:val="231F20"/>
          <w:spacing w:val="-13"/>
          <w:w w:val="95"/>
        </w:rPr>
        <w:t xml:space="preserve"> </w:t>
      </w:r>
      <w:r>
        <w:rPr>
          <w:color w:val="231F20"/>
          <w:w w:val="95"/>
        </w:rPr>
        <w:t>account</w:t>
      </w:r>
      <w:r>
        <w:rPr>
          <w:color w:val="231F20"/>
          <w:spacing w:val="-13"/>
          <w:w w:val="95"/>
        </w:rPr>
        <w:t xml:space="preserve"> </w:t>
      </w:r>
      <w:r>
        <w:rPr>
          <w:color w:val="231F20"/>
          <w:w w:val="95"/>
        </w:rPr>
        <w:t>for</w:t>
      </w:r>
      <w:r>
        <w:rPr>
          <w:color w:val="231F20"/>
          <w:spacing w:val="-13"/>
          <w:w w:val="95"/>
        </w:rPr>
        <w:t xml:space="preserve"> </w:t>
      </w:r>
      <w:r>
        <w:rPr>
          <w:color w:val="231F20"/>
          <w:w w:val="95"/>
        </w:rPr>
        <w:t>over</w:t>
      </w:r>
      <w:r>
        <w:rPr>
          <w:color w:val="231F20"/>
          <w:spacing w:val="-13"/>
          <w:w w:val="95"/>
        </w:rPr>
        <w:t xml:space="preserve"> </w:t>
      </w:r>
      <w:r>
        <w:rPr>
          <w:color w:val="231F20"/>
          <w:w w:val="95"/>
        </w:rPr>
        <w:t>90%</w:t>
      </w:r>
      <w:r>
        <w:rPr>
          <w:color w:val="231F20"/>
          <w:spacing w:val="-13"/>
          <w:w w:val="95"/>
        </w:rPr>
        <w:t xml:space="preserve"> </w:t>
      </w:r>
      <w:r>
        <w:rPr>
          <w:color w:val="231F20"/>
          <w:w w:val="95"/>
        </w:rPr>
        <w:t>of</w:t>
      </w:r>
      <w:r>
        <w:rPr>
          <w:color w:val="231F20"/>
          <w:spacing w:val="-13"/>
          <w:w w:val="95"/>
        </w:rPr>
        <w:t xml:space="preserve"> </w:t>
      </w:r>
      <w:r>
        <w:rPr>
          <w:color w:val="231F20"/>
          <w:w w:val="95"/>
        </w:rPr>
        <w:t xml:space="preserve">total </w:t>
      </w:r>
      <w:r>
        <w:rPr>
          <w:color w:val="231F20"/>
          <w:w w:val="90"/>
        </w:rPr>
        <w:t>buy-to-let</w:t>
      </w:r>
      <w:r>
        <w:rPr>
          <w:color w:val="231F20"/>
          <w:spacing w:val="-4"/>
          <w:w w:val="90"/>
        </w:rPr>
        <w:t xml:space="preserve"> </w:t>
      </w:r>
      <w:r>
        <w:rPr>
          <w:color w:val="231F20"/>
          <w:w w:val="90"/>
        </w:rPr>
        <w:t>lending.</w:t>
      </w:r>
      <w:r>
        <w:rPr>
          <w:color w:val="231F20"/>
          <w:spacing w:val="40"/>
        </w:rPr>
        <w:t xml:space="preserve"> </w:t>
      </w:r>
      <w:r>
        <w:rPr>
          <w:color w:val="231F20"/>
          <w:w w:val="90"/>
        </w:rPr>
        <w:t>A</w:t>
      </w:r>
      <w:r>
        <w:rPr>
          <w:color w:val="231F20"/>
          <w:spacing w:val="-4"/>
          <w:w w:val="90"/>
        </w:rPr>
        <w:t xml:space="preserve"> </w:t>
      </w:r>
      <w:r>
        <w:rPr>
          <w:color w:val="231F20"/>
          <w:w w:val="90"/>
        </w:rPr>
        <w:t>number</w:t>
      </w:r>
      <w:r>
        <w:rPr>
          <w:color w:val="231F20"/>
          <w:spacing w:val="-4"/>
          <w:w w:val="90"/>
        </w:rPr>
        <w:t xml:space="preserve"> </w:t>
      </w:r>
      <w:r>
        <w:rPr>
          <w:color w:val="231F20"/>
          <w:w w:val="90"/>
        </w:rPr>
        <w:t>of</w:t>
      </w:r>
      <w:r>
        <w:rPr>
          <w:color w:val="231F20"/>
          <w:spacing w:val="-4"/>
          <w:w w:val="90"/>
        </w:rPr>
        <w:t xml:space="preserve"> </w:t>
      </w:r>
      <w:r>
        <w:rPr>
          <w:color w:val="231F20"/>
          <w:w w:val="90"/>
        </w:rPr>
        <w:t>lenders</w:t>
      </w:r>
      <w:r>
        <w:rPr>
          <w:color w:val="231F20"/>
          <w:spacing w:val="-4"/>
          <w:w w:val="90"/>
        </w:rPr>
        <w:t xml:space="preserve"> </w:t>
      </w:r>
      <w:r>
        <w:rPr>
          <w:color w:val="231F20"/>
          <w:w w:val="90"/>
        </w:rPr>
        <w:t>planned</w:t>
      </w:r>
      <w:r>
        <w:rPr>
          <w:color w:val="231F20"/>
          <w:spacing w:val="-4"/>
          <w:w w:val="90"/>
        </w:rPr>
        <w:t xml:space="preserve"> </w:t>
      </w:r>
      <w:r>
        <w:rPr>
          <w:color w:val="231F20"/>
          <w:w w:val="90"/>
        </w:rPr>
        <w:t>to</w:t>
      </w:r>
      <w:r>
        <w:rPr>
          <w:color w:val="231F20"/>
          <w:spacing w:val="-4"/>
          <w:w w:val="90"/>
        </w:rPr>
        <w:t xml:space="preserve"> </w:t>
      </w:r>
      <w:r>
        <w:rPr>
          <w:color w:val="231F20"/>
          <w:w w:val="90"/>
        </w:rPr>
        <w:t>increase their gross buy-to-let lending significantly, with overall planned</w:t>
      </w:r>
      <w:r>
        <w:rPr>
          <w:color w:val="231F20"/>
          <w:spacing w:val="-3"/>
          <w:w w:val="90"/>
        </w:rPr>
        <w:t xml:space="preserve"> </w:t>
      </w:r>
      <w:r>
        <w:rPr>
          <w:color w:val="231F20"/>
          <w:w w:val="90"/>
        </w:rPr>
        <w:t>lending</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region</w:t>
      </w:r>
      <w:r>
        <w:rPr>
          <w:color w:val="231F20"/>
          <w:spacing w:val="-3"/>
          <w:w w:val="90"/>
        </w:rPr>
        <w:t xml:space="preserve"> </w:t>
      </w:r>
      <w:r>
        <w:rPr>
          <w:color w:val="231F20"/>
          <w:w w:val="90"/>
        </w:rPr>
        <w:t>of</w:t>
      </w:r>
      <w:r>
        <w:rPr>
          <w:color w:val="231F20"/>
          <w:spacing w:val="-3"/>
          <w:w w:val="90"/>
        </w:rPr>
        <w:t xml:space="preserve"> </w:t>
      </w:r>
      <w:r>
        <w:rPr>
          <w:color w:val="231F20"/>
          <w:w w:val="90"/>
        </w:rPr>
        <w:t>£50</w:t>
      </w:r>
      <w:r>
        <w:rPr>
          <w:color w:val="231F20"/>
          <w:spacing w:val="-3"/>
          <w:w w:val="90"/>
        </w:rPr>
        <w:t xml:space="preserve"> </w:t>
      </w:r>
      <w:r>
        <w:rPr>
          <w:color w:val="231F20"/>
          <w:w w:val="90"/>
        </w:rPr>
        <w:t>billion</w:t>
      </w:r>
      <w:r>
        <w:rPr>
          <w:color w:val="231F20"/>
          <w:spacing w:val="-3"/>
          <w:w w:val="90"/>
        </w:rPr>
        <w:t xml:space="preserve"> </w:t>
      </w:r>
      <w:r>
        <w:rPr>
          <w:color w:val="231F20"/>
          <w:w w:val="90"/>
        </w:rPr>
        <w:t>(Chart</w:t>
      </w:r>
      <w:r>
        <w:rPr>
          <w:color w:val="231F20"/>
          <w:spacing w:val="-4"/>
          <w:w w:val="90"/>
        </w:rPr>
        <w:t xml:space="preserve"> </w:t>
      </w:r>
      <w:r>
        <w:rPr>
          <w:color w:val="231F20"/>
          <w:w w:val="90"/>
        </w:rPr>
        <w:t>A).</w:t>
      </w:r>
      <w:r>
        <w:rPr>
          <w:color w:val="231F20"/>
          <w:spacing w:val="40"/>
        </w:rPr>
        <w:t xml:space="preserve"> </w:t>
      </w:r>
      <w:r>
        <w:rPr>
          <w:color w:val="231F20"/>
          <w:w w:val="90"/>
        </w:rPr>
        <w:t xml:space="preserve">Given </w:t>
      </w:r>
      <w:r>
        <w:rPr>
          <w:color w:val="231F20"/>
          <w:w w:val="85"/>
        </w:rPr>
        <w:t>competition in the sector, this strong growth profile raises the</w:t>
      </w:r>
    </w:p>
    <w:p w14:paraId="54E3CF12" w14:textId="77777777" w:rsidR="006D5EBA" w:rsidRDefault="00363CC2">
      <w:pPr>
        <w:pStyle w:val="BodyText"/>
        <w:spacing w:line="268" w:lineRule="auto"/>
        <w:ind w:left="105" w:right="20"/>
      </w:pPr>
      <w:r>
        <w:rPr>
          <w:color w:val="231F20"/>
          <w:w w:val="85"/>
        </w:rPr>
        <w:t xml:space="preserve">risk that firms could relax their underwriting standards in order </w:t>
      </w:r>
      <w:r>
        <w:rPr>
          <w:color w:val="231F20"/>
          <w:w w:val="90"/>
        </w:rPr>
        <w:t>to</w:t>
      </w:r>
      <w:r>
        <w:rPr>
          <w:color w:val="231F20"/>
          <w:spacing w:val="-4"/>
          <w:w w:val="90"/>
        </w:rPr>
        <w:t xml:space="preserve"> </w:t>
      </w:r>
      <w:r>
        <w:rPr>
          <w:color w:val="231F20"/>
          <w:w w:val="90"/>
        </w:rPr>
        <w:t>achieve</w:t>
      </w:r>
      <w:r>
        <w:rPr>
          <w:color w:val="231F20"/>
          <w:spacing w:val="-4"/>
          <w:w w:val="90"/>
        </w:rPr>
        <w:t xml:space="preserve"> </w:t>
      </w:r>
      <w:r>
        <w:rPr>
          <w:color w:val="231F20"/>
          <w:w w:val="90"/>
        </w:rPr>
        <w:t>their</w:t>
      </w:r>
      <w:r>
        <w:rPr>
          <w:color w:val="231F20"/>
          <w:spacing w:val="-4"/>
          <w:w w:val="90"/>
        </w:rPr>
        <w:t xml:space="preserve"> </w:t>
      </w:r>
      <w:r>
        <w:rPr>
          <w:color w:val="231F20"/>
          <w:w w:val="90"/>
        </w:rPr>
        <w:t>plans.</w:t>
      </w:r>
      <w:r>
        <w:rPr>
          <w:color w:val="231F20"/>
          <w:spacing w:val="40"/>
        </w:rPr>
        <w:t xml:space="preserve"> </w:t>
      </w:r>
      <w:r>
        <w:rPr>
          <w:color w:val="231F20"/>
          <w:w w:val="90"/>
        </w:rPr>
        <w:t>The</w:t>
      </w:r>
      <w:r>
        <w:rPr>
          <w:color w:val="231F20"/>
          <w:spacing w:val="-4"/>
          <w:w w:val="90"/>
        </w:rPr>
        <w:t xml:space="preserve"> </w:t>
      </w:r>
      <w:r>
        <w:rPr>
          <w:color w:val="231F20"/>
          <w:w w:val="90"/>
        </w:rPr>
        <w:t>review</w:t>
      </w:r>
      <w:r>
        <w:rPr>
          <w:color w:val="231F20"/>
          <w:spacing w:val="-4"/>
          <w:w w:val="90"/>
        </w:rPr>
        <w:t xml:space="preserve"> </w:t>
      </w:r>
      <w:r>
        <w:rPr>
          <w:color w:val="231F20"/>
          <w:w w:val="90"/>
        </w:rPr>
        <w:t>further</w:t>
      </w:r>
      <w:r>
        <w:rPr>
          <w:color w:val="231F20"/>
          <w:spacing w:val="-4"/>
          <w:w w:val="90"/>
        </w:rPr>
        <w:t xml:space="preserve"> </w:t>
      </w:r>
      <w:r>
        <w:rPr>
          <w:color w:val="231F20"/>
          <w:w w:val="90"/>
        </w:rPr>
        <w:t>highlighted</w:t>
      </w:r>
      <w:r>
        <w:rPr>
          <w:color w:val="231F20"/>
          <w:spacing w:val="-4"/>
          <w:w w:val="90"/>
        </w:rPr>
        <w:t xml:space="preserve"> </w:t>
      </w:r>
      <w:r>
        <w:rPr>
          <w:color w:val="231F20"/>
          <w:w w:val="90"/>
        </w:rPr>
        <w:t xml:space="preserve">that some lenders were already applying underwriting standards that were somewhat weaker than those prevailing in the </w:t>
      </w:r>
      <w:r>
        <w:rPr>
          <w:color w:val="231F20"/>
          <w:w w:val="95"/>
        </w:rPr>
        <w:t>market as a whole.</w:t>
      </w:r>
    </w:p>
    <w:p w14:paraId="428BCF7D" w14:textId="77777777" w:rsidR="006D5EBA" w:rsidRDefault="00363CC2">
      <w:pPr>
        <w:pStyle w:val="BodyText"/>
        <w:spacing w:before="2"/>
        <w:rPr>
          <w:sz w:val="14"/>
        </w:rPr>
      </w:pPr>
      <w:r>
        <w:rPr>
          <w:noProof/>
          <w:sz w:val="14"/>
        </w:rPr>
        <mc:AlternateContent>
          <mc:Choice Requires="wps">
            <w:drawing>
              <wp:anchor distT="0" distB="0" distL="0" distR="0" simplePos="0" relativeHeight="487630848" behindDoc="1" locked="0" layoutInCell="1" allowOverlap="1" wp14:anchorId="78CBAE67" wp14:editId="38EE8E51">
                <wp:simplePos x="0" y="0"/>
                <wp:positionH relativeFrom="page">
                  <wp:posOffset>508292</wp:posOffset>
                </wp:positionH>
                <wp:positionV relativeFrom="paragraph">
                  <wp:posOffset>120148</wp:posOffset>
                </wp:positionV>
                <wp:extent cx="2736215" cy="1270"/>
                <wp:effectExtent l="0" t="0" r="0" b="0"/>
                <wp:wrapTopAndBottom/>
                <wp:docPr id="522" name="Graphic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32284B0" id="Graphic 522" o:spid="_x0000_s1026" style="position:absolute;margin-left:40pt;margin-top:9.45pt;width:215.45pt;height:.1pt;z-index:-1568563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" path="m,l2736011,e" filled="f" strokecolor="#751c66" strokeweight=".7pt">
                <v:path arrowok="t"/>
                <w10:wrap type="topAndBottom" anchorx="page"/>
              </v:shape>
            </w:pict>
          </mc:Fallback>
        </mc:AlternateContent>
      </w:r>
    </w:p>
    <w:p w14:paraId="08A3C21C" w14:textId="77777777" w:rsidR="006D5EBA" w:rsidRDefault="00363CC2">
      <w:pPr>
        <w:spacing w:before="86"/>
        <w:ind w:left="92"/>
        <w:rPr>
          <w:sz w:val="18"/>
        </w:rPr>
      </w:pPr>
      <w:r>
        <w:rPr>
          <w:color w:val="751C66"/>
          <w:spacing w:val="-4"/>
          <w:sz w:val="18"/>
        </w:rPr>
        <w:t>Chart</w:t>
      </w:r>
      <w:r>
        <w:rPr>
          <w:color w:val="751C66"/>
          <w:spacing w:val="-10"/>
          <w:sz w:val="18"/>
        </w:rPr>
        <w:t xml:space="preserve"> </w:t>
      </w:r>
      <w:r>
        <w:rPr>
          <w:color w:val="751C66"/>
          <w:spacing w:val="-4"/>
          <w:sz w:val="18"/>
        </w:rPr>
        <w:t>A</w:t>
      </w:r>
      <w:r>
        <w:rPr>
          <w:color w:val="751C66"/>
          <w:spacing w:val="37"/>
          <w:sz w:val="18"/>
        </w:rPr>
        <w:t xml:space="preserve"> </w:t>
      </w:r>
      <w:r>
        <w:rPr>
          <w:color w:val="231F20"/>
          <w:spacing w:val="-4"/>
          <w:sz w:val="18"/>
        </w:rPr>
        <w:t>Gross</w:t>
      </w:r>
      <w:r>
        <w:rPr>
          <w:color w:val="231F20"/>
          <w:spacing w:val="-8"/>
          <w:sz w:val="18"/>
        </w:rPr>
        <w:t xml:space="preserve"> </w:t>
      </w:r>
      <w:r>
        <w:rPr>
          <w:color w:val="231F20"/>
          <w:spacing w:val="-4"/>
          <w:sz w:val="18"/>
        </w:rPr>
        <w:t>advances</w:t>
      </w:r>
      <w:r>
        <w:rPr>
          <w:color w:val="231F20"/>
          <w:spacing w:val="-9"/>
          <w:sz w:val="18"/>
        </w:rPr>
        <w:t xml:space="preserve"> </w:t>
      </w:r>
      <w:r>
        <w:rPr>
          <w:color w:val="231F20"/>
          <w:spacing w:val="-4"/>
          <w:sz w:val="18"/>
        </w:rPr>
        <w:t>for</w:t>
      </w:r>
      <w:r>
        <w:rPr>
          <w:color w:val="231F20"/>
          <w:spacing w:val="-8"/>
          <w:sz w:val="18"/>
        </w:rPr>
        <w:t xml:space="preserve"> </w:t>
      </w:r>
      <w:r>
        <w:rPr>
          <w:color w:val="231F20"/>
          <w:spacing w:val="-4"/>
          <w:sz w:val="18"/>
        </w:rPr>
        <w:t>buy-to-let</w:t>
      </w:r>
      <w:r>
        <w:rPr>
          <w:color w:val="231F20"/>
          <w:spacing w:val="-9"/>
          <w:sz w:val="18"/>
        </w:rPr>
        <w:t xml:space="preserve"> </w:t>
      </w:r>
      <w:r>
        <w:rPr>
          <w:color w:val="231F20"/>
          <w:spacing w:val="-4"/>
          <w:sz w:val="18"/>
        </w:rPr>
        <w:t>lending</w:t>
      </w:r>
    </w:p>
    <w:p w14:paraId="0D5A5B88" w14:textId="77777777" w:rsidR="006D5EBA" w:rsidRDefault="00363CC2">
      <w:pPr>
        <w:spacing w:before="73"/>
        <w:ind w:left="3357"/>
        <w:rPr>
          <w:position w:val="-9"/>
          <w:sz w:val="12"/>
        </w:rPr>
      </w:pPr>
      <w:r>
        <w:rPr>
          <w:noProof/>
          <w:position w:val="-9"/>
          <w:sz w:val="12"/>
        </w:rPr>
        <mc:AlternateContent>
          <mc:Choice Requires="wpg">
            <w:drawing>
              <wp:anchor distT="0" distB="0" distL="0" distR="0" simplePos="0" relativeHeight="482482176" behindDoc="1" locked="0" layoutInCell="1" allowOverlap="1" wp14:anchorId="32D69EA8" wp14:editId="6E9155B7">
                <wp:simplePos x="0" y="0"/>
                <wp:positionH relativeFrom="page">
                  <wp:posOffset>512622</wp:posOffset>
                </wp:positionH>
                <wp:positionV relativeFrom="paragraph">
                  <wp:posOffset>153727</wp:posOffset>
                </wp:positionV>
                <wp:extent cx="2346960" cy="1806575"/>
                <wp:effectExtent l="0" t="0" r="0" b="0"/>
                <wp:wrapNone/>
                <wp:docPr id="523"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24" name="Graphic 524"/>
                        <wps:cNvSpPr/>
                        <wps:spPr>
                          <a:xfrm>
                            <a:off x="122593" y="62396"/>
                            <a:ext cx="1811020" cy="1739900"/>
                          </a:xfrm>
                          <a:custGeom>
                            <a:avLst/>
                            <a:gdLst/>
                            <a:ahLst/>
                            <a:cxnLst/>
                            <a:rect l="l" t="t" r="r" b="b"/>
                            <a:pathLst>
                              <a:path w="1811020" h="1739900">
                                <a:moveTo>
                                  <a:pt x="86182" y="1374495"/>
                                </a:moveTo>
                                <a:lnTo>
                                  <a:pt x="33045" y="1374495"/>
                                </a:lnTo>
                                <a:lnTo>
                                  <a:pt x="33045" y="1739658"/>
                                </a:lnTo>
                                <a:lnTo>
                                  <a:pt x="86182" y="1739658"/>
                                </a:lnTo>
                                <a:lnTo>
                                  <a:pt x="86182" y="1374495"/>
                                </a:lnTo>
                                <a:close/>
                              </a:path>
                              <a:path w="1811020" h="1739900">
                                <a:moveTo>
                                  <a:pt x="89992" y="0"/>
                                </a:moveTo>
                                <a:lnTo>
                                  <a:pt x="0" y="0"/>
                                </a:lnTo>
                                <a:lnTo>
                                  <a:pt x="0" y="90004"/>
                                </a:lnTo>
                                <a:lnTo>
                                  <a:pt x="89992" y="90004"/>
                                </a:lnTo>
                                <a:lnTo>
                                  <a:pt x="89992" y="0"/>
                                </a:lnTo>
                                <a:close/>
                              </a:path>
                              <a:path w="1811020" h="1739900">
                                <a:moveTo>
                                  <a:pt x="219036" y="1168400"/>
                                </a:moveTo>
                                <a:lnTo>
                                  <a:pt x="165900" y="1168400"/>
                                </a:lnTo>
                                <a:lnTo>
                                  <a:pt x="165900" y="1739658"/>
                                </a:lnTo>
                                <a:lnTo>
                                  <a:pt x="219036" y="1739658"/>
                                </a:lnTo>
                                <a:lnTo>
                                  <a:pt x="219036" y="1168400"/>
                                </a:lnTo>
                                <a:close/>
                              </a:path>
                              <a:path w="1811020" h="1739900">
                                <a:moveTo>
                                  <a:pt x="351891" y="1062901"/>
                                </a:moveTo>
                                <a:lnTo>
                                  <a:pt x="298754" y="1062901"/>
                                </a:lnTo>
                                <a:lnTo>
                                  <a:pt x="298754" y="1739658"/>
                                </a:lnTo>
                                <a:lnTo>
                                  <a:pt x="351891" y="1739658"/>
                                </a:lnTo>
                                <a:lnTo>
                                  <a:pt x="351891" y="1062901"/>
                                </a:lnTo>
                                <a:close/>
                              </a:path>
                              <a:path w="1811020" h="1739900">
                                <a:moveTo>
                                  <a:pt x="483489" y="1010970"/>
                                </a:moveTo>
                                <a:lnTo>
                                  <a:pt x="431609" y="1010970"/>
                                </a:lnTo>
                                <a:lnTo>
                                  <a:pt x="431609" y="1739658"/>
                                </a:lnTo>
                                <a:lnTo>
                                  <a:pt x="483489" y="1739658"/>
                                </a:lnTo>
                                <a:lnTo>
                                  <a:pt x="483489" y="1010970"/>
                                </a:lnTo>
                                <a:close/>
                              </a:path>
                              <a:path w="1811020" h="1739900">
                                <a:moveTo>
                                  <a:pt x="616343" y="639318"/>
                                </a:moveTo>
                                <a:lnTo>
                                  <a:pt x="563206" y="639318"/>
                                </a:lnTo>
                                <a:lnTo>
                                  <a:pt x="563206" y="1739658"/>
                                </a:lnTo>
                                <a:lnTo>
                                  <a:pt x="616343" y="1739658"/>
                                </a:lnTo>
                                <a:lnTo>
                                  <a:pt x="616343" y="639318"/>
                                </a:lnTo>
                                <a:close/>
                              </a:path>
                              <a:path w="1811020" h="1739900">
                                <a:moveTo>
                                  <a:pt x="749198" y="428345"/>
                                </a:moveTo>
                                <a:lnTo>
                                  <a:pt x="696061" y="428345"/>
                                </a:lnTo>
                                <a:lnTo>
                                  <a:pt x="696061" y="1739658"/>
                                </a:lnTo>
                                <a:lnTo>
                                  <a:pt x="749198" y="1739658"/>
                                </a:lnTo>
                                <a:lnTo>
                                  <a:pt x="749198" y="428345"/>
                                </a:lnTo>
                                <a:close/>
                              </a:path>
                              <a:path w="1811020" h="1739900">
                                <a:moveTo>
                                  <a:pt x="882053" y="936307"/>
                                </a:moveTo>
                                <a:lnTo>
                                  <a:pt x="828903" y="936307"/>
                                </a:lnTo>
                                <a:lnTo>
                                  <a:pt x="828903" y="1739658"/>
                                </a:lnTo>
                                <a:lnTo>
                                  <a:pt x="882053" y="1739658"/>
                                </a:lnTo>
                                <a:lnTo>
                                  <a:pt x="882053" y="936307"/>
                                </a:lnTo>
                                <a:close/>
                              </a:path>
                              <a:path w="1811020" h="1739900">
                                <a:moveTo>
                                  <a:pt x="1014907" y="1502727"/>
                                </a:moveTo>
                                <a:lnTo>
                                  <a:pt x="961771" y="1502727"/>
                                </a:lnTo>
                                <a:lnTo>
                                  <a:pt x="961771" y="1739658"/>
                                </a:lnTo>
                                <a:lnTo>
                                  <a:pt x="1014907" y="1739658"/>
                                </a:lnTo>
                                <a:lnTo>
                                  <a:pt x="1014907" y="1502727"/>
                                </a:lnTo>
                                <a:close/>
                              </a:path>
                              <a:path w="1811020" h="1739900">
                                <a:moveTo>
                                  <a:pt x="1147775" y="1492973"/>
                                </a:moveTo>
                                <a:lnTo>
                                  <a:pt x="1094625" y="1492973"/>
                                </a:lnTo>
                                <a:lnTo>
                                  <a:pt x="1094625" y="1739658"/>
                                </a:lnTo>
                                <a:lnTo>
                                  <a:pt x="1147775" y="1739658"/>
                                </a:lnTo>
                                <a:lnTo>
                                  <a:pt x="1147775" y="1492973"/>
                                </a:lnTo>
                                <a:close/>
                              </a:path>
                              <a:path w="1811020" h="1739900">
                                <a:moveTo>
                                  <a:pt x="1279372" y="1361528"/>
                                </a:moveTo>
                                <a:lnTo>
                                  <a:pt x="1227493" y="1361528"/>
                                </a:lnTo>
                                <a:lnTo>
                                  <a:pt x="1227493" y="1739658"/>
                                </a:lnTo>
                                <a:lnTo>
                                  <a:pt x="1279372" y="1739658"/>
                                </a:lnTo>
                                <a:lnTo>
                                  <a:pt x="1279372" y="1361528"/>
                                </a:lnTo>
                                <a:close/>
                              </a:path>
                              <a:path w="1811020" h="1739900">
                                <a:moveTo>
                                  <a:pt x="1412227" y="1290116"/>
                                </a:moveTo>
                                <a:lnTo>
                                  <a:pt x="1359077" y="1290116"/>
                                </a:lnTo>
                                <a:lnTo>
                                  <a:pt x="1359077" y="1739658"/>
                                </a:lnTo>
                                <a:lnTo>
                                  <a:pt x="1412227" y="1739658"/>
                                </a:lnTo>
                                <a:lnTo>
                                  <a:pt x="1412227" y="1290116"/>
                                </a:lnTo>
                                <a:close/>
                              </a:path>
                              <a:path w="1811020" h="1739900">
                                <a:moveTo>
                                  <a:pt x="1545082" y="1139190"/>
                                </a:moveTo>
                                <a:lnTo>
                                  <a:pt x="1491919" y="1139190"/>
                                </a:lnTo>
                                <a:lnTo>
                                  <a:pt x="1491919" y="1739658"/>
                                </a:lnTo>
                                <a:lnTo>
                                  <a:pt x="1545082" y="1739658"/>
                                </a:lnTo>
                                <a:lnTo>
                                  <a:pt x="1545082" y="1139190"/>
                                </a:lnTo>
                                <a:close/>
                              </a:path>
                              <a:path w="1811020" h="1739900">
                                <a:moveTo>
                                  <a:pt x="1677924" y="933069"/>
                                </a:moveTo>
                                <a:lnTo>
                                  <a:pt x="1624774" y="933069"/>
                                </a:lnTo>
                                <a:lnTo>
                                  <a:pt x="1624774" y="1739658"/>
                                </a:lnTo>
                                <a:lnTo>
                                  <a:pt x="1677924" y="1739658"/>
                                </a:lnTo>
                                <a:lnTo>
                                  <a:pt x="1677924" y="933069"/>
                                </a:lnTo>
                                <a:close/>
                              </a:path>
                              <a:path w="1811020" h="1739900">
                                <a:moveTo>
                                  <a:pt x="1810778" y="614972"/>
                                </a:moveTo>
                                <a:lnTo>
                                  <a:pt x="1757654" y="614972"/>
                                </a:lnTo>
                                <a:lnTo>
                                  <a:pt x="1757654" y="1739658"/>
                                </a:lnTo>
                                <a:lnTo>
                                  <a:pt x="1810778" y="1739658"/>
                                </a:lnTo>
                                <a:lnTo>
                                  <a:pt x="1810778" y="614972"/>
                                </a:lnTo>
                                <a:close/>
                              </a:path>
                            </a:pathLst>
                          </a:custGeom>
                          <a:solidFill>
                            <a:srgbClr val="00568B"/>
                          </a:solidFill>
                        </wps:spPr>
                        <wps:bodyPr wrap="square" lIns="0" tIns="0" rIns="0" bIns="0" rtlCol="0">
                          <a:prstTxWarp prst="textNoShape">
                            <a:avLst/>
                          </a:prstTxWarp>
                          <a:noAutofit/>
                        </wps:bodyPr>
                      </wps:wsp>
                      <wps:wsp>
                        <wps:cNvPr id="525" name="Graphic 525"/>
                        <wps:cNvSpPr/>
                        <wps:spPr>
                          <a:xfrm>
                            <a:off x="116420" y="302479"/>
                            <a:ext cx="2230755" cy="1499870"/>
                          </a:xfrm>
                          <a:custGeom>
                            <a:avLst/>
                            <a:gdLst/>
                            <a:ahLst/>
                            <a:cxnLst/>
                            <a:rect l="l" t="t" r="r" b="b"/>
                            <a:pathLst>
                              <a:path w="2230755" h="1499870">
                                <a:moveTo>
                                  <a:pt x="2158276" y="1199337"/>
                                </a:moveTo>
                                <a:lnTo>
                                  <a:pt x="2230272" y="1199337"/>
                                </a:lnTo>
                              </a:path>
                              <a:path w="2230755" h="1499870">
                                <a:moveTo>
                                  <a:pt x="2158276" y="899096"/>
                                </a:moveTo>
                                <a:lnTo>
                                  <a:pt x="2230272" y="899096"/>
                                </a:lnTo>
                              </a:path>
                              <a:path w="2230755" h="1499870">
                                <a:moveTo>
                                  <a:pt x="2158276" y="600472"/>
                                </a:moveTo>
                                <a:lnTo>
                                  <a:pt x="2230272" y="600472"/>
                                </a:lnTo>
                              </a:path>
                              <a:path w="2230755" h="1499870">
                                <a:moveTo>
                                  <a:pt x="2158276" y="300236"/>
                                </a:moveTo>
                                <a:lnTo>
                                  <a:pt x="2230272" y="300236"/>
                                </a:lnTo>
                              </a:path>
                              <a:path w="2230755" h="1499870">
                                <a:moveTo>
                                  <a:pt x="2158276" y="0"/>
                                </a:moveTo>
                                <a:lnTo>
                                  <a:pt x="2230272" y="0"/>
                                </a:lnTo>
                              </a:path>
                              <a:path w="2230755" h="1499870">
                                <a:moveTo>
                                  <a:pt x="0" y="1427568"/>
                                </a:moveTo>
                                <a:lnTo>
                                  <a:pt x="0" y="1499565"/>
                                </a:lnTo>
                              </a:path>
                              <a:path w="2230755" h="1499870">
                                <a:moveTo>
                                  <a:pt x="397296" y="1427568"/>
                                </a:moveTo>
                                <a:lnTo>
                                  <a:pt x="397296" y="1499565"/>
                                </a:lnTo>
                              </a:path>
                              <a:path w="2230755" h="1499870">
                                <a:moveTo>
                                  <a:pt x="795870" y="1427568"/>
                                </a:moveTo>
                                <a:lnTo>
                                  <a:pt x="795870" y="1499565"/>
                                </a:lnTo>
                              </a:path>
                              <a:path w="2230755" h="1499870">
                                <a:moveTo>
                                  <a:pt x="1193164" y="1427568"/>
                                </a:moveTo>
                                <a:lnTo>
                                  <a:pt x="1193164" y="1499565"/>
                                </a:lnTo>
                              </a:path>
                              <a:path w="2230755" h="1499870">
                                <a:moveTo>
                                  <a:pt x="1591741" y="1427568"/>
                                </a:moveTo>
                                <a:lnTo>
                                  <a:pt x="1591741" y="1499565"/>
                                </a:lnTo>
                              </a:path>
                              <a:path w="2230755" h="1499870">
                                <a:moveTo>
                                  <a:pt x="1989035" y="1427568"/>
                                </a:moveTo>
                                <a:lnTo>
                                  <a:pt x="1989035" y="1499565"/>
                                </a:lnTo>
                              </a:path>
                            </a:pathLst>
                          </a:custGeom>
                          <a:ln w="6350">
                            <a:solidFill>
                              <a:srgbClr val="231F20"/>
                            </a:solidFill>
                            <a:prstDash val="solid"/>
                          </a:ln>
                        </wps:spPr>
                        <wps:bodyPr wrap="square" lIns="0" tIns="0" rIns="0" bIns="0" rtlCol="0">
                          <a:prstTxWarp prst="textNoShape">
                            <a:avLst/>
                          </a:prstTxWarp>
                          <a:noAutofit/>
                        </wps:bodyPr>
                      </wps:wsp>
                      <wps:wsp>
                        <wps:cNvPr id="526" name="Graphic 526"/>
                        <wps:cNvSpPr/>
                        <wps:spPr>
                          <a:xfrm>
                            <a:off x="1998065" y="205296"/>
                            <a:ext cx="213995" cy="217170"/>
                          </a:xfrm>
                          <a:custGeom>
                            <a:avLst/>
                            <a:gdLst/>
                            <a:ahLst/>
                            <a:cxnLst/>
                            <a:rect l="l" t="t" r="r" b="b"/>
                            <a:pathLst>
                              <a:path w="213995" h="217170">
                                <a:moveTo>
                                  <a:pt x="80670" y="165354"/>
                                </a:moveTo>
                                <a:lnTo>
                                  <a:pt x="40335" y="113614"/>
                                </a:lnTo>
                                <a:lnTo>
                                  <a:pt x="0" y="165354"/>
                                </a:lnTo>
                                <a:lnTo>
                                  <a:pt x="40335" y="217081"/>
                                </a:lnTo>
                                <a:lnTo>
                                  <a:pt x="80670" y="165354"/>
                                </a:lnTo>
                                <a:close/>
                              </a:path>
                              <a:path w="213995" h="217170">
                                <a:moveTo>
                                  <a:pt x="213525" y="51752"/>
                                </a:moveTo>
                                <a:lnTo>
                                  <a:pt x="173189" y="0"/>
                                </a:lnTo>
                                <a:lnTo>
                                  <a:pt x="132854" y="51752"/>
                                </a:lnTo>
                                <a:lnTo>
                                  <a:pt x="173189" y="103466"/>
                                </a:lnTo>
                                <a:lnTo>
                                  <a:pt x="213525" y="51752"/>
                                </a:lnTo>
                                <a:close/>
                              </a:path>
                            </a:pathLst>
                          </a:custGeom>
                          <a:solidFill>
                            <a:srgbClr val="B01C88"/>
                          </a:solidFill>
                        </wps:spPr>
                        <wps:bodyPr wrap="square" lIns="0" tIns="0" rIns="0" bIns="0" rtlCol="0">
                          <a:prstTxWarp prst="textNoShape">
                            <a:avLst/>
                          </a:prstTxWarp>
                          <a:noAutofit/>
                        </wps:bodyPr>
                      </wps:wsp>
                      <wps:wsp>
                        <wps:cNvPr id="527" name="Graphic 527"/>
                        <wps:cNvSpPr/>
                        <wps:spPr>
                          <a:xfrm>
                            <a:off x="6697" y="302479"/>
                            <a:ext cx="2234565" cy="1503045"/>
                          </a:xfrm>
                          <a:custGeom>
                            <a:avLst/>
                            <a:gdLst/>
                            <a:ahLst/>
                            <a:cxnLst/>
                            <a:rect l="l" t="t" r="r" b="b"/>
                            <a:pathLst>
                              <a:path w="2234565" h="1503045">
                                <a:moveTo>
                                  <a:pt x="0" y="1199337"/>
                                </a:moveTo>
                                <a:lnTo>
                                  <a:pt x="71995" y="1199337"/>
                                </a:lnTo>
                              </a:path>
                              <a:path w="2234565" h="1503045">
                                <a:moveTo>
                                  <a:pt x="0" y="899096"/>
                                </a:moveTo>
                                <a:lnTo>
                                  <a:pt x="71995" y="899096"/>
                                </a:lnTo>
                              </a:path>
                              <a:path w="2234565" h="1503045">
                                <a:moveTo>
                                  <a:pt x="0" y="600472"/>
                                </a:moveTo>
                                <a:lnTo>
                                  <a:pt x="71995" y="600472"/>
                                </a:lnTo>
                              </a:path>
                              <a:path w="2234565" h="1503045">
                                <a:moveTo>
                                  <a:pt x="0" y="300236"/>
                                </a:moveTo>
                                <a:lnTo>
                                  <a:pt x="71995" y="300236"/>
                                </a:lnTo>
                              </a:path>
                              <a:path w="2234565" h="1503045">
                                <a:moveTo>
                                  <a:pt x="0" y="0"/>
                                </a:moveTo>
                                <a:lnTo>
                                  <a:pt x="71995" y="0"/>
                                </a:lnTo>
                              </a:path>
                              <a:path w="2234565" h="1503045">
                                <a:moveTo>
                                  <a:pt x="245206" y="1430909"/>
                                </a:moveTo>
                                <a:lnTo>
                                  <a:pt x="245206" y="1502905"/>
                                </a:lnTo>
                              </a:path>
                              <a:path w="2234565" h="1503045">
                                <a:moveTo>
                                  <a:pt x="642503" y="1430909"/>
                                </a:moveTo>
                                <a:lnTo>
                                  <a:pt x="642503" y="1502905"/>
                                </a:lnTo>
                              </a:path>
                              <a:path w="2234565" h="1503045">
                                <a:moveTo>
                                  <a:pt x="1041077" y="1430909"/>
                                </a:moveTo>
                                <a:lnTo>
                                  <a:pt x="1041077" y="1502905"/>
                                </a:lnTo>
                              </a:path>
                              <a:path w="2234565" h="1503045">
                                <a:moveTo>
                                  <a:pt x="1438371" y="1430909"/>
                                </a:moveTo>
                                <a:lnTo>
                                  <a:pt x="1438371" y="1502905"/>
                                </a:lnTo>
                              </a:path>
                              <a:path w="2234565" h="1503045">
                                <a:moveTo>
                                  <a:pt x="1836948" y="1430909"/>
                                </a:moveTo>
                                <a:lnTo>
                                  <a:pt x="1836948" y="1502905"/>
                                </a:lnTo>
                              </a:path>
                              <a:path w="2234565" h="1503045">
                                <a:moveTo>
                                  <a:pt x="2234242" y="1430909"/>
                                </a:moveTo>
                                <a:lnTo>
                                  <a:pt x="2234242" y="1502905"/>
                                </a:lnTo>
                              </a:path>
                              <a:path w="2234565" h="1503045">
                                <a:moveTo>
                                  <a:pt x="378853" y="1427556"/>
                                </a:moveTo>
                                <a:lnTo>
                                  <a:pt x="378853" y="1499552"/>
                                </a:lnTo>
                              </a:path>
                              <a:path w="2234565" h="1503045">
                                <a:moveTo>
                                  <a:pt x="776150" y="1427556"/>
                                </a:moveTo>
                                <a:lnTo>
                                  <a:pt x="776150" y="1499552"/>
                                </a:lnTo>
                              </a:path>
                              <a:path w="2234565" h="1503045">
                                <a:moveTo>
                                  <a:pt x="1174724" y="1427556"/>
                                </a:moveTo>
                                <a:lnTo>
                                  <a:pt x="1174724" y="1499552"/>
                                </a:lnTo>
                              </a:path>
                              <a:path w="2234565" h="1503045">
                                <a:moveTo>
                                  <a:pt x="1572026" y="1427556"/>
                                </a:moveTo>
                                <a:lnTo>
                                  <a:pt x="1572026" y="1499552"/>
                                </a:lnTo>
                              </a:path>
                              <a:path w="2234565" h="1503045">
                                <a:moveTo>
                                  <a:pt x="1970590" y="1427556"/>
                                </a:moveTo>
                                <a:lnTo>
                                  <a:pt x="1970590" y="1499552"/>
                                </a:lnTo>
                              </a:path>
                            </a:pathLst>
                          </a:custGeom>
                          <a:ln w="6350">
                            <a:solidFill>
                              <a:srgbClr val="231F20"/>
                            </a:solidFill>
                            <a:prstDash val="solid"/>
                          </a:ln>
                        </wps:spPr>
                        <wps:bodyPr wrap="square" lIns="0" tIns="0" rIns="0" bIns="0" rtlCol="0">
                          <a:prstTxWarp prst="textNoShape">
                            <a:avLst/>
                          </a:prstTxWarp>
                          <a:noAutofit/>
                        </wps:bodyPr>
                      </wps:wsp>
                      <wps:wsp>
                        <wps:cNvPr id="528" name="Graphic 528"/>
                        <wps:cNvSpPr/>
                        <wps:spPr>
                          <a:xfrm>
                            <a:off x="122833" y="187596"/>
                            <a:ext cx="81280" cy="103505"/>
                          </a:xfrm>
                          <a:custGeom>
                            <a:avLst/>
                            <a:gdLst/>
                            <a:ahLst/>
                            <a:cxnLst/>
                            <a:rect l="l" t="t" r="r" b="b"/>
                            <a:pathLst>
                              <a:path w="81280" h="103505">
                                <a:moveTo>
                                  <a:pt x="40332" y="0"/>
                                </a:moveTo>
                                <a:lnTo>
                                  <a:pt x="0" y="51743"/>
                                </a:lnTo>
                                <a:lnTo>
                                  <a:pt x="40332" y="103460"/>
                                </a:lnTo>
                                <a:lnTo>
                                  <a:pt x="80664" y="51743"/>
                                </a:lnTo>
                                <a:lnTo>
                                  <a:pt x="40332" y="0"/>
                                </a:lnTo>
                                <a:close/>
                              </a:path>
                            </a:pathLst>
                          </a:custGeom>
                          <a:solidFill>
                            <a:srgbClr val="B01C88"/>
                          </a:solidFill>
                        </wps:spPr>
                        <wps:bodyPr wrap="square" lIns="0" tIns="0" rIns="0" bIns="0" rtlCol="0">
                          <a:prstTxWarp prst="textNoShape">
                            <a:avLst/>
                          </a:prstTxWarp>
                          <a:noAutofit/>
                        </wps:bodyPr>
                      </wps:wsp>
                      <wps:wsp>
                        <wps:cNvPr id="529" name="Graphic 529"/>
                        <wps:cNvSpPr/>
                        <wps:spPr>
                          <a:xfrm>
                            <a:off x="3175" y="3175"/>
                            <a:ext cx="2340610" cy="1800225"/>
                          </a:xfrm>
                          <a:custGeom>
                            <a:avLst/>
                            <a:gdLst/>
                            <a:ahLst/>
                            <a:cxnLst/>
                            <a:rect l="l" t="t" r="r" b="b"/>
                            <a:pathLst>
                              <a:path w="2340610" h="1800225">
                                <a:moveTo>
                                  <a:pt x="0" y="1800000"/>
                                </a:moveTo>
                                <a:lnTo>
                                  <a:pt x="2340000" y="1800000"/>
                                </a:lnTo>
                                <a:lnTo>
                                  <a:pt x="2340000" y="0"/>
                                </a:lnTo>
                                <a:lnTo>
                                  <a:pt x="0" y="0"/>
                                </a:lnTo>
                                <a:lnTo>
                                  <a:pt x="0" y="1800000"/>
                                </a:lnTo>
                                <a:close/>
                              </a:path>
                            </a:pathLst>
                          </a:custGeom>
                          <a:ln w="6350">
                            <a:solidFill>
                              <a:srgbClr val="231F20"/>
                            </a:solidFill>
                            <a:prstDash val="solid"/>
                          </a:ln>
                        </wps:spPr>
                        <wps:bodyPr wrap="square" lIns="0" tIns="0" rIns="0" bIns="0" rtlCol="0">
                          <a:prstTxWarp prst="textNoShape">
                            <a:avLst/>
                          </a:prstTxWarp>
                          <a:noAutofit/>
                        </wps:bodyPr>
                      </wps:wsp>
                      <wps:wsp>
                        <wps:cNvPr id="530" name="Textbox 530"/>
                        <wps:cNvSpPr txBox="1"/>
                        <wps:spPr>
                          <a:xfrm>
                            <a:off x="0" y="0"/>
                            <a:ext cx="2346960" cy="1806575"/>
                          </a:xfrm>
                          <a:prstGeom prst="rect">
                            <a:avLst/>
                          </a:prstGeom>
                        </wps:spPr>
                        <wps:txbx>
                          <w:txbxContent>
                            <w:p w14:paraId="206CE607" w14:textId="77777777" w:rsidR="006D5EBA" w:rsidRDefault="00363CC2">
                              <w:pPr>
                                <w:spacing w:before="97"/>
                                <w:ind w:left="393"/>
                                <w:rPr>
                                  <w:sz w:val="12"/>
                                </w:rPr>
                              </w:pPr>
                              <w:r>
                                <w:rPr>
                                  <w:color w:val="231F20"/>
                                  <w:spacing w:val="-2"/>
                                  <w:sz w:val="12"/>
                                </w:rPr>
                                <w:t>Actual</w:t>
                              </w:r>
                            </w:p>
                            <w:p w14:paraId="0CC15BCF" w14:textId="77777777" w:rsidR="006D5EBA" w:rsidRDefault="00363CC2">
                              <w:pPr>
                                <w:spacing w:before="80"/>
                                <w:ind w:left="393"/>
                                <w:rPr>
                                  <w:sz w:val="12"/>
                                </w:rPr>
                              </w:pPr>
                              <w:r>
                                <w:rPr>
                                  <w:color w:val="231F20"/>
                                  <w:w w:val="85"/>
                                  <w:sz w:val="12"/>
                                </w:rPr>
                                <w:t>Implied</w:t>
                              </w:r>
                              <w:r>
                                <w:rPr>
                                  <w:color w:val="231F20"/>
                                  <w:sz w:val="12"/>
                                </w:rPr>
                                <w:t xml:space="preserve"> </w:t>
                              </w:r>
                              <w:r>
                                <w:rPr>
                                  <w:color w:val="231F20"/>
                                  <w:w w:val="85"/>
                                  <w:sz w:val="12"/>
                                </w:rPr>
                                <w:t>by</w:t>
                              </w:r>
                              <w:r>
                                <w:rPr>
                                  <w:color w:val="231F20"/>
                                  <w:spacing w:val="1"/>
                                  <w:sz w:val="12"/>
                                </w:rPr>
                                <w:t xml:space="preserve"> </w:t>
                              </w:r>
                              <w:r>
                                <w:rPr>
                                  <w:color w:val="231F20"/>
                                  <w:w w:val="85"/>
                                  <w:sz w:val="12"/>
                                </w:rPr>
                                <w:t>lending</w:t>
                              </w:r>
                              <w:r>
                                <w:rPr>
                                  <w:color w:val="231F20"/>
                                  <w:spacing w:val="1"/>
                                  <w:sz w:val="12"/>
                                </w:rPr>
                                <w:t xml:space="preserve"> </w:t>
                              </w:r>
                              <w:r>
                                <w:rPr>
                                  <w:color w:val="231F20"/>
                                  <w:w w:val="85"/>
                                  <w:sz w:val="12"/>
                                </w:rPr>
                                <w:t>plans</w:t>
                              </w:r>
                              <w:r>
                                <w:rPr>
                                  <w:color w:val="231F20"/>
                                  <w:spacing w:val="1"/>
                                  <w:sz w:val="12"/>
                                </w:rPr>
                                <w:t xml:space="preserve"> </w:t>
                              </w:r>
                              <w:r>
                                <w:rPr>
                                  <w:color w:val="231F20"/>
                                  <w:w w:val="85"/>
                                  <w:sz w:val="12"/>
                                </w:rPr>
                                <w:t>of</w:t>
                              </w:r>
                              <w:r>
                                <w:rPr>
                                  <w:color w:val="231F20"/>
                                  <w:spacing w:val="1"/>
                                  <w:sz w:val="12"/>
                                </w:rPr>
                                <w:t xml:space="preserve"> </w:t>
                              </w:r>
                              <w:r>
                                <w:rPr>
                                  <w:color w:val="231F20"/>
                                  <w:spacing w:val="-2"/>
                                  <w:w w:val="85"/>
                                  <w:sz w:val="12"/>
                                </w:rPr>
                                <w:t>lenders</w:t>
                              </w:r>
                            </w:p>
                          </w:txbxContent>
                        </wps:txbx>
                        <wps:bodyPr wrap="square" lIns="0" tIns="0" rIns="0" bIns="0" rtlCol="0">
                          <a:noAutofit/>
                        </wps:bodyPr>
                      </wps:wsp>
                    </wpg:wgp>
                  </a:graphicData>
                </a:graphic>
              </wp:anchor>
            </w:drawing>
          </mc:Choice>
          <mc:Fallback>
            <w:pict>
              <v:group w14:anchorId="32D69EA8" id="Group 523" o:spid="_x0000_s1389" style="position:absolute;left:0;text-align:left;margin-left:40.35pt;margin-top:12.1pt;width:184.8pt;height:142.25pt;z-index:-2083430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">
                <v:shape id="Graphic 524" o:spid="_x0000_s1390" style="position:absolute;left:1225;top:623;width:18111;height:17399;visibility:visible;mso-wrap-style:square;v-text-anchor:top" coordsize="1811020,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" path="m86182,1374495r-53137,l33045,1739658r53137,l86182,1374495xem89992,l,,,90004r89992,l89992,xem219036,1168400r-53136,l165900,1739658r53136,l219036,1168400xem351891,1062901r-53137,l298754,1739658r53137,l351891,1062901xem483489,1010970r-51880,l431609,1739658r51880,l483489,1010970xem616343,639318r-53137,l563206,1739658r53137,l616343,639318xem749198,428345r-53137,l696061,1739658r53137,l749198,428345xem882053,936307r-53150,l828903,1739658r53150,l882053,936307xem1014907,1502727r-53136,l961771,1739658r53136,l1014907,1502727xem1147775,1492973r-53150,l1094625,1739658r53150,l1147775,1492973xem1279372,1361528r-51879,l1227493,1739658r51879,l1279372,1361528xem1412227,1290116r-53150,l1359077,1739658r53150,l1412227,1290116xem1545082,1139190r-53163,l1491919,1739658r53163,l1545082,1139190xem1677924,933069r-53150,l1624774,1739658r53150,l1677924,933069xem1810778,614972r-53124,l1757654,1739658r53124,l1810778,614972xe" fillcolor="#00568b" stroked="f">
                  <v:path arrowok="t"/>
                </v:shape>
                <v:shape id="Graphic 525" o:spid="_x0000_s1391" style="position:absolute;left:1164;top:3024;width:22307;height:14999;visibility:visible;mso-wrap-style:square;v-text-anchor:top" coordsize="2230755,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" path="m2158276,1199337r71996,em2158276,899096r71996,em2158276,600472r71996,em2158276,300236r71996,em2158276,r71996,em,1427568r,71997em397296,1427568r,71997em795870,1427568r,71997em1193164,1427568r,71997em1591741,1427568r,71997em1989035,1427568r,71997e" filled="f" strokecolor="#231f20" strokeweight=".5pt">
                  <v:path arrowok="t"/>
                </v:shape>
                <v:shape id="Graphic 526" o:spid="_x0000_s1392" style="position:absolute;left:19980;top:2052;width:2140;height:2172;visibility:visible;mso-wrap-style:square;v-text-anchor:top" coordsize="21399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" path="m80670,165354l40335,113614,,165354r40335,51727l80670,165354xem213525,51752l173189,,132854,51752r40335,51714l213525,51752xe" fillcolor="#b01c88" stroked="f">
                  <v:path arrowok="t"/>
                </v:shape>
                <v:shape id="Graphic 527" o:spid="_x0000_s1393" style="position:absolute;left:66;top:3024;width:22346;height:15031;visibility:visible;mso-wrap-style:square;v-text-anchor:top" coordsize="2234565,150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" path="m,1199337r71995,em,899096r71995,em,600472r71995,em,300236r71995,em,l71995,em245206,1430909r,71996em642503,1430909r,71996em1041077,1430909r,71996em1438371,1430909r,71996em1836948,1430909r,71996em2234242,1430909r,71996em378853,1427556r,71996em776150,1427556r,71996em1174724,1427556r,71996em1572026,1427556r,71996em1970590,1427556r,71996e" filled="f" strokecolor="#231f20" strokeweight=".5pt">
                  <v:path arrowok="t"/>
                </v:shape>
                <v:shape id="Graphic 528" o:spid="_x0000_s1394" style="position:absolute;left:1228;top:1875;width:813;height:1036;visibility:visible;mso-wrap-style:square;v-text-anchor:top" coordsize="81280,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" path="m40332,l,51743r40332,51717l80664,51743,40332,xe" fillcolor="#b01c88" stroked="f">
                  <v:path arrowok="t"/>
                </v:shape>
                <v:shape id="Graphic 529" o:spid="_x0000_s139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" path="m,1800000r2340000,l2340000,,,,,1800000xe" filled="f" strokecolor="#231f20" strokeweight=".5pt">
                  <v:path arrowok="t"/>
                </v:shape>
                <v:shape id="Textbox 530" o:spid="_x0000_s1396"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dLwgAAANwAAAAPAAAAZHJzL2Rvd25yZXYueG1sRE/Pa8Iw&#10;FL4P9j+EN/A2Uz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C0PTdLwgAAANwAAAAPAAAA&#10;AAAAAAAAAAAAAAcCAABkcnMvZG93bnJldi54bWxQSwUGAAAAAAMAAwC3AAAA9gIAAAAA&#10;" filled="f" stroked="f">
                  <v:textbox inset="0,0,0,0">
                    <w:txbxContent>
                      <w:p w14:paraId="206CE607" w14:textId="77777777" w:rsidR="006D5EBA" w:rsidRDefault="00363CC2">
                        <w:pPr>
                          <w:spacing w:before="97"/>
                          <w:ind w:left="393"/>
                          <w:rPr>
                            <w:sz w:val="12"/>
                          </w:rPr>
                        </w:pPr>
                        <w:r>
                          <w:rPr>
                            <w:color w:val="231F20"/>
                            <w:spacing w:val="-2"/>
                            <w:sz w:val="12"/>
                          </w:rPr>
                          <w:t>Actual</w:t>
                        </w:r>
                      </w:p>
                      <w:p w14:paraId="0CC15BCF" w14:textId="77777777" w:rsidR="006D5EBA" w:rsidRDefault="00363CC2">
                        <w:pPr>
                          <w:spacing w:before="80"/>
                          <w:ind w:left="393"/>
                          <w:rPr>
                            <w:sz w:val="12"/>
                          </w:rPr>
                        </w:pPr>
                        <w:r>
                          <w:rPr>
                            <w:color w:val="231F20"/>
                            <w:w w:val="85"/>
                            <w:sz w:val="12"/>
                          </w:rPr>
                          <w:t>Implied</w:t>
                        </w:r>
                        <w:r>
                          <w:rPr>
                            <w:color w:val="231F20"/>
                            <w:sz w:val="12"/>
                          </w:rPr>
                          <w:t xml:space="preserve"> </w:t>
                        </w:r>
                        <w:r>
                          <w:rPr>
                            <w:color w:val="231F20"/>
                            <w:w w:val="85"/>
                            <w:sz w:val="12"/>
                          </w:rPr>
                          <w:t>by</w:t>
                        </w:r>
                        <w:r>
                          <w:rPr>
                            <w:color w:val="231F20"/>
                            <w:spacing w:val="1"/>
                            <w:sz w:val="12"/>
                          </w:rPr>
                          <w:t xml:space="preserve"> </w:t>
                        </w:r>
                        <w:r>
                          <w:rPr>
                            <w:color w:val="231F20"/>
                            <w:w w:val="85"/>
                            <w:sz w:val="12"/>
                          </w:rPr>
                          <w:t>lending</w:t>
                        </w:r>
                        <w:r>
                          <w:rPr>
                            <w:color w:val="231F20"/>
                            <w:spacing w:val="1"/>
                            <w:sz w:val="12"/>
                          </w:rPr>
                          <w:t xml:space="preserve"> </w:t>
                        </w:r>
                        <w:r>
                          <w:rPr>
                            <w:color w:val="231F20"/>
                            <w:w w:val="85"/>
                            <w:sz w:val="12"/>
                          </w:rPr>
                          <w:t>plans</w:t>
                        </w:r>
                        <w:r>
                          <w:rPr>
                            <w:color w:val="231F20"/>
                            <w:spacing w:val="1"/>
                            <w:sz w:val="12"/>
                          </w:rPr>
                          <w:t xml:space="preserve"> </w:t>
                        </w:r>
                        <w:r>
                          <w:rPr>
                            <w:color w:val="231F20"/>
                            <w:w w:val="85"/>
                            <w:sz w:val="12"/>
                          </w:rPr>
                          <w:t>of</w:t>
                        </w:r>
                        <w:r>
                          <w:rPr>
                            <w:color w:val="231F20"/>
                            <w:spacing w:val="1"/>
                            <w:sz w:val="12"/>
                          </w:rPr>
                          <w:t xml:space="preserve"> </w:t>
                        </w:r>
                        <w:r>
                          <w:rPr>
                            <w:color w:val="231F20"/>
                            <w:spacing w:val="-2"/>
                            <w:w w:val="85"/>
                            <w:sz w:val="12"/>
                          </w:rPr>
                          <w:t>lenders</w:t>
                        </w:r>
                      </w:p>
                    </w:txbxContent>
                  </v:textbox>
                </v:shape>
                <w10:wrap anchorx="page"/>
              </v:group>
            </w:pict>
          </mc:Fallback>
        </mc:AlternateContent>
      </w:r>
      <w:r>
        <w:rPr>
          <w:color w:val="231F20"/>
          <w:spacing w:val="-4"/>
          <w:sz w:val="12"/>
        </w:rPr>
        <w:t>£</w:t>
      </w:r>
      <w:r>
        <w:rPr>
          <w:color w:val="231F20"/>
          <w:spacing w:val="-12"/>
          <w:sz w:val="12"/>
        </w:rPr>
        <w:t xml:space="preserve"> </w:t>
      </w:r>
      <w:r>
        <w:rPr>
          <w:color w:val="231F20"/>
          <w:spacing w:val="-4"/>
          <w:sz w:val="12"/>
        </w:rPr>
        <w:t>billions</w:t>
      </w:r>
      <w:r>
        <w:rPr>
          <w:color w:val="231F20"/>
          <w:spacing w:val="26"/>
          <w:sz w:val="12"/>
        </w:rPr>
        <w:t xml:space="preserve"> </w:t>
      </w:r>
      <w:r>
        <w:rPr>
          <w:color w:val="231F20"/>
          <w:spacing w:val="-5"/>
          <w:position w:val="-9"/>
          <w:sz w:val="12"/>
        </w:rPr>
        <w:t>60</w:t>
      </w:r>
    </w:p>
    <w:p w14:paraId="5E761C17" w14:textId="77777777" w:rsidR="006D5EBA" w:rsidRDefault="006D5EBA">
      <w:pPr>
        <w:pStyle w:val="BodyText"/>
        <w:rPr>
          <w:sz w:val="12"/>
        </w:rPr>
      </w:pPr>
    </w:p>
    <w:p w14:paraId="74207438" w14:textId="77777777" w:rsidR="006D5EBA" w:rsidRDefault="006D5EBA">
      <w:pPr>
        <w:pStyle w:val="BodyText"/>
        <w:spacing w:before="49"/>
        <w:rPr>
          <w:sz w:val="12"/>
        </w:rPr>
      </w:pPr>
    </w:p>
    <w:p w14:paraId="1C178EB1" w14:textId="77777777" w:rsidR="006D5EBA" w:rsidRDefault="00363CC2">
      <w:pPr>
        <w:ind w:right="1130"/>
        <w:jc w:val="right"/>
        <w:rPr>
          <w:sz w:val="12"/>
        </w:rPr>
      </w:pPr>
      <w:r>
        <w:rPr>
          <w:color w:val="231F20"/>
          <w:spacing w:val="-5"/>
          <w:sz w:val="12"/>
        </w:rPr>
        <w:t>50</w:t>
      </w:r>
    </w:p>
    <w:p w14:paraId="4EC9EA00" w14:textId="77777777" w:rsidR="006D5EBA" w:rsidRDefault="006D5EBA">
      <w:pPr>
        <w:pStyle w:val="BodyText"/>
        <w:rPr>
          <w:sz w:val="12"/>
        </w:rPr>
      </w:pPr>
    </w:p>
    <w:p w14:paraId="3322E9B4" w14:textId="77777777" w:rsidR="006D5EBA" w:rsidRDefault="006D5EBA">
      <w:pPr>
        <w:pStyle w:val="BodyText"/>
        <w:spacing w:before="54"/>
        <w:rPr>
          <w:sz w:val="12"/>
        </w:rPr>
      </w:pPr>
    </w:p>
    <w:p w14:paraId="5D6C60DA" w14:textId="77777777" w:rsidR="006D5EBA" w:rsidRDefault="00363CC2">
      <w:pPr>
        <w:ind w:right="1130"/>
        <w:jc w:val="right"/>
        <w:rPr>
          <w:sz w:val="12"/>
        </w:rPr>
      </w:pPr>
      <w:r>
        <w:rPr>
          <w:color w:val="231F20"/>
          <w:spacing w:val="-5"/>
          <w:w w:val="105"/>
          <w:sz w:val="12"/>
        </w:rPr>
        <w:t>40</w:t>
      </w:r>
    </w:p>
    <w:p w14:paraId="21CC6975" w14:textId="77777777" w:rsidR="006D5EBA" w:rsidRDefault="006D5EBA">
      <w:pPr>
        <w:pStyle w:val="BodyText"/>
        <w:rPr>
          <w:sz w:val="12"/>
        </w:rPr>
      </w:pPr>
    </w:p>
    <w:p w14:paraId="39F67450" w14:textId="77777777" w:rsidR="006D5EBA" w:rsidRDefault="006D5EBA">
      <w:pPr>
        <w:pStyle w:val="BodyText"/>
        <w:spacing w:before="55"/>
        <w:rPr>
          <w:sz w:val="12"/>
        </w:rPr>
      </w:pPr>
    </w:p>
    <w:p w14:paraId="3ED8ED7D" w14:textId="77777777" w:rsidR="006D5EBA" w:rsidRDefault="00363CC2">
      <w:pPr>
        <w:ind w:right="1130"/>
        <w:jc w:val="right"/>
        <w:rPr>
          <w:sz w:val="12"/>
        </w:rPr>
      </w:pPr>
      <w:r>
        <w:rPr>
          <w:color w:val="231F20"/>
          <w:spacing w:val="-5"/>
          <w:w w:val="105"/>
          <w:sz w:val="12"/>
        </w:rPr>
        <w:t>30</w:t>
      </w:r>
    </w:p>
    <w:p w14:paraId="231BB8BE" w14:textId="77777777" w:rsidR="006D5EBA" w:rsidRDefault="006D5EBA">
      <w:pPr>
        <w:pStyle w:val="BodyText"/>
        <w:rPr>
          <w:sz w:val="12"/>
        </w:rPr>
      </w:pPr>
    </w:p>
    <w:p w14:paraId="798B0CD0" w14:textId="77777777" w:rsidR="006D5EBA" w:rsidRDefault="006D5EBA">
      <w:pPr>
        <w:pStyle w:val="BodyText"/>
        <w:spacing w:before="53"/>
        <w:rPr>
          <w:sz w:val="12"/>
        </w:rPr>
      </w:pPr>
    </w:p>
    <w:p w14:paraId="667785D1" w14:textId="77777777" w:rsidR="006D5EBA" w:rsidRDefault="00363CC2">
      <w:pPr>
        <w:ind w:right="1130"/>
        <w:jc w:val="right"/>
        <w:rPr>
          <w:sz w:val="12"/>
        </w:rPr>
      </w:pPr>
      <w:r>
        <w:rPr>
          <w:color w:val="231F20"/>
          <w:spacing w:val="-5"/>
          <w:sz w:val="12"/>
        </w:rPr>
        <w:t>20</w:t>
      </w:r>
    </w:p>
    <w:p w14:paraId="12557F51" w14:textId="77777777" w:rsidR="006D5EBA" w:rsidRDefault="006D5EBA">
      <w:pPr>
        <w:pStyle w:val="BodyText"/>
        <w:rPr>
          <w:sz w:val="12"/>
        </w:rPr>
      </w:pPr>
    </w:p>
    <w:p w14:paraId="7501F87A" w14:textId="77777777" w:rsidR="006D5EBA" w:rsidRDefault="006D5EBA">
      <w:pPr>
        <w:pStyle w:val="BodyText"/>
        <w:spacing w:before="55"/>
        <w:rPr>
          <w:sz w:val="12"/>
        </w:rPr>
      </w:pPr>
    </w:p>
    <w:p w14:paraId="67A6470B" w14:textId="77777777" w:rsidR="006D5EBA" w:rsidRDefault="00363CC2">
      <w:pPr>
        <w:ind w:right="1130"/>
        <w:jc w:val="right"/>
        <w:rPr>
          <w:sz w:val="12"/>
        </w:rPr>
      </w:pPr>
      <w:r>
        <w:rPr>
          <w:color w:val="231F20"/>
          <w:spacing w:val="-5"/>
          <w:sz w:val="12"/>
        </w:rPr>
        <w:t>10</w:t>
      </w:r>
    </w:p>
    <w:p w14:paraId="71007265" w14:textId="77777777" w:rsidR="006D5EBA" w:rsidRDefault="006D5EBA">
      <w:pPr>
        <w:pStyle w:val="BodyText"/>
        <w:rPr>
          <w:sz w:val="12"/>
        </w:rPr>
      </w:pPr>
    </w:p>
    <w:p w14:paraId="39318121" w14:textId="77777777" w:rsidR="006D5EBA" w:rsidRDefault="006D5EBA">
      <w:pPr>
        <w:pStyle w:val="BodyText"/>
        <w:spacing w:before="53"/>
        <w:rPr>
          <w:sz w:val="12"/>
        </w:rPr>
      </w:pPr>
    </w:p>
    <w:p w14:paraId="3B33B351" w14:textId="77777777" w:rsidR="006D5EBA" w:rsidRDefault="00363CC2">
      <w:pPr>
        <w:spacing w:before="1" w:line="121" w:lineRule="exact"/>
        <w:ind w:left="3925"/>
        <w:rPr>
          <w:sz w:val="12"/>
        </w:rPr>
      </w:pPr>
      <w:r>
        <w:rPr>
          <w:color w:val="231F20"/>
          <w:spacing w:val="-10"/>
          <w:w w:val="105"/>
          <w:sz w:val="12"/>
        </w:rPr>
        <w:t>0</w:t>
      </w:r>
    </w:p>
    <w:p w14:paraId="49730C95" w14:textId="77777777" w:rsidR="006D5EBA" w:rsidRDefault="00363CC2">
      <w:pPr>
        <w:tabs>
          <w:tab w:val="left" w:pos="686"/>
          <w:tab w:val="left" w:pos="1313"/>
          <w:tab w:val="left" w:pos="1940"/>
          <w:tab w:val="left" w:pos="2567"/>
          <w:tab w:val="left" w:pos="3194"/>
        </w:tabs>
        <w:spacing w:line="121" w:lineRule="exact"/>
        <w:ind w:right="1306"/>
        <w:jc w:val="center"/>
        <w:rPr>
          <w:sz w:val="12"/>
        </w:rPr>
      </w:pPr>
      <w:r>
        <w:rPr>
          <w:color w:val="231F20"/>
          <w:spacing w:val="-4"/>
          <w:sz w:val="12"/>
        </w:rPr>
        <w:t>2002</w:t>
      </w:r>
      <w:r>
        <w:rPr>
          <w:color w:val="231F20"/>
          <w:sz w:val="12"/>
        </w:rPr>
        <w:tab/>
      </w:r>
      <w:r>
        <w:rPr>
          <w:color w:val="231F20"/>
          <w:spacing w:val="-5"/>
          <w:sz w:val="12"/>
        </w:rPr>
        <w:t>05</w:t>
      </w:r>
      <w:r>
        <w:rPr>
          <w:color w:val="231F20"/>
          <w:sz w:val="12"/>
        </w:rPr>
        <w:tab/>
      </w:r>
      <w:r>
        <w:rPr>
          <w:color w:val="231F20"/>
          <w:spacing w:val="-5"/>
          <w:sz w:val="12"/>
        </w:rPr>
        <w:t>08</w:t>
      </w:r>
      <w:r>
        <w:rPr>
          <w:color w:val="231F20"/>
          <w:sz w:val="12"/>
        </w:rPr>
        <w:tab/>
      </w:r>
      <w:r>
        <w:rPr>
          <w:color w:val="231F20"/>
          <w:spacing w:val="-5"/>
          <w:sz w:val="12"/>
        </w:rPr>
        <w:t>11</w:t>
      </w:r>
      <w:r>
        <w:rPr>
          <w:color w:val="231F20"/>
          <w:sz w:val="12"/>
        </w:rPr>
        <w:tab/>
      </w:r>
      <w:r>
        <w:rPr>
          <w:color w:val="231F20"/>
          <w:spacing w:val="-5"/>
          <w:sz w:val="12"/>
        </w:rPr>
        <w:t>14</w:t>
      </w:r>
      <w:r>
        <w:rPr>
          <w:color w:val="231F20"/>
          <w:sz w:val="12"/>
        </w:rPr>
        <w:tab/>
      </w:r>
      <w:r>
        <w:rPr>
          <w:color w:val="231F20"/>
          <w:spacing w:val="-5"/>
          <w:sz w:val="12"/>
        </w:rPr>
        <w:t>17</w:t>
      </w:r>
    </w:p>
    <w:p w14:paraId="5DB68805" w14:textId="77777777" w:rsidR="006D5EBA" w:rsidRDefault="006D5EBA">
      <w:pPr>
        <w:pStyle w:val="BodyText"/>
        <w:spacing w:before="89"/>
        <w:rPr>
          <w:sz w:val="12"/>
        </w:rPr>
      </w:pPr>
    </w:p>
    <w:p w14:paraId="3E8D0421" w14:textId="77777777" w:rsidR="006D5EBA" w:rsidRDefault="00363CC2">
      <w:pPr>
        <w:spacing w:before="1"/>
        <w:ind w:right="1377"/>
        <w:jc w:val="center"/>
        <w:rPr>
          <w:sz w:val="11"/>
        </w:rPr>
      </w:pPr>
      <w:r>
        <w:rPr>
          <w:color w:val="231F20"/>
          <w:w w:val="90"/>
          <w:sz w:val="11"/>
        </w:rPr>
        <w:t>Sources:</w:t>
      </w:r>
      <w:r>
        <w:rPr>
          <w:color w:val="231F20"/>
          <w:spacing w:val="20"/>
          <w:sz w:val="11"/>
        </w:rPr>
        <w:t xml:space="preserve"> </w:t>
      </w:r>
      <w:r>
        <w:rPr>
          <w:color w:val="231F20"/>
          <w:w w:val="90"/>
          <w:sz w:val="11"/>
        </w:rPr>
        <w:t>Council</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Mortgage</w:t>
      </w:r>
      <w:r>
        <w:rPr>
          <w:color w:val="231F20"/>
          <w:spacing w:val="-3"/>
          <w:w w:val="90"/>
          <w:sz w:val="11"/>
        </w:rPr>
        <w:t xml:space="preserve"> </w:t>
      </w:r>
      <w:r>
        <w:rPr>
          <w:color w:val="231F20"/>
          <w:w w:val="90"/>
          <w:sz w:val="11"/>
        </w:rPr>
        <w:t>Lenders,</w:t>
      </w:r>
      <w:r>
        <w:rPr>
          <w:color w:val="231F20"/>
          <w:spacing w:val="-3"/>
          <w:w w:val="90"/>
          <w:sz w:val="11"/>
        </w:rPr>
        <w:t xml:space="preserve"> </w:t>
      </w:r>
      <w:r>
        <w:rPr>
          <w:color w:val="231F20"/>
          <w:w w:val="90"/>
          <w:sz w:val="11"/>
        </w:rPr>
        <w:t>firm</w:t>
      </w:r>
      <w:r>
        <w:rPr>
          <w:color w:val="231F20"/>
          <w:spacing w:val="-2"/>
          <w:w w:val="90"/>
          <w:sz w:val="11"/>
        </w:rPr>
        <w:t xml:space="preserve"> </w:t>
      </w:r>
      <w:r>
        <w:rPr>
          <w:color w:val="231F20"/>
          <w:w w:val="90"/>
          <w:sz w:val="11"/>
        </w:rPr>
        <w:t>lending</w:t>
      </w:r>
      <w:r>
        <w:rPr>
          <w:color w:val="231F20"/>
          <w:spacing w:val="-3"/>
          <w:w w:val="90"/>
          <w:sz w:val="11"/>
        </w:rPr>
        <w:t xml:space="preserve"> </w:t>
      </w:r>
      <w:r>
        <w:rPr>
          <w:color w:val="231F20"/>
          <w:w w:val="90"/>
          <w:sz w:val="11"/>
        </w:rPr>
        <w:t>plans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42E4376F" w14:textId="77777777" w:rsidR="006D5EBA" w:rsidRDefault="006D5EBA">
      <w:pPr>
        <w:pStyle w:val="BodyText"/>
        <w:spacing w:before="80"/>
        <w:rPr>
          <w:sz w:val="11"/>
        </w:rPr>
      </w:pPr>
    </w:p>
    <w:p w14:paraId="482F882C" w14:textId="77777777" w:rsidR="006D5EBA" w:rsidRDefault="00363CC2">
      <w:pPr>
        <w:pStyle w:val="Heading4"/>
        <w:ind w:left="105"/>
      </w:pPr>
      <w:r>
        <w:rPr>
          <w:color w:val="751C66"/>
          <w:w w:val="90"/>
        </w:rPr>
        <w:t>Details</w:t>
      </w:r>
      <w:r>
        <w:rPr>
          <w:color w:val="751C66"/>
          <w:spacing w:val="5"/>
        </w:rPr>
        <w:t xml:space="preserve"> </w:t>
      </w:r>
      <w:r>
        <w:rPr>
          <w:color w:val="751C66"/>
          <w:w w:val="90"/>
        </w:rPr>
        <w:t>of</w:t>
      </w:r>
      <w:r>
        <w:rPr>
          <w:color w:val="751C66"/>
          <w:spacing w:val="6"/>
        </w:rPr>
        <w:t xml:space="preserve"> </w:t>
      </w:r>
      <w:r>
        <w:rPr>
          <w:color w:val="751C66"/>
          <w:w w:val="90"/>
        </w:rPr>
        <w:t>the</w:t>
      </w:r>
      <w:r>
        <w:rPr>
          <w:color w:val="751C66"/>
          <w:spacing w:val="6"/>
        </w:rPr>
        <w:t xml:space="preserve"> </w:t>
      </w:r>
      <w:r>
        <w:rPr>
          <w:color w:val="751C66"/>
          <w:w w:val="90"/>
        </w:rPr>
        <w:t>draft</w:t>
      </w:r>
      <w:r>
        <w:rPr>
          <w:color w:val="751C66"/>
          <w:spacing w:val="5"/>
        </w:rPr>
        <w:t xml:space="preserve"> </w:t>
      </w:r>
      <w:r>
        <w:rPr>
          <w:color w:val="751C66"/>
          <w:w w:val="90"/>
        </w:rPr>
        <w:t>Supervisory</w:t>
      </w:r>
      <w:r>
        <w:rPr>
          <w:color w:val="751C66"/>
          <w:spacing w:val="6"/>
        </w:rPr>
        <w:t xml:space="preserve"> </w:t>
      </w:r>
      <w:r>
        <w:rPr>
          <w:color w:val="751C66"/>
          <w:spacing w:val="-2"/>
          <w:w w:val="90"/>
        </w:rPr>
        <w:t>Statement</w:t>
      </w:r>
    </w:p>
    <w:p w14:paraId="6287DA92" w14:textId="77777777" w:rsidR="006D5EBA" w:rsidRDefault="00363CC2">
      <w:pPr>
        <w:pStyle w:val="BodyText"/>
        <w:spacing w:before="24"/>
        <w:ind w:left="105"/>
      </w:pPr>
      <w:r>
        <w:rPr>
          <w:color w:val="231F20"/>
          <w:w w:val="85"/>
        </w:rPr>
        <w:t>The</w:t>
      </w:r>
      <w:r>
        <w:rPr>
          <w:color w:val="231F20"/>
          <w:spacing w:val="2"/>
        </w:rPr>
        <w:t xml:space="preserve"> </w:t>
      </w:r>
      <w:r>
        <w:rPr>
          <w:color w:val="231F20"/>
          <w:w w:val="85"/>
        </w:rPr>
        <w:t>draft</w:t>
      </w:r>
      <w:r>
        <w:rPr>
          <w:color w:val="231F20"/>
          <w:spacing w:val="2"/>
        </w:rPr>
        <w:t xml:space="preserve"> </w:t>
      </w:r>
      <w:r>
        <w:rPr>
          <w:color w:val="231F20"/>
          <w:w w:val="85"/>
        </w:rPr>
        <w:t>Supervisory</w:t>
      </w:r>
      <w:r>
        <w:rPr>
          <w:color w:val="231F20"/>
          <w:spacing w:val="2"/>
        </w:rPr>
        <w:t xml:space="preserve"> </w:t>
      </w:r>
      <w:r>
        <w:rPr>
          <w:color w:val="231F20"/>
          <w:w w:val="85"/>
        </w:rPr>
        <w:t>Statement</w:t>
      </w:r>
      <w:r>
        <w:rPr>
          <w:color w:val="231F20"/>
          <w:spacing w:val="2"/>
        </w:rPr>
        <w:t xml:space="preserve"> </w:t>
      </w:r>
      <w:r>
        <w:rPr>
          <w:color w:val="231F20"/>
          <w:w w:val="85"/>
        </w:rPr>
        <w:t>aims:</w:t>
      </w:r>
      <w:r>
        <w:rPr>
          <w:color w:val="231F20"/>
          <w:spacing w:val="65"/>
        </w:rPr>
        <w:t xml:space="preserve"> </w:t>
      </w:r>
      <w:r>
        <w:rPr>
          <w:color w:val="231F20"/>
          <w:w w:val="85"/>
        </w:rPr>
        <w:t>to</w:t>
      </w:r>
      <w:r>
        <w:rPr>
          <w:color w:val="231F20"/>
          <w:spacing w:val="3"/>
        </w:rPr>
        <w:t xml:space="preserve"> </w:t>
      </w:r>
      <w:r>
        <w:rPr>
          <w:color w:val="231F20"/>
          <w:w w:val="85"/>
        </w:rPr>
        <w:t>ensure</w:t>
      </w:r>
      <w:r>
        <w:rPr>
          <w:color w:val="231F20"/>
          <w:spacing w:val="2"/>
        </w:rPr>
        <w:t xml:space="preserve"> </w:t>
      </w:r>
      <w:r>
        <w:rPr>
          <w:color w:val="231F20"/>
          <w:spacing w:val="-4"/>
          <w:w w:val="85"/>
        </w:rPr>
        <w:t>that</w:t>
      </w:r>
    </w:p>
    <w:p w14:paraId="10D90409" w14:textId="77777777" w:rsidR="006D5EBA" w:rsidRDefault="00363CC2">
      <w:pPr>
        <w:pStyle w:val="BodyText"/>
        <w:spacing w:before="27" w:line="268" w:lineRule="auto"/>
        <w:ind w:left="105"/>
      </w:pPr>
      <w:r>
        <w:rPr>
          <w:color w:val="231F20"/>
          <w:w w:val="90"/>
        </w:rPr>
        <w:t>buy-to-let</w:t>
      </w:r>
      <w:r>
        <w:rPr>
          <w:color w:val="231F20"/>
          <w:spacing w:val="-9"/>
          <w:w w:val="90"/>
        </w:rPr>
        <w:t xml:space="preserve"> </w:t>
      </w:r>
      <w:r>
        <w:rPr>
          <w:color w:val="231F20"/>
          <w:w w:val="90"/>
        </w:rPr>
        <w:t>lenders</w:t>
      </w:r>
      <w:r>
        <w:rPr>
          <w:color w:val="231F20"/>
          <w:spacing w:val="-9"/>
          <w:w w:val="90"/>
        </w:rPr>
        <w:t xml:space="preserve"> </w:t>
      </w:r>
      <w:r>
        <w:rPr>
          <w:color w:val="231F20"/>
          <w:w w:val="90"/>
        </w:rPr>
        <w:t>adhere</w:t>
      </w:r>
      <w:r>
        <w:rPr>
          <w:color w:val="231F20"/>
          <w:spacing w:val="-9"/>
          <w:w w:val="90"/>
        </w:rPr>
        <w:t xml:space="preserve"> </w:t>
      </w:r>
      <w:r>
        <w:rPr>
          <w:color w:val="231F20"/>
          <w:w w:val="90"/>
        </w:rPr>
        <w:t>to</w:t>
      </w:r>
      <w:r>
        <w:rPr>
          <w:color w:val="231F20"/>
          <w:spacing w:val="-9"/>
          <w:w w:val="90"/>
        </w:rPr>
        <w:t xml:space="preserve"> </w:t>
      </w:r>
      <w:r>
        <w:rPr>
          <w:color w:val="231F20"/>
          <w:w w:val="90"/>
        </w:rPr>
        <w:t>a</w:t>
      </w:r>
      <w:r>
        <w:rPr>
          <w:color w:val="231F20"/>
          <w:spacing w:val="-9"/>
          <w:w w:val="90"/>
        </w:rPr>
        <w:t xml:space="preserve"> </w:t>
      </w:r>
      <w:r>
        <w:rPr>
          <w:color w:val="231F20"/>
          <w:w w:val="90"/>
        </w:rPr>
        <w:t>set</w:t>
      </w:r>
      <w:r>
        <w:rPr>
          <w:color w:val="231F20"/>
          <w:spacing w:val="-9"/>
          <w:w w:val="90"/>
        </w:rPr>
        <w:t xml:space="preserve"> </w:t>
      </w:r>
      <w:r>
        <w:rPr>
          <w:color w:val="231F20"/>
          <w:w w:val="90"/>
        </w:rPr>
        <w:t>of</w:t>
      </w:r>
      <w:r>
        <w:rPr>
          <w:color w:val="231F20"/>
          <w:spacing w:val="-9"/>
          <w:w w:val="90"/>
        </w:rPr>
        <w:t xml:space="preserve"> </w:t>
      </w:r>
      <w:r>
        <w:rPr>
          <w:color w:val="231F20"/>
          <w:w w:val="90"/>
        </w:rPr>
        <w:t>minimum</w:t>
      </w:r>
      <w:r>
        <w:rPr>
          <w:color w:val="231F20"/>
          <w:spacing w:val="-9"/>
          <w:w w:val="90"/>
        </w:rPr>
        <w:t xml:space="preserve"> </w:t>
      </w:r>
      <w:r>
        <w:rPr>
          <w:color w:val="231F20"/>
          <w:w w:val="90"/>
        </w:rPr>
        <w:t>expectations around underwriting standards;</w:t>
      </w:r>
      <w:r>
        <w:rPr>
          <w:color w:val="231F20"/>
          <w:spacing w:val="40"/>
        </w:rPr>
        <w:t xml:space="preserve"> </w:t>
      </w:r>
      <w:r>
        <w:rPr>
          <w:color w:val="231F20"/>
          <w:w w:val="90"/>
        </w:rPr>
        <w:t>and, to prevent a marked loosening in underwriting standards.</w:t>
      </w:r>
      <w:r>
        <w:rPr>
          <w:color w:val="231F20"/>
          <w:spacing w:val="40"/>
        </w:rPr>
        <w:t xml:space="preserve"> </w:t>
      </w:r>
      <w:r>
        <w:rPr>
          <w:color w:val="231F20"/>
          <w:w w:val="90"/>
        </w:rPr>
        <w:t xml:space="preserve">It also clarifies the </w:t>
      </w:r>
      <w:r>
        <w:rPr>
          <w:color w:val="231F20"/>
          <w:w w:val="85"/>
        </w:rPr>
        <w:t>regulatory capital treatment of certain buy-to-let exposures.</w:t>
      </w:r>
    </w:p>
    <w:p w14:paraId="707C7D72" w14:textId="77777777" w:rsidR="006D5EBA" w:rsidRDefault="00363CC2">
      <w:pPr>
        <w:pStyle w:val="BodyText"/>
        <w:spacing w:before="106" w:line="268" w:lineRule="auto"/>
        <w:ind w:left="92" w:right="498"/>
      </w:pPr>
      <w:r>
        <w:br w:type="column"/>
      </w:r>
      <w:r>
        <w:rPr>
          <w:color w:val="231F20"/>
          <w:w w:val="90"/>
        </w:rPr>
        <w:t>The</w:t>
      </w:r>
      <w:r>
        <w:rPr>
          <w:color w:val="231F20"/>
          <w:spacing w:val="-10"/>
          <w:w w:val="90"/>
        </w:rPr>
        <w:t xml:space="preserve"> </w:t>
      </w:r>
      <w:r>
        <w:rPr>
          <w:color w:val="231F20"/>
          <w:w w:val="90"/>
        </w:rPr>
        <w:t>minimum</w:t>
      </w:r>
      <w:r>
        <w:rPr>
          <w:color w:val="231F20"/>
          <w:spacing w:val="-10"/>
          <w:w w:val="90"/>
        </w:rPr>
        <w:t xml:space="preserve"> </w:t>
      </w:r>
      <w:r>
        <w:rPr>
          <w:color w:val="231F20"/>
          <w:w w:val="90"/>
        </w:rPr>
        <w:t>expectations</w:t>
      </w:r>
      <w:r>
        <w:rPr>
          <w:color w:val="231F20"/>
          <w:spacing w:val="-10"/>
          <w:w w:val="90"/>
        </w:rPr>
        <w:t xml:space="preserve"> </w:t>
      </w:r>
      <w:r>
        <w:rPr>
          <w:color w:val="231F20"/>
          <w:w w:val="90"/>
        </w:rPr>
        <w:t>that</w:t>
      </w:r>
      <w:r>
        <w:rPr>
          <w:color w:val="231F20"/>
          <w:spacing w:val="-10"/>
          <w:w w:val="90"/>
        </w:rPr>
        <w:t xml:space="preserve"> </w:t>
      </w:r>
      <w:r>
        <w:rPr>
          <w:color w:val="231F20"/>
          <w:w w:val="90"/>
        </w:rPr>
        <w:t>lenders</w:t>
      </w:r>
      <w:r>
        <w:rPr>
          <w:color w:val="231F20"/>
          <w:spacing w:val="-10"/>
          <w:w w:val="90"/>
        </w:rPr>
        <w:t xml:space="preserve"> </w:t>
      </w:r>
      <w:r>
        <w:rPr>
          <w:color w:val="231F20"/>
          <w:w w:val="90"/>
        </w:rPr>
        <w:t>should</w:t>
      </w:r>
      <w:r>
        <w:rPr>
          <w:color w:val="231F20"/>
          <w:spacing w:val="-10"/>
          <w:w w:val="90"/>
        </w:rPr>
        <w:t xml:space="preserve"> </w:t>
      </w:r>
      <w:r>
        <w:rPr>
          <w:color w:val="231F20"/>
          <w:w w:val="90"/>
        </w:rPr>
        <w:t>meet</w:t>
      </w:r>
      <w:r>
        <w:rPr>
          <w:color w:val="231F20"/>
          <w:spacing w:val="-10"/>
          <w:w w:val="90"/>
        </w:rPr>
        <w:t xml:space="preserve"> </w:t>
      </w:r>
      <w:r>
        <w:rPr>
          <w:color w:val="231F20"/>
          <w:w w:val="90"/>
        </w:rPr>
        <w:t>when underwriting buy-to-let mortgage contracts include:</w:t>
      </w:r>
    </w:p>
    <w:p w14:paraId="72E576BF" w14:textId="77777777" w:rsidR="006D5EBA" w:rsidRDefault="006D5EBA">
      <w:pPr>
        <w:pStyle w:val="BodyText"/>
        <w:spacing w:before="27"/>
      </w:pPr>
    </w:p>
    <w:p w14:paraId="680972CC" w14:textId="77777777" w:rsidR="006D5EBA" w:rsidRDefault="00363CC2">
      <w:pPr>
        <w:pStyle w:val="ListParagraph"/>
        <w:numPr>
          <w:ilvl w:val="1"/>
          <w:numId w:val="58"/>
        </w:numPr>
        <w:tabs>
          <w:tab w:val="left" w:pos="319"/>
        </w:tabs>
        <w:spacing w:before="1" w:line="268" w:lineRule="auto"/>
        <w:ind w:left="319" w:right="615" w:hanging="227"/>
        <w:rPr>
          <w:sz w:val="20"/>
        </w:rPr>
      </w:pPr>
      <w:r>
        <w:rPr>
          <w:color w:val="231F20"/>
          <w:spacing w:val="-2"/>
          <w:w w:val="90"/>
          <w:sz w:val="20"/>
        </w:rPr>
        <w:t xml:space="preserve">Affordability assessments should take into account the </w:t>
      </w:r>
      <w:r>
        <w:rPr>
          <w:color w:val="231F20"/>
          <w:w w:val="90"/>
          <w:sz w:val="20"/>
        </w:rPr>
        <w:t>borrower’s</w:t>
      </w:r>
      <w:r>
        <w:rPr>
          <w:color w:val="231F20"/>
          <w:spacing w:val="-8"/>
          <w:w w:val="90"/>
          <w:sz w:val="20"/>
        </w:rPr>
        <w:t xml:space="preserve"> </w:t>
      </w:r>
      <w:r>
        <w:rPr>
          <w:color w:val="231F20"/>
          <w:w w:val="90"/>
          <w:sz w:val="20"/>
        </w:rPr>
        <w:t>costs</w:t>
      </w:r>
      <w:r>
        <w:rPr>
          <w:color w:val="231F20"/>
          <w:spacing w:val="-8"/>
          <w:w w:val="90"/>
          <w:sz w:val="20"/>
        </w:rPr>
        <w:t xml:space="preserve"> </w:t>
      </w:r>
      <w:r>
        <w:rPr>
          <w:color w:val="231F20"/>
          <w:w w:val="90"/>
          <w:sz w:val="20"/>
        </w:rPr>
        <w:t>associated</w:t>
      </w:r>
      <w:r>
        <w:rPr>
          <w:color w:val="231F20"/>
          <w:spacing w:val="-8"/>
          <w:w w:val="90"/>
          <w:sz w:val="20"/>
        </w:rPr>
        <w:t xml:space="preserve"> </w:t>
      </w:r>
      <w:r>
        <w:rPr>
          <w:color w:val="231F20"/>
          <w:w w:val="90"/>
          <w:sz w:val="20"/>
        </w:rPr>
        <w:t>with</w:t>
      </w:r>
      <w:r>
        <w:rPr>
          <w:color w:val="231F20"/>
          <w:spacing w:val="-8"/>
          <w:w w:val="90"/>
          <w:sz w:val="20"/>
        </w:rPr>
        <w:t xml:space="preserve"> </w:t>
      </w:r>
      <w:r>
        <w:rPr>
          <w:color w:val="231F20"/>
          <w:w w:val="90"/>
          <w:sz w:val="20"/>
        </w:rPr>
        <w:t>letting</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 xml:space="preserve">property, </w:t>
      </w:r>
      <w:r>
        <w:rPr>
          <w:color w:val="231F20"/>
          <w:w w:val="95"/>
          <w:sz w:val="20"/>
        </w:rPr>
        <w:t>including</w:t>
      </w:r>
      <w:r>
        <w:rPr>
          <w:color w:val="231F20"/>
          <w:spacing w:val="-13"/>
          <w:w w:val="95"/>
          <w:sz w:val="20"/>
        </w:rPr>
        <w:t xml:space="preserve"> </w:t>
      </w:r>
      <w:r>
        <w:rPr>
          <w:color w:val="231F20"/>
          <w:w w:val="95"/>
          <w:sz w:val="20"/>
        </w:rPr>
        <w:t>tax</w:t>
      </w:r>
      <w:r>
        <w:rPr>
          <w:color w:val="231F20"/>
          <w:spacing w:val="-13"/>
          <w:w w:val="95"/>
          <w:sz w:val="20"/>
        </w:rPr>
        <w:t xml:space="preserve"> </w:t>
      </w:r>
      <w:r>
        <w:rPr>
          <w:color w:val="231F20"/>
          <w:w w:val="95"/>
          <w:sz w:val="20"/>
        </w:rPr>
        <w:t>liabilities.</w:t>
      </w:r>
    </w:p>
    <w:p w14:paraId="4D85EE3A" w14:textId="77777777" w:rsidR="006D5EBA" w:rsidRDefault="006D5EBA">
      <w:pPr>
        <w:pStyle w:val="BodyText"/>
        <w:spacing w:before="27"/>
      </w:pPr>
    </w:p>
    <w:p w14:paraId="2610F30D" w14:textId="77777777" w:rsidR="006D5EBA" w:rsidRDefault="00363CC2">
      <w:pPr>
        <w:pStyle w:val="ListParagraph"/>
        <w:numPr>
          <w:ilvl w:val="1"/>
          <w:numId w:val="58"/>
        </w:numPr>
        <w:tabs>
          <w:tab w:val="left" w:pos="319"/>
        </w:tabs>
        <w:spacing w:line="268" w:lineRule="auto"/>
        <w:ind w:left="319" w:right="521" w:hanging="227"/>
        <w:rPr>
          <w:sz w:val="20"/>
        </w:rPr>
      </w:pPr>
      <w:r>
        <w:rPr>
          <w:color w:val="231F20"/>
          <w:w w:val="85"/>
          <w:sz w:val="20"/>
        </w:rPr>
        <w:t xml:space="preserve">If lenders wish to use the borrower’s personal income to </w:t>
      </w:r>
      <w:r>
        <w:rPr>
          <w:color w:val="231F20"/>
          <w:w w:val="90"/>
          <w:sz w:val="20"/>
        </w:rPr>
        <w:t>support</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mortgage</w:t>
      </w:r>
      <w:r>
        <w:rPr>
          <w:color w:val="231F20"/>
          <w:spacing w:val="-10"/>
          <w:w w:val="90"/>
          <w:sz w:val="20"/>
        </w:rPr>
        <w:t xml:space="preserve"> </w:t>
      </w:r>
      <w:r>
        <w:rPr>
          <w:color w:val="231F20"/>
          <w:w w:val="90"/>
          <w:sz w:val="20"/>
        </w:rPr>
        <w:t>payment,</w:t>
      </w:r>
      <w:r>
        <w:rPr>
          <w:color w:val="231F20"/>
          <w:spacing w:val="-10"/>
          <w:w w:val="90"/>
          <w:sz w:val="20"/>
        </w:rPr>
        <w:t xml:space="preserve"> </w:t>
      </w:r>
      <w:r>
        <w:rPr>
          <w:color w:val="231F20"/>
          <w:w w:val="90"/>
          <w:sz w:val="20"/>
        </w:rPr>
        <w:t>this</w:t>
      </w:r>
      <w:r>
        <w:rPr>
          <w:color w:val="231F20"/>
          <w:spacing w:val="-10"/>
          <w:w w:val="90"/>
          <w:sz w:val="20"/>
        </w:rPr>
        <w:t xml:space="preserve"> </w:t>
      </w:r>
      <w:r>
        <w:rPr>
          <w:color w:val="231F20"/>
          <w:w w:val="90"/>
          <w:sz w:val="20"/>
        </w:rPr>
        <w:t>should</w:t>
      </w:r>
      <w:r>
        <w:rPr>
          <w:color w:val="231F20"/>
          <w:spacing w:val="-10"/>
          <w:w w:val="90"/>
          <w:sz w:val="20"/>
        </w:rPr>
        <w:t xml:space="preserve"> </w:t>
      </w:r>
      <w:r>
        <w:rPr>
          <w:color w:val="231F20"/>
          <w:w w:val="90"/>
          <w:sz w:val="20"/>
        </w:rPr>
        <w:t>be</w:t>
      </w:r>
      <w:r>
        <w:rPr>
          <w:color w:val="231F20"/>
          <w:spacing w:val="-10"/>
          <w:w w:val="90"/>
          <w:sz w:val="20"/>
        </w:rPr>
        <w:t xml:space="preserve"> </w:t>
      </w:r>
      <w:r>
        <w:rPr>
          <w:color w:val="231F20"/>
          <w:w w:val="90"/>
          <w:sz w:val="20"/>
        </w:rPr>
        <w:t>verified.</w:t>
      </w:r>
    </w:p>
    <w:p w14:paraId="7348F43D" w14:textId="77777777" w:rsidR="006D5EBA" w:rsidRDefault="006D5EBA">
      <w:pPr>
        <w:pStyle w:val="BodyText"/>
        <w:spacing w:before="28"/>
      </w:pPr>
    </w:p>
    <w:p w14:paraId="50CEC30B" w14:textId="77777777" w:rsidR="006D5EBA" w:rsidRDefault="00363CC2">
      <w:pPr>
        <w:pStyle w:val="ListParagraph"/>
        <w:numPr>
          <w:ilvl w:val="1"/>
          <w:numId w:val="58"/>
        </w:numPr>
        <w:tabs>
          <w:tab w:val="left" w:pos="319"/>
        </w:tabs>
        <w:spacing w:line="268" w:lineRule="auto"/>
        <w:ind w:left="319" w:right="241" w:hanging="227"/>
        <w:rPr>
          <w:sz w:val="20"/>
        </w:rPr>
      </w:pPr>
      <w:r>
        <w:rPr>
          <w:color w:val="231F20"/>
          <w:spacing w:val="-2"/>
          <w:w w:val="90"/>
          <w:sz w:val="20"/>
        </w:rPr>
        <w:t xml:space="preserve">When assessing affordability, lenders should consider likely </w:t>
      </w:r>
      <w:r>
        <w:rPr>
          <w:color w:val="231F20"/>
          <w:w w:val="90"/>
          <w:sz w:val="20"/>
        </w:rPr>
        <w:t>future</w:t>
      </w:r>
      <w:r>
        <w:rPr>
          <w:color w:val="231F20"/>
          <w:spacing w:val="-8"/>
          <w:w w:val="90"/>
          <w:sz w:val="20"/>
        </w:rPr>
        <w:t xml:space="preserve"> </w:t>
      </w:r>
      <w:r>
        <w:rPr>
          <w:color w:val="231F20"/>
          <w:w w:val="90"/>
          <w:sz w:val="20"/>
        </w:rPr>
        <w:t>increases</w:t>
      </w:r>
      <w:r>
        <w:rPr>
          <w:color w:val="231F20"/>
          <w:spacing w:val="-8"/>
          <w:w w:val="90"/>
          <w:sz w:val="20"/>
        </w:rPr>
        <w:t xml:space="preserve"> </w:t>
      </w:r>
      <w:r>
        <w:rPr>
          <w:color w:val="231F20"/>
          <w:w w:val="90"/>
          <w:sz w:val="20"/>
        </w:rPr>
        <w:t>in</w:t>
      </w:r>
      <w:r>
        <w:rPr>
          <w:color w:val="231F20"/>
          <w:spacing w:val="-8"/>
          <w:w w:val="90"/>
          <w:sz w:val="20"/>
        </w:rPr>
        <w:t xml:space="preserve"> </w:t>
      </w:r>
      <w:r>
        <w:rPr>
          <w:color w:val="231F20"/>
          <w:w w:val="90"/>
          <w:sz w:val="20"/>
        </w:rPr>
        <w:t>interest</w:t>
      </w:r>
      <w:r>
        <w:rPr>
          <w:color w:val="231F20"/>
          <w:spacing w:val="-8"/>
          <w:w w:val="90"/>
          <w:sz w:val="20"/>
        </w:rPr>
        <w:t xml:space="preserve"> </w:t>
      </w:r>
      <w:r>
        <w:rPr>
          <w:color w:val="231F20"/>
          <w:w w:val="90"/>
          <w:sz w:val="20"/>
        </w:rPr>
        <w:t>rates</w:t>
      </w:r>
      <w:r>
        <w:rPr>
          <w:color w:val="231F20"/>
          <w:spacing w:val="-8"/>
          <w:w w:val="90"/>
          <w:sz w:val="20"/>
        </w:rPr>
        <w:t xml:space="preserve"> </w:t>
      </w:r>
      <w:r>
        <w:rPr>
          <w:color w:val="231F20"/>
          <w:w w:val="90"/>
          <w:sz w:val="20"/>
        </w:rPr>
        <w:t>over</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next</w:t>
      </w:r>
      <w:r>
        <w:rPr>
          <w:color w:val="231F20"/>
          <w:spacing w:val="-8"/>
          <w:w w:val="90"/>
          <w:sz w:val="20"/>
        </w:rPr>
        <w:t xml:space="preserve"> </w:t>
      </w:r>
      <w:r>
        <w:rPr>
          <w:color w:val="231F20"/>
          <w:w w:val="90"/>
          <w:sz w:val="20"/>
        </w:rPr>
        <w:t>five</w:t>
      </w:r>
      <w:r>
        <w:rPr>
          <w:color w:val="231F20"/>
          <w:spacing w:val="-8"/>
          <w:w w:val="90"/>
          <w:sz w:val="20"/>
        </w:rPr>
        <w:t xml:space="preserve"> </w:t>
      </w:r>
      <w:r>
        <w:rPr>
          <w:color w:val="231F20"/>
          <w:w w:val="90"/>
          <w:sz w:val="20"/>
        </w:rPr>
        <w:t>years. This</w:t>
      </w:r>
      <w:r>
        <w:rPr>
          <w:color w:val="231F20"/>
          <w:spacing w:val="-10"/>
          <w:w w:val="90"/>
          <w:sz w:val="20"/>
        </w:rPr>
        <w:t xml:space="preserve"> </w:t>
      </w:r>
      <w:r>
        <w:rPr>
          <w:color w:val="231F20"/>
          <w:w w:val="90"/>
          <w:sz w:val="20"/>
        </w:rPr>
        <w:t>should</w:t>
      </w:r>
      <w:r>
        <w:rPr>
          <w:color w:val="231F20"/>
          <w:spacing w:val="-10"/>
          <w:w w:val="90"/>
          <w:sz w:val="20"/>
        </w:rPr>
        <w:t xml:space="preserve"> </w:t>
      </w:r>
      <w:r>
        <w:rPr>
          <w:color w:val="231F20"/>
          <w:w w:val="90"/>
          <w:sz w:val="20"/>
        </w:rPr>
        <w:t>be</w:t>
      </w:r>
      <w:r>
        <w:rPr>
          <w:color w:val="231F20"/>
          <w:spacing w:val="-10"/>
          <w:w w:val="90"/>
          <w:sz w:val="20"/>
        </w:rPr>
        <w:t xml:space="preserve"> </w:t>
      </w:r>
      <w:r>
        <w:rPr>
          <w:color w:val="231F20"/>
          <w:w w:val="90"/>
          <w:sz w:val="20"/>
        </w:rPr>
        <w:t>based</w:t>
      </w:r>
      <w:r>
        <w:rPr>
          <w:color w:val="231F20"/>
          <w:spacing w:val="-10"/>
          <w:w w:val="90"/>
          <w:sz w:val="20"/>
        </w:rPr>
        <w:t xml:space="preserve"> </w:t>
      </w:r>
      <w:r>
        <w:rPr>
          <w:color w:val="231F20"/>
          <w:w w:val="90"/>
          <w:sz w:val="20"/>
        </w:rPr>
        <w:t>on:</w:t>
      </w:r>
      <w:r>
        <w:rPr>
          <w:color w:val="231F20"/>
          <w:spacing w:val="-2"/>
          <w:sz w:val="20"/>
        </w:rPr>
        <w:t xml:space="preserve"> </w:t>
      </w:r>
      <w:r>
        <w:rPr>
          <w:color w:val="231F20"/>
          <w:w w:val="90"/>
          <w:sz w:val="20"/>
        </w:rPr>
        <w:t>market</w:t>
      </w:r>
      <w:r>
        <w:rPr>
          <w:color w:val="231F20"/>
          <w:spacing w:val="-10"/>
          <w:w w:val="90"/>
          <w:sz w:val="20"/>
        </w:rPr>
        <w:t xml:space="preserve"> </w:t>
      </w:r>
      <w:r>
        <w:rPr>
          <w:color w:val="231F20"/>
          <w:w w:val="90"/>
          <w:sz w:val="20"/>
        </w:rPr>
        <w:t>expectations;</w:t>
      </w:r>
      <w:r>
        <w:rPr>
          <w:color w:val="231F20"/>
          <w:spacing w:val="21"/>
          <w:sz w:val="20"/>
        </w:rPr>
        <w:t xml:space="preserve"> </w:t>
      </w:r>
      <w:r>
        <w:rPr>
          <w:color w:val="231F20"/>
          <w:w w:val="90"/>
          <w:sz w:val="20"/>
        </w:rPr>
        <w:t>a</w:t>
      </w:r>
      <w:r>
        <w:rPr>
          <w:color w:val="231F20"/>
          <w:spacing w:val="-10"/>
          <w:w w:val="90"/>
          <w:sz w:val="20"/>
        </w:rPr>
        <w:t xml:space="preserve"> </w:t>
      </w:r>
      <w:r>
        <w:rPr>
          <w:color w:val="231F20"/>
          <w:w w:val="90"/>
          <w:sz w:val="20"/>
        </w:rPr>
        <w:t>minimum increase</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200</w:t>
      </w:r>
      <w:r>
        <w:rPr>
          <w:color w:val="231F20"/>
          <w:spacing w:val="-10"/>
          <w:w w:val="90"/>
          <w:sz w:val="20"/>
        </w:rPr>
        <w:t xml:space="preserve"> </w:t>
      </w:r>
      <w:r>
        <w:rPr>
          <w:color w:val="231F20"/>
          <w:w w:val="90"/>
          <w:sz w:val="20"/>
        </w:rPr>
        <w:t>basis</w:t>
      </w:r>
      <w:r>
        <w:rPr>
          <w:color w:val="231F20"/>
          <w:spacing w:val="-10"/>
          <w:w w:val="90"/>
          <w:sz w:val="20"/>
        </w:rPr>
        <w:t xml:space="preserve"> </w:t>
      </w:r>
      <w:r>
        <w:rPr>
          <w:color w:val="231F20"/>
          <w:w w:val="90"/>
          <w:sz w:val="20"/>
        </w:rPr>
        <w:t>points</w:t>
      </w:r>
      <w:r>
        <w:rPr>
          <w:color w:val="231F20"/>
          <w:spacing w:val="-10"/>
          <w:w w:val="90"/>
          <w:sz w:val="20"/>
        </w:rPr>
        <w:t xml:space="preserve"> </w:t>
      </w:r>
      <w:r>
        <w:rPr>
          <w:color w:val="231F20"/>
          <w:w w:val="90"/>
          <w:sz w:val="20"/>
        </w:rPr>
        <w:t>in</w:t>
      </w:r>
      <w:r>
        <w:rPr>
          <w:color w:val="231F20"/>
          <w:spacing w:val="-10"/>
          <w:w w:val="90"/>
          <w:sz w:val="20"/>
        </w:rPr>
        <w:t xml:space="preserve"> </w:t>
      </w:r>
      <w:r>
        <w:rPr>
          <w:color w:val="231F20"/>
          <w:w w:val="90"/>
          <w:sz w:val="20"/>
        </w:rPr>
        <w:t>buy-to-let</w:t>
      </w:r>
      <w:r>
        <w:rPr>
          <w:color w:val="231F20"/>
          <w:spacing w:val="-10"/>
          <w:w w:val="90"/>
          <w:sz w:val="20"/>
        </w:rPr>
        <w:t xml:space="preserve"> </w:t>
      </w:r>
      <w:r>
        <w:rPr>
          <w:color w:val="231F20"/>
          <w:w w:val="90"/>
          <w:sz w:val="20"/>
        </w:rPr>
        <w:t>mortgage</w:t>
      </w:r>
      <w:r>
        <w:rPr>
          <w:color w:val="231F20"/>
          <w:spacing w:val="-10"/>
          <w:w w:val="90"/>
          <w:sz w:val="20"/>
        </w:rPr>
        <w:t xml:space="preserve"> </w:t>
      </w:r>
      <w:r>
        <w:rPr>
          <w:color w:val="231F20"/>
          <w:w w:val="90"/>
          <w:sz w:val="20"/>
        </w:rPr>
        <w:t>interest rates;</w:t>
      </w:r>
      <w:r>
        <w:rPr>
          <w:color w:val="231F20"/>
          <w:spacing w:val="40"/>
          <w:sz w:val="20"/>
        </w:rPr>
        <w:t xml:space="preserve"> </w:t>
      </w:r>
      <w:r>
        <w:rPr>
          <w:color w:val="231F20"/>
          <w:w w:val="90"/>
          <w:sz w:val="20"/>
        </w:rPr>
        <w:t>and any prevailing FPC Recommendation and/or Direction on the appropriate interest rate stress tests for buy-to-let lending.</w:t>
      </w:r>
      <w:r>
        <w:rPr>
          <w:color w:val="231F20"/>
          <w:spacing w:val="40"/>
          <w:sz w:val="20"/>
        </w:rPr>
        <w:t xml:space="preserve"> </w:t>
      </w:r>
      <w:r>
        <w:rPr>
          <w:color w:val="231F20"/>
          <w:w w:val="90"/>
          <w:sz w:val="20"/>
        </w:rPr>
        <w:t xml:space="preserve">The stressed interest rate used is expected to be no lower than 5.5%, reflecting prevailing </w:t>
      </w:r>
      <w:r>
        <w:rPr>
          <w:color w:val="231F20"/>
          <w:spacing w:val="-2"/>
          <w:sz w:val="20"/>
        </w:rPr>
        <w:t>industry</w:t>
      </w:r>
      <w:r>
        <w:rPr>
          <w:color w:val="231F20"/>
          <w:spacing w:val="-12"/>
          <w:sz w:val="20"/>
        </w:rPr>
        <w:t xml:space="preserve"> </w:t>
      </w:r>
      <w:r>
        <w:rPr>
          <w:color w:val="231F20"/>
          <w:spacing w:val="-2"/>
          <w:sz w:val="20"/>
        </w:rPr>
        <w:t>standards.</w:t>
      </w:r>
    </w:p>
    <w:p w14:paraId="271D52A4" w14:textId="77777777" w:rsidR="006D5EBA" w:rsidRDefault="006D5EBA">
      <w:pPr>
        <w:pStyle w:val="BodyText"/>
        <w:spacing w:before="6"/>
      </w:pPr>
    </w:p>
    <w:p w14:paraId="2AF828A8" w14:textId="77777777" w:rsidR="006D5EBA" w:rsidRDefault="00363CC2">
      <w:pPr>
        <w:pStyle w:val="ListParagraph"/>
        <w:numPr>
          <w:ilvl w:val="1"/>
          <w:numId w:val="58"/>
        </w:numPr>
        <w:tabs>
          <w:tab w:val="left" w:pos="319"/>
        </w:tabs>
        <w:spacing w:before="1" w:line="268" w:lineRule="auto"/>
        <w:ind w:left="319" w:right="308" w:hanging="227"/>
        <w:jc w:val="both"/>
        <w:rPr>
          <w:sz w:val="20"/>
        </w:rPr>
      </w:pPr>
      <w:r>
        <w:rPr>
          <w:color w:val="231F20"/>
          <w:w w:val="85"/>
          <w:sz w:val="20"/>
        </w:rPr>
        <w:t xml:space="preserve">Lending to ‘Portfolio Landlords’ (that is, those with four or </w:t>
      </w:r>
      <w:r>
        <w:rPr>
          <w:color w:val="231F20"/>
          <w:w w:val="90"/>
          <w:sz w:val="20"/>
        </w:rPr>
        <w:t>more</w:t>
      </w:r>
      <w:r>
        <w:rPr>
          <w:color w:val="231F20"/>
          <w:spacing w:val="-10"/>
          <w:w w:val="90"/>
          <w:sz w:val="20"/>
        </w:rPr>
        <w:t xml:space="preserve"> </w:t>
      </w:r>
      <w:r>
        <w:rPr>
          <w:color w:val="231F20"/>
          <w:w w:val="90"/>
          <w:sz w:val="20"/>
        </w:rPr>
        <w:t>mortgaged</w:t>
      </w:r>
      <w:r>
        <w:rPr>
          <w:color w:val="231F20"/>
          <w:spacing w:val="-9"/>
          <w:w w:val="90"/>
          <w:sz w:val="20"/>
        </w:rPr>
        <w:t xml:space="preserve"> </w:t>
      </w:r>
      <w:r>
        <w:rPr>
          <w:color w:val="231F20"/>
          <w:w w:val="90"/>
          <w:sz w:val="20"/>
        </w:rPr>
        <w:t>buy-to-let</w:t>
      </w:r>
      <w:r>
        <w:rPr>
          <w:color w:val="231F20"/>
          <w:spacing w:val="-9"/>
          <w:w w:val="90"/>
          <w:sz w:val="20"/>
        </w:rPr>
        <w:t xml:space="preserve"> </w:t>
      </w:r>
      <w:r>
        <w:rPr>
          <w:color w:val="231F20"/>
          <w:w w:val="90"/>
          <w:sz w:val="20"/>
        </w:rPr>
        <w:t>properties)</w:t>
      </w:r>
      <w:r>
        <w:rPr>
          <w:color w:val="231F20"/>
          <w:spacing w:val="-9"/>
          <w:w w:val="90"/>
          <w:sz w:val="20"/>
        </w:rPr>
        <w:t xml:space="preserve"> </w:t>
      </w:r>
      <w:r>
        <w:rPr>
          <w:color w:val="231F20"/>
          <w:w w:val="90"/>
          <w:sz w:val="20"/>
        </w:rPr>
        <w:t>should</w:t>
      </w:r>
      <w:r>
        <w:rPr>
          <w:color w:val="231F20"/>
          <w:spacing w:val="-9"/>
          <w:w w:val="90"/>
          <w:sz w:val="20"/>
        </w:rPr>
        <w:t xml:space="preserve"> </w:t>
      </w:r>
      <w:r>
        <w:rPr>
          <w:color w:val="231F20"/>
          <w:w w:val="90"/>
          <w:sz w:val="20"/>
        </w:rPr>
        <w:t>be</w:t>
      </w:r>
      <w:r>
        <w:rPr>
          <w:color w:val="231F20"/>
          <w:spacing w:val="-9"/>
          <w:w w:val="90"/>
          <w:sz w:val="20"/>
        </w:rPr>
        <w:t xml:space="preserve"> </w:t>
      </w:r>
      <w:r>
        <w:rPr>
          <w:color w:val="231F20"/>
          <w:w w:val="90"/>
          <w:sz w:val="20"/>
        </w:rPr>
        <w:t>assessed using a specialist underwriting process.</w:t>
      </w:r>
    </w:p>
    <w:p w14:paraId="0D3C8F06" w14:textId="77777777" w:rsidR="006D5EBA" w:rsidRDefault="006D5EBA">
      <w:pPr>
        <w:pStyle w:val="BodyText"/>
        <w:spacing w:before="8"/>
      </w:pPr>
    </w:p>
    <w:p w14:paraId="6747926C" w14:textId="77777777" w:rsidR="006D5EBA" w:rsidRDefault="00363CC2">
      <w:pPr>
        <w:pStyle w:val="Heading4"/>
        <w:ind w:left="92"/>
      </w:pPr>
      <w:r>
        <w:rPr>
          <w:color w:val="751C66"/>
          <w:w w:val="90"/>
        </w:rPr>
        <w:t>Implications</w:t>
      </w:r>
      <w:r>
        <w:rPr>
          <w:color w:val="751C66"/>
          <w:spacing w:val="14"/>
        </w:rPr>
        <w:t xml:space="preserve"> </w:t>
      </w:r>
      <w:r>
        <w:rPr>
          <w:color w:val="751C66"/>
          <w:w w:val="90"/>
        </w:rPr>
        <w:t>for</w:t>
      </w:r>
      <w:r>
        <w:rPr>
          <w:color w:val="751C66"/>
          <w:spacing w:val="15"/>
        </w:rPr>
        <w:t xml:space="preserve"> </w:t>
      </w:r>
      <w:r>
        <w:rPr>
          <w:color w:val="751C66"/>
          <w:w w:val="90"/>
        </w:rPr>
        <w:t>macroprudential</w:t>
      </w:r>
      <w:r>
        <w:rPr>
          <w:color w:val="751C66"/>
          <w:spacing w:val="14"/>
        </w:rPr>
        <w:t xml:space="preserve"> </w:t>
      </w:r>
      <w:r>
        <w:rPr>
          <w:color w:val="751C66"/>
          <w:spacing w:val="-2"/>
          <w:w w:val="90"/>
        </w:rPr>
        <w:t>policy</w:t>
      </w:r>
    </w:p>
    <w:p w14:paraId="3FC930BF" w14:textId="77777777" w:rsidR="006D5EBA" w:rsidRDefault="00363CC2">
      <w:pPr>
        <w:pStyle w:val="BodyText"/>
        <w:spacing w:before="24" w:line="268" w:lineRule="auto"/>
        <w:ind w:left="92" w:right="206"/>
      </w:pPr>
      <w:r>
        <w:rPr>
          <w:color w:val="231F20"/>
          <w:w w:val="90"/>
        </w:rPr>
        <w:t>At its March meeting, the FPC welcomed and supported the draft Supervisory Statement.</w:t>
      </w:r>
      <w:r>
        <w:rPr>
          <w:color w:val="231F20"/>
          <w:spacing w:val="40"/>
        </w:rPr>
        <w:t xml:space="preserve"> </w:t>
      </w:r>
      <w:r>
        <w:rPr>
          <w:color w:val="231F20"/>
          <w:w w:val="90"/>
        </w:rPr>
        <w:t>The Supervisory Statement reflects</w:t>
      </w:r>
      <w:r>
        <w:rPr>
          <w:color w:val="231F20"/>
          <w:spacing w:val="-7"/>
          <w:w w:val="90"/>
        </w:rPr>
        <w:t xml:space="preserve"> </w:t>
      </w:r>
      <w:proofErr w:type="spellStart"/>
      <w:r>
        <w:rPr>
          <w:color w:val="231F20"/>
          <w:w w:val="90"/>
        </w:rPr>
        <w:t>microprudential</w:t>
      </w:r>
      <w:proofErr w:type="spellEnd"/>
      <w:r>
        <w:rPr>
          <w:color w:val="231F20"/>
          <w:spacing w:val="-7"/>
          <w:w w:val="90"/>
        </w:rPr>
        <w:t xml:space="preserve"> </w:t>
      </w:r>
      <w:r>
        <w:rPr>
          <w:color w:val="231F20"/>
          <w:w w:val="90"/>
        </w:rPr>
        <w:t>objectives,</w:t>
      </w:r>
      <w:r>
        <w:rPr>
          <w:color w:val="231F20"/>
          <w:spacing w:val="-7"/>
          <w:w w:val="90"/>
        </w:rPr>
        <w:t xml:space="preserve"> </w:t>
      </w:r>
      <w:r>
        <w:rPr>
          <w:color w:val="231F20"/>
          <w:w w:val="90"/>
        </w:rPr>
        <w:t>aiming</w:t>
      </w:r>
      <w:r>
        <w:rPr>
          <w:color w:val="231F20"/>
          <w:spacing w:val="-7"/>
          <w:w w:val="90"/>
        </w:rPr>
        <w:t xml:space="preserve"> </w:t>
      </w:r>
      <w:r>
        <w:rPr>
          <w:color w:val="231F20"/>
          <w:w w:val="90"/>
        </w:rPr>
        <w:t>to</w:t>
      </w:r>
      <w:r>
        <w:rPr>
          <w:color w:val="231F20"/>
          <w:spacing w:val="-7"/>
          <w:w w:val="90"/>
        </w:rPr>
        <w:t xml:space="preserve"> </w:t>
      </w:r>
      <w:r>
        <w:rPr>
          <w:color w:val="231F20"/>
          <w:w w:val="90"/>
        </w:rPr>
        <w:t>reduce</w:t>
      </w:r>
      <w:r>
        <w:rPr>
          <w:color w:val="231F20"/>
          <w:spacing w:val="-7"/>
          <w:w w:val="90"/>
        </w:rPr>
        <w:t xml:space="preserve"> </w:t>
      </w:r>
      <w:r>
        <w:rPr>
          <w:color w:val="231F20"/>
          <w:w w:val="90"/>
        </w:rPr>
        <w:t>the</w:t>
      </w:r>
      <w:r>
        <w:rPr>
          <w:color w:val="231F20"/>
          <w:spacing w:val="-7"/>
          <w:w w:val="90"/>
        </w:rPr>
        <w:t xml:space="preserve"> </w:t>
      </w:r>
      <w:r>
        <w:rPr>
          <w:color w:val="231F20"/>
          <w:w w:val="90"/>
        </w:rPr>
        <w:t>risk that buy-to-let lenders make losses that can threaten their safety and soundness.</w:t>
      </w:r>
      <w:r>
        <w:rPr>
          <w:color w:val="231F20"/>
          <w:spacing w:val="40"/>
        </w:rPr>
        <w:t xml:space="preserve"> </w:t>
      </w:r>
      <w:r>
        <w:rPr>
          <w:color w:val="231F20"/>
          <w:w w:val="90"/>
        </w:rPr>
        <w:t>From a macroprudential perspective, policies that prevent a slippage in buy-to-let underwriting standards should also reduce the threat of buy-to-let lending amplifying wider housing market risks.</w:t>
      </w:r>
      <w:r>
        <w:rPr>
          <w:color w:val="231F20"/>
          <w:spacing w:val="40"/>
        </w:rPr>
        <w:t xml:space="preserve"> </w:t>
      </w:r>
      <w:r>
        <w:rPr>
          <w:color w:val="231F20"/>
          <w:w w:val="90"/>
        </w:rPr>
        <w:t>The FPC discussed that, although the 200 basis points increase in buy-to-let mortgage</w:t>
      </w:r>
      <w:r>
        <w:rPr>
          <w:color w:val="231F20"/>
          <w:spacing w:val="-10"/>
          <w:w w:val="90"/>
        </w:rPr>
        <w:t xml:space="preserve"> </w:t>
      </w:r>
      <w:r>
        <w:rPr>
          <w:color w:val="231F20"/>
          <w:w w:val="90"/>
        </w:rPr>
        <w:t>rates</w:t>
      </w:r>
      <w:r>
        <w:rPr>
          <w:color w:val="231F20"/>
          <w:spacing w:val="-10"/>
          <w:w w:val="90"/>
        </w:rPr>
        <w:t xml:space="preserve"> </w:t>
      </w:r>
      <w:r>
        <w:rPr>
          <w:color w:val="231F20"/>
          <w:w w:val="90"/>
        </w:rPr>
        <w:t>was</w:t>
      </w:r>
      <w:r>
        <w:rPr>
          <w:color w:val="231F20"/>
          <w:spacing w:val="-10"/>
          <w:w w:val="90"/>
        </w:rPr>
        <w:t xml:space="preserve"> </w:t>
      </w:r>
      <w:r>
        <w:rPr>
          <w:color w:val="231F20"/>
          <w:w w:val="90"/>
        </w:rPr>
        <w:t>lower</w:t>
      </w:r>
      <w:r>
        <w:rPr>
          <w:color w:val="231F20"/>
          <w:spacing w:val="-10"/>
          <w:w w:val="90"/>
        </w:rPr>
        <w:t xml:space="preserve"> </w:t>
      </w:r>
      <w:r>
        <w:rPr>
          <w:color w:val="231F20"/>
          <w:w w:val="90"/>
        </w:rPr>
        <w:t>than</w:t>
      </w:r>
      <w:r>
        <w:rPr>
          <w:color w:val="231F20"/>
          <w:spacing w:val="-10"/>
          <w:w w:val="90"/>
        </w:rPr>
        <w:t xml:space="preserve"> </w:t>
      </w:r>
      <w:r>
        <w:rPr>
          <w:color w:val="231F20"/>
          <w:w w:val="90"/>
        </w:rPr>
        <w:t>the</w:t>
      </w:r>
      <w:r>
        <w:rPr>
          <w:color w:val="231F20"/>
          <w:spacing w:val="-10"/>
          <w:w w:val="90"/>
        </w:rPr>
        <w:t xml:space="preserve"> </w:t>
      </w:r>
      <w:r>
        <w:rPr>
          <w:color w:val="231F20"/>
          <w:w w:val="90"/>
        </w:rPr>
        <w:t>interest</w:t>
      </w:r>
      <w:r>
        <w:rPr>
          <w:color w:val="231F20"/>
          <w:spacing w:val="-10"/>
          <w:w w:val="90"/>
        </w:rPr>
        <w:t xml:space="preserve"> </w:t>
      </w:r>
      <w:r>
        <w:rPr>
          <w:color w:val="231F20"/>
          <w:w w:val="90"/>
        </w:rPr>
        <w:t>rate</w:t>
      </w:r>
      <w:r>
        <w:rPr>
          <w:color w:val="231F20"/>
          <w:spacing w:val="-10"/>
          <w:w w:val="90"/>
        </w:rPr>
        <w:t xml:space="preserve"> </w:t>
      </w:r>
      <w:r>
        <w:rPr>
          <w:color w:val="231F20"/>
          <w:w w:val="90"/>
        </w:rPr>
        <w:t>stress</w:t>
      </w:r>
      <w:r>
        <w:rPr>
          <w:color w:val="231F20"/>
          <w:spacing w:val="-10"/>
          <w:w w:val="90"/>
        </w:rPr>
        <w:t xml:space="preserve"> </w:t>
      </w:r>
      <w:r>
        <w:rPr>
          <w:color w:val="231F20"/>
          <w:w w:val="90"/>
        </w:rPr>
        <w:t>applied to owner-occupied lending under the FPC’s June 2014 Recommendation, lenders tended to as</w:t>
      </w:r>
      <w:r>
        <w:rPr>
          <w:color w:val="231F20"/>
          <w:w w:val="90"/>
        </w:rPr>
        <w:t>sess affordability for buy-to-let mortgages using interest cover ratios of at least 125%.</w:t>
      </w:r>
      <w:r>
        <w:rPr>
          <w:color w:val="231F20"/>
          <w:spacing w:val="9"/>
        </w:rPr>
        <w:t xml:space="preserve"> </w:t>
      </w:r>
      <w:r>
        <w:rPr>
          <w:color w:val="231F20"/>
          <w:w w:val="90"/>
        </w:rPr>
        <w:t>In</w:t>
      </w:r>
      <w:r>
        <w:rPr>
          <w:color w:val="231F20"/>
          <w:spacing w:val="-9"/>
          <w:w w:val="90"/>
        </w:rPr>
        <w:t xml:space="preserve"> </w:t>
      </w:r>
      <w:r>
        <w:rPr>
          <w:color w:val="231F20"/>
          <w:w w:val="90"/>
        </w:rPr>
        <w:t>addition,</w:t>
      </w:r>
      <w:r>
        <w:rPr>
          <w:color w:val="231F20"/>
          <w:spacing w:val="-10"/>
          <w:w w:val="90"/>
        </w:rPr>
        <w:t xml:space="preserve"> </w:t>
      </w:r>
      <w:r>
        <w:rPr>
          <w:color w:val="231F20"/>
          <w:w w:val="90"/>
        </w:rPr>
        <w:t>loan-to-value</w:t>
      </w:r>
      <w:r>
        <w:rPr>
          <w:color w:val="231F20"/>
          <w:spacing w:val="-10"/>
          <w:w w:val="90"/>
        </w:rPr>
        <w:t xml:space="preserve"> </w:t>
      </w:r>
      <w:r>
        <w:rPr>
          <w:color w:val="231F20"/>
          <w:w w:val="90"/>
        </w:rPr>
        <w:t>ratios</w:t>
      </w:r>
      <w:r>
        <w:rPr>
          <w:color w:val="231F20"/>
          <w:spacing w:val="-10"/>
          <w:w w:val="90"/>
        </w:rPr>
        <w:t xml:space="preserve"> </w:t>
      </w:r>
      <w:r>
        <w:rPr>
          <w:color w:val="231F20"/>
          <w:w w:val="90"/>
        </w:rPr>
        <w:t>at</w:t>
      </w:r>
      <w:r>
        <w:rPr>
          <w:color w:val="231F20"/>
          <w:spacing w:val="-10"/>
          <w:w w:val="90"/>
        </w:rPr>
        <w:t xml:space="preserve"> </w:t>
      </w:r>
      <w:r>
        <w:rPr>
          <w:color w:val="231F20"/>
          <w:w w:val="90"/>
        </w:rPr>
        <w:t>origination</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excess </w:t>
      </w:r>
      <w:r>
        <w:rPr>
          <w:color w:val="231F20"/>
          <w:spacing w:val="-4"/>
        </w:rPr>
        <w:t>of</w:t>
      </w:r>
      <w:r>
        <w:rPr>
          <w:color w:val="231F20"/>
          <w:spacing w:val="-16"/>
        </w:rPr>
        <w:t xml:space="preserve"> </w:t>
      </w:r>
      <w:r>
        <w:rPr>
          <w:color w:val="231F20"/>
          <w:spacing w:val="-4"/>
        </w:rPr>
        <w:t>75%</w:t>
      </w:r>
      <w:r>
        <w:rPr>
          <w:color w:val="231F20"/>
          <w:spacing w:val="-16"/>
        </w:rPr>
        <w:t xml:space="preserve"> </w:t>
      </w:r>
      <w:r>
        <w:rPr>
          <w:color w:val="231F20"/>
          <w:spacing w:val="-4"/>
        </w:rPr>
        <w:t>were</w:t>
      </w:r>
      <w:r>
        <w:rPr>
          <w:color w:val="231F20"/>
          <w:spacing w:val="-16"/>
        </w:rPr>
        <w:t xml:space="preserve"> </w:t>
      </w:r>
      <w:r>
        <w:rPr>
          <w:color w:val="231F20"/>
          <w:spacing w:val="-4"/>
        </w:rPr>
        <w:t>less</w:t>
      </w:r>
      <w:r>
        <w:rPr>
          <w:color w:val="231F20"/>
          <w:spacing w:val="-16"/>
        </w:rPr>
        <w:t xml:space="preserve"> </w:t>
      </w:r>
      <w:r>
        <w:rPr>
          <w:color w:val="231F20"/>
          <w:spacing w:val="-4"/>
        </w:rPr>
        <w:t>common</w:t>
      </w:r>
      <w:r>
        <w:rPr>
          <w:color w:val="231F20"/>
          <w:spacing w:val="-16"/>
        </w:rPr>
        <w:t xml:space="preserve"> </w:t>
      </w:r>
      <w:r>
        <w:rPr>
          <w:color w:val="231F20"/>
          <w:spacing w:val="-4"/>
        </w:rPr>
        <w:t>in</w:t>
      </w:r>
      <w:r>
        <w:rPr>
          <w:color w:val="231F20"/>
          <w:spacing w:val="-16"/>
        </w:rPr>
        <w:t xml:space="preserve"> </w:t>
      </w:r>
      <w:r>
        <w:rPr>
          <w:color w:val="231F20"/>
          <w:spacing w:val="-4"/>
        </w:rPr>
        <w:t>buy-to-let</w:t>
      </w:r>
      <w:r>
        <w:rPr>
          <w:color w:val="231F20"/>
          <w:spacing w:val="-16"/>
        </w:rPr>
        <w:t xml:space="preserve"> </w:t>
      </w:r>
      <w:r>
        <w:rPr>
          <w:color w:val="231F20"/>
          <w:spacing w:val="-4"/>
        </w:rPr>
        <w:t>mortgages</w:t>
      </w:r>
      <w:r>
        <w:rPr>
          <w:color w:val="231F20"/>
          <w:spacing w:val="-16"/>
        </w:rPr>
        <w:t xml:space="preserve"> </w:t>
      </w:r>
      <w:r>
        <w:rPr>
          <w:color w:val="231F20"/>
          <w:spacing w:val="-4"/>
        </w:rPr>
        <w:t>than</w:t>
      </w:r>
      <w:r>
        <w:rPr>
          <w:color w:val="231F20"/>
          <w:spacing w:val="-16"/>
        </w:rPr>
        <w:t xml:space="preserve"> </w:t>
      </w:r>
      <w:r>
        <w:rPr>
          <w:color w:val="231F20"/>
          <w:spacing w:val="-4"/>
        </w:rPr>
        <w:t xml:space="preserve">in </w:t>
      </w:r>
      <w:r>
        <w:rPr>
          <w:color w:val="231F20"/>
          <w:w w:val="90"/>
        </w:rPr>
        <w:t>owner-occupied mortgages.</w:t>
      </w:r>
      <w:r>
        <w:rPr>
          <w:color w:val="231F20"/>
          <w:spacing w:val="40"/>
        </w:rPr>
        <w:t xml:space="preserve"> </w:t>
      </w:r>
      <w:r>
        <w:rPr>
          <w:color w:val="231F20"/>
          <w:w w:val="90"/>
        </w:rPr>
        <w:t xml:space="preserve">Buy-to-let loans therefore </w:t>
      </w:r>
      <w:r>
        <w:rPr>
          <w:color w:val="231F20"/>
          <w:w w:val="85"/>
        </w:rPr>
        <w:t xml:space="preserve">typically started with a larger equity cushion for lenders, which </w:t>
      </w:r>
      <w:r>
        <w:rPr>
          <w:color w:val="231F20"/>
          <w:w w:val="90"/>
        </w:rPr>
        <w:t>reduced</w:t>
      </w:r>
      <w:r>
        <w:rPr>
          <w:color w:val="231F20"/>
          <w:spacing w:val="-7"/>
          <w:w w:val="90"/>
        </w:rPr>
        <w:t xml:space="preserve"> </w:t>
      </w:r>
      <w:r>
        <w:rPr>
          <w:color w:val="231F20"/>
          <w:w w:val="90"/>
        </w:rPr>
        <w:t>the</w:t>
      </w:r>
      <w:r>
        <w:rPr>
          <w:color w:val="231F20"/>
          <w:spacing w:val="-7"/>
          <w:w w:val="90"/>
        </w:rPr>
        <w:t xml:space="preserve"> </w:t>
      </w:r>
      <w:r>
        <w:rPr>
          <w:color w:val="231F20"/>
          <w:w w:val="90"/>
        </w:rPr>
        <w:t>associated</w:t>
      </w:r>
      <w:r>
        <w:rPr>
          <w:color w:val="231F20"/>
          <w:spacing w:val="-7"/>
          <w:w w:val="90"/>
        </w:rPr>
        <w:t xml:space="preserve"> </w:t>
      </w:r>
      <w:r>
        <w:rPr>
          <w:color w:val="231F20"/>
          <w:w w:val="90"/>
        </w:rPr>
        <w:t>credit</w:t>
      </w:r>
      <w:r>
        <w:rPr>
          <w:color w:val="231F20"/>
          <w:spacing w:val="-7"/>
          <w:w w:val="90"/>
        </w:rPr>
        <w:t xml:space="preserve"> </w:t>
      </w:r>
      <w:r>
        <w:rPr>
          <w:color w:val="231F20"/>
          <w:w w:val="90"/>
        </w:rPr>
        <w:t>risk</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first</w:t>
      </w:r>
      <w:r>
        <w:rPr>
          <w:color w:val="231F20"/>
          <w:spacing w:val="-7"/>
          <w:w w:val="90"/>
        </w:rPr>
        <w:t xml:space="preserve"> </w:t>
      </w:r>
      <w:r>
        <w:rPr>
          <w:color w:val="231F20"/>
          <w:w w:val="90"/>
        </w:rPr>
        <w:t>few</w:t>
      </w:r>
      <w:r>
        <w:rPr>
          <w:color w:val="231F20"/>
          <w:spacing w:val="-7"/>
          <w:w w:val="90"/>
        </w:rPr>
        <w:t xml:space="preserve"> </w:t>
      </w:r>
      <w:r>
        <w:rPr>
          <w:color w:val="231F20"/>
          <w:w w:val="90"/>
        </w:rPr>
        <w:t>years</w:t>
      </w:r>
      <w:r>
        <w:rPr>
          <w:color w:val="231F20"/>
          <w:spacing w:val="-7"/>
          <w:w w:val="90"/>
        </w:rPr>
        <w:t xml:space="preserve"> </w:t>
      </w:r>
      <w:r>
        <w:rPr>
          <w:color w:val="231F20"/>
          <w:w w:val="90"/>
        </w:rPr>
        <w:t>of</w:t>
      </w:r>
      <w:r>
        <w:rPr>
          <w:color w:val="231F20"/>
          <w:spacing w:val="-7"/>
          <w:w w:val="90"/>
        </w:rPr>
        <w:t xml:space="preserve"> </w:t>
      </w:r>
      <w:r>
        <w:rPr>
          <w:color w:val="231F20"/>
          <w:w w:val="90"/>
        </w:rPr>
        <w:t xml:space="preserve">the </w:t>
      </w:r>
      <w:r>
        <w:rPr>
          <w:color w:val="231F20"/>
          <w:spacing w:val="-2"/>
          <w:w w:val="90"/>
        </w:rPr>
        <w:t>loan</w:t>
      </w:r>
      <w:r>
        <w:rPr>
          <w:color w:val="231F20"/>
          <w:spacing w:val="-6"/>
          <w:w w:val="90"/>
        </w:rPr>
        <w:t xml:space="preserve"> </w:t>
      </w:r>
      <w:r>
        <w:rPr>
          <w:color w:val="231F20"/>
          <w:spacing w:val="-2"/>
          <w:w w:val="90"/>
        </w:rPr>
        <w:t>given</w:t>
      </w:r>
      <w:r>
        <w:rPr>
          <w:color w:val="231F20"/>
          <w:spacing w:val="-6"/>
          <w:w w:val="90"/>
        </w:rPr>
        <w:t xml:space="preserve"> </w:t>
      </w:r>
      <w:r>
        <w:rPr>
          <w:color w:val="231F20"/>
          <w:spacing w:val="-2"/>
          <w:w w:val="90"/>
        </w:rPr>
        <w:t>that</w:t>
      </w:r>
      <w:r>
        <w:rPr>
          <w:color w:val="231F20"/>
          <w:spacing w:val="-6"/>
          <w:w w:val="90"/>
        </w:rPr>
        <w:t xml:space="preserve"> </w:t>
      </w:r>
      <w:r>
        <w:rPr>
          <w:color w:val="231F20"/>
          <w:spacing w:val="-2"/>
          <w:w w:val="90"/>
        </w:rPr>
        <w:t>these</w:t>
      </w:r>
      <w:r>
        <w:rPr>
          <w:color w:val="231F20"/>
          <w:spacing w:val="-6"/>
          <w:w w:val="90"/>
        </w:rPr>
        <w:t xml:space="preserve"> </w:t>
      </w:r>
      <w:r>
        <w:rPr>
          <w:color w:val="231F20"/>
          <w:spacing w:val="-2"/>
          <w:w w:val="90"/>
        </w:rPr>
        <w:t>loans</w:t>
      </w:r>
      <w:r>
        <w:rPr>
          <w:color w:val="231F20"/>
          <w:spacing w:val="-6"/>
          <w:w w:val="90"/>
        </w:rPr>
        <w:t xml:space="preserve"> </w:t>
      </w:r>
      <w:r>
        <w:rPr>
          <w:color w:val="231F20"/>
          <w:spacing w:val="-2"/>
          <w:w w:val="90"/>
        </w:rPr>
        <w:t>were</w:t>
      </w:r>
      <w:r>
        <w:rPr>
          <w:color w:val="231F20"/>
          <w:spacing w:val="-6"/>
          <w:w w:val="90"/>
        </w:rPr>
        <w:t xml:space="preserve"> </w:t>
      </w:r>
      <w:r>
        <w:rPr>
          <w:color w:val="231F20"/>
          <w:spacing w:val="-2"/>
          <w:w w:val="90"/>
        </w:rPr>
        <w:t>typically</w:t>
      </w:r>
      <w:r>
        <w:rPr>
          <w:color w:val="231F20"/>
          <w:spacing w:val="-6"/>
          <w:w w:val="90"/>
        </w:rPr>
        <w:t xml:space="preserve"> </w:t>
      </w:r>
      <w:r>
        <w:rPr>
          <w:color w:val="231F20"/>
          <w:spacing w:val="-2"/>
          <w:w w:val="90"/>
        </w:rPr>
        <w:t>non-</w:t>
      </w:r>
      <w:proofErr w:type="spellStart"/>
      <w:r>
        <w:rPr>
          <w:color w:val="231F20"/>
          <w:spacing w:val="-2"/>
          <w:w w:val="90"/>
        </w:rPr>
        <w:t>amortising</w:t>
      </w:r>
      <w:proofErr w:type="spellEnd"/>
      <w:r>
        <w:rPr>
          <w:color w:val="231F20"/>
          <w:spacing w:val="-2"/>
          <w:w w:val="90"/>
        </w:rPr>
        <w:t>.</w:t>
      </w:r>
      <w:r>
        <w:rPr>
          <w:color w:val="231F20"/>
          <w:spacing w:val="38"/>
        </w:rPr>
        <w:t xml:space="preserve"> </w:t>
      </w:r>
      <w:r>
        <w:rPr>
          <w:color w:val="231F20"/>
          <w:spacing w:val="-2"/>
          <w:w w:val="90"/>
        </w:rPr>
        <w:t xml:space="preserve">The </w:t>
      </w:r>
      <w:r>
        <w:rPr>
          <w:color w:val="231F20"/>
          <w:w w:val="90"/>
        </w:rPr>
        <w:t>FPC considered that no action beyond this was warranted for macroprudential purposes at that time.</w:t>
      </w:r>
      <w:r>
        <w:rPr>
          <w:color w:val="231F20"/>
          <w:spacing w:val="40"/>
        </w:rPr>
        <w:t xml:space="preserve"> </w:t>
      </w:r>
      <w:r>
        <w:rPr>
          <w:color w:val="231F20"/>
          <w:w w:val="90"/>
        </w:rPr>
        <w:t xml:space="preserve">It will continue to monitor developments and potential threats to financial stability from the buy-to-let mortgage market closely, and </w:t>
      </w:r>
      <w:r>
        <w:rPr>
          <w:color w:val="231F20"/>
          <w:spacing w:val="-4"/>
        </w:rPr>
        <w:t>stands</w:t>
      </w:r>
      <w:r>
        <w:rPr>
          <w:color w:val="231F20"/>
          <w:spacing w:val="-16"/>
        </w:rPr>
        <w:t xml:space="preserve"> </w:t>
      </w:r>
      <w:r>
        <w:rPr>
          <w:color w:val="231F20"/>
          <w:spacing w:val="-4"/>
        </w:rPr>
        <w:t>ready</w:t>
      </w:r>
      <w:r>
        <w:rPr>
          <w:color w:val="231F20"/>
          <w:spacing w:val="-16"/>
        </w:rPr>
        <w:t xml:space="preserve"> </w:t>
      </w:r>
      <w:r>
        <w:rPr>
          <w:color w:val="231F20"/>
          <w:spacing w:val="-4"/>
        </w:rPr>
        <w:t>to</w:t>
      </w:r>
      <w:r>
        <w:rPr>
          <w:color w:val="231F20"/>
          <w:spacing w:val="-16"/>
        </w:rPr>
        <w:t xml:space="preserve"> </w:t>
      </w:r>
      <w:r>
        <w:rPr>
          <w:color w:val="231F20"/>
          <w:spacing w:val="-4"/>
        </w:rPr>
        <w:t>take</w:t>
      </w:r>
      <w:r>
        <w:rPr>
          <w:color w:val="231F20"/>
          <w:spacing w:val="-16"/>
        </w:rPr>
        <w:t xml:space="preserve"> </w:t>
      </w:r>
      <w:r>
        <w:rPr>
          <w:color w:val="231F20"/>
          <w:spacing w:val="-4"/>
        </w:rPr>
        <w:t>action.</w:t>
      </w:r>
    </w:p>
    <w:p w14:paraId="245FDE5D" w14:textId="77777777" w:rsidR="006D5EBA" w:rsidRDefault="006D5EBA">
      <w:pPr>
        <w:pStyle w:val="BodyText"/>
        <w:spacing w:before="5"/>
      </w:pPr>
    </w:p>
    <w:p w14:paraId="0CE25A7F" w14:textId="77777777" w:rsidR="006D5EBA" w:rsidRDefault="00363CC2">
      <w:pPr>
        <w:pStyle w:val="BodyText"/>
        <w:spacing w:line="268" w:lineRule="auto"/>
        <w:ind w:left="92" w:right="369"/>
      </w:pPr>
      <w:r>
        <w:rPr>
          <w:color w:val="231F20"/>
          <w:w w:val="90"/>
        </w:rPr>
        <w:t>HM Treasury has prepared draft secondary legislation granting</w:t>
      </w:r>
      <w:r>
        <w:rPr>
          <w:color w:val="231F20"/>
          <w:spacing w:val="-12"/>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powers</w:t>
      </w:r>
      <w:r>
        <w:rPr>
          <w:color w:val="231F20"/>
          <w:spacing w:val="-10"/>
          <w:w w:val="90"/>
        </w:rPr>
        <w:t xml:space="preserve"> </w:t>
      </w:r>
      <w:r>
        <w:rPr>
          <w:color w:val="231F20"/>
          <w:w w:val="90"/>
        </w:rPr>
        <w:t>of</w:t>
      </w:r>
      <w:r>
        <w:rPr>
          <w:color w:val="231F20"/>
          <w:spacing w:val="-10"/>
          <w:w w:val="90"/>
        </w:rPr>
        <w:t xml:space="preserve"> </w:t>
      </w:r>
      <w:r>
        <w:rPr>
          <w:color w:val="231F20"/>
          <w:w w:val="90"/>
        </w:rPr>
        <w:t>Direction</w:t>
      </w:r>
      <w:r>
        <w:rPr>
          <w:color w:val="231F20"/>
          <w:spacing w:val="-10"/>
          <w:w w:val="90"/>
        </w:rPr>
        <w:t xml:space="preserve"> </w:t>
      </w:r>
      <w:r>
        <w:rPr>
          <w:color w:val="231F20"/>
          <w:w w:val="90"/>
        </w:rPr>
        <w:t>over</w:t>
      </w:r>
      <w:r>
        <w:rPr>
          <w:color w:val="231F20"/>
          <w:spacing w:val="-10"/>
          <w:w w:val="90"/>
        </w:rPr>
        <w:t xml:space="preserve"> </w:t>
      </w:r>
      <w:r>
        <w:rPr>
          <w:color w:val="231F20"/>
          <w:w w:val="90"/>
        </w:rPr>
        <w:t>buy-to-let</w:t>
      </w:r>
      <w:r>
        <w:rPr>
          <w:color w:val="231F20"/>
          <w:spacing w:val="-10"/>
          <w:w w:val="90"/>
        </w:rPr>
        <w:t xml:space="preserve"> </w:t>
      </w:r>
      <w:r>
        <w:rPr>
          <w:color w:val="231F20"/>
          <w:w w:val="90"/>
        </w:rPr>
        <w:t xml:space="preserve">lending </w:t>
      </w:r>
      <w:r>
        <w:rPr>
          <w:color w:val="231F20"/>
          <w:w w:val="95"/>
        </w:rPr>
        <w:t>(see Annex 1).</w:t>
      </w:r>
    </w:p>
    <w:p w14:paraId="62B68344"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5125" w:space="218"/>
            <w:col w:w="5293"/>
          </w:cols>
        </w:sectPr>
      </w:pPr>
    </w:p>
    <w:p w14:paraId="0ED6AC56" w14:textId="77777777" w:rsidR="006D5EBA" w:rsidRDefault="006D5EBA">
      <w:pPr>
        <w:pStyle w:val="BodyText"/>
        <w:spacing w:before="4"/>
        <w:rPr>
          <w:sz w:val="68"/>
        </w:rPr>
      </w:pPr>
    </w:p>
    <w:p w14:paraId="5C9E108B" w14:textId="77777777" w:rsidR="006D5EBA" w:rsidRDefault="00363CC2">
      <w:pPr>
        <w:pStyle w:val="Heading1"/>
      </w:pPr>
      <w:bookmarkStart w:id="4" w:name="_TOC_250008"/>
      <w:r>
        <w:rPr>
          <w:color w:val="231F20"/>
          <w:w w:val="85"/>
        </w:rPr>
        <w:t>Global</w:t>
      </w:r>
      <w:r>
        <w:rPr>
          <w:color w:val="231F20"/>
          <w:spacing w:val="6"/>
        </w:rPr>
        <w:t xml:space="preserve"> </w:t>
      </w:r>
      <w:bookmarkEnd w:id="4"/>
      <w:r>
        <w:rPr>
          <w:color w:val="231F20"/>
          <w:spacing w:val="-2"/>
          <w:w w:val="90"/>
        </w:rPr>
        <w:t>environment</w:t>
      </w:r>
    </w:p>
    <w:p w14:paraId="36ED9244" w14:textId="77777777" w:rsidR="006D5EBA" w:rsidRDefault="006D5EBA">
      <w:pPr>
        <w:pStyle w:val="BodyText"/>
      </w:pPr>
    </w:p>
    <w:p w14:paraId="53111883" w14:textId="77777777" w:rsidR="006D5EBA" w:rsidRDefault="006D5EBA">
      <w:pPr>
        <w:pStyle w:val="BodyText"/>
      </w:pPr>
    </w:p>
    <w:p w14:paraId="51E64350" w14:textId="77777777" w:rsidR="006D5EBA" w:rsidRDefault="006D5EBA">
      <w:pPr>
        <w:pStyle w:val="BodyText"/>
      </w:pPr>
    </w:p>
    <w:p w14:paraId="09B13938" w14:textId="77777777" w:rsidR="006D5EBA" w:rsidRDefault="00363CC2">
      <w:pPr>
        <w:pStyle w:val="BodyText"/>
        <w:spacing w:before="16"/>
      </w:pPr>
      <w:r>
        <w:rPr>
          <w:noProof/>
        </w:rPr>
        <mc:AlternateContent>
          <mc:Choice Requires="wps">
            <w:drawing>
              <wp:anchor distT="0" distB="0" distL="0" distR="0" simplePos="0" relativeHeight="487632384" behindDoc="1" locked="0" layoutInCell="1" allowOverlap="1" wp14:anchorId="589240A5" wp14:editId="7DC6DAD2">
                <wp:simplePos x="0" y="0"/>
                <wp:positionH relativeFrom="page">
                  <wp:posOffset>503999</wp:posOffset>
                </wp:positionH>
                <wp:positionV relativeFrom="paragraph">
                  <wp:posOffset>172945</wp:posOffset>
                </wp:positionV>
                <wp:extent cx="6552565" cy="1270"/>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D19E3D7" id="Graphic 531" o:spid="_x0000_s1026" style="position:absolute;margin-left:39.7pt;margin-top:13.6pt;width:515.95pt;height:.1pt;z-index:-1568409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6EECD50F" w14:textId="77777777" w:rsidR="006D5EBA" w:rsidRDefault="006D5EBA">
      <w:pPr>
        <w:pStyle w:val="BodyText"/>
        <w:spacing w:before="23"/>
        <w:rPr>
          <w:sz w:val="26"/>
        </w:rPr>
      </w:pPr>
    </w:p>
    <w:p w14:paraId="0EB697BD" w14:textId="77777777" w:rsidR="006D5EBA" w:rsidRDefault="00363CC2">
      <w:pPr>
        <w:pStyle w:val="Heading3"/>
        <w:spacing w:before="1" w:line="259" w:lineRule="auto"/>
        <w:ind w:right="402"/>
      </w:pPr>
      <w:r>
        <w:rPr>
          <w:color w:val="751C66"/>
          <w:w w:val="85"/>
        </w:rPr>
        <w:t xml:space="preserve">Since the referendum, there has been a significant increase in volatility and risk premia in global </w:t>
      </w:r>
      <w:r>
        <w:rPr>
          <w:color w:val="751C66"/>
          <w:w w:val="90"/>
        </w:rPr>
        <w:t>financial</w:t>
      </w:r>
      <w:r>
        <w:rPr>
          <w:color w:val="751C66"/>
          <w:spacing w:val="-10"/>
          <w:w w:val="90"/>
        </w:rPr>
        <w:t xml:space="preserve"> </w:t>
      </w:r>
      <w:r>
        <w:rPr>
          <w:color w:val="751C66"/>
          <w:w w:val="90"/>
        </w:rPr>
        <w:t>markets.</w:t>
      </w:r>
      <w:r>
        <w:rPr>
          <w:color w:val="751C66"/>
          <w:spacing w:val="40"/>
        </w:rPr>
        <w:t xml:space="preserve"> </w:t>
      </w:r>
      <w:r>
        <w:rPr>
          <w:color w:val="751C66"/>
          <w:w w:val="90"/>
        </w:rPr>
        <w:t>Although</w:t>
      </w:r>
      <w:r>
        <w:rPr>
          <w:color w:val="751C66"/>
          <w:spacing w:val="-10"/>
          <w:w w:val="90"/>
        </w:rPr>
        <w:t xml:space="preserve"> </w:t>
      </w:r>
      <w:r>
        <w:rPr>
          <w:color w:val="751C66"/>
          <w:w w:val="90"/>
        </w:rPr>
        <w:t>spillovers</w:t>
      </w:r>
      <w:r>
        <w:rPr>
          <w:color w:val="751C66"/>
          <w:spacing w:val="-10"/>
          <w:w w:val="90"/>
        </w:rPr>
        <w:t xml:space="preserve"> </w:t>
      </w:r>
      <w:r>
        <w:rPr>
          <w:color w:val="751C66"/>
          <w:w w:val="90"/>
        </w:rPr>
        <w:t>to</w:t>
      </w:r>
      <w:r>
        <w:rPr>
          <w:color w:val="751C66"/>
          <w:spacing w:val="-10"/>
          <w:w w:val="90"/>
        </w:rPr>
        <w:t xml:space="preserve"> </w:t>
      </w:r>
      <w:r>
        <w:rPr>
          <w:color w:val="751C66"/>
          <w:w w:val="90"/>
        </w:rPr>
        <w:t>date</w:t>
      </w:r>
      <w:r>
        <w:rPr>
          <w:color w:val="751C66"/>
          <w:spacing w:val="-10"/>
          <w:w w:val="90"/>
        </w:rPr>
        <w:t xml:space="preserve"> </w:t>
      </w:r>
      <w:r>
        <w:rPr>
          <w:color w:val="751C66"/>
          <w:w w:val="90"/>
        </w:rPr>
        <w:t>have</w:t>
      </w:r>
      <w:r>
        <w:rPr>
          <w:color w:val="751C66"/>
          <w:spacing w:val="-10"/>
          <w:w w:val="90"/>
        </w:rPr>
        <w:t xml:space="preserve"> </w:t>
      </w:r>
      <w:r>
        <w:rPr>
          <w:color w:val="751C66"/>
          <w:w w:val="90"/>
        </w:rPr>
        <w:t>not</w:t>
      </w:r>
      <w:r>
        <w:rPr>
          <w:color w:val="751C66"/>
          <w:spacing w:val="-10"/>
          <w:w w:val="90"/>
        </w:rPr>
        <w:t xml:space="preserve"> </w:t>
      </w:r>
      <w:r>
        <w:rPr>
          <w:color w:val="751C66"/>
          <w:w w:val="90"/>
        </w:rPr>
        <w:t>been</w:t>
      </w:r>
      <w:r>
        <w:rPr>
          <w:color w:val="751C66"/>
          <w:spacing w:val="-10"/>
          <w:w w:val="90"/>
        </w:rPr>
        <w:t xml:space="preserve"> </w:t>
      </w:r>
      <w:r>
        <w:rPr>
          <w:color w:val="751C66"/>
          <w:w w:val="90"/>
        </w:rPr>
        <w:t>widespread,</w:t>
      </w:r>
      <w:r>
        <w:rPr>
          <w:color w:val="751C66"/>
          <w:spacing w:val="-10"/>
          <w:w w:val="90"/>
        </w:rPr>
        <w:t xml:space="preserve"> </w:t>
      </w:r>
      <w:r>
        <w:rPr>
          <w:color w:val="751C66"/>
          <w:w w:val="90"/>
        </w:rPr>
        <w:t>a</w:t>
      </w:r>
      <w:r>
        <w:rPr>
          <w:color w:val="751C66"/>
          <w:spacing w:val="-10"/>
          <w:w w:val="90"/>
        </w:rPr>
        <w:t xml:space="preserve"> </w:t>
      </w:r>
      <w:r>
        <w:rPr>
          <w:color w:val="751C66"/>
          <w:w w:val="90"/>
        </w:rPr>
        <w:t>prolonged</w:t>
      </w:r>
      <w:r>
        <w:rPr>
          <w:color w:val="751C66"/>
          <w:spacing w:val="-10"/>
          <w:w w:val="90"/>
        </w:rPr>
        <w:t xml:space="preserve"> </w:t>
      </w:r>
      <w:r>
        <w:rPr>
          <w:color w:val="751C66"/>
          <w:w w:val="90"/>
        </w:rPr>
        <w:t>period</w:t>
      </w:r>
      <w:r>
        <w:rPr>
          <w:color w:val="751C66"/>
          <w:spacing w:val="-10"/>
          <w:w w:val="90"/>
        </w:rPr>
        <w:t xml:space="preserve"> </w:t>
      </w:r>
      <w:r>
        <w:rPr>
          <w:color w:val="751C66"/>
          <w:w w:val="90"/>
        </w:rPr>
        <w:t xml:space="preserve">of </w:t>
      </w:r>
      <w:r>
        <w:rPr>
          <w:color w:val="751C66"/>
          <w:w w:val="85"/>
        </w:rPr>
        <w:t>uncertainty could affect the global economy, particularly the euro area.</w:t>
      </w:r>
      <w:r>
        <w:rPr>
          <w:color w:val="751C66"/>
          <w:spacing w:val="80"/>
        </w:rPr>
        <w:t xml:space="preserve"> </w:t>
      </w:r>
      <w:r>
        <w:rPr>
          <w:color w:val="751C66"/>
          <w:w w:val="85"/>
        </w:rPr>
        <w:t xml:space="preserve">This comes at a time when </w:t>
      </w:r>
      <w:r>
        <w:rPr>
          <w:color w:val="751C66"/>
          <w:w w:val="90"/>
        </w:rPr>
        <w:t>banks</w:t>
      </w:r>
      <w:r>
        <w:rPr>
          <w:color w:val="751C66"/>
          <w:spacing w:val="-6"/>
          <w:w w:val="90"/>
        </w:rPr>
        <w:t xml:space="preserve"> </w:t>
      </w:r>
      <w:r>
        <w:rPr>
          <w:color w:val="751C66"/>
          <w:w w:val="90"/>
        </w:rPr>
        <w:t>in</w:t>
      </w:r>
      <w:r>
        <w:rPr>
          <w:color w:val="751C66"/>
          <w:spacing w:val="-6"/>
          <w:w w:val="90"/>
        </w:rPr>
        <w:t xml:space="preserve"> </w:t>
      </w:r>
      <w:r>
        <w:rPr>
          <w:color w:val="751C66"/>
          <w:w w:val="90"/>
        </w:rPr>
        <w:t>some</w:t>
      </w:r>
      <w:r>
        <w:rPr>
          <w:color w:val="751C66"/>
          <w:spacing w:val="-6"/>
          <w:w w:val="90"/>
        </w:rPr>
        <w:t xml:space="preserve"> </w:t>
      </w:r>
      <w:r>
        <w:rPr>
          <w:color w:val="751C66"/>
          <w:w w:val="90"/>
        </w:rPr>
        <w:t>vulnerable</w:t>
      </w:r>
      <w:r>
        <w:rPr>
          <w:color w:val="751C66"/>
          <w:spacing w:val="-6"/>
          <w:w w:val="90"/>
        </w:rPr>
        <w:t xml:space="preserve"> </w:t>
      </w:r>
      <w:r>
        <w:rPr>
          <w:color w:val="751C66"/>
          <w:w w:val="90"/>
        </w:rPr>
        <w:t>euro-area</w:t>
      </w:r>
      <w:r>
        <w:rPr>
          <w:color w:val="751C66"/>
          <w:spacing w:val="-6"/>
          <w:w w:val="90"/>
        </w:rPr>
        <w:t xml:space="preserve"> </w:t>
      </w:r>
      <w:r>
        <w:rPr>
          <w:color w:val="751C66"/>
          <w:w w:val="90"/>
        </w:rPr>
        <w:t>countries</w:t>
      </w:r>
      <w:r>
        <w:rPr>
          <w:color w:val="751C66"/>
          <w:spacing w:val="-6"/>
          <w:w w:val="90"/>
        </w:rPr>
        <w:t xml:space="preserve"> </w:t>
      </w:r>
      <w:r>
        <w:rPr>
          <w:color w:val="751C66"/>
          <w:w w:val="90"/>
        </w:rPr>
        <w:t>are</w:t>
      </w:r>
      <w:r>
        <w:rPr>
          <w:color w:val="751C66"/>
          <w:spacing w:val="-6"/>
          <w:w w:val="90"/>
        </w:rPr>
        <w:t xml:space="preserve"> </w:t>
      </w:r>
      <w:r>
        <w:rPr>
          <w:color w:val="751C66"/>
          <w:w w:val="90"/>
        </w:rPr>
        <w:t>still</w:t>
      </w:r>
      <w:r>
        <w:rPr>
          <w:color w:val="751C66"/>
          <w:spacing w:val="-6"/>
          <w:w w:val="90"/>
        </w:rPr>
        <w:t xml:space="preserve"> </w:t>
      </w:r>
      <w:r>
        <w:rPr>
          <w:color w:val="751C66"/>
          <w:w w:val="90"/>
        </w:rPr>
        <w:t>working</w:t>
      </w:r>
      <w:r>
        <w:rPr>
          <w:color w:val="751C66"/>
          <w:spacing w:val="-6"/>
          <w:w w:val="90"/>
        </w:rPr>
        <w:t xml:space="preserve"> </w:t>
      </w:r>
      <w:r>
        <w:rPr>
          <w:color w:val="751C66"/>
          <w:w w:val="90"/>
        </w:rPr>
        <w:t>through</w:t>
      </w:r>
      <w:r>
        <w:rPr>
          <w:color w:val="751C66"/>
          <w:spacing w:val="-6"/>
          <w:w w:val="90"/>
        </w:rPr>
        <w:t xml:space="preserve"> </w:t>
      </w:r>
      <w:r>
        <w:rPr>
          <w:color w:val="751C66"/>
          <w:w w:val="90"/>
        </w:rPr>
        <w:t>legacy</w:t>
      </w:r>
      <w:r>
        <w:rPr>
          <w:color w:val="751C66"/>
          <w:spacing w:val="-6"/>
          <w:w w:val="90"/>
        </w:rPr>
        <w:t xml:space="preserve"> </w:t>
      </w:r>
      <w:r>
        <w:rPr>
          <w:color w:val="751C66"/>
          <w:w w:val="90"/>
        </w:rPr>
        <w:t>issues</w:t>
      </w:r>
      <w:r>
        <w:rPr>
          <w:color w:val="751C66"/>
          <w:spacing w:val="-6"/>
          <w:w w:val="90"/>
        </w:rPr>
        <w:t xml:space="preserve"> </w:t>
      </w:r>
      <w:r>
        <w:rPr>
          <w:color w:val="751C66"/>
          <w:w w:val="90"/>
        </w:rPr>
        <w:t>from</w:t>
      </w:r>
      <w:r>
        <w:rPr>
          <w:color w:val="751C66"/>
          <w:spacing w:val="-6"/>
          <w:w w:val="90"/>
        </w:rPr>
        <w:t xml:space="preserve"> </w:t>
      </w:r>
      <w:r>
        <w:rPr>
          <w:color w:val="751C66"/>
          <w:w w:val="90"/>
        </w:rPr>
        <w:t>the financial</w:t>
      </w:r>
      <w:r>
        <w:rPr>
          <w:color w:val="751C66"/>
          <w:spacing w:val="-12"/>
          <w:w w:val="90"/>
        </w:rPr>
        <w:t xml:space="preserve"> </w:t>
      </w:r>
      <w:r>
        <w:rPr>
          <w:color w:val="751C66"/>
          <w:w w:val="90"/>
        </w:rPr>
        <w:t>crisis.</w:t>
      </w:r>
      <w:r>
        <w:rPr>
          <w:color w:val="751C66"/>
          <w:spacing w:val="38"/>
        </w:rPr>
        <w:t xml:space="preserve"> </w:t>
      </w:r>
      <w:r>
        <w:rPr>
          <w:color w:val="751C66"/>
          <w:w w:val="90"/>
        </w:rPr>
        <w:t>Diminished</w:t>
      </w:r>
      <w:r>
        <w:rPr>
          <w:color w:val="751C66"/>
          <w:spacing w:val="-12"/>
          <w:w w:val="90"/>
        </w:rPr>
        <w:t xml:space="preserve"> </w:t>
      </w:r>
      <w:r>
        <w:rPr>
          <w:color w:val="751C66"/>
          <w:w w:val="90"/>
        </w:rPr>
        <w:t>global</w:t>
      </w:r>
      <w:r>
        <w:rPr>
          <w:color w:val="751C66"/>
          <w:spacing w:val="-12"/>
          <w:w w:val="90"/>
        </w:rPr>
        <w:t xml:space="preserve"> </w:t>
      </w:r>
      <w:r>
        <w:rPr>
          <w:color w:val="751C66"/>
          <w:w w:val="90"/>
        </w:rPr>
        <w:t>risk</w:t>
      </w:r>
      <w:r>
        <w:rPr>
          <w:color w:val="751C66"/>
          <w:spacing w:val="-12"/>
          <w:w w:val="90"/>
        </w:rPr>
        <w:t xml:space="preserve"> </w:t>
      </w:r>
      <w:r>
        <w:rPr>
          <w:color w:val="751C66"/>
          <w:w w:val="90"/>
        </w:rPr>
        <w:t>appetite</w:t>
      </w:r>
      <w:r>
        <w:rPr>
          <w:color w:val="751C66"/>
          <w:spacing w:val="-12"/>
          <w:w w:val="90"/>
        </w:rPr>
        <w:t xml:space="preserve"> </w:t>
      </w:r>
      <w:r>
        <w:rPr>
          <w:color w:val="751C66"/>
          <w:w w:val="90"/>
        </w:rPr>
        <w:t>and</w:t>
      </w:r>
      <w:r>
        <w:rPr>
          <w:color w:val="751C66"/>
          <w:spacing w:val="-12"/>
          <w:w w:val="90"/>
        </w:rPr>
        <w:t xml:space="preserve"> </w:t>
      </w:r>
      <w:r>
        <w:rPr>
          <w:color w:val="751C66"/>
          <w:w w:val="90"/>
        </w:rPr>
        <w:t>a</w:t>
      </w:r>
      <w:r>
        <w:rPr>
          <w:color w:val="751C66"/>
          <w:spacing w:val="-12"/>
          <w:w w:val="90"/>
        </w:rPr>
        <w:t xml:space="preserve"> </w:t>
      </w:r>
      <w:r>
        <w:rPr>
          <w:color w:val="751C66"/>
          <w:w w:val="90"/>
        </w:rPr>
        <w:t>further</w:t>
      </w:r>
      <w:r>
        <w:rPr>
          <w:color w:val="751C66"/>
          <w:spacing w:val="-12"/>
          <w:w w:val="90"/>
        </w:rPr>
        <w:t xml:space="preserve"> </w:t>
      </w:r>
      <w:r>
        <w:rPr>
          <w:color w:val="751C66"/>
          <w:w w:val="90"/>
        </w:rPr>
        <w:t>appreciation</w:t>
      </w:r>
      <w:r>
        <w:rPr>
          <w:color w:val="751C66"/>
          <w:spacing w:val="-12"/>
          <w:w w:val="90"/>
        </w:rPr>
        <w:t xml:space="preserve"> </w:t>
      </w:r>
      <w:r>
        <w:rPr>
          <w:color w:val="751C66"/>
          <w:w w:val="90"/>
        </w:rPr>
        <w:t>of</w:t>
      </w:r>
      <w:r>
        <w:rPr>
          <w:color w:val="751C66"/>
          <w:spacing w:val="-12"/>
          <w:w w:val="90"/>
        </w:rPr>
        <w:t xml:space="preserve"> </w:t>
      </w:r>
      <w:r>
        <w:rPr>
          <w:color w:val="751C66"/>
          <w:w w:val="90"/>
        </w:rPr>
        <w:t>the</w:t>
      </w:r>
      <w:r>
        <w:rPr>
          <w:color w:val="751C66"/>
          <w:spacing w:val="-12"/>
          <w:w w:val="90"/>
        </w:rPr>
        <w:t xml:space="preserve"> </w:t>
      </w:r>
      <w:r>
        <w:rPr>
          <w:color w:val="751C66"/>
          <w:w w:val="90"/>
        </w:rPr>
        <w:t>US</w:t>
      </w:r>
      <w:r>
        <w:rPr>
          <w:color w:val="751C66"/>
          <w:spacing w:val="-15"/>
          <w:w w:val="90"/>
        </w:rPr>
        <w:t xml:space="preserve"> </w:t>
      </w:r>
      <w:r>
        <w:rPr>
          <w:color w:val="751C66"/>
          <w:w w:val="90"/>
        </w:rPr>
        <w:t>dollar</w:t>
      </w:r>
      <w:r>
        <w:rPr>
          <w:color w:val="751C66"/>
          <w:spacing w:val="-12"/>
          <w:w w:val="90"/>
        </w:rPr>
        <w:t xml:space="preserve"> </w:t>
      </w:r>
      <w:r>
        <w:rPr>
          <w:color w:val="751C66"/>
          <w:w w:val="90"/>
        </w:rPr>
        <w:t xml:space="preserve">could </w:t>
      </w:r>
      <w:r>
        <w:rPr>
          <w:color w:val="751C66"/>
          <w:w w:val="85"/>
        </w:rPr>
        <w:t>also bring vulnerabilities associated with high, and growing, levels of debt in a number of emerging</w:t>
      </w:r>
      <w:r>
        <w:rPr>
          <w:color w:val="751C66"/>
          <w:spacing w:val="40"/>
        </w:rPr>
        <w:t xml:space="preserve"> </w:t>
      </w:r>
      <w:r>
        <w:rPr>
          <w:color w:val="751C66"/>
          <w:w w:val="90"/>
        </w:rPr>
        <w:t>market economies into sharper relief.</w:t>
      </w:r>
    </w:p>
    <w:p w14:paraId="0DE7E7BC" w14:textId="77777777" w:rsidR="006D5EBA" w:rsidRDefault="006D5EBA">
      <w:pPr>
        <w:pStyle w:val="BodyText"/>
      </w:pPr>
    </w:p>
    <w:p w14:paraId="14B1C202" w14:textId="77777777" w:rsidR="006D5EBA" w:rsidRDefault="006D5EBA">
      <w:pPr>
        <w:pStyle w:val="BodyText"/>
        <w:spacing w:before="12"/>
      </w:pPr>
    </w:p>
    <w:p w14:paraId="026C8EBD" w14:textId="77777777" w:rsidR="006D5EBA" w:rsidRDefault="00363CC2">
      <w:pPr>
        <w:pStyle w:val="BodyText"/>
        <w:spacing w:line="20" w:lineRule="exact"/>
        <w:ind w:left="85"/>
        <w:rPr>
          <w:sz w:val="2"/>
        </w:rPr>
      </w:pPr>
      <w:r>
        <w:rPr>
          <w:noProof/>
          <w:sz w:val="2"/>
        </w:rPr>
        <mc:AlternateContent>
          <mc:Choice Requires="wpg">
            <w:drawing>
              <wp:inline distT="0" distB="0" distL="0" distR="0" wp14:anchorId="50C5A52C" wp14:editId="495E5EA1">
                <wp:extent cx="2736215" cy="8890"/>
                <wp:effectExtent l="9525" t="0" r="0" b="635"/>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33" name="Graphic 533"/>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E871E6A" id="Group 53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KFoed5wAgAAlAUAAA4AAAAAAAAAAAAAAAAA&#10;LgIAAGRycy9lMm9Eb2MueG1sUEsBAi0AFAAGAAgAAAAhAAGrR9XaAAAAAwEAAA8AAAAAAAAAAAAA&#10;AAAAygQAAGRycy9kb3ducmV2LnhtbFBLBQYAAAAABAAEAPMAAADRBQAAAAA=&#10;">
                <v:shape id="Graphic 53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" path="m,l2735999,e" filled="f" strokecolor="#751c66" strokeweight=".7pt">
                  <v:path arrowok="t"/>
                </v:shape>
                <w10:anchorlock/>
              </v:group>
            </w:pict>
          </mc:Fallback>
        </mc:AlternateContent>
      </w:r>
    </w:p>
    <w:p w14:paraId="19AC8B21" w14:textId="77777777" w:rsidR="006D5EBA" w:rsidRDefault="006D5EBA">
      <w:pPr>
        <w:pStyle w:val="BodyText"/>
        <w:spacing w:line="20" w:lineRule="exact"/>
        <w:rPr>
          <w:sz w:val="2"/>
        </w:rPr>
        <w:sectPr w:rsidR="006D5EBA">
          <w:pgSz w:w="11910" w:h="16840"/>
          <w:pgMar w:top="620" w:right="566" w:bottom="280" w:left="708" w:header="425" w:footer="0" w:gutter="0"/>
          <w:cols w:space="720"/>
        </w:sectPr>
      </w:pPr>
    </w:p>
    <w:p w14:paraId="0B6239C0" w14:textId="77777777" w:rsidR="006D5EBA" w:rsidRDefault="00363CC2">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A.25</w:t>
      </w:r>
      <w:r>
        <w:rPr>
          <w:b/>
          <w:color w:val="751C66"/>
          <w:spacing w:val="26"/>
          <w:sz w:val="18"/>
        </w:rPr>
        <w:t xml:space="preserve"> </w:t>
      </w:r>
      <w:r>
        <w:rPr>
          <w:color w:val="751C66"/>
          <w:spacing w:val="-6"/>
          <w:sz w:val="18"/>
        </w:rPr>
        <w:t>UK</w:t>
      </w:r>
      <w:r>
        <w:rPr>
          <w:color w:val="751C66"/>
          <w:spacing w:val="-13"/>
          <w:sz w:val="18"/>
        </w:rPr>
        <w:t xml:space="preserve"> </w:t>
      </w:r>
      <w:r>
        <w:rPr>
          <w:color w:val="751C66"/>
          <w:spacing w:val="-6"/>
          <w:sz w:val="18"/>
        </w:rPr>
        <w:t>and</w:t>
      </w:r>
      <w:r>
        <w:rPr>
          <w:color w:val="751C66"/>
          <w:spacing w:val="-13"/>
          <w:sz w:val="18"/>
        </w:rPr>
        <w:t xml:space="preserve"> </w:t>
      </w:r>
      <w:r>
        <w:rPr>
          <w:color w:val="751C66"/>
          <w:spacing w:val="-6"/>
          <w:sz w:val="18"/>
        </w:rPr>
        <w:t>euro-area</w:t>
      </w:r>
      <w:r>
        <w:rPr>
          <w:color w:val="751C66"/>
          <w:spacing w:val="-13"/>
          <w:sz w:val="18"/>
        </w:rPr>
        <w:t xml:space="preserve"> </w:t>
      </w:r>
      <w:r>
        <w:rPr>
          <w:color w:val="751C66"/>
          <w:spacing w:val="-6"/>
          <w:sz w:val="18"/>
        </w:rPr>
        <w:t>banks’</w:t>
      </w:r>
      <w:r>
        <w:rPr>
          <w:color w:val="751C66"/>
          <w:spacing w:val="-13"/>
          <w:sz w:val="18"/>
        </w:rPr>
        <w:t xml:space="preserve"> </w:t>
      </w:r>
      <w:r>
        <w:rPr>
          <w:color w:val="751C66"/>
          <w:spacing w:val="-6"/>
          <w:sz w:val="18"/>
        </w:rPr>
        <w:t>equity</w:t>
      </w:r>
      <w:r>
        <w:rPr>
          <w:color w:val="751C66"/>
          <w:spacing w:val="-13"/>
          <w:sz w:val="18"/>
        </w:rPr>
        <w:t xml:space="preserve"> </w:t>
      </w:r>
      <w:r>
        <w:rPr>
          <w:color w:val="751C66"/>
          <w:spacing w:val="-6"/>
          <w:sz w:val="18"/>
        </w:rPr>
        <w:t>prices</w:t>
      </w:r>
      <w:r>
        <w:rPr>
          <w:color w:val="751C66"/>
          <w:spacing w:val="-13"/>
          <w:sz w:val="18"/>
        </w:rPr>
        <w:t xml:space="preserve"> </w:t>
      </w:r>
      <w:r>
        <w:rPr>
          <w:color w:val="751C66"/>
          <w:spacing w:val="-6"/>
          <w:sz w:val="18"/>
        </w:rPr>
        <w:t xml:space="preserve">have </w:t>
      </w:r>
      <w:r>
        <w:rPr>
          <w:color w:val="751C66"/>
          <w:sz w:val="18"/>
        </w:rPr>
        <w:t>come</w:t>
      </w:r>
      <w:r>
        <w:rPr>
          <w:color w:val="751C66"/>
          <w:spacing w:val="-11"/>
          <w:sz w:val="18"/>
        </w:rPr>
        <w:t xml:space="preserve"> </w:t>
      </w:r>
      <w:r>
        <w:rPr>
          <w:color w:val="751C66"/>
          <w:sz w:val="18"/>
        </w:rPr>
        <w:t>under</w:t>
      </w:r>
      <w:r>
        <w:rPr>
          <w:color w:val="751C66"/>
          <w:spacing w:val="-11"/>
          <w:sz w:val="18"/>
        </w:rPr>
        <w:t xml:space="preserve"> </w:t>
      </w:r>
      <w:r>
        <w:rPr>
          <w:color w:val="751C66"/>
          <w:sz w:val="18"/>
        </w:rPr>
        <w:t>particular</w:t>
      </w:r>
      <w:r>
        <w:rPr>
          <w:color w:val="751C66"/>
          <w:spacing w:val="-11"/>
          <w:sz w:val="18"/>
        </w:rPr>
        <w:t xml:space="preserve"> </w:t>
      </w:r>
      <w:r>
        <w:rPr>
          <w:color w:val="751C66"/>
          <w:sz w:val="18"/>
        </w:rPr>
        <w:t>pressure</w:t>
      </w:r>
    </w:p>
    <w:p w14:paraId="524E2D2D" w14:textId="77777777" w:rsidR="006D5EBA" w:rsidRDefault="00363CC2">
      <w:pPr>
        <w:ind w:left="85"/>
        <w:rPr>
          <w:position w:val="4"/>
          <w:sz w:val="12"/>
        </w:rPr>
      </w:pPr>
      <w:r>
        <w:rPr>
          <w:color w:val="231F20"/>
          <w:w w:val="90"/>
          <w:sz w:val="16"/>
        </w:rPr>
        <w:t>UK</w:t>
      </w:r>
      <w:r>
        <w:rPr>
          <w:color w:val="231F20"/>
          <w:spacing w:val="-3"/>
          <w:w w:val="90"/>
          <w:sz w:val="16"/>
        </w:rPr>
        <w:t xml:space="preserve"> </w:t>
      </w:r>
      <w:r>
        <w:rPr>
          <w:color w:val="231F20"/>
          <w:w w:val="90"/>
          <w:sz w:val="16"/>
        </w:rPr>
        <w:t>and</w:t>
      </w:r>
      <w:r>
        <w:rPr>
          <w:color w:val="231F20"/>
          <w:spacing w:val="-3"/>
          <w:w w:val="90"/>
          <w:sz w:val="16"/>
        </w:rPr>
        <w:t xml:space="preserve"> </w:t>
      </w:r>
      <w:r>
        <w:rPr>
          <w:color w:val="231F20"/>
          <w:w w:val="90"/>
          <w:sz w:val="16"/>
        </w:rPr>
        <w:t>euro-area</w:t>
      </w:r>
      <w:r>
        <w:rPr>
          <w:color w:val="231F20"/>
          <w:spacing w:val="-3"/>
          <w:w w:val="90"/>
          <w:sz w:val="16"/>
        </w:rPr>
        <w:t xml:space="preserve"> </w:t>
      </w:r>
      <w:r>
        <w:rPr>
          <w:color w:val="231F20"/>
          <w:w w:val="90"/>
          <w:sz w:val="16"/>
        </w:rPr>
        <w:t>bank</w:t>
      </w:r>
      <w:r>
        <w:rPr>
          <w:color w:val="231F20"/>
          <w:spacing w:val="-2"/>
          <w:w w:val="90"/>
          <w:sz w:val="16"/>
        </w:rPr>
        <w:t xml:space="preserve"> </w:t>
      </w:r>
      <w:r>
        <w:rPr>
          <w:color w:val="231F20"/>
          <w:w w:val="90"/>
          <w:sz w:val="16"/>
        </w:rPr>
        <w:t>equity</w:t>
      </w:r>
      <w:r>
        <w:rPr>
          <w:color w:val="231F20"/>
          <w:spacing w:val="-3"/>
          <w:w w:val="90"/>
          <w:sz w:val="16"/>
        </w:rPr>
        <w:t xml:space="preserve"> </w:t>
      </w:r>
      <w:r>
        <w:rPr>
          <w:color w:val="231F20"/>
          <w:spacing w:val="-2"/>
          <w:w w:val="90"/>
          <w:sz w:val="16"/>
        </w:rPr>
        <w:t>indices</w:t>
      </w:r>
      <w:r>
        <w:rPr>
          <w:color w:val="231F20"/>
          <w:spacing w:val="-2"/>
          <w:w w:val="90"/>
          <w:position w:val="4"/>
          <w:sz w:val="12"/>
        </w:rPr>
        <w:t>(a)</w:t>
      </w:r>
    </w:p>
    <w:p w14:paraId="1C27FA8E" w14:textId="77777777" w:rsidR="006D5EBA" w:rsidRDefault="00363CC2">
      <w:pPr>
        <w:spacing w:before="160"/>
        <w:ind w:left="2075"/>
        <w:rPr>
          <w:position w:val="-8"/>
          <w:sz w:val="11"/>
        </w:rPr>
      </w:pPr>
      <w:r>
        <w:rPr>
          <w:noProof/>
          <w:position w:val="-8"/>
          <w:sz w:val="11"/>
        </w:rPr>
        <mc:AlternateContent>
          <mc:Choice Requires="wpg">
            <w:drawing>
              <wp:anchor distT="0" distB="0" distL="0" distR="0" simplePos="0" relativeHeight="482484224" behindDoc="1" locked="0" layoutInCell="1" allowOverlap="1" wp14:anchorId="44611191" wp14:editId="5AEBC1AA">
                <wp:simplePos x="0" y="0"/>
                <wp:positionH relativeFrom="page">
                  <wp:posOffset>503999</wp:posOffset>
                </wp:positionH>
                <wp:positionV relativeFrom="paragraph">
                  <wp:posOffset>197397</wp:posOffset>
                </wp:positionV>
                <wp:extent cx="2270760" cy="1747520"/>
                <wp:effectExtent l="0" t="0" r="0" b="0"/>
                <wp:wrapNone/>
                <wp:docPr id="534"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0760" cy="1747520"/>
                          <a:chOff x="0" y="0"/>
                          <a:chExt cx="2270760" cy="1747520"/>
                        </a:xfrm>
                      </wpg:grpSpPr>
                      <wps:wsp>
                        <wps:cNvPr id="535" name="Graphic 535"/>
                        <wps:cNvSpPr/>
                        <wps:spPr>
                          <a:xfrm>
                            <a:off x="2097913" y="0"/>
                            <a:ext cx="1270" cy="1746250"/>
                          </a:xfrm>
                          <a:custGeom>
                            <a:avLst/>
                            <a:gdLst/>
                            <a:ahLst/>
                            <a:cxnLst/>
                            <a:rect l="l" t="t" r="r" b="b"/>
                            <a:pathLst>
                              <a:path h="1746250">
                                <a:moveTo>
                                  <a:pt x="0" y="1745996"/>
                                </a:moveTo>
                                <a:lnTo>
                                  <a:pt x="0" y="0"/>
                                </a:lnTo>
                              </a:path>
                            </a:pathLst>
                          </a:custGeom>
                          <a:ln w="6159">
                            <a:solidFill>
                              <a:srgbClr val="231F20"/>
                            </a:solidFill>
                            <a:prstDash val="dash"/>
                          </a:ln>
                        </wps:spPr>
                        <wps:bodyPr wrap="square" lIns="0" tIns="0" rIns="0" bIns="0" rtlCol="0">
                          <a:prstTxWarp prst="textNoShape">
                            <a:avLst/>
                          </a:prstTxWarp>
                          <a:noAutofit/>
                        </wps:bodyPr>
                      </wps:wsp>
                      <wps:wsp>
                        <wps:cNvPr id="536" name="Graphic 536"/>
                        <wps:cNvSpPr/>
                        <wps:spPr>
                          <a:xfrm>
                            <a:off x="6" y="219174"/>
                            <a:ext cx="2270125" cy="1527175"/>
                          </a:xfrm>
                          <a:custGeom>
                            <a:avLst/>
                            <a:gdLst/>
                            <a:ahLst/>
                            <a:cxnLst/>
                            <a:rect l="l" t="t" r="r" b="b"/>
                            <a:pathLst>
                              <a:path w="2270125" h="1527175">
                                <a:moveTo>
                                  <a:pt x="69841" y="0"/>
                                </a:moveTo>
                                <a:lnTo>
                                  <a:pt x="0" y="0"/>
                                </a:lnTo>
                              </a:path>
                              <a:path w="2270125" h="1527175">
                                <a:moveTo>
                                  <a:pt x="69841" y="217332"/>
                                </a:moveTo>
                                <a:lnTo>
                                  <a:pt x="0" y="217332"/>
                                </a:lnTo>
                              </a:path>
                              <a:path w="2270125" h="1527175">
                                <a:moveTo>
                                  <a:pt x="69841" y="436511"/>
                                </a:moveTo>
                                <a:lnTo>
                                  <a:pt x="0" y="436511"/>
                                </a:lnTo>
                              </a:path>
                              <a:path w="2270125" h="1527175">
                                <a:moveTo>
                                  <a:pt x="69841" y="653826"/>
                                </a:moveTo>
                                <a:lnTo>
                                  <a:pt x="0" y="653826"/>
                                </a:lnTo>
                              </a:path>
                              <a:path w="2270125" h="1527175">
                                <a:moveTo>
                                  <a:pt x="69841" y="873006"/>
                                </a:moveTo>
                                <a:lnTo>
                                  <a:pt x="0" y="873006"/>
                                </a:lnTo>
                              </a:path>
                              <a:path w="2270125" h="1527175">
                                <a:moveTo>
                                  <a:pt x="69841" y="1090322"/>
                                </a:moveTo>
                                <a:lnTo>
                                  <a:pt x="0" y="1090322"/>
                                </a:lnTo>
                              </a:path>
                              <a:path w="2270125" h="1527175">
                                <a:moveTo>
                                  <a:pt x="69841" y="1309526"/>
                                </a:moveTo>
                                <a:lnTo>
                                  <a:pt x="0" y="1309526"/>
                                </a:lnTo>
                              </a:path>
                              <a:path w="2270125" h="1527175">
                                <a:moveTo>
                                  <a:pt x="2269806" y="0"/>
                                </a:moveTo>
                                <a:lnTo>
                                  <a:pt x="2199957" y="0"/>
                                </a:lnTo>
                              </a:path>
                              <a:path w="2270125" h="1527175">
                                <a:moveTo>
                                  <a:pt x="2269806" y="217332"/>
                                </a:moveTo>
                                <a:lnTo>
                                  <a:pt x="2199957" y="217332"/>
                                </a:lnTo>
                              </a:path>
                              <a:path w="2270125" h="1527175">
                                <a:moveTo>
                                  <a:pt x="2269806" y="436511"/>
                                </a:moveTo>
                                <a:lnTo>
                                  <a:pt x="2199957" y="436511"/>
                                </a:lnTo>
                              </a:path>
                              <a:path w="2270125" h="1527175">
                                <a:moveTo>
                                  <a:pt x="2269806" y="653826"/>
                                </a:moveTo>
                                <a:lnTo>
                                  <a:pt x="2199957" y="653826"/>
                                </a:lnTo>
                              </a:path>
                              <a:path w="2270125" h="1527175">
                                <a:moveTo>
                                  <a:pt x="2269806" y="873006"/>
                                </a:moveTo>
                                <a:lnTo>
                                  <a:pt x="2199957" y="873006"/>
                                </a:lnTo>
                              </a:path>
                              <a:path w="2270125" h="1527175">
                                <a:moveTo>
                                  <a:pt x="2269806" y="1090322"/>
                                </a:moveTo>
                                <a:lnTo>
                                  <a:pt x="2199957" y="1090322"/>
                                </a:lnTo>
                              </a:path>
                              <a:path w="2270125" h="1527175">
                                <a:moveTo>
                                  <a:pt x="2269806" y="1309526"/>
                                </a:moveTo>
                                <a:lnTo>
                                  <a:pt x="2199957" y="1309526"/>
                                </a:lnTo>
                              </a:path>
                              <a:path w="2270125" h="1527175">
                                <a:moveTo>
                                  <a:pt x="2165033" y="1491909"/>
                                </a:moveTo>
                                <a:lnTo>
                                  <a:pt x="2165033" y="1526821"/>
                                </a:lnTo>
                              </a:path>
                              <a:path w="2270125" h="1527175">
                                <a:moveTo>
                                  <a:pt x="1911163" y="1491909"/>
                                </a:moveTo>
                                <a:lnTo>
                                  <a:pt x="1911163" y="1526821"/>
                                </a:lnTo>
                              </a:path>
                              <a:path w="2270125" h="1527175">
                                <a:moveTo>
                                  <a:pt x="1648744" y="1491909"/>
                                </a:moveTo>
                                <a:lnTo>
                                  <a:pt x="1648744" y="1526821"/>
                                </a:lnTo>
                              </a:path>
                              <a:path w="2270125" h="1527175">
                                <a:moveTo>
                                  <a:pt x="1393654" y="1491909"/>
                                </a:moveTo>
                                <a:lnTo>
                                  <a:pt x="1393654" y="1526821"/>
                                </a:lnTo>
                              </a:path>
                              <a:path w="2270125" h="1527175">
                                <a:moveTo>
                                  <a:pt x="1131229" y="1491909"/>
                                </a:moveTo>
                                <a:lnTo>
                                  <a:pt x="1131229" y="1526821"/>
                                </a:lnTo>
                              </a:path>
                              <a:path w="2270125" h="1527175">
                                <a:moveTo>
                                  <a:pt x="884687" y="1491909"/>
                                </a:moveTo>
                                <a:lnTo>
                                  <a:pt x="884687" y="1526821"/>
                                </a:lnTo>
                              </a:path>
                              <a:path w="2270125" h="1527175">
                                <a:moveTo>
                                  <a:pt x="622265" y="1456997"/>
                                </a:moveTo>
                                <a:lnTo>
                                  <a:pt x="622265" y="1526821"/>
                                </a:lnTo>
                              </a:path>
                              <a:path w="2270125" h="1527175">
                                <a:moveTo>
                                  <a:pt x="359854" y="1491909"/>
                                </a:moveTo>
                                <a:lnTo>
                                  <a:pt x="359854" y="1526821"/>
                                </a:lnTo>
                              </a:path>
                              <a:path w="2270125" h="1527175">
                                <a:moveTo>
                                  <a:pt x="104759" y="1491909"/>
                                </a:moveTo>
                                <a:lnTo>
                                  <a:pt x="104759" y="1526821"/>
                                </a:lnTo>
                              </a:path>
                            </a:pathLst>
                          </a:custGeom>
                          <a:ln w="6159">
                            <a:solidFill>
                              <a:srgbClr val="231F20"/>
                            </a:solidFill>
                            <a:prstDash val="solid"/>
                          </a:ln>
                        </wps:spPr>
                        <wps:bodyPr wrap="square" lIns="0" tIns="0" rIns="0" bIns="0" rtlCol="0">
                          <a:prstTxWarp prst="textNoShape">
                            <a:avLst/>
                          </a:prstTxWarp>
                          <a:noAutofit/>
                        </wps:bodyPr>
                      </wps:wsp>
                      <wps:wsp>
                        <wps:cNvPr id="537" name="Graphic 537"/>
                        <wps:cNvSpPr/>
                        <wps:spPr>
                          <a:xfrm>
                            <a:off x="265874" y="196886"/>
                            <a:ext cx="1899285" cy="882650"/>
                          </a:xfrm>
                          <a:custGeom>
                            <a:avLst/>
                            <a:gdLst/>
                            <a:ahLst/>
                            <a:cxnLst/>
                            <a:rect l="l" t="t" r="r" b="b"/>
                            <a:pathLst>
                              <a:path w="1899285" h="882650">
                                <a:moveTo>
                                  <a:pt x="0" y="22287"/>
                                </a:moveTo>
                                <a:lnTo>
                                  <a:pt x="25631" y="27868"/>
                                </a:lnTo>
                                <a:lnTo>
                                  <a:pt x="34178" y="50161"/>
                                </a:lnTo>
                                <a:lnTo>
                                  <a:pt x="42720" y="44578"/>
                                </a:lnTo>
                                <a:lnTo>
                                  <a:pt x="51262" y="16715"/>
                                </a:lnTo>
                                <a:lnTo>
                                  <a:pt x="59809" y="14857"/>
                                </a:lnTo>
                                <a:lnTo>
                                  <a:pt x="85440" y="5576"/>
                                </a:lnTo>
                                <a:lnTo>
                                  <a:pt x="93986" y="0"/>
                                </a:lnTo>
                                <a:lnTo>
                                  <a:pt x="102528" y="20440"/>
                                </a:lnTo>
                                <a:lnTo>
                                  <a:pt x="111069" y="70587"/>
                                </a:lnTo>
                                <a:lnTo>
                                  <a:pt x="119617" y="74305"/>
                                </a:lnTo>
                                <a:lnTo>
                                  <a:pt x="144026" y="91015"/>
                                </a:lnTo>
                                <a:lnTo>
                                  <a:pt x="152568" y="146745"/>
                                </a:lnTo>
                                <a:lnTo>
                                  <a:pt x="161116" y="165319"/>
                                </a:lnTo>
                                <a:lnTo>
                                  <a:pt x="169658" y="174600"/>
                                </a:lnTo>
                                <a:lnTo>
                                  <a:pt x="178200" y="219191"/>
                                </a:lnTo>
                                <a:lnTo>
                                  <a:pt x="203828" y="250771"/>
                                </a:lnTo>
                                <a:lnTo>
                                  <a:pt x="212377" y="183882"/>
                                </a:lnTo>
                                <a:lnTo>
                                  <a:pt x="220917" y="178319"/>
                                </a:lnTo>
                                <a:lnTo>
                                  <a:pt x="229459" y="137452"/>
                                </a:lnTo>
                                <a:lnTo>
                                  <a:pt x="238006" y="152309"/>
                                </a:lnTo>
                                <a:lnTo>
                                  <a:pt x="263638" y="174600"/>
                                </a:lnTo>
                                <a:lnTo>
                                  <a:pt x="272185" y="161597"/>
                                </a:lnTo>
                                <a:lnTo>
                                  <a:pt x="280727" y="117019"/>
                                </a:lnTo>
                                <a:lnTo>
                                  <a:pt x="289269" y="118877"/>
                                </a:lnTo>
                                <a:lnTo>
                                  <a:pt x="296594" y="118877"/>
                                </a:lnTo>
                                <a:lnTo>
                                  <a:pt x="322225" y="141170"/>
                                </a:lnTo>
                                <a:lnTo>
                                  <a:pt x="330766" y="111448"/>
                                </a:lnTo>
                                <a:lnTo>
                                  <a:pt x="339314" y="124460"/>
                                </a:lnTo>
                                <a:lnTo>
                                  <a:pt x="347855" y="131883"/>
                                </a:lnTo>
                                <a:lnTo>
                                  <a:pt x="356397" y="131883"/>
                                </a:lnTo>
                                <a:lnTo>
                                  <a:pt x="382028" y="187618"/>
                                </a:lnTo>
                                <a:lnTo>
                                  <a:pt x="390569" y="176472"/>
                                </a:lnTo>
                                <a:lnTo>
                                  <a:pt x="399117" y="211752"/>
                                </a:lnTo>
                                <a:lnTo>
                                  <a:pt x="407664" y="263757"/>
                                </a:lnTo>
                                <a:lnTo>
                                  <a:pt x="416206" y="306484"/>
                                </a:lnTo>
                                <a:lnTo>
                                  <a:pt x="441835" y="306484"/>
                                </a:lnTo>
                                <a:lnTo>
                                  <a:pt x="449163" y="280480"/>
                                </a:lnTo>
                                <a:lnTo>
                                  <a:pt x="457704" y="286044"/>
                                </a:lnTo>
                                <a:lnTo>
                                  <a:pt x="466252" y="332480"/>
                                </a:lnTo>
                                <a:lnTo>
                                  <a:pt x="474793" y="416067"/>
                                </a:lnTo>
                                <a:lnTo>
                                  <a:pt x="500424" y="471803"/>
                                </a:lnTo>
                                <a:lnTo>
                                  <a:pt x="508965" y="451370"/>
                                </a:lnTo>
                                <a:lnTo>
                                  <a:pt x="517512" y="523803"/>
                                </a:lnTo>
                                <a:lnTo>
                                  <a:pt x="526054" y="512664"/>
                                </a:lnTo>
                                <a:lnTo>
                                  <a:pt x="534595" y="458798"/>
                                </a:lnTo>
                                <a:lnTo>
                                  <a:pt x="560226" y="512664"/>
                                </a:lnTo>
                                <a:lnTo>
                                  <a:pt x="568773" y="475509"/>
                                </a:lnTo>
                                <a:lnTo>
                                  <a:pt x="577315" y="486648"/>
                                </a:lnTo>
                                <a:lnTo>
                                  <a:pt x="585862" y="534950"/>
                                </a:lnTo>
                                <a:lnTo>
                                  <a:pt x="594404" y="497801"/>
                                </a:lnTo>
                                <a:lnTo>
                                  <a:pt x="618818" y="516381"/>
                                </a:lnTo>
                                <a:lnTo>
                                  <a:pt x="627360" y="601821"/>
                                </a:lnTo>
                                <a:lnTo>
                                  <a:pt x="635901" y="657539"/>
                                </a:lnTo>
                                <a:lnTo>
                                  <a:pt x="644450" y="609260"/>
                                </a:lnTo>
                                <a:lnTo>
                                  <a:pt x="652992" y="598109"/>
                                </a:lnTo>
                                <a:lnTo>
                                  <a:pt x="678621" y="703988"/>
                                </a:lnTo>
                                <a:lnTo>
                                  <a:pt x="687163" y="765276"/>
                                </a:lnTo>
                                <a:lnTo>
                                  <a:pt x="695704" y="674260"/>
                                </a:lnTo>
                                <a:lnTo>
                                  <a:pt x="704253" y="767140"/>
                                </a:lnTo>
                                <a:lnTo>
                                  <a:pt x="712793" y="677972"/>
                                </a:lnTo>
                                <a:lnTo>
                                  <a:pt x="738424" y="627824"/>
                                </a:lnTo>
                                <a:lnTo>
                                  <a:pt x="746973" y="631541"/>
                                </a:lnTo>
                                <a:lnTo>
                                  <a:pt x="755519" y="544244"/>
                                </a:lnTo>
                                <a:lnTo>
                                  <a:pt x="762839" y="585105"/>
                                </a:lnTo>
                                <a:lnTo>
                                  <a:pt x="771381" y="603672"/>
                                </a:lnTo>
                                <a:lnTo>
                                  <a:pt x="797018" y="555383"/>
                                </a:lnTo>
                                <a:lnTo>
                                  <a:pt x="805559" y="596251"/>
                                </a:lnTo>
                                <a:lnTo>
                                  <a:pt x="814101" y="637105"/>
                                </a:lnTo>
                                <a:lnTo>
                                  <a:pt x="822648" y="592533"/>
                                </a:lnTo>
                                <a:lnTo>
                                  <a:pt x="831190" y="540514"/>
                                </a:lnTo>
                                <a:lnTo>
                                  <a:pt x="856820" y="521952"/>
                                </a:lnTo>
                                <a:lnTo>
                                  <a:pt x="865361" y="488508"/>
                                </a:lnTo>
                                <a:lnTo>
                                  <a:pt x="873903" y="434642"/>
                                </a:lnTo>
                                <a:lnTo>
                                  <a:pt x="882450" y="419795"/>
                                </a:lnTo>
                                <a:lnTo>
                                  <a:pt x="890992" y="404926"/>
                                </a:lnTo>
                                <a:lnTo>
                                  <a:pt x="915402" y="440218"/>
                                </a:lnTo>
                                <a:lnTo>
                                  <a:pt x="923950" y="453228"/>
                                </a:lnTo>
                                <a:lnTo>
                                  <a:pt x="932491" y="449511"/>
                                </a:lnTo>
                                <a:lnTo>
                                  <a:pt x="941039" y="449511"/>
                                </a:lnTo>
                                <a:lnTo>
                                  <a:pt x="949585" y="343639"/>
                                </a:lnTo>
                                <a:lnTo>
                                  <a:pt x="975215" y="352920"/>
                                </a:lnTo>
                                <a:lnTo>
                                  <a:pt x="983752" y="390075"/>
                                </a:lnTo>
                                <a:lnTo>
                                  <a:pt x="992301" y="425354"/>
                                </a:lnTo>
                                <a:lnTo>
                                  <a:pt x="1000838" y="456934"/>
                                </a:lnTo>
                                <a:lnTo>
                                  <a:pt x="1009388" y="438370"/>
                                </a:lnTo>
                                <a:lnTo>
                                  <a:pt x="1035024" y="449511"/>
                                </a:lnTo>
                                <a:lnTo>
                                  <a:pt x="1043561" y="460656"/>
                                </a:lnTo>
                                <a:lnTo>
                                  <a:pt x="1052098" y="497801"/>
                                </a:lnTo>
                                <a:lnTo>
                                  <a:pt x="1060648" y="542372"/>
                                </a:lnTo>
                                <a:lnTo>
                                  <a:pt x="1069196" y="542372"/>
                                </a:lnTo>
                                <a:lnTo>
                                  <a:pt x="1093600" y="542372"/>
                                </a:lnTo>
                                <a:lnTo>
                                  <a:pt x="1102150" y="553530"/>
                                </a:lnTo>
                                <a:lnTo>
                                  <a:pt x="1110700" y="549807"/>
                                </a:lnTo>
                                <a:lnTo>
                                  <a:pt x="1119237" y="564671"/>
                                </a:lnTo>
                                <a:lnTo>
                                  <a:pt x="1127786" y="573952"/>
                                </a:lnTo>
                                <a:lnTo>
                                  <a:pt x="1153410" y="575817"/>
                                </a:lnTo>
                                <a:lnTo>
                                  <a:pt x="1161959" y="627824"/>
                                </a:lnTo>
                                <a:lnTo>
                                  <a:pt x="1170496" y="618535"/>
                                </a:lnTo>
                                <a:lnTo>
                                  <a:pt x="1179046" y="664974"/>
                                </a:lnTo>
                                <a:lnTo>
                                  <a:pt x="1187583" y="633394"/>
                                </a:lnTo>
                                <a:lnTo>
                                  <a:pt x="1213218" y="614819"/>
                                </a:lnTo>
                                <a:lnTo>
                                  <a:pt x="1221755" y="609260"/>
                                </a:lnTo>
                                <a:lnTo>
                                  <a:pt x="1229085" y="503383"/>
                                </a:lnTo>
                                <a:lnTo>
                                  <a:pt x="1237622" y="494083"/>
                                </a:lnTo>
                                <a:lnTo>
                                  <a:pt x="1246172" y="505235"/>
                                </a:lnTo>
                                <a:lnTo>
                                  <a:pt x="1271807" y="488508"/>
                                </a:lnTo>
                                <a:lnTo>
                                  <a:pt x="1280356" y="488508"/>
                                </a:lnTo>
                                <a:lnTo>
                                  <a:pt x="1288893" y="451370"/>
                                </a:lnTo>
                                <a:lnTo>
                                  <a:pt x="1297430" y="434642"/>
                                </a:lnTo>
                                <a:lnTo>
                                  <a:pt x="1305980" y="419795"/>
                                </a:lnTo>
                                <a:lnTo>
                                  <a:pt x="1331616" y="468081"/>
                                </a:lnTo>
                                <a:lnTo>
                                  <a:pt x="1340153" y="438370"/>
                                </a:lnTo>
                                <a:lnTo>
                                  <a:pt x="1348690" y="442083"/>
                                </a:lnTo>
                                <a:lnTo>
                                  <a:pt x="1357240" y="417932"/>
                                </a:lnTo>
                                <a:lnTo>
                                  <a:pt x="1365789" y="481084"/>
                                </a:lnTo>
                                <a:lnTo>
                                  <a:pt x="1390192" y="495948"/>
                                </a:lnTo>
                                <a:lnTo>
                                  <a:pt x="1398731" y="559100"/>
                                </a:lnTo>
                                <a:lnTo>
                                  <a:pt x="1407292" y="572094"/>
                                </a:lnTo>
                                <a:lnTo>
                                  <a:pt x="1415829" y="599968"/>
                                </a:lnTo>
                                <a:lnTo>
                                  <a:pt x="1424378" y="594393"/>
                                </a:lnTo>
                                <a:lnTo>
                                  <a:pt x="1450002" y="596251"/>
                                </a:lnTo>
                                <a:lnTo>
                                  <a:pt x="1458539" y="581380"/>
                                </a:lnTo>
                                <a:lnTo>
                                  <a:pt x="1467101" y="594393"/>
                                </a:lnTo>
                                <a:lnTo>
                                  <a:pt x="1475638" y="620394"/>
                                </a:lnTo>
                                <a:lnTo>
                                  <a:pt x="1484186" y="605532"/>
                                </a:lnTo>
                                <a:lnTo>
                                  <a:pt x="1509810" y="612960"/>
                                </a:lnTo>
                                <a:lnTo>
                                  <a:pt x="1518359" y="609260"/>
                                </a:lnTo>
                                <a:lnTo>
                                  <a:pt x="1526896" y="583239"/>
                                </a:lnTo>
                                <a:lnTo>
                                  <a:pt x="1535446" y="573952"/>
                                </a:lnTo>
                                <a:lnTo>
                                  <a:pt x="1542764" y="559100"/>
                                </a:lnTo>
                                <a:lnTo>
                                  <a:pt x="1568400" y="557242"/>
                                </a:lnTo>
                                <a:lnTo>
                                  <a:pt x="1576948" y="495948"/>
                                </a:lnTo>
                                <a:lnTo>
                                  <a:pt x="1585487" y="445794"/>
                                </a:lnTo>
                                <a:lnTo>
                                  <a:pt x="1594035" y="429078"/>
                                </a:lnTo>
                                <a:lnTo>
                                  <a:pt x="1602572" y="453228"/>
                                </a:lnTo>
                                <a:lnTo>
                                  <a:pt x="1628208" y="443934"/>
                                </a:lnTo>
                                <a:lnTo>
                                  <a:pt x="1636745" y="466222"/>
                                </a:lnTo>
                                <a:lnTo>
                                  <a:pt x="1645295" y="497801"/>
                                </a:lnTo>
                                <a:lnTo>
                                  <a:pt x="1653832" y="507089"/>
                                </a:lnTo>
                                <a:lnTo>
                                  <a:pt x="1662369" y="547960"/>
                                </a:lnTo>
                                <a:lnTo>
                                  <a:pt x="1688005" y="549807"/>
                                </a:lnTo>
                                <a:lnTo>
                                  <a:pt x="1695334" y="525663"/>
                                </a:lnTo>
                                <a:lnTo>
                                  <a:pt x="1703884" y="553530"/>
                                </a:lnTo>
                                <a:lnTo>
                                  <a:pt x="1712421" y="579527"/>
                                </a:lnTo>
                                <a:lnTo>
                                  <a:pt x="1720970" y="642682"/>
                                </a:lnTo>
                                <a:lnTo>
                                  <a:pt x="1746606" y="692848"/>
                                </a:lnTo>
                                <a:lnTo>
                                  <a:pt x="1755156" y="726268"/>
                                </a:lnTo>
                                <a:lnTo>
                                  <a:pt x="1763693" y="713268"/>
                                </a:lnTo>
                                <a:lnTo>
                                  <a:pt x="1772230" y="737414"/>
                                </a:lnTo>
                                <a:lnTo>
                                  <a:pt x="1780780" y="672409"/>
                                </a:lnTo>
                                <a:lnTo>
                                  <a:pt x="1806403" y="611107"/>
                                </a:lnTo>
                                <a:lnTo>
                                  <a:pt x="1814940" y="590674"/>
                                </a:lnTo>
                                <a:lnTo>
                                  <a:pt x="1823488" y="577681"/>
                                </a:lnTo>
                                <a:lnTo>
                                  <a:pt x="1832038" y="518228"/>
                                </a:lnTo>
                                <a:lnTo>
                                  <a:pt x="1840575" y="787562"/>
                                </a:lnTo>
                                <a:lnTo>
                                  <a:pt x="1864992" y="882294"/>
                                </a:lnTo>
                                <a:lnTo>
                                  <a:pt x="1873529" y="843286"/>
                                </a:lnTo>
                                <a:lnTo>
                                  <a:pt x="1882079" y="821000"/>
                                </a:lnTo>
                                <a:lnTo>
                                  <a:pt x="1890627" y="815425"/>
                                </a:lnTo>
                                <a:lnTo>
                                  <a:pt x="1899165" y="811712"/>
                                </a:lnTo>
                              </a:path>
                            </a:pathLst>
                          </a:custGeom>
                          <a:ln w="11826">
                            <a:solidFill>
                              <a:srgbClr val="FCAF17"/>
                            </a:solidFill>
                            <a:prstDash val="solid"/>
                          </a:ln>
                        </wps:spPr>
                        <wps:bodyPr wrap="square" lIns="0" tIns="0" rIns="0" bIns="0" rtlCol="0">
                          <a:prstTxWarp prst="textNoShape">
                            <a:avLst/>
                          </a:prstTxWarp>
                          <a:noAutofit/>
                        </wps:bodyPr>
                      </wps:wsp>
                      <wps:wsp>
                        <wps:cNvPr id="538" name="Graphic 538"/>
                        <wps:cNvSpPr/>
                        <wps:spPr>
                          <a:xfrm>
                            <a:off x="265874" y="167166"/>
                            <a:ext cx="1899285" cy="678180"/>
                          </a:xfrm>
                          <a:custGeom>
                            <a:avLst/>
                            <a:gdLst/>
                            <a:ahLst/>
                            <a:cxnLst/>
                            <a:rect l="l" t="t" r="r" b="b"/>
                            <a:pathLst>
                              <a:path w="1899285" h="678180">
                                <a:moveTo>
                                  <a:pt x="0" y="52007"/>
                                </a:moveTo>
                                <a:lnTo>
                                  <a:pt x="25631" y="57589"/>
                                </a:lnTo>
                                <a:lnTo>
                                  <a:pt x="34178" y="72447"/>
                                </a:lnTo>
                                <a:lnTo>
                                  <a:pt x="42720" y="59448"/>
                                </a:lnTo>
                                <a:lnTo>
                                  <a:pt x="51262" y="27873"/>
                                </a:lnTo>
                                <a:lnTo>
                                  <a:pt x="59809" y="39014"/>
                                </a:lnTo>
                                <a:lnTo>
                                  <a:pt x="85440" y="55730"/>
                                </a:lnTo>
                                <a:lnTo>
                                  <a:pt x="93986" y="0"/>
                                </a:lnTo>
                                <a:lnTo>
                                  <a:pt x="102528" y="3722"/>
                                </a:lnTo>
                                <a:lnTo>
                                  <a:pt x="111069" y="48301"/>
                                </a:lnTo>
                                <a:lnTo>
                                  <a:pt x="119617" y="59448"/>
                                </a:lnTo>
                                <a:lnTo>
                                  <a:pt x="144026" y="74298"/>
                                </a:lnTo>
                                <a:lnTo>
                                  <a:pt x="152568" y="118883"/>
                                </a:lnTo>
                                <a:lnTo>
                                  <a:pt x="161116" y="124452"/>
                                </a:lnTo>
                                <a:lnTo>
                                  <a:pt x="169658" y="128170"/>
                                </a:lnTo>
                                <a:lnTo>
                                  <a:pt x="178200" y="183888"/>
                                </a:lnTo>
                                <a:lnTo>
                                  <a:pt x="203828" y="211755"/>
                                </a:lnTo>
                                <a:lnTo>
                                  <a:pt x="212377" y="156025"/>
                                </a:lnTo>
                                <a:lnTo>
                                  <a:pt x="220917" y="128170"/>
                                </a:lnTo>
                                <a:lnTo>
                                  <a:pt x="229459" y="83586"/>
                                </a:lnTo>
                                <a:lnTo>
                                  <a:pt x="238006" y="91027"/>
                                </a:lnTo>
                                <a:lnTo>
                                  <a:pt x="263638" y="98444"/>
                                </a:lnTo>
                                <a:lnTo>
                                  <a:pt x="272185" y="79881"/>
                                </a:lnTo>
                                <a:lnTo>
                                  <a:pt x="280727" y="27873"/>
                                </a:lnTo>
                                <a:lnTo>
                                  <a:pt x="289269" y="26009"/>
                                </a:lnTo>
                                <a:lnTo>
                                  <a:pt x="296594" y="26009"/>
                                </a:lnTo>
                                <a:lnTo>
                                  <a:pt x="322225" y="26009"/>
                                </a:lnTo>
                                <a:lnTo>
                                  <a:pt x="330766" y="14862"/>
                                </a:lnTo>
                                <a:lnTo>
                                  <a:pt x="339314" y="44578"/>
                                </a:lnTo>
                                <a:lnTo>
                                  <a:pt x="347855" y="53865"/>
                                </a:lnTo>
                                <a:lnTo>
                                  <a:pt x="356397" y="53865"/>
                                </a:lnTo>
                                <a:lnTo>
                                  <a:pt x="382028" y="113313"/>
                                </a:lnTo>
                                <a:lnTo>
                                  <a:pt x="390569" y="105872"/>
                                </a:lnTo>
                                <a:lnTo>
                                  <a:pt x="399117" y="146739"/>
                                </a:lnTo>
                                <a:lnTo>
                                  <a:pt x="407664" y="187605"/>
                                </a:lnTo>
                                <a:lnTo>
                                  <a:pt x="416206" y="213602"/>
                                </a:lnTo>
                                <a:lnTo>
                                  <a:pt x="441835" y="219185"/>
                                </a:lnTo>
                                <a:lnTo>
                                  <a:pt x="449163" y="195040"/>
                                </a:lnTo>
                                <a:lnTo>
                                  <a:pt x="457704" y="206193"/>
                                </a:lnTo>
                                <a:lnTo>
                                  <a:pt x="466252" y="230325"/>
                                </a:lnTo>
                                <a:lnTo>
                                  <a:pt x="474793" y="297196"/>
                                </a:lnTo>
                                <a:lnTo>
                                  <a:pt x="500424" y="326917"/>
                                </a:lnTo>
                                <a:lnTo>
                                  <a:pt x="508965" y="295337"/>
                                </a:lnTo>
                                <a:lnTo>
                                  <a:pt x="517512" y="375224"/>
                                </a:lnTo>
                                <a:lnTo>
                                  <a:pt x="526054" y="339915"/>
                                </a:lnTo>
                                <a:lnTo>
                                  <a:pt x="534595" y="304624"/>
                                </a:lnTo>
                                <a:lnTo>
                                  <a:pt x="560226" y="367771"/>
                                </a:lnTo>
                                <a:lnTo>
                                  <a:pt x="568773" y="345498"/>
                                </a:lnTo>
                                <a:lnTo>
                                  <a:pt x="577315" y="347343"/>
                                </a:lnTo>
                                <a:lnTo>
                                  <a:pt x="585862" y="373359"/>
                                </a:lnTo>
                                <a:lnTo>
                                  <a:pt x="594404" y="321345"/>
                                </a:lnTo>
                                <a:lnTo>
                                  <a:pt x="618818" y="354784"/>
                                </a:lnTo>
                                <a:lnTo>
                                  <a:pt x="627360" y="429083"/>
                                </a:lnTo>
                                <a:lnTo>
                                  <a:pt x="635901" y="495942"/>
                                </a:lnTo>
                                <a:lnTo>
                                  <a:pt x="644450" y="434647"/>
                                </a:lnTo>
                                <a:lnTo>
                                  <a:pt x="652992" y="436512"/>
                                </a:lnTo>
                                <a:lnTo>
                                  <a:pt x="678621" y="520098"/>
                                </a:lnTo>
                                <a:lnTo>
                                  <a:pt x="687163" y="566530"/>
                                </a:lnTo>
                                <a:lnTo>
                                  <a:pt x="695704" y="534955"/>
                                </a:lnTo>
                                <a:lnTo>
                                  <a:pt x="704253" y="622254"/>
                                </a:lnTo>
                                <a:lnTo>
                                  <a:pt x="712793" y="525669"/>
                                </a:lnTo>
                                <a:lnTo>
                                  <a:pt x="738424" y="484802"/>
                                </a:lnTo>
                                <a:lnTo>
                                  <a:pt x="746973" y="481091"/>
                                </a:lnTo>
                                <a:lnTo>
                                  <a:pt x="755519" y="429083"/>
                                </a:lnTo>
                                <a:lnTo>
                                  <a:pt x="762839" y="471803"/>
                                </a:lnTo>
                                <a:lnTo>
                                  <a:pt x="771381" y="482949"/>
                                </a:lnTo>
                                <a:lnTo>
                                  <a:pt x="797018" y="466227"/>
                                </a:lnTo>
                                <a:lnTo>
                                  <a:pt x="805559" y="503377"/>
                                </a:lnTo>
                                <a:lnTo>
                                  <a:pt x="814101" y="540519"/>
                                </a:lnTo>
                                <a:lnTo>
                                  <a:pt x="822648" y="440223"/>
                                </a:lnTo>
                                <a:lnTo>
                                  <a:pt x="831190" y="406798"/>
                                </a:lnTo>
                                <a:lnTo>
                                  <a:pt x="856820" y="412355"/>
                                </a:lnTo>
                                <a:lnTo>
                                  <a:pt x="865361" y="442075"/>
                                </a:lnTo>
                                <a:lnTo>
                                  <a:pt x="873903" y="403067"/>
                                </a:lnTo>
                                <a:lnTo>
                                  <a:pt x="882450" y="417943"/>
                                </a:lnTo>
                                <a:lnTo>
                                  <a:pt x="890992" y="384500"/>
                                </a:lnTo>
                                <a:lnTo>
                                  <a:pt x="915402" y="393781"/>
                                </a:lnTo>
                                <a:lnTo>
                                  <a:pt x="923950" y="412355"/>
                                </a:lnTo>
                                <a:lnTo>
                                  <a:pt x="932491" y="425361"/>
                                </a:lnTo>
                                <a:lnTo>
                                  <a:pt x="941039" y="473655"/>
                                </a:lnTo>
                                <a:lnTo>
                                  <a:pt x="949585" y="429083"/>
                                </a:lnTo>
                                <a:lnTo>
                                  <a:pt x="975215" y="425361"/>
                                </a:lnTo>
                                <a:lnTo>
                                  <a:pt x="983752" y="432789"/>
                                </a:lnTo>
                                <a:lnTo>
                                  <a:pt x="992301" y="430930"/>
                                </a:lnTo>
                                <a:lnTo>
                                  <a:pt x="1000838" y="449516"/>
                                </a:lnTo>
                                <a:lnTo>
                                  <a:pt x="1009388" y="425361"/>
                                </a:lnTo>
                                <a:lnTo>
                                  <a:pt x="1035024" y="432789"/>
                                </a:lnTo>
                                <a:lnTo>
                                  <a:pt x="1043561" y="443934"/>
                                </a:lnTo>
                                <a:lnTo>
                                  <a:pt x="1052098" y="460650"/>
                                </a:lnTo>
                                <a:lnTo>
                                  <a:pt x="1060648" y="505230"/>
                                </a:lnTo>
                                <a:lnTo>
                                  <a:pt x="1069196" y="505230"/>
                                </a:lnTo>
                                <a:lnTo>
                                  <a:pt x="1093600" y="505230"/>
                                </a:lnTo>
                                <a:lnTo>
                                  <a:pt x="1102150" y="521957"/>
                                </a:lnTo>
                                <a:lnTo>
                                  <a:pt x="1110700" y="499664"/>
                                </a:lnTo>
                                <a:lnTo>
                                  <a:pt x="1119237" y="507083"/>
                                </a:lnTo>
                                <a:lnTo>
                                  <a:pt x="1127786" y="521957"/>
                                </a:lnTo>
                                <a:lnTo>
                                  <a:pt x="1153410" y="525669"/>
                                </a:lnTo>
                                <a:lnTo>
                                  <a:pt x="1161959" y="572093"/>
                                </a:lnTo>
                                <a:lnTo>
                                  <a:pt x="1170496" y="557242"/>
                                </a:lnTo>
                                <a:lnTo>
                                  <a:pt x="1179046" y="586963"/>
                                </a:lnTo>
                                <a:lnTo>
                                  <a:pt x="1187583" y="562811"/>
                                </a:lnTo>
                                <a:lnTo>
                                  <a:pt x="1213218" y="553524"/>
                                </a:lnTo>
                                <a:lnTo>
                                  <a:pt x="1221755" y="529379"/>
                                </a:lnTo>
                                <a:lnTo>
                                  <a:pt x="1229085" y="419795"/>
                                </a:lnTo>
                                <a:lnTo>
                                  <a:pt x="1237622" y="410498"/>
                                </a:lnTo>
                                <a:lnTo>
                                  <a:pt x="1246172" y="412355"/>
                                </a:lnTo>
                                <a:lnTo>
                                  <a:pt x="1271807" y="408644"/>
                                </a:lnTo>
                                <a:lnTo>
                                  <a:pt x="1280356" y="391928"/>
                                </a:lnTo>
                                <a:lnTo>
                                  <a:pt x="1288893" y="354784"/>
                                </a:lnTo>
                                <a:lnTo>
                                  <a:pt x="1297430" y="334351"/>
                                </a:lnTo>
                                <a:lnTo>
                                  <a:pt x="1305980" y="349203"/>
                                </a:lnTo>
                                <a:lnTo>
                                  <a:pt x="1331616" y="380781"/>
                                </a:lnTo>
                                <a:lnTo>
                                  <a:pt x="1340153" y="323204"/>
                                </a:lnTo>
                                <a:lnTo>
                                  <a:pt x="1348690" y="330627"/>
                                </a:lnTo>
                                <a:lnTo>
                                  <a:pt x="1357240" y="343644"/>
                                </a:lnTo>
                                <a:lnTo>
                                  <a:pt x="1365789" y="401210"/>
                                </a:lnTo>
                                <a:lnTo>
                                  <a:pt x="1390192" y="401210"/>
                                </a:lnTo>
                                <a:lnTo>
                                  <a:pt x="1398731" y="453222"/>
                                </a:lnTo>
                                <a:lnTo>
                                  <a:pt x="1407292" y="482949"/>
                                </a:lnTo>
                                <a:lnTo>
                                  <a:pt x="1415829" y="497801"/>
                                </a:lnTo>
                                <a:lnTo>
                                  <a:pt x="1424378" y="499664"/>
                                </a:lnTo>
                                <a:lnTo>
                                  <a:pt x="1450002" y="521957"/>
                                </a:lnTo>
                                <a:lnTo>
                                  <a:pt x="1458539" y="492230"/>
                                </a:lnTo>
                                <a:lnTo>
                                  <a:pt x="1467101" y="494089"/>
                                </a:lnTo>
                                <a:lnTo>
                                  <a:pt x="1475638" y="518228"/>
                                </a:lnTo>
                                <a:lnTo>
                                  <a:pt x="1484186" y="488519"/>
                                </a:lnTo>
                                <a:lnTo>
                                  <a:pt x="1509810" y="490377"/>
                                </a:lnTo>
                                <a:lnTo>
                                  <a:pt x="1518359" y="471803"/>
                                </a:lnTo>
                                <a:lnTo>
                                  <a:pt x="1526896" y="432789"/>
                                </a:lnTo>
                                <a:lnTo>
                                  <a:pt x="1535446" y="445787"/>
                                </a:lnTo>
                                <a:lnTo>
                                  <a:pt x="1542764" y="414207"/>
                                </a:lnTo>
                                <a:lnTo>
                                  <a:pt x="1568400" y="414207"/>
                                </a:lnTo>
                                <a:lnTo>
                                  <a:pt x="1576948" y="364065"/>
                                </a:lnTo>
                                <a:lnTo>
                                  <a:pt x="1585487" y="310201"/>
                                </a:lnTo>
                                <a:lnTo>
                                  <a:pt x="1594035" y="328776"/>
                                </a:lnTo>
                                <a:lnTo>
                                  <a:pt x="1602572" y="323204"/>
                                </a:lnTo>
                                <a:lnTo>
                                  <a:pt x="1628208" y="323204"/>
                                </a:lnTo>
                                <a:lnTo>
                                  <a:pt x="1636745" y="349203"/>
                                </a:lnTo>
                                <a:lnTo>
                                  <a:pt x="1645295" y="369636"/>
                                </a:lnTo>
                                <a:lnTo>
                                  <a:pt x="1653832" y="365931"/>
                                </a:lnTo>
                                <a:lnTo>
                                  <a:pt x="1662369" y="377071"/>
                                </a:lnTo>
                                <a:lnTo>
                                  <a:pt x="1688005" y="375224"/>
                                </a:lnTo>
                                <a:lnTo>
                                  <a:pt x="1695334" y="377071"/>
                                </a:lnTo>
                                <a:lnTo>
                                  <a:pt x="1703884" y="388211"/>
                                </a:lnTo>
                                <a:lnTo>
                                  <a:pt x="1712421" y="408644"/>
                                </a:lnTo>
                                <a:lnTo>
                                  <a:pt x="1720970" y="464362"/>
                                </a:lnTo>
                                <a:lnTo>
                                  <a:pt x="1746606" y="494089"/>
                                </a:lnTo>
                                <a:lnTo>
                                  <a:pt x="1755156" y="531244"/>
                                </a:lnTo>
                                <a:lnTo>
                                  <a:pt x="1763693" y="514529"/>
                                </a:lnTo>
                                <a:lnTo>
                                  <a:pt x="1772230" y="533104"/>
                                </a:lnTo>
                                <a:lnTo>
                                  <a:pt x="1780780" y="471803"/>
                                </a:lnTo>
                                <a:lnTo>
                                  <a:pt x="1806403" y="386358"/>
                                </a:lnTo>
                                <a:lnTo>
                                  <a:pt x="1814940" y="365931"/>
                                </a:lnTo>
                                <a:lnTo>
                                  <a:pt x="1823488" y="345498"/>
                                </a:lnTo>
                                <a:lnTo>
                                  <a:pt x="1832038" y="302771"/>
                                </a:lnTo>
                                <a:lnTo>
                                  <a:pt x="1840575" y="523803"/>
                                </a:lnTo>
                                <a:lnTo>
                                  <a:pt x="1864992" y="677972"/>
                                </a:lnTo>
                                <a:lnTo>
                                  <a:pt x="1873529" y="638981"/>
                                </a:lnTo>
                                <a:lnTo>
                                  <a:pt x="1882079" y="594391"/>
                                </a:lnTo>
                                <a:lnTo>
                                  <a:pt x="1890627" y="588821"/>
                                </a:lnTo>
                                <a:lnTo>
                                  <a:pt x="1899165" y="575829"/>
                                </a:lnTo>
                              </a:path>
                            </a:pathLst>
                          </a:custGeom>
                          <a:ln w="11826">
                            <a:solidFill>
                              <a:srgbClr val="00568B"/>
                            </a:solidFill>
                            <a:prstDash val="solid"/>
                          </a:ln>
                        </wps:spPr>
                        <wps:bodyPr wrap="square" lIns="0" tIns="0" rIns="0" bIns="0" rtlCol="0">
                          <a:prstTxWarp prst="textNoShape">
                            <a:avLst/>
                          </a:prstTxWarp>
                          <a:noAutofit/>
                        </wps:bodyPr>
                      </wps:wsp>
                      <wps:wsp>
                        <wps:cNvPr id="539" name="Graphic 539"/>
                        <wps:cNvSpPr/>
                        <wps:spPr>
                          <a:xfrm>
                            <a:off x="265874" y="50148"/>
                            <a:ext cx="1899285" cy="1055370"/>
                          </a:xfrm>
                          <a:custGeom>
                            <a:avLst/>
                            <a:gdLst/>
                            <a:ahLst/>
                            <a:cxnLst/>
                            <a:rect l="l" t="t" r="r" b="b"/>
                            <a:pathLst>
                              <a:path w="1899285" h="1055370">
                                <a:moveTo>
                                  <a:pt x="0" y="169025"/>
                                </a:moveTo>
                                <a:lnTo>
                                  <a:pt x="25631" y="89162"/>
                                </a:lnTo>
                                <a:lnTo>
                                  <a:pt x="34178" y="96591"/>
                                </a:lnTo>
                                <a:lnTo>
                                  <a:pt x="42720" y="52005"/>
                                </a:lnTo>
                                <a:lnTo>
                                  <a:pt x="51262" y="66864"/>
                                </a:lnTo>
                                <a:lnTo>
                                  <a:pt x="59809" y="66864"/>
                                </a:lnTo>
                                <a:lnTo>
                                  <a:pt x="85440" y="74303"/>
                                </a:lnTo>
                                <a:lnTo>
                                  <a:pt x="93986" y="37148"/>
                                </a:lnTo>
                                <a:lnTo>
                                  <a:pt x="102528" y="29720"/>
                                </a:lnTo>
                                <a:lnTo>
                                  <a:pt x="111069" y="144891"/>
                                </a:lnTo>
                                <a:lnTo>
                                  <a:pt x="119617" y="131880"/>
                                </a:lnTo>
                                <a:lnTo>
                                  <a:pt x="144026" y="100302"/>
                                </a:lnTo>
                                <a:lnTo>
                                  <a:pt x="152568" y="176466"/>
                                </a:lnTo>
                                <a:lnTo>
                                  <a:pt x="161116" y="178318"/>
                                </a:lnTo>
                                <a:lnTo>
                                  <a:pt x="169658" y="105878"/>
                                </a:lnTo>
                                <a:lnTo>
                                  <a:pt x="178200" y="150455"/>
                                </a:lnTo>
                                <a:lnTo>
                                  <a:pt x="203828" y="148597"/>
                                </a:lnTo>
                                <a:lnTo>
                                  <a:pt x="212377" y="70599"/>
                                </a:lnTo>
                                <a:lnTo>
                                  <a:pt x="220917" y="65016"/>
                                </a:lnTo>
                                <a:lnTo>
                                  <a:pt x="229459" y="83585"/>
                                </a:lnTo>
                                <a:lnTo>
                                  <a:pt x="238006" y="16715"/>
                                </a:lnTo>
                                <a:lnTo>
                                  <a:pt x="263638" y="66864"/>
                                </a:lnTo>
                                <a:lnTo>
                                  <a:pt x="272185" y="16715"/>
                                </a:lnTo>
                                <a:lnTo>
                                  <a:pt x="280727" y="0"/>
                                </a:lnTo>
                                <a:lnTo>
                                  <a:pt x="289269" y="3716"/>
                                </a:lnTo>
                                <a:lnTo>
                                  <a:pt x="296594" y="3716"/>
                                </a:lnTo>
                                <a:lnTo>
                                  <a:pt x="322225" y="44583"/>
                                </a:lnTo>
                                <a:lnTo>
                                  <a:pt x="330766" y="79875"/>
                                </a:lnTo>
                                <a:lnTo>
                                  <a:pt x="339314" y="154167"/>
                                </a:lnTo>
                                <a:lnTo>
                                  <a:pt x="347855" y="141168"/>
                                </a:lnTo>
                                <a:lnTo>
                                  <a:pt x="356397" y="141168"/>
                                </a:lnTo>
                                <a:lnTo>
                                  <a:pt x="382028" y="111447"/>
                                </a:lnTo>
                                <a:lnTo>
                                  <a:pt x="390569" y="92878"/>
                                </a:lnTo>
                                <a:lnTo>
                                  <a:pt x="399117" y="124458"/>
                                </a:lnTo>
                                <a:lnTo>
                                  <a:pt x="407664" y="196899"/>
                                </a:lnTo>
                                <a:lnTo>
                                  <a:pt x="416206" y="248904"/>
                                </a:lnTo>
                                <a:lnTo>
                                  <a:pt x="441835" y="310193"/>
                                </a:lnTo>
                                <a:lnTo>
                                  <a:pt x="449163" y="261904"/>
                                </a:lnTo>
                                <a:lnTo>
                                  <a:pt x="457704" y="234041"/>
                                </a:lnTo>
                                <a:lnTo>
                                  <a:pt x="466252" y="321339"/>
                                </a:lnTo>
                                <a:lnTo>
                                  <a:pt x="474793" y="384498"/>
                                </a:lnTo>
                                <a:lnTo>
                                  <a:pt x="500424" y="521950"/>
                                </a:lnTo>
                                <a:lnTo>
                                  <a:pt x="508965" y="648262"/>
                                </a:lnTo>
                                <a:lnTo>
                                  <a:pt x="517512" y="711409"/>
                                </a:lnTo>
                                <a:lnTo>
                                  <a:pt x="526054" y="555395"/>
                                </a:lnTo>
                                <a:lnTo>
                                  <a:pt x="534595" y="546101"/>
                                </a:lnTo>
                                <a:lnTo>
                                  <a:pt x="560226" y="555395"/>
                                </a:lnTo>
                                <a:lnTo>
                                  <a:pt x="568773" y="536813"/>
                                </a:lnTo>
                                <a:lnTo>
                                  <a:pt x="577315" y="501517"/>
                                </a:lnTo>
                                <a:lnTo>
                                  <a:pt x="585862" y="527516"/>
                                </a:lnTo>
                                <a:lnTo>
                                  <a:pt x="594404" y="490377"/>
                                </a:lnTo>
                                <a:lnTo>
                                  <a:pt x="618818" y="507088"/>
                                </a:lnTo>
                                <a:lnTo>
                                  <a:pt x="627360" y="560952"/>
                                </a:lnTo>
                                <a:lnTo>
                                  <a:pt x="635901" y="700269"/>
                                </a:lnTo>
                                <a:lnTo>
                                  <a:pt x="644450" y="635246"/>
                                </a:lnTo>
                                <a:lnTo>
                                  <a:pt x="652992" y="516369"/>
                                </a:lnTo>
                                <a:lnTo>
                                  <a:pt x="678621" y="536813"/>
                                </a:lnTo>
                                <a:lnTo>
                                  <a:pt x="687163" y="633387"/>
                                </a:lnTo>
                                <a:lnTo>
                                  <a:pt x="695704" y="620395"/>
                                </a:lnTo>
                                <a:lnTo>
                                  <a:pt x="704253" y="702122"/>
                                </a:lnTo>
                                <a:lnTo>
                                  <a:pt x="712793" y="716974"/>
                                </a:lnTo>
                                <a:lnTo>
                                  <a:pt x="738424" y="655679"/>
                                </a:lnTo>
                                <a:lnTo>
                                  <a:pt x="746973" y="663120"/>
                                </a:lnTo>
                                <a:lnTo>
                                  <a:pt x="755519" y="586957"/>
                                </a:lnTo>
                                <a:lnTo>
                                  <a:pt x="762839" y="620395"/>
                                </a:lnTo>
                                <a:lnTo>
                                  <a:pt x="771381" y="650121"/>
                                </a:lnTo>
                                <a:lnTo>
                                  <a:pt x="797018" y="596249"/>
                                </a:lnTo>
                                <a:lnTo>
                                  <a:pt x="805559" y="657537"/>
                                </a:lnTo>
                                <a:lnTo>
                                  <a:pt x="814101" y="733696"/>
                                </a:lnTo>
                                <a:lnTo>
                                  <a:pt x="822648" y="687252"/>
                                </a:lnTo>
                                <a:lnTo>
                                  <a:pt x="831190" y="627823"/>
                                </a:lnTo>
                                <a:lnTo>
                                  <a:pt x="856820" y="577668"/>
                                </a:lnTo>
                                <a:lnTo>
                                  <a:pt x="865361" y="581380"/>
                                </a:lnTo>
                                <a:lnTo>
                                  <a:pt x="873903" y="395645"/>
                                </a:lnTo>
                                <a:lnTo>
                                  <a:pt x="882450" y="425353"/>
                                </a:lnTo>
                                <a:lnTo>
                                  <a:pt x="890992" y="382640"/>
                                </a:lnTo>
                                <a:lnTo>
                                  <a:pt x="915402" y="312058"/>
                                </a:lnTo>
                                <a:lnTo>
                                  <a:pt x="923950" y="382640"/>
                                </a:lnTo>
                                <a:lnTo>
                                  <a:pt x="932491" y="356637"/>
                                </a:lnTo>
                                <a:lnTo>
                                  <a:pt x="941039" y="343637"/>
                                </a:lnTo>
                                <a:lnTo>
                                  <a:pt x="949585" y="176466"/>
                                </a:lnTo>
                                <a:lnTo>
                                  <a:pt x="975215" y="102166"/>
                                </a:lnTo>
                                <a:lnTo>
                                  <a:pt x="983752" y="202462"/>
                                </a:lnTo>
                                <a:lnTo>
                                  <a:pt x="992301" y="159738"/>
                                </a:lnTo>
                                <a:lnTo>
                                  <a:pt x="1000838" y="185752"/>
                                </a:lnTo>
                                <a:lnTo>
                                  <a:pt x="1009388" y="117017"/>
                                </a:lnTo>
                                <a:lnTo>
                                  <a:pt x="1035024" y="102166"/>
                                </a:lnTo>
                                <a:lnTo>
                                  <a:pt x="1043561" y="59441"/>
                                </a:lnTo>
                                <a:lnTo>
                                  <a:pt x="1052098" y="120740"/>
                                </a:lnTo>
                                <a:lnTo>
                                  <a:pt x="1060648" y="174607"/>
                                </a:lnTo>
                                <a:lnTo>
                                  <a:pt x="1069196" y="174607"/>
                                </a:lnTo>
                                <a:lnTo>
                                  <a:pt x="1093600" y="174607"/>
                                </a:lnTo>
                                <a:lnTo>
                                  <a:pt x="1102150" y="321339"/>
                                </a:lnTo>
                                <a:lnTo>
                                  <a:pt x="1110700" y="315763"/>
                                </a:lnTo>
                                <a:lnTo>
                                  <a:pt x="1119237" y="406792"/>
                                </a:lnTo>
                                <a:lnTo>
                                  <a:pt x="1127786" y="416073"/>
                                </a:lnTo>
                                <a:lnTo>
                                  <a:pt x="1153410" y="416073"/>
                                </a:lnTo>
                                <a:lnTo>
                                  <a:pt x="1161959" y="460662"/>
                                </a:lnTo>
                                <a:lnTo>
                                  <a:pt x="1170496" y="553530"/>
                                </a:lnTo>
                                <a:lnTo>
                                  <a:pt x="1179046" y="607395"/>
                                </a:lnTo>
                                <a:lnTo>
                                  <a:pt x="1187583" y="531225"/>
                                </a:lnTo>
                                <a:lnTo>
                                  <a:pt x="1213218" y="525661"/>
                                </a:lnTo>
                                <a:lnTo>
                                  <a:pt x="1221755" y="505228"/>
                                </a:lnTo>
                                <a:lnTo>
                                  <a:pt x="1229085" y="406792"/>
                                </a:lnTo>
                                <a:lnTo>
                                  <a:pt x="1237622" y="378917"/>
                                </a:lnTo>
                                <a:lnTo>
                                  <a:pt x="1246172" y="403067"/>
                                </a:lnTo>
                                <a:lnTo>
                                  <a:pt x="1271807" y="464361"/>
                                </a:lnTo>
                                <a:lnTo>
                                  <a:pt x="1280356" y="568387"/>
                                </a:lnTo>
                                <a:lnTo>
                                  <a:pt x="1288893" y="460662"/>
                                </a:lnTo>
                                <a:lnTo>
                                  <a:pt x="1297430" y="440222"/>
                                </a:lnTo>
                                <a:lnTo>
                                  <a:pt x="1305980" y="393780"/>
                                </a:lnTo>
                                <a:lnTo>
                                  <a:pt x="1331616" y="380781"/>
                                </a:lnTo>
                                <a:lnTo>
                                  <a:pt x="1340153" y="455075"/>
                                </a:lnTo>
                                <a:lnTo>
                                  <a:pt x="1348690" y="464361"/>
                                </a:lnTo>
                                <a:lnTo>
                                  <a:pt x="1357240" y="390069"/>
                                </a:lnTo>
                                <a:lnTo>
                                  <a:pt x="1365789" y="434647"/>
                                </a:lnTo>
                                <a:lnTo>
                                  <a:pt x="1390192" y="419789"/>
                                </a:lnTo>
                                <a:lnTo>
                                  <a:pt x="1398731" y="471802"/>
                                </a:lnTo>
                                <a:lnTo>
                                  <a:pt x="1407292" y="468078"/>
                                </a:lnTo>
                                <a:lnTo>
                                  <a:pt x="1415829" y="520085"/>
                                </a:lnTo>
                                <a:lnTo>
                                  <a:pt x="1424378" y="542378"/>
                                </a:lnTo>
                                <a:lnTo>
                                  <a:pt x="1450002" y="564671"/>
                                </a:lnTo>
                                <a:lnTo>
                                  <a:pt x="1458539" y="590673"/>
                                </a:lnTo>
                                <a:lnTo>
                                  <a:pt x="1467101" y="624100"/>
                                </a:lnTo>
                                <a:lnTo>
                                  <a:pt x="1475638" y="605537"/>
                                </a:lnTo>
                                <a:lnTo>
                                  <a:pt x="1484186" y="618542"/>
                                </a:lnTo>
                                <a:lnTo>
                                  <a:pt x="1509810" y="624100"/>
                                </a:lnTo>
                                <a:lnTo>
                                  <a:pt x="1518359" y="588821"/>
                                </a:lnTo>
                                <a:lnTo>
                                  <a:pt x="1526896" y="596249"/>
                                </a:lnTo>
                                <a:lnTo>
                                  <a:pt x="1535446" y="575816"/>
                                </a:lnTo>
                                <a:lnTo>
                                  <a:pt x="1542764" y="599967"/>
                                </a:lnTo>
                                <a:lnTo>
                                  <a:pt x="1568400" y="596249"/>
                                </a:lnTo>
                                <a:lnTo>
                                  <a:pt x="1576948" y="629687"/>
                                </a:lnTo>
                                <a:lnTo>
                                  <a:pt x="1585487" y="551665"/>
                                </a:lnTo>
                                <a:lnTo>
                                  <a:pt x="1594035" y="575816"/>
                                </a:lnTo>
                                <a:lnTo>
                                  <a:pt x="1602572" y="585109"/>
                                </a:lnTo>
                                <a:lnTo>
                                  <a:pt x="1628208" y="596249"/>
                                </a:lnTo>
                                <a:lnTo>
                                  <a:pt x="1636745" y="618542"/>
                                </a:lnTo>
                                <a:lnTo>
                                  <a:pt x="1645295" y="724419"/>
                                </a:lnTo>
                                <a:lnTo>
                                  <a:pt x="1653832" y="741131"/>
                                </a:lnTo>
                                <a:lnTo>
                                  <a:pt x="1662369" y="828428"/>
                                </a:lnTo>
                                <a:lnTo>
                                  <a:pt x="1688005" y="884152"/>
                                </a:lnTo>
                                <a:lnTo>
                                  <a:pt x="1695334" y="778280"/>
                                </a:lnTo>
                                <a:lnTo>
                                  <a:pt x="1703884" y="837714"/>
                                </a:lnTo>
                                <a:lnTo>
                                  <a:pt x="1712421" y="900874"/>
                                </a:lnTo>
                                <a:lnTo>
                                  <a:pt x="1720970" y="908296"/>
                                </a:lnTo>
                                <a:lnTo>
                                  <a:pt x="1746606" y="964026"/>
                                </a:lnTo>
                                <a:lnTo>
                                  <a:pt x="1755156" y="1001177"/>
                                </a:lnTo>
                                <a:lnTo>
                                  <a:pt x="1763693" y="1001177"/>
                                </a:lnTo>
                                <a:lnTo>
                                  <a:pt x="1772230" y="1042032"/>
                                </a:lnTo>
                                <a:lnTo>
                                  <a:pt x="1780780" y="993736"/>
                                </a:lnTo>
                                <a:lnTo>
                                  <a:pt x="1806403" y="925024"/>
                                </a:lnTo>
                                <a:lnTo>
                                  <a:pt x="1814940" y="969598"/>
                                </a:lnTo>
                                <a:lnTo>
                                  <a:pt x="1823488" y="964026"/>
                                </a:lnTo>
                                <a:lnTo>
                                  <a:pt x="1832038" y="938018"/>
                                </a:lnTo>
                                <a:lnTo>
                                  <a:pt x="1840575" y="1043889"/>
                                </a:lnTo>
                                <a:lnTo>
                                  <a:pt x="1864992" y="1055042"/>
                                </a:lnTo>
                                <a:lnTo>
                                  <a:pt x="1873529" y="1027174"/>
                                </a:lnTo>
                                <a:lnTo>
                                  <a:pt x="1882079" y="1006746"/>
                                </a:lnTo>
                                <a:lnTo>
                                  <a:pt x="1890627" y="1021604"/>
                                </a:lnTo>
                                <a:lnTo>
                                  <a:pt x="1899165" y="1012317"/>
                                </a:lnTo>
                              </a:path>
                            </a:pathLst>
                          </a:custGeom>
                          <a:ln w="11826">
                            <a:solidFill>
                              <a:srgbClr val="58B6E7"/>
                            </a:solidFill>
                            <a:prstDash val="solid"/>
                          </a:ln>
                        </wps:spPr>
                        <wps:bodyPr wrap="square" lIns="0" tIns="0" rIns="0" bIns="0" rtlCol="0">
                          <a:prstTxWarp prst="textNoShape">
                            <a:avLst/>
                          </a:prstTxWarp>
                          <a:noAutofit/>
                        </wps:bodyPr>
                      </wps:wsp>
                      <wps:wsp>
                        <wps:cNvPr id="540" name="Graphic 540"/>
                        <wps:cNvSpPr/>
                        <wps:spPr>
                          <a:xfrm>
                            <a:off x="265874" y="189458"/>
                            <a:ext cx="1899285" cy="876935"/>
                          </a:xfrm>
                          <a:custGeom>
                            <a:avLst/>
                            <a:gdLst/>
                            <a:ahLst/>
                            <a:cxnLst/>
                            <a:rect l="l" t="t" r="r" b="b"/>
                            <a:pathLst>
                              <a:path w="1899285" h="876935">
                                <a:moveTo>
                                  <a:pt x="0" y="29715"/>
                                </a:moveTo>
                                <a:lnTo>
                                  <a:pt x="25631" y="16722"/>
                                </a:lnTo>
                                <a:lnTo>
                                  <a:pt x="34178" y="11145"/>
                                </a:lnTo>
                                <a:lnTo>
                                  <a:pt x="42720" y="42725"/>
                                </a:lnTo>
                                <a:lnTo>
                                  <a:pt x="51262" y="14857"/>
                                </a:lnTo>
                                <a:lnTo>
                                  <a:pt x="59809" y="35297"/>
                                </a:lnTo>
                                <a:lnTo>
                                  <a:pt x="85440" y="14857"/>
                                </a:lnTo>
                                <a:lnTo>
                                  <a:pt x="93986" y="0"/>
                                </a:lnTo>
                                <a:lnTo>
                                  <a:pt x="102528" y="33437"/>
                                </a:lnTo>
                                <a:lnTo>
                                  <a:pt x="111069" y="74298"/>
                                </a:lnTo>
                                <a:lnTo>
                                  <a:pt x="119617" y="65011"/>
                                </a:lnTo>
                                <a:lnTo>
                                  <a:pt x="144026" y="100313"/>
                                </a:lnTo>
                                <a:lnTo>
                                  <a:pt x="152568" y="156027"/>
                                </a:lnTo>
                                <a:lnTo>
                                  <a:pt x="161116" y="152321"/>
                                </a:lnTo>
                                <a:lnTo>
                                  <a:pt x="169658" y="165313"/>
                                </a:lnTo>
                                <a:lnTo>
                                  <a:pt x="178200" y="198752"/>
                                </a:lnTo>
                                <a:lnTo>
                                  <a:pt x="203828" y="252611"/>
                                </a:lnTo>
                                <a:lnTo>
                                  <a:pt x="212377" y="187606"/>
                                </a:lnTo>
                                <a:lnTo>
                                  <a:pt x="220917" y="176453"/>
                                </a:lnTo>
                                <a:lnTo>
                                  <a:pt x="229459" y="131888"/>
                                </a:lnTo>
                                <a:lnTo>
                                  <a:pt x="238006" y="157885"/>
                                </a:lnTo>
                                <a:lnTo>
                                  <a:pt x="263638" y="265616"/>
                                </a:lnTo>
                                <a:lnTo>
                                  <a:pt x="272185" y="254469"/>
                                </a:lnTo>
                                <a:lnTo>
                                  <a:pt x="280727" y="211750"/>
                                </a:lnTo>
                                <a:lnTo>
                                  <a:pt x="289269" y="204327"/>
                                </a:lnTo>
                                <a:lnTo>
                                  <a:pt x="296594" y="204327"/>
                                </a:lnTo>
                                <a:lnTo>
                                  <a:pt x="322225" y="235907"/>
                                </a:lnTo>
                                <a:lnTo>
                                  <a:pt x="330766" y="226620"/>
                                </a:lnTo>
                                <a:lnTo>
                                  <a:pt x="339314" y="234036"/>
                                </a:lnTo>
                                <a:lnTo>
                                  <a:pt x="347855" y="252611"/>
                                </a:lnTo>
                                <a:lnTo>
                                  <a:pt x="356397" y="252611"/>
                                </a:lnTo>
                                <a:lnTo>
                                  <a:pt x="382028" y="295337"/>
                                </a:lnTo>
                                <a:lnTo>
                                  <a:pt x="390569" y="304624"/>
                                </a:lnTo>
                                <a:lnTo>
                                  <a:pt x="399117" y="356631"/>
                                </a:lnTo>
                                <a:lnTo>
                                  <a:pt x="407664" y="393781"/>
                                </a:lnTo>
                                <a:lnTo>
                                  <a:pt x="416206" y="436506"/>
                                </a:lnTo>
                                <a:lnTo>
                                  <a:pt x="441835" y="429077"/>
                                </a:lnTo>
                                <a:lnTo>
                                  <a:pt x="449163" y="417931"/>
                                </a:lnTo>
                                <a:lnTo>
                                  <a:pt x="457704" y="408637"/>
                                </a:lnTo>
                                <a:lnTo>
                                  <a:pt x="466252" y="427224"/>
                                </a:lnTo>
                                <a:lnTo>
                                  <a:pt x="474793" y="484790"/>
                                </a:lnTo>
                                <a:lnTo>
                                  <a:pt x="500424" y="510811"/>
                                </a:lnTo>
                                <a:lnTo>
                                  <a:pt x="508965" y="525656"/>
                                </a:lnTo>
                                <a:lnTo>
                                  <a:pt x="517512" y="594386"/>
                                </a:lnTo>
                                <a:lnTo>
                                  <a:pt x="526054" y="549800"/>
                                </a:lnTo>
                                <a:lnTo>
                                  <a:pt x="534595" y="488513"/>
                                </a:lnTo>
                                <a:lnTo>
                                  <a:pt x="560226" y="562811"/>
                                </a:lnTo>
                                <a:lnTo>
                                  <a:pt x="568773" y="508952"/>
                                </a:lnTo>
                                <a:lnTo>
                                  <a:pt x="577315" y="512663"/>
                                </a:lnTo>
                                <a:lnTo>
                                  <a:pt x="585862" y="562811"/>
                                </a:lnTo>
                                <a:lnTo>
                                  <a:pt x="594404" y="499664"/>
                                </a:lnTo>
                                <a:lnTo>
                                  <a:pt x="618818" y="534950"/>
                                </a:lnTo>
                                <a:lnTo>
                                  <a:pt x="627360" y="614826"/>
                                </a:lnTo>
                                <a:lnTo>
                                  <a:pt x="635901" y="676118"/>
                                </a:lnTo>
                                <a:lnTo>
                                  <a:pt x="644450" y="601821"/>
                                </a:lnTo>
                                <a:lnTo>
                                  <a:pt x="652992" y="562811"/>
                                </a:lnTo>
                                <a:lnTo>
                                  <a:pt x="678621" y="663115"/>
                                </a:lnTo>
                                <a:lnTo>
                                  <a:pt x="687163" y="722556"/>
                                </a:lnTo>
                                <a:lnTo>
                                  <a:pt x="695704" y="650110"/>
                                </a:lnTo>
                                <a:lnTo>
                                  <a:pt x="704253" y="755994"/>
                                </a:lnTo>
                                <a:lnTo>
                                  <a:pt x="712793" y="694688"/>
                                </a:lnTo>
                                <a:lnTo>
                                  <a:pt x="738424" y="638970"/>
                                </a:lnTo>
                                <a:lnTo>
                                  <a:pt x="746973" y="648268"/>
                                </a:lnTo>
                                <a:lnTo>
                                  <a:pt x="755519" y="586955"/>
                                </a:lnTo>
                                <a:lnTo>
                                  <a:pt x="762839" y="648268"/>
                                </a:lnTo>
                                <a:lnTo>
                                  <a:pt x="771381" y="690976"/>
                                </a:lnTo>
                                <a:lnTo>
                                  <a:pt x="797018" y="625963"/>
                                </a:lnTo>
                                <a:lnTo>
                                  <a:pt x="805559" y="655680"/>
                                </a:lnTo>
                                <a:lnTo>
                                  <a:pt x="814101" y="720697"/>
                                </a:lnTo>
                                <a:lnTo>
                                  <a:pt x="822648" y="692835"/>
                                </a:lnTo>
                                <a:lnTo>
                                  <a:pt x="831190" y="625963"/>
                                </a:lnTo>
                                <a:lnTo>
                                  <a:pt x="856820" y="590668"/>
                                </a:lnTo>
                                <a:lnTo>
                                  <a:pt x="865361" y="570240"/>
                                </a:lnTo>
                                <a:lnTo>
                                  <a:pt x="873903" y="488513"/>
                                </a:lnTo>
                                <a:lnTo>
                                  <a:pt x="882450" y="484790"/>
                                </a:lnTo>
                                <a:lnTo>
                                  <a:pt x="890992" y="475509"/>
                                </a:lnTo>
                                <a:lnTo>
                                  <a:pt x="915402" y="490377"/>
                                </a:lnTo>
                                <a:lnTo>
                                  <a:pt x="923950" y="490377"/>
                                </a:lnTo>
                                <a:lnTo>
                                  <a:pt x="932491" y="501511"/>
                                </a:lnTo>
                                <a:lnTo>
                                  <a:pt x="941039" y="469938"/>
                                </a:lnTo>
                                <a:lnTo>
                                  <a:pt x="949585" y="339909"/>
                                </a:lnTo>
                                <a:lnTo>
                                  <a:pt x="975215" y="321351"/>
                                </a:lnTo>
                                <a:lnTo>
                                  <a:pt x="983752" y="386351"/>
                                </a:lnTo>
                                <a:lnTo>
                                  <a:pt x="992301" y="410497"/>
                                </a:lnTo>
                                <a:lnTo>
                                  <a:pt x="1000838" y="412355"/>
                                </a:lnTo>
                                <a:lnTo>
                                  <a:pt x="1009388" y="390062"/>
                                </a:lnTo>
                                <a:lnTo>
                                  <a:pt x="1035024" y="408637"/>
                                </a:lnTo>
                                <a:lnTo>
                                  <a:pt x="1043561" y="425361"/>
                                </a:lnTo>
                                <a:lnTo>
                                  <a:pt x="1052098" y="458798"/>
                                </a:lnTo>
                                <a:lnTo>
                                  <a:pt x="1060648" y="495936"/>
                                </a:lnTo>
                                <a:lnTo>
                                  <a:pt x="1069196" y="495936"/>
                                </a:lnTo>
                                <a:lnTo>
                                  <a:pt x="1093600" y="495936"/>
                                </a:lnTo>
                                <a:lnTo>
                                  <a:pt x="1102150" y="512663"/>
                                </a:lnTo>
                                <a:lnTo>
                                  <a:pt x="1110700" y="510811"/>
                                </a:lnTo>
                                <a:lnTo>
                                  <a:pt x="1119237" y="551672"/>
                                </a:lnTo>
                                <a:lnTo>
                                  <a:pt x="1127786" y="575816"/>
                                </a:lnTo>
                                <a:lnTo>
                                  <a:pt x="1153410" y="586955"/>
                                </a:lnTo>
                                <a:lnTo>
                                  <a:pt x="1161959" y="633388"/>
                                </a:lnTo>
                                <a:lnTo>
                                  <a:pt x="1170496" y="640822"/>
                                </a:lnTo>
                                <a:lnTo>
                                  <a:pt x="1179046" y="676118"/>
                                </a:lnTo>
                                <a:lnTo>
                                  <a:pt x="1187583" y="642675"/>
                                </a:lnTo>
                                <a:lnTo>
                                  <a:pt x="1213218" y="616689"/>
                                </a:lnTo>
                                <a:lnTo>
                                  <a:pt x="1221755" y="609249"/>
                                </a:lnTo>
                                <a:lnTo>
                                  <a:pt x="1229085" y="499664"/>
                                </a:lnTo>
                                <a:lnTo>
                                  <a:pt x="1237622" y="481084"/>
                                </a:lnTo>
                                <a:lnTo>
                                  <a:pt x="1246172" y="482937"/>
                                </a:lnTo>
                                <a:lnTo>
                                  <a:pt x="1271807" y="468085"/>
                                </a:lnTo>
                                <a:lnTo>
                                  <a:pt x="1280356" y="462509"/>
                                </a:lnTo>
                                <a:lnTo>
                                  <a:pt x="1288893" y="395650"/>
                                </a:lnTo>
                                <a:lnTo>
                                  <a:pt x="1297430" y="345479"/>
                                </a:lnTo>
                                <a:lnTo>
                                  <a:pt x="1305980" y="328768"/>
                                </a:lnTo>
                                <a:lnTo>
                                  <a:pt x="1331616" y="371488"/>
                                </a:lnTo>
                                <a:lnTo>
                                  <a:pt x="1340153" y="304624"/>
                                </a:lnTo>
                                <a:lnTo>
                                  <a:pt x="1348690" y="304624"/>
                                </a:lnTo>
                                <a:lnTo>
                                  <a:pt x="1357240" y="336198"/>
                                </a:lnTo>
                                <a:lnTo>
                                  <a:pt x="1365789" y="414220"/>
                                </a:lnTo>
                                <a:lnTo>
                                  <a:pt x="1390192" y="434642"/>
                                </a:lnTo>
                                <a:lnTo>
                                  <a:pt x="1398731" y="514517"/>
                                </a:lnTo>
                                <a:lnTo>
                                  <a:pt x="1407292" y="547942"/>
                                </a:lnTo>
                                <a:lnTo>
                                  <a:pt x="1415829" y="560959"/>
                                </a:lnTo>
                                <a:lnTo>
                                  <a:pt x="1424378" y="544238"/>
                                </a:lnTo>
                                <a:lnTo>
                                  <a:pt x="1450002" y="579522"/>
                                </a:lnTo>
                                <a:lnTo>
                                  <a:pt x="1458539" y="546097"/>
                                </a:lnTo>
                                <a:lnTo>
                                  <a:pt x="1467101" y="566529"/>
                                </a:lnTo>
                                <a:lnTo>
                                  <a:pt x="1475638" y="573958"/>
                                </a:lnTo>
                                <a:lnTo>
                                  <a:pt x="1484186" y="564671"/>
                                </a:lnTo>
                                <a:lnTo>
                                  <a:pt x="1509810" y="560959"/>
                                </a:lnTo>
                                <a:lnTo>
                                  <a:pt x="1518359" y="553537"/>
                                </a:lnTo>
                                <a:lnTo>
                                  <a:pt x="1526896" y="533091"/>
                                </a:lnTo>
                                <a:lnTo>
                                  <a:pt x="1535446" y="544238"/>
                                </a:lnTo>
                                <a:lnTo>
                                  <a:pt x="1542764" y="527516"/>
                                </a:lnTo>
                                <a:lnTo>
                                  <a:pt x="1568400" y="549800"/>
                                </a:lnTo>
                                <a:lnTo>
                                  <a:pt x="1576948" y="495936"/>
                                </a:lnTo>
                                <a:lnTo>
                                  <a:pt x="1585487" y="397503"/>
                                </a:lnTo>
                                <a:lnTo>
                                  <a:pt x="1594035" y="455075"/>
                                </a:lnTo>
                                <a:lnTo>
                                  <a:pt x="1602572" y="455075"/>
                                </a:lnTo>
                                <a:lnTo>
                                  <a:pt x="1628208" y="455075"/>
                                </a:lnTo>
                                <a:lnTo>
                                  <a:pt x="1636745" y="494076"/>
                                </a:lnTo>
                                <a:lnTo>
                                  <a:pt x="1645295" y="520092"/>
                                </a:lnTo>
                                <a:lnTo>
                                  <a:pt x="1653832" y="507086"/>
                                </a:lnTo>
                                <a:lnTo>
                                  <a:pt x="1662369" y="560959"/>
                                </a:lnTo>
                                <a:lnTo>
                                  <a:pt x="1688005" y="555388"/>
                                </a:lnTo>
                                <a:lnTo>
                                  <a:pt x="1695334" y="542378"/>
                                </a:lnTo>
                                <a:lnTo>
                                  <a:pt x="1703884" y="572099"/>
                                </a:lnTo>
                                <a:lnTo>
                                  <a:pt x="1712421" y="583246"/>
                                </a:lnTo>
                                <a:lnTo>
                                  <a:pt x="1720970" y="655680"/>
                                </a:lnTo>
                                <a:lnTo>
                                  <a:pt x="1746606" y="705834"/>
                                </a:lnTo>
                                <a:lnTo>
                                  <a:pt x="1755156" y="746700"/>
                                </a:lnTo>
                                <a:lnTo>
                                  <a:pt x="1763693" y="724414"/>
                                </a:lnTo>
                                <a:lnTo>
                                  <a:pt x="1772230" y="735554"/>
                                </a:lnTo>
                                <a:lnTo>
                                  <a:pt x="1780780" y="676118"/>
                                </a:lnTo>
                                <a:lnTo>
                                  <a:pt x="1806403" y="622247"/>
                                </a:lnTo>
                                <a:lnTo>
                                  <a:pt x="1814940" y="611101"/>
                                </a:lnTo>
                                <a:lnTo>
                                  <a:pt x="1823488" y="601821"/>
                                </a:lnTo>
                                <a:lnTo>
                                  <a:pt x="1832038" y="546097"/>
                                </a:lnTo>
                                <a:lnTo>
                                  <a:pt x="1840575" y="852573"/>
                                </a:lnTo>
                                <a:lnTo>
                                  <a:pt x="1864992" y="876724"/>
                                </a:lnTo>
                                <a:lnTo>
                                  <a:pt x="1873529" y="845144"/>
                                </a:lnTo>
                                <a:lnTo>
                                  <a:pt x="1882079" y="811706"/>
                                </a:lnTo>
                                <a:lnTo>
                                  <a:pt x="1890627" y="820994"/>
                                </a:lnTo>
                                <a:lnTo>
                                  <a:pt x="1899165" y="796848"/>
                                </a:lnTo>
                              </a:path>
                            </a:pathLst>
                          </a:custGeom>
                          <a:ln w="11826">
                            <a:solidFill>
                              <a:srgbClr val="F15F22"/>
                            </a:solidFill>
                            <a:prstDash val="solid"/>
                          </a:ln>
                        </wps:spPr>
                        <wps:bodyPr wrap="square" lIns="0" tIns="0" rIns="0" bIns="0" rtlCol="0">
                          <a:prstTxWarp prst="textNoShape">
                            <a:avLst/>
                          </a:prstTxWarp>
                          <a:noAutofit/>
                        </wps:bodyPr>
                      </wps:wsp>
                      <wps:wsp>
                        <wps:cNvPr id="541" name="Graphic 541"/>
                        <wps:cNvSpPr/>
                        <wps:spPr>
                          <a:xfrm>
                            <a:off x="265874" y="157878"/>
                            <a:ext cx="1899285" cy="1337945"/>
                          </a:xfrm>
                          <a:custGeom>
                            <a:avLst/>
                            <a:gdLst/>
                            <a:ahLst/>
                            <a:cxnLst/>
                            <a:rect l="l" t="t" r="r" b="b"/>
                            <a:pathLst>
                              <a:path w="1899285" h="1337945">
                                <a:moveTo>
                                  <a:pt x="0" y="61295"/>
                                </a:moveTo>
                                <a:lnTo>
                                  <a:pt x="25631" y="33437"/>
                                </a:lnTo>
                                <a:lnTo>
                                  <a:pt x="34178" y="66876"/>
                                </a:lnTo>
                                <a:lnTo>
                                  <a:pt x="42720" y="24150"/>
                                </a:lnTo>
                                <a:lnTo>
                                  <a:pt x="51262" y="11153"/>
                                </a:lnTo>
                                <a:lnTo>
                                  <a:pt x="59809" y="11153"/>
                                </a:lnTo>
                                <a:lnTo>
                                  <a:pt x="85440" y="0"/>
                                </a:lnTo>
                                <a:lnTo>
                                  <a:pt x="93986" y="5581"/>
                                </a:lnTo>
                                <a:lnTo>
                                  <a:pt x="102528" y="22292"/>
                                </a:lnTo>
                                <a:lnTo>
                                  <a:pt x="111069" y="79881"/>
                                </a:lnTo>
                                <a:lnTo>
                                  <a:pt x="119617" y="70587"/>
                                </a:lnTo>
                                <a:lnTo>
                                  <a:pt x="144026" y="76164"/>
                                </a:lnTo>
                                <a:lnTo>
                                  <a:pt x="152568" y="139311"/>
                                </a:lnTo>
                                <a:lnTo>
                                  <a:pt x="161116" y="148598"/>
                                </a:lnTo>
                                <a:lnTo>
                                  <a:pt x="169658" y="169038"/>
                                </a:lnTo>
                                <a:lnTo>
                                  <a:pt x="178200" y="198752"/>
                                </a:lnTo>
                                <a:lnTo>
                                  <a:pt x="203828" y="252616"/>
                                </a:lnTo>
                                <a:lnTo>
                                  <a:pt x="212377" y="156027"/>
                                </a:lnTo>
                                <a:lnTo>
                                  <a:pt x="220917" y="167178"/>
                                </a:lnTo>
                                <a:lnTo>
                                  <a:pt x="229459" y="139311"/>
                                </a:lnTo>
                                <a:lnTo>
                                  <a:pt x="238006" y="161597"/>
                                </a:lnTo>
                                <a:lnTo>
                                  <a:pt x="263638" y="159744"/>
                                </a:lnTo>
                                <a:lnTo>
                                  <a:pt x="272185" y="157885"/>
                                </a:lnTo>
                                <a:lnTo>
                                  <a:pt x="280727" y="143033"/>
                                </a:lnTo>
                                <a:lnTo>
                                  <a:pt x="289269" y="143033"/>
                                </a:lnTo>
                                <a:lnTo>
                                  <a:pt x="296594" y="143033"/>
                                </a:lnTo>
                                <a:lnTo>
                                  <a:pt x="322225" y="150456"/>
                                </a:lnTo>
                                <a:lnTo>
                                  <a:pt x="330766" y="122600"/>
                                </a:lnTo>
                                <a:lnTo>
                                  <a:pt x="339314" y="150456"/>
                                </a:lnTo>
                                <a:lnTo>
                                  <a:pt x="347855" y="150456"/>
                                </a:lnTo>
                                <a:lnTo>
                                  <a:pt x="356397" y="150456"/>
                                </a:lnTo>
                                <a:lnTo>
                                  <a:pt x="382028" y="221043"/>
                                </a:lnTo>
                                <a:lnTo>
                                  <a:pt x="390569" y="208033"/>
                                </a:lnTo>
                                <a:lnTo>
                                  <a:pt x="399117" y="278627"/>
                                </a:lnTo>
                                <a:lnTo>
                                  <a:pt x="407664" y="321359"/>
                                </a:lnTo>
                                <a:lnTo>
                                  <a:pt x="416206" y="341779"/>
                                </a:lnTo>
                                <a:lnTo>
                                  <a:pt x="441835" y="365918"/>
                                </a:lnTo>
                                <a:lnTo>
                                  <a:pt x="449163" y="351067"/>
                                </a:lnTo>
                                <a:lnTo>
                                  <a:pt x="457704" y="325052"/>
                                </a:lnTo>
                                <a:lnTo>
                                  <a:pt x="466252" y="365918"/>
                                </a:lnTo>
                                <a:lnTo>
                                  <a:pt x="474793" y="427230"/>
                                </a:lnTo>
                                <a:lnTo>
                                  <a:pt x="500424" y="533091"/>
                                </a:lnTo>
                                <a:lnTo>
                                  <a:pt x="508965" y="570240"/>
                                </a:lnTo>
                                <a:lnTo>
                                  <a:pt x="517512" y="698411"/>
                                </a:lnTo>
                                <a:lnTo>
                                  <a:pt x="526054" y="575817"/>
                                </a:lnTo>
                                <a:lnTo>
                                  <a:pt x="534595" y="566530"/>
                                </a:lnTo>
                                <a:lnTo>
                                  <a:pt x="560226" y="638976"/>
                                </a:lnTo>
                                <a:lnTo>
                                  <a:pt x="568773" y="594391"/>
                                </a:lnTo>
                                <a:lnTo>
                                  <a:pt x="577315" y="629682"/>
                                </a:lnTo>
                                <a:lnTo>
                                  <a:pt x="585862" y="722556"/>
                                </a:lnTo>
                                <a:lnTo>
                                  <a:pt x="594404" y="683548"/>
                                </a:lnTo>
                                <a:lnTo>
                                  <a:pt x="618818" y="700276"/>
                                </a:lnTo>
                                <a:lnTo>
                                  <a:pt x="627360" y="755994"/>
                                </a:lnTo>
                                <a:lnTo>
                                  <a:pt x="635901" y="843286"/>
                                </a:lnTo>
                                <a:lnTo>
                                  <a:pt x="644450" y="802431"/>
                                </a:lnTo>
                                <a:lnTo>
                                  <a:pt x="652992" y="832140"/>
                                </a:lnTo>
                                <a:lnTo>
                                  <a:pt x="678621" y="919444"/>
                                </a:lnTo>
                                <a:lnTo>
                                  <a:pt x="687163" y="1008606"/>
                                </a:lnTo>
                                <a:lnTo>
                                  <a:pt x="695704" y="863720"/>
                                </a:lnTo>
                                <a:lnTo>
                                  <a:pt x="704253" y="958452"/>
                                </a:lnTo>
                                <a:lnTo>
                                  <a:pt x="712793" y="854433"/>
                                </a:lnTo>
                                <a:lnTo>
                                  <a:pt x="738424" y="802431"/>
                                </a:lnTo>
                                <a:lnTo>
                                  <a:pt x="746973" y="793144"/>
                                </a:lnTo>
                                <a:lnTo>
                                  <a:pt x="755519" y="759700"/>
                                </a:lnTo>
                                <a:lnTo>
                                  <a:pt x="762839" y="837722"/>
                                </a:lnTo>
                                <a:lnTo>
                                  <a:pt x="771381" y="871153"/>
                                </a:lnTo>
                                <a:lnTo>
                                  <a:pt x="797018" y="802431"/>
                                </a:lnTo>
                                <a:lnTo>
                                  <a:pt x="805559" y="835858"/>
                                </a:lnTo>
                                <a:lnTo>
                                  <a:pt x="814101" y="876724"/>
                                </a:lnTo>
                                <a:lnTo>
                                  <a:pt x="822648" y="852573"/>
                                </a:lnTo>
                                <a:lnTo>
                                  <a:pt x="831190" y="832140"/>
                                </a:lnTo>
                                <a:lnTo>
                                  <a:pt x="856820" y="820994"/>
                                </a:lnTo>
                                <a:lnTo>
                                  <a:pt x="865361" y="787573"/>
                                </a:lnTo>
                                <a:lnTo>
                                  <a:pt x="873903" y="724415"/>
                                </a:lnTo>
                                <a:lnTo>
                                  <a:pt x="882450" y="690982"/>
                                </a:lnTo>
                                <a:lnTo>
                                  <a:pt x="890992" y="722556"/>
                                </a:lnTo>
                                <a:lnTo>
                                  <a:pt x="915402" y="765276"/>
                                </a:lnTo>
                                <a:lnTo>
                                  <a:pt x="923950" y="752276"/>
                                </a:lnTo>
                                <a:lnTo>
                                  <a:pt x="932491" y="744848"/>
                                </a:lnTo>
                                <a:lnTo>
                                  <a:pt x="941039" y="720698"/>
                                </a:lnTo>
                                <a:lnTo>
                                  <a:pt x="949585" y="598109"/>
                                </a:lnTo>
                                <a:lnTo>
                                  <a:pt x="975215" y="605538"/>
                                </a:lnTo>
                                <a:lnTo>
                                  <a:pt x="983752" y="635259"/>
                                </a:lnTo>
                                <a:lnTo>
                                  <a:pt x="992301" y="655687"/>
                                </a:lnTo>
                                <a:lnTo>
                                  <a:pt x="1000838" y="716981"/>
                                </a:lnTo>
                                <a:lnTo>
                                  <a:pt x="1009388" y="726268"/>
                                </a:lnTo>
                                <a:lnTo>
                                  <a:pt x="1035024" y="703982"/>
                                </a:lnTo>
                                <a:lnTo>
                                  <a:pt x="1043561" y="713268"/>
                                </a:lnTo>
                                <a:lnTo>
                                  <a:pt x="1052098" y="750418"/>
                                </a:lnTo>
                                <a:lnTo>
                                  <a:pt x="1060648" y="789414"/>
                                </a:lnTo>
                                <a:lnTo>
                                  <a:pt x="1069196" y="789414"/>
                                </a:lnTo>
                                <a:lnTo>
                                  <a:pt x="1093600" y="789414"/>
                                </a:lnTo>
                                <a:lnTo>
                                  <a:pt x="1102150" y="806149"/>
                                </a:lnTo>
                                <a:lnTo>
                                  <a:pt x="1110700" y="834011"/>
                                </a:lnTo>
                                <a:lnTo>
                                  <a:pt x="1119237" y="856296"/>
                                </a:lnTo>
                                <a:lnTo>
                                  <a:pt x="1127786" y="886006"/>
                                </a:lnTo>
                                <a:lnTo>
                                  <a:pt x="1153410" y="919444"/>
                                </a:lnTo>
                                <a:lnTo>
                                  <a:pt x="1161959" y="971457"/>
                                </a:lnTo>
                                <a:lnTo>
                                  <a:pt x="1170496" y="960310"/>
                                </a:lnTo>
                                <a:lnTo>
                                  <a:pt x="1179046" y="1019755"/>
                                </a:lnTo>
                                <a:lnTo>
                                  <a:pt x="1187583" y="926872"/>
                                </a:lnTo>
                                <a:lnTo>
                                  <a:pt x="1213218" y="887864"/>
                                </a:lnTo>
                                <a:lnTo>
                                  <a:pt x="1221755" y="938011"/>
                                </a:lnTo>
                                <a:lnTo>
                                  <a:pt x="1229085" y="824717"/>
                                </a:lnTo>
                                <a:lnTo>
                                  <a:pt x="1237622" y="796855"/>
                                </a:lnTo>
                                <a:lnTo>
                                  <a:pt x="1246172" y="785714"/>
                                </a:lnTo>
                                <a:lnTo>
                                  <a:pt x="1271807" y="767134"/>
                                </a:lnTo>
                                <a:lnTo>
                                  <a:pt x="1280356" y="787573"/>
                                </a:lnTo>
                                <a:lnTo>
                                  <a:pt x="1288893" y="742996"/>
                                </a:lnTo>
                                <a:lnTo>
                                  <a:pt x="1297430" y="716981"/>
                                </a:lnTo>
                                <a:lnTo>
                                  <a:pt x="1305980" y="724415"/>
                                </a:lnTo>
                                <a:lnTo>
                                  <a:pt x="1331616" y="780126"/>
                                </a:lnTo>
                                <a:lnTo>
                                  <a:pt x="1340153" y="726268"/>
                                </a:lnTo>
                                <a:lnTo>
                                  <a:pt x="1348690" y="737414"/>
                                </a:lnTo>
                                <a:lnTo>
                                  <a:pt x="1357240" y="700276"/>
                                </a:lnTo>
                                <a:lnTo>
                                  <a:pt x="1365789" y="757842"/>
                                </a:lnTo>
                                <a:lnTo>
                                  <a:pt x="1390192" y="804284"/>
                                </a:lnTo>
                                <a:lnTo>
                                  <a:pt x="1398731" y="860008"/>
                                </a:lnTo>
                                <a:lnTo>
                                  <a:pt x="1407292" y="871153"/>
                                </a:lnTo>
                                <a:lnTo>
                                  <a:pt x="1415829" y="893447"/>
                                </a:lnTo>
                                <a:lnTo>
                                  <a:pt x="1424378" y="884153"/>
                                </a:lnTo>
                                <a:lnTo>
                                  <a:pt x="1450002" y="908303"/>
                                </a:lnTo>
                                <a:lnTo>
                                  <a:pt x="1458539" y="906439"/>
                                </a:lnTo>
                                <a:lnTo>
                                  <a:pt x="1467101" y="941743"/>
                                </a:lnTo>
                                <a:lnTo>
                                  <a:pt x="1475638" y="936158"/>
                                </a:lnTo>
                                <a:lnTo>
                                  <a:pt x="1484186" y="932455"/>
                                </a:lnTo>
                                <a:lnTo>
                                  <a:pt x="1509810" y="943596"/>
                                </a:lnTo>
                                <a:lnTo>
                                  <a:pt x="1518359" y="962169"/>
                                </a:lnTo>
                                <a:lnTo>
                                  <a:pt x="1526896" y="941743"/>
                                </a:lnTo>
                                <a:lnTo>
                                  <a:pt x="1535446" y="938011"/>
                                </a:lnTo>
                                <a:lnTo>
                                  <a:pt x="1542764" y="897157"/>
                                </a:lnTo>
                                <a:lnTo>
                                  <a:pt x="1568400" y="947312"/>
                                </a:lnTo>
                                <a:lnTo>
                                  <a:pt x="1576948" y="876724"/>
                                </a:lnTo>
                                <a:lnTo>
                                  <a:pt x="1585487" y="841427"/>
                                </a:lnTo>
                                <a:lnTo>
                                  <a:pt x="1594035" y="861867"/>
                                </a:lnTo>
                                <a:lnTo>
                                  <a:pt x="1602572" y="869302"/>
                                </a:lnTo>
                                <a:lnTo>
                                  <a:pt x="1628208" y="861867"/>
                                </a:lnTo>
                                <a:lnTo>
                                  <a:pt x="1636745" y="908303"/>
                                </a:lnTo>
                                <a:lnTo>
                                  <a:pt x="1645295" y="936158"/>
                                </a:lnTo>
                                <a:lnTo>
                                  <a:pt x="1653832" y="949171"/>
                                </a:lnTo>
                                <a:lnTo>
                                  <a:pt x="1662369" y="990028"/>
                                </a:lnTo>
                                <a:lnTo>
                                  <a:pt x="1688005" y="999317"/>
                                </a:lnTo>
                                <a:lnTo>
                                  <a:pt x="1695334" y="964034"/>
                                </a:lnTo>
                                <a:lnTo>
                                  <a:pt x="1703884" y="995610"/>
                                </a:lnTo>
                                <a:lnTo>
                                  <a:pt x="1712421" y="1006758"/>
                                </a:lnTo>
                                <a:lnTo>
                                  <a:pt x="1720970" y="1069905"/>
                                </a:lnTo>
                                <a:lnTo>
                                  <a:pt x="1746606" y="1140481"/>
                                </a:lnTo>
                                <a:lnTo>
                                  <a:pt x="1755156" y="1173914"/>
                                </a:lnTo>
                                <a:lnTo>
                                  <a:pt x="1763693" y="1149769"/>
                                </a:lnTo>
                                <a:lnTo>
                                  <a:pt x="1772230" y="1168346"/>
                                </a:lnTo>
                                <a:lnTo>
                                  <a:pt x="1780780" y="1092191"/>
                                </a:lnTo>
                                <a:lnTo>
                                  <a:pt x="1806403" y="1056896"/>
                                </a:lnTo>
                                <a:lnTo>
                                  <a:pt x="1814940" y="1040179"/>
                                </a:lnTo>
                                <a:lnTo>
                                  <a:pt x="1823488" y="1038331"/>
                                </a:lnTo>
                                <a:lnTo>
                                  <a:pt x="1832038" y="965880"/>
                                </a:lnTo>
                                <a:lnTo>
                                  <a:pt x="1840575" y="1242655"/>
                                </a:lnTo>
                                <a:lnTo>
                                  <a:pt x="1864992" y="1337363"/>
                                </a:lnTo>
                                <a:lnTo>
                                  <a:pt x="1873529" y="1315065"/>
                                </a:lnTo>
                                <a:lnTo>
                                  <a:pt x="1882079" y="1307661"/>
                                </a:lnTo>
                                <a:lnTo>
                                  <a:pt x="1890627" y="1287237"/>
                                </a:lnTo>
                                <a:lnTo>
                                  <a:pt x="1899165" y="1307661"/>
                                </a:lnTo>
                              </a:path>
                            </a:pathLst>
                          </a:custGeom>
                          <a:ln w="11826">
                            <a:solidFill>
                              <a:srgbClr val="A70741"/>
                            </a:solidFill>
                            <a:prstDash val="solid"/>
                          </a:ln>
                        </wps:spPr>
                        <wps:bodyPr wrap="square" lIns="0" tIns="0" rIns="0" bIns="0" rtlCol="0">
                          <a:prstTxWarp prst="textNoShape">
                            <a:avLst/>
                          </a:prstTxWarp>
                          <a:noAutofit/>
                        </wps:bodyPr>
                      </wps:wsp>
                      <wps:wsp>
                        <wps:cNvPr id="542" name="Graphic 542"/>
                        <wps:cNvSpPr/>
                        <wps:spPr>
                          <a:xfrm>
                            <a:off x="183070" y="1149644"/>
                            <a:ext cx="87630" cy="1270"/>
                          </a:xfrm>
                          <a:custGeom>
                            <a:avLst/>
                            <a:gdLst/>
                            <a:ahLst/>
                            <a:cxnLst/>
                            <a:rect l="l" t="t" r="r" b="b"/>
                            <a:pathLst>
                              <a:path w="87630">
                                <a:moveTo>
                                  <a:pt x="0" y="0"/>
                                </a:moveTo>
                                <a:lnTo>
                                  <a:pt x="87298" y="0"/>
                                </a:lnTo>
                              </a:path>
                            </a:pathLst>
                          </a:custGeom>
                          <a:ln w="11826">
                            <a:solidFill>
                              <a:srgbClr val="FCAF17"/>
                            </a:solidFill>
                            <a:prstDash val="solid"/>
                          </a:ln>
                        </wps:spPr>
                        <wps:bodyPr wrap="square" lIns="0" tIns="0" rIns="0" bIns="0" rtlCol="0">
                          <a:prstTxWarp prst="textNoShape">
                            <a:avLst/>
                          </a:prstTxWarp>
                          <a:noAutofit/>
                        </wps:bodyPr>
                      </wps:wsp>
                      <wps:wsp>
                        <wps:cNvPr id="543" name="Graphic 543"/>
                        <wps:cNvSpPr/>
                        <wps:spPr>
                          <a:xfrm>
                            <a:off x="183070" y="1259530"/>
                            <a:ext cx="87630" cy="1270"/>
                          </a:xfrm>
                          <a:custGeom>
                            <a:avLst/>
                            <a:gdLst/>
                            <a:ahLst/>
                            <a:cxnLst/>
                            <a:rect l="l" t="t" r="r" b="b"/>
                            <a:pathLst>
                              <a:path w="87630">
                                <a:moveTo>
                                  <a:pt x="0" y="0"/>
                                </a:moveTo>
                                <a:lnTo>
                                  <a:pt x="87298" y="0"/>
                                </a:lnTo>
                              </a:path>
                            </a:pathLst>
                          </a:custGeom>
                          <a:ln w="11826">
                            <a:solidFill>
                              <a:srgbClr val="00568B"/>
                            </a:solidFill>
                            <a:prstDash val="solid"/>
                          </a:ln>
                        </wps:spPr>
                        <wps:bodyPr wrap="square" lIns="0" tIns="0" rIns="0" bIns="0" rtlCol="0">
                          <a:prstTxWarp prst="textNoShape">
                            <a:avLst/>
                          </a:prstTxWarp>
                          <a:noAutofit/>
                        </wps:bodyPr>
                      </wps:wsp>
                      <wps:wsp>
                        <wps:cNvPr id="544" name="Graphic 544"/>
                        <wps:cNvSpPr/>
                        <wps:spPr>
                          <a:xfrm>
                            <a:off x="183070" y="1369404"/>
                            <a:ext cx="87630" cy="1270"/>
                          </a:xfrm>
                          <a:custGeom>
                            <a:avLst/>
                            <a:gdLst/>
                            <a:ahLst/>
                            <a:cxnLst/>
                            <a:rect l="l" t="t" r="r" b="b"/>
                            <a:pathLst>
                              <a:path w="87630">
                                <a:moveTo>
                                  <a:pt x="0" y="0"/>
                                </a:moveTo>
                                <a:lnTo>
                                  <a:pt x="87298" y="0"/>
                                </a:lnTo>
                              </a:path>
                            </a:pathLst>
                          </a:custGeom>
                          <a:ln w="11826">
                            <a:solidFill>
                              <a:srgbClr val="F15F22"/>
                            </a:solidFill>
                            <a:prstDash val="solid"/>
                          </a:ln>
                        </wps:spPr>
                        <wps:bodyPr wrap="square" lIns="0" tIns="0" rIns="0" bIns="0" rtlCol="0">
                          <a:prstTxWarp prst="textNoShape">
                            <a:avLst/>
                          </a:prstTxWarp>
                          <a:noAutofit/>
                        </wps:bodyPr>
                      </wps:wsp>
                      <wps:wsp>
                        <wps:cNvPr id="545" name="Graphic 545"/>
                        <wps:cNvSpPr/>
                        <wps:spPr>
                          <a:xfrm>
                            <a:off x="183070" y="1479289"/>
                            <a:ext cx="87630" cy="1270"/>
                          </a:xfrm>
                          <a:custGeom>
                            <a:avLst/>
                            <a:gdLst/>
                            <a:ahLst/>
                            <a:cxnLst/>
                            <a:rect l="l" t="t" r="r" b="b"/>
                            <a:pathLst>
                              <a:path w="87630">
                                <a:moveTo>
                                  <a:pt x="0" y="0"/>
                                </a:moveTo>
                                <a:lnTo>
                                  <a:pt x="87298" y="0"/>
                                </a:lnTo>
                              </a:path>
                            </a:pathLst>
                          </a:custGeom>
                          <a:ln w="11826">
                            <a:solidFill>
                              <a:srgbClr val="58B6E7"/>
                            </a:solidFill>
                            <a:prstDash val="solid"/>
                          </a:ln>
                        </wps:spPr>
                        <wps:bodyPr wrap="square" lIns="0" tIns="0" rIns="0" bIns="0" rtlCol="0">
                          <a:prstTxWarp prst="textNoShape">
                            <a:avLst/>
                          </a:prstTxWarp>
                          <a:noAutofit/>
                        </wps:bodyPr>
                      </wps:wsp>
                      <wps:wsp>
                        <wps:cNvPr id="546" name="Graphic 546"/>
                        <wps:cNvSpPr/>
                        <wps:spPr>
                          <a:xfrm>
                            <a:off x="183070" y="1589162"/>
                            <a:ext cx="87630" cy="1270"/>
                          </a:xfrm>
                          <a:custGeom>
                            <a:avLst/>
                            <a:gdLst/>
                            <a:ahLst/>
                            <a:cxnLst/>
                            <a:rect l="l" t="t" r="r" b="b"/>
                            <a:pathLst>
                              <a:path w="87630">
                                <a:moveTo>
                                  <a:pt x="0" y="0"/>
                                </a:moveTo>
                                <a:lnTo>
                                  <a:pt x="87298" y="0"/>
                                </a:lnTo>
                              </a:path>
                            </a:pathLst>
                          </a:custGeom>
                          <a:ln w="11826">
                            <a:solidFill>
                              <a:srgbClr val="A70741"/>
                            </a:solidFill>
                            <a:prstDash val="solid"/>
                          </a:ln>
                        </wps:spPr>
                        <wps:bodyPr wrap="square" lIns="0" tIns="0" rIns="0" bIns="0" rtlCol="0">
                          <a:prstTxWarp prst="textNoShape">
                            <a:avLst/>
                          </a:prstTxWarp>
                          <a:noAutofit/>
                        </wps:bodyPr>
                      </wps:wsp>
                      <wps:wsp>
                        <wps:cNvPr id="547" name="Graphic 547"/>
                        <wps:cNvSpPr/>
                        <wps:spPr>
                          <a:xfrm>
                            <a:off x="3079" y="3121"/>
                            <a:ext cx="2265045" cy="1741170"/>
                          </a:xfrm>
                          <a:custGeom>
                            <a:avLst/>
                            <a:gdLst/>
                            <a:ahLst/>
                            <a:cxnLst/>
                            <a:rect l="l" t="t" r="r" b="b"/>
                            <a:pathLst>
                              <a:path w="2265045" h="1741170">
                                <a:moveTo>
                                  <a:pt x="0" y="1740902"/>
                                </a:moveTo>
                                <a:lnTo>
                                  <a:pt x="2264564" y="1740902"/>
                                </a:lnTo>
                                <a:lnTo>
                                  <a:pt x="2264564" y="0"/>
                                </a:lnTo>
                                <a:lnTo>
                                  <a:pt x="0" y="0"/>
                                </a:lnTo>
                                <a:lnTo>
                                  <a:pt x="0" y="1740902"/>
                                </a:lnTo>
                                <a:close/>
                              </a:path>
                            </a:pathLst>
                          </a:custGeom>
                          <a:ln w="6159">
                            <a:solidFill>
                              <a:srgbClr val="231F20"/>
                            </a:solidFill>
                            <a:prstDash val="solid"/>
                          </a:ln>
                        </wps:spPr>
                        <wps:bodyPr wrap="square" lIns="0" tIns="0" rIns="0" bIns="0" rtlCol="0">
                          <a:prstTxWarp prst="textNoShape">
                            <a:avLst/>
                          </a:prstTxWarp>
                          <a:noAutofit/>
                        </wps:bodyPr>
                      </wps:wsp>
                      <wps:wsp>
                        <wps:cNvPr id="548" name="Textbox 548"/>
                        <wps:cNvSpPr txBox="1"/>
                        <wps:spPr>
                          <a:xfrm>
                            <a:off x="1837314" y="47625"/>
                            <a:ext cx="236220" cy="88265"/>
                          </a:xfrm>
                          <a:prstGeom prst="rect">
                            <a:avLst/>
                          </a:prstGeom>
                        </wps:spPr>
                        <wps:txbx>
                          <w:txbxContent>
                            <w:p w14:paraId="218B9BAF" w14:textId="77777777" w:rsidR="006D5EBA" w:rsidRDefault="00363CC2">
                              <w:pPr>
                                <w:spacing w:before="7"/>
                                <w:rPr>
                                  <w:sz w:val="11"/>
                                </w:rPr>
                              </w:pPr>
                              <w:r>
                                <w:rPr>
                                  <w:color w:val="231F20"/>
                                  <w:sz w:val="11"/>
                                </w:rPr>
                                <w:t>23</w:t>
                              </w:r>
                              <w:r>
                                <w:rPr>
                                  <w:color w:val="231F20"/>
                                  <w:spacing w:val="-4"/>
                                  <w:sz w:val="11"/>
                                </w:rPr>
                                <w:t xml:space="preserve"> </w:t>
                              </w:r>
                              <w:r>
                                <w:rPr>
                                  <w:color w:val="231F20"/>
                                  <w:spacing w:val="-5"/>
                                  <w:sz w:val="11"/>
                                </w:rPr>
                                <w:t>June</w:t>
                              </w:r>
                            </w:p>
                          </w:txbxContent>
                        </wps:txbx>
                        <wps:bodyPr wrap="square" lIns="0" tIns="0" rIns="0" bIns="0" rtlCol="0">
                          <a:noAutofit/>
                        </wps:bodyPr>
                      </wps:wsp>
                      <wps:wsp>
                        <wps:cNvPr id="549" name="Textbox 549"/>
                        <wps:cNvSpPr txBox="1"/>
                        <wps:spPr>
                          <a:xfrm>
                            <a:off x="304629" y="1090306"/>
                            <a:ext cx="523240" cy="541020"/>
                          </a:xfrm>
                          <a:prstGeom prst="rect">
                            <a:avLst/>
                          </a:prstGeom>
                        </wps:spPr>
                        <wps:txbx>
                          <w:txbxContent>
                            <w:p w14:paraId="4F46AF8C" w14:textId="77777777" w:rsidR="006D5EBA" w:rsidRDefault="00363CC2">
                              <w:pPr>
                                <w:spacing w:line="314" w:lineRule="auto"/>
                                <w:rPr>
                                  <w:sz w:val="11"/>
                                </w:rPr>
                              </w:pPr>
                              <w:r>
                                <w:rPr>
                                  <w:color w:val="231F20"/>
                                  <w:spacing w:val="-6"/>
                                  <w:sz w:val="11"/>
                                </w:rPr>
                                <w:t>Core</w:t>
                              </w:r>
                              <w:r>
                                <w:rPr>
                                  <w:color w:val="231F20"/>
                                  <w:spacing w:val="-7"/>
                                  <w:sz w:val="11"/>
                                </w:rPr>
                                <w:t xml:space="preserve"> </w:t>
                              </w:r>
                              <w:r>
                                <w:rPr>
                                  <w:color w:val="231F20"/>
                                  <w:spacing w:val="-6"/>
                                  <w:sz w:val="11"/>
                                </w:rPr>
                                <w:t>euro</w:t>
                              </w:r>
                              <w:r>
                                <w:rPr>
                                  <w:color w:val="231F20"/>
                                  <w:spacing w:val="-7"/>
                                  <w:sz w:val="11"/>
                                </w:rPr>
                                <w:t xml:space="preserve"> </w:t>
                              </w:r>
                              <w:r>
                                <w:rPr>
                                  <w:color w:val="231F20"/>
                                  <w:spacing w:val="-6"/>
                                  <w:sz w:val="11"/>
                                </w:rPr>
                                <w:t>area</w:t>
                              </w:r>
                              <w:r>
                                <w:rPr>
                                  <w:color w:val="231F20"/>
                                  <w:spacing w:val="-6"/>
                                  <w:position w:val="4"/>
                                  <w:sz w:val="11"/>
                                </w:rPr>
                                <w:t>(b)</w:t>
                              </w:r>
                              <w:r>
                                <w:rPr>
                                  <w:color w:val="231F20"/>
                                  <w:spacing w:val="40"/>
                                  <w:position w:val="4"/>
                                  <w:sz w:val="11"/>
                                </w:rPr>
                                <w:t xml:space="preserve"> </w:t>
                              </w:r>
                              <w:r>
                                <w:rPr>
                                  <w:color w:val="231F20"/>
                                  <w:sz w:val="11"/>
                                </w:rPr>
                                <w:t>United</w:t>
                              </w:r>
                              <w:r>
                                <w:rPr>
                                  <w:color w:val="231F20"/>
                                  <w:spacing w:val="-9"/>
                                  <w:sz w:val="11"/>
                                </w:rPr>
                                <w:t xml:space="preserve"> </w:t>
                              </w:r>
                              <w:r>
                                <w:rPr>
                                  <w:color w:val="231F20"/>
                                  <w:sz w:val="11"/>
                                </w:rPr>
                                <w:t>Kingdom</w:t>
                              </w:r>
                              <w:r>
                                <w:rPr>
                                  <w:color w:val="231F20"/>
                                  <w:spacing w:val="40"/>
                                  <w:sz w:val="11"/>
                                </w:rPr>
                                <w:t xml:space="preserve"> </w:t>
                              </w:r>
                              <w:r>
                                <w:rPr>
                                  <w:color w:val="231F20"/>
                                  <w:spacing w:val="-2"/>
                                  <w:sz w:val="11"/>
                                </w:rPr>
                                <w:t>Spain</w:t>
                              </w:r>
                            </w:p>
                            <w:p w14:paraId="65C95C4F" w14:textId="77777777" w:rsidR="006D5EBA" w:rsidRDefault="00363CC2">
                              <w:pPr>
                                <w:spacing w:before="5"/>
                                <w:rPr>
                                  <w:sz w:val="11"/>
                                </w:rPr>
                              </w:pPr>
                              <w:r>
                                <w:rPr>
                                  <w:color w:val="231F20"/>
                                  <w:spacing w:val="-2"/>
                                  <w:sz w:val="11"/>
                                </w:rPr>
                                <w:t>Portugal</w:t>
                              </w:r>
                            </w:p>
                            <w:p w14:paraId="78E7235B" w14:textId="77777777" w:rsidR="006D5EBA" w:rsidRDefault="00363CC2">
                              <w:pPr>
                                <w:spacing w:before="46"/>
                                <w:rPr>
                                  <w:sz w:val="11"/>
                                </w:rPr>
                              </w:pPr>
                              <w:r>
                                <w:rPr>
                                  <w:color w:val="231F20"/>
                                  <w:spacing w:val="-2"/>
                                  <w:sz w:val="11"/>
                                </w:rPr>
                                <w:t>Italy</w:t>
                              </w:r>
                            </w:p>
                          </w:txbxContent>
                        </wps:txbx>
                        <wps:bodyPr wrap="square" lIns="0" tIns="0" rIns="0" bIns="0" rtlCol="0">
                          <a:noAutofit/>
                        </wps:bodyPr>
                      </wps:wsp>
                    </wpg:wgp>
                  </a:graphicData>
                </a:graphic>
              </wp:anchor>
            </w:drawing>
          </mc:Choice>
          <mc:Fallback>
            <w:pict>
              <v:group w14:anchorId="44611191" id="Group 534" o:spid="_x0000_s1397" style="position:absolute;left:0;text-align:left;margin-left:39.7pt;margin-top:15.55pt;width:178.8pt;height:137.6pt;z-index:-20832256;mso-wrap-distance-left:0;mso-wrap-distance-right:0;mso-position-horizontal-relative:page" coordsize="22707,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">
                <v:shape id="Graphic 535" o:spid="_x0000_s1398" style="position:absolute;left:20979;width:12;height:17462;visibility:visible;mso-wrap-style:square;v-text-anchor:top" coordsize="1270,17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" path="m,1745996l,e" filled="f" strokecolor="#231f20" strokeweight=".17108mm">
                  <v:stroke dashstyle="dash"/>
                  <v:path arrowok="t"/>
                </v:shape>
                <v:shape id="Graphic 536" o:spid="_x0000_s1399" style="position:absolute;top:2191;width:22701;height:15272;visibility:visible;mso-wrap-style:square;v-text-anchor:top" coordsize="2270125,152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" path="m69841,l,em69841,217332l,217332em69841,436511l,436511em69841,653826l,653826em69841,873006l,873006em69841,1090322r-69841,em69841,1309526r-69841,em2269806,r-69849,em2269806,217332r-69849,em2269806,436511r-69849,em2269806,653826r-69849,em2269806,873006r-69849,em2269806,1090322r-69849,em2269806,1309526r-69849,em2165033,1491909r,34912em1911163,1491909r,34912em1648744,1491909r,34912em1393654,1491909r,34912em1131229,1491909r,34912em884687,1491909r,34912em622265,1456997r,69824em359854,1491909r,34912em104759,1491909r,34912e" filled="f" strokecolor="#231f20" strokeweight=".17108mm">
                  <v:path arrowok="t"/>
                </v:shape>
                <v:shape id="Graphic 537" o:spid="_x0000_s1400" style="position:absolute;left:2658;top:1968;width:18993;height:8827;visibility:visible;mso-wrap-style:square;v-text-anchor:top" coordsize="1899285,88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" path="m,22287r25631,5581l34178,50161r8542,-5583l51262,16715r8547,-1858l85440,5576,93986,r8542,20440l111069,70587r8548,3718l144026,91015r8542,55730l161116,165319r8542,9281l178200,219191r25628,31580l212377,183882r8540,-5563l229459,137452r8547,14857l263638,174600r8547,-13003l280727,117019r8542,1858l296594,118877r25631,22293l330766,111448r8548,13012l347855,131883r8542,l382028,187618r8541,-11146l399117,211752r8547,52005l416206,306484r25629,l449163,280480r8541,5564l466252,332480r8541,83587l500424,471803r8541,-20433l517512,523803r8542,-11139l534595,458798r25631,53866l568773,475509r8542,11139l585862,534950r8542,-37149l618818,516381r8542,85440l635901,657539r8549,-48279l652992,598109r25629,105879l687163,765276r8541,-91016l704253,767140r8540,-89168l738424,627824r8549,3717l755519,544244r7320,40861l771381,603672r25637,-48289l805559,596251r8542,40854l822648,592533r8542,-52019l856820,521952r8541,-33444l873903,434642r8547,-14847l890992,404926r24410,35292l923950,453228r8541,-3717l941039,449511r8546,-105872l975215,352920r8537,37155l992301,425354r8537,31580l1009388,438370r25636,11141l1043561,460656r8537,37145l1060648,542372r8548,l1093600,542372r8550,11158l1110700,549807r8537,14864l1127786,573952r25624,1865l1161959,627824r8537,-9289l1179046,664974r8537,-31580l1213218,614819r8537,-5559l1229085,503383r8537,-9300l1246172,505235r25635,-16727l1280356,488508r8537,-37138l1297430,434642r8550,-14847l1331616,468081r8537,-29711l1348690,442083r8550,-24151l1365789,481084r24403,14864l1398731,559100r8561,12994l1415829,599968r8549,-5575l1450002,596251r8537,-14871l1467101,594393r8537,26001l1484186,605532r25624,7428l1518359,609260r8537,-26021l1535446,573952r7318,-14852l1568400,557242r8548,-61294l1585487,445794r8548,-16716l1602572,453228r25636,-9294l1636745,466222r8550,31579l1653832,507089r8537,40871l1688005,549807r7329,-24144l1703884,553530r8537,25997l1720970,642682r25636,50166l1755156,726268r8537,-13000l1772230,737414r8550,-65005l1806403,611107r8537,-20433l1823488,577681r8550,-59453l1840575,787562r24417,94732l1873529,843286r8550,-22286l1890627,815425r8538,-3713e" filled="f" strokecolor="#fcaf17" strokeweight=".3285mm">
                  <v:path arrowok="t"/>
                </v:shape>
                <v:shape id="Graphic 538" o:spid="_x0000_s1401" style="position:absolute;left:2658;top:1671;width:18993;height:6782;visibility:visible;mso-wrap-style:square;v-text-anchor:top" coordsize="1899285,67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" path="m,52007r25631,5582l34178,72447,42720,59448,51262,27873r8547,11141l85440,55730,93986,r8542,3722l111069,48301r8548,11147l144026,74298r8542,44585l161116,124452r8542,3718l178200,183888r25628,27867l212377,156025r8540,-27855l229459,83586r8547,7441l263638,98444r8547,-18563l280727,27873r8542,-1864l296594,26009r25631,l330766,14862r8548,29716l347855,53865r8542,l382028,113313r8541,-7441l399117,146739r8547,40866l416206,213602r25629,5583l449163,195040r8541,11153l466252,230325r8541,66871l500424,326917r8541,-31580l517512,375224r8542,-35309l534595,304624r25631,63147l568773,345498r8542,1845l585862,373359r8542,-52014l618818,354784r8542,74299l635901,495942r8549,-61295l652992,436512r25629,83586l687163,566530r8541,-31575l704253,622254r8540,-96585l738424,484802r8549,-3711l755519,429083r7320,42720l771381,482949r25637,-16722l805559,503377r8542,37142l822648,440223r8542,-33425l856820,412355r8541,29720l873903,403067r8547,14876l890992,384500r24410,9281l923950,412355r8541,13006l941039,473655r8546,-44572l975215,425361r8537,7428l992301,430930r8537,18586l1009388,425361r25636,7428l1043561,443934r8537,16716l1060648,505230r8548,l1093600,505230r8550,16727l1110700,499664r8537,7419l1127786,521957r25624,3712l1161959,572093r8537,-14851l1179046,586963r8537,-24152l1213218,553524r8537,-24145l1229085,419795r8537,-9297l1246172,412355r25635,-3711l1280356,391928r8537,-37144l1297430,334351r8550,14852l1331616,380781r8537,-57577l1348690,330627r8550,13017l1365789,401210r24403,l1398731,453222r8561,29727l1415829,497801r8549,1863l1450002,521957r8537,-29727l1467101,494089r8537,24139l1484186,488519r25624,1858l1518359,471803r8537,-39014l1535446,445787r7318,-31580l1568400,414207r8548,-50142l1585487,310201r8548,18575l1602572,323204r25636,l1636745,349203r8550,20433l1653832,365931r8537,11140l1688005,375224r7329,1847l1703884,388211r8537,20433l1720970,464362r25636,29727l1755156,531244r8537,-16715l1772230,533104r8550,-61301l1806403,386358r8537,-20427l1823488,345498r8550,-42727l1840575,523803r24417,154169l1873529,638981r8550,-44590l1890627,588821r8538,-12992e" filled="f" strokecolor="#00568b" strokeweight=".3285mm">
                  <v:path arrowok="t"/>
                </v:shape>
                <v:shape id="Graphic 539" o:spid="_x0000_s1402" style="position:absolute;left:2658;top:501;width:18993;height:10554;visibility:visible;mso-wrap-style:square;v-text-anchor:top" coordsize="1899285,105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" path="m,169025l25631,89162r8547,7429l42720,52005r8542,14859l59809,66864r25631,7439l93986,37148r8542,-7428l111069,144891r8548,-13011l144026,100302r8542,76164l161116,178318r8542,-72440l178200,150455r25628,-1858l212377,70599r8540,-5583l229459,83585r8547,-66870l263638,66864r8547,-50149l280727,r8542,3716l296594,3716r25631,40867l330766,79875r8548,74292l347855,141168r8542,l382028,111447r8541,-18569l399117,124458r8547,72441l416206,248904r25629,61289l449163,261904r8541,-27863l466252,321339r8541,63159l500424,521950r8541,126312l517512,711409r8542,-156014l534595,546101r25631,9294l568773,536813r8542,-35296l585862,527516r8542,-37139l618818,507088r8542,53864l635901,700269r8549,-65023l652992,516369r25629,20444l687163,633387r8541,-12992l704253,702122r8540,14852l738424,655679r8549,7441l755519,586957r7320,33438l771381,650121r25637,-53872l805559,657537r8542,76159l822648,687252r8542,-59429l856820,577668r8541,3712l873903,395645r8547,29708l890992,382640r24410,-70582l923950,382640r8541,-26003l941039,343637r8546,-167171l975215,102166r8537,100296l992301,159738r8537,26014l1009388,117017r25636,-14851l1043561,59441r8537,61299l1060648,174607r8548,l1093600,174607r8550,146732l1110700,315763r8537,91029l1127786,416073r25624,l1161959,460662r8537,92868l1179046,607395r8537,-76170l1213218,525661r8537,-20433l1229085,406792r8537,-27875l1246172,403067r25635,61294l1280356,568387r8537,-107725l1297430,440222r8550,-46442l1331616,380781r8537,74294l1348690,464361r8550,-74292l1365789,434647r24403,-14858l1398731,471802r8561,-3724l1415829,520085r8549,22293l1450002,564671r8537,26002l1467101,624100r8537,-18563l1484186,618542r25624,5558l1518359,588821r8537,7428l1535446,575816r7318,24151l1568400,596249r8548,33438l1585487,551665r8548,24151l1602572,585109r25636,11140l1636745,618542r8550,105877l1653832,741131r8537,87297l1688005,884152r7329,-105872l1703884,837714r8537,63160l1720970,908296r25636,55730l1755156,1001177r8537,l1772230,1042032r8550,-48296l1806403,925024r8537,44574l1823488,964026r8550,-26008l1840575,1043889r24417,11153l1873529,1027174r8550,-20428l1890627,1021604r8538,-9287e" filled="f" strokecolor="#58b6e7" strokeweight=".3285mm">
                  <v:path arrowok="t"/>
                </v:shape>
                <v:shape id="Graphic 540" o:spid="_x0000_s1403" style="position:absolute;left:2658;top:1894;width:18993;height:8769;visibility:visible;mso-wrap-style:square;v-text-anchor:top" coordsize="1899285,87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" path="m,29715l25631,16722r8547,-5577l42720,42725,51262,14857r8547,20440l85440,14857,93986,r8542,33437l111069,74298r8548,-9287l144026,100313r8542,55714l161116,152321r8542,12992l178200,198752r25628,53859l212377,187606r8540,-11153l229459,131888r8547,25997l263638,265616r8547,-11147l280727,211750r8542,-7423l296594,204327r25631,31580l330766,226620r8548,7416l347855,252611r8542,l382028,295337r8541,9287l399117,356631r8547,37150l416206,436506r25629,-7429l449163,417931r8541,-9294l466252,427224r8541,57566l500424,510811r8541,14845l517512,594386r8542,-44586l534595,488513r25631,74298l568773,508952r8542,3711l585862,562811r8542,-63147l618818,534950r8542,79876l635901,676118r8549,-74297l652992,562811r25629,100304l687163,722556r8541,-72446l704253,755994r8540,-61306l738424,638970r8549,9298l755519,586955r7320,61313l771381,690976r25637,-65013l805559,655680r8542,65017l822648,692835r8542,-66872l856820,590668r8541,-20428l873903,488513r8547,-3723l890992,475509r24410,14868l923950,490377r8541,11134l941039,469938r8546,-130029l975215,321351r8537,65000l992301,410497r8537,1858l1009388,390062r25636,18575l1043561,425361r8537,33437l1060648,495936r8548,l1093600,495936r8550,16727l1110700,510811r8537,40861l1127786,575816r25624,11139l1161959,633388r8537,7434l1179046,676118r8537,-33443l1213218,616689r8537,-7440l1229085,499664r8537,-18580l1246172,482937r25635,-14852l1280356,462509r8537,-66859l1297430,345479r8550,-16711l1331616,371488r8537,-66864l1348690,304624r8550,31574l1365789,414220r24403,20422l1398731,514517r8561,33425l1415829,560959r8549,-16721l1450002,579522r8537,-33425l1467101,566529r8537,7429l1484186,564671r25624,-3712l1518359,553537r8537,-20446l1535446,544238r7318,-16722l1568400,549800r8548,-53864l1585487,397503r8548,57572l1602572,455075r25636,l1636745,494076r8550,26016l1653832,507086r8537,53873l1688005,555388r7329,-13010l1703884,572099r8537,11147l1720970,655680r25636,50154l1755156,746700r8537,-22286l1772230,735554r8550,-59436l1806403,622247r8537,-11146l1823488,601821r8550,-55724l1840575,852573r24417,24151l1873529,845144r8550,-33438l1890627,820994r8538,-24146e" filled="f" strokecolor="#f15f22" strokeweight=".3285mm">
                  <v:path arrowok="t"/>
                </v:shape>
                <v:shape id="Graphic 541" o:spid="_x0000_s1404" style="position:absolute;left:2658;top:1578;width:18993;height:13380;visibility:visible;mso-wrap-style:square;v-text-anchor:top" coordsize="1899285,133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" path="m,61295l25631,33437r8547,33439l42720,24150,51262,11153r8547,l85440,r8546,5581l102528,22292r8541,57589l119617,70587r24409,5577l152568,139311r8548,9287l169658,169038r8542,29714l203828,252616r8549,-96589l220917,167178r8542,-27867l238006,161597r25632,-1853l272185,157885r8542,-14852l289269,143033r7325,l322225,150456r8541,-27856l339314,150456r8541,l356397,150456r25631,70587l390569,208033r8548,70594l407664,321359r8542,20420l441835,365918r7328,-14851l457704,325052r8548,40866l474793,427230r25631,105861l508965,570240r8547,128171l526054,575817r8541,-9287l560226,638976r8547,-44585l577315,629682r8547,92874l594404,683548r24414,16728l627360,755994r8541,87292l644450,802431r8542,29709l678621,919444r8542,89162l695704,863720r8549,94732l712793,854433r25631,-52002l746973,793144r8546,-33444l762839,837722r8542,33431l797018,802431r8541,33427l814101,876724r8547,-24151l831190,832140r25630,-11146l865361,787573r8542,-63158l882450,690982r8542,31574l915402,765276r8548,-13000l932491,744848r8548,-24150l949585,598109r25630,7429l983752,635259r8549,20428l1000838,716981r8550,9287l1035024,703982r8537,9286l1052098,750418r8550,38996l1069196,789414r24404,l1102150,806149r8550,27862l1119237,856296r8549,29710l1153410,919444r8549,52013l1170496,960310r8550,59445l1187583,926872r25635,-39008l1221755,938011r7330,-113294l1237622,796855r8550,-11141l1271807,767134r8549,20439l1288893,742996r8537,-26015l1305980,724415r25636,55711l1340153,726268r8537,11146l1357240,700276r8549,57566l1390192,804284r8539,55724l1407292,871153r8537,22294l1424378,884153r25624,24150l1458539,906439r8562,35304l1475638,936158r8548,-3703l1509810,943596r8549,18573l1526896,941743r8550,-3732l1542764,897157r25636,50155l1576948,876724r8539,-35297l1594035,861867r8537,7435l1628208,861867r8537,46436l1645295,936158r8537,13013l1662369,990028r25636,9289l1695334,964034r8550,31576l1712421,1006758r8549,63147l1746606,1140481r8550,33433l1763693,1149769r8537,18577l1780780,1092191r25623,-35295l1814940,1040179r8548,-1848l1832038,965880r8537,276775l1864992,1337363r8537,-22298l1882079,1307661r8548,-20424l1899165,1307661e" filled="f" strokecolor="#a70741" strokeweight=".3285mm">
                  <v:path arrowok="t"/>
                </v:shape>
                <v:shape id="Graphic 542" o:spid="_x0000_s1405" style="position:absolute;left:1830;top:11496;width:877;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" path="m,l87298,e" filled="f" strokecolor="#fcaf17" strokeweight=".3285mm">
                  <v:path arrowok="t"/>
                </v:shape>
                <v:shape id="Graphic 543" o:spid="_x0000_s1406" style="position:absolute;left:1830;top:12595;width:877;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" path="m,l87298,e" filled="f" strokecolor="#00568b" strokeweight=".3285mm">
                  <v:path arrowok="t"/>
                </v:shape>
                <v:shape id="Graphic 544" o:spid="_x0000_s1407" style="position:absolute;left:1830;top:13694;width:877;height:12;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" path="m,l87298,e" filled="f" strokecolor="#f15f22" strokeweight=".3285mm">
                  <v:path arrowok="t"/>
                </v:shape>
                <v:shape id="Graphic 545" o:spid="_x0000_s1408" style="position:absolute;left:1830;top:14792;width:877;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" path="m,l87298,e" filled="f" strokecolor="#58b6e7" strokeweight=".3285mm">
                  <v:path arrowok="t"/>
                </v:shape>
                <v:shape id="Graphic 546" o:spid="_x0000_s1409" style="position:absolute;left:1830;top:15891;width:877;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" path="m,l87298,e" filled="f" strokecolor="#a70741" strokeweight=".3285mm">
                  <v:path arrowok="t"/>
                </v:shape>
                <v:shape id="Graphic 547" o:spid="_x0000_s1410" style="position:absolute;left:30;top:31;width:22651;height:17411;visibility:visible;mso-wrap-style:square;v-text-anchor:top" coordsize="2265045,17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" path="m,1740902r2264564,l2264564,,,,,1740902xe" filled="f" strokecolor="#231f20" strokeweight=".17108mm">
                  <v:path arrowok="t"/>
                </v:shape>
                <v:shape id="Textbox 548" o:spid="_x0000_s1411" type="#_x0000_t202" style="position:absolute;left:18373;top:476;width:2362;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gwwgAAANwAAAAPAAAAZHJzL2Rvd25yZXYueG1sRE/Pa8Iw&#10;FL4P9j+EN/A2U8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STUgwwgAAANwAAAAPAAAA&#10;AAAAAAAAAAAAAAcCAABkcnMvZG93bnJldi54bWxQSwUGAAAAAAMAAwC3AAAA9gIAAAAA&#10;" filled="f" stroked="f">
                  <v:textbox inset="0,0,0,0">
                    <w:txbxContent>
                      <w:p w14:paraId="218B9BAF" w14:textId="77777777" w:rsidR="006D5EBA" w:rsidRDefault="00363CC2">
                        <w:pPr>
                          <w:spacing w:before="7"/>
                          <w:rPr>
                            <w:sz w:val="11"/>
                          </w:rPr>
                        </w:pPr>
                        <w:r>
                          <w:rPr>
                            <w:color w:val="231F20"/>
                            <w:sz w:val="11"/>
                          </w:rPr>
                          <w:t>23</w:t>
                        </w:r>
                        <w:r>
                          <w:rPr>
                            <w:color w:val="231F20"/>
                            <w:spacing w:val="-4"/>
                            <w:sz w:val="11"/>
                          </w:rPr>
                          <w:t xml:space="preserve"> </w:t>
                        </w:r>
                        <w:r>
                          <w:rPr>
                            <w:color w:val="231F20"/>
                            <w:spacing w:val="-5"/>
                            <w:sz w:val="11"/>
                          </w:rPr>
                          <w:t>June</w:t>
                        </w:r>
                      </w:p>
                    </w:txbxContent>
                  </v:textbox>
                </v:shape>
                <v:shape id="Textbox 549" o:spid="_x0000_s1412" type="#_x0000_t202" style="position:absolute;left:3046;top:10903;width:5232;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2rxQAAANwAAAAPAAAAZHJzL2Rvd25yZXYueG1sRI9Ba8JA&#10;FITvBf/D8oTe6sZS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9Ae2rxQAAANwAAAAP&#10;AAAAAAAAAAAAAAAAAAcCAABkcnMvZG93bnJldi54bWxQSwUGAAAAAAMAAwC3AAAA+QIAAAAA&#10;" filled="f" stroked="f">
                  <v:textbox inset="0,0,0,0">
                    <w:txbxContent>
                      <w:p w14:paraId="4F46AF8C" w14:textId="77777777" w:rsidR="006D5EBA" w:rsidRDefault="00363CC2">
                        <w:pPr>
                          <w:spacing w:line="314" w:lineRule="auto"/>
                          <w:rPr>
                            <w:sz w:val="11"/>
                          </w:rPr>
                        </w:pPr>
                        <w:r>
                          <w:rPr>
                            <w:color w:val="231F20"/>
                            <w:spacing w:val="-6"/>
                            <w:sz w:val="11"/>
                          </w:rPr>
                          <w:t>Core</w:t>
                        </w:r>
                        <w:r>
                          <w:rPr>
                            <w:color w:val="231F20"/>
                            <w:spacing w:val="-7"/>
                            <w:sz w:val="11"/>
                          </w:rPr>
                          <w:t xml:space="preserve"> </w:t>
                        </w:r>
                        <w:r>
                          <w:rPr>
                            <w:color w:val="231F20"/>
                            <w:spacing w:val="-6"/>
                            <w:sz w:val="11"/>
                          </w:rPr>
                          <w:t>euro</w:t>
                        </w:r>
                        <w:r>
                          <w:rPr>
                            <w:color w:val="231F20"/>
                            <w:spacing w:val="-7"/>
                            <w:sz w:val="11"/>
                          </w:rPr>
                          <w:t xml:space="preserve"> </w:t>
                        </w:r>
                        <w:r>
                          <w:rPr>
                            <w:color w:val="231F20"/>
                            <w:spacing w:val="-6"/>
                            <w:sz w:val="11"/>
                          </w:rPr>
                          <w:t>area</w:t>
                        </w:r>
                        <w:r>
                          <w:rPr>
                            <w:color w:val="231F20"/>
                            <w:spacing w:val="-6"/>
                            <w:position w:val="4"/>
                            <w:sz w:val="11"/>
                          </w:rPr>
                          <w:t>(b)</w:t>
                        </w:r>
                        <w:r>
                          <w:rPr>
                            <w:color w:val="231F20"/>
                            <w:spacing w:val="40"/>
                            <w:position w:val="4"/>
                            <w:sz w:val="11"/>
                          </w:rPr>
                          <w:t xml:space="preserve"> </w:t>
                        </w:r>
                        <w:r>
                          <w:rPr>
                            <w:color w:val="231F20"/>
                            <w:sz w:val="11"/>
                          </w:rPr>
                          <w:t>United</w:t>
                        </w:r>
                        <w:r>
                          <w:rPr>
                            <w:color w:val="231F20"/>
                            <w:spacing w:val="-9"/>
                            <w:sz w:val="11"/>
                          </w:rPr>
                          <w:t xml:space="preserve"> </w:t>
                        </w:r>
                        <w:r>
                          <w:rPr>
                            <w:color w:val="231F20"/>
                            <w:sz w:val="11"/>
                          </w:rPr>
                          <w:t>Kingdom</w:t>
                        </w:r>
                        <w:r>
                          <w:rPr>
                            <w:color w:val="231F20"/>
                            <w:spacing w:val="40"/>
                            <w:sz w:val="11"/>
                          </w:rPr>
                          <w:t xml:space="preserve"> </w:t>
                        </w:r>
                        <w:r>
                          <w:rPr>
                            <w:color w:val="231F20"/>
                            <w:spacing w:val="-2"/>
                            <w:sz w:val="11"/>
                          </w:rPr>
                          <w:t>Spain</w:t>
                        </w:r>
                      </w:p>
                      <w:p w14:paraId="65C95C4F" w14:textId="77777777" w:rsidR="006D5EBA" w:rsidRDefault="00363CC2">
                        <w:pPr>
                          <w:spacing w:before="5"/>
                          <w:rPr>
                            <w:sz w:val="11"/>
                          </w:rPr>
                        </w:pPr>
                        <w:r>
                          <w:rPr>
                            <w:color w:val="231F20"/>
                            <w:spacing w:val="-2"/>
                            <w:sz w:val="11"/>
                          </w:rPr>
                          <w:t>Portugal</w:t>
                        </w:r>
                      </w:p>
                      <w:p w14:paraId="78E7235B" w14:textId="77777777" w:rsidR="006D5EBA" w:rsidRDefault="00363CC2">
                        <w:pPr>
                          <w:spacing w:before="46"/>
                          <w:rPr>
                            <w:sz w:val="11"/>
                          </w:rPr>
                        </w:pPr>
                        <w:r>
                          <w:rPr>
                            <w:color w:val="231F20"/>
                            <w:spacing w:val="-2"/>
                            <w:sz w:val="11"/>
                          </w:rPr>
                          <w:t>Italy</w:t>
                        </w:r>
                      </w:p>
                    </w:txbxContent>
                  </v:textbox>
                </v:shape>
                <w10:wrap anchorx="page"/>
              </v:group>
            </w:pict>
          </mc:Fallback>
        </mc:AlternateContent>
      </w:r>
      <w:r>
        <w:rPr>
          <w:color w:val="231F20"/>
          <w:sz w:val="11"/>
        </w:rPr>
        <w:t>Indices: 20</w:t>
      </w:r>
      <w:r>
        <w:rPr>
          <w:color w:val="231F20"/>
          <w:spacing w:val="-8"/>
          <w:sz w:val="11"/>
        </w:rPr>
        <w:t xml:space="preserve"> </w:t>
      </w:r>
      <w:r>
        <w:rPr>
          <w:color w:val="231F20"/>
          <w:sz w:val="11"/>
        </w:rPr>
        <w:t>November</w:t>
      </w:r>
      <w:r>
        <w:rPr>
          <w:color w:val="231F20"/>
          <w:spacing w:val="-8"/>
          <w:sz w:val="11"/>
        </w:rPr>
        <w:t xml:space="preserve"> </w:t>
      </w:r>
      <w:r>
        <w:rPr>
          <w:color w:val="231F20"/>
          <w:sz w:val="11"/>
        </w:rPr>
        <w:t>2015</w:t>
      </w:r>
      <w:r>
        <w:rPr>
          <w:color w:val="231F20"/>
          <w:spacing w:val="-9"/>
          <w:sz w:val="11"/>
        </w:rPr>
        <w:t xml:space="preserve"> </w:t>
      </w:r>
      <w:r>
        <w:rPr>
          <w:color w:val="231F20"/>
          <w:sz w:val="11"/>
        </w:rPr>
        <w:t>=</w:t>
      </w:r>
      <w:r>
        <w:rPr>
          <w:color w:val="231F20"/>
          <w:spacing w:val="-8"/>
          <w:sz w:val="11"/>
        </w:rPr>
        <w:t xml:space="preserve"> </w:t>
      </w:r>
      <w:r>
        <w:rPr>
          <w:color w:val="231F20"/>
          <w:sz w:val="11"/>
        </w:rPr>
        <w:t>100</w:t>
      </w:r>
      <w:r>
        <w:rPr>
          <w:color w:val="231F20"/>
          <w:spacing w:val="23"/>
          <w:sz w:val="11"/>
        </w:rPr>
        <w:t xml:space="preserve"> </w:t>
      </w:r>
      <w:r>
        <w:rPr>
          <w:color w:val="231F20"/>
          <w:spacing w:val="-5"/>
          <w:position w:val="-8"/>
          <w:sz w:val="11"/>
        </w:rPr>
        <w:t>110</w:t>
      </w:r>
    </w:p>
    <w:p w14:paraId="44C3DFF2" w14:textId="77777777" w:rsidR="006D5EBA" w:rsidRDefault="006D5EBA">
      <w:pPr>
        <w:pStyle w:val="BodyText"/>
        <w:spacing w:before="85"/>
        <w:rPr>
          <w:sz w:val="11"/>
        </w:rPr>
      </w:pPr>
    </w:p>
    <w:p w14:paraId="29730FE5" w14:textId="77777777" w:rsidR="006D5EBA" w:rsidRDefault="00363CC2">
      <w:pPr>
        <w:spacing w:before="1"/>
        <w:ind w:right="411"/>
        <w:jc w:val="right"/>
        <w:rPr>
          <w:sz w:val="11"/>
        </w:rPr>
      </w:pPr>
      <w:r>
        <w:rPr>
          <w:color w:val="231F20"/>
          <w:spacing w:val="-5"/>
          <w:sz w:val="11"/>
        </w:rPr>
        <w:t>100</w:t>
      </w:r>
    </w:p>
    <w:p w14:paraId="3E359AE2" w14:textId="77777777" w:rsidR="006D5EBA" w:rsidRDefault="006D5EBA">
      <w:pPr>
        <w:pStyle w:val="BodyText"/>
        <w:spacing w:before="87"/>
        <w:rPr>
          <w:sz w:val="11"/>
        </w:rPr>
      </w:pPr>
    </w:p>
    <w:p w14:paraId="2983B003" w14:textId="77777777" w:rsidR="006D5EBA" w:rsidRDefault="00363CC2">
      <w:pPr>
        <w:ind w:right="411"/>
        <w:jc w:val="right"/>
        <w:rPr>
          <w:sz w:val="11"/>
        </w:rPr>
      </w:pPr>
      <w:r>
        <w:rPr>
          <w:color w:val="231F20"/>
          <w:spacing w:val="-5"/>
          <w:w w:val="110"/>
          <w:sz w:val="11"/>
        </w:rPr>
        <w:t>90</w:t>
      </w:r>
    </w:p>
    <w:p w14:paraId="3C0429BF" w14:textId="77777777" w:rsidR="006D5EBA" w:rsidRDefault="006D5EBA">
      <w:pPr>
        <w:pStyle w:val="BodyText"/>
        <w:spacing w:before="88"/>
        <w:rPr>
          <w:sz w:val="11"/>
        </w:rPr>
      </w:pPr>
    </w:p>
    <w:p w14:paraId="06C2693E" w14:textId="77777777" w:rsidR="006D5EBA" w:rsidRDefault="00363CC2">
      <w:pPr>
        <w:ind w:right="411"/>
        <w:jc w:val="right"/>
        <w:rPr>
          <w:sz w:val="11"/>
        </w:rPr>
      </w:pPr>
      <w:r>
        <w:rPr>
          <w:color w:val="231F20"/>
          <w:spacing w:val="-5"/>
          <w:w w:val="110"/>
          <w:sz w:val="11"/>
        </w:rPr>
        <w:t>80</w:t>
      </w:r>
    </w:p>
    <w:p w14:paraId="6B4C35BB" w14:textId="77777777" w:rsidR="006D5EBA" w:rsidRDefault="006D5EBA">
      <w:pPr>
        <w:pStyle w:val="BodyText"/>
        <w:spacing w:before="87"/>
        <w:rPr>
          <w:sz w:val="11"/>
        </w:rPr>
      </w:pPr>
    </w:p>
    <w:p w14:paraId="65B62857" w14:textId="77777777" w:rsidR="006D5EBA" w:rsidRDefault="00363CC2">
      <w:pPr>
        <w:ind w:right="411"/>
        <w:jc w:val="right"/>
        <w:rPr>
          <w:sz w:val="11"/>
        </w:rPr>
      </w:pPr>
      <w:r>
        <w:rPr>
          <w:color w:val="231F20"/>
          <w:spacing w:val="-5"/>
          <w:w w:val="105"/>
          <w:sz w:val="11"/>
        </w:rPr>
        <w:t>70</w:t>
      </w:r>
    </w:p>
    <w:p w14:paraId="1836708B" w14:textId="77777777" w:rsidR="006D5EBA" w:rsidRDefault="006D5EBA">
      <w:pPr>
        <w:pStyle w:val="BodyText"/>
        <w:spacing w:before="88"/>
        <w:rPr>
          <w:sz w:val="11"/>
        </w:rPr>
      </w:pPr>
    </w:p>
    <w:p w14:paraId="7B883D4A" w14:textId="77777777" w:rsidR="006D5EBA" w:rsidRDefault="00363CC2">
      <w:pPr>
        <w:ind w:right="411"/>
        <w:jc w:val="right"/>
        <w:rPr>
          <w:sz w:val="11"/>
        </w:rPr>
      </w:pPr>
      <w:r>
        <w:rPr>
          <w:color w:val="231F20"/>
          <w:spacing w:val="-5"/>
          <w:w w:val="110"/>
          <w:sz w:val="11"/>
        </w:rPr>
        <w:t>60</w:t>
      </w:r>
    </w:p>
    <w:p w14:paraId="34A433F3" w14:textId="77777777" w:rsidR="006D5EBA" w:rsidRDefault="006D5EBA">
      <w:pPr>
        <w:pStyle w:val="BodyText"/>
        <w:spacing w:before="87"/>
        <w:rPr>
          <w:sz w:val="11"/>
        </w:rPr>
      </w:pPr>
    </w:p>
    <w:p w14:paraId="1A69B2B1" w14:textId="77777777" w:rsidR="006D5EBA" w:rsidRDefault="00363CC2">
      <w:pPr>
        <w:spacing w:before="1"/>
        <w:ind w:right="411"/>
        <w:jc w:val="right"/>
        <w:rPr>
          <w:sz w:val="11"/>
        </w:rPr>
      </w:pPr>
      <w:r>
        <w:rPr>
          <w:color w:val="231F20"/>
          <w:spacing w:val="-5"/>
          <w:w w:val="105"/>
          <w:sz w:val="11"/>
        </w:rPr>
        <w:t>50</w:t>
      </w:r>
    </w:p>
    <w:p w14:paraId="63F8F9BB" w14:textId="77777777" w:rsidR="006D5EBA" w:rsidRDefault="006D5EBA">
      <w:pPr>
        <w:pStyle w:val="BodyText"/>
        <w:spacing w:before="87"/>
        <w:rPr>
          <w:sz w:val="11"/>
        </w:rPr>
      </w:pPr>
    </w:p>
    <w:p w14:paraId="61915512" w14:textId="77777777" w:rsidR="006D5EBA" w:rsidRDefault="00363CC2">
      <w:pPr>
        <w:ind w:right="411"/>
        <w:jc w:val="right"/>
        <w:rPr>
          <w:sz w:val="11"/>
        </w:rPr>
      </w:pPr>
      <w:r>
        <w:rPr>
          <w:color w:val="231F20"/>
          <w:spacing w:val="-5"/>
          <w:w w:val="110"/>
          <w:sz w:val="11"/>
        </w:rPr>
        <w:t>40</w:t>
      </w:r>
    </w:p>
    <w:p w14:paraId="1F798116" w14:textId="77777777" w:rsidR="006D5EBA" w:rsidRDefault="006D5EBA">
      <w:pPr>
        <w:pStyle w:val="BodyText"/>
        <w:spacing w:before="88"/>
        <w:rPr>
          <w:sz w:val="11"/>
        </w:rPr>
      </w:pPr>
    </w:p>
    <w:p w14:paraId="1359F1E7" w14:textId="77777777" w:rsidR="006D5EBA" w:rsidRDefault="00363CC2">
      <w:pPr>
        <w:spacing w:line="115" w:lineRule="exact"/>
        <w:ind w:left="3765"/>
        <w:rPr>
          <w:sz w:val="11"/>
        </w:rPr>
      </w:pPr>
      <w:r>
        <w:rPr>
          <w:color w:val="231F20"/>
          <w:spacing w:val="-5"/>
          <w:w w:val="110"/>
          <w:sz w:val="11"/>
        </w:rPr>
        <w:t>30</w:t>
      </w:r>
    </w:p>
    <w:p w14:paraId="7CA1D446" w14:textId="77777777" w:rsidR="006D5EBA" w:rsidRDefault="00363CC2">
      <w:pPr>
        <w:tabs>
          <w:tab w:val="left" w:pos="1179"/>
          <w:tab w:val="left" w:pos="1575"/>
          <w:tab w:val="left" w:pos="1972"/>
          <w:tab w:val="left" w:pos="2388"/>
          <w:tab w:val="left" w:pos="2788"/>
        </w:tabs>
        <w:spacing w:line="115" w:lineRule="exact"/>
        <w:ind w:left="341"/>
        <w:rPr>
          <w:sz w:val="11"/>
        </w:rPr>
      </w:pPr>
      <w:r>
        <w:rPr>
          <w:color w:val="231F20"/>
          <w:sz w:val="11"/>
        </w:rPr>
        <w:t>Nov.</w:t>
      </w:r>
      <w:r>
        <w:rPr>
          <w:color w:val="231F20"/>
          <w:spacing w:val="61"/>
          <w:sz w:val="11"/>
        </w:rPr>
        <w:t xml:space="preserve">  </w:t>
      </w:r>
      <w:r>
        <w:rPr>
          <w:color w:val="231F20"/>
          <w:spacing w:val="-4"/>
          <w:sz w:val="11"/>
        </w:rPr>
        <w:t>Dec.</w:t>
      </w:r>
      <w:r>
        <w:rPr>
          <w:color w:val="231F20"/>
          <w:sz w:val="11"/>
        </w:rPr>
        <w:tab/>
      </w:r>
      <w:r>
        <w:rPr>
          <w:color w:val="231F20"/>
          <w:spacing w:val="-4"/>
          <w:sz w:val="11"/>
        </w:rPr>
        <w:t>Jan.</w:t>
      </w:r>
      <w:r>
        <w:rPr>
          <w:color w:val="231F20"/>
          <w:sz w:val="11"/>
        </w:rPr>
        <w:tab/>
      </w:r>
      <w:r>
        <w:rPr>
          <w:color w:val="231F20"/>
          <w:spacing w:val="-4"/>
          <w:sz w:val="11"/>
        </w:rPr>
        <w:t>Feb.</w:t>
      </w:r>
      <w:r>
        <w:rPr>
          <w:color w:val="231F20"/>
          <w:sz w:val="11"/>
        </w:rPr>
        <w:tab/>
      </w:r>
      <w:r>
        <w:rPr>
          <w:color w:val="231F20"/>
          <w:spacing w:val="-4"/>
          <w:sz w:val="11"/>
        </w:rPr>
        <w:t>Mar.</w:t>
      </w:r>
      <w:r>
        <w:rPr>
          <w:color w:val="231F20"/>
          <w:sz w:val="11"/>
        </w:rPr>
        <w:tab/>
      </w:r>
      <w:r>
        <w:rPr>
          <w:color w:val="231F20"/>
          <w:spacing w:val="-4"/>
          <w:sz w:val="11"/>
        </w:rPr>
        <w:t>Apr.</w:t>
      </w:r>
      <w:r>
        <w:rPr>
          <w:color w:val="231F20"/>
          <w:sz w:val="11"/>
        </w:rPr>
        <w:tab/>
        <w:t>May</w:t>
      </w:r>
      <w:r>
        <w:rPr>
          <w:color w:val="231F20"/>
          <w:spacing w:val="52"/>
          <w:sz w:val="11"/>
        </w:rPr>
        <w:t xml:space="preserve">  </w:t>
      </w:r>
      <w:r>
        <w:rPr>
          <w:color w:val="231F20"/>
          <w:sz w:val="11"/>
        </w:rPr>
        <w:t>June</w:t>
      </w:r>
      <w:r>
        <w:rPr>
          <w:color w:val="231F20"/>
          <w:spacing w:val="10"/>
          <w:sz w:val="11"/>
        </w:rPr>
        <w:t xml:space="preserve"> </w:t>
      </w:r>
      <w:r>
        <w:rPr>
          <w:color w:val="231F20"/>
          <w:spacing w:val="-4"/>
          <w:sz w:val="11"/>
        </w:rPr>
        <w:t>July</w:t>
      </w:r>
    </w:p>
    <w:p w14:paraId="67598BD2" w14:textId="77777777" w:rsidR="006D5EBA" w:rsidRDefault="00363CC2">
      <w:pPr>
        <w:tabs>
          <w:tab w:val="left" w:pos="2224"/>
        </w:tabs>
        <w:spacing w:before="10"/>
        <w:ind w:left="537"/>
        <w:rPr>
          <w:sz w:val="11"/>
        </w:rPr>
      </w:pPr>
      <w:r>
        <w:rPr>
          <w:color w:val="231F20"/>
          <w:spacing w:val="-4"/>
          <w:sz w:val="11"/>
        </w:rPr>
        <w:t>2015</w:t>
      </w:r>
      <w:r>
        <w:rPr>
          <w:color w:val="231F20"/>
          <w:sz w:val="11"/>
        </w:rPr>
        <w:tab/>
      </w:r>
      <w:r>
        <w:rPr>
          <w:color w:val="231F20"/>
          <w:spacing w:val="-5"/>
          <w:sz w:val="11"/>
        </w:rPr>
        <w:t>16</w:t>
      </w:r>
    </w:p>
    <w:p w14:paraId="7155E402" w14:textId="77777777" w:rsidR="006D5EBA" w:rsidRDefault="006D5EBA">
      <w:pPr>
        <w:pStyle w:val="BodyText"/>
        <w:rPr>
          <w:sz w:val="11"/>
        </w:rPr>
      </w:pPr>
    </w:p>
    <w:p w14:paraId="07191013" w14:textId="77777777" w:rsidR="006D5EBA" w:rsidRDefault="00363CC2">
      <w:pPr>
        <w:ind w:left="85"/>
        <w:rPr>
          <w:sz w:val="11"/>
        </w:rPr>
      </w:pPr>
      <w:r>
        <w:rPr>
          <w:color w:val="231F20"/>
          <w:w w:val="90"/>
          <w:sz w:val="11"/>
        </w:rPr>
        <w:t>Sources:</w:t>
      </w:r>
      <w:r>
        <w:rPr>
          <w:color w:val="231F20"/>
          <w:spacing w:val="25"/>
          <w:sz w:val="11"/>
        </w:rPr>
        <w:t xml:space="preserve"> </w:t>
      </w:r>
      <w:r>
        <w:rPr>
          <w:color w:val="231F20"/>
          <w:w w:val="90"/>
          <w:sz w:val="11"/>
        </w:rPr>
        <w:t>SNL</w:t>
      </w:r>
      <w:r>
        <w:rPr>
          <w:color w:val="231F20"/>
          <w:spacing w:val="-1"/>
          <w:w w:val="90"/>
          <w:sz w:val="11"/>
        </w:rPr>
        <w:t xml:space="preserve"> </w:t>
      </w:r>
      <w:r>
        <w:rPr>
          <w:color w:val="231F20"/>
          <w:w w:val="90"/>
          <w:sz w:val="11"/>
        </w:rPr>
        <w:t>Financial,</w:t>
      </w:r>
      <w:r>
        <w:rPr>
          <w:color w:val="231F20"/>
          <w:spacing w:val="-1"/>
          <w:w w:val="90"/>
          <w:sz w:val="11"/>
        </w:rPr>
        <w:t xml:space="preserve"> </w:t>
      </w:r>
      <w:r>
        <w:rPr>
          <w:color w:val="231F20"/>
          <w:w w:val="90"/>
          <w:sz w:val="11"/>
        </w:rPr>
        <w:t>Thomson</w:t>
      </w:r>
      <w:r>
        <w:rPr>
          <w:color w:val="231F20"/>
          <w:spacing w:val="-4"/>
          <w:sz w:val="11"/>
        </w:rPr>
        <w:t xml:space="preserve"> </w:t>
      </w:r>
      <w:r>
        <w:rPr>
          <w:color w:val="231F20"/>
          <w:w w:val="90"/>
          <w:sz w:val="11"/>
        </w:rPr>
        <w:t>Reuters</w:t>
      </w:r>
      <w:r>
        <w:rPr>
          <w:color w:val="231F20"/>
          <w:spacing w:val="-4"/>
          <w:sz w:val="11"/>
        </w:rPr>
        <w:t xml:space="preserve"> </w:t>
      </w:r>
      <w:proofErr w:type="spellStart"/>
      <w:r>
        <w:rPr>
          <w:color w:val="231F20"/>
          <w:w w:val="90"/>
          <w:sz w:val="11"/>
        </w:rPr>
        <w:t>Datastream</w:t>
      </w:r>
      <w:proofErr w:type="spellEnd"/>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678A5961" w14:textId="77777777" w:rsidR="006D5EBA" w:rsidRDefault="006D5EBA">
      <w:pPr>
        <w:pStyle w:val="BodyText"/>
        <w:spacing w:before="5"/>
        <w:rPr>
          <w:sz w:val="11"/>
        </w:rPr>
      </w:pPr>
    </w:p>
    <w:p w14:paraId="4193CC15" w14:textId="77777777" w:rsidR="006D5EBA" w:rsidRDefault="00363CC2">
      <w:pPr>
        <w:pStyle w:val="ListParagraph"/>
        <w:numPr>
          <w:ilvl w:val="0"/>
          <w:numId w:val="55"/>
        </w:numPr>
        <w:tabs>
          <w:tab w:val="left" w:pos="254"/>
        </w:tabs>
        <w:ind w:left="254" w:hanging="169"/>
        <w:rPr>
          <w:sz w:val="11"/>
        </w:rPr>
      </w:pPr>
      <w:r>
        <w:rPr>
          <w:color w:val="231F20"/>
          <w:w w:val="90"/>
          <w:sz w:val="11"/>
        </w:rPr>
        <w:t>Weighted</w:t>
      </w:r>
      <w:r>
        <w:rPr>
          <w:color w:val="231F20"/>
          <w:spacing w:val="2"/>
          <w:sz w:val="11"/>
        </w:rPr>
        <w:t xml:space="preserve"> </w:t>
      </w:r>
      <w:r>
        <w:rPr>
          <w:color w:val="231F20"/>
          <w:w w:val="90"/>
          <w:sz w:val="11"/>
        </w:rPr>
        <w:t>by</w:t>
      </w:r>
      <w:r>
        <w:rPr>
          <w:color w:val="231F20"/>
          <w:spacing w:val="2"/>
          <w:sz w:val="11"/>
        </w:rPr>
        <w:t xml:space="preserve"> </w:t>
      </w:r>
      <w:r>
        <w:rPr>
          <w:color w:val="231F20"/>
          <w:w w:val="90"/>
          <w:sz w:val="11"/>
        </w:rPr>
        <w:t>2015</w:t>
      </w:r>
      <w:r>
        <w:rPr>
          <w:color w:val="231F20"/>
          <w:spacing w:val="3"/>
          <w:sz w:val="11"/>
        </w:rPr>
        <w:t xml:space="preserve"> </w:t>
      </w:r>
      <w:r>
        <w:rPr>
          <w:color w:val="231F20"/>
          <w:spacing w:val="-2"/>
          <w:w w:val="90"/>
          <w:sz w:val="11"/>
        </w:rPr>
        <w:t>assets.</w:t>
      </w:r>
    </w:p>
    <w:p w14:paraId="5E092668" w14:textId="77777777" w:rsidR="006D5EBA" w:rsidRDefault="00363CC2">
      <w:pPr>
        <w:pStyle w:val="ListParagraph"/>
        <w:numPr>
          <w:ilvl w:val="0"/>
          <w:numId w:val="55"/>
        </w:numPr>
        <w:tabs>
          <w:tab w:val="left" w:pos="253"/>
          <w:tab w:val="left" w:pos="255"/>
        </w:tabs>
        <w:spacing w:before="2" w:line="244" w:lineRule="auto"/>
        <w:ind w:right="212"/>
        <w:rPr>
          <w:sz w:val="11"/>
        </w:rPr>
      </w:pPr>
      <w:r>
        <w:rPr>
          <w:color w:val="231F20"/>
          <w:w w:val="90"/>
          <w:sz w:val="11"/>
        </w:rPr>
        <w:t>Ten</w:t>
      </w:r>
      <w:r>
        <w:rPr>
          <w:color w:val="231F20"/>
          <w:spacing w:val="-5"/>
          <w:w w:val="90"/>
          <w:sz w:val="11"/>
        </w:rPr>
        <w:t xml:space="preserve"> </w:t>
      </w:r>
      <w:r>
        <w:rPr>
          <w:color w:val="231F20"/>
          <w:w w:val="90"/>
          <w:sz w:val="11"/>
        </w:rPr>
        <w:t>largest</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2015</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Austria,</w:t>
      </w:r>
      <w:r>
        <w:rPr>
          <w:color w:val="231F20"/>
          <w:spacing w:val="-5"/>
          <w:w w:val="90"/>
          <w:sz w:val="11"/>
        </w:rPr>
        <w:t xml:space="preserve"> </w:t>
      </w:r>
      <w:r>
        <w:rPr>
          <w:color w:val="231F20"/>
          <w:w w:val="90"/>
          <w:sz w:val="11"/>
        </w:rPr>
        <w:t>Belgium,</w:t>
      </w:r>
      <w:r>
        <w:rPr>
          <w:color w:val="231F20"/>
          <w:spacing w:val="-5"/>
          <w:w w:val="90"/>
          <w:sz w:val="11"/>
        </w:rPr>
        <w:t xml:space="preserve"> </w:t>
      </w:r>
      <w:r>
        <w:rPr>
          <w:color w:val="231F20"/>
          <w:w w:val="90"/>
          <w:sz w:val="11"/>
        </w:rPr>
        <w:t>France,</w:t>
      </w:r>
      <w:r>
        <w:rPr>
          <w:color w:val="231F20"/>
          <w:spacing w:val="-5"/>
          <w:w w:val="90"/>
          <w:sz w:val="11"/>
        </w:rPr>
        <w:t xml:space="preserve"> </w:t>
      </w:r>
      <w:r>
        <w:rPr>
          <w:color w:val="231F20"/>
          <w:w w:val="90"/>
          <w:sz w:val="11"/>
        </w:rPr>
        <w:t>Germany</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the</w:t>
      </w:r>
      <w:r>
        <w:rPr>
          <w:color w:val="231F20"/>
          <w:spacing w:val="-9"/>
          <w:sz w:val="11"/>
        </w:rPr>
        <w:t xml:space="preserve"> </w:t>
      </w:r>
      <w:r>
        <w:rPr>
          <w:color w:val="231F20"/>
          <w:sz w:val="11"/>
        </w:rPr>
        <w:t>Netherlands.</w:t>
      </w:r>
    </w:p>
    <w:p w14:paraId="20134963" w14:textId="77777777" w:rsidR="006D5EBA" w:rsidRDefault="006D5EBA">
      <w:pPr>
        <w:pStyle w:val="BodyText"/>
        <w:spacing w:before="5" w:after="1"/>
        <w:rPr>
          <w:sz w:val="18"/>
        </w:rPr>
      </w:pPr>
    </w:p>
    <w:p w14:paraId="1EF31A22" w14:textId="77777777" w:rsidR="006D5EBA" w:rsidRDefault="00363CC2">
      <w:pPr>
        <w:pStyle w:val="BodyText"/>
        <w:spacing w:line="20" w:lineRule="exact"/>
        <w:ind w:left="85" w:right="-159"/>
        <w:rPr>
          <w:sz w:val="2"/>
        </w:rPr>
      </w:pPr>
      <w:r>
        <w:rPr>
          <w:noProof/>
          <w:sz w:val="2"/>
        </w:rPr>
        <mc:AlternateContent>
          <mc:Choice Requires="wpg">
            <w:drawing>
              <wp:inline distT="0" distB="0" distL="0" distR="0" wp14:anchorId="2171765E" wp14:editId="18D6C54C">
                <wp:extent cx="2736215" cy="8890"/>
                <wp:effectExtent l="9525" t="0" r="0" b="635"/>
                <wp:docPr id="550"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51" name="Graphic 55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28C6477" id="Group 55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5HcA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R2PY0oUq1HBm04s/ghZ8uUxzjPYWbYj&#10;801+vuCvFd2bFMWjaaDoPCtL+N66jdCBanZ4sK6VbNYjVvaIH1UPAYXvJS+D5B0lKHmgBCW/a6sb&#10;5vw9vz8PSXPZlT+r9UFsdfC6mz1haxevVNdRuO3xfD6npBcCxrYRCHwZFFULQmnE18NJ5bsIIvGF&#10;rZZVdl9JGQwodisJ5MBwqOk4Xk0m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NylPkdwAgAAlAUAAA4AAAAAAAAAAAAAAAAA&#10;LgIAAGRycy9lMm9Eb2MueG1sUEsBAi0AFAAGAAgAAAAhAAGrR9XaAAAAAwEAAA8AAAAAAAAAAAAA&#10;AAAAygQAAGRycy9kb3ducmV2LnhtbFBLBQYAAAAABAAEAPMAAADRBQAAAAA=&#10;">
                <v:shape id="Graphic 55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" path="m,l2735999,e" filled="f" strokecolor="#751c66" strokeweight=".7pt">
                  <v:path arrowok="t"/>
                </v:shape>
                <w10:anchorlock/>
              </v:group>
            </w:pict>
          </mc:Fallback>
        </mc:AlternateContent>
      </w:r>
    </w:p>
    <w:p w14:paraId="6F3E428C" w14:textId="77777777" w:rsidR="006D5EBA" w:rsidRDefault="00363CC2">
      <w:pPr>
        <w:spacing w:before="73" w:line="259" w:lineRule="auto"/>
        <w:ind w:left="85"/>
        <w:rPr>
          <w:sz w:val="18"/>
        </w:rPr>
      </w:pPr>
      <w:r>
        <w:rPr>
          <w:b/>
          <w:color w:val="751C66"/>
          <w:spacing w:val="-6"/>
          <w:sz w:val="18"/>
        </w:rPr>
        <w:t>Chart</w:t>
      </w:r>
      <w:r>
        <w:rPr>
          <w:b/>
          <w:color w:val="751C66"/>
          <w:spacing w:val="-13"/>
          <w:sz w:val="18"/>
        </w:rPr>
        <w:t xml:space="preserve"> </w:t>
      </w:r>
      <w:r>
        <w:rPr>
          <w:b/>
          <w:color w:val="751C66"/>
          <w:spacing w:val="-6"/>
          <w:sz w:val="18"/>
        </w:rPr>
        <w:t>A.26</w:t>
      </w:r>
      <w:r>
        <w:rPr>
          <w:b/>
          <w:color w:val="751C66"/>
          <w:spacing w:val="33"/>
          <w:sz w:val="18"/>
        </w:rPr>
        <w:t xml:space="preserve"> </w:t>
      </w:r>
      <w:r>
        <w:rPr>
          <w:color w:val="751C66"/>
          <w:spacing w:val="-6"/>
          <w:sz w:val="18"/>
        </w:rPr>
        <w:t>Euro-area</w:t>
      </w:r>
      <w:r>
        <w:rPr>
          <w:color w:val="751C66"/>
          <w:spacing w:val="-11"/>
          <w:sz w:val="18"/>
        </w:rPr>
        <w:t xml:space="preserve"> </w:t>
      </w:r>
      <w:r>
        <w:rPr>
          <w:color w:val="751C66"/>
          <w:spacing w:val="-6"/>
          <w:sz w:val="18"/>
        </w:rPr>
        <w:t>government</w:t>
      </w:r>
      <w:r>
        <w:rPr>
          <w:color w:val="751C66"/>
          <w:spacing w:val="-11"/>
          <w:sz w:val="18"/>
        </w:rPr>
        <w:t xml:space="preserve"> </w:t>
      </w:r>
      <w:r>
        <w:rPr>
          <w:color w:val="751C66"/>
          <w:spacing w:val="-6"/>
          <w:sz w:val="18"/>
        </w:rPr>
        <w:t>yields</w:t>
      </w:r>
      <w:r>
        <w:rPr>
          <w:color w:val="751C66"/>
          <w:spacing w:val="-11"/>
          <w:sz w:val="18"/>
        </w:rPr>
        <w:t xml:space="preserve"> </w:t>
      </w:r>
      <w:r>
        <w:rPr>
          <w:color w:val="751C66"/>
          <w:spacing w:val="-6"/>
          <w:sz w:val="18"/>
        </w:rPr>
        <w:t>have</w:t>
      </w:r>
      <w:r>
        <w:rPr>
          <w:color w:val="751C66"/>
          <w:spacing w:val="-11"/>
          <w:sz w:val="18"/>
        </w:rPr>
        <w:t xml:space="preserve"> </w:t>
      </w:r>
      <w:r>
        <w:rPr>
          <w:color w:val="751C66"/>
          <w:spacing w:val="-6"/>
          <w:sz w:val="18"/>
        </w:rPr>
        <w:t xml:space="preserve">fallen </w:t>
      </w:r>
      <w:r>
        <w:rPr>
          <w:color w:val="751C66"/>
          <w:sz w:val="18"/>
        </w:rPr>
        <w:t>further</w:t>
      </w:r>
      <w:r>
        <w:rPr>
          <w:color w:val="751C66"/>
          <w:spacing w:val="-10"/>
          <w:sz w:val="18"/>
        </w:rPr>
        <w:t xml:space="preserve"> </w:t>
      </w:r>
      <w:r>
        <w:rPr>
          <w:color w:val="751C66"/>
          <w:sz w:val="18"/>
        </w:rPr>
        <w:t>since</w:t>
      </w:r>
      <w:r>
        <w:rPr>
          <w:color w:val="751C66"/>
          <w:spacing w:val="-10"/>
          <w:sz w:val="18"/>
        </w:rPr>
        <w:t xml:space="preserve"> </w:t>
      </w:r>
      <w:r>
        <w:rPr>
          <w:color w:val="751C66"/>
          <w:sz w:val="18"/>
        </w:rPr>
        <w:t>the</w:t>
      </w:r>
      <w:r>
        <w:rPr>
          <w:color w:val="751C66"/>
          <w:spacing w:val="-10"/>
          <w:sz w:val="18"/>
        </w:rPr>
        <w:t xml:space="preserve"> </w:t>
      </w:r>
      <w:r>
        <w:rPr>
          <w:color w:val="751C66"/>
          <w:sz w:val="18"/>
        </w:rPr>
        <w:t>referendum</w:t>
      </w:r>
    </w:p>
    <w:p w14:paraId="428BD78A" w14:textId="77777777" w:rsidR="006D5EBA" w:rsidRDefault="00363CC2">
      <w:pPr>
        <w:spacing w:before="2" w:line="268" w:lineRule="auto"/>
        <w:ind w:left="85"/>
        <w:rPr>
          <w:rFonts w:ascii="Calibri"/>
          <w:i/>
          <w:sz w:val="16"/>
        </w:rPr>
      </w:pPr>
      <w:r>
        <w:rPr>
          <w:color w:val="231F20"/>
          <w:w w:val="90"/>
          <w:sz w:val="16"/>
        </w:rPr>
        <w:t>Change</w:t>
      </w:r>
      <w:r>
        <w:rPr>
          <w:color w:val="231F20"/>
          <w:spacing w:val="-4"/>
          <w:w w:val="90"/>
          <w:sz w:val="16"/>
        </w:rPr>
        <w:t xml:space="preserve"> </w:t>
      </w:r>
      <w:r>
        <w:rPr>
          <w:color w:val="231F20"/>
          <w:w w:val="90"/>
          <w:sz w:val="16"/>
        </w:rPr>
        <w:t>in</w:t>
      </w:r>
      <w:r>
        <w:rPr>
          <w:color w:val="231F20"/>
          <w:spacing w:val="-4"/>
          <w:w w:val="90"/>
          <w:sz w:val="16"/>
        </w:rPr>
        <w:t xml:space="preserve"> </w:t>
      </w:r>
      <w:r>
        <w:rPr>
          <w:color w:val="231F20"/>
          <w:w w:val="90"/>
          <w:sz w:val="16"/>
        </w:rPr>
        <w:t>selected</w:t>
      </w:r>
      <w:r>
        <w:rPr>
          <w:color w:val="231F20"/>
          <w:spacing w:val="-4"/>
          <w:w w:val="90"/>
          <w:sz w:val="16"/>
        </w:rPr>
        <w:t xml:space="preserve"> </w:t>
      </w:r>
      <w:r>
        <w:rPr>
          <w:color w:val="231F20"/>
          <w:w w:val="90"/>
          <w:sz w:val="16"/>
        </w:rPr>
        <w:t>ten-year</w:t>
      </w:r>
      <w:r>
        <w:rPr>
          <w:color w:val="231F20"/>
          <w:spacing w:val="-4"/>
          <w:w w:val="90"/>
          <w:sz w:val="16"/>
        </w:rPr>
        <w:t xml:space="preserve"> </w:t>
      </w:r>
      <w:r>
        <w:rPr>
          <w:color w:val="231F20"/>
          <w:w w:val="90"/>
          <w:sz w:val="16"/>
        </w:rPr>
        <w:t>euro-area</w:t>
      </w:r>
      <w:r>
        <w:rPr>
          <w:color w:val="231F20"/>
          <w:spacing w:val="-4"/>
          <w:w w:val="90"/>
          <w:sz w:val="16"/>
        </w:rPr>
        <w:t xml:space="preserve"> </w:t>
      </w:r>
      <w:r>
        <w:rPr>
          <w:color w:val="231F20"/>
          <w:w w:val="90"/>
          <w:sz w:val="16"/>
        </w:rPr>
        <w:t>government</w:t>
      </w:r>
      <w:r>
        <w:rPr>
          <w:color w:val="231F20"/>
          <w:spacing w:val="-4"/>
          <w:w w:val="90"/>
          <w:sz w:val="16"/>
        </w:rPr>
        <w:t xml:space="preserve"> </w:t>
      </w:r>
      <w:r>
        <w:rPr>
          <w:color w:val="231F20"/>
          <w:w w:val="90"/>
          <w:sz w:val="16"/>
        </w:rPr>
        <w:t>bond</w:t>
      </w:r>
      <w:r>
        <w:rPr>
          <w:color w:val="231F20"/>
          <w:spacing w:val="-4"/>
          <w:w w:val="90"/>
          <w:sz w:val="16"/>
        </w:rPr>
        <w:t xml:space="preserve"> </w:t>
      </w:r>
      <w:r>
        <w:rPr>
          <w:color w:val="231F20"/>
          <w:w w:val="90"/>
          <w:sz w:val="16"/>
        </w:rPr>
        <w:t xml:space="preserve">yields </w:t>
      </w:r>
      <w:r>
        <w:rPr>
          <w:color w:val="231F20"/>
          <w:sz w:val="16"/>
        </w:rPr>
        <w:t xml:space="preserve">since December 2015 </w:t>
      </w:r>
      <w:r>
        <w:rPr>
          <w:rFonts w:ascii="Calibri"/>
          <w:i/>
          <w:color w:val="231F20"/>
          <w:sz w:val="16"/>
        </w:rPr>
        <w:t>Report</w:t>
      </w:r>
    </w:p>
    <w:p w14:paraId="09D8AB84" w14:textId="77777777" w:rsidR="006D5EBA" w:rsidRDefault="00363CC2">
      <w:pPr>
        <w:spacing w:before="90"/>
        <w:ind w:left="3115"/>
        <w:rPr>
          <w:position w:val="-8"/>
          <w:sz w:val="11"/>
        </w:rPr>
      </w:pPr>
      <w:r>
        <w:rPr>
          <w:noProof/>
          <w:position w:val="-8"/>
          <w:sz w:val="11"/>
        </w:rPr>
        <mc:AlternateContent>
          <mc:Choice Requires="wpg">
            <w:drawing>
              <wp:anchor distT="0" distB="0" distL="0" distR="0" simplePos="0" relativeHeight="482484736" behindDoc="1" locked="0" layoutInCell="1" allowOverlap="1" wp14:anchorId="025BC396" wp14:editId="156B1634">
                <wp:simplePos x="0" y="0"/>
                <wp:positionH relativeFrom="page">
                  <wp:posOffset>503999</wp:posOffset>
                </wp:positionH>
                <wp:positionV relativeFrom="paragraph">
                  <wp:posOffset>152604</wp:posOffset>
                </wp:positionV>
                <wp:extent cx="2270760" cy="1747520"/>
                <wp:effectExtent l="0" t="0" r="0" b="0"/>
                <wp:wrapNone/>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0760" cy="1747520"/>
                          <a:chOff x="0" y="0"/>
                          <a:chExt cx="2270760" cy="1747520"/>
                        </a:xfrm>
                      </wpg:grpSpPr>
                      <wps:wsp>
                        <wps:cNvPr id="553" name="Graphic 553"/>
                        <wps:cNvSpPr/>
                        <wps:spPr>
                          <a:xfrm>
                            <a:off x="2096570" y="0"/>
                            <a:ext cx="1270" cy="1746250"/>
                          </a:xfrm>
                          <a:custGeom>
                            <a:avLst/>
                            <a:gdLst/>
                            <a:ahLst/>
                            <a:cxnLst/>
                            <a:rect l="l" t="t" r="r" b="b"/>
                            <a:pathLst>
                              <a:path h="1746250">
                                <a:moveTo>
                                  <a:pt x="0" y="1745994"/>
                                </a:moveTo>
                                <a:lnTo>
                                  <a:pt x="0" y="0"/>
                                </a:lnTo>
                              </a:path>
                            </a:pathLst>
                          </a:custGeom>
                          <a:ln w="6159">
                            <a:solidFill>
                              <a:srgbClr val="231F20"/>
                            </a:solidFill>
                            <a:prstDash val="dash"/>
                          </a:ln>
                        </wps:spPr>
                        <wps:bodyPr wrap="square" lIns="0" tIns="0" rIns="0" bIns="0" rtlCol="0">
                          <a:prstTxWarp prst="textNoShape">
                            <a:avLst/>
                          </a:prstTxWarp>
                          <a:noAutofit/>
                        </wps:bodyPr>
                      </wps:wsp>
                      <wps:wsp>
                        <wps:cNvPr id="554" name="Graphic 554"/>
                        <wps:cNvSpPr/>
                        <wps:spPr>
                          <a:xfrm>
                            <a:off x="6" y="159010"/>
                            <a:ext cx="2270125" cy="1428115"/>
                          </a:xfrm>
                          <a:custGeom>
                            <a:avLst/>
                            <a:gdLst/>
                            <a:ahLst/>
                            <a:cxnLst/>
                            <a:rect l="l" t="t" r="r" b="b"/>
                            <a:pathLst>
                              <a:path w="2270125" h="1428115">
                                <a:moveTo>
                                  <a:pt x="69841" y="0"/>
                                </a:moveTo>
                                <a:lnTo>
                                  <a:pt x="0" y="0"/>
                                </a:lnTo>
                              </a:path>
                              <a:path w="2270125" h="1428115">
                                <a:moveTo>
                                  <a:pt x="69841" y="159009"/>
                                </a:moveTo>
                                <a:lnTo>
                                  <a:pt x="0" y="159009"/>
                                </a:lnTo>
                              </a:path>
                              <a:path w="2270125" h="1428115">
                                <a:moveTo>
                                  <a:pt x="69841" y="316461"/>
                                </a:moveTo>
                                <a:lnTo>
                                  <a:pt x="0" y="316461"/>
                                </a:lnTo>
                              </a:path>
                              <a:path w="2270125" h="1428115">
                                <a:moveTo>
                                  <a:pt x="69841" y="475472"/>
                                </a:moveTo>
                                <a:lnTo>
                                  <a:pt x="0" y="475472"/>
                                </a:lnTo>
                              </a:path>
                              <a:path w="2270125" h="1428115">
                                <a:moveTo>
                                  <a:pt x="69841" y="634475"/>
                                </a:moveTo>
                                <a:lnTo>
                                  <a:pt x="0" y="634475"/>
                                </a:lnTo>
                              </a:path>
                              <a:path w="2270125" h="1428115">
                                <a:moveTo>
                                  <a:pt x="69841" y="793492"/>
                                </a:moveTo>
                                <a:lnTo>
                                  <a:pt x="0" y="793492"/>
                                </a:lnTo>
                              </a:path>
                              <a:path w="2270125" h="1428115">
                                <a:moveTo>
                                  <a:pt x="69841" y="952508"/>
                                </a:moveTo>
                                <a:lnTo>
                                  <a:pt x="0" y="952508"/>
                                </a:lnTo>
                              </a:path>
                              <a:path w="2270125" h="1428115">
                                <a:moveTo>
                                  <a:pt x="69841" y="1109968"/>
                                </a:moveTo>
                                <a:lnTo>
                                  <a:pt x="0" y="1109968"/>
                                </a:lnTo>
                              </a:path>
                              <a:path w="2270125" h="1428115">
                                <a:moveTo>
                                  <a:pt x="2165033" y="1268970"/>
                                </a:moveTo>
                                <a:lnTo>
                                  <a:pt x="104759" y="1268970"/>
                                </a:lnTo>
                              </a:path>
                              <a:path w="2270125" h="1428115">
                                <a:moveTo>
                                  <a:pt x="69841" y="1268970"/>
                                </a:moveTo>
                                <a:lnTo>
                                  <a:pt x="0" y="1268970"/>
                                </a:lnTo>
                              </a:path>
                              <a:path w="2270125" h="1428115">
                                <a:moveTo>
                                  <a:pt x="69841" y="1427984"/>
                                </a:moveTo>
                                <a:lnTo>
                                  <a:pt x="0" y="1427984"/>
                                </a:lnTo>
                              </a:path>
                              <a:path w="2270125" h="1428115">
                                <a:moveTo>
                                  <a:pt x="2269806" y="0"/>
                                </a:moveTo>
                                <a:lnTo>
                                  <a:pt x="2199957" y="0"/>
                                </a:lnTo>
                              </a:path>
                              <a:path w="2270125" h="1428115">
                                <a:moveTo>
                                  <a:pt x="2269806" y="159009"/>
                                </a:moveTo>
                                <a:lnTo>
                                  <a:pt x="2199957" y="159009"/>
                                </a:lnTo>
                              </a:path>
                              <a:path w="2270125" h="1428115">
                                <a:moveTo>
                                  <a:pt x="2269806" y="316461"/>
                                </a:moveTo>
                                <a:lnTo>
                                  <a:pt x="2199957" y="316461"/>
                                </a:lnTo>
                              </a:path>
                              <a:path w="2270125" h="1428115">
                                <a:moveTo>
                                  <a:pt x="2269806" y="475472"/>
                                </a:moveTo>
                                <a:lnTo>
                                  <a:pt x="2199957" y="475472"/>
                                </a:lnTo>
                              </a:path>
                              <a:path w="2270125" h="1428115">
                                <a:moveTo>
                                  <a:pt x="2269806" y="634475"/>
                                </a:moveTo>
                                <a:lnTo>
                                  <a:pt x="2199957" y="634475"/>
                                </a:lnTo>
                              </a:path>
                              <a:path w="2270125" h="1428115">
                                <a:moveTo>
                                  <a:pt x="2269806" y="793492"/>
                                </a:moveTo>
                                <a:lnTo>
                                  <a:pt x="2199957" y="793492"/>
                                </a:lnTo>
                              </a:path>
                              <a:path w="2270125" h="1428115">
                                <a:moveTo>
                                  <a:pt x="2269806" y="952508"/>
                                </a:moveTo>
                                <a:lnTo>
                                  <a:pt x="2199957" y="952508"/>
                                </a:lnTo>
                              </a:path>
                              <a:path w="2270125" h="1428115">
                                <a:moveTo>
                                  <a:pt x="2269806" y="1109968"/>
                                </a:moveTo>
                                <a:lnTo>
                                  <a:pt x="2199957" y="1109968"/>
                                </a:lnTo>
                              </a:path>
                              <a:path w="2270125" h="1428115">
                                <a:moveTo>
                                  <a:pt x="2269806" y="1268970"/>
                                </a:moveTo>
                                <a:lnTo>
                                  <a:pt x="2199957" y="1268970"/>
                                </a:lnTo>
                              </a:path>
                              <a:path w="2270125" h="1428115">
                                <a:moveTo>
                                  <a:pt x="2269806" y="1427984"/>
                                </a:moveTo>
                                <a:lnTo>
                                  <a:pt x="2199957" y="1427984"/>
                                </a:lnTo>
                              </a:path>
                            </a:pathLst>
                          </a:custGeom>
                          <a:ln w="6159">
                            <a:solidFill>
                              <a:srgbClr val="231F20"/>
                            </a:solidFill>
                            <a:prstDash val="solid"/>
                          </a:ln>
                        </wps:spPr>
                        <wps:bodyPr wrap="square" lIns="0" tIns="0" rIns="0" bIns="0" rtlCol="0">
                          <a:prstTxWarp prst="textNoShape">
                            <a:avLst/>
                          </a:prstTxWarp>
                          <a:noAutofit/>
                        </wps:bodyPr>
                      </wps:wsp>
                      <wps:wsp>
                        <wps:cNvPr id="555" name="Graphic 555"/>
                        <wps:cNvSpPr/>
                        <wps:spPr>
                          <a:xfrm>
                            <a:off x="2164424" y="1711083"/>
                            <a:ext cx="1270" cy="34925"/>
                          </a:xfrm>
                          <a:custGeom>
                            <a:avLst/>
                            <a:gdLst/>
                            <a:ahLst/>
                            <a:cxnLst/>
                            <a:rect l="l" t="t" r="r" b="b"/>
                            <a:pathLst>
                              <a:path h="34925">
                                <a:moveTo>
                                  <a:pt x="0" y="0"/>
                                </a:moveTo>
                                <a:lnTo>
                                  <a:pt x="0" y="34911"/>
                                </a:lnTo>
                              </a:path>
                            </a:pathLst>
                          </a:custGeom>
                          <a:solidFill>
                            <a:srgbClr val="231F20"/>
                          </a:solidFill>
                        </wps:spPr>
                        <wps:bodyPr wrap="square" lIns="0" tIns="0" rIns="0" bIns="0" rtlCol="0">
                          <a:prstTxWarp prst="textNoShape">
                            <a:avLst/>
                          </a:prstTxWarp>
                          <a:noAutofit/>
                        </wps:bodyPr>
                      </wps:wsp>
                      <wps:wsp>
                        <wps:cNvPr id="556" name="Graphic 556"/>
                        <wps:cNvSpPr/>
                        <wps:spPr>
                          <a:xfrm>
                            <a:off x="2164424" y="1711083"/>
                            <a:ext cx="1270" cy="34925"/>
                          </a:xfrm>
                          <a:custGeom>
                            <a:avLst/>
                            <a:gdLst/>
                            <a:ahLst/>
                            <a:cxnLst/>
                            <a:rect l="l" t="t" r="r" b="b"/>
                            <a:pathLst>
                              <a:path h="34925">
                                <a:moveTo>
                                  <a:pt x="0" y="0"/>
                                </a:moveTo>
                                <a:lnTo>
                                  <a:pt x="0" y="34911"/>
                                </a:lnTo>
                              </a:path>
                            </a:pathLst>
                          </a:custGeom>
                          <a:ln w="6159">
                            <a:solidFill>
                              <a:srgbClr val="231F20"/>
                            </a:solidFill>
                            <a:prstDash val="solid"/>
                          </a:ln>
                        </wps:spPr>
                        <wps:bodyPr wrap="square" lIns="0" tIns="0" rIns="0" bIns="0" rtlCol="0">
                          <a:prstTxWarp prst="textNoShape">
                            <a:avLst/>
                          </a:prstTxWarp>
                          <a:noAutofit/>
                        </wps:bodyPr>
                      </wps:wsp>
                      <wps:wsp>
                        <wps:cNvPr id="557" name="Graphic 557"/>
                        <wps:cNvSpPr/>
                        <wps:spPr>
                          <a:xfrm>
                            <a:off x="265766" y="1362504"/>
                            <a:ext cx="1899285" cy="259079"/>
                          </a:xfrm>
                          <a:custGeom>
                            <a:avLst/>
                            <a:gdLst/>
                            <a:ahLst/>
                            <a:cxnLst/>
                            <a:rect l="l" t="t" r="r" b="b"/>
                            <a:pathLst>
                              <a:path w="1899285" h="259079">
                                <a:moveTo>
                                  <a:pt x="0" y="65476"/>
                                </a:moveTo>
                                <a:lnTo>
                                  <a:pt x="25913" y="48315"/>
                                </a:lnTo>
                                <a:lnTo>
                                  <a:pt x="34538" y="56126"/>
                                </a:lnTo>
                                <a:lnTo>
                                  <a:pt x="43171" y="67028"/>
                                </a:lnTo>
                                <a:lnTo>
                                  <a:pt x="51821" y="68592"/>
                                </a:lnTo>
                                <a:lnTo>
                                  <a:pt x="59220" y="74825"/>
                                </a:lnTo>
                                <a:lnTo>
                                  <a:pt x="85126" y="67028"/>
                                </a:lnTo>
                                <a:lnTo>
                                  <a:pt x="93764" y="68592"/>
                                </a:lnTo>
                                <a:lnTo>
                                  <a:pt x="102395" y="70170"/>
                                </a:lnTo>
                                <a:lnTo>
                                  <a:pt x="111033" y="6234"/>
                                </a:lnTo>
                                <a:lnTo>
                                  <a:pt x="118432" y="0"/>
                                </a:lnTo>
                                <a:lnTo>
                                  <a:pt x="144339" y="32731"/>
                                </a:lnTo>
                                <a:lnTo>
                                  <a:pt x="152977" y="37412"/>
                                </a:lnTo>
                                <a:lnTo>
                                  <a:pt x="161608" y="24921"/>
                                </a:lnTo>
                                <a:lnTo>
                                  <a:pt x="170247" y="37412"/>
                                </a:lnTo>
                                <a:lnTo>
                                  <a:pt x="178889" y="45223"/>
                                </a:lnTo>
                                <a:lnTo>
                                  <a:pt x="203559" y="38964"/>
                                </a:lnTo>
                                <a:lnTo>
                                  <a:pt x="212195" y="12454"/>
                                </a:lnTo>
                                <a:lnTo>
                                  <a:pt x="220833" y="3141"/>
                                </a:lnTo>
                                <a:lnTo>
                                  <a:pt x="229466" y="28063"/>
                                </a:lnTo>
                                <a:lnTo>
                                  <a:pt x="238103" y="43671"/>
                                </a:lnTo>
                                <a:lnTo>
                                  <a:pt x="262778" y="42094"/>
                                </a:lnTo>
                                <a:lnTo>
                                  <a:pt x="271409" y="28063"/>
                                </a:lnTo>
                                <a:lnTo>
                                  <a:pt x="280046" y="18688"/>
                                </a:lnTo>
                                <a:lnTo>
                                  <a:pt x="288684" y="18688"/>
                                </a:lnTo>
                                <a:lnTo>
                                  <a:pt x="297315" y="18688"/>
                                </a:lnTo>
                                <a:lnTo>
                                  <a:pt x="321995" y="42094"/>
                                </a:lnTo>
                                <a:lnTo>
                                  <a:pt x="330621" y="17136"/>
                                </a:lnTo>
                                <a:lnTo>
                                  <a:pt x="339272" y="17136"/>
                                </a:lnTo>
                                <a:lnTo>
                                  <a:pt x="347902" y="17136"/>
                                </a:lnTo>
                                <a:lnTo>
                                  <a:pt x="356534" y="17136"/>
                                </a:lnTo>
                                <a:lnTo>
                                  <a:pt x="381214" y="38964"/>
                                </a:lnTo>
                                <a:lnTo>
                                  <a:pt x="389846" y="43671"/>
                                </a:lnTo>
                                <a:lnTo>
                                  <a:pt x="398479" y="54549"/>
                                </a:lnTo>
                                <a:lnTo>
                                  <a:pt x="407122" y="45223"/>
                                </a:lnTo>
                                <a:lnTo>
                                  <a:pt x="415754" y="56126"/>
                                </a:lnTo>
                                <a:lnTo>
                                  <a:pt x="441661" y="46775"/>
                                </a:lnTo>
                                <a:lnTo>
                                  <a:pt x="449060" y="49891"/>
                                </a:lnTo>
                                <a:lnTo>
                                  <a:pt x="457704" y="57678"/>
                                </a:lnTo>
                                <a:lnTo>
                                  <a:pt x="466341" y="56126"/>
                                </a:lnTo>
                                <a:lnTo>
                                  <a:pt x="474973" y="68592"/>
                                </a:lnTo>
                                <a:lnTo>
                                  <a:pt x="500880" y="68592"/>
                                </a:lnTo>
                                <a:lnTo>
                                  <a:pt x="509518" y="65476"/>
                                </a:lnTo>
                                <a:lnTo>
                                  <a:pt x="516917" y="85728"/>
                                </a:lnTo>
                                <a:lnTo>
                                  <a:pt x="525553" y="96655"/>
                                </a:lnTo>
                                <a:lnTo>
                                  <a:pt x="534192" y="87317"/>
                                </a:lnTo>
                                <a:lnTo>
                                  <a:pt x="560099" y="90410"/>
                                </a:lnTo>
                                <a:lnTo>
                                  <a:pt x="568731" y="101348"/>
                                </a:lnTo>
                                <a:lnTo>
                                  <a:pt x="577363" y="99759"/>
                                </a:lnTo>
                                <a:lnTo>
                                  <a:pt x="584767" y="112262"/>
                                </a:lnTo>
                                <a:lnTo>
                                  <a:pt x="593411" y="134068"/>
                                </a:lnTo>
                                <a:lnTo>
                                  <a:pt x="619319" y="104453"/>
                                </a:lnTo>
                                <a:lnTo>
                                  <a:pt x="627956" y="118497"/>
                                </a:lnTo>
                                <a:lnTo>
                                  <a:pt x="636587" y="130950"/>
                                </a:lnTo>
                                <a:lnTo>
                                  <a:pt x="643992" y="120036"/>
                                </a:lnTo>
                                <a:lnTo>
                                  <a:pt x="652625" y="123153"/>
                                </a:lnTo>
                                <a:lnTo>
                                  <a:pt x="678531" y="146535"/>
                                </a:lnTo>
                                <a:lnTo>
                                  <a:pt x="687170" y="141866"/>
                                </a:lnTo>
                                <a:lnTo>
                                  <a:pt x="695801" y="138724"/>
                                </a:lnTo>
                                <a:lnTo>
                                  <a:pt x="704438" y="162143"/>
                                </a:lnTo>
                                <a:lnTo>
                                  <a:pt x="711837" y="134068"/>
                                </a:lnTo>
                                <a:lnTo>
                                  <a:pt x="737744" y="141866"/>
                                </a:lnTo>
                                <a:lnTo>
                                  <a:pt x="746387" y="135620"/>
                                </a:lnTo>
                                <a:lnTo>
                                  <a:pt x="755026" y="130950"/>
                                </a:lnTo>
                                <a:lnTo>
                                  <a:pt x="763658" y="151229"/>
                                </a:lnTo>
                                <a:lnTo>
                                  <a:pt x="772294" y="154332"/>
                                </a:lnTo>
                                <a:lnTo>
                                  <a:pt x="796970" y="160578"/>
                                </a:lnTo>
                                <a:lnTo>
                                  <a:pt x="805601" y="160578"/>
                                </a:lnTo>
                                <a:lnTo>
                                  <a:pt x="814238" y="171493"/>
                                </a:lnTo>
                                <a:lnTo>
                                  <a:pt x="822877" y="176161"/>
                                </a:lnTo>
                                <a:lnTo>
                                  <a:pt x="831508" y="171493"/>
                                </a:lnTo>
                                <a:lnTo>
                                  <a:pt x="856183" y="183959"/>
                                </a:lnTo>
                                <a:lnTo>
                                  <a:pt x="864826" y="169941"/>
                                </a:lnTo>
                                <a:lnTo>
                                  <a:pt x="873452" y="149651"/>
                                </a:lnTo>
                                <a:lnTo>
                                  <a:pt x="882096" y="163682"/>
                                </a:lnTo>
                                <a:lnTo>
                                  <a:pt x="890733" y="141866"/>
                                </a:lnTo>
                                <a:lnTo>
                                  <a:pt x="915407" y="149651"/>
                                </a:lnTo>
                                <a:lnTo>
                                  <a:pt x="924039" y="162143"/>
                                </a:lnTo>
                                <a:lnTo>
                                  <a:pt x="932671" y="141866"/>
                                </a:lnTo>
                                <a:lnTo>
                                  <a:pt x="941308" y="124730"/>
                                </a:lnTo>
                                <a:lnTo>
                                  <a:pt x="949946" y="129399"/>
                                </a:lnTo>
                                <a:lnTo>
                                  <a:pt x="974620" y="129399"/>
                                </a:lnTo>
                                <a:lnTo>
                                  <a:pt x="983256" y="116920"/>
                                </a:lnTo>
                                <a:lnTo>
                                  <a:pt x="991892" y="120036"/>
                                </a:lnTo>
                                <a:lnTo>
                                  <a:pt x="1000527" y="144983"/>
                                </a:lnTo>
                                <a:lnTo>
                                  <a:pt x="1009163" y="149651"/>
                                </a:lnTo>
                                <a:lnTo>
                                  <a:pt x="1035070" y="144983"/>
                                </a:lnTo>
                                <a:lnTo>
                                  <a:pt x="1042474" y="151229"/>
                                </a:lnTo>
                                <a:lnTo>
                                  <a:pt x="1051110" y="154332"/>
                                </a:lnTo>
                                <a:lnTo>
                                  <a:pt x="1059745" y="162143"/>
                                </a:lnTo>
                                <a:lnTo>
                                  <a:pt x="1068381" y="162143"/>
                                </a:lnTo>
                                <a:lnTo>
                                  <a:pt x="1094287" y="162143"/>
                                </a:lnTo>
                                <a:lnTo>
                                  <a:pt x="1102923" y="173045"/>
                                </a:lnTo>
                                <a:lnTo>
                                  <a:pt x="1110326" y="166811"/>
                                </a:lnTo>
                                <a:lnTo>
                                  <a:pt x="1118962" y="168376"/>
                                </a:lnTo>
                                <a:lnTo>
                                  <a:pt x="1127598" y="173045"/>
                                </a:lnTo>
                                <a:lnTo>
                                  <a:pt x="1153492" y="177714"/>
                                </a:lnTo>
                                <a:lnTo>
                                  <a:pt x="1162152" y="185512"/>
                                </a:lnTo>
                                <a:lnTo>
                                  <a:pt x="1169544" y="180818"/>
                                </a:lnTo>
                                <a:lnTo>
                                  <a:pt x="1178180" y="190193"/>
                                </a:lnTo>
                                <a:lnTo>
                                  <a:pt x="1186816" y="187051"/>
                                </a:lnTo>
                                <a:lnTo>
                                  <a:pt x="1212722" y="180818"/>
                                </a:lnTo>
                                <a:lnTo>
                                  <a:pt x="1221358" y="166811"/>
                                </a:lnTo>
                                <a:lnTo>
                                  <a:pt x="1229993" y="174585"/>
                                </a:lnTo>
                                <a:lnTo>
                                  <a:pt x="1237397" y="166811"/>
                                </a:lnTo>
                                <a:lnTo>
                                  <a:pt x="1246033" y="176161"/>
                                </a:lnTo>
                                <a:lnTo>
                                  <a:pt x="1271940" y="165272"/>
                                </a:lnTo>
                                <a:lnTo>
                                  <a:pt x="1280575" y="162143"/>
                                </a:lnTo>
                                <a:lnTo>
                                  <a:pt x="1289223" y="169941"/>
                                </a:lnTo>
                                <a:lnTo>
                                  <a:pt x="1297847" y="143418"/>
                                </a:lnTo>
                                <a:lnTo>
                                  <a:pt x="1305251" y="144983"/>
                                </a:lnTo>
                                <a:lnTo>
                                  <a:pt x="1331158" y="132515"/>
                                </a:lnTo>
                                <a:lnTo>
                                  <a:pt x="1339792" y="123153"/>
                                </a:lnTo>
                                <a:lnTo>
                                  <a:pt x="1348428" y="126295"/>
                                </a:lnTo>
                                <a:lnTo>
                                  <a:pt x="1357064" y="138724"/>
                                </a:lnTo>
                                <a:lnTo>
                                  <a:pt x="1365699" y="129399"/>
                                </a:lnTo>
                                <a:lnTo>
                                  <a:pt x="1390375" y="130950"/>
                                </a:lnTo>
                                <a:lnTo>
                                  <a:pt x="1399010" y="155910"/>
                                </a:lnTo>
                                <a:lnTo>
                                  <a:pt x="1407646" y="154332"/>
                                </a:lnTo>
                                <a:lnTo>
                                  <a:pt x="1416282" y="166811"/>
                                </a:lnTo>
                                <a:lnTo>
                                  <a:pt x="1424929" y="171493"/>
                                </a:lnTo>
                                <a:lnTo>
                                  <a:pt x="1449591" y="176161"/>
                                </a:lnTo>
                                <a:lnTo>
                                  <a:pt x="1458227" y="179278"/>
                                </a:lnTo>
                                <a:lnTo>
                                  <a:pt x="1466863" y="177714"/>
                                </a:lnTo>
                                <a:lnTo>
                                  <a:pt x="1475499" y="168376"/>
                                </a:lnTo>
                                <a:lnTo>
                                  <a:pt x="1484134" y="177714"/>
                                </a:lnTo>
                                <a:lnTo>
                                  <a:pt x="1508810" y="174585"/>
                                </a:lnTo>
                                <a:lnTo>
                                  <a:pt x="1517445" y="176161"/>
                                </a:lnTo>
                                <a:lnTo>
                                  <a:pt x="1526081" y="165272"/>
                                </a:lnTo>
                                <a:lnTo>
                                  <a:pt x="1534717" y="163682"/>
                                </a:lnTo>
                                <a:lnTo>
                                  <a:pt x="1543352" y="163682"/>
                                </a:lnTo>
                                <a:lnTo>
                                  <a:pt x="1568027" y="160578"/>
                                </a:lnTo>
                                <a:lnTo>
                                  <a:pt x="1576675" y="162143"/>
                                </a:lnTo>
                                <a:lnTo>
                                  <a:pt x="1585299" y="169941"/>
                                </a:lnTo>
                                <a:lnTo>
                                  <a:pt x="1593933" y="173045"/>
                                </a:lnTo>
                                <a:lnTo>
                                  <a:pt x="1602569" y="173045"/>
                                </a:lnTo>
                                <a:lnTo>
                                  <a:pt x="1628476" y="165272"/>
                                </a:lnTo>
                                <a:lnTo>
                                  <a:pt x="1635880" y="171493"/>
                                </a:lnTo>
                                <a:lnTo>
                                  <a:pt x="1644516" y="176161"/>
                                </a:lnTo>
                                <a:lnTo>
                                  <a:pt x="1653164" y="182396"/>
                                </a:lnTo>
                                <a:lnTo>
                                  <a:pt x="1661800" y="194862"/>
                                </a:lnTo>
                                <a:lnTo>
                                  <a:pt x="1687694" y="190193"/>
                                </a:lnTo>
                                <a:lnTo>
                                  <a:pt x="1696330" y="201095"/>
                                </a:lnTo>
                                <a:lnTo>
                                  <a:pt x="1703732" y="199543"/>
                                </a:lnTo>
                                <a:lnTo>
                                  <a:pt x="1712368" y="205776"/>
                                </a:lnTo>
                                <a:lnTo>
                                  <a:pt x="1721004" y="212035"/>
                                </a:lnTo>
                                <a:lnTo>
                                  <a:pt x="1746911" y="208906"/>
                                </a:lnTo>
                                <a:lnTo>
                                  <a:pt x="1755547" y="218255"/>
                                </a:lnTo>
                                <a:lnTo>
                                  <a:pt x="1762950" y="222937"/>
                                </a:lnTo>
                                <a:lnTo>
                                  <a:pt x="1771586" y="224490"/>
                                </a:lnTo>
                                <a:lnTo>
                                  <a:pt x="1780235" y="212035"/>
                                </a:lnTo>
                                <a:lnTo>
                                  <a:pt x="1806141" y="199543"/>
                                </a:lnTo>
                                <a:lnTo>
                                  <a:pt x="1814776" y="202672"/>
                                </a:lnTo>
                                <a:lnTo>
                                  <a:pt x="1823399" y="199543"/>
                                </a:lnTo>
                                <a:lnTo>
                                  <a:pt x="1830804" y="187051"/>
                                </a:lnTo>
                                <a:lnTo>
                                  <a:pt x="1839451" y="235391"/>
                                </a:lnTo>
                                <a:lnTo>
                                  <a:pt x="1865346" y="252552"/>
                                </a:lnTo>
                                <a:lnTo>
                                  <a:pt x="1873982" y="255668"/>
                                </a:lnTo>
                                <a:lnTo>
                                  <a:pt x="1882617" y="258773"/>
                                </a:lnTo>
                                <a:lnTo>
                                  <a:pt x="1891266" y="258773"/>
                                </a:lnTo>
                                <a:lnTo>
                                  <a:pt x="1898657" y="258773"/>
                                </a:lnTo>
                              </a:path>
                            </a:pathLst>
                          </a:custGeom>
                          <a:ln w="12319">
                            <a:solidFill>
                              <a:srgbClr val="FCAF17"/>
                            </a:solidFill>
                            <a:prstDash val="solid"/>
                          </a:ln>
                        </wps:spPr>
                        <wps:bodyPr wrap="square" lIns="0" tIns="0" rIns="0" bIns="0" rtlCol="0">
                          <a:prstTxWarp prst="textNoShape">
                            <a:avLst/>
                          </a:prstTxWarp>
                          <a:noAutofit/>
                        </wps:bodyPr>
                      </wps:wsp>
                      <wps:wsp>
                        <wps:cNvPr id="558" name="Graphic 558"/>
                        <wps:cNvSpPr/>
                        <wps:spPr>
                          <a:xfrm>
                            <a:off x="265766" y="1365646"/>
                            <a:ext cx="1899285" cy="269875"/>
                          </a:xfrm>
                          <a:custGeom>
                            <a:avLst/>
                            <a:gdLst/>
                            <a:ahLst/>
                            <a:cxnLst/>
                            <a:rect l="l" t="t" r="r" b="b"/>
                            <a:pathLst>
                              <a:path w="1899285" h="269875">
                                <a:moveTo>
                                  <a:pt x="0" y="62334"/>
                                </a:moveTo>
                                <a:lnTo>
                                  <a:pt x="25913" y="42081"/>
                                </a:lnTo>
                                <a:lnTo>
                                  <a:pt x="34538" y="56100"/>
                                </a:lnTo>
                                <a:lnTo>
                                  <a:pt x="43171" y="65450"/>
                                </a:lnTo>
                                <a:lnTo>
                                  <a:pt x="51821" y="63886"/>
                                </a:lnTo>
                                <a:lnTo>
                                  <a:pt x="59220" y="77917"/>
                                </a:lnTo>
                                <a:lnTo>
                                  <a:pt x="85126" y="68543"/>
                                </a:lnTo>
                                <a:lnTo>
                                  <a:pt x="93764" y="73261"/>
                                </a:lnTo>
                                <a:lnTo>
                                  <a:pt x="102395" y="73261"/>
                                </a:lnTo>
                                <a:lnTo>
                                  <a:pt x="111033" y="17123"/>
                                </a:lnTo>
                                <a:lnTo>
                                  <a:pt x="118432" y="0"/>
                                </a:lnTo>
                                <a:lnTo>
                                  <a:pt x="144339" y="31167"/>
                                </a:lnTo>
                                <a:lnTo>
                                  <a:pt x="152977" y="38952"/>
                                </a:lnTo>
                                <a:lnTo>
                                  <a:pt x="161608" y="28037"/>
                                </a:lnTo>
                                <a:lnTo>
                                  <a:pt x="170247" y="37400"/>
                                </a:lnTo>
                                <a:lnTo>
                                  <a:pt x="178889" y="49855"/>
                                </a:lnTo>
                                <a:lnTo>
                                  <a:pt x="203559" y="31167"/>
                                </a:lnTo>
                                <a:lnTo>
                                  <a:pt x="212195" y="3092"/>
                                </a:lnTo>
                                <a:lnTo>
                                  <a:pt x="220833" y="1539"/>
                                </a:lnTo>
                                <a:lnTo>
                                  <a:pt x="229466" y="21779"/>
                                </a:lnTo>
                                <a:lnTo>
                                  <a:pt x="238103" y="37400"/>
                                </a:lnTo>
                                <a:lnTo>
                                  <a:pt x="262778" y="35822"/>
                                </a:lnTo>
                                <a:lnTo>
                                  <a:pt x="271409" y="18688"/>
                                </a:lnTo>
                                <a:lnTo>
                                  <a:pt x="280046" y="4655"/>
                                </a:lnTo>
                                <a:lnTo>
                                  <a:pt x="288684" y="7748"/>
                                </a:lnTo>
                                <a:lnTo>
                                  <a:pt x="297315" y="7748"/>
                                </a:lnTo>
                                <a:lnTo>
                                  <a:pt x="321995" y="31167"/>
                                </a:lnTo>
                                <a:lnTo>
                                  <a:pt x="330621" y="6220"/>
                                </a:lnTo>
                                <a:lnTo>
                                  <a:pt x="339272" y="10890"/>
                                </a:lnTo>
                                <a:lnTo>
                                  <a:pt x="347902" y="10890"/>
                                </a:lnTo>
                                <a:lnTo>
                                  <a:pt x="356534" y="10890"/>
                                </a:lnTo>
                                <a:lnTo>
                                  <a:pt x="381214" y="23356"/>
                                </a:lnTo>
                                <a:lnTo>
                                  <a:pt x="389846" y="29589"/>
                                </a:lnTo>
                                <a:lnTo>
                                  <a:pt x="398479" y="43633"/>
                                </a:lnTo>
                                <a:lnTo>
                                  <a:pt x="407122" y="24921"/>
                                </a:lnTo>
                                <a:lnTo>
                                  <a:pt x="415754" y="40529"/>
                                </a:lnTo>
                                <a:lnTo>
                                  <a:pt x="441661" y="31167"/>
                                </a:lnTo>
                                <a:lnTo>
                                  <a:pt x="449060" y="26485"/>
                                </a:lnTo>
                                <a:lnTo>
                                  <a:pt x="457704" y="37400"/>
                                </a:lnTo>
                                <a:lnTo>
                                  <a:pt x="466341" y="35822"/>
                                </a:lnTo>
                                <a:lnTo>
                                  <a:pt x="474973" y="49855"/>
                                </a:lnTo>
                                <a:lnTo>
                                  <a:pt x="500880" y="45173"/>
                                </a:lnTo>
                                <a:lnTo>
                                  <a:pt x="509518" y="45173"/>
                                </a:lnTo>
                                <a:lnTo>
                                  <a:pt x="516917" y="57640"/>
                                </a:lnTo>
                                <a:lnTo>
                                  <a:pt x="525553" y="71683"/>
                                </a:lnTo>
                                <a:lnTo>
                                  <a:pt x="534192" y="67028"/>
                                </a:lnTo>
                                <a:lnTo>
                                  <a:pt x="560099" y="71683"/>
                                </a:lnTo>
                                <a:lnTo>
                                  <a:pt x="568731" y="82586"/>
                                </a:lnTo>
                                <a:lnTo>
                                  <a:pt x="577363" y="81046"/>
                                </a:lnTo>
                                <a:lnTo>
                                  <a:pt x="584767" y="88819"/>
                                </a:lnTo>
                                <a:lnTo>
                                  <a:pt x="593411" y="113778"/>
                                </a:lnTo>
                                <a:lnTo>
                                  <a:pt x="619319" y="105980"/>
                                </a:lnTo>
                                <a:lnTo>
                                  <a:pt x="627956" y="115355"/>
                                </a:lnTo>
                                <a:lnTo>
                                  <a:pt x="636587" y="127808"/>
                                </a:lnTo>
                                <a:lnTo>
                                  <a:pt x="643992" y="118459"/>
                                </a:lnTo>
                                <a:lnTo>
                                  <a:pt x="652625" y="116894"/>
                                </a:lnTo>
                                <a:lnTo>
                                  <a:pt x="678531" y="129373"/>
                                </a:lnTo>
                                <a:lnTo>
                                  <a:pt x="687170" y="121588"/>
                                </a:lnTo>
                                <a:lnTo>
                                  <a:pt x="695801" y="124680"/>
                                </a:lnTo>
                                <a:lnTo>
                                  <a:pt x="704438" y="135582"/>
                                </a:lnTo>
                                <a:lnTo>
                                  <a:pt x="711837" y="116894"/>
                                </a:lnTo>
                                <a:lnTo>
                                  <a:pt x="737744" y="126257"/>
                                </a:lnTo>
                                <a:lnTo>
                                  <a:pt x="746387" y="113778"/>
                                </a:lnTo>
                                <a:lnTo>
                                  <a:pt x="755026" y="115355"/>
                                </a:lnTo>
                                <a:lnTo>
                                  <a:pt x="763658" y="137160"/>
                                </a:lnTo>
                                <a:lnTo>
                                  <a:pt x="772294" y="143393"/>
                                </a:lnTo>
                                <a:lnTo>
                                  <a:pt x="796970" y="152768"/>
                                </a:lnTo>
                                <a:lnTo>
                                  <a:pt x="805601" y="149626"/>
                                </a:lnTo>
                                <a:lnTo>
                                  <a:pt x="814238" y="157436"/>
                                </a:lnTo>
                                <a:lnTo>
                                  <a:pt x="822877" y="160540"/>
                                </a:lnTo>
                                <a:lnTo>
                                  <a:pt x="831508" y="159001"/>
                                </a:lnTo>
                                <a:lnTo>
                                  <a:pt x="856183" y="174572"/>
                                </a:lnTo>
                                <a:lnTo>
                                  <a:pt x="864826" y="159001"/>
                                </a:lnTo>
                                <a:lnTo>
                                  <a:pt x="873452" y="144957"/>
                                </a:lnTo>
                                <a:lnTo>
                                  <a:pt x="882096" y="146509"/>
                                </a:lnTo>
                                <a:lnTo>
                                  <a:pt x="890733" y="140276"/>
                                </a:lnTo>
                                <a:lnTo>
                                  <a:pt x="915407" y="149626"/>
                                </a:lnTo>
                                <a:lnTo>
                                  <a:pt x="924039" y="166799"/>
                                </a:lnTo>
                                <a:lnTo>
                                  <a:pt x="932671" y="149626"/>
                                </a:lnTo>
                                <a:lnTo>
                                  <a:pt x="941308" y="120011"/>
                                </a:lnTo>
                                <a:lnTo>
                                  <a:pt x="949946" y="154307"/>
                                </a:lnTo>
                                <a:lnTo>
                                  <a:pt x="974620" y="154307"/>
                                </a:lnTo>
                                <a:lnTo>
                                  <a:pt x="983256" y="140276"/>
                                </a:lnTo>
                                <a:lnTo>
                                  <a:pt x="991892" y="148087"/>
                                </a:lnTo>
                                <a:lnTo>
                                  <a:pt x="1000527" y="166799"/>
                                </a:lnTo>
                                <a:lnTo>
                                  <a:pt x="1009163" y="168351"/>
                                </a:lnTo>
                                <a:lnTo>
                                  <a:pt x="1035070" y="168351"/>
                                </a:lnTo>
                                <a:lnTo>
                                  <a:pt x="1042474" y="169903"/>
                                </a:lnTo>
                                <a:lnTo>
                                  <a:pt x="1051110" y="169903"/>
                                </a:lnTo>
                                <a:lnTo>
                                  <a:pt x="1059745" y="177676"/>
                                </a:lnTo>
                                <a:lnTo>
                                  <a:pt x="1068381" y="177676"/>
                                </a:lnTo>
                                <a:lnTo>
                                  <a:pt x="1094287" y="177676"/>
                                </a:lnTo>
                                <a:lnTo>
                                  <a:pt x="1102923" y="190155"/>
                                </a:lnTo>
                                <a:lnTo>
                                  <a:pt x="1110326" y="188616"/>
                                </a:lnTo>
                                <a:lnTo>
                                  <a:pt x="1118962" y="191720"/>
                                </a:lnTo>
                                <a:lnTo>
                                  <a:pt x="1127598" y="197953"/>
                                </a:lnTo>
                                <a:lnTo>
                                  <a:pt x="1153492" y="197953"/>
                                </a:lnTo>
                                <a:lnTo>
                                  <a:pt x="1162152" y="205764"/>
                                </a:lnTo>
                                <a:lnTo>
                                  <a:pt x="1169544" y="202634"/>
                                </a:lnTo>
                                <a:lnTo>
                                  <a:pt x="1178180" y="205764"/>
                                </a:lnTo>
                                <a:lnTo>
                                  <a:pt x="1186816" y="204186"/>
                                </a:lnTo>
                                <a:lnTo>
                                  <a:pt x="1212722" y="196401"/>
                                </a:lnTo>
                                <a:lnTo>
                                  <a:pt x="1221358" y="185487"/>
                                </a:lnTo>
                                <a:lnTo>
                                  <a:pt x="1229993" y="191720"/>
                                </a:lnTo>
                                <a:lnTo>
                                  <a:pt x="1237397" y="187051"/>
                                </a:lnTo>
                                <a:lnTo>
                                  <a:pt x="1246033" y="196401"/>
                                </a:lnTo>
                                <a:lnTo>
                                  <a:pt x="1271940" y="188616"/>
                                </a:lnTo>
                                <a:lnTo>
                                  <a:pt x="1280575" y="179254"/>
                                </a:lnTo>
                                <a:lnTo>
                                  <a:pt x="1289223" y="191720"/>
                                </a:lnTo>
                                <a:lnTo>
                                  <a:pt x="1297847" y="169903"/>
                                </a:lnTo>
                                <a:lnTo>
                                  <a:pt x="1305251" y="166799"/>
                                </a:lnTo>
                                <a:lnTo>
                                  <a:pt x="1331158" y="157436"/>
                                </a:lnTo>
                                <a:lnTo>
                                  <a:pt x="1339792" y="144957"/>
                                </a:lnTo>
                                <a:lnTo>
                                  <a:pt x="1348428" y="143393"/>
                                </a:lnTo>
                                <a:lnTo>
                                  <a:pt x="1357064" y="152768"/>
                                </a:lnTo>
                                <a:lnTo>
                                  <a:pt x="1365699" y="140276"/>
                                </a:lnTo>
                                <a:lnTo>
                                  <a:pt x="1390375" y="123153"/>
                                </a:lnTo>
                                <a:lnTo>
                                  <a:pt x="1399010" y="143393"/>
                                </a:lnTo>
                                <a:lnTo>
                                  <a:pt x="1407646" y="141841"/>
                                </a:lnTo>
                                <a:lnTo>
                                  <a:pt x="1416282" y="148087"/>
                                </a:lnTo>
                                <a:lnTo>
                                  <a:pt x="1424929" y="154307"/>
                                </a:lnTo>
                                <a:lnTo>
                                  <a:pt x="1449591" y="163669"/>
                                </a:lnTo>
                                <a:lnTo>
                                  <a:pt x="1458227" y="169903"/>
                                </a:lnTo>
                                <a:lnTo>
                                  <a:pt x="1466863" y="173019"/>
                                </a:lnTo>
                                <a:lnTo>
                                  <a:pt x="1475499" y="159001"/>
                                </a:lnTo>
                                <a:lnTo>
                                  <a:pt x="1484134" y="169903"/>
                                </a:lnTo>
                                <a:lnTo>
                                  <a:pt x="1508810" y="163669"/>
                                </a:lnTo>
                                <a:lnTo>
                                  <a:pt x="1517445" y="169903"/>
                                </a:lnTo>
                                <a:lnTo>
                                  <a:pt x="1526081" y="157436"/>
                                </a:lnTo>
                                <a:lnTo>
                                  <a:pt x="1534717" y="159001"/>
                                </a:lnTo>
                                <a:lnTo>
                                  <a:pt x="1543352" y="159001"/>
                                </a:lnTo>
                                <a:lnTo>
                                  <a:pt x="1568027" y="154307"/>
                                </a:lnTo>
                                <a:lnTo>
                                  <a:pt x="1576675" y="160540"/>
                                </a:lnTo>
                                <a:lnTo>
                                  <a:pt x="1585299" y="169903"/>
                                </a:lnTo>
                                <a:lnTo>
                                  <a:pt x="1593933" y="168351"/>
                                </a:lnTo>
                                <a:lnTo>
                                  <a:pt x="1602569" y="168351"/>
                                </a:lnTo>
                                <a:lnTo>
                                  <a:pt x="1628476" y="159001"/>
                                </a:lnTo>
                                <a:lnTo>
                                  <a:pt x="1635880" y="166799"/>
                                </a:lnTo>
                                <a:lnTo>
                                  <a:pt x="1644516" y="169903"/>
                                </a:lnTo>
                                <a:lnTo>
                                  <a:pt x="1653164" y="173019"/>
                                </a:lnTo>
                                <a:lnTo>
                                  <a:pt x="1661800" y="187051"/>
                                </a:lnTo>
                                <a:lnTo>
                                  <a:pt x="1687694" y="179254"/>
                                </a:lnTo>
                                <a:lnTo>
                                  <a:pt x="1696330" y="190155"/>
                                </a:lnTo>
                                <a:lnTo>
                                  <a:pt x="1703732" y="188616"/>
                                </a:lnTo>
                                <a:lnTo>
                                  <a:pt x="1712368" y="197953"/>
                                </a:lnTo>
                                <a:lnTo>
                                  <a:pt x="1721004" y="197953"/>
                                </a:lnTo>
                                <a:lnTo>
                                  <a:pt x="1746911" y="188616"/>
                                </a:lnTo>
                                <a:lnTo>
                                  <a:pt x="1755547" y="188616"/>
                                </a:lnTo>
                                <a:lnTo>
                                  <a:pt x="1762950" y="191720"/>
                                </a:lnTo>
                                <a:lnTo>
                                  <a:pt x="1771586" y="193297"/>
                                </a:lnTo>
                                <a:lnTo>
                                  <a:pt x="1780235" y="187051"/>
                                </a:lnTo>
                                <a:lnTo>
                                  <a:pt x="1806141" y="182370"/>
                                </a:lnTo>
                                <a:lnTo>
                                  <a:pt x="1814776" y="185487"/>
                                </a:lnTo>
                                <a:lnTo>
                                  <a:pt x="1823399" y="185487"/>
                                </a:lnTo>
                                <a:lnTo>
                                  <a:pt x="1830804" y="183909"/>
                                </a:lnTo>
                                <a:lnTo>
                                  <a:pt x="1839451" y="202634"/>
                                </a:lnTo>
                                <a:lnTo>
                                  <a:pt x="1865346" y="226016"/>
                                </a:lnTo>
                                <a:lnTo>
                                  <a:pt x="1873982" y="241599"/>
                                </a:lnTo>
                                <a:lnTo>
                                  <a:pt x="1882617" y="250962"/>
                                </a:lnTo>
                                <a:lnTo>
                                  <a:pt x="1891266" y="257195"/>
                                </a:lnTo>
                                <a:lnTo>
                                  <a:pt x="1898657" y="269662"/>
                                </a:lnTo>
                              </a:path>
                            </a:pathLst>
                          </a:custGeom>
                          <a:ln w="12319">
                            <a:solidFill>
                              <a:srgbClr val="7D8FC8"/>
                            </a:solidFill>
                            <a:prstDash val="solid"/>
                          </a:ln>
                        </wps:spPr>
                        <wps:bodyPr wrap="square" lIns="0" tIns="0" rIns="0" bIns="0" rtlCol="0">
                          <a:prstTxWarp prst="textNoShape">
                            <a:avLst/>
                          </a:prstTxWarp>
                          <a:noAutofit/>
                        </wps:bodyPr>
                      </wps:wsp>
                      <wps:wsp>
                        <wps:cNvPr id="559" name="Graphic 559"/>
                        <wps:cNvSpPr/>
                        <wps:spPr>
                          <a:xfrm>
                            <a:off x="265766" y="982121"/>
                            <a:ext cx="1899285" cy="514984"/>
                          </a:xfrm>
                          <a:custGeom>
                            <a:avLst/>
                            <a:gdLst/>
                            <a:ahLst/>
                            <a:cxnLst/>
                            <a:rect l="l" t="t" r="r" b="b"/>
                            <a:pathLst>
                              <a:path w="1899285" h="514984">
                                <a:moveTo>
                                  <a:pt x="0" y="445858"/>
                                </a:moveTo>
                                <a:lnTo>
                                  <a:pt x="25913" y="425606"/>
                                </a:lnTo>
                                <a:lnTo>
                                  <a:pt x="34538" y="433379"/>
                                </a:lnTo>
                                <a:lnTo>
                                  <a:pt x="43171" y="467700"/>
                                </a:lnTo>
                                <a:lnTo>
                                  <a:pt x="51821" y="494162"/>
                                </a:lnTo>
                                <a:lnTo>
                                  <a:pt x="59220" y="503535"/>
                                </a:lnTo>
                                <a:lnTo>
                                  <a:pt x="85126" y="495738"/>
                                </a:lnTo>
                                <a:lnTo>
                                  <a:pt x="93764" y="508205"/>
                                </a:lnTo>
                                <a:lnTo>
                                  <a:pt x="102395" y="514451"/>
                                </a:lnTo>
                                <a:lnTo>
                                  <a:pt x="111033" y="439625"/>
                                </a:lnTo>
                                <a:lnTo>
                                  <a:pt x="118432" y="442742"/>
                                </a:lnTo>
                                <a:lnTo>
                                  <a:pt x="144339" y="459889"/>
                                </a:lnTo>
                                <a:lnTo>
                                  <a:pt x="152977" y="456785"/>
                                </a:lnTo>
                                <a:lnTo>
                                  <a:pt x="161608" y="450552"/>
                                </a:lnTo>
                                <a:lnTo>
                                  <a:pt x="170247" y="461441"/>
                                </a:lnTo>
                                <a:lnTo>
                                  <a:pt x="178889" y="453656"/>
                                </a:lnTo>
                                <a:lnTo>
                                  <a:pt x="203559" y="438061"/>
                                </a:lnTo>
                                <a:lnTo>
                                  <a:pt x="212195" y="417795"/>
                                </a:lnTo>
                                <a:lnTo>
                                  <a:pt x="220833" y="414691"/>
                                </a:lnTo>
                                <a:lnTo>
                                  <a:pt x="229466" y="433379"/>
                                </a:lnTo>
                                <a:lnTo>
                                  <a:pt x="238103" y="444318"/>
                                </a:lnTo>
                                <a:lnTo>
                                  <a:pt x="262778" y="436509"/>
                                </a:lnTo>
                                <a:lnTo>
                                  <a:pt x="271409" y="430274"/>
                                </a:lnTo>
                                <a:lnTo>
                                  <a:pt x="280046" y="411562"/>
                                </a:lnTo>
                                <a:lnTo>
                                  <a:pt x="288684" y="425606"/>
                                </a:lnTo>
                                <a:lnTo>
                                  <a:pt x="297315" y="425606"/>
                                </a:lnTo>
                                <a:lnTo>
                                  <a:pt x="321995" y="445858"/>
                                </a:lnTo>
                                <a:lnTo>
                                  <a:pt x="330621" y="436509"/>
                                </a:lnTo>
                                <a:lnTo>
                                  <a:pt x="339272" y="430274"/>
                                </a:lnTo>
                                <a:lnTo>
                                  <a:pt x="347902" y="430274"/>
                                </a:lnTo>
                                <a:lnTo>
                                  <a:pt x="356534" y="430274"/>
                                </a:lnTo>
                                <a:lnTo>
                                  <a:pt x="381214" y="422476"/>
                                </a:lnTo>
                                <a:lnTo>
                                  <a:pt x="389846" y="434931"/>
                                </a:lnTo>
                                <a:lnTo>
                                  <a:pt x="398479" y="431827"/>
                                </a:lnTo>
                                <a:lnTo>
                                  <a:pt x="407122" y="406881"/>
                                </a:lnTo>
                                <a:lnTo>
                                  <a:pt x="415754" y="411562"/>
                                </a:lnTo>
                                <a:lnTo>
                                  <a:pt x="441661" y="395979"/>
                                </a:lnTo>
                                <a:lnTo>
                                  <a:pt x="449060" y="385064"/>
                                </a:lnTo>
                                <a:lnTo>
                                  <a:pt x="457704" y="381947"/>
                                </a:lnTo>
                                <a:lnTo>
                                  <a:pt x="466341" y="381947"/>
                                </a:lnTo>
                                <a:lnTo>
                                  <a:pt x="474973" y="366351"/>
                                </a:lnTo>
                                <a:lnTo>
                                  <a:pt x="500880" y="353885"/>
                                </a:lnTo>
                                <a:lnTo>
                                  <a:pt x="509518" y="357002"/>
                                </a:lnTo>
                                <a:lnTo>
                                  <a:pt x="516917" y="300876"/>
                                </a:lnTo>
                                <a:lnTo>
                                  <a:pt x="525553" y="322705"/>
                                </a:lnTo>
                                <a:lnTo>
                                  <a:pt x="534192" y="335172"/>
                                </a:lnTo>
                                <a:lnTo>
                                  <a:pt x="560099" y="336736"/>
                                </a:lnTo>
                                <a:lnTo>
                                  <a:pt x="568731" y="352320"/>
                                </a:lnTo>
                                <a:lnTo>
                                  <a:pt x="577363" y="363235"/>
                                </a:lnTo>
                                <a:lnTo>
                                  <a:pt x="584767" y="361694"/>
                                </a:lnTo>
                                <a:lnTo>
                                  <a:pt x="593411" y="385064"/>
                                </a:lnTo>
                                <a:lnTo>
                                  <a:pt x="619319" y="364799"/>
                                </a:lnTo>
                                <a:lnTo>
                                  <a:pt x="627956" y="347651"/>
                                </a:lnTo>
                                <a:lnTo>
                                  <a:pt x="636587" y="364799"/>
                                </a:lnTo>
                                <a:lnTo>
                                  <a:pt x="643992" y="341417"/>
                                </a:lnTo>
                                <a:lnTo>
                                  <a:pt x="652625" y="300876"/>
                                </a:lnTo>
                                <a:lnTo>
                                  <a:pt x="678531" y="215136"/>
                                </a:lnTo>
                                <a:lnTo>
                                  <a:pt x="687170" y="116927"/>
                                </a:lnTo>
                                <a:lnTo>
                                  <a:pt x="695801" y="112247"/>
                                </a:lnTo>
                                <a:lnTo>
                                  <a:pt x="704438" y="0"/>
                                </a:lnTo>
                                <a:lnTo>
                                  <a:pt x="711837" y="106010"/>
                                </a:lnTo>
                                <a:lnTo>
                                  <a:pt x="737744" y="138757"/>
                                </a:lnTo>
                                <a:lnTo>
                                  <a:pt x="746387" y="141860"/>
                                </a:lnTo>
                                <a:lnTo>
                                  <a:pt x="755026" y="155900"/>
                                </a:lnTo>
                                <a:lnTo>
                                  <a:pt x="763658" y="196435"/>
                                </a:lnTo>
                                <a:lnTo>
                                  <a:pt x="772294" y="182405"/>
                                </a:lnTo>
                                <a:lnTo>
                                  <a:pt x="796970" y="171490"/>
                                </a:lnTo>
                                <a:lnTo>
                                  <a:pt x="805601" y="169926"/>
                                </a:lnTo>
                                <a:lnTo>
                                  <a:pt x="814238" y="168372"/>
                                </a:lnTo>
                                <a:lnTo>
                                  <a:pt x="822877" y="210466"/>
                                </a:lnTo>
                                <a:lnTo>
                                  <a:pt x="831508" y="280624"/>
                                </a:lnTo>
                                <a:lnTo>
                                  <a:pt x="856183" y="322705"/>
                                </a:lnTo>
                                <a:lnTo>
                                  <a:pt x="864826" y="310226"/>
                                </a:lnTo>
                                <a:lnTo>
                                  <a:pt x="873452" y="311791"/>
                                </a:lnTo>
                                <a:lnTo>
                                  <a:pt x="882096" y="325822"/>
                                </a:lnTo>
                                <a:lnTo>
                                  <a:pt x="890733" y="294655"/>
                                </a:lnTo>
                                <a:lnTo>
                                  <a:pt x="915407" y="293090"/>
                                </a:lnTo>
                                <a:lnTo>
                                  <a:pt x="924039" y="285292"/>
                                </a:lnTo>
                                <a:lnTo>
                                  <a:pt x="932671" y="285292"/>
                                </a:lnTo>
                                <a:lnTo>
                                  <a:pt x="941308" y="288409"/>
                                </a:lnTo>
                                <a:lnTo>
                                  <a:pt x="949946" y="344510"/>
                                </a:lnTo>
                                <a:lnTo>
                                  <a:pt x="974620" y="355450"/>
                                </a:lnTo>
                                <a:lnTo>
                                  <a:pt x="983256" y="341417"/>
                                </a:lnTo>
                                <a:lnTo>
                                  <a:pt x="991892" y="341417"/>
                                </a:lnTo>
                                <a:lnTo>
                                  <a:pt x="1000527" y="381947"/>
                                </a:lnTo>
                                <a:lnTo>
                                  <a:pt x="1009163" y="353885"/>
                                </a:lnTo>
                                <a:lnTo>
                                  <a:pt x="1035070" y="358554"/>
                                </a:lnTo>
                                <a:lnTo>
                                  <a:pt x="1042474" y="358554"/>
                                </a:lnTo>
                                <a:lnTo>
                                  <a:pt x="1051110" y="360118"/>
                                </a:lnTo>
                                <a:lnTo>
                                  <a:pt x="1059745" y="352320"/>
                                </a:lnTo>
                                <a:lnTo>
                                  <a:pt x="1068381" y="352320"/>
                                </a:lnTo>
                                <a:lnTo>
                                  <a:pt x="1094287" y="352320"/>
                                </a:lnTo>
                                <a:lnTo>
                                  <a:pt x="1102923" y="355450"/>
                                </a:lnTo>
                                <a:lnTo>
                                  <a:pt x="1110326" y="352320"/>
                                </a:lnTo>
                                <a:lnTo>
                                  <a:pt x="1118962" y="353885"/>
                                </a:lnTo>
                                <a:lnTo>
                                  <a:pt x="1127598" y="357002"/>
                                </a:lnTo>
                                <a:lnTo>
                                  <a:pt x="1153492" y="357002"/>
                                </a:lnTo>
                                <a:lnTo>
                                  <a:pt x="1162152" y="296183"/>
                                </a:lnTo>
                                <a:lnTo>
                                  <a:pt x="1169544" y="275930"/>
                                </a:lnTo>
                                <a:lnTo>
                                  <a:pt x="1178180" y="191754"/>
                                </a:lnTo>
                                <a:lnTo>
                                  <a:pt x="1186816" y="221357"/>
                                </a:lnTo>
                                <a:lnTo>
                                  <a:pt x="1212722" y="196435"/>
                                </a:lnTo>
                                <a:lnTo>
                                  <a:pt x="1221358" y="191754"/>
                                </a:lnTo>
                                <a:lnTo>
                                  <a:pt x="1229993" y="257229"/>
                                </a:lnTo>
                                <a:lnTo>
                                  <a:pt x="1237397" y="255666"/>
                                </a:lnTo>
                                <a:lnTo>
                                  <a:pt x="1246033" y="277495"/>
                                </a:lnTo>
                                <a:lnTo>
                                  <a:pt x="1271940" y="288409"/>
                                </a:lnTo>
                                <a:lnTo>
                                  <a:pt x="1280575" y="288409"/>
                                </a:lnTo>
                                <a:lnTo>
                                  <a:pt x="1289223" y="288409"/>
                                </a:lnTo>
                                <a:lnTo>
                                  <a:pt x="1297847" y="272826"/>
                                </a:lnTo>
                                <a:lnTo>
                                  <a:pt x="1305251" y="243198"/>
                                </a:lnTo>
                                <a:lnTo>
                                  <a:pt x="1331158" y="229154"/>
                                </a:lnTo>
                                <a:lnTo>
                                  <a:pt x="1339792" y="266593"/>
                                </a:lnTo>
                                <a:lnTo>
                                  <a:pt x="1348428" y="279059"/>
                                </a:lnTo>
                                <a:lnTo>
                                  <a:pt x="1357064" y="289949"/>
                                </a:lnTo>
                                <a:lnTo>
                                  <a:pt x="1365699" y="282152"/>
                                </a:lnTo>
                                <a:lnTo>
                                  <a:pt x="1390375" y="241622"/>
                                </a:lnTo>
                                <a:lnTo>
                                  <a:pt x="1399010" y="246327"/>
                                </a:lnTo>
                                <a:lnTo>
                                  <a:pt x="1407646" y="236965"/>
                                </a:lnTo>
                                <a:lnTo>
                                  <a:pt x="1416282" y="188638"/>
                                </a:lnTo>
                                <a:lnTo>
                                  <a:pt x="1424929" y="180840"/>
                                </a:lnTo>
                                <a:lnTo>
                                  <a:pt x="1449591" y="179275"/>
                                </a:lnTo>
                                <a:lnTo>
                                  <a:pt x="1458227" y="173042"/>
                                </a:lnTo>
                                <a:lnTo>
                                  <a:pt x="1466863" y="204233"/>
                                </a:lnTo>
                                <a:lnTo>
                                  <a:pt x="1475499" y="205785"/>
                                </a:lnTo>
                                <a:lnTo>
                                  <a:pt x="1484134" y="230732"/>
                                </a:lnTo>
                                <a:lnTo>
                                  <a:pt x="1508810" y="233848"/>
                                </a:lnTo>
                                <a:lnTo>
                                  <a:pt x="1517445" y="255666"/>
                                </a:lnTo>
                                <a:lnTo>
                                  <a:pt x="1526081" y="252561"/>
                                </a:lnTo>
                                <a:lnTo>
                                  <a:pt x="1534717" y="247879"/>
                                </a:lnTo>
                                <a:lnTo>
                                  <a:pt x="1543352" y="241622"/>
                                </a:lnTo>
                                <a:lnTo>
                                  <a:pt x="1568027" y="254113"/>
                                </a:lnTo>
                                <a:lnTo>
                                  <a:pt x="1576675" y="271261"/>
                                </a:lnTo>
                                <a:lnTo>
                                  <a:pt x="1585299" y="294655"/>
                                </a:lnTo>
                                <a:lnTo>
                                  <a:pt x="1593933" y="275930"/>
                                </a:lnTo>
                                <a:lnTo>
                                  <a:pt x="1602569" y="263451"/>
                                </a:lnTo>
                                <a:lnTo>
                                  <a:pt x="1628476" y="258794"/>
                                </a:lnTo>
                                <a:lnTo>
                                  <a:pt x="1635880" y="258794"/>
                                </a:lnTo>
                                <a:lnTo>
                                  <a:pt x="1644516" y="243198"/>
                                </a:lnTo>
                                <a:lnTo>
                                  <a:pt x="1653164" y="227615"/>
                                </a:lnTo>
                                <a:lnTo>
                                  <a:pt x="1661800" y="227615"/>
                                </a:lnTo>
                                <a:lnTo>
                                  <a:pt x="1687694" y="216701"/>
                                </a:lnTo>
                                <a:lnTo>
                                  <a:pt x="1696330" y="241622"/>
                                </a:lnTo>
                                <a:lnTo>
                                  <a:pt x="1703732" y="252561"/>
                                </a:lnTo>
                                <a:lnTo>
                                  <a:pt x="1712368" y="258794"/>
                                </a:lnTo>
                                <a:lnTo>
                                  <a:pt x="1721004" y="246327"/>
                                </a:lnTo>
                                <a:lnTo>
                                  <a:pt x="1746911" y="212020"/>
                                </a:lnTo>
                                <a:lnTo>
                                  <a:pt x="1755547" y="159010"/>
                                </a:lnTo>
                                <a:lnTo>
                                  <a:pt x="1762950" y="173042"/>
                                </a:lnTo>
                                <a:lnTo>
                                  <a:pt x="1771586" y="146546"/>
                                </a:lnTo>
                                <a:lnTo>
                                  <a:pt x="1780235" y="182405"/>
                                </a:lnTo>
                                <a:lnTo>
                                  <a:pt x="1806141" y="232296"/>
                                </a:lnTo>
                                <a:lnTo>
                                  <a:pt x="1814776" y="224499"/>
                                </a:lnTo>
                                <a:lnTo>
                                  <a:pt x="1823399" y="233848"/>
                                </a:lnTo>
                                <a:lnTo>
                                  <a:pt x="1830804" y="247879"/>
                                </a:lnTo>
                                <a:lnTo>
                                  <a:pt x="1839451" y="163691"/>
                                </a:lnTo>
                                <a:lnTo>
                                  <a:pt x="1865346" y="180840"/>
                                </a:lnTo>
                                <a:lnTo>
                                  <a:pt x="1873982" y="233848"/>
                                </a:lnTo>
                                <a:lnTo>
                                  <a:pt x="1882617" y="247879"/>
                                </a:lnTo>
                                <a:lnTo>
                                  <a:pt x="1891266" y="252561"/>
                                </a:lnTo>
                                <a:lnTo>
                                  <a:pt x="1898657" y="282152"/>
                                </a:lnTo>
                              </a:path>
                            </a:pathLst>
                          </a:custGeom>
                          <a:ln w="12319">
                            <a:solidFill>
                              <a:srgbClr val="58B6E7"/>
                            </a:solidFill>
                            <a:prstDash val="solid"/>
                          </a:ln>
                        </wps:spPr>
                        <wps:bodyPr wrap="square" lIns="0" tIns="0" rIns="0" bIns="0" rtlCol="0">
                          <a:prstTxWarp prst="textNoShape">
                            <a:avLst/>
                          </a:prstTxWarp>
                          <a:noAutofit/>
                        </wps:bodyPr>
                      </wps:wsp>
                      <wps:wsp>
                        <wps:cNvPr id="560" name="Graphic 560"/>
                        <wps:cNvSpPr/>
                        <wps:spPr>
                          <a:xfrm>
                            <a:off x="265766" y="1371866"/>
                            <a:ext cx="1899285" cy="177800"/>
                          </a:xfrm>
                          <a:custGeom>
                            <a:avLst/>
                            <a:gdLst/>
                            <a:ahLst/>
                            <a:cxnLst/>
                            <a:rect l="l" t="t" r="r" b="b"/>
                            <a:pathLst>
                              <a:path w="1899285" h="177800">
                                <a:moveTo>
                                  <a:pt x="0" y="56113"/>
                                </a:moveTo>
                                <a:lnTo>
                                  <a:pt x="25913" y="43634"/>
                                </a:lnTo>
                                <a:lnTo>
                                  <a:pt x="34538" y="52997"/>
                                </a:lnTo>
                                <a:lnTo>
                                  <a:pt x="43171" y="67040"/>
                                </a:lnTo>
                                <a:lnTo>
                                  <a:pt x="51821" y="67040"/>
                                </a:lnTo>
                                <a:lnTo>
                                  <a:pt x="59220" y="74825"/>
                                </a:lnTo>
                                <a:lnTo>
                                  <a:pt x="85126" y="63911"/>
                                </a:lnTo>
                                <a:lnTo>
                                  <a:pt x="93764" y="62322"/>
                                </a:lnTo>
                                <a:lnTo>
                                  <a:pt x="102395" y="68592"/>
                                </a:lnTo>
                                <a:lnTo>
                                  <a:pt x="111033" y="7773"/>
                                </a:lnTo>
                                <a:lnTo>
                                  <a:pt x="118432" y="0"/>
                                </a:lnTo>
                                <a:lnTo>
                                  <a:pt x="144339" y="24946"/>
                                </a:lnTo>
                                <a:lnTo>
                                  <a:pt x="152977" y="35860"/>
                                </a:lnTo>
                                <a:lnTo>
                                  <a:pt x="161608" y="24946"/>
                                </a:lnTo>
                                <a:lnTo>
                                  <a:pt x="170247" y="34309"/>
                                </a:lnTo>
                                <a:lnTo>
                                  <a:pt x="178889" y="46763"/>
                                </a:lnTo>
                                <a:lnTo>
                                  <a:pt x="203559" y="40529"/>
                                </a:lnTo>
                                <a:lnTo>
                                  <a:pt x="212195" y="18700"/>
                                </a:lnTo>
                                <a:lnTo>
                                  <a:pt x="220833" y="14032"/>
                                </a:lnTo>
                                <a:lnTo>
                                  <a:pt x="229466" y="32731"/>
                                </a:lnTo>
                                <a:lnTo>
                                  <a:pt x="238103" y="40529"/>
                                </a:lnTo>
                                <a:lnTo>
                                  <a:pt x="262778" y="35860"/>
                                </a:lnTo>
                                <a:lnTo>
                                  <a:pt x="271409" y="23369"/>
                                </a:lnTo>
                                <a:lnTo>
                                  <a:pt x="280046" y="14032"/>
                                </a:lnTo>
                                <a:lnTo>
                                  <a:pt x="288684" y="21817"/>
                                </a:lnTo>
                                <a:lnTo>
                                  <a:pt x="297315" y="3092"/>
                                </a:lnTo>
                                <a:lnTo>
                                  <a:pt x="321995" y="4669"/>
                                </a:lnTo>
                                <a:lnTo>
                                  <a:pt x="330621" y="12467"/>
                                </a:lnTo>
                                <a:lnTo>
                                  <a:pt x="339272" y="7773"/>
                                </a:lnTo>
                                <a:lnTo>
                                  <a:pt x="347902" y="18700"/>
                                </a:lnTo>
                                <a:lnTo>
                                  <a:pt x="356534" y="20265"/>
                                </a:lnTo>
                                <a:lnTo>
                                  <a:pt x="381214" y="29602"/>
                                </a:lnTo>
                                <a:lnTo>
                                  <a:pt x="389846" y="46763"/>
                                </a:lnTo>
                                <a:lnTo>
                                  <a:pt x="398479" y="51419"/>
                                </a:lnTo>
                                <a:lnTo>
                                  <a:pt x="407122" y="56113"/>
                                </a:lnTo>
                                <a:lnTo>
                                  <a:pt x="415754" y="68592"/>
                                </a:lnTo>
                                <a:lnTo>
                                  <a:pt x="441661" y="60807"/>
                                </a:lnTo>
                                <a:lnTo>
                                  <a:pt x="449060" y="56113"/>
                                </a:lnTo>
                                <a:lnTo>
                                  <a:pt x="457704" y="62322"/>
                                </a:lnTo>
                                <a:lnTo>
                                  <a:pt x="466341" y="63911"/>
                                </a:lnTo>
                                <a:lnTo>
                                  <a:pt x="474973" y="70144"/>
                                </a:lnTo>
                                <a:lnTo>
                                  <a:pt x="500880" y="65463"/>
                                </a:lnTo>
                                <a:lnTo>
                                  <a:pt x="509518" y="68592"/>
                                </a:lnTo>
                                <a:lnTo>
                                  <a:pt x="516917" y="71696"/>
                                </a:lnTo>
                                <a:lnTo>
                                  <a:pt x="525553" y="79495"/>
                                </a:lnTo>
                                <a:lnTo>
                                  <a:pt x="534192" y="81047"/>
                                </a:lnTo>
                                <a:lnTo>
                                  <a:pt x="560099" y="82599"/>
                                </a:lnTo>
                                <a:lnTo>
                                  <a:pt x="568731" y="91986"/>
                                </a:lnTo>
                                <a:lnTo>
                                  <a:pt x="577363" y="84175"/>
                                </a:lnTo>
                                <a:lnTo>
                                  <a:pt x="584767" y="81047"/>
                                </a:lnTo>
                                <a:lnTo>
                                  <a:pt x="593411" y="109134"/>
                                </a:lnTo>
                                <a:lnTo>
                                  <a:pt x="619319" y="101324"/>
                                </a:lnTo>
                                <a:lnTo>
                                  <a:pt x="627956" y="110674"/>
                                </a:lnTo>
                                <a:lnTo>
                                  <a:pt x="636587" y="110674"/>
                                </a:lnTo>
                                <a:lnTo>
                                  <a:pt x="643992" y="101324"/>
                                </a:lnTo>
                                <a:lnTo>
                                  <a:pt x="652625" y="99759"/>
                                </a:lnTo>
                                <a:lnTo>
                                  <a:pt x="678531" y="85728"/>
                                </a:lnTo>
                                <a:lnTo>
                                  <a:pt x="687170" y="77955"/>
                                </a:lnTo>
                                <a:lnTo>
                                  <a:pt x="695801" y="88858"/>
                                </a:lnTo>
                                <a:lnTo>
                                  <a:pt x="704438" y="88858"/>
                                </a:lnTo>
                                <a:lnTo>
                                  <a:pt x="711837" y="88858"/>
                                </a:lnTo>
                                <a:lnTo>
                                  <a:pt x="737744" y="101324"/>
                                </a:lnTo>
                                <a:lnTo>
                                  <a:pt x="746387" y="96643"/>
                                </a:lnTo>
                                <a:lnTo>
                                  <a:pt x="755026" y="96643"/>
                                </a:lnTo>
                                <a:lnTo>
                                  <a:pt x="763658" y="113790"/>
                                </a:lnTo>
                                <a:lnTo>
                                  <a:pt x="772294" y="110674"/>
                                </a:lnTo>
                                <a:lnTo>
                                  <a:pt x="796970" y="102900"/>
                                </a:lnTo>
                                <a:lnTo>
                                  <a:pt x="805601" y="93526"/>
                                </a:lnTo>
                                <a:lnTo>
                                  <a:pt x="814238" y="101324"/>
                                </a:lnTo>
                                <a:lnTo>
                                  <a:pt x="822877" y="118460"/>
                                </a:lnTo>
                                <a:lnTo>
                                  <a:pt x="831508" y="121588"/>
                                </a:lnTo>
                                <a:lnTo>
                                  <a:pt x="856183" y="126258"/>
                                </a:lnTo>
                                <a:lnTo>
                                  <a:pt x="864826" y="118460"/>
                                </a:lnTo>
                                <a:lnTo>
                                  <a:pt x="873452" y="107557"/>
                                </a:lnTo>
                                <a:lnTo>
                                  <a:pt x="882096" y="121588"/>
                                </a:lnTo>
                                <a:lnTo>
                                  <a:pt x="890733" y="102900"/>
                                </a:lnTo>
                                <a:lnTo>
                                  <a:pt x="915407" y="112238"/>
                                </a:lnTo>
                                <a:lnTo>
                                  <a:pt x="924039" y="132504"/>
                                </a:lnTo>
                                <a:lnTo>
                                  <a:pt x="932671" y="124706"/>
                                </a:lnTo>
                                <a:lnTo>
                                  <a:pt x="941308" y="105992"/>
                                </a:lnTo>
                                <a:lnTo>
                                  <a:pt x="949946" y="124706"/>
                                </a:lnTo>
                                <a:lnTo>
                                  <a:pt x="974620" y="132504"/>
                                </a:lnTo>
                                <a:lnTo>
                                  <a:pt x="983256" y="118460"/>
                                </a:lnTo>
                                <a:lnTo>
                                  <a:pt x="991892" y="121588"/>
                                </a:lnTo>
                                <a:lnTo>
                                  <a:pt x="1000527" y="140289"/>
                                </a:lnTo>
                                <a:lnTo>
                                  <a:pt x="1009163" y="144970"/>
                                </a:lnTo>
                                <a:lnTo>
                                  <a:pt x="1035070" y="135620"/>
                                </a:lnTo>
                                <a:lnTo>
                                  <a:pt x="1042474" y="129362"/>
                                </a:lnTo>
                                <a:lnTo>
                                  <a:pt x="1051110" y="132504"/>
                                </a:lnTo>
                                <a:lnTo>
                                  <a:pt x="1059745" y="138737"/>
                                </a:lnTo>
                                <a:lnTo>
                                  <a:pt x="1068381" y="140289"/>
                                </a:lnTo>
                                <a:lnTo>
                                  <a:pt x="1094287" y="140289"/>
                                </a:lnTo>
                                <a:lnTo>
                                  <a:pt x="1102923" y="160578"/>
                                </a:lnTo>
                                <a:lnTo>
                                  <a:pt x="1110326" y="157449"/>
                                </a:lnTo>
                                <a:lnTo>
                                  <a:pt x="1118962" y="157449"/>
                                </a:lnTo>
                                <a:lnTo>
                                  <a:pt x="1127598" y="160578"/>
                                </a:lnTo>
                                <a:lnTo>
                                  <a:pt x="1153492" y="162130"/>
                                </a:lnTo>
                                <a:lnTo>
                                  <a:pt x="1162152" y="157449"/>
                                </a:lnTo>
                                <a:lnTo>
                                  <a:pt x="1169544" y="149664"/>
                                </a:lnTo>
                                <a:lnTo>
                                  <a:pt x="1178180" y="137172"/>
                                </a:lnTo>
                                <a:lnTo>
                                  <a:pt x="1186816" y="152780"/>
                                </a:lnTo>
                                <a:lnTo>
                                  <a:pt x="1212722" y="137172"/>
                                </a:lnTo>
                                <a:lnTo>
                                  <a:pt x="1221358" y="124706"/>
                                </a:lnTo>
                                <a:lnTo>
                                  <a:pt x="1229993" y="134056"/>
                                </a:lnTo>
                                <a:lnTo>
                                  <a:pt x="1237397" y="126258"/>
                                </a:lnTo>
                                <a:lnTo>
                                  <a:pt x="1246033" y="138737"/>
                                </a:lnTo>
                                <a:lnTo>
                                  <a:pt x="1271940" y="124706"/>
                                </a:lnTo>
                                <a:lnTo>
                                  <a:pt x="1280575" y="121588"/>
                                </a:lnTo>
                                <a:lnTo>
                                  <a:pt x="1289223" y="127847"/>
                                </a:lnTo>
                                <a:lnTo>
                                  <a:pt x="1297847" y="113790"/>
                                </a:lnTo>
                                <a:lnTo>
                                  <a:pt x="1305251" y="112238"/>
                                </a:lnTo>
                                <a:lnTo>
                                  <a:pt x="1331158" y="101324"/>
                                </a:lnTo>
                                <a:lnTo>
                                  <a:pt x="1339792" y="95091"/>
                                </a:lnTo>
                                <a:lnTo>
                                  <a:pt x="1348428" y="96643"/>
                                </a:lnTo>
                                <a:lnTo>
                                  <a:pt x="1357064" y="110674"/>
                                </a:lnTo>
                                <a:lnTo>
                                  <a:pt x="1365699" y="96643"/>
                                </a:lnTo>
                                <a:lnTo>
                                  <a:pt x="1390375" y="96643"/>
                                </a:lnTo>
                                <a:lnTo>
                                  <a:pt x="1399010" y="124706"/>
                                </a:lnTo>
                                <a:lnTo>
                                  <a:pt x="1407646" y="116932"/>
                                </a:lnTo>
                                <a:lnTo>
                                  <a:pt x="1416282" y="116932"/>
                                </a:lnTo>
                                <a:lnTo>
                                  <a:pt x="1424929" y="113790"/>
                                </a:lnTo>
                                <a:lnTo>
                                  <a:pt x="1449591" y="121588"/>
                                </a:lnTo>
                                <a:lnTo>
                                  <a:pt x="1458227" y="129362"/>
                                </a:lnTo>
                                <a:lnTo>
                                  <a:pt x="1466863" y="132504"/>
                                </a:lnTo>
                                <a:lnTo>
                                  <a:pt x="1475499" y="132504"/>
                                </a:lnTo>
                                <a:lnTo>
                                  <a:pt x="1484134" y="143405"/>
                                </a:lnTo>
                                <a:lnTo>
                                  <a:pt x="1508810" y="151216"/>
                                </a:lnTo>
                                <a:lnTo>
                                  <a:pt x="1517445" y="149664"/>
                                </a:lnTo>
                                <a:lnTo>
                                  <a:pt x="1526081" y="138737"/>
                                </a:lnTo>
                                <a:lnTo>
                                  <a:pt x="1534717" y="132504"/>
                                </a:lnTo>
                                <a:lnTo>
                                  <a:pt x="1543352" y="138737"/>
                                </a:lnTo>
                                <a:lnTo>
                                  <a:pt x="1568027" y="135620"/>
                                </a:lnTo>
                                <a:lnTo>
                                  <a:pt x="1576675" y="144970"/>
                                </a:lnTo>
                                <a:lnTo>
                                  <a:pt x="1585299" y="160578"/>
                                </a:lnTo>
                                <a:lnTo>
                                  <a:pt x="1593933" y="160578"/>
                                </a:lnTo>
                                <a:lnTo>
                                  <a:pt x="1602569" y="162130"/>
                                </a:lnTo>
                                <a:lnTo>
                                  <a:pt x="1628476" y="154320"/>
                                </a:lnTo>
                                <a:lnTo>
                                  <a:pt x="1635880" y="162130"/>
                                </a:lnTo>
                                <a:lnTo>
                                  <a:pt x="1644516" y="70144"/>
                                </a:lnTo>
                                <a:lnTo>
                                  <a:pt x="1653164" y="76366"/>
                                </a:lnTo>
                                <a:lnTo>
                                  <a:pt x="1661800" y="88858"/>
                                </a:lnTo>
                                <a:lnTo>
                                  <a:pt x="1687694" y="88858"/>
                                </a:lnTo>
                                <a:lnTo>
                                  <a:pt x="1696330" y="85728"/>
                                </a:lnTo>
                                <a:lnTo>
                                  <a:pt x="1703732" y="82599"/>
                                </a:lnTo>
                                <a:lnTo>
                                  <a:pt x="1712368" y="93526"/>
                                </a:lnTo>
                                <a:lnTo>
                                  <a:pt x="1721004" y="91986"/>
                                </a:lnTo>
                                <a:lnTo>
                                  <a:pt x="1746911" y="77955"/>
                                </a:lnTo>
                                <a:lnTo>
                                  <a:pt x="1755547" y="60807"/>
                                </a:lnTo>
                                <a:lnTo>
                                  <a:pt x="1762950" y="63911"/>
                                </a:lnTo>
                                <a:lnTo>
                                  <a:pt x="1771586" y="29602"/>
                                </a:lnTo>
                                <a:lnTo>
                                  <a:pt x="1780235" y="49880"/>
                                </a:lnTo>
                                <a:lnTo>
                                  <a:pt x="1806141" y="63911"/>
                                </a:lnTo>
                                <a:lnTo>
                                  <a:pt x="1814776" y="74825"/>
                                </a:lnTo>
                                <a:lnTo>
                                  <a:pt x="1823399" y="81047"/>
                                </a:lnTo>
                                <a:lnTo>
                                  <a:pt x="1830804" y="79495"/>
                                </a:lnTo>
                                <a:lnTo>
                                  <a:pt x="1839451" y="57665"/>
                                </a:lnTo>
                                <a:lnTo>
                                  <a:pt x="1865346" y="85728"/>
                                </a:lnTo>
                                <a:lnTo>
                                  <a:pt x="1873982" y="120036"/>
                                </a:lnTo>
                                <a:lnTo>
                                  <a:pt x="1882617" y="135620"/>
                                </a:lnTo>
                                <a:lnTo>
                                  <a:pt x="1891266" y="155910"/>
                                </a:lnTo>
                                <a:lnTo>
                                  <a:pt x="1898657" y="177689"/>
                                </a:lnTo>
                              </a:path>
                            </a:pathLst>
                          </a:custGeom>
                          <a:ln w="12319">
                            <a:solidFill>
                              <a:srgbClr val="74C043"/>
                            </a:solidFill>
                            <a:prstDash val="solid"/>
                          </a:ln>
                        </wps:spPr>
                        <wps:bodyPr wrap="square" lIns="0" tIns="0" rIns="0" bIns="0" rtlCol="0">
                          <a:prstTxWarp prst="textNoShape">
                            <a:avLst/>
                          </a:prstTxWarp>
                          <a:noAutofit/>
                        </wps:bodyPr>
                      </wps:wsp>
                      <wps:wsp>
                        <wps:cNvPr id="561" name="Graphic 561"/>
                        <wps:cNvSpPr/>
                        <wps:spPr>
                          <a:xfrm>
                            <a:off x="265766" y="1351602"/>
                            <a:ext cx="1899285" cy="160655"/>
                          </a:xfrm>
                          <a:custGeom>
                            <a:avLst/>
                            <a:gdLst/>
                            <a:ahLst/>
                            <a:cxnLst/>
                            <a:rect l="l" t="t" r="r" b="b"/>
                            <a:pathLst>
                              <a:path w="1899285" h="160655">
                                <a:moveTo>
                                  <a:pt x="0" y="76377"/>
                                </a:moveTo>
                                <a:lnTo>
                                  <a:pt x="25913" y="63898"/>
                                </a:lnTo>
                                <a:lnTo>
                                  <a:pt x="34538" y="73261"/>
                                </a:lnTo>
                                <a:lnTo>
                                  <a:pt x="43171" y="91960"/>
                                </a:lnTo>
                                <a:lnTo>
                                  <a:pt x="51821" y="91960"/>
                                </a:lnTo>
                                <a:lnTo>
                                  <a:pt x="59220" y="107557"/>
                                </a:lnTo>
                                <a:lnTo>
                                  <a:pt x="85126" y="96630"/>
                                </a:lnTo>
                                <a:lnTo>
                                  <a:pt x="93764" y="104439"/>
                                </a:lnTo>
                                <a:lnTo>
                                  <a:pt x="102395" y="109122"/>
                                </a:lnTo>
                                <a:lnTo>
                                  <a:pt x="111033" y="35822"/>
                                </a:lnTo>
                                <a:lnTo>
                                  <a:pt x="118432" y="23356"/>
                                </a:lnTo>
                                <a:lnTo>
                                  <a:pt x="144339" y="46762"/>
                                </a:lnTo>
                                <a:lnTo>
                                  <a:pt x="152977" y="57677"/>
                                </a:lnTo>
                                <a:lnTo>
                                  <a:pt x="161608" y="51443"/>
                                </a:lnTo>
                                <a:lnTo>
                                  <a:pt x="170247" y="56125"/>
                                </a:lnTo>
                                <a:lnTo>
                                  <a:pt x="178889" y="63898"/>
                                </a:lnTo>
                                <a:lnTo>
                                  <a:pt x="203559" y="35822"/>
                                </a:lnTo>
                                <a:lnTo>
                                  <a:pt x="212195" y="12466"/>
                                </a:lnTo>
                                <a:lnTo>
                                  <a:pt x="220833" y="10901"/>
                                </a:lnTo>
                                <a:lnTo>
                                  <a:pt x="229466" y="32731"/>
                                </a:lnTo>
                                <a:lnTo>
                                  <a:pt x="238103" y="51443"/>
                                </a:lnTo>
                                <a:lnTo>
                                  <a:pt x="262778" y="43633"/>
                                </a:lnTo>
                                <a:lnTo>
                                  <a:pt x="271409" y="28037"/>
                                </a:lnTo>
                                <a:lnTo>
                                  <a:pt x="280046" y="20264"/>
                                </a:lnTo>
                                <a:lnTo>
                                  <a:pt x="288684" y="20264"/>
                                </a:lnTo>
                                <a:lnTo>
                                  <a:pt x="297315" y="20264"/>
                                </a:lnTo>
                                <a:lnTo>
                                  <a:pt x="321995" y="38964"/>
                                </a:lnTo>
                                <a:lnTo>
                                  <a:pt x="330621" y="31167"/>
                                </a:lnTo>
                                <a:lnTo>
                                  <a:pt x="339272" y="42081"/>
                                </a:lnTo>
                                <a:lnTo>
                                  <a:pt x="347902" y="42081"/>
                                </a:lnTo>
                                <a:lnTo>
                                  <a:pt x="356534" y="42081"/>
                                </a:lnTo>
                                <a:lnTo>
                                  <a:pt x="381214" y="59217"/>
                                </a:lnTo>
                                <a:lnTo>
                                  <a:pt x="389846" y="70144"/>
                                </a:lnTo>
                                <a:lnTo>
                                  <a:pt x="398479" y="81071"/>
                                </a:lnTo>
                                <a:lnTo>
                                  <a:pt x="407122" y="51443"/>
                                </a:lnTo>
                                <a:lnTo>
                                  <a:pt x="415754" y="63898"/>
                                </a:lnTo>
                                <a:lnTo>
                                  <a:pt x="441661" y="46762"/>
                                </a:lnTo>
                                <a:lnTo>
                                  <a:pt x="449060" y="38964"/>
                                </a:lnTo>
                                <a:lnTo>
                                  <a:pt x="457704" y="51443"/>
                                </a:lnTo>
                                <a:lnTo>
                                  <a:pt x="466341" y="52995"/>
                                </a:lnTo>
                                <a:lnTo>
                                  <a:pt x="474973" y="60793"/>
                                </a:lnTo>
                                <a:lnTo>
                                  <a:pt x="500880" y="52995"/>
                                </a:lnTo>
                                <a:lnTo>
                                  <a:pt x="509518" y="52995"/>
                                </a:lnTo>
                                <a:lnTo>
                                  <a:pt x="516917" y="21791"/>
                                </a:lnTo>
                                <a:lnTo>
                                  <a:pt x="525553" y="56125"/>
                                </a:lnTo>
                                <a:lnTo>
                                  <a:pt x="534192" y="49866"/>
                                </a:lnTo>
                                <a:lnTo>
                                  <a:pt x="560099" y="49866"/>
                                </a:lnTo>
                                <a:lnTo>
                                  <a:pt x="568731" y="68579"/>
                                </a:lnTo>
                                <a:lnTo>
                                  <a:pt x="577363" y="71683"/>
                                </a:lnTo>
                                <a:lnTo>
                                  <a:pt x="584767" y="74837"/>
                                </a:lnTo>
                                <a:lnTo>
                                  <a:pt x="593411" y="95089"/>
                                </a:lnTo>
                                <a:lnTo>
                                  <a:pt x="619319" y="81071"/>
                                </a:lnTo>
                                <a:lnTo>
                                  <a:pt x="627956" y="73261"/>
                                </a:lnTo>
                                <a:lnTo>
                                  <a:pt x="636587" y="85727"/>
                                </a:lnTo>
                                <a:lnTo>
                                  <a:pt x="643992" y="67028"/>
                                </a:lnTo>
                                <a:lnTo>
                                  <a:pt x="652625" y="54573"/>
                                </a:lnTo>
                                <a:lnTo>
                                  <a:pt x="678531" y="14043"/>
                                </a:lnTo>
                                <a:lnTo>
                                  <a:pt x="687170" y="0"/>
                                </a:lnTo>
                                <a:lnTo>
                                  <a:pt x="695801" y="29589"/>
                                </a:lnTo>
                                <a:lnTo>
                                  <a:pt x="704438" y="6233"/>
                                </a:lnTo>
                                <a:lnTo>
                                  <a:pt x="711837" y="24933"/>
                                </a:lnTo>
                                <a:lnTo>
                                  <a:pt x="737744" y="42081"/>
                                </a:lnTo>
                                <a:lnTo>
                                  <a:pt x="746387" y="28037"/>
                                </a:lnTo>
                                <a:lnTo>
                                  <a:pt x="755026" y="37400"/>
                                </a:lnTo>
                                <a:lnTo>
                                  <a:pt x="763658" y="54573"/>
                                </a:lnTo>
                                <a:lnTo>
                                  <a:pt x="772294" y="49866"/>
                                </a:lnTo>
                                <a:lnTo>
                                  <a:pt x="796970" y="65450"/>
                                </a:lnTo>
                                <a:lnTo>
                                  <a:pt x="805601" y="60793"/>
                                </a:lnTo>
                                <a:lnTo>
                                  <a:pt x="814238" y="63898"/>
                                </a:lnTo>
                                <a:lnTo>
                                  <a:pt x="822877" y="65450"/>
                                </a:lnTo>
                                <a:lnTo>
                                  <a:pt x="831508" y="74837"/>
                                </a:lnTo>
                                <a:lnTo>
                                  <a:pt x="856183" y="102863"/>
                                </a:lnTo>
                                <a:lnTo>
                                  <a:pt x="864826" y="104439"/>
                                </a:lnTo>
                                <a:lnTo>
                                  <a:pt x="873452" y="91960"/>
                                </a:lnTo>
                                <a:lnTo>
                                  <a:pt x="882096" y="95089"/>
                                </a:lnTo>
                                <a:lnTo>
                                  <a:pt x="890733" y="87304"/>
                                </a:lnTo>
                                <a:lnTo>
                                  <a:pt x="915407" y="88856"/>
                                </a:lnTo>
                                <a:lnTo>
                                  <a:pt x="924039" y="101311"/>
                                </a:lnTo>
                                <a:lnTo>
                                  <a:pt x="932671" y="101311"/>
                                </a:lnTo>
                                <a:lnTo>
                                  <a:pt x="941308" y="87304"/>
                                </a:lnTo>
                                <a:lnTo>
                                  <a:pt x="949946" y="129399"/>
                                </a:lnTo>
                                <a:lnTo>
                                  <a:pt x="974620" y="140300"/>
                                </a:lnTo>
                                <a:lnTo>
                                  <a:pt x="983256" y="116907"/>
                                </a:lnTo>
                                <a:lnTo>
                                  <a:pt x="991892" y="129399"/>
                                </a:lnTo>
                                <a:lnTo>
                                  <a:pt x="1000527" y="146522"/>
                                </a:lnTo>
                                <a:lnTo>
                                  <a:pt x="1009163" y="146522"/>
                                </a:lnTo>
                                <a:lnTo>
                                  <a:pt x="1035070" y="152768"/>
                                </a:lnTo>
                                <a:lnTo>
                                  <a:pt x="1042474" y="151203"/>
                                </a:lnTo>
                                <a:lnTo>
                                  <a:pt x="1051110" y="134054"/>
                                </a:lnTo>
                                <a:lnTo>
                                  <a:pt x="1059745" y="137196"/>
                                </a:lnTo>
                                <a:lnTo>
                                  <a:pt x="1068381" y="137196"/>
                                </a:lnTo>
                                <a:lnTo>
                                  <a:pt x="1094287" y="137196"/>
                                </a:lnTo>
                                <a:lnTo>
                                  <a:pt x="1102923" y="155884"/>
                                </a:lnTo>
                                <a:lnTo>
                                  <a:pt x="1110326" y="160553"/>
                                </a:lnTo>
                                <a:lnTo>
                                  <a:pt x="1118962" y="160553"/>
                                </a:lnTo>
                                <a:lnTo>
                                  <a:pt x="1127598" y="141852"/>
                                </a:lnTo>
                                <a:lnTo>
                                  <a:pt x="1153492" y="129399"/>
                                </a:lnTo>
                                <a:lnTo>
                                  <a:pt x="1162152" y="121588"/>
                                </a:lnTo>
                                <a:lnTo>
                                  <a:pt x="1169544" y="118483"/>
                                </a:lnTo>
                                <a:lnTo>
                                  <a:pt x="1178180" y="79494"/>
                                </a:lnTo>
                                <a:lnTo>
                                  <a:pt x="1186816" y="109122"/>
                                </a:lnTo>
                                <a:lnTo>
                                  <a:pt x="1212722" y="101311"/>
                                </a:lnTo>
                                <a:lnTo>
                                  <a:pt x="1221358" y="90408"/>
                                </a:lnTo>
                                <a:lnTo>
                                  <a:pt x="1229993" y="107557"/>
                                </a:lnTo>
                                <a:lnTo>
                                  <a:pt x="1237397" y="95089"/>
                                </a:lnTo>
                                <a:lnTo>
                                  <a:pt x="1246033" y="99759"/>
                                </a:lnTo>
                                <a:lnTo>
                                  <a:pt x="1271940" y="98219"/>
                                </a:lnTo>
                                <a:lnTo>
                                  <a:pt x="1280575" y="81071"/>
                                </a:lnTo>
                                <a:lnTo>
                                  <a:pt x="1289223" y="84175"/>
                                </a:lnTo>
                                <a:lnTo>
                                  <a:pt x="1297847" y="65450"/>
                                </a:lnTo>
                                <a:lnTo>
                                  <a:pt x="1305251" y="57677"/>
                                </a:lnTo>
                                <a:lnTo>
                                  <a:pt x="1331158" y="35822"/>
                                </a:lnTo>
                                <a:lnTo>
                                  <a:pt x="1339792" y="38964"/>
                                </a:lnTo>
                                <a:lnTo>
                                  <a:pt x="1348428" y="48314"/>
                                </a:lnTo>
                                <a:lnTo>
                                  <a:pt x="1357064" y="59217"/>
                                </a:lnTo>
                                <a:lnTo>
                                  <a:pt x="1365699" y="48314"/>
                                </a:lnTo>
                                <a:lnTo>
                                  <a:pt x="1390375" y="59217"/>
                                </a:lnTo>
                                <a:lnTo>
                                  <a:pt x="1399010" y="60793"/>
                                </a:lnTo>
                                <a:lnTo>
                                  <a:pt x="1407646" y="52995"/>
                                </a:lnTo>
                                <a:lnTo>
                                  <a:pt x="1416282" y="46762"/>
                                </a:lnTo>
                                <a:lnTo>
                                  <a:pt x="1424929" y="57677"/>
                                </a:lnTo>
                                <a:lnTo>
                                  <a:pt x="1449591" y="56125"/>
                                </a:lnTo>
                                <a:lnTo>
                                  <a:pt x="1458227" y="62346"/>
                                </a:lnTo>
                                <a:lnTo>
                                  <a:pt x="1466863" y="62346"/>
                                </a:lnTo>
                                <a:lnTo>
                                  <a:pt x="1475499" y="46762"/>
                                </a:lnTo>
                                <a:lnTo>
                                  <a:pt x="1484134" y="54573"/>
                                </a:lnTo>
                                <a:lnTo>
                                  <a:pt x="1508810" y="51443"/>
                                </a:lnTo>
                                <a:lnTo>
                                  <a:pt x="1517445" y="63898"/>
                                </a:lnTo>
                                <a:lnTo>
                                  <a:pt x="1526081" y="51443"/>
                                </a:lnTo>
                                <a:lnTo>
                                  <a:pt x="1534717" y="46762"/>
                                </a:lnTo>
                                <a:lnTo>
                                  <a:pt x="1543352" y="52995"/>
                                </a:lnTo>
                                <a:lnTo>
                                  <a:pt x="1568027" y="49866"/>
                                </a:lnTo>
                                <a:lnTo>
                                  <a:pt x="1576675" y="70144"/>
                                </a:lnTo>
                                <a:lnTo>
                                  <a:pt x="1585299" y="95089"/>
                                </a:lnTo>
                                <a:lnTo>
                                  <a:pt x="1593933" y="87304"/>
                                </a:lnTo>
                                <a:lnTo>
                                  <a:pt x="1602569" y="88856"/>
                                </a:lnTo>
                                <a:lnTo>
                                  <a:pt x="1628476" y="85727"/>
                                </a:lnTo>
                                <a:lnTo>
                                  <a:pt x="1635880" y="88856"/>
                                </a:lnTo>
                                <a:lnTo>
                                  <a:pt x="1644516" y="79494"/>
                                </a:lnTo>
                                <a:lnTo>
                                  <a:pt x="1653164" y="77929"/>
                                </a:lnTo>
                                <a:lnTo>
                                  <a:pt x="1661800" y="96630"/>
                                </a:lnTo>
                                <a:lnTo>
                                  <a:pt x="1687694" y="76377"/>
                                </a:lnTo>
                                <a:lnTo>
                                  <a:pt x="1696330" y="91960"/>
                                </a:lnTo>
                                <a:lnTo>
                                  <a:pt x="1703732" y="101311"/>
                                </a:lnTo>
                                <a:lnTo>
                                  <a:pt x="1712368" y="109122"/>
                                </a:lnTo>
                                <a:lnTo>
                                  <a:pt x="1721004" y="105992"/>
                                </a:lnTo>
                                <a:lnTo>
                                  <a:pt x="1746911" y="84175"/>
                                </a:lnTo>
                                <a:lnTo>
                                  <a:pt x="1755547" y="67028"/>
                                </a:lnTo>
                                <a:lnTo>
                                  <a:pt x="1762950" y="77929"/>
                                </a:lnTo>
                                <a:lnTo>
                                  <a:pt x="1771586" y="54573"/>
                                </a:lnTo>
                                <a:lnTo>
                                  <a:pt x="1780235" y="68579"/>
                                </a:lnTo>
                                <a:lnTo>
                                  <a:pt x="1806141" y="91960"/>
                                </a:lnTo>
                                <a:lnTo>
                                  <a:pt x="1814776" y="87304"/>
                                </a:lnTo>
                                <a:lnTo>
                                  <a:pt x="1823399" y="88856"/>
                                </a:lnTo>
                                <a:lnTo>
                                  <a:pt x="1830804" y="101311"/>
                                </a:lnTo>
                                <a:lnTo>
                                  <a:pt x="1839451" y="52995"/>
                                </a:lnTo>
                                <a:lnTo>
                                  <a:pt x="1865346" y="65450"/>
                                </a:lnTo>
                                <a:lnTo>
                                  <a:pt x="1873982" y="98219"/>
                                </a:lnTo>
                                <a:lnTo>
                                  <a:pt x="1882617" y="107557"/>
                                </a:lnTo>
                                <a:lnTo>
                                  <a:pt x="1891266" y="120023"/>
                                </a:lnTo>
                                <a:lnTo>
                                  <a:pt x="1898657" y="159001"/>
                                </a:lnTo>
                              </a:path>
                            </a:pathLst>
                          </a:custGeom>
                          <a:ln w="12319">
                            <a:solidFill>
                              <a:srgbClr val="A70741"/>
                            </a:solidFill>
                            <a:prstDash val="solid"/>
                          </a:ln>
                        </wps:spPr>
                        <wps:bodyPr wrap="square" lIns="0" tIns="0" rIns="0" bIns="0" rtlCol="0">
                          <a:prstTxWarp prst="textNoShape">
                            <a:avLst/>
                          </a:prstTxWarp>
                          <a:noAutofit/>
                        </wps:bodyPr>
                      </wps:wsp>
                      <wps:wsp>
                        <wps:cNvPr id="562" name="Graphic 562"/>
                        <wps:cNvSpPr/>
                        <wps:spPr>
                          <a:xfrm>
                            <a:off x="265766" y="63911"/>
                            <a:ext cx="1899285" cy="1364615"/>
                          </a:xfrm>
                          <a:custGeom>
                            <a:avLst/>
                            <a:gdLst/>
                            <a:ahLst/>
                            <a:cxnLst/>
                            <a:rect l="l" t="t" r="r" b="b"/>
                            <a:pathLst>
                              <a:path w="1899285" h="1364615">
                                <a:moveTo>
                                  <a:pt x="0" y="1364068"/>
                                </a:moveTo>
                                <a:lnTo>
                                  <a:pt x="25913" y="1247148"/>
                                </a:lnTo>
                                <a:lnTo>
                                  <a:pt x="34538" y="1250265"/>
                                </a:lnTo>
                                <a:lnTo>
                                  <a:pt x="43171" y="1293924"/>
                                </a:lnTo>
                                <a:lnTo>
                                  <a:pt x="51821" y="1254946"/>
                                </a:lnTo>
                                <a:lnTo>
                                  <a:pt x="59220" y="1276764"/>
                                </a:lnTo>
                                <a:lnTo>
                                  <a:pt x="85126" y="1234669"/>
                                </a:lnTo>
                                <a:lnTo>
                                  <a:pt x="93764" y="1161408"/>
                                </a:lnTo>
                                <a:lnTo>
                                  <a:pt x="102395" y="1120879"/>
                                </a:lnTo>
                                <a:lnTo>
                                  <a:pt x="111033" y="1075660"/>
                                </a:lnTo>
                                <a:lnTo>
                                  <a:pt x="118432" y="1011745"/>
                                </a:lnTo>
                                <a:lnTo>
                                  <a:pt x="144339" y="888591"/>
                                </a:lnTo>
                                <a:lnTo>
                                  <a:pt x="152977" y="980574"/>
                                </a:lnTo>
                                <a:lnTo>
                                  <a:pt x="161608" y="947834"/>
                                </a:lnTo>
                                <a:lnTo>
                                  <a:pt x="170247" y="897950"/>
                                </a:lnTo>
                                <a:lnTo>
                                  <a:pt x="178889" y="883911"/>
                                </a:lnTo>
                                <a:lnTo>
                                  <a:pt x="203559" y="882359"/>
                                </a:lnTo>
                                <a:lnTo>
                                  <a:pt x="212195" y="838707"/>
                                </a:lnTo>
                                <a:lnTo>
                                  <a:pt x="220833" y="941589"/>
                                </a:lnTo>
                                <a:lnTo>
                                  <a:pt x="229466" y="1021097"/>
                                </a:lnTo>
                                <a:lnTo>
                                  <a:pt x="238103" y="1000838"/>
                                </a:lnTo>
                                <a:lnTo>
                                  <a:pt x="262778" y="1003954"/>
                                </a:lnTo>
                                <a:lnTo>
                                  <a:pt x="271409" y="983683"/>
                                </a:lnTo>
                                <a:lnTo>
                                  <a:pt x="280046" y="982132"/>
                                </a:lnTo>
                                <a:lnTo>
                                  <a:pt x="288684" y="955622"/>
                                </a:lnTo>
                                <a:lnTo>
                                  <a:pt x="297315" y="955622"/>
                                </a:lnTo>
                                <a:lnTo>
                                  <a:pt x="321995" y="954065"/>
                                </a:lnTo>
                                <a:lnTo>
                                  <a:pt x="330621" y="988363"/>
                                </a:lnTo>
                                <a:lnTo>
                                  <a:pt x="339272" y="983683"/>
                                </a:lnTo>
                                <a:lnTo>
                                  <a:pt x="347902" y="966541"/>
                                </a:lnTo>
                                <a:lnTo>
                                  <a:pt x="356534" y="966541"/>
                                </a:lnTo>
                                <a:lnTo>
                                  <a:pt x="381214" y="1002391"/>
                                </a:lnTo>
                                <a:lnTo>
                                  <a:pt x="389846" y="929133"/>
                                </a:lnTo>
                                <a:lnTo>
                                  <a:pt x="398479" y="929133"/>
                                </a:lnTo>
                                <a:lnTo>
                                  <a:pt x="407122" y="837143"/>
                                </a:lnTo>
                                <a:lnTo>
                                  <a:pt x="415754" y="820005"/>
                                </a:lnTo>
                                <a:lnTo>
                                  <a:pt x="441661" y="899501"/>
                                </a:lnTo>
                                <a:lnTo>
                                  <a:pt x="449060" y="907296"/>
                                </a:lnTo>
                                <a:lnTo>
                                  <a:pt x="457704" y="890154"/>
                                </a:lnTo>
                                <a:lnTo>
                                  <a:pt x="466341" y="890154"/>
                                </a:lnTo>
                                <a:lnTo>
                                  <a:pt x="474973" y="855850"/>
                                </a:lnTo>
                                <a:lnTo>
                                  <a:pt x="500880" y="756089"/>
                                </a:lnTo>
                                <a:lnTo>
                                  <a:pt x="509518" y="690608"/>
                                </a:lnTo>
                                <a:lnTo>
                                  <a:pt x="516917" y="419361"/>
                                </a:lnTo>
                                <a:lnTo>
                                  <a:pt x="525553" y="431826"/>
                                </a:lnTo>
                                <a:lnTo>
                                  <a:pt x="534192" y="614222"/>
                                </a:lnTo>
                                <a:lnTo>
                                  <a:pt x="560099" y="576802"/>
                                </a:lnTo>
                                <a:lnTo>
                                  <a:pt x="568731" y="537829"/>
                                </a:lnTo>
                                <a:lnTo>
                                  <a:pt x="577363" y="530028"/>
                                </a:lnTo>
                                <a:lnTo>
                                  <a:pt x="584767" y="531599"/>
                                </a:lnTo>
                                <a:lnTo>
                                  <a:pt x="593411" y="558095"/>
                                </a:lnTo>
                                <a:lnTo>
                                  <a:pt x="619319" y="575250"/>
                                </a:lnTo>
                                <a:lnTo>
                                  <a:pt x="627956" y="600189"/>
                                </a:lnTo>
                                <a:lnTo>
                                  <a:pt x="636587" y="598637"/>
                                </a:lnTo>
                                <a:lnTo>
                                  <a:pt x="643992" y="545631"/>
                                </a:lnTo>
                                <a:lnTo>
                                  <a:pt x="652625" y="497300"/>
                                </a:lnTo>
                                <a:lnTo>
                                  <a:pt x="678531" y="347649"/>
                                </a:lnTo>
                                <a:lnTo>
                                  <a:pt x="687170" y="127826"/>
                                </a:lnTo>
                                <a:lnTo>
                                  <a:pt x="695801" y="70147"/>
                                </a:lnTo>
                                <a:lnTo>
                                  <a:pt x="704438" y="0"/>
                                </a:lnTo>
                                <a:lnTo>
                                  <a:pt x="711837" y="0"/>
                                </a:lnTo>
                                <a:lnTo>
                                  <a:pt x="737744" y="43656"/>
                                </a:lnTo>
                                <a:lnTo>
                                  <a:pt x="746387" y="123158"/>
                                </a:lnTo>
                                <a:lnTo>
                                  <a:pt x="755026" y="135622"/>
                                </a:lnTo>
                                <a:lnTo>
                                  <a:pt x="763658" y="221368"/>
                                </a:lnTo>
                                <a:lnTo>
                                  <a:pt x="772294" y="244748"/>
                                </a:lnTo>
                                <a:lnTo>
                                  <a:pt x="796970" y="233843"/>
                                </a:lnTo>
                                <a:lnTo>
                                  <a:pt x="805601" y="271258"/>
                                </a:lnTo>
                                <a:lnTo>
                                  <a:pt x="814238" y="229170"/>
                                </a:lnTo>
                                <a:lnTo>
                                  <a:pt x="822877" y="236959"/>
                                </a:lnTo>
                                <a:lnTo>
                                  <a:pt x="831508" y="346085"/>
                                </a:lnTo>
                                <a:lnTo>
                                  <a:pt x="856183" y="328942"/>
                                </a:lnTo>
                                <a:lnTo>
                                  <a:pt x="864826" y="388167"/>
                                </a:lnTo>
                                <a:lnTo>
                                  <a:pt x="873452" y="417791"/>
                                </a:lnTo>
                                <a:lnTo>
                                  <a:pt x="882096" y="537829"/>
                                </a:lnTo>
                                <a:lnTo>
                                  <a:pt x="890733" y="519122"/>
                                </a:lnTo>
                                <a:lnTo>
                                  <a:pt x="915407" y="505089"/>
                                </a:lnTo>
                                <a:lnTo>
                                  <a:pt x="924039" y="628256"/>
                                </a:lnTo>
                                <a:lnTo>
                                  <a:pt x="932671" y="614222"/>
                                </a:lnTo>
                                <a:lnTo>
                                  <a:pt x="941308" y="720227"/>
                                </a:lnTo>
                                <a:lnTo>
                                  <a:pt x="949946" y="788824"/>
                                </a:lnTo>
                                <a:lnTo>
                                  <a:pt x="974620" y="788824"/>
                                </a:lnTo>
                                <a:lnTo>
                                  <a:pt x="983256" y="846503"/>
                                </a:lnTo>
                                <a:lnTo>
                                  <a:pt x="991892" y="798177"/>
                                </a:lnTo>
                                <a:lnTo>
                                  <a:pt x="1000527" y="837143"/>
                                </a:lnTo>
                                <a:lnTo>
                                  <a:pt x="1009163" y="883911"/>
                                </a:lnTo>
                                <a:lnTo>
                                  <a:pt x="1035070" y="849618"/>
                                </a:lnTo>
                                <a:lnTo>
                                  <a:pt x="1042474" y="827796"/>
                                </a:lnTo>
                                <a:lnTo>
                                  <a:pt x="1051110" y="844938"/>
                                </a:lnTo>
                                <a:lnTo>
                                  <a:pt x="1059745" y="813769"/>
                                </a:lnTo>
                                <a:lnTo>
                                  <a:pt x="1068381" y="812204"/>
                                </a:lnTo>
                                <a:lnTo>
                                  <a:pt x="1094287" y="834039"/>
                                </a:lnTo>
                                <a:lnTo>
                                  <a:pt x="1102923" y="820005"/>
                                </a:lnTo>
                                <a:lnTo>
                                  <a:pt x="1110326" y="876122"/>
                                </a:lnTo>
                                <a:lnTo>
                                  <a:pt x="1118962" y="890154"/>
                                </a:lnTo>
                                <a:lnTo>
                                  <a:pt x="1127598" y="890154"/>
                                </a:lnTo>
                                <a:lnTo>
                                  <a:pt x="1153492" y="801300"/>
                                </a:lnTo>
                                <a:lnTo>
                                  <a:pt x="1162152" y="746730"/>
                                </a:lnTo>
                                <a:lnTo>
                                  <a:pt x="1169544" y="732696"/>
                                </a:lnTo>
                                <a:lnTo>
                                  <a:pt x="1178180" y="732696"/>
                                </a:lnTo>
                                <a:lnTo>
                                  <a:pt x="1186816" y="770116"/>
                                </a:lnTo>
                                <a:lnTo>
                                  <a:pt x="1212722" y="782591"/>
                                </a:lnTo>
                                <a:lnTo>
                                  <a:pt x="1221358" y="731144"/>
                                </a:lnTo>
                                <a:lnTo>
                                  <a:pt x="1229993" y="665664"/>
                                </a:lnTo>
                                <a:lnTo>
                                  <a:pt x="1237397" y="651635"/>
                                </a:lnTo>
                                <a:lnTo>
                                  <a:pt x="1246033" y="770116"/>
                                </a:lnTo>
                                <a:lnTo>
                                  <a:pt x="1271940" y="751404"/>
                                </a:lnTo>
                                <a:lnTo>
                                  <a:pt x="1280575" y="667228"/>
                                </a:lnTo>
                                <a:lnTo>
                                  <a:pt x="1289223" y="667228"/>
                                </a:lnTo>
                                <a:lnTo>
                                  <a:pt x="1297847" y="824679"/>
                                </a:lnTo>
                                <a:lnTo>
                                  <a:pt x="1305251" y="924453"/>
                                </a:lnTo>
                                <a:lnTo>
                                  <a:pt x="1331158" y="893271"/>
                                </a:lnTo>
                                <a:lnTo>
                                  <a:pt x="1339792" y="885475"/>
                                </a:lnTo>
                                <a:lnTo>
                                  <a:pt x="1348428" y="762321"/>
                                </a:lnTo>
                                <a:lnTo>
                                  <a:pt x="1357064" y="784150"/>
                                </a:lnTo>
                                <a:lnTo>
                                  <a:pt x="1365699" y="787265"/>
                                </a:lnTo>
                                <a:lnTo>
                                  <a:pt x="1390375" y="738934"/>
                                </a:lnTo>
                                <a:lnTo>
                                  <a:pt x="1399010" y="832469"/>
                                </a:lnTo>
                                <a:lnTo>
                                  <a:pt x="1407646" y="838707"/>
                                </a:lnTo>
                                <a:lnTo>
                                  <a:pt x="1416282" y="874568"/>
                                </a:lnTo>
                                <a:lnTo>
                                  <a:pt x="1424929" y="910426"/>
                                </a:lnTo>
                                <a:lnTo>
                                  <a:pt x="1449591" y="941589"/>
                                </a:lnTo>
                                <a:lnTo>
                                  <a:pt x="1458227" y="1150506"/>
                                </a:lnTo>
                                <a:lnTo>
                                  <a:pt x="1466863" y="1242456"/>
                                </a:lnTo>
                                <a:lnTo>
                                  <a:pt x="1475499" y="1265861"/>
                                </a:lnTo>
                                <a:lnTo>
                                  <a:pt x="1484134" y="1259627"/>
                                </a:lnTo>
                                <a:lnTo>
                                  <a:pt x="1508810" y="1267414"/>
                                </a:lnTo>
                                <a:lnTo>
                                  <a:pt x="1517445" y="1279904"/>
                                </a:lnTo>
                                <a:lnTo>
                                  <a:pt x="1526081" y="1253382"/>
                                </a:lnTo>
                                <a:lnTo>
                                  <a:pt x="1534717" y="1239351"/>
                                </a:lnTo>
                                <a:lnTo>
                                  <a:pt x="1543352" y="1250265"/>
                                </a:lnTo>
                                <a:lnTo>
                                  <a:pt x="1568027" y="1311047"/>
                                </a:lnTo>
                                <a:lnTo>
                                  <a:pt x="1576675" y="1323513"/>
                                </a:lnTo>
                                <a:lnTo>
                                  <a:pt x="1585299" y="1351589"/>
                                </a:lnTo>
                                <a:lnTo>
                                  <a:pt x="1593933" y="1332901"/>
                                </a:lnTo>
                                <a:lnTo>
                                  <a:pt x="1602569" y="1311047"/>
                                </a:lnTo>
                                <a:lnTo>
                                  <a:pt x="1628476" y="1312625"/>
                                </a:lnTo>
                                <a:lnTo>
                                  <a:pt x="1635880" y="1309483"/>
                                </a:lnTo>
                                <a:lnTo>
                                  <a:pt x="1644516" y="1304827"/>
                                </a:lnTo>
                                <a:lnTo>
                                  <a:pt x="1653164" y="1301734"/>
                                </a:lnTo>
                                <a:lnTo>
                                  <a:pt x="1661800" y="1297028"/>
                                </a:lnTo>
                                <a:lnTo>
                                  <a:pt x="1687694" y="1278328"/>
                                </a:lnTo>
                                <a:lnTo>
                                  <a:pt x="1696330" y="1244032"/>
                                </a:lnTo>
                                <a:lnTo>
                                  <a:pt x="1703732" y="1262720"/>
                                </a:lnTo>
                                <a:lnTo>
                                  <a:pt x="1712368" y="1275212"/>
                                </a:lnTo>
                                <a:lnTo>
                                  <a:pt x="1721004" y="1239351"/>
                                </a:lnTo>
                                <a:lnTo>
                                  <a:pt x="1746911" y="1128676"/>
                                </a:lnTo>
                                <a:lnTo>
                                  <a:pt x="1755547" y="1010198"/>
                                </a:lnTo>
                                <a:lnTo>
                                  <a:pt x="1762950" y="1017982"/>
                                </a:lnTo>
                                <a:lnTo>
                                  <a:pt x="1771586" y="966541"/>
                                </a:lnTo>
                                <a:lnTo>
                                  <a:pt x="1780235" y="1027342"/>
                                </a:lnTo>
                                <a:lnTo>
                                  <a:pt x="1806141" y="1025777"/>
                                </a:lnTo>
                                <a:lnTo>
                                  <a:pt x="1814776" y="1103731"/>
                                </a:lnTo>
                                <a:lnTo>
                                  <a:pt x="1823399" y="1049166"/>
                                </a:lnTo>
                                <a:lnTo>
                                  <a:pt x="1830804" y="1099050"/>
                                </a:lnTo>
                                <a:lnTo>
                                  <a:pt x="1839451" y="802844"/>
                                </a:lnTo>
                                <a:lnTo>
                                  <a:pt x="1865346" y="793498"/>
                                </a:lnTo>
                                <a:lnTo>
                                  <a:pt x="1873982" y="883911"/>
                                </a:lnTo>
                                <a:lnTo>
                                  <a:pt x="1882617" y="1016430"/>
                                </a:lnTo>
                                <a:lnTo>
                                  <a:pt x="1891266" y="983683"/>
                                </a:lnTo>
                                <a:lnTo>
                                  <a:pt x="1898657" y="1114645"/>
                                </a:lnTo>
                              </a:path>
                            </a:pathLst>
                          </a:custGeom>
                          <a:ln w="12319">
                            <a:solidFill>
                              <a:srgbClr val="CA7CA6"/>
                            </a:solidFill>
                            <a:prstDash val="solid"/>
                          </a:ln>
                        </wps:spPr>
                        <wps:bodyPr wrap="square" lIns="0" tIns="0" rIns="0" bIns="0" rtlCol="0">
                          <a:prstTxWarp prst="textNoShape">
                            <a:avLst/>
                          </a:prstTxWarp>
                          <a:noAutofit/>
                        </wps:bodyPr>
                      </wps:wsp>
                      <wps:wsp>
                        <wps:cNvPr id="563" name="Graphic 563"/>
                        <wps:cNvSpPr/>
                        <wps:spPr>
                          <a:xfrm>
                            <a:off x="265766" y="1360939"/>
                            <a:ext cx="1899285" cy="240665"/>
                          </a:xfrm>
                          <a:custGeom>
                            <a:avLst/>
                            <a:gdLst/>
                            <a:ahLst/>
                            <a:cxnLst/>
                            <a:rect l="l" t="t" r="r" b="b"/>
                            <a:pathLst>
                              <a:path w="1899285" h="240665">
                                <a:moveTo>
                                  <a:pt x="0" y="67040"/>
                                </a:moveTo>
                                <a:lnTo>
                                  <a:pt x="25913" y="70157"/>
                                </a:lnTo>
                                <a:lnTo>
                                  <a:pt x="34538" y="73249"/>
                                </a:lnTo>
                                <a:lnTo>
                                  <a:pt x="43171" y="95102"/>
                                </a:lnTo>
                                <a:lnTo>
                                  <a:pt x="51821" y="98220"/>
                                </a:lnTo>
                                <a:lnTo>
                                  <a:pt x="59220" y="106018"/>
                                </a:lnTo>
                                <a:lnTo>
                                  <a:pt x="85126" y="110686"/>
                                </a:lnTo>
                                <a:lnTo>
                                  <a:pt x="93764" y="118484"/>
                                </a:lnTo>
                                <a:lnTo>
                                  <a:pt x="102395" y="121601"/>
                                </a:lnTo>
                                <a:lnTo>
                                  <a:pt x="111033" y="42106"/>
                                </a:lnTo>
                                <a:lnTo>
                                  <a:pt x="118432" y="40529"/>
                                </a:lnTo>
                                <a:lnTo>
                                  <a:pt x="144339" y="76390"/>
                                </a:lnTo>
                                <a:lnTo>
                                  <a:pt x="152977" y="82623"/>
                                </a:lnTo>
                                <a:lnTo>
                                  <a:pt x="161608" y="74838"/>
                                </a:lnTo>
                                <a:lnTo>
                                  <a:pt x="170247" y="77967"/>
                                </a:lnTo>
                                <a:lnTo>
                                  <a:pt x="178889" y="76390"/>
                                </a:lnTo>
                                <a:lnTo>
                                  <a:pt x="203559" y="45236"/>
                                </a:lnTo>
                                <a:lnTo>
                                  <a:pt x="212195" y="34296"/>
                                </a:lnTo>
                                <a:lnTo>
                                  <a:pt x="220833" y="31192"/>
                                </a:lnTo>
                                <a:lnTo>
                                  <a:pt x="229466" y="40529"/>
                                </a:lnTo>
                                <a:lnTo>
                                  <a:pt x="238103" y="54561"/>
                                </a:lnTo>
                                <a:lnTo>
                                  <a:pt x="262778" y="24959"/>
                                </a:lnTo>
                                <a:lnTo>
                                  <a:pt x="271409" y="14019"/>
                                </a:lnTo>
                                <a:lnTo>
                                  <a:pt x="280046" y="3129"/>
                                </a:lnTo>
                                <a:lnTo>
                                  <a:pt x="288684" y="3129"/>
                                </a:lnTo>
                                <a:lnTo>
                                  <a:pt x="297315" y="3129"/>
                                </a:lnTo>
                                <a:lnTo>
                                  <a:pt x="321995" y="10927"/>
                                </a:lnTo>
                                <a:lnTo>
                                  <a:pt x="330621" y="10927"/>
                                </a:lnTo>
                                <a:lnTo>
                                  <a:pt x="339272" y="29627"/>
                                </a:lnTo>
                                <a:lnTo>
                                  <a:pt x="347902" y="28063"/>
                                </a:lnTo>
                                <a:lnTo>
                                  <a:pt x="356534" y="28063"/>
                                </a:lnTo>
                                <a:lnTo>
                                  <a:pt x="381214" y="37425"/>
                                </a:lnTo>
                                <a:lnTo>
                                  <a:pt x="389846" y="56113"/>
                                </a:lnTo>
                                <a:lnTo>
                                  <a:pt x="398479" y="59242"/>
                                </a:lnTo>
                                <a:lnTo>
                                  <a:pt x="407122" y="40529"/>
                                </a:lnTo>
                                <a:lnTo>
                                  <a:pt x="415754" y="48340"/>
                                </a:lnTo>
                                <a:lnTo>
                                  <a:pt x="441661" y="20252"/>
                                </a:lnTo>
                                <a:lnTo>
                                  <a:pt x="449060" y="10927"/>
                                </a:lnTo>
                                <a:lnTo>
                                  <a:pt x="457704" y="28063"/>
                                </a:lnTo>
                                <a:lnTo>
                                  <a:pt x="466341" y="28063"/>
                                </a:lnTo>
                                <a:lnTo>
                                  <a:pt x="474973" y="37425"/>
                                </a:lnTo>
                                <a:lnTo>
                                  <a:pt x="500880" y="40529"/>
                                </a:lnTo>
                                <a:lnTo>
                                  <a:pt x="509518" y="53009"/>
                                </a:lnTo>
                                <a:lnTo>
                                  <a:pt x="516917" y="24959"/>
                                </a:lnTo>
                                <a:lnTo>
                                  <a:pt x="525553" y="42106"/>
                                </a:lnTo>
                                <a:lnTo>
                                  <a:pt x="534192" y="40529"/>
                                </a:lnTo>
                                <a:lnTo>
                                  <a:pt x="560099" y="49880"/>
                                </a:lnTo>
                                <a:lnTo>
                                  <a:pt x="568731" y="71734"/>
                                </a:lnTo>
                                <a:lnTo>
                                  <a:pt x="577363" y="79519"/>
                                </a:lnTo>
                                <a:lnTo>
                                  <a:pt x="584767" y="76390"/>
                                </a:lnTo>
                                <a:lnTo>
                                  <a:pt x="593411" y="113827"/>
                                </a:lnTo>
                                <a:lnTo>
                                  <a:pt x="619319" y="65500"/>
                                </a:lnTo>
                                <a:lnTo>
                                  <a:pt x="627956" y="59242"/>
                                </a:lnTo>
                                <a:lnTo>
                                  <a:pt x="636587" y="70157"/>
                                </a:lnTo>
                                <a:lnTo>
                                  <a:pt x="643992" y="38977"/>
                                </a:lnTo>
                                <a:lnTo>
                                  <a:pt x="652625" y="40529"/>
                                </a:lnTo>
                                <a:lnTo>
                                  <a:pt x="678531" y="7799"/>
                                </a:lnTo>
                                <a:lnTo>
                                  <a:pt x="687170" y="9362"/>
                                </a:lnTo>
                                <a:lnTo>
                                  <a:pt x="695801" y="20252"/>
                                </a:lnTo>
                                <a:lnTo>
                                  <a:pt x="704438" y="0"/>
                                </a:lnTo>
                                <a:lnTo>
                                  <a:pt x="711837" y="15596"/>
                                </a:lnTo>
                                <a:lnTo>
                                  <a:pt x="737744" y="28063"/>
                                </a:lnTo>
                                <a:lnTo>
                                  <a:pt x="746387" y="10927"/>
                                </a:lnTo>
                                <a:lnTo>
                                  <a:pt x="755026" y="18700"/>
                                </a:lnTo>
                                <a:lnTo>
                                  <a:pt x="763658" y="29627"/>
                                </a:lnTo>
                                <a:lnTo>
                                  <a:pt x="772294" y="26485"/>
                                </a:lnTo>
                                <a:lnTo>
                                  <a:pt x="796970" y="43658"/>
                                </a:lnTo>
                                <a:lnTo>
                                  <a:pt x="805601" y="49880"/>
                                </a:lnTo>
                                <a:lnTo>
                                  <a:pt x="814238" y="54561"/>
                                </a:lnTo>
                                <a:lnTo>
                                  <a:pt x="822877" y="46788"/>
                                </a:lnTo>
                                <a:lnTo>
                                  <a:pt x="831508" y="71734"/>
                                </a:lnTo>
                                <a:lnTo>
                                  <a:pt x="856183" y="82623"/>
                                </a:lnTo>
                                <a:lnTo>
                                  <a:pt x="864826" y="95102"/>
                                </a:lnTo>
                                <a:lnTo>
                                  <a:pt x="873452" y="65500"/>
                                </a:lnTo>
                                <a:lnTo>
                                  <a:pt x="882096" y="79519"/>
                                </a:lnTo>
                                <a:lnTo>
                                  <a:pt x="890733" y="71734"/>
                                </a:lnTo>
                                <a:lnTo>
                                  <a:pt x="915407" y="62346"/>
                                </a:lnTo>
                                <a:lnTo>
                                  <a:pt x="924039" y="70157"/>
                                </a:lnTo>
                                <a:lnTo>
                                  <a:pt x="932671" y="71734"/>
                                </a:lnTo>
                                <a:lnTo>
                                  <a:pt x="941308" y="62346"/>
                                </a:lnTo>
                                <a:lnTo>
                                  <a:pt x="949946" y="98220"/>
                                </a:lnTo>
                                <a:lnTo>
                                  <a:pt x="974620" y="101324"/>
                                </a:lnTo>
                                <a:lnTo>
                                  <a:pt x="983256" y="88882"/>
                                </a:lnTo>
                                <a:lnTo>
                                  <a:pt x="991892" y="90422"/>
                                </a:lnTo>
                                <a:lnTo>
                                  <a:pt x="1000527" y="115343"/>
                                </a:lnTo>
                                <a:lnTo>
                                  <a:pt x="1009163" y="113827"/>
                                </a:lnTo>
                                <a:lnTo>
                                  <a:pt x="1035070" y="112251"/>
                                </a:lnTo>
                                <a:lnTo>
                                  <a:pt x="1042474" y="113827"/>
                                </a:lnTo>
                                <a:lnTo>
                                  <a:pt x="1051110" y="107570"/>
                                </a:lnTo>
                                <a:lnTo>
                                  <a:pt x="1059745" y="104453"/>
                                </a:lnTo>
                                <a:lnTo>
                                  <a:pt x="1068381" y="104453"/>
                                </a:lnTo>
                                <a:lnTo>
                                  <a:pt x="1094287" y="104453"/>
                                </a:lnTo>
                                <a:lnTo>
                                  <a:pt x="1102923" y="134080"/>
                                </a:lnTo>
                                <a:lnTo>
                                  <a:pt x="1110326" y="140289"/>
                                </a:lnTo>
                                <a:lnTo>
                                  <a:pt x="1118962" y="138774"/>
                                </a:lnTo>
                                <a:lnTo>
                                  <a:pt x="1127598" y="135633"/>
                                </a:lnTo>
                                <a:lnTo>
                                  <a:pt x="1153492" y="129387"/>
                                </a:lnTo>
                                <a:lnTo>
                                  <a:pt x="1162152" y="118484"/>
                                </a:lnTo>
                                <a:lnTo>
                                  <a:pt x="1169544" y="112251"/>
                                </a:lnTo>
                                <a:lnTo>
                                  <a:pt x="1178180" y="84200"/>
                                </a:lnTo>
                                <a:lnTo>
                                  <a:pt x="1186816" y="110686"/>
                                </a:lnTo>
                                <a:lnTo>
                                  <a:pt x="1212722" y="113827"/>
                                </a:lnTo>
                                <a:lnTo>
                                  <a:pt x="1221358" y="102913"/>
                                </a:lnTo>
                                <a:lnTo>
                                  <a:pt x="1229993" y="130963"/>
                                </a:lnTo>
                                <a:lnTo>
                                  <a:pt x="1237397" y="116920"/>
                                </a:lnTo>
                                <a:lnTo>
                                  <a:pt x="1246033" y="116920"/>
                                </a:lnTo>
                                <a:lnTo>
                                  <a:pt x="1271940" y="120061"/>
                                </a:lnTo>
                                <a:lnTo>
                                  <a:pt x="1280575" y="106018"/>
                                </a:lnTo>
                                <a:lnTo>
                                  <a:pt x="1289223" y="106018"/>
                                </a:lnTo>
                                <a:lnTo>
                                  <a:pt x="1297847" y="87293"/>
                                </a:lnTo>
                                <a:lnTo>
                                  <a:pt x="1305251" y="85752"/>
                                </a:lnTo>
                                <a:lnTo>
                                  <a:pt x="1331158" y="73249"/>
                                </a:lnTo>
                                <a:lnTo>
                                  <a:pt x="1339792" y="74838"/>
                                </a:lnTo>
                                <a:lnTo>
                                  <a:pt x="1348428" y="76390"/>
                                </a:lnTo>
                                <a:lnTo>
                                  <a:pt x="1357064" y="84200"/>
                                </a:lnTo>
                                <a:lnTo>
                                  <a:pt x="1365699" y="88882"/>
                                </a:lnTo>
                                <a:lnTo>
                                  <a:pt x="1390375" y="91974"/>
                                </a:lnTo>
                                <a:lnTo>
                                  <a:pt x="1399010" y="98220"/>
                                </a:lnTo>
                                <a:lnTo>
                                  <a:pt x="1407646" y="84200"/>
                                </a:lnTo>
                                <a:lnTo>
                                  <a:pt x="1416282" y="90422"/>
                                </a:lnTo>
                                <a:lnTo>
                                  <a:pt x="1424929" y="87293"/>
                                </a:lnTo>
                                <a:lnTo>
                                  <a:pt x="1449591" y="90422"/>
                                </a:lnTo>
                                <a:lnTo>
                                  <a:pt x="1458227" y="73249"/>
                                </a:lnTo>
                                <a:lnTo>
                                  <a:pt x="1466863" y="85752"/>
                                </a:lnTo>
                                <a:lnTo>
                                  <a:pt x="1475499" y="77967"/>
                                </a:lnTo>
                                <a:lnTo>
                                  <a:pt x="1484134" y="84200"/>
                                </a:lnTo>
                                <a:lnTo>
                                  <a:pt x="1508810" y="84200"/>
                                </a:lnTo>
                                <a:lnTo>
                                  <a:pt x="1517445" y="95102"/>
                                </a:lnTo>
                                <a:lnTo>
                                  <a:pt x="1526081" y="85752"/>
                                </a:lnTo>
                                <a:lnTo>
                                  <a:pt x="1534717" y="87293"/>
                                </a:lnTo>
                                <a:lnTo>
                                  <a:pt x="1543352" y="96655"/>
                                </a:lnTo>
                                <a:lnTo>
                                  <a:pt x="1568027" y="93526"/>
                                </a:lnTo>
                                <a:lnTo>
                                  <a:pt x="1576675" y="106018"/>
                                </a:lnTo>
                                <a:lnTo>
                                  <a:pt x="1585299" y="124717"/>
                                </a:lnTo>
                                <a:lnTo>
                                  <a:pt x="1593933" y="113827"/>
                                </a:lnTo>
                                <a:lnTo>
                                  <a:pt x="1602569" y="123165"/>
                                </a:lnTo>
                                <a:lnTo>
                                  <a:pt x="1628476" y="123165"/>
                                </a:lnTo>
                                <a:lnTo>
                                  <a:pt x="1635880" y="124717"/>
                                </a:lnTo>
                                <a:lnTo>
                                  <a:pt x="1644516" y="118484"/>
                                </a:lnTo>
                                <a:lnTo>
                                  <a:pt x="1653164" y="123165"/>
                                </a:lnTo>
                                <a:lnTo>
                                  <a:pt x="1661800" y="127859"/>
                                </a:lnTo>
                                <a:lnTo>
                                  <a:pt x="1687694" y="110686"/>
                                </a:lnTo>
                                <a:lnTo>
                                  <a:pt x="1696330" y="129387"/>
                                </a:lnTo>
                                <a:lnTo>
                                  <a:pt x="1703732" y="140289"/>
                                </a:lnTo>
                                <a:lnTo>
                                  <a:pt x="1712368" y="141866"/>
                                </a:lnTo>
                                <a:lnTo>
                                  <a:pt x="1721004" y="138774"/>
                                </a:lnTo>
                                <a:lnTo>
                                  <a:pt x="1746911" y="116920"/>
                                </a:lnTo>
                                <a:lnTo>
                                  <a:pt x="1755547" y="96655"/>
                                </a:lnTo>
                                <a:lnTo>
                                  <a:pt x="1762950" y="98220"/>
                                </a:lnTo>
                                <a:lnTo>
                                  <a:pt x="1771586" y="85752"/>
                                </a:lnTo>
                                <a:lnTo>
                                  <a:pt x="1780235" y="99785"/>
                                </a:lnTo>
                                <a:lnTo>
                                  <a:pt x="1806141" y="123165"/>
                                </a:lnTo>
                                <a:lnTo>
                                  <a:pt x="1814776" y="115343"/>
                                </a:lnTo>
                                <a:lnTo>
                                  <a:pt x="1823399" y="118484"/>
                                </a:lnTo>
                                <a:lnTo>
                                  <a:pt x="1830804" y="126295"/>
                                </a:lnTo>
                                <a:lnTo>
                                  <a:pt x="1839451" y="73249"/>
                                </a:lnTo>
                                <a:lnTo>
                                  <a:pt x="1865346" y="132515"/>
                                </a:lnTo>
                                <a:lnTo>
                                  <a:pt x="1873982" y="176150"/>
                                </a:lnTo>
                                <a:lnTo>
                                  <a:pt x="1882617" y="194862"/>
                                </a:lnTo>
                                <a:lnTo>
                                  <a:pt x="1891266" y="240097"/>
                                </a:lnTo>
                                <a:lnTo>
                                  <a:pt x="1898657" y="229158"/>
                                </a:lnTo>
                              </a:path>
                            </a:pathLst>
                          </a:custGeom>
                          <a:ln w="12319">
                            <a:solidFill>
                              <a:srgbClr val="F15F22"/>
                            </a:solidFill>
                            <a:prstDash val="solid"/>
                          </a:ln>
                        </wps:spPr>
                        <wps:bodyPr wrap="square" lIns="0" tIns="0" rIns="0" bIns="0" rtlCol="0">
                          <a:prstTxWarp prst="textNoShape">
                            <a:avLst/>
                          </a:prstTxWarp>
                          <a:noAutofit/>
                        </wps:bodyPr>
                      </wps:wsp>
                      <wps:wsp>
                        <wps:cNvPr id="564" name="Graphic 564"/>
                        <wps:cNvSpPr/>
                        <wps:spPr>
                          <a:xfrm>
                            <a:off x="1910283" y="1711083"/>
                            <a:ext cx="1270" cy="34925"/>
                          </a:xfrm>
                          <a:custGeom>
                            <a:avLst/>
                            <a:gdLst/>
                            <a:ahLst/>
                            <a:cxnLst/>
                            <a:rect l="l" t="t" r="r" b="b"/>
                            <a:pathLst>
                              <a:path h="34925">
                                <a:moveTo>
                                  <a:pt x="0" y="0"/>
                                </a:moveTo>
                                <a:lnTo>
                                  <a:pt x="0" y="34911"/>
                                </a:lnTo>
                              </a:path>
                            </a:pathLst>
                          </a:custGeom>
                          <a:solidFill>
                            <a:srgbClr val="231F20"/>
                          </a:solidFill>
                        </wps:spPr>
                        <wps:bodyPr wrap="square" lIns="0" tIns="0" rIns="0" bIns="0" rtlCol="0">
                          <a:prstTxWarp prst="textNoShape">
                            <a:avLst/>
                          </a:prstTxWarp>
                          <a:noAutofit/>
                        </wps:bodyPr>
                      </wps:wsp>
                      <wps:wsp>
                        <wps:cNvPr id="565" name="Graphic 565"/>
                        <wps:cNvSpPr/>
                        <wps:spPr>
                          <a:xfrm>
                            <a:off x="1910283" y="1711083"/>
                            <a:ext cx="1270" cy="34925"/>
                          </a:xfrm>
                          <a:custGeom>
                            <a:avLst/>
                            <a:gdLst/>
                            <a:ahLst/>
                            <a:cxnLst/>
                            <a:rect l="l" t="t" r="r" b="b"/>
                            <a:pathLst>
                              <a:path h="34925">
                                <a:moveTo>
                                  <a:pt x="0" y="0"/>
                                </a:moveTo>
                                <a:lnTo>
                                  <a:pt x="0" y="34911"/>
                                </a:lnTo>
                              </a:path>
                            </a:pathLst>
                          </a:custGeom>
                          <a:ln w="6159">
                            <a:solidFill>
                              <a:srgbClr val="231F20"/>
                            </a:solidFill>
                            <a:prstDash val="solid"/>
                          </a:ln>
                        </wps:spPr>
                        <wps:bodyPr wrap="square" lIns="0" tIns="0" rIns="0" bIns="0" rtlCol="0">
                          <a:prstTxWarp prst="textNoShape">
                            <a:avLst/>
                          </a:prstTxWarp>
                          <a:noAutofit/>
                        </wps:bodyPr>
                      </wps:wsp>
                      <wps:wsp>
                        <wps:cNvPr id="566" name="Graphic 566"/>
                        <wps:cNvSpPr/>
                        <wps:spPr>
                          <a:xfrm>
                            <a:off x="1647506" y="1711083"/>
                            <a:ext cx="1270" cy="34925"/>
                          </a:xfrm>
                          <a:custGeom>
                            <a:avLst/>
                            <a:gdLst/>
                            <a:ahLst/>
                            <a:cxnLst/>
                            <a:rect l="l" t="t" r="r" b="b"/>
                            <a:pathLst>
                              <a:path h="34925">
                                <a:moveTo>
                                  <a:pt x="0" y="0"/>
                                </a:moveTo>
                                <a:lnTo>
                                  <a:pt x="0" y="34911"/>
                                </a:lnTo>
                              </a:path>
                            </a:pathLst>
                          </a:custGeom>
                          <a:solidFill>
                            <a:srgbClr val="231F20"/>
                          </a:solidFill>
                        </wps:spPr>
                        <wps:bodyPr wrap="square" lIns="0" tIns="0" rIns="0" bIns="0" rtlCol="0">
                          <a:prstTxWarp prst="textNoShape">
                            <a:avLst/>
                          </a:prstTxWarp>
                          <a:noAutofit/>
                        </wps:bodyPr>
                      </wps:wsp>
                      <wps:wsp>
                        <wps:cNvPr id="567" name="Graphic 567"/>
                        <wps:cNvSpPr/>
                        <wps:spPr>
                          <a:xfrm>
                            <a:off x="1647506" y="1711083"/>
                            <a:ext cx="1270" cy="34925"/>
                          </a:xfrm>
                          <a:custGeom>
                            <a:avLst/>
                            <a:gdLst/>
                            <a:ahLst/>
                            <a:cxnLst/>
                            <a:rect l="l" t="t" r="r" b="b"/>
                            <a:pathLst>
                              <a:path h="34925">
                                <a:moveTo>
                                  <a:pt x="0" y="0"/>
                                </a:moveTo>
                                <a:lnTo>
                                  <a:pt x="0" y="34911"/>
                                </a:lnTo>
                              </a:path>
                            </a:pathLst>
                          </a:custGeom>
                          <a:ln w="6159">
                            <a:solidFill>
                              <a:srgbClr val="231F20"/>
                            </a:solidFill>
                            <a:prstDash val="solid"/>
                          </a:ln>
                        </wps:spPr>
                        <wps:bodyPr wrap="square" lIns="0" tIns="0" rIns="0" bIns="0" rtlCol="0">
                          <a:prstTxWarp prst="textNoShape">
                            <a:avLst/>
                          </a:prstTxWarp>
                          <a:noAutofit/>
                        </wps:bodyPr>
                      </wps:wsp>
                      <wps:wsp>
                        <wps:cNvPr id="568" name="Graphic 568"/>
                        <wps:cNvSpPr/>
                        <wps:spPr>
                          <a:xfrm>
                            <a:off x="1393365" y="1711083"/>
                            <a:ext cx="1270" cy="34925"/>
                          </a:xfrm>
                          <a:custGeom>
                            <a:avLst/>
                            <a:gdLst/>
                            <a:ahLst/>
                            <a:cxnLst/>
                            <a:rect l="l" t="t" r="r" b="b"/>
                            <a:pathLst>
                              <a:path h="34925">
                                <a:moveTo>
                                  <a:pt x="0" y="0"/>
                                </a:moveTo>
                                <a:lnTo>
                                  <a:pt x="0" y="34911"/>
                                </a:lnTo>
                              </a:path>
                            </a:pathLst>
                          </a:custGeom>
                          <a:solidFill>
                            <a:srgbClr val="231F20"/>
                          </a:solidFill>
                        </wps:spPr>
                        <wps:bodyPr wrap="square" lIns="0" tIns="0" rIns="0" bIns="0" rtlCol="0">
                          <a:prstTxWarp prst="textNoShape">
                            <a:avLst/>
                          </a:prstTxWarp>
                          <a:noAutofit/>
                        </wps:bodyPr>
                      </wps:wsp>
                      <wps:wsp>
                        <wps:cNvPr id="569" name="Graphic 569"/>
                        <wps:cNvSpPr/>
                        <wps:spPr>
                          <a:xfrm>
                            <a:off x="1393365" y="1711083"/>
                            <a:ext cx="1270" cy="34925"/>
                          </a:xfrm>
                          <a:custGeom>
                            <a:avLst/>
                            <a:gdLst/>
                            <a:ahLst/>
                            <a:cxnLst/>
                            <a:rect l="l" t="t" r="r" b="b"/>
                            <a:pathLst>
                              <a:path h="34925">
                                <a:moveTo>
                                  <a:pt x="0" y="0"/>
                                </a:moveTo>
                                <a:lnTo>
                                  <a:pt x="0" y="34911"/>
                                </a:lnTo>
                              </a:path>
                            </a:pathLst>
                          </a:custGeom>
                          <a:ln w="6159">
                            <a:solidFill>
                              <a:srgbClr val="231F20"/>
                            </a:solidFill>
                            <a:prstDash val="solid"/>
                          </a:ln>
                        </wps:spPr>
                        <wps:bodyPr wrap="square" lIns="0" tIns="0" rIns="0" bIns="0" rtlCol="0">
                          <a:prstTxWarp prst="textNoShape">
                            <a:avLst/>
                          </a:prstTxWarp>
                          <a:noAutofit/>
                        </wps:bodyPr>
                      </wps:wsp>
                      <wps:wsp>
                        <wps:cNvPr id="570" name="Graphic 570"/>
                        <wps:cNvSpPr/>
                        <wps:spPr>
                          <a:xfrm>
                            <a:off x="1130593" y="1711083"/>
                            <a:ext cx="1270" cy="34925"/>
                          </a:xfrm>
                          <a:custGeom>
                            <a:avLst/>
                            <a:gdLst/>
                            <a:ahLst/>
                            <a:cxnLst/>
                            <a:rect l="l" t="t" r="r" b="b"/>
                            <a:pathLst>
                              <a:path h="34925">
                                <a:moveTo>
                                  <a:pt x="0" y="0"/>
                                </a:moveTo>
                                <a:lnTo>
                                  <a:pt x="0" y="34911"/>
                                </a:lnTo>
                              </a:path>
                            </a:pathLst>
                          </a:custGeom>
                          <a:solidFill>
                            <a:srgbClr val="231F20"/>
                          </a:solidFill>
                        </wps:spPr>
                        <wps:bodyPr wrap="square" lIns="0" tIns="0" rIns="0" bIns="0" rtlCol="0">
                          <a:prstTxWarp prst="textNoShape">
                            <a:avLst/>
                          </a:prstTxWarp>
                          <a:noAutofit/>
                        </wps:bodyPr>
                      </wps:wsp>
                      <wps:wsp>
                        <wps:cNvPr id="571" name="Graphic 571"/>
                        <wps:cNvSpPr/>
                        <wps:spPr>
                          <a:xfrm>
                            <a:off x="1130593" y="1711083"/>
                            <a:ext cx="1270" cy="34925"/>
                          </a:xfrm>
                          <a:custGeom>
                            <a:avLst/>
                            <a:gdLst/>
                            <a:ahLst/>
                            <a:cxnLst/>
                            <a:rect l="l" t="t" r="r" b="b"/>
                            <a:pathLst>
                              <a:path h="34925">
                                <a:moveTo>
                                  <a:pt x="0" y="0"/>
                                </a:moveTo>
                                <a:lnTo>
                                  <a:pt x="0" y="34911"/>
                                </a:lnTo>
                              </a:path>
                            </a:pathLst>
                          </a:custGeom>
                          <a:ln w="6159">
                            <a:solidFill>
                              <a:srgbClr val="231F20"/>
                            </a:solidFill>
                            <a:prstDash val="solid"/>
                          </a:ln>
                        </wps:spPr>
                        <wps:bodyPr wrap="square" lIns="0" tIns="0" rIns="0" bIns="0" rtlCol="0">
                          <a:prstTxWarp prst="textNoShape">
                            <a:avLst/>
                          </a:prstTxWarp>
                          <a:noAutofit/>
                        </wps:bodyPr>
                      </wps:wsp>
                      <wps:wsp>
                        <wps:cNvPr id="572" name="Graphic 572"/>
                        <wps:cNvSpPr/>
                        <wps:spPr>
                          <a:xfrm>
                            <a:off x="885085" y="1711083"/>
                            <a:ext cx="1270" cy="34925"/>
                          </a:xfrm>
                          <a:custGeom>
                            <a:avLst/>
                            <a:gdLst/>
                            <a:ahLst/>
                            <a:cxnLst/>
                            <a:rect l="l" t="t" r="r" b="b"/>
                            <a:pathLst>
                              <a:path h="34925">
                                <a:moveTo>
                                  <a:pt x="0" y="0"/>
                                </a:moveTo>
                                <a:lnTo>
                                  <a:pt x="0" y="34911"/>
                                </a:lnTo>
                              </a:path>
                            </a:pathLst>
                          </a:custGeom>
                          <a:solidFill>
                            <a:srgbClr val="231F20"/>
                          </a:solidFill>
                        </wps:spPr>
                        <wps:bodyPr wrap="square" lIns="0" tIns="0" rIns="0" bIns="0" rtlCol="0">
                          <a:prstTxWarp prst="textNoShape">
                            <a:avLst/>
                          </a:prstTxWarp>
                          <a:noAutofit/>
                        </wps:bodyPr>
                      </wps:wsp>
                      <wps:wsp>
                        <wps:cNvPr id="573" name="Graphic 573"/>
                        <wps:cNvSpPr/>
                        <wps:spPr>
                          <a:xfrm>
                            <a:off x="885085" y="1711083"/>
                            <a:ext cx="1270" cy="34925"/>
                          </a:xfrm>
                          <a:custGeom>
                            <a:avLst/>
                            <a:gdLst/>
                            <a:ahLst/>
                            <a:cxnLst/>
                            <a:rect l="l" t="t" r="r" b="b"/>
                            <a:pathLst>
                              <a:path h="34925">
                                <a:moveTo>
                                  <a:pt x="0" y="0"/>
                                </a:moveTo>
                                <a:lnTo>
                                  <a:pt x="0" y="34911"/>
                                </a:lnTo>
                              </a:path>
                            </a:pathLst>
                          </a:custGeom>
                          <a:ln w="6159">
                            <a:solidFill>
                              <a:srgbClr val="231F20"/>
                            </a:solidFill>
                            <a:prstDash val="solid"/>
                          </a:ln>
                        </wps:spPr>
                        <wps:bodyPr wrap="square" lIns="0" tIns="0" rIns="0" bIns="0" rtlCol="0">
                          <a:prstTxWarp prst="textNoShape">
                            <a:avLst/>
                          </a:prstTxWarp>
                          <a:noAutofit/>
                        </wps:bodyPr>
                      </wps:wsp>
                      <wps:wsp>
                        <wps:cNvPr id="574" name="Graphic 574"/>
                        <wps:cNvSpPr/>
                        <wps:spPr>
                          <a:xfrm>
                            <a:off x="622301" y="1676171"/>
                            <a:ext cx="1270" cy="69850"/>
                          </a:xfrm>
                          <a:custGeom>
                            <a:avLst/>
                            <a:gdLst/>
                            <a:ahLst/>
                            <a:cxnLst/>
                            <a:rect l="l" t="t" r="r" b="b"/>
                            <a:pathLst>
                              <a:path h="69850">
                                <a:moveTo>
                                  <a:pt x="0" y="0"/>
                                </a:moveTo>
                                <a:lnTo>
                                  <a:pt x="0" y="69823"/>
                                </a:lnTo>
                              </a:path>
                            </a:pathLst>
                          </a:custGeom>
                          <a:solidFill>
                            <a:srgbClr val="231F20"/>
                          </a:solidFill>
                        </wps:spPr>
                        <wps:bodyPr wrap="square" lIns="0" tIns="0" rIns="0" bIns="0" rtlCol="0">
                          <a:prstTxWarp prst="textNoShape">
                            <a:avLst/>
                          </a:prstTxWarp>
                          <a:noAutofit/>
                        </wps:bodyPr>
                      </wps:wsp>
                      <wps:wsp>
                        <wps:cNvPr id="575" name="Graphic 575"/>
                        <wps:cNvSpPr/>
                        <wps:spPr>
                          <a:xfrm>
                            <a:off x="622301" y="1676171"/>
                            <a:ext cx="1270" cy="69850"/>
                          </a:xfrm>
                          <a:custGeom>
                            <a:avLst/>
                            <a:gdLst/>
                            <a:ahLst/>
                            <a:cxnLst/>
                            <a:rect l="l" t="t" r="r" b="b"/>
                            <a:pathLst>
                              <a:path h="69850">
                                <a:moveTo>
                                  <a:pt x="0" y="0"/>
                                </a:moveTo>
                                <a:lnTo>
                                  <a:pt x="0" y="69823"/>
                                </a:lnTo>
                              </a:path>
                            </a:pathLst>
                          </a:custGeom>
                          <a:ln w="6159">
                            <a:solidFill>
                              <a:srgbClr val="231F20"/>
                            </a:solidFill>
                            <a:prstDash val="solid"/>
                          </a:ln>
                        </wps:spPr>
                        <wps:bodyPr wrap="square" lIns="0" tIns="0" rIns="0" bIns="0" rtlCol="0">
                          <a:prstTxWarp prst="textNoShape">
                            <a:avLst/>
                          </a:prstTxWarp>
                          <a:noAutofit/>
                        </wps:bodyPr>
                      </wps:wsp>
                      <wps:wsp>
                        <wps:cNvPr id="576" name="Graphic 576"/>
                        <wps:cNvSpPr/>
                        <wps:spPr>
                          <a:xfrm>
                            <a:off x="359530" y="1711083"/>
                            <a:ext cx="1270" cy="34925"/>
                          </a:xfrm>
                          <a:custGeom>
                            <a:avLst/>
                            <a:gdLst/>
                            <a:ahLst/>
                            <a:cxnLst/>
                            <a:rect l="l" t="t" r="r" b="b"/>
                            <a:pathLst>
                              <a:path h="34925">
                                <a:moveTo>
                                  <a:pt x="0" y="0"/>
                                </a:moveTo>
                                <a:lnTo>
                                  <a:pt x="0" y="34911"/>
                                </a:lnTo>
                              </a:path>
                            </a:pathLst>
                          </a:custGeom>
                          <a:solidFill>
                            <a:srgbClr val="231F20"/>
                          </a:solidFill>
                        </wps:spPr>
                        <wps:bodyPr wrap="square" lIns="0" tIns="0" rIns="0" bIns="0" rtlCol="0">
                          <a:prstTxWarp prst="textNoShape">
                            <a:avLst/>
                          </a:prstTxWarp>
                          <a:noAutofit/>
                        </wps:bodyPr>
                      </wps:wsp>
                      <wps:wsp>
                        <wps:cNvPr id="577" name="Graphic 577"/>
                        <wps:cNvSpPr/>
                        <wps:spPr>
                          <a:xfrm>
                            <a:off x="359530" y="1711083"/>
                            <a:ext cx="1270" cy="34925"/>
                          </a:xfrm>
                          <a:custGeom>
                            <a:avLst/>
                            <a:gdLst/>
                            <a:ahLst/>
                            <a:cxnLst/>
                            <a:rect l="l" t="t" r="r" b="b"/>
                            <a:pathLst>
                              <a:path h="34925">
                                <a:moveTo>
                                  <a:pt x="0" y="0"/>
                                </a:moveTo>
                                <a:lnTo>
                                  <a:pt x="0" y="34911"/>
                                </a:lnTo>
                              </a:path>
                            </a:pathLst>
                          </a:custGeom>
                          <a:ln w="6159">
                            <a:solidFill>
                              <a:srgbClr val="231F20"/>
                            </a:solidFill>
                            <a:prstDash val="solid"/>
                          </a:ln>
                        </wps:spPr>
                        <wps:bodyPr wrap="square" lIns="0" tIns="0" rIns="0" bIns="0" rtlCol="0">
                          <a:prstTxWarp prst="textNoShape">
                            <a:avLst/>
                          </a:prstTxWarp>
                          <a:noAutofit/>
                        </wps:bodyPr>
                      </wps:wsp>
                      <wps:wsp>
                        <wps:cNvPr id="578" name="Graphic 578"/>
                        <wps:cNvSpPr/>
                        <wps:spPr>
                          <a:xfrm>
                            <a:off x="105384" y="1711083"/>
                            <a:ext cx="1270" cy="34925"/>
                          </a:xfrm>
                          <a:custGeom>
                            <a:avLst/>
                            <a:gdLst/>
                            <a:ahLst/>
                            <a:cxnLst/>
                            <a:rect l="l" t="t" r="r" b="b"/>
                            <a:pathLst>
                              <a:path h="34925">
                                <a:moveTo>
                                  <a:pt x="0" y="0"/>
                                </a:moveTo>
                                <a:lnTo>
                                  <a:pt x="0" y="34911"/>
                                </a:lnTo>
                              </a:path>
                            </a:pathLst>
                          </a:custGeom>
                          <a:solidFill>
                            <a:srgbClr val="231F20"/>
                          </a:solidFill>
                        </wps:spPr>
                        <wps:bodyPr wrap="square" lIns="0" tIns="0" rIns="0" bIns="0" rtlCol="0">
                          <a:prstTxWarp prst="textNoShape">
                            <a:avLst/>
                          </a:prstTxWarp>
                          <a:noAutofit/>
                        </wps:bodyPr>
                      </wps:wsp>
                      <wps:wsp>
                        <wps:cNvPr id="579" name="Graphic 579"/>
                        <wps:cNvSpPr/>
                        <wps:spPr>
                          <a:xfrm>
                            <a:off x="105384" y="1711083"/>
                            <a:ext cx="1270" cy="34925"/>
                          </a:xfrm>
                          <a:custGeom>
                            <a:avLst/>
                            <a:gdLst/>
                            <a:ahLst/>
                            <a:cxnLst/>
                            <a:rect l="l" t="t" r="r" b="b"/>
                            <a:pathLst>
                              <a:path h="34925">
                                <a:moveTo>
                                  <a:pt x="0" y="0"/>
                                </a:moveTo>
                                <a:lnTo>
                                  <a:pt x="0" y="34911"/>
                                </a:lnTo>
                              </a:path>
                            </a:pathLst>
                          </a:custGeom>
                          <a:ln w="6159">
                            <a:solidFill>
                              <a:srgbClr val="231F20"/>
                            </a:solidFill>
                            <a:prstDash val="solid"/>
                          </a:ln>
                        </wps:spPr>
                        <wps:bodyPr wrap="square" lIns="0" tIns="0" rIns="0" bIns="0" rtlCol="0">
                          <a:prstTxWarp prst="textNoShape">
                            <a:avLst/>
                          </a:prstTxWarp>
                          <a:noAutofit/>
                        </wps:bodyPr>
                      </wps:wsp>
                      <wps:wsp>
                        <wps:cNvPr id="580" name="Graphic 580"/>
                        <wps:cNvSpPr/>
                        <wps:spPr>
                          <a:xfrm>
                            <a:off x="187227" y="305262"/>
                            <a:ext cx="87630" cy="1270"/>
                          </a:xfrm>
                          <a:custGeom>
                            <a:avLst/>
                            <a:gdLst/>
                            <a:ahLst/>
                            <a:cxnLst/>
                            <a:rect l="l" t="t" r="r" b="b"/>
                            <a:pathLst>
                              <a:path w="87630">
                                <a:moveTo>
                                  <a:pt x="0" y="0"/>
                                </a:moveTo>
                                <a:lnTo>
                                  <a:pt x="87298" y="0"/>
                                </a:lnTo>
                              </a:path>
                            </a:pathLst>
                          </a:custGeom>
                          <a:ln w="12319">
                            <a:solidFill>
                              <a:srgbClr val="A70741"/>
                            </a:solidFill>
                            <a:prstDash val="solid"/>
                          </a:ln>
                        </wps:spPr>
                        <wps:bodyPr wrap="square" lIns="0" tIns="0" rIns="0" bIns="0" rtlCol="0">
                          <a:prstTxWarp prst="textNoShape">
                            <a:avLst/>
                          </a:prstTxWarp>
                          <a:noAutofit/>
                        </wps:bodyPr>
                      </wps:wsp>
                      <wps:wsp>
                        <wps:cNvPr id="581" name="Graphic 581"/>
                        <wps:cNvSpPr/>
                        <wps:spPr>
                          <a:xfrm>
                            <a:off x="187227" y="195383"/>
                            <a:ext cx="87630" cy="1270"/>
                          </a:xfrm>
                          <a:custGeom>
                            <a:avLst/>
                            <a:gdLst/>
                            <a:ahLst/>
                            <a:cxnLst/>
                            <a:rect l="l" t="t" r="r" b="b"/>
                            <a:pathLst>
                              <a:path w="87630">
                                <a:moveTo>
                                  <a:pt x="0" y="0"/>
                                </a:moveTo>
                                <a:lnTo>
                                  <a:pt x="87298" y="0"/>
                                </a:lnTo>
                              </a:path>
                            </a:pathLst>
                          </a:custGeom>
                          <a:ln w="12319">
                            <a:solidFill>
                              <a:srgbClr val="58B6E7"/>
                            </a:solidFill>
                            <a:prstDash val="solid"/>
                          </a:ln>
                        </wps:spPr>
                        <wps:bodyPr wrap="square" lIns="0" tIns="0" rIns="0" bIns="0" rtlCol="0">
                          <a:prstTxWarp prst="textNoShape">
                            <a:avLst/>
                          </a:prstTxWarp>
                          <a:noAutofit/>
                        </wps:bodyPr>
                      </wps:wsp>
                      <wps:wsp>
                        <wps:cNvPr id="582" name="Graphic 582"/>
                        <wps:cNvSpPr/>
                        <wps:spPr>
                          <a:xfrm>
                            <a:off x="187227" y="85505"/>
                            <a:ext cx="87630" cy="1270"/>
                          </a:xfrm>
                          <a:custGeom>
                            <a:avLst/>
                            <a:gdLst/>
                            <a:ahLst/>
                            <a:cxnLst/>
                            <a:rect l="l" t="t" r="r" b="b"/>
                            <a:pathLst>
                              <a:path w="87630">
                                <a:moveTo>
                                  <a:pt x="0" y="0"/>
                                </a:moveTo>
                                <a:lnTo>
                                  <a:pt x="87298" y="0"/>
                                </a:lnTo>
                              </a:path>
                            </a:pathLst>
                          </a:custGeom>
                          <a:ln w="12319">
                            <a:solidFill>
                              <a:srgbClr val="CA7CA6"/>
                            </a:solidFill>
                            <a:prstDash val="solid"/>
                          </a:ln>
                        </wps:spPr>
                        <wps:bodyPr wrap="square" lIns="0" tIns="0" rIns="0" bIns="0" rtlCol="0">
                          <a:prstTxWarp prst="textNoShape">
                            <a:avLst/>
                          </a:prstTxWarp>
                          <a:noAutofit/>
                        </wps:bodyPr>
                      </wps:wsp>
                      <wps:wsp>
                        <wps:cNvPr id="583" name="Graphic 583"/>
                        <wps:cNvSpPr/>
                        <wps:spPr>
                          <a:xfrm>
                            <a:off x="187227" y="634898"/>
                            <a:ext cx="87630" cy="1270"/>
                          </a:xfrm>
                          <a:custGeom>
                            <a:avLst/>
                            <a:gdLst/>
                            <a:ahLst/>
                            <a:cxnLst/>
                            <a:rect l="l" t="t" r="r" b="b"/>
                            <a:pathLst>
                              <a:path w="87630">
                                <a:moveTo>
                                  <a:pt x="0" y="0"/>
                                </a:moveTo>
                                <a:lnTo>
                                  <a:pt x="87298" y="0"/>
                                </a:lnTo>
                              </a:path>
                            </a:pathLst>
                          </a:custGeom>
                          <a:ln w="12319">
                            <a:solidFill>
                              <a:srgbClr val="FCAF17"/>
                            </a:solidFill>
                            <a:prstDash val="solid"/>
                          </a:ln>
                        </wps:spPr>
                        <wps:bodyPr wrap="square" lIns="0" tIns="0" rIns="0" bIns="0" rtlCol="0">
                          <a:prstTxWarp prst="textNoShape">
                            <a:avLst/>
                          </a:prstTxWarp>
                          <a:noAutofit/>
                        </wps:bodyPr>
                      </wps:wsp>
                      <wps:wsp>
                        <wps:cNvPr id="584" name="Graphic 584"/>
                        <wps:cNvSpPr/>
                        <wps:spPr>
                          <a:xfrm>
                            <a:off x="187227" y="525018"/>
                            <a:ext cx="87630" cy="1270"/>
                          </a:xfrm>
                          <a:custGeom>
                            <a:avLst/>
                            <a:gdLst/>
                            <a:ahLst/>
                            <a:cxnLst/>
                            <a:rect l="l" t="t" r="r" b="b"/>
                            <a:pathLst>
                              <a:path w="87630">
                                <a:moveTo>
                                  <a:pt x="0" y="0"/>
                                </a:moveTo>
                                <a:lnTo>
                                  <a:pt x="87298" y="0"/>
                                </a:lnTo>
                              </a:path>
                            </a:pathLst>
                          </a:custGeom>
                          <a:ln w="12319">
                            <a:solidFill>
                              <a:srgbClr val="F15F22"/>
                            </a:solidFill>
                            <a:prstDash val="solid"/>
                          </a:ln>
                        </wps:spPr>
                        <wps:bodyPr wrap="square" lIns="0" tIns="0" rIns="0" bIns="0" rtlCol="0">
                          <a:prstTxWarp prst="textNoShape">
                            <a:avLst/>
                          </a:prstTxWarp>
                          <a:noAutofit/>
                        </wps:bodyPr>
                      </wps:wsp>
                      <wps:wsp>
                        <wps:cNvPr id="585" name="Graphic 585"/>
                        <wps:cNvSpPr/>
                        <wps:spPr>
                          <a:xfrm>
                            <a:off x="187227" y="415140"/>
                            <a:ext cx="87630" cy="1270"/>
                          </a:xfrm>
                          <a:custGeom>
                            <a:avLst/>
                            <a:gdLst/>
                            <a:ahLst/>
                            <a:cxnLst/>
                            <a:rect l="l" t="t" r="r" b="b"/>
                            <a:pathLst>
                              <a:path w="87630">
                                <a:moveTo>
                                  <a:pt x="0" y="0"/>
                                </a:moveTo>
                                <a:lnTo>
                                  <a:pt x="87298" y="0"/>
                                </a:lnTo>
                              </a:path>
                            </a:pathLst>
                          </a:custGeom>
                          <a:ln w="12319">
                            <a:solidFill>
                              <a:srgbClr val="74C043"/>
                            </a:solidFill>
                            <a:prstDash val="solid"/>
                          </a:ln>
                        </wps:spPr>
                        <wps:bodyPr wrap="square" lIns="0" tIns="0" rIns="0" bIns="0" rtlCol="0">
                          <a:prstTxWarp prst="textNoShape">
                            <a:avLst/>
                          </a:prstTxWarp>
                          <a:noAutofit/>
                        </wps:bodyPr>
                      </wps:wsp>
                      <wps:wsp>
                        <wps:cNvPr id="586" name="Graphic 586"/>
                        <wps:cNvSpPr/>
                        <wps:spPr>
                          <a:xfrm>
                            <a:off x="187232" y="744776"/>
                            <a:ext cx="87630" cy="1270"/>
                          </a:xfrm>
                          <a:custGeom>
                            <a:avLst/>
                            <a:gdLst/>
                            <a:ahLst/>
                            <a:cxnLst/>
                            <a:rect l="l" t="t" r="r" b="b"/>
                            <a:pathLst>
                              <a:path w="87630">
                                <a:moveTo>
                                  <a:pt x="0" y="0"/>
                                </a:moveTo>
                                <a:lnTo>
                                  <a:pt x="87303" y="0"/>
                                </a:lnTo>
                              </a:path>
                            </a:pathLst>
                          </a:custGeom>
                          <a:ln w="12319">
                            <a:solidFill>
                              <a:srgbClr val="7D8FC8"/>
                            </a:solidFill>
                            <a:prstDash val="solid"/>
                          </a:ln>
                        </wps:spPr>
                        <wps:bodyPr wrap="square" lIns="0" tIns="0" rIns="0" bIns="0" rtlCol="0">
                          <a:prstTxWarp prst="textNoShape">
                            <a:avLst/>
                          </a:prstTxWarp>
                          <a:noAutofit/>
                        </wps:bodyPr>
                      </wps:wsp>
                      <wps:wsp>
                        <wps:cNvPr id="587" name="Graphic 587"/>
                        <wps:cNvSpPr/>
                        <wps:spPr>
                          <a:xfrm>
                            <a:off x="3079" y="3120"/>
                            <a:ext cx="2265045" cy="1741170"/>
                          </a:xfrm>
                          <a:custGeom>
                            <a:avLst/>
                            <a:gdLst/>
                            <a:ahLst/>
                            <a:cxnLst/>
                            <a:rect l="l" t="t" r="r" b="b"/>
                            <a:pathLst>
                              <a:path w="2265045" h="1741170">
                                <a:moveTo>
                                  <a:pt x="0" y="1740903"/>
                                </a:moveTo>
                                <a:lnTo>
                                  <a:pt x="2264564" y="1740903"/>
                                </a:lnTo>
                                <a:lnTo>
                                  <a:pt x="2264564" y="0"/>
                                </a:lnTo>
                                <a:lnTo>
                                  <a:pt x="0" y="0"/>
                                </a:lnTo>
                                <a:lnTo>
                                  <a:pt x="0" y="1740903"/>
                                </a:lnTo>
                                <a:close/>
                              </a:path>
                            </a:pathLst>
                          </a:custGeom>
                          <a:ln w="6159">
                            <a:solidFill>
                              <a:srgbClr val="231F20"/>
                            </a:solidFill>
                            <a:prstDash val="solid"/>
                          </a:ln>
                        </wps:spPr>
                        <wps:bodyPr wrap="square" lIns="0" tIns="0" rIns="0" bIns="0" rtlCol="0">
                          <a:prstTxWarp prst="textNoShape">
                            <a:avLst/>
                          </a:prstTxWarp>
                          <a:noAutofit/>
                        </wps:bodyPr>
                      </wps:wsp>
                      <wps:wsp>
                        <wps:cNvPr id="588" name="Textbox 588"/>
                        <wps:cNvSpPr txBox="1"/>
                        <wps:spPr>
                          <a:xfrm>
                            <a:off x="308779" y="37351"/>
                            <a:ext cx="285750" cy="748030"/>
                          </a:xfrm>
                          <a:prstGeom prst="rect">
                            <a:avLst/>
                          </a:prstGeom>
                        </wps:spPr>
                        <wps:txbx>
                          <w:txbxContent>
                            <w:p w14:paraId="13597B5B" w14:textId="77777777" w:rsidR="006D5EBA" w:rsidRDefault="00363CC2">
                              <w:pPr>
                                <w:spacing w:before="7" w:line="326" w:lineRule="auto"/>
                                <w:ind w:right="17"/>
                                <w:rPr>
                                  <w:sz w:val="11"/>
                                </w:rPr>
                              </w:pPr>
                              <w:r>
                                <w:rPr>
                                  <w:color w:val="231F20"/>
                                  <w:spacing w:val="-2"/>
                                  <w:sz w:val="11"/>
                                </w:rPr>
                                <w:t>Greece</w:t>
                              </w:r>
                              <w:r>
                                <w:rPr>
                                  <w:color w:val="231F20"/>
                                  <w:spacing w:val="40"/>
                                  <w:sz w:val="11"/>
                                </w:rPr>
                                <w:t xml:space="preserve"> </w:t>
                              </w:r>
                              <w:r>
                                <w:rPr>
                                  <w:color w:val="231F20"/>
                                  <w:spacing w:val="-2"/>
                                  <w:sz w:val="11"/>
                                </w:rPr>
                                <w:t>Portugal</w:t>
                              </w:r>
                              <w:r>
                                <w:rPr>
                                  <w:color w:val="231F20"/>
                                  <w:spacing w:val="40"/>
                                  <w:sz w:val="11"/>
                                </w:rPr>
                                <w:t xml:space="preserve"> </w:t>
                              </w:r>
                              <w:r>
                                <w:rPr>
                                  <w:color w:val="231F20"/>
                                  <w:spacing w:val="-2"/>
                                  <w:sz w:val="11"/>
                                </w:rPr>
                                <w:t>Italy</w:t>
                              </w:r>
                              <w:r>
                                <w:rPr>
                                  <w:color w:val="231F20"/>
                                  <w:spacing w:val="40"/>
                                  <w:sz w:val="11"/>
                                </w:rPr>
                                <w:t xml:space="preserve"> </w:t>
                              </w:r>
                              <w:r>
                                <w:rPr>
                                  <w:color w:val="231F20"/>
                                  <w:spacing w:val="-2"/>
                                  <w:sz w:val="11"/>
                                </w:rPr>
                                <w:t>Ireland</w:t>
                              </w:r>
                              <w:r>
                                <w:rPr>
                                  <w:color w:val="231F20"/>
                                  <w:spacing w:val="40"/>
                                  <w:sz w:val="11"/>
                                </w:rPr>
                                <w:t xml:space="preserve"> </w:t>
                              </w:r>
                              <w:r>
                                <w:rPr>
                                  <w:color w:val="231F20"/>
                                  <w:spacing w:val="-2"/>
                                  <w:sz w:val="11"/>
                                </w:rPr>
                                <w:t>Spain</w:t>
                              </w:r>
                              <w:r>
                                <w:rPr>
                                  <w:color w:val="231F20"/>
                                  <w:spacing w:val="40"/>
                                  <w:sz w:val="11"/>
                                </w:rPr>
                                <w:t xml:space="preserve"> </w:t>
                              </w:r>
                              <w:r>
                                <w:rPr>
                                  <w:color w:val="231F20"/>
                                  <w:spacing w:val="-4"/>
                                  <w:sz w:val="11"/>
                                </w:rPr>
                                <w:t>Germany</w:t>
                              </w:r>
                            </w:p>
                            <w:p w14:paraId="6ADDFC9E" w14:textId="77777777" w:rsidR="006D5EBA" w:rsidRDefault="00363CC2">
                              <w:pPr>
                                <w:spacing w:line="124" w:lineRule="exact"/>
                                <w:rPr>
                                  <w:sz w:val="11"/>
                                </w:rPr>
                              </w:pPr>
                              <w:r>
                                <w:rPr>
                                  <w:color w:val="231F20"/>
                                  <w:spacing w:val="-2"/>
                                  <w:sz w:val="11"/>
                                </w:rPr>
                                <w:t>France</w:t>
                              </w:r>
                            </w:p>
                          </w:txbxContent>
                        </wps:txbx>
                        <wps:bodyPr wrap="square" lIns="0" tIns="0" rIns="0" bIns="0" rtlCol="0">
                          <a:noAutofit/>
                        </wps:bodyPr>
                      </wps:wsp>
                      <wps:wsp>
                        <wps:cNvPr id="589" name="Textbox 589"/>
                        <wps:cNvSpPr txBox="1"/>
                        <wps:spPr>
                          <a:xfrm>
                            <a:off x="1837317" y="47625"/>
                            <a:ext cx="236220" cy="88265"/>
                          </a:xfrm>
                          <a:prstGeom prst="rect">
                            <a:avLst/>
                          </a:prstGeom>
                        </wps:spPr>
                        <wps:txbx>
                          <w:txbxContent>
                            <w:p w14:paraId="33B8D187" w14:textId="77777777" w:rsidR="006D5EBA" w:rsidRDefault="00363CC2">
                              <w:pPr>
                                <w:spacing w:before="7"/>
                                <w:rPr>
                                  <w:sz w:val="11"/>
                                </w:rPr>
                              </w:pPr>
                              <w:r>
                                <w:rPr>
                                  <w:color w:val="231F20"/>
                                  <w:sz w:val="11"/>
                                </w:rPr>
                                <w:t>23</w:t>
                              </w:r>
                              <w:r>
                                <w:rPr>
                                  <w:color w:val="231F20"/>
                                  <w:spacing w:val="-4"/>
                                  <w:sz w:val="11"/>
                                </w:rPr>
                                <w:t xml:space="preserve"> </w:t>
                              </w:r>
                              <w:r>
                                <w:rPr>
                                  <w:color w:val="231F20"/>
                                  <w:spacing w:val="-5"/>
                                  <w:sz w:val="11"/>
                                </w:rPr>
                                <w:t>June</w:t>
                              </w:r>
                            </w:p>
                          </w:txbxContent>
                        </wps:txbx>
                        <wps:bodyPr wrap="square" lIns="0" tIns="0" rIns="0" bIns="0" rtlCol="0">
                          <a:noAutofit/>
                        </wps:bodyPr>
                      </wps:wsp>
                    </wpg:wgp>
                  </a:graphicData>
                </a:graphic>
              </wp:anchor>
            </w:drawing>
          </mc:Choice>
          <mc:Fallback>
            <w:pict>
              <v:group w14:anchorId="025BC396" id="Group 552" o:spid="_x0000_s1413" style="position:absolute;left:0;text-align:left;margin-left:39.7pt;margin-top:12pt;width:178.8pt;height:137.6pt;z-index:-20831744;mso-wrap-distance-left:0;mso-wrap-distance-right:0;mso-position-horizontal-relative:page" coordsize="22707,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">
                <v:shape id="Graphic 553" o:spid="_x0000_s1414" style="position:absolute;left:20965;width:13;height:17462;visibility:visible;mso-wrap-style:square;v-text-anchor:top" coordsize="1270,17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" path="m,1745994l,e" filled="f" strokecolor="#231f20" strokeweight=".17108mm">
                  <v:stroke dashstyle="dash"/>
                  <v:path arrowok="t"/>
                </v:shape>
                <v:shape id="Graphic 554" o:spid="_x0000_s1415" style="position:absolute;top:1590;width:22701;height:14281;visibility:visible;mso-wrap-style:square;v-text-anchor:top" coordsize="2270125,14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" path="m69841,l,em69841,159009l,159009em69841,316461l,316461em69841,475472l,475472em69841,634475l,634475em69841,793492l,793492em69841,952508l,952508em69841,1109968r-69841,em2165033,1268970r-2060274,em69841,1268970r-69841,em69841,1427984r-69841,em2269806,r-69849,em2269806,159009r-69849,em2269806,316461r-69849,em2269806,475472r-69849,em2269806,634475r-69849,em2269806,793492r-69849,em2269806,952508r-69849,em2269806,1109968r-69849,em2269806,1268970r-69849,em2269806,1427984r-69849,e" filled="f" strokecolor="#231f20" strokeweight=".17108mm">
                  <v:path arrowok="t"/>
                </v:shape>
                <v:shape id="Graphic 555" o:spid="_x0000_s1416" style="position:absolute;left:21644;top:17110;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" path="m,l,34911e" fillcolor="#231f20" stroked="f">
                  <v:path arrowok="t"/>
                </v:shape>
                <v:shape id="Graphic 556" o:spid="_x0000_s1417" style="position:absolute;left:21644;top:17110;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" path="m,l,34911e" filled="f" strokecolor="#231f20" strokeweight=".17108mm">
                  <v:path arrowok="t"/>
                </v:shape>
                <v:shape id="Graphic 557" o:spid="_x0000_s1418" style="position:absolute;left:2657;top:13625;width:18993;height:2590;visibility:visible;mso-wrap-style:square;v-text-anchor:top" coordsize="1899285,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" path="m,65476l25913,48315r8625,7811l43171,67028r8650,1564l59220,74825,85126,67028r8638,1564l102395,70170,111033,6234,118432,r25907,32731l152977,37412r8631,-12491l170247,37412r8642,7811l203559,38964r8636,-26510l220833,3141r8633,24922l238103,43671r24675,-1577l271409,28063r8637,-9375l288684,18688r8631,l321995,42094r8626,-24958l339272,17136r8630,l356534,17136r24680,21828l389846,43671r8633,10878l407122,45223r8632,10903l441661,46775r7399,3116l457704,57678r8637,-1552l474973,68592r25907,l509518,65476r7399,20252l525553,96655r8639,-9338l560099,90410r8632,10938l577363,99759r7404,12503l593411,134068r25908,-29615l627956,118497r8631,12453l643992,120036r8633,3117l678531,146535r8639,-4669l695801,138724r8637,23419l711837,134068r25907,7798l746387,135620r8639,-4670l763658,151229r8636,3103l796970,160578r8631,l814238,171493r8639,4668l831508,171493r24675,12466l864826,169941r8626,-20290l882096,163682r8637,-21816l915407,149651r8632,12492l932671,141866r8637,-17136l949946,129399r24674,l983256,116920r8636,3116l1000527,144983r8636,4668l1035070,144983r7404,6246l1051110,154332r8635,7811l1068381,162143r25906,l1102923,173045r7403,-6234l1118962,168376r8636,4669l1153492,177714r8660,7798l1169544,180818r8636,9375l1186816,187051r25906,-6233l1221358,166811r8635,7774l1237397,166811r8636,9350l1271940,165272r8635,-3129l1289223,169941r8624,-26523l1305251,144983r25907,-12468l1339792,123153r8636,3142l1357064,138724r8635,-9325l1390375,130950r8635,24960l1407646,154332r8636,12479l1424929,171493r24662,4668l1458227,179278r8636,-1564l1475499,168376r8635,9338l1508810,174585r8635,1576l1526081,165272r8636,-1590l1543352,163682r24675,-3104l1576675,162143r8624,7798l1593933,173045r8636,l1628476,165272r7404,6221l1644516,176161r8648,6235l1661800,194862r25894,-4669l1696330,201095r7402,-1552l1712368,205776r8636,6259l1746911,208906r8636,9349l1762950,222937r8636,1553l1780235,212035r25906,-12492l1814776,202672r8623,-3129l1830804,187051r8647,48340l1865346,252552r8636,3116l1882617,258773r8649,l1898657,258773e" filled="f" strokecolor="#fcaf17" strokeweight=".97pt">
                  <v:path arrowok="t"/>
                </v:shape>
                <v:shape id="Graphic 558" o:spid="_x0000_s1419" style="position:absolute;left:2657;top:13656;width:18993;height:2699;visibility:visible;mso-wrap-style:square;v-text-anchor:top" coordsize="189928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" path="m,62334l25913,42081r8625,14019l43171,65450r8650,-1564l59220,77917,85126,68543r8638,4718l102395,73261r8638,-56138l118432,r25907,31167l152977,38952r8631,-10915l170247,37400r8642,12455l203559,31167,212195,3092r8638,-1553l229466,21779r8637,15621l262778,35822r8631,-17134l280046,4655r8638,3093l297315,7748r24680,23419l330621,6220r8651,4670l347902,10890r8632,l381214,23356r8632,6233l398479,43633r8643,-18712l415754,40529r25907,-9362l449060,26485r8644,10915l466341,35822r8632,14033l500880,45173r8638,l516917,57640r8636,14043l534192,67028r25907,4655l568731,82586r8632,-1540l584767,88819r8644,24959l619319,105980r8637,9375l636587,127808r7405,-9349l652625,116894r25906,12479l687170,121588r8631,3092l704438,135582r7399,-18688l737744,126257r8643,-12479l755026,115355r8632,21805l772294,143393r24676,9375l805601,149626r8637,7810l822877,160540r8631,-1539l856183,174572r8643,-15571l873452,144957r8644,1552l890733,140276r24674,9350l924039,166799r8632,-17173l941308,120011r8638,34296l974620,154307r8636,-14031l991892,148087r8635,18712l1009163,168351r25907,l1042474,169903r8636,l1059745,177676r8636,l1094287,177676r8636,12479l1110326,188616r8636,3104l1127598,197953r25894,l1162152,205764r7392,-3130l1178180,205764r8636,-1578l1212722,196401r8636,-10914l1229993,191720r7404,-4669l1246033,196401r25907,-7785l1280575,179254r8648,12466l1297847,169903r7404,-3104l1331158,157436r8634,-12479l1348428,143393r8636,9375l1365699,140276r24676,-17123l1399010,143393r8636,-1552l1416282,148087r8647,6220l1449591,163669r8636,6234l1466863,173019r8636,-14018l1484134,169903r24676,-6234l1517445,169903r8636,-12467l1534717,159001r8635,l1568027,154307r8648,6233l1585299,169903r8634,-1552l1602569,168351r25907,-9350l1635880,166799r8636,3104l1653164,173019r8636,14032l1687694,179254r8636,10901l1703732,188616r8636,9337l1721004,197953r25907,-9337l1755547,188616r7403,3104l1771586,193297r8649,-6246l1806141,182370r8635,3117l1823399,185487r7405,-1578l1839451,202634r25895,23382l1873982,241599r8635,9363l1891266,257195r7391,12467e" filled="f" strokecolor="#7d8fc8" strokeweight=".97pt">
                  <v:path arrowok="t"/>
                </v:shape>
                <v:shape id="Graphic 559" o:spid="_x0000_s1420" style="position:absolute;left:2657;top:9821;width:18993;height:5150;visibility:visible;mso-wrap-style:square;v-text-anchor:top" coordsize="1899285,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" path="m,445858l25913,425606r8625,7773l43171,467700r8650,26462l59220,503535r25906,-7797l93764,508205r8631,6246l111033,439625r7399,3117l144339,459889r8638,-3104l161608,450552r8639,10889l178889,453656r24670,-15595l212195,417795r8638,-3104l229466,433379r8637,10939l262778,436509r8631,-6235l280046,411562r8638,14044l297315,425606r24680,20252l330621,436509r8651,-6235l347902,430274r8632,l381214,422476r8632,12455l398479,431827r8643,-24946l415754,411562r25907,-15583l449060,385064r8644,-3117l466341,381947r8632,-15596l500880,353885r8638,3117l516917,300876r8636,21829l534192,335172r25907,1564l568731,352320r8632,10915l584767,361694r8644,23370l619319,364799r8637,-17148l636587,364799r7405,-23382l652625,300876r25906,-85740l687170,116927r8631,-4680l704438,r7399,106010l737744,138757r8643,3103l755026,155900r8632,40535l772294,182405r24676,-10915l805601,169926r8637,-1554l822877,210466r8631,70158l856183,322705r8643,-12479l873452,311791r8644,14031l890733,294655r24674,-1565l924039,285292r8632,l941308,288409r8638,56101l974620,355450r8636,-14033l991892,341417r8635,40530l1009163,353885r25907,4669l1042474,358554r8636,1564l1059745,352320r8636,l1094287,352320r8636,3130l1110326,352320r8636,1565l1127598,357002r25894,l1162152,296183r7392,-20253l1178180,191754r8636,29603l1212722,196435r8636,-4681l1229993,257229r7404,-1563l1246033,277495r25907,10914l1280575,288409r8648,l1297847,272826r7404,-29628l1331158,229154r8634,37439l1348428,279059r8636,10890l1365699,282152r24676,-40530l1399010,246327r8636,-9362l1416282,188638r8647,-7798l1449591,179275r8636,-6233l1466863,204233r8636,1552l1484134,230732r24676,3116l1517445,255666r8636,-3105l1534717,247879r8635,-6257l1568027,254113r8648,17148l1585299,294655r8634,-18725l1602569,263451r25907,-4657l1635880,258794r8636,-15596l1653164,227615r8636,l1687694,216701r8636,24921l1703732,252561r8636,6233l1721004,246327r25907,-34307l1755547,159010r7403,14032l1771586,146546r8649,35859l1806141,232296r8635,-7797l1823399,233848r7405,14031l1839451,163691r25895,17149l1873982,233848r8635,14031l1891266,252561r7391,29591e" filled="f" strokecolor="#58b6e7" strokeweight=".97pt">
                  <v:path arrowok="t"/>
                </v:shape>
                <v:shape id="Graphic 560" o:spid="_x0000_s1421" style="position:absolute;left:2657;top:13718;width:18993;height:1778;visibility:visible;mso-wrap-style:square;v-text-anchor:top" coordsize="189928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" path="m,56113l25913,43634r8625,9363l43171,67040r8650,l59220,74825,85126,63911r8638,-1589l102395,68592,111033,7773,118432,r25907,24946l152977,35860r8631,-10914l170247,34309r8642,12454l203559,40529r8636,-21829l220833,14032r8633,18699l238103,40529r24675,-4669l271409,23369r8637,-9337l288684,21817,297315,3092r24680,1577l330621,12467r8651,-4694l347902,18700r8632,1565l381214,29602r8632,17161l398479,51419r8643,4694l415754,68592r25907,-7785l449060,56113r8644,6209l466341,63911r8632,6233l500880,65463r8638,3129l516917,71696r8636,7799l534192,81047r25907,1552l568731,91986r8632,-7811l584767,81047r8644,28087l619319,101324r8637,9350l636587,110674r7405,-9350l652625,99759,678531,85728r8639,-7773l695801,88858r8637,l711837,88858r25907,12466l746387,96643r8639,l763658,113790r8636,-3116l796970,102900r8631,-9374l814238,101324r8639,17136l831508,121588r24675,4670l864826,118460r8626,-10903l882096,121588r8637,-18688l915407,112238r8632,20266l932671,124706r8637,-18714l949946,124706r24674,7798l983256,118460r8636,3128l1000527,140289r8636,4681l1035070,135620r7404,-6258l1051110,132504r8635,6233l1068381,140289r25906,l1102923,160578r7403,-3129l1118962,157449r8636,3129l1153492,162130r8660,-4681l1169544,149664r8636,-12492l1186816,152780r25906,-15608l1221358,124706r8635,9350l1237397,126258r8636,12479l1271940,124706r8635,-3118l1289223,127847r8624,-14057l1305251,112238r25907,-10914l1339792,95091r8636,1552l1357064,110674r8635,-14031l1390375,96643r8635,28063l1407646,116932r8636,l1424929,113790r24662,7798l1458227,129362r8636,3142l1475499,132504r8635,10901l1508810,151216r8635,-1552l1526081,138737r8636,-6233l1543352,138737r24675,-3117l1576675,144970r8624,15608l1593933,160578r8636,1552l1628476,154320r7404,7810l1644516,70144r8648,6222l1661800,88858r25894,l1696330,85728r7402,-3129l1712368,93526r8636,-1540l1746911,77955r8636,-17148l1762950,63911r8636,-34309l1780235,49880r25906,14031l1814776,74825r8623,6222l1830804,79495r8647,-21830l1865346,85728r8636,34308l1882617,135620r8649,20290l1898657,177689e" filled="f" strokecolor="#74c043" strokeweight=".97pt">
                  <v:path arrowok="t"/>
                </v:shape>
                <v:shape id="Graphic 561" o:spid="_x0000_s1422" style="position:absolute;left:2657;top:13516;width:18993;height:1606;visibility:visible;mso-wrap-style:square;v-text-anchor:top" coordsize="1899285,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" path="m,76377l25913,63898r8625,9363l43171,91960r8650,l59220,107557,85126,96630r8638,7809l102395,109122r8638,-73300l118432,23356r25907,23406l152977,57677r8631,-6234l170247,56125r8642,7773l203559,35822r8636,-23356l220833,10901r8633,21830l238103,51443r24675,-7810l271409,28037r8637,-7773l288684,20264r8631,l321995,38964r8626,-7797l339272,42081r8630,l356534,42081r24680,17136l389846,70144r8633,10927l407122,51443r8632,12455l441661,46762r7399,-7798l457704,51443r8637,1552l474973,60793r25907,-7798l509518,52995r7399,-31204l525553,56125r8639,-6259l560099,49866r8632,18713l577363,71683r7404,3154l593411,95089,619319,81071r8637,-7810l636587,85727r7405,-18699l652625,54573,678531,14043,687170,r8631,29589l704438,6233r7399,18700l737744,42081r8643,-14044l755026,37400r8632,17173l772294,49866r24676,15584l805601,60793r8637,3105l822877,65450r8631,9387l856183,102863r8643,1576l873452,91960r8644,3129l890733,87304r24674,1552l924039,101311r8632,l941308,87304r8638,42095l974620,140300r8636,-23393l991892,129399r8635,17123l1009163,146522r25907,6246l1042474,151203r8636,-17149l1059745,137196r8636,l1094287,137196r8636,18688l1110326,160553r8636,l1127598,141852r25894,-12453l1162152,121588r7392,-3105l1178180,79494r8636,29628l1212722,101311r8636,-10903l1229993,107557r7404,-12468l1246033,99759r25907,-1540l1280575,81071r8648,3104l1297847,65450r7404,-7773l1331158,35822r8634,3142l1348428,48314r8636,10903l1365699,48314r24676,10903l1399010,60793r8636,-7798l1416282,46762r8647,10915l1449591,56125r8636,6221l1466863,62346r8636,-15584l1484134,54573r24676,-3130l1517445,63898r8636,-12455l1534717,46762r8635,6233l1568027,49866r8648,20278l1585299,95089r8634,-7785l1602569,88856r25907,-3129l1635880,88856r8636,-9362l1653164,77929r8636,18701l1687694,76377r8636,15583l1703732,101311r8636,7811l1721004,105992r25907,-21817l1755547,67028r7403,10901l1771586,54573r8649,14006l1806141,91960r8635,-4656l1823399,88856r7405,12455l1839451,52995r25895,12455l1873982,98219r8635,9338l1891266,120023r7391,38978e" filled="f" strokecolor="#a70741" strokeweight=".97pt">
                  <v:path arrowok="t"/>
                </v:shape>
                <v:shape id="Graphic 562" o:spid="_x0000_s1423" style="position:absolute;left:2657;top:639;width:18993;height:13646;visibility:visible;mso-wrap-style:square;v-text-anchor:top" coordsize="1899285,136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" path="m,1364068l25913,1247148r8625,3117l43171,1293924r8650,-38978l59220,1276764r25906,-42095l93764,1161408r8631,-40529l111033,1075660r7399,-63915l144339,888591r8638,91983l161608,947834r8639,-49884l178889,883911r24670,-1552l212195,838707r8638,102882l229466,1021097r8637,-20259l262778,1003954r8631,-20271l280046,982132r8638,-26510l297315,955622r24680,-1557l330621,988363r8651,-4680l347902,966541r8632,l381214,1002391r8632,-73258l398479,929133r8643,-91990l415754,820005r25907,79496l449060,907296r8644,-17142l466341,890154r8632,-34304l500880,756089r8638,-65481l516917,419361r8636,12465l534192,614222r25907,-37420l568731,537829r8632,-7801l584767,531599r8644,26496l619319,575250r8637,24939l636587,598637r7405,-53006l652625,497300,678531,347649r8639,-219823l695801,70147,704438,r7399,l737744,43656r8643,79502l755026,135622r8632,85746l772294,244748r24676,-10905l805601,271258r8637,-42088l822877,236959r8631,109126l856183,328942r8643,59225l873452,417791r8644,120038l890733,519122r24674,-14033l924039,628256r8632,-14034l941308,720227r8638,68597l974620,788824r8636,57679l991892,798177r8635,38966l1009163,883911r25907,-34293l1042474,827796r8636,17142l1059745,813769r8636,-1565l1094287,834039r8636,-14034l1110326,876122r8636,14032l1127598,890154r25894,-88854l1162152,746730r7392,-14034l1178180,732696r8636,37420l1212722,782591r8636,-51447l1229993,665664r7404,-14029l1246033,770116r25907,-18712l1280575,667228r8648,l1297847,824679r7404,99774l1331158,893271r8634,-7796l1348428,762321r8636,21829l1365699,787265r24676,-48331l1399010,832469r8636,6238l1416282,874568r8647,35858l1449591,941589r8636,208917l1466863,1242456r8636,23405l1484134,1259627r24676,7787l1517445,1279904r8636,-26522l1534717,1239351r8635,10914l1568027,1311047r8648,12466l1585299,1351589r8634,-18688l1602569,1311047r25907,1578l1635880,1309483r8636,-4656l1653164,1301734r8636,-4706l1687694,1278328r8636,-34296l1703732,1262720r8636,12492l1721004,1239351r25907,-110675l1755547,1010198r7403,7784l1771586,966541r8649,60801l1806141,1025777r8635,77954l1823399,1049166r7405,49884l1839451,802844r25895,-9346l1873982,883911r8635,132519l1891266,983683r7391,130962e" filled="f" strokecolor="#ca7ca6" strokeweight=".97pt">
                  <v:path arrowok="t"/>
                </v:shape>
                <v:shape id="Graphic 563" o:spid="_x0000_s1424" style="position:absolute;left:2657;top:13609;width:18993;height:2407;visibility:visible;mso-wrap-style:square;v-text-anchor:top" coordsize="189928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" path="m,67040r25913,3117l34538,73249r8633,21853l51821,98220r7399,7798l85126,110686r8638,7798l102395,121601r8638,-79495l118432,40529r25907,35861l152977,82623r8631,-7785l170247,77967r8642,-1577l203559,45236r8636,-10940l220833,31192r8633,9337l238103,54561,262778,24959r8631,-10940l280046,3129r8638,l297315,3129r24680,7798l330621,10927r8651,18700l347902,28063r8632,l381214,37425r8632,18688l398479,59242r8643,-18713l415754,48340,441661,20252r7399,-9325l457704,28063r8637,l474973,37425r25907,3104l509518,53009r7399,-28050l525553,42106r8639,-1577l560099,49880r8632,21854l577363,79519r7404,-3129l593411,113827,619319,65500r8637,-6258l636587,70157r7405,-31180l652625,40529,678531,7799r8639,1563l695801,20252,704438,r7399,15596l737744,28063r8643,-17136l755026,18700r8632,10927l772294,26485r24676,17173l805601,49880r8637,4681l822877,46788r8631,24946l856183,82623r8643,12479l873452,65500r8644,14019l890733,71734r24674,-9388l924039,70157r8632,1577l941308,62346r8638,35874l974620,101324r8636,-12442l991892,90422r8635,24921l1009163,113827r25907,-1576l1042474,113827r8636,-6257l1059745,104453r8636,l1094287,104453r8636,29627l1110326,140289r8636,-1515l1127598,135633r25894,-6246l1162152,118484r7392,-6233l1178180,84200r8636,26486l1212722,113827r8636,-10914l1229993,130963r7404,-14043l1246033,116920r25907,3141l1280575,106018r8648,l1297847,87293r7404,-1541l1331158,73249r8634,1589l1348428,76390r8636,7810l1365699,88882r24676,3092l1399010,98220r8636,-14020l1416282,90422r8647,-3129l1449591,90422r8636,-17173l1466863,85752r8636,-7785l1484134,84200r24676,l1517445,95102r8636,-9350l1534717,87293r8635,9362l1568027,93526r8648,12492l1585299,124717r8634,-10890l1602569,123165r25907,l1635880,124717r8636,-6233l1653164,123165r8636,4694l1687694,110686r8636,18701l1703732,140289r8636,1577l1721004,138774r25907,-21854l1755547,96655r7403,1565l1771586,85752r8649,14033l1806141,123165r8635,-7822l1823399,118484r7405,7811l1839451,73249r25895,59266l1873982,176150r8635,18712l1891266,240097r7391,-10939e" filled="f" strokecolor="#f15f22" strokeweight=".97pt">
                  <v:path arrowok="t"/>
                </v:shape>
                <v:shape id="Graphic 564" o:spid="_x0000_s1425" style="position:absolute;left:19102;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" path="m,l,34911e" fillcolor="#231f20" stroked="f">
                  <v:path arrowok="t"/>
                </v:shape>
                <v:shape id="Graphic 565" o:spid="_x0000_s1426" style="position:absolute;left:19102;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" path="m,l,34911e" filled="f" strokecolor="#231f20" strokeweight=".17108mm">
                  <v:path arrowok="t"/>
                </v:shape>
                <v:shape id="Graphic 566" o:spid="_x0000_s1427" style="position:absolute;left:16475;top:17110;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" path="m,l,34911e" fillcolor="#231f20" stroked="f">
                  <v:path arrowok="t"/>
                </v:shape>
                <v:shape id="Graphic 567" o:spid="_x0000_s1428" style="position:absolute;left:16475;top:17110;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" path="m,l,34911e" filled="f" strokecolor="#231f20" strokeweight=".17108mm">
                  <v:path arrowok="t"/>
                </v:shape>
                <v:shape id="Graphic 568" o:spid="_x0000_s1429" style="position:absolute;left:13933;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" path="m,l,34911e" fillcolor="#231f20" stroked="f">
                  <v:path arrowok="t"/>
                </v:shape>
                <v:shape id="Graphic 569" o:spid="_x0000_s1430" style="position:absolute;left:13933;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" path="m,l,34911e" filled="f" strokecolor="#231f20" strokeweight=".17108mm">
                  <v:path arrowok="t"/>
                </v:shape>
                <v:shape id="Graphic 570" o:spid="_x0000_s1431" style="position:absolute;left:11305;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" path="m,l,34911e" fillcolor="#231f20" stroked="f">
                  <v:path arrowok="t"/>
                </v:shape>
                <v:shape id="Graphic 571" o:spid="_x0000_s1432" style="position:absolute;left:11305;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" path="m,l,34911e" filled="f" strokecolor="#231f20" strokeweight=".17108mm">
                  <v:path arrowok="t"/>
                </v:shape>
                <v:shape id="Graphic 572" o:spid="_x0000_s1433" style="position:absolute;left:8850;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" path="m,l,34911e" fillcolor="#231f20" stroked="f">
                  <v:path arrowok="t"/>
                </v:shape>
                <v:shape id="Graphic 573" o:spid="_x0000_s1434" style="position:absolute;left:8850;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" path="m,l,34911e" filled="f" strokecolor="#231f20" strokeweight=".17108mm">
                  <v:path arrowok="t"/>
                </v:shape>
                <v:shape id="Graphic 574" o:spid="_x0000_s1435" style="position:absolute;left:6223;top:16761;width:12;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" path="m,l,69823e" fillcolor="#231f20" stroked="f">
                  <v:path arrowok="t"/>
                </v:shape>
                <v:shape id="Graphic 575" o:spid="_x0000_s1436" style="position:absolute;left:6223;top:16761;width:12;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" path="m,l,69823e" filled="f" strokecolor="#231f20" strokeweight=".17108mm">
                  <v:path arrowok="t"/>
                </v:shape>
                <v:shape id="Graphic 576" o:spid="_x0000_s1437" style="position:absolute;left:3595;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" path="m,l,34911e" fillcolor="#231f20" stroked="f">
                  <v:path arrowok="t"/>
                </v:shape>
                <v:shape id="Graphic 577" o:spid="_x0000_s1438" style="position:absolute;left:3595;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" path="m,l,34911e" filled="f" strokecolor="#231f20" strokeweight=".17108mm">
                  <v:path arrowok="t"/>
                </v:shape>
                <v:shape id="Graphic 578" o:spid="_x0000_s1439" style="position:absolute;left:1053;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" path="m,l,34911e" fillcolor="#231f20" stroked="f">
                  <v:path arrowok="t"/>
                </v:shape>
                <v:shape id="Graphic 579" o:spid="_x0000_s1440" style="position:absolute;left:1053;top:17110;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" path="m,l,34911e" filled="f" strokecolor="#231f20" strokeweight=".17108mm">
                  <v:path arrowok="t"/>
                </v:shape>
                <v:shape id="Graphic 580" o:spid="_x0000_s1441" style="position:absolute;left:1872;top:3052;width:876;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" path="m,l87298,e" filled="f" strokecolor="#a70741" strokeweight=".97pt">
                  <v:path arrowok="t"/>
                </v:shape>
                <v:shape id="Graphic 581" o:spid="_x0000_s1442" style="position:absolute;left:1872;top:1953;width:876;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" path="m,l87298,e" filled="f" strokecolor="#58b6e7" strokeweight=".97pt">
                  <v:path arrowok="t"/>
                </v:shape>
                <v:shape id="Graphic 582" o:spid="_x0000_s1443" style="position:absolute;left:1872;top:855;width:876;height:12;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" path="m,l87298,e" filled="f" strokecolor="#ca7ca6" strokeweight=".97pt">
                  <v:path arrowok="t"/>
                </v:shape>
                <v:shape id="Graphic 583" o:spid="_x0000_s1444" style="position:absolute;left:1872;top:6348;width:876;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" path="m,l87298,e" filled="f" strokecolor="#fcaf17" strokeweight=".97pt">
                  <v:path arrowok="t"/>
                </v:shape>
                <v:shape id="Graphic 584" o:spid="_x0000_s1445" style="position:absolute;left:1872;top:5250;width:876;height:12;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" path="m,l87298,e" filled="f" strokecolor="#f15f22" strokeweight=".97pt">
                  <v:path arrowok="t"/>
                </v:shape>
                <v:shape id="Graphic 585" o:spid="_x0000_s1446" style="position:absolute;left:1872;top:4151;width:876;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" path="m,l87298,e" filled="f" strokecolor="#74c043" strokeweight=".97pt">
                  <v:path arrowok="t"/>
                </v:shape>
                <v:shape id="Graphic 586" o:spid="_x0000_s1447" style="position:absolute;left:1872;top:7447;width:876;height:13;visibility:visible;mso-wrap-style:square;v-text-anchor:top" coordsize="87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" path="m,l87303,e" filled="f" strokecolor="#7d8fc8" strokeweight=".97pt">
                  <v:path arrowok="t"/>
                </v:shape>
                <v:shape id="Graphic 587" o:spid="_x0000_s1448" style="position:absolute;left:30;top:31;width:22651;height:17411;visibility:visible;mso-wrap-style:square;v-text-anchor:top" coordsize="2265045,17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" path="m,1740903r2264564,l2264564,,,,,1740903xe" filled="f" strokecolor="#231f20" strokeweight=".17108mm">
                  <v:path arrowok="t"/>
                </v:shape>
                <v:shape id="Textbox 588" o:spid="_x0000_s1449" type="#_x0000_t202" style="position:absolute;left:3087;top:373;width:2858;height: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13597B5B" w14:textId="77777777" w:rsidR="006D5EBA" w:rsidRDefault="00363CC2">
                        <w:pPr>
                          <w:spacing w:before="7" w:line="326" w:lineRule="auto"/>
                          <w:ind w:right="17"/>
                          <w:rPr>
                            <w:sz w:val="11"/>
                          </w:rPr>
                        </w:pPr>
                        <w:r>
                          <w:rPr>
                            <w:color w:val="231F20"/>
                            <w:spacing w:val="-2"/>
                            <w:sz w:val="11"/>
                          </w:rPr>
                          <w:t>Greece</w:t>
                        </w:r>
                        <w:r>
                          <w:rPr>
                            <w:color w:val="231F20"/>
                            <w:spacing w:val="40"/>
                            <w:sz w:val="11"/>
                          </w:rPr>
                          <w:t xml:space="preserve"> </w:t>
                        </w:r>
                        <w:r>
                          <w:rPr>
                            <w:color w:val="231F20"/>
                            <w:spacing w:val="-2"/>
                            <w:sz w:val="11"/>
                          </w:rPr>
                          <w:t>Portugal</w:t>
                        </w:r>
                        <w:r>
                          <w:rPr>
                            <w:color w:val="231F20"/>
                            <w:spacing w:val="40"/>
                            <w:sz w:val="11"/>
                          </w:rPr>
                          <w:t xml:space="preserve"> </w:t>
                        </w:r>
                        <w:r>
                          <w:rPr>
                            <w:color w:val="231F20"/>
                            <w:spacing w:val="-2"/>
                            <w:sz w:val="11"/>
                          </w:rPr>
                          <w:t>Italy</w:t>
                        </w:r>
                        <w:r>
                          <w:rPr>
                            <w:color w:val="231F20"/>
                            <w:spacing w:val="40"/>
                            <w:sz w:val="11"/>
                          </w:rPr>
                          <w:t xml:space="preserve"> </w:t>
                        </w:r>
                        <w:r>
                          <w:rPr>
                            <w:color w:val="231F20"/>
                            <w:spacing w:val="-2"/>
                            <w:sz w:val="11"/>
                          </w:rPr>
                          <w:t>Ireland</w:t>
                        </w:r>
                        <w:r>
                          <w:rPr>
                            <w:color w:val="231F20"/>
                            <w:spacing w:val="40"/>
                            <w:sz w:val="11"/>
                          </w:rPr>
                          <w:t xml:space="preserve"> </w:t>
                        </w:r>
                        <w:r>
                          <w:rPr>
                            <w:color w:val="231F20"/>
                            <w:spacing w:val="-2"/>
                            <w:sz w:val="11"/>
                          </w:rPr>
                          <w:t>Spain</w:t>
                        </w:r>
                        <w:r>
                          <w:rPr>
                            <w:color w:val="231F20"/>
                            <w:spacing w:val="40"/>
                            <w:sz w:val="11"/>
                          </w:rPr>
                          <w:t xml:space="preserve"> </w:t>
                        </w:r>
                        <w:r>
                          <w:rPr>
                            <w:color w:val="231F20"/>
                            <w:spacing w:val="-4"/>
                            <w:sz w:val="11"/>
                          </w:rPr>
                          <w:t>Germany</w:t>
                        </w:r>
                      </w:p>
                      <w:p w14:paraId="6ADDFC9E" w14:textId="77777777" w:rsidR="006D5EBA" w:rsidRDefault="00363CC2">
                        <w:pPr>
                          <w:spacing w:line="124" w:lineRule="exact"/>
                          <w:rPr>
                            <w:sz w:val="11"/>
                          </w:rPr>
                        </w:pPr>
                        <w:r>
                          <w:rPr>
                            <w:color w:val="231F20"/>
                            <w:spacing w:val="-2"/>
                            <w:sz w:val="11"/>
                          </w:rPr>
                          <w:t>France</w:t>
                        </w:r>
                      </w:p>
                    </w:txbxContent>
                  </v:textbox>
                </v:shape>
                <v:shape id="Textbox 589" o:spid="_x0000_s1450" type="#_x0000_t202" style="position:absolute;left:18373;top:476;width:2362;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33B8D187" w14:textId="77777777" w:rsidR="006D5EBA" w:rsidRDefault="00363CC2">
                        <w:pPr>
                          <w:spacing w:before="7"/>
                          <w:rPr>
                            <w:sz w:val="11"/>
                          </w:rPr>
                        </w:pPr>
                        <w:r>
                          <w:rPr>
                            <w:color w:val="231F20"/>
                            <w:sz w:val="11"/>
                          </w:rPr>
                          <w:t>23</w:t>
                        </w:r>
                        <w:r>
                          <w:rPr>
                            <w:color w:val="231F20"/>
                            <w:spacing w:val="-4"/>
                            <w:sz w:val="11"/>
                          </w:rPr>
                          <w:t xml:space="preserve"> </w:t>
                        </w:r>
                        <w:r>
                          <w:rPr>
                            <w:color w:val="231F20"/>
                            <w:spacing w:val="-5"/>
                            <w:sz w:val="11"/>
                          </w:rPr>
                          <w:t>June</w:t>
                        </w:r>
                      </w:p>
                    </w:txbxContent>
                  </v:textbox>
                </v:shape>
                <w10:wrap anchorx="page"/>
              </v:group>
            </w:pict>
          </mc:Fallback>
        </mc:AlternateContent>
      </w:r>
      <w:r>
        <w:rPr>
          <w:color w:val="231F20"/>
          <w:spacing w:val="-2"/>
          <w:sz w:val="11"/>
        </w:rPr>
        <w:t>Basis</w:t>
      </w:r>
      <w:r>
        <w:rPr>
          <w:color w:val="231F20"/>
          <w:spacing w:val="-7"/>
          <w:sz w:val="11"/>
        </w:rPr>
        <w:t xml:space="preserve"> </w:t>
      </w:r>
      <w:r>
        <w:rPr>
          <w:color w:val="231F20"/>
          <w:spacing w:val="-2"/>
          <w:sz w:val="11"/>
        </w:rPr>
        <w:t>points</w:t>
      </w:r>
      <w:r>
        <w:rPr>
          <w:color w:val="231F20"/>
          <w:spacing w:val="21"/>
          <w:sz w:val="11"/>
        </w:rPr>
        <w:t xml:space="preserve"> </w:t>
      </w:r>
      <w:r>
        <w:rPr>
          <w:color w:val="231F20"/>
          <w:spacing w:val="-5"/>
          <w:position w:val="-8"/>
          <w:sz w:val="11"/>
        </w:rPr>
        <w:t>450</w:t>
      </w:r>
    </w:p>
    <w:p w14:paraId="5838AD62" w14:textId="77777777" w:rsidR="006D5EBA" w:rsidRDefault="00363CC2">
      <w:pPr>
        <w:spacing w:before="120"/>
        <w:ind w:right="395"/>
        <w:jc w:val="right"/>
        <w:rPr>
          <w:sz w:val="11"/>
        </w:rPr>
      </w:pPr>
      <w:r>
        <w:rPr>
          <w:color w:val="231F20"/>
          <w:spacing w:val="-5"/>
          <w:w w:val="110"/>
          <w:sz w:val="11"/>
        </w:rPr>
        <w:t>400</w:t>
      </w:r>
    </w:p>
    <w:p w14:paraId="11607EEB" w14:textId="77777777" w:rsidR="006D5EBA" w:rsidRDefault="00363CC2">
      <w:pPr>
        <w:spacing w:before="122"/>
        <w:ind w:right="395"/>
        <w:jc w:val="right"/>
        <w:rPr>
          <w:sz w:val="11"/>
        </w:rPr>
      </w:pPr>
      <w:r>
        <w:rPr>
          <w:color w:val="231F20"/>
          <w:spacing w:val="-5"/>
          <w:w w:val="105"/>
          <w:sz w:val="11"/>
        </w:rPr>
        <w:t>350</w:t>
      </w:r>
    </w:p>
    <w:p w14:paraId="3DF1A994" w14:textId="77777777" w:rsidR="006D5EBA" w:rsidRDefault="00363CC2">
      <w:pPr>
        <w:spacing w:before="122"/>
        <w:ind w:right="395"/>
        <w:jc w:val="right"/>
        <w:rPr>
          <w:sz w:val="11"/>
        </w:rPr>
      </w:pPr>
      <w:r>
        <w:rPr>
          <w:color w:val="231F20"/>
          <w:spacing w:val="-5"/>
          <w:w w:val="110"/>
          <w:sz w:val="11"/>
        </w:rPr>
        <w:t>300</w:t>
      </w:r>
    </w:p>
    <w:p w14:paraId="7B03730C" w14:textId="77777777" w:rsidR="006D5EBA" w:rsidRDefault="00363CC2">
      <w:pPr>
        <w:spacing w:before="122"/>
        <w:ind w:right="395"/>
        <w:jc w:val="right"/>
        <w:rPr>
          <w:sz w:val="11"/>
        </w:rPr>
      </w:pPr>
      <w:r>
        <w:rPr>
          <w:color w:val="231F20"/>
          <w:spacing w:val="-5"/>
          <w:w w:val="105"/>
          <w:sz w:val="11"/>
        </w:rPr>
        <w:t>250</w:t>
      </w:r>
    </w:p>
    <w:p w14:paraId="4E617CDC" w14:textId="77777777" w:rsidR="006D5EBA" w:rsidRDefault="00363CC2">
      <w:pPr>
        <w:spacing w:before="122"/>
        <w:ind w:right="395"/>
        <w:jc w:val="right"/>
        <w:rPr>
          <w:sz w:val="11"/>
        </w:rPr>
      </w:pPr>
      <w:r>
        <w:rPr>
          <w:color w:val="231F20"/>
          <w:spacing w:val="-5"/>
          <w:w w:val="110"/>
          <w:sz w:val="11"/>
        </w:rPr>
        <w:t>200</w:t>
      </w:r>
    </w:p>
    <w:p w14:paraId="0CFFD42C" w14:textId="77777777" w:rsidR="006D5EBA" w:rsidRDefault="00363CC2">
      <w:pPr>
        <w:spacing w:before="122"/>
        <w:ind w:right="395"/>
        <w:jc w:val="right"/>
        <w:rPr>
          <w:sz w:val="11"/>
        </w:rPr>
      </w:pPr>
      <w:r>
        <w:rPr>
          <w:color w:val="231F20"/>
          <w:spacing w:val="-5"/>
          <w:sz w:val="11"/>
        </w:rPr>
        <w:t>150</w:t>
      </w:r>
    </w:p>
    <w:p w14:paraId="4D7B6411" w14:textId="77777777" w:rsidR="006D5EBA" w:rsidRDefault="00363CC2">
      <w:pPr>
        <w:spacing w:before="122"/>
        <w:ind w:right="395"/>
        <w:jc w:val="right"/>
        <w:rPr>
          <w:sz w:val="11"/>
        </w:rPr>
      </w:pPr>
      <w:r>
        <w:rPr>
          <w:color w:val="231F20"/>
          <w:spacing w:val="-5"/>
          <w:sz w:val="11"/>
        </w:rPr>
        <w:t>100</w:t>
      </w:r>
    </w:p>
    <w:p w14:paraId="11BAAFFA" w14:textId="77777777" w:rsidR="006D5EBA" w:rsidRDefault="00363CC2">
      <w:pPr>
        <w:spacing w:before="122" w:line="113" w:lineRule="exact"/>
        <w:ind w:left="3784"/>
        <w:rPr>
          <w:sz w:val="11"/>
        </w:rPr>
      </w:pPr>
      <w:r>
        <w:rPr>
          <w:color w:val="231F20"/>
          <w:spacing w:val="-5"/>
          <w:w w:val="105"/>
          <w:sz w:val="11"/>
        </w:rPr>
        <w:t>50</w:t>
      </w:r>
    </w:p>
    <w:p w14:paraId="41FDCE74" w14:textId="77777777" w:rsidR="006D5EBA" w:rsidRDefault="00363CC2">
      <w:pPr>
        <w:spacing w:line="148" w:lineRule="exact"/>
        <w:ind w:left="3720"/>
        <w:rPr>
          <w:sz w:val="15"/>
        </w:rPr>
      </w:pPr>
      <w:r>
        <w:rPr>
          <w:color w:val="231F20"/>
          <w:spacing w:val="-10"/>
          <w:w w:val="105"/>
          <w:sz w:val="15"/>
        </w:rPr>
        <w:t>+</w:t>
      </w:r>
    </w:p>
    <w:p w14:paraId="40E620AA" w14:textId="77777777" w:rsidR="006D5EBA" w:rsidRDefault="00363CC2">
      <w:pPr>
        <w:spacing w:line="102" w:lineRule="exact"/>
        <w:ind w:left="3843"/>
        <w:rPr>
          <w:sz w:val="11"/>
        </w:rPr>
      </w:pPr>
      <w:r>
        <w:rPr>
          <w:color w:val="231F20"/>
          <w:spacing w:val="-10"/>
          <w:w w:val="110"/>
          <w:sz w:val="11"/>
        </w:rPr>
        <w:t>0</w:t>
      </w:r>
    </w:p>
    <w:p w14:paraId="57800282" w14:textId="77777777" w:rsidR="006D5EBA" w:rsidRDefault="00363CC2">
      <w:pPr>
        <w:spacing w:line="148" w:lineRule="exact"/>
        <w:ind w:left="3720"/>
        <w:rPr>
          <w:sz w:val="15"/>
        </w:rPr>
      </w:pPr>
      <w:r>
        <w:rPr>
          <w:color w:val="231F20"/>
          <w:spacing w:val="-10"/>
          <w:w w:val="125"/>
          <w:sz w:val="15"/>
        </w:rPr>
        <w:t>–</w:t>
      </w:r>
    </w:p>
    <w:p w14:paraId="64ED0C84" w14:textId="77777777" w:rsidR="006D5EBA" w:rsidRDefault="00363CC2">
      <w:pPr>
        <w:spacing w:line="116" w:lineRule="exact"/>
        <w:ind w:left="3784"/>
        <w:rPr>
          <w:sz w:val="11"/>
        </w:rPr>
      </w:pPr>
      <w:r>
        <w:rPr>
          <w:color w:val="231F20"/>
          <w:spacing w:val="-5"/>
          <w:w w:val="105"/>
          <w:sz w:val="11"/>
        </w:rPr>
        <w:t>50</w:t>
      </w:r>
    </w:p>
    <w:p w14:paraId="7506153E" w14:textId="77777777" w:rsidR="006D5EBA" w:rsidRDefault="00363CC2">
      <w:pPr>
        <w:spacing w:line="204" w:lineRule="exact"/>
        <w:ind w:left="85"/>
        <w:rPr>
          <w:i/>
          <w:sz w:val="20"/>
        </w:rPr>
      </w:pPr>
      <w:r>
        <w:br w:type="column"/>
      </w:r>
      <w:r>
        <w:rPr>
          <w:i/>
          <w:color w:val="751C66"/>
          <w:w w:val="85"/>
          <w:sz w:val="20"/>
        </w:rPr>
        <w:t>There</w:t>
      </w:r>
      <w:r>
        <w:rPr>
          <w:i/>
          <w:color w:val="751C66"/>
          <w:spacing w:val="2"/>
          <w:sz w:val="20"/>
        </w:rPr>
        <w:t xml:space="preserve"> </w:t>
      </w:r>
      <w:r>
        <w:rPr>
          <w:i/>
          <w:color w:val="751C66"/>
          <w:w w:val="85"/>
          <w:sz w:val="20"/>
        </w:rPr>
        <w:t>has</w:t>
      </w:r>
      <w:r>
        <w:rPr>
          <w:i/>
          <w:color w:val="751C66"/>
          <w:spacing w:val="3"/>
          <w:sz w:val="20"/>
        </w:rPr>
        <w:t xml:space="preserve"> </w:t>
      </w:r>
      <w:r>
        <w:rPr>
          <w:i/>
          <w:color w:val="751C66"/>
          <w:w w:val="85"/>
          <w:sz w:val="20"/>
        </w:rPr>
        <w:t>been</w:t>
      </w:r>
      <w:r>
        <w:rPr>
          <w:i/>
          <w:color w:val="751C66"/>
          <w:spacing w:val="3"/>
          <w:sz w:val="20"/>
        </w:rPr>
        <w:t xml:space="preserve"> </w:t>
      </w:r>
      <w:r>
        <w:rPr>
          <w:i/>
          <w:color w:val="751C66"/>
          <w:w w:val="85"/>
          <w:sz w:val="20"/>
        </w:rPr>
        <w:t>a</w:t>
      </w:r>
      <w:r>
        <w:rPr>
          <w:i/>
          <w:color w:val="751C66"/>
          <w:spacing w:val="3"/>
          <w:sz w:val="20"/>
        </w:rPr>
        <w:t xml:space="preserve"> </w:t>
      </w:r>
      <w:r>
        <w:rPr>
          <w:i/>
          <w:color w:val="751C66"/>
          <w:w w:val="85"/>
          <w:sz w:val="20"/>
        </w:rPr>
        <w:t>renewed</w:t>
      </w:r>
      <w:r>
        <w:rPr>
          <w:i/>
          <w:color w:val="751C66"/>
          <w:spacing w:val="3"/>
          <w:sz w:val="20"/>
        </w:rPr>
        <w:t xml:space="preserve"> </w:t>
      </w:r>
      <w:r>
        <w:rPr>
          <w:i/>
          <w:color w:val="751C66"/>
          <w:w w:val="85"/>
          <w:sz w:val="20"/>
        </w:rPr>
        <w:t>increase</w:t>
      </w:r>
      <w:r>
        <w:rPr>
          <w:i/>
          <w:color w:val="751C66"/>
          <w:spacing w:val="3"/>
          <w:sz w:val="20"/>
        </w:rPr>
        <w:t xml:space="preserve"> </w:t>
      </w:r>
      <w:r>
        <w:rPr>
          <w:i/>
          <w:color w:val="751C66"/>
          <w:w w:val="85"/>
          <w:sz w:val="20"/>
        </w:rPr>
        <w:t>in</w:t>
      </w:r>
      <w:r>
        <w:rPr>
          <w:i/>
          <w:color w:val="751C66"/>
          <w:spacing w:val="3"/>
          <w:sz w:val="20"/>
        </w:rPr>
        <w:t xml:space="preserve"> </w:t>
      </w:r>
      <w:r>
        <w:rPr>
          <w:i/>
          <w:color w:val="751C66"/>
          <w:w w:val="85"/>
          <w:sz w:val="20"/>
        </w:rPr>
        <w:t>global</w:t>
      </w:r>
      <w:r>
        <w:rPr>
          <w:i/>
          <w:color w:val="751C66"/>
          <w:spacing w:val="3"/>
          <w:sz w:val="20"/>
        </w:rPr>
        <w:t xml:space="preserve"> </w:t>
      </w:r>
      <w:r>
        <w:rPr>
          <w:i/>
          <w:color w:val="751C66"/>
          <w:w w:val="85"/>
          <w:sz w:val="20"/>
        </w:rPr>
        <w:t>risk</w:t>
      </w:r>
      <w:r>
        <w:rPr>
          <w:i/>
          <w:color w:val="751C66"/>
          <w:spacing w:val="3"/>
          <w:sz w:val="20"/>
        </w:rPr>
        <w:t xml:space="preserve"> </w:t>
      </w:r>
      <w:r>
        <w:rPr>
          <w:i/>
          <w:color w:val="751C66"/>
          <w:spacing w:val="-2"/>
          <w:w w:val="85"/>
          <w:sz w:val="20"/>
        </w:rPr>
        <w:t>aversion…</w:t>
      </w:r>
    </w:p>
    <w:p w14:paraId="0569DDF1" w14:textId="77777777" w:rsidR="006D5EBA" w:rsidRDefault="00363CC2">
      <w:pPr>
        <w:pStyle w:val="BodyText"/>
        <w:spacing w:before="27" w:line="268" w:lineRule="auto"/>
        <w:ind w:left="85" w:right="232"/>
      </w:pPr>
      <w:r>
        <w:rPr>
          <w:color w:val="231F20"/>
          <w:w w:val="90"/>
        </w:rPr>
        <w:t>Financial</w:t>
      </w:r>
      <w:r>
        <w:rPr>
          <w:color w:val="231F20"/>
          <w:spacing w:val="-9"/>
          <w:w w:val="90"/>
        </w:rPr>
        <w:t xml:space="preserve"> </w:t>
      </w:r>
      <w:r>
        <w:rPr>
          <w:color w:val="231F20"/>
          <w:w w:val="90"/>
        </w:rPr>
        <w:t>market</w:t>
      </w:r>
      <w:r>
        <w:rPr>
          <w:color w:val="231F20"/>
          <w:spacing w:val="-9"/>
          <w:w w:val="90"/>
        </w:rPr>
        <w:t xml:space="preserve"> </w:t>
      </w:r>
      <w:r>
        <w:rPr>
          <w:color w:val="231F20"/>
          <w:w w:val="90"/>
        </w:rPr>
        <w:t>volatility</w:t>
      </w:r>
      <w:r>
        <w:rPr>
          <w:color w:val="231F20"/>
          <w:spacing w:val="-9"/>
          <w:w w:val="90"/>
        </w:rPr>
        <w:t xml:space="preserve"> </w:t>
      </w:r>
      <w:r>
        <w:rPr>
          <w:color w:val="231F20"/>
          <w:w w:val="90"/>
        </w:rPr>
        <w:t>had</w:t>
      </w:r>
      <w:r>
        <w:rPr>
          <w:color w:val="231F20"/>
          <w:spacing w:val="-9"/>
          <w:w w:val="90"/>
        </w:rPr>
        <w:t xml:space="preserve"> </w:t>
      </w:r>
      <w:r>
        <w:rPr>
          <w:color w:val="231F20"/>
          <w:w w:val="90"/>
        </w:rPr>
        <w:t>been</w:t>
      </w:r>
      <w:r>
        <w:rPr>
          <w:color w:val="231F20"/>
          <w:spacing w:val="-9"/>
          <w:w w:val="90"/>
        </w:rPr>
        <w:t xml:space="preserve"> </w:t>
      </w:r>
      <w:r>
        <w:rPr>
          <w:color w:val="231F20"/>
          <w:w w:val="90"/>
        </w:rPr>
        <w:t>elevated</w:t>
      </w:r>
      <w:r>
        <w:rPr>
          <w:color w:val="231F20"/>
          <w:spacing w:val="-9"/>
          <w:w w:val="90"/>
        </w:rPr>
        <w:t xml:space="preserve"> </w:t>
      </w:r>
      <w:r>
        <w:rPr>
          <w:color w:val="231F20"/>
          <w:w w:val="90"/>
        </w:rPr>
        <w:t>around</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turn </w:t>
      </w:r>
      <w:r>
        <w:rPr>
          <w:color w:val="231F20"/>
          <w:w w:val="85"/>
        </w:rPr>
        <w:t xml:space="preserve">of the year against a backdrop of rising global risk aversion and </w:t>
      </w:r>
      <w:r>
        <w:rPr>
          <w:color w:val="231F20"/>
          <w:w w:val="90"/>
        </w:rPr>
        <w:t>concerns about the outlook for emerging market economies (EMEs) and potential spillovers to advanced economies.</w:t>
      </w:r>
      <w:r>
        <w:rPr>
          <w:color w:val="231F20"/>
          <w:spacing w:val="40"/>
        </w:rPr>
        <w:t xml:space="preserve"> </w:t>
      </w:r>
      <w:r>
        <w:rPr>
          <w:color w:val="231F20"/>
          <w:w w:val="90"/>
        </w:rPr>
        <w:t xml:space="preserve">The IMF in April revised down its baseline projection for world output growth in 2016 to 3.2%, a cumulative 0.4 percentage points lower than the October 2015 </w:t>
      </w:r>
      <w:r>
        <w:rPr>
          <w:i/>
          <w:color w:val="231F20"/>
          <w:w w:val="90"/>
        </w:rPr>
        <w:t>World</w:t>
      </w:r>
      <w:r>
        <w:rPr>
          <w:i/>
          <w:color w:val="231F20"/>
          <w:spacing w:val="-5"/>
          <w:w w:val="90"/>
        </w:rPr>
        <w:t xml:space="preserve"> </w:t>
      </w:r>
      <w:r>
        <w:rPr>
          <w:i/>
          <w:color w:val="231F20"/>
          <w:w w:val="90"/>
        </w:rPr>
        <w:t>Economic</w:t>
      </w:r>
      <w:r>
        <w:rPr>
          <w:i/>
          <w:color w:val="231F20"/>
          <w:spacing w:val="-5"/>
          <w:w w:val="90"/>
        </w:rPr>
        <w:t xml:space="preserve"> </w:t>
      </w:r>
      <w:r>
        <w:rPr>
          <w:i/>
          <w:color w:val="231F20"/>
          <w:w w:val="90"/>
        </w:rPr>
        <w:t xml:space="preserve">Outlook </w:t>
      </w:r>
      <w:r>
        <w:rPr>
          <w:color w:val="231F20"/>
          <w:spacing w:val="-6"/>
        </w:rPr>
        <w:t>(</w:t>
      </w:r>
      <w:r>
        <w:rPr>
          <w:i/>
          <w:color w:val="231F20"/>
          <w:spacing w:val="-6"/>
        </w:rPr>
        <w:t>WEO</w:t>
      </w:r>
      <w:r>
        <w:rPr>
          <w:color w:val="231F20"/>
          <w:spacing w:val="-6"/>
        </w:rPr>
        <w:t>),</w:t>
      </w:r>
      <w:r>
        <w:rPr>
          <w:color w:val="231F20"/>
          <w:spacing w:val="-15"/>
        </w:rPr>
        <w:t xml:space="preserve"> </w:t>
      </w:r>
      <w:r>
        <w:rPr>
          <w:color w:val="231F20"/>
          <w:spacing w:val="-6"/>
        </w:rPr>
        <w:t>led</w:t>
      </w:r>
      <w:r>
        <w:rPr>
          <w:color w:val="231F20"/>
          <w:spacing w:val="-15"/>
        </w:rPr>
        <w:t xml:space="preserve"> </w:t>
      </w:r>
      <w:r>
        <w:rPr>
          <w:color w:val="231F20"/>
          <w:spacing w:val="-6"/>
        </w:rPr>
        <w:t>by</w:t>
      </w:r>
      <w:r>
        <w:rPr>
          <w:color w:val="231F20"/>
          <w:spacing w:val="-15"/>
        </w:rPr>
        <w:t xml:space="preserve"> </w:t>
      </w:r>
      <w:r>
        <w:rPr>
          <w:color w:val="231F20"/>
          <w:spacing w:val="-6"/>
        </w:rPr>
        <w:t>downward</w:t>
      </w:r>
      <w:r>
        <w:rPr>
          <w:color w:val="231F20"/>
          <w:spacing w:val="-15"/>
        </w:rPr>
        <w:t xml:space="preserve"> </w:t>
      </w:r>
      <w:r>
        <w:rPr>
          <w:color w:val="231F20"/>
          <w:spacing w:val="-6"/>
        </w:rPr>
        <w:t>revisions</w:t>
      </w:r>
      <w:r>
        <w:rPr>
          <w:color w:val="231F20"/>
          <w:spacing w:val="-15"/>
        </w:rPr>
        <w:t xml:space="preserve"> </w:t>
      </w:r>
      <w:r>
        <w:rPr>
          <w:color w:val="231F20"/>
          <w:spacing w:val="-6"/>
        </w:rPr>
        <w:t>to</w:t>
      </w:r>
      <w:r>
        <w:rPr>
          <w:color w:val="231F20"/>
          <w:spacing w:val="-15"/>
        </w:rPr>
        <w:t xml:space="preserve"> </w:t>
      </w:r>
      <w:r>
        <w:rPr>
          <w:color w:val="231F20"/>
          <w:spacing w:val="-6"/>
        </w:rPr>
        <w:t>growth</w:t>
      </w:r>
      <w:r>
        <w:rPr>
          <w:color w:val="231F20"/>
          <w:spacing w:val="-15"/>
        </w:rPr>
        <w:t xml:space="preserve"> </w:t>
      </w:r>
      <w:r>
        <w:rPr>
          <w:color w:val="231F20"/>
          <w:spacing w:val="-6"/>
        </w:rPr>
        <w:t>in</w:t>
      </w:r>
      <w:r>
        <w:rPr>
          <w:color w:val="231F20"/>
          <w:spacing w:val="-15"/>
        </w:rPr>
        <w:t xml:space="preserve"> </w:t>
      </w:r>
      <w:r>
        <w:rPr>
          <w:color w:val="231F20"/>
          <w:spacing w:val="-6"/>
        </w:rPr>
        <w:t>EMEs</w:t>
      </w:r>
      <w:r>
        <w:rPr>
          <w:color w:val="231F20"/>
          <w:spacing w:val="-15"/>
        </w:rPr>
        <w:t xml:space="preserve"> </w:t>
      </w:r>
      <w:r>
        <w:rPr>
          <w:color w:val="231F20"/>
          <w:spacing w:val="-6"/>
        </w:rPr>
        <w:t xml:space="preserve">and </w:t>
      </w:r>
      <w:r>
        <w:rPr>
          <w:color w:val="231F20"/>
          <w:w w:val="90"/>
        </w:rPr>
        <w:t xml:space="preserve">advanced economies of 0.4 and 0.3 percentage points </w:t>
      </w:r>
      <w:r>
        <w:rPr>
          <w:color w:val="231F20"/>
          <w:w w:val="85"/>
        </w:rPr>
        <w:t>respectively.</w:t>
      </w:r>
      <w:r>
        <w:rPr>
          <w:color w:val="231F20"/>
          <w:spacing w:val="40"/>
        </w:rPr>
        <w:t xml:space="preserve"> </w:t>
      </w:r>
      <w:r>
        <w:rPr>
          <w:color w:val="231F20"/>
          <w:w w:val="85"/>
        </w:rPr>
        <w:t xml:space="preserve">Since the referendum, there has been a renewed </w:t>
      </w:r>
      <w:r>
        <w:rPr>
          <w:color w:val="231F20"/>
          <w:w w:val="90"/>
        </w:rPr>
        <w:t>increase</w:t>
      </w:r>
      <w:r>
        <w:rPr>
          <w:color w:val="231F20"/>
          <w:spacing w:val="-5"/>
          <w:w w:val="90"/>
        </w:rPr>
        <w:t xml:space="preserve"> </w:t>
      </w:r>
      <w:r>
        <w:rPr>
          <w:color w:val="231F20"/>
          <w:w w:val="90"/>
        </w:rPr>
        <w:t>in</w:t>
      </w:r>
      <w:r>
        <w:rPr>
          <w:color w:val="231F20"/>
          <w:spacing w:val="-5"/>
          <w:w w:val="90"/>
        </w:rPr>
        <w:t xml:space="preserve"> </w:t>
      </w:r>
      <w:r>
        <w:rPr>
          <w:color w:val="231F20"/>
          <w:w w:val="90"/>
        </w:rPr>
        <w:t>global</w:t>
      </w:r>
      <w:r>
        <w:rPr>
          <w:color w:val="231F20"/>
          <w:spacing w:val="-5"/>
          <w:w w:val="90"/>
        </w:rPr>
        <w:t xml:space="preserve"> </w:t>
      </w:r>
      <w:r>
        <w:rPr>
          <w:color w:val="231F20"/>
          <w:w w:val="90"/>
        </w:rPr>
        <w:t>risk</w:t>
      </w:r>
      <w:r>
        <w:rPr>
          <w:color w:val="231F20"/>
          <w:spacing w:val="-5"/>
          <w:w w:val="90"/>
        </w:rPr>
        <w:t xml:space="preserve"> </w:t>
      </w:r>
      <w:r>
        <w:rPr>
          <w:color w:val="231F20"/>
          <w:w w:val="90"/>
        </w:rPr>
        <w:t>aversion.</w:t>
      </w:r>
      <w:r>
        <w:rPr>
          <w:color w:val="231F20"/>
          <w:spacing w:val="40"/>
        </w:rPr>
        <w:t xml:space="preserve"> </w:t>
      </w:r>
      <w:r>
        <w:rPr>
          <w:color w:val="231F20"/>
          <w:w w:val="90"/>
        </w:rPr>
        <w:t>Risk</w:t>
      </w:r>
      <w:r>
        <w:rPr>
          <w:color w:val="231F20"/>
          <w:spacing w:val="-5"/>
          <w:w w:val="90"/>
        </w:rPr>
        <w:t xml:space="preserve"> </w:t>
      </w:r>
      <w:r>
        <w:rPr>
          <w:color w:val="231F20"/>
          <w:w w:val="90"/>
        </w:rPr>
        <w:t>premia</w:t>
      </w:r>
      <w:r>
        <w:rPr>
          <w:color w:val="231F20"/>
          <w:spacing w:val="-5"/>
          <w:w w:val="90"/>
        </w:rPr>
        <w:t xml:space="preserve"> </w:t>
      </w:r>
      <w:r>
        <w:rPr>
          <w:color w:val="231F20"/>
          <w:w w:val="90"/>
        </w:rPr>
        <w:t>have</w:t>
      </w:r>
      <w:r>
        <w:rPr>
          <w:color w:val="231F20"/>
          <w:spacing w:val="-5"/>
          <w:w w:val="90"/>
        </w:rPr>
        <w:t xml:space="preserve"> </w:t>
      </w:r>
      <w:r>
        <w:rPr>
          <w:color w:val="231F20"/>
          <w:w w:val="90"/>
        </w:rPr>
        <w:t>increased and</w:t>
      </w:r>
      <w:r>
        <w:rPr>
          <w:color w:val="231F20"/>
          <w:spacing w:val="-10"/>
          <w:w w:val="90"/>
        </w:rPr>
        <w:t xml:space="preserve"> </w:t>
      </w:r>
      <w:r>
        <w:rPr>
          <w:color w:val="231F20"/>
          <w:w w:val="90"/>
        </w:rPr>
        <w:t>markets</w:t>
      </w:r>
      <w:r>
        <w:rPr>
          <w:color w:val="231F20"/>
          <w:spacing w:val="-10"/>
          <w:w w:val="90"/>
        </w:rPr>
        <w:t xml:space="preserve"> </w:t>
      </w:r>
      <w:r>
        <w:rPr>
          <w:color w:val="231F20"/>
          <w:w w:val="90"/>
        </w:rPr>
        <w:t>have</w:t>
      </w:r>
      <w:r>
        <w:rPr>
          <w:color w:val="231F20"/>
          <w:spacing w:val="-10"/>
          <w:w w:val="90"/>
        </w:rPr>
        <w:t xml:space="preserve"> </w:t>
      </w:r>
      <w:r>
        <w:rPr>
          <w:color w:val="231F20"/>
          <w:w w:val="90"/>
        </w:rPr>
        <w:t>been</w:t>
      </w:r>
      <w:r>
        <w:rPr>
          <w:color w:val="231F20"/>
          <w:spacing w:val="-10"/>
          <w:w w:val="90"/>
        </w:rPr>
        <w:t xml:space="preserve"> </w:t>
      </w:r>
      <w:r>
        <w:rPr>
          <w:color w:val="231F20"/>
          <w:w w:val="90"/>
        </w:rPr>
        <w:t>volatile</w:t>
      </w:r>
      <w:r>
        <w:rPr>
          <w:color w:val="231F20"/>
          <w:spacing w:val="-10"/>
          <w:w w:val="90"/>
        </w:rPr>
        <w:t xml:space="preserve"> </w:t>
      </w:r>
      <w:r>
        <w:rPr>
          <w:color w:val="231F20"/>
          <w:w w:val="90"/>
        </w:rPr>
        <w:t>(see</w:t>
      </w:r>
      <w:r>
        <w:rPr>
          <w:color w:val="231F20"/>
          <w:spacing w:val="-10"/>
          <w:w w:val="90"/>
        </w:rPr>
        <w:t xml:space="preserve"> </w:t>
      </w:r>
      <w:r>
        <w:rPr>
          <w:color w:val="231F20"/>
          <w:w w:val="90"/>
        </w:rPr>
        <w:t>Financial</w:t>
      </w:r>
      <w:r>
        <w:rPr>
          <w:color w:val="231F20"/>
          <w:spacing w:val="-10"/>
          <w:w w:val="90"/>
        </w:rPr>
        <w:t xml:space="preserve"> </w:t>
      </w:r>
      <w:r>
        <w:rPr>
          <w:color w:val="231F20"/>
          <w:w w:val="90"/>
        </w:rPr>
        <w:t>market</w:t>
      </w:r>
      <w:r>
        <w:rPr>
          <w:color w:val="231F20"/>
          <w:spacing w:val="-10"/>
          <w:w w:val="90"/>
        </w:rPr>
        <w:t xml:space="preserve"> </w:t>
      </w:r>
      <w:r>
        <w:rPr>
          <w:color w:val="231F20"/>
          <w:w w:val="90"/>
        </w:rPr>
        <w:t xml:space="preserve">fragility </w:t>
      </w:r>
      <w:r>
        <w:rPr>
          <w:color w:val="231F20"/>
          <w:spacing w:val="-2"/>
        </w:rPr>
        <w:t>chapter).</w:t>
      </w:r>
    </w:p>
    <w:p w14:paraId="4974281D" w14:textId="77777777" w:rsidR="006D5EBA" w:rsidRDefault="00363CC2">
      <w:pPr>
        <w:pStyle w:val="BodyText"/>
        <w:spacing w:before="199" w:line="268" w:lineRule="auto"/>
        <w:ind w:left="85" w:right="516"/>
      </w:pPr>
      <w:r>
        <w:rPr>
          <w:color w:val="231F20"/>
          <w:w w:val="90"/>
        </w:rPr>
        <w:t>In</w:t>
      </w:r>
      <w:r>
        <w:rPr>
          <w:color w:val="231F20"/>
          <w:spacing w:val="-1"/>
          <w:w w:val="90"/>
        </w:rPr>
        <w:t xml:space="preserve"> </w:t>
      </w:r>
      <w:r>
        <w:rPr>
          <w:color w:val="231F20"/>
          <w:w w:val="90"/>
        </w:rPr>
        <w:t>a</w:t>
      </w:r>
      <w:r>
        <w:rPr>
          <w:color w:val="231F20"/>
          <w:spacing w:val="-1"/>
          <w:w w:val="90"/>
        </w:rPr>
        <w:t xml:space="preserve"> </w:t>
      </w:r>
      <w:r>
        <w:rPr>
          <w:color w:val="231F20"/>
          <w:w w:val="90"/>
        </w:rPr>
        <w:t>joint</w:t>
      </w:r>
      <w:r>
        <w:rPr>
          <w:color w:val="231F20"/>
          <w:spacing w:val="-1"/>
          <w:w w:val="90"/>
        </w:rPr>
        <w:t xml:space="preserve"> </w:t>
      </w:r>
      <w:r>
        <w:rPr>
          <w:color w:val="231F20"/>
          <w:w w:val="90"/>
        </w:rPr>
        <w:t>statement</w:t>
      </w:r>
      <w:r>
        <w:rPr>
          <w:color w:val="231F20"/>
          <w:spacing w:val="-1"/>
          <w:w w:val="90"/>
        </w:rPr>
        <w:t xml:space="preserve"> </w:t>
      </w:r>
      <w:r>
        <w:rPr>
          <w:color w:val="231F20"/>
          <w:w w:val="90"/>
        </w:rPr>
        <w:t>released</w:t>
      </w:r>
      <w:r>
        <w:rPr>
          <w:color w:val="231F20"/>
          <w:spacing w:val="-1"/>
          <w:w w:val="90"/>
        </w:rPr>
        <w:t xml:space="preserve"> </w:t>
      </w:r>
      <w:r>
        <w:rPr>
          <w:color w:val="231F20"/>
          <w:w w:val="90"/>
        </w:rPr>
        <w:t>on</w:t>
      </w:r>
      <w:r>
        <w:rPr>
          <w:color w:val="231F20"/>
          <w:spacing w:val="-1"/>
          <w:w w:val="90"/>
        </w:rPr>
        <w:t xml:space="preserve"> </w:t>
      </w:r>
      <w:r>
        <w:rPr>
          <w:color w:val="231F20"/>
          <w:w w:val="90"/>
        </w:rPr>
        <w:t>24</w:t>
      </w:r>
      <w:r>
        <w:rPr>
          <w:color w:val="231F20"/>
          <w:spacing w:val="-1"/>
          <w:w w:val="90"/>
        </w:rPr>
        <w:t xml:space="preserve"> </w:t>
      </w:r>
      <w:r>
        <w:rPr>
          <w:color w:val="231F20"/>
          <w:w w:val="90"/>
        </w:rPr>
        <w:t>June,</w:t>
      </w:r>
      <w:r>
        <w:rPr>
          <w:color w:val="231F20"/>
          <w:spacing w:val="-1"/>
          <w:w w:val="90"/>
        </w:rPr>
        <w:t xml:space="preserve"> </w:t>
      </w:r>
      <w:r>
        <w:rPr>
          <w:color w:val="231F20"/>
          <w:w w:val="90"/>
        </w:rPr>
        <w:t>G7</w:t>
      </w:r>
      <w:r>
        <w:rPr>
          <w:color w:val="231F20"/>
          <w:spacing w:val="-1"/>
          <w:w w:val="90"/>
        </w:rPr>
        <w:t xml:space="preserve"> </w:t>
      </w:r>
      <w:r>
        <w:rPr>
          <w:color w:val="231F20"/>
          <w:w w:val="90"/>
        </w:rPr>
        <w:t xml:space="preserve">finance </w:t>
      </w:r>
      <w:r>
        <w:rPr>
          <w:color w:val="231F20"/>
          <w:w w:val="85"/>
        </w:rPr>
        <w:t xml:space="preserve">ministers and central bank governors noted the steps taken </w:t>
      </w:r>
      <w:r>
        <w:rPr>
          <w:color w:val="231F20"/>
          <w:w w:val="90"/>
        </w:rPr>
        <w:t>by G7 central banks to ensure adequate liquidity and to support</w:t>
      </w:r>
      <w:r>
        <w:rPr>
          <w:color w:val="231F20"/>
          <w:spacing w:val="-3"/>
          <w:w w:val="90"/>
        </w:rPr>
        <w:t xml:space="preserve"> </w:t>
      </w:r>
      <w:r>
        <w:rPr>
          <w:color w:val="231F20"/>
          <w:w w:val="90"/>
        </w:rPr>
        <w:t>the</w:t>
      </w:r>
      <w:r>
        <w:rPr>
          <w:color w:val="231F20"/>
          <w:spacing w:val="-3"/>
          <w:w w:val="90"/>
        </w:rPr>
        <w:t xml:space="preserve"> </w:t>
      </w:r>
      <w:r>
        <w:rPr>
          <w:color w:val="231F20"/>
          <w:w w:val="90"/>
        </w:rPr>
        <w:t>functioning</w:t>
      </w:r>
      <w:r>
        <w:rPr>
          <w:color w:val="231F20"/>
          <w:spacing w:val="-3"/>
          <w:w w:val="90"/>
        </w:rPr>
        <w:t xml:space="preserve"> </w:t>
      </w:r>
      <w:r>
        <w:rPr>
          <w:color w:val="231F20"/>
          <w:w w:val="90"/>
        </w:rPr>
        <w:t>of</w:t>
      </w:r>
      <w:r>
        <w:rPr>
          <w:color w:val="231F20"/>
          <w:spacing w:val="-3"/>
          <w:w w:val="90"/>
        </w:rPr>
        <w:t xml:space="preserve"> </w:t>
      </w:r>
      <w:r>
        <w:rPr>
          <w:color w:val="231F20"/>
          <w:w w:val="90"/>
        </w:rPr>
        <w:t>markets.</w:t>
      </w:r>
      <w:r>
        <w:rPr>
          <w:color w:val="231F20"/>
          <w:spacing w:val="40"/>
        </w:rPr>
        <w:t xml:space="preserve"> </w:t>
      </w:r>
      <w:r>
        <w:rPr>
          <w:color w:val="231F20"/>
          <w:w w:val="90"/>
        </w:rPr>
        <w:t>They</w:t>
      </w:r>
      <w:r>
        <w:rPr>
          <w:color w:val="231F20"/>
          <w:spacing w:val="-3"/>
          <w:w w:val="90"/>
        </w:rPr>
        <w:t xml:space="preserve"> </w:t>
      </w:r>
      <w:r>
        <w:rPr>
          <w:color w:val="231F20"/>
          <w:w w:val="90"/>
        </w:rPr>
        <w:t>also</w:t>
      </w:r>
      <w:r>
        <w:rPr>
          <w:color w:val="231F20"/>
          <w:spacing w:val="-3"/>
          <w:w w:val="90"/>
        </w:rPr>
        <w:t xml:space="preserve"> </w:t>
      </w:r>
      <w:r>
        <w:rPr>
          <w:color w:val="231F20"/>
          <w:w w:val="90"/>
        </w:rPr>
        <w:t>committed to continue to consult closely on market movements and financial</w:t>
      </w:r>
      <w:r>
        <w:rPr>
          <w:color w:val="231F20"/>
          <w:spacing w:val="-2"/>
          <w:w w:val="90"/>
        </w:rPr>
        <w:t xml:space="preserve"> </w:t>
      </w:r>
      <w:r>
        <w:rPr>
          <w:color w:val="231F20"/>
          <w:w w:val="90"/>
        </w:rPr>
        <w:t>stability,</w:t>
      </w:r>
      <w:r>
        <w:rPr>
          <w:color w:val="231F20"/>
          <w:spacing w:val="-2"/>
          <w:w w:val="90"/>
        </w:rPr>
        <w:t xml:space="preserve"> </w:t>
      </w:r>
      <w:r>
        <w:rPr>
          <w:color w:val="231F20"/>
          <w:w w:val="90"/>
        </w:rPr>
        <w:t>and</w:t>
      </w:r>
      <w:r>
        <w:rPr>
          <w:color w:val="231F20"/>
          <w:spacing w:val="-2"/>
          <w:w w:val="90"/>
        </w:rPr>
        <w:t xml:space="preserve"> </w:t>
      </w:r>
      <w:r>
        <w:rPr>
          <w:color w:val="231F20"/>
          <w:w w:val="90"/>
        </w:rPr>
        <w:t>co-operate</w:t>
      </w:r>
      <w:r>
        <w:rPr>
          <w:color w:val="231F20"/>
          <w:spacing w:val="-2"/>
          <w:w w:val="90"/>
        </w:rPr>
        <w:t xml:space="preserve"> </w:t>
      </w:r>
      <w:r>
        <w:rPr>
          <w:color w:val="231F20"/>
          <w:w w:val="90"/>
        </w:rPr>
        <w:t>as</w:t>
      </w:r>
      <w:r>
        <w:rPr>
          <w:color w:val="231F20"/>
          <w:spacing w:val="-2"/>
          <w:w w:val="90"/>
        </w:rPr>
        <w:t xml:space="preserve"> </w:t>
      </w:r>
      <w:r>
        <w:rPr>
          <w:color w:val="231F20"/>
          <w:w w:val="90"/>
        </w:rPr>
        <w:t>appropriate.</w:t>
      </w:r>
    </w:p>
    <w:p w14:paraId="0833B7E8" w14:textId="77777777" w:rsidR="006D5EBA" w:rsidRDefault="00363CC2">
      <w:pPr>
        <w:spacing w:before="200" w:line="268" w:lineRule="auto"/>
        <w:ind w:left="85" w:right="391"/>
        <w:rPr>
          <w:i/>
          <w:sz w:val="20"/>
        </w:rPr>
      </w:pPr>
      <w:r>
        <w:rPr>
          <w:i/>
          <w:color w:val="751C66"/>
          <w:w w:val="85"/>
          <w:sz w:val="20"/>
        </w:rPr>
        <w:t>…with market moves and volatility particularly high in the</w:t>
      </w:r>
      <w:r>
        <w:rPr>
          <w:i/>
          <w:color w:val="751C66"/>
          <w:w w:val="95"/>
          <w:sz w:val="20"/>
        </w:rPr>
        <w:t xml:space="preserve"> euro</w:t>
      </w:r>
      <w:r>
        <w:rPr>
          <w:i/>
          <w:color w:val="751C66"/>
          <w:spacing w:val="-5"/>
          <w:w w:val="95"/>
          <w:sz w:val="20"/>
        </w:rPr>
        <w:t xml:space="preserve"> </w:t>
      </w:r>
      <w:r>
        <w:rPr>
          <w:i/>
          <w:color w:val="751C66"/>
          <w:w w:val="95"/>
          <w:sz w:val="20"/>
        </w:rPr>
        <w:t>area.</w:t>
      </w:r>
    </w:p>
    <w:p w14:paraId="4322EAD1" w14:textId="77777777" w:rsidR="006D5EBA" w:rsidRDefault="00363CC2">
      <w:pPr>
        <w:pStyle w:val="BodyText"/>
        <w:spacing w:line="268" w:lineRule="auto"/>
        <w:ind w:left="85" w:right="594"/>
      </w:pPr>
      <w:r>
        <w:rPr>
          <w:color w:val="231F20"/>
          <w:w w:val="90"/>
        </w:rPr>
        <w:t xml:space="preserve">Banking sector stocks associated with some vulnerable </w:t>
      </w:r>
      <w:r>
        <w:rPr>
          <w:color w:val="231F20"/>
          <w:w w:val="85"/>
        </w:rPr>
        <w:t xml:space="preserve">euro-area economies have been particularly affected, with </w:t>
      </w:r>
      <w:r>
        <w:rPr>
          <w:color w:val="231F20"/>
          <w:w w:val="90"/>
        </w:rPr>
        <w:t>the</w:t>
      </w:r>
      <w:r>
        <w:rPr>
          <w:color w:val="231F20"/>
          <w:spacing w:val="-6"/>
          <w:w w:val="90"/>
        </w:rPr>
        <w:t xml:space="preserve"> </w:t>
      </w:r>
      <w:r>
        <w:rPr>
          <w:color w:val="231F20"/>
          <w:w w:val="90"/>
        </w:rPr>
        <w:t>equity</w:t>
      </w:r>
      <w:r>
        <w:rPr>
          <w:color w:val="231F20"/>
          <w:spacing w:val="-3"/>
          <w:w w:val="90"/>
        </w:rPr>
        <w:t xml:space="preserve"> </w:t>
      </w:r>
      <w:r>
        <w:rPr>
          <w:color w:val="231F20"/>
          <w:w w:val="90"/>
        </w:rPr>
        <w:t>prices</w:t>
      </w:r>
      <w:r>
        <w:rPr>
          <w:color w:val="231F20"/>
          <w:spacing w:val="-3"/>
          <w:w w:val="90"/>
        </w:rPr>
        <w:t xml:space="preserve"> </w:t>
      </w:r>
      <w:r>
        <w:rPr>
          <w:color w:val="231F20"/>
          <w:w w:val="90"/>
        </w:rPr>
        <w:t>of</w:t>
      </w:r>
      <w:r>
        <w:rPr>
          <w:color w:val="231F20"/>
          <w:spacing w:val="-3"/>
          <w:w w:val="90"/>
        </w:rPr>
        <w:t xml:space="preserve"> </w:t>
      </w:r>
      <w:r>
        <w:rPr>
          <w:color w:val="231F20"/>
          <w:w w:val="90"/>
        </w:rPr>
        <w:t>banks</w:t>
      </w:r>
      <w:r>
        <w:rPr>
          <w:color w:val="231F20"/>
          <w:spacing w:val="-3"/>
          <w:w w:val="90"/>
        </w:rPr>
        <w:t xml:space="preserve"> </w:t>
      </w:r>
      <w:r>
        <w:rPr>
          <w:color w:val="231F20"/>
          <w:w w:val="90"/>
        </w:rPr>
        <w:t>in</w:t>
      </w:r>
      <w:r>
        <w:rPr>
          <w:color w:val="231F20"/>
          <w:spacing w:val="-3"/>
          <w:w w:val="90"/>
        </w:rPr>
        <w:t xml:space="preserve"> </w:t>
      </w:r>
      <w:r>
        <w:rPr>
          <w:color w:val="231F20"/>
          <w:w w:val="90"/>
        </w:rPr>
        <w:t>Italy</w:t>
      </w:r>
      <w:r>
        <w:rPr>
          <w:color w:val="231F20"/>
          <w:spacing w:val="-3"/>
          <w:w w:val="90"/>
        </w:rPr>
        <w:t xml:space="preserve"> </w:t>
      </w:r>
      <w:r>
        <w:rPr>
          <w:color w:val="231F20"/>
          <w:w w:val="90"/>
        </w:rPr>
        <w:t>and</w:t>
      </w:r>
      <w:r>
        <w:rPr>
          <w:color w:val="231F20"/>
          <w:spacing w:val="-3"/>
          <w:w w:val="90"/>
        </w:rPr>
        <w:t xml:space="preserve"> </w:t>
      </w:r>
      <w:r>
        <w:rPr>
          <w:color w:val="231F20"/>
          <w:w w:val="90"/>
        </w:rPr>
        <w:t>Spain</w:t>
      </w:r>
      <w:r>
        <w:rPr>
          <w:color w:val="231F20"/>
          <w:spacing w:val="-3"/>
          <w:w w:val="90"/>
        </w:rPr>
        <w:t xml:space="preserve"> </w:t>
      </w:r>
      <w:r>
        <w:rPr>
          <w:color w:val="231F20"/>
          <w:w w:val="90"/>
        </w:rPr>
        <w:t>down</w:t>
      </w:r>
      <w:r>
        <w:rPr>
          <w:color w:val="231F20"/>
          <w:spacing w:val="-3"/>
          <w:w w:val="90"/>
        </w:rPr>
        <w:t xml:space="preserve"> </w:t>
      </w:r>
      <w:r>
        <w:rPr>
          <w:color w:val="231F20"/>
          <w:w w:val="90"/>
        </w:rPr>
        <w:t>by</w:t>
      </w:r>
      <w:r>
        <w:rPr>
          <w:color w:val="231F20"/>
          <w:spacing w:val="-3"/>
          <w:w w:val="90"/>
        </w:rPr>
        <w:t xml:space="preserve"> </w:t>
      </w:r>
      <w:r>
        <w:rPr>
          <w:color w:val="231F20"/>
          <w:w w:val="90"/>
        </w:rPr>
        <w:t>27%</w:t>
      </w:r>
    </w:p>
    <w:p w14:paraId="2D971BDC" w14:textId="77777777" w:rsidR="006D5EBA" w:rsidRDefault="00363CC2">
      <w:pPr>
        <w:pStyle w:val="BodyText"/>
        <w:spacing w:line="268" w:lineRule="auto"/>
        <w:ind w:left="85" w:right="227"/>
      </w:pPr>
      <w:r>
        <w:rPr>
          <w:color w:val="231F20"/>
          <w:spacing w:val="-2"/>
          <w:w w:val="90"/>
        </w:rPr>
        <w:t>and</w:t>
      </w:r>
      <w:r>
        <w:rPr>
          <w:color w:val="231F20"/>
          <w:spacing w:val="-6"/>
          <w:w w:val="90"/>
        </w:rPr>
        <w:t xml:space="preserve"> </w:t>
      </w:r>
      <w:r>
        <w:rPr>
          <w:color w:val="231F20"/>
          <w:spacing w:val="-2"/>
          <w:w w:val="90"/>
        </w:rPr>
        <w:t>15%</w:t>
      </w:r>
      <w:r>
        <w:rPr>
          <w:color w:val="231F20"/>
          <w:spacing w:val="-4"/>
          <w:w w:val="90"/>
        </w:rPr>
        <w:t xml:space="preserve"> </w:t>
      </w:r>
      <w:r>
        <w:rPr>
          <w:color w:val="231F20"/>
          <w:spacing w:val="-2"/>
          <w:w w:val="90"/>
        </w:rPr>
        <w:t>respectively</w:t>
      </w:r>
      <w:r>
        <w:rPr>
          <w:color w:val="231F20"/>
          <w:spacing w:val="-4"/>
          <w:w w:val="90"/>
        </w:rPr>
        <w:t xml:space="preserve"> </w:t>
      </w:r>
      <w:r>
        <w:rPr>
          <w:color w:val="231F20"/>
          <w:spacing w:val="-2"/>
          <w:w w:val="90"/>
        </w:rPr>
        <w:t>between</w:t>
      </w:r>
      <w:r>
        <w:rPr>
          <w:color w:val="231F20"/>
          <w:spacing w:val="-4"/>
          <w:w w:val="90"/>
        </w:rPr>
        <w:t xml:space="preserve"> </w:t>
      </w:r>
      <w:r>
        <w:rPr>
          <w:color w:val="231F20"/>
          <w:spacing w:val="-2"/>
          <w:w w:val="90"/>
        </w:rPr>
        <w:t>23</w:t>
      </w:r>
      <w:r>
        <w:rPr>
          <w:color w:val="231F20"/>
          <w:spacing w:val="-4"/>
          <w:w w:val="90"/>
        </w:rPr>
        <w:t xml:space="preserve"> </w:t>
      </w:r>
      <w:r>
        <w:rPr>
          <w:color w:val="231F20"/>
          <w:spacing w:val="-2"/>
          <w:w w:val="90"/>
        </w:rPr>
        <w:t>June</w:t>
      </w:r>
      <w:r>
        <w:rPr>
          <w:color w:val="231F20"/>
          <w:spacing w:val="-4"/>
          <w:w w:val="90"/>
        </w:rPr>
        <w:t xml:space="preserve"> </w:t>
      </w:r>
      <w:r>
        <w:rPr>
          <w:color w:val="231F20"/>
          <w:spacing w:val="-2"/>
          <w:w w:val="90"/>
        </w:rPr>
        <w:t>and</w:t>
      </w:r>
      <w:r>
        <w:rPr>
          <w:color w:val="231F20"/>
          <w:spacing w:val="-4"/>
          <w:w w:val="90"/>
        </w:rPr>
        <w:t xml:space="preserve"> </w:t>
      </w:r>
      <w:r>
        <w:rPr>
          <w:color w:val="231F20"/>
          <w:spacing w:val="-2"/>
          <w:w w:val="90"/>
        </w:rPr>
        <w:t>1</w:t>
      </w:r>
      <w:r>
        <w:rPr>
          <w:color w:val="231F20"/>
          <w:spacing w:val="-4"/>
          <w:w w:val="90"/>
        </w:rPr>
        <w:t xml:space="preserve"> </w:t>
      </w:r>
      <w:r>
        <w:rPr>
          <w:color w:val="231F20"/>
          <w:spacing w:val="-2"/>
          <w:w w:val="90"/>
        </w:rPr>
        <w:t>July</w:t>
      </w:r>
      <w:r>
        <w:rPr>
          <w:color w:val="231F20"/>
          <w:spacing w:val="-4"/>
          <w:w w:val="90"/>
        </w:rPr>
        <w:t xml:space="preserve"> </w:t>
      </w:r>
      <w:r>
        <w:rPr>
          <w:color w:val="231F20"/>
          <w:spacing w:val="-2"/>
          <w:w w:val="90"/>
        </w:rPr>
        <w:t>(Chart</w:t>
      </w:r>
      <w:r>
        <w:rPr>
          <w:color w:val="231F20"/>
          <w:spacing w:val="-5"/>
          <w:w w:val="90"/>
        </w:rPr>
        <w:t xml:space="preserve"> </w:t>
      </w:r>
      <w:r>
        <w:rPr>
          <w:color w:val="231F20"/>
          <w:spacing w:val="-2"/>
          <w:w w:val="90"/>
        </w:rPr>
        <w:t xml:space="preserve">A.25). </w:t>
      </w:r>
      <w:r>
        <w:rPr>
          <w:color w:val="231F20"/>
          <w:w w:val="90"/>
        </w:rPr>
        <w:t>Long-term</w:t>
      </w:r>
      <w:r>
        <w:rPr>
          <w:color w:val="231F20"/>
          <w:spacing w:val="-1"/>
          <w:w w:val="90"/>
        </w:rPr>
        <w:t xml:space="preserve"> </w:t>
      </w:r>
      <w:r>
        <w:rPr>
          <w:color w:val="231F20"/>
          <w:w w:val="90"/>
        </w:rPr>
        <w:t>interest</w:t>
      </w:r>
      <w:r>
        <w:rPr>
          <w:color w:val="231F20"/>
          <w:spacing w:val="-1"/>
          <w:w w:val="90"/>
        </w:rPr>
        <w:t xml:space="preserve"> </w:t>
      </w:r>
      <w:r>
        <w:rPr>
          <w:color w:val="231F20"/>
          <w:w w:val="90"/>
        </w:rPr>
        <w:t>rates</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euro</w:t>
      </w:r>
      <w:r>
        <w:rPr>
          <w:color w:val="231F20"/>
          <w:spacing w:val="-1"/>
          <w:w w:val="90"/>
        </w:rPr>
        <w:t xml:space="preserve"> </w:t>
      </w:r>
      <w:r>
        <w:rPr>
          <w:color w:val="231F20"/>
          <w:w w:val="90"/>
        </w:rPr>
        <w:t>area</w:t>
      </w:r>
      <w:r>
        <w:rPr>
          <w:color w:val="231F20"/>
          <w:spacing w:val="-1"/>
          <w:w w:val="90"/>
        </w:rPr>
        <w:t xml:space="preserve"> </w:t>
      </w:r>
      <w:r>
        <w:rPr>
          <w:color w:val="231F20"/>
          <w:w w:val="90"/>
        </w:rPr>
        <w:t>have</w:t>
      </w:r>
      <w:r>
        <w:rPr>
          <w:color w:val="231F20"/>
          <w:spacing w:val="-1"/>
          <w:w w:val="90"/>
        </w:rPr>
        <w:t xml:space="preserve"> </w:t>
      </w:r>
      <w:r>
        <w:rPr>
          <w:color w:val="231F20"/>
          <w:w w:val="90"/>
        </w:rPr>
        <w:t>also</w:t>
      </w:r>
      <w:r>
        <w:rPr>
          <w:color w:val="231F20"/>
          <w:spacing w:val="-1"/>
          <w:w w:val="90"/>
        </w:rPr>
        <w:t xml:space="preserve"> </w:t>
      </w:r>
      <w:r>
        <w:rPr>
          <w:color w:val="231F20"/>
          <w:w w:val="90"/>
        </w:rPr>
        <w:t>fallen further</w:t>
      </w:r>
      <w:r>
        <w:rPr>
          <w:color w:val="231F20"/>
          <w:spacing w:val="-10"/>
          <w:w w:val="90"/>
        </w:rPr>
        <w:t xml:space="preserve"> </w:t>
      </w:r>
      <w:r>
        <w:rPr>
          <w:color w:val="231F20"/>
          <w:w w:val="90"/>
        </w:rPr>
        <w:t>(Chart</w:t>
      </w:r>
      <w:r>
        <w:rPr>
          <w:color w:val="231F20"/>
          <w:spacing w:val="-11"/>
          <w:w w:val="90"/>
        </w:rPr>
        <w:t xml:space="preserve"> </w:t>
      </w:r>
      <w:r>
        <w:rPr>
          <w:color w:val="231F20"/>
          <w:w w:val="90"/>
        </w:rPr>
        <w:t>A.26),</w:t>
      </w:r>
      <w:r>
        <w:rPr>
          <w:color w:val="231F20"/>
          <w:spacing w:val="-10"/>
          <w:w w:val="90"/>
        </w:rPr>
        <w:t xml:space="preserv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yield</w:t>
      </w:r>
      <w:r>
        <w:rPr>
          <w:color w:val="231F20"/>
          <w:spacing w:val="-10"/>
          <w:w w:val="90"/>
        </w:rPr>
        <w:t xml:space="preserve"> </w:t>
      </w:r>
      <w:r>
        <w:rPr>
          <w:color w:val="231F20"/>
          <w:w w:val="90"/>
        </w:rPr>
        <w:t>on</w:t>
      </w:r>
      <w:r>
        <w:rPr>
          <w:color w:val="231F20"/>
          <w:spacing w:val="-10"/>
          <w:w w:val="90"/>
        </w:rPr>
        <w:t xml:space="preserve"> </w:t>
      </w:r>
      <w:r>
        <w:rPr>
          <w:color w:val="231F20"/>
          <w:w w:val="90"/>
        </w:rPr>
        <w:t>ten-year</w:t>
      </w:r>
      <w:r>
        <w:rPr>
          <w:color w:val="231F20"/>
          <w:spacing w:val="-10"/>
          <w:w w:val="90"/>
        </w:rPr>
        <w:t xml:space="preserve"> </w:t>
      </w:r>
      <w:r>
        <w:rPr>
          <w:color w:val="231F20"/>
          <w:w w:val="90"/>
        </w:rPr>
        <w:t>German</w:t>
      </w:r>
      <w:r>
        <w:rPr>
          <w:color w:val="231F20"/>
          <w:spacing w:val="-10"/>
          <w:w w:val="90"/>
        </w:rPr>
        <w:t xml:space="preserve"> </w:t>
      </w:r>
      <w:r>
        <w:rPr>
          <w:color w:val="231F20"/>
          <w:w w:val="90"/>
        </w:rPr>
        <w:t xml:space="preserve">bunds </w:t>
      </w:r>
      <w:r>
        <w:rPr>
          <w:color w:val="231F20"/>
          <w:w w:val="85"/>
        </w:rPr>
        <w:t xml:space="preserve">at one point closing at a record low of -0.13 percentage points. </w:t>
      </w:r>
      <w:r>
        <w:rPr>
          <w:color w:val="231F20"/>
          <w:w w:val="90"/>
        </w:rPr>
        <w:t>Since</w:t>
      </w:r>
      <w:r>
        <w:rPr>
          <w:color w:val="231F20"/>
          <w:spacing w:val="-2"/>
          <w:w w:val="90"/>
        </w:rPr>
        <w:t xml:space="preserve"> </w:t>
      </w:r>
      <w:r>
        <w:rPr>
          <w:color w:val="231F20"/>
          <w:w w:val="90"/>
        </w:rPr>
        <w:t>the</w:t>
      </w:r>
      <w:r>
        <w:rPr>
          <w:color w:val="231F20"/>
          <w:spacing w:val="-2"/>
          <w:w w:val="90"/>
        </w:rPr>
        <w:t xml:space="preserve"> </w:t>
      </w:r>
      <w:r>
        <w:rPr>
          <w:color w:val="231F20"/>
          <w:w w:val="90"/>
        </w:rPr>
        <w:t>referendum,</w:t>
      </w:r>
      <w:r>
        <w:rPr>
          <w:color w:val="231F20"/>
          <w:spacing w:val="-2"/>
          <w:w w:val="90"/>
        </w:rPr>
        <w:t xml:space="preserve"> </w:t>
      </w:r>
      <w:r>
        <w:rPr>
          <w:color w:val="231F20"/>
          <w:w w:val="90"/>
        </w:rPr>
        <w:t>available</w:t>
      </w:r>
      <w:r>
        <w:rPr>
          <w:color w:val="231F20"/>
          <w:spacing w:val="-2"/>
          <w:w w:val="90"/>
        </w:rPr>
        <w:t xml:space="preserve"> </w:t>
      </w:r>
      <w:r>
        <w:rPr>
          <w:color w:val="231F20"/>
          <w:w w:val="90"/>
        </w:rPr>
        <w:t>broker</w:t>
      </w:r>
      <w:r>
        <w:rPr>
          <w:color w:val="231F20"/>
          <w:spacing w:val="-2"/>
          <w:w w:val="90"/>
        </w:rPr>
        <w:t xml:space="preserve"> </w:t>
      </w:r>
      <w:r>
        <w:rPr>
          <w:color w:val="231F20"/>
          <w:w w:val="90"/>
        </w:rPr>
        <w:t>forecasts</w:t>
      </w:r>
      <w:r>
        <w:rPr>
          <w:color w:val="231F20"/>
          <w:spacing w:val="-2"/>
          <w:w w:val="90"/>
        </w:rPr>
        <w:t xml:space="preserve"> </w:t>
      </w:r>
      <w:r>
        <w:rPr>
          <w:color w:val="231F20"/>
          <w:w w:val="90"/>
        </w:rPr>
        <w:t>for</w:t>
      </w:r>
      <w:r>
        <w:rPr>
          <w:color w:val="231F20"/>
          <w:spacing w:val="-2"/>
          <w:w w:val="90"/>
        </w:rPr>
        <w:t xml:space="preserve"> </w:t>
      </w:r>
      <w:r>
        <w:rPr>
          <w:color w:val="231F20"/>
          <w:w w:val="90"/>
        </w:rPr>
        <w:t>output growth</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euro</w:t>
      </w:r>
      <w:r>
        <w:rPr>
          <w:color w:val="231F20"/>
          <w:spacing w:val="-6"/>
          <w:w w:val="90"/>
        </w:rPr>
        <w:t xml:space="preserve"> </w:t>
      </w:r>
      <w:r>
        <w:rPr>
          <w:color w:val="231F20"/>
          <w:w w:val="90"/>
        </w:rPr>
        <w:t>area</w:t>
      </w:r>
      <w:r>
        <w:rPr>
          <w:color w:val="231F20"/>
          <w:spacing w:val="-6"/>
          <w:w w:val="90"/>
        </w:rPr>
        <w:t xml:space="preserve"> </w:t>
      </w:r>
      <w:r>
        <w:rPr>
          <w:color w:val="231F20"/>
          <w:w w:val="90"/>
        </w:rPr>
        <w:t>in</w:t>
      </w:r>
      <w:r>
        <w:rPr>
          <w:color w:val="231F20"/>
          <w:spacing w:val="-6"/>
          <w:w w:val="90"/>
        </w:rPr>
        <w:t xml:space="preserve"> </w:t>
      </w:r>
      <w:r>
        <w:rPr>
          <w:color w:val="231F20"/>
          <w:w w:val="90"/>
        </w:rPr>
        <w:t>2017</w:t>
      </w:r>
      <w:r>
        <w:rPr>
          <w:color w:val="231F20"/>
          <w:spacing w:val="-6"/>
          <w:w w:val="90"/>
        </w:rPr>
        <w:t xml:space="preserve"> </w:t>
      </w:r>
      <w:r>
        <w:rPr>
          <w:color w:val="231F20"/>
          <w:w w:val="90"/>
        </w:rPr>
        <w:t>have</w:t>
      </w:r>
      <w:r>
        <w:rPr>
          <w:color w:val="231F20"/>
          <w:spacing w:val="-6"/>
          <w:w w:val="90"/>
        </w:rPr>
        <w:t xml:space="preserve"> </w:t>
      </w:r>
      <w:r>
        <w:rPr>
          <w:color w:val="231F20"/>
          <w:w w:val="90"/>
        </w:rPr>
        <w:t>fallen</w:t>
      </w:r>
      <w:r>
        <w:rPr>
          <w:color w:val="231F20"/>
          <w:spacing w:val="-6"/>
          <w:w w:val="90"/>
        </w:rPr>
        <w:t xml:space="preserve"> </w:t>
      </w:r>
      <w:r>
        <w:rPr>
          <w:color w:val="231F20"/>
          <w:w w:val="90"/>
        </w:rPr>
        <w:t>by</w:t>
      </w:r>
      <w:r>
        <w:rPr>
          <w:color w:val="231F20"/>
          <w:spacing w:val="-6"/>
          <w:w w:val="90"/>
        </w:rPr>
        <w:t xml:space="preserve"> </w:t>
      </w:r>
      <w:r>
        <w:rPr>
          <w:color w:val="231F20"/>
          <w:w w:val="90"/>
        </w:rPr>
        <w:t>0.4</w:t>
      </w:r>
      <w:r>
        <w:rPr>
          <w:color w:val="231F20"/>
          <w:spacing w:val="-8"/>
          <w:w w:val="90"/>
        </w:rPr>
        <w:t xml:space="preserve"> </w:t>
      </w:r>
      <w:r>
        <w:rPr>
          <w:color w:val="231F20"/>
          <w:w w:val="90"/>
        </w:rPr>
        <w:t>percentage points relative to the June Consensus Survey.</w:t>
      </w:r>
    </w:p>
    <w:p w14:paraId="191488C9"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305" w:space="1024"/>
            <w:col w:w="5307"/>
          </w:cols>
        </w:sectPr>
      </w:pPr>
    </w:p>
    <w:p w14:paraId="43D053E5" w14:textId="77777777" w:rsidR="006D5EBA" w:rsidRDefault="00363CC2">
      <w:pPr>
        <w:tabs>
          <w:tab w:val="left" w:pos="1179"/>
          <w:tab w:val="left" w:pos="1575"/>
          <w:tab w:val="left" w:pos="1971"/>
          <w:tab w:val="right" w:pos="2334"/>
          <w:tab w:val="left" w:pos="2387"/>
          <w:tab w:val="left" w:pos="2788"/>
        </w:tabs>
        <w:spacing w:before="220" w:line="259" w:lineRule="auto"/>
        <w:ind w:left="537" w:hanging="196"/>
        <w:rPr>
          <w:sz w:val="11"/>
        </w:rPr>
      </w:pPr>
      <w:r>
        <w:rPr>
          <w:color w:val="231F20"/>
          <w:sz w:val="11"/>
        </w:rPr>
        <w:t>Nov.</w:t>
      </w:r>
      <w:r>
        <w:rPr>
          <w:color w:val="231F20"/>
          <w:spacing w:val="80"/>
          <w:w w:val="150"/>
          <w:sz w:val="11"/>
        </w:rPr>
        <w:t xml:space="preserve"> </w:t>
      </w:r>
      <w:r>
        <w:rPr>
          <w:color w:val="231F20"/>
          <w:sz w:val="11"/>
        </w:rPr>
        <w:t>Dec.</w:t>
      </w:r>
      <w:r>
        <w:rPr>
          <w:color w:val="231F20"/>
          <w:sz w:val="11"/>
        </w:rPr>
        <w:tab/>
      </w:r>
      <w:r>
        <w:rPr>
          <w:color w:val="231F20"/>
          <w:spacing w:val="-4"/>
          <w:sz w:val="11"/>
        </w:rPr>
        <w:t>Jan.</w:t>
      </w:r>
      <w:r>
        <w:rPr>
          <w:color w:val="231F20"/>
          <w:sz w:val="11"/>
        </w:rPr>
        <w:tab/>
      </w:r>
      <w:r>
        <w:rPr>
          <w:color w:val="231F20"/>
          <w:spacing w:val="-4"/>
          <w:sz w:val="11"/>
        </w:rPr>
        <w:t>Feb.</w:t>
      </w:r>
      <w:r>
        <w:rPr>
          <w:color w:val="231F20"/>
          <w:sz w:val="11"/>
        </w:rPr>
        <w:tab/>
      </w:r>
      <w:r>
        <w:rPr>
          <w:color w:val="231F20"/>
          <w:spacing w:val="-4"/>
          <w:sz w:val="11"/>
        </w:rPr>
        <w:t>Mar.</w:t>
      </w:r>
      <w:r>
        <w:rPr>
          <w:color w:val="231F20"/>
          <w:sz w:val="11"/>
        </w:rPr>
        <w:tab/>
      </w:r>
      <w:r>
        <w:rPr>
          <w:color w:val="231F20"/>
          <w:sz w:val="11"/>
        </w:rPr>
        <w:tab/>
      </w:r>
      <w:r>
        <w:rPr>
          <w:color w:val="231F20"/>
          <w:spacing w:val="-4"/>
          <w:sz w:val="11"/>
        </w:rPr>
        <w:t>Apr.</w:t>
      </w:r>
      <w:r>
        <w:rPr>
          <w:color w:val="231F20"/>
          <w:sz w:val="11"/>
        </w:rPr>
        <w:tab/>
        <w:t>May</w:t>
      </w:r>
      <w:r>
        <w:rPr>
          <w:color w:val="231F20"/>
          <w:spacing w:val="70"/>
          <w:w w:val="150"/>
          <w:sz w:val="11"/>
        </w:rPr>
        <w:t xml:space="preserve"> </w:t>
      </w:r>
      <w:r>
        <w:rPr>
          <w:color w:val="231F20"/>
          <w:sz w:val="11"/>
        </w:rPr>
        <w:t>June</w:t>
      </w:r>
      <w:r>
        <w:rPr>
          <w:color w:val="231F20"/>
          <w:spacing w:val="-2"/>
          <w:sz w:val="11"/>
        </w:rPr>
        <w:t xml:space="preserve"> </w:t>
      </w:r>
      <w:r>
        <w:rPr>
          <w:color w:val="231F20"/>
          <w:sz w:val="11"/>
        </w:rPr>
        <w:t>July</w:t>
      </w:r>
      <w:r>
        <w:rPr>
          <w:color w:val="231F20"/>
          <w:spacing w:val="40"/>
          <w:sz w:val="11"/>
        </w:rPr>
        <w:t xml:space="preserve"> </w:t>
      </w:r>
      <w:r>
        <w:rPr>
          <w:color w:val="231F20"/>
          <w:spacing w:val="-4"/>
          <w:sz w:val="11"/>
        </w:rPr>
        <w:t>2015</w:t>
      </w:r>
      <w:r>
        <w:rPr>
          <w:color w:val="231F20"/>
          <w:sz w:val="11"/>
        </w:rPr>
        <w:tab/>
      </w:r>
      <w:r>
        <w:rPr>
          <w:color w:val="231F20"/>
          <w:sz w:val="11"/>
        </w:rPr>
        <w:tab/>
      </w:r>
      <w:r>
        <w:rPr>
          <w:color w:val="231F20"/>
          <w:sz w:val="11"/>
        </w:rPr>
        <w:tab/>
      </w:r>
      <w:r>
        <w:rPr>
          <w:color w:val="231F20"/>
          <w:sz w:val="11"/>
        </w:rPr>
        <w:tab/>
      </w:r>
      <w:r>
        <w:rPr>
          <w:color w:val="231F20"/>
          <w:spacing w:val="-6"/>
          <w:sz w:val="11"/>
        </w:rPr>
        <w:t>16</w:t>
      </w:r>
    </w:p>
    <w:p w14:paraId="2A2F5FF8" w14:textId="77777777" w:rsidR="006D5EBA" w:rsidRDefault="00363CC2">
      <w:pPr>
        <w:spacing w:before="99"/>
        <w:ind w:left="85"/>
        <w:rPr>
          <w:sz w:val="11"/>
        </w:rPr>
      </w:pPr>
      <w:r>
        <w:rPr>
          <w:color w:val="231F20"/>
          <w:w w:val="90"/>
          <w:sz w:val="11"/>
        </w:rPr>
        <w:t>Sources:</w:t>
      </w:r>
      <w:r>
        <w:rPr>
          <w:color w:val="231F20"/>
          <w:spacing w:val="27"/>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76817685" w14:textId="77777777" w:rsidR="006D5EBA" w:rsidRDefault="00363CC2">
      <w:pPr>
        <w:spacing w:before="122"/>
        <w:ind w:left="85"/>
        <w:rPr>
          <w:sz w:val="11"/>
        </w:rPr>
      </w:pPr>
      <w:r>
        <w:br w:type="column"/>
      </w:r>
      <w:r>
        <w:rPr>
          <w:color w:val="231F20"/>
          <w:spacing w:val="-5"/>
          <w:sz w:val="11"/>
        </w:rPr>
        <w:t>100</w:t>
      </w:r>
    </w:p>
    <w:p w14:paraId="5FACCCD1" w14:textId="77777777" w:rsidR="006D5EBA" w:rsidRDefault="006D5EBA">
      <w:pPr>
        <w:rPr>
          <w:sz w:val="11"/>
        </w:rPr>
        <w:sectPr w:rsidR="006D5EBA">
          <w:type w:val="continuous"/>
          <w:pgSz w:w="11910" w:h="16840"/>
          <w:pgMar w:top="1540" w:right="566" w:bottom="0" w:left="708" w:header="425" w:footer="0" w:gutter="0"/>
          <w:cols w:num="2" w:space="720" w:equalWidth="0">
            <w:col w:w="3602" w:space="43"/>
            <w:col w:w="6991"/>
          </w:cols>
        </w:sectPr>
      </w:pPr>
    </w:p>
    <w:p w14:paraId="033A5B8D" w14:textId="77777777" w:rsidR="006D5EBA" w:rsidRDefault="006D5EBA">
      <w:pPr>
        <w:pStyle w:val="BodyText"/>
      </w:pPr>
    </w:p>
    <w:p w14:paraId="70D6D9BB" w14:textId="77777777" w:rsidR="006D5EBA" w:rsidRDefault="006D5EBA">
      <w:pPr>
        <w:pStyle w:val="BodyText"/>
      </w:pPr>
    </w:p>
    <w:p w14:paraId="7D6BCCE6" w14:textId="77777777" w:rsidR="006D5EBA" w:rsidRDefault="006D5EBA">
      <w:pPr>
        <w:pStyle w:val="BodyText"/>
        <w:spacing w:before="155"/>
      </w:pPr>
    </w:p>
    <w:p w14:paraId="2BA08EF7" w14:textId="77777777" w:rsidR="006D5EBA" w:rsidRDefault="006D5EBA">
      <w:pPr>
        <w:pStyle w:val="BodyText"/>
        <w:sectPr w:rsidR="006D5EBA">
          <w:headerReference w:type="even" r:id="rId48"/>
          <w:headerReference w:type="default" r:id="rId49"/>
          <w:pgSz w:w="11910" w:h="16840"/>
          <w:pgMar w:top="620" w:right="566" w:bottom="280" w:left="708" w:header="425" w:footer="0" w:gutter="0"/>
          <w:pgNumType w:start="15"/>
          <w:cols w:space="720"/>
        </w:sectPr>
      </w:pPr>
    </w:p>
    <w:p w14:paraId="49995380" w14:textId="77777777" w:rsidR="006D5EBA" w:rsidRDefault="006D5EBA">
      <w:pPr>
        <w:pStyle w:val="BodyText"/>
        <w:spacing w:before="2"/>
        <w:rPr>
          <w:sz w:val="10"/>
        </w:rPr>
      </w:pPr>
    </w:p>
    <w:p w14:paraId="1A253111" w14:textId="77777777" w:rsidR="006D5EBA" w:rsidRDefault="00363CC2">
      <w:pPr>
        <w:pStyle w:val="BodyText"/>
        <w:spacing w:line="20" w:lineRule="exact"/>
        <w:ind w:left="85" w:right="-159"/>
        <w:rPr>
          <w:sz w:val="2"/>
        </w:rPr>
      </w:pPr>
      <w:r>
        <w:rPr>
          <w:noProof/>
          <w:sz w:val="2"/>
        </w:rPr>
        <mc:AlternateContent>
          <mc:Choice Requires="wpg">
            <w:drawing>
              <wp:inline distT="0" distB="0" distL="0" distR="0" wp14:anchorId="483F9206" wp14:editId="49D1C573">
                <wp:extent cx="2736215" cy="8890"/>
                <wp:effectExtent l="9525" t="0" r="0" b="635"/>
                <wp:docPr id="595"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96" name="Graphic 596"/>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FA43172" id="Group 59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T/66H28CAACUBQAADgAAAAAAAAAAAAAAAAAu&#10;AgAAZHJzL2Uyb0RvYy54bWxQSwECLQAUAAYACAAAACEAAatH1doAAAADAQAADwAAAAAAAAAAAAAA&#10;AADJBAAAZHJzL2Rvd25yZXYueG1sUEsFBgAAAAAEAAQA8wAAANAFAAAAAA==&#10;">
                <v:shape id="Graphic 59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" path="m,l2736010,e" filled="f" strokecolor="#751c66" strokeweight=".7pt">
                  <v:path arrowok="t"/>
                </v:shape>
                <w10:anchorlock/>
              </v:group>
            </w:pict>
          </mc:Fallback>
        </mc:AlternateContent>
      </w:r>
    </w:p>
    <w:p w14:paraId="1FD80B4E" w14:textId="77777777" w:rsidR="006D5EBA" w:rsidRDefault="00363CC2">
      <w:pPr>
        <w:spacing w:before="73" w:line="259" w:lineRule="auto"/>
        <w:ind w:left="85"/>
        <w:rPr>
          <w:sz w:val="18"/>
        </w:rPr>
      </w:pPr>
      <w:r>
        <w:rPr>
          <w:b/>
          <w:color w:val="751C66"/>
          <w:spacing w:val="-6"/>
          <w:sz w:val="18"/>
        </w:rPr>
        <w:t>Chart</w:t>
      </w:r>
      <w:r>
        <w:rPr>
          <w:b/>
          <w:color w:val="751C66"/>
          <w:spacing w:val="-13"/>
          <w:sz w:val="18"/>
        </w:rPr>
        <w:t xml:space="preserve"> </w:t>
      </w:r>
      <w:r>
        <w:rPr>
          <w:b/>
          <w:color w:val="751C66"/>
          <w:spacing w:val="-6"/>
          <w:sz w:val="18"/>
        </w:rPr>
        <w:t>A.27</w:t>
      </w:r>
      <w:r>
        <w:rPr>
          <w:b/>
          <w:color w:val="751C66"/>
          <w:spacing w:val="33"/>
          <w:sz w:val="18"/>
        </w:rPr>
        <w:t xml:space="preserve"> </w:t>
      </w:r>
      <w:r>
        <w:rPr>
          <w:color w:val="751C66"/>
          <w:spacing w:val="-6"/>
          <w:sz w:val="18"/>
        </w:rPr>
        <w:t>Some</w:t>
      </w:r>
      <w:r>
        <w:rPr>
          <w:color w:val="751C66"/>
          <w:spacing w:val="-11"/>
          <w:sz w:val="18"/>
        </w:rPr>
        <w:t xml:space="preserve"> </w:t>
      </w:r>
      <w:r>
        <w:rPr>
          <w:color w:val="751C66"/>
          <w:spacing w:val="-6"/>
          <w:sz w:val="18"/>
        </w:rPr>
        <w:t>periphery</w:t>
      </w:r>
      <w:r>
        <w:rPr>
          <w:color w:val="751C66"/>
          <w:spacing w:val="-11"/>
          <w:sz w:val="18"/>
        </w:rPr>
        <w:t xml:space="preserve"> </w:t>
      </w:r>
      <w:r>
        <w:rPr>
          <w:color w:val="751C66"/>
          <w:spacing w:val="-6"/>
          <w:sz w:val="18"/>
        </w:rPr>
        <w:t>euro-area</w:t>
      </w:r>
      <w:r>
        <w:rPr>
          <w:color w:val="751C66"/>
          <w:spacing w:val="-11"/>
          <w:sz w:val="18"/>
        </w:rPr>
        <w:t xml:space="preserve"> </w:t>
      </w:r>
      <w:r>
        <w:rPr>
          <w:color w:val="751C66"/>
          <w:spacing w:val="-6"/>
          <w:sz w:val="18"/>
        </w:rPr>
        <w:t>banks</w:t>
      </w:r>
      <w:r>
        <w:rPr>
          <w:color w:val="751C66"/>
          <w:spacing w:val="-11"/>
          <w:sz w:val="18"/>
        </w:rPr>
        <w:t xml:space="preserve"> </w:t>
      </w:r>
      <w:r>
        <w:rPr>
          <w:color w:val="751C66"/>
          <w:spacing w:val="-6"/>
          <w:sz w:val="18"/>
        </w:rPr>
        <w:t>have</w:t>
      </w:r>
      <w:r>
        <w:rPr>
          <w:color w:val="751C66"/>
          <w:spacing w:val="-11"/>
          <w:sz w:val="18"/>
        </w:rPr>
        <w:t xml:space="preserve"> </w:t>
      </w:r>
      <w:r>
        <w:rPr>
          <w:color w:val="751C66"/>
          <w:spacing w:val="-6"/>
          <w:sz w:val="18"/>
        </w:rPr>
        <w:t xml:space="preserve">both </w:t>
      </w:r>
      <w:r>
        <w:rPr>
          <w:color w:val="751C66"/>
          <w:sz w:val="18"/>
        </w:rPr>
        <w:t>large NPLs and low CET1</w:t>
      </w:r>
    </w:p>
    <w:p w14:paraId="3E3676AB" w14:textId="77777777" w:rsidR="006D5EBA" w:rsidRDefault="00363CC2">
      <w:pPr>
        <w:ind w:left="85"/>
        <w:rPr>
          <w:position w:val="4"/>
          <w:sz w:val="12"/>
        </w:rPr>
      </w:pPr>
      <w:r>
        <w:rPr>
          <w:color w:val="231F20"/>
          <w:w w:val="90"/>
          <w:sz w:val="16"/>
        </w:rPr>
        <w:t>European</w:t>
      </w:r>
      <w:r>
        <w:rPr>
          <w:color w:val="231F20"/>
          <w:spacing w:val="-5"/>
          <w:w w:val="90"/>
          <w:sz w:val="16"/>
        </w:rPr>
        <w:t xml:space="preserve"> </w:t>
      </w:r>
      <w:r>
        <w:rPr>
          <w:color w:val="231F20"/>
          <w:w w:val="90"/>
          <w:sz w:val="16"/>
        </w:rPr>
        <w:t>banks’</w:t>
      </w:r>
      <w:r>
        <w:rPr>
          <w:color w:val="231F20"/>
          <w:spacing w:val="-4"/>
          <w:w w:val="90"/>
          <w:sz w:val="16"/>
        </w:rPr>
        <w:t xml:space="preserve"> </w:t>
      </w:r>
      <w:r>
        <w:rPr>
          <w:color w:val="231F20"/>
          <w:w w:val="90"/>
          <w:sz w:val="16"/>
        </w:rPr>
        <w:t>CET1</w:t>
      </w:r>
      <w:r>
        <w:rPr>
          <w:color w:val="231F20"/>
          <w:spacing w:val="-5"/>
          <w:w w:val="90"/>
          <w:sz w:val="16"/>
        </w:rPr>
        <w:t xml:space="preserve"> </w:t>
      </w:r>
      <w:r>
        <w:rPr>
          <w:color w:val="231F20"/>
          <w:w w:val="90"/>
          <w:sz w:val="16"/>
        </w:rPr>
        <w:t>ratio</w:t>
      </w:r>
      <w:r>
        <w:rPr>
          <w:color w:val="231F20"/>
          <w:spacing w:val="-4"/>
          <w:w w:val="90"/>
          <w:sz w:val="16"/>
        </w:rPr>
        <w:t xml:space="preserve"> </w:t>
      </w:r>
      <w:r>
        <w:rPr>
          <w:color w:val="231F20"/>
          <w:w w:val="90"/>
          <w:sz w:val="16"/>
        </w:rPr>
        <w:t>versus</w:t>
      </w:r>
      <w:r>
        <w:rPr>
          <w:color w:val="231F20"/>
          <w:spacing w:val="-5"/>
          <w:w w:val="90"/>
          <w:sz w:val="16"/>
        </w:rPr>
        <w:t xml:space="preserve"> </w:t>
      </w:r>
      <w:r>
        <w:rPr>
          <w:color w:val="231F20"/>
          <w:w w:val="90"/>
          <w:sz w:val="16"/>
        </w:rPr>
        <w:t>non-performing</w:t>
      </w:r>
      <w:r>
        <w:rPr>
          <w:color w:val="231F20"/>
          <w:spacing w:val="-4"/>
          <w:w w:val="90"/>
          <w:sz w:val="16"/>
        </w:rPr>
        <w:t xml:space="preserve"> </w:t>
      </w:r>
      <w:r>
        <w:rPr>
          <w:color w:val="231F20"/>
          <w:spacing w:val="-2"/>
          <w:w w:val="90"/>
          <w:sz w:val="16"/>
        </w:rPr>
        <w:t>loans</w:t>
      </w:r>
      <w:r>
        <w:rPr>
          <w:color w:val="231F20"/>
          <w:spacing w:val="-2"/>
          <w:w w:val="90"/>
          <w:position w:val="4"/>
          <w:sz w:val="12"/>
        </w:rPr>
        <w:t>(a)</w:t>
      </w:r>
    </w:p>
    <w:p w14:paraId="4A7354F6" w14:textId="77777777" w:rsidR="006D5EBA" w:rsidRDefault="00363CC2">
      <w:pPr>
        <w:spacing w:before="72"/>
        <w:ind w:left="236"/>
        <w:rPr>
          <w:sz w:val="11"/>
        </w:rPr>
      </w:pPr>
      <w:r>
        <w:rPr>
          <w:noProof/>
          <w:sz w:val="11"/>
        </w:rPr>
        <mc:AlternateContent>
          <mc:Choice Requires="wpg">
            <w:drawing>
              <wp:anchor distT="0" distB="0" distL="0" distR="0" simplePos="0" relativeHeight="15778304" behindDoc="0" locked="0" layoutInCell="1" allowOverlap="1" wp14:anchorId="0F909B61" wp14:editId="39A5A078">
                <wp:simplePos x="0" y="0"/>
                <wp:positionH relativeFrom="page">
                  <wp:posOffset>504000</wp:posOffset>
                </wp:positionH>
                <wp:positionV relativeFrom="paragraph">
                  <wp:posOffset>53095</wp:posOffset>
                </wp:positionV>
                <wp:extent cx="71120" cy="192405"/>
                <wp:effectExtent l="0" t="0" r="0" b="0"/>
                <wp:wrapNone/>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0" cy="192405"/>
                          <a:chOff x="0" y="0"/>
                          <a:chExt cx="71120" cy="192405"/>
                        </a:xfrm>
                      </wpg:grpSpPr>
                      <wps:wsp>
                        <wps:cNvPr id="598" name="Graphic 598"/>
                        <wps:cNvSpPr/>
                        <wps:spPr>
                          <a:xfrm>
                            <a:off x="3403" y="0"/>
                            <a:ext cx="64135" cy="80010"/>
                          </a:xfrm>
                          <a:custGeom>
                            <a:avLst/>
                            <a:gdLst/>
                            <a:ahLst/>
                            <a:cxnLst/>
                            <a:rect l="l" t="t" r="r" b="b"/>
                            <a:pathLst>
                              <a:path w="64135" h="80010">
                                <a:moveTo>
                                  <a:pt x="32012" y="0"/>
                                </a:moveTo>
                                <a:lnTo>
                                  <a:pt x="0" y="39715"/>
                                </a:lnTo>
                                <a:lnTo>
                                  <a:pt x="32012" y="79413"/>
                                </a:lnTo>
                                <a:lnTo>
                                  <a:pt x="64115" y="39715"/>
                                </a:lnTo>
                                <a:lnTo>
                                  <a:pt x="32012"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599" name="Image 599"/>
                          <pic:cNvPicPr/>
                        </pic:nvPicPr>
                        <pic:blipFill>
                          <a:blip r:embed="rId50" cstate="print"/>
                          <a:stretch>
                            <a:fillRect/>
                          </a:stretch>
                        </pic:blipFill>
                        <pic:spPr>
                          <a:xfrm>
                            <a:off x="0" y="105577"/>
                            <a:ext cx="70923" cy="86713"/>
                          </a:xfrm>
                          <a:prstGeom prst="rect">
                            <a:avLst/>
                          </a:prstGeom>
                        </pic:spPr>
                      </pic:pic>
                    </wpg:wgp>
                  </a:graphicData>
                </a:graphic>
              </wp:anchor>
            </w:drawing>
          </mc:Choice>
          <mc:Fallback>
            <w:pict>
              <v:group w14:anchorId="6E1119F8" id="Group 597" o:spid="_x0000_s1026" style="position:absolute;margin-left:39.7pt;margin-top:4.2pt;width:5.6pt;height:15.15pt;z-index:15778304;mso-wrap-distance-left:0;mso-wrap-distance-right:0;mso-position-horizontal-relative:page" coordsize="71120,192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">
                <v:shape id="Graphic 598" o:spid="_x0000_s1027" style="position:absolute;left:3403;width:64135;height:80010;visibility:visible;mso-wrap-style:square;v-text-anchor:top" coordsize="6413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" path="m32012,l,39715,32012,79413,64115,39715,32012,xe" fillcolor="#231f20" stroked="f">
                  <v:path arrowok="t"/>
                </v:shape>
                <v:shape id="Image 599" o:spid="_x0000_s1028" type="#_x0000_t75" style="position:absolute;top:105577;width:70923;height:8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">
                  <v:imagedata r:id="rId51" o:title=""/>
                </v:shape>
                <w10:wrap anchorx="page"/>
              </v:group>
            </w:pict>
          </mc:Fallback>
        </mc:AlternateContent>
      </w:r>
      <w:r>
        <w:rPr>
          <w:color w:val="231F20"/>
          <w:w w:val="85"/>
          <w:sz w:val="11"/>
        </w:rPr>
        <w:t>CET1</w:t>
      </w:r>
      <w:r>
        <w:rPr>
          <w:color w:val="231F20"/>
          <w:spacing w:val="-2"/>
          <w:w w:val="85"/>
          <w:sz w:val="11"/>
        </w:rPr>
        <w:t xml:space="preserve"> </w:t>
      </w:r>
      <w:r>
        <w:rPr>
          <w:color w:val="231F20"/>
          <w:spacing w:val="-2"/>
          <w:w w:val="95"/>
          <w:sz w:val="11"/>
        </w:rPr>
        <w:t>ratio</w:t>
      </w:r>
    </w:p>
    <w:p w14:paraId="458F4F36" w14:textId="77777777" w:rsidR="006D5EBA" w:rsidRDefault="00363CC2">
      <w:pPr>
        <w:spacing w:before="35" w:line="260" w:lineRule="atLeast"/>
        <w:ind w:left="85" w:right="485"/>
        <w:rPr>
          <w:sz w:val="20"/>
        </w:rPr>
      </w:pPr>
      <w:r>
        <w:br w:type="column"/>
      </w:r>
      <w:r>
        <w:rPr>
          <w:i/>
          <w:color w:val="751C66"/>
          <w:w w:val="90"/>
          <w:sz w:val="20"/>
        </w:rPr>
        <w:t xml:space="preserve">Banks in some vulnerable euro-area countries are still </w:t>
      </w:r>
      <w:r>
        <w:rPr>
          <w:i/>
          <w:color w:val="751C66"/>
          <w:w w:val="85"/>
          <w:sz w:val="20"/>
        </w:rPr>
        <w:t>working</w:t>
      </w:r>
      <w:r>
        <w:rPr>
          <w:i/>
          <w:color w:val="751C66"/>
          <w:spacing w:val="26"/>
          <w:sz w:val="20"/>
        </w:rPr>
        <w:t xml:space="preserve"> </w:t>
      </w:r>
      <w:r>
        <w:rPr>
          <w:i/>
          <w:color w:val="751C66"/>
          <w:w w:val="85"/>
          <w:sz w:val="20"/>
        </w:rPr>
        <w:t>through</w:t>
      </w:r>
      <w:r>
        <w:rPr>
          <w:i/>
          <w:color w:val="751C66"/>
          <w:spacing w:val="26"/>
          <w:sz w:val="20"/>
        </w:rPr>
        <w:t xml:space="preserve"> </w:t>
      </w:r>
      <w:r>
        <w:rPr>
          <w:i/>
          <w:color w:val="751C66"/>
          <w:w w:val="85"/>
          <w:sz w:val="20"/>
        </w:rPr>
        <w:t>legacy</w:t>
      </w:r>
      <w:r>
        <w:rPr>
          <w:i/>
          <w:color w:val="751C66"/>
          <w:spacing w:val="26"/>
          <w:sz w:val="20"/>
        </w:rPr>
        <w:t xml:space="preserve"> </w:t>
      </w:r>
      <w:r>
        <w:rPr>
          <w:i/>
          <w:color w:val="751C66"/>
          <w:w w:val="85"/>
          <w:sz w:val="20"/>
        </w:rPr>
        <w:t>issues</w:t>
      </w:r>
      <w:r>
        <w:rPr>
          <w:i/>
          <w:color w:val="751C66"/>
          <w:spacing w:val="26"/>
          <w:sz w:val="20"/>
        </w:rPr>
        <w:t xml:space="preserve"> </w:t>
      </w:r>
      <w:r>
        <w:rPr>
          <w:i/>
          <w:color w:val="751C66"/>
          <w:w w:val="85"/>
          <w:sz w:val="20"/>
        </w:rPr>
        <w:t>from</w:t>
      </w:r>
      <w:r>
        <w:rPr>
          <w:i/>
          <w:color w:val="751C66"/>
          <w:spacing w:val="26"/>
          <w:sz w:val="20"/>
        </w:rPr>
        <w:t xml:space="preserve"> </w:t>
      </w:r>
      <w:r>
        <w:rPr>
          <w:i/>
          <w:color w:val="751C66"/>
          <w:w w:val="85"/>
          <w:sz w:val="20"/>
        </w:rPr>
        <w:t>the</w:t>
      </w:r>
      <w:r>
        <w:rPr>
          <w:i/>
          <w:color w:val="751C66"/>
          <w:spacing w:val="26"/>
          <w:sz w:val="20"/>
        </w:rPr>
        <w:t xml:space="preserve"> </w:t>
      </w:r>
      <w:r>
        <w:rPr>
          <w:i/>
          <w:color w:val="751C66"/>
          <w:w w:val="85"/>
          <w:sz w:val="20"/>
        </w:rPr>
        <w:t>financial</w:t>
      </w:r>
      <w:r>
        <w:rPr>
          <w:i/>
          <w:color w:val="751C66"/>
          <w:spacing w:val="26"/>
          <w:sz w:val="20"/>
        </w:rPr>
        <w:t xml:space="preserve"> </w:t>
      </w:r>
      <w:r>
        <w:rPr>
          <w:i/>
          <w:color w:val="751C66"/>
          <w:w w:val="85"/>
          <w:sz w:val="20"/>
        </w:rPr>
        <w:t xml:space="preserve">crisis. </w:t>
      </w:r>
      <w:r>
        <w:rPr>
          <w:color w:val="231F20"/>
          <w:w w:val="85"/>
          <w:sz w:val="20"/>
        </w:rPr>
        <w:t>This period of heightened uncertainty arrives at a time when banks</w:t>
      </w:r>
      <w:r>
        <w:rPr>
          <w:color w:val="231F20"/>
          <w:spacing w:val="1"/>
          <w:sz w:val="20"/>
        </w:rPr>
        <w:t xml:space="preserve"> </w:t>
      </w:r>
      <w:r>
        <w:rPr>
          <w:color w:val="231F20"/>
          <w:w w:val="85"/>
          <w:sz w:val="20"/>
        </w:rPr>
        <w:t>in</w:t>
      </w:r>
      <w:r>
        <w:rPr>
          <w:color w:val="231F20"/>
          <w:spacing w:val="2"/>
          <w:sz w:val="20"/>
        </w:rPr>
        <w:t xml:space="preserve"> </w:t>
      </w:r>
      <w:r>
        <w:rPr>
          <w:color w:val="231F20"/>
          <w:w w:val="85"/>
          <w:sz w:val="20"/>
        </w:rPr>
        <w:t>some</w:t>
      </w:r>
      <w:r>
        <w:rPr>
          <w:color w:val="231F20"/>
          <w:spacing w:val="2"/>
          <w:sz w:val="20"/>
        </w:rPr>
        <w:t xml:space="preserve"> </w:t>
      </w:r>
      <w:r>
        <w:rPr>
          <w:color w:val="231F20"/>
          <w:w w:val="85"/>
          <w:sz w:val="20"/>
        </w:rPr>
        <w:t>vulnerable</w:t>
      </w:r>
      <w:r>
        <w:rPr>
          <w:color w:val="231F20"/>
          <w:spacing w:val="2"/>
          <w:sz w:val="20"/>
        </w:rPr>
        <w:t xml:space="preserve"> </w:t>
      </w:r>
      <w:r>
        <w:rPr>
          <w:color w:val="231F20"/>
          <w:w w:val="85"/>
          <w:sz w:val="20"/>
        </w:rPr>
        <w:t>countries</w:t>
      </w:r>
      <w:r>
        <w:rPr>
          <w:color w:val="231F20"/>
          <w:spacing w:val="2"/>
          <w:sz w:val="20"/>
        </w:rPr>
        <w:t xml:space="preserve"> </w:t>
      </w:r>
      <w:r>
        <w:rPr>
          <w:color w:val="231F20"/>
          <w:w w:val="85"/>
          <w:sz w:val="20"/>
        </w:rPr>
        <w:t>are</w:t>
      </w:r>
      <w:r>
        <w:rPr>
          <w:color w:val="231F20"/>
          <w:spacing w:val="2"/>
          <w:sz w:val="20"/>
        </w:rPr>
        <w:t xml:space="preserve"> </w:t>
      </w:r>
      <w:r>
        <w:rPr>
          <w:color w:val="231F20"/>
          <w:w w:val="85"/>
          <w:sz w:val="20"/>
        </w:rPr>
        <w:t>still</w:t>
      </w:r>
      <w:r>
        <w:rPr>
          <w:color w:val="231F20"/>
          <w:spacing w:val="2"/>
          <w:sz w:val="20"/>
        </w:rPr>
        <w:t xml:space="preserve"> </w:t>
      </w:r>
      <w:r>
        <w:rPr>
          <w:color w:val="231F20"/>
          <w:w w:val="85"/>
          <w:sz w:val="20"/>
        </w:rPr>
        <w:t>working</w:t>
      </w:r>
      <w:r>
        <w:rPr>
          <w:color w:val="231F20"/>
          <w:spacing w:val="2"/>
          <w:sz w:val="20"/>
        </w:rPr>
        <w:t xml:space="preserve"> </w:t>
      </w:r>
      <w:r>
        <w:rPr>
          <w:color w:val="231F20"/>
          <w:spacing w:val="-2"/>
          <w:w w:val="85"/>
          <w:sz w:val="20"/>
        </w:rPr>
        <w:t>through</w:t>
      </w:r>
    </w:p>
    <w:p w14:paraId="25DEAF66" w14:textId="77777777" w:rsidR="006D5EBA" w:rsidRDefault="006D5EBA">
      <w:pPr>
        <w:spacing w:line="260" w:lineRule="atLeast"/>
        <w:rPr>
          <w:sz w:val="20"/>
        </w:rPr>
        <w:sectPr w:rsidR="006D5EBA">
          <w:type w:val="continuous"/>
          <w:pgSz w:w="11910" w:h="16840"/>
          <w:pgMar w:top="1540" w:right="566" w:bottom="0" w:left="708" w:header="425" w:footer="0" w:gutter="0"/>
          <w:cols w:num="2" w:space="720" w:equalWidth="0">
            <w:col w:w="4295" w:space="1034"/>
            <w:col w:w="5307"/>
          </w:cols>
        </w:sectPr>
      </w:pPr>
    </w:p>
    <w:p w14:paraId="6AFB9B4B" w14:textId="77777777" w:rsidR="006D5EBA" w:rsidRDefault="00363CC2">
      <w:pPr>
        <w:spacing w:line="155" w:lineRule="exact"/>
        <w:ind w:left="236"/>
        <w:rPr>
          <w:position w:val="4"/>
          <w:sz w:val="10"/>
        </w:rPr>
      </w:pPr>
      <w:r>
        <w:rPr>
          <w:color w:val="231F20"/>
          <w:w w:val="85"/>
          <w:sz w:val="11"/>
        </w:rPr>
        <w:t>CET1</w:t>
      </w:r>
      <w:r>
        <w:rPr>
          <w:color w:val="231F20"/>
          <w:spacing w:val="-1"/>
          <w:w w:val="85"/>
          <w:sz w:val="11"/>
        </w:rPr>
        <w:t xml:space="preserve"> </w:t>
      </w:r>
      <w:r>
        <w:rPr>
          <w:color w:val="231F20"/>
          <w:w w:val="85"/>
          <w:sz w:val="11"/>
        </w:rPr>
        <w:t>ratio</w:t>
      </w:r>
      <w:r>
        <w:rPr>
          <w:color w:val="231F20"/>
          <w:spacing w:val="-5"/>
          <w:sz w:val="11"/>
        </w:rPr>
        <w:t xml:space="preserve"> </w:t>
      </w:r>
      <w:r>
        <w:rPr>
          <w:color w:val="231F20"/>
          <w:w w:val="85"/>
          <w:sz w:val="11"/>
        </w:rPr>
        <w:t>excluding</w:t>
      </w:r>
      <w:r>
        <w:rPr>
          <w:color w:val="231F20"/>
          <w:spacing w:val="-1"/>
          <w:w w:val="85"/>
          <w:sz w:val="11"/>
        </w:rPr>
        <w:t xml:space="preserve"> </w:t>
      </w:r>
      <w:r>
        <w:rPr>
          <w:color w:val="231F20"/>
          <w:spacing w:val="-2"/>
          <w:w w:val="85"/>
          <w:sz w:val="11"/>
        </w:rPr>
        <w:t>DTAs</w:t>
      </w:r>
      <w:r>
        <w:rPr>
          <w:color w:val="231F20"/>
          <w:spacing w:val="-2"/>
          <w:w w:val="85"/>
          <w:position w:val="4"/>
          <w:sz w:val="10"/>
        </w:rPr>
        <w:t>(b)</w:t>
      </w:r>
    </w:p>
    <w:p w14:paraId="518171C6" w14:textId="77777777" w:rsidR="006D5EBA" w:rsidRDefault="00363CC2">
      <w:pPr>
        <w:spacing w:before="98"/>
        <w:ind w:left="236"/>
        <w:rPr>
          <w:position w:val="-7"/>
          <w:sz w:val="11"/>
        </w:rPr>
      </w:pPr>
      <w:r>
        <w:br w:type="column"/>
      </w:r>
      <w:r>
        <w:rPr>
          <w:color w:val="231F20"/>
          <w:w w:val="85"/>
          <w:sz w:val="11"/>
        </w:rPr>
        <w:t>Non-performing</w:t>
      </w:r>
      <w:r>
        <w:rPr>
          <w:color w:val="231F20"/>
          <w:spacing w:val="2"/>
          <w:sz w:val="11"/>
        </w:rPr>
        <w:t xml:space="preserve"> </w:t>
      </w:r>
      <w:r>
        <w:rPr>
          <w:color w:val="231F20"/>
          <w:w w:val="85"/>
          <w:sz w:val="11"/>
        </w:rPr>
        <w:t>loans</w:t>
      </w:r>
      <w:r>
        <w:rPr>
          <w:color w:val="231F20"/>
          <w:spacing w:val="2"/>
          <w:sz w:val="11"/>
        </w:rPr>
        <w:t xml:space="preserve"> </w:t>
      </w:r>
      <w:r>
        <w:rPr>
          <w:color w:val="231F20"/>
          <w:w w:val="85"/>
          <w:sz w:val="11"/>
        </w:rPr>
        <w:t>(per</w:t>
      </w:r>
      <w:r>
        <w:rPr>
          <w:color w:val="231F20"/>
          <w:spacing w:val="3"/>
          <w:sz w:val="11"/>
        </w:rPr>
        <w:t xml:space="preserve"> </w:t>
      </w:r>
      <w:r>
        <w:rPr>
          <w:color w:val="231F20"/>
          <w:w w:val="85"/>
          <w:sz w:val="11"/>
        </w:rPr>
        <w:t>cent)</w:t>
      </w:r>
      <w:r>
        <w:rPr>
          <w:color w:val="231F20"/>
          <w:spacing w:val="17"/>
          <w:sz w:val="11"/>
        </w:rPr>
        <w:t xml:space="preserve"> </w:t>
      </w:r>
      <w:r>
        <w:rPr>
          <w:color w:val="231F20"/>
          <w:spacing w:val="-5"/>
          <w:w w:val="85"/>
          <w:position w:val="-7"/>
          <w:sz w:val="11"/>
        </w:rPr>
        <w:t>60</w:t>
      </w:r>
    </w:p>
    <w:p w14:paraId="6DF69790" w14:textId="77777777" w:rsidR="006D5EBA" w:rsidRDefault="006D5EBA">
      <w:pPr>
        <w:pStyle w:val="BodyText"/>
        <w:rPr>
          <w:sz w:val="11"/>
        </w:rPr>
      </w:pPr>
    </w:p>
    <w:p w14:paraId="282158F7" w14:textId="77777777" w:rsidR="006D5EBA" w:rsidRDefault="006D5EBA">
      <w:pPr>
        <w:pStyle w:val="BodyText"/>
        <w:spacing w:before="29"/>
        <w:rPr>
          <w:sz w:val="11"/>
        </w:rPr>
      </w:pPr>
    </w:p>
    <w:p w14:paraId="225EB3B4" w14:textId="77777777" w:rsidR="006D5EBA" w:rsidRDefault="00363CC2">
      <w:pPr>
        <w:ind w:right="38"/>
        <w:jc w:val="right"/>
        <w:rPr>
          <w:sz w:val="11"/>
        </w:rPr>
      </w:pPr>
      <w:r>
        <w:rPr>
          <w:noProof/>
          <w:sz w:val="11"/>
        </w:rPr>
        <mc:AlternateContent>
          <mc:Choice Requires="wpg">
            <w:drawing>
              <wp:anchor distT="0" distB="0" distL="0" distR="0" simplePos="0" relativeHeight="482487296" behindDoc="1" locked="0" layoutInCell="1" allowOverlap="1" wp14:anchorId="2209F955" wp14:editId="73AEEE45">
                <wp:simplePos x="0" y="0"/>
                <wp:positionH relativeFrom="page">
                  <wp:posOffset>504000</wp:posOffset>
                </wp:positionH>
                <wp:positionV relativeFrom="paragraph">
                  <wp:posOffset>-214712</wp:posOffset>
                </wp:positionV>
                <wp:extent cx="2112010" cy="1626235"/>
                <wp:effectExtent l="0" t="0" r="0" b="0"/>
                <wp:wrapNone/>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601" name="Graphic 601"/>
                        <wps:cNvSpPr/>
                        <wps:spPr>
                          <a:xfrm>
                            <a:off x="2857" y="2857"/>
                            <a:ext cx="2106295" cy="1620520"/>
                          </a:xfrm>
                          <a:custGeom>
                            <a:avLst/>
                            <a:gdLst/>
                            <a:ahLst/>
                            <a:cxnLst/>
                            <a:rect l="l" t="t" r="r" b="b"/>
                            <a:pathLst>
                              <a:path w="2106295" h="1620520">
                                <a:moveTo>
                                  <a:pt x="0" y="1619998"/>
                                </a:moveTo>
                                <a:lnTo>
                                  <a:pt x="2106000" y="1619998"/>
                                </a:lnTo>
                                <a:lnTo>
                                  <a:pt x="2106000" y="0"/>
                                </a:lnTo>
                                <a:lnTo>
                                  <a:pt x="0" y="0"/>
                                </a:lnTo>
                                <a:lnTo>
                                  <a:pt x="0" y="1619998"/>
                                </a:lnTo>
                                <a:close/>
                              </a:path>
                            </a:pathLst>
                          </a:custGeom>
                          <a:ln w="5715">
                            <a:solidFill>
                              <a:srgbClr val="231F20"/>
                            </a:solidFill>
                            <a:prstDash val="solid"/>
                          </a:ln>
                        </wps:spPr>
                        <wps:bodyPr wrap="square" lIns="0" tIns="0" rIns="0" bIns="0" rtlCol="0">
                          <a:prstTxWarp prst="textNoShape">
                            <a:avLst/>
                          </a:prstTxWarp>
                          <a:noAutofit/>
                        </wps:bodyPr>
                      </wps:wsp>
                      <wps:wsp>
                        <wps:cNvPr id="602" name="Graphic 602"/>
                        <wps:cNvSpPr/>
                        <wps:spPr>
                          <a:xfrm>
                            <a:off x="102914" y="263587"/>
                            <a:ext cx="2005964" cy="1359535"/>
                          </a:xfrm>
                          <a:custGeom>
                            <a:avLst/>
                            <a:gdLst/>
                            <a:ahLst/>
                            <a:cxnLst/>
                            <a:rect l="l" t="t" r="r" b="b"/>
                            <a:pathLst>
                              <a:path w="2005964" h="1359535">
                                <a:moveTo>
                                  <a:pt x="1941146" y="0"/>
                                </a:moveTo>
                                <a:lnTo>
                                  <a:pt x="2005942" y="0"/>
                                </a:lnTo>
                              </a:path>
                              <a:path w="2005964" h="1359535">
                                <a:moveTo>
                                  <a:pt x="1941146" y="259100"/>
                                </a:moveTo>
                                <a:lnTo>
                                  <a:pt x="2005942" y="259100"/>
                                </a:lnTo>
                              </a:path>
                              <a:path w="2005964" h="1359535">
                                <a:moveTo>
                                  <a:pt x="1941146" y="516660"/>
                                </a:moveTo>
                                <a:lnTo>
                                  <a:pt x="2005942" y="516660"/>
                                </a:lnTo>
                              </a:path>
                              <a:path w="2005964" h="1359535">
                                <a:moveTo>
                                  <a:pt x="1941146" y="775881"/>
                                </a:moveTo>
                                <a:lnTo>
                                  <a:pt x="2005942" y="775881"/>
                                </a:lnTo>
                              </a:path>
                              <a:path w="2005964" h="1359535">
                                <a:moveTo>
                                  <a:pt x="1941146" y="1033307"/>
                                </a:moveTo>
                                <a:lnTo>
                                  <a:pt x="2005942" y="1033307"/>
                                </a:lnTo>
                              </a:path>
                              <a:path w="2005964" h="1359535">
                                <a:moveTo>
                                  <a:pt x="1941146" y="1292528"/>
                                </a:moveTo>
                                <a:lnTo>
                                  <a:pt x="2005942" y="1292528"/>
                                </a:lnTo>
                              </a:path>
                              <a:path w="2005964" h="1359535">
                                <a:moveTo>
                                  <a:pt x="1911600" y="1294471"/>
                                </a:moveTo>
                                <a:lnTo>
                                  <a:pt x="1911600" y="1359268"/>
                                </a:lnTo>
                              </a:path>
                              <a:path w="2005964" h="1359535">
                                <a:moveTo>
                                  <a:pt x="1590314" y="1294471"/>
                                </a:moveTo>
                                <a:lnTo>
                                  <a:pt x="1590314" y="1359268"/>
                                </a:lnTo>
                              </a:path>
                              <a:path w="2005964" h="1359535">
                                <a:moveTo>
                                  <a:pt x="318889" y="1294471"/>
                                </a:moveTo>
                                <a:lnTo>
                                  <a:pt x="318889" y="1359268"/>
                                </a:lnTo>
                              </a:path>
                              <a:path w="2005964" h="1359535">
                                <a:moveTo>
                                  <a:pt x="0" y="1294471"/>
                                </a:moveTo>
                                <a:lnTo>
                                  <a:pt x="0" y="1359268"/>
                                </a:lnTo>
                              </a:path>
                            </a:pathLst>
                          </a:custGeom>
                          <a:ln w="571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03" name="Image 603"/>
                          <pic:cNvPicPr/>
                        </pic:nvPicPr>
                        <pic:blipFill>
                          <a:blip r:embed="rId52" cstate="print"/>
                          <a:stretch>
                            <a:fillRect/>
                          </a:stretch>
                        </pic:blipFill>
                        <pic:spPr>
                          <a:xfrm>
                            <a:off x="144492" y="1116986"/>
                            <a:ext cx="70957" cy="97074"/>
                          </a:xfrm>
                          <a:prstGeom prst="rect">
                            <a:avLst/>
                          </a:prstGeom>
                        </pic:spPr>
                      </pic:pic>
                      <pic:pic xmlns:pic="http://schemas.openxmlformats.org/drawingml/2006/picture">
                        <pic:nvPicPr>
                          <pic:cNvPr id="604" name="Image 604"/>
                          <pic:cNvPicPr/>
                        </pic:nvPicPr>
                        <pic:blipFill>
                          <a:blip r:embed="rId53" cstate="print"/>
                          <a:stretch>
                            <a:fillRect/>
                          </a:stretch>
                        </pic:blipFill>
                        <pic:spPr>
                          <a:xfrm>
                            <a:off x="313437" y="734020"/>
                            <a:ext cx="70963" cy="97069"/>
                          </a:xfrm>
                          <a:prstGeom prst="rect">
                            <a:avLst/>
                          </a:prstGeom>
                        </pic:spPr>
                      </pic:pic>
                      <pic:pic xmlns:pic="http://schemas.openxmlformats.org/drawingml/2006/picture">
                        <pic:nvPicPr>
                          <pic:cNvPr id="605" name="Image 605"/>
                          <pic:cNvPicPr/>
                        </pic:nvPicPr>
                        <pic:blipFill>
                          <a:blip r:embed="rId54" cstate="print"/>
                          <a:stretch>
                            <a:fillRect/>
                          </a:stretch>
                        </pic:blipFill>
                        <pic:spPr>
                          <a:xfrm>
                            <a:off x="319264" y="1188744"/>
                            <a:ext cx="80283" cy="131262"/>
                          </a:xfrm>
                          <a:prstGeom prst="rect">
                            <a:avLst/>
                          </a:prstGeom>
                        </pic:spPr>
                      </pic:pic>
                      <pic:pic xmlns:pic="http://schemas.openxmlformats.org/drawingml/2006/picture">
                        <pic:nvPicPr>
                          <pic:cNvPr id="606" name="Image 606"/>
                          <pic:cNvPicPr/>
                        </pic:nvPicPr>
                        <pic:blipFill>
                          <a:blip r:embed="rId55" cstate="print"/>
                          <a:stretch>
                            <a:fillRect/>
                          </a:stretch>
                        </pic:blipFill>
                        <pic:spPr>
                          <a:xfrm>
                            <a:off x="493979" y="628092"/>
                            <a:ext cx="885094" cy="994763"/>
                          </a:xfrm>
                          <a:prstGeom prst="rect">
                            <a:avLst/>
                          </a:prstGeom>
                        </pic:spPr>
                      </pic:pic>
                      <pic:pic xmlns:pic="http://schemas.openxmlformats.org/drawingml/2006/picture">
                        <pic:nvPicPr>
                          <pic:cNvPr id="607" name="Image 607"/>
                          <pic:cNvPicPr/>
                        </pic:nvPicPr>
                        <pic:blipFill>
                          <a:blip r:embed="rId56" cstate="print"/>
                          <a:stretch>
                            <a:fillRect/>
                          </a:stretch>
                        </pic:blipFill>
                        <pic:spPr>
                          <a:xfrm>
                            <a:off x="219055" y="924733"/>
                            <a:ext cx="70968" cy="96937"/>
                          </a:xfrm>
                          <a:prstGeom prst="rect">
                            <a:avLst/>
                          </a:prstGeom>
                        </pic:spPr>
                      </pic:pic>
                      <wps:wsp>
                        <wps:cNvPr id="608" name="Graphic 608"/>
                        <wps:cNvSpPr/>
                        <wps:spPr>
                          <a:xfrm>
                            <a:off x="1669693" y="521022"/>
                            <a:ext cx="77470" cy="997585"/>
                          </a:xfrm>
                          <a:custGeom>
                            <a:avLst/>
                            <a:gdLst/>
                            <a:ahLst/>
                            <a:cxnLst/>
                            <a:rect l="l" t="t" r="r" b="b"/>
                            <a:pathLst>
                              <a:path w="77470" h="997585">
                                <a:moveTo>
                                  <a:pt x="64020" y="44767"/>
                                </a:moveTo>
                                <a:lnTo>
                                  <a:pt x="32004" y="0"/>
                                </a:lnTo>
                                <a:lnTo>
                                  <a:pt x="0" y="44767"/>
                                </a:lnTo>
                                <a:lnTo>
                                  <a:pt x="32004" y="89674"/>
                                </a:lnTo>
                                <a:lnTo>
                                  <a:pt x="64020" y="44767"/>
                                </a:lnTo>
                                <a:close/>
                              </a:path>
                              <a:path w="77470" h="997585">
                                <a:moveTo>
                                  <a:pt x="76847" y="952512"/>
                                </a:moveTo>
                                <a:lnTo>
                                  <a:pt x="44818" y="907732"/>
                                </a:lnTo>
                                <a:lnTo>
                                  <a:pt x="12814" y="952512"/>
                                </a:lnTo>
                                <a:lnTo>
                                  <a:pt x="44818" y="997292"/>
                                </a:lnTo>
                                <a:lnTo>
                                  <a:pt x="76847" y="952512"/>
                                </a:lnTo>
                                <a:close/>
                              </a:path>
                            </a:pathLst>
                          </a:custGeom>
                          <a:solidFill>
                            <a:srgbClr val="B01C88"/>
                          </a:solidFill>
                        </wps:spPr>
                        <wps:bodyPr wrap="square" lIns="0" tIns="0" rIns="0" bIns="0" rtlCol="0">
                          <a:prstTxWarp prst="textNoShape">
                            <a:avLst/>
                          </a:prstTxWarp>
                          <a:noAutofit/>
                        </wps:bodyPr>
                      </wps:wsp>
                      <pic:pic xmlns:pic="http://schemas.openxmlformats.org/drawingml/2006/picture">
                        <pic:nvPicPr>
                          <pic:cNvPr id="609" name="Image 609"/>
                          <pic:cNvPicPr/>
                        </pic:nvPicPr>
                        <pic:blipFill>
                          <a:blip r:embed="rId57" cstate="print"/>
                          <a:stretch>
                            <a:fillRect/>
                          </a:stretch>
                        </pic:blipFill>
                        <pic:spPr>
                          <a:xfrm>
                            <a:off x="1521710" y="1425002"/>
                            <a:ext cx="71037" cy="97062"/>
                          </a:xfrm>
                          <a:prstGeom prst="rect">
                            <a:avLst/>
                          </a:prstGeom>
                        </pic:spPr>
                      </pic:pic>
                      <wps:wsp>
                        <wps:cNvPr id="610" name="Graphic 610"/>
                        <wps:cNvSpPr/>
                        <wps:spPr>
                          <a:xfrm>
                            <a:off x="1648103" y="520242"/>
                            <a:ext cx="65405" cy="91440"/>
                          </a:xfrm>
                          <a:custGeom>
                            <a:avLst/>
                            <a:gdLst/>
                            <a:ahLst/>
                            <a:cxnLst/>
                            <a:rect l="l" t="t" r="r" b="b"/>
                            <a:pathLst>
                              <a:path w="65405" h="91440">
                                <a:moveTo>
                                  <a:pt x="32655" y="770"/>
                                </a:moveTo>
                                <a:lnTo>
                                  <a:pt x="32655" y="0"/>
                                </a:lnTo>
                                <a:lnTo>
                                  <a:pt x="32655" y="770"/>
                                </a:lnTo>
                                <a:lnTo>
                                  <a:pt x="64682" y="45542"/>
                                </a:lnTo>
                                <a:lnTo>
                                  <a:pt x="65229" y="45542"/>
                                </a:lnTo>
                                <a:lnTo>
                                  <a:pt x="64682" y="45542"/>
                                </a:lnTo>
                                <a:lnTo>
                                  <a:pt x="32655" y="90453"/>
                                </a:lnTo>
                                <a:lnTo>
                                  <a:pt x="32655" y="91229"/>
                                </a:lnTo>
                                <a:lnTo>
                                  <a:pt x="32655" y="90453"/>
                                </a:lnTo>
                                <a:lnTo>
                                  <a:pt x="548" y="45542"/>
                                </a:lnTo>
                                <a:lnTo>
                                  <a:pt x="0" y="45542"/>
                                </a:lnTo>
                                <a:lnTo>
                                  <a:pt x="548" y="45542"/>
                                </a:lnTo>
                                <a:lnTo>
                                  <a:pt x="32655" y="770"/>
                                </a:lnTo>
                                <a:close/>
                              </a:path>
                            </a:pathLst>
                          </a:custGeom>
                          <a:ln w="5715">
                            <a:solidFill>
                              <a:srgbClr val="B01C88"/>
                            </a:solidFill>
                            <a:prstDash val="solid"/>
                          </a:ln>
                        </wps:spPr>
                        <wps:bodyPr wrap="square" lIns="0" tIns="0" rIns="0" bIns="0" rtlCol="0">
                          <a:prstTxWarp prst="textNoShape">
                            <a:avLst/>
                          </a:prstTxWarp>
                          <a:noAutofit/>
                        </wps:bodyPr>
                      </wps:wsp>
                      <wps:wsp>
                        <wps:cNvPr id="611" name="Graphic 611"/>
                        <wps:cNvSpPr/>
                        <wps:spPr>
                          <a:xfrm>
                            <a:off x="2857" y="263587"/>
                            <a:ext cx="65405" cy="1292860"/>
                          </a:xfrm>
                          <a:custGeom>
                            <a:avLst/>
                            <a:gdLst/>
                            <a:ahLst/>
                            <a:cxnLst/>
                            <a:rect l="l" t="t" r="r" b="b"/>
                            <a:pathLst>
                              <a:path w="65405" h="1292860">
                                <a:moveTo>
                                  <a:pt x="0" y="0"/>
                                </a:moveTo>
                                <a:lnTo>
                                  <a:pt x="64795" y="0"/>
                                </a:lnTo>
                              </a:path>
                              <a:path w="65405" h="1292860">
                                <a:moveTo>
                                  <a:pt x="0" y="259100"/>
                                </a:moveTo>
                                <a:lnTo>
                                  <a:pt x="64795" y="259100"/>
                                </a:lnTo>
                              </a:path>
                              <a:path w="65405" h="1292860">
                                <a:moveTo>
                                  <a:pt x="0" y="516660"/>
                                </a:moveTo>
                                <a:lnTo>
                                  <a:pt x="64795" y="516660"/>
                                </a:lnTo>
                              </a:path>
                              <a:path w="65405" h="1292860">
                                <a:moveTo>
                                  <a:pt x="0" y="775881"/>
                                </a:moveTo>
                                <a:lnTo>
                                  <a:pt x="64795" y="775881"/>
                                </a:lnTo>
                              </a:path>
                              <a:path w="65405" h="1292860">
                                <a:moveTo>
                                  <a:pt x="0" y="1033307"/>
                                </a:moveTo>
                                <a:lnTo>
                                  <a:pt x="64795" y="1033307"/>
                                </a:lnTo>
                              </a:path>
                              <a:path w="65405" h="1292860">
                                <a:moveTo>
                                  <a:pt x="0" y="1292528"/>
                                </a:moveTo>
                                <a:lnTo>
                                  <a:pt x="64795" y="1292528"/>
                                </a:lnTo>
                              </a:path>
                            </a:pathLst>
                          </a:custGeom>
                          <a:ln w="5715">
                            <a:solidFill>
                              <a:srgbClr val="231F20"/>
                            </a:solidFill>
                            <a:prstDash val="solid"/>
                          </a:ln>
                        </wps:spPr>
                        <wps:bodyPr wrap="square" lIns="0" tIns="0" rIns="0" bIns="0" rtlCol="0">
                          <a:prstTxWarp prst="textNoShape">
                            <a:avLst/>
                          </a:prstTxWarp>
                          <a:noAutofit/>
                        </wps:bodyPr>
                      </wps:wsp>
                      <wps:wsp>
                        <wps:cNvPr id="612" name="Textbox 612"/>
                        <wps:cNvSpPr txBox="1"/>
                        <wps:spPr>
                          <a:xfrm>
                            <a:off x="150352" y="51912"/>
                            <a:ext cx="269875" cy="186690"/>
                          </a:xfrm>
                          <a:prstGeom prst="rect">
                            <a:avLst/>
                          </a:prstGeom>
                        </wps:spPr>
                        <wps:txbx>
                          <w:txbxContent>
                            <w:p w14:paraId="5AF33F86" w14:textId="77777777" w:rsidR="006D5EBA" w:rsidRDefault="00363CC2">
                              <w:pPr>
                                <w:spacing w:line="127" w:lineRule="exact"/>
                                <w:rPr>
                                  <w:sz w:val="11"/>
                                </w:rPr>
                              </w:pPr>
                              <w:r>
                                <w:rPr>
                                  <w:color w:val="00568B"/>
                                  <w:spacing w:val="-2"/>
                                  <w:w w:val="90"/>
                                  <w:sz w:val="11"/>
                                </w:rPr>
                                <w:t>Periphery</w:t>
                              </w:r>
                            </w:p>
                            <w:p w14:paraId="40D8E72C" w14:textId="77777777" w:rsidR="006D5EBA" w:rsidRDefault="00363CC2">
                              <w:pPr>
                                <w:spacing w:before="37"/>
                                <w:rPr>
                                  <w:sz w:val="11"/>
                                </w:rPr>
                              </w:pPr>
                              <w:r>
                                <w:rPr>
                                  <w:color w:val="B01C88"/>
                                  <w:spacing w:val="-4"/>
                                  <w:sz w:val="11"/>
                                </w:rPr>
                                <w:t>Core</w:t>
                              </w:r>
                            </w:p>
                          </w:txbxContent>
                        </wps:txbx>
                        <wps:bodyPr wrap="square" lIns="0" tIns="0" rIns="0" bIns="0" rtlCol="0">
                          <a:noAutofit/>
                        </wps:bodyPr>
                      </wps:wsp>
                    </wpg:wgp>
                  </a:graphicData>
                </a:graphic>
              </wp:anchor>
            </w:drawing>
          </mc:Choice>
          <mc:Fallback>
            <w:pict>
              <v:group w14:anchorId="2209F955" id="Group 600" o:spid="_x0000_s1451" style="position:absolute;left:0;text-align:left;margin-left:39.7pt;margin-top:-16.9pt;width:166.3pt;height:128.05pt;z-index:-20829184;mso-wrap-distance-left:0;mso-wrap-distance-right:0;mso-position-horizontal-relative:page"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">
                <v:shape id="Graphic 601" o:spid="_x0000_s1452"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" path="m,1619998r2106000,l2106000,,,,,1619998xe" filled="f" strokecolor="#231f20" strokeweight=".45pt">
                  <v:path arrowok="t"/>
                </v:shape>
                <v:shape id="Graphic 602" o:spid="_x0000_s1453" style="position:absolute;left:1029;top:2635;width:20059;height:13596;visibility:visible;mso-wrap-style:square;v-text-anchor:top" coordsize="2005964,135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" path="m1941146,r64796,em1941146,259100r64796,em1941146,516660r64796,em1941146,775881r64796,em1941146,1033307r64796,em1941146,1292528r64796,em1911600,1294471r,64797em1590314,1294471r,64797em318889,1294471r,64797em,1294471r,64797e" filled="f" strokecolor="#231f20" strokeweight=".45pt">
                  <v:path arrowok="t"/>
                </v:shape>
                <v:shape id="Image 603" o:spid="_x0000_s1454" type="#_x0000_t75" style="position:absolute;left:1444;top:11169;width:710;height: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">
                  <v:imagedata r:id="rId58" o:title=""/>
                </v:shape>
                <v:shape id="Image 604" o:spid="_x0000_s1455" type="#_x0000_t75" style="position:absolute;left:3134;top:7340;width:710;height: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">
                  <v:imagedata r:id="rId59" o:title=""/>
                </v:shape>
                <v:shape id="Image 605" o:spid="_x0000_s1456" type="#_x0000_t75" style="position:absolute;left:3192;top:11887;width:803;height:1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">
                  <v:imagedata r:id="rId60" o:title=""/>
                </v:shape>
                <v:shape id="Image 606" o:spid="_x0000_s1457" type="#_x0000_t75" style="position:absolute;left:4939;top:6280;width:8851;height:9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">
                  <v:imagedata r:id="rId61" o:title=""/>
                </v:shape>
                <v:shape id="Image 607" o:spid="_x0000_s1458" type="#_x0000_t75" style="position:absolute;left:2190;top:9247;width:710;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">
                  <v:imagedata r:id="rId62" o:title=""/>
                </v:shape>
                <v:shape id="Graphic 608" o:spid="_x0000_s1459" style="position:absolute;left:16696;top:5210;width:775;height:9976;visibility:visible;mso-wrap-style:square;v-text-anchor:top" coordsize="7747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" path="m64020,44767l32004,,,44767,32004,89674,64020,44767xem76847,952512l44818,907732,12814,952512r32004,44780l76847,952512xe" fillcolor="#b01c88" stroked="f">
                  <v:path arrowok="t"/>
                </v:shape>
                <v:shape id="Image 609" o:spid="_x0000_s1460" type="#_x0000_t75" style="position:absolute;left:15217;top:14250;width:710;height: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">
                  <v:imagedata r:id="rId63" o:title=""/>
                </v:shape>
                <v:shape id="Graphic 610" o:spid="_x0000_s1461" style="position:absolute;left:16481;top:5202;width:654;height:914;visibility:visible;mso-wrap-style:square;v-text-anchor:top" coordsize="654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" path="m32655,770r,-770l32655,770,64682,45542r547,l64682,45542,32655,90453r,776l32655,90453,548,45542r-548,l548,45542,32655,770xe" filled="f" strokecolor="#b01c88" strokeweight=".45pt">
                  <v:path arrowok="t"/>
                </v:shape>
                <v:shape id="Graphic 611" o:spid="_x0000_s1462" style="position:absolute;left:28;top:2635;width:654;height:12929;visibility:visible;mso-wrap-style:square;v-text-anchor:top" coordsize="65405,129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" path="m,l64795,em,259100r64795,em,516660r64795,em,775881r64795,em,1033307r64795,em,1292528r64795,e" filled="f" strokecolor="#231f20" strokeweight=".45pt">
                  <v:path arrowok="t"/>
                </v:shape>
                <v:shape id="Textbox 612" o:spid="_x0000_s1463" type="#_x0000_t202" style="position:absolute;left:1503;top:519;width:269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5AF33F86" w14:textId="77777777" w:rsidR="006D5EBA" w:rsidRDefault="00363CC2">
                        <w:pPr>
                          <w:spacing w:line="127" w:lineRule="exact"/>
                          <w:rPr>
                            <w:sz w:val="11"/>
                          </w:rPr>
                        </w:pPr>
                        <w:r>
                          <w:rPr>
                            <w:color w:val="00568B"/>
                            <w:spacing w:val="-2"/>
                            <w:w w:val="90"/>
                            <w:sz w:val="11"/>
                          </w:rPr>
                          <w:t>Periphery</w:t>
                        </w:r>
                      </w:p>
                      <w:p w14:paraId="40D8E72C" w14:textId="77777777" w:rsidR="006D5EBA" w:rsidRDefault="00363CC2">
                        <w:pPr>
                          <w:spacing w:before="37"/>
                          <w:rPr>
                            <w:sz w:val="11"/>
                          </w:rPr>
                        </w:pPr>
                        <w:r>
                          <w:rPr>
                            <w:color w:val="B01C88"/>
                            <w:spacing w:val="-4"/>
                            <w:sz w:val="11"/>
                          </w:rPr>
                          <w:t>Core</w:t>
                        </w:r>
                      </w:p>
                    </w:txbxContent>
                  </v:textbox>
                </v:shape>
                <w10:wrap anchorx="page"/>
              </v:group>
            </w:pict>
          </mc:Fallback>
        </mc:AlternateContent>
      </w:r>
      <w:r>
        <w:rPr>
          <w:color w:val="231F20"/>
          <w:spacing w:val="-5"/>
          <w:sz w:val="11"/>
        </w:rPr>
        <w:t>50</w:t>
      </w:r>
    </w:p>
    <w:p w14:paraId="2620CE2B" w14:textId="77777777" w:rsidR="006D5EBA" w:rsidRDefault="006D5EBA">
      <w:pPr>
        <w:pStyle w:val="BodyText"/>
        <w:rPr>
          <w:sz w:val="11"/>
        </w:rPr>
      </w:pPr>
    </w:p>
    <w:p w14:paraId="53920FED" w14:textId="77777777" w:rsidR="006D5EBA" w:rsidRDefault="006D5EBA">
      <w:pPr>
        <w:pStyle w:val="BodyText"/>
        <w:spacing w:before="24"/>
        <w:rPr>
          <w:sz w:val="11"/>
        </w:rPr>
      </w:pPr>
    </w:p>
    <w:p w14:paraId="2579DBCE" w14:textId="77777777" w:rsidR="006D5EBA" w:rsidRDefault="00363CC2">
      <w:pPr>
        <w:ind w:right="38"/>
        <w:jc w:val="right"/>
        <w:rPr>
          <w:sz w:val="11"/>
        </w:rPr>
      </w:pPr>
      <w:r>
        <w:rPr>
          <w:color w:val="231F20"/>
          <w:spacing w:val="-5"/>
          <w:w w:val="105"/>
          <w:sz w:val="11"/>
        </w:rPr>
        <w:t>40</w:t>
      </w:r>
    </w:p>
    <w:p w14:paraId="4EF2261B" w14:textId="77777777" w:rsidR="006D5EBA" w:rsidRDefault="006D5EBA">
      <w:pPr>
        <w:pStyle w:val="BodyText"/>
        <w:rPr>
          <w:sz w:val="11"/>
        </w:rPr>
      </w:pPr>
    </w:p>
    <w:p w14:paraId="3AACC375" w14:textId="77777777" w:rsidR="006D5EBA" w:rsidRDefault="006D5EBA">
      <w:pPr>
        <w:pStyle w:val="BodyText"/>
        <w:spacing w:before="23"/>
        <w:rPr>
          <w:sz w:val="11"/>
        </w:rPr>
      </w:pPr>
    </w:p>
    <w:p w14:paraId="10D33DB1" w14:textId="77777777" w:rsidR="006D5EBA" w:rsidRDefault="00363CC2">
      <w:pPr>
        <w:spacing w:before="1"/>
        <w:ind w:right="38"/>
        <w:jc w:val="right"/>
        <w:rPr>
          <w:sz w:val="11"/>
        </w:rPr>
      </w:pPr>
      <w:r>
        <w:rPr>
          <w:color w:val="231F20"/>
          <w:spacing w:val="-5"/>
          <w:sz w:val="11"/>
        </w:rPr>
        <w:t>30</w:t>
      </w:r>
    </w:p>
    <w:p w14:paraId="12F26F25" w14:textId="77777777" w:rsidR="006D5EBA" w:rsidRDefault="006D5EBA">
      <w:pPr>
        <w:pStyle w:val="BodyText"/>
        <w:rPr>
          <w:sz w:val="11"/>
        </w:rPr>
      </w:pPr>
    </w:p>
    <w:p w14:paraId="799E889F" w14:textId="77777777" w:rsidR="006D5EBA" w:rsidRDefault="006D5EBA">
      <w:pPr>
        <w:pStyle w:val="BodyText"/>
        <w:spacing w:before="24"/>
        <w:rPr>
          <w:sz w:val="11"/>
        </w:rPr>
      </w:pPr>
    </w:p>
    <w:p w14:paraId="51EC4614" w14:textId="77777777" w:rsidR="006D5EBA" w:rsidRDefault="00363CC2">
      <w:pPr>
        <w:ind w:right="38"/>
        <w:jc w:val="right"/>
        <w:rPr>
          <w:sz w:val="11"/>
        </w:rPr>
      </w:pPr>
      <w:r>
        <w:rPr>
          <w:color w:val="231F20"/>
          <w:spacing w:val="-5"/>
          <w:sz w:val="11"/>
        </w:rPr>
        <w:t>20</w:t>
      </w:r>
    </w:p>
    <w:p w14:paraId="70495317" w14:textId="77777777" w:rsidR="006D5EBA" w:rsidRDefault="006D5EBA">
      <w:pPr>
        <w:pStyle w:val="BodyText"/>
        <w:rPr>
          <w:sz w:val="11"/>
        </w:rPr>
      </w:pPr>
    </w:p>
    <w:p w14:paraId="480593CA" w14:textId="77777777" w:rsidR="006D5EBA" w:rsidRDefault="006D5EBA">
      <w:pPr>
        <w:pStyle w:val="BodyText"/>
        <w:spacing w:before="24"/>
        <w:rPr>
          <w:sz w:val="11"/>
        </w:rPr>
      </w:pPr>
    </w:p>
    <w:p w14:paraId="19037EBB" w14:textId="77777777" w:rsidR="006D5EBA" w:rsidRDefault="00363CC2">
      <w:pPr>
        <w:ind w:right="38"/>
        <w:jc w:val="right"/>
        <w:rPr>
          <w:sz w:val="11"/>
        </w:rPr>
      </w:pPr>
      <w:r>
        <w:rPr>
          <w:color w:val="231F20"/>
          <w:spacing w:val="-5"/>
          <w:sz w:val="11"/>
        </w:rPr>
        <w:t>10</w:t>
      </w:r>
    </w:p>
    <w:p w14:paraId="36219750" w14:textId="77777777" w:rsidR="006D5EBA" w:rsidRDefault="006D5EBA">
      <w:pPr>
        <w:pStyle w:val="BodyText"/>
        <w:rPr>
          <w:sz w:val="11"/>
        </w:rPr>
      </w:pPr>
    </w:p>
    <w:p w14:paraId="41B6A790" w14:textId="77777777" w:rsidR="006D5EBA" w:rsidRDefault="006D5EBA">
      <w:pPr>
        <w:pStyle w:val="BodyText"/>
        <w:spacing w:before="23"/>
        <w:rPr>
          <w:sz w:val="11"/>
        </w:rPr>
      </w:pPr>
    </w:p>
    <w:p w14:paraId="17470E71" w14:textId="77777777" w:rsidR="006D5EBA" w:rsidRDefault="00363CC2">
      <w:pPr>
        <w:spacing w:line="60" w:lineRule="exact"/>
        <w:ind w:right="38"/>
        <w:jc w:val="right"/>
        <w:rPr>
          <w:sz w:val="11"/>
        </w:rPr>
      </w:pPr>
      <w:r>
        <w:rPr>
          <w:color w:val="231F20"/>
          <w:spacing w:val="-10"/>
          <w:w w:val="105"/>
          <w:sz w:val="11"/>
        </w:rPr>
        <w:t>0</w:t>
      </w:r>
    </w:p>
    <w:p w14:paraId="1C01B156" w14:textId="77777777" w:rsidR="006D5EBA" w:rsidRDefault="00363CC2">
      <w:pPr>
        <w:pStyle w:val="BodyText"/>
        <w:spacing w:before="68"/>
        <w:ind w:left="236"/>
      </w:pPr>
      <w:r>
        <w:br w:type="column"/>
      </w:r>
      <w:r>
        <w:rPr>
          <w:color w:val="231F20"/>
          <w:w w:val="85"/>
        </w:rPr>
        <w:t>legacy</w:t>
      </w:r>
      <w:r>
        <w:rPr>
          <w:color w:val="231F20"/>
          <w:spacing w:val="-3"/>
        </w:rPr>
        <w:t xml:space="preserve"> </w:t>
      </w:r>
      <w:r>
        <w:rPr>
          <w:color w:val="231F20"/>
          <w:w w:val="85"/>
        </w:rPr>
        <w:t>issues</w:t>
      </w:r>
      <w:r>
        <w:rPr>
          <w:color w:val="231F20"/>
          <w:spacing w:val="-3"/>
        </w:rPr>
        <w:t xml:space="preserve"> </w:t>
      </w:r>
      <w:r>
        <w:rPr>
          <w:color w:val="231F20"/>
          <w:w w:val="85"/>
        </w:rPr>
        <w:t>from</w:t>
      </w:r>
      <w:r>
        <w:rPr>
          <w:color w:val="231F20"/>
          <w:spacing w:val="-2"/>
        </w:rPr>
        <w:t xml:space="preserve"> </w:t>
      </w:r>
      <w:r>
        <w:rPr>
          <w:color w:val="231F20"/>
          <w:w w:val="85"/>
        </w:rPr>
        <w:t>the</w:t>
      </w:r>
      <w:r>
        <w:rPr>
          <w:color w:val="231F20"/>
          <w:spacing w:val="-3"/>
        </w:rPr>
        <w:t xml:space="preserve"> </w:t>
      </w:r>
      <w:r>
        <w:rPr>
          <w:color w:val="231F20"/>
          <w:w w:val="85"/>
        </w:rPr>
        <w:t>financial</w:t>
      </w:r>
      <w:r>
        <w:rPr>
          <w:color w:val="231F20"/>
          <w:spacing w:val="-2"/>
        </w:rPr>
        <w:t xml:space="preserve"> </w:t>
      </w:r>
      <w:r>
        <w:rPr>
          <w:color w:val="231F20"/>
          <w:w w:val="85"/>
        </w:rPr>
        <w:t>crisis.</w:t>
      </w:r>
      <w:r>
        <w:rPr>
          <w:color w:val="231F20"/>
          <w:spacing w:val="56"/>
        </w:rPr>
        <w:t xml:space="preserve"> </w:t>
      </w:r>
      <w:r>
        <w:rPr>
          <w:color w:val="231F20"/>
          <w:w w:val="85"/>
        </w:rPr>
        <w:t>Some</w:t>
      </w:r>
      <w:r>
        <w:rPr>
          <w:color w:val="231F20"/>
          <w:spacing w:val="-2"/>
        </w:rPr>
        <w:t xml:space="preserve"> </w:t>
      </w:r>
      <w:r>
        <w:rPr>
          <w:color w:val="231F20"/>
          <w:spacing w:val="-2"/>
          <w:w w:val="85"/>
        </w:rPr>
        <w:t>periphery</w:t>
      </w:r>
    </w:p>
    <w:p w14:paraId="07FCF122" w14:textId="77777777" w:rsidR="006D5EBA" w:rsidRDefault="00363CC2">
      <w:pPr>
        <w:pStyle w:val="BodyText"/>
        <w:spacing w:before="28" w:line="268" w:lineRule="auto"/>
        <w:ind w:left="236" w:right="184"/>
      </w:pPr>
      <w:r>
        <w:rPr>
          <w:color w:val="231F20"/>
          <w:w w:val="85"/>
        </w:rPr>
        <w:t xml:space="preserve">euro-area banks have elevated levels of non-performing loans </w:t>
      </w:r>
      <w:r>
        <w:rPr>
          <w:color w:val="231F20"/>
          <w:w w:val="90"/>
        </w:rPr>
        <w:t>(NPLs) and rely on deferred tax assets (DTAs)</w:t>
      </w:r>
      <w:r>
        <w:rPr>
          <w:color w:val="231F20"/>
          <w:w w:val="90"/>
          <w:position w:val="4"/>
          <w:sz w:val="14"/>
        </w:rPr>
        <w:t>(1)</w:t>
      </w:r>
      <w:r>
        <w:rPr>
          <w:color w:val="231F20"/>
          <w:spacing w:val="19"/>
          <w:position w:val="4"/>
          <w:sz w:val="14"/>
        </w:rPr>
        <w:t xml:space="preserve"> </w:t>
      </w:r>
      <w:r>
        <w:rPr>
          <w:color w:val="231F20"/>
          <w:w w:val="90"/>
        </w:rPr>
        <w:t>to meet capital requirements.</w:t>
      </w:r>
      <w:r>
        <w:rPr>
          <w:color w:val="231F20"/>
          <w:spacing w:val="40"/>
        </w:rPr>
        <w:t xml:space="preserve"> </w:t>
      </w:r>
      <w:r>
        <w:rPr>
          <w:color w:val="231F20"/>
          <w:w w:val="90"/>
        </w:rPr>
        <w:t xml:space="preserve">A large number of Italian and </w:t>
      </w:r>
      <w:r>
        <w:rPr>
          <w:color w:val="231F20"/>
          <w:spacing w:val="-6"/>
        </w:rPr>
        <w:t>Portuguese</w:t>
      </w:r>
      <w:r>
        <w:rPr>
          <w:color w:val="231F20"/>
          <w:spacing w:val="-11"/>
        </w:rPr>
        <w:t xml:space="preserve"> </w:t>
      </w:r>
      <w:r>
        <w:rPr>
          <w:color w:val="231F20"/>
          <w:spacing w:val="-6"/>
        </w:rPr>
        <w:t>banks</w:t>
      </w:r>
      <w:r>
        <w:rPr>
          <w:color w:val="231F20"/>
          <w:spacing w:val="-11"/>
        </w:rPr>
        <w:t xml:space="preserve"> </w:t>
      </w:r>
      <w:r>
        <w:rPr>
          <w:color w:val="231F20"/>
          <w:spacing w:val="-6"/>
        </w:rPr>
        <w:t>with</w:t>
      </w:r>
      <w:r>
        <w:rPr>
          <w:color w:val="231F20"/>
          <w:spacing w:val="-11"/>
        </w:rPr>
        <w:t xml:space="preserve"> </w:t>
      </w:r>
      <w:r>
        <w:rPr>
          <w:color w:val="231F20"/>
          <w:spacing w:val="-6"/>
        </w:rPr>
        <w:t>NPLs</w:t>
      </w:r>
      <w:r>
        <w:rPr>
          <w:color w:val="231F20"/>
          <w:spacing w:val="-11"/>
        </w:rPr>
        <w:t xml:space="preserve"> </w:t>
      </w:r>
      <w:r>
        <w:rPr>
          <w:color w:val="231F20"/>
          <w:spacing w:val="-6"/>
        </w:rPr>
        <w:t>greater</w:t>
      </w:r>
      <w:r>
        <w:rPr>
          <w:color w:val="231F20"/>
          <w:spacing w:val="-11"/>
        </w:rPr>
        <w:t xml:space="preserve"> </w:t>
      </w:r>
      <w:r>
        <w:rPr>
          <w:color w:val="231F20"/>
          <w:spacing w:val="-6"/>
        </w:rPr>
        <w:t>than</w:t>
      </w:r>
      <w:r>
        <w:rPr>
          <w:color w:val="231F20"/>
          <w:spacing w:val="-11"/>
        </w:rPr>
        <w:t xml:space="preserve"> </w:t>
      </w:r>
      <w:r>
        <w:rPr>
          <w:color w:val="231F20"/>
          <w:spacing w:val="-6"/>
        </w:rPr>
        <w:t>10%</w:t>
      </w:r>
      <w:r>
        <w:rPr>
          <w:color w:val="231F20"/>
          <w:spacing w:val="-11"/>
        </w:rPr>
        <w:t xml:space="preserve"> </w:t>
      </w:r>
      <w:r>
        <w:rPr>
          <w:color w:val="231F20"/>
          <w:spacing w:val="-6"/>
        </w:rPr>
        <w:t>would</w:t>
      </w:r>
      <w:r>
        <w:rPr>
          <w:color w:val="231F20"/>
          <w:spacing w:val="-11"/>
        </w:rPr>
        <w:t xml:space="preserve"> </w:t>
      </w:r>
      <w:r>
        <w:rPr>
          <w:color w:val="231F20"/>
          <w:spacing w:val="-6"/>
        </w:rPr>
        <w:t xml:space="preserve">have </w:t>
      </w:r>
      <w:r>
        <w:rPr>
          <w:color w:val="231F20"/>
          <w:w w:val="90"/>
        </w:rPr>
        <w:t>CET1</w:t>
      </w:r>
      <w:r>
        <w:rPr>
          <w:color w:val="231F20"/>
          <w:spacing w:val="-9"/>
          <w:w w:val="90"/>
        </w:rPr>
        <w:t xml:space="preserve"> </w:t>
      </w:r>
      <w:r>
        <w:rPr>
          <w:color w:val="231F20"/>
          <w:w w:val="90"/>
        </w:rPr>
        <w:t>ratios</w:t>
      </w:r>
      <w:r>
        <w:rPr>
          <w:color w:val="231F20"/>
          <w:spacing w:val="-9"/>
          <w:w w:val="90"/>
        </w:rPr>
        <w:t xml:space="preserve"> </w:t>
      </w:r>
      <w:r>
        <w:rPr>
          <w:color w:val="231F20"/>
          <w:w w:val="90"/>
        </w:rPr>
        <w:t>below</w:t>
      </w:r>
      <w:r>
        <w:rPr>
          <w:color w:val="231F20"/>
          <w:spacing w:val="-9"/>
          <w:w w:val="90"/>
        </w:rPr>
        <w:t xml:space="preserve"> </w:t>
      </w:r>
      <w:r>
        <w:rPr>
          <w:color w:val="231F20"/>
          <w:w w:val="90"/>
        </w:rPr>
        <w:t>8.5%</w:t>
      </w:r>
      <w:r>
        <w:rPr>
          <w:color w:val="231F20"/>
          <w:spacing w:val="-9"/>
          <w:w w:val="90"/>
        </w:rPr>
        <w:t xml:space="preserve"> </w:t>
      </w:r>
      <w:r>
        <w:rPr>
          <w:color w:val="231F20"/>
          <w:w w:val="90"/>
        </w:rPr>
        <w:t>were</w:t>
      </w:r>
      <w:r>
        <w:rPr>
          <w:color w:val="231F20"/>
          <w:spacing w:val="-9"/>
          <w:w w:val="90"/>
        </w:rPr>
        <w:t xml:space="preserve"> </w:t>
      </w:r>
      <w:r>
        <w:rPr>
          <w:color w:val="231F20"/>
          <w:w w:val="90"/>
        </w:rPr>
        <w:t>DTAs</w:t>
      </w:r>
      <w:r>
        <w:rPr>
          <w:color w:val="231F20"/>
          <w:spacing w:val="-9"/>
          <w:w w:val="90"/>
        </w:rPr>
        <w:t xml:space="preserve"> </w:t>
      </w:r>
      <w:r>
        <w:rPr>
          <w:color w:val="231F20"/>
          <w:w w:val="90"/>
        </w:rPr>
        <w:t>not</w:t>
      </w:r>
      <w:r>
        <w:rPr>
          <w:color w:val="231F20"/>
          <w:spacing w:val="-9"/>
          <w:w w:val="90"/>
        </w:rPr>
        <w:t xml:space="preserve"> </w:t>
      </w:r>
      <w:r>
        <w:rPr>
          <w:color w:val="231F20"/>
          <w:w w:val="90"/>
        </w:rPr>
        <w:t>to</w:t>
      </w:r>
      <w:r>
        <w:rPr>
          <w:color w:val="231F20"/>
          <w:spacing w:val="-9"/>
          <w:w w:val="90"/>
        </w:rPr>
        <w:t xml:space="preserve"> </w:t>
      </w:r>
      <w:r>
        <w:rPr>
          <w:color w:val="231F20"/>
          <w:w w:val="90"/>
        </w:rPr>
        <w:t>be</w:t>
      </w:r>
      <w:r>
        <w:rPr>
          <w:color w:val="231F20"/>
          <w:spacing w:val="-9"/>
          <w:w w:val="90"/>
        </w:rPr>
        <w:t xml:space="preserve"> </w:t>
      </w:r>
      <w:r>
        <w:rPr>
          <w:color w:val="231F20"/>
          <w:w w:val="90"/>
        </w:rPr>
        <w:t>included</w:t>
      </w:r>
      <w:r>
        <w:rPr>
          <w:color w:val="231F20"/>
          <w:spacing w:val="-9"/>
          <w:w w:val="90"/>
        </w:rPr>
        <w:t xml:space="preserve"> </w:t>
      </w:r>
      <w:r>
        <w:rPr>
          <w:color w:val="231F20"/>
          <w:w w:val="90"/>
        </w:rPr>
        <w:t>in</w:t>
      </w:r>
      <w:r>
        <w:rPr>
          <w:color w:val="231F20"/>
          <w:spacing w:val="-9"/>
          <w:w w:val="90"/>
        </w:rPr>
        <w:t xml:space="preserve"> </w:t>
      </w:r>
      <w:r>
        <w:rPr>
          <w:color w:val="231F20"/>
          <w:w w:val="90"/>
        </w:rPr>
        <w:t xml:space="preserve">their </w:t>
      </w:r>
      <w:r>
        <w:rPr>
          <w:color w:val="231F20"/>
          <w:spacing w:val="-4"/>
        </w:rPr>
        <w:t>regulatory</w:t>
      </w:r>
      <w:r>
        <w:rPr>
          <w:color w:val="231F20"/>
          <w:spacing w:val="-16"/>
        </w:rPr>
        <w:t xml:space="preserve"> </w:t>
      </w:r>
      <w:r>
        <w:rPr>
          <w:color w:val="231F20"/>
          <w:spacing w:val="-4"/>
        </w:rPr>
        <w:t>capital</w:t>
      </w:r>
      <w:r>
        <w:rPr>
          <w:color w:val="231F20"/>
          <w:spacing w:val="-16"/>
        </w:rPr>
        <w:t xml:space="preserve"> </w:t>
      </w:r>
      <w:r>
        <w:rPr>
          <w:color w:val="231F20"/>
          <w:spacing w:val="-4"/>
        </w:rPr>
        <w:t>(Chart</w:t>
      </w:r>
      <w:r>
        <w:rPr>
          <w:color w:val="231F20"/>
          <w:spacing w:val="-17"/>
        </w:rPr>
        <w:t xml:space="preserve"> </w:t>
      </w:r>
      <w:r>
        <w:rPr>
          <w:color w:val="231F20"/>
          <w:spacing w:val="-4"/>
        </w:rPr>
        <w:t>A.27).</w:t>
      </w:r>
    </w:p>
    <w:p w14:paraId="0DBB645F" w14:textId="77777777" w:rsidR="006D5EBA" w:rsidRDefault="006D5EBA">
      <w:pPr>
        <w:pStyle w:val="BodyText"/>
        <w:spacing w:before="44"/>
      </w:pPr>
    </w:p>
    <w:p w14:paraId="69063AC5" w14:textId="77777777" w:rsidR="006D5EBA" w:rsidRDefault="00363CC2">
      <w:pPr>
        <w:pStyle w:val="BodyText"/>
        <w:spacing w:line="268" w:lineRule="auto"/>
        <w:ind w:left="236" w:right="184"/>
      </w:pPr>
      <w:r>
        <w:rPr>
          <w:color w:val="231F20"/>
          <w:w w:val="90"/>
        </w:rPr>
        <w:t xml:space="preserve">The weak outlook for profitability of periphery euro-area </w:t>
      </w:r>
      <w:r>
        <w:rPr>
          <w:color w:val="231F20"/>
          <w:w w:val="85"/>
        </w:rPr>
        <w:t>banks may be exacerbated by the challenges of operating in</w:t>
      </w:r>
    </w:p>
    <w:p w14:paraId="2F09827E" w14:textId="77777777" w:rsidR="006D5EBA" w:rsidRDefault="006D5EBA">
      <w:pPr>
        <w:pStyle w:val="BodyText"/>
        <w:spacing w:line="268" w:lineRule="auto"/>
        <w:sectPr w:rsidR="006D5EBA">
          <w:type w:val="continuous"/>
          <w:pgSz w:w="11910" w:h="16840"/>
          <w:pgMar w:top="1540" w:right="566" w:bottom="0" w:left="708" w:header="425" w:footer="0" w:gutter="0"/>
          <w:cols w:num="3" w:space="720" w:equalWidth="0">
            <w:col w:w="1514" w:space="272"/>
            <w:col w:w="1828" w:space="1564"/>
            <w:col w:w="5458"/>
          </w:cols>
        </w:sectPr>
      </w:pPr>
    </w:p>
    <w:p w14:paraId="1ADFD6F8" w14:textId="77777777" w:rsidR="006D5EBA" w:rsidRDefault="006D5EBA">
      <w:pPr>
        <w:pStyle w:val="BodyText"/>
        <w:spacing w:before="28"/>
        <w:rPr>
          <w:sz w:val="11"/>
        </w:rPr>
      </w:pPr>
    </w:p>
    <w:p w14:paraId="1846AE9B" w14:textId="77777777" w:rsidR="006D5EBA" w:rsidRDefault="00363CC2">
      <w:pPr>
        <w:tabs>
          <w:tab w:val="left" w:pos="725"/>
          <w:tab w:val="left" w:pos="1197"/>
          <w:tab w:val="left" w:pos="1701"/>
          <w:tab w:val="left" w:pos="2198"/>
          <w:tab w:val="left" w:pos="2703"/>
          <w:tab w:val="left" w:pos="3200"/>
        </w:tabs>
        <w:ind w:left="220"/>
        <w:rPr>
          <w:sz w:val="11"/>
        </w:rPr>
      </w:pPr>
      <w:r>
        <w:rPr>
          <w:color w:val="231F20"/>
          <w:spacing w:val="-10"/>
          <w:sz w:val="11"/>
        </w:rPr>
        <w:t>0</w:t>
      </w:r>
      <w:r>
        <w:rPr>
          <w:color w:val="231F20"/>
          <w:sz w:val="11"/>
        </w:rPr>
        <w:tab/>
      </w:r>
      <w:r>
        <w:rPr>
          <w:color w:val="231F20"/>
          <w:spacing w:val="-10"/>
          <w:sz w:val="11"/>
        </w:rPr>
        <w:t>5</w:t>
      </w:r>
      <w:r>
        <w:rPr>
          <w:color w:val="231F20"/>
          <w:sz w:val="11"/>
        </w:rPr>
        <w:tab/>
      </w:r>
      <w:r>
        <w:rPr>
          <w:color w:val="231F20"/>
          <w:spacing w:val="-5"/>
          <w:sz w:val="11"/>
        </w:rPr>
        <w:t>10</w:t>
      </w:r>
      <w:r>
        <w:rPr>
          <w:color w:val="231F20"/>
          <w:sz w:val="11"/>
        </w:rPr>
        <w:tab/>
      </w:r>
      <w:r>
        <w:rPr>
          <w:color w:val="231F20"/>
          <w:spacing w:val="-5"/>
          <w:sz w:val="11"/>
        </w:rPr>
        <w:t>15</w:t>
      </w:r>
      <w:r>
        <w:rPr>
          <w:color w:val="231F20"/>
          <w:sz w:val="11"/>
        </w:rPr>
        <w:tab/>
      </w:r>
      <w:r>
        <w:rPr>
          <w:color w:val="231F20"/>
          <w:spacing w:val="-5"/>
          <w:sz w:val="11"/>
        </w:rPr>
        <w:t>20</w:t>
      </w:r>
      <w:r>
        <w:rPr>
          <w:color w:val="231F20"/>
          <w:sz w:val="11"/>
        </w:rPr>
        <w:tab/>
      </w:r>
      <w:r>
        <w:rPr>
          <w:color w:val="231F20"/>
          <w:spacing w:val="-5"/>
          <w:sz w:val="11"/>
        </w:rPr>
        <w:t>25</w:t>
      </w:r>
      <w:r>
        <w:rPr>
          <w:color w:val="231F20"/>
          <w:sz w:val="11"/>
        </w:rPr>
        <w:tab/>
      </w:r>
      <w:r>
        <w:rPr>
          <w:color w:val="231F20"/>
          <w:spacing w:val="-5"/>
          <w:sz w:val="11"/>
        </w:rPr>
        <w:t>30</w:t>
      </w:r>
    </w:p>
    <w:p w14:paraId="6AA520DC" w14:textId="77777777" w:rsidR="006D5EBA" w:rsidRDefault="00363CC2">
      <w:pPr>
        <w:spacing w:before="8"/>
        <w:ind w:left="1312"/>
        <w:rPr>
          <w:sz w:val="11"/>
        </w:rPr>
      </w:pPr>
      <w:r>
        <w:rPr>
          <w:color w:val="231F20"/>
          <w:w w:val="85"/>
          <w:sz w:val="11"/>
        </w:rPr>
        <w:t>CET1</w:t>
      </w:r>
      <w:r>
        <w:rPr>
          <w:color w:val="231F20"/>
          <w:spacing w:val="-4"/>
          <w:w w:val="85"/>
          <w:sz w:val="11"/>
        </w:rPr>
        <w:t xml:space="preserve"> </w:t>
      </w:r>
      <w:r>
        <w:rPr>
          <w:color w:val="231F20"/>
          <w:w w:val="85"/>
          <w:sz w:val="11"/>
        </w:rPr>
        <w:t>ratio</w:t>
      </w:r>
      <w:r>
        <w:rPr>
          <w:color w:val="231F20"/>
          <w:spacing w:val="-3"/>
          <w:w w:val="85"/>
          <w:sz w:val="11"/>
        </w:rPr>
        <w:t xml:space="preserve"> </w:t>
      </w:r>
      <w:r>
        <w:rPr>
          <w:color w:val="231F20"/>
          <w:w w:val="85"/>
          <w:sz w:val="11"/>
        </w:rPr>
        <w:t>(per</w:t>
      </w:r>
      <w:r>
        <w:rPr>
          <w:color w:val="231F20"/>
          <w:spacing w:val="-3"/>
          <w:w w:val="85"/>
          <w:sz w:val="11"/>
        </w:rPr>
        <w:t xml:space="preserve"> </w:t>
      </w:r>
      <w:r>
        <w:rPr>
          <w:color w:val="231F20"/>
          <w:spacing w:val="-2"/>
          <w:w w:val="85"/>
          <w:sz w:val="11"/>
        </w:rPr>
        <w:t>cent)</w:t>
      </w:r>
    </w:p>
    <w:p w14:paraId="5BEA8CBC" w14:textId="77777777" w:rsidR="006D5EBA" w:rsidRDefault="00363CC2">
      <w:pPr>
        <w:spacing w:before="93"/>
        <w:ind w:left="85"/>
        <w:rPr>
          <w:sz w:val="11"/>
        </w:rPr>
      </w:pPr>
      <w:r>
        <w:rPr>
          <w:color w:val="231F20"/>
          <w:w w:val="90"/>
          <w:sz w:val="11"/>
        </w:rPr>
        <w:t>Sources:</w:t>
      </w:r>
      <w:r>
        <w:rPr>
          <w:color w:val="231F20"/>
          <w:spacing w:val="22"/>
          <w:sz w:val="11"/>
        </w:rPr>
        <w:t xml:space="preserve"> </w:t>
      </w:r>
      <w:r>
        <w:rPr>
          <w:color w:val="231F20"/>
          <w:w w:val="90"/>
          <w:sz w:val="11"/>
        </w:rPr>
        <w:t>SNL</w:t>
      </w:r>
      <w:r>
        <w:rPr>
          <w:color w:val="231F20"/>
          <w:spacing w:val="-2"/>
          <w:w w:val="90"/>
          <w:sz w:val="11"/>
        </w:rPr>
        <w:t xml:space="preserve"> </w:t>
      </w:r>
      <w:r>
        <w:rPr>
          <w:color w:val="231F20"/>
          <w:w w:val="90"/>
          <w:sz w:val="11"/>
        </w:rPr>
        <w:t>Financial</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5025E8F4" w14:textId="77777777" w:rsidR="006D5EBA" w:rsidRDefault="006D5EBA">
      <w:pPr>
        <w:pStyle w:val="BodyText"/>
        <w:spacing w:before="4"/>
        <w:rPr>
          <w:sz w:val="11"/>
        </w:rPr>
      </w:pPr>
    </w:p>
    <w:p w14:paraId="5966BE9E" w14:textId="77777777" w:rsidR="006D5EBA" w:rsidRDefault="00363CC2">
      <w:pPr>
        <w:pStyle w:val="ListParagraph"/>
        <w:numPr>
          <w:ilvl w:val="0"/>
          <w:numId w:val="54"/>
        </w:numPr>
        <w:tabs>
          <w:tab w:val="left" w:pos="254"/>
        </w:tabs>
        <w:ind w:left="254" w:hanging="169"/>
        <w:rPr>
          <w:sz w:val="11"/>
        </w:rPr>
      </w:pPr>
      <w:r>
        <w:rPr>
          <w:color w:val="231F20"/>
          <w:w w:val="90"/>
          <w:sz w:val="11"/>
        </w:rPr>
        <w:t>Data</w:t>
      </w:r>
      <w:r>
        <w:rPr>
          <w:color w:val="231F20"/>
          <w:spacing w:val="-3"/>
          <w:sz w:val="11"/>
        </w:rPr>
        <w:t xml:space="preserve"> </w:t>
      </w:r>
      <w:r>
        <w:rPr>
          <w:color w:val="231F20"/>
          <w:w w:val="90"/>
          <w:sz w:val="11"/>
        </w:rPr>
        <w:t>as</w:t>
      </w:r>
      <w:r>
        <w:rPr>
          <w:color w:val="231F20"/>
          <w:spacing w:val="-2"/>
          <w:sz w:val="11"/>
        </w:rPr>
        <w:t xml:space="preserve"> </w:t>
      </w:r>
      <w:r>
        <w:rPr>
          <w:color w:val="231F20"/>
          <w:w w:val="90"/>
          <w:sz w:val="11"/>
        </w:rPr>
        <w:t>at</w:t>
      </w:r>
      <w:r>
        <w:rPr>
          <w:color w:val="231F20"/>
          <w:spacing w:val="-3"/>
          <w:sz w:val="11"/>
        </w:rPr>
        <w:t xml:space="preserve"> </w:t>
      </w:r>
      <w:r>
        <w:rPr>
          <w:color w:val="231F20"/>
          <w:w w:val="90"/>
          <w:sz w:val="11"/>
        </w:rPr>
        <w:t>2015</w:t>
      </w:r>
      <w:r>
        <w:rPr>
          <w:color w:val="231F20"/>
          <w:spacing w:val="-2"/>
          <w:sz w:val="11"/>
        </w:rPr>
        <w:t xml:space="preserve"> </w:t>
      </w:r>
      <w:r>
        <w:rPr>
          <w:color w:val="231F20"/>
          <w:spacing w:val="-5"/>
          <w:w w:val="90"/>
          <w:sz w:val="11"/>
        </w:rPr>
        <w:t>Q4.</w:t>
      </w:r>
    </w:p>
    <w:p w14:paraId="55AB9567" w14:textId="77777777" w:rsidR="006D5EBA" w:rsidRDefault="00363CC2">
      <w:pPr>
        <w:pStyle w:val="ListParagraph"/>
        <w:numPr>
          <w:ilvl w:val="0"/>
          <w:numId w:val="54"/>
        </w:numPr>
        <w:tabs>
          <w:tab w:val="left" w:pos="253"/>
          <w:tab w:val="left" w:pos="255"/>
        </w:tabs>
        <w:spacing w:before="2" w:line="244" w:lineRule="auto"/>
        <w:ind w:right="46"/>
        <w:rPr>
          <w:sz w:val="11"/>
        </w:rPr>
      </w:pPr>
      <w:r>
        <w:rPr>
          <w:color w:val="231F20"/>
          <w:spacing w:val="-4"/>
          <w:sz w:val="11"/>
        </w:rPr>
        <w:t>Data for deferred tax assets (DTAs) include some DTAs which are not counted by banks</w:t>
      </w:r>
      <w:r>
        <w:rPr>
          <w:color w:val="231F20"/>
          <w:spacing w:val="40"/>
          <w:sz w:val="11"/>
        </w:rPr>
        <w:t xml:space="preserve"> </w:t>
      </w:r>
      <w:r>
        <w:rPr>
          <w:color w:val="231F20"/>
          <w:w w:val="90"/>
          <w:sz w:val="11"/>
        </w:rPr>
        <w:t>towards</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regulatory</w:t>
      </w:r>
      <w:r>
        <w:rPr>
          <w:color w:val="231F20"/>
          <w:spacing w:val="-5"/>
          <w:w w:val="90"/>
          <w:sz w:val="11"/>
        </w:rPr>
        <w:t xml:space="preserve"> </w:t>
      </w:r>
      <w:r>
        <w:rPr>
          <w:color w:val="231F20"/>
          <w:w w:val="90"/>
          <w:sz w:val="11"/>
        </w:rPr>
        <w:t>capital.</w:t>
      </w:r>
      <w:r>
        <w:rPr>
          <w:color w:val="231F20"/>
          <w:spacing w:val="-1"/>
          <w:sz w:val="11"/>
        </w:rPr>
        <w:t xml:space="preserve"> </w:t>
      </w:r>
      <w:r>
        <w:rPr>
          <w:color w:val="231F20"/>
          <w:w w:val="90"/>
          <w:sz w:val="11"/>
        </w:rPr>
        <w:t>As</w:t>
      </w:r>
      <w:r>
        <w:rPr>
          <w:color w:val="231F20"/>
          <w:spacing w:val="-5"/>
          <w:w w:val="90"/>
          <w:sz w:val="11"/>
        </w:rPr>
        <w:t xml:space="preserve"> </w:t>
      </w:r>
      <w:r>
        <w:rPr>
          <w:color w:val="231F20"/>
          <w:w w:val="90"/>
          <w:sz w:val="11"/>
        </w:rPr>
        <w:t>such,</w:t>
      </w:r>
      <w:r>
        <w:rPr>
          <w:color w:val="231F20"/>
          <w:spacing w:val="-5"/>
          <w:w w:val="90"/>
          <w:sz w:val="11"/>
        </w:rPr>
        <w:t xml:space="preserve"> </w:t>
      </w:r>
      <w:r>
        <w:rPr>
          <w:color w:val="231F20"/>
          <w:w w:val="90"/>
          <w:sz w:val="11"/>
        </w:rPr>
        <w:t>these</w:t>
      </w:r>
      <w:r>
        <w:rPr>
          <w:color w:val="231F20"/>
          <w:spacing w:val="-5"/>
          <w:w w:val="90"/>
          <w:sz w:val="11"/>
        </w:rPr>
        <w:t xml:space="preserve"> </w:t>
      </w:r>
      <w:r>
        <w:rPr>
          <w:color w:val="231F20"/>
          <w:w w:val="90"/>
          <w:sz w:val="11"/>
        </w:rPr>
        <w:t>calculations</w:t>
      </w:r>
      <w:r>
        <w:rPr>
          <w:color w:val="231F20"/>
          <w:spacing w:val="-5"/>
          <w:w w:val="90"/>
          <w:sz w:val="11"/>
        </w:rPr>
        <w:t xml:space="preserve"> </w:t>
      </w:r>
      <w:r>
        <w:rPr>
          <w:color w:val="231F20"/>
          <w:w w:val="90"/>
          <w:sz w:val="11"/>
        </w:rPr>
        <w:t>may</w:t>
      </w:r>
      <w:r>
        <w:rPr>
          <w:color w:val="231F20"/>
          <w:spacing w:val="-5"/>
          <w:w w:val="90"/>
          <w:sz w:val="11"/>
        </w:rPr>
        <w:t xml:space="preserve"> </w:t>
      </w:r>
      <w:r>
        <w:rPr>
          <w:color w:val="231F20"/>
          <w:w w:val="90"/>
          <w:sz w:val="11"/>
        </w:rPr>
        <w:t>overestimate</w:t>
      </w:r>
      <w:r>
        <w:rPr>
          <w:color w:val="231F20"/>
          <w:spacing w:val="-5"/>
          <w:w w:val="90"/>
          <w:sz w:val="11"/>
        </w:rPr>
        <w:t xml:space="preserve"> </w:t>
      </w:r>
      <w:r>
        <w:rPr>
          <w:color w:val="231F20"/>
          <w:w w:val="90"/>
          <w:sz w:val="11"/>
        </w:rPr>
        <w:t>slightly</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2"/>
          <w:sz w:val="11"/>
        </w:rPr>
        <w:t>amount</w:t>
      </w:r>
      <w:r>
        <w:rPr>
          <w:color w:val="231F20"/>
          <w:spacing w:val="-6"/>
          <w:sz w:val="11"/>
        </w:rPr>
        <w:t xml:space="preserve"> </w:t>
      </w:r>
      <w:r>
        <w:rPr>
          <w:color w:val="231F20"/>
          <w:spacing w:val="-2"/>
          <w:sz w:val="11"/>
        </w:rPr>
        <w:t>of</w:t>
      </w:r>
      <w:r>
        <w:rPr>
          <w:color w:val="231F20"/>
          <w:spacing w:val="-6"/>
          <w:sz w:val="11"/>
        </w:rPr>
        <w:t xml:space="preserve"> </w:t>
      </w:r>
      <w:r>
        <w:rPr>
          <w:color w:val="231F20"/>
          <w:spacing w:val="-2"/>
          <w:sz w:val="11"/>
        </w:rPr>
        <w:t>DTAs</w:t>
      </w:r>
      <w:r>
        <w:rPr>
          <w:color w:val="231F20"/>
          <w:spacing w:val="-6"/>
          <w:sz w:val="11"/>
        </w:rPr>
        <w:t xml:space="preserve"> </w:t>
      </w:r>
      <w:r>
        <w:rPr>
          <w:color w:val="231F20"/>
          <w:spacing w:val="-2"/>
          <w:sz w:val="11"/>
        </w:rPr>
        <w:t>counted</w:t>
      </w:r>
      <w:r>
        <w:rPr>
          <w:color w:val="231F20"/>
          <w:spacing w:val="-6"/>
          <w:sz w:val="11"/>
        </w:rPr>
        <w:t xml:space="preserve"> </w:t>
      </w:r>
      <w:r>
        <w:rPr>
          <w:color w:val="231F20"/>
          <w:spacing w:val="-2"/>
          <w:sz w:val="11"/>
        </w:rPr>
        <w:t>as</w:t>
      </w:r>
      <w:r>
        <w:rPr>
          <w:color w:val="231F20"/>
          <w:spacing w:val="-6"/>
          <w:sz w:val="11"/>
        </w:rPr>
        <w:t xml:space="preserve"> </w:t>
      </w:r>
      <w:r>
        <w:rPr>
          <w:color w:val="231F20"/>
          <w:spacing w:val="-2"/>
          <w:sz w:val="11"/>
        </w:rPr>
        <w:t>capital.</w:t>
      </w:r>
    </w:p>
    <w:p w14:paraId="328F80BD" w14:textId="77777777" w:rsidR="006D5EBA" w:rsidRDefault="006D5EBA">
      <w:pPr>
        <w:pStyle w:val="BodyText"/>
        <w:spacing w:before="9"/>
        <w:rPr>
          <w:sz w:val="7"/>
        </w:rPr>
      </w:pPr>
    </w:p>
    <w:p w14:paraId="464A90DA" w14:textId="77777777" w:rsidR="006D5EBA" w:rsidRDefault="00363CC2">
      <w:pPr>
        <w:pStyle w:val="BodyText"/>
        <w:spacing w:line="20" w:lineRule="exact"/>
        <w:ind w:left="85" w:right="-144"/>
        <w:rPr>
          <w:sz w:val="2"/>
        </w:rPr>
      </w:pPr>
      <w:r>
        <w:rPr>
          <w:noProof/>
          <w:sz w:val="2"/>
        </w:rPr>
        <mc:AlternateContent>
          <mc:Choice Requires="wpg">
            <w:drawing>
              <wp:inline distT="0" distB="0" distL="0" distR="0" wp14:anchorId="18F7B658" wp14:editId="721B0962">
                <wp:extent cx="2736215" cy="8890"/>
                <wp:effectExtent l="9525" t="0" r="0" b="635"/>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14" name="Graphic 614"/>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EDA8405" id="Group 61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NWmfmG8CAACUBQAADgAAAAAAAAAAAAAAAAAu&#10;AgAAZHJzL2Uyb0RvYy54bWxQSwECLQAUAAYACAAAACEAAatH1doAAAADAQAADwAAAAAAAAAAAAAA&#10;AADJBAAAZHJzL2Rvd25yZXYueG1sUEsFBgAAAAAEAAQA8wAAANAFAAAAAA==&#10;">
                <v:shape id="Graphic 61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" path="m,l2736010,e" filled="f" strokecolor="#751c66" strokeweight=".7pt">
                  <v:path arrowok="t"/>
                </v:shape>
                <w10:anchorlock/>
              </v:group>
            </w:pict>
          </mc:Fallback>
        </mc:AlternateContent>
      </w:r>
    </w:p>
    <w:p w14:paraId="35A3CBE5" w14:textId="77777777" w:rsidR="006D5EBA" w:rsidRDefault="00363CC2">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A.28</w:t>
      </w:r>
      <w:r>
        <w:rPr>
          <w:b/>
          <w:color w:val="751C66"/>
          <w:spacing w:val="-1"/>
          <w:sz w:val="18"/>
        </w:rPr>
        <w:t xml:space="preserve"> </w:t>
      </w:r>
      <w:r>
        <w:rPr>
          <w:color w:val="751C66"/>
          <w:spacing w:val="-4"/>
          <w:sz w:val="18"/>
        </w:rPr>
        <w:t>Lending-deposit</w:t>
      </w:r>
      <w:r>
        <w:rPr>
          <w:color w:val="751C66"/>
          <w:spacing w:val="-13"/>
          <w:sz w:val="18"/>
        </w:rPr>
        <w:t xml:space="preserve"> </w:t>
      </w:r>
      <w:r>
        <w:rPr>
          <w:color w:val="751C66"/>
          <w:spacing w:val="-4"/>
          <w:sz w:val="18"/>
        </w:rPr>
        <w:t>spreads</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new</w:t>
      </w:r>
      <w:r>
        <w:rPr>
          <w:color w:val="751C66"/>
          <w:spacing w:val="-13"/>
          <w:sz w:val="18"/>
        </w:rPr>
        <w:t xml:space="preserve"> </w:t>
      </w:r>
      <w:r>
        <w:rPr>
          <w:color w:val="751C66"/>
          <w:spacing w:val="-4"/>
          <w:sz w:val="18"/>
        </w:rPr>
        <w:t xml:space="preserve">business </w:t>
      </w:r>
      <w:r>
        <w:rPr>
          <w:color w:val="751C66"/>
          <w:sz w:val="18"/>
        </w:rPr>
        <w:t>are</w:t>
      </w:r>
      <w:r>
        <w:rPr>
          <w:color w:val="751C66"/>
          <w:spacing w:val="-10"/>
          <w:sz w:val="18"/>
        </w:rPr>
        <w:t xml:space="preserve"> </w:t>
      </w:r>
      <w:r>
        <w:rPr>
          <w:color w:val="751C66"/>
          <w:sz w:val="18"/>
        </w:rPr>
        <w:t>falling</w:t>
      </w:r>
      <w:r>
        <w:rPr>
          <w:color w:val="751C66"/>
          <w:spacing w:val="-10"/>
          <w:sz w:val="18"/>
        </w:rPr>
        <w:t xml:space="preserve"> </w:t>
      </w:r>
      <w:r>
        <w:rPr>
          <w:color w:val="751C66"/>
          <w:sz w:val="18"/>
        </w:rPr>
        <w:t>in</w:t>
      </w:r>
      <w:r>
        <w:rPr>
          <w:color w:val="751C66"/>
          <w:spacing w:val="-10"/>
          <w:sz w:val="18"/>
        </w:rPr>
        <w:t xml:space="preserve"> </w:t>
      </w:r>
      <w:r>
        <w:rPr>
          <w:color w:val="751C66"/>
          <w:sz w:val="18"/>
        </w:rPr>
        <w:t>the</w:t>
      </w:r>
      <w:r>
        <w:rPr>
          <w:color w:val="751C66"/>
          <w:spacing w:val="-10"/>
          <w:sz w:val="18"/>
        </w:rPr>
        <w:t xml:space="preserve"> </w:t>
      </w:r>
      <w:r>
        <w:rPr>
          <w:color w:val="751C66"/>
          <w:sz w:val="18"/>
        </w:rPr>
        <w:t>euro</w:t>
      </w:r>
      <w:r>
        <w:rPr>
          <w:color w:val="751C66"/>
          <w:spacing w:val="-10"/>
          <w:sz w:val="18"/>
        </w:rPr>
        <w:t xml:space="preserve"> </w:t>
      </w:r>
      <w:r>
        <w:rPr>
          <w:color w:val="751C66"/>
          <w:sz w:val="18"/>
        </w:rPr>
        <w:t>area</w:t>
      </w:r>
    </w:p>
    <w:p w14:paraId="67D1DBB8" w14:textId="77777777" w:rsidR="006D5EBA" w:rsidRDefault="00363CC2">
      <w:pPr>
        <w:spacing w:before="2" w:line="268" w:lineRule="auto"/>
        <w:ind w:left="85"/>
        <w:rPr>
          <w:position w:val="4"/>
          <w:sz w:val="12"/>
        </w:rPr>
      </w:pPr>
      <w:r>
        <w:rPr>
          <w:color w:val="231F20"/>
          <w:w w:val="90"/>
          <w:sz w:val="16"/>
        </w:rPr>
        <w:t>Spreads</w:t>
      </w:r>
      <w:r>
        <w:rPr>
          <w:color w:val="231F20"/>
          <w:spacing w:val="-7"/>
          <w:w w:val="90"/>
          <w:sz w:val="16"/>
        </w:rPr>
        <w:t xml:space="preserve"> </w:t>
      </w:r>
      <w:r>
        <w:rPr>
          <w:color w:val="231F20"/>
          <w:w w:val="90"/>
          <w:sz w:val="16"/>
        </w:rPr>
        <w:t>between</w:t>
      </w:r>
      <w:r>
        <w:rPr>
          <w:color w:val="231F20"/>
          <w:spacing w:val="-7"/>
          <w:w w:val="90"/>
          <w:sz w:val="16"/>
        </w:rPr>
        <w:t xml:space="preserve"> </w:t>
      </w:r>
      <w:r>
        <w:rPr>
          <w:color w:val="231F20"/>
          <w:w w:val="90"/>
          <w:sz w:val="16"/>
        </w:rPr>
        <w:t>rates</w:t>
      </w:r>
      <w:r>
        <w:rPr>
          <w:color w:val="231F20"/>
          <w:spacing w:val="-7"/>
          <w:w w:val="90"/>
          <w:sz w:val="16"/>
        </w:rPr>
        <w:t xml:space="preserve"> </w:t>
      </w:r>
      <w:r>
        <w:rPr>
          <w:color w:val="231F20"/>
          <w:w w:val="90"/>
          <w:sz w:val="16"/>
        </w:rPr>
        <w:t>on</w:t>
      </w:r>
      <w:r>
        <w:rPr>
          <w:color w:val="231F20"/>
          <w:spacing w:val="-7"/>
          <w:w w:val="90"/>
          <w:sz w:val="16"/>
        </w:rPr>
        <w:t xml:space="preserve"> </w:t>
      </w:r>
      <w:r>
        <w:rPr>
          <w:color w:val="231F20"/>
          <w:w w:val="90"/>
          <w:sz w:val="16"/>
        </w:rPr>
        <w:t>euro-area</w:t>
      </w:r>
      <w:r>
        <w:rPr>
          <w:color w:val="231F20"/>
          <w:spacing w:val="-7"/>
          <w:w w:val="90"/>
          <w:sz w:val="16"/>
        </w:rPr>
        <w:t xml:space="preserve"> </w:t>
      </w:r>
      <w:r>
        <w:rPr>
          <w:color w:val="231F20"/>
          <w:w w:val="90"/>
          <w:sz w:val="16"/>
        </w:rPr>
        <w:t>banks’</w:t>
      </w:r>
      <w:r>
        <w:rPr>
          <w:color w:val="231F20"/>
          <w:spacing w:val="-7"/>
          <w:w w:val="90"/>
          <w:sz w:val="16"/>
        </w:rPr>
        <w:t xml:space="preserve"> </w:t>
      </w:r>
      <w:r>
        <w:rPr>
          <w:color w:val="231F20"/>
          <w:w w:val="90"/>
          <w:sz w:val="16"/>
        </w:rPr>
        <w:t>new</w:t>
      </w:r>
      <w:r>
        <w:rPr>
          <w:color w:val="231F20"/>
          <w:spacing w:val="-7"/>
          <w:w w:val="90"/>
          <w:sz w:val="16"/>
        </w:rPr>
        <w:t xml:space="preserve"> </w:t>
      </w:r>
      <w:r>
        <w:rPr>
          <w:color w:val="231F20"/>
          <w:w w:val="90"/>
          <w:sz w:val="16"/>
        </w:rPr>
        <w:t>lending</w:t>
      </w:r>
      <w:r>
        <w:rPr>
          <w:color w:val="231F20"/>
          <w:spacing w:val="-7"/>
          <w:w w:val="90"/>
          <w:sz w:val="16"/>
        </w:rPr>
        <w:t xml:space="preserve"> </w:t>
      </w:r>
      <w:r>
        <w:rPr>
          <w:color w:val="231F20"/>
          <w:w w:val="90"/>
          <w:sz w:val="16"/>
        </w:rPr>
        <w:t>and</w:t>
      </w:r>
      <w:r>
        <w:rPr>
          <w:color w:val="231F20"/>
          <w:spacing w:val="-7"/>
          <w:w w:val="90"/>
          <w:sz w:val="16"/>
        </w:rPr>
        <w:t xml:space="preserve"> </w:t>
      </w:r>
      <w:r>
        <w:rPr>
          <w:color w:val="231F20"/>
          <w:w w:val="90"/>
          <w:sz w:val="16"/>
        </w:rPr>
        <w:t xml:space="preserve">new </w:t>
      </w:r>
      <w:r>
        <w:rPr>
          <w:color w:val="231F20"/>
          <w:spacing w:val="-2"/>
          <w:sz w:val="16"/>
        </w:rPr>
        <w:t>deposits</w:t>
      </w:r>
      <w:r>
        <w:rPr>
          <w:color w:val="231F20"/>
          <w:spacing w:val="-2"/>
          <w:position w:val="4"/>
          <w:sz w:val="12"/>
        </w:rPr>
        <w:t>(a)</w:t>
      </w:r>
    </w:p>
    <w:p w14:paraId="78E6FF47" w14:textId="77777777" w:rsidR="006D5EBA" w:rsidRDefault="00363CC2">
      <w:pPr>
        <w:spacing w:before="53"/>
        <w:ind w:left="2637"/>
        <w:rPr>
          <w:position w:val="-7"/>
          <w:sz w:val="11"/>
        </w:rPr>
      </w:pPr>
      <w:r>
        <w:rPr>
          <w:noProof/>
          <w:position w:val="-7"/>
          <w:sz w:val="11"/>
        </w:rPr>
        <mc:AlternateContent>
          <mc:Choice Requires="wpg">
            <w:drawing>
              <wp:anchor distT="0" distB="0" distL="0" distR="0" simplePos="0" relativeHeight="482488832" behindDoc="1" locked="0" layoutInCell="1" allowOverlap="1" wp14:anchorId="1243F661" wp14:editId="544FB1CB">
                <wp:simplePos x="0" y="0"/>
                <wp:positionH relativeFrom="page">
                  <wp:posOffset>504000</wp:posOffset>
                </wp:positionH>
                <wp:positionV relativeFrom="paragraph">
                  <wp:posOffset>124458</wp:posOffset>
                </wp:positionV>
                <wp:extent cx="2112010" cy="1626235"/>
                <wp:effectExtent l="0" t="0" r="0" b="0"/>
                <wp:wrapNone/>
                <wp:docPr id="615"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616" name="Graphic 616"/>
                        <wps:cNvSpPr/>
                        <wps:spPr>
                          <a:xfrm>
                            <a:off x="2857" y="2857"/>
                            <a:ext cx="2106295" cy="1620520"/>
                          </a:xfrm>
                          <a:custGeom>
                            <a:avLst/>
                            <a:gdLst/>
                            <a:ahLst/>
                            <a:cxnLst/>
                            <a:rect l="l" t="t" r="r" b="b"/>
                            <a:pathLst>
                              <a:path w="2106295" h="1620520">
                                <a:moveTo>
                                  <a:pt x="0" y="1619995"/>
                                </a:moveTo>
                                <a:lnTo>
                                  <a:pt x="2106000" y="1619995"/>
                                </a:lnTo>
                                <a:lnTo>
                                  <a:pt x="2106000" y="0"/>
                                </a:lnTo>
                                <a:lnTo>
                                  <a:pt x="0" y="0"/>
                                </a:lnTo>
                                <a:lnTo>
                                  <a:pt x="0" y="1619995"/>
                                </a:lnTo>
                                <a:close/>
                              </a:path>
                            </a:pathLst>
                          </a:custGeom>
                          <a:ln w="5715">
                            <a:solidFill>
                              <a:srgbClr val="231F20"/>
                            </a:solidFill>
                            <a:prstDash val="solid"/>
                          </a:ln>
                        </wps:spPr>
                        <wps:bodyPr wrap="square" lIns="0" tIns="0" rIns="0" bIns="0" rtlCol="0">
                          <a:prstTxWarp prst="textNoShape">
                            <a:avLst/>
                          </a:prstTxWarp>
                          <a:noAutofit/>
                        </wps:bodyPr>
                      </wps:wsp>
                      <wps:wsp>
                        <wps:cNvPr id="617" name="Graphic 617"/>
                        <wps:cNvSpPr/>
                        <wps:spPr>
                          <a:xfrm>
                            <a:off x="100056" y="605767"/>
                            <a:ext cx="11430" cy="1270"/>
                          </a:xfrm>
                          <a:custGeom>
                            <a:avLst/>
                            <a:gdLst/>
                            <a:ahLst/>
                            <a:cxnLst/>
                            <a:rect l="l" t="t" r="r" b="b"/>
                            <a:pathLst>
                              <a:path w="11430">
                                <a:moveTo>
                                  <a:pt x="0" y="0"/>
                                </a:moveTo>
                                <a:lnTo>
                                  <a:pt x="11429" y="0"/>
                                </a:lnTo>
                              </a:path>
                            </a:pathLst>
                          </a:custGeom>
                          <a:ln w="5715">
                            <a:solidFill>
                              <a:srgbClr val="00568B"/>
                            </a:solidFill>
                            <a:prstDash val="solid"/>
                          </a:ln>
                        </wps:spPr>
                        <wps:bodyPr wrap="square" lIns="0" tIns="0" rIns="0" bIns="0" rtlCol="0">
                          <a:prstTxWarp prst="textNoShape">
                            <a:avLst/>
                          </a:prstTxWarp>
                          <a:noAutofit/>
                        </wps:bodyPr>
                      </wps:wsp>
                      <wps:wsp>
                        <wps:cNvPr id="618" name="Graphic 618"/>
                        <wps:cNvSpPr/>
                        <wps:spPr>
                          <a:xfrm>
                            <a:off x="134240" y="605767"/>
                            <a:ext cx="1854835" cy="1270"/>
                          </a:xfrm>
                          <a:custGeom>
                            <a:avLst/>
                            <a:gdLst/>
                            <a:ahLst/>
                            <a:cxnLst/>
                            <a:rect l="l" t="t" r="r" b="b"/>
                            <a:pathLst>
                              <a:path w="1854835">
                                <a:moveTo>
                                  <a:pt x="0" y="0"/>
                                </a:moveTo>
                                <a:lnTo>
                                  <a:pt x="0" y="0"/>
                                </a:lnTo>
                                <a:lnTo>
                                  <a:pt x="1853732" y="0"/>
                                </a:lnTo>
                                <a:lnTo>
                                  <a:pt x="1854614" y="0"/>
                                </a:lnTo>
                              </a:path>
                            </a:pathLst>
                          </a:custGeom>
                          <a:ln w="5715">
                            <a:solidFill>
                              <a:srgbClr val="00568B"/>
                            </a:solidFill>
                            <a:prstDash val="dash"/>
                          </a:ln>
                        </wps:spPr>
                        <wps:bodyPr wrap="square" lIns="0" tIns="0" rIns="0" bIns="0" rtlCol="0">
                          <a:prstTxWarp prst="textNoShape">
                            <a:avLst/>
                          </a:prstTxWarp>
                          <a:noAutofit/>
                        </wps:bodyPr>
                      </wps:wsp>
                      <wps:wsp>
                        <wps:cNvPr id="619" name="Graphic 619"/>
                        <wps:cNvSpPr/>
                        <wps:spPr>
                          <a:xfrm>
                            <a:off x="2000227" y="605767"/>
                            <a:ext cx="11430" cy="1270"/>
                          </a:xfrm>
                          <a:custGeom>
                            <a:avLst/>
                            <a:gdLst/>
                            <a:ahLst/>
                            <a:cxnLst/>
                            <a:rect l="l" t="t" r="r" b="b"/>
                            <a:pathLst>
                              <a:path w="11430">
                                <a:moveTo>
                                  <a:pt x="0" y="0"/>
                                </a:moveTo>
                                <a:lnTo>
                                  <a:pt x="171" y="0"/>
                                </a:lnTo>
                                <a:lnTo>
                                  <a:pt x="11430" y="0"/>
                                </a:lnTo>
                              </a:path>
                            </a:pathLst>
                          </a:custGeom>
                          <a:ln w="5715">
                            <a:solidFill>
                              <a:srgbClr val="00568B"/>
                            </a:solidFill>
                            <a:prstDash val="solid"/>
                          </a:ln>
                        </wps:spPr>
                        <wps:bodyPr wrap="square" lIns="0" tIns="0" rIns="0" bIns="0" rtlCol="0">
                          <a:prstTxWarp prst="textNoShape">
                            <a:avLst/>
                          </a:prstTxWarp>
                          <a:noAutofit/>
                        </wps:bodyPr>
                      </wps:wsp>
                      <wps:wsp>
                        <wps:cNvPr id="620" name="Graphic 620"/>
                        <wps:cNvSpPr/>
                        <wps:spPr>
                          <a:xfrm>
                            <a:off x="100056" y="853029"/>
                            <a:ext cx="11430" cy="1270"/>
                          </a:xfrm>
                          <a:custGeom>
                            <a:avLst/>
                            <a:gdLst/>
                            <a:ahLst/>
                            <a:cxnLst/>
                            <a:rect l="l" t="t" r="r" b="b"/>
                            <a:pathLst>
                              <a:path w="11430">
                                <a:moveTo>
                                  <a:pt x="0" y="0"/>
                                </a:moveTo>
                                <a:lnTo>
                                  <a:pt x="11429" y="0"/>
                                </a:lnTo>
                              </a:path>
                            </a:pathLst>
                          </a:custGeom>
                          <a:ln w="5715">
                            <a:solidFill>
                              <a:srgbClr val="B01C88"/>
                            </a:solidFill>
                            <a:prstDash val="solid"/>
                          </a:ln>
                        </wps:spPr>
                        <wps:bodyPr wrap="square" lIns="0" tIns="0" rIns="0" bIns="0" rtlCol="0">
                          <a:prstTxWarp prst="textNoShape">
                            <a:avLst/>
                          </a:prstTxWarp>
                          <a:noAutofit/>
                        </wps:bodyPr>
                      </wps:wsp>
                      <wps:wsp>
                        <wps:cNvPr id="621" name="Graphic 621"/>
                        <wps:cNvSpPr/>
                        <wps:spPr>
                          <a:xfrm>
                            <a:off x="134240" y="853029"/>
                            <a:ext cx="1854835" cy="1270"/>
                          </a:xfrm>
                          <a:custGeom>
                            <a:avLst/>
                            <a:gdLst/>
                            <a:ahLst/>
                            <a:cxnLst/>
                            <a:rect l="l" t="t" r="r" b="b"/>
                            <a:pathLst>
                              <a:path w="1854835">
                                <a:moveTo>
                                  <a:pt x="0" y="0"/>
                                </a:moveTo>
                                <a:lnTo>
                                  <a:pt x="0" y="0"/>
                                </a:lnTo>
                                <a:lnTo>
                                  <a:pt x="1853732" y="0"/>
                                </a:lnTo>
                                <a:lnTo>
                                  <a:pt x="1854614" y="0"/>
                                </a:lnTo>
                              </a:path>
                            </a:pathLst>
                          </a:custGeom>
                          <a:ln w="5715">
                            <a:solidFill>
                              <a:srgbClr val="B01C88"/>
                            </a:solidFill>
                            <a:prstDash val="dash"/>
                          </a:ln>
                        </wps:spPr>
                        <wps:bodyPr wrap="square" lIns="0" tIns="0" rIns="0" bIns="0" rtlCol="0">
                          <a:prstTxWarp prst="textNoShape">
                            <a:avLst/>
                          </a:prstTxWarp>
                          <a:noAutofit/>
                        </wps:bodyPr>
                      </wps:wsp>
                      <wps:wsp>
                        <wps:cNvPr id="622" name="Graphic 622"/>
                        <wps:cNvSpPr/>
                        <wps:spPr>
                          <a:xfrm>
                            <a:off x="2000227" y="853029"/>
                            <a:ext cx="11430" cy="1270"/>
                          </a:xfrm>
                          <a:custGeom>
                            <a:avLst/>
                            <a:gdLst/>
                            <a:ahLst/>
                            <a:cxnLst/>
                            <a:rect l="l" t="t" r="r" b="b"/>
                            <a:pathLst>
                              <a:path w="11430">
                                <a:moveTo>
                                  <a:pt x="0" y="0"/>
                                </a:moveTo>
                                <a:lnTo>
                                  <a:pt x="171" y="0"/>
                                </a:lnTo>
                                <a:lnTo>
                                  <a:pt x="11430" y="0"/>
                                </a:lnTo>
                              </a:path>
                            </a:pathLst>
                          </a:custGeom>
                          <a:ln w="5715">
                            <a:solidFill>
                              <a:srgbClr val="B01C88"/>
                            </a:solidFill>
                            <a:prstDash val="solid"/>
                          </a:ln>
                        </wps:spPr>
                        <wps:bodyPr wrap="square" lIns="0" tIns="0" rIns="0" bIns="0" rtlCol="0">
                          <a:prstTxWarp prst="textNoShape">
                            <a:avLst/>
                          </a:prstTxWarp>
                          <a:noAutofit/>
                        </wps:bodyPr>
                      </wps:wsp>
                      <wps:wsp>
                        <wps:cNvPr id="623" name="Graphic 623"/>
                        <wps:cNvSpPr/>
                        <wps:spPr>
                          <a:xfrm>
                            <a:off x="105543" y="744942"/>
                            <a:ext cx="11430" cy="1270"/>
                          </a:xfrm>
                          <a:custGeom>
                            <a:avLst/>
                            <a:gdLst/>
                            <a:ahLst/>
                            <a:cxnLst/>
                            <a:rect l="l" t="t" r="r" b="b"/>
                            <a:pathLst>
                              <a:path w="11430">
                                <a:moveTo>
                                  <a:pt x="0" y="0"/>
                                </a:moveTo>
                                <a:lnTo>
                                  <a:pt x="11429" y="0"/>
                                </a:lnTo>
                              </a:path>
                            </a:pathLst>
                          </a:custGeom>
                          <a:ln w="5715">
                            <a:solidFill>
                              <a:srgbClr val="FCAF17"/>
                            </a:solidFill>
                            <a:prstDash val="solid"/>
                          </a:ln>
                        </wps:spPr>
                        <wps:bodyPr wrap="square" lIns="0" tIns="0" rIns="0" bIns="0" rtlCol="0">
                          <a:prstTxWarp prst="textNoShape">
                            <a:avLst/>
                          </a:prstTxWarp>
                          <a:noAutofit/>
                        </wps:bodyPr>
                      </wps:wsp>
                      <wps:wsp>
                        <wps:cNvPr id="624" name="Graphic 624"/>
                        <wps:cNvSpPr/>
                        <wps:spPr>
                          <a:xfrm>
                            <a:off x="139598" y="744942"/>
                            <a:ext cx="1844039" cy="1270"/>
                          </a:xfrm>
                          <a:custGeom>
                            <a:avLst/>
                            <a:gdLst/>
                            <a:ahLst/>
                            <a:cxnLst/>
                            <a:rect l="l" t="t" r="r" b="b"/>
                            <a:pathLst>
                              <a:path w="1844039">
                                <a:moveTo>
                                  <a:pt x="0" y="0"/>
                                </a:moveTo>
                                <a:lnTo>
                                  <a:pt x="0" y="0"/>
                                </a:lnTo>
                                <a:lnTo>
                                  <a:pt x="1843015" y="0"/>
                                </a:lnTo>
                                <a:lnTo>
                                  <a:pt x="1843826" y="0"/>
                                </a:lnTo>
                              </a:path>
                            </a:pathLst>
                          </a:custGeom>
                          <a:ln w="5715">
                            <a:solidFill>
                              <a:srgbClr val="FCAF17"/>
                            </a:solidFill>
                            <a:prstDash val="dash"/>
                          </a:ln>
                        </wps:spPr>
                        <wps:bodyPr wrap="square" lIns="0" tIns="0" rIns="0" bIns="0" rtlCol="0">
                          <a:prstTxWarp prst="textNoShape">
                            <a:avLst/>
                          </a:prstTxWarp>
                          <a:noAutofit/>
                        </wps:bodyPr>
                      </wps:wsp>
                      <wps:wsp>
                        <wps:cNvPr id="625" name="Graphic 625"/>
                        <wps:cNvSpPr/>
                        <wps:spPr>
                          <a:xfrm>
                            <a:off x="1994740" y="744942"/>
                            <a:ext cx="11430" cy="1270"/>
                          </a:xfrm>
                          <a:custGeom>
                            <a:avLst/>
                            <a:gdLst/>
                            <a:ahLst/>
                            <a:cxnLst/>
                            <a:rect l="l" t="t" r="r" b="b"/>
                            <a:pathLst>
                              <a:path w="11430">
                                <a:moveTo>
                                  <a:pt x="0" y="0"/>
                                </a:moveTo>
                                <a:lnTo>
                                  <a:pt x="228" y="0"/>
                                </a:lnTo>
                                <a:lnTo>
                                  <a:pt x="11430" y="0"/>
                                </a:lnTo>
                              </a:path>
                            </a:pathLst>
                          </a:custGeom>
                          <a:ln w="5715">
                            <a:solidFill>
                              <a:srgbClr val="FCAF17"/>
                            </a:solidFill>
                            <a:prstDash val="solid"/>
                          </a:ln>
                        </wps:spPr>
                        <wps:bodyPr wrap="square" lIns="0" tIns="0" rIns="0" bIns="0" rtlCol="0">
                          <a:prstTxWarp prst="textNoShape">
                            <a:avLst/>
                          </a:prstTxWarp>
                          <a:noAutofit/>
                        </wps:bodyPr>
                      </wps:wsp>
                      <wps:wsp>
                        <wps:cNvPr id="626" name="Graphic 626"/>
                        <wps:cNvSpPr/>
                        <wps:spPr>
                          <a:xfrm>
                            <a:off x="100464" y="273376"/>
                            <a:ext cx="2008505" cy="1350010"/>
                          </a:xfrm>
                          <a:custGeom>
                            <a:avLst/>
                            <a:gdLst/>
                            <a:ahLst/>
                            <a:cxnLst/>
                            <a:rect l="l" t="t" r="r" b="b"/>
                            <a:pathLst>
                              <a:path w="2008505" h="1350010">
                                <a:moveTo>
                                  <a:pt x="1943596" y="0"/>
                                </a:moveTo>
                                <a:lnTo>
                                  <a:pt x="2008391" y="0"/>
                                </a:lnTo>
                              </a:path>
                              <a:path w="2008505" h="1350010">
                                <a:moveTo>
                                  <a:pt x="1943596" y="270234"/>
                                </a:moveTo>
                                <a:lnTo>
                                  <a:pt x="2008391" y="270234"/>
                                </a:lnTo>
                              </a:path>
                              <a:path w="2008505" h="1350010">
                                <a:moveTo>
                                  <a:pt x="1943596" y="540470"/>
                                </a:moveTo>
                                <a:lnTo>
                                  <a:pt x="2008391" y="540470"/>
                                </a:lnTo>
                              </a:path>
                              <a:path w="2008505" h="1350010">
                                <a:moveTo>
                                  <a:pt x="1943596" y="809363"/>
                                </a:moveTo>
                                <a:lnTo>
                                  <a:pt x="2008391" y="809363"/>
                                </a:lnTo>
                              </a:path>
                              <a:path w="2008505" h="1350010">
                                <a:moveTo>
                                  <a:pt x="1943596" y="1079591"/>
                                </a:moveTo>
                                <a:lnTo>
                                  <a:pt x="2008391" y="1079591"/>
                                </a:lnTo>
                              </a:path>
                              <a:path w="2008505" h="1350010">
                                <a:moveTo>
                                  <a:pt x="1731592" y="1284691"/>
                                </a:moveTo>
                                <a:lnTo>
                                  <a:pt x="1731592" y="1349476"/>
                                </a:lnTo>
                              </a:path>
                              <a:path w="2008505" h="1350010">
                                <a:moveTo>
                                  <a:pt x="1443008" y="1284691"/>
                                </a:moveTo>
                                <a:lnTo>
                                  <a:pt x="1443008" y="1349476"/>
                                </a:lnTo>
                              </a:path>
                              <a:path w="2008505" h="1350010">
                                <a:moveTo>
                                  <a:pt x="1154399" y="1284691"/>
                                </a:moveTo>
                                <a:lnTo>
                                  <a:pt x="1154399" y="1349476"/>
                                </a:lnTo>
                              </a:path>
                              <a:path w="2008505" h="1350010">
                                <a:moveTo>
                                  <a:pt x="865799" y="1284691"/>
                                </a:moveTo>
                                <a:lnTo>
                                  <a:pt x="865799" y="1349476"/>
                                </a:lnTo>
                              </a:path>
                              <a:path w="2008505" h="1350010">
                                <a:moveTo>
                                  <a:pt x="577203" y="1284691"/>
                                </a:moveTo>
                                <a:lnTo>
                                  <a:pt x="577203" y="1349476"/>
                                </a:lnTo>
                              </a:path>
                              <a:path w="2008505" h="1350010">
                                <a:moveTo>
                                  <a:pt x="288602" y="1284691"/>
                                </a:moveTo>
                                <a:lnTo>
                                  <a:pt x="288602" y="1349476"/>
                                </a:lnTo>
                              </a:path>
                              <a:path w="2008505" h="1350010">
                                <a:moveTo>
                                  <a:pt x="0" y="1284691"/>
                                </a:moveTo>
                                <a:lnTo>
                                  <a:pt x="0" y="1349476"/>
                                </a:lnTo>
                              </a:path>
                            </a:pathLst>
                          </a:custGeom>
                          <a:ln w="5715">
                            <a:solidFill>
                              <a:srgbClr val="231F20"/>
                            </a:solidFill>
                            <a:prstDash val="solid"/>
                          </a:ln>
                        </wps:spPr>
                        <wps:bodyPr wrap="square" lIns="0" tIns="0" rIns="0" bIns="0" rtlCol="0">
                          <a:prstTxWarp prst="textNoShape">
                            <a:avLst/>
                          </a:prstTxWarp>
                          <a:noAutofit/>
                        </wps:bodyPr>
                      </wps:wsp>
                      <wps:wsp>
                        <wps:cNvPr id="627" name="Graphic 627"/>
                        <wps:cNvSpPr/>
                        <wps:spPr>
                          <a:xfrm>
                            <a:off x="100464" y="105832"/>
                            <a:ext cx="1911350" cy="1049020"/>
                          </a:xfrm>
                          <a:custGeom>
                            <a:avLst/>
                            <a:gdLst/>
                            <a:ahLst/>
                            <a:cxnLst/>
                            <a:rect l="l" t="t" r="r" b="b"/>
                            <a:pathLst>
                              <a:path w="1911350" h="1049020">
                                <a:moveTo>
                                  <a:pt x="0" y="368874"/>
                                </a:moveTo>
                                <a:lnTo>
                                  <a:pt x="12406" y="383736"/>
                                </a:lnTo>
                                <a:lnTo>
                                  <a:pt x="24801" y="394542"/>
                                </a:lnTo>
                                <a:lnTo>
                                  <a:pt x="36080" y="370220"/>
                                </a:lnTo>
                                <a:lnTo>
                                  <a:pt x="48477" y="429674"/>
                                </a:lnTo>
                                <a:lnTo>
                                  <a:pt x="60877" y="368874"/>
                                </a:lnTo>
                                <a:lnTo>
                                  <a:pt x="72151" y="375627"/>
                                </a:lnTo>
                                <a:lnTo>
                                  <a:pt x="84552" y="374271"/>
                                </a:lnTo>
                                <a:lnTo>
                                  <a:pt x="96954" y="313471"/>
                                </a:lnTo>
                                <a:lnTo>
                                  <a:pt x="108226" y="349954"/>
                                </a:lnTo>
                                <a:lnTo>
                                  <a:pt x="120628" y="324286"/>
                                </a:lnTo>
                                <a:lnTo>
                                  <a:pt x="133028" y="306712"/>
                                </a:lnTo>
                                <a:lnTo>
                                  <a:pt x="144303" y="308068"/>
                                </a:lnTo>
                                <a:lnTo>
                                  <a:pt x="156704" y="367524"/>
                                </a:lnTo>
                                <a:lnTo>
                                  <a:pt x="169105" y="408053"/>
                                </a:lnTo>
                                <a:lnTo>
                                  <a:pt x="180379" y="444536"/>
                                </a:lnTo>
                                <a:lnTo>
                                  <a:pt x="192774" y="462100"/>
                                </a:lnTo>
                                <a:lnTo>
                                  <a:pt x="205181" y="458049"/>
                                </a:lnTo>
                                <a:lnTo>
                                  <a:pt x="216449" y="463457"/>
                                </a:lnTo>
                                <a:lnTo>
                                  <a:pt x="228856" y="426974"/>
                                </a:lnTo>
                                <a:lnTo>
                                  <a:pt x="241258" y="456698"/>
                                </a:lnTo>
                                <a:lnTo>
                                  <a:pt x="252530" y="498582"/>
                                </a:lnTo>
                                <a:lnTo>
                                  <a:pt x="264927" y="543171"/>
                                </a:lnTo>
                                <a:lnTo>
                                  <a:pt x="277327" y="566143"/>
                                </a:lnTo>
                                <a:lnTo>
                                  <a:pt x="288602" y="553986"/>
                                </a:lnTo>
                                <a:lnTo>
                                  <a:pt x="301002" y="579653"/>
                                </a:lnTo>
                                <a:lnTo>
                                  <a:pt x="313404" y="583705"/>
                                </a:lnTo>
                                <a:lnTo>
                                  <a:pt x="324676" y="585057"/>
                                </a:lnTo>
                                <a:lnTo>
                                  <a:pt x="337078" y="603977"/>
                                </a:lnTo>
                                <a:lnTo>
                                  <a:pt x="349478" y="644507"/>
                                </a:lnTo>
                                <a:lnTo>
                                  <a:pt x="360748" y="649919"/>
                                </a:lnTo>
                                <a:lnTo>
                                  <a:pt x="373153" y="645862"/>
                                </a:lnTo>
                                <a:lnTo>
                                  <a:pt x="385555" y="675586"/>
                                </a:lnTo>
                                <a:lnTo>
                                  <a:pt x="396829" y="680995"/>
                                </a:lnTo>
                                <a:lnTo>
                                  <a:pt x="409230" y="679639"/>
                                </a:lnTo>
                                <a:lnTo>
                                  <a:pt x="421631" y="698559"/>
                                </a:lnTo>
                                <a:lnTo>
                                  <a:pt x="432899" y="666132"/>
                                </a:lnTo>
                                <a:lnTo>
                                  <a:pt x="445300" y="672890"/>
                                </a:lnTo>
                                <a:lnTo>
                                  <a:pt x="456575" y="724226"/>
                                </a:lnTo>
                                <a:lnTo>
                                  <a:pt x="468975" y="693155"/>
                                </a:lnTo>
                                <a:lnTo>
                                  <a:pt x="481376" y="674236"/>
                                </a:lnTo>
                                <a:lnTo>
                                  <a:pt x="492650" y="705318"/>
                                </a:lnTo>
                                <a:lnTo>
                                  <a:pt x="505051" y="717477"/>
                                </a:lnTo>
                                <a:lnTo>
                                  <a:pt x="517452" y="733691"/>
                                </a:lnTo>
                                <a:lnTo>
                                  <a:pt x="528726" y="740450"/>
                                </a:lnTo>
                                <a:lnTo>
                                  <a:pt x="541126" y="798542"/>
                                </a:lnTo>
                                <a:lnTo>
                                  <a:pt x="553528" y="799894"/>
                                </a:lnTo>
                                <a:lnTo>
                                  <a:pt x="564802" y="879619"/>
                                </a:lnTo>
                                <a:lnTo>
                                  <a:pt x="577203" y="863400"/>
                                </a:lnTo>
                                <a:lnTo>
                                  <a:pt x="589603" y="829624"/>
                                </a:lnTo>
                                <a:lnTo>
                                  <a:pt x="600872" y="890424"/>
                                </a:lnTo>
                                <a:lnTo>
                                  <a:pt x="613279" y="901235"/>
                                </a:lnTo>
                                <a:lnTo>
                                  <a:pt x="625680" y="898533"/>
                                </a:lnTo>
                                <a:lnTo>
                                  <a:pt x="636953" y="924206"/>
                                </a:lnTo>
                                <a:lnTo>
                                  <a:pt x="649349" y="933660"/>
                                </a:lnTo>
                                <a:lnTo>
                                  <a:pt x="661750" y="953931"/>
                                </a:lnTo>
                                <a:lnTo>
                                  <a:pt x="673025" y="963385"/>
                                </a:lnTo>
                                <a:lnTo>
                                  <a:pt x="685425" y="928256"/>
                                </a:lnTo>
                                <a:lnTo>
                                  <a:pt x="697826" y="928256"/>
                                </a:lnTo>
                                <a:lnTo>
                                  <a:pt x="709099" y="1016077"/>
                                </a:lnTo>
                                <a:lnTo>
                                  <a:pt x="721500" y="957978"/>
                                </a:lnTo>
                                <a:lnTo>
                                  <a:pt x="733902" y="932315"/>
                                </a:lnTo>
                                <a:lnTo>
                                  <a:pt x="745176" y="1003915"/>
                                </a:lnTo>
                                <a:lnTo>
                                  <a:pt x="757576" y="1048515"/>
                                </a:lnTo>
                                <a:lnTo>
                                  <a:pt x="769978" y="1034994"/>
                                </a:lnTo>
                                <a:lnTo>
                                  <a:pt x="781245" y="1034994"/>
                                </a:lnTo>
                                <a:lnTo>
                                  <a:pt x="793653" y="1014740"/>
                                </a:lnTo>
                                <a:lnTo>
                                  <a:pt x="806053" y="999869"/>
                                </a:lnTo>
                                <a:lnTo>
                                  <a:pt x="817322" y="1001218"/>
                                </a:lnTo>
                                <a:lnTo>
                                  <a:pt x="829722" y="979604"/>
                                </a:lnTo>
                                <a:lnTo>
                                  <a:pt x="842130" y="683696"/>
                                </a:lnTo>
                                <a:lnTo>
                                  <a:pt x="853403" y="487772"/>
                                </a:lnTo>
                                <a:lnTo>
                                  <a:pt x="865799" y="381030"/>
                                </a:lnTo>
                                <a:lnTo>
                                  <a:pt x="878201" y="201325"/>
                                </a:lnTo>
                                <a:lnTo>
                                  <a:pt x="889474" y="168899"/>
                                </a:lnTo>
                                <a:lnTo>
                                  <a:pt x="901870" y="114853"/>
                                </a:lnTo>
                                <a:lnTo>
                                  <a:pt x="914276" y="147279"/>
                                </a:lnTo>
                                <a:lnTo>
                                  <a:pt x="925549" y="102692"/>
                                </a:lnTo>
                                <a:lnTo>
                                  <a:pt x="937950" y="109449"/>
                                </a:lnTo>
                                <a:lnTo>
                                  <a:pt x="950347" y="0"/>
                                </a:lnTo>
                                <a:lnTo>
                                  <a:pt x="961632" y="59449"/>
                                </a:lnTo>
                                <a:lnTo>
                                  <a:pt x="974026" y="114853"/>
                                </a:lnTo>
                                <a:lnTo>
                                  <a:pt x="986422" y="158089"/>
                                </a:lnTo>
                                <a:lnTo>
                                  <a:pt x="997706" y="148635"/>
                                </a:lnTo>
                                <a:lnTo>
                                  <a:pt x="1010103" y="166198"/>
                                </a:lnTo>
                                <a:lnTo>
                                  <a:pt x="1022504" y="201325"/>
                                </a:lnTo>
                                <a:lnTo>
                                  <a:pt x="1033778" y="260781"/>
                                </a:lnTo>
                                <a:lnTo>
                                  <a:pt x="1046181" y="225647"/>
                                </a:lnTo>
                                <a:lnTo>
                                  <a:pt x="1058583" y="236458"/>
                                </a:lnTo>
                                <a:lnTo>
                                  <a:pt x="1069853" y="358063"/>
                                </a:lnTo>
                                <a:lnTo>
                                  <a:pt x="1082254" y="306712"/>
                                </a:lnTo>
                                <a:lnTo>
                                  <a:pt x="1094656" y="254022"/>
                                </a:lnTo>
                                <a:lnTo>
                                  <a:pt x="1105926" y="308068"/>
                                </a:lnTo>
                                <a:lnTo>
                                  <a:pt x="1118327" y="397242"/>
                                </a:lnTo>
                                <a:lnTo>
                                  <a:pt x="1129596" y="376979"/>
                                </a:lnTo>
                                <a:lnTo>
                                  <a:pt x="1141999" y="421566"/>
                                </a:lnTo>
                                <a:lnTo>
                                  <a:pt x="1154399" y="329684"/>
                                </a:lnTo>
                                <a:lnTo>
                                  <a:pt x="1165670" y="355363"/>
                                </a:lnTo>
                                <a:lnTo>
                                  <a:pt x="1178072" y="324286"/>
                                </a:lnTo>
                                <a:lnTo>
                                  <a:pt x="1190473" y="362116"/>
                                </a:lnTo>
                                <a:lnTo>
                                  <a:pt x="1201743" y="379685"/>
                                </a:lnTo>
                                <a:lnTo>
                                  <a:pt x="1214145" y="424272"/>
                                </a:lnTo>
                                <a:lnTo>
                                  <a:pt x="1226557" y="420215"/>
                                </a:lnTo>
                                <a:lnTo>
                                  <a:pt x="1237828" y="336443"/>
                                </a:lnTo>
                                <a:lnTo>
                                  <a:pt x="1250218" y="441830"/>
                                </a:lnTo>
                                <a:lnTo>
                                  <a:pt x="1262620" y="486429"/>
                                </a:lnTo>
                                <a:lnTo>
                                  <a:pt x="1273901" y="472911"/>
                                </a:lnTo>
                                <a:lnTo>
                                  <a:pt x="1286290" y="422921"/>
                                </a:lnTo>
                                <a:lnTo>
                                  <a:pt x="1298704" y="383736"/>
                                </a:lnTo>
                                <a:lnTo>
                                  <a:pt x="1309974" y="332390"/>
                                </a:lnTo>
                                <a:lnTo>
                                  <a:pt x="1322376" y="341845"/>
                                </a:lnTo>
                                <a:lnTo>
                                  <a:pt x="1334766" y="276993"/>
                                </a:lnTo>
                                <a:lnTo>
                                  <a:pt x="1346059" y="290506"/>
                                </a:lnTo>
                                <a:lnTo>
                                  <a:pt x="1358449" y="316179"/>
                                </a:lnTo>
                                <a:lnTo>
                                  <a:pt x="1370850" y="397242"/>
                                </a:lnTo>
                                <a:lnTo>
                                  <a:pt x="1382132" y="355363"/>
                                </a:lnTo>
                                <a:lnTo>
                                  <a:pt x="1394520" y="348604"/>
                                </a:lnTo>
                                <a:lnTo>
                                  <a:pt x="1406923" y="359415"/>
                                </a:lnTo>
                                <a:lnTo>
                                  <a:pt x="1418205" y="398599"/>
                                </a:lnTo>
                                <a:lnTo>
                                  <a:pt x="1430606" y="375627"/>
                                </a:lnTo>
                                <a:lnTo>
                                  <a:pt x="1443008" y="387789"/>
                                </a:lnTo>
                                <a:lnTo>
                                  <a:pt x="1454277" y="348604"/>
                                </a:lnTo>
                                <a:lnTo>
                                  <a:pt x="1466679" y="298608"/>
                                </a:lnTo>
                                <a:lnTo>
                                  <a:pt x="1479069" y="301316"/>
                                </a:lnTo>
                                <a:lnTo>
                                  <a:pt x="1490351" y="344552"/>
                                </a:lnTo>
                                <a:lnTo>
                                  <a:pt x="1502752" y="358063"/>
                                </a:lnTo>
                                <a:lnTo>
                                  <a:pt x="1515154" y="363467"/>
                                </a:lnTo>
                                <a:lnTo>
                                  <a:pt x="1526424" y="286448"/>
                                </a:lnTo>
                                <a:lnTo>
                                  <a:pt x="1538824" y="287803"/>
                                </a:lnTo>
                                <a:lnTo>
                                  <a:pt x="1551227" y="309418"/>
                                </a:lnTo>
                                <a:lnTo>
                                  <a:pt x="1562497" y="294557"/>
                                </a:lnTo>
                                <a:lnTo>
                                  <a:pt x="1574899" y="283752"/>
                                </a:lnTo>
                                <a:lnTo>
                                  <a:pt x="1587312" y="312126"/>
                                </a:lnTo>
                                <a:lnTo>
                                  <a:pt x="1598557" y="314821"/>
                                </a:lnTo>
                                <a:lnTo>
                                  <a:pt x="1610970" y="313471"/>
                                </a:lnTo>
                                <a:lnTo>
                                  <a:pt x="1623372" y="316179"/>
                                </a:lnTo>
                                <a:lnTo>
                                  <a:pt x="1634643" y="347253"/>
                                </a:lnTo>
                                <a:lnTo>
                                  <a:pt x="1647056" y="375627"/>
                                </a:lnTo>
                                <a:lnTo>
                                  <a:pt x="1659458" y="393190"/>
                                </a:lnTo>
                                <a:lnTo>
                                  <a:pt x="1670728" y="393190"/>
                                </a:lnTo>
                                <a:lnTo>
                                  <a:pt x="1683128" y="436432"/>
                                </a:lnTo>
                                <a:lnTo>
                                  <a:pt x="1695519" y="436432"/>
                                </a:lnTo>
                                <a:lnTo>
                                  <a:pt x="1706789" y="435082"/>
                                </a:lnTo>
                                <a:lnTo>
                                  <a:pt x="1719191" y="436432"/>
                                </a:lnTo>
                                <a:lnTo>
                                  <a:pt x="1731592" y="585057"/>
                                </a:lnTo>
                                <a:lnTo>
                                  <a:pt x="1742861" y="560739"/>
                                </a:lnTo>
                                <a:lnTo>
                                  <a:pt x="1755275" y="549929"/>
                                </a:lnTo>
                                <a:lnTo>
                                  <a:pt x="1767666" y="552631"/>
                                </a:lnTo>
                                <a:lnTo>
                                  <a:pt x="1778958" y="581004"/>
                                </a:lnTo>
                                <a:lnTo>
                                  <a:pt x="1791360" y="572895"/>
                                </a:lnTo>
                                <a:lnTo>
                                  <a:pt x="1802629" y="574252"/>
                                </a:lnTo>
                                <a:lnTo>
                                  <a:pt x="1815031" y="525607"/>
                                </a:lnTo>
                                <a:lnTo>
                                  <a:pt x="1827433" y="526963"/>
                                </a:lnTo>
                                <a:lnTo>
                                  <a:pt x="1838703" y="541826"/>
                                </a:lnTo>
                                <a:lnTo>
                                  <a:pt x="1851093" y="526963"/>
                                </a:lnTo>
                                <a:lnTo>
                                  <a:pt x="1863506" y="551280"/>
                                </a:lnTo>
                                <a:lnTo>
                                  <a:pt x="1874776" y="612080"/>
                                </a:lnTo>
                                <a:lnTo>
                                  <a:pt x="1887166" y="608027"/>
                                </a:lnTo>
                                <a:lnTo>
                                  <a:pt x="1899579" y="608027"/>
                                </a:lnTo>
                                <a:lnTo>
                                  <a:pt x="1910849" y="616137"/>
                                </a:lnTo>
                              </a:path>
                            </a:pathLst>
                          </a:custGeom>
                          <a:ln w="11430">
                            <a:solidFill>
                              <a:srgbClr val="00568B"/>
                            </a:solidFill>
                            <a:prstDash val="solid"/>
                          </a:ln>
                        </wps:spPr>
                        <wps:bodyPr wrap="square" lIns="0" tIns="0" rIns="0" bIns="0" rtlCol="0">
                          <a:prstTxWarp prst="textNoShape">
                            <a:avLst/>
                          </a:prstTxWarp>
                          <a:noAutofit/>
                        </wps:bodyPr>
                      </wps:wsp>
                      <wps:wsp>
                        <wps:cNvPr id="628" name="Graphic 628"/>
                        <wps:cNvSpPr/>
                        <wps:spPr>
                          <a:xfrm>
                            <a:off x="100464" y="626038"/>
                            <a:ext cx="1911350" cy="378460"/>
                          </a:xfrm>
                          <a:custGeom>
                            <a:avLst/>
                            <a:gdLst/>
                            <a:ahLst/>
                            <a:cxnLst/>
                            <a:rect l="l" t="t" r="r" b="b"/>
                            <a:pathLst>
                              <a:path w="1911350" h="378460">
                                <a:moveTo>
                                  <a:pt x="0" y="198617"/>
                                </a:moveTo>
                                <a:lnTo>
                                  <a:pt x="12406" y="172949"/>
                                </a:lnTo>
                                <a:lnTo>
                                  <a:pt x="24801" y="144570"/>
                                </a:lnTo>
                                <a:lnTo>
                                  <a:pt x="36080" y="129713"/>
                                </a:lnTo>
                                <a:lnTo>
                                  <a:pt x="48477" y="164840"/>
                                </a:lnTo>
                                <a:lnTo>
                                  <a:pt x="60877" y="190513"/>
                                </a:lnTo>
                                <a:lnTo>
                                  <a:pt x="72151" y="158081"/>
                                </a:lnTo>
                                <a:lnTo>
                                  <a:pt x="84552" y="145926"/>
                                </a:lnTo>
                                <a:lnTo>
                                  <a:pt x="96954" y="127007"/>
                                </a:lnTo>
                                <a:lnTo>
                                  <a:pt x="108226" y="151329"/>
                                </a:lnTo>
                                <a:lnTo>
                                  <a:pt x="120628" y="185112"/>
                                </a:lnTo>
                                <a:lnTo>
                                  <a:pt x="133028" y="152684"/>
                                </a:lnTo>
                                <a:lnTo>
                                  <a:pt x="144303" y="191858"/>
                                </a:lnTo>
                                <a:lnTo>
                                  <a:pt x="156704" y="194565"/>
                                </a:lnTo>
                                <a:lnTo>
                                  <a:pt x="169105" y="210779"/>
                                </a:lnTo>
                                <a:lnTo>
                                  <a:pt x="180379" y="189163"/>
                                </a:lnTo>
                                <a:lnTo>
                                  <a:pt x="192774" y="185112"/>
                                </a:lnTo>
                                <a:lnTo>
                                  <a:pt x="205181" y="216187"/>
                                </a:lnTo>
                                <a:lnTo>
                                  <a:pt x="216449" y="216187"/>
                                </a:lnTo>
                                <a:lnTo>
                                  <a:pt x="228856" y="228348"/>
                                </a:lnTo>
                                <a:lnTo>
                                  <a:pt x="241258" y="212129"/>
                                </a:lnTo>
                                <a:lnTo>
                                  <a:pt x="252530" y="240508"/>
                                </a:lnTo>
                                <a:lnTo>
                                  <a:pt x="264927" y="259417"/>
                                </a:lnTo>
                                <a:lnTo>
                                  <a:pt x="277327" y="247262"/>
                                </a:lnTo>
                                <a:lnTo>
                                  <a:pt x="288602" y="264831"/>
                                </a:lnTo>
                                <a:lnTo>
                                  <a:pt x="301002" y="249963"/>
                                </a:lnTo>
                                <a:lnTo>
                                  <a:pt x="313404" y="248612"/>
                                </a:lnTo>
                                <a:lnTo>
                                  <a:pt x="324676" y="274285"/>
                                </a:lnTo>
                                <a:lnTo>
                                  <a:pt x="337078" y="267526"/>
                                </a:lnTo>
                                <a:lnTo>
                                  <a:pt x="349478" y="305361"/>
                                </a:lnTo>
                                <a:lnTo>
                                  <a:pt x="360748" y="286447"/>
                                </a:lnTo>
                                <a:lnTo>
                                  <a:pt x="373153" y="266175"/>
                                </a:lnTo>
                                <a:lnTo>
                                  <a:pt x="385555" y="299957"/>
                                </a:lnTo>
                                <a:lnTo>
                                  <a:pt x="396829" y="309418"/>
                                </a:lnTo>
                                <a:lnTo>
                                  <a:pt x="409230" y="259417"/>
                                </a:lnTo>
                                <a:lnTo>
                                  <a:pt x="421631" y="281043"/>
                                </a:lnTo>
                                <a:lnTo>
                                  <a:pt x="432899" y="325630"/>
                                </a:lnTo>
                                <a:lnTo>
                                  <a:pt x="445300" y="266175"/>
                                </a:lnTo>
                                <a:lnTo>
                                  <a:pt x="456575" y="270233"/>
                                </a:lnTo>
                                <a:lnTo>
                                  <a:pt x="468975" y="270233"/>
                                </a:lnTo>
                                <a:lnTo>
                                  <a:pt x="481376" y="239152"/>
                                </a:lnTo>
                                <a:lnTo>
                                  <a:pt x="492650" y="259417"/>
                                </a:lnTo>
                                <a:lnTo>
                                  <a:pt x="505051" y="259417"/>
                                </a:lnTo>
                                <a:lnTo>
                                  <a:pt x="517452" y="236457"/>
                                </a:lnTo>
                                <a:lnTo>
                                  <a:pt x="528726" y="262124"/>
                                </a:lnTo>
                                <a:lnTo>
                                  <a:pt x="541126" y="258072"/>
                                </a:lnTo>
                                <a:lnTo>
                                  <a:pt x="553528" y="233749"/>
                                </a:lnTo>
                                <a:lnTo>
                                  <a:pt x="564802" y="278337"/>
                                </a:lnTo>
                                <a:lnTo>
                                  <a:pt x="577203" y="283745"/>
                                </a:lnTo>
                                <a:lnTo>
                                  <a:pt x="589603" y="247262"/>
                                </a:lnTo>
                                <a:lnTo>
                                  <a:pt x="600872" y="270233"/>
                                </a:lnTo>
                                <a:lnTo>
                                  <a:pt x="613279" y="285095"/>
                                </a:lnTo>
                                <a:lnTo>
                                  <a:pt x="625680" y="293199"/>
                                </a:lnTo>
                                <a:lnTo>
                                  <a:pt x="636953" y="304016"/>
                                </a:lnTo>
                                <a:lnTo>
                                  <a:pt x="649349" y="360758"/>
                                </a:lnTo>
                                <a:lnTo>
                                  <a:pt x="661750" y="310768"/>
                                </a:lnTo>
                                <a:lnTo>
                                  <a:pt x="673025" y="286447"/>
                                </a:lnTo>
                                <a:lnTo>
                                  <a:pt x="685425" y="317521"/>
                                </a:lnTo>
                                <a:lnTo>
                                  <a:pt x="697826" y="312120"/>
                                </a:lnTo>
                                <a:lnTo>
                                  <a:pt x="709099" y="318872"/>
                                </a:lnTo>
                                <a:lnTo>
                                  <a:pt x="721500" y="362108"/>
                                </a:lnTo>
                                <a:lnTo>
                                  <a:pt x="733902" y="352654"/>
                                </a:lnTo>
                                <a:lnTo>
                                  <a:pt x="745176" y="331034"/>
                                </a:lnTo>
                                <a:lnTo>
                                  <a:pt x="757576" y="324280"/>
                                </a:lnTo>
                                <a:lnTo>
                                  <a:pt x="769978" y="340493"/>
                                </a:lnTo>
                                <a:lnTo>
                                  <a:pt x="781245" y="358057"/>
                                </a:lnTo>
                                <a:lnTo>
                                  <a:pt x="793653" y="368867"/>
                                </a:lnTo>
                                <a:lnTo>
                                  <a:pt x="806053" y="378327"/>
                                </a:lnTo>
                                <a:lnTo>
                                  <a:pt x="817322" y="324280"/>
                                </a:lnTo>
                                <a:lnTo>
                                  <a:pt x="829722" y="290498"/>
                                </a:lnTo>
                                <a:lnTo>
                                  <a:pt x="842130" y="279688"/>
                                </a:lnTo>
                                <a:lnTo>
                                  <a:pt x="853403" y="268883"/>
                                </a:lnTo>
                                <a:lnTo>
                                  <a:pt x="865799" y="325630"/>
                                </a:lnTo>
                                <a:lnTo>
                                  <a:pt x="878201" y="240508"/>
                                </a:lnTo>
                                <a:lnTo>
                                  <a:pt x="889474" y="217537"/>
                                </a:lnTo>
                                <a:lnTo>
                                  <a:pt x="901870" y="244560"/>
                                </a:lnTo>
                                <a:lnTo>
                                  <a:pt x="914276" y="222939"/>
                                </a:lnTo>
                                <a:lnTo>
                                  <a:pt x="925549" y="147271"/>
                                </a:lnTo>
                                <a:lnTo>
                                  <a:pt x="937950" y="214830"/>
                                </a:lnTo>
                                <a:lnTo>
                                  <a:pt x="950347" y="175651"/>
                                </a:lnTo>
                                <a:lnTo>
                                  <a:pt x="961632" y="222939"/>
                                </a:lnTo>
                                <a:lnTo>
                                  <a:pt x="974026" y="231048"/>
                                </a:lnTo>
                                <a:lnTo>
                                  <a:pt x="986422" y="194565"/>
                                </a:lnTo>
                                <a:lnTo>
                                  <a:pt x="997706" y="217537"/>
                                </a:lnTo>
                                <a:lnTo>
                                  <a:pt x="1010103" y="293199"/>
                                </a:lnTo>
                                <a:lnTo>
                                  <a:pt x="1022504" y="304016"/>
                                </a:lnTo>
                                <a:lnTo>
                                  <a:pt x="1033778" y="304016"/>
                                </a:lnTo>
                                <a:lnTo>
                                  <a:pt x="1046181" y="266175"/>
                                </a:lnTo>
                                <a:lnTo>
                                  <a:pt x="1058583" y="278337"/>
                                </a:lnTo>
                                <a:lnTo>
                                  <a:pt x="1069853" y="251313"/>
                                </a:lnTo>
                                <a:lnTo>
                                  <a:pt x="1082254" y="293199"/>
                                </a:lnTo>
                                <a:lnTo>
                                  <a:pt x="1094656" y="221589"/>
                                </a:lnTo>
                                <a:lnTo>
                                  <a:pt x="1105926" y="275635"/>
                                </a:lnTo>
                                <a:lnTo>
                                  <a:pt x="1118327" y="285095"/>
                                </a:lnTo>
                                <a:lnTo>
                                  <a:pt x="1129596" y="266175"/>
                                </a:lnTo>
                                <a:lnTo>
                                  <a:pt x="1141999" y="202675"/>
                                </a:lnTo>
                                <a:lnTo>
                                  <a:pt x="1154399" y="283745"/>
                                </a:lnTo>
                                <a:lnTo>
                                  <a:pt x="1165670" y="240508"/>
                                </a:lnTo>
                                <a:lnTo>
                                  <a:pt x="1178072" y="221589"/>
                                </a:lnTo>
                                <a:lnTo>
                                  <a:pt x="1190473" y="231048"/>
                                </a:lnTo>
                                <a:lnTo>
                                  <a:pt x="1201743" y="293199"/>
                                </a:lnTo>
                                <a:lnTo>
                                  <a:pt x="1214145" y="309418"/>
                                </a:lnTo>
                                <a:lnTo>
                                  <a:pt x="1226557" y="245911"/>
                                </a:lnTo>
                                <a:lnTo>
                                  <a:pt x="1237828" y="226990"/>
                                </a:lnTo>
                                <a:lnTo>
                                  <a:pt x="1250218" y="260774"/>
                                </a:lnTo>
                                <a:lnTo>
                                  <a:pt x="1262620" y="205376"/>
                                </a:lnTo>
                                <a:lnTo>
                                  <a:pt x="1273901" y="224295"/>
                                </a:lnTo>
                                <a:lnTo>
                                  <a:pt x="1286290" y="144570"/>
                                </a:lnTo>
                                <a:lnTo>
                                  <a:pt x="1298704" y="251313"/>
                                </a:lnTo>
                                <a:lnTo>
                                  <a:pt x="1309974" y="224295"/>
                                </a:lnTo>
                                <a:lnTo>
                                  <a:pt x="1322376" y="252670"/>
                                </a:lnTo>
                                <a:lnTo>
                                  <a:pt x="1334766" y="156737"/>
                                </a:lnTo>
                                <a:lnTo>
                                  <a:pt x="1346059" y="129713"/>
                                </a:lnTo>
                                <a:lnTo>
                                  <a:pt x="1358449" y="181053"/>
                                </a:lnTo>
                                <a:lnTo>
                                  <a:pt x="1370850" y="295906"/>
                                </a:lnTo>
                                <a:lnTo>
                                  <a:pt x="1382132" y="336442"/>
                                </a:lnTo>
                                <a:lnTo>
                                  <a:pt x="1394520" y="291854"/>
                                </a:lnTo>
                                <a:lnTo>
                                  <a:pt x="1406923" y="312120"/>
                                </a:lnTo>
                                <a:lnTo>
                                  <a:pt x="1418205" y="279688"/>
                                </a:lnTo>
                                <a:lnTo>
                                  <a:pt x="1430606" y="237802"/>
                                </a:lnTo>
                                <a:lnTo>
                                  <a:pt x="1443008" y="267526"/>
                                </a:lnTo>
                                <a:lnTo>
                                  <a:pt x="1454277" y="229698"/>
                                </a:lnTo>
                                <a:lnTo>
                                  <a:pt x="1466679" y="199969"/>
                                </a:lnTo>
                                <a:lnTo>
                                  <a:pt x="1479069" y="147271"/>
                                </a:lnTo>
                                <a:lnTo>
                                  <a:pt x="1490351" y="152684"/>
                                </a:lnTo>
                                <a:lnTo>
                                  <a:pt x="1502752" y="164840"/>
                                </a:lnTo>
                                <a:lnTo>
                                  <a:pt x="1515154" y="112144"/>
                                </a:lnTo>
                                <a:lnTo>
                                  <a:pt x="1526424" y="112144"/>
                                </a:lnTo>
                                <a:lnTo>
                                  <a:pt x="1538824" y="101340"/>
                                </a:lnTo>
                                <a:lnTo>
                                  <a:pt x="1551227" y="58098"/>
                                </a:lnTo>
                                <a:lnTo>
                                  <a:pt x="1562497" y="43235"/>
                                </a:lnTo>
                                <a:lnTo>
                                  <a:pt x="1574899" y="52689"/>
                                </a:lnTo>
                                <a:lnTo>
                                  <a:pt x="1587312" y="56741"/>
                                </a:lnTo>
                                <a:lnTo>
                                  <a:pt x="1598557" y="43235"/>
                                </a:lnTo>
                                <a:lnTo>
                                  <a:pt x="1610970" y="0"/>
                                </a:lnTo>
                                <a:lnTo>
                                  <a:pt x="1623372" y="0"/>
                                </a:lnTo>
                                <a:lnTo>
                                  <a:pt x="1634643" y="20264"/>
                                </a:lnTo>
                                <a:lnTo>
                                  <a:pt x="1647056" y="66206"/>
                                </a:lnTo>
                                <a:lnTo>
                                  <a:pt x="1659458" y="64851"/>
                                </a:lnTo>
                                <a:lnTo>
                                  <a:pt x="1670728" y="89178"/>
                                </a:lnTo>
                                <a:lnTo>
                                  <a:pt x="1683128" y="99983"/>
                                </a:lnTo>
                                <a:lnTo>
                                  <a:pt x="1695519" y="117552"/>
                                </a:lnTo>
                                <a:lnTo>
                                  <a:pt x="1706789" y="117552"/>
                                </a:lnTo>
                                <a:lnTo>
                                  <a:pt x="1719191" y="145926"/>
                                </a:lnTo>
                                <a:lnTo>
                                  <a:pt x="1731592" y="217537"/>
                                </a:lnTo>
                                <a:lnTo>
                                  <a:pt x="1742861" y="208076"/>
                                </a:lnTo>
                                <a:lnTo>
                                  <a:pt x="1755275" y="162139"/>
                                </a:lnTo>
                                <a:lnTo>
                                  <a:pt x="1767666" y="162139"/>
                                </a:lnTo>
                                <a:lnTo>
                                  <a:pt x="1778958" y="186461"/>
                                </a:lnTo>
                                <a:lnTo>
                                  <a:pt x="1791360" y="194565"/>
                                </a:lnTo>
                                <a:lnTo>
                                  <a:pt x="1802629" y="244560"/>
                                </a:lnTo>
                                <a:lnTo>
                                  <a:pt x="1815031" y="251313"/>
                                </a:lnTo>
                                <a:lnTo>
                                  <a:pt x="1827433" y="204020"/>
                                </a:lnTo>
                                <a:lnTo>
                                  <a:pt x="1838703" y="226990"/>
                                </a:lnTo>
                                <a:lnTo>
                                  <a:pt x="1851093" y="225642"/>
                                </a:lnTo>
                                <a:lnTo>
                                  <a:pt x="1863506" y="222939"/>
                                </a:lnTo>
                                <a:lnTo>
                                  <a:pt x="1874776" y="260774"/>
                                </a:lnTo>
                                <a:lnTo>
                                  <a:pt x="1887166" y="293199"/>
                                </a:lnTo>
                                <a:lnTo>
                                  <a:pt x="1899579" y="251313"/>
                                </a:lnTo>
                                <a:lnTo>
                                  <a:pt x="1910849" y="252670"/>
                                </a:lnTo>
                              </a:path>
                            </a:pathLst>
                          </a:custGeom>
                          <a:ln w="11430">
                            <a:solidFill>
                              <a:srgbClr val="B01C88"/>
                            </a:solidFill>
                            <a:prstDash val="solid"/>
                          </a:ln>
                        </wps:spPr>
                        <wps:bodyPr wrap="square" lIns="0" tIns="0" rIns="0" bIns="0" rtlCol="0">
                          <a:prstTxWarp prst="textNoShape">
                            <a:avLst/>
                          </a:prstTxWarp>
                          <a:noAutofit/>
                        </wps:bodyPr>
                      </wps:wsp>
                      <wps:wsp>
                        <wps:cNvPr id="629" name="Graphic 629"/>
                        <wps:cNvSpPr/>
                        <wps:spPr>
                          <a:xfrm>
                            <a:off x="100464" y="499023"/>
                            <a:ext cx="1911350" cy="548640"/>
                          </a:xfrm>
                          <a:custGeom>
                            <a:avLst/>
                            <a:gdLst/>
                            <a:ahLst/>
                            <a:cxnLst/>
                            <a:rect l="l" t="t" r="r" b="b"/>
                            <a:pathLst>
                              <a:path w="1911350" h="548640">
                                <a:moveTo>
                                  <a:pt x="0" y="195919"/>
                                </a:moveTo>
                                <a:lnTo>
                                  <a:pt x="12406" y="187813"/>
                                </a:lnTo>
                                <a:lnTo>
                                  <a:pt x="24801" y="172952"/>
                                </a:lnTo>
                                <a:lnTo>
                                  <a:pt x="36080" y="148635"/>
                                </a:lnTo>
                                <a:lnTo>
                                  <a:pt x="48477" y="193221"/>
                                </a:lnTo>
                                <a:lnTo>
                                  <a:pt x="60877" y="177010"/>
                                </a:lnTo>
                                <a:lnTo>
                                  <a:pt x="72151" y="156738"/>
                                </a:lnTo>
                                <a:lnTo>
                                  <a:pt x="84552" y="144584"/>
                                </a:lnTo>
                                <a:lnTo>
                                  <a:pt x="96954" y="114853"/>
                                </a:lnTo>
                                <a:lnTo>
                                  <a:pt x="108226" y="143226"/>
                                </a:lnTo>
                                <a:lnTo>
                                  <a:pt x="120628" y="152687"/>
                                </a:lnTo>
                                <a:lnTo>
                                  <a:pt x="133028" y="124306"/>
                                </a:lnTo>
                                <a:lnTo>
                                  <a:pt x="144303" y="160795"/>
                                </a:lnTo>
                                <a:lnTo>
                                  <a:pt x="156704" y="186462"/>
                                </a:lnTo>
                                <a:lnTo>
                                  <a:pt x="169105" y="208084"/>
                                </a:lnTo>
                                <a:lnTo>
                                  <a:pt x="180379" y="210786"/>
                                </a:lnTo>
                                <a:lnTo>
                                  <a:pt x="192774" y="212142"/>
                                </a:lnTo>
                                <a:lnTo>
                                  <a:pt x="205181" y="225647"/>
                                </a:lnTo>
                                <a:lnTo>
                                  <a:pt x="216449" y="226998"/>
                                </a:lnTo>
                                <a:lnTo>
                                  <a:pt x="228856" y="221597"/>
                                </a:lnTo>
                                <a:lnTo>
                                  <a:pt x="241258" y="231051"/>
                                </a:lnTo>
                                <a:lnTo>
                                  <a:pt x="252530" y="263476"/>
                                </a:lnTo>
                                <a:lnTo>
                                  <a:pt x="264927" y="289154"/>
                                </a:lnTo>
                                <a:lnTo>
                                  <a:pt x="277327" y="290506"/>
                                </a:lnTo>
                                <a:lnTo>
                                  <a:pt x="288602" y="295913"/>
                                </a:lnTo>
                                <a:lnTo>
                                  <a:pt x="301002" y="298608"/>
                                </a:lnTo>
                                <a:lnTo>
                                  <a:pt x="313404" y="297258"/>
                                </a:lnTo>
                                <a:lnTo>
                                  <a:pt x="324676" y="306718"/>
                                </a:lnTo>
                                <a:lnTo>
                                  <a:pt x="337078" y="310770"/>
                                </a:lnTo>
                                <a:lnTo>
                                  <a:pt x="349478" y="347259"/>
                                </a:lnTo>
                                <a:lnTo>
                                  <a:pt x="360748" y="339144"/>
                                </a:lnTo>
                                <a:lnTo>
                                  <a:pt x="373153" y="325633"/>
                                </a:lnTo>
                                <a:lnTo>
                                  <a:pt x="385555" y="360765"/>
                                </a:lnTo>
                                <a:lnTo>
                                  <a:pt x="396829" y="368874"/>
                                </a:lnTo>
                                <a:lnTo>
                                  <a:pt x="409230" y="339144"/>
                                </a:lnTo>
                                <a:lnTo>
                                  <a:pt x="421631" y="358063"/>
                                </a:lnTo>
                                <a:lnTo>
                                  <a:pt x="432899" y="367524"/>
                                </a:lnTo>
                                <a:lnTo>
                                  <a:pt x="445300" y="340500"/>
                                </a:lnTo>
                                <a:lnTo>
                                  <a:pt x="456575" y="366167"/>
                                </a:lnTo>
                                <a:lnTo>
                                  <a:pt x="468975" y="351311"/>
                                </a:lnTo>
                                <a:lnTo>
                                  <a:pt x="481376" y="325633"/>
                                </a:lnTo>
                                <a:lnTo>
                                  <a:pt x="492650" y="351311"/>
                                </a:lnTo>
                                <a:lnTo>
                                  <a:pt x="505051" y="356713"/>
                                </a:lnTo>
                                <a:lnTo>
                                  <a:pt x="517452" y="352657"/>
                                </a:lnTo>
                                <a:lnTo>
                                  <a:pt x="528726" y="370225"/>
                                </a:lnTo>
                                <a:lnTo>
                                  <a:pt x="541126" y="394542"/>
                                </a:lnTo>
                                <a:lnTo>
                                  <a:pt x="553528" y="382380"/>
                                </a:lnTo>
                                <a:lnTo>
                                  <a:pt x="564802" y="440485"/>
                                </a:lnTo>
                                <a:lnTo>
                                  <a:pt x="577203" y="436434"/>
                                </a:lnTo>
                                <a:lnTo>
                                  <a:pt x="589603" y="401300"/>
                                </a:lnTo>
                                <a:lnTo>
                                  <a:pt x="600872" y="441835"/>
                                </a:lnTo>
                                <a:lnTo>
                                  <a:pt x="613279" y="453991"/>
                                </a:lnTo>
                                <a:lnTo>
                                  <a:pt x="625680" y="459404"/>
                                </a:lnTo>
                                <a:lnTo>
                                  <a:pt x="636953" y="475618"/>
                                </a:lnTo>
                                <a:lnTo>
                                  <a:pt x="649349" y="510744"/>
                                </a:lnTo>
                                <a:lnTo>
                                  <a:pt x="661750" y="494532"/>
                                </a:lnTo>
                                <a:lnTo>
                                  <a:pt x="673025" y="475618"/>
                                </a:lnTo>
                                <a:lnTo>
                                  <a:pt x="685425" y="481020"/>
                                </a:lnTo>
                                <a:lnTo>
                                  <a:pt x="697826" y="478318"/>
                                </a:lnTo>
                                <a:lnTo>
                                  <a:pt x="709099" y="514803"/>
                                </a:lnTo>
                                <a:lnTo>
                                  <a:pt x="721500" y="517498"/>
                                </a:lnTo>
                                <a:lnTo>
                                  <a:pt x="733902" y="502640"/>
                                </a:lnTo>
                                <a:lnTo>
                                  <a:pt x="745176" y="516153"/>
                                </a:lnTo>
                                <a:lnTo>
                                  <a:pt x="757576" y="533711"/>
                                </a:lnTo>
                                <a:lnTo>
                                  <a:pt x="769978" y="539125"/>
                                </a:lnTo>
                                <a:lnTo>
                                  <a:pt x="781245" y="548579"/>
                                </a:lnTo>
                                <a:lnTo>
                                  <a:pt x="793653" y="545877"/>
                                </a:lnTo>
                                <a:lnTo>
                                  <a:pt x="806053" y="545877"/>
                                </a:lnTo>
                                <a:lnTo>
                                  <a:pt x="817322" y="508044"/>
                                </a:lnTo>
                                <a:lnTo>
                                  <a:pt x="829722" y="479670"/>
                                </a:lnTo>
                                <a:lnTo>
                                  <a:pt x="842130" y="364817"/>
                                </a:lnTo>
                                <a:lnTo>
                                  <a:pt x="853403" y="287804"/>
                                </a:lnTo>
                                <a:lnTo>
                                  <a:pt x="865799" y="285097"/>
                                </a:lnTo>
                                <a:lnTo>
                                  <a:pt x="878201" y="168899"/>
                                </a:lnTo>
                                <a:lnTo>
                                  <a:pt x="889474" y="131065"/>
                                </a:lnTo>
                                <a:lnTo>
                                  <a:pt x="901870" y="118905"/>
                                </a:lnTo>
                                <a:lnTo>
                                  <a:pt x="914276" y="113502"/>
                                </a:lnTo>
                                <a:lnTo>
                                  <a:pt x="925549" y="43242"/>
                                </a:lnTo>
                                <a:lnTo>
                                  <a:pt x="937950" y="77024"/>
                                </a:lnTo>
                                <a:lnTo>
                                  <a:pt x="950347" y="0"/>
                                </a:lnTo>
                                <a:lnTo>
                                  <a:pt x="961632" y="77024"/>
                                </a:lnTo>
                                <a:lnTo>
                                  <a:pt x="974026" y="101342"/>
                                </a:lnTo>
                                <a:lnTo>
                                  <a:pt x="986422" y="93238"/>
                                </a:lnTo>
                                <a:lnTo>
                                  <a:pt x="997706" y="101342"/>
                                </a:lnTo>
                                <a:lnTo>
                                  <a:pt x="1010103" y="156738"/>
                                </a:lnTo>
                                <a:lnTo>
                                  <a:pt x="1022504" y="177010"/>
                                </a:lnTo>
                                <a:lnTo>
                                  <a:pt x="1033778" y="198625"/>
                                </a:lnTo>
                                <a:lnTo>
                                  <a:pt x="1046181" y="154038"/>
                                </a:lnTo>
                                <a:lnTo>
                                  <a:pt x="1058583" y="163492"/>
                                </a:lnTo>
                                <a:lnTo>
                                  <a:pt x="1069853" y="177010"/>
                                </a:lnTo>
                                <a:lnTo>
                                  <a:pt x="1082254" y="172952"/>
                                </a:lnTo>
                                <a:lnTo>
                                  <a:pt x="1094656" y="104042"/>
                                </a:lnTo>
                                <a:lnTo>
                                  <a:pt x="1105926" y="171601"/>
                                </a:lnTo>
                                <a:lnTo>
                                  <a:pt x="1118327" y="218889"/>
                                </a:lnTo>
                                <a:lnTo>
                                  <a:pt x="1129596" y="191866"/>
                                </a:lnTo>
                                <a:lnTo>
                                  <a:pt x="1141999" y="174303"/>
                                </a:lnTo>
                                <a:lnTo>
                                  <a:pt x="1154399" y="186462"/>
                                </a:lnTo>
                                <a:lnTo>
                                  <a:pt x="1165670" y="174303"/>
                                </a:lnTo>
                                <a:lnTo>
                                  <a:pt x="1178072" y="151330"/>
                                </a:lnTo>
                                <a:lnTo>
                                  <a:pt x="1190473" y="175652"/>
                                </a:lnTo>
                                <a:lnTo>
                                  <a:pt x="1201743" y="217539"/>
                                </a:lnTo>
                                <a:lnTo>
                                  <a:pt x="1214145" y="255372"/>
                                </a:lnTo>
                                <a:lnTo>
                                  <a:pt x="1226557" y="218889"/>
                                </a:lnTo>
                                <a:lnTo>
                                  <a:pt x="1237828" y="162140"/>
                                </a:lnTo>
                                <a:lnTo>
                                  <a:pt x="1250218" y="243212"/>
                                </a:lnTo>
                                <a:lnTo>
                                  <a:pt x="1262620" y="229699"/>
                                </a:lnTo>
                                <a:lnTo>
                                  <a:pt x="1273901" y="231051"/>
                                </a:lnTo>
                                <a:lnTo>
                                  <a:pt x="1286290" y="162140"/>
                                </a:lnTo>
                                <a:lnTo>
                                  <a:pt x="1298704" y="214837"/>
                                </a:lnTo>
                                <a:lnTo>
                                  <a:pt x="1309974" y="189170"/>
                                </a:lnTo>
                                <a:lnTo>
                                  <a:pt x="1322376" y="205383"/>
                                </a:lnTo>
                                <a:lnTo>
                                  <a:pt x="1334766" y="124306"/>
                                </a:lnTo>
                                <a:lnTo>
                                  <a:pt x="1346059" y="108094"/>
                                </a:lnTo>
                                <a:lnTo>
                                  <a:pt x="1358449" y="141875"/>
                                </a:lnTo>
                                <a:lnTo>
                                  <a:pt x="1370850" y="240510"/>
                                </a:lnTo>
                                <a:lnTo>
                                  <a:pt x="1382132" y="231051"/>
                                </a:lnTo>
                                <a:lnTo>
                                  <a:pt x="1394520" y="225647"/>
                                </a:lnTo>
                                <a:lnTo>
                                  <a:pt x="1406923" y="241861"/>
                                </a:lnTo>
                                <a:lnTo>
                                  <a:pt x="1418205" y="232407"/>
                                </a:lnTo>
                                <a:lnTo>
                                  <a:pt x="1430606" y="197274"/>
                                </a:lnTo>
                                <a:lnTo>
                                  <a:pt x="1443008" y="222947"/>
                                </a:lnTo>
                                <a:lnTo>
                                  <a:pt x="1454277" y="186462"/>
                                </a:lnTo>
                                <a:lnTo>
                                  <a:pt x="1466679" y="145928"/>
                                </a:lnTo>
                                <a:lnTo>
                                  <a:pt x="1479069" y="108094"/>
                                </a:lnTo>
                                <a:lnTo>
                                  <a:pt x="1490351" y="129716"/>
                                </a:lnTo>
                                <a:lnTo>
                                  <a:pt x="1502752" y="141875"/>
                                </a:lnTo>
                                <a:lnTo>
                                  <a:pt x="1515154" y="109449"/>
                                </a:lnTo>
                                <a:lnTo>
                                  <a:pt x="1526424" y="64858"/>
                                </a:lnTo>
                                <a:lnTo>
                                  <a:pt x="1538824" y="75669"/>
                                </a:lnTo>
                                <a:lnTo>
                                  <a:pt x="1551227" y="62156"/>
                                </a:lnTo>
                                <a:lnTo>
                                  <a:pt x="1562497" y="49996"/>
                                </a:lnTo>
                                <a:lnTo>
                                  <a:pt x="1574899" y="54053"/>
                                </a:lnTo>
                                <a:lnTo>
                                  <a:pt x="1587312" y="67558"/>
                                </a:lnTo>
                                <a:lnTo>
                                  <a:pt x="1598557" y="59455"/>
                                </a:lnTo>
                                <a:lnTo>
                                  <a:pt x="1610970" y="37834"/>
                                </a:lnTo>
                                <a:lnTo>
                                  <a:pt x="1623372" y="36483"/>
                                </a:lnTo>
                                <a:lnTo>
                                  <a:pt x="1634643" y="59455"/>
                                </a:lnTo>
                                <a:lnTo>
                                  <a:pt x="1647056" y="98639"/>
                                </a:lnTo>
                                <a:lnTo>
                                  <a:pt x="1659458" y="104042"/>
                                </a:lnTo>
                                <a:lnTo>
                                  <a:pt x="1670728" y="109449"/>
                                </a:lnTo>
                                <a:lnTo>
                                  <a:pt x="1683128" y="143226"/>
                                </a:lnTo>
                                <a:lnTo>
                                  <a:pt x="1695519" y="151330"/>
                                </a:lnTo>
                                <a:lnTo>
                                  <a:pt x="1706789" y="145928"/>
                                </a:lnTo>
                                <a:lnTo>
                                  <a:pt x="1719191" y="158089"/>
                                </a:lnTo>
                                <a:lnTo>
                                  <a:pt x="1731592" y="268889"/>
                                </a:lnTo>
                                <a:lnTo>
                                  <a:pt x="1742861" y="248620"/>
                                </a:lnTo>
                                <a:lnTo>
                                  <a:pt x="1755275" y="218889"/>
                                </a:lnTo>
                                <a:lnTo>
                                  <a:pt x="1767666" y="220245"/>
                                </a:lnTo>
                                <a:lnTo>
                                  <a:pt x="1778958" y="245918"/>
                                </a:lnTo>
                                <a:lnTo>
                                  <a:pt x="1791360" y="243212"/>
                                </a:lnTo>
                                <a:lnTo>
                                  <a:pt x="1802629" y="263476"/>
                                </a:lnTo>
                                <a:lnTo>
                                  <a:pt x="1815031" y="231051"/>
                                </a:lnTo>
                                <a:lnTo>
                                  <a:pt x="1827433" y="222947"/>
                                </a:lnTo>
                                <a:lnTo>
                                  <a:pt x="1838703" y="244567"/>
                                </a:lnTo>
                                <a:lnTo>
                                  <a:pt x="1851093" y="236458"/>
                                </a:lnTo>
                                <a:lnTo>
                                  <a:pt x="1863506" y="249971"/>
                                </a:lnTo>
                                <a:lnTo>
                                  <a:pt x="1874776" y="301316"/>
                                </a:lnTo>
                                <a:lnTo>
                                  <a:pt x="1887166" y="313476"/>
                                </a:lnTo>
                                <a:lnTo>
                                  <a:pt x="1899579" y="291856"/>
                                </a:lnTo>
                                <a:lnTo>
                                  <a:pt x="1910849" y="295913"/>
                                </a:lnTo>
                              </a:path>
                            </a:pathLst>
                          </a:custGeom>
                          <a:ln w="11430">
                            <a:solidFill>
                              <a:srgbClr val="FCAF17"/>
                            </a:solidFill>
                            <a:prstDash val="solid"/>
                          </a:ln>
                        </wps:spPr>
                        <wps:bodyPr wrap="square" lIns="0" tIns="0" rIns="0" bIns="0" rtlCol="0">
                          <a:prstTxWarp prst="textNoShape">
                            <a:avLst/>
                          </a:prstTxWarp>
                          <a:noAutofit/>
                        </wps:bodyPr>
                      </wps:wsp>
                      <wps:wsp>
                        <wps:cNvPr id="630" name="Graphic 630"/>
                        <wps:cNvSpPr/>
                        <wps:spPr>
                          <a:xfrm>
                            <a:off x="1139884" y="1202686"/>
                            <a:ext cx="70485" cy="1270"/>
                          </a:xfrm>
                          <a:custGeom>
                            <a:avLst/>
                            <a:gdLst/>
                            <a:ahLst/>
                            <a:cxnLst/>
                            <a:rect l="l" t="t" r="r" b="b"/>
                            <a:pathLst>
                              <a:path w="70485">
                                <a:moveTo>
                                  <a:pt x="0" y="0"/>
                                </a:moveTo>
                                <a:lnTo>
                                  <a:pt x="70025" y="0"/>
                                </a:lnTo>
                              </a:path>
                            </a:pathLst>
                          </a:custGeom>
                          <a:ln w="11430">
                            <a:solidFill>
                              <a:srgbClr val="00568B"/>
                            </a:solidFill>
                            <a:prstDash val="solid"/>
                          </a:ln>
                        </wps:spPr>
                        <wps:bodyPr wrap="square" lIns="0" tIns="0" rIns="0" bIns="0" rtlCol="0">
                          <a:prstTxWarp prst="textNoShape">
                            <a:avLst/>
                          </a:prstTxWarp>
                          <a:noAutofit/>
                        </wps:bodyPr>
                      </wps:wsp>
                      <wps:wsp>
                        <wps:cNvPr id="631" name="Graphic 631"/>
                        <wps:cNvSpPr/>
                        <wps:spPr>
                          <a:xfrm>
                            <a:off x="1139884" y="1306630"/>
                            <a:ext cx="70485" cy="1270"/>
                          </a:xfrm>
                          <a:custGeom>
                            <a:avLst/>
                            <a:gdLst/>
                            <a:ahLst/>
                            <a:cxnLst/>
                            <a:rect l="l" t="t" r="r" b="b"/>
                            <a:pathLst>
                              <a:path w="70485">
                                <a:moveTo>
                                  <a:pt x="0" y="0"/>
                                </a:moveTo>
                                <a:lnTo>
                                  <a:pt x="70025" y="0"/>
                                </a:lnTo>
                              </a:path>
                            </a:pathLst>
                          </a:custGeom>
                          <a:ln w="11430">
                            <a:solidFill>
                              <a:srgbClr val="B01C88"/>
                            </a:solidFill>
                            <a:prstDash val="solid"/>
                          </a:ln>
                        </wps:spPr>
                        <wps:bodyPr wrap="square" lIns="0" tIns="0" rIns="0" bIns="0" rtlCol="0">
                          <a:prstTxWarp prst="textNoShape">
                            <a:avLst/>
                          </a:prstTxWarp>
                          <a:noAutofit/>
                        </wps:bodyPr>
                      </wps:wsp>
                      <wps:wsp>
                        <wps:cNvPr id="632" name="Graphic 632"/>
                        <wps:cNvSpPr/>
                        <wps:spPr>
                          <a:xfrm>
                            <a:off x="1139884" y="1410575"/>
                            <a:ext cx="70485" cy="1270"/>
                          </a:xfrm>
                          <a:custGeom>
                            <a:avLst/>
                            <a:gdLst/>
                            <a:ahLst/>
                            <a:cxnLst/>
                            <a:rect l="l" t="t" r="r" b="b"/>
                            <a:pathLst>
                              <a:path w="70485">
                                <a:moveTo>
                                  <a:pt x="0" y="0"/>
                                </a:moveTo>
                                <a:lnTo>
                                  <a:pt x="70025" y="0"/>
                                </a:lnTo>
                              </a:path>
                            </a:pathLst>
                          </a:custGeom>
                          <a:ln w="11430">
                            <a:solidFill>
                              <a:srgbClr val="FCAF17"/>
                            </a:solidFill>
                            <a:prstDash val="solid"/>
                          </a:ln>
                        </wps:spPr>
                        <wps:bodyPr wrap="square" lIns="0" tIns="0" rIns="0" bIns="0" rtlCol="0">
                          <a:prstTxWarp prst="textNoShape">
                            <a:avLst/>
                          </a:prstTxWarp>
                          <a:noAutofit/>
                        </wps:bodyPr>
                      </wps:wsp>
                      <wps:wsp>
                        <wps:cNvPr id="633" name="Graphic 633"/>
                        <wps:cNvSpPr/>
                        <wps:spPr>
                          <a:xfrm>
                            <a:off x="2857" y="273376"/>
                            <a:ext cx="65405" cy="1080135"/>
                          </a:xfrm>
                          <a:custGeom>
                            <a:avLst/>
                            <a:gdLst/>
                            <a:ahLst/>
                            <a:cxnLst/>
                            <a:rect l="l" t="t" r="r" b="b"/>
                            <a:pathLst>
                              <a:path w="65405" h="1080135">
                                <a:moveTo>
                                  <a:pt x="0" y="0"/>
                                </a:moveTo>
                                <a:lnTo>
                                  <a:pt x="64795" y="0"/>
                                </a:lnTo>
                              </a:path>
                              <a:path w="65405" h="1080135">
                                <a:moveTo>
                                  <a:pt x="0" y="270234"/>
                                </a:moveTo>
                                <a:lnTo>
                                  <a:pt x="64795" y="270234"/>
                                </a:lnTo>
                              </a:path>
                              <a:path w="65405" h="1080135">
                                <a:moveTo>
                                  <a:pt x="0" y="540470"/>
                                </a:moveTo>
                                <a:lnTo>
                                  <a:pt x="64795" y="540470"/>
                                </a:lnTo>
                              </a:path>
                              <a:path w="65405" h="1080135">
                                <a:moveTo>
                                  <a:pt x="0" y="809363"/>
                                </a:moveTo>
                                <a:lnTo>
                                  <a:pt x="64795" y="809363"/>
                                </a:lnTo>
                              </a:path>
                              <a:path w="65405" h="1080135">
                                <a:moveTo>
                                  <a:pt x="0" y="1079591"/>
                                </a:moveTo>
                                <a:lnTo>
                                  <a:pt x="64795" y="1079591"/>
                                </a:lnTo>
                              </a:path>
                            </a:pathLst>
                          </a:custGeom>
                          <a:ln w="5715">
                            <a:solidFill>
                              <a:srgbClr val="231F20"/>
                            </a:solidFill>
                            <a:prstDash val="solid"/>
                          </a:ln>
                        </wps:spPr>
                        <wps:bodyPr wrap="square" lIns="0" tIns="0" rIns="0" bIns="0" rtlCol="0">
                          <a:prstTxWarp prst="textNoShape">
                            <a:avLst/>
                          </a:prstTxWarp>
                          <a:noAutofit/>
                        </wps:bodyPr>
                      </wps:wsp>
                      <wps:wsp>
                        <wps:cNvPr id="634" name="Textbox 634"/>
                        <wps:cNvSpPr txBox="1"/>
                        <wps:spPr>
                          <a:xfrm>
                            <a:off x="0" y="0"/>
                            <a:ext cx="2112010" cy="1626235"/>
                          </a:xfrm>
                          <a:prstGeom prst="rect">
                            <a:avLst/>
                          </a:prstGeom>
                        </wps:spPr>
                        <wps:txbx>
                          <w:txbxContent>
                            <w:p w14:paraId="3B78C9B4" w14:textId="77777777" w:rsidR="006D5EBA" w:rsidRDefault="006D5EBA">
                              <w:pPr>
                                <w:rPr>
                                  <w:sz w:val="11"/>
                                </w:rPr>
                              </w:pPr>
                            </w:p>
                            <w:p w14:paraId="23DEC5CD" w14:textId="77777777" w:rsidR="006D5EBA" w:rsidRDefault="006D5EBA">
                              <w:pPr>
                                <w:rPr>
                                  <w:sz w:val="11"/>
                                </w:rPr>
                              </w:pPr>
                            </w:p>
                            <w:p w14:paraId="345700EC" w14:textId="77777777" w:rsidR="006D5EBA" w:rsidRDefault="006D5EBA">
                              <w:pPr>
                                <w:rPr>
                                  <w:sz w:val="11"/>
                                </w:rPr>
                              </w:pPr>
                            </w:p>
                            <w:p w14:paraId="08CB2119" w14:textId="77777777" w:rsidR="006D5EBA" w:rsidRDefault="006D5EBA">
                              <w:pPr>
                                <w:rPr>
                                  <w:sz w:val="11"/>
                                </w:rPr>
                              </w:pPr>
                            </w:p>
                            <w:p w14:paraId="73C17ADE" w14:textId="77777777" w:rsidR="006D5EBA" w:rsidRDefault="006D5EBA">
                              <w:pPr>
                                <w:rPr>
                                  <w:sz w:val="11"/>
                                </w:rPr>
                              </w:pPr>
                            </w:p>
                            <w:p w14:paraId="60939F17" w14:textId="77777777" w:rsidR="006D5EBA" w:rsidRDefault="006D5EBA">
                              <w:pPr>
                                <w:rPr>
                                  <w:sz w:val="11"/>
                                </w:rPr>
                              </w:pPr>
                            </w:p>
                            <w:p w14:paraId="1A4B2CB8" w14:textId="77777777" w:rsidR="006D5EBA" w:rsidRDefault="006D5EBA">
                              <w:pPr>
                                <w:rPr>
                                  <w:sz w:val="11"/>
                                </w:rPr>
                              </w:pPr>
                            </w:p>
                            <w:p w14:paraId="50FF4FE1" w14:textId="77777777" w:rsidR="006D5EBA" w:rsidRDefault="006D5EBA">
                              <w:pPr>
                                <w:rPr>
                                  <w:sz w:val="11"/>
                                </w:rPr>
                              </w:pPr>
                            </w:p>
                            <w:p w14:paraId="6DA85E0D" w14:textId="77777777" w:rsidR="006D5EBA" w:rsidRDefault="006D5EBA">
                              <w:pPr>
                                <w:rPr>
                                  <w:sz w:val="11"/>
                                </w:rPr>
                              </w:pPr>
                            </w:p>
                            <w:p w14:paraId="6F2D0777" w14:textId="77777777" w:rsidR="006D5EBA" w:rsidRDefault="006D5EBA">
                              <w:pPr>
                                <w:rPr>
                                  <w:sz w:val="11"/>
                                </w:rPr>
                              </w:pPr>
                            </w:p>
                            <w:p w14:paraId="2D844C0E" w14:textId="77777777" w:rsidR="006D5EBA" w:rsidRDefault="006D5EBA">
                              <w:pPr>
                                <w:rPr>
                                  <w:sz w:val="11"/>
                                </w:rPr>
                              </w:pPr>
                            </w:p>
                            <w:p w14:paraId="4766773F" w14:textId="77777777" w:rsidR="006D5EBA" w:rsidRDefault="006D5EBA">
                              <w:pPr>
                                <w:rPr>
                                  <w:sz w:val="11"/>
                                </w:rPr>
                              </w:pPr>
                            </w:p>
                            <w:p w14:paraId="40F994A3" w14:textId="77777777" w:rsidR="006D5EBA" w:rsidRDefault="006D5EBA">
                              <w:pPr>
                                <w:rPr>
                                  <w:sz w:val="11"/>
                                </w:rPr>
                              </w:pPr>
                            </w:p>
                            <w:p w14:paraId="41C80882" w14:textId="77777777" w:rsidR="006D5EBA" w:rsidRDefault="006D5EBA">
                              <w:pPr>
                                <w:spacing w:before="35"/>
                                <w:rPr>
                                  <w:sz w:val="11"/>
                                </w:rPr>
                              </w:pPr>
                            </w:p>
                            <w:p w14:paraId="31FB2E28" w14:textId="77777777" w:rsidR="006D5EBA" w:rsidRDefault="00363CC2">
                              <w:pPr>
                                <w:spacing w:before="1"/>
                                <w:ind w:left="1958"/>
                                <w:rPr>
                                  <w:sz w:val="11"/>
                                </w:rPr>
                              </w:pPr>
                              <w:r>
                                <w:rPr>
                                  <w:color w:val="231F20"/>
                                  <w:spacing w:val="-2"/>
                                  <w:sz w:val="11"/>
                                </w:rPr>
                                <w:t>Households</w:t>
                              </w:r>
                            </w:p>
                            <w:p w14:paraId="0C268096" w14:textId="77777777" w:rsidR="006D5EBA" w:rsidRDefault="00363CC2">
                              <w:pPr>
                                <w:spacing w:before="41" w:line="316" w:lineRule="auto"/>
                                <w:ind w:left="1958" w:right="35"/>
                                <w:rPr>
                                  <w:sz w:val="11"/>
                                </w:rPr>
                              </w:pPr>
                              <w:r>
                                <w:rPr>
                                  <w:color w:val="231F20"/>
                                  <w:spacing w:val="-2"/>
                                  <w:w w:val="90"/>
                                  <w:sz w:val="11"/>
                                </w:rPr>
                                <w:t>Non-financial</w:t>
                              </w:r>
                              <w:r>
                                <w:rPr>
                                  <w:color w:val="231F20"/>
                                  <w:spacing w:val="-6"/>
                                  <w:w w:val="90"/>
                                  <w:sz w:val="11"/>
                                </w:rPr>
                                <w:t xml:space="preserve"> </w:t>
                              </w:r>
                              <w:proofErr w:type="spellStart"/>
                              <w:r>
                                <w:rPr>
                                  <w:color w:val="231F20"/>
                                  <w:spacing w:val="-2"/>
                                  <w:w w:val="90"/>
                                  <w:sz w:val="11"/>
                                </w:rPr>
                                <w:t>corporations</w:t>
                              </w:r>
                              <w:proofErr w:type="spellEnd"/>
                              <w:r>
                                <w:rPr>
                                  <w:color w:val="231F20"/>
                                  <w:spacing w:val="40"/>
                                  <w:sz w:val="11"/>
                                </w:rPr>
                                <w:t xml:space="preserve"> </w:t>
                              </w:r>
                              <w:r>
                                <w:rPr>
                                  <w:color w:val="231F20"/>
                                  <w:spacing w:val="-2"/>
                                  <w:w w:val="95"/>
                                  <w:sz w:val="11"/>
                                </w:rPr>
                                <w:t>Total</w:t>
                              </w:r>
                            </w:p>
                          </w:txbxContent>
                        </wps:txbx>
                        <wps:bodyPr wrap="square" lIns="0" tIns="0" rIns="0" bIns="0" rtlCol="0">
                          <a:noAutofit/>
                        </wps:bodyPr>
                      </wps:wsp>
                    </wpg:wgp>
                  </a:graphicData>
                </a:graphic>
              </wp:anchor>
            </w:drawing>
          </mc:Choice>
          <mc:Fallback>
            <w:pict>
              <v:group w14:anchorId="1243F661" id="Group 615" o:spid="_x0000_s1464" style="position:absolute;left:0;text-align:left;margin-left:39.7pt;margin-top:9.8pt;width:166.3pt;height:128.05pt;z-index:-20827648;mso-wrap-distance-left:0;mso-wrap-distance-right:0;mso-position-horizontal-relative:page" coordsize="21120,1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">
                <v:shape id="Graphic 616" o:spid="_x0000_s1465"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" path="m,1619995r2106000,l2106000,,,,,1619995xe" filled="f" strokecolor="#231f20" strokeweight=".45pt">
                  <v:path arrowok="t"/>
                </v:shape>
                <v:shape id="Graphic 617" o:spid="_x0000_s1466" style="position:absolute;left:1000;top:6057;width:114;height:13;visibility:visible;mso-wrap-style:square;v-text-anchor:top" coordsize="11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" path="m,l11429,e" filled="f" strokecolor="#00568b" strokeweight=".45pt">
                  <v:path arrowok="t"/>
                </v:shape>
                <v:shape id="Graphic 618" o:spid="_x0000_s1467" style="position:absolute;left:1342;top:6057;width:18548;height:13;visibility:visible;mso-wrap-style:square;v-text-anchor:top" coordsize="18548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" path="m,l,,1853732,r882,e" filled="f" strokecolor="#00568b" strokeweight=".45pt">
                  <v:stroke dashstyle="dash"/>
                  <v:path arrowok="t"/>
                </v:shape>
                <v:shape id="Graphic 619" o:spid="_x0000_s1468" style="position:absolute;left:20002;top:6057;width:114;height:13;visibility:visible;mso-wrap-style:square;v-text-anchor:top" coordsize="11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" path="m,l171,,11430,e" filled="f" strokecolor="#00568b" strokeweight=".45pt">
                  <v:path arrowok="t"/>
                </v:shape>
                <v:shape id="Graphic 620" o:spid="_x0000_s1469" style="position:absolute;left:1000;top:8530;width:114;height:12;visibility:visible;mso-wrap-style:square;v-text-anchor:top" coordsize="11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" path="m,l11429,e" filled="f" strokecolor="#b01c88" strokeweight=".45pt">
                  <v:path arrowok="t"/>
                </v:shape>
                <v:shape id="Graphic 621" o:spid="_x0000_s1470" style="position:absolute;left:1342;top:8530;width:18548;height:12;visibility:visible;mso-wrap-style:square;v-text-anchor:top" coordsize="18548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" path="m,l,,1853732,r882,e" filled="f" strokecolor="#b01c88" strokeweight=".45pt">
                  <v:stroke dashstyle="dash"/>
                  <v:path arrowok="t"/>
                </v:shape>
                <v:shape id="Graphic 622" o:spid="_x0000_s1471" style="position:absolute;left:20002;top:8530;width:114;height:12;visibility:visible;mso-wrap-style:square;v-text-anchor:top" coordsize="11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" path="m,l171,,11430,e" filled="f" strokecolor="#b01c88" strokeweight=".45pt">
                  <v:path arrowok="t"/>
                </v:shape>
                <v:shape id="Graphic 623" o:spid="_x0000_s1472" style="position:absolute;left:1055;top:7449;width:114;height:13;visibility:visible;mso-wrap-style:square;v-text-anchor:top" coordsize="11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" path="m,l11429,e" filled="f" strokecolor="#fcaf17" strokeweight=".45pt">
                  <v:path arrowok="t"/>
                </v:shape>
                <v:shape id="Graphic 624" o:spid="_x0000_s1473" style="position:absolute;left:1395;top:7449;width:18441;height:13;visibility:visible;mso-wrap-style:square;v-text-anchor:top" coordsize="18440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" path="m,l,,1843015,r811,e" filled="f" strokecolor="#fcaf17" strokeweight=".45pt">
                  <v:stroke dashstyle="dash"/>
                  <v:path arrowok="t"/>
                </v:shape>
                <v:shape id="Graphic 625" o:spid="_x0000_s1474" style="position:absolute;left:19947;top:7449;width:114;height:13;visibility:visible;mso-wrap-style:square;v-text-anchor:top" coordsize="11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" path="m,l228,,11430,e" filled="f" strokecolor="#fcaf17" strokeweight=".45pt">
                  <v:path arrowok="t"/>
                </v:shape>
                <v:shape id="Graphic 626" o:spid="_x0000_s1475" style="position:absolute;left:1004;top:2733;width:20085;height:13500;visibility:visible;mso-wrap-style:square;v-text-anchor:top" coordsize="2008505,135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" path="m1943596,r64795,em1943596,270234r64795,em1943596,540470r64795,em1943596,809363r64795,em1943596,1079591r64795,em1731592,1284691r,64785em1443008,1284691r,64785em1154399,1284691r,64785em865799,1284691r,64785em577203,1284691r,64785em288602,1284691r,64785em,1284691r,64785e" filled="f" strokecolor="#231f20" strokeweight=".45pt">
                  <v:path arrowok="t"/>
                </v:shape>
                <v:shape id="Graphic 627" o:spid="_x0000_s1476" style="position:absolute;left:1004;top:1058;width:19114;height:10490;visibility:visible;mso-wrap-style:square;v-text-anchor:top" coordsize="1911350,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" path="m,368874r12406,14862l24801,394542,36080,370220r12397,59454l60877,368874r11274,6753l84552,374271,96954,313471r11272,36483l120628,324286r12400,-17574l144303,308068r12401,59456l169105,408053r11274,36483l192774,462100r12407,-4051l216449,463457r12407,-36483l241258,456698r11272,41884l264927,543171r12400,22972l288602,553986r12400,25667l313404,583705r11272,1352l337078,603977r12400,40530l360748,649919r12405,-4057l385555,675586r11274,5409l409230,679639r12401,18920l432899,666132r12401,6758l456575,724226r12400,-31071l481376,674236r11274,31082l505051,717477r12401,16214l528726,740450r12400,58092l553528,799894r11274,79725l577203,863400r12400,-33776l600872,890424r12407,10811l625680,898533r11273,25673l649349,933660r12401,20271l673025,963385r12400,-35129l697826,928256r11273,87821l721500,957978r12402,-25663l745176,1003915r12400,44600l769978,1034994r11267,l793653,1014740r12400,-14871l817322,1001218r12400,-21614l842130,683696,853403,487772,865799,381030,878201,201325r11273,-32426l901870,114853r12406,32426l925549,102692r12401,6757l950347,r11285,59449l974026,114853r12396,43236l997706,148635r12397,17563l1022504,201325r11274,59456l1046181,225647r12402,10811l1069853,358063r12401,-51351l1094656,254022r11270,54046l1118327,397242r11269,-20263l1141999,421566r12400,-91882l1165670,355363r12402,-31077l1190473,362116r11270,17569l1214145,424272r12412,-4057l1237828,336443r12390,105387l1262620,486429r11281,-13518l1286290,422921r12414,-39185l1309974,332390r12402,9455l1334766,276993r11293,13513l1358449,316179r12401,81063l1382132,355363r12388,-6759l1406923,359415r11282,39184l1430606,375627r12402,12162l1454277,348604r12402,-49996l1479069,301316r11282,43236l1502752,358063r12402,5404l1526424,286448r12400,1355l1551227,309418r11270,-14861l1574899,283752r12413,28374l1598557,314821r12413,-1350l1623372,316179r11271,31074l1647056,375627r12402,17563l1670728,393190r12400,43242l1695519,436432r11270,-1350l1719191,436432r12401,148625l1742861,560739r12414,-10810l1767666,552631r11292,28373l1791360,572895r11269,1357l1815031,525607r12402,1356l1838703,541826r12390,-14863l1863506,551280r11270,60800l1887166,608027r12413,l1910849,616137e" filled="f" strokecolor="#00568b" strokeweight=".9pt">
                  <v:path arrowok="t"/>
                </v:shape>
                <v:shape id="Graphic 628" o:spid="_x0000_s1477" style="position:absolute;left:1004;top:6260;width:19114;height:3784;visibility:visible;mso-wrap-style:square;v-text-anchor:top" coordsize="1911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" path="m,198617l12406,172949,24801,144570,36080,129713r12397,35127l60877,190513,72151,158081,84552,145926,96954,127007r11272,24322l120628,185112r12400,-32428l144303,191858r12401,2707l169105,210779r11274,-21616l192774,185112r12407,31075l216449,216187r12407,12161l241258,212129r11272,28379l264927,259417r12400,-12155l288602,264831r12400,-14868l313404,248612r11272,25673l337078,267526r12400,37835l360748,286447r12405,-20272l385555,299957r11274,9461l409230,259417r12401,21626l432899,325630r12401,-59455l456575,270233r12400,l481376,239152r11274,20265l505051,259417r12401,-22960l528726,262124r12400,-4052l553528,233749r11274,44588l577203,283745r12400,-36483l600872,270233r12407,14862l625680,293199r11273,10817l649349,360758r12401,-49990l673025,286447r12400,31074l697826,312120r11273,6752l721500,362108r12402,-9454l745176,331034r12400,-6754l769978,340493r11267,17564l793653,368867r12400,9460l817322,324280r12400,-33782l842130,279688r11273,-10805l865799,325630r12402,-85122l889474,217537r12396,27023l914276,222939r11273,-75668l937950,214830r12397,-39179l961632,222939r12394,8109l986422,194565r11284,22972l1010103,293199r12401,10817l1033778,304016r12403,-37841l1058583,278337r11270,-27024l1082254,293199r12402,-71610l1105926,275635r12401,9460l1129596,266175r12403,-63500l1154399,283745r11271,-43237l1178072,221589r12401,9459l1201743,293199r12402,16219l1226557,245911r11271,-18921l1250218,260774r12402,-55398l1273901,224295r12389,-79725l1298704,251313r11270,-27018l1322376,252670r12390,-95933l1346059,129713r12390,51340l1370850,295906r11282,40536l1394520,291854r12403,20266l1418205,279688r12401,-41886l1443008,267526r11269,-37828l1466679,199969r12390,-52698l1490351,152684r12401,12156l1515154,112144r11270,l1538824,101340r12403,-43242l1562497,43235r12402,9454l1587312,56741r11245,-13506l1610970,r12402,l1634643,20264r12413,45942l1659458,64851r11270,24327l1683128,99983r12391,17569l1706789,117552r12402,28374l1731592,217537r11269,-9461l1755275,162139r12391,l1778958,186461r12402,8104l1802629,244560r12402,6753l1827433,204020r11270,22970l1851093,225642r12413,-2703l1874776,260774r12390,32425l1899579,251313r11270,1357e" filled="f" strokecolor="#b01c88" strokeweight=".9pt">
                  <v:path arrowok="t"/>
                </v:shape>
                <v:shape id="Graphic 629" o:spid="_x0000_s1478" style="position:absolute;left:1004;top:4990;width:19114;height:5486;visibility:visible;mso-wrap-style:square;v-text-anchor:top" coordsize="191135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" path="m,195919r12406,-8106l24801,172952,36080,148635r12397,44586l60877,177010,72151,156738,84552,144584,96954,114853r11272,28373l120628,152687r12400,-28381l144303,160795r12401,25667l169105,208084r11274,2702l192774,212142r12407,13505l216449,226998r12407,-5401l241258,231051r11272,32425l264927,289154r12400,1352l288602,295913r12400,2695l313404,297258r11272,9460l337078,310770r12400,36489l360748,339144r12405,-13511l385555,360765r11274,8109l409230,339144r12401,18919l432899,367524r12401,-27024l456575,366167r12400,-14856l481376,325633r11274,25678l505051,356713r12401,-4056l528726,370225r12400,24317l553528,382380r11274,58105l577203,436434r12400,-35134l600872,441835r12407,12156l625680,459404r11273,16214l649349,510744r12401,-16212l673025,475618r12400,5402l697826,478318r11273,36485l721500,517498r12402,-14858l745176,516153r12400,17558l769978,539125r11267,9454l793653,545877r12400,l817322,508044r12400,-28374l842130,364817r11273,-77013l865799,285097,878201,168899r11273,-37834l901870,118905r12406,-5403l925549,43242r12401,33782l950347,r11285,77024l974026,101342r12396,-8104l997706,101342r12397,55396l1022504,177010r11274,21615l1046181,154038r12402,9454l1069853,177010r12401,-4058l1094656,104042r11270,67559l1118327,218889r11269,-27023l1141999,174303r12400,12159l1165670,174303r12402,-22973l1190473,175652r11270,41887l1214145,255372r12412,-36483l1237828,162140r12390,81072l1262620,229699r11281,1352l1286290,162140r12414,52697l1309974,189170r12402,16213l1334766,124306r11293,-16212l1358449,141875r12401,98635l1382132,231051r12388,-5404l1406923,241861r11282,-9454l1430606,197274r12402,25673l1454277,186462r12402,-40534l1479069,108094r11282,21622l1502752,141875r12402,-32426l1526424,64858r12400,10811l1551227,62156r11270,-12160l1574899,54053r12413,13505l1598557,59455r12413,-21621l1623372,36483r11271,22972l1647056,98639r12402,5403l1670728,109449r12400,33777l1695519,151330r11270,-5402l1719191,158089r12401,110800l1742861,248620r12414,-29731l1767666,220245r11292,25673l1791360,243212r11269,20264l1815031,231051r12402,-8104l1838703,244567r12390,-8109l1863506,249971r11270,51345l1887166,313476r12413,-21620l1910849,295913e" filled="f" strokecolor="#fcaf17" strokeweight=".9pt">
                  <v:path arrowok="t"/>
                </v:shape>
                <v:shape id="Graphic 630" o:spid="_x0000_s1479" style="position:absolute;left:11398;top:12026;width:705;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" path="m,l70025,e" filled="f" strokecolor="#00568b" strokeweight=".9pt">
                  <v:path arrowok="t"/>
                </v:shape>
                <v:shape id="Graphic 631" o:spid="_x0000_s1480" style="position:absolute;left:11398;top:13066;width:705;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" path="m,l70025,e" filled="f" strokecolor="#b01c88" strokeweight=".9pt">
                  <v:path arrowok="t"/>
                </v:shape>
                <v:shape id="Graphic 632" o:spid="_x0000_s1481" style="position:absolute;left:11398;top:14105;width:705;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" path="m,l70025,e" filled="f" strokecolor="#fcaf17" strokeweight=".9pt">
                  <v:path arrowok="t"/>
                </v:shape>
                <v:shape id="Graphic 633" o:spid="_x0000_s1482" style="position:absolute;left:28;top:2733;width:654;height:10802;visibility:visible;mso-wrap-style:square;v-text-anchor:top" coordsize="65405,108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" path="m,l64795,em,270234r64795,em,540470r64795,em,809363r64795,em,1079591r64795,e" filled="f" strokecolor="#231f20" strokeweight=".45pt">
                  <v:path arrowok="t"/>
                </v:shape>
                <v:shape id="Textbox 634" o:spid="_x0000_s1483" type="#_x0000_t202" style="position:absolute;width:21120;height:1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3B78C9B4" w14:textId="77777777" w:rsidR="006D5EBA" w:rsidRDefault="006D5EBA">
                        <w:pPr>
                          <w:rPr>
                            <w:sz w:val="11"/>
                          </w:rPr>
                        </w:pPr>
                      </w:p>
                      <w:p w14:paraId="23DEC5CD" w14:textId="77777777" w:rsidR="006D5EBA" w:rsidRDefault="006D5EBA">
                        <w:pPr>
                          <w:rPr>
                            <w:sz w:val="11"/>
                          </w:rPr>
                        </w:pPr>
                      </w:p>
                      <w:p w14:paraId="345700EC" w14:textId="77777777" w:rsidR="006D5EBA" w:rsidRDefault="006D5EBA">
                        <w:pPr>
                          <w:rPr>
                            <w:sz w:val="11"/>
                          </w:rPr>
                        </w:pPr>
                      </w:p>
                      <w:p w14:paraId="08CB2119" w14:textId="77777777" w:rsidR="006D5EBA" w:rsidRDefault="006D5EBA">
                        <w:pPr>
                          <w:rPr>
                            <w:sz w:val="11"/>
                          </w:rPr>
                        </w:pPr>
                      </w:p>
                      <w:p w14:paraId="73C17ADE" w14:textId="77777777" w:rsidR="006D5EBA" w:rsidRDefault="006D5EBA">
                        <w:pPr>
                          <w:rPr>
                            <w:sz w:val="11"/>
                          </w:rPr>
                        </w:pPr>
                      </w:p>
                      <w:p w14:paraId="60939F17" w14:textId="77777777" w:rsidR="006D5EBA" w:rsidRDefault="006D5EBA">
                        <w:pPr>
                          <w:rPr>
                            <w:sz w:val="11"/>
                          </w:rPr>
                        </w:pPr>
                      </w:p>
                      <w:p w14:paraId="1A4B2CB8" w14:textId="77777777" w:rsidR="006D5EBA" w:rsidRDefault="006D5EBA">
                        <w:pPr>
                          <w:rPr>
                            <w:sz w:val="11"/>
                          </w:rPr>
                        </w:pPr>
                      </w:p>
                      <w:p w14:paraId="50FF4FE1" w14:textId="77777777" w:rsidR="006D5EBA" w:rsidRDefault="006D5EBA">
                        <w:pPr>
                          <w:rPr>
                            <w:sz w:val="11"/>
                          </w:rPr>
                        </w:pPr>
                      </w:p>
                      <w:p w14:paraId="6DA85E0D" w14:textId="77777777" w:rsidR="006D5EBA" w:rsidRDefault="006D5EBA">
                        <w:pPr>
                          <w:rPr>
                            <w:sz w:val="11"/>
                          </w:rPr>
                        </w:pPr>
                      </w:p>
                      <w:p w14:paraId="6F2D0777" w14:textId="77777777" w:rsidR="006D5EBA" w:rsidRDefault="006D5EBA">
                        <w:pPr>
                          <w:rPr>
                            <w:sz w:val="11"/>
                          </w:rPr>
                        </w:pPr>
                      </w:p>
                      <w:p w14:paraId="2D844C0E" w14:textId="77777777" w:rsidR="006D5EBA" w:rsidRDefault="006D5EBA">
                        <w:pPr>
                          <w:rPr>
                            <w:sz w:val="11"/>
                          </w:rPr>
                        </w:pPr>
                      </w:p>
                      <w:p w14:paraId="4766773F" w14:textId="77777777" w:rsidR="006D5EBA" w:rsidRDefault="006D5EBA">
                        <w:pPr>
                          <w:rPr>
                            <w:sz w:val="11"/>
                          </w:rPr>
                        </w:pPr>
                      </w:p>
                      <w:p w14:paraId="40F994A3" w14:textId="77777777" w:rsidR="006D5EBA" w:rsidRDefault="006D5EBA">
                        <w:pPr>
                          <w:rPr>
                            <w:sz w:val="11"/>
                          </w:rPr>
                        </w:pPr>
                      </w:p>
                      <w:p w14:paraId="41C80882" w14:textId="77777777" w:rsidR="006D5EBA" w:rsidRDefault="006D5EBA">
                        <w:pPr>
                          <w:spacing w:before="35"/>
                          <w:rPr>
                            <w:sz w:val="11"/>
                          </w:rPr>
                        </w:pPr>
                      </w:p>
                      <w:p w14:paraId="31FB2E28" w14:textId="77777777" w:rsidR="006D5EBA" w:rsidRDefault="00363CC2">
                        <w:pPr>
                          <w:spacing w:before="1"/>
                          <w:ind w:left="1958"/>
                          <w:rPr>
                            <w:sz w:val="11"/>
                          </w:rPr>
                        </w:pPr>
                        <w:r>
                          <w:rPr>
                            <w:color w:val="231F20"/>
                            <w:spacing w:val="-2"/>
                            <w:sz w:val="11"/>
                          </w:rPr>
                          <w:t>Households</w:t>
                        </w:r>
                      </w:p>
                      <w:p w14:paraId="0C268096" w14:textId="77777777" w:rsidR="006D5EBA" w:rsidRDefault="00363CC2">
                        <w:pPr>
                          <w:spacing w:before="41" w:line="316" w:lineRule="auto"/>
                          <w:ind w:left="1958" w:right="35"/>
                          <w:rPr>
                            <w:sz w:val="11"/>
                          </w:rPr>
                        </w:pPr>
                        <w:r>
                          <w:rPr>
                            <w:color w:val="231F20"/>
                            <w:spacing w:val="-2"/>
                            <w:w w:val="90"/>
                            <w:sz w:val="11"/>
                          </w:rPr>
                          <w:t>Non-financial</w:t>
                        </w:r>
                        <w:r>
                          <w:rPr>
                            <w:color w:val="231F20"/>
                            <w:spacing w:val="-6"/>
                            <w:w w:val="90"/>
                            <w:sz w:val="11"/>
                          </w:rPr>
                          <w:t xml:space="preserve"> </w:t>
                        </w:r>
                        <w:proofErr w:type="spellStart"/>
                        <w:r>
                          <w:rPr>
                            <w:color w:val="231F20"/>
                            <w:spacing w:val="-2"/>
                            <w:w w:val="90"/>
                            <w:sz w:val="11"/>
                          </w:rPr>
                          <w:t>corporations</w:t>
                        </w:r>
                        <w:proofErr w:type="spellEnd"/>
                        <w:r>
                          <w:rPr>
                            <w:color w:val="231F20"/>
                            <w:spacing w:val="40"/>
                            <w:sz w:val="11"/>
                          </w:rPr>
                          <w:t xml:space="preserve"> </w:t>
                        </w:r>
                        <w:r>
                          <w:rPr>
                            <w:color w:val="231F20"/>
                            <w:spacing w:val="-2"/>
                            <w:w w:val="95"/>
                            <w:sz w:val="11"/>
                          </w:rPr>
                          <w:t>Total</w:t>
                        </w:r>
                      </w:p>
                    </w:txbxContent>
                  </v:textbox>
                </v:shape>
                <w10:wrap anchorx="page"/>
              </v:group>
            </w:pict>
          </mc:Fallback>
        </mc:AlternateContent>
      </w:r>
      <w:r>
        <w:rPr>
          <w:color w:val="231F20"/>
          <w:w w:val="85"/>
          <w:sz w:val="11"/>
        </w:rPr>
        <w:t>Percentage</w:t>
      </w:r>
      <w:r>
        <w:rPr>
          <w:color w:val="231F20"/>
          <w:spacing w:val="-5"/>
          <w:sz w:val="11"/>
        </w:rPr>
        <w:t xml:space="preserve"> </w:t>
      </w:r>
      <w:r>
        <w:rPr>
          <w:color w:val="231F20"/>
          <w:w w:val="85"/>
          <w:sz w:val="11"/>
        </w:rPr>
        <w:t>points</w:t>
      </w:r>
      <w:r>
        <w:rPr>
          <w:color w:val="231F20"/>
          <w:spacing w:val="25"/>
          <w:sz w:val="11"/>
        </w:rPr>
        <w:t xml:space="preserve"> </w:t>
      </w:r>
      <w:r>
        <w:rPr>
          <w:color w:val="231F20"/>
          <w:spacing w:val="-5"/>
          <w:w w:val="85"/>
          <w:position w:val="-7"/>
          <w:sz w:val="11"/>
        </w:rPr>
        <w:t>3.0</w:t>
      </w:r>
    </w:p>
    <w:p w14:paraId="50DC340A" w14:textId="77777777" w:rsidR="006D5EBA" w:rsidRDefault="00363CC2">
      <w:pPr>
        <w:pStyle w:val="BodyText"/>
        <w:spacing w:before="3" w:line="268" w:lineRule="auto"/>
        <w:ind w:left="85" w:right="319"/>
      </w:pPr>
      <w:r>
        <w:br w:type="column"/>
      </w:r>
      <w:r>
        <w:rPr>
          <w:color w:val="231F20"/>
          <w:w w:val="90"/>
        </w:rPr>
        <w:t>a</w:t>
      </w:r>
      <w:r>
        <w:rPr>
          <w:color w:val="231F20"/>
          <w:spacing w:val="-3"/>
          <w:w w:val="90"/>
        </w:rPr>
        <w:t xml:space="preserve"> </w:t>
      </w:r>
      <w:r>
        <w:rPr>
          <w:color w:val="231F20"/>
          <w:w w:val="90"/>
        </w:rPr>
        <w:t>low</w:t>
      </w:r>
      <w:r>
        <w:rPr>
          <w:color w:val="231F20"/>
          <w:spacing w:val="-1"/>
          <w:w w:val="90"/>
        </w:rPr>
        <w:t xml:space="preserve"> </w:t>
      </w:r>
      <w:r>
        <w:rPr>
          <w:color w:val="231F20"/>
          <w:w w:val="90"/>
        </w:rPr>
        <w:t>nominal</w:t>
      </w:r>
      <w:r>
        <w:rPr>
          <w:color w:val="231F20"/>
          <w:spacing w:val="-1"/>
          <w:w w:val="90"/>
        </w:rPr>
        <w:t xml:space="preserve"> </w:t>
      </w:r>
      <w:r>
        <w:rPr>
          <w:color w:val="231F20"/>
          <w:w w:val="90"/>
        </w:rPr>
        <w:t>interest</w:t>
      </w:r>
      <w:r>
        <w:rPr>
          <w:color w:val="231F20"/>
          <w:spacing w:val="-1"/>
          <w:w w:val="90"/>
        </w:rPr>
        <w:t xml:space="preserve"> </w:t>
      </w:r>
      <w:r>
        <w:rPr>
          <w:color w:val="231F20"/>
          <w:w w:val="90"/>
        </w:rPr>
        <w:t>rate</w:t>
      </w:r>
      <w:r>
        <w:rPr>
          <w:color w:val="231F20"/>
          <w:spacing w:val="-1"/>
          <w:w w:val="90"/>
        </w:rPr>
        <w:t xml:space="preserve"> </w:t>
      </w:r>
      <w:r>
        <w:rPr>
          <w:color w:val="231F20"/>
          <w:w w:val="90"/>
        </w:rPr>
        <w:t>environment.</w:t>
      </w:r>
      <w:r>
        <w:rPr>
          <w:color w:val="231F20"/>
          <w:spacing w:val="4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face</w:t>
      </w:r>
      <w:r>
        <w:rPr>
          <w:color w:val="231F20"/>
          <w:spacing w:val="-1"/>
          <w:w w:val="90"/>
        </w:rPr>
        <w:t xml:space="preserve"> </w:t>
      </w:r>
      <w:r>
        <w:rPr>
          <w:color w:val="231F20"/>
          <w:w w:val="90"/>
        </w:rPr>
        <w:t>of headwinds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recovery,</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Central</w:t>
      </w:r>
      <w:r>
        <w:rPr>
          <w:color w:val="231F20"/>
          <w:spacing w:val="-10"/>
          <w:w w:val="90"/>
        </w:rPr>
        <w:t xml:space="preserve"> </w:t>
      </w:r>
      <w:r>
        <w:rPr>
          <w:color w:val="231F20"/>
          <w:w w:val="90"/>
        </w:rPr>
        <w:t>Bank</w:t>
      </w:r>
      <w:r>
        <w:rPr>
          <w:color w:val="231F20"/>
          <w:spacing w:val="-10"/>
          <w:w w:val="90"/>
        </w:rPr>
        <w:t xml:space="preserve"> </w:t>
      </w:r>
      <w:r>
        <w:rPr>
          <w:color w:val="231F20"/>
          <w:w w:val="90"/>
        </w:rPr>
        <w:t xml:space="preserve">(ECB) </w:t>
      </w:r>
      <w:r>
        <w:rPr>
          <w:color w:val="231F20"/>
          <w:w w:val="85"/>
        </w:rPr>
        <w:t xml:space="preserve">reduced the rate of interest paid by banks to hold deposits at </w:t>
      </w:r>
      <w:r>
        <w:rPr>
          <w:color w:val="231F20"/>
          <w:w w:val="90"/>
        </w:rPr>
        <w:t>the</w:t>
      </w:r>
      <w:r>
        <w:rPr>
          <w:color w:val="231F20"/>
          <w:spacing w:val="-10"/>
          <w:w w:val="90"/>
        </w:rPr>
        <w:t xml:space="preserve"> </w:t>
      </w:r>
      <w:r>
        <w:rPr>
          <w:color w:val="231F20"/>
          <w:w w:val="90"/>
        </w:rPr>
        <w:t>ECB</w:t>
      </w:r>
      <w:r>
        <w:rPr>
          <w:color w:val="231F20"/>
          <w:spacing w:val="-10"/>
          <w:w w:val="90"/>
        </w:rPr>
        <w:t xml:space="preserve"> </w:t>
      </w:r>
      <w:r>
        <w:rPr>
          <w:color w:val="231F20"/>
          <w:w w:val="90"/>
        </w:rPr>
        <w:t>to</w:t>
      </w:r>
      <w:r>
        <w:rPr>
          <w:color w:val="231F20"/>
          <w:spacing w:val="-10"/>
          <w:w w:val="90"/>
        </w:rPr>
        <w:t xml:space="preserve"> </w:t>
      </w:r>
      <w:r>
        <w:rPr>
          <w:color w:val="231F20"/>
          <w:w w:val="90"/>
        </w:rPr>
        <w:t>-40</w:t>
      </w:r>
      <w:r>
        <w:rPr>
          <w:color w:val="231F20"/>
          <w:spacing w:val="-12"/>
          <w:w w:val="90"/>
        </w:rPr>
        <w:t xml:space="preserve"> </w:t>
      </w:r>
      <w:r>
        <w:rPr>
          <w:color w:val="231F20"/>
          <w:w w:val="90"/>
        </w:rPr>
        <w:t>basis</w:t>
      </w:r>
      <w:r>
        <w:rPr>
          <w:color w:val="231F20"/>
          <w:spacing w:val="-12"/>
          <w:w w:val="90"/>
        </w:rPr>
        <w:t xml:space="preserve"> </w:t>
      </w:r>
      <w:r>
        <w:rPr>
          <w:color w:val="231F20"/>
          <w:w w:val="90"/>
        </w:rPr>
        <w:t>points</w:t>
      </w:r>
      <w:r>
        <w:rPr>
          <w:color w:val="231F20"/>
          <w:spacing w:val="-10"/>
          <w:w w:val="90"/>
        </w:rPr>
        <w:t xml:space="preserve"> </w:t>
      </w:r>
      <w:r>
        <w:rPr>
          <w:color w:val="231F20"/>
          <w:w w:val="90"/>
        </w:rPr>
        <w:t>on</w:t>
      </w:r>
      <w:r>
        <w:rPr>
          <w:color w:val="231F20"/>
          <w:spacing w:val="-10"/>
          <w:w w:val="90"/>
        </w:rPr>
        <w:t xml:space="preserve"> </w:t>
      </w:r>
      <w:r>
        <w:rPr>
          <w:color w:val="231F20"/>
          <w:w w:val="90"/>
        </w:rPr>
        <w:t>10</w:t>
      </w:r>
      <w:r>
        <w:rPr>
          <w:color w:val="231F20"/>
          <w:spacing w:val="-10"/>
          <w:w w:val="90"/>
        </w:rPr>
        <w:t xml:space="preserve"> </w:t>
      </w:r>
      <w:r>
        <w:rPr>
          <w:color w:val="231F20"/>
          <w:w w:val="90"/>
        </w:rPr>
        <w:t>March.</w:t>
      </w:r>
      <w:r>
        <w:rPr>
          <w:color w:val="231F20"/>
          <w:spacing w:val="29"/>
        </w:rPr>
        <w:t xml:space="preserve"> </w:t>
      </w:r>
      <w:r>
        <w:rPr>
          <w:color w:val="231F20"/>
          <w:w w:val="90"/>
        </w:rPr>
        <w:t>As</w:t>
      </w:r>
      <w:r>
        <w:rPr>
          <w:color w:val="231F20"/>
          <w:spacing w:val="-10"/>
          <w:w w:val="90"/>
        </w:rPr>
        <w:t xml:space="preserve"> </w:t>
      </w:r>
      <w:r>
        <w:rPr>
          <w:color w:val="231F20"/>
          <w:w w:val="90"/>
        </w:rPr>
        <w:t>risk-free</w:t>
      </w:r>
      <w:r>
        <w:rPr>
          <w:color w:val="231F20"/>
          <w:spacing w:val="-10"/>
          <w:w w:val="90"/>
        </w:rPr>
        <w:t xml:space="preserve"> </w:t>
      </w:r>
      <w:r>
        <w:rPr>
          <w:color w:val="231F20"/>
          <w:w w:val="90"/>
        </w:rPr>
        <w:t xml:space="preserve">interest </w:t>
      </w:r>
      <w:r>
        <w:rPr>
          <w:color w:val="231F20"/>
          <w:w w:val="85"/>
        </w:rPr>
        <w:t xml:space="preserve">rates have fallen in the euro area, the spread between banks’ </w:t>
      </w:r>
      <w:r>
        <w:rPr>
          <w:color w:val="231F20"/>
          <w:w w:val="90"/>
        </w:rPr>
        <w:t>lending and deposit rates has narrowed (Chart A.28), challenging</w:t>
      </w:r>
      <w:r>
        <w:rPr>
          <w:color w:val="231F20"/>
          <w:spacing w:val="-6"/>
          <w:w w:val="90"/>
        </w:rPr>
        <w:t xml:space="preserve"> </w:t>
      </w:r>
      <w:r>
        <w:rPr>
          <w:color w:val="231F20"/>
          <w:w w:val="90"/>
        </w:rPr>
        <w:t>their</w:t>
      </w:r>
      <w:r>
        <w:rPr>
          <w:color w:val="231F20"/>
          <w:spacing w:val="-6"/>
          <w:w w:val="90"/>
        </w:rPr>
        <w:t xml:space="preserve"> </w:t>
      </w:r>
      <w:r>
        <w:rPr>
          <w:color w:val="231F20"/>
          <w:w w:val="90"/>
        </w:rPr>
        <w:t>profitability.</w:t>
      </w:r>
      <w:r>
        <w:rPr>
          <w:color w:val="231F20"/>
          <w:spacing w:val="37"/>
        </w:rPr>
        <w:t xml:space="preserve"> </w:t>
      </w:r>
      <w:r>
        <w:rPr>
          <w:color w:val="231F20"/>
          <w:w w:val="90"/>
        </w:rPr>
        <w:t>The</w:t>
      </w:r>
      <w:r>
        <w:rPr>
          <w:color w:val="231F20"/>
          <w:spacing w:val="-6"/>
          <w:w w:val="90"/>
        </w:rPr>
        <w:t xml:space="preserve"> </w:t>
      </w:r>
      <w:r>
        <w:rPr>
          <w:color w:val="231F20"/>
          <w:w w:val="90"/>
        </w:rPr>
        <w:t>introduction</w:t>
      </w:r>
      <w:r>
        <w:rPr>
          <w:color w:val="231F20"/>
          <w:spacing w:val="-6"/>
          <w:w w:val="90"/>
        </w:rPr>
        <w:t xml:space="preserve"> </w:t>
      </w:r>
      <w:r>
        <w:rPr>
          <w:color w:val="231F20"/>
          <w:w w:val="90"/>
        </w:rPr>
        <w:t>of</w:t>
      </w:r>
      <w:r>
        <w:rPr>
          <w:color w:val="231F20"/>
          <w:spacing w:val="-6"/>
          <w:w w:val="90"/>
        </w:rPr>
        <w:t xml:space="preserve"> </w:t>
      </w:r>
      <w:r>
        <w:rPr>
          <w:color w:val="231F20"/>
          <w:w w:val="90"/>
        </w:rPr>
        <w:t>a</w:t>
      </w:r>
      <w:r>
        <w:rPr>
          <w:color w:val="231F20"/>
          <w:spacing w:val="-6"/>
          <w:w w:val="90"/>
        </w:rPr>
        <w:t xml:space="preserve"> </w:t>
      </w:r>
      <w:r>
        <w:rPr>
          <w:color w:val="231F20"/>
          <w:w w:val="90"/>
        </w:rPr>
        <w:t>second series</w:t>
      </w:r>
      <w:r>
        <w:rPr>
          <w:color w:val="231F20"/>
          <w:spacing w:val="-9"/>
          <w:w w:val="90"/>
        </w:rPr>
        <w:t xml:space="preserve"> </w:t>
      </w:r>
      <w:r>
        <w:rPr>
          <w:color w:val="231F20"/>
          <w:w w:val="90"/>
        </w:rPr>
        <w:t>of</w:t>
      </w:r>
      <w:r>
        <w:rPr>
          <w:color w:val="231F20"/>
          <w:spacing w:val="-9"/>
          <w:w w:val="90"/>
        </w:rPr>
        <w:t xml:space="preserve"> </w:t>
      </w:r>
      <w:r>
        <w:rPr>
          <w:color w:val="231F20"/>
          <w:w w:val="90"/>
        </w:rPr>
        <w:t>targeted</w:t>
      </w:r>
      <w:r>
        <w:rPr>
          <w:color w:val="231F20"/>
          <w:spacing w:val="-9"/>
          <w:w w:val="90"/>
        </w:rPr>
        <w:t xml:space="preserve"> </w:t>
      </w:r>
      <w:r>
        <w:rPr>
          <w:color w:val="231F20"/>
          <w:w w:val="90"/>
        </w:rPr>
        <w:t>longer-term</w:t>
      </w:r>
      <w:r>
        <w:rPr>
          <w:color w:val="231F20"/>
          <w:spacing w:val="-9"/>
          <w:w w:val="90"/>
        </w:rPr>
        <w:t xml:space="preserve"> </w:t>
      </w:r>
      <w:r>
        <w:rPr>
          <w:color w:val="231F20"/>
          <w:w w:val="90"/>
        </w:rPr>
        <w:t>refinancing</w:t>
      </w:r>
      <w:r>
        <w:rPr>
          <w:color w:val="231F20"/>
          <w:spacing w:val="-9"/>
          <w:w w:val="90"/>
        </w:rPr>
        <w:t xml:space="preserve"> </w:t>
      </w:r>
      <w:r>
        <w:rPr>
          <w:color w:val="231F20"/>
          <w:w w:val="90"/>
        </w:rPr>
        <w:t>operations</w:t>
      </w:r>
      <w:r>
        <w:rPr>
          <w:color w:val="231F20"/>
          <w:spacing w:val="-9"/>
          <w:w w:val="90"/>
        </w:rPr>
        <w:t xml:space="preserve"> </w:t>
      </w:r>
      <w:r>
        <w:rPr>
          <w:color w:val="231F20"/>
          <w:w w:val="90"/>
        </w:rPr>
        <w:t>should help</w:t>
      </w:r>
      <w:r>
        <w:rPr>
          <w:color w:val="231F20"/>
          <w:spacing w:val="-1"/>
          <w:w w:val="90"/>
        </w:rPr>
        <w:t xml:space="preserve"> </w:t>
      </w:r>
      <w:r>
        <w:rPr>
          <w:color w:val="231F20"/>
          <w:w w:val="90"/>
        </w:rPr>
        <w:t>to</w:t>
      </w:r>
      <w:r>
        <w:rPr>
          <w:color w:val="231F20"/>
          <w:spacing w:val="-1"/>
          <w:w w:val="90"/>
        </w:rPr>
        <w:t xml:space="preserve"> </w:t>
      </w:r>
      <w:r>
        <w:rPr>
          <w:color w:val="231F20"/>
          <w:w w:val="90"/>
        </w:rPr>
        <w:t>alleviate</w:t>
      </w:r>
      <w:r>
        <w:rPr>
          <w:color w:val="231F20"/>
          <w:spacing w:val="-1"/>
          <w:w w:val="90"/>
        </w:rPr>
        <w:t xml:space="preserve"> </w:t>
      </w:r>
      <w:r>
        <w:rPr>
          <w:color w:val="231F20"/>
          <w:w w:val="90"/>
        </w:rPr>
        <w:t>some</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impact</w:t>
      </w:r>
      <w:r>
        <w:rPr>
          <w:color w:val="231F20"/>
          <w:spacing w:val="-1"/>
          <w:w w:val="90"/>
        </w:rPr>
        <w:t xml:space="preserve"> </w:t>
      </w:r>
      <w:r>
        <w:rPr>
          <w:color w:val="231F20"/>
          <w:w w:val="90"/>
        </w:rPr>
        <w:t>on</w:t>
      </w:r>
      <w:r>
        <w:rPr>
          <w:color w:val="231F20"/>
          <w:spacing w:val="-1"/>
          <w:w w:val="90"/>
        </w:rPr>
        <w:t xml:space="preserve"> </w:t>
      </w:r>
      <w:r>
        <w:rPr>
          <w:color w:val="231F20"/>
          <w:w w:val="90"/>
        </w:rPr>
        <w:t>banks’</w:t>
      </w:r>
      <w:r>
        <w:rPr>
          <w:color w:val="231F20"/>
          <w:spacing w:val="-1"/>
          <w:w w:val="90"/>
        </w:rPr>
        <w:t xml:space="preserve"> </w:t>
      </w:r>
      <w:r>
        <w:rPr>
          <w:color w:val="231F20"/>
          <w:w w:val="90"/>
        </w:rPr>
        <w:t>net</w:t>
      </w:r>
      <w:r>
        <w:rPr>
          <w:color w:val="231F20"/>
          <w:spacing w:val="-1"/>
          <w:w w:val="90"/>
        </w:rPr>
        <w:t xml:space="preserve"> </w:t>
      </w:r>
      <w:r>
        <w:rPr>
          <w:color w:val="231F20"/>
          <w:w w:val="90"/>
        </w:rPr>
        <w:t xml:space="preserve">interest </w:t>
      </w:r>
      <w:r>
        <w:rPr>
          <w:color w:val="231F20"/>
          <w:spacing w:val="-6"/>
        </w:rPr>
        <w:t>margins</w:t>
      </w:r>
      <w:r>
        <w:rPr>
          <w:color w:val="231F20"/>
          <w:spacing w:val="-10"/>
        </w:rPr>
        <w:t xml:space="preserve"> </w:t>
      </w:r>
      <w:r>
        <w:rPr>
          <w:color w:val="231F20"/>
          <w:spacing w:val="-6"/>
        </w:rPr>
        <w:t>and</w:t>
      </w:r>
      <w:r>
        <w:rPr>
          <w:color w:val="231F20"/>
          <w:spacing w:val="-10"/>
        </w:rPr>
        <w:t xml:space="preserve"> </w:t>
      </w:r>
      <w:r>
        <w:rPr>
          <w:color w:val="231F20"/>
          <w:spacing w:val="-6"/>
        </w:rPr>
        <w:t>support</w:t>
      </w:r>
      <w:r>
        <w:rPr>
          <w:color w:val="231F20"/>
          <w:spacing w:val="-10"/>
        </w:rPr>
        <w:t xml:space="preserve"> </w:t>
      </w:r>
      <w:r>
        <w:rPr>
          <w:color w:val="231F20"/>
          <w:spacing w:val="-6"/>
        </w:rPr>
        <w:t>profitability.</w:t>
      </w:r>
    </w:p>
    <w:p w14:paraId="2AC5372E" w14:textId="77777777" w:rsidR="006D5EBA" w:rsidRDefault="006D5EBA">
      <w:pPr>
        <w:pStyle w:val="BodyText"/>
        <w:spacing w:line="268" w:lineRule="auto"/>
        <w:sectPr w:rsidR="006D5EBA">
          <w:type w:val="continuous"/>
          <w:pgSz w:w="11910" w:h="16840"/>
          <w:pgMar w:top="1540" w:right="566" w:bottom="0" w:left="708" w:header="425" w:footer="0" w:gutter="0"/>
          <w:cols w:num="2" w:space="720" w:equalWidth="0">
            <w:col w:w="4320" w:space="1009"/>
            <w:col w:w="5307"/>
          </w:cols>
        </w:sectPr>
      </w:pPr>
    </w:p>
    <w:p w14:paraId="6AE2A77D" w14:textId="77777777" w:rsidR="006D5EBA" w:rsidRDefault="006D5EBA">
      <w:pPr>
        <w:pStyle w:val="BodyText"/>
        <w:spacing w:before="9"/>
        <w:rPr>
          <w:sz w:val="14"/>
        </w:rPr>
      </w:pPr>
    </w:p>
    <w:p w14:paraId="14406711" w14:textId="77777777" w:rsidR="006D5EBA" w:rsidRDefault="006D5EBA">
      <w:pPr>
        <w:pStyle w:val="BodyText"/>
        <w:rPr>
          <w:sz w:val="14"/>
        </w:rPr>
        <w:sectPr w:rsidR="006D5EBA">
          <w:type w:val="continuous"/>
          <w:pgSz w:w="11910" w:h="16840"/>
          <w:pgMar w:top="1540" w:right="566" w:bottom="0" w:left="708" w:header="425" w:footer="0" w:gutter="0"/>
          <w:cols w:space="720"/>
        </w:sectPr>
      </w:pPr>
    </w:p>
    <w:p w14:paraId="05BEA603" w14:textId="77777777" w:rsidR="006D5EBA" w:rsidRDefault="006D5EBA">
      <w:pPr>
        <w:pStyle w:val="BodyText"/>
        <w:rPr>
          <w:sz w:val="11"/>
        </w:rPr>
      </w:pPr>
    </w:p>
    <w:p w14:paraId="7DF3625B" w14:textId="77777777" w:rsidR="006D5EBA" w:rsidRDefault="006D5EBA">
      <w:pPr>
        <w:pStyle w:val="BodyText"/>
        <w:rPr>
          <w:sz w:val="11"/>
        </w:rPr>
      </w:pPr>
    </w:p>
    <w:p w14:paraId="7D112FC5" w14:textId="77777777" w:rsidR="006D5EBA" w:rsidRDefault="006D5EBA">
      <w:pPr>
        <w:pStyle w:val="BodyText"/>
        <w:rPr>
          <w:sz w:val="11"/>
        </w:rPr>
      </w:pPr>
    </w:p>
    <w:p w14:paraId="17629C5E" w14:textId="77777777" w:rsidR="006D5EBA" w:rsidRDefault="006D5EBA">
      <w:pPr>
        <w:pStyle w:val="BodyText"/>
        <w:rPr>
          <w:sz w:val="11"/>
        </w:rPr>
      </w:pPr>
    </w:p>
    <w:p w14:paraId="3D15891B" w14:textId="77777777" w:rsidR="006D5EBA" w:rsidRDefault="006D5EBA">
      <w:pPr>
        <w:pStyle w:val="BodyText"/>
        <w:rPr>
          <w:sz w:val="11"/>
        </w:rPr>
      </w:pPr>
    </w:p>
    <w:p w14:paraId="7E39AB2B" w14:textId="77777777" w:rsidR="006D5EBA" w:rsidRDefault="006D5EBA">
      <w:pPr>
        <w:pStyle w:val="BodyText"/>
        <w:rPr>
          <w:sz w:val="11"/>
        </w:rPr>
      </w:pPr>
    </w:p>
    <w:p w14:paraId="05689313" w14:textId="77777777" w:rsidR="006D5EBA" w:rsidRDefault="006D5EBA">
      <w:pPr>
        <w:pStyle w:val="BodyText"/>
        <w:rPr>
          <w:sz w:val="11"/>
        </w:rPr>
      </w:pPr>
    </w:p>
    <w:p w14:paraId="17DEFC86" w14:textId="77777777" w:rsidR="006D5EBA" w:rsidRDefault="006D5EBA">
      <w:pPr>
        <w:pStyle w:val="BodyText"/>
        <w:rPr>
          <w:sz w:val="11"/>
        </w:rPr>
      </w:pPr>
    </w:p>
    <w:p w14:paraId="608A5221" w14:textId="77777777" w:rsidR="006D5EBA" w:rsidRDefault="006D5EBA">
      <w:pPr>
        <w:pStyle w:val="BodyText"/>
        <w:rPr>
          <w:sz w:val="11"/>
        </w:rPr>
      </w:pPr>
    </w:p>
    <w:p w14:paraId="357DB7B2" w14:textId="77777777" w:rsidR="006D5EBA" w:rsidRDefault="006D5EBA">
      <w:pPr>
        <w:pStyle w:val="BodyText"/>
        <w:rPr>
          <w:sz w:val="11"/>
        </w:rPr>
      </w:pPr>
    </w:p>
    <w:p w14:paraId="32FCFD3C" w14:textId="77777777" w:rsidR="006D5EBA" w:rsidRDefault="006D5EBA">
      <w:pPr>
        <w:pStyle w:val="BodyText"/>
        <w:rPr>
          <w:sz w:val="11"/>
        </w:rPr>
      </w:pPr>
    </w:p>
    <w:p w14:paraId="2E8BAAE8" w14:textId="77777777" w:rsidR="006D5EBA" w:rsidRDefault="006D5EBA">
      <w:pPr>
        <w:pStyle w:val="BodyText"/>
        <w:rPr>
          <w:sz w:val="11"/>
        </w:rPr>
      </w:pPr>
    </w:p>
    <w:p w14:paraId="3F286464" w14:textId="77777777" w:rsidR="006D5EBA" w:rsidRDefault="006D5EBA">
      <w:pPr>
        <w:pStyle w:val="BodyText"/>
        <w:rPr>
          <w:sz w:val="11"/>
        </w:rPr>
      </w:pPr>
    </w:p>
    <w:p w14:paraId="0BA02F91" w14:textId="77777777" w:rsidR="006D5EBA" w:rsidRDefault="006D5EBA">
      <w:pPr>
        <w:pStyle w:val="BodyText"/>
        <w:rPr>
          <w:sz w:val="11"/>
        </w:rPr>
      </w:pPr>
    </w:p>
    <w:p w14:paraId="1B4D7BFC" w14:textId="77777777" w:rsidR="006D5EBA" w:rsidRDefault="006D5EBA">
      <w:pPr>
        <w:pStyle w:val="BodyText"/>
        <w:rPr>
          <w:sz w:val="11"/>
        </w:rPr>
      </w:pPr>
    </w:p>
    <w:p w14:paraId="069A2FC4" w14:textId="77777777" w:rsidR="006D5EBA" w:rsidRDefault="006D5EBA">
      <w:pPr>
        <w:pStyle w:val="BodyText"/>
        <w:rPr>
          <w:sz w:val="11"/>
        </w:rPr>
      </w:pPr>
    </w:p>
    <w:p w14:paraId="6427350A" w14:textId="77777777" w:rsidR="006D5EBA" w:rsidRDefault="006D5EBA">
      <w:pPr>
        <w:pStyle w:val="BodyText"/>
        <w:rPr>
          <w:sz w:val="11"/>
        </w:rPr>
      </w:pPr>
    </w:p>
    <w:p w14:paraId="4F2A9B5F" w14:textId="77777777" w:rsidR="006D5EBA" w:rsidRDefault="006D5EBA">
      <w:pPr>
        <w:pStyle w:val="BodyText"/>
        <w:spacing w:before="39"/>
        <w:rPr>
          <w:sz w:val="11"/>
        </w:rPr>
      </w:pPr>
    </w:p>
    <w:p w14:paraId="30976414" w14:textId="77777777" w:rsidR="006D5EBA" w:rsidRDefault="00363CC2">
      <w:pPr>
        <w:tabs>
          <w:tab w:val="left" w:pos="693"/>
          <w:tab w:val="left" w:pos="1148"/>
          <w:tab w:val="left" w:pos="1602"/>
          <w:tab w:val="left" w:pos="2057"/>
          <w:tab w:val="left" w:pos="2511"/>
          <w:tab w:val="left" w:pos="2966"/>
        </w:tabs>
        <w:ind w:left="241"/>
        <w:rPr>
          <w:sz w:val="11"/>
        </w:rPr>
      </w:pPr>
      <w:r>
        <w:rPr>
          <w:color w:val="231F20"/>
          <w:spacing w:val="-4"/>
          <w:sz w:val="11"/>
        </w:rPr>
        <w:t>2003</w:t>
      </w:r>
      <w:r>
        <w:rPr>
          <w:color w:val="231F20"/>
          <w:sz w:val="11"/>
        </w:rPr>
        <w:tab/>
      </w:r>
      <w:r>
        <w:rPr>
          <w:color w:val="231F20"/>
          <w:spacing w:val="-5"/>
          <w:sz w:val="11"/>
        </w:rPr>
        <w:t>05</w:t>
      </w:r>
      <w:r>
        <w:rPr>
          <w:color w:val="231F20"/>
          <w:sz w:val="11"/>
        </w:rPr>
        <w:tab/>
      </w:r>
      <w:r>
        <w:rPr>
          <w:color w:val="231F20"/>
          <w:spacing w:val="-5"/>
          <w:sz w:val="11"/>
        </w:rPr>
        <w:t>07</w:t>
      </w:r>
      <w:r>
        <w:rPr>
          <w:color w:val="231F20"/>
          <w:sz w:val="11"/>
        </w:rPr>
        <w:tab/>
      </w:r>
      <w:r>
        <w:rPr>
          <w:color w:val="231F20"/>
          <w:spacing w:val="-5"/>
          <w:sz w:val="11"/>
        </w:rPr>
        <w:t>09</w:t>
      </w:r>
      <w:r>
        <w:rPr>
          <w:color w:val="231F20"/>
          <w:sz w:val="11"/>
        </w:rPr>
        <w:tab/>
      </w:r>
      <w:r>
        <w:rPr>
          <w:color w:val="231F20"/>
          <w:spacing w:val="-5"/>
          <w:sz w:val="11"/>
        </w:rPr>
        <w:t>11</w:t>
      </w:r>
      <w:r>
        <w:rPr>
          <w:color w:val="231F20"/>
          <w:sz w:val="11"/>
        </w:rPr>
        <w:tab/>
      </w:r>
      <w:r>
        <w:rPr>
          <w:color w:val="231F20"/>
          <w:spacing w:val="-5"/>
          <w:sz w:val="11"/>
        </w:rPr>
        <w:t>13</w:t>
      </w:r>
      <w:r>
        <w:rPr>
          <w:color w:val="231F20"/>
          <w:sz w:val="11"/>
        </w:rPr>
        <w:tab/>
      </w:r>
      <w:r>
        <w:rPr>
          <w:color w:val="231F20"/>
          <w:spacing w:val="-5"/>
          <w:sz w:val="11"/>
        </w:rPr>
        <w:t>15</w:t>
      </w:r>
    </w:p>
    <w:p w14:paraId="3AE72191" w14:textId="77777777" w:rsidR="006D5EBA" w:rsidRDefault="00363CC2">
      <w:pPr>
        <w:spacing w:before="96"/>
        <w:ind w:left="85"/>
        <w:rPr>
          <w:sz w:val="11"/>
        </w:rPr>
      </w:pPr>
      <w:r>
        <w:rPr>
          <w:color w:val="231F20"/>
          <w:w w:val="90"/>
          <w:sz w:val="11"/>
        </w:rPr>
        <w:t>Sources:</w:t>
      </w:r>
      <w:r>
        <w:rPr>
          <w:color w:val="231F20"/>
          <w:spacing w:val="22"/>
          <w:sz w:val="11"/>
        </w:rPr>
        <w:t xml:space="preserve"> </w:t>
      </w:r>
      <w:r>
        <w:rPr>
          <w:color w:val="231F20"/>
          <w:w w:val="90"/>
          <w:sz w:val="11"/>
        </w:rPr>
        <w:t>ECB</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4FFF8A65" w14:textId="77777777" w:rsidR="006D5EBA" w:rsidRDefault="006D5EBA">
      <w:pPr>
        <w:pStyle w:val="BodyText"/>
        <w:spacing w:before="5"/>
        <w:rPr>
          <w:sz w:val="11"/>
        </w:rPr>
      </w:pPr>
    </w:p>
    <w:p w14:paraId="196D32EA" w14:textId="77777777" w:rsidR="006D5EBA" w:rsidRDefault="00363CC2">
      <w:pPr>
        <w:pStyle w:val="ListParagraph"/>
        <w:numPr>
          <w:ilvl w:val="0"/>
          <w:numId w:val="53"/>
        </w:numPr>
        <w:tabs>
          <w:tab w:val="left" w:pos="254"/>
        </w:tabs>
        <w:ind w:left="254" w:hanging="169"/>
        <w:rPr>
          <w:sz w:val="11"/>
        </w:rPr>
      </w:pPr>
      <w:r>
        <w:rPr>
          <w:color w:val="231F20"/>
          <w:w w:val="90"/>
          <w:sz w:val="11"/>
        </w:rPr>
        <w:t>Data</w:t>
      </w:r>
      <w:r>
        <w:rPr>
          <w:color w:val="231F20"/>
          <w:spacing w:val="-2"/>
          <w:w w:val="90"/>
          <w:sz w:val="11"/>
        </w:rPr>
        <w:t xml:space="preserve"> </w:t>
      </w:r>
      <w:r>
        <w:rPr>
          <w:color w:val="231F20"/>
          <w:w w:val="90"/>
          <w:sz w:val="11"/>
        </w:rPr>
        <w:t>up</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April</w:t>
      </w:r>
      <w:r>
        <w:rPr>
          <w:color w:val="231F20"/>
          <w:spacing w:val="-1"/>
          <w:w w:val="90"/>
          <w:sz w:val="11"/>
        </w:rPr>
        <w:t xml:space="preserve"> </w:t>
      </w:r>
      <w:r>
        <w:rPr>
          <w:color w:val="231F20"/>
          <w:w w:val="90"/>
          <w:sz w:val="11"/>
        </w:rPr>
        <w:t>2016.</w:t>
      </w:r>
      <w:r>
        <w:rPr>
          <w:color w:val="231F20"/>
          <w:spacing w:val="23"/>
          <w:sz w:val="11"/>
        </w:rPr>
        <w:t xml:space="preserve"> </w:t>
      </w:r>
      <w:r>
        <w:rPr>
          <w:color w:val="231F20"/>
          <w:w w:val="90"/>
          <w:sz w:val="11"/>
        </w:rPr>
        <w:t>Dashed</w:t>
      </w:r>
      <w:r>
        <w:rPr>
          <w:color w:val="231F20"/>
          <w:spacing w:val="-2"/>
          <w:w w:val="90"/>
          <w:sz w:val="11"/>
        </w:rPr>
        <w:t xml:space="preserve"> </w:t>
      </w:r>
      <w:r>
        <w:rPr>
          <w:color w:val="231F20"/>
          <w:w w:val="90"/>
          <w:sz w:val="11"/>
        </w:rPr>
        <w:t>lines</w:t>
      </w:r>
      <w:r>
        <w:rPr>
          <w:color w:val="231F20"/>
          <w:spacing w:val="-2"/>
          <w:w w:val="90"/>
          <w:sz w:val="11"/>
        </w:rPr>
        <w:t xml:space="preserve"> </w:t>
      </w:r>
      <w:r>
        <w:rPr>
          <w:color w:val="231F20"/>
          <w:w w:val="90"/>
          <w:sz w:val="11"/>
        </w:rPr>
        <w:t>show</w:t>
      </w:r>
      <w:r>
        <w:rPr>
          <w:color w:val="231F20"/>
          <w:spacing w:val="-1"/>
          <w:w w:val="90"/>
          <w:sz w:val="11"/>
        </w:rPr>
        <w:t xml:space="preserve"> </w:t>
      </w:r>
      <w:r>
        <w:rPr>
          <w:color w:val="231F20"/>
          <w:w w:val="90"/>
          <w:sz w:val="11"/>
        </w:rPr>
        <w:t>average</w:t>
      </w:r>
      <w:r>
        <w:rPr>
          <w:color w:val="231F20"/>
          <w:spacing w:val="-2"/>
          <w:w w:val="90"/>
          <w:sz w:val="11"/>
        </w:rPr>
        <w:t xml:space="preserve"> </w:t>
      </w:r>
      <w:r>
        <w:rPr>
          <w:color w:val="231F20"/>
          <w:w w:val="90"/>
          <w:sz w:val="11"/>
        </w:rPr>
        <w:t>spreads</w:t>
      </w:r>
      <w:r>
        <w:rPr>
          <w:color w:val="231F20"/>
          <w:spacing w:val="-2"/>
          <w:w w:val="90"/>
          <w:sz w:val="11"/>
        </w:rPr>
        <w:t xml:space="preserve"> </w:t>
      </w:r>
      <w:r>
        <w:rPr>
          <w:color w:val="231F20"/>
          <w:w w:val="90"/>
          <w:sz w:val="11"/>
        </w:rPr>
        <w:t>since</w:t>
      </w:r>
      <w:r>
        <w:rPr>
          <w:color w:val="231F20"/>
          <w:spacing w:val="-1"/>
          <w:w w:val="90"/>
          <w:sz w:val="11"/>
        </w:rPr>
        <w:t xml:space="preserve"> </w:t>
      </w:r>
      <w:r>
        <w:rPr>
          <w:color w:val="231F20"/>
          <w:spacing w:val="-2"/>
          <w:w w:val="90"/>
          <w:sz w:val="11"/>
        </w:rPr>
        <w:t>2003.</w:t>
      </w:r>
    </w:p>
    <w:p w14:paraId="0D46F5E8" w14:textId="77777777" w:rsidR="006D5EBA" w:rsidRDefault="00363CC2">
      <w:pPr>
        <w:spacing w:before="124"/>
        <w:ind w:left="42"/>
        <w:rPr>
          <w:sz w:val="11"/>
        </w:rPr>
      </w:pPr>
      <w:r>
        <w:br w:type="column"/>
      </w:r>
      <w:r>
        <w:rPr>
          <w:color w:val="231F20"/>
          <w:spacing w:val="-5"/>
          <w:w w:val="90"/>
          <w:sz w:val="11"/>
        </w:rPr>
        <w:t>2.5</w:t>
      </w:r>
    </w:p>
    <w:p w14:paraId="76546FEA" w14:textId="77777777" w:rsidR="006D5EBA" w:rsidRDefault="006D5EBA">
      <w:pPr>
        <w:pStyle w:val="BodyText"/>
        <w:rPr>
          <w:sz w:val="11"/>
        </w:rPr>
      </w:pPr>
    </w:p>
    <w:p w14:paraId="20564B69" w14:textId="77777777" w:rsidR="006D5EBA" w:rsidRDefault="006D5EBA">
      <w:pPr>
        <w:pStyle w:val="BodyText"/>
        <w:spacing w:before="41"/>
        <w:rPr>
          <w:sz w:val="11"/>
        </w:rPr>
      </w:pPr>
    </w:p>
    <w:p w14:paraId="2997C819" w14:textId="77777777" w:rsidR="006D5EBA" w:rsidRDefault="00363CC2">
      <w:pPr>
        <w:ind w:left="37"/>
        <w:rPr>
          <w:sz w:val="11"/>
        </w:rPr>
      </w:pPr>
      <w:r>
        <w:rPr>
          <w:color w:val="231F20"/>
          <w:spacing w:val="-5"/>
          <w:w w:val="95"/>
          <w:sz w:val="11"/>
        </w:rPr>
        <w:t>2.0</w:t>
      </w:r>
    </w:p>
    <w:p w14:paraId="3EE42F77" w14:textId="77777777" w:rsidR="006D5EBA" w:rsidRDefault="006D5EBA">
      <w:pPr>
        <w:pStyle w:val="BodyText"/>
        <w:rPr>
          <w:sz w:val="11"/>
        </w:rPr>
      </w:pPr>
    </w:p>
    <w:p w14:paraId="52FDAD8A" w14:textId="77777777" w:rsidR="006D5EBA" w:rsidRDefault="006D5EBA">
      <w:pPr>
        <w:pStyle w:val="BodyText"/>
        <w:spacing w:before="42"/>
        <w:rPr>
          <w:sz w:val="11"/>
        </w:rPr>
      </w:pPr>
    </w:p>
    <w:p w14:paraId="68F761A5" w14:textId="77777777" w:rsidR="006D5EBA" w:rsidRDefault="00363CC2">
      <w:pPr>
        <w:ind w:left="52"/>
        <w:rPr>
          <w:sz w:val="11"/>
        </w:rPr>
      </w:pPr>
      <w:r>
        <w:rPr>
          <w:color w:val="231F20"/>
          <w:spacing w:val="-5"/>
          <w:w w:val="90"/>
          <w:sz w:val="11"/>
        </w:rPr>
        <w:t>1.5</w:t>
      </w:r>
    </w:p>
    <w:p w14:paraId="7569E0F6" w14:textId="77777777" w:rsidR="006D5EBA" w:rsidRDefault="006D5EBA">
      <w:pPr>
        <w:pStyle w:val="BodyText"/>
        <w:rPr>
          <w:sz w:val="11"/>
        </w:rPr>
      </w:pPr>
    </w:p>
    <w:p w14:paraId="79E83E64" w14:textId="77777777" w:rsidR="006D5EBA" w:rsidRDefault="006D5EBA">
      <w:pPr>
        <w:pStyle w:val="BodyText"/>
        <w:spacing w:before="41"/>
        <w:rPr>
          <w:sz w:val="11"/>
        </w:rPr>
      </w:pPr>
    </w:p>
    <w:p w14:paraId="5DAE7A70" w14:textId="77777777" w:rsidR="006D5EBA" w:rsidRDefault="00363CC2">
      <w:pPr>
        <w:ind w:left="47"/>
        <w:rPr>
          <w:sz w:val="11"/>
        </w:rPr>
      </w:pPr>
      <w:r>
        <w:rPr>
          <w:color w:val="231F20"/>
          <w:spacing w:val="-5"/>
          <w:w w:val="90"/>
          <w:sz w:val="11"/>
        </w:rPr>
        <w:t>1.0</w:t>
      </w:r>
    </w:p>
    <w:p w14:paraId="099BFB20" w14:textId="77777777" w:rsidR="006D5EBA" w:rsidRDefault="006D5EBA">
      <w:pPr>
        <w:pStyle w:val="BodyText"/>
        <w:rPr>
          <w:sz w:val="11"/>
        </w:rPr>
      </w:pPr>
    </w:p>
    <w:p w14:paraId="3FFDA556" w14:textId="77777777" w:rsidR="006D5EBA" w:rsidRDefault="006D5EBA">
      <w:pPr>
        <w:pStyle w:val="BodyText"/>
        <w:spacing w:before="42"/>
        <w:rPr>
          <w:sz w:val="11"/>
        </w:rPr>
      </w:pPr>
    </w:p>
    <w:p w14:paraId="00BC9C41" w14:textId="77777777" w:rsidR="006D5EBA" w:rsidRDefault="00363CC2">
      <w:pPr>
        <w:ind w:left="36"/>
        <w:rPr>
          <w:sz w:val="11"/>
        </w:rPr>
      </w:pPr>
      <w:r>
        <w:rPr>
          <w:color w:val="231F20"/>
          <w:spacing w:val="-5"/>
          <w:w w:val="95"/>
          <w:sz w:val="11"/>
        </w:rPr>
        <w:t>0.5</w:t>
      </w:r>
    </w:p>
    <w:p w14:paraId="5EC30C14" w14:textId="77777777" w:rsidR="006D5EBA" w:rsidRDefault="006D5EBA">
      <w:pPr>
        <w:pStyle w:val="BodyText"/>
        <w:rPr>
          <w:sz w:val="11"/>
        </w:rPr>
      </w:pPr>
    </w:p>
    <w:p w14:paraId="7BB34A62" w14:textId="77777777" w:rsidR="006D5EBA" w:rsidRDefault="006D5EBA">
      <w:pPr>
        <w:pStyle w:val="BodyText"/>
        <w:spacing w:before="41"/>
        <w:rPr>
          <w:sz w:val="11"/>
        </w:rPr>
      </w:pPr>
    </w:p>
    <w:p w14:paraId="28398538" w14:textId="77777777" w:rsidR="006D5EBA" w:rsidRDefault="00363CC2">
      <w:pPr>
        <w:ind w:left="32"/>
        <w:rPr>
          <w:sz w:val="11"/>
        </w:rPr>
      </w:pPr>
      <w:r>
        <w:rPr>
          <w:color w:val="231F20"/>
          <w:spacing w:val="-5"/>
          <w:sz w:val="11"/>
        </w:rPr>
        <w:t>0.0</w:t>
      </w:r>
    </w:p>
    <w:p w14:paraId="41B8734F" w14:textId="77777777" w:rsidR="006D5EBA" w:rsidRDefault="00363CC2">
      <w:pPr>
        <w:pStyle w:val="BodyText"/>
        <w:spacing w:before="103" w:line="268" w:lineRule="auto"/>
        <w:ind w:left="85" w:right="391"/>
      </w:pPr>
      <w:r>
        <w:br w:type="column"/>
      </w:r>
      <w:r>
        <w:rPr>
          <w:color w:val="231F20"/>
          <w:w w:val="90"/>
        </w:rPr>
        <w:t>Risks in relation to Greece and its immediate financing needs</w:t>
      </w:r>
      <w:r>
        <w:rPr>
          <w:color w:val="231F20"/>
          <w:spacing w:val="-12"/>
          <w:w w:val="90"/>
        </w:rPr>
        <w:t xml:space="preserve"> </w:t>
      </w:r>
      <w:r>
        <w:rPr>
          <w:color w:val="231F20"/>
          <w:w w:val="90"/>
        </w:rPr>
        <w:t>were</w:t>
      </w:r>
      <w:r>
        <w:rPr>
          <w:color w:val="231F20"/>
          <w:spacing w:val="-10"/>
          <w:w w:val="90"/>
        </w:rPr>
        <w:t xml:space="preserve"> </w:t>
      </w:r>
      <w:r>
        <w:rPr>
          <w:color w:val="231F20"/>
          <w:w w:val="90"/>
        </w:rPr>
        <w:t>reduced</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Eurogroup</w:t>
      </w:r>
      <w:r>
        <w:rPr>
          <w:color w:val="231F20"/>
          <w:spacing w:val="-10"/>
          <w:w w:val="90"/>
        </w:rPr>
        <w:t xml:space="preserve"> </w:t>
      </w:r>
      <w:r>
        <w:rPr>
          <w:color w:val="231F20"/>
          <w:w w:val="90"/>
        </w:rPr>
        <w:t>agreement</w:t>
      </w:r>
      <w:r>
        <w:rPr>
          <w:color w:val="231F20"/>
          <w:spacing w:val="-10"/>
          <w:w w:val="90"/>
        </w:rPr>
        <w:t xml:space="preserve"> </w:t>
      </w:r>
      <w:r>
        <w:rPr>
          <w:color w:val="231F20"/>
          <w:w w:val="90"/>
        </w:rPr>
        <w:t>on</w:t>
      </w:r>
      <w:r>
        <w:rPr>
          <w:color w:val="231F20"/>
          <w:spacing w:val="-10"/>
          <w:w w:val="90"/>
        </w:rPr>
        <w:t xml:space="preserve"> </w:t>
      </w:r>
      <w:r>
        <w:rPr>
          <w:color w:val="231F20"/>
          <w:w w:val="90"/>
        </w:rPr>
        <w:t>24</w:t>
      </w:r>
      <w:r>
        <w:rPr>
          <w:color w:val="231F20"/>
          <w:spacing w:val="-10"/>
          <w:w w:val="90"/>
        </w:rPr>
        <w:t xml:space="preserve"> </w:t>
      </w:r>
      <w:r>
        <w:rPr>
          <w:color w:val="231F20"/>
          <w:w w:val="90"/>
        </w:rPr>
        <w:t>May to,</w:t>
      </w:r>
      <w:r>
        <w:rPr>
          <w:color w:val="231F20"/>
          <w:spacing w:val="-3"/>
          <w:w w:val="90"/>
        </w:rPr>
        <w:t xml:space="preserve"> </w:t>
      </w:r>
      <w:r>
        <w:rPr>
          <w:color w:val="231F20"/>
          <w:w w:val="90"/>
        </w:rPr>
        <w:t>in</w:t>
      </w:r>
      <w:r>
        <w:rPr>
          <w:color w:val="231F20"/>
          <w:spacing w:val="-3"/>
          <w:w w:val="90"/>
        </w:rPr>
        <w:t xml:space="preserve"> </w:t>
      </w:r>
      <w:r>
        <w:rPr>
          <w:color w:val="231F20"/>
          <w:w w:val="90"/>
        </w:rPr>
        <w:t>principle,</w:t>
      </w:r>
      <w:r>
        <w:rPr>
          <w:color w:val="231F20"/>
          <w:spacing w:val="-3"/>
          <w:w w:val="90"/>
        </w:rPr>
        <w:t xml:space="preserve"> </w:t>
      </w:r>
      <w:r>
        <w:rPr>
          <w:color w:val="231F20"/>
          <w:w w:val="90"/>
        </w:rPr>
        <w:t>disburse</w:t>
      </w:r>
      <w:r>
        <w:rPr>
          <w:color w:val="231F20"/>
          <w:spacing w:val="-3"/>
          <w:w w:val="90"/>
        </w:rPr>
        <w:t xml:space="preserve"> </w:t>
      </w:r>
      <w:r>
        <w:rPr>
          <w:color w:val="231F20"/>
          <w:w w:val="90"/>
        </w:rPr>
        <w:t>funds</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Greek</w:t>
      </w:r>
      <w:r>
        <w:rPr>
          <w:color w:val="231F20"/>
          <w:spacing w:val="-3"/>
          <w:w w:val="90"/>
        </w:rPr>
        <w:t xml:space="preserve"> </w:t>
      </w:r>
      <w:r>
        <w:rPr>
          <w:color w:val="231F20"/>
          <w:w w:val="90"/>
        </w:rPr>
        <w:t>government.</w:t>
      </w:r>
    </w:p>
    <w:p w14:paraId="5C2C7FDB" w14:textId="77777777" w:rsidR="006D5EBA" w:rsidRDefault="00363CC2">
      <w:pPr>
        <w:pStyle w:val="BodyText"/>
        <w:spacing w:line="232" w:lineRule="exact"/>
        <w:ind w:left="85"/>
      </w:pPr>
      <w:r>
        <w:rPr>
          <w:color w:val="231F20"/>
          <w:w w:val="85"/>
        </w:rPr>
        <w:t>Subsequently,</w:t>
      </w:r>
      <w:r>
        <w:rPr>
          <w:color w:val="231F20"/>
          <w:spacing w:val="20"/>
        </w:rPr>
        <w:t xml:space="preserve"> </w:t>
      </w:r>
      <w:r>
        <w:rPr>
          <w:color w:val="231F20"/>
          <w:w w:val="85"/>
        </w:rPr>
        <w:t>the</w:t>
      </w:r>
      <w:r>
        <w:rPr>
          <w:color w:val="231F20"/>
          <w:spacing w:val="21"/>
        </w:rPr>
        <w:t xml:space="preserve"> </w:t>
      </w:r>
      <w:r>
        <w:rPr>
          <w:color w:val="231F20"/>
          <w:w w:val="85"/>
        </w:rPr>
        <w:t>European</w:t>
      </w:r>
      <w:r>
        <w:rPr>
          <w:color w:val="231F20"/>
          <w:spacing w:val="21"/>
        </w:rPr>
        <w:t xml:space="preserve"> </w:t>
      </w:r>
      <w:r>
        <w:rPr>
          <w:color w:val="231F20"/>
          <w:w w:val="85"/>
        </w:rPr>
        <w:t>Stability</w:t>
      </w:r>
      <w:r>
        <w:rPr>
          <w:color w:val="231F20"/>
          <w:spacing w:val="21"/>
        </w:rPr>
        <w:t xml:space="preserve"> </w:t>
      </w:r>
      <w:r>
        <w:rPr>
          <w:color w:val="231F20"/>
          <w:w w:val="85"/>
        </w:rPr>
        <w:t>Mechanism</w:t>
      </w:r>
      <w:r>
        <w:rPr>
          <w:color w:val="231F20"/>
          <w:spacing w:val="21"/>
        </w:rPr>
        <w:t xml:space="preserve"> </w:t>
      </w:r>
      <w:r>
        <w:rPr>
          <w:color w:val="231F20"/>
          <w:spacing w:val="-2"/>
          <w:w w:val="85"/>
        </w:rPr>
        <w:t>disbursed</w:t>
      </w:r>
    </w:p>
    <w:p w14:paraId="3231CC73" w14:textId="77777777" w:rsidR="006D5EBA" w:rsidRDefault="00363CC2">
      <w:pPr>
        <w:pStyle w:val="BodyText"/>
        <w:spacing w:before="28" w:line="268" w:lineRule="auto"/>
        <w:ind w:left="85" w:right="157"/>
      </w:pPr>
      <w:r>
        <w:rPr>
          <w:color w:val="231F20"/>
          <w:w w:val="90"/>
        </w:rPr>
        <w:t>€7.5</w:t>
      </w:r>
      <w:r>
        <w:rPr>
          <w:color w:val="231F20"/>
          <w:spacing w:val="-3"/>
          <w:w w:val="90"/>
        </w:rPr>
        <w:t xml:space="preserve"> </w:t>
      </w:r>
      <w:r>
        <w:rPr>
          <w:color w:val="231F20"/>
          <w:w w:val="90"/>
        </w:rPr>
        <w:t>billion</w:t>
      </w:r>
      <w:r>
        <w:rPr>
          <w:color w:val="231F20"/>
          <w:spacing w:val="-3"/>
          <w:w w:val="90"/>
        </w:rPr>
        <w:t xml:space="preserve"> </w:t>
      </w:r>
      <w:r>
        <w:rPr>
          <w:color w:val="231F20"/>
          <w:w w:val="90"/>
        </w:rPr>
        <w:t>on</w:t>
      </w:r>
      <w:r>
        <w:rPr>
          <w:color w:val="231F20"/>
          <w:spacing w:val="-3"/>
          <w:w w:val="90"/>
        </w:rPr>
        <w:t xml:space="preserve"> </w:t>
      </w:r>
      <w:r>
        <w:rPr>
          <w:color w:val="231F20"/>
          <w:w w:val="90"/>
        </w:rPr>
        <w:t>17</w:t>
      </w:r>
      <w:r>
        <w:rPr>
          <w:color w:val="231F20"/>
          <w:spacing w:val="-5"/>
          <w:w w:val="90"/>
        </w:rPr>
        <w:t xml:space="preserve"> </w:t>
      </w:r>
      <w:r>
        <w:rPr>
          <w:color w:val="231F20"/>
          <w:w w:val="90"/>
        </w:rPr>
        <w:t>June.</w:t>
      </w:r>
      <w:r>
        <w:rPr>
          <w:color w:val="231F20"/>
          <w:spacing w:val="40"/>
        </w:rPr>
        <w:t xml:space="preserve"> </w:t>
      </w:r>
      <w:r>
        <w:rPr>
          <w:color w:val="231F20"/>
          <w:w w:val="90"/>
        </w:rPr>
        <w:t>The</w:t>
      </w:r>
      <w:r>
        <w:rPr>
          <w:color w:val="231F20"/>
          <w:spacing w:val="-3"/>
          <w:w w:val="90"/>
        </w:rPr>
        <w:t xml:space="preserve"> </w:t>
      </w:r>
      <w:r>
        <w:rPr>
          <w:color w:val="231F20"/>
          <w:w w:val="90"/>
        </w:rPr>
        <w:t>Eurogroup</w:t>
      </w:r>
      <w:r>
        <w:rPr>
          <w:color w:val="231F20"/>
          <w:spacing w:val="-3"/>
          <w:w w:val="90"/>
        </w:rPr>
        <w:t xml:space="preserve"> </w:t>
      </w:r>
      <w:r>
        <w:rPr>
          <w:color w:val="231F20"/>
          <w:w w:val="90"/>
        </w:rPr>
        <w:t>also</w:t>
      </w:r>
      <w:r>
        <w:rPr>
          <w:color w:val="231F20"/>
          <w:spacing w:val="-3"/>
          <w:w w:val="90"/>
        </w:rPr>
        <w:t xml:space="preserve"> </w:t>
      </w:r>
      <w:r>
        <w:rPr>
          <w:color w:val="231F20"/>
          <w:w w:val="90"/>
        </w:rPr>
        <w:t>set</w:t>
      </w:r>
      <w:r>
        <w:rPr>
          <w:color w:val="231F20"/>
          <w:spacing w:val="-3"/>
          <w:w w:val="90"/>
        </w:rPr>
        <w:t xml:space="preserve"> </w:t>
      </w:r>
      <w:r>
        <w:rPr>
          <w:color w:val="231F20"/>
          <w:w w:val="90"/>
        </w:rPr>
        <w:t>out</w:t>
      </w:r>
      <w:r>
        <w:rPr>
          <w:color w:val="231F20"/>
          <w:spacing w:val="-3"/>
          <w:w w:val="90"/>
        </w:rPr>
        <w:t xml:space="preserve"> </w:t>
      </w:r>
      <w:r>
        <w:rPr>
          <w:color w:val="231F20"/>
          <w:w w:val="90"/>
        </w:rPr>
        <w:t xml:space="preserve">its </w:t>
      </w:r>
      <w:r>
        <w:rPr>
          <w:color w:val="231F20"/>
          <w:w w:val="85"/>
        </w:rPr>
        <w:t xml:space="preserve">approach to ensuring the sustainability of Greece’s public debt </w:t>
      </w:r>
      <w:r>
        <w:rPr>
          <w:color w:val="231F20"/>
          <w:w w:val="90"/>
        </w:rPr>
        <w:t>position, and identified a range of measures that could be implemented.</w:t>
      </w:r>
      <w:r>
        <w:rPr>
          <w:color w:val="231F20"/>
          <w:spacing w:val="40"/>
        </w:rPr>
        <w:t xml:space="preserve"> </w:t>
      </w:r>
      <w:r>
        <w:rPr>
          <w:color w:val="231F20"/>
          <w:w w:val="90"/>
        </w:rPr>
        <w:t xml:space="preserve">The IMF is due to reassess the long-term sustainability of Greek debt in the light of this agreement </w:t>
      </w:r>
      <w:r>
        <w:rPr>
          <w:color w:val="231F20"/>
          <w:w w:val="95"/>
        </w:rPr>
        <w:t>before</w:t>
      </w:r>
      <w:r>
        <w:rPr>
          <w:color w:val="231F20"/>
          <w:spacing w:val="-13"/>
          <w:w w:val="95"/>
        </w:rPr>
        <w:t xml:space="preserve"> </w:t>
      </w:r>
      <w:r>
        <w:rPr>
          <w:color w:val="231F20"/>
          <w:w w:val="95"/>
        </w:rPr>
        <w:t>the</w:t>
      </w:r>
      <w:r>
        <w:rPr>
          <w:color w:val="231F20"/>
          <w:spacing w:val="-13"/>
          <w:w w:val="95"/>
        </w:rPr>
        <w:t xml:space="preserve"> </w:t>
      </w:r>
      <w:r>
        <w:rPr>
          <w:color w:val="231F20"/>
          <w:w w:val="95"/>
        </w:rPr>
        <w:t>end</w:t>
      </w:r>
      <w:r>
        <w:rPr>
          <w:color w:val="231F20"/>
          <w:spacing w:val="-13"/>
          <w:w w:val="95"/>
        </w:rPr>
        <w:t xml:space="preserve">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year.</w:t>
      </w:r>
    </w:p>
    <w:p w14:paraId="3B7D3417" w14:textId="77777777" w:rsidR="006D5EBA" w:rsidRDefault="006D5EBA">
      <w:pPr>
        <w:pStyle w:val="BodyText"/>
        <w:spacing w:line="268" w:lineRule="auto"/>
        <w:sectPr w:rsidR="006D5EBA">
          <w:type w:val="continuous"/>
          <w:pgSz w:w="11910" w:h="16840"/>
          <w:pgMar w:top="1540" w:right="566" w:bottom="0" w:left="708" w:header="425" w:footer="0" w:gutter="0"/>
          <w:cols w:num="3" w:space="720" w:equalWidth="0">
            <w:col w:w="3382" w:space="40"/>
            <w:col w:w="215" w:space="1692"/>
            <w:col w:w="5307"/>
          </w:cols>
        </w:sectPr>
      </w:pPr>
    </w:p>
    <w:p w14:paraId="4D4427CD" w14:textId="77777777" w:rsidR="006D5EBA" w:rsidRDefault="006D5EBA">
      <w:pPr>
        <w:pStyle w:val="BodyText"/>
        <w:spacing w:before="1"/>
        <w:rPr>
          <w:sz w:val="8"/>
        </w:rPr>
      </w:pPr>
    </w:p>
    <w:p w14:paraId="4AB7CE52" w14:textId="77777777" w:rsidR="006D5EBA" w:rsidRDefault="00363CC2">
      <w:pPr>
        <w:pStyle w:val="BodyText"/>
        <w:spacing w:line="20" w:lineRule="exact"/>
        <w:ind w:left="85" w:right="-44"/>
        <w:rPr>
          <w:sz w:val="2"/>
        </w:rPr>
      </w:pPr>
      <w:r>
        <w:rPr>
          <w:noProof/>
          <w:sz w:val="2"/>
        </w:rPr>
        <mc:AlternateContent>
          <mc:Choice Requires="wpg">
            <w:drawing>
              <wp:inline distT="0" distB="0" distL="0" distR="0" wp14:anchorId="10648853" wp14:editId="7BCE87E1">
                <wp:extent cx="2736215" cy="8890"/>
                <wp:effectExtent l="9525" t="0" r="0" b="635"/>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36" name="Graphic 636"/>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7C64D3C" id="Group 63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EUvnam8CAACUBQAADgAAAAAAAAAAAAAAAAAu&#10;AgAAZHJzL2Uyb0RvYy54bWxQSwECLQAUAAYACAAAACEAAatH1doAAAADAQAADwAAAAAAAAAAAAAA&#10;AADJBAAAZHJzL2Rvd25yZXYueG1sUEsFBgAAAAAEAAQA8wAAANAFAAAAAA==&#10;">
                <v:shape id="Graphic 63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" path="m,l2736010,e" filled="f" strokecolor="#751c66" strokeweight=".7pt">
                  <v:path arrowok="t"/>
                </v:shape>
                <w10:anchorlock/>
              </v:group>
            </w:pict>
          </mc:Fallback>
        </mc:AlternateContent>
      </w:r>
    </w:p>
    <w:p w14:paraId="0872FA62" w14:textId="77777777" w:rsidR="006D5EBA" w:rsidRDefault="00363CC2">
      <w:pPr>
        <w:spacing w:before="73" w:line="259" w:lineRule="auto"/>
        <w:ind w:left="85"/>
        <w:rPr>
          <w:sz w:val="18"/>
        </w:rPr>
      </w:pPr>
      <w:r>
        <w:rPr>
          <w:b/>
          <w:color w:val="751C66"/>
          <w:spacing w:val="-6"/>
          <w:sz w:val="18"/>
        </w:rPr>
        <w:t>Chart</w:t>
      </w:r>
      <w:r>
        <w:rPr>
          <w:b/>
          <w:color w:val="751C66"/>
          <w:spacing w:val="-13"/>
          <w:sz w:val="18"/>
        </w:rPr>
        <w:t xml:space="preserve"> </w:t>
      </w:r>
      <w:r>
        <w:rPr>
          <w:b/>
          <w:color w:val="751C66"/>
          <w:spacing w:val="-6"/>
          <w:sz w:val="18"/>
        </w:rPr>
        <w:t>A.29</w:t>
      </w:r>
      <w:r>
        <w:rPr>
          <w:b/>
          <w:color w:val="751C66"/>
          <w:spacing w:val="32"/>
          <w:sz w:val="18"/>
        </w:rPr>
        <w:t xml:space="preserve"> </w:t>
      </w:r>
      <w:r>
        <w:rPr>
          <w:color w:val="751C66"/>
          <w:spacing w:val="-6"/>
          <w:sz w:val="18"/>
        </w:rPr>
        <w:t>UK</w:t>
      </w:r>
      <w:r>
        <w:rPr>
          <w:color w:val="751C66"/>
          <w:spacing w:val="-11"/>
          <w:sz w:val="18"/>
        </w:rPr>
        <w:t xml:space="preserve"> </w:t>
      </w:r>
      <w:r>
        <w:rPr>
          <w:color w:val="751C66"/>
          <w:spacing w:val="-6"/>
          <w:sz w:val="18"/>
        </w:rPr>
        <w:t>banks’</w:t>
      </w:r>
      <w:r>
        <w:rPr>
          <w:color w:val="751C66"/>
          <w:spacing w:val="-11"/>
          <w:sz w:val="18"/>
        </w:rPr>
        <w:t xml:space="preserve"> </w:t>
      </w:r>
      <w:r>
        <w:rPr>
          <w:color w:val="751C66"/>
          <w:spacing w:val="-6"/>
          <w:sz w:val="18"/>
        </w:rPr>
        <w:t>exposures</w:t>
      </w:r>
      <w:r>
        <w:rPr>
          <w:color w:val="751C66"/>
          <w:spacing w:val="-11"/>
          <w:sz w:val="18"/>
        </w:rPr>
        <w:t xml:space="preserve"> </w:t>
      </w:r>
      <w:r>
        <w:rPr>
          <w:color w:val="751C66"/>
          <w:spacing w:val="-6"/>
          <w:sz w:val="18"/>
        </w:rPr>
        <w:t>to</w:t>
      </w:r>
      <w:r>
        <w:rPr>
          <w:color w:val="751C66"/>
          <w:spacing w:val="-11"/>
          <w:sz w:val="18"/>
        </w:rPr>
        <w:t xml:space="preserve"> </w:t>
      </w:r>
      <w:r>
        <w:rPr>
          <w:color w:val="751C66"/>
          <w:spacing w:val="-6"/>
          <w:sz w:val="18"/>
        </w:rPr>
        <w:t>EMEs</w:t>
      </w:r>
      <w:r>
        <w:rPr>
          <w:color w:val="751C66"/>
          <w:spacing w:val="-11"/>
          <w:sz w:val="18"/>
        </w:rPr>
        <w:t xml:space="preserve"> </w:t>
      </w:r>
      <w:r>
        <w:rPr>
          <w:color w:val="751C66"/>
          <w:spacing w:val="-6"/>
          <w:sz w:val="18"/>
        </w:rPr>
        <w:t>remain</w:t>
      </w:r>
      <w:r>
        <w:rPr>
          <w:color w:val="751C66"/>
          <w:spacing w:val="-11"/>
          <w:sz w:val="18"/>
        </w:rPr>
        <w:t xml:space="preserve"> </w:t>
      </w:r>
      <w:r>
        <w:rPr>
          <w:color w:val="751C66"/>
          <w:spacing w:val="-6"/>
          <w:sz w:val="18"/>
        </w:rPr>
        <w:t xml:space="preserve">sizable, </w:t>
      </w:r>
      <w:r>
        <w:rPr>
          <w:color w:val="751C66"/>
          <w:spacing w:val="-2"/>
          <w:sz w:val="18"/>
        </w:rPr>
        <w:t>but</w:t>
      </w:r>
      <w:r>
        <w:rPr>
          <w:color w:val="751C66"/>
          <w:spacing w:val="-12"/>
          <w:sz w:val="18"/>
        </w:rPr>
        <w:t xml:space="preserve"> </w:t>
      </w:r>
      <w:r>
        <w:rPr>
          <w:color w:val="751C66"/>
          <w:spacing w:val="-2"/>
          <w:sz w:val="18"/>
        </w:rPr>
        <w:t>are</w:t>
      </w:r>
      <w:r>
        <w:rPr>
          <w:color w:val="751C66"/>
          <w:spacing w:val="-12"/>
          <w:sz w:val="18"/>
        </w:rPr>
        <w:t xml:space="preserve"> </w:t>
      </w:r>
      <w:r>
        <w:rPr>
          <w:color w:val="751C66"/>
          <w:spacing w:val="-2"/>
          <w:sz w:val="18"/>
        </w:rPr>
        <w:t>decreasing</w:t>
      </w:r>
      <w:r>
        <w:rPr>
          <w:color w:val="751C66"/>
          <w:spacing w:val="-12"/>
          <w:sz w:val="18"/>
        </w:rPr>
        <w:t xml:space="preserve"> </w:t>
      </w:r>
      <w:r>
        <w:rPr>
          <w:color w:val="751C66"/>
          <w:spacing w:val="-2"/>
          <w:sz w:val="18"/>
        </w:rPr>
        <w:t>in</w:t>
      </w:r>
      <w:r>
        <w:rPr>
          <w:color w:val="751C66"/>
          <w:spacing w:val="-12"/>
          <w:sz w:val="18"/>
        </w:rPr>
        <w:t xml:space="preserve"> </w:t>
      </w:r>
      <w:r>
        <w:rPr>
          <w:color w:val="751C66"/>
          <w:spacing w:val="-2"/>
          <w:sz w:val="18"/>
        </w:rPr>
        <w:t>the</w:t>
      </w:r>
      <w:r>
        <w:rPr>
          <w:color w:val="751C66"/>
          <w:spacing w:val="-12"/>
          <w:sz w:val="18"/>
        </w:rPr>
        <w:t xml:space="preserve"> </w:t>
      </w:r>
      <w:r>
        <w:rPr>
          <w:color w:val="751C66"/>
          <w:spacing w:val="-2"/>
          <w:sz w:val="18"/>
        </w:rPr>
        <w:t>euro-area</w:t>
      </w:r>
      <w:r>
        <w:rPr>
          <w:color w:val="751C66"/>
          <w:spacing w:val="-12"/>
          <w:sz w:val="18"/>
        </w:rPr>
        <w:t xml:space="preserve"> </w:t>
      </w:r>
      <w:r>
        <w:rPr>
          <w:color w:val="751C66"/>
          <w:spacing w:val="-2"/>
          <w:sz w:val="18"/>
        </w:rPr>
        <w:t>periphery</w:t>
      </w:r>
    </w:p>
    <w:p w14:paraId="3DFC25DE" w14:textId="77777777" w:rsidR="006D5EBA" w:rsidRDefault="00363CC2">
      <w:pPr>
        <w:ind w:left="85"/>
        <w:rPr>
          <w:position w:val="4"/>
          <w:sz w:val="12"/>
        </w:rPr>
      </w:pPr>
      <w:r>
        <w:rPr>
          <w:color w:val="231F20"/>
          <w:w w:val="90"/>
          <w:sz w:val="16"/>
        </w:rPr>
        <w:t>UK</w:t>
      </w:r>
      <w:r>
        <w:rPr>
          <w:color w:val="231F20"/>
          <w:spacing w:val="-6"/>
          <w:w w:val="90"/>
          <w:sz w:val="16"/>
        </w:rPr>
        <w:t xml:space="preserve"> </w:t>
      </w:r>
      <w:r>
        <w:rPr>
          <w:color w:val="231F20"/>
          <w:w w:val="90"/>
          <w:sz w:val="16"/>
        </w:rPr>
        <w:t>banks’</w:t>
      </w:r>
      <w:r>
        <w:rPr>
          <w:color w:val="231F20"/>
          <w:spacing w:val="-5"/>
          <w:w w:val="90"/>
          <w:sz w:val="16"/>
        </w:rPr>
        <w:t xml:space="preserve"> </w:t>
      </w:r>
      <w:r>
        <w:rPr>
          <w:color w:val="231F20"/>
          <w:w w:val="90"/>
          <w:sz w:val="16"/>
        </w:rPr>
        <w:t>exposures</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selected</w:t>
      </w:r>
      <w:r>
        <w:rPr>
          <w:color w:val="231F20"/>
          <w:spacing w:val="-5"/>
          <w:w w:val="90"/>
          <w:sz w:val="16"/>
        </w:rPr>
        <w:t xml:space="preserve"> </w:t>
      </w:r>
      <w:r>
        <w:rPr>
          <w:color w:val="231F20"/>
          <w:w w:val="90"/>
          <w:sz w:val="16"/>
        </w:rPr>
        <w:t>countries</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spacing w:val="-2"/>
          <w:w w:val="90"/>
          <w:sz w:val="16"/>
        </w:rPr>
        <w:t>regions</w:t>
      </w:r>
      <w:r>
        <w:rPr>
          <w:color w:val="231F20"/>
          <w:spacing w:val="-2"/>
          <w:w w:val="90"/>
          <w:position w:val="4"/>
          <w:sz w:val="12"/>
        </w:rPr>
        <w:t>(a)(b)(c)</w:t>
      </w:r>
    </w:p>
    <w:p w14:paraId="0D458C32" w14:textId="77777777" w:rsidR="006D5EBA" w:rsidRDefault="00363CC2">
      <w:pPr>
        <w:spacing w:before="97"/>
        <w:ind w:left="2422"/>
        <w:rPr>
          <w:position w:val="-7"/>
          <w:sz w:val="11"/>
        </w:rPr>
      </w:pPr>
      <w:r>
        <w:rPr>
          <w:noProof/>
          <w:position w:val="-7"/>
          <w:sz w:val="11"/>
        </w:rPr>
        <mc:AlternateContent>
          <mc:Choice Requires="wpg">
            <w:drawing>
              <wp:anchor distT="0" distB="0" distL="0" distR="0" simplePos="0" relativeHeight="482488320" behindDoc="1" locked="0" layoutInCell="1" allowOverlap="1" wp14:anchorId="3D3FB7A0" wp14:editId="50745CC0">
                <wp:simplePos x="0" y="0"/>
                <wp:positionH relativeFrom="page">
                  <wp:posOffset>504000</wp:posOffset>
                </wp:positionH>
                <wp:positionV relativeFrom="paragraph">
                  <wp:posOffset>154807</wp:posOffset>
                </wp:positionV>
                <wp:extent cx="2106930" cy="1621155"/>
                <wp:effectExtent l="0" t="0" r="0" b="0"/>
                <wp:wrapNone/>
                <wp:docPr id="637"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6930" cy="1621155"/>
                          <a:chOff x="0" y="0"/>
                          <a:chExt cx="2106930" cy="1621155"/>
                        </a:xfrm>
                      </wpg:grpSpPr>
                      <wps:wsp>
                        <wps:cNvPr id="638" name="Graphic 638"/>
                        <wps:cNvSpPr/>
                        <wps:spPr>
                          <a:xfrm>
                            <a:off x="160679" y="759329"/>
                            <a:ext cx="1784985" cy="861060"/>
                          </a:xfrm>
                          <a:custGeom>
                            <a:avLst/>
                            <a:gdLst/>
                            <a:ahLst/>
                            <a:cxnLst/>
                            <a:rect l="l" t="t" r="r" b="b"/>
                            <a:pathLst>
                              <a:path w="1784985" h="861060">
                                <a:moveTo>
                                  <a:pt x="85051" y="397586"/>
                                </a:moveTo>
                                <a:lnTo>
                                  <a:pt x="0" y="397586"/>
                                </a:lnTo>
                                <a:lnTo>
                                  <a:pt x="0" y="860666"/>
                                </a:lnTo>
                                <a:lnTo>
                                  <a:pt x="85051" y="860666"/>
                                </a:lnTo>
                                <a:lnTo>
                                  <a:pt x="85051" y="397586"/>
                                </a:lnTo>
                                <a:close/>
                              </a:path>
                              <a:path w="1784985" h="861060">
                                <a:moveTo>
                                  <a:pt x="297053" y="81076"/>
                                </a:moveTo>
                                <a:lnTo>
                                  <a:pt x="211975" y="81076"/>
                                </a:lnTo>
                                <a:lnTo>
                                  <a:pt x="211975" y="860666"/>
                                </a:lnTo>
                                <a:lnTo>
                                  <a:pt x="297053" y="860666"/>
                                </a:lnTo>
                                <a:lnTo>
                                  <a:pt x="297053" y="81076"/>
                                </a:lnTo>
                                <a:close/>
                              </a:path>
                              <a:path w="1784985" h="861060">
                                <a:moveTo>
                                  <a:pt x="509054" y="0"/>
                                </a:moveTo>
                                <a:lnTo>
                                  <a:pt x="425310" y="0"/>
                                </a:lnTo>
                                <a:lnTo>
                                  <a:pt x="425310" y="860666"/>
                                </a:lnTo>
                                <a:lnTo>
                                  <a:pt x="509054" y="860666"/>
                                </a:lnTo>
                                <a:lnTo>
                                  <a:pt x="509054" y="0"/>
                                </a:lnTo>
                                <a:close/>
                              </a:path>
                              <a:path w="1784985" h="861060">
                                <a:moveTo>
                                  <a:pt x="721982" y="584695"/>
                                </a:moveTo>
                                <a:lnTo>
                                  <a:pt x="636917" y="584695"/>
                                </a:lnTo>
                                <a:lnTo>
                                  <a:pt x="636917" y="860666"/>
                                </a:lnTo>
                                <a:lnTo>
                                  <a:pt x="721982" y="860666"/>
                                </a:lnTo>
                                <a:lnTo>
                                  <a:pt x="721982" y="584695"/>
                                </a:lnTo>
                                <a:close/>
                              </a:path>
                              <a:path w="1784985" h="861060">
                                <a:moveTo>
                                  <a:pt x="933983" y="639254"/>
                                </a:moveTo>
                                <a:lnTo>
                                  <a:pt x="848918" y="639254"/>
                                </a:lnTo>
                                <a:lnTo>
                                  <a:pt x="848918" y="860666"/>
                                </a:lnTo>
                                <a:lnTo>
                                  <a:pt x="933983" y="860666"/>
                                </a:lnTo>
                                <a:lnTo>
                                  <a:pt x="933983" y="639254"/>
                                </a:lnTo>
                                <a:close/>
                              </a:path>
                              <a:path w="1784985" h="861060">
                                <a:moveTo>
                                  <a:pt x="1147330" y="640816"/>
                                </a:moveTo>
                                <a:lnTo>
                                  <a:pt x="1062266" y="640816"/>
                                </a:lnTo>
                                <a:lnTo>
                                  <a:pt x="1062266" y="860666"/>
                                </a:lnTo>
                                <a:lnTo>
                                  <a:pt x="1147330" y="860666"/>
                                </a:lnTo>
                                <a:lnTo>
                                  <a:pt x="1147330" y="640816"/>
                                </a:lnTo>
                                <a:close/>
                              </a:path>
                              <a:path w="1784985" h="861060">
                                <a:moveTo>
                                  <a:pt x="1359306" y="562864"/>
                                </a:moveTo>
                                <a:lnTo>
                                  <a:pt x="1274254" y="562864"/>
                                </a:lnTo>
                                <a:lnTo>
                                  <a:pt x="1274254" y="860666"/>
                                </a:lnTo>
                                <a:lnTo>
                                  <a:pt x="1359306" y="860666"/>
                                </a:lnTo>
                                <a:lnTo>
                                  <a:pt x="1359306" y="562864"/>
                                </a:lnTo>
                                <a:close/>
                              </a:path>
                              <a:path w="1784985" h="861060">
                                <a:moveTo>
                                  <a:pt x="1571307" y="670458"/>
                                </a:moveTo>
                                <a:lnTo>
                                  <a:pt x="1486255" y="670458"/>
                                </a:lnTo>
                                <a:lnTo>
                                  <a:pt x="1486255" y="860666"/>
                                </a:lnTo>
                                <a:lnTo>
                                  <a:pt x="1571307" y="860666"/>
                                </a:lnTo>
                                <a:lnTo>
                                  <a:pt x="1571307" y="670458"/>
                                </a:lnTo>
                                <a:close/>
                              </a:path>
                              <a:path w="1784985" h="861060">
                                <a:moveTo>
                                  <a:pt x="1784642" y="703186"/>
                                </a:moveTo>
                                <a:lnTo>
                                  <a:pt x="1699602" y="703186"/>
                                </a:lnTo>
                                <a:lnTo>
                                  <a:pt x="1699602" y="860666"/>
                                </a:lnTo>
                                <a:lnTo>
                                  <a:pt x="1784642" y="860666"/>
                                </a:lnTo>
                                <a:lnTo>
                                  <a:pt x="1784642" y="703186"/>
                                </a:lnTo>
                                <a:close/>
                              </a:path>
                            </a:pathLst>
                          </a:custGeom>
                          <a:solidFill>
                            <a:srgbClr val="00568B"/>
                          </a:solidFill>
                        </wps:spPr>
                        <wps:bodyPr wrap="square" lIns="0" tIns="0" rIns="0" bIns="0" rtlCol="0">
                          <a:prstTxWarp prst="textNoShape">
                            <a:avLst/>
                          </a:prstTxWarp>
                          <a:noAutofit/>
                        </wps:bodyPr>
                      </wps:wsp>
                      <wps:wsp>
                        <wps:cNvPr id="639" name="Graphic 639"/>
                        <wps:cNvSpPr/>
                        <wps:spPr>
                          <a:xfrm>
                            <a:off x="160679" y="564434"/>
                            <a:ext cx="1784985" cy="898525"/>
                          </a:xfrm>
                          <a:custGeom>
                            <a:avLst/>
                            <a:gdLst/>
                            <a:ahLst/>
                            <a:cxnLst/>
                            <a:rect l="l" t="t" r="r" b="b"/>
                            <a:pathLst>
                              <a:path w="1784985" h="898525">
                                <a:moveTo>
                                  <a:pt x="85051" y="473989"/>
                                </a:moveTo>
                                <a:lnTo>
                                  <a:pt x="0" y="473989"/>
                                </a:lnTo>
                                <a:lnTo>
                                  <a:pt x="0" y="592480"/>
                                </a:lnTo>
                                <a:lnTo>
                                  <a:pt x="85051" y="592480"/>
                                </a:lnTo>
                                <a:lnTo>
                                  <a:pt x="85051" y="473989"/>
                                </a:lnTo>
                                <a:close/>
                              </a:path>
                              <a:path w="1784985" h="898525">
                                <a:moveTo>
                                  <a:pt x="297053" y="51447"/>
                                </a:moveTo>
                                <a:lnTo>
                                  <a:pt x="211975" y="51447"/>
                                </a:lnTo>
                                <a:lnTo>
                                  <a:pt x="211975" y="275971"/>
                                </a:lnTo>
                                <a:lnTo>
                                  <a:pt x="297053" y="275971"/>
                                </a:lnTo>
                                <a:lnTo>
                                  <a:pt x="297053" y="51447"/>
                                </a:lnTo>
                                <a:close/>
                              </a:path>
                              <a:path w="1784985" h="898525">
                                <a:moveTo>
                                  <a:pt x="509054" y="0"/>
                                </a:moveTo>
                                <a:lnTo>
                                  <a:pt x="425310" y="0"/>
                                </a:lnTo>
                                <a:lnTo>
                                  <a:pt x="425310" y="194894"/>
                                </a:lnTo>
                                <a:lnTo>
                                  <a:pt x="509054" y="194894"/>
                                </a:lnTo>
                                <a:lnTo>
                                  <a:pt x="509054" y="0"/>
                                </a:lnTo>
                                <a:close/>
                              </a:path>
                              <a:path w="1784985" h="898525">
                                <a:moveTo>
                                  <a:pt x="721982" y="360172"/>
                                </a:moveTo>
                                <a:lnTo>
                                  <a:pt x="636917" y="360172"/>
                                </a:lnTo>
                                <a:lnTo>
                                  <a:pt x="636917" y="779589"/>
                                </a:lnTo>
                                <a:lnTo>
                                  <a:pt x="721982" y="779589"/>
                                </a:lnTo>
                                <a:lnTo>
                                  <a:pt x="721982" y="360172"/>
                                </a:lnTo>
                                <a:close/>
                              </a:path>
                              <a:path w="1784985" h="898525">
                                <a:moveTo>
                                  <a:pt x="933983" y="673569"/>
                                </a:moveTo>
                                <a:lnTo>
                                  <a:pt x="848918" y="673569"/>
                                </a:lnTo>
                                <a:lnTo>
                                  <a:pt x="848918" y="834148"/>
                                </a:lnTo>
                                <a:lnTo>
                                  <a:pt x="933983" y="834148"/>
                                </a:lnTo>
                                <a:lnTo>
                                  <a:pt x="933983" y="673569"/>
                                </a:lnTo>
                                <a:close/>
                              </a:path>
                              <a:path w="1784985" h="898525">
                                <a:moveTo>
                                  <a:pt x="1147330" y="698512"/>
                                </a:moveTo>
                                <a:lnTo>
                                  <a:pt x="1062266" y="698512"/>
                                </a:lnTo>
                                <a:lnTo>
                                  <a:pt x="1062266" y="835710"/>
                                </a:lnTo>
                                <a:lnTo>
                                  <a:pt x="1147330" y="835710"/>
                                </a:lnTo>
                                <a:lnTo>
                                  <a:pt x="1147330" y="698512"/>
                                </a:lnTo>
                                <a:close/>
                              </a:path>
                              <a:path w="1784985" h="898525">
                                <a:moveTo>
                                  <a:pt x="1359306" y="659536"/>
                                </a:moveTo>
                                <a:lnTo>
                                  <a:pt x="1274254" y="659536"/>
                                </a:lnTo>
                                <a:lnTo>
                                  <a:pt x="1274254" y="757758"/>
                                </a:lnTo>
                                <a:lnTo>
                                  <a:pt x="1359306" y="757758"/>
                                </a:lnTo>
                                <a:lnTo>
                                  <a:pt x="1359306" y="659536"/>
                                </a:lnTo>
                                <a:close/>
                              </a:path>
                              <a:path w="1784985" h="898525">
                                <a:moveTo>
                                  <a:pt x="1571307" y="829475"/>
                                </a:moveTo>
                                <a:lnTo>
                                  <a:pt x="1486255" y="829475"/>
                                </a:lnTo>
                                <a:lnTo>
                                  <a:pt x="1486255" y="865352"/>
                                </a:lnTo>
                                <a:lnTo>
                                  <a:pt x="1571307" y="865352"/>
                                </a:lnTo>
                                <a:lnTo>
                                  <a:pt x="1571307" y="829475"/>
                                </a:lnTo>
                                <a:close/>
                              </a:path>
                              <a:path w="1784985" h="898525">
                                <a:moveTo>
                                  <a:pt x="1784642" y="874687"/>
                                </a:moveTo>
                                <a:lnTo>
                                  <a:pt x="1699602" y="874687"/>
                                </a:lnTo>
                                <a:lnTo>
                                  <a:pt x="1699602" y="898080"/>
                                </a:lnTo>
                                <a:lnTo>
                                  <a:pt x="1784642" y="898080"/>
                                </a:lnTo>
                                <a:lnTo>
                                  <a:pt x="1784642" y="874687"/>
                                </a:lnTo>
                                <a:close/>
                              </a:path>
                            </a:pathLst>
                          </a:custGeom>
                          <a:solidFill>
                            <a:srgbClr val="B01C88"/>
                          </a:solidFill>
                        </wps:spPr>
                        <wps:bodyPr wrap="square" lIns="0" tIns="0" rIns="0" bIns="0" rtlCol="0">
                          <a:prstTxWarp prst="textNoShape">
                            <a:avLst/>
                          </a:prstTxWarp>
                          <a:noAutofit/>
                        </wps:bodyPr>
                      </wps:wsp>
                      <wps:wsp>
                        <wps:cNvPr id="640" name="Graphic 640"/>
                        <wps:cNvSpPr/>
                        <wps:spPr>
                          <a:xfrm>
                            <a:off x="160679" y="212047"/>
                            <a:ext cx="1784985" cy="1227455"/>
                          </a:xfrm>
                          <a:custGeom>
                            <a:avLst/>
                            <a:gdLst/>
                            <a:ahLst/>
                            <a:cxnLst/>
                            <a:rect l="l" t="t" r="r" b="b"/>
                            <a:pathLst>
                              <a:path w="1784985" h="1227455">
                                <a:moveTo>
                                  <a:pt x="85051" y="692289"/>
                                </a:moveTo>
                                <a:lnTo>
                                  <a:pt x="0" y="692289"/>
                                </a:lnTo>
                                <a:lnTo>
                                  <a:pt x="0" y="826376"/>
                                </a:lnTo>
                                <a:lnTo>
                                  <a:pt x="85051" y="826376"/>
                                </a:lnTo>
                                <a:lnTo>
                                  <a:pt x="85051" y="692289"/>
                                </a:lnTo>
                                <a:close/>
                              </a:path>
                              <a:path w="1784985" h="1227455">
                                <a:moveTo>
                                  <a:pt x="297053" y="70167"/>
                                </a:moveTo>
                                <a:lnTo>
                                  <a:pt x="211975" y="70167"/>
                                </a:lnTo>
                                <a:lnTo>
                                  <a:pt x="211975" y="403834"/>
                                </a:lnTo>
                                <a:lnTo>
                                  <a:pt x="297053" y="403834"/>
                                </a:lnTo>
                                <a:lnTo>
                                  <a:pt x="297053" y="70167"/>
                                </a:lnTo>
                                <a:close/>
                              </a:path>
                              <a:path w="1784985" h="1227455">
                                <a:moveTo>
                                  <a:pt x="509054" y="0"/>
                                </a:moveTo>
                                <a:lnTo>
                                  <a:pt x="425310" y="0"/>
                                </a:lnTo>
                                <a:lnTo>
                                  <a:pt x="425310" y="352386"/>
                                </a:lnTo>
                                <a:lnTo>
                                  <a:pt x="509054" y="352386"/>
                                </a:lnTo>
                                <a:lnTo>
                                  <a:pt x="509054" y="0"/>
                                </a:lnTo>
                                <a:close/>
                              </a:path>
                              <a:path w="1784985" h="1227455">
                                <a:moveTo>
                                  <a:pt x="721982" y="675132"/>
                                </a:moveTo>
                                <a:lnTo>
                                  <a:pt x="636917" y="675132"/>
                                </a:lnTo>
                                <a:lnTo>
                                  <a:pt x="636917" y="712558"/>
                                </a:lnTo>
                                <a:lnTo>
                                  <a:pt x="721982" y="712558"/>
                                </a:lnTo>
                                <a:lnTo>
                                  <a:pt x="721982" y="675132"/>
                                </a:lnTo>
                                <a:close/>
                              </a:path>
                              <a:path w="1784985" h="1227455">
                                <a:moveTo>
                                  <a:pt x="933983" y="873150"/>
                                </a:moveTo>
                                <a:lnTo>
                                  <a:pt x="848918" y="873150"/>
                                </a:lnTo>
                                <a:lnTo>
                                  <a:pt x="848918" y="1025956"/>
                                </a:lnTo>
                                <a:lnTo>
                                  <a:pt x="933983" y="1025956"/>
                                </a:lnTo>
                                <a:lnTo>
                                  <a:pt x="933983" y="873150"/>
                                </a:lnTo>
                                <a:close/>
                              </a:path>
                              <a:path w="1784985" h="1227455">
                                <a:moveTo>
                                  <a:pt x="1147330" y="824814"/>
                                </a:moveTo>
                                <a:lnTo>
                                  <a:pt x="1062266" y="824814"/>
                                </a:lnTo>
                                <a:lnTo>
                                  <a:pt x="1062266" y="1050899"/>
                                </a:lnTo>
                                <a:lnTo>
                                  <a:pt x="1147330" y="1050899"/>
                                </a:lnTo>
                                <a:lnTo>
                                  <a:pt x="1147330" y="824814"/>
                                </a:lnTo>
                                <a:close/>
                              </a:path>
                              <a:path w="1784985" h="1227455">
                                <a:moveTo>
                                  <a:pt x="1359306" y="974496"/>
                                </a:moveTo>
                                <a:lnTo>
                                  <a:pt x="1274254" y="974496"/>
                                </a:lnTo>
                                <a:lnTo>
                                  <a:pt x="1274254" y="1011923"/>
                                </a:lnTo>
                                <a:lnTo>
                                  <a:pt x="1359306" y="1011923"/>
                                </a:lnTo>
                                <a:lnTo>
                                  <a:pt x="1359306" y="974496"/>
                                </a:lnTo>
                                <a:close/>
                              </a:path>
                              <a:path w="1784985" h="1227455">
                                <a:moveTo>
                                  <a:pt x="1571307" y="1172502"/>
                                </a:moveTo>
                                <a:lnTo>
                                  <a:pt x="1486255" y="1172502"/>
                                </a:lnTo>
                                <a:lnTo>
                                  <a:pt x="1486255" y="1181862"/>
                                </a:lnTo>
                                <a:lnTo>
                                  <a:pt x="1571307" y="1181862"/>
                                </a:lnTo>
                                <a:lnTo>
                                  <a:pt x="1571307" y="1172502"/>
                                </a:lnTo>
                                <a:close/>
                              </a:path>
                              <a:path w="1784985" h="1227455">
                                <a:moveTo>
                                  <a:pt x="1784642" y="1216164"/>
                                </a:moveTo>
                                <a:lnTo>
                                  <a:pt x="1699602" y="1216164"/>
                                </a:lnTo>
                                <a:lnTo>
                                  <a:pt x="1699602" y="1227074"/>
                                </a:lnTo>
                                <a:lnTo>
                                  <a:pt x="1784642" y="1227074"/>
                                </a:lnTo>
                                <a:lnTo>
                                  <a:pt x="1784642" y="1216164"/>
                                </a:lnTo>
                                <a:close/>
                              </a:path>
                            </a:pathLst>
                          </a:custGeom>
                          <a:solidFill>
                            <a:srgbClr val="74C043"/>
                          </a:solidFill>
                        </wps:spPr>
                        <wps:bodyPr wrap="square" lIns="0" tIns="0" rIns="0" bIns="0" rtlCol="0">
                          <a:prstTxWarp prst="textNoShape">
                            <a:avLst/>
                          </a:prstTxWarp>
                          <a:noAutofit/>
                        </wps:bodyPr>
                      </wps:wsp>
                      <wps:wsp>
                        <wps:cNvPr id="641" name="Graphic 641"/>
                        <wps:cNvSpPr/>
                        <wps:spPr>
                          <a:xfrm>
                            <a:off x="5" y="0"/>
                            <a:ext cx="2106295" cy="1620520"/>
                          </a:xfrm>
                          <a:custGeom>
                            <a:avLst/>
                            <a:gdLst/>
                            <a:ahLst/>
                            <a:cxnLst/>
                            <a:rect l="l" t="t" r="r" b="b"/>
                            <a:pathLst>
                              <a:path w="2106295" h="1620520">
                                <a:moveTo>
                                  <a:pt x="64801" y="179302"/>
                                </a:moveTo>
                                <a:lnTo>
                                  <a:pt x="0" y="179302"/>
                                </a:lnTo>
                              </a:path>
                              <a:path w="2106295" h="1620520">
                                <a:moveTo>
                                  <a:pt x="64801" y="360168"/>
                                </a:moveTo>
                                <a:lnTo>
                                  <a:pt x="0" y="360168"/>
                                </a:lnTo>
                              </a:path>
                              <a:path w="2106295" h="1620520">
                                <a:moveTo>
                                  <a:pt x="64801" y="539482"/>
                                </a:moveTo>
                                <a:lnTo>
                                  <a:pt x="0" y="539482"/>
                                </a:lnTo>
                              </a:path>
                              <a:path w="2106295" h="1620520">
                                <a:moveTo>
                                  <a:pt x="64801" y="720341"/>
                                </a:moveTo>
                                <a:lnTo>
                                  <a:pt x="0" y="720341"/>
                                </a:lnTo>
                              </a:path>
                              <a:path w="2106295" h="1620520">
                                <a:moveTo>
                                  <a:pt x="64801" y="899655"/>
                                </a:moveTo>
                                <a:lnTo>
                                  <a:pt x="0" y="899655"/>
                                </a:lnTo>
                              </a:path>
                              <a:path w="2106295" h="1620520">
                                <a:moveTo>
                                  <a:pt x="64801" y="1080522"/>
                                </a:moveTo>
                                <a:lnTo>
                                  <a:pt x="0" y="1080522"/>
                                </a:lnTo>
                              </a:path>
                              <a:path w="2106295" h="1620520">
                                <a:moveTo>
                                  <a:pt x="64801" y="1259826"/>
                                </a:moveTo>
                                <a:lnTo>
                                  <a:pt x="0" y="1259826"/>
                                </a:lnTo>
                              </a:path>
                              <a:path w="2106295" h="1620520">
                                <a:moveTo>
                                  <a:pt x="64801" y="1440681"/>
                                </a:moveTo>
                                <a:lnTo>
                                  <a:pt x="0" y="1440681"/>
                                </a:lnTo>
                              </a:path>
                              <a:path w="2106295" h="1620520">
                                <a:moveTo>
                                  <a:pt x="2106006" y="179302"/>
                                </a:moveTo>
                                <a:lnTo>
                                  <a:pt x="2041197" y="179302"/>
                                </a:lnTo>
                              </a:path>
                              <a:path w="2106295" h="1620520">
                                <a:moveTo>
                                  <a:pt x="2106006" y="360168"/>
                                </a:moveTo>
                                <a:lnTo>
                                  <a:pt x="2041197" y="360168"/>
                                </a:lnTo>
                              </a:path>
                              <a:path w="2106295" h="1620520">
                                <a:moveTo>
                                  <a:pt x="2106006" y="539482"/>
                                </a:moveTo>
                                <a:lnTo>
                                  <a:pt x="2041197" y="539482"/>
                                </a:lnTo>
                              </a:path>
                              <a:path w="2106295" h="1620520">
                                <a:moveTo>
                                  <a:pt x="2106006" y="720341"/>
                                </a:moveTo>
                                <a:lnTo>
                                  <a:pt x="2041197" y="720341"/>
                                </a:lnTo>
                              </a:path>
                              <a:path w="2106295" h="1620520">
                                <a:moveTo>
                                  <a:pt x="2106006" y="899655"/>
                                </a:moveTo>
                                <a:lnTo>
                                  <a:pt x="2041197" y="899655"/>
                                </a:lnTo>
                              </a:path>
                              <a:path w="2106295" h="1620520">
                                <a:moveTo>
                                  <a:pt x="2106006" y="1080522"/>
                                </a:moveTo>
                                <a:lnTo>
                                  <a:pt x="2041197" y="1080522"/>
                                </a:lnTo>
                              </a:path>
                              <a:path w="2106295" h="1620520">
                                <a:moveTo>
                                  <a:pt x="2106006" y="1259826"/>
                                </a:moveTo>
                                <a:lnTo>
                                  <a:pt x="2041197" y="1259826"/>
                                </a:lnTo>
                              </a:path>
                              <a:path w="2106295" h="1620520">
                                <a:moveTo>
                                  <a:pt x="2106006" y="1440681"/>
                                </a:moveTo>
                                <a:lnTo>
                                  <a:pt x="2041197" y="1440681"/>
                                </a:lnTo>
                              </a:path>
                              <a:path w="2106295" h="1620520">
                                <a:moveTo>
                                  <a:pt x="2008794" y="1555210"/>
                                </a:moveTo>
                                <a:lnTo>
                                  <a:pt x="2008794" y="1619995"/>
                                </a:lnTo>
                              </a:path>
                              <a:path w="2106295" h="1620520">
                                <a:moveTo>
                                  <a:pt x="1796825" y="1555210"/>
                                </a:moveTo>
                                <a:lnTo>
                                  <a:pt x="1796825" y="1619995"/>
                                </a:lnTo>
                              </a:path>
                              <a:path w="2106295" h="1620520">
                                <a:moveTo>
                                  <a:pt x="1583461" y="1555210"/>
                                </a:moveTo>
                                <a:lnTo>
                                  <a:pt x="1583461" y="1619995"/>
                                </a:lnTo>
                              </a:path>
                              <a:path w="2106295" h="1620520">
                                <a:moveTo>
                                  <a:pt x="1371457" y="0"/>
                                </a:moveTo>
                                <a:lnTo>
                                  <a:pt x="1371457" y="1619995"/>
                                </a:lnTo>
                              </a:path>
                              <a:path w="2106295" h="1620520">
                                <a:moveTo>
                                  <a:pt x="1158126" y="1555210"/>
                                </a:moveTo>
                                <a:lnTo>
                                  <a:pt x="1158126" y="1619995"/>
                                </a:lnTo>
                              </a:path>
                              <a:path w="2106295" h="1620520">
                                <a:moveTo>
                                  <a:pt x="946123" y="1555210"/>
                                </a:moveTo>
                                <a:lnTo>
                                  <a:pt x="946123" y="1619995"/>
                                </a:lnTo>
                              </a:path>
                              <a:path w="2106295" h="1620520">
                                <a:moveTo>
                                  <a:pt x="734533" y="0"/>
                                </a:moveTo>
                                <a:lnTo>
                                  <a:pt x="734533" y="1619995"/>
                                </a:lnTo>
                              </a:path>
                              <a:path w="2106295" h="1620520">
                                <a:moveTo>
                                  <a:pt x="521209" y="1555210"/>
                                </a:moveTo>
                                <a:lnTo>
                                  <a:pt x="521209" y="1619995"/>
                                </a:lnTo>
                              </a:path>
                              <a:path w="2106295" h="1620520">
                                <a:moveTo>
                                  <a:pt x="309206" y="1555210"/>
                                </a:moveTo>
                                <a:lnTo>
                                  <a:pt x="309206" y="1619995"/>
                                </a:lnTo>
                              </a:path>
                              <a:path w="2106295" h="1620520">
                                <a:moveTo>
                                  <a:pt x="97199" y="1555210"/>
                                </a:moveTo>
                                <a:lnTo>
                                  <a:pt x="97199" y="1619995"/>
                                </a:lnTo>
                              </a:path>
                            </a:pathLst>
                          </a:custGeom>
                          <a:ln w="5715">
                            <a:solidFill>
                              <a:srgbClr val="231F20"/>
                            </a:solidFill>
                            <a:prstDash val="solid"/>
                          </a:ln>
                        </wps:spPr>
                        <wps:bodyPr wrap="square" lIns="0" tIns="0" rIns="0" bIns="0" rtlCol="0">
                          <a:prstTxWarp prst="textNoShape">
                            <a:avLst/>
                          </a:prstTxWarp>
                          <a:noAutofit/>
                        </wps:bodyPr>
                      </wps:wsp>
                      <wps:wsp>
                        <wps:cNvPr id="642" name="Graphic 642"/>
                        <wps:cNvSpPr/>
                        <wps:spPr>
                          <a:xfrm>
                            <a:off x="1423033" y="43654"/>
                            <a:ext cx="81280" cy="81280"/>
                          </a:xfrm>
                          <a:custGeom>
                            <a:avLst/>
                            <a:gdLst/>
                            <a:ahLst/>
                            <a:cxnLst/>
                            <a:rect l="l" t="t" r="r" b="b"/>
                            <a:pathLst>
                              <a:path w="81280" h="81280">
                                <a:moveTo>
                                  <a:pt x="81004" y="0"/>
                                </a:moveTo>
                                <a:lnTo>
                                  <a:pt x="0" y="0"/>
                                </a:lnTo>
                                <a:lnTo>
                                  <a:pt x="0" y="80998"/>
                                </a:lnTo>
                                <a:lnTo>
                                  <a:pt x="81004" y="80998"/>
                                </a:lnTo>
                                <a:lnTo>
                                  <a:pt x="81004" y="0"/>
                                </a:lnTo>
                                <a:close/>
                              </a:path>
                            </a:pathLst>
                          </a:custGeom>
                          <a:solidFill>
                            <a:srgbClr val="00568B"/>
                          </a:solidFill>
                        </wps:spPr>
                        <wps:bodyPr wrap="square" lIns="0" tIns="0" rIns="0" bIns="0" rtlCol="0">
                          <a:prstTxWarp prst="textNoShape">
                            <a:avLst/>
                          </a:prstTxWarp>
                          <a:noAutofit/>
                        </wps:bodyPr>
                      </wps:wsp>
                      <wps:wsp>
                        <wps:cNvPr id="643" name="Graphic 643"/>
                        <wps:cNvSpPr/>
                        <wps:spPr>
                          <a:xfrm>
                            <a:off x="1423033" y="238963"/>
                            <a:ext cx="81280" cy="81280"/>
                          </a:xfrm>
                          <a:custGeom>
                            <a:avLst/>
                            <a:gdLst/>
                            <a:ahLst/>
                            <a:cxnLst/>
                            <a:rect l="l" t="t" r="r" b="b"/>
                            <a:pathLst>
                              <a:path w="81280" h="81280">
                                <a:moveTo>
                                  <a:pt x="81004" y="0"/>
                                </a:moveTo>
                                <a:lnTo>
                                  <a:pt x="0" y="0"/>
                                </a:lnTo>
                                <a:lnTo>
                                  <a:pt x="0" y="80998"/>
                                </a:lnTo>
                                <a:lnTo>
                                  <a:pt x="81004" y="80998"/>
                                </a:lnTo>
                                <a:lnTo>
                                  <a:pt x="81004" y="0"/>
                                </a:lnTo>
                                <a:close/>
                              </a:path>
                            </a:pathLst>
                          </a:custGeom>
                          <a:solidFill>
                            <a:srgbClr val="B01C88"/>
                          </a:solidFill>
                        </wps:spPr>
                        <wps:bodyPr wrap="square" lIns="0" tIns="0" rIns="0" bIns="0" rtlCol="0">
                          <a:prstTxWarp prst="textNoShape">
                            <a:avLst/>
                          </a:prstTxWarp>
                          <a:noAutofit/>
                        </wps:bodyPr>
                      </wps:wsp>
                      <wps:wsp>
                        <wps:cNvPr id="644" name="Graphic 644"/>
                        <wps:cNvSpPr/>
                        <wps:spPr>
                          <a:xfrm>
                            <a:off x="1423033" y="342837"/>
                            <a:ext cx="81280" cy="81280"/>
                          </a:xfrm>
                          <a:custGeom>
                            <a:avLst/>
                            <a:gdLst/>
                            <a:ahLst/>
                            <a:cxnLst/>
                            <a:rect l="l" t="t" r="r" b="b"/>
                            <a:pathLst>
                              <a:path w="81280" h="81280">
                                <a:moveTo>
                                  <a:pt x="81004" y="0"/>
                                </a:moveTo>
                                <a:lnTo>
                                  <a:pt x="0" y="0"/>
                                </a:lnTo>
                                <a:lnTo>
                                  <a:pt x="0" y="80998"/>
                                </a:lnTo>
                                <a:lnTo>
                                  <a:pt x="81004" y="80998"/>
                                </a:lnTo>
                                <a:lnTo>
                                  <a:pt x="81004" y="0"/>
                                </a:lnTo>
                                <a:close/>
                              </a:path>
                            </a:pathLst>
                          </a:custGeom>
                          <a:solidFill>
                            <a:srgbClr val="74C043"/>
                          </a:solidFill>
                        </wps:spPr>
                        <wps:bodyPr wrap="square" lIns="0" tIns="0" rIns="0" bIns="0" rtlCol="0">
                          <a:prstTxWarp prst="textNoShape">
                            <a:avLst/>
                          </a:prstTxWarp>
                          <a:noAutofit/>
                        </wps:bodyPr>
                      </wps:wsp>
                      <wps:wsp>
                        <wps:cNvPr id="645" name="Graphic 645"/>
                        <wps:cNvSpPr/>
                        <wps:spPr>
                          <a:xfrm>
                            <a:off x="2857" y="2895"/>
                            <a:ext cx="2101215" cy="1615440"/>
                          </a:xfrm>
                          <a:custGeom>
                            <a:avLst/>
                            <a:gdLst/>
                            <a:ahLst/>
                            <a:cxnLst/>
                            <a:rect l="l" t="t" r="r" b="b"/>
                            <a:pathLst>
                              <a:path w="2101215" h="1615440">
                                <a:moveTo>
                                  <a:pt x="0" y="1615271"/>
                                </a:moveTo>
                                <a:lnTo>
                                  <a:pt x="2101142" y="1615271"/>
                                </a:lnTo>
                                <a:lnTo>
                                  <a:pt x="2101142" y="0"/>
                                </a:lnTo>
                                <a:lnTo>
                                  <a:pt x="0" y="0"/>
                                </a:lnTo>
                                <a:lnTo>
                                  <a:pt x="0" y="1615271"/>
                                </a:lnTo>
                                <a:close/>
                              </a:path>
                            </a:pathLst>
                          </a:custGeom>
                          <a:ln w="5714">
                            <a:solidFill>
                              <a:srgbClr val="231F20"/>
                            </a:solidFill>
                            <a:prstDash val="solid"/>
                          </a:ln>
                        </wps:spPr>
                        <wps:bodyPr wrap="square" lIns="0" tIns="0" rIns="0" bIns="0" rtlCol="0">
                          <a:prstTxWarp prst="textNoShape">
                            <a:avLst/>
                          </a:prstTxWarp>
                          <a:noAutofit/>
                        </wps:bodyPr>
                      </wps:wsp>
                      <wps:wsp>
                        <wps:cNvPr id="646" name="Textbox 646"/>
                        <wps:cNvSpPr txBox="1"/>
                        <wps:spPr>
                          <a:xfrm>
                            <a:off x="0" y="0"/>
                            <a:ext cx="2106930" cy="1621155"/>
                          </a:xfrm>
                          <a:prstGeom prst="rect">
                            <a:avLst/>
                          </a:prstGeom>
                        </wps:spPr>
                        <wps:txbx>
                          <w:txbxContent>
                            <w:p w14:paraId="287B5C95" w14:textId="77777777" w:rsidR="006D5EBA" w:rsidRDefault="00363CC2">
                              <w:pPr>
                                <w:spacing w:before="65"/>
                                <w:ind w:left="2466" w:right="214" w:hanging="49"/>
                                <w:rPr>
                                  <w:sz w:val="11"/>
                                </w:rPr>
                              </w:pPr>
                              <w:r>
                                <w:rPr>
                                  <w:color w:val="231F20"/>
                                  <w:spacing w:val="-2"/>
                                  <w:w w:val="95"/>
                                  <w:sz w:val="11"/>
                                </w:rPr>
                                <w:t>Non-financial</w:t>
                              </w:r>
                              <w:r>
                                <w:rPr>
                                  <w:color w:val="231F20"/>
                                  <w:spacing w:val="40"/>
                                  <w:sz w:val="11"/>
                                </w:rPr>
                                <w:t xml:space="preserve"> </w:t>
                              </w:r>
                              <w:r>
                                <w:rPr>
                                  <w:color w:val="231F20"/>
                                  <w:w w:val="80"/>
                                  <w:sz w:val="11"/>
                                </w:rPr>
                                <w:t>private</w:t>
                              </w:r>
                              <w:r>
                                <w:rPr>
                                  <w:color w:val="231F20"/>
                                  <w:spacing w:val="6"/>
                                  <w:sz w:val="11"/>
                                </w:rPr>
                                <w:t xml:space="preserve"> </w:t>
                              </w:r>
                              <w:r>
                                <w:rPr>
                                  <w:color w:val="231F20"/>
                                  <w:spacing w:val="-4"/>
                                  <w:w w:val="90"/>
                                  <w:sz w:val="11"/>
                                </w:rPr>
                                <w:t>sector</w:t>
                              </w:r>
                            </w:p>
                            <w:p w14:paraId="1F9B9626" w14:textId="77777777" w:rsidR="006D5EBA" w:rsidRDefault="00363CC2">
                              <w:pPr>
                                <w:spacing w:before="52" w:line="307" w:lineRule="auto"/>
                                <w:ind w:left="2418" w:right="214"/>
                                <w:rPr>
                                  <w:sz w:val="11"/>
                                </w:rPr>
                              </w:pPr>
                              <w:r>
                                <w:rPr>
                                  <w:color w:val="231F20"/>
                                  <w:spacing w:val="-2"/>
                                  <w:sz w:val="11"/>
                                </w:rPr>
                                <w:t>Banks</w:t>
                              </w:r>
                              <w:r>
                                <w:rPr>
                                  <w:color w:val="231F20"/>
                                  <w:spacing w:val="40"/>
                                  <w:sz w:val="11"/>
                                </w:rPr>
                                <w:t xml:space="preserve"> </w:t>
                              </w:r>
                              <w:r>
                                <w:rPr>
                                  <w:color w:val="231F20"/>
                                  <w:spacing w:val="-2"/>
                                  <w:w w:val="90"/>
                                  <w:sz w:val="11"/>
                                </w:rPr>
                                <w:t>Government</w:t>
                              </w:r>
                            </w:p>
                          </w:txbxContent>
                        </wps:txbx>
                        <wps:bodyPr wrap="square" lIns="0" tIns="0" rIns="0" bIns="0" rtlCol="0">
                          <a:noAutofit/>
                        </wps:bodyPr>
                      </wps:wsp>
                    </wpg:wgp>
                  </a:graphicData>
                </a:graphic>
              </wp:anchor>
            </w:drawing>
          </mc:Choice>
          <mc:Fallback>
            <w:pict>
              <v:group w14:anchorId="3D3FB7A0" id="Group 637" o:spid="_x0000_s1484" style="position:absolute;left:0;text-align:left;margin-left:39.7pt;margin-top:12.2pt;width:165.9pt;height:127.65pt;z-index:-20828160;mso-wrap-distance-left:0;mso-wrap-distance-right:0;mso-position-horizontal-relative:page" coordsize="21069,1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">
                <v:shape id="Graphic 638" o:spid="_x0000_s1485" style="position:absolute;left:1606;top:7593;width:17850;height:8610;visibility:visible;mso-wrap-style:square;v-text-anchor:top" coordsize="1784985,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" path="m85051,397586l,397586,,860666r85051,l85051,397586xem297053,81076r-85078,l211975,860666r85078,l297053,81076xem509054,l425310,r,860666l509054,860666,509054,xem721982,584695r-85065,l636917,860666r85065,l721982,584695xem933983,639254r-85065,l848918,860666r85065,l933983,639254xem1147330,640816r-85064,l1062266,860666r85064,l1147330,640816xem1359306,562864r-85052,l1274254,860666r85052,l1359306,562864xem1571307,670458r-85052,l1486255,860666r85052,l1571307,670458xem1784642,703186r-85040,l1699602,860666r85040,l1784642,703186xe" fillcolor="#00568b" stroked="f">
                  <v:path arrowok="t"/>
                </v:shape>
                <v:shape id="Graphic 639" o:spid="_x0000_s1486" style="position:absolute;left:1606;top:5644;width:17850;height:8985;visibility:visible;mso-wrap-style:square;v-text-anchor:top" coordsize="1784985,89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" path="m85051,473989l,473989,,592480r85051,l85051,473989xem297053,51447r-85078,l211975,275971r85078,l297053,51447xem509054,l425310,r,194894l509054,194894,509054,xem721982,360172r-85065,l636917,779589r85065,l721982,360172xem933983,673569r-85065,l848918,834148r85065,l933983,673569xem1147330,698512r-85064,l1062266,835710r85064,l1147330,698512xem1359306,659536r-85052,l1274254,757758r85052,l1359306,659536xem1571307,829475r-85052,l1486255,865352r85052,l1571307,829475xem1784642,874687r-85040,l1699602,898080r85040,l1784642,874687xe" fillcolor="#b01c88" stroked="f">
                  <v:path arrowok="t"/>
                </v:shape>
                <v:shape id="Graphic 640" o:spid="_x0000_s1487" style="position:absolute;left:1606;top:2120;width:17850;height:12275;visibility:visible;mso-wrap-style:square;v-text-anchor:top" coordsize="1784985,122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" path="m85051,692289l,692289,,826376r85051,l85051,692289xem297053,70167r-85078,l211975,403834r85078,l297053,70167xem509054,l425310,r,352386l509054,352386,509054,xem721982,675132r-85065,l636917,712558r85065,l721982,675132xem933983,873150r-85065,l848918,1025956r85065,l933983,873150xem1147330,824814r-85064,l1062266,1050899r85064,l1147330,824814xem1359306,974496r-85052,l1274254,1011923r85052,l1359306,974496xem1571307,1172502r-85052,l1486255,1181862r85052,l1571307,1172502xem1784642,1216164r-85040,l1699602,1227074r85040,l1784642,1216164xe" fillcolor="#74c043" stroked="f">
                  <v:path arrowok="t"/>
                </v:shape>
                <v:shape id="Graphic 641" o:spid="_x0000_s1488" style="position:absolute;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" path="m64801,179302l,179302em64801,360168l,360168em64801,539482l,539482em64801,720341l,720341em64801,899655l,899655em64801,1080522r-64801,em64801,1259826r-64801,em64801,1440681r-64801,em2106006,179302r-64809,em2106006,360168r-64809,em2106006,539482r-64809,em2106006,720341r-64809,em2106006,899655r-64809,em2106006,1080522r-64809,em2106006,1259826r-64809,em2106006,1440681r-64809,em2008794,1555210r,64785em1796825,1555210r,64785em1583461,1555210r,64785em1371457,r,1619995em1158126,1555210r,64785em946123,1555210r,64785em734533,r,1619995em521209,1555210r,64785em309206,1555210r,64785em97199,1555210r,64785e" filled="f" strokecolor="#231f20" strokeweight=".45pt">
                  <v:path arrowok="t"/>
                </v:shape>
                <v:shape id="Graphic 642" o:spid="_x0000_s1489" style="position:absolute;left:14230;top:436;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" path="m81004,l,,,80998r81004,l81004,xe" fillcolor="#00568b" stroked="f">
                  <v:path arrowok="t"/>
                </v:shape>
                <v:shape id="Graphic 643" o:spid="_x0000_s1490" style="position:absolute;left:14230;top:2389;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" path="m81004,l,,,80998r81004,l81004,xe" fillcolor="#b01c88" stroked="f">
                  <v:path arrowok="t"/>
                </v:shape>
                <v:shape id="Graphic 644" o:spid="_x0000_s1491" style="position:absolute;left:14230;top:3428;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" path="m81004,l,,,80998r81004,l81004,xe" fillcolor="#74c043" stroked="f">
                  <v:path arrowok="t"/>
                </v:shape>
                <v:shape id="Graphic 645" o:spid="_x0000_s1492" style="position:absolute;left:28;top:28;width:21012;height:16155;visibility:visible;mso-wrap-style:square;v-text-anchor:top" coordsize="210121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" path="m,1615271r2101142,l2101142,,,,,1615271xe" filled="f" strokecolor="#231f20" strokeweight=".15872mm">
                  <v:path arrowok="t"/>
                </v:shape>
                <v:shape id="Textbox 646" o:spid="_x0000_s1493" type="#_x0000_t202" style="position:absolute;width:21069;height:16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287B5C95" w14:textId="77777777" w:rsidR="006D5EBA" w:rsidRDefault="00363CC2">
                        <w:pPr>
                          <w:spacing w:before="65"/>
                          <w:ind w:left="2466" w:right="214" w:hanging="49"/>
                          <w:rPr>
                            <w:sz w:val="11"/>
                          </w:rPr>
                        </w:pPr>
                        <w:r>
                          <w:rPr>
                            <w:color w:val="231F20"/>
                            <w:spacing w:val="-2"/>
                            <w:w w:val="95"/>
                            <w:sz w:val="11"/>
                          </w:rPr>
                          <w:t>Non-financial</w:t>
                        </w:r>
                        <w:r>
                          <w:rPr>
                            <w:color w:val="231F20"/>
                            <w:spacing w:val="40"/>
                            <w:sz w:val="11"/>
                          </w:rPr>
                          <w:t xml:space="preserve"> </w:t>
                        </w:r>
                        <w:r>
                          <w:rPr>
                            <w:color w:val="231F20"/>
                            <w:w w:val="80"/>
                            <w:sz w:val="11"/>
                          </w:rPr>
                          <w:t>private</w:t>
                        </w:r>
                        <w:r>
                          <w:rPr>
                            <w:color w:val="231F20"/>
                            <w:spacing w:val="6"/>
                            <w:sz w:val="11"/>
                          </w:rPr>
                          <w:t xml:space="preserve"> </w:t>
                        </w:r>
                        <w:r>
                          <w:rPr>
                            <w:color w:val="231F20"/>
                            <w:spacing w:val="-4"/>
                            <w:w w:val="90"/>
                            <w:sz w:val="11"/>
                          </w:rPr>
                          <w:t>sector</w:t>
                        </w:r>
                      </w:p>
                      <w:p w14:paraId="1F9B9626" w14:textId="77777777" w:rsidR="006D5EBA" w:rsidRDefault="00363CC2">
                        <w:pPr>
                          <w:spacing w:before="52" w:line="307" w:lineRule="auto"/>
                          <w:ind w:left="2418" w:right="214"/>
                          <w:rPr>
                            <w:sz w:val="11"/>
                          </w:rPr>
                        </w:pPr>
                        <w:r>
                          <w:rPr>
                            <w:color w:val="231F20"/>
                            <w:spacing w:val="-2"/>
                            <w:sz w:val="11"/>
                          </w:rPr>
                          <w:t>Banks</w:t>
                        </w:r>
                        <w:r>
                          <w:rPr>
                            <w:color w:val="231F20"/>
                            <w:spacing w:val="40"/>
                            <w:sz w:val="11"/>
                          </w:rPr>
                          <w:t xml:space="preserve"> </w:t>
                        </w:r>
                        <w:r>
                          <w:rPr>
                            <w:color w:val="231F20"/>
                            <w:spacing w:val="-2"/>
                            <w:w w:val="90"/>
                            <w:sz w:val="11"/>
                          </w:rPr>
                          <w:t>Government</w:t>
                        </w:r>
                      </w:p>
                    </w:txbxContent>
                  </v:textbox>
                </v:shape>
                <w10:wrap anchorx="page"/>
              </v:group>
            </w:pict>
          </mc:Fallback>
        </mc:AlternateContent>
      </w:r>
      <w:r>
        <w:rPr>
          <w:color w:val="231F20"/>
          <w:w w:val="85"/>
          <w:sz w:val="11"/>
        </w:rPr>
        <w:t>Per</w:t>
      </w:r>
      <w:r>
        <w:rPr>
          <w:color w:val="231F20"/>
          <w:spacing w:val="-2"/>
          <w:w w:val="85"/>
          <w:sz w:val="11"/>
        </w:rPr>
        <w:t xml:space="preserve"> </w:t>
      </w:r>
      <w:r>
        <w:rPr>
          <w:color w:val="231F20"/>
          <w:w w:val="85"/>
          <w:sz w:val="11"/>
        </w:rPr>
        <w:t>cent</w:t>
      </w:r>
      <w:r>
        <w:rPr>
          <w:color w:val="231F20"/>
          <w:spacing w:val="-2"/>
          <w:w w:val="85"/>
          <w:sz w:val="11"/>
        </w:rPr>
        <w:t xml:space="preserve"> </w:t>
      </w:r>
      <w:r>
        <w:rPr>
          <w:color w:val="231F20"/>
          <w:w w:val="85"/>
          <w:sz w:val="11"/>
        </w:rPr>
        <w:t>of</w:t>
      </w:r>
      <w:r>
        <w:rPr>
          <w:color w:val="231F20"/>
          <w:spacing w:val="-2"/>
          <w:w w:val="85"/>
          <w:sz w:val="11"/>
        </w:rPr>
        <w:t xml:space="preserve"> </w:t>
      </w:r>
      <w:r>
        <w:rPr>
          <w:color w:val="231F20"/>
          <w:w w:val="85"/>
          <w:sz w:val="11"/>
        </w:rPr>
        <w:t>total</w:t>
      </w:r>
      <w:r>
        <w:rPr>
          <w:color w:val="231F20"/>
          <w:spacing w:val="-2"/>
          <w:w w:val="85"/>
          <w:sz w:val="11"/>
        </w:rPr>
        <w:t xml:space="preserve"> </w:t>
      </w:r>
      <w:r>
        <w:rPr>
          <w:color w:val="231F20"/>
          <w:w w:val="85"/>
          <w:sz w:val="11"/>
        </w:rPr>
        <w:t>assets</w:t>
      </w:r>
      <w:r>
        <w:rPr>
          <w:color w:val="231F20"/>
          <w:spacing w:val="22"/>
          <w:sz w:val="11"/>
        </w:rPr>
        <w:t xml:space="preserve"> </w:t>
      </w:r>
      <w:r>
        <w:rPr>
          <w:color w:val="231F20"/>
          <w:spacing w:val="-5"/>
          <w:w w:val="85"/>
          <w:position w:val="-7"/>
          <w:sz w:val="11"/>
        </w:rPr>
        <w:t>18</w:t>
      </w:r>
    </w:p>
    <w:p w14:paraId="402005C6" w14:textId="77777777" w:rsidR="006D5EBA" w:rsidRDefault="006D5EBA">
      <w:pPr>
        <w:pStyle w:val="BodyText"/>
        <w:spacing w:before="29"/>
        <w:rPr>
          <w:sz w:val="11"/>
        </w:rPr>
      </w:pPr>
    </w:p>
    <w:p w14:paraId="278A4BD5" w14:textId="77777777" w:rsidR="006D5EBA" w:rsidRDefault="00363CC2">
      <w:pPr>
        <w:ind w:right="856"/>
        <w:jc w:val="right"/>
        <w:rPr>
          <w:sz w:val="11"/>
        </w:rPr>
      </w:pPr>
      <w:r>
        <w:rPr>
          <w:color w:val="231F20"/>
          <w:spacing w:val="-5"/>
          <w:sz w:val="11"/>
        </w:rPr>
        <w:t>16</w:t>
      </w:r>
    </w:p>
    <w:p w14:paraId="7F8BE81E" w14:textId="77777777" w:rsidR="006D5EBA" w:rsidRDefault="006D5EBA">
      <w:pPr>
        <w:pStyle w:val="BodyText"/>
        <w:spacing w:before="27"/>
        <w:rPr>
          <w:sz w:val="11"/>
        </w:rPr>
      </w:pPr>
    </w:p>
    <w:p w14:paraId="3554BA84" w14:textId="77777777" w:rsidR="006D5EBA" w:rsidRDefault="00363CC2">
      <w:pPr>
        <w:spacing w:before="1"/>
        <w:ind w:right="856"/>
        <w:jc w:val="right"/>
        <w:rPr>
          <w:sz w:val="11"/>
        </w:rPr>
      </w:pPr>
      <w:r>
        <w:rPr>
          <w:color w:val="231F20"/>
          <w:spacing w:val="-5"/>
          <w:sz w:val="11"/>
        </w:rPr>
        <w:t>14</w:t>
      </w:r>
    </w:p>
    <w:p w14:paraId="0E8417EC" w14:textId="77777777" w:rsidR="006D5EBA" w:rsidRDefault="006D5EBA">
      <w:pPr>
        <w:pStyle w:val="BodyText"/>
        <w:spacing w:before="27"/>
        <w:rPr>
          <w:sz w:val="11"/>
        </w:rPr>
      </w:pPr>
    </w:p>
    <w:p w14:paraId="7C967486" w14:textId="77777777" w:rsidR="006D5EBA" w:rsidRDefault="00363CC2">
      <w:pPr>
        <w:ind w:right="856"/>
        <w:jc w:val="right"/>
        <w:rPr>
          <w:sz w:val="11"/>
        </w:rPr>
      </w:pPr>
      <w:r>
        <w:rPr>
          <w:color w:val="231F20"/>
          <w:spacing w:val="-5"/>
          <w:w w:val="95"/>
          <w:sz w:val="11"/>
        </w:rPr>
        <w:t>12</w:t>
      </w:r>
    </w:p>
    <w:p w14:paraId="330136EF" w14:textId="77777777" w:rsidR="006D5EBA" w:rsidRDefault="006D5EBA">
      <w:pPr>
        <w:pStyle w:val="BodyText"/>
        <w:spacing w:before="28"/>
        <w:rPr>
          <w:sz w:val="11"/>
        </w:rPr>
      </w:pPr>
    </w:p>
    <w:p w14:paraId="50A54B36" w14:textId="77777777" w:rsidR="006D5EBA" w:rsidRDefault="00363CC2">
      <w:pPr>
        <w:ind w:right="856"/>
        <w:jc w:val="right"/>
        <w:rPr>
          <w:sz w:val="11"/>
        </w:rPr>
      </w:pPr>
      <w:r>
        <w:rPr>
          <w:color w:val="231F20"/>
          <w:spacing w:val="-5"/>
          <w:sz w:val="11"/>
        </w:rPr>
        <w:t>10</w:t>
      </w:r>
    </w:p>
    <w:p w14:paraId="70432F08" w14:textId="77777777" w:rsidR="006D5EBA" w:rsidRDefault="006D5EBA">
      <w:pPr>
        <w:pStyle w:val="BodyText"/>
        <w:spacing w:before="28"/>
        <w:rPr>
          <w:sz w:val="11"/>
        </w:rPr>
      </w:pPr>
    </w:p>
    <w:p w14:paraId="5C702CA2" w14:textId="77777777" w:rsidR="006D5EBA" w:rsidRDefault="00363CC2">
      <w:pPr>
        <w:ind w:right="856"/>
        <w:jc w:val="right"/>
        <w:rPr>
          <w:sz w:val="11"/>
        </w:rPr>
      </w:pPr>
      <w:r>
        <w:rPr>
          <w:color w:val="231F20"/>
          <w:spacing w:val="-10"/>
          <w:sz w:val="11"/>
        </w:rPr>
        <w:t>8</w:t>
      </w:r>
    </w:p>
    <w:p w14:paraId="566D1DE3" w14:textId="77777777" w:rsidR="006D5EBA" w:rsidRDefault="006D5EBA">
      <w:pPr>
        <w:pStyle w:val="BodyText"/>
        <w:spacing w:before="28"/>
        <w:rPr>
          <w:sz w:val="11"/>
        </w:rPr>
      </w:pPr>
    </w:p>
    <w:p w14:paraId="332081E8" w14:textId="77777777" w:rsidR="006D5EBA" w:rsidRDefault="00363CC2">
      <w:pPr>
        <w:ind w:right="856"/>
        <w:jc w:val="right"/>
        <w:rPr>
          <w:sz w:val="11"/>
        </w:rPr>
      </w:pPr>
      <w:r>
        <w:rPr>
          <w:color w:val="231F20"/>
          <w:spacing w:val="-10"/>
          <w:sz w:val="11"/>
        </w:rPr>
        <w:t>6</w:t>
      </w:r>
    </w:p>
    <w:p w14:paraId="01245F1A" w14:textId="77777777" w:rsidR="006D5EBA" w:rsidRDefault="006D5EBA">
      <w:pPr>
        <w:pStyle w:val="BodyText"/>
        <w:spacing w:before="28"/>
        <w:rPr>
          <w:sz w:val="11"/>
        </w:rPr>
      </w:pPr>
    </w:p>
    <w:p w14:paraId="6B61164D" w14:textId="77777777" w:rsidR="006D5EBA" w:rsidRDefault="00363CC2">
      <w:pPr>
        <w:ind w:right="856"/>
        <w:jc w:val="right"/>
        <w:rPr>
          <w:sz w:val="11"/>
        </w:rPr>
      </w:pPr>
      <w:r>
        <w:rPr>
          <w:color w:val="231F20"/>
          <w:spacing w:val="-10"/>
          <w:sz w:val="11"/>
        </w:rPr>
        <w:t>4</w:t>
      </w:r>
    </w:p>
    <w:p w14:paraId="06A1681C" w14:textId="77777777" w:rsidR="006D5EBA" w:rsidRDefault="006D5EBA">
      <w:pPr>
        <w:pStyle w:val="BodyText"/>
        <w:spacing w:before="27"/>
        <w:rPr>
          <w:sz w:val="11"/>
        </w:rPr>
      </w:pPr>
    </w:p>
    <w:p w14:paraId="7923BAFB" w14:textId="77777777" w:rsidR="006D5EBA" w:rsidRDefault="00363CC2">
      <w:pPr>
        <w:spacing w:before="1"/>
        <w:ind w:right="856"/>
        <w:jc w:val="right"/>
        <w:rPr>
          <w:sz w:val="11"/>
        </w:rPr>
      </w:pPr>
      <w:r>
        <w:rPr>
          <w:color w:val="231F20"/>
          <w:spacing w:val="-10"/>
          <w:sz w:val="11"/>
        </w:rPr>
        <w:t>2</w:t>
      </w:r>
    </w:p>
    <w:p w14:paraId="6AC933F4" w14:textId="77777777" w:rsidR="006D5EBA" w:rsidRDefault="006D5EBA">
      <w:pPr>
        <w:pStyle w:val="BodyText"/>
        <w:spacing w:before="27"/>
        <w:rPr>
          <w:sz w:val="11"/>
        </w:rPr>
      </w:pPr>
    </w:p>
    <w:p w14:paraId="43DB12BF" w14:textId="77777777" w:rsidR="006D5EBA" w:rsidRDefault="00363CC2">
      <w:pPr>
        <w:spacing w:line="92" w:lineRule="exact"/>
        <w:ind w:right="856"/>
        <w:jc w:val="right"/>
        <w:rPr>
          <w:sz w:val="11"/>
        </w:rPr>
      </w:pPr>
      <w:r>
        <w:rPr>
          <w:color w:val="231F20"/>
          <w:spacing w:val="-10"/>
          <w:w w:val="105"/>
          <w:sz w:val="11"/>
        </w:rPr>
        <w:t>0</w:t>
      </w:r>
    </w:p>
    <w:p w14:paraId="466B1402" w14:textId="77777777" w:rsidR="006D5EBA" w:rsidRDefault="00363CC2">
      <w:pPr>
        <w:pStyle w:val="BodyText"/>
        <w:spacing w:before="33" w:line="268" w:lineRule="auto"/>
        <w:ind w:left="85" w:right="232"/>
      </w:pPr>
      <w:r>
        <w:br w:type="column"/>
      </w:r>
      <w:r>
        <w:rPr>
          <w:color w:val="231F20"/>
          <w:w w:val="85"/>
        </w:rPr>
        <w:t xml:space="preserve">A </w:t>
      </w:r>
      <w:proofErr w:type="spellStart"/>
      <w:r>
        <w:rPr>
          <w:color w:val="231F20"/>
          <w:w w:val="85"/>
        </w:rPr>
        <w:t>crystallisation</w:t>
      </w:r>
      <w:proofErr w:type="spellEnd"/>
      <w:r>
        <w:rPr>
          <w:color w:val="231F20"/>
          <w:w w:val="85"/>
        </w:rPr>
        <w:t xml:space="preserve"> of risks in the euro area could spill back to the </w:t>
      </w:r>
      <w:r>
        <w:rPr>
          <w:color w:val="231F20"/>
          <w:w w:val="90"/>
        </w:rPr>
        <w:t>United Kingdom through direct economic and financial links. The euro area accounts for around two fifths of the</w:t>
      </w:r>
    </w:p>
    <w:p w14:paraId="14EB7CC7" w14:textId="77777777" w:rsidR="006D5EBA" w:rsidRDefault="00363CC2">
      <w:pPr>
        <w:pStyle w:val="BodyText"/>
        <w:spacing w:line="268" w:lineRule="auto"/>
        <w:ind w:left="85" w:right="232"/>
      </w:pPr>
      <w:r>
        <w:rPr>
          <w:color w:val="231F20"/>
          <w:w w:val="90"/>
        </w:rPr>
        <w:t>United Kingdom’s trade and around one third of UK foreign direct</w:t>
      </w:r>
      <w:r>
        <w:rPr>
          <w:color w:val="231F20"/>
          <w:spacing w:val="-10"/>
          <w:w w:val="90"/>
        </w:rPr>
        <w:t xml:space="preserve"> </w:t>
      </w:r>
      <w:r>
        <w:rPr>
          <w:color w:val="231F20"/>
          <w:w w:val="90"/>
        </w:rPr>
        <w:t>investment.</w:t>
      </w:r>
      <w:r>
        <w:rPr>
          <w:color w:val="231F20"/>
          <w:spacing w:val="-3"/>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have</w:t>
      </w:r>
      <w:r>
        <w:rPr>
          <w:color w:val="231F20"/>
          <w:spacing w:val="-10"/>
          <w:w w:val="90"/>
        </w:rPr>
        <w:t xml:space="preserve"> </w:t>
      </w:r>
      <w:r>
        <w:rPr>
          <w:color w:val="231F20"/>
          <w:w w:val="90"/>
        </w:rPr>
        <w:t>substantially</w:t>
      </w:r>
      <w:r>
        <w:rPr>
          <w:color w:val="231F20"/>
          <w:spacing w:val="-10"/>
          <w:w w:val="90"/>
        </w:rPr>
        <w:t xml:space="preserve"> </w:t>
      </w:r>
      <w:r>
        <w:rPr>
          <w:color w:val="231F20"/>
          <w:w w:val="90"/>
        </w:rPr>
        <w:t>reduced</w:t>
      </w:r>
      <w:r>
        <w:rPr>
          <w:color w:val="231F20"/>
          <w:spacing w:val="-10"/>
          <w:w w:val="90"/>
        </w:rPr>
        <w:t xml:space="preserve"> </w:t>
      </w:r>
      <w:r>
        <w:rPr>
          <w:color w:val="231F20"/>
          <w:w w:val="90"/>
        </w:rPr>
        <w:t xml:space="preserve">their </w:t>
      </w:r>
      <w:r>
        <w:rPr>
          <w:color w:val="231F20"/>
          <w:w w:val="85"/>
        </w:rPr>
        <w:t xml:space="preserve">exposure to the euro-area periphery over the past eight years. </w:t>
      </w:r>
      <w:r>
        <w:rPr>
          <w:color w:val="231F20"/>
          <w:w w:val="90"/>
        </w:rPr>
        <w:t>But</w:t>
      </w:r>
      <w:r>
        <w:rPr>
          <w:color w:val="231F20"/>
          <w:spacing w:val="-9"/>
          <w:w w:val="90"/>
        </w:rPr>
        <w:t xml:space="preserve"> </w:t>
      </w:r>
      <w:r>
        <w:rPr>
          <w:color w:val="231F20"/>
          <w:w w:val="90"/>
        </w:rPr>
        <w:t>exposures</w:t>
      </w:r>
      <w:r>
        <w:rPr>
          <w:color w:val="231F20"/>
          <w:spacing w:val="-9"/>
          <w:w w:val="90"/>
        </w:rPr>
        <w:t xml:space="preserve"> </w:t>
      </w:r>
      <w:r>
        <w:rPr>
          <w:color w:val="231F20"/>
          <w:w w:val="90"/>
        </w:rPr>
        <w:t>to</w:t>
      </w:r>
      <w:r>
        <w:rPr>
          <w:color w:val="231F20"/>
          <w:spacing w:val="-9"/>
          <w:w w:val="90"/>
        </w:rPr>
        <w:t xml:space="preserve"> </w:t>
      </w:r>
      <w:r>
        <w:rPr>
          <w:color w:val="231F20"/>
          <w:w w:val="90"/>
        </w:rPr>
        <w:t>the</w:t>
      </w:r>
      <w:r>
        <w:rPr>
          <w:color w:val="231F20"/>
          <w:spacing w:val="-9"/>
          <w:w w:val="90"/>
        </w:rPr>
        <w:t xml:space="preserve"> </w:t>
      </w:r>
      <w:r>
        <w:rPr>
          <w:color w:val="231F20"/>
          <w:w w:val="90"/>
        </w:rPr>
        <w:t>euro</w:t>
      </w:r>
      <w:r>
        <w:rPr>
          <w:color w:val="231F20"/>
          <w:spacing w:val="-9"/>
          <w:w w:val="90"/>
        </w:rPr>
        <w:t xml:space="preserve"> </w:t>
      </w:r>
      <w:r>
        <w:rPr>
          <w:color w:val="231F20"/>
          <w:w w:val="90"/>
        </w:rPr>
        <w:t>area</w:t>
      </w:r>
      <w:r>
        <w:rPr>
          <w:color w:val="231F20"/>
          <w:spacing w:val="-9"/>
          <w:w w:val="90"/>
        </w:rPr>
        <w:t xml:space="preserve"> </w:t>
      </w:r>
      <w:r>
        <w:rPr>
          <w:color w:val="231F20"/>
          <w:w w:val="90"/>
        </w:rPr>
        <w:t>as</w:t>
      </w:r>
      <w:r>
        <w:rPr>
          <w:color w:val="231F20"/>
          <w:spacing w:val="-9"/>
          <w:w w:val="90"/>
        </w:rPr>
        <w:t xml:space="preserve"> </w:t>
      </w:r>
      <w:r>
        <w:rPr>
          <w:color w:val="231F20"/>
          <w:w w:val="90"/>
        </w:rPr>
        <w:t>a</w:t>
      </w:r>
      <w:r>
        <w:rPr>
          <w:color w:val="231F20"/>
          <w:spacing w:val="-9"/>
          <w:w w:val="90"/>
        </w:rPr>
        <w:t xml:space="preserve"> </w:t>
      </w:r>
      <w:r>
        <w:rPr>
          <w:color w:val="231F20"/>
          <w:w w:val="90"/>
        </w:rPr>
        <w:t>whole</w:t>
      </w:r>
      <w:r>
        <w:rPr>
          <w:color w:val="231F20"/>
          <w:spacing w:val="-9"/>
          <w:w w:val="90"/>
        </w:rPr>
        <w:t xml:space="preserve"> </w:t>
      </w:r>
      <w:r>
        <w:rPr>
          <w:color w:val="231F20"/>
          <w:w w:val="90"/>
        </w:rPr>
        <w:t>still</w:t>
      </w:r>
      <w:r>
        <w:rPr>
          <w:color w:val="231F20"/>
          <w:spacing w:val="-9"/>
          <w:w w:val="90"/>
        </w:rPr>
        <w:t xml:space="preserve"> </w:t>
      </w:r>
      <w:r>
        <w:rPr>
          <w:color w:val="231F20"/>
          <w:w w:val="90"/>
        </w:rPr>
        <w:t>account</w:t>
      </w:r>
      <w:r>
        <w:rPr>
          <w:color w:val="231F20"/>
          <w:spacing w:val="-9"/>
          <w:w w:val="90"/>
        </w:rPr>
        <w:t xml:space="preserve"> </w:t>
      </w:r>
      <w:r>
        <w:rPr>
          <w:color w:val="231F20"/>
          <w:w w:val="90"/>
        </w:rPr>
        <w:t>for</w:t>
      </w:r>
      <w:r>
        <w:rPr>
          <w:color w:val="231F20"/>
          <w:spacing w:val="-9"/>
          <w:w w:val="90"/>
        </w:rPr>
        <w:t xml:space="preserve"> </w:t>
      </w:r>
      <w:r>
        <w:rPr>
          <w:color w:val="231F20"/>
          <w:w w:val="90"/>
        </w:rPr>
        <w:t xml:space="preserve">9% </w:t>
      </w:r>
      <w:r>
        <w:rPr>
          <w:color w:val="231F20"/>
          <w:spacing w:val="-4"/>
        </w:rPr>
        <w:t>of</w:t>
      </w:r>
      <w:r>
        <w:rPr>
          <w:color w:val="231F20"/>
          <w:spacing w:val="-14"/>
        </w:rPr>
        <w:t xml:space="preserve"> </w:t>
      </w:r>
      <w:r>
        <w:rPr>
          <w:color w:val="231F20"/>
          <w:spacing w:val="-4"/>
        </w:rPr>
        <w:t>total</w:t>
      </w:r>
      <w:r>
        <w:rPr>
          <w:color w:val="231F20"/>
          <w:spacing w:val="-15"/>
        </w:rPr>
        <w:t xml:space="preserve"> </w:t>
      </w:r>
      <w:r>
        <w:rPr>
          <w:color w:val="231F20"/>
          <w:spacing w:val="-4"/>
        </w:rPr>
        <w:t>assets</w:t>
      </w:r>
      <w:r>
        <w:rPr>
          <w:color w:val="231F20"/>
          <w:spacing w:val="-14"/>
        </w:rPr>
        <w:t xml:space="preserve"> </w:t>
      </w:r>
      <w:r>
        <w:rPr>
          <w:color w:val="231F20"/>
          <w:spacing w:val="-4"/>
        </w:rPr>
        <w:t>(Chart</w:t>
      </w:r>
      <w:r>
        <w:rPr>
          <w:color w:val="231F20"/>
          <w:spacing w:val="-13"/>
        </w:rPr>
        <w:t xml:space="preserve"> </w:t>
      </w:r>
      <w:r>
        <w:rPr>
          <w:color w:val="231F20"/>
          <w:spacing w:val="-4"/>
        </w:rPr>
        <w:t>A.29)</w:t>
      </w:r>
      <w:r>
        <w:rPr>
          <w:color w:val="231F20"/>
          <w:spacing w:val="-14"/>
        </w:rPr>
        <w:t xml:space="preserve"> </w:t>
      </w:r>
      <w:r>
        <w:rPr>
          <w:color w:val="231F20"/>
          <w:spacing w:val="-4"/>
        </w:rPr>
        <w:t>and</w:t>
      </w:r>
      <w:r>
        <w:rPr>
          <w:color w:val="231F20"/>
          <w:spacing w:val="-15"/>
        </w:rPr>
        <w:t xml:space="preserve"> </w:t>
      </w:r>
      <w:r>
        <w:rPr>
          <w:color w:val="231F20"/>
          <w:spacing w:val="-4"/>
        </w:rPr>
        <w:t>amount</w:t>
      </w:r>
      <w:r>
        <w:rPr>
          <w:color w:val="231F20"/>
          <w:spacing w:val="-14"/>
        </w:rPr>
        <w:t xml:space="preserve"> </w:t>
      </w:r>
      <w:r>
        <w:rPr>
          <w:color w:val="231F20"/>
          <w:spacing w:val="-4"/>
        </w:rPr>
        <w:t>to</w:t>
      </w:r>
      <w:r>
        <w:rPr>
          <w:color w:val="231F20"/>
          <w:spacing w:val="-15"/>
        </w:rPr>
        <w:t xml:space="preserve"> </w:t>
      </w:r>
      <w:r>
        <w:rPr>
          <w:color w:val="231F20"/>
          <w:spacing w:val="-4"/>
        </w:rPr>
        <w:t>200%</w:t>
      </w:r>
      <w:r>
        <w:rPr>
          <w:color w:val="231F20"/>
          <w:spacing w:val="-14"/>
        </w:rPr>
        <w:t xml:space="preserve"> </w:t>
      </w:r>
      <w:r>
        <w:rPr>
          <w:color w:val="231F20"/>
          <w:spacing w:val="-4"/>
        </w:rPr>
        <w:t>of</w:t>
      </w:r>
      <w:r>
        <w:rPr>
          <w:color w:val="231F20"/>
          <w:spacing w:val="-15"/>
        </w:rPr>
        <w:t xml:space="preserve"> </w:t>
      </w:r>
      <w:r>
        <w:rPr>
          <w:color w:val="231F20"/>
          <w:spacing w:val="-4"/>
        </w:rPr>
        <w:t>CET1.</w:t>
      </w:r>
    </w:p>
    <w:p w14:paraId="291E8EEC" w14:textId="77777777" w:rsidR="006D5EBA" w:rsidRDefault="006D5EBA">
      <w:pPr>
        <w:pStyle w:val="BodyText"/>
        <w:spacing w:before="47"/>
      </w:pPr>
    </w:p>
    <w:p w14:paraId="145DC928" w14:textId="77777777" w:rsidR="006D5EBA" w:rsidRDefault="00363CC2">
      <w:pPr>
        <w:spacing w:line="268" w:lineRule="auto"/>
        <w:ind w:left="85" w:right="901"/>
        <w:jc w:val="both"/>
        <w:rPr>
          <w:i/>
          <w:sz w:val="20"/>
        </w:rPr>
      </w:pPr>
      <w:r>
        <w:rPr>
          <w:i/>
          <w:color w:val="751C66"/>
          <w:w w:val="85"/>
          <w:sz w:val="20"/>
        </w:rPr>
        <w:t xml:space="preserve">Elevated and growing debt levels in EMEs leave some </w:t>
      </w:r>
      <w:r>
        <w:rPr>
          <w:i/>
          <w:color w:val="751C66"/>
          <w:w w:val="90"/>
          <w:sz w:val="20"/>
        </w:rPr>
        <w:t>vulnerable to a tightening in financial conditions.</w:t>
      </w:r>
    </w:p>
    <w:p w14:paraId="6CFAB9B4" w14:textId="77777777" w:rsidR="006D5EBA" w:rsidRDefault="00363CC2">
      <w:pPr>
        <w:pStyle w:val="BodyText"/>
        <w:spacing w:line="268" w:lineRule="auto"/>
        <w:ind w:left="85" w:right="301"/>
        <w:jc w:val="both"/>
      </w:pPr>
      <w:r>
        <w:rPr>
          <w:color w:val="231F20"/>
          <w:w w:val="85"/>
        </w:rPr>
        <w:t xml:space="preserve">The reduction in global risk appetite has had some spillover to </w:t>
      </w:r>
      <w:r>
        <w:rPr>
          <w:color w:val="231F20"/>
          <w:w w:val="90"/>
        </w:rPr>
        <w:t>emerging</w:t>
      </w:r>
      <w:r>
        <w:rPr>
          <w:color w:val="231F20"/>
          <w:spacing w:val="-8"/>
          <w:w w:val="90"/>
        </w:rPr>
        <w:t xml:space="preserve"> </w:t>
      </w:r>
      <w:r>
        <w:rPr>
          <w:color w:val="231F20"/>
          <w:w w:val="90"/>
        </w:rPr>
        <w:t>markets</w:t>
      </w:r>
      <w:r>
        <w:rPr>
          <w:color w:val="231F20"/>
          <w:spacing w:val="-8"/>
          <w:w w:val="90"/>
        </w:rPr>
        <w:t xml:space="preserve"> </w:t>
      </w:r>
      <w:r>
        <w:rPr>
          <w:color w:val="231F20"/>
          <w:w w:val="90"/>
        </w:rPr>
        <w:t>and</w:t>
      </w:r>
      <w:r>
        <w:rPr>
          <w:color w:val="231F20"/>
          <w:spacing w:val="-8"/>
          <w:w w:val="90"/>
        </w:rPr>
        <w:t xml:space="preserve"> </w:t>
      </w:r>
      <w:r>
        <w:rPr>
          <w:color w:val="231F20"/>
          <w:w w:val="90"/>
        </w:rPr>
        <w:t>risky</w:t>
      </w:r>
      <w:r>
        <w:rPr>
          <w:color w:val="231F20"/>
          <w:spacing w:val="-8"/>
          <w:w w:val="90"/>
        </w:rPr>
        <w:t xml:space="preserve"> </w:t>
      </w:r>
      <w:r>
        <w:rPr>
          <w:color w:val="231F20"/>
          <w:w w:val="90"/>
        </w:rPr>
        <w:t>asset</w:t>
      </w:r>
      <w:r>
        <w:rPr>
          <w:color w:val="231F20"/>
          <w:spacing w:val="-8"/>
          <w:w w:val="90"/>
        </w:rPr>
        <w:t xml:space="preserve"> </w:t>
      </w:r>
      <w:r>
        <w:rPr>
          <w:color w:val="231F20"/>
          <w:w w:val="90"/>
        </w:rPr>
        <w:t>prices</w:t>
      </w:r>
      <w:r>
        <w:rPr>
          <w:color w:val="231F20"/>
          <w:spacing w:val="-8"/>
          <w:w w:val="90"/>
        </w:rPr>
        <w:t xml:space="preserve"> </w:t>
      </w:r>
      <w:r>
        <w:rPr>
          <w:color w:val="231F20"/>
          <w:w w:val="90"/>
        </w:rPr>
        <w:t>(Chart</w:t>
      </w:r>
      <w:r>
        <w:rPr>
          <w:color w:val="231F20"/>
          <w:spacing w:val="-9"/>
          <w:w w:val="90"/>
        </w:rPr>
        <w:t xml:space="preserve"> </w:t>
      </w:r>
      <w:r>
        <w:rPr>
          <w:color w:val="231F20"/>
          <w:w w:val="90"/>
        </w:rPr>
        <w:t>A.30).</w:t>
      </w:r>
      <w:r>
        <w:rPr>
          <w:color w:val="231F20"/>
          <w:spacing w:val="33"/>
        </w:rPr>
        <w:t xml:space="preserve"> </w:t>
      </w:r>
      <w:r>
        <w:rPr>
          <w:color w:val="231F20"/>
          <w:w w:val="90"/>
        </w:rPr>
        <w:t xml:space="preserve">Across </w:t>
      </w:r>
      <w:r>
        <w:rPr>
          <w:color w:val="231F20"/>
          <w:w w:val="85"/>
        </w:rPr>
        <w:t>EMEs,</w:t>
      </w:r>
      <w:r>
        <w:rPr>
          <w:color w:val="231F20"/>
          <w:spacing w:val="1"/>
        </w:rPr>
        <w:t xml:space="preserve"> </w:t>
      </w:r>
      <w:r>
        <w:rPr>
          <w:color w:val="231F20"/>
          <w:w w:val="85"/>
        </w:rPr>
        <w:t>exchange</w:t>
      </w:r>
      <w:r>
        <w:rPr>
          <w:color w:val="231F20"/>
          <w:spacing w:val="2"/>
        </w:rPr>
        <w:t xml:space="preserve"> </w:t>
      </w:r>
      <w:r>
        <w:rPr>
          <w:color w:val="231F20"/>
          <w:w w:val="85"/>
        </w:rPr>
        <w:t>rate</w:t>
      </w:r>
      <w:r>
        <w:rPr>
          <w:color w:val="231F20"/>
          <w:spacing w:val="1"/>
        </w:rPr>
        <w:t xml:space="preserve"> </w:t>
      </w:r>
      <w:r>
        <w:rPr>
          <w:color w:val="231F20"/>
          <w:w w:val="85"/>
        </w:rPr>
        <w:t>depreciations</w:t>
      </w:r>
      <w:r>
        <w:rPr>
          <w:color w:val="231F20"/>
          <w:spacing w:val="2"/>
        </w:rPr>
        <w:t xml:space="preserve"> </w:t>
      </w:r>
      <w:r>
        <w:rPr>
          <w:color w:val="231F20"/>
          <w:w w:val="85"/>
        </w:rPr>
        <w:t>have</w:t>
      </w:r>
      <w:r>
        <w:rPr>
          <w:color w:val="231F20"/>
          <w:spacing w:val="2"/>
        </w:rPr>
        <w:t xml:space="preserve"> </w:t>
      </w:r>
      <w:r>
        <w:rPr>
          <w:color w:val="231F20"/>
          <w:w w:val="85"/>
        </w:rPr>
        <w:t>largely</w:t>
      </w:r>
      <w:r>
        <w:rPr>
          <w:color w:val="231F20"/>
          <w:spacing w:val="1"/>
        </w:rPr>
        <w:t xml:space="preserve"> </w:t>
      </w:r>
      <w:r>
        <w:rPr>
          <w:color w:val="231F20"/>
          <w:w w:val="85"/>
        </w:rPr>
        <w:t>been</w:t>
      </w:r>
      <w:r>
        <w:rPr>
          <w:color w:val="231F20"/>
          <w:spacing w:val="2"/>
        </w:rPr>
        <w:t xml:space="preserve"> </w:t>
      </w:r>
      <w:r>
        <w:rPr>
          <w:color w:val="231F20"/>
          <w:spacing w:val="-2"/>
          <w:w w:val="85"/>
        </w:rPr>
        <w:t>confined</w:t>
      </w:r>
    </w:p>
    <w:p w14:paraId="69B314BE" w14:textId="77777777" w:rsidR="006D5EBA" w:rsidRDefault="006D5EBA">
      <w:pPr>
        <w:pStyle w:val="BodyText"/>
        <w:spacing w:line="268" w:lineRule="auto"/>
        <w:jc w:val="both"/>
        <w:sectPr w:rsidR="006D5EBA">
          <w:type w:val="continuous"/>
          <w:pgSz w:w="11910" w:h="16840"/>
          <w:pgMar w:top="1540" w:right="566" w:bottom="0" w:left="708" w:header="425" w:footer="0" w:gutter="0"/>
          <w:cols w:num="2" w:space="720" w:equalWidth="0">
            <w:col w:w="4416" w:space="913"/>
            <w:col w:w="5307"/>
          </w:cols>
        </w:sectPr>
      </w:pPr>
    </w:p>
    <w:p w14:paraId="162F9BA9" w14:textId="77777777" w:rsidR="006D5EBA" w:rsidRDefault="00363CC2">
      <w:pPr>
        <w:tabs>
          <w:tab w:val="left" w:pos="1025"/>
          <w:tab w:val="left" w:pos="2028"/>
          <w:tab w:val="left" w:pos="3032"/>
        </w:tabs>
        <w:spacing w:line="3" w:lineRule="exact"/>
        <w:ind w:left="293"/>
        <w:rPr>
          <w:sz w:val="11"/>
        </w:rPr>
      </w:pPr>
      <w:r>
        <w:rPr>
          <w:color w:val="231F20"/>
          <w:sz w:val="11"/>
        </w:rPr>
        <w:t>2007</w:t>
      </w:r>
      <w:r>
        <w:rPr>
          <w:color w:val="231F20"/>
          <w:spacing w:val="47"/>
          <w:sz w:val="11"/>
        </w:rPr>
        <w:t xml:space="preserve">  </w:t>
      </w:r>
      <w:r>
        <w:rPr>
          <w:color w:val="231F20"/>
          <w:spacing w:val="-5"/>
          <w:sz w:val="11"/>
        </w:rPr>
        <w:t>14</w:t>
      </w:r>
      <w:r>
        <w:rPr>
          <w:color w:val="231F20"/>
          <w:sz w:val="11"/>
        </w:rPr>
        <w:tab/>
        <w:t>15</w:t>
      </w:r>
      <w:r>
        <w:rPr>
          <w:color w:val="231F20"/>
          <w:spacing w:val="46"/>
          <w:sz w:val="11"/>
        </w:rPr>
        <w:t xml:space="preserve">  </w:t>
      </w:r>
      <w:r>
        <w:rPr>
          <w:color w:val="231F20"/>
          <w:sz w:val="11"/>
        </w:rPr>
        <w:t>2007</w:t>
      </w:r>
      <w:r>
        <w:rPr>
          <w:color w:val="231F20"/>
          <w:spacing w:val="46"/>
          <w:sz w:val="11"/>
        </w:rPr>
        <w:t xml:space="preserve">  </w:t>
      </w:r>
      <w:r>
        <w:rPr>
          <w:color w:val="231F20"/>
          <w:spacing w:val="-5"/>
          <w:sz w:val="11"/>
        </w:rPr>
        <w:t>14</w:t>
      </w:r>
      <w:r>
        <w:rPr>
          <w:color w:val="231F20"/>
          <w:sz w:val="11"/>
        </w:rPr>
        <w:tab/>
        <w:t>15</w:t>
      </w:r>
      <w:r>
        <w:rPr>
          <w:color w:val="231F20"/>
          <w:spacing w:val="46"/>
          <w:sz w:val="11"/>
        </w:rPr>
        <w:t xml:space="preserve">  </w:t>
      </w:r>
      <w:r>
        <w:rPr>
          <w:color w:val="231F20"/>
          <w:sz w:val="11"/>
        </w:rPr>
        <w:t>2007</w:t>
      </w:r>
      <w:r>
        <w:rPr>
          <w:color w:val="231F20"/>
          <w:spacing w:val="46"/>
          <w:sz w:val="11"/>
        </w:rPr>
        <w:t xml:space="preserve">  </w:t>
      </w:r>
      <w:r>
        <w:rPr>
          <w:color w:val="231F20"/>
          <w:spacing w:val="-5"/>
          <w:sz w:val="11"/>
        </w:rPr>
        <w:t>14</w:t>
      </w:r>
      <w:r>
        <w:rPr>
          <w:color w:val="231F20"/>
          <w:sz w:val="11"/>
        </w:rPr>
        <w:tab/>
      </w:r>
      <w:r>
        <w:rPr>
          <w:color w:val="231F20"/>
          <w:spacing w:val="-5"/>
          <w:sz w:val="11"/>
        </w:rPr>
        <w:t>15</w:t>
      </w:r>
    </w:p>
    <w:p w14:paraId="3B7365AE" w14:textId="77777777" w:rsidR="006D5EBA" w:rsidRDefault="006D5EBA">
      <w:pPr>
        <w:spacing w:line="3" w:lineRule="exact"/>
        <w:rPr>
          <w:sz w:val="11"/>
        </w:rPr>
        <w:sectPr w:rsidR="006D5EBA">
          <w:type w:val="continuous"/>
          <w:pgSz w:w="11910" w:h="16840"/>
          <w:pgMar w:top="1540" w:right="566" w:bottom="0" w:left="708" w:header="425" w:footer="0" w:gutter="0"/>
          <w:cols w:space="720"/>
        </w:sectPr>
      </w:pPr>
    </w:p>
    <w:p w14:paraId="5510A265" w14:textId="77777777" w:rsidR="006D5EBA" w:rsidRDefault="00363CC2">
      <w:pPr>
        <w:spacing w:before="77"/>
        <w:ind w:left="408" w:right="-5" w:hanging="56"/>
        <w:rPr>
          <w:sz w:val="11"/>
        </w:rPr>
      </w:pPr>
      <w:r>
        <w:rPr>
          <w:color w:val="231F20"/>
          <w:spacing w:val="-2"/>
          <w:w w:val="90"/>
          <w:sz w:val="11"/>
        </w:rPr>
        <w:t>Emerging</w:t>
      </w:r>
      <w:r>
        <w:rPr>
          <w:color w:val="231F20"/>
          <w:spacing w:val="-6"/>
          <w:w w:val="90"/>
          <w:sz w:val="11"/>
        </w:rPr>
        <w:t xml:space="preserve"> </w:t>
      </w:r>
      <w:r>
        <w:rPr>
          <w:color w:val="231F20"/>
          <w:spacing w:val="-2"/>
          <w:w w:val="90"/>
          <w:sz w:val="11"/>
        </w:rPr>
        <w:t>markets</w:t>
      </w:r>
      <w:r>
        <w:rPr>
          <w:color w:val="231F20"/>
          <w:spacing w:val="40"/>
          <w:sz w:val="11"/>
        </w:rPr>
        <w:t xml:space="preserve"> </w:t>
      </w:r>
      <w:r>
        <w:rPr>
          <w:color w:val="231F20"/>
          <w:w w:val="90"/>
          <w:sz w:val="11"/>
        </w:rPr>
        <w:t>and</w:t>
      </w:r>
      <w:r>
        <w:rPr>
          <w:color w:val="231F20"/>
          <w:spacing w:val="-2"/>
          <w:w w:val="90"/>
          <w:sz w:val="11"/>
        </w:rPr>
        <w:t xml:space="preserve"> </w:t>
      </w:r>
      <w:r>
        <w:rPr>
          <w:color w:val="231F20"/>
          <w:w w:val="90"/>
          <w:sz w:val="11"/>
        </w:rPr>
        <w:t>Hong</w:t>
      </w:r>
      <w:r>
        <w:rPr>
          <w:color w:val="231F20"/>
          <w:spacing w:val="-2"/>
          <w:w w:val="90"/>
          <w:sz w:val="11"/>
        </w:rPr>
        <w:t xml:space="preserve"> </w:t>
      </w:r>
      <w:r>
        <w:rPr>
          <w:color w:val="231F20"/>
          <w:spacing w:val="-4"/>
          <w:w w:val="90"/>
          <w:sz w:val="11"/>
        </w:rPr>
        <w:t>Kong</w:t>
      </w:r>
    </w:p>
    <w:p w14:paraId="7A32E2E4" w14:textId="77777777" w:rsidR="006D5EBA" w:rsidRDefault="00363CC2">
      <w:pPr>
        <w:spacing w:before="77"/>
        <w:ind w:left="109" w:firstLine="264"/>
        <w:rPr>
          <w:sz w:val="11"/>
        </w:rPr>
      </w:pPr>
      <w:r>
        <w:br w:type="column"/>
      </w:r>
      <w:r>
        <w:rPr>
          <w:color w:val="231F20"/>
          <w:w w:val="95"/>
          <w:sz w:val="11"/>
        </w:rPr>
        <w:t>Euro</w:t>
      </w:r>
      <w:r>
        <w:rPr>
          <w:color w:val="231F20"/>
          <w:spacing w:val="-8"/>
          <w:w w:val="95"/>
          <w:sz w:val="11"/>
        </w:rPr>
        <w:t xml:space="preserve"> </w:t>
      </w:r>
      <w:r>
        <w:rPr>
          <w:color w:val="231F20"/>
          <w:w w:val="95"/>
          <w:sz w:val="11"/>
        </w:rPr>
        <w:t>area</w:t>
      </w:r>
      <w:r>
        <w:rPr>
          <w:color w:val="231F20"/>
          <w:spacing w:val="40"/>
          <w:sz w:val="11"/>
        </w:rPr>
        <w:t xml:space="preserve"> </w:t>
      </w:r>
      <w:r>
        <w:rPr>
          <w:color w:val="231F20"/>
          <w:w w:val="85"/>
          <w:sz w:val="11"/>
        </w:rPr>
        <w:t>(excluding</w:t>
      </w:r>
      <w:r>
        <w:rPr>
          <w:color w:val="231F20"/>
          <w:spacing w:val="-5"/>
          <w:w w:val="85"/>
          <w:sz w:val="11"/>
        </w:rPr>
        <w:t xml:space="preserve"> </w:t>
      </w:r>
      <w:r>
        <w:rPr>
          <w:color w:val="231F20"/>
          <w:w w:val="85"/>
          <w:sz w:val="11"/>
        </w:rPr>
        <w:t>periphery)</w:t>
      </w:r>
    </w:p>
    <w:p w14:paraId="0D373BBE" w14:textId="77777777" w:rsidR="006D5EBA" w:rsidRDefault="00363CC2">
      <w:pPr>
        <w:spacing w:before="96" w:line="196" w:lineRule="auto"/>
        <w:ind w:left="261" w:right="38" w:firstLine="51"/>
        <w:rPr>
          <w:position w:val="4"/>
          <w:sz w:val="10"/>
        </w:rPr>
      </w:pPr>
      <w:r>
        <w:br w:type="column"/>
      </w:r>
      <w:r>
        <w:rPr>
          <w:color w:val="231F20"/>
          <w:spacing w:val="-2"/>
          <w:w w:val="95"/>
          <w:sz w:val="11"/>
        </w:rPr>
        <w:t>Euro-area</w:t>
      </w:r>
      <w:r>
        <w:rPr>
          <w:color w:val="231F20"/>
          <w:spacing w:val="40"/>
          <w:sz w:val="11"/>
        </w:rPr>
        <w:t xml:space="preserve"> </w:t>
      </w:r>
      <w:r>
        <w:rPr>
          <w:color w:val="231F20"/>
          <w:spacing w:val="-2"/>
          <w:w w:val="85"/>
          <w:sz w:val="11"/>
        </w:rPr>
        <w:t>periphery</w:t>
      </w:r>
      <w:r>
        <w:rPr>
          <w:color w:val="231F20"/>
          <w:spacing w:val="-2"/>
          <w:w w:val="85"/>
          <w:position w:val="4"/>
          <w:sz w:val="10"/>
        </w:rPr>
        <w:t>(d)</w:t>
      </w:r>
    </w:p>
    <w:p w14:paraId="1AFBA5B1" w14:textId="77777777" w:rsidR="006D5EBA" w:rsidRDefault="00363CC2">
      <w:pPr>
        <w:pStyle w:val="BodyText"/>
        <w:spacing w:line="229" w:lineRule="exact"/>
        <w:ind w:left="352"/>
      </w:pPr>
      <w:r>
        <w:br w:type="column"/>
      </w:r>
      <w:r>
        <w:rPr>
          <w:color w:val="231F20"/>
          <w:w w:val="85"/>
        </w:rPr>
        <w:t>to</w:t>
      </w:r>
      <w:r>
        <w:rPr>
          <w:color w:val="231F20"/>
          <w:spacing w:val="-4"/>
        </w:rPr>
        <w:t xml:space="preserve"> </w:t>
      </w:r>
      <w:r>
        <w:rPr>
          <w:color w:val="231F20"/>
          <w:w w:val="85"/>
        </w:rPr>
        <w:t>emerging</w:t>
      </w:r>
      <w:r>
        <w:rPr>
          <w:color w:val="231F20"/>
          <w:spacing w:val="-3"/>
        </w:rPr>
        <w:t xml:space="preserve"> </w:t>
      </w:r>
      <w:r>
        <w:rPr>
          <w:color w:val="231F20"/>
          <w:w w:val="85"/>
        </w:rPr>
        <w:t>Europe,</w:t>
      </w:r>
      <w:r>
        <w:rPr>
          <w:color w:val="231F20"/>
          <w:spacing w:val="-3"/>
        </w:rPr>
        <w:t xml:space="preserve"> </w:t>
      </w:r>
      <w:r>
        <w:rPr>
          <w:color w:val="231F20"/>
          <w:w w:val="85"/>
        </w:rPr>
        <w:t>reflecting</w:t>
      </w:r>
      <w:r>
        <w:rPr>
          <w:color w:val="231F20"/>
          <w:spacing w:val="-3"/>
        </w:rPr>
        <w:t xml:space="preserve"> </w:t>
      </w:r>
      <w:r>
        <w:rPr>
          <w:color w:val="231F20"/>
          <w:w w:val="85"/>
        </w:rPr>
        <w:t>their</w:t>
      </w:r>
      <w:r>
        <w:rPr>
          <w:color w:val="231F20"/>
          <w:spacing w:val="-3"/>
        </w:rPr>
        <w:t xml:space="preserve"> </w:t>
      </w:r>
      <w:r>
        <w:rPr>
          <w:color w:val="231F20"/>
          <w:w w:val="85"/>
        </w:rPr>
        <w:t>close</w:t>
      </w:r>
      <w:r>
        <w:rPr>
          <w:color w:val="231F20"/>
          <w:spacing w:val="-4"/>
        </w:rPr>
        <w:t xml:space="preserve"> </w:t>
      </w:r>
      <w:r>
        <w:rPr>
          <w:color w:val="231F20"/>
          <w:w w:val="85"/>
        </w:rPr>
        <w:t>trade</w:t>
      </w:r>
      <w:r>
        <w:rPr>
          <w:color w:val="231F20"/>
          <w:spacing w:val="-3"/>
        </w:rPr>
        <w:t xml:space="preserve"> </w:t>
      </w:r>
      <w:r>
        <w:rPr>
          <w:color w:val="231F20"/>
          <w:w w:val="85"/>
        </w:rPr>
        <w:t>relations</w:t>
      </w:r>
      <w:r>
        <w:rPr>
          <w:color w:val="231F20"/>
          <w:spacing w:val="-3"/>
        </w:rPr>
        <w:t xml:space="preserve"> </w:t>
      </w:r>
      <w:r>
        <w:rPr>
          <w:color w:val="231F20"/>
          <w:spacing w:val="-4"/>
          <w:w w:val="85"/>
        </w:rPr>
        <w:t>with</w:t>
      </w:r>
    </w:p>
    <w:p w14:paraId="43103D95" w14:textId="77777777" w:rsidR="006D5EBA" w:rsidRDefault="00363CC2">
      <w:pPr>
        <w:pStyle w:val="BodyText"/>
        <w:spacing w:before="27" w:line="148" w:lineRule="exact"/>
        <w:ind w:left="352"/>
      </w:pPr>
      <w:r>
        <w:rPr>
          <w:color w:val="231F20"/>
          <w:w w:val="85"/>
        </w:rPr>
        <w:t>the</w:t>
      </w:r>
      <w:r>
        <w:rPr>
          <w:color w:val="231F20"/>
          <w:spacing w:val="7"/>
        </w:rPr>
        <w:t xml:space="preserve"> </w:t>
      </w:r>
      <w:r>
        <w:rPr>
          <w:color w:val="231F20"/>
          <w:w w:val="85"/>
        </w:rPr>
        <w:t>European</w:t>
      </w:r>
      <w:r>
        <w:rPr>
          <w:color w:val="231F20"/>
          <w:spacing w:val="7"/>
        </w:rPr>
        <w:t xml:space="preserve"> </w:t>
      </w:r>
      <w:r>
        <w:rPr>
          <w:color w:val="231F20"/>
          <w:w w:val="85"/>
        </w:rPr>
        <w:t>Union</w:t>
      </w:r>
      <w:r>
        <w:rPr>
          <w:color w:val="231F20"/>
          <w:spacing w:val="7"/>
        </w:rPr>
        <w:t xml:space="preserve"> </w:t>
      </w:r>
      <w:r>
        <w:rPr>
          <w:color w:val="231F20"/>
          <w:w w:val="85"/>
        </w:rPr>
        <w:t>and</w:t>
      </w:r>
      <w:r>
        <w:rPr>
          <w:color w:val="231F20"/>
          <w:spacing w:val="7"/>
        </w:rPr>
        <w:t xml:space="preserve"> </w:t>
      </w:r>
      <w:r>
        <w:rPr>
          <w:color w:val="231F20"/>
          <w:w w:val="85"/>
        </w:rPr>
        <w:t>the</w:t>
      </w:r>
      <w:r>
        <w:rPr>
          <w:color w:val="231F20"/>
          <w:spacing w:val="7"/>
        </w:rPr>
        <w:t xml:space="preserve"> </w:t>
      </w:r>
      <w:r>
        <w:rPr>
          <w:color w:val="231F20"/>
          <w:w w:val="85"/>
        </w:rPr>
        <w:t>prospect</w:t>
      </w:r>
      <w:r>
        <w:rPr>
          <w:color w:val="231F20"/>
          <w:spacing w:val="7"/>
        </w:rPr>
        <w:t xml:space="preserve"> </w:t>
      </w:r>
      <w:r>
        <w:rPr>
          <w:color w:val="231F20"/>
          <w:w w:val="85"/>
        </w:rPr>
        <w:t>of</w:t>
      </w:r>
      <w:r>
        <w:rPr>
          <w:color w:val="231F20"/>
          <w:spacing w:val="7"/>
        </w:rPr>
        <w:t xml:space="preserve"> </w:t>
      </w:r>
      <w:r>
        <w:rPr>
          <w:color w:val="231F20"/>
          <w:w w:val="85"/>
        </w:rPr>
        <w:t>reduced</w:t>
      </w:r>
      <w:r>
        <w:rPr>
          <w:color w:val="231F20"/>
          <w:spacing w:val="7"/>
        </w:rPr>
        <w:t xml:space="preserve"> </w:t>
      </w:r>
      <w:r>
        <w:rPr>
          <w:color w:val="231F20"/>
          <w:w w:val="85"/>
        </w:rPr>
        <w:t>euro-</w:t>
      </w:r>
      <w:r>
        <w:rPr>
          <w:color w:val="231F20"/>
          <w:spacing w:val="-4"/>
          <w:w w:val="85"/>
        </w:rPr>
        <w:t>area</w:t>
      </w:r>
    </w:p>
    <w:p w14:paraId="61176581" w14:textId="77777777" w:rsidR="006D5EBA" w:rsidRDefault="006D5EBA">
      <w:pPr>
        <w:pStyle w:val="BodyText"/>
        <w:spacing w:line="148" w:lineRule="exact"/>
        <w:sectPr w:rsidR="006D5EBA">
          <w:type w:val="continuous"/>
          <w:pgSz w:w="11910" w:h="16840"/>
          <w:pgMar w:top="1540" w:right="566" w:bottom="0" w:left="708" w:header="425" w:footer="0" w:gutter="0"/>
          <w:cols w:num="4" w:space="720" w:equalWidth="0">
            <w:col w:w="1127" w:space="40"/>
            <w:col w:w="1018" w:space="39"/>
            <w:col w:w="823" w:space="2016"/>
            <w:col w:w="5573"/>
          </w:cols>
        </w:sectPr>
      </w:pPr>
    </w:p>
    <w:p w14:paraId="599DE0AD" w14:textId="77777777" w:rsidR="006D5EBA" w:rsidRDefault="00363CC2">
      <w:pPr>
        <w:spacing w:before="4"/>
        <w:ind w:left="85"/>
        <w:rPr>
          <w:sz w:val="11"/>
        </w:rPr>
      </w:pPr>
      <w:r>
        <w:rPr>
          <w:color w:val="231F20"/>
          <w:w w:val="90"/>
          <w:sz w:val="11"/>
        </w:rPr>
        <w:t>Sources:</w:t>
      </w:r>
      <w:r>
        <w:rPr>
          <w:color w:val="231F20"/>
          <w:spacing w:val="20"/>
          <w:sz w:val="11"/>
        </w:rPr>
        <w:t xml:space="preserve"> </w:t>
      </w:r>
      <w:r>
        <w:rPr>
          <w:color w:val="231F20"/>
          <w:w w:val="90"/>
          <w:sz w:val="11"/>
        </w:rPr>
        <w:t>BIS</w:t>
      </w:r>
      <w:r>
        <w:rPr>
          <w:color w:val="231F20"/>
          <w:spacing w:val="-2"/>
          <w:w w:val="90"/>
          <w:sz w:val="11"/>
        </w:rPr>
        <w:t xml:space="preserve"> </w:t>
      </w:r>
      <w:r>
        <w:rPr>
          <w:color w:val="231F20"/>
          <w:w w:val="90"/>
          <w:sz w:val="11"/>
        </w:rPr>
        <w:t>consolidated</w:t>
      </w:r>
      <w:r>
        <w:rPr>
          <w:color w:val="231F20"/>
          <w:spacing w:val="-3"/>
          <w:w w:val="90"/>
          <w:sz w:val="11"/>
        </w:rPr>
        <w:t xml:space="preserve"> </w:t>
      </w:r>
      <w:r>
        <w:rPr>
          <w:color w:val="231F20"/>
          <w:w w:val="90"/>
          <w:sz w:val="11"/>
        </w:rPr>
        <w:t>banking</w:t>
      </w:r>
      <w:r>
        <w:rPr>
          <w:color w:val="231F20"/>
          <w:spacing w:val="-3"/>
          <w:w w:val="90"/>
          <w:sz w:val="11"/>
        </w:rPr>
        <w:t xml:space="preserve"> </w:t>
      </w:r>
      <w:r>
        <w:rPr>
          <w:color w:val="231F20"/>
          <w:w w:val="90"/>
          <w:sz w:val="11"/>
        </w:rPr>
        <w:t>statistics,</w:t>
      </w:r>
      <w:r>
        <w:rPr>
          <w:color w:val="231F20"/>
          <w:spacing w:val="-2"/>
          <w:w w:val="90"/>
          <w:sz w:val="11"/>
        </w:rPr>
        <w:t xml:space="preserve"> </w:t>
      </w:r>
      <w:r>
        <w:rPr>
          <w:color w:val="231F20"/>
          <w:w w:val="90"/>
          <w:sz w:val="11"/>
        </w:rPr>
        <w:t>SNL</w:t>
      </w:r>
      <w:r>
        <w:rPr>
          <w:color w:val="231F20"/>
          <w:spacing w:val="-3"/>
          <w:w w:val="90"/>
          <w:sz w:val="11"/>
        </w:rPr>
        <w:t xml:space="preserve"> </w:t>
      </w:r>
      <w:r>
        <w:rPr>
          <w:color w:val="231F20"/>
          <w:w w:val="90"/>
          <w:sz w:val="11"/>
        </w:rPr>
        <w:t>Financial</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18C12C62" w14:textId="77777777" w:rsidR="006D5EBA" w:rsidRDefault="006D5EBA">
      <w:pPr>
        <w:pStyle w:val="BodyText"/>
        <w:spacing w:before="4"/>
        <w:rPr>
          <w:sz w:val="11"/>
        </w:rPr>
      </w:pPr>
    </w:p>
    <w:p w14:paraId="45D075C8" w14:textId="77777777" w:rsidR="006D5EBA" w:rsidRDefault="00363CC2">
      <w:pPr>
        <w:pStyle w:val="ListParagraph"/>
        <w:numPr>
          <w:ilvl w:val="0"/>
          <w:numId w:val="52"/>
        </w:numPr>
        <w:tabs>
          <w:tab w:val="left" w:pos="254"/>
        </w:tabs>
        <w:ind w:left="254" w:hanging="169"/>
        <w:rPr>
          <w:sz w:val="11"/>
        </w:rPr>
      </w:pPr>
      <w:r>
        <w:rPr>
          <w:color w:val="231F20"/>
          <w:w w:val="90"/>
          <w:sz w:val="11"/>
        </w:rPr>
        <w:t>End</w:t>
      </w:r>
      <w:r>
        <w:rPr>
          <w:color w:val="231F20"/>
          <w:spacing w:val="-2"/>
          <w:sz w:val="11"/>
        </w:rPr>
        <w:t xml:space="preserve"> </w:t>
      </w:r>
      <w:r>
        <w:rPr>
          <w:color w:val="231F20"/>
          <w:w w:val="90"/>
          <w:sz w:val="11"/>
        </w:rPr>
        <w:t>of</w:t>
      </w:r>
      <w:r>
        <w:rPr>
          <w:color w:val="231F20"/>
          <w:spacing w:val="-1"/>
          <w:sz w:val="11"/>
        </w:rPr>
        <w:t xml:space="preserve"> </w:t>
      </w:r>
      <w:r>
        <w:rPr>
          <w:color w:val="231F20"/>
          <w:w w:val="90"/>
          <w:sz w:val="11"/>
        </w:rPr>
        <w:t>year</w:t>
      </w:r>
      <w:r>
        <w:rPr>
          <w:color w:val="231F20"/>
          <w:spacing w:val="-1"/>
          <w:sz w:val="11"/>
        </w:rPr>
        <w:t xml:space="preserve"> </w:t>
      </w:r>
      <w:r>
        <w:rPr>
          <w:color w:val="231F20"/>
          <w:w w:val="90"/>
          <w:sz w:val="11"/>
        </w:rPr>
        <w:t>Q4</w:t>
      </w:r>
      <w:r>
        <w:rPr>
          <w:color w:val="231F20"/>
          <w:spacing w:val="-1"/>
          <w:sz w:val="11"/>
        </w:rPr>
        <w:t xml:space="preserve"> </w:t>
      </w:r>
      <w:r>
        <w:rPr>
          <w:color w:val="231F20"/>
          <w:spacing w:val="-4"/>
          <w:w w:val="90"/>
          <w:sz w:val="11"/>
        </w:rPr>
        <w:t>data.</w:t>
      </w:r>
    </w:p>
    <w:p w14:paraId="69434CC0" w14:textId="77777777" w:rsidR="006D5EBA" w:rsidRDefault="00363CC2">
      <w:pPr>
        <w:pStyle w:val="ListParagraph"/>
        <w:numPr>
          <w:ilvl w:val="0"/>
          <w:numId w:val="52"/>
        </w:numPr>
        <w:tabs>
          <w:tab w:val="left" w:pos="254"/>
        </w:tabs>
        <w:spacing w:before="3"/>
        <w:ind w:left="254" w:hanging="169"/>
        <w:rPr>
          <w:sz w:val="11"/>
        </w:rPr>
      </w:pPr>
      <w:r>
        <w:rPr>
          <w:color w:val="231F20"/>
          <w:w w:val="90"/>
          <w:sz w:val="11"/>
        </w:rPr>
        <w:t>Foreign</w:t>
      </w:r>
      <w:r>
        <w:rPr>
          <w:color w:val="231F20"/>
          <w:spacing w:val="-3"/>
          <w:w w:val="90"/>
          <w:sz w:val="11"/>
        </w:rPr>
        <w:t xml:space="preserve"> </w:t>
      </w:r>
      <w:r>
        <w:rPr>
          <w:color w:val="231F20"/>
          <w:w w:val="90"/>
          <w:sz w:val="11"/>
        </w:rPr>
        <w:t>claims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domestically</w:t>
      </w:r>
      <w:r>
        <w:rPr>
          <w:color w:val="231F20"/>
          <w:spacing w:val="-3"/>
          <w:w w:val="90"/>
          <w:sz w:val="11"/>
        </w:rPr>
        <w:t xml:space="preserve"> </w:t>
      </w:r>
      <w:r>
        <w:rPr>
          <w:color w:val="231F20"/>
          <w:w w:val="90"/>
          <w:sz w:val="11"/>
        </w:rPr>
        <w:t>owned</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on</w:t>
      </w:r>
      <w:r>
        <w:rPr>
          <w:color w:val="231F20"/>
          <w:spacing w:val="-3"/>
          <w:w w:val="90"/>
          <w:sz w:val="11"/>
        </w:rPr>
        <w:t xml:space="preserve"> </w:t>
      </w:r>
      <w:r>
        <w:rPr>
          <w:color w:val="231F20"/>
          <w:w w:val="90"/>
          <w:sz w:val="11"/>
        </w:rPr>
        <w:t>an</w:t>
      </w:r>
      <w:r>
        <w:rPr>
          <w:color w:val="231F20"/>
          <w:spacing w:val="-2"/>
          <w:w w:val="90"/>
          <w:sz w:val="11"/>
        </w:rPr>
        <w:t xml:space="preserve"> </w:t>
      </w:r>
      <w:r>
        <w:rPr>
          <w:color w:val="231F20"/>
          <w:w w:val="90"/>
          <w:sz w:val="11"/>
        </w:rPr>
        <w:t>ultimate</w:t>
      </w:r>
      <w:r>
        <w:rPr>
          <w:color w:val="231F20"/>
          <w:spacing w:val="-2"/>
          <w:w w:val="90"/>
          <w:sz w:val="11"/>
        </w:rPr>
        <w:t xml:space="preserve"> </w:t>
      </w:r>
      <w:r>
        <w:rPr>
          <w:color w:val="231F20"/>
          <w:w w:val="90"/>
          <w:sz w:val="11"/>
        </w:rPr>
        <w:t>risk</w:t>
      </w:r>
      <w:r>
        <w:rPr>
          <w:color w:val="231F20"/>
          <w:spacing w:val="-3"/>
          <w:w w:val="90"/>
          <w:sz w:val="11"/>
        </w:rPr>
        <w:t xml:space="preserve"> </w:t>
      </w:r>
      <w:r>
        <w:rPr>
          <w:color w:val="231F20"/>
          <w:spacing w:val="-2"/>
          <w:w w:val="90"/>
          <w:sz w:val="11"/>
        </w:rPr>
        <w:t>basis.</w:t>
      </w:r>
    </w:p>
    <w:p w14:paraId="55E44C72" w14:textId="77777777" w:rsidR="006D5EBA" w:rsidRDefault="00363CC2">
      <w:pPr>
        <w:pStyle w:val="ListParagraph"/>
        <w:numPr>
          <w:ilvl w:val="0"/>
          <w:numId w:val="52"/>
        </w:numPr>
        <w:tabs>
          <w:tab w:val="left" w:pos="255"/>
        </w:tabs>
        <w:spacing w:before="2"/>
        <w:ind w:hanging="170"/>
        <w:rPr>
          <w:sz w:val="11"/>
        </w:rPr>
      </w:pPr>
      <w:r>
        <w:rPr>
          <w:color w:val="231F20"/>
          <w:w w:val="90"/>
          <w:sz w:val="11"/>
        </w:rPr>
        <w:t>Excludes</w:t>
      </w:r>
      <w:r>
        <w:rPr>
          <w:color w:val="231F20"/>
          <w:spacing w:val="-4"/>
          <w:w w:val="90"/>
          <w:sz w:val="11"/>
        </w:rPr>
        <w:t xml:space="preserve"> </w:t>
      </w:r>
      <w:r>
        <w:rPr>
          <w:color w:val="231F20"/>
          <w:w w:val="90"/>
          <w:sz w:val="11"/>
        </w:rPr>
        <w:t>claims</w:t>
      </w:r>
      <w:r>
        <w:rPr>
          <w:color w:val="231F20"/>
          <w:spacing w:val="-4"/>
          <w:w w:val="90"/>
          <w:sz w:val="11"/>
        </w:rPr>
        <w:t xml:space="preserve"> </w:t>
      </w:r>
      <w:r>
        <w:rPr>
          <w:color w:val="231F20"/>
          <w:w w:val="90"/>
          <w:sz w:val="11"/>
        </w:rPr>
        <w:t>on</w:t>
      </w:r>
      <w:r>
        <w:rPr>
          <w:color w:val="231F20"/>
          <w:spacing w:val="-3"/>
          <w:w w:val="90"/>
          <w:sz w:val="11"/>
        </w:rPr>
        <w:t xml:space="preserve"> </w:t>
      </w:r>
      <w:r>
        <w:rPr>
          <w:color w:val="231F20"/>
          <w:w w:val="90"/>
          <w:sz w:val="11"/>
        </w:rPr>
        <w:t>non-bank</w:t>
      </w:r>
      <w:r>
        <w:rPr>
          <w:color w:val="231F20"/>
          <w:spacing w:val="-4"/>
          <w:w w:val="90"/>
          <w:sz w:val="11"/>
        </w:rPr>
        <w:t xml:space="preserve"> </w:t>
      </w:r>
      <w:r>
        <w:rPr>
          <w:color w:val="231F20"/>
          <w:w w:val="90"/>
          <w:sz w:val="11"/>
        </w:rPr>
        <w:t>financial</w:t>
      </w:r>
      <w:r>
        <w:rPr>
          <w:color w:val="231F20"/>
          <w:spacing w:val="-4"/>
          <w:w w:val="90"/>
          <w:sz w:val="11"/>
        </w:rPr>
        <w:t xml:space="preserve"> </w:t>
      </w:r>
      <w:r>
        <w:rPr>
          <w:color w:val="231F20"/>
          <w:w w:val="90"/>
          <w:sz w:val="11"/>
        </w:rPr>
        <w:t>institutions</w:t>
      </w:r>
      <w:r>
        <w:rPr>
          <w:color w:val="231F20"/>
          <w:spacing w:val="-3"/>
          <w:w w:val="90"/>
          <w:sz w:val="11"/>
        </w:rPr>
        <w:t xml:space="preserve"> </w:t>
      </w:r>
      <w:r>
        <w:rPr>
          <w:color w:val="231F20"/>
          <w:w w:val="90"/>
          <w:sz w:val="11"/>
        </w:rPr>
        <w:t>due</w:t>
      </w:r>
      <w:r>
        <w:rPr>
          <w:color w:val="231F20"/>
          <w:spacing w:val="-4"/>
          <w:w w:val="90"/>
          <w:sz w:val="11"/>
        </w:rPr>
        <w:t xml:space="preserve"> </w:t>
      </w:r>
      <w:r>
        <w:rPr>
          <w:color w:val="231F20"/>
          <w:w w:val="90"/>
          <w:sz w:val="11"/>
        </w:rPr>
        <w:t>to</w:t>
      </w:r>
      <w:r>
        <w:rPr>
          <w:color w:val="231F20"/>
          <w:spacing w:val="-3"/>
          <w:w w:val="90"/>
          <w:sz w:val="11"/>
        </w:rPr>
        <w:t xml:space="preserve"> </w:t>
      </w:r>
      <w:r>
        <w:rPr>
          <w:color w:val="231F20"/>
          <w:w w:val="90"/>
          <w:sz w:val="11"/>
        </w:rPr>
        <w:t>a</w:t>
      </w:r>
      <w:r>
        <w:rPr>
          <w:color w:val="231F20"/>
          <w:spacing w:val="-4"/>
          <w:w w:val="90"/>
          <w:sz w:val="11"/>
        </w:rPr>
        <w:t xml:space="preserve"> </w:t>
      </w:r>
      <w:r>
        <w:rPr>
          <w:color w:val="231F20"/>
          <w:w w:val="90"/>
          <w:sz w:val="11"/>
        </w:rPr>
        <w:t>lack</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w w:val="90"/>
          <w:sz w:val="11"/>
        </w:rPr>
        <w:t>data</w:t>
      </w:r>
      <w:r>
        <w:rPr>
          <w:color w:val="231F20"/>
          <w:spacing w:val="-4"/>
          <w:w w:val="90"/>
          <w:sz w:val="11"/>
        </w:rPr>
        <w:t xml:space="preserve"> </w:t>
      </w:r>
      <w:r>
        <w:rPr>
          <w:color w:val="231F20"/>
          <w:w w:val="90"/>
          <w:sz w:val="11"/>
        </w:rPr>
        <w:t>prior</w:t>
      </w:r>
      <w:r>
        <w:rPr>
          <w:color w:val="231F20"/>
          <w:spacing w:val="-3"/>
          <w:w w:val="90"/>
          <w:sz w:val="11"/>
        </w:rPr>
        <w:t xml:space="preserve"> </w:t>
      </w:r>
      <w:r>
        <w:rPr>
          <w:color w:val="231F20"/>
          <w:w w:val="90"/>
          <w:sz w:val="11"/>
        </w:rPr>
        <w:t>to</w:t>
      </w:r>
      <w:r>
        <w:rPr>
          <w:color w:val="231F20"/>
          <w:spacing w:val="-4"/>
          <w:w w:val="90"/>
          <w:sz w:val="11"/>
        </w:rPr>
        <w:t xml:space="preserve"> </w:t>
      </w:r>
      <w:r>
        <w:rPr>
          <w:color w:val="231F20"/>
          <w:spacing w:val="-2"/>
          <w:w w:val="90"/>
          <w:sz w:val="11"/>
        </w:rPr>
        <w:t>2014.</w:t>
      </w:r>
    </w:p>
    <w:p w14:paraId="3255A46E" w14:textId="77777777" w:rsidR="006D5EBA" w:rsidRDefault="00363CC2">
      <w:pPr>
        <w:pStyle w:val="ListParagraph"/>
        <w:numPr>
          <w:ilvl w:val="0"/>
          <w:numId w:val="52"/>
        </w:numPr>
        <w:tabs>
          <w:tab w:val="left" w:pos="255"/>
        </w:tabs>
        <w:spacing w:before="2"/>
        <w:ind w:hanging="170"/>
        <w:rPr>
          <w:sz w:val="11"/>
        </w:rPr>
      </w:pPr>
      <w:r>
        <w:rPr>
          <w:color w:val="231F20"/>
          <w:w w:val="85"/>
          <w:sz w:val="11"/>
        </w:rPr>
        <w:t>Consists</w:t>
      </w:r>
      <w:r>
        <w:rPr>
          <w:color w:val="231F20"/>
          <w:spacing w:val="4"/>
          <w:sz w:val="11"/>
        </w:rPr>
        <w:t xml:space="preserve"> </w:t>
      </w:r>
      <w:r>
        <w:rPr>
          <w:color w:val="231F20"/>
          <w:w w:val="85"/>
          <w:sz w:val="11"/>
        </w:rPr>
        <w:t>of</w:t>
      </w:r>
      <w:r>
        <w:rPr>
          <w:color w:val="231F20"/>
          <w:spacing w:val="4"/>
          <w:sz w:val="11"/>
        </w:rPr>
        <w:t xml:space="preserve"> </w:t>
      </w:r>
      <w:r>
        <w:rPr>
          <w:color w:val="231F20"/>
          <w:w w:val="85"/>
          <w:sz w:val="11"/>
        </w:rPr>
        <w:t>Greece,</w:t>
      </w:r>
      <w:r>
        <w:rPr>
          <w:color w:val="231F20"/>
          <w:spacing w:val="4"/>
          <w:sz w:val="11"/>
        </w:rPr>
        <w:t xml:space="preserve"> </w:t>
      </w:r>
      <w:r>
        <w:rPr>
          <w:color w:val="231F20"/>
          <w:w w:val="85"/>
          <w:sz w:val="11"/>
        </w:rPr>
        <w:t>Ireland,</w:t>
      </w:r>
      <w:r>
        <w:rPr>
          <w:color w:val="231F20"/>
          <w:spacing w:val="4"/>
          <w:sz w:val="11"/>
        </w:rPr>
        <w:t xml:space="preserve"> </w:t>
      </w:r>
      <w:r>
        <w:rPr>
          <w:color w:val="231F20"/>
          <w:w w:val="85"/>
          <w:sz w:val="11"/>
        </w:rPr>
        <w:t>Italy,</w:t>
      </w:r>
      <w:r>
        <w:rPr>
          <w:color w:val="231F20"/>
          <w:spacing w:val="4"/>
          <w:sz w:val="11"/>
        </w:rPr>
        <w:t xml:space="preserve"> </w:t>
      </w:r>
      <w:r>
        <w:rPr>
          <w:color w:val="231F20"/>
          <w:w w:val="85"/>
          <w:sz w:val="11"/>
        </w:rPr>
        <w:t>Portugal</w:t>
      </w:r>
      <w:r>
        <w:rPr>
          <w:color w:val="231F20"/>
          <w:spacing w:val="4"/>
          <w:sz w:val="11"/>
        </w:rPr>
        <w:t xml:space="preserve"> </w:t>
      </w:r>
      <w:r>
        <w:rPr>
          <w:color w:val="231F20"/>
          <w:w w:val="85"/>
          <w:sz w:val="11"/>
        </w:rPr>
        <w:t>and</w:t>
      </w:r>
      <w:r>
        <w:rPr>
          <w:color w:val="231F20"/>
          <w:spacing w:val="4"/>
          <w:sz w:val="11"/>
        </w:rPr>
        <w:t xml:space="preserve"> </w:t>
      </w:r>
      <w:r>
        <w:rPr>
          <w:color w:val="231F20"/>
          <w:spacing w:val="-2"/>
          <w:w w:val="85"/>
          <w:sz w:val="11"/>
        </w:rPr>
        <w:t>Spain.</w:t>
      </w:r>
    </w:p>
    <w:p w14:paraId="1A91E2D6" w14:textId="77777777" w:rsidR="006D5EBA" w:rsidRDefault="00363CC2">
      <w:pPr>
        <w:spacing w:before="133" w:after="25"/>
        <w:rPr>
          <w:sz w:val="20"/>
        </w:rPr>
      </w:pPr>
      <w:r>
        <w:br w:type="column"/>
      </w:r>
    </w:p>
    <w:p w14:paraId="69B7DB2B" w14:textId="77777777" w:rsidR="006D5EBA" w:rsidRDefault="00363CC2">
      <w:pPr>
        <w:pStyle w:val="BodyText"/>
        <w:spacing w:line="20" w:lineRule="exact"/>
        <w:ind w:left="85"/>
        <w:rPr>
          <w:sz w:val="2"/>
        </w:rPr>
      </w:pPr>
      <w:r>
        <w:rPr>
          <w:noProof/>
          <w:sz w:val="2"/>
        </w:rPr>
        <mc:AlternateContent>
          <mc:Choice Requires="wpg">
            <w:drawing>
              <wp:inline distT="0" distB="0" distL="0" distR="0" wp14:anchorId="1B17139C" wp14:editId="5F5803B0">
                <wp:extent cx="3168015" cy="7620"/>
                <wp:effectExtent l="9525" t="0" r="3810" b="1905"/>
                <wp:docPr id="647" name="Group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48" name="Graphic 648"/>
                        <wps:cNvSpPr/>
                        <wps:spPr>
                          <a:xfrm>
                            <a:off x="0" y="3810"/>
                            <a:ext cx="3168015" cy="1270"/>
                          </a:xfrm>
                          <a:custGeom>
                            <a:avLst/>
                            <a:gdLst/>
                            <a:ahLst/>
                            <a:cxnLst/>
                            <a:rect l="l" t="t" r="r" b="b"/>
                            <a:pathLst>
                              <a:path w="3168015">
                                <a:moveTo>
                                  <a:pt x="0" y="0"/>
                                </a:moveTo>
                                <a:lnTo>
                                  <a:pt x="3168015"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3EA6407" id="Group 647"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">
                <v:shape id="Graphic 648"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" path="m,l3168015,e" filled="f" strokecolor="#751c66" strokeweight=".6pt">
                  <v:path arrowok="t"/>
                </v:shape>
                <w10:anchorlock/>
              </v:group>
            </w:pict>
          </mc:Fallback>
        </mc:AlternateContent>
      </w:r>
    </w:p>
    <w:p w14:paraId="4D600000" w14:textId="77777777" w:rsidR="006D5EBA" w:rsidRDefault="00363CC2">
      <w:pPr>
        <w:pStyle w:val="ListParagraph"/>
        <w:numPr>
          <w:ilvl w:val="1"/>
          <w:numId w:val="52"/>
        </w:numPr>
        <w:tabs>
          <w:tab w:val="left" w:pos="298"/>
        </w:tabs>
        <w:spacing w:before="51" w:line="235" w:lineRule="auto"/>
        <w:ind w:right="693"/>
        <w:rPr>
          <w:sz w:val="14"/>
        </w:rPr>
      </w:pPr>
      <w:r>
        <w:rPr>
          <w:color w:val="231F20"/>
          <w:w w:val="85"/>
          <w:sz w:val="14"/>
        </w:rPr>
        <w:t>DTAs are instruments that arise, on account of taxes paid or tax losses carried</w:t>
      </w:r>
      <w:r>
        <w:rPr>
          <w:color w:val="231F20"/>
          <w:sz w:val="14"/>
        </w:rPr>
        <w:t xml:space="preserve"> </w:t>
      </w:r>
      <w:r>
        <w:rPr>
          <w:color w:val="231F20"/>
          <w:w w:val="90"/>
          <w:sz w:val="14"/>
        </w:rPr>
        <w:t>forward,</w:t>
      </w:r>
      <w:r>
        <w:rPr>
          <w:color w:val="231F20"/>
          <w:spacing w:val="-5"/>
          <w:w w:val="90"/>
          <w:sz w:val="14"/>
        </w:rPr>
        <w:t xml:space="preserve"> </w:t>
      </w:r>
      <w:r>
        <w:rPr>
          <w:color w:val="231F20"/>
          <w:w w:val="90"/>
          <w:sz w:val="14"/>
        </w:rPr>
        <w:t>which</w:t>
      </w:r>
      <w:r>
        <w:rPr>
          <w:color w:val="231F20"/>
          <w:spacing w:val="-5"/>
          <w:w w:val="90"/>
          <w:sz w:val="14"/>
        </w:rPr>
        <w:t xml:space="preserve"> </w:t>
      </w:r>
      <w:r>
        <w:rPr>
          <w:color w:val="231F20"/>
          <w:w w:val="90"/>
          <w:sz w:val="14"/>
        </w:rPr>
        <w:t>may</w:t>
      </w:r>
      <w:r>
        <w:rPr>
          <w:color w:val="231F20"/>
          <w:spacing w:val="-5"/>
          <w:w w:val="90"/>
          <w:sz w:val="14"/>
        </w:rPr>
        <w:t xml:space="preserve"> </w:t>
      </w:r>
      <w:r>
        <w:rPr>
          <w:color w:val="231F20"/>
          <w:w w:val="90"/>
          <w:sz w:val="14"/>
        </w:rPr>
        <w:t>be</w:t>
      </w:r>
      <w:r>
        <w:rPr>
          <w:color w:val="231F20"/>
          <w:spacing w:val="-5"/>
          <w:w w:val="90"/>
          <w:sz w:val="14"/>
        </w:rPr>
        <w:t xml:space="preserve"> </w:t>
      </w:r>
      <w:r>
        <w:rPr>
          <w:color w:val="231F20"/>
          <w:w w:val="90"/>
          <w:sz w:val="14"/>
        </w:rPr>
        <w:t>used</w:t>
      </w:r>
      <w:r>
        <w:rPr>
          <w:color w:val="231F20"/>
          <w:spacing w:val="-5"/>
          <w:w w:val="90"/>
          <w:sz w:val="14"/>
        </w:rPr>
        <w:t xml:space="preserve"> </w:t>
      </w:r>
      <w:r>
        <w:rPr>
          <w:color w:val="231F20"/>
          <w:w w:val="90"/>
          <w:sz w:val="14"/>
        </w:rPr>
        <w:t>to</w:t>
      </w:r>
      <w:r>
        <w:rPr>
          <w:color w:val="231F20"/>
          <w:spacing w:val="-5"/>
          <w:w w:val="90"/>
          <w:sz w:val="14"/>
        </w:rPr>
        <w:t xml:space="preserve"> </w:t>
      </w:r>
      <w:r>
        <w:rPr>
          <w:color w:val="231F20"/>
          <w:w w:val="90"/>
          <w:sz w:val="14"/>
        </w:rPr>
        <w:t>reduce</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amount</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future</w:t>
      </w:r>
      <w:r>
        <w:rPr>
          <w:color w:val="231F20"/>
          <w:spacing w:val="-5"/>
          <w:w w:val="90"/>
          <w:sz w:val="14"/>
        </w:rPr>
        <w:t xml:space="preserve"> </w:t>
      </w:r>
      <w:r>
        <w:rPr>
          <w:color w:val="231F20"/>
          <w:w w:val="90"/>
          <w:sz w:val="14"/>
        </w:rPr>
        <w:t>tax</w:t>
      </w:r>
      <w:r>
        <w:rPr>
          <w:color w:val="231F20"/>
          <w:spacing w:val="-5"/>
          <w:w w:val="90"/>
          <w:sz w:val="14"/>
        </w:rPr>
        <w:t xml:space="preserve"> </w:t>
      </w:r>
      <w:r>
        <w:rPr>
          <w:color w:val="231F20"/>
          <w:w w:val="90"/>
          <w:sz w:val="14"/>
        </w:rPr>
        <w:t>obligations.</w:t>
      </w:r>
    </w:p>
    <w:p w14:paraId="76ECD1BE" w14:textId="77777777" w:rsidR="006D5EBA" w:rsidRDefault="006D5EBA">
      <w:pPr>
        <w:pStyle w:val="ListParagraph"/>
        <w:spacing w:line="235" w:lineRule="auto"/>
        <w:rPr>
          <w:sz w:val="14"/>
        </w:rPr>
        <w:sectPr w:rsidR="006D5EBA">
          <w:type w:val="continuous"/>
          <w:pgSz w:w="11910" w:h="16840"/>
          <w:pgMar w:top="1540" w:right="566" w:bottom="0" w:left="708" w:header="425" w:footer="0" w:gutter="0"/>
          <w:cols w:num="2" w:space="720" w:equalWidth="0">
            <w:col w:w="4075" w:space="1254"/>
            <w:col w:w="5307"/>
          </w:cols>
        </w:sectPr>
      </w:pPr>
    </w:p>
    <w:p w14:paraId="76376CBE" w14:textId="77777777" w:rsidR="006D5EBA" w:rsidRDefault="00363CC2">
      <w:pPr>
        <w:spacing w:before="110" w:line="264" w:lineRule="auto"/>
        <w:ind w:left="85"/>
        <w:rPr>
          <w:sz w:val="16"/>
        </w:rPr>
      </w:pPr>
      <w:r>
        <w:rPr>
          <w:b/>
          <w:color w:val="751C66"/>
          <w:spacing w:val="-6"/>
          <w:sz w:val="18"/>
        </w:rPr>
        <w:lastRenderedPageBreak/>
        <w:t>Chart</w:t>
      </w:r>
      <w:r>
        <w:rPr>
          <w:b/>
          <w:color w:val="751C66"/>
          <w:spacing w:val="-12"/>
          <w:sz w:val="18"/>
        </w:rPr>
        <w:t xml:space="preserve"> </w:t>
      </w:r>
      <w:r>
        <w:rPr>
          <w:b/>
          <w:color w:val="751C66"/>
          <w:spacing w:val="-6"/>
          <w:sz w:val="18"/>
        </w:rPr>
        <w:t>A.30</w:t>
      </w:r>
      <w:r>
        <w:rPr>
          <w:b/>
          <w:color w:val="751C66"/>
          <w:spacing w:val="34"/>
          <w:sz w:val="18"/>
        </w:rPr>
        <w:t xml:space="preserve"> </w:t>
      </w:r>
      <w:r>
        <w:rPr>
          <w:color w:val="751C66"/>
          <w:spacing w:val="-6"/>
          <w:sz w:val="18"/>
        </w:rPr>
        <w:t>Emerging</w:t>
      </w:r>
      <w:r>
        <w:rPr>
          <w:color w:val="751C66"/>
          <w:spacing w:val="-10"/>
          <w:sz w:val="18"/>
        </w:rPr>
        <w:t xml:space="preserve"> </w:t>
      </w:r>
      <w:r>
        <w:rPr>
          <w:color w:val="751C66"/>
          <w:spacing w:val="-6"/>
          <w:sz w:val="18"/>
        </w:rPr>
        <w:t>market</w:t>
      </w:r>
      <w:r>
        <w:rPr>
          <w:color w:val="751C66"/>
          <w:spacing w:val="-10"/>
          <w:sz w:val="18"/>
        </w:rPr>
        <w:t xml:space="preserve"> </w:t>
      </w:r>
      <w:r>
        <w:rPr>
          <w:color w:val="751C66"/>
          <w:spacing w:val="-6"/>
          <w:sz w:val="18"/>
        </w:rPr>
        <w:t>currencies</w:t>
      </w:r>
      <w:r>
        <w:rPr>
          <w:color w:val="751C66"/>
          <w:spacing w:val="-10"/>
          <w:sz w:val="18"/>
        </w:rPr>
        <w:t xml:space="preserve"> </w:t>
      </w:r>
      <w:r>
        <w:rPr>
          <w:color w:val="751C66"/>
          <w:spacing w:val="-6"/>
          <w:sz w:val="18"/>
        </w:rPr>
        <w:t>and</w:t>
      </w:r>
      <w:r>
        <w:rPr>
          <w:color w:val="751C66"/>
          <w:spacing w:val="-10"/>
          <w:sz w:val="18"/>
        </w:rPr>
        <w:t xml:space="preserve"> </w:t>
      </w:r>
      <w:r>
        <w:rPr>
          <w:color w:val="751C66"/>
          <w:spacing w:val="-6"/>
          <w:sz w:val="18"/>
        </w:rPr>
        <w:t>some</w:t>
      </w:r>
      <w:r>
        <w:rPr>
          <w:color w:val="751C66"/>
          <w:spacing w:val="-10"/>
          <w:sz w:val="18"/>
        </w:rPr>
        <w:t xml:space="preserve"> </w:t>
      </w:r>
      <w:r>
        <w:rPr>
          <w:color w:val="751C66"/>
          <w:spacing w:val="-6"/>
          <w:sz w:val="18"/>
        </w:rPr>
        <w:t xml:space="preserve">risky </w:t>
      </w:r>
      <w:r>
        <w:rPr>
          <w:color w:val="751C66"/>
          <w:spacing w:val="-2"/>
          <w:sz w:val="18"/>
        </w:rPr>
        <w:t>asset</w:t>
      </w:r>
      <w:r>
        <w:rPr>
          <w:color w:val="751C66"/>
          <w:spacing w:val="-11"/>
          <w:sz w:val="18"/>
        </w:rPr>
        <w:t xml:space="preserve"> </w:t>
      </w:r>
      <w:r>
        <w:rPr>
          <w:color w:val="751C66"/>
          <w:spacing w:val="-2"/>
          <w:sz w:val="18"/>
        </w:rPr>
        <w:t>prices</w:t>
      </w:r>
      <w:r>
        <w:rPr>
          <w:color w:val="751C66"/>
          <w:spacing w:val="-11"/>
          <w:sz w:val="18"/>
        </w:rPr>
        <w:t xml:space="preserve"> </w:t>
      </w:r>
      <w:r>
        <w:rPr>
          <w:color w:val="751C66"/>
          <w:spacing w:val="-2"/>
          <w:sz w:val="18"/>
        </w:rPr>
        <w:t>have</w:t>
      </w:r>
      <w:r>
        <w:rPr>
          <w:color w:val="751C66"/>
          <w:spacing w:val="-11"/>
          <w:sz w:val="18"/>
        </w:rPr>
        <w:t xml:space="preserve"> </w:t>
      </w:r>
      <w:r>
        <w:rPr>
          <w:color w:val="751C66"/>
          <w:spacing w:val="-2"/>
          <w:sz w:val="18"/>
        </w:rPr>
        <w:t>fallen</w:t>
      </w:r>
      <w:r>
        <w:rPr>
          <w:color w:val="751C66"/>
          <w:spacing w:val="-11"/>
          <w:sz w:val="18"/>
        </w:rPr>
        <w:t xml:space="preserve"> </w:t>
      </w:r>
      <w:r>
        <w:rPr>
          <w:color w:val="751C66"/>
          <w:spacing w:val="-2"/>
          <w:sz w:val="18"/>
        </w:rPr>
        <w:t>since</w:t>
      </w:r>
      <w:r>
        <w:rPr>
          <w:color w:val="751C66"/>
          <w:spacing w:val="-11"/>
          <w:sz w:val="18"/>
        </w:rPr>
        <w:t xml:space="preserve"> </w:t>
      </w:r>
      <w:r>
        <w:rPr>
          <w:color w:val="751C66"/>
          <w:spacing w:val="-2"/>
          <w:sz w:val="18"/>
        </w:rPr>
        <w:t>the</w:t>
      </w:r>
      <w:r>
        <w:rPr>
          <w:color w:val="751C66"/>
          <w:spacing w:val="-11"/>
          <w:sz w:val="18"/>
        </w:rPr>
        <w:t xml:space="preserve"> </w:t>
      </w:r>
      <w:r>
        <w:rPr>
          <w:color w:val="751C66"/>
          <w:spacing w:val="-2"/>
          <w:sz w:val="18"/>
        </w:rPr>
        <w:t>UK</w:t>
      </w:r>
      <w:r>
        <w:rPr>
          <w:color w:val="751C66"/>
          <w:spacing w:val="-11"/>
          <w:sz w:val="18"/>
        </w:rPr>
        <w:t xml:space="preserve"> </w:t>
      </w:r>
      <w:r>
        <w:rPr>
          <w:color w:val="751C66"/>
          <w:spacing w:val="-2"/>
          <w:sz w:val="18"/>
        </w:rPr>
        <w:t xml:space="preserve">referendum </w:t>
      </w:r>
      <w:r>
        <w:rPr>
          <w:color w:val="231F20"/>
          <w:spacing w:val="-4"/>
          <w:sz w:val="16"/>
        </w:rPr>
        <w:t>Changes</w:t>
      </w:r>
      <w:r>
        <w:rPr>
          <w:color w:val="231F20"/>
          <w:spacing w:val="-13"/>
          <w:sz w:val="16"/>
        </w:rPr>
        <w:t xml:space="preserve"> </w:t>
      </w:r>
      <w:r>
        <w:rPr>
          <w:color w:val="231F20"/>
          <w:spacing w:val="-4"/>
          <w:sz w:val="16"/>
        </w:rPr>
        <w:t>in</w:t>
      </w:r>
      <w:r>
        <w:rPr>
          <w:color w:val="231F20"/>
          <w:spacing w:val="-13"/>
          <w:sz w:val="16"/>
        </w:rPr>
        <w:t xml:space="preserve"> </w:t>
      </w:r>
      <w:r>
        <w:rPr>
          <w:color w:val="231F20"/>
          <w:spacing w:val="-4"/>
          <w:sz w:val="16"/>
        </w:rPr>
        <w:t>emerging</w:t>
      </w:r>
      <w:r>
        <w:rPr>
          <w:color w:val="231F20"/>
          <w:spacing w:val="-13"/>
          <w:sz w:val="16"/>
        </w:rPr>
        <w:t xml:space="preserve"> </w:t>
      </w:r>
      <w:r>
        <w:rPr>
          <w:color w:val="231F20"/>
          <w:spacing w:val="-4"/>
          <w:sz w:val="16"/>
        </w:rPr>
        <w:t>market</w:t>
      </w:r>
      <w:r>
        <w:rPr>
          <w:color w:val="231F20"/>
          <w:spacing w:val="-13"/>
          <w:sz w:val="16"/>
        </w:rPr>
        <w:t xml:space="preserve"> </w:t>
      </w:r>
      <w:r>
        <w:rPr>
          <w:color w:val="231F20"/>
          <w:spacing w:val="-4"/>
          <w:sz w:val="16"/>
        </w:rPr>
        <w:t>exchange</w:t>
      </w:r>
      <w:r>
        <w:rPr>
          <w:color w:val="231F20"/>
          <w:spacing w:val="-13"/>
          <w:sz w:val="16"/>
        </w:rPr>
        <w:t xml:space="preserve"> </w:t>
      </w:r>
      <w:r>
        <w:rPr>
          <w:color w:val="231F20"/>
          <w:spacing w:val="-4"/>
          <w:sz w:val="16"/>
        </w:rPr>
        <w:t>rates</w:t>
      </w:r>
      <w:r>
        <w:rPr>
          <w:color w:val="231F20"/>
          <w:spacing w:val="-13"/>
          <w:sz w:val="16"/>
        </w:rPr>
        <w:t xml:space="preserve"> </w:t>
      </w:r>
      <w:r>
        <w:rPr>
          <w:color w:val="231F20"/>
          <w:spacing w:val="-4"/>
          <w:sz w:val="16"/>
        </w:rPr>
        <w:t>to</w:t>
      </w:r>
      <w:r>
        <w:rPr>
          <w:color w:val="231F20"/>
          <w:spacing w:val="-13"/>
          <w:sz w:val="16"/>
        </w:rPr>
        <w:t xml:space="preserve"> </w:t>
      </w:r>
      <w:r>
        <w:rPr>
          <w:color w:val="231F20"/>
          <w:spacing w:val="-4"/>
          <w:sz w:val="16"/>
        </w:rPr>
        <w:t>the</w:t>
      </w:r>
      <w:r>
        <w:rPr>
          <w:color w:val="231F20"/>
          <w:spacing w:val="-13"/>
          <w:sz w:val="16"/>
        </w:rPr>
        <w:t xml:space="preserve"> </w:t>
      </w:r>
      <w:r>
        <w:rPr>
          <w:color w:val="231F20"/>
          <w:spacing w:val="-4"/>
          <w:sz w:val="16"/>
        </w:rPr>
        <w:t>US</w:t>
      </w:r>
      <w:r>
        <w:rPr>
          <w:color w:val="231F20"/>
          <w:spacing w:val="-13"/>
          <w:sz w:val="16"/>
        </w:rPr>
        <w:t xml:space="preserve"> </w:t>
      </w:r>
      <w:r>
        <w:rPr>
          <w:color w:val="231F20"/>
          <w:spacing w:val="-4"/>
          <w:sz w:val="16"/>
        </w:rPr>
        <w:t>dollar</w:t>
      </w:r>
      <w:r>
        <w:rPr>
          <w:color w:val="231F20"/>
          <w:spacing w:val="-4"/>
          <w:position w:val="4"/>
          <w:sz w:val="12"/>
        </w:rPr>
        <w:t>(a)</w:t>
      </w:r>
      <w:r>
        <w:rPr>
          <w:color w:val="231F20"/>
          <w:spacing w:val="40"/>
          <w:position w:val="4"/>
          <w:sz w:val="12"/>
        </w:rPr>
        <w:t xml:space="preserve"> </w:t>
      </w:r>
      <w:r>
        <w:rPr>
          <w:color w:val="231F20"/>
          <w:sz w:val="16"/>
        </w:rPr>
        <w:t>and</w:t>
      </w:r>
      <w:r>
        <w:rPr>
          <w:color w:val="231F20"/>
          <w:spacing w:val="-13"/>
          <w:sz w:val="16"/>
        </w:rPr>
        <w:t xml:space="preserve"> </w:t>
      </w:r>
      <w:r>
        <w:rPr>
          <w:color w:val="231F20"/>
          <w:sz w:val="16"/>
        </w:rPr>
        <w:t>prices</w:t>
      </w:r>
      <w:r>
        <w:rPr>
          <w:color w:val="231F20"/>
          <w:spacing w:val="-13"/>
          <w:sz w:val="16"/>
        </w:rPr>
        <w:t xml:space="preserve"> </w:t>
      </w:r>
      <w:r>
        <w:rPr>
          <w:color w:val="231F20"/>
          <w:sz w:val="16"/>
        </w:rPr>
        <w:t>of</w:t>
      </w:r>
      <w:r>
        <w:rPr>
          <w:color w:val="231F20"/>
          <w:spacing w:val="-13"/>
          <w:sz w:val="16"/>
        </w:rPr>
        <w:t xml:space="preserve"> </w:t>
      </w:r>
      <w:r>
        <w:rPr>
          <w:color w:val="231F20"/>
          <w:sz w:val="16"/>
        </w:rPr>
        <w:t>other</w:t>
      </w:r>
      <w:r>
        <w:rPr>
          <w:color w:val="231F20"/>
          <w:spacing w:val="-13"/>
          <w:sz w:val="16"/>
        </w:rPr>
        <w:t xml:space="preserve"> </w:t>
      </w:r>
      <w:r>
        <w:rPr>
          <w:color w:val="231F20"/>
          <w:sz w:val="16"/>
        </w:rPr>
        <w:t>risky</w:t>
      </w:r>
      <w:r>
        <w:rPr>
          <w:color w:val="231F20"/>
          <w:spacing w:val="-13"/>
          <w:sz w:val="16"/>
        </w:rPr>
        <w:t xml:space="preserve"> </w:t>
      </w:r>
      <w:r>
        <w:rPr>
          <w:color w:val="231F20"/>
          <w:sz w:val="16"/>
        </w:rPr>
        <w:t>assets</w:t>
      </w:r>
    </w:p>
    <w:p w14:paraId="4753A5A4" w14:textId="77777777" w:rsidR="006D5EBA" w:rsidRDefault="00363CC2">
      <w:pPr>
        <w:spacing w:before="104"/>
        <w:ind w:left="85"/>
        <w:rPr>
          <w:sz w:val="12"/>
        </w:rPr>
      </w:pPr>
      <w:r>
        <w:rPr>
          <w:noProof/>
          <w:position w:val="-2"/>
        </w:rPr>
        <w:drawing>
          <wp:inline distT="0" distB="0" distL="0" distR="0" wp14:anchorId="4E9263BC" wp14:editId="6108F33E">
            <wp:extent cx="89997" cy="89997"/>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64" cstate="print"/>
                    <a:stretch>
                      <a:fillRect/>
                    </a:stretch>
                  </pic:blipFill>
                  <pic:spPr>
                    <a:xfrm>
                      <a:off x="0" y="0"/>
                      <a:ext cx="89997" cy="89997"/>
                    </a:xfrm>
                    <a:prstGeom prst="rect">
                      <a:avLst/>
                    </a:prstGeom>
                  </pic:spPr>
                </pic:pic>
              </a:graphicData>
            </a:graphic>
          </wp:inline>
        </w:drawing>
      </w:r>
      <w:r>
        <w:rPr>
          <w:rFonts w:ascii="Times New Roman" w:hAnsi="Times New Roman"/>
          <w:spacing w:val="24"/>
          <w:sz w:val="20"/>
        </w:rPr>
        <w:t xml:space="preserve"> </w:t>
      </w:r>
      <w:r>
        <w:rPr>
          <w:color w:val="231F20"/>
          <w:w w:val="85"/>
          <w:sz w:val="12"/>
        </w:rPr>
        <w:t>Week</w:t>
      </w:r>
      <w:r>
        <w:rPr>
          <w:color w:val="231F20"/>
          <w:sz w:val="12"/>
        </w:rPr>
        <w:t xml:space="preserve"> </w:t>
      </w:r>
      <w:r>
        <w:rPr>
          <w:color w:val="231F20"/>
          <w:w w:val="85"/>
          <w:sz w:val="12"/>
        </w:rPr>
        <w:t>after</w:t>
      </w:r>
      <w:r>
        <w:rPr>
          <w:color w:val="231F20"/>
          <w:sz w:val="12"/>
        </w:rPr>
        <w:t xml:space="preserve"> </w:t>
      </w:r>
      <w:r>
        <w:rPr>
          <w:color w:val="231F20"/>
          <w:w w:val="85"/>
          <w:sz w:val="12"/>
        </w:rPr>
        <w:t>Lehman</w:t>
      </w:r>
      <w:r>
        <w:rPr>
          <w:color w:val="231F20"/>
          <w:sz w:val="12"/>
        </w:rPr>
        <w:t xml:space="preserve"> </w:t>
      </w:r>
      <w:r>
        <w:rPr>
          <w:color w:val="231F20"/>
          <w:w w:val="85"/>
          <w:sz w:val="12"/>
        </w:rPr>
        <w:t>Brothers’</w:t>
      </w:r>
      <w:r>
        <w:rPr>
          <w:color w:val="231F20"/>
          <w:sz w:val="12"/>
        </w:rPr>
        <w:t xml:space="preserve"> </w:t>
      </w:r>
      <w:r>
        <w:rPr>
          <w:color w:val="231F20"/>
          <w:w w:val="85"/>
          <w:sz w:val="12"/>
        </w:rPr>
        <w:t>collapse</w:t>
      </w:r>
    </w:p>
    <w:p w14:paraId="6F065EB7" w14:textId="77777777" w:rsidR="006D5EBA" w:rsidRDefault="00363CC2">
      <w:pPr>
        <w:spacing w:before="38" w:line="120" w:lineRule="exact"/>
        <w:ind w:left="282"/>
        <w:rPr>
          <w:sz w:val="12"/>
        </w:rPr>
      </w:pPr>
      <w:r>
        <w:rPr>
          <w:noProof/>
          <w:sz w:val="12"/>
        </w:rPr>
        <mc:AlternateContent>
          <mc:Choice Requires="wps">
            <w:drawing>
              <wp:anchor distT="0" distB="0" distL="0" distR="0" simplePos="0" relativeHeight="15780864" behindDoc="0" locked="0" layoutInCell="1" allowOverlap="1" wp14:anchorId="2F688A76" wp14:editId="58948AC9">
                <wp:simplePos x="0" y="0"/>
                <wp:positionH relativeFrom="page">
                  <wp:posOffset>504005</wp:posOffset>
                </wp:positionH>
                <wp:positionV relativeFrom="paragraph">
                  <wp:posOffset>25690</wp:posOffset>
                </wp:positionV>
                <wp:extent cx="90170" cy="90170"/>
                <wp:effectExtent l="0" t="0" r="0" b="0"/>
                <wp:wrapNone/>
                <wp:docPr id="650" name="Graphic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1FB2D6E8" id="Graphic 650" o:spid="_x0000_s1026" style="position:absolute;margin-left:39.7pt;margin-top:2pt;width:7.1pt;height:7.1pt;z-index:1578086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" path="m89997,l,,,89997r89997,l89997,xe" fillcolor="#b01c88" stroked="f">
                <v:path arrowok="t"/>
                <w10:wrap anchorx="page"/>
              </v:shape>
            </w:pict>
          </mc:Fallback>
        </mc:AlternateContent>
      </w:r>
      <w:r>
        <w:rPr>
          <w:color w:val="231F20"/>
          <w:w w:val="90"/>
          <w:sz w:val="12"/>
        </w:rPr>
        <w:t>Week</w:t>
      </w:r>
      <w:r>
        <w:rPr>
          <w:color w:val="231F20"/>
          <w:spacing w:val="-7"/>
          <w:w w:val="90"/>
          <w:sz w:val="12"/>
        </w:rPr>
        <w:t xml:space="preserve"> </w:t>
      </w:r>
      <w:r>
        <w:rPr>
          <w:color w:val="231F20"/>
          <w:w w:val="90"/>
          <w:sz w:val="12"/>
        </w:rPr>
        <w:t>after</w:t>
      </w:r>
      <w:r>
        <w:rPr>
          <w:color w:val="231F20"/>
          <w:spacing w:val="-6"/>
          <w:w w:val="90"/>
          <w:sz w:val="12"/>
        </w:rPr>
        <w:t xml:space="preserve"> </w:t>
      </w:r>
      <w:r>
        <w:rPr>
          <w:color w:val="231F20"/>
          <w:w w:val="90"/>
          <w:sz w:val="12"/>
        </w:rPr>
        <w:t>UK</w:t>
      </w:r>
      <w:r>
        <w:rPr>
          <w:color w:val="231F20"/>
          <w:spacing w:val="-6"/>
          <w:w w:val="90"/>
          <w:sz w:val="12"/>
        </w:rPr>
        <w:t xml:space="preserve"> </w:t>
      </w:r>
      <w:r>
        <w:rPr>
          <w:color w:val="231F20"/>
          <w:w w:val="90"/>
          <w:sz w:val="12"/>
        </w:rPr>
        <w:t>referendum</w:t>
      </w:r>
      <w:r>
        <w:rPr>
          <w:color w:val="231F20"/>
          <w:spacing w:val="-6"/>
          <w:w w:val="90"/>
          <w:sz w:val="12"/>
        </w:rPr>
        <w:t xml:space="preserve"> </w:t>
      </w:r>
      <w:r>
        <w:rPr>
          <w:color w:val="231F20"/>
          <w:w w:val="90"/>
          <w:sz w:val="12"/>
        </w:rPr>
        <w:t>on</w:t>
      </w:r>
      <w:r>
        <w:rPr>
          <w:color w:val="231F20"/>
          <w:spacing w:val="-7"/>
          <w:w w:val="90"/>
          <w:sz w:val="12"/>
        </w:rPr>
        <w:t xml:space="preserve"> </w:t>
      </w:r>
      <w:r>
        <w:rPr>
          <w:color w:val="231F20"/>
          <w:w w:val="90"/>
          <w:sz w:val="12"/>
        </w:rPr>
        <w:t>EU</w:t>
      </w:r>
      <w:r>
        <w:rPr>
          <w:color w:val="231F20"/>
          <w:spacing w:val="-6"/>
          <w:w w:val="90"/>
          <w:sz w:val="12"/>
        </w:rPr>
        <w:t xml:space="preserve"> </w:t>
      </w:r>
      <w:r>
        <w:rPr>
          <w:color w:val="231F20"/>
          <w:spacing w:val="-2"/>
          <w:w w:val="90"/>
          <w:sz w:val="12"/>
        </w:rPr>
        <w:t>membership</w:t>
      </w:r>
    </w:p>
    <w:p w14:paraId="626C8006" w14:textId="77777777" w:rsidR="006D5EBA" w:rsidRDefault="00363CC2">
      <w:pPr>
        <w:spacing w:line="199" w:lineRule="auto"/>
        <w:ind w:left="2872"/>
        <w:rPr>
          <w:position w:val="-8"/>
          <w:sz w:val="12"/>
        </w:rPr>
      </w:pPr>
      <w:r>
        <w:rPr>
          <w:noProof/>
          <w:position w:val="-8"/>
          <w:sz w:val="12"/>
        </w:rPr>
        <mc:AlternateContent>
          <mc:Choice Requires="wpg">
            <w:drawing>
              <wp:anchor distT="0" distB="0" distL="0" distR="0" simplePos="0" relativeHeight="482489856" behindDoc="1" locked="0" layoutInCell="1" allowOverlap="1" wp14:anchorId="559D2A84" wp14:editId="09750091">
                <wp:simplePos x="0" y="0"/>
                <wp:positionH relativeFrom="page">
                  <wp:posOffset>503999</wp:posOffset>
                </wp:positionH>
                <wp:positionV relativeFrom="paragraph">
                  <wp:posOffset>90229</wp:posOffset>
                </wp:positionV>
                <wp:extent cx="2341245" cy="1801495"/>
                <wp:effectExtent l="0" t="0" r="0" b="0"/>
                <wp:wrapNone/>
                <wp:docPr id="651" name="Group 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52" name="Graphic 652"/>
                        <wps:cNvSpPr/>
                        <wps:spPr>
                          <a:xfrm>
                            <a:off x="165379" y="256806"/>
                            <a:ext cx="1933575" cy="1386840"/>
                          </a:xfrm>
                          <a:custGeom>
                            <a:avLst/>
                            <a:gdLst/>
                            <a:ahLst/>
                            <a:cxnLst/>
                            <a:rect l="l" t="t" r="r" b="b"/>
                            <a:pathLst>
                              <a:path w="1933575" h="1386840">
                                <a:moveTo>
                                  <a:pt x="75730" y="770369"/>
                                </a:moveTo>
                                <a:lnTo>
                                  <a:pt x="0" y="770369"/>
                                </a:lnTo>
                                <a:lnTo>
                                  <a:pt x="0" y="775271"/>
                                </a:lnTo>
                                <a:lnTo>
                                  <a:pt x="75730" y="775271"/>
                                </a:lnTo>
                                <a:lnTo>
                                  <a:pt x="75730" y="770369"/>
                                </a:lnTo>
                                <a:close/>
                              </a:path>
                              <a:path w="1933575" h="1386840">
                                <a:moveTo>
                                  <a:pt x="340791" y="471995"/>
                                </a:moveTo>
                                <a:lnTo>
                                  <a:pt x="265074" y="471995"/>
                                </a:lnTo>
                                <a:lnTo>
                                  <a:pt x="265074" y="770369"/>
                                </a:lnTo>
                                <a:lnTo>
                                  <a:pt x="340791" y="770369"/>
                                </a:lnTo>
                                <a:lnTo>
                                  <a:pt x="340791" y="471995"/>
                                </a:lnTo>
                                <a:close/>
                              </a:path>
                              <a:path w="1933575" h="1386840">
                                <a:moveTo>
                                  <a:pt x="605878" y="770369"/>
                                </a:moveTo>
                                <a:lnTo>
                                  <a:pt x="530136" y="770369"/>
                                </a:lnTo>
                                <a:lnTo>
                                  <a:pt x="530136" y="922007"/>
                                </a:lnTo>
                                <a:lnTo>
                                  <a:pt x="605878" y="922007"/>
                                </a:lnTo>
                                <a:lnTo>
                                  <a:pt x="605878" y="770369"/>
                                </a:lnTo>
                                <a:close/>
                              </a:path>
                              <a:path w="1933575" h="1386840">
                                <a:moveTo>
                                  <a:pt x="872083" y="748372"/>
                                </a:moveTo>
                                <a:lnTo>
                                  <a:pt x="796353" y="748372"/>
                                </a:lnTo>
                                <a:lnTo>
                                  <a:pt x="796353" y="770369"/>
                                </a:lnTo>
                                <a:lnTo>
                                  <a:pt x="872083" y="770369"/>
                                </a:lnTo>
                                <a:lnTo>
                                  <a:pt x="872083" y="748372"/>
                                </a:lnTo>
                                <a:close/>
                              </a:path>
                              <a:path w="1933575" h="1386840">
                                <a:moveTo>
                                  <a:pt x="1137170" y="0"/>
                                </a:moveTo>
                                <a:lnTo>
                                  <a:pt x="1061427" y="0"/>
                                </a:lnTo>
                                <a:lnTo>
                                  <a:pt x="1061427" y="770369"/>
                                </a:lnTo>
                                <a:lnTo>
                                  <a:pt x="1137170" y="770369"/>
                                </a:lnTo>
                                <a:lnTo>
                                  <a:pt x="1137170" y="0"/>
                                </a:lnTo>
                                <a:close/>
                              </a:path>
                              <a:path w="1933575" h="1386840">
                                <a:moveTo>
                                  <a:pt x="1402232" y="770369"/>
                                </a:moveTo>
                                <a:lnTo>
                                  <a:pt x="1326502" y="770369"/>
                                </a:lnTo>
                                <a:lnTo>
                                  <a:pt x="1326502" y="1134783"/>
                                </a:lnTo>
                                <a:lnTo>
                                  <a:pt x="1402232" y="1134783"/>
                                </a:lnTo>
                                <a:lnTo>
                                  <a:pt x="1402232" y="770369"/>
                                </a:lnTo>
                                <a:close/>
                              </a:path>
                              <a:path w="1933575" h="1386840">
                                <a:moveTo>
                                  <a:pt x="1668449" y="770369"/>
                                </a:moveTo>
                                <a:lnTo>
                                  <a:pt x="1592719" y="770369"/>
                                </a:lnTo>
                                <a:lnTo>
                                  <a:pt x="1592719" y="1002703"/>
                                </a:lnTo>
                                <a:lnTo>
                                  <a:pt x="1668449" y="1002703"/>
                                </a:lnTo>
                                <a:lnTo>
                                  <a:pt x="1668449" y="770369"/>
                                </a:lnTo>
                                <a:close/>
                              </a:path>
                              <a:path w="1933575" h="1386840">
                                <a:moveTo>
                                  <a:pt x="1933524" y="770369"/>
                                </a:moveTo>
                                <a:lnTo>
                                  <a:pt x="1857794" y="770369"/>
                                </a:lnTo>
                                <a:lnTo>
                                  <a:pt x="1857794" y="1386700"/>
                                </a:lnTo>
                                <a:lnTo>
                                  <a:pt x="1933524" y="1386700"/>
                                </a:lnTo>
                                <a:lnTo>
                                  <a:pt x="1933524" y="770369"/>
                                </a:lnTo>
                                <a:close/>
                              </a:path>
                            </a:pathLst>
                          </a:custGeom>
                          <a:solidFill>
                            <a:srgbClr val="00568B"/>
                          </a:solidFill>
                        </wps:spPr>
                        <wps:bodyPr wrap="square" lIns="0" tIns="0" rIns="0" bIns="0" rtlCol="0">
                          <a:prstTxWarp prst="textNoShape">
                            <a:avLst/>
                          </a:prstTxWarp>
                          <a:noAutofit/>
                        </wps:bodyPr>
                      </wps:wsp>
                      <wps:wsp>
                        <wps:cNvPr id="653" name="Graphic 653"/>
                        <wps:cNvSpPr/>
                        <wps:spPr>
                          <a:xfrm>
                            <a:off x="241109" y="540498"/>
                            <a:ext cx="1933575" cy="1115695"/>
                          </a:xfrm>
                          <a:custGeom>
                            <a:avLst/>
                            <a:gdLst/>
                            <a:ahLst/>
                            <a:cxnLst/>
                            <a:rect l="l" t="t" r="r" b="b"/>
                            <a:pathLst>
                              <a:path w="1933575" h="1115695">
                                <a:moveTo>
                                  <a:pt x="75742" y="486676"/>
                                </a:moveTo>
                                <a:lnTo>
                                  <a:pt x="0" y="486676"/>
                                </a:lnTo>
                                <a:lnTo>
                                  <a:pt x="0" y="496455"/>
                                </a:lnTo>
                                <a:lnTo>
                                  <a:pt x="75742" y="496455"/>
                                </a:lnTo>
                                <a:lnTo>
                                  <a:pt x="75742" y="486676"/>
                                </a:lnTo>
                                <a:close/>
                              </a:path>
                              <a:path w="1933575" h="1115695">
                                <a:moveTo>
                                  <a:pt x="340804" y="486676"/>
                                </a:moveTo>
                                <a:lnTo>
                                  <a:pt x="265061" y="486676"/>
                                </a:lnTo>
                                <a:lnTo>
                                  <a:pt x="265061" y="1058964"/>
                                </a:lnTo>
                                <a:lnTo>
                                  <a:pt x="340804" y="1058964"/>
                                </a:lnTo>
                                <a:lnTo>
                                  <a:pt x="340804" y="486676"/>
                                </a:lnTo>
                                <a:close/>
                              </a:path>
                              <a:path w="1933575" h="1115695">
                                <a:moveTo>
                                  <a:pt x="607021" y="486676"/>
                                </a:moveTo>
                                <a:lnTo>
                                  <a:pt x="530148" y="486676"/>
                                </a:lnTo>
                                <a:lnTo>
                                  <a:pt x="530148" y="545376"/>
                                </a:lnTo>
                                <a:lnTo>
                                  <a:pt x="607021" y="545376"/>
                                </a:lnTo>
                                <a:lnTo>
                                  <a:pt x="607021" y="486676"/>
                                </a:lnTo>
                                <a:close/>
                              </a:path>
                              <a:path w="1933575" h="1115695">
                                <a:moveTo>
                                  <a:pt x="872096" y="486676"/>
                                </a:moveTo>
                                <a:lnTo>
                                  <a:pt x="796353" y="486676"/>
                                </a:lnTo>
                                <a:lnTo>
                                  <a:pt x="796353" y="555155"/>
                                </a:lnTo>
                                <a:lnTo>
                                  <a:pt x="872096" y="555155"/>
                                </a:lnTo>
                                <a:lnTo>
                                  <a:pt x="872096" y="486676"/>
                                </a:lnTo>
                                <a:close/>
                              </a:path>
                              <a:path w="1933575" h="1115695">
                                <a:moveTo>
                                  <a:pt x="1137170" y="486676"/>
                                </a:moveTo>
                                <a:lnTo>
                                  <a:pt x="1061440" y="486676"/>
                                </a:lnTo>
                                <a:lnTo>
                                  <a:pt x="1061440" y="633425"/>
                                </a:lnTo>
                                <a:lnTo>
                                  <a:pt x="1137170" y="633425"/>
                                </a:lnTo>
                                <a:lnTo>
                                  <a:pt x="1137170" y="486676"/>
                                </a:lnTo>
                                <a:close/>
                              </a:path>
                              <a:path w="1933575" h="1115695">
                                <a:moveTo>
                                  <a:pt x="1403388" y="447548"/>
                                </a:moveTo>
                                <a:lnTo>
                                  <a:pt x="1326502" y="447548"/>
                                </a:lnTo>
                                <a:lnTo>
                                  <a:pt x="1326502" y="486676"/>
                                </a:lnTo>
                                <a:lnTo>
                                  <a:pt x="1403388" y="486676"/>
                                </a:lnTo>
                                <a:lnTo>
                                  <a:pt x="1403388" y="447548"/>
                                </a:lnTo>
                                <a:close/>
                              </a:path>
                              <a:path w="1933575" h="1115695">
                                <a:moveTo>
                                  <a:pt x="1668462" y="486676"/>
                                </a:moveTo>
                                <a:lnTo>
                                  <a:pt x="1592719" y="486676"/>
                                </a:lnTo>
                                <a:lnTo>
                                  <a:pt x="1592719" y="1115225"/>
                                </a:lnTo>
                                <a:lnTo>
                                  <a:pt x="1668462" y="1115225"/>
                                </a:lnTo>
                                <a:lnTo>
                                  <a:pt x="1668462" y="486676"/>
                                </a:lnTo>
                                <a:close/>
                              </a:path>
                              <a:path w="1933575" h="1115695">
                                <a:moveTo>
                                  <a:pt x="1933511" y="0"/>
                                </a:moveTo>
                                <a:lnTo>
                                  <a:pt x="1857794" y="0"/>
                                </a:lnTo>
                                <a:lnTo>
                                  <a:pt x="1857794" y="486676"/>
                                </a:lnTo>
                                <a:lnTo>
                                  <a:pt x="1933511" y="486676"/>
                                </a:lnTo>
                                <a:lnTo>
                                  <a:pt x="1933511" y="0"/>
                                </a:lnTo>
                                <a:close/>
                              </a:path>
                            </a:pathLst>
                          </a:custGeom>
                          <a:solidFill>
                            <a:srgbClr val="B01C88"/>
                          </a:solidFill>
                        </wps:spPr>
                        <wps:bodyPr wrap="square" lIns="0" tIns="0" rIns="0" bIns="0" rtlCol="0">
                          <a:prstTxWarp prst="textNoShape">
                            <a:avLst/>
                          </a:prstTxWarp>
                          <a:noAutofit/>
                        </wps:bodyPr>
                      </wps:wsp>
                      <wps:wsp>
                        <wps:cNvPr id="654" name="Graphic 654"/>
                        <wps:cNvSpPr/>
                        <wps:spPr>
                          <a:xfrm>
                            <a:off x="6" y="256796"/>
                            <a:ext cx="2340610" cy="1543685"/>
                          </a:xfrm>
                          <a:custGeom>
                            <a:avLst/>
                            <a:gdLst/>
                            <a:ahLst/>
                            <a:cxnLst/>
                            <a:rect l="l" t="t" r="r" b="b"/>
                            <a:pathLst>
                              <a:path w="2340610" h="1543685">
                                <a:moveTo>
                                  <a:pt x="72001" y="0"/>
                                </a:moveTo>
                                <a:lnTo>
                                  <a:pt x="0" y="0"/>
                                </a:lnTo>
                              </a:path>
                              <a:path w="2340610" h="1543685">
                                <a:moveTo>
                                  <a:pt x="72001" y="256797"/>
                                </a:moveTo>
                                <a:lnTo>
                                  <a:pt x="0" y="256797"/>
                                </a:lnTo>
                              </a:path>
                              <a:path w="2340610" h="1543685">
                                <a:moveTo>
                                  <a:pt x="72001" y="513576"/>
                                </a:moveTo>
                                <a:lnTo>
                                  <a:pt x="0" y="513576"/>
                                </a:lnTo>
                              </a:path>
                              <a:path w="2340610" h="1543685">
                                <a:moveTo>
                                  <a:pt x="2231993" y="770369"/>
                                </a:moveTo>
                                <a:lnTo>
                                  <a:pt x="107999" y="770369"/>
                                </a:lnTo>
                              </a:path>
                              <a:path w="2340610" h="1543685">
                                <a:moveTo>
                                  <a:pt x="72001" y="770369"/>
                                </a:moveTo>
                                <a:lnTo>
                                  <a:pt x="0" y="770369"/>
                                </a:lnTo>
                              </a:path>
                              <a:path w="2340610" h="1543685">
                                <a:moveTo>
                                  <a:pt x="72001" y="1029615"/>
                                </a:moveTo>
                                <a:lnTo>
                                  <a:pt x="0" y="1029615"/>
                                </a:lnTo>
                              </a:path>
                              <a:path w="2340610" h="1543685">
                                <a:moveTo>
                                  <a:pt x="72001" y="1286422"/>
                                </a:moveTo>
                                <a:lnTo>
                                  <a:pt x="0" y="1286422"/>
                                </a:lnTo>
                              </a:path>
                              <a:path w="2340610" h="1543685">
                                <a:moveTo>
                                  <a:pt x="2340006" y="0"/>
                                </a:moveTo>
                                <a:lnTo>
                                  <a:pt x="2267997" y="0"/>
                                </a:lnTo>
                              </a:path>
                              <a:path w="2340610" h="1543685">
                                <a:moveTo>
                                  <a:pt x="2340006" y="256797"/>
                                </a:moveTo>
                                <a:lnTo>
                                  <a:pt x="2267997" y="256797"/>
                                </a:lnTo>
                              </a:path>
                              <a:path w="2340610" h="1543685">
                                <a:moveTo>
                                  <a:pt x="2340006" y="513576"/>
                                </a:moveTo>
                                <a:lnTo>
                                  <a:pt x="2267997" y="513576"/>
                                </a:lnTo>
                              </a:path>
                              <a:path w="2340610" h="1543685">
                                <a:moveTo>
                                  <a:pt x="2340006" y="770369"/>
                                </a:moveTo>
                                <a:lnTo>
                                  <a:pt x="2267997" y="770369"/>
                                </a:lnTo>
                              </a:path>
                              <a:path w="2340610" h="1543685">
                                <a:moveTo>
                                  <a:pt x="2340006" y="1029615"/>
                                </a:moveTo>
                                <a:lnTo>
                                  <a:pt x="2267997" y="1029615"/>
                                </a:lnTo>
                              </a:path>
                              <a:path w="2340610" h="1543685">
                                <a:moveTo>
                                  <a:pt x="2340006" y="1286422"/>
                                </a:moveTo>
                                <a:lnTo>
                                  <a:pt x="2267997" y="1286422"/>
                                </a:lnTo>
                              </a:path>
                              <a:path w="2340610" h="1543685">
                                <a:moveTo>
                                  <a:pt x="2231993" y="1471194"/>
                                </a:moveTo>
                                <a:lnTo>
                                  <a:pt x="2231993" y="1543203"/>
                                </a:lnTo>
                              </a:path>
                              <a:path w="2340610" h="1543685">
                                <a:moveTo>
                                  <a:pt x="1966944" y="1471194"/>
                                </a:moveTo>
                                <a:lnTo>
                                  <a:pt x="1966944" y="1543203"/>
                                </a:lnTo>
                              </a:path>
                              <a:path w="2340610" h="1543685">
                                <a:moveTo>
                                  <a:pt x="1700714" y="1471194"/>
                                </a:moveTo>
                                <a:lnTo>
                                  <a:pt x="1700714" y="1543203"/>
                                </a:lnTo>
                              </a:path>
                              <a:path w="2340610" h="1543685">
                                <a:moveTo>
                                  <a:pt x="1435639" y="1471194"/>
                                </a:moveTo>
                                <a:lnTo>
                                  <a:pt x="1435639" y="1543203"/>
                                </a:lnTo>
                              </a:path>
                            </a:pathLst>
                          </a:custGeom>
                          <a:ln w="6350">
                            <a:solidFill>
                              <a:srgbClr val="231F20"/>
                            </a:solidFill>
                            <a:prstDash val="solid"/>
                          </a:ln>
                        </wps:spPr>
                        <wps:bodyPr wrap="square" lIns="0" tIns="0" rIns="0" bIns="0" rtlCol="0">
                          <a:prstTxWarp prst="textNoShape">
                            <a:avLst/>
                          </a:prstTxWarp>
                          <a:noAutofit/>
                        </wps:bodyPr>
                      </wps:wsp>
                      <wps:wsp>
                        <wps:cNvPr id="655" name="Graphic 655"/>
                        <wps:cNvSpPr/>
                        <wps:spPr>
                          <a:xfrm>
                            <a:off x="1169435" y="0"/>
                            <a:ext cx="1270" cy="1800225"/>
                          </a:xfrm>
                          <a:custGeom>
                            <a:avLst/>
                            <a:gdLst/>
                            <a:ahLst/>
                            <a:cxnLst/>
                            <a:rect l="l" t="t" r="r" b="b"/>
                            <a:pathLst>
                              <a:path h="1800225">
                                <a:moveTo>
                                  <a:pt x="0" y="0"/>
                                </a:moveTo>
                                <a:lnTo>
                                  <a:pt x="0" y="1800000"/>
                                </a:lnTo>
                              </a:path>
                            </a:pathLst>
                          </a:custGeom>
                          <a:ln w="6350">
                            <a:solidFill>
                              <a:srgbClr val="231F20"/>
                            </a:solidFill>
                            <a:prstDash val="dash"/>
                          </a:ln>
                        </wps:spPr>
                        <wps:bodyPr wrap="square" lIns="0" tIns="0" rIns="0" bIns="0" rtlCol="0">
                          <a:prstTxWarp prst="textNoShape">
                            <a:avLst/>
                          </a:prstTxWarp>
                          <a:noAutofit/>
                        </wps:bodyPr>
                      </wps:wsp>
                      <wps:wsp>
                        <wps:cNvPr id="656" name="Graphic 656"/>
                        <wps:cNvSpPr/>
                        <wps:spPr>
                          <a:xfrm>
                            <a:off x="108005" y="1727991"/>
                            <a:ext cx="796925" cy="72390"/>
                          </a:xfrm>
                          <a:custGeom>
                            <a:avLst/>
                            <a:gdLst/>
                            <a:ahLst/>
                            <a:cxnLst/>
                            <a:rect l="l" t="t" r="r" b="b"/>
                            <a:pathLst>
                              <a:path w="796925" h="72390">
                                <a:moveTo>
                                  <a:pt x="796361" y="0"/>
                                </a:moveTo>
                                <a:lnTo>
                                  <a:pt x="796361" y="72009"/>
                                </a:lnTo>
                              </a:path>
                              <a:path w="796925" h="72390">
                                <a:moveTo>
                                  <a:pt x="531285" y="0"/>
                                </a:moveTo>
                                <a:lnTo>
                                  <a:pt x="531285" y="72009"/>
                                </a:lnTo>
                              </a:path>
                              <a:path w="796925" h="72390">
                                <a:moveTo>
                                  <a:pt x="265069" y="0"/>
                                </a:moveTo>
                                <a:lnTo>
                                  <a:pt x="265069" y="72009"/>
                                </a:lnTo>
                              </a:path>
                              <a:path w="796925"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657" name="Graphic 657"/>
                        <wps:cNvSpPr/>
                        <wps:spPr>
                          <a:xfrm>
                            <a:off x="3175" y="3218"/>
                            <a:ext cx="2334895" cy="1795145"/>
                          </a:xfrm>
                          <a:custGeom>
                            <a:avLst/>
                            <a:gdLst/>
                            <a:ahLst/>
                            <a:cxnLst/>
                            <a:rect l="l" t="t" r="r" b="b"/>
                            <a:pathLst>
                              <a:path w="2334895" h="1795145">
                                <a:moveTo>
                                  <a:pt x="0" y="1794748"/>
                                </a:moveTo>
                                <a:lnTo>
                                  <a:pt x="2334602" y="1794748"/>
                                </a:lnTo>
                                <a:lnTo>
                                  <a:pt x="2334602" y="0"/>
                                </a:lnTo>
                                <a:lnTo>
                                  <a:pt x="0" y="0"/>
                                </a:lnTo>
                                <a:lnTo>
                                  <a:pt x="0" y="1794748"/>
                                </a:lnTo>
                                <a:close/>
                              </a:path>
                            </a:pathLst>
                          </a:custGeom>
                          <a:ln w="6350">
                            <a:solidFill>
                              <a:srgbClr val="231F20"/>
                            </a:solidFill>
                            <a:prstDash val="solid"/>
                          </a:ln>
                        </wps:spPr>
                        <wps:bodyPr wrap="square" lIns="0" tIns="0" rIns="0" bIns="0" rtlCol="0">
                          <a:prstTxWarp prst="textNoShape">
                            <a:avLst/>
                          </a:prstTxWarp>
                          <a:noAutofit/>
                        </wps:bodyPr>
                      </wps:wsp>
                      <wps:wsp>
                        <wps:cNvPr id="658" name="Textbox 658"/>
                        <wps:cNvSpPr txBox="1"/>
                        <wps:spPr>
                          <a:xfrm>
                            <a:off x="399008" y="60005"/>
                            <a:ext cx="492759" cy="182880"/>
                          </a:xfrm>
                          <a:prstGeom prst="rect">
                            <a:avLst/>
                          </a:prstGeom>
                        </wps:spPr>
                        <wps:txbx>
                          <w:txbxContent>
                            <w:p w14:paraId="47AD702B" w14:textId="77777777" w:rsidR="006D5EBA" w:rsidRDefault="00363CC2">
                              <w:pPr>
                                <w:spacing w:line="247" w:lineRule="auto"/>
                                <w:ind w:right="18" w:firstLine="20"/>
                                <w:rPr>
                                  <w:sz w:val="12"/>
                                </w:rPr>
                              </w:pPr>
                              <w:r>
                                <w:rPr>
                                  <w:color w:val="231F20"/>
                                  <w:w w:val="90"/>
                                  <w:sz w:val="12"/>
                                </w:rPr>
                                <w:t>Exchange</w:t>
                              </w:r>
                              <w:r>
                                <w:rPr>
                                  <w:color w:val="231F20"/>
                                  <w:spacing w:val="-7"/>
                                  <w:w w:val="90"/>
                                  <w:sz w:val="12"/>
                                </w:rPr>
                                <w:t xml:space="preserve"> </w:t>
                              </w:r>
                              <w:r>
                                <w:rPr>
                                  <w:color w:val="231F20"/>
                                  <w:w w:val="90"/>
                                  <w:sz w:val="12"/>
                                </w:rPr>
                                <w:t>rates</w:t>
                              </w:r>
                              <w:r>
                                <w:rPr>
                                  <w:color w:val="231F20"/>
                                  <w:spacing w:val="40"/>
                                  <w:sz w:val="12"/>
                                </w:rPr>
                                <w:t xml:space="preserve"> </w:t>
                              </w:r>
                              <w:r>
                                <w:rPr>
                                  <w:color w:val="231F20"/>
                                  <w:w w:val="90"/>
                                  <w:sz w:val="12"/>
                                </w:rPr>
                                <w:t>to</w:t>
                              </w:r>
                              <w:r>
                                <w:rPr>
                                  <w:color w:val="231F20"/>
                                  <w:spacing w:val="-2"/>
                                  <w:w w:val="90"/>
                                  <w:sz w:val="12"/>
                                </w:rPr>
                                <w:t xml:space="preserve"> </w:t>
                              </w:r>
                              <w:r>
                                <w:rPr>
                                  <w:color w:val="231F20"/>
                                  <w:w w:val="90"/>
                                  <w:sz w:val="12"/>
                                </w:rPr>
                                <w:t>the</w:t>
                              </w:r>
                              <w:r>
                                <w:rPr>
                                  <w:color w:val="231F20"/>
                                  <w:spacing w:val="-2"/>
                                  <w:w w:val="90"/>
                                  <w:sz w:val="12"/>
                                </w:rPr>
                                <w:t xml:space="preserve"> </w:t>
                              </w:r>
                              <w:r>
                                <w:rPr>
                                  <w:color w:val="231F20"/>
                                  <w:w w:val="90"/>
                                  <w:sz w:val="12"/>
                                </w:rPr>
                                <w:t>US</w:t>
                              </w:r>
                              <w:r>
                                <w:rPr>
                                  <w:color w:val="231F20"/>
                                  <w:spacing w:val="-2"/>
                                  <w:w w:val="90"/>
                                  <w:sz w:val="12"/>
                                </w:rPr>
                                <w:t xml:space="preserve"> </w:t>
                              </w:r>
                              <w:r>
                                <w:rPr>
                                  <w:color w:val="231F20"/>
                                  <w:spacing w:val="-2"/>
                                  <w:w w:val="90"/>
                                  <w:sz w:val="12"/>
                                </w:rPr>
                                <w:t>dollar</w:t>
                              </w:r>
                            </w:p>
                          </w:txbxContent>
                        </wps:txbx>
                        <wps:bodyPr wrap="square" lIns="0" tIns="0" rIns="0" bIns="0" rtlCol="0">
                          <a:noAutofit/>
                        </wps:bodyPr>
                      </wps:wsp>
                    </wpg:wgp>
                  </a:graphicData>
                </a:graphic>
              </wp:anchor>
            </w:drawing>
          </mc:Choice>
          <mc:Fallback>
            <w:pict>
              <v:group w14:anchorId="559D2A84" id="Group 651" o:spid="_x0000_s1494" style="position:absolute;left:0;text-align:left;margin-left:39.7pt;margin-top:7.1pt;width:184.35pt;height:141.85pt;z-index:-20826624;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">
                <v:shape id="Graphic 652" o:spid="_x0000_s1495" style="position:absolute;left:1653;top:2568;width:19336;height:13868;visibility:visible;mso-wrap-style:square;v-text-anchor:top" coordsize="1933575,13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" path="m75730,770369l,770369r,4902l75730,775271r,-4902xem340791,471995r-75717,l265074,770369r75717,l340791,471995xem605878,770369r-75742,l530136,922007r75742,l605878,770369xem872083,748372r-75730,l796353,770369r75730,l872083,748372xem1137170,r-75743,l1061427,770369r75743,l1137170,xem1402232,770369r-75730,l1326502,1134783r75730,l1402232,770369xem1668449,770369r-75730,l1592719,1002703r75730,l1668449,770369xem1933524,770369r-75730,l1857794,1386700r75730,l1933524,770369xe" fillcolor="#00568b" stroked="f">
                  <v:path arrowok="t"/>
                </v:shape>
                <v:shape id="Graphic 653" o:spid="_x0000_s1496" style="position:absolute;left:2411;top:5404;width:19335;height:11157;visibility:visible;mso-wrap-style:square;v-text-anchor:top" coordsize="1933575,111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" path="m75742,486676l,486676r,9779l75742,496455r,-9779xem340804,486676r-75743,l265061,1058964r75743,l340804,486676xem607021,486676r-76873,l530148,545376r76873,l607021,486676xem872096,486676r-75743,l796353,555155r75743,l872096,486676xem1137170,486676r-75730,l1061440,633425r75730,l1137170,486676xem1403388,447548r-76886,l1326502,486676r76886,l1403388,447548xem1668462,486676r-75743,l1592719,1115225r75743,l1668462,486676xem1933511,r-75717,l1857794,486676r75717,l1933511,xe" fillcolor="#b01c88" stroked="f">
                  <v:path arrowok="t"/>
                </v:shape>
                <v:shape id="Graphic 654" o:spid="_x0000_s1497" style="position:absolute;top:2567;width:23406;height:15437;visibility:visible;mso-wrap-style:square;v-text-anchor:top" coordsize="2340610,15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" path="m72001,l,em72001,256797l,256797em72001,513576l,513576em2231993,770369r-2123994,em72001,770369l,770369em72001,1029615r-72001,em72001,1286422r-72001,em2340006,r-72009,em2340006,256797r-72009,em2340006,513576r-72009,em2340006,770369r-72009,em2340006,1029615r-72009,em2340006,1286422r-72009,em2231993,1471194r,72009em1966944,1471194r,72009em1700714,1471194r,72009em1435639,1471194r,72009e" filled="f" strokecolor="#231f20" strokeweight=".5pt">
                  <v:path arrowok="t"/>
                </v:shape>
                <v:shape id="Graphic 655" o:spid="_x0000_s1498" style="position:absolute;left:11694;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" path="m,l,1800000e" filled="f" strokecolor="#231f20" strokeweight=".5pt">
                  <v:stroke dashstyle="dash"/>
                  <v:path arrowok="t"/>
                </v:shape>
                <v:shape id="Graphic 656" o:spid="_x0000_s1499" style="position:absolute;left:1080;top:17279;width:7969;height:724;visibility:visible;mso-wrap-style:square;v-text-anchor:top" coordsize="79692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" path="m796361,r,72009em531285,r,72009em265069,r,72009em,l,72009e" filled="f" strokecolor="#231f20" strokeweight=".5pt">
                  <v:path arrowok="t"/>
                </v:shape>
                <v:shape id="Graphic 657" o:spid="_x0000_s1500"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" path="m,1794748r2334602,l2334602,,,,,1794748xe" filled="f" strokecolor="#231f20" strokeweight=".5pt">
                  <v:path arrowok="t"/>
                </v:shape>
                <v:shape id="Textbox 658" o:spid="_x0000_s1501" type="#_x0000_t202" style="position:absolute;left:3990;top:600;width:4927;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47AD702B" w14:textId="77777777" w:rsidR="006D5EBA" w:rsidRDefault="00363CC2">
                        <w:pPr>
                          <w:spacing w:line="247" w:lineRule="auto"/>
                          <w:ind w:right="18" w:firstLine="20"/>
                          <w:rPr>
                            <w:sz w:val="12"/>
                          </w:rPr>
                        </w:pPr>
                        <w:r>
                          <w:rPr>
                            <w:color w:val="231F20"/>
                            <w:w w:val="90"/>
                            <w:sz w:val="12"/>
                          </w:rPr>
                          <w:t>Exchange</w:t>
                        </w:r>
                        <w:r>
                          <w:rPr>
                            <w:color w:val="231F20"/>
                            <w:spacing w:val="-7"/>
                            <w:w w:val="90"/>
                            <w:sz w:val="12"/>
                          </w:rPr>
                          <w:t xml:space="preserve"> </w:t>
                        </w:r>
                        <w:r>
                          <w:rPr>
                            <w:color w:val="231F20"/>
                            <w:w w:val="90"/>
                            <w:sz w:val="12"/>
                          </w:rPr>
                          <w:t>rates</w:t>
                        </w:r>
                        <w:r>
                          <w:rPr>
                            <w:color w:val="231F20"/>
                            <w:spacing w:val="40"/>
                            <w:sz w:val="12"/>
                          </w:rPr>
                          <w:t xml:space="preserve"> </w:t>
                        </w:r>
                        <w:r>
                          <w:rPr>
                            <w:color w:val="231F20"/>
                            <w:w w:val="90"/>
                            <w:sz w:val="12"/>
                          </w:rPr>
                          <w:t>to</w:t>
                        </w:r>
                        <w:r>
                          <w:rPr>
                            <w:color w:val="231F20"/>
                            <w:spacing w:val="-2"/>
                            <w:w w:val="90"/>
                            <w:sz w:val="12"/>
                          </w:rPr>
                          <w:t xml:space="preserve"> </w:t>
                        </w:r>
                        <w:r>
                          <w:rPr>
                            <w:color w:val="231F20"/>
                            <w:w w:val="90"/>
                            <w:sz w:val="12"/>
                          </w:rPr>
                          <w:t>the</w:t>
                        </w:r>
                        <w:r>
                          <w:rPr>
                            <w:color w:val="231F20"/>
                            <w:spacing w:val="-2"/>
                            <w:w w:val="90"/>
                            <w:sz w:val="12"/>
                          </w:rPr>
                          <w:t xml:space="preserve"> </w:t>
                        </w:r>
                        <w:r>
                          <w:rPr>
                            <w:color w:val="231F20"/>
                            <w:w w:val="90"/>
                            <w:sz w:val="12"/>
                          </w:rPr>
                          <w:t>US</w:t>
                        </w:r>
                        <w:r>
                          <w:rPr>
                            <w:color w:val="231F20"/>
                            <w:spacing w:val="-2"/>
                            <w:w w:val="90"/>
                            <w:sz w:val="12"/>
                          </w:rPr>
                          <w:t xml:space="preserve"> </w:t>
                        </w:r>
                        <w:r>
                          <w:rPr>
                            <w:color w:val="231F20"/>
                            <w:spacing w:val="-2"/>
                            <w:w w:val="90"/>
                            <w:sz w:val="12"/>
                          </w:rPr>
                          <w:t>dollar</w:t>
                        </w:r>
                      </w:p>
                    </w:txbxContent>
                  </v:textbox>
                </v:shape>
                <w10:wrap anchorx="page"/>
              </v:group>
            </w:pict>
          </mc:Fallback>
        </mc:AlternateContent>
      </w:r>
      <w:r>
        <w:rPr>
          <w:color w:val="231F20"/>
          <w:w w:val="85"/>
          <w:sz w:val="12"/>
        </w:rPr>
        <w:t>Percentage</w:t>
      </w:r>
      <w:r>
        <w:rPr>
          <w:color w:val="231F20"/>
          <w:spacing w:val="-2"/>
          <w:sz w:val="12"/>
        </w:rPr>
        <w:t xml:space="preserve"> </w:t>
      </w:r>
      <w:r>
        <w:rPr>
          <w:color w:val="231F20"/>
          <w:w w:val="85"/>
          <w:sz w:val="12"/>
        </w:rPr>
        <w:t>change</w:t>
      </w:r>
      <w:r>
        <w:rPr>
          <w:color w:val="231F20"/>
          <w:spacing w:val="41"/>
          <w:sz w:val="12"/>
        </w:rPr>
        <w:t xml:space="preserve"> </w:t>
      </w:r>
      <w:r>
        <w:rPr>
          <w:color w:val="231F20"/>
          <w:spacing w:val="-10"/>
          <w:w w:val="85"/>
          <w:position w:val="-8"/>
          <w:sz w:val="12"/>
        </w:rPr>
        <w:t>4</w:t>
      </w:r>
    </w:p>
    <w:p w14:paraId="77785598" w14:textId="77777777" w:rsidR="006D5EBA" w:rsidRDefault="006D5EBA">
      <w:pPr>
        <w:pStyle w:val="BodyText"/>
        <w:spacing w:before="131"/>
        <w:rPr>
          <w:sz w:val="12"/>
        </w:rPr>
      </w:pPr>
    </w:p>
    <w:p w14:paraId="5E78AC3E" w14:textId="77777777" w:rsidR="006D5EBA" w:rsidRDefault="00363CC2">
      <w:pPr>
        <w:ind w:right="439"/>
        <w:jc w:val="right"/>
        <w:rPr>
          <w:sz w:val="12"/>
        </w:rPr>
      </w:pPr>
      <w:r>
        <w:rPr>
          <w:color w:val="231F20"/>
          <w:spacing w:val="-10"/>
          <w:sz w:val="12"/>
        </w:rPr>
        <w:t>3</w:t>
      </w:r>
    </w:p>
    <w:p w14:paraId="5674A276" w14:textId="77777777" w:rsidR="006D5EBA" w:rsidRDefault="006D5EBA">
      <w:pPr>
        <w:pStyle w:val="BodyText"/>
        <w:spacing w:before="126"/>
        <w:rPr>
          <w:sz w:val="12"/>
        </w:rPr>
      </w:pPr>
    </w:p>
    <w:p w14:paraId="53895DD6" w14:textId="77777777" w:rsidR="006D5EBA" w:rsidRDefault="00363CC2">
      <w:pPr>
        <w:ind w:right="439"/>
        <w:jc w:val="right"/>
        <w:rPr>
          <w:sz w:val="12"/>
        </w:rPr>
      </w:pPr>
      <w:r>
        <w:rPr>
          <w:color w:val="231F20"/>
          <w:spacing w:val="-10"/>
          <w:sz w:val="12"/>
        </w:rPr>
        <w:t>2</w:t>
      </w:r>
    </w:p>
    <w:p w14:paraId="57E1B3D5" w14:textId="77777777" w:rsidR="006D5EBA" w:rsidRDefault="006D5EBA">
      <w:pPr>
        <w:pStyle w:val="BodyText"/>
        <w:spacing w:before="126"/>
        <w:rPr>
          <w:sz w:val="12"/>
        </w:rPr>
      </w:pPr>
    </w:p>
    <w:p w14:paraId="08BCCB19" w14:textId="77777777" w:rsidR="006D5EBA" w:rsidRDefault="00363CC2">
      <w:pPr>
        <w:ind w:right="439"/>
        <w:jc w:val="right"/>
        <w:rPr>
          <w:sz w:val="12"/>
        </w:rPr>
      </w:pPr>
      <w:r>
        <w:rPr>
          <w:color w:val="231F20"/>
          <w:spacing w:val="-10"/>
          <w:w w:val="90"/>
          <w:sz w:val="12"/>
        </w:rPr>
        <w:t>1</w:t>
      </w:r>
    </w:p>
    <w:p w14:paraId="4DC833F4" w14:textId="77777777" w:rsidR="006D5EBA" w:rsidRDefault="00363CC2">
      <w:pPr>
        <w:spacing w:before="37"/>
        <w:ind w:left="3810"/>
        <w:rPr>
          <w:sz w:val="16"/>
        </w:rPr>
      </w:pPr>
      <w:r>
        <w:rPr>
          <w:color w:val="231F20"/>
          <w:spacing w:val="-10"/>
          <w:sz w:val="16"/>
        </w:rPr>
        <w:t>+</w:t>
      </w:r>
    </w:p>
    <w:p w14:paraId="147E087C" w14:textId="77777777" w:rsidR="006D5EBA" w:rsidRDefault="00363CC2">
      <w:pPr>
        <w:spacing w:before="42"/>
        <w:ind w:right="439"/>
        <w:jc w:val="right"/>
        <w:rPr>
          <w:sz w:val="12"/>
        </w:rPr>
      </w:pPr>
      <w:r>
        <w:rPr>
          <w:color w:val="231F20"/>
          <w:spacing w:val="-10"/>
          <w:w w:val="105"/>
          <w:sz w:val="12"/>
        </w:rPr>
        <w:t>0</w:t>
      </w:r>
    </w:p>
    <w:p w14:paraId="421845A7" w14:textId="77777777" w:rsidR="006D5EBA" w:rsidRDefault="00363CC2">
      <w:pPr>
        <w:spacing w:before="38"/>
        <w:ind w:left="3821"/>
        <w:rPr>
          <w:sz w:val="16"/>
        </w:rPr>
      </w:pPr>
      <w:r>
        <w:rPr>
          <w:color w:val="231F20"/>
          <w:spacing w:val="-10"/>
          <w:w w:val="120"/>
          <w:sz w:val="16"/>
        </w:rPr>
        <w:t>–</w:t>
      </w:r>
    </w:p>
    <w:p w14:paraId="3834F1E2" w14:textId="77777777" w:rsidR="006D5EBA" w:rsidRDefault="00363CC2">
      <w:pPr>
        <w:spacing w:before="42"/>
        <w:ind w:right="439"/>
        <w:jc w:val="right"/>
        <w:rPr>
          <w:sz w:val="12"/>
        </w:rPr>
      </w:pPr>
      <w:r>
        <w:rPr>
          <w:color w:val="231F20"/>
          <w:spacing w:val="-10"/>
          <w:w w:val="90"/>
          <w:sz w:val="12"/>
        </w:rPr>
        <w:t>1</w:t>
      </w:r>
    </w:p>
    <w:p w14:paraId="62303940" w14:textId="77777777" w:rsidR="006D5EBA" w:rsidRDefault="006D5EBA">
      <w:pPr>
        <w:pStyle w:val="BodyText"/>
        <w:spacing w:before="126"/>
        <w:rPr>
          <w:sz w:val="12"/>
        </w:rPr>
      </w:pPr>
    </w:p>
    <w:p w14:paraId="6F113765" w14:textId="77777777" w:rsidR="006D5EBA" w:rsidRDefault="00363CC2">
      <w:pPr>
        <w:ind w:right="439"/>
        <w:jc w:val="right"/>
        <w:rPr>
          <w:sz w:val="12"/>
        </w:rPr>
      </w:pPr>
      <w:r>
        <w:rPr>
          <w:color w:val="231F20"/>
          <w:spacing w:val="-10"/>
          <w:sz w:val="12"/>
        </w:rPr>
        <w:t>2</w:t>
      </w:r>
    </w:p>
    <w:p w14:paraId="02871428" w14:textId="77777777" w:rsidR="006D5EBA" w:rsidRDefault="006D5EBA">
      <w:pPr>
        <w:pStyle w:val="BodyText"/>
        <w:spacing w:before="126"/>
        <w:rPr>
          <w:sz w:val="12"/>
        </w:rPr>
      </w:pPr>
    </w:p>
    <w:p w14:paraId="131CFCC1" w14:textId="77777777" w:rsidR="006D5EBA" w:rsidRDefault="00363CC2">
      <w:pPr>
        <w:ind w:right="439"/>
        <w:jc w:val="right"/>
        <w:rPr>
          <w:sz w:val="12"/>
        </w:rPr>
      </w:pPr>
      <w:r>
        <w:rPr>
          <w:noProof/>
          <w:sz w:val="12"/>
        </w:rPr>
        <mc:AlternateContent>
          <mc:Choice Requires="wps">
            <w:drawing>
              <wp:anchor distT="0" distB="0" distL="0" distR="0" simplePos="0" relativeHeight="15788544" behindDoc="0" locked="0" layoutInCell="1" allowOverlap="1" wp14:anchorId="68A382C1" wp14:editId="63DC1C46">
                <wp:simplePos x="0" y="0"/>
                <wp:positionH relativeFrom="page">
                  <wp:posOffset>681678</wp:posOffset>
                </wp:positionH>
                <wp:positionV relativeFrom="paragraph">
                  <wp:posOffset>67745</wp:posOffset>
                </wp:positionV>
                <wp:extent cx="116839" cy="510540"/>
                <wp:effectExtent l="0" t="0" r="0" b="0"/>
                <wp:wrapNone/>
                <wp:docPr id="659" name="Text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510540"/>
                        </a:xfrm>
                        <a:prstGeom prst="rect">
                          <a:avLst/>
                        </a:prstGeom>
                      </wps:spPr>
                      <wps:txbx>
                        <w:txbxContent>
                          <w:p w14:paraId="3244E259" w14:textId="77777777" w:rsidR="006D5EBA" w:rsidRDefault="00363CC2">
                            <w:pPr>
                              <w:spacing w:before="21"/>
                              <w:ind w:left="20"/>
                              <w:rPr>
                                <w:sz w:val="12"/>
                              </w:rPr>
                            </w:pPr>
                            <w:r>
                              <w:rPr>
                                <w:color w:val="231F20"/>
                                <w:w w:val="90"/>
                                <w:sz w:val="12"/>
                              </w:rPr>
                              <w:t>Developing</w:t>
                            </w:r>
                            <w:r>
                              <w:rPr>
                                <w:color w:val="231F20"/>
                                <w:spacing w:val="-3"/>
                                <w:w w:val="90"/>
                                <w:sz w:val="12"/>
                              </w:rPr>
                              <w:t xml:space="preserve"> </w:t>
                            </w:r>
                            <w:r>
                              <w:rPr>
                                <w:color w:val="231F20"/>
                                <w:spacing w:val="-4"/>
                                <w:sz w:val="12"/>
                              </w:rPr>
                              <w:t>Asia</w:t>
                            </w:r>
                          </w:p>
                        </w:txbxContent>
                      </wps:txbx>
                      <wps:bodyPr vert="vert270" wrap="square" lIns="0" tIns="0" rIns="0" bIns="0" rtlCol="0">
                        <a:noAutofit/>
                      </wps:bodyPr>
                    </wps:wsp>
                  </a:graphicData>
                </a:graphic>
              </wp:anchor>
            </w:drawing>
          </mc:Choice>
          <mc:Fallback>
            <w:pict>
              <v:shape w14:anchorId="68A382C1" id="Textbox 659" o:spid="_x0000_s1502" type="#_x0000_t202" style="position:absolute;left:0;text-align:left;margin-left:53.7pt;margin-top:5.35pt;width:9.2pt;height:40.2pt;z-index:1578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" filled="f" stroked="f">
                <v:textbox style="layout-flow:vertical;mso-layout-flow-alt:bottom-to-top" inset="0,0,0,0">
                  <w:txbxContent>
                    <w:p w14:paraId="3244E259" w14:textId="77777777" w:rsidR="006D5EBA" w:rsidRDefault="00363CC2">
                      <w:pPr>
                        <w:spacing w:before="21"/>
                        <w:ind w:left="20"/>
                        <w:rPr>
                          <w:sz w:val="12"/>
                        </w:rPr>
                      </w:pPr>
                      <w:r>
                        <w:rPr>
                          <w:color w:val="231F20"/>
                          <w:w w:val="90"/>
                          <w:sz w:val="12"/>
                        </w:rPr>
                        <w:t>Developing</w:t>
                      </w:r>
                      <w:r>
                        <w:rPr>
                          <w:color w:val="231F20"/>
                          <w:spacing w:val="-3"/>
                          <w:w w:val="90"/>
                          <w:sz w:val="12"/>
                        </w:rPr>
                        <w:t xml:space="preserve"> </w:t>
                      </w:r>
                      <w:r>
                        <w:rPr>
                          <w:color w:val="231F20"/>
                          <w:spacing w:val="-4"/>
                          <w:sz w:val="12"/>
                        </w:rPr>
                        <w:t>Asia</w:t>
                      </w:r>
                    </w:p>
                  </w:txbxContent>
                </v:textbox>
                <w10:wrap anchorx="page"/>
              </v:shape>
            </w:pict>
          </mc:Fallback>
        </mc:AlternateContent>
      </w:r>
      <w:r>
        <w:rPr>
          <w:noProof/>
          <w:sz w:val="12"/>
        </w:rPr>
        <mc:AlternateContent>
          <mc:Choice Requires="wps">
            <w:drawing>
              <wp:anchor distT="0" distB="0" distL="0" distR="0" simplePos="0" relativeHeight="15789568" behindDoc="0" locked="0" layoutInCell="1" allowOverlap="1" wp14:anchorId="0E35946E" wp14:editId="388C0220">
                <wp:simplePos x="0" y="0"/>
                <wp:positionH relativeFrom="page">
                  <wp:posOffset>945526</wp:posOffset>
                </wp:positionH>
                <wp:positionV relativeFrom="paragraph">
                  <wp:posOffset>67749</wp:posOffset>
                </wp:positionV>
                <wp:extent cx="116839" cy="595630"/>
                <wp:effectExtent l="0" t="0" r="0" b="0"/>
                <wp:wrapNone/>
                <wp:docPr id="660" name="Text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595630"/>
                        </a:xfrm>
                        <a:prstGeom prst="rect">
                          <a:avLst/>
                        </a:prstGeom>
                      </wps:spPr>
                      <wps:txbx>
                        <w:txbxContent>
                          <w:p w14:paraId="47D44996" w14:textId="77777777" w:rsidR="006D5EBA" w:rsidRDefault="00363CC2">
                            <w:pPr>
                              <w:spacing w:before="21"/>
                              <w:ind w:left="20"/>
                              <w:rPr>
                                <w:sz w:val="12"/>
                              </w:rPr>
                            </w:pPr>
                            <w:r>
                              <w:rPr>
                                <w:color w:val="231F20"/>
                                <w:w w:val="90"/>
                                <w:sz w:val="12"/>
                              </w:rPr>
                              <w:t>Developing</w:t>
                            </w:r>
                            <w:r>
                              <w:rPr>
                                <w:color w:val="231F20"/>
                                <w:spacing w:val="-3"/>
                                <w:w w:val="90"/>
                                <w:sz w:val="12"/>
                              </w:rPr>
                              <w:t xml:space="preserve"> </w:t>
                            </w:r>
                            <w:r>
                              <w:rPr>
                                <w:color w:val="231F20"/>
                                <w:spacing w:val="-2"/>
                                <w:w w:val="95"/>
                                <w:sz w:val="12"/>
                              </w:rPr>
                              <w:t>Europe</w:t>
                            </w:r>
                          </w:p>
                        </w:txbxContent>
                      </wps:txbx>
                      <wps:bodyPr vert="vert270" wrap="square" lIns="0" tIns="0" rIns="0" bIns="0" rtlCol="0">
                        <a:noAutofit/>
                      </wps:bodyPr>
                    </wps:wsp>
                  </a:graphicData>
                </a:graphic>
              </wp:anchor>
            </w:drawing>
          </mc:Choice>
          <mc:Fallback>
            <w:pict>
              <v:shape w14:anchorId="0E35946E" id="Textbox 660" o:spid="_x0000_s1503" type="#_x0000_t202" style="position:absolute;left:0;text-align:left;margin-left:74.45pt;margin-top:5.35pt;width:9.2pt;height:46.9pt;z-index:1578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" filled="f" stroked="f">
                <v:textbox style="layout-flow:vertical;mso-layout-flow-alt:bottom-to-top" inset="0,0,0,0">
                  <w:txbxContent>
                    <w:p w14:paraId="47D44996" w14:textId="77777777" w:rsidR="006D5EBA" w:rsidRDefault="00363CC2">
                      <w:pPr>
                        <w:spacing w:before="21"/>
                        <w:ind w:left="20"/>
                        <w:rPr>
                          <w:sz w:val="12"/>
                        </w:rPr>
                      </w:pPr>
                      <w:r>
                        <w:rPr>
                          <w:color w:val="231F20"/>
                          <w:w w:val="90"/>
                          <w:sz w:val="12"/>
                        </w:rPr>
                        <w:t>Developing</w:t>
                      </w:r>
                      <w:r>
                        <w:rPr>
                          <w:color w:val="231F20"/>
                          <w:spacing w:val="-3"/>
                          <w:w w:val="90"/>
                          <w:sz w:val="12"/>
                        </w:rPr>
                        <w:t xml:space="preserve"> </w:t>
                      </w:r>
                      <w:r>
                        <w:rPr>
                          <w:color w:val="231F20"/>
                          <w:spacing w:val="-2"/>
                          <w:w w:val="95"/>
                          <w:sz w:val="12"/>
                        </w:rPr>
                        <w:t>Europe</w:t>
                      </w:r>
                    </w:p>
                  </w:txbxContent>
                </v:textbox>
                <w10:wrap anchorx="page"/>
              </v:shape>
            </w:pict>
          </mc:Fallback>
        </mc:AlternateContent>
      </w:r>
      <w:r>
        <w:rPr>
          <w:noProof/>
          <w:sz w:val="12"/>
        </w:rPr>
        <mc:AlternateContent>
          <mc:Choice Requires="wps">
            <w:drawing>
              <wp:anchor distT="0" distB="0" distL="0" distR="0" simplePos="0" relativeHeight="15790080" behindDoc="0" locked="0" layoutInCell="1" allowOverlap="1" wp14:anchorId="6E3A4802" wp14:editId="4CE97261">
                <wp:simplePos x="0" y="0"/>
                <wp:positionH relativeFrom="page">
                  <wp:posOffset>1167249</wp:posOffset>
                </wp:positionH>
                <wp:positionV relativeFrom="paragraph">
                  <wp:posOffset>67747</wp:posOffset>
                </wp:positionV>
                <wp:extent cx="208279" cy="462280"/>
                <wp:effectExtent l="0" t="0" r="0" b="0"/>
                <wp:wrapNone/>
                <wp:docPr id="661" name="Text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462280"/>
                        </a:xfrm>
                        <a:prstGeom prst="rect">
                          <a:avLst/>
                        </a:prstGeom>
                      </wps:spPr>
                      <wps:txbx>
                        <w:txbxContent>
                          <w:p w14:paraId="4D8611B4" w14:textId="77777777" w:rsidR="006D5EBA" w:rsidRDefault="00363CC2">
                            <w:pPr>
                              <w:spacing w:before="21" w:line="247" w:lineRule="auto"/>
                              <w:ind w:left="20" w:right="15" w:firstLine="30"/>
                              <w:rPr>
                                <w:sz w:val="12"/>
                              </w:rPr>
                            </w:pPr>
                            <w:r>
                              <w:rPr>
                                <w:color w:val="231F20"/>
                                <w:spacing w:val="-2"/>
                                <w:w w:val="90"/>
                                <w:sz w:val="12"/>
                              </w:rPr>
                              <w:t>Latin</w:t>
                            </w:r>
                            <w:r>
                              <w:rPr>
                                <w:color w:val="231F20"/>
                                <w:spacing w:val="-7"/>
                                <w:w w:val="90"/>
                                <w:sz w:val="12"/>
                              </w:rPr>
                              <w:t xml:space="preserve"> </w:t>
                            </w:r>
                            <w:r>
                              <w:rPr>
                                <w:color w:val="231F20"/>
                                <w:spacing w:val="-2"/>
                                <w:w w:val="90"/>
                                <w:sz w:val="12"/>
                              </w:rPr>
                              <w:t>America</w:t>
                            </w:r>
                            <w:r>
                              <w:rPr>
                                <w:color w:val="231F20"/>
                                <w:spacing w:val="40"/>
                                <w:sz w:val="12"/>
                              </w:rPr>
                              <w:t xml:space="preserve"> </w:t>
                            </w:r>
                            <w:r>
                              <w:rPr>
                                <w:color w:val="231F20"/>
                                <w:w w:val="90"/>
                                <w:sz w:val="12"/>
                              </w:rPr>
                              <w:t>and</w:t>
                            </w:r>
                            <w:r>
                              <w:rPr>
                                <w:color w:val="231F20"/>
                                <w:spacing w:val="-7"/>
                                <w:w w:val="90"/>
                                <w:sz w:val="12"/>
                              </w:rPr>
                              <w:t xml:space="preserve"> </w:t>
                            </w:r>
                            <w:r>
                              <w:rPr>
                                <w:color w:val="231F20"/>
                                <w:spacing w:val="-2"/>
                                <w:w w:val="90"/>
                                <w:sz w:val="12"/>
                              </w:rPr>
                              <w:t>Caribbean</w:t>
                            </w:r>
                          </w:p>
                        </w:txbxContent>
                      </wps:txbx>
                      <wps:bodyPr vert="vert270" wrap="square" lIns="0" tIns="0" rIns="0" bIns="0" rtlCol="0">
                        <a:noAutofit/>
                      </wps:bodyPr>
                    </wps:wsp>
                  </a:graphicData>
                </a:graphic>
              </wp:anchor>
            </w:drawing>
          </mc:Choice>
          <mc:Fallback>
            <w:pict>
              <v:shape w14:anchorId="6E3A4802" id="Textbox 661" o:spid="_x0000_s1504" type="#_x0000_t202" style="position:absolute;left:0;text-align:left;margin-left:91.9pt;margin-top:5.35pt;width:16.4pt;height:36.4pt;z-index:1579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" filled="f" stroked="f">
                <v:textbox style="layout-flow:vertical;mso-layout-flow-alt:bottom-to-top" inset="0,0,0,0">
                  <w:txbxContent>
                    <w:p w14:paraId="4D8611B4" w14:textId="77777777" w:rsidR="006D5EBA" w:rsidRDefault="00363CC2">
                      <w:pPr>
                        <w:spacing w:before="21" w:line="247" w:lineRule="auto"/>
                        <w:ind w:left="20" w:right="15" w:firstLine="30"/>
                        <w:rPr>
                          <w:sz w:val="12"/>
                        </w:rPr>
                      </w:pPr>
                      <w:r>
                        <w:rPr>
                          <w:color w:val="231F20"/>
                          <w:spacing w:val="-2"/>
                          <w:w w:val="90"/>
                          <w:sz w:val="12"/>
                        </w:rPr>
                        <w:t>Latin</w:t>
                      </w:r>
                      <w:r>
                        <w:rPr>
                          <w:color w:val="231F20"/>
                          <w:spacing w:val="-7"/>
                          <w:w w:val="90"/>
                          <w:sz w:val="12"/>
                        </w:rPr>
                        <w:t xml:space="preserve"> </w:t>
                      </w:r>
                      <w:r>
                        <w:rPr>
                          <w:color w:val="231F20"/>
                          <w:spacing w:val="-2"/>
                          <w:w w:val="90"/>
                          <w:sz w:val="12"/>
                        </w:rPr>
                        <w:t>America</w:t>
                      </w:r>
                      <w:r>
                        <w:rPr>
                          <w:color w:val="231F20"/>
                          <w:spacing w:val="40"/>
                          <w:sz w:val="12"/>
                        </w:rPr>
                        <w:t xml:space="preserve"> </w:t>
                      </w:r>
                      <w:r>
                        <w:rPr>
                          <w:color w:val="231F20"/>
                          <w:w w:val="90"/>
                          <w:sz w:val="12"/>
                        </w:rPr>
                        <w:t>and</w:t>
                      </w:r>
                      <w:r>
                        <w:rPr>
                          <w:color w:val="231F20"/>
                          <w:spacing w:val="-7"/>
                          <w:w w:val="90"/>
                          <w:sz w:val="12"/>
                        </w:rPr>
                        <w:t xml:space="preserve"> </w:t>
                      </w:r>
                      <w:r>
                        <w:rPr>
                          <w:color w:val="231F20"/>
                          <w:spacing w:val="-2"/>
                          <w:w w:val="90"/>
                          <w:sz w:val="12"/>
                        </w:rPr>
                        <w:t>Caribbean</w:t>
                      </w:r>
                    </w:p>
                  </w:txbxContent>
                </v:textbox>
                <w10:wrap anchorx="page"/>
              </v:shape>
            </w:pict>
          </mc:Fallback>
        </mc:AlternateContent>
      </w:r>
      <w:r>
        <w:rPr>
          <w:noProof/>
          <w:sz w:val="12"/>
        </w:rPr>
        <mc:AlternateContent>
          <mc:Choice Requires="wps">
            <w:drawing>
              <wp:anchor distT="0" distB="0" distL="0" distR="0" simplePos="0" relativeHeight="15790592" behindDoc="0" locked="0" layoutInCell="1" allowOverlap="1" wp14:anchorId="32D5E49B" wp14:editId="52AFE154">
                <wp:simplePos x="0" y="0"/>
                <wp:positionH relativeFrom="page">
                  <wp:posOffset>1432318</wp:posOffset>
                </wp:positionH>
                <wp:positionV relativeFrom="paragraph">
                  <wp:posOffset>67733</wp:posOffset>
                </wp:positionV>
                <wp:extent cx="208279" cy="506730"/>
                <wp:effectExtent l="0" t="0" r="0" b="0"/>
                <wp:wrapNone/>
                <wp:docPr id="662" name="Text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506730"/>
                        </a:xfrm>
                        <a:prstGeom prst="rect">
                          <a:avLst/>
                        </a:prstGeom>
                      </wps:spPr>
                      <wps:txbx>
                        <w:txbxContent>
                          <w:p w14:paraId="6AA11E3D" w14:textId="77777777" w:rsidR="006D5EBA" w:rsidRDefault="00363CC2">
                            <w:pPr>
                              <w:spacing w:before="21" w:line="247" w:lineRule="auto"/>
                              <w:ind w:left="183" w:right="18" w:hanging="164"/>
                              <w:rPr>
                                <w:sz w:val="12"/>
                              </w:rPr>
                            </w:pPr>
                            <w:r>
                              <w:rPr>
                                <w:color w:val="231F20"/>
                                <w:w w:val="90"/>
                                <w:sz w:val="12"/>
                              </w:rPr>
                              <w:t>Middle</w:t>
                            </w:r>
                            <w:r>
                              <w:rPr>
                                <w:color w:val="231F20"/>
                                <w:spacing w:val="-7"/>
                                <w:w w:val="90"/>
                                <w:sz w:val="12"/>
                              </w:rPr>
                              <w:t xml:space="preserve"> </w:t>
                            </w:r>
                            <w:r>
                              <w:rPr>
                                <w:color w:val="231F20"/>
                                <w:w w:val="90"/>
                                <w:sz w:val="12"/>
                              </w:rPr>
                              <w:t>East</w:t>
                            </w:r>
                            <w:r>
                              <w:rPr>
                                <w:color w:val="231F20"/>
                                <w:spacing w:val="-6"/>
                                <w:w w:val="90"/>
                                <w:sz w:val="12"/>
                              </w:rPr>
                              <w:t xml:space="preserve"> </w:t>
                            </w:r>
                            <w:r>
                              <w:rPr>
                                <w:color w:val="231F20"/>
                                <w:w w:val="90"/>
                                <w:sz w:val="12"/>
                              </w:rPr>
                              <w:t>and</w:t>
                            </w:r>
                            <w:r>
                              <w:rPr>
                                <w:color w:val="231F20"/>
                                <w:spacing w:val="40"/>
                                <w:sz w:val="12"/>
                              </w:rPr>
                              <w:t xml:space="preserve"> </w:t>
                            </w:r>
                            <w:r>
                              <w:rPr>
                                <w:color w:val="231F20"/>
                                <w:w w:val="95"/>
                                <w:sz w:val="12"/>
                              </w:rPr>
                              <w:t>North</w:t>
                            </w:r>
                            <w:r>
                              <w:rPr>
                                <w:color w:val="231F20"/>
                                <w:spacing w:val="-6"/>
                                <w:w w:val="95"/>
                                <w:sz w:val="12"/>
                              </w:rPr>
                              <w:t xml:space="preserve"> </w:t>
                            </w:r>
                            <w:r>
                              <w:rPr>
                                <w:color w:val="231F20"/>
                                <w:spacing w:val="-4"/>
                                <w:w w:val="90"/>
                                <w:sz w:val="12"/>
                              </w:rPr>
                              <w:t>Africa</w:t>
                            </w:r>
                          </w:p>
                        </w:txbxContent>
                      </wps:txbx>
                      <wps:bodyPr vert="vert270" wrap="square" lIns="0" tIns="0" rIns="0" bIns="0" rtlCol="0">
                        <a:noAutofit/>
                      </wps:bodyPr>
                    </wps:wsp>
                  </a:graphicData>
                </a:graphic>
              </wp:anchor>
            </w:drawing>
          </mc:Choice>
          <mc:Fallback>
            <w:pict>
              <v:shape w14:anchorId="32D5E49B" id="Textbox 662" o:spid="_x0000_s1505" type="#_x0000_t202" style="position:absolute;left:0;text-align:left;margin-left:112.8pt;margin-top:5.35pt;width:16.4pt;height:39.9pt;z-index:1579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" filled="f" stroked="f">
                <v:textbox style="layout-flow:vertical;mso-layout-flow-alt:bottom-to-top" inset="0,0,0,0">
                  <w:txbxContent>
                    <w:p w14:paraId="6AA11E3D" w14:textId="77777777" w:rsidR="006D5EBA" w:rsidRDefault="00363CC2">
                      <w:pPr>
                        <w:spacing w:before="21" w:line="247" w:lineRule="auto"/>
                        <w:ind w:left="183" w:right="18" w:hanging="164"/>
                        <w:rPr>
                          <w:sz w:val="12"/>
                        </w:rPr>
                      </w:pPr>
                      <w:r>
                        <w:rPr>
                          <w:color w:val="231F20"/>
                          <w:w w:val="90"/>
                          <w:sz w:val="12"/>
                        </w:rPr>
                        <w:t>Middle</w:t>
                      </w:r>
                      <w:r>
                        <w:rPr>
                          <w:color w:val="231F20"/>
                          <w:spacing w:val="-7"/>
                          <w:w w:val="90"/>
                          <w:sz w:val="12"/>
                        </w:rPr>
                        <w:t xml:space="preserve"> </w:t>
                      </w:r>
                      <w:r>
                        <w:rPr>
                          <w:color w:val="231F20"/>
                          <w:w w:val="90"/>
                          <w:sz w:val="12"/>
                        </w:rPr>
                        <w:t>East</w:t>
                      </w:r>
                      <w:r>
                        <w:rPr>
                          <w:color w:val="231F20"/>
                          <w:spacing w:val="-6"/>
                          <w:w w:val="90"/>
                          <w:sz w:val="12"/>
                        </w:rPr>
                        <w:t xml:space="preserve"> </w:t>
                      </w:r>
                      <w:r>
                        <w:rPr>
                          <w:color w:val="231F20"/>
                          <w:w w:val="90"/>
                          <w:sz w:val="12"/>
                        </w:rPr>
                        <w:t>and</w:t>
                      </w:r>
                      <w:r>
                        <w:rPr>
                          <w:color w:val="231F20"/>
                          <w:spacing w:val="40"/>
                          <w:sz w:val="12"/>
                        </w:rPr>
                        <w:t xml:space="preserve"> </w:t>
                      </w:r>
                      <w:r>
                        <w:rPr>
                          <w:color w:val="231F20"/>
                          <w:w w:val="95"/>
                          <w:sz w:val="12"/>
                        </w:rPr>
                        <w:t>North</w:t>
                      </w:r>
                      <w:r>
                        <w:rPr>
                          <w:color w:val="231F20"/>
                          <w:spacing w:val="-6"/>
                          <w:w w:val="95"/>
                          <w:sz w:val="12"/>
                        </w:rPr>
                        <w:t xml:space="preserve"> </w:t>
                      </w:r>
                      <w:r>
                        <w:rPr>
                          <w:color w:val="231F20"/>
                          <w:spacing w:val="-4"/>
                          <w:w w:val="90"/>
                          <w:sz w:val="12"/>
                        </w:rPr>
                        <w:t>Africa</w:t>
                      </w:r>
                    </w:p>
                  </w:txbxContent>
                </v:textbox>
                <w10:wrap anchorx="page"/>
              </v:shape>
            </w:pict>
          </mc:Fallback>
        </mc:AlternateContent>
      </w:r>
      <w:r>
        <w:rPr>
          <w:noProof/>
          <w:sz w:val="12"/>
        </w:rPr>
        <mc:AlternateContent>
          <mc:Choice Requires="wps">
            <w:drawing>
              <wp:anchor distT="0" distB="0" distL="0" distR="0" simplePos="0" relativeHeight="15791104" behindDoc="0" locked="0" layoutInCell="1" allowOverlap="1" wp14:anchorId="4064373F" wp14:editId="5FA83CA8">
                <wp:simplePos x="0" y="0"/>
                <wp:positionH relativeFrom="page">
                  <wp:posOffset>1737067</wp:posOffset>
                </wp:positionH>
                <wp:positionV relativeFrom="paragraph">
                  <wp:posOffset>67734</wp:posOffset>
                </wp:positionV>
                <wp:extent cx="116839" cy="476884"/>
                <wp:effectExtent l="0" t="0" r="0" b="0"/>
                <wp:wrapNone/>
                <wp:docPr id="663" name="Text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476884"/>
                        </a:xfrm>
                        <a:prstGeom prst="rect">
                          <a:avLst/>
                        </a:prstGeom>
                      </wps:spPr>
                      <wps:txbx>
                        <w:txbxContent>
                          <w:p w14:paraId="48F0A5C9" w14:textId="77777777" w:rsidR="006D5EBA" w:rsidRDefault="00363CC2">
                            <w:pPr>
                              <w:spacing w:before="21"/>
                              <w:ind w:left="20"/>
                              <w:rPr>
                                <w:sz w:val="12"/>
                              </w:rPr>
                            </w:pPr>
                            <w:r>
                              <w:rPr>
                                <w:color w:val="231F20"/>
                                <w:w w:val="85"/>
                                <w:sz w:val="12"/>
                              </w:rPr>
                              <w:t>Brent</w:t>
                            </w:r>
                            <w:r>
                              <w:rPr>
                                <w:color w:val="231F20"/>
                                <w:spacing w:val="-4"/>
                                <w:sz w:val="12"/>
                              </w:rPr>
                              <w:t xml:space="preserve"> </w:t>
                            </w:r>
                            <w:r>
                              <w:rPr>
                                <w:color w:val="231F20"/>
                                <w:w w:val="85"/>
                                <w:sz w:val="12"/>
                              </w:rPr>
                              <w:t>oil</w:t>
                            </w:r>
                            <w:r>
                              <w:rPr>
                                <w:color w:val="231F20"/>
                                <w:spacing w:val="-3"/>
                                <w:sz w:val="12"/>
                              </w:rPr>
                              <w:t xml:space="preserve"> </w:t>
                            </w:r>
                            <w:r>
                              <w:rPr>
                                <w:color w:val="231F20"/>
                                <w:spacing w:val="-2"/>
                                <w:w w:val="85"/>
                                <w:sz w:val="12"/>
                              </w:rPr>
                              <w:t>prices</w:t>
                            </w:r>
                          </w:p>
                        </w:txbxContent>
                      </wps:txbx>
                      <wps:bodyPr vert="vert270" wrap="square" lIns="0" tIns="0" rIns="0" bIns="0" rtlCol="0">
                        <a:noAutofit/>
                      </wps:bodyPr>
                    </wps:wsp>
                  </a:graphicData>
                </a:graphic>
              </wp:anchor>
            </w:drawing>
          </mc:Choice>
          <mc:Fallback>
            <w:pict>
              <v:shape w14:anchorId="4064373F" id="Textbox 663" o:spid="_x0000_s1506" type="#_x0000_t202" style="position:absolute;left:0;text-align:left;margin-left:136.8pt;margin-top:5.35pt;width:9.2pt;height:37.55pt;z-index:1579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" filled="f" stroked="f">
                <v:textbox style="layout-flow:vertical;mso-layout-flow-alt:bottom-to-top" inset="0,0,0,0">
                  <w:txbxContent>
                    <w:p w14:paraId="48F0A5C9" w14:textId="77777777" w:rsidR="006D5EBA" w:rsidRDefault="00363CC2">
                      <w:pPr>
                        <w:spacing w:before="21"/>
                        <w:ind w:left="20"/>
                        <w:rPr>
                          <w:sz w:val="12"/>
                        </w:rPr>
                      </w:pPr>
                      <w:r>
                        <w:rPr>
                          <w:color w:val="231F20"/>
                          <w:w w:val="85"/>
                          <w:sz w:val="12"/>
                        </w:rPr>
                        <w:t>Brent</w:t>
                      </w:r>
                      <w:r>
                        <w:rPr>
                          <w:color w:val="231F20"/>
                          <w:spacing w:val="-4"/>
                          <w:sz w:val="12"/>
                        </w:rPr>
                        <w:t xml:space="preserve"> </w:t>
                      </w:r>
                      <w:r>
                        <w:rPr>
                          <w:color w:val="231F20"/>
                          <w:w w:val="85"/>
                          <w:sz w:val="12"/>
                        </w:rPr>
                        <w:t>oil</w:t>
                      </w:r>
                      <w:r>
                        <w:rPr>
                          <w:color w:val="231F20"/>
                          <w:spacing w:val="-3"/>
                          <w:sz w:val="12"/>
                        </w:rPr>
                        <w:t xml:space="preserve"> </w:t>
                      </w:r>
                      <w:r>
                        <w:rPr>
                          <w:color w:val="231F20"/>
                          <w:spacing w:val="-2"/>
                          <w:w w:val="85"/>
                          <w:sz w:val="12"/>
                        </w:rPr>
                        <w:t>prices</w:t>
                      </w:r>
                    </w:p>
                  </w:txbxContent>
                </v:textbox>
                <w10:wrap anchorx="page"/>
              </v:shape>
            </w:pict>
          </mc:Fallback>
        </mc:AlternateContent>
      </w:r>
      <w:r>
        <w:rPr>
          <w:noProof/>
          <w:sz w:val="12"/>
        </w:rPr>
        <mc:AlternateContent>
          <mc:Choice Requires="wps">
            <w:drawing>
              <wp:anchor distT="0" distB="0" distL="0" distR="0" simplePos="0" relativeHeight="15791616" behindDoc="0" locked="0" layoutInCell="1" allowOverlap="1" wp14:anchorId="542BF1E4" wp14:editId="34EB9125">
                <wp:simplePos x="0" y="0"/>
                <wp:positionH relativeFrom="page">
                  <wp:posOffset>1963610</wp:posOffset>
                </wp:positionH>
                <wp:positionV relativeFrom="paragraph">
                  <wp:posOffset>67727</wp:posOffset>
                </wp:positionV>
                <wp:extent cx="739140" cy="589915"/>
                <wp:effectExtent l="0" t="0" r="0" b="0"/>
                <wp:wrapNone/>
                <wp:docPr id="664" name="Text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589915"/>
                        </a:xfrm>
                        <a:prstGeom prst="rect">
                          <a:avLst/>
                        </a:prstGeom>
                      </wps:spPr>
                      <wps:txbx>
                        <w:txbxContent>
                          <w:p w14:paraId="63E973C4" w14:textId="77777777" w:rsidR="006D5EBA" w:rsidRDefault="00363CC2">
                            <w:pPr>
                              <w:spacing w:before="21"/>
                              <w:ind w:left="436"/>
                              <w:rPr>
                                <w:sz w:val="12"/>
                              </w:rPr>
                            </w:pPr>
                            <w:r>
                              <w:rPr>
                                <w:color w:val="231F20"/>
                                <w:spacing w:val="-2"/>
                                <w:sz w:val="12"/>
                              </w:rPr>
                              <w:t>S&amp;P</w:t>
                            </w:r>
                            <w:r>
                              <w:rPr>
                                <w:color w:val="231F20"/>
                                <w:spacing w:val="-9"/>
                                <w:sz w:val="12"/>
                              </w:rPr>
                              <w:t xml:space="preserve"> </w:t>
                            </w:r>
                            <w:r>
                              <w:rPr>
                                <w:color w:val="231F20"/>
                                <w:spacing w:val="-4"/>
                                <w:sz w:val="12"/>
                              </w:rPr>
                              <w:t>GSCI</w:t>
                            </w:r>
                          </w:p>
                          <w:p w14:paraId="0E0B0AFC" w14:textId="77777777" w:rsidR="006D5EBA" w:rsidRDefault="00363CC2">
                            <w:pPr>
                              <w:spacing w:before="5"/>
                              <w:ind w:left="98"/>
                              <w:rPr>
                                <w:sz w:val="12"/>
                              </w:rPr>
                            </w:pPr>
                            <w:r>
                              <w:rPr>
                                <w:color w:val="231F20"/>
                                <w:w w:val="90"/>
                                <w:sz w:val="12"/>
                              </w:rPr>
                              <w:t>Non-energy</w:t>
                            </w:r>
                            <w:r>
                              <w:rPr>
                                <w:color w:val="231F20"/>
                                <w:spacing w:val="9"/>
                                <w:sz w:val="12"/>
                              </w:rPr>
                              <w:t xml:space="preserve"> </w:t>
                            </w:r>
                            <w:r>
                              <w:rPr>
                                <w:color w:val="231F20"/>
                                <w:spacing w:val="-4"/>
                                <w:w w:val="90"/>
                                <w:sz w:val="12"/>
                              </w:rPr>
                              <w:t>spot</w:t>
                            </w:r>
                          </w:p>
                          <w:p w14:paraId="58B124C9" w14:textId="77777777" w:rsidR="006D5EBA" w:rsidRDefault="006D5EBA">
                            <w:pPr>
                              <w:pStyle w:val="BodyText"/>
                              <w:spacing w:before="12"/>
                              <w:rPr>
                                <w:sz w:val="12"/>
                              </w:rPr>
                            </w:pPr>
                          </w:p>
                          <w:p w14:paraId="1EDD188D" w14:textId="77777777" w:rsidR="006D5EBA" w:rsidRDefault="00363CC2">
                            <w:pPr>
                              <w:spacing w:before="1" w:line="204" w:lineRule="auto"/>
                              <w:ind w:left="113" w:right="12" w:firstLine="66"/>
                              <w:rPr>
                                <w:position w:val="4"/>
                                <w:sz w:val="11"/>
                              </w:rPr>
                            </w:pPr>
                            <w:r>
                              <w:rPr>
                                <w:color w:val="231F20"/>
                                <w:spacing w:val="-6"/>
                                <w:sz w:val="12"/>
                              </w:rPr>
                              <w:t>MSCI</w:t>
                            </w:r>
                            <w:r>
                              <w:rPr>
                                <w:color w:val="231F20"/>
                                <w:spacing w:val="-10"/>
                                <w:sz w:val="12"/>
                              </w:rPr>
                              <w:t xml:space="preserve"> </w:t>
                            </w:r>
                            <w:r>
                              <w:rPr>
                                <w:color w:val="231F20"/>
                                <w:spacing w:val="-6"/>
                                <w:sz w:val="12"/>
                              </w:rPr>
                              <w:t>Emerging</w:t>
                            </w:r>
                            <w:r>
                              <w:rPr>
                                <w:color w:val="231F20"/>
                                <w:spacing w:val="40"/>
                                <w:sz w:val="12"/>
                              </w:rPr>
                              <w:t xml:space="preserve"> </w:t>
                            </w:r>
                            <w:r>
                              <w:rPr>
                                <w:color w:val="231F20"/>
                                <w:w w:val="85"/>
                                <w:sz w:val="12"/>
                              </w:rPr>
                              <w:t>markets</w:t>
                            </w:r>
                            <w:r>
                              <w:rPr>
                                <w:color w:val="231F20"/>
                                <w:spacing w:val="6"/>
                                <w:sz w:val="12"/>
                              </w:rPr>
                              <w:t xml:space="preserve"> </w:t>
                            </w:r>
                            <w:r>
                              <w:rPr>
                                <w:color w:val="231F20"/>
                                <w:spacing w:val="-2"/>
                                <w:w w:val="90"/>
                                <w:sz w:val="12"/>
                              </w:rPr>
                              <w:t>index</w:t>
                            </w:r>
                            <w:r>
                              <w:rPr>
                                <w:color w:val="231F20"/>
                                <w:spacing w:val="-2"/>
                                <w:w w:val="90"/>
                                <w:position w:val="4"/>
                                <w:sz w:val="11"/>
                              </w:rPr>
                              <w:t>(b)</w:t>
                            </w:r>
                          </w:p>
                          <w:p w14:paraId="2303916C" w14:textId="77777777" w:rsidR="006D5EBA" w:rsidRDefault="006D5EBA">
                            <w:pPr>
                              <w:pStyle w:val="BodyText"/>
                              <w:spacing w:before="11"/>
                              <w:rPr>
                                <w:sz w:val="12"/>
                              </w:rPr>
                            </w:pPr>
                          </w:p>
                          <w:p w14:paraId="5AEE988D" w14:textId="77777777" w:rsidR="006D5EBA" w:rsidRDefault="00363CC2">
                            <w:pPr>
                              <w:spacing w:line="204" w:lineRule="auto"/>
                              <w:ind w:left="20" w:right="17" w:firstLine="74"/>
                              <w:rPr>
                                <w:position w:val="4"/>
                                <w:sz w:val="11"/>
                              </w:rPr>
                            </w:pPr>
                            <w:r>
                              <w:rPr>
                                <w:color w:val="231F20"/>
                                <w:spacing w:val="-2"/>
                                <w:w w:val="90"/>
                                <w:sz w:val="12"/>
                              </w:rPr>
                              <w:t>Emerging</w:t>
                            </w:r>
                            <w:r>
                              <w:rPr>
                                <w:color w:val="231F20"/>
                                <w:spacing w:val="-7"/>
                                <w:w w:val="90"/>
                                <w:sz w:val="12"/>
                              </w:rPr>
                              <w:t xml:space="preserve"> </w:t>
                            </w:r>
                            <w:r>
                              <w:rPr>
                                <w:color w:val="231F20"/>
                                <w:spacing w:val="-2"/>
                                <w:w w:val="90"/>
                                <w:sz w:val="12"/>
                              </w:rPr>
                              <w:t>market</w:t>
                            </w:r>
                            <w:r>
                              <w:rPr>
                                <w:color w:val="231F20"/>
                                <w:spacing w:val="40"/>
                                <w:sz w:val="12"/>
                              </w:rPr>
                              <w:t xml:space="preserve"> </w:t>
                            </w:r>
                            <w:r>
                              <w:rPr>
                                <w:color w:val="231F20"/>
                                <w:w w:val="85"/>
                                <w:sz w:val="12"/>
                              </w:rPr>
                              <w:t>sovereign</w:t>
                            </w:r>
                            <w:r>
                              <w:rPr>
                                <w:color w:val="231F20"/>
                                <w:spacing w:val="9"/>
                                <w:sz w:val="12"/>
                              </w:rPr>
                              <w:t xml:space="preserve"> </w:t>
                            </w:r>
                            <w:r>
                              <w:rPr>
                                <w:color w:val="231F20"/>
                                <w:spacing w:val="-4"/>
                                <w:w w:val="95"/>
                                <w:sz w:val="12"/>
                              </w:rPr>
                              <w:t>bonds</w:t>
                            </w:r>
                            <w:r>
                              <w:rPr>
                                <w:color w:val="231F20"/>
                                <w:spacing w:val="-4"/>
                                <w:w w:val="95"/>
                                <w:position w:val="4"/>
                                <w:sz w:val="11"/>
                              </w:rPr>
                              <w:t>(c)</w:t>
                            </w:r>
                          </w:p>
                        </w:txbxContent>
                      </wps:txbx>
                      <wps:bodyPr vert="vert270" wrap="square" lIns="0" tIns="0" rIns="0" bIns="0" rtlCol="0">
                        <a:noAutofit/>
                      </wps:bodyPr>
                    </wps:wsp>
                  </a:graphicData>
                </a:graphic>
              </wp:anchor>
            </w:drawing>
          </mc:Choice>
          <mc:Fallback>
            <w:pict>
              <v:shape w14:anchorId="542BF1E4" id="Textbox 664" o:spid="_x0000_s1507" type="#_x0000_t202" style="position:absolute;left:0;text-align:left;margin-left:154.6pt;margin-top:5.35pt;width:58.2pt;height:46.45pt;z-index:1579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" filled="f" stroked="f">
                <v:textbox style="layout-flow:vertical;mso-layout-flow-alt:bottom-to-top" inset="0,0,0,0">
                  <w:txbxContent>
                    <w:p w14:paraId="63E973C4" w14:textId="77777777" w:rsidR="006D5EBA" w:rsidRDefault="00363CC2">
                      <w:pPr>
                        <w:spacing w:before="21"/>
                        <w:ind w:left="436"/>
                        <w:rPr>
                          <w:sz w:val="12"/>
                        </w:rPr>
                      </w:pPr>
                      <w:r>
                        <w:rPr>
                          <w:color w:val="231F20"/>
                          <w:spacing w:val="-2"/>
                          <w:sz w:val="12"/>
                        </w:rPr>
                        <w:t>S&amp;P</w:t>
                      </w:r>
                      <w:r>
                        <w:rPr>
                          <w:color w:val="231F20"/>
                          <w:spacing w:val="-9"/>
                          <w:sz w:val="12"/>
                        </w:rPr>
                        <w:t xml:space="preserve"> </w:t>
                      </w:r>
                      <w:r>
                        <w:rPr>
                          <w:color w:val="231F20"/>
                          <w:spacing w:val="-4"/>
                          <w:sz w:val="12"/>
                        </w:rPr>
                        <w:t>GSCI</w:t>
                      </w:r>
                    </w:p>
                    <w:p w14:paraId="0E0B0AFC" w14:textId="77777777" w:rsidR="006D5EBA" w:rsidRDefault="00363CC2">
                      <w:pPr>
                        <w:spacing w:before="5"/>
                        <w:ind w:left="98"/>
                        <w:rPr>
                          <w:sz w:val="12"/>
                        </w:rPr>
                      </w:pPr>
                      <w:r>
                        <w:rPr>
                          <w:color w:val="231F20"/>
                          <w:w w:val="90"/>
                          <w:sz w:val="12"/>
                        </w:rPr>
                        <w:t>Non-energy</w:t>
                      </w:r>
                      <w:r>
                        <w:rPr>
                          <w:color w:val="231F20"/>
                          <w:spacing w:val="9"/>
                          <w:sz w:val="12"/>
                        </w:rPr>
                        <w:t xml:space="preserve"> </w:t>
                      </w:r>
                      <w:r>
                        <w:rPr>
                          <w:color w:val="231F20"/>
                          <w:spacing w:val="-4"/>
                          <w:w w:val="90"/>
                          <w:sz w:val="12"/>
                        </w:rPr>
                        <w:t>spot</w:t>
                      </w:r>
                    </w:p>
                    <w:p w14:paraId="58B124C9" w14:textId="77777777" w:rsidR="006D5EBA" w:rsidRDefault="006D5EBA">
                      <w:pPr>
                        <w:pStyle w:val="BodyText"/>
                        <w:spacing w:before="12"/>
                        <w:rPr>
                          <w:sz w:val="12"/>
                        </w:rPr>
                      </w:pPr>
                    </w:p>
                    <w:p w14:paraId="1EDD188D" w14:textId="77777777" w:rsidR="006D5EBA" w:rsidRDefault="00363CC2">
                      <w:pPr>
                        <w:spacing w:before="1" w:line="204" w:lineRule="auto"/>
                        <w:ind w:left="113" w:right="12" w:firstLine="66"/>
                        <w:rPr>
                          <w:position w:val="4"/>
                          <w:sz w:val="11"/>
                        </w:rPr>
                      </w:pPr>
                      <w:r>
                        <w:rPr>
                          <w:color w:val="231F20"/>
                          <w:spacing w:val="-6"/>
                          <w:sz w:val="12"/>
                        </w:rPr>
                        <w:t>MSCI</w:t>
                      </w:r>
                      <w:r>
                        <w:rPr>
                          <w:color w:val="231F20"/>
                          <w:spacing w:val="-10"/>
                          <w:sz w:val="12"/>
                        </w:rPr>
                        <w:t xml:space="preserve"> </w:t>
                      </w:r>
                      <w:r>
                        <w:rPr>
                          <w:color w:val="231F20"/>
                          <w:spacing w:val="-6"/>
                          <w:sz w:val="12"/>
                        </w:rPr>
                        <w:t>Emerging</w:t>
                      </w:r>
                      <w:r>
                        <w:rPr>
                          <w:color w:val="231F20"/>
                          <w:spacing w:val="40"/>
                          <w:sz w:val="12"/>
                        </w:rPr>
                        <w:t xml:space="preserve"> </w:t>
                      </w:r>
                      <w:r>
                        <w:rPr>
                          <w:color w:val="231F20"/>
                          <w:w w:val="85"/>
                          <w:sz w:val="12"/>
                        </w:rPr>
                        <w:t>markets</w:t>
                      </w:r>
                      <w:r>
                        <w:rPr>
                          <w:color w:val="231F20"/>
                          <w:spacing w:val="6"/>
                          <w:sz w:val="12"/>
                        </w:rPr>
                        <w:t xml:space="preserve"> </w:t>
                      </w:r>
                      <w:r>
                        <w:rPr>
                          <w:color w:val="231F20"/>
                          <w:spacing w:val="-2"/>
                          <w:w w:val="90"/>
                          <w:sz w:val="12"/>
                        </w:rPr>
                        <w:t>index</w:t>
                      </w:r>
                      <w:r>
                        <w:rPr>
                          <w:color w:val="231F20"/>
                          <w:spacing w:val="-2"/>
                          <w:w w:val="90"/>
                          <w:position w:val="4"/>
                          <w:sz w:val="11"/>
                        </w:rPr>
                        <w:t>(b)</w:t>
                      </w:r>
                    </w:p>
                    <w:p w14:paraId="2303916C" w14:textId="77777777" w:rsidR="006D5EBA" w:rsidRDefault="006D5EBA">
                      <w:pPr>
                        <w:pStyle w:val="BodyText"/>
                        <w:spacing w:before="11"/>
                        <w:rPr>
                          <w:sz w:val="12"/>
                        </w:rPr>
                      </w:pPr>
                    </w:p>
                    <w:p w14:paraId="5AEE988D" w14:textId="77777777" w:rsidR="006D5EBA" w:rsidRDefault="00363CC2">
                      <w:pPr>
                        <w:spacing w:line="204" w:lineRule="auto"/>
                        <w:ind w:left="20" w:right="17" w:firstLine="74"/>
                        <w:rPr>
                          <w:position w:val="4"/>
                          <w:sz w:val="11"/>
                        </w:rPr>
                      </w:pPr>
                      <w:r>
                        <w:rPr>
                          <w:color w:val="231F20"/>
                          <w:spacing w:val="-2"/>
                          <w:w w:val="90"/>
                          <w:sz w:val="12"/>
                        </w:rPr>
                        <w:t>Emerging</w:t>
                      </w:r>
                      <w:r>
                        <w:rPr>
                          <w:color w:val="231F20"/>
                          <w:spacing w:val="-7"/>
                          <w:w w:val="90"/>
                          <w:sz w:val="12"/>
                        </w:rPr>
                        <w:t xml:space="preserve"> </w:t>
                      </w:r>
                      <w:r>
                        <w:rPr>
                          <w:color w:val="231F20"/>
                          <w:spacing w:val="-2"/>
                          <w:w w:val="90"/>
                          <w:sz w:val="12"/>
                        </w:rPr>
                        <w:t>market</w:t>
                      </w:r>
                      <w:r>
                        <w:rPr>
                          <w:color w:val="231F20"/>
                          <w:spacing w:val="40"/>
                          <w:sz w:val="12"/>
                        </w:rPr>
                        <w:t xml:space="preserve"> </w:t>
                      </w:r>
                      <w:r>
                        <w:rPr>
                          <w:color w:val="231F20"/>
                          <w:w w:val="85"/>
                          <w:sz w:val="12"/>
                        </w:rPr>
                        <w:t>sovereign</w:t>
                      </w:r>
                      <w:r>
                        <w:rPr>
                          <w:color w:val="231F20"/>
                          <w:spacing w:val="9"/>
                          <w:sz w:val="12"/>
                        </w:rPr>
                        <w:t xml:space="preserve"> </w:t>
                      </w:r>
                      <w:r>
                        <w:rPr>
                          <w:color w:val="231F20"/>
                          <w:spacing w:val="-4"/>
                          <w:w w:val="95"/>
                          <w:sz w:val="12"/>
                        </w:rPr>
                        <w:t>bonds</w:t>
                      </w:r>
                      <w:r>
                        <w:rPr>
                          <w:color w:val="231F20"/>
                          <w:spacing w:val="-4"/>
                          <w:w w:val="95"/>
                          <w:position w:val="4"/>
                          <w:sz w:val="11"/>
                        </w:rPr>
                        <w:t>(c)</w:t>
                      </w:r>
                    </w:p>
                  </w:txbxContent>
                </v:textbox>
                <w10:wrap anchorx="page"/>
              </v:shape>
            </w:pict>
          </mc:Fallback>
        </mc:AlternateContent>
      </w:r>
      <w:r>
        <w:rPr>
          <w:color w:val="231F20"/>
          <w:spacing w:val="-10"/>
          <w:sz w:val="12"/>
        </w:rPr>
        <w:t>3</w:t>
      </w:r>
    </w:p>
    <w:p w14:paraId="5A1930C3" w14:textId="77777777" w:rsidR="006D5EBA" w:rsidRDefault="006D5EBA">
      <w:pPr>
        <w:pStyle w:val="BodyText"/>
        <w:rPr>
          <w:sz w:val="12"/>
        </w:rPr>
      </w:pPr>
    </w:p>
    <w:p w14:paraId="13707F9C" w14:textId="77777777" w:rsidR="006D5EBA" w:rsidRDefault="006D5EBA">
      <w:pPr>
        <w:pStyle w:val="BodyText"/>
        <w:rPr>
          <w:sz w:val="12"/>
        </w:rPr>
      </w:pPr>
    </w:p>
    <w:p w14:paraId="5DDC442F" w14:textId="77777777" w:rsidR="006D5EBA" w:rsidRDefault="006D5EBA">
      <w:pPr>
        <w:pStyle w:val="BodyText"/>
        <w:rPr>
          <w:sz w:val="12"/>
        </w:rPr>
      </w:pPr>
    </w:p>
    <w:p w14:paraId="6630A7F9" w14:textId="77777777" w:rsidR="006D5EBA" w:rsidRDefault="006D5EBA">
      <w:pPr>
        <w:pStyle w:val="BodyText"/>
        <w:rPr>
          <w:sz w:val="12"/>
        </w:rPr>
      </w:pPr>
    </w:p>
    <w:p w14:paraId="73A8E0AF" w14:textId="77777777" w:rsidR="006D5EBA" w:rsidRDefault="006D5EBA">
      <w:pPr>
        <w:pStyle w:val="BodyText"/>
        <w:rPr>
          <w:sz w:val="12"/>
        </w:rPr>
      </w:pPr>
    </w:p>
    <w:p w14:paraId="30C082A0" w14:textId="77777777" w:rsidR="006D5EBA" w:rsidRDefault="006D5EBA">
      <w:pPr>
        <w:pStyle w:val="BodyText"/>
        <w:rPr>
          <w:sz w:val="12"/>
        </w:rPr>
      </w:pPr>
    </w:p>
    <w:p w14:paraId="64600113" w14:textId="77777777" w:rsidR="006D5EBA" w:rsidRDefault="006D5EBA">
      <w:pPr>
        <w:pStyle w:val="BodyText"/>
        <w:spacing w:before="61"/>
        <w:rPr>
          <w:sz w:val="12"/>
        </w:rPr>
      </w:pPr>
    </w:p>
    <w:p w14:paraId="521624A5" w14:textId="77777777" w:rsidR="006D5EBA" w:rsidRDefault="00363CC2">
      <w:pPr>
        <w:spacing w:line="244" w:lineRule="auto"/>
        <w:ind w:left="85" w:right="451"/>
        <w:rPr>
          <w:sz w:val="11"/>
        </w:rPr>
      </w:pPr>
      <w:r>
        <w:rPr>
          <w:color w:val="231F20"/>
          <w:w w:val="90"/>
          <w:sz w:val="11"/>
        </w:rPr>
        <w:t>Sources:</w:t>
      </w:r>
      <w:r>
        <w:rPr>
          <w:color w:val="231F20"/>
          <w:spacing w:val="23"/>
          <w:sz w:val="11"/>
        </w:rPr>
        <w:t xml:space="preserve"> </w:t>
      </w:r>
      <w:r>
        <w:rPr>
          <w:color w:val="231F20"/>
          <w:w w:val="90"/>
          <w:sz w:val="11"/>
        </w:rPr>
        <w:t>Bloomberg,</w:t>
      </w:r>
      <w:r>
        <w:rPr>
          <w:color w:val="231F20"/>
          <w:spacing w:val="-2"/>
          <w:w w:val="90"/>
          <w:sz w:val="11"/>
        </w:rPr>
        <w:t xml:space="preserve"> </w:t>
      </w:r>
      <w:r>
        <w:rPr>
          <w:color w:val="231F20"/>
          <w:w w:val="90"/>
          <w:sz w:val="11"/>
        </w:rPr>
        <w:t>Standard</w:t>
      </w:r>
      <w:r>
        <w:rPr>
          <w:color w:val="231F20"/>
          <w:spacing w:val="-2"/>
          <w:w w:val="90"/>
          <w:sz w:val="11"/>
        </w:rPr>
        <w:t xml:space="preserve"> </w:t>
      </w:r>
      <w:r>
        <w:rPr>
          <w:color w:val="231F20"/>
          <w:w w:val="90"/>
          <w:sz w:val="11"/>
        </w:rPr>
        <w:t>&amp;</w:t>
      </w:r>
      <w:r>
        <w:rPr>
          <w:color w:val="231F20"/>
          <w:spacing w:val="-2"/>
          <w:w w:val="90"/>
          <w:sz w:val="11"/>
        </w:rPr>
        <w:t xml:space="preserve"> </w:t>
      </w:r>
      <w:r>
        <w:rPr>
          <w:color w:val="231F20"/>
          <w:w w:val="90"/>
          <w:sz w:val="11"/>
        </w:rPr>
        <w:t>Poor’s</w:t>
      </w:r>
      <w:r>
        <w:rPr>
          <w:color w:val="231F20"/>
          <w:spacing w:val="-2"/>
          <w:w w:val="90"/>
          <w:sz w:val="11"/>
        </w:rPr>
        <w:t xml:space="preserve"> </w:t>
      </w:r>
      <w:r>
        <w:rPr>
          <w:color w:val="231F20"/>
          <w:w w:val="90"/>
          <w:sz w:val="11"/>
        </w:rPr>
        <w:t>(S&amp;P),</w:t>
      </w:r>
      <w:r>
        <w:rPr>
          <w:color w:val="231F20"/>
          <w:spacing w:val="-2"/>
          <w:w w:val="90"/>
          <w:sz w:val="11"/>
        </w:rPr>
        <w:t xml:space="preserve"> </w:t>
      </w:r>
      <w:r>
        <w:rPr>
          <w:color w:val="231F20"/>
          <w:w w:val="90"/>
          <w:sz w:val="11"/>
        </w:rPr>
        <w:t>Thomson</w:t>
      </w:r>
      <w:r>
        <w:rPr>
          <w:color w:val="231F20"/>
          <w:spacing w:val="-2"/>
          <w:w w:val="90"/>
          <w:sz w:val="11"/>
        </w:rPr>
        <w:t xml:space="preserve"> </w:t>
      </w:r>
      <w:r>
        <w:rPr>
          <w:color w:val="231F20"/>
          <w:w w:val="90"/>
          <w:sz w:val="11"/>
        </w:rPr>
        <w:t>Reuters</w:t>
      </w:r>
      <w:r>
        <w:rPr>
          <w:color w:val="231F20"/>
          <w:spacing w:val="-2"/>
          <w:w w:val="90"/>
          <w:sz w:val="11"/>
        </w:rPr>
        <w:t xml:space="preserve"> </w:t>
      </w:r>
      <w:proofErr w:type="spellStart"/>
      <w:r>
        <w:rPr>
          <w:color w:val="231F20"/>
          <w:w w:val="90"/>
          <w:sz w:val="11"/>
        </w:rPr>
        <w:t>Datastream</w:t>
      </w:r>
      <w:proofErr w:type="spellEnd"/>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3688B99D" w14:textId="77777777" w:rsidR="006D5EBA" w:rsidRDefault="006D5EBA">
      <w:pPr>
        <w:pStyle w:val="BodyText"/>
        <w:spacing w:before="2"/>
        <w:rPr>
          <w:sz w:val="11"/>
        </w:rPr>
      </w:pPr>
    </w:p>
    <w:p w14:paraId="3645968D" w14:textId="77777777" w:rsidR="006D5EBA" w:rsidRDefault="00363CC2">
      <w:pPr>
        <w:pStyle w:val="ListParagraph"/>
        <w:numPr>
          <w:ilvl w:val="2"/>
          <w:numId w:val="52"/>
        </w:numPr>
        <w:tabs>
          <w:tab w:val="left" w:pos="254"/>
        </w:tabs>
        <w:ind w:left="254" w:hanging="169"/>
        <w:rPr>
          <w:sz w:val="11"/>
        </w:rPr>
      </w:pPr>
      <w:r>
        <w:rPr>
          <w:color w:val="231F20"/>
          <w:w w:val="90"/>
          <w:sz w:val="11"/>
        </w:rPr>
        <w:t>Average</w:t>
      </w:r>
      <w:r>
        <w:rPr>
          <w:color w:val="231F20"/>
          <w:spacing w:val="-5"/>
          <w:w w:val="90"/>
          <w:sz w:val="11"/>
        </w:rPr>
        <w:t xml:space="preserve"> </w:t>
      </w:r>
      <w:r>
        <w:rPr>
          <w:color w:val="231F20"/>
          <w:w w:val="90"/>
          <w:sz w:val="11"/>
        </w:rPr>
        <w:t>of</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ten</w:t>
      </w:r>
      <w:r>
        <w:rPr>
          <w:color w:val="231F20"/>
          <w:spacing w:val="-4"/>
          <w:w w:val="90"/>
          <w:sz w:val="11"/>
        </w:rPr>
        <w:t xml:space="preserve"> </w:t>
      </w:r>
      <w:r>
        <w:rPr>
          <w:color w:val="231F20"/>
          <w:w w:val="90"/>
          <w:sz w:val="11"/>
        </w:rPr>
        <w:t>largest</w:t>
      </w:r>
      <w:r>
        <w:rPr>
          <w:color w:val="231F20"/>
          <w:spacing w:val="-4"/>
          <w:w w:val="90"/>
          <w:sz w:val="11"/>
        </w:rPr>
        <w:t xml:space="preserve"> </w:t>
      </w:r>
      <w:r>
        <w:rPr>
          <w:color w:val="231F20"/>
          <w:w w:val="90"/>
          <w:sz w:val="11"/>
        </w:rPr>
        <w:t>economies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each</w:t>
      </w:r>
      <w:r>
        <w:rPr>
          <w:color w:val="231F20"/>
          <w:spacing w:val="-4"/>
          <w:w w:val="90"/>
          <w:sz w:val="11"/>
        </w:rPr>
        <w:t xml:space="preserve"> </w:t>
      </w:r>
      <w:r>
        <w:rPr>
          <w:color w:val="231F20"/>
          <w:w w:val="90"/>
          <w:sz w:val="11"/>
        </w:rPr>
        <w:t>region</w:t>
      </w:r>
      <w:r>
        <w:rPr>
          <w:color w:val="231F20"/>
          <w:spacing w:val="-4"/>
          <w:w w:val="90"/>
          <w:sz w:val="11"/>
        </w:rPr>
        <w:t xml:space="preserve"> </w:t>
      </w:r>
      <w:r>
        <w:rPr>
          <w:color w:val="231F20"/>
          <w:w w:val="90"/>
          <w:sz w:val="11"/>
        </w:rPr>
        <w:t>according</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their</w:t>
      </w:r>
      <w:r>
        <w:rPr>
          <w:color w:val="231F20"/>
          <w:spacing w:val="-4"/>
          <w:w w:val="90"/>
          <w:sz w:val="11"/>
        </w:rPr>
        <w:t xml:space="preserve"> </w:t>
      </w:r>
      <w:r>
        <w:rPr>
          <w:color w:val="231F20"/>
          <w:w w:val="90"/>
          <w:sz w:val="11"/>
        </w:rPr>
        <w:t>PPP-adjusted</w:t>
      </w:r>
      <w:r>
        <w:rPr>
          <w:color w:val="231F20"/>
          <w:spacing w:val="-4"/>
          <w:w w:val="90"/>
          <w:sz w:val="11"/>
        </w:rPr>
        <w:t xml:space="preserve"> GDP.</w:t>
      </w:r>
    </w:p>
    <w:p w14:paraId="26AD62E3" w14:textId="77777777" w:rsidR="006D5EBA" w:rsidRDefault="00363CC2">
      <w:pPr>
        <w:pStyle w:val="ListParagraph"/>
        <w:numPr>
          <w:ilvl w:val="2"/>
          <w:numId w:val="52"/>
        </w:numPr>
        <w:tabs>
          <w:tab w:val="left" w:pos="254"/>
        </w:tabs>
        <w:spacing w:before="2"/>
        <w:ind w:left="254" w:hanging="169"/>
        <w:rPr>
          <w:sz w:val="11"/>
        </w:rPr>
      </w:pPr>
      <w:r>
        <w:rPr>
          <w:color w:val="231F20"/>
          <w:w w:val="90"/>
          <w:sz w:val="11"/>
        </w:rPr>
        <w:t>Denominated</w:t>
      </w:r>
      <w:r>
        <w:rPr>
          <w:color w:val="231F20"/>
          <w:spacing w:val="3"/>
          <w:sz w:val="11"/>
        </w:rPr>
        <w:t xml:space="preserve"> </w:t>
      </w:r>
      <w:r>
        <w:rPr>
          <w:color w:val="231F20"/>
          <w:w w:val="90"/>
          <w:sz w:val="11"/>
        </w:rPr>
        <w:t>in</w:t>
      </w:r>
      <w:r>
        <w:rPr>
          <w:color w:val="231F20"/>
          <w:spacing w:val="4"/>
          <w:sz w:val="11"/>
        </w:rPr>
        <w:t xml:space="preserve"> </w:t>
      </w:r>
      <w:r>
        <w:rPr>
          <w:color w:val="231F20"/>
          <w:w w:val="90"/>
          <w:sz w:val="11"/>
        </w:rPr>
        <w:t>US</w:t>
      </w:r>
      <w:r>
        <w:rPr>
          <w:color w:val="231F20"/>
          <w:spacing w:val="3"/>
          <w:sz w:val="11"/>
        </w:rPr>
        <w:t xml:space="preserve"> </w:t>
      </w:r>
      <w:r>
        <w:rPr>
          <w:color w:val="231F20"/>
          <w:spacing w:val="-2"/>
          <w:w w:val="90"/>
          <w:sz w:val="11"/>
        </w:rPr>
        <w:t>dollars.</w:t>
      </w:r>
    </w:p>
    <w:p w14:paraId="64B752C3" w14:textId="77777777" w:rsidR="006D5EBA" w:rsidRDefault="00363CC2">
      <w:pPr>
        <w:pStyle w:val="ListParagraph"/>
        <w:numPr>
          <w:ilvl w:val="2"/>
          <w:numId w:val="52"/>
        </w:numPr>
        <w:tabs>
          <w:tab w:val="left" w:pos="255"/>
        </w:tabs>
        <w:spacing w:before="2"/>
        <w:ind w:hanging="170"/>
        <w:rPr>
          <w:sz w:val="11"/>
        </w:rPr>
      </w:pPr>
      <w:r>
        <w:rPr>
          <w:color w:val="231F20"/>
          <w:w w:val="90"/>
          <w:sz w:val="11"/>
        </w:rPr>
        <w:t>JPMorgan</w:t>
      </w:r>
      <w:r>
        <w:rPr>
          <w:color w:val="231F20"/>
          <w:spacing w:val="-2"/>
          <w:sz w:val="11"/>
        </w:rPr>
        <w:t xml:space="preserve"> </w:t>
      </w:r>
      <w:r>
        <w:rPr>
          <w:color w:val="231F20"/>
          <w:w w:val="90"/>
          <w:sz w:val="11"/>
        </w:rPr>
        <w:t>Emerging</w:t>
      </w:r>
      <w:r>
        <w:rPr>
          <w:color w:val="231F20"/>
          <w:spacing w:val="-1"/>
          <w:sz w:val="11"/>
        </w:rPr>
        <w:t xml:space="preserve"> </w:t>
      </w:r>
      <w:r>
        <w:rPr>
          <w:color w:val="231F20"/>
          <w:w w:val="90"/>
          <w:sz w:val="11"/>
        </w:rPr>
        <w:t>Market</w:t>
      </w:r>
      <w:r>
        <w:rPr>
          <w:color w:val="231F20"/>
          <w:spacing w:val="-2"/>
          <w:sz w:val="11"/>
        </w:rPr>
        <w:t xml:space="preserve"> </w:t>
      </w:r>
      <w:r>
        <w:rPr>
          <w:color w:val="231F20"/>
          <w:w w:val="90"/>
          <w:sz w:val="11"/>
        </w:rPr>
        <w:t>Bond</w:t>
      </w:r>
      <w:r>
        <w:rPr>
          <w:color w:val="231F20"/>
          <w:spacing w:val="-1"/>
          <w:sz w:val="11"/>
        </w:rPr>
        <w:t xml:space="preserve"> </w:t>
      </w:r>
      <w:r>
        <w:rPr>
          <w:color w:val="231F20"/>
          <w:w w:val="90"/>
          <w:sz w:val="11"/>
        </w:rPr>
        <w:t>Index</w:t>
      </w:r>
      <w:r>
        <w:rPr>
          <w:color w:val="231F20"/>
          <w:spacing w:val="-2"/>
          <w:sz w:val="11"/>
        </w:rPr>
        <w:t xml:space="preserve"> </w:t>
      </w:r>
      <w:r>
        <w:rPr>
          <w:color w:val="231F20"/>
          <w:w w:val="90"/>
          <w:sz w:val="11"/>
        </w:rPr>
        <w:t>Global,</w:t>
      </w:r>
      <w:r>
        <w:rPr>
          <w:color w:val="231F20"/>
          <w:spacing w:val="-1"/>
          <w:sz w:val="11"/>
        </w:rPr>
        <w:t xml:space="preserve"> </w:t>
      </w:r>
      <w:r>
        <w:rPr>
          <w:color w:val="231F20"/>
          <w:w w:val="90"/>
          <w:sz w:val="11"/>
        </w:rPr>
        <w:t>denominated</w:t>
      </w:r>
      <w:r>
        <w:rPr>
          <w:color w:val="231F20"/>
          <w:spacing w:val="-2"/>
          <w:sz w:val="11"/>
        </w:rPr>
        <w:t xml:space="preserve"> </w:t>
      </w:r>
      <w:r>
        <w:rPr>
          <w:color w:val="231F20"/>
          <w:w w:val="90"/>
          <w:sz w:val="11"/>
        </w:rPr>
        <w:t>in</w:t>
      </w:r>
      <w:r>
        <w:rPr>
          <w:color w:val="231F20"/>
          <w:spacing w:val="-1"/>
          <w:sz w:val="11"/>
        </w:rPr>
        <w:t xml:space="preserve"> </w:t>
      </w:r>
      <w:r>
        <w:rPr>
          <w:color w:val="231F20"/>
          <w:w w:val="90"/>
          <w:sz w:val="11"/>
        </w:rPr>
        <w:t>US</w:t>
      </w:r>
      <w:r>
        <w:rPr>
          <w:color w:val="231F20"/>
          <w:spacing w:val="-2"/>
          <w:sz w:val="11"/>
        </w:rPr>
        <w:t xml:space="preserve"> </w:t>
      </w:r>
      <w:r>
        <w:rPr>
          <w:color w:val="231F20"/>
          <w:spacing w:val="-2"/>
          <w:w w:val="90"/>
          <w:sz w:val="11"/>
        </w:rPr>
        <w:t>dollars.</w:t>
      </w:r>
    </w:p>
    <w:p w14:paraId="67EEFACC" w14:textId="77777777" w:rsidR="006D5EBA" w:rsidRDefault="006D5EBA">
      <w:pPr>
        <w:pStyle w:val="BodyText"/>
        <w:spacing w:before="120"/>
      </w:pPr>
    </w:p>
    <w:p w14:paraId="56185CE5" w14:textId="77777777" w:rsidR="006D5EBA" w:rsidRDefault="00363CC2">
      <w:pPr>
        <w:pStyle w:val="BodyText"/>
        <w:spacing w:line="20" w:lineRule="exact"/>
        <w:ind w:left="85" w:right="-130"/>
        <w:rPr>
          <w:sz w:val="2"/>
        </w:rPr>
      </w:pPr>
      <w:r>
        <w:rPr>
          <w:noProof/>
          <w:sz w:val="2"/>
        </w:rPr>
        <mc:AlternateContent>
          <mc:Choice Requires="wpg">
            <w:drawing>
              <wp:inline distT="0" distB="0" distL="0" distR="0" wp14:anchorId="4C2BFFB3" wp14:editId="4EFD45E6">
                <wp:extent cx="2736215" cy="8890"/>
                <wp:effectExtent l="9525" t="0" r="0" b="635"/>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66" name="Graphic 666"/>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5C1F8C2" id="Group 66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HjcA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NokweNwAgAAlAUAAA4AAAAAAAAAAAAAAAAA&#10;LgIAAGRycy9lMm9Eb2MueG1sUEsBAi0AFAAGAAgAAAAhAAGrR9XaAAAAAwEAAA8AAAAAAAAAAAAA&#10;AAAAygQAAGRycy9kb3ducmV2LnhtbFBLBQYAAAAABAAEAPMAAADRBQAAAAA=&#10;">
                <v:shape id="Graphic 66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" path="m,l2735999,e" filled="f" strokecolor="#751c66" strokeweight=".7pt">
                  <v:path arrowok="t"/>
                </v:shape>
                <w10:anchorlock/>
              </v:group>
            </w:pict>
          </mc:Fallback>
        </mc:AlternateContent>
      </w:r>
    </w:p>
    <w:p w14:paraId="7FB08F89" w14:textId="77777777" w:rsidR="006D5EBA" w:rsidRDefault="00363CC2">
      <w:pPr>
        <w:spacing w:before="73" w:line="259" w:lineRule="auto"/>
        <w:ind w:left="85"/>
        <w:rPr>
          <w:sz w:val="18"/>
        </w:rPr>
      </w:pPr>
      <w:r>
        <w:rPr>
          <w:b/>
          <w:color w:val="751C66"/>
          <w:w w:val="90"/>
          <w:sz w:val="18"/>
        </w:rPr>
        <w:t>Chart A.31</w:t>
      </w:r>
      <w:r>
        <w:rPr>
          <w:b/>
          <w:color w:val="751C66"/>
          <w:spacing w:val="40"/>
          <w:sz w:val="18"/>
        </w:rPr>
        <w:t xml:space="preserve"> </w:t>
      </w:r>
      <w:r>
        <w:rPr>
          <w:color w:val="751C66"/>
          <w:w w:val="90"/>
          <w:sz w:val="18"/>
        </w:rPr>
        <w:t xml:space="preserve">Private sector debt levels have risen over </w:t>
      </w:r>
      <w:r>
        <w:rPr>
          <w:color w:val="751C66"/>
          <w:sz w:val="18"/>
        </w:rPr>
        <w:t>2015</w:t>
      </w:r>
      <w:r>
        <w:rPr>
          <w:color w:val="751C66"/>
          <w:spacing w:val="-1"/>
          <w:sz w:val="18"/>
        </w:rPr>
        <w:t xml:space="preserve"> </w:t>
      </w:r>
      <w:r>
        <w:rPr>
          <w:color w:val="751C66"/>
          <w:sz w:val="18"/>
        </w:rPr>
        <w:t>in</w:t>
      </w:r>
      <w:r>
        <w:rPr>
          <w:color w:val="751C66"/>
          <w:spacing w:val="-1"/>
          <w:sz w:val="18"/>
        </w:rPr>
        <w:t xml:space="preserve"> </w:t>
      </w:r>
      <w:r>
        <w:rPr>
          <w:color w:val="751C66"/>
          <w:sz w:val="18"/>
        </w:rPr>
        <w:t>a</w:t>
      </w:r>
      <w:r>
        <w:rPr>
          <w:color w:val="751C66"/>
          <w:spacing w:val="-1"/>
          <w:sz w:val="18"/>
        </w:rPr>
        <w:t xml:space="preserve"> </w:t>
      </w:r>
      <w:r>
        <w:rPr>
          <w:color w:val="751C66"/>
          <w:sz w:val="18"/>
        </w:rPr>
        <w:t>number</w:t>
      </w:r>
      <w:r>
        <w:rPr>
          <w:color w:val="751C66"/>
          <w:spacing w:val="-1"/>
          <w:sz w:val="18"/>
        </w:rPr>
        <w:t xml:space="preserve"> </w:t>
      </w:r>
      <w:r>
        <w:rPr>
          <w:color w:val="751C66"/>
          <w:sz w:val="18"/>
        </w:rPr>
        <w:t>of</w:t>
      </w:r>
      <w:r>
        <w:rPr>
          <w:color w:val="751C66"/>
          <w:spacing w:val="-1"/>
          <w:sz w:val="18"/>
        </w:rPr>
        <w:t xml:space="preserve"> </w:t>
      </w:r>
      <w:r>
        <w:rPr>
          <w:color w:val="751C66"/>
          <w:sz w:val="18"/>
        </w:rPr>
        <w:t>countries</w:t>
      </w:r>
    </w:p>
    <w:p w14:paraId="337F6C83" w14:textId="77777777" w:rsidR="006D5EBA" w:rsidRDefault="00363CC2">
      <w:pPr>
        <w:spacing w:line="138" w:lineRule="exact"/>
        <w:ind w:left="85"/>
        <w:rPr>
          <w:position w:val="4"/>
          <w:sz w:val="12"/>
        </w:rPr>
      </w:pPr>
      <w:r>
        <w:rPr>
          <w:color w:val="231F20"/>
          <w:w w:val="90"/>
          <w:sz w:val="16"/>
        </w:rPr>
        <w:t>Non-financial</w:t>
      </w:r>
      <w:r>
        <w:rPr>
          <w:color w:val="231F20"/>
          <w:spacing w:val="-4"/>
          <w:w w:val="90"/>
          <w:sz w:val="16"/>
        </w:rPr>
        <w:t xml:space="preserve"> </w:t>
      </w:r>
      <w:r>
        <w:rPr>
          <w:color w:val="231F20"/>
          <w:w w:val="90"/>
          <w:sz w:val="16"/>
        </w:rPr>
        <w:t>private</w:t>
      </w:r>
      <w:r>
        <w:rPr>
          <w:color w:val="231F20"/>
          <w:spacing w:val="-3"/>
          <w:w w:val="90"/>
          <w:sz w:val="16"/>
        </w:rPr>
        <w:t xml:space="preserve"> </w:t>
      </w:r>
      <w:r>
        <w:rPr>
          <w:color w:val="231F20"/>
          <w:w w:val="90"/>
          <w:sz w:val="16"/>
        </w:rPr>
        <w:t>sector</w:t>
      </w:r>
      <w:r>
        <w:rPr>
          <w:color w:val="231F20"/>
          <w:spacing w:val="-3"/>
          <w:w w:val="90"/>
          <w:sz w:val="16"/>
        </w:rPr>
        <w:t xml:space="preserve"> </w:t>
      </w:r>
      <w:r>
        <w:rPr>
          <w:color w:val="231F20"/>
          <w:w w:val="90"/>
          <w:sz w:val="16"/>
        </w:rPr>
        <w:t>debt</w:t>
      </w:r>
      <w:r>
        <w:rPr>
          <w:color w:val="231F20"/>
          <w:spacing w:val="-4"/>
          <w:w w:val="90"/>
          <w:sz w:val="16"/>
        </w:rPr>
        <w:t xml:space="preserve"> </w:t>
      </w:r>
      <w:r>
        <w:rPr>
          <w:color w:val="231F20"/>
          <w:w w:val="90"/>
          <w:sz w:val="16"/>
        </w:rPr>
        <w:t>to</w:t>
      </w:r>
      <w:r>
        <w:rPr>
          <w:color w:val="231F20"/>
          <w:spacing w:val="-3"/>
          <w:w w:val="90"/>
          <w:sz w:val="16"/>
        </w:rPr>
        <w:t xml:space="preserve"> </w:t>
      </w:r>
      <w:r>
        <w:rPr>
          <w:color w:val="231F20"/>
          <w:spacing w:val="-2"/>
          <w:w w:val="90"/>
          <w:sz w:val="16"/>
        </w:rPr>
        <w:t>GDP</w:t>
      </w:r>
      <w:r>
        <w:rPr>
          <w:color w:val="231F20"/>
          <w:spacing w:val="-2"/>
          <w:w w:val="90"/>
          <w:position w:val="4"/>
          <w:sz w:val="12"/>
        </w:rPr>
        <w:t>(a)</w:t>
      </w:r>
    </w:p>
    <w:p w14:paraId="3A72AD3D" w14:textId="77777777" w:rsidR="006D5EBA" w:rsidRDefault="00363CC2">
      <w:pPr>
        <w:pStyle w:val="BodyText"/>
        <w:spacing w:before="3" w:line="268" w:lineRule="auto"/>
        <w:ind w:left="85" w:right="291"/>
      </w:pPr>
      <w:r>
        <w:br w:type="column"/>
      </w:r>
      <w:r>
        <w:rPr>
          <w:color w:val="231F20"/>
          <w:spacing w:val="-4"/>
        </w:rPr>
        <w:t>demand.</w:t>
      </w:r>
      <w:r>
        <w:rPr>
          <w:color w:val="231F20"/>
          <w:spacing w:val="-3"/>
        </w:rPr>
        <w:t xml:space="preserve"> </w:t>
      </w:r>
      <w:r>
        <w:rPr>
          <w:color w:val="231F20"/>
          <w:spacing w:val="-4"/>
        </w:rPr>
        <w:t>With</w:t>
      </w:r>
      <w:r>
        <w:rPr>
          <w:color w:val="231F20"/>
          <w:spacing w:val="-16"/>
        </w:rPr>
        <w:t xml:space="preserve"> </w:t>
      </w:r>
      <w:r>
        <w:rPr>
          <w:color w:val="231F20"/>
          <w:spacing w:val="-4"/>
        </w:rPr>
        <w:t>risks</w:t>
      </w:r>
      <w:r>
        <w:rPr>
          <w:color w:val="231F20"/>
          <w:spacing w:val="-16"/>
        </w:rPr>
        <w:t xml:space="preserve"> </w:t>
      </w:r>
      <w:r>
        <w:rPr>
          <w:color w:val="231F20"/>
          <w:spacing w:val="-4"/>
        </w:rPr>
        <w:t>to</w:t>
      </w:r>
      <w:r>
        <w:rPr>
          <w:color w:val="231F20"/>
          <w:spacing w:val="-16"/>
        </w:rPr>
        <w:t xml:space="preserve"> </w:t>
      </w:r>
      <w:r>
        <w:rPr>
          <w:color w:val="231F20"/>
          <w:spacing w:val="-4"/>
        </w:rPr>
        <w:t>the</w:t>
      </w:r>
      <w:r>
        <w:rPr>
          <w:color w:val="231F20"/>
          <w:spacing w:val="-16"/>
        </w:rPr>
        <w:t xml:space="preserve"> </w:t>
      </w:r>
      <w:r>
        <w:rPr>
          <w:color w:val="231F20"/>
          <w:spacing w:val="-4"/>
        </w:rPr>
        <w:t>economic</w:t>
      </w:r>
      <w:r>
        <w:rPr>
          <w:color w:val="231F20"/>
          <w:spacing w:val="-16"/>
        </w:rPr>
        <w:t xml:space="preserve"> </w:t>
      </w:r>
      <w:r>
        <w:rPr>
          <w:color w:val="231F20"/>
          <w:spacing w:val="-4"/>
        </w:rPr>
        <w:t>outlook</w:t>
      </w:r>
      <w:r>
        <w:rPr>
          <w:color w:val="231F20"/>
          <w:spacing w:val="-16"/>
        </w:rPr>
        <w:t xml:space="preserve"> </w:t>
      </w:r>
      <w:r>
        <w:rPr>
          <w:color w:val="231F20"/>
          <w:spacing w:val="-4"/>
        </w:rPr>
        <w:t>for</w:t>
      </w:r>
      <w:r>
        <w:rPr>
          <w:color w:val="231F20"/>
          <w:spacing w:val="-16"/>
        </w:rPr>
        <w:t xml:space="preserve"> </w:t>
      </w:r>
      <w:r>
        <w:rPr>
          <w:color w:val="231F20"/>
          <w:spacing w:val="-4"/>
        </w:rPr>
        <w:t xml:space="preserve">EMEs </w:t>
      </w:r>
      <w:r>
        <w:rPr>
          <w:color w:val="231F20"/>
          <w:w w:val="90"/>
        </w:rPr>
        <w:t xml:space="preserve">remaining on the downside, renewed capital outflows </w:t>
      </w:r>
      <w:r>
        <w:rPr>
          <w:color w:val="231F20"/>
          <w:w w:val="85"/>
        </w:rPr>
        <w:t>associated with higher global risk aversion could contribute to</w:t>
      </w:r>
      <w:r>
        <w:rPr>
          <w:color w:val="231F20"/>
          <w:spacing w:val="80"/>
        </w:rPr>
        <w:t xml:space="preserve"> </w:t>
      </w:r>
      <w:r>
        <w:rPr>
          <w:color w:val="231F20"/>
          <w:w w:val="90"/>
        </w:rPr>
        <w:t xml:space="preserve">a further tightening in credit conditions and challenge the </w:t>
      </w:r>
      <w:r>
        <w:rPr>
          <w:color w:val="231F20"/>
          <w:w w:val="85"/>
        </w:rPr>
        <w:t>ability of EMEs to service elevated debt levels.</w:t>
      </w:r>
      <w:r>
        <w:rPr>
          <w:color w:val="231F20"/>
          <w:spacing w:val="40"/>
        </w:rPr>
        <w:t xml:space="preserve"> </w:t>
      </w:r>
      <w:r>
        <w:rPr>
          <w:color w:val="231F20"/>
          <w:w w:val="85"/>
        </w:rPr>
        <w:t xml:space="preserve">Elevated levels </w:t>
      </w:r>
      <w:r>
        <w:rPr>
          <w:color w:val="231F20"/>
          <w:w w:val="90"/>
        </w:rPr>
        <w:t>of private sector debt relative to GDP in some EMEs follow a period</w:t>
      </w:r>
      <w:r>
        <w:rPr>
          <w:color w:val="231F20"/>
          <w:spacing w:val="-7"/>
          <w:w w:val="90"/>
        </w:rPr>
        <w:t xml:space="preserve"> </w:t>
      </w:r>
      <w:r>
        <w:rPr>
          <w:color w:val="231F20"/>
          <w:w w:val="90"/>
        </w:rPr>
        <w:t>of</w:t>
      </w:r>
      <w:r>
        <w:rPr>
          <w:color w:val="231F20"/>
          <w:spacing w:val="-4"/>
          <w:w w:val="90"/>
        </w:rPr>
        <w:t xml:space="preserve"> </w:t>
      </w:r>
      <w:r>
        <w:rPr>
          <w:color w:val="231F20"/>
          <w:w w:val="90"/>
        </w:rPr>
        <w:t>rapid</w:t>
      </w:r>
      <w:r>
        <w:rPr>
          <w:color w:val="231F20"/>
          <w:spacing w:val="-4"/>
          <w:w w:val="90"/>
        </w:rPr>
        <w:t xml:space="preserve"> </w:t>
      </w:r>
      <w:r>
        <w:rPr>
          <w:color w:val="231F20"/>
          <w:w w:val="90"/>
        </w:rPr>
        <w:t>credit</w:t>
      </w:r>
      <w:r>
        <w:rPr>
          <w:color w:val="231F20"/>
          <w:spacing w:val="-4"/>
          <w:w w:val="90"/>
        </w:rPr>
        <w:t xml:space="preserve"> </w:t>
      </w:r>
      <w:r>
        <w:rPr>
          <w:color w:val="231F20"/>
          <w:w w:val="90"/>
        </w:rPr>
        <w:t>growth</w:t>
      </w:r>
      <w:r>
        <w:rPr>
          <w:color w:val="231F20"/>
          <w:spacing w:val="-4"/>
          <w:w w:val="90"/>
        </w:rPr>
        <w:t xml:space="preserve"> </w:t>
      </w:r>
      <w:r>
        <w:rPr>
          <w:color w:val="231F20"/>
          <w:w w:val="90"/>
        </w:rPr>
        <w:t>after</w:t>
      </w:r>
      <w:r>
        <w:rPr>
          <w:color w:val="231F20"/>
          <w:spacing w:val="-4"/>
          <w:w w:val="90"/>
        </w:rPr>
        <w:t xml:space="preserve"> </w:t>
      </w:r>
      <w:r>
        <w:rPr>
          <w:color w:val="231F20"/>
          <w:w w:val="90"/>
        </w:rPr>
        <w:t>the</w:t>
      </w:r>
      <w:r>
        <w:rPr>
          <w:color w:val="231F20"/>
          <w:spacing w:val="-4"/>
          <w:w w:val="90"/>
        </w:rPr>
        <w:t xml:space="preserve"> </w:t>
      </w:r>
      <w:r>
        <w:rPr>
          <w:color w:val="231F20"/>
          <w:w w:val="90"/>
        </w:rPr>
        <w:t>global</w:t>
      </w:r>
      <w:r>
        <w:rPr>
          <w:color w:val="231F20"/>
          <w:spacing w:val="-4"/>
          <w:w w:val="90"/>
        </w:rPr>
        <w:t xml:space="preserve"> </w:t>
      </w:r>
      <w:r>
        <w:rPr>
          <w:color w:val="231F20"/>
          <w:w w:val="90"/>
        </w:rPr>
        <w:t>financial</w:t>
      </w:r>
      <w:r>
        <w:rPr>
          <w:color w:val="231F20"/>
          <w:spacing w:val="-4"/>
          <w:w w:val="90"/>
        </w:rPr>
        <w:t xml:space="preserve"> </w:t>
      </w:r>
      <w:r>
        <w:rPr>
          <w:color w:val="231F20"/>
          <w:w w:val="90"/>
        </w:rPr>
        <w:t xml:space="preserve">crisis </w:t>
      </w:r>
      <w:r>
        <w:rPr>
          <w:color w:val="231F20"/>
          <w:w w:val="85"/>
        </w:rPr>
        <w:t>(Chart A.31) supported in many cases by large capital inflows.</w:t>
      </w:r>
      <w:r>
        <w:rPr>
          <w:color w:val="231F20"/>
          <w:spacing w:val="40"/>
        </w:rPr>
        <w:t xml:space="preserve"> </w:t>
      </w:r>
      <w:r>
        <w:rPr>
          <w:color w:val="231F20"/>
          <w:w w:val="90"/>
        </w:rPr>
        <w:t>In a number of EMEs, the trend of rising private sector debt has</w:t>
      </w:r>
      <w:r>
        <w:rPr>
          <w:color w:val="231F20"/>
          <w:spacing w:val="-10"/>
          <w:w w:val="90"/>
        </w:rPr>
        <w:t xml:space="preserve"> </w:t>
      </w:r>
      <w:r>
        <w:rPr>
          <w:color w:val="231F20"/>
          <w:w w:val="90"/>
        </w:rPr>
        <w:t>continued</w:t>
      </w:r>
      <w:r>
        <w:rPr>
          <w:color w:val="231F20"/>
          <w:spacing w:val="-10"/>
          <w:w w:val="90"/>
        </w:rPr>
        <w:t xml:space="preserve"> </w:t>
      </w:r>
      <w:r>
        <w:rPr>
          <w:color w:val="231F20"/>
          <w:w w:val="90"/>
        </w:rPr>
        <w:t>over</w:t>
      </w:r>
      <w:r>
        <w:rPr>
          <w:color w:val="231F20"/>
          <w:spacing w:val="-10"/>
          <w:w w:val="90"/>
        </w:rPr>
        <w:t xml:space="preserve"> </w:t>
      </w:r>
      <w:r>
        <w:rPr>
          <w:color w:val="231F20"/>
          <w:w w:val="90"/>
        </w:rPr>
        <w:t>2015,</w:t>
      </w:r>
      <w:r>
        <w:rPr>
          <w:color w:val="231F20"/>
          <w:spacing w:val="-10"/>
          <w:w w:val="90"/>
        </w:rPr>
        <w:t xml:space="preserve"> </w:t>
      </w:r>
      <w:r>
        <w:rPr>
          <w:color w:val="231F20"/>
          <w:w w:val="90"/>
        </w:rPr>
        <w:t>contributing</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further</w:t>
      </w:r>
      <w:r>
        <w:rPr>
          <w:color w:val="231F20"/>
          <w:spacing w:val="-10"/>
          <w:w w:val="90"/>
        </w:rPr>
        <w:t xml:space="preserve"> </w:t>
      </w:r>
      <w:r>
        <w:rPr>
          <w:color w:val="231F20"/>
          <w:w w:val="90"/>
        </w:rPr>
        <w:t>build-up</w:t>
      </w:r>
      <w:r>
        <w:rPr>
          <w:color w:val="231F20"/>
          <w:spacing w:val="-10"/>
          <w:w w:val="90"/>
        </w:rPr>
        <w:t xml:space="preserve"> </w:t>
      </w:r>
      <w:r>
        <w:rPr>
          <w:color w:val="231F20"/>
          <w:w w:val="90"/>
        </w:rPr>
        <w:t xml:space="preserve">of </w:t>
      </w:r>
      <w:r>
        <w:rPr>
          <w:color w:val="231F20"/>
          <w:spacing w:val="-2"/>
        </w:rPr>
        <w:t>vulnerabilities.</w:t>
      </w:r>
    </w:p>
    <w:p w14:paraId="5C6CDA38" w14:textId="77777777" w:rsidR="006D5EBA" w:rsidRDefault="006D5EBA">
      <w:pPr>
        <w:pStyle w:val="BodyText"/>
        <w:spacing w:before="26"/>
      </w:pPr>
    </w:p>
    <w:p w14:paraId="56FC871C" w14:textId="77777777" w:rsidR="006D5EBA" w:rsidRDefault="00363CC2">
      <w:pPr>
        <w:pStyle w:val="BodyText"/>
        <w:spacing w:line="268" w:lineRule="auto"/>
        <w:ind w:left="85" w:right="319"/>
      </w:pPr>
      <w:r>
        <w:rPr>
          <w:color w:val="231F20"/>
          <w:w w:val="85"/>
        </w:rPr>
        <w:t xml:space="preserve">The ability of some EMEs to service elevated debt levels could </w:t>
      </w:r>
      <w:r>
        <w:rPr>
          <w:color w:val="231F20"/>
          <w:w w:val="90"/>
        </w:rPr>
        <w:t>be exacerbated by falls in commodity prices that would put additional pressure on some regions.</w:t>
      </w:r>
      <w:r>
        <w:rPr>
          <w:color w:val="231F20"/>
          <w:spacing w:val="40"/>
        </w:rPr>
        <w:t xml:space="preserve"> </w:t>
      </w:r>
      <w:r>
        <w:rPr>
          <w:color w:val="231F20"/>
          <w:w w:val="90"/>
        </w:rPr>
        <w:t xml:space="preserve">EME non-financial </w:t>
      </w:r>
      <w:r>
        <w:rPr>
          <w:color w:val="231F20"/>
          <w:spacing w:val="-4"/>
        </w:rPr>
        <w:t>companies</w:t>
      </w:r>
      <w:r>
        <w:rPr>
          <w:color w:val="231F20"/>
          <w:spacing w:val="-9"/>
        </w:rPr>
        <w:t xml:space="preserve"> </w:t>
      </w:r>
      <w:r>
        <w:rPr>
          <w:color w:val="231F20"/>
          <w:spacing w:val="-4"/>
        </w:rPr>
        <w:t>have</w:t>
      </w:r>
      <w:r>
        <w:rPr>
          <w:color w:val="231F20"/>
          <w:spacing w:val="-9"/>
        </w:rPr>
        <w:t xml:space="preserve"> </w:t>
      </w:r>
      <w:r>
        <w:rPr>
          <w:color w:val="231F20"/>
          <w:spacing w:val="-4"/>
        </w:rPr>
        <w:t>US(950</w:t>
      </w:r>
      <w:r>
        <w:rPr>
          <w:color w:val="231F20"/>
          <w:spacing w:val="-9"/>
        </w:rPr>
        <w:t xml:space="preserve"> </w:t>
      </w:r>
      <w:r>
        <w:rPr>
          <w:color w:val="231F20"/>
          <w:spacing w:val="-4"/>
        </w:rPr>
        <w:t>billion</w:t>
      </w:r>
      <w:r>
        <w:rPr>
          <w:color w:val="231F20"/>
          <w:spacing w:val="-9"/>
        </w:rPr>
        <w:t xml:space="preserve"> </w:t>
      </w:r>
      <w:r>
        <w:rPr>
          <w:color w:val="231F20"/>
          <w:spacing w:val="-4"/>
        </w:rPr>
        <w:t>of</w:t>
      </w:r>
      <w:r>
        <w:rPr>
          <w:color w:val="231F20"/>
          <w:spacing w:val="-9"/>
        </w:rPr>
        <w:t xml:space="preserve"> </w:t>
      </w:r>
      <w:r>
        <w:rPr>
          <w:color w:val="231F20"/>
          <w:spacing w:val="-4"/>
        </w:rPr>
        <w:t>outstanding</w:t>
      </w:r>
    </w:p>
    <w:p w14:paraId="30D8252C" w14:textId="77777777" w:rsidR="006D5EBA" w:rsidRDefault="00363CC2">
      <w:pPr>
        <w:pStyle w:val="BodyText"/>
        <w:spacing w:line="268" w:lineRule="auto"/>
        <w:ind w:left="85" w:right="391"/>
      </w:pPr>
      <w:r>
        <w:rPr>
          <w:color w:val="231F20"/>
          <w:w w:val="90"/>
        </w:rPr>
        <w:t xml:space="preserve">dollar-denominated debt securities, and currency </w:t>
      </w:r>
      <w:r>
        <w:rPr>
          <w:color w:val="231F20"/>
          <w:w w:val="85"/>
        </w:rPr>
        <w:t xml:space="preserve">depreciations against the US dollar would also increase the </w:t>
      </w:r>
      <w:r>
        <w:rPr>
          <w:color w:val="231F20"/>
          <w:w w:val="95"/>
        </w:rPr>
        <w:t>cost</w:t>
      </w:r>
      <w:r>
        <w:rPr>
          <w:color w:val="231F20"/>
          <w:spacing w:val="-13"/>
          <w:w w:val="95"/>
        </w:rPr>
        <w:t xml:space="preserve"> </w:t>
      </w:r>
      <w:r>
        <w:rPr>
          <w:color w:val="231F20"/>
          <w:w w:val="95"/>
        </w:rPr>
        <w:t>of</w:t>
      </w:r>
      <w:r>
        <w:rPr>
          <w:color w:val="231F20"/>
          <w:spacing w:val="-13"/>
          <w:w w:val="95"/>
        </w:rPr>
        <w:t xml:space="preserve"> </w:t>
      </w:r>
      <w:r>
        <w:rPr>
          <w:color w:val="231F20"/>
          <w:w w:val="95"/>
        </w:rPr>
        <w:t>servicing</w:t>
      </w:r>
      <w:r>
        <w:rPr>
          <w:color w:val="231F20"/>
          <w:spacing w:val="-13"/>
          <w:w w:val="95"/>
        </w:rPr>
        <w:t xml:space="preserve"> </w:t>
      </w:r>
      <w:r>
        <w:rPr>
          <w:color w:val="231F20"/>
          <w:w w:val="95"/>
        </w:rPr>
        <w:t>these</w:t>
      </w:r>
      <w:r>
        <w:rPr>
          <w:color w:val="231F20"/>
          <w:spacing w:val="-13"/>
          <w:w w:val="95"/>
        </w:rPr>
        <w:t xml:space="preserve"> </w:t>
      </w:r>
      <w:r>
        <w:rPr>
          <w:color w:val="231F20"/>
          <w:w w:val="95"/>
        </w:rPr>
        <w:t>debts.</w:t>
      </w:r>
    </w:p>
    <w:p w14:paraId="6F16E751" w14:textId="77777777" w:rsidR="006D5EBA" w:rsidRDefault="006D5EBA">
      <w:pPr>
        <w:pStyle w:val="BodyText"/>
        <w:spacing w:before="27"/>
      </w:pPr>
    </w:p>
    <w:p w14:paraId="5CB50290" w14:textId="77777777" w:rsidR="006D5EBA" w:rsidRDefault="00363CC2">
      <w:pPr>
        <w:pStyle w:val="BodyText"/>
        <w:spacing w:line="268" w:lineRule="auto"/>
        <w:ind w:left="85" w:right="232"/>
      </w:pPr>
      <w:r>
        <w:rPr>
          <w:color w:val="231F20"/>
          <w:w w:val="90"/>
        </w:rPr>
        <w:t>Although</w:t>
      </w:r>
      <w:r>
        <w:rPr>
          <w:color w:val="231F20"/>
          <w:spacing w:val="-4"/>
          <w:w w:val="90"/>
        </w:rPr>
        <w:t xml:space="preserve"> </w:t>
      </w:r>
      <w:r>
        <w:rPr>
          <w:color w:val="231F20"/>
          <w:w w:val="90"/>
        </w:rPr>
        <w:t>emerging</w:t>
      </w:r>
      <w:r>
        <w:rPr>
          <w:color w:val="231F20"/>
          <w:spacing w:val="-4"/>
          <w:w w:val="90"/>
        </w:rPr>
        <w:t xml:space="preserve"> </w:t>
      </w:r>
      <w:r>
        <w:rPr>
          <w:color w:val="231F20"/>
          <w:w w:val="90"/>
        </w:rPr>
        <w:t>market</w:t>
      </w:r>
      <w:r>
        <w:rPr>
          <w:color w:val="231F20"/>
          <w:spacing w:val="-4"/>
          <w:w w:val="90"/>
        </w:rPr>
        <w:t xml:space="preserve"> </w:t>
      </w:r>
      <w:r>
        <w:rPr>
          <w:color w:val="231F20"/>
          <w:w w:val="90"/>
        </w:rPr>
        <w:t>banking</w:t>
      </w:r>
      <w:r>
        <w:rPr>
          <w:color w:val="231F20"/>
          <w:spacing w:val="-4"/>
          <w:w w:val="90"/>
        </w:rPr>
        <w:t xml:space="preserve"> </w:t>
      </w:r>
      <w:r>
        <w:rPr>
          <w:color w:val="231F20"/>
          <w:w w:val="90"/>
        </w:rPr>
        <w:t>sector</w:t>
      </w:r>
      <w:r>
        <w:rPr>
          <w:color w:val="231F20"/>
          <w:spacing w:val="-4"/>
          <w:w w:val="90"/>
        </w:rPr>
        <w:t xml:space="preserve"> </w:t>
      </w:r>
      <w:r>
        <w:rPr>
          <w:color w:val="231F20"/>
          <w:w w:val="90"/>
        </w:rPr>
        <w:t>NPLs</w:t>
      </w:r>
      <w:r>
        <w:rPr>
          <w:color w:val="231F20"/>
          <w:spacing w:val="-4"/>
          <w:w w:val="90"/>
        </w:rPr>
        <w:t xml:space="preserve"> </w:t>
      </w:r>
      <w:r>
        <w:rPr>
          <w:color w:val="231F20"/>
          <w:w w:val="90"/>
        </w:rPr>
        <w:t>remain</w:t>
      </w:r>
      <w:r>
        <w:rPr>
          <w:color w:val="231F20"/>
          <w:spacing w:val="-4"/>
          <w:w w:val="90"/>
        </w:rPr>
        <w:t xml:space="preserve"> </w:t>
      </w:r>
      <w:r>
        <w:rPr>
          <w:color w:val="231F20"/>
          <w:w w:val="90"/>
        </w:rPr>
        <w:t xml:space="preserve">low, </w:t>
      </w:r>
      <w:r>
        <w:rPr>
          <w:color w:val="231F20"/>
          <w:w w:val="85"/>
        </w:rPr>
        <w:t xml:space="preserve">asset quality may have deteriorated in a number of countries </w:t>
      </w:r>
      <w:r>
        <w:rPr>
          <w:color w:val="231F20"/>
          <w:w w:val="95"/>
        </w:rPr>
        <w:t>over</w:t>
      </w:r>
      <w:r>
        <w:rPr>
          <w:color w:val="231F20"/>
          <w:spacing w:val="-12"/>
          <w:w w:val="95"/>
        </w:rPr>
        <w:t xml:space="preserve"> </w:t>
      </w:r>
      <w:r>
        <w:rPr>
          <w:color w:val="231F20"/>
          <w:w w:val="95"/>
        </w:rPr>
        <w:t>2015,</w:t>
      </w:r>
      <w:r>
        <w:rPr>
          <w:color w:val="231F20"/>
          <w:spacing w:val="-12"/>
          <w:w w:val="95"/>
        </w:rPr>
        <w:t xml:space="preserve"> </w:t>
      </w:r>
      <w:r>
        <w:rPr>
          <w:color w:val="231F20"/>
          <w:w w:val="95"/>
        </w:rPr>
        <w:t>with</w:t>
      </w:r>
      <w:r>
        <w:rPr>
          <w:color w:val="231F20"/>
          <w:spacing w:val="-12"/>
          <w:w w:val="95"/>
        </w:rPr>
        <w:t xml:space="preserve"> </w:t>
      </w:r>
      <w:r>
        <w:rPr>
          <w:color w:val="231F20"/>
          <w:w w:val="95"/>
        </w:rPr>
        <w:t>NPLs</w:t>
      </w:r>
      <w:r>
        <w:rPr>
          <w:color w:val="231F20"/>
          <w:spacing w:val="-12"/>
          <w:w w:val="95"/>
        </w:rPr>
        <w:t xml:space="preserve"> </w:t>
      </w:r>
      <w:r>
        <w:rPr>
          <w:color w:val="231F20"/>
          <w:w w:val="95"/>
        </w:rPr>
        <w:t>higher</w:t>
      </w:r>
      <w:r>
        <w:rPr>
          <w:color w:val="231F20"/>
          <w:spacing w:val="-12"/>
          <w:w w:val="95"/>
        </w:rPr>
        <w:t xml:space="preserve"> </w:t>
      </w:r>
      <w:r>
        <w:rPr>
          <w:color w:val="231F20"/>
          <w:w w:val="95"/>
        </w:rPr>
        <w:t>in</w:t>
      </w:r>
      <w:r>
        <w:rPr>
          <w:color w:val="231F20"/>
          <w:spacing w:val="-12"/>
          <w:w w:val="95"/>
        </w:rPr>
        <w:t xml:space="preserve"> </w:t>
      </w:r>
      <w:r>
        <w:rPr>
          <w:color w:val="231F20"/>
          <w:w w:val="95"/>
        </w:rPr>
        <w:t>most</w:t>
      </w:r>
      <w:r>
        <w:rPr>
          <w:color w:val="231F20"/>
          <w:spacing w:val="-12"/>
          <w:w w:val="95"/>
        </w:rPr>
        <w:t xml:space="preserve"> </w:t>
      </w:r>
      <w:r>
        <w:rPr>
          <w:color w:val="231F20"/>
          <w:w w:val="95"/>
        </w:rPr>
        <w:t>of</w:t>
      </w:r>
      <w:r>
        <w:rPr>
          <w:color w:val="231F20"/>
          <w:spacing w:val="-12"/>
          <w:w w:val="95"/>
        </w:rPr>
        <w:t xml:space="preserve"> </w:t>
      </w:r>
      <w:r>
        <w:rPr>
          <w:color w:val="231F20"/>
          <w:w w:val="95"/>
        </w:rPr>
        <w:t>the</w:t>
      </w:r>
      <w:r>
        <w:rPr>
          <w:color w:val="231F20"/>
          <w:spacing w:val="-12"/>
          <w:w w:val="95"/>
        </w:rPr>
        <w:t xml:space="preserve"> </w:t>
      </w:r>
      <w:r>
        <w:rPr>
          <w:color w:val="231F20"/>
          <w:w w:val="95"/>
        </w:rPr>
        <w:t>G20</w:t>
      </w:r>
      <w:r>
        <w:rPr>
          <w:color w:val="231F20"/>
          <w:spacing w:val="-12"/>
          <w:w w:val="95"/>
        </w:rPr>
        <w:t xml:space="preserve"> </w:t>
      </w:r>
      <w:r>
        <w:rPr>
          <w:color w:val="231F20"/>
          <w:w w:val="95"/>
        </w:rPr>
        <w:t>EMEs.</w:t>
      </w:r>
    </w:p>
    <w:p w14:paraId="27303D22" w14:textId="77777777" w:rsidR="006D5EBA" w:rsidRDefault="00363CC2">
      <w:pPr>
        <w:pStyle w:val="BodyText"/>
        <w:spacing w:line="268" w:lineRule="auto"/>
        <w:ind w:left="85" w:right="391"/>
      </w:pPr>
      <w:r>
        <w:rPr>
          <w:color w:val="231F20"/>
          <w:w w:val="90"/>
        </w:rPr>
        <w:t>UK</w:t>
      </w:r>
      <w:r>
        <w:rPr>
          <w:color w:val="231F20"/>
          <w:spacing w:val="-3"/>
          <w:w w:val="90"/>
        </w:rPr>
        <w:t xml:space="preserve"> </w:t>
      </w:r>
      <w:r>
        <w:rPr>
          <w:color w:val="231F20"/>
          <w:w w:val="90"/>
        </w:rPr>
        <w:t>banks</w:t>
      </w:r>
      <w:r>
        <w:rPr>
          <w:color w:val="231F20"/>
          <w:spacing w:val="-1"/>
          <w:w w:val="90"/>
        </w:rPr>
        <w:t xml:space="preserve"> </w:t>
      </w:r>
      <w:r>
        <w:rPr>
          <w:color w:val="231F20"/>
          <w:w w:val="90"/>
        </w:rPr>
        <w:t>have</w:t>
      </w:r>
      <w:r>
        <w:rPr>
          <w:color w:val="231F20"/>
          <w:spacing w:val="-1"/>
          <w:w w:val="90"/>
        </w:rPr>
        <w:t xml:space="preserve"> </w:t>
      </w:r>
      <w:r>
        <w:rPr>
          <w:color w:val="231F20"/>
          <w:w w:val="90"/>
        </w:rPr>
        <w:t>significant</w:t>
      </w:r>
      <w:r>
        <w:rPr>
          <w:color w:val="231F20"/>
          <w:spacing w:val="-1"/>
          <w:w w:val="90"/>
        </w:rPr>
        <w:t xml:space="preserve"> </w:t>
      </w:r>
      <w:r>
        <w:rPr>
          <w:color w:val="231F20"/>
          <w:w w:val="90"/>
        </w:rPr>
        <w:t>exposures</w:t>
      </w:r>
      <w:r>
        <w:rPr>
          <w:color w:val="231F20"/>
          <w:spacing w:val="-1"/>
          <w:w w:val="90"/>
        </w:rPr>
        <w:t xml:space="preserve"> </w:t>
      </w:r>
      <w:r>
        <w:rPr>
          <w:color w:val="231F20"/>
          <w:w w:val="90"/>
        </w:rPr>
        <w:t>to</w:t>
      </w:r>
      <w:r>
        <w:rPr>
          <w:color w:val="231F20"/>
          <w:spacing w:val="-1"/>
          <w:w w:val="90"/>
        </w:rPr>
        <w:t xml:space="preserve"> </w:t>
      </w:r>
      <w:r>
        <w:rPr>
          <w:color w:val="231F20"/>
          <w:w w:val="90"/>
        </w:rPr>
        <w:t>EMEs;</w:t>
      </w:r>
      <w:r>
        <w:rPr>
          <w:color w:val="231F20"/>
          <w:spacing w:val="40"/>
        </w:rPr>
        <w:t xml:space="preserve"> </w:t>
      </w:r>
      <w:r>
        <w:rPr>
          <w:color w:val="231F20"/>
          <w:w w:val="90"/>
        </w:rPr>
        <w:t>including Hong</w:t>
      </w:r>
      <w:r>
        <w:rPr>
          <w:color w:val="231F20"/>
          <w:spacing w:val="-7"/>
          <w:w w:val="90"/>
        </w:rPr>
        <w:t xml:space="preserve"> </w:t>
      </w:r>
      <w:r>
        <w:rPr>
          <w:color w:val="231F20"/>
          <w:w w:val="90"/>
        </w:rPr>
        <w:t>Kong,</w:t>
      </w:r>
      <w:r>
        <w:rPr>
          <w:color w:val="231F20"/>
          <w:spacing w:val="-4"/>
          <w:w w:val="90"/>
        </w:rPr>
        <w:t xml:space="preserve"> </w:t>
      </w:r>
      <w:r>
        <w:rPr>
          <w:color w:val="231F20"/>
          <w:w w:val="90"/>
        </w:rPr>
        <w:t>these</w:t>
      </w:r>
      <w:r>
        <w:rPr>
          <w:color w:val="231F20"/>
          <w:spacing w:val="-4"/>
          <w:w w:val="90"/>
        </w:rPr>
        <w:t xml:space="preserve"> </w:t>
      </w:r>
      <w:r>
        <w:rPr>
          <w:color w:val="231F20"/>
          <w:w w:val="90"/>
        </w:rPr>
        <w:t>amount</w:t>
      </w:r>
      <w:r>
        <w:rPr>
          <w:color w:val="231F20"/>
          <w:spacing w:val="-4"/>
          <w:w w:val="90"/>
        </w:rPr>
        <w:t xml:space="preserve"> </w:t>
      </w:r>
      <w:r>
        <w:rPr>
          <w:color w:val="231F20"/>
          <w:w w:val="90"/>
        </w:rPr>
        <w:t>to</w:t>
      </w:r>
      <w:r>
        <w:rPr>
          <w:color w:val="231F20"/>
          <w:spacing w:val="-4"/>
          <w:w w:val="90"/>
        </w:rPr>
        <w:t xml:space="preserve"> </w:t>
      </w:r>
      <w:r>
        <w:rPr>
          <w:color w:val="231F20"/>
          <w:w w:val="90"/>
        </w:rPr>
        <w:t>around</w:t>
      </w:r>
      <w:r>
        <w:rPr>
          <w:color w:val="231F20"/>
          <w:spacing w:val="-4"/>
          <w:w w:val="90"/>
        </w:rPr>
        <w:t xml:space="preserve"> </w:t>
      </w:r>
      <w:r>
        <w:rPr>
          <w:color w:val="231F20"/>
          <w:w w:val="90"/>
        </w:rPr>
        <w:t>16%</w:t>
      </w:r>
      <w:r>
        <w:rPr>
          <w:color w:val="231F20"/>
          <w:spacing w:val="-4"/>
          <w:w w:val="90"/>
        </w:rPr>
        <w:t xml:space="preserve"> </w:t>
      </w:r>
      <w:r>
        <w:rPr>
          <w:color w:val="231F20"/>
          <w:w w:val="90"/>
        </w:rPr>
        <w:t>of</w:t>
      </w:r>
      <w:r>
        <w:rPr>
          <w:color w:val="231F20"/>
          <w:spacing w:val="-4"/>
          <w:w w:val="90"/>
        </w:rPr>
        <w:t xml:space="preserve"> </w:t>
      </w:r>
      <w:r>
        <w:rPr>
          <w:color w:val="231F20"/>
          <w:w w:val="90"/>
        </w:rPr>
        <w:t>total</w:t>
      </w:r>
      <w:r>
        <w:rPr>
          <w:color w:val="231F20"/>
          <w:spacing w:val="-4"/>
          <w:w w:val="90"/>
        </w:rPr>
        <w:t xml:space="preserve"> </w:t>
      </w:r>
      <w:r>
        <w:rPr>
          <w:color w:val="231F20"/>
          <w:w w:val="90"/>
        </w:rPr>
        <w:t>assets.</w:t>
      </w:r>
    </w:p>
    <w:p w14:paraId="00A60DA2" w14:textId="77777777" w:rsidR="006D5EBA" w:rsidRDefault="006D5EBA">
      <w:pPr>
        <w:pStyle w:val="BodyText"/>
        <w:spacing w:before="24"/>
      </w:pPr>
    </w:p>
    <w:p w14:paraId="7D65AFE1" w14:textId="77777777" w:rsidR="006D5EBA" w:rsidRDefault="00363CC2">
      <w:pPr>
        <w:pStyle w:val="BodyText"/>
        <w:spacing w:before="1" w:line="268" w:lineRule="auto"/>
        <w:ind w:left="85" w:right="391"/>
      </w:pPr>
      <w:r>
        <w:rPr>
          <w:color w:val="231F20"/>
          <w:w w:val="85"/>
        </w:rPr>
        <w:t xml:space="preserve">In China, the IMF’s projection for growth in 2016 was revised </w:t>
      </w:r>
      <w:r>
        <w:rPr>
          <w:color w:val="231F20"/>
          <w:w w:val="90"/>
        </w:rPr>
        <w:t>up to 6.5% from 6.3% to reflect announced policy stimulus</w:t>
      </w:r>
    </w:p>
    <w:p w14:paraId="41193523" w14:textId="77777777" w:rsidR="006D5EBA" w:rsidRDefault="006D5EBA">
      <w:pPr>
        <w:pStyle w:val="BodyText"/>
        <w:spacing w:line="268" w:lineRule="auto"/>
        <w:sectPr w:rsidR="006D5EBA">
          <w:pgSz w:w="11910" w:h="16840"/>
          <w:pgMar w:top="1560" w:right="566" w:bottom="280" w:left="708" w:header="446" w:footer="0" w:gutter="0"/>
          <w:cols w:num="2" w:space="720" w:equalWidth="0">
            <w:col w:w="4336" w:space="993"/>
            <w:col w:w="5307"/>
          </w:cols>
        </w:sectPr>
      </w:pPr>
    </w:p>
    <w:p w14:paraId="7F186264" w14:textId="77777777" w:rsidR="006D5EBA" w:rsidRDefault="006D5EBA">
      <w:pPr>
        <w:pStyle w:val="BodyText"/>
        <w:spacing w:before="104"/>
        <w:rPr>
          <w:sz w:val="12"/>
        </w:rPr>
      </w:pPr>
    </w:p>
    <w:p w14:paraId="65839EFF" w14:textId="77777777" w:rsidR="006D5EBA" w:rsidRDefault="00363CC2">
      <w:pPr>
        <w:spacing w:before="1"/>
        <w:ind w:left="91"/>
        <w:rPr>
          <w:sz w:val="12"/>
        </w:rPr>
      </w:pPr>
      <w:r>
        <w:rPr>
          <w:color w:val="231F20"/>
          <w:spacing w:val="-5"/>
          <w:sz w:val="12"/>
        </w:rPr>
        <w:t>220</w:t>
      </w:r>
    </w:p>
    <w:p w14:paraId="05778278" w14:textId="77777777" w:rsidR="006D5EBA" w:rsidRDefault="006D5EBA">
      <w:pPr>
        <w:pStyle w:val="BodyText"/>
        <w:spacing w:before="22"/>
        <w:rPr>
          <w:sz w:val="12"/>
        </w:rPr>
      </w:pPr>
    </w:p>
    <w:p w14:paraId="54D4E34D" w14:textId="77777777" w:rsidR="006D5EBA" w:rsidRDefault="00363CC2">
      <w:pPr>
        <w:spacing w:before="1"/>
        <w:ind w:left="85"/>
        <w:rPr>
          <w:sz w:val="12"/>
        </w:rPr>
      </w:pPr>
      <w:r>
        <w:rPr>
          <w:color w:val="231F20"/>
          <w:spacing w:val="-5"/>
          <w:sz w:val="12"/>
        </w:rPr>
        <w:t>200</w:t>
      </w:r>
    </w:p>
    <w:p w14:paraId="0620D32C" w14:textId="77777777" w:rsidR="006D5EBA" w:rsidRDefault="006D5EBA">
      <w:pPr>
        <w:pStyle w:val="BodyText"/>
        <w:spacing w:before="23"/>
        <w:rPr>
          <w:sz w:val="12"/>
        </w:rPr>
      </w:pPr>
    </w:p>
    <w:p w14:paraId="3451FC6D" w14:textId="77777777" w:rsidR="006D5EBA" w:rsidRDefault="00363CC2">
      <w:pPr>
        <w:ind w:left="97"/>
        <w:rPr>
          <w:sz w:val="12"/>
        </w:rPr>
      </w:pPr>
      <w:r>
        <w:rPr>
          <w:color w:val="231F20"/>
          <w:spacing w:val="-7"/>
          <w:sz w:val="12"/>
        </w:rPr>
        <w:t>180</w:t>
      </w:r>
    </w:p>
    <w:p w14:paraId="484DB957" w14:textId="77777777" w:rsidR="006D5EBA" w:rsidRDefault="006D5EBA">
      <w:pPr>
        <w:pStyle w:val="BodyText"/>
        <w:spacing w:before="23"/>
        <w:rPr>
          <w:sz w:val="12"/>
        </w:rPr>
      </w:pPr>
    </w:p>
    <w:p w14:paraId="68CC0CFA" w14:textId="77777777" w:rsidR="006D5EBA" w:rsidRDefault="00363CC2">
      <w:pPr>
        <w:ind w:left="99"/>
        <w:rPr>
          <w:sz w:val="12"/>
        </w:rPr>
      </w:pPr>
      <w:r>
        <w:rPr>
          <w:color w:val="231F20"/>
          <w:spacing w:val="-8"/>
          <w:sz w:val="12"/>
        </w:rPr>
        <w:t>160</w:t>
      </w:r>
    </w:p>
    <w:p w14:paraId="771AD2DF" w14:textId="77777777" w:rsidR="006D5EBA" w:rsidRDefault="006D5EBA">
      <w:pPr>
        <w:pStyle w:val="BodyText"/>
        <w:spacing w:before="23"/>
        <w:rPr>
          <w:sz w:val="12"/>
        </w:rPr>
      </w:pPr>
    </w:p>
    <w:p w14:paraId="5B189F1C" w14:textId="77777777" w:rsidR="006D5EBA" w:rsidRDefault="00363CC2">
      <w:pPr>
        <w:ind w:left="97"/>
        <w:rPr>
          <w:sz w:val="12"/>
        </w:rPr>
      </w:pPr>
      <w:r>
        <w:rPr>
          <w:color w:val="231F20"/>
          <w:spacing w:val="-7"/>
          <w:sz w:val="12"/>
        </w:rPr>
        <w:t>140</w:t>
      </w:r>
    </w:p>
    <w:p w14:paraId="5A9CD6CD" w14:textId="77777777" w:rsidR="006D5EBA" w:rsidRDefault="006D5EBA">
      <w:pPr>
        <w:pStyle w:val="BodyText"/>
        <w:spacing w:before="23"/>
        <w:rPr>
          <w:sz w:val="12"/>
        </w:rPr>
      </w:pPr>
    </w:p>
    <w:p w14:paraId="4DE96A50" w14:textId="77777777" w:rsidR="006D5EBA" w:rsidRDefault="00363CC2">
      <w:pPr>
        <w:ind w:left="102"/>
        <w:rPr>
          <w:sz w:val="12"/>
        </w:rPr>
      </w:pPr>
      <w:r>
        <w:rPr>
          <w:color w:val="231F20"/>
          <w:spacing w:val="-5"/>
          <w:w w:val="90"/>
          <w:sz w:val="12"/>
        </w:rPr>
        <w:t>120</w:t>
      </w:r>
    </w:p>
    <w:p w14:paraId="0EA051DD" w14:textId="77777777" w:rsidR="006D5EBA" w:rsidRDefault="006D5EBA">
      <w:pPr>
        <w:pStyle w:val="BodyText"/>
        <w:spacing w:before="22"/>
        <w:rPr>
          <w:sz w:val="12"/>
        </w:rPr>
      </w:pPr>
    </w:p>
    <w:p w14:paraId="377133BF" w14:textId="77777777" w:rsidR="006D5EBA" w:rsidRDefault="00363CC2">
      <w:pPr>
        <w:spacing w:before="1"/>
        <w:ind w:left="96"/>
        <w:rPr>
          <w:sz w:val="12"/>
        </w:rPr>
      </w:pPr>
      <w:r>
        <w:rPr>
          <w:color w:val="231F20"/>
          <w:spacing w:val="-7"/>
          <w:sz w:val="12"/>
        </w:rPr>
        <w:t>100</w:t>
      </w:r>
    </w:p>
    <w:p w14:paraId="0CDB0387" w14:textId="77777777" w:rsidR="006D5EBA" w:rsidRDefault="006D5EBA">
      <w:pPr>
        <w:pStyle w:val="BodyText"/>
        <w:spacing w:before="23"/>
        <w:rPr>
          <w:sz w:val="12"/>
        </w:rPr>
      </w:pPr>
    </w:p>
    <w:p w14:paraId="4922FD0D" w14:textId="77777777" w:rsidR="006D5EBA" w:rsidRDefault="00363CC2">
      <w:pPr>
        <w:ind w:left="146"/>
        <w:rPr>
          <w:sz w:val="12"/>
        </w:rPr>
      </w:pPr>
      <w:r>
        <w:rPr>
          <w:noProof/>
          <w:sz w:val="12"/>
        </w:rPr>
        <mc:AlternateContent>
          <mc:Choice Requires="wps">
            <w:drawing>
              <wp:anchor distT="0" distB="0" distL="0" distR="0" simplePos="0" relativeHeight="482497536" behindDoc="1" locked="0" layoutInCell="1" allowOverlap="1" wp14:anchorId="656F7A85" wp14:editId="00BC24B9">
                <wp:simplePos x="0" y="0"/>
                <wp:positionH relativeFrom="page">
                  <wp:posOffset>855172</wp:posOffset>
                </wp:positionH>
                <wp:positionV relativeFrom="paragraph">
                  <wp:posOffset>66762</wp:posOffset>
                </wp:positionV>
                <wp:extent cx="1270" cy="80010"/>
                <wp:effectExtent l="0" t="0" r="0" b="0"/>
                <wp:wrapNone/>
                <wp:docPr id="667" name="Graphic 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0010"/>
                        </a:xfrm>
                        <a:custGeom>
                          <a:avLst/>
                          <a:gdLst/>
                          <a:ahLst/>
                          <a:cxnLst/>
                          <a:rect l="l" t="t" r="r" b="b"/>
                          <a:pathLst>
                            <a:path h="80010">
                              <a:moveTo>
                                <a:pt x="0" y="0"/>
                              </a:moveTo>
                              <a:lnTo>
                                <a:pt x="0" y="79386"/>
                              </a:lnTo>
                            </a:path>
                          </a:pathLst>
                        </a:custGeom>
                        <a:ln w="9144">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4F68A16" id="Graphic 667" o:spid="_x0000_s1026" style="position:absolute;margin-left:67.35pt;margin-top:5.25pt;width:.1pt;height:6.3pt;z-index:-20818944;visibility:visible;mso-wrap-style:square;mso-wrap-distance-left:0;mso-wrap-distance-top:0;mso-wrap-distance-right:0;mso-wrap-distance-bottom:0;mso-position-horizontal:absolute;mso-position-horizontal-relative:page;mso-position-vertical:absolute;mso-position-vertical-relative:text;v-text-anchor:top" coordsize="1270,8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" path="m,l,79386e" filled="f" strokecolor="#231f20" strokeweight=".72pt">
                <v:path arrowok="t"/>
                <w10:wrap anchorx="page"/>
              </v:shape>
            </w:pict>
          </mc:Fallback>
        </mc:AlternateContent>
      </w:r>
      <w:r>
        <w:rPr>
          <w:color w:val="231F20"/>
          <w:spacing w:val="-5"/>
          <w:w w:val="105"/>
          <w:sz w:val="12"/>
        </w:rPr>
        <w:t>80</w:t>
      </w:r>
    </w:p>
    <w:p w14:paraId="5E52BF9A" w14:textId="77777777" w:rsidR="006D5EBA" w:rsidRDefault="006D5EBA">
      <w:pPr>
        <w:pStyle w:val="BodyText"/>
        <w:spacing w:before="23"/>
        <w:rPr>
          <w:sz w:val="12"/>
        </w:rPr>
      </w:pPr>
    </w:p>
    <w:p w14:paraId="278D55A8" w14:textId="77777777" w:rsidR="006D5EBA" w:rsidRDefault="00363CC2">
      <w:pPr>
        <w:ind w:left="148"/>
        <w:rPr>
          <w:sz w:val="12"/>
        </w:rPr>
      </w:pPr>
      <w:r>
        <w:rPr>
          <w:color w:val="231F20"/>
          <w:spacing w:val="-5"/>
          <w:sz w:val="12"/>
        </w:rPr>
        <w:t>60</w:t>
      </w:r>
    </w:p>
    <w:p w14:paraId="741BD848" w14:textId="77777777" w:rsidR="006D5EBA" w:rsidRDefault="006D5EBA">
      <w:pPr>
        <w:pStyle w:val="BodyText"/>
        <w:spacing w:before="22"/>
        <w:rPr>
          <w:sz w:val="12"/>
        </w:rPr>
      </w:pPr>
    </w:p>
    <w:p w14:paraId="6B454295" w14:textId="77777777" w:rsidR="006D5EBA" w:rsidRDefault="00363CC2">
      <w:pPr>
        <w:spacing w:before="1" w:line="131" w:lineRule="exact"/>
        <w:ind w:left="146"/>
        <w:rPr>
          <w:sz w:val="12"/>
        </w:rPr>
      </w:pPr>
      <w:r>
        <w:rPr>
          <w:color w:val="231F20"/>
          <w:spacing w:val="-5"/>
          <w:w w:val="105"/>
          <w:sz w:val="12"/>
        </w:rPr>
        <w:t>40</w:t>
      </w:r>
    </w:p>
    <w:p w14:paraId="5B1834DB" w14:textId="77777777" w:rsidR="006D5EBA" w:rsidRDefault="00363CC2">
      <w:pPr>
        <w:spacing w:line="131" w:lineRule="exact"/>
        <w:ind w:left="212"/>
        <w:rPr>
          <w:sz w:val="12"/>
        </w:rPr>
      </w:pPr>
      <w:r>
        <w:rPr>
          <w:color w:val="231F20"/>
          <w:spacing w:val="-10"/>
          <w:w w:val="105"/>
          <w:sz w:val="12"/>
        </w:rPr>
        <w:t>0</w:t>
      </w:r>
    </w:p>
    <w:p w14:paraId="4AB09099" w14:textId="77777777" w:rsidR="006D5EBA" w:rsidRDefault="00363CC2">
      <w:pPr>
        <w:spacing w:before="8"/>
        <w:rPr>
          <w:sz w:val="12"/>
        </w:rPr>
      </w:pPr>
      <w:r>
        <w:br w:type="column"/>
      </w:r>
    </w:p>
    <w:p w14:paraId="72A80BA8" w14:textId="77777777" w:rsidR="006D5EBA" w:rsidRDefault="00363CC2">
      <w:pPr>
        <w:ind w:left="20"/>
        <w:rPr>
          <w:sz w:val="12"/>
        </w:rPr>
      </w:pPr>
      <w:r>
        <w:rPr>
          <w:color w:val="231F20"/>
          <w:w w:val="85"/>
          <w:sz w:val="12"/>
        </w:rPr>
        <w:t>Per</w:t>
      </w:r>
      <w:r>
        <w:rPr>
          <w:color w:val="231F20"/>
          <w:spacing w:val="-4"/>
          <w:w w:val="85"/>
          <w:sz w:val="12"/>
        </w:rPr>
        <w:t xml:space="preserve"> </w:t>
      </w:r>
      <w:r>
        <w:rPr>
          <w:color w:val="231F20"/>
          <w:spacing w:val="-4"/>
          <w:w w:val="95"/>
          <w:sz w:val="12"/>
        </w:rPr>
        <w:t>cent</w:t>
      </w:r>
    </w:p>
    <w:p w14:paraId="33D41036" w14:textId="77777777" w:rsidR="006D5EBA" w:rsidRDefault="00363CC2">
      <w:pPr>
        <w:spacing w:before="8"/>
        <w:rPr>
          <w:sz w:val="12"/>
        </w:rPr>
      </w:pPr>
      <w:r>
        <w:br w:type="column"/>
      </w:r>
    </w:p>
    <w:p w14:paraId="697EBBE9" w14:textId="77777777" w:rsidR="006D5EBA" w:rsidRDefault="00363CC2">
      <w:pPr>
        <w:ind w:right="40"/>
        <w:jc w:val="right"/>
        <w:rPr>
          <w:sz w:val="12"/>
        </w:rPr>
      </w:pPr>
      <w:r>
        <w:rPr>
          <w:noProof/>
          <w:sz w:val="12"/>
        </w:rPr>
        <mc:AlternateContent>
          <mc:Choice Requires="wpg">
            <w:drawing>
              <wp:anchor distT="0" distB="0" distL="0" distR="0" simplePos="0" relativeHeight="15781376" behindDoc="0" locked="0" layoutInCell="1" allowOverlap="1" wp14:anchorId="4CD98FF8" wp14:editId="5174F0DD">
                <wp:simplePos x="0" y="0"/>
                <wp:positionH relativeFrom="page">
                  <wp:posOffset>661577</wp:posOffset>
                </wp:positionH>
                <wp:positionV relativeFrom="paragraph">
                  <wp:posOffset>107744</wp:posOffset>
                </wp:positionV>
                <wp:extent cx="2346960" cy="1806575"/>
                <wp:effectExtent l="0" t="0" r="0" b="0"/>
                <wp:wrapNone/>
                <wp:docPr id="668"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69" name="Graphic 669"/>
                        <wps:cNvSpPr/>
                        <wps:spPr>
                          <a:xfrm>
                            <a:off x="7950" y="1728229"/>
                            <a:ext cx="69850" cy="1270"/>
                          </a:xfrm>
                          <a:custGeom>
                            <a:avLst/>
                            <a:gdLst/>
                            <a:ahLst/>
                            <a:cxnLst/>
                            <a:rect l="l" t="t" r="r" b="b"/>
                            <a:pathLst>
                              <a:path w="69850">
                                <a:moveTo>
                                  <a:pt x="0" y="0"/>
                                </a:moveTo>
                                <a:lnTo>
                                  <a:pt x="69502" y="0"/>
                                </a:lnTo>
                              </a:path>
                            </a:pathLst>
                          </a:custGeom>
                          <a:ln w="6350">
                            <a:solidFill>
                              <a:srgbClr val="231F20"/>
                            </a:solidFill>
                            <a:prstDash val="solid"/>
                          </a:ln>
                        </wps:spPr>
                        <wps:bodyPr wrap="square" lIns="0" tIns="0" rIns="0" bIns="0" rtlCol="0">
                          <a:prstTxWarp prst="textNoShape">
                            <a:avLst/>
                          </a:prstTxWarp>
                          <a:noAutofit/>
                        </wps:bodyPr>
                      </wps:wsp>
                      <wps:wsp>
                        <wps:cNvPr id="670" name="Graphic 670"/>
                        <wps:cNvSpPr/>
                        <wps:spPr>
                          <a:xfrm>
                            <a:off x="64870" y="1727480"/>
                            <a:ext cx="25400" cy="74930"/>
                          </a:xfrm>
                          <a:custGeom>
                            <a:avLst/>
                            <a:gdLst/>
                            <a:ahLst/>
                            <a:cxnLst/>
                            <a:rect l="l" t="t" r="r" b="b"/>
                            <a:pathLst>
                              <a:path w="25400" h="74930">
                                <a:moveTo>
                                  <a:pt x="12570" y="0"/>
                                </a:moveTo>
                                <a:lnTo>
                                  <a:pt x="12570" y="15709"/>
                                </a:lnTo>
                                <a:lnTo>
                                  <a:pt x="0" y="25298"/>
                                </a:lnTo>
                                <a:lnTo>
                                  <a:pt x="25145" y="33388"/>
                                </a:lnTo>
                                <a:lnTo>
                                  <a:pt x="0" y="45186"/>
                                </a:lnTo>
                                <a:lnTo>
                                  <a:pt x="25145" y="54992"/>
                                </a:lnTo>
                                <a:lnTo>
                                  <a:pt x="10480" y="60871"/>
                                </a:lnTo>
                                <a:lnTo>
                                  <a:pt x="10213" y="74650"/>
                                </a:lnTo>
                              </a:path>
                            </a:pathLst>
                          </a:custGeom>
                          <a:ln w="6350">
                            <a:solidFill>
                              <a:srgbClr val="231F20"/>
                            </a:solidFill>
                            <a:prstDash val="solid"/>
                          </a:ln>
                        </wps:spPr>
                        <wps:bodyPr wrap="square" lIns="0" tIns="0" rIns="0" bIns="0" rtlCol="0">
                          <a:prstTxWarp prst="textNoShape">
                            <a:avLst/>
                          </a:prstTxWarp>
                          <a:noAutofit/>
                        </wps:bodyPr>
                      </wps:wsp>
                      <wps:wsp>
                        <wps:cNvPr id="671" name="Graphic 671"/>
                        <wps:cNvSpPr/>
                        <wps:spPr>
                          <a:xfrm>
                            <a:off x="3175" y="1803172"/>
                            <a:ext cx="2340610" cy="1270"/>
                          </a:xfrm>
                          <a:custGeom>
                            <a:avLst/>
                            <a:gdLst/>
                            <a:ahLst/>
                            <a:cxnLst/>
                            <a:rect l="l" t="t" r="r" b="b"/>
                            <a:pathLst>
                              <a:path w="2340610">
                                <a:moveTo>
                                  <a:pt x="0" y="0"/>
                                </a:moveTo>
                                <a:lnTo>
                                  <a:pt x="2340004" y="0"/>
                                </a:lnTo>
                              </a:path>
                            </a:pathLst>
                          </a:custGeom>
                          <a:ln w="6350">
                            <a:solidFill>
                              <a:srgbClr val="231F20"/>
                            </a:solidFill>
                            <a:prstDash val="solid"/>
                          </a:ln>
                        </wps:spPr>
                        <wps:bodyPr wrap="square" lIns="0" tIns="0" rIns="0" bIns="0" rtlCol="0">
                          <a:prstTxWarp prst="textNoShape">
                            <a:avLst/>
                          </a:prstTxWarp>
                          <a:noAutofit/>
                        </wps:bodyPr>
                      </wps:wsp>
                      <wps:wsp>
                        <wps:cNvPr id="672" name="Graphic 672"/>
                        <wps:cNvSpPr/>
                        <wps:spPr>
                          <a:xfrm>
                            <a:off x="2255079" y="1726580"/>
                            <a:ext cx="25400" cy="74930"/>
                          </a:xfrm>
                          <a:custGeom>
                            <a:avLst/>
                            <a:gdLst/>
                            <a:ahLst/>
                            <a:cxnLst/>
                            <a:rect l="l" t="t" r="r" b="b"/>
                            <a:pathLst>
                              <a:path w="25400" h="74930">
                                <a:moveTo>
                                  <a:pt x="12585" y="0"/>
                                </a:moveTo>
                                <a:lnTo>
                                  <a:pt x="12585" y="15695"/>
                                </a:lnTo>
                                <a:lnTo>
                                  <a:pt x="0" y="25284"/>
                                </a:lnTo>
                                <a:lnTo>
                                  <a:pt x="25146" y="33399"/>
                                </a:lnTo>
                                <a:lnTo>
                                  <a:pt x="0" y="45185"/>
                                </a:lnTo>
                                <a:lnTo>
                                  <a:pt x="25146" y="54991"/>
                                </a:lnTo>
                                <a:lnTo>
                                  <a:pt x="10477" y="60869"/>
                                </a:lnTo>
                                <a:lnTo>
                                  <a:pt x="10210" y="74636"/>
                                </a:lnTo>
                              </a:path>
                            </a:pathLst>
                          </a:custGeom>
                          <a:ln w="6350">
                            <a:solidFill>
                              <a:srgbClr val="231F20"/>
                            </a:solidFill>
                            <a:prstDash val="solid"/>
                          </a:ln>
                        </wps:spPr>
                        <wps:bodyPr wrap="square" lIns="0" tIns="0" rIns="0" bIns="0" rtlCol="0">
                          <a:prstTxWarp prst="textNoShape">
                            <a:avLst/>
                          </a:prstTxWarp>
                          <a:noAutofit/>
                        </wps:bodyPr>
                      </wps:wsp>
                      <wps:wsp>
                        <wps:cNvPr id="673" name="Graphic 673"/>
                        <wps:cNvSpPr/>
                        <wps:spPr>
                          <a:xfrm>
                            <a:off x="3175" y="3175"/>
                            <a:ext cx="2340610" cy="1270"/>
                          </a:xfrm>
                          <a:custGeom>
                            <a:avLst/>
                            <a:gdLst/>
                            <a:ahLst/>
                            <a:cxnLst/>
                            <a:rect l="l" t="t" r="r" b="b"/>
                            <a:pathLst>
                              <a:path w="2340610">
                                <a:moveTo>
                                  <a:pt x="0" y="0"/>
                                </a:moveTo>
                                <a:lnTo>
                                  <a:pt x="2340004" y="0"/>
                                </a:lnTo>
                              </a:path>
                            </a:pathLst>
                          </a:custGeom>
                          <a:ln w="6350">
                            <a:solidFill>
                              <a:srgbClr val="231F20"/>
                            </a:solidFill>
                            <a:prstDash val="solid"/>
                          </a:ln>
                        </wps:spPr>
                        <wps:bodyPr wrap="square" lIns="0" tIns="0" rIns="0" bIns="0" rtlCol="0">
                          <a:prstTxWarp prst="textNoShape">
                            <a:avLst/>
                          </a:prstTxWarp>
                          <a:noAutofit/>
                        </wps:bodyPr>
                      </wps:wsp>
                      <wps:wsp>
                        <wps:cNvPr id="674" name="Graphic 674"/>
                        <wps:cNvSpPr/>
                        <wps:spPr>
                          <a:xfrm>
                            <a:off x="3175" y="6350"/>
                            <a:ext cx="2340610" cy="1722120"/>
                          </a:xfrm>
                          <a:custGeom>
                            <a:avLst/>
                            <a:gdLst/>
                            <a:ahLst/>
                            <a:cxnLst/>
                            <a:rect l="l" t="t" r="r" b="b"/>
                            <a:pathLst>
                              <a:path w="2340610" h="1722120">
                                <a:moveTo>
                                  <a:pt x="0" y="0"/>
                                </a:moveTo>
                                <a:lnTo>
                                  <a:pt x="0" y="1719860"/>
                                </a:lnTo>
                              </a:path>
                              <a:path w="2340610" h="1722120">
                                <a:moveTo>
                                  <a:pt x="2340004" y="0"/>
                                </a:moveTo>
                                <a:lnTo>
                                  <a:pt x="2340004" y="1719849"/>
                                </a:lnTo>
                              </a:path>
                              <a:path w="2340610" h="1722120">
                                <a:moveTo>
                                  <a:pt x="2265429" y="1721879"/>
                                </a:moveTo>
                                <a:lnTo>
                                  <a:pt x="2334911" y="1721879"/>
                                </a:lnTo>
                              </a:path>
                            </a:pathLst>
                          </a:custGeom>
                          <a:ln w="6350">
                            <a:solidFill>
                              <a:srgbClr val="231F20"/>
                            </a:solidFill>
                            <a:prstDash val="solid"/>
                          </a:ln>
                        </wps:spPr>
                        <wps:bodyPr wrap="square" lIns="0" tIns="0" rIns="0" bIns="0" rtlCol="0">
                          <a:prstTxWarp prst="textNoShape">
                            <a:avLst/>
                          </a:prstTxWarp>
                          <a:noAutofit/>
                        </wps:bodyPr>
                      </wps:wsp>
                      <wps:wsp>
                        <wps:cNvPr id="675" name="Graphic 675"/>
                        <wps:cNvSpPr/>
                        <wps:spPr>
                          <a:xfrm>
                            <a:off x="3175" y="3175"/>
                            <a:ext cx="2340610" cy="1800225"/>
                          </a:xfrm>
                          <a:custGeom>
                            <a:avLst/>
                            <a:gdLst/>
                            <a:ahLst/>
                            <a:cxnLst/>
                            <a:rect l="l" t="t" r="r" b="b"/>
                            <a:pathLst>
                              <a:path w="2340610" h="1800225">
                                <a:moveTo>
                                  <a:pt x="0" y="192373"/>
                                </a:moveTo>
                                <a:lnTo>
                                  <a:pt x="72001" y="192373"/>
                                </a:lnTo>
                              </a:path>
                              <a:path w="2340610" h="1800225">
                                <a:moveTo>
                                  <a:pt x="0" y="385197"/>
                                </a:moveTo>
                                <a:lnTo>
                                  <a:pt x="72001" y="385197"/>
                                </a:lnTo>
                              </a:path>
                              <a:path w="2340610" h="1800225">
                                <a:moveTo>
                                  <a:pt x="0" y="575746"/>
                                </a:moveTo>
                                <a:lnTo>
                                  <a:pt x="72001" y="575746"/>
                                </a:lnTo>
                              </a:path>
                              <a:path w="2340610" h="1800225">
                                <a:moveTo>
                                  <a:pt x="0" y="766296"/>
                                </a:moveTo>
                                <a:lnTo>
                                  <a:pt x="72001" y="766296"/>
                                </a:lnTo>
                              </a:path>
                              <a:path w="2340610" h="1800225">
                                <a:moveTo>
                                  <a:pt x="0" y="959110"/>
                                </a:moveTo>
                                <a:lnTo>
                                  <a:pt x="72001" y="959110"/>
                                </a:lnTo>
                              </a:path>
                              <a:path w="2340610" h="1800225">
                                <a:moveTo>
                                  <a:pt x="0" y="1149653"/>
                                </a:moveTo>
                                <a:lnTo>
                                  <a:pt x="72001" y="1149653"/>
                                </a:lnTo>
                              </a:path>
                              <a:path w="2340610" h="1800225">
                                <a:moveTo>
                                  <a:pt x="0" y="1342494"/>
                                </a:moveTo>
                                <a:lnTo>
                                  <a:pt x="72001" y="1342494"/>
                                </a:lnTo>
                              </a:path>
                              <a:path w="2340610" h="1800225">
                                <a:moveTo>
                                  <a:pt x="0" y="1533030"/>
                                </a:moveTo>
                                <a:lnTo>
                                  <a:pt x="72001" y="1533030"/>
                                </a:lnTo>
                              </a:path>
                              <a:path w="2340610" h="1800225">
                                <a:moveTo>
                                  <a:pt x="2268007" y="192373"/>
                                </a:moveTo>
                                <a:lnTo>
                                  <a:pt x="2340004" y="192373"/>
                                </a:lnTo>
                              </a:path>
                              <a:path w="2340610" h="1800225">
                                <a:moveTo>
                                  <a:pt x="2268007" y="385197"/>
                                </a:moveTo>
                                <a:lnTo>
                                  <a:pt x="2340004" y="385197"/>
                                </a:lnTo>
                              </a:path>
                              <a:path w="2340610" h="1800225">
                                <a:moveTo>
                                  <a:pt x="2268007" y="575746"/>
                                </a:moveTo>
                                <a:lnTo>
                                  <a:pt x="2340004" y="575746"/>
                                </a:lnTo>
                              </a:path>
                              <a:path w="2340610" h="1800225">
                                <a:moveTo>
                                  <a:pt x="2268007" y="766296"/>
                                </a:moveTo>
                                <a:lnTo>
                                  <a:pt x="2340004" y="766296"/>
                                </a:lnTo>
                              </a:path>
                              <a:path w="2340610" h="1800225">
                                <a:moveTo>
                                  <a:pt x="2268007" y="959110"/>
                                </a:moveTo>
                                <a:lnTo>
                                  <a:pt x="2340004" y="959110"/>
                                </a:lnTo>
                              </a:path>
                              <a:path w="2340610" h="1800225">
                                <a:moveTo>
                                  <a:pt x="2268007" y="1149653"/>
                                </a:moveTo>
                                <a:lnTo>
                                  <a:pt x="2340004" y="1149653"/>
                                </a:lnTo>
                              </a:path>
                              <a:path w="2340610" h="1800225">
                                <a:moveTo>
                                  <a:pt x="2268007" y="1342494"/>
                                </a:moveTo>
                                <a:lnTo>
                                  <a:pt x="2340004" y="1342494"/>
                                </a:lnTo>
                              </a:path>
                              <a:path w="2340610" h="1800225">
                                <a:moveTo>
                                  <a:pt x="2268007" y="1533030"/>
                                </a:moveTo>
                                <a:lnTo>
                                  <a:pt x="2340004" y="1533030"/>
                                </a:lnTo>
                              </a:path>
                              <a:path w="2340610" h="1800225">
                                <a:moveTo>
                                  <a:pt x="2231254" y="1728001"/>
                                </a:moveTo>
                                <a:lnTo>
                                  <a:pt x="2231254" y="1799997"/>
                                </a:lnTo>
                              </a:path>
                              <a:path w="2340610" h="1800225">
                                <a:moveTo>
                                  <a:pt x="2068529" y="1728001"/>
                                </a:moveTo>
                                <a:lnTo>
                                  <a:pt x="2068529" y="1799997"/>
                                </a:lnTo>
                              </a:path>
                              <a:path w="2340610" h="1800225">
                                <a:moveTo>
                                  <a:pt x="1904572" y="0"/>
                                </a:moveTo>
                                <a:lnTo>
                                  <a:pt x="1904572" y="1799997"/>
                                </a:lnTo>
                              </a:path>
                              <a:path w="2340610" h="1800225">
                                <a:moveTo>
                                  <a:pt x="1741846" y="1728001"/>
                                </a:moveTo>
                                <a:lnTo>
                                  <a:pt x="1741846" y="1799997"/>
                                </a:lnTo>
                              </a:path>
                              <a:path w="2340610" h="1800225">
                                <a:moveTo>
                                  <a:pt x="1579134" y="1728001"/>
                                </a:moveTo>
                                <a:lnTo>
                                  <a:pt x="1579134" y="1799997"/>
                                </a:lnTo>
                              </a:path>
                              <a:path w="2340610" h="1800225">
                                <a:moveTo>
                                  <a:pt x="1415164" y="1728001"/>
                                </a:moveTo>
                                <a:lnTo>
                                  <a:pt x="1415164" y="1799997"/>
                                </a:lnTo>
                              </a:path>
                              <a:path w="2340610" h="1800225">
                                <a:moveTo>
                                  <a:pt x="1252439" y="1728001"/>
                                </a:moveTo>
                                <a:lnTo>
                                  <a:pt x="1252439" y="1799997"/>
                                </a:lnTo>
                              </a:path>
                              <a:path w="2340610" h="1800225">
                                <a:moveTo>
                                  <a:pt x="1088478" y="1728001"/>
                                </a:moveTo>
                                <a:lnTo>
                                  <a:pt x="1088478" y="1799997"/>
                                </a:lnTo>
                              </a:path>
                              <a:path w="2340610" h="1800225">
                                <a:moveTo>
                                  <a:pt x="925760" y="1728001"/>
                                </a:moveTo>
                                <a:lnTo>
                                  <a:pt x="925760" y="1799997"/>
                                </a:lnTo>
                              </a:path>
                              <a:path w="2340610" h="1800225">
                                <a:moveTo>
                                  <a:pt x="761801" y="1728001"/>
                                </a:moveTo>
                                <a:lnTo>
                                  <a:pt x="761801" y="1799997"/>
                                </a:lnTo>
                              </a:path>
                              <a:path w="2340610" h="1800225">
                                <a:moveTo>
                                  <a:pt x="599083" y="1728001"/>
                                </a:moveTo>
                                <a:lnTo>
                                  <a:pt x="599083" y="1799997"/>
                                </a:lnTo>
                              </a:path>
                              <a:path w="2340610" h="1800225">
                                <a:moveTo>
                                  <a:pt x="435123" y="1728001"/>
                                </a:moveTo>
                                <a:lnTo>
                                  <a:pt x="435123" y="1799997"/>
                                </a:lnTo>
                              </a:path>
                              <a:path w="2340610" h="1800225">
                                <a:moveTo>
                                  <a:pt x="272398" y="1728001"/>
                                </a:moveTo>
                                <a:lnTo>
                                  <a:pt x="272398" y="1799997"/>
                                </a:lnTo>
                              </a:path>
                              <a:path w="2340610" h="1800225">
                                <a:moveTo>
                                  <a:pt x="108440" y="1728001"/>
                                </a:moveTo>
                                <a:lnTo>
                                  <a:pt x="108440" y="1799997"/>
                                </a:lnTo>
                              </a:path>
                            </a:pathLst>
                          </a:custGeom>
                          <a:ln w="6350">
                            <a:solidFill>
                              <a:srgbClr val="231F20"/>
                            </a:solidFill>
                            <a:prstDash val="solid"/>
                          </a:ln>
                        </wps:spPr>
                        <wps:bodyPr wrap="square" lIns="0" tIns="0" rIns="0" bIns="0" rtlCol="0">
                          <a:prstTxWarp prst="textNoShape">
                            <a:avLst/>
                          </a:prstTxWarp>
                          <a:noAutofit/>
                        </wps:bodyPr>
                      </wps:wsp>
                      <wps:wsp>
                        <wps:cNvPr id="676" name="Graphic 676"/>
                        <wps:cNvSpPr/>
                        <wps:spPr>
                          <a:xfrm>
                            <a:off x="1962306" y="961375"/>
                            <a:ext cx="217170" cy="728345"/>
                          </a:xfrm>
                          <a:custGeom>
                            <a:avLst/>
                            <a:gdLst/>
                            <a:ahLst/>
                            <a:cxnLst/>
                            <a:rect l="l" t="t" r="r" b="b"/>
                            <a:pathLst>
                              <a:path w="217170" h="728345">
                                <a:moveTo>
                                  <a:pt x="54000" y="700747"/>
                                </a:moveTo>
                                <a:lnTo>
                                  <a:pt x="51866" y="690245"/>
                                </a:lnTo>
                                <a:lnTo>
                                  <a:pt x="46075" y="681659"/>
                                </a:lnTo>
                                <a:lnTo>
                                  <a:pt x="37490" y="675855"/>
                                </a:lnTo>
                                <a:lnTo>
                                  <a:pt x="27000" y="673735"/>
                                </a:lnTo>
                                <a:lnTo>
                                  <a:pt x="16510" y="675855"/>
                                </a:lnTo>
                                <a:lnTo>
                                  <a:pt x="7924" y="681659"/>
                                </a:lnTo>
                                <a:lnTo>
                                  <a:pt x="2120" y="690245"/>
                                </a:lnTo>
                                <a:lnTo>
                                  <a:pt x="0" y="700747"/>
                                </a:lnTo>
                                <a:lnTo>
                                  <a:pt x="2120" y="711225"/>
                                </a:lnTo>
                                <a:lnTo>
                                  <a:pt x="7924" y="719810"/>
                                </a:lnTo>
                                <a:lnTo>
                                  <a:pt x="16510" y="725614"/>
                                </a:lnTo>
                                <a:lnTo>
                                  <a:pt x="27000" y="727748"/>
                                </a:lnTo>
                                <a:lnTo>
                                  <a:pt x="37490" y="725614"/>
                                </a:lnTo>
                                <a:lnTo>
                                  <a:pt x="46075" y="719810"/>
                                </a:lnTo>
                                <a:lnTo>
                                  <a:pt x="51866" y="711225"/>
                                </a:lnTo>
                                <a:lnTo>
                                  <a:pt x="54000" y="700747"/>
                                </a:lnTo>
                                <a:close/>
                              </a:path>
                              <a:path w="217170" h="728345">
                                <a:moveTo>
                                  <a:pt x="216725" y="27000"/>
                                </a:moveTo>
                                <a:lnTo>
                                  <a:pt x="214591" y="16510"/>
                                </a:lnTo>
                                <a:lnTo>
                                  <a:pt x="208788" y="7924"/>
                                </a:lnTo>
                                <a:lnTo>
                                  <a:pt x="200202" y="2120"/>
                                </a:lnTo>
                                <a:lnTo>
                                  <a:pt x="189725" y="0"/>
                                </a:lnTo>
                                <a:lnTo>
                                  <a:pt x="179222" y="2120"/>
                                </a:lnTo>
                                <a:lnTo>
                                  <a:pt x="170637" y="7924"/>
                                </a:lnTo>
                                <a:lnTo>
                                  <a:pt x="164846" y="16510"/>
                                </a:lnTo>
                                <a:lnTo>
                                  <a:pt x="162725" y="27000"/>
                                </a:lnTo>
                                <a:lnTo>
                                  <a:pt x="164846" y="37490"/>
                                </a:lnTo>
                                <a:lnTo>
                                  <a:pt x="170637" y="46075"/>
                                </a:lnTo>
                                <a:lnTo>
                                  <a:pt x="179222" y="51866"/>
                                </a:lnTo>
                                <a:lnTo>
                                  <a:pt x="189725" y="54000"/>
                                </a:lnTo>
                                <a:lnTo>
                                  <a:pt x="200202" y="51866"/>
                                </a:lnTo>
                                <a:lnTo>
                                  <a:pt x="208788" y="46075"/>
                                </a:lnTo>
                                <a:lnTo>
                                  <a:pt x="214591" y="37490"/>
                                </a:lnTo>
                                <a:lnTo>
                                  <a:pt x="216725" y="27000"/>
                                </a:lnTo>
                                <a:close/>
                              </a:path>
                            </a:pathLst>
                          </a:custGeom>
                          <a:solidFill>
                            <a:srgbClr val="00568B"/>
                          </a:solidFill>
                        </wps:spPr>
                        <wps:bodyPr wrap="square" lIns="0" tIns="0" rIns="0" bIns="0" rtlCol="0">
                          <a:prstTxWarp prst="textNoShape">
                            <a:avLst/>
                          </a:prstTxWarp>
                          <a:noAutofit/>
                        </wps:bodyPr>
                      </wps:wsp>
                      <wps:wsp>
                        <wps:cNvPr id="677" name="Graphic 677"/>
                        <wps:cNvSpPr/>
                        <wps:spPr>
                          <a:xfrm>
                            <a:off x="1962306" y="49465"/>
                            <a:ext cx="217170" cy="909319"/>
                          </a:xfrm>
                          <a:custGeom>
                            <a:avLst/>
                            <a:gdLst/>
                            <a:ahLst/>
                            <a:cxnLst/>
                            <a:rect l="l" t="t" r="r" b="b"/>
                            <a:pathLst>
                              <a:path w="217170" h="909319">
                                <a:moveTo>
                                  <a:pt x="54000" y="882205"/>
                                </a:moveTo>
                                <a:lnTo>
                                  <a:pt x="51866" y="871715"/>
                                </a:lnTo>
                                <a:lnTo>
                                  <a:pt x="46075" y="863130"/>
                                </a:lnTo>
                                <a:lnTo>
                                  <a:pt x="37490" y="857326"/>
                                </a:lnTo>
                                <a:lnTo>
                                  <a:pt x="27000" y="855192"/>
                                </a:lnTo>
                                <a:lnTo>
                                  <a:pt x="16510" y="857326"/>
                                </a:lnTo>
                                <a:lnTo>
                                  <a:pt x="7924" y="863130"/>
                                </a:lnTo>
                                <a:lnTo>
                                  <a:pt x="2120" y="871715"/>
                                </a:lnTo>
                                <a:lnTo>
                                  <a:pt x="0" y="882205"/>
                                </a:lnTo>
                                <a:lnTo>
                                  <a:pt x="2120" y="892695"/>
                                </a:lnTo>
                                <a:lnTo>
                                  <a:pt x="7924" y="901280"/>
                                </a:lnTo>
                                <a:lnTo>
                                  <a:pt x="16510" y="907072"/>
                                </a:lnTo>
                                <a:lnTo>
                                  <a:pt x="27000" y="909205"/>
                                </a:lnTo>
                                <a:lnTo>
                                  <a:pt x="37490" y="907072"/>
                                </a:lnTo>
                                <a:lnTo>
                                  <a:pt x="46075" y="901280"/>
                                </a:lnTo>
                                <a:lnTo>
                                  <a:pt x="51866" y="892695"/>
                                </a:lnTo>
                                <a:lnTo>
                                  <a:pt x="54000" y="882205"/>
                                </a:lnTo>
                                <a:close/>
                              </a:path>
                              <a:path w="217170" h="909319">
                                <a:moveTo>
                                  <a:pt x="216725" y="27000"/>
                                </a:moveTo>
                                <a:lnTo>
                                  <a:pt x="214591" y="16510"/>
                                </a:lnTo>
                                <a:lnTo>
                                  <a:pt x="208788" y="7924"/>
                                </a:lnTo>
                                <a:lnTo>
                                  <a:pt x="200202" y="2133"/>
                                </a:lnTo>
                                <a:lnTo>
                                  <a:pt x="189725" y="0"/>
                                </a:lnTo>
                                <a:lnTo>
                                  <a:pt x="179222" y="2133"/>
                                </a:lnTo>
                                <a:lnTo>
                                  <a:pt x="170637" y="7924"/>
                                </a:lnTo>
                                <a:lnTo>
                                  <a:pt x="164846" y="16510"/>
                                </a:lnTo>
                                <a:lnTo>
                                  <a:pt x="162725" y="27000"/>
                                </a:lnTo>
                                <a:lnTo>
                                  <a:pt x="164846" y="37490"/>
                                </a:lnTo>
                                <a:lnTo>
                                  <a:pt x="170637" y="46075"/>
                                </a:lnTo>
                                <a:lnTo>
                                  <a:pt x="179222" y="51866"/>
                                </a:lnTo>
                                <a:lnTo>
                                  <a:pt x="189725" y="54000"/>
                                </a:lnTo>
                                <a:lnTo>
                                  <a:pt x="200202" y="51866"/>
                                </a:lnTo>
                                <a:lnTo>
                                  <a:pt x="208788" y="46075"/>
                                </a:lnTo>
                                <a:lnTo>
                                  <a:pt x="214591" y="37490"/>
                                </a:lnTo>
                                <a:lnTo>
                                  <a:pt x="216725" y="27000"/>
                                </a:lnTo>
                                <a:close/>
                              </a:path>
                            </a:pathLst>
                          </a:custGeom>
                          <a:solidFill>
                            <a:srgbClr val="B01C88"/>
                          </a:solidFill>
                        </wps:spPr>
                        <wps:bodyPr wrap="square" lIns="0" tIns="0" rIns="0" bIns="0" rtlCol="0">
                          <a:prstTxWarp prst="textNoShape">
                            <a:avLst/>
                          </a:prstTxWarp>
                          <a:noAutofit/>
                        </wps:bodyPr>
                      </wps:wsp>
                      <wps:wsp>
                        <wps:cNvPr id="678" name="Graphic 678"/>
                        <wps:cNvSpPr/>
                        <wps:spPr>
                          <a:xfrm>
                            <a:off x="1962306" y="63079"/>
                            <a:ext cx="217170" cy="728345"/>
                          </a:xfrm>
                          <a:custGeom>
                            <a:avLst/>
                            <a:gdLst/>
                            <a:ahLst/>
                            <a:cxnLst/>
                            <a:rect l="l" t="t" r="r" b="b"/>
                            <a:pathLst>
                              <a:path w="217170" h="728345">
                                <a:moveTo>
                                  <a:pt x="54000" y="700722"/>
                                </a:moveTo>
                                <a:lnTo>
                                  <a:pt x="51866" y="690232"/>
                                </a:lnTo>
                                <a:lnTo>
                                  <a:pt x="46075" y="681647"/>
                                </a:lnTo>
                                <a:lnTo>
                                  <a:pt x="37490" y="675843"/>
                                </a:lnTo>
                                <a:lnTo>
                                  <a:pt x="27000" y="673722"/>
                                </a:lnTo>
                                <a:lnTo>
                                  <a:pt x="16510" y="675843"/>
                                </a:lnTo>
                                <a:lnTo>
                                  <a:pt x="7924" y="681647"/>
                                </a:lnTo>
                                <a:lnTo>
                                  <a:pt x="2120" y="690232"/>
                                </a:lnTo>
                                <a:lnTo>
                                  <a:pt x="0" y="700722"/>
                                </a:lnTo>
                                <a:lnTo>
                                  <a:pt x="2120" y="711212"/>
                                </a:lnTo>
                                <a:lnTo>
                                  <a:pt x="7924" y="719797"/>
                                </a:lnTo>
                                <a:lnTo>
                                  <a:pt x="16510" y="725601"/>
                                </a:lnTo>
                                <a:lnTo>
                                  <a:pt x="27000" y="727722"/>
                                </a:lnTo>
                                <a:lnTo>
                                  <a:pt x="37490" y="725601"/>
                                </a:lnTo>
                                <a:lnTo>
                                  <a:pt x="46075" y="719797"/>
                                </a:lnTo>
                                <a:lnTo>
                                  <a:pt x="51866" y="711212"/>
                                </a:lnTo>
                                <a:lnTo>
                                  <a:pt x="54000" y="700722"/>
                                </a:lnTo>
                                <a:close/>
                              </a:path>
                              <a:path w="217170" h="728345">
                                <a:moveTo>
                                  <a:pt x="216725" y="26987"/>
                                </a:moveTo>
                                <a:lnTo>
                                  <a:pt x="214591" y="16510"/>
                                </a:lnTo>
                                <a:lnTo>
                                  <a:pt x="208788" y="7924"/>
                                </a:lnTo>
                                <a:lnTo>
                                  <a:pt x="200202" y="2120"/>
                                </a:lnTo>
                                <a:lnTo>
                                  <a:pt x="189725" y="0"/>
                                </a:lnTo>
                                <a:lnTo>
                                  <a:pt x="179222" y="2120"/>
                                </a:lnTo>
                                <a:lnTo>
                                  <a:pt x="170637" y="7924"/>
                                </a:lnTo>
                                <a:lnTo>
                                  <a:pt x="164846" y="16510"/>
                                </a:lnTo>
                                <a:lnTo>
                                  <a:pt x="162725" y="26987"/>
                                </a:lnTo>
                                <a:lnTo>
                                  <a:pt x="164846" y="37490"/>
                                </a:lnTo>
                                <a:lnTo>
                                  <a:pt x="170637" y="46075"/>
                                </a:lnTo>
                                <a:lnTo>
                                  <a:pt x="179222" y="51866"/>
                                </a:lnTo>
                                <a:lnTo>
                                  <a:pt x="189725" y="54000"/>
                                </a:lnTo>
                                <a:lnTo>
                                  <a:pt x="200202" y="51866"/>
                                </a:lnTo>
                                <a:lnTo>
                                  <a:pt x="208788" y="46075"/>
                                </a:lnTo>
                                <a:lnTo>
                                  <a:pt x="214591" y="37490"/>
                                </a:lnTo>
                                <a:lnTo>
                                  <a:pt x="216725" y="26987"/>
                                </a:lnTo>
                                <a:close/>
                              </a:path>
                            </a:pathLst>
                          </a:custGeom>
                          <a:solidFill>
                            <a:srgbClr val="FCAF17"/>
                          </a:solidFill>
                        </wps:spPr>
                        <wps:bodyPr wrap="square" lIns="0" tIns="0" rIns="0" bIns="0" rtlCol="0">
                          <a:prstTxWarp prst="textNoShape">
                            <a:avLst/>
                          </a:prstTxWarp>
                          <a:noAutofit/>
                        </wps:bodyPr>
                      </wps:wsp>
                      <wps:wsp>
                        <wps:cNvPr id="679" name="Graphic 679"/>
                        <wps:cNvSpPr/>
                        <wps:spPr>
                          <a:xfrm>
                            <a:off x="164938" y="398803"/>
                            <a:ext cx="1687830" cy="1329055"/>
                          </a:xfrm>
                          <a:custGeom>
                            <a:avLst/>
                            <a:gdLst/>
                            <a:ahLst/>
                            <a:cxnLst/>
                            <a:rect l="l" t="t" r="r" b="b"/>
                            <a:pathLst>
                              <a:path w="1687830" h="1329055">
                                <a:moveTo>
                                  <a:pt x="54000" y="961605"/>
                                </a:moveTo>
                                <a:lnTo>
                                  <a:pt x="51879" y="951115"/>
                                </a:lnTo>
                                <a:lnTo>
                                  <a:pt x="46088" y="942530"/>
                                </a:lnTo>
                                <a:lnTo>
                                  <a:pt x="37515" y="936726"/>
                                </a:lnTo>
                                <a:lnTo>
                                  <a:pt x="27012" y="934605"/>
                                </a:lnTo>
                                <a:lnTo>
                                  <a:pt x="16497" y="936726"/>
                                </a:lnTo>
                                <a:lnTo>
                                  <a:pt x="7912" y="942530"/>
                                </a:lnTo>
                                <a:lnTo>
                                  <a:pt x="2120" y="951115"/>
                                </a:lnTo>
                                <a:lnTo>
                                  <a:pt x="0" y="961605"/>
                                </a:lnTo>
                                <a:lnTo>
                                  <a:pt x="2120" y="972083"/>
                                </a:lnTo>
                                <a:lnTo>
                                  <a:pt x="7912" y="980668"/>
                                </a:lnTo>
                                <a:lnTo>
                                  <a:pt x="16497" y="986472"/>
                                </a:lnTo>
                                <a:lnTo>
                                  <a:pt x="27012" y="988606"/>
                                </a:lnTo>
                                <a:lnTo>
                                  <a:pt x="37515" y="986472"/>
                                </a:lnTo>
                                <a:lnTo>
                                  <a:pt x="46088" y="980668"/>
                                </a:lnTo>
                                <a:lnTo>
                                  <a:pt x="51879" y="972083"/>
                                </a:lnTo>
                                <a:lnTo>
                                  <a:pt x="54000" y="961605"/>
                                </a:lnTo>
                                <a:close/>
                              </a:path>
                              <a:path w="1687830" h="1329055">
                                <a:moveTo>
                                  <a:pt x="217970" y="1197533"/>
                                </a:moveTo>
                                <a:lnTo>
                                  <a:pt x="215836" y="1187030"/>
                                </a:lnTo>
                                <a:lnTo>
                                  <a:pt x="210058" y="1178445"/>
                                </a:lnTo>
                                <a:lnTo>
                                  <a:pt x="201472" y="1172641"/>
                                </a:lnTo>
                                <a:lnTo>
                                  <a:pt x="190969" y="1170508"/>
                                </a:lnTo>
                                <a:lnTo>
                                  <a:pt x="180454" y="1172641"/>
                                </a:lnTo>
                                <a:lnTo>
                                  <a:pt x="171869" y="1178445"/>
                                </a:lnTo>
                                <a:lnTo>
                                  <a:pt x="166077" y="1187030"/>
                                </a:lnTo>
                                <a:lnTo>
                                  <a:pt x="163957" y="1197533"/>
                                </a:lnTo>
                                <a:lnTo>
                                  <a:pt x="166077" y="1208011"/>
                                </a:lnTo>
                                <a:lnTo>
                                  <a:pt x="171869" y="1216596"/>
                                </a:lnTo>
                                <a:lnTo>
                                  <a:pt x="180454" y="1222387"/>
                                </a:lnTo>
                                <a:lnTo>
                                  <a:pt x="190969" y="1224521"/>
                                </a:lnTo>
                                <a:lnTo>
                                  <a:pt x="201472" y="1222387"/>
                                </a:lnTo>
                                <a:lnTo>
                                  <a:pt x="210058" y="1216596"/>
                                </a:lnTo>
                                <a:lnTo>
                                  <a:pt x="215836" y="1208011"/>
                                </a:lnTo>
                                <a:lnTo>
                                  <a:pt x="217970" y="1197533"/>
                                </a:lnTo>
                                <a:close/>
                              </a:path>
                              <a:path w="1687830" h="1329055">
                                <a:moveTo>
                                  <a:pt x="380669" y="1233830"/>
                                </a:moveTo>
                                <a:lnTo>
                                  <a:pt x="378548" y="1223327"/>
                                </a:lnTo>
                                <a:lnTo>
                                  <a:pt x="372745" y="1214755"/>
                                </a:lnTo>
                                <a:lnTo>
                                  <a:pt x="364159" y="1208951"/>
                                </a:lnTo>
                                <a:lnTo>
                                  <a:pt x="353669" y="1206830"/>
                                </a:lnTo>
                                <a:lnTo>
                                  <a:pt x="343179" y="1208951"/>
                                </a:lnTo>
                                <a:lnTo>
                                  <a:pt x="334594" y="1214755"/>
                                </a:lnTo>
                                <a:lnTo>
                                  <a:pt x="328803" y="1223327"/>
                                </a:lnTo>
                                <a:lnTo>
                                  <a:pt x="326669" y="1233830"/>
                                </a:lnTo>
                                <a:lnTo>
                                  <a:pt x="328803" y="1244320"/>
                                </a:lnTo>
                                <a:lnTo>
                                  <a:pt x="334594" y="1252893"/>
                                </a:lnTo>
                                <a:lnTo>
                                  <a:pt x="343179" y="1258697"/>
                                </a:lnTo>
                                <a:lnTo>
                                  <a:pt x="353669" y="1260830"/>
                                </a:lnTo>
                                <a:lnTo>
                                  <a:pt x="364159" y="1258697"/>
                                </a:lnTo>
                                <a:lnTo>
                                  <a:pt x="372745" y="1252893"/>
                                </a:lnTo>
                                <a:lnTo>
                                  <a:pt x="378548" y="1244320"/>
                                </a:lnTo>
                                <a:lnTo>
                                  <a:pt x="380669" y="1233830"/>
                                </a:lnTo>
                                <a:close/>
                              </a:path>
                              <a:path w="1687830" h="1329055">
                                <a:moveTo>
                                  <a:pt x="544639" y="1301877"/>
                                </a:moveTo>
                                <a:lnTo>
                                  <a:pt x="542505" y="1291386"/>
                                </a:lnTo>
                                <a:lnTo>
                                  <a:pt x="536714" y="1282788"/>
                                </a:lnTo>
                                <a:lnTo>
                                  <a:pt x="528129" y="1276997"/>
                                </a:lnTo>
                                <a:lnTo>
                                  <a:pt x="517639" y="1274864"/>
                                </a:lnTo>
                                <a:lnTo>
                                  <a:pt x="507149" y="1276997"/>
                                </a:lnTo>
                                <a:lnTo>
                                  <a:pt x="498563" y="1282788"/>
                                </a:lnTo>
                                <a:lnTo>
                                  <a:pt x="492760" y="1291386"/>
                                </a:lnTo>
                                <a:lnTo>
                                  <a:pt x="490639" y="1301877"/>
                                </a:lnTo>
                                <a:lnTo>
                                  <a:pt x="492760" y="1312354"/>
                                </a:lnTo>
                                <a:lnTo>
                                  <a:pt x="498563" y="1320939"/>
                                </a:lnTo>
                                <a:lnTo>
                                  <a:pt x="507149" y="1326743"/>
                                </a:lnTo>
                                <a:lnTo>
                                  <a:pt x="517639" y="1328877"/>
                                </a:lnTo>
                                <a:lnTo>
                                  <a:pt x="528129" y="1326743"/>
                                </a:lnTo>
                                <a:lnTo>
                                  <a:pt x="536714" y="1320939"/>
                                </a:lnTo>
                                <a:lnTo>
                                  <a:pt x="542505" y="1312354"/>
                                </a:lnTo>
                                <a:lnTo>
                                  <a:pt x="544639" y="1301877"/>
                                </a:lnTo>
                                <a:close/>
                              </a:path>
                              <a:path w="1687830" h="1329055">
                                <a:moveTo>
                                  <a:pt x="707351" y="1038733"/>
                                </a:moveTo>
                                <a:lnTo>
                                  <a:pt x="705231" y="1028242"/>
                                </a:lnTo>
                                <a:lnTo>
                                  <a:pt x="699427" y="1019657"/>
                                </a:lnTo>
                                <a:lnTo>
                                  <a:pt x="690841" y="1013853"/>
                                </a:lnTo>
                                <a:lnTo>
                                  <a:pt x="680351" y="1011732"/>
                                </a:lnTo>
                                <a:lnTo>
                                  <a:pt x="669874" y="1013853"/>
                                </a:lnTo>
                                <a:lnTo>
                                  <a:pt x="661289" y="1019657"/>
                                </a:lnTo>
                                <a:lnTo>
                                  <a:pt x="655485" y="1028242"/>
                                </a:lnTo>
                                <a:lnTo>
                                  <a:pt x="653351" y="1038733"/>
                                </a:lnTo>
                                <a:lnTo>
                                  <a:pt x="655485" y="1049223"/>
                                </a:lnTo>
                                <a:lnTo>
                                  <a:pt x="661289" y="1057808"/>
                                </a:lnTo>
                                <a:lnTo>
                                  <a:pt x="669874" y="1063599"/>
                                </a:lnTo>
                                <a:lnTo>
                                  <a:pt x="680351" y="1065733"/>
                                </a:lnTo>
                                <a:lnTo>
                                  <a:pt x="690841" y="1063599"/>
                                </a:lnTo>
                                <a:lnTo>
                                  <a:pt x="699427" y="1057808"/>
                                </a:lnTo>
                                <a:lnTo>
                                  <a:pt x="705231" y="1049223"/>
                                </a:lnTo>
                                <a:lnTo>
                                  <a:pt x="707351" y="1038733"/>
                                </a:lnTo>
                                <a:close/>
                              </a:path>
                              <a:path w="1687830" h="1329055">
                                <a:moveTo>
                                  <a:pt x="871321" y="975233"/>
                                </a:moveTo>
                                <a:lnTo>
                                  <a:pt x="869188" y="964730"/>
                                </a:lnTo>
                                <a:lnTo>
                                  <a:pt x="863396" y="956144"/>
                                </a:lnTo>
                                <a:lnTo>
                                  <a:pt x="854811" y="950341"/>
                                </a:lnTo>
                                <a:lnTo>
                                  <a:pt x="844321" y="948220"/>
                                </a:lnTo>
                                <a:lnTo>
                                  <a:pt x="833831" y="950341"/>
                                </a:lnTo>
                                <a:lnTo>
                                  <a:pt x="825246" y="956144"/>
                                </a:lnTo>
                                <a:lnTo>
                                  <a:pt x="819454" y="964730"/>
                                </a:lnTo>
                                <a:lnTo>
                                  <a:pt x="817321" y="975233"/>
                                </a:lnTo>
                                <a:lnTo>
                                  <a:pt x="819454" y="985710"/>
                                </a:lnTo>
                                <a:lnTo>
                                  <a:pt x="825246" y="994295"/>
                                </a:lnTo>
                                <a:lnTo>
                                  <a:pt x="833831" y="1000086"/>
                                </a:lnTo>
                                <a:lnTo>
                                  <a:pt x="844321" y="1002220"/>
                                </a:lnTo>
                                <a:lnTo>
                                  <a:pt x="854811" y="1000086"/>
                                </a:lnTo>
                                <a:lnTo>
                                  <a:pt x="863396" y="994295"/>
                                </a:lnTo>
                                <a:lnTo>
                                  <a:pt x="869188" y="985710"/>
                                </a:lnTo>
                                <a:lnTo>
                                  <a:pt x="871321" y="975233"/>
                                </a:lnTo>
                                <a:close/>
                              </a:path>
                              <a:path w="1687830" h="1329055">
                                <a:moveTo>
                                  <a:pt x="1034046" y="825500"/>
                                </a:moveTo>
                                <a:lnTo>
                                  <a:pt x="1031913" y="815009"/>
                                </a:lnTo>
                                <a:lnTo>
                                  <a:pt x="1026109" y="806424"/>
                                </a:lnTo>
                                <a:lnTo>
                                  <a:pt x="1017511" y="800620"/>
                                </a:lnTo>
                                <a:lnTo>
                                  <a:pt x="1007033" y="798499"/>
                                </a:lnTo>
                                <a:lnTo>
                                  <a:pt x="996543" y="800620"/>
                                </a:lnTo>
                                <a:lnTo>
                                  <a:pt x="987958" y="806424"/>
                                </a:lnTo>
                                <a:lnTo>
                                  <a:pt x="982167" y="815009"/>
                                </a:lnTo>
                                <a:lnTo>
                                  <a:pt x="980046" y="825500"/>
                                </a:lnTo>
                                <a:lnTo>
                                  <a:pt x="982167" y="835990"/>
                                </a:lnTo>
                                <a:lnTo>
                                  <a:pt x="987958" y="844575"/>
                                </a:lnTo>
                                <a:lnTo>
                                  <a:pt x="996543" y="850379"/>
                                </a:lnTo>
                                <a:lnTo>
                                  <a:pt x="1007033" y="852512"/>
                                </a:lnTo>
                                <a:lnTo>
                                  <a:pt x="1017511" y="850379"/>
                                </a:lnTo>
                                <a:lnTo>
                                  <a:pt x="1026109" y="844575"/>
                                </a:lnTo>
                                <a:lnTo>
                                  <a:pt x="1031913" y="835990"/>
                                </a:lnTo>
                                <a:lnTo>
                                  <a:pt x="1034046" y="825500"/>
                                </a:lnTo>
                                <a:close/>
                              </a:path>
                              <a:path w="1687830" h="1329055">
                                <a:moveTo>
                                  <a:pt x="1198003" y="675767"/>
                                </a:moveTo>
                                <a:lnTo>
                                  <a:pt x="1195870" y="665289"/>
                                </a:lnTo>
                                <a:lnTo>
                                  <a:pt x="1190078" y="656704"/>
                                </a:lnTo>
                                <a:lnTo>
                                  <a:pt x="1181493" y="650900"/>
                                </a:lnTo>
                                <a:lnTo>
                                  <a:pt x="1171003" y="648766"/>
                                </a:lnTo>
                                <a:lnTo>
                                  <a:pt x="1160500" y="650900"/>
                                </a:lnTo>
                                <a:lnTo>
                                  <a:pt x="1151915" y="656704"/>
                                </a:lnTo>
                                <a:lnTo>
                                  <a:pt x="1146124" y="665289"/>
                                </a:lnTo>
                                <a:lnTo>
                                  <a:pt x="1144003" y="675767"/>
                                </a:lnTo>
                                <a:lnTo>
                                  <a:pt x="1146124" y="686257"/>
                                </a:lnTo>
                                <a:lnTo>
                                  <a:pt x="1151915" y="694842"/>
                                </a:lnTo>
                                <a:lnTo>
                                  <a:pt x="1160500" y="700646"/>
                                </a:lnTo>
                                <a:lnTo>
                                  <a:pt x="1171003" y="702767"/>
                                </a:lnTo>
                                <a:lnTo>
                                  <a:pt x="1181493" y="700646"/>
                                </a:lnTo>
                                <a:lnTo>
                                  <a:pt x="1190078" y="694842"/>
                                </a:lnTo>
                                <a:lnTo>
                                  <a:pt x="1195870" y="686257"/>
                                </a:lnTo>
                                <a:lnTo>
                                  <a:pt x="1198003" y="675767"/>
                                </a:lnTo>
                                <a:close/>
                              </a:path>
                              <a:path w="1687830" h="1329055">
                                <a:moveTo>
                                  <a:pt x="1360728" y="646290"/>
                                </a:moveTo>
                                <a:lnTo>
                                  <a:pt x="1358595" y="635800"/>
                                </a:lnTo>
                                <a:lnTo>
                                  <a:pt x="1352791" y="627214"/>
                                </a:lnTo>
                                <a:lnTo>
                                  <a:pt x="1344206" y="621411"/>
                                </a:lnTo>
                                <a:lnTo>
                                  <a:pt x="1333728" y="619277"/>
                                </a:lnTo>
                                <a:lnTo>
                                  <a:pt x="1323238" y="621411"/>
                                </a:lnTo>
                                <a:lnTo>
                                  <a:pt x="1314653" y="627214"/>
                                </a:lnTo>
                                <a:lnTo>
                                  <a:pt x="1308849" y="635800"/>
                                </a:lnTo>
                                <a:lnTo>
                                  <a:pt x="1306728" y="646290"/>
                                </a:lnTo>
                                <a:lnTo>
                                  <a:pt x="1308849" y="656780"/>
                                </a:lnTo>
                                <a:lnTo>
                                  <a:pt x="1314653" y="665365"/>
                                </a:lnTo>
                                <a:lnTo>
                                  <a:pt x="1323238" y="671156"/>
                                </a:lnTo>
                                <a:lnTo>
                                  <a:pt x="1333728" y="673290"/>
                                </a:lnTo>
                                <a:lnTo>
                                  <a:pt x="1344206" y="671156"/>
                                </a:lnTo>
                                <a:lnTo>
                                  <a:pt x="1352791" y="665365"/>
                                </a:lnTo>
                                <a:lnTo>
                                  <a:pt x="1358595" y="656780"/>
                                </a:lnTo>
                                <a:lnTo>
                                  <a:pt x="1360728" y="646290"/>
                                </a:lnTo>
                                <a:close/>
                              </a:path>
                              <a:path w="1687830" h="1329055">
                                <a:moveTo>
                                  <a:pt x="1524685" y="587311"/>
                                </a:moveTo>
                                <a:lnTo>
                                  <a:pt x="1522552" y="576821"/>
                                </a:lnTo>
                                <a:lnTo>
                                  <a:pt x="1516748" y="568236"/>
                                </a:lnTo>
                                <a:lnTo>
                                  <a:pt x="1508163" y="562432"/>
                                </a:lnTo>
                                <a:lnTo>
                                  <a:pt x="1497685" y="560311"/>
                                </a:lnTo>
                                <a:lnTo>
                                  <a:pt x="1487195" y="562432"/>
                                </a:lnTo>
                                <a:lnTo>
                                  <a:pt x="1478610" y="568236"/>
                                </a:lnTo>
                                <a:lnTo>
                                  <a:pt x="1472806" y="576821"/>
                                </a:lnTo>
                                <a:lnTo>
                                  <a:pt x="1470685" y="587311"/>
                                </a:lnTo>
                                <a:lnTo>
                                  <a:pt x="1472806" y="597801"/>
                                </a:lnTo>
                                <a:lnTo>
                                  <a:pt x="1478610" y="606386"/>
                                </a:lnTo>
                                <a:lnTo>
                                  <a:pt x="1487195" y="612178"/>
                                </a:lnTo>
                                <a:lnTo>
                                  <a:pt x="1497685" y="614311"/>
                                </a:lnTo>
                                <a:lnTo>
                                  <a:pt x="1508163" y="612178"/>
                                </a:lnTo>
                                <a:lnTo>
                                  <a:pt x="1516748" y="606386"/>
                                </a:lnTo>
                                <a:lnTo>
                                  <a:pt x="1522552" y="597801"/>
                                </a:lnTo>
                                <a:lnTo>
                                  <a:pt x="1524685" y="587311"/>
                                </a:lnTo>
                                <a:close/>
                              </a:path>
                              <a:path w="1687830" h="1329055">
                                <a:moveTo>
                                  <a:pt x="1687410" y="27000"/>
                                </a:moveTo>
                                <a:lnTo>
                                  <a:pt x="1685277" y="16510"/>
                                </a:lnTo>
                                <a:lnTo>
                                  <a:pt x="1679486" y="7924"/>
                                </a:lnTo>
                                <a:lnTo>
                                  <a:pt x="1670913" y="2133"/>
                                </a:lnTo>
                                <a:lnTo>
                                  <a:pt x="1660423" y="0"/>
                                </a:lnTo>
                                <a:lnTo>
                                  <a:pt x="1649920" y="2133"/>
                                </a:lnTo>
                                <a:lnTo>
                                  <a:pt x="1641335" y="7924"/>
                                </a:lnTo>
                                <a:lnTo>
                                  <a:pt x="1635531" y="16510"/>
                                </a:lnTo>
                                <a:lnTo>
                                  <a:pt x="1633410" y="27000"/>
                                </a:lnTo>
                                <a:lnTo>
                                  <a:pt x="1635531" y="37490"/>
                                </a:lnTo>
                                <a:lnTo>
                                  <a:pt x="1641335" y="46075"/>
                                </a:lnTo>
                                <a:lnTo>
                                  <a:pt x="1649920" y="51879"/>
                                </a:lnTo>
                                <a:lnTo>
                                  <a:pt x="1660423" y="54000"/>
                                </a:lnTo>
                                <a:lnTo>
                                  <a:pt x="1670913" y="51879"/>
                                </a:lnTo>
                                <a:lnTo>
                                  <a:pt x="1679486" y="46075"/>
                                </a:lnTo>
                                <a:lnTo>
                                  <a:pt x="1685277" y="37490"/>
                                </a:lnTo>
                                <a:lnTo>
                                  <a:pt x="1687410" y="27000"/>
                                </a:lnTo>
                                <a:close/>
                              </a:path>
                            </a:pathLst>
                          </a:custGeom>
                          <a:solidFill>
                            <a:srgbClr val="00568B"/>
                          </a:solidFill>
                        </wps:spPr>
                        <wps:bodyPr wrap="square" lIns="0" tIns="0" rIns="0" bIns="0" rtlCol="0">
                          <a:prstTxWarp prst="textNoShape">
                            <a:avLst/>
                          </a:prstTxWarp>
                          <a:noAutofit/>
                        </wps:bodyPr>
                      </wps:wsp>
                      <wps:wsp>
                        <wps:cNvPr id="680" name="Graphic 680"/>
                        <wps:cNvSpPr/>
                        <wps:spPr>
                          <a:xfrm>
                            <a:off x="164938" y="264958"/>
                            <a:ext cx="1687830" cy="1202055"/>
                          </a:xfrm>
                          <a:custGeom>
                            <a:avLst/>
                            <a:gdLst/>
                            <a:ahLst/>
                            <a:cxnLst/>
                            <a:rect l="l" t="t" r="r" b="b"/>
                            <a:pathLst>
                              <a:path w="1687830" h="1202055">
                                <a:moveTo>
                                  <a:pt x="54000" y="1174851"/>
                                </a:moveTo>
                                <a:lnTo>
                                  <a:pt x="51879" y="1164348"/>
                                </a:lnTo>
                                <a:lnTo>
                                  <a:pt x="46088" y="1155763"/>
                                </a:lnTo>
                                <a:lnTo>
                                  <a:pt x="37515" y="1149972"/>
                                </a:lnTo>
                                <a:lnTo>
                                  <a:pt x="27012" y="1147851"/>
                                </a:lnTo>
                                <a:lnTo>
                                  <a:pt x="16497" y="1149972"/>
                                </a:lnTo>
                                <a:lnTo>
                                  <a:pt x="7912" y="1155763"/>
                                </a:lnTo>
                                <a:lnTo>
                                  <a:pt x="2120" y="1164348"/>
                                </a:lnTo>
                                <a:lnTo>
                                  <a:pt x="0" y="1174851"/>
                                </a:lnTo>
                                <a:lnTo>
                                  <a:pt x="2120" y="1185341"/>
                                </a:lnTo>
                                <a:lnTo>
                                  <a:pt x="7912" y="1193927"/>
                                </a:lnTo>
                                <a:lnTo>
                                  <a:pt x="16497" y="1199718"/>
                                </a:lnTo>
                                <a:lnTo>
                                  <a:pt x="27012" y="1201851"/>
                                </a:lnTo>
                                <a:lnTo>
                                  <a:pt x="37515" y="1199718"/>
                                </a:lnTo>
                                <a:lnTo>
                                  <a:pt x="46088" y="1193927"/>
                                </a:lnTo>
                                <a:lnTo>
                                  <a:pt x="51879" y="1185341"/>
                                </a:lnTo>
                                <a:lnTo>
                                  <a:pt x="54000" y="1174851"/>
                                </a:lnTo>
                                <a:close/>
                              </a:path>
                              <a:path w="1687830" h="1202055">
                                <a:moveTo>
                                  <a:pt x="217970" y="1163497"/>
                                </a:moveTo>
                                <a:lnTo>
                                  <a:pt x="215836" y="1153007"/>
                                </a:lnTo>
                                <a:lnTo>
                                  <a:pt x="210058" y="1144422"/>
                                </a:lnTo>
                                <a:lnTo>
                                  <a:pt x="201472" y="1138618"/>
                                </a:lnTo>
                                <a:lnTo>
                                  <a:pt x="190969" y="1136497"/>
                                </a:lnTo>
                                <a:lnTo>
                                  <a:pt x="180454" y="1138618"/>
                                </a:lnTo>
                                <a:lnTo>
                                  <a:pt x="171869" y="1144422"/>
                                </a:lnTo>
                                <a:lnTo>
                                  <a:pt x="166077" y="1153007"/>
                                </a:lnTo>
                                <a:lnTo>
                                  <a:pt x="163957" y="1163497"/>
                                </a:lnTo>
                                <a:lnTo>
                                  <a:pt x="166077" y="1173988"/>
                                </a:lnTo>
                                <a:lnTo>
                                  <a:pt x="171869" y="1182560"/>
                                </a:lnTo>
                                <a:lnTo>
                                  <a:pt x="180454" y="1188364"/>
                                </a:lnTo>
                                <a:lnTo>
                                  <a:pt x="190969" y="1190498"/>
                                </a:lnTo>
                                <a:lnTo>
                                  <a:pt x="201472" y="1188364"/>
                                </a:lnTo>
                                <a:lnTo>
                                  <a:pt x="210058" y="1182560"/>
                                </a:lnTo>
                                <a:lnTo>
                                  <a:pt x="215836" y="1173988"/>
                                </a:lnTo>
                                <a:lnTo>
                                  <a:pt x="217970" y="1163497"/>
                                </a:lnTo>
                                <a:close/>
                              </a:path>
                              <a:path w="1687830" h="1202055">
                                <a:moveTo>
                                  <a:pt x="380669" y="1154442"/>
                                </a:moveTo>
                                <a:lnTo>
                                  <a:pt x="378548" y="1143939"/>
                                </a:lnTo>
                                <a:lnTo>
                                  <a:pt x="372745" y="1135354"/>
                                </a:lnTo>
                                <a:lnTo>
                                  <a:pt x="364159" y="1129550"/>
                                </a:lnTo>
                                <a:lnTo>
                                  <a:pt x="353669" y="1127429"/>
                                </a:lnTo>
                                <a:lnTo>
                                  <a:pt x="343179" y="1129550"/>
                                </a:lnTo>
                                <a:lnTo>
                                  <a:pt x="334594" y="1135354"/>
                                </a:lnTo>
                                <a:lnTo>
                                  <a:pt x="328803" y="1143939"/>
                                </a:lnTo>
                                <a:lnTo>
                                  <a:pt x="326669" y="1154442"/>
                                </a:lnTo>
                                <a:lnTo>
                                  <a:pt x="328803" y="1164920"/>
                                </a:lnTo>
                                <a:lnTo>
                                  <a:pt x="334594" y="1173505"/>
                                </a:lnTo>
                                <a:lnTo>
                                  <a:pt x="343179" y="1179309"/>
                                </a:lnTo>
                                <a:lnTo>
                                  <a:pt x="353669" y="1181442"/>
                                </a:lnTo>
                                <a:lnTo>
                                  <a:pt x="364159" y="1179309"/>
                                </a:lnTo>
                                <a:lnTo>
                                  <a:pt x="372745" y="1173505"/>
                                </a:lnTo>
                                <a:lnTo>
                                  <a:pt x="378548" y="1164920"/>
                                </a:lnTo>
                                <a:lnTo>
                                  <a:pt x="380669" y="1154442"/>
                                </a:lnTo>
                                <a:close/>
                              </a:path>
                              <a:path w="1687830" h="1202055">
                                <a:moveTo>
                                  <a:pt x="544639" y="1134021"/>
                                </a:moveTo>
                                <a:lnTo>
                                  <a:pt x="542505" y="1123530"/>
                                </a:lnTo>
                                <a:lnTo>
                                  <a:pt x="536714" y="1114945"/>
                                </a:lnTo>
                                <a:lnTo>
                                  <a:pt x="528129" y="1109141"/>
                                </a:lnTo>
                                <a:lnTo>
                                  <a:pt x="517639" y="1107020"/>
                                </a:lnTo>
                                <a:lnTo>
                                  <a:pt x="507149" y="1109141"/>
                                </a:lnTo>
                                <a:lnTo>
                                  <a:pt x="498563" y="1114945"/>
                                </a:lnTo>
                                <a:lnTo>
                                  <a:pt x="492760" y="1123530"/>
                                </a:lnTo>
                                <a:lnTo>
                                  <a:pt x="490639" y="1134021"/>
                                </a:lnTo>
                                <a:lnTo>
                                  <a:pt x="492760" y="1144511"/>
                                </a:lnTo>
                                <a:lnTo>
                                  <a:pt x="498563" y="1153096"/>
                                </a:lnTo>
                                <a:lnTo>
                                  <a:pt x="507149" y="1158887"/>
                                </a:lnTo>
                                <a:lnTo>
                                  <a:pt x="517639" y="1161021"/>
                                </a:lnTo>
                                <a:lnTo>
                                  <a:pt x="528129" y="1158887"/>
                                </a:lnTo>
                                <a:lnTo>
                                  <a:pt x="536714" y="1153096"/>
                                </a:lnTo>
                                <a:lnTo>
                                  <a:pt x="542505" y="1144511"/>
                                </a:lnTo>
                                <a:lnTo>
                                  <a:pt x="544639" y="1134021"/>
                                </a:lnTo>
                                <a:close/>
                              </a:path>
                              <a:path w="1687830" h="1202055">
                                <a:moveTo>
                                  <a:pt x="707351" y="1063701"/>
                                </a:moveTo>
                                <a:lnTo>
                                  <a:pt x="705231" y="1053211"/>
                                </a:lnTo>
                                <a:lnTo>
                                  <a:pt x="699427" y="1044613"/>
                                </a:lnTo>
                                <a:lnTo>
                                  <a:pt x="690841" y="1038821"/>
                                </a:lnTo>
                                <a:lnTo>
                                  <a:pt x="680351" y="1036688"/>
                                </a:lnTo>
                                <a:lnTo>
                                  <a:pt x="669874" y="1038821"/>
                                </a:lnTo>
                                <a:lnTo>
                                  <a:pt x="661289" y="1044613"/>
                                </a:lnTo>
                                <a:lnTo>
                                  <a:pt x="655485" y="1053211"/>
                                </a:lnTo>
                                <a:lnTo>
                                  <a:pt x="653351" y="1063701"/>
                                </a:lnTo>
                                <a:lnTo>
                                  <a:pt x="655485" y="1074178"/>
                                </a:lnTo>
                                <a:lnTo>
                                  <a:pt x="661289" y="1082763"/>
                                </a:lnTo>
                                <a:lnTo>
                                  <a:pt x="669874" y="1088555"/>
                                </a:lnTo>
                                <a:lnTo>
                                  <a:pt x="680351" y="1090688"/>
                                </a:lnTo>
                                <a:lnTo>
                                  <a:pt x="690841" y="1088555"/>
                                </a:lnTo>
                                <a:lnTo>
                                  <a:pt x="699427" y="1082763"/>
                                </a:lnTo>
                                <a:lnTo>
                                  <a:pt x="705231" y="1074178"/>
                                </a:lnTo>
                                <a:lnTo>
                                  <a:pt x="707351" y="1063701"/>
                                </a:lnTo>
                                <a:close/>
                              </a:path>
                              <a:path w="1687830" h="1202055">
                                <a:moveTo>
                                  <a:pt x="871321" y="959345"/>
                                </a:moveTo>
                                <a:lnTo>
                                  <a:pt x="869188" y="948855"/>
                                </a:lnTo>
                                <a:lnTo>
                                  <a:pt x="863396" y="940269"/>
                                </a:lnTo>
                                <a:lnTo>
                                  <a:pt x="854811" y="934466"/>
                                </a:lnTo>
                                <a:lnTo>
                                  <a:pt x="844321" y="932345"/>
                                </a:lnTo>
                                <a:lnTo>
                                  <a:pt x="833831" y="934466"/>
                                </a:lnTo>
                                <a:lnTo>
                                  <a:pt x="825246" y="940269"/>
                                </a:lnTo>
                                <a:lnTo>
                                  <a:pt x="819454" y="948855"/>
                                </a:lnTo>
                                <a:lnTo>
                                  <a:pt x="817321" y="959345"/>
                                </a:lnTo>
                                <a:lnTo>
                                  <a:pt x="819454" y="969835"/>
                                </a:lnTo>
                                <a:lnTo>
                                  <a:pt x="825246" y="978420"/>
                                </a:lnTo>
                                <a:lnTo>
                                  <a:pt x="833831" y="984224"/>
                                </a:lnTo>
                                <a:lnTo>
                                  <a:pt x="844321" y="986358"/>
                                </a:lnTo>
                                <a:lnTo>
                                  <a:pt x="854811" y="984224"/>
                                </a:lnTo>
                                <a:lnTo>
                                  <a:pt x="863396" y="978420"/>
                                </a:lnTo>
                                <a:lnTo>
                                  <a:pt x="869188" y="969835"/>
                                </a:lnTo>
                                <a:lnTo>
                                  <a:pt x="871321" y="959345"/>
                                </a:lnTo>
                                <a:close/>
                              </a:path>
                              <a:path w="1687830" h="1202055">
                                <a:moveTo>
                                  <a:pt x="1034046" y="687120"/>
                                </a:moveTo>
                                <a:lnTo>
                                  <a:pt x="1031913" y="676630"/>
                                </a:lnTo>
                                <a:lnTo>
                                  <a:pt x="1026109" y="668045"/>
                                </a:lnTo>
                                <a:lnTo>
                                  <a:pt x="1017511" y="662254"/>
                                </a:lnTo>
                                <a:lnTo>
                                  <a:pt x="1007033" y="660120"/>
                                </a:lnTo>
                                <a:lnTo>
                                  <a:pt x="996543" y="662254"/>
                                </a:lnTo>
                                <a:lnTo>
                                  <a:pt x="987958" y="668045"/>
                                </a:lnTo>
                                <a:lnTo>
                                  <a:pt x="982167" y="676630"/>
                                </a:lnTo>
                                <a:lnTo>
                                  <a:pt x="980046" y="687120"/>
                                </a:lnTo>
                                <a:lnTo>
                                  <a:pt x="982167" y="697611"/>
                                </a:lnTo>
                                <a:lnTo>
                                  <a:pt x="987958" y="706196"/>
                                </a:lnTo>
                                <a:lnTo>
                                  <a:pt x="996543" y="712000"/>
                                </a:lnTo>
                                <a:lnTo>
                                  <a:pt x="1007033" y="714121"/>
                                </a:lnTo>
                                <a:lnTo>
                                  <a:pt x="1017511" y="712000"/>
                                </a:lnTo>
                                <a:lnTo>
                                  <a:pt x="1026109" y="706196"/>
                                </a:lnTo>
                                <a:lnTo>
                                  <a:pt x="1031913" y="697611"/>
                                </a:lnTo>
                                <a:lnTo>
                                  <a:pt x="1034046" y="687120"/>
                                </a:lnTo>
                                <a:close/>
                              </a:path>
                              <a:path w="1687830" h="1202055">
                                <a:moveTo>
                                  <a:pt x="1198003" y="569163"/>
                                </a:moveTo>
                                <a:lnTo>
                                  <a:pt x="1195870" y="558685"/>
                                </a:lnTo>
                                <a:lnTo>
                                  <a:pt x="1190078" y="550100"/>
                                </a:lnTo>
                                <a:lnTo>
                                  <a:pt x="1181493" y="544296"/>
                                </a:lnTo>
                                <a:lnTo>
                                  <a:pt x="1171003" y="542163"/>
                                </a:lnTo>
                                <a:lnTo>
                                  <a:pt x="1160500" y="544296"/>
                                </a:lnTo>
                                <a:lnTo>
                                  <a:pt x="1151915" y="550100"/>
                                </a:lnTo>
                                <a:lnTo>
                                  <a:pt x="1146124" y="558685"/>
                                </a:lnTo>
                                <a:lnTo>
                                  <a:pt x="1144003" y="569163"/>
                                </a:lnTo>
                                <a:lnTo>
                                  <a:pt x="1146124" y="579653"/>
                                </a:lnTo>
                                <a:lnTo>
                                  <a:pt x="1151915" y="588238"/>
                                </a:lnTo>
                                <a:lnTo>
                                  <a:pt x="1160500" y="594042"/>
                                </a:lnTo>
                                <a:lnTo>
                                  <a:pt x="1171003" y="596176"/>
                                </a:lnTo>
                                <a:lnTo>
                                  <a:pt x="1181493" y="594042"/>
                                </a:lnTo>
                                <a:lnTo>
                                  <a:pt x="1190078" y="588238"/>
                                </a:lnTo>
                                <a:lnTo>
                                  <a:pt x="1195870" y="579653"/>
                                </a:lnTo>
                                <a:lnTo>
                                  <a:pt x="1198003" y="569163"/>
                                </a:lnTo>
                                <a:close/>
                              </a:path>
                              <a:path w="1687830" h="1202055">
                                <a:moveTo>
                                  <a:pt x="1360728" y="469353"/>
                                </a:moveTo>
                                <a:lnTo>
                                  <a:pt x="1358595" y="458863"/>
                                </a:lnTo>
                                <a:lnTo>
                                  <a:pt x="1352791" y="450278"/>
                                </a:lnTo>
                                <a:lnTo>
                                  <a:pt x="1344206" y="444474"/>
                                </a:lnTo>
                                <a:lnTo>
                                  <a:pt x="1333728" y="442341"/>
                                </a:lnTo>
                                <a:lnTo>
                                  <a:pt x="1323238" y="444474"/>
                                </a:lnTo>
                                <a:lnTo>
                                  <a:pt x="1314653" y="450278"/>
                                </a:lnTo>
                                <a:lnTo>
                                  <a:pt x="1308849" y="458863"/>
                                </a:lnTo>
                                <a:lnTo>
                                  <a:pt x="1306728" y="469353"/>
                                </a:lnTo>
                                <a:lnTo>
                                  <a:pt x="1308849" y="479844"/>
                                </a:lnTo>
                                <a:lnTo>
                                  <a:pt x="1314653" y="488429"/>
                                </a:lnTo>
                                <a:lnTo>
                                  <a:pt x="1323238" y="494220"/>
                                </a:lnTo>
                                <a:lnTo>
                                  <a:pt x="1333728" y="496354"/>
                                </a:lnTo>
                                <a:lnTo>
                                  <a:pt x="1344206" y="494220"/>
                                </a:lnTo>
                                <a:lnTo>
                                  <a:pt x="1352791" y="488429"/>
                                </a:lnTo>
                                <a:lnTo>
                                  <a:pt x="1358595" y="479844"/>
                                </a:lnTo>
                                <a:lnTo>
                                  <a:pt x="1360728" y="469353"/>
                                </a:lnTo>
                                <a:close/>
                              </a:path>
                              <a:path w="1687830" h="1202055">
                                <a:moveTo>
                                  <a:pt x="1524685" y="494309"/>
                                </a:moveTo>
                                <a:lnTo>
                                  <a:pt x="1522552" y="483819"/>
                                </a:lnTo>
                                <a:lnTo>
                                  <a:pt x="1516748" y="475234"/>
                                </a:lnTo>
                                <a:lnTo>
                                  <a:pt x="1508163" y="469442"/>
                                </a:lnTo>
                                <a:lnTo>
                                  <a:pt x="1497685" y="467309"/>
                                </a:lnTo>
                                <a:lnTo>
                                  <a:pt x="1487195" y="469442"/>
                                </a:lnTo>
                                <a:lnTo>
                                  <a:pt x="1478610" y="475234"/>
                                </a:lnTo>
                                <a:lnTo>
                                  <a:pt x="1472806" y="483819"/>
                                </a:lnTo>
                                <a:lnTo>
                                  <a:pt x="1470685" y="494309"/>
                                </a:lnTo>
                                <a:lnTo>
                                  <a:pt x="1472806" y="504799"/>
                                </a:lnTo>
                                <a:lnTo>
                                  <a:pt x="1478610" y="513384"/>
                                </a:lnTo>
                                <a:lnTo>
                                  <a:pt x="1487195" y="519188"/>
                                </a:lnTo>
                                <a:lnTo>
                                  <a:pt x="1497685" y="521309"/>
                                </a:lnTo>
                                <a:lnTo>
                                  <a:pt x="1508163" y="519188"/>
                                </a:lnTo>
                                <a:lnTo>
                                  <a:pt x="1516748" y="513384"/>
                                </a:lnTo>
                                <a:lnTo>
                                  <a:pt x="1522552" y="504799"/>
                                </a:lnTo>
                                <a:lnTo>
                                  <a:pt x="1524685" y="494309"/>
                                </a:lnTo>
                                <a:close/>
                              </a:path>
                              <a:path w="1687830" h="1202055">
                                <a:moveTo>
                                  <a:pt x="1687410" y="27012"/>
                                </a:moveTo>
                                <a:lnTo>
                                  <a:pt x="1685277" y="16522"/>
                                </a:lnTo>
                                <a:lnTo>
                                  <a:pt x="1679486" y="7937"/>
                                </a:lnTo>
                                <a:lnTo>
                                  <a:pt x="1670913" y="2133"/>
                                </a:lnTo>
                                <a:lnTo>
                                  <a:pt x="1660423" y="0"/>
                                </a:lnTo>
                                <a:lnTo>
                                  <a:pt x="1649920" y="2133"/>
                                </a:lnTo>
                                <a:lnTo>
                                  <a:pt x="1641335" y="7937"/>
                                </a:lnTo>
                                <a:lnTo>
                                  <a:pt x="1635531" y="16522"/>
                                </a:lnTo>
                                <a:lnTo>
                                  <a:pt x="1633410" y="27012"/>
                                </a:lnTo>
                                <a:lnTo>
                                  <a:pt x="1635531" y="37503"/>
                                </a:lnTo>
                                <a:lnTo>
                                  <a:pt x="1641335" y="46088"/>
                                </a:lnTo>
                                <a:lnTo>
                                  <a:pt x="1649920" y="51879"/>
                                </a:lnTo>
                                <a:lnTo>
                                  <a:pt x="1660423" y="54013"/>
                                </a:lnTo>
                                <a:lnTo>
                                  <a:pt x="1670913" y="51879"/>
                                </a:lnTo>
                                <a:lnTo>
                                  <a:pt x="1679486" y="46088"/>
                                </a:lnTo>
                                <a:lnTo>
                                  <a:pt x="1685277" y="37503"/>
                                </a:lnTo>
                                <a:lnTo>
                                  <a:pt x="1687410" y="27012"/>
                                </a:lnTo>
                                <a:close/>
                              </a:path>
                            </a:pathLst>
                          </a:custGeom>
                          <a:solidFill>
                            <a:srgbClr val="B01C88"/>
                          </a:solidFill>
                        </wps:spPr>
                        <wps:bodyPr wrap="square" lIns="0" tIns="0" rIns="0" bIns="0" rtlCol="0">
                          <a:prstTxWarp prst="textNoShape">
                            <a:avLst/>
                          </a:prstTxWarp>
                          <a:noAutofit/>
                        </wps:bodyPr>
                      </wps:wsp>
                      <wps:wsp>
                        <wps:cNvPr id="681" name="Graphic 681"/>
                        <wps:cNvSpPr/>
                        <wps:spPr>
                          <a:xfrm>
                            <a:off x="164938" y="219594"/>
                            <a:ext cx="1687830" cy="1210945"/>
                          </a:xfrm>
                          <a:custGeom>
                            <a:avLst/>
                            <a:gdLst/>
                            <a:ahLst/>
                            <a:cxnLst/>
                            <a:rect l="l" t="t" r="r" b="b"/>
                            <a:pathLst>
                              <a:path w="1687830" h="1210945">
                                <a:moveTo>
                                  <a:pt x="54000" y="1183919"/>
                                </a:moveTo>
                                <a:lnTo>
                                  <a:pt x="51879" y="1173416"/>
                                </a:lnTo>
                                <a:lnTo>
                                  <a:pt x="46088" y="1164844"/>
                                </a:lnTo>
                                <a:lnTo>
                                  <a:pt x="37515" y="1159040"/>
                                </a:lnTo>
                                <a:lnTo>
                                  <a:pt x="27012" y="1156919"/>
                                </a:lnTo>
                                <a:lnTo>
                                  <a:pt x="16497" y="1159040"/>
                                </a:lnTo>
                                <a:lnTo>
                                  <a:pt x="7912" y="1164844"/>
                                </a:lnTo>
                                <a:lnTo>
                                  <a:pt x="2120" y="1173416"/>
                                </a:lnTo>
                                <a:lnTo>
                                  <a:pt x="0" y="1183919"/>
                                </a:lnTo>
                                <a:lnTo>
                                  <a:pt x="2120" y="1194409"/>
                                </a:lnTo>
                                <a:lnTo>
                                  <a:pt x="7912" y="1202982"/>
                                </a:lnTo>
                                <a:lnTo>
                                  <a:pt x="16497" y="1208786"/>
                                </a:lnTo>
                                <a:lnTo>
                                  <a:pt x="27012" y="1210919"/>
                                </a:lnTo>
                                <a:lnTo>
                                  <a:pt x="37515" y="1208786"/>
                                </a:lnTo>
                                <a:lnTo>
                                  <a:pt x="46088" y="1202982"/>
                                </a:lnTo>
                                <a:lnTo>
                                  <a:pt x="51879" y="1194409"/>
                                </a:lnTo>
                                <a:lnTo>
                                  <a:pt x="54000" y="1183919"/>
                                </a:lnTo>
                                <a:close/>
                              </a:path>
                              <a:path w="1687830" h="1210945">
                                <a:moveTo>
                                  <a:pt x="217970" y="1165771"/>
                                </a:moveTo>
                                <a:lnTo>
                                  <a:pt x="215836" y="1155280"/>
                                </a:lnTo>
                                <a:lnTo>
                                  <a:pt x="210058" y="1146683"/>
                                </a:lnTo>
                                <a:lnTo>
                                  <a:pt x="201472" y="1140891"/>
                                </a:lnTo>
                                <a:lnTo>
                                  <a:pt x="190969" y="1138758"/>
                                </a:lnTo>
                                <a:lnTo>
                                  <a:pt x="180454" y="1140891"/>
                                </a:lnTo>
                                <a:lnTo>
                                  <a:pt x="171869" y="1146683"/>
                                </a:lnTo>
                                <a:lnTo>
                                  <a:pt x="166077" y="1155280"/>
                                </a:lnTo>
                                <a:lnTo>
                                  <a:pt x="163957" y="1165771"/>
                                </a:lnTo>
                                <a:lnTo>
                                  <a:pt x="166077" y="1176248"/>
                                </a:lnTo>
                                <a:lnTo>
                                  <a:pt x="171869" y="1184833"/>
                                </a:lnTo>
                                <a:lnTo>
                                  <a:pt x="180454" y="1190625"/>
                                </a:lnTo>
                                <a:lnTo>
                                  <a:pt x="190969" y="1192758"/>
                                </a:lnTo>
                                <a:lnTo>
                                  <a:pt x="201472" y="1190625"/>
                                </a:lnTo>
                                <a:lnTo>
                                  <a:pt x="210058" y="1184833"/>
                                </a:lnTo>
                                <a:lnTo>
                                  <a:pt x="215836" y="1176248"/>
                                </a:lnTo>
                                <a:lnTo>
                                  <a:pt x="217970" y="1165771"/>
                                </a:lnTo>
                                <a:close/>
                              </a:path>
                              <a:path w="1687830" h="1210945">
                                <a:moveTo>
                                  <a:pt x="380669" y="1163510"/>
                                </a:moveTo>
                                <a:lnTo>
                                  <a:pt x="378548" y="1153007"/>
                                </a:lnTo>
                                <a:lnTo>
                                  <a:pt x="372745" y="1144422"/>
                                </a:lnTo>
                                <a:lnTo>
                                  <a:pt x="364159" y="1138631"/>
                                </a:lnTo>
                                <a:lnTo>
                                  <a:pt x="353669" y="1136510"/>
                                </a:lnTo>
                                <a:lnTo>
                                  <a:pt x="343179" y="1138631"/>
                                </a:lnTo>
                                <a:lnTo>
                                  <a:pt x="334594" y="1144422"/>
                                </a:lnTo>
                                <a:lnTo>
                                  <a:pt x="328803" y="1153007"/>
                                </a:lnTo>
                                <a:lnTo>
                                  <a:pt x="326669" y="1163510"/>
                                </a:lnTo>
                                <a:lnTo>
                                  <a:pt x="328803" y="1174000"/>
                                </a:lnTo>
                                <a:lnTo>
                                  <a:pt x="334594" y="1182585"/>
                                </a:lnTo>
                                <a:lnTo>
                                  <a:pt x="343179" y="1188377"/>
                                </a:lnTo>
                                <a:lnTo>
                                  <a:pt x="353669" y="1190510"/>
                                </a:lnTo>
                                <a:lnTo>
                                  <a:pt x="364159" y="1188377"/>
                                </a:lnTo>
                                <a:lnTo>
                                  <a:pt x="372745" y="1182585"/>
                                </a:lnTo>
                                <a:lnTo>
                                  <a:pt x="378548" y="1174000"/>
                                </a:lnTo>
                                <a:lnTo>
                                  <a:pt x="380669" y="1163510"/>
                                </a:lnTo>
                                <a:close/>
                              </a:path>
                              <a:path w="1687830" h="1210945">
                                <a:moveTo>
                                  <a:pt x="544639" y="1143088"/>
                                </a:moveTo>
                                <a:lnTo>
                                  <a:pt x="542505" y="1132598"/>
                                </a:lnTo>
                                <a:lnTo>
                                  <a:pt x="536714" y="1124013"/>
                                </a:lnTo>
                                <a:lnTo>
                                  <a:pt x="528129" y="1118209"/>
                                </a:lnTo>
                                <a:lnTo>
                                  <a:pt x="517639" y="1116088"/>
                                </a:lnTo>
                                <a:lnTo>
                                  <a:pt x="507149" y="1118209"/>
                                </a:lnTo>
                                <a:lnTo>
                                  <a:pt x="498563" y="1124013"/>
                                </a:lnTo>
                                <a:lnTo>
                                  <a:pt x="492760" y="1132598"/>
                                </a:lnTo>
                                <a:lnTo>
                                  <a:pt x="490639" y="1143088"/>
                                </a:lnTo>
                                <a:lnTo>
                                  <a:pt x="492760" y="1153579"/>
                                </a:lnTo>
                                <a:lnTo>
                                  <a:pt x="498563" y="1162164"/>
                                </a:lnTo>
                                <a:lnTo>
                                  <a:pt x="507149" y="1167955"/>
                                </a:lnTo>
                                <a:lnTo>
                                  <a:pt x="517639" y="1170089"/>
                                </a:lnTo>
                                <a:lnTo>
                                  <a:pt x="528129" y="1167955"/>
                                </a:lnTo>
                                <a:lnTo>
                                  <a:pt x="536714" y="1162164"/>
                                </a:lnTo>
                                <a:lnTo>
                                  <a:pt x="542505" y="1153579"/>
                                </a:lnTo>
                                <a:lnTo>
                                  <a:pt x="544639" y="1143088"/>
                                </a:lnTo>
                                <a:close/>
                              </a:path>
                              <a:path w="1687830" h="1210945">
                                <a:moveTo>
                                  <a:pt x="707351" y="1093190"/>
                                </a:moveTo>
                                <a:lnTo>
                                  <a:pt x="705231" y="1082687"/>
                                </a:lnTo>
                                <a:lnTo>
                                  <a:pt x="699427" y="1074102"/>
                                </a:lnTo>
                                <a:lnTo>
                                  <a:pt x="690841" y="1068298"/>
                                </a:lnTo>
                                <a:lnTo>
                                  <a:pt x="680351" y="1066177"/>
                                </a:lnTo>
                                <a:lnTo>
                                  <a:pt x="669874" y="1068298"/>
                                </a:lnTo>
                                <a:lnTo>
                                  <a:pt x="661289" y="1074102"/>
                                </a:lnTo>
                                <a:lnTo>
                                  <a:pt x="655485" y="1082687"/>
                                </a:lnTo>
                                <a:lnTo>
                                  <a:pt x="653351" y="1093190"/>
                                </a:lnTo>
                                <a:lnTo>
                                  <a:pt x="655485" y="1103668"/>
                                </a:lnTo>
                                <a:lnTo>
                                  <a:pt x="661289" y="1112253"/>
                                </a:lnTo>
                                <a:lnTo>
                                  <a:pt x="669874" y="1118044"/>
                                </a:lnTo>
                                <a:lnTo>
                                  <a:pt x="680351" y="1120178"/>
                                </a:lnTo>
                                <a:lnTo>
                                  <a:pt x="690841" y="1118044"/>
                                </a:lnTo>
                                <a:lnTo>
                                  <a:pt x="699427" y="1112253"/>
                                </a:lnTo>
                                <a:lnTo>
                                  <a:pt x="705231" y="1103668"/>
                                </a:lnTo>
                                <a:lnTo>
                                  <a:pt x="707351" y="1093190"/>
                                </a:lnTo>
                                <a:close/>
                              </a:path>
                              <a:path w="1687830" h="1210945">
                                <a:moveTo>
                                  <a:pt x="871321" y="1020597"/>
                                </a:moveTo>
                                <a:lnTo>
                                  <a:pt x="869188" y="1010094"/>
                                </a:lnTo>
                                <a:lnTo>
                                  <a:pt x="863396" y="1001509"/>
                                </a:lnTo>
                                <a:lnTo>
                                  <a:pt x="854811" y="995705"/>
                                </a:lnTo>
                                <a:lnTo>
                                  <a:pt x="844321" y="993584"/>
                                </a:lnTo>
                                <a:lnTo>
                                  <a:pt x="833831" y="995705"/>
                                </a:lnTo>
                                <a:lnTo>
                                  <a:pt x="825246" y="1001509"/>
                                </a:lnTo>
                                <a:lnTo>
                                  <a:pt x="819454" y="1010094"/>
                                </a:lnTo>
                                <a:lnTo>
                                  <a:pt x="817321" y="1020597"/>
                                </a:lnTo>
                                <a:lnTo>
                                  <a:pt x="819454" y="1031087"/>
                                </a:lnTo>
                                <a:lnTo>
                                  <a:pt x="825246" y="1039672"/>
                                </a:lnTo>
                                <a:lnTo>
                                  <a:pt x="833831" y="1045464"/>
                                </a:lnTo>
                                <a:lnTo>
                                  <a:pt x="844321" y="1047597"/>
                                </a:lnTo>
                                <a:lnTo>
                                  <a:pt x="854811" y="1045464"/>
                                </a:lnTo>
                                <a:lnTo>
                                  <a:pt x="863396" y="1039672"/>
                                </a:lnTo>
                                <a:lnTo>
                                  <a:pt x="869188" y="1031087"/>
                                </a:lnTo>
                                <a:lnTo>
                                  <a:pt x="871321" y="1020597"/>
                                </a:lnTo>
                                <a:close/>
                              </a:path>
                              <a:path w="1687830" h="1210945">
                                <a:moveTo>
                                  <a:pt x="1034046" y="707529"/>
                                </a:moveTo>
                                <a:lnTo>
                                  <a:pt x="1031913" y="697052"/>
                                </a:lnTo>
                                <a:lnTo>
                                  <a:pt x="1026109" y="688467"/>
                                </a:lnTo>
                                <a:lnTo>
                                  <a:pt x="1017511" y="682663"/>
                                </a:lnTo>
                                <a:lnTo>
                                  <a:pt x="1007033" y="680529"/>
                                </a:lnTo>
                                <a:lnTo>
                                  <a:pt x="996543" y="682663"/>
                                </a:lnTo>
                                <a:lnTo>
                                  <a:pt x="987958" y="688467"/>
                                </a:lnTo>
                                <a:lnTo>
                                  <a:pt x="982167" y="697052"/>
                                </a:lnTo>
                                <a:lnTo>
                                  <a:pt x="980046" y="707529"/>
                                </a:lnTo>
                                <a:lnTo>
                                  <a:pt x="982167" y="718019"/>
                                </a:lnTo>
                                <a:lnTo>
                                  <a:pt x="987958" y="726605"/>
                                </a:lnTo>
                                <a:lnTo>
                                  <a:pt x="996543" y="732409"/>
                                </a:lnTo>
                                <a:lnTo>
                                  <a:pt x="1007033" y="734542"/>
                                </a:lnTo>
                                <a:lnTo>
                                  <a:pt x="1017511" y="732409"/>
                                </a:lnTo>
                                <a:lnTo>
                                  <a:pt x="1026109" y="726605"/>
                                </a:lnTo>
                                <a:lnTo>
                                  <a:pt x="1031913" y="718019"/>
                                </a:lnTo>
                                <a:lnTo>
                                  <a:pt x="1034046" y="707529"/>
                                </a:lnTo>
                                <a:close/>
                              </a:path>
                              <a:path w="1687830" h="1210945">
                                <a:moveTo>
                                  <a:pt x="1198003" y="560095"/>
                                </a:moveTo>
                                <a:lnTo>
                                  <a:pt x="1195870" y="549605"/>
                                </a:lnTo>
                                <a:lnTo>
                                  <a:pt x="1190078" y="541020"/>
                                </a:lnTo>
                                <a:lnTo>
                                  <a:pt x="1181493" y="535216"/>
                                </a:lnTo>
                                <a:lnTo>
                                  <a:pt x="1171003" y="533082"/>
                                </a:lnTo>
                                <a:lnTo>
                                  <a:pt x="1160500" y="535216"/>
                                </a:lnTo>
                                <a:lnTo>
                                  <a:pt x="1151915" y="541020"/>
                                </a:lnTo>
                                <a:lnTo>
                                  <a:pt x="1146124" y="549605"/>
                                </a:lnTo>
                                <a:lnTo>
                                  <a:pt x="1144003" y="560095"/>
                                </a:lnTo>
                                <a:lnTo>
                                  <a:pt x="1146124" y="570572"/>
                                </a:lnTo>
                                <a:lnTo>
                                  <a:pt x="1151915" y="579158"/>
                                </a:lnTo>
                                <a:lnTo>
                                  <a:pt x="1160500" y="584962"/>
                                </a:lnTo>
                                <a:lnTo>
                                  <a:pt x="1171003" y="587082"/>
                                </a:lnTo>
                                <a:lnTo>
                                  <a:pt x="1181493" y="584962"/>
                                </a:lnTo>
                                <a:lnTo>
                                  <a:pt x="1190078" y="579158"/>
                                </a:lnTo>
                                <a:lnTo>
                                  <a:pt x="1195870" y="570572"/>
                                </a:lnTo>
                                <a:lnTo>
                                  <a:pt x="1198003" y="560095"/>
                                </a:lnTo>
                                <a:close/>
                              </a:path>
                              <a:path w="1687830" h="1210945">
                                <a:moveTo>
                                  <a:pt x="1360728" y="521538"/>
                                </a:moveTo>
                                <a:lnTo>
                                  <a:pt x="1358595" y="511035"/>
                                </a:lnTo>
                                <a:lnTo>
                                  <a:pt x="1352791" y="502450"/>
                                </a:lnTo>
                                <a:lnTo>
                                  <a:pt x="1344206" y="496646"/>
                                </a:lnTo>
                                <a:lnTo>
                                  <a:pt x="1333728" y="494525"/>
                                </a:lnTo>
                                <a:lnTo>
                                  <a:pt x="1323238" y="496646"/>
                                </a:lnTo>
                                <a:lnTo>
                                  <a:pt x="1314653" y="502450"/>
                                </a:lnTo>
                                <a:lnTo>
                                  <a:pt x="1308849" y="511035"/>
                                </a:lnTo>
                                <a:lnTo>
                                  <a:pt x="1306728" y="521538"/>
                                </a:lnTo>
                                <a:lnTo>
                                  <a:pt x="1308849" y="532015"/>
                                </a:lnTo>
                                <a:lnTo>
                                  <a:pt x="1314653" y="540600"/>
                                </a:lnTo>
                                <a:lnTo>
                                  <a:pt x="1323238" y="546392"/>
                                </a:lnTo>
                                <a:lnTo>
                                  <a:pt x="1333728" y="548525"/>
                                </a:lnTo>
                                <a:lnTo>
                                  <a:pt x="1344206" y="546392"/>
                                </a:lnTo>
                                <a:lnTo>
                                  <a:pt x="1352791" y="540600"/>
                                </a:lnTo>
                                <a:lnTo>
                                  <a:pt x="1358595" y="532015"/>
                                </a:lnTo>
                                <a:lnTo>
                                  <a:pt x="1360728" y="521538"/>
                                </a:lnTo>
                                <a:close/>
                              </a:path>
                              <a:path w="1687830" h="1210945">
                                <a:moveTo>
                                  <a:pt x="1524685" y="435330"/>
                                </a:moveTo>
                                <a:lnTo>
                                  <a:pt x="1522552" y="424840"/>
                                </a:lnTo>
                                <a:lnTo>
                                  <a:pt x="1516748" y="416242"/>
                                </a:lnTo>
                                <a:lnTo>
                                  <a:pt x="1508163" y="410451"/>
                                </a:lnTo>
                                <a:lnTo>
                                  <a:pt x="1497685" y="408317"/>
                                </a:lnTo>
                                <a:lnTo>
                                  <a:pt x="1487195" y="410451"/>
                                </a:lnTo>
                                <a:lnTo>
                                  <a:pt x="1478610" y="416242"/>
                                </a:lnTo>
                                <a:lnTo>
                                  <a:pt x="1472806" y="424840"/>
                                </a:lnTo>
                                <a:lnTo>
                                  <a:pt x="1470685" y="435330"/>
                                </a:lnTo>
                                <a:lnTo>
                                  <a:pt x="1472806" y="445820"/>
                                </a:lnTo>
                                <a:lnTo>
                                  <a:pt x="1478610" y="454393"/>
                                </a:lnTo>
                                <a:lnTo>
                                  <a:pt x="1487195" y="460197"/>
                                </a:lnTo>
                                <a:lnTo>
                                  <a:pt x="1497685" y="462318"/>
                                </a:lnTo>
                                <a:lnTo>
                                  <a:pt x="1508163" y="460197"/>
                                </a:lnTo>
                                <a:lnTo>
                                  <a:pt x="1516748" y="454393"/>
                                </a:lnTo>
                                <a:lnTo>
                                  <a:pt x="1522552" y="445820"/>
                                </a:lnTo>
                                <a:lnTo>
                                  <a:pt x="1524685" y="435330"/>
                                </a:lnTo>
                                <a:close/>
                              </a:path>
                              <a:path w="1687830" h="1210945">
                                <a:moveTo>
                                  <a:pt x="1687410" y="27012"/>
                                </a:moveTo>
                                <a:lnTo>
                                  <a:pt x="1685277" y="16510"/>
                                </a:lnTo>
                                <a:lnTo>
                                  <a:pt x="1679486" y="7924"/>
                                </a:lnTo>
                                <a:lnTo>
                                  <a:pt x="1670913" y="2133"/>
                                </a:lnTo>
                                <a:lnTo>
                                  <a:pt x="1660423" y="0"/>
                                </a:lnTo>
                                <a:lnTo>
                                  <a:pt x="1649920" y="2133"/>
                                </a:lnTo>
                                <a:lnTo>
                                  <a:pt x="1641335" y="7924"/>
                                </a:lnTo>
                                <a:lnTo>
                                  <a:pt x="1635531" y="16510"/>
                                </a:lnTo>
                                <a:lnTo>
                                  <a:pt x="1633410" y="27012"/>
                                </a:lnTo>
                                <a:lnTo>
                                  <a:pt x="1635531" y="37490"/>
                                </a:lnTo>
                                <a:lnTo>
                                  <a:pt x="1641335" y="46075"/>
                                </a:lnTo>
                                <a:lnTo>
                                  <a:pt x="1649920" y="51879"/>
                                </a:lnTo>
                                <a:lnTo>
                                  <a:pt x="1660423" y="54000"/>
                                </a:lnTo>
                                <a:lnTo>
                                  <a:pt x="1670913" y="51879"/>
                                </a:lnTo>
                                <a:lnTo>
                                  <a:pt x="1679486" y="46075"/>
                                </a:lnTo>
                                <a:lnTo>
                                  <a:pt x="1685277" y="37490"/>
                                </a:lnTo>
                                <a:lnTo>
                                  <a:pt x="1687410" y="27012"/>
                                </a:lnTo>
                                <a:close/>
                              </a:path>
                            </a:pathLst>
                          </a:custGeom>
                          <a:solidFill>
                            <a:srgbClr val="FCAF17"/>
                          </a:solidFill>
                        </wps:spPr>
                        <wps:bodyPr wrap="square" lIns="0" tIns="0" rIns="0" bIns="0" rtlCol="0">
                          <a:prstTxWarp prst="textNoShape">
                            <a:avLst/>
                          </a:prstTxWarp>
                          <a:noAutofit/>
                        </wps:bodyPr>
                      </wps:wsp>
                      <wps:wsp>
                        <wps:cNvPr id="682" name="Graphic 682"/>
                        <wps:cNvSpPr/>
                        <wps:spPr>
                          <a:xfrm>
                            <a:off x="184367" y="81606"/>
                            <a:ext cx="54610" cy="54610"/>
                          </a:xfrm>
                          <a:custGeom>
                            <a:avLst/>
                            <a:gdLst/>
                            <a:ahLst/>
                            <a:cxnLst/>
                            <a:rect l="l" t="t" r="r" b="b"/>
                            <a:pathLst>
                              <a:path w="54610" h="54610">
                                <a:moveTo>
                                  <a:pt x="27000" y="0"/>
                                </a:moveTo>
                                <a:lnTo>
                                  <a:pt x="16507" y="2129"/>
                                </a:lnTo>
                                <a:lnTo>
                                  <a:pt x="7923" y="7929"/>
                                </a:lnTo>
                                <a:lnTo>
                                  <a:pt x="2127" y="16516"/>
                                </a:lnTo>
                                <a:lnTo>
                                  <a:pt x="0" y="27006"/>
                                </a:lnTo>
                                <a:lnTo>
                                  <a:pt x="2127" y="37495"/>
                                </a:lnTo>
                                <a:lnTo>
                                  <a:pt x="7923" y="46078"/>
                                </a:lnTo>
                                <a:lnTo>
                                  <a:pt x="16507" y="51873"/>
                                </a:lnTo>
                                <a:lnTo>
                                  <a:pt x="27000" y="54001"/>
                                </a:lnTo>
                                <a:lnTo>
                                  <a:pt x="37487" y="51873"/>
                                </a:lnTo>
                                <a:lnTo>
                                  <a:pt x="46071" y="46078"/>
                                </a:lnTo>
                                <a:lnTo>
                                  <a:pt x="51870" y="37495"/>
                                </a:lnTo>
                                <a:lnTo>
                                  <a:pt x="54000" y="27006"/>
                                </a:lnTo>
                                <a:lnTo>
                                  <a:pt x="51870" y="16516"/>
                                </a:lnTo>
                                <a:lnTo>
                                  <a:pt x="46071" y="7929"/>
                                </a:lnTo>
                                <a:lnTo>
                                  <a:pt x="37487" y="2129"/>
                                </a:lnTo>
                                <a:lnTo>
                                  <a:pt x="27000" y="0"/>
                                </a:lnTo>
                                <a:close/>
                              </a:path>
                            </a:pathLst>
                          </a:custGeom>
                          <a:solidFill>
                            <a:srgbClr val="00568B"/>
                          </a:solidFill>
                        </wps:spPr>
                        <wps:bodyPr wrap="square" lIns="0" tIns="0" rIns="0" bIns="0" rtlCol="0">
                          <a:prstTxWarp prst="textNoShape">
                            <a:avLst/>
                          </a:prstTxWarp>
                          <a:noAutofit/>
                        </wps:bodyPr>
                      </wps:wsp>
                      <wps:wsp>
                        <wps:cNvPr id="683" name="Graphic 683"/>
                        <wps:cNvSpPr/>
                        <wps:spPr>
                          <a:xfrm>
                            <a:off x="184367" y="197493"/>
                            <a:ext cx="54610" cy="54610"/>
                          </a:xfrm>
                          <a:custGeom>
                            <a:avLst/>
                            <a:gdLst/>
                            <a:ahLst/>
                            <a:cxnLst/>
                            <a:rect l="l" t="t" r="r" b="b"/>
                            <a:pathLst>
                              <a:path w="54610" h="54610">
                                <a:moveTo>
                                  <a:pt x="27006" y="0"/>
                                </a:moveTo>
                                <a:lnTo>
                                  <a:pt x="16518" y="2129"/>
                                </a:lnTo>
                                <a:lnTo>
                                  <a:pt x="7931" y="7930"/>
                                </a:lnTo>
                                <a:lnTo>
                                  <a:pt x="2130" y="16519"/>
                                </a:lnTo>
                                <a:lnTo>
                                  <a:pt x="0" y="27014"/>
                                </a:lnTo>
                                <a:lnTo>
                                  <a:pt x="2130" y="37498"/>
                                </a:lnTo>
                                <a:lnTo>
                                  <a:pt x="7931" y="46079"/>
                                </a:lnTo>
                                <a:lnTo>
                                  <a:pt x="16518" y="51874"/>
                                </a:lnTo>
                                <a:lnTo>
                                  <a:pt x="27006" y="54001"/>
                                </a:lnTo>
                                <a:lnTo>
                                  <a:pt x="37495" y="51874"/>
                                </a:lnTo>
                                <a:lnTo>
                                  <a:pt x="46077" y="46079"/>
                                </a:lnTo>
                                <a:lnTo>
                                  <a:pt x="51872" y="37498"/>
                                </a:lnTo>
                                <a:lnTo>
                                  <a:pt x="54000" y="27014"/>
                                </a:lnTo>
                                <a:lnTo>
                                  <a:pt x="51872" y="16519"/>
                                </a:lnTo>
                                <a:lnTo>
                                  <a:pt x="46077" y="7930"/>
                                </a:lnTo>
                                <a:lnTo>
                                  <a:pt x="37495" y="2129"/>
                                </a:lnTo>
                                <a:lnTo>
                                  <a:pt x="27006" y="0"/>
                                </a:lnTo>
                                <a:close/>
                              </a:path>
                            </a:pathLst>
                          </a:custGeom>
                          <a:solidFill>
                            <a:srgbClr val="B01C88"/>
                          </a:solidFill>
                        </wps:spPr>
                        <wps:bodyPr wrap="square" lIns="0" tIns="0" rIns="0" bIns="0" rtlCol="0">
                          <a:prstTxWarp prst="textNoShape">
                            <a:avLst/>
                          </a:prstTxWarp>
                          <a:noAutofit/>
                        </wps:bodyPr>
                      </wps:wsp>
                      <wps:wsp>
                        <wps:cNvPr id="684" name="Graphic 684"/>
                        <wps:cNvSpPr/>
                        <wps:spPr>
                          <a:xfrm>
                            <a:off x="184367" y="313381"/>
                            <a:ext cx="54610" cy="54610"/>
                          </a:xfrm>
                          <a:custGeom>
                            <a:avLst/>
                            <a:gdLst/>
                            <a:ahLst/>
                            <a:cxnLst/>
                            <a:rect l="l" t="t" r="r" b="b"/>
                            <a:pathLst>
                              <a:path w="54610" h="54610">
                                <a:moveTo>
                                  <a:pt x="27000" y="0"/>
                                </a:moveTo>
                                <a:lnTo>
                                  <a:pt x="16510" y="2129"/>
                                </a:lnTo>
                                <a:lnTo>
                                  <a:pt x="7926" y="7929"/>
                                </a:lnTo>
                                <a:lnTo>
                                  <a:pt x="2128" y="16516"/>
                                </a:lnTo>
                                <a:lnTo>
                                  <a:pt x="0" y="27006"/>
                                </a:lnTo>
                                <a:lnTo>
                                  <a:pt x="2128" y="37495"/>
                                </a:lnTo>
                                <a:lnTo>
                                  <a:pt x="7926" y="46078"/>
                                </a:lnTo>
                                <a:lnTo>
                                  <a:pt x="16510" y="51873"/>
                                </a:lnTo>
                                <a:lnTo>
                                  <a:pt x="27000" y="54001"/>
                                </a:lnTo>
                                <a:lnTo>
                                  <a:pt x="37493" y="51873"/>
                                </a:lnTo>
                                <a:lnTo>
                                  <a:pt x="46079" y="46078"/>
                                </a:lnTo>
                                <a:lnTo>
                                  <a:pt x="51877" y="37495"/>
                                </a:lnTo>
                                <a:lnTo>
                                  <a:pt x="54005" y="27006"/>
                                </a:lnTo>
                                <a:lnTo>
                                  <a:pt x="51877" y="16516"/>
                                </a:lnTo>
                                <a:lnTo>
                                  <a:pt x="46079" y="7929"/>
                                </a:lnTo>
                                <a:lnTo>
                                  <a:pt x="37493" y="2129"/>
                                </a:lnTo>
                                <a:lnTo>
                                  <a:pt x="27000" y="0"/>
                                </a:lnTo>
                                <a:close/>
                              </a:path>
                            </a:pathLst>
                          </a:custGeom>
                          <a:solidFill>
                            <a:srgbClr val="FCAF17"/>
                          </a:solidFill>
                        </wps:spPr>
                        <wps:bodyPr wrap="square" lIns="0" tIns="0" rIns="0" bIns="0" rtlCol="0">
                          <a:prstTxWarp prst="textNoShape">
                            <a:avLst/>
                          </a:prstTxWarp>
                          <a:noAutofit/>
                        </wps:bodyPr>
                      </wps:wsp>
                      <wps:wsp>
                        <wps:cNvPr id="685" name="Textbox 685"/>
                        <wps:cNvSpPr txBox="1"/>
                        <wps:spPr>
                          <a:xfrm>
                            <a:off x="271406" y="60284"/>
                            <a:ext cx="177165" cy="321310"/>
                          </a:xfrm>
                          <a:prstGeom prst="rect">
                            <a:avLst/>
                          </a:prstGeom>
                        </wps:spPr>
                        <wps:txbx>
                          <w:txbxContent>
                            <w:p w14:paraId="767B8FDE" w14:textId="77777777" w:rsidR="006D5EBA" w:rsidRDefault="00363CC2">
                              <w:pPr>
                                <w:spacing w:before="1"/>
                                <w:rPr>
                                  <w:sz w:val="12"/>
                                </w:rPr>
                              </w:pPr>
                              <w:r>
                                <w:rPr>
                                  <w:color w:val="231F20"/>
                                  <w:spacing w:val="-4"/>
                                  <w:sz w:val="12"/>
                                </w:rPr>
                                <w:t>2008</w:t>
                              </w:r>
                            </w:p>
                            <w:p w14:paraId="7D4B3214" w14:textId="77777777" w:rsidR="006D5EBA" w:rsidRDefault="00363CC2">
                              <w:pPr>
                                <w:spacing w:before="42"/>
                                <w:rPr>
                                  <w:sz w:val="12"/>
                                </w:rPr>
                              </w:pPr>
                              <w:r>
                                <w:rPr>
                                  <w:color w:val="231F20"/>
                                  <w:spacing w:val="-4"/>
                                  <w:sz w:val="12"/>
                                </w:rPr>
                                <w:t>2014</w:t>
                              </w:r>
                            </w:p>
                            <w:p w14:paraId="48CD21FA" w14:textId="77777777" w:rsidR="006D5EBA" w:rsidRDefault="00363CC2">
                              <w:pPr>
                                <w:spacing w:before="42"/>
                                <w:rPr>
                                  <w:sz w:val="12"/>
                                </w:rPr>
                              </w:pPr>
                              <w:r>
                                <w:rPr>
                                  <w:color w:val="231F20"/>
                                  <w:spacing w:val="-4"/>
                                  <w:sz w:val="12"/>
                                </w:rPr>
                                <w:t>2015</w:t>
                              </w:r>
                            </w:p>
                          </w:txbxContent>
                        </wps:txbx>
                        <wps:bodyPr wrap="square" lIns="0" tIns="0" rIns="0" bIns="0" rtlCol="0">
                          <a:noAutofit/>
                        </wps:bodyPr>
                      </wps:wsp>
                    </wpg:wgp>
                  </a:graphicData>
                </a:graphic>
              </wp:anchor>
            </w:drawing>
          </mc:Choice>
          <mc:Fallback>
            <w:pict>
              <v:group w14:anchorId="4CD98FF8" id="Group 668" o:spid="_x0000_s1508" style="position:absolute;left:0;text-align:left;margin-left:52.1pt;margin-top:8.5pt;width:184.8pt;height:142.25pt;z-index:1578137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">
                <v:shape id="Graphic 669" o:spid="_x0000_s1509" style="position:absolute;left:79;top:17282;width:699;height:12;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" path="m,l69502,e" filled="f" strokecolor="#231f20" strokeweight=".5pt">
                  <v:path arrowok="t"/>
                </v:shape>
                <v:shape id="Graphic 670" o:spid="_x0000_s1510" style="position:absolute;left:648;top:17274;width:254;height:750;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" path="m12570,r,15709l,25298r25145,8090l,45186r25145,9806l10480,60871r-267,13779e" filled="f" strokecolor="#231f20" strokeweight=".5pt">
                  <v:path arrowok="t"/>
                </v:shape>
                <v:shape id="Graphic 671" o:spid="_x0000_s1511" style="position:absolute;left:31;top:18031;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" path="m,l2340004,e" filled="f" strokecolor="#231f20" strokeweight=".5pt">
                  <v:path arrowok="t"/>
                </v:shape>
                <v:shape id="Graphic 672" o:spid="_x0000_s1512" style="position:absolute;left:22550;top:17265;width:254;height:750;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" path="m12585,r,15695l,25284r25146,8115l,45185r25146,9806l10477,60869r-267,13767e" filled="f" strokecolor="#231f20" strokeweight=".5pt">
                  <v:path arrowok="t"/>
                </v:shape>
                <v:shape id="Graphic 673" o:spid="_x0000_s1513" style="position:absolute;left:31;top:31;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" path="m,l2340004,e" filled="f" strokecolor="#231f20" strokeweight=".5pt">
                  <v:path arrowok="t"/>
                </v:shape>
                <v:shape id="Graphic 674" o:spid="_x0000_s1514" style="position:absolute;left:31;top:63;width:23406;height:17221;visibility:visible;mso-wrap-style:square;v-text-anchor:top" coordsize="2340610,17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" path="m,l,1719860em2340004,r,1719849em2265429,1721879r69482,e" filled="f" strokecolor="#231f20" strokeweight=".5pt">
                  <v:path arrowok="t"/>
                </v:shape>
                <v:shape id="Graphic 675" o:spid="_x0000_s151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" path="m,192373r72001,em,385197r72001,em,575746r72001,em,766296r72001,em,959110r72001,em,1149653r72001,em,1342494r72001,em,1533030r72001,em2268007,192373r71997,em2268007,385197r71997,em2268007,575746r71997,em2268007,766296r71997,em2268007,959110r71997,em2268007,1149653r71997,em2268007,1342494r71997,em2268007,1533030r71997,em2231254,1728001r,71996em2068529,1728001r,71996em1904572,r,1799997em1741846,1728001r,71996em1579134,1728001r,71996em1415164,1728001r,71996em1252439,1728001r,71996em1088478,1728001r,71996em925760,1728001r,71996em761801,1728001r,71996em599083,1728001r,71996em435123,1728001r,71996em272398,1728001r,71996em108440,1728001r,71996e" filled="f" strokecolor="#231f20" strokeweight=".5pt">
                  <v:path arrowok="t"/>
                </v:shape>
                <v:shape id="Graphic 676" o:spid="_x0000_s1516" style="position:absolute;left:19623;top:9613;width:2171;height:7284;visibility:visible;mso-wrap-style:square;v-text-anchor:top" coordsize="217170,7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" path="m54000,700747l51866,690245r-5791,-8586l37490,675855,27000,673735r-10490,2120l7924,681659r-5804,8586l,700747r2120,10478l7924,719810r8586,5804l27000,727748r10490,-2134l46075,719810r5791,-8585l54000,700747xem216725,27000l214591,16510,208788,7924,200202,2120,189725,,179222,2120r-8585,5804l164846,16510r-2121,10490l164846,37490r5791,8585l179222,51866r10503,2134l200202,51866r8586,-5791l214591,37490r2134,-10490xe" fillcolor="#00568b" stroked="f">
                  <v:path arrowok="t"/>
                </v:shape>
                <v:shape id="Graphic 677" o:spid="_x0000_s1517" style="position:absolute;left:19623;top:494;width:2171;height:9093;visibility:visible;mso-wrap-style:square;v-text-anchor:top" coordsize="217170,90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" path="m54000,882205l51866,871715r-5791,-8585l37490,857326,27000,855192r-10490,2134l7924,863130r-5804,8585l,882205r2120,10490l7924,901280r8586,5792l27000,909205r10490,-2133l46075,901280r5791,-8585l54000,882205xem216725,27000l214591,16510,208788,7924,200202,2133,189725,,179222,2133r-8585,5791l164846,16510r-2121,10490l164846,37490r5791,8585l179222,51866r10503,2134l200202,51866r8586,-5791l214591,37490r2134,-10490xe" fillcolor="#b01c88" stroked="f">
                  <v:path arrowok="t"/>
                </v:shape>
                <v:shape id="Graphic 678" o:spid="_x0000_s1518" style="position:absolute;left:19623;top:630;width:2171;height:7284;visibility:visible;mso-wrap-style:square;v-text-anchor:top" coordsize="217170,7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" path="m54000,700722l51866,690232r-5791,-8585l37490,675843,27000,673722r-10490,2121l7924,681647r-5804,8585l,700722r2120,10490l7924,719797r8586,5804l27000,727722r10490,-2121l46075,719797r5791,-8585l54000,700722xem216725,26987l214591,16510,208788,7924,200202,2120,189725,,179222,2120r-8585,5804l164846,16510r-2121,10477l164846,37490r5791,8585l179222,51866r10503,2134l200202,51866r8586,-5791l214591,37490r2134,-10503xe" fillcolor="#fcaf17" stroked="f">
                  <v:path arrowok="t"/>
                </v:shape>
                <v:shape id="Graphic 679" o:spid="_x0000_s1519" style="position:absolute;left:1649;top:3988;width:16878;height:13290;visibility:visible;mso-wrap-style:square;v-text-anchor:top" coordsize="1687830,132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" path="m54000,961605l51879,951115r-5791,-8585l37515,936726,27012,934605r-10515,2121l7912,942530r-5792,8585l,961605r2120,10478l7912,980668r8585,5804l27012,988606r10503,-2134l46088,980668r5791,-8585l54000,961605xem217970,1197533r-2134,-10503l210058,1178445r-8586,-5804l190969,1170508r-10515,2133l171869,1178445r-5792,8585l163957,1197533r2120,10478l171869,1216596r8585,5791l190969,1224521r10503,-2134l210058,1216596r5778,-8585l217970,1197533xem380669,1233830r-2121,-10503l372745,1214755r-8586,-5804l353669,1206830r-10490,2121l334594,1214755r-5791,8572l326669,1233830r2134,10490l334594,1252893r8585,5804l353669,1260830r10490,-2133l372745,1252893r5803,-8573l380669,1233830xem544639,1301877r-2134,-10491l536714,1282788r-8585,-5791l517639,1274864r-10490,2133l498563,1282788r-5803,8598l490639,1301877r2121,10477l498563,1320939r8586,5804l517639,1328877r10490,-2134l536714,1320939r5791,-8585l544639,1301877xem707351,1038733r-2120,-10491l699427,1019657r-8586,-5804l680351,1011732r-10477,2121l661289,1019657r-5804,8585l653351,1038733r2134,10490l661289,1057808r8585,5791l680351,1065733r10490,-2134l699427,1057808r5804,-8585l707351,1038733xem871321,975233r-2133,-10503l863396,956144r-8585,-5803l844321,948220r-10490,2121l825246,956144r-5792,8586l817321,975233r2133,10477l825246,994295r8585,5791l844321,1002220r10490,-2134l863396,994295r5792,-8585l871321,975233xem1034046,825500r-2133,-10491l1026109,806424r-8598,-5804l1007033,798499r-10490,2121l987958,806424r-5791,8585l980046,825500r2121,10490l987958,844575r8585,5804l1007033,852512r10478,-2133l1026109,844575r5804,-8585l1034046,825500xem1198003,675767r-2133,-10478l1190078,656704r-8585,-5804l1171003,648766r-10503,2134l1151915,656704r-5791,8585l1144003,675767r2121,10490l1151915,694842r8585,5804l1171003,702767r10490,-2121l1190078,694842r5792,-8585l1198003,675767xem1360728,646290r-2133,-10490l1352791,627214r-8585,-5803l1333728,619277r-10490,2134l1314653,627214r-5804,8586l1306728,646290r2121,10490l1314653,665365r8585,5791l1333728,673290r10478,-2134l1352791,665365r5804,-8585l1360728,646290xem1524685,587311r-2133,-10490l1516748,568236r-8585,-5804l1497685,560311r-10490,2121l1478610,568236r-5804,8585l1470685,587311r2121,10490l1478610,606386r8585,5792l1497685,614311r10478,-2133l1516748,606386r5804,-8585l1524685,587311xem1687410,27000r-2133,-10490l1679486,7924r-8573,-5791l1660423,r-10503,2133l1641335,7924r-5804,8586l1633410,27000r2121,10490l1641335,46075r8585,5804l1660423,54000r10490,-2121l1679486,46075r5791,-8585l1687410,27000xe" fillcolor="#00568b" stroked="f">
                  <v:path arrowok="t"/>
                </v:shape>
                <v:shape id="Graphic 680" o:spid="_x0000_s1520" style="position:absolute;left:1649;top:2649;width:16878;height:12021;visibility:visible;mso-wrap-style:square;v-text-anchor:top" coordsize="1687830,12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" path="m54000,1174851r-2121,-10503l46088,1155763r-8573,-5791l27012,1147851r-10515,2121l7912,1155763r-5792,8585l,1174851r2120,10490l7912,1193927r8585,5791l27012,1201851r10503,-2133l46088,1193927r5791,-8586l54000,1174851xem217970,1163497r-2134,-10490l210058,1144422r-8586,-5804l190969,1136497r-10515,2121l171869,1144422r-5792,8585l163957,1163497r2120,10491l171869,1182560r8585,5804l190969,1190498r10503,-2134l210058,1182560r5778,-8572l217970,1163497xem380669,1154442r-2121,-10503l372745,1135354r-8586,-5804l353669,1127429r-10490,2121l334594,1135354r-5791,8585l326669,1154442r2134,10478l334594,1173505r8585,5804l353669,1181442r10490,-2133l372745,1173505r5803,-8585l380669,1154442xem544639,1134021r-2134,-10491l536714,1114945r-8585,-5804l517639,1107020r-10490,2121l498563,1114945r-5803,8585l490639,1134021r2121,10490l498563,1153096r8586,5791l517639,1161021r10490,-2134l536714,1153096r5791,-8585l544639,1134021xem707351,1063701r-2120,-10490l699427,1044613r-8586,-5792l680351,1036688r-10477,2133l661289,1044613r-5804,8598l653351,1063701r2134,10477l661289,1082763r8585,5792l680351,1090688r10490,-2133l699427,1082763r5804,-8585l707351,1063701xem871321,959345r-2133,-10490l863396,940269r-8585,-5803l844321,932345r-10490,2121l825246,940269r-5792,8586l817321,959345r2133,10490l825246,978420r8585,5804l844321,986358r10490,-2134l863396,978420r5792,-8585l871321,959345xem1034046,687120r-2133,-10490l1026109,668045r-8598,-5791l1007033,660120r-10490,2134l987958,668045r-5791,8585l980046,687120r2121,10491l987958,706196r8585,5804l1007033,714121r10478,-2121l1026109,706196r5804,-8585l1034046,687120xem1198003,569163r-2133,-10478l1190078,550100r-8585,-5804l1171003,542163r-10503,2133l1151915,550100r-5791,8585l1144003,569163r2121,10490l1151915,588238r8585,5804l1171003,596176r10490,-2134l1190078,588238r5792,-8585l1198003,569163xem1360728,469353r-2133,-10490l1352791,450278r-8585,-5804l1333728,442341r-10490,2133l1314653,450278r-5804,8585l1306728,469353r2121,10491l1314653,488429r8585,5791l1333728,496354r10478,-2134l1352791,488429r5804,-8585l1360728,469353xem1524685,494309r-2133,-10490l1516748,475234r-8585,-5792l1497685,467309r-10490,2133l1478610,475234r-5804,8585l1470685,494309r2121,10490l1478610,513384r8585,5804l1497685,521309r10478,-2121l1516748,513384r5804,-8585l1524685,494309xem1687410,27012r-2133,-10490l1679486,7937r-8573,-5804l1660423,r-10503,2133l1641335,7937r-5804,8585l1633410,27012r2121,10491l1641335,46088r8585,5791l1660423,54013r10490,-2134l1679486,46088r5791,-8585l1687410,27012xe" fillcolor="#b01c88" stroked="f">
                  <v:path arrowok="t"/>
                </v:shape>
                <v:shape id="Graphic 681" o:spid="_x0000_s1521" style="position:absolute;left:1649;top:2195;width:16878;height:12110;visibility:visible;mso-wrap-style:square;v-text-anchor:top" coordsize="1687830,121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" path="m54000,1183919r-2121,-10503l46088,1164844r-8573,-5804l27012,1156919r-10515,2121l7912,1164844r-5792,8572l,1183919r2120,10490l7912,1202982r8585,5804l27012,1210919r10503,-2133l46088,1202982r5791,-8573l54000,1183919xem217970,1165771r-2134,-10491l210058,1146683r-8586,-5792l190969,1138758r-10515,2133l171869,1146683r-5792,8597l163957,1165771r2120,10477l171869,1184833r8585,5792l190969,1192758r10503,-2133l210058,1184833r5778,-8585l217970,1165771xem380669,1163510r-2121,-10503l372745,1144422r-8586,-5791l353669,1136510r-10490,2121l334594,1144422r-5791,8585l326669,1163510r2134,10490l334594,1182585r8585,5792l353669,1190510r10490,-2133l372745,1182585r5803,-8585l380669,1163510xem544639,1143088r-2134,-10490l536714,1124013r-8585,-5804l517639,1116088r-10490,2121l498563,1124013r-5803,8585l490639,1143088r2121,10491l498563,1162164r8586,5791l517639,1170089r10490,-2134l536714,1162164r5791,-8585l544639,1143088xem707351,1093190r-2120,-10503l699427,1074102r-8586,-5804l680351,1066177r-10477,2121l661289,1074102r-5804,8585l653351,1093190r2134,10478l661289,1112253r8585,5791l680351,1120178r10490,-2134l699427,1112253r5804,-8585l707351,1093190xem871321,1020597r-2133,-10503l863396,1001509r-8585,-5804l844321,993584r-10490,2121l825246,1001509r-5792,8585l817321,1020597r2133,10490l825246,1039672r8585,5792l844321,1047597r10490,-2133l863396,1039672r5792,-8585l871321,1020597xem1034046,707529r-2133,-10477l1026109,688467r-8598,-5804l1007033,680529r-10490,2134l987958,688467r-5791,8585l980046,707529r2121,10490l987958,726605r8585,5804l1007033,734542r10478,-2133l1026109,726605r5804,-8586l1034046,707529xem1198003,560095r-2133,-10490l1190078,541020r-8585,-5804l1171003,533082r-10503,2134l1151915,541020r-5791,8585l1144003,560095r2121,10477l1151915,579158r8585,5804l1171003,587082r10490,-2120l1190078,579158r5792,-8586l1198003,560095xem1360728,521538r-2133,-10503l1352791,502450r-8585,-5804l1333728,494525r-10490,2121l1314653,502450r-5804,8585l1306728,521538r2121,10477l1314653,540600r8585,5792l1333728,548525r10478,-2133l1352791,540600r5804,-8585l1360728,521538xem1524685,435330r-2133,-10490l1516748,416242r-8585,-5791l1497685,408317r-10490,2134l1478610,416242r-5804,8598l1470685,435330r2121,10490l1478610,454393r8585,5804l1497685,462318r10478,-2121l1516748,454393r5804,-8573l1524685,435330xem1687410,27012r-2133,-10502l1679486,7924r-8573,-5791l1660423,r-10503,2133l1641335,7924r-5804,8586l1633410,27012r2121,10478l1641335,46075r8585,5804l1660423,54000r10490,-2121l1679486,46075r5791,-8585l1687410,27012xe" fillcolor="#fcaf17" stroked="f">
                  <v:path arrowok="t"/>
                </v:shape>
                <v:shape id="Graphic 682" o:spid="_x0000_s1522" style="position:absolute;left:1843;top:816;width:546;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" path="m27000,l16507,2129,7923,7929,2127,16516,,27006,2127,37495r5796,8583l16507,51873r10493,2128l37487,51873r8584,-5795l51870,37495,54000,27006,51870,16516,46071,7929,37487,2129,27000,xe" fillcolor="#00568b" stroked="f">
                  <v:path arrowok="t"/>
                </v:shape>
                <v:shape id="Graphic 683" o:spid="_x0000_s1523" style="position:absolute;left:1843;top:1974;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" path="m27006,l16518,2129,7931,7930,2130,16519,,27014,2130,37498r5801,8581l16518,51874r10488,2127l37495,51874r8582,-5795l51872,37498,54000,27014,51872,16519,46077,7930,37495,2129,27006,xe" fillcolor="#b01c88" stroked="f">
                  <v:path arrowok="t"/>
                </v:shape>
                <v:shape id="Graphic 684" o:spid="_x0000_s1524" style="position:absolute;left:1843;top:3133;width:546;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" path="m27000,l16510,2129,7926,7929,2128,16516,,27006,2128,37495r5798,8583l16510,51873r10490,2128l37493,51873r8586,-5795l51877,37495,54005,27006,51877,16516,46079,7929,37493,2129,27000,xe" fillcolor="#fcaf17" stroked="f">
                  <v:path arrowok="t"/>
                </v:shape>
                <v:shape id="Textbox 685" o:spid="_x0000_s1525" type="#_x0000_t202" style="position:absolute;left:2714;top:602;width:177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xIxQAAANwAAAAPAAAAZHJzL2Rvd25yZXYueG1sRI9Ba8JA&#10;FITvBf/D8oTe6saC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Dc0DxIxQAAANwAAAAP&#10;AAAAAAAAAAAAAAAAAAcCAABkcnMvZG93bnJldi54bWxQSwUGAAAAAAMAAwC3AAAA+QIAAAAA&#10;" filled="f" stroked="f">
                  <v:textbox inset="0,0,0,0">
                    <w:txbxContent>
                      <w:p w14:paraId="767B8FDE" w14:textId="77777777" w:rsidR="006D5EBA" w:rsidRDefault="00363CC2">
                        <w:pPr>
                          <w:spacing w:before="1"/>
                          <w:rPr>
                            <w:sz w:val="12"/>
                          </w:rPr>
                        </w:pPr>
                        <w:r>
                          <w:rPr>
                            <w:color w:val="231F20"/>
                            <w:spacing w:val="-4"/>
                            <w:sz w:val="12"/>
                          </w:rPr>
                          <w:t>2008</w:t>
                        </w:r>
                      </w:p>
                      <w:p w14:paraId="7D4B3214" w14:textId="77777777" w:rsidR="006D5EBA" w:rsidRDefault="00363CC2">
                        <w:pPr>
                          <w:spacing w:before="42"/>
                          <w:rPr>
                            <w:sz w:val="12"/>
                          </w:rPr>
                        </w:pPr>
                        <w:r>
                          <w:rPr>
                            <w:color w:val="231F20"/>
                            <w:spacing w:val="-4"/>
                            <w:sz w:val="12"/>
                          </w:rPr>
                          <w:t>2014</w:t>
                        </w:r>
                      </w:p>
                      <w:p w14:paraId="48CD21FA" w14:textId="77777777" w:rsidR="006D5EBA" w:rsidRDefault="00363CC2">
                        <w:pPr>
                          <w:spacing w:before="42"/>
                          <w:rPr>
                            <w:sz w:val="12"/>
                          </w:rPr>
                        </w:pPr>
                        <w:r>
                          <w:rPr>
                            <w:color w:val="231F20"/>
                            <w:spacing w:val="-4"/>
                            <w:sz w:val="12"/>
                          </w:rPr>
                          <w:t>2015</w:t>
                        </w:r>
                      </w:p>
                    </w:txbxContent>
                  </v:textbox>
                </v:shape>
                <w10:wrap anchorx="page"/>
              </v:group>
            </w:pict>
          </mc:Fallback>
        </mc:AlternateContent>
      </w:r>
      <w:r>
        <w:rPr>
          <w:noProof/>
          <w:sz w:val="12"/>
        </w:rPr>
        <mc:AlternateContent>
          <mc:Choice Requires="wps">
            <w:drawing>
              <wp:anchor distT="0" distB="0" distL="0" distR="0" simplePos="0" relativeHeight="482491392" behindDoc="1" locked="0" layoutInCell="1" allowOverlap="1" wp14:anchorId="0E493670" wp14:editId="29BA2C99">
                <wp:simplePos x="0" y="0"/>
                <wp:positionH relativeFrom="page">
                  <wp:posOffset>2815259</wp:posOffset>
                </wp:positionH>
                <wp:positionV relativeFrom="paragraph">
                  <wp:posOffset>185332</wp:posOffset>
                </wp:positionV>
                <wp:extent cx="1270" cy="912494"/>
                <wp:effectExtent l="0" t="0" r="0" b="0"/>
                <wp:wrapNone/>
                <wp:docPr id="686" name="Graphic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12494"/>
                        </a:xfrm>
                        <a:custGeom>
                          <a:avLst/>
                          <a:gdLst/>
                          <a:ahLst/>
                          <a:cxnLst/>
                          <a:rect l="l" t="t" r="r" b="b"/>
                          <a:pathLst>
                            <a:path h="912494">
                              <a:moveTo>
                                <a:pt x="0" y="0"/>
                              </a:moveTo>
                              <a:lnTo>
                                <a:pt x="0" y="91192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46E0FDEC" id="Graphic 686" o:spid="_x0000_s1026" style="position:absolute;margin-left:221.65pt;margin-top:14.6pt;width:.1pt;height:71.85pt;z-index:-20825088;visibility:visible;mso-wrap-style:square;mso-wrap-distance-left:0;mso-wrap-distance-top:0;mso-wrap-distance-right:0;mso-wrap-distance-bottom:0;mso-position-horizontal:absolute;mso-position-horizontal-relative:page;mso-position-vertical:absolute;mso-position-vertical-relative:text;v-text-anchor:top" coordsize="1270,91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" path="m,l,911920e" filled="f" strokecolor="#231f20" strokeweight=".5pt">
                <v:path arrowok="t"/>
                <w10:wrap anchorx="page"/>
              </v:shape>
            </w:pict>
          </mc:Fallback>
        </mc:AlternateContent>
      </w:r>
      <w:r>
        <w:rPr>
          <w:noProof/>
          <w:sz w:val="12"/>
        </w:rPr>
        <mc:AlternateContent>
          <mc:Choice Requires="wps">
            <w:drawing>
              <wp:anchor distT="0" distB="0" distL="0" distR="0" simplePos="0" relativeHeight="482491904" behindDoc="1" locked="0" layoutInCell="1" allowOverlap="1" wp14:anchorId="664DAF1D" wp14:editId="4D43DAF4">
                <wp:simplePos x="0" y="0"/>
                <wp:positionH relativeFrom="page">
                  <wp:posOffset>2651302</wp:posOffset>
                </wp:positionH>
                <wp:positionV relativeFrom="paragraph">
                  <wp:posOffset>874946</wp:posOffset>
                </wp:positionV>
                <wp:extent cx="1270" cy="896619"/>
                <wp:effectExtent l="0" t="0" r="0" b="0"/>
                <wp:wrapNone/>
                <wp:docPr id="687" name="Graphic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96619"/>
                        </a:xfrm>
                        <a:custGeom>
                          <a:avLst/>
                          <a:gdLst/>
                          <a:ahLst/>
                          <a:cxnLst/>
                          <a:rect l="l" t="t" r="r" b="b"/>
                          <a:pathLst>
                            <a:path h="896619">
                              <a:moveTo>
                                <a:pt x="0" y="0"/>
                              </a:moveTo>
                              <a:lnTo>
                                <a:pt x="0" y="896029"/>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EF7DE22" id="Graphic 687" o:spid="_x0000_s1026" style="position:absolute;margin-left:208.75pt;margin-top:68.9pt;width:.1pt;height:70.6pt;z-index:-20824576;visibility:visible;mso-wrap-style:square;mso-wrap-distance-left:0;mso-wrap-distance-top:0;mso-wrap-distance-right:0;mso-wrap-distance-bottom:0;mso-position-horizontal:absolute;mso-position-horizontal-relative:page;mso-position-vertical:absolute;mso-position-vertical-relative:text;v-text-anchor:top" coordsize="1270,896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" path="m,l,896029e" filled="f" strokecolor="#231f20" strokeweight=".5pt">
                <v:path arrowok="t"/>
                <w10:wrap anchorx="page"/>
              </v:shape>
            </w:pict>
          </mc:Fallback>
        </mc:AlternateContent>
      </w:r>
      <w:r>
        <w:rPr>
          <w:noProof/>
          <w:sz w:val="12"/>
        </w:rPr>
        <mc:AlternateContent>
          <mc:Choice Requires="wps">
            <w:drawing>
              <wp:anchor distT="0" distB="0" distL="0" distR="0" simplePos="0" relativeHeight="482492416" behindDoc="1" locked="0" layoutInCell="1" allowOverlap="1" wp14:anchorId="3F33A04D" wp14:editId="3A9985C3">
                <wp:simplePos x="0" y="0"/>
                <wp:positionH relativeFrom="page">
                  <wp:posOffset>2488590</wp:posOffset>
                </wp:positionH>
                <wp:positionV relativeFrom="paragraph">
                  <wp:posOffset>357726</wp:posOffset>
                </wp:positionV>
                <wp:extent cx="1270" cy="179705"/>
                <wp:effectExtent l="0" t="0" r="0" b="0"/>
                <wp:wrapNone/>
                <wp:docPr id="688" name="Graphic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79705"/>
                        </a:xfrm>
                        <a:custGeom>
                          <a:avLst/>
                          <a:gdLst/>
                          <a:ahLst/>
                          <a:cxnLst/>
                          <a:rect l="l" t="t" r="r" b="b"/>
                          <a:pathLst>
                            <a:path h="179705">
                              <a:moveTo>
                                <a:pt x="0" y="0"/>
                              </a:moveTo>
                              <a:lnTo>
                                <a:pt x="0" y="179226"/>
                              </a:lnTo>
                            </a:path>
                          </a:pathLst>
                        </a:custGeom>
                        <a:ln w="9144">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AEFA800" id="Graphic 688" o:spid="_x0000_s1026" style="position:absolute;margin-left:195.95pt;margin-top:28.15pt;width:.1pt;height:14.15pt;z-index:-20824064;visibility:visible;mso-wrap-style:square;mso-wrap-distance-left:0;mso-wrap-distance-top:0;mso-wrap-distance-right:0;mso-wrap-distance-bottom:0;mso-position-horizontal:absolute;mso-position-horizontal-relative:page;mso-position-vertical:absolute;mso-position-vertical-relative:text;v-text-anchor:top" coordsize="1270,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" path="m,l,179226e" filled="f" strokecolor="#231f20" strokeweight=".72pt">
                <v:path arrowok="t"/>
                <w10:wrap anchorx="page"/>
              </v:shape>
            </w:pict>
          </mc:Fallback>
        </mc:AlternateContent>
      </w:r>
      <w:r>
        <w:rPr>
          <w:noProof/>
          <w:sz w:val="12"/>
        </w:rPr>
        <mc:AlternateContent>
          <mc:Choice Requires="wps">
            <w:drawing>
              <wp:anchor distT="0" distB="0" distL="0" distR="0" simplePos="0" relativeHeight="482492928" behindDoc="1" locked="0" layoutInCell="1" allowOverlap="1" wp14:anchorId="2EAD50E0" wp14:editId="4A045C58">
                <wp:simplePos x="0" y="0"/>
                <wp:positionH relativeFrom="page">
                  <wp:posOffset>2324607</wp:posOffset>
                </wp:positionH>
                <wp:positionV relativeFrom="paragraph">
                  <wp:posOffset>766054</wp:posOffset>
                </wp:positionV>
                <wp:extent cx="1270" cy="331470"/>
                <wp:effectExtent l="0" t="0" r="0" b="0"/>
                <wp:wrapNone/>
                <wp:docPr id="689" name="Graphic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31470"/>
                        </a:xfrm>
                        <a:custGeom>
                          <a:avLst/>
                          <a:gdLst/>
                          <a:ahLst/>
                          <a:cxnLst/>
                          <a:rect l="l" t="t" r="r" b="b"/>
                          <a:pathLst>
                            <a:path h="331470">
                              <a:moveTo>
                                <a:pt x="0" y="0"/>
                              </a:moveTo>
                              <a:lnTo>
                                <a:pt x="0" y="331199"/>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F097373" id="Graphic 689" o:spid="_x0000_s1026" style="position:absolute;margin-left:183.05pt;margin-top:60.3pt;width:.1pt;height:26.1pt;z-index:-20823552;visibility:visible;mso-wrap-style:square;mso-wrap-distance-left:0;mso-wrap-distance-top:0;mso-wrap-distance-right:0;mso-wrap-distance-bottom:0;mso-position-horizontal:absolute;mso-position-horizontal-relative:page;mso-position-vertical:absolute;mso-position-vertical-relative:text;v-text-anchor:top" coordsize="1270,33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" path="m,l,331199e" filled="f" strokecolor="#231f20" strokeweight=".5pt">
                <v:path arrowok="t"/>
                <w10:wrap anchorx="page"/>
              </v:shape>
            </w:pict>
          </mc:Fallback>
        </mc:AlternateContent>
      </w:r>
      <w:r>
        <w:rPr>
          <w:noProof/>
          <w:sz w:val="12"/>
        </w:rPr>
        <mc:AlternateContent>
          <mc:Choice Requires="wps">
            <w:drawing>
              <wp:anchor distT="0" distB="0" distL="0" distR="0" simplePos="0" relativeHeight="482493440" behindDoc="1" locked="0" layoutInCell="1" allowOverlap="1" wp14:anchorId="245773F0" wp14:editId="4A077B1B">
                <wp:simplePos x="0" y="0"/>
                <wp:positionH relativeFrom="page">
                  <wp:posOffset>2161895</wp:posOffset>
                </wp:positionH>
                <wp:positionV relativeFrom="paragraph">
                  <wp:posOffset>843190</wp:posOffset>
                </wp:positionV>
                <wp:extent cx="1270" cy="311150"/>
                <wp:effectExtent l="0" t="0" r="0" b="0"/>
                <wp:wrapNone/>
                <wp:docPr id="690" name="Graphic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11150"/>
                        </a:xfrm>
                        <a:custGeom>
                          <a:avLst/>
                          <a:gdLst/>
                          <a:ahLst/>
                          <a:cxnLst/>
                          <a:rect l="l" t="t" r="r" b="b"/>
                          <a:pathLst>
                            <a:path h="311150">
                              <a:moveTo>
                                <a:pt x="0" y="0"/>
                              </a:moveTo>
                              <a:lnTo>
                                <a:pt x="0" y="310772"/>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71FB51A" id="Graphic 690" o:spid="_x0000_s1026" style="position:absolute;margin-left:170.25pt;margin-top:66.4pt;width:.1pt;height:24.5pt;z-index:-20823040;visibility:visible;mso-wrap-style:square;mso-wrap-distance-left:0;mso-wrap-distance-top:0;mso-wrap-distance-right:0;mso-wrap-distance-bottom:0;mso-position-horizontal:absolute;mso-position-horizontal-relative:page;mso-position-vertical:absolute;mso-position-vertical-relative:text;v-text-anchor:top" coordsize="1270,31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" path="m,l,310772e" filled="f" strokecolor="#231f20" strokeweight=".5pt">
                <v:path arrowok="t"/>
                <w10:wrap anchorx="page"/>
              </v:shape>
            </w:pict>
          </mc:Fallback>
        </mc:AlternateContent>
      </w:r>
      <w:r>
        <w:rPr>
          <w:noProof/>
          <w:sz w:val="12"/>
        </w:rPr>
        <mc:AlternateContent>
          <mc:Choice Requires="wps">
            <w:drawing>
              <wp:anchor distT="0" distB="0" distL="0" distR="0" simplePos="0" relativeHeight="482493952" behindDoc="1" locked="0" layoutInCell="1" allowOverlap="1" wp14:anchorId="1C0A8823" wp14:editId="5B156B93">
                <wp:simplePos x="0" y="0"/>
                <wp:positionH relativeFrom="page">
                  <wp:posOffset>1997938</wp:posOffset>
                </wp:positionH>
                <wp:positionV relativeFrom="paragraph">
                  <wp:posOffset>890821</wp:posOffset>
                </wp:positionV>
                <wp:extent cx="1270" cy="292735"/>
                <wp:effectExtent l="0" t="0" r="0" b="0"/>
                <wp:wrapNone/>
                <wp:docPr id="691" name="Graphic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92735"/>
                        </a:xfrm>
                        <a:custGeom>
                          <a:avLst/>
                          <a:gdLst/>
                          <a:ahLst/>
                          <a:cxnLst/>
                          <a:rect l="l" t="t" r="r" b="b"/>
                          <a:pathLst>
                            <a:path h="292735">
                              <a:moveTo>
                                <a:pt x="0" y="0"/>
                              </a:moveTo>
                              <a:lnTo>
                                <a:pt x="0" y="292634"/>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02E8F4C" id="Graphic 691" o:spid="_x0000_s1026" style="position:absolute;margin-left:157.3pt;margin-top:70.15pt;width:.1pt;height:23.05pt;z-index:-20822528;visibility:visible;mso-wrap-style:square;mso-wrap-distance-left:0;mso-wrap-distance-top:0;mso-wrap-distance-right:0;mso-wrap-distance-bottom:0;mso-position-horizontal:absolute;mso-position-horizontal-relative:page;mso-position-vertical:absolute;mso-position-vertical-relative:text;v-text-anchor:top" coordsize="1270,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" path="m,l,292634e" filled="f" strokecolor="#231f20" strokeweight=".5pt">
                <v:path arrowok="t"/>
                <w10:wrap anchorx="page"/>
              </v:shape>
            </w:pict>
          </mc:Fallback>
        </mc:AlternateContent>
      </w:r>
      <w:r>
        <w:rPr>
          <w:noProof/>
          <w:sz w:val="12"/>
        </w:rPr>
        <mc:AlternateContent>
          <mc:Choice Requires="wps">
            <w:drawing>
              <wp:anchor distT="0" distB="0" distL="0" distR="0" simplePos="0" relativeHeight="482494464" behindDoc="1" locked="0" layoutInCell="1" allowOverlap="1" wp14:anchorId="5FCCBD78" wp14:editId="4C8D80FB">
                <wp:simplePos x="0" y="0"/>
                <wp:positionH relativeFrom="page">
                  <wp:posOffset>1835213</wp:posOffset>
                </wp:positionH>
                <wp:positionV relativeFrom="paragraph">
                  <wp:posOffset>1036004</wp:posOffset>
                </wp:positionV>
                <wp:extent cx="1270" cy="299720"/>
                <wp:effectExtent l="0" t="0" r="0" b="0"/>
                <wp:wrapNone/>
                <wp:docPr id="692" name="Graphic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99720"/>
                        </a:xfrm>
                        <a:custGeom>
                          <a:avLst/>
                          <a:gdLst/>
                          <a:ahLst/>
                          <a:cxnLst/>
                          <a:rect l="l" t="t" r="r" b="b"/>
                          <a:pathLst>
                            <a:path h="299720">
                              <a:moveTo>
                                <a:pt x="0" y="0"/>
                              </a:moveTo>
                              <a:lnTo>
                                <a:pt x="0" y="299439"/>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6E05A764" id="Graphic 692" o:spid="_x0000_s1026" style="position:absolute;margin-left:144.5pt;margin-top:81.6pt;width:.1pt;height:23.6pt;z-index:-20822016;visibility:visible;mso-wrap-style:square;mso-wrap-distance-left:0;mso-wrap-distance-top:0;mso-wrap-distance-right:0;mso-wrap-distance-bottom:0;mso-position-horizontal:absolute;mso-position-horizontal-relative:page;mso-position-vertical:absolute;mso-position-vertical-relative:text;v-text-anchor:top" coordsize="1270,299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" path="m,l,299439e" filled="f" strokecolor="#231f20" strokeweight=".5pt">
                <v:path arrowok="t"/>
                <w10:wrap anchorx="page"/>
              </v:shape>
            </w:pict>
          </mc:Fallback>
        </mc:AlternateContent>
      </w:r>
      <w:r>
        <w:rPr>
          <w:color w:val="231F20"/>
          <w:w w:val="85"/>
          <w:sz w:val="12"/>
        </w:rPr>
        <w:t>Per</w:t>
      </w:r>
      <w:r>
        <w:rPr>
          <w:color w:val="231F20"/>
          <w:spacing w:val="-4"/>
          <w:w w:val="85"/>
          <w:sz w:val="12"/>
        </w:rPr>
        <w:t xml:space="preserve"> </w:t>
      </w:r>
      <w:r>
        <w:rPr>
          <w:color w:val="231F20"/>
          <w:spacing w:val="-4"/>
          <w:w w:val="95"/>
          <w:sz w:val="12"/>
        </w:rPr>
        <w:t>cent</w:t>
      </w:r>
    </w:p>
    <w:p w14:paraId="3DFBC0BF" w14:textId="77777777" w:rsidR="006D5EBA" w:rsidRDefault="006D5EBA">
      <w:pPr>
        <w:pStyle w:val="BodyText"/>
        <w:rPr>
          <w:sz w:val="12"/>
        </w:rPr>
      </w:pPr>
    </w:p>
    <w:p w14:paraId="7E1E36D3" w14:textId="77777777" w:rsidR="006D5EBA" w:rsidRDefault="006D5EBA">
      <w:pPr>
        <w:pStyle w:val="BodyText"/>
        <w:rPr>
          <w:sz w:val="12"/>
        </w:rPr>
      </w:pPr>
    </w:p>
    <w:p w14:paraId="682A3BE1" w14:textId="77777777" w:rsidR="006D5EBA" w:rsidRDefault="006D5EBA">
      <w:pPr>
        <w:pStyle w:val="BodyText"/>
        <w:rPr>
          <w:sz w:val="12"/>
        </w:rPr>
      </w:pPr>
    </w:p>
    <w:p w14:paraId="37481110" w14:textId="77777777" w:rsidR="006D5EBA" w:rsidRDefault="006D5EBA">
      <w:pPr>
        <w:pStyle w:val="BodyText"/>
        <w:rPr>
          <w:sz w:val="12"/>
        </w:rPr>
      </w:pPr>
    </w:p>
    <w:p w14:paraId="62C362FC" w14:textId="77777777" w:rsidR="006D5EBA" w:rsidRDefault="006D5EBA">
      <w:pPr>
        <w:pStyle w:val="BodyText"/>
        <w:rPr>
          <w:sz w:val="12"/>
        </w:rPr>
      </w:pPr>
    </w:p>
    <w:p w14:paraId="7CB94505" w14:textId="77777777" w:rsidR="006D5EBA" w:rsidRDefault="006D5EBA">
      <w:pPr>
        <w:pStyle w:val="BodyText"/>
        <w:rPr>
          <w:sz w:val="12"/>
        </w:rPr>
      </w:pPr>
    </w:p>
    <w:p w14:paraId="6A99CB19" w14:textId="77777777" w:rsidR="006D5EBA" w:rsidRDefault="006D5EBA">
      <w:pPr>
        <w:pStyle w:val="BodyText"/>
        <w:rPr>
          <w:sz w:val="12"/>
        </w:rPr>
      </w:pPr>
    </w:p>
    <w:p w14:paraId="291168B5" w14:textId="77777777" w:rsidR="006D5EBA" w:rsidRDefault="006D5EBA">
      <w:pPr>
        <w:pStyle w:val="BodyText"/>
        <w:rPr>
          <w:sz w:val="12"/>
        </w:rPr>
      </w:pPr>
    </w:p>
    <w:p w14:paraId="1BEAAD71" w14:textId="77777777" w:rsidR="006D5EBA" w:rsidRDefault="006D5EBA">
      <w:pPr>
        <w:pStyle w:val="BodyText"/>
        <w:rPr>
          <w:sz w:val="12"/>
        </w:rPr>
      </w:pPr>
    </w:p>
    <w:p w14:paraId="150C78AF" w14:textId="77777777" w:rsidR="006D5EBA" w:rsidRDefault="006D5EBA">
      <w:pPr>
        <w:pStyle w:val="BodyText"/>
        <w:rPr>
          <w:sz w:val="12"/>
        </w:rPr>
      </w:pPr>
    </w:p>
    <w:p w14:paraId="1A7E80A2" w14:textId="77777777" w:rsidR="006D5EBA" w:rsidRDefault="006D5EBA">
      <w:pPr>
        <w:pStyle w:val="BodyText"/>
        <w:rPr>
          <w:sz w:val="12"/>
        </w:rPr>
      </w:pPr>
    </w:p>
    <w:p w14:paraId="02197D07" w14:textId="77777777" w:rsidR="006D5EBA" w:rsidRDefault="006D5EBA">
      <w:pPr>
        <w:pStyle w:val="BodyText"/>
        <w:rPr>
          <w:sz w:val="12"/>
        </w:rPr>
      </w:pPr>
    </w:p>
    <w:p w14:paraId="26DE3589" w14:textId="77777777" w:rsidR="006D5EBA" w:rsidRDefault="006D5EBA">
      <w:pPr>
        <w:pStyle w:val="BodyText"/>
        <w:rPr>
          <w:sz w:val="12"/>
        </w:rPr>
      </w:pPr>
    </w:p>
    <w:p w14:paraId="35B880E5" w14:textId="77777777" w:rsidR="006D5EBA" w:rsidRDefault="006D5EBA">
      <w:pPr>
        <w:pStyle w:val="BodyText"/>
        <w:rPr>
          <w:sz w:val="12"/>
        </w:rPr>
      </w:pPr>
    </w:p>
    <w:p w14:paraId="02359D8C" w14:textId="77777777" w:rsidR="006D5EBA" w:rsidRDefault="006D5EBA">
      <w:pPr>
        <w:pStyle w:val="BodyText"/>
        <w:rPr>
          <w:sz w:val="12"/>
        </w:rPr>
      </w:pPr>
    </w:p>
    <w:p w14:paraId="5DE9BADB" w14:textId="77777777" w:rsidR="006D5EBA" w:rsidRDefault="006D5EBA">
      <w:pPr>
        <w:pStyle w:val="BodyText"/>
        <w:rPr>
          <w:sz w:val="12"/>
        </w:rPr>
      </w:pPr>
    </w:p>
    <w:p w14:paraId="6AB249D6" w14:textId="77777777" w:rsidR="006D5EBA" w:rsidRDefault="006D5EBA">
      <w:pPr>
        <w:pStyle w:val="BodyText"/>
        <w:rPr>
          <w:sz w:val="12"/>
        </w:rPr>
      </w:pPr>
    </w:p>
    <w:p w14:paraId="54C78543" w14:textId="77777777" w:rsidR="006D5EBA" w:rsidRDefault="006D5EBA">
      <w:pPr>
        <w:pStyle w:val="BodyText"/>
        <w:rPr>
          <w:sz w:val="12"/>
        </w:rPr>
      </w:pPr>
    </w:p>
    <w:p w14:paraId="0550321C" w14:textId="77777777" w:rsidR="006D5EBA" w:rsidRDefault="006D5EBA">
      <w:pPr>
        <w:pStyle w:val="BodyText"/>
        <w:rPr>
          <w:sz w:val="12"/>
        </w:rPr>
      </w:pPr>
    </w:p>
    <w:p w14:paraId="709F1CAF" w14:textId="77777777" w:rsidR="006D5EBA" w:rsidRDefault="006D5EBA">
      <w:pPr>
        <w:pStyle w:val="BodyText"/>
        <w:rPr>
          <w:sz w:val="12"/>
        </w:rPr>
      </w:pPr>
    </w:p>
    <w:p w14:paraId="231C4E7A" w14:textId="77777777" w:rsidR="006D5EBA" w:rsidRDefault="006D5EBA">
      <w:pPr>
        <w:pStyle w:val="BodyText"/>
        <w:rPr>
          <w:sz w:val="12"/>
        </w:rPr>
      </w:pPr>
    </w:p>
    <w:p w14:paraId="0FFB5D30" w14:textId="77777777" w:rsidR="006D5EBA" w:rsidRDefault="006D5EBA">
      <w:pPr>
        <w:pStyle w:val="BodyText"/>
        <w:rPr>
          <w:sz w:val="12"/>
        </w:rPr>
      </w:pPr>
    </w:p>
    <w:p w14:paraId="3932BD20" w14:textId="77777777" w:rsidR="006D5EBA" w:rsidRDefault="006D5EBA">
      <w:pPr>
        <w:pStyle w:val="BodyText"/>
        <w:rPr>
          <w:sz w:val="12"/>
        </w:rPr>
      </w:pPr>
    </w:p>
    <w:p w14:paraId="6A8E416D" w14:textId="77777777" w:rsidR="006D5EBA" w:rsidRDefault="006D5EBA">
      <w:pPr>
        <w:pStyle w:val="BodyText"/>
        <w:spacing w:before="57"/>
        <w:rPr>
          <w:sz w:val="12"/>
        </w:rPr>
      </w:pPr>
    </w:p>
    <w:p w14:paraId="6E70D367" w14:textId="77777777" w:rsidR="006D5EBA" w:rsidRDefault="00363CC2">
      <w:pPr>
        <w:tabs>
          <w:tab w:val="left" w:pos="1677"/>
        </w:tabs>
        <w:jc w:val="right"/>
        <w:rPr>
          <w:sz w:val="12"/>
        </w:rPr>
      </w:pPr>
      <w:r>
        <w:rPr>
          <w:noProof/>
          <w:sz w:val="12"/>
        </w:rPr>
        <mc:AlternateContent>
          <mc:Choice Requires="wps">
            <w:drawing>
              <wp:anchor distT="0" distB="0" distL="0" distR="0" simplePos="0" relativeHeight="482494976" behindDoc="1" locked="0" layoutInCell="1" allowOverlap="1" wp14:anchorId="6B99F599" wp14:editId="0C6FD550">
                <wp:simplePos x="0" y="0"/>
                <wp:positionH relativeFrom="page">
                  <wp:posOffset>1671252</wp:posOffset>
                </wp:positionH>
                <wp:positionV relativeFrom="paragraph">
                  <wp:posOffset>-912709</wp:posOffset>
                </wp:positionV>
                <wp:extent cx="1270" cy="149860"/>
                <wp:effectExtent l="0" t="0" r="0" b="0"/>
                <wp:wrapNone/>
                <wp:docPr id="693" name="Graphic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49860"/>
                        </a:xfrm>
                        <a:custGeom>
                          <a:avLst/>
                          <a:gdLst/>
                          <a:ahLst/>
                          <a:cxnLst/>
                          <a:rect l="l" t="t" r="r" b="b"/>
                          <a:pathLst>
                            <a:path h="149860">
                              <a:moveTo>
                                <a:pt x="0" y="0"/>
                              </a:moveTo>
                              <a:lnTo>
                                <a:pt x="0" y="14972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6B84595F" id="Graphic 693" o:spid="_x0000_s1026" style="position:absolute;margin-left:131.6pt;margin-top:-71.85pt;width:.1pt;height:11.8pt;z-index:-20821504;visibility:visible;mso-wrap-style:square;mso-wrap-distance-left:0;mso-wrap-distance-top:0;mso-wrap-distance-right:0;mso-wrap-distance-bottom:0;mso-position-horizontal:absolute;mso-position-horizontal-relative:page;mso-position-vertical:absolute;mso-position-vertical-relative:text;v-text-anchor:top" coordsize="1270,149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" path="m,l,149720e" filled="f" strokecolor="#231f20" strokeweight=".5pt">
                <v:path arrowok="t"/>
                <w10:wrap anchorx="page"/>
              </v:shape>
            </w:pict>
          </mc:Fallback>
        </mc:AlternateContent>
      </w:r>
      <w:r>
        <w:rPr>
          <w:noProof/>
          <w:sz w:val="12"/>
        </w:rPr>
        <mc:AlternateContent>
          <mc:Choice Requires="wps">
            <w:drawing>
              <wp:anchor distT="0" distB="0" distL="0" distR="0" simplePos="0" relativeHeight="482495488" behindDoc="1" locked="0" layoutInCell="1" allowOverlap="1" wp14:anchorId="395712BD" wp14:editId="5C76AABC">
                <wp:simplePos x="0" y="0"/>
                <wp:positionH relativeFrom="page">
                  <wp:posOffset>1508533</wp:posOffset>
                </wp:positionH>
                <wp:positionV relativeFrom="paragraph">
                  <wp:posOffset>-824241</wp:posOffset>
                </wp:positionV>
                <wp:extent cx="1270" cy="122555"/>
                <wp:effectExtent l="0" t="0" r="0" b="0"/>
                <wp:wrapNone/>
                <wp:docPr id="694" name="Graphic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2555"/>
                        </a:xfrm>
                        <a:custGeom>
                          <a:avLst/>
                          <a:gdLst/>
                          <a:ahLst/>
                          <a:cxnLst/>
                          <a:rect l="l" t="t" r="r" b="b"/>
                          <a:pathLst>
                            <a:path h="122555">
                              <a:moveTo>
                                <a:pt x="0" y="0"/>
                              </a:moveTo>
                              <a:lnTo>
                                <a:pt x="0" y="122504"/>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E8006AF" id="Graphic 694" o:spid="_x0000_s1026" style="position:absolute;margin-left:118.8pt;margin-top:-64.9pt;width:.1pt;height:9.65pt;z-index:-20820992;visibility:visible;mso-wrap-style:square;mso-wrap-distance-left:0;mso-wrap-distance-top:0;mso-wrap-distance-right:0;mso-wrap-distance-bottom:0;mso-position-horizontal:absolute;mso-position-horizontal-relative:page;mso-position-vertical:absolute;mso-position-vertical-relative:text;v-text-anchor:top" coordsize="1270,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" path="m,l,122504e" filled="f" strokecolor="#231f20" strokeweight=".5pt">
                <v:path arrowok="t"/>
                <w10:wrap anchorx="page"/>
              </v:shape>
            </w:pict>
          </mc:Fallback>
        </mc:AlternateContent>
      </w:r>
      <w:r>
        <w:rPr>
          <w:noProof/>
          <w:sz w:val="12"/>
        </w:rPr>
        <mc:AlternateContent>
          <mc:Choice Requires="wps">
            <w:drawing>
              <wp:anchor distT="0" distB="0" distL="0" distR="0" simplePos="0" relativeHeight="15789056" behindDoc="0" locked="0" layoutInCell="1" allowOverlap="1" wp14:anchorId="4F80D27A" wp14:editId="1C17668B">
                <wp:simplePos x="0" y="0"/>
                <wp:positionH relativeFrom="page">
                  <wp:posOffset>754213</wp:posOffset>
                </wp:positionH>
                <wp:positionV relativeFrom="paragraph">
                  <wp:posOffset>-313895</wp:posOffset>
                </wp:positionV>
                <wp:extent cx="2157730" cy="327025"/>
                <wp:effectExtent l="0" t="0" r="0" b="0"/>
                <wp:wrapNone/>
                <wp:docPr id="695" name="Textbox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7730" cy="327025"/>
                        </a:xfrm>
                        <a:prstGeom prst="rect">
                          <a:avLst/>
                        </a:prstGeom>
                      </wps:spPr>
                      <wps:txbx>
                        <w:txbxContent>
                          <w:p w14:paraId="2B9136E6" w14:textId="77777777" w:rsidR="006D5EBA" w:rsidRDefault="00363CC2">
                            <w:pPr>
                              <w:spacing w:before="21" w:line="247" w:lineRule="auto"/>
                              <w:ind w:left="216" w:right="14" w:hanging="6"/>
                              <w:rPr>
                                <w:sz w:val="12"/>
                              </w:rPr>
                            </w:pPr>
                            <w:r>
                              <w:rPr>
                                <w:color w:val="231F20"/>
                                <w:spacing w:val="-6"/>
                                <w:sz w:val="12"/>
                              </w:rPr>
                              <w:t>South</w:t>
                            </w:r>
                            <w:r>
                              <w:rPr>
                                <w:color w:val="231F20"/>
                                <w:spacing w:val="40"/>
                                <w:sz w:val="12"/>
                              </w:rPr>
                              <w:t xml:space="preserve"> </w:t>
                            </w:r>
                            <w:r>
                              <w:rPr>
                                <w:color w:val="231F20"/>
                                <w:spacing w:val="-2"/>
                                <w:w w:val="85"/>
                                <w:sz w:val="12"/>
                              </w:rPr>
                              <w:t>Africa</w:t>
                            </w:r>
                          </w:p>
                          <w:p w14:paraId="7CF3E08E" w14:textId="77777777" w:rsidR="006D5EBA" w:rsidRDefault="00363CC2">
                            <w:pPr>
                              <w:spacing w:before="31" w:line="444" w:lineRule="auto"/>
                              <w:ind w:left="172" w:right="18" w:firstLine="24"/>
                              <w:jc w:val="both"/>
                              <w:rPr>
                                <w:sz w:val="12"/>
                              </w:rPr>
                            </w:pPr>
                            <w:r>
                              <w:rPr>
                                <w:color w:val="231F20"/>
                                <w:spacing w:val="-2"/>
                                <w:w w:val="90"/>
                                <w:sz w:val="12"/>
                              </w:rPr>
                              <w:t>Russia</w:t>
                            </w:r>
                            <w:r>
                              <w:rPr>
                                <w:color w:val="231F20"/>
                                <w:spacing w:val="40"/>
                                <w:sz w:val="12"/>
                              </w:rPr>
                              <w:t xml:space="preserve"> </w:t>
                            </w:r>
                            <w:r>
                              <w:rPr>
                                <w:color w:val="231F20"/>
                                <w:spacing w:val="-2"/>
                                <w:w w:val="95"/>
                                <w:sz w:val="12"/>
                              </w:rPr>
                              <w:t>Brazil</w:t>
                            </w:r>
                            <w:r>
                              <w:rPr>
                                <w:color w:val="231F20"/>
                                <w:spacing w:val="40"/>
                                <w:sz w:val="12"/>
                              </w:rPr>
                              <w:t xml:space="preserve"> </w:t>
                            </w:r>
                            <w:r>
                              <w:rPr>
                                <w:color w:val="231F20"/>
                                <w:spacing w:val="-2"/>
                                <w:w w:val="85"/>
                                <w:sz w:val="12"/>
                              </w:rPr>
                              <w:t>Turkey</w:t>
                            </w:r>
                          </w:p>
                          <w:p w14:paraId="32FAAC79" w14:textId="77777777" w:rsidR="006D5EBA" w:rsidRDefault="00363CC2">
                            <w:pPr>
                              <w:spacing w:line="138" w:lineRule="exact"/>
                              <w:ind w:left="166"/>
                              <w:rPr>
                                <w:sz w:val="12"/>
                              </w:rPr>
                            </w:pPr>
                            <w:r>
                              <w:rPr>
                                <w:color w:val="231F20"/>
                                <w:spacing w:val="-5"/>
                                <w:sz w:val="12"/>
                              </w:rPr>
                              <w:t>Poland</w:t>
                            </w:r>
                          </w:p>
                          <w:p w14:paraId="55B76A02" w14:textId="77777777" w:rsidR="006D5EBA" w:rsidRDefault="00363CC2">
                            <w:pPr>
                              <w:spacing w:before="57" w:line="247" w:lineRule="auto"/>
                              <w:ind w:left="86" w:firstLine="123"/>
                              <w:rPr>
                                <w:sz w:val="12"/>
                              </w:rPr>
                            </w:pPr>
                            <w:r>
                              <w:rPr>
                                <w:color w:val="231F20"/>
                                <w:spacing w:val="-4"/>
                                <w:w w:val="90"/>
                                <w:sz w:val="12"/>
                              </w:rPr>
                              <w:t>Czech</w:t>
                            </w:r>
                            <w:r>
                              <w:rPr>
                                <w:color w:val="231F20"/>
                                <w:spacing w:val="40"/>
                                <w:sz w:val="12"/>
                              </w:rPr>
                              <w:t xml:space="preserve"> </w:t>
                            </w:r>
                            <w:r>
                              <w:rPr>
                                <w:color w:val="231F20"/>
                                <w:spacing w:val="-2"/>
                                <w:w w:val="85"/>
                                <w:sz w:val="12"/>
                              </w:rPr>
                              <w:t>Republic</w:t>
                            </w:r>
                          </w:p>
                          <w:p w14:paraId="786AB693" w14:textId="77777777" w:rsidR="006D5EBA" w:rsidRPr="00F1564B" w:rsidRDefault="00363CC2">
                            <w:pPr>
                              <w:spacing w:before="31" w:line="444" w:lineRule="auto"/>
                              <w:ind w:left="20" w:right="18" w:firstLine="65"/>
                              <w:jc w:val="both"/>
                              <w:rPr>
                                <w:sz w:val="12"/>
                                <w:lang w:val="it-IT"/>
                              </w:rPr>
                            </w:pPr>
                            <w:r w:rsidRPr="00F1564B">
                              <w:rPr>
                                <w:color w:val="231F20"/>
                                <w:spacing w:val="-2"/>
                                <w:w w:val="85"/>
                                <w:sz w:val="12"/>
                                <w:lang w:val="it-IT"/>
                              </w:rPr>
                              <w:t>Thailand</w:t>
                            </w:r>
                            <w:r w:rsidRPr="00F1564B">
                              <w:rPr>
                                <w:color w:val="231F20"/>
                                <w:spacing w:val="40"/>
                                <w:sz w:val="12"/>
                                <w:lang w:val="it-IT"/>
                              </w:rPr>
                              <w:t xml:space="preserve"> </w:t>
                            </w:r>
                            <w:r w:rsidRPr="00F1564B">
                              <w:rPr>
                                <w:color w:val="231F20"/>
                                <w:spacing w:val="-2"/>
                                <w:sz w:val="12"/>
                                <w:lang w:val="it-IT"/>
                              </w:rPr>
                              <w:t>Malaysia</w:t>
                            </w:r>
                            <w:r w:rsidRPr="00F1564B">
                              <w:rPr>
                                <w:color w:val="231F20"/>
                                <w:spacing w:val="40"/>
                                <w:sz w:val="12"/>
                                <w:lang w:val="it-IT"/>
                              </w:rPr>
                              <w:t xml:space="preserve"> </w:t>
                            </w:r>
                            <w:r w:rsidRPr="00F1564B">
                              <w:rPr>
                                <w:color w:val="231F20"/>
                                <w:spacing w:val="-2"/>
                                <w:w w:val="90"/>
                                <w:sz w:val="12"/>
                                <w:lang w:val="it-IT"/>
                              </w:rPr>
                              <w:t>Singapore</w:t>
                            </w:r>
                          </w:p>
                          <w:p w14:paraId="30EB1C2A" w14:textId="77777777" w:rsidR="006D5EBA" w:rsidRPr="00F1564B" w:rsidRDefault="00363CC2">
                            <w:pPr>
                              <w:spacing w:line="441" w:lineRule="auto"/>
                              <w:ind w:left="219" w:right="8" w:firstLine="32"/>
                              <w:rPr>
                                <w:sz w:val="12"/>
                                <w:lang w:val="it-IT"/>
                              </w:rPr>
                            </w:pPr>
                            <w:r w:rsidRPr="00F1564B">
                              <w:rPr>
                                <w:color w:val="231F20"/>
                                <w:spacing w:val="-2"/>
                                <w:w w:val="90"/>
                                <w:sz w:val="12"/>
                                <w:lang w:val="it-IT"/>
                              </w:rPr>
                              <w:t>Chile</w:t>
                            </w:r>
                            <w:r w:rsidRPr="00F1564B">
                              <w:rPr>
                                <w:color w:val="231F20"/>
                                <w:spacing w:val="40"/>
                                <w:sz w:val="12"/>
                                <w:lang w:val="it-IT"/>
                              </w:rPr>
                              <w:t xml:space="preserve"> </w:t>
                            </w:r>
                            <w:r w:rsidRPr="00F1564B">
                              <w:rPr>
                                <w:color w:val="231F20"/>
                                <w:spacing w:val="-4"/>
                                <w:w w:val="90"/>
                                <w:sz w:val="12"/>
                                <w:lang w:val="it-IT"/>
                              </w:rPr>
                              <w:t>Korea</w:t>
                            </w:r>
                          </w:p>
                          <w:p w14:paraId="46A44D5A" w14:textId="77777777" w:rsidR="006D5EBA" w:rsidRPr="00F1564B" w:rsidRDefault="00363CC2">
                            <w:pPr>
                              <w:ind w:left="219"/>
                              <w:rPr>
                                <w:sz w:val="12"/>
                                <w:lang w:val="it-IT"/>
                              </w:rPr>
                            </w:pPr>
                            <w:r w:rsidRPr="00F1564B">
                              <w:rPr>
                                <w:color w:val="231F20"/>
                                <w:spacing w:val="-4"/>
                                <w:sz w:val="12"/>
                                <w:lang w:val="it-IT"/>
                              </w:rPr>
                              <w:t>China</w:t>
                            </w:r>
                          </w:p>
                          <w:p w14:paraId="28384439" w14:textId="77777777" w:rsidR="006D5EBA" w:rsidRPr="00F1564B" w:rsidRDefault="00363CC2">
                            <w:pPr>
                              <w:spacing w:before="41" w:line="247" w:lineRule="auto"/>
                              <w:ind w:left="250" w:right="10" w:hanging="18"/>
                              <w:rPr>
                                <w:sz w:val="12"/>
                                <w:lang w:val="it-IT"/>
                              </w:rPr>
                            </w:pPr>
                            <w:r w:rsidRPr="00F1564B">
                              <w:rPr>
                                <w:color w:val="231F20"/>
                                <w:spacing w:val="-4"/>
                                <w:sz w:val="12"/>
                                <w:lang w:val="it-IT"/>
                              </w:rPr>
                              <w:t>Hong</w:t>
                            </w:r>
                            <w:r w:rsidRPr="00F1564B">
                              <w:rPr>
                                <w:color w:val="231F20"/>
                                <w:spacing w:val="40"/>
                                <w:sz w:val="12"/>
                                <w:lang w:val="it-IT"/>
                              </w:rPr>
                              <w:t xml:space="preserve"> </w:t>
                            </w:r>
                            <w:r w:rsidRPr="00F1564B">
                              <w:rPr>
                                <w:color w:val="231F20"/>
                                <w:spacing w:val="-7"/>
                                <w:sz w:val="12"/>
                                <w:lang w:val="it-IT"/>
                              </w:rPr>
                              <w:t>Kong</w:t>
                            </w:r>
                          </w:p>
                        </w:txbxContent>
                      </wps:txbx>
                      <wps:bodyPr vert="vert270" wrap="square" lIns="0" tIns="0" rIns="0" bIns="0" rtlCol="0">
                        <a:noAutofit/>
                      </wps:bodyPr>
                    </wps:wsp>
                  </a:graphicData>
                </a:graphic>
              </wp:anchor>
            </w:drawing>
          </mc:Choice>
          <mc:Fallback>
            <w:pict>
              <v:shape w14:anchorId="4F80D27A" id="Textbox 695" o:spid="_x0000_s1526" type="#_x0000_t202" style="position:absolute;left:0;text-align:left;margin-left:59.4pt;margin-top:-24.7pt;width:169.9pt;height:25.75pt;z-index:1578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" filled="f" stroked="f">
                <v:textbox style="layout-flow:vertical;mso-layout-flow-alt:bottom-to-top" inset="0,0,0,0">
                  <w:txbxContent>
                    <w:p w14:paraId="2B9136E6" w14:textId="77777777" w:rsidR="006D5EBA" w:rsidRDefault="00363CC2">
                      <w:pPr>
                        <w:spacing w:before="21" w:line="247" w:lineRule="auto"/>
                        <w:ind w:left="216" w:right="14" w:hanging="6"/>
                        <w:rPr>
                          <w:sz w:val="12"/>
                        </w:rPr>
                      </w:pPr>
                      <w:r>
                        <w:rPr>
                          <w:color w:val="231F20"/>
                          <w:spacing w:val="-6"/>
                          <w:sz w:val="12"/>
                        </w:rPr>
                        <w:t>South</w:t>
                      </w:r>
                      <w:r>
                        <w:rPr>
                          <w:color w:val="231F20"/>
                          <w:spacing w:val="40"/>
                          <w:sz w:val="12"/>
                        </w:rPr>
                        <w:t xml:space="preserve"> </w:t>
                      </w:r>
                      <w:r>
                        <w:rPr>
                          <w:color w:val="231F20"/>
                          <w:spacing w:val="-2"/>
                          <w:w w:val="85"/>
                          <w:sz w:val="12"/>
                        </w:rPr>
                        <w:t>Africa</w:t>
                      </w:r>
                    </w:p>
                    <w:p w14:paraId="7CF3E08E" w14:textId="77777777" w:rsidR="006D5EBA" w:rsidRDefault="00363CC2">
                      <w:pPr>
                        <w:spacing w:before="31" w:line="444" w:lineRule="auto"/>
                        <w:ind w:left="172" w:right="18" w:firstLine="24"/>
                        <w:jc w:val="both"/>
                        <w:rPr>
                          <w:sz w:val="12"/>
                        </w:rPr>
                      </w:pPr>
                      <w:r>
                        <w:rPr>
                          <w:color w:val="231F20"/>
                          <w:spacing w:val="-2"/>
                          <w:w w:val="90"/>
                          <w:sz w:val="12"/>
                        </w:rPr>
                        <w:t>Russia</w:t>
                      </w:r>
                      <w:r>
                        <w:rPr>
                          <w:color w:val="231F20"/>
                          <w:spacing w:val="40"/>
                          <w:sz w:val="12"/>
                        </w:rPr>
                        <w:t xml:space="preserve"> </w:t>
                      </w:r>
                      <w:r>
                        <w:rPr>
                          <w:color w:val="231F20"/>
                          <w:spacing w:val="-2"/>
                          <w:w w:val="95"/>
                          <w:sz w:val="12"/>
                        </w:rPr>
                        <w:t>Brazil</w:t>
                      </w:r>
                      <w:r>
                        <w:rPr>
                          <w:color w:val="231F20"/>
                          <w:spacing w:val="40"/>
                          <w:sz w:val="12"/>
                        </w:rPr>
                        <w:t xml:space="preserve"> </w:t>
                      </w:r>
                      <w:r>
                        <w:rPr>
                          <w:color w:val="231F20"/>
                          <w:spacing w:val="-2"/>
                          <w:w w:val="85"/>
                          <w:sz w:val="12"/>
                        </w:rPr>
                        <w:t>Turkey</w:t>
                      </w:r>
                    </w:p>
                    <w:p w14:paraId="32FAAC79" w14:textId="77777777" w:rsidR="006D5EBA" w:rsidRDefault="00363CC2">
                      <w:pPr>
                        <w:spacing w:line="138" w:lineRule="exact"/>
                        <w:ind w:left="166"/>
                        <w:rPr>
                          <w:sz w:val="12"/>
                        </w:rPr>
                      </w:pPr>
                      <w:r>
                        <w:rPr>
                          <w:color w:val="231F20"/>
                          <w:spacing w:val="-5"/>
                          <w:sz w:val="12"/>
                        </w:rPr>
                        <w:t>Poland</w:t>
                      </w:r>
                    </w:p>
                    <w:p w14:paraId="55B76A02" w14:textId="77777777" w:rsidR="006D5EBA" w:rsidRDefault="00363CC2">
                      <w:pPr>
                        <w:spacing w:before="57" w:line="247" w:lineRule="auto"/>
                        <w:ind w:left="86" w:firstLine="123"/>
                        <w:rPr>
                          <w:sz w:val="12"/>
                        </w:rPr>
                      </w:pPr>
                      <w:r>
                        <w:rPr>
                          <w:color w:val="231F20"/>
                          <w:spacing w:val="-4"/>
                          <w:w w:val="90"/>
                          <w:sz w:val="12"/>
                        </w:rPr>
                        <w:t>Czech</w:t>
                      </w:r>
                      <w:r>
                        <w:rPr>
                          <w:color w:val="231F20"/>
                          <w:spacing w:val="40"/>
                          <w:sz w:val="12"/>
                        </w:rPr>
                        <w:t xml:space="preserve"> </w:t>
                      </w:r>
                      <w:r>
                        <w:rPr>
                          <w:color w:val="231F20"/>
                          <w:spacing w:val="-2"/>
                          <w:w w:val="85"/>
                          <w:sz w:val="12"/>
                        </w:rPr>
                        <w:t>Republic</w:t>
                      </w:r>
                    </w:p>
                    <w:p w14:paraId="786AB693" w14:textId="77777777" w:rsidR="006D5EBA" w:rsidRPr="00F1564B" w:rsidRDefault="00363CC2">
                      <w:pPr>
                        <w:spacing w:before="31" w:line="444" w:lineRule="auto"/>
                        <w:ind w:left="20" w:right="18" w:firstLine="65"/>
                        <w:jc w:val="both"/>
                        <w:rPr>
                          <w:sz w:val="12"/>
                          <w:lang w:val="it-IT"/>
                        </w:rPr>
                      </w:pPr>
                      <w:r w:rsidRPr="00F1564B">
                        <w:rPr>
                          <w:color w:val="231F20"/>
                          <w:spacing w:val="-2"/>
                          <w:w w:val="85"/>
                          <w:sz w:val="12"/>
                          <w:lang w:val="it-IT"/>
                        </w:rPr>
                        <w:t>Thailand</w:t>
                      </w:r>
                      <w:r w:rsidRPr="00F1564B">
                        <w:rPr>
                          <w:color w:val="231F20"/>
                          <w:spacing w:val="40"/>
                          <w:sz w:val="12"/>
                          <w:lang w:val="it-IT"/>
                        </w:rPr>
                        <w:t xml:space="preserve"> </w:t>
                      </w:r>
                      <w:r w:rsidRPr="00F1564B">
                        <w:rPr>
                          <w:color w:val="231F20"/>
                          <w:spacing w:val="-2"/>
                          <w:sz w:val="12"/>
                          <w:lang w:val="it-IT"/>
                        </w:rPr>
                        <w:t>Malaysia</w:t>
                      </w:r>
                      <w:r w:rsidRPr="00F1564B">
                        <w:rPr>
                          <w:color w:val="231F20"/>
                          <w:spacing w:val="40"/>
                          <w:sz w:val="12"/>
                          <w:lang w:val="it-IT"/>
                        </w:rPr>
                        <w:t xml:space="preserve"> </w:t>
                      </w:r>
                      <w:r w:rsidRPr="00F1564B">
                        <w:rPr>
                          <w:color w:val="231F20"/>
                          <w:spacing w:val="-2"/>
                          <w:w w:val="90"/>
                          <w:sz w:val="12"/>
                          <w:lang w:val="it-IT"/>
                        </w:rPr>
                        <w:t>Singapore</w:t>
                      </w:r>
                    </w:p>
                    <w:p w14:paraId="30EB1C2A" w14:textId="77777777" w:rsidR="006D5EBA" w:rsidRPr="00F1564B" w:rsidRDefault="00363CC2">
                      <w:pPr>
                        <w:spacing w:line="441" w:lineRule="auto"/>
                        <w:ind w:left="219" w:right="8" w:firstLine="32"/>
                        <w:rPr>
                          <w:sz w:val="12"/>
                          <w:lang w:val="it-IT"/>
                        </w:rPr>
                      </w:pPr>
                      <w:r w:rsidRPr="00F1564B">
                        <w:rPr>
                          <w:color w:val="231F20"/>
                          <w:spacing w:val="-2"/>
                          <w:w w:val="90"/>
                          <w:sz w:val="12"/>
                          <w:lang w:val="it-IT"/>
                        </w:rPr>
                        <w:t>Chile</w:t>
                      </w:r>
                      <w:r w:rsidRPr="00F1564B">
                        <w:rPr>
                          <w:color w:val="231F20"/>
                          <w:spacing w:val="40"/>
                          <w:sz w:val="12"/>
                          <w:lang w:val="it-IT"/>
                        </w:rPr>
                        <w:t xml:space="preserve"> </w:t>
                      </w:r>
                      <w:r w:rsidRPr="00F1564B">
                        <w:rPr>
                          <w:color w:val="231F20"/>
                          <w:spacing w:val="-4"/>
                          <w:w w:val="90"/>
                          <w:sz w:val="12"/>
                          <w:lang w:val="it-IT"/>
                        </w:rPr>
                        <w:t>Korea</w:t>
                      </w:r>
                    </w:p>
                    <w:p w14:paraId="46A44D5A" w14:textId="77777777" w:rsidR="006D5EBA" w:rsidRPr="00F1564B" w:rsidRDefault="00363CC2">
                      <w:pPr>
                        <w:ind w:left="219"/>
                        <w:rPr>
                          <w:sz w:val="12"/>
                          <w:lang w:val="it-IT"/>
                        </w:rPr>
                      </w:pPr>
                      <w:r w:rsidRPr="00F1564B">
                        <w:rPr>
                          <w:color w:val="231F20"/>
                          <w:spacing w:val="-4"/>
                          <w:sz w:val="12"/>
                          <w:lang w:val="it-IT"/>
                        </w:rPr>
                        <w:t>China</w:t>
                      </w:r>
                    </w:p>
                    <w:p w14:paraId="28384439" w14:textId="77777777" w:rsidR="006D5EBA" w:rsidRPr="00F1564B" w:rsidRDefault="00363CC2">
                      <w:pPr>
                        <w:spacing w:before="41" w:line="247" w:lineRule="auto"/>
                        <w:ind w:left="250" w:right="10" w:hanging="18"/>
                        <w:rPr>
                          <w:sz w:val="12"/>
                          <w:lang w:val="it-IT"/>
                        </w:rPr>
                      </w:pPr>
                      <w:r w:rsidRPr="00F1564B">
                        <w:rPr>
                          <w:color w:val="231F20"/>
                          <w:spacing w:val="-4"/>
                          <w:sz w:val="12"/>
                          <w:lang w:val="it-IT"/>
                        </w:rPr>
                        <w:t>Hong</w:t>
                      </w:r>
                      <w:r w:rsidRPr="00F1564B">
                        <w:rPr>
                          <w:color w:val="231F20"/>
                          <w:spacing w:val="40"/>
                          <w:sz w:val="12"/>
                          <w:lang w:val="it-IT"/>
                        </w:rPr>
                        <w:t xml:space="preserve"> </w:t>
                      </w:r>
                      <w:r w:rsidRPr="00F1564B">
                        <w:rPr>
                          <w:color w:val="231F20"/>
                          <w:spacing w:val="-7"/>
                          <w:sz w:val="12"/>
                          <w:lang w:val="it-IT"/>
                        </w:rPr>
                        <w:t>Kong</w:t>
                      </w:r>
                    </w:p>
                  </w:txbxContent>
                </v:textbox>
                <w10:wrap anchorx="page"/>
              </v:shape>
            </w:pict>
          </mc:Fallback>
        </mc:AlternateContent>
      </w:r>
      <w:r>
        <w:rPr>
          <w:color w:val="231F20"/>
          <w:w w:val="85"/>
          <w:sz w:val="12"/>
        </w:rPr>
        <w:t>(Left-hand</w:t>
      </w:r>
      <w:r>
        <w:rPr>
          <w:color w:val="231F20"/>
          <w:spacing w:val="7"/>
          <w:sz w:val="12"/>
        </w:rPr>
        <w:t xml:space="preserve"> </w:t>
      </w:r>
      <w:r>
        <w:rPr>
          <w:color w:val="231F20"/>
          <w:spacing w:val="-2"/>
          <w:w w:val="85"/>
          <w:sz w:val="12"/>
        </w:rPr>
        <w:t>scale)</w:t>
      </w:r>
      <w:r>
        <w:rPr>
          <w:color w:val="231F20"/>
          <w:sz w:val="12"/>
        </w:rPr>
        <w:tab/>
      </w:r>
      <w:r>
        <w:rPr>
          <w:color w:val="231F20"/>
          <w:w w:val="90"/>
          <w:sz w:val="12"/>
        </w:rPr>
        <w:t>(Right-hand</w:t>
      </w:r>
      <w:r>
        <w:rPr>
          <w:color w:val="231F20"/>
          <w:spacing w:val="-6"/>
          <w:w w:val="90"/>
          <w:sz w:val="12"/>
        </w:rPr>
        <w:t xml:space="preserve"> </w:t>
      </w:r>
      <w:r>
        <w:rPr>
          <w:color w:val="231F20"/>
          <w:spacing w:val="-2"/>
          <w:w w:val="90"/>
          <w:sz w:val="12"/>
        </w:rPr>
        <w:t>scale)</w:t>
      </w:r>
    </w:p>
    <w:p w14:paraId="796B0A54" w14:textId="77777777" w:rsidR="006D5EBA" w:rsidRDefault="00363CC2">
      <w:pPr>
        <w:spacing w:before="109"/>
        <w:rPr>
          <w:sz w:val="12"/>
        </w:rPr>
      </w:pPr>
      <w:r>
        <w:br w:type="column"/>
      </w:r>
    </w:p>
    <w:p w14:paraId="1A7838B8" w14:textId="77777777" w:rsidR="006D5EBA" w:rsidRDefault="00363CC2">
      <w:pPr>
        <w:rPr>
          <w:sz w:val="12"/>
        </w:rPr>
      </w:pPr>
      <w:r>
        <w:rPr>
          <w:color w:val="231F20"/>
          <w:spacing w:val="-5"/>
          <w:sz w:val="12"/>
        </w:rPr>
        <w:t>290</w:t>
      </w:r>
    </w:p>
    <w:p w14:paraId="1124BC98" w14:textId="77777777" w:rsidR="006D5EBA" w:rsidRDefault="006D5EBA">
      <w:pPr>
        <w:pStyle w:val="BodyText"/>
        <w:spacing w:before="23"/>
        <w:rPr>
          <w:sz w:val="12"/>
        </w:rPr>
      </w:pPr>
    </w:p>
    <w:p w14:paraId="4963CD37" w14:textId="77777777" w:rsidR="006D5EBA" w:rsidRDefault="00363CC2">
      <w:pPr>
        <w:ind w:left="7"/>
        <w:rPr>
          <w:sz w:val="12"/>
        </w:rPr>
      </w:pPr>
      <w:r>
        <w:rPr>
          <w:color w:val="231F20"/>
          <w:spacing w:val="-5"/>
          <w:sz w:val="12"/>
        </w:rPr>
        <w:t>270</w:t>
      </w:r>
    </w:p>
    <w:p w14:paraId="14C48116" w14:textId="77777777" w:rsidR="006D5EBA" w:rsidRDefault="006D5EBA">
      <w:pPr>
        <w:pStyle w:val="BodyText"/>
        <w:spacing w:before="23"/>
        <w:rPr>
          <w:sz w:val="12"/>
        </w:rPr>
      </w:pPr>
    </w:p>
    <w:p w14:paraId="5198F51E" w14:textId="77777777" w:rsidR="006D5EBA" w:rsidRDefault="00363CC2">
      <w:pPr>
        <w:ind w:left="2"/>
        <w:rPr>
          <w:sz w:val="12"/>
        </w:rPr>
      </w:pPr>
      <w:r>
        <w:rPr>
          <w:color w:val="231F20"/>
          <w:spacing w:val="-5"/>
          <w:sz w:val="12"/>
        </w:rPr>
        <w:t>250</w:t>
      </w:r>
    </w:p>
    <w:p w14:paraId="74006EB7" w14:textId="77777777" w:rsidR="006D5EBA" w:rsidRDefault="006D5EBA">
      <w:pPr>
        <w:pStyle w:val="BodyText"/>
        <w:spacing w:before="23"/>
        <w:rPr>
          <w:sz w:val="12"/>
        </w:rPr>
      </w:pPr>
    </w:p>
    <w:p w14:paraId="4FA4551F" w14:textId="77777777" w:rsidR="006D5EBA" w:rsidRDefault="00363CC2">
      <w:pPr>
        <w:rPr>
          <w:sz w:val="12"/>
        </w:rPr>
      </w:pPr>
      <w:r>
        <w:rPr>
          <w:color w:val="231F20"/>
          <w:spacing w:val="-5"/>
          <w:sz w:val="12"/>
        </w:rPr>
        <w:t>230</w:t>
      </w:r>
    </w:p>
    <w:p w14:paraId="6E625CCD" w14:textId="77777777" w:rsidR="006D5EBA" w:rsidRDefault="006D5EBA">
      <w:pPr>
        <w:pStyle w:val="BodyText"/>
        <w:spacing w:before="23"/>
        <w:rPr>
          <w:sz w:val="12"/>
        </w:rPr>
      </w:pPr>
    </w:p>
    <w:p w14:paraId="4E8F1CCF" w14:textId="77777777" w:rsidR="006D5EBA" w:rsidRDefault="00363CC2">
      <w:pPr>
        <w:ind w:left="14"/>
        <w:rPr>
          <w:sz w:val="12"/>
        </w:rPr>
      </w:pPr>
      <w:r>
        <w:rPr>
          <w:color w:val="231F20"/>
          <w:spacing w:val="-5"/>
          <w:sz w:val="12"/>
        </w:rPr>
        <w:t>210</w:t>
      </w:r>
    </w:p>
    <w:p w14:paraId="6351003F" w14:textId="77777777" w:rsidR="006D5EBA" w:rsidRDefault="006D5EBA">
      <w:pPr>
        <w:pStyle w:val="BodyText"/>
        <w:spacing w:before="23"/>
        <w:rPr>
          <w:sz w:val="12"/>
        </w:rPr>
      </w:pPr>
    </w:p>
    <w:p w14:paraId="358362EE" w14:textId="77777777" w:rsidR="006D5EBA" w:rsidRDefault="00363CC2">
      <w:pPr>
        <w:ind w:left="11"/>
        <w:rPr>
          <w:sz w:val="12"/>
        </w:rPr>
      </w:pPr>
      <w:r>
        <w:rPr>
          <w:color w:val="231F20"/>
          <w:spacing w:val="-5"/>
          <w:sz w:val="12"/>
        </w:rPr>
        <w:t>190</w:t>
      </w:r>
    </w:p>
    <w:p w14:paraId="0C770979" w14:textId="77777777" w:rsidR="006D5EBA" w:rsidRDefault="006D5EBA">
      <w:pPr>
        <w:pStyle w:val="BodyText"/>
        <w:spacing w:before="23"/>
        <w:rPr>
          <w:sz w:val="12"/>
        </w:rPr>
      </w:pPr>
    </w:p>
    <w:p w14:paraId="4DB32599" w14:textId="77777777" w:rsidR="006D5EBA" w:rsidRDefault="00363CC2">
      <w:pPr>
        <w:ind w:left="18"/>
        <w:rPr>
          <w:sz w:val="12"/>
        </w:rPr>
      </w:pPr>
      <w:r>
        <w:rPr>
          <w:color w:val="231F20"/>
          <w:spacing w:val="-5"/>
          <w:sz w:val="12"/>
        </w:rPr>
        <w:t>170</w:t>
      </w:r>
    </w:p>
    <w:p w14:paraId="6CB632B9" w14:textId="77777777" w:rsidR="006D5EBA" w:rsidRDefault="006D5EBA">
      <w:pPr>
        <w:pStyle w:val="BodyText"/>
        <w:spacing w:before="23"/>
        <w:rPr>
          <w:sz w:val="12"/>
        </w:rPr>
      </w:pPr>
    </w:p>
    <w:p w14:paraId="24C4E2BD" w14:textId="77777777" w:rsidR="006D5EBA" w:rsidRDefault="00363CC2">
      <w:pPr>
        <w:spacing w:before="1"/>
        <w:ind w:left="13"/>
        <w:rPr>
          <w:sz w:val="12"/>
        </w:rPr>
      </w:pPr>
      <w:r>
        <w:rPr>
          <w:color w:val="231F20"/>
          <w:spacing w:val="-5"/>
          <w:sz w:val="12"/>
        </w:rPr>
        <w:t>150</w:t>
      </w:r>
    </w:p>
    <w:p w14:paraId="303B2622" w14:textId="77777777" w:rsidR="006D5EBA" w:rsidRDefault="006D5EBA">
      <w:pPr>
        <w:pStyle w:val="BodyText"/>
        <w:spacing w:before="22"/>
        <w:rPr>
          <w:sz w:val="12"/>
        </w:rPr>
      </w:pPr>
    </w:p>
    <w:p w14:paraId="6832A60A" w14:textId="77777777" w:rsidR="006D5EBA" w:rsidRDefault="00363CC2">
      <w:pPr>
        <w:ind w:left="11"/>
        <w:rPr>
          <w:sz w:val="12"/>
        </w:rPr>
      </w:pPr>
      <w:r>
        <w:rPr>
          <w:color w:val="231F20"/>
          <w:spacing w:val="-5"/>
          <w:sz w:val="12"/>
        </w:rPr>
        <w:t>130</w:t>
      </w:r>
    </w:p>
    <w:p w14:paraId="7A18B69B" w14:textId="77777777" w:rsidR="006D5EBA" w:rsidRDefault="006D5EBA">
      <w:pPr>
        <w:pStyle w:val="BodyText"/>
        <w:spacing w:before="23"/>
        <w:rPr>
          <w:sz w:val="12"/>
        </w:rPr>
      </w:pPr>
    </w:p>
    <w:p w14:paraId="21224482" w14:textId="77777777" w:rsidR="006D5EBA" w:rsidRDefault="00363CC2">
      <w:pPr>
        <w:spacing w:line="129" w:lineRule="exact"/>
        <w:ind w:left="25"/>
        <w:rPr>
          <w:sz w:val="12"/>
        </w:rPr>
      </w:pPr>
      <w:r>
        <w:rPr>
          <w:color w:val="231F20"/>
          <w:spacing w:val="-5"/>
          <w:w w:val="95"/>
          <w:sz w:val="12"/>
        </w:rPr>
        <w:t>110</w:t>
      </w:r>
    </w:p>
    <w:p w14:paraId="3AAAEDCB" w14:textId="77777777" w:rsidR="006D5EBA" w:rsidRDefault="00363CC2">
      <w:pPr>
        <w:spacing w:line="129" w:lineRule="exact"/>
        <w:ind w:left="123"/>
        <w:rPr>
          <w:sz w:val="12"/>
        </w:rPr>
      </w:pPr>
      <w:r>
        <w:rPr>
          <w:color w:val="231F20"/>
          <w:spacing w:val="-10"/>
          <w:w w:val="105"/>
          <w:sz w:val="12"/>
        </w:rPr>
        <w:t>0</w:t>
      </w:r>
    </w:p>
    <w:p w14:paraId="4A7151EC" w14:textId="77777777" w:rsidR="006D5EBA" w:rsidRDefault="00363CC2">
      <w:pPr>
        <w:pStyle w:val="BodyText"/>
        <w:spacing w:before="2" w:line="268" w:lineRule="auto"/>
        <w:ind w:left="85" w:right="374"/>
      </w:pPr>
      <w:r>
        <w:br w:type="column"/>
      </w:r>
      <w:r>
        <w:rPr>
          <w:color w:val="231F20"/>
          <w:w w:val="90"/>
        </w:rPr>
        <w:t>measures</w:t>
      </w:r>
      <w:r>
        <w:rPr>
          <w:color w:val="231F20"/>
          <w:spacing w:val="-10"/>
          <w:w w:val="90"/>
        </w:rPr>
        <w:t xml:space="preserve"> </w:t>
      </w:r>
      <w:r>
        <w:rPr>
          <w:color w:val="231F20"/>
          <w:w w:val="90"/>
        </w:rPr>
        <w:t>since</w:t>
      </w:r>
      <w:r>
        <w:rPr>
          <w:color w:val="231F20"/>
          <w:spacing w:val="-10"/>
          <w:w w:val="90"/>
        </w:rPr>
        <w:t xml:space="preserve"> </w:t>
      </w:r>
      <w:r>
        <w:rPr>
          <w:color w:val="231F20"/>
          <w:w w:val="90"/>
        </w:rPr>
        <w:t>the</w:t>
      </w:r>
      <w:r>
        <w:rPr>
          <w:color w:val="231F20"/>
          <w:spacing w:val="-10"/>
          <w:w w:val="90"/>
        </w:rPr>
        <w:t xml:space="preserve"> </w:t>
      </w:r>
      <w:r>
        <w:rPr>
          <w:color w:val="231F20"/>
          <w:w w:val="90"/>
        </w:rPr>
        <w:t>October</w:t>
      </w:r>
      <w:r>
        <w:rPr>
          <w:color w:val="231F20"/>
          <w:spacing w:val="-10"/>
          <w:w w:val="90"/>
        </w:rPr>
        <w:t xml:space="preserve"> </w:t>
      </w:r>
      <w:r>
        <w:rPr>
          <w:color w:val="231F20"/>
          <w:w w:val="90"/>
        </w:rPr>
        <w:t>2015</w:t>
      </w:r>
      <w:r>
        <w:rPr>
          <w:color w:val="231F20"/>
          <w:spacing w:val="-10"/>
          <w:w w:val="90"/>
        </w:rPr>
        <w:t xml:space="preserve"> </w:t>
      </w:r>
      <w:r>
        <w:rPr>
          <w:i/>
          <w:color w:val="231F20"/>
          <w:w w:val="90"/>
        </w:rPr>
        <w:t>WEO</w:t>
      </w:r>
      <w:r>
        <w:rPr>
          <w:color w:val="231F20"/>
          <w:w w:val="90"/>
        </w:rPr>
        <w:t>.</w:t>
      </w:r>
      <w:r>
        <w:rPr>
          <w:color w:val="231F20"/>
          <w:spacing w:val="15"/>
        </w:rPr>
        <w:t xml:space="preserve"> </w:t>
      </w:r>
      <w:r>
        <w:rPr>
          <w:color w:val="231F20"/>
          <w:w w:val="90"/>
        </w:rPr>
        <w:t>But</w:t>
      </w:r>
      <w:r>
        <w:rPr>
          <w:color w:val="231F20"/>
          <w:spacing w:val="-10"/>
          <w:w w:val="90"/>
        </w:rPr>
        <w:t xml:space="preserve"> </w:t>
      </w:r>
      <w:r>
        <w:rPr>
          <w:color w:val="231F20"/>
          <w:w w:val="90"/>
        </w:rPr>
        <w:t>these</w:t>
      </w:r>
      <w:r>
        <w:rPr>
          <w:color w:val="231F20"/>
          <w:spacing w:val="-10"/>
          <w:w w:val="90"/>
        </w:rPr>
        <w:t xml:space="preserve"> </w:t>
      </w:r>
      <w:r>
        <w:rPr>
          <w:color w:val="231F20"/>
          <w:w w:val="90"/>
        </w:rPr>
        <w:t>have</w:t>
      </w:r>
      <w:r>
        <w:rPr>
          <w:color w:val="231F20"/>
          <w:spacing w:val="-10"/>
          <w:w w:val="90"/>
        </w:rPr>
        <w:t xml:space="preserve"> </w:t>
      </w:r>
      <w:r>
        <w:rPr>
          <w:color w:val="231F20"/>
          <w:w w:val="90"/>
        </w:rPr>
        <w:t>been accompanied by a pickup in annual credit growth to 13.4% in Q1 and the announcement of an explicit credit growth target of 13% this year.</w:t>
      </w:r>
      <w:r>
        <w:rPr>
          <w:color w:val="231F20"/>
          <w:spacing w:val="40"/>
        </w:rPr>
        <w:t xml:space="preserve"> </w:t>
      </w:r>
      <w:r>
        <w:rPr>
          <w:color w:val="231F20"/>
          <w:w w:val="90"/>
        </w:rPr>
        <w:t>Rapid credit growth increases financial</w:t>
      </w:r>
      <w:r>
        <w:rPr>
          <w:color w:val="231F20"/>
          <w:spacing w:val="-1"/>
          <w:w w:val="90"/>
        </w:rPr>
        <w:t xml:space="preserve"> </w:t>
      </w:r>
      <w:r>
        <w:rPr>
          <w:color w:val="231F20"/>
          <w:w w:val="90"/>
        </w:rPr>
        <w:t>fragility</w:t>
      </w:r>
      <w:r>
        <w:rPr>
          <w:color w:val="231F20"/>
          <w:spacing w:val="-1"/>
          <w:w w:val="90"/>
        </w:rPr>
        <w:t xml:space="preserve"> </w:t>
      </w:r>
      <w:r>
        <w:rPr>
          <w:color w:val="231F20"/>
          <w:w w:val="90"/>
        </w:rPr>
        <w:t>over</w:t>
      </w:r>
      <w:r>
        <w:rPr>
          <w:color w:val="231F20"/>
          <w:spacing w:val="-1"/>
          <w:w w:val="90"/>
        </w:rPr>
        <w:t xml:space="preserve"> </w:t>
      </w:r>
      <w:r>
        <w:rPr>
          <w:color w:val="231F20"/>
          <w:w w:val="90"/>
        </w:rPr>
        <w:t>the</w:t>
      </w:r>
      <w:r>
        <w:rPr>
          <w:color w:val="231F20"/>
          <w:spacing w:val="-1"/>
          <w:w w:val="90"/>
        </w:rPr>
        <w:t xml:space="preserve"> </w:t>
      </w:r>
      <w:r>
        <w:rPr>
          <w:color w:val="231F20"/>
          <w:w w:val="90"/>
        </w:rPr>
        <w:t>medium</w:t>
      </w:r>
      <w:r>
        <w:rPr>
          <w:color w:val="231F20"/>
          <w:spacing w:val="-1"/>
          <w:w w:val="90"/>
        </w:rPr>
        <w:t xml:space="preserve"> </w:t>
      </w:r>
      <w:r>
        <w:rPr>
          <w:color w:val="231F20"/>
          <w:w w:val="90"/>
        </w:rPr>
        <w:t>term.</w:t>
      </w:r>
      <w:r>
        <w:rPr>
          <w:color w:val="231F20"/>
          <w:spacing w:val="40"/>
        </w:rPr>
        <w:t xml:space="preserve"> </w:t>
      </w:r>
      <w:r>
        <w:rPr>
          <w:color w:val="231F20"/>
          <w:w w:val="90"/>
        </w:rPr>
        <w:t>This</w:t>
      </w:r>
      <w:r>
        <w:rPr>
          <w:color w:val="231F20"/>
          <w:spacing w:val="-1"/>
          <w:w w:val="90"/>
        </w:rPr>
        <w:t xml:space="preserve"> </w:t>
      </w:r>
      <w:r>
        <w:rPr>
          <w:color w:val="231F20"/>
          <w:w w:val="90"/>
        </w:rPr>
        <w:t>could</w:t>
      </w:r>
      <w:r>
        <w:rPr>
          <w:color w:val="231F20"/>
          <w:spacing w:val="-1"/>
          <w:w w:val="90"/>
        </w:rPr>
        <w:t xml:space="preserve"> </w:t>
      </w:r>
      <w:r>
        <w:rPr>
          <w:color w:val="231F20"/>
          <w:w w:val="90"/>
        </w:rPr>
        <w:t>have potentially significant spillovers to EMEs and the global economy</w:t>
      </w:r>
      <w:r>
        <w:rPr>
          <w:color w:val="231F20"/>
          <w:spacing w:val="-2"/>
          <w:w w:val="90"/>
        </w:rPr>
        <w:t xml:space="preserve"> </w:t>
      </w:r>
      <w:r>
        <w:rPr>
          <w:color w:val="231F20"/>
          <w:w w:val="90"/>
        </w:rPr>
        <w:t>more</w:t>
      </w:r>
      <w:r>
        <w:rPr>
          <w:color w:val="231F20"/>
          <w:spacing w:val="-2"/>
          <w:w w:val="90"/>
        </w:rPr>
        <w:t xml:space="preserve"> </w:t>
      </w:r>
      <w:r>
        <w:rPr>
          <w:color w:val="231F20"/>
          <w:w w:val="90"/>
        </w:rPr>
        <w:t>broadly.</w:t>
      </w:r>
      <w:r>
        <w:rPr>
          <w:color w:val="231F20"/>
          <w:spacing w:val="40"/>
        </w:rPr>
        <w:t xml:space="preserve"> </w:t>
      </w:r>
      <w:r>
        <w:rPr>
          <w:color w:val="231F20"/>
          <w:w w:val="90"/>
        </w:rPr>
        <w:t>Around</w:t>
      </w:r>
      <w:r>
        <w:rPr>
          <w:color w:val="231F20"/>
          <w:spacing w:val="-2"/>
          <w:w w:val="90"/>
        </w:rPr>
        <w:t xml:space="preserve"> </w:t>
      </w:r>
      <w:r>
        <w:rPr>
          <w:color w:val="231F20"/>
          <w:w w:val="90"/>
        </w:rPr>
        <w:t>the</w:t>
      </w:r>
      <w:r>
        <w:rPr>
          <w:color w:val="231F20"/>
          <w:spacing w:val="-2"/>
          <w:w w:val="90"/>
        </w:rPr>
        <w:t xml:space="preserve"> </w:t>
      </w:r>
      <w:r>
        <w:rPr>
          <w:color w:val="231F20"/>
          <w:w w:val="90"/>
        </w:rPr>
        <w:t>turn</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year,</w:t>
      </w:r>
      <w:r>
        <w:rPr>
          <w:color w:val="231F20"/>
          <w:spacing w:val="-2"/>
          <w:w w:val="90"/>
        </w:rPr>
        <w:t xml:space="preserve"> </w:t>
      </w:r>
      <w:r>
        <w:rPr>
          <w:color w:val="231F20"/>
          <w:w w:val="90"/>
        </w:rPr>
        <w:t>China had</w:t>
      </w:r>
      <w:r>
        <w:rPr>
          <w:color w:val="231F20"/>
          <w:spacing w:val="-2"/>
          <w:w w:val="90"/>
        </w:rPr>
        <w:t xml:space="preserve"> </w:t>
      </w:r>
      <w:r>
        <w:rPr>
          <w:color w:val="231F20"/>
          <w:w w:val="90"/>
        </w:rPr>
        <w:t>experienced</w:t>
      </w:r>
      <w:r>
        <w:rPr>
          <w:color w:val="231F20"/>
          <w:spacing w:val="-2"/>
          <w:w w:val="90"/>
        </w:rPr>
        <w:t xml:space="preserve"> </w:t>
      </w:r>
      <w:r>
        <w:rPr>
          <w:color w:val="231F20"/>
          <w:w w:val="90"/>
        </w:rPr>
        <w:t>material</w:t>
      </w:r>
      <w:r>
        <w:rPr>
          <w:color w:val="231F20"/>
          <w:spacing w:val="-2"/>
          <w:w w:val="90"/>
        </w:rPr>
        <w:t xml:space="preserve"> </w:t>
      </w:r>
      <w:r>
        <w:rPr>
          <w:color w:val="231F20"/>
          <w:w w:val="90"/>
        </w:rPr>
        <w:t>capital</w:t>
      </w:r>
      <w:r>
        <w:rPr>
          <w:color w:val="231F20"/>
          <w:spacing w:val="-2"/>
          <w:w w:val="90"/>
        </w:rPr>
        <w:t xml:space="preserve"> </w:t>
      </w:r>
      <w:r>
        <w:rPr>
          <w:color w:val="231F20"/>
          <w:w w:val="90"/>
        </w:rPr>
        <w:t>outflows,</w:t>
      </w:r>
      <w:r>
        <w:rPr>
          <w:color w:val="231F20"/>
          <w:spacing w:val="-2"/>
          <w:w w:val="90"/>
        </w:rPr>
        <w:t xml:space="preserve"> </w:t>
      </w:r>
      <w:r>
        <w:rPr>
          <w:color w:val="231F20"/>
          <w:w w:val="90"/>
        </w:rPr>
        <w:t>reflecting uncertainty around its exchange rate policy and concerns around</w:t>
      </w:r>
      <w:r>
        <w:rPr>
          <w:color w:val="231F20"/>
          <w:spacing w:val="-5"/>
          <w:w w:val="90"/>
        </w:rPr>
        <w:t xml:space="preserve"> </w:t>
      </w:r>
      <w:r>
        <w:rPr>
          <w:color w:val="231F20"/>
          <w:w w:val="90"/>
        </w:rPr>
        <w:t>the</w:t>
      </w:r>
      <w:r>
        <w:rPr>
          <w:color w:val="231F20"/>
          <w:spacing w:val="-5"/>
          <w:w w:val="90"/>
        </w:rPr>
        <w:t xml:space="preserve"> </w:t>
      </w:r>
      <w:r>
        <w:rPr>
          <w:color w:val="231F20"/>
          <w:w w:val="90"/>
        </w:rPr>
        <w:t>economic</w:t>
      </w:r>
      <w:r>
        <w:rPr>
          <w:color w:val="231F20"/>
          <w:spacing w:val="-5"/>
          <w:w w:val="90"/>
        </w:rPr>
        <w:t xml:space="preserve"> </w:t>
      </w:r>
      <w:r>
        <w:rPr>
          <w:color w:val="231F20"/>
          <w:w w:val="90"/>
        </w:rPr>
        <w:t>outlook.</w:t>
      </w:r>
      <w:r>
        <w:rPr>
          <w:color w:val="231F20"/>
          <w:spacing w:val="40"/>
        </w:rPr>
        <w:t xml:space="preserve"> </w:t>
      </w:r>
      <w:r>
        <w:rPr>
          <w:color w:val="231F20"/>
          <w:w w:val="90"/>
        </w:rPr>
        <w:t>But</w:t>
      </w:r>
      <w:r>
        <w:rPr>
          <w:color w:val="231F20"/>
          <w:spacing w:val="-5"/>
          <w:w w:val="90"/>
        </w:rPr>
        <w:t xml:space="preserve"> </w:t>
      </w:r>
      <w:r>
        <w:rPr>
          <w:color w:val="231F20"/>
          <w:w w:val="90"/>
        </w:rPr>
        <w:t>these</w:t>
      </w:r>
      <w:r>
        <w:rPr>
          <w:color w:val="231F20"/>
          <w:spacing w:val="-5"/>
          <w:w w:val="90"/>
        </w:rPr>
        <w:t xml:space="preserve"> </w:t>
      </w:r>
      <w:r>
        <w:rPr>
          <w:color w:val="231F20"/>
          <w:w w:val="90"/>
        </w:rPr>
        <w:t>flows</w:t>
      </w:r>
      <w:r>
        <w:rPr>
          <w:color w:val="231F20"/>
          <w:spacing w:val="-5"/>
          <w:w w:val="90"/>
        </w:rPr>
        <w:t xml:space="preserve"> </w:t>
      </w:r>
      <w:r>
        <w:rPr>
          <w:color w:val="231F20"/>
          <w:w w:val="90"/>
        </w:rPr>
        <w:t>abated</w:t>
      </w:r>
      <w:r>
        <w:rPr>
          <w:color w:val="231F20"/>
          <w:spacing w:val="-5"/>
          <w:w w:val="90"/>
        </w:rPr>
        <w:t xml:space="preserve"> </w:t>
      </w:r>
      <w:r>
        <w:rPr>
          <w:color w:val="231F20"/>
          <w:w w:val="90"/>
        </w:rPr>
        <w:t xml:space="preserve">after China’s exchange rate policy had been clarified and output </w:t>
      </w:r>
      <w:r>
        <w:rPr>
          <w:color w:val="231F20"/>
        </w:rPr>
        <w:t>growth</w:t>
      </w:r>
      <w:r>
        <w:rPr>
          <w:color w:val="231F20"/>
          <w:spacing w:val="-16"/>
        </w:rPr>
        <w:t xml:space="preserve"> </w:t>
      </w:r>
      <w:proofErr w:type="spellStart"/>
      <w:r>
        <w:rPr>
          <w:color w:val="231F20"/>
        </w:rPr>
        <w:t>stabilised</w:t>
      </w:r>
      <w:proofErr w:type="spellEnd"/>
      <w:r>
        <w:rPr>
          <w:color w:val="231F20"/>
        </w:rPr>
        <w:t>.</w:t>
      </w:r>
    </w:p>
    <w:p w14:paraId="7860A804" w14:textId="77777777" w:rsidR="006D5EBA" w:rsidRDefault="006D5EBA">
      <w:pPr>
        <w:pStyle w:val="BodyText"/>
        <w:spacing w:before="24"/>
      </w:pPr>
    </w:p>
    <w:p w14:paraId="2F1AA720" w14:textId="77777777" w:rsidR="006D5EBA" w:rsidRDefault="00363CC2">
      <w:pPr>
        <w:pStyle w:val="BodyText"/>
        <w:spacing w:line="268" w:lineRule="auto"/>
        <w:ind w:left="85" w:right="232"/>
      </w:pPr>
      <w:r>
        <w:rPr>
          <w:noProof/>
        </w:rPr>
        <mc:AlternateContent>
          <mc:Choice Requires="wps">
            <w:drawing>
              <wp:anchor distT="0" distB="0" distL="0" distR="0" simplePos="0" relativeHeight="482496000" behindDoc="1" locked="0" layoutInCell="1" allowOverlap="1" wp14:anchorId="48C59C44" wp14:editId="6008B844">
                <wp:simplePos x="0" y="0"/>
                <wp:positionH relativeFrom="page">
                  <wp:posOffset>1344574</wp:posOffset>
                </wp:positionH>
                <wp:positionV relativeFrom="paragraph">
                  <wp:posOffset>-578521</wp:posOffset>
                </wp:positionV>
                <wp:extent cx="1270" cy="338455"/>
                <wp:effectExtent l="0" t="0" r="0" b="0"/>
                <wp:wrapNone/>
                <wp:docPr id="696" name="Graphic 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38455"/>
                        </a:xfrm>
                        <a:custGeom>
                          <a:avLst/>
                          <a:gdLst/>
                          <a:ahLst/>
                          <a:cxnLst/>
                          <a:rect l="l" t="t" r="r" b="b"/>
                          <a:pathLst>
                            <a:path h="338455">
                              <a:moveTo>
                                <a:pt x="0" y="0"/>
                              </a:moveTo>
                              <a:lnTo>
                                <a:pt x="0" y="337997"/>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CE4FAD8" id="Graphic 696" o:spid="_x0000_s1026" style="position:absolute;margin-left:105.85pt;margin-top:-45.55pt;width:.1pt;height:26.65pt;z-index:-20820480;visibility:visible;mso-wrap-style:square;mso-wrap-distance-left:0;mso-wrap-distance-top:0;mso-wrap-distance-right:0;mso-wrap-distance-bottom:0;mso-position-horizontal:absolute;mso-position-horizontal-relative:page;mso-position-vertical:absolute;mso-position-vertical-relative:text;v-text-anchor:top" coordsize="127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" path="m,l,337997e" filled="f" strokecolor="#231f20" strokeweight=".5pt">
                <v:path arrowok="t"/>
                <w10:wrap anchorx="page"/>
              </v:shape>
            </w:pict>
          </mc:Fallback>
        </mc:AlternateContent>
      </w:r>
      <w:r>
        <w:rPr>
          <w:noProof/>
        </w:rPr>
        <mc:AlternateContent>
          <mc:Choice Requires="wps">
            <w:drawing>
              <wp:anchor distT="0" distB="0" distL="0" distR="0" simplePos="0" relativeHeight="482496512" behindDoc="1" locked="0" layoutInCell="1" allowOverlap="1" wp14:anchorId="4991E131" wp14:editId="7C79027E">
                <wp:simplePos x="0" y="0"/>
                <wp:positionH relativeFrom="page">
                  <wp:posOffset>1181855</wp:posOffset>
                </wp:positionH>
                <wp:positionV relativeFrom="paragraph">
                  <wp:posOffset>-558099</wp:posOffset>
                </wp:positionV>
                <wp:extent cx="1270" cy="247650"/>
                <wp:effectExtent l="0" t="0" r="0" b="0"/>
                <wp:wrapNone/>
                <wp:docPr id="697" name="Graphic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7650"/>
                        </a:xfrm>
                        <a:custGeom>
                          <a:avLst/>
                          <a:gdLst/>
                          <a:ahLst/>
                          <a:cxnLst/>
                          <a:rect l="l" t="t" r="r" b="b"/>
                          <a:pathLst>
                            <a:path h="247650">
                              <a:moveTo>
                                <a:pt x="0" y="0"/>
                              </a:moveTo>
                              <a:lnTo>
                                <a:pt x="0" y="247243"/>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813A81F" id="Graphic 697" o:spid="_x0000_s1026" style="position:absolute;margin-left:93.05pt;margin-top:-43.95pt;width:.1pt;height:19.5pt;z-index:-20819968;visibility:visible;mso-wrap-style:square;mso-wrap-distance-left:0;mso-wrap-distance-top:0;mso-wrap-distance-right:0;mso-wrap-distance-bottom:0;mso-position-horizontal:absolute;mso-position-horizontal-relative:page;mso-position-vertical:absolute;mso-position-vertical-relative:text;v-text-anchor:top" coordsize="1270,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" path="m,l,247243e" filled="f" strokecolor="#231f20" strokeweight=".5pt">
                <v:path arrowok="t"/>
                <w10:wrap anchorx="page"/>
              </v:shape>
            </w:pict>
          </mc:Fallback>
        </mc:AlternateContent>
      </w:r>
      <w:r>
        <w:rPr>
          <w:noProof/>
        </w:rPr>
        <mc:AlternateContent>
          <mc:Choice Requires="wps">
            <w:drawing>
              <wp:anchor distT="0" distB="0" distL="0" distR="0" simplePos="0" relativeHeight="482497024" behindDoc="1" locked="0" layoutInCell="1" allowOverlap="1" wp14:anchorId="496198FA" wp14:editId="40369CBE">
                <wp:simplePos x="0" y="0"/>
                <wp:positionH relativeFrom="page">
                  <wp:posOffset>1017897</wp:posOffset>
                </wp:positionH>
                <wp:positionV relativeFrom="paragraph">
                  <wp:posOffset>-558099</wp:posOffset>
                </wp:positionV>
                <wp:extent cx="1270" cy="211454"/>
                <wp:effectExtent l="0" t="0" r="0" b="0"/>
                <wp:wrapNone/>
                <wp:docPr id="698" name="Graphic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1454"/>
                        </a:xfrm>
                        <a:custGeom>
                          <a:avLst/>
                          <a:gdLst/>
                          <a:ahLst/>
                          <a:cxnLst/>
                          <a:rect l="l" t="t" r="r" b="b"/>
                          <a:pathLst>
                            <a:path h="211454">
                              <a:moveTo>
                                <a:pt x="0" y="0"/>
                              </a:moveTo>
                              <a:lnTo>
                                <a:pt x="0" y="21096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EA251B8" id="Graphic 698" o:spid="_x0000_s1026" style="position:absolute;margin-left:80.15pt;margin-top:-43.95pt;width:.1pt;height:16.65pt;z-index:-20819456;visibility:visible;mso-wrap-style:square;mso-wrap-distance-left:0;mso-wrap-distance-top:0;mso-wrap-distance-right:0;mso-wrap-distance-bottom:0;mso-position-horizontal:absolute;mso-position-horizontal-relative:page;mso-position-vertical:absolute;mso-position-vertical-relative:text;v-text-anchor:top" coordsize="1270,2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" path="m,l,210960e" filled="f" strokecolor="#231f20" strokeweight=".5pt">
                <v:path arrowok="t"/>
                <w10:wrap anchorx="page"/>
              </v:shape>
            </w:pict>
          </mc:Fallback>
        </mc:AlternateContent>
      </w:r>
      <w:r>
        <w:rPr>
          <w:color w:val="231F20"/>
          <w:spacing w:val="-2"/>
          <w:w w:val="90"/>
        </w:rPr>
        <w:t>The</w:t>
      </w:r>
      <w:r>
        <w:rPr>
          <w:color w:val="231F20"/>
          <w:spacing w:val="-3"/>
          <w:w w:val="90"/>
        </w:rPr>
        <w:t xml:space="preserve"> </w:t>
      </w:r>
      <w:r>
        <w:rPr>
          <w:color w:val="231F20"/>
          <w:spacing w:val="-2"/>
          <w:w w:val="90"/>
        </w:rPr>
        <w:t>FPC</w:t>
      </w:r>
      <w:r>
        <w:rPr>
          <w:color w:val="231F20"/>
          <w:spacing w:val="-3"/>
          <w:w w:val="90"/>
        </w:rPr>
        <w:t xml:space="preserve"> </w:t>
      </w:r>
      <w:r>
        <w:rPr>
          <w:color w:val="231F20"/>
          <w:spacing w:val="-2"/>
          <w:w w:val="90"/>
        </w:rPr>
        <w:t>continues</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monitor</w:t>
      </w:r>
      <w:r>
        <w:rPr>
          <w:color w:val="231F20"/>
          <w:spacing w:val="-3"/>
          <w:w w:val="90"/>
        </w:rPr>
        <w:t xml:space="preserve"> </w:t>
      </w:r>
      <w:r>
        <w:rPr>
          <w:color w:val="231F20"/>
          <w:spacing w:val="-2"/>
          <w:w w:val="90"/>
        </w:rPr>
        <w:t>risks</w:t>
      </w:r>
      <w:r>
        <w:rPr>
          <w:color w:val="231F20"/>
          <w:spacing w:val="-3"/>
          <w:w w:val="90"/>
        </w:rPr>
        <w:t xml:space="preserve"> </w:t>
      </w:r>
      <w:r>
        <w:rPr>
          <w:color w:val="231F20"/>
          <w:spacing w:val="-2"/>
          <w:w w:val="90"/>
        </w:rPr>
        <w:t>associated</w:t>
      </w:r>
      <w:r>
        <w:rPr>
          <w:color w:val="231F20"/>
          <w:spacing w:val="-3"/>
          <w:w w:val="90"/>
        </w:rPr>
        <w:t xml:space="preserve"> </w:t>
      </w:r>
      <w:r>
        <w:rPr>
          <w:color w:val="231F20"/>
          <w:spacing w:val="-2"/>
          <w:w w:val="90"/>
        </w:rPr>
        <w:t>with</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 xml:space="preserve">global </w:t>
      </w:r>
      <w:r>
        <w:rPr>
          <w:color w:val="231F20"/>
          <w:spacing w:val="-6"/>
        </w:rPr>
        <w:t>economy.</w:t>
      </w:r>
      <w:r>
        <w:rPr>
          <w:color w:val="231F20"/>
          <w:spacing w:val="6"/>
        </w:rPr>
        <w:t xml:space="preserve"> </w:t>
      </w:r>
      <w:r>
        <w:rPr>
          <w:color w:val="231F20"/>
          <w:spacing w:val="-6"/>
        </w:rPr>
        <w:t>The</w:t>
      </w:r>
      <w:r>
        <w:rPr>
          <w:color w:val="231F20"/>
          <w:spacing w:val="-16"/>
        </w:rPr>
        <w:t xml:space="preserve"> </w:t>
      </w:r>
      <w:r>
        <w:rPr>
          <w:color w:val="231F20"/>
          <w:spacing w:val="-6"/>
        </w:rPr>
        <w:t>2015</w:t>
      </w:r>
      <w:r>
        <w:rPr>
          <w:color w:val="231F20"/>
          <w:spacing w:val="-16"/>
        </w:rPr>
        <w:t xml:space="preserve"> </w:t>
      </w:r>
      <w:r>
        <w:rPr>
          <w:color w:val="231F20"/>
          <w:spacing w:val="-6"/>
        </w:rPr>
        <w:t>stress-test</w:t>
      </w:r>
      <w:r>
        <w:rPr>
          <w:color w:val="231F20"/>
          <w:spacing w:val="-16"/>
        </w:rPr>
        <w:t xml:space="preserve"> </w:t>
      </w:r>
      <w:r>
        <w:rPr>
          <w:color w:val="231F20"/>
          <w:spacing w:val="-6"/>
        </w:rPr>
        <w:t>scenario</w:t>
      </w:r>
      <w:r>
        <w:rPr>
          <w:color w:val="231F20"/>
          <w:spacing w:val="-16"/>
        </w:rPr>
        <w:t xml:space="preserve"> </w:t>
      </w:r>
      <w:r>
        <w:rPr>
          <w:color w:val="231F20"/>
          <w:spacing w:val="-6"/>
        </w:rPr>
        <w:t>was</w:t>
      </w:r>
      <w:r>
        <w:rPr>
          <w:color w:val="231F20"/>
          <w:spacing w:val="-16"/>
        </w:rPr>
        <w:t xml:space="preserve"> </w:t>
      </w:r>
      <w:r>
        <w:rPr>
          <w:color w:val="231F20"/>
          <w:spacing w:val="-6"/>
        </w:rPr>
        <w:t>designed</w:t>
      </w:r>
    </w:p>
    <w:p w14:paraId="2C8A5244" w14:textId="77777777" w:rsidR="006D5EBA" w:rsidRDefault="006D5EBA">
      <w:pPr>
        <w:pStyle w:val="BodyText"/>
        <w:spacing w:line="268" w:lineRule="auto"/>
        <w:sectPr w:rsidR="006D5EBA">
          <w:type w:val="continuous"/>
          <w:pgSz w:w="11910" w:h="16840"/>
          <w:pgMar w:top="1540" w:right="566" w:bottom="0" w:left="708" w:header="446" w:footer="0" w:gutter="0"/>
          <w:cols w:num="5" w:space="720" w:equalWidth="0">
            <w:col w:w="279" w:space="40"/>
            <w:col w:w="451" w:space="666"/>
            <w:col w:w="2634" w:space="13"/>
            <w:col w:w="231" w:space="1015"/>
            <w:col w:w="5307"/>
          </w:cols>
        </w:sectPr>
      </w:pPr>
    </w:p>
    <w:p w14:paraId="5182B3CC" w14:textId="77777777" w:rsidR="006D5EBA" w:rsidRDefault="00363CC2">
      <w:pPr>
        <w:spacing w:before="94"/>
        <w:ind w:left="85"/>
        <w:rPr>
          <w:sz w:val="11"/>
        </w:rPr>
      </w:pPr>
      <w:r>
        <w:rPr>
          <w:color w:val="231F20"/>
          <w:w w:val="90"/>
          <w:sz w:val="11"/>
        </w:rPr>
        <w:t>Source:</w:t>
      </w:r>
      <w:r>
        <w:rPr>
          <w:color w:val="231F20"/>
          <w:spacing w:val="13"/>
          <w:sz w:val="11"/>
        </w:rPr>
        <w:t xml:space="preserve"> </w:t>
      </w:r>
      <w:r>
        <w:rPr>
          <w:color w:val="231F20"/>
          <w:w w:val="90"/>
          <w:sz w:val="11"/>
        </w:rPr>
        <w:t>BIS</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spacing w:val="-2"/>
          <w:w w:val="90"/>
          <w:sz w:val="11"/>
        </w:rPr>
        <w:t>statistics.</w:t>
      </w:r>
    </w:p>
    <w:p w14:paraId="1E3882B0" w14:textId="77777777" w:rsidR="006D5EBA" w:rsidRDefault="006D5EBA">
      <w:pPr>
        <w:pStyle w:val="BodyText"/>
        <w:spacing w:before="5"/>
        <w:rPr>
          <w:sz w:val="11"/>
        </w:rPr>
      </w:pPr>
    </w:p>
    <w:p w14:paraId="78FA4ACA" w14:textId="77777777" w:rsidR="006D5EBA" w:rsidRDefault="00363CC2">
      <w:pPr>
        <w:pStyle w:val="ListParagraph"/>
        <w:numPr>
          <w:ilvl w:val="0"/>
          <w:numId w:val="51"/>
        </w:numPr>
        <w:tabs>
          <w:tab w:val="left" w:pos="254"/>
        </w:tabs>
        <w:ind w:left="254" w:hanging="169"/>
        <w:rPr>
          <w:sz w:val="11"/>
        </w:rPr>
      </w:pPr>
      <w:r>
        <w:rPr>
          <w:color w:val="231F20"/>
          <w:w w:val="90"/>
          <w:sz w:val="11"/>
        </w:rPr>
        <w:t>End</w:t>
      </w:r>
      <w:r>
        <w:rPr>
          <w:color w:val="231F20"/>
          <w:spacing w:val="-2"/>
          <w:sz w:val="11"/>
        </w:rPr>
        <w:t xml:space="preserve"> </w:t>
      </w:r>
      <w:r>
        <w:rPr>
          <w:color w:val="231F20"/>
          <w:w w:val="90"/>
          <w:sz w:val="11"/>
        </w:rPr>
        <w:t>of</w:t>
      </w:r>
      <w:r>
        <w:rPr>
          <w:color w:val="231F20"/>
          <w:spacing w:val="-1"/>
          <w:sz w:val="11"/>
        </w:rPr>
        <w:t xml:space="preserve"> </w:t>
      </w:r>
      <w:r>
        <w:rPr>
          <w:color w:val="231F20"/>
          <w:w w:val="90"/>
          <w:sz w:val="11"/>
        </w:rPr>
        <w:t>year</w:t>
      </w:r>
      <w:r>
        <w:rPr>
          <w:color w:val="231F20"/>
          <w:spacing w:val="-1"/>
          <w:sz w:val="11"/>
        </w:rPr>
        <w:t xml:space="preserve"> </w:t>
      </w:r>
      <w:r>
        <w:rPr>
          <w:color w:val="231F20"/>
          <w:w w:val="90"/>
          <w:sz w:val="11"/>
        </w:rPr>
        <w:t>Q4</w:t>
      </w:r>
      <w:r>
        <w:rPr>
          <w:color w:val="231F20"/>
          <w:spacing w:val="-1"/>
          <w:sz w:val="11"/>
        </w:rPr>
        <w:t xml:space="preserve"> </w:t>
      </w:r>
      <w:r>
        <w:rPr>
          <w:color w:val="231F20"/>
          <w:spacing w:val="-4"/>
          <w:w w:val="90"/>
          <w:sz w:val="11"/>
        </w:rPr>
        <w:t>data.</w:t>
      </w:r>
    </w:p>
    <w:p w14:paraId="351411B5" w14:textId="77777777" w:rsidR="006D5EBA" w:rsidRDefault="00363CC2">
      <w:pPr>
        <w:pStyle w:val="BodyText"/>
        <w:spacing w:before="3" w:line="268" w:lineRule="auto"/>
        <w:ind w:left="85" w:right="232"/>
      </w:pPr>
      <w:r>
        <w:br w:type="column"/>
      </w:r>
      <w:r>
        <w:rPr>
          <w:color w:val="231F20"/>
          <w:w w:val="90"/>
        </w:rPr>
        <w:t xml:space="preserve">specifically to assess the resilience of UK banks and building </w:t>
      </w:r>
      <w:r>
        <w:rPr>
          <w:color w:val="231F20"/>
          <w:w w:val="85"/>
        </w:rPr>
        <w:t>societies to a deterioration in global economic conditions.</w:t>
      </w:r>
      <w:r>
        <w:rPr>
          <w:color w:val="231F20"/>
          <w:spacing w:val="40"/>
        </w:rPr>
        <w:t xml:space="preserve"> </w:t>
      </w:r>
      <w:r>
        <w:rPr>
          <w:color w:val="231F20"/>
          <w:w w:val="85"/>
        </w:rPr>
        <w:t xml:space="preserve">The </w:t>
      </w:r>
      <w:r>
        <w:rPr>
          <w:color w:val="231F20"/>
          <w:w w:val="90"/>
        </w:rPr>
        <w:t>2015</w:t>
      </w:r>
      <w:r>
        <w:rPr>
          <w:color w:val="231F20"/>
          <w:spacing w:val="-6"/>
          <w:w w:val="90"/>
        </w:rPr>
        <w:t xml:space="preserve"> </w:t>
      </w:r>
      <w:r>
        <w:rPr>
          <w:color w:val="231F20"/>
          <w:w w:val="90"/>
        </w:rPr>
        <w:t>stress-test</w:t>
      </w:r>
      <w:r>
        <w:rPr>
          <w:color w:val="231F20"/>
          <w:spacing w:val="-6"/>
          <w:w w:val="90"/>
        </w:rPr>
        <w:t xml:space="preserve"> </w:t>
      </w:r>
      <w:r>
        <w:rPr>
          <w:color w:val="231F20"/>
          <w:w w:val="90"/>
        </w:rPr>
        <w:t>results</w:t>
      </w:r>
      <w:r>
        <w:rPr>
          <w:color w:val="231F20"/>
          <w:spacing w:val="-6"/>
          <w:w w:val="90"/>
        </w:rPr>
        <w:t xml:space="preserve"> </w:t>
      </w:r>
      <w:r>
        <w:rPr>
          <w:color w:val="231F20"/>
          <w:w w:val="90"/>
        </w:rPr>
        <w:t>indicate</w:t>
      </w:r>
      <w:r>
        <w:rPr>
          <w:color w:val="231F20"/>
          <w:spacing w:val="-6"/>
          <w:w w:val="90"/>
        </w:rPr>
        <w:t xml:space="preserve"> </w:t>
      </w:r>
      <w:r>
        <w:rPr>
          <w:color w:val="231F20"/>
          <w:w w:val="90"/>
        </w:rPr>
        <w:t>the</w:t>
      </w:r>
      <w:r>
        <w:rPr>
          <w:color w:val="231F20"/>
          <w:spacing w:val="-6"/>
          <w:w w:val="90"/>
        </w:rPr>
        <w:t xml:space="preserve"> </w:t>
      </w:r>
      <w:r>
        <w:rPr>
          <w:color w:val="231F20"/>
          <w:w w:val="90"/>
        </w:rPr>
        <w:t>UK</w:t>
      </w:r>
      <w:r>
        <w:rPr>
          <w:color w:val="231F20"/>
          <w:spacing w:val="-6"/>
          <w:w w:val="90"/>
        </w:rPr>
        <w:t xml:space="preserve"> </w:t>
      </w:r>
      <w:r>
        <w:rPr>
          <w:color w:val="231F20"/>
          <w:w w:val="90"/>
        </w:rPr>
        <w:t>banking</w:t>
      </w:r>
      <w:r>
        <w:rPr>
          <w:color w:val="231F20"/>
          <w:spacing w:val="-6"/>
          <w:w w:val="90"/>
        </w:rPr>
        <w:t xml:space="preserve"> </w:t>
      </w:r>
      <w:r>
        <w:rPr>
          <w:color w:val="231F20"/>
          <w:w w:val="90"/>
        </w:rPr>
        <w:t>system</w:t>
      </w:r>
      <w:r>
        <w:rPr>
          <w:color w:val="231F20"/>
          <w:spacing w:val="-6"/>
          <w:w w:val="90"/>
        </w:rPr>
        <w:t xml:space="preserve"> </w:t>
      </w:r>
      <w:r>
        <w:rPr>
          <w:color w:val="231F20"/>
          <w:w w:val="90"/>
        </w:rPr>
        <w:t xml:space="preserve">would </w:t>
      </w:r>
      <w:r>
        <w:rPr>
          <w:color w:val="231F20"/>
          <w:w w:val="85"/>
        </w:rPr>
        <w:t xml:space="preserve">have the capacity to maintain its core functions under a severe </w:t>
      </w:r>
      <w:r>
        <w:rPr>
          <w:color w:val="231F20"/>
          <w:w w:val="95"/>
        </w:rPr>
        <w:t>global</w:t>
      </w:r>
      <w:r>
        <w:rPr>
          <w:color w:val="231F20"/>
          <w:spacing w:val="-1"/>
          <w:w w:val="95"/>
        </w:rPr>
        <w:t xml:space="preserve"> </w:t>
      </w:r>
      <w:r>
        <w:rPr>
          <w:color w:val="231F20"/>
          <w:w w:val="95"/>
        </w:rPr>
        <w:t>stress</w:t>
      </w:r>
      <w:r>
        <w:rPr>
          <w:color w:val="231F20"/>
          <w:spacing w:val="-1"/>
          <w:w w:val="95"/>
        </w:rPr>
        <w:t xml:space="preserve"> </w:t>
      </w:r>
      <w:r>
        <w:rPr>
          <w:color w:val="231F20"/>
          <w:w w:val="95"/>
        </w:rPr>
        <w:t>scenario.</w:t>
      </w:r>
    </w:p>
    <w:p w14:paraId="5DF81D00" w14:textId="77777777" w:rsidR="006D5EBA" w:rsidRDefault="006D5EBA">
      <w:pPr>
        <w:pStyle w:val="BodyText"/>
        <w:spacing w:line="268" w:lineRule="auto"/>
        <w:sectPr w:rsidR="006D5EBA">
          <w:type w:val="continuous"/>
          <w:pgSz w:w="11910" w:h="16840"/>
          <w:pgMar w:top="1540" w:right="566" w:bottom="0" w:left="708" w:header="446" w:footer="0" w:gutter="0"/>
          <w:cols w:num="2" w:space="720" w:equalWidth="0">
            <w:col w:w="1612" w:space="3717"/>
            <w:col w:w="5307"/>
          </w:cols>
        </w:sectPr>
      </w:pPr>
    </w:p>
    <w:p w14:paraId="127D7773" w14:textId="77777777" w:rsidR="006D5EBA" w:rsidRDefault="006D5EBA">
      <w:pPr>
        <w:pStyle w:val="BodyText"/>
        <w:spacing w:before="4"/>
        <w:rPr>
          <w:sz w:val="68"/>
        </w:rPr>
      </w:pPr>
    </w:p>
    <w:p w14:paraId="725C2036" w14:textId="77777777" w:rsidR="006D5EBA" w:rsidRDefault="00363CC2">
      <w:pPr>
        <w:pStyle w:val="Heading1"/>
      </w:pPr>
      <w:r>
        <w:rPr>
          <w:color w:val="231F20"/>
          <w:w w:val="80"/>
        </w:rPr>
        <w:t>Resilience</w:t>
      </w:r>
      <w:r>
        <w:rPr>
          <w:color w:val="231F20"/>
          <w:spacing w:val="35"/>
        </w:rPr>
        <w:t xml:space="preserve"> </w:t>
      </w:r>
      <w:r>
        <w:rPr>
          <w:color w:val="231F20"/>
          <w:w w:val="80"/>
        </w:rPr>
        <w:t>of</w:t>
      </w:r>
      <w:r>
        <w:rPr>
          <w:color w:val="231F20"/>
          <w:spacing w:val="36"/>
        </w:rPr>
        <w:t xml:space="preserve"> </w:t>
      </w:r>
      <w:r>
        <w:rPr>
          <w:color w:val="231F20"/>
          <w:w w:val="80"/>
        </w:rPr>
        <w:t>the</w:t>
      </w:r>
      <w:r>
        <w:rPr>
          <w:color w:val="231F20"/>
          <w:spacing w:val="36"/>
        </w:rPr>
        <w:t xml:space="preserve"> </w:t>
      </w:r>
      <w:r>
        <w:rPr>
          <w:color w:val="231F20"/>
          <w:w w:val="80"/>
        </w:rPr>
        <w:t>UK</w:t>
      </w:r>
      <w:r>
        <w:rPr>
          <w:color w:val="231F20"/>
          <w:spacing w:val="36"/>
        </w:rPr>
        <w:t xml:space="preserve"> </w:t>
      </w:r>
      <w:r>
        <w:rPr>
          <w:color w:val="231F20"/>
          <w:w w:val="80"/>
        </w:rPr>
        <w:t>financial</w:t>
      </w:r>
      <w:r>
        <w:rPr>
          <w:color w:val="231F20"/>
          <w:spacing w:val="36"/>
        </w:rPr>
        <w:t xml:space="preserve"> </w:t>
      </w:r>
      <w:r>
        <w:rPr>
          <w:color w:val="231F20"/>
          <w:spacing w:val="-2"/>
          <w:w w:val="80"/>
        </w:rPr>
        <w:t>system</w:t>
      </w:r>
    </w:p>
    <w:p w14:paraId="534CA29D" w14:textId="77777777" w:rsidR="006D5EBA" w:rsidRDefault="006D5EBA">
      <w:pPr>
        <w:pStyle w:val="BodyText"/>
      </w:pPr>
    </w:p>
    <w:p w14:paraId="3E074990" w14:textId="77777777" w:rsidR="006D5EBA" w:rsidRDefault="006D5EBA">
      <w:pPr>
        <w:pStyle w:val="BodyText"/>
      </w:pPr>
    </w:p>
    <w:p w14:paraId="389DDBB3" w14:textId="77777777" w:rsidR="006D5EBA" w:rsidRDefault="006D5EBA">
      <w:pPr>
        <w:pStyle w:val="BodyText"/>
      </w:pPr>
    </w:p>
    <w:p w14:paraId="1B023952" w14:textId="77777777" w:rsidR="006D5EBA" w:rsidRDefault="00363CC2">
      <w:pPr>
        <w:pStyle w:val="BodyText"/>
        <w:spacing w:before="16"/>
      </w:pPr>
      <w:r>
        <w:rPr>
          <w:noProof/>
        </w:rPr>
        <mc:AlternateContent>
          <mc:Choice Requires="wps">
            <w:drawing>
              <wp:anchor distT="0" distB="0" distL="0" distR="0" simplePos="0" relativeHeight="487651328" behindDoc="1" locked="0" layoutInCell="1" allowOverlap="1" wp14:anchorId="0A27EA69" wp14:editId="38587944">
                <wp:simplePos x="0" y="0"/>
                <wp:positionH relativeFrom="page">
                  <wp:posOffset>503999</wp:posOffset>
                </wp:positionH>
                <wp:positionV relativeFrom="paragraph">
                  <wp:posOffset>172945</wp:posOffset>
                </wp:positionV>
                <wp:extent cx="6539865" cy="1270"/>
                <wp:effectExtent l="0" t="0" r="0" b="0"/>
                <wp:wrapTopAndBottom/>
                <wp:docPr id="704" name="Graphic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9865" cy="1270"/>
                        </a:xfrm>
                        <a:custGeom>
                          <a:avLst/>
                          <a:gdLst/>
                          <a:ahLst/>
                          <a:cxnLst/>
                          <a:rect l="l" t="t" r="r" b="b"/>
                          <a:pathLst>
                            <a:path w="6539865">
                              <a:moveTo>
                                <a:pt x="0" y="0"/>
                              </a:moveTo>
                              <a:lnTo>
                                <a:pt x="6539280"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66489AC" id="Graphic 704" o:spid="_x0000_s1026" style="position:absolute;margin-left:39.7pt;margin-top:13.6pt;width:514.95pt;height:.1pt;z-index:-15665152;visibility:visible;mso-wrap-style:square;mso-wrap-distance-left:0;mso-wrap-distance-top:0;mso-wrap-distance-right:0;mso-wrap-distance-bottom:0;mso-position-horizontal:absolute;mso-position-horizontal-relative:page;mso-position-vertical:absolute;mso-position-vertical-relative:text;v-text-anchor:top" coordsize="6539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" path="m,l6539280,e" filled="f" strokecolor="#231f20" strokeweight=".04408mm">
                <v:path arrowok="t"/>
                <w10:wrap type="topAndBottom" anchorx="page"/>
              </v:shape>
            </w:pict>
          </mc:Fallback>
        </mc:AlternateContent>
      </w:r>
    </w:p>
    <w:p w14:paraId="3F5DC9B8" w14:textId="77777777" w:rsidR="006D5EBA" w:rsidRDefault="006D5EBA">
      <w:pPr>
        <w:pStyle w:val="BodyText"/>
        <w:spacing w:before="23"/>
        <w:rPr>
          <w:sz w:val="26"/>
        </w:rPr>
      </w:pPr>
    </w:p>
    <w:p w14:paraId="0C1063E6" w14:textId="77777777" w:rsidR="006D5EBA" w:rsidRDefault="00363CC2">
      <w:pPr>
        <w:pStyle w:val="Heading3"/>
        <w:spacing w:before="1" w:line="259" w:lineRule="auto"/>
        <w:ind w:right="486"/>
      </w:pPr>
      <w:r>
        <w:rPr>
          <w:color w:val="751C66"/>
          <w:w w:val="90"/>
        </w:rPr>
        <w:t>The</w:t>
      </w:r>
      <w:r>
        <w:rPr>
          <w:color w:val="751C66"/>
          <w:spacing w:val="-5"/>
          <w:w w:val="90"/>
        </w:rPr>
        <w:t xml:space="preserve"> </w:t>
      </w:r>
      <w:r>
        <w:rPr>
          <w:color w:val="751C66"/>
          <w:w w:val="90"/>
        </w:rPr>
        <w:t>aggregate</w:t>
      </w:r>
      <w:r>
        <w:rPr>
          <w:color w:val="751C66"/>
          <w:spacing w:val="-5"/>
          <w:w w:val="90"/>
        </w:rPr>
        <w:t xml:space="preserve"> </w:t>
      </w:r>
      <w:r>
        <w:rPr>
          <w:color w:val="751C66"/>
          <w:w w:val="90"/>
        </w:rPr>
        <w:t>Tier</w:t>
      </w:r>
      <w:r>
        <w:rPr>
          <w:color w:val="751C66"/>
          <w:spacing w:val="-5"/>
          <w:w w:val="90"/>
        </w:rPr>
        <w:t xml:space="preserve"> </w:t>
      </w:r>
      <w:r>
        <w:rPr>
          <w:color w:val="751C66"/>
          <w:w w:val="90"/>
        </w:rPr>
        <w:t>1</w:t>
      </w:r>
      <w:r>
        <w:rPr>
          <w:color w:val="751C66"/>
          <w:spacing w:val="-5"/>
          <w:w w:val="90"/>
        </w:rPr>
        <w:t xml:space="preserve"> </w:t>
      </w:r>
      <w:r>
        <w:rPr>
          <w:color w:val="751C66"/>
          <w:w w:val="90"/>
        </w:rPr>
        <w:t>capital</w:t>
      </w:r>
      <w:r>
        <w:rPr>
          <w:color w:val="751C66"/>
          <w:spacing w:val="-5"/>
          <w:w w:val="90"/>
        </w:rPr>
        <w:t xml:space="preserve"> </w:t>
      </w:r>
      <w:r>
        <w:rPr>
          <w:color w:val="751C66"/>
          <w:w w:val="90"/>
        </w:rPr>
        <w:t>position</w:t>
      </w:r>
      <w:r>
        <w:rPr>
          <w:color w:val="751C66"/>
          <w:spacing w:val="-5"/>
          <w:w w:val="90"/>
        </w:rPr>
        <w:t xml:space="preserve"> </w:t>
      </w:r>
      <w:r>
        <w:rPr>
          <w:color w:val="751C66"/>
          <w:w w:val="90"/>
        </w:rPr>
        <w:t>of</w:t>
      </w:r>
      <w:r>
        <w:rPr>
          <w:color w:val="751C66"/>
          <w:spacing w:val="-5"/>
          <w:w w:val="90"/>
        </w:rPr>
        <w:t xml:space="preserve"> </w:t>
      </w:r>
      <w:r>
        <w:rPr>
          <w:color w:val="751C66"/>
          <w:w w:val="90"/>
        </w:rPr>
        <w:t>major</w:t>
      </w:r>
      <w:r>
        <w:rPr>
          <w:color w:val="751C66"/>
          <w:spacing w:val="-5"/>
          <w:w w:val="90"/>
        </w:rPr>
        <w:t xml:space="preserve"> </w:t>
      </w:r>
      <w:r>
        <w:rPr>
          <w:color w:val="751C66"/>
          <w:w w:val="90"/>
        </w:rPr>
        <w:t>UK</w:t>
      </w:r>
      <w:r>
        <w:rPr>
          <w:color w:val="751C66"/>
          <w:spacing w:val="-5"/>
          <w:w w:val="90"/>
        </w:rPr>
        <w:t xml:space="preserve"> </w:t>
      </w:r>
      <w:r>
        <w:rPr>
          <w:color w:val="751C66"/>
          <w:w w:val="90"/>
        </w:rPr>
        <w:t>banks</w:t>
      </w:r>
      <w:r>
        <w:rPr>
          <w:color w:val="751C66"/>
          <w:spacing w:val="-5"/>
          <w:w w:val="90"/>
        </w:rPr>
        <w:t xml:space="preserve"> </w:t>
      </w:r>
      <w:r>
        <w:rPr>
          <w:color w:val="751C66"/>
          <w:w w:val="90"/>
        </w:rPr>
        <w:t>was</w:t>
      </w:r>
      <w:r>
        <w:rPr>
          <w:color w:val="751C66"/>
          <w:spacing w:val="-5"/>
          <w:w w:val="90"/>
        </w:rPr>
        <w:t xml:space="preserve"> </w:t>
      </w:r>
      <w:r>
        <w:rPr>
          <w:color w:val="751C66"/>
          <w:w w:val="90"/>
        </w:rPr>
        <w:t>13.5%</w:t>
      </w:r>
      <w:r>
        <w:rPr>
          <w:color w:val="751C66"/>
          <w:spacing w:val="-5"/>
          <w:w w:val="90"/>
        </w:rPr>
        <w:t xml:space="preserve"> </w:t>
      </w:r>
      <w:r>
        <w:rPr>
          <w:color w:val="751C66"/>
          <w:w w:val="90"/>
        </w:rPr>
        <w:t>of</w:t>
      </w:r>
      <w:r>
        <w:rPr>
          <w:color w:val="751C66"/>
          <w:spacing w:val="-5"/>
          <w:w w:val="90"/>
        </w:rPr>
        <w:t xml:space="preserve"> </w:t>
      </w:r>
      <w:r>
        <w:rPr>
          <w:color w:val="751C66"/>
          <w:w w:val="90"/>
        </w:rPr>
        <w:t>risk-weighted</w:t>
      </w:r>
      <w:r>
        <w:rPr>
          <w:color w:val="751C66"/>
          <w:spacing w:val="-5"/>
          <w:w w:val="90"/>
        </w:rPr>
        <w:t xml:space="preserve"> </w:t>
      </w:r>
      <w:r>
        <w:rPr>
          <w:color w:val="751C66"/>
          <w:w w:val="90"/>
        </w:rPr>
        <w:t>assets</w:t>
      </w:r>
      <w:r>
        <w:rPr>
          <w:color w:val="751C66"/>
          <w:spacing w:val="-5"/>
          <w:w w:val="90"/>
        </w:rPr>
        <w:t xml:space="preserve"> </w:t>
      </w:r>
      <w:r>
        <w:rPr>
          <w:color w:val="751C66"/>
          <w:w w:val="90"/>
        </w:rPr>
        <w:t>in March</w:t>
      </w:r>
      <w:r>
        <w:rPr>
          <w:color w:val="751C66"/>
          <w:spacing w:val="-8"/>
          <w:w w:val="90"/>
        </w:rPr>
        <w:t xml:space="preserve"> </w:t>
      </w:r>
      <w:r>
        <w:rPr>
          <w:color w:val="751C66"/>
          <w:w w:val="90"/>
        </w:rPr>
        <w:t>2016.</w:t>
      </w:r>
      <w:r>
        <w:rPr>
          <w:color w:val="751C66"/>
          <w:spacing w:val="40"/>
        </w:rPr>
        <w:t xml:space="preserve"> </w:t>
      </w:r>
      <w:r>
        <w:rPr>
          <w:color w:val="751C66"/>
          <w:w w:val="90"/>
        </w:rPr>
        <w:t>Since</w:t>
      </w:r>
      <w:r>
        <w:rPr>
          <w:color w:val="751C66"/>
          <w:spacing w:val="-8"/>
          <w:w w:val="90"/>
        </w:rPr>
        <w:t xml:space="preserve"> </w:t>
      </w:r>
      <w:r>
        <w:rPr>
          <w:color w:val="751C66"/>
          <w:w w:val="90"/>
        </w:rPr>
        <w:t>the</w:t>
      </w:r>
      <w:r>
        <w:rPr>
          <w:color w:val="751C66"/>
          <w:spacing w:val="-8"/>
          <w:w w:val="90"/>
        </w:rPr>
        <w:t xml:space="preserve"> </w:t>
      </w:r>
      <w:r>
        <w:rPr>
          <w:color w:val="751C66"/>
          <w:w w:val="90"/>
        </w:rPr>
        <w:t>referendum,</w:t>
      </w:r>
      <w:r>
        <w:rPr>
          <w:color w:val="751C66"/>
          <w:spacing w:val="-8"/>
          <w:w w:val="90"/>
        </w:rPr>
        <w:t xml:space="preserve"> </w:t>
      </w:r>
      <w:r>
        <w:rPr>
          <w:color w:val="751C66"/>
          <w:w w:val="90"/>
        </w:rPr>
        <w:t>the</w:t>
      </w:r>
      <w:r>
        <w:rPr>
          <w:color w:val="751C66"/>
          <w:spacing w:val="-8"/>
          <w:w w:val="90"/>
        </w:rPr>
        <w:t xml:space="preserve"> </w:t>
      </w:r>
      <w:r>
        <w:rPr>
          <w:color w:val="751C66"/>
          <w:w w:val="90"/>
        </w:rPr>
        <w:t>price</w:t>
      </w:r>
      <w:r>
        <w:rPr>
          <w:color w:val="751C66"/>
          <w:spacing w:val="-8"/>
          <w:w w:val="90"/>
        </w:rPr>
        <w:t xml:space="preserve"> </w:t>
      </w:r>
      <w:r>
        <w:rPr>
          <w:color w:val="751C66"/>
          <w:w w:val="90"/>
        </w:rPr>
        <w:t>to</w:t>
      </w:r>
      <w:r>
        <w:rPr>
          <w:color w:val="751C66"/>
          <w:spacing w:val="-8"/>
          <w:w w:val="90"/>
        </w:rPr>
        <w:t xml:space="preserve"> </w:t>
      </w:r>
      <w:r>
        <w:rPr>
          <w:color w:val="751C66"/>
          <w:w w:val="90"/>
        </w:rPr>
        <w:t>book</w:t>
      </w:r>
      <w:r>
        <w:rPr>
          <w:color w:val="751C66"/>
          <w:spacing w:val="-8"/>
          <w:w w:val="90"/>
        </w:rPr>
        <w:t xml:space="preserve"> </w:t>
      </w:r>
      <w:r>
        <w:rPr>
          <w:color w:val="751C66"/>
          <w:w w:val="90"/>
        </w:rPr>
        <w:t>ratios</w:t>
      </w:r>
      <w:r>
        <w:rPr>
          <w:color w:val="751C66"/>
          <w:spacing w:val="-8"/>
          <w:w w:val="90"/>
        </w:rPr>
        <w:t xml:space="preserve"> </w:t>
      </w:r>
      <w:r>
        <w:rPr>
          <w:color w:val="751C66"/>
          <w:w w:val="90"/>
        </w:rPr>
        <w:t>of</w:t>
      </w:r>
      <w:r>
        <w:rPr>
          <w:color w:val="751C66"/>
          <w:spacing w:val="-8"/>
          <w:w w:val="90"/>
        </w:rPr>
        <w:t xml:space="preserve"> </w:t>
      </w:r>
      <w:r>
        <w:rPr>
          <w:color w:val="751C66"/>
          <w:w w:val="90"/>
        </w:rPr>
        <w:t>UK-focused</w:t>
      </w:r>
      <w:r>
        <w:rPr>
          <w:color w:val="751C66"/>
          <w:spacing w:val="-8"/>
          <w:w w:val="90"/>
        </w:rPr>
        <w:t xml:space="preserve"> </w:t>
      </w:r>
      <w:r>
        <w:rPr>
          <w:color w:val="751C66"/>
          <w:w w:val="90"/>
        </w:rPr>
        <w:t>banks</w:t>
      </w:r>
      <w:r>
        <w:rPr>
          <w:color w:val="751C66"/>
          <w:spacing w:val="-8"/>
          <w:w w:val="90"/>
        </w:rPr>
        <w:t xml:space="preserve"> </w:t>
      </w:r>
      <w:r>
        <w:rPr>
          <w:color w:val="751C66"/>
          <w:w w:val="90"/>
        </w:rPr>
        <w:t>have</w:t>
      </w:r>
      <w:r>
        <w:rPr>
          <w:color w:val="751C66"/>
          <w:spacing w:val="-8"/>
          <w:w w:val="90"/>
        </w:rPr>
        <w:t xml:space="preserve"> </w:t>
      </w:r>
      <w:r>
        <w:rPr>
          <w:color w:val="751C66"/>
          <w:w w:val="90"/>
        </w:rPr>
        <w:t>fallen, reflecting</w:t>
      </w:r>
      <w:r>
        <w:rPr>
          <w:color w:val="751C66"/>
          <w:spacing w:val="-10"/>
          <w:w w:val="90"/>
        </w:rPr>
        <w:t xml:space="preserve"> </w:t>
      </w:r>
      <w:r>
        <w:rPr>
          <w:color w:val="751C66"/>
          <w:w w:val="90"/>
        </w:rPr>
        <w:t>higher</w:t>
      </w:r>
      <w:r>
        <w:rPr>
          <w:color w:val="751C66"/>
          <w:spacing w:val="-10"/>
          <w:w w:val="90"/>
        </w:rPr>
        <w:t xml:space="preserve"> </w:t>
      </w:r>
      <w:r>
        <w:rPr>
          <w:color w:val="751C66"/>
          <w:w w:val="90"/>
        </w:rPr>
        <w:t>risk</w:t>
      </w:r>
      <w:r>
        <w:rPr>
          <w:color w:val="751C66"/>
          <w:spacing w:val="-10"/>
          <w:w w:val="90"/>
        </w:rPr>
        <w:t xml:space="preserve"> </w:t>
      </w:r>
      <w:r>
        <w:rPr>
          <w:color w:val="751C66"/>
          <w:w w:val="90"/>
        </w:rPr>
        <w:t>premia,</w:t>
      </w:r>
      <w:r>
        <w:rPr>
          <w:color w:val="751C66"/>
          <w:spacing w:val="-10"/>
          <w:w w:val="90"/>
        </w:rPr>
        <w:t xml:space="preserve"> </w:t>
      </w:r>
      <w:r>
        <w:rPr>
          <w:color w:val="751C66"/>
          <w:w w:val="90"/>
        </w:rPr>
        <w:t>new</w:t>
      </w:r>
      <w:r>
        <w:rPr>
          <w:color w:val="751C66"/>
          <w:spacing w:val="-10"/>
          <w:w w:val="90"/>
        </w:rPr>
        <w:t xml:space="preserve"> </w:t>
      </w:r>
      <w:r>
        <w:rPr>
          <w:color w:val="751C66"/>
          <w:w w:val="90"/>
        </w:rPr>
        <w:t>perceptions</w:t>
      </w:r>
      <w:r>
        <w:rPr>
          <w:color w:val="751C66"/>
          <w:spacing w:val="-10"/>
          <w:w w:val="90"/>
        </w:rPr>
        <w:t xml:space="preserve"> </w:t>
      </w:r>
      <w:r>
        <w:rPr>
          <w:color w:val="751C66"/>
          <w:w w:val="90"/>
        </w:rPr>
        <w:t>of</w:t>
      </w:r>
      <w:r>
        <w:rPr>
          <w:color w:val="751C66"/>
          <w:spacing w:val="-10"/>
          <w:w w:val="90"/>
        </w:rPr>
        <w:t xml:space="preserve"> </w:t>
      </w:r>
      <w:r>
        <w:rPr>
          <w:color w:val="751C66"/>
          <w:w w:val="90"/>
        </w:rPr>
        <w:t>the</w:t>
      </w:r>
      <w:r>
        <w:rPr>
          <w:color w:val="751C66"/>
          <w:spacing w:val="-10"/>
          <w:w w:val="90"/>
        </w:rPr>
        <w:t xml:space="preserve"> </w:t>
      </w:r>
      <w:r>
        <w:rPr>
          <w:color w:val="751C66"/>
          <w:w w:val="90"/>
        </w:rPr>
        <w:t>economic</w:t>
      </w:r>
      <w:r>
        <w:rPr>
          <w:color w:val="751C66"/>
          <w:spacing w:val="-10"/>
          <w:w w:val="90"/>
        </w:rPr>
        <w:t xml:space="preserve"> </w:t>
      </w:r>
      <w:r>
        <w:rPr>
          <w:color w:val="751C66"/>
          <w:w w:val="90"/>
        </w:rPr>
        <w:t>outlook</w:t>
      </w:r>
      <w:r>
        <w:rPr>
          <w:color w:val="751C66"/>
          <w:spacing w:val="-10"/>
          <w:w w:val="90"/>
        </w:rPr>
        <w:t xml:space="preserve"> </w:t>
      </w:r>
      <w:r>
        <w:rPr>
          <w:color w:val="751C66"/>
          <w:w w:val="90"/>
        </w:rPr>
        <w:t>and</w:t>
      </w:r>
      <w:r>
        <w:rPr>
          <w:color w:val="751C66"/>
          <w:spacing w:val="-10"/>
          <w:w w:val="90"/>
        </w:rPr>
        <w:t xml:space="preserve"> </w:t>
      </w:r>
      <w:r>
        <w:rPr>
          <w:color w:val="751C66"/>
          <w:w w:val="90"/>
        </w:rPr>
        <w:t>prospects</w:t>
      </w:r>
      <w:r>
        <w:rPr>
          <w:color w:val="751C66"/>
          <w:spacing w:val="-10"/>
          <w:w w:val="90"/>
        </w:rPr>
        <w:t xml:space="preserve"> </w:t>
      </w:r>
      <w:r>
        <w:rPr>
          <w:color w:val="751C66"/>
          <w:w w:val="90"/>
        </w:rPr>
        <w:t>for</w:t>
      </w:r>
      <w:r>
        <w:rPr>
          <w:color w:val="751C66"/>
          <w:spacing w:val="-10"/>
          <w:w w:val="90"/>
        </w:rPr>
        <w:t xml:space="preserve"> </w:t>
      </w:r>
      <w:r>
        <w:rPr>
          <w:color w:val="751C66"/>
          <w:w w:val="90"/>
        </w:rPr>
        <w:t xml:space="preserve">bank </w:t>
      </w:r>
      <w:r>
        <w:rPr>
          <w:color w:val="751C66"/>
          <w:w w:val="85"/>
        </w:rPr>
        <w:t>profitability.</w:t>
      </w:r>
      <w:r>
        <w:rPr>
          <w:color w:val="751C66"/>
          <w:spacing w:val="40"/>
        </w:rPr>
        <w:t xml:space="preserve"> </w:t>
      </w:r>
      <w:r>
        <w:rPr>
          <w:color w:val="751C66"/>
          <w:w w:val="85"/>
        </w:rPr>
        <w:t>However, spreads between bank wholesale debt and risk-free interest rates remain significantly lower than during previous episodes in which bank equity prices have fallen sharply,</w:t>
      </w:r>
      <w:r>
        <w:rPr>
          <w:color w:val="751C66"/>
          <w:spacing w:val="40"/>
        </w:rPr>
        <w:t xml:space="preserve"> </w:t>
      </w:r>
      <w:r>
        <w:rPr>
          <w:color w:val="751C66"/>
          <w:w w:val="90"/>
        </w:rPr>
        <w:t>underscoring</w:t>
      </w:r>
      <w:r>
        <w:rPr>
          <w:color w:val="751C66"/>
          <w:spacing w:val="-5"/>
          <w:w w:val="90"/>
        </w:rPr>
        <w:t xml:space="preserve"> </w:t>
      </w:r>
      <w:r>
        <w:rPr>
          <w:color w:val="751C66"/>
          <w:w w:val="90"/>
        </w:rPr>
        <w:t>the</w:t>
      </w:r>
      <w:r>
        <w:rPr>
          <w:color w:val="751C66"/>
          <w:spacing w:val="-5"/>
          <w:w w:val="90"/>
        </w:rPr>
        <w:t xml:space="preserve"> </w:t>
      </w:r>
      <w:r>
        <w:rPr>
          <w:color w:val="751C66"/>
          <w:w w:val="90"/>
        </w:rPr>
        <w:t>resilience</w:t>
      </w:r>
      <w:r>
        <w:rPr>
          <w:color w:val="751C66"/>
          <w:spacing w:val="-5"/>
          <w:w w:val="90"/>
        </w:rPr>
        <w:t xml:space="preserve"> </w:t>
      </w:r>
      <w:r>
        <w:rPr>
          <w:color w:val="751C66"/>
          <w:w w:val="90"/>
        </w:rPr>
        <w:t>of</w:t>
      </w:r>
      <w:r>
        <w:rPr>
          <w:color w:val="751C66"/>
          <w:spacing w:val="-5"/>
          <w:w w:val="90"/>
        </w:rPr>
        <w:t xml:space="preserve"> </w:t>
      </w:r>
      <w:r>
        <w:rPr>
          <w:color w:val="751C66"/>
          <w:w w:val="90"/>
        </w:rPr>
        <w:t>the</w:t>
      </w:r>
      <w:r>
        <w:rPr>
          <w:color w:val="751C66"/>
          <w:spacing w:val="-5"/>
          <w:w w:val="90"/>
        </w:rPr>
        <w:t xml:space="preserve"> </w:t>
      </w:r>
      <w:r>
        <w:rPr>
          <w:color w:val="751C66"/>
          <w:w w:val="90"/>
        </w:rPr>
        <w:t>UK</w:t>
      </w:r>
      <w:r>
        <w:rPr>
          <w:color w:val="751C66"/>
          <w:spacing w:val="-5"/>
          <w:w w:val="90"/>
        </w:rPr>
        <w:t xml:space="preserve"> </w:t>
      </w:r>
      <w:r>
        <w:rPr>
          <w:color w:val="751C66"/>
          <w:w w:val="90"/>
        </w:rPr>
        <w:t>banking</w:t>
      </w:r>
      <w:r>
        <w:rPr>
          <w:color w:val="751C66"/>
          <w:spacing w:val="-5"/>
          <w:w w:val="90"/>
        </w:rPr>
        <w:t xml:space="preserve"> </w:t>
      </w:r>
      <w:r>
        <w:rPr>
          <w:color w:val="751C66"/>
          <w:w w:val="90"/>
        </w:rPr>
        <w:t>sector.</w:t>
      </w:r>
      <w:r>
        <w:rPr>
          <w:color w:val="751C66"/>
          <w:spacing w:val="40"/>
        </w:rPr>
        <w:t xml:space="preserve"> </w:t>
      </w:r>
      <w:r>
        <w:rPr>
          <w:color w:val="751C66"/>
          <w:w w:val="90"/>
        </w:rPr>
        <w:t>Overall</w:t>
      </w:r>
      <w:r>
        <w:rPr>
          <w:color w:val="751C66"/>
          <w:spacing w:val="-5"/>
          <w:w w:val="90"/>
        </w:rPr>
        <w:t xml:space="preserve"> </w:t>
      </w:r>
      <w:r>
        <w:rPr>
          <w:color w:val="751C66"/>
          <w:w w:val="90"/>
        </w:rPr>
        <w:t>bank</w:t>
      </w:r>
      <w:r>
        <w:rPr>
          <w:color w:val="751C66"/>
          <w:spacing w:val="-5"/>
          <w:w w:val="90"/>
        </w:rPr>
        <w:t xml:space="preserve"> </w:t>
      </w:r>
      <w:r>
        <w:rPr>
          <w:color w:val="751C66"/>
          <w:w w:val="90"/>
        </w:rPr>
        <w:t>funding</w:t>
      </w:r>
      <w:r>
        <w:rPr>
          <w:color w:val="751C66"/>
          <w:spacing w:val="-5"/>
          <w:w w:val="90"/>
        </w:rPr>
        <w:t xml:space="preserve"> </w:t>
      </w:r>
      <w:r>
        <w:rPr>
          <w:color w:val="751C66"/>
          <w:w w:val="90"/>
        </w:rPr>
        <w:t>costs</w:t>
      </w:r>
      <w:r>
        <w:rPr>
          <w:color w:val="751C66"/>
          <w:spacing w:val="-5"/>
          <w:w w:val="90"/>
        </w:rPr>
        <w:t xml:space="preserve"> </w:t>
      </w:r>
      <w:r>
        <w:rPr>
          <w:color w:val="751C66"/>
          <w:w w:val="90"/>
        </w:rPr>
        <w:t>—</w:t>
      </w:r>
      <w:r>
        <w:rPr>
          <w:color w:val="751C66"/>
          <w:spacing w:val="-5"/>
          <w:w w:val="90"/>
        </w:rPr>
        <w:t xml:space="preserve"> </w:t>
      </w:r>
      <w:r>
        <w:rPr>
          <w:color w:val="751C66"/>
          <w:w w:val="90"/>
        </w:rPr>
        <w:t>taking</w:t>
      </w:r>
      <w:r>
        <w:rPr>
          <w:color w:val="751C66"/>
          <w:spacing w:val="-5"/>
          <w:w w:val="90"/>
        </w:rPr>
        <w:t xml:space="preserve"> </w:t>
      </w:r>
      <w:r>
        <w:rPr>
          <w:color w:val="751C66"/>
          <w:w w:val="90"/>
        </w:rPr>
        <w:t xml:space="preserve">into </w:t>
      </w:r>
      <w:r>
        <w:rPr>
          <w:color w:val="751C66"/>
          <w:spacing w:val="-2"/>
          <w:w w:val="90"/>
        </w:rPr>
        <w:t>account</w:t>
      </w:r>
      <w:r>
        <w:rPr>
          <w:color w:val="751C66"/>
          <w:spacing w:val="-6"/>
          <w:w w:val="90"/>
        </w:rPr>
        <w:t xml:space="preserve"> </w:t>
      </w:r>
      <w:r>
        <w:rPr>
          <w:color w:val="751C66"/>
          <w:spacing w:val="-2"/>
          <w:w w:val="90"/>
        </w:rPr>
        <w:t>any</w:t>
      </w:r>
      <w:r>
        <w:rPr>
          <w:color w:val="751C66"/>
          <w:spacing w:val="-6"/>
          <w:w w:val="90"/>
        </w:rPr>
        <w:t xml:space="preserve"> </w:t>
      </w:r>
      <w:r>
        <w:rPr>
          <w:color w:val="751C66"/>
          <w:spacing w:val="-2"/>
          <w:w w:val="90"/>
        </w:rPr>
        <w:t>increase</w:t>
      </w:r>
      <w:r>
        <w:rPr>
          <w:color w:val="751C66"/>
          <w:spacing w:val="-6"/>
          <w:w w:val="90"/>
        </w:rPr>
        <w:t xml:space="preserve"> </w:t>
      </w:r>
      <w:r>
        <w:rPr>
          <w:color w:val="751C66"/>
          <w:spacing w:val="-2"/>
          <w:w w:val="90"/>
        </w:rPr>
        <w:t>in</w:t>
      </w:r>
      <w:r>
        <w:rPr>
          <w:color w:val="751C66"/>
          <w:spacing w:val="-6"/>
          <w:w w:val="90"/>
        </w:rPr>
        <w:t xml:space="preserve"> </w:t>
      </w:r>
      <w:r>
        <w:rPr>
          <w:color w:val="751C66"/>
          <w:spacing w:val="-2"/>
          <w:w w:val="90"/>
        </w:rPr>
        <w:t>the</w:t>
      </w:r>
      <w:r>
        <w:rPr>
          <w:color w:val="751C66"/>
          <w:spacing w:val="-6"/>
          <w:w w:val="90"/>
        </w:rPr>
        <w:t xml:space="preserve"> </w:t>
      </w:r>
      <w:r>
        <w:rPr>
          <w:color w:val="751C66"/>
          <w:spacing w:val="-2"/>
          <w:w w:val="90"/>
        </w:rPr>
        <w:t>cost</w:t>
      </w:r>
      <w:r>
        <w:rPr>
          <w:color w:val="751C66"/>
          <w:spacing w:val="-6"/>
          <w:w w:val="90"/>
        </w:rPr>
        <w:t xml:space="preserve"> </w:t>
      </w:r>
      <w:r>
        <w:rPr>
          <w:color w:val="751C66"/>
          <w:spacing w:val="-2"/>
          <w:w w:val="90"/>
        </w:rPr>
        <w:t>of</w:t>
      </w:r>
      <w:r>
        <w:rPr>
          <w:color w:val="751C66"/>
          <w:spacing w:val="-6"/>
          <w:w w:val="90"/>
        </w:rPr>
        <w:t xml:space="preserve"> </w:t>
      </w:r>
      <w:r>
        <w:rPr>
          <w:color w:val="751C66"/>
          <w:spacing w:val="-2"/>
          <w:w w:val="90"/>
        </w:rPr>
        <w:t>equity</w:t>
      </w:r>
      <w:r>
        <w:rPr>
          <w:color w:val="751C66"/>
          <w:spacing w:val="-6"/>
          <w:w w:val="90"/>
        </w:rPr>
        <w:t xml:space="preserve"> </w:t>
      </w:r>
      <w:r>
        <w:rPr>
          <w:color w:val="751C66"/>
          <w:spacing w:val="-2"/>
          <w:w w:val="90"/>
        </w:rPr>
        <w:t>and</w:t>
      </w:r>
      <w:r>
        <w:rPr>
          <w:color w:val="751C66"/>
          <w:spacing w:val="-6"/>
          <w:w w:val="90"/>
        </w:rPr>
        <w:t xml:space="preserve"> </w:t>
      </w:r>
      <w:r>
        <w:rPr>
          <w:color w:val="751C66"/>
          <w:spacing w:val="-2"/>
          <w:w w:val="90"/>
        </w:rPr>
        <w:t>the</w:t>
      </w:r>
      <w:r>
        <w:rPr>
          <w:color w:val="751C66"/>
          <w:spacing w:val="-6"/>
          <w:w w:val="90"/>
        </w:rPr>
        <w:t xml:space="preserve"> </w:t>
      </w:r>
      <w:r>
        <w:rPr>
          <w:color w:val="751C66"/>
          <w:spacing w:val="-2"/>
          <w:w w:val="90"/>
        </w:rPr>
        <w:t>change</w:t>
      </w:r>
      <w:r>
        <w:rPr>
          <w:color w:val="751C66"/>
          <w:spacing w:val="-6"/>
          <w:w w:val="90"/>
        </w:rPr>
        <w:t xml:space="preserve"> </w:t>
      </w:r>
      <w:r>
        <w:rPr>
          <w:color w:val="751C66"/>
          <w:spacing w:val="-2"/>
          <w:w w:val="90"/>
        </w:rPr>
        <w:t>in</w:t>
      </w:r>
      <w:r>
        <w:rPr>
          <w:color w:val="751C66"/>
          <w:spacing w:val="-6"/>
          <w:w w:val="90"/>
        </w:rPr>
        <w:t xml:space="preserve"> </w:t>
      </w:r>
      <w:r>
        <w:rPr>
          <w:color w:val="751C66"/>
          <w:spacing w:val="-2"/>
          <w:w w:val="90"/>
        </w:rPr>
        <w:t>wholesale</w:t>
      </w:r>
      <w:r>
        <w:rPr>
          <w:color w:val="751C66"/>
          <w:spacing w:val="-6"/>
          <w:w w:val="90"/>
        </w:rPr>
        <w:t xml:space="preserve"> </w:t>
      </w:r>
      <w:r>
        <w:rPr>
          <w:color w:val="751C66"/>
          <w:spacing w:val="-2"/>
          <w:w w:val="90"/>
        </w:rPr>
        <w:t>debt</w:t>
      </w:r>
      <w:r>
        <w:rPr>
          <w:color w:val="751C66"/>
          <w:spacing w:val="-6"/>
          <w:w w:val="90"/>
        </w:rPr>
        <w:t xml:space="preserve"> </w:t>
      </w:r>
      <w:r>
        <w:rPr>
          <w:color w:val="751C66"/>
          <w:spacing w:val="-2"/>
          <w:w w:val="90"/>
        </w:rPr>
        <w:t>funding</w:t>
      </w:r>
      <w:r>
        <w:rPr>
          <w:color w:val="751C66"/>
          <w:spacing w:val="-6"/>
          <w:w w:val="90"/>
        </w:rPr>
        <w:t xml:space="preserve"> </w:t>
      </w:r>
      <w:r>
        <w:rPr>
          <w:color w:val="751C66"/>
          <w:spacing w:val="-2"/>
          <w:w w:val="90"/>
        </w:rPr>
        <w:t>costs</w:t>
      </w:r>
      <w:r>
        <w:rPr>
          <w:color w:val="751C66"/>
          <w:spacing w:val="-6"/>
          <w:w w:val="90"/>
        </w:rPr>
        <w:t xml:space="preserve"> </w:t>
      </w:r>
      <w:r>
        <w:rPr>
          <w:color w:val="751C66"/>
          <w:spacing w:val="-2"/>
          <w:w w:val="90"/>
        </w:rPr>
        <w:t>—</w:t>
      </w:r>
      <w:r>
        <w:rPr>
          <w:color w:val="751C66"/>
          <w:spacing w:val="-6"/>
          <w:w w:val="90"/>
        </w:rPr>
        <w:t xml:space="preserve"> </w:t>
      </w:r>
      <w:r>
        <w:rPr>
          <w:color w:val="751C66"/>
          <w:spacing w:val="-2"/>
          <w:w w:val="90"/>
        </w:rPr>
        <w:t xml:space="preserve">are </w:t>
      </w:r>
      <w:r>
        <w:rPr>
          <w:color w:val="751C66"/>
          <w:w w:val="85"/>
        </w:rPr>
        <w:t>broadly unchanged since the referendum.</w:t>
      </w:r>
      <w:r>
        <w:rPr>
          <w:color w:val="751C66"/>
          <w:spacing w:val="80"/>
        </w:rPr>
        <w:t xml:space="preserve"> </w:t>
      </w:r>
      <w:r>
        <w:rPr>
          <w:color w:val="751C66"/>
          <w:w w:val="85"/>
        </w:rPr>
        <w:t>Beyond the core banking sector, dealer inventories of</w:t>
      </w:r>
      <w:r>
        <w:rPr>
          <w:color w:val="751C66"/>
          <w:w w:val="90"/>
        </w:rPr>
        <w:t xml:space="preserve"> corporate</w:t>
      </w:r>
      <w:r>
        <w:rPr>
          <w:color w:val="751C66"/>
          <w:spacing w:val="-13"/>
          <w:w w:val="90"/>
        </w:rPr>
        <w:t xml:space="preserve"> </w:t>
      </w:r>
      <w:r>
        <w:rPr>
          <w:color w:val="751C66"/>
          <w:w w:val="90"/>
        </w:rPr>
        <w:t>securities</w:t>
      </w:r>
      <w:r>
        <w:rPr>
          <w:color w:val="751C66"/>
          <w:spacing w:val="-12"/>
          <w:w w:val="90"/>
        </w:rPr>
        <w:t xml:space="preserve"> </w:t>
      </w:r>
      <w:r>
        <w:rPr>
          <w:color w:val="751C66"/>
          <w:w w:val="90"/>
        </w:rPr>
        <w:t>have</w:t>
      </w:r>
      <w:r>
        <w:rPr>
          <w:color w:val="751C66"/>
          <w:spacing w:val="-12"/>
          <w:w w:val="90"/>
        </w:rPr>
        <w:t xml:space="preserve"> </w:t>
      </w:r>
      <w:r>
        <w:rPr>
          <w:color w:val="751C66"/>
          <w:w w:val="90"/>
        </w:rPr>
        <w:t>continued</w:t>
      </w:r>
      <w:r>
        <w:rPr>
          <w:color w:val="751C66"/>
          <w:spacing w:val="-12"/>
          <w:w w:val="90"/>
        </w:rPr>
        <w:t xml:space="preserve"> </w:t>
      </w:r>
      <w:r>
        <w:rPr>
          <w:color w:val="751C66"/>
          <w:w w:val="90"/>
        </w:rPr>
        <w:t>to</w:t>
      </w:r>
      <w:r>
        <w:rPr>
          <w:color w:val="751C66"/>
          <w:spacing w:val="-12"/>
          <w:w w:val="90"/>
        </w:rPr>
        <w:t xml:space="preserve"> </w:t>
      </w:r>
      <w:r>
        <w:rPr>
          <w:color w:val="751C66"/>
          <w:w w:val="90"/>
        </w:rPr>
        <w:t>decline</w:t>
      </w:r>
      <w:r>
        <w:rPr>
          <w:color w:val="751C66"/>
          <w:spacing w:val="-12"/>
          <w:w w:val="90"/>
        </w:rPr>
        <w:t xml:space="preserve"> </w:t>
      </w:r>
      <w:r>
        <w:rPr>
          <w:color w:val="751C66"/>
          <w:w w:val="90"/>
        </w:rPr>
        <w:t>and</w:t>
      </w:r>
      <w:r>
        <w:rPr>
          <w:color w:val="751C66"/>
          <w:spacing w:val="-13"/>
          <w:w w:val="90"/>
        </w:rPr>
        <w:t xml:space="preserve"> </w:t>
      </w:r>
      <w:r>
        <w:rPr>
          <w:color w:val="751C66"/>
          <w:w w:val="90"/>
        </w:rPr>
        <w:t>activity</w:t>
      </w:r>
      <w:r>
        <w:rPr>
          <w:color w:val="751C66"/>
          <w:spacing w:val="-12"/>
          <w:w w:val="90"/>
        </w:rPr>
        <w:t xml:space="preserve"> </w:t>
      </w:r>
      <w:r>
        <w:rPr>
          <w:color w:val="751C66"/>
          <w:w w:val="90"/>
        </w:rPr>
        <w:t>in</w:t>
      </w:r>
      <w:r>
        <w:rPr>
          <w:color w:val="751C66"/>
          <w:spacing w:val="-12"/>
          <w:w w:val="90"/>
        </w:rPr>
        <w:t xml:space="preserve"> </w:t>
      </w:r>
      <w:r>
        <w:rPr>
          <w:color w:val="751C66"/>
          <w:w w:val="90"/>
        </w:rPr>
        <w:t>repo</w:t>
      </w:r>
      <w:r>
        <w:rPr>
          <w:color w:val="751C66"/>
          <w:spacing w:val="-12"/>
          <w:w w:val="90"/>
        </w:rPr>
        <w:t xml:space="preserve"> </w:t>
      </w:r>
      <w:r>
        <w:rPr>
          <w:color w:val="751C66"/>
          <w:w w:val="90"/>
        </w:rPr>
        <w:t>markets</w:t>
      </w:r>
      <w:r>
        <w:rPr>
          <w:color w:val="751C66"/>
          <w:spacing w:val="-12"/>
          <w:w w:val="90"/>
        </w:rPr>
        <w:t xml:space="preserve"> </w:t>
      </w:r>
      <w:r>
        <w:rPr>
          <w:color w:val="751C66"/>
          <w:w w:val="90"/>
        </w:rPr>
        <w:t>has</w:t>
      </w:r>
      <w:r>
        <w:rPr>
          <w:color w:val="751C66"/>
          <w:spacing w:val="-12"/>
          <w:w w:val="90"/>
        </w:rPr>
        <w:t xml:space="preserve"> </w:t>
      </w:r>
      <w:r>
        <w:rPr>
          <w:color w:val="751C66"/>
          <w:w w:val="90"/>
        </w:rPr>
        <w:t>fallen.</w:t>
      </w:r>
      <w:r>
        <w:rPr>
          <w:color w:val="751C66"/>
          <w:spacing w:val="18"/>
        </w:rPr>
        <w:t xml:space="preserve"> </w:t>
      </w:r>
      <w:r>
        <w:rPr>
          <w:color w:val="751C66"/>
          <w:w w:val="90"/>
        </w:rPr>
        <w:t>The functioning</w:t>
      </w:r>
      <w:r>
        <w:rPr>
          <w:color w:val="751C66"/>
          <w:spacing w:val="-9"/>
          <w:w w:val="90"/>
        </w:rPr>
        <w:t xml:space="preserve"> </w:t>
      </w:r>
      <w:r>
        <w:rPr>
          <w:color w:val="751C66"/>
          <w:w w:val="90"/>
        </w:rPr>
        <w:t>of</w:t>
      </w:r>
      <w:r>
        <w:rPr>
          <w:color w:val="751C66"/>
          <w:spacing w:val="-9"/>
          <w:w w:val="90"/>
        </w:rPr>
        <w:t xml:space="preserve"> </w:t>
      </w:r>
      <w:r>
        <w:rPr>
          <w:color w:val="751C66"/>
          <w:w w:val="90"/>
        </w:rPr>
        <w:t>some</w:t>
      </w:r>
      <w:r>
        <w:rPr>
          <w:color w:val="751C66"/>
          <w:spacing w:val="-9"/>
          <w:w w:val="90"/>
        </w:rPr>
        <w:t xml:space="preserve"> </w:t>
      </w:r>
      <w:r>
        <w:rPr>
          <w:color w:val="751C66"/>
          <w:w w:val="90"/>
        </w:rPr>
        <w:t>bond</w:t>
      </w:r>
      <w:r>
        <w:rPr>
          <w:color w:val="751C66"/>
          <w:spacing w:val="-9"/>
          <w:w w:val="90"/>
        </w:rPr>
        <w:t xml:space="preserve"> </w:t>
      </w:r>
      <w:r>
        <w:rPr>
          <w:color w:val="751C66"/>
          <w:w w:val="90"/>
        </w:rPr>
        <w:t>markets</w:t>
      </w:r>
      <w:r>
        <w:rPr>
          <w:color w:val="751C66"/>
          <w:spacing w:val="-9"/>
          <w:w w:val="90"/>
        </w:rPr>
        <w:t xml:space="preserve"> </w:t>
      </w:r>
      <w:r>
        <w:rPr>
          <w:color w:val="751C66"/>
          <w:w w:val="90"/>
        </w:rPr>
        <w:t>could</w:t>
      </w:r>
      <w:r>
        <w:rPr>
          <w:color w:val="751C66"/>
          <w:spacing w:val="-9"/>
          <w:w w:val="90"/>
        </w:rPr>
        <w:t xml:space="preserve"> </w:t>
      </w:r>
      <w:r>
        <w:rPr>
          <w:color w:val="751C66"/>
          <w:w w:val="90"/>
        </w:rPr>
        <w:t>be</w:t>
      </w:r>
      <w:r>
        <w:rPr>
          <w:color w:val="751C66"/>
          <w:spacing w:val="-9"/>
          <w:w w:val="90"/>
        </w:rPr>
        <w:t xml:space="preserve"> </w:t>
      </w:r>
      <w:r>
        <w:rPr>
          <w:color w:val="751C66"/>
          <w:w w:val="90"/>
        </w:rPr>
        <w:t>tested</w:t>
      </w:r>
      <w:r>
        <w:rPr>
          <w:color w:val="751C66"/>
          <w:spacing w:val="-9"/>
          <w:w w:val="90"/>
        </w:rPr>
        <w:t xml:space="preserve"> </w:t>
      </w:r>
      <w:r>
        <w:rPr>
          <w:color w:val="751C66"/>
          <w:w w:val="90"/>
        </w:rPr>
        <w:t>by</w:t>
      </w:r>
      <w:r>
        <w:rPr>
          <w:color w:val="751C66"/>
          <w:spacing w:val="-9"/>
          <w:w w:val="90"/>
        </w:rPr>
        <w:t xml:space="preserve"> </w:t>
      </w:r>
      <w:r>
        <w:rPr>
          <w:color w:val="751C66"/>
          <w:w w:val="90"/>
        </w:rPr>
        <w:t>high</w:t>
      </w:r>
      <w:r>
        <w:rPr>
          <w:color w:val="751C66"/>
          <w:spacing w:val="-9"/>
          <w:w w:val="90"/>
        </w:rPr>
        <w:t xml:space="preserve"> </w:t>
      </w:r>
      <w:r>
        <w:rPr>
          <w:color w:val="751C66"/>
          <w:w w:val="90"/>
        </w:rPr>
        <w:t>demand</w:t>
      </w:r>
      <w:r>
        <w:rPr>
          <w:color w:val="751C66"/>
          <w:spacing w:val="-9"/>
          <w:w w:val="90"/>
        </w:rPr>
        <w:t xml:space="preserve"> </w:t>
      </w:r>
      <w:r>
        <w:rPr>
          <w:color w:val="751C66"/>
          <w:w w:val="90"/>
        </w:rPr>
        <w:t>for</w:t>
      </w:r>
      <w:r>
        <w:rPr>
          <w:color w:val="751C66"/>
          <w:spacing w:val="-9"/>
          <w:w w:val="90"/>
        </w:rPr>
        <w:t xml:space="preserve"> </w:t>
      </w:r>
      <w:r>
        <w:rPr>
          <w:color w:val="751C66"/>
          <w:w w:val="90"/>
        </w:rPr>
        <w:t>liquidity,</w:t>
      </w:r>
      <w:r>
        <w:rPr>
          <w:color w:val="751C66"/>
          <w:spacing w:val="-9"/>
          <w:w w:val="90"/>
        </w:rPr>
        <w:t xml:space="preserve"> </w:t>
      </w:r>
      <w:r>
        <w:rPr>
          <w:color w:val="751C66"/>
          <w:w w:val="90"/>
        </w:rPr>
        <w:t>including</w:t>
      </w:r>
      <w:r>
        <w:rPr>
          <w:color w:val="751C66"/>
          <w:spacing w:val="-9"/>
          <w:w w:val="90"/>
        </w:rPr>
        <w:t xml:space="preserve"> </w:t>
      </w:r>
      <w:r>
        <w:rPr>
          <w:color w:val="751C66"/>
          <w:w w:val="90"/>
        </w:rPr>
        <w:t>from open-ended</w:t>
      </w:r>
      <w:r>
        <w:rPr>
          <w:color w:val="751C66"/>
          <w:spacing w:val="-3"/>
          <w:w w:val="90"/>
        </w:rPr>
        <w:t xml:space="preserve"> </w:t>
      </w:r>
      <w:r>
        <w:rPr>
          <w:color w:val="751C66"/>
          <w:w w:val="90"/>
        </w:rPr>
        <w:t>investment</w:t>
      </w:r>
      <w:r>
        <w:rPr>
          <w:color w:val="751C66"/>
          <w:spacing w:val="-3"/>
          <w:w w:val="90"/>
        </w:rPr>
        <w:t xml:space="preserve"> </w:t>
      </w:r>
      <w:r>
        <w:rPr>
          <w:color w:val="751C66"/>
          <w:w w:val="90"/>
        </w:rPr>
        <w:t>funds.</w:t>
      </w:r>
      <w:r>
        <w:rPr>
          <w:color w:val="751C66"/>
          <w:spacing w:val="40"/>
        </w:rPr>
        <w:t xml:space="preserve"> </w:t>
      </w:r>
      <w:r>
        <w:rPr>
          <w:color w:val="751C66"/>
          <w:w w:val="90"/>
        </w:rPr>
        <w:t>The</w:t>
      </w:r>
      <w:r>
        <w:rPr>
          <w:color w:val="751C66"/>
          <w:spacing w:val="-3"/>
          <w:w w:val="90"/>
        </w:rPr>
        <w:t xml:space="preserve"> </w:t>
      </w:r>
      <w:r>
        <w:rPr>
          <w:color w:val="751C66"/>
          <w:w w:val="90"/>
        </w:rPr>
        <w:t>FPC</w:t>
      </w:r>
      <w:r>
        <w:rPr>
          <w:color w:val="751C66"/>
          <w:spacing w:val="-3"/>
          <w:w w:val="90"/>
        </w:rPr>
        <w:t xml:space="preserve"> </w:t>
      </w:r>
      <w:r>
        <w:rPr>
          <w:color w:val="751C66"/>
          <w:w w:val="90"/>
        </w:rPr>
        <w:t>supported</w:t>
      </w:r>
      <w:r>
        <w:rPr>
          <w:color w:val="751C66"/>
          <w:spacing w:val="-3"/>
          <w:w w:val="90"/>
        </w:rPr>
        <w:t xml:space="preserve"> </w:t>
      </w:r>
      <w:r>
        <w:rPr>
          <w:color w:val="751C66"/>
          <w:w w:val="90"/>
        </w:rPr>
        <w:t>the</w:t>
      </w:r>
      <w:r>
        <w:rPr>
          <w:color w:val="751C66"/>
          <w:spacing w:val="-3"/>
          <w:w w:val="90"/>
        </w:rPr>
        <w:t xml:space="preserve"> </w:t>
      </w:r>
      <w:r>
        <w:rPr>
          <w:color w:val="751C66"/>
          <w:w w:val="90"/>
        </w:rPr>
        <w:t>position</w:t>
      </w:r>
      <w:r>
        <w:rPr>
          <w:color w:val="751C66"/>
          <w:spacing w:val="-3"/>
          <w:w w:val="90"/>
        </w:rPr>
        <w:t xml:space="preserve"> </w:t>
      </w:r>
      <w:r>
        <w:rPr>
          <w:color w:val="751C66"/>
          <w:w w:val="90"/>
        </w:rPr>
        <w:t>of</w:t>
      </w:r>
      <w:r>
        <w:rPr>
          <w:color w:val="751C66"/>
          <w:spacing w:val="-3"/>
          <w:w w:val="90"/>
        </w:rPr>
        <w:t xml:space="preserve"> </w:t>
      </w:r>
      <w:r>
        <w:rPr>
          <w:color w:val="751C66"/>
          <w:w w:val="90"/>
        </w:rPr>
        <w:t>the</w:t>
      </w:r>
      <w:r>
        <w:rPr>
          <w:color w:val="751C66"/>
          <w:spacing w:val="-3"/>
          <w:w w:val="90"/>
        </w:rPr>
        <w:t xml:space="preserve"> </w:t>
      </w:r>
      <w:r>
        <w:rPr>
          <w:color w:val="751C66"/>
          <w:w w:val="90"/>
        </w:rPr>
        <w:t>PRA</w:t>
      </w:r>
      <w:r>
        <w:rPr>
          <w:color w:val="751C66"/>
          <w:spacing w:val="-3"/>
          <w:w w:val="90"/>
        </w:rPr>
        <w:t xml:space="preserve"> </w:t>
      </w:r>
      <w:r>
        <w:rPr>
          <w:color w:val="751C66"/>
          <w:w w:val="90"/>
        </w:rPr>
        <w:t>to</w:t>
      </w:r>
      <w:r>
        <w:rPr>
          <w:color w:val="751C66"/>
          <w:spacing w:val="-3"/>
          <w:w w:val="90"/>
        </w:rPr>
        <w:t xml:space="preserve"> </w:t>
      </w:r>
      <w:r>
        <w:rPr>
          <w:color w:val="751C66"/>
          <w:w w:val="90"/>
        </w:rPr>
        <w:t>allow</w:t>
      </w:r>
      <w:r>
        <w:rPr>
          <w:color w:val="751C66"/>
          <w:spacing w:val="-3"/>
          <w:w w:val="90"/>
        </w:rPr>
        <w:t xml:space="preserve"> </w:t>
      </w:r>
      <w:r>
        <w:rPr>
          <w:color w:val="751C66"/>
          <w:w w:val="90"/>
        </w:rPr>
        <w:t>insurance companies</w:t>
      </w:r>
      <w:r>
        <w:rPr>
          <w:color w:val="751C66"/>
          <w:spacing w:val="-2"/>
          <w:w w:val="90"/>
        </w:rPr>
        <w:t xml:space="preserve"> </w:t>
      </w:r>
      <w:r>
        <w:rPr>
          <w:color w:val="751C66"/>
          <w:w w:val="90"/>
        </w:rPr>
        <w:t>to</w:t>
      </w:r>
      <w:r>
        <w:rPr>
          <w:color w:val="751C66"/>
          <w:spacing w:val="-2"/>
          <w:w w:val="90"/>
        </w:rPr>
        <w:t xml:space="preserve"> </w:t>
      </w:r>
      <w:r>
        <w:rPr>
          <w:color w:val="751C66"/>
          <w:w w:val="90"/>
        </w:rPr>
        <w:t>use</w:t>
      </w:r>
      <w:r>
        <w:rPr>
          <w:color w:val="751C66"/>
          <w:spacing w:val="-2"/>
          <w:w w:val="90"/>
        </w:rPr>
        <w:t xml:space="preserve"> </w:t>
      </w:r>
      <w:r>
        <w:rPr>
          <w:color w:val="751C66"/>
          <w:w w:val="90"/>
        </w:rPr>
        <w:t>the</w:t>
      </w:r>
      <w:r>
        <w:rPr>
          <w:color w:val="751C66"/>
          <w:spacing w:val="-2"/>
          <w:w w:val="90"/>
        </w:rPr>
        <w:t xml:space="preserve"> </w:t>
      </w:r>
      <w:r>
        <w:rPr>
          <w:color w:val="751C66"/>
          <w:w w:val="90"/>
        </w:rPr>
        <w:t>flexibility</w:t>
      </w:r>
      <w:r>
        <w:rPr>
          <w:color w:val="751C66"/>
          <w:spacing w:val="-2"/>
          <w:w w:val="90"/>
        </w:rPr>
        <w:t xml:space="preserve"> </w:t>
      </w:r>
      <w:r>
        <w:rPr>
          <w:color w:val="751C66"/>
          <w:w w:val="90"/>
        </w:rPr>
        <w:t>in</w:t>
      </w:r>
      <w:r>
        <w:rPr>
          <w:color w:val="751C66"/>
          <w:spacing w:val="-2"/>
          <w:w w:val="90"/>
        </w:rPr>
        <w:t xml:space="preserve"> </w:t>
      </w:r>
      <w:r>
        <w:rPr>
          <w:color w:val="751C66"/>
          <w:w w:val="90"/>
        </w:rPr>
        <w:t>Solvency</w:t>
      </w:r>
      <w:r>
        <w:rPr>
          <w:color w:val="751C66"/>
          <w:spacing w:val="-2"/>
          <w:w w:val="90"/>
        </w:rPr>
        <w:t xml:space="preserve"> </w:t>
      </w:r>
      <w:r>
        <w:rPr>
          <w:color w:val="751C66"/>
          <w:w w:val="90"/>
        </w:rPr>
        <w:t>II</w:t>
      </w:r>
      <w:r>
        <w:rPr>
          <w:color w:val="751C66"/>
          <w:spacing w:val="-2"/>
          <w:w w:val="90"/>
        </w:rPr>
        <w:t xml:space="preserve"> </w:t>
      </w:r>
      <w:r>
        <w:rPr>
          <w:color w:val="751C66"/>
          <w:w w:val="90"/>
        </w:rPr>
        <w:t>regulations</w:t>
      </w:r>
      <w:r>
        <w:rPr>
          <w:color w:val="751C66"/>
          <w:spacing w:val="-2"/>
          <w:w w:val="90"/>
        </w:rPr>
        <w:t xml:space="preserve"> </w:t>
      </w:r>
      <w:r>
        <w:rPr>
          <w:color w:val="751C66"/>
          <w:w w:val="90"/>
        </w:rPr>
        <w:t>that</w:t>
      </w:r>
      <w:r>
        <w:rPr>
          <w:color w:val="751C66"/>
          <w:spacing w:val="-2"/>
          <w:w w:val="90"/>
        </w:rPr>
        <w:t xml:space="preserve"> </w:t>
      </w:r>
      <w:r>
        <w:rPr>
          <w:color w:val="751C66"/>
          <w:w w:val="90"/>
        </w:rPr>
        <w:t>smooth</w:t>
      </w:r>
      <w:r>
        <w:rPr>
          <w:color w:val="751C66"/>
          <w:spacing w:val="-2"/>
          <w:w w:val="90"/>
        </w:rPr>
        <w:t xml:space="preserve"> </w:t>
      </w:r>
      <w:r>
        <w:rPr>
          <w:color w:val="751C66"/>
          <w:w w:val="90"/>
        </w:rPr>
        <w:t>the</w:t>
      </w:r>
      <w:r>
        <w:rPr>
          <w:color w:val="751C66"/>
          <w:spacing w:val="-2"/>
          <w:w w:val="90"/>
        </w:rPr>
        <w:t xml:space="preserve"> </w:t>
      </w:r>
      <w:r>
        <w:rPr>
          <w:color w:val="751C66"/>
          <w:w w:val="90"/>
        </w:rPr>
        <w:t>impact</w:t>
      </w:r>
      <w:r>
        <w:rPr>
          <w:color w:val="751C66"/>
          <w:spacing w:val="-2"/>
          <w:w w:val="90"/>
        </w:rPr>
        <w:t xml:space="preserve"> </w:t>
      </w:r>
      <w:r>
        <w:rPr>
          <w:color w:val="751C66"/>
          <w:w w:val="90"/>
        </w:rPr>
        <w:t>of</w:t>
      </w:r>
      <w:r>
        <w:rPr>
          <w:color w:val="751C66"/>
          <w:spacing w:val="-2"/>
          <w:w w:val="90"/>
        </w:rPr>
        <w:t xml:space="preserve"> </w:t>
      </w:r>
      <w:r>
        <w:rPr>
          <w:color w:val="751C66"/>
          <w:w w:val="90"/>
        </w:rPr>
        <w:t>those regulations</w:t>
      </w:r>
      <w:r>
        <w:rPr>
          <w:color w:val="751C66"/>
          <w:spacing w:val="-10"/>
          <w:w w:val="90"/>
        </w:rPr>
        <w:t xml:space="preserve"> </w:t>
      </w:r>
      <w:r>
        <w:rPr>
          <w:color w:val="751C66"/>
          <w:w w:val="90"/>
        </w:rPr>
        <w:t>and,</w:t>
      </w:r>
      <w:r>
        <w:rPr>
          <w:color w:val="751C66"/>
          <w:spacing w:val="-10"/>
          <w:w w:val="90"/>
        </w:rPr>
        <w:t xml:space="preserve"> </w:t>
      </w:r>
      <w:r>
        <w:rPr>
          <w:color w:val="751C66"/>
          <w:w w:val="90"/>
        </w:rPr>
        <w:t>at</w:t>
      </w:r>
      <w:r>
        <w:rPr>
          <w:color w:val="751C66"/>
          <w:spacing w:val="-10"/>
          <w:w w:val="90"/>
        </w:rPr>
        <w:t xml:space="preserve"> </w:t>
      </w:r>
      <w:r>
        <w:rPr>
          <w:color w:val="751C66"/>
          <w:w w:val="90"/>
        </w:rPr>
        <w:t>the</w:t>
      </w:r>
      <w:r>
        <w:rPr>
          <w:color w:val="751C66"/>
          <w:spacing w:val="-10"/>
          <w:w w:val="90"/>
        </w:rPr>
        <w:t xml:space="preserve"> </w:t>
      </w:r>
      <w:r>
        <w:rPr>
          <w:color w:val="751C66"/>
          <w:w w:val="90"/>
        </w:rPr>
        <w:t>margin,</w:t>
      </w:r>
      <w:r>
        <w:rPr>
          <w:color w:val="751C66"/>
          <w:spacing w:val="-10"/>
          <w:w w:val="90"/>
        </w:rPr>
        <w:t xml:space="preserve"> </w:t>
      </w:r>
      <w:r>
        <w:rPr>
          <w:color w:val="751C66"/>
          <w:w w:val="90"/>
        </w:rPr>
        <w:t>reduces</w:t>
      </w:r>
      <w:r>
        <w:rPr>
          <w:color w:val="751C66"/>
          <w:spacing w:val="-10"/>
          <w:w w:val="90"/>
        </w:rPr>
        <w:t xml:space="preserve"> </w:t>
      </w:r>
      <w:r>
        <w:rPr>
          <w:color w:val="751C66"/>
          <w:w w:val="90"/>
        </w:rPr>
        <w:t>immediate</w:t>
      </w:r>
      <w:r>
        <w:rPr>
          <w:color w:val="751C66"/>
          <w:spacing w:val="-10"/>
          <w:w w:val="90"/>
        </w:rPr>
        <w:t xml:space="preserve"> </w:t>
      </w:r>
      <w:r>
        <w:rPr>
          <w:color w:val="751C66"/>
          <w:w w:val="90"/>
        </w:rPr>
        <w:t>pressure</w:t>
      </w:r>
      <w:r>
        <w:rPr>
          <w:color w:val="751C66"/>
          <w:spacing w:val="-10"/>
          <w:w w:val="90"/>
        </w:rPr>
        <w:t xml:space="preserve"> </w:t>
      </w:r>
      <w:r>
        <w:rPr>
          <w:color w:val="751C66"/>
          <w:w w:val="90"/>
        </w:rPr>
        <w:t>on</w:t>
      </w:r>
      <w:r>
        <w:rPr>
          <w:color w:val="751C66"/>
          <w:spacing w:val="-10"/>
          <w:w w:val="90"/>
        </w:rPr>
        <w:t xml:space="preserve"> </w:t>
      </w:r>
      <w:r>
        <w:rPr>
          <w:color w:val="751C66"/>
          <w:w w:val="90"/>
        </w:rPr>
        <w:t>insurance</w:t>
      </w:r>
      <w:r>
        <w:rPr>
          <w:color w:val="751C66"/>
          <w:spacing w:val="-10"/>
          <w:w w:val="90"/>
        </w:rPr>
        <w:t xml:space="preserve"> </w:t>
      </w:r>
      <w:r>
        <w:rPr>
          <w:color w:val="751C66"/>
          <w:w w:val="90"/>
        </w:rPr>
        <w:t>companies</w:t>
      </w:r>
      <w:r>
        <w:rPr>
          <w:color w:val="751C66"/>
          <w:spacing w:val="-10"/>
          <w:w w:val="90"/>
        </w:rPr>
        <w:t xml:space="preserve"> </w:t>
      </w:r>
      <w:r>
        <w:rPr>
          <w:color w:val="751C66"/>
          <w:w w:val="90"/>
        </w:rPr>
        <w:t>to</w:t>
      </w:r>
      <w:r>
        <w:rPr>
          <w:color w:val="751C66"/>
          <w:spacing w:val="-10"/>
          <w:w w:val="90"/>
        </w:rPr>
        <w:t xml:space="preserve"> </w:t>
      </w:r>
      <w:r>
        <w:rPr>
          <w:color w:val="751C66"/>
          <w:w w:val="90"/>
        </w:rPr>
        <w:t>sell corporate securities and other risky assets.</w:t>
      </w:r>
    </w:p>
    <w:p w14:paraId="6BD5300A" w14:textId="77777777" w:rsidR="006D5EBA" w:rsidRDefault="006D5EBA">
      <w:pPr>
        <w:pStyle w:val="BodyText"/>
        <w:spacing w:before="10"/>
        <w:rPr>
          <w:sz w:val="18"/>
        </w:rPr>
      </w:pPr>
    </w:p>
    <w:p w14:paraId="6CA0E664" w14:textId="77777777" w:rsidR="006D5EBA" w:rsidRDefault="006D5EBA">
      <w:pPr>
        <w:pStyle w:val="BodyText"/>
        <w:rPr>
          <w:sz w:val="18"/>
        </w:rPr>
        <w:sectPr w:rsidR="006D5EBA">
          <w:headerReference w:type="even" r:id="rId65"/>
          <w:headerReference w:type="default" r:id="rId66"/>
          <w:pgSz w:w="11900" w:h="16820"/>
          <w:pgMar w:top="620" w:right="708" w:bottom="280" w:left="708" w:header="425" w:footer="0" w:gutter="0"/>
          <w:pgNumType w:start="17"/>
          <w:cols w:space="720"/>
        </w:sectPr>
      </w:pPr>
    </w:p>
    <w:p w14:paraId="73B386C8" w14:textId="77777777" w:rsidR="006D5EBA" w:rsidRDefault="006D5EBA">
      <w:pPr>
        <w:pStyle w:val="BodyText"/>
        <w:spacing w:before="9" w:after="1"/>
        <w:rPr>
          <w:sz w:val="13"/>
        </w:rPr>
      </w:pPr>
    </w:p>
    <w:p w14:paraId="49469B9E" w14:textId="77777777" w:rsidR="006D5EBA" w:rsidRDefault="00363CC2">
      <w:pPr>
        <w:pStyle w:val="BodyText"/>
        <w:spacing w:line="20" w:lineRule="exact"/>
        <w:ind w:left="89" w:right="-202"/>
        <w:rPr>
          <w:sz w:val="2"/>
        </w:rPr>
      </w:pPr>
      <w:r>
        <w:rPr>
          <w:noProof/>
          <w:sz w:val="2"/>
        </w:rPr>
        <mc:AlternateContent>
          <mc:Choice Requires="wpg">
            <w:drawing>
              <wp:inline distT="0" distB="0" distL="0" distR="0" wp14:anchorId="3530E53E" wp14:editId="2FD75690">
                <wp:extent cx="2736215" cy="8890"/>
                <wp:effectExtent l="9525" t="0" r="0" b="635"/>
                <wp:docPr id="705"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06" name="Graphic 706"/>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F91F0C9" id="Group 70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rPcA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BBICs9wAgAAlAUAAA4AAAAAAAAAAAAAAAAA&#10;LgIAAGRycy9lMm9Eb2MueG1sUEsBAi0AFAAGAAgAAAAhAAGrR9XaAAAAAwEAAA8AAAAAAAAAAAAA&#10;AAAAygQAAGRycy9kb3ducmV2LnhtbFBLBQYAAAAABAAEAPMAAADRBQAAAAA=&#10;">
                <v:shape id="Graphic 70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" path="m,l2735999,e" filled="f" strokecolor="#751c66" strokeweight=".7pt">
                  <v:path arrowok="t"/>
                </v:shape>
                <w10:anchorlock/>
              </v:group>
            </w:pict>
          </mc:Fallback>
        </mc:AlternateContent>
      </w:r>
    </w:p>
    <w:p w14:paraId="34CCEB12" w14:textId="77777777" w:rsidR="006D5EBA" w:rsidRDefault="00363CC2">
      <w:pPr>
        <w:spacing w:before="73" w:line="259" w:lineRule="auto"/>
        <w:ind w:left="89"/>
        <w:rPr>
          <w:sz w:val="18"/>
        </w:rPr>
      </w:pPr>
      <w:r>
        <w:rPr>
          <w:b/>
          <w:color w:val="751C66"/>
          <w:spacing w:val="-6"/>
          <w:sz w:val="18"/>
        </w:rPr>
        <w:t>Chart</w:t>
      </w:r>
      <w:r>
        <w:rPr>
          <w:b/>
          <w:color w:val="751C66"/>
          <w:spacing w:val="-15"/>
          <w:sz w:val="18"/>
        </w:rPr>
        <w:t xml:space="preserve"> </w:t>
      </w:r>
      <w:r>
        <w:rPr>
          <w:b/>
          <w:color w:val="751C66"/>
          <w:spacing w:val="-6"/>
          <w:sz w:val="18"/>
        </w:rPr>
        <w:t>B.1</w:t>
      </w:r>
      <w:r>
        <w:rPr>
          <w:b/>
          <w:color w:val="751C66"/>
          <w:spacing w:val="29"/>
          <w:sz w:val="18"/>
        </w:rPr>
        <w:t xml:space="preserve"> </w:t>
      </w:r>
      <w:r>
        <w:rPr>
          <w:color w:val="751C66"/>
          <w:spacing w:val="-6"/>
          <w:sz w:val="18"/>
        </w:rPr>
        <w:t>Bank</w:t>
      </w:r>
      <w:r>
        <w:rPr>
          <w:color w:val="751C66"/>
          <w:spacing w:val="-13"/>
          <w:sz w:val="18"/>
        </w:rPr>
        <w:t xml:space="preserve"> </w:t>
      </w:r>
      <w:r>
        <w:rPr>
          <w:color w:val="751C66"/>
          <w:spacing w:val="-6"/>
          <w:sz w:val="18"/>
        </w:rPr>
        <w:t>equity</w:t>
      </w:r>
      <w:r>
        <w:rPr>
          <w:color w:val="751C66"/>
          <w:spacing w:val="-13"/>
          <w:sz w:val="18"/>
        </w:rPr>
        <w:t xml:space="preserve"> </w:t>
      </w:r>
      <w:r>
        <w:rPr>
          <w:color w:val="751C66"/>
          <w:spacing w:val="-6"/>
          <w:sz w:val="18"/>
        </w:rPr>
        <w:t>prices</w:t>
      </w:r>
      <w:r>
        <w:rPr>
          <w:color w:val="751C66"/>
          <w:spacing w:val="-13"/>
          <w:sz w:val="18"/>
        </w:rPr>
        <w:t xml:space="preserve"> </w:t>
      </w:r>
      <w:r>
        <w:rPr>
          <w:color w:val="751C66"/>
          <w:spacing w:val="-6"/>
          <w:sz w:val="18"/>
        </w:rPr>
        <w:t>and</w:t>
      </w:r>
      <w:r>
        <w:rPr>
          <w:color w:val="751C66"/>
          <w:spacing w:val="-13"/>
          <w:sz w:val="18"/>
        </w:rPr>
        <w:t xml:space="preserve"> </w:t>
      </w:r>
      <w:r>
        <w:rPr>
          <w:color w:val="751C66"/>
          <w:spacing w:val="-6"/>
          <w:sz w:val="18"/>
        </w:rPr>
        <w:t>earnings</w:t>
      </w:r>
      <w:r>
        <w:rPr>
          <w:color w:val="751C66"/>
          <w:spacing w:val="-13"/>
          <w:sz w:val="18"/>
        </w:rPr>
        <w:t xml:space="preserve"> </w:t>
      </w:r>
      <w:r>
        <w:rPr>
          <w:color w:val="751C66"/>
          <w:spacing w:val="-6"/>
          <w:sz w:val="18"/>
        </w:rPr>
        <w:t xml:space="preserve">outlook </w:t>
      </w:r>
      <w:r>
        <w:rPr>
          <w:color w:val="751C66"/>
          <w:sz w:val="18"/>
        </w:rPr>
        <w:t>before the referendum</w:t>
      </w:r>
    </w:p>
    <w:p w14:paraId="3462CFE1" w14:textId="77777777" w:rsidR="006D5EBA" w:rsidRDefault="00363CC2">
      <w:pPr>
        <w:ind w:left="89"/>
        <w:rPr>
          <w:position w:val="4"/>
          <w:sz w:val="12"/>
        </w:rPr>
      </w:pPr>
      <w:r>
        <w:rPr>
          <w:color w:val="231F20"/>
          <w:w w:val="90"/>
          <w:sz w:val="16"/>
        </w:rPr>
        <w:t>Banks’</w:t>
      </w:r>
      <w:r>
        <w:rPr>
          <w:color w:val="231F20"/>
          <w:spacing w:val="-8"/>
          <w:w w:val="90"/>
          <w:sz w:val="16"/>
        </w:rPr>
        <w:t xml:space="preserve"> </w:t>
      </w:r>
      <w:r>
        <w:rPr>
          <w:color w:val="231F20"/>
          <w:w w:val="90"/>
          <w:sz w:val="16"/>
        </w:rPr>
        <w:t>price</w:t>
      </w:r>
      <w:r>
        <w:rPr>
          <w:color w:val="231F20"/>
          <w:spacing w:val="-7"/>
          <w:w w:val="90"/>
          <w:sz w:val="16"/>
        </w:rPr>
        <w:t xml:space="preserve"> </w:t>
      </w:r>
      <w:r>
        <w:rPr>
          <w:color w:val="231F20"/>
          <w:w w:val="90"/>
          <w:sz w:val="16"/>
        </w:rPr>
        <w:t>to</w:t>
      </w:r>
      <w:r>
        <w:rPr>
          <w:color w:val="231F20"/>
          <w:spacing w:val="-7"/>
          <w:w w:val="90"/>
          <w:sz w:val="16"/>
        </w:rPr>
        <w:t xml:space="preserve"> </w:t>
      </w:r>
      <w:r>
        <w:rPr>
          <w:color w:val="231F20"/>
          <w:w w:val="90"/>
          <w:sz w:val="16"/>
        </w:rPr>
        <w:t>book</w:t>
      </w:r>
      <w:r>
        <w:rPr>
          <w:color w:val="231F20"/>
          <w:spacing w:val="-7"/>
          <w:w w:val="90"/>
          <w:sz w:val="16"/>
        </w:rPr>
        <w:t xml:space="preserve"> </w:t>
      </w:r>
      <w:r>
        <w:rPr>
          <w:color w:val="231F20"/>
          <w:w w:val="90"/>
          <w:sz w:val="16"/>
        </w:rPr>
        <w:t>ratios</w:t>
      </w:r>
      <w:r>
        <w:rPr>
          <w:color w:val="231F20"/>
          <w:spacing w:val="-7"/>
          <w:w w:val="90"/>
          <w:sz w:val="16"/>
        </w:rPr>
        <w:t xml:space="preserve"> </w:t>
      </w:r>
      <w:r>
        <w:rPr>
          <w:color w:val="231F20"/>
          <w:w w:val="90"/>
          <w:sz w:val="16"/>
        </w:rPr>
        <w:t>and</w:t>
      </w:r>
      <w:r>
        <w:rPr>
          <w:color w:val="231F20"/>
          <w:spacing w:val="-7"/>
          <w:w w:val="90"/>
          <w:sz w:val="16"/>
        </w:rPr>
        <w:t xml:space="preserve"> </w:t>
      </w:r>
      <w:r>
        <w:rPr>
          <w:color w:val="231F20"/>
          <w:w w:val="90"/>
          <w:sz w:val="16"/>
        </w:rPr>
        <w:t>projected</w:t>
      </w:r>
      <w:r>
        <w:rPr>
          <w:color w:val="231F20"/>
          <w:spacing w:val="-7"/>
          <w:w w:val="90"/>
          <w:sz w:val="16"/>
        </w:rPr>
        <w:t xml:space="preserve"> </w:t>
      </w:r>
      <w:r>
        <w:rPr>
          <w:color w:val="231F20"/>
          <w:w w:val="90"/>
          <w:sz w:val="16"/>
        </w:rPr>
        <w:t>return</w:t>
      </w:r>
      <w:r>
        <w:rPr>
          <w:color w:val="231F20"/>
          <w:spacing w:val="-7"/>
          <w:w w:val="90"/>
          <w:sz w:val="16"/>
        </w:rPr>
        <w:t xml:space="preserve"> </w:t>
      </w:r>
      <w:r>
        <w:rPr>
          <w:color w:val="231F20"/>
          <w:w w:val="90"/>
          <w:sz w:val="16"/>
        </w:rPr>
        <w:t>on</w:t>
      </w:r>
      <w:r>
        <w:rPr>
          <w:color w:val="231F20"/>
          <w:spacing w:val="-7"/>
          <w:w w:val="90"/>
          <w:sz w:val="16"/>
        </w:rPr>
        <w:t xml:space="preserve"> </w:t>
      </w:r>
      <w:r>
        <w:rPr>
          <w:color w:val="231F20"/>
          <w:spacing w:val="-2"/>
          <w:w w:val="90"/>
          <w:sz w:val="16"/>
        </w:rPr>
        <w:t>equity</w:t>
      </w:r>
      <w:r>
        <w:rPr>
          <w:color w:val="231F20"/>
          <w:spacing w:val="-2"/>
          <w:w w:val="90"/>
          <w:position w:val="4"/>
          <w:sz w:val="12"/>
        </w:rPr>
        <w:t>(a)(b)(c)</w:t>
      </w:r>
    </w:p>
    <w:p w14:paraId="4DCDC95F" w14:textId="77777777" w:rsidR="006D5EBA" w:rsidRDefault="00363CC2">
      <w:pPr>
        <w:spacing w:before="155" w:line="98" w:lineRule="exact"/>
        <w:ind w:left="1722"/>
        <w:rPr>
          <w:sz w:val="12"/>
        </w:rPr>
      </w:pPr>
      <w:r>
        <w:rPr>
          <w:color w:val="231F20"/>
          <w:w w:val="85"/>
          <w:sz w:val="12"/>
        </w:rPr>
        <w:t>Projected</w:t>
      </w:r>
      <w:r>
        <w:rPr>
          <w:color w:val="231F20"/>
          <w:spacing w:val="1"/>
          <w:sz w:val="12"/>
        </w:rPr>
        <w:t xml:space="preserve"> </w:t>
      </w:r>
      <w:r>
        <w:rPr>
          <w:color w:val="231F20"/>
          <w:w w:val="85"/>
          <w:sz w:val="12"/>
        </w:rPr>
        <w:t>2018</w:t>
      </w:r>
      <w:r>
        <w:rPr>
          <w:color w:val="231F20"/>
          <w:spacing w:val="1"/>
          <w:sz w:val="12"/>
        </w:rPr>
        <w:t xml:space="preserve"> </w:t>
      </w:r>
      <w:r>
        <w:rPr>
          <w:color w:val="231F20"/>
          <w:w w:val="85"/>
          <w:sz w:val="12"/>
        </w:rPr>
        <w:t>returns</w:t>
      </w:r>
      <w:r>
        <w:rPr>
          <w:color w:val="231F20"/>
          <w:spacing w:val="1"/>
          <w:sz w:val="12"/>
        </w:rPr>
        <w:t xml:space="preserve"> </w:t>
      </w:r>
      <w:r>
        <w:rPr>
          <w:color w:val="231F20"/>
          <w:w w:val="85"/>
          <w:sz w:val="12"/>
        </w:rPr>
        <w:t>on</w:t>
      </w:r>
      <w:r>
        <w:rPr>
          <w:color w:val="231F20"/>
          <w:spacing w:val="1"/>
          <w:sz w:val="12"/>
        </w:rPr>
        <w:t xml:space="preserve"> </w:t>
      </w:r>
      <w:r>
        <w:rPr>
          <w:color w:val="231F20"/>
          <w:w w:val="85"/>
          <w:sz w:val="12"/>
        </w:rPr>
        <w:t>equity</w:t>
      </w:r>
      <w:r>
        <w:rPr>
          <w:color w:val="231F20"/>
          <w:spacing w:val="1"/>
          <w:sz w:val="12"/>
        </w:rPr>
        <w:t xml:space="preserve"> </w:t>
      </w:r>
      <w:r>
        <w:rPr>
          <w:color w:val="231F20"/>
          <w:w w:val="85"/>
          <w:sz w:val="12"/>
        </w:rPr>
        <w:t>(per</w:t>
      </w:r>
      <w:r>
        <w:rPr>
          <w:color w:val="231F20"/>
          <w:spacing w:val="1"/>
          <w:sz w:val="12"/>
        </w:rPr>
        <w:t xml:space="preserve"> </w:t>
      </w:r>
      <w:r>
        <w:rPr>
          <w:color w:val="231F20"/>
          <w:spacing w:val="-2"/>
          <w:w w:val="85"/>
          <w:sz w:val="12"/>
        </w:rPr>
        <w:t>cent)</w:t>
      </w:r>
    </w:p>
    <w:p w14:paraId="6AB32B29" w14:textId="77777777" w:rsidR="006D5EBA" w:rsidRDefault="00363CC2">
      <w:pPr>
        <w:pStyle w:val="Heading3"/>
        <w:spacing w:before="103"/>
        <w:ind w:left="89"/>
      </w:pPr>
      <w:bookmarkStart w:id="5" w:name="_TOC_250007"/>
      <w:r>
        <w:br w:type="column"/>
      </w:r>
      <w:r>
        <w:rPr>
          <w:color w:val="231F20"/>
          <w:w w:val="90"/>
        </w:rPr>
        <w:t>Banking</w:t>
      </w:r>
      <w:r>
        <w:rPr>
          <w:color w:val="231F20"/>
          <w:spacing w:val="14"/>
        </w:rPr>
        <w:t xml:space="preserve"> </w:t>
      </w:r>
      <w:bookmarkEnd w:id="5"/>
      <w:r>
        <w:rPr>
          <w:color w:val="231F20"/>
          <w:spacing w:val="-2"/>
        </w:rPr>
        <w:t>sector</w:t>
      </w:r>
    </w:p>
    <w:p w14:paraId="768BA214" w14:textId="77777777" w:rsidR="006D5EBA" w:rsidRDefault="006D5EBA">
      <w:pPr>
        <w:pStyle w:val="BodyText"/>
        <w:spacing w:before="13"/>
        <w:rPr>
          <w:sz w:val="26"/>
        </w:rPr>
      </w:pPr>
    </w:p>
    <w:p w14:paraId="65D5BF77" w14:textId="77777777" w:rsidR="006D5EBA" w:rsidRDefault="00363CC2">
      <w:pPr>
        <w:pStyle w:val="BodyText"/>
        <w:ind w:left="89"/>
      </w:pPr>
      <w:r>
        <w:rPr>
          <w:color w:val="231F20"/>
          <w:w w:val="85"/>
        </w:rPr>
        <w:t>This</w:t>
      </w:r>
      <w:r>
        <w:rPr>
          <w:color w:val="231F20"/>
          <w:spacing w:val="1"/>
        </w:rPr>
        <w:t xml:space="preserve"> </w:t>
      </w:r>
      <w:r>
        <w:rPr>
          <w:color w:val="231F20"/>
          <w:w w:val="85"/>
        </w:rPr>
        <w:t>section</w:t>
      </w:r>
      <w:r>
        <w:rPr>
          <w:color w:val="231F20"/>
          <w:spacing w:val="1"/>
        </w:rPr>
        <w:t xml:space="preserve"> </w:t>
      </w:r>
      <w:r>
        <w:rPr>
          <w:color w:val="231F20"/>
          <w:w w:val="85"/>
        </w:rPr>
        <w:t>assesses</w:t>
      </w:r>
      <w:r>
        <w:rPr>
          <w:color w:val="231F20"/>
          <w:spacing w:val="2"/>
        </w:rPr>
        <w:t xml:space="preserve"> </w:t>
      </w:r>
      <w:r>
        <w:rPr>
          <w:color w:val="231F20"/>
          <w:w w:val="85"/>
        </w:rPr>
        <w:t>the</w:t>
      </w:r>
      <w:r>
        <w:rPr>
          <w:color w:val="231F20"/>
          <w:spacing w:val="1"/>
        </w:rPr>
        <w:t xml:space="preserve"> </w:t>
      </w:r>
      <w:r>
        <w:rPr>
          <w:color w:val="231F20"/>
          <w:w w:val="85"/>
        </w:rPr>
        <w:t>resilience</w:t>
      </w:r>
      <w:r>
        <w:rPr>
          <w:color w:val="231F20"/>
          <w:spacing w:val="2"/>
        </w:rPr>
        <w:t xml:space="preserve"> </w:t>
      </w:r>
      <w:r>
        <w:rPr>
          <w:color w:val="231F20"/>
          <w:w w:val="85"/>
        </w:rPr>
        <w:t>of</w:t>
      </w:r>
      <w:r>
        <w:rPr>
          <w:color w:val="231F20"/>
          <w:spacing w:val="1"/>
        </w:rPr>
        <w:t xml:space="preserve"> </w:t>
      </w:r>
      <w:r>
        <w:rPr>
          <w:color w:val="231F20"/>
          <w:w w:val="85"/>
        </w:rPr>
        <w:t>the</w:t>
      </w:r>
      <w:r>
        <w:rPr>
          <w:color w:val="231F20"/>
          <w:spacing w:val="2"/>
        </w:rPr>
        <w:t xml:space="preserve"> </w:t>
      </w:r>
      <w:r>
        <w:rPr>
          <w:color w:val="231F20"/>
          <w:w w:val="85"/>
        </w:rPr>
        <w:t>UK</w:t>
      </w:r>
      <w:r>
        <w:rPr>
          <w:color w:val="231F20"/>
          <w:spacing w:val="1"/>
        </w:rPr>
        <w:t xml:space="preserve"> </w:t>
      </w:r>
      <w:r>
        <w:rPr>
          <w:color w:val="231F20"/>
          <w:w w:val="85"/>
        </w:rPr>
        <w:t>banking</w:t>
      </w:r>
      <w:r>
        <w:rPr>
          <w:color w:val="231F20"/>
          <w:spacing w:val="2"/>
        </w:rPr>
        <w:t xml:space="preserve"> </w:t>
      </w:r>
      <w:r>
        <w:rPr>
          <w:color w:val="231F20"/>
          <w:spacing w:val="-2"/>
          <w:w w:val="85"/>
        </w:rPr>
        <w:t>sector.</w:t>
      </w:r>
    </w:p>
    <w:p w14:paraId="541F2F24" w14:textId="77777777" w:rsidR="006D5EBA" w:rsidRDefault="006D5EBA">
      <w:pPr>
        <w:pStyle w:val="BodyText"/>
        <w:sectPr w:rsidR="006D5EBA">
          <w:type w:val="continuous"/>
          <w:pgSz w:w="11900" w:h="16820"/>
          <w:pgMar w:top="1540" w:right="708" w:bottom="0" w:left="708" w:header="425" w:footer="0" w:gutter="0"/>
          <w:cols w:num="2" w:space="720" w:equalWidth="0">
            <w:col w:w="4264" w:space="1061"/>
            <w:col w:w="5159"/>
          </w:cols>
        </w:sectPr>
      </w:pPr>
    </w:p>
    <w:p w14:paraId="4B605C08" w14:textId="77777777" w:rsidR="006D5EBA" w:rsidRDefault="00363CC2">
      <w:pPr>
        <w:spacing w:before="2" w:line="135" w:lineRule="exact"/>
        <w:ind w:right="2678"/>
        <w:jc w:val="center"/>
        <w:rPr>
          <w:sz w:val="12"/>
        </w:rPr>
      </w:pPr>
      <w:r>
        <w:rPr>
          <w:noProof/>
          <w:sz w:val="12"/>
        </w:rPr>
        <mc:AlternateContent>
          <mc:Choice Requires="wpg">
            <w:drawing>
              <wp:anchor distT="0" distB="0" distL="0" distR="0" simplePos="0" relativeHeight="15793152" behindDoc="0" locked="0" layoutInCell="1" allowOverlap="1" wp14:anchorId="7320A063" wp14:editId="45B5DA25">
                <wp:simplePos x="0" y="0"/>
                <wp:positionH relativeFrom="page">
                  <wp:posOffset>506412</wp:posOffset>
                </wp:positionH>
                <wp:positionV relativeFrom="paragraph">
                  <wp:posOffset>44539</wp:posOffset>
                </wp:positionV>
                <wp:extent cx="2346960" cy="1806575"/>
                <wp:effectExtent l="0" t="0" r="0" b="0"/>
                <wp:wrapNone/>
                <wp:docPr id="707"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08" name="Graphic 708"/>
                        <wps:cNvSpPr/>
                        <wps:spPr>
                          <a:xfrm>
                            <a:off x="3175" y="20340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09" name="Graphic 709"/>
                        <wps:cNvSpPr/>
                        <wps:spPr>
                          <a:xfrm>
                            <a:off x="3175" y="40256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10" name="Graphic 710"/>
                        <wps:cNvSpPr/>
                        <wps:spPr>
                          <a:xfrm>
                            <a:off x="3175" y="60280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11" name="Graphic 711"/>
                        <wps:cNvSpPr/>
                        <wps:spPr>
                          <a:xfrm>
                            <a:off x="3175" y="80304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12" name="Graphic 712"/>
                        <wps:cNvSpPr/>
                        <wps:spPr>
                          <a:xfrm>
                            <a:off x="3175" y="100328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13" name="Graphic 713"/>
                        <wps:cNvSpPr/>
                        <wps:spPr>
                          <a:xfrm>
                            <a:off x="3175" y="120352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14" name="Graphic 714"/>
                        <wps:cNvSpPr/>
                        <wps:spPr>
                          <a:xfrm>
                            <a:off x="3175" y="1402676"/>
                            <a:ext cx="72390" cy="1270"/>
                          </a:xfrm>
                          <a:custGeom>
                            <a:avLst/>
                            <a:gdLst/>
                            <a:ahLst/>
                            <a:cxnLst/>
                            <a:rect l="l" t="t" r="r" b="b"/>
                            <a:pathLst>
                              <a:path w="72390">
                                <a:moveTo>
                                  <a:pt x="0" y="0"/>
                                </a:moveTo>
                                <a:lnTo>
                                  <a:pt x="71996" y="0"/>
                                </a:lnTo>
                              </a:path>
                            </a:pathLst>
                          </a:custGeom>
                          <a:ln w="6349">
                            <a:solidFill>
                              <a:srgbClr val="231F20"/>
                            </a:solidFill>
                            <a:prstDash val="solid"/>
                          </a:ln>
                        </wps:spPr>
                        <wps:bodyPr wrap="square" lIns="0" tIns="0" rIns="0" bIns="0" rtlCol="0">
                          <a:prstTxWarp prst="textNoShape">
                            <a:avLst/>
                          </a:prstTxWarp>
                          <a:noAutofit/>
                        </wps:bodyPr>
                      </wps:wsp>
                      <wps:wsp>
                        <wps:cNvPr id="715" name="Graphic 715"/>
                        <wps:cNvSpPr/>
                        <wps:spPr>
                          <a:xfrm>
                            <a:off x="3175" y="160291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16" name="Graphic 716"/>
                        <wps:cNvSpPr/>
                        <wps:spPr>
                          <a:xfrm>
                            <a:off x="2271179" y="203403"/>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17" name="Graphic 717"/>
                        <wps:cNvSpPr/>
                        <wps:spPr>
                          <a:xfrm>
                            <a:off x="2271179" y="402564"/>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18" name="Graphic 718"/>
                        <wps:cNvSpPr/>
                        <wps:spPr>
                          <a:xfrm>
                            <a:off x="2271179" y="602805"/>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19" name="Graphic 719"/>
                        <wps:cNvSpPr/>
                        <wps:spPr>
                          <a:xfrm>
                            <a:off x="2271179" y="803046"/>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20" name="Graphic 720"/>
                        <wps:cNvSpPr/>
                        <wps:spPr>
                          <a:xfrm>
                            <a:off x="2271179" y="100328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21" name="Graphic 721"/>
                        <wps:cNvSpPr/>
                        <wps:spPr>
                          <a:xfrm>
                            <a:off x="2271179" y="1203528"/>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22" name="Graphic 722"/>
                        <wps:cNvSpPr/>
                        <wps:spPr>
                          <a:xfrm>
                            <a:off x="2271179" y="1402676"/>
                            <a:ext cx="72390" cy="1270"/>
                          </a:xfrm>
                          <a:custGeom>
                            <a:avLst/>
                            <a:gdLst/>
                            <a:ahLst/>
                            <a:cxnLst/>
                            <a:rect l="l" t="t" r="r" b="b"/>
                            <a:pathLst>
                              <a:path w="72390">
                                <a:moveTo>
                                  <a:pt x="0" y="0"/>
                                </a:moveTo>
                                <a:lnTo>
                                  <a:pt x="71983" y="0"/>
                                </a:lnTo>
                              </a:path>
                            </a:pathLst>
                          </a:custGeom>
                          <a:ln w="6349">
                            <a:solidFill>
                              <a:srgbClr val="231F20"/>
                            </a:solidFill>
                            <a:prstDash val="solid"/>
                          </a:ln>
                        </wps:spPr>
                        <wps:bodyPr wrap="square" lIns="0" tIns="0" rIns="0" bIns="0" rtlCol="0">
                          <a:prstTxWarp prst="textNoShape">
                            <a:avLst/>
                          </a:prstTxWarp>
                          <a:noAutofit/>
                        </wps:bodyPr>
                      </wps:wsp>
                      <wps:wsp>
                        <wps:cNvPr id="723" name="Graphic 723"/>
                        <wps:cNvSpPr/>
                        <wps:spPr>
                          <a:xfrm>
                            <a:off x="2271179" y="160291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24" name="Graphic 724"/>
                        <wps:cNvSpPr/>
                        <wps:spPr>
                          <a:xfrm>
                            <a:off x="2235174" y="1731175"/>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725" name="Graphic 725"/>
                        <wps:cNvSpPr/>
                        <wps:spPr>
                          <a:xfrm>
                            <a:off x="1881771" y="1731175"/>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726" name="Graphic 726"/>
                        <wps:cNvSpPr/>
                        <wps:spPr>
                          <a:xfrm>
                            <a:off x="1527479" y="1731175"/>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727" name="Graphic 727"/>
                        <wps:cNvSpPr/>
                        <wps:spPr>
                          <a:xfrm>
                            <a:off x="1173175" y="1731175"/>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728" name="Graphic 728"/>
                        <wps:cNvSpPr/>
                        <wps:spPr>
                          <a:xfrm>
                            <a:off x="818870" y="1731175"/>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729" name="Graphic 729"/>
                        <wps:cNvSpPr/>
                        <wps:spPr>
                          <a:xfrm>
                            <a:off x="465467" y="1731175"/>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730" name="Graphic 730"/>
                        <wps:cNvSpPr/>
                        <wps:spPr>
                          <a:xfrm>
                            <a:off x="111163" y="1731175"/>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731" name="Graphic 731"/>
                        <wps:cNvSpPr/>
                        <wps:spPr>
                          <a:xfrm>
                            <a:off x="424573" y="797839"/>
                            <a:ext cx="443865" cy="537845"/>
                          </a:xfrm>
                          <a:custGeom>
                            <a:avLst/>
                            <a:gdLst/>
                            <a:ahLst/>
                            <a:cxnLst/>
                            <a:rect l="l" t="t" r="r" b="b"/>
                            <a:pathLst>
                              <a:path w="443865" h="537845">
                                <a:moveTo>
                                  <a:pt x="61074" y="421017"/>
                                </a:moveTo>
                                <a:lnTo>
                                  <a:pt x="43688" y="401078"/>
                                </a:lnTo>
                                <a:lnTo>
                                  <a:pt x="54762" y="388366"/>
                                </a:lnTo>
                                <a:lnTo>
                                  <a:pt x="27381" y="356946"/>
                                </a:lnTo>
                                <a:lnTo>
                                  <a:pt x="0" y="388366"/>
                                </a:lnTo>
                                <a:lnTo>
                                  <a:pt x="17373" y="408317"/>
                                </a:lnTo>
                                <a:lnTo>
                                  <a:pt x="6311" y="421017"/>
                                </a:lnTo>
                                <a:lnTo>
                                  <a:pt x="33693" y="452437"/>
                                </a:lnTo>
                                <a:lnTo>
                                  <a:pt x="61074" y="421017"/>
                                </a:lnTo>
                                <a:close/>
                              </a:path>
                              <a:path w="443865" h="537845">
                                <a:moveTo>
                                  <a:pt x="82715" y="505891"/>
                                </a:moveTo>
                                <a:lnTo>
                                  <a:pt x="55333" y="474472"/>
                                </a:lnTo>
                                <a:lnTo>
                                  <a:pt x="27952" y="505891"/>
                                </a:lnTo>
                                <a:lnTo>
                                  <a:pt x="55333" y="537324"/>
                                </a:lnTo>
                                <a:lnTo>
                                  <a:pt x="82715" y="505891"/>
                                </a:lnTo>
                                <a:close/>
                              </a:path>
                              <a:path w="443865" h="537845">
                                <a:moveTo>
                                  <a:pt x="251294" y="268655"/>
                                </a:moveTo>
                                <a:lnTo>
                                  <a:pt x="223913" y="237236"/>
                                </a:lnTo>
                                <a:lnTo>
                                  <a:pt x="196532" y="268655"/>
                                </a:lnTo>
                                <a:lnTo>
                                  <a:pt x="223913" y="300075"/>
                                </a:lnTo>
                                <a:lnTo>
                                  <a:pt x="251294" y="268655"/>
                                </a:lnTo>
                                <a:close/>
                              </a:path>
                              <a:path w="443865" h="537845">
                                <a:moveTo>
                                  <a:pt x="443318" y="31419"/>
                                </a:moveTo>
                                <a:lnTo>
                                  <a:pt x="415937" y="0"/>
                                </a:lnTo>
                                <a:lnTo>
                                  <a:pt x="388556" y="31419"/>
                                </a:lnTo>
                                <a:lnTo>
                                  <a:pt x="415937" y="62839"/>
                                </a:lnTo>
                                <a:lnTo>
                                  <a:pt x="443318" y="31419"/>
                                </a:lnTo>
                                <a:close/>
                              </a:path>
                            </a:pathLst>
                          </a:custGeom>
                          <a:solidFill>
                            <a:srgbClr val="00568B"/>
                          </a:solidFill>
                        </wps:spPr>
                        <wps:bodyPr wrap="square" lIns="0" tIns="0" rIns="0" bIns="0" rtlCol="0">
                          <a:prstTxWarp prst="textNoShape">
                            <a:avLst/>
                          </a:prstTxWarp>
                          <a:noAutofit/>
                        </wps:bodyPr>
                      </wps:wsp>
                      <wps:wsp>
                        <wps:cNvPr id="732" name="Graphic 732"/>
                        <wps:cNvSpPr/>
                        <wps:spPr>
                          <a:xfrm>
                            <a:off x="517626" y="572236"/>
                            <a:ext cx="669290" cy="516255"/>
                          </a:xfrm>
                          <a:custGeom>
                            <a:avLst/>
                            <a:gdLst/>
                            <a:ahLst/>
                            <a:cxnLst/>
                            <a:rect l="l" t="t" r="r" b="b"/>
                            <a:pathLst>
                              <a:path w="669290" h="516255">
                                <a:moveTo>
                                  <a:pt x="63093" y="484466"/>
                                </a:moveTo>
                                <a:lnTo>
                                  <a:pt x="37096" y="452729"/>
                                </a:lnTo>
                                <a:lnTo>
                                  <a:pt x="10807" y="484466"/>
                                </a:lnTo>
                                <a:lnTo>
                                  <a:pt x="37096" y="515848"/>
                                </a:lnTo>
                                <a:lnTo>
                                  <a:pt x="63093" y="484466"/>
                                </a:lnTo>
                                <a:close/>
                              </a:path>
                              <a:path w="669290" h="516255">
                                <a:moveTo>
                                  <a:pt x="69405" y="406107"/>
                                </a:moveTo>
                                <a:lnTo>
                                  <a:pt x="43408" y="374370"/>
                                </a:lnTo>
                                <a:lnTo>
                                  <a:pt x="26733" y="394500"/>
                                </a:lnTo>
                                <a:lnTo>
                                  <a:pt x="26289" y="393954"/>
                                </a:lnTo>
                                <a:lnTo>
                                  <a:pt x="0" y="425691"/>
                                </a:lnTo>
                                <a:lnTo>
                                  <a:pt x="26289" y="457073"/>
                                </a:lnTo>
                                <a:lnTo>
                                  <a:pt x="42951" y="436968"/>
                                </a:lnTo>
                                <a:lnTo>
                                  <a:pt x="43408" y="437489"/>
                                </a:lnTo>
                                <a:lnTo>
                                  <a:pt x="69405" y="406107"/>
                                </a:lnTo>
                                <a:close/>
                              </a:path>
                              <a:path w="669290" h="516255">
                                <a:moveTo>
                                  <a:pt x="103670" y="432219"/>
                                </a:moveTo>
                                <a:lnTo>
                                  <a:pt x="77673" y="400481"/>
                                </a:lnTo>
                                <a:lnTo>
                                  <a:pt x="51384" y="432219"/>
                                </a:lnTo>
                                <a:lnTo>
                                  <a:pt x="77673" y="463600"/>
                                </a:lnTo>
                                <a:lnTo>
                                  <a:pt x="103670" y="432219"/>
                                </a:lnTo>
                                <a:close/>
                              </a:path>
                              <a:path w="669290" h="516255">
                                <a:moveTo>
                                  <a:pt x="322745" y="147116"/>
                                </a:moveTo>
                                <a:lnTo>
                                  <a:pt x="296748" y="115366"/>
                                </a:lnTo>
                                <a:lnTo>
                                  <a:pt x="270459" y="147116"/>
                                </a:lnTo>
                                <a:lnTo>
                                  <a:pt x="296748" y="178485"/>
                                </a:lnTo>
                                <a:lnTo>
                                  <a:pt x="322745" y="147116"/>
                                </a:lnTo>
                                <a:close/>
                              </a:path>
                              <a:path w="669290" h="516255">
                                <a:moveTo>
                                  <a:pt x="347078" y="185191"/>
                                </a:moveTo>
                                <a:lnTo>
                                  <a:pt x="321081" y="153454"/>
                                </a:lnTo>
                                <a:lnTo>
                                  <a:pt x="294792" y="185191"/>
                                </a:lnTo>
                                <a:lnTo>
                                  <a:pt x="321081" y="216573"/>
                                </a:lnTo>
                                <a:lnTo>
                                  <a:pt x="347078" y="185191"/>
                                </a:lnTo>
                                <a:close/>
                              </a:path>
                              <a:path w="669290" h="516255">
                                <a:moveTo>
                                  <a:pt x="668921" y="31750"/>
                                </a:moveTo>
                                <a:lnTo>
                                  <a:pt x="642924" y="0"/>
                                </a:lnTo>
                                <a:lnTo>
                                  <a:pt x="616623" y="31750"/>
                                </a:lnTo>
                                <a:lnTo>
                                  <a:pt x="642924" y="63119"/>
                                </a:lnTo>
                                <a:lnTo>
                                  <a:pt x="668921" y="31750"/>
                                </a:lnTo>
                                <a:close/>
                              </a:path>
                            </a:pathLst>
                          </a:custGeom>
                          <a:solidFill>
                            <a:srgbClr val="B01C88"/>
                          </a:solidFill>
                        </wps:spPr>
                        <wps:bodyPr wrap="square" lIns="0" tIns="0" rIns="0" bIns="0" rtlCol="0">
                          <a:prstTxWarp prst="textNoShape">
                            <a:avLst/>
                          </a:prstTxWarp>
                          <a:noAutofit/>
                        </wps:bodyPr>
                      </wps:wsp>
                      <wps:wsp>
                        <wps:cNvPr id="733" name="Graphic 733"/>
                        <wps:cNvSpPr/>
                        <wps:spPr>
                          <a:xfrm>
                            <a:off x="331000" y="1219758"/>
                            <a:ext cx="52705" cy="63500"/>
                          </a:xfrm>
                          <a:custGeom>
                            <a:avLst/>
                            <a:gdLst/>
                            <a:ahLst/>
                            <a:cxnLst/>
                            <a:rect l="l" t="t" r="r" b="b"/>
                            <a:pathLst>
                              <a:path w="52705" h="63500">
                                <a:moveTo>
                                  <a:pt x="26288" y="0"/>
                                </a:moveTo>
                                <a:lnTo>
                                  <a:pt x="0" y="31737"/>
                                </a:lnTo>
                                <a:lnTo>
                                  <a:pt x="26288" y="63119"/>
                                </a:lnTo>
                                <a:lnTo>
                                  <a:pt x="52285" y="31737"/>
                                </a:lnTo>
                                <a:lnTo>
                                  <a:pt x="26288" y="0"/>
                                </a:lnTo>
                                <a:close/>
                              </a:path>
                            </a:pathLst>
                          </a:custGeom>
                          <a:solidFill>
                            <a:srgbClr val="9E2789"/>
                          </a:solidFill>
                        </wps:spPr>
                        <wps:bodyPr wrap="square" lIns="0" tIns="0" rIns="0" bIns="0" rtlCol="0">
                          <a:prstTxWarp prst="textNoShape">
                            <a:avLst/>
                          </a:prstTxWarp>
                          <a:noAutofit/>
                        </wps:bodyPr>
                      </wps:wsp>
                      <wps:wsp>
                        <wps:cNvPr id="734" name="Graphic 734"/>
                        <wps:cNvSpPr/>
                        <wps:spPr>
                          <a:xfrm>
                            <a:off x="331000" y="1219758"/>
                            <a:ext cx="52705" cy="63500"/>
                          </a:xfrm>
                          <a:custGeom>
                            <a:avLst/>
                            <a:gdLst/>
                            <a:ahLst/>
                            <a:cxnLst/>
                            <a:rect l="l" t="t" r="r" b="b"/>
                            <a:pathLst>
                              <a:path w="52705" h="63500">
                                <a:moveTo>
                                  <a:pt x="26288" y="0"/>
                                </a:moveTo>
                                <a:lnTo>
                                  <a:pt x="0" y="31737"/>
                                </a:lnTo>
                                <a:lnTo>
                                  <a:pt x="26288" y="63119"/>
                                </a:lnTo>
                                <a:lnTo>
                                  <a:pt x="52285" y="31737"/>
                                </a:lnTo>
                                <a:lnTo>
                                  <a:pt x="26288" y="0"/>
                                </a:lnTo>
                                <a:close/>
                              </a:path>
                            </a:pathLst>
                          </a:custGeom>
                          <a:solidFill>
                            <a:srgbClr val="B01C88"/>
                          </a:solidFill>
                        </wps:spPr>
                        <wps:bodyPr wrap="square" lIns="0" tIns="0" rIns="0" bIns="0" rtlCol="0">
                          <a:prstTxWarp prst="textNoShape">
                            <a:avLst/>
                          </a:prstTxWarp>
                          <a:noAutofit/>
                        </wps:bodyPr>
                      </wps:wsp>
                      <wps:wsp>
                        <wps:cNvPr id="735" name="Graphic 735"/>
                        <wps:cNvSpPr/>
                        <wps:spPr>
                          <a:xfrm>
                            <a:off x="734885" y="915047"/>
                            <a:ext cx="52705" cy="63500"/>
                          </a:xfrm>
                          <a:custGeom>
                            <a:avLst/>
                            <a:gdLst/>
                            <a:ahLst/>
                            <a:cxnLst/>
                            <a:rect l="l" t="t" r="r" b="b"/>
                            <a:pathLst>
                              <a:path w="52705" h="63500">
                                <a:moveTo>
                                  <a:pt x="26288" y="0"/>
                                </a:moveTo>
                                <a:lnTo>
                                  <a:pt x="0" y="31750"/>
                                </a:lnTo>
                                <a:lnTo>
                                  <a:pt x="26288" y="63119"/>
                                </a:lnTo>
                                <a:lnTo>
                                  <a:pt x="52285" y="31750"/>
                                </a:lnTo>
                                <a:lnTo>
                                  <a:pt x="26288" y="0"/>
                                </a:lnTo>
                                <a:close/>
                              </a:path>
                            </a:pathLst>
                          </a:custGeom>
                          <a:solidFill>
                            <a:srgbClr val="9E2789"/>
                          </a:solidFill>
                        </wps:spPr>
                        <wps:bodyPr wrap="square" lIns="0" tIns="0" rIns="0" bIns="0" rtlCol="0">
                          <a:prstTxWarp prst="textNoShape">
                            <a:avLst/>
                          </a:prstTxWarp>
                          <a:noAutofit/>
                        </wps:bodyPr>
                      </wps:wsp>
                      <wps:wsp>
                        <wps:cNvPr id="736" name="Graphic 736"/>
                        <wps:cNvSpPr/>
                        <wps:spPr>
                          <a:xfrm>
                            <a:off x="385991" y="915047"/>
                            <a:ext cx="401320" cy="283210"/>
                          </a:xfrm>
                          <a:custGeom>
                            <a:avLst/>
                            <a:gdLst/>
                            <a:ahLst/>
                            <a:cxnLst/>
                            <a:rect l="l" t="t" r="r" b="b"/>
                            <a:pathLst>
                              <a:path w="401320" h="283210">
                                <a:moveTo>
                                  <a:pt x="52285" y="174294"/>
                                </a:moveTo>
                                <a:lnTo>
                                  <a:pt x="26289" y="142557"/>
                                </a:lnTo>
                                <a:lnTo>
                                  <a:pt x="0" y="174294"/>
                                </a:lnTo>
                                <a:lnTo>
                                  <a:pt x="26289" y="205765"/>
                                </a:lnTo>
                                <a:lnTo>
                                  <a:pt x="52285" y="174294"/>
                                </a:lnTo>
                                <a:close/>
                              </a:path>
                              <a:path w="401320" h="283210">
                                <a:moveTo>
                                  <a:pt x="98272" y="251574"/>
                                </a:moveTo>
                                <a:lnTo>
                                  <a:pt x="72275" y="219837"/>
                                </a:lnTo>
                                <a:lnTo>
                                  <a:pt x="45986" y="251574"/>
                                </a:lnTo>
                                <a:lnTo>
                                  <a:pt x="72275" y="282943"/>
                                </a:lnTo>
                                <a:lnTo>
                                  <a:pt x="98272" y="251574"/>
                                </a:lnTo>
                                <a:close/>
                              </a:path>
                              <a:path w="401320" h="283210">
                                <a:moveTo>
                                  <a:pt x="240715" y="55676"/>
                                </a:moveTo>
                                <a:lnTo>
                                  <a:pt x="214718" y="23939"/>
                                </a:lnTo>
                                <a:lnTo>
                                  <a:pt x="188429" y="55676"/>
                                </a:lnTo>
                                <a:lnTo>
                                  <a:pt x="190233" y="57848"/>
                                </a:lnTo>
                                <a:lnTo>
                                  <a:pt x="180314" y="69837"/>
                                </a:lnTo>
                                <a:lnTo>
                                  <a:pt x="206603" y="101206"/>
                                </a:lnTo>
                                <a:lnTo>
                                  <a:pt x="232600" y="69837"/>
                                </a:lnTo>
                                <a:lnTo>
                                  <a:pt x="230797" y="67652"/>
                                </a:lnTo>
                                <a:lnTo>
                                  <a:pt x="240715" y="55676"/>
                                </a:lnTo>
                                <a:close/>
                              </a:path>
                              <a:path w="401320" h="283210">
                                <a:moveTo>
                                  <a:pt x="401180" y="31750"/>
                                </a:moveTo>
                                <a:lnTo>
                                  <a:pt x="375183" y="0"/>
                                </a:lnTo>
                                <a:lnTo>
                                  <a:pt x="348894" y="31750"/>
                                </a:lnTo>
                                <a:lnTo>
                                  <a:pt x="375183" y="63119"/>
                                </a:lnTo>
                                <a:lnTo>
                                  <a:pt x="401180" y="31750"/>
                                </a:lnTo>
                                <a:close/>
                              </a:path>
                            </a:pathLst>
                          </a:custGeom>
                          <a:solidFill>
                            <a:srgbClr val="B01C88"/>
                          </a:solidFill>
                        </wps:spPr>
                        <wps:bodyPr wrap="square" lIns="0" tIns="0" rIns="0" bIns="0" rtlCol="0">
                          <a:prstTxWarp prst="textNoShape">
                            <a:avLst/>
                          </a:prstTxWarp>
                          <a:noAutofit/>
                        </wps:bodyPr>
                      </wps:wsp>
                      <pic:pic xmlns:pic="http://schemas.openxmlformats.org/drawingml/2006/picture">
                        <pic:nvPicPr>
                          <pic:cNvPr id="737" name="Image 737"/>
                          <pic:cNvPicPr/>
                        </pic:nvPicPr>
                        <pic:blipFill>
                          <a:blip r:embed="rId67" cstate="print"/>
                          <a:stretch>
                            <a:fillRect/>
                          </a:stretch>
                        </pic:blipFill>
                        <pic:spPr>
                          <a:xfrm>
                            <a:off x="889038" y="637540"/>
                            <a:ext cx="147853" cy="152361"/>
                          </a:xfrm>
                          <a:prstGeom prst="rect">
                            <a:avLst/>
                          </a:prstGeom>
                        </pic:spPr>
                      </pic:pic>
                      <wps:wsp>
                        <wps:cNvPr id="738" name="Graphic 738"/>
                        <wps:cNvSpPr/>
                        <wps:spPr>
                          <a:xfrm>
                            <a:off x="496887" y="92316"/>
                            <a:ext cx="1466850" cy="966469"/>
                          </a:xfrm>
                          <a:custGeom>
                            <a:avLst/>
                            <a:gdLst/>
                            <a:ahLst/>
                            <a:cxnLst/>
                            <a:rect l="l" t="t" r="r" b="b"/>
                            <a:pathLst>
                              <a:path w="1466850" h="966469">
                                <a:moveTo>
                                  <a:pt x="66713" y="901255"/>
                                </a:moveTo>
                                <a:lnTo>
                                  <a:pt x="40716" y="869518"/>
                                </a:lnTo>
                                <a:lnTo>
                                  <a:pt x="14427" y="901255"/>
                                </a:lnTo>
                                <a:lnTo>
                                  <a:pt x="21221" y="909383"/>
                                </a:lnTo>
                                <a:lnTo>
                                  <a:pt x="0" y="934999"/>
                                </a:lnTo>
                                <a:lnTo>
                                  <a:pt x="26289" y="966381"/>
                                </a:lnTo>
                                <a:lnTo>
                                  <a:pt x="52285" y="934999"/>
                                </a:lnTo>
                                <a:lnTo>
                                  <a:pt x="45554" y="926807"/>
                                </a:lnTo>
                                <a:lnTo>
                                  <a:pt x="66713" y="901255"/>
                                </a:lnTo>
                                <a:close/>
                              </a:path>
                              <a:path w="1466850" h="966469">
                                <a:moveTo>
                                  <a:pt x="71221" y="809866"/>
                                </a:moveTo>
                                <a:lnTo>
                                  <a:pt x="45224" y="778116"/>
                                </a:lnTo>
                                <a:lnTo>
                                  <a:pt x="18935" y="809866"/>
                                </a:lnTo>
                                <a:lnTo>
                                  <a:pt x="45224" y="841235"/>
                                </a:lnTo>
                                <a:lnTo>
                                  <a:pt x="71221" y="809866"/>
                                </a:lnTo>
                                <a:close/>
                              </a:path>
                              <a:path w="1466850" h="966469">
                                <a:moveTo>
                                  <a:pt x="649084" y="607428"/>
                                </a:moveTo>
                                <a:lnTo>
                                  <a:pt x="623087" y="575691"/>
                                </a:lnTo>
                                <a:lnTo>
                                  <a:pt x="596798" y="607428"/>
                                </a:lnTo>
                                <a:lnTo>
                                  <a:pt x="623087" y="638810"/>
                                </a:lnTo>
                                <a:lnTo>
                                  <a:pt x="649084" y="607428"/>
                                </a:lnTo>
                                <a:close/>
                              </a:path>
                              <a:path w="1466850" h="966469">
                                <a:moveTo>
                                  <a:pt x="752779" y="311429"/>
                                </a:moveTo>
                                <a:lnTo>
                                  <a:pt x="726782" y="279679"/>
                                </a:lnTo>
                                <a:lnTo>
                                  <a:pt x="700493" y="311429"/>
                                </a:lnTo>
                                <a:lnTo>
                                  <a:pt x="726782" y="342798"/>
                                </a:lnTo>
                                <a:lnTo>
                                  <a:pt x="752779" y="311429"/>
                                </a:lnTo>
                                <a:close/>
                              </a:path>
                              <a:path w="1466850" h="966469">
                                <a:moveTo>
                                  <a:pt x="845629" y="297268"/>
                                </a:moveTo>
                                <a:lnTo>
                                  <a:pt x="819645" y="265531"/>
                                </a:lnTo>
                                <a:lnTo>
                                  <a:pt x="793343" y="297268"/>
                                </a:lnTo>
                                <a:lnTo>
                                  <a:pt x="819645" y="328650"/>
                                </a:lnTo>
                                <a:lnTo>
                                  <a:pt x="845629" y="297268"/>
                                </a:lnTo>
                                <a:close/>
                              </a:path>
                              <a:path w="1466850" h="966469">
                                <a:moveTo>
                                  <a:pt x="1089037" y="31737"/>
                                </a:moveTo>
                                <a:lnTo>
                                  <a:pt x="1063053" y="0"/>
                                </a:lnTo>
                                <a:lnTo>
                                  <a:pt x="1036751" y="31737"/>
                                </a:lnTo>
                                <a:lnTo>
                                  <a:pt x="1063053" y="63119"/>
                                </a:lnTo>
                                <a:lnTo>
                                  <a:pt x="1089037" y="31737"/>
                                </a:lnTo>
                                <a:close/>
                              </a:path>
                              <a:path w="1466850" h="966469">
                                <a:moveTo>
                                  <a:pt x="1129601" y="338632"/>
                                </a:moveTo>
                                <a:lnTo>
                                  <a:pt x="1103617" y="306895"/>
                                </a:lnTo>
                                <a:lnTo>
                                  <a:pt x="1077328" y="338632"/>
                                </a:lnTo>
                                <a:lnTo>
                                  <a:pt x="1103617" y="370014"/>
                                </a:lnTo>
                                <a:lnTo>
                                  <a:pt x="1129601" y="338632"/>
                                </a:lnTo>
                                <a:close/>
                              </a:path>
                              <a:path w="1466850" h="966469">
                                <a:moveTo>
                                  <a:pt x="1466786" y="210210"/>
                                </a:moveTo>
                                <a:lnTo>
                                  <a:pt x="1440789" y="178473"/>
                                </a:lnTo>
                                <a:lnTo>
                                  <a:pt x="1414487" y="210210"/>
                                </a:lnTo>
                                <a:lnTo>
                                  <a:pt x="1440789" y="241592"/>
                                </a:lnTo>
                                <a:lnTo>
                                  <a:pt x="1466786" y="210210"/>
                                </a:lnTo>
                                <a:close/>
                              </a:path>
                            </a:pathLst>
                          </a:custGeom>
                          <a:solidFill>
                            <a:srgbClr val="B01C88"/>
                          </a:solidFill>
                        </wps:spPr>
                        <wps:bodyPr wrap="square" lIns="0" tIns="0" rIns="0" bIns="0" rtlCol="0">
                          <a:prstTxWarp prst="textNoShape">
                            <a:avLst/>
                          </a:prstTxWarp>
                          <a:noAutofit/>
                        </wps:bodyPr>
                      </wps:wsp>
                      <wps:wsp>
                        <wps:cNvPr id="739" name="Graphic 739"/>
                        <wps:cNvSpPr/>
                        <wps:spPr>
                          <a:xfrm>
                            <a:off x="238188" y="174510"/>
                            <a:ext cx="50800" cy="50800"/>
                          </a:xfrm>
                          <a:custGeom>
                            <a:avLst/>
                            <a:gdLst/>
                            <a:ahLst/>
                            <a:cxnLst/>
                            <a:rect l="l" t="t" r="r" b="b"/>
                            <a:pathLst>
                              <a:path w="50800" h="50800">
                                <a:moveTo>
                                  <a:pt x="25400" y="0"/>
                                </a:moveTo>
                                <a:lnTo>
                                  <a:pt x="0" y="25400"/>
                                </a:lnTo>
                                <a:lnTo>
                                  <a:pt x="25400" y="50800"/>
                                </a:lnTo>
                                <a:lnTo>
                                  <a:pt x="50800" y="25400"/>
                                </a:lnTo>
                                <a:lnTo>
                                  <a:pt x="25400" y="0"/>
                                </a:lnTo>
                                <a:close/>
                              </a:path>
                            </a:pathLst>
                          </a:custGeom>
                          <a:solidFill>
                            <a:srgbClr val="155E8C"/>
                          </a:solidFill>
                        </wps:spPr>
                        <wps:bodyPr wrap="square" lIns="0" tIns="0" rIns="0" bIns="0" rtlCol="0">
                          <a:prstTxWarp prst="textNoShape">
                            <a:avLst/>
                          </a:prstTxWarp>
                          <a:noAutofit/>
                        </wps:bodyPr>
                      </wps:wsp>
                      <wps:wsp>
                        <wps:cNvPr id="740" name="Graphic 740"/>
                        <wps:cNvSpPr/>
                        <wps:spPr>
                          <a:xfrm>
                            <a:off x="240093" y="278155"/>
                            <a:ext cx="50800" cy="50800"/>
                          </a:xfrm>
                          <a:custGeom>
                            <a:avLst/>
                            <a:gdLst/>
                            <a:ahLst/>
                            <a:cxnLst/>
                            <a:rect l="l" t="t" r="r" b="b"/>
                            <a:pathLst>
                              <a:path w="50800" h="50800">
                                <a:moveTo>
                                  <a:pt x="25400" y="0"/>
                                </a:moveTo>
                                <a:lnTo>
                                  <a:pt x="0" y="25400"/>
                                </a:lnTo>
                                <a:lnTo>
                                  <a:pt x="25400" y="50800"/>
                                </a:lnTo>
                                <a:lnTo>
                                  <a:pt x="50800" y="25400"/>
                                </a:lnTo>
                                <a:lnTo>
                                  <a:pt x="25400" y="0"/>
                                </a:lnTo>
                                <a:close/>
                              </a:path>
                            </a:pathLst>
                          </a:custGeom>
                          <a:solidFill>
                            <a:srgbClr val="9E2789"/>
                          </a:solidFill>
                        </wps:spPr>
                        <wps:bodyPr wrap="square" lIns="0" tIns="0" rIns="0" bIns="0" rtlCol="0">
                          <a:prstTxWarp prst="textNoShape">
                            <a:avLst/>
                          </a:prstTxWarp>
                          <a:noAutofit/>
                        </wps:bodyPr>
                      </wps:wsp>
                      <wps:wsp>
                        <wps:cNvPr id="741" name="Graphic 741"/>
                        <wps:cNvSpPr/>
                        <wps:spPr>
                          <a:xfrm>
                            <a:off x="3175" y="3175"/>
                            <a:ext cx="2340610" cy="1800225"/>
                          </a:xfrm>
                          <a:custGeom>
                            <a:avLst/>
                            <a:gdLst/>
                            <a:ahLst/>
                            <a:cxnLst/>
                            <a:rect l="l" t="t" r="r" b="b"/>
                            <a:pathLst>
                              <a:path w="2340610" h="1800225">
                                <a:moveTo>
                                  <a:pt x="2340000" y="1799983"/>
                                </a:moveTo>
                                <a:lnTo>
                                  <a:pt x="0" y="1799983"/>
                                </a:lnTo>
                                <a:lnTo>
                                  <a:pt x="0" y="0"/>
                                </a:lnTo>
                                <a:lnTo>
                                  <a:pt x="2340000" y="0"/>
                                </a:lnTo>
                                <a:lnTo>
                                  <a:pt x="2340000" y="1799983"/>
                                </a:lnTo>
                                <a:close/>
                              </a:path>
                            </a:pathLst>
                          </a:custGeom>
                          <a:ln w="6350">
                            <a:solidFill>
                              <a:srgbClr val="231F20"/>
                            </a:solidFill>
                            <a:prstDash val="solid"/>
                          </a:ln>
                        </wps:spPr>
                        <wps:bodyPr wrap="square" lIns="0" tIns="0" rIns="0" bIns="0" rtlCol="0">
                          <a:prstTxWarp prst="textNoShape">
                            <a:avLst/>
                          </a:prstTxWarp>
                          <a:noAutofit/>
                        </wps:bodyPr>
                      </wps:wsp>
                      <wps:wsp>
                        <wps:cNvPr id="742" name="Textbox 742"/>
                        <wps:cNvSpPr txBox="1"/>
                        <wps:spPr>
                          <a:xfrm>
                            <a:off x="310456" y="159672"/>
                            <a:ext cx="456565" cy="194945"/>
                          </a:xfrm>
                          <a:prstGeom prst="rect">
                            <a:avLst/>
                          </a:prstGeom>
                        </wps:spPr>
                        <wps:txbx>
                          <w:txbxContent>
                            <w:p w14:paraId="7571AEF2" w14:textId="77777777" w:rsidR="006D5EBA" w:rsidRDefault="00363CC2">
                              <w:pPr>
                                <w:spacing w:before="1"/>
                                <w:rPr>
                                  <w:sz w:val="12"/>
                                </w:rPr>
                              </w:pPr>
                              <w:r>
                                <w:rPr>
                                  <w:color w:val="231F20"/>
                                  <w:spacing w:val="-4"/>
                                  <w:sz w:val="12"/>
                                </w:rPr>
                                <w:t>UK</w:t>
                              </w:r>
                              <w:r>
                                <w:rPr>
                                  <w:color w:val="231F20"/>
                                  <w:spacing w:val="-7"/>
                                  <w:sz w:val="12"/>
                                </w:rPr>
                                <w:t xml:space="preserve"> </w:t>
                              </w:r>
                              <w:r>
                                <w:rPr>
                                  <w:color w:val="231F20"/>
                                  <w:spacing w:val="-4"/>
                                  <w:sz w:val="12"/>
                                </w:rPr>
                                <w:t>banks</w:t>
                              </w:r>
                            </w:p>
                            <w:p w14:paraId="255182A9" w14:textId="77777777" w:rsidR="006D5EBA" w:rsidRDefault="00363CC2">
                              <w:pPr>
                                <w:spacing w:before="24"/>
                                <w:ind w:left="3"/>
                                <w:rPr>
                                  <w:sz w:val="12"/>
                                </w:rPr>
                              </w:pPr>
                              <w:r>
                                <w:rPr>
                                  <w:color w:val="231F20"/>
                                  <w:spacing w:val="-2"/>
                                  <w:sz w:val="12"/>
                                </w:rPr>
                                <w:t xml:space="preserve">Non-UK </w:t>
                              </w:r>
                              <w:r>
                                <w:rPr>
                                  <w:color w:val="231F20"/>
                                  <w:spacing w:val="-5"/>
                                  <w:sz w:val="12"/>
                                </w:rPr>
                                <w:t>banks</w:t>
                              </w:r>
                            </w:p>
                          </w:txbxContent>
                        </wps:txbx>
                        <wps:bodyPr wrap="square" lIns="0" tIns="0" rIns="0" bIns="0" rtlCol="0">
                          <a:noAutofit/>
                        </wps:bodyPr>
                      </wps:wsp>
                    </wpg:wgp>
                  </a:graphicData>
                </a:graphic>
              </wp:anchor>
            </w:drawing>
          </mc:Choice>
          <mc:Fallback>
            <w:pict>
              <v:group w14:anchorId="7320A063" id="Group 707" o:spid="_x0000_s1527" style="position:absolute;left:0;text-align:left;margin-left:39.85pt;margin-top:3.5pt;width:184.8pt;height:142.25pt;z-index:15793152;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">
                <v:shape id="Graphic 708" o:spid="_x0000_s1528" style="position:absolute;left:31;top:2034;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" path="m,l71996,e" filled="f" strokecolor="#231f20" strokeweight=".5pt">
                  <v:path arrowok="t"/>
                </v:shape>
                <v:shape id="Graphic 709" o:spid="_x0000_s1529" style="position:absolute;left:31;top:402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" path="m,l71996,e" filled="f" strokecolor="#231f20" strokeweight=".5pt">
                  <v:path arrowok="t"/>
                </v:shape>
                <v:shape id="Graphic 710" o:spid="_x0000_s1530" style="position:absolute;left:31;top:6028;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" path="m,l71996,e" filled="f" strokecolor="#231f20" strokeweight=".5pt">
                  <v:path arrowok="t"/>
                </v:shape>
                <v:shape id="Graphic 711" o:spid="_x0000_s1531" style="position:absolute;left:31;top:8030;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" path="m,l71996,e" filled="f" strokecolor="#231f20" strokeweight=".5pt">
                  <v:path arrowok="t"/>
                </v:shape>
                <v:shape id="Graphic 712" o:spid="_x0000_s1532" style="position:absolute;left:31;top:1003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" path="m,l71996,e" filled="f" strokecolor="#231f20" strokeweight=".5pt">
                  <v:path arrowok="t"/>
                </v:shape>
                <v:shape id="Graphic 713" o:spid="_x0000_s1533" style="position:absolute;left:31;top:12035;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" path="m,l71996,e" filled="f" strokecolor="#231f20" strokeweight=".5pt">
                  <v:path arrowok="t"/>
                </v:shape>
                <v:shape id="Graphic 714" o:spid="_x0000_s1534" style="position:absolute;left:31;top:1402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" path="m,l71996,e" filled="f" strokecolor="#231f20" strokeweight=".17636mm">
                  <v:path arrowok="t"/>
                </v:shape>
                <v:shape id="Graphic 715" o:spid="_x0000_s1535" style="position:absolute;left:31;top:16029;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" path="m,l71996,e" filled="f" strokecolor="#231f20" strokeweight=".5pt">
                  <v:path arrowok="t"/>
                </v:shape>
                <v:shape id="Graphic 716" o:spid="_x0000_s1536" style="position:absolute;left:22711;top:2034;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" path="m,l71983,e" filled="f" strokecolor="#231f20" strokeweight=".5pt">
                  <v:path arrowok="t"/>
                </v:shape>
                <v:shape id="Graphic 717" o:spid="_x0000_s1537" style="position:absolute;left:22711;top:402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" path="m,l71983,e" filled="f" strokecolor="#231f20" strokeweight=".5pt">
                  <v:path arrowok="t"/>
                </v:shape>
                <v:shape id="Graphic 718" o:spid="_x0000_s1538" style="position:absolute;left:22711;top:6028;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" path="m,l71983,e" filled="f" strokecolor="#231f20" strokeweight=".5pt">
                  <v:path arrowok="t"/>
                </v:shape>
                <v:shape id="Graphic 719" o:spid="_x0000_s1539" style="position:absolute;left:22711;top:8030;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" path="m,l71983,e" filled="f" strokecolor="#231f20" strokeweight=".5pt">
                  <v:path arrowok="t"/>
                </v:shape>
                <v:shape id="Graphic 720" o:spid="_x0000_s1540" style="position:absolute;left:22711;top:1003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" path="m,l71983,e" filled="f" strokecolor="#231f20" strokeweight=".5pt">
                  <v:path arrowok="t"/>
                </v:shape>
                <v:shape id="Graphic 721" o:spid="_x0000_s1541" style="position:absolute;left:22711;top:12035;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" path="m,l71983,e" filled="f" strokecolor="#231f20" strokeweight=".5pt">
                  <v:path arrowok="t"/>
                </v:shape>
                <v:shape id="Graphic 722" o:spid="_x0000_s1542" style="position:absolute;left:22711;top:1402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" path="m,l71983,e" filled="f" strokecolor="#231f20" strokeweight=".17636mm">
                  <v:path arrowok="t"/>
                </v:shape>
                <v:shape id="Graphic 723" o:spid="_x0000_s1543" style="position:absolute;left:22711;top:16029;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" path="m,l71983,e" filled="f" strokecolor="#231f20" strokeweight=".5pt">
                  <v:path arrowok="t"/>
                </v:shape>
                <v:shape id="Graphic 724" o:spid="_x0000_s1544" style="position:absolute;left:2235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" path="m,l,71983e" filled="f" strokecolor="#231f20" strokeweight=".5pt">
                  <v:path arrowok="t"/>
                </v:shape>
                <v:shape id="Graphic 725" o:spid="_x0000_s1545" style="position:absolute;left:18817;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" path="m,l,71983e" filled="f" strokecolor="#231f20" strokeweight=".5pt">
                  <v:path arrowok="t"/>
                </v:shape>
                <v:shape id="Graphic 726" o:spid="_x0000_s1546" style="position:absolute;left:15274;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" path="m,l,71983e" filled="f" strokecolor="#231f20" strokeweight=".5pt">
                  <v:path arrowok="t"/>
                </v:shape>
                <v:shape id="Graphic 727" o:spid="_x0000_s1547" style="position:absolute;left:1173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" path="m,l,71983e" filled="f" strokecolor="#231f20" strokeweight=".5pt">
                  <v:path arrowok="t"/>
                </v:shape>
                <v:shape id="Graphic 728" o:spid="_x0000_s1548" style="position:absolute;left:8188;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" path="m,l,71983e" filled="f" strokecolor="#231f20" strokeweight=".5pt">
                  <v:path arrowok="t"/>
                </v:shape>
                <v:shape id="Graphic 729" o:spid="_x0000_s1549" style="position:absolute;left:4654;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" path="m,l,71983e" filled="f" strokecolor="#231f20" strokeweight=".5pt">
                  <v:path arrowok="t"/>
                </v:shape>
                <v:shape id="Graphic 730" o:spid="_x0000_s1550" style="position:absolute;left:111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" path="m,l,71983e" filled="f" strokecolor="#231f20" strokeweight=".5pt">
                  <v:path arrowok="t"/>
                </v:shape>
                <v:shape id="Graphic 731" o:spid="_x0000_s1551" style="position:absolute;left:4245;top:7978;width:4439;height:5378;visibility:visible;mso-wrap-style:square;v-text-anchor:top" coordsize="44386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" path="m61074,421017l43688,401078,54762,388366,27381,356946,,388366r17373,19951l6311,421017r27382,31420l61074,421017xem82715,505891l55333,474472,27952,505891r27381,31433l82715,505891xem251294,268655l223913,237236r-27381,31419l223913,300075r27381,-31420xem443318,31419l415937,,388556,31419r27381,31420l443318,31419xe" fillcolor="#00568b" stroked="f">
                  <v:path arrowok="t"/>
                </v:shape>
                <v:shape id="Graphic 732" o:spid="_x0000_s1552" style="position:absolute;left:5176;top:5722;width:6693;height:5162;visibility:visible;mso-wrap-style:square;v-text-anchor:top" coordsize="66929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" path="m63093,484466l37096,452729,10807,484466r26289,31382l63093,484466xem69405,406107l43408,374370,26733,394500r-444,-546l,425691r26289,31382l42951,436968r457,521l69405,406107xem103670,432219l77673,400481,51384,432219r26289,31381l103670,432219xem322745,147116l296748,115366r-26289,31750l296748,178485r25997,-31369xem347078,185191l321081,153454r-26289,31737l321081,216573r25997,-31382xem668921,31750l642924,,616623,31750r26301,31369l668921,31750xe" fillcolor="#b01c88" stroked="f">
                  <v:path arrowok="t"/>
                </v:shape>
                <v:shape id="Graphic 733" o:spid="_x0000_s1553" style="position:absolute;left:3310;top:12197;width:527;height:635;visibility:visible;mso-wrap-style:square;v-text-anchor:top" coordsize="5270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" path="m26288,l,31737,26288,63119,52285,31737,26288,xe" fillcolor="#9e2789" stroked="f">
                  <v:path arrowok="t"/>
                </v:shape>
                <v:shape id="Graphic 734" o:spid="_x0000_s1554" style="position:absolute;left:3310;top:12197;width:527;height:635;visibility:visible;mso-wrap-style:square;v-text-anchor:top" coordsize="5270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" path="m26288,l,31737,26288,63119,52285,31737,26288,xe" fillcolor="#b01c88" stroked="f">
                  <v:path arrowok="t"/>
                </v:shape>
                <v:shape id="Graphic 735" o:spid="_x0000_s1555" style="position:absolute;left:7348;top:9150;width:527;height:635;visibility:visible;mso-wrap-style:square;v-text-anchor:top" coordsize="5270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" path="m26288,l,31750,26288,63119,52285,31750,26288,xe" fillcolor="#9e2789" stroked="f">
                  <v:path arrowok="t"/>
                </v:shape>
                <v:shape id="Graphic 736" o:spid="_x0000_s1556" style="position:absolute;left:3859;top:9150;width:4014;height:2832;visibility:visible;mso-wrap-style:square;v-text-anchor:top" coordsize="40132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" path="m52285,174294l26289,142557,,174294r26289,31471l52285,174294xem98272,251574l72275,219837,45986,251574r26289,31369l98272,251574xem240715,55676l214718,23939,188429,55676r1804,2172l180314,69837r26289,31369l232600,69837r-1803,-2185l240715,55676xem401180,31750l375183,,348894,31750r26289,31369l401180,31750xe" fillcolor="#b01c88" stroked="f">
                  <v:path arrowok="t"/>
                </v:shape>
                <v:shape id="Image 737" o:spid="_x0000_s1557" type="#_x0000_t75" style="position:absolute;left:8890;top:6375;width:147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">
                  <v:imagedata r:id="rId68" o:title=""/>
                </v:shape>
                <v:shape id="Graphic 738" o:spid="_x0000_s1558" style="position:absolute;left:4968;top:923;width:14669;height:9664;visibility:visible;mso-wrap-style:square;v-text-anchor:top" coordsize="1466850,9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" path="m66713,901255l40716,869518,14427,901255r6794,8128l,934999r26289,31382l52285,934999r-6731,-8192l66713,901255xem71221,809866l45224,778116,18935,809866r26289,31369l71221,809866xem649084,607428l623087,575691r-26289,31737l623087,638810r25997,-31382xem752779,311429l726782,279679r-26289,31750l726782,342798r25997,-31369xem845629,297268l819645,265531r-26302,31737l819645,328650r25984,-31382xem1089037,31737l1063053,r-26302,31737l1063053,63119r25984,-31382xem1129601,338632r-25984,-31737l1077328,338632r26289,31382l1129601,338632xem1466786,210210r-25997,-31737l1414487,210210r26302,31382l1466786,210210xe" fillcolor="#b01c88" stroked="f">
                  <v:path arrowok="t"/>
                </v:shape>
                <v:shape id="Graphic 739" o:spid="_x0000_s1559" style="position:absolute;left:2381;top:1745;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" path="m25400,l,25400,25400,50800,50800,25400,25400,xe" fillcolor="#155e8c" stroked="f">
                  <v:path arrowok="t"/>
                </v:shape>
                <v:shape id="Graphic 740" o:spid="_x0000_s1560" style="position:absolute;left:2400;top:2781;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" path="m25400,l,25400,25400,50800,50800,25400,25400,xe" fillcolor="#9e2789" stroked="f">
                  <v:path arrowok="t"/>
                </v:shape>
                <v:shape id="Graphic 741" o:spid="_x0000_s156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" path="m2340000,1799983l,1799983,,,2340000,r,1799983xe" filled="f" strokecolor="#231f20" strokeweight=".5pt">
                  <v:path arrowok="t"/>
                </v:shape>
                <v:shape id="Textbox 742" o:spid="_x0000_s1562" type="#_x0000_t202" style="position:absolute;left:3104;top:1596;width:4566;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14:paraId="7571AEF2" w14:textId="77777777" w:rsidR="006D5EBA" w:rsidRDefault="00363CC2">
                        <w:pPr>
                          <w:spacing w:before="1"/>
                          <w:rPr>
                            <w:sz w:val="12"/>
                          </w:rPr>
                        </w:pPr>
                        <w:r>
                          <w:rPr>
                            <w:color w:val="231F20"/>
                            <w:spacing w:val="-4"/>
                            <w:sz w:val="12"/>
                          </w:rPr>
                          <w:t>UK</w:t>
                        </w:r>
                        <w:r>
                          <w:rPr>
                            <w:color w:val="231F20"/>
                            <w:spacing w:val="-7"/>
                            <w:sz w:val="12"/>
                          </w:rPr>
                          <w:t xml:space="preserve"> </w:t>
                        </w:r>
                        <w:r>
                          <w:rPr>
                            <w:color w:val="231F20"/>
                            <w:spacing w:val="-4"/>
                            <w:sz w:val="12"/>
                          </w:rPr>
                          <w:t>banks</w:t>
                        </w:r>
                      </w:p>
                      <w:p w14:paraId="255182A9" w14:textId="77777777" w:rsidR="006D5EBA" w:rsidRDefault="00363CC2">
                        <w:pPr>
                          <w:spacing w:before="24"/>
                          <w:ind w:left="3"/>
                          <w:rPr>
                            <w:sz w:val="12"/>
                          </w:rPr>
                        </w:pPr>
                        <w:r>
                          <w:rPr>
                            <w:color w:val="231F20"/>
                            <w:spacing w:val="-2"/>
                            <w:sz w:val="12"/>
                          </w:rPr>
                          <w:t xml:space="preserve">Non-UK </w:t>
                        </w:r>
                        <w:r>
                          <w:rPr>
                            <w:color w:val="231F20"/>
                            <w:spacing w:val="-5"/>
                            <w:sz w:val="12"/>
                          </w:rPr>
                          <w:t>banks</w:t>
                        </w:r>
                      </w:p>
                    </w:txbxContent>
                  </v:textbox>
                </v:shape>
                <w10:wrap anchorx="page"/>
              </v:group>
            </w:pict>
          </mc:Fallback>
        </mc:AlternateContent>
      </w:r>
      <w:r>
        <w:rPr>
          <w:color w:val="231F20"/>
          <w:spacing w:val="-5"/>
          <w:sz w:val="12"/>
        </w:rPr>
        <w:t>18</w:t>
      </w:r>
    </w:p>
    <w:p w14:paraId="4AB78495" w14:textId="77777777" w:rsidR="006D5EBA" w:rsidRDefault="00363CC2">
      <w:pPr>
        <w:spacing w:line="204" w:lineRule="exact"/>
        <w:ind w:left="5414"/>
        <w:rPr>
          <w:i/>
          <w:sz w:val="20"/>
        </w:rPr>
      </w:pPr>
      <w:r>
        <w:rPr>
          <w:i/>
          <w:color w:val="751C66"/>
          <w:w w:val="85"/>
          <w:sz w:val="20"/>
        </w:rPr>
        <w:t>Market</w:t>
      </w:r>
      <w:r>
        <w:rPr>
          <w:i/>
          <w:color w:val="751C66"/>
          <w:spacing w:val="7"/>
          <w:sz w:val="20"/>
        </w:rPr>
        <w:t xml:space="preserve"> </w:t>
      </w:r>
      <w:r>
        <w:rPr>
          <w:i/>
          <w:color w:val="751C66"/>
          <w:w w:val="85"/>
          <w:sz w:val="20"/>
        </w:rPr>
        <w:t>indicators</w:t>
      </w:r>
      <w:r>
        <w:rPr>
          <w:i/>
          <w:color w:val="751C66"/>
          <w:spacing w:val="8"/>
          <w:sz w:val="20"/>
        </w:rPr>
        <w:t xml:space="preserve"> </w:t>
      </w:r>
      <w:r>
        <w:rPr>
          <w:i/>
          <w:color w:val="751C66"/>
          <w:w w:val="85"/>
          <w:sz w:val="20"/>
        </w:rPr>
        <w:t>of</w:t>
      </w:r>
      <w:r>
        <w:rPr>
          <w:i/>
          <w:color w:val="751C66"/>
          <w:spacing w:val="7"/>
          <w:sz w:val="20"/>
        </w:rPr>
        <w:t xml:space="preserve"> </w:t>
      </w:r>
      <w:r>
        <w:rPr>
          <w:i/>
          <w:color w:val="751C66"/>
          <w:w w:val="85"/>
          <w:sz w:val="20"/>
        </w:rPr>
        <w:t>future</w:t>
      </w:r>
      <w:r>
        <w:rPr>
          <w:i/>
          <w:color w:val="751C66"/>
          <w:spacing w:val="8"/>
          <w:sz w:val="20"/>
        </w:rPr>
        <w:t xml:space="preserve"> </w:t>
      </w:r>
      <w:r>
        <w:rPr>
          <w:i/>
          <w:color w:val="751C66"/>
          <w:w w:val="85"/>
          <w:sz w:val="20"/>
        </w:rPr>
        <w:t>prospects</w:t>
      </w:r>
      <w:r>
        <w:rPr>
          <w:i/>
          <w:color w:val="751C66"/>
          <w:spacing w:val="8"/>
          <w:sz w:val="20"/>
        </w:rPr>
        <w:t xml:space="preserve"> </w:t>
      </w:r>
      <w:r>
        <w:rPr>
          <w:i/>
          <w:color w:val="751C66"/>
          <w:w w:val="85"/>
          <w:sz w:val="20"/>
        </w:rPr>
        <w:t>for</w:t>
      </w:r>
      <w:r>
        <w:rPr>
          <w:i/>
          <w:color w:val="751C66"/>
          <w:spacing w:val="7"/>
          <w:sz w:val="20"/>
        </w:rPr>
        <w:t xml:space="preserve"> </w:t>
      </w:r>
      <w:r>
        <w:rPr>
          <w:i/>
          <w:color w:val="751C66"/>
          <w:w w:val="85"/>
          <w:sz w:val="20"/>
        </w:rPr>
        <w:t>the</w:t>
      </w:r>
      <w:r>
        <w:rPr>
          <w:i/>
          <w:color w:val="751C66"/>
          <w:spacing w:val="8"/>
          <w:sz w:val="20"/>
        </w:rPr>
        <w:t xml:space="preserve"> </w:t>
      </w:r>
      <w:r>
        <w:rPr>
          <w:i/>
          <w:color w:val="751C66"/>
          <w:w w:val="85"/>
          <w:sz w:val="20"/>
        </w:rPr>
        <w:t>UK</w:t>
      </w:r>
      <w:r>
        <w:rPr>
          <w:i/>
          <w:color w:val="751C66"/>
          <w:spacing w:val="8"/>
          <w:sz w:val="20"/>
        </w:rPr>
        <w:t xml:space="preserve"> </w:t>
      </w:r>
      <w:r>
        <w:rPr>
          <w:i/>
          <w:color w:val="751C66"/>
          <w:spacing w:val="-2"/>
          <w:w w:val="85"/>
          <w:sz w:val="20"/>
        </w:rPr>
        <w:t>banking</w:t>
      </w:r>
    </w:p>
    <w:p w14:paraId="7D66349F" w14:textId="77777777" w:rsidR="006D5EBA" w:rsidRDefault="00363CC2">
      <w:pPr>
        <w:spacing w:line="84" w:lineRule="exact"/>
        <w:ind w:left="2" w:right="2678"/>
        <w:jc w:val="center"/>
        <w:rPr>
          <w:sz w:val="12"/>
        </w:rPr>
      </w:pPr>
      <w:r>
        <w:rPr>
          <w:color w:val="231F20"/>
          <w:spacing w:val="-5"/>
          <w:sz w:val="12"/>
        </w:rPr>
        <w:t>16</w:t>
      </w:r>
    </w:p>
    <w:p w14:paraId="54FDB890" w14:textId="77777777" w:rsidR="006D5EBA" w:rsidRDefault="00363CC2">
      <w:pPr>
        <w:spacing w:line="201" w:lineRule="exact"/>
        <w:ind w:left="5414"/>
        <w:rPr>
          <w:i/>
          <w:sz w:val="20"/>
        </w:rPr>
      </w:pPr>
      <w:r>
        <w:rPr>
          <w:i/>
          <w:color w:val="751C66"/>
          <w:w w:val="85"/>
          <w:sz w:val="20"/>
        </w:rPr>
        <w:t>sector</w:t>
      </w:r>
      <w:r>
        <w:rPr>
          <w:i/>
          <w:color w:val="751C66"/>
          <w:spacing w:val="10"/>
          <w:sz w:val="20"/>
        </w:rPr>
        <w:t xml:space="preserve"> </w:t>
      </w:r>
      <w:r>
        <w:rPr>
          <w:i/>
          <w:color w:val="751C66"/>
          <w:w w:val="85"/>
          <w:sz w:val="20"/>
        </w:rPr>
        <w:t>have</w:t>
      </w:r>
      <w:r>
        <w:rPr>
          <w:i/>
          <w:color w:val="751C66"/>
          <w:spacing w:val="10"/>
          <w:sz w:val="20"/>
        </w:rPr>
        <w:t xml:space="preserve"> </w:t>
      </w:r>
      <w:r>
        <w:rPr>
          <w:i/>
          <w:color w:val="751C66"/>
          <w:spacing w:val="-2"/>
          <w:w w:val="85"/>
          <w:sz w:val="20"/>
        </w:rPr>
        <w:t>deteriorated.</w:t>
      </w:r>
    </w:p>
    <w:p w14:paraId="249E4F72" w14:textId="77777777" w:rsidR="006D5EBA" w:rsidRDefault="00363CC2">
      <w:pPr>
        <w:pStyle w:val="BodyText"/>
        <w:tabs>
          <w:tab w:val="left" w:pos="5414"/>
        </w:tabs>
        <w:spacing w:before="27"/>
        <w:ind w:left="3844"/>
      </w:pPr>
      <w:r>
        <w:rPr>
          <w:color w:val="231F20"/>
          <w:spacing w:val="-5"/>
          <w:vertAlign w:val="superscript"/>
        </w:rPr>
        <w:t>14</w:t>
      </w:r>
      <w:r>
        <w:rPr>
          <w:color w:val="231F20"/>
        </w:rPr>
        <w:tab/>
      </w:r>
      <w:r>
        <w:rPr>
          <w:color w:val="231F20"/>
          <w:w w:val="85"/>
        </w:rPr>
        <w:t>In</w:t>
      </w:r>
      <w:r>
        <w:rPr>
          <w:color w:val="231F20"/>
        </w:rPr>
        <w:t xml:space="preserve"> </w:t>
      </w:r>
      <w:r>
        <w:rPr>
          <w:color w:val="231F20"/>
          <w:w w:val="85"/>
        </w:rPr>
        <w:t>the</w:t>
      </w:r>
      <w:r>
        <w:rPr>
          <w:color w:val="231F20"/>
        </w:rPr>
        <w:t xml:space="preserve"> </w:t>
      </w:r>
      <w:r>
        <w:rPr>
          <w:color w:val="231F20"/>
          <w:w w:val="85"/>
        </w:rPr>
        <w:t>period</w:t>
      </w:r>
      <w:r>
        <w:rPr>
          <w:color w:val="231F20"/>
        </w:rPr>
        <w:t xml:space="preserve"> </w:t>
      </w:r>
      <w:r>
        <w:rPr>
          <w:color w:val="231F20"/>
          <w:w w:val="85"/>
        </w:rPr>
        <w:t>between</w:t>
      </w:r>
      <w:r>
        <w:rPr>
          <w:color w:val="231F20"/>
        </w:rPr>
        <w:t xml:space="preserve"> </w:t>
      </w:r>
      <w:r>
        <w:rPr>
          <w:color w:val="231F20"/>
          <w:w w:val="85"/>
        </w:rPr>
        <w:t>the</w:t>
      </w:r>
      <w:r>
        <w:rPr>
          <w:color w:val="231F20"/>
          <w:spacing w:val="1"/>
        </w:rPr>
        <w:t xml:space="preserve"> </w:t>
      </w:r>
      <w:r>
        <w:rPr>
          <w:color w:val="231F20"/>
          <w:w w:val="85"/>
        </w:rPr>
        <w:t>December</w:t>
      </w:r>
      <w:r>
        <w:rPr>
          <w:color w:val="231F20"/>
        </w:rPr>
        <w:t xml:space="preserve"> </w:t>
      </w:r>
      <w:r>
        <w:rPr>
          <w:i/>
          <w:color w:val="231F20"/>
          <w:w w:val="85"/>
        </w:rPr>
        <w:t>Report</w:t>
      </w:r>
      <w:r>
        <w:rPr>
          <w:i/>
          <w:color w:val="231F20"/>
        </w:rPr>
        <w:t xml:space="preserve"> </w:t>
      </w:r>
      <w:r>
        <w:rPr>
          <w:color w:val="231F20"/>
          <w:w w:val="85"/>
        </w:rPr>
        <w:t>and</w:t>
      </w:r>
      <w:r>
        <w:rPr>
          <w:color w:val="231F20"/>
        </w:rPr>
        <w:t xml:space="preserve"> </w:t>
      </w:r>
      <w:r>
        <w:rPr>
          <w:color w:val="231F20"/>
          <w:spacing w:val="-5"/>
          <w:w w:val="85"/>
        </w:rPr>
        <w:t>the</w:t>
      </w:r>
    </w:p>
    <w:p w14:paraId="685A87CD" w14:textId="77777777" w:rsidR="006D5EBA" w:rsidRDefault="00363CC2">
      <w:pPr>
        <w:pStyle w:val="BodyText"/>
        <w:tabs>
          <w:tab w:val="left" w:pos="5414"/>
        </w:tabs>
        <w:spacing w:before="28"/>
        <w:ind w:left="3849"/>
      </w:pPr>
      <w:r>
        <w:rPr>
          <w:color w:val="231F20"/>
          <w:spacing w:val="-5"/>
          <w:position w:val="4"/>
          <w:sz w:val="12"/>
        </w:rPr>
        <w:t>12</w:t>
      </w:r>
      <w:r>
        <w:rPr>
          <w:color w:val="231F20"/>
          <w:position w:val="4"/>
          <w:sz w:val="12"/>
        </w:rPr>
        <w:tab/>
      </w:r>
      <w:r>
        <w:rPr>
          <w:color w:val="231F20"/>
          <w:w w:val="85"/>
        </w:rPr>
        <w:t>EU</w:t>
      </w:r>
      <w:r>
        <w:rPr>
          <w:color w:val="231F20"/>
          <w:spacing w:val="-3"/>
        </w:rPr>
        <w:t xml:space="preserve"> </w:t>
      </w:r>
      <w:r>
        <w:rPr>
          <w:color w:val="231F20"/>
          <w:w w:val="85"/>
        </w:rPr>
        <w:t>referendum,</w:t>
      </w:r>
      <w:r>
        <w:rPr>
          <w:color w:val="231F20"/>
          <w:spacing w:val="-3"/>
        </w:rPr>
        <w:t xml:space="preserve"> </w:t>
      </w:r>
      <w:r>
        <w:rPr>
          <w:color w:val="231F20"/>
          <w:w w:val="85"/>
        </w:rPr>
        <w:t>the</w:t>
      </w:r>
      <w:r>
        <w:rPr>
          <w:color w:val="231F20"/>
          <w:spacing w:val="-3"/>
        </w:rPr>
        <w:t xml:space="preserve"> </w:t>
      </w:r>
      <w:r>
        <w:rPr>
          <w:color w:val="231F20"/>
          <w:w w:val="85"/>
        </w:rPr>
        <w:t>price</w:t>
      </w:r>
      <w:r>
        <w:rPr>
          <w:color w:val="231F20"/>
          <w:spacing w:val="-3"/>
        </w:rPr>
        <w:t xml:space="preserve"> </w:t>
      </w:r>
      <w:r>
        <w:rPr>
          <w:color w:val="231F20"/>
          <w:w w:val="85"/>
        </w:rPr>
        <w:t>to</w:t>
      </w:r>
      <w:r>
        <w:rPr>
          <w:color w:val="231F20"/>
          <w:spacing w:val="-3"/>
        </w:rPr>
        <w:t xml:space="preserve"> </w:t>
      </w:r>
      <w:r>
        <w:rPr>
          <w:color w:val="231F20"/>
          <w:w w:val="85"/>
        </w:rPr>
        <w:t>book</w:t>
      </w:r>
      <w:r>
        <w:rPr>
          <w:color w:val="231F20"/>
          <w:spacing w:val="-3"/>
        </w:rPr>
        <w:t xml:space="preserve"> </w:t>
      </w:r>
      <w:r>
        <w:rPr>
          <w:color w:val="231F20"/>
          <w:w w:val="85"/>
        </w:rPr>
        <w:t>ratios</w:t>
      </w:r>
      <w:r>
        <w:rPr>
          <w:color w:val="231F20"/>
          <w:spacing w:val="-3"/>
        </w:rPr>
        <w:t xml:space="preserve"> </w:t>
      </w:r>
      <w:r>
        <w:rPr>
          <w:color w:val="231F20"/>
          <w:w w:val="85"/>
        </w:rPr>
        <w:t>of</w:t>
      </w:r>
      <w:r>
        <w:rPr>
          <w:color w:val="231F20"/>
          <w:spacing w:val="-3"/>
        </w:rPr>
        <w:t xml:space="preserve"> </w:t>
      </w:r>
      <w:r>
        <w:rPr>
          <w:color w:val="231F20"/>
          <w:w w:val="85"/>
        </w:rPr>
        <w:t>the</w:t>
      </w:r>
      <w:r>
        <w:rPr>
          <w:color w:val="231F20"/>
          <w:spacing w:val="-3"/>
        </w:rPr>
        <w:t xml:space="preserve"> </w:t>
      </w:r>
      <w:r>
        <w:rPr>
          <w:color w:val="231F20"/>
          <w:spacing w:val="-2"/>
          <w:w w:val="85"/>
        </w:rPr>
        <w:t>largest</w:t>
      </w:r>
    </w:p>
    <w:p w14:paraId="7418B6EF" w14:textId="77777777" w:rsidR="006D5EBA" w:rsidRDefault="00363CC2">
      <w:pPr>
        <w:pStyle w:val="BodyText"/>
        <w:tabs>
          <w:tab w:val="left" w:pos="5414"/>
        </w:tabs>
        <w:spacing w:before="31"/>
        <w:ind w:left="3843"/>
        <w:rPr>
          <w:position w:val="1"/>
        </w:rPr>
      </w:pPr>
      <w:r>
        <w:rPr>
          <w:color w:val="231F20"/>
          <w:spacing w:val="-5"/>
          <w:sz w:val="12"/>
        </w:rPr>
        <w:t>10</w:t>
      </w:r>
      <w:r>
        <w:rPr>
          <w:color w:val="231F20"/>
          <w:sz w:val="12"/>
        </w:rPr>
        <w:tab/>
      </w:r>
      <w:r>
        <w:rPr>
          <w:color w:val="231F20"/>
          <w:w w:val="90"/>
          <w:position w:val="1"/>
        </w:rPr>
        <w:t>UK</w:t>
      </w:r>
      <w:r>
        <w:rPr>
          <w:color w:val="231F20"/>
          <w:spacing w:val="-8"/>
          <w:w w:val="90"/>
          <w:position w:val="1"/>
        </w:rPr>
        <w:t xml:space="preserve"> </w:t>
      </w:r>
      <w:r>
        <w:rPr>
          <w:color w:val="231F20"/>
          <w:w w:val="90"/>
          <w:position w:val="1"/>
        </w:rPr>
        <w:t>banks</w:t>
      </w:r>
      <w:r>
        <w:rPr>
          <w:color w:val="231F20"/>
          <w:spacing w:val="-7"/>
          <w:w w:val="90"/>
          <w:position w:val="1"/>
        </w:rPr>
        <w:t xml:space="preserve"> </w:t>
      </w:r>
      <w:r>
        <w:rPr>
          <w:color w:val="231F20"/>
          <w:w w:val="90"/>
          <w:position w:val="1"/>
        </w:rPr>
        <w:t>fell</w:t>
      </w:r>
      <w:r>
        <w:rPr>
          <w:color w:val="231F20"/>
          <w:spacing w:val="-7"/>
          <w:w w:val="90"/>
          <w:position w:val="1"/>
        </w:rPr>
        <w:t xml:space="preserve"> </w:t>
      </w:r>
      <w:r>
        <w:rPr>
          <w:color w:val="231F20"/>
          <w:w w:val="90"/>
          <w:position w:val="1"/>
        </w:rPr>
        <w:t>from</w:t>
      </w:r>
      <w:r>
        <w:rPr>
          <w:color w:val="231F20"/>
          <w:spacing w:val="-7"/>
          <w:w w:val="90"/>
          <w:position w:val="1"/>
        </w:rPr>
        <w:t xml:space="preserve"> </w:t>
      </w:r>
      <w:r>
        <w:rPr>
          <w:color w:val="231F20"/>
          <w:w w:val="90"/>
          <w:position w:val="1"/>
        </w:rPr>
        <w:t>0.83</w:t>
      </w:r>
      <w:r>
        <w:rPr>
          <w:color w:val="231F20"/>
          <w:spacing w:val="-8"/>
          <w:w w:val="90"/>
          <w:position w:val="1"/>
        </w:rPr>
        <w:t xml:space="preserve"> </w:t>
      </w:r>
      <w:r>
        <w:rPr>
          <w:color w:val="231F20"/>
          <w:w w:val="90"/>
          <w:position w:val="1"/>
        </w:rPr>
        <w:t>to</w:t>
      </w:r>
      <w:r>
        <w:rPr>
          <w:color w:val="231F20"/>
          <w:spacing w:val="-7"/>
          <w:w w:val="90"/>
          <w:position w:val="1"/>
        </w:rPr>
        <w:t xml:space="preserve"> </w:t>
      </w:r>
      <w:r>
        <w:rPr>
          <w:color w:val="231F20"/>
          <w:spacing w:val="-2"/>
          <w:w w:val="90"/>
          <w:position w:val="1"/>
        </w:rPr>
        <w:t>0.72.</w:t>
      </w:r>
    </w:p>
    <w:p w14:paraId="732EEB81" w14:textId="77777777" w:rsidR="006D5EBA" w:rsidRDefault="006D5EBA">
      <w:pPr>
        <w:pStyle w:val="BodyText"/>
        <w:rPr>
          <w:position w:val="1"/>
        </w:rPr>
        <w:sectPr w:rsidR="006D5EBA">
          <w:type w:val="continuous"/>
          <w:pgSz w:w="11900" w:h="16820"/>
          <w:pgMar w:top="1540" w:right="708" w:bottom="0" w:left="708" w:header="425" w:footer="0" w:gutter="0"/>
          <w:cols w:space="720"/>
        </w:sectPr>
      </w:pPr>
    </w:p>
    <w:p w14:paraId="6A0D974A" w14:textId="77777777" w:rsidR="006D5EBA" w:rsidRDefault="006D5EBA">
      <w:pPr>
        <w:pStyle w:val="BodyText"/>
        <w:spacing w:before="29"/>
        <w:rPr>
          <w:sz w:val="12"/>
        </w:rPr>
      </w:pPr>
    </w:p>
    <w:p w14:paraId="2671F396" w14:textId="77777777" w:rsidR="006D5EBA" w:rsidRDefault="00363CC2">
      <w:pPr>
        <w:ind w:right="357"/>
        <w:jc w:val="right"/>
        <w:rPr>
          <w:sz w:val="12"/>
        </w:rPr>
      </w:pPr>
      <w:r>
        <w:rPr>
          <w:color w:val="231F20"/>
          <w:spacing w:val="-10"/>
          <w:w w:val="105"/>
          <w:sz w:val="12"/>
        </w:rPr>
        <w:t>8</w:t>
      </w:r>
    </w:p>
    <w:p w14:paraId="7C9A8513" w14:textId="77777777" w:rsidR="006D5EBA" w:rsidRDefault="006D5EBA">
      <w:pPr>
        <w:pStyle w:val="BodyText"/>
        <w:spacing w:before="36"/>
        <w:rPr>
          <w:sz w:val="12"/>
        </w:rPr>
      </w:pPr>
    </w:p>
    <w:p w14:paraId="4EF023F6" w14:textId="77777777" w:rsidR="006D5EBA" w:rsidRDefault="00363CC2">
      <w:pPr>
        <w:ind w:right="357"/>
        <w:jc w:val="right"/>
        <w:rPr>
          <w:sz w:val="12"/>
        </w:rPr>
      </w:pPr>
      <w:r>
        <w:rPr>
          <w:color w:val="231F20"/>
          <w:spacing w:val="-10"/>
          <w:sz w:val="12"/>
        </w:rPr>
        <w:t>6</w:t>
      </w:r>
    </w:p>
    <w:p w14:paraId="6DA06A28" w14:textId="77777777" w:rsidR="006D5EBA" w:rsidRDefault="006D5EBA">
      <w:pPr>
        <w:pStyle w:val="BodyText"/>
        <w:spacing w:before="36"/>
        <w:rPr>
          <w:sz w:val="12"/>
        </w:rPr>
      </w:pPr>
    </w:p>
    <w:p w14:paraId="3E157FE9" w14:textId="77777777" w:rsidR="006D5EBA" w:rsidRDefault="00363CC2">
      <w:pPr>
        <w:spacing w:before="1"/>
        <w:ind w:right="357"/>
        <w:jc w:val="right"/>
        <w:rPr>
          <w:sz w:val="12"/>
        </w:rPr>
      </w:pPr>
      <w:r>
        <w:rPr>
          <w:color w:val="231F20"/>
          <w:spacing w:val="-10"/>
          <w:w w:val="105"/>
          <w:sz w:val="12"/>
        </w:rPr>
        <w:t>4</w:t>
      </w:r>
    </w:p>
    <w:p w14:paraId="59D8DF64" w14:textId="77777777" w:rsidR="006D5EBA" w:rsidRDefault="006D5EBA">
      <w:pPr>
        <w:pStyle w:val="BodyText"/>
        <w:spacing w:before="36"/>
        <w:rPr>
          <w:sz w:val="12"/>
        </w:rPr>
      </w:pPr>
    </w:p>
    <w:p w14:paraId="6FFEDFAF" w14:textId="77777777" w:rsidR="006D5EBA" w:rsidRDefault="00363CC2">
      <w:pPr>
        <w:ind w:right="357"/>
        <w:jc w:val="right"/>
        <w:rPr>
          <w:sz w:val="12"/>
        </w:rPr>
      </w:pPr>
      <w:r>
        <w:rPr>
          <w:color w:val="231F20"/>
          <w:spacing w:val="-10"/>
          <w:sz w:val="12"/>
        </w:rPr>
        <w:t>2</w:t>
      </w:r>
    </w:p>
    <w:p w14:paraId="1FD82D0B" w14:textId="77777777" w:rsidR="006D5EBA" w:rsidRDefault="006D5EBA">
      <w:pPr>
        <w:pStyle w:val="BodyText"/>
        <w:spacing w:before="36"/>
        <w:rPr>
          <w:sz w:val="12"/>
        </w:rPr>
      </w:pPr>
    </w:p>
    <w:p w14:paraId="4344CB33" w14:textId="77777777" w:rsidR="006D5EBA" w:rsidRDefault="00363CC2">
      <w:pPr>
        <w:spacing w:line="122" w:lineRule="exact"/>
        <w:ind w:left="3893"/>
        <w:rPr>
          <w:sz w:val="12"/>
        </w:rPr>
      </w:pPr>
      <w:r>
        <w:rPr>
          <w:color w:val="231F20"/>
          <w:spacing w:val="-10"/>
          <w:w w:val="105"/>
          <w:sz w:val="12"/>
        </w:rPr>
        <w:t>0</w:t>
      </w:r>
    </w:p>
    <w:p w14:paraId="413432F4" w14:textId="77777777" w:rsidR="006D5EBA" w:rsidRDefault="00363CC2">
      <w:pPr>
        <w:tabs>
          <w:tab w:val="left" w:pos="755"/>
          <w:tab w:val="left" w:pos="1318"/>
          <w:tab w:val="left" w:pos="1878"/>
          <w:tab w:val="left" w:pos="2427"/>
          <w:tab w:val="left" w:pos="2986"/>
          <w:tab w:val="left" w:pos="3539"/>
        </w:tabs>
        <w:spacing w:line="122" w:lineRule="exact"/>
        <w:ind w:left="196"/>
        <w:rPr>
          <w:sz w:val="12"/>
        </w:rPr>
      </w:pPr>
      <w:r>
        <w:rPr>
          <w:color w:val="231F20"/>
          <w:spacing w:val="-5"/>
          <w:sz w:val="12"/>
        </w:rPr>
        <w:t>0.0</w:t>
      </w:r>
      <w:r>
        <w:rPr>
          <w:color w:val="231F20"/>
          <w:sz w:val="12"/>
        </w:rPr>
        <w:tab/>
      </w:r>
      <w:r>
        <w:rPr>
          <w:color w:val="231F20"/>
          <w:spacing w:val="-5"/>
          <w:sz w:val="12"/>
        </w:rPr>
        <w:t>0.5</w:t>
      </w:r>
      <w:r>
        <w:rPr>
          <w:color w:val="231F20"/>
          <w:sz w:val="12"/>
        </w:rPr>
        <w:tab/>
      </w:r>
      <w:r>
        <w:rPr>
          <w:color w:val="231F20"/>
          <w:spacing w:val="-5"/>
          <w:sz w:val="12"/>
        </w:rPr>
        <w:t>1.0</w:t>
      </w:r>
      <w:r>
        <w:rPr>
          <w:color w:val="231F20"/>
          <w:sz w:val="12"/>
        </w:rPr>
        <w:tab/>
      </w:r>
      <w:r>
        <w:rPr>
          <w:color w:val="231F20"/>
          <w:spacing w:val="-5"/>
          <w:sz w:val="12"/>
        </w:rPr>
        <w:t>1.5</w:t>
      </w:r>
      <w:r>
        <w:rPr>
          <w:color w:val="231F20"/>
          <w:sz w:val="12"/>
        </w:rPr>
        <w:tab/>
      </w:r>
      <w:r>
        <w:rPr>
          <w:color w:val="231F20"/>
          <w:spacing w:val="-5"/>
          <w:sz w:val="12"/>
        </w:rPr>
        <w:t>2.0</w:t>
      </w:r>
      <w:r>
        <w:rPr>
          <w:color w:val="231F20"/>
          <w:sz w:val="12"/>
        </w:rPr>
        <w:tab/>
      </w:r>
      <w:r>
        <w:rPr>
          <w:color w:val="231F20"/>
          <w:spacing w:val="-5"/>
          <w:sz w:val="12"/>
        </w:rPr>
        <w:t>2.5</w:t>
      </w:r>
      <w:r>
        <w:rPr>
          <w:color w:val="231F20"/>
          <w:sz w:val="12"/>
        </w:rPr>
        <w:tab/>
      </w:r>
      <w:r>
        <w:rPr>
          <w:color w:val="231F20"/>
          <w:spacing w:val="-5"/>
          <w:sz w:val="12"/>
        </w:rPr>
        <w:t>3.0</w:t>
      </w:r>
    </w:p>
    <w:p w14:paraId="0A9382CD" w14:textId="77777777" w:rsidR="006D5EBA" w:rsidRDefault="00363CC2">
      <w:pPr>
        <w:spacing w:before="25"/>
        <w:ind w:left="1464"/>
        <w:rPr>
          <w:sz w:val="12"/>
        </w:rPr>
      </w:pPr>
      <w:r>
        <w:rPr>
          <w:color w:val="231F20"/>
          <w:w w:val="85"/>
          <w:sz w:val="12"/>
        </w:rPr>
        <w:t>Price</w:t>
      </w:r>
      <w:r>
        <w:rPr>
          <w:color w:val="231F20"/>
          <w:spacing w:val="-2"/>
          <w:sz w:val="12"/>
        </w:rPr>
        <w:t xml:space="preserve"> </w:t>
      </w:r>
      <w:r>
        <w:rPr>
          <w:color w:val="231F20"/>
          <w:w w:val="85"/>
          <w:sz w:val="12"/>
        </w:rPr>
        <w:t>to</w:t>
      </w:r>
      <w:r>
        <w:rPr>
          <w:color w:val="231F20"/>
          <w:spacing w:val="-1"/>
          <w:sz w:val="12"/>
        </w:rPr>
        <w:t xml:space="preserve"> </w:t>
      </w:r>
      <w:r>
        <w:rPr>
          <w:color w:val="231F20"/>
          <w:w w:val="85"/>
          <w:sz w:val="12"/>
        </w:rPr>
        <w:t>book</w:t>
      </w:r>
      <w:r>
        <w:rPr>
          <w:color w:val="231F20"/>
          <w:spacing w:val="-2"/>
          <w:sz w:val="12"/>
        </w:rPr>
        <w:t xml:space="preserve"> </w:t>
      </w:r>
      <w:r>
        <w:rPr>
          <w:color w:val="231F20"/>
          <w:spacing w:val="-2"/>
          <w:w w:val="85"/>
          <w:sz w:val="12"/>
        </w:rPr>
        <w:t>ratio</w:t>
      </w:r>
    </w:p>
    <w:p w14:paraId="580DA2E0" w14:textId="77777777" w:rsidR="006D5EBA" w:rsidRDefault="00363CC2">
      <w:pPr>
        <w:spacing w:before="132"/>
        <w:ind w:right="419"/>
        <w:jc w:val="right"/>
        <w:rPr>
          <w:sz w:val="11"/>
        </w:rPr>
      </w:pPr>
      <w:r>
        <w:rPr>
          <w:color w:val="231F20"/>
          <w:w w:val="90"/>
          <w:sz w:val="11"/>
        </w:rPr>
        <w:t>Sources:</w:t>
      </w:r>
      <w:r>
        <w:rPr>
          <w:color w:val="231F20"/>
          <w:spacing w:val="26"/>
          <w:sz w:val="11"/>
        </w:rPr>
        <w:t xml:space="preserve"> </w:t>
      </w:r>
      <w:r>
        <w:rPr>
          <w:color w:val="231F20"/>
          <w:w w:val="90"/>
          <w:sz w:val="11"/>
        </w:rPr>
        <w:t>Bloomberg,</w:t>
      </w:r>
      <w:r>
        <w:rPr>
          <w:color w:val="231F20"/>
          <w:spacing w:val="-3"/>
          <w:sz w:val="11"/>
        </w:rPr>
        <w:t xml:space="preserve"> </w:t>
      </w:r>
      <w:r>
        <w:rPr>
          <w:color w:val="231F20"/>
          <w:w w:val="90"/>
          <w:sz w:val="11"/>
        </w:rPr>
        <w:t>Capital</w:t>
      </w:r>
      <w:r>
        <w:rPr>
          <w:color w:val="231F20"/>
          <w:spacing w:val="-4"/>
          <w:sz w:val="11"/>
        </w:rPr>
        <w:t xml:space="preserve"> </w:t>
      </w:r>
      <w:r>
        <w:rPr>
          <w:color w:val="231F20"/>
          <w:w w:val="90"/>
          <w:sz w:val="11"/>
        </w:rPr>
        <w:t>IQ,</w:t>
      </w:r>
      <w:r>
        <w:rPr>
          <w:color w:val="231F20"/>
          <w:spacing w:val="-3"/>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1E2E5241" w14:textId="77777777" w:rsidR="006D5EBA" w:rsidRDefault="006D5EBA">
      <w:pPr>
        <w:pStyle w:val="BodyText"/>
        <w:spacing w:before="5"/>
        <w:rPr>
          <w:sz w:val="11"/>
        </w:rPr>
      </w:pPr>
    </w:p>
    <w:p w14:paraId="72164A26" w14:textId="77777777" w:rsidR="006D5EBA" w:rsidRDefault="00363CC2">
      <w:pPr>
        <w:pStyle w:val="ListParagraph"/>
        <w:numPr>
          <w:ilvl w:val="0"/>
          <w:numId w:val="50"/>
        </w:numPr>
        <w:tabs>
          <w:tab w:val="left" w:pos="257"/>
          <w:tab w:val="left" w:pos="259"/>
        </w:tabs>
        <w:spacing w:line="244" w:lineRule="auto"/>
        <w:ind w:right="38"/>
        <w:rPr>
          <w:sz w:val="11"/>
        </w:rPr>
      </w:pPr>
      <w:r>
        <w:rPr>
          <w:color w:val="231F20"/>
          <w:w w:val="90"/>
          <w:sz w:val="11"/>
        </w:rPr>
        <w:t>The</w:t>
      </w:r>
      <w:r>
        <w:rPr>
          <w:color w:val="231F20"/>
          <w:spacing w:val="-5"/>
          <w:w w:val="90"/>
          <w:sz w:val="11"/>
        </w:rPr>
        <w:t xml:space="preserve"> </w:t>
      </w:r>
      <w:r>
        <w:rPr>
          <w:color w:val="231F20"/>
          <w:w w:val="90"/>
          <w:sz w:val="11"/>
        </w:rPr>
        <w:t>price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book</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relates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share</w:t>
      </w:r>
      <w:r>
        <w:rPr>
          <w:color w:val="231F20"/>
          <w:spacing w:val="-5"/>
          <w:w w:val="90"/>
          <w:sz w:val="11"/>
        </w:rPr>
        <w:t xml:space="preserve"> </w:t>
      </w:r>
      <w:r>
        <w:rPr>
          <w:color w:val="231F20"/>
          <w:w w:val="90"/>
          <w:sz w:val="11"/>
        </w:rPr>
        <w:t>price</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January</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23</w:t>
      </w:r>
      <w:r>
        <w:rPr>
          <w:color w:val="231F20"/>
          <w:spacing w:val="-5"/>
          <w:w w:val="90"/>
          <w:sz w:val="11"/>
        </w:rPr>
        <w:t xml:space="preserve"> </w:t>
      </w:r>
      <w:r>
        <w:rPr>
          <w:color w:val="231F20"/>
          <w:w w:val="90"/>
          <w:sz w:val="11"/>
        </w:rPr>
        <w:t>June</w:t>
      </w:r>
      <w:r>
        <w:rPr>
          <w:color w:val="231F20"/>
          <w:spacing w:val="-5"/>
          <w:w w:val="90"/>
          <w:sz w:val="11"/>
        </w:rPr>
        <w:t xml:space="preserve"> </w:t>
      </w:r>
      <w:r>
        <w:rPr>
          <w:color w:val="231F20"/>
          <w:w w:val="90"/>
          <w:sz w:val="11"/>
        </w:rPr>
        <w:t>2016</w:t>
      </w:r>
      <w:r>
        <w:rPr>
          <w:color w:val="231F20"/>
          <w:spacing w:val="-5"/>
          <w:w w:val="90"/>
          <w:sz w:val="11"/>
        </w:rPr>
        <w:t xml:space="preserve"> </w:t>
      </w:r>
      <w:r>
        <w:rPr>
          <w:color w:val="231F20"/>
          <w:w w:val="90"/>
          <w:sz w:val="11"/>
        </w:rPr>
        <w:t>with</w:t>
      </w:r>
      <w:r>
        <w:rPr>
          <w:color w:val="231F20"/>
          <w:spacing w:val="40"/>
          <w:sz w:val="11"/>
        </w:rPr>
        <w:t xml:space="preserve"> </w:t>
      </w:r>
      <w:r>
        <w:rPr>
          <w:color w:val="231F20"/>
          <w:w w:val="90"/>
          <w:sz w:val="11"/>
        </w:rPr>
        <w:t>the end-2015 book, or accounting, value of shareholders’ equity per share.</w:t>
      </w:r>
    </w:p>
    <w:p w14:paraId="5C277908" w14:textId="77777777" w:rsidR="006D5EBA" w:rsidRDefault="00363CC2">
      <w:pPr>
        <w:pStyle w:val="ListParagraph"/>
        <w:numPr>
          <w:ilvl w:val="0"/>
          <w:numId w:val="50"/>
        </w:numPr>
        <w:tabs>
          <w:tab w:val="left" w:pos="258"/>
        </w:tabs>
        <w:spacing w:line="127" w:lineRule="exact"/>
        <w:ind w:left="258" w:hanging="169"/>
        <w:rPr>
          <w:sz w:val="11"/>
        </w:rPr>
      </w:pPr>
      <w:r>
        <w:rPr>
          <w:color w:val="231F20"/>
          <w:w w:val="85"/>
          <w:sz w:val="11"/>
        </w:rPr>
        <w:t>Earnings</w:t>
      </w:r>
      <w:r>
        <w:rPr>
          <w:color w:val="231F20"/>
          <w:spacing w:val="7"/>
          <w:sz w:val="11"/>
        </w:rPr>
        <w:t xml:space="preserve"> </w:t>
      </w:r>
      <w:r>
        <w:rPr>
          <w:color w:val="231F20"/>
          <w:w w:val="85"/>
          <w:sz w:val="11"/>
        </w:rPr>
        <w:t>projections</w:t>
      </w:r>
      <w:r>
        <w:rPr>
          <w:color w:val="231F20"/>
          <w:spacing w:val="8"/>
          <w:sz w:val="11"/>
        </w:rPr>
        <w:t xml:space="preserve"> </w:t>
      </w:r>
      <w:r>
        <w:rPr>
          <w:color w:val="231F20"/>
          <w:w w:val="85"/>
          <w:sz w:val="11"/>
        </w:rPr>
        <w:t>are</w:t>
      </w:r>
      <w:r>
        <w:rPr>
          <w:color w:val="231F20"/>
          <w:spacing w:val="7"/>
          <w:sz w:val="11"/>
        </w:rPr>
        <w:t xml:space="preserve"> </w:t>
      </w:r>
      <w:r>
        <w:rPr>
          <w:color w:val="231F20"/>
          <w:w w:val="85"/>
          <w:sz w:val="11"/>
        </w:rPr>
        <w:t>based</w:t>
      </w:r>
      <w:r>
        <w:rPr>
          <w:color w:val="231F20"/>
          <w:spacing w:val="8"/>
          <w:sz w:val="11"/>
        </w:rPr>
        <w:t xml:space="preserve"> </w:t>
      </w:r>
      <w:r>
        <w:rPr>
          <w:color w:val="231F20"/>
          <w:w w:val="85"/>
          <w:sz w:val="11"/>
        </w:rPr>
        <w:t>on</w:t>
      </w:r>
      <w:r>
        <w:rPr>
          <w:color w:val="231F20"/>
          <w:spacing w:val="7"/>
          <w:sz w:val="11"/>
        </w:rPr>
        <w:t xml:space="preserve"> </w:t>
      </w:r>
      <w:r>
        <w:rPr>
          <w:color w:val="231F20"/>
          <w:w w:val="85"/>
          <w:sz w:val="11"/>
        </w:rPr>
        <w:t>equity</w:t>
      </w:r>
      <w:r>
        <w:rPr>
          <w:color w:val="231F20"/>
          <w:spacing w:val="8"/>
          <w:sz w:val="11"/>
        </w:rPr>
        <w:t xml:space="preserve"> </w:t>
      </w:r>
      <w:r>
        <w:rPr>
          <w:color w:val="231F20"/>
          <w:w w:val="85"/>
          <w:sz w:val="11"/>
        </w:rPr>
        <w:t>analysts’</w:t>
      </w:r>
      <w:r>
        <w:rPr>
          <w:color w:val="231F20"/>
          <w:spacing w:val="7"/>
          <w:sz w:val="11"/>
        </w:rPr>
        <w:t xml:space="preserve"> </w:t>
      </w:r>
      <w:r>
        <w:rPr>
          <w:color w:val="231F20"/>
          <w:spacing w:val="-2"/>
          <w:w w:val="85"/>
          <w:sz w:val="11"/>
        </w:rPr>
        <w:t>forecasts.</w:t>
      </w:r>
    </w:p>
    <w:p w14:paraId="715B1107" w14:textId="77777777" w:rsidR="006D5EBA" w:rsidRDefault="00363CC2">
      <w:pPr>
        <w:pStyle w:val="ListParagraph"/>
        <w:numPr>
          <w:ilvl w:val="0"/>
          <w:numId w:val="50"/>
        </w:numPr>
        <w:tabs>
          <w:tab w:val="left" w:pos="259"/>
        </w:tabs>
        <w:spacing w:before="2" w:line="244" w:lineRule="auto"/>
        <w:ind w:right="116"/>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25"/>
          <w:sz w:val="11"/>
        </w:rPr>
        <w:t xml:space="preserve"> </w:t>
      </w:r>
      <w:r>
        <w:rPr>
          <w:color w:val="231F20"/>
          <w:w w:val="90"/>
          <w:sz w:val="11"/>
        </w:rPr>
        <w:t>Barclays,</w:t>
      </w:r>
      <w:r>
        <w:rPr>
          <w:color w:val="231F20"/>
          <w:spacing w:val="-1"/>
          <w:w w:val="90"/>
          <w:sz w:val="11"/>
        </w:rPr>
        <w:t xml:space="preserve"> </w:t>
      </w:r>
      <w:r>
        <w:rPr>
          <w:color w:val="231F20"/>
          <w:w w:val="90"/>
          <w:sz w:val="11"/>
        </w:rPr>
        <w:t>HSBC,</w:t>
      </w:r>
      <w:r>
        <w:rPr>
          <w:color w:val="231F20"/>
          <w:spacing w:val="-1"/>
          <w:w w:val="90"/>
          <w:sz w:val="11"/>
        </w:rPr>
        <w:t xml:space="preserve"> </w:t>
      </w:r>
      <w:r>
        <w:rPr>
          <w:color w:val="231F20"/>
          <w:w w:val="90"/>
          <w:sz w:val="11"/>
        </w:rPr>
        <w:t>Lloyds</w:t>
      </w:r>
      <w:r>
        <w:rPr>
          <w:color w:val="231F20"/>
          <w:spacing w:val="-1"/>
          <w:w w:val="90"/>
          <w:sz w:val="11"/>
        </w:rPr>
        <w:t xml:space="preserve"> </w:t>
      </w:r>
      <w:r>
        <w:rPr>
          <w:color w:val="231F20"/>
          <w:w w:val="90"/>
          <w:sz w:val="11"/>
        </w:rPr>
        <w:t>Banking</w:t>
      </w:r>
      <w:r>
        <w:rPr>
          <w:color w:val="231F20"/>
          <w:spacing w:val="-1"/>
          <w:w w:val="90"/>
          <w:sz w:val="11"/>
        </w:rPr>
        <w:t xml:space="preserve"> </w:t>
      </w:r>
      <w:r>
        <w:rPr>
          <w:color w:val="231F20"/>
          <w:w w:val="90"/>
          <w:sz w:val="11"/>
        </w:rPr>
        <w:t>Group,</w:t>
      </w:r>
      <w:r>
        <w:rPr>
          <w:color w:val="231F20"/>
          <w:spacing w:val="-1"/>
          <w:w w:val="90"/>
          <w:sz w:val="11"/>
        </w:rPr>
        <w:t xml:space="preserve"> </w:t>
      </w:r>
      <w:r>
        <w:rPr>
          <w:color w:val="231F20"/>
          <w:w w:val="90"/>
          <w:sz w:val="11"/>
        </w:rPr>
        <w:t>RBS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Standard</w:t>
      </w:r>
      <w:r>
        <w:rPr>
          <w:color w:val="231F20"/>
          <w:spacing w:val="-1"/>
          <w:w w:val="90"/>
          <w:sz w:val="11"/>
        </w:rPr>
        <w:t xml:space="preserve"> </w:t>
      </w:r>
      <w:r>
        <w:rPr>
          <w:color w:val="231F20"/>
          <w:w w:val="90"/>
          <w:sz w:val="11"/>
        </w:rPr>
        <w:t>Chartered.</w:t>
      </w:r>
      <w:r>
        <w:rPr>
          <w:color w:val="231F20"/>
          <w:spacing w:val="25"/>
          <w:sz w:val="11"/>
        </w:rPr>
        <w:t xml:space="preserve"> </w:t>
      </w:r>
      <w:r>
        <w:rPr>
          <w:color w:val="231F20"/>
          <w:w w:val="90"/>
          <w:sz w:val="11"/>
        </w:rPr>
        <w:t>Non-UK</w:t>
      </w:r>
      <w:r>
        <w:rPr>
          <w:color w:val="231F20"/>
          <w:spacing w:val="40"/>
          <w:sz w:val="11"/>
        </w:rPr>
        <w:t xml:space="preserve"> </w:t>
      </w:r>
      <w:r>
        <w:rPr>
          <w:color w:val="231F20"/>
          <w:w w:val="90"/>
          <w:sz w:val="11"/>
        </w:rPr>
        <w:t>banks include a range of Australian, Canadian, European, Japanese and US banks.</w:t>
      </w:r>
    </w:p>
    <w:p w14:paraId="4DA933AD" w14:textId="77777777" w:rsidR="006D5EBA" w:rsidRDefault="00363CC2">
      <w:pPr>
        <w:spacing w:before="92"/>
        <w:rPr>
          <w:sz w:val="20"/>
        </w:rPr>
      </w:pPr>
      <w:r>
        <w:br w:type="column"/>
      </w:r>
    </w:p>
    <w:p w14:paraId="6F3050AE" w14:textId="77777777" w:rsidR="006D5EBA" w:rsidRDefault="00363CC2">
      <w:pPr>
        <w:pStyle w:val="BodyText"/>
        <w:spacing w:before="1" w:line="268" w:lineRule="auto"/>
        <w:ind w:left="89"/>
      </w:pPr>
      <w:r>
        <w:rPr>
          <w:color w:val="231F20"/>
          <w:w w:val="90"/>
        </w:rPr>
        <w:t>Prior</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referendum,</w:t>
      </w:r>
      <w:r>
        <w:rPr>
          <w:color w:val="231F20"/>
          <w:spacing w:val="-2"/>
          <w:w w:val="90"/>
        </w:rPr>
        <w:t xml:space="preserve"> </w:t>
      </w:r>
      <w:r>
        <w:rPr>
          <w:color w:val="231F20"/>
          <w:w w:val="90"/>
        </w:rPr>
        <w:t>global</w:t>
      </w:r>
      <w:r>
        <w:rPr>
          <w:color w:val="231F20"/>
          <w:spacing w:val="-2"/>
          <w:w w:val="90"/>
        </w:rPr>
        <w:t xml:space="preserve"> </w:t>
      </w:r>
      <w:r>
        <w:rPr>
          <w:color w:val="231F20"/>
          <w:w w:val="90"/>
        </w:rPr>
        <w:t>banks’</w:t>
      </w:r>
      <w:r>
        <w:rPr>
          <w:color w:val="231F20"/>
          <w:spacing w:val="-2"/>
          <w:w w:val="90"/>
        </w:rPr>
        <w:t xml:space="preserve"> </w:t>
      </w:r>
      <w:r>
        <w:rPr>
          <w:color w:val="231F20"/>
          <w:w w:val="90"/>
        </w:rPr>
        <w:t>price</w:t>
      </w:r>
      <w:r>
        <w:rPr>
          <w:color w:val="231F20"/>
          <w:spacing w:val="-2"/>
          <w:w w:val="90"/>
        </w:rPr>
        <w:t xml:space="preserve"> </w:t>
      </w:r>
      <w:r>
        <w:rPr>
          <w:color w:val="231F20"/>
          <w:w w:val="90"/>
        </w:rPr>
        <w:t>to</w:t>
      </w:r>
      <w:r>
        <w:rPr>
          <w:color w:val="231F20"/>
          <w:spacing w:val="-2"/>
          <w:w w:val="90"/>
        </w:rPr>
        <w:t xml:space="preserve"> </w:t>
      </w:r>
      <w:r>
        <w:rPr>
          <w:color w:val="231F20"/>
          <w:w w:val="90"/>
        </w:rPr>
        <w:t>book</w:t>
      </w:r>
      <w:r>
        <w:rPr>
          <w:color w:val="231F20"/>
          <w:spacing w:val="-2"/>
          <w:w w:val="90"/>
        </w:rPr>
        <w:t xml:space="preserve"> </w:t>
      </w:r>
      <w:r>
        <w:rPr>
          <w:color w:val="231F20"/>
          <w:w w:val="90"/>
        </w:rPr>
        <w:t>ratios were</w:t>
      </w:r>
      <w:r>
        <w:rPr>
          <w:color w:val="231F20"/>
          <w:spacing w:val="-2"/>
          <w:w w:val="90"/>
        </w:rPr>
        <w:t xml:space="preserve"> </w:t>
      </w:r>
      <w:r>
        <w:rPr>
          <w:color w:val="231F20"/>
          <w:w w:val="90"/>
        </w:rPr>
        <w:t>closely</w:t>
      </w:r>
      <w:r>
        <w:rPr>
          <w:color w:val="231F20"/>
          <w:spacing w:val="-2"/>
          <w:w w:val="90"/>
        </w:rPr>
        <w:t xml:space="preserve"> </w:t>
      </w:r>
      <w:r>
        <w:rPr>
          <w:color w:val="231F20"/>
          <w:w w:val="90"/>
        </w:rPr>
        <w:t>correlated</w:t>
      </w:r>
      <w:r>
        <w:rPr>
          <w:color w:val="231F20"/>
          <w:spacing w:val="-2"/>
          <w:w w:val="90"/>
        </w:rPr>
        <w:t xml:space="preserve"> </w:t>
      </w:r>
      <w:r>
        <w:rPr>
          <w:color w:val="231F20"/>
          <w:w w:val="90"/>
        </w:rPr>
        <w:t>with</w:t>
      </w:r>
      <w:r>
        <w:rPr>
          <w:color w:val="231F20"/>
          <w:spacing w:val="-2"/>
          <w:w w:val="90"/>
        </w:rPr>
        <w:t xml:space="preserve"> </w:t>
      </w:r>
      <w:r>
        <w:rPr>
          <w:color w:val="231F20"/>
          <w:w w:val="90"/>
        </w:rPr>
        <w:t>perceived</w:t>
      </w:r>
      <w:r>
        <w:rPr>
          <w:color w:val="231F20"/>
          <w:spacing w:val="-2"/>
          <w:w w:val="90"/>
        </w:rPr>
        <w:t xml:space="preserve"> </w:t>
      </w:r>
      <w:r>
        <w:rPr>
          <w:color w:val="231F20"/>
          <w:w w:val="90"/>
        </w:rPr>
        <w:t>prospects</w:t>
      </w:r>
      <w:r>
        <w:rPr>
          <w:color w:val="231F20"/>
          <w:spacing w:val="-2"/>
          <w:w w:val="90"/>
        </w:rPr>
        <w:t xml:space="preserve"> </w:t>
      </w:r>
      <w:r>
        <w:rPr>
          <w:color w:val="231F20"/>
          <w:w w:val="90"/>
        </w:rPr>
        <w:t>for</w:t>
      </w:r>
      <w:r>
        <w:rPr>
          <w:color w:val="231F20"/>
          <w:spacing w:val="-2"/>
          <w:w w:val="90"/>
        </w:rPr>
        <w:t xml:space="preserve"> </w:t>
      </w:r>
      <w:r>
        <w:rPr>
          <w:color w:val="231F20"/>
          <w:w w:val="90"/>
        </w:rPr>
        <w:t xml:space="preserve">future </w:t>
      </w:r>
      <w:r>
        <w:rPr>
          <w:color w:val="231F20"/>
          <w:w w:val="85"/>
        </w:rPr>
        <w:t xml:space="preserve">earnings, and a price to book ratio of 1 was broadly consistent </w:t>
      </w:r>
      <w:r>
        <w:rPr>
          <w:color w:val="231F20"/>
          <w:w w:val="90"/>
        </w:rPr>
        <w:t>with a projected return on equity (</w:t>
      </w:r>
      <w:proofErr w:type="spellStart"/>
      <w:r>
        <w:rPr>
          <w:color w:val="231F20"/>
          <w:w w:val="90"/>
        </w:rPr>
        <w:t>RoE</w:t>
      </w:r>
      <w:proofErr w:type="spellEnd"/>
      <w:r>
        <w:rPr>
          <w:color w:val="231F20"/>
          <w:w w:val="90"/>
        </w:rPr>
        <w:t>) of 10% (Chart B.1).</w:t>
      </w:r>
    </w:p>
    <w:p w14:paraId="2B942570" w14:textId="77777777" w:rsidR="006D5EBA" w:rsidRDefault="00363CC2">
      <w:pPr>
        <w:pStyle w:val="BodyText"/>
        <w:spacing w:line="268" w:lineRule="auto"/>
        <w:ind w:left="89"/>
      </w:pPr>
      <w:r>
        <w:rPr>
          <w:color w:val="231F20"/>
          <w:w w:val="90"/>
        </w:rPr>
        <w:t>Valuations</w:t>
      </w:r>
      <w:r>
        <w:rPr>
          <w:color w:val="231F20"/>
          <w:spacing w:val="-2"/>
          <w:w w:val="90"/>
        </w:rPr>
        <w:t xml:space="preserve"> </w:t>
      </w:r>
      <w:r>
        <w:rPr>
          <w:color w:val="231F20"/>
          <w:w w:val="90"/>
        </w:rPr>
        <w:t>of</w:t>
      </w:r>
      <w:r>
        <w:rPr>
          <w:color w:val="231F20"/>
          <w:spacing w:val="-2"/>
          <w:w w:val="90"/>
        </w:rPr>
        <w:t xml:space="preserve"> </w:t>
      </w:r>
      <w:r>
        <w:rPr>
          <w:color w:val="231F20"/>
          <w:w w:val="90"/>
        </w:rPr>
        <w:t>major</w:t>
      </w:r>
      <w:r>
        <w:rPr>
          <w:color w:val="231F20"/>
          <w:spacing w:val="-2"/>
          <w:w w:val="90"/>
        </w:rPr>
        <w:t xml:space="preserve"> </w:t>
      </w:r>
      <w:r>
        <w:rPr>
          <w:color w:val="231F20"/>
          <w:w w:val="90"/>
        </w:rPr>
        <w:t>UK</w:t>
      </w:r>
      <w:r>
        <w:rPr>
          <w:color w:val="231F20"/>
          <w:spacing w:val="-2"/>
          <w:w w:val="90"/>
        </w:rPr>
        <w:t xml:space="preserve"> </w:t>
      </w:r>
      <w:r>
        <w:rPr>
          <w:color w:val="231F20"/>
          <w:w w:val="90"/>
        </w:rPr>
        <w:t>banks</w:t>
      </w:r>
      <w:r>
        <w:rPr>
          <w:color w:val="231F20"/>
          <w:spacing w:val="-2"/>
          <w:w w:val="90"/>
        </w:rPr>
        <w:t xml:space="preserve"> </w:t>
      </w:r>
      <w:r>
        <w:rPr>
          <w:color w:val="231F20"/>
          <w:w w:val="90"/>
        </w:rPr>
        <w:t>were</w:t>
      </w:r>
      <w:r>
        <w:rPr>
          <w:color w:val="231F20"/>
          <w:spacing w:val="-2"/>
          <w:w w:val="90"/>
        </w:rPr>
        <w:t xml:space="preserve"> </w:t>
      </w:r>
      <w:r>
        <w:rPr>
          <w:color w:val="231F20"/>
          <w:w w:val="90"/>
        </w:rPr>
        <w:t>in</w:t>
      </w:r>
      <w:r>
        <w:rPr>
          <w:color w:val="231F20"/>
          <w:spacing w:val="-2"/>
          <w:w w:val="90"/>
        </w:rPr>
        <w:t xml:space="preserve"> </w:t>
      </w:r>
      <w:r>
        <w:rPr>
          <w:color w:val="231F20"/>
          <w:w w:val="90"/>
        </w:rPr>
        <w:t>line</w:t>
      </w:r>
      <w:r>
        <w:rPr>
          <w:color w:val="231F20"/>
          <w:spacing w:val="-2"/>
          <w:w w:val="90"/>
        </w:rPr>
        <w:t xml:space="preserve"> </w:t>
      </w:r>
      <w:r>
        <w:rPr>
          <w:color w:val="231F20"/>
          <w:w w:val="90"/>
        </w:rPr>
        <w:t>with</w:t>
      </w:r>
      <w:r>
        <w:rPr>
          <w:color w:val="231F20"/>
          <w:spacing w:val="-2"/>
          <w:w w:val="90"/>
        </w:rPr>
        <w:t xml:space="preserve"> </w:t>
      </w:r>
      <w:r>
        <w:rPr>
          <w:color w:val="231F20"/>
          <w:w w:val="90"/>
        </w:rPr>
        <w:t>that</w:t>
      </w:r>
      <w:r>
        <w:rPr>
          <w:color w:val="231F20"/>
          <w:spacing w:val="-2"/>
          <w:w w:val="90"/>
        </w:rPr>
        <w:t xml:space="preserve"> </w:t>
      </w:r>
      <w:r>
        <w:rPr>
          <w:color w:val="231F20"/>
          <w:w w:val="90"/>
        </w:rPr>
        <w:t xml:space="preserve">pattern </w:t>
      </w:r>
      <w:r>
        <w:rPr>
          <w:color w:val="231F20"/>
          <w:w w:val="85"/>
        </w:rPr>
        <w:t>and in many cases reflected perceptions of weak profitability.</w:t>
      </w:r>
    </w:p>
    <w:p w14:paraId="6D6D07D6" w14:textId="77777777" w:rsidR="006D5EBA" w:rsidRDefault="006D5EBA">
      <w:pPr>
        <w:pStyle w:val="BodyText"/>
        <w:spacing w:before="67"/>
      </w:pPr>
    </w:p>
    <w:p w14:paraId="0AD287E5" w14:textId="77777777" w:rsidR="006D5EBA" w:rsidRDefault="00363CC2">
      <w:pPr>
        <w:pStyle w:val="BodyText"/>
        <w:spacing w:line="268" w:lineRule="auto"/>
        <w:ind w:left="89" w:right="281"/>
      </w:pPr>
      <w:r>
        <w:rPr>
          <w:color w:val="231F20"/>
          <w:w w:val="90"/>
        </w:rPr>
        <w:t>Since the referendum, equity prices of major UK banks have</w:t>
      </w:r>
      <w:r>
        <w:rPr>
          <w:color w:val="231F20"/>
          <w:spacing w:val="-8"/>
          <w:w w:val="90"/>
        </w:rPr>
        <w:t xml:space="preserve"> </w:t>
      </w:r>
      <w:r>
        <w:rPr>
          <w:color w:val="231F20"/>
          <w:w w:val="90"/>
        </w:rPr>
        <w:t>fallen</w:t>
      </w:r>
      <w:r>
        <w:rPr>
          <w:color w:val="231F20"/>
          <w:spacing w:val="-8"/>
          <w:w w:val="90"/>
        </w:rPr>
        <w:t xml:space="preserve"> </w:t>
      </w:r>
      <w:r>
        <w:rPr>
          <w:color w:val="231F20"/>
          <w:w w:val="90"/>
        </w:rPr>
        <w:t>sharply</w:t>
      </w:r>
      <w:r>
        <w:rPr>
          <w:color w:val="231F20"/>
          <w:spacing w:val="-8"/>
          <w:w w:val="90"/>
        </w:rPr>
        <w:t xml:space="preserve"> </w:t>
      </w:r>
      <w:r>
        <w:rPr>
          <w:color w:val="231F20"/>
          <w:w w:val="90"/>
        </w:rPr>
        <w:t>—</w:t>
      </w:r>
      <w:r>
        <w:rPr>
          <w:color w:val="231F20"/>
          <w:spacing w:val="-8"/>
          <w:w w:val="90"/>
        </w:rPr>
        <w:t xml:space="preserve"> </w:t>
      </w:r>
      <w:r>
        <w:rPr>
          <w:color w:val="231F20"/>
          <w:w w:val="90"/>
        </w:rPr>
        <w:t>by</w:t>
      </w:r>
      <w:r>
        <w:rPr>
          <w:color w:val="231F20"/>
          <w:spacing w:val="-8"/>
          <w:w w:val="90"/>
        </w:rPr>
        <w:t xml:space="preserve"> </w:t>
      </w:r>
      <w:r>
        <w:rPr>
          <w:color w:val="231F20"/>
          <w:w w:val="90"/>
        </w:rPr>
        <w:t>20%</w:t>
      </w:r>
      <w:r>
        <w:rPr>
          <w:color w:val="231F20"/>
          <w:spacing w:val="-8"/>
          <w:w w:val="90"/>
        </w:rPr>
        <w:t xml:space="preserve"> </w:t>
      </w:r>
      <w:r>
        <w:rPr>
          <w:color w:val="231F20"/>
          <w:w w:val="90"/>
        </w:rPr>
        <w:t>on</w:t>
      </w:r>
      <w:r>
        <w:rPr>
          <w:color w:val="231F20"/>
          <w:spacing w:val="-8"/>
          <w:w w:val="90"/>
        </w:rPr>
        <w:t xml:space="preserve"> </w:t>
      </w:r>
      <w:r>
        <w:rPr>
          <w:color w:val="231F20"/>
          <w:w w:val="90"/>
        </w:rPr>
        <w:t>average.</w:t>
      </w:r>
      <w:r>
        <w:rPr>
          <w:color w:val="231F20"/>
          <w:spacing w:val="33"/>
        </w:rPr>
        <w:t xml:space="preserve"> </w:t>
      </w:r>
      <w:r>
        <w:rPr>
          <w:color w:val="231F20"/>
          <w:w w:val="90"/>
        </w:rPr>
        <w:t>This</w:t>
      </w:r>
      <w:r>
        <w:rPr>
          <w:color w:val="231F20"/>
          <w:spacing w:val="-8"/>
          <w:w w:val="90"/>
        </w:rPr>
        <w:t xml:space="preserve"> </w:t>
      </w:r>
      <w:r>
        <w:rPr>
          <w:color w:val="231F20"/>
          <w:w w:val="90"/>
        </w:rPr>
        <w:t>is</w:t>
      </w:r>
      <w:r>
        <w:rPr>
          <w:color w:val="231F20"/>
          <w:spacing w:val="-8"/>
          <w:w w:val="90"/>
        </w:rPr>
        <w:t xml:space="preserve"> </w:t>
      </w:r>
      <w:r>
        <w:rPr>
          <w:color w:val="231F20"/>
          <w:w w:val="90"/>
        </w:rPr>
        <w:t xml:space="preserve">around </w:t>
      </w:r>
      <w:r>
        <w:rPr>
          <w:color w:val="231F20"/>
          <w:w w:val="85"/>
        </w:rPr>
        <w:t>twice the decrease implied by the historical relationship</w:t>
      </w:r>
    </w:p>
    <w:p w14:paraId="49B40613" w14:textId="77777777" w:rsidR="006D5EBA" w:rsidRDefault="00363CC2">
      <w:pPr>
        <w:pStyle w:val="BodyText"/>
        <w:spacing w:line="268" w:lineRule="auto"/>
        <w:ind w:left="89" w:right="173"/>
      </w:pPr>
      <w:r>
        <w:rPr>
          <w:color w:val="231F20"/>
          <w:w w:val="90"/>
        </w:rPr>
        <w:t>between</w:t>
      </w:r>
      <w:r>
        <w:rPr>
          <w:color w:val="231F20"/>
          <w:spacing w:val="-7"/>
          <w:w w:val="90"/>
        </w:rPr>
        <w:t xml:space="preserve"> </w:t>
      </w:r>
      <w:r>
        <w:rPr>
          <w:color w:val="231F20"/>
          <w:w w:val="90"/>
        </w:rPr>
        <w:t>their</w:t>
      </w:r>
      <w:r>
        <w:rPr>
          <w:color w:val="231F20"/>
          <w:spacing w:val="-7"/>
          <w:w w:val="90"/>
        </w:rPr>
        <w:t xml:space="preserve"> </w:t>
      </w:r>
      <w:r>
        <w:rPr>
          <w:color w:val="231F20"/>
          <w:w w:val="90"/>
        </w:rPr>
        <w:t>equity</w:t>
      </w:r>
      <w:r>
        <w:rPr>
          <w:color w:val="231F20"/>
          <w:spacing w:val="-7"/>
          <w:w w:val="90"/>
        </w:rPr>
        <w:t xml:space="preserve"> </w:t>
      </w:r>
      <w:r>
        <w:rPr>
          <w:color w:val="231F20"/>
          <w:w w:val="90"/>
        </w:rPr>
        <w:t>prices</w:t>
      </w:r>
      <w:r>
        <w:rPr>
          <w:color w:val="231F20"/>
          <w:spacing w:val="-7"/>
          <w:w w:val="90"/>
        </w:rPr>
        <w:t xml:space="preserve"> </w:t>
      </w:r>
      <w:r>
        <w:rPr>
          <w:color w:val="231F20"/>
          <w:w w:val="90"/>
        </w:rPr>
        <w:t>and</w:t>
      </w:r>
      <w:r>
        <w:rPr>
          <w:color w:val="231F20"/>
          <w:spacing w:val="-7"/>
          <w:w w:val="90"/>
        </w:rPr>
        <w:t xml:space="preserve"> </w:t>
      </w:r>
      <w:r>
        <w:rPr>
          <w:color w:val="231F20"/>
          <w:w w:val="90"/>
        </w:rPr>
        <w:t>the</w:t>
      </w:r>
      <w:r>
        <w:rPr>
          <w:color w:val="231F20"/>
          <w:spacing w:val="-7"/>
          <w:w w:val="90"/>
        </w:rPr>
        <w:t xml:space="preserve"> </w:t>
      </w:r>
      <w:r>
        <w:rPr>
          <w:color w:val="231F20"/>
          <w:w w:val="90"/>
        </w:rPr>
        <w:t>FTSE</w:t>
      </w:r>
      <w:r>
        <w:rPr>
          <w:color w:val="231F20"/>
          <w:spacing w:val="-7"/>
          <w:w w:val="90"/>
        </w:rPr>
        <w:t xml:space="preserve"> </w:t>
      </w:r>
      <w:r>
        <w:rPr>
          <w:color w:val="231F20"/>
          <w:w w:val="90"/>
        </w:rPr>
        <w:t>250.</w:t>
      </w:r>
      <w:r>
        <w:rPr>
          <w:color w:val="231F20"/>
          <w:spacing w:val="35"/>
        </w:rPr>
        <w:t xml:space="preserve"> </w:t>
      </w:r>
      <w:r>
        <w:rPr>
          <w:color w:val="231F20"/>
          <w:w w:val="90"/>
        </w:rPr>
        <w:t>Price</w:t>
      </w:r>
      <w:r>
        <w:rPr>
          <w:color w:val="231F20"/>
          <w:spacing w:val="-7"/>
          <w:w w:val="90"/>
        </w:rPr>
        <w:t xml:space="preserve"> </w:t>
      </w:r>
      <w:r>
        <w:rPr>
          <w:color w:val="231F20"/>
          <w:w w:val="90"/>
        </w:rPr>
        <w:t>to</w:t>
      </w:r>
      <w:r>
        <w:rPr>
          <w:color w:val="231F20"/>
          <w:spacing w:val="-7"/>
          <w:w w:val="90"/>
        </w:rPr>
        <w:t xml:space="preserve"> </w:t>
      </w:r>
      <w:r>
        <w:rPr>
          <w:color w:val="231F20"/>
          <w:w w:val="90"/>
        </w:rPr>
        <w:t xml:space="preserve">book </w:t>
      </w:r>
      <w:r>
        <w:rPr>
          <w:color w:val="231F20"/>
          <w:w w:val="85"/>
        </w:rPr>
        <w:t>ratios have fallen further, to 0.58.</w:t>
      </w:r>
      <w:r>
        <w:rPr>
          <w:color w:val="231F20"/>
          <w:spacing w:val="40"/>
        </w:rPr>
        <w:t xml:space="preserve"> </w:t>
      </w:r>
      <w:r>
        <w:rPr>
          <w:color w:val="231F20"/>
          <w:w w:val="85"/>
        </w:rPr>
        <w:t xml:space="preserve">The changes are largest for </w:t>
      </w:r>
      <w:r>
        <w:rPr>
          <w:color w:val="231F20"/>
          <w:w w:val="90"/>
        </w:rPr>
        <w:t>UK-focused banks;</w:t>
      </w:r>
      <w:r>
        <w:rPr>
          <w:color w:val="231F20"/>
          <w:spacing w:val="40"/>
        </w:rPr>
        <w:t xml:space="preserve"> </w:t>
      </w:r>
      <w:r>
        <w:rPr>
          <w:color w:val="231F20"/>
          <w:w w:val="90"/>
        </w:rPr>
        <w:t>equity prices for other major banks are broadly</w:t>
      </w:r>
      <w:r>
        <w:rPr>
          <w:color w:val="231F20"/>
          <w:spacing w:val="-4"/>
          <w:w w:val="90"/>
        </w:rPr>
        <w:t xml:space="preserve"> </w:t>
      </w:r>
      <w:r>
        <w:rPr>
          <w:color w:val="231F20"/>
          <w:w w:val="90"/>
        </w:rPr>
        <w:t>flat</w:t>
      </w:r>
      <w:r>
        <w:rPr>
          <w:color w:val="231F20"/>
          <w:spacing w:val="-4"/>
          <w:w w:val="90"/>
        </w:rPr>
        <w:t xml:space="preserve"> </w:t>
      </w:r>
      <w:r>
        <w:rPr>
          <w:color w:val="231F20"/>
          <w:w w:val="90"/>
        </w:rPr>
        <w:t>in</w:t>
      </w:r>
      <w:r>
        <w:rPr>
          <w:color w:val="231F20"/>
          <w:spacing w:val="-4"/>
          <w:w w:val="90"/>
        </w:rPr>
        <w:t xml:space="preserve"> </w:t>
      </w:r>
      <w:r>
        <w:rPr>
          <w:color w:val="231F20"/>
          <w:w w:val="90"/>
        </w:rPr>
        <w:t>sterling</w:t>
      </w:r>
      <w:r>
        <w:rPr>
          <w:color w:val="231F20"/>
          <w:spacing w:val="-4"/>
          <w:w w:val="90"/>
        </w:rPr>
        <w:t xml:space="preserve"> </w:t>
      </w:r>
      <w:r>
        <w:rPr>
          <w:color w:val="231F20"/>
          <w:w w:val="90"/>
        </w:rPr>
        <w:t>terms.</w:t>
      </w:r>
      <w:r>
        <w:rPr>
          <w:color w:val="231F20"/>
          <w:spacing w:val="40"/>
        </w:rPr>
        <w:t xml:space="preserve"> </w:t>
      </w:r>
      <w:r>
        <w:rPr>
          <w:color w:val="231F20"/>
          <w:w w:val="90"/>
        </w:rPr>
        <w:t>The</w:t>
      </w:r>
      <w:r>
        <w:rPr>
          <w:color w:val="231F20"/>
          <w:spacing w:val="-4"/>
          <w:w w:val="90"/>
        </w:rPr>
        <w:t xml:space="preserve"> </w:t>
      </w:r>
      <w:r>
        <w:rPr>
          <w:color w:val="231F20"/>
          <w:w w:val="90"/>
        </w:rPr>
        <w:t>equity</w:t>
      </w:r>
      <w:r>
        <w:rPr>
          <w:color w:val="231F20"/>
          <w:spacing w:val="-4"/>
          <w:w w:val="90"/>
        </w:rPr>
        <w:t xml:space="preserve"> </w:t>
      </w:r>
      <w:r>
        <w:rPr>
          <w:color w:val="231F20"/>
          <w:w w:val="90"/>
        </w:rPr>
        <w:t>price</w:t>
      </w:r>
      <w:r>
        <w:rPr>
          <w:color w:val="231F20"/>
          <w:spacing w:val="-4"/>
          <w:w w:val="90"/>
        </w:rPr>
        <w:t xml:space="preserve"> </w:t>
      </w:r>
      <w:r>
        <w:rPr>
          <w:color w:val="231F20"/>
          <w:w w:val="90"/>
        </w:rPr>
        <w:t>changes</w:t>
      </w:r>
      <w:r>
        <w:rPr>
          <w:color w:val="231F20"/>
          <w:spacing w:val="-4"/>
          <w:w w:val="90"/>
        </w:rPr>
        <w:t xml:space="preserve"> </w:t>
      </w:r>
      <w:r>
        <w:rPr>
          <w:color w:val="231F20"/>
          <w:w w:val="90"/>
        </w:rPr>
        <w:t>for UK-focused banks reflect an increase in the risk premium</w:t>
      </w:r>
    </w:p>
    <w:p w14:paraId="1A59F559" w14:textId="77777777" w:rsidR="006D5EBA" w:rsidRDefault="00363CC2">
      <w:pPr>
        <w:pStyle w:val="BodyText"/>
        <w:spacing w:line="268" w:lineRule="auto"/>
        <w:ind w:left="89" w:right="281"/>
      </w:pPr>
      <w:r>
        <w:rPr>
          <w:color w:val="231F20"/>
          <w:w w:val="85"/>
        </w:rPr>
        <w:t xml:space="preserve">on UK assets, and perceptions of a weaker outlook for the </w:t>
      </w:r>
      <w:r>
        <w:rPr>
          <w:color w:val="231F20"/>
          <w:w w:val="90"/>
        </w:rPr>
        <w:t xml:space="preserve">economy, property markets and banks’ net interest </w:t>
      </w:r>
      <w:r>
        <w:rPr>
          <w:color w:val="231F20"/>
          <w:spacing w:val="-2"/>
        </w:rPr>
        <w:t>margins.</w:t>
      </w:r>
    </w:p>
    <w:p w14:paraId="08262722" w14:textId="77777777" w:rsidR="006D5EBA" w:rsidRDefault="006D5EBA">
      <w:pPr>
        <w:pStyle w:val="BodyText"/>
        <w:spacing w:line="268" w:lineRule="auto"/>
        <w:sectPr w:rsidR="006D5EBA">
          <w:type w:val="continuous"/>
          <w:pgSz w:w="11900" w:h="16820"/>
          <w:pgMar w:top="1540" w:right="708" w:bottom="0" w:left="708" w:header="425" w:footer="0" w:gutter="0"/>
          <w:cols w:num="2" w:space="720" w:equalWidth="0">
            <w:col w:w="4319" w:space="1006"/>
            <w:col w:w="5159"/>
          </w:cols>
        </w:sectPr>
      </w:pPr>
    </w:p>
    <w:p w14:paraId="3AB807FD" w14:textId="77777777" w:rsidR="006D5EBA" w:rsidRDefault="00363CC2">
      <w:pPr>
        <w:spacing w:before="110" w:line="259" w:lineRule="auto"/>
        <w:ind w:left="85"/>
        <w:rPr>
          <w:position w:val="4"/>
          <w:sz w:val="12"/>
        </w:rPr>
      </w:pPr>
      <w:r>
        <w:rPr>
          <w:b/>
          <w:color w:val="751C66"/>
          <w:spacing w:val="-2"/>
          <w:sz w:val="18"/>
        </w:rPr>
        <w:lastRenderedPageBreak/>
        <w:t>Chart</w:t>
      </w:r>
      <w:r>
        <w:rPr>
          <w:b/>
          <w:color w:val="751C66"/>
          <w:spacing w:val="-15"/>
          <w:sz w:val="18"/>
        </w:rPr>
        <w:t xml:space="preserve"> </w:t>
      </w:r>
      <w:r>
        <w:rPr>
          <w:b/>
          <w:color w:val="751C66"/>
          <w:spacing w:val="-2"/>
          <w:sz w:val="18"/>
        </w:rPr>
        <w:t>B.2</w:t>
      </w:r>
      <w:r>
        <w:rPr>
          <w:b/>
          <w:color w:val="751C66"/>
          <w:spacing w:val="14"/>
          <w:sz w:val="18"/>
        </w:rPr>
        <w:t xml:space="preserve"> </w:t>
      </w:r>
      <w:r>
        <w:rPr>
          <w:color w:val="751C66"/>
          <w:spacing w:val="-2"/>
          <w:sz w:val="18"/>
        </w:rPr>
        <w:t>The</w:t>
      </w:r>
      <w:r>
        <w:rPr>
          <w:color w:val="751C66"/>
          <w:spacing w:val="-13"/>
          <w:sz w:val="18"/>
        </w:rPr>
        <w:t xml:space="preserve"> </w:t>
      </w:r>
      <w:r>
        <w:rPr>
          <w:color w:val="751C66"/>
          <w:spacing w:val="-2"/>
          <w:sz w:val="18"/>
        </w:rPr>
        <w:t>recent</w:t>
      </w:r>
      <w:r>
        <w:rPr>
          <w:color w:val="751C66"/>
          <w:spacing w:val="-13"/>
          <w:sz w:val="18"/>
        </w:rPr>
        <w:t xml:space="preserve"> </w:t>
      </w:r>
      <w:r>
        <w:rPr>
          <w:color w:val="751C66"/>
          <w:spacing w:val="-2"/>
          <w:sz w:val="18"/>
        </w:rPr>
        <w:t>fall</w:t>
      </w:r>
      <w:r>
        <w:rPr>
          <w:color w:val="751C66"/>
          <w:spacing w:val="-13"/>
          <w:sz w:val="18"/>
        </w:rPr>
        <w:t xml:space="preserve"> </w:t>
      </w:r>
      <w:r>
        <w:rPr>
          <w:color w:val="751C66"/>
          <w:spacing w:val="-2"/>
          <w:sz w:val="18"/>
        </w:rPr>
        <w:t>in</w:t>
      </w:r>
      <w:r>
        <w:rPr>
          <w:color w:val="751C66"/>
          <w:spacing w:val="-13"/>
          <w:sz w:val="18"/>
        </w:rPr>
        <w:t xml:space="preserve"> </w:t>
      </w:r>
      <w:r>
        <w:rPr>
          <w:color w:val="751C66"/>
          <w:spacing w:val="-2"/>
          <w:sz w:val="18"/>
        </w:rPr>
        <w:t>equity</w:t>
      </w:r>
      <w:r>
        <w:rPr>
          <w:color w:val="751C66"/>
          <w:spacing w:val="-13"/>
          <w:sz w:val="18"/>
        </w:rPr>
        <w:t xml:space="preserve"> </w:t>
      </w:r>
      <w:r>
        <w:rPr>
          <w:color w:val="751C66"/>
          <w:spacing w:val="-2"/>
          <w:sz w:val="18"/>
        </w:rPr>
        <w:t>prices</w:t>
      </w:r>
      <w:r>
        <w:rPr>
          <w:color w:val="751C66"/>
          <w:spacing w:val="-13"/>
          <w:sz w:val="18"/>
        </w:rPr>
        <w:t xml:space="preserve"> </w:t>
      </w:r>
      <w:r>
        <w:rPr>
          <w:color w:val="751C66"/>
          <w:spacing w:val="-2"/>
          <w:sz w:val="18"/>
        </w:rPr>
        <w:t>implies</w:t>
      </w:r>
      <w:r>
        <w:rPr>
          <w:color w:val="751C66"/>
          <w:spacing w:val="-13"/>
          <w:sz w:val="18"/>
        </w:rPr>
        <w:t xml:space="preserve"> </w:t>
      </w:r>
      <w:r>
        <w:rPr>
          <w:color w:val="751C66"/>
          <w:spacing w:val="-2"/>
          <w:sz w:val="18"/>
        </w:rPr>
        <w:t xml:space="preserve">an </w:t>
      </w:r>
      <w:r>
        <w:rPr>
          <w:color w:val="751C66"/>
          <w:spacing w:val="-6"/>
          <w:sz w:val="18"/>
        </w:rPr>
        <w:t>economic</w:t>
      </w:r>
      <w:r>
        <w:rPr>
          <w:color w:val="751C66"/>
          <w:spacing w:val="-13"/>
          <w:sz w:val="18"/>
        </w:rPr>
        <w:t xml:space="preserve"> </w:t>
      </w:r>
      <w:r>
        <w:rPr>
          <w:color w:val="751C66"/>
          <w:spacing w:val="-6"/>
          <w:sz w:val="18"/>
        </w:rPr>
        <w:t>outlook</w:t>
      </w:r>
      <w:r>
        <w:rPr>
          <w:color w:val="751C66"/>
          <w:spacing w:val="-13"/>
          <w:sz w:val="18"/>
        </w:rPr>
        <w:t xml:space="preserve"> </w:t>
      </w:r>
      <w:r>
        <w:rPr>
          <w:color w:val="751C66"/>
          <w:spacing w:val="-6"/>
          <w:sz w:val="18"/>
        </w:rPr>
        <w:t>half</w:t>
      </w:r>
      <w:r>
        <w:rPr>
          <w:color w:val="751C66"/>
          <w:spacing w:val="-13"/>
          <w:sz w:val="18"/>
        </w:rPr>
        <w:t xml:space="preserve"> </w:t>
      </w:r>
      <w:r>
        <w:rPr>
          <w:color w:val="751C66"/>
          <w:spacing w:val="-6"/>
          <w:sz w:val="18"/>
        </w:rPr>
        <w:t>as</w:t>
      </w:r>
      <w:r>
        <w:rPr>
          <w:color w:val="751C66"/>
          <w:spacing w:val="-13"/>
          <w:sz w:val="18"/>
        </w:rPr>
        <w:t xml:space="preserve"> </w:t>
      </w:r>
      <w:r>
        <w:rPr>
          <w:color w:val="751C66"/>
          <w:spacing w:val="-6"/>
          <w:sz w:val="18"/>
        </w:rPr>
        <w:t>severe</w:t>
      </w:r>
      <w:r>
        <w:rPr>
          <w:color w:val="751C66"/>
          <w:spacing w:val="-13"/>
          <w:sz w:val="18"/>
        </w:rPr>
        <w:t xml:space="preserve"> </w:t>
      </w:r>
      <w:r>
        <w:rPr>
          <w:color w:val="751C66"/>
          <w:spacing w:val="-6"/>
          <w:sz w:val="18"/>
        </w:rPr>
        <w:t>as</w:t>
      </w:r>
      <w:r>
        <w:rPr>
          <w:color w:val="751C66"/>
          <w:spacing w:val="-13"/>
          <w:sz w:val="18"/>
        </w:rPr>
        <w:t xml:space="preserve"> </w:t>
      </w:r>
      <w:r>
        <w:rPr>
          <w:color w:val="751C66"/>
          <w:spacing w:val="-6"/>
          <w:sz w:val="18"/>
        </w:rPr>
        <w:t>the</w:t>
      </w:r>
      <w:r>
        <w:rPr>
          <w:color w:val="751C66"/>
          <w:spacing w:val="-13"/>
          <w:sz w:val="18"/>
        </w:rPr>
        <w:t xml:space="preserve"> </w:t>
      </w:r>
      <w:r>
        <w:rPr>
          <w:color w:val="751C66"/>
          <w:spacing w:val="-6"/>
          <w:sz w:val="18"/>
        </w:rPr>
        <w:t>Bank’s</w:t>
      </w:r>
      <w:r>
        <w:rPr>
          <w:color w:val="751C66"/>
          <w:spacing w:val="-13"/>
          <w:sz w:val="18"/>
        </w:rPr>
        <w:t xml:space="preserve"> </w:t>
      </w:r>
      <w:r>
        <w:rPr>
          <w:color w:val="751C66"/>
          <w:spacing w:val="-6"/>
          <w:sz w:val="18"/>
        </w:rPr>
        <w:t>stress</w:t>
      </w:r>
      <w:r>
        <w:rPr>
          <w:color w:val="751C66"/>
          <w:spacing w:val="-13"/>
          <w:sz w:val="18"/>
        </w:rPr>
        <w:t xml:space="preserve"> </w:t>
      </w:r>
      <w:r>
        <w:rPr>
          <w:color w:val="751C66"/>
          <w:spacing w:val="-6"/>
          <w:sz w:val="18"/>
        </w:rPr>
        <w:t xml:space="preserve">tests </w:t>
      </w:r>
      <w:r>
        <w:rPr>
          <w:color w:val="231F20"/>
          <w:sz w:val="16"/>
        </w:rPr>
        <w:t>Falls</w:t>
      </w:r>
      <w:r>
        <w:rPr>
          <w:color w:val="231F20"/>
          <w:spacing w:val="-13"/>
          <w:sz w:val="16"/>
        </w:rPr>
        <w:t xml:space="preserve"> </w:t>
      </w:r>
      <w:r>
        <w:rPr>
          <w:color w:val="231F20"/>
          <w:sz w:val="16"/>
        </w:rPr>
        <w:t>in</w:t>
      </w:r>
      <w:r>
        <w:rPr>
          <w:color w:val="231F20"/>
          <w:spacing w:val="-13"/>
          <w:sz w:val="16"/>
        </w:rPr>
        <w:t xml:space="preserve"> </w:t>
      </w:r>
      <w:r>
        <w:rPr>
          <w:color w:val="231F20"/>
          <w:sz w:val="16"/>
        </w:rPr>
        <w:t>equity</w:t>
      </w:r>
      <w:r>
        <w:rPr>
          <w:color w:val="231F20"/>
          <w:spacing w:val="-13"/>
          <w:sz w:val="16"/>
        </w:rPr>
        <w:t xml:space="preserve"> </w:t>
      </w:r>
      <w:r>
        <w:rPr>
          <w:color w:val="231F20"/>
          <w:sz w:val="16"/>
        </w:rPr>
        <w:t>prices</w:t>
      </w:r>
      <w:r>
        <w:rPr>
          <w:color w:val="231F20"/>
          <w:position w:val="4"/>
          <w:sz w:val="12"/>
        </w:rPr>
        <w:t>(a)(b)</w:t>
      </w:r>
    </w:p>
    <w:p w14:paraId="41173712" w14:textId="77777777" w:rsidR="006D5EBA" w:rsidRDefault="00363CC2">
      <w:pPr>
        <w:spacing w:before="138" w:line="98" w:lineRule="exact"/>
        <w:ind w:right="649"/>
        <w:jc w:val="right"/>
        <w:rPr>
          <w:sz w:val="12"/>
        </w:rPr>
      </w:pPr>
      <w:r>
        <w:rPr>
          <w:noProof/>
          <w:sz w:val="12"/>
        </w:rPr>
        <mc:AlternateContent>
          <mc:Choice Requires="wpg">
            <w:drawing>
              <wp:anchor distT="0" distB="0" distL="0" distR="0" simplePos="0" relativeHeight="15794688" behindDoc="0" locked="0" layoutInCell="1" allowOverlap="1" wp14:anchorId="6C7E91BC" wp14:editId="4EA9C066">
                <wp:simplePos x="0" y="0"/>
                <wp:positionH relativeFrom="page">
                  <wp:posOffset>503999</wp:posOffset>
                </wp:positionH>
                <wp:positionV relativeFrom="paragraph">
                  <wp:posOffset>194211</wp:posOffset>
                </wp:positionV>
                <wp:extent cx="2346960" cy="1806575"/>
                <wp:effectExtent l="0" t="0" r="0" b="0"/>
                <wp:wrapNone/>
                <wp:docPr id="743"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44" name="Graphic 744"/>
                        <wps:cNvSpPr/>
                        <wps:spPr>
                          <a:xfrm>
                            <a:off x="429818" y="3161"/>
                            <a:ext cx="1487170" cy="1344930"/>
                          </a:xfrm>
                          <a:custGeom>
                            <a:avLst/>
                            <a:gdLst/>
                            <a:ahLst/>
                            <a:cxnLst/>
                            <a:rect l="l" t="t" r="r" b="b"/>
                            <a:pathLst>
                              <a:path w="1487170" h="1344930">
                                <a:moveTo>
                                  <a:pt x="425145" y="0"/>
                                </a:moveTo>
                                <a:lnTo>
                                  <a:pt x="0" y="0"/>
                                </a:lnTo>
                                <a:lnTo>
                                  <a:pt x="0" y="858100"/>
                                </a:lnTo>
                                <a:lnTo>
                                  <a:pt x="425145" y="858100"/>
                                </a:lnTo>
                                <a:lnTo>
                                  <a:pt x="425145" y="0"/>
                                </a:lnTo>
                                <a:close/>
                              </a:path>
                              <a:path w="1487170" h="1344930">
                                <a:moveTo>
                                  <a:pt x="1486712" y="0"/>
                                </a:moveTo>
                                <a:lnTo>
                                  <a:pt x="1061567" y="0"/>
                                </a:lnTo>
                                <a:lnTo>
                                  <a:pt x="1061567" y="1344396"/>
                                </a:lnTo>
                                <a:lnTo>
                                  <a:pt x="1486712" y="1344396"/>
                                </a:lnTo>
                                <a:lnTo>
                                  <a:pt x="1486712" y="0"/>
                                </a:lnTo>
                                <a:close/>
                              </a:path>
                            </a:pathLst>
                          </a:custGeom>
                          <a:solidFill>
                            <a:srgbClr val="00568B"/>
                          </a:solidFill>
                        </wps:spPr>
                        <wps:bodyPr wrap="square" lIns="0" tIns="0" rIns="0" bIns="0" rtlCol="0">
                          <a:prstTxWarp prst="textNoShape">
                            <a:avLst/>
                          </a:prstTxWarp>
                          <a:noAutofit/>
                        </wps:bodyPr>
                      </wps:wsp>
                      <wps:wsp>
                        <wps:cNvPr id="745" name="Graphic 745"/>
                        <wps:cNvSpPr/>
                        <wps:spPr>
                          <a:xfrm>
                            <a:off x="1491386" y="1347558"/>
                            <a:ext cx="425450" cy="208279"/>
                          </a:xfrm>
                          <a:custGeom>
                            <a:avLst/>
                            <a:gdLst/>
                            <a:ahLst/>
                            <a:cxnLst/>
                            <a:rect l="l" t="t" r="r" b="b"/>
                            <a:pathLst>
                              <a:path w="425450" h="208279">
                                <a:moveTo>
                                  <a:pt x="425145" y="0"/>
                                </a:moveTo>
                                <a:lnTo>
                                  <a:pt x="0" y="0"/>
                                </a:lnTo>
                                <a:lnTo>
                                  <a:pt x="0" y="207733"/>
                                </a:lnTo>
                                <a:lnTo>
                                  <a:pt x="425145" y="207733"/>
                                </a:lnTo>
                                <a:lnTo>
                                  <a:pt x="425145" y="0"/>
                                </a:lnTo>
                                <a:close/>
                              </a:path>
                            </a:pathLst>
                          </a:custGeom>
                          <a:solidFill>
                            <a:srgbClr val="B01C88"/>
                          </a:solidFill>
                        </wps:spPr>
                        <wps:bodyPr wrap="square" lIns="0" tIns="0" rIns="0" bIns="0" rtlCol="0">
                          <a:prstTxWarp prst="textNoShape">
                            <a:avLst/>
                          </a:prstTxWarp>
                          <a:noAutofit/>
                        </wps:bodyPr>
                      </wps:wsp>
                      <wps:wsp>
                        <wps:cNvPr id="746" name="Graphic 746"/>
                        <wps:cNvSpPr/>
                        <wps:spPr>
                          <a:xfrm>
                            <a:off x="3175" y="302971"/>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47" name="Graphic 747"/>
                        <wps:cNvSpPr/>
                        <wps:spPr>
                          <a:xfrm>
                            <a:off x="3175" y="60276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48" name="Graphic 748"/>
                        <wps:cNvSpPr/>
                        <wps:spPr>
                          <a:xfrm>
                            <a:off x="3175" y="90257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49" name="Graphic 749"/>
                        <wps:cNvSpPr/>
                        <wps:spPr>
                          <a:xfrm>
                            <a:off x="3175" y="120356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50" name="Graphic 750"/>
                        <wps:cNvSpPr/>
                        <wps:spPr>
                          <a:xfrm>
                            <a:off x="3175" y="150337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51" name="Graphic 751"/>
                        <wps:cNvSpPr/>
                        <wps:spPr>
                          <a:xfrm>
                            <a:off x="2271179" y="302983"/>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52" name="Graphic 752"/>
                        <wps:cNvSpPr/>
                        <wps:spPr>
                          <a:xfrm>
                            <a:off x="2271179" y="602780"/>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53" name="Graphic 753"/>
                        <wps:cNvSpPr/>
                        <wps:spPr>
                          <a:xfrm>
                            <a:off x="2271179" y="902588"/>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54" name="Graphic 754"/>
                        <wps:cNvSpPr/>
                        <wps:spPr>
                          <a:xfrm>
                            <a:off x="2271179" y="1203578"/>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55" name="Graphic 755"/>
                        <wps:cNvSpPr/>
                        <wps:spPr>
                          <a:xfrm>
                            <a:off x="2271179" y="150338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756" name="Graphic 756"/>
                        <wps:cNvSpPr/>
                        <wps:spPr>
                          <a:xfrm>
                            <a:off x="2235174" y="173116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57" name="Graphic 757"/>
                        <wps:cNvSpPr/>
                        <wps:spPr>
                          <a:xfrm>
                            <a:off x="1172743" y="173116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58" name="Graphic 758"/>
                        <wps:cNvSpPr/>
                        <wps:spPr>
                          <a:xfrm>
                            <a:off x="111175" y="173116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59" name="Image 759"/>
                          <pic:cNvPicPr/>
                        </pic:nvPicPr>
                        <pic:blipFill>
                          <a:blip r:embed="rId69" cstate="print"/>
                          <a:stretch>
                            <a:fillRect/>
                          </a:stretch>
                        </pic:blipFill>
                        <pic:spPr>
                          <a:xfrm>
                            <a:off x="1396669" y="1349184"/>
                            <a:ext cx="79451" cy="209296"/>
                          </a:xfrm>
                          <a:prstGeom prst="rect">
                            <a:avLst/>
                          </a:prstGeom>
                        </pic:spPr>
                      </pic:pic>
                      <wps:wsp>
                        <wps:cNvPr id="760" name="Graphic 760"/>
                        <wps:cNvSpPr/>
                        <wps:spPr>
                          <a:xfrm>
                            <a:off x="3175" y="3175"/>
                            <a:ext cx="2340610" cy="1800225"/>
                          </a:xfrm>
                          <a:custGeom>
                            <a:avLst/>
                            <a:gdLst/>
                            <a:ahLst/>
                            <a:cxnLst/>
                            <a:rect l="l" t="t" r="r" b="b"/>
                            <a:pathLst>
                              <a:path w="2340610" h="1800225">
                                <a:moveTo>
                                  <a:pt x="2340000" y="1799983"/>
                                </a:moveTo>
                                <a:lnTo>
                                  <a:pt x="0" y="1799983"/>
                                </a:lnTo>
                                <a:lnTo>
                                  <a:pt x="0" y="0"/>
                                </a:lnTo>
                                <a:lnTo>
                                  <a:pt x="2340000" y="0"/>
                                </a:lnTo>
                                <a:lnTo>
                                  <a:pt x="2340000" y="1799983"/>
                                </a:lnTo>
                                <a:close/>
                              </a:path>
                            </a:pathLst>
                          </a:custGeom>
                          <a:ln w="6350">
                            <a:solidFill>
                              <a:srgbClr val="231F20"/>
                            </a:solidFill>
                            <a:prstDash val="solid"/>
                          </a:ln>
                        </wps:spPr>
                        <wps:bodyPr wrap="square" lIns="0" tIns="0" rIns="0" bIns="0" rtlCol="0">
                          <a:prstTxWarp prst="textNoShape">
                            <a:avLst/>
                          </a:prstTxWarp>
                          <a:noAutofit/>
                        </wps:bodyPr>
                      </wps:wsp>
                      <wps:wsp>
                        <wps:cNvPr id="761" name="Textbox 761"/>
                        <wps:cNvSpPr txBox="1"/>
                        <wps:spPr>
                          <a:xfrm>
                            <a:off x="0" y="0"/>
                            <a:ext cx="2346960" cy="1806575"/>
                          </a:xfrm>
                          <a:prstGeom prst="rect">
                            <a:avLst/>
                          </a:prstGeom>
                        </wps:spPr>
                        <wps:txbx>
                          <w:txbxContent>
                            <w:p w14:paraId="17B59BD6" w14:textId="77777777" w:rsidR="006D5EBA" w:rsidRDefault="006D5EBA">
                              <w:pPr>
                                <w:rPr>
                                  <w:sz w:val="12"/>
                                </w:rPr>
                              </w:pPr>
                            </w:p>
                            <w:p w14:paraId="2D282F32" w14:textId="77777777" w:rsidR="006D5EBA" w:rsidRDefault="006D5EBA">
                              <w:pPr>
                                <w:rPr>
                                  <w:sz w:val="12"/>
                                </w:rPr>
                              </w:pPr>
                            </w:p>
                            <w:p w14:paraId="79A74B75" w14:textId="77777777" w:rsidR="006D5EBA" w:rsidRDefault="006D5EBA">
                              <w:pPr>
                                <w:rPr>
                                  <w:sz w:val="12"/>
                                </w:rPr>
                              </w:pPr>
                            </w:p>
                            <w:p w14:paraId="2206AD7C" w14:textId="77777777" w:rsidR="006D5EBA" w:rsidRDefault="006D5EBA">
                              <w:pPr>
                                <w:rPr>
                                  <w:sz w:val="12"/>
                                </w:rPr>
                              </w:pPr>
                            </w:p>
                            <w:p w14:paraId="753A29C3" w14:textId="77777777" w:rsidR="006D5EBA" w:rsidRDefault="006D5EBA">
                              <w:pPr>
                                <w:rPr>
                                  <w:sz w:val="12"/>
                                </w:rPr>
                              </w:pPr>
                            </w:p>
                            <w:p w14:paraId="53611520" w14:textId="77777777" w:rsidR="006D5EBA" w:rsidRDefault="006D5EBA">
                              <w:pPr>
                                <w:rPr>
                                  <w:sz w:val="12"/>
                                </w:rPr>
                              </w:pPr>
                            </w:p>
                            <w:p w14:paraId="4E744D0F" w14:textId="77777777" w:rsidR="006D5EBA" w:rsidRDefault="006D5EBA">
                              <w:pPr>
                                <w:rPr>
                                  <w:sz w:val="12"/>
                                </w:rPr>
                              </w:pPr>
                            </w:p>
                            <w:p w14:paraId="5EBD0985" w14:textId="77777777" w:rsidR="006D5EBA" w:rsidRDefault="006D5EBA">
                              <w:pPr>
                                <w:rPr>
                                  <w:sz w:val="12"/>
                                </w:rPr>
                              </w:pPr>
                            </w:p>
                            <w:p w14:paraId="152321B0" w14:textId="77777777" w:rsidR="006D5EBA" w:rsidRDefault="006D5EBA">
                              <w:pPr>
                                <w:rPr>
                                  <w:sz w:val="12"/>
                                </w:rPr>
                              </w:pPr>
                            </w:p>
                            <w:p w14:paraId="7FD025C4" w14:textId="77777777" w:rsidR="006D5EBA" w:rsidRDefault="006D5EBA">
                              <w:pPr>
                                <w:rPr>
                                  <w:sz w:val="12"/>
                                </w:rPr>
                              </w:pPr>
                            </w:p>
                            <w:p w14:paraId="6F45BF52" w14:textId="77777777" w:rsidR="006D5EBA" w:rsidRDefault="006D5EBA">
                              <w:pPr>
                                <w:rPr>
                                  <w:sz w:val="12"/>
                                </w:rPr>
                              </w:pPr>
                            </w:p>
                            <w:p w14:paraId="61C99503" w14:textId="77777777" w:rsidR="006D5EBA" w:rsidRDefault="006D5EBA">
                              <w:pPr>
                                <w:rPr>
                                  <w:sz w:val="12"/>
                                </w:rPr>
                              </w:pPr>
                            </w:p>
                            <w:p w14:paraId="0D668768" w14:textId="77777777" w:rsidR="006D5EBA" w:rsidRDefault="006D5EBA">
                              <w:pPr>
                                <w:rPr>
                                  <w:sz w:val="12"/>
                                </w:rPr>
                              </w:pPr>
                            </w:p>
                            <w:p w14:paraId="3165692A" w14:textId="77777777" w:rsidR="006D5EBA" w:rsidRDefault="006D5EBA">
                              <w:pPr>
                                <w:spacing w:before="98"/>
                                <w:rPr>
                                  <w:sz w:val="12"/>
                                </w:rPr>
                              </w:pPr>
                            </w:p>
                            <w:p w14:paraId="1A803592" w14:textId="77777777" w:rsidR="006D5EBA" w:rsidRDefault="00363CC2">
                              <w:pPr>
                                <w:spacing w:before="1" w:line="247" w:lineRule="auto"/>
                                <w:ind w:left="1583" w:right="1558" w:hanging="55"/>
                                <w:jc w:val="both"/>
                                <w:rPr>
                                  <w:sz w:val="12"/>
                                </w:rPr>
                              </w:pPr>
                              <w:r>
                                <w:rPr>
                                  <w:color w:val="231F20"/>
                                  <w:spacing w:val="-2"/>
                                  <w:w w:val="90"/>
                                  <w:sz w:val="12"/>
                                </w:rPr>
                                <w:t>Reduction</w:t>
                              </w:r>
                              <w:r>
                                <w:rPr>
                                  <w:color w:val="231F20"/>
                                  <w:spacing w:val="-4"/>
                                  <w:w w:val="90"/>
                                  <w:sz w:val="12"/>
                                </w:rPr>
                                <w:t xml:space="preserve"> </w:t>
                              </w:r>
                              <w:r>
                                <w:rPr>
                                  <w:color w:val="231F20"/>
                                  <w:spacing w:val="-2"/>
                                  <w:w w:val="90"/>
                                  <w:sz w:val="12"/>
                                </w:rPr>
                                <w:t>in</w:t>
                              </w:r>
                              <w:r>
                                <w:rPr>
                                  <w:color w:val="231F20"/>
                                  <w:spacing w:val="40"/>
                                  <w:sz w:val="12"/>
                                </w:rPr>
                                <w:t xml:space="preserve"> </w:t>
                              </w:r>
                              <w:r>
                                <w:rPr>
                                  <w:color w:val="231F20"/>
                                  <w:spacing w:val="-4"/>
                                  <w:w w:val="90"/>
                                  <w:sz w:val="12"/>
                                </w:rPr>
                                <w:t>net</w:t>
                              </w:r>
                              <w:r>
                                <w:rPr>
                                  <w:color w:val="231F20"/>
                                  <w:spacing w:val="-6"/>
                                  <w:sz w:val="12"/>
                                </w:rPr>
                                <w:t xml:space="preserve"> </w:t>
                              </w:r>
                              <w:r>
                                <w:rPr>
                                  <w:color w:val="231F20"/>
                                  <w:spacing w:val="-4"/>
                                  <w:w w:val="90"/>
                                  <w:sz w:val="12"/>
                                </w:rPr>
                                <w:t>interest</w:t>
                              </w:r>
                              <w:r>
                                <w:rPr>
                                  <w:color w:val="231F20"/>
                                  <w:spacing w:val="40"/>
                                  <w:sz w:val="12"/>
                                </w:rPr>
                                <w:t xml:space="preserve"> </w:t>
                              </w:r>
                              <w:r>
                                <w:rPr>
                                  <w:color w:val="231F20"/>
                                  <w:spacing w:val="-2"/>
                                  <w:sz w:val="12"/>
                                </w:rPr>
                                <w:t>income</w:t>
                              </w:r>
                            </w:p>
                          </w:txbxContent>
                        </wps:txbx>
                        <wps:bodyPr wrap="square" lIns="0" tIns="0" rIns="0" bIns="0" rtlCol="0">
                          <a:noAutofit/>
                        </wps:bodyPr>
                      </wps:wsp>
                    </wpg:wgp>
                  </a:graphicData>
                </a:graphic>
              </wp:anchor>
            </w:drawing>
          </mc:Choice>
          <mc:Fallback>
            <w:pict>
              <v:group w14:anchorId="6C7E91BC" id="Group 743" o:spid="_x0000_s1563" style="position:absolute;left:0;text-align:left;margin-left:39.7pt;margin-top:15.3pt;width:184.8pt;height:142.25pt;z-index:15794688;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">
                <v:shape id="Graphic 744" o:spid="_x0000_s1564" style="position:absolute;left:4298;top:31;width:14871;height:13449;visibility:visible;mso-wrap-style:square;v-text-anchor:top" coordsize="1487170,13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" path="m425145,l,,,858100r425145,l425145,xem1486712,l1061567,r,1344396l1486712,1344396,1486712,xe" fillcolor="#00568b" stroked="f">
                  <v:path arrowok="t"/>
                </v:shape>
                <v:shape id="Graphic 745" o:spid="_x0000_s1565" style="position:absolute;left:14913;top:13475;width:4255;height:2083;visibility:visible;mso-wrap-style:square;v-text-anchor:top" coordsize="425450,20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" path="m425145,l,,,207733r425145,l425145,xe" fillcolor="#b01c88" stroked="f">
                  <v:path arrowok="t"/>
                </v:shape>
                <v:shape id="Graphic 746" o:spid="_x0000_s1566" style="position:absolute;left:31;top:302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" path="m,l71996,e" filled="f" strokecolor="#231f20" strokeweight=".5pt">
                  <v:path arrowok="t"/>
                </v:shape>
                <v:shape id="Graphic 747" o:spid="_x0000_s1567" style="position:absolute;left:31;top:602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" path="m,l71996,e" filled="f" strokecolor="#231f20" strokeweight=".5pt">
                  <v:path arrowok="t"/>
                </v:shape>
                <v:shape id="Graphic 748" o:spid="_x0000_s1568" style="position:absolute;left:31;top:902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" path="m,l71996,e" filled="f" strokecolor="#231f20" strokeweight=".5pt">
                  <v:path arrowok="t"/>
                </v:shape>
                <v:shape id="Graphic 749" o:spid="_x0000_s1569" style="position:absolute;left:31;top:1203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" path="m,l71996,e" filled="f" strokecolor="#231f20" strokeweight=".5pt">
                  <v:path arrowok="t"/>
                </v:shape>
                <v:shape id="Graphic 750" o:spid="_x0000_s1570" style="position:absolute;left:31;top:1503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" path="m,l71996,e" filled="f" strokecolor="#231f20" strokeweight=".5pt">
                  <v:path arrowok="t"/>
                </v:shape>
                <v:shape id="Graphic 751" o:spid="_x0000_s1571" style="position:absolute;left:22711;top:302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" path="m,l71983,e" filled="f" strokecolor="#231f20" strokeweight=".5pt">
                  <v:path arrowok="t"/>
                </v:shape>
                <v:shape id="Graphic 752" o:spid="_x0000_s1572" style="position:absolute;left:22711;top:602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" path="m,l71983,e" filled="f" strokecolor="#231f20" strokeweight=".5pt">
                  <v:path arrowok="t"/>
                </v:shape>
                <v:shape id="Graphic 753" o:spid="_x0000_s1573" style="position:absolute;left:22711;top:902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" path="m,l71983,e" filled="f" strokecolor="#231f20" strokeweight=".5pt">
                  <v:path arrowok="t"/>
                </v:shape>
                <v:shape id="Graphic 754" o:spid="_x0000_s1574" style="position:absolute;left:22711;top:1203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" path="m,l71983,e" filled="f" strokecolor="#231f20" strokeweight=".5pt">
                  <v:path arrowok="t"/>
                </v:shape>
                <v:shape id="Graphic 755" o:spid="_x0000_s1575" style="position:absolute;left:22711;top:1503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" path="m,l71983,e" filled="f" strokecolor="#231f20" strokeweight=".5pt">
                  <v:path arrowok="t"/>
                </v:shape>
                <v:shape id="Graphic 756" o:spid="_x0000_s1576" style="position:absolute;left:2235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" path="m,l,71996e" filled="f" strokecolor="#231f20" strokeweight=".5pt">
                  <v:path arrowok="t"/>
                </v:shape>
                <v:shape id="Graphic 757" o:spid="_x0000_s1577" style="position:absolute;left:11727;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" path="m,l,71996e" filled="f" strokecolor="#231f20" strokeweight=".5pt">
                  <v:path arrowok="t"/>
                </v:shape>
                <v:shape id="Graphic 758" o:spid="_x0000_s1578" style="position:absolute;left:111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" path="m,l,71996e" filled="f" strokecolor="#231f20" strokeweight=".5pt">
                  <v:path arrowok="t"/>
                </v:shape>
                <v:shape id="Image 759" o:spid="_x0000_s1579" type="#_x0000_t75" style="position:absolute;left:13966;top:13491;width:795;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">
                  <v:imagedata r:id="rId70" o:title=""/>
                </v:shape>
                <v:shape id="Graphic 760" o:spid="_x0000_s158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" path="m2340000,1799983l,1799983,,,2340000,r,1799983xe" filled="f" strokecolor="#231f20" strokeweight=".5pt">
                  <v:path arrowok="t"/>
                </v:shape>
                <v:shape id="Textbox 761" o:spid="_x0000_s1581"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" filled="f" stroked="f">
                  <v:textbox inset="0,0,0,0">
                    <w:txbxContent>
                      <w:p w14:paraId="17B59BD6" w14:textId="77777777" w:rsidR="006D5EBA" w:rsidRDefault="006D5EBA">
                        <w:pPr>
                          <w:rPr>
                            <w:sz w:val="12"/>
                          </w:rPr>
                        </w:pPr>
                      </w:p>
                      <w:p w14:paraId="2D282F32" w14:textId="77777777" w:rsidR="006D5EBA" w:rsidRDefault="006D5EBA">
                        <w:pPr>
                          <w:rPr>
                            <w:sz w:val="12"/>
                          </w:rPr>
                        </w:pPr>
                      </w:p>
                      <w:p w14:paraId="79A74B75" w14:textId="77777777" w:rsidR="006D5EBA" w:rsidRDefault="006D5EBA">
                        <w:pPr>
                          <w:rPr>
                            <w:sz w:val="12"/>
                          </w:rPr>
                        </w:pPr>
                      </w:p>
                      <w:p w14:paraId="2206AD7C" w14:textId="77777777" w:rsidR="006D5EBA" w:rsidRDefault="006D5EBA">
                        <w:pPr>
                          <w:rPr>
                            <w:sz w:val="12"/>
                          </w:rPr>
                        </w:pPr>
                      </w:p>
                      <w:p w14:paraId="753A29C3" w14:textId="77777777" w:rsidR="006D5EBA" w:rsidRDefault="006D5EBA">
                        <w:pPr>
                          <w:rPr>
                            <w:sz w:val="12"/>
                          </w:rPr>
                        </w:pPr>
                      </w:p>
                      <w:p w14:paraId="53611520" w14:textId="77777777" w:rsidR="006D5EBA" w:rsidRDefault="006D5EBA">
                        <w:pPr>
                          <w:rPr>
                            <w:sz w:val="12"/>
                          </w:rPr>
                        </w:pPr>
                      </w:p>
                      <w:p w14:paraId="4E744D0F" w14:textId="77777777" w:rsidR="006D5EBA" w:rsidRDefault="006D5EBA">
                        <w:pPr>
                          <w:rPr>
                            <w:sz w:val="12"/>
                          </w:rPr>
                        </w:pPr>
                      </w:p>
                      <w:p w14:paraId="5EBD0985" w14:textId="77777777" w:rsidR="006D5EBA" w:rsidRDefault="006D5EBA">
                        <w:pPr>
                          <w:rPr>
                            <w:sz w:val="12"/>
                          </w:rPr>
                        </w:pPr>
                      </w:p>
                      <w:p w14:paraId="152321B0" w14:textId="77777777" w:rsidR="006D5EBA" w:rsidRDefault="006D5EBA">
                        <w:pPr>
                          <w:rPr>
                            <w:sz w:val="12"/>
                          </w:rPr>
                        </w:pPr>
                      </w:p>
                      <w:p w14:paraId="7FD025C4" w14:textId="77777777" w:rsidR="006D5EBA" w:rsidRDefault="006D5EBA">
                        <w:pPr>
                          <w:rPr>
                            <w:sz w:val="12"/>
                          </w:rPr>
                        </w:pPr>
                      </w:p>
                      <w:p w14:paraId="6F45BF52" w14:textId="77777777" w:rsidR="006D5EBA" w:rsidRDefault="006D5EBA">
                        <w:pPr>
                          <w:rPr>
                            <w:sz w:val="12"/>
                          </w:rPr>
                        </w:pPr>
                      </w:p>
                      <w:p w14:paraId="61C99503" w14:textId="77777777" w:rsidR="006D5EBA" w:rsidRDefault="006D5EBA">
                        <w:pPr>
                          <w:rPr>
                            <w:sz w:val="12"/>
                          </w:rPr>
                        </w:pPr>
                      </w:p>
                      <w:p w14:paraId="0D668768" w14:textId="77777777" w:rsidR="006D5EBA" w:rsidRDefault="006D5EBA">
                        <w:pPr>
                          <w:rPr>
                            <w:sz w:val="12"/>
                          </w:rPr>
                        </w:pPr>
                      </w:p>
                      <w:p w14:paraId="3165692A" w14:textId="77777777" w:rsidR="006D5EBA" w:rsidRDefault="006D5EBA">
                        <w:pPr>
                          <w:spacing w:before="98"/>
                          <w:rPr>
                            <w:sz w:val="12"/>
                          </w:rPr>
                        </w:pPr>
                      </w:p>
                      <w:p w14:paraId="1A803592" w14:textId="77777777" w:rsidR="006D5EBA" w:rsidRDefault="00363CC2">
                        <w:pPr>
                          <w:spacing w:before="1" w:line="247" w:lineRule="auto"/>
                          <w:ind w:left="1583" w:right="1558" w:hanging="55"/>
                          <w:jc w:val="both"/>
                          <w:rPr>
                            <w:sz w:val="12"/>
                          </w:rPr>
                        </w:pPr>
                        <w:r>
                          <w:rPr>
                            <w:color w:val="231F20"/>
                            <w:spacing w:val="-2"/>
                            <w:w w:val="90"/>
                            <w:sz w:val="12"/>
                          </w:rPr>
                          <w:t>Reduction</w:t>
                        </w:r>
                        <w:r>
                          <w:rPr>
                            <w:color w:val="231F20"/>
                            <w:spacing w:val="-4"/>
                            <w:w w:val="90"/>
                            <w:sz w:val="12"/>
                          </w:rPr>
                          <w:t xml:space="preserve"> </w:t>
                        </w:r>
                        <w:r>
                          <w:rPr>
                            <w:color w:val="231F20"/>
                            <w:spacing w:val="-2"/>
                            <w:w w:val="90"/>
                            <w:sz w:val="12"/>
                          </w:rPr>
                          <w:t>in</w:t>
                        </w:r>
                        <w:r>
                          <w:rPr>
                            <w:color w:val="231F20"/>
                            <w:spacing w:val="40"/>
                            <w:sz w:val="12"/>
                          </w:rPr>
                          <w:t xml:space="preserve"> </w:t>
                        </w:r>
                        <w:r>
                          <w:rPr>
                            <w:color w:val="231F20"/>
                            <w:spacing w:val="-4"/>
                            <w:w w:val="90"/>
                            <w:sz w:val="12"/>
                          </w:rPr>
                          <w:t>net</w:t>
                        </w:r>
                        <w:r>
                          <w:rPr>
                            <w:color w:val="231F20"/>
                            <w:spacing w:val="-6"/>
                            <w:sz w:val="12"/>
                          </w:rPr>
                          <w:t xml:space="preserve"> </w:t>
                        </w:r>
                        <w:r>
                          <w:rPr>
                            <w:color w:val="231F20"/>
                            <w:spacing w:val="-4"/>
                            <w:w w:val="90"/>
                            <w:sz w:val="12"/>
                          </w:rPr>
                          <w:t>interest</w:t>
                        </w:r>
                        <w:r>
                          <w:rPr>
                            <w:color w:val="231F20"/>
                            <w:spacing w:val="40"/>
                            <w:sz w:val="12"/>
                          </w:rPr>
                          <w:t xml:space="preserve"> </w:t>
                        </w:r>
                        <w:r>
                          <w:rPr>
                            <w:color w:val="231F20"/>
                            <w:spacing w:val="-2"/>
                            <w:sz w:val="12"/>
                          </w:rPr>
                          <w:t>income</w:t>
                        </w:r>
                      </w:p>
                    </w:txbxContent>
                  </v:textbox>
                </v:shape>
                <w10:wrap anchorx="page"/>
              </v:group>
            </w:pict>
          </mc:Fallback>
        </mc:AlternateContent>
      </w:r>
      <w:r>
        <w:rPr>
          <w:color w:val="231F20"/>
          <w:w w:val="85"/>
          <w:sz w:val="12"/>
        </w:rPr>
        <w:t>Per</w:t>
      </w:r>
      <w:r>
        <w:rPr>
          <w:color w:val="231F20"/>
          <w:spacing w:val="-3"/>
          <w:w w:val="85"/>
          <w:sz w:val="12"/>
        </w:rPr>
        <w:t xml:space="preserve"> </w:t>
      </w:r>
      <w:r>
        <w:rPr>
          <w:color w:val="231F20"/>
          <w:spacing w:val="-4"/>
          <w:w w:val="95"/>
          <w:sz w:val="12"/>
        </w:rPr>
        <w:t>cent</w:t>
      </w:r>
    </w:p>
    <w:p w14:paraId="32A8964A" w14:textId="77777777" w:rsidR="006D5EBA" w:rsidRDefault="00363CC2">
      <w:pPr>
        <w:pStyle w:val="BodyText"/>
        <w:spacing w:before="3" w:line="268" w:lineRule="auto"/>
        <w:ind w:left="85" w:right="386"/>
      </w:pPr>
      <w:r>
        <w:br w:type="column"/>
      </w:r>
      <w:r>
        <w:rPr>
          <w:color w:val="231F20"/>
          <w:w w:val="85"/>
        </w:rPr>
        <w:t xml:space="preserve">If the fall in equity prices were to reflect only an increase in </w:t>
      </w:r>
      <w:r>
        <w:rPr>
          <w:color w:val="231F20"/>
          <w:w w:val="90"/>
        </w:rPr>
        <w:t>risk</w:t>
      </w:r>
      <w:r>
        <w:rPr>
          <w:color w:val="231F20"/>
          <w:spacing w:val="-4"/>
          <w:w w:val="90"/>
        </w:rPr>
        <w:t xml:space="preserve"> </w:t>
      </w:r>
      <w:r>
        <w:rPr>
          <w:color w:val="231F20"/>
          <w:w w:val="90"/>
        </w:rPr>
        <w:t>premia,</w:t>
      </w:r>
      <w:r>
        <w:rPr>
          <w:color w:val="231F20"/>
          <w:spacing w:val="-4"/>
          <w:w w:val="90"/>
        </w:rPr>
        <w:t xml:space="preserve"> </w:t>
      </w:r>
      <w:r>
        <w:rPr>
          <w:color w:val="231F20"/>
          <w:w w:val="90"/>
        </w:rPr>
        <w:t>it</w:t>
      </w:r>
      <w:r>
        <w:rPr>
          <w:color w:val="231F20"/>
          <w:spacing w:val="-4"/>
          <w:w w:val="90"/>
        </w:rPr>
        <w:t xml:space="preserve"> </w:t>
      </w:r>
      <w:r>
        <w:rPr>
          <w:color w:val="231F20"/>
          <w:w w:val="90"/>
        </w:rPr>
        <w:t>suggests</w:t>
      </w:r>
      <w:r>
        <w:rPr>
          <w:color w:val="231F20"/>
          <w:spacing w:val="-4"/>
          <w:w w:val="90"/>
        </w:rPr>
        <w:t xml:space="preserve"> </w:t>
      </w:r>
      <w:r>
        <w:rPr>
          <w:color w:val="231F20"/>
          <w:w w:val="90"/>
        </w:rPr>
        <w:t>that</w:t>
      </w:r>
      <w:r>
        <w:rPr>
          <w:color w:val="231F20"/>
          <w:spacing w:val="-4"/>
          <w:w w:val="90"/>
        </w:rPr>
        <w:t xml:space="preserve"> </w:t>
      </w:r>
      <w:r>
        <w:rPr>
          <w:color w:val="231F20"/>
          <w:w w:val="90"/>
        </w:rPr>
        <w:t>the</w:t>
      </w:r>
      <w:r>
        <w:rPr>
          <w:color w:val="231F20"/>
          <w:spacing w:val="-4"/>
          <w:w w:val="90"/>
        </w:rPr>
        <w:t xml:space="preserve"> </w:t>
      </w:r>
      <w:r>
        <w:rPr>
          <w:color w:val="231F20"/>
          <w:w w:val="90"/>
        </w:rPr>
        <w:t>typical</w:t>
      </w:r>
      <w:r>
        <w:rPr>
          <w:color w:val="231F20"/>
          <w:spacing w:val="-4"/>
          <w:w w:val="90"/>
        </w:rPr>
        <w:t xml:space="preserve"> </w:t>
      </w:r>
      <w:r>
        <w:rPr>
          <w:color w:val="231F20"/>
          <w:w w:val="90"/>
        </w:rPr>
        <w:t>cost</w:t>
      </w:r>
      <w:r>
        <w:rPr>
          <w:color w:val="231F20"/>
          <w:spacing w:val="-4"/>
          <w:w w:val="90"/>
        </w:rPr>
        <w:t xml:space="preserve"> </w:t>
      </w:r>
      <w:r>
        <w:rPr>
          <w:color w:val="231F20"/>
          <w:w w:val="90"/>
        </w:rPr>
        <w:t>of</w:t>
      </w:r>
      <w:r>
        <w:rPr>
          <w:color w:val="231F20"/>
          <w:spacing w:val="-4"/>
          <w:w w:val="90"/>
        </w:rPr>
        <w:t xml:space="preserve"> </w:t>
      </w:r>
      <w:r>
        <w:rPr>
          <w:color w:val="231F20"/>
          <w:w w:val="90"/>
        </w:rPr>
        <w:t>capital</w:t>
      </w:r>
      <w:r>
        <w:rPr>
          <w:color w:val="231F20"/>
          <w:spacing w:val="-4"/>
          <w:w w:val="90"/>
        </w:rPr>
        <w:t xml:space="preserve"> </w:t>
      </w:r>
      <w:r>
        <w:rPr>
          <w:color w:val="231F20"/>
          <w:w w:val="90"/>
        </w:rPr>
        <w:t xml:space="preserve">for </w:t>
      </w:r>
      <w:r>
        <w:rPr>
          <w:color w:val="231F20"/>
          <w:spacing w:val="-4"/>
        </w:rPr>
        <w:t>banks</w:t>
      </w:r>
      <w:r>
        <w:rPr>
          <w:color w:val="231F20"/>
          <w:spacing w:val="-13"/>
        </w:rPr>
        <w:t xml:space="preserve"> </w:t>
      </w:r>
      <w:r>
        <w:rPr>
          <w:color w:val="231F20"/>
          <w:spacing w:val="-4"/>
        </w:rPr>
        <w:t>has</w:t>
      </w:r>
      <w:r>
        <w:rPr>
          <w:color w:val="231F20"/>
          <w:spacing w:val="-13"/>
        </w:rPr>
        <w:t xml:space="preserve"> </w:t>
      </w:r>
      <w:r>
        <w:rPr>
          <w:color w:val="231F20"/>
          <w:spacing w:val="-4"/>
        </w:rPr>
        <w:t>risen</w:t>
      </w:r>
      <w:r>
        <w:rPr>
          <w:color w:val="231F20"/>
          <w:spacing w:val="-13"/>
        </w:rPr>
        <w:t xml:space="preserve"> </w:t>
      </w:r>
      <w:r>
        <w:rPr>
          <w:color w:val="231F20"/>
          <w:spacing w:val="-4"/>
        </w:rPr>
        <w:t>from</w:t>
      </w:r>
      <w:r>
        <w:rPr>
          <w:color w:val="231F20"/>
          <w:spacing w:val="-13"/>
        </w:rPr>
        <w:t xml:space="preserve"> </w:t>
      </w:r>
      <w:r>
        <w:rPr>
          <w:color w:val="231F20"/>
          <w:spacing w:val="-4"/>
        </w:rPr>
        <w:t>around</w:t>
      </w:r>
      <w:r>
        <w:rPr>
          <w:color w:val="231F20"/>
          <w:spacing w:val="-13"/>
        </w:rPr>
        <w:t xml:space="preserve"> </w:t>
      </w:r>
      <w:r>
        <w:rPr>
          <w:color w:val="231F20"/>
          <w:spacing w:val="-4"/>
        </w:rPr>
        <w:t>10%</w:t>
      </w:r>
      <w:r>
        <w:rPr>
          <w:color w:val="231F20"/>
          <w:spacing w:val="-13"/>
        </w:rPr>
        <w:t xml:space="preserve"> </w:t>
      </w:r>
      <w:r>
        <w:rPr>
          <w:color w:val="231F20"/>
          <w:spacing w:val="-4"/>
        </w:rPr>
        <w:t>to</w:t>
      </w:r>
      <w:r>
        <w:rPr>
          <w:color w:val="231F20"/>
          <w:spacing w:val="-13"/>
        </w:rPr>
        <w:t xml:space="preserve"> </w:t>
      </w:r>
      <w:r>
        <w:rPr>
          <w:color w:val="231F20"/>
          <w:spacing w:val="-4"/>
        </w:rPr>
        <w:t>around</w:t>
      </w:r>
      <w:r>
        <w:rPr>
          <w:color w:val="231F20"/>
          <w:spacing w:val="-13"/>
        </w:rPr>
        <w:t xml:space="preserve"> </w:t>
      </w:r>
      <w:r>
        <w:rPr>
          <w:color w:val="231F20"/>
          <w:spacing w:val="-4"/>
        </w:rPr>
        <w:t>12%.</w:t>
      </w:r>
    </w:p>
    <w:p w14:paraId="089A6C2E" w14:textId="77777777" w:rsidR="006D5EBA" w:rsidRDefault="006D5EBA">
      <w:pPr>
        <w:pStyle w:val="BodyText"/>
        <w:spacing w:line="268" w:lineRule="auto"/>
        <w:sectPr w:rsidR="006D5EBA">
          <w:pgSz w:w="11900" w:h="16820"/>
          <w:pgMar w:top="1560" w:right="708" w:bottom="280" w:left="708" w:header="446" w:footer="0" w:gutter="0"/>
          <w:cols w:num="2" w:space="720" w:equalWidth="0">
            <w:col w:w="4428" w:space="902"/>
            <w:col w:w="5154"/>
          </w:cols>
        </w:sectPr>
      </w:pPr>
    </w:p>
    <w:p w14:paraId="2734C547" w14:textId="77777777" w:rsidR="006D5EBA" w:rsidRDefault="006D5EBA">
      <w:pPr>
        <w:pStyle w:val="BodyText"/>
        <w:rPr>
          <w:sz w:val="12"/>
        </w:rPr>
      </w:pPr>
    </w:p>
    <w:p w14:paraId="2E8100D9" w14:textId="77777777" w:rsidR="006D5EBA" w:rsidRDefault="006D5EBA">
      <w:pPr>
        <w:pStyle w:val="BodyText"/>
        <w:rPr>
          <w:sz w:val="12"/>
        </w:rPr>
      </w:pPr>
    </w:p>
    <w:p w14:paraId="260A4652" w14:textId="77777777" w:rsidR="006D5EBA" w:rsidRDefault="006D5EBA">
      <w:pPr>
        <w:pStyle w:val="BodyText"/>
        <w:rPr>
          <w:sz w:val="12"/>
        </w:rPr>
      </w:pPr>
    </w:p>
    <w:p w14:paraId="7338882F" w14:textId="77777777" w:rsidR="006D5EBA" w:rsidRDefault="006D5EBA">
      <w:pPr>
        <w:pStyle w:val="BodyText"/>
        <w:rPr>
          <w:sz w:val="12"/>
        </w:rPr>
      </w:pPr>
    </w:p>
    <w:p w14:paraId="5ACD6F74" w14:textId="77777777" w:rsidR="006D5EBA" w:rsidRDefault="006D5EBA">
      <w:pPr>
        <w:pStyle w:val="BodyText"/>
        <w:rPr>
          <w:sz w:val="12"/>
        </w:rPr>
      </w:pPr>
    </w:p>
    <w:p w14:paraId="1639A310" w14:textId="77777777" w:rsidR="006D5EBA" w:rsidRDefault="006D5EBA">
      <w:pPr>
        <w:pStyle w:val="BodyText"/>
        <w:rPr>
          <w:sz w:val="12"/>
        </w:rPr>
      </w:pPr>
    </w:p>
    <w:p w14:paraId="3C316232" w14:textId="77777777" w:rsidR="006D5EBA" w:rsidRDefault="006D5EBA">
      <w:pPr>
        <w:pStyle w:val="BodyText"/>
        <w:rPr>
          <w:sz w:val="12"/>
        </w:rPr>
      </w:pPr>
    </w:p>
    <w:p w14:paraId="4D90F9A5" w14:textId="77777777" w:rsidR="006D5EBA" w:rsidRDefault="006D5EBA">
      <w:pPr>
        <w:pStyle w:val="BodyText"/>
        <w:rPr>
          <w:sz w:val="12"/>
        </w:rPr>
      </w:pPr>
    </w:p>
    <w:p w14:paraId="4DC614D8" w14:textId="77777777" w:rsidR="006D5EBA" w:rsidRDefault="006D5EBA">
      <w:pPr>
        <w:pStyle w:val="BodyText"/>
        <w:rPr>
          <w:sz w:val="12"/>
        </w:rPr>
      </w:pPr>
    </w:p>
    <w:p w14:paraId="431A7D82" w14:textId="77777777" w:rsidR="006D5EBA" w:rsidRDefault="006D5EBA">
      <w:pPr>
        <w:pStyle w:val="BodyText"/>
        <w:rPr>
          <w:sz w:val="12"/>
        </w:rPr>
      </w:pPr>
    </w:p>
    <w:p w14:paraId="6A4DB24D" w14:textId="77777777" w:rsidR="006D5EBA" w:rsidRDefault="006D5EBA">
      <w:pPr>
        <w:pStyle w:val="BodyText"/>
        <w:rPr>
          <w:sz w:val="12"/>
        </w:rPr>
      </w:pPr>
    </w:p>
    <w:p w14:paraId="41BE1827" w14:textId="77777777" w:rsidR="006D5EBA" w:rsidRDefault="006D5EBA">
      <w:pPr>
        <w:pStyle w:val="BodyText"/>
        <w:rPr>
          <w:sz w:val="12"/>
        </w:rPr>
      </w:pPr>
    </w:p>
    <w:p w14:paraId="34B16463" w14:textId="77777777" w:rsidR="006D5EBA" w:rsidRDefault="006D5EBA">
      <w:pPr>
        <w:pStyle w:val="BodyText"/>
        <w:rPr>
          <w:sz w:val="12"/>
        </w:rPr>
      </w:pPr>
    </w:p>
    <w:p w14:paraId="14650A1A" w14:textId="77777777" w:rsidR="006D5EBA" w:rsidRDefault="006D5EBA">
      <w:pPr>
        <w:pStyle w:val="BodyText"/>
        <w:rPr>
          <w:sz w:val="12"/>
        </w:rPr>
      </w:pPr>
    </w:p>
    <w:p w14:paraId="03413CA6" w14:textId="77777777" w:rsidR="006D5EBA" w:rsidRDefault="006D5EBA">
      <w:pPr>
        <w:pStyle w:val="BodyText"/>
        <w:rPr>
          <w:sz w:val="12"/>
        </w:rPr>
      </w:pPr>
    </w:p>
    <w:p w14:paraId="78C05E6E" w14:textId="77777777" w:rsidR="006D5EBA" w:rsidRDefault="006D5EBA">
      <w:pPr>
        <w:pStyle w:val="BodyText"/>
        <w:rPr>
          <w:sz w:val="12"/>
        </w:rPr>
      </w:pPr>
    </w:p>
    <w:p w14:paraId="06F38FAA" w14:textId="77777777" w:rsidR="006D5EBA" w:rsidRDefault="006D5EBA">
      <w:pPr>
        <w:pStyle w:val="BodyText"/>
        <w:rPr>
          <w:sz w:val="12"/>
        </w:rPr>
      </w:pPr>
    </w:p>
    <w:p w14:paraId="48DB0DF3" w14:textId="77777777" w:rsidR="006D5EBA" w:rsidRDefault="006D5EBA">
      <w:pPr>
        <w:pStyle w:val="BodyText"/>
        <w:rPr>
          <w:sz w:val="12"/>
        </w:rPr>
      </w:pPr>
    </w:p>
    <w:p w14:paraId="16B30F07" w14:textId="77777777" w:rsidR="006D5EBA" w:rsidRDefault="006D5EBA">
      <w:pPr>
        <w:pStyle w:val="BodyText"/>
        <w:rPr>
          <w:sz w:val="12"/>
        </w:rPr>
      </w:pPr>
    </w:p>
    <w:p w14:paraId="6E543AA9" w14:textId="77777777" w:rsidR="006D5EBA" w:rsidRDefault="006D5EBA">
      <w:pPr>
        <w:pStyle w:val="BodyText"/>
        <w:rPr>
          <w:sz w:val="12"/>
        </w:rPr>
      </w:pPr>
    </w:p>
    <w:p w14:paraId="305B4B4C" w14:textId="77777777" w:rsidR="006D5EBA" w:rsidRDefault="006D5EBA">
      <w:pPr>
        <w:pStyle w:val="BodyText"/>
        <w:spacing w:before="20"/>
        <w:rPr>
          <w:sz w:val="12"/>
        </w:rPr>
      </w:pPr>
    </w:p>
    <w:p w14:paraId="39647DA6" w14:textId="77777777" w:rsidR="006D5EBA" w:rsidRDefault="00363CC2">
      <w:pPr>
        <w:spacing w:line="247" w:lineRule="auto"/>
        <w:ind w:left="513" w:hanging="98"/>
        <w:rPr>
          <w:sz w:val="12"/>
        </w:rPr>
      </w:pPr>
      <w:r>
        <w:rPr>
          <w:color w:val="231F20"/>
          <w:spacing w:val="-2"/>
          <w:w w:val="90"/>
          <w:sz w:val="12"/>
        </w:rPr>
        <w:t>Fall</w:t>
      </w:r>
      <w:r>
        <w:rPr>
          <w:color w:val="231F20"/>
          <w:spacing w:val="-7"/>
          <w:w w:val="90"/>
          <w:sz w:val="12"/>
        </w:rPr>
        <w:t xml:space="preserve"> </w:t>
      </w:r>
      <w:r>
        <w:rPr>
          <w:color w:val="231F20"/>
          <w:spacing w:val="-2"/>
          <w:w w:val="90"/>
          <w:sz w:val="12"/>
        </w:rPr>
        <w:t>in</w:t>
      </w:r>
      <w:r>
        <w:rPr>
          <w:color w:val="231F20"/>
          <w:spacing w:val="-6"/>
          <w:w w:val="90"/>
          <w:sz w:val="12"/>
        </w:rPr>
        <w:t xml:space="preserve"> </w:t>
      </w:r>
      <w:r>
        <w:rPr>
          <w:color w:val="231F20"/>
          <w:spacing w:val="-2"/>
          <w:w w:val="90"/>
          <w:sz w:val="12"/>
        </w:rPr>
        <w:t>UK</w:t>
      </w:r>
      <w:r>
        <w:rPr>
          <w:color w:val="231F20"/>
          <w:spacing w:val="-7"/>
          <w:w w:val="90"/>
          <w:sz w:val="12"/>
        </w:rPr>
        <w:t xml:space="preserve"> </w:t>
      </w:r>
      <w:r>
        <w:rPr>
          <w:color w:val="231F20"/>
          <w:spacing w:val="-2"/>
          <w:w w:val="90"/>
          <w:sz w:val="12"/>
        </w:rPr>
        <w:t>bank</w:t>
      </w:r>
      <w:r>
        <w:rPr>
          <w:color w:val="231F20"/>
          <w:spacing w:val="-6"/>
          <w:w w:val="90"/>
          <w:sz w:val="12"/>
        </w:rPr>
        <w:t xml:space="preserve"> </w:t>
      </w:r>
      <w:r>
        <w:rPr>
          <w:color w:val="231F20"/>
          <w:spacing w:val="-2"/>
          <w:w w:val="90"/>
          <w:sz w:val="12"/>
        </w:rPr>
        <w:t>equity</w:t>
      </w:r>
      <w:r>
        <w:rPr>
          <w:color w:val="231F20"/>
          <w:spacing w:val="-6"/>
          <w:w w:val="90"/>
          <w:sz w:val="12"/>
        </w:rPr>
        <w:t xml:space="preserve"> </w:t>
      </w:r>
      <w:r>
        <w:rPr>
          <w:color w:val="231F20"/>
          <w:spacing w:val="-2"/>
          <w:w w:val="90"/>
          <w:sz w:val="12"/>
        </w:rPr>
        <w:t>prices</w:t>
      </w:r>
      <w:r>
        <w:rPr>
          <w:color w:val="231F20"/>
          <w:spacing w:val="40"/>
          <w:sz w:val="12"/>
        </w:rPr>
        <w:t xml:space="preserve"> </w:t>
      </w:r>
      <w:r>
        <w:rPr>
          <w:color w:val="231F20"/>
          <w:spacing w:val="-4"/>
          <w:sz w:val="12"/>
        </w:rPr>
        <w:t>since</w:t>
      </w:r>
      <w:r>
        <w:rPr>
          <w:color w:val="231F20"/>
          <w:spacing w:val="-10"/>
          <w:sz w:val="12"/>
        </w:rPr>
        <w:t xml:space="preserve"> </w:t>
      </w:r>
      <w:r>
        <w:rPr>
          <w:color w:val="231F20"/>
          <w:spacing w:val="-4"/>
          <w:sz w:val="12"/>
        </w:rPr>
        <w:t>the</w:t>
      </w:r>
      <w:r>
        <w:rPr>
          <w:color w:val="231F20"/>
          <w:spacing w:val="-10"/>
          <w:sz w:val="12"/>
        </w:rPr>
        <w:t xml:space="preserve"> </w:t>
      </w:r>
      <w:r>
        <w:rPr>
          <w:color w:val="231F20"/>
          <w:spacing w:val="-4"/>
          <w:sz w:val="12"/>
        </w:rPr>
        <w:t>EU</w:t>
      </w:r>
      <w:r>
        <w:rPr>
          <w:color w:val="231F20"/>
          <w:spacing w:val="-10"/>
          <w:sz w:val="12"/>
        </w:rPr>
        <w:t xml:space="preserve"> </w:t>
      </w:r>
      <w:r>
        <w:rPr>
          <w:color w:val="231F20"/>
          <w:spacing w:val="-4"/>
          <w:sz w:val="12"/>
        </w:rPr>
        <w:t>referendum</w:t>
      </w:r>
    </w:p>
    <w:p w14:paraId="5F351761" w14:textId="77777777" w:rsidR="006D5EBA" w:rsidRDefault="00363CC2">
      <w:pPr>
        <w:spacing w:before="2"/>
        <w:ind w:right="38"/>
        <w:jc w:val="right"/>
        <w:rPr>
          <w:sz w:val="12"/>
        </w:rPr>
      </w:pPr>
      <w:r>
        <w:br w:type="column"/>
      </w:r>
      <w:r>
        <w:rPr>
          <w:color w:val="231F20"/>
          <w:spacing w:val="-10"/>
          <w:w w:val="105"/>
          <w:sz w:val="12"/>
        </w:rPr>
        <w:t>0</w:t>
      </w:r>
    </w:p>
    <w:p w14:paraId="12CEC86C" w14:textId="77777777" w:rsidR="006D5EBA" w:rsidRDefault="00363CC2">
      <w:pPr>
        <w:spacing w:before="71"/>
        <w:ind w:left="2039"/>
        <w:rPr>
          <w:sz w:val="16"/>
        </w:rPr>
      </w:pPr>
      <w:r>
        <w:rPr>
          <w:color w:val="231F20"/>
          <w:spacing w:val="-10"/>
          <w:w w:val="120"/>
          <w:sz w:val="16"/>
        </w:rPr>
        <w:t>–</w:t>
      </w:r>
    </w:p>
    <w:p w14:paraId="21EB8518" w14:textId="77777777" w:rsidR="006D5EBA" w:rsidRDefault="00363CC2">
      <w:pPr>
        <w:spacing w:before="76"/>
        <w:ind w:right="38"/>
        <w:jc w:val="right"/>
        <w:rPr>
          <w:sz w:val="12"/>
        </w:rPr>
      </w:pPr>
      <w:r>
        <w:rPr>
          <w:color w:val="231F20"/>
          <w:spacing w:val="-5"/>
          <w:sz w:val="12"/>
        </w:rPr>
        <w:t>10</w:t>
      </w:r>
    </w:p>
    <w:p w14:paraId="635DA37D" w14:textId="77777777" w:rsidR="006D5EBA" w:rsidRDefault="006D5EBA">
      <w:pPr>
        <w:pStyle w:val="BodyText"/>
        <w:rPr>
          <w:sz w:val="12"/>
        </w:rPr>
      </w:pPr>
    </w:p>
    <w:p w14:paraId="1A55CDFA" w14:textId="77777777" w:rsidR="006D5EBA" w:rsidRDefault="006D5EBA">
      <w:pPr>
        <w:pStyle w:val="BodyText"/>
        <w:spacing w:before="54"/>
        <w:rPr>
          <w:sz w:val="12"/>
        </w:rPr>
      </w:pPr>
    </w:p>
    <w:p w14:paraId="68CBA1F2" w14:textId="77777777" w:rsidR="006D5EBA" w:rsidRDefault="00363CC2">
      <w:pPr>
        <w:ind w:right="38"/>
        <w:jc w:val="right"/>
        <w:rPr>
          <w:sz w:val="12"/>
        </w:rPr>
      </w:pPr>
      <w:r>
        <w:rPr>
          <w:color w:val="231F20"/>
          <w:spacing w:val="-5"/>
          <w:sz w:val="12"/>
        </w:rPr>
        <w:t>20</w:t>
      </w:r>
    </w:p>
    <w:p w14:paraId="6710AE9B" w14:textId="77777777" w:rsidR="006D5EBA" w:rsidRDefault="006D5EBA">
      <w:pPr>
        <w:pStyle w:val="BodyText"/>
        <w:rPr>
          <w:sz w:val="12"/>
        </w:rPr>
      </w:pPr>
    </w:p>
    <w:p w14:paraId="06076D85" w14:textId="77777777" w:rsidR="006D5EBA" w:rsidRDefault="006D5EBA">
      <w:pPr>
        <w:pStyle w:val="BodyText"/>
        <w:spacing w:before="55"/>
        <w:rPr>
          <w:sz w:val="12"/>
        </w:rPr>
      </w:pPr>
    </w:p>
    <w:p w14:paraId="6601286F" w14:textId="77777777" w:rsidR="006D5EBA" w:rsidRDefault="00363CC2">
      <w:pPr>
        <w:ind w:right="38"/>
        <w:jc w:val="right"/>
        <w:rPr>
          <w:sz w:val="12"/>
        </w:rPr>
      </w:pPr>
      <w:r>
        <w:rPr>
          <w:color w:val="231F20"/>
          <w:spacing w:val="-5"/>
          <w:sz w:val="12"/>
        </w:rPr>
        <w:t>30</w:t>
      </w:r>
    </w:p>
    <w:p w14:paraId="55790F1A" w14:textId="77777777" w:rsidR="006D5EBA" w:rsidRDefault="006D5EBA">
      <w:pPr>
        <w:pStyle w:val="BodyText"/>
        <w:rPr>
          <w:sz w:val="12"/>
        </w:rPr>
      </w:pPr>
    </w:p>
    <w:p w14:paraId="20453E0D" w14:textId="77777777" w:rsidR="006D5EBA" w:rsidRDefault="006D5EBA">
      <w:pPr>
        <w:pStyle w:val="BodyText"/>
        <w:spacing w:before="54"/>
        <w:rPr>
          <w:sz w:val="12"/>
        </w:rPr>
      </w:pPr>
    </w:p>
    <w:p w14:paraId="1B6A37E4" w14:textId="77777777" w:rsidR="006D5EBA" w:rsidRDefault="00363CC2">
      <w:pPr>
        <w:ind w:right="38"/>
        <w:jc w:val="right"/>
        <w:rPr>
          <w:sz w:val="12"/>
        </w:rPr>
      </w:pPr>
      <w:r>
        <w:rPr>
          <w:color w:val="231F20"/>
          <w:spacing w:val="-5"/>
          <w:w w:val="105"/>
          <w:sz w:val="12"/>
        </w:rPr>
        <w:t>40</w:t>
      </w:r>
    </w:p>
    <w:p w14:paraId="54EEDE06" w14:textId="77777777" w:rsidR="006D5EBA" w:rsidRDefault="006D5EBA">
      <w:pPr>
        <w:pStyle w:val="BodyText"/>
        <w:rPr>
          <w:sz w:val="12"/>
        </w:rPr>
      </w:pPr>
    </w:p>
    <w:p w14:paraId="6AC86EDC" w14:textId="77777777" w:rsidR="006D5EBA" w:rsidRDefault="006D5EBA">
      <w:pPr>
        <w:pStyle w:val="BodyText"/>
        <w:spacing w:before="55"/>
        <w:rPr>
          <w:sz w:val="12"/>
        </w:rPr>
      </w:pPr>
    </w:p>
    <w:p w14:paraId="2651D03B" w14:textId="77777777" w:rsidR="006D5EBA" w:rsidRDefault="00363CC2">
      <w:pPr>
        <w:ind w:right="38"/>
        <w:jc w:val="right"/>
        <w:rPr>
          <w:sz w:val="12"/>
        </w:rPr>
      </w:pPr>
      <w:r>
        <w:rPr>
          <w:color w:val="231F20"/>
          <w:spacing w:val="-5"/>
          <w:sz w:val="12"/>
        </w:rPr>
        <w:t>50</w:t>
      </w:r>
    </w:p>
    <w:p w14:paraId="2BAE26E6" w14:textId="77777777" w:rsidR="006D5EBA" w:rsidRDefault="006D5EBA">
      <w:pPr>
        <w:pStyle w:val="BodyText"/>
        <w:rPr>
          <w:sz w:val="12"/>
        </w:rPr>
      </w:pPr>
    </w:p>
    <w:p w14:paraId="531719A0" w14:textId="77777777" w:rsidR="006D5EBA" w:rsidRDefault="006D5EBA">
      <w:pPr>
        <w:pStyle w:val="BodyText"/>
        <w:spacing w:before="54"/>
        <w:rPr>
          <w:sz w:val="12"/>
        </w:rPr>
      </w:pPr>
    </w:p>
    <w:p w14:paraId="383EE152" w14:textId="77777777" w:rsidR="006D5EBA" w:rsidRDefault="00363CC2">
      <w:pPr>
        <w:spacing w:line="124" w:lineRule="exact"/>
        <w:ind w:left="2028"/>
        <w:rPr>
          <w:sz w:val="12"/>
        </w:rPr>
      </w:pPr>
      <w:r>
        <w:rPr>
          <w:color w:val="231F20"/>
          <w:spacing w:val="-5"/>
          <w:w w:val="105"/>
          <w:sz w:val="12"/>
        </w:rPr>
        <w:t>60</w:t>
      </w:r>
    </w:p>
    <w:p w14:paraId="5F56EA98" w14:textId="77777777" w:rsidR="006D5EBA" w:rsidRDefault="00363CC2">
      <w:pPr>
        <w:spacing w:line="124" w:lineRule="exact"/>
        <w:ind w:left="291"/>
        <w:rPr>
          <w:sz w:val="12"/>
        </w:rPr>
      </w:pPr>
      <w:r>
        <w:rPr>
          <w:color w:val="231F20"/>
          <w:w w:val="85"/>
          <w:sz w:val="12"/>
        </w:rPr>
        <w:t>Fall</w:t>
      </w:r>
      <w:r>
        <w:rPr>
          <w:color w:val="231F20"/>
          <w:spacing w:val="-3"/>
          <w:sz w:val="12"/>
        </w:rPr>
        <w:t xml:space="preserve"> </w:t>
      </w:r>
      <w:r>
        <w:rPr>
          <w:color w:val="231F20"/>
          <w:w w:val="85"/>
          <w:sz w:val="12"/>
        </w:rPr>
        <w:t>in</w:t>
      </w:r>
      <w:r>
        <w:rPr>
          <w:color w:val="231F20"/>
          <w:spacing w:val="-2"/>
          <w:sz w:val="12"/>
        </w:rPr>
        <w:t xml:space="preserve"> </w:t>
      </w:r>
      <w:r>
        <w:rPr>
          <w:color w:val="231F20"/>
          <w:w w:val="85"/>
          <w:sz w:val="12"/>
        </w:rPr>
        <w:t>UK</w:t>
      </w:r>
      <w:r>
        <w:rPr>
          <w:color w:val="231F20"/>
          <w:spacing w:val="-3"/>
          <w:sz w:val="12"/>
        </w:rPr>
        <w:t xml:space="preserve"> </w:t>
      </w:r>
      <w:r>
        <w:rPr>
          <w:color w:val="231F20"/>
          <w:w w:val="85"/>
          <w:sz w:val="12"/>
        </w:rPr>
        <w:t>bank</w:t>
      </w:r>
      <w:r>
        <w:rPr>
          <w:color w:val="231F20"/>
          <w:spacing w:val="-2"/>
          <w:sz w:val="12"/>
        </w:rPr>
        <w:t xml:space="preserve"> </w:t>
      </w:r>
      <w:r>
        <w:rPr>
          <w:color w:val="231F20"/>
          <w:w w:val="85"/>
          <w:sz w:val="12"/>
        </w:rPr>
        <w:t>equity</w:t>
      </w:r>
      <w:r>
        <w:rPr>
          <w:color w:val="231F20"/>
          <w:spacing w:val="-2"/>
          <w:sz w:val="12"/>
        </w:rPr>
        <w:t xml:space="preserve"> </w:t>
      </w:r>
      <w:r>
        <w:rPr>
          <w:color w:val="231F20"/>
          <w:spacing w:val="-2"/>
          <w:w w:val="85"/>
          <w:sz w:val="12"/>
        </w:rPr>
        <w:t>prices</w:t>
      </w:r>
    </w:p>
    <w:p w14:paraId="2472A0F6" w14:textId="77777777" w:rsidR="006D5EBA" w:rsidRDefault="00363CC2">
      <w:pPr>
        <w:spacing w:before="5"/>
        <w:ind w:left="204"/>
        <w:rPr>
          <w:sz w:val="12"/>
        </w:rPr>
      </w:pPr>
      <w:r>
        <w:rPr>
          <w:color w:val="231F20"/>
          <w:w w:val="85"/>
          <w:sz w:val="12"/>
        </w:rPr>
        <w:t>implied</w:t>
      </w:r>
      <w:r>
        <w:rPr>
          <w:color w:val="231F20"/>
          <w:spacing w:val="-1"/>
          <w:sz w:val="12"/>
        </w:rPr>
        <w:t xml:space="preserve"> </w:t>
      </w:r>
      <w:r>
        <w:rPr>
          <w:color w:val="231F20"/>
          <w:w w:val="85"/>
          <w:sz w:val="12"/>
        </w:rPr>
        <w:t>by</w:t>
      </w:r>
      <w:r>
        <w:rPr>
          <w:color w:val="231F20"/>
          <w:spacing w:val="-1"/>
          <w:sz w:val="12"/>
        </w:rPr>
        <w:t xml:space="preserve"> </w:t>
      </w:r>
      <w:r>
        <w:rPr>
          <w:color w:val="231F20"/>
          <w:w w:val="85"/>
          <w:sz w:val="12"/>
        </w:rPr>
        <w:t>illustrative</w:t>
      </w:r>
      <w:r>
        <w:rPr>
          <w:color w:val="231F20"/>
          <w:sz w:val="12"/>
        </w:rPr>
        <w:t xml:space="preserve"> </w:t>
      </w:r>
      <w:r>
        <w:rPr>
          <w:color w:val="231F20"/>
          <w:w w:val="85"/>
          <w:sz w:val="12"/>
        </w:rPr>
        <w:t>stress</w:t>
      </w:r>
      <w:r>
        <w:rPr>
          <w:color w:val="231F20"/>
          <w:spacing w:val="-1"/>
          <w:sz w:val="12"/>
        </w:rPr>
        <w:t xml:space="preserve"> </w:t>
      </w:r>
      <w:r>
        <w:rPr>
          <w:color w:val="231F20"/>
          <w:spacing w:val="-4"/>
          <w:w w:val="85"/>
          <w:sz w:val="12"/>
        </w:rPr>
        <w:t>test</w:t>
      </w:r>
    </w:p>
    <w:p w14:paraId="5C95CBBE" w14:textId="77777777" w:rsidR="006D5EBA" w:rsidRDefault="00363CC2">
      <w:pPr>
        <w:pStyle w:val="BodyText"/>
        <w:spacing w:before="82" w:line="268" w:lineRule="auto"/>
        <w:ind w:left="416" w:right="104"/>
      </w:pPr>
      <w:r>
        <w:br w:type="column"/>
      </w:r>
      <w:r>
        <w:rPr>
          <w:color w:val="231F20"/>
          <w:w w:val="90"/>
        </w:rPr>
        <w:t xml:space="preserve">At the other extreme, assuming the cost of equity for banks has remained fixed at 10%, it is possible to estimate roughly the macroeconomic outlook being priced in to equities of </w:t>
      </w:r>
      <w:r>
        <w:rPr>
          <w:color w:val="231F20"/>
          <w:spacing w:val="-2"/>
          <w:w w:val="90"/>
        </w:rPr>
        <w:t xml:space="preserve">major UK-focused banks using banks’ performance in the 2014 </w:t>
      </w:r>
      <w:r>
        <w:rPr>
          <w:color w:val="231F20"/>
        </w:rPr>
        <w:t>and</w:t>
      </w:r>
      <w:r>
        <w:rPr>
          <w:color w:val="231F20"/>
          <w:spacing w:val="-16"/>
        </w:rPr>
        <w:t xml:space="preserve"> </w:t>
      </w:r>
      <w:r>
        <w:rPr>
          <w:color w:val="231F20"/>
        </w:rPr>
        <w:t>2015</w:t>
      </w:r>
      <w:r>
        <w:rPr>
          <w:color w:val="231F20"/>
          <w:spacing w:val="-16"/>
        </w:rPr>
        <w:t xml:space="preserve"> </w:t>
      </w:r>
      <w:r>
        <w:rPr>
          <w:color w:val="231F20"/>
        </w:rPr>
        <w:t>stress</w:t>
      </w:r>
      <w:r>
        <w:rPr>
          <w:color w:val="231F20"/>
          <w:spacing w:val="-16"/>
        </w:rPr>
        <w:t xml:space="preserve"> </w:t>
      </w:r>
      <w:r>
        <w:rPr>
          <w:color w:val="231F20"/>
        </w:rPr>
        <w:t>test.</w:t>
      </w:r>
    </w:p>
    <w:p w14:paraId="79B611B6" w14:textId="77777777" w:rsidR="006D5EBA" w:rsidRDefault="006D5EBA">
      <w:pPr>
        <w:pStyle w:val="BodyText"/>
        <w:spacing w:before="67"/>
      </w:pPr>
    </w:p>
    <w:p w14:paraId="58D25D37" w14:textId="77777777" w:rsidR="006D5EBA" w:rsidRDefault="00363CC2">
      <w:pPr>
        <w:pStyle w:val="BodyText"/>
        <w:spacing w:line="268" w:lineRule="auto"/>
        <w:ind w:left="416" w:right="86"/>
      </w:pPr>
      <w:r>
        <w:rPr>
          <w:color w:val="231F20"/>
          <w:w w:val="90"/>
        </w:rPr>
        <w:t>Chart</w:t>
      </w:r>
      <w:r>
        <w:rPr>
          <w:color w:val="231F20"/>
          <w:spacing w:val="-2"/>
          <w:w w:val="90"/>
        </w:rPr>
        <w:t xml:space="preserve"> </w:t>
      </w:r>
      <w:r>
        <w:rPr>
          <w:color w:val="231F20"/>
          <w:w w:val="90"/>
        </w:rPr>
        <w:t>B.2 shows the fall in equity prices of major UK-focused banks</w:t>
      </w:r>
      <w:r>
        <w:rPr>
          <w:color w:val="231F20"/>
          <w:spacing w:val="-9"/>
          <w:w w:val="90"/>
        </w:rPr>
        <w:t xml:space="preserve"> </w:t>
      </w:r>
      <w:r>
        <w:rPr>
          <w:color w:val="231F20"/>
          <w:w w:val="90"/>
        </w:rPr>
        <w:t>that</w:t>
      </w:r>
      <w:r>
        <w:rPr>
          <w:color w:val="231F20"/>
          <w:spacing w:val="-9"/>
          <w:w w:val="90"/>
        </w:rPr>
        <w:t xml:space="preserve"> </w:t>
      </w:r>
      <w:r>
        <w:rPr>
          <w:color w:val="231F20"/>
          <w:w w:val="90"/>
        </w:rPr>
        <w:t>would,</w:t>
      </w:r>
      <w:r>
        <w:rPr>
          <w:color w:val="231F20"/>
          <w:spacing w:val="-9"/>
          <w:w w:val="90"/>
        </w:rPr>
        <w:t xml:space="preserve"> </w:t>
      </w:r>
      <w:r>
        <w:rPr>
          <w:color w:val="231F20"/>
          <w:w w:val="90"/>
        </w:rPr>
        <w:t>other</w:t>
      </w:r>
      <w:r>
        <w:rPr>
          <w:color w:val="231F20"/>
          <w:spacing w:val="-9"/>
          <w:w w:val="90"/>
        </w:rPr>
        <w:t xml:space="preserve"> </w:t>
      </w:r>
      <w:r>
        <w:rPr>
          <w:color w:val="231F20"/>
          <w:w w:val="90"/>
        </w:rPr>
        <w:t>things</w:t>
      </w:r>
      <w:r>
        <w:rPr>
          <w:color w:val="231F20"/>
          <w:spacing w:val="-9"/>
          <w:w w:val="90"/>
        </w:rPr>
        <w:t xml:space="preserve"> </w:t>
      </w:r>
      <w:r>
        <w:rPr>
          <w:color w:val="231F20"/>
          <w:w w:val="90"/>
        </w:rPr>
        <w:t>equal,</w:t>
      </w:r>
      <w:r>
        <w:rPr>
          <w:color w:val="231F20"/>
          <w:spacing w:val="-9"/>
          <w:w w:val="90"/>
        </w:rPr>
        <w:t xml:space="preserve"> </w:t>
      </w:r>
      <w:r>
        <w:rPr>
          <w:color w:val="231F20"/>
          <w:w w:val="90"/>
        </w:rPr>
        <w:t>be</w:t>
      </w:r>
      <w:r>
        <w:rPr>
          <w:color w:val="231F20"/>
          <w:spacing w:val="-9"/>
          <w:w w:val="90"/>
        </w:rPr>
        <w:t xml:space="preserve"> </w:t>
      </w:r>
      <w:r>
        <w:rPr>
          <w:color w:val="231F20"/>
          <w:w w:val="90"/>
        </w:rPr>
        <w:t>implied</w:t>
      </w:r>
      <w:r>
        <w:rPr>
          <w:color w:val="231F20"/>
          <w:spacing w:val="-9"/>
          <w:w w:val="90"/>
        </w:rPr>
        <w:t xml:space="preserve"> </w:t>
      </w:r>
      <w:r>
        <w:rPr>
          <w:color w:val="231F20"/>
          <w:w w:val="90"/>
        </w:rPr>
        <w:t>by</w:t>
      </w:r>
      <w:r>
        <w:rPr>
          <w:color w:val="231F20"/>
          <w:spacing w:val="-9"/>
          <w:w w:val="90"/>
        </w:rPr>
        <w:t xml:space="preserve"> </w:t>
      </w:r>
      <w:r>
        <w:rPr>
          <w:color w:val="231F20"/>
          <w:w w:val="90"/>
        </w:rPr>
        <w:t>the</w:t>
      </w:r>
      <w:r>
        <w:rPr>
          <w:color w:val="231F20"/>
          <w:spacing w:val="-9"/>
          <w:w w:val="90"/>
        </w:rPr>
        <w:t xml:space="preserve"> </w:t>
      </w:r>
      <w:r>
        <w:rPr>
          <w:color w:val="231F20"/>
          <w:w w:val="90"/>
        </w:rPr>
        <w:t>fall</w:t>
      </w:r>
      <w:r>
        <w:rPr>
          <w:color w:val="231F20"/>
          <w:spacing w:val="-9"/>
          <w:w w:val="90"/>
        </w:rPr>
        <w:t xml:space="preserve"> </w:t>
      </w:r>
      <w:r>
        <w:rPr>
          <w:color w:val="231F20"/>
          <w:w w:val="90"/>
        </w:rPr>
        <w:t xml:space="preserve">in net interest income in the 2015 stress-test scenario coupled </w:t>
      </w:r>
      <w:r>
        <w:rPr>
          <w:color w:val="231F20"/>
          <w:w w:val="85"/>
        </w:rPr>
        <w:t xml:space="preserve">with a reduction in all other earnings from the 2014 stress-test </w:t>
      </w:r>
      <w:r>
        <w:rPr>
          <w:color w:val="231F20"/>
          <w:spacing w:val="-2"/>
        </w:rPr>
        <w:t>scenario.</w:t>
      </w:r>
    </w:p>
    <w:p w14:paraId="194EE89D" w14:textId="77777777" w:rsidR="006D5EBA" w:rsidRDefault="006D5EBA">
      <w:pPr>
        <w:pStyle w:val="BodyText"/>
        <w:spacing w:line="268" w:lineRule="auto"/>
        <w:sectPr w:rsidR="006D5EBA">
          <w:type w:val="continuous"/>
          <w:pgSz w:w="11900" w:h="16820"/>
          <w:pgMar w:top="1540" w:right="708" w:bottom="0" w:left="708" w:header="446" w:footer="0" w:gutter="0"/>
          <w:cols w:num="3" w:space="720" w:equalWidth="0">
            <w:col w:w="1757" w:space="40"/>
            <w:col w:w="2200" w:space="1002"/>
            <w:col w:w="5485"/>
          </w:cols>
        </w:sectPr>
      </w:pPr>
    </w:p>
    <w:p w14:paraId="033E9C84" w14:textId="77777777" w:rsidR="006D5EBA" w:rsidRDefault="006D5EBA">
      <w:pPr>
        <w:pStyle w:val="BodyText"/>
        <w:spacing w:before="5"/>
        <w:rPr>
          <w:sz w:val="11"/>
        </w:rPr>
      </w:pPr>
    </w:p>
    <w:p w14:paraId="14072063" w14:textId="77777777" w:rsidR="006D5EBA" w:rsidRDefault="00363CC2">
      <w:pPr>
        <w:spacing w:before="1"/>
        <w:ind w:left="85"/>
        <w:rPr>
          <w:sz w:val="11"/>
        </w:rPr>
      </w:pPr>
      <w:r>
        <w:rPr>
          <w:color w:val="231F20"/>
          <w:w w:val="90"/>
          <w:sz w:val="11"/>
        </w:rPr>
        <w:t>Sources:</w:t>
      </w:r>
      <w:r>
        <w:rPr>
          <w:color w:val="231F20"/>
          <w:spacing w:val="27"/>
          <w:sz w:val="11"/>
        </w:rPr>
        <w:t xml:space="preserve"> </w:t>
      </w:r>
      <w:r>
        <w:rPr>
          <w:color w:val="231F20"/>
          <w:w w:val="90"/>
          <w:sz w:val="11"/>
        </w:rPr>
        <w:t>Bloomberg,</w:t>
      </w:r>
      <w:r>
        <w:rPr>
          <w:color w:val="231F20"/>
          <w:spacing w:val="-2"/>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707244CA" w14:textId="77777777" w:rsidR="006D5EBA" w:rsidRDefault="006D5EBA">
      <w:pPr>
        <w:pStyle w:val="BodyText"/>
        <w:spacing w:before="4"/>
        <w:rPr>
          <w:sz w:val="11"/>
        </w:rPr>
      </w:pPr>
    </w:p>
    <w:p w14:paraId="6AC5ED85" w14:textId="77777777" w:rsidR="006D5EBA" w:rsidRDefault="00363CC2">
      <w:pPr>
        <w:pStyle w:val="ListParagraph"/>
        <w:numPr>
          <w:ilvl w:val="0"/>
          <w:numId w:val="49"/>
        </w:numPr>
        <w:tabs>
          <w:tab w:val="left" w:pos="254"/>
        </w:tabs>
        <w:ind w:left="254" w:hanging="169"/>
        <w:rPr>
          <w:sz w:val="11"/>
        </w:rPr>
      </w:pPr>
      <w:r>
        <w:rPr>
          <w:color w:val="231F20"/>
          <w:w w:val="90"/>
          <w:sz w:val="11"/>
        </w:rPr>
        <w:t>UK</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Barclays,</w:t>
      </w:r>
      <w:r>
        <w:rPr>
          <w:color w:val="231F20"/>
          <w:spacing w:val="-2"/>
          <w:w w:val="90"/>
          <w:sz w:val="11"/>
        </w:rPr>
        <w:t xml:space="preserve"> </w:t>
      </w:r>
      <w:r>
        <w:rPr>
          <w:color w:val="231F20"/>
          <w:w w:val="90"/>
          <w:sz w:val="11"/>
        </w:rPr>
        <w:t>Lloyds</w:t>
      </w:r>
      <w:r>
        <w:rPr>
          <w:color w:val="231F20"/>
          <w:spacing w:val="-2"/>
          <w:w w:val="90"/>
          <w:sz w:val="11"/>
        </w:rPr>
        <w:t xml:space="preserve"> </w:t>
      </w:r>
      <w:r>
        <w:rPr>
          <w:color w:val="231F20"/>
          <w:w w:val="90"/>
          <w:sz w:val="11"/>
        </w:rPr>
        <w:t>Banking</w:t>
      </w:r>
      <w:r>
        <w:rPr>
          <w:color w:val="231F20"/>
          <w:spacing w:val="-1"/>
          <w:w w:val="90"/>
          <w:sz w:val="11"/>
        </w:rPr>
        <w:t xml:space="preserve"> </w:t>
      </w:r>
      <w:r>
        <w:rPr>
          <w:color w:val="231F20"/>
          <w:w w:val="90"/>
          <w:sz w:val="11"/>
        </w:rPr>
        <w:t>Group</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spacing w:val="-4"/>
          <w:w w:val="90"/>
          <w:sz w:val="11"/>
        </w:rPr>
        <w:t>RBS.</w:t>
      </w:r>
    </w:p>
    <w:p w14:paraId="4635F623" w14:textId="77777777" w:rsidR="006D5EBA" w:rsidRDefault="00363CC2">
      <w:pPr>
        <w:pStyle w:val="ListParagraph"/>
        <w:numPr>
          <w:ilvl w:val="0"/>
          <w:numId w:val="49"/>
        </w:numPr>
        <w:tabs>
          <w:tab w:val="left" w:pos="254"/>
        </w:tabs>
        <w:spacing w:before="2"/>
        <w:ind w:left="254" w:hanging="169"/>
        <w:rPr>
          <w:sz w:val="11"/>
        </w:rPr>
      </w:pPr>
      <w:r>
        <w:rPr>
          <w:color w:val="231F20"/>
          <w:w w:val="90"/>
          <w:sz w:val="11"/>
        </w:rPr>
        <w:t>Changes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profits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stress</w:t>
      </w:r>
      <w:r>
        <w:rPr>
          <w:color w:val="231F20"/>
          <w:spacing w:val="-4"/>
          <w:w w:val="90"/>
          <w:sz w:val="11"/>
        </w:rPr>
        <w:t xml:space="preserve"> </w:t>
      </w:r>
      <w:r>
        <w:rPr>
          <w:color w:val="231F20"/>
          <w:w w:val="90"/>
          <w:sz w:val="11"/>
        </w:rPr>
        <w:t>test</w:t>
      </w:r>
      <w:r>
        <w:rPr>
          <w:color w:val="231F20"/>
          <w:spacing w:val="-4"/>
          <w:w w:val="90"/>
          <w:sz w:val="11"/>
        </w:rPr>
        <w:t xml:space="preserve"> </w:t>
      </w:r>
      <w:r>
        <w:rPr>
          <w:color w:val="231F20"/>
          <w:w w:val="90"/>
          <w:sz w:val="11"/>
        </w:rPr>
        <w:t>have</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discounted</w:t>
      </w:r>
      <w:r>
        <w:rPr>
          <w:color w:val="231F20"/>
          <w:spacing w:val="-4"/>
          <w:w w:val="90"/>
          <w:sz w:val="11"/>
        </w:rPr>
        <w:t xml:space="preserve"> </w:t>
      </w:r>
      <w:r>
        <w:rPr>
          <w:color w:val="231F20"/>
          <w:w w:val="90"/>
          <w:sz w:val="11"/>
        </w:rPr>
        <w:t>using</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rate</w:t>
      </w:r>
      <w:r>
        <w:rPr>
          <w:color w:val="231F20"/>
          <w:spacing w:val="-4"/>
          <w:w w:val="90"/>
          <w:sz w:val="11"/>
        </w:rPr>
        <w:t xml:space="preserve"> </w:t>
      </w:r>
      <w:r>
        <w:rPr>
          <w:color w:val="231F20"/>
          <w:w w:val="90"/>
          <w:sz w:val="11"/>
        </w:rPr>
        <w:t>of</w:t>
      </w:r>
      <w:r>
        <w:rPr>
          <w:color w:val="231F20"/>
          <w:spacing w:val="-4"/>
          <w:w w:val="90"/>
          <w:sz w:val="11"/>
        </w:rPr>
        <w:t xml:space="preserve"> 10%.</w:t>
      </w:r>
    </w:p>
    <w:p w14:paraId="1F306912" w14:textId="77777777" w:rsidR="006D5EBA" w:rsidRDefault="006D5EBA">
      <w:pPr>
        <w:pStyle w:val="BodyText"/>
      </w:pPr>
    </w:p>
    <w:p w14:paraId="1F3B8E8A" w14:textId="77777777" w:rsidR="006D5EBA" w:rsidRDefault="006D5EBA">
      <w:pPr>
        <w:pStyle w:val="BodyText"/>
      </w:pPr>
    </w:p>
    <w:p w14:paraId="4AD8040C" w14:textId="77777777" w:rsidR="006D5EBA" w:rsidRDefault="006D5EBA">
      <w:pPr>
        <w:pStyle w:val="BodyText"/>
      </w:pPr>
    </w:p>
    <w:p w14:paraId="5C2017E0" w14:textId="77777777" w:rsidR="006D5EBA" w:rsidRDefault="006D5EBA">
      <w:pPr>
        <w:pStyle w:val="BodyText"/>
      </w:pPr>
    </w:p>
    <w:p w14:paraId="5640CC35" w14:textId="77777777" w:rsidR="006D5EBA" w:rsidRDefault="006D5EBA">
      <w:pPr>
        <w:pStyle w:val="BodyText"/>
      </w:pPr>
    </w:p>
    <w:p w14:paraId="0EE6F34F" w14:textId="77777777" w:rsidR="006D5EBA" w:rsidRDefault="006D5EBA">
      <w:pPr>
        <w:pStyle w:val="BodyText"/>
      </w:pPr>
    </w:p>
    <w:p w14:paraId="4D10E04F" w14:textId="77777777" w:rsidR="006D5EBA" w:rsidRDefault="006D5EBA">
      <w:pPr>
        <w:pStyle w:val="BodyText"/>
      </w:pPr>
    </w:p>
    <w:p w14:paraId="1B7A22E6" w14:textId="77777777" w:rsidR="006D5EBA" w:rsidRDefault="006D5EBA">
      <w:pPr>
        <w:pStyle w:val="BodyText"/>
      </w:pPr>
    </w:p>
    <w:p w14:paraId="3799901F" w14:textId="77777777" w:rsidR="006D5EBA" w:rsidRDefault="006D5EBA">
      <w:pPr>
        <w:pStyle w:val="BodyText"/>
      </w:pPr>
    </w:p>
    <w:p w14:paraId="193AC271" w14:textId="77777777" w:rsidR="006D5EBA" w:rsidRDefault="006D5EBA">
      <w:pPr>
        <w:pStyle w:val="BodyText"/>
      </w:pPr>
    </w:p>
    <w:p w14:paraId="7E421FF8" w14:textId="77777777" w:rsidR="006D5EBA" w:rsidRDefault="006D5EBA">
      <w:pPr>
        <w:pStyle w:val="BodyText"/>
      </w:pPr>
    </w:p>
    <w:p w14:paraId="49D172C4" w14:textId="77777777" w:rsidR="006D5EBA" w:rsidRDefault="006D5EBA">
      <w:pPr>
        <w:pStyle w:val="BodyText"/>
      </w:pPr>
    </w:p>
    <w:p w14:paraId="032CA4D8" w14:textId="77777777" w:rsidR="006D5EBA" w:rsidRDefault="006D5EBA">
      <w:pPr>
        <w:pStyle w:val="BodyText"/>
      </w:pPr>
    </w:p>
    <w:p w14:paraId="62BCAB90" w14:textId="77777777" w:rsidR="006D5EBA" w:rsidRDefault="006D5EBA">
      <w:pPr>
        <w:pStyle w:val="BodyText"/>
      </w:pPr>
    </w:p>
    <w:p w14:paraId="7B0E9CE3" w14:textId="77777777" w:rsidR="006D5EBA" w:rsidRDefault="006D5EBA">
      <w:pPr>
        <w:pStyle w:val="BodyText"/>
      </w:pPr>
    </w:p>
    <w:p w14:paraId="7AA59EAE" w14:textId="77777777" w:rsidR="006D5EBA" w:rsidRDefault="006D5EBA">
      <w:pPr>
        <w:pStyle w:val="BodyText"/>
      </w:pPr>
    </w:p>
    <w:p w14:paraId="3EC580E8" w14:textId="77777777" w:rsidR="006D5EBA" w:rsidRDefault="006D5EBA">
      <w:pPr>
        <w:pStyle w:val="BodyText"/>
      </w:pPr>
    </w:p>
    <w:p w14:paraId="39EF1C53" w14:textId="77777777" w:rsidR="006D5EBA" w:rsidRDefault="006D5EBA">
      <w:pPr>
        <w:pStyle w:val="BodyText"/>
        <w:spacing w:before="62" w:after="1"/>
      </w:pPr>
    </w:p>
    <w:p w14:paraId="251E600A" w14:textId="77777777" w:rsidR="006D5EBA" w:rsidRDefault="00363CC2">
      <w:pPr>
        <w:pStyle w:val="BodyText"/>
        <w:spacing w:line="20" w:lineRule="exact"/>
        <w:ind w:left="85" w:right="-548"/>
        <w:rPr>
          <w:sz w:val="2"/>
        </w:rPr>
      </w:pPr>
      <w:r>
        <w:rPr>
          <w:noProof/>
          <w:sz w:val="2"/>
        </w:rPr>
        <mc:AlternateContent>
          <mc:Choice Requires="wpg">
            <w:drawing>
              <wp:inline distT="0" distB="0" distL="0" distR="0" wp14:anchorId="6146E07F" wp14:editId="771F4100">
                <wp:extent cx="2736215" cy="8890"/>
                <wp:effectExtent l="9525" t="0" r="0" b="635"/>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63" name="Graphic 763"/>
                        <wps:cNvSpPr/>
                        <wps:spPr>
                          <a:xfrm>
                            <a:off x="0" y="4444"/>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3007043" id="Group 76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5Mxtn28CAACUBQAADgAAAAAAAAAAAAAAAAAu&#10;AgAAZHJzL2Uyb0RvYy54bWxQSwECLQAUAAYACAAAACEAAatH1doAAAADAQAADwAAAAAAAAAAAAAA&#10;AADJBAAAZHJzL2Rvd25yZXYueG1sUEsFBgAAAAAEAAQA8wAAANAFAAAAAA==&#10;">
                <v:shape id="Graphic 76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" path="m,l2736011,e" filled="f" strokecolor="#751c66" strokeweight=".7pt">
                  <v:path arrowok="t"/>
                </v:shape>
                <w10:anchorlock/>
              </v:group>
            </w:pict>
          </mc:Fallback>
        </mc:AlternateContent>
      </w:r>
    </w:p>
    <w:p w14:paraId="195728D7" w14:textId="77777777" w:rsidR="006D5EBA" w:rsidRDefault="00363CC2">
      <w:pPr>
        <w:spacing w:before="73"/>
        <w:ind w:left="85"/>
        <w:rPr>
          <w:sz w:val="18"/>
        </w:rPr>
      </w:pPr>
      <w:r>
        <w:rPr>
          <w:b/>
          <w:color w:val="751C66"/>
          <w:w w:val="90"/>
          <w:sz w:val="18"/>
        </w:rPr>
        <w:t>Chart</w:t>
      </w:r>
      <w:r>
        <w:rPr>
          <w:b/>
          <w:color w:val="751C66"/>
          <w:spacing w:val="1"/>
          <w:sz w:val="18"/>
        </w:rPr>
        <w:t xml:space="preserve"> </w:t>
      </w:r>
      <w:r>
        <w:rPr>
          <w:b/>
          <w:color w:val="751C66"/>
          <w:w w:val="90"/>
          <w:sz w:val="18"/>
        </w:rPr>
        <w:t>B.3</w:t>
      </w:r>
      <w:r>
        <w:rPr>
          <w:b/>
          <w:color w:val="751C66"/>
          <w:spacing w:val="61"/>
          <w:sz w:val="18"/>
        </w:rPr>
        <w:t xml:space="preserve"> </w:t>
      </w:r>
      <w:r>
        <w:rPr>
          <w:color w:val="751C66"/>
          <w:w w:val="90"/>
          <w:sz w:val="18"/>
        </w:rPr>
        <w:t>Funding</w:t>
      </w:r>
      <w:r>
        <w:rPr>
          <w:color w:val="751C66"/>
          <w:spacing w:val="4"/>
          <w:sz w:val="18"/>
        </w:rPr>
        <w:t xml:space="preserve"> </w:t>
      </w:r>
      <w:r>
        <w:rPr>
          <w:color w:val="751C66"/>
          <w:w w:val="90"/>
          <w:sz w:val="18"/>
        </w:rPr>
        <w:t>spreads</w:t>
      </w:r>
      <w:r>
        <w:rPr>
          <w:color w:val="751C66"/>
          <w:spacing w:val="4"/>
          <w:sz w:val="18"/>
        </w:rPr>
        <w:t xml:space="preserve"> </w:t>
      </w:r>
      <w:r>
        <w:rPr>
          <w:color w:val="751C66"/>
          <w:w w:val="90"/>
          <w:sz w:val="18"/>
        </w:rPr>
        <w:t>have</w:t>
      </w:r>
      <w:r>
        <w:rPr>
          <w:color w:val="751C66"/>
          <w:spacing w:val="4"/>
          <w:sz w:val="18"/>
        </w:rPr>
        <w:t xml:space="preserve"> </w:t>
      </w:r>
      <w:r>
        <w:rPr>
          <w:color w:val="751C66"/>
          <w:w w:val="90"/>
          <w:sz w:val="18"/>
        </w:rPr>
        <w:t>increased</w:t>
      </w:r>
      <w:r>
        <w:rPr>
          <w:color w:val="751C66"/>
          <w:spacing w:val="4"/>
          <w:sz w:val="18"/>
        </w:rPr>
        <w:t xml:space="preserve"> </w:t>
      </w:r>
      <w:r>
        <w:rPr>
          <w:color w:val="751C66"/>
          <w:spacing w:val="-2"/>
          <w:w w:val="90"/>
          <w:sz w:val="18"/>
        </w:rPr>
        <w:t>slightly</w:t>
      </w:r>
    </w:p>
    <w:p w14:paraId="3FC68557" w14:textId="77777777" w:rsidR="006D5EBA" w:rsidRDefault="00363CC2">
      <w:pPr>
        <w:spacing w:before="17"/>
        <w:ind w:left="85"/>
        <w:rPr>
          <w:position w:val="4"/>
          <w:sz w:val="12"/>
        </w:rPr>
      </w:pPr>
      <w:r>
        <w:rPr>
          <w:color w:val="231F20"/>
          <w:w w:val="90"/>
          <w:sz w:val="16"/>
        </w:rPr>
        <w:t>Major</w:t>
      </w:r>
      <w:r>
        <w:rPr>
          <w:color w:val="231F20"/>
          <w:spacing w:val="-1"/>
          <w:w w:val="90"/>
          <w:sz w:val="16"/>
        </w:rPr>
        <w:t xml:space="preserve"> </w:t>
      </w:r>
      <w:r>
        <w:rPr>
          <w:color w:val="231F20"/>
          <w:w w:val="90"/>
          <w:sz w:val="16"/>
        </w:rPr>
        <w:t>UK</w:t>
      </w:r>
      <w:r>
        <w:rPr>
          <w:color w:val="231F20"/>
          <w:spacing w:val="-5"/>
          <w:sz w:val="16"/>
        </w:rPr>
        <w:t xml:space="preserve"> </w:t>
      </w:r>
      <w:r>
        <w:rPr>
          <w:color w:val="231F20"/>
          <w:w w:val="90"/>
          <w:sz w:val="16"/>
        </w:rPr>
        <w:t>banks’</w:t>
      </w:r>
      <w:r>
        <w:rPr>
          <w:color w:val="231F20"/>
          <w:spacing w:val="-5"/>
          <w:sz w:val="16"/>
        </w:rPr>
        <w:t xml:space="preserve"> </w:t>
      </w:r>
      <w:r>
        <w:rPr>
          <w:color w:val="231F20"/>
          <w:w w:val="90"/>
          <w:sz w:val="16"/>
        </w:rPr>
        <w:t>funding</w:t>
      </w:r>
      <w:r>
        <w:rPr>
          <w:color w:val="231F20"/>
          <w:spacing w:val="-1"/>
          <w:w w:val="90"/>
          <w:sz w:val="16"/>
        </w:rPr>
        <w:t xml:space="preserve"> </w:t>
      </w:r>
      <w:r>
        <w:rPr>
          <w:color w:val="231F20"/>
          <w:spacing w:val="-2"/>
          <w:w w:val="90"/>
          <w:sz w:val="16"/>
        </w:rPr>
        <w:t>spreads</w:t>
      </w:r>
      <w:r>
        <w:rPr>
          <w:color w:val="231F20"/>
          <w:spacing w:val="-2"/>
          <w:w w:val="90"/>
          <w:position w:val="4"/>
          <w:sz w:val="12"/>
        </w:rPr>
        <w:t>(a)</w:t>
      </w:r>
    </w:p>
    <w:p w14:paraId="3DF62E27" w14:textId="77777777" w:rsidR="006D5EBA" w:rsidRDefault="00363CC2">
      <w:pPr>
        <w:pStyle w:val="BodyText"/>
        <w:spacing w:before="49" w:line="268" w:lineRule="auto"/>
        <w:ind w:left="85" w:right="97"/>
      </w:pPr>
      <w:r>
        <w:br w:type="column"/>
      </w:r>
      <w:r>
        <w:rPr>
          <w:color w:val="231F20"/>
          <w:w w:val="85"/>
        </w:rPr>
        <w:t>The experiment combines the squeeze on net interest margins</w:t>
      </w:r>
      <w:r>
        <w:rPr>
          <w:color w:val="231F20"/>
          <w:spacing w:val="4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2015</w:t>
      </w:r>
      <w:r>
        <w:rPr>
          <w:color w:val="231F20"/>
          <w:spacing w:val="-6"/>
          <w:w w:val="90"/>
        </w:rPr>
        <w:t xml:space="preserve"> </w:t>
      </w:r>
      <w:r>
        <w:rPr>
          <w:color w:val="231F20"/>
          <w:w w:val="90"/>
        </w:rPr>
        <w:t>test,</w:t>
      </w:r>
      <w:r>
        <w:rPr>
          <w:color w:val="231F20"/>
          <w:spacing w:val="-6"/>
          <w:w w:val="90"/>
        </w:rPr>
        <w:t xml:space="preserve"> </w:t>
      </w:r>
      <w:r>
        <w:rPr>
          <w:color w:val="231F20"/>
          <w:w w:val="90"/>
        </w:rPr>
        <w:t>in</w:t>
      </w:r>
      <w:r>
        <w:rPr>
          <w:color w:val="231F20"/>
          <w:spacing w:val="-6"/>
          <w:w w:val="90"/>
        </w:rPr>
        <w:t xml:space="preserve"> </w:t>
      </w:r>
      <w:r>
        <w:rPr>
          <w:color w:val="231F20"/>
          <w:w w:val="90"/>
        </w:rPr>
        <w:t>which</w:t>
      </w:r>
      <w:r>
        <w:rPr>
          <w:color w:val="231F20"/>
          <w:spacing w:val="-6"/>
          <w:w w:val="90"/>
        </w:rPr>
        <w:t xml:space="preserve"> </w:t>
      </w:r>
      <w:r>
        <w:rPr>
          <w:color w:val="231F20"/>
          <w:w w:val="90"/>
        </w:rPr>
        <w:t>market</w:t>
      </w:r>
      <w:r>
        <w:rPr>
          <w:color w:val="231F20"/>
          <w:spacing w:val="-6"/>
          <w:w w:val="90"/>
        </w:rPr>
        <w:t xml:space="preserve"> </w:t>
      </w:r>
      <w:r>
        <w:rPr>
          <w:color w:val="231F20"/>
          <w:w w:val="90"/>
        </w:rPr>
        <w:t>interest</w:t>
      </w:r>
      <w:r>
        <w:rPr>
          <w:color w:val="231F20"/>
          <w:spacing w:val="-6"/>
          <w:w w:val="90"/>
        </w:rPr>
        <w:t xml:space="preserve"> </w:t>
      </w:r>
      <w:r>
        <w:rPr>
          <w:color w:val="231F20"/>
          <w:w w:val="90"/>
        </w:rPr>
        <w:t>rates</w:t>
      </w:r>
      <w:r>
        <w:rPr>
          <w:color w:val="231F20"/>
          <w:spacing w:val="-6"/>
          <w:w w:val="90"/>
        </w:rPr>
        <w:t xml:space="preserve"> </w:t>
      </w:r>
      <w:r>
        <w:rPr>
          <w:color w:val="231F20"/>
          <w:w w:val="90"/>
        </w:rPr>
        <w:t>fell,</w:t>
      </w:r>
      <w:r>
        <w:rPr>
          <w:color w:val="231F20"/>
          <w:spacing w:val="-6"/>
          <w:w w:val="90"/>
        </w:rPr>
        <w:t xml:space="preserve"> </w:t>
      </w:r>
      <w:r>
        <w:rPr>
          <w:color w:val="231F20"/>
          <w:w w:val="90"/>
        </w:rPr>
        <w:t>with</w:t>
      </w:r>
      <w:r>
        <w:rPr>
          <w:color w:val="231F20"/>
          <w:spacing w:val="-6"/>
          <w:w w:val="90"/>
        </w:rPr>
        <w:t xml:space="preserve"> </w:t>
      </w:r>
      <w:r>
        <w:rPr>
          <w:color w:val="231F20"/>
          <w:w w:val="90"/>
        </w:rPr>
        <w:t>the 2014 macroeconomic scenario in which there was an abrupt slowing</w:t>
      </w:r>
      <w:r>
        <w:rPr>
          <w:color w:val="231F20"/>
          <w:spacing w:val="-5"/>
          <w:w w:val="90"/>
        </w:rPr>
        <w:t xml:space="preserve"> </w:t>
      </w:r>
      <w:r>
        <w:rPr>
          <w:color w:val="231F20"/>
          <w:w w:val="90"/>
        </w:rPr>
        <w:t>of</w:t>
      </w:r>
      <w:r>
        <w:rPr>
          <w:color w:val="231F20"/>
          <w:spacing w:val="-5"/>
          <w:w w:val="90"/>
        </w:rPr>
        <w:t xml:space="preserve"> </w:t>
      </w:r>
      <w:r>
        <w:rPr>
          <w:color w:val="231F20"/>
          <w:w w:val="90"/>
        </w:rPr>
        <w:t>capital</w:t>
      </w:r>
      <w:r>
        <w:rPr>
          <w:color w:val="231F20"/>
          <w:spacing w:val="-5"/>
          <w:w w:val="90"/>
        </w:rPr>
        <w:t xml:space="preserve"> </w:t>
      </w:r>
      <w:r>
        <w:rPr>
          <w:color w:val="231F20"/>
          <w:w w:val="90"/>
        </w:rPr>
        <w:t>inflows,</w:t>
      </w:r>
      <w:r>
        <w:rPr>
          <w:color w:val="231F20"/>
          <w:spacing w:val="-5"/>
          <w:w w:val="90"/>
        </w:rPr>
        <w:t xml:space="preserve"> </w:t>
      </w:r>
      <w:r>
        <w:rPr>
          <w:color w:val="231F20"/>
          <w:w w:val="90"/>
        </w:rPr>
        <w:t>a</w:t>
      </w:r>
      <w:r>
        <w:rPr>
          <w:color w:val="231F20"/>
          <w:spacing w:val="-5"/>
          <w:w w:val="90"/>
        </w:rPr>
        <w:t xml:space="preserve"> </w:t>
      </w:r>
      <w:r>
        <w:rPr>
          <w:color w:val="231F20"/>
          <w:w w:val="90"/>
        </w:rPr>
        <w:t>fall</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sterling</w:t>
      </w:r>
      <w:r>
        <w:rPr>
          <w:color w:val="231F20"/>
          <w:spacing w:val="-5"/>
          <w:w w:val="90"/>
        </w:rPr>
        <w:t xml:space="preserve"> </w:t>
      </w:r>
      <w:r>
        <w:rPr>
          <w:color w:val="231F20"/>
          <w:w w:val="90"/>
        </w:rPr>
        <w:t>exchange</w:t>
      </w:r>
      <w:r>
        <w:rPr>
          <w:color w:val="231F20"/>
          <w:spacing w:val="-5"/>
          <w:w w:val="90"/>
        </w:rPr>
        <w:t xml:space="preserve"> </w:t>
      </w:r>
      <w:r>
        <w:rPr>
          <w:color w:val="231F20"/>
          <w:w w:val="90"/>
        </w:rPr>
        <w:t>rate index of 30%, falls in residential and commercial property prices</w:t>
      </w:r>
      <w:r>
        <w:rPr>
          <w:color w:val="231F20"/>
          <w:spacing w:val="-7"/>
          <w:w w:val="90"/>
        </w:rPr>
        <w:t xml:space="preserve"> </w:t>
      </w:r>
      <w:r>
        <w:rPr>
          <w:color w:val="231F20"/>
          <w:w w:val="90"/>
        </w:rPr>
        <w:t>of</w:t>
      </w:r>
      <w:r>
        <w:rPr>
          <w:color w:val="231F20"/>
          <w:spacing w:val="-7"/>
          <w:w w:val="90"/>
        </w:rPr>
        <w:t xml:space="preserve"> </w:t>
      </w:r>
      <w:r>
        <w:rPr>
          <w:color w:val="231F20"/>
          <w:w w:val="90"/>
        </w:rPr>
        <w:t>around</w:t>
      </w:r>
      <w:r>
        <w:rPr>
          <w:color w:val="231F20"/>
          <w:spacing w:val="-7"/>
          <w:w w:val="90"/>
        </w:rPr>
        <w:t xml:space="preserve"> </w:t>
      </w:r>
      <w:r>
        <w:rPr>
          <w:color w:val="231F20"/>
          <w:w w:val="90"/>
        </w:rPr>
        <w:t>35%</w:t>
      </w:r>
      <w:r>
        <w:rPr>
          <w:color w:val="231F20"/>
          <w:spacing w:val="-7"/>
          <w:w w:val="90"/>
        </w:rPr>
        <w:t xml:space="preserve"> </w:t>
      </w:r>
      <w:r>
        <w:rPr>
          <w:color w:val="231F20"/>
          <w:w w:val="90"/>
        </w:rPr>
        <w:t>and</w:t>
      </w:r>
      <w:r>
        <w:rPr>
          <w:color w:val="231F20"/>
          <w:spacing w:val="-7"/>
          <w:w w:val="90"/>
        </w:rPr>
        <w:t xml:space="preserve"> </w:t>
      </w:r>
      <w:r>
        <w:rPr>
          <w:color w:val="231F20"/>
          <w:w w:val="90"/>
        </w:rPr>
        <w:t>30%</w:t>
      </w:r>
      <w:r>
        <w:rPr>
          <w:color w:val="231F20"/>
          <w:spacing w:val="-7"/>
          <w:w w:val="90"/>
        </w:rPr>
        <w:t xml:space="preserve"> </w:t>
      </w:r>
      <w:r>
        <w:rPr>
          <w:color w:val="231F20"/>
          <w:w w:val="90"/>
        </w:rPr>
        <w:t>respectively,</w:t>
      </w:r>
      <w:r>
        <w:rPr>
          <w:color w:val="231F20"/>
          <w:spacing w:val="-7"/>
          <w:w w:val="90"/>
        </w:rPr>
        <w:t xml:space="preserve"> </w:t>
      </w:r>
      <w:r>
        <w:rPr>
          <w:color w:val="231F20"/>
          <w:w w:val="90"/>
        </w:rPr>
        <w:t>a</w:t>
      </w:r>
      <w:r>
        <w:rPr>
          <w:color w:val="231F20"/>
          <w:spacing w:val="-7"/>
          <w:w w:val="90"/>
        </w:rPr>
        <w:t xml:space="preserve"> </w:t>
      </w:r>
      <w:r>
        <w:rPr>
          <w:color w:val="231F20"/>
          <w:w w:val="90"/>
        </w:rPr>
        <w:t>severe</w:t>
      </w:r>
      <w:r>
        <w:rPr>
          <w:color w:val="231F20"/>
          <w:spacing w:val="-7"/>
          <w:w w:val="90"/>
        </w:rPr>
        <w:t xml:space="preserve"> </w:t>
      </w:r>
      <w:r>
        <w:rPr>
          <w:color w:val="231F20"/>
          <w:w w:val="90"/>
        </w:rPr>
        <w:t xml:space="preserve">recession </w:t>
      </w:r>
      <w:r>
        <w:rPr>
          <w:color w:val="231F20"/>
          <w:w w:val="85"/>
        </w:rPr>
        <w:t>and</w:t>
      </w:r>
      <w:r>
        <w:rPr>
          <w:color w:val="231F20"/>
          <w:spacing w:val="-2"/>
        </w:rPr>
        <w:t xml:space="preserve"> </w:t>
      </w:r>
      <w:r>
        <w:rPr>
          <w:color w:val="231F20"/>
          <w:w w:val="85"/>
        </w:rPr>
        <w:t>around</w:t>
      </w:r>
      <w:r>
        <w:rPr>
          <w:color w:val="231F20"/>
          <w:spacing w:val="-2"/>
        </w:rPr>
        <w:t xml:space="preserve"> </w:t>
      </w:r>
      <w:r>
        <w:rPr>
          <w:color w:val="231F20"/>
          <w:w w:val="85"/>
        </w:rPr>
        <w:t>a</w:t>
      </w:r>
      <w:r>
        <w:rPr>
          <w:color w:val="231F20"/>
          <w:spacing w:val="-1"/>
        </w:rPr>
        <w:t xml:space="preserve"> </w:t>
      </w:r>
      <w:r>
        <w:rPr>
          <w:color w:val="231F20"/>
          <w:w w:val="85"/>
        </w:rPr>
        <w:t>4.5</w:t>
      </w:r>
      <w:r>
        <w:rPr>
          <w:color w:val="231F20"/>
          <w:spacing w:val="-2"/>
        </w:rPr>
        <w:t xml:space="preserve"> </w:t>
      </w:r>
      <w:r>
        <w:rPr>
          <w:color w:val="231F20"/>
          <w:w w:val="85"/>
        </w:rPr>
        <w:t>percentage</w:t>
      </w:r>
      <w:r>
        <w:rPr>
          <w:color w:val="231F20"/>
          <w:spacing w:val="-2"/>
        </w:rPr>
        <w:t xml:space="preserve"> </w:t>
      </w:r>
      <w:r>
        <w:rPr>
          <w:color w:val="231F20"/>
          <w:w w:val="85"/>
        </w:rPr>
        <w:t>point</w:t>
      </w:r>
      <w:r>
        <w:rPr>
          <w:color w:val="231F20"/>
          <w:spacing w:val="-1"/>
        </w:rPr>
        <w:t xml:space="preserve"> </w:t>
      </w:r>
      <w:r>
        <w:rPr>
          <w:color w:val="231F20"/>
          <w:w w:val="85"/>
        </w:rPr>
        <w:t>increase</w:t>
      </w:r>
      <w:r>
        <w:rPr>
          <w:color w:val="231F20"/>
          <w:spacing w:val="-2"/>
        </w:rPr>
        <w:t xml:space="preserve"> </w:t>
      </w:r>
      <w:r>
        <w:rPr>
          <w:color w:val="231F20"/>
          <w:w w:val="85"/>
        </w:rPr>
        <w:t>in</w:t>
      </w:r>
      <w:r>
        <w:rPr>
          <w:color w:val="231F20"/>
          <w:spacing w:val="-2"/>
        </w:rPr>
        <w:t xml:space="preserve"> </w:t>
      </w:r>
      <w:r>
        <w:rPr>
          <w:color w:val="231F20"/>
          <w:spacing w:val="-2"/>
          <w:w w:val="85"/>
        </w:rPr>
        <w:t>unemployment.</w:t>
      </w:r>
    </w:p>
    <w:p w14:paraId="285555F3" w14:textId="77777777" w:rsidR="006D5EBA" w:rsidRDefault="006D5EBA">
      <w:pPr>
        <w:pStyle w:val="BodyText"/>
        <w:spacing w:before="67"/>
      </w:pPr>
    </w:p>
    <w:p w14:paraId="6CCF2590" w14:textId="77777777" w:rsidR="006D5EBA" w:rsidRDefault="00363CC2">
      <w:pPr>
        <w:pStyle w:val="BodyText"/>
        <w:spacing w:line="268" w:lineRule="auto"/>
        <w:ind w:left="85" w:right="97"/>
      </w:pPr>
      <w:r>
        <w:rPr>
          <w:color w:val="231F20"/>
          <w:w w:val="85"/>
        </w:rPr>
        <w:t xml:space="preserve">The fall in equity prices for major UK-focused banks implied by </w:t>
      </w:r>
      <w:r>
        <w:rPr>
          <w:color w:val="231F20"/>
          <w:spacing w:val="-2"/>
          <w:w w:val="95"/>
        </w:rPr>
        <w:t>these</w:t>
      </w:r>
      <w:r>
        <w:rPr>
          <w:color w:val="231F20"/>
          <w:spacing w:val="-7"/>
          <w:w w:val="95"/>
        </w:rPr>
        <w:t xml:space="preserve"> </w:t>
      </w:r>
      <w:r>
        <w:rPr>
          <w:color w:val="231F20"/>
          <w:spacing w:val="-2"/>
          <w:w w:val="95"/>
        </w:rPr>
        <w:t>stresses</w:t>
      </w:r>
      <w:r>
        <w:rPr>
          <w:color w:val="231F20"/>
          <w:spacing w:val="-7"/>
          <w:w w:val="95"/>
        </w:rPr>
        <w:t xml:space="preserve"> </w:t>
      </w:r>
      <w:r>
        <w:rPr>
          <w:color w:val="231F20"/>
          <w:spacing w:val="-2"/>
          <w:w w:val="95"/>
        </w:rPr>
        <w:t>is</w:t>
      </w:r>
      <w:r>
        <w:rPr>
          <w:color w:val="231F20"/>
          <w:spacing w:val="-7"/>
          <w:w w:val="95"/>
        </w:rPr>
        <w:t xml:space="preserve"> </w:t>
      </w:r>
      <w:r>
        <w:rPr>
          <w:color w:val="231F20"/>
          <w:spacing w:val="-2"/>
          <w:w w:val="95"/>
        </w:rPr>
        <w:t>around</w:t>
      </w:r>
      <w:r>
        <w:rPr>
          <w:color w:val="231F20"/>
          <w:spacing w:val="-7"/>
          <w:w w:val="95"/>
        </w:rPr>
        <w:t xml:space="preserve"> </w:t>
      </w:r>
      <w:r>
        <w:rPr>
          <w:color w:val="231F20"/>
          <w:spacing w:val="-2"/>
          <w:w w:val="95"/>
        </w:rPr>
        <w:t>50%,</w:t>
      </w:r>
      <w:r>
        <w:rPr>
          <w:color w:val="231F20"/>
          <w:spacing w:val="-7"/>
          <w:w w:val="95"/>
        </w:rPr>
        <w:t xml:space="preserve"> </w:t>
      </w:r>
      <w:r>
        <w:rPr>
          <w:color w:val="231F20"/>
          <w:spacing w:val="-2"/>
          <w:w w:val="95"/>
        </w:rPr>
        <w:t>of</w:t>
      </w:r>
      <w:r>
        <w:rPr>
          <w:color w:val="231F20"/>
          <w:spacing w:val="-7"/>
          <w:w w:val="95"/>
        </w:rPr>
        <w:t xml:space="preserve"> </w:t>
      </w:r>
      <w:r>
        <w:rPr>
          <w:color w:val="231F20"/>
          <w:spacing w:val="-2"/>
          <w:w w:val="95"/>
        </w:rPr>
        <w:t>which</w:t>
      </w:r>
      <w:r>
        <w:rPr>
          <w:color w:val="231F20"/>
          <w:spacing w:val="-7"/>
          <w:w w:val="95"/>
        </w:rPr>
        <w:t xml:space="preserve"> </w:t>
      </w:r>
      <w:r>
        <w:rPr>
          <w:color w:val="231F20"/>
          <w:spacing w:val="-2"/>
          <w:w w:val="95"/>
        </w:rPr>
        <w:t>only</w:t>
      </w:r>
      <w:r>
        <w:rPr>
          <w:color w:val="231F20"/>
          <w:spacing w:val="-7"/>
          <w:w w:val="95"/>
        </w:rPr>
        <w:t xml:space="preserve"> </w:t>
      </w:r>
      <w:r>
        <w:rPr>
          <w:color w:val="231F20"/>
          <w:spacing w:val="-2"/>
          <w:w w:val="95"/>
        </w:rPr>
        <w:t>7</w:t>
      </w:r>
      <w:r>
        <w:rPr>
          <w:color w:val="231F20"/>
          <w:spacing w:val="-7"/>
          <w:w w:val="95"/>
        </w:rPr>
        <w:t xml:space="preserve"> </w:t>
      </w:r>
      <w:r>
        <w:rPr>
          <w:color w:val="231F20"/>
          <w:spacing w:val="-2"/>
          <w:w w:val="95"/>
        </w:rPr>
        <w:t xml:space="preserve">percentage </w:t>
      </w:r>
      <w:r>
        <w:rPr>
          <w:color w:val="231F20"/>
          <w:w w:val="90"/>
        </w:rPr>
        <w:t>points stems from weaker net interest income.</w:t>
      </w:r>
      <w:r>
        <w:rPr>
          <w:color w:val="231F20"/>
          <w:spacing w:val="40"/>
        </w:rPr>
        <w:t xml:space="preserve"> </w:t>
      </w:r>
      <w:r>
        <w:rPr>
          <w:color w:val="231F20"/>
          <w:w w:val="90"/>
        </w:rPr>
        <w:t>This is calculated</w:t>
      </w:r>
      <w:r>
        <w:rPr>
          <w:color w:val="231F20"/>
          <w:spacing w:val="-3"/>
          <w:w w:val="90"/>
        </w:rPr>
        <w:t xml:space="preserve"> </w:t>
      </w:r>
      <w:r>
        <w:rPr>
          <w:color w:val="231F20"/>
          <w:w w:val="90"/>
        </w:rPr>
        <w:t>using</w:t>
      </w:r>
      <w:r>
        <w:rPr>
          <w:color w:val="231F20"/>
          <w:spacing w:val="-3"/>
          <w:w w:val="90"/>
        </w:rPr>
        <w:t xml:space="preserve"> </w:t>
      </w:r>
      <w:r>
        <w:rPr>
          <w:color w:val="231F20"/>
          <w:w w:val="90"/>
        </w:rPr>
        <w:t>the</w:t>
      </w:r>
      <w:r>
        <w:rPr>
          <w:color w:val="231F20"/>
          <w:spacing w:val="-3"/>
          <w:w w:val="90"/>
        </w:rPr>
        <w:t xml:space="preserve"> </w:t>
      </w:r>
      <w:r>
        <w:rPr>
          <w:color w:val="231F20"/>
          <w:w w:val="90"/>
        </w:rPr>
        <w:t>reductions</w:t>
      </w:r>
      <w:r>
        <w:rPr>
          <w:color w:val="231F20"/>
          <w:spacing w:val="-3"/>
          <w:w w:val="90"/>
        </w:rPr>
        <w:t xml:space="preserve"> </w:t>
      </w:r>
      <w:r>
        <w:rPr>
          <w:color w:val="231F20"/>
          <w:w w:val="90"/>
        </w:rPr>
        <w:t>in</w:t>
      </w:r>
      <w:r>
        <w:rPr>
          <w:color w:val="231F20"/>
          <w:spacing w:val="-3"/>
          <w:w w:val="90"/>
        </w:rPr>
        <w:t xml:space="preserve"> </w:t>
      </w:r>
      <w:r>
        <w:rPr>
          <w:color w:val="231F20"/>
          <w:w w:val="90"/>
        </w:rPr>
        <w:t>profitability</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 xml:space="preserve">tests, discounted at the pre-referendum cost of equity for banks (10%) and divided by those banks’ market </w:t>
      </w:r>
      <w:proofErr w:type="spellStart"/>
      <w:r>
        <w:rPr>
          <w:color w:val="231F20"/>
          <w:w w:val="90"/>
        </w:rPr>
        <w:t>capitalisation</w:t>
      </w:r>
      <w:proofErr w:type="spellEnd"/>
      <w:r>
        <w:rPr>
          <w:color w:val="231F20"/>
          <w:w w:val="90"/>
        </w:rPr>
        <w:t xml:space="preserve"> on </w:t>
      </w:r>
      <w:r>
        <w:rPr>
          <w:color w:val="231F20"/>
          <w:w w:val="95"/>
        </w:rPr>
        <w:t>the</w:t>
      </w:r>
      <w:r>
        <w:rPr>
          <w:color w:val="231F20"/>
          <w:spacing w:val="-12"/>
          <w:w w:val="95"/>
        </w:rPr>
        <w:t xml:space="preserve"> </w:t>
      </w:r>
      <w:r>
        <w:rPr>
          <w:color w:val="231F20"/>
          <w:w w:val="95"/>
        </w:rPr>
        <w:t>day</w:t>
      </w:r>
      <w:r>
        <w:rPr>
          <w:color w:val="231F20"/>
          <w:spacing w:val="-12"/>
          <w:w w:val="95"/>
        </w:rPr>
        <w:t xml:space="preserve"> </w:t>
      </w:r>
      <w:r>
        <w:rPr>
          <w:color w:val="231F20"/>
          <w:w w:val="95"/>
        </w:rPr>
        <w:t>of</w:t>
      </w:r>
      <w:r>
        <w:rPr>
          <w:color w:val="231F20"/>
          <w:spacing w:val="-12"/>
          <w:w w:val="95"/>
        </w:rPr>
        <w:t xml:space="preserve"> </w:t>
      </w:r>
      <w:r>
        <w:rPr>
          <w:color w:val="231F20"/>
          <w:w w:val="95"/>
        </w:rPr>
        <w:t>the</w:t>
      </w:r>
      <w:r>
        <w:rPr>
          <w:color w:val="231F20"/>
          <w:spacing w:val="-12"/>
          <w:w w:val="95"/>
        </w:rPr>
        <w:t xml:space="preserve"> </w:t>
      </w:r>
      <w:r>
        <w:rPr>
          <w:color w:val="231F20"/>
          <w:w w:val="95"/>
        </w:rPr>
        <w:t>referendum.</w:t>
      </w:r>
    </w:p>
    <w:p w14:paraId="61E100CB" w14:textId="77777777" w:rsidR="006D5EBA" w:rsidRDefault="006D5EBA">
      <w:pPr>
        <w:pStyle w:val="BodyText"/>
        <w:spacing w:before="67"/>
      </w:pPr>
    </w:p>
    <w:p w14:paraId="0FE852C7" w14:textId="77777777" w:rsidR="006D5EBA" w:rsidRDefault="00363CC2">
      <w:pPr>
        <w:pStyle w:val="BodyText"/>
        <w:spacing w:line="268" w:lineRule="auto"/>
        <w:ind w:left="85" w:right="270"/>
      </w:pPr>
      <w:r>
        <w:rPr>
          <w:color w:val="231F20"/>
          <w:w w:val="85"/>
        </w:rPr>
        <w:t xml:space="preserve">The recent falls in equity prices for major UK-focused banks </w:t>
      </w:r>
      <w:r>
        <w:rPr>
          <w:color w:val="231F20"/>
          <w:w w:val="90"/>
        </w:rPr>
        <w:t>are just over half of those implied by the experiment (Chart B.2).</w:t>
      </w:r>
      <w:r>
        <w:rPr>
          <w:color w:val="231F20"/>
          <w:spacing w:val="40"/>
        </w:rPr>
        <w:t xml:space="preserve"> </w:t>
      </w:r>
      <w:r>
        <w:rPr>
          <w:color w:val="231F20"/>
          <w:w w:val="90"/>
        </w:rPr>
        <w:t>This suggests that banks are priced for a</w:t>
      </w:r>
    </w:p>
    <w:p w14:paraId="5EBC4667" w14:textId="77777777" w:rsidR="006D5EBA" w:rsidRDefault="00363CC2">
      <w:pPr>
        <w:pStyle w:val="BodyText"/>
        <w:spacing w:line="268" w:lineRule="auto"/>
        <w:ind w:left="85" w:right="97"/>
      </w:pPr>
      <w:r>
        <w:rPr>
          <w:color w:val="231F20"/>
          <w:spacing w:val="-2"/>
          <w:w w:val="90"/>
        </w:rPr>
        <w:t xml:space="preserve">macroeconomic outlook less severe than that against which </w:t>
      </w:r>
      <w:r>
        <w:rPr>
          <w:color w:val="231F20"/>
          <w:w w:val="85"/>
        </w:rPr>
        <w:t>their</w:t>
      </w:r>
      <w:r>
        <w:rPr>
          <w:color w:val="231F20"/>
          <w:spacing w:val="-9"/>
        </w:rPr>
        <w:t xml:space="preserve"> </w:t>
      </w:r>
      <w:r>
        <w:rPr>
          <w:color w:val="231F20"/>
          <w:w w:val="85"/>
        </w:rPr>
        <w:t>resilience</w:t>
      </w:r>
      <w:r>
        <w:rPr>
          <w:color w:val="231F20"/>
          <w:spacing w:val="-8"/>
        </w:rPr>
        <w:t xml:space="preserve"> </w:t>
      </w:r>
      <w:r>
        <w:rPr>
          <w:color w:val="231F20"/>
          <w:w w:val="85"/>
        </w:rPr>
        <w:t>has</w:t>
      </w:r>
      <w:r>
        <w:rPr>
          <w:color w:val="231F20"/>
          <w:spacing w:val="-8"/>
        </w:rPr>
        <w:t xml:space="preserve"> </w:t>
      </w:r>
      <w:r>
        <w:rPr>
          <w:color w:val="231F20"/>
          <w:w w:val="85"/>
        </w:rPr>
        <w:t>been</w:t>
      </w:r>
      <w:r>
        <w:rPr>
          <w:color w:val="231F20"/>
          <w:spacing w:val="-8"/>
        </w:rPr>
        <w:t xml:space="preserve"> </w:t>
      </w:r>
      <w:r>
        <w:rPr>
          <w:color w:val="231F20"/>
          <w:w w:val="85"/>
        </w:rPr>
        <w:t>tested.</w:t>
      </w:r>
      <w:r>
        <w:rPr>
          <w:color w:val="231F20"/>
          <w:spacing w:val="45"/>
        </w:rPr>
        <w:t xml:space="preserve"> </w:t>
      </w:r>
      <w:r>
        <w:rPr>
          <w:color w:val="231F20"/>
          <w:w w:val="85"/>
        </w:rPr>
        <w:t>In</w:t>
      </w:r>
      <w:r>
        <w:rPr>
          <w:color w:val="231F20"/>
          <w:spacing w:val="-8"/>
        </w:rPr>
        <w:t xml:space="preserve"> </w:t>
      </w:r>
      <w:r>
        <w:rPr>
          <w:color w:val="231F20"/>
          <w:w w:val="85"/>
        </w:rPr>
        <w:t>those</w:t>
      </w:r>
      <w:r>
        <w:rPr>
          <w:color w:val="231F20"/>
          <w:spacing w:val="-9"/>
        </w:rPr>
        <w:t xml:space="preserve"> </w:t>
      </w:r>
      <w:r>
        <w:rPr>
          <w:color w:val="231F20"/>
          <w:w w:val="85"/>
        </w:rPr>
        <w:t>tests,</w:t>
      </w:r>
      <w:r>
        <w:rPr>
          <w:color w:val="231F20"/>
          <w:spacing w:val="-8"/>
        </w:rPr>
        <w:t xml:space="preserve"> </w:t>
      </w:r>
      <w:r>
        <w:rPr>
          <w:color w:val="231F20"/>
          <w:w w:val="85"/>
        </w:rPr>
        <w:t>major</w:t>
      </w:r>
      <w:r>
        <w:rPr>
          <w:color w:val="231F20"/>
          <w:spacing w:val="-8"/>
        </w:rPr>
        <w:t xml:space="preserve"> </w:t>
      </w:r>
      <w:r>
        <w:rPr>
          <w:color w:val="231F20"/>
          <w:spacing w:val="-2"/>
          <w:w w:val="85"/>
        </w:rPr>
        <w:t>banks</w:t>
      </w:r>
    </w:p>
    <w:p w14:paraId="77E5BA67" w14:textId="77777777" w:rsidR="006D5EBA" w:rsidRDefault="006D5EBA">
      <w:pPr>
        <w:pStyle w:val="BodyText"/>
        <w:spacing w:line="268" w:lineRule="auto"/>
        <w:sectPr w:rsidR="006D5EBA">
          <w:type w:val="continuous"/>
          <w:pgSz w:w="11900" w:h="16820"/>
          <w:pgMar w:top="1540" w:right="708" w:bottom="0" w:left="708" w:header="446" w:footer="0" w:gutter="0"/>
          <w:cols w:num="2" w:space="720" w:equalWidth="0">
            <w:col w:w="3917" w:space="1412"/>
            <w:col w:w="5155"/>
          </w:cols>
        </w:sectPr>
      </w:pPr>
    </w:p>
    <w:p w14:paraId="432CEB38" w14:textId="77777777" w:rsidR="006D5EBA" w:rsidRDefault="00363CC2">
      <w:pPr>
        <w:spacing w:line="163" w:lineRule="auto"/>
        <w:ind w:left="86"/>
        <w:rPr>
          <w:sz w:val="12"/>
        </w:rPr>
      </w:pPr>
      <w:r>
        <w:rPr>
          <w:noProof/>
          <w:sz w:val="12"/>
        </w:rPr>
        <mc:AlternateContent>
          <mc:Choice Requires="wpg">
            <w:drawing>
              <wp:anchor distT="0" distB="0" distL="0" distR="0" simplePos="0" relativeHeight="15794176" behindDoc="0" locked="0" layoutInCell="1" allowOverlap="1" wp14:anchorId="050D872D" wp14:editId="73078BA8">
                <wp:simplePos x="0" y="0"/>
                <wp:positionH relativeFrom="page">
                  <wp:posOffset>637692</wp:posOffset>
                </wp:positionH>
                <wp:positionV relativeFrom="paragraph">
                  <wp:posOffset>80174</wp:posOffset>
                </wp:positionV>
                <wp:extent cx="2346960" cy="1806575"/>
                <wp:effectExtent l="0" t="0" r="0" b="0"/>
                <wp:wrapNone/>
                <wp:docPr id="764"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65" name="Graphic 765"/>
                        <wps:cNvSpPr/>
                        <wps:spPr>
                          <a:xfrm>
                            <a:off x="2274697" y="162177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66" name="Graphic 766"/>
                        <wps:cNvSpPr/>
                        <wps:spPr>
                          <a:xfrm>
                            <a:off x="2274697" y="144218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67" name="Graphic 767"/>
                        <wps:cNvSpPr/>
                        <wps:spPr>
                          <a:xfrm>
                            <a:off x="2274697" y="126257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68" name="Graphic 768"/>
                        <wps:cNvSpPr/>
                        <wps:spPr>
                          <a:xfrm>
                            <a:off x="2274697" y="108296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69" name="Graphic 769"/>
                        <wps:cNvSpPr/>
                        <wps:spPr>
                          <a:xfrm>
                            <a:off x="2274697" y="90336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0" name="Graphic 770"/>
                        <wps:cNvSpPr/>
                        <wps:spPr>
                          <a:xfrm>
                            <a:off x="2274697" y="72376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1" name="Graphic 771"/>
                        <wps:cNvSpPr/>
                        <wps:spPr>
                          <a:xfrm>
                            <a:off x="2274697" y="54415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2" name="Graphic 772"/>
                        <wps:cNvSpPr/>
                        <wps:spPr>
                          <a:xfrm>
                            <a:off x="2274697" y="36455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3" name="Graphic 773"/>
                        <wps:cNvSpPr/>
                        <wps:spPr>
                          <a:xfrm>
                            <a:off x="2274697" y="18495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4" name="Graphic 774"/>
                        <wps:cNvSpPr/>
                        <wps:spPr>
                          <a:xfrm>
                            <a:off x="6692" y="160182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5" name="Graphic 775"/>
                        <wps:cNvSpPr/>
                        <wps:spPr>
                          <a:xfrm>
                            <a:off x="6692" y="140227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6" name="Graphic 776"/>
                        <wps:cNvSpPr/>
                        <wps:spPr>
                          <a:xfrm>
                            <a:off x="6692" y="120270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7" name="Graphic 777"/>
                        <wps:cNvSpPr/>
                        <wps:spPr>
                          <a:xfrm>
                            <a:off x="6692" y="100314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8" name="Graphic 778"/>
                        <wps:cNvSpPr/>
                        <wps:spPr>
                          <a:xfrm>
                            <a:off x="6692" y="80357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79" name="Graphic 779"/>
                        <wps:cNvSpPr/>
                        <wps:spPr>
                          <a:xfrm>
                            <a:off x="6692" y="60402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80" name="Graphic 780"/>
                        <wps:cNvSpPr/>
                        <wps:spPr>
                          <a:xfrm>
                            <a:off x="6692" y="40446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81" name="Graphic 781"/>
                        <wps:cNvSpPr/>
                        <wps:spPr>
                          <a:xfrm>
                            <a:off x="6692" y="20491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82" name="Graphic 782"/>
                        <wps:cNvSpPr/>
                        <wps:spPr>
                          <a:xfrm>
                            <a:off x="112712"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83" name="Graphic 783"/>
                        <wps:cNvSpPr/>
                        <wps:spPr>
                          <a:xfrm>
                            <a:off x="361200"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84" name="Graphic 784"/>
                        <wps:cNvSpPr/>
                        <wps:spPr>
                          <a:xfrm>
                            <a:off x="609688"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85" name="Graphic 785"/>
                        <wps:cNvSpPr/>
                        <wps:spPr>
                          <a:xfrm>
                            <a:off x="866203"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86" name="Graphic 786"/>
                        <wps:cNvSpPr/>
                        <wps:spPr>
                          <a:xfrm>
                            <a:off x="1114691"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87" name="Graphic 787"/>
                        <wps:cNvSpPr/>
                        <wps:spPr>
                          <a:xfrm>
                            <a:off x="1363179"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88" name="Graphic 788"/>
                        <wps:cNvSpPr/>
                        <wps:spPr>
                          <a:xfrm>
                            <a:off x="1611680"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89" name="Graphic 789"/>
                        <wps:cNvSpPr/>
                        <wps:spPr>
                          <a:xfrm>
                            <a:off x="1868182"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790" name="Graphic 790"/>
                        <wps:cNvSpPr/>
                        <wps:spPr>
                          <a:xfrm>
                            <a:off x="2115642" y="1730044"/>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91" name="Image 791"/>
                          <pic:cNvPicPr/>
                        </pic:nvPicPr>
                        <pic:blipFill>
                          <a:blip r:embed="rId71" cstate="print"/>
                          <a:stretch>
                            <a:fillRect/>
                          </a:stretch>
                        </pic:blipFill>
                        <pic:spPr>
                          <a:xfrm>
                            <a:off x="106362" y="128701"/>
                            <a:ext cx="2136927" cy="1519389"/>
                          </a:xfrm>
                          <a:prstGeom prst="rect">
                            <a:avLst/>
                          </a:prstGeom>
                        </pic:spPr>
                      </pic:pic>
                      <wps:wsp>
                        <wps:cNvPr id="792" name="Graphic 792"/>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s:wsp>
                        <wps:cNvPr id="793" name="Textbox 793"/>
                        <wps:cNvSpPr txBox="1"/>
                        <wps:spPr>
                          <a:xfrm>
                            <a:off x="433790" y="30078"/>
                            <a:ext cx="1691005" cy="683895"/>
                          </a:xfrm>
                          <a:prstGeom prst="rect">
                            <a:avLst/>
                          </a:prstGeom>
                        </wps:spPr>
                        <wps:txbx>
                          <w:txbxContent>
                            <w:p w14:paraId="198CD977" w14:textId="77777777" w:rsidR="006D5EBA" w:rsidRDefault="00363CC2">
                              <w:pPr>
                                <w:spacing w:before="3" w:line="247" w:lineRule="auto"/>
                                <w:ind w:left="54" w:right="1057" w:hanging="55"/>
                                <w:rPr>
                                  <w:sz w:val="12"/>
                                </w:rPr>
                              </w:pPr>
                              <w:r>
                                <w:rPr>
                                  <w:color w:val="231F20"/>
                                  <w:spacing w:val="-2"/>
                                  <w:w w:val="90"/>
                                  <w:sz w:val="12"/>
                                </w:rPr>
                                <w:t>Senior unsecured bond spreads</w:t>
                              </w:r>
                              <w:r>
                                <w:rPr>
                                  <w:color w:val="231F20"/>
                                  <w:spacing w:val="-2"/>
                                  <w:w w:val="90"/>
                                  <w:position w:val="4"/>
                                  <w:sz w:val="11"/>
                                </w:rPr>
                                <w:t>(b)</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p w14:paraId="4B7F5E88" w14:textId="77777777" w:rsidR="006D5EBA" w:rsidRDefault="00363CC2">
                              <w:pPr>
                                <w:spacing w:before="84" w:line="247" w:lineRule="auto"/>
                                <w:ind w:left="1181" w:right="697" w:hanging="55"/>
                                <w:rPr>
                                  <w:sz w:val="12"/>
                                </w:rPr>
                              </w:pPr>
                              <w:r>
                                <w:rPr>
                                  <w:color w:val="231F20"/>
                                  <w:sz w:val="12"/>
                                </w:rPr>
                                <w:t>CDS</w:t>
                              </w:r>
                              <w:r>
                                <w:rPr>
                                  <w:color w:val="231F20"/>
                                  <w:spacing w:val="-10"/>
                                  <w:sz w:val="12"/>
                                </w:rPr>
                                <w:t xml:space="preserve"> </w:t>
                              </w:r>
                              <w:r>
                                <w:rPr>
                                  <w:color w:val="231F20"/>
                                  <w:sz w:val="12"/>
                                </w:rPr>
                                <w:t>premia</w:t>
                              </w:r>
                              <w:r>
                                <w:rPr>
                                  <w:color w:val="231F20"/>
                                  <w:position w:val="4"/>
                                  <w:sz w:val="11"/>
                                </w:rPr>
                                <w:t>(c)</w:t>
                              </w:r>
                              <w:r>
                                <w:rPr>
                                  <w:color w:val="231F20"/>
                                  <w:spacing w:val="40"/>
                                  <w:position w:val="4"/>
                                  <w:sz w:val="11"/>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705A5900" w14:textId="77777777" w:rsidR="006D5EBA" w:rsidRDefault="00363CC2">
                              <w:pPr>
                                <w:spacing w:before="36" w:line="247" w:lineRule="auto"/>
                                <w:ind w:left="1798" w:right="18" w:hanging="55"/>
                                <w:rPr>
                                  <w:sz w:val="12"/>
                                </w:rPr>
                              </w:pPr>
                              <w:r>
                                <w:rPr>
                                  <w:color w:val="231F20"/>
                                  <w:sz w:val="12"/>
                                </w:rPr>
                                <w:t>AT1</w:t>
                              </w:r>
                              <w:r>
                                <w:rPr>
                                  <w:color w:val="231F20"/>
                                  <w:spacing w:val="-10"/>
                                  <w:sz w:val="12"/>
                                </w:rPr>
                                <w:t xml:space="preserve"> </w:t>
                              </w:r>
                              <w:r>
                                <w:rPr>
                                  <w:color w:val="231F20"/>
                                  <w:sz w:val="12"/>
                                </w:rPr>
                                <w:t>spreads</w:t>
                              </w:r>
                              <w:r>
                                <w:rPr>
                                  <w:color w:val="231F20"/>
                                  <w:position w:val="4"/>
                                  <w:sz w:val="11"/>
                                </w:rPr>
                                <w:t>(d)</w:t>
                              </w:r>
                              <w:r>
                                <w:rPr>
                                  <w:color w:val="231F20"/>
                                  <w:spacing w:val="40"/>
                                  <w:position w:val="4"/>
                                  <w:sz w:val="11"/>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s:wsp>
                        <wps:cNvPr id="794" name="Textbox 794"/>
                        <wps:cNvSpPr txBox="1"/>
                        <wps:spPr>
                          <a:xfrm>
                            <a:off x="451298" y="1331876"/>
                            <a:ext cx="732155" cy="203200"/>
                          </a:xfrm>
                          <a:prstGeom prst="rect">
                            <a:avLst/>
                          </a:prstGeom>
                        </wps:spPr>
                        <wps:txbx>
                          <w:txbxContent>
                            <w:p w14:paraId="2D55EA5E" w14:textId="77777777" w:rsidR="006D5EBA" w:rsidRDefault="00363CC2">
                              <w:pPr>
                                <w:spacing w:before="2" w:line="247" w:lineRule="auto"/>
                                <w:ind w:left="54" w:right="18" w:hanging="55"/>
                                <w:rPr>
                                  <w:sz w:val="12"/>
                                </w:rPr>
                              </w:pPr>
                              <w:r>
                                <w:rPr>
                                  <w:color w:val="231F20"/>
                                  <w:spacing w:val="-2"/>
                                  <w:w w:val="90"/>
                                  <w:sz w:val="12"/>
                                </w:rPr>
                                <w:t>Covered</w:t>
                              </w:r>
                              <w:r>
                                <w:rPr>
                                  <w:color w:val="231F20"/>
                                  <w:spacing w:val="-6"/>
                                  <w:w w:val="90"/>
                                  <w:sz w:val="12"/>
                                </w:rPr>
                                <w:t xml:space="preserve"> </w:t>
                              </w:r>
                              <w:r>
                                <w:rPr>
                                  <w:color w:val="231F20"/>
                                  <w:spacing w:val="-2"/>
                                  <w:w w:val="90"/>
                                  <w:sz w:val="12"/>
                                </w:rPr>
                                <w:t>bond</w:t>
                              </w:r>
                              <w:r>
                                <w:rPr>
                                  <w:color w:val="231F20"/>
                                  <w:spacing w:val="-6"/>
                                  <w:w w:val="90"/>
                                  <w:sz w:val="12"/>
                                </w:rPr>
                                <w:t xml:space="preserve"> </w:t>
                              </w:r>
                              <w:r>
                                <w:rPr>
                                  <w:color w:val="231F20"/>
                                  <w:spacing w:val="-2"/>
                                  <w:w w:val="90"/>
                                  <w:sz w:val="12"/>
                                </w:rPr>
                                <w:t>spread</w:t>
                              </w:r>
                              <w:r>
                                <w:rPr>
                                  <w:color w:val="231F20"/>
                                  <w:spacing w:val="-2"/>
                                  <w:w w:val="90"/>
                                  <w:position w:val="4"/>
                                  <w:sz w:val="11"/>
                                </w:rPr>
                                <w:t>(e)</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g:wgp>
                  </a:graphicData>
                </a:graphic>
              </wp:anchor>
            </w:drawing>
          </mc:Choice>
          <mc:Fallback>
            <w:pict>
              <v:group w14:anchorId="050D872D" id="Group 764" o:spid="_x0000_s1582" style="position:absolute;left:0;text-align:left;margin-left:50.2pt;margin-top:6.3pt;width:184.8pt;height:142.25pt;z-index:15794176;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">
                <v:shape id="Graphic 765" o:spid="_x0000_s1583" style="position:absolute;left:22746;top:1621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" path="m,l71996,e" filled="f" strokecolor="#231f20" strokeweight=".5pt">
                  <v:path arrowok="t"/>
                </v:shape>
                <v:shape id="Graphic 766" o:spid="_x0000_s1584" style="position:absolute;left:22746;top:1442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" path="m,l71996,e" filled="f" strokecolor="#231f20" strokeweight=".5pt">
                  <v:path arrowok="t"/>
                </v:shape>
                <v:shape id="Graphic 767" o:spid="_x0000_s1585" style="position:absolute;left:22746;top:1262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" path="m,l71996,e" filled="f" strokecolor="#231f20" strokeweight=".5pt">
                  <v:path arrowok="t"/>
                </v:shape>
                <v:shape id="Graphic 768" o:spid="_x0000_s1586" style="position:absolute;left:22746;top:1082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" path="m,l71996,e" filled="f" strokecolor="#231f20" strokeweight=".5pt">
                  <v:path arrowok="t"/>
                </v:shape>
                <v:shape id="Graphic 769" o:spid="_x0000_s1587" style="position:absolute;left:22746;top:903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" path="m,l71996,e" filled="f" strokecolor="#231f20" strokeweight=".5pt">
                  <v:path arrowok="t"/>
                </v:shape>
                <v:shape id="Graphic 770" o:spid="_x0000_s1588" style="position:absolute;left:22746;top:723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" path="m,l71996,e" filled="f" strokecolor="#231f20" strokeweight=".5pt">
                  <v:path arrowok="t"/>
                </v:shape>
                <v:shape id="Graphic 771" o:spid="_x0000_s1589" style="position:absolute;left:22746;top:54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" path="m,l71996,e" filled="f" strokecolor="#231f20" strokeweight=".5pt">
                  <v:path arrowok="t"/>
                </v:shape>
                <v:shape id="Graphic 772" o:spid="_x0000_s1590" style="position:absolute;left:22746;top:364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" path="m,l71996,e" filled="f" strokecolor="#231f20" strokeweight=".5pt">
                  <v:path arrowok="t"/>
                </v:shape>
                <v:shape id="Graphic 773" o:spid="_x0000_s1591" style="position:absolute;left:22746;top:184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" path="m,l71996,e" filled="f" strokecolor="#231f20" strokeweight=".5pt">
                  <v:path arrowok="t"/>
                </v:shape>
                <v:shape id="Graphic 774" o:spid="_x0000_s1592" style="position:absolute;left:66;top:16018;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" path="m,l71996,e" filled="f" strokecolor="#231f20" strokeweight=".5pt">
                  <v:path arrowok="t"/>
                </v:shape>
                <v:shape id="Graphic 775" o:spid="_x0000_s1593" style="position:absolute;left:66;top:1402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" path="m,l71996,e" filled="f" strokecolor="#231f20" strokeweight=".5pt">
                  <v:path arrowok="t"/>
                </v:shape>
                <v:shape id="Graphic 776" o:spid="_x0000_s1594" style="position:absolute;left:66;top:12027;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" path="m,l71996,e" filled="f" strokecolor="#231f20" strokeweight=".5pt">
                  <v:path arrowok="t"/>
                </v:shape>
                <v:shape id="Graphic 777" o:spid="_x0000_s1595" style="position:absolute;left:66;top:1003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" path="m,l71996,e" filled="f" strokecolor="#231f20" strokeweight=".5pt">
                  <v:path arrowok="t"/>
                </v:shape>
                <v:shape id="Graphic 778" o:spid="_x0000_s1596" style="position:absolute;left:66;top:803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" path="m,l71996,e" filled="f" strokecolor="#231f20" strokeweight=".5pt">
                  <v:path arrowok="t"/>
                </v:shape>
                <v:shape id="Graphic 779" o:spid="_x0000_s1597" style="position:absolute;left:66;top:6040;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" path="m,l71996,e" filled="f" strokecolor="#231f20" strokeweight=".5pt">
                  <v:path arrowok="t"/>
                </v:shape>
                <v:shape id="Graphic 780" o:spid="_x0000_s1598" style="position:absolute;left:66;top:4044;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" path="m,l71996,e" filled="f" strokecolor="#231f20" strokeweight=".5pt">
                  <v:path arrowok="t"/>
                </v:shape>
                <v:shape id="Graphic 781" o:spid="_x0000_s1599" style="position:absolute;left:66;top:2049;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" path="m,l71996,e" filled="f" strokecolor="#231f20" strokeweight=".5pt">
                  <v:path arrowok="t"/>
                </v:shape>
                <v:shape id="Graphic 782" o:spid="_x0000_s1600" style="position:absolute;left:1127;top:1730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" path="m,l,71996e" filled="f" strokecolor="#231f20" strokeweight=".5pt">
                  <v:path arrowok="t"/>
                </v:shape>
                <v:shape id="Graphic 783" o:spid="_x0000_s1601" style="position:absolute;left:3612;top:1730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" path="m,l,71996e" filled="f" strokecolor="#231f20" strokeweight=".5pt">
                  <v:path arrowok="t"/>
                </v:shape>
                <v:shape id="Graphic 784" o:spid="_x0000_s1602" style="position:absolute;left:6096;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" path="m,l,71996e" filled="f" strokecolor="#231f20" strokeweight=".5pt">
                  <v:path arrowok="t"/>
                </v:shape>
                <v:shape id="Graphic 785" o:spid="_x0000_s1603" style="position:absolute;left:8662;top:1730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" path="m,l,71996e" filled="f" strokecolor="#231f20" strokeweight=".5pt">
                  <v:path arrowok="t"/>
                </v:shape>
                <v:shape id="Graphic 786" o:spid="_x0000_s1604" style="position:absolute;left:11146;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" path="m,l,71996e" filled="f" strokecolor="#231f20" strokeweight=".5pt">
                  <v:path arrowok="t"/>
                </v:shape>
                <v:shape id="Graphic 787" o:spid="_x0000_s1605" style="position:absolute;left:13631;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" path="m,l,71996e" filled="f" strokecolor="#231f20" strokeweight=".5pt">
                  <v:path arrowok="t"/>
                </v:shape>
                <v:shape id="Graphic 788" o:spid="_x0000_s1606" style="position:absolute;left:16116;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" path="m,l,71996e" filled="f" strokecolor="#231f20" strokeweight=".5pt">
                  <v:path arrowok="t"/>
                </v:shape>
                <v:shape id="Graphic 789" o:spid="_x0000_s1607" style="position:absolute;left:18681;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" path="m,l,71996e" filled="f" strokecolor="#231f20" strokeweight=".5pt">
                  <v:path arrowok="t"/>
                </v:shape>
                <v:shape id="Graphic 790" o:spid="_x0000_s1608" style="position:absolute;left:21156;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" path="m,l,71996e" filled="f" strokecolor="#231f20" strokeweight=".5pt">
                  <v:path arrowok="t"/>
                </v:shape>
                <v:shape id="Image 791" o:spid="_x0000_s1609" type="#_x0000_t75" style="position:absolute;left:1063;top:1287;width:21369;height:15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">
                  <v:imagedata r:id="rId72" o:title=""/>
                </v:shape>
                <v:shape id="Graphic 792" o:spid="_x0000_s161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" path="m2340000,1800009l,1800009,,,2340000,r,1800009xe" filled="f" strokecolor="#231f20" strokeweight=".5pt">
                  <v:path arrowok="t"/>
                </v:shape>
                <v:shape id="Textbox 793" o:spid="_x0000_s1611" type="#_x0000_t202" style="position:absolute;left:4337;top:300;width:16910;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jn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DPTZjnxQAAANwAAAAP&#10;AAAAAAAAAAAAAAAAAAcCAABkcnMvZG93bnJldi54bWxQSwUGAAAAAAMAAwC3AAAA+QIAAAAA&#10;" filled="f" stroked="f">
                  <v:textbox inset="0,0,0,0">
                    <w:txbxContent>
                      <w:p w14:paraId="198CD977" w14:textId="77777777" w:rsidR="006D5EBA" w:rsidRDefault="00363CC2">
                        <w:pPr>
                          <w:spacing w:before="3" w:line="247" w:lineRule="auto"/>
                          <w:ind w:left="54" w:right="1057" w:hanging="55"/>
                          <w:rPr>
                            <w:sz w:val="12"/>
                          </w:rPr>
                        </w:pPr>
                        <w:r>
                          <w:rPr>
                            <w:color w:val="231F20"/>
                            <w:spacing w:val="-2"/>
                            <w:w w:val="90"/>
                            <w:sz w:val="12"/>
                          </w:rPr>
                          <w:t>Senior unsecured bond spreads</w:t>
                        </w:r>
                        <w:r>
                          <w:rPr>
                            <w:color w:val="231F20"/>
                            <w:spacing w:val="-2"/>
                            <w:w w:val="90"/>
                            <w:position w:val="4"/>
                            <w:sz w:val="11"/>
                          </w:rPr>
                          <w:t>(b)</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p w14:paraId="4B7F5E88" w14:textId="77777777" w:rsidR="006D5EBA" w:rsidRDefault="00363CC2">
                        <w:pPr>
                          <w:spacing w:before="84" w:line="247" w:lineRule="auto"/>
                          <w:ind w:left="1181" w:right="697" w:hanging="55"/>
                          <w:rPr>
                            <w:sz w:val="12"/>
                          </w:rPr>
                        </w:pPr>
                        <w:r>
                          <w:rPr>
                            <w:color w:val="231F20"/>
                            <w:sz w:val="12"/>
                          </w:rPr>
                          <w:t>CDS</w:t>
                        </w:r>
                        <w:r>
                          <w:rPr>
                            <w:color w:val="231F20"/>
                            <w:spacing w:val="-10"/>
                            <w:sz w:val="12"/>
                          </w:rPr>
                          <w:t xml:space="preserve"> </w:t>
                        </w:r>
                        <w:r>
                          <w:rPr>
                            <w:color w:val="231F20"/>
                            <w:sz w:val="12"/>
                          </w:rPr>
                          <w:t>premia</w:t>
                        </w:r>
                        <w:r>
                          <w:rPr>
                            <w:color w:val="231F20"/>
                            <w:position w:val="4"/>
                            <w:sz w:val="11"/>
                          </w:rPr>
                          <w:t>(c)</w:t>
                        </w:r>
                        <w:r>
                          <w:rPr>
                            <w:color w:val="231F20"/>
                            <w:spacing w:val="40"/>
                            <w:position w:val="4"/>
                            <w:sz w:val="11"/>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705A5900" w14:textId="77777777" w:rsidR="006D5EBA" w:rsidRDefault="00363CC2">
                        <w:pPr>
                          <w:spacing w:before="36" w:line="247" w:lineRule="auto"/>
                          <w:ind w:left="1798" w:right="18" w:hanging="55"/>
                          <w:rPr>
                            <w:sz w:val="12"/>
                          </w:rPr>
                        </w:pPr>
                        <w:r>
                          <w:rPr>
                            <w:color w:val="231F20"/>
                            <w:sz w:val="12"/>
                          </w:rPr>
                          <w:t>AT1</w:t>
                        </w:r>
                        <w:r>
                          <w:rPr>
                            <w:color w:val="231F20"/>
                            <w:spacing w:val="-10"/>
                            <w:sz w:val="12"/>
                          </w:rPr>
                          <w:t xml:space="preserve"> </w:t>
                        </w:r>
                        <w:r>
                          <w:rPr>
                            <w:color w:val="231F20"/>
                            <w:sz w:val="12"/>
                          </w:rPr>
                          <w:t>spreads</w:t>
                        </w:r>
                        <w:r>
                          <w:rPr>
                            <w:color w:val="231F20"/>
                            <w:position w:val="4"/>
                            <w:sz w:val="11"/>
                          </w:rPr>
                          <w:t>(d)</w:t>
                        </w:r>
                        <w:r>
                          <w:rPr>
                            <w:color w:val="231F20"/>
                            <w:spacing w:val="40"/>
                            <w:position w:val="4"/>
                            <w:sz w:val="11"/>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p>
                    </w:txbxContent>
                  </v:textbox>
                </v:shape>
                <v:shape id="Textbox 794" o:spid="_x0000_s1612" type="#_x0000_t202" style="position:absolute;left:4512;top:13318;width:732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14:paraId="2D55EA5E" w14:textId="77777777" w:rsidR="006D5EBA" w:rsidRDefault="00363CC2">
                        <w:pPr>
                          <w:spacing w:before="2" w:line="247" w:lineRule="auto"/>
                          <w:ind w:left="54" w:right="18" w:hanging="55"/>
                          <w:rPr>
                            <w:sz w:val="12"/>
                          </w:rPr>
                        </w:pPr>
                        <w:r>
                          <w:rPr>
                            <w:color w:val="231F20"/>
                            <w:spacing w:val="-2"/>
                            <w:w w:val="90"/>
                            <w:sz w:val="12"/>
                          </w:rPr>
                          <w:t>Covered</w:t>
                        </w:r>
                        <w:r>
                          <w:rPr>
                            <w:color w:val="231F20"/>
                            <w:spacing w:val="-6"/>
                            <w:w w:val="90"/>
                            <w:sz w:val="12"/>
                          </w:rPr>
                          <w:t xml:space="preserve"> </w:t>
                        </w:r>
                        <w:r>
                          <w:rPr>
                            <w:color w:val="231F20"/>
                            <w:spacing w:val="-2"/>
                            <w:w w:val="90"/>
                            <w:sz w:val="12"/>
                          </w:rPr>
                          <w:t>bond</w:t>
                        </w:r>
                        <w:r>
                          <w:rPr>
                            <w:color w:val="231F20"/>
                            <w:spacing w:val="-6"/>
                            <w:w w:val="90"/>
                            <w:sz w:val="12"/>
                          </w:rPr>
                          <w:t xml:space="preserve"> </w:t>
                        </w:r>
                        <w:r>
                          <w:rPr>
                            <w:color w:val="231F20"/>
                            <w:spacing w:val="-2"/>
                            <w:w w:val="90"/>
                            <w:sz w:val="12"/>
                          </w:rPr>
                          <w:t>spread</w:t>
                        </w:r>
                        <w:r>
                          <w:rPr>
                            <w:color w:val="231F20"/>
                            <w:spacing w:val="-2"/>
                            <w:w w:val="90"/>
                            <w:position w:val="4"/>
                            <w:sz w:val="11"/>
                          </w:rPr>
                          <w:t>(e)</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txbxContent>
                  </v:textbox>
                </v:shape>
                <w10:wrap anchorx="page"/>
              </v:group>
            </w:pict>
          </mc:Fallback>
        </mc:AlternateContent>
      </w:r>
      <w:r>
        <w:rPr>
          <w:color w:val="231F20"/>
          <w:w w:val="90"/>
          <w:position w:val="-8"/>
          <w:sz w:val="12"/>
        </w:rPr>
        <w:t>4.0</w:t>
      </w:r>
      <w:r>
        <w:rPr>
          <w:color w:val="231F20"/>
          <w:spacing w:val="1"/>
          <w:position w:val="-8"/>
          <w:sz w:val="12"/>
        </w:rPr>
        <w:t xml:space="preserve"> </w:t>
      </w:r>
      <w:r>
        <w:rPr>
          <w:color w:val="231F20"/>
          <w:w w:val="90"/>
          <w:sz w:val="12"/>
        </w:rPr>
        <w:t>Percentage</w:t>
      </w:r>
      <w:r>
        <w:rPr>
          <w:color w:val="231F20"/>
          <w:spacing w:val="-7"/>
          <w:w w:val="90"/>
          <w:sz w:val="12"/>
        </w:rPr>
        <w:t xml:space="preserve"> </w:t>
      </w:r>
      <w:r>
        <w:rPr>
          <w:color w:val="231F20"/>
          <w:spacing w:val="-2"/>
          <w:w w:val="90"/>
          <w:sz w:val="12"/>
        </w:rPr>
        <w:t>points</w:t>
      </w:r>
    </w:p>
    <w:p w14:paraId="2D48891A" w14:textId="77777777" w:rsidR="006D5EBA" w:rsidRDefault="006D5EBA">
      <w:pPr>
        <w:pStyle w:val="BodyText"/>
        <w:spacing w:before="41"/>
        <w:rPr>
          <w:sz w:val="12"/>
        </w:rPr>
      </w:pPr>
    </w:p>
    <w:p w14:paraId="52C08868" w14:textId="77777777" w:rsidR="006D5EBA" w:rsidRDefault="00363CC2">
      <w:pPr>
        <w:ind w:left="94"/>
        <w:rPr>
          <w:sz w:val="12"/>
        </w:rPr>
      </w:pPr>
      <w:r>
        <w:rPr>
          <w:color w:val="231F20"/>
          <w:spacing w:val="-5"/>
          <w:sz w:val="12"/>
        </w:rPr>
        <w:t>3.5</w:t>
      </w:r>
    </w:p>
    <w:p w14:paraId="3F3DCF14" w14:textId="77777777" w:rsidR="006D5EBA" w:rsidRDefault="006D5EBA">
      <w:pPr>
        <w:pStyle w:val="BodyText"/>
        <w:spacing w:before="36"/>
        <w:rPr>
          <w:sz w:val="12"/>
        </w:rPr>
      </w:pPr>
    </w:p>
    <w:p w14:paraId="413E0F2D" w14:textId="77777777" w:rsidR="006D5EBA" w:rsidRDefault="00363CC2">
      <w:pPr>
        <w:ind w:left="88"/>
        <w:rPr>
          <w:sz w:val="12"/>
        </w:rPr>
      </w:pPr>
      <w:r>
        <w:rPr>
          <w:color w:val="231F20"/>
          <w:spacing w:val="-5"/>
          <w:sz w:val="12"/>
        </w:rPr>
        <w:t>3.0</w:t>
      </w:r>
    </w:p>
    <w:p w14:paraId="04D9142F" w14:textId="77777777" w:rsidR="006D5EBA" w:rsidRDefault="006D5EBA">
      <w:pPr>
        <w:pStyle w:val="BodyText"/>
        <w:spacing w:before="36"/>
        <w:rPr>
          <w:sz w:val="12"/>
        </w:rPr>
      </w:pPr>
    </w:p>
    <w:p w14:paraId="16E7F298" w14:textId="77777777" w:rsidR="006D5EBA" w:rsidRDefault="00363CC2">
      <w:pPr>
        <w:ind w:left="96"/>
        <w:rPr>
          <w:sz w:val="12"/>
        </w:rPr>
      </w:pPr>
      <w:r>
        <w:rPr>
          <w:color w:val="231F20"/>
          <w:spacing w:val="-5"/>
          <w:w w:val="95"/>
          <w:sz w:val="12"/>
        </w:rPr>
        <w:t>2.5</w:t>
      </w:r>
    </w:p>
    <w:p w14:paraId="5B526871" w14:textId="77777777" w:rsidR="006D5EBA" w:rsidRDefault="006D5EBA">
      <w:pPr>
        <w:pStyle w:val="BodyText"/>
        <w:spacing w:before="36"/>
        <w:rPr>
          <w:sz w:val="12"/>
        </w:rPr>
      </w:pPr>
    </w:p>
    <w:p w14:paraId="037D8BE0" w14:textId="77777777" w:rsidR="006D5EBA" w:rsidRDefault="00363CC2">
      <w:pPr>
        <w:ind w:left="91"/>
        <w:rPr>
          <w:sz w:val="12"/>
        </w:rPr>
      </w:pPr>
      <w:r>
        <w:rPr>
          <w:color w:val="231F20"/>
          <w:spacing w:val="-5"/>
          <w:sz w:val="12"/>
        </w:rPr>
        <w:t>2.0</w:t>
      </w:r>
    </w:p>
    <w:p w14:paraId="026BB52B" w14:textId="77777777" w:rsidR="006D5EBA" w:rsidRDefault="006D5EBA">
      <w:pPr>
        <w:pStyle w:val="BodyText"/>
        <w:spacing w:before="36"/>
        <w:rPr>
          <w:sz w:val="12"/>
        </w:rPr>
      </w:pPr>
    </w:p>
    <w:p w14:paraId="7911ED36" w14:textId="77777777" w:rsidR="006D5EBA" w:rsidRDefault="00363CC2">
      <w:pPr>
        <w:spacing w:before="1"/>
        <w:ind w:left="108"/>
        <w:rPr>
          <w:sz w:val="12"/>
        </w:rPr>
      </w:pPr>
      <w:r>
        <w:rPr>
          <w:color w:val="231F20"/>
          <w:spacing w:val="-5"/>
          <w:w w:val="90"/>
          <w:sz w:val="12"/>
        </w:rPr>
        <w:t>1.5</w:t>
      </w:r>
    </w:p>
    <w:p w14:paraId="3FC63278" w14:textId="77777777" w:rsidR="006D5EBA" w:rsidRDefault="006D5EBA">
      <w:pPr>
        <w:pStyle w:val="BodyText"/>
        <w:spacing w:before="35"/>
        <w:rPr>
          <w:sz w:val="12"/>
        </w:rPr>
      </w:pPr>
    </w:p>
    <w:p w14:paraId="318B0E1F" w14:textId="77777777" w:rsidR="006D5EBA" w:rsidRDefault="00363CC2">
      <w:pPr>
        <w:spacing w:before="1"/>
        <w:ind w:left="102"/>
        <w:rPr>
          <w:sz w:val="12"/>
        </w:rPr>
      </w:pPr>
      <w:r>
        <w:rPr>
          <w:color w:val="231F20"/>
          <w:spacing w:val="-5"/>
          <w:w w:val="95"/>
          <w:sz w:val="12"/>
        </w:rPr>
        <w:t>1.0</w:t>
      </w:r>
    </w:p>
    <w:p w14:paraId="3EA97DA6" w14:textId="77777777" w:rsidR="006D5EBA" w:rsidRDefault="006D5EBA">
      <w:pPr>
        <w:pStyle w:val="BodyText"/>
        <w:spacing w:before="36"/>
        <w:rPr>
          <w:sz w:val="12"/>
        </w:rPr>
      </w:pPr>
    </w:p>
    <w:p w14:paraId="0746209A" w14:textId="77777777" w:rsidR="006D5EBA" w:rsidRDefault="00363CC2">
      <w:pPr>
        <w:spacing w:line="137" w:lineRule="exact"/>
        <w:ind w:left="91"/>
        <w:rPr>
          <w:sz w:val="12"/>
        </w:rPr>
      </w:pPr>
      <w:r>
        <w:rPr>
          <w:color w:val="231F20"/>
          <w:spacing w:val="-5"/>
          <w:sz w:val="12"/>
        </w:rPr>
        <w:t>0.5</w:t>
      </w:r>
    </w:p>
    <w:p w14:paraId="285D5883" w14:textId="77777777" w:rsidR="006D5EBA" w:rsidRDefault="00363CC2">
      <w:pPr>
        <w:spacing w:line="181" w:lineRule="exact"/>
        <w:ind w:left="165"/>
        <w:rPr>
          <w:sz w:val="16"/>
        </w:rPr>
      </w:pPr>
      <w:r>
        <w:rPr>
          <w:color w:val="231F20"/>
          <w:spacing w:val="-10"/>
          <w:sz w:val="16"/>
        </w:rPr>
        <w:t>+</w:t>
      </w:r>
    </w:p>
    <w:p w14:paraId="201965A5" w14:textId="77777777" w:rsidR="006D5EBA" w:rsidRDefault="00363CC2">
      <w:pPr>
        <w:spacing w:line="125" w:lineRule="exact"/>
        <w:ind w:left="85"/>
        <w:rPr>
          <w:sz w:val="12"/>
        </w:rPr>
      </w:pPr>
      <w:r>
        <w:rPr>
          <w:color w:val="231F20"/>
          <w:spacing w:val="-5"/>
          <w:sz w:val="12"/>
        </w:rPr>
        <w:t>0.0</w:t>
      </w:r>
    </w:p>
    <w:p w14:paraId="095D2C6F" w14:textId="77777777" w:rsidR="006D5EBA" w:rsidRDefault="00363CC2">
      <w:pPr>
        <w:spacing w:line="175" w:lineRule="exact"/>
        <w:ind w:left="171"/>
        <w:rPr>
          <w:sz w:val="16"/>
        </w:rPr>
      </w:pPr>
      <w:r>
        <w:rPr>
          <w:color w:val="231F20"/>
          <w:spacing w:val="-10"/>
          <w:w w:val="120"/>
          <w:sz w:val="16"/>
        </w:rPr>
        <w:t>–</w:t>
      </w:r>
    </w:p>
    <w:p w14:paraId="567E485C" w14:textId="77777777" w:rsidR="006D5EBA" w:rsidRDefault="00363CC2">
      <w:pPr>
        <w:spacing w:before="12" w:line="33" w:lineRule="exact"/>
        <w:ind w:left="91"/>
        <w:rPr>
          <w:sz w:val="12"/>
        </w:rPr>
      </w:pPr>
      <w:r>
        <w:rPr>
          <w:color w:val="231F20"/>
          <w:spacing w:val="-5"/>
          <w:sz w:val="12"/>
        </w:rPr>
        <w:t>0.5</w:t>
      </w:r>
    </w:p>
    <w:p w14:paraId="45AAC771" w14:textId="77777777" w:rsidR="006D5EBA" w:rsidRDefault="00363CC2">
      <w:pPr>
        <w:spacing w:line="163" w:lineRule="auto"/>
        <w:ind w:left="85"/>
        <w:rPr>
          <w:position w:val="-8"/>
          <w:sz w:val="12"/>
        </w:rPr>
      </w:pPr>
      <w:r>
        <w:br w:type="column"/>
      </w:r>
      <w:r>
        <w:rPr>
          <w:color w:val="231F20"/>
          <w:w w:val="90"/>
          <w:sz w:val="12"/>
        </w:rPr>
        <w:t>Percentage</w:t>
      </w:r>
      <w:r>
        <w:rPr>
          <w:color w:val="231F20"/>
          <w:spacing w:val="-7"/>
          <w:w w:val="90"/>
          <w:sz w:val="12"/>
        </w:rPr>
        <w:t xml:space="preserve"> </w:t>
      </w:r>
      <w:r>
        <w:rPr>
          <w:color w:val="231F20"/>
          <w:w w:val="90"/>
          <w:sz w:val="12"/>
        </w:rPr>
        <w:t>points</w:t>
      </w:r>
      <w:r>
        <w:rPr>
          <w:color w:val="231F20"/>
          <w:spacing w:val="-2"/>
          <w:sz w:val="12"/>
        </w:rPr>
        <w:t xml:space="preserve"> </w:t>
      </w:r>
      <w:r>
        <w:rPr>
          <w:color w:val="231F20"/>
          <w:spacing w:val="-4"/>
          <w:w w:val="90"/>
          <w:position w:val="-8"/>
          <w:sz w:val="12"/>
        </w:rPr>
        <w:t>10.0</w:t>
      </w:r>
    </w:p>
    <w:p w14:paraId="43B2019B" w14:textId="77777777" w:rsidR="006D5EBA" w:rsidRDefault="006D5EBA">
      <w:pPr>
        <w:pStyle w:val="BodyText"/>
        <w:spacing w:before="15"/>
        <w:rPr>
          <w:sz w:val="12"/>
        </w:rPr>
      </w:pPr>
    </w:p>
    <w:p w14:paraId="1EF4830F" w14:textId="77777777" w:rsidR="006D5EBA" w:rsidRDefault="00363CC2">
      <w:pPr>
        <w:spacing w:before="1"/>
        <w:ind w:right="38"/>
        <w:jc w:val="right"/>
        <w:rPr>
          <w:sz w:val="12"/>
        </w:rPr>
      </w:pPr>
      <w:r>
        <w:rPr>
          <w:color w:val="231F20"/>
          <w:spacing w:val="-5"/>
          <w:sz w:val="12"/>
        </w:rPr>
        <w:t>9.0</w:t>
      </w:r>
    </w:p>
    <w:p w14:paraId="25549192" w14:textId="77777777" w:rsidR="006D5EBA" w:rsidRDefault="006D5EBA">
      <w:pPr>
        <w:pStyle w:val="BodyText"/>
        <w:spacing w:before="4"/>
        <w:rPr>
          <w:sz w:val="12"/>
        </w:rPr>
      </w:pPr>
    </w:p>
    <w:p w14:paraId="38614D94" w14:textId="77777777" w:rsidR="006D5EBA" w:rsidRDefault="00363CC2">
      <w:pPr>
        <w:ind w:right="38"/>
        <w:jc w:val="right"/>
        <w:rPr>
          <w:sz w:val="12"/>
        </w:rPr>
      </w:pPr>
      <w:r>
        <w:rPr>
          <w:color w:val="231F20"/>
          <w:spacing w:val="-5"/>
          <w:sz w:val="12"/>
        </w:rPr>
        <w:t>8.0</w:t>
      </w:r>
    </w:p>
    <w:p w14:paraId="07EA01CF" w14:textId="77777777" w:rsidR="006D5EBA" w:rsidRDefault="006D5EBA">
      <w:pPr>
        <w:pStyle w:val="BodyText"/>
        <w:spacing w:before="5"/>
        <w:rPr>
          <w:sz w:val="12"/>
        </w:rPr>
      </w:pPr>
    </w:p>
    <w:p w14:paraId="375409E9" w14:textId="77777777" w:rsidR="006D5EBA" w:rsidRDefault="00363CC2">
      <w:pPr>
        <w:ind w:right="38"/>
        <w:jc w:val="right"/>
        <w:rPr>
          <w:sz w:val="12"/>
        </w:rPr>
      </w:pPr>
      <w:r>
        <w:rPr>
          <w:color w:val="231F20"/>
          <w:spacing w:val="-5"/>
          <w:w w:val="95"/>
          <w:sz w:val="12"/>
        </w:rPr>
        <w:t>7.0</w:t>
      </w:r>
    </w:p>
    <w:p w14:paraId="2E0D13D3" w14:textId="77777777" w:rsidR="006D5EBA" w:rsidRDefault="006D5EBA">
      <w:pPr>
        <w:pStyle w:val="BodyText"/>
        <w:spacing w:before="4"/>
        <w:rPr>
          <w:sz w:val="12"/>
        </w:rPr>
      </w:pPr>
    </w:p>
    <w:p w14:paraId="46BE59DF" w14:textId="77777777" w:rsidR="006D5EBA" w:rsidRDefault="00363CC2">
      <w:pPr>
        <w:spacing w:before="1"/>
        <w:ind w:right="38"/>
        <w:jc w:val="right"/>
        <w:rPr>
          <w:sz w:val="12"/>
        </w:rPr>
      </w:pPr>
      <w:r>
        <w:rPr>
          <w:color w:val="231F20"/>
          <w:spacing w:val="-5"/>
          <w:sz w:val="12"/>
        </w:rPr>
        <w:t>6.0</w:t>
      </w:r>
    </w:p>
    <w:p w14:paraId="0F8AA026" w14:textId="77777777" w:rsidR="006D5EBA" w:rsidRDefault="006D5EBA">
      <w:pPr>
        <w:pStyle w:val="BodyText"/>
        <w:spacing w:before="4"/>
        <w:rPr>
          <w:sz w:val="12"/>
        </w:rPr>
      </w:pPr>
    </w:p>
    <w:p w14:paraId="542E8701" w14:textId="77777777" w:rsidR="006D5EBA" w:rsidRDefault="00363CC2">
      <w:pPr>
        <w:ind w:right="38"/>
        <w:jc w:val="right"/>
        <w:rPr>
          <w:sz w:val="12"/>
        </w:rPr>
      </w:pPr>
      <w:r>
        <w:rPr>
          <w:color w:val="231F20"/>
          <w:spacing w:val="-5"/>
          <w:sz w:val="12"/>
        </w:rPr>
        <w:t>5.0</w:t>
      </w:r>
    </w:p>
    <w:p w14:paraId="17FE09DB" w14:textId="77777777" w:rsidR="006D5EBA" w:rsidRDefault="006D5EBA">
      <w:pPr>
        <w:pStyle w:val="BodyText"/>
        <w:spacing w:before="5"/>
        <w:rPr>
          <w:sz w:val="12"/>
        </w:rPr>
      </w:pPr>
    </w:p>
    <w:p w14:paraId="07CCDDE5" w14:textId="77777777" w:rsidR="006D5EBA" w:rsidRDefault="00363CC2">
      <w:pPr>
        <w:ind w:right="38"/>
        <w:jc w:val="right"/>
        <w:rPr>
          <w:sz w:val="12"/>
        </w:rPr>
      </w:pPr>
      <w:r>
        <w:rPr>
          <w:color w:val="231F20"/>
          <w:spacing w:val="-5"/>
          <w:sz w:val="12"/>
        </w:rPr>
        <w:t>4.0</w:t>
      </w:r>
    </w:p>
    <w:p w14:paraId="59694AAB" w14:textId="77777777" w:rsidR="006D5EBA" w:rsidRDefault="006D5EBA">
      <w:pPr>
        <w:pStyle w:val="BodyText"/>
        <w:spacing w:before="4"/>
        <w:rPr>
          <w:sz w:val="12"/>
        </w:rPr>
      </w:pPr>
    </w:p>
    <w:p w14:paraId="37626FF8" w14:textId="77777777" w:rsidR="006D5EBA" w:rsidRDefault="00363CC2">
      <w:pPr>
        <w:spacing w:before="1"/>
        <w:ind w:right="38"/>
        <w:jc w:val="right"/>
        <w:rPr>
          <w:sz w:val="12"/>
        </w:rPr>
      </w:pPr>
      <w:r>
        <w:rPr>
          <w:color w:val="231F20"/>
          <w:spacing w:val="-5"/>
          <w:sz w:val="12"/>
        </w:rPr>
        <w:t>3.0</w:t>
      </w:r>
    </w:p>
    <w:p w14:paraId="566E3B82" w14:textId="77777777" w:rsidR="006D5EBA" w:rsidRDefault="006D5EBA">
      <w:pPr>
        <w:pStyle w:val="BodyText"/>
        <w:spacing w:before="4"/>
        <w:rPr>
          <w:sz w:val="12"/>
        </w:rPr>
      </w:pPr>
    </w:p>
    <w:p w14:paraId="5DEDCFD4" w14:textId="77777777" w:rsidR="006D5EBA" w:rsidRDefault="00363CC2">
      <w:pPr>
        <w:ind w:right="38"/>
        <w:jc w:val="right"/>
        <w:rPr>
          <w:sz w:val="12"/>
        </w:rPr>
      </w:pPr>
      <w:r>
        <w:rPr>
          <w:color w:val="231F20"/>
          <w:spacing w:val="-5"/>
          <w:sz w:val="12"/>
        </w:rPr>
        <w:t>2.0</w:t>
      </w:r>
    </w:p>
    <w:p w14:paraId="074ADD8C" w14:textId="77777777" w:rsidR="006D5EBA" w:rsidRDefault="006D5EBA">
      <w:pPr>
        <w:pStyle w:val="BodyText"/>
        <w:spacing w:before="5"/>
        <w:rPr>
          <w:sz w:val="12"/>
        </w:rPr>
      </w:pPr>
    </w:p>
    <w:p w14:paraId="5E21FC0E" w14:textId="77777777" w:rsidR="006D5EBA" w:rsidRDefault="00363CC2">
      <w:pPr>
        <w:ind w:right="38"/>
        <w:jc w:val="right"/>
        <w:rPr>
          <w:sz w:val="12"/>
        </w:rPr>
      </w:pPr>
      <w:r>
        <w:rPr>
          <w:color w:val="231F20"/>
          <w:spacing w:val="-5"/>
          <w:w w:val="95"/>
          <w:sz w:val="12"/>
        </w:rPr>
        <w:t>1.0</w:t>
      </w:r>
    </w:p>
    <w:p w14:paraId="58CF87C4" w14:textId="77777777" w:rsidR="006D5EBA" w:rsidRDefault="006D5EBA">
      <w:pPr>
        <w:pStyle w:val="BodyText"/>
        <w:spacing w:before="4"/>
        <w:rPr>
          <w:sz w:val="12"/>
        </w:rPr>
      </w:pPr>
    </w:p>
    <w:p w14:paraId="2C984C83" w14:textId="77777777" w:rsidR="006D5EBA" w:rsidRDefault="00363CC2">
      <w:pPr>
        <w:spacing w:before="1" w:line="27" w:lineRule="exact"/>
        <w:ind w:right="38"/>
        <w:jc w:val="right"/>
        <w:rPr>
          <w:sz w:val="12"/>
        </w:rPr>
      </w:pPr>
      <w:r>
        <w:rPr>
          <w:color w:val="231F20"/>
          <w:spacing w:val="-5"/>
          <w:sz w:val="12"/>
        </w:rPr>
        <w:t>0.0</w:t>
      </w:r>
    </w:p>
    <w:p w14:paraId="69BBFD0D" w14:textId="77777777" w:rsidR="006D5EBA" w:rsidRDefault="00363CC2">
      <w:pPr>
        <w:pStyle w:val="BodyText"/>
        <w:spacing w:line="268" w:lineRule="auto"/>
        <w:ind w:left="85" w:right="97"/>
      </w:pPr>
      <w:r>
        <w:br w:type="column"/>
      </w:r>
      <w:r>
        <w:rPr>
          <w:color w:val="231F20"/>
          <w:w w:val="85"/>
        </w:rPr>
        <w:t xml:space="preserve">were resilient enough to withstand the stress and continue to </w:t>
      </w:r>
      <w:r>
        <w:rPr>
          <w:color w:val="231F20"/>
          <w:w w:val="90"/>
        </w:rPr>
        <w:t>supply the credit demanded by the real economy.</w:t>
      </w:r>
    </w:p>
    <w:p w14:paraId="6BE7D627" w14:textId="77777777" w:rsidR="006D5EBA" w:rsidRDefault="006D5EBA">
      <w:pPr>
        <w:pStyle w:val="BodyText"/>
        <w:spacing w:before="67"/>
      </w:pPr>
    </w:p>
    <w:p w14:paraId="380F8EBA" w14:textId="77777777" w:rsidR="006D5EBA" w:rsidRDefault="00363CC2">
      <w:pPr>
        <w:pStyle w:val="BodyText"/>
        <w:spacing w:line="268" w:lineRule="auto"/>
        <w:ind w:left="85"/>
      </w:pPr>
      <w:r>
        <w:rPr>
          <w:color w:val="231F20"/>
          <w:w w:val="90"/>
        </w:rPr>
        <w:t>A</w:t>
      </w:r>
      <w:r>
        <w:rPr>
          <w:color w:val="231F20"/>
          <w:spacing w:val="-10"/>
          <w:w w:val="90"/>
        </w:rPr>
        <w:t xml:space="preserve"> </w:t>
      </w:r>
      <w:r>
        <w:rPr>
          <w:color w:val="231F20"/>
          <w:w w:val="90"/>
        </w:rPr>
        <w:t>macroeconomic</w:t>
      </w:r>
      <w:r>
        <w:rPr>
          <w:color w:val="231F20"/>
          <w:spacing w:val="-10"/>
          <w:w w:val="90"/>
        </w:rPr>
        <w:t xml:space="preserve"> </w:t>
      </w:r>
      <w:r>
        <w:rPr>
          <w:color w:val="231F20"/>
          <w:w w:val="90"/>
        </w:rPr>
        <w:t>outlook</w:t>
      </w:r>
      <w:r>
        <w:rPr>
          <w:color w:val="231F20"/>
          <w:spacing w:val="-10"/>
          <w:w w:val="90"/>
        </w:rPr>
        <w:t xml:space="preserve"> </w:t>
      </w:r>
      <w:r>
        <w:rPr>
          <w:color w:val="231F20"/>
          <w:w w:val="90"/>
        </w:rPr>
        <w:t>that</w:t>
      </w:r>
      <w:r>
        <w:rPr>
          <w:color w:val="231F20"/>
          <w:spacing w:val="-10"/>
          <w:w w:val="90"/>
        </w:rPr>
        <w:t xml:space="preserve"> </w:t>
      </w:r>
      <w:r>
        <w:rPr>
          <w:color w:val="231F20"/>
          <w:w w:val="90"/>
        </w:rPr>
        <w:t>was</w:t>
      </w:r>
      <w:r>
        <w:rPr>
          <w:color w:val="231F20"/>
          <w:spacing w:val="-10"/>
          <w:w w:val="90"/>
        </w:rPr>
        <w:t xml:space="preserve"> </w:t>
      </w:r>
      <w:r>
        <w:rPr>
          <w:color w:val="231F20"/>
          <w:w w:val="90"/>
        </w:rPr>
        <w:t>about</w:t>
      </w:r>
      <w:r>
        <w:rPr>
          <w:color w:val="231F20"/>
          <w:spacing w:val="-10"/>
          <w:w w:val="90"/>
        </w:rPr>
        <w:t xml:space="preserve"> </w:t>
      </w:r>
      <w:r>
        <w:rPr>
          <w:color w:val="231F20"/>
          <w:w w:val="90"/>
        </w:rPr>
        <w:t>half</w:t>
      </w:r>
      <w:r>
        <w:rPr>
          <w:color w:val="231F20"/>
          <w:spacing w:val="-10"/>
          <w:w w:val="90"/>
        </w:rPr>
        <w:t xml:space="preserve"> </w:t>
      </w:r>
      <w:r>
        <w:rPr>
          <w:color w:val="231F20"/>
          <w:w w:val="90"/>
        </w:rPr>
        <w:t>as</w:t>
      </w:r>
      <w:r>
        <w:rPr>
          <w:color w:val="231F20"/>
          <w:spacing w:val="-10"/>
          <w:w w:val="90"/>
        </w:rPr>
        <w:t xml:space="preserve"> </w:t>
      </w:r>
      <w:r>
        <w:rPr>
          <w:color w:val="231F20"/>
          <w:w w:val="90"/>
        </w:rPr>
        <w:t>severe</w:t>
      </w:r>
      <w:r>
        <w:rPr>
          <w:color w:val="231F20"/>
          <w:spacing w:val="-10"/>
          <w:w w:val="90"/>
        </w:rPr>
        <w:t xml:space="preserve"> </w:t>
      </w:r>
      <w:r>
        <w:rPr>
          <w:color w:val="231F20"/>
          <w:w w:val="90"/>
        </w:rPr>
        <w:t>as</w:t>
      </w:r>
      <w:r>
        <w:rPr>
          <w:color w:val="231F20"/>
          <w:spacing w:val="-10"/>
          <w:w w:val="90"/>
        </w:rPr>
        <w:t xml:space="preserve"> </w:t>
      </w:r>
      <w:r>
        <w:rPr>
          <w:color w:val="231F20"/>
          <w:w w:val="90"/>
        </w:rPr>
        <w:t xml:space="preserve">the stress tests would imply a rise in the unemployment rate to around 7.5%, falls in residential and commercial real estate </w:t>
      </w:r>
      <w:r>
        <w:rPr>
          <w:color w:val="231F20"/>
          <w:spacing w:val="-4"/>
        </w:rPr>
        <w:t>prices</w:t>
      </w:r>
      <w:r>
        <w:rPr>
          <w:color w:val="231F20"/>
          <w:spacing w:val="-16"/>
        </w:rPr>
        <w:t xml:space="preserve"> </w:t>
      </w:r>
      <w:r>
        <w:rPr>
          <w:color w:val="231F20"/>
          <w:spacing w:val="-4"/>
        </w:rPr>
        <w:t>of</w:t>
      </w:r>
      <w:r>
        <w:rPr>
          <w:color w:val="231F20"/>
          <w:spacing w:val="-16"/>
        </w:rPr>
        <w:t xml:space="preserve"> </w:t>
      </w:r>
      <w:r>
        <w:rPr>
          <w:color w:val="231F20"/>
          <w:spacing w:val="-4"/>
        </w:rPr>
        <w:t>around</w:t>
      </w:r>
      <w:r>
        <w:rPr>
          <w:color w:val="231F20"/>
          <w:spacing w:val="-16"/>
        </w:rPr>
        <w:t xml:space="preserve"> </w:t>
      </w:r>
      <w:r>
        <w:rPr>
          <w:color w:val="231F20"/>
          <w:spacing w:val="-4"/>
        </w:rPr>
        <w:t>15%–20%,</w:t>
      </w:r>
      <w:r>
        <w:rPr>
          <w:color w:val="231F20"/>
          <w:spacing w:val="-16"/>
        </w:rPr>
        <w:t xml:space="preserve"> </w:t>
      </w:r>
      <w:r>
        <w:rPr>
          <w:color w:val="231F20"/>
          <w:spacing w:val="-4"/>
        </w:rPr>
        <w:t>and</w:t>
      </w:r>
      <w:r>
        <w:rPr>
          <w:color w:val="231F20"/>
          <w:spacing w:val="-16"/>
        </w:rPr>
        <w:t xml:space="preserve"> </w:t>
      </w:r>
      <w:r>
        <w:rPr>
          <w:color w:val="231F20"/>
          <w:spacing w:val="-4"/>
        </w:rPr>
        <w:t>a</w:t>
      </w:r>
      <w:r>
        <w:rPr>
          <w:color w:val="231F20"/>
          <w:spacing w:val="-16"/>
        </w:rPr>
        <w:t xml:space="preserve"> </w:t>
      </w:r>
      <w:r>
        <w:rPr>
          <w:color w:val="231F20"/>
          <w:spacing w:val="-4"/>
        </w:rPr>
        <w:t>cumulative</w:t>
      </w:r>
      <w:r>
        <w:rPr>
          <w:color w:val="231F20"/>
          <w:spacing w:val="-16"/>
        </w:rPr>
        <w:t xml:space="preserve"> </w:t>
      </w:r>
      <w:r>
        <w:rPr>
          <w:color w:val="231F20"/>
          <w:spacing w:val="-4"/>
        </w:rPr>
        <w:t>reduction</w:t>
      </w:r>
      <w:r>
        <w:rPr>
          <w:color w:val="231F20"/>
          <w:spacing w:val="-16"/>
        </w:rPr>
        <w:t xml:space="preserve"> </w:t>
      </w:r>
      <w:r>
        <w:rPr>
          <w:color w:val="231F20"/>
          <w:spacing w:val="-4"/>
        </w:rPr>
        <w:t>in</w:t>
      </w:r>
    </w:p>
    <w:p w14:paraId="47E35973" w14:textId="77777777" w:rsidR="006D5EBA" w:rsidRDefault="00363CC2">
      <w:pPr>
        <w:pStyle w:val="BodyText"/>
        <w:spacing w:line="232" w:lineRule="exact"/>
        <w:ind w:left="85"/>
      </w:pPr>
      <w:r>
        <w:rPr>
          <w:color w:val="231F20"/>
          <w:w w:val="85"/>
        </w:rPr>
        <w:t>UK</w:t>
      </w:r>
      <w:r>
        <w:rPr>
          <w:color w:val="231F20"/>
          <w:spacing w:val="4"/>
        </w:rPr>
        <w:t xml:space="preserve"> </w:t>
      </w:r>
      <w:r>
        <w:rPr>
          <w:color w:val="231F20"/>
          <w:w w:val="85"/>
        </w:rPr>
        <w:t>GDP</w:t>
      </w:r>
      <w:r>
        <w:rPr>
          <w:color w:val="231F20"/>
          <w:spacing w:val="5"/>
        </w:rPr>
        <w:t xml:space="preserve"> </w:t>
      </w:r>
      <w:r>
        <w:rPr>
          <w:color w:val="231F20"/>
          <w:w w:val="85"/>
        </w:rPr>
        <w:t>growth</w:t>
      </w:r>
      <w:r>
        <w:rPr>
          <w:color w:val="231F20"/>
          <w:spacing w:val="4"/>
        </w:rPr>
        <w:t xml:space="preserve"> </w:t>
      </w:r>
      <w:r>
        <w:rPr>
          <w:color w:val="231F20"/>
          <w:w w:val="85"/>
        </w:rPr>
        <w:t>in</w:t>
      </w:r>
      <w:r>
        <w:rPr>
          <w:color w:val="231F20"/>
          <w:spacing w:val="5"/>
        </w:rPr>
        <w:t xml:space="preserve"> </w:t>
      </w:r>
      <w:r>
        <w:rPr>
          <w:color w:val="231F20"/>
          <w:w w:val="85"/>
        </w:rPr>
        <w:t>a</w:t>
      </w:r>
      <w:r>
        <w:rPr>
          <w:color w:val="231F20"/>
          <w:spacing w:val="4"/>
        </w:rPr>
        <w:t xml:space="preserve"> </w:t>
      </w:r>
      <w:r>
        <w:rPr>
          <w:color w:val="231F20"/>
          <w:w w:val="85"/>
        </w:rPr>
        <w:t>three-year</w:t>
      </w:r>
      <w:r>
        <w:rPr>
          <w:color w:val="231F20"/>
          <w:spacing w:val="5"/>
        </w:rPr>
        <w:t xml:space="preserve"> </w:t>
      </w:r>
      <w:r>
        <w:rPr>
          <w:color w:val="231F20"/>
          <w:w w:val="85"/>
        </w:rPr>
        <w:t>period</w:t>
      </w:r>
      <w:r>
        <w:rPr>
          <w:color w:val="231F20"/>
          <w:spacing w:val="4"/>
        </w:rPr>
        <w:t xml:space="preserve"> </w:t>
      </w:r>
      <w:r>
        <w:rPr>
          <w:color w:val="231F20"/>
          <w:w w:val="85"/>
        </w:rPr>
        <w:t>of</w:t>
      </w:r>
      <w:r>
        <w:rPr>
          <w:color w:val="231F20"/>
          <w:spacing w:val="5"/>
        </w:rPr>
        <w:t xml:space="preserve"> </w:t>
      </w:r>
      <w:r>
        <w:rPr>
          <w:color w:val="231F20"/>
          <w:w w:val="85"/>
        </w:rPr>
        <w:t>4</w:t>
      </w:r>
      <w:r>
        <w:rPr>
          <w:color w:val="231F20"/>
          <w:spacing w:val="5"/>
        </w:rPr>
        <w:t xml:space="preserve"> </w:t>
      </w:r>
      <w:r>
        <w:rPr>
          <w:color w:val="231F20"/>
          <w:w w:val="85"/>
        </w:rPr>
        <w:t>percentage</w:t>
      </w:r>
      <w:r>
        <w:rPr>
          <w:color w:val="231F20"/>
          <w:spacing w:val="4"/>
        </w:rPr>
        <w:t xml:space="preserve"> </w:t>
      </w:r>
      <w:r>
        <w:rPr>
          <w:color w:val="231F20"/>
          <w:spacing w:val="-2"/>
          <w:w w:val="85"/>
        </w:rPr>
        <w:t>points.</w:t>
      </w:r>
    </w:p>
    <w:p w14:paraId="77EB6F7C" w14:textId="77777777" w:rsidR="006D5EBA" w:rsidRDefault="006D5EBA">
      <w:pPr>
        <w:pStyle w:val="BodyText"/>
        <w:spacing w:before="73"/>
      </w:pPr>
    </w:p>
    <w:p w14:paraId="1E20D8AB" w14:textId="77777777" w:rsidR="006D5EBA" w:rsidRDefault="00363CC2">
      <w:pPr>
        <w:spacing w:line="268" w:lineRule="auto"/>
        <w:ind w:left="85" w:right="270"/>
        <w:rPr>
          <w:i/>
          <w:sz w:val="20"/>
        </w:rPr>
      </w:pPr>
      <w:r>
        <w:rPr>
          <w:i/>
          <w:color w:val="751C66"/>
          <w:w w:val="85"/>
          <w:sz w:val="20"/>
        </w:rPr>
        <w:t xml:space="preserve">Falls in equity prices have not translated into concerns </w:t>
      </w:r>
      <w:r>
        <w:rPr>
          <w:i/>
          <w:color w:val="751C66"/>
          <w:w w:val="95"/>
          <w:sz w:val="20"/>
        </w:rPr>
        <w:t>around</w:t>
      </w:r>
      <w:r>
        <w:rPr>
          <w:i/>
          <w:color w:val="751C66"/>
          <w:spacing w:val="-5"/>
          <w:w w:val="95"/>
          <w:sz w:val="20"/>
        </w:rPr>
        <w:t xml:space="preserve"> </w:t>
      </w:r>
      <w:r>
        <w:rPr>
          <w:i/>
          <w:color w:val="751C66"/>
          <w:w w:val="95"/>
          <w:sz w:val="20"/>
        </w:rPr>
        <w:t>resilience.</w:t>
      </w:r>
    </w:p>
    <w:p w14:paraId="6D24CBE5" w14:textId="77777777" w:rsidR="006D5EBA" w:rsidRDefault="006D5EBA">
      <w:pPr>
        <w:spacing w:line="268" w:lineRule="auto"/>
        <w:rPr>
          <w:i/>
          <w:sz w:val="20"/>
        </w:rPr>
        <w:sectPr w:rsidR="006D5EBA">
          <w:type w:val="continuous"/>
          <w:pgSz w:w="11900" w:h="16820"/>
          <w:pgMar w:top="1540" w:right="708" w:bottom="0" w:left="708" w:header="446" w:footer="0" w:gutter="0"/>
          <w:cols w:num="3" w:space="720" w:equalWidth="0">
            <w:col w:w="1192" w:space="1860"/>
            <w:col w:w="1241" w:space="1036"/>
            <w:col w:w="5155"/>
          </w:cols>
        </w:sectPr>
      </w:pPr>
    </w:p>
    <w:p w14:paraId="37AEFDBD" w14:textId="77777777" w:rsidR="006D5EBA" w:rsidRDefault="00363CC2">
      <w:pPr>
        <w:tabs>
          <w:tab w:val="left" w:pos="869"/>
          <w:tab w:val="left" w:pos="1268"/>
          <w:tab w:val="left" w:pos="1657"/>
          <w:tab w:val="left" w:pos="2052"/>
          <w:tab w:val="left" w:pos="2446"/>
          <w:tab w:val="left" w:pos="2840"/>
          <w:tab w:val="left" w:pos="3154"/>
        </w:tabs>
        <w:spacing w:before="77"/>
        <w:ind w:right="550"/>
        <w:jc w:val="right"/>
        <w:rPr>
          <w:sz w:val="12"/>
        </w:rPr>
      </w:pPr>
      <w:r>
        <w:rPr>
          <w:color w:val="231F20"/>
          <w:sz w:val="12"/>
        </w:rPr>
        <w:t>2008</w:t>
      </w:r>
      <w:r>
        <w:rPr>
          <w:color w:val="231F20"/>
          <w:spacing w:val="63"/>
          <w:sz w:val="12"/>
        </w:rPr>
        <w:t xml:space="preserve">  </w:t>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p>
    <w:p w14:paraId="4F4904B7" w14:textId="77777777" w:rsidR="006D5EBA" w:rsidRDefault="00363CC2">
      <w:pPr>
        <w:spacing w:before="133"/>
        <w:ind w:right="561"/>
        <w:jc w:val="right"/>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Bloomberg,</w:t>
      </w:r>
      <w:r>
        <w:rPr>
          <w:color w:val="231F20"/>
          <w:spacing w:val="-3"/>
          <w:w w:val="90"/>
          <w:sz w:val="11"/>
        </w:rPr>
        <w:t xml:space="preserve"> </w:t>
      </w:r>
      <w:r>
        <w:rPr>
          <w:color w:val="231F20"/>
          <w:w w:val="90"/>
          <w:sz w:val="11"/>
        </w:rPr>
        <w:t>Markit</w:t>
      </w:r>
      <w:r>
        <w:rPr>
          <w:color w:val="231F20"/>
          <w:spacing w:val="-2"/>
          <w:w w:val="90"/>
          <w:sz w:val="11"/>
        </w:rPr>
        <w:t xml:space="preserve"> </w:t>
      </w:r>
      <w:r>
        <w:rPr>
          <w:color w:val="231F20"/>
          <w:w w:val="90"/>
          <w:sz w:val="11"/>
        </w:rPr>
        <w:t>Group</w:t>
      </w:r>
      <w:r>
        <w:rPr>
          <w:color w:val="231F20"/>
          <w:spacing w:val="-3"/>
          <w:w w:val="90"/>
          <w:sz w:val="11"/>
        </w:rPr>
        <w:t xml:space="preserve"> </w:t>
      </w:r>
      <w:r>
        <w:rPr>
          <w:color w:val="231F20"/>
          <w:w w:val="90"/>
          <w:sz w:val="11"/>
        </w:rPr>
        <w:t>Limited</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3F46BE24" w14:textId="77777777" w:rsidR="006D5EBA" w:rsidRDefault="006D5EBA">
      <w:pPr>
        <w:pStyle w:val="BodyText"/>
        <w:spacing w:before="5"/>
        <w:rPr>
          <w:sz w:val="11"/>
        </w:rPr>
      </w:pPr>
    </w:p>
    <w:p w14:paraId="17F946DE" w14:textId="77777777" w:rsidR="006D5EBA" w:rsidRDefault="00363CC2">
      <w:pPr>
        <w:pStyle w:val="ListParagraph"/>
        <w:numPr>
          <w:ilvl w:val="0"/>
          <w:numId w:val="48"/>
        </w:numPr>
        <w:tabs>
          <w:tab w:val="left" w:pos="254"/>
        </w:tabs>
        <w:ind w:left="254" w:hanging="169"/>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4"/>
          <w:sz w:val="11"/>
        </w:rPr>
        <w:t xml:space="preserve"> </w:t>
      </w:r>
      <w:r>
        <w:rPr>
          <w:color w:val="231F20"/>
          <w:w w:val="90"/>
          <w:sz w:val="11"/>
        </w:rPr>
        <w:t>are</w:t>
      </w:r>
      <w:r>
        <w:rPr>
          <w:color w:val="231F20"/>
          <w:spacing w:val="-4"/>
          <w:sz w:val="11"/>
        </w:rPr>
        <w:t xml:space="preserve"> </w:t>
      </w:r>
      <w:r>
        <w:rPr>
          <w:color w:val="231F20"/>
          <w:w w:val="90"/>
          <w:sz w:val="11"/>
        </w:rPr>
        <w:t>Barclays,</w:t>
      </w:r>
      <w:r>
        <w:rPr>
          <w:color w:val="231F20"/>
          <w:spacing w:val="-3"/>
          <w:sz w:val="11"/>
        </w:rPr>
        <w:t xml:space="preserve"> </w:t>
      </w:r>
      <w:r>
        <w:rPr>
          <w:color w:val="231F20"/>
          <w:w w:val="90"/>
          <w:sz w:val="11"/>
        </w:rPr>
        <w:t>HSBC,</w:t>
      </w:r>
      <w:r>
        <w:rPr>
          <w:color w:val="231F20"/>
          <w:spacing w:val="-1"/>
          <w:w w:val="90"/>
          <w:sz w:val="11"/>
        </w:rPr>
        <w:t xml:space="preserve"> </w:t>
      </w:r>
      <w:r>
        <w:rPr>
          <w:color w:val="231F20"/>
          <w:w w:val="90"/>
          <w:sz w:val="11"/>
        </w:rPr>
        <w:t>Lloyds</w:t>
      </w:r>
      <w:r>
        <w:rPr>
          <w:color w:val="231F20"/>
          <w:spacing w:val="-4"/>
          <w:sz w:val="11"/>
        </w:rPr>
        <w:t xml:space="preserve"> </w:t>
      </w:r>
      <w:r>
        <w:rPr>
          <w:color w:val="231F20"/>
          <w:w w:val="90"/>
          <w:sz w:val="11"/>
        </w:rPr>
        <w:t>Banking</w:t>
      </w:r>
      <w:r>
        <w:rPr>
          <w:color w:val="231F20"/>
          <w:spacing w:val="-4"/>
          <w:sz w:val="11"/>
        </w:rPr>
        <w:t xml:space="preserve"> </w:t>
      </w:r>
      <w:r>
        <w:rPr>
          <w:color w:val="231F20"/>
          <w:w w:val="90"/>
          <w:sz w:val="11"/>
        </w:rPr>
        <w:t>Group</w:t>
      </w:r>
      <w:r>
        <w:rPr>
          <w:color w:val="231F20"/>
          <w:spacing w:val="-3"/>
          <w:sz w:val="11"/>
        </w:rPr>
        <w:t xml:space="preserve"> </w:t>
      </w:r>
      <w:r>
        <w:rPr>
          <w:color w:val="231F20"/>
          <w:w w:val="90"/>
          <w:sz w:val="11"/>
        </w:rPr>
        <w:t>and</w:t>
      </w:r>
      <w:r>
        <w:rPr>
          <w:color w:val="231F20"/>
          <w:spacing w:val="-1"/>
          <w:w w:val="90"/>
          <w:sz w:val="11"/>
        </w:rPr>
        <w:t xml:space="preserve"> </w:t>
      </w:r>
      <w:r>
        <w:rPr>
          <w:color w:val="231F20"/>
          <w:spacing w:val="-4"/>
          <w:w w:val="90"/>
          <w:sz w:val="11"/>
        </w:rPr>
        <w:t>RBS.</w:t>
      </w:r>
    </w:p>
    <w:p w14:paraId="512079AE" w14:textId="77777777" w:rsidR="006D5EBA" w:rsidRDefault="00363CC2">
      <w:pPr>
        <w:pStyle w:val="ListParagraph"/>
        <w:numPr>
          <w:ilvl w:val="0"/>
          <w:numId w:val="48"/>
        </w:numPr>
        <w:tabs>
          <w:tab w:val="left" w:pos="253"/>
          <w:tab w:val="left" w:pos="255"/>
        </w:tabs>
        <w:spacing w:before="2" w:line="244" w:lineRule="auto"/>
        <w:ind w:right="243"/>
        <w:rPr>
          <w:sz w:val="11"/>
        </w:rPr>
      </w:pPr>
      <w:r>
        <w:rPr>
          <w:color w:val="231F20"/>
          <w:w w:val="90"/>
          <w:sz w:val="11"/>
        </w:rPr>
        <w:t>Constant-maturity</w:t>
      </w:r>
      <w:r>
        <w:rPr>
          <w:color w:val="231F20"/>
          <w:spacing w:val="-1"/>
          <w:w w:val="90"/>
          <w:sz w:val="11"/>
        </w:rPr>
        <w:t xml:space="preserve"> </w:t>
      </w:r>
      <w:r>
        <w:rPr>
          <w:color w:val="231F20"/>
          <w:w w:val="90"/>
          <w:sz w:val="11"/>
        </w:rPr>
        <w:t>unweighted</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secondary</w:t>
      </w:r>
      <w:r>
        <w:rPr>
          <w:color w:val="231F20"/>
          <w:spacing w:val="-1"/>
          <w:w w:val="90"/>
          <w:sz w:val="11"/>
        </w:rPr>
        <w:t xml:space="preserve"> </w:t>
      </w:r>
      <w:r>
        <w:rPr>
          <w:color w:val="231F20"/>
          <w:w w:val="90"/>
          <w:sz w:val="11"/>
        </w:rPr>
        <w:t>market</w:t>
      </w:r>
      <w:r>
        <w:rPr>
          <w:color w:val="231F20"/>
          <w:spacing w:val="-1"/>
          <w:w w:val="90"/>
          <w:sz w:val="11"/>
        </w:rPr>
        <w:t xml:space="preserve"> </w:t>
      </w:r>
      <w:r>
        <w:rPr>
          <w:color w:val="231F20"/>
          <w:w w:val="90"/>
          <w:sz w:val="11"/>
        </w:rPr>
        <w:t>spreads</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mid-swaps</w:t>
      </w:r>
      <w:r>
        <w:rPr>
          <w:color w:val="231F20"/>
          <w:spacing w:val="-1"/>
          <w:w w:val="90"/>
          <w:sz w:val="11"/>
        </w:rPr>
        <w:t xml:space="preserve"> </w:t>
      </w:r>
      <w:r>
        <w:rPr>
          <w:color w:val="231F20"/>
          <w:w w:val="90"/>
          <w:sz w:val="11"/>
        </w:rPr>
        <w:t>for</w:t>
      </w:r>
      <w:r>
        <w:rPr>
          <w:color w:val="231F20"/>
          <w:spacing w:val="40"/>
          <w:sz w:val="11"/>
        </w:rPr>
        <w:t xml:space="preserve"> </w:t>
      </w:r>
      <w:r>
        <w:rPr>
          <w:color w:val="231F20"/>
          <w:w w:val="90"/>
          <w:sz w:val="11"/>
        </w:rPr>
        <w:t>five-year euro senior unsecured bonds, or a suitable proxy when unavailable.</w:t>
      </w:r>
    </w:p>
    <w:p w14:paraId="65E8E98A" w14:textId="77777777" w:rsidR="006D5EBA" w:rsidRDefault="00363CC2">
      <w:pPr>
        <w:pStyle w:val="ListParagraph"/>
        <w:numPr>
          <w:ilvl w:val="0"/>
          <w:numId w:val="48"/>
        </w:numPr>
        <w:tabs>
          <w:tab w:val="left" w:pos="255"/>
        </w:tabs>
        <w:spacing w:line="127" w:lineRule="exact"/>
        <w:ind w:hanging="170"/>
        <w:rPr>
          <w:sz w:val="11"/>
        </w:rPr>
      </w:pPr>
      <w:r>
        <w:rPr>
          <w:color w:val="231F20"/>
          <w:w w:val="90"/>
          <w:sz w:val="11"/>
        </w:rPr>
        <w:t>Unweighted</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five-year</w:t>
      </w:r>
      <w:r>
        <w:rPr>
          <w:color w:val="231F20"/>
          <w:spacing w:val="-1"/>
          <w:w w:val="90"/>
          <w:sz w:val="11"/>
        </w:rPr>
        <w:t xml:space="preserve"> </w:t>
      </w:r>
      <w:r>
        <w:rPr>
          <w:color w:val="231F20"/>
          <w:w w:val="90"/>
          <w:sz w:val="11"/>
        </w:rPr>
        <w:t>euro</w:t>
      </w:r>
      <w:r>
        <w:rPr>
          <w:color w:val="231F20"/>
          <w:spacing w:val="-1"/>
          <w:w w:val="90"/>
          <w:sz w:val="11"/>
        </w:rPr>
        <w:t xml:space="preserve"> </w:t>
      </w:r>
      <w:r>
        <w:rPr>
          <w:color w:val="231F20"/>
          <w:w w:val="90"/>
          <w:sz w:val="11"/>
        </w:rPr>
        <w:t>senior</w:t>
      </w:r>
      <w:r>
        <w:rPr>
          <w:color w:val="231F20"/>
          <w:spacing w:val="-1"/>
          <w:w w:val="90"/>
          <w:sz w:val="11"/>
        </w:rPr>
        <w:t xml:space="preserve"> </w:t>
      </w:r>
      <w:r>
        <w:rPr>
          <w:color w:val="231F20"/>
          <w:w w:val="90"/>
          <w:sz w:val="11"/>
        </w:rPr>
        <w:t>CDS</w:t>
      </w:r>
      <w:r>
        <w:rPr>
          <w:color w:val="231F20"/>
          <w:spacing w:val="-1"/>
          <w:w w:val="90"/>
          <w:sz w:val="11"/>
        </w:rPr>
        <w:t xml:space="preserve"> </w:t>
      </w:r>
      <w:r>
        <w:rPr>
          <w:color w:val="231F20"/>
          <w:spacing w:val="-2"/>
          <w:w w:val="90"/>
          <w:sz w:val="11"/>
        </w:rPr>
        <w:t>premia.</w:t>
      </w:r>
    </w:p>
    <w:p w14:paraId="33545177" w14:textId="77777777" w:rsidR="006D5EBA" w:rsidRDefault="00363CC2">
      <w:pPr>
        <w:pStyle w:val="ListParagraph"/>
        <w:numPr>
          <w:ilvl w:val="0"/>
          <w:numId w:val="48"/>
        </w:numPr>
        <w:tabs>
          <w:tab w:val="left" w:pos="255"/>
        </w:tabs>
        <w:spacing w:before="3"/>
        <w:ind w:hanging="170"/>
        <w:rPr>
          <w:sz w:val="11"/>
        </w:rPr>
      </w:pPr>
      <w:r>
        <w:rPr>
          <w:color w:val="231F20"/>
          <w:w w:val="90"/>
          <w:sz w:val="11"/>
        </w:rPr>
        <w:t>Unweighted</w:t>
      </w:r>
      <w:r>
        <w:rPr>
          <w:color w:val="231F20"/>
          <w:spacing w:val="-4"/>
          <w:w w:val="90"/>
          <w:sz w:val="11"/>
        </w:rPr>
        <w:t xml:space="preserve"> </w:t>
      </w:r>
      <w:r>
        <w:rPr>
          <w:color w:val="231F20"/>
          <w:w w:val="90"/>
          <w:sz w:val="11"/>
        </w:rPr>
        <w:t>average</w:t>
      </w:r>
      <w:r>
        <w:rPr>
          <w:color w:val="231F20"/>
          <w:spacing w:val="-1"/>
          <w:w w:val="90"/>
          <w:sz w:val="11"/>
        </w:rPr>
        <w:t xml:space="preserve"> </w:t>
      </w:r>
      <w:r>
        <w:rPr>
          <w:color w:val="231F20"/>
          <w:w w:val="90"/>
          <w:sz w:val="11"/>
        </w:rPr>
        <w:t>of</w:t>
      </w:r>
      <w:r>
        <w:rPr>
          <w:color w:val="231F20"/>
          <w:spacing w:val="-2"/>
          <w:w w:val="90"/>
          <w:sz w:val="11"/>
        </w:rPr>
        <w:t xml:space="preserve"> </w:t>
      </w:r>
      <w:r>
        <w:rPr>
          <w:color w:val="231F20"/>
          <w:w w:val="90"/>
          <w:sz w:val="11"/>
        </w:rPr>
        <w:t>secondary</w:t>
      </w:r>
      <w:r>
        <w:rPr>
          <w:color w:val="231F20"/>
          <w:spacing w:val="-1"/>
          <w:w w:val="90"/>
          <w:sz w:val="11"/>
        </w:rPr>
        <w:t xml:space="preserve"> </w:t>
      </w:r>
      <w:r>
        <w:rPr>
          <w:color w:val="231F20"/>
          <w:w w:val="90"/>
          <w:sz w:val="11"/>
        </w:rPr>
        <w:t>market</w:t>
      </w:r>
      <w:r>
        <w:rPr>
          <w:color w:val="231F20"/>
          <w:spacing w:val="-2"/>
          <w:w w:val="90"/>
          <w:sz w:val="11"/>
        </w:rPr>
        <w:t xml:space="preserve"> </w:t>
      </w:r>
      <w:r>
        <w:rPr>
          <w:color w:val="231F20"/>
          <w:w w:val="90"/>
          <w:sz w:val="11"/>
        </w:rPr>
        <w:t>spreads</w:t>
      </w:r>
      <w:r>
        <w:rPr>
          <w:color w:val="231F20"/>
          <w:spacing w:val="-1"/>
          <w:w w:val="90"/>
          <w:sz w:val="11"/>
        </w:rPr>
        <w:t xml:space="preserve"> </w:t>
      </w:r>
      <w:r>
        <w:rPr>
          <w:color w:val="231F20"/>
          <w:w w:val="90"/>
          <w:sz w:val="11"/>
        </w:rPr>
        <w:t>over</w:t>
      </w:r>
      <w:r>
        <w:rPr>
          <w:color w:val="231F20"/>
          <w:spacing w:val="-2"/>
          <w:w w:val="90"/>
          <w:sz w:val="11"/>
        </w:rPr>
        <w:t xml:space="preserve"> </w:t>
      </w:r>
      <w:r>
        <w:rPr>
          <w:color w:val="231F20"/>
          <w:w w:val="90"/>
          <w:sz w:val="11"/>
        </w:rPr>
        <w:t>government</w:t>
      </w:r>
      <w:r>
        <w:rPr>
          <w:color w:val="231F20"/>
          <w:spacing w:val="-1"/>
          <w:w w:val="90"/>
          <w:sz w:val="11"/>
        </w:rPr>
        <w:t xml:space="preserve"> </w:t>
      </w:r>
      <w:r>
        <w:rPr>
          <w:color w:val="231F20"/>
          <w:spacing w:val="-2"/>
          <w:w w:val="90"/>
          <w:sz w:val="11"/>
        </w:rPr>
        <w:t>bonds.</w:t>
      </w:r>
    </w:p>
    <w:p w14:paraId="44C5FF26" w14:textId="77777777" w:rsidR="006D5EBA" w:rsidRDefault="00363CC2">
      <w:pPr>
        <w:pStyle w:val="ListParagraph"/>
        <w:numPr>
          <w:ilvl w:val="0"/>
          <w:numId w:val="48"/>
        </w:numPr>
        <w:tabs>
          <w:tab w:val="left" w:pos="253"/>
          <w:tab w:val="left" w:pos="255"/>
        </w:tabs>
        <w:spacing w:before="2" w:line="244" w:lineRule="auto"/>
        <w:ind w:right="38"/>
        <w:rPr>
          <w:sz w:val="11"/>
        </w:rPr>
      </w:pPr>
      <w:r>
        <w:rPr>
          <w:color w:val="231F20"/>
          <w:w w:val="90"/>
          <w:sz w:val="11"/>
        </w:rPr>
        <w:t>Constant-maturity</w:t>
      </w:r>
      <w:r>
        <w:rPr>
          <w:color w:val="231F20"/>
          <w:spacing w:val="-3"/>
          <w:w w:val="90"/>
          <w:sz w:val="11"/>
        </w:rPr>
        <w:t xml:space="preserve"> </w:t>
      </w:r>
      <w:r>
        <w:rPr>
          <w:color w:val="231F20"/>
          <w:w w:val="90"/>
          <w:sz w:val="11"/>
        </w:rPr>
        <w:t>unweighted</w:t>
      </w:r>
      <w:r>
        <w:rPr>
          <w:color w:val="231F20"/>
          <w:spacing w:val="-3"/>
          <w:w w:val="90"/>
          <w:sz w:val="11"/>
        </w:rPr>
        <w:t xml:space="preserve"> </w:t>
      </w:r>
      <w:r>
        <w:rPr>
          <w:color w:val="231F20"/>
          <w:w w:val="90"/>
          <w:sz w:val="11"/>
        </w:rPr>
        <w:t>average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secondary</w:t>
      </w:r>
      <w:r>
        <w:rPr>
          <w:color w:val="231F20"/>
          <w:spacing w:val="-3"/>
          <w:w w:val="90"/>
          <w:sz w:val="11"/>
        </w:rPr>
        <w:t xml:space="preserve"> </w:t>
      </w:r>
      <w:r>
        <w:rPr>
          <w:color w:val="231F20"/>
          <w:w w:val="90"/>
          <w:sz w:val="11"/>
        </w:rPr>
        <w:t>market</w:t>
      </w:r>
      <w:r>
        <w:rPr>
          <w:color w:val="231F20"/>
          <w:spacing w:val="-3"/>
          <w:w w:val="90"/>
          <w:sz w:val="11"/>
        </w:rPr>
        <w:t xml:space="preserve"> </w:t>
      </w:r>
      <w:r>
        <w:rPr>
          <w:color w:val="231F20"/>
          <w:w w:val="90"/>
          <w:sz w:val="11"/>
        </w:rPr>
        <w:t>spreads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swaps</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five-year</w:t>
      </w:r>
      <w:r>
        <w:rPr>
          <w:color w:val="231F20"/>
          <w:spacing w:val="40"/>
          <w:sz w:val="11"/>
        </w:rPr>
        <w:t xml:space="preserve"> </w:t>
      </w:r>
      <w:r>
        <w:rPr>
          <w:color w:val="231F20"/>
          <w:spacing w:val="-4"/>
          <w:sz w:val="11"/>
        </w:rPr>
        <w:t>euro-denominated covered bonds or a suitable proxy.</w:t>
      </w:r>
    </w:p>
    <w:p w14:paraId="7ADA2221" w14:textId="77777777" w:rsidR="006D5EBA" w:rsidRDefault="00363CC2">
      <w:pPr>
        <w:pStyle w:val="BodyText"/>
        <w:spacing w:before="2" w:line="268" w:lineRule="auto"/>
        <w:ind w:left="85" w:right="97"/>
      </w:pPr>
      <w:r>
        <w:br w:type="column"/>
      </w:r>
      <w:r>
        <w:rPr>
          <w:color w:val="231F20"/>
          <w:w w:val="90"/>
        </w:rPr>
        <w:t xml:space="preserve">Despite new perceptions of the economic outlook and </w:t>
      </w:r>
      <w:r>
        <w:rPr>
          <w:color w:val="231F20"/>
          <w:w w:val="85"/>
        </w:rPr>
        <w:t xml:space="preserve">prospects for bank profitability, falls in equity prices have not </w:t>
      </w:r>
      <w:r>
        <w:rPr>
          <w:color w:val="231F20"/>
          <w:w w:val="90"/>
        </w:rPr>
        <w:t>translated into concerns around resilience.</w:t>
      </w:r>
      <w:r>
        <w:rPr>
          <w:color w:val="231F20"/>
          <w:spacing w:val="40"/>
        </w:rPr>
        <w:t xml:space="preserve"> </w:t>
      </w:r>
      <w:r>
        <w:rPr>
          <w:color w:val="231F20"/>
          <w:w w:val="90"/>
        </w:rPr>
        <w:t>Spreads of additional</w:t>
      </w:r>
      <w:r>
        <w:rPr>
          <w:color w:val="231F20"/>
          <w:spacing w:val="-4"/>
          <w:w w:val="90"/>
        </w:rPr>
        <w:t xml:space="preserve"> </w:t>
      </w:r>
      <w:r>
        <w:rPr>
          <w:color w:val="231F20"/>
          <w:w w:val="90"/>
        </w:rPr>
        <w:t>Tier</w:t>
      </w:r>
      <w:r>
        <w:rPr>
          <w:color w:val="231F20"/>
          <w:spacing w:val="-4"/>
          <w:w w:val="90"/>
        </w:rPr>
        <w:t xml:space="preserve"> </w:t>
      </w:r>
      <w:r>
        <w:rPr>
          <w:color w:val="231F20"/>
          <w:w w:val="90"/>
        </w:rPr>
        <w:t>1</w:t>
      </w:r>
      <w:r>
        <w:rPr>
          <w:color w:val="231F20"/>
          <w:spacing w:val="-4"/>
          <w:w w:val="90"/>
        </w:rPr>
        <w:t xml:space="preserve"> </w:t>
      </w:r>
      <w:r>
        <w:rPr>
          <w:color w:val="231F20"/>
          <w:w w:val="90"/>
        </w:rPr>
        <w:t>capital</w:t>
      </w:r>
      <w:r>
        <w:rPr>
          <w:color w:val="231F20"/>
          <w:spacing w:val="-4"/>
          <w:w w:val="90"/>
        </w:rPr>
        <w:t xml:space="preserve"> </w:t>
      </w:r>
      <w:r>
        <w:rPr>
          <w:color w:val="231F20"/>
          <w:w w:val="90"/>
        </w:rPr>
        <w:t>have</w:t>
      </w:r>
      <w:r>
        <w:rPr>
          <w:color w:val="231F20"/>
          <w:spacing w:val="-4"/>
          <w:w w:val="90"/>
        </w:rPr>
        <w:t xml:space="preserve"> </w:t>
      </w:r>
      <w:r>
        <w:rPr>
          <w:color w:val="231F20"/>
          <w:w w:val="90"/>
        </w:rPr>
        <w:t>risen</w:t>
      </w:r>
      <w:r>
        <w:rPr>
          <w:color w:val="231F20"/>
          <w:spacing w:val="-4"/>
          <w:w w:val="90"/>
        </w:rPr>
        <w:t xml:space="preserve"> </w:t>
      </w:r>
      <w:r>
        <w:rPr>
          <w:color w:val="231F20"/>
          <w:w w:val="90"/>
        </w:rPr>
        <w:t>markedly</w:t>
      </w:r>
      <w:r>
        <w:rPr>
          <w:color w:val="231F20"/>
          <w:spacing w:val="-4"/>
          <w:w w:val="90"/>
        </w:rPr>
        <w:t xml:space="preserve"> </w:t>
      </w:r>
      <w:r>
        <w:rPr>
          <w:color w:val="231F20"/>
          <w:w w:val="90"/>
        </w:rPr>
        <w:t>since</w:t>
      </w:r>
      <w:r>
        <w:rPr>
          <w:color w:val="231F20"/>
          <w:spacing w:val="-4"/>
          <w:w w:val="90"/>
        </w:rPr>
        <w:t xml:space="preserve"> </w:t>
      </w:r>
      <w:r>
        <w:rPr>
          <w:color w:val="231F20"/>
          <w:w w:val="90"/>
        </w:rPr>
        <w:t xml:space="preserve">the </w:t>
      </w:r>
      <w:r>
        <w:rPr>
          <w:color w:val="231F20"/>
          <w:w w:val="85"/>
        </w:rPr>
        <w:t xml:space="preserve">December </w:t>
      </w:r>
      <w:r>
        <w:rPr>
          <w:i/>
          <w:color w:val="231F20"/>
          <w:w w:val="85"/>
        </w:rPr>
        <w:t xml:space="preserve">Report </w:t>
      </w:r>
      <w:r>
        <w:rPr>
          <w:color w:val="231F20"/>
          <w:w w:val="85"/>
        </w:rPr>
        <w:t xml:space="preserve">(Chart B.3), but the bulk of this move came </w:t>
      </w:r>
      <w:r>
        <w:rPr>
          <w:color w:val="231F20"/>
          <w:w w:val="90"/>
        </w:rPr>
        <w:t>early</w:t>
      </w:r>
      <w:r>
        <w:rPr>
          <w:color w:val="231F20"/>
          <w:spacing w:val="-8"/>
          <w:w w:val="90"/>
        </w:rPr>
        <w:t xml:space="preserve"> </w:t>
      </w:r>
      <w:r>
        <w:rPr>
          <w:color w:val="231F20"/>
          <w:w w:val="90"/>
        </w:rPr>
        <w:t>in</w:t>
      </w:r>
      <w:r>
        <w:rPr>
          <w:color w:val="231F20"/>
          <w:spacing w:val="-8"/>
          <w:w w:val="90"/>
        </w:rPr>
        <w:t xml:space="preserve"> </w:t>
      </w:r>
      <w:r>
        <w:rPr>
          <w:color w:val="231F20"/>
          <w:w w:val="90"/>
        </w:rPr>
        <w:t>2016,</w:t>
      </w:r>
      <w:r>
        <w:rPr>
          <w:color w:val="231F20"/>
          <w:spacing w:val="-8"/>
          <w:w w:val="90"/>
        </w:rPr>
        <w:t xml:space="preserve"> </w:t>
      </w:r>
      <w:r>
        <w:rPr>
          <w:color w:val="231F20"/>
          <w:w w:val="90"/>
        </w:rPr>
        <w:t>and</w:t>
      </w:r>
      <w:r>
        <w:rPr>
          <w:color w:val="231F20"/>
          <w:spacing w:val="-8"/>
          <w:w w:val="90"/>
        </w:rPr>
        <w:t xml:space="preserve"> </w:t>
      </w:r>
      <w:r>
        <w:rPr>
          <w:color w:val="231F20"/>
          <w:w w:val="90"/>
        </w:rPr>
        <w:t>probably</w:t>
      </w:r>
      <w:r>
        <w:rPr>
          <w:color w:val="231F20"/>
          <w:spacing w:val="-8"/>
          <w:w w:val="90"/>
        </w:rPr>
        <w:t xml:space="preserve"> </w:t>
      </w:r>
      <w:r>
        <w:rPr>
          <w:color w:val="231F20"/>
          <w:w w:val="90"/>
        </w:rPr>
        <w:t>reflected</w:t>
      </w:r>
      <w:r>
        <w:rPr>
          <w:color w:val="231F20"/>
          <w:spacing w:val="-8"/>
          <w:w w:val="90"/>
        </w:rPr>
        <w:t xml:space="preserve"> </w:t>
      </w:r>
      <w:r>
        <w:rPr>
          <w:color w:val="231F20"/>
          <w:w w:val="90"/>
        </w:rPr>
        <w:t>a</w:t>
      </w:r>
      <w:r>
        <w:rPr>
          <w:color w:val="231F20"/>
          <w:spacing w:val="-8"/>
          <w:w w:val="90"/>
        </w:rPr>
        <w:t xml:space="preserve"> </w:t>
      </w:r>
      <w:r>
        <w:rPr>
          <w:color w:val="231F20"/>
          <w:w w:val="90"/>
        </w:rPr>
        <w:t>necessary</w:t>
      </w:r>
      <w:r>
        <w:rPr>
          <w:color w:val="231F20"/>
          <w:spacing w:val="-8"/>
          <w:w w:val="90"/>
        </w:rPr>
        <w:t xml:space="preserve"> </w:t>
      </w:r>
      <w:r>
        <w:rPr>
          <w:color w:val="231F20"/>
          <w:w w:val="90"/>
        </w:rPr>
        <w:t>increase</w:t>
      </w:r>
      <w:r>
        <w:rPr>
          <w:color w:val="231F20"/>
          <w:spacing w:val="-8"/>
          <w:w w:val="90"/>
        </w:rPr>
        <w:t xml:space="preserve"> </w:t>
      </w:r>
      <w:r>
        <w:rPr>
          <w:color w:val="231F20"/>
          <w:w w:val="90"/>
        </w:rPr>
        <w:t>in</w:t>
      </w:r>
    </w:p>
    <w:p w14:paraId="1D5C3737" w14:textId="77777777" w:rsidR="006D5EBA" w:rsidRDefault="006D5EBA">
      <w:pPr>
        <w:pStyle w:val="BodyText"/>
        <w:spacing w:line="268" w:lineRule="auto"/>
        <w:sectPr w:rsidR="006D5EBA">
          <w:type w:val="continuous"/>
          <w:pgSz w:w="11900" w:h="16820"/>
          <w:pgMar w:top="1540" w:right="708" w:bottom="0" w:left="708" w:header="446" w:footer="0" w:gutter="0"/>
          <w:cols w:num="2" w:space="720" w:equalWidth="0">
            <w:col w:w="4344" w:space="985"/>
            <w:col w:w="5155"/>
          </w:cols>
        </w:sectPr>
      </w:pPr>
    </w:p>
    <w:p w14:paraId="75BEE9C1" w14:textId="77777777" w:rsidR="006D5EBA" w:rsidRDefault="006D5EBA">
      <w:pPr>
        <w:pStyle w:val="BodyText"/>
      </w:pPr>
    </w:p>
    <w:p w14:paraId="381A9AD5" w14:textId="77777777" w:rsidR="006D5EBA" w:rsidRDefault="006D5EBA">
      <w:pPr>
        <w:pStyle w:val="BodyText"/>
      </w:pPr>
    </w:p>
    <w:p w14:paraId="6FB2B1D2" w14:textId="77777777" w:rsidR="006D5EBA" w:rsidRDefault="006D5EBA">
      <w:pPr>
        <w:pStyle w:val="BodyText"/>
        <w:spacing w:before="155"/>
      </w:pPr>
    </w:p>
    <w:p w14:paraId="355CBA54" w14:textId="77777777" w:rsidR="006D5EBA" w:rsidRDefault="006D5EBA">
      <w:pPr>
        <w:pStyle w:val="BodyText"/>
        <w:sectPr w:rsidR="006D5EBA">
          <w:pgSz w:w="11900" w:h="16820"/>
          <w:pgMar w:top="620" w:right="708" w:bottom="280" w:left="708" w:header="425" w:footer="0" w:gutter="0"/>
          <w:cols w:space="720"/>
        </w:sectPr>
      </w:pPr>
    </w:p>
    <w:p w14:paraId="4164F7DD" w14:textId="77777777" w:rsidR="006D5EBA" w:rsidRDefault="006D5EBA">
      <w:pPr>
        <w:pStyle w:val="BodyText"/>
        <w:spacing w:before="2"/>
        <w:rPr>
          <w:sz w:val="10"/>
        </w:rPr>
      </w:pPr>
    </w:p>
    <w:p w14:paraId="5985C0D6" w14:textId="77777777" w:rsidR="006D5EBA" w:rsidRDefault="00363CC2">
      <w:pPr>
        <w:pStyle w:val="BodyText"/>
        <w:spacing w:line="20" w:lineRule="exact"/>
        <w:ind w:left="85" w:right="-101"/>
        <w:rPr>
          <w:sz w:val="2"/>
        </w:rPr>
      </w:pPr>
      <w:r>
        <w:rPr>
          <w:noProof/>
          <w:sz w:val="2"/>
        </w:rPr>
        <mc:AlternateContent>
          <mc:Choice Requires="wpg">
            <w:drawing>
              <wp:inline distT="0" distB="0" distL="0" distR="0" wp14:anchorId="0385A2B9" wp14:editId="38C03BE5">
                <wp:extent cx="3168015" cy="8890"/>
                <wp:effectExtent l="9525" t="0" r="3810" b="635"/>
                <wp:docPr id="795"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796" name="Graphic 796"/>
                        <wps:cNvSpPr/>
                        <wps:spPr>
                          <a:xfrm>
                            <a:off x="0" y="4444"/>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4F4DD7A" id="Group 795"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">
                <v:shape id="Graphic 796"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" path="m,l3168002,e" filled="f" strokecolor="#751c66" strokeweight=".7pt">
                  <v:path arrowok="t"/>
                </v:shape>
                <w10:anchorlock/>
              </v:group>
            </w:pict>
          </mc:Fallback>
        </mc:AlternateContent>
      </w:r>
    </w:p>
    <w:p w14:paraId="7B43ACA0" w14:textId="77777777" w:rsidR="006D5EBA" w:rsidRDefault="00363CC2">
      <w:pPr>
        <w:spacing w:before="73" w:line="259" w:lineRule="auto"/>
        <w:ind w:left="85" w:right="38"/>
        <w:rPr>
          <w:sz w:val="18"/>
        </w:rPr>
      </w:pPr>
      <w:r>
        <w:rPr>
          <w:b/>
          <w:color w:val="751C66"/>
          <w:spacing w:val="-6"/>
          <w:sz w:val="18"/>
        </w:rPr>
        <w:t>Table</w:t>
      </w:r>
      <w:r>
        <w:rPr>
          <w:b/>
          <w:color w:val="751C66"/>
          <w:spacing w:val="-14"/>
          <w:sz w:val="18"/>
        </w:rPr>
        <w:t xml:space="preserve"> </w:t>
      </w:r>
      <w:r>
        <w:rPr>
          <w:b/>
          <w:color w:val="751C66"/>
          <w:spacing w:val="-6"/>
          <w:sz w:val="18"/>
        </w:rPr>
        <w:t>B.1</w:t>
      </w:r>
      <w:r>
        <w:rPr>
          <w:b/>
          <w:color w:val="751C66"/>
          <w:spacing w:val="30"/>
          <w:sz w:val="18"/>
        </w:rPr>
        <w:t xml:space="preserve"> </w:t>
      </w:r>
      <w:r>
        <w:rPr>
          <w:color w:val="751C66"/>
          <w:spacing w:val="-6"/>
          <w:sz w:val="18"/>
        </w:rPr>
        <w:t>Market</w:t>
      </w:r>
      <w:r>
        <w:rPr>
          <w:color w:val="751C66"/>
          <w:spacing w:val="-12"/>
          <w:sz w:val="18"/>
        </w:rPr>
        <w:t xml:space="preserve"> </w:t>
      </w:r>
      <w:r>
        <w:rPr>
          <w:color w:val="751C66"/>
          <w:spacing w:val="-6"/>
          <w:sz w:val="18"/>
        </w:rPr>
        <w:t>indicators</w:t>
      </w:r>
      <w:r>
        <w:rPr>
          <w:color w:val="751C66"/>
          <w:spacing w:val="-12"/>
          <w:sz w:val="18"/>
        </w:rPr>
        <w:t xml:space="preserve"> </w:t>
      </w:r>
      <w:r>
        <w:rPr>
          <w:color w:val="751C66"/>
          <w:spacing w:val="-6"/>
          <w:sz w:val="18"/>
        </w:rPr>
        <w:t>are</w:t>
      </w:r>
      <w:r>
        <w:rPr>
          <w:color w:val="751C66"/>
          <w:spacing w:val="-12"/>
          <w:sz w:val="18"/>
        </w:rPr>
        <w:t xml:space="preserve"> </w:t>
      </w:r>
      <w:r>
        <w:rPr>
          <w:color w:val="751C66"/>
          <w:spacing w:val="-6"/>
          <w:sz w:val="18"/>
        </w:rPr>
        <w:t>not</w:t>
      </w:r>
      <w:r>
        <w:rPr>
          <w:color w:val="751C66"/>
          <w:spacing w:val="-12"/>
          <w:sz w:val="18"/>
        </w:rPr>
        <w:t xml:space="preserve"> </w:t>
      </w:r>
      <w:r>
        <w:rPr>
          <w:color w:val="751C66"/>
          <w:spacing w:val="-6"/>
          <w:sz w:val="18"/>
        </w:rPr>
        <w:t>as</w:t>
      </w:r>
      <w:r>
        <w:rPr>
          <w:color w:val="751C66"/>
          <w:spacing w:val="-12"/>
          <w:sz w:val="18"/>
        </w:rPr>
        <w:t xml:space="preserve"> </w:t>
      </w:r>
      <w:r>
        <w:rPr>
          <w:color w:val="751C66"/>
          <w:spacing w:val="-6"/>
          <w:sz w:val="18"/>
        </w:rPr>
        <w:t>pronounced</w:t>
      </w:r>
      <w:r>
        <w:rPr>
          <w:color w:val="751C66"/>
          <w:spacing w:val="-12"/>
          <w:sz w:val="18"/>
        </w:rPr>
        <w:t xml:space="preserve"> </w:t>
      </w:r>
      <w:r>
        <w:rPr>
          <w:color w:val="751C66"/>
          <w:spacing w:val="-6"/>
          <w:sz w:val="18"/>
        </w:rPr>
        <w:t>as</w:t>
      </w:r>
      <w:r>
        <w:rPr>
          <w:color w:val="751C66"/>
          <w:spacing w:val="-12"/>
          <w:sz w:val="18"/>
        </w:rPr>
        <w:t xml:space="preserve"> </w:t>
      </w:r>
      <w:r>
        <w:rPr>
          <w:color w:val="751C66"/>
          <w:spacing w:val="-6"/>
          <w:sz w:val="18"/>
        </w:rPr>
        <w:t>in</w:t>
      </w:r>
      <w:r>
        <w:rPr>
          <w:color w:val="751C66"/>
          <w:spacing w:val="-12"/>
          <w:sz w:val="18"/>
        </w:rPr>
        <w:t xml:space="preserve"> </w:t>
      </w:r>
      <w:r>
        <w:rPr>
          <w:color w:val="751C66"/>
          <w:spacing w:val="-6"/>
          <w:sz w:val="18"/>
        </w:rPr>
        <w:t xml:space="preserve">previous </w:t>
      </w:r>
      <w:r>
        <w:rPr>
          <w:color w:val="751C66"/>
          <w:sz w:val="18"/>
        </w:rPr>
        <w:t>episodes of stress</w:t>
      </w:r>
    </w:p>
    <w:p w14:paraId="6E4282FD" w14:textId="77777777" w:rsidR="006D5EBA" w:rsidRDefault="00363CC2">
      <w:pPr>
        <w:ind w:left="85"/>
        <w:rPr>
          <w:position w:val="4"/>
          <w:sz w:val="12"/>
        </w:rPr>
      </w:pPr>
      <w:r>
        <w:rPr>
          <w:color w:val="231F20"/>
          <w:w w:val="90"/>
          <w:sz w:val="16"/>
        </w:rPr>
        <w:t>Market</w:t>
      </w:r>
      <w:r>
        <w:rPr>
          <w:color w:val="231F20"/>
          <w:spacing w:val="6"/>
          <w:sz w:val="16"/>
        </w:rPr>
        <w:t xml:space="preserve"> </w:t>
      </w:r>
      <w:r>
        <w:rPr>
          <w:color w:val="231F20"/>
          <w:spacing w:val="-2"/>
          <w:sz w:val="16"/>
        </w:rPr>
        <w:t>indicators</w:t>
      </w:r>
      <w:r>
        <w:rPr>
          <w:color w:val="231F20"/>
          <w:spacing w:val="-2"/>
          <w:position w:val="4"/>
          <w:sz w:val="12"/>
        </w:rPr>
        <w:t>(a)(b)</w:t>
      </w:r>
    </w:p>
    <w:p w14:paraId="08A81056" w14:textId="77777777" w:rsidR="006D5EBA" w:rsidRDefault="006D5EBA">
      <w:pPr>
        <w:pStyle w:val="BodyText"/>
        <w:rPr>
          <w:sz w:val="12"/>
        </w:rPr>
      </w:pPr>
    </w:p>
    <w:tbl>
      <w:tblPr>
        <w:tblW w:w="0" w:type="auto"/>
        <w:tblInd w:w="93" w:type="dxa"/>
        <w:tblLayout w:type="fixed"/>
        <w:tblCellMar>
          <w:left w:w="0" w:type="dxa"/>
          <w:right w:w="0" w:type="dxa"/>
        </w:tblCellMar>
        <w:tblLook w:val="01E0" w:firstRow="1" w:lastRow="1" w:firstColumn="1" w:lastColumn="1" w:noHBand="0" w:noVBand="0"/>
      </w:tblPr>
      <w:tblGrid>
        <w:gridCol w:w="1434"/>
        <w:gridCol w:w="723"/>
        <w:gridCol w:w="779"/>
        <w:gridCol w:w="753"/>
        <w:gridCol w:w="760"/>
        <w:gridCol w:w="539"/>
      </w:tblGrid>
      <w:tr w:rsidR="006D5EBA" w14:paraId="6701A4A8" w14:textId="77777777">
        <w:trPr>
          <w:trHeight w:val="552"/>
        </w:trPr>
        <w:tc>
          <w:tcPr>
            <w:tcW w:w="1434" w:type="dxa"/>
            <w:tcBorders>
              <w:bottom w:val="single" w:sz="2" w:space="0" w:color="231F20"/>
            </w:tcBorders>
          </w:tcPr>
          <w:p w14:paraId="3287606D" w14:textId="77777777" w:rsidR="006D5EBA" w:rsidRDefault="006D5EBA">
            <w:pPr>
              <w:pStyle w:val="TableParagraph"/>
              <w:spacing w:before="0"/>
              <w:jc w:val="left"/>
              <w:rPr>
                <w:rFonts w:ascii="Times New Roman"/>
                <w:sz w:val="18"/>
              </w:rPr>
            </w:pPr>
          </w:p>
        </w:tc>
        <w:tc>
          <w:tcPr>
            <w:tcW w:w="723" w:type="dxa"/>
            <w:tcBorders>
              <w:bottom w:val="single" w:sz="2" w:space="0" w:color="231F20"/>
            </w:tcBorders>
          </w:tcPr>
          <w:p w14:paraId="0E8AFD62" w14:textId="77777777" w:rsidR="006D5EBA" w:rsidRDefault="00363CC2">
            <w:pPr>
              <w:pStyle w:val="TableParagraph"/>
              <w:spacing w:before="12" w:line="220" w:lineRule="auto"/>
              <w:ind w:left="162" w:right="89" w:firstLine="100"/>
              <w:rPr>
                <w:sz w:val="14"/>
              </w:rPr>
            </w:pPr>
            <w:r>
              <w:rPr>
                <w:color w:val="231F20"/>
                <w:spacing w:val="-2"/>
                <w:w w:val="90"/>
                <w:sz w:val="14"/>
              </w:rPr>
              <w:t>Global</w:t>
            </w:r>
            <w:r>
              <w:rPr>
                <w:color w:val="231F20"/>
                <w:sz w:val="14"/>
              </w:rPr>
              <w:t xml:space="preserve"> </w:t>
            </w:r>
            <w:r>
              <w:rPr>
                <w:color w:val="231F20"/>
                <w:spacing w:val="-2"/>
                <w:w w:val="85"/>
                <w:sz w:val="14"/>
              </w:rPr>
              <w:t>financial</w:t>
            </w:r>
            <w:r>
              <w:rPr>
                <w:color w:val="231F20"/>
                <w:sz w:val="14"/>
              </w:rPr>
              <w:t xml:space="preserve"> </w:t>
            </w:r>
            <w:r>
              <w:rPr>
                <w:color w:val="231F20"/>
                <w:spacing w:val="-2"/>
                <w:sz w:val="14"/>
              </w:rPr>
              <w:t>crisis</w:t>
            </w:r>
          </w:p>
        </w:tc>
        <w:tc>
          <w:tcPr>
            <w:tcW w:w="779" w:type="dxa"/>
            <w:tcBorders>
              <w:bottom w:val="single" w:sz="2" w:space="0" w:color="231F20"/>
            </w:tcBorders>
          </w:tcPr>
          <w:p w14:paraId="05274C88" w14:textId="77777777" w:rsidR="006D5EBA" w:rsidRDefault="00363CC2">
            <w:pPr>
              <w:pStyle w:val="TableParagraph"/>
              <w:spacing w:before="12" w:line="220" w:lineRule="auto"/>
              <w:ind w:left="89" w:right="127" w:firstLine="306"/>
              <w:jc w:val="both"/>
              <w:rPr>
                <w:sz w:val="14"/>
              </w:rPr>
            </w:pPr>
            <w:r>
              <w:rPr>
                <w:color w:val="231F20"/>
                <w:spacing w:val="-4"/>
                <w:w w:val="90"/>
                <w:sz w:val="14"/>
              </w:rPr>
              <w:t>Euro</w:t>
            </w:r>
            <w:r>
              <w:rPr>
                <w:color w:val="231F20"/>
                <w:sz w:val="14"/>
              </w:rPr>
              <w:t xml:space="preserve"> </w:t>
            </w:r>
            <w:r>
              <w:rPr>
                <w:color w:val="231F20"/>
                <w:spacing w:val="-2"/>
                <w:w w:val="90"/>
                <w:sz w:val="14"/>
              </w:rPr>
              <w:t>sovereign</w:t>
            </w:r>
            <w:r>
              <w:rPr>
                <w:color w:val="231F20"/>
                <w:sz w:val="14"/>
              </w:rPr>
              <w:t xml:space="preserve"> </w:t>
            </w:r>
            <w:r>
              <w:rPr>
                <w:color w:val="231F20"/>
                <w:w w:val="85"/>
                <w:sz w:val="14"/>
              </w:rPr>
              <w:t>debt</w:t>
            </w:r>
            <w:r>
              <w:rPr>
                <w:color w:val="231F20"/>
                <w:spacing w:val="-3"/>
                <w:sz w:val="14"/>
              </w:rPr>
              <w:t xml:space="preserve"> </w:t>
            </w:r>
            <w:r>
              <w:rPr>
                <w:color w:val="231F20"/>
                <w:spacing w:val="-4"/>
                <w:w w:val="90"/>
                <w:sz w:val="14"/>
              </w:rPr>
              <w:t>crisis</w:t>
            </w:r>
          </w:p>
        </w:tc>
        <w:tc>
          <w:tcPr>
            <w:tcW w:w="753" w:type="dxa"/>
            <w:tcBorders>
              <w:bottom w:val="single" w:sz="2" w:space="0" w:color="231F20"/>
            </w:tcBorders>
          </w:tcPr>
          <w:p w14:paraId="4FAFAC29" w14:textId="77777777" w:rsidR="006D5EBA" w:rsidRDefault="00363CC2">
            <w:pPr>
              <w:pStyle w:val="TableParagraph"/>
              <w:spacing w:before="152" w:line="156" w:lineRule="exact"/>
              <w:ind w:right="152"/>
              <w:rPr>
                <w:sz w:val="14"/>
              </w:rPr>
            </w:pPr>
            <w:r>
              <w:rPr>
                <w:color w:val="231F20"/>
                <w:spacing w:val="-2"/>
                <w:sz w:val="14"/>
              </w:rPr>
              <w:t>Previous</w:t>
            </w:r>
          </w:p>
          <w:p w14:paraId="216C87EC" w14:textId="77777777" w:rsidR="006D5EBA" w:rsidRDefault="00363CC2">
            <w:pPr>
              <w:pStyle w:val="TableParagraph"/>
              <w:spacing w:before="0" w:line="156" w:lineRule="exact"/>
              <w:ind w:right="152"/>
              <w:rPr>
                <w:i/>
                <w:sz w:val="14"/>
              </w:rPr>
            </w:pPr>
            <w:r>
              <w:rPr>
                <w:i/>
                <w:color w:val="231F20"/>
                <w:spacing w:val="-2"/>
                <w:w w:val="95"/>
                <w:sz w:val="14"/>
              </w:rPr>
              <w:t>Report</w:t>
            </w:r>
          </w:p>
        </w:tc>
        <w:tc>
          <w:tcPr>
            <w:tcW w:w="760" w:type="dxa"/>
            <w:tcBorders>
              <w:bottom w:val="single" w:sz="2" w:space="0" w:color="231F20"/>
            </w:tcBorders>
          </w:tcPr>
          <w:p w14:paraId="5BA73935" w14:textId="77777777" w:rsidR="006D5EBA" w:rsidRDefault="00363CC2">
            <w:pPr>
              <w:pStyle w:val="TableParagraph"/>
              <w:spacing w:before="152" w:line="156" w:lineRule="exact"/>
              <w:ind w:right="181"/>
              <w:rPr>
                <w:sz w:val="14"/>
              </w:rPr>
            </w:pPr>
            <w:r>
              <w:rPr>
                <w:color w:val="231F20"/>
                <w:spacing w:val="-2"/>
                <w:sz w:val="14"/>
              </w:rPr>
              <w:t>23</w:t>
            </w:r>
            <w:r>
              <w:rPr>
                <w:color w:val="231F20"/>
                <w:spacing w:val="-10"/>
                <w:sz w:val="14"/>
              </w:rPr>
              <w:t xml:space="preserve"> </w:t>
            </w:r>
            <w:r>
              <w:rPr>
                <w:color w:val="231F20"/>
                <w:spacing w:val="-4"/>
                <w:sz w:val="14"/>
              </w:rPr>
              <w:t>June</w:t>
            </w:r>
          </w:p>
          <w:p w14:paraId="394A833E" w14:textId="77777777" w:rsidR="006D5EBA" w:rsidRDefault="00363CC2">
            <w:pPr>
              <w:pStyle w:val="TableParagraph"/>
              <w:spacing w:before="0" w:line="156" w:lineRule="exact"/>
              <w:ind w:right="181"/>
              <w:rPr>
                <w:sz w:val="14"/>
              </w:rPr>
            </w:pPr>
            <w:r>
              <w:rPr>
                <w:color w:val="231F20"/>
                <w:spacing w:val="-4"/>
                <w:sz w:val="14"/>
              </w:rPr>
              <w:t>2016</w:t>
            </w:r>
          </w:p>
        </w:tc>
        <w:tc>
          <w:tcPr>
            <w:tcW w:w="539" w:type="dxa"/>
            <w:tcBorders>
              <w:bottom w:val="single" w:sz="2" w:space="0" w:color="231F20"/>
            </w:tcBorders>
          </w:tcPr>
          <w:p w14:paraId="7A99A4F5" w14:textId="77777777" w:rsidR="006D5EBA" w:rsidRDefault="00363CC2">
            <w:pPr>
              <w:pStyle w:val="TableParagraph"/>
              <w:spacing w:before="152" w:line="156" w:lineRule="exact"/>
              <w:ind w:left="184"/>
              <w:jc w:val="left"/>
              <w:rPr>
                <w:sz w:val="14"/>
              </w:rPr>
            </w:pPr>
            <w:r>
              <w:rPr>
                <w:color w:val="231F20"/>
                <w:w w:val="75"/>
                <w:sz w:val="14"/>
              </w:rPr>
              <w:t>1</w:t>
            </w:r>
            <w:r>
              <w:rPr>
                <w:color w:val="231F20"/>
                <w:spacing w:val="-3"/>
                <w:w w:val="85"/>
                <w:sz w:val="14"/>
              </w:rPr>
              <w:t xml:space="preserve"> </w:t>
            </w:r>
            <w:r>
              <w:rPr>
                <w:color w:val="231F20"/>
                <w:spacing w:val="-4"/>
                <w:w w:val="85"/>
                <w:sz w:val="14"/>
              </w:rPr>
              <w:t>July</w:t>
            </w:r>
          </w:p>
          <w:p w14:paraId="735A371F" w14:textId="77777777" w:rsidR="006D5EBA" w:rsidRDefault="00363CC2">
            <w:pPr>
              <w:pStyle w:val="TableParagraph"/>
              <w:spacing w:before="0" w:line="156" w:lineRule="exact"/>
              <w:ind w:left="203"/>
              <w:jc w:val="left"/>
              <w:rPr>
                <w:sz w:val="14"/>
              </w:rPr>
            </w:pPr>
            <w:r>
              <w:rPr>
                <w:color w:val="231F20"/>
                <w:spacing w:val="-4"/>
                <w:sz w:val="14"/>
              </w:rPr>
              <w:t>2016</w:t>
            </w:r>
          </w:p>
        </w:tc>
      </w:tr>
      <w:tr w:rsidR="006D5EBA" w14:paraId="7E99A403" w14:textId="77777777">
        <w:trPr>
          <w:trHeight w:val="289"/>
        </w:trPr>
        <w:tc>
          <w:tcPr>
            <w:tcW w:w="1434" w:type="dxa"/>
            <w:tcBorders>
              <w:top w:val="single" w:sz="2" w:space="0" w:color="231F20"/>
            </w:tcBorders>
          </w:tcPr>
          <w:p w14:paraId="4516BFBC" w14:textId="77777777" w:rsidR="006D5EBA" w:rsidRDefault="00363CC2">
            <w:pPr>
              <w:pStyle w:val="TableParagraph"/>
              <w:spacing w:before="52"/>
              <w:jc w:val="left"/>
              <w:rPr>
                <w:position w:val="4"/>
                <w:sz w:val="11"/>
              </w:rPr>
            </w:pPr>
            <w:r>
              <w:rPr>
                <w:color w:val="231F20"/>
                <w:w w:val="85"/>
                <w:sz w:val="14"/>
              </w:rPr>
              <w:t>Price</w:t>
            </w:r>
            <w:r>
              <w:rPr>
                <w:color w:val="231F20"/>
                <w:spacing w:val="-1"/>
                <w:sz w:val="14"/>
              </w:rPr>
              <w:t xml:space="preserve"> </w:t>
            </w:r>
            <w:r>
              <w:rPr>
                <w:color w:val="231F20"/>
                <w:w w:val="85"/>
                <w:sz w:val="14"/>
              </w:rPr>
              <w:t>to</w:t>
            </w:r>
            <w:r>
              <w:rPr>
                <w:color w:val="231F20"/>
                <w:spacing w:val="-1"/>
                <w:sz w:val="14"/>
              </w:rPr>
              <w:t xml:space="preserve"> </w:t>
            </w:r>
            <w:r>
              <w:rPr>
                <w:color w:val="231F20"/>
                <w:w w:val="85"/>
                <w:sz w:val="14"/>
              </w:rPr>
              <w:t>book</w:t>
            </w:r>
            <w:r>
              <w:rPr>
                <w:color w:val="231F20"/>
                <w:spacing w:val="-1"/>
                <w:sz w:val="14"/>
              </w:rPr>
              <w:t xml:space="preserve"> </w:t>
            </w:r>
            <w:r>
              <w:rPr>
                <w:color w:val="231F20"/>
                <w:spacing w:val="-2"/>
                <w:w w:val="85"/>
                <w:sz w:val="14"/>
              </w:rPr>
              <w:t>ratio</w:t>
            </w:r>
            <w:r>
              <w:rPr>
                <w:color w:val="231F20"/>
                <w:spacing w:val="-2"/>
                <w:w w:val="85"/>
                <w:position w:val="4"/>
                <w:sz w:val="11"/>
              </w:rPr>
              <w:t>(c)</w:t>
            </w:r>
          </w:p>
        </w:tc>
        <w:tc>
          <w:tcPr>
            <w:tcW w:w="723" w:type="dxa"/>
            <w:tcBorders>
              <w:top w:val="single" w:sz="2" w:space="0" w:color="231F20"/>
            </w:tcBorders>
          </w:tcPr>
          <w:p w14:paraId="14C66F0F" w14:textId="77777777" w:rsidR="006D5EBA" w:rsidRDefault="00363CC2">
            <w:pPr>
              <w:pStyle w:val="TableParagraph"/>
              <w:spacing w:before="64"/>
              <w:ind w:right="89"/>
              <w:rPr>
                <w:sz w:val="14"/>
              </w:rPr>
            </w:pPr>
            <w:r>
              <w:rPr>
                <w:color w:val="231F20"/>
                <w:spacing w:val="-4"/>
                <w:sz w:val="14"/>
              </w:rPr>
              <w:t>0.35</w:t>
            </w:r>
          </w:p>
        </w:tc>
        <w:tc>
          <w:tcPr>
            <w:tcW w:w="779" w:type="dxa"/>
            <w:tcBorders>
              <w:top w:val="single" w:sz="2" w:space="0" w:color="231F20"/>
            </w:tcBorders>
          </w:tcPr>
          <w:p w14:paraId="1B9F4B2C" w14:textId="77777777" w:rsidR="006D5EBA" w:rsidRDefault="00363CC2">
            <w:pPr>
              <w:pStyle w:val="TableParagraph"/>
              <w:spacing w:before="64"/>
              <w:ind w:right="127"/>
              <w:rPr>
                <w:sz w:val="14"/>
              </w:rPr>
            </w:pPr>
            <w:r>
              <w:rPr>
                <w:color w:val="231F20"/>
                <w:spacing w:val="-4"/>
                <w:sz w:val="14"/>
              </w:rPr>
              <w:t>0.43</w:t>
            </w:r>
          </w:p>
        </w:tc>
        <w:tc>
          <w:tcPr>
            <w:tcW w:w="753" w:type="dxa"/>
            <w:tcBorders>
              <w:top w:val="single" w:sz="2" w:space="0" w:color="231F20"/>
            </w:tcBorders>
          </w:tcPr>
          <w:p w14:paraId="49139DB7" w14:textId="77777777" w:rsidR="006D5EBA" w:rsidRDefault="00363CC2">
            <w:pPr>
              <w:pStyle w:val="TableParagraph"/>
              <w:spacing w:before="64"/>
              <w:ind w:right="152"/>
              <w:rPr>
                <w:sz w:val="14"/>
              </w:rPr>
            </w:pPr>
            <w:r>
              <w:rPr>
                <w:color w:val="231F20"/>
                <w:spacing w:val="-4"/>
                <w:sz w:val="14"/>
              </w:rPr>
              <w:t>0.83</w:t>
            </w:r>
          </w:p>
        </w:tc>
        <w:tc>
          <w:tcPr>
            <w:tcW w:w="760" w:type="dxa"/>
            <w:tcBorders>
              <w:top w:val="single" w:sz="2" w:space="0" w:color="231F20"/>
            </w:tcBorders>
          </w:tcPr>
          <w:p w14:paraId="1096614E" w14:textId="77777777" w:rsidR="006D5EBA" w:rsidRDefault="00363CC2">
            <w:pPr>
              <w:pStyle w:val="TableParagraph"/>
              <w:spacing w:before="64"/>
              <w:ind w:left="253" w:right="103"/>
              <w:jc w:val="center"/>
              <w:rPr>
                <w:sz w:val="14"/>
              </w:rPr>
            </w:pPr>
            <w:r>
              <w:rPr>
                <w:color w:val="231F20"/>
                <w:spacing w:val="-4"/>
                <w:sz w:val="14"/>
              </w:rPr>
              <w:t>0.72</w:t>
            </w:r>
          </w:p>
        </w:tc>
        <w:tc>
          <w:tcPr>
            <w:tcW w:w="539" w:type="dxa"/>
            <w:tcBorders>
              <w:top w:val="single" w:sz="2" w:space="0" w:color="231F20"/>
            </w:tcBorders>
          </w:tcPr>
          <w:p w14:paraId="741FAF6B" w14:textId="77777777" w:rsidR="006D5EBA" w:rsidRDefault="00363CC2">
            <w:pPr>
              <w:pStyle w:val="TableParagraph"/>
              <w:spacing w:before="64"/>
              <w:ind w:right="53"/>
              <w:rPr>
                <w:sz w:val="14"/>
              </w:rPr>
            </w:pPr>
            <w:r>
              <w:rPr>
                <w:color w:val="231F20"/>
                <w:spacing w:val="-4"/>
                <w:sz w:val="14"/>
              </w:rPr>
              <w:t>0.58</w:t>
            </w:r>
          </w:p>
        </w:tc>
      </w:tr>
      <w:tr w:rsidR="006D5EBA" w14:paraId="102C74E1" w14:textId="77777777">
        <w:trPr>
          <w:trHeight w:val="286"/>
        </w:trPr>
        <w:tc>
          <w:tcPr>
            <w:tcW w:w="1434" w:type="dxa"/>
          </w:tcPr>
          <w:p w14:paraId="673608F0" w14:textId="77777777" w:rsidR="006D5EBA" w:rsidRDefault="00363CC2">
            <w:pPr>
              <w:pStyle w:val="TableParagraph"/>
              <w:spacing w:before="61"/>
              <w:jc w:val="left"/>
              <w:rPr>
                <w:sz w:val="14"/>
              </w:rPr>
            </w:pPr>
            <w:r>
              <w:rPr>
                <w:color w:val="231F20"/>
                <w:w w:val="85"/>
                <w:sz w:val="14"/>
              </w:rPr>
              <w:t>Additional</w:t>
            </w:r>
            <w:r>
              <w:rPr>
                <w:color w:val="231F20"/>
                <w:spacing w:val="2"/>
                <w:sz w:val="14"/>
              </w:rPr>
              <w:t xml:space="preserve"> </w:t>
            </w:r>
            <w:r>
              <w:rPr>
                <w:color w:val="231F20"/>
                <w:w w:val="85"/>
                <w:sz w:val="14"/>
              </w:rPr>
              <w:t>Tier</w:t>
            </w:r>
            <w:r>
              <w:rPr>
                <w:color w:val="231F20"/>
                <w:spacing w:val="2"/>
                <w:sz w:val="14"/>
              </w:rPr>
              <w:t xml:space="preserve"> </w:t>
            </w:r>
            <w:r>
              <w:rPr>
                <w:color w:val="231F20"/>
                <w:spacing w:val="-10"/>
                <w:w w:val="85"/>
                <w:sz w:val="14"/>
              </w:rPr>
              <w:t>1</w:t>
            </w:r>
          </w:p>
        </w:tc>
        <w:tc>
          <w:tcPr>
            <w:tcW w:w="723" w:type="dxa"/>
          </w:tcPr>
          <w:p w14:paraId="1F01D726" w14:textId="77777777" w:rsidR="006D5EBA" w:rsidRDefault="00363CC2">
            <w:pPr>
              <w:pStyle w:val="TableParagraph"/>
              <w:spacing w:before="61"/>
              <w:ind w:right="89"/>
              <w:rPr>
                <w:sz w:val="14"/>
              </w:rPr>
            </w:pPr>
            <w:r>
              <w:rPr>
                <w:color w:val="231F20"/>
                <w:spacing w:val="-10"/>
                <w:w w:val="120"/>
                <w:sz w:val="14"/>
              </w:rPr>
              <w:t>–</w:t>
            </w:r>
          </w:p>
        </w:tc>
        <w:tc>
          <w:tcPr>
            <w:tcW w:w="779" w:type="dxa"/>
          </w:tcPr>
          <w:p w14:paraId="24A79F3A" w14:textId="77777777" w:rsidR="006D5EBA" w:rsidRDefault="00363CC2">
            <w:pPr>
              <w:pStyle w:val="TableParagraph"/>
              <w:spacing w:before="61"/>
              <w:ind w:right="127"/>
              <w:rPr>
                <w:sz w:val="14"/>
              </w:rPr>
            </w:pPr>
            <w:r>
              <w:rPr>
                <w:color w:val="231F20"/>
                <w:spacing w:val="-10"/>
                <w:w w:val="120"/>
                <w:sz w:val="14"/>
              </w:rPr>
              <w:t>–</w:t>
            </w:r>
          </w:p>
        </w:tc>
        <w:tc>
          <w:tcPr>
            <w:tcW w:w="753" w:type="dxa"/>
          </w:tcPr>
          <w:p w14:paraId="4D94466A" w14:textId="77777777" w:rsidR="006D5EBA" w:rsidRDefault="00363CC2">
            <w:pPr>
              <w:pStyle w:val="TableParagraph"/>
              <w:spacing w:before="61"/>
              <w:ind w:right="152"/>
              <w:rPr>
                <w:sz w:val="14"/>
              </w:rPr>
            </w:pPr>
            <w:r>
              <w:rPr>
                <w:color w:val="231F20"/>
                <w:spacing w:val="-5"/>
                <w:sz w:val="14"/>
              </w:rPr>
              <w:t>451</w:t>
            </w:r>
          </w:p>
        </w:tc>
        <w:tc>
          <w:tcPr>
            <w:tcW w:w="760" w:type="dxa"/>
          </w:tcPr>
          <w:p w14:paraId="4C5E4240" w14:textId="77777777" w:rsidR="006D5EBA" w:rsidRDefault="00363CC2">
            <w:pPr>
              <w:pStyle w:val="TableParagraph"/>
              <w:spacing w:before="61"/>
              <w:ind w:left="253" w:right="70"/>
              <w:jc w:val="center"/>
              <w:rPr>
                <w:sz w:val="14"/>
              </w:rPr>
            </w:pPr>
            <w:r>
              <w:rPr>
                <w:color w:val="231F20"/>
                <w:spacing w:val="-5"/>
                <w:sz w:val="14"/>
              </w:rPr>
              <w:t>627</w:t>
            </w:r>
          </w:p>
        </w:tc>
        <w:tc>
          <w:tcPr>
            <w:tcW w:w="539" w:type="dxa"/>
          </w:tcPr>
          <w:p w14:paraId="572060BF" w14:textId="77777777" w:rsidR="006D5EBA" w:rsidRDefault="00363CC2">
            <w:pPr>
              <w:pStyle w:val="TableParagraph"/>
              <w:spacing w:before="61"/>
              <w:ind w:right="53"/>
              <w:rPr>
                <w:sz w:val="14"/>
              </w:rPr>
            </w:pPr>
            <w:r>
              <w:rPr>
                <w:color w:val="231F20"/>
                <w:spacing w:val="-5"/>
                <w:sz w:val="14"/>
              </w:rPr>
              <w:t>719</w:t>
            </w:r>
          </w:p>
        </w:tc>
      </w:tr>
      <w:tr w:rsidR="006D5EBA" w14:paraId="7900F5FD" w14:textId="77777777">
        <w:trPr>
          <w:trHeight w:val="286"/>
        </w:trPr>
        <w:tc>
          <w:tcPr>
            <w:tcW w:w="1434" w:type="dxa"/>
          </w:tcPr>
          <w:p w14:paraId="148C8806" w14:textId="77777777" w:rsidR="006D5EBA" w:rsidRDefault="00363CC2">
            <w:pPr>
              <w:pStyle w:val="TableParagraph"/>
              <w:spacing w:before="61"/>
              <w:ind w:left="-1"/>
              <w:jc w:val="left"/>
              <w:rPr>
                <w:sz w:val="14"/>
              </w:rPr>
            </w:pPr>
            <w:r>
              <w:rPr>
                <w:color w:val="231F20"/>
                <w:w w:val="90"/>
                <w:sz w:val="14"/>
              </w:rPr>
              <w:t>Senior</w:t>
            </w:r>
            <w:r>
              <w:rPr>
                <w:color w:val="231F20"/>
                <w:spacing w:val="-7"/>
                <w:w w:val="90"/>
                <w:sz w:val="14"/>
              </w:rPr>
              <w:t xml:space="preserve"> </w:t>
            </w:r>
            <w:r>
              <w:rPr>
                <w:color w:val="231F20"/>
                <w:spacing w:val="-5"/>
                <w:sz w:val="14"/>
              </w:rPr>
              <w:t>CDS</w:t>
            </w:r>
          </w:p>
        </w:tc>
        <w:tc>
          <w:tcPr>
            <w:tcW w:w="723" w:type="dxa"/>
          </w:tcPr>
          <w:p w14:paraId="6E4B0F11" w14:textId="77777777" w:rsidR="006D5EBA" w:rsidRDefault="00363CC2">
            <w:pPr>
              <w:pStyle w:val="TableParagraph"/>
              <w:spacing w:before="61"/>
              <w:ind w:right="89"/>
              <w:rPr>
                <w:sz w:val="14"/>
              </w:rPr>
            </w:pPr>
            <w:r>
              <w:rPr>
                <w:color w:val="231F20"/>
                <w:spacing w:val="-5"/>
                <w:sz w:val="14"/>
              </w:rPr>
              <w:t>222</w:t>
            </w:r>
          </w:p>
        </w:tc>
        <w:tc>
          <w:tcPr>
            <w:tcW w:w="779" w:type="dxa"/>
          </w:tcPr>
          <w:p w14:paraId="508DE48E" w14:textId="77777777" w:rsidR="006D5EBA" w:rsidRDefault="00363CC2">
            <w:pPr>
              <w:pStyle w:val="TableParagraph"/>
              <w:spacing w:before="61"/>
              <w:ind w:right="127"/>
              <w:rPr>
                <w:sz w:val="14"/>
              </w:rPr>
            </w:pPr>
            <w:r>
              <w:rPr>
                <w:color w:val="231F20"/>
                <w:spacing w:val="-5"/>
                <w:sz w:val="14"/>
              </w:rPr>
              <w:t>319</w:t>
            </w:r>
          </w:p>
        </w:tc>
        <w:tc>
          <w:tcPr>
            <w:tcW w:w="753" w:type="dxa"/>
          </w:tcPr>
          <w:p w14:paraId="6E85EC48" w14:textId="77777777" w:rsidR="006D5EBA" w:rsidRDefault="00363CC2">
            <w:pPr>
              <w:pStyle w:val="TableParagraph"/>
              <w:spacing w:before="61"/>
              <w:ind w:right="152"/>
              <w:rPr>
                <w:sz w:val="14"/>
              </w:rPr>
            </w:pPr>
            <w:r>
              <w:rPr>
                <w:color w:val="231F20"/>
                <w:spacing w:val="-5"/>
                <w:sz w:val="14"/>
              </w:rPr>
              <w:t>59</w:t>
            </w:r>
          </w:p>
        </w:tc>
        <w:tc>
          <w:tcPr>
            <w:tcW w:w="760" w:type="dxa"/>
          </w:tcPr>
          <w:p w14:paraId="22C6780D" w14:textId="77777777" w:rsidR="006D5EBA" w:rsidRDefault="00363CC2">
            <w:pPr>
              <w:pStyle w:val="TableParagraph"/>
              <w:spacing w:before="61"/>
              <w:ind w:left="253" w:right="7"/>
              <w:jc w:val="center"/>
              <w:rPr>
                <w:sz w:val="14"/>
              </w:rPr>
            </w:pPr>
            <w:r>
              <w:rPr>
                <w:color w:val="231F20"/>
                <w:spacing w:val="-5"/>
                <w:sz w:val="14"/>
              </w:rPr>
              <w:t>99</w:t>
            </w:r>
          </w:p>
        </w:tc>
        <w:tc>
          <w:tcPr>
            <w:tcW w:w="539" w:type="dxa"/>
          </w:tcPr>
          <w:p w14:paraId="32F841CC" w14:textId="77777777" w:rsidR="006D5EBA" w:rsidRDefault="00363CC2">
            <w:pPr>
              <w:pStyle w:val="TableParagraph"/>
              <w:spacing w:before="61"/>
              <w:ind w:right="53"/>
              <w:rPr>
                <w:sz w:val="14"/>
              </w:rPr>
            </w:pPr>
            <w:r>
              <w:rPr>
                <w:color w:val="231F20"/>
                <w:spacing w:val="-5"/>
                <w:sz w:val="14"/>
              </w:rPr>
              <w:t>123</w:t>
            </w:r>
          </w:p>
        </w:tc>
      </w:tr>
      <w:tr w:rsidR="006D5EBA" w14:paraId="173143B4" w14:textId="77777777">
        <w:trPr>
          <w:trHeight w:val="286"/>
        </w:trPr>
        <w:tc>
          <w:tcPr>
            <w:tcW w:w="1434" w:type="dxa"/>
          </w:tcPr>
          <w:p w14:paraId="34E9E4AB" w14:textId="77777777" w:rsidR="006D5EBA" w:rsidRDefault="00363CC2">
            <w:pPr>
              <w:pStyle w:val="TableParagraph"/>
              <w:spacing w:before="61"/>
              <w:ind w:left="-1"/>
              <w:jc w:val="left"/>
              <w:rPr>
                <w:sz w:val="14"/>
              </w:rPr>
            </w:pPr>
            <w:r>
              <w:rPr>
                <w:color w:val="231F20"/>
                <w:w w:val="85"/>
                <w:sz w:val="14"/>
              </w:rPr>
              <w:t>Senior</w:t>
            </w:r>
            <w:r>
              <w:rPr>
                <w:color w:val="231F20"/>
                <w:spacing w:val="11"/>
                <w:sz w:val="14"/>
              </w:rPr>
              <w:t xml:space="preserve"> </w:t>
            </w:r>
            <w:r>
              <w:rPr>
                <w:color w:val="231F20"/>
                <w:w w:val="85"/>
                <w:sz w:val="14"/>
              </w:rPr>
              <w:t>unsecured</w:t>
            </w:r>
            <w:r>
              <w:rPr>
                <w:color w:val="231F20"/>
                <w:spacing w:val="12"/>
                <w:sz w:val="14"/>
              </w:rPr>
              <w:t xml:space="preserve"> </w:t>
            </w:r>
            <w:r>
              <w:rPr>
                <w:color w:val="231F20"/>
                <w:spacing w:val="-4"/>
                <w:w w:val="85"/>
                <w:sz w:val="14"/>
              </w:rPr>
              <w:t>bond</w:t>
            </w:r>
          </w:p>
        </w:tc>
        <w:tc>
          <w:tcPr>
            <w:tcW w:w="723" w:type="dxa"/>
          </w:tcPr>
          <w:p w14:paraId="0BF65468" w14:textId="77777777" w:rsidR="006D5EBA" w:rsidRDefault="00363CC2">
            <w:pPr>
              <w:pStyle w:val="TableParagraph"/>
              <w:spacing w:before="61"/>
              <w:ind w:right="89"/>
              <w:rPr>
                <w:sz w:val="14"/>
              </w:rPr>
            </w:pPr>
            <w:r>
              <w:rPr>
                <w:color w:val="231F20"/>
                <w:spacing w:val="-5"/>
                <w:sz w:val="14"/>
              </w:rPr>
              <w:t>368</w:t>
            </w:r>
          </w:p>
        </w:tc>
        <w:tc>
          <w:tcPr>
            <w:tcW w:w="779" w:type="dxa"/>
          </w:tcPr>
          <w:p w14:paraId="0410DCEC" w14:textId="77777777" w:rsidR="006D5EBA" w:rsidRDefault="00363CC2">
            <w:pPr>
              <w:pStyle w:val="TableParagraph"/>
              <w:spacing w:before="61"/>
              <w:ind w:right="127"/>
              <w:rPr>
                <w:sz w:val="14"/>
              </w:rPr>
            </w:pPr>
            <w:r>
              <w:rPr>
                <w:color w:val="231F20"/>
                <w:spacing w:val="-5"/>
                <w:sz w:val="14"/>
              </w:rPr>
              <w:t>322</w:t>
            </w:r>
          </w:p>
        </w:tc>
        <w:tc>
          <w:tcPr>
            <w:tcW w:w="753" w:type="dxa"/>
          </w:tcPr>
          <w:p w14:paraId="15F7F39F" w14:textId="77777777" w:rsidR="006D5EBA" w:rsidRDefault="00363CC2">
            <w:pPr>
              <w:pStyle w:val="TableParagraph"/>
              <w:spacing w:before="61"/>
              <w:ind w:right="152"/>
              <w:rPr>
                <w:sz w:val="14"/>
              </w:rPr>
            </w:pPr>
            <w:r>
              <w:rPr>
                <w:color w:val="231F20"/>
                <w:spacing w:val="-5"/>
                <w:sz w:val="14"/>
              </w:rPr>
              <w:t>50</w:t>
            </w:r>
          </w:p>
        </w:tc>
        <w:tc>
          <w:tcPr>
            <w:tcW w:w="760" w:type="dxa"/>
          </w:tcPr>
          <w:p w14:paraId="6449E2D7" w14:textId="77777777" w:rsidR="006D5EBA" w:rsidRDefault="00363CC2">
            <w:pPr>
              <w:pStyle w:val="TableParagraph"/>
              <w:spacing w:before="61"/>
              <w:ind w:left="253"/>
              <w:jc w:val="center"/>
              <w:rPr>
                <w:sz w:val="14"/>
              </w:rPr>
            </w:pPr>
            <w:r>
              <w:rPr>
                <w:color w:val="231F20"/>
                <w:spacing w:val="-5"/>
                <w:sz w:val="14"/>
              </w:rPr>
              <w:t>76</w:t>
            </w:r>
          </w:p>
        </w:tc>
        <w:tc>
          <w:tcPr>
            <w:tcW w:w="539" w:type="dxa"/>
          </w:tcPr>
          <w:p w14:paraId="01904846" w14:textId="77777777" w:rsidR="006D5EBA" w:rsidRDefault="00363CC2">
            <w:pPr>
              <w:pStyle w:val="TableParagraph"/>
              <w:spacing w:before="61"/>
              <w:ind w:right="53"/>
              <w:rPr>
                <w:sz w:val="14"/>
              </w:rPr>
            </w:pPr>
            <w:r>
              <w:rPr>
                <w:color w:val="231F20"/>
                <w:spacing w:val="-5"/>
                <w:sz w:val="14"/>
              </w:rPr>
              <w:t>96</w:t>
            </w:r>
          </w:p>
        </w:tc>
      </w:tr>
      <w:tr w:rsidR="006D5EBA" w14:paraId="031899A8" w14:textId="77777777">
        <w:trPr>
          <w:trHeight w:val="226"/>
        </w:trPr>
        <w:tc>
          <w:tcPr>
            <w:tcW w:w="1434" w:type="dxa"/>
          </w:tcPr>
          <w:p w14:paraId="57FF128D" w14:textId="77777777" w:rsidR="006D5EBA" w:rsidRDefault="00363CC2">
            <w:pPr>
              <w:pStyle w:val="TableParagraph"/>
              <w:spacing w:before="61" w:line="145" w:lineRule="exact"/>
              <w:ind w:left="-1"/>
              <w:jc w:val="left"/>
              <w:rPr>
                <w:sz w:val="14"/>
              </w:rPr>
            </w:pPr>
            <w:r>
              <w:rPr>
                <w:color w:val="231F20"/>
                <w:w w:val="90"/>
                <w:sz w:val="14"/>
              </w:rPr>
              <w:t>Covered</w:t>
            </w:r>
            <w:r>
              <w:rPr>
                <w:color w:val="231F20"/>
                <w:spacing w:val="-7"/>
                <w:w w:val="90"/>
                <w:sz w:val="14"/>
              </w:rPr>
              <w:t xml:space="preserve"> </w:t>
            </w:r>
            <w:r>
              <w:rPr>
                <w:color w:val="231F20"/>
                <w:spacing w:val="-4"/>
                <w:sz w:val="14"/>
              </w:rPr>
              <w:t>bond</w:t>
            </w:r>
          </w:p>
        </w:tc>
        <w:tc>
          <w:tcPr>
            <w:tcW w:w="723" w:type="dxa"/>
          </w:tcPr>
          <w:p w14:paraId="6F779F79" w14:textId="77777777" w:rsidR="006D5EBA" w:rsidRDefault="00363CC2">
            <w:pPr>
              <w:pStyle w:val="TableParagraph"/>
              <w:spacing w:before="61" w:line="145" w:lineRule="exact"/>
              <w:ind w:right="88"/>
              <w:rPr>
                <w:sz w:val="14"/>
              </w:rPr>
            </w:pPr>
            <w:r>
              <w:rPr>
                <w:color w:val="231F20"/>
                <w:spacing w:val="-5"/>
                <w:sz w:val="14"/>
              </w:rPr>
              <w:t>218</w:t>
            </w:r>
          </w:p>
        </w:tc>
        <w:tc>
          <w:tcPr>
            <w:tcW w:w="779" w:type="dxa"/>
          </w:tcPr>
          <w:p w14:paraId="5B2DCADC" w14:textId="77777777" w:rsidR="006D5EBA" w:rsidRDefault="00363CC2">
            <w:pPr>
              <w:pStyle w:val="TableParagraph"/>
              <w:spacing w:before="61" w:line="145" w:lineRule="exact"/>
              <w:ind w:right="127"/>
              <w:rPr>
                <w:sz w:val="14"/>
              </w:rPr>
            </w:pPr>
            <w:r>
              <w:rPr>
                <w:color w:val="231F20"/>
                <w:spacing w:val="-5"/>
                <w:w w:val="95"/>
                <w:sz w:val="14"/>
              </w:rPr>
              <w:t>127</w:t>
            </w:r>
          </w:p>
        </w:tc>
        <w:tc>
          <w:tcPr>
            <w:tcW w:w="753" w:type="dxa"/>
          </w:tcPr>
          <w:p w14:paraId="06CC34F7" w14:textId="77777777" w:rsidR="006D5EBA" w:rsidRDefault="00363CC2">
            <w:pPr>
              <w:pStyle w:val="TableParagraph"/>
              <w:spacing w:before="61" w:line="145" w:lineRule="exact"/>
              <w:ind w:right="152"/>
              <w:rPr>
                <w:sz w:val="14"/>
              </w:rPr>
            </w:pPr>
            <w:r>
              <w:rPr>
                <w:color w:val="231F20"/>
                <w:spacing w:val="-10"/>
                <w:sz w:val="14"/>
              </w:rPr>
              <w:t>5</w:t>
            </w:r>
          </w:p>
        </w:tc>
        <w:tc>
          <w:tcPr>
            <w:tcW w:w="760" w:type="dxa"/>
          </w:tcPr>
          <w:p w14:paraId="63188F71" w14:textId="77777777" w:rsidR="006D5EBA" w:rsidRDefault="00363CC2">
            <w:pPr>
              <w:pStyle w:val="TableParagraph"/>
              <w:spacing w:before="61" w:line="145" w:lineRule="exact"/>
              <w:ind w:left="317"/>
              <w:jc w:val="center"/>
              <w:rPr>
                <w:sz w:val="14"/>
              </w:rPr>
            </w:pPr>
            <w:r>
              <w:rPr>
                <w:color w:val="231F20"/>
                <w:spacing w:val="-10"/>
                <w:w w:val="105"/>
                <w:sz w:val="14"/>
              </w:rPr>
              <w:t>8</w:t>
            </w:r>
          </w:p>
        </w:tc>
        <w:tc>
          <w:tcPr>
            <w:tcW w:w="539" w:type="dxa"/>
          </w:tcPr>
          <w:p w14:paraId="4043C63B" w14:textId="77777777" w:rsidR="006D5EBA" w:rsidRDefault="00363CC2">
            <w:pPr>
              <w:pStyle w:val="TableParagraph"/>
              <w:spacing w:before="61" w:line="145" w:lineRule="exact"/>
              <w:ind w:right="53"/>
              <w:rPr>
                <w:sz w:val="14"/>
              </w:rPr>
            </w:pPr>
            <w:r>
              <w:rPr>
                <w:color w:val="231F20"/>
                <w:spacing w:val="-5"/>
                <w:w w:val="95"/>
                <w:sz w:val="14"/>
              </w:rPr>
              <w:t>12</w:t>
            </w:r>
          </w:p>
        </w:tc>
      </w:tr>
    </w:tbl>
    <w:p w14:paraId="61CB7BCD" w14:textId="77777777" w:rsidR="006D5EBA" w:rsidRDefault="006D5EBA">
      <w:pPr>
        <w:pStyle w:val="BodyText"/>
        <w:spacing w:before="15"/>
        <w:rPr>
          <w:sz w:val="16"/>
        </w:rPr>
      </w:pPr>
    </w:p>
    <w:p w14:paraId="56594309" w14:textId="77777777" w:rsidR="006D5EBA" w:rsidRDefault="00363CC2">
      <w:pPr>
        <w:ind w:left="85"/>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Bloomberg,</w:t>
      </w:r>
      <w:r>
        <w:rPr>
          <w:color w:val="231F20"/>
          <w:spacing w:val="-3"/>
          <w:w w:val="90"/>
          <w:sz w:val="11"/>
        </w:rPr>
        <w:t xml:space="preserve"> </w:t>
      </w:r>
      <w:r>
        <w:rPr>
          <w:color w:val="231F20"/>
          <w:w w:val="90"/>
          <w:sz w:val="11"/>
        </w:rPr>
        <w:t>Markit</w:t>
      </w:r>
      <w:r>
        <w:rPr>
          <w:color w:val="231F20"/>
          <w:spacing w:val="-2"/>
          <w:w w:val="90"/>
          <w:sz w:val="11"/>
        </w:rPr>
        <w:t xml:space="preserve"> </w:t>
      </w:r>
      <w:r>
        <w:rPr>
          <w:color w:val="231F20"/>
          <w:w w:val="90"/>
          <w:sz w:val="11"/>
        </w:rPr>
        <w:t>Group</w:t>
      </w:r>
      <w:r>
        <w:rPr>
          <w:color w:val="231F20"/>
          <w:spacing w:val="-3"/>
          <w:w w:val="90"/>
          <w:sz w:val="11"/>
        </w:rPr>
        <w:t xml:space="preserve"> </w:t>
      </w:r>
      <w:r>
        <w:rPr>
          <w:color w:val="231F20"/>
          <w:w w:val="90"/>
          <w:sz w:val="11"/>
        </w:rPr>
        <w:t>Limited</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396D9FC3" w14:textId="77777777" w:rsidR="006D5EBA" w:rsidRDefault="006D5EBA">
      <w:pPr>
        <w:pStyle w:val="BodyText"/>
        <w:spacing w:before="4"/>
        <w:rPr>
          <w:sz w:val="11"/>
        </w:rPr>
      </w:pPr>
    </w:p>
    <w:p w14:paraId="3D96E078" w14:textId="77777777" w:rsidR="006D5EBA" w:rsidRDefault="00363CC2">
      <w:pPr>
        <w:pStyle w:val="ListParagraph"/>
        <w:numPr>
          <w:ilvl w:val="0"/>
          <w:numId w:val="47"/>
        </w:numPr>
        <w:tabs>
          <w:tab w:val="left" w:pos="254"/>
        </w:tabs>
        <w:spacing w:before="1"/>
        <w:ind w:left="254" w:hanging="169"/>
        <w:rPr>
          <w:sz w:val="11"/>
        </w:rPr>
      </w:pPr>
      <w:r>
        <w:rPr>
          <w:color w:val="231F20"/>
          <w:w w:val="90"/>
          <w:sz w:val="11"/>
        </w:rPr>
        <w:t>The</w:t>
      </w:r>
      <w:r>
        <w:rPr>
          <w:color w:val="231F20"/>
          <w:spacing w:val="-2"/>
          <w:sz w:val="11"/>
        </w:rPr>
        <w:t xml:space="preserve"> </w:t>
      </w:r>
      <w:r>
        <w:rPr>
          <w:color w:val="231F20"/>
          <w:w w:val="90"/>
          <w:sz w:val="11"/>
        </w:rPr>
        <w:t>footnotes</w:t>
      </w:r>
      <w:r>
        <w:rPr>
          <w:color w:val="231F20"/>
          <w:spacing w:val="-2"/>
          <w:sz w:val="11"/>
        </w:rPr>
        <w:t xml:space="preserve"> </w:t>
      </w:r>
      <w:r>
        <w:rPr>
          <w:color w:val="231F20"/>
          <w:w w:val="90"/>
          <w:sz w:val="11"/>
        </w:rPr>
        <w:t>to</w:t>
      </w:r>
      <w:r>
        <w:rPr>
          <w:color w:val="231F20"/>
          <w:spacing w:val="-2"/>
          <w:sz w:val="11"/>
        </w:rPr>
        <w:t xml:space="preserve"> </w:t>
      </w:r>
      <w:r>
        <w:rPr>
          <w:color w:val="231F20"/>
          <w:w w:val="90"/>
          <w:sz w:val="11"/>
        </w:rPr>
        <w:t>Chart</w:t>
      </w:r>
      <w:r>
        <w:rPr>
          <w:color w:val="231F20"/>
          <w:spacing w:val="-4"/>
          <w:sz w:val="11"/>
        </w:rPr>
        <w:t xml:space="preserve"> </w:t>
      </w:r>
      <w:r>
        <w:rPr>
          <w:color w:val="231F20"/>
          <w:w w:val="90"/>
          <w:sz w:val="11"/>
        </w:rPr>
        <w:t>B.3</w:t>
      </w:r>
      <w:r>
        <w:rPr>
          <w:color w:val="231F20"/>
          <w:spacing w:val="-2"/>
          <w:sz w:val="11"/>
        </w:rPr>
        <w:t xml:space="preserve"> </w:t>
      </w:r>
      <w:r>
        <w:rPr>
          <w:color w:val="231F20"/>
          <w:w w:val="90"/>
          <w:sz w:val="11"/>
        </w:rPr>
        <w:t>also</w:t>
      </w:r>
      <w:r>
        <w:rPr>
          <w:color w:val="231F20"/>
          <w:spacing w:val="-2"/>
          <w:sz w:val="11"/>
        </w:rPr>
        <w:t xml:space="preserve"> </w:t>
      </w:r>
      <w:r>
        <w:rPr>
          <w:color w:val="231F20"/>
          <w:w w:val="90"/>
          <w:sz w:val="11"/>
        </w:rPr>
        <w:t>apply</w:t>
      </w:r>
      <w:r>
        <w:rPr>
          <w:color w:val="231F20"/>
          <w:spacing w:val="-2"/>
          <w:sz w:val="11"/>
        </w:rPr>
        <w:t xml:space="preserve"> </w:t>
      </w:r>
      <w:r>
        <w:rPr>
          <w:color w:val="231F20"/>
          <w:spacing w:val="-2"/>
          <w:w w:val="90"/>
          <w:sz w:val="11"/>
        </w:rPr>
        <w:t>here.</w:t>
      </w:r>
    </w:p>
    <w:p w14:paraId="602E3342" w14:textId="77777777" w:rsidR="006D5EBA" w:rsidRDefault="00363CC2">
      <w:pPr>
        <w:pStyle w:val="ListParagraph"/>
        <w:numPr>
          <w:ilvl w:val="0"/>
          <w:numId w:val="47"/>
        </w:numPr>
        <w:tabs>
          <w:tab w:val="left" w:pos="254"/>
        </w:tabs>
        <w:spacing w:before="2"/>
        <w:ind w:left="254" w:hanging="169"/>
        <w:rPr>
          <w:sz w:val="11"/>
        </w:rPr>
      </w:pPr>
      <w:r>
        <w:rPr>
          <w:color w:val="231F20"/>
          <w:w w:val="90"/>
          <w:sz w:val="11"/>
        </w:rPr>
        <w:t>Funding</w:t>
      </w:r>
      <w:r>
        <w:rPr>
          <w:color w:val="231F20"/>
          <w:spacing w:val="-4"/>
          <w:w w:val="90"/>
          <w:sz w:val="11"/>
        </w:rPr>
        <w:t xml:space="preserve"> </w:t>
      </w:r>
      <w:r>
        <w:rPr>
          <w:color w:val="231F20"/>
          <w:w w:val="90"/>
          <w:sz w:val="11"/>
        </w:rPr>
        <w:t>spreads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measured</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basis</w:t>
      </w:r>
      <w:r>
        <w:rPr>
          <w:color w:val="231F20"/>
          <w:spacing w:val="-3"/>
          <w:w w:val="90"/>
          <w:sz w:val="11"/>
        </w:rPr>
        <w:t xml:space="preserve"> </w:t>
      </w:r>
      <w:r>
        <w:rPr>
          <w:color w:val="231F20"/>
          <w:spacing w:val="-2"/>
          <w:w w:val="90"/>
          <w:sz w:val="11"/>
        </w:rPr>
        <w:t>points.</w:t>
      </w:r>
    </w:p>
    <w:p w14:paraId="677158BF" w14:textId="77777777" w:rsidR="006D5EBA" w:rsidRDefault="00363CC2">
      <w:pPr>
        <w:pStyle w:val="ListParagraph"/>
        <w:numPr>
          <w:ilvl w:val="0"/>
          <w:numId w:val="47"/>
        </w:numPr>
        <w:tabs>
          <w:tab w:val="left" w:pos="255"/>
        </w:tabs>
        <w:spacing w:before="2"/>
        <w:ind w:hanging="170"/>
        <w:rPr>
          <w:sz w:val="11"/>
        </w:rPr>
      </w:pPr>
      <w:r>
        <w:rPr>
          <w:color w:val="231F20"/>
          <w:w w:val="85"/>
          <w:sz w:val="11"/>
        </w:rPr>
        <w:t>Relates</w:t>
      </w:r>
      <w:r>
        <w:rPr>
          <w:color w:val="231F20"/>
          <w:spacing w:val="3"/>
          <w:sz w:val="11"/>
        </w:rPr>
        <w:t xml:space="preserve"> </w:t>
      </w:r>
      <w:r>
        <w:rPr>
          <w:color w:val="231F20"/>
          <w:w w:val="85"/>
          <w:sz w:val="11"/>
        </w:rPr>
        <w:t>the</w:t>
      </w:r>
      <w:r>
        <w:rPr>
          <w:color w:val="231F20"/>
          <w:spacing w:val="4"/>
          <w:sz w:val="11"/>
        </w:rPr>
        <w:t xml:space="preserve"> </w:t>
      </w:r>
      <w:r>
        <w:rPr>
          <w:color w:val="231F20"/>
          <w:w w:val="85"/>
          <w:sz w:val="11"/>
        </w:rPr>
        <w:t>share</w:t>
      </w:r>
      <w:r>
        <w:rPr>
          <w:color w:val="231F20"/>
          <w:spacing w:val="3"/>
          <w:sz w:val="11"/>
        </w:rPr>
        <w:t xml:space="preserve"> </w:t>
      </w:r>
      <w:r>
        <w:rPr>
          <w:color w:val="231F20"/>
          <w:w w:val="85"/>
          <w:sz w:val="11"/>
        </w:rPr>
        <w:t>price</w:t>
      </w:r>
      <w:r>
        <w:rPr>
          <w:color w:val="231F20"/>
          <w:spacing w:val="4"/>
          <w:sz w:val="11"/>
        </w:rPr>
        <w:t xml:space="preserve"> </w:t>
      </w:r>
      <w:r>
        <w:rPr>
          <w:color w:val="231F20"/>
          <w:w w:val="85"/>
          <w:sz w:val="11"/>
        </w:rPr>
        <w:t>with</w:t>
      </w:r>
      <w:r>
        <w:rPr>
          <w:color w:val="231F20"/>
          <w:spacing w:val="3"/>
          <w:sz w:val="11"/>
        </w:rPr>
        <w:t xml:space="preserve"> </w:t>
      </w:r>
      <w:r>
        <w:rPr>
          <w:color w:val="231F20"/>
          <w:w w:val="85"/>
          <w:sz w:val="11"/>
        </w:rPr>
        <w:t>the</w:t>
      </w:r>
      <w:r>
        <w:rPr>
          <w:color w:val="231F20"/>
          <w:spacing w:val="4"/>
          <w:sz w:val="11"/>
        </w:rPr>
        <w:t xml:space="preserve"> </w:t>
      </w:r>
      <w:r>
        <w:rPr>
          <w:color w:val="231F20"/>
          <w:w w:val="85"/>
          <w:sz w:val="11"/>
        </w:rPr>
        <w:t>book,</w:t>
      </w:r>
      <w:r>
        <w:rPr>
          <w:color w:val="231F20"/>
          <w:spacing w:val="3"/>
          <w:sz w:val="11"/>
        </w:rPr>
        <w:t xml:space="preserve"> </w:t>
      </w:r>
      <w:r>
        <w:rPr>
          <w:color w:val="231F20"/>
          <w:w w:val="85"/>
          <w:sz w:val="11"/>
        </w:rPr>
        <w:t>or</w:t>
      </w:r>
      <w:r>
        <w:rPr>
          <w:color w:val="231F20"/>
          <w:spacing w:val="4"/>
          <w:sz w:val="11"/>
        </w:rPr>
        <w:t xml:space="preserve"> </w:t>
      </w:r>
      <w:r>
        <w:rPr>
          <w:color w:val="231F20"/>
          <w:w w:val="85"/>
          <w:sz w:val="11"/>
        </w:rPr>
        <w:t>accounting,</w:t>
      </w:r>
      <w:r>
        <w:rPr>
          <w:color w:val="231F20"/>
          <w:spacing w:val="4"/>
          <w:sz w:val="11"/>
        </w:rPr>
        <w:t xml:space="preserve"> </w:t>
      </w:r>
      <w:r>
        <w:rPr>
          <w:color w:val="231F20"/>
          <w:w w:val="85"/>
          <w:sz w:val="11"/>
        </w:rPr>
        <w:t>value</w:t>
      </w:r>
      <w:r>
        <w:rPr>
          <w:color w:val="231F20"/>
          <w:spacing w:val="3"/>
          <w:sz w:val="11"/>
        </w:rPr>
        <w:t xml:space="preserve"> </w:t>
      </w:r>
      <w:r>
        <w:rPr>
          <w:color w:val="231F20"/>
          <w:w w:val="85"/>
          <w:sz w:val="11"/>
        </w:rPr>
        <w:t>of</w:t>
      </w:r>
      <w:r>
        <w:rPr>
          <w:color w:val="231F20"/>
          <w:spacing w:val="4"/>
          <w:sz w:val="11"/>
        </w:rPr>
        <w:t xml:space="preserve"> </w:t>
      </w:r>
      <w:r>
        <w:rPr>
          <w:color w:val="231F20"/>
          <w:w w:val="85"/>
          <w:sz w:val="11"/>
        </w:rPr>
        <w:t>shareholders’</w:t>
      </w:r>
      <w:r>
        <w:rPr>
          <w:color w:val="231F20"/>
          <w:spacing w:val="3"/>
          <w:sz w:val="11"/>
        </w:rPr>
        <w:t xml:space="preserve"> </w:t>
      </w:r>
      <w:r>
        <w:rPr>
          <w:color w:val="231F20"/>
          <w:w w:val="85"/>
          <w:sz w:val="11"/>
        </w:rPr>
        <w:t>equity</w:t>
      </w:r>
      <w:r>
        <w:rPr>
          <w:color w:val="231F20"/>
          <w:spacing w:val="4"/>
          <w:sz w:val="11"/>
        </w:rPr>
        <w:t xml:space="preserve"> </w:t>
      </w:r>
      <w:r>
        <w:rPr>
          <w:color w:val="231F20"/>
          <w:w w:val="85"/>
          <w:sz w:val="11"/>
        </w:rPr>
        <w:t>per</w:t>
      </w:r>
      <w:r>
        <w:rPr>
          <w:color w:val="231F20"/>
          <w:spacing w:val="3"/>
          <w:sz w:val="11"/>
        </w:rPr>
        <w:t xml:space="preserve"> </w:t>
      </w:r>
      <w:r>
        <w:rPr>
          <w:color w:val="231F20"/>
          <w:spacing w:val="-2"/>
          <w:w w:val="85"/>
          <w:sz w:val="11"/>
        </w:rPr>
        <w:t>share.</w:t>
      </w:r>
    </w:p>
    <w:p w14:paraId="02667533" w14:textId="77777777" w:rsidR="006D5EBA" w:rsidRDefault="00363CC2">
      <w:pPr>
        <w:pStyle w:val="BodyText"/>
        <w:spacing w:before="103" w:line="268" w:lineRule="auto"/>
        <w:ind w:left="85" w:right="386"/>
      </w:pPr>
      <w:r>
        <w:br w:type="column"/>
      </w:r>
      <w:r>
        <w:rPr>
          <w:color w:val="231F20"/>
          <w:w w:val="90"/>
        </w:rPr>
        <w:t>the alertness of investors to the risks inherent in these instruments.</w:t>
      </w:r>
      <w:r>
        <w:rPr>
          <w:color w:val="231F20"/>
          <w:spacing w:val="-3"/>
        </w:rPr>
        <w:t xml:space="preserve"> </w:t>
      </w:r>
      <w:r>
        <w:rPr>
          <w:color w:val="231F20"/>
          <w:w w:val="90"/>
        </w:rPr>
        <w:t>And</w:t>
      </w:r>
      <w:r>
        <w:rPr>
          <w:color w:val="231F20"/>
          <w:spacing w:val="-10"/>
          <w:w w:val="90"/>
        </w:rPr>
        <w:t xml:space="preserve"> </w:t>
      </w:r>
      <w:r>
        <w:rPr>
          <w:color w:val="231F20"/>
          <w:w w:val="90"/>
        </w:rPr>
        <w:t>while</w:t>
      </w:r>
      <w:r>
        <w:rPr>
          <w:color w:val="231F20"/>
          <w:spacing w:val="-10"/>
          <w:w w:val="90"/>
        </w:rPr>
        <w:t xml:space="preserve"> </w:t>
      </w:r>
      <w:r>
        <w:rPr>
          <w:color w:val="231F20"/>
          <w:w w:val="90"/>
        </w:rPr>
        <w:t>average</w:t>
      </w:r>
      <w:r>
        <w:rPr>
          <w:color w:val="231F20"/>
          <w:spacing w:val="-10"/>
          <w:w w:val="90"/>
        </w:rPr>
        <w:t xml:space="preserve"> </w:t>
      </w:r>
      <w:r>
        <w:rPr>
          <w:color w:val="231F20"/>
          <w:w w:val="90"/>
        </w:rPr>
        <w:t>CDS</w:t>
      </w:r>
      <w:r>
        <w:rPr>
          <w:color w:val="231F20"/>
          <w:spacing w:val="-10"/>
          <w:w w:val="90"/>
        </w:rPr>
        <w:t xml:space="preserve"> </w:t>
      </w:r>
      <w:r>
        <w:rPr>
          <w:color w:val="231F20"/>
          <w:w w:val="90"/>
        </w:rPr>
        <w:t>premia</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major</w:t>
      </w:r>
    </w:p>
    <w:p w14:paraId="2FAAE8E4" w14:textId="77777777" w:rsidR="006D5EBA" w:rsidRDefault="00363CC2">
      <w:pPr>
        <w:pStyle w:val="BodyText"/>
        <w:spacing w:line="268" w:lineRule="auto"/>
        <w:ind w:left="85" w:right="119"/>
      </w:pPr>
      <w:r>
        <w:rPr>
          <w:color w:val="231F20"/>
          <w:w w:val="85"/>
        </w:rPr>
        <w:t>UK banks rose in the run-up to, and following, the referendum, these remain significantly lower than during previous episodes</w:t>
      </w:r>
      <w:r>
        <w:rPr>
          <w:color w:val="231F20"/>
          <w:spacing w:val="40"/>
        </w:rPr>
        <w:t xml:space="preserve"> </w:t>
      </w:r>
      <w:r>
        <w:rPr>
          <w:color w:val="231F20"/>
          <w:w w:val="90"/>
        </w:rPr>
        <w:t>of</w:t>
      </w:r>
      <w:r>
        <w:rPr>
          <w:color w:val="231F20"/>
          <w:spacing w:val="-10"/>
          <w:w w:val="90"/>
        </w:rPr>
        <w:t xml:space="preserve"> </w:t>
      </w:r>
      <w:r>
        <w:rPr>
          <w:color w:val="231F20"/>
          <w:w w:val="90"/>
        </w:rPr>
        <w:t>stress</w:t>
      </w:r>
      <w:r>
        <w:rPr>
          <w:color w:val="231F20"/>
          <w:spacing w:val="-10"/>
          <w:w w:val="90"/>
        </w:rPr>
        <w:t xml:space="preserve"> </w:t>
      </w:r>
      <w:r>
        <w:rPr>
          <w:color w:val="231F20"/>
          <w:w w:val="90"/>
        </w:rPr>
        <w:t>(Table</w:t>
      </w:r>
      <w:r>
        <w:rPr>
          <w:color w:val="231F20"/>
          <w:spacing w:val="-11"/>
          <w:w w:val="90"/>
        </w:rPr>
        <w:t xml:space="preserve"> </w:t>
      </w:r>
      <w:r>
        <w:rPr>
          <w:color w:val="231F20"/>
          <w:w w:val="90"/>
        </w:rPr>
        <w:t>B.1).</w:t>
      </w:r>
      <w:r>
        <w:rPr>
          <w:color w:val="231F20"/>
          <w:spacing w:val="29"/>
        </w:rPr>
        <w:t xml:space="preserve"> </w:t>
      </w:r>
      <w:r>
        <w:rPr>
          <w:color w:val="231F20"/>
          <w:w w:val="90"/>
        </w:rPr>
        <w:t>During</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financial</w:t>
      </w:r>
      <w:r>
        <w:rPr>
          <w:color w:val="231F20"/>
          <w:spacing w:val="-10"/>
          <w:w w:val="90"/>
        </w:rPr>
        <w:t xml:space="preserve"> </w:t>
      </w:r>
      <w:r>
        <w:rPr>
          <w:color w:val="231F20"/>
          <w:w w:val="90"/>
        </w:rPr>
        <w:t>crisis</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2009 and the euro sovereign debt crisis in 2011–12, average CDS </w:t>
      </w:r>
      <w:r>
        <w:rPr>
          <w:color w:val="231F20"/>
          <w:spacing w:val="-6"/>
        </w:rPr>
        <w:t>premia</w:t>
      </w:r>
      <w:r>
        <w:rPr>
          <w:color w:val="231F20"/>
          <w:spacing w:val="-11"/>
        </w:rPr>
        <w:t xml:space="preserve"> </w:t>
      </w:r>
      <w:r>
        <w:rPr>
          <w:color w:val="231F20"/>
          <w:spacing w:val="-6"/>
        </w:rPr>
        <w:t>for</w:t>
      </w:r>
      <w:r>
        <w:rPr>
          <w:color w:val="231F20"/>
          <w:spacing w:val="-11"/>
        </w:rPr>
        <w:t xml:space="preserve"> </w:t>
      </w:r>
      <w:r>
        <w:rPr>
          <w:color w:val="231F20"/>
          <w:spacing w:val="-6"/>
        </w:rPr>
        <w:t>UK</w:t>
      </w:r>
      <w:r>
        <w:rPr>
          <w:color w:val="231F20"/>
          <w:spacing w:val="-11"/>
        </w:rPr>
        <w:t xml:space="preserve"> </w:t>
      </w:r>
      <w:r>
        <w:rPr>
          <w:color w:val="231F20"/>
          <w:spacing w:val="-6"/>
        </w:rPr>
        <w:t>banks</w:t>
      </w:r>
      <w:r>
        <w:rPr>
          <w:color w:val="231F20"/>
          <w:spacing w:val="-11"/>
        </w:rPr>
        <w:t xml:space="preserve"> </w:t>
      </w:r>
      <w:r>
        <w:rPr>
          <w:color w:val="231F20"/>
          <w:spacing w:val="-6"/>
        </w:rPr>
        <w:t>reached</w:t>
      </w:r>
      <w:r>
        <w:rPr>
          <w:color w:val="231F20"/>
          <w:spacing w:val="-11"/>
        </w:rPr>
        <w:t xml:space="preserve"> </w:t>
      </w:r>
      <w:r>
        <w:rPr>
          <w:color w:val="231F20"/>
          <w:spacing w:val="-6"/>
        </w:rPr>
        <w:t>around</w:t>
      </w:r>
      <w:r>
        <w:rPr>
          <w:color w:val="231F20"/>
          <w:spacing w:val="-11"/>
        </w:rPr>
        <w:t xml:space="preserve"> </w:t>
      </w:r>
      <w:r>
        <w:rPr>
          <w:color w:val="231F20"/>
          <w:spacing w:val="-6"/>
        </w:rPr>
        <w:t>200–300</w:t>
      </w:r>
      <w:r>
        <w:rPr>
          <w:color w:val="231F20"/>
          <w:spacing w:val="-11"/>
        </w:rPr>
        <w:t xml:space="preserve"> </w:t>
      </w:r>
      <w:r>
        <w:rPr>
          <w:color w:val="231F20"/>
          <w:spacing w:val="-6"/>
        </w:rPr>
        <w:t>basis</w:t>
      </w:r>
      <w:r>
        <w:rPr>
          <w:color w:val="231F20"/>
          <w:spacing w:val="-11"/>
        </w:rPr>
        <w:t xml:space="preserve"> </w:t>
      </w:r>
      <w:r>
        <w:rPr>
          <w:color w:val="231F20"/>
          <w:spacing w:val="-6"/>
        </w:rPr>
        <w:t xml:space="preserve">points, </w:t>
      </w:r>
      <w:r>
        <w:rPr>
          <w:color w:val="231F20"/>
          <w:w w:val="90"/>
        </w:rPr>
        <w:t>compared to the current level of around 125 basis points.</w:t>
      </w:r>
    </w:p>
    <w:p w14:paraId="4AB5319F" w14:textId="77777777" w:rsidR="006D5EBA" w:rsidRDefault="00363CC2">
      <w:pPr>
        <w:pStyle w:val="BodyText"/>
        <w:spacing w:line="268" w:lineRule="auto"/>
        <w:ind w:left="85" w:right="386"/>
      </w:pPr>
      <w:r>
        <w:rPr>
          <w:color w:val="231F20"/>
          <w:w w:val="90"/>
        </w:rPr>
        <w:t>After</w:t>
      </w:r>
      <w:r>
        <w:rPr>
          <w:color w:val="231F20"/>
          <w:spacing w:val="-6"/>
          <w:w w:val="90"/>
        </w:rPr>
        <w:t xml:space="preserve"> </w:t>
      </w:r>
      <w:r>
        <w:rPr>
          <w:color w:val="231F20"/>
          <w:w w:val="90"/>
        </w:rPr>
        <w:t>accounting</w:t>
      </w:r>
      <w:r>
        <w:rPr>
          <w:color w:val="231F20"/>
          <w:spacing w:val="-6"/>
          <w:w w:val="90"/>
        </w:rPr>
        <w:t xml:space="preserve"> </w:t>
      </w:r>
      <w:r>
        <w:rPr>
          <w:color w:val="231F20"/>
          <w:w w:val="90"/>
        </w:rPr>
        <w:t>for</w:t>
      </w:r>
      <w:r>
        <w:rPr>
          <w:color w:val="231F20"/>
          <w:spacing w:val="-6"/>
          <w:w w:val="90"/>
        </w:rPr>
        <w:t xml:space="preserve"> </w:t>
      </w:r>
      <w:r>
        <w:rPr>
          <w:color w:val="231F20"/>
          <w:w w:val="90"/>
        </w:rPr>
        <w:t>the</w:t>
      </w:r>
      <w:r>
        <w:rPr>
          <w:color w:val="231F20"/>
          <w:spacing w:val="-6"/>
          <w:w w:val="90"/>
        </w:rPr>
        <w:t xml:space="preserve"> </w:t>
      </w:r>
      <w:r>
        <w:rPr>
          <w:color w:val="231F20"/>
          <w:w w:val="90"/>
        </w:rPr>
        <w:t>fall</w:t>
      </w:r>
      <w:r>
        <w:rPr>
          <w:color w:val="231F20"/>
          <w:spacing w:val="-6"/>
          <w:w w:val="90"/>
        </w:rPr>
        <w:t xml:space="preserve"> </w:t>
      </w:r>
      <w:r>
        <w:rPr>
          <w:color w:val="231F20"/>
          <w:w w:val="90"/>
        </w:rPr>
        <w:t>in</w:t>
      </w:r>
      <w:r>
        <w:rPr>
          <w:color w:val="231F20"/>
          <w:spacing w:val="-6"/>
          <w:w w:val="90"/>
        </w:rPr>
        <w:t xml:space="preserve"> </w:t>
      </w:r>
      <w:r>
        <w:rPr>
          <w:color w:val="231F20"/>
          <w:w w:val="90"/>
        </w:rPr>
        <w:t>risk-free</w:t>
      </w:r>
      <w:r>
        <w:rPr>
          <w:color w:val="231F20"/>
          <w:spacing w:val="-6"/>
          <w:w w:val="90"/>
        </w:rPr>
        <w:t xml:space="preserve"> </w:t>
      </w:r>
      <w:r>
        <w:rPr>
          <w:color w:val="231F20"/>
          <w:w w:val="90"/>
        </w:rPr>
        <w:t>interest</w:t>
      </w:r>
      <w:r>
        <w:rPr>
          <w:color w:val="231F20"/>
          <w:spacing w:val="-6"/>
          <w:w w:val="90"/>
        </w:rPr>
        <w:t xml:space="preserve"> </w:t>
      </w:r>
      <w:r>
        <w:rPr>
          <w:color w:val="231F20"/>
          <w:w w:val="90"/>
        </w:rPr>
        <w:t xml:space="preserve">rates, wholesale funding costs are actually lower than before the referendum, by around 26 basis points on average. </w:t>
      </w:r>
      <w:r>
        <w:rPr>
          <w:color w:val="231F20"/>
          <w:w w:val="95"/>
        </w:rPr>
        <w:t>Overall</w:t>
      </w:r>
      <w:r>
        <w:rPr>
          <w:color w:val="231F20"/>
          <w:spacing w:val="-13"/>
          <w:w w:val="95"/>
        </w:rPr>
        <w:t xml:space="preserve"> </w:t>
      </w:r>
      <w:r>
        <w:rPr>
          <w:color w:val="231F20"/>
          <w:w w:val="95"/>
        </w:rPr>
        <w:t>bank</w:t>
      </w:r>
      <w:r>
        <w:rPr>
          <w:color w:val="231F20"/>
          <w:spacing w:val="-13"/>
          <w:w w:val="95"/>
        </w:rPr>
        <w:t xml:space="preserve"> </w:t>
      </w:r>
      <w:r>
        <w:rPr>
          <w:color w:val="231F20"/>
          <w:w w:val="95"/>
        </w:rPr>
        <w:t>funding</w:t>
      </w:r>
      <w:r>
        <w:rPr>
          <w:color w:val="231F20"/>
          <w:spacing w:val="-13"/>
          <w:w w:val="95"/>
        </w:rPr>
        <w:t xml:space="preserve"> </w:t>
      </w:r>
      <w:r>
        <w:rPr>
          <w:color w:val="231F20"/>
          <w:w w:val="95"/>
        </w:rPr>
        <w:t>costs</w:t>
      </w:r>
      <w:r>
        <w:rPr>
          <w:color w:val="231F20"/>
          <w:spacing w:val="-13"/>
          <w:w w:val="95"/>
        </w:rPr>
        <w:t xml:space="preserve"> </w:t>
      </w:r>
      <w:r>
        <w:rPr>
          <w:color w:val="231F20"/>
          <w:w w:val="95"/>
        </w:rPr>
        <w:t>—</w:t>
      </w:r>
      <w:r>
        <w:rPr>
          <w:color w:val="231F20"/>
          <w:spacing w:val="-13"/>
          <w:w w:val="95"/>
        </w:rPr>
        <w:t xml:space="preserve"> </w:t>
      </w:r>
      <w:r>
        <w:rPr>
          <w:color w:val="231F20"/>
          <w:w w:val="95"/>
        </w:rPr>
        <w:t>taking</w:t>
      </w:r>
      <w:r>
        <w:rPr>
          <w:color w:val="231F20"/>
          <w:spacing w:val="-13"/>
          <w:w w:val="95"/>
        </w:rPr>
        <w:t xml:space="preserve"> </w:t>
      </w:r>
      <w:r>
        <w:rPr>
          <w:color w:val="231F20"/>
          <w:w w:val="95"/>
        </w:rPr>
        <w:t>into</w:t>
      </w:r>
      <w:r>
        <w:rPr>
          <w:color w:val="231F20"/>
          <w:spacing w:val="-13"/>
          <w:w w:val="95"/>
        </w:rPr>
        <w:t xml:space="preserve"> </w:t>
      </w:r>
      <w:r>
        <w:rPr>
          <w:color w:val="231F20"/>
          <w:w w:val="95"/>
        </w:rPr>
        <w:t>account</w:t>
      </w:r>
      <w:r>
        <w:rPr>
          <w:color w:val="231F20"/>
          <w:spacing w:val="-13"/>
          <w:w w:val="95"/>
        </w:rPr>
        <w:t xml:space="preserve"> </w:t>
      </w:r>
      <w:r>
        <w:rPr>
          <w:color w:val="231F20"/>
          <w:w w:val="95"/>
        </w:rPr>
        <w:t xml:space="preserve">any </w:t>
      </w:r>
      <w:r>
        <w:rPr>
          <w:color w:val="231F20"/>
          <w:w w:val="85"/>
        </w:rPr>
        <w:t xml:space="preserve">increase in the cost of equity and the change in wholesale </w:t>
      </w:r>
      <w:r>
        <w:rPr>
          <w:color w:val="231F20"/>
          <w:w w:val="90"/>
        </w:rPr>
        <w:t xml:space="preserve">debt funding costs — are broadly unchanged since the </w:t>
      </w:r>
      <w:r>
        <w:rPr>
          <w:color w:val="231F20"/>
          <w:spacing w:val="-2"/>
          <w:w w:val="95"/>
        </w:rPr>
        <w:t>referendum.</w:t>
      </w:r>
    </w:p>
    <w:p w14:paraId="243D737C" w14:textId="77777777" w:rsidR="006D5EBA" w:rsidRDefault="006D5EBA">
      <w:pPr>
        <w:pStyle w:val="BodyText"/>
        <w:spacing w:before="66"/>
      </w:pPr>
    </w:p>
    <w:p w14:paraId="648423E7" w14:textId="77777777" w:rsidR="006D5EBA" w:rsidRDefault="00363CC2">
      <w:pPr>
        <w:pStyle w:val="BodyText"/>
        <w:spacing w:line="268" w:lineRule="auto"/>
        <w:ind w:left="85" w:right="128"/>
      </w:pPr>
      <w:r>
        <w:rPr>
          <w:color w:val="231F20"/>
          <w:spacing w:val="-2"/>
          <w:w w:val="90"/>
        </w:rPr>
        <w:t xml:space="preserve">UK banks have accessed wholesale funding markets following </w:t>
      </w:r>
      <w:r>
        <w:rPr>
          <w:color w:val="231F20"/>
          <w:spacing w:val="-6"/>
        </w:rPr>
        <w:t>the</w:t>
      </w:r>
      <w:r>
        <w:rPr>
          <w:color w:val="231F20"/>
          <w:spacing w:val="-16"/>
        </w:rPr>
        <w:t xml:space="preserve"> </w:t>
      </w:r>
      <w:r>
        <w:rPr>
          <w:color w:val="231F20"/>
          <w:spacing w:val="-6"/>
        </w:rPr>
        <w:t>referendum.</w:t>
      </w:r>
      <w:r>
        <w:rPr>
          <w:color w:val="231F20"/>
          <w:spacing w:val="11"/>
        </w:rPr>
        <w:t xml:space="preserve"> </w:t>
      </w:r>
      <w:r>
        <w:rPr>
          <w:color w:val="231F20"/>
          <w:spacing w:val="-6"/>
        </w:rPr>
        <w:t>Lloyds</w:t>
      </w:r>
      <w:r>
        <w:rPr>
          <w:color w:val="231F20"/>
          <w:spacing w:val="-16"/>
        </w:rPr>
        <w:t xml:space="preserve"> </w:t>
      </w:r>
      <w:r>
        <w:rPr>
          <w:color w:val="231F20"/>
          <w:spacing w:val="-6"/>
        </w:rPr>
        <w:t>Banking</w:t>
      </w:r>
      <w:r>
        <w:rPr>
          <w:color w:val="231F20"/>
          <w:spacing w:val="-16"/>
        </w:rPr>
        <w:t xml:space="preserve"> </w:t>
      </w:r>
      <w:r>
        <w:rPr>
          <w:color w:val="231F20"/>
          <w:spacing w:val="-6"/>
        </w:rPr>
        <w:t>Group</w:t>
      </w:r>
      <w:r>
        <w:rPr>
          <w:color w:val="231F20"/>
          <w:spacing w:val="-16"/>
        </w:rPr>
        <w:t xml:space="preserve"> </w:t>
      </w:r>
      <w:r>
        <w:rPr>
          <w:color w:val="231F20"/>
          <w:spacing w:val="-6"/>
        </w:rPr>
        <w:t>issued</w:t>
      </w:r>
      <w:r>
        <w:rPr>
          <w:color w:val="231F20"/>
          <w:spacing w:val="-16"/>
        </w:rPr>
        <w:t xml:space="preserve"> </w:t>
      </w:r>
      <w:r>
        <w:rPr>
          <w:color w:val="231F20"/>
          <w:spacing w:val="-6"/>
        </w:rPr>
        <w:t>a</w:t>
      </w:r>
    </w:p>
    <w:p w14:paraId="3C62362D" w14:textId="77777777" w:rsidR="006D5EBA" w:rsidRDefault="00363CC2">
      <w:pPr>
        <w:pStyle w:val="BodyText"/>
        <w:spacing w:line="268" w:lineRule="auto"/>
        <w:ind w:left="85" w:right="423"/>
      </w:pPr>
      <w:r>
        <w:rPr>
          <w:color w:val="231F20"/>
          <w:w w:val="90"/>
        </w:rPr>
        <w:t>US(1 billion five-year unsecured bond, the first from its holding</w:t>
      </w:r>
      <w:r>
        <w:rPr>
          <w:color w:val="231F20"/>
          <w:spacing w:val="-6"/>
          <w:w w:val="90"/>
        </w:rPr>
        <w:t xml:space="preserve"> </w:t>
      </w:r>
      <w:r>
        <w:rPr>
          <w:color w:val="231F20"/>
          <w:w w:val="90"/>
        </w:rPr>
        <w:t>company,</w:t>
      </w:r>
      <w:r>
        <w:rPr>
          <w:color w:val="231F20"/>
          <w:spacing w:val="-6"/>
          <w:w w:val="90"/>
        </w:rPr>
        <w:t xml:space="preserve"> </w:t>
      </w:r>
      <w:r>
        <w:rPr>
          <w:color w:val="231F20"/>
          <w:w w:val="90"/>
        </w:rPr>
        <w:t>and</w:t>
      </w:r>
      <w:r>
        <w:rPr>
          <w:color w:val="231F20"/>
          <w:spacing w:val="-6"/>
          <w:w w:val="90"/>
        </w:rPr>
        <w:t xml:space="preserve"> </w:t>
      </w:r>
      <w:r>
        <w:rPr>
          <w:color w:val="231F20"/>
          <w:w w:val="90"/>
        </w:rPr>
        <w:t>Santander</w:t>
      </w:r>
      <w:r>
        <w:rPr>
          <w:color w:val="231F20"/>
          <w:spacing w:val="-6"/>
          <w:w w:val="90"/>
        </w:rPr>
        <w:t xml:space="preserve"> </w:t>
      </w:r>
      <w:r>
        <w:rPr>
          <w:color w:val="231F20"/>
          <w:w w:val="90"/>
        </w:rPr>
        <w:t>UK</w:t>
      </w:r>
      <w:r>
        <w:rPr>
          <w:color w:val="231F20"/>
          <w:spacing w:val="-6"/>
          <w:w w:val="90"/>
        </w:rPr>
        <w:t xml:space="preserve"> </w:t>
      </w:r>
      <w:r>
        <w:rPr>
          <w:color w:val="231F20"/>
          <w:w w:val="90"/>
        </w:rPr>
        <w:t>issued</w:t>
      </w:r>
      <w:r>
        <w:rPr>
          <w:color w:val="231F20"/>
          <w:spacing w:val="-6"/>
          <w:w w:val="90"/>
        </w:rPr>
        <w:t xml:space="preserve"> </w:t>
      </w:r>
      <w:r>
        <w:rPr>
          <w:color w:val="231F20"/>
          <w:w w:val="90"/>
        </w:rPr>
        <w:t>a</w:t>
      </w:r>
      <w:r>
        <w:rPr>
          <w:color w:val="231F20"/>
          <w:spacing w:val="-6"/>
          <w:w w:val="90"/>
        </w:rPr>
        <w:t xml:space="preserve"> </w:t>
      </w:r>
      <w:r>
        <w:rPr>
          <w:color w:val="231F20"/>
          <w:w w:val="90"/>
        </w:rPr>
        <w:t>£500</w:t>
      </w:r>
      <w:r>
        <w:rPr>
          <w:color w:val="231F20"/>
          <w:spacing w:val="-6"/>
          <w:w w:val="90"/>
        </w:rPr>
        <w:t xml:space="preserve"> </w:t>
      </w:r>
      <w:r>
        <w:rPr>
          <w:color w:val="231F20"/>
          <w:w w:val="90"/>
        </w:rPr>
        <w:t xml:space="preserve">million </w:t>
      </w:r>
      <w:r>
        <w:rPr>
          <w:color w:val="231F20"/>
          <w:spacing w:val="-4"/>
        </w:rPr>
        <w:t>three-year</w:t>
      </w:r>
      <w:r>
        <w:rPr>
          <w:color w:val="231F20"/>
          <w:spacing w:val="-16"/>
        </w:rPr>
        <w:t xml:space="preserve"> </w:t>
      </w:r>
      <w:r>
        <w:rPr>
          <w:color w:val="231F20"/>
          <w:spacing w:val="-4"/>
        </w:rPr>
        <w:t>covered</w:t>
      </w:r>
      <w:r>
        <w:rPr>
          <w:color w:val="231F20"/>
          <w:spacing w:val="-16"/>
        </w:rPr>
        <w:t xml:space="preserve"> </w:t>
      </w:r>
      <w:r>
        <w:rPr>
          <w:color w:val="231F20"/>
          <w:spacing w:val="-4"/>
        </w:rPr>
        <w:t>bond.</w:t>
      </w:r>
    </w:p>
    <w:p w14:paraId="1EC52D59" w14:textId="77777777" w:rsidR="006D5EBA" w:rsidRDefault="006D5EBA">
      <w:pPr>
        <w:pStyle w:val="BodyText"/>
        <w:spacing w:before="68"/>
      </w:pPr>
    </w:p>
    <w:p w14:paraId="0D697060" w14:textId="77777777" w:rsidR="006D5EBA" w:rsidRDefault="00363CC2">
      <w:pPr>
        <w:spacing w:line="268" w:lineRule="auto"/>
        <w:ind w:left="85" w:right="386"/>
        <w:rPr>
          <w:i/>
          <w:sz w:val="20"/>
        </w:rPr>
      </w:pPr>
      <w:r>
        <w:rPr>
          <w:i/>
          <w:color w:val="751C66"/>
          <w:w w:val="85"/>
          <w:sz w:val="20"/>
        </w:rPr>
        <w:t xml:space="preserve">UK banks have continued to strengthen their resilience </w:t>
      </w:r>
      <w:r>
        <w:rPr>
          <w:i/>
          <w:color w:val="751C66"/>
          <w:w w:val="90"/>
          <w:sz w:val="20"/>
        </w:rPr>
        <w:t>through improved liquidity and funding…</w:t>
      </w:r>
    </w:p>
    <w:p w14:paraId="2108B977" w14:textId="77777777" w:rsidR="006D5EBA" w:rsidRDefault="00363CC2">
      <w:pPr>
        <w:pStyle w:val="BodyText"/>
        <w:spacing w:line="268" w:lineRule="auto"/>
        <w:ind w:left="85" w:right="386"/>
      </w:pPr>
      <w:r>
        <w:rPr>
          <w:color w:val="231F20"/>
          <w:w w:val="90"/>
        </w:rPr>
        <w:t xml:space="preserve">The performance of bank funding markets since the </w:t>
      </w:r>
      <w:r>
        <w:rPr>
          <w:color w:val="231F20"/>
          <w:w w:val="85"/>
        </w:rPr>
        <w:t>referendum underscores the resilience of UK banks.</w:t>
      </w:r>
      <w:r>
        <w:rPr>
          <w:color w:val="231F20"/>
          <w:spacing w:val="40"/>
        </w:rPr>
        <w:t xml:space="preserve"> </w:t>
      </w:r>
      <w:r>
        <w:rPr>
          <w:color w:val="231F20"/>
          <w:w w:val="85"/>
        </w:rPr>
        <w:t xml:space="preserve">That </w:t>
      </w:r>
      <w:r>
        <w:rPr>
          <w:color w:val="231F20"/>
          <w:w w:val="90"/>
        </w:rPr>
        <w:t>resilience</w:t>
      </w:r>
      <w:r>
        <w:rPr>
          <w:color w:val="231F20"/>
          <w:spacing w:val="-8"/>
          <w:w w:val="90"/>
        </w:rPr>
        <w:t xml:space="preserve"> </w:t>
      </w:r>
      <w:r>
        <w:rPr>
          <w:color w:val="231F20"/>
          <w:w w:val="90"/>
        </w:rPr>
        <w:t>reflects</w:t>
      </w:r>
      <w:r>
        <w:rPr>
          <w:color w:val="231F20"/>
          <w:spacing w:val="-8"/>
          <w:w w:val="90"/>
        </w:rPr>
        <w:t xml:space="preserve"> </w:t>
      </w:r>
      <w:r>
        <w:rPr>
          <w:color w:val="231F20"/>
          <w:w w:val="90"/>
        </w:rPr>
        <w:t>their</w:t>
      </w:r>
      <w:r>
        <w:rPr>
          <w:color w:val="231F20"/>
          <w:spacing w:val="-8"/>
          <w:w w:val="90"/>
        </w:rPr>
        <w:t xml:space="preserve"> </w:t>
      </w:r>
      <w:r>
        <w:rPr>
          <w:color w:val="231F20"/>
          <w:w w:val="90"/>
        </w:rPr>
        <w:t>liquidity</w:t>
      </w:r>
      <w:r>
        <w:rPr>
          <w:color w:val="231F20"/>
          <w:spacing w:val="-8"/>
          <w:w w:val="90"/>
        </w:rPr>
        <w:t xml:space="preserve"> </w:t>
      </w:r>
      <w:r>
        <w:rPr>
          <w:color w:val="231F20"/>
          <w:w w:val="90"/>
        </w:rPr>
        <w:t>and</w:t>
      </w:r>
      <w:r>
        <w:rPr>
          <w:color w:val="231F20"/>
          <w:spacing w:val="-8"/>
          <w:w w:val="90"/>
        </w:rPr>
        <w:t xml:space="preserve"> </w:t>
      </w:r>
      <w:r>
        <w:rPr>
          <w:color w:val="231F20"/>
          <w:w w:val="90"/>
        </w:rPr>
        <w:t>capital</w:t>
      </w:r>
      <w:r>
        <w:rPr>
          <w:color w:val="231F20"/>
          <w:spacing w:val="-8"/>
          <w:w w:val="90"/>
        </w:rPr>
        <w:t xml:space="preserve"> </w:t>
      </w:r>
      <w:r>
        <w:rPr>
          <w:color w:val="231F20"/>
          <w:w w:val="90"/>
        </w:rPr>
        <w:t>strength.</w:t>
      </w:r>
    </w:p>
    <w:p w14:paraId="66BFD29C" w14:textId="77777777" w:rsidR="006D5EBA" w:rsidRDefault="006D5EBA">
      <w:pPr>
        <w:pStyle w:val="BodyText"/>
        <w:spacing w:before="87"/>
      </w:pPr>
    </w:p>
    <w:p w14:paraId="67FF9657" w14:textId="77777777" w:rsidR="006D5EBA" w:rsidRDefault="00363CC2">
      <w:pPr>
        <w:pStyle w:val="BodyText"/>
        <w:spacing w:line="268" w:lineRule="auto"/>
        <w:ind w:left="85" w:right="237"/>
        <w:jc w:val="both"/>
      </w:pPr>
      <w:r>
        <w:rPr>
          <w:color w:val="231F20"/>
          <w:w w:val="85"/>
        </w:rPr>
        <w:t>Before the crisis, UK banks were overly reliant on short-term wholesale funding and held insufficient liquid assets to meet outflows in case this funding was not renewed.</w:t>
      </w:r>
      <w:r>
        <w:rPr>
          <w:color w:val="231F20"/>
          <w:spacing w:val="40"/>
        </w:rPr>
        <w:t xml:space="preserve"> </w:t>
      </w:r>
      <w:r>
        <w:rPr>
          <w:color w:val="231F20"/>
          <w:w w:val="85"/>
        </w:rPr>
        <w:t xml:space="preserve">That reliance </w:t>
      </w:r>
      <w:r>
        <w:rPr>
          <w:color w:val="231F20"/>
          <w:w w:val="90"/>
        </w:rPr>
        <w:t>on short-term funding has been significantly reduced.</w:t>
      </w:r>
    </w:p>
    <w:p w14:paraId="5337887B" w14:textId="77777777" w:rsidR="006D5EBA" w:rsidRDefault="00363CC2">
      <w:pPr>
        <w:pStyle w:val="BodyText"/>
        <w:spacing w:line="268" w:lineRule="auto"/>
        <w:ind w:left="85" w:right="386"/>
      </w:pPr>
      <w:r>
        <w:rPr>
          <w:color w:val="231F20"/>
          <w:w w:val="90"/>
        </w:rPr>
        <w:t xml:space="preserve">Short-term wholesale funding decreased in 2015 to 10.5% </w:t>
      </w:r>
      <w:r>
        <w:rPr>
          <w:color w:val="231F20"/>
          <w:w w:val="85"/>
        </w:rPr>
        <w:t xml:space="preserve">of major UK banks’ liabilities, from 13.5% a year earlier and </w:t>
      </w:r>
      <w:r>
        <w:rPr>
          <w:color w:val="231F20"/>
        </w:rPr>
        <w:t>26.5% at end-2007.</w:t>
      </w:r>
    </w:p>
    <w:p w14:paraId="147BC0B6" w14:textId="77777777" w:rsidR="006D5EBA" w:rsidRDefault="006D5EBA">
      <w:pPr>
        <w:pStyle w:val="BodyText"/>
        <w:spacing w:before="87"/>
      </w:pPr>
    </w:p>
    <w:p w14:paraId="6A9CBA6A" w14:textId="77777777" w:rsidR="006D5EBA" w:rsidRDefault="00363CC2">
      <w:pPr>
        <w:pStyle w:val="BodyText"/>
        <w:spacing w:line="268" w:lineRule="auto"/>
        <w:ind w:left="85" w:right="312"/>
        <w:jc w:val="both"/>
      </w:pPr>
      <w:r>
        <w:rPr>
          <w:color w:val="231F20"/>
          <w:w w:val="90"/>
        </w:rPr>
        <w:t>UK</w:t>
      </w:r>
      <w:r>
        <w:rPr>
          <w:color w:val="231F20"/>
          <w:spacing w:val="-4"/>
          <w:w w:val="90"/>
        </w:rPr>
        <w:t xml:space="preserve"> </w:t>
      </w:r>
      <w:r>
        <w:rPr>
          <w:color w:val="231F20"/>
          <w:w w:val="90"/>
        </w:rPr>
        <w:t>banks</w:t>
      </w:r>
      <w:r>
        <w:rPr>
          <w:color w:val="231F20"/>
          <w:spacing w:val="-4"/>
          <w:w w:val="90"/>
        </w:rPr>
        <w:t xml:space="preserve"> </w:t>
      </w:r>
      <w:r>
        <w:rPr>
          <w:color w:val="231F20"/>
          <w:w w:val="90"/>
        </w:rPr>
        <w:t>hold</w:t>
      </w:r>
      <w:r>
        <w:rPr>
          <w:color w:val="231F20"/>
          <w:spacing w:val="-4"/>
          <w:w w:val="90"/>
        </w:rPr>
        <w:t xml:space="preserve"> </w:t>
      </w:r>
      <w:r>
        <w:rPr>
          <w:color w:val="231F20"/>
          <w:w w:val="90"/>
        </w:rPr>
        <w:t>more</w:t>
      </w:r>
      <w:r>
        <w:rPr>
          <w:color w:val="231F20"/>
          <w:spacing w:val="-4"/>
          <w:w w:val="90"/>
        </w:rPr>
        <w:t xml:space="preserve"> </w:t>
      </w:r>
      <w:r>
        <w:rPr>
          <w:color w:val="231F20"/>
          <w:w w:val="90"/>
        </w:rPr>
        <w:t>than</w:t>
      </w:r>
      <w:r>
        <w:rPr>
          <w:color w:val="231F20"/>
          <w:spacing w:val="-4"/>
          <w:w w:val="90"/>
        </w:rPr>
        <w:t xml:space="preserve"> </w:t>
      </w:r>
      <w:r>
        <w:rPr>
          <w:color w:val="231F20"/>
          <w:w w:val="90"/>
        </w:rPr>
        <w:t>£600</w:t>
      </w:r>
      <w:r>
        <w:rPr>
          <w:color w:val="231F20"/>
          <w:spacing w:val="-4"/>
          <w:w w:val="90"/>
        </w:rPr>
        <w:t xml:space="preserve"> </w:t>
      </w:r>
      <w:r>
        <w:rPr>
          <w:color w:val="231F20"/>
          <w:w w:val="90"/>
        </w:rPr>
        <w:t>billion</w:t>
      </w:r>
      <w:r>
        <w:rPr>
          <w:color w:val="231F20"/>
          <w:spacing w:val="-4"/>
          <w:w w:val="90"/>
        </w:rPr>
        <w:t xml:space="preserve"> </w:t>
      </w:r>
      <w:r>
        <w:rPr>
          <w:color w:val="231F20"/>
          <w:w w:val="90"/>
        </w:rPr>
        <w:t>of</w:t>
      </w:r>
      <w:r>
        <w:rPr>
          <w:color w:val="231F20"/>
          <w:spacing w:val="-4"/>
          <w:w w:val="90"/>
        </w:rPr>
        <w:t xml:space="preserve"> </w:t>
      </w:r>
      <w:r>
        <w:rPr>
          <w:color w:val="231F20"/>
          <w:w w:val="90"/>
        </w:rPr>
        <w:t>high-quality</w:t>
      </w:r>
      <w:r>
        <w:rPr>
          <w:color w:val="231F20"/>
          <w:spacing w:val="-4"/>
          <w:w w:val="90"/>
        </w:rPr>
        <w:t xml:space="preserve"> </w:t>
      </w:r>
      <w:r>
        <w:rPr>
          <w:color w:val="231F20"/>
          <w:w w:val="90"/>
        </w:rPr>
        <w:t xml:space="preserve">liquid </w:t>
      </w:r>
      <w:r>
        <w:rPr>
          <w:color w:val="231F20"/>
          <w:w w:val="85"/>
        </w:rPr>
        <w:t xml:space="preserve">assets, which is around four times the level they held before </w:t>
      </w:r>
      <w:r>
        <w:rPr>
          <w:color w:val="231F20"/>
          <w:w w:val="90"/>
        </w:rPr>
        <w:t>the</w:t>
      </w:r>
      <w:r>
        <w:rPr>
          <w:color w:val="231F20"/>
          <w:spacing w:val="-4"/>
          <w:w w:val="90"/>
        </w:rPr>
        <w:t xml:space="preserve"> </w:t>
      </w:r>
      <w:r>
        <w:rPr>
          <w:color w:val="231F20"/>
          <w:w w:val="90"/>
        </w:rPr>
        <w:t>financial</w:t>
      </w:r>
      <w:r>
        <w:rPr>
          <w:color w:val="231F20"/>
          <w:spacing w:val="-4"/>
          <w:w w:val="90"/>
        </w:rPr>
        <w:t xml:space="preserve"> </w:t>
      </w:r>
      <w:r>
        <w:rPr>
          <w:color w:val="231F20"/>
          <w:w w:val="90"/>
        </w:rPr>
        <w:t>crisis.</w:t>
      </w:r>
      <w:r>
        <w:rPr>
          <w:color w:val="231F20"/>
          <w:spacing w:val="40"/>
        </w:rPr>
        <w:t xml:space="preserve"> </w:t>
      </w:r>
      <w:r>
        <w:rPr>
          <w:color w:val="231F20"/>
          <w:w w:val="90"/>
        </w:rPr>
        <w:t>They</w:t>
      </w:r>
      <w:r>
        <w:rPr>
          <w:color w:val="231F20"/>
          <w:spacing w:val="-4"/>
          <w:w w:val="90"/>
        </w:rPr>
        <w:t xml:space="preserve"> </w:t>
      </w:r>
      <w:r>
        <w:rPr>
          <w:color w:val="231F20"/>
          <w:w w:val="90"/>
        </w:rPr>
        <w:t>have</w:t>
      </w:r>
      <w:r>
        <w:rPr>
          <w:color w:val="231F20"/>
          <w:spacing w:val="-4"/>
          <w:w w:val="90"/>
        </w:rPr>
        <w:t xml:space="preserve"> </w:t>
      </w:r>
      <w:r>
        <w:rPr>
          <w:color w:val="231F20"/>
          <w:w w:val="90"/>
        </w:rPr>
        <w:t>positioned</w:t>
      </w:r>
      <w:r>
        <w:rPr>
          <w:color w:val="231F20"/>
          <w:spacing w:val="-4"/>
          <w:w w:val="90"/>
        </w:rPr>
        <w:t xml:space="preserve"> </w:t>
      </w:r>
      <w:r>
        <w:rPr>
          <w:color w:val="231F20"/>
          <w:w w:val="90"/>
        </w:rPr>
        <w:t>collateral</w:t>
      </w:r>
      <w:r>
        <w:rPr>
          <w:color w:val="231F20"/>
          <w:spacing w:val="-4"/>
          <w:w w:val="90"/>
        </w:rPr>
        <w:t xml:space="preserve"> </w:t>
      </w:r>
      <w:r>
        <w:rPr>
          <w:color w:val="231F20"/>
          <w:w w:val="90"/>
        </w:rPr>
        <w:t>with</w:t>
      </w:r>
    </w:p>
    <w:p w14:paraId="19A86C78" w14:textId="77777777" w:rsidR="006D5EBA" w:rsidRDefault="00363CC2">
      <w:pPr>
        <w:pStyle w:val="BodyText"/>
        <w:spacing w:line="232" w:lineRule="exact"/>
        <w:ind w:left="85"/>
        <w:jc w:val="both"/>
      </w:pPr>
      <w:r>
        <w:rPr>
          <w:color w:val="231F20"/>
          <w:w w:val="85"/>
        </w:rPr>
        <w:t>the</w:t>
      </w:r>
      <w:r>
        <w:rPr>
          <w:color w:val="231F20"/>
          <w:spacing w:val="-2"/>
        </w:rPr>
        <w:t xml:space="preserve"> </w:t>
      </w:r>
      <w:r>
        <w:rPr>
          <w:color w:val="231F20"/>
          <w:w w:val="85"/>
        </w:rPr>
        <w:t>Bank</w:t>
      </w:r>
      <w:r>
        <w:rPr>
          <w:color w:val="231F20"/>
          <w:spacing w:val="-1"/>
        </w:rPr>
        <w:t xml:space="preserve"> </w:t>
      </w:r>
      <w:r>
        <w:rPr>
          <w:color w:val="231F20"/>
          <w:w w:val="85"/>
        </w:rPr>
        <w:t>that</w:t>
      </w:r>
      <w:r>
        <w:rPr>
          <w:color w:val="231F20"/>
          <w:spacing w:val="-1"/>
        </w:rPr>
        <w:t xml:space="preserve"> </w:t>
      </w:r>
      <w:r>
        <w:rPr>
          <w:color w:val="231F20"/>
          <w:w w:val="85"/>
        </w:rPr>
        <w:t>creates</w:t>
      </w:r>
      <w:r>
        <w:rPr>
          <w:color w:val="231F20"/>
          <w:spacing w:val="-1"/>
        </w:rPr>
        <w:t xml:space="preserve"> </w:t>
      </w:r>
      <w:r>
        <w:rPr>
          <w:color w:val="231F20"/>
          <w:w w:val="85"/>
        </w:rPr>
        <w:t>the</w:t>
      </w:r>
      <w:r>
        <w:rPr>
          <w:color w:val="231F20"/>
          <w:spacing w:val="-1"/>
        </w:rPr>
        <w:t xml:space="preserve"> </w:t>
      </w:r>
      <w:r>
        <w:rPr>
          <w:color w:val="231F20"/>
          <w:w w:val="85"/>
        </w:rPr>
        <w:t>capacity</w:t>
      </w:r>
      <w:r>
        <w:rPr>
          <w:color w:val="231F20"/>
          <w:spacing w:val="-1"/>
        </w:rPr>
        <w:t xml:space="preserve"> </w:t>
      </w:r>
      <w:r>
        <w:rPr>
          <w:color w:val="231F20"/>
          <w:w w:val="85"/>
        </w:rPr>
        <w:t>to</w:t>
      </w:r>
      <w:r>
        <w:rPr>
          <w:color w:val="231F20"/>
          <w:spacing w:val="-1"/>
        </w:rPr>
        <w:t xml:space="preserve"> </w:t>
      </w:r>
      <w:r>
        <w:rPr>
          <w:color w:val="231F20"/>
          <w:w w:val="85"/>
        </w:rPr>
        <w:t>access</w:t>
      </w:r>
      <w:r>
        <w:rPr>
          <w:color w:val="231F20"/>
          <w:spacing w:val="-2"/>
        </w:rPr>
        <w:t xml:space="preserve"> </w:t>
      </w:r>
      <w:r>
        <w:rPr>
          <w:color w:val="231F20"/>
          <w:w w:val="85"/>
        </w:rPr>
        <w:t>more</w:t>
      </w:r>
      <w:r>
        <w:rPr>
          <w:color w:val="231F20"/>
          <w:spacing w:val="-1"/>
        </w:rPr>
        <w:t xml:space="preserve"> </w:t>
      </w:r>
      <w:r>
        <w:rPr>
          <w:color w:val="231F20"/>
          <w:spacing w:val="-4"/>
          <w:w w:val="85"/>
        </w:rPr>
        <w:t>than</w:t>
      </w:r>
    </w:p>
    <w:p w14:paraId="6D560A03" w14:textId="77777777" w:rsidR="006D5EBA" w:rsidRDefault="00363CC2">
      <w:pPr>
        <w:pStyle w:val="BodyText"/>
        <w:spacing w:before="28" w:line="268" w:lineRule="auto"/>
        <w:ind w:left="85" w:right="128"/>
      </w:pPr>
      <w:r>
        <w:rPr>
          <w:color w:val="231F20"/>
          <w:w w:val="90"/>
        </w:rPr>
        <w:t>£250 billion of additional funds through the Bank’s normal operations</w:t>
      </w:r>
      <w:r>
        <w:rPr>
          <w:color w:val="231F20"/>
          <w:spacing w:val="-3"/>
          <w:w w:val="90"/>
        </w:rPr>
        <w:t xml:space="preserve"> </w:t>
      </w:r>
      <w:r>
        <w:rPr>
          <w:color w:val="231F20"/>
          <w:w w:val="90"/>
        </w:rPr>
        <w:t>and</w:t>
      </w:r>
      <w:r>
        <w:rPr>
          <w:color w:val="231F20"/>
          <w:spacing w:val="-3"/>
          <w:w w:val="90"/>
        </w:rPr>
        <w:t xml:space="preserve"> </w:t>
      </w:r>
      <w:r>
        <w:rPr>
          <w:color w:val="231F20"/>
          <w:w w:val="90"/>
        </w:rPr>
        <w:t>facilities.</w:t>
      </w:r>
      <w:r>
        <w:rPr>
          <w:color w:val="231F20"/>
          <w:spacing w:val="40"/>
        </w:rPr>
        <w:t xml:space="preserve"> </w:t>
      </w:r>
      <w:r>
        <w:rPr>
          <w:color w:val="231F20"/>
          <w:w w:val="90"/>
        </w:rPr>
        <w:t>The</w:t>
      </w:r>
      <w:r>
        <w:rPr>
          <w:color w:val="231F20"/>
          <w:spacing w:val="-3"/>
          <w:w w:val="90"/>
        </w:rPr>
        <w:t xml:space="preserve"> </w:t>
      </w:r>
      <w:r>
        <w:rPr>
          <w:color w:val="231F20"/>
          <w:w w:val="90"/>
        </w:rPr>
        <w:t>Bank</w:t>
      </w:r>
      <w:r>
        <w:rPr>
          <w:color w:val="231F20"/>
          <w:spacing w:val="-3"/>
          <w:w w:val="90"/>
        </w:rPr>
        <w:t xml:space="preserve"> </w:t>
      </w:r>
      <w:r>
        <w:rPr>
          <w:color w:val="231F20"/>
          <w:w w:val="90"/>
        </w:rPr>
        <w:t>is</w:t>
      </w:r>
      <w:r>
        <w:rPr>
          <w:color w:val="231F20"/>
          <w:spacing w:val="-3"/>
          <w:w w:val="90"/>
        </w:rPr>
        <w:t xml:space="preserve"> </w:t>
      </w:r>
      <w:r>
        <w:rPr>
          <w:color w:val="231F20"/>
          <w:w w:val="90"/>
        </w:rPr>
        <w:t>also</w:t>
      </w:r>
      <w:r>
        <w:rPr>
          <w:color w:val="231F20"/>
          <w:spacing w:val="-3"/>
          <w:w w:val="90"/>
        </w:rPr>
        <w:t xml:space="preserve"> </w:t>
      </w:r>
      <w:r>
        <w:rPr>
          <w:color w:val="231F20"/>
          <w:w w:val="90"/>
        </w:rPr>
        <w:t>able</w:t>
      </w:r>
      <w:r>
        <w:rPr>
          <w:color w:val="231F20"/>
          <w:spacing w:val="-3"/>
          <w:w w:val="90"/>
        </w:rPr>
        <w:t xml:space="preserve"> </w:t>
      </w:r>
      <w:r>
        <w:rPr>
          <w:color w:val="231F20"/>
          <w:w w:val="90"/>
        </w:rPr>
        <w:t>to</w:t>
      </w:r>
      <w:r>
        <w:rPr>
          <w:color w:val="231F20"/>
          <w:spacing w:val="-3"/>
          <w:w w:val="90"/>
        </w:rPr>
        <w:t xml:space="preserve"> </w:t>
      </w:r>
      <w:r>
        <w:rPr>
          <w:color w:val="231F20"/>
          <w:w w:val="90"/>
        </w:rPr>
        <w:t xml:space="preserve">provide </w:t>
      </w:r>
      <w:r>
        <w:rPr>
          <w:color w:val="231F20"/>
          <w:w w:val="85"/>
        </w:rPr>
        <w:t xml:space="preserve">liquidity in foreign currency, if required, using existing swap lines in place with the Federal Reserve, the European Central </w:t>
      </w:r>
      <w:r>
        <w:rPr>
          <w:color w:val="231F20"/>
          <w:spacing w:val="-4"/>
        </w:rPr>
        <w:t>Bank</w:t>
      </w:r>
      <w:r>
        <w:rPr>
          <w:color w:val="231F20"/>
          <w:spacing w:val="-16"/>
        </w:rPr>
        <w:t xml:space="preserve"> </w:t>
      </w:r>
      <w:r>
        <w:rPr>
          <w:color w:val="231F20"/>
          <w:spacing w:val="-4"/>
        </w:rPr>
        <w:t>and</w:t>
      </w:r>
      <w:r>
        <w:rPr>
          <w:color w:val="231F20"/>
          <w:spacing w:val="-16"/>
        </w:rPr>
        <w:t xml:space="preserve"> </w:t>
      </w:r>
      <w:r>
        <w:rPr>
          <w:color w:val="231F20"/>
          <w:spacing w:val="-4"/>
        </w:rPr>
        <w:t>other</w:t>
      </w:r>
      <w:r>
        <w:rPr>
          <w:color w:val="231F20"/>
          <w:spacing w:val="-16"/>
        </w:rPr>
        <w:t xml:space="preserve"> </w:t>
      </w:r>
      <w:r>
        <w:rPr>
          <w:color w:val="231F20"/>
          <w:spacing w:val="-4"/>
        </w:rPr>
        <w:t>central</w:t>
      </w:r>
      <w:r>
        <w:rPr>
          <w:color w:val="231F20"/>
          <w:spacing w:val="-16"/>
        </w:rPr>
        <w:t xml:space="preserve"> </w:t>
      </w:r>
      <w:r>
        <w:rPr>
          <w:color w:val="231F20"/>
          <w:spacing w:val="-4"/>
        </w:rPr>
        <w:t>banks.</w:t>
      </w:r>
    </w:p>
    <w:p w14:paraId="18CB0DCD" w14:textId="77777777" w:rsidR="006D5EBA" w:rsidRDefault="006D5EBA">
      <w:pPr>
        <w:pStyle w:val="BodyText"/>
        <w:spacing w:before="87"/>
      </w:pPr>
    </w:p>
    <w:p w14:paraId="40DD3CED" w14:textId="77777777" w:rsidR="006D5EBA" w:rsidRDefault="00363CC2">
      <w:pPr>
        <w:pStyle w:val="BodyText"/>
        <w:spacing w:line="268" w:lineRule="auto"/>
        <w:ind w:left="85"/>
      </w:pPr>
      <w:r>
        <w:rPr>
          <w:color w:val="231F20"/>
          <w:w w:val="90"/>
        </w:rPr>
        <w:t>Their</w:t>
      </w:r>
      <w:r>
        <w:rPr>
          <w:color w:val="231F20"/>
          <w:spacing w:val="-9"/>
          <w:w w:val="90"/>
        </w:rPr>
        <w:t xml:space="preserve"> </w:t>
      </w:r>
      <w:r>
        <w:rPr>
          <w:color w:val="231F20"/>
          <w:w w:val="90"/>
        </w:rPr>
        <w:t>liquidity</w:t>
      </w:r>
      <w:r>
        <w:rPr>
          <w:color w:val="231F20"/>
          <w:spacing w:val="-9"/>
          <w:w w:val="90"/>
        </w:rPr>
        <w:t xml:space="preserve"> </w:t>
      </w:r>
      <w:r>
        <w:rPr>
          <w:color w:val="231F20"/>
          <w:w w:val="90"/>
        </w:rPr>
        <w:t>position</w:t>
      </w:r>
      <w:r>
        <w:rPr>
          <w:color w:val="231F20"/>
          <w:spacing w:val="-9"/>
          <w:w w:val="90"/>
        </w:rPr>
        <w:t xml:space="preserve"> </w:t>
      </w:r>
      <w:r>
        <w:rPr>
          <w:color w:val="231F20"/>
          <w:w w:val="90"/>
        </w:rPr>
        <w:t>is</w:t>
      </w:r>
      <w:r>
        <w:rPr>
          <w:color w:val="231F20"/>
          <w:spacing w:val="-9"/>
          <w:w w:val="90"/>
        </w:rPr>
        <w:t xml:space="preserve"> </w:t>
      </w:r>
      <w:r>
        <w:rPr>
          <w:color w:val="231F20"/>
          <w:w w:val="90"/>
        </w:rPr>
        <w:t>reflected</w:t>
      </w:r>
      <w:r>
        <w:rPr>
          <w:color w:val="231F20"/>
          <w:spacing w:val="-9"/>
          <w:w w:val="90"/>
        </w:rPr>
        <w:t xml:space="preserve"> </w:t>
      </w:r>
      <w:r>
        <w:rPr>
          <w:color w:val="231F20"/>
          <w:w w:val="90"/>
        </w:rPr>
        <w:t>in</w:t>
      </w:r>
      <w:r>
        <w:rPr>
          <w:color w:val="231F20"/>
          <w:spacing w:val="-9"/>
          <w:w w:val="90"/>
        </w:rPr>
        <w:t xml:space="preserve"> </w:t>
      </w:r>
      <w:r>
        <w:rPr>
          <w:color w:val="231F20"/>
          <w:w w:val="90"/>
        </w:rPr>
        <w:t>their</w:t>
      </w:r>
      <w:r>
        <w:rPr>
          <w:color w:val="231F20"/>
          <w:spacing w:val="-9"/>
          <w:w w:val="90"/>
        </w:rPr>
        <w:t xml:space="preserve"> </w:t>
      </w:r>
      <w:r>
        <w:rPr>
          <w:color w:val="231F20"/>
          <w:w w:val="90"/>
        </w:rPr>
        <w:t>Liquidity</w:t>
      </w:r>
      <w:r>
        <w:rPr>
          <w:color w:val="231F20"/>
          <w:spacing w:val="-9"/>
          <w:w w:val="90"/>
        </w:rPr>
        <w:t xml:space="preserve"> </w:t>
      </w:r>
      <w:r>
        <w:rPr>
          <w:color w:val="231F20"/>
          <w:w w:val="90"/>
        </w:rPr>
        <w:t xml:space="preserve">Coverage Ratio (LCR — a measure of a bank’s liquid assets as a proportion of the outflows it might face if funding conditions </w:t>
      </w:r>
      <w:r>
        <w:rPr>
          <w:color w:val="231F20"/>
          <w:w w:val="85"/>
        </w:rPr>
        <w:t>became stressed).</w:t>
      </w:r>
      <w:r>
        <w:rPr>
          <w:color w:val="231F20"/>
          <w:spacing w:val="40"/>
        </w:rPr>
        <w:t xml:space="preserve"> </w:t>
      </w:r>
      <w:r>
        <w:rPr>
          <w:color w:val="231F20"/>
          <w:w w:val="85"/>
        </w:rPr>
        <w:t xml:space="preserve">UK banks’ LCR is, in aggregate, 118% and all </w:t>
      </w:r>
      <w:r>
        <w:rPr>
          <w:color w:val="231F20"/>
          <w:w w:val="90"/>
        </w:rPr>
        <w:t>banks</w:t>
      </w:r>
      <w:r>
        <w:rPr>
          <w:color w:val="231F20"/>
          <w:spacing w:val="-8"/>
          <w:w w:val="90"/>
        </w:rPr>
        <w:t xml:space="preserve"> </w:t>
      </w:r>
      <w:r>
        <w:rPr>
          <w:color w:val="231F20"/>
          <w:w w:val="90"/>
        </w:rPr>
        <w:t>are</w:t>
      </w:r>
      <w:r>
        <w:rPr>
          <w:color w:val="231F20"/>
          <w:spacing w:val="-8"/>
          <w:w w:val="90"/>
        </w:rPr>
        <w:t xml:space="preserve"> </w:t>
      </w:r>
      <w:r>
        <w:rPr>
          <w:color w:val="231F20"/>
          <w:w w:val="90"/>
        </w:rPr>
        <w:t>above</w:t>
      </w:r>
      <w:r>
        <w:rPr>
          <w:color w:val="231F20"/>
          <w:spacing w:val="-8"/>
          <w:w w:val="90"/>
        </w:rPr>
        <w:t xml:space="preserve"> </w:t>
      </w:r>
      <w:r>
        <w:rPr>
          <w:color w:val="231F20"/>
          <w:w w:val="90"/>
        </w:rPr>
        <w:t>100%.</w:t>
      </w:r>
      <w:r>
        <w:rPr>
          <w:color w:val="231F20"/>
          <w:spacing w:val="33"/>
        </w:rPr>
        <w:t xml:space="preserve"> </w:t>
      </w:r>
      <w:r>
        <w:rPr>
          <w:color w:val="231F20"/>
          <w:w w:val="90"/>
        </w:rPr>
        <w:t>In</w:t>
      </w:r>
      <w:r>
        <w:rPr>
          <w:color w:val="231F20"/>
          <w:spacing w:val="-8"/>
          <w:w w:val="90"/>
        </w:rPr>
        <w:t xml:space="preserve"> </w:t>
      </w:r>
      <w:r>
        <w:rPr>
          <w:color w:val="231F20"/>
          <w:w w:val="90"/>
        </w:rPr>
        <w:t>aggregate,</w:t>
      </w:r>
      <w:r>
        <w:rPr>
          <w:color w:val="231F20"/>
          <w:spacing w:val="-8"/>
          <w:w w:val="90"/>
        </w:rPr>
        <w:t xml:space="preserve"> </w:t>
      </w:r>
      <w:r>
        <w:rPr>
          <w:color w:val="231F20"/>
          <w:w w:val="90"/>
        </w:rPr>
        <w:t>UK</w:t>
      </w:r>
      <w:r>
        <w:rPr>
          <w:color w:val="231F20"/>
          <w:spacing w:val="-8"/>
          <w:w w:val="90"/>
        </w:rPr>
        <w:t xml:space="preserve"> </w:t>
      </w:r>
      <w:r>
        <w:rPr>
          <w:color w:val="231F20"/>
          <w:w w:val="90"/>
        </w:rPr>
        <w:t>banks</w:t>
      </w:r>
      <w:r>
        <w:rPr>
          <w:color w:val="231F20"/>
          <w:spacing w:val="-8"/>
          <w:w w:val="90"/>
        </w:rPr>
        <w:t xml:space="preserve"> </w:t>
      </w:r>
      <w:r>
        <w:rPr>
          <w:color w:val="231F20"/>
          <w:w w:val="90"/>
        </w:rPr>
        <w:t>have</w:t>
      </w:r>
      <w:r>
        <w:rPr>
          <w:color w:val="231F20"/>
          <w:spacing w:val="-8"/>
          <w:w w:val="90"/>
        </w:rPr>
        <w:t xml:space="preserve"> </w:t>
      </w:r>
      <w:r>
        <w:rPr>
          <w:color w:val="231F20"/>
          <w:w w:val="90"/>
        </w:rPr>
        <w:t>sufficient stable</w:t>
      </w:r>
      <w:r>
        <w:rPr>
          <w:color w:val="231F20"/>
          <w:spacing w:val="-2"/>
          <w:w w:val="90"/>
        </w:rPr>
        <w:t xml:space="preserve"> </w:t>
      </w:r>
      <w:r>
        <w:rPr>
          <w:color w:val="231F20"/>
          <w:w w:val="90"/>
        </w:rPr>
        <w:t>funding,</w:t>
      </w:r>
      <w:r>
        <w:rPr>
          <w:color w:val="231F20"/>
          <w:spacing w:val="-2"/>
          <w:w w:val="90"/>
        </w:rPr>
        <w:t xml:space="preserve"> </w:t>
      </w:r>
      <w:r>
        <w:rPr>
          <w:color w:val="231F20"/>
          <w:w w:val="90"/>
        </w:rPr>
        <w:t>such</w:t>
      </w:r>
      <w:r>
        <w:rPr>
          <w:color w:val="231F20"/>
          <w:spacing w:val="-2"/>
          <w:w w:val="90"/>
        </w:rPr>
        <w:t xml:space="preserve"> </w:t>
      </w:r>
      <w:r>
        <w:rPr>
          <w:color w:val="231F20"/>
          <w:w w:val="90"/>
        </w:rPr>
        <w:t>as</w:t>
      </w:r>
      <w:r>
        <w:rPr>
          <w:color w:val="231F20"/>
          <w:spacing w:val="-2"/>
          <w:w w:val="90"/>
        </w:rPr>
        <w:t xml:space="preserve"> </w:t>
      </w:r>
      <w:r>
        <w:rPr>
          <w:color w:val="231F20"/>
          <w:w w:val="90"/>
        </w:rPr>
        <w:t>equity,</w:t>
      </w:r>
      <w:r>
        <w:rPr>
          <w:color w:val="231F20"/>
          <w:spacing w:val="-2"/>
          <w:w w:val="90"/>
        </w:rPr>
        <w:t xml:space="preserve"> </w:t>
      </w:r>
      <w:r>
        <w:rPr>
          <w:color w:val="231F20"/>
          <w:w w:val="90"/>
        </w:rPr>
        <w:t>long-term</w:t>
      </w:r>
      <w:r>
        <w:rPr>
          <w:color w:val="231F20"/>
          <w:spacing w:val="-2"/>
          <w:w w:val="90"/>
        </w:rPr>
        <w:t xml:space="preserve"> </w:t>
      </w:r>
      <w:r>
        <w:rPr>
          <w:color w:val="231F20"/>
          <w:w w:val="90"/>
        </w:rPr>
        <w:t>debt</w:t>
      </w:r>
      <w:r>
        <w:rPr>
          <w:color w:val="231F20"/>
          <w:spacing w:val="-2"/>
          <w:w w:val="90"/>
        </w:rPr>
        <w:t xml:space="preserve"> </w:t>
      </w:r>
      <w:r>
        <w:rPr>
          <w:color w:val="231F20"/>
          <w:w w:val="90"/>
        </w:rPr>
        <w:t>and</w:t>
      </w:r>
      <w:r>
        <w:rPr>
          <w:color w:val="231F20"/>
          <w:spacing w:val="-2"/>
          <w:w w:val="90"/>
        </w:rPr>
        <w:t xml:space="preserve"> </w:t>
      </w:r>
      <w:r>
        <w:rPr>
          <w:color w:val="231F20"/>
          <w:w w:val="90"/>
        </w:rPr>
        <w:t xml:space="preserve">household deposits, to meet the amount required under the provisional </w:t>
      </w:r>
      <w:r>
        <w:rPr>
          <w:color w:val="231F20"/>
          <w:spacing w:val="-6"/>
        </w:rPr>
        <w:t>proposals</w:t>
      </w:r>
      <w:r>
        <w:rPr>
          <w:color w:val="231F20"/>
          <w:spacing w:val="-13"/>
        </w:rPr>
        <w:t xml:space="preserve"> </w:t>
      </w:r>
      <w:r>
        <w:rPr>
          <w:color w:val="231F20"/>
          <w:spacing w:val="-6"/>
        </w:rPr>
        <w:t>for</w:t>
      </w:r>
      <w:r>
        <w:rPr>
          <w:color w:val="231F20"/>
          <w:spacing w:val="-13"/>
        </w:rPr>
        <w:t xml:space="preserve"> </w:t>
      </w:r>
      <w:r>
        <w:rPr>
          <w:color w:val="231F20"/>
          <w:spacing w:val="-6"/>
        </w:rPr>
        <w:t>the</w:t>
      </w:r>
      <w:r>
        <w:rPr>
          <w:color w:val="231F20"/>
          <w:spacing w:val="-13"/>
        </w:rPr>
        <w:t xml:space="preserve"> </w:t>
      </w:r>
      <w:r>
        <w:rPr>
          <w:color w:val="231F20"/>
          <w:spacing w:val="-6"/>
        </w:rPr>
        <w:t>Net</w:t>
      </w:r>
      <w:r>
        <w:rPr>
          <w:color w:val="231F20"/>
          <w:spacing w:val="-13"/>
        </w:rPr>
        <w:t xml:space="preserve"> </w:t>
      </w:r>
      <w:r>
        <w:rPr>
          <w:color w:val="231F20"/>
          <w:spacing w:val="-6"/>
        </w:rPr>
        <w:t>Stable</w:t>
      </w:r>
      <w:r>
        <w:rPr>
          <w:color w:val="231F20"/>
          <w:spacing w:val="-13"/>
        </w:rPr>
        <w:t xml:space="preserve"> </w:t>
      </w:r>
      <w:r>
        <w:rPr>
          <w:color w:val="231F20"/>
          <w:spacing w:val="-6"/>
        </w:rPr>
        <w:t>Funding</w:t>
      </w:r>
      <w:r>
        <w:rPr>
          <w:color w:val="231F20"/>
          <w:spacing w:val="-13"/>
        </w:rPr>
        <w:t xml:space="preserve"> </w:t>
      </w:r>
      <w:r>
        <w:rPr>
          <w:color w:val="231F20"/>
          <w:spacing w:val="-6"/>
        </w:rPr>
        <w:t>Ratio.</w:t>
      </w:r>
    </w:p>
    <w:p w14:paraId="02772692" w14:textId="77777777" w:rsidR="006D5EBA" w:rsidRDefault="006D5EBA">
      <w:pPr>
        <w:pStyle w:val="BodyText"/>
        <w:spacing w:line="268" w:lineRule="auto"/>
        <w:sectPr w:rsidR="006D5EBA">
          <w:type w:val="continuous"/>
          <w:pgSz w:w="11900" w:h="16820"/>
          <w:pgMar w:top="1540" w:right="708" w:bottom="0" w:left="708" w:header="425" w:footer="0" w:gutter="0"/>
          <w:cols w:num="2" w:space="720" w:equalWidth="0">
            <w:col w:w="5034" w:space="296"/>
            <w:col w:w="5154"/>
          </w:cols>
        </w:sectPr>
      </w:pPr>
    </w:p>
    <w:p w14:paraId="300F53AE" w14:textId="77777777" w:rsidR="006D5EBA" w:rsidRDefault="006D5EBA">
      <w:pPr>
        <w:pStyle w:val="BodyText"/>
      </w:pPr>
    </w:p>
    <w:p w14:paraId="570A0D3C" w14:textId="77777777" w:rsidR="006D5EBA" w:rsidRDefault="006D5EBA">
      <w:pPr>
        <w:pStyle w:val="BodyText"/>
      </w:pPr>
    </w:p>
    <w:p w14:paraId="37AA8B2B" w14:textId="77777777" w:rsidR="006D5EBA" w:rsidRDefault="006D5EBA">
      <w:pPr>
        <w:pStyle w:val="BodyText"/>
        <w:spacing w:before="155"/>
      </w:pPr>
    </w:p>
    <w:p w14:paraId="24A9B854" w14:textId="77777777" w:rsidR="006D5EBA" w:rsidRDefault="006D5EBA">
      <w:pPr>
        <w:pStyle w:val="BodyText"/>
        <w:sectPr w:rsidR="006D5EBA">
          <w:headerReference w:type="even" r:id="rId73"/>
          <w:headerReference w:type="default" r:id="rId74"/>
          <w:pgSz w:w="11900" w:h="16820"/>
          <w:pgMar w:top="620" w:right="708" w:bottom="280" w:left="708" w:header="425" w:footer="0" w:gutter="0"/>
          <w:pgNumType w:start="20"/>
          <w:cols w:space="720"/>
        </w:sectPr>
      </w:pPr>
    </w:p>
    <w:p w14:paraId="1E1141D7" w14:textId="77777777" w:rsidR="006D5EBA" w:rsidRDefault="006D5EBA">
      <w:pPr>
        <w:pStyle w:val="BodyText"/>
        <w:spacing w:before="2"/>
        <w:rPr>
          <w:sz w:val="10"/>
        </w:rPr>
      </w:pPr>
    </w:p>
    <w:p w14:paraId="171787FC" w14:textId="77777777" w:rsidR="006D5EBA" w:rsidRDefault="00363CC2">
      <w:pPr>
        <w:pStyle w:val="BodyText"/>
        <w:spacing w:line="20" w:lineRule="exact"/>
        <w:ind w:left="85" w:right="-72"/>
        <w:rPr>
          <w:sz w:val="2"/>
        </w:rPr>
      </w:pPr>
      <w:r>
        <w:rPr>
          <w:noProof/>
          <w:sz w:val="2"/>
        </w:rPr>
        <mc:AlternateContent>
          <mc:Choice Requires="wpg">
            <w:drawing>
              <wp:inline distT="0" distB="0" distL="0" distR="0" wp14:anchorId="41C68BDF" wp14:editId="78F0AF04">
                <wp:extent cx="3168015" cy="8890"/>
                <wp:effectExtent l="9525" t="0" r="3810" b="635"/>
                <wp:docPr id="802"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803" name="Graphic 803"/>
                        <wps:cNvSpPr/>
                        <wps:spPr>
                          <a:xfrm>
                            <a:off x="0" y="4444"/>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57AEA10" id="Group 802"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">
                <v:shape id="Graphic 803"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" path="m,l3168002,e" filled="f" strokecolor="#751c66" strokeweight=".7pt">
                  <v:path arrowok="t"/>
                </v:shape>
                <w10:anchorlock/>
              </v:group>
            </w:pict>
          </mc:Fallback>
        </mc:AlternateContent>
      </w:r>
    </w:p>
    <w:p w14:paraId="7CC88ED5" w14:textId="77777777" w:rsidR="006D5EBA" w:rsidRDefault="00363CC2">
      <w:pPr>
        <w:spacing w:before="73"/>
        <w:ind w:left="85"/>
        <w:rPr>
          <w:sz w:val="18"/>
        </w:rPr>
      </w:pPr>
      <w:r>
        <w:rPr>
          <w:b/>
          <w:color w:val="751C66"/>
          <w:w w:val="90"/>
          <w:sz w:val="18"/>
        </w:rPr>
        <w:t>Table</w:t>
      </w:r>
      <w:r>
        <w:rPr>
          <w:b/>
          <w:color w:val="751C66"/>
          <w:spacing w:val="-2"/>
          <w:sz w:val="18"/>
        </w:rPr>
        <w:t xml:space="preserve"> </w:t>
      </w:r>
      <w:r>
        <w:rPr>
          <w:b/>
          <w:color w:val="751C66"/>
          <w:w w:val="90"/>
          <w:sz w:val="18"/>
        </w:rPr>
        <w:t>B.2</w:t>
      </w:r>
      <w:r>
        <w:rPr>
          <w:b/>
          <w:color w:val="751C66"/>
          <w:spacing w:val="56"/>
          <w:sz w:val="18"/>
        </w:rPr>
        <w:t xml:space="preserve"> </w:t>
      </w:r>
      <w:r>
        <w:rPr>
          <w:color w:val="751C66"/>
          <w:w w:val="90"/>
          <w:sz w:val="18"/>
        </w:rPr>
        <w:t>Capital</w:t>
      </w:r>
      <w:r>
        <w:rPr>
          <w:color w:val="751C66"/>
          <w:spacing w:val="1"/>
          <w:sz w:val="18"/>
        </w:rPr>
        <w:t xml:space="preserve"> </w:t>
      </w:r>
      <w:r>
        <w:rPr>
          <w:color w:val="751C66"/>
          <w:w w:val="90"/>
          <w:sz w:val="18"/>
        </w:rPr>
        <w:t>requirements</w:t>
      </w:r>
      <w:r>
        <w:rPr>
          <w:color w:val="751C66"/>
          <w:spacing w:val="1"/>
          <w:sz w:val="18"/>
        </w:rPr>
        <w:t xml:space="preserve"> </w:t>
      </w:r>
      <w:r>
        <w:rPr>
          <w:color w:val="751C66"/>
          <w:w w:val="90"/>
          <w:sz w:val="18"/>
        </w:rPr>
        <w:t>have</w:t>
      </w:r>
      <w:r>
        <w:rPr>
          <w:color w:val="751C66"/>
          <w:spacing w:val="1"/>
          <w:sz w:val="18"/>
        </w:rPr>
        <w:t xml:space="preserve"> </w:t>
      </w:r>
      <w:r>
        <w:rPr>
          <w:color w:val="751C66"/>
          <w:w w:val="90"/>
          <w:sz w:val="18"/>
        </w:rPr>
        <w:t>increased</w:t>
      </w:r>
      <w:r>
        <w:rPr>
          <w:color w:val="751C66"/>
          <w:spacing w:val="1"/>
          <w:sz w:val="18"/>
        </w:rPr>
        <w:t xml:space="preserve"> </w:t>
      </w:r>
      <w:r>
        <w:rPr>
          <w:color w:val="751C66"/>
          <w:spacing w:val="-2"/>
          <w:w w:val="90"/>
          <w:sz w:val="18"/>
        </w:rPr>
        <w:t>significantly</w:t>
      </w:r>
    </w:p>
    <w:p w14:paraId="351C7BBD" w14:textId="77777777" w:rsidR="006D5EBA" w:rsidRDefault="00363CC2">
      <w:pPr>
        <w:spacing w:before="17"/>
        <w:ind w:left="85"/>
        <w:rPr>
          <w:position w:val="4"/>
          <w:sz w:val="12"/>
        </w:rPr>
      </w:pPr>
      <w:r>
        <w:rPr>
          <w:color w:val="231F20"/>
          <w:w w:val="90"/>
          <w:sz w:val="16"/>
        </w:rPr>
        <w:t>Capital</w:t>
      </w:r>
      <w:r>
        <w:rPr>
          <w:color w:val="231F20"/>
          <w:spacing w:val="-4"/>
          <w:w w:val="90"/>
          <w:sz w:val="16"/>
        </w:rPr>
        <w:t xml:space="preserve"> </w:t>
      </w:r>
      <w:r>
        <w:rPr>
          <w:color w:val="231F20"/>
          <w:w w:val="90"/>
          <w:sz w:val="16"/>
        </w:rPr>
        <w:t>requirements</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largest</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spacing w:val="-2"/>
          <w:w w:val="90"/>
          <w:sz w:val="16"/>
        </w:rPr>
        <w:t>banks</w:t>
      </w:r>
      <w:r>
        <w:rPr>
          <w:color w:val="231F20"/>
          <w:spacing w:val="-2"/>
          <w:w w:val="90"/>
          <w:position w:val="4"/>
          <w:sz w:val="12"/>
        </w:rPr>
        <w:t>(a)(b)</w:t>
      </w:r>
    </w:p>
    <w:p w14:paraId="20C3CCF7" w14:textId="77777777" w:rsidR="006D5EBA" w:rsidRDefault="00363CC2">
      <w:pPr>
        <w:spacing w:before="152" w:line="220" w:lineRule="auto"/>
        <w:ind w:left="4485" w:right="38" w:hanging="177"/>
        <w:jc w:val="right"/>
        <w:rPr>
          <w:sz w:val="14"/>
        </w:rPr>
      </w:pPr>
      <w:r>
        <w:rPr>
          <w:color w:val="231F20"/>
          <w:spacing w:val="-2"/>
          <w:w w:val="85"/>
          <w:sz w:val="14"/>
        </w:rPr>
        <w:t>Requirement</w:t>
      </w:r>
      <w:r>
        <w:rPr>
          <w:color w:val="231F20"/>
          <w:sz w:val="14"/>
        </w:rPr>
        <w:t xml:space="preserve"> </w:t>
      </w:r>
      <w:r>
        <w:rPr>
          <w:color w:val="231F20"/>
          <w:w w:val="85"/>
          <w:sz w:val="14"/>
        </w:rPr>
        <w:t>(per</w:t>
      </w:r>
      <w:r>
        <w:rPr>
          <w:color w:val="231F20"/>
          <w:spacing w:val="-5"/>
          <w:w w:val="85"/>
          <w:sz w:val="14"/>
        </w:rPr>
        <w:t xml:space="preserve"> </w:t>
      </w:r>
      <w:r>
        <w:rPr>
          <w:color w:val="231F20"/>
          <w:spacing w:val="-4"/>
          <w:w w:val="90"/>
          <w:sz w:val="14"/>
        </w:rPr>
        <w:t>cent)</w:t>
      </w:r>
    </w:p>
    <w:p w14:paraId="129AE844" w14:textId="77777777" w:rsidR="006D5EBA" w:rsidRDefault="006D5EBA">
      <w:pPr>
        <w:pStyle w:val="BodyText"/>
        <w:spacing w:before="1"/>
        <w:rPr>
          <w:sz w:val="8"/>
        </w:rPr>
      </w:pPr>
    </w:p>
    <w:tbl>
      <w:tblPr>
        <w:tblW w:w="0" w:type="auto"/>
        <w:tblInd w:w="93" w:type="dxa"/>
        <w:tblLayout w:type="fixed"/>
        <w:tblCellMar>
          <w:left w:w="0" w:type="dxa"/>
          <w:right w:w="0" w:type="dxa"/>
        </w:tblCellMar>
        <w:tblLook w:val="01E0" w:firstRow="1" w:lastRow="1" w:firstColumn="1" w:lastColumn="1" w:noHBand="0" w:noVBand="0"/>
      </w:tblPr>
      <w:tblGrid>
        <w:gridCol w:w="3532"/>
        <w:gridCol w:w="1457"/>
      </w:tblGrid>
      <w:tr w:rsidR="006D5EBA" w14:paraId="57A7CC9D" w14:textId="77777777">
        <w:trPr>
          <w:trHeight w:val="281"/>
        </w:trPr>
        <w:tc>
          <w:tcPr>
            <w:tcW w:w="3532" w:type="dxa"/>
            <w:tcBorders>
              <w:top w:val="single" w:sz="2" w:space="0" w:color="231F20"/>
              <w:bottom w:val="single" w:sz="2" w:space="0" w:color="231F20"/>
            </w:tcBorders>
          </w:tcPr>
          <w:p w14:paraId="5BCD2595" w14:textId="77777777" w:rsidR="006D5EBA" w:rsidRDefault="00363CC2">
            <w:pPr>
              <w:pStyle w:val="TableParagraph"/>
              <w:spacing w:before="64"/>
              <w:jc w:val="left"/>
              <w:rPr>
                <w:sz w:val="14"/>
              </w:rPr>
            </w:pPr>
            <w:r>
              <w:rPr>
                <w:color w:val="231F20"/>
                <w:w w:val="85"/>
                <w:sz w:val="14"/>
              </w:rPr>
              <w:t>Basel</w:t>
            </w:r>
            <w:r>
              <w:rPr>
                <w:color w:val="231F20"/>
                <w:spacing w:val="-6"/>
                <w:sz w:val="14"/>
              </w:rPr>
              <w:t xml:space="preserve"> </w:t>
            </w:r>
            <w:r>
              <w:rPr>
                <w:color w:val="231F20"/>
                <w:w w:val="85"/>
                <w:sz w:val="14"/>
              </w:rPr>
              <w:t>II</w:t>
            </w:r>
            <w:r>
              <w:rPr>
                <w:color w:val="231F20"/>
                <w:spacing w:val="-5"/>
                <w:sz w:val="14"/>
              </w:rPr>
              <w:t xml:space="preserve"> </w:t>
            </w:r>
            <w:r>
              <w:rPr>
                <w:color w:val="231F20"/>
                <w:w w:val="85"/>
                <w:sz w:val="14"/>
              </w:rPr>
              <w:t>CT1</w:t>
            </w:r>
            <w:r>
              <w:rPr>
                <w:color w:val="231F20"/>
                <w:spacing w:val="-6"/>
                <w:sz w:val="14"/>
              </w:rPr>
              <w:t xml:space="preserve"> </w:t>
            </w:r>
            <w:r>
              <w:rPr>
                <w:color w:val="231F20"/>
                <w:spacing w:val="-2"/>
                <w:w w:val="85"/>
                <w:sz w:val="14"/>
              </w:rPr>
              <w:t>minimum</w:t>
            </w:r>
          </w:p>
        </w:tc>
        <w:tc>
          <w:tcPr>
            <w:tcW w:w="1457" w:type="dxa"/>
            <w:tcBorders>
              <w:top w:val="single" w:sz="2" w:space="0" w:color="231F20"/>
              <w:bottom w:val="single" w:sz="2" w:space="0" w:color="231F20"/>
            </w:tcBorders>
          </w:tcPr>
          <w:p w14:paraId="6827BDC3" w14:textId="77777777" w:rsidR="006D5EBA" w:rsidRDefault="00363CC2">
            <w:pPr>
              <w:pStyle w:val="TableParagraph"/>
              <w:spacing w:before="64"/>
              <w:ind w:right="15"/>
              <w:rPr>
                <w:sz w:val="14"/>
              </w:rPr>
            </w:pPr>
            <w:r>
              <w:rPr>
                <w:color w:val="231F20"/>
                <w:spacing w:val="-10"/>
                <w:sz w:val="14"/>
              </w:rPr>
              <w:t>2</w:t>
            </w:r>
          </w:p>
        </w:tc>
      </w:tr>
      <w:tr w:rsidR="006D5EBA" w14:paraId="58DCA3D3" w14:textId="77777777">
        <w:trPr>
          <w:trHeight w:val="281"/>
        </w:trPr>
        <w:tc>
          <w:tcPr>
            <w:tcW w:w="3532" w:type="dxa"/>
            <w:tcBorders>
              <w:top w:val="single" w:sz="2" w:space="0" w:color="231F20"/>
              <w:bottom w:val="single" w:sz="2" w:space="0" w:color="231F20"/>
            </w:tcBorders>
          </w:tcPr>
          <w:p w14:paraId="5B6176A7" w14:textId="77777777" w:rsidR="006D5EBA" w:rsidRDefault="00363CC2">
            <w:pPr>
              <w:pStyle w:val="TableParagraph"/>
              <w:spacing w:before="64"/>
              <w:jc w:val="left"/>
              <w:rPr>
                <w:i/>
                <w:sz w:val="14"/>
              </w:rPr>
            </w:pPr>
            <w:r>
              <w:rPr>
                <w:color w:val="231F20"/>
                <w:w w:val="85"/>
                <w:sz w:val="14"/>
              </w:rPr>
              <w:t>Basel</w:t>
            </w:r>
            <w:r>
              <w:rPr>
                <w:color w:val="231F20"/>
                <w:sz w:val="14"/>
              </w:rPr>
              <w:t xml:space="preserve"> </w:t>
            </w:r>
            <w:r>
              <w:rPr>
                <w:color w:val="231F20"/>
                <w:w w:val="85"/>
                <w:sz w:val="14"/>
              </w:rPr>
              <w:t>II</w:t>
            </w:r>
            <w:r>
              <w:rPr>
                <w:color w:val="231F20"/>
                <w:spacing w:val="1"/>
                <w:sz w:val="14"/>
              </w:rPr>
              <w:t xml:space="preserve"> </w:t>
            </w:r>
            <w:r>
              <w:rPr>
                <w:color w:val="231F20"/>
                <w:w w:val="85"/>
                <w:sz w:val="14"/>
              </w:rPr>
              <w:t>CT1</w:t>
            </w:r>
            <w:r>
              <w:rPr>
                <w:color w:val="231F20"/>
                <w:spacing w:val="1"/>
                <w:sz w:val="14"/>
              </w:rPr>
              <w:t xml:space="preserve"> </w:t>
            </w:r>
            <w:r>
              <w:rPr>
                <w:color w:val="231F20"/>
                <w:w w:val="85"/>
                <w:sz w:val="14"/>
              </w:rPr>
              <w:t>minimum</w:t>
            </w:r>
            <w:r>
              <w:rPr>
                <w:color w:val="231F20"/>
                <w:sz w:val="14"/>
              </w:rPr>
              <w:t xml:space="preserve"> </w:t>
            </w:r>
            <w:r>
              <w:rPr>
                <w:i/>
                <w:color w:val="231F20"/>
                <w:w w:val="85"/>
                <w:sz w:val="14"/>
              </w:rPr>
              <w:t>using</w:t>
            </w:r>
            <w:r>
              <w:rPr>
                <w:i/>
                <w:color w:val="231F20"/>
                <w:spacing w:val="-1"/>
                <w:w w:val="85"/>
                <w:sz w:val="14"/>
              </w:rPr>
              <w:t xml:space="preserve"> </w:t>
            </w:r>
            <w:r>
              <w:rPr>
                <w:i/>
                <w:color w:val="231F20"/>
                <w:w w:val="85"/>
                <w:sz w:val="14"/>
              </w:rPr>
              <w:t>Basel</w:t>
            </w:r>
            <w:r>
              <w:rPr>
                <w:i/>
                <w:color w:val="231F20"/>
                <w:spacing w:val="-1"/>
                <w:w w:val="85"/>
                <w:sz w:val="14"/>
              </w:rPr>
              <w:t xml:space="preserve"> </w:t>
            </w:r>
            <w:r>
              <w:rPr>
                <w:i/>
                <w:color w:val="231F20"/>
                <w:w w:val="85"/>
                <w:sz w:val="14"/>
              </w:rPr>
              <w:t>III</w:t>
            </w:r>
            <w:r>
              <w:rPr>
                <w:i/>
                <w:color w:val="231F20"/>
                <w:spacing w:val="-1"/>
                <w:w w:val="85"/>
                <w:sz w:val="14"/>
              </w:rPr>
              <w:t xml:space="preserve"> </w:t>
            </w:r>
            <w:r>
              <w:rPr>
                <w:i/>
                <w:color w:val="231F20"/>
                <w:spacing w:val="-2"/>
                <w:w w:val="85"/>
                <w:sz w:val="14"/>
              </w:rPr>
              <w:t>definitions</w:t>
            </w:r>
          </w:p>
        </w:tc>
        <w:tc>
          <w:tcPr>
            <w:tcW w:w="1457" w:type="dxa"/>
            <w:tcBorders>
              <w:top w:val="single" w:sz="2" w:space="0" w:color="231F20"/>
              <w:bottom w:val="single" w:sz="2" w:space="0" w:color="231F20"/>
            </w:tcBorders>
          </w:tcPr>
          <w:p w14:paraId="4511D9C8" w14:textId="77777777" w:rsidR="006D5EBA" w:rsidRDefault="00363CC2">
            <w:pPr>
              <w:pStyle w:val="TableParagraph"/>
              <w:spacing w:before="64"/>
              <w:ind w:right="15"/>
              <w:rPr>
                <w:sz w:val="14"/>
              </w:rPr>
            </w:pPr>
            <w:r>
              <w:rPr>
                <w:color w:val="231F20"/>
                <w:spacing w:val="-10"/>
                <w:w w:val="90"/>
                <w:sz w:val="14"/>
              </w:rPr>
              <w:t>1</w:t>
            </w:r>
          </w:p>
        </w:tc>
      </w:tr>
      <w:tr w:rsidR="006D5EBA" w14:paraId="55695F25" w14:textId="77777777">
        <w:trPr>
          <w:trHeight w:val="221"/>
        </w:trPr>
        <w:tc>
          <w:tcPr>
            <w:tcW w:w="3532" w:type="dxa"/>
            <w:tcBorders>
              <w:top w:val="single" w:sz="2" w:space="0" w:color="231F20"/>
            </w:tcBorders>
          </w:tcPr>
          <w:p w14:paraId="2385AB26" w14:textId="77777777" w:rsidR="006D5EBA" w:rsidRDefault="00363CC2">
            <w:pPr>
              <w:pStyle w:val="TableParagraph"/>
              <w:spacing w:before="64" w:line="137" w:lineRule="exact"/>
              <w:jc w:val="left"/>
              <w:rPr>
                <w:sz w:val="14"/>
              </w:rPr>
            </w:pPr>
            <w:r>
              <w:rPr>
                <w:color w:val="231F20"/>
                <w:w w:val="85"/>
                <w:sz w:val="14"/>
              </w:rPr>
              <w:t>Basel</w:t>
            </w:r>
            <w:r>
              <w:rPr>
                <w:color w:val="231F20"/>
                <w:spacing w:val="-5"/>
                <w:sz w:val="14"/>
              </w:rPr>
              <w:t xml:space="preserve"> </w:t>
            </w:r>
            <w:r>
              <w:rPr>
                <w:color w:val="231F20"/>
                <w:w w:val="85"/>
                <w:sz w:val="14"/>
              </w:rPr>
              <w:t>III</w:t>
            </w:r>
            <w:r>
              <w:rPr>
                <w:color w:val="231F20"/>
                <w:spacing w:val="-4"/>
                <w:sz w:val="14"/>
              </w:rPr>
              <w:t xml:space="preserve"> </w:t>
            </w:r>
            <w:r>
              <w:rPr>
                <w:color w:val="231F20"/>
                <w:w w:val="85"/>
                <w:sz w:val="14"/>
              </w:rPr>
              <w:t>CET1</w:t>
            </w:r>
            <w:r>
              <w:rPr>
                <w:color w:val="231F20"/>
                <w:spacing w:val="-5"/>
                <w:sz w:val="14"/>
              </w:rPr>
              <w:t xml:space="preserve"> </w:t>
            </w:r>
            <w:r>
              <w:rPr>
                <w:color w:val="231F20"/>
                <w:spacing w:val="-2"/>
                <w:w w:val="85"/>
                <w:sz w:val="14"/>
              </w:rPr>
              <w:t>minimum</w:t>
            </w:r>
          </w:p>
        </w:tc>
        <w:tc>
          <w:tcPr>
            <w:tcW w:w="1457" w:type="dxa"/>
            <w:tcBorders>
              <w:top w:val="single" w:sz="2" w:space="0" w:color="231F20"/>
            </w:tcBorders>
          </w:tcPr>
          <w:p w14:paraId="5A038DF2" w14:textId="77777777" w:rsidR="006D5EBA" w:rsidRDefault="00363CC2">
            <w:pPr>
              <w:pStyle w:val="TableParagraph"/>
              <w:spacing w:before="64" w:line="137" w:lineRule="exact"/>
              <w:ind w:right="15"/>
              <w:rPr>
                <w:sz w:val="14"/>
              </w:rPr>
            </w:pPr>
            <w:r>
              <w:rPr>
                <w:color w:val="231F20"/>
                <w:spacing w:val="-5"/>
                <w:sz w:val="14"/>
              </w:rPr>
              <w:t>4.5</w:t>
            </w:r>
          </w:p>
        </w:tc>
      </w:tr>
      <w:tr w:rsidR="006D5EBA" w14:paraId="4B78CC14" w14:textId="77777777">
        <w:trPr>
          <w:trHeight w:val="149"/>
        </w:trPr>
        <w:tc>
          <w:tcPr>
            <w:tcW w:w="3532" w:type="dxa"/>
          </w:tcPr>
          <w:p w14:paraId="4673ED4D" w14:textId="77777777" w:rsidR="006D5EBA" w:rsidRDefault="00363CC2">
            <w:pPr>
              <w:pStyle w:val="TableParagraph"/>
              <w:spacing w:before="0" w:line="130" w:lineRule="exact"/>
              <w:ind w:left="63"/>
              <w:jc w:val="left"/>
              <w:rPr>
                <w:sz w:val="14"/>
              </w:rPr>
            </w:pPr>
            <w:r>
              <w:rPr>
                <w:color w:val="231F20"/>
                <w:w w:val="85"/>
                <w:sz w:val="14"/>
              </w:rPr>
              <w:t>+</w:t>
            </w:r>
            <w:r>
              <w:rPr>
                <w:color w:val="231F20"/>
                <w:spacing w:val="4"/>
                <w:sz w:val="14"/>
              </w:rPr>
              <w:t xml:space="preserve"> </w:t>
            </w:r>
            <w:r>
              <w:rPr>
                <w:color w:val="231F20"/>
                <w:w w:val="85"/>
                <w:sz w:val="14"/>
              </w:rPr>
              <w:t>capital</w:t>
            </w:r>
            <w:r>
              <w:rPr>
                <w:color w:val="231F20"/>
                <w:spacing w:val="5"/>
                <w:sz w:val="14"/>
              </w:rPr>
              <w:t xml:space="preserve"> </w:t>
            </w:r>
            <w:r>
              <w:rPr>
                <w:color w:val="231F20"/>
                <w:w w:val="85"/>
                <w:sz w:val="14"/>
              </w:rPr>
              <w:t>conservation</w:t>
            </w:r>
            <w:r>
              <w:rPr>
                <w:color w:val="231F20"/>
                <w:spacing w:val="4"/>
                <w:sz w:val="14"/>
              </w:rPr>
              <w:t xml:space="preserve"> </w:t>
            </w:r>
            <w:r>
              <w:rPr>
                <w:color w:val="231F20"/>
                <w:spacing w:val="-2"/>
                <w:w w:val="85"/>
                <w:sz w:val="14"/>
              </w:rPr>
              <w:t>buffer</w:t>
            </w:r>
          </w:p>
        </w:tc>
        <w:tc>
          <w:tcPr>
            <w:tcW w:w="1457" w:type="dxa"/>
          </w:tcPr>
          <w:p w14:paraId="68637B29" w14:textId="77777777" w:rsidR="006D5EBA" w:rsidRDefault="00363CC2">
            <w:pPr>
              <w:pStyle w:val="TableParagraph"/>
              <w:spacing w:before="0" w:line="130" w:lineRule="exact"/>
              <w:ind w:right="15"/>
              <w:rPr>
                <w:sz w:val="14"/>
              </w:rPr>
            </w:pPr>
            <w:r>
              <w:rPr>
                <w:color w:val="231F20"/>
                <w:spacing w:val="-5"/>
                <w:w w:val="95"/>
                <w:sz w:val="14"/>
              </w:rPr>
              <w:t>2.5</w:t>
            </w:r>
          </w:p>
        </w:tc>
      </w:tr>
      <w:tr w:rsidR="006D5EBA" w14:paraId="50F2628B" w14:textId="77777777">
        <w:trPr>
          <w:trHeight w:val="143"/>
        </w:trPr>
        <w:tc>
          <w:tcPr>
            <w:tcW w:w="3532" w:type="dxa"/>
          </w:tcPr>
          <w:p w14:paraId="743A0297" w14:textId="77777777" w:rsidR="006D5EBA" w:rsidRDefault="00363CC2">
            <w:pPr>
              <w:pStyle w:val="TableParagraph"/>
              <w:spacing w:before="0" w:line="123" w:lineRule="exact"/>
              <w:ind w:left="63"/>
              <w:jc w:val="left"/>
              <w:rPr>
                <w:sz w:val="14"/>
              </w:rPr>
            </w:pPr>
            <w:r>
              <w:rPr>
                <w:color w:val="231F20"/>
                <w:w w:val="90"/>
                <w:sz w:val="14"/>
              </w:rPr>
              <w:t>+</w:t>
            </w:r>
            <w:r>
              <w:rPr>
                <w:color w:val="231F20"/>
                <w:spacing w:val="-4"/>
                <w:w w:val="90"/>
                <w:sz w:val="14"/>
              </w:rPr>
              <w:t xml:space="preserve"> </w:t>
            </w:r>
            <w:r>
              <w:rPr>
                <w:color w:val="231F20"/>
                <w:w w:val="90"/>
                <w:sz w:val="14"/>
              </w:rPr>
              <w:t>systemic</w:t>
            </w:r>
            <w:r>
              <w:rPr>
                <w:color w:val="231F20"/>
                <w:spacing w:val="-3"/>
                <w:w w:val="90"/>
                <w:sz w:val="14"/>
              </w:rPr>
              <w:t xml:space="preserve"> </w:t>
            </w:r>
            <w:r>
              <w:rPr>
                <w:color w:val="231F20"/>
                <w:spacing w:val="-2"/>
                <w:w w:val="90"/>
                <w:sz w:val="14"/>
              </w:rPr>
              <w:t>buffers</w:t>
            </w:r>
          </w:p>
        </w:tc>
        <w:tc>
          <w:tcPr>
            <w:tcW w:w="1457" w:type="dxa"/>
          </w:tcPr>
          <w:p w14:paraId="70824733" w14:textId="77777777" w:rsidR="006D5EBA" w:rsidRDefault="00363CC2">
            <w:pPr>
              <w:pStyle w:val="TableParagraph"/>
              <w:spacing w:before="0" w:line="123" w:lineRule="exact"/>
              <w:ind w:right="15"/>
              <w:rPr>
                <w:sz w:val="14"/>
              </w:rPr>
            </w:pPr>
            <w:r>
              <w:rPr>
                <w:color w:val="231F20"/>
                <w:spacing w:val="-2"/>
                <w:sz w:val="14"/>
              </w:rPr>
              <w:t>1.0–3.5</w:t>
            </w:r>
          </w:p>
        </w:tc>
      </w:tr>
      <w:tr w:rsidR="006D5EBA" w14:paraId="5723C89B" w14:textId="77777777">
        <w:trPr>
          <w:trHeight w:val="216"/>
        </w:trPr>
        <w:tc>
          <w:tcPr>
            <w:tcW w:w="3532" w:type="dxa"/>
            <w:tcBorders>
              <w:bottom w:val="single" w:sz="2" w:space="0" w:color="231F20"/>
            </w:tcBorders>
          </w:tcPr>
          <w:p w14:paraId="7DBB4170" w14:textId="77777777" w:rsidR="006D5EBA" w:rsidRDefault="00363CC2">
            <w:pPr>
              <w:pStyle w:val="TableParagraph"/>
              <w:spacing w:before="0" w:line="163" w:lineRule="exact"/>
              <w:ind w:left="63"/>
              <w:jc w:val="left"/>
              <w:rPr>
                <w:position w:val="4"/>
                <w:sz w:val="11"/>
              </w:rPr>
            </w:pPr>
            <w:r>
              <w:rPr>
                <w:color w:val="231F20"/>
                <w:w w:val="85"/>
                <w:sz w:val="14"/>
              </w:rPr>
              <w:t>+</w:t>
            </w:r>
            <w:r>
              <w:rPr>
                <w:color w:val="231F20"/>
                <w:sz w:val="14"/>
              </w:rPr>
              <w:t xml:space="preserve"> </w:t>
            </w:r>
            <w:r>
              <w:rPr>
                <w:color w:val="231F20"/>
                <w:w w:val="85"/>
                <w:sz w:val="14"/>
              </w:rPr>
              <w:t>countercyclical</w:t>
            </w:r>
            <w:r>
              <w:rPr>
                <w:color w:val="231F20"/>
                <w:sz w:val="14"/>
              </w:rPr>
              <w:t xml:space="preserve"> </w:t>
            </w:r>
            <w:r>
              <w:rPr>
                <w:color w:val="231F20"/>
                <w:w w:val="85"/>
                <w:sz w:val="14"/>
              </w:rPr>
              <w:t>capital</w:t>
            </w:r>
            <w:r>
              <w:rPr>
                <w:color w:val="231F20"/>
                <w:sz w:val="14"/>
              </w:rPr>
              <w:t xml:space="preserve"> </w:t>
            </w:r>
            <w:r>
              <w:rPr>
                <w:color w:val="231F20"/>
                <w:spacing w:val="-2"/>
                <w:w w:val="85"/>
                <w:sz w:val="14"/>
              </w:rPr>
              <w:t>buffer</w:t>
            </w:r>
            <w:r>
              <w:rPr>
                <w:color w:val="231F20"/>
                <w:spacing w:val="-2"/>
                <w:w w:val="85"/>
                <w:position w:val="4"/>
                <w:sz w:val="11"/>
              </w:rPr>
              <w:t>(c)</w:t>
            </w:r>
          </w:p>
        </w:tc>
        <w:tc>
          <w:tcPr>
            <w:tcW w:w="1457" w:type="dxa"/>
            <w:tcBorders>
              <w:bottom w:val="single" w:sz="2" w:space="0" w:color="231F20"/>
            </w:tcBorders>
          </w:tcPr>
          <w:p w14:paraId="13CA68D1" w14:textId="77777777" w:rsidR="006D5EBA" w:rsidRDefault="00363CC2">
            <w:pPr>
              <w:pStyle w:val="TableParagraph"/>
              <w:spacing w:before="0"/>
              <w:ind w:right="15"/>
              <w:rPr>
                <w:sz w:val="14"/>
              </w:rPr>
            </w:pPr>
            <w:r>
              <w:rPr>
                <w:color w:val="231F20"/>
                <w:spacing w:val="-10"/>
                <w:w w:val="90"/>
                <w:sz w:val="14"/>
              </w:rPr>
              <w:t>1</w:t>
            </w:r>
          </w:p>
        </w:tc>
      </w:tr>
      <w:tr w:rsidR="006D5EBA" w14:paraId="4F29A9A2" w14:textId="77777777">
        <w:trPr>
          <w:trHeight w:val="229"/>
        </w:trPr>
        <w:tc>
          <w:tcPr>
            <w:tcW w:w="3532" w:type="dxa"/>
            <w:tcBorders>
              <w:top w:val="single" w:sz="2" w:space="0" w:color="231F20"/>
            </w:tcBorders>
          </w:tcPr>
          <w:p w14:paraId="12D3C25F" w14:textId="77777777" w:rsidR="006D5EBA" w:rsidRDefault="00363CC2">
            <w:pPr>
              <w:pStyle w:val="TableParagraph"/>
              <w:spacing w:before="64" w:line="145" w:lineRule="exact"/>
              <w:jc w:val="left"/>
              <w:rPr>
                <w:sz w:val="14"/>
              </w:rPr>
            </w:pPr>
            <w:r>
              <w:rPr>
                <w:color w:val="231F20"/>
                <w:w w:val="85"/>
                <w:sz w:val="14"/>
              </w:rPr>
              <w:t>Basel</w:t>
            </w:r>
            <w:r>
              <w:rPr>
                <w:color w:val="231F20"/>
                <w:spacing w:val="4"/>
                <w:sz w:val="14"/>
              </w:rPr>
              <w:t xml:space="preserve"> </w:t>
            </w:r>
            <w:r>
              <w:rPr>
                <w:color w:val="231F20"/>
                <w:w w:val="85"/>
                <w:sz w:val="14"/>
              </w:rPr>
              <w:t>III</w:t>
            </w:r>
            <w:r>
              <w:rPr>
                <w:color w:val="231F20"/>
                <w:spacing w:val="4"/>
                <w:sz w:val="14"/>
              </w:rPr>
              <w:t xml:space="preserve"> </w:t>
            </w:r>
            <w:r>
              <w:rPr>
                <w:color w:val="231F20"/>
                <w:w w:val="85"/>
                <w:sz w:val="14"/>
              </w:rPr>
              <w:t>CET1</w:t>
            </w:r>
            <w:r>
              <w:rPr>
                <w:color w:val="231F20"/>
                <w:spacing w:val="5"/>
                <w:sz w:val="14"/>
              </w:rPr>
              <w:t xml:space="preserve"> </w:t>
            </w:r>
            <w:r>
              <w:rPr>
                <w:color w:val="231F20"/>
                <w:w w:val="85"/>
                <w:sz w:val="14"/>
              </w:rPr>
              <w:t>minimum</w:t>
            </w:r>
            <w:r>
              <w:rPr>
                <w:color w:val="231F20"/>
                <w:spacing w:val="4"/>
                <w:sz w:val="14"/>
              </w:rPr>
              <w:t xml:space="preserve"> </w:t>
            </w:r>
            <w:r>
              <w:rPr>
                <w:color w:val="231F20"/>
                <w:w w:val="85"/>
                <w:sz w:val="14"/>
              </w:rPr>
              <w:t>with</w:t>
            </w:r>
            <w:r>
              <w:rPr>
                <w:color w:val="231F20"/>
                <w:spacing w:val="5"/>
                <w:sz w:val="14"/>
              </w:rPr>
              <w:t xml:space="preserve"> </w:t>
            </w:r>
            <w:r>
              <w:rPr>
                <w:color w:val="231F20"/>
                <w:spacing w:val="-2"/>
                <w:w w:val="85"/>
                <w:sz w:val="14"/>
              </w:rPr>
              <w:t>buffers</w:t>
            </w:r>
          </w:p>
        </w:tc>
        <w:tc>
          <w:tcPr>
            <w:tcW w:w="1457" w:type="dxa"/>
            <w:tcBorders>
              <w:top w:val="single" w:sz="2" w:space="0" w:color="231F20"/>
            </w:tcBorders>
          </w:tcPr>
          <w:p w14:paraId="60D464BE" w14:textId="77777777" w:rsidR="006D5EBA" w:rsidRDefault="00363CC2">
            <w:pPr>
              <w:pStyle w:val="TableParagraph"/>
              <w:spacing w:before="64" w:line="145" w:lineRule="exact"/>
              <w:ind w:right="15"/>
              <w:rPr>
                <w:sz w:val="14"/>
              </w:rPr>
            </w:pPr>
            <w:r>
              <w:rPr>
                <w:color w:val="231F20"/>
                <w:spacing w:val="-2"/>
                <w:sz w:val="14"/>
              </w:rPr>
              <w:t>9.0–11.5</w:t>
            </w:r>
          </w:p>
        </w:tc>
      </w:tr>
    </w:tbl>
    <w:p w14:paraId="0C5D992D" w14:textId="77777777" w:rsidR="006D5EBA" w:rsidRDefault="006D5EBA">
      <w:pPr>
        <w:pStyle w:val="BodyText"/>
        <w:spacing w:before="31"/>
        <w:rPr>
          <w:sz w:val="14"/>
        </w:rPr>
      </w:pPr>
    </w:p>
    <w:p w14:paraId="7DCA0758" w14:textId="77777777" w:rsidR="006D5EBA" w:rsidRDefault="00363CC2">
      <w:pPr>
        <w:pStyle w:val="ListParagraph"/>
        <w:numPr>
          <w:ilvl w:val="0"/>
          <w:numId w:val="46"/>
        </w:numPr>
        <w:tabs>
          <w:tab w:val="left" w:pos="253"/>
          <w:tab w:val="left" w:pos="255"/>
        </w:tabs>
        <w:spacing w:line="244" w:lineRule="auto"/>
        <w:ind w:right="68"/>
        <w:rPr>
          <w:sz w:val="11"/>
        </w:rPr>
      </w:pPr>
      <w:r>
        <w:rPr>
          <w:color w:val="231F20"/>
          <w:w w:val="90"/>
          <w:sz w:val="11"/>
        </w:rPr>
        <w:t>Expressed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proportion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risk-weighted</w:t>
      </w:r>
      <w:r>
        <w:rPr>
          <w:color w:val="231F20"/>
          <w:spacing w:val="-3"/>
          <w:w w:val="90"/>
          <w:sz w:val="11"/>
        </w:rPr>
        <w:t xml:space="preserve"> </w:t>
      </w:r>
      <w:r>
        <w:rPr>
          <w:color w:val="231F20"/>
          <w:w w:val="90"/>
          <w:sz w:val="11"/>
        </w:rPr>
        <w:t>assets.</w:t>
      </w:r>
      <w:r>
        <w:rPr>
          <w:color w:val="231F20"/>
          <w:spacing w:val="20"/>
          <w:sz w:val="11"/>
        </w:rPr>
        <w:t xml:space="preserve"> </w:t>
      </w:r>
      <w:r>
        <w:rPr>
          <w:color w:val="231F20"/>
          <w:w w:val="90"/>
          <w:sz w:val="11"/>
        </w:rPr>
        <w:t>An</w:t>
      </w:r>
      <w:r>
        <w:rPr>
          <w:color w:val="231F20"/>
          <w:spacing w:val="-3"/>
          <w:w w:val="90"/>
          <w:sz w:val="11"/>
        </w:rPr>
        <w:t xml:space="preserve"> </w:t>
      </w:r>
      <w:r>
        <w:rPr>
          <w:color w:val="231F20"/>
          <w:w w:val="90"/>
          <w:sz w:val="11"/>
        </w:rPr>
        <w:t>additional</w:t>
      </w:r>
      <w:r>
        <w:rPr>
          <w:color w:val="231F20"/>
          <w:spacing w:val="-3"/>
          <w:w w:val="90"/>
          <w:sz w:val="11"/>
        </w:rPr>
        <w:t xml:space="preserve"> </w:t>
      </w:r>
      <w:r>
        <w:rPr>
          <w:color w:val="231F20"/>
          <w:w w:val="90"/>
          <w:sz w:val="11"/>
        </w:rPr>
        <w:t>1.5%</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risk-weighted</w:t>
      </w:r>
      <w:r>
        <w:rPr>
          <w:color w:val="231F20"/>
          <w:spacing w:val="-3"/>
          <w:w w:val="90"/>
          <w:sz w:val="11"/>
        </w:rPr>
        <w:t xml:space="preserve"> </w:t>
      </w:r>
      <w:r>
        <w:rPr>
          <w:color w:val="231F20"/>
          <w:w w:val="90"/>
          <w:sz w:val="11"/>
        </w:rPr>
        <w:t>assets</w:t>
      </w:r>
      <w:r>
        <w:rPr>
          <w:color w:val="231F20"/>
          <w:spacing w:val="-3"/>
          <w:w w:val="90"/>
          <w:sz w:val="11"/>
        </w:rPr>
        <w:t xml:space="preserve"> </w:t>
      </w:r>
      <w:r>
        <w:rPr>
          <w:color w:val="231F20"/>
          <w:w w:val="90"/>
          <w:sz w:val="11"/>
        </w:rPr>
        <w:t>must</w:t>
      </w:r>
      <w:r>
        <w:rPr>
          <w:color w:val="231F20"/>
          <w:spacing w:val="-3"/>
          <w:w w:val="90"/>
          <w:sz w:val="11"/>
        </w:rPr>
        <w:t xml:space="preserve"> </w:t>
      </w:r>
      <w:r>
        <w:rPr>
          <w:color w:val="231F20"/>
          <w:w w:val="90"/>
          <w:sz w:val="11"/>
        </w:rPr>
        <w:t>be</w:t>
      </w:r>
      <w:r>
        <w:rPr>
          <w:color w:val="231F20"/>
          <w:spacing w:val="-3"/>
          <w:w w:val="90"/>
          <w:sz w:val="11"/>
        </w:rPr>
        <w:t xml:space="preserve"> </w:t>
      </w:r>
      <w:r>
        <w:rPr>
          <w:color w:val="231F20"/>
          <w:w w:val="90"/>
          <w:sz w:val="11"/>
        </w:rPr>
        <w:t>held</w:t>
      </w:r>
      <w:r>
        <w:rPr>
          <w:color w:val="231F20"/>
          <w:spacing w:val="40"/>
          <w:sz w:val="11"/>
        </w:rPr>
        <w:t xml:space="preserve"> </w:t>
      </w:r>
      <w:r>
        <w:rPr>
          <w:color w:val="231F20"/>
          <w:w w:val="90"/>
          <w:sz w:val="11"/>
        </w:rPr>
        <w:t>in</w:t>
      </w:r>
      <w:r>
        <w:rPr>
          <w:color w:val="231F20"/>
          <w:spacing w:val="-2"/>
          <w:w w:val="90"/>
          <w:sz w:val="11"/>
        </w:rPr>
        <w:t xml:space="preserve"> </w:t>
      </w:r>
      <w:r>
        <w:rPr>
          <w:color w:val="231F20"/>
          <w:w w:val="90"/>
          <w:sz w:val="11"/>
        </w:rPr>
        <w:t>at</w:t>
      </w:r>
      <w:r>
        <w:rPr>
          <w:color w:val="231F20"/>
          <w:spacing w:val="-2"/>
          <w:w w:val="90"/>
          <w:sz w:val="11"/>
        </w:rPr>
        <w:t xml:space="preserve"> </w:t>
      </w:r>
      <w:r>
        <w:rPr>
          <w:color w:val="231F20"/>
          <w:w w:val="90"/>
          <w:sz w:val="11"/>
        </w:rPr>
        <w:t>least</w:t>
      </w:r>
      <w:r>
        <w:rPr>
          <w:color w:val="231F20"/>
          <w:spacing w:val="-2"/>
          <w:w w:val="90"/>
          <w:sz w:val="11"/>
        </w:rPr>
        <w:t xml:space="preserve"> </w:t>
      </w:r>
      <w:r>
        <w:rPr>
          <w:color w:val="231F20"/>
          <w:w w:val="90"/>
          <w:sz w:val="11"/>
        </w:rPr>
        <w:t>AT1</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part</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Basel</w:t>
      </w:r>
      <w:r>
        <w:rPr>
          <w:color w:val="231F20"/>
          <w:spacing w:val="-2"/>
          <w:w w:val="90"/>
          <w:sz w:val="11"/>
        </w:rPr>
        <w:t xml:space="preserve"> </w:t>
      </w:r>
      <w:r>
        <w:rPr>
          <w:color w:val="231F20"/>
          <w:w w:val="90"/>
          <w:sz w:val="11"/>
        </w:rPr>
        <w:t>III</w:t>
      </w:r>
      <w:r>
        <w:rPr>
          <w:color w:val="231F20"/>
          <w:spacing w:val="-2"/>
          <w:w w:val="90"/>
          <w:sz w:val="11"/>
        </w:rPr>
        <w:t xml:space="preserve"> </w:t>
      </w:r>
      <w:r>
        <w:rPr>
          <w:color w:val="231F20"/>
          <w:w w:val="90"/>
          <w:sz w:val="11"/>
        </w:rPr>
        <w:t>Pillar</w:t>
      </w:r>
      <w:r>
        <w:rPr>
          <w:color w:val="231F20"/>
          <w:spacing w:val="-2"/>
          <w:w w:val="90"/>
          <w:sz w:val="11"/>
        </w:rPr>
        <w:t xml:space="preserve"> </w:t>
      </w:r>
      <w:r>
        <w:rPr>
          <w:color w:val="231F20"/>
          <w:w w:val="90"/>
          <w:sz w:val="11"/>
        </w:rPr>
        <w:t>1</w:t>
      </w:r>
      <w:r>
        <w:rPr>
          <w:color w:val="231F20"/>
          <w:spacing w:val="-2"/>
          <w:w w:val="90"/>
          <w:sz w:val="11"/>
        </w:rPr>
        <w:t xml:space="preserve"> </w:t>
      </w:r>
      <w:r>
        <w:rPr>
          <w:color w:val="231F20"/>
          <w:w w:val="90"/>
          <w:sz w:val="11"/>
        </w:rPr>
        <w:t>requirement.</w:t>
      </w:r>
      <w:r>
        <w:rPr>
          <w:color w:val="231F20"/>
          <w:spacing w:val="23"/>
          <w:sz w:val="11"/>
        </w:rPr>
        <w:t xml:space="preserve"> </w:t>
      </w:r>
      <w:r>
        <w:rPr>
          <w:color w:val="231F20"/>
          <w:w w:val="90"/>
          <w:sz w:val="11"/>
        </w:rPr>
        <w:t>UK</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also</w:t>
      </w:r>
      <w:r>
        <w:rPr>
          <w:color w:val="231F20"/>
          <w:spacing w:val="-2"/>
          <w:w w:val="90"/>
          <w:sz w:val="11"/>
        </w:rPr>
        <w:t xml:space="preserve"> </w:t>
      </w:r>
      <w:r>
        <w:rPr>
          <w:color w:val="231F20"/>
          <w:w w:val="90"/>
          <w:sz w:val="11"/>
        </w:rPr>
        <w:t>subject</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Pillar</w:t>
      </w:r>
      <w:r>
        <w:rPr>
          <w:color w:val="231F20"/>
          <w:spacing w:val="-2"/>
          <w:w w:val="90"/>
          <w:sz w:val="11"/>
        </w:rPr>
        <w:t xml:space="preserve"> </w:t>
      </w:r>
      <w:r>
        <w:rPr>
          <w:color w:val="231F20"/>
          <w:w w:val="90"/>
          <w:sz w:val="11"/>
        </w:rPr>
        <w:t>2A</w:t>
      </w:r>
      <w:r>
        <w:rPr>
          <w:color w:val="231F20"/>
          <w:spacing w:val="40"/>
          <w:sz w:val="11"/>
        </w:rPr>
        <w:t xml:space="preserve"> </w:t>
      </w:r>
      <w:r>
        <w:rPr>
          <w:color w:val="231F20"/>
          <w:spacing w:val="-2"/>
          <w:sz w:val="11"/>
        </w:rPr>
        <w:t>requirements.</w:t>
      </w:r>
    </w:p>
    <w:p w14:paraId="4A88BD6B" w14:textId="77777777" w:rsidR="006D5EBA" w:rsidRDefault="00363CC2">
      <w:pPr>
        <w:pStyle w:val="ListParagraph"/>
        <w:numPr>
          <w:ilvl w:val="0"/>
          <w:numId w:val="46"/>
        </w:numPr>
        <w:tabs>
          <w:tab w:val="left" w:pos="253"/>
          <w:tab w:val="left" w:pos="255"/>
        </w:tabs>
        <w:spacing w:line="244" w:lineRule="auto"/>
        <w:ind w:right="1639"/>
        <w:rPr>
          <w:sz w:val="11"/>
        </w:rPr>
      </w:pPr>
      <w:r>
        <w:rPr>
          <w:color w:val="231F20"/>
          <w:w w:val="85"/>
          <w:sz w:val="11"/>
        </w:rPr>
        <w:t>See Caruana, J (2012), ‘Building a resilient financial system’, available at</w:t>
      </w:r>
      <w:r>
        <w:rPr>
          <w:color w:val="231F20"/>
          <w:spacing w:val="40"/>
          <w:sz w:val="11"/>
        </w:rPr>
        <w:t xml:space="preserve"> </w:t>
      </w:r>
      <w:hyperlink r:id="rId75">
        <w:r>
          <w:rPr>
            <w:color w:val="231F20"/>
            <w:spacing w:val="-4"/>
            <w:sz w:val="11"/>
          </w:rPr>
          <w:t>www.bis.org/speeches/sp120208.pdf.</w:t>
        </w:r>
      </w:hyperlink>
    </w:p>
    <w:p w14:paraId="7AD794D9" w14:textId="77777777" w:rsidR="006D5EBA" w:rsidRDefault="00363CC2">
      <w:pPr>
        <w:pStyle w:val="ListParagraph"/>
        <w:numPr>
          <w:ilvl w:val="0"/>
          <w:numId w:val="46"/>
        </w:numPr>
        <w:tabs>
          <w:tab w:val="left" w:pos="255"/>
        </w:tabs>
        <w:spacing w:line="127" w:lineRule="exact"/>
        <w:ind w:hanging="170"/>
        <w:rPr>
          <w:sz w:val="11"/>
        </w:rPr>
      </w:pPr>
      <w:r>
        <w:rPr>
          <w:color w:val="231F20"/>
          <w:w w:val="90"/>
          <w:sz w:val="11"/>
        </w:rPr>
        <w:t>In</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standard</w:t>
      </w:r>
      <w:r>
        <w:rPr>
          <w:color w:val="231F20"/>
          <w:spacing w:val="-4"/>
          <w:w w:val="90"/>
          <w:sz w:val="11"/>
        </w:rPr>
        <w:t xml:space="preserve"> </w:t>
      </w:r>
      <w:r>
        <w:rPr>
          <w:color w:val="231F20"/>
          <w:w w:val="90"/>
          <w:sz w:val="11"/>
        </w:rPr>
        <w:t>risk</w:t>
      </w:r>
      <w:r>
        <w:rPr>
          <w:color w:val="231F20"/>
          <w:spacing w:val="-5"/>
          <w:w w:val="90"/>
          <w:sz w:val="11"/>
        </w:rPr>
        <w:t xml:space="preserve"> </w:t>
      </w:r>
      <w:r>
        <w:rPr>
          <w:color w:val="231F20"/>
          <w:spacing w:val="-2"/>
          <w:w w:val="90"/>
          <w:sz w:val="11"/>
        </w:rPr>
        <w:t>environment.</w:t>
      </w:r>
    </w:p>
    <w:p w14:paraId="3B764703" w14:textId="77777777" w:rsidR="006D5EBA" w:rsidRDefault="00363CC2">
      <w:pPr>
        <w:pStyle w:val="BodyText"/>
        <w:spacing w:before="10"/>
        <w:rPr>
          <w:sz w:val="11"/>
        </w:rPr>
      </w:pPr>
      <w:r>
        <w:rPr>
          <w:noProof/>
          <w:sz w:val="11"/>
        </w:rPr>
        <mc:AlternateContent>
          <mc:Choice Requires="wps">
            <w:drawing>
              <wp:anchor distT="0" distB="0" distL="0" distR="0" simplePos="0" relativeHeight="487655424" behindDoc="1" locked="0" layoutInCell="1" allowOverlap="1" wp14:anchorId="447737D2" wp14:editId="2CA5476F">
                <wp:simplePos x="0" y="0"/>
                <wp:positionH relativeFrom="page">
                  <wp:posOffset>503999</wp:posOffset>
                </wp:positionH>
                <wp:positionV relativeFrom="paragraph">
                  <wp:posOffset>103112</wp:posOffset>
                </wp:positionV>
                <wp:extent cx="2736215" cy="1270"/>
                <wp:effectExtent l="0" t="0" r="0" b="0"/>
                <wp:wrapTopAndBottom/>
                <wp:docPr id="804" name="Graphic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80FC429" id="Graphic 804" o:spid="_x0000_s1026" style="position:absolute;margin-left:39.7pt;margin-top:8.1pt;width:215.45pt;height:.1pt;z-index:-1566105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" path="m,l2736011,e" filled="f" strokecolor="#751c66" strokeweight=".7pt">
                <v:path arrowok="t"/>
                <w10:wrap type="topAndBottom" anchorx="page"/>
              </v:shape>
            </w:pict>
          </mc:Fallback>
        </mc:AlternateContent>
      </w:r>
    </w:p>
    <w:p w14:paraId="438F136F" w14:textId="77777777" w:rsidR="006D5EBA" w:rsidRDefault="00363CC2">
      <w:pPr>
        <w:spacing w:before="86"/>
        <w:ind w:left="85"/>
        <w:rPr>
          <w:sz w:val="18"/>
        </w:rPr>
      </w:pPr>
      <w:r>
        <w:rPr>
          <w:b/>
          <w:color w:val="751C66"/>
          <w:spacing w:val="-4"/>
          <w:sz w:val="18"/>
        </w:rPr>
        <w:t>Chart</w:t>
      </w:r>
      <w:r>
        <w:rPr>
          <w:b/>
          <w:color w:val="751C66"/>
          <w:spacing w:val="-15"/>
          <w:sz w:val="18"/>
        </w:rPr>
        <w:t xml:space="preserve"> </w:t>
      </w:r>
      <w:r>
        <w:rPr>
          <w:b/>
          <w:color w:val="751C66"/>
          <w:spacing w:val="-4"/>
          <w:sz w:val="18"/>
        </w:rPr>
        <w:t>B.4</w:t>
      </w:r>
      <w:r>
        <w:rPr>
          <w:b/>
          <w:color w:val="751C66"/>
          <w:spacing w:val="18"/>
          <w:sz w:val="18"/>
        </w:rPr>
        <w:t xml:space="preserve"> </w:t>
      </w:r>
      <w:r>
        <w:rPr>
          <w:color w:val="751C66"/>
          <w:spacing w:val="-4"/>
          <w:sz w:val="18"/>
        </w:rPr>
        <w:t>Capital</w:t>
      </w:r>
      <w:r>
        <w:rPr>
          <w:color w:val="751C66"/>
          <w:spacing w:val="-13"/>
          <w:sz w:val="18"/>
        </w:rPr>
        <w:t xml:space="preserve"> </w:t>
      </w:r>
      <w:r>
        <w:rPr>
          <w:color w:val="751C66"/>
          <w:spacing w:val="-4"/>
          <w:sz w:val="18"/>
        </w:rPr>
        <w:t>positions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improved</w:t>
      </w:r>
    </w:p>
    <w:p w14:paraId="62E95EE4" w14:textId="77777777" w:rsidR="006D5EBA" w:rsidRDefault="00363CC2">
      <w:pPr>
        <w:spacing w:before="20"/>
        <w:ind w:left="85"/>
        <w:rPr>
          <w:sz w:val="16"/>
        </w:rPr>
      </w:pPr>
      <w:r>
        <w:rPr>
          <w:color w:val="231F20"/>
          <w:w w:val="90"/>
          <w:sz w:val="16"/>
        </w:rPr>
        <w:t>Major</w:t>
      </w:r>
      <w:r>
        <w:rPr>
          <w:color w:val="231F20"/>
          <w:spacing w:val="-6"/>
          <w:w w:val="90"/>
          <w:sz w:val="16"/>
        </w:rPr>
        <w:t xml:space="preserve"> </w:t>
      </w:r>
      <w:r>
        <w:rPr>
          <w:color w:val="231F20"/>
          <w:w w:val="90"/>
          <w:sz w:val="16"/>
        </w:rPr>
        <w:t>UK</w:t>
      </w:r>
      <w:r>
        <w:rPr>
          <w:color w:val="231F20"/>
          <w:spacing w:val="-6"/>
          <w:w w:val="90"/>
          <w:sz w:val="16"/>
        </w:rPr>
        <w:t xml:space="preserve"> </w:t>
      </w:r>
      <w:r>
        <w:rPr>
          <w:color w:val="231F20"/>
          <w:w w:val="90"/>
          <w:sz w:val="16"/>
        </w:rPr>
        <w:t>banks’</w:t>
      </w:r>
      <w:r>
        <w:rPr>
          <w:color w:val="231F20"/>
          <w:spacing w:val="-5"/>
          <w:w w:val="90"/>
          <w:sz w:val="16"/>
        </w:rPr>
        <w:t xml:space="preserve"> </w:t>
      </w:r>
      <w:r>
        <w:rPr>
          <w:color w:val="231F20"/>
          <w:w w:val="90"/>
          <w:sz w:val="16"/>
        </w:rPr>
        <w:t>capital</w:t>
      </w:r>
      <w:r>
        <w:rPr>
          <w:color w:val="231F20"/>
          <w:spacing w:val="-6"/>
          <w:w w:val="90"/>
          <w:sz w:val="16"/>
        </w:rPr>
        <w:t xml:space="preserve"> </w:t>
      </w:r>
      <w:r>
        <w:rPr>
          <w:color w:val="231F20"/>
          <w:spacing w:val="-2"/>
          <w:w w:val="90"/>
          <w:sz w:val="16"/>
        </w:rPr>
        <w:t>ratios</w:t>
      </w:r>
    </w:p>
    <w:p w14:paraId="2DEA3B4D" w14:textId="77777777" w:rsidR="006D5EBA" w:rsidRDefault="00363CC2">
      <w:pPr>
        <w:spacing w:before="103" w:line="268" w:lineRule="auto"/>
        <w:ind w:left="85" w:right="386"/>
        <w:rPr>
          <w:i/>
          <w:sz w:val="20"/>
        </w:rPr>
      </w:pPr>
      <w:r>
        <w:br w:type="column"/>
      </w:r>
      <w:r>
        <w:rPr>
          <w:i/>
          <w:color w:val="751C66"/>
          <w:w w:val="85"/>
          <w:sz w:val="20"/>
        </w:rPr>
        <w:t>…and by increasing capital on both a risk-weighted and</w:t>
      </w:r>
      <w:r>
        <w:rPr>
          <w:i/>
          <w:color w:val="751C66"/>
          <w:spacing w:val="80"/>
          <w:sz w:val="20"/>
        </w:rPr>
        <w:t xml:space="preserve"> </w:t>
      </w:r>
      <w:r>
        <w:rPr>
          <w:i/>
          <w:color w:val="751C66"/>
          <w:w w:val="95"/>
          <w:sz w:val="20"/>
        </w:rPr>
        <w:t>leverage</w:t>
      </w:r>
      <w:r>
        <w:rPr>
          <w:i/>
          <w:color w:val="751C66"/>
          <w:spacing w:val="-5"/>
          <w:w w:val="95"/>
          <w:sz w:val="20"/>
        </w:rPr>
        <w:t xml:space="preserve"> </w:t>
      </w:r>
      <w:r>
        <w:rPr>
          <w:i/>
          <w:color w:val="751C66"/>
          <w:w w:val="95"/>
          <w:sz w:val="20"/>
        </w:rPr>
        <w:t>basis.</w:t>
      </w:r>
    </w:p>
    <w:p w14:paraId="0DF1D716" w14:textId="77777777" w:rsidR="006D5EBA" w:rsidRDefault="00363CC2">
      <w:pPr>
        <w:pStyle w:val="BodyText"/>
        <w:spacing w:line="268" w:lineRule="auto"/>
        <w:ind w:left="85" w:right="423"/>
      </w:pPr>
      <w:r>
        <w:rPr>
          <w:color w:val="231F20"/>
          <w:w w:val="85"/>
        </w:rPr>
        <w:t xml:space="preserve">The capital requirements of the largest UK banks are now </w:t>
      </w:r>
      <w:r>
        <w:rPr>
          <w:color w:val="231F20"/>
          <w:w w:val="90"/>
        </w:rPr>
        <w:t>ten times higher than before the global financial crisis</w:t>
      </w:r>
    </w:p>
    <w:p w14:paraId="11D51FDE" w14:textId="77777777" w:rsidR="006D5EBA" w:rsidRDefault="00363CC2">
      <w:pPr>
        <w:pStyle w:val="BodyText"/>
        <w:spacing w:line="268" w:lineRule="auto"/>
        <w:ind w:left="85" w:right="128"/>
        <w:rPr>
          <w:position w:val="4"/>
          <w:sz w:val="14"/>
        </w:rPr>
      </w:pPr>
      <w:r>
        <w:rPr>
          <w:color w:val="231F20"/>
          <w:w w:val="85"/>
        </w:rPr>
        <w:t xml:space="preserve">(Table B.2), including a significantly higher minimum required </w:t>
      </w:r>
      <w:r>
        <w:rPr>
          <w:color w:val="231F20"/>
          <w:w w:val="90"/>
        </w:rPr>
        <w:t>capital</w:t>
      </w:r>
      <w:r>
        <w:rPr>
          <w:color w:val="231F20"/>
          <w:spacing w:val="-2"/>
          <w:w w:val="90"/>
        </w:rPr>
        <w:t xml:space="preserve"> </w:t>
      </w:r>
      <w:r>
        <w:rPr>
          <w:color w:val="231F20"/>
          <w:w w:val="90"/>
        </w:rPr>
        <w:t>level,</w:t>
      </w:r>
      <w:r>
        <w:rPr>
          <w:color w:val="231F20"/>
          <w:spacing w:val="-2"/>
          <w:w w:val="90"/>
        </w:rPr>
        <w:t xml:space="preserve"> </w:t>
      </w:r>
      <w:r>
        <w:rPr>
          <w:color w:val="231F20"/>
          <w:w w:val="90"/>
        </w:rPr>
        <w:t>plus</w:t>
      </w:r>
      <w:r>
        <w:rPr>
          <w:color w:val="231F20"/>
          <w:spacing w:val="-2"/>
          <w:w w:val="90"/>
        </w:rPr>
        <w:t xml:space="preserve"> </w:t>
      </w:r>
      <w:r>
        <w:rPr>
          <w:color w:val="231F20"/>
          <w:w w:val="90"/>
        </w:rPr>
        <w:t>buffers</w:t>
      </w:r>
      <w:r>
        <w:rPr>
          <w:color w:val="231F20"/>
          <w:spacing w:val="-2"/>
          <w:w w:val="90"/>
        </w:rPr>
        <w:t xml:space="preserve"> </w:t>
      </w:r>
      <w:r>
        <w:rPr>
          <w:color w:val="231F20"/>
          <w:w w:val="90"/>
        </w:rPr>
        <w:t>to</w:t>
      </w:r>
      <w:r>
        <w:rPr>
          <w:color w:val="231F20"/>
          <w:spacing w:val="-2"/>
          <w:w w:val="90"/>
        </w:rPr>
        <w:t xml:space="preserve"> </w:t>
      </w:r>
      <w:r>
        <w:rPr>
          <w:color w:val="231F20"/>
          <w:w w:val="90"/>
        </w:rPr>
        <w:t>account</w:t>
      </w:r>
      <w:r>
        <w:rPr>
          <w:color w:val="231F20"/>
          <w:spacing w:val="-2"/>
          <w:w w:val="90"/>
        </w:rPr>
        <w:t xml:space="preserve"> </w:t>
      </w:r>
      <w:r>
        <w:rPr>
          <w:color w:val="231F20"/>
          <w:w w:val="90"/>
        </w:rPr>
        <w:t>for</w:t>
      </w:r>
      <w:r>
        <w:rPr>
          <w:color w:val="231F20"/>
          <w:spacing w:val="-2"/>
          <w:w w:val="90"/>
        </w:rPr>
        <w:t xml:space="preserve"> </w:t>
      </w:r>
      <w:r>
        <w:rPr>
          <w:color w:val="231F20"/>
          <w:w w:val="90"/>
        </w:rPr>
        <w:t>systemic</w:t>
      </w:r>
      <w:r>
        <w:rPr>
          <w:color w:val="231F20"/>
          <w:spacing w:val="-2"/>
          <w:w w:val="90"/>
        </w:rPr>
        <w:t xml:space="preserve"> </w:t>
      </w:r>
      <w:r>
        <w:rPr>
          <w:color w:val="231F20"/>
          <w:w w:val="90"/>
        </w:rPr>
        <w:t>and</w:t>
      </w:r>
      <w:r>
        <w:rPr>
          <w:color w:val="231F20"/>
          <w:spacing w:val="-2"/>
          <w:w w:val="90"/>
        </w:rPr>
        <w:t xml:space="preserve"> </w:t>
      </w:r>
      <w:r>
        <w:rPr>
          <w:color w:val="231F20"/>
          <w:w w:val="90"/>
        </w:rPr>
        <w:t xml:space="preserve">other </w:t>
      </w:r>
      <w:r>
        <w:rPr>
          <w:color w:val="231F20"/>
          <w:spacing w:val="-2"/>
        </w:rPr>
        <w:t>risks.</w:t>
      </w:r>
      <w:r>
        <w:rPr>
          <w:color w:val="231F20"/>
          <w:spacing w:val="-2"/>
          <w:position w:val="4"/>
          <w:sz w:val="14"/>
        </w:rPr>
        <w:t>(1)</w:t>
      </w:r>
    </w:p>
    <w:p w14:paraId="383435F4" w14:textId="77777777" w:rsidR="006D5EBA" w:rsidRDefault="00363CC2">
      <w:pPr>
        <w:pStyle w:val="BodyText"/>
        <w:spacing w:before="192" w:line="260" w:lineRule="atLeast"/>
        <w:ind w:left="85" w:right="232"/>
      </w:pPr>
      <w:r>
        <w:rPr>
          <w:color w:val="231F20"/>
          <w:w w:val="90"/>
        </w:rPr>
        <w:t>Major</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have</w:t>
      </w:r>
      <w:r>
        <w:rPr>
          <w:color w:val="231F20"/>
          <w:spacing w:val="-10"/>
          <w:w w:val="90"/>
        </w:rPr>
        <w:t xml:space="preserve"> </w:t>
      </w:r>
      <w:r>
        <w:rPr>
          <w:color w:val="231F20"/>
          <w:w w:val="90"/>
        </w:rPr>
        <w:t>raised</w:t>
      </w:r>
      <w:r>
        <w:rPr>
          <w:color w:val="231F20"/>
          <w:spacing w:val="-10"/>
          <w:w w:val="90"/>
        </w:rPr>
        <w:t xml:space="preserve"> </w:t>
      </w:r>
      <w:r>
        <w:rPr>
          <w:color w:val="231F20"/>
          <w:w w:val="90"/>
        </w:rPr>
        <w:t>more</w:t>
      </w:r>
      <w:r>
        <w:rPr>
          <w:color w:val="231F20"/>
          <w:spacing w:val="-10"/>
          <w:w w:val="90"/>
        </w:rPr>
        <w:t xml:space="preserve"> </w:t>
      </w:r>
      <w:r>
        <w:rPr>
          <w:color w:val="231F20"/>
          <w:w w:val="90"/>
        </w:rPr>
        <w:t>than</w:t>
      </w:r>
      <w:r>
        <w:rPr>
          <w:color w:val="231F20"/>
          <w:spacing w:val="-10"/>
          <w:w w:val="90"/>
        </w:rPr>
        <w:t xml:space="preserve"> </w:t>
      </w:r>
      <w:r>
        <w:rPr>
          <w:color w:val="231F20"/>
          <w:w w:val="90"/>
        </w:rPr>
        <w:t>£130</w:t>
      </w:r>
      <w:r>
        <w:rPr>
          <w:color w:val="231F20"/>
          <w:spacing w:val="-10"/>
          <w:w w:val="90"/>
        </w:rPr>
        <w:t xml:space="preserve"> </w:t>
      </w:r>
      <w:r>
        <w:rPr>
          <w:color w:val="231F20"/>
          <w:w w:val="90"/>
        </w:rPr>
        <w:t>billion</w:t>
      </w:r>
      <w:r>
        <w:rPr>
          <w:color w:val="231F20"/>
          <w:spacing w:val="-10"/>
          <w:w w:val="90"/>
        </w:rPr>
        <w:t xml:space="preserve"> </w:t>
      </w:r>
      <w:r>
        <w:rPr>
          <w:color w:val="231F20"/>
          <w:w w:val="90"/>
        </w:rPr>
        <w:t>of</w:t>
      </w:r>
      <w:r>
        <w:rPr>
          <w:color w:val="231F20"/>
          <w:spacing w:val="-10"/>
          <w:w w:val="90"/>
        </w:rPr>
        <w:t xml:space="preserve"> </w:t>
      </w:r>
      <w:r>
        <w:rPr>
          <w:color w:val="231F20"/>
          <w:w w:val="90"/>
        </w:rPr>
        <w:t>capital over</w:t>
      </w:r>
      <w:r>
        <w:rPr>
          <w:color w:val="231F20"/>
          <w:spacing w:val="-6"/>
          <w:w w:val="90"/>
        </w:rPr>
        <w:t xml:space="preserve"> </w:t>
      </w:r>
      <w:r>
        <w:rPr>
          <w:color w:val="231F20"/>
          <w:w w:val="90"/>
        </w:rPr>
        <w:t>the</w:t>
      </w:r>
      <w:r>
        <w:rPr>
          <w:color w:val="231F20"/>
          <w:spacing w:val="-6"/>
          <w:w w:val="90"/>
        </w:rPr>
        <w:t xml:space="preserve"> </w:t>
      </w:r>
      <w:r>
        <w:rPr>
          <w:color w:val="231F20"/>
          <w:w w:val="90"/>
        </w:rPr>
        <w:t>past</w:t>
      </w:r>
      <w:r>
        <w:rPr>
          <w:color w:val="231F20"/>
          <w:spacing w:val="-6"/>
          <w:w w:val="90"/>
        </w:rPr>
        <w:t xml:space="preserve"> </w:t>
      </w:r>
      <w:r>
        <w:rPr>
          <w:color w:val="231F20"/>
          <w:w w:val="90"/>
        </w:rPr>
        <w:t>eight</w:t>
      </w:r>
      <w:r>
        <w:rPr>
          <w:color w:val="231F20"/>
          <w:spacing w:val="-6"/>
          <w:w w:val="90"/>
        </w:rPr>
        <w:t xml:space="preserve"> </w:t>
      </w:r>
      <w:r>
        <w:rPr>
          <w:color w:val="231F20"/>
          <w:w w:val="90"/>
        </w:rPr>
        <w:t>years.</w:t>
      </w:r>
      <w:r>
        <w:rPr>
          <w:color w:val="231F20"/>
          <w:spacing w:val="38"/>
        </w:rPr>
        <w:t xml:space="preserve"> </w:t>
      </w:r>
      <w:r>
        <w:rPr>
          <w:color w:val="231F20"/>
          <w:w w:val="90"/>
        </w:rPr>
        <w:t>Their</w:t>
      </w:r>
      <w:r>
        <w:rPr>
          <w:color w:val="231F20"/>
          <w:spacing w:val="-6"/>
          <w:w w:val="90"/>
        </w:rPr>
        <w:t xml:space="preserve"> </w:t>
      </w:r>
      <w:r>
        <w:rPr>
          <w:color w:val="231F20"/>
          <w:w w:val="90"/>
        </w:rPr>
        <w:t>aggregate</w:t>
      </w:r>
      <w:r>
        <w:rPr>
          <w:color w:val="231F20"/>
          <w:spacing w:val="-6"/>
          <w:w w:val="90"/>
        </w:rPr>
        <w:t xml:space="preserve"> </w:t>
      </w:r>
      <w:r>
        <w:rPr>
          <w:color w:val="231F20"/>
          <w:w w:val="90"/>
        </w:rPr>
        <w:t>ratio</w:t>
      </w:r>
      <w:r>
        <w:rPr>
          <w:color w:val="231F20"/>
          <w:spacing w:val="-6"/>
          <w:w w:val="90"/>
        </w:rPr>
        <w:t xml:space="preserve"> </w:t>
      </w:r>
      <w:r>
        <w:rPr>
          <w:color w:val="231F20"/>
          <w:w w:val="90"/>
        </w:rPr>
        <w:t>of</w:t>
      </w:r>
      <w:r>
        <w:rPr>
          <w:color w:val="231F20"/>
          <w:spacing w:val="-6"/>
          <w:w w:val="90"/>
        </w:rPr>
        <w:t xml:space="preserve"> </w:t>
      </w:r>
      <w:r>
        <w:rPr>
          <w:color w:val="231F20"/>
          <w:w w:val="90"/>
        </w:rPr>
        <w:t>common equity</w:t>
      </w:r>
      <w:r>
        <w:rPr>
          <w:color w:val="231F20"/>
          <w:spacing w:val="-3"/>
          <w:w w:val="90"/>
        </w:rPr>
        <w:t xml:space="preserve"> </w:t>
      </w:r>
      <w:r>
        <w:rPr>
          <w:color w:val="231F20"/>
          <w:w w:val="90"/>
        </w:rPr>
        <w:t>Tier</w:t>
      </w:r>
      <w:r>
        <w:rPr>
          <w:color w:val="231F20"/>
          <w:spacing w:val="-3"/>
          <w:w w:val="90"/>
        </w:rPr>
        <w:t xml:space="preserve"> </w:t>
      </w:r>
      <w:r>
        <w:rPr>
          <w:color w:val="231F20"/>
          <w:w w:val="90"/>
        </w:rPr>
        <w:t>1</w:t>
      </w:r>
      <w:r>
        <w:rPr>
          <w:color w:val="231F20"/>
          <w:spacing w:val="-3"/>
          <w:w w:val="90"/>
        </w:rPr>
        <w:t xml:space="preserve"> </w:t>
      </w:r>
      <w:r>
        <w:rPr>
          <w:color w:val="231F20"/>
          <w:w w:val="90"/>
        </w:rPr>
        <w:t>(CET1)</w:t>
      </w:r>
      <w:r>
        <w:rPr>
          <w:color w:val="231F20"/>
          <w:spacing w:val="-3"/>
          <w:w w:val="90"/>
        </w:rPr>
        <w:t xml:space="preserve"> </w:t>
      </w:r>
      <w:r>
        <w:rPr>
          <w:color w:val="231F20"/>
          <w:w w:val="90"/>
        </w:rPr>
        <w:t>capital</w:t>
      </w:r>
      <w:r>
        <w:rPr>
          <w:color w:val="231F20"/>
          <w:spacing w:val="-3"/>
          <w:w w:val="90"/>
        </w:rPr>
        <w:t xml:space="preserve"> </w:t>
      </w:r>
      <w:r>
        <w:rPr>
          <w:color w:val="231F20"/>
          <w:w w:val="90"/>
        </w:rPr>
        <w:t>to</w:t>
      </w:r>
      <w:r>
        <w:rPr>
          <w:color w:val="231F20"/>
          <w:spacing w:val="-3"/>
          <w:w w:val="90"/>
        </w:rPr>
        <w:t xml:space="preserve"> </w:t>
      </w:r>
      <w:r>
        <w:rPr>
          <w:color w:val="231F20"/>
          <w:w w:val="90"/>
        </w:rPr>
        <w:t>risk-weighted</w:t>
      </w:r>
      <w:r>
        <w:rPr>
          <w:color w:val="231F20"/>
          <w:spacing w:val="-3"/>
          <w:w w:val="90"/>
        </w:rPr>
        <w:t xml:space="preserve"> </w:t>
      </w:r>
      <w:r>
        <w:rPr>
          <w:color w:val="231F20"/>
          <w:w w:val="90"/>
        </w:rPr>
        <w:t>assets</w:t>
      </w:r>
      <w:r>
        <w:rPr>
          <w:color w:val="231F20"/>
          <w:spacing w:val="-3"/>
          <w:w w:val="90"/>
        </w:rPr>
        <w:t xml:space="preserve"> </w:t>
      </w:r>
      <w:r>
        <w:rPr>
          <w:color w:val="231F20"/>
          <w:w w:val="90"/>
        </w:rPr>
        <w:t>rose</w:t>
      </w:r>
      <w:r>
        <w:rPr>
          <w:color w:val="231F20"/>
          <w:spacing w:val="-3"/>
          <w:w w:val="90"/>
        </w:rPr>
        <w:t xml:space="preserve"> </w:t>
      </w:r>
      <w:r>
        <w:rPr>
          <w:color w:val="231F20"/>
          <w:w w:val="90"/>
        </w:rPr>
        <w:t xml:space="preserve">to </w:t>
      </w:r>
      <w:r>
        <w:rPr>
          <w:color w:val="231F20"/>
          <w:w w:val="95"/>
        </w:rPr>
        <w:t>12.3%</w:t>
      </w:r>
      <w:r>
        <w:rPr>
          <w:color w:val="231F20"/>
          <w:spacing w:val="-9"/>
          <w:w w:val="95"/>
        </w:rPr>
        <w:t xml:space="preserve"> </w:t>
      </w:r>
      <w:r>
        <w:rPr>
          <w:color w:val="231F20"/>
          <w:w w:val="95"/>
        </w:rPr>
        <w:t>in</w:t>
      </w:r>
      <w:r>
        <w:rPr>
          <w:color w:val="231F20"/>
          <w:spacing w:val="-9"/>
          <w:w w:val="95"/>
        </w:rPr>
        <w:t xml:space="preserve"> </w:t>
      </w:r>
      <w:r>
        <w:rPr>
          <w:color w:val="231F20"/>
          <w:w w:val="95"/>
        </w:rPr>
        <w:t>March</w:t>
      </w:r>
      <w:r>
        <w:rPr>
          <w:color w:val="231F20"/>
          <w:spacing w:val="-9"/>
          <w:w w:val="95"/>
        </w:rPr>
        <w:t xml:space="preserve"> </w:t>
      </w:r>
      <w:r>
        <w:rPr>
          <w:color w:val="231F20"/>
          <w:w w:val="95"/>
        </w:rPr>
        <w:t>2016,</w:t>
      </w:r>
      <w:r>
        <w:rPr>
          <w:color w:val="231F20"/>
          <w:spacing w:val="-9"/>
          <w:w w:val="95"/>
        </w:rPr>
        <w:t xml:space="preserve"> </w:t>
      </w:r>
      <w:r>
        <w:rPr>
          <w:color w:val="231F20"/>
          <w:w w:val="95"/>
        </w:rPr>
        <w:t>from</w:t>
      </w:r>
      <w:r>
        <w:rPr>
          <w:color w:val="231F20"/>
          <w:spacing w:val="-9"/>
          <w:w w:val="95"/>
        </w:rPr>
        <w:t xml:space="preserve"> </w:t>
      </w:r>
      <w:r>
        <w:rPr>
          <w:color w:val="231F20"/>
          <w:w w:val="95"/>
        </w:rPr>
        <w:t>an</w:t>
      </w:r>
      <w:r>
        <w:rPr>
          <w:color w:val="231F20"/>
          <w:spacing w:val="-9"/>
          <w:w w:val="95"/>
        </w:rPr>
        <w:t xml:space="preserve"> </w:t>
      </w:r>
      <w:r>
        <w:rPr>
          <w:color w:val="231F20"/>
          <w:w w:val="95"/>
        </w:rPr>
        <w:t>estimated</w:t>
      </w:r>
      <w:r>
        <w:rPr>
          <w:color w:val="231F20"/>
          <w:spacing w:val="-9"/>
          <w:w w:val="95"/>
        </w:rPr>
        <w:t xml:space="preserve"> </w:t>
      </w:r>
      <w:r>
        <w:rPr>
          <w:color w:val="231F20"/>
        </w:rPr>
        <w:t>4%</w:t>
      </w:r>
      <w:r>
        <w:rPr>
          <w:color w:val="231F20"/>
          <w:spacing w:val="-12"/>
        </w:rPr>
        <w:t xml:space="preserve"> </w:t>
      </w:r>
      <w:r>
        <w:rPr>
          <w:color w:val="231F20"/>
          <w:w w:val="95"/>
        </w:rPr>
        <w:t>prior</w:t>
      </w:r>
      <w:r>
        <w:rPr>
          <w:color w:val="231F20"/>
          <w:spacing w:val="-9"/>
          <w:w w:val="95"/>
        </w:rPr>
        <w:t xml:space="preserve"> </w:t>
      </w:r>
      <w:r>
        <w:rPr>
          <w:color w:val="231F20"/>
          <w:w w:val="95"/>
        </w:rPr>
        <w:t>to</w:t>
      </w:r>
      <w:r>
        <w:rPr>
          <w:color w:val="231F20"/>
          <w:spacing w:val="-9"/>
          <w:w w:val="95"/>
        </w:rPr>
        <w:t xml:space="preserve"> </w:t>
      </w:r>
      <w:r>
        <w:rPr>
          <w:color w:val="231F20"/>
          <w:w w:val="95"/>
        </w:rPr>
        <w:t xml:space="preserve">the </w:t>
      </w:r>
      <w:r>
        <w:rPr>
          <w:color w:val="231F20"/>
          <w:w w:val="85"/>
        </w:rPr>
        <w:t>financial crisis (Chart B.4).</w:t>
      </w:r>
      <w:r>
        <w:rPr>
          <w:color w:val="231F20"/>
          <w:spacing w:val="40"/>
        </w:rPr>
        <w:t xml:space="preserve"> </w:t>
      </w:r>
      <w:r>
        <w:rPr>
          <w:color w:val="231F20"/>
          <w:w w:val="85"/>
        </w:rPr>
        <w:t xml:space="preserve">The aggregate Tier 1 capital ratio </w:t>
      </w:r>
      <w:r>
        <w:rPr>
          <w:color w:val="231F20"/>
          <w:w w:val="95"/>
        </w:rPr>
        <w:t>of</w:t>
      </w:r>
      <w:r>
        <w:rPr>
          <w:color w:val="231F20"/>
          <w:spacing w:val="-13"/>
          <w:w w:val="95"/>
        </w:rPr>
        <w:t xml:space="preserve"> </w:t>
      </w:r>
      <w:r>
        <w:rPr>
          <w:color w:val="231F20"/>
          <w:w w:val="95"/>
        </w:rPr>
        <w:t>major</w:t>
      </w:r>
      <w:r>
        <w:rPr>
          <w:color w:val="231F20"/>
          <w:spacing w:val="-13"/>
          <w:w w:val="95"/>
        </w:rPr>
        <w:t xml:space="preserve"> </w:t>
      </w:r>
      <w:r>
        <w:rPr>
          <w:color w:val="231F20"/>
          <w:w w:val="95"/>
        </w:rPr>
        <w:t>UK</w:t>
      </w:r>
      <w:r>
        <w:rPr>
          <w:color w:val="231F20"/>
          <w:spacing w:val="-13"/>
          <w:w w:val="95"/>
        </w:rPr>
        <w:t xml:space="preserve"> </w:t>
      </w:r>
      <w:r>
        <w:rPr>
          <w:color w:val="231F20"/>
          <w:w w:val="95"/>
        </w:rPr>
        <w:t>banks</w:t>
      </w:r>
      <w:r>
        <w:rPr>
          <w:color w:val="231F20"/>
          <w:spacing w:val="-13"/>
          <w:w w:val="95"/>
        </w:rPr>
        <w:t xml:space="preserve"> </w:t>
      </w:r>
      <w:r>
        <w:rPr>
          <w:color w:val="231F20"/>
          <w:w w:val="95"/>
        </w:rPr>
        <w:t>now</w:t>
      </w:r>
      <w:r>
        <w:rPr>
          <w:color w:val="231F20"/>
          <w:spacing w:val="-13"/>
          <w:w w:val="95"/>
        </w:rPr>
        <w:t xml:space="preserve"> </w:t>
      </w:r>
      <w:r>
        <w:rPr>
          <w:color w:val="231F20"/>
          <w:w w:val="95"/>
        </w:rPr>
        <w:t>stands</w:t>
      </w:r>
      <w:r>
        <w:rPr>
          <w:color w:val="231F20"/>
          <w:spacing w:val="-13"/>
          <w:w w:val="95"/>
        </w:rPr>
        <w:t xml:space="preserve"> </w:t>
      </w:r>
      <w:r>
        <w:rPr>
          <w:color w:val="231F20"/>
          <w:w w:val="95"/>
        </w:rPr>
        <w:t>at</w:t>
      </w:r>
      <w:r>
        <w:rPr>
          <w:color w:val="231F20"/>
          <w:spacing w:val="-13"/>
          <w:w w:val="95"/>
        </w:rPr>
        <w:t xml:space="preserve"> </w:t>
      </w:r>
      <w:r>
        <w:rPr>
          <w:color w:val="231F20"/>
          <w:w w:val="95"/>
        </w:rPr>
        <w:t>13.5%</w:t>
      </w:r>
      <w:r>
        <w:rPr>
          <w:color w:val="231F20"/>
          <w:spacing w:val="-13"/>
          <w:w w:val="95"/>
        </w:rPr>
        <w:t xml:space="preserve"> </w:t>
      </w:r>
      <w:r>
        <w:rPr>
          <w:color w:val="231F20"/>
          <w:w w:val="95"/>
        </w:rPr>
        <w:t>of</w:t>
      </w:r>
      <w:r>
        <w:rPr>
          <w:color w:val="231F20"/>
          <w:spacing w:val="-13"/>
          <w:w w:val="95"/>
        </w:rPr>
        <w:t xml:space="preserve"> </w:t>
      </w:r>
      <w:r>
        <w:rPr>
          <w:color w:val="231F20"/>
          <w:w w:val="95"/>
        </w:rPr>
        <w:t xml:space="preserve">risk-weighted </w:t>
      </w:r>
      <w:r>
        <w:rPr>
          <w:color w:val="231F20"/>
          <w:w w:val="90"/>
        </w:rPr>
        <w:t xml:space="preserve">assets — in line with the level that the FPC has judged appropriate for the UK banking system, in aggregate, given </w:t>
      </w:r>
      <w:r>
        <w:rPr>
          <w:color w:val="231F20"/>
          <w:spacing w:val="-2"/>
          <w:w w:val="95"/>
        </w:rPr>
        <w:t>prevailing risk-weight measures.</w:t>
      </w:r>
    </w:p>
    <w:p w14:paraId="4606B538" w14:textId="77777777" w:rsidR="006D5EBA" w:rsidRDefault="006D5EBA">
      <w:pPr>
        <w:pStyle w:val="BodyText"/>
        <w:spacing w:line="260" w:lineRule="atLeast"/>
        <w:sectPr w:rsidR="006D5EBA">
          <w:type w:val="continuous"/>
          <w:pgSz w:w="11900" w:h="16820"/>
          <w:pgMar w:top="1540" w:right="708" w:bottom="0" w:left="708" w:header="425" w:footer="0" w:gutter="0"/>
          <w:cols w:num="2" w:space="720" w:equalWidth="0">
            <w:col w:w="5069" w:space="261"/>
            <w:col w:w="5154"/>
          </w:cols>
        </w:sectPr>
      </w:pPr>
    </w:p>
    <w:p w14:paraId="0A630E8C" w14:textId="77777777" w:rsidR="006D5EBA" w:rsidRDefault="00363CC2">
      <w:pPr>
        <w:spacing w:line="29" w:lineRule="exact"/>
        <w:ind w:left="238"/>
        <w:rPr>
          <w:sz w:val="11"/>
        </w:rPr>
      </w:pPr>
      <w:r>
        <w:rPr>
          <w:color w:val="231F20"/>
          <w:w w:val="80"/>
          <w:sz w:val="11"/>
        </w:rPr>
        <w:t>Per</w:t>
      </w:r>
      <w:r>
        <w:rPr>
          <w:color w:val="231F20"/>
          <w:spacing w:val="-1"/>
          <w:w w:val="95"/>
          <w:sz w:val="11"/>
        </w:rPr>
        <w:t xml:space="preserve"> </w:t>
      </w:r>
      <w:r>
        <w:rPr>
          <w:color w:val="231F20"/>
          <w:spacing w:val="-4"/>
          <w:w w:val="95"/>
          <w:sz w:val="11"/>
        </w:rPr>
        <w:t>cent</w:t>
      </w:r>
    </w:p>
    <w:p w14:paraId="1531C53D" w14:textId="77777777" w:rsidR="006D5EBA" w:rsidRDefault="00363CC2">
      <w:pPr>
        <w:spacing w:line="109" w:lineRule="exact"/>
        <w:ind w:left="85"/>
        <w:rPr>
          <w:sz w:val="11"/>
        </w:rPr>
      </w:pPr>
      <w:r>
        <w:rPr>
          <w:noProof/>
          <w:sz w:val="11"/>
        </w:rPr>
        <mc:AlternateContent>
          <mc:Choice Requires="wpg">
            <w:drawing>
              <wp:anchor distT="0" distB="0" distL="0" distR="0" simplePos="0" relativeHeight="15797760" behindDoc="0" locked="0" layoutInCell="1" allowOverlap="1" wp14:anchorId="5BB2467D" wp14:editId="61470918">
                <wp:simplePos x="0" y="0"/>
                <wp:positionH relativeFrom="page">
                  <wp:posOffset>599338</wp:posOffset>
                </wp:positionH>
                <wp:positionV relativeFrom="paragraph">
                  <wp:posOffset>27996</wp:posOffset>
                </wp:positionV>
                <wp:extent cx="2112010" cy="1626235"/>
                <wp:effectExtent l="0" t="0" r="0" b="0"/>
                <wp:wrapNone/>
                <wp:docPr id="805" name="Group 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806" name="Graphic 806"/>
                        <wps:cNvSpPr/>
                        <wps:spPr>
                          <a:xfrm>
                            <a:off x="125793" y="67082"/>
                            <a:ext cx="81280" cy="81280"/>
                          </a:xfrm>
                          <a:custGeom>
                            <a:avLst/>
                            <a:gdLst/>
                            <a:ahLst/>
                            <a:cxnLst/>
                            <a:rect l="l" t="t" r="r" b="b"/>
                            <a:pathLst>
                              <a:path w="81280" h="81280">
                                <a:moveTo>
                                  <a:pt x="80998" y="0"/>
                                </a:moveTo>
                                <a:lnTo>
                                  <a:pt x="0" y="0"/>
                                </a:lnTo>
                                <a:lnTo>
                                  <a:pt x="0" y="80999"/>
                                </a:lnTo>
                                <a:lnTo>
                                  <a:pt x="80998" y="80999"/>
                                </a:lnTo>
                                <a:lnTo>
                                  <a:pt x="80998" y="0"/>
                                </a:lnTo>
                                <a:close/>
                              </a:path>
                            </a:pathLst>
                          </a:custGeom>
                          <a:solidFill>
                            <a:srgbClr val="00568B"/>
                          </a:solidFill>
                        </wps:spPr>
                        <wps:bodyPr wrap="square" lIns="0" tIns="0" rIns="0" bIns="0" rtlCol="0">
                          <a:prstTxWarp prst="textNoShape">
                            <a:avLst/>
                          </a:prstTxWarp>
                          <a:noAutofit/>
                        </wps:bodyPr>
                      </wps:wsp>
                      <wps:wsp>
                        <wps:cNvPr id="807" name="Graphic 807"/>
                        <wps:cNvSpPr/>
                        <wps:spPr>
                          <a:xfrm>
                            <a:off x="125793" y="170943"/>
                            <a:ext cx="81280" cy="81280"/>
                          </a:xfrm>
                          <a:custGeom>
                            <a:avLst/>
                            <a:gdLst/>
                            <a:ahLst/>
                            <a:cxnLst/>
                            <a:rect l="l" t="t" r="r" b="b"/>
                            <a:pathLst>
                              <a:path w="81280" h="81280">
                                <a:moveTo>
                                  <a:pt x="80998" y="0"/>
                                </a:moveTo>
                                <a:lnTo>
                                  <a:pt x="0" y="0"/>
                                </a:lnTo>
                                <a:lnTo>
                                  <a:pt x="0" y="80999"/>
                                </a:lnTo>
                                <a:lnTo>
                                  <a:pt x="80998" y="80999"/>
                                </a:lnTo>
                                <a:lnTo>
                                  <a:pt x="80998" y="0"/>
                                </a:lnTo>
                                <a:close/>
                              </a:path>
                            </a:pathLst>
                          </a:custGeom>
                          <a:solidFill>
                            <a:srgbClr val="58B6E7"/>
                          </a:solidFill>
                        </wps:spPr>
                        <wps:bodyPr wrap="square" lIns="0" tIns="0" rIns="0" bIns="0" rtlCol="0">
                          <a:prstTxWarp prst="textNoShape">
                            <a:avLst/>
                          </a:prstTxWarp>
                          <a:noAutofit/>
                        </wps:bodyPr>
                      </wps:wsp>
                      <wps:wsp>
                        <wps:cNvPr id="808" name="Graphic 808"/>
                        <wps:cNvSpPr/>
                        <wps:spPr>
                          <a:xfrm>
                            <a:off x="125793" y="322770"/>
                            <a:ext cx="81280" cy="1270"/>
                          </a:xfrm>
                          <a:custGeom>
                            <a:avLst/>
                            <a:gdLst/>
                            <a:ahLst/>
                            <a:cxnLst/>
                            <a:rect l="l" t="t" r="r" b="b"/>
                            <a:pathLst>
                              <a:path w="81280">
                                <a:moveTo>
                                  <a:pt x="0" y="0"/>
                                </a:moveTo>
                                <a:lnTo>
                                  <a:pt x="81000" y="0"/>
                                </a:lnTo>
                              </a:path>
                            </a:pathLst>
                          </a:custGeom>
                          <a:ln w="11430">
                            <a:solidFill>
                              <a:srgbClr val="FCAF17"/>
                            </a:solidFill>
                            <a:prstDash val="solid"/>
                          </a:ln>
                        </wps:spPr>
                        <wps:bodyPr wrap="square" lIns="0" tIns="0" rIns="0" bIns="0" rtlCol="0">
                          <a:prstTxWarp prst="textNoShape">
                            <a:avLst/>
                          </a:prstTxWarp>
                          <a:noAutofit/>
                        </wps:bodyPr>
                      </wps:wsp>
                      <wps:wsp>
                        <wps:cNvPr id="809" name="Graphic 809"/>
                        <wps:cNvSpPr/>
                        <wps:spPr>
                          <a:xfrm>
                            <a:off x="125793" y="496366"/>
                            <a:ext cx="81280" cy="1270"/>
                          </a:xfrm>
                          <a:custGeom>
                            <a:avLst/>
                            <a:gdLst/>
                            <a:ahLst/>
                            <a:cxnLst/>
                            <a:rect l="l" t="t" r="r" b="b"/>
                            <a:pathLst>
                              <a:path w="81280">
                                <a:moveTo>
                                  <a:pt x="0" y="0"/>
                                </a:moveTo>
                                <a:lnTo>
                                  <a:pt x="80987" y="0"/>
                                </a:lnTo>
                              </a:path>
                            </a:pathLst>
                          </a:custGeom>
                          <a:ln w="11430">
                            <a:solidFill>
                              <a:srgbClr val="F15F22"/>
                            </a:solidFill>
                            <a:prstDash val="solid"/>
                          </a:ln>
                        </wps:spPr>
                        <wps:bodyPr wrap="square" lIns="0" tIns="0" rIns="0" bIns="0" rtlCol="0">
                          <a:prstTxWarp prst="textNoShape">
                            <a:avLst/>
                          </a:prstTxWarp>
                          <a:noAutofit/>
                        </wps:bodyPr>
                      </wps:wsp>
                      <wps:wsp>
                        <wps:cNvPr id="810" name="Graphic 810"/>
                        <wps:cNvSpPr/>
                        <wps:spPr>
                          <a:xfrm>
                            <a:off x="122707" y="687971"/>
                            <a:ext cx="94615" cy="1270"/>
                          </a:xfrm>
                          <a:custGeom>
                            <a:avLst/>
                            <a:gdLst/>
                            <a:ahLst/>
                            <a:cxnLst/>
                            <a:rect l="l" t="t" r="r" b="b"/>
                            <a:pathLst>
                              <a:path w="94615">
                                <a:moveTo>
                                  <a:pt x="0" y="0"/>
                                </a:moveTo>
                                <a:lnTo>
                                  <a:pt x="94335" y="0"/>
                                </a:lnTo>
                              </a:path>
                            </a:pathLst>
                          </a:custGeom>
                          <a:ln w="11430">
                            <a:solidFill>
                              <a:srgbClr val="231F20"/>
                            </a:solidFill>
                            <a:prstDash val="dash"/>
                          </a:ln>
                        </wps:spPr>
                        <wps:bodyPr wrap="square" lIns="0" tIns="0" rIns="0" bIns="0" rtlCol="0">
                          <a:prstTxWarp prst="textNoShape">
                            <a:avLst/>
                          </a:prstTxWarp>
                          <a:noAutofit/>
                        </wps:bodyPr>
                      </wps:wsp>
                      <wps:wsp>
                        <wps:cNvPr id="811" name="Graphic 811"/>
                        <wps:cNvSpPr/>
                        <wps:spPr>
                          <a:xfrm>
                            <a:off x="1352219" y="833539"/>
                            <a:ext cx="654685" cy="789305"/>
                          </a:xfrm>
                          <a:custGeom>
                            <a:avLst/>
                            <a:gdLst/>
                            <a:ahLst/>
                            <a:cxnLst/>
                            <a:rect l="l" t="t" r="r" b="b"/>
                            <a:pathLst>
                              <a:path w="654685" h="789305">
                                <a:moveTo>
                                  <a:pt x="249402" y="269646"/>
                                </a:moveTo>
                                <a:lnTo>
                                  <a:pt x="124752" y="297726"/>
                                </a:lnTo>
                                <a:lnTo>
                                  <a:pt x="0" y="788708"/>
                                </a:lnTo>
                                <a:lnTo>
                                  <a:pt x="124752" y="388835"/>
                                </a:lnTo>
                                <a:lnTo>
                                  <a:pt x="249402" y="349224"/>
                                </a:lnTo>
                                <a:lnTo>
                                  <a:pt x="341737" y="349224"/>
                                </a:lnTo>
                                <a:lnTo>
                                  <a:pt x="360588" y="274053"/>
                                </a:lnTo>
                                <a:lnTo>
                                  <a:pt x="311734" y="274053"/>
                                </a:lnTo>
                                <a:lnTo>
                                  <a:pt x="249402" y="269646"/>
                                </a:lnTo>
                                <a:close/>
                              </a:path>
                              <a:path w="654685" h="789305">
                                <a:moveTo>
                                  <a:pt x="341737" y="349224"/>
                                </a:moveTo>
                                <a:lnTo>
                                  <a:pt x="249402" y="349224"/>
                                </a:lnTo>
                                <a:lnTo>
                                  <a:pt x="311734" y="468871"/>
                                </a:lnTo>
                                <a:lnTo>
                                  <a:pt x="341737" y="349224"/>
                                </a:lnTo>
                                <a:close/>
                              </a:path>
                              <a:path w="654685" h="789305">
                                <a:moveTo>
                                  <a:pt x="498703" y="43180"/>
                                </a:moveTo>
                                <a:lnTo>
                                  <a:pt x="467499" y="68757"/>
                                </a:lnTo>
                                <a:lnTo>
                                  <a:pt x="436359" y="100990"/>
                                </a:lnTo>
                                <a:lnTo>
                                  <a:pt x="405155" y="168668"/>
                                </a:lnTo>
                                <a:lnTo>
                                  <a:pt x="374040" y="169735"/>
                                </a:lnTo>
                                <a:lnTo>
                                  <a:pt x="311734" y="274053"/>
                                </a:lnTo>
                                <a:lnTo>
                                  <a:pt x="360588" y="274053"/>
                                </a:lnTo>
                                <a:lnTo>
                                  <a:pt x="374040" y="220408"/>
                                </a:lnTo>
                                <a:lnTo>
                                  <a:pt x="414077" y="220408"/>
                                </a:lnTo>
                                <a:lnTo>
                                  <a:pt x="436359" y="123583"/>
                                </a:lnTo>
                                <a:lnTo>
                                  <a:pt x="467499" y="105397"/>
                                </a:lnTo>
                                <a:lnTo>
                                  <a:pt x="498703" y="95872"/>
                                </a:lnTo>
                                <a:lnTo>
                                  <a:pt x="529818" y="79590"/>
                                </a:lnTo>
                                <a:lnTo>
                                  <a:pt x="557763" y="44742"/>
                                </a:lnTo>
                                <a:lnTo>
                                  <a:pt x="529818" y="44742"/>
                                </a:lnTo>
                                <a:lnTo>
                                  <a:pt x="498703" y="43180"/>
                                </a:lnTo>
                                <a:close/>
                              </a:path>
                              <a:path w="654685" h="789305">
                                <a:moveTo>
                                  <a:pt x="414077" y="220408"/>
                                </a:moveTo>
                                <a:lnTo>
                                  <a:pt x="374040" y="220408"/>
                                </a:lnTo>
                                <a:lnTo>
                                  <a:pt x="405155" y="259181"/>
                                </a:lnTo>
                                <a:lnTo>
                                  <a:pt x="414077" y="220408"/>
                                </a:lnTo>
                                <a:close/>
                              </a:path>
                              <a:path w="654685" h="789305">
                                <a:moveTo>
                                  <a:pt x="561022" y="7378"/>
                                </a:moveTo>
                                <a:lnTo>
                                  <a:pt x="529818" y="44742"/>
                                </a:lnTo>
                                <a:lnTo>
                                  <a:pt x="557763" y="44742"/>
                                </a:lnTo>
                                <a:lnTo>
                                  <a:pt x="561022" y="40678"/>
                                </a:lnTo>
                                <a:lnTo>
                                  <a:pt x="596974" y="40678"/>
                                </a:lnTo>
                                <a:lnTo>
                                  <a:pt x="623366" y="25819"/>
                                </a:lnTo>
                                <a:lnTo>
                                  <a:pt x="654469" y="25819"/>
                                </a:lnTo>
                                <a:lnTo>
                                  <a:pt x="654469" y="12966"/>
                                </a:lnTo>
                                <a:lnTo>
                                  <a:pt x="652214" y="12026"/>
                                </a:lnTo>
                                <a:lnTo>
                                  <a:pt x="592124" y="12026"/>
                                </a:lnTo>
                                <a:lnTo>
                                  <a:pt x="561022" y="7378"/>
                                </a:lnTo>
                                <a:close/>
                              </a:path>
                              <a:path w="654685" h="789305">
                                <a:moveTo>
                                  <a:pt x="596974" y="40678"/>
                                </a:moveTo>
                                <a:lnTo>
                                  <a:pt x="561022" y="40678"/>
                                </a:lnTo>
                                <a:lnTo>
                                  <a:pt x="592124" y="43408"/>
                                </a:lnTo>
                                <a:lnTo>
                                  <a:pt x="596974" y="40678"/>
                                </a:lnTo>
                                <a:close/>
                              </a:path>
                              <a:path w="654685" h="789305">
                                <a:moveTo>
                                  <a:pt x="654469" y="25819"/>
                                </a:moveTo>
                                <a:lnTo>
                                  <a:pt x="623366" y="25819"/>
                                </a:lnTo>
                                <a:lnTo>
                                  <a:pt x="654469" y="33312"/>
                                </a:lnTo>
                                <a:lnTo>
                                  <a:pt x="654469" y="25819"/>
                                </a:lnTo>
                                <a:close/>
                              </a:path>
                              <a:path w="654685" h="789305">
                                <a:moveTo>
                                  <a:pt x="623366" y="0"/>
                                </a:moveTo>
                                <a:lnTo>
                                  <a:pt x="592124" y="12026"/>
                                </a:lnTo>
                                <a:lnTo>
                                  <a:pt x="652214" y="12026"/>
                                </a:lnTo>
                                <a:lnTo>
                                  <a:pt x="623366" y="0"/>
                                </a:lnTo>
                                <a:close/>
                              </a:path>
                            </a:pathLst>
                          </a:custGeom>
                          <a:solidFill>
                            <a:srgbClr val="58B6E7"/>
                          </a:solidFill>
                        </wps:spPr>
                        <wps:bodyPr wrap="square" lIns="0" tIns="0" rIns="0" bIns="0" rtlCol="0">
                          <a:prstTxWarp prst="textNoShape">
                            <a:avLst/>
                          </a:prstTxWarp>
                          <a:noAutofit/>
                        </wps:bodyPr>
                      </wps:wsp>
                      <wps:wsp>
                        <wps:cNvPr id="812" name="Graphic 812"/>
                        <wps:cNvSpPr/>
                        <wps:spPr>
                          <a:xfrm>
                            <a:off x="1352219" y="643356"/>
                            <a:ext cx="654685" cy="979169"/>
                          </a:xfrm>
                          <a:custGeom>
                            <a:avLst/>
                            <a:gdLst/>
                            <a:ahLst/>
                            <a:cxnLst/>
                            <a:rect l="l" t="t" r="r" b="b"/>
                            <a:pathLst>
                              <a:path w="654685" h="979169">
                                <a:moveTo>
                                  <a:pt x="561022" y="29743"/>
                                </a:moveTo>
                                <a:lnTo>
                                  <a:pt x="529818" y="89928"/>
                                </a:lnTo>
                                <a:lnTo>
                                  <a:pt x="498703" y="114782"/>
                                </a:lnTo>
                                <a:lnTo>
                                  <a:pt x="467499" y="191503"/>
                                </a:lnTo>
                                <a:lnTo>
                                  <a:pt x="436359" y="223964"/>
                                </a:lnTo>
                                <a:lnTo>
                                  <a:pt x="405155" y="225755"/>
                                </a:lnTo>
                                <a:lnTo>
                                  <a:pt x="374040" y="226466"/>
                                </a:lnTo>
                                <a:lnTo>
                                  <a:pt x="311734" y="337197"/>
                                </a:lnTo>
                                <a:lnTo>
                                  <a:pt x="249402" y="374434"/>
                                </a:lnTo>
                                <a:lnTo>
                                  <a:pt x="124752" y="399999"/>
                                </a:lnTo>
                                <a:lnTo>
                                  <a:pt x="0" y="978890"/>
                                </a:lnTo>
                                <a:lnTo>
                                  <a:pt x="124752" y="487908"/>
                                </a:lnTo>
                                <a:lnTo>
                                  <a:pt x="249402" y="459828"/>
                                </a:lnTo>
                                <a:lnTo>
                                  <a:pt x="314366" y="459828"/>
                                </a:lnTo>
                                <a:lnTo>
                                  <a:pt x="374040" y="359918"/>
                                </a:lnTo>
                                <a:lnTo>
                                  <a:pt x="405155" y="358851"/>
                                </a:lnTo>
                                <a:lnTo>
                                  <a:pt x="436359" y="291172"/>
                                </a:lnTo>
                                <a:lnTo>
                                  <a:pt x="467499" y="258940"/>
                                </a:lnTo>
                                <a:lnTo>
                                  <a:pt x="498703" y="233362"/>
                                </a:lnTo>
                                <a:lnTo>
                                  <a:pt x="531123" y="233362"/>
                                </a:lnTo>
                                <a:lnTo>
                                  <a:pt x="561022" y="197561"/>
                                </a:lnTo>
                                <a:lnTo>
                                  <a:pt x="604199" y="197561"/>
                                </a:lnTo>
                                <a:lnTo>
                                  <a:pt x="623366" y="190182"/>
                                </a:lnTo>
                                <a:lnTo>
                                  <a:pt x="654469" y="190182"/>
                                </a:lnTo>
                                <a:lnTo>
                                  <a:pt x="654469" y="39598"/>
                                </a:lnTo>
                                <a:lnTo>
                                  <a:pt x="592124" y="39598"/>
                                </a:lnTo>
                                <a:lnTo>
                                  <a:pt x="561022" y="29743"/>
                                </a:lnTo>
                                <a:close/>
                              </a:path>
                              <a:path w="654685" h="979169">
                                <a:moveTo>
                                  <a:pt x="314366" y="459828"/>
                                </a:moveTo>
                                <a:lnTo>
                                  <a:pt x="249402" y="459828"/>
                                </a:lnTo>
                                <a:lnTo>
                                  <a:pt x="311734" y="464235"/>
                                </a:lnTo>
                                <a:lnTo>
                                  <a:pt x="314366" y="459828"/>
                                </a:lnTo>
                                <a:close/>
                              </a:path>
                              <a:path w="654685" h="979169">
                                <a:moveTo>
                                  <a:pt x="531123" y="233362"/>
                                </a:moveTo>
                                <a:lnTo>
                                  <a:pt x="498703" y="233362"/>
                                </a:lnTo>
                                <a:lnTo>
                                  <a:pt x="529818" y="234924"/>
                                </a:lnTo>
                                <a:lnTo>
                                  <a:pt x="531123" y="233362"/>
                                </a:lnTo>
                                <a:close/>
                              </a:path>
                              <a:path w="654685" h="979169">
                                <a:moveTo>
                                  <a:pt x="654469" y="190182"/>
                                </a:moveTo>
                                <a:lnTo>
                                  <a:pt x="623366" y="190182"/>
                                </a:lnTo>
                                <a:lnTo>
                                  <a:pt x="654469" y="203149"/>
                                </a:lnTo>
                                <a:lnTo>
                                  <a:pt x="654469" y="190182"/>
                                </a:lnTo>
                                <a:close/>
                              </a:path>
                              <a:path w="654685" h="979169">
                                <a:moveTo>
                                  <a:pt x="604199" y="197561"/>
                                </a:moveTo>
                                <a:lnTo>
                                  <a:pt x="561022" y="197561"/>
                                </a:lnTo>
                                <a:lnTo>
                                  <a:pt x="592124" y="202209"/>
                                </a:lnTo>
                                <a:lnTo>
                                  <a:pt x="604199" y="197561"/>
                                </a:lnTo>
                                <a:close/>
                              </a:path>
                              <a:path w="654685" h="979169">
                                <a:moveTo>
                                  <a:pt x="623366" y="0"/>
                                </a:moveTo>
                                <a:lnTo>
                                  <a:pt x="592124" y="39598"/>
                                </a:lnTo>
                                <a:lnTo>
                                  <a:pt x="654469" y="39598"/>
                                </a:lnTo>
                                <a:lnTo>
                                  <a:pt x="654469" y="17005"/>
                                </a:lnTo>
                                <a:lnTo>
                                  <a:pt x="623366" y="0"/>
                                </a:lnTo>
                                <a:close/>
                              </a:path>
                            </a:pathLst>
                          </a:custGeom>
                          <a:solidFill>
                            <a:srgbClr val="00568B"/>
                          </a:solidFill>
                        </wps:spPr>
                        <wps:bodyPr wrap="square" lIns="0" tIns="0" rIns="0" bIns="0" rtlCol="0">
                          <a:prstTxWarp prst="textNoShape">
                            <a:avLst/>
                          </a:prstTxWarp>
                          <a:noAutofit/>
                        </wps:bodyPr>
                      </wps:wsp>
                      <wps:wsp>
                        <wps:cNvPr id="813" name="Graphic 813"/>
                        <wps:cNvSpPr/>
                        <wps:spPr>
                          <a:xfrm>
                            <a:off x="1352219" y="67081"/>
                            <a:ext cx="654685" cy="1555750"/>
                          </a:xfrm>
                          <a:custGeom>
                            <a:avLst/>
                            <a:gdLst/>
                            <a:ahLst/>
                            <a:cxnLst/>
                            <a:rect l="l" t="t" r="r" b="b"/>
                            <a:pathLst>
                              <a:path w="654685" h="1555750">
                                <a:moveTo>
                                  <a:pt x="654469" y="0"/>
                                </a:moveTo>
                                <a:lnTo>
                                  <a:pt x="623366" y="78143"/>
                                </a:lnTo>
                                <a:lnTo>
                                  <a:pt x="592124" y="160934"/>
                                </a:lnTo>
                                <a:lnTo>
                                  <a:pt x="561022" y="203987"/>
                                </a:lnTo>
                                <a:lnTo>
                                  <a:pt x="529818" y="215531"/>
                                </a:lnTo>
                                <a:lnTo>
                                  <a:pt x="498703" y="313296"/>
                                </a:lnTo>
                                <a:lnTo>
                                  <a:pt x="467499" y="444487"/>
                                </a:lnTo>
                                <a:lnTo>
                                  <a:pt x="436359" y="486600"/>
                                </a:lnTo>
                                <a:lnTo>
                                  <a:pt x="405155" y="674281"/>
                                </a:lnTo>
                                <a:lnTo>
                                  <a:pt x="374040" y="696760"/>
                                </a:lnTo>
                                <a:lnTo>
                                  <a:pt x="311734" y="805002"/>
                                </a:lnTo>
                                <a:lnTo>
                                  <a:pt x="249402" y="854354"/>
                                </a:lnTo>
                                <a:lnTo>
                                  <a:pt x="124752" y="902423"/>
                                </a:lnTo>
                                <a:lnTo>
                                  <a:pt x="0" y="1555165"/>
                                </a:lnTo>
                                <a:lnTo>
                                  <a:pt x="124752" y="976274"/>
                                </a:lnTo>
                                <a:lnTo>
                                  <a:pt x="249402" y="950709"/>
                                </a:lnTo>
                                <a:lnTo>
                                  <a:pt x="311734" y="913472"/>
                                </a:lnTo>
                                <a:lnTo>
                                  <a:pt x="374040" y="802741"/>
                                </a:lnTo>
                                <a:lnTo>
                                  <a:pt x="405155" y="802030"/>
                                </a:lnTo>
                                <a:lnTo>
                                  <a:pt x="436359" y="800239"/>
                                </a:lnTo>
                                <a:lnTo>
                                  <a:pt x="467499" y="767778"/>
                                </a:lnTo>
                                <a:lnTo>
                                  <a:pt x="498703" y="691057"/>
                                </a:lnTo>
                                <a:lnTo>
                                  <a:pt x="529818" y="666203"/>
                                </a:lnTo>
                                <a:lnTo>
                                  <a:pt x="561022" y="606018"/>
                                </a:lnTo>
                                <a:lnTo>
                                  <a:pt x="599900" y="606018"/>
                                </a:lnTo>
                                <a:lnTo>
                                  <a:pt x="623366" y="576275"/>
                                </a:lnTo>
                                <a:lnTo>
                                  <a:pt x="654469" y="576275"/>
                                </a:lnTo>
                                <a:lnTo>
                                  <a:pt x="654469" y="0"/>
                                </a:lnTo>
                                <a:close/>
                              </a:path>
                              <a:path w="654685" h="1555750">
                                <a:moveTo>
                                  <a:pt x="599900" y="606018"/>
                                </a:moveTo>
                                <a:lnTo>
                                  <a:pt x="561022" y="606018"/>
                                </a:lnTo>
                                <a:lnTo>
                                  <a:pt x="592124" y="615873"/>
                                </a:lnTo>
                                <a:lnTo>
                                  <a:pt x="599900" y="606018"/>
                                </a:lnTo>
                                <a:close/>
                              </a:path>
                              <a:path w="654685" h="1555750">
                                <a:moveTo>
                                  <a:pt x="654469" y="576275"/>
                                </a:moveTo>
                                <a:lnTo>
                                  <a:pt x="623366" y="576275"/>
                                </a:lnTo>
                                <a:lnTo>
                                  <a:pt x="654469" y="593280"/>
                                </a:lnTo>
                                <a:lnTo>
                                  <a:pt x="654469" y="576275"/>
                                </a:lnTo>
                                <a:close/>
                              </a:path>
                            </a:pathLst>
                          </a:custGeom>
                          <a:solidFill>
                            <a:srgbClr val="58B6E7"/>
                          </a:solidFill>
                        </wps:spPr>
                        <wps:bodyPr wrap="square" lIns="0" tIns="0" rIns="0" bIns="0" rtlCol="0">
                          <a:prstTxWarp prst="textNoShape">
                            <a:avLst/>
                          </a:prstTxWarp>
                          <a:noAutofit/>
                        </wps:bodyPr>
                      </wps:wsp>
                      <wps:wsp>
                        <wps:cNvPr id="814" name="Graphic 814"/>
                        <wps:cNvSpPr/>
                        <wps:spPr>
                          <a:xfrm>
                            <a:off x="105689" y="1273378"/>
                            <a:ext cx="1371600" cy="349250"/>
                          </a:xfrm>
                          <a:custGeom>
                            <a:avLst/>
                            <a:gdLst/>
                            <a:ahLst/>
                            <a:cxnLst/>
                            <a:rect l="l" t="t" r="r" b="b"/>
                            <a:pathLst>
                              <a:path w="1371600" h="349250">
                                <a:moveTo>
                                  <a:pt x="1371282" y="0"/>
                                </a:moveTo>
                                <a:lnTo>
                                  <a:pt x="1246530" y="52577"/>
                                </a:lnTo>
                                <a:lnTo>
                                  <a:pt x="1121867" y="64693"/>
                                </a:lnTo>
                                <a:lnTo>
                                  <a:pt x="997216" y="197091"/>
                                </a:lnTo>
                                <a:lnTo>
                                  <a:pt x="872566" y="171399"/>
                                </a:lnTo>
                                <a:lnTo>
                                  <a:pt x="747915" y="171399"/>
                                </a:lnTo>
                                <a:lnTo>
                                  <a:pt x="623252" y="180809"/>
                                </a:lnTo>
                                <a:lnTo>
                                  <a:pt x="498602" y="208521"/>
                                </a:lnTo>
                                <a:lnTo>
                                  <a:pt x="373951" y="174142"/>
                                </a:lnTo>
                                <a:lnTo>
                                  <a:pt x="249301" y="188404"/>
                                </a:lnTo>
                                <a:lnTo>
                                  <a:pt x="124650" y="208381"/>
                                </a:lnTo>
                                <a:lnTo>
                                  <a:pt x="0" y="218262"/>
                                </a:lnTo>
                                <a:lnTo>
                                  <a:pt x="0" y="348856"/>
                                </a:lnTo>
                                <a:lnTo>
                                  <a:pt x="1371282" y="348856"/>
                                </a:lnTo>
                                <a:lnTo>
                                  <a:pt x="1371282" y="0"/>
                                </a:lnTo>
                                <a:close/>
                              </a:path>
                            </a:pathLst>
                          </a:custGeom>
                          <a:solidFill>
                            <a:srgbClr val="FFFFFF"/>
                          </a:solidFill>
                        </wps:spPr>
                        <wps:bodyPr wrap="square" lIns="0" tIns="0" rIns="0" bIns="0" rtlCol="0">
                          <a:prstTxWarp prst="textNoShape">
                            <a:avLst/>
                          </a:prstTxWarp>
                          <a:noAutofit/>
                        </wps:bodyPr>
                      </wps:wsp>
                      <wps:wsp>
                        <wps:cNvPr id="815" name="Graphic 815"/>
                        <wps:cNvSpPr/>
                        <wps:spPr>
                          <a:xfrm>
                            <a:off x="105689" y="1151966"/>
                            <a:ext cx="1371600" cy="339725"/>
                          </a:xfrm>
                          <a:custGeom>
                            <a:avLst/>
                            <a:gdLst/>
                            <a:ahLst/>
                            <a:cxnLst/>
                            <a:rect l="l" t="t" r="r" b="b"/>
                            <a:pathLst>
                              <a:path w="1371600" h="339725">
                                <a:moveTo>
                                  <a:pt x="1371282" y="0"/>
                                </a:moveTo>
                                <a:lnTo>
                                  <a:pt x="1246530" y="30556"/>
                                </a:lnTo>
                                <a:lnTo>
                                  <a:pt x="1121867" y="87769"/>
                                </a:lnTo>
                                <a:lnTo>
                                  <a:pt x="997216" y="201955"/>
                                </a:lnTo>
                                <a:lnTo>
                                  <a:pt x="872566" y="250240"/>
                                </a:lnTo>
                                <a:lnTo>
                                  <a:pt x="623252" y="250126"/>
                                </a:lnTo>
                                <a:lnTo>
                                  <a:pt x="498602" y="220167"/>
                                </a:lnTo>
                                <a:lnTo>
                                  <a:pt x="373951" y="197319"/>
                                </a:lnTo>
                                <a:lnTo>
                                  <a:pt x="249301" y="202907"/>
                                </a:lnTo>
                                <a:lnTo>
                                  <a:pt x="124650" y="198018"/>
                                </a:lnTo>
                                <a:lnTo>
                                  <a:pt x="0" y="210743"/>
                                </a:lnTo>
                                <a:lnTo>
                                  <a:pt x="0" y="339686"/>
                                </a:lnTo>
                                <a:lnTo>
                                  <a:pt x="124650" y="329806"/>
                                </a:lnTo>
                                <a:lnTo>
                                  <a:pt x="249301" y="309829"/>
                                </a:lnTo>
                                <a:lnTo>
                                  <a:pt x="373951" y="295567"/>
                                </a:lnTo>
                                <a:lnTo>
                                  <a:pt x="498602" y="329945"/>
                                </a:lnTo>
                                <a:lnTo>
                                  <a:pt x="623252" y="302234"/>
                                </a:lnTo>
                                <a:lnTo>
                                  <a:pt x="747915" y="292823"/>
                                </a:lnTo>
                                <a:lnTo>
                                  <a:pt x="872566" y="292823"/>
                                </a:lnTo>
                                <a:lnTo>
                                  <a:pt x="997216" y="318515"/>
                                </a:lnTo>
                                <a:lnTo>
                                  <a:pt x="1121867" y="186118"/>
                                </a:lnTo>
                                <a:lnTo>
                                  <a:pt x="1246530" y="174002"/>
                                </a:lnTo>
                                <a:lnTo>
                                  <a:pt x="1371282" y="121424"/>
                                </a:lnTo>
                                <a:lnTo>
                                  <a:pt x="1371282" y="0"/>
                                </a:lnTo>
                                <a:close/>
                              </a:path>
                            </a:pathLst>
                          </a:custGeom>
                          <a:solidFill>
                            <a:srgbClr val="58B6E7"/>
                          </a:solidFill>
                        </wps:spPr>
                        <wps:bodyPr wrap="square" lIns="0" tIns="0" rIns="0" bIns="0" rtlCol="0">
                          <a:prstTxWarp prst="textNoShape">
                            <a:avLst/>
                          </a:prstTxWarp>
                          <a:noAutofit/>
                        </wps:bodyPr>
                      </wps:wsp>
                      <wps:wsp>
                        <wps:cNvPr id="816" name="Graphic 816"/>
                        <wps:cNvSpPr/>
                        <wps:spPr>
                          <a:xfrm>
                            <a:off x="105689" y="1100683"/>
                            <a:ext cx="1371600" cy="301625"/>
                          </a:xfrm>
                          <a:custGeom>
                            <a:avLst/>
                            <a:gdLst/>
                            <a:ahLst/>
                            <a:cxnLst/>
                            <a:rect l="l" t="t" r="r" b="b"/>
                            <a:pathLst>
                              <a:path w="1371600" h="301625">
                                <a:moveTo>
                                  <a:pt x="1371282" y="0"/>
                                </a:moveTo>
                                <a:lnTo>
                                  <a:pt x="1246530" y="20701"/>
                                </a:lnTo>
                                <a:lnTo>
                                  <a:pt x="1121867" y="56159"/>
                                </a:lnTo>
                                <a:lnTo>
                                  <a:pt x="997216" y="156425"/>
                                </a:lnTo>
                                <a:lnTo>
                                  <a:pt x="872566" y="213880"/>
                                </a:lnTo>
                                <a:lnTo>
                                  <a:pt x="747915" y="213880"/>
                                </a:lnTo>
                                <a:lnTo>
                                  <a:pt x="623252" y="195910"/>
                                </a:lnTo>
                                <a:lnTo>
                                  <a:pt x="498602" y="199009"/>
                                </a:lnTo>
                                <a:lnTo>
                                  <a:pt x="373951" y="205905"/>
                                </a:lnTo>
                                <a:lnTo>
                                  <a:pt x="249301" y="181279"/>
                                </a:lnTo>
                                <a:lnTo>
                                  <a:pt x="124650" y="192468"/>
                                </a:lnTo>
                                <a:lnTo>
                                  <a:pt x="0" y="188074"/>
                                </a:lnTo>
                                <a:lnTo>
                                  <a:pt x="0" y="262026"/>
                                </a:lnTo>
                                <a:lnTo>
                                  <a:pt x="124650" y="249301"/>
                                </a:lnTo>
                                <a:lnTo>
                                  <a:pt x="249301" y="254190"/>
                                </a:lnTo>
                                <a:lnTo>
                                  <a:pt x="373951" y="248602"/>
                                </a:lnTo>
                                <a:lnTo>
                                  <a:pt x="498602" y="271449"/>
                                </a:lnTo>
                                <a:lnTo>
                                  <a:pt x="623252" y="301409"/>
                                </a:lnTo>
                                <a:lnTo>
                                  <a:pt x="872566" y="301523"/>
                                </a:lnTo>
                                <a:lnTo>
                                  <a:pt x="997216" y="253238"/>
                                </a:lnTo>
                                <a:lnTo>
                                  <a:pt x="1121867" y="139052"/>
                                </a:lnTo>
                                <a:lnTo>
                                  <a:pt x="1246530" y="81838"/>
                                </a:lnTo>
                                <a:lnTo>
                                  <a:pt x="1371282" y="51282"/>
                                </a:lnTo>
                                <a:lnTo>
                                  <a:pt x="1371282" y="0"/>
                                </a:lnTo>
                                <a:close/>
                              </a:path>
                            </a:pathLst>
                          </a:custGeom>
                          <a:solidFill>
                            <a:srgbClr val="00568B"/>
                          </a:solidFill>
                        </wps:spPr>
                        <wps:bodyPr wrap="square" lIns="0" tIns="0" rIns="0" bIns="0" rtlCol="0">
                          <a:prstTxWarp prst="textNoShape">
                            <a:avLst/>
                          </a:prstTxWarp>
                          <a:noAutofit/>
                        </wps:bodyPr>
                      </wps:wsp>
                      <wps:wsp>
                        <wps:cNvPr id="817" name="Graphic 817"/>
                        <wps:cNvSpPr/>
                        <wps:spPr>
                          <a:xfrm>
                            <a:off x="105689" y="909535"/>
                            <a:ext cx="1371600" cy="405130"/>
                          </a:xfrm>
                          <a:custGeom>
                            <a:avLst/>
                            <a:gdLst/>
                            <a:ahLst/>
                            <a:cxnLst/>
                            <a:rect l="l" t="t" r="r" b="b"/>
                            <a:pathLst>
                              <a:path w="1371600" h="405130">
                                <a:moveTo>
                                  <a:pt x="1371282" y="0"/>
                                </a:moveTo>
                                <a:lnTo>
                                  <a:pt x="1246530" y="107048"/>
                                </a:lnTo>
                                <a:lnTo>
                                  <a:pt x="1121867" y="119773"/>
                                </a:lnTo>
                                <a:lnTo>
                                  <a:pt x="997216" y="132994"/>
                                </a:lnTo>
                                <a:lnTo>
                                  <a:pt x="872566" y="307835"/>
                                </a:lnTo>
                                <a:lnTo>
                                  <a:pt x="747915" y="307835"/>
                                </a:lnTo>
                                <a:lnTo>
                                  <a:pt x="623252" y="261670"/>
                                </a:lnTo>
                                <a:lnTo>
                                  <a:pt x="498602" y="175323"/>
                                </a:lnTo>
                                <a:lnTo>
                                  <a:pt x="373951" y="299377"/>
                                </a:lnTo>
                                <a:lnTo>
                                  <a:pt x="249301" y="188175"/>
                                </a:lnTo>
                                <a:lnTo>
                                  <a:pt x="124650" y="284162"/>
                                </a:lnTo>
                                <a:lnTo>
                                  <a:pt x="0" y="248589"/>
                                </a:lnTo>
                                <a:lnTo>
                                  <a:pt x="0" y="379209"/>
                                </a:lnTo>
                                <a:lnTo>
                                  <a:pt x="124650" y="383603"/>
                                </a:lnTo>
                                <a:lnTo>
                                  <a:pt x="249301" y="372427"/>
                                </a:lnTo>
                                <a:lnTo>
                                  <a:pt x="373951" y="397040"/>
                                </a:lnTo>
                                <a:lnTo>
                                  <a:pt x="498602" y="390144"/>
                                </a:lnTo>
                                <a:lnTo>
                                  <a:pt x="623252" y="387057"/>
                                </a:lnTo>
                                <a:lnTo>
                                  <a:pt x="747915" y="405015"/>
                                </a:lnTo>
                                <a:lnTo>
                                  <a:pt x="872566" y="405015"/>
                                </a:lnTo>
                                <a:lnTo>
                                  <a:pt x="997216" y="347560"/>
                                </a:lnTo>
                                <a:lnTo>
                                  <a:pt x="1121867" y="247294"/>
                                </a:lnTo>
                                <a:lnTo>
                                  <a:pt x="1246530" y="211848"/>
                                </a:lnTo>
                                <a:lnTo>
                                  <a:pt x="1371282" y="191147"/>
                                </a:lnTo>
                                <a:lnTo>
                                  <a:pt x="1371282" y="0"/>
                                </a:lnTo>
                                <a:close/>
                              </a:path>
                            </a:pathLst>
                          </a:custGeom>
                          <a:solidFill>
                            <a:srgbClr val="58B6E7"/>
                          </a:solidFill>
                        </wps:spPr>
                        <wps:bodyPr wrap="square" lIns="0" tIns="0" rIns="0" bIns="0" rtlCol="0">
                          <a:prstTxWarp prst="textNoShape">
                            <a:avLst/>
                          </a:prstTxWarp>
                          <a:noAutofit/>
                        </wps:bodyPr>
                      </wps:wsp>
                      <wps:wsp>
                        <wps:cNvPr id="818" name="Graphic 818"/>
                        <wps:cNvSpPr/>
                        <wps:spPr>
                          <a:xfrm>
                            <a:off x="2844" y="118465"/>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19" name="Graphic 819"/>
                        <wps:cNvSpPr/>
                        <wps:spPr>
                          <a:xfrm>
                            <a:off x="2844" y="234073"/>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0" name="Graphic 820"/>
                        <wps:cNvSpPr/>
                        <wps:spPr>
                          <a:xfrm>
                            <a:off x="2844" y="349694"/>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1" name="Graphic 821"/>
                        <wps:cNvSpPr/>
                        <wps:spPr>
                          <a:xfrm>
                            <a:off x="2844" y="465302"/>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2" name="Graphic 822"/>
                        <wps:cNvSpPr/>
                        <wps:spPr>
                          <a:xfrm>
                            <a:off x="2844" y="580923"/>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3" name="Graphic 823"/>
                        <wps:cNvSpPr/>
                        <wps:spPr>
                          <a:xfrm>
                            <a:off x="2844" y="696518"/>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4" name="Graphic 824"/>
                        <wps:cNvSpPr/>
                        <wps:spPr>
                          <a:xfrm>
                            <a:off x="2844" y="812139"/>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5" name="Graphic 825"/>
                        <wps:cNvSpPr/>
                        <wps:spPr>
                          <a:xfrm>
                            <a:off x="2844" y="927747"/>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6" name="Graphic 826"/>
                        <wps:cNvSpPr/>
                        <wps:spPr>
                          <a:xfrm>
                            <a:off x="2844" y="1043355"/>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7" name="Graphic 827"/>
                        <wps:cNvSpPr/>
                        <wps:spPr>
                          <a:xfrm>
                            <a:off x="2844" y="1158976"/>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8" name="Graphic 828"/>
                        <wps:cNvSpPr/>
                        <wps:spPr>
                          <a:xfrm>
                            <a:off x="2844" y="1274584"/>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29" name="Graphic 829"/>
                        <wps:cNvSpPr/>
                        <wps:spPr>
                          <a:xfrm>
                            <a:off x="2844" y="1390205"/>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30" name="Graphic 830"/>
                        <wps:cNvSpPr/>
                        <wps:spPr>
                          <a:xfrm>
                            <a:off x="2844" y="1505813"/>
                            <a:ext cx="65405" cy="1270"/>
                          </a:xfrm>
                          <a:custGeom>
                            <a:avLst/>
                            <a:gdLst/>
                            <a:ahLst/>
                            <a:cxnLst/>
                            <a:rect l="l" t="t" r="r" b="b"/>
                            <a:pathLst>
                              <a:path w="65405">
                                <a:moveTo>
                                  <a:pt x="0" y="0"/>
                                </a:moveTo>
                                <a:lnTo>
                                  <a:pt x="64808" y="0"/>
                                </a:lnTo>
                              </a:path>
                            </a:pathLst>
                          </a:custGeom>
                          <a:ln w="5715">
                            <a:solidFill>
                              <a:srgbClr val="231F20"/>
                            </a:solidFill>
                            <a:prstDash val="solid"/>
                          </a:ln>
                        </wps:spPr>
                        <wps:bodyPr wrap="square" lIns="0" tIns="0" rIns="0" bIns="0" rtlCol="0">
                          <a:prstTxWarp prst="textNoShape">
                            <a:avLst/>
                          </a:prstTxWarp>
                          <a:noAutofit/>
                        </wps:bodyPr>
                      </wps:wsp>
                      <wps:wsp>
                        <wps:cNvPr id="831" name="Graphic 831"/>
                        <wps:cNvSpPr/>
                        <wps:spPr>
                          <a:xfrm>
                            <a:off x="2044039" y="145580"/>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32" name="Graphic 832"/>
                        <wps:cNvSpPr/>
                        <wps:spPr>
                          <a:xfrm>
                            <a:off x="2044039" y="279755"/>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33" name="Graphic 833"/>
                        <wps:cNvSpPr/>
                        <wps:spPr>
                          <a:xfrm>
                            <a:off x="2044039" y="413918"/>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34" name="Graphic 834"/>
                        <wps:cNvSpPr/>
                        <wps:spPr>
                          <a:xfrm>
                            <a:off x="2044039" y="548081"/>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35" name="Graphic 835"/>
                        <wps:cNvSpPr/>
                        <wps:spPr>
                          <a:xfrm>
                            <a:off x="2044039" y="682244"/>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36" name="Graphic 836"/>
                        <wps:cNvSpPr/>
                        <wps:spPr>
                          <a:xfrm>
                            <a:off x="2044039" y="816406"/>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37" name="Graphic 837"/>
                        <wps:cNvSpPr/>
                        <wps:spPr>
                          <a:xfrm>
                            <a:off x="2044039" y="950569"/>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38" name="Graphic 838"/>
                        <wps:cNvSpPr/>
                        <wps:spPr>
                          <a:xfrm>
                            <a:off x="2044039" y="1084732"/>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39" name="Graphic 839"/>
                        <wps:cNvSpPr/>
                        <wps:spPr>
                          <a:xfrm>
                            <a:off x="2044039" y="1218882"/>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40" name="Graphic 840"/>
                        <wps:cNvSpPr/>
                        <wps:spPr>
                          <a:xfrm>
                            <a:off x="2044039" y="1353083"/>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41" name="Graphic 841"/>
                        <wps:cNvSpPr/>
                        <wps:spPr>
                          <a:xfrm>
                            <a:off x="2044039" y="1488655"/>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42" name="Graphic 842"/>
                        <wps:cNvSpPr/>
                        <wps:spPr>
                          <a:xfrm>
                            <a:off x="1970392"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43" name="Graphic 843"/>
                        <wps:cNvSpPr/>
                        <wps:spPr>
                          <a:xfrm>
                            <a:off x="1845564"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44" name="Graphic 844"/>
                        <wps:cNvSpPr/>
                        <wps:spPr>
                          <a:xfrm>
                            <a:off x="1720710"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45" name="Graphic 845"/>
                        <wps:cNvSpPr/>
                        <wps:spPr>
                          <a:xfrm>
                            <a:off x="1595856"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46" name="Graphic 846"/>
                        <wps:cNvSpPr/>
                        <wps:spPr>
                          <a:xfrm>
                            <a:off x="1347317"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47" name="Graphic 847"/>
                        <wps:cNvSpPr/>
                        <wps:spPr>
                          <a:xfrm>
                            <a:off x="1222463"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48" name="Graphic 848"/>
                        <wps:cNvSpPr/>
                        <wps:spPr>
                          <a:xfrm>
                            <a:off x="1097622"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49" name="Graphic 849"/>
                        <wps:cNvSpPr/>
                        <wps:spPr>
                          <a:xfrm>
                            <a:off x="972769"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50" name="Graphic 850"/>
                        <wps:cNvSpPr/>
                        <wps:spPr>
                          <a:xfrm>
                            <a:off x="847928"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51" name="Graphic 851"/>
                        <wps:cNvSpPr/>
                        <wps:spPr>
                          <a:xfrm>
                            <a:off x="724230"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52" name="Graphic 852"/>
                        <wps:cNvSpPr/>
                        <wps:spPr>
                          <a:xfrm>
                            <a:off x="599389"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53" name="Graphic 853"/>
                        <wps:cNvSpPr/>
                        <wps:spPr>
                          <a:xfrm>
                            <a:off x="474548"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54" name="Graphic 854"/>
                        <wps:cNvSpPr/>
                        <wps:spPr>
                          <a:xfrm>
                            <a:off x="349707"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55" name="Graphic 855"/>
                        <wps:cNvSpPr/>
                        <wps:spPr>
                          <a:xfrm>
                            <a:off x="224853"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56" name="Graphic 856"/>
                        <wps:cNvSpPr/>
                        <wps:spPr>
                          <a:xfrm>
                            <a:off x="100012" y="1558036"/>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857" name="Graphic 857"/>
                        <wps:cNvSpPr/>
                        <wps:spPr>
                          <a:xfrm>
                            <a:off x="1970366"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58" name="Graphic 858"/>
                        <wps:cNvSpPr/>
                        <wps:spPr>
                          <a:xfrm>
                            <a:off x="1845538"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59" name="Graphic 859"/>
                        <wps:cNvSpPr/>
                        <wps:spPr>
                          <a:xfrm>
                            <a:off x="1720684"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0" name="Graphic 860"/>
                        <wps:cNvSpPr/>
                        <wps:spPr>
                          <a:xfrm>
                            <a:off x="1595831"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1" name="Graphic 861"/>
                        <wps:cNvSpPr/>
                        <wps:spPr>
                          <a:xfrm>
                            <a:off x="1347292"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2" name="Graphic 862"/>
                        <wps:cNvSpPr/>
                        <wps:spPr>
                          <a:xfrm>
                            <a:off x="1222438"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3" name="Graphic 863"/>
                        <wps:cNvSpPr/>
                        <wps:spPr>
                          <a:xfrm>
                            <a:off x="1097597"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4" name="Graphic 864"/>
                        <wps:cNvSpPr/>
                        <wps:spPr>
                          <a:xfrm>
                            <a:off x="972743"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5" name="Graphic 865"/>
                        <wps:cNvSpPr/>
                        <wps:spPr>
                          <a:xfrm>
                            <a:off x="847902"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6" name="Graphic 866"/>
                        <wps:cNvSpPr/>
                        <wps:spPr>
                          <a:xfrm>
                            <a:off x="724204"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7" name="Graphic 867"/>
                        <wps:cNvSpPr/>
                        <wps:spPr>
                          <a:xfrm>
                            <a:off x="599363"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8" name="Graphic 868"/>
                        <wps:cNvSpPr/>
                        <wps:spPr>
                          <a:xfrm>
                            <a:off x="474522"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69" name="Graphic 869"/>
                        <wps:cNvSpPr/>
                        <wps:spPr>
                          <a:xfrm>
                            <a:off x="349681"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70" name="Graphic 870"/>
                        <wps:cNvSpPr/>
                        <wps:spPr>
                          <a:xfrm>
                            <a:off x="224828"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71" name="Graphic 871"/>
                        <wps:cNvSpPr/>
                        <wps:spPr>
                          <a:xfrm>
                            <a:off x="99987" y="1574215"/>
                            <a:ext cx="1270" cy="48895"/>
                          </a:xfrm>
                          <a:custGeom>
                            <a:avLst/>
                            <a:gdLst/>
                            <a:ahLst/>
                            <a:cxnLst/>
                            <a:rect l="l" t="t" r="r" b="b"/>
                            <a:pathLst>
                              <a:path h="48895">
                                <a:moveTo>
                                  <a:pt x="0" y="0"/>
                                </a:moveTo>
                                <a:lnTo>
                                  <a:pt x="0" y="48615"/>
                                </a:lnTo>
                              </a:path>
                            </a:pathLst>
                          </a:custGeom>
                          <a:ln w="5715">
                            <a:solidFill>
                              <a:srgbClr val="231F20"/>
                            </a:solidFill>
                            <a:prstDash val="solid"/>
                          </a:ln>
                        </wps:spPr>
                        <wps:bodyPr wrap="square" lIns="0" tIns="0" rIns="0" bIns="0" rtlCol="0">
                          <a:prstTxWarp prst="textNoShape">
                            <a:avLst/>
                          </a:prstTxWarp>
                          <a:noAutofit/>
                        </wps:bodyPr>
                      </wps:wsp>
                      <wps:wsp>
                        <wps:cNvPr id="872" name="Graphic 872"/>
                        <wps:cNvSpPr/>
                        <wps:spPr>
                          <a:xfrm>
                            <a:off x="1476768" y="776452"/>
                            <a:ext cx="530860" cy="360045"/>
                          </a:xfrm>
                          <a:custGeom>
                            <a:avLst/>
                            <a:gdLst/>
                            <a:ahLst/>
                            <a:cxnLst/>
                            <a:rect l="l" t="t" r="r" b="b"/>
                            <a:pathLst>
                              <a:path w="530860" h="360045">
                                <a:moveTo>
                                  <a:pt x="0" y="359689"/>
                                </a:moveTo>
                                <a:lnTo>
                                  <a:pt x="124853" y="284035"/>
                                </a:lnTo>
                                <a:lnTo>
                                  <a:pt x="186690" y="264045"/>
                                </a:lnTo>
                                <a:lnTo>
                                  <a:pt x="249682" y="176987"/>
                                </a:lnTo>
                                <a:lnTo>
                                  <a:pt x="280606" y="164147"/>
                                </a:lnTo>
                                <a:lnTo>
                                  <a:pt x="311531" y="127025"/>
                                </a:lnTo>
                                <a:lnTo>
                                  <a:pt x="342468" y="99923"/>
                                </a:lnTo>
                                <a:lnTo>
                                  <a:pt x="374523" y="84213"/>
                                </a:lnTo>
                                <a:lnTo>
                                  <a:pt x="405460" y="81356"/>
                                </a:lnTo>
                                <a:lnTo>
                                  <a:pt x="436384" y="41402"/>
                                </a:lnTo>
                                <a:lnTo>
                                  <a:pt x="467309" y="38544"/>
                                </a:lnTo>
                                <a:lnTo>
                                  <a:pt x="498233" y="0"/>
                                </a:lnTo>
                                <a:lnTo>
                                  <a:pt x="530301" y="18567"/>
                                </a:lnTo>
                              </a:path>
                            </a:pathLst>
                          </a:custGeom>
                          <a:ln w="11430">
                            <a:solidFill>
                              <a:srgbClr val="F15F22"/>
                            </a:solidFill>
                            <a:prstDash val="solid"/>
                          </a:ln>
                        </wps:spPr>
                        <wps:bodyPr wrap="square" lIns="0" tIns="0" rIns="0" bIns="0" rtlCol="0">
                          <a:prstTxWarp prst="textNoShape">
                            <a:avLst/>
                          </a:prstTxWarp>
                          <a:noAutofit/>
                        </wps:bodyPr>
                      </wps:wsp>
                      <wps:wsp>
                        <wps:cNvPr id="873" name="Graphic 873"/>
                        <wps:cNvSpPr/>
                        <wps:spPr>
                          <a:xfrm>
                            <a:off x="105778" y="1141844"/>
                            <a:ext cx="1371600" cy="235585"/>
                          </a:xfrm>
                          <a:custGeom>
                            <a:avLst/>
                            <a:gdLst/>
                            <a:ahLst/>
                            <a:cxnLst/>
                            <a:rect l="l" t="t" r="r" b="b"/>
                            <a:pathLst>
                              <a:path w="1371600" h="235585">
                                <a:moveTo>
                                  <a:pt x="0" y="205549"/>
                                </a:moveTo>
                                <a:lnTo>
                                  <a:pt x="249694" y="205549"/>
                                </a:lnTo>
                                <a:lnTo>
                                  <a:pt x="373392" y="204114"/>
                                </a:lnTo>
                                <a:lnTo>
                                  <a:pt x="498233" y="215544"/>
                                </a:lnTo>
                                <a:lnTo>
                                  <a:pt x="623074" y="235521"/>
                                </a:lnTo>
                                <a:lnTo>
                                  <a:pt x="747915" y="229806"/>
                                </a:lnTo>
                                <a:lnTo>
                                  <a:pt x="872756" y="229806"/>
                                </a:lnTo>
                                <a:lnTo>
                                  <a:pt x="997610" y="209829"/>
                                </a:lnTo>
                                <a:lnTo>
                                  <a:pt x="1121308" y="58508"/>
                                </a:lnTo>
                                <a:lnTo>
                                  <a:pt x="1246136" y="19989"/>
                                </a:lnTo>
                                <a:lnTo>
                                  <a:pt x="1370990" y="0"/>
                                </a:lnTo>
                              </a:path>
                            </a:pathLst>
                          </a:custGeom>
                          <a:ln w="11429">
                            <a:solidFill>
                              <a:srgbClr val="FCAF17"/>
                            </a:solidFill>
                            <a:prstDash val="solid"/>
                          </a:ln>
                        </wps:spPr>
                        <wps:bodyPr wrap="square" lIns="0" tIns="0" rIns="0" bIns="0" rtlCol="0">
                          <a:prstTxWarp prst="textNoShape">
                            <a:avLst/>
                          </a:prstTxWarp>
                          <a:noAutofit/>
                        </wps:bodyPr>
                      </wps:wsp>
                      <wps:wsp>
                        <wps:cNvPr id="874" name="Graphic 874"/>
                        <wps:cNvSpPr/>
                        <wps:spPr>
                          <a:xfrm>
                            <a:off x="1476971" y="2247"/>
                            <a:ext cx="1270" cy="1620520"/>
                          </a:xfrm>
                          <a:custGeom>
                            <a:avLst/>
                            <a:gdLst/>
                            <a:ahLst/>
                            <a:cxnLst/>
                            <a:rect l="l" t="t" r="r" b="b"/>
                            <a:pathLst>
                              <a:path h="1620520">
                                <a:moveTo>
                                  <a:pt x="0" y="1619999"/>
                                </a:moveTo>
                                <a:lnTo>
                                  <a:pt x="0" y="1619999"/>
                                </a:lnTo>
                                <a:lnTo>
                                  <a:pt x="0" y="50625"/>
                                </a:lnTo>
                                <a:lnTo>
                                  <a:pt x="0" y="0"/>
                                </a:lnTo>
                              </a:path>
                            </a:pathLst>
                          </a:custGeom>
                          <a:ln w="5715">
                            <a:solidFill>
                              <a:srgbClr val="231F20"/>
                            </a:solidFill>
                            <a:prstDash val="dash"/>
                          </a:ln>
                        </wps:spPr>
                        <wps:bodyPr wrap="square" lIns="0" tIns="0" rIns="0" bIns="0" rtlCol="0">
                          <a:prstTxWarp prst="textNoShape">
                            <a:avLst/>
                          </a:prstTxWarp>
                          <a:noAutofit/>
                        </wps:bodyPr>
                      </wps:wsp>
                      <wps:wsp>
                        <wps:cNvPr id="875" name="Graphic 875"/>
                        <wps:cNvSpPr/>
                        <wps:spPr>
                          <a:xfrm>
                            <a:off x="2857" y="2857"/>
                            <a:ext cx="2106295" cy="1620520"/>
                          </a:xfrm>
                          <a:custGeom>
                            <a:avLst/>
                            <a:gdLst/>
                            <a:ahLst/>
                            <a:cxnLst/>
                            <a:rect l="l" t="t" r="r" b="b"/>
                            <a:pathLst>
                              <a:path w="2106295" h="1620520">
                                <a:moveTo>
                                  <a:pt x="2106002" y="1619999"/>
                                </a:moveTo>
                                <a:lnTo>
                                  <a:pt x="0" y="1619999"/>
                                </a:lnTo>
                                <a:lnTo>
                                  <a:pt x="0" y="0"/>
                                </a:lnTo>
                                <a:lnTo>
                                  <a:pt x="2106002" y="0"/>
                                </a:lnTo>
                                <a:lnTo>
                                  <a:pt x="2106002" y="1619999"/>
                                </a:lnTo>
                                <a:close/>
                              </a:path>
                            </a:pathLst>
                          </a:custGeom>
                          <a:ln w="5715">
                            <a:solidFill>
                              <a:srgbClr val="231F20"/>
                            </a:solidFill>
                            <a:prstDash val="solid"/>
                          </a:ln>
                        </wps:spPr>
                        <wps:bodyPr wrap="square" lIns="0" tIns="0" rIns="0" bIns="0" rtlCol="0">
                          <a:prstTxWarp prst="textNoShape">
                            <a:avLst/>
                          </a:prstTxWarp>
                          <a:noAutofit/>
                        </wps:bodyPr>
                      </wps:wsp>
                      <wps:wsp>
                        <wps:cNvPr id="876" name="Textbox 876"/>
                        <wps:cNvSpPr txBox="1"/>
                        <wps:spPr>
                          <a:xfrm>
                            <a:off x="0" y="0"/>
                            <a:ext cx="2112010" cy="1626235"/>
                          </a:xfrm>
                          <a:prstGeom prst="rect">
                            <a:avLst/>
                          </a:prstGeom>
                        </wps:spPr>
                        <wps:txbx>
                          <w:txbxContent>
                            <w:p w14:paraId="0D81818C" w14:textId="77777777" w:rsidR="006D5EBA" w:rsidRDefault="00363CC2">
                              <w:pPr>
                                <w:spacing w:before="101" w:line="307" w:lineRule="auto"/>
                                <w:ind w:left="375" w:right="2140"/>
                                <w:rPr>
                                  <w:sz w:val="11"/>
                                </w:rPr>
                              </w:pPr>
                              <w:r>
                                <w:rPr>
                                  <w:color w:val="231F20"/>
                                  <w:w w:val="85"/>
                                  <w:sz w:val="11"/>
                                </w:rPr>
                                <w:t>Interquartile</w:t>
                              </w:r>
                              <w:r>
                                <w:rPr>
                                  <w:color w:val="231F20"/>
                                  <w:spacing w:val="-5"/>
                                  <w:w w:val="85"/>
                                  <w:sz w:val="11"/>
                                </w:rPr>
                                <w:t xml:space="preserve"> </w:t>
                              </w:r>
                              <w:r>
                                <w:rPr>
                                  <w:color w:val="231F20"/>
                                  <w:w w:val="85"/>
                                  <w:sz w:val="11"/>
                                </w:rPr>
                                <w:t>range</w:t>
                              </w:r>
                              <w:r>
                                <w:rPr>
                                  <w:color w:val="231F20"/>
                                  <w:spacing w:val="40"/>
                                  <w:sz w:val="11"/>
                                </w:rPr>
                                <w:t xml:space="preserve"> </w:t>
                              </w:r>
                              <w:proofErr w:type="spellStart"/>
                              <w:r>
                                <w:rPr>
                                  <w:color w:val="231F20"/>
                                  <w:spacing w:val="-4"/>
                                  <w:w w:val="95"/>
                                  <w:sz w:val="11"/>
                                </w:rPr>
                                <w:t>Range</w:t>
                              </w:r>
                              <w:proofErr w:type="spellEnd"/>
                            </w:p>
                            <w:p w14:paraId="3C53809F" w14:textId="77777777" w:rsidR="006D5EBA" w:rsidRDefault="00363CC2">
                              <w:pPr>
                                <w:spacing w:before="9" w:line="130" w:lineRule="exact"/>
                                <w:ind w:left="424" w:right="1070" w:hanging="49"/>
                                <w:rPr>
                                  <w:sz w:val="11"/>
                                </w:rPr>
                              </w:pPr>
                              <w:r>
                                <w:rPr>
                                  <w:color w:val="231F20"/>
                                  <w:w w:val="85"/>
                                  <w:sz w:val="11"/>
                                </w:rPr>
                                <w:t>Basel</w:t>
                              </w:r>
                              <w:r>
                                <w:rPr>
                                  <w:color w:val="231F20"/>
                                  <w:spacing w:val="-5"/>
                                  <w:w w:val="85"/>
                                  <w:sz w:val="11"/>
                                </w:rPr>
                                <w:t xml:space="preserve"> </w:t>
                              </w:r>
                              <w:r>
                                <w:rPr>
                                  <w:color w:val="231F20"/>
                                  <w:w w:val="85"/>
                                  <w:sz w:val="11"/>
                                </w:rPr>
                                <w:t>II</w:t>
                              </w:r>
                              <w:r>
                                <w:rPr>
                                  <w:color w:val="231F20"/>
                                  <w:spacing w:val="-4"/>
                                  <w:w w:val="85"/>
                                  <w:sz w:val="11"/>
                                </w:rPr>
                                <w:t xml:space="preserve"> </w:t>
                              </w:r>
                              <w:r>
                                <w:rPr>
                                  <w:color w:val="231F20"/>
                                  <w:w w:val="85"/>
                                  <w:sz w:val="11"/>
                                </w:rPr>
                                <w:t>core</w:t>
                              </w:r>
                              <w:r>
                                <w:rPr>
                                  <w:color w:val="231F20"/>
                                  <w:spacing w:val="-4"/>
                                  <w:w w:val="85"/>
                                  <w:sz w:val="11"/>
                                </w:rPr>
                                <w:t xml:space="preserve"> </w:t>
                              </w:r>
                              <w:r>
                                <w:rPr>
                                  <w:color w:val="231F20"/>
                                  <w:w w:val="85"/>
                                  <w:sz w:val="11"/>
                                </w:rPr>
                                <w:t>Tier</w:t>
                              </w:r>
                              <w:r>
                                <w:rPr>
                                  <w:color w:val="231F20"/>
                                  <w:spacing w:val="-4"/>
                                  <w:w w:val="85"/>
                                  <w:sz w:val="11"/>
                                </w:rPr>
                                <w:t xml:space="preserve"> </w:t>
                              </w:r>
                              <w:r>
                                <w:rPr>
                                  <w:color w:val="231F20"/>
                                  <w:w w:val="85"/>
                                  <w:sz w:val="11"/>
                                </w:rPr>
                                <w:t>1</w:t>
                              </w:r>
                              <w:r>
                                <w:rPr>
                                  <w:color w:val="231F20"/>
                                  <w:spacing w:val="-4"/>
                                  <w:w w:val="85"/>
                                  <w:sz w:val="11"/>
                                </w:rPr>
                                <w:t xml:space="preserve"> </w:t>
                              </w:r>
                              <w:r>
                                <w:rPr>
                                  <w:color w:val="231F20"/>
                                  <w:w w:val="85"/>
                                  <w:sz w:val="11"/>
                                </w:rPr>
                                <w:t>weighted</w:t>
                              </w:r>
                              <w:r>
                                <w:rPr>
                                  <w:color w:val="231F20"/>
                                  <w:spacing w:val="-4"/>
                                  <w:w w:val="85"/>
                                  <w:sz w:val="11"/>
                                </w:rPr>
                                <w:t xml:space="preserve"> </w:t>
                              </w:r>
                              <w:r>
                                <w:rPr>
                                  <w:color w:val="231F20"/>
                                  <w:w w:val="85"/>
                                  <w:sz w:val="11"/>
                                </w:rPr>
                                <w:t>average</w:t>
                              </w:r>
                              <w:r>
                                <w:rPr>
                                  <w:color w:val="231F20"/>
                                  <w:w w:val="85"/>
                                  <w:position w:val="4"/>
                                  <w:sz w:val="10"/>
                                </w:rPr>
                                <w:t>(a)(b)(c)</w:t>
                              </w:r>
                              <w:r>
                                <w:rPr>
                                  <w:color w:val="231F20"/>
                                  <w:spacing w:val="40"/>
                                  <w:position w:val="4"/>
                                  <w:sz w:val="10"/>
                                </w:rPr>
                                <w:t xml:space="preserve"> </w:t>
                              </w:r>
                              <w:r>
                                <w:rPr>
                                  <w:color w:val="231F20"/>
                                  <w:w w:val="95"/>
                                  <w:sz w:val="11"/>
                                </w:rPr>
                                <w:t>(left-hand</w:t>
                              </w:r>
                              <w:r>
                                <w:rPr>
                                  <w:color w:val="231F20"/>
                                  <w:spacing w:val="-8"/>
                                  <w:w w:val="95"/>
                                  <w:sz w:val="11"/>
                                </w:rPr>
                                <w:t xml:space="preserve"> </w:t>
                              </w:r>
                              <w:r>
                                <w:rPr>
                                  <w:color w:val="231F20"/>
                                  <w:w w:val="95"/>
                                  <w:sz w:val="11"/>
                                </w:rPr>
                                <w:t>scale)</w:t>
                              </w:r>
                            </w:p>
                            <w:p w14:paraId="6A7A2668" w14:textId="77777777" w:rsidR="006D5EBA" w:rsidRDefault="00363CC2">
                              <w:pPr>
                                <w:spacing w:before="32" w:line="196" w:lineRule="auto"/>
                                <w:ind w:left="424" w:right="1070" w:hanging="49"/>
                                <w:rPr>
                                  <w:sz w:val="11"/>
                                </w:rPr>
                              </w:pPr>
                              <w:r>
                                <w:rPr>
                                  <w:color w:val="231F20"/>
                                  <w:w w:val="85"/>
                                  <w:sz w:val="11"/>
                                </w:rPr>
                                <w:t>Basel</w:t>
                              </w:r>
                              <w:r>
                                <w:rPr>
                                  <w:color w:val="231F20"/>
                                  <w:spacing w:val="-2"/>
                                  <w:w w:val="85"/>
                                  <w:sz w:val="11"/>
                                </w:rPr>
                                <w:t xml:space="preserve"> </w:t>
                              </w:r>
                              <w:r>
                                <w:rPr>
                                  <w:color w:val="231F20"/>
                                  <w:w w:val="85"/>
                                  <w:sz w:val="11"/>
                                </w:rPr>
                                <w:t>III</w:t>
                              </w:r>
                              <w:r>
                                <w:rPr>
                                  <w:color w:val="231F20"/>
                                  <w:spacing w:val="-2"/>
                                  <w:w w:val="85"/>
                                  <w:sz w:val="11"/>
                                </w:rPr>
                                <w:t xml:space="preserve"> </w:t>
                              </w:r>
                              <w:r>
                                <w:rPr>
                                  <w:color w:val="231F20"/>
                                  <w:w w:val="85"/>
                                  <w:sz w:val="11"/>
                                </w:rPr>
                                <w:t>common</w:t>
                              </w:r>
                              <w:r>
                                <w:rPr>
                                  <w:color w:val="231F20"/>
                                  <w:spacing w:val="-2"/>
                                  <w:w w:val="85"/>
                                  <w:sz w:val="11"/>
                                </w:rPr>
                                <w:t xml:space="preserve"> </w:t>
                              </w:r>
                              <w:r>
                                <w:rPr>
                                  <w:color w:val="231F20"/>
                                  <w:w w:val="85"/>
                                  <w:sz w:val="11"/>
                                </w:rPr>
                                <w:t>equity</w:t>
                              </w:r>
                              <w:r>
                                <w:rPr>
                                  <w:color w:val="231F20"/>
                                  <w:spacing w:val="-2"/>
                                  <w:w w:val="85"/>
                                  <w:sz w:val="11"/>
                                </w:rPr>
                                <w:t xml:space="preserve"> </w:t>
                              </w:r>
                              <w:r>
                                <w:rPr>
                                  <w:color w:val="231F20"/>
                                  <w:w w:val="85"/>
                                  <w:sz w:val="11"/>
                                </w:rPr>
                                <w:t>Tier</w:t>
                              </w:r>
                              <w:r>
                                <w:rPr>
                                  <w:color w:val="231F20"/>
                                  <w:spacing w:val="-2"/>
                                  <w:w w:val="85"/>
                                  <w:sz w:val="11"/>
                                </w:rPr>
                                <w:t xml:space="preserve"> </w:t>
                              </w:r>
                              <w:r>
                                <w:rPr>
                                  <w:color w:val="231F20"/>
                                  <w:w w:val="85"/>
                                  <w:sz w:val="11"/>
                                </w:rPr>
                                <w:t>1</w:t>
                              </w:r>
                              <w:r>
                                <w:rPr>
                                  <w:color w:val="231F20"/>
                                  <w:spacing w:val="-2"/>
                                  <w:w w:val="85"/>
                                  <w:sz w:val="11"/>
                                </w:rPr>
                                <w:t xml:space="preserve"> </w:t>
                              </w:r>
                              <w:r>
                                <w:rPr>
                                  <w:color w:val="231F20"/>
                                  <w:w w:val="85"/>
                                  <w:sz w:val="11"/>
                                </w:rPr>
                                <w:t>weighted</w:t>
                              </w:r>
                              <w:r>
                                <w:rPr>
                                  <w:color w:val="231F20"/>
                                  <w:spacing w:val="40"/>
                                  <w:sz w:val="11"/>
                                </w:rPr>
                                <w:t xml:space="preserve"> </w:t>
                              </w:r>
                              <w:r>
                                <w:rPr>
                                  <w:color w:val="231F20"/>
                                  <w:w w:val="95"/>
                                  <w:sz w:val="11"/>
                                </w:rPr>
                                <w:t>average</w:t>
                              </w:r>
                              <w:r>
                                <w:rPr>
                                  <w:color w:val="231F20"/>
                                  <w:w w:val="95"/>
                                  <w:position w:val="4"/>
                                  <w:sz w:val="10"/>
                                </w:rPr>
                                <w:t>(c)(d)</w:t>
                              </w:r>
                              <w:r>
                                <w:rPr>
                                  <w:color w:val="231F20"/>
                                  <w:spacing w:val="-5"/>
                                  <w:w w:val="95"/>
                                  <w:position w:val="4"/>
                                  <w:sz w:val="10"/>
                                </w:rPr>
                                <w:t xml:space="preserve"> </w:t>
                              </w:r>
                              <w:r>
                                <w:rPr>
                                  <w:color w:val="231F20"/>
                                  <w:w w:val="95"/>
                                  <w:sz w:val="11"/>
                                </w:rPr>
                                <w:t>(right-hand</w:t>
                              </w:r>
                              <w:r>
                                <w:rPr>
                                  <w:color w:val="231F20"/>
                                  <w:spacing w:val="-8"/>
                                  <w:w w:val="95"/>
                                  <w:sz w:val="11"/>
                                </w:rPr>
                                <w:t xml:space="preserve"> </w:t>
                              </w:r>
                              <w:r>
                                <w:rPr>
                                  <w:color w:val="231F20"/>
                                  <w:w w:val="95"/>
                                  <w:sz w:val="11"/>
                                </w:rPr>
                                <w:t>scale)</w:t>
                              </w:r>
                            </w:p>
                            <w:p w14:paraId="6B204B08" w14:textId="77777777" w:rsidR="006D5EBA" w:rsidRDefault="00363CC2">
                              <w:pPr>
                                <w:spacing w:before="43"/>
                                <w:ind w:left="370"/>
                                <w:rPr>
                                  <w:sz w:val="11"/>
                                </w:rPr>
                              </w:pPr>
                              <w:r>
                                <w:rPr>
                                  <w:color w:val="231F20"/>
                                  <w:w w:val="85"/>
                                  <w:sz w:val="11"/>
                                </w:rPr>
                                <w:t>Basel</w:t>
                              </w:r>
                              <w:r>
                                <w:rPr>
                                  <w:color w:val="231F20"/>
                                  <w:spacing w:val="-1"/>
                                  <w:w w:val="85"/>
                                  <w:sz w:val="11"/>
                                </w:rPr>
                                <w:t xml:space="preserve"> </w:t>
                              </w:r>
                              <w:r>
                                <w:rPr>
                                  <w:color w:val="231F20"/>
                                  <w:w w:val="85"/>
                                  <w:sz w:val="11"/>
                                </w:rPr>
                                <w:t>III</w:t>
                              </w:r>
                              <w:r>
                                <w:rPr>
                                  <w:color w:val="231F20"/>
                                  <w:spacing w:val="-1"/>
                                  <w:w w:val="85"/>
                                  <w:sz w:val="11"/>
                                </w:rPr>
                                <w:t xml:space="preserve"> </w:t>
                              </w:r>
                              <w:r>
                                <w:rPr>
                                  <w:color w:val="231F20"/>
                                  <w:w w:val="85"/>
                                  <w:sz w:val="11"/>
                                </w:rPr>
                                <w:t>definition</w:t>
                              </w:r>
                              <w:r>
                                <w:rPr>
                                  <w:color w:val="231F20"/>
                                  <w:spacing w:val="-5"/>
                                  <w:sz w:val="11"/>
                                </w:rPr>
                                <w:t xml:space="preserve"> </w:t>
                              </w:r>
                              <w:r>
                                <w:rPr>
                                  <w:color w:val="231F20"/>
                                  <w:w w:val="85"/>
                                  <w:sz w:val="11"/>
                                </w:rPr>
                                <w:t>of</w:t>
                              </w:r>
                              <w:r>
                                <w:rPr>
                                  <w:color w:val="231F20"/>
                                  <w:spacing w:val="-1"/>
                                  <w:w w:val="85"/>
                                  <w:sz w:val="11"/>
                                </w:rPr>
                                <w:t xml:space="preserve"> </w:t>
                              </w:r>
                              <w:r>
                                <w:rPr>
                                  <w:color w:val="231F20"/>
                                  <w:spacing w:val="-2"/>
                                  <w:w w:val="85"/>
                                  <w:sz w:val="11"/>
                                </w:rPr>
                                <w:t>capital</w:t>
                              </w:r>
                            </w:p>
                          </w:txbxContent>
                        </wps:txbx>
                        <wps:bodyPr wrap="square" lIns="0" tIns="0" rIns="0" bIns="0" rtlCol="0">
                          <a:noAutofit/>
                        </wps:bodyPr>
                      </wps:wsp>
                    </wpg:wgp>
                  </a:graphicData>
                </a:graphic>
              </wp:anchor>
            </w:drawing>
          </mc:Choice>
          <mc:Fallback>
            <w:pict>
              <v:group w14:anchorId="5BB2467D" id="Group 805" o:spid="_x0000_s1613" style="position:absolute;left:0;text-align:left;margin-left:47.2pt;margin-top:2.2pt;width:166.3pt;height:128.05pt;z-index:15797760;mso-wrap-distance-left:0;mso-wrap-distance-right:0;mso-position-horizontal-relative:page" coordsize="21120,1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">
                <v:shape id="Graphic 806" o:spid="_x0000_s1614" style="position:absolute;left:1257;top:670;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" path="m80998,l,,,80999r80998,l80998,xe" fillcolor="#00568b" stroked="f">
                  <v:path arrowok="t"/>
                </v:shape>
                <v:shape id="Graphic 807" o:spid="_x0000_s1615" style="position:absolute;left:1257;top:1709;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" path="m80998,l,,,80999r80998,l80998,xe" fillcolor="#58b6e7" stroked="f">
                  <v:path arrowok="t"/>
                </v:shape>
                <v:shape id="Graphic 808" o:spid="_x0000_s1616" style="position:absolute;left:1257;top:3227;width:813;height:13;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" path="m,l81000,e" filled="f" strokecolor="#fcaf17" strokeweight=".9pt">
                  <v:path arrowok="t"/>
                </v:shape>
                <v:shape id="Graphic 809" o:spid="_x0000_s1617" style="position:absolute;left:1257;top:4963;width:813;height:13;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" path="m,l80987,e" filled="f" strokecolor="#f15f22" strokeweight=".9pt">
                  <v:path arrowok="t"/>
                </v:shape>
                <v:shape id="Graphic 810" o:spid="_x0000_s1618" style="position:absolute;left:1227;top:6879;width:946;height:13;visibility:visible;mso-wrap-style:square;v-text-anchor:top" coordsize="94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" path="m,l94335,e" filled="f" strokecolor="#231f20" strokeweight=".9pt">
                  <v:stroke dashstyle="dash"/>
                  <v:path arrowok="t"/>
                </v:shape>
                <v:shape id="Graphic 811" o:spid="_x0000_s1619" style="position:absolute;left:13522;top:8335;width:6547;height:7893;visibility:visible;mso-wrap-style:square;v-text-anchor:top" coordsize="654685,78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" path="m249402,269646l124752,297726,,788708,124752,388835,249402,349224r92335,l360588,274053r-48854,l249402,269646xem341737,349224r-92335,l311734,468871,341737,349224xem498703,43180l467499,68757r-31140,32233l405155,168668r-31115,1067l311734,274053r48854,l374040,220408r40037,l436359,123583r31140,-18186l498703,95872,529818,79590,557763,44742r-27945,l498703,43180xem414077,220408r-40037,l405155,259181r8922,-38773xem561022,7378l529818,44742r27945,l561022,40678r35952,l623366,25819r31103,l654469,12966r-2255,-940l592124,12026,561022,7378xem596974,40678r-35952,l592124,43408r4850,-2730xem654469,25819r-31103,l654469,33312r,-7493xem623366,l592124,12026r60090,l623366,xe" fillcolor="#58b6e7" stroked="f">
                  <v:path arrowok="t"/>
                </v:shape>
                <v:shape id="Graphic 812" o:spid="_x0000_s1620" style="position:absolute;left:13522;top:6433;width:6547;height:9792;visibility:visible;mso-wrap-style:square;v-text-anchor:top" coordsize="654685,9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" path="m561022,29743l529818,89928r-31115,24854l467499,191503r-31140,32461l405155,225755r-31115,711l311734,337197r-62332,37237l124752,399999,,978890,124752,487908,249402,459828r64964,l374040,359918r31115,-1067l436359,291172r31140,-32232l498703,233362r32420,l561022,197561r43177,l623366,190182r31103,l654469,39598r-62345,l561022,29743xem314366,459828r-64964,l311734,464235r2632,-4407xem531123,233362r-32420,l529818,234924r1305,-1562xem654469,190182r-31103,l654469,203149r,-12967xem604199,197561r-43177,l592124,202209r12075,-4648xem623366,l592124,39598r62345,l654469,17005,623366,xe" fillcolor="#00568b" stroked="f">
                  <v:path arrowok="t"/>
                </v:shape>
                <v:shape id="Graphic 813" o:spid="_x0000_s1621" style="position:absolute;left:13522;top:670;width:6547;height:15558;visibility:visible;mso-wrap-style:square;v-text-anchor:top" coordsize="654685,155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" path="m654469,l623366,78143r-31242,82791l561022,203987r-31204,11544l498703,313296,467499,444487r-31140,42113l405155,674281r-31115,22479l311734,805002r-62332,49352l124752,902423,,1555165,124752,976274,249402,950709r62332,-37237l374040,802741r31115,-711l436359,800239r31140,-32461l498703,691057r31115,-24854l561022,606018r38878,l623366,576275r31103,l654469,xem599900,606018r-38878,l592124,615873r7776,-9855xem654469,576275r-31103,l654469,593280r,-17005xe" fillcolor="#58b6e7" stroked="f">
                  <v:path arrowok="t"/>
                </v:shape>
                <v:shape id="Graphic 814" o:spid="_x0000_s1622" style="position:absolute;left:1056;top:12733;width:13716;height:3493;visibility:visible;mso-wrap-style:square;v-text-anchor:top" coordsize="137160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" path="m1371282,l1246530,52577,1121867,64693,997216,197091,872566,171399r-124651,l623252,180809,498602,208521,373951,174142,249301,188404,124650,208381,,218262,,348856r1371282,l1371282,xe" stroked="f">
                  <v:path arrowok="t"/>
                </v:shape>
                <v:shape id="Graphic 815" o:spid="_x0000_s1623" style="position:absolute;left:1056;top:11519;width:13716;height:3397;visibility:visible;mso-wrap-style:square;v-text-anchor:top" coordsize="1371600,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" path="m1371282,l1246530,30556,1121867,87769,997216,201955,872566,250240r-249314,-114l498602,220167,373951,197319r-124650,5588l124650,198018,,210743,,339686r124650,-9880l249301,309829,373951,295567r124651,34378l623252,302234r124663,-9411l872566,292823r124650,25692l1121867,186118r124663,-12116l1371282,121424,1371282,xe" fillcolor="#58b6e7" stroked="f">
                  <v:path arrowok="t"/>
                </v:shape>
                <v:shape id="Graphic 816" o:spid="_x0000_s1624" style="position:absolute;left:1056;top:11006;width:13716;height:3017;visibility:visible;mso-wrap-style:square;v-text-anchor:top" coordsize="1371600,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" path="m1371282,l1246530,20701,1121867,56159,997216,156425,872566,213880r-124651,l623252,195910r-124650,3099l373951,205905,249301,181279,124650,192468,,188074r,73952l124650,249301r124651,4889l373951,248602r124651,22847l623252,301409r249314,114l997216,253238,1121867,139052,1246530,81838,1371282,51282r,-51282xe" fillcolor="#00568b" stroked="f">
                  <v:path arrowok="t"/>
                </v:shape>
                <v:shape id="Graphic 817" o:spid="_x0000_s1625" style="position:absolute;left:1056;top:9095;width:13716;height:4051;visibility:visible;mso-wrap-style:square;v-text-anchor:top" coordsize="1371600,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" path="m1371282,l1246530,107048r-124663,12725l997216,132994,872566,307835r-124651,l623252,261670,498602,175323,373951,299377,249301,188175,124650,284162,,248589,,379209r124650,4394l249301,372427r124650,24613l498602,390144r124650,-3087l747915,405015r124651,l997216,347560,1121867,247294r124663,-35446l1371282,191147,1371282,xe" fillcolor="#58b6e7" stroked="f">
                  <v:path arrowok="t"/>
                </v:shape>
                <v:shape id="Graphic 818" o:spid="_x0000_s1626" style="position:absolute;left:28;top:1184;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" path="m,l64808,e" filled="f" strokecolor="#231f20" strokeweight=".45pt">
                  <v:path arrowok="t"/>
                </v:shape>
                <v:shape id="Graphic 819" o:spid="_x0000_s1627" style="position:absolute;left:28;top:2340;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" path="m,l64808,e" filled="f" strokecolor="#231f20" strokeweight=".45pt">
                  <v:path arrowok="t"/>
                </v:shape>
                <v:shape id="Graphic 820" o:spid="_x0000_s1628" style="position:absolute;left:28;top:3496;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" path="m,l64808,e" filled="f" strokecolor="#231f20" strokeweight=".45pt">
                  <v:path arrowok="t"/>
                </v:shape>
                <v:shape id="Graphic 821" o:spid="_x0000_s1629" style="position:absolute;left:28;top:4653;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" path="m,l64808,e" filled="f" strokecolor="#231f20" strokeweight=".45pt">
                  <v:path arrowok="t"/>
                </v:shape>
                <v:shape id="Graphic 822" o:spid="_x0000_s1630" style="position:absolute;left:28;top:5809;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" path="m,l64808,e" filled="f" strokecolor="#231f20" strokeweight=".45pt">
                  <v:path arrowok="t"/>
                </v:shape>
                <v:shape id="Graphic 823" o:spid="_x0000_s1631" style="position:absolute;left:28;top:6965;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" path="m,l64808,e" filled="f" strokecolor="#231f20" strokeweight=".45pt">
                  <v:path arrowok="t"/>
                </v:shape>
                <v:shape id="Graphic 824" o:spid="_x0000_s1632" style="position:absolute;left:28;top:8121;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" path="m,l64808,e" filled="f" strokecolor="#231f20" strokeweight=".45pt">
                  <v:path arrowok="t"/>
                </v:shape>
                <v:shape id="Graphic 825" o:spid="_x0000_s1633" style="position:absolute;left:28;top:9277;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" path="m,l64808,e" filled="f" strokecolor="#231f20" strokeweight=".45pt">
                  <v:path arrowok="t"/>
                </v:shape>
                <v:shape id="Graphic 826" o:spid="_x0000_s1634" style="position:absolute;left:28;top:10433;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" path="m,l64808,e" filled="f" strokecolor="#231f20" strokeweight=".45pt">
                  <v:path arrowok="t"/>
                </v:shape>
                <v:shape id="Graphic 827" o:spid="_x0000_s1635" style="position:absolute;left:28;top:11589;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" path="m,l64808,e" filled="f" strokecolor="#231f20" strokeweight=".45pt">
                  <v:path arrowok="t"/>
                </v:shape>
                <v:shape id="Graphic 828" o:spid="_x0000_s1636" style="position:absolute;left:28;top:12745;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" path="m,l64808,e" filled="f" strokecolor="#231f20" strokeweight=".45pt">
                  <v:path arrowok="t"/>
                </v:shape>
                <v:shape id="Graphic 829" o:spid="_x0000_s1637" style="position:absolute;left:28;top:13902;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" path="m,l64808,e" filled="f" strokecolor="#231f20" strokeweight=".45pt">
                  <v:path arrowok="t"/>
                </v:shape>
                <v:shape id="Graphic 830" o:spid="_x0000_s1638" style="position:absolute;left:28;top:15058;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" path="m,l64808,e" filled="f" strokecolor="#231f20" strokeweight=".45pt">
                  <v:path arrowok="t"/>
                </v:shape>
                <v:shape id="Graphic 831" o:spid="_x0000_s1639" style="position:absolute;left:20440;top:1455;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" path="m,l64795,e" filled="f" strokecolor="#231f20" strokeweight=".45pt">
                  <v:path arrowok="t"/>
                </v:shape>
                <v:shape id="Graphic 832" o:spid="_x0000_s1640" style="position:absolute;left:20440;top:2797;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" path="m,l64795,e" filled="f" strokecolor="#231f20" strokeweight=".45pt">
                  <v:path arrowok="t"/>
                </v:shape>
                <v:shape id="Graphic 833" o:spid="_x0000_s1641" style="position:absolute;left:20440;top:4139;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" path="m,l64795,e" filled="f" strokecolor="#231f20" strokeweight=".45pt">
                  <v:path arrowok="t"/>
                </v:shape>
                <v:shape id="Graphic 834" o:spid="_x0000_s1642" style="position:absolute;left:20440;top:5480;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" path="m,l64795,e" filled="f" strokecolor="#231f20" strokeweight=".45pt">
                  <v:path arrowok="t"/>
                </v:shape>
                <v:shape id="Graphic 835" o:spid="_x0000_s1643" style="position:absolute;left:20440;top:6822;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" path="m,l64795,e" filled="f" strokecolor="#231f20" strokeweight=".45pt">
                  <v:path arrowok="t"/>
                </v:shape>
                <v:shape id="Graphic 836" o:spid="_x0000_s1644" style="position:absolute;left:20440;top:8164;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" path="m,l64795,e" filled="f" strokecolor="#231f20" strokeweight=".45pt">
                  <v:path arrowok="t"/>
                </v:shape>
                <v:shape id="Graphic 837" o:spid="_x0000_s1645" style="position:absolute;left:20440;top:9505;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" path="m,l64795,e" filled="f" strokecolor="#231f20" strokeweight=".45pt">
                  <v:path arrowok="t"/>
                </v:shape>
                <v:shape id="Graphic 838" o:spid="_x0000_s1646" style="position:absolute;left:20440;top:10847;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" path="m,l64795,e" filled="f" strokecolor="#231f20" strokeweight=".45pt">
                  <v:path arrowok="t"/>
                </v:shape>
                <v:shape id="Graphic 839" o:spid="_x0000_s1647" style="position:absolute;left:20440;top:12188;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" path="m,l64795,e" filled="f" strokecolor="#231f20" strokeweight=".45pt">
                  <v:path arrowok="t"/>
                </v:shape>
                <v:shape id="Graphic 840" o:spid="_x0000_s1648" style="position:absolute;left:20440;top:13530;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" path="m,l64795,e" filled="f" strokecolor="#231f20" strokeweight=".45pt">
                  <v:path arrowok="t"/>
                </v:shape>
                <v:shape id="Graphic 841" o:spid="_x0000_s1649" style="position:absolute;left:20440;top:14886;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" path="m,l64795,e" filled="f" strokecolor="#231f20" strokeweight=".45pt">
                  <v:path arrowok="t"/>
                </v:shape>
                <v:shape id="Graphic 842" o:spid="_x0000_s1650" style="position:absolute;left:19703;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" path="m,l,64795e" filled="f" strokecolor="#231f20" strokeweight=".45pt">
                  <v:path arrowok="t"/>
                </v:shape>
                <v:shape id="Graphic 843" o:spid="_x0000_s1651" style="position:absolute;left:18455;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" path="m,l,64795e" filled="f" strokecolor="#231f20" strokeweight=".45pt">
                  <v:path arrowok="t"/>
                </v:shape>
                <v:shape id="Graphic 844" o:spid="_x0000_s1652" style="position:absolute;left:17207;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" path="m,l,64795e" filled="f" strokecolor="#231f20" strokeweight=".45pt">
                  <v:path arrowok="t"/>
                </v:shape>
                <v:shape id="Graphic 845" o:spid="_x0000_s1653" style="position:absolute;left:15958;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" path="m,l,64795e" filled="f" strokecolor="#231f20" strokeweight=".45pt">
                  <v:path arrowok="t"/>
                </v:shape>
                <v:shape id="Graphic 846" o:spid="_x0000_s1654" style="position:absolute;left:13473;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" path="m,l,64795e" filled="f" strokecolor="#231f20" strokeweight=".45pt">
                  <v:path arrowok="t"/>
                </v:shape>
                <v:shape id="Graphic 847" o:spid="_x0000_s1655" style="position:absolute;left:12224;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" path="m,l,64795e" filled="f" strokecolor="#231f20" strokeweight=".45pt">
                  <v:path arrowok="t"/>
                </v:shape>
                <v:shape id="Graphic 848" o:spid="_x0000_s1656" style="position:absolute;left:10976;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" path="m,l,64795e" filled="f" strokecolor="#231f20" strokeweight=".45pt">
                  <v:path arrowok="t"/>
                </v:shape>
                <v:shape id="Graphic 849" o:spid="_x0000_s1657" style="position:absolute;left:9727;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" path="m,l,64795e" filled="f" strokecolor="#231f20" strokeweight=".45pt">
                  <v:path arrowok="t"/>
                </v:shape>
                <v:shape id="Graphic 850" o:spid="_x0000_s1658" style="position:absolute;left:8479;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" path="m,l,64795e" filled="f" strokecolor="#231f20" strokeweight=".45pt">
                  <v:path arrowok="t"/>
                </v:shape>
                <v:shape id="Graphic 851" o:spid="_x0000_s1659" style="position:absolute;left:7242;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" path="m,l,64795e" filled="f" strokecolor="#231f20" strokeweight=".45pt">
                  <v:path arrowok="t"/>
                </v:shape>
                <v:shape id="Graphic 852" o:spid="_x0000_s1660" style="position:absolute;left:5993;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" path="m,l,64795e" filled="f" strokecolor="#231f20" strokeweight=".45pt">
                  <v:path arrowok="t"/>
                </v:shape>
                <v:shape id="Graphic 853" o:spid="_x0000_s1661" style="position:absolute;left:4745;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" path="m,l,64795e" filled="f" strokecolor="#231f20" strokeweight=".45pt">
                  <v:path arrowok="t"/>
                </v:shape>
                <v:shape id="Graphic 854" o:spid="_x0000_s1662" style="position:absolute;left:3497;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" path="m,l,64795e" filled="f" strokecolor="#231f20" strokeweight=".45pt">
                  <v:path arrowok="t"/>
                </v:shape>
                <v:shape id="Graphic 855" o:spid="_x0000_s1663" style="position:absolute;left:2248;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" path="m,l,64795e" filled="f" strokecolor="#231f20" strokeweight=".45pt">
                  <v:path arrowok="t"/>
                </v:shape>
                <v:shape id="Graphic 856" o:spid="_x0000_s1664" style="position:absolute;left:1000;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" path="m,l,64795e" filled="f" strokecolor="#231f20" strokeweight=".45pt">
                  <v:path arrowok="t"/>
                </v:shape>
                <v:shape id="Graphic 857" o:spid="_x0000_s1665" style="position:absolute;left:19703;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" path="m,l,48615e" filled="f" strokecolor="#231f20" strokeweight=".45pt">
                  <v:path arrowok="t"/>
                </v:shape>
                <v:shape id="Graphic 858" o:spid="_x0000_s1666" style="position:absolute;left:18455;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" path="m,l,48615e" filled="f" strokecolor="#231f20" strokeweight=".45pt">
                  <v:path arrowok="t"/>
                </v:shape>
                <v:shape id="Graphic 859" o:spid="_x0000_s1667" style="position:absolute;left:17206;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" path="m,l,48615e" filled="f" strokecolor="#231f20" strokeweight=".45pt">
                  <v:path arrowok="t"/>
                </v:shape>
                <v:shape id="Graphic 860" o:spid="_x0000_s1668" style="position:absolute;left:15958;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" path="m,l,48615e" filled="f" strokecolor="#231f20" strokeweight=".45pt">
                  <v:path arrowok="t"/>
                </v:shape>
                <v:shape id="Graphic 861" o:spid="_x0000_s1669" style="position:absolute;left:13472;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" path="m,l,48615e" filled="f" strokecolor="#231f20" strokeweight=".45pt">
                  <v:path arrowok="t"/>
                </v:shape>
                <v:shape id="Graphic 862" o:spid="_x0000_s1670" style="position:absolute;left:12224;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" path="m,l,48615e" filled="f" strokecolor="#231f20" strokeweight=".45pt">
                  <v:path arrowok="t"/>
                </v:shape>
                <v:shape id="Graphic 863" o:spid="_x0000_s1671" style="position:absolute;left:10975;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" path="m,l,48615e" filled="f" strokecolor="#231f20" strokeweight=".45pt">
                  <v:path arrowok="t"/>
                </v:shape>
                <v:shape id="Graphic 864" o:spid="_x0000_s1672" style="position:absolute;left:9727;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" path="m,l,48615e" filled="f" strokecolor="#231f20" strokeweight=".45pt">
                  <v:path arrowok="t"/>
                </v:shape>
                <v:shape id="Graphic 865" o:spid="_x0000_s1673" style="position:absolute;left:8479;top:15742;width:12;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" path="m,l,48615e" filled="f" strokecolor="#231f20" strokeweight=".45pt">
                  <v:path arrowok="t"/>
                </v:shape>
                <v:shape id="Graphic 866" o:spid="_x0000_s1674" style="position:absolute;left:7242;top:15742;width:12;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" path="m,l,48615e" filled="f" strokecolor="#231f20" strokeweight=".45pt">
                  <v:path arrowok="t"/>
                </v:shape>
                <v:shape id="Graphic 867" o:spid="_x0000_s1675" style="position:absolute;left:5993;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" path="m,l,48615e" filled="f" strokecolor="#231f20" strokeweight=".45pt">
                  <v:path arrowok="t"/>
                </v:shape>
                <v:shape id="Graphic 868" o:spid="_x0000_s1676" style="position:absolute;left:4745;top:15742;width:12;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" path="m,l,48615e" filled="f" strokecolor="#231f20" strokeweight=".45pt">
                  <v:path arrowok="t"/>
                </v:shape>
                <v:shape id="Graphic 869" o:spid="_x0000_s1677" style="position:absolute;left:3496;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" path="m,l,48615e" filled="f" strokecolor="#231f20" strokeweight=".45pt">
                  <v:path arrowok="t"/>
                </v:shape>
                <v:shape id="Graphic 870" o:spid="_x0000_s1678" style="position:absolute;left:2248;top:15742;width:12;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" path="m,l,48615e" filled="f" strokecolor="#231f20" strokeweight=".45pt">
                  <v:path arrowok="t"/>
                </v:shape>
                <v:shape id="Graphic 871" o:spid="_x0000_s1679" style="position:absolute;left:999;top:15742;width:13;height:489;visibility:visible;mso-wrap-style:square;v-text-anchor:top" coordsize="12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" path="m,l,48615e" filled="f" strokecolor="#231f20" strokeweight=".45pt">
                  <v:path arrowok="t"/>
                </v:shape>
                <v:shape id="Graphic 872" o:spid="_x0000_s1680" style="position:absolute;left:14767;top:7764;width:5309;height:3600;visibility:visible;mso-wrap-style:square;v-text-anchor:top" coordsize="530860,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" path="m,359689l124853,284035r61837,-19990l249682,176987r30924,-12840l311531,127025,342468,99923,374523,84213r30937,-2857l436384,41402r30925,-2858l498233,r32068,18567e" filled="f" strokecolor="#f15f22" strokeweight=".9pt">
                  <v:path arrowok="t"/>
                </v:shape>
                <v:shape id="Graphic 873" o:spid="_x0000_s1681" style="position:absolute;left:1057;top:11418;width:13716;height:2356;visibility:visible;mso-wrap-style:square;v-text-anchor:top" coordsize="137160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" path="m,205549r249694,l373392,204114r124841,11430l623074,235521r124841,-5715l872756,229806,997610,209829,1121308,58508,1246136,19989,1370990,e" filled="f" strokecolor="#fcaf17" strokeweight=".31747mm">
                  <v:path arrowok="t"/>
                </v:shape>
                <v:shape id="Graphic 874" o:spid="_x0000_s1682" style="position:absolute;left:14769;top:22;width:13;height:16205;visibility:visible;mso-wrap-style:square;v-text-anchor:top" coordsize="1270,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" path="m,1619999r,l,50625,,e" filled="f" strokecolor="#231f20" strokeweight=".45pt">
                  <v:stroke dashstyle="dash"/>
                  <v:path arrowok="t"/>
                </v:shape>
                <v:shape id="Graphic 875" o:spid="_x0000_s1683"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" path="m2106002,1619999l,1619999,,,2106002,r,1619999xe" filled="f" strokecolor="#231f20" strokeweight=".45pt">
                  <v:path arrowok="t"/>
                </v:shape>
                <v:shape id="Textbox 876" o:spid="_x0000_s1684" type="#_x0000_t202" style="position:absolute;width:21120;height:1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" filled="f" stroked="f">
                  <v:textbox inset="0,0,0,0">
                    <w:txbxContent>
                      <w:p w14:paraId="0D81818C" w14:textId="77777777" w:rsidR="006D5EBA" w:rsidRDefault="00363CC2">
                        <w:pPr>
                          <w:spacing w:before="101" w:line="307" w:lineRule="auto"/>
                          <w:ind w:left="375" w:right="2140"/>
                          <w:rPr>
                            <w:sz w:val="11"/>
                          </w:rPr>
                        </w:pPr>
                        <w:r>
                          <w:rPr>
                            <w:color w:val="231F20"/>
                            <w:w w:val="85"/>
                            <w:sz w:val="11"/>
                          </w:rPr>
                          <w:t>Interquartile</w:t>
                        </w:r>
                        <w:r>
                          <w:rPr>
                            <w:color w:val="231F20"/>
                            <w:spacing w:val="-5"/>
                            <w:w w:val="85"/>
                            <w:sz w:val="11"/>
                          </w:rPr>
                          <w:t xml:space="preserve"> </w:t>
                        </w:r>
                        <w:r>
                          <w:rPr>
                            <w:color w:val="231F20"/>
                            <w:w w:val="85"/>
                            <w:sz w:val="11"/>
                          </w:rPr>
                          <w:t>range</w:t>
                        </w:r>
                        <w:r>
                          <w:rPr>
                            <w:color w:val="231F20"/>
                            <w:spacing w:val="40"/>
                            <w:sz w:val="11"/>
                          </w:rPr>
                          <w:t xml:space="preserve"> </w:t>
                        </w:r>
                        <w:proofErr w:type="spellStart"/>
                        <w:r>
                          <w:rPr>
                            <w:color w:val="231F20"/>
                            <w:spacing w:val="-4"/>
                            <w:w w:val="95"/>
                            <w:sz w:val="11"/>
                          </w:rPr>
                          <w:t>Range</w:t>
                        </w:r>
                        <w:proofErr w:type="spellEnd"/>
                      </w:p>
                      <w:p w14:paraId="3C53809F" w14:textId="77777777" w:rsidR="006D5EBA" w:rsidRDefault="00363CC2">
                        <w:pPr>
                          <w:spacing w:before="9" w:line="130" w:lineRule="exact"/>
                          <w:ind w:left="424" w:right="1070" w:hanging="49"/>
                          <w:rPr>
                            <w:sz w:val="11"/>
                          </w:rPr>
                        </w:pPr>
                        <w:r>
                          <w:rPr>
                            <w:color w:val="231F20"/>
                            <w:w w:val="85"/>
                            <w:sz w:val="11"/>
                          </w:rPr>
                          <w:t>Basel</w:t>
                        </w:r>
                        <w:r>
                          <w:rPr>
                            <w:color w:val="231F20"/>
                            <w:spacing w:val="-5"/>
                            <w:w w:val="85"/>
                            <w:sz w:val="11"/>
                          </w:rPr>
                          <w:t xml:space="preserve"> </w:t>
                        </w:r>
                        <w:r>
                          <w:rPr>
                            <w:color w:val="231F20"/>
                            <w:w w:val="85"/>
                            <w:sz w:val="11"/>
                          </w:rPr>
                          <w:t>II</w:t>
                        </w:r>
                        <w:r>
                          <w:rPr>
                            <w:color w:val="231F20"/>
                            <w:spacing w:val="-4"/>
                            <w:w w:val="85"/>
                            <w:sz w:val="11"/>
                          </w:rPr>
                          <w:t xml:space="preserve"> </w:t>
                        </w:r>
                        <w:r>
                          <w:rPr>
                            <w:color w:val="231F20"/>
                            <w:w w:val="85"/>
                            <w:sz w:val="11"/>
                          </w:rPr>
                          <w:t>core</w:t>
                        </w:r>
                        <w:r>
                          <w:rPr>
                            <w:color w:val="231F20"/>
                            <w:spacing w:val="-4"/>
                            <w:w w:val="85"/>
                            <w:sz w:val="11"/>
                          </w:rPr>
                          <w:t xml:space="preserve"> </w:t>
                        </w:r>
                        <w:r>
                          <w:rPr>
                            <w:color w:val="231F20"/>
                            <w:w w:val="85"/>
                            <w:sz w:val="11"/>
                          </w:rPr>
                          <w:t>Tier</w:t>
                        </w:r>
                        <w:r>
                          <w:rPr>
                            <w:color w:val="231F20"/>
                            <w:spacing w:val="-4"/>
                            <w:w w:val="85"/>
                            <w:sz w:val="11"/>
                          </w:rPr>
                          <w:t xml:space="preserve"> </w:t>
                        </w:r>
                        <w:r>
                          <w:rPr>
                            <w:color w:val="231F20"/>
                            <w:w w:val="85"/>
                            <w:sz w:val="11"/>
                          </w:rPr>
                          <w:t>1</w:t>
                        </w:r>
                        <w:r>
                          <w:rPr>
                            <w:color w:val="231F20"/>
                            <w:spacing w:val="-4"/>
                            <w:w w:val="85"/>
                            <w:sz w:val="11"/>
                          </w:rPr>
                          <w:t xml:space="preserve"> </w:t>
                        </w:r>
                        <w:r>
                          <w:rPr>
                            <w:color w:val="231F20"/>
                            <w:w w:val="85"/>
                            <w:sz w:val="11"/>
                          </w:rPr>
                          <w:t>weighted</w:t>
                        </w:r>
                        <w:r>
                          <w:rPr>
                            <w:color w:val="231F20"/>
                            <w:spacing w:val="-4"/>
                            <w:w w:val="85"/>
                            <w:sz w:val="11"/>
                          </w:rPr>
                          <w:t xml:space="preserve"> </w:t>
                        </w:r>
                        <w:r>
                          <w:rPr>
                            <w:color w:val="231F20"/>
                            <w:w w:val="85"/>
                            <w:sz w:val="11"/>
                          </w:rPr>
                          <w:t>average</w:t>
                        </w:r>
                        <w:r>
                          <w:rPr>
                            <w:color w:val="231F20"/>
                            <w:w w:val="85"/>
                            <w:position w:val="4"/>
                            <w:sz w:val="10"/>
                          </w:rPr>
                          <w:t>(a)(b)(c)</w:t>
                        </w:r>
                        <w:r>
                          <w:rPr>
                            <w:color w:val="231F20"/>
                            <w:spacing w:val="40"/>
                            <w:position w:val="4"/>
                            <w:sz w:val="10"/>
                          </w:rPr>
                          <w:t xml:space="preserve"> </w:t>
                        </w:r>
                        <w:r>
                          <w:rPr>
                            <w:color w:val="231F20"/>
                            <w:w w:val="95"/>
                            <w:sz w:val="11"/>
                          </w:rPr>
                          <w:t>(left-hand</w:t>
                        </w:r>
                        <w:r>
                          <w:rPr>
                            <w:color w:val="231F20"/>
                            <w:spacing w:val="-8"/>
                            <w:w w:val="95"/>
                            <w:sz w:val="11"/>
                          </w:rPr>
                          <w:t xml:space="preserve"> </w:t>
                        </w:r>
                        <w:r>
                          <w:rPr>
                            <w:color w:val="231F20"/>
                            <w:w w:val="95"/>
                            <w:sz w:val="11"/>
                          </w:rPr>
                          <w:t>scale)</w:t>
                        </w:r>
                      </w:p>
                      <w:p w14:paraId="6A7A2668" w14:textId="77777777" w:rsidR="006D5EBA" w:rsidRDefault="00363CC2">
                        <w:pPr>
                          <w:spacing w:before="32" w:line="196" w:lineRule="auto"/>
                          <w:ind w:left="424" w:right="1070" w:hanging="49"/>
                          <w:rPr>
                            <w:sz w:val="11"/>
                          </w:rPr>
                        </w:pPr>
                        <w:r>
                          <w:rPr>
                            <w:color w:val="231F20"/>
                            <w:w w:val="85"/>
                            <w:sz w:val="11"/>
                          </w:rPr>
                          <w:t>Basel</w:t>
                        </w:r>
                        <w:r>
                          <w:rPr>
                            <w:color w:val="231F20"/>
                            <w:spacing w:val="-2"/>
                            <w:w w:val="85"/>
                            <w:sz w:val="11"/>
                          </w:rPr>
                          <w:t xml:space="preserve"> </w:t>
                        </w:r>
                        <w:r>
                          <w:rPr>
                            <w:color w:val="231F20"/>
                            <w:w w:val="85"/>
                            <w:sz w:val="11"/>
                          </w:rPr>
                          <w:t>III</w:t>
                        </w:r>
                        <w:r>
                          <w:rPr>
                            <w:color w:val="231F20"/>
                            <w:spacing w:val="-2"/>
                            <w:w w:val="85"/>
                            <w:sz w:val="11"/>
                          </w:rPr>
                          <w:t xml:space="preserve"> </w:t>
                        </w:r>
                        <w:r>
                          <w:rPr>
                            <w:color w:val="231F20"/>
                            <w:w w:val="85"/>
                            <w:sz w:val="11"/>
                          </w:rPr>
                          <w:t>common</w:t>
                        </w:r>
                        <w:r>
                          <w:rPr>
                            <w:color w:val="231F20"/>
                            <w:spacing w:val="-2"/>
                            <w:w w:val="85"/>
                            <w:sz w:val="11"/>
                          </w:rPr>
                          <w:t xml:space="preserve"> </w:t>
                        </w:r>
                        <w:r>
                          <w:rPr>
                            <w:color w:val="231F20"/>
                            <w:w w:val="85"/>
                            <w:sz w:val="11"/>
                          </w:rPr>
                          <w:t>equity</w:t>
                        </w:r>
                        <w:r>
                          <w:rPr>
                            <w:color w:val="231F20"/>
                            <w:spacing w:val="-2"/>
                            <w:w w:val="85"/>
                            <w:sz w:val="11"/>
                          </w:rPr>
                          <w:t xml:space="preserve"> </w:t>
                        </w:r>
                        <w:r>
                          <w:rPr>
                            <w:color w:val="231F20"/>
                            <w:w w:val="85"/>
                            <w:sz w:val="11"/>
                          </w:rPr>
                          <w:t>Tier</w:t>
                        </w:r>
                        <w:r>
                          <w:rPr>
                            <w:color w:val="231F20"/>
                            <w:spacing w:val="-2"/>
                            <w:w w:val="85"/>
                            <w:sz w:val="11"/>
                          </w:rPr>
                          <w:t xml:space="preserve"> </w:t>
                        </w:r>
                        <w:r>
                          <w:rPr>
                            <w:color w:val="231F20"/>
                            <w:w w:val="85"/>
                            <w:sz w:val="11"/>
                          </w:rPr>
                          <w:t>1</w:t>
                        </w:r>
                        <w:r>
                          <w:rPr>
                            <w:color w:val="231F20"/>
                            <w:spacing w:val="-2"/>
                            <w:w w:val="85"/>
                            <w:sz w:val="11"/>
                          </w:rPr>
                          <w:t xml:space="preserve"> </w:t>
                        </w:r>
                        <w:r>
                          <w:rPr>
                            <w:color w:val="231F20"/>
                            <w:w w:val="85"/>
                            <w:sz w:val="11"/>
                          </w:rPr>
                          <w:t>weighted</w:t>
                        </w:r>
                        <w:r>
                          <w:rPr>
                            <w:color w:val="231F20"/>
                            <w:spacing w:val="40"/>
                            <w:sz w:val="11"/>
                          </w:rPr>
                          <w:t xml:space="preserve"> </w:t>
                        </w:r>
                        <w:r>
                          <w:rPr>
                            <w:color w:val="231F20"/>
                            <w:w w:val="95"/>
                            <w:sz w:val="11"/>
                          </w:rPr>
                          <w:t>average</w:t>
                        </w:r>
                        <w:r>
                          <w:rPr>
                            <w:color w:val="231F20"/>
                            <w:w w:val="95"/>
                            <w:position w:val="4"/>
                            <w:sz w:val="10"/>
                          </w:rPr>
                          <w:t>(c)(d)</w:t>
                        </w:r>
                        <w:r>
                          <w:rPr>
                            <w:color w:val="231F20"/>
                            <w:spacing w:val="-5"/>
                            <w:w w:val="95"/>
                            <w:position w:val="4"/>
                            <w:sz w:val="10"/>
                          </w:rPr>
                          <w:t xml:space="preserve"> </w:t>
                        </w:r>
                        <w:r>
                          <w:rPr>
                            <w:color w:val="231F20"/>
                            <w:w w:val="95"/>
                            <w:sz w:val="11"/>
                          </w:rPr>
                          <w:t>(right-hand</w:t>
                        </w:r>
                        <w:r>
                          <w:rPr>
                            <w:color w:val="231F20"/>
                            <w:spacing w:val="-8"/>
                            <w:w w:val="95"/>
                            <w:sz w:val="11"/>
                          </w:rPr>
                          <w:t xml:space="preserve"> </w:t>
                        </w:r>
                        <w:r>
                          <w:rPr>
                            <w:color w:val="231F20"/>
                            <w:w w:val="95"/>
                            <w:sz w:val="11"/>
                          </w:rPr>
                          <w:t>scale)</w:t>
                        </w:r>
                      </w:p>
                      <w:p w14:paraId="6B204B08" w14:textId="77777777" w:rsidR="006D5EBA" w:rsidRDefault="00363CC2">
                        <w:pPr>
                          <w:spacing w:before="43"/>
                          <w:ind w:left="370"/>
                          <w:rPr>
                            <w:sz w:val="11"/>
                          </w:rPr>
                        </w:pPr>
                        <w:r>
                          <w:rPr>
                            <w:color w:val="231F20"/>
                            <w:w w:val="85"/>
                            <w:sz w:val="11"/>
                          </w:rPr>
                          <w:t>Basel</w:t>
                        </w:r>
                        <w:r>
                          <w:rPr>
                            <w:color w:val="231F20"/>
                            <w:spacing w:val="-1"/>
                            <w:w w:val="85"/>
                            <w:sz w:val="11"/>
                          </w:rPr>
                          <w:t xml:space="preserve"> </w:t>
                        </w:r>
                        <w:r>
                          <w:rPr>
                            <w:color w:val="231F20"/>
                            <w:w w:val="85"/>
                            <w:sz w:val="11"/>
                          </w:rPr>
                          <w:t>III</w:t>
                        </w:r>
                        <w:r>
                          <w:rPr>
                            <w:color w:val="231F20"/>
                            <w:spacing w:val="-1"/>
                            <w:w w:val="85"/>
                            <w:sz w:val="11"/>
                          </w:rPr>
                          <w:t xml:space="preserve"> </w:t>
                        </w:r>
                        <w:r>
                          <w:rPr>
                            <w:color w:val="231F20"/>
                            <w:w w:val="85"/>
                            <w:sz w:val="11"/>
                          </w:rPr>
                          <w:t>definition</w:t>
                        </w:r>
                        <w:r>
                          <w:rPr>
                            <w:color w:val="231F20"/>
                            <w:spacing w:val="-5"/>
                            <w:sz w:val="11"/>
                          </w:rPr>
                          <w:t xml:space="preserve"> </w:t>
                        </w:r>
                        <w:r>
                          <w:rPr>
                            <w:color w:val="231F20"/>
                            <w:w w:val="85"/>
                            <w:sz w:val="11"/>
                          </w:rPr>
                          <w:t>of</w:t>
                        </w:r>
                        <w:r>
                          <w:rPr>
                            <w:color w:val="231F20"/>
                            <w:spacing w:val="-1"/>
                            <w:w w:val="85"/>
                            <w:sz w:val="11"/>
                          </w:rPr>
                          <w:t xml:space="preserve"> </w:t>
                        </w:r>
                        <w:r>
                          <w:rPr>
                            <w:color w:val="231F20"/>
                            <w:spacing w:val="-2"/>
                            <w:w w:val="85"/>
                            <w:sz w:val="11"/>
                          </w:rPr>
                          <w:t>capital</w:t>
                        </w:r>
                      </w:p>
                    </w:txbxContent>
                  </v:textbox>
                </v:shape>
                <w10:wrap anchorx="page"/>
              </v:group>
            </w:pict>
          </mc:Fallback>
        </mc:AlternateContent>
      </w:r>
      <w:r>
        <w:rPr>
          <w:color w:val="231F20"/>
          <w:spacing w:val="-5"/>
          <w:sz w:val="11"/>
        </w:rPr>
        <w:t>30</w:t>
      </w:r>
    </w:p>
    <w:p w14:paraId="3168675D" w14:textId="77777777" w:rsidR="006D5EBA" w:rsidRDefault="00363CC2">
      <w:pPr>
        <w:spacing w:before="54"/>
        <w:ind w:left="85"/>
        <w:rPr>
          <w:sz w:val="11"/>
        </w:rPr>
      </w:pPr>
      <w:r>
        <w:rPr>
          <w:color w:val="231F20"/>
          <w:spacing w:val="-5"/>
          <w:sz w:val="11"/>
        </w:rPr>
        <w:t>28</w:t>
      </w:r>
    </w:p>
    <w:p w14:paraId="0D522917" w14:textId="77777777" w:rsidR="006D5EBA" w:rsidRDefault="00363CC2">
      <w:pPr>
        <w:spacing w:before="55"/>
        <w:ind w:left="85"/>
        <w:rPr>
          <w:sz w:val="11"/>
        </w:rPr>
      </w:pPr>
      <w:r>
        <w:rPr>
          <w:color w:val="231F20"/>
          <w:spacing w:val="-5"/>
          <w:sz w:val="11"/>
        </w:rPr>
        <w:t>26</w:t>
      </w:r>
    </w:p>
    <w:p w14:paraId="23FF03B7" w14:textId="77777777" w:rsidR="006D5EBA" w:rsidRDefault="00363CC2">
      <w:pPr>
        <w:spacing w:before="54"/>
        <w:ind w:left="85"/>
        <w:rPr>
          <w:sz w:val="11"/>
        </w:rPr>
      </w:pPr>
      <w:r>
        <w:rPr>
          <w:color w:val="231F20"/>
          <w:spacing w:val="-5"/>
          <w:sz w:val="11"/>
        </w:rPr>
        <w:t>24</w:t>
      </w:r>
    </w:p>
    <w:p w14:paraId="093E4B57" w14:textId="77777777" w:rsidR="006D5EBA" w:rsidRDefault="00363CC2">
      <w:pPr>
        <w:spacing w:before="55"/>
        <w:ind w:left="85"/>
        <w:rPr>
          <w:sz w:val="11"/>
        </w:rPr>
      </w:pPr>
      <w:r>
        <w:rPr>
          <w:color w:val="231F20"/>
          <w:spacing w:val="-5"/>
          <w:sz w:val="11"/>
        </w:rPr>
        <w:t>22</w:t>
      </w:r>
    </w:p>
    <w:p w14:paraId="35DD0380" w14:textId="77777777" w:rsidR="006D5EBA" w:rsidRDefault="00363CC2">
      <w:pPr>
        <w:spacing w:before="54"/>
        <w:ind w:left="85"/>
        <w:rPr>
          <w:sz w:val="11"/>
        </w:rPr>
      </w:pPr>
      <w:r>
        <w:rPr>
          <w:color w:val="231F20"/>
          <w:spacing w:val="-5"/>
          <w:sz w:val="11"/>
        </w:rPr>
        <w:t>20</w:t>
      </w:r>
    </w:p>
    <w:p w14:paraId="7ADC167F" w14:textId="77777777" w:rsidR="006D5EBA" w:rsidRDefault="00363CC2">
      <w:pPr>
        <w:spacing w:before="55"/>
        <w:ind w:left="85"/>
        <w:rPr>
          <w:sz w:val="11"/>
        </w:rPr>
      </w:pPr>
      <w:r>
        <w:rPr>
          <w:color w:val="231F20"/>
          <w:spacing w:val="-5"/>
          <w:sz w:val="11"/>
        </w:rPr>
        <w:t>18</w:t>
      </w:r>
    </w:p>
    <w:p w14:paraId="6857ED89" w14:textId="77777777" w:rsidR="006D5EBA" w:rsidRDefault="00363CC2">
      <w:pPr>
        <w:spacing w:before="54"/>
        <w:ind w:left="85"/>
        <w:rPr>
          <w:sz w:val="11"/>
        </w:rPr>
      </w:pPr>
      <w:r>
        <w:rPr>
          <w:color w:val="231F20"/>
          <w:spacing w:val="-5"/>
          <w:sz w:val="11"/>
        </w:rPr>
        <w:t>16</w:t>
      </w:r>
    </w:p>
    <w:p w14:paraId="10409416" w14:textId="77777777" w:rsidR="006D5EBA" w:rsidRDefault="00363CC2">
      <w:pPr>
        <w:spacing w:before="55"/>
        <w:ind w:left="85"/>
        <w:rPr>
          <w:sz w:val="11"/>
        </w:rPr>
      </w:pPr>
      <w:r>
        <w:rPr>
          <w:color w:val="231F20"/>
          <w:spacing w:val="-5"/>
          <w:sz w:val="11"/>
        </w:rPr>
        <w:t>14</w:t>
      </w:r>
    </w:p>
    <w:p w14:paraId="187DD860" w14:textId="77777777" w:rsidR="006D5EBA" w:rsidRDefault="00363CC2">
      <w:pPr>
        <w:spacing w:before="54"/>
        <w:ind w:left="85"/>
        <w:rPr>
          <w:sz w:val="11"/>
        </w:rPr>
      </w:pPr>
      <w:r>
        <w:rPr>
          <w:color w:val="231F20"/>
          <w:spacing w:val="-5"/>
          <w:w w:val="95"/>
          <w:sz w:val="11"/>
        </w:rPr>
        <w:t>12</w:t>
      </w:r>
    </w:p>
    <w:p w14:paraId="2EE2A02F" w14:textId="77777777" w:rsidR="006D5EBA" w:rsidRDefault="00363CC2">
      <w:pPr>
        <w:spacing w:before="55"/>
        <w:ind w:left="85"/>
        <w:rPr>
          <w:sz w:val="11"/>
        </w:rPr>
      </w:pPr>
      <w:r>
        <w:rPr>
          <w:color w:val="231F20"/>
          <w:spacing w:val="-5"/>
          <w:sz w:val="11"/>
        </w:rPr>
        <w:t>10</w:t>
      </w:r>
    </w:p>
    <w:p w14:paraId="47280596" w14:textId="77777777" w:rsidR="006D5EBA" w:rsidRDefault="00363CC2">
      <w:pPr>
        <w:spacing w:before="55"/>
        <w:ind w:left="133"/>
        <w:rPr>
          <w:sz w:val="11"/>
        </w:rPr>
      </w:pPr>
      <w:r>
        <w:rPr>
          <w:color w:val="231F20"/>
          <w:spacing w:val="-10"/>
          <w:sz w:val="11"/>
        </w:rPr>
        <w:t>8</w:t>
      </w:r>
    </w:p>
    <w:p w14:paraId="656B3584" w14:textId="77777777" w:rsidR="006D5EBA" w:rsidRDefault="00363CC2">
      <w:pPr>
        <w:spacing w:before="54"/>
        <w:ind w:left="133"/>
        <w:rPr>
          <w:sz w:val="11"/>
        </w:rPr>
      </w:pPr>
      <w:r>
        <w:rPr>
          <w:color w:val="231F20"/>
          <w:spacing w:val="-10"/>
          <w:sz w:val="11"/>
        </w:rPr>
        <w:t>6</w:t>
      </w:r>
    </w:p>
    <w:p w14:paraId="5CF0E39D" w14:textId="77777777" w:rsidR="006D5EBA" w:rsidRDefault="00363CC2">
      <w:pPr>
        <w:spacing w:before="55"/>
        <w:ind w:left="133"/>
        <w:rPr>
          <w:sz w:val="11"/>
        </w:rPr>
      </w:pPr>
      <w:r>
        <w:rPr>
          <w:color w:val="231F20"/>
          <w:spacing w:val="-10"/>
          <w:sz w:val="11"/>
        </w:rPr>
        <w:t>4</w:t>
      </w:r>
    </w:p>
    <w:p w14:paraId="2058F5FF" w14:textId="77777777" w:rsidR="006D5EBA" w:rsidRDefault="00363CC2">
      <w:pPr>
        <w:spacing w:before="54" w:line="96" w:lineRule="exact"/>
        <w:ind w:left="133"/>
        <w:rPr>
          <w:sz w:val="11"/>
        </w:rPr>
      </w:pPr>
      <w:r>
        <w:rPr>
          <w:color w:val="231F20"/>
          <w:spacing w:val="-10"/>
          <w:sz w:val="11"/>
        </w:rPr>
        <w:t>2</w:t>
      </w:r>
    </w:p>
    <w:p w14:paraId="0FE20A10" w14:textId="77777777" w:rsidR="006D5EBA" w:rsidRDefault="00363CC2">
      <w:pPr>
        <w:spacing w:line="29" w:lineRule="exact"/>
        <w:ind w:left="85"/>
        <w:rPr>
          <w:sz w:val="11"/>
        </w:rPr>
      </w:pPr>
      <w:r>
        <w:br w:type="column"/>
      </w:r>
      <w:r>
        <w:rPr>
          <w:color w:val="231F20"/>
          <w:w w:val="80"/>
          <w:sz w:val="11"/>
        </w:rPr>
        <w:t>Per</w:t>
      </w:r>
      <w:r>
        <w:rPr>
          <w:color w:val="231F20"/>
          <w:spacing w:val="-1"/>
          <w:w w:val="95"/>
          <w:sz w:val="11"/>
        </w:rPr>
        <w:t xml:space="preserve"> </w:t>
      </w:r>
      <w:r>
        <w:rPr>
          <w:color w:val="231F20"/>
          <w:spacing w:val="-4"/>
          <w:w w:val="95"/>
          <w:sz w:val="11"/>
        </w:rPr>
        <w:t>cent</w:t>
      </w:r>
    </w:p>
    <w:p w14:paraId="6DA8B3CB" w14:textId="77777777" w:rsidR="006D5EBA" w:rsidRDefault="00363CC2">
      <w:pPr>
        <w:spacing w:line="109" w:lineRule="exact"/>
        <w:ind w:left="485"/>
        <w:rPr>
          <w:sz w:val="11"/>
        </w:rPr>
      </w:pPr>
      <w:r>
        <w:rPr>
          <w:color w:val="231F20"/>
          <w:spacing w:val="-5"/>
          <w:sz w:val="11"/>
        </w:rPr>
        <w:t>24</w:t>
      </w:r>
    </w:p>
    <w:p w14:paraId="7C06647C" w14:textId="77777777" w:rsidR="006D5EBA" w:rsidRDefault="00363CC2">
      <w:pPr>
        <w:spacing w:before="85"/>
        <w:ind w:right="38"/>
        <w:jc w:val="right"/>
        <w:rPr>
          <w:sz w:val="11"/>
        </w:rPr>
      </w:pPr>
      <w:r>
        <w:rPr>
          <w:color w:val="231F20"/>
          <w:spacing w:val="-5"/>
          <w:sz w:val="11"/>
        </w:rPr>
        <w:t>22</w:t>
      </w:r>
    </w:p>
    <w:p w14:paraId="1C49DF10" w14:textId="77777777" w:rsidR="006D5EBA" w:rsidRDefault="00363CC2">
      <w:pPr>
        <w:spacing w:before="85"/>
        <w:ind w:right="38"/>
        <w:jc w:val="right"/>
        <w:rPr>
          <w:sz w:val="11"/>
        </w:rPr>
      </w:pPr>
      <w:r>
        <w:rPr>
          <w:color w:val="231F20"/>
          <w:spacing w:val="-5"/>
          <w:sz w:val="11"/>
        </w:rPr>
        <w:t>20</w:t>
      </w:r>
    </w:p>
    <w:p w14:paraId="58FF1F95" w14:textId="77777777" w:rsidR="006D5EBA" w:rsidRDefault="00363CC2">
      <w:pPr>
        <w:spacing w:before="84"/>
        <w:ind w:right="38"/>
        <w:jc w:val="right"/>
        <w:rPr>
          <w:sz w:val="11"/>
        </w:rPr>
      </w:pPr>
      <w:r>
        <w:rPr>
          <w:color w:val="231F20"/>
          <w:spacing w:val="-5"/>
          <w:sz w:val="11"/>
        </w:rPr>
        <w:t>18</w:t>
      </w:r>
    </w:p>
    <w:p w14:paraId="4E6B8EDD" w14:textId="77777777" w:rsidR="006D5EBA" w:rsidRDefault="00363CC2">
      <w:pPr>
        <w:spacing w:before="85"/>
        <w:ind w:right="38"/>
        <w:jc w:val="right"/>
        <w:rPr>
          <w:sz w:val="11"/>
        </w:rPr>
      </w:pPr>
      <w:r>
        <w:rPr>
          <w:color w:val="231F20"/>
          <w:spacing w:val="-5"/>
          <w:sz w:val="11"/>
        </w:rPr>
        <w:t>16</w:t>
      </w:r>
    </w:p>
    <w:p w14:paraId="0F54982B" w14:textId="77777777" w:rsidR="006D5EBA" w:rsidRDefault="00363CC2">
      <w:pPr>
        <w:spacing w:before="85"/>
        <w:ind w:right="38"/>
        <w:jc w:val="right"/>
        <w:rPr>
          <w:sz w:val="11"/>
        </w:rPr>
      </w:pPr>
      <w:r>
        <w:rPr>
          <w:color w:val="231F20"/>
          <w:spacing w:val="-5"/>
          <w:sz w:val="11"/>
        </w:rPr>
        <w:t>14</w:t>
      </w:r>
    </w:p>
    <w:p w14:paraId="3B5E61F8" w14:textId="77777777" w:rsidR="006D5EBA" w:rsidRDefault="00363CC2">
      <w:pPr>
        <w:spacing w:before="85"/>
        <w:ind w:right="38"/>
        <w:jc w:val="right"/>
        <w:rPr>
          <w:sz w:val="11"/>
        </w:rPr>
      </w:pPr>
      <w:r>
        <w:rPr>
          <w:color w:val="231F20"/>
          <w:spacing w:val="-5"/>
          <w:w w:val="95"/>
          <w:sz w:val="11"/>
        </w:rPr>
        <w:t>12</w:t>
      </w:r>
    </w:p>
    <w:p w14:paraId="2EE13159" w14:textId="77777777" w:rsidR="006D5EBA" w:rsidRDefault="00363CC2">
      <w:pPr>
        <w:spacing w:before="85"/>
        <w:ind w:right="38"/>
        <w:jc w:val="right"/>
        <w:rPr>
          <w:sz w:val="11"/>
        </w:rPr>
      </w:pPr>
      <w:r>
        <w:rPr>
          <w:color w:val="231F20"/>
          <w:spacing w:val="-5"/>
          <w:sz w:val="11"/>
        </w:rPr>
        <w:t>10</w:t>
      </w:r>
    </w:p>
    <w:p w14:paraId="102EFD66" w14:textId="77777777" w:rsidR="006D5EBA" w:rsidRDefault="00363CC2">
      <w:pPr>
        <w:spacing w:before="85"/>
        <w:ind w:right="38"/>
        <w:jc w:val="right"/>
        <w:rPr>
          <w:sz w:val="11"/>
        </w:rPr>
      </w:pPr>
      <w:r>
        <w:rPr>
          <w:color w:val="231F20"/>
          <w:spacing w:val="-10"/>
          <w:sz w:val="11"/>
        </w:rPr>
        <w:t>8</w:t>
      </w:r>
    </w:p>
    <w:p w14:paraId="75BBF244" w14:textId="77777777" w:rsidR="006D5EBA" w:rsidRDefault="00363CC2">
      <w:pPr>
        <w:spacing w:before="85"/>
        <w:ind w:right="38"/>
        <w:jc w:val="right"/>
        <w:rPr>
          <w:sz w:val="11"/>
        </w:rPr>
      </w:pPr>
      <w:r>
        <w:rPr>
          <w:color w:val="231F20"/>
          <w:spacing w:val="-10"/>
          <w:sz w:val="11"/>
        </w:rPr>
        <w:t>6</w:t>
      </w:r>
    </w:p>
    <w:p w14:paraId="464A0E18" w14:textId="77777777" w:rsidR="006D5EBA" w:rsidRDefault="00363CC2">
      <w:pPr>
        <w:spacing w:before="85"/>
        <w:ind w:right="38"/>
        <w:jc w:val="right"/>
        <w:rPr>
          <w:sz w:val="11"/>
        </w:rPr>
      </w:pPr>
      <w:r>
        <w:rPr>
          <w:color w:val="231F20"/>
          <w:spacing w:val="-10"/>
          <w:sz w:val="11"/>
        </w:rPr>
        <w:t>4</w:t>
      </w:r>
    </w:p>
    <w:p w14:paraId="220B7E12" w14:textId="77777777" w:rsidR="006D5EBA" w:rsidRDefault="00363CC2">
      <w:pPr>
        <w:spacing w:before="85"/>
        <w:ind w:right="38"/>
        <w:jc w:val="right"/>
        <w:rPr>
          <w:sz w:val="11"/>
        </w:rPr>
      </w:pPr>
      <w:r>
        <w:rPr>
          <w:color w:val="231F20"/>
          <w:spacing w:val="-10"/>
          <w:sz w:val="11"/>
        </w:rPr>
        <w:t>2</w:t>
      </w:r>
    </w:p>
    <w:p w14:paraId="2DF039BA" w14:textId="77777777" w:rsidR="006D5EBA" w:rsidRDefault="00363CC2">
      <w:pPr>
        <w:spacing w:before="85" w:line="96" w:lineRule="exact"/>
        <w:ind w:left="539"/>
        <w:rPr>
          <w:sz w:val="11"/>
        </w:rPr>
      </w:pPr>
      <w:r>
        <w:rPr>
          <w:color w:val="231F20"/>
          <w:spacing w:val="-10"/>
          <w:w w:val="105"/>
          <w:sz w:val="11"/>
        </w:rPr>
        <w:t>0</w:t>
      </w:r>
    </w:p>
    <w:p w14:paraId="73E36F75" w14:textId="77777777" w:rsidR="006D5EBA" w:rsidRDefault="00363CC2">
      <w:pPr>
        <w:spacing w:before="84"/>
        <w:rPr>
          <w:sz w:val="20"/>
        </w:rPr>
      </w:pPr>
      <w:r>
        <w:br w:type="column"/>
      </w:r>
    </w:p>
    <w:p w14:paraId="7737C201" w14:textId="77777777" w:rsidR="006D5EBA" w:rsidRDefault="00363CC2">
      <w:pPr>
        <w:pStyle w:val="BodyText"/>
        <w:spacing w:before="1" w:line="268" w:lineRule="auto"/>
        <w:ind w:left="85" w:right="97"/>
      </w:pPr>
      <w:r>
        <w:rPr>
          <w:color w:val="231F20"/>
          <w:w w:val="85"/>
        </w:rPr>
        <w:t xml:space="preserve">Since January 2016, the major UK banks have been required to </w:t>
      </w:r>
      <w:r>
        <w:rPr>
          <w:color w:val="231F20"/>
          <w:w w:val="90"/>
        </w:rPr>
        <w:t>meet non risk-based capital requirements in the form of a leverage ratio.</w:t>
      </w:r>
      <w:r>
        <w:rPr>
          <w:color w:val="231F20"/>
          <w:spacing w:val="40"/>
        </w:rPr>
        <w:t xml:space="preserve"> </w:t>
      </w:r>
      <w:r>
        <w:rPr>
          <w:color w:val="231F20"/>
          <w:w w:val="90"/>
        </w:rPr>
        <w:t>This currently comprises a minimum requirement plus systemic and countercyclical buffer elements.</w:t>
      </w:r>
      <w:r>
        <w:rPr>
          <w:color w:val="231F20"/>
          <w:spacing w:val="30"/>
        </w:rPr>
        <w:t xml:space="preserve"> </w:t>
      </w:r>
      <w:r>
        <w:rPr>
          <w:color w:val="231F20"/>
          <w:w w:val="90"/>
        </w:rPr>
        <w:t>The</w:t>
      </w:r>
      <w:r>
        <w:rPr>
          <w:color w:val="231F20"/>
          <w:spacing w:val="-10"/>
          <w:w w:val="90"/>
        </w:rPr>
        <w:t xml:space="preserve"> </w:t>
      </w:r>
      <w:r>
        <w:rPr>
          <w:color w:val="231F20"/>
          <w:w w:val="90"/>
        </w:rPr>
        <w:t>major</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aggregate</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was 4.9% at end-March 2016, above the current requirement of 3.1% (Chart B.5).</w:t>
      </w:r>
      <w:r>
        <w:rPr>
          <w:color w:val="231F20"/>
          <w:spacing w:val="40"/>
        </w:rPr>
        <w:t xml:space="preserve"> </w:t>
      </w:r>
      <w:r>
        <w:rPr>
          <w:color w:val="231F20"/>
          <w:w w:val="90"/>
        </w:rPr>
        <w:t>The FPC has reviewed its policy regarding the leverage ratio (see Review of the FPC Direction on a leverage</w:t>
      </w:r>
      <w:r>
        <w:rPr>
          <w:color w:val="231F20"/>
          <w:spacing w:val="-1"/>
          <w:w w:val="90"/>
        </w:rPr>
        <w:t xml:space="preserve"> </w:t>
      </w:r>
      <w:r>
        <w:rPr>
          <w:color w:val="231F20"/>
          <w:w w:val="90"/>
        </w:rPr>
        <w:t>ratio</w:t>
      </w:r>
      <w:r>
        <w:rPr>
          <w:color w:val="231F20"/>
          <w:spacing w:val="-1"/>
          <w:w w:val="90"/>
        </w:rPr>
        <w:t xml:space="preserve"> </w:t>
      </w:r>
      <w:r>
        <w:rPr>
          <w:color w:val="231F20"/>
          <w:w w:val="90"/>
        </w:rPr>
        <w:t>requirement</w:t>
      </w:r>
      <w:r>
        <w:rPr>
          <w:color w:val="231F20"/>
          <w:spacing w:val="-1"/>
          <w:w w:val="90"/>
        </w:rPr>
        <w:t xml:space="preserve"> </w:t>
      </w:r>
      <w:r>
        <w:rPr>
          <w:color w:val="231F20"/>
          <w:w w:val="90"/>
        </w:rPr>
        <w:t>and</w:t>
      </w:r>
      <w:r>
        <w:rPr>
          <w:color w:val="231F20"/>
          <w:spacing w:val="-1"/>
          <w:w w:val="90"/>
        </w:rPr>
        <w:t xml:space="preserve"> </w:t>
      </w:r>
      <w:r>
        <w:rPr>
          <w:color w:val="231F20"/>
          <w:w w:val="90"/>
        </w:rPr>
        <w:t>buffers</w:t>
      </w:r>
      <w:r>
        <w:rPr>
          <w:color w:val="231F20"/>
          <w:spacing w:val="-1"/>
          <w:w w:val="90"/>
        </w:rPr>
        <w:t xml:space="preserve"> </w:t>
      </w:r>
      <w:r>
        <w:rPr>
          <w:color w:val="231F20"/>
          <w:w w:val="90"/>
        </w:rPr>
        <w:t>chapter).</w:t>
      </w:r>
    </w:p>
    <w:p w14:paraId="311A8CC9" w14:textId="77777777" w:rsidR="006D5EBA" w:rsidRDefault="006D5EBA">
      <w:pPr>
        <w:pStyle w:val="BodyText"/>
        <w:spacing w:line="268" w:lineRule="auto"/>
        <w:sectPr w:rsidR="006D5EBA">
          <w:type w:val="continuous"/>
          <w:pgSz w:w="11900" w:h="16820"/>
          <w:pgMar w:top="1540" w:right="708" w:bottom="0" w:left="708" w:header="425" w:footer="0" w:gutter="0"/>
          <w:cols w:num="3" w:space="720" w:equalWidth="0">
            <w:col w:w="630" w:space="2493"/>
            <w:col w:w="639" w:space="1567"/>
            <w:col w:w="5155"/>
          </w:cols>
        </w:sectPr>
      </w:pPr>
    </w:p>
    <w:p w14:paraId="6297CE90" w14:textId="77777777" w:rsidR="006D5EBA" w:rsidRDefault="00363CC2">
      <w:pPr>
        <w:spacing w:before="1"/>
        <w:ind w:right="1040"/>
        <w:jc w:val="right"/>
        <w:rPr>
          <w:sz w:val="11"/>
        </w:rPr>
      </w:pPr>
      <w:r>
        <w:rPr>
          <w:color w:val="231F20"/>
          <w:sz w:val="11"/>
        </w:rPr>
        <w:t>2001</w:t>
      </w:r>
      <w:r>
        <w:rPr>
          <w:color w:val="231F20"/>
          <w:spacing w:val="-4"/>
          <w:sz w:val="11"/>
        </w:rPr>
        <w:t xml:space="preserve"> </w:t>
      </w:r>
      <w:r>
        <w:rPr>
          <w:color w:val="231F20"/>
          <w:sz w:val="11"/>
        </w:rPr>
        <w:t>02</w:t>
      </w:r>
      <w:r>
        <w:rPr>
          <w:color w:val="231F20"/>
          <w:spacing w:val="40"/>
          <w:sz w:val="11"/>
        </w:rPr>
        <w:t xml:space="preserve"> </w:t>
      </w:r>
      <w:r>
        <w:rPr>
          <w:color w:val="231F20"/>
          <w:sz w:val="11"/>
        </w:rPr>
        <w:t>03</w:t>
      </w:r>
      <w:r>
        <w:rPr>
          <w:color w:val="231F20"/>
          <w:spacing w:val="38"/>
          <w:sz w:val="11"/>
        </w:rPr>
        <w:t xml:space="preserve"> </w:t>
      </w:r>
      <w:r>
        <w:rPr>
          <w:color w:val="231F20"/>
          <w:sz w:val="11"/>
        </w:rPr>
        <w:t>04</w:t>
      </w:r>
      <w:r>
        <w:rPr>
          <w:color w:val="231F20"/>
          <w:spacing w:val="38"/>
          <w:sz w:val="11"/>
        </w:rPr>
        <w:t xml:space="preserve"> </w:t>
      </w:r>
      <w:r>
        <w:rPr>
          <w:color w:val="231F20"/>
          <w:sz w:val="11"/>
        </w:rPr>
        <w:t>05</w:t>
      </w:r>
      <w:r>
        <w:rPr>
          <w:color w:val="231F20"/>
          <w:spacing w:val="40"/>
          <w:sz w:val="11"/>
        </w:rPr>
        <w:t xml:space="preserve"> </w:t>
      </w:r>
      <w:r>
        <w:rPr>
          <w:color w:val="231F20"/>
          <w:sz w:val="11"/>
        </w:rPr>
        <w:t>06</w:t>
      </w:r>
      <w:r>
        <w:rPr>
          <w:color w:val="231F20"/>
          <w:spacing w:val="41"/>
          <w:sz w:val="11"/>
        </w:rPr>
        <w:t xml:space="preserve"> </w:t>
      </w:r>
      <w:r>
        <w:rPr>
          <w:color w:val="231F20"/>
          <w:sz w:val="11"/>
        </w:rPr>
        <w:t>07</w:t>
      </w:r>
      <w:r>
        <w:rPr>
          <w:color w:val="231F20"/>
          <w:spacing w:val="40"/>
          <w:sz w:val="11"/>
        </w:rPr>
        <w:t xml:space="preserve"> </w:t>
      </w:r>
      <w:r>
        <w:rPr>
          <w:color w:val="231F20"/>
          <w:sz w:val="11"/>
        </w:rPr>
        <w:t>08</w:t>
      </w:r>
      <w:r>
        <w:rPr>
          <w:color w:val="231F20"/>
          <w:spacing w:val="38"/>
          <w:sz w:val="11"/>
        </w:rPr>
        <w:t xml:space="preserve"> </w:t>
      </w:r>
      <w:r>
        <w:rPr>
          <w:color w:val="231F20"/>
          <w:sz w:val="11"/>
        </w:rPr>
        <w:t>09</w:t>
      </w:r>
      <w:r>
        <w:rPr>
          <w:color w:val="231F20"/>
          <w:spacing w:val="44"/>
          <w:sz w:val="11"/>
        </w:rPr>
        <w:t xml:space="preserve"> </w:t>
      </w:r>
      <w:r>
        <w:rPr>
          <w:color w:val="231F20"/>
          <w:sz w:val="11"/>
        </w:rPr>
        <w:t>10</w:t>
      </w:r>
      <w:r>
        <w:rPr>
          <w:color w:val="231F20"/>
          <w:spacing w:val="57"/>
          <w:sz w:val="11"/>
        </w:rPr>
        <w:t xml:space="preserve"> </w:t>
      </w:r>
      <w:r>
        <w:rPr>
          <w:color w:val="231F20"/>
          <w:sz w:val="11"/>
        </w:rPr>
        <w:t>11</w:t>
      </w:r>
      <w:r>
        <w:rPr>
          <w:color w:val="231F20"/>
          <w:spacing w:val="60"/>
          <w:sz w:val="11"/>
        </w:rPr>
        <w:t xml:space="preserve"> </w:t>
      </w:r>
      <w:r>
        <w:rPr>
          <w:color w:val="231F20"/>
          <w:sz w:val="11"/>
        </w:rPr>
        <w:t>12</w:t>
      </w:r>
      <w:r>
        <w:rPr>
          <w:color w:val="231F20"/>
          <w:spacing w:val="54"/>
          <w:sz w:val="11"/>
        </w:rPr>
        <w:t xml:space="preserve"> </w:t>
      </w:r>
      <w:r>
        <w:rPr>
          <w:color w:val="231F20"/>
          <w:sz w:val="11"/>
        </w:rPr>
        <w:t>13</w:t>
      </w:r>
      <w:r>
        <w:rPr>
          <w:color w:val="231F20"/>
          <w:spacing w:val="51"/>
          <w:sz w:val="11"/>
        </w:rPr>
        <w:t xml:space="preserve"> </w:t>
      </w:r>
      <w:r>
        <w:rPr>
          <w:color w:val="231F20"/>
          <w:sz w:val="11"/>
        </w:rPr>
        <w:t>14</w:t>
      </w:r>
      <w:r>
        <w:rPr>
          <w:color w:val="231F20"/>
          <w:spacing w:val="52"/>
          <w:sz w:val="11"/>
        </w:rPr>
        <w:t xml:space="preserve"> </w:t>
      </w:r>
      <w:r>
        <w:rPr>
          <w:color w:val="231F20"/>
          <w:sz w:val="11"/>
        </w:rPr>
        <w:t>15</w:t>
      </w:r>
      <w:r>
        <w:rPr>
          <w:color w:val="231F20"/>
          <w:spacing w:val="53"/>
          <w:sz w:val="11"/>
        </w:rPr>
        <w:t xml:space="preserve"> </w:t>
      </w:r>
      <w:r>
        <w:rPr>
          <w:color w:val="231F20"/>
          <w:spacing w:val="-5"/>
          <w:sz w:val="11"/>
        </w:rPr>
        <w:t>16</w:t>
      </w:r>
    </w:p>
    <w:p w14:paraId="74DC5874" w14:textId="77777777" w:rsidR="006D5EBA" w:rsidRDefault="00363CC2">
      <w:pPr>
        <w:spacing w:before="46"/>
        <w:ind w:right="994"/>
        <w:jc w:val="right"/>
        <w:rPr>
          <w:sz w:val="11"/>
        </w:rPr>
      </w:pPr>
      <w:r>
        <w:rPr>
          <w:color w:val="231F20"/>
          <w:w w:val="90"/>
          <w:sz w:val="11"/>
        </w:rPr>
        <w:t>Sources:</w:t>
      </w:r>
      <w:r>
        <w:rPr>
          <w:color w:val="231F20"/>
          <w:spacing w:val="17"/>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5"/>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443A5ACB" w14:textId="77777777" w:rsidR="006D5EBA" w:rsidRDefault="006D5EBA">
      <w:pPr>
        <w:pStyle w:val="BodyText"/>
        <w:spacing w:before="4"/>
        <w:rPr>
          <w:sz w:val="11"/>
        </w:rPr>
      </w:pPr>
    </w:p>
    <w:p w14:paraId="0DB9F2F1" w14:textId="77777777" w:rsidR="006D5EBA" w:rsidRDefault="00363CC2">
      <w:pPr>
        <w:pStyle w:val="ListParagraph"/>
        <w:numPr>
          <w:ilvl w:val="0"/>
          <w:numId w:val="45"/>
        </w:numPr>
        <w:tabs>
          <w:tab w:val="left" w:pos="254"/>
        </w:tabs>
        <w:ind w:left="254" w:hanging="169"/>
        <w:rPr>
          <w:sz w:val="11"/>
        </w:rPr>
      </w:pPr>
      <w:r>
        <w:rPr>
          <w:color w:val="231F20"/>
          <w:w w:val="85"/>
          <w:sz w:val="11"/>
        </w:rPr>
        <w:t>Major</w:t>
      </w:r>
      <w:r>
        <w:rPr>
          <w:color w:val="231F20"/>
          <w:spacing w:val="2"/>
          <w:sz w:val="11"/>
        </w:rPr>
        <w:t xml:space="preserve"> </w:t>
      </w:r>
      <w:r>
        <w:rPr>
          <w:color w:val="231F20"/>
          <w:w w:val="85"/>
          <w:sz w:val="11"/>
        </w:rPr>
        <w:t>UK</w:t>
      </w:r>
      <w:r>
        <w:rPr>
          <w:color w:val="231F20"/>
          <w:spacing w:val="3"/>
          <w:sz w:val="11"/>
        </w:rPr>
        <w:t xml:space="preserve"> </w:t>
      </w:r>
      <w:r>
        <w:rPr>
          <w:color w:val="231F20"/>
          <w:w w:val="85"/>
          <w:sz w:val="11"/>
        </w:rPr>
        <w:t>banks’</w:t>
      </w:r>
      <w:r>
        <w:rPr>
          <w:color w:val="231F20"/>
          <w:spacing w:val="3"/>
          <w:sz w:val="11"/>
        </w:rPr>
        <w:t xml:space="preserve"> </w:t>
      </w:r>
      <w:r>
        <w:rPr>
          <w:color w:val="231F20"/>
          <w:w w:val="85"/>
          <w:sz w:val="11"/>
        </w:rPr>
        <w:t>core</w:t>
      </w:r>
      <w:r>
        <w:rPr>
          <w:color w:val="231F20"/>
          <w:spacing w:val="2"/>
          <w:sz w:val="11"/>
        </w:rPr>
        <w:t xml:space="preserve"> </w:t>
      </w:r>
      <w:r>
        <w:rPr>
          <w:color w:val="231F20"/>
          <w:w w:val="85"/>
          <w:sz w:val="11"/>
        </w:rPr>
        <w:t>Tier</w:t>
      </w:r>
      <w:r>
        <w:rPr>
          <w:color w:val="231F20"/>
          <w:spacing w:val="3"/>
          <w:sz w:val="11"/>
        </w:rPr>
        <w:t xml:space="preserve"> </w:t>
      </w:r>
      <w:r>
        <w:rPr>
          <w:color w:val="231F20"/>
          <w:w w:val="85"/>
          <w:sz w:val="11"/>
        </w:rPr>
        <w:t>1</w:t>
      </w:r>
      <w:r>
        <w:rPr>
          <w:color w:val="231F20"/>
          <w:spacing w:val="3"/>
          <w:sz w:val="11"/>
        </w:rPr>
        <w:t xml:space="preserve"> </w:t>
      </w:r>
      <w:r>
        <w:rPr>
          <w:color w:val="231F20"/>
          <w:w w:val="85"/>
          <w:sz w:val="11"/>
        </w:rPr>
        <w:t>capital</w:t>
      </w:r>
      <w:r>
        <w:rPr>
          <w:color w:val="231F20"/>
          <w:spacing w:val="3"/>
          <w:sz w:val="11"/>
        </w:rPr>
        <w:t xml:space="preserve"> </w:t>
      </w:r>
      <w:r>
        <w:rPr>
          <w:color w:val="231F20"/>
          <w:w w:val="85"/>
          <w:sz w:val="11"/>
        </w:rPr>
        <w:t>as</w:t>
      </w:r>
      <w:r>
        <w:rPr>
          <w:color w:val="231F20"/>
          <w:spacing w:val="2"/>
          <w:sz w:val="11"/>
        </w:rPr>
        <w:t xml:space="preserve"> </w:t>
      </w:r>
      <w:r>
        <w:rPr>
          <w:color w:val="231F20"/>
          <w:w w:val="85"/>
          <w:sz w:val="11"/>
        </w:rPr>
        <w:t>a</w:t>
      </w:r>
      <w:r>
        <w:rPr>
          <w:color w:val="231F20"/>
          <w:spacing w:val="3"/>
          <w:sz w:val="11"/>
        </w:rPr>
        <w:t xml:space="preserve"> </w:t>
      </w:r>
      <w:r>
        <w:rPr>
          <w:color w:val="231F20"/>
          <w:w w:val="85"/>
          <w:sz w:val="11"/>
        </w:rPr>
        <w:t>percentage</w:t>
      </w:r>
      <w:r>
        <w:rPr>
          <w:color w:val="231F20"/>
          <w:spacing w:val="3"/>
          <w:sz w:val="11"/>
        </w:rPr>
        <w:t xml:space="preserve"> </w:t>
      </w:r>
      <w:r>
        <w:rPr>
          <w:color w:val="231F20"/>
          <w:w w:val="85"/>
          <w:sz w:val="11"/>
        </w:rPr>
        <w:t>of</w:t>
      </w:r>
      <w:r>
        <w:rPr>
          <w:color w:val="231F20"/>
          <w:spacing w:val="3"/>
          <w:sz w:val="11"/>
        </w:rPr>
        <w:t xml:space="preserve"> </w:t>
      </w:r>
      <w:r>
        <w:rPr>
          <w:color w:val="231F20"/>
          <w:w w:val="85"/>
          <w:sz w:val="11"/>
        </w:rPr>
        <w:t>their</w:t>
      </w:r>
      <w:r>
        <w:rPr>
          <w:color w:val="231F20"/>
          <w:spacing w:val="2"/>
          <w:sz w:val="11"/>
        </w:rPr>
        <w:t xml:space="preserve"> </w:t>
      </w:r>
      <w:r>
        <w:rPr>
          <w:color w:val="231F20"/>
          <w:w w:val="85"/>
          <w:sz w:val="11"/>
        </w:rPr>
        <w:t>risk-weighted</w:t>
      </w:r>
      <w:r>
        <w:rPr>
          <w:color w:val="231F20"/>
          <w:spacing w:val="3"/>
          <w:sz w:val="11"/>
        </w:rPr>
        <w:t xml:space="preserve"> </w:t>
      </w:r>
      <w:r>
        <w:rPr>
          <w:color w:val="231F20"/>
          <w:spacing w:val="-2"/>
          <w:w w:val="85"/>
          <w:sz w:val="11"/>
        </w:rPr>
        <w:t>assets.</w:t>
      </w:r>
    </w:p>
    <w:p w14:paraId="31A9CF2F" w14:textId="77777777" w:rsidR="006D5EBA" w:rsidRDefault="00363CC2">
      <w:pPr>
        <w:spacing w:before="3" w:line="244" w:lineRule="auto"/>
        <w:ind w:left="255"/>
        <w:rPr>
          <w:sz w:val="11"/>
        </w:rPr>
      </w:pP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Banco</w:t>
      </w:r>
      <w:r>
        <w:rPr>
          <w:color w:val="231F20"/>
          <w:spacing w:val="-5"/>
          <w:w w:val="90"/>
          <w:sz w:val="11"/>
        </w:rPr>
        <w:t xml:space="preserve"> </w:t>
      </w:r>
      <w:r>
        <w:rPr>
          <w:color w:val="231F20"/>
          <w:w w:val="90"/>
          <w:sz w:val="11"/>
        </w:rPr>
        <w:t>Santander,</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Ireland,</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Banking</w:t>
      </w:r>
      <w:r>
        <w:rPr>
          <w:color w:val="231F20"/>
          <w:spacing w:val="-5"/>
          <w:w w:val="90"/>
          <w:sz w:val="11"/>
        </w:rPr>
        <w:t xml:space="preserve"> </w:t>
      </w:r>
      <w:r>
        <w:rPr>
          <w:color w:val="231F20"/>
          <w:w w:val="90"/>
          <w:sz w:val="11"/>
        </w:rPr>
        <w:t>Group,</w:t>
      </w:r>
      <w:r>
        <w:rPr>
          <w:color w:val="231F20"/>
          <w:spacing w:val="40"/>
          <w:sz w:val="11"/>
        </w:rPr>
        <w:t xml:space="preserve"> </w:t>
      </w:r>
      <w:r>
        <w:rPr>
          <w:color w:val="231F20"/>
          <w:spacing w:val="-4"/>
          <w:sz w:val="11"/>
        </w:rPr>
        <w:t>HSBC, Lloyds Banking Group, National Australia Bank, Nationwide, RBS and</w:t>
      </w:r>
    </w:p>
    <w:p w14:paraId="5A7E0A6D" w14:textId="77777777" w:rsidR="006D5EBA" w:rsidRDefault="00363CC2">
      <w:pPr>
        <w:spacing w:line="127" w:lineRule="exact"/>
        <w:ind w:left="255"/>
        <w:rPr>
          <w:sz w:val="11"/>
        </w:rPr>
      </w:pPr>
      <w:r>
        <w:rPr>
          <w:color w:val="231F20"/>
          <w:w w:val="90"/>
          <w:sz w:val="11"/>
        </w:rPr>
        <w:t>Virgin</w:t>
      </w:r>
      <w:r>
        <w:rPr>
          <w:color w:val="231F20"/>
          <w:spacing w:val="-1"/>
          <w:sz w:val="11"/>
        </w:rPr>
        <w:t xml:space="preserve"> </w:t>
      </w:r>
      <w:r>
        <w:rPr>
          <w:color w:val="231F20"/>
          <w:w w:val="90"/>
          <w:sz w:val="11"/>
        </w:rPr>
        <w:t>Money.</w:t>
      </w:r>
      <w:r>
        <w:rPr>
          <w:color w:val="231F20"/>
          <w:spacing w:val="32"/>
          <w:sz w:val="11"/>
        </w:rPr>
        <w:t xml:space="preserve"> </w:t>
      </w:r>
      <w:r>
        <w:rPr>
          <w:color w:val="231F20"/>
          <w:w w:val="90"/>
          <w:sz w:val="11"/>
        </w:rPr>
        <w:t>Data</w:t>
      </w:r>
      <w:r>
        <w:rPr>
          <w:color w:val="231F20"/>
          <w:spacing w:val="-1"/>
          <w:sz w:val="11"/>
        </w:rPr>
        <w:t xml:space="preserve"> </w:t>
      </w:r>
      <w:r>
        <w:rPr>
          <w:color w:val="231F20"/>
          <w:w w:val="90"/>
          <w:sz w:val="11"/>
        </w:rPr>
        <w:t>exclude</w:t>
      </w:r>
      <w:r>
        <w:rPr>
          <w:color w:val="231F20"/>
          <w:spacing w:val="-1"/>
          <w:sz w:val="11"/>
        </w:rPr>
        <w:t xml:space="preserve"> </w:t>
      </w:r>
      <w:r>
        <w:rPr>
          <w:color w:val="231F20"/>
          <w:w w:val="90"/>
          <w:sz w:val="11"/>
        </w:rPr>
        <w:t>Northern</w:t>
      </w:r>
      <w:r>
        <w:rPr>
          <w:color w:val="231F20"/>
          <w:sz w:val="11"/>
        </w:rPr>
        <w:t xml:space="preserve"> </w:t>
      </w:r>
      <w:r>
        <w:rPr>
          <w:color w:val="231F20"/>
          <w:w w:val="90"/>
          <w:sz w:val="11"/>
        </w:rPr>
        <w:t>Rock/Virgin</w:t>
      </w:r>
      <w:r>
        <w:rPr>
          <w:color w:val="231F20"/>
          <w:spacing w:val="-1"/>
          <w:sz w:val="11"/>
        </w:rPr>
        <w:t xml:space="preserve"> </w:t>
      </w:r>
      <w:r>
        <w:rPr>
          <w:color w:val="231F20"/>
          <w:w w:val="90"/>
          <w:sz w:val="11"/>
        </w:rPr>
        <w:t>Money</w:t>
      </w:r>
      <w:r>
        <w:rPr>
          <w:color w:val="231F20"/>
          <w:sz w:val="11"/>
        </w:rPr>
        <w:t xml:space="preserve"> </w:t>
      </w:r>
      <w:r>
        <w:rPr>
          <w:color w:val="231F20"/>
          <w:w w:val="90"/>
          <w:sz w:val="11"/>
        </w:rPr>
        <w:t>from</w:t>
      </w:r>
      <w:r>
        <w:rPr>
          <w:color w:val="231F20"/>
          <w:spacing w:val="-1"/>
          <w:sz w:val="11"/>
        </w:rPr>
        <w:t xml:space="preserve"> </w:t>
      </w:r>
      <w:r>
        <w:rPr>
          <w:color w:val="231F20"/>
          <w:spacing w:val="-2"/>
          <w:w w:val="90"/>
          <w:sz w:val="11"/>
        </w:rPr>
        <w:t>2008.</w:t>
      </w:r>
    </w:p>
    <w:p w14:paraId="3062D4F6" w14:textId="77777777" w:rsidR="006D5EBA" w:rsidRDefault="00363CC2">
      <w:pPr>
        <w:pStyle w:val="ListParagraph"/>
        <w:numPr>
          <w:ilvl w:val="0"/>
          <w:numId w:val="45"/>
        </w:numPr>
        <w:tabs>
          <w:tab w:val="left" w:pos="253"/>
          <w:tab w:val="left" w:pos="255"/>
        </w:tabs>
        <w:spacing w:before="2" w:line="244" w:lineRule="auto"/>
        <w:ind w:right="113"/>
        <w:rPr>
          <w:sz w:val="11"/>
        </w:rPr>
      </w:pPr>
      <w:r>
        <w:rPr>
          <w:color w:val="231F20"/>
          <w:w w:val="90"/>
          <w:sz w:val="11"/>
        </w:rPr>
        <w:t>Between</w:t>
      </w:r>
      <w:r>
        <w:rPr>
          <w:color w:val="231F20"/>
          <w:spacing w:val="-5"/>
          <w:w w:val="90"/>
          <w:sz w:val="11"/>
        </w:rPr>
        <w:t xml:space="preserve"> </w:t>
      </w:r>
      <w:r>
        <w:rPr>
          <w:color w:val="231F20"/>
          <w:w w:val="90"/>
          <w:sz w:val="11"/>
        </w:rPr>
        <w:t>2008</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2011,</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excluding</w:t>
      </w:r>
      <w:r>
        <w:rPr>
          <w:color w:val="231F20"/>
          <w:spacing w:val="40"/>
          <w:sz w:val="11"/>
        </w:rPr>
        <w:t xml:space="preserve"> </w:t>
      </w:r>
      <w:r>
        <w:rPr>
          <w:color w:val="231F20"/>
          <w:w w:val="90"/>
          <w:sz w:val="11"/>
        </w:rPr>
        <w:t>hybrid capital instruments and making deductions from capital based on FSA definitions.</w:t>
      </w:r>
      <w:r>
        <w:rPr>
          <w:color w:val="231F20"/>
          <w:spacing w:val="40"/>
          <w:sz w:val="11"/>
        </w:rPr>
        <w:t xml:space="preserve"> </w:t>
      </w:r>
      <w:r>
        <w:rPr>
          <w:color w:val="231F20"/>
          <w:w w:val="90"/>
          <w:sz w:val="11"/>
        </w:rPr>
        <w:t>Prior to 2008 that measure was not typically disclosed;</w:t>
      </w:r>
      <w:r>
        <w:rPr>
          <w:color w:val="231F20"/>
          <w:spacing w:val="28"/>
          <w:sz w:val="11"/>
        </w:rPr>
        <w:t xml:space="preserve"> </w:t>
      </w:r>
      <w:r>
        <w:rPr>
          <w:color w:val="231F20"/>
          <w:w w:val="90"/>
          <w:sz w:val="11"/>
        </w:rPr>
        <w:t>the chart shows Bank calculations</w:t>
      </w:r>
      <w:r>
        <w:rPr>
          <w:color w:val="231F20"/>
          <w:spacing w:val="40"/>
          <w:sz w:val="11"/>
        </w:rPr>
        <w:t xml:space="preserve"> </w:t>
      </w:r>
      <w:r>
        <w:rPr>
          <w:color w:val="231F20"/>
          <w:spacing w:val="-4"/>
          <w:sz w:val="11"/>
        </w:rPr>
        <w:t xml:space="preserve">approximating it as previously published in the </w:t>
      </w:r>
      <w:r>
        <w:rPr>
          <w:i/>
          <w:color w:val="231F20"/>
          <w:spacing w:val="-4"/>
          <w:sz w:val="11"/>
        </w:rPr>
        <w:t>Report</w:t>
      </w:r>
      <w:r>
        <w:rPr>
          <w:color w:val="231F20"/>
          <w:spacing w:val="-4"/>
          <w:sz w:val="11"/>
        </w:rPr>
        <w:t>.</w:t>
      </w:r>
    </w:p>
    <w:p w14:paraId="5A90A148" w14:textId="77777777" w:rsidR="006D5EBA" w:rsidRDefault="00363CC2">
      <w:pPr>
        <w:pStyle w:val="ListParagraph"/>
        <w:numPr>
          <w:ilvl w:val="0"/>
          <w:numId w:val="45"/>
        </w:numPr>
        <w:tabs>
          <w:tab w:val="left" w:pos="255"/>
        </w:tabs>
        <w:spacing w:line="127" w:lineRule="exact"/>
        <w:ind w:hanging="170"/>
        <w:rPr>
          <w:sz w:val="11"/>
        </w:rPr>
      </w:pPr>
      <w:r>
        <w:rPr>
          <w:color w:val="231F20"/>
          <w:w w:val="90"/>
          <w:sz w:val="11"/>
        </w:rPr>
        <w:t>Weighted</w:t>
      </w:r>
      <w:r>
        <w:rPr>
          <w:color w:val="231F20"/>
          <w:spacing w:val="-3"/>
          <w:sz w:val="11"/>
        </w:rPr>
        <w:t xml:space="preserve"> </w:t>
      </w:r>
      <w:r>
        <w:rPr>
          <w:color w:val="231F20"/>
          <w:w w:val="90"/>
          <w:sz w:val="11"/>
        </w:rPr>
        <w:t>by</w:t>
      </w:r>
      <w:r>
        <w:rPr>
          <w:color w:val="231F20"/>
          <w:spacing w:val="-2"/>
          <w:sz w:val="11"/>
        </w:rPr>
        <w:t xml:space="preserve"> </w:t>
      </w:r>
      <w:r>
        <w:rPr>
          <w:color w:val="231F20"/>
          <w:w w:val="90"/>
          <w:sz w:val="11"/>
        </w:rPr>
        <w:t>risk-weighted</w:t>
      </w:r>
      <w:r>
        <w:rPr>
          <w:color w:val="231F20"/>
          <w:spacing w:val="-2"/>
          <w:sz w:val="11"/>
        </w:rPr>
        <w:t xml:space="preserve"> </w:t>
      </w:r>
      <w:r>
        <w:rPr>
          <w:color w:val="231F20"/>
          <w:spacing w:val="-2"/>
          <w:w w:val="90"/>
          <w:sz w:val="11"/>
        </w:rPr>
        <w:t>assets.</w:t>
      </w:r>
    </w:p>
    <w:p w14:paraId="79881EAB" w14:textId="77777777" w:rsidR="006D5EBA" w:rsidRDefault="00363CC2">
      <w:pPr>
        <w:pStyle w:val="ListParagraph"/>
        <w:numPr>
          <w:ilvl w:val="0"/>
          <w:numId w:val="45"/>
        </w:numPr>
        <w:tabs>
          <w:tab w:val="left" w:pos="255"/>
        </w:tabs>
        <w:spacing w:before="2" w:line="244" w:lineRule="auto"/>
        <w:ind w:right="38"/>
        <w:rPr>
          <w:sz w:val="11"/>
        </w:rPr>
      </w:pPr>
      <w:r>
        <w:rPr>
          <w:color w:val="231F20"/>
          <w:w w:val="90"/>
          <w:sz w:val="11"/>
        </w:rPr>
        <w:t>From</w:t>
      </w:r>
      <w:r>
        <w:rPr>
          <w:color w:val="231F20"/>
          <w:spacing w:val="-2"/>
          <w:w w:val="90"/>
          <w:sz w:val="11"/>
        </w:rPr>
        <w:t xml:space="preserve"> </w:t>
      </w:r>
      <w:r>
        <w:rPr>
          <w:color w:val="231F20"/>
          <w:w w:val="90"/>
          <w:sz w:val="11"/>
        </w:rPr>
        <w:t>2012,</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‘Basel</w:t>
      </w:r>
      <w:r>
        <w:rPr>
          <w:color w:val="231F20"/>
          <w:spacing w:val="-2"/>
          <w:w w:val="90"/>
          <w:sz w:val="11"/>
        </w:rPr>
        <w:t xml:space="preserve"> </w:t>
      </w:r>
      <w:r>
        <w:rPr>
          <w:color w:val="231F20"/>
          <w:w w:val="90"/>
          <w:sz w:val="11"/>
        </w:rPr>
        <w:t>III</w:t>
      </w:r>
      <w:r>
        <w:rPr>
          <w:color w:val="231F20"/>
          <w:spacing w:val="-2"/>
          <w:w w:val="90"/>
          <w:sz w:val="11"/>
        </w:rPr>
        <w:t xml:space="preserve"> </w:t>
      </w:r>
      <w:r>
        <w:rPr>
          <w:color w:val="231F20"/>
          <w:w w:val="90"/>
          <w:sz w:val="11"/>
        </w:rPr>
        <w:t>common</w:t>
      </w:r>
      <w:r>
        <w:rPr>
          <w:color w:val="231F20"/>
          <w:spacing w:val="-2"/>
          <w:w w:val="90"/>
          <w:sz w:val="11"/>
        </w:rPr>
        <w:t xml:space="preserve"> </w:t>
      </w:r>
      <w:r>
        <w:rPr>
          <w:color w:val="231F20"/>
          <w:w w:val="90"/>
          <w:sz w:val="11"/>
        </w:rPr>
        <w:t>equity</w:t>
      </w:r>
      <w:r>
        <w:rPr>
          <w:color w:val="231F20"/>
          <w:spacing w:val="-2"/>
          <w:w w:val="90"/>
          <w:sz w:val="11"/>
        </w:rPr>
        <w:t xml:space="preserve"> </w:t>
      </w:r>
      <w:r>
        <w:rPr>
          <w:color w:val="231F20"/>
          <w:w w:val="90"/>
          <w:sz w:val="11"/>
        </w:rPr>
        <w:t>Tier</w:t>
      </w:r>
      <w:r>
        <w:rPr>
          <w:color w:val="231F20"/>
          <w:spacing w:val="-2"/>
          <w:w w:val="90"/>
          <w:sz w:val="11"/>
        </w:rPr>
        <w:t xml:space="preserve"> </w:t>
      </w:r>
      <w:r>
        <w:rPr>
          <w:color w:val="231F20"/>
          <w:w w:val="90"/>
          <w:sz w:val="11"/>
        </w:rPr>
        <w:t>1</w:t>
      </w:r>
      <w:r>
        <w:rPr>
          <w:color w:val="231F20"/>
          <w:spacing w:val="-2"/>
          <w:w w:val="90"/>
          <w:sz w:val="11"/>
        </w:rPr>
        <w:t xml:space="preserve"> </w:t>
      </w:r>
      <w:r>
        <w:rPr>
          <w:color w:val="231F20"/>
          <w:w w:val="90"/>
          <w:sz w:val="11"/>
        </w:rPr>
        <w:t>capital</w:t>
      </w:r>
      <w:r>
        <w:rPr>
          <w:color w:val="231F20"/>
          <w:spacing w:val="-2"/>
          <w:w w:val="90"/>
          <w:sz w:val="11"/>
        </w:rPr>
        <w:t xml:space="preserve"> </w:t>
      </w:r>
      <w:r>
        <w:rPr>
          <w:color w:val="231F20"/>
          <w:w w:val="90"/>
          <w:sz w:val="11"/>
        </w:rPr>
        <w:t>ratio’</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calculated</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common</w:t>
      </w:r>
      <w:r>
        <w:rPr>
          <w:color w:val="231F20"/>
          <w:spacing w:val="-2"/>
          <w:w w:val="90"/>
          <w:sz w:val="11"/>
        </w:rPr>
        <w:t xml:space="preserve"> </w:t>
      </w:r>
      <w:r>
        <w:rPr>
          <w:color w:val="231F20"/>
          <w:w w:val="90"/>
          <w:sz w:val="11"/>
        </w:rPr>
        <w:t>equity</w:t>
      </w:r>
      <w:r>
        <w:rPr>
          <w:color w:val="231F20"/>
          <w:spacing w:val="4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according</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CRD</w:t>
      </w:r>
      <w:r>
        <w:rPr>
          <w:color w:val="231F20"/>
          <w:spacing w:val="-5"/>
          <w:w w:val="90"/>
          <w:sz w:val="11"/>
        </w:rPr>
        <w:t xml:space="preserve"> </w:t>
      </w:r>
      <w:r>
        <w:rPr>
          <w:color w:val="231F20"/>
          <w:w w:val="90"/>
          <w:sz w:val="11"/>
        </w:rPr>
        <w:t>IV</w:t>
      </w:r>
      <w:r>
        <w:rPr>
          <w:color w:val="231F20"/>
          <w:spacing w:val="-5"/>
          <w:w w:val="90"/>
          <w:sz w:val="11"/>
        </w:rPr>
        <w:t xml:space="preserve"> </w:t>
      </w:r>
      <w:r>
        <w:rPr>
          <w:color w:val="231F20"/>
          <w:w w:val="90"/>
          <w:sz w:val="11"/>
        </w:rPr>
        <w:t>definition</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implemented</w:t>
      </w:r>
      <w:r>
        <w:rPr>
          <w:color w:val="231F20"/>
          <w:spacing w:val="-5"/>
          <w:w w:val="90"/>
          <w:sz w:val="11"/>
        </w:rPr>
        <w:t xml:space="preserve"> </w:t>
      </w:r>
      <w:r>
        <w:rPr>
          <w:color w:val="231F20"/>
          <w:w w:val="90"/>
          <w:sz w:val="11"/>
        </w:rPr>
        <w:t>in</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pacing w:val="16"/>
          <w:sz w:val="11"/>
        </w:rPr>
        <w:t xml:space="preserve"> </w:t>
      </w:r>
      <w:r>
        <w:rPr>
          <w:color w:val="231F20"/>
          <w:w w:val="90"/>
          <w:sz w:val="11"/>
        </w:rPr>
        <w:t>The</w:t>
      </w:r>
      <w:r>
        <w:rPr>
          <w:color w:val="231F20"/>
          <w:spacing w:val="-5"/>
          <w:w w:val="90"/>
          <w:sz w:val="11"/>
        </w:rPr>
        <w:t xml:space="preserve"> </w:t>
      </w:r>
      <w:r>
        <w:rPr>
          <w:color w:val="231F20"/>
          <w:w w:val="90"/>
          <w:sz w:val="11"/>
        </w:rPr>
        <w:t>Basel</w:t>
      </w:r>
      <w:r>
        <w:rPr>
          <w:color w:val="231F20"/>
          <w:spacing w:val="-5"/>
          <w:w w:val="90"/>
          <w:sz w:val="11"/>
        </w:rPr>
        <w:t xml:space="preserve"> </w:t>
      </w:r>
      <w:r>
        <w:rPr>
          <w:color w:val="231F20"/>
          <w:w w:val="90"/>
          <w:sz w:val="11"/>
        </w:rPr>
        <w:t>III</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Banking</w:t>
      </w:r>
      <w:r>
        <w:rPr>
          <w:color w:val="231F20"/>
          <w:spacing w:val="-5"/>
          <w:w w:val="90"/>
          <w:sz w:val="11"/>
        </w:rPr>
        <w:t xml:space="preserve"> </w:t>
      </w:r>
      <w:r>
        <w:rPr>
          <w:color w:val="231F20"/>
          <w:w w:val="90"/>
          <w:sz w:val="11"/>
        </w:rPr>
        <w:t>Group,</w:t>
      </w:r>
      <w:r>
        <w:rPr>
          <w:color w:val="231F20"/>
          <w:spacing w:val="40"/>
          <w:sz w:val="11"/>
        </w:rPr>
        <w:t xml:space="preserve"> </w:t>
      </w:r>
      <w:r>
        <w:rPr>
          <w:color w:val="231F20"/>
          <w:spacing w:val="-4"/>
          <w:sz w:val="11"/>
        </w:rPr>
        <w:t>HSBC, Lloyds Banking Group, Nationwide, RBS and Santander UK.</w:t>
      </w:r>
    </w:p>
    <w:p w14:paraId="760D8C51" w14:textId="77777777" w:rsidR="006D5EBA" w:rsidRDefault="00363CC2">
      <w:pPr>
        <w:pStyle w:val="BodyText"/>
        <w:spacing w:before="8"/>
        <w:rPr>
          <w:sz w:val="9"/>
        </w:rPr>
      </w:pPr>
      <w:r>
        <w:rPr>
          <w:noProof/>
          <w:sz w:val="9"/>
        </w:rPr>
        <mc:AlternateContent>
          <mc:Choice Requires="wps">
            <w:drawing>
              <wp:anchor distT="0" distB="0" distL="0" distR="0" simplePos="0" relativeHeight="487655936" behindDoc="1" locked="0" layoutInCell="1" allowOverlap="1" wp14:anchorId="7D34B5D5" wp14:editId="6A309D98">
                <wp:simplePos x="0" y="0"/>
                <wp:positionH relativeFrom="page">
                  <wp:posOffset>503999</wp:posOffset>
                </wp:positionH>
                <wp:positionV relativeFrom="paragraph">
                  <wp:posOffset>86775</wp:posOffset>
                </wp:positionV>
                <wp:extent cx="2736215" cy="1270"/>
                <wp:effectExtent l="0" t="0" r="0" b="0"/>
                <wp:wrapTopAndBottom/>
                <wp:docPr id="877" name="Graphic 8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CBDE337" id="Graphic 877" o:spid="_x0000_s1026" style="position:absolute;margin-left:39.7pt;margin-top:6.85pt;width:215.45pt;height:.1pt;z-index:-1566054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" path="m,l2736011,e" filled="f" strokecolor="#751c66" strokeweight=".7pt">
                <v:path arrowok="t"/>
                <w10:wrap type="topAndBottom" anchorx="page"/>
              </v:shape>
            </w:pict>
          </mc:Fallback>
        </mc:AlternateContent>
      </w:r>
    </w:p>
    <w:p w14:paraId="00CCE58F" w14:textId="77777777" w:rsidR="006D5EBA" w:rsidRDefault="00363CC2">
      <w:pPr>
        <w:spacing w:before="86"/>
        <w:ind w:left="85"/>
        <w:rPr>
          <w:sz w:val="18"/>
        </w:rPr>
      </w:pPr>
      <w:r>
        <w:rPr>
          <w:b/>
          <w:color w:val="751C66"/>
          <w:w w:val="90"/>
          <w:sz w:val="18"/>
        </w:rPr>
        <w:t>Chart</w:t>
      </w:r>
      <w:r>
        <w:rPr>
          <w:b/>
          <w:color w:val="751C66"/>
          <w:sz w:val="18"/>
        </w:rPr>
        <w:t xml:space="preserve"> </w:t>
      </w:r>
      <w:r>
        <w:rPr>
          <w:b/>
          <w:color w:val="751C66"/>
          <w:w w:val="90"/>
          <w:sz w:val="18"/>
        </w:rPr>
        <w:t>B.5</w:t>
      </w:r>
      <w:r>
        <w:rPr>
          <w:b/>
          <w:color w:val="751C66"/>
          <w:spacing w:val="59"/>
          <w:sz w:val="18"/>
        </w:rPr>
        <w:t xml:space="preserve"> </w:t>
      </w:r>
      <w:r>
        <w:rPr>
          <w:color w:val="751C66"/>
          <w:w w:val="90"/>
          <w:sz w:val="18"/>
        </w:rPr>
        <w:t>Leverage</w:t>
      </w:r>
      <w:r>
        <w:rPr>
          <w:color w:val="751C66"/>
          <w:spacing w:val="3"/>
          <w:sz w:val="18"/>
        </w:rPr>
        <w:t xml:space="preserve"> </w:t>
      </w:r>
      <w:r>
        <w:rPr>
          <w:color w:val="751C66"/>
          <w:w w:val="90"/>
          <w:sz w:val="18"/>
        </w:rPr>
        <w:t>positions</w:t>
      </w:r>
      <w:r>
        <w:rPr>
          <w:color w:val="751C66"/>
          <w:spacing w:val="3"/>
          <w:sz w:val="18"/>
        </w:rPr>
        <w:t xml:space="preserve"> </w:t>
      </w:r>
      <w:r>
        <w:rPr>
          <w:color w:val="751C66"/>
          <w:w w:val="90"/>
          <w:sz w:val="18"/>
        </w:rPr>
        <w:t>have</w:t>
      </w:r>
      <w:r>
        <w:rPr>
          <w:color w:val="751C66"/>
          <w:spacing w:val="3"/>
          <w:sz w:val="18"/>
        </w:rPr>
        <w:t xml:space="preserve"> </w:t>
      </w:r>
      <w:r>
        <w:rPr>
          <w:color w:val="751C66"/>
          <w:spacing w:val="-2"/>
          <w:w w:val="90"/>
          <w:sz w:val="18"/>
        </w:rPr>
        <w:t>strengthened</w:t>
      </w:r>
    </w:p>
    <w:p w14:paraId="4F8F423D" w14:textId="77777777" w:rsidR="006D5EBA" w:rsidRDefault="00363CC2">
      <w:pPr>
        <w:spacing w:before="20"/>
        <w:ind w:left="85"/>
        <w:rPr>
          <w:sz w:val="16"/>
        </w:rPr>
      </w:pPr>
      <w:r>
        <w:rPr>
          <w:color w:val="231F20"/>
          <w:w w:val="90"/>
          <w:sz w:val="16"/>
        </w:rPr>
        <w:t>Major</w:t>
      </w:r>
      <w:r>
        <w:rPr>
          <w:color w:val="231F20"/>
          <w:spacing w:val="-5"/>
          <w:w w:val="90"/>
          <w:sz w:val="16"/>
        </w:rPr>
        <w:t xml:space="preserve"> </w:t>
      </w:r>
      <w:r>
        <w:rPr>
          <w:color w:val="231F20"/>
          <w:w w:val="90"/>
          <w:sz w:val="16"/>
        </w:rPr>
        <w:t>UK</w:t>
      </w:r>
      <w:r>
        <w:rPr>
          <w:color w:val="231F20"/>
          <w:spacing w:val="-5"/>
          <w:w w:val="90"/>
          <w:sz w:val="16"/>
        </w:rPr>
        <w:t xml:space="preserve"> </w:t>
      </w:r>
      <w:r>
        <w:rPr>
          <w:color w:val="231F20"/>
          <w:w w:val="90"/>
          <w:sz w:val="16"/>
        </w:rPr>
        <w:t>banks’</w:t>
      </w:r>
      <w:r>
        <w:rPr>
          <w:color w:val="231F20"/>
          <w:spacing w:val="-4"/>
          <w:w w:val="90"/>
          <w:sz w:val="16"/>
        </w:rPr>
        <w:t xml:space="preserve"> </w:t>
      </w:r>
      <w:r>
        <w:rPr>
          <w:color w:val="231F20"/>
          <w:w w:val="90"/>
          <w:sz w:val="16"/>
        </w:rPr>
        <w:t>leverage</w:t>
      </w:r>
      <w:r>
        <w:rPr>
          <w:color w:val="231F20"/>
          <w:spacing w:val="-5"/>
          <w:w w:val="90"/>
          <w:sz w:val="16"/>
        </w:rPr>
        <w:t xml:space="preserve"> </w:t>
      </w:r>
      <w:r>
        <w:rPr>
          <w:color w:val="231F20"/>
          <w:spacing w:val="-2"/>
          <w:w w:val="90"/>
          <w:sz w:val="16"/>
        </w:rPr>
        <w:t>ratios</w:t>
      </w:r>
    </w:p>
    <w:p w14:paraId="45ED0D34" w14:textId="77777777" w:rsidR="006D5EBA" w:rsidRDefault="00363CC2">
      <w:pPr>
        <w:spacing w:before="37"/>
        <w:rPr>
          <w:sz w:val="20"/>
        </w:rPr>
      </w:pPr>
      <w:r>
        <w:br w:type="column"/>
      </w:r>
    </w:p>
    <w:p w14:paraId="3220708A" w14:textId="77777777" w:rsidR="006D5EBA" w:rsidRDefault="00363CC2">
      <w:pPr>
        <w:spacing w:line="268" w:lineRule="auto"/>
        <w:ind w:left="85" w:right="270"/>
        <w:rPr>
          <w:i/>
          <w:sz w:val="20"/>
        </w:rPr>
      </w:pPr>
      <w:r>
        <w:rPr>
          <w:i/>
          <w:color w:val="751C66"/>
          <w:w w:val="85"/>
          <w:sz w:val="20"/>
        </w:rPr>
        <w:t>Capital generation through retained earnings is expected to</w:t>
      </w:r>
      <w:r>
        <w:rPr>
          <w:i/>
          <w:color w:val="751C66"/>
          <w:spacing w:val="40"/>
          <w:sz w:val="20"/>
        </w:rPr>
        <w:t xml:space="preserve"> </w:t>
      </w:r>
      <w:r>
        <w:rPr>
          <w:i/>
          <w:color w:val="751C66"/>
          <w:w w:val="90"/>
          <w:sz w:val="20"/>
        </w:rPr>
        <w:t>be more challenging in the future…</w:t>
      </w:r>
    </w:p>
    <w:p w14:paraId="218A2026" w14:textId="77777777" w:rsidR="006D5EBA" w:rsidRDefault="00363CC2">
      <w:pPr>
        <w:pStyle w:val="BodyText"/>
        <w:spacing w:line="268" w:lineRule="auto"/>
        <w:ind w:left="85"/>
      </w:pPr>
      <w:r>
        <w:rPr>
          <w:color w:val="231F20"/>
          <w:w w:val="85"/>
        </w:rPr>
        <w:t xml:space="preserve">Major UK banks’ profitability has fallen since the financial crisis </w:t>
      </w:r>
      <w:r>
        <w:rPr>
          <w:color w:val="231F20"/>
          <w:w w:val="90"/>
        </w:rPr>
        <w:t>and remains subdued (Chart B.6).</w:t>
      </w:r>
      <w:r>
        <w:rPr>
          <w:color w:val="231F20"/>
          <w:spacing w:val="40"/>
        </w:rPr>
        <w:t xml:space="preserve"> </w:t>
      </w:r>
      <w:r>
        <w:rPr>
          <w:color w:val="231F20"/>
          <w:w w:val="90"/>
        </w:rPr>
        <w:t>Persistently weak profitability poses challenges for the ability of banks to generate</w:t>
      </w:r>
      <w:r>
        <w:rPr>
          <w:color w:val="231F20"/>
          <w:spacing w:val="-8"/>
          <w:w w:val="90"/>
        </w:rPr>
        <w:t xml:space="preserve"> </w:t>
      </w:r>
      <w:r>
        <w:rPr>
          <w:color w:val="231F20"/>
          <w:w w:val="90"/>
        </w:rPr>
        <w:t>capital</w:t>
      </w:r>
      <w:r>
        <w:rPr>
          <w:color w:val="231F20"/>
          <w:spacing w:val="-8"/>
          <w:w w:val="90"/>
        </w:rPr>
        <w:t xml:space="preserve"> </w:t>
      </w:r>
      <w:r>
        <w:rPr>
          <w:color w:val="231F20"/>
          <w:w w:val="90"/>
        </w:rPr>
        <w:t>internally</w:t>
      </w:r>
      <w:r>
        <w:rPr>
          <w:color w:val="231F20"/>
          <w:spacing w:val="-8"/>
          <w:w w:val="90"/>
        </w:rPr>
        <w:t xml:space="preserve"> </w:t>
      </w:r>
      <w:r>
        <w:rPr>
          <w:color w:val="231F20"/>
          <w:w w:val="90"/>
        </w:rPr>
        <w:t>and,</w:t>
      </w:r>
      <w:r>
        <w:rPr>
          <w:color w:val="231F20"/>
          <w:spacing w:val="-8"/>
          <w:w w:val="90"/>
        </w:rPr>
        <w:t xml:space="preserve"> </w:t>
      </w:r>
      <w:r>
        <w:rPr>
          <w:color w:val="231F20"/>
          <w:w w:val="90"/>
        </w:rPr>
        <w:t>at</w:t>
      </w:r>
      <w:r>
        <w:rPr>
          <w:color w:val="231F20"/>
          <w:spacing w:val="-8"/>
          <w:w w:val="90"/>
        </w:rPr>
        <w:t xml:space="preserve"> </w:t>
      </w:r>
      <w:r>
        <w:rPr>
          <w:color w:val="231F20"/>
          <w:w w:val="90"/>
        </w:rPr>
        <w:t>the</w:t>
      </w:r>
      <w:r>
        <w:rPr>
          <w:color w:val="231F20"/>
          <w:spacing w:val="-8"/>
          <w:w w:val="90"/>
        </w:rPr>
        <w:t xml:space="preserve"> </w:t>
      </w:r>
      <w:r>
        <w:rPr>
          <w:color w:val="231F20"/>
          <w:w w:val="90"/>
        </w:rPr>
        <w:t>margin,</w:t>
      </w:r>
      <w:r>
        <w:rPr>
          <w:color w:val="231F20"/>
          <w:spacing w:val="-8"/>
          <w:w w:val="90"/>
        </w:rPr>
        <w:t xml:space="preserve"> </w:t>
      </w:r>
      <w:r>
        <w:rPr>
          <w:color w:val="231F20"/>
          <w:w w:val="90"/>
        </w:rPr>
        <w:t>reduces</w:t>
      </w:r>
      <w:r>
        <w:rPr>
          <w:color w:val="231F20"/>
          <w:spacing w:val="-8"/>
          <w:w w:val="90"/>
        </w:rPr>
        <w:t xml:space="preserve"> </w:t>
      </w:r>
      <w:r>
        <w:rPr>
          <w:color w:val="231F20"/>
          <w:w w:val="90"/>
        </w:rPr>
        <w:t xml:space="preserve">their </w:t>
      </w:r>
      <w:r>
        <w:rPr>
          <w:color w:val="231F20"/>
          <w:w w:val="85"/>
        </w:rPr>
        <w:t>resilience to shocks.</w:t>
      </w:r>
      <w:r>
        <w:rPr>
          <w:color w:val="231F20"/>
          <w:spacing w:val="40"/>
        </w:rPr>
        <w:t xml:space="preserve"> </w:t>
      </w:r>
      <w:r>
        <w:rPr>
          <w:color w:val="231F20"/>
          <w:w w:val="85"/>
        </w:rPr>
        <w:t xml:space="preserve">The failure of returns on assets to recover </w:t>
      </w:r>
      <w:r>
        <w:rPr>
          <w:color w:val="231F20"/>
          <w:w w:val="90"/>
        </w:rPr>
        <w:t>after</w:t>
      </w:r>
      <w:r>
        <w:rPr>
          <w:color w:val="231F20"/>
          <w:spacing w:val="-9"/>
          <w:w w:val="90"/>
        </w:rPr>
        <w:t xml:space="preserve"> </w:t>
      </w:r>
      <w:r>
        <w:rPr>
          <w:color w:val="231F20"/>
          <w:w w:val="90"/>
        </w:rPr>
        <w:t>the</w:t>
      </w:r>
      <w:r>
        <w:rPr>
          <w:color w:val="231F20"/>
          <w:spacing w:val="-9"/>
          <w:w w:val="90"/>
        </w:rPr>
        <w:t xml:space="preserve"> </w:t>
      </w:r>
      <w:r>
        <w:rPr>
          <w:color w:val="231F20"/>
          <w:w w:val="90"/>
        </w:rPr>
        <w:t>financial</w:t>
      </w:r>
      <w:r>
        <w:rPr>
          <w:color w:val="231F20"/>
          <w:spacing w:val="-9"/>
          <w:w w:val="90"/>
        </w:rPr>
        <w:t xml:space="preserve"> </w:t>
      </w:r>
      <w:r>
        <w:rPr>
          <w:color w:val="231F20"/>
          <w:w w:val="90"/>
        </w:rPr>
        <w:t>crisis,</w:t>
      </w:r>
      <w:r>
        <w:rPr>
          <w:color w:val="231F20"/>
          <w:spacing w:val="-9"/>
          <w:w w:val="90"/>
        </w:rPr>
        <w:t xml:space="preserve"> </w:t>
      </w:r>
      <w:r>
        <w:rPr>
          <w:color w:val="231F20"/>
          <w:w w:val="90"/>
        </w:rPr>
        <w:t>even</w:t>
      </w:r>
      <w:r>
        <w:rPr>
          <w:color w:val="231F20"/>
          <w:spacing w:val="-9"/>
          <w:w w:val="90"/>
        </w:rPr>
        <w:t xml:space="preserve"> </w:t>
      </w:r>
      <w:r>
        <w:rPr>
          <w:color w:val="231F20"/>
          <w:w w:val="90"/>
        </w:rPr>
        <w:t>as</w:t>
      </w:r>
      <w:r>
        <w:rPr>
          <w:color w:val="231F20"/>
          <w:spacing w:val="-9"/>
          <w:w w:val="90"/>
        </w:rPr>
        <w:t xml:space="preserve"> </w:t>
      </w:r>
      <w:r>
        <w:rPr>
          <w:color w:val="231F20"/>
          <w:w w:val="90"/>
        </w:rPr>
        <w:t>impairments</w:t>
      </w:r>
      <w:r>
        <w:rPr>
          <w:color w:val="231F20"/>
          <w:spacing w:val="-9"/>
          <w:w w:val="90"/>
        </w:rPr>
        <w:t xml:space="preserve"> </w:t>
      </w:r>
      <w:r>
        <w:rPr>
          <w:color w:val="231F20"/>
          <w:w w:val="90"/>
        </w:rPr>
        <w:t>have</w:t>
      </w:r>
      <w:r>
        <w:rPr>
          <w:color w:val="231F20"/>
          <w:spacing w:val="-9"/>
          <w:w w:val="90"/>
        </w:rPr>
        <w:t xml:space="preserve"> </w:t>
      </w:r>
      <w:r>
        <w:rPr>
          <w:color w:val="231F20"/>
          <w:w w:val="90"/>
        </w:rPr>
        <w:t>fallen</w:t>
      </w:r>
      <w:r>
        <w:rPr>
          <w:color w:val="231F20"/>
          <w:spacing w:val="-9"/>
          <w:w w:val="90"/>
        </w:rPr>
        <w:t xml:space="preserve"> </w:t>
      </w:r>
      <w:r>
        <w:rPr>
          <w:color w:val="231F20"/>
          <w:w w:val="90"/>
        </w:rPr>
        <w:t>and operating</w:t>
      </w:r>
      <w:r>
        <w:rPr>
          <w:color w:val="231F20"/>
          <w:spacing w:val="-2"/>
          <w:w w:val="90"/>
        </w:rPr>
        <w:t xml:space="preserve"> </w:t>
      </w:r>
      <w:r>
        <w:rPr>
          <w:color w:val="231F20"/>
          <w:w w:val="90"/>
        </w:rPr>
        <w:t>costs</w:t>
      </w:r>
      <w:r>
        <w:rPr>
          <w:color w:val="231F20"/>
          <w:spacing w:val="-2"/>
          <w:w w:val="90"/>
        </w:rPr>
        <w:t xml:space="preserve"> </w:t>
      </w:r>
      <w:r>
        <w:rPr>
          <w:color w:val="231F20"/>
          <w:w w:val="90"/>
        </w:rPr>
        <w:t>have</w:t>
      </w:r>
      <w:r>
        <w:rPr>
          <w:color w:val="231F20"/>
          <w:spacing w:val="-2"/>
          <w:w w:val="90"/>
        </w:rPr>
        <w:t xml:space="preserve"> </w:t>
      </w:r>
      <w:r>
        <w:rPr>
          <w:color w:val="231F20"/>
          <w:w w:val="90"/>
        </w:rPr>
        <w:t>been</w:t>
      </w:r>
      <w:r>
        <w:rPr>
          <w:color w:val="231F20"/>
          <w:spacing w:val="-2"/>
          <w:w w:val="90"/>
        </w:rPr>
        <w:t xml:space="preserve"> </w:t>
      </w:r>
      <w:r>
        <w:rPr>
          <w:color w:val="231F20"/>
          <w:w w:val="90"/>
        </w:rPr>
        <w:t>reduced,</w:t>
      </w:r>
      <w:r>
        <w:rPr>
          <w:color w:val="231F20"/>
          <w:spacing w:val="-2"/>
          <w:w w:val="90"/>
        </w:rPr>
        <w:t xml:space="preserve"> </w:t>
      </w:r>
      <w:r>
        <w:rPr>
          <w:color w:val="231F20"/>
          <w:w w:val="90"/>
        </w:rPr>
        <w:t>is</w:t>
      </w:r>
      <w:r>
        <w:rPr>
          <w:color w:val="231F20"/>
          <w:spacing w:val="-2"/>
          <w:w w:val="90"/>
        </w:rPr>
        <w:t xml:space="preserve"> </w:t>
      </w:r>
      <w:r>
        <w:rPr>
          <w:color w:val="231F20"/>
          <w:w w:val="90"/>
        </w:rPr>
        <w:t>explained</w:t>
      </w:r>
      <w:r>
        <w:rPr>
          <w:color w:val="231F20"/>
          <w:spacing w:val="-2"/>
          <w:w w:val="90"/>
        </w:rPr>
        <w:t xml:space="preserve"> </w:t>
      </w:r>
      <w:r>
        <w:rPr>
          <w:color w:val="231F20"/>
          <w:w w:val="90"/>
        </w:rPr>
        <w:t>largely</w:t>
      </w:r>
      <w:r>
        <w:rPr>
          <w:color w:val="231F20"/>
          <w:spacing w:val="-2"/>
          <w:w w:val="90"/>
        </w:rPr>
        <w:t xml:space="preserve"> </w:t>
      </w:r>
      <w:r>
        <w:rPr>
          <w:color w:val="231F20"/>
          <w:w w:val="90"/>
        </w:rPr>
        <w:t>by</w:t>
      </w:r>
    </w:p>
    <w:p w14:paraId="4B000641" w14:textId="77777777" w:rsidR="006D5EBA" w:rsidRDefault="00363CC2">
      <w:pPr>
        <w:pStyle w:val="BodyText"/>
        <w:spacing w:line="178" w:lineRule="exact"/>
        <w:ind w:left="85"/>
      </w:pPr>
      <w:r>
        <w:rPr>
          <w:color w:val="231F20"/>
          <w:w w:val="85"/>
        </w:rPr>
        <w:t>charges</w:t>
      </w:r>
      <w:r>
        <w:rPr>
          <w:color w:val="231F20"/>
          <w:spacing w:val="4"/>
        </w:rPr>
        <w:t xml:space="preserve"> </w:t>
      </w:r>
      <w:r>
        <w:rPr>
          <w:color w:val="231F20"/>
          <w:w w:val="85"/>
        </w:rPr>
        <w:t>relating</w:t>
      </w:r>
      <w:r>
        <w:rPr>
          <w:color w:val="231F20"/>
          <w:spacing w:val="5"/>
        </w:rPr>
        <w:t xml:space="preserve"> </w:t>
      </w:r>
      <w:r>
        <w:rPr>
          <w:color w:val="231F20"/>
          <w:w w:val="85"/>
        </w:rPr>
        <w:t>to</w:t>
      </w:r>
      <w:r>
        <w:rPr>
          <w:color w:val="231F20"/>
          <w:spacing w:val="5"/>
        </w:rPr>
        <w:t xml:space="preserve"> </w:t>
      </w:r>
      <w:r>
        <w:rPr>
          <w:color w:val="231F20"/>
          <w:w w:val="85"/>
        </w:rPr>
        <w:t>past</w:t>
      </w:r>
      <w:r>
        <w:rPr>
          <w:color w:val="231F20"/>
          <w:spacing w:val="5"/>
        </w:rPr>
        <w:t xml:space="preserve"> </w:t>
      </w:r>
      <w:r>
        <w:rPr>
          <w:color w:val="231F20"/>
          <w:w w:val="85"/>
        </w:rPr>
        <w:t>misconduct</w:t>
      </w:r>
      <w:r>
        <w:rPr>
          <w:color w:val="231F20"/>
          <w:spacing w:val="5"/>
        </w:rPr>
        <w:t xml:space="preserve"> </w:t>
      </w:r>
      <w:r>
        <w:rPr>
          <w:color w:val="231F20"/>
          <w:w w:val="85"/>
        </w:rPr>
        <w:t>and</w:t>
      </w:r>
      <w:r>
        <w:rPr>
          <w:color w:val="231F20"/>
          <w:spacing w:val="5"/>
        </w:rPr>
        <w:t xml:space="preserve"> </w:t>
      </w:r>
      <w:r>
        <w:rPr>
          <w:color w:val="231F20"/>
          <w:w w:val="85"/>
        </w:rPr>
        <w:t>by</w:t>
      </w:r>
      <w:r>
        <w:rPr>
          <w:color w:val="231F20"/>
          <w:spacing w:val="5"/>
        </w:rPr>
        <w:t xml:space="preserve"> </w:t>
      </w:r>
      <w:r>
        <w:rPr>
          <w:color w:val="231F20"/>
          <w:w w:val="85"/>
        </w:rPr>
        <w:t>lower</w:t>
      </w:r>
      <w:r>
        <w:rPr>
          <w:color w:val="231F20"/>
          <w:spacing w:val="5"/>
        </w:rPr>
        <w:t xml:space="preserve"> </w:t>
      </w:r>
      <w:r>
        <w:rPr>
          <w:color w:val="231F20"/>
          <w:spacing w:val="-2"/>
          <w:w w:val="85"/>
        </w:rPr>
        <w:t>trading</w:t>
      </w:r>
    </w:p>
    <w:p w14:paraId="5AFCCB25" w14:textId="77777777" w:rsidR="006D5EBA" w:rsidRDefault="006D5EBA">
      <w:pPr>
        <w:pStyle w:val="BodyText"/>
        <w:spacing w:line="178" w:lineRule="exact"/>
        <w:sectPr w:rsidR="006D5EBA">
          <w:type w:val="continuous"/>
          <w:pgSz w:w="11900" w:h="16820"/>
          <w:pgMar w:top="1540" w:right="708" w:bottom="0" w:left="708" w:header="425" w:footer="0" w:gutter="0"/>
          <w:cols w:num="2" w:space="720" w:equalWidth="0">
            <w:col w:w="4432" w:space="897"/>
            <w:col w:w="5155"/>
          </w:cols>
        </w:sectPr>
      </w:pPr>
    </w:p>
    <w:p w14:paraId="2F0A3AFC" w14:textId="77777777" w:rsidR="006D5EBA" w:rsidRDefault="00363CC2">
      <w:pPr>
        <w:spacing w:line="113" w:lineRule="exact"/>
        <w:ind w:left="244"/>
        <w:rPr>
          <w:sz w:val="11"/>
        </w:rPr>
      </w:pPr>
      <w:r>
        <w:rPr>
          <w:color w:val="231F20"/>
          <w:w w:val="80"/>
          <w:sz w:val="11"/>
        </w:rPr>
        <w:t>Per</w:t>
      </w:r>
      <w:r>
        <w:rPr>
          <w:color w:val="231F20"/>
          <w:spacing w:val="-1"/>
          <w:w w:val="95"/>
          <w:sz w:val="11"/>
        </w:rPr>
        <w:t xml:space="preserve"> </w:t>
      </w:r>
      <w:r>
        <w:rPr>
          <w:color w:val="231F20"/>
          <w:spacing w:val="-4"/>
          <w:w w:val="95"/>
          <w:sz w:val="11"/>
        </w:rPr>
        <w:t>cent</w:t>
      </w:r>
    </w:p>
    <w:p w14:paraId="3685A8A5" w14:textId="77777777" w:rsidR="006D5EBA" w:rsidRDefault="00363CC2">
      <w:pPr>
        <w:spacing w:line="113" w:lineRule="exact"/>
        <w:ind w:left="85"/>
        <w:rPr>
          <w:sz w:val="11"/>
        </w:rPr>
      </w:pPr>
      <w:r>
        <w:rPr>
          <w:noProof/>
          <w:sz w:val="11"/>
        </w:rPr>
        <mc:AlternateContent>
          <mc:Choice Requires="wpg">
            <w:drawing>
              <wp:anchor distT="0" distB="0" distL="0" distR="0" simplePos="0" relativeHeight="15798272" behindDoc="0" locked="0" layoutInCell="1" allowOverlap="1" wp14:anchorId="661ABBBD" wp14:editId="2AA1349A">
                <wp:simplePos x="0" y="0"/>
                <wp:positionH relativeFrom="page">
                  <wp:posOffset>605396</wp:posOffset>
                </wp:positionH>
                <wp:positionV relativeFrom="paragraph">
                  <wp:posOffset>25934</wp:posOffset>
                </wp:positionV>
                <wp:extent cx="2112010" cy="1626235"/>
                <wp:effectExtent l="0" t="0" r="0" b="0"/>
                <wp:wrapNone/>
                <wp:docPr id="878" name="Group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879" name="Graphic 879"/>
                        <wps:cNvSpPr/>
                        <wps:spPr>
                          <a:xfrm>
                            <a:off x="111493" y="17275"/>
                            <a:ext cx="81280" cy="81280"/>
                          </a:xfrm>
                          <a:custGeom>
                            <a:avLst/>
                            <a:gdLst/>
                            <a:ahLst/>
                            <a:cxnLst/>
                            <a:rect l="l" t="t" r="r" b="b"/>
                            <a:pathLst>
                              <a:path w="81280" h="81280">
                                <a:moveTo>
                                  <a:pt x="80991" y="0"/>
                                </a:moveTo>
                                <a:lnTo>
                                  <a:pt x="0" y="0"/>
                                </a:lnTo>
                                <a:lnTo>
                                  <a:pt x="0" y="80996"/>
                                </a:lnTo>
                                <a:lnTo>
                                  <a:pt x="80991" y="80996"/>
                                </a:lnTo>
                                <a:lnTo>
                                  <a:pt x="80991" y="0"/>
                                </a:lnTo>
                                <a:close/>
                              </a:path>
                            </a:pathLst>
                          </a:custGeom>
                          <a:solidFill>
                            <a:srgbClr val="00568B"/>
                          </a:solidFill>
                        </wps:spPr>
                        <wps:bodyPr wrap="square" lIns="0" tIns="0" rIns="0" bIns="0" rtlCol="0">
                          <a:prstTxWarp prst="textNoShape">
                            <a:avLst/>
                          </a:prstTxWarp>
                          <a:noAutofit/>
                        </wps:bodyPr>
                      </wps:wsp>
                      <wps:wsp>
                        <wps:cNvPr id="880" name="Graphic 880"/>
                        <wps:cNvSpPr/>
                        <wps:spPr>
                          <a:xfrm>
                            <a:off x="812457" y="17275"/>
                            <a:ext cx="81280" cy="81280"/>
                          </a:xfrm>
                          <a:custGeom>
                            <a:avLst/>
                            <a:gdLst/>
                            <a:ahLst/>
                            <a:cxnLst/>
                            <a:rect l="l" t="t" r="r" b="b"/>
                            <a:pathLst>
                              <a:path w="81280" h="81280">
                                <a:moveTo>
                                  <a:pt x="80992" y="0"/>
                                </a:moveTo>
                                <a:lnTo>
                                  <a:pt x="0" y="0"/>
                                </a:lnTo>
                                <a:lnTo>
                                  <a:pt x="0" y="80996"/>
                                </a:lnTo>
                                <a:lnTo>
                                  <a:pt x="80992" y="80996"/>
                                </a:lnTo>
                                <a:lnTo>
                                  <a:pt x="80992" y="0"/>
                                </a:lnTo>
                                <a:close/>
                              </a:path>
                            </a:pathLst>
                          </a:custGeom>
                          <a:solidFill>
                            <a:srgbClr val="58B6E7"/>
                          </a:solidFill>
                        </wps:spPr>
                        <wps:bodyPr wrap="square" lIns="0" tIns="0" rIns="0" bIns="0" rtlCol="0">
                          <a:prstTxWarp prst="textNoShape">
                            <a:avLst/>
                          </a:prstTxWarp>
                          <a:noAutofit/>
                        </wps:bodyPr>
                      </wps:wsp>
                      <wps:wsp>
                        <wps:cNvPr id="881" name="Graphic 881"/>
                        <wps:cNvSpPr/>
                        <wps:spPr>
                          <a:xfrm>
                            <a:off x="111493" y="165201"/>
                            <a:ext cx="81280" cy="1270"/>
                          </a:xfrm>
                          <a:custGeom>
                            <a:avLst/>
                            <a:gdLst/>
                            <a:ahLst/>
                            <a:cxnLst/>
                            <a:rect l="l" t="t" r="r" b="b"/>
                            <a:pathLst>
                              <a:path w="81280">
                                <a:moveTo>
                                  <a:pt x="0" y="0"/>
                                </a:moveTo>
                                <a:lnTo>
                                  <a:pt x="80987" y="0"/>
                                </a:lnTo>
                              </a:path>
                            </a:pathLst>
                          </a:custGeom>
                          <a:ln w="11430">
                            <a:solidFill>
                              <a:srgbClr val="FCAF17"/>
                            </a:solidFill>
                            <a:prstDash val="solid"/>
                          </a:ln>
                        </wps:spPr>
                        <wps:bodyPr wrap="square" lIns="0" tIns="0" rIns="0" bIns="0" rtlCol="0">
                          <a:prstTxWarp prst="textNoShape">
                            <a:avLst/>
                          </a:prstTxWarp>
                          <a:noAutofit/>
                        </wps:bodyPr>
                      </wps:wsp>
                      <wps:wsp>
                        <wps:cNvPr id="882" name="Graphic 882"/>
                        <wps:cNvSpPr/>
                        <wps:spPr>
                          <a:xfrm>
                            <a:off x="111493" y="253326"/>
                            <a:ext cx="81280" cy="1270"/>
                          </a:xfrm>
                          <a:custGeom>
                            <a:avLst/>
                            <a:gdLst/>
                            <a:ahLst/>
                            <a:cxnLst/>
                            <a:rect l="l" t="t" r="r" b="b"/>
                            <a:pathLst>
                              <a:path w="81280">
                                <a:moveTo>
                                  <a:pt x="0" y="0"/>
                                </a:moveTo>
                                <a:lnTo>
                                  <a:pt x="80987" y="0"/>
                                </a:lnTo>
                              </a:path>
                            </a:pathLst>
                          </a:custGeom>
                          <a:ln w="11430">
                            <a:solidFill>
                              <a:srgbClr val="F15F22"/>
                            </a:solidFill>
                            <a:prstDash val="solid"/>
                          </a:ln>
                        </wps:spPr>
                        <wps:bodyPr wrap="square" lIns="0" tIns="0" rIns="0" bIns="0" rtlCol="0">
                          <a:prstTxWarp prst="textNoShape">
                            <a:avLst/>
                          </a:prstTxWarp>
                          <a:noAutofit/>
                        </wps:bodyPr>
                      </wps:wsp>
                      <wps:wsp>
                        <wps:cNvPr id="883" name="Graphic 883"/>
                        <wps:cNvSpPr/>
                        <wps:spPr>
                          <a:xfrm>
                            <a:off x="111493" y="424268"/>
                            <a:ext cx="94615" cy="1270"/>
                          </a:xfrm>
                          <a:custGeom>
                            <a:avLst/>
                            <a:gdLst/>
                            <a:ahLst/>
                            <a:cxnLst/>
                            <a:rect l="l" t="t" r="r" b="b"/>
                            <a:pathLst>
                              <a:path w="94615">
                                <a:moveTo>
                                  <a:pt x="0" y="0"/>
                                </a:moveTo>
                                <a:lnTo>
                                  <a:pt x="94310" y="0"/>
                                </a:lnTo>
                              </a:path>
                            </a:pathLst>
                          </a:custGeom>
                          <a:ln w="11430">
                            <a:solidFill>
                              <a:srgbClr val="231F20"/>
                            </a:solidFill>
                            <a:prstDash val="dash"/>
                          </a:ln>
                        </wps:spPr>
                        <wps:bodyPr wrap="square" lIns="0" tIns="0" rIns="0" bIns="0" rtlCol="0">
                          <a:prstTxWarp prst="textNoShape">
                            <a:avLst/>
                          </a:prstTxWarp>
                          <a:noAutofit/>
                        </wps:bodyPr>
                      </wps:wsp>
                      <wps:wsp>
                        <wps:cNvPr id="884" name="Graphic 884"/>
                        <wps:cNvSpPr/>
                        <wps:spPr>
                          <a:xfrm>
                            <a:off x="1506270" y="764908"/>
                            <a:ext cx="510540" cy="664845"/>
                          </a:xfrm>
                          <a:custGeom>
                            <a:avLst/>
                            <a:gdLst/>
                            <a:ahLst/>
                            <a:cxnLst/>
                            <a:rect l="l" t="t" r="r" b="b"/>
                            <a:pathLst>
                              <a:path w="510540" h="664845">
                                <a:moveTo>
                                  <a:pt x="446405" y="0"/>
                                </a:moveTo>
                                <a:lnTo>
                                  <a:pt x="382651" y="53606"/>
                                </a:lnTo>
                                <a:lnTo>
                                  <a:pt x="318897" y="132384"/>
                                </a:lnTo>
                                <a:lnTo>
                                  <a:pt x="255028" y="216687"/>
                                </a:lnTo>
                                <a:lnTo>
                                  <a:pt x="191274" y="380110"/>
                                </a:lnTo>
                                <a:lnTo>
                                  <a:pt x="127507" y="216331"/>
                                </a:lnTo>
                                <a:lnTo>
                                  <a:pt x="0" y="215277"/>
                                </a:lnTo>
                                <a:lnTo>
                                  <a:pt x="0" y="285241"/>
                                </a:lnTo>
                                <a:lnTo>
                                  <a:pt x="127507" y="400811"/>
                                </a:lnTo>
                                <a:lnTo>
                                  <a:pt x="191274" y="664540"/>
                                </a:lnTo>
                                <a:lnTo>
                                  <a:pt x="255028" y="342734"/>
                                </a:lnTo>
                                <a:lnTo>
                                  <a:pt x="318897" y="204228"/>
                                </a:lnTo>
                                <a:lnTo>
                                  <a:pt x="382651" y="118389"/>
                                </a:lnTo>
                                <a:lnTo>
                                  <a:pt x="446405" y="23621"/>
                                </a:lnTo>
                                <a:lnTo>
                                  <a:pt x="510159" y="94526"/>
                                </a:lnTo>
                                <a:lnTo>
                                  <a:pt x="510159" y="9156"/>
                                </a:lnTo>
                                <a:lnTo>
                                  <a:pt x="446405" y="0"/>
                                </a:lnTo>
                                <a:close/>
                              </a:path>
                            </a:pathLst>
                          </a:custGeom>
                          <a:solidFill>
                            <a:srgbClr val="58B6E7"/>
                          </a:solidFill>
                        </wps:spPr>
                        <wps:bodyPr wrap="square" lIns="0" tIns="0" rIns="0" bIns="0" rtlCol="0">
                          <a:prstTxWarp prst="textNoShape">
                            <a:avLst/>
                          </a:prstTxWarp>
                          <a:noAutofit/>
                        </wps:bodyPr>
                      </wps:wsp>
                      <wps:wsp>
                        <wps:cNvPr id="885" name="Graphic 885"/>
                        <wps:cNvSpPr/>
                        <wps:spPr>
                          <a:xfrm>
                            <a:off x="1506270" y="571728"/>
                            <a:ext cx="510540" cy="573405"/>
                          </a:xfrm>
                          <a:custGeom>
                            <a:avLst/>
                            <a:gdLst/>
                            <a:ahLst/>
                            <a:cxnLst/>
                            <a:rect l="l" t="t" r="r" b="b"/>
                            <a:pathLst>
                              <a:path w="510540" h="573405">
                                <a:moveTo>
                                  <a:pt x="510159" y="0"/>
                                </a:moveTo>
                                <a:lnTo>
                                  <a:pt x="446405" y="35382"/>
                                </a:lnTo>
                                <a:lnTo>
                                  <a:pt x="382651" y="96761"/>
                                </a:lnTo>
                                <a:lnTo>
                                  <a:pt x="318897" y="224688"/>
                                </a:lnTo>
                                <a:lnTo>
                                  <a:pt x="255028" y="172605"/>
                                </a:lnTo>
                                <a:lnTo>
                                  <a:pt x="191274" y="179184"/>
                                </a:lnTo>
                                <a:lnTo>
                                  <a:pt x="127507" y="237502"/>
                                </a:lnTo>
                                <a:lnTo>
                                  <a:pt x="0" y="246672"/>
                                </a:lnTo>
                                <a:lnTo>
                                  <a:pt x="0" y="408470"/>
                                </a:lnTo>
                                <a:lnTo>
                                  <a:pt x="127507" y="409511"/>
                                </a:lnTo>
                                <a:lnTo>
                                  <a:pt x="191274" y="573303"/>
                                </a:lnTo>
                                <a:lnTo>
                                  <a:pt x="255028" y="409867"/>
                                </a:lnTo>
                                <a:lnTo>
                                  <a:pt x="318897" y="325577"/>
                                </a:lnTo>
                                <a:lnTo>
                                  <a:pt x="382651" y="246799"/>
                                </a:lnTo>
                                <a:lnTo>
                                  <a:pt x="446405" y="193179"/>
                                </a:lnTo>
                                <a:lnTo>
                                  <a:pt x="510159" y="202349"/>
                                </a:lnTo>
                                <a:lnTo>
                                  <a:pt x="510159" y="0"/>
                                </a:lnTo>
                                <a:close/>
                              </a:path>
                            </a:pathLst>
                          </a:custGeom>
                          <a:solidFill>
                            <a:srgbClr val="00568B"/>
                          </a:solidFill>
                        </wps:spPr>
                        <wps:bodyPr wrap="square" lIns="0" tIns="0" rIns="0" bIns="0" rtlCol="0">
                          <a:prstTxWarp prst="textNoShape">
                            <a:avLst/>
                          </a:prstTxWarp>
                          <a:noAutofit/>
                        </wps:bodyPr>
                      </wps:wsp>
                      <wps:wsp>
                        <wps:cNvPr id="886" name="Graphic 886"/>
                        <wps:cNvSpPr/>
                        <wps:spPr>
                          <a:xfrm>
                            <a:off x="103505" y="369265"/>
                            <a:ext cx="1913255" cy="1004569"/>
                          </a:xfrm>
                          <a:custGeom>
                            <a:avLst/>
                            <a:gdLst/>
                            <a:ahLst/>
                            <a:cxnLst/>
                            <a:rect l="l" t="t" r="r" b="b"/>
                            <a:pathLst>
                              <a:path w="1913255" h="1004569">
                                <a:moveTo>
                                  <a:pt x="1402765" y="510273"/>
                                </a:moveTo>
                                <a:lnTo>
                                  <a:pt x="1275232" y="540258"/>
                                </a:lnTo>
                                <a:lnTo>
                                  <a:pt x="1147724" y="679818"/>
                                </a:lnTo>
                                <a:lnTo>
                                  <a:pt x="1020216" y="910031"/>
                                </a:lnTo>
                                <a:lnTo>
                                  <a:pt x="892695" y="851255"/>
                                </a:lnTo>
                                <a:lnTo>
                                  <a:pt x="765175" y="739317"/>
                                </a:lnTo>
                                <a:lnTo>
                                  <a:pt x="637667" y="726503"/>
                                </a:lnTo>
                                <a:lnTo>
                                  <a:pt x="510159" y="738505"/>
                                </a:lnTo>
                                <a:lnTo>
                                  <a:pt x="382638" y="676414"/>
                                </a:lnTo>
                                <a:lnTo>
                                  <a:pt x="255028" y="667715"/>
                                </a:lnTo>
                                <a:lnTo>
                                  <a:pt x="127508" y="597522"/>
                                </a:lnTo>
                                <a:lnTo>
                                  <a:pt x="0" y="583755"/>
                                </a:lnTo>
                                <a:lnTo>
                                  <a:pt x="0" y="709688"/>
                                </a:lnTo>
                                <a:lnTo>
                                  <a:pt x="127508" y="658660"/>
                                </a:lnTo>
                                <a:lnTo>
                                  <a:pt x="255028" y="749668"/>
                                </a:lnTo>
                                <a:lnTo>
                                  <a:pt x="382638" y="762482"/>
                                </a:lnTo>
                                <a:lnTo>
                                  <a:pt x="510159" y="866889"/>
                                </a:lnTo>
                                <a:lnTo>
                                  <a:pt x="637667" y="945299"/>
                                </a:lnTo>
                                <a:lnTo>
                                  <a:pt x="765175" y="928979"/>
                                </a:lnTo>
                                <a:lnTo>
                                  <a:pt x="892695" y="1004100"/>
                                </a:lnTo>
                                <a:lnTo>
                                  <a:pt x="1020216" y="964260"/>
                                </a:lnTo>
                                <a:lnTo>
                                  <a:pt x="1147724" y="767181"/>
                                </a:lnTo>
                                <a:lnTo>
                                  <a:pt x="1275232" y="716622"/>
                                </a:lnTo>
                                <a:lnTo>
                                  <a:pt x="1402765" y="742264"/>
                                </a:lnTo>
                                <a:lnTo>
                                  <a:pt x="1402765" y="510273"/>
                                </a:lnTo>
                                <a:close/>
                              </a:path>
                              <a:path w="1913255" h="1004569">
                                <a:moveTo>
                                  <a:pt x="1912924" y="0"/>
                                </a:moveTo>
                                <a:lnTo>
                                  <a:pt x="1849170" y="180352"/>
                                </a:lnTo>
                                <a:lnTo>
                                  <a:pt x="1785416" y="206108"/>
                                </a:lnTo>
                                <a:lnTo>
                                  <a:pt x="1721662" y="297230"/>
                                </a:lnTo>
                                <a:lnTo>
                                  <a:pt x="1657794" y="257492"/>
                                </a:lnTo>
                                <a:lnTo>
                                  <a:pt x="1594040" y="327088"/>
                                </a:lnTo>
                                <a:lnTo>
                                  <a:pt x="1530273" y="126860"/>
                                </a:lnTo>
                                <a:lnTo>
                                  <a:pt x="1402765" y="233273"/>
                                </a:lnTo>
                                <a:lnTo>
                                  <a:pt x="1402765" y="449135"/>
                                </a:lnTo>
                                <a:lnTo>
                                  <a:pt x="1530273" y="439978"/>
                                </a:lnTo>
                                <a:lnTo>
                                  <a:pt x="1594040" y="381647"/>
                                </a:lnTo>
                                <a:lnTo>
                                  <a:pt x="1657794" y="375069"/>
                                </a:lnTo>
                                <a:lnTo>
                                  <a:pt x="1721662" y="427164"/>
                                </a:lnTo>
                                <a:lnTo>
                                  <a:pt x="1785416" y="299224"/>
                                </a:lnTo>
                                <a:lnTo>
                                  <a:pt x="1849170" y="237845"/>
                                </a:lnTo>
                                <a:lnTo>
                                  <a:pt x="1912924" y="202463"/>
                                </a:lnTo>
                                <a:lnTo>
                                  <a:pt x="1912924" y="0"/>
                                </a:lnTo>
                                <a:close/>
                              </a:path>
                            </a:pathLst>
                          </a:custGeom>
                          <a:solidFill>
                            <a:srgbClr val="58B6E7"/>
                          </a:solidFill>
                        </wps:spPr>
                        <wps:bodyPr wrap="square" lIns="0" tIns="0" rIns="0" bIns="0" rtlCol="0">
                          <a:prstTxWarp prst="textNoShape">
                            <a:avLst/>
                          </a:prstTxWarp>
                          <a:noAutofit/>
                        </wps:bodyPr>
                      </wps:wsp>
                      <wps:wsp>
                        <wps:cNvPr id="887" name="Graphic 887"/>
                        <wps:cNvSpPr/>
                        <wps:spPr>
                          <a:xfrm>
                            <a:off x="103504" y="631926"/>
                            <a:ext cx="1403350" cy="647700"/>
                          </a:xfrm>
                          <a:custGeom>
                            <a:avLst/>
                            <a:gdLst/>
                            <a:ahLst/>
                            <a:cxnLst/>
                            <a:rect l="l" t="t" r="r" b="b"/>
                            <a:pathLst>
                              <a:path w="1403350" h="647700">
                                <a:moveTo>
                                  <a:pt x="1402765" y="0"/>
                                </a:moveTo>
                                <a:lnTo>
                                  <a:pt x="1275232" y="69380"/>
                                </a:lnTo>
                                <a:lnTo>
                                  <a:pt x="1147724" y="109943"/>
                                </a:lnTo>
                                <a:lnTo>
                                  <a:pt x="1020216" y="336511"/>
                                </a:lnTo>
                                <a:lnTo>
                                  <a:pt x="892695" y="223862"/>
                                </a:lnTo>
                                <a:lnTo>
                                  <a:pt x="765175" y="160375"/>
                                </a:lnTo>
                                <a:lnTo>
                                  <a:pt x="637667" y="206705"/>
                                </a:lnTo>
                                <a:lnTo>
                                  <a:pt x="510159" y="193890"/>
                                </a:lnTo>
                                <a:lnTo>
                                  <a:pt x="382638" y="279476"/>
                                </a:lnTo>
                                <a:lnTo>
                                  <a:pt x="255028" y="186474"/>
                                </a:lnTo>
                                <a:lnTo>
                                  <a:pt x="127507" y="87134"/>
                                </a:lnTo>
                                <a:lnTo>
                                  <a:pt x="0" y="127228"/>
                                </a:lnTo>
                                <a:lnTo>
                                  <a:pt x="0" y="321106"/>
                                </a:lnTo>
                                <a:lnTo>
                                  <a:pt x="127507" y="334860"/>
                                </a:lnTo>
                                <a:lnTo>
                                  <a:pt x="255028" y="405066"/>
                                </a:lnTo>
                                <a:lnTo>
                                  <a:pt x="382638" y="413753"/>
                                </a:lnTo>
                                <a:lnTo>
                                  <a:pt x="510159" y="475843"/>
                                </a:lnTo>
                                <a:lnTo>
                                  <a:pt x="637667" y="463842"/>
                                </a:lnTo>
                                <a:lnTo>
                                  <a:pt x="765175" y="476656"/>
                                </a:lnTo>
                                <a:lnTo>
                                  <a:pt x="892695" y="588606"/>
                                </a:lnTo>
                                <a:lnTo>
                                  <a:pt x="1020216" y="647382"/>
                                </a:lnTo>
                                <a:lnTo>
                                  <a:pt x="1147724" y="417169"/>
                                </a:lnTo>
                                <a:lnTo>
                                  <a:pt x="1275232" y="277609"/>
                                </a:lnTo>
                                <a:lnTo>
                                  <a:pt x="1402765" y="247624"/>
                                </a:lnTo>
                                <a:lnTo>
                                  <a:pt x="1402765" y="0"/>
                                </a:lnTo>
                                <a:close/>
                              </a:path>
                            </a:pathLst>
                          </a:custGeom>
                          <a:solidFill>
                            <a:srgbClr val="00568B"/>
                          </a:solidFill>
                        </wps:spPr>
                        <wps:bodyPr wrap="square" lIns="0" tIns="0" rIns="0" bIns="0" rtlCol="0">
                          <a:prstTxWarp prst="textNoShape">
                            <a:avLst/>
                          </a:prstTxWarp>
                          <a:noAutofit/>
                        </wps:bodyPr>
                      </wps:wsp>
                      <wps:wsp>
                        <wps:cNvPr id="888" name="Graphic 888"/>
                        <wps:cNvSpPr/>
                        <wps:spPr>
                          <a:xfrm>
                            <a:off x="103504" y="450037"/>
                            <a:ext cx="1403350" cy="518795"/>
                          </a:xfrm>
                          <a:custGeom>
                            <a:avLst/>
                            <a:gdLst/>
                            <a:ahLst/>
                            <a:cxnLst/>
                            <a:rect l="l" t="t" r="r" b="b"/>
                            <a:pathLst>
                              <a:path w="1403350" h="518795">
                                <a:moveTo>
                                  <a:pt x="127507" y="0"/>
                                </a:moveTo>
                                <a:lnTo>
                                  <a:pt x="0" y="1054"/>
                                </a:lnTo>
                                <a:lnTo>
                                  <a:pt x="0" y="309118"/>
                                </a:lnTo>
                                <a:lnTo>
                                  <a:pt x="127507" y="269024"/>
                                </a:lnTo>
                                <a:lnTo>
                                  <a:pt x="255028" y="368363"/>
                                </a:lnTo>
                                <a:lnTo>
                                  <a:pt x="382638" y="461365"/>
                                </a:lnTo>
                                <a:lnTo>
                                  <a:pt x="510159" y="375780"/>
                                </a:lnTo>
                                <a:lnTo>
                                  <a:pt x="637667" y="388594"/>
                                </a:lnTo>
                                <a:lnTo>
                                  <a:pt x="765175" y="342265"/>
                                </a:lnTo>
                                <a:lnTo>
                                  <a:pt x="892695" y="405752"/>
                                </a:lnTo>
                                <a:lnTo>
                                  <a:pt x="1020216" y="518401"/>
                                </a:lnTo>
                                <a:lnTo>
                                  <a:pt x="1147724" y="291833"/>
                                </a:lnTo>
                                <a:lnTo>
                                  <a:pt x="1275232" y="251269"/>
                                </a:lnTo>
                                <a:lnTo>
                                  <a:pt x="1402765" y="181889"/>
                                </a:lnTo>
                                <a:lnTo>
                                  <a:pt x="1402765" y="104063"/>
                                </a:lnTo>
                                <a:lnTo>
                                  <a:pt x="1275232" y="172834"/>
                                </a:lnTo>
                                <a:lnTo>
                                  <a:pt x="1147724" y="169316"/>
                                </a:lnTo>
                                <a:lnTo>
                                  <a:pt x="1020216" y="282066"/>
                                </a:lnTo>
                                <a:lnTo>
                                  <a:pt x="892695" y="191414"/>
                                </a:lnTo>
                                <a:lnTo>
                                  <a:pt x="765175" y="227634"/>
                                </a:lnTo>
                                <a:lnTo>
                                  <a:pt x="637667" y="174015"/>
                                </a:lnTo>
                                <a:lnTo>
                                  <a:pt x="510159" y="88760"/>
                                </a:lnTo>
                                <a:lnTo>
                                  <a:pt x="382638" y="4698"/>
                                </a:lnTo>
                                <a:lnTo>
                                  <a:pt x="255028" y="65722"/>
                                </a:lnTo>
                                <a:lnTo>
                                  <a:pt x="127507" y="0"/>
                                </a:lnTo>
                                <a:close/>
                              </a:path>
                            </a:pathLst>
                          </a:custGeom>
                          <a:solidFill>
                            <a:srgbClr val="58B6E7"/>
                          </a:solidFill>
                        </wps:spPr>
                        <wps:bodyPr wrap="square" lIns="0" tIns="0" rIns="0" bIns="0" rtlCol="0">
                          <a:prstTxWarp prst="textNoShape">
                            <a:avLst/>
                          </a:prstTxWarp>
                          <a:noAutofit/>
                        </wps:bodyPr>
                      </wps:wsp>
                      <wps:wsp>
                        <wps:cNvPr id="889" name="Graphic 889"/>
                        <wps:cNvSpPr/>
                        <wps:spPr>
                          <a:xfrm>
                            <a:off x="2857" y="1457083"/>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0" name="Graphic 890"/>
                        <wps:cNvSpPr/>
                        <wps:spPr>
                          <a:xfrm>
                            <a:off x="2857" y="1296250"/>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1" name="Graphic 891"/>
                        <wps:cNvSpPr/>
                        <wps:spPr>
                          <a:xfrm>
                            <a:off x="2857" y="1133995"/>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2" name="Graphic 892"/>
                        <wps:cNvSpPr/>
                        <wps:spPr>
                          <a:xfrm>
                            <a:off x="2857" y="973137"/>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3" name="Graphic 893"/>
                        <wps:cNvSpPr/>
                        <wps:spPr>
                          <a:xfrm>
                            <a:off x="2857" y="810869"/>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4" name="Graphic 894"/>
                        <wps:cNvSpPr/>
                        <wps:spPr>
                          <a:xfrm>
                            <a:off x="2857" y="648614"/>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5" name="Graphic 895"/>
                        <wps:cNvSpPr/>
                        <wps:spPr>
                          <a:xfrm>
                            <a:off x="2857" y="487768"/>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6" name="Graphic 896"/>
                        <wps:cNvSpPr/>
                        <wps:spPr>
                          <a:xfrm>
                            <a:off x="2857" y="325500"/>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7" name="Graphic 897"/>
                        <wps:cNvSpPr/>
                        <wps:spPr>
                          <a:xfrm>
                            <a:off x="2857" y="163245"/>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8" name="Graphic 898"/>
                        <wps:cNvSpPr/>
                        <wps:spPr>
                          <a:xfrm>
                            <a:off x="2044052" y="1349844"/>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899" name="Graphic 899"/>
                        <wps:cNvSpPr/>
                        <wps:spPr>
                          <a:xfrm>
                            <a:off x="2044052" y="1080350"/>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900" name="Graphic 900"/>
                        <wps:cNvSpPr/>
                        <wps:spPr>
                          <a:xfrm>
                            <a:off x="2044052" y="810869"/>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901" name="Graphic 901"/>
                        <wps:cNvSpPr/>
                        <wps:spPr>
                          <a:xfrm>
                            <a:off x="2044052" y="541388"/>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902" name="Graphic 902"/>
                        <wps:cNvSpPr/>
                        <wps:spPr>
                          <a:xfrm>
                            <a:off x="2044052" y="271906"/>
                            <a:ext cx="65405" cy="1270"/>
                          </a:xfrm>
                          <a:custGeom>
                            <a:avLst/>
                            <a:gdLst/>
                            <a:ahLst/>
                            <a:cxnLst/>
                            <a:rect l="l" t="t" r="r" b="b"/>
                            <a:pathLst>
                              <a:path w="65405">
                                <a:moveTo>
                                  <a:pt x="0" y="0"/>
                                </a:moveTo>
                                <a:lnTo>
                                  <a:pt x="64795" y="0"/>
                                </a:lnTo>
                              </a:path>
                            </a:pathLst>
                          </a:custGeom>
                          <a:ln w="5715">
                            <a:solidFill>
                              <a:srgbClr val="231F20"/>
                            </a:solidFill>
                            <a:prstDash val="solid"/>
                          </a:ln>
                        </wps:spPr>
                        <wps:bodyPr wrap="square" lIns="0" tIns="0" rIns="0" bIns="0" rtlCol="0">
                          <a:prstTxWarp prst="textNoShape">
                            <a:avLst/>
                          </a:prstTxWarp>
                          <a:noAutofit/>
                        </wps:bodyPr>
                      </wps:wsp>
                      <wps:wsp>
                        <wps:cNvPr id="903" name="Graphic 903"/>
                        <wps:cNvSpPr/>
                        <wps:spPr>
                          <a:xfrm>
                            <a:off x="2011641" y="1558074"/>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04" name="Graphic 904"/>
                        <wps:cNvSpPr/>
                        <wps:spPr>
                          <a:xfrm>
                            <a:off x="1883155" y="1558074"/>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05" name="Graphic 905"/>
                        <wps:cNvSpPr/>
                        <wps:spPr>
                          <a:xfrm>
                            <a:off x="1755838" y="1558074"/>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06" name="Graphic 906"/>
                        <wps:cNvSpPr/>
                        <wps:spPr>
                          <a:xfrm>
                            <a:off x="1628533" y="1558074"/>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07" name="Graphic 907"/>
                        <wps:cNvSpPr/>
                        <wps:spPr>
                          <a:xfrm>
                            <a:off x="1505559" y="2857"/>
                            <a:ext cx="1270" cy="1620520"/>
                          </a:xfrm>
                          <a:custGeom>
                            <a:avLst/>
                            <a:gdLst/>
                            <a:ahLst/>
                            <a:cxnLst/>
                            <a:rect l="l" t="t" r="r" b="b"/>
                            <a:pathLst>
                              <a:path h="1620520">
                                <a:moveTo>
                                  <a:pt x="0" y="0"/>
                                </a:moveTo>
                                <a:lnTo>
                                  <a:pt x="0" y="1619999"/>
                                </a:lnTo>
                              </a:path>
                            </a:pathLst>
                          </a:custGeom>
                          <a:ln w="5715">
                            <a:solidFill>
                              <a:srgbClr val="231F20"/>
                            </a:solidFill>
                            <a:prstDash val="dash"/>
                          </a:ln>
                        </wps:spPr>
                        <wps:bodyPr wrap="square" lIns="0" tIns="0" rIns="0" bIns="0" rtlCol="0">
                          <a:prstTxWarp prst="textNoShape">
                            <a:avLst/>
                          </a:prstTxWarp>
                          <a:noAutofit/>
                        </wps:bodyPr>
                      </wps:wsp>
                      <wps:wsp>
                        <wps:cNvPr id="908" name="Graphic 908"/>
                        <wps:cNvSpPr/>
                        <wps:spPr>
                          <a:xfrm>
                            <a:off x="1373873"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09" name="Graphic 909"/>
                        <wps:cNvSpPr/>
                        <wps:spPr>
                          <a:xfrm>
                            <a:off x="1245400"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0" name="Graphic 910"/>
                        <wps:cNvSpPr/>
                        <wps:spPr>
                          <a:xfrm>
                            <a:off x="1118082"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1" name="Graphic 911"/>
                        <wps:cNvSpPr/>
                        <wps:spPr>
                          <a:xfrm>
                            <a:off x="990752"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2" name="Graphic 912"/>
                        <wps:cNvSpPr/>
                        <wps:spPr>
                          <a:xfrm>
                            <a:off x="863422"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3" name="Graphic 913"/>
                        <wps:cNvSpPr/>
                        <wps:spPr>
                          <a:xfrm>
                            <a:off x="736091"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4" name="Graphic 914"/>
                        <wps:cNvSpPr/>
                        <wps:spPr>
                          <a:xfrm>
                            <a:off x="608761"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5" name="Graphic 915"/>
                        <wps:cNvSpPr/>
                        <wps:spPr>
                          <a:xfrm>
                            <a:off x="480301"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6" name="Graphic 916"/>
                        <wps:cNvSpPr/>
                        <wps:spPr>
                          <a:xfrm>
                            <a:off x="352983"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7" name="Graphic 917"/>
                        <wps:cNvSpPr/>
                        <wps:spPr>
                          <a:xfrm>
                            <a:off x="225666"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8" name="Graphic 918"/>
                        <wps:cNvSpPr/>
                        <wps:spPr>
                          <a:xfrm>
                            <a:off x="98336" y="1558061"/>
                            <a:ext cx="1270" cy="65405"/>
                          </a:xfrm>
                          <a:custGeom>
                            <a:avLst/>
                            <a:gdLst/>
                            <a:ahLst/>
                            <a:cxnLst/>
                            <a:rect l="l" t="t" r="r" b="b"/>
                            <a:pathLst>
                              <a:path h="65405">
                                <a:moveTo>
                                  <a:pt x="0" y="0"/>
                                </a:moveTo>
                                <a:lnTo>
                                  <a:pt x="0" y="64795"/>
                                </a:lnTo>
                              </a:path>
                            </a:pathLst>
                          </a:custGeom>
                          <a:ln w="5715">
                            <a:solidFill>
                              <a:srgbClr val="231F20"/>
                            </a:solidFill>
                            <a:prstDash val="solid"/>
                          </a:ln>
                        </wps:spPr>
                        <wps:bodyPr wrap="square" lIns="0" tIns="0" rIns="0" bIns="0" rtlCol="0">
                          <a:prstTxWarp prst="textNoShape">
                            <a:avLst/>
                          </a:prstTxWarp>
                          <a:noAutofit/>
                        </wps:bodyPr>
                      </wps:wsp>
                      <wps:wsp>
                        <wps:cNvPr id="919" name="Graphic 919"/>
                        <wps:cNvSpPr/>
                        <wps:spPr>
                          <a:xfrm>
                            <a:off x="1505800" y="579488"/>
                            <a:ext cx="510540" cy="275590"/>
                          </a:xfrm>
                          <a:custGeom>
                            <a:avLst/>
                            <a:gdLst/>
                            <a:ahLst/>
                            <a:cxnLst/>
                            <a:rect l="l" t="t" r="r" b="b"/>
                            <a:pathLst>
                              <a:path w="510540" h="275590">
                                <a:moveTo>
                                  <a:pt x="0" y="220103"/>
                                </a:moveTo>
                                <a:lnTo>
                                  <a:pt x="128460" y="190474"/>
                                </a:lnTo>
                                <a:lnTo>
                                  <a:pt x="191541" y="275132"/>
                                </a:lnTo>
                                <a:lnTo>
                                  <a:pt x="255778" y="187655"/>
                                </a:lnTo>
                                <a:lnTo>
                                  <a:pt x="318871" y="238455"/>
                                </a:lnTo>
                                <a:lnTo>
                                  <a:pt x="383120" y="126987"/>
                                </a:lnTo>
                                <a:lnTo>
                                  <a:pt x="447332" y="64909"/>
                                </a:lnTo>
                                <a:lnTo>
                                  <a:pt x="510425" y="0"/>
                                </a:lnTo>
                              </a:path>
                            </a:pathLst>
                          </a:custGeom>
                          <a:ln w="11430">
                            <a:solidFill>
                              <a:srgbClr val="F15F22"/>
                            </a:solidFill>
                            <a:prstDash val="solid"/>
                          </a:ln>
                        </wps:spPr>
                        <wps:bodyPr wrap="square" lIns="0" tIns="0" rIns="0" bIns="0" rtlCol="0">
                          <a:prstTxWarp prst="textNoShape">
                            <a:avLst/>
                          </a:prstTxWarp>
                          <a:noAutofit/>
                        </wps:bodyPr>
                      </wps:wsp>
                      <wps:wsp>
                        <wps:cNvPr id="920" name="Graphic 920"/>
                        <wps:cNvSpPr/>
                        <wps:spPr>
                          <a:xfrm>
                            <a:off x="104076" y="760082"/>
                            <a:ext cx="1402080" cy="395605"/>
                          </a:xfrm>
                          <a:custGeom>
                            <a:avLst/>
                            <a:gdLst/>
                            <a:ahLst/>
                            <a:cxnLst/>
                            <a:rect l="l" t="t" r="r" b="b"/>
                            <a:pathLst>
                              <a:path w="1402080" h="395605">
                                <a:moveTo>
                                  <a:pt x="0" y="0"/>
                                </a:moveTo>
                                <a:lnTo>
                                  <a:pt x="127317" y="12687"/>
                                </a:lnTo>
                                <a:lnTo>
                                  <a:pt x="254647" y="74777"/>
                                </a:lnTo>
                                <a:lnTo>
                                  <a:pt x="381965" y="71945"/>
                                </a:lnTo>
                                <a:lnTo>
                                  <a:pt x="509282" y="93129"/>
                                </a:lnTo>
                                <a:lnTo>
                                  <a:pt x="636612" y="200342"/>
                                </a:lnTo>
                                <a:lnTo>
                                  <a:pt x="765073" y="197523"/>
                                </a:lnTo>
                                <a:lnTo>
                                  <a:pt x="892403" y="276542"/>
                                </a:lnTo>
                                <a:lnTo>
                                  <a:pt x="1019721" y="395058"/>
                                </a:lnTo>
                                <a:lnTo>
                                  <a:pt x="1147051" y="111467"/>
                                </a:lnTo>
                                <a:lnTo>
                                  <a:pt x="1274381" y="46558"/>
                                </a:lnTo>
                                <a:lnTo>
                                  <a:pt x="1401711" y="35267"/>
                                </a:lnTo>
                              </a:path>
                            </a:pathLst>
                          </a:custGeom>
                          <a:ln w="11430">
                            <a:solidFill>
                              <a:srgbClr val="FCAF17"/>
                            </a:solidFill>
                            <a:prstDash val="solid"/>
                          </a:ln>
                        </wps:spPr>
                        <wps:bodyPr wrap="square" lIns="0" tIns="0" rIns="0" bIns="0" rtlCol="0">
                          <a:prstTxWarp prst="textNoShape">
                            <a:avLst/>
                          </a:prstTxWarp>
                          <a:noAutofit/>
                        </wps:bodyPr>
                      </wps:wsp>
                      <wps:wsp>
                        <wps:cNvPr id="921" name="Graphic 921"/>
                        <wps:cNvSpPr/>
                        <wps:spPr>
                          <a:xfrm>
                            <a:off x="2857" y="2857"/>
                            <a:ext cx="2106295" cy="1620520"/>
                          </a:xfrm>
                          <a:custGeom>
                            <a:avLst/>
                            <a:gdLst/>
                            <a:ahLst/>
                            <a:cxnLst/>
                            <a:rect l="l" t="t" r="r" b="b"/>
                            <a:pathLst>
                              <a:path w="2106295" h="1620520">
                                <a:moveTo>
                                  <a:pt x="2106002" y="1619999"/>
                                </a:moveTo>
                                <a:lnTo>
                                  <a:pt x="0" y="1619999"/>
                                </a:lnTo>
                                <a:lnTo>
                                  <a:pt x="0" y="0"/>
                                </a:lnTo>
                                <a:lnTo>
                                  <a:pt x="2106002" y="0"/>
                                </a:lnTo>
                                <a:lnTo>
                                  <a:pt x="2106002" y="1619999"/>
                                </a:lnTo>
                                <a:close/>
                              </a:path>
                            </a:pathLst>
                          </a:custGeom>
                          <a:ln w="5715">
                            <a:solidFill>
                              <a:srgbClr val="231F20"/>
                            </a:solidFill>
                            <a:prstDash val="solid"/>
                          </a:ln>
                        </wps:spPr>
                        <wps:bodyPr wrap="square" lIns="0" tIns="0" rIns="0" bIns="0" rtlCol="0">
                          <a:prstTxWarp prst="textNoShape">
                            <a:avLst/>
                          </a:prstTxWarp>
                          <a:noAutofit/>
                        </wps:bodyPr>
                      </wps:wsp>
                      <wps:wsp>
                        <wps:cNvPr id="922" name="Textbox 922"/>
                        <wps:cNvSpPr txBox="1"/>
                        <wps:spPr>
                          <a:xfrm>
                            <a:off x="0" y="0"/>
                            <a:ext cx="2112010" cy="1626235"/>
                          </a:xfrm>
                          <a:prstGeom prst="rect">
                            <a:avLst/>
                          </a:prstGeom>
                        </wps:spPr>
                        <wps:txbx>
                          <w:txbxContent>
                            <w:p w14:paraId="6F805C37" w14:textId="77777777" w:rsidR="006D5EBA" w:rsidRDefault="00363CC2">
                              <w:pPr>
                                <w:tabs>
                                  <w:tab w:val="left" w:pos="1456"/>
                                </w:tabs>
                                <w:spacing w:before="23" w:line="254" w:lineRule="auto"/>
                                <w:ind w:left="353" w:right="1182" w:hanging="1"/>
                                <w:rPr>
                                  <w:sz w:val="11"/>
                                </w:rPr>
                              </w:pPr>
                              <w:r>
                                <w:rPr>
                                  <w:color w:val="231F20"/>
                                  <w:w w:val="95"/>
                                  <w:sz w:val="11"/>
                                </w:rPr>
                                <w:t>Interquartile</w:t>
                              </w:r>
                              <w:r>
                                <w:rPr>
                                  <w:color w:val="231F20"/>
                                  <w:spacing w:val="-8"/>
                                  <w:w w:val="95"/>
                                  <w:sz w:val="11"/>
                                </w:rPr>
                                <w:t xml:space="preserve"> </w:t>
                              </w:r>
                              <w:r>
                                <w:rPr>
                                  <w:color w:val="231F20"/>
                                  <w:w w:val="95"/>
                                  <w:sz w:val="11"/>
                                </w:rPr>
                                <w:t>range</w:t>
                              </w:r>
                              <w:r>
                                <w:rPr>
                                  <w:color w:val="231F20"/>
                                  <w:sz w:val="11"/>
                                </w:rPr>
                                <w:tab/>
                              </w:r>
                              <w:proofErr w:type="spellStart"/>
                              <w:r>
                                <w:rPr>
                                  <w:color w:val="231F20"/>
                                  <w:spacing w:val="-4"/>
                                  <w:w w:val="95"/>
                                  <w:sz w:val="11"/>
                                </w:rPr>
                                <w:t>Range</w:t>
                              </w:r>
                              <w:proofErr w:type="spellEnd"/>
                              <w:r>
                                <w:rPr>
                                  <w:color w:val="231F20"/>
                                  <w:spacing w:val="40"/>
                                  <w:sz w:val="11"/>
                                </w:rPr>
                                <w:t xml:space="preserve"> </w:t>
                              </w:r>
                              <w:r>
                                <w:rPr>
                                  <w:color w:val="231F20"/>
                                  <w:w w:val="90"/>
                                  <w:sz w:val="11"/>
                                </w:rPr>
                                <w:t>Weighted</w:t>
                              </w:r>
                              <w:r>
                                <w:rPr>
                                  <w:color w:val="231F20"/>
                                  <w:spacing w:val="-6"/>
                                  <w:w w:val="90"/>
                                  <w:sz w:val="11"/>
                                </w:rPr>
                                <w:t xml:space="preserve"> </w:t>
                              </w:r>
                              <w:r>
                                <w:rPr>
                                  <w:color w:val="231F20"/>
                                  <w:w w:val="90"/>
                                  <w:sz w:val="11"/>
                                </w:rPr>
                                <w:t>average</w:t>
                              </w:r>
                              <w:r>
                                <w:rPr>
                                  <w:color w:val="231F20"/>
                                  <w:w w:val="90"/>
                                  <w:position w:val="4"/>
                                  <w:sz w:val="10"/>
                                </w:rPr>
                                <w:t>(a)(b)</w:t>
                              </w:r>
                              <w:r>
                                <w:rPr>
                                  <w:color w:val="231F20"/>
                                  <w:spacing w:val="-5"/>
                                  <w:w w:val="90"/>
                                  <w:position w:val="4"/>
                                  <w:sz w:val="10"/>
                                </w:rPr>
                                <w:t xml:space="preserve"> </w:t>
                              </w:r>
                              <w:r>
                                <w:rPr>
                                  <w:color w:val="231F20"/>
                                  <w:w w:val="90"/>
                                  <w:sz w:val="11"/>
                                </w:rPr>
                                <w:t>(left-hand</w:t>
                              </w:r>
                              <w:r>
                                <w:rPr>
                                  <w:color w:val="231F20"/>
                                  <w:spacing w:val="-5"/>
                                  <w:w w:val="90"/>
                                  <w:sz w:val="11"/>
                                </w:rPr>
                                <w:t xml:space="preserve"> </w:t>
                              </w:r>
                              <w:r>
                                <w:rPr>
                                  <w:color w:val="231F20"/>
                                  <w:w w:val="90"/>
                                  <w:sz w:val="11"/>
                                </w:rPr>
                                <w:t>scale)</w:t>
                              </w:r>
                            </w:p>
                            <w:p w14:paraId="2A5E9BE0" w14:textId="77777777" w:rsidR="006D5EBA" w:rsidRDefault="00363CC2">
                              <w:pPr>
                                <w:spacing w:before="3" w:line="130" w:lineRule="exact"/>
                                <w:ind w:left="402" w:right="1182" w:hanging="49"/>
                                <w:rPr>
                                  <w:sz w:val="11"/>
                                </w:rPr>
                              </w:pPr>
                              <w:r>
                                <w:rPr>
                                  <w:color w:val="231F20"/>
                                  <w:w w:val="85"/>
                                  <w:sz w:val="11"/>
                                </w:rPr>
                                <w:t>Weighted</w:t>
                              </w:r>
                              <w:r>
                                <w:rPr>
                                  <w:color w:val="231F20"/>
                                  <w:spacing w:val="-2"/>
                                  <w:w w:val="85"/>
                                  <w:sz w:val="11"/>
                                </w:rPr>
                                <w:t xml:space="preserve"> </w:t>
                              </w:r>
                              <w:r>
                                <w:rPr>
                                  <w:color w:val="231F20"/>
                                  <w:w w:val="85"/>
                                  <w:sz w:val="11"/>
                                </w:rPr>
                                <w:t>average</w:t>
                              </w:r>
                              <w:r>
                                <w:rPr>
                                  <w:color w:val="231F20"/>
                                  <w:spacing w:val="-2"/>
                                  <w:w w:val="85"/>
                                  <w:sz w:val="11"/>
                                </w:rPr>
                                <w:t xml:space="preserve"> </w:t>
                              </w:r>
                              <w:r>
                                <w:rPr>
                                  <w:color w:val="231F20"/>
                                  <w:w w:val="85"/>
                                  <w:sz w:val="11"/>
                                </w:rPr>
                                <w:t>Basel</w:t>
                              </w:r>
                              <w:r>
                                <w:rPr>
                                  <w:color w:val="231F20"/>
                                  <w:spacing w:val="-2"/>
                                  <w:w w:val="85"/>
                                  <w:sz w:val="11"/>
                                </w:rPr>
                                <w:t xml:space="preserve"> </w:t>
                              </w:r>
                              <w:r>
                                <w:rPr>
                                  <w:color w:val="231F20"/>
                                  <w:w w:val="85"/>
                                  <w:sz w:val="11"/>
                                </w:rPr>
                                <w:t>III</w:t>
                              </w:r>
                              <w:r>
                                <w:rPr>
                                  <w:color w:val="231F20"/>
                                  <w:spacing w:val="-2"/>
                                  <w:w w:val="85"/>
                                  <w:sz w:val="11"/>
                                </w:rPr>
                                <w:t xml:space="preserve"> </w:t>
                              </w:r>
                              <w:r>
                                <w:rPr>
                                  <w:color w:val="231F20"/>
                                  <w:w w:val="85"/>
                                  <w:sz w:val="11"/>
                                </w:rPr>
                                <w:t>definition</w:t>
                              </w:r>
                              <w:r>
                                <w:rPr>
                                  <w:color w:val="231F20"/>
                                  <w:w w:val="85"/>
                                  <w:position w:val="4"/>
                                  <w:sz w:val="10"/>
                                </w:rPr>
                                <w:t>(b)(c)</w:t>
                              </w:r>
                              <w:r>
                                <w:rPr>
                                  <w:color w:val="231F20"/>
                                  <w:spacing w:val="40"/>
                                  <w:position w:val="4"/>
                                  <w:sz w:val="10"/>
                                </w:rPr>
                                <w:t xml:space="preserve"> </w:t>
                              </w:r>
                              <w:r>
                                <w:rPr>
                                  <w:color w:val="231F20"/>
                                  <w:w w:val="95"/>
                                  <w:sz w:val="11"/>
                                </w:rPr>
                                <w:t>(right-hand</w:t>
                              </w:r>
                              <w:r>
                                <w:rPr>
                                  <w:color w:val="231F20"/>
                                  <w:spacing w:val="-8"/>
                                  <w:w w:val="95"/>
                                  <w:sz w:val="11"/>
                                </w:rPr>
                                <w:t xml:space="preserve"> </w:t>
                              </w:r>
                              <w:r>
                                <w:rPr>
                                  <w:color w:val="231F20"/>
                                  <w:w w:val="95"/>
                                  <w:sz w:val="11"/>
                                </w:rPr>
                                <w:t>scale)</w:t>
                              </w:r>
                            </w:p>
                            <w:p w14:paraId="0A8E9773" w14:textId="77777777" w:rsidR="006D5EBA" w:rsidRDefault="00363CC2">
                              <w:pPr>
                                <w:spacing w:before="10"/>
                                <w:ind w:left="353"/>
                                <w:rPr>
                                  <w:sz w:val="11"/>
                                </w:rPr>
                              </w:pPr>
                              <w:r>
                                <w:rPr>
                                  <w:color w:val="231F20"/>
                                  <w:w w:val="85"/>
                                  <w:sz w:val="11"/>
                                </w:rPr>
                                <w:t>Basel</w:t>
                              </w:r>
                              <w:r>
                                <w:rPr>
                                  <w:color w:val="231F20"/>
                                  <w:spacing w:val="-1"/>
                                  <w:w w:val="85"/>
                                  <w:sz w:val="11"/>
                                </w:rPr>
                                <w:t xml:space="preserve"> </w:t>
                              </w:r>
                              <w:r>
                                <w:rPr>
                                  <w:color w:val="231F20"/>
                                  <w:w w:val="85"/>
                                  <w:sz w:val="11"/>
                                </w:rPr>
                                <w:t>III</w:t>
                              </w:r>
                              <w:r>
                                <w:rPr>
                                  <w:color w:val="231F20"/>
                                  <w:spacing w:val="-1"/>
                                  <w:w w:val="85"/>
                                  <w:sz w:val="11"/>
                                </w:rPr>
                                <w:t xml:space="preserve"> </w:t>
                              </w:r>
                              <w:r>
                                <w:rPr>
                                  <w:color w:val="231F20"/>
                                  <w:w w:val="85"/>
                                  <w:sz w:val="11"/>
                                </w:rPr>
                                <w:t>definition</w:t>
                              </w:r>
                              <w:r>
                                <w:rPr>
                                  <w:color w:val="231F20"/>
                                  <w:spacing w:val="-5"/>
                                  <w:sz w:val="11"/>
                                </w:rPr>
                                <w:t xml:space="preserve"> </w:t>
                              </w:r>
                              <w:r>
                                <w:rPr>
                                  <w:color w:val="231F20"/>
                                  <w:w w:val="85"/>
                                  <w:sz w:val="11"/>
                                </w:rPr>
                                <w:t>of</w:t>
                              </w:r>
                              <w:r>
                                <w:rPr>
                                  <w:color w:val="231F20"/>
                                  <w:spacing w:val="-1"/>
                                  <w:w w:val="85"/>
                                  <w:sz w:val="11"/>
                                </w:rPr>
                                <w:t xml:space="preserve"> </w:t>
                              </w:r>
                              <w:r>
                                <w:rPr>
                                  <w:color w:val="231F20"/>
                                  <w:spacing w:val="-2"/>
                                  <w:w w:val="85"/>
                                  <w:sz w:val="11"/>
                                </w:rPr>
                                <w:t>capital</w:t>
                              </w:r>
                            </w:p>
                          </w:txbxContent>
                        </wps:txbx>
                        <wps:bodyPr wrap="square" lIns="0" tIns="0" rIns="0" bIns="0" rtlCol="0">
                          <a:noAutofit/>
                        </wps:bodyPr>
                      </wps:wsp>
                    </wpg:wgp>
                  </a:graphicData>
                </a:graphic>
              </wp:anchor>
            </w:drawing>
          </mc:Choice>
          <mc:Fallback>
            <w:pict>
              <v:group w14:anchorId="661ABBBD" id="Group 878" o:spid="_x0000_s1685" style="position:absolute;left:0;text-align:left;margin-left:47.65pt;margin-top:2.05pt;width:166.3pt;height:128.05pt;z-index:15798272;mso-wrap-distance-left:0;mso-wrap-distance-right:0;mso-position-horizontal-relative:page" coordsize="21120,1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">
                <v:shape id="Graphic 879" o:spid="_x0000_s1686" style="position:absolute;left:1114;top:172;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" path="m80991,l,,,80996r80991,l80991,xe" fillcolor="#00568b" stroked="f">
                  <v:path arrowok="t"/>
                </v:shape>
                <v:shape id="Graphic 880" o:spid="_x0000_s1687" style="position:absolute;left:8124;top:172;width:813;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" path="m80992,l,,,80996r80992,l80992,xe" fillcolor="#58b6e7" stroked="f">
                  <v:path arrowok="t"/>
                </v:shape>
                <v:shape id="Graphic 881" o:spid="_x0000_s1688" style="position:absolute;left:1114;top:1652;width:813;height:12;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" path="m,l80987,e" filled="f" strokecolor="#fcaf17" strokeweight=".9pt">
                  <v:path arrowok="t"/>
                </v:shape>
                <v:shape id="Graphic 882" o:spid="_x0000_s1689" style="position:absolute;left:1114;top:2533;width:813;height:12;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" path="m,l80987,e" filled="f" strokecolor="#f15f22" strokeweight=".9pt">
                  <v:path arrowok="t"/>
                </v:shape>
                <v:shape id="Graphic 883" o:spid="_x0000_s1690" style="position:absolute;left:1114;top:4242;width:947;height:13;visibility:visible;mso-wrap-style:square;v-text-anchor:top" coordsize="94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" path="m,l94310,e" filled="f" strokecolor="#231f20" strokeweight=".9pt">
                  <v:stroke dashstyle="dash"/>
                  <v:path arrowok="t"/>
                </v:shape>
                <v:shape id="Graphic 884" o:spid="_x0000_s1691" style="position:absolute;left:15062;top:7649;width:5106;height:6648;visibility:visible;mso-wrap-style:square;v-text-anchor:top" coordsize="510540,66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" path="m446405,l382651,53606r-63754,78778l255028,216687,191274,380110,127507,216331,,215277r,69964l127507,400811r63767,263729l255028,342734,318897,204228r63754,-85839l446405,23621r63754,70905l510159,9156,446405,xe" fillcolor="#58b6e7" stroked="f">
                  <v:path arrowok="t"/>
                </v:shape>
                <v:shape id="Graphic 885" o:spid="_x0000_s1692" style="position:absolute;left:15062;top:5717;width:5106;height:5734;visibility:visible;mso-wrap-style:square;v-text-anchor:top" coordsize="510540,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" path="m510159,l446405,35382,382651,96761,318897,224688,255028,172605r-63754,6579l127507,237502,,246672,,408470r127507,1041l191274,573303,255028,409867r63869,-84290l382651,246799r63754,-53620l510159,202349,510159,xe" fillcolor="#00568b" stroked="f">
                  <v:path arrowok="t"/>
                </v:shape>
                <v:shape id="Graphic 886" o:spid="_x0000_s1693" style="position:absolute;left:1035;top:3692;width:19132;height:10046;visibility:visible;mso-wrap-style:square;v-text-anchor:top" coordsize="1913255,100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" path="m1402765,510273r-127533,29985l1147724,679818,1020216,910031,892695,851255,765175,739317,637667,726503,510159,738505,382638,676414,255028,667715,127508,597522,,583755,,709688,127508,658660r127520,91008l382638,762482,510159,866889r127508,78410l765175,928979r127520,75121l1020216,964260,1147724,767181r127508,-50559l1402765,742264r,-231991xem1912924,r-63754,180352l1785416,206108r-63754,91122l1657794,257492r-63754,69596l1530273,126860,1402765,233273r,215862l1530273,439978r63767,-58331l1657794,375069r63868,52095l1785416,299224r63754,-61379l1912924,202463,1912924,xe" fillcolor="#58b6e7" stroked="f">
                  <v:path arrowok="t"/>
                </v:shape>
                <v:shape id="Graphic 887" o:spid="_x0000_s1694" style="position:absolute;left:1035;top:6319;width:14033;height:6477;visibility:visible;mso-wrap-style:square;v-text-anchor:top" coordsize="140335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" path="m1402765,l1275232,69380r-127508,40563l1020216,336511,892695,223862,765175,160375,637667,206705,510159,193890,382638,279476,255028,186474,127507,87134,,127228,,321106r127507,13754l255028,405066r127610,8687l510159,475843,637667,463842r127508,12814l892695,588606r127521,58776l1147724,417169,1275232,277609r127533,-29985l1402765,xe" fillcolor="#00568b" stroked="f">
                  <v:path arrowok="t"/>
                </v:shape>
                <v:shape id="Graphic 888" o:spid="_x0000_s1695" style="position:absolute;left:1035;top:4500;width:14033;height:5188;visibility:visible;mso-wrap-style:square;v-text-anchor:top" coordsize="1403350,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" path="m127507,l,1054,,309118,127507,269024r127521,99339l382638,461365,510159,375780r127508,12814l765175,342265r127520,63487l1020216,518401,1147724,291833r127508,-40564l1402765,181889r,-77826l1275232,172834r-127508,-3518l1020216,282066,892695,191414,765175,227634,637667,174015,510159,88760,382638,4698,255028,65722,127507,xe" fillcolor="#58b6e7" stroked="f">
                  <v:path arrowok="t"/>
                </v:shape>
                <v:shape id="Graphic 889" o:spid="_x0000_s1696" style="position:absolute;left:28;top:14570;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" path="m,l64795,e" filled="f" strokecolor="#231f20" strokeweight=".45pt">
                  <v:path arrowok="t"/>
                </v:shape>
                <v:shape id="Graphic 890" o:spid="_x0000_s1697" style="position:absolute;left:28;top:12962;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" path="m,l64795,e" filled="f" strokecolor="#231f20" strokeweight=".45pt">
                  <v:path arrowok="t"/>
                </v:shape>
                <v:shape id="Graphic 891" o:spid="_x0000_s1698" style="position:absolute;left:28;top:11339;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" path="m,l64795,e" filled="f" strokecolor="#231f20" strokeweight=".45pt">
                  <v:path arrowok="t"/>
                </v:shape>
                <v:shape id="Graphic 892" o:spid="_x0000_s1699" style="position:absolute;left:28;top:9731;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" path="m,l64795,e" filled="f" strokecolor="#231f20" strokeweight=".45pt">
                  <v:path arrowok="t"/>
                </v:shape>
                <v:shape id="Graphic 893" o:spid="_x0000_s1700" style="position:absolute;left:28;top:8108;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" path="m,l64795,e" filled="f" strokecolor="#231f20" strokeweight=".45pt">
                  <v:path arrowok="t"/>
                </v:shape>
                <v:shape id="Graphic 894" o:spid="_x0000_s1701" style="position:absolute;left:28;top:6486;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" path="m,l64795,e" filled="f" strokecolor="#231f20" strokeweight=".45pt">
                  <v:path arrowok="t"/>
                </v:shape>
                <v:shape id="Graphic 895" o:spid="_x0000_s1702" style="position:absolute;left:28;top:4877;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" path="m,l64795,e" filled="f" strokecolor="#231f20" strokeweight=".45pt">
                  <v:path arrowok="t"/>
                </v:shape>
                <v:shape id="Graphic 896" o:spid="_x0000_s1703" style="position:absolute;left:28;top:3255;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" path="m,l64795,e" filled="f" strokecolor="#231f20" strokeweight=".45pt">
                  <v:path arrowok="t"/>
                </v:shape>
                <v:shape id="Graphic 897" o:spid="_x0000_s1704" style="position:absolute;left:28;top:1632;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" path="m,l64795,e" filled="f" strokecolor="#231f20" strokeweight=".45pt">
                  <v:path arrowok="t"/>
                </v:shape>
                <v:shape id="Graphic 898" o:spid="_x0000_s1705" style="position:absolute;left:20440;top:13498;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" path="m,l64795,e" filled="f" strokecolor="#231f20" strokeweight=".45pt">
                  <v:path arrowok="t"/>
                </v:shape>
                <v:shape id="Graphic 899" o:spid="_x0000_s1706" style="position:absolute;left:20440;top:10803;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" path="m,l64795,e" filled="f" strokecolor="#231f20" strokeweight=".45pt">
                  <v:path arrowok="t"/>
                </v:shape>
                <v:shape id="Graphic 900" o:spid="_x0000_s1707" style="position:absolute;left:20440;top:8108;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" path="m,l64795,e" filled="f" strokecolor="#231f20" strokeweight=".45pt">
                  <v:path arrowok="t"/>
                </v:shape>
                <v:shape id="Graphic 901" o:spid="_x0000_s1708" style="position:absolute;left:20440;top:5413;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" path="m,l64795,e" filled="f" strokecolor="#231f20" strokeweight=".45pt">
                  <v:path arrowok="t"/>
                </v:shape>
                <v:shape id="Graphic 902" o:spid="_x0000_s1709" style="position:absolute;left:20440;top:2719;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" path="m,l64795,e" filled="f" strokecolor="#231f20" strokeweight=".45pt">
                  <v:path arrowok="t"/>
                </v:shape>
                <v:shape id="Graphic 903" o:spid="_x0000_s1710" style="position:absolute;left:20116;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" path="m,l,64795e" filled="f" strokecolor="#231f20" strokeweight=".45pt">
                  <v:path arrowok="t"/>
                </v:shape>
                <v:shape id="Graphic 904" o:spid="_x0000_s1711" style="position:absolute;left:18831;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" path="m,l,64795e" filled="f" strokecolor="#231f20" strokeweight=".45pt">
                  <v:path arrowok="t"/>
                </v:shape>
                <v:shape id="Graphic 905" o:spid="_x0000_s1712" style="position:absolute;left:17558;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" path="m,l,64795e" filled="f" strokecolor="#231f20" strokeweight=".45pt">
                  <v:path arrowok="t"/>
                </v:shape>
                <v:shape id="Graphic 906" o:spid="_x0000_s1713" style="position:absolute;left:16285;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" path="m,l,64795e" filled="f" strokecolor="#231f20" strokeweight=".45pt">
                  <v:path arrowok="t"/>
                </v:shape>
                <v:shape id="Graphic 907" o:spid="_x0000_s1714" style="position:absolute;left:15055;top:28;width:13;height:16205;visibility:visible;mso-wrap-style:square;v-text-anchor:top" coordsize="1270,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" path="m,l,1619999e" filled="f" strokecolor="#231f20" strokeweight=".45pt">
                  <v:stroke dashstyle="dash"/>
                  <v:path arrowok="t"/>
                </v:shape>
                <v:shape id="Graphic 908" o:spid="_x0000_s1715" style="position:absolute;left:13738;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" path="m,l,64795e" filled="f" strokecolor="#231f20" strokeweight=".45pt">
                  <v:path arrowok="t"/>
                </v:shape>
                <v:shape id="Graphic 909" o:spid="_x0000_s1716" style="position:absolute;left:12454;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" path="m,l,64795e" filled="f" strokecolor="#231f20" strokeweight=".45pt">
                  <v:path arrowok="t"/>
                </v:shape>
                <v:shape id="Graphic 910" o:spid="_x0000_s1717" style="position:absolute;left:11180;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" path="m,l,64795e" filled="f" strokecolor="#231f20" strokeweight=".45pt">
                  <v:path arrowok="t"/>
                </v:shape>
                <v:shape id="Graphic 911" o:spid="_x0000_s1718" style="position:absolute;left:9907;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" path="m,l,64795e" filled="f" strokecolor="#231f20" strokeweight=".45pt">
                  <v:path arrowok="t"/>
                </v:shape>
                <v:shape id="Graphic 912" o:spid="_x0000_s1719" style="position:absolute;left:8634;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" path="m,l,64795e" filled="f" strokecolor="#231f20" strokeweight=".45pt">
                  <v:path arrowok="t"/>
                </v:shape>
                <v:shape id="Graphic 913" o:spid="_x0000_s1720" style="position:absolute;left:7360;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" path="m,l,64795e" filled="f" strokecolor="#231f20" strokeweight=".45pt">
                  <v:path arrowok="t"/>
                </v:shape>
                <v:shape id="Graphic 914" o:spid="_x0000_s1721" style="position:absolute;left:6087;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" path="m,l,64795e" filled="f" strokecolor="#231f20" strokeweight=".45pt">
                  <v:path arrowok="t"/>
                </v:shape>
                <v:shape id="Graphic 915" o:spid="_x0000_s1722" style="position:absolute;left:4803;top:15580;width:12;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" path="m,l,64795e" filled="f" strokecolor="#231f20" strokeweight=".45pt">
                  <v:path arrowok="t"/>
                </v:shape>
                <v:shape id="Graphic 916" o:spid="_x0000_s1723" style="position:absolute;left:3529;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" path="m,l,64795e" filled="f" strokecolor="#231f20" strokeweight=".45pt">
                  <v:path arrowok="t"/>
                </v:shape>
                <v:shape id="Graphic 917" o:spid="_x0000_s1724" style="position:absolute;left:2256;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" path="m,l,64795e" filled="f" strokecolor="#231f20" strokeweight=".45pt">
                  <v:path arrowok="t"/>
                </v:shape>
                <v:shape id="Graphic 918" o:spid="_x0000_s1725" style="position:absolute;left:983;top:1558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" path="m,l,64795e" filled="f" strokecolor="#231f20" strokeweight=".45pt">
                  <v:path arrowok="t"/>
                </v:shape>
                <v:shape id="Graphic 919" o:spid="_x0000_s1726" style="position:absolute;left:15058;top:5794;width:5105;height:2756;visibility:visible;mso-wrap-style:square;v-text-anchor:top" coordsize="51054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" path="m,220103l128460,190474r63081,84658l255778,187655r63093,50800l383120,126987,447332,64909,510425,e" filled="f" strokecolor="#f15f22" strokeweight=".9pt">
                  <v:path arrowok="t"/>
                </v:shape>
                <v:shape id="Graphic 920" o:spid="_x0000_s1727" style="position:absolute;left:1040;top:7600;width:14021;height:3956;visibility:visible;mso-wrap-style:square;v-text-anchor:top" coordsize="1402080,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" path="m,l127317,12687,254647,74777,381965,71945,509282,93129,636612,200342r128461,-2819l892403,276542r127318,118516l1147051,111467,1274381,46558,1401711,35267e" filled="f" strokecolor="#fcaf17" strokeweight=".9pt">
                  <v:path arrowok="t"/>
                </v:shape>
                <v:shape id="Graphic 921" o:spid="_x0000_s1728"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" path="m2106002,1619999l,1619999,,,2106002,r,1619999xe" filled="f" strokecolor="#231f20" strokeweight=".45pt">
                  <v:path arrowok="t"/>
                </v:shape>
                <v:shape id="Textbox 922" o:spid="_x0000_s1729" type="#_x0000_t202" style="position:absolute;width:21120;height:1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" filled="f" stroked="f">
                  <v:textbox inset="0,0,0,0">
                    <w:txbxContent>
                      <w:p w14:paraId="6F805C37" w14:textId="77777777" w:rsidR="006D5EBA" w:rsidRDefault="00363CC2">
                        <w:pPr>
                          <w:tabs>
                            <w:tab w:val="left" w:pos="1456"/>
                          </w:tabs>
                          <w:spacing w:before="23" w:line="254" w:lineRule="auto"/>
                          <w:ind w:left="353" w:right="1182" w:hanging="1"/>
                          <w:rPr>
                            <w:sz w:val="11"/>
                          </w:rPr>
                        </w:pPr>
                        <w:r>
                          <w:rPr>
                            <w:color w:val="231F20"/>
                            <w:w w:val="95"/>
                            <w:sz w:val="11"/>
                          </w:rPr>
                          <w:t>Interquartile</w:t>
                        </w:r>
                        <w:r>
                          <w:rPr>
                            <w:color w:val="231F20"/>
                            <w:spacing w:val="-8"/>
                            <w:w w:val="95"/>
                            <w:sz w:val="11"/>
                          </w:rPr>
                          <w:t xml:space="preserve"> </w:t>
                        </w:r>
                        <w:r>
                          <w:rPr>
                            <w:color w:val="231F20"/>
                            <w:w w:val="95"/>
                            <w:sz w:val="11"/>
                          </w:rPr>
                          <w:t>range</w:t>
                        </w:r>
                        <w:r>
                          <w:rPr>
                            <w:color w:val="231F20"/>
                            <w:sz w:val="11"/>
                          </w:rPr>
                          <w:tab/>
                        </w:r>
                        <w:proofErr w:type="spellStart"/>
                        <w:r>
                          <w:rPr>
                            <w:color w:val="231F20"/>
                            <w:spacing w:val="-4"/>
                            <w:w w:val="95"/>
                            <w:sz w:val="11"/>
                          </w:rPr>
                          <w:t>Range</w:t>
                        </w:r>
                        <w:proofErr w:type="spellEnd"/>
                        <w:r>
                          <w:rPr>
                            <w:color w:val="231F20"/>
                            <w:spacing w:val="40"/>
                            <w:sz w:val="11"/>
                          </w:rPr>
                          <w:t xml:space="preserve"> </w:t>
                        </w:r>
                        <w:r>
                          <w:rPr>
                            <w:color w:val="231F20"/>
                            <w:w w:val="90"/>
                            <w:sz w:val="11"/>
                          </w:rPr>
                          <w:t>Weighted</w:t>
                        </w:r>
                        <w:r>
                          <w:rPr>
                            <w:color w:val="231F20"/>
                            <w:spacing w:val="-6"/>
                            <w:w w:val="90"/>
                            <w:sz w:val="11"/>
                          </w:rPr>
                          <w:t xml:space="preserve"> </w:t>
                        </w:r>
                        <w:r>
                          <w:rPr>
                            <w:color w:val="231F20"/>
                            <w:w w:val="90"/>
                            <w:sz w:val="11"/>
                          </w:rPr>
                          <w:t>average</w:t>
                        </w:r>
                        <w:r>
                          <w:rPr>
                            <w:color w:val="231F20"/>
                            <w:w w:val="90"/>
                            <w:position w:val="4"/>
                            <w:sz w:val="10"/>
                          </w:rPr>
                          <w:t>(a)(b)</w:t>
                        </w:r>
                        <w:r>
                          <w:rPr>
                            <w:color w:val="231F20"/>
                            <w:spacing w:val="-5"/>
                            <w:w w:val="90"/>
                            <w:position w:val="4"/>
                            <w:sz w:val="10"/>
                          </w:rPr>
                          <w:t xml:space="preserve"> </w:t>
                        </w:r>
                        <w:r>
                          <w:rPr>
                            <w:color w:val="231F20"/>
                            <w:w w:val="90"/>
                            <w:sz w:val="11"/>
                          </w:rPr>
                          <w:t>(left-hand</w:t>
                        </w:r>
                        <w:r>
                          <w:rPr>
                            <w:color w:val="231F20"/>
                            <w:spacing w:val="-5"/>
                            <w:w w:val="90"/>
                            <w:sz w:val="11"/>
                          </w:rPr>
                          <w:t xml:space="preserve"> </w:t>
                        </w:r>
                        <w:r>
                          <w:rPr>
                            <w:color w:val="231F20"/>
                            <w:w w:val="90"/>
                            <w:sz w:val="11"/>
                          </w:rPr>
                          <w:t>scale)</w:t>
                        </w:r>
                      </w:p>
                      <w:p w14:paraId="2A5E9BE0" w14:textId="77777777" w:rsidR="006D5EBA" w:rsidRDefault="00363CC2">
                        <w:pPr>
                          <w:spacing w:before="3" w:line="130" w:lineRule="exact"/>
                          <w:ind w:left="402" w:right="1182" w:hanging="49"/>
                          <w:rPr>
                            <w:sz w:val="11"/>
                          </w:rPr>
                        </w:pPr>
                        <w:r>
                          <w:rPr>
                            <w:color w:val="231F20"/>
                            <w:w w:val="85"/>
                            <w:sz w:val="11"/>
                          </w:rPr>
                          <w:t>Weighted</w:t>
                        </w:r>
                        <w:r>
                          <w:rPr>
                            <w:color w:val="231F20"/>
                            <w:spacing w:val="-2"/>
                            <w:w w:val="85"/>
                            <w:sz w:val="11"/>
                          </w:rPr>
                          <w:t xml:space="preserve"> </w:t>
                        </w:r>
                        <w:r>
                          <w:rPr>
                            <w:color w:val="231F20"/>
                            <w:w w:val="85"/>
                            <w:sz w:val="11"/>
                          </w:rPr>
                          <w:t>average</w:t>
                        </w:r>
                        <w:r>
                          <w:rPr>
                            <w:color w:val="231F20"/>
                            <w:spacing w:val="-2"/>
                            <w:w w:val="85"/>
                            <w:sz w:val="11"/>
                          </w:rPr>
                          <w:t xml:space="preserve"> </w:t>
                        </w:r>
                        <w:r>
                          <w:rPr>
                            <w:color w:val="231F20"/>
                            <w:w w:val="85"/>
                            <w:sz w:val="11"/>
                          </w:rPr>
                          <w:t>Basel</w:t>
                        </w:r>
                        <w:r>
                          <w:rPr>
                            <w:color w:val="231F20"/>
                            <w:spacing w:val="-2"/>
                            <w:w w:val="85"/>
                            <w:sz w:val="11"/>
                          </w:rPr>
                          <w:t xml:space="preserve"> </w:t>
                        </w:r>
                        <w:r>
                          <w:rPr>
                            <w:color w:val="231F20"/>
                            <w:w w:val="85"/>
                            <w:sz w:val="11"/>
                          </w:rPr>
                          <w:t>III</w:t>
                        </w:r>
                        <w:r>
                          <w:rPr>
                            <w:color w:val="231F20"/>
                            <w:spacing w:val="-2"/>
                            <w:w w:val="85"/>
                            <w:sz w:val="11"/>
                          </w:rPr>
                          <w:t xml:space="preserve"> </w:t>
                        </w:r>
                        <w:r>
                          <w:rPr>
                            <w:color w:val="231F20"/>
                            <w:w w:val="85"/>
                            <w:sz w:val="11"/>
                          </w:rPr>
                          <w:t>definition</w:t>
                        </w:r>
                        <w:r>
                          <w:rPr>
                            <w:color w:val="231F20"/>
                            <w:w w:val="85"/>
                            <w:position w:val="4"/>
                            <w:sz w:val="10"/>
                          </w:rPr>
                          <w:t>(b)(c)</w:t>
                        </w:r>
                        <w:r>
                          <w:rPr>
                            <w:color w:val="231F20"/>
                            <w:spacing w:val="40"/>
                            <w:position w:val="4"/>
                            <w:sz w:val="10"/>
                          </w:rPr>
                          <w:t xml:space="preserve"> </w:t>
                        </w:r>
                        <w:r>
                          <w:rPr>
                            <w:color w:val="231F20"/>
                            <w:w w:val="95"/>
                            <w:sz w:val="11"/>
                          </w:rPr>
                          <w:t>(right-hand</w:t>
                        </w:r>
                        <w:r>
                          <w:rPr>
                            <w:color w:val="231F20"/>
                            <w:spacing w:val="-8"/>
                            <w:w w:val="95"/>
                            <w:sz w:val="11"/>
                          </w:rPr>
                          <w:t xml:space="preserve"> </w:t>
                        </w:r>
                        <w:r>
                          <w:rPr>
                            <w:color w:val="231F20"/>
                            <w:w w:val="95"/>
                            <w:sz w:val="11"/>
                          </w:rPr>
                          <w:t>scale)</w:t>
                        </w:r>
                      </w:p>
                      <w:p w14:paraId="0A8E9773" w14:textId="77777777" w:rsidR="006D5EBA" w:rsidRDefault="00363CC2">
                        <w:pPr>
                          <w:spacing w:before="10"/>
                          <w:ind w:left="353"/>
                          <w:rPr>
                            <w:sz w:val="11"/>
                          </w:rPr>
                        </w:pPr>
                        <w:r>
                          <w:rPr>
                            <w:color w:val="231F20"/>
                            <w:w w:val="85"/>
                            <w:sz w:val="11"/>
                          </w:rPr>
                          <w:t>Basel</w:t>
                        </w:r>
                        <w:r>
                          <w:rPr>
                            <w:color w:val="231F20"/>
                            <w:spacing w:val="-1"/>
                            <w:w w:val="85"/>
                            <w:sz w:val="11"/>
                          </w:rPr>
                          <w:t xml:space="preserve"> </w:t>
                        </w:r>
                        <w:r>
                          <w:rPr>
                            <w:color w:val="231F20"/>
                            <w:w w:val="85"/>
                            <w:sz w:val="11"/>
                          </w:rPr>
                          <w:t>III</w:t>
                        </w:r>
                        <w:r>
                          <w:rPr>
                            <w:color w:val="231F20"/>
                            <w:spacing w:val="-1"/>
                            <w:w w:val="85"/>
                            <w:sz w:val="11"/>
                          </w:rPr>
                          <w:t xml:space="preserve"> </w:t>
                        </w:r>
                        <w:r>
                          <w:rPr>
                            <w:color w:val="231F20"/>
                            <w:w w:val="85"/>
                            <w:sz w:val="11"/>
                          </w:rPr>
                          <w:t>definition</w:t>
                        </w:r>
                        <w:r>
                          <w:rPr>
                            <w:color w:val="231F20"/>
                            <w:spacing w:val="-5"/>
                            <w:sz w:val="11"/>
                          </w:rPr>
                          <w:t xml:space="preserve"> </w:t>
                        </w:r>
                        <w:r>
                          <w:rPr>
                            <w:color w:val="231F20"/>
                            <w:w w:val="85"/>
                            <w:sz w:val="11"/>
                          </w:rPr>
                          <w:t>of</w:t>
                        </w:r>
                        <w:r>
                          <w:rPr>
                            <w:color w:val="231F20"/>
                            <w:spacing w:val="-1"/>
                            <w:w w:val="85"/>
                            <w:sz w:val="11"/>
                          </w:rPr>
                          <w:t xml:space="preserve"> </w:t>
                        </w:r>
                        <w:r>
                          <w:rPr>
                            <w:color w:val="231F20"/>
                            <w:spacing w:val="-2"/>
                            <w:w w:val="85"/>
                            <w:sz w:val="11"/>
                          </w:rPr>
                          <w:t>capital</w:t>
                        </w:r>
                      </w:p>
                    </w:txbxContent>
                  </v:textbox>
                </v:shape>
                <w10:wrap anchorx="page"/>
              </v:group>
            </w:pict>
          </mc:Fallback>
        </mc:AlternateContent>
      </w:r>
      <w:r>
        <w:rPr>
          <w:color w:val="231F20"/>
          <w:spacing w:val="-5"/>
          <w:sz w:val="11"/>
        </w:rPr>
        <w:t>10</w:t>
      </w:r>
    </w:p>
    <w:p w14:paraId="40A38647" w14:textId="77777777" w:rsidR="006D5EBA" w:rsidRDefault="00363CC2">
      <w:pPr>
        <w:spacing w:before="110"/>
        <w:ind w:left="132"/>
        <w:rPr>
          <w:sz w:val="11"/>
        </w:rPr>
      </w:pPr>
      <w:r>
        <w:rPr>
          <w:color w:val="231F20"/>
          <w:spacing w:val="-10"/>
          <w:sz w:val="11"/>
        </w:rPr>
        <w:t>9</w:t>
      </w:r>
    </w:p>
    <w:p w14:paraId="5C631E71" w14:textId="77777777" w:rsidR="006D5EBA" w:rsidRDefault="00363CC2">
      <w:pPr>
        <w:spacing w:before="127"/>
        <w:ind w:left="130"/>
        <w:rPr>
          <w:sz w:val="11"/>
        </w:rPr>
      </w:pPr>
      <w:r>
        <w:rPr>
          <w:color w:val="231F20"/>
          <w:spacing w:val="-10"/>
          <w:sz w:val="11"/>
        </w:rPr>
        <w:t>8</w:t>
      </w:r>
    </w:p>
    <w:p w14:paraId="6193CE48" w14:textId="77777777" w:rsidR="006D5EBA" w:rsidRDefault="00363CC2">
      <w:pPr>
        <w:spacing w:before="127"/>
        <w:ind w:left="139"/>
        <w:rPr>
          <w:sz w:val="11"/>
        </w:rPr>
      </w:pPr>
      <w:r>
        <w:rPr>
          <w:color w:val="231F20"/>
          <w:spacing w:val="-10"/>
          <w:w w:val="95"/>
          <w:sz w:val="11"/>
        </w:rPr>
        <w:t>7</w:t>
      </w:r>
    </w:p>
    <w:p w14:paraId="7E5D9C4F" w14:textId="77777777" w:rsidR="006D5EBA" w:rsidRDefault="00363CC2">
      <w:pPr>
        <w:spacing w:before="127"/>
        <w:ind w:left="131"/>
        <w:rPr>
          <w:sz w:val="11"/>
        </w:rPr>
      </w:pPr>
      <w:r>
        <w:rPr>
          <w:color w:val="231F20"/>
          <w:spacing w:val="-10"/>
          <w:sz w:val="11"/>
        </w:rPr>
        <w:t>6</w:t>
      </w:r>
    </w:p>
    <w:p w14:paraId="68428213" w14:textId="77777777" w:rsidR="006D5EBA" w:rsidRDefault="00363CC2">
      <w:pPr>
        <w:spacing w:before="127"/>
        <w:ind w:left="134"/>
        <w:rPr>
          <w:sz w:val="11"/>
        </w:rPr>
      </w:pPr>
      <w:r>
        <w:rPr>
          <w:color w:val="231F20"/>
          <w:spacing w:val="-10"/>
          <w:sz w:val="11"/>
        </w:rPr>
        <w:t>5</w:t>
      </w:r>
    </w:p>
    <w:p w14:paraId="5A850B03" w14:textId="77777777" w:rsidR="006D5EBA" w:rsidRDefault="00363CC2">
      <w:pPr>
        <w:spacing w:before="127"/>
        <w:ind w:left="130"/>
        <w:rPr>
          <w:sz w:val="11"/>
        </w:rPr>
      </w:pPr>
      <w:r>
        <w:rPr>
          <w:color w:val="231F20"/>
          <w:spacing w:val="-10"/>
          <w:sz w:val="11"/>
        </w:rPr>
        <w:t>4</w:t>
      </w:r>
    </w:p>
    <w:p w14:paraId="3D045273" w14:textId="77777777" w:rsidR="006D5EBA" w:rsidRDefault="00363CC2">
      <w:pPr>
        <w:spacing w:before="127"/>
        <w:ind w:left="132"/>
        <w:rPr>
          <w:sz w:val="11"/>
        </w:rPr>
      </w:pPr>
      <w:r>
        <w:rPr>
          <w:color w:val="231F20"/>
          <w:spacing w:val="-10"/>
          <w:sz w:val="11"/>
        </w:rPr>
        <w:t>3</w:t>
      </w:r>
    </w:p>
    <w:p w14:paraId="69DBCFE1" w14:textId="77777777" w:rsidR="006D5EBA" w:rsidRDefault="00363CC2">
      <w:pPr>
        <w:spacing w:before="127"/>
        <w:ind w:left="135"/>
        <w:rPr>
          <w:sz w:val="11"/>
        </w:rPr>
      </w:pPr>
      <w:r>
        <w:rPr>
          <w:color w:val="231F20"/>
          <w:spacing w:val="-10"/>
          <w:sz w:val="11"/>
        </w:rPr>
        <w:t>2</w:t>
      </w:r>
    </w:p>
    <w:p w14:paraId="30C2DD3B" w14:textId="77777777" w:rsidR="006D5EBA" w:rsidRDefault="00363CC2">
      <w:pPr>
        <w:spacing w:before="127"/>
        <w:ind w:left="145"/>
        <w:rPr>
          <w:sz w:val="11"/>
        </w:rPr>
      </w:pPr>
      <w:r>
        <w:rPr>
          <w:color w:val="231F20"/>
          <w:spacing w:val="-10"/>
          <w:w w:val="85"/>
          <w:sz w:val="11"/>
        </w:rPr>
        <w:t>1</w:t>
      </w:r>
    </w:p>
    <w:p w14:paraId="3EADE8E4" w14:textId="77777777" w:rsidR="006D5EBA" w:rsidRDefault="006D5EBA">
      <w:pPr>
        <w:pStyle w:val="BodyText"/>
        <w:rPr>
          <w:sz w:val="11"/>
        </w:rPr>
      </w:pPr>
    </w:p>
    <w:p w14:paraId="30CC3F1B" w14:textId="77777777" w:rsidR="006D5EBA" w:rsidRDefault="00363CC2">
      <w:pPr>
        <w:spacing w:line="50" w:lineRule="exact"/>
        <w:ind w:left="129"/>
        <w:rPr>
          <w:sz w:val="11"/>
        </w:rPr>
      </w:pPr>
      <w:r>
        <w:rPr>
          <w:color w:val="231F20"/>
          <w:spacing w:val="-10"/>
          <w:w w:val="105"/>
          <w:sz w:val="11"/>
        </w:rPr>
        <w:t>0</w:t>
      </w:r>
    </w:p>
    <w:p w14:paraId="269DC534" w14:textId="77777777" w:rsidR="006D5EBA" w:rsidRDefault="00363CC2">
      <w:pPr>
        <w:spacing w:line="114" w:lineRule="exact"/>
        <w:ind w:left="85"/>
        <w:rPr>
          <w:sz w:val="11"/>
        </w:rPr>
      </w:pPr>
      <w:r>
        <w:br w:type="column"/>
      </w:r>
      <w:r>
        <w:rPr>
          <w:color w:val="231F20"/>
          <w:w w:val="80"/>
          <w:sz w:val="11"/>
        </w:rPr>
        <w:t>Per</w:t>
      </w:r>
      <w:r>
        <w:rPr>
          <w:color w:val="231F20"/>
          <w:spacing w:val="-1"/>
          <w:w w:val="95"/>
          <w:sz w:val="11"/>
        </w:rPr>
        <w:t xml:space="preserve"> </w:t>
      </w:r>
      <w:r>
        <w:rPr>
          <w:color w:val="231F20"/>
          <w:spacing w:val="-4"/>
          <w:w w:val="95"/>
          <w:sz w:val="11"/>
        </w:rPr>
        <w:t>cent</w:t>
      </w:r>
    </w:p>
    <w:p w14:paraId="0DA31FEE" w14:textId="77777777" w:rsidR="006D5EBA" w:rsidRDefault="00363CC2">
      <w:pPr>
        <w:spacing w:line="114" w:lineRule="exact"/>
        <w:ind w:left="507"/>
        <w:rPr>
          <w:sz w:val="11"/>
        </w:rPr>
      </w:pPr>
      <w:r>
        <w:rPr>
          <w:color w:val="231F20"/>
          <w:spacing w:val="-10"/>
          <w:w w:val="95"/>
          <w:sz w:val="11"/>
        </w:rPr>
        <w:t>7</w:t>
      </w:r>
    </w:p>
    <w:p w14:paraId="460C9E3D" w14:textId="77777777" w:rsidR="006D5EBA" w:rsidRDefault="006D5EBA">
      <w:pPr>
        <w:pStyle w:val="BodyText"/>
        <w:rPr>
          <w:sz w:val="11"/>
        </w:rPr>
      </w:pPr>
    </w:p>
    <w:p w14:paraId="6D1F6D83" w14:textId="77777777" w:rsidR="006D5EBA" w:rsidRDefault="006D5EBA">
      <w:pPr>
        <w:pStyle w:val="BodyText"/>
        <w:spacing w:before="23"/>
        <w:rPr>
          <w:sz w:val="11"/>
        </w:rPr>
      </w:pPr>
    </w:p>
    <w:p w14:paraId="69B9353F" w14:textId="77777777" w:rsidR="006D5EBA" w:rsidRDefault="00363CC2">
      <w:pPr>
        <w:ind w:right="38"/>
        <w:jc w:val="right"/>
        <w:rPr>
          <w:sz w:val="11"/>
        </w:rPr>
      </w:pPr>
      <w:r>
        <w:rPr>
          <w:color w:val="231F20"/>
          <w:spacing w:val="-10"/>
          <w:sz w:val="11"/>
        </w:rPr>
        <w:t>6</w:t>
      </w:r>
    </w:p>
    <w:p w14:paraId="013C9911" w14:textId="77777777" w:rsidR="006D5EBA" w:rsidRDefault="006D5EBA">
      <w:pPr>
        <w:pStyle w:val="BodyText"/>
        <w:rPr>
          <w:sz w:val="11"/>
        </w:rPr>
      </w:pPr>
    </w:p>
    <w:p w14:paraId="0CC8D93A" w14:textId="77777777" w:rsidR="006D5EBA" w:rsidRDefault="006D5EBA">
      <w:pPr>
        <w:pStyle w:val="BodyText"/>
        <w:spacing w:before="41"/>
        <w:rPr>
          <w:sz w:val="11"/>
        </w:rPr>
      </w:pPr>
    </w:p>
    <w:p w14:paraId="10423475" w14:textId="77777777" w:rsidR="006D5EBA" w:rsidRDefault="00363CC2">
      <w:pPr>
        <w:ind w:right="38"/>
        <w:jc w:val="right"/>
        <w:rPr>
          <w:sz w:val="11"/>
        </w:rPr>
      </w:pPr>
      <w:r>
        <w:rPr>
          <w:color w:val="231F20"/>
          <w:spacing w:val="-10"/>
          <w:sz w:val="11"/>
        </w:rPr>
        <w:t>5</w:t>
      </w:r>
    </w:p>
    <w:p w14:paraId="56E315D3" w14:textId="77777777" w:rsidR="006D5EBA" w:rsidRDefault="006D5EBA">
      <w:pPr>
        <w:pStyle w:val="BodyText"/>
        <w:rPr>
          <w:sz w:val="11"/>
        </w:rPr>
      </w:pPr>
    </w:p>
    <w:p w14:paraId="60C93361" w14:textId="77777777" w:rsidR="006D5EBA" w:rsidRDefault="006D5EBA">
      <w:pPr>
        <w:pStyle w:val="BodyText"/>
        <w:spacing w:before="42"/>
        <w:rPr>
          <w:sz w:val="11"/>
        </w:rPr>
      </w:pPr>
    </w:p>
    <w:p w14:paraId="21C4EBCE" w14:textId="77777777" w:rsidR="006D5EBA" w:rsidRDefault="00363CC2">
      <w:pPr>
        <w:ind w:right="38"/>
        <w:jc w:val="right"/>
        <w:rPr>
          <w:sz w:val="11"/>
        </w:rPr>
      </w:pPr>
      <w:r>
        <w:rPr>
          <w:color w:val="231F20"/>
          <w:spacing w:val="-10"/>
          <w:sz w:val="11"/>
        </w:rPr>
        <w:t>4</w:t>
      </w:r>
    </w:p>
    <w:p w14:paraId="1A96EFF7" w14:textId="77777777" w:rsidR="006D5EBA" w:rsidRDefault="006D5EBA">
      <w:pPr>
        <w:pStyle w:val="BodyText"/>
        <w:rPr>
          <w:sz w:val="11"/>
        </w:rPr>
      </w:pPr>
    </w:p>
    <w:p w14:paraId="2B809E10" w14:textId="77777777" w:rsidR="006D5EBA" w:rsidRDefault="006D5EBA">
      <w:pPr>
        <w:pStyle w:val="BodyText"/>
        <w:spacing w:before="41"/>
        <w:rPr>
          <w:sz w:val="11"/>
        </w:rPr>
      </w:pPr>
    </w:p>
    <w:p w14:paraId="003CA2A9" w14:textId="77777777" w:rsidR="006D5EBA" w:rsidRDefault="00363CC2">
      <w:pPr>
        <w:ind w:right="38"/>
        <w:jc w:val="right"/>
        <w:rPr>
          <w:sz w:val="11"/>
        </w:rPr>
      </w:pPr>
      <w:r>
        <w:rPr>
          <w:color w:val="231F20"/>
          <w:spacing w:val="-10"/>
          <w:sz w:val="11"/>
        </w:rPr>
        <w:t>3</w:t>
      </w:r>
    </w:p>
    <w:p w14:paraId="3138CE84" w14:textId="77777777" w:rsidR="006D5EBA" w:rsidRDefault="006D5EBA">
      <w:pPr>
        <w:pStyle w:val="BodyText"/>
        <w:rPr>
          <w:sz w:val="11"/>
        </w:rPr>
      </w:pPr>
    </w:p>
    <w:p w14:paraId="6B575C5E" w14:textId="77777777" w:rsidR="006D5EBA" w:rsidRDefault="006D5EBA">
      <w:pPr>
        <w:pStyle w:val="BodyText"/>
        <w:spacing w:before="42"/>
        <w:rPr>
          <w:sz w:val="11"/>
        </w:rPr>
      </w:pPr>
    </w:p>
    <w:p w14:paraId="117F7624" w14:textId="77777777" w:rsidR="006D5EBA" w:rsidRDefault="00363CC2">
      <w:pPr>
        <w:ind w:right="38"/>
        <w:jc w:val="right"/>
        <w:rPr>
          <w:sz w:val="11"/>
        </w:rPr>
      </w:pPr>
      <w:r>
        <w:rPr>
          <w:color w:val="231F20"/>
          <w:spacing w:val="-10"/>
          <w:sz w:val="11"/>
        </w:rPr>
        <w:t>2</w:t>
      </w:r>
    </w:p>
    <w:p w14:paraId="61E3FD72" w14:textId="77777777" w:rsidR="006D5EBA" w:rsidRDefault="006D5EBA">
      <w:pPr>
        <w:pStyle w:val="BodyText"/>
        <w:rPr>
          <w:sz w:val="11"/>
        </w:rPr>
      </w:pPr>
    </w:p>
    <w:p w14:paraId="027EEB5D" w14:textId="77777777" w:rsidR="006D5EBA" w:rsidRDefault="006D5EBA">
      <w:pPr>
        <w:pStyle w:val="BodyText"/>
        <w:spacing w:before="41"/>
        <w:rPr>
          <w:sz w:val="11"/>
        </w:rPr>
      </w:pPr>
    </w:p>
    <w:p w14:paraId="5A18064E" w14:textId="77777777" w:rsidR="006D5EBA" w:rsidRDefault="00363CC2">
      <w:pPr>
        <w:spacing w:line="50" w:lineRule="exact"/>
        <w:ind w:left="513"/>
        <w:rPr>
          <w:sz w:val="11"/>
        </w:rPr>
      </w:pPr>
      <w:r>
        <w:rPr>
          <w:color w:val="231F20"/>
          <w:spacing w:val="-10"/>
          <w:w w:val="85"/>
          <w:sz w:val="11"/>
        </w:rPr>
        <w:t>1</w:t>
      </w:r>
    </w:p>
    <w:p w14:paraId="66B6CF07" w14:textId="77777777" w:rsidR="006D5EBA" w:rsidRDefault="00363CC2">
      <w:pPr>
        <w:pStyle w:val="BodyText"/>
        <w:spacing w:before="82"/>
        <w:ind w:left="85"/>
      </w:pPr>
      <w:r>
        <w:br w:type="column"/>
      </w:r>
      <w:r>
        <w:rPr>
          <w:color w:val="231F20"/>
          <w:w w:val="90"/>
        </w:rPr>
        <w:t>income</w:t>
      </w:r>
      <w:r>
        <w:rPr>
          <w:color w:val="231F20"/>
          <w:spacing w:val="-6"/>
        </w:rPr>
        <w:t xml:space="preserve"> </w:t>
      </w:r>
      <w:r>
        <w:rPr>
          <w:color w:val="231F20"/>
          <w:w w:val="90"/>
        </w:rPr>
        <w:t>(Chart</w:t>
      </w:r>
      <w:r>
        <w:rPr>
          <w:color w:val="231F20"/>
          <w:spacing w:val="-1"/>
          <w:w w:val="90"/>
        </w:rPr>
        <w:t xml:space="preserve"> </w:t>
      </w:r>
      <w:r>
        <w:rPr>
          <w:color w:val="231F20"/>
          <w:spacing w:val="-2"/>
          <w:w w:val="90"/>
        </w:rPr>
        <w:t>B.7).</w:t>
      </w:r>
    </w:p>
    <w:p w14:paraId="0E313795" w14:textId="77777777" w:rsidR="006D5EBA" w:rsidRDefault="006D5EBA">
      <w:pPr>
        <w:pStyle w:val="BodyText"/>
        <w:spacing w:before="51"/>
      </w:pPr>
    </w:p>
    <w:p w14:paraId="112E0229" w14:textId="77777777" w:rsidR="006D5EBA" w:rsidRDefault="00363CC2">
      <w:pPr>
        <w:pStyle w:val="BodyText"/>
        <w:spacing w:before="1" w:line="268" w:lineRule="auto"/>
        <w:ind w:left="85" w:right="220"/>
      </w:pPr>
      <w:r>
        <w:rPr>
          <w:color w:val="231F20"/>
          <w:w w:val="85"/>
        </w:rPr>
        <w:t>UK banks disclosed a further £15 billion of provisions relating</w:t>
      </w:r>
      <w:r>
        <w:rPr>
          <w:color w:val="231F20"/>
        </w:rPr>
        <w:t xml:space="preserve"> </w:t>
      </w:r>
      <w:r>
        <w:rPr>
          <w:color w:val="231F20"/>
          <w:w w:val="90"/>
        </w:rPr>
        <w:t xml:space="preserve">to past misconduct in their 2015 results, reducing pre-tax </w:t>
      </w:r>
      <w:r>
        <w:rPr>
          <w:color w:val="231F20"/>
          <w:spacing w:val="-4"/>
        </w:rPr>
        <w:t>profits</w:t>
      </w:r>
      <w:r>
        <w:rPr>
          <w:color w:val="231F20"/>
          <w:spacing w:val="-16"/>
        </w:rPr>
        <w:t xml:space="preserve"> </w:t>
      </w:r>
      <w:r>
        <w:rPr>
          <w:color w:val="231F20"/>
          <w:spacing w:val="-4"/>
        </w:rPr>
        <w:t>by</w:t>
      </w:r>
      <w:r>
        <w:rPr>
          <w:color w:val="231F20"/>
          <w:spacing w:val="-16"/>
        </w:rPr>
        <w:t xml:space="preserve"> </w:t>
      </w:r>
      <w:r>
        <w:rPr>
          <w:color w:val="231F20"/>
          <w:spacing w:val="-4"/>
        </w:rPr>
        <w:t>around</w:t>
      </w:r>
      <w:r>
        <w:rPr>
          <w:color w:val="231F20"/>
          <w:spacing w:val="-16"/>
        </w:rPr>
        <w:t xml:space="preserve"> </w:t>
      </w:r>
      <w:r>
        <w:rPr>
          <w:color w:val="231F20"/>
          <w:spacing w:val="-4"/>
        </w:rPr>
        <w:t>50%.</w:t>
      </w:r>
      <w:r>
        <w:rPr>
          <w:color w:val="231F20"/>
          <w:spacing w:val="22"/>
        </w:rPr>
        <w:t xml:space="preserve"> </w:t>
      </w:r>
      <w:r>
        <w:rPr>
          <w:color w:val="231F20"/>
          <w:spacing w:val="-4"/>
        </w:rPr>
        <w:t>Given</w:t>
      </w:r>
      <w:r>
        <w:rPr>
          <w:color w:val="231F20"/>
          <w:spacing w:val="-16"/>
        </w:rPr>
        <w:t xml:space="preserve"> </w:t>
      </w:r>
      <w:r>
        <w:rPr>
          <w:color w:val="231F20"/>
          <w:spacing w:val="-4"/>
        </w:rPr>
        <w:t>the</w:t>
      </w:r>
      <w:r>
        <w:rPr>
          <w:color w:val="231F20"/>
          <w:spacing w:val="-16"/>
        </w:rPr>
        <w:t xml:space="preserve"> </w:t>
      </w:r>
      <w:r>
        <w:rPr>
          <w:color w:val="231F20"/>
          <w:spacing w:val="-4"/>
        </w:rPr>
        <w:t>number</w:t>
      </w:r>
      <w:r>
        <w:rPr>
          <w:color w:val="231F20"/>
          <w:spacing w:val="-16"/>
        </w:rPr>
        <w:t xml:space="preserve"> </w:t>
      </w:r>
      <w:r>
        <w:rPr>
          <w:color w:val="231F20"/>
          <w:spacing w:val="-4"/>
        </w:rPr>
        <w:t>of</w:t>
      </w:r>
      <w:r>
        <w:rPr>
          <w:color w:val="231F20"/>
          <w:spacing w:val="-16"/>
        </w:rPr>
        <w:t xml:space="preserve"> </w:t>
      </w:r>
      <w:r>
        <w:rPr>
          <w:color w:val="231F20"/>
          <w:spacing w:val="-4"/>
        </w:rPr>
        <w:t xml:space="preserve">ongoing </w:t>
      </w:r>
      <w:r>
        <w:rPr>
          <w:color w:val="231F20"/>
          <w:w w:val="85"/>
        </w:rPr>
        <w:t xml:space="preserve">investigations and redress actions, it is likely that misconduct </w:t>
      </w:r>
      <w:r>
        <w:rPr>
          <w:color w:val="231F20"/>
          <w:w w:val="90"/>
        </w:rPr>
        <w:t>costs</w:t>
      </w:r>
      <w:r>
        <w:rPr>
          <w:color w:val="231F20"/>
          <w:spacing w:val="-3"/>
          <w:w w:val="90"/>
        </w:rPr>
        <w:t xml:space="preserve"> </w:t>
      </w:r>
      <w:r>
        <w:rPr>
          <w:color w:val="231F20"/>
          <w:w w:val="90"/>
        </w:rPr>
        <w:t>will</w:t>
      </w:r>
      <w:r>
        <w:rPr>
          <w:color w:val="231F20"/>
          <w:spacing w:val="-3"/>
          <w:w w:val="90"/>
        </w:rPr>
        <w:t xml:space="preserve"> </w:t>
      </w:r>
      <w:r>
        <w:rPr>
          <w:color w:val="231F20"/>
          <w:w w:val="90"/>
        </w:rPr>
        <w:t>remain</w:t>
      </w:r>
      <w:r>
        <w:rPr>
          <w:color w:val="231F20"/>
          <w:spacing w:val="-3"/>
          <w:w w:val="90"/>
        </w:rPr>
        <w:t xml:space="preserve"> </w:t>
      </w:r>
      <w:r>
        <w:rPr>
          <w:color w:val="231F20"/>
          <w:w w:val="90"/>
        </w:rPr>
        <w:t>high</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near</w:t>
      </w:r>
      <w:r>
        <w:rPr>
          <w:color w:val="231F20"/>
          <w:spacing w:val="-3"/>
          <w:w w:val="90"/>
        </w:rPr>
        <w:t xml:space="preserve"> </w:t>
      </w:r>
      <w:r>
        <w:rPr>
          <w:color w:val="231F20"/>
          <w:w w:val="90"/>
        </w:rPr>
        <w:t>future.</w:t>
      </w:r>
      <w:r>
        <w:rPr>
          <w:color w:val="231F20"/>
          <w:spacing w:val="40"/>
        </w:rPr>
        <w:t xml:space="preserve"> </w:t>
      </w:r>
      <w:r>
        <w:rPr>
          <w:color w:val="231F20"/>
          <w:w w:val="90"/>
        </w:rPr>
        <w:t>But</w:t>
      </w:r>
      <w:r>
        <w:rPr>
          <w:color w:val="231F20"/>
          <w:spacing w:val="-3"/>
          <w:w w:val="90"/>
        </w:rPr>
        <w:t xml:space="preserve"> </w:t>
      </w:r>
      <w:r>
        <w:rPr>
          <w:color w:val="231F20"/>
          <w:w w:val="90"/>
        </w:rPr>
        <w:t>there</w:t>
      </w:r>
      <w:r>
        <w:rPr>
          <w:color w:val="231F20"/>
          <w:spacing w:val="-3"/>
          <w:w w:val="90"/>
        </w:rPr>
        <w:t xml:space="preserve"> </w:t>
      </w:r>
      <w:r>
        <w:rPr>
          <w:color w:val="231F20"/>
          <w:w w:val="90"/>
        </w:rPr>
        <w:t>is considerable</w:t>
      </w:r>
      <w:r>
        <w:rPr>
          <w:color w:val="231F20"/>
          <w:spacing w:val="-10"/>
          <w:w w:val="90"/>
        </w:rPr>
        <w:t xml:space="preserve"> </w:t>
      </w:r>
      <w:r>
        <w:rPr>
          <w:color w:val="231F20"/>
          <w:w w:val="90"/>
        </w:rPr>
        <w:t>uncertainty</w:t>
      </w:r>
      <w:r>
        <w:rPr>
          <w:color w:val="231F20"/>
          <w:spacing w:val="-10"/>
          <w:w w:val="90"/>
        </w:rPr>
        <w:t xml:space="preserve"> </w:t>
      </w:r>
      <w:r>
        <w:rPr>
          <w:color w:val="231F20"/>
          <w:w w:val="90"/>
        </w:rPr>
        <w:t>about</w:t>
      </w:r>
      <w:r>
        <w:rPr>
          <w:color w:val="231F20"/>
          <w:spacing w:val="-10"/>
          <w:w w:val="90"/>
        </w:rPr>
        <w:t xml:space="preserve"> </w:t>
      </w:r>
      <w:r>
        <w:rPr>
          <w:color w:val="231F20"/>
          <w:w w:val="90"/>
        </w:rPr>
        <w:t>the</w:t>
      </w:r>
      <w:r>
        <w:rPr>
          <w:color w:val="231F20"/>
          <w:spacing w:val="-10"/>
          <w:w w:val="90"/>
        </w:rPr>
        <w:t xml:space="preserve"> </w:t>
      </w:r>
      <w:r>
        <w:rPr>
          <w:color w:val="231F20"/>
          <w:w w:val="90"/>
        </w:rPr>
        <w:t>size</w:t>
      </w:r>
      <w:r>
        <w:rPr>
          <w:color w:val="231F20"/>
          <w:spacing w:val="-10"/>
          <w:w w:val="90"/>
        </w:rPr>
        <w:t xml:space="preserve"> </w:t>
      </w:r>
      <w:r>
        <w:rPr>
          <w:color w:val="231F20"/>
          <w:w w:val="90"/>
        </w:rPr>
        <w:t>of</w:t>
      </w:r>
      <w:r>
        <w:rPr>
          <w:color w:val="231F20"/>
          <w:spacing w:val="-10"/>
          <w:w w:val="90"/>
        </w:rPr>
        <w:t xml:space="preserve"> </w:t>
      </w:r>
      <w:r>
        <w:rPr>
          <w:color w:val="231F20"/>
          <w:w w:val="90"/>
        </w:rPr>
        <w:t>these</w:t>
      </w:r>
      <w:r>
        <w:rPr>
          <w:color w:val="231F20"/>
          <w:spacing w:val="-10"/>
          <w:w w:val="90"/>
        </w:rPr>
        <w:t xml:space="preserve"> </w:t>
      </w:r>
      <w:r>
        <w:rPr>
          <w:color w:val="231F20"/>
          <w:w w:val="90"/>
        </w:rPr>
        <w:t>costs</w:t>
      </w:r>
      <w:r>
        <w:rPr>
          <w:color w:val="231F20"/>
          <w:spacing w:val="-10"/>
          <w:w w:val="90"/>
        </w:rPr>
        <w:t xml:space="preserve"> </w:t>
      </w:r>
      <w:r>
        <w:rPr>
          <w:color w:val="231F20"/>
          <w:w w:val="90"/>
        </w:rPr>
        <w:t>in</w:t>
      </w:r>
      <w:r>
        <w:rPr>
          <w:color w:val="231F20"/>
          <w:spacing w:val="-10"/>
          <w:w w:val="90"/>
        </w:rPr>
        <w:t xml:space="preserve"> </w:t>
      </w:r>
      <w:r>
        <w:rPr>
          <w:color w:val="231F20"/>
          <w:w w:val="90"/>
        </w:rPr>
        <w:t>the longer</w:t>
      </w:r>
      <w:r>
        <w:rPr>
          <w:color w:val="231F20"/>
          <w:spacing w:val="-4"/>
          <w:w w:val="90"/>
        </w:rPr>
        <w:t xml:space="preserve"> </w:t>
      </w:r>
      <w:r>
        <w:rPr>
          <w:color w:val="231F20"/>
          <w:w w:val="90"/>
        </w:rPr>
        <w:t>run.</w:t>
      </w:r>
      <w:r>
        <w:rPr>
          <w:color w:val="231F20"/>
          <w:spacing w:val="40"/>
        </w:rPr>
        <w:t xml:space="preserve"> </w:t>
      </w:r>
      <w:r>
        <w:rPr>
          <w:color w:val="231F20"/>
          <w:w w:val="90"/>
        </w:rPr>
        <w:t>As</w:t>
      </w:r>
      <w:r>
        <w:rPr>
          <w:color w:val="231F20"/>
          <w:spacing w:val="-4"/>
          <w:w w:val="90"/>
        </w:rPr>
        <w:t xml:space="preserve"> </w:t>
      </w:r>
      <w:r>
        <w:rPr>
          <w:color w:val="231F20"/>
          <w:w w:val="90"/>
        </w:rPr>
        <w:t>in</w:t>
      </w:r>
      <w:r>
        <w:rPr>
          <w:color w:val="231F20"/>
          <w:spacing w:val="-4"/>
          <w:w w:val="90"/>
        </w:rPr>
        <w:t xml:space="preserve"> </w:t>
      </w:r>
      <w:r>
        <w:rPr>
          <w:color w:val="231F20"/>
          <w:w w:val="90"/>
        </w:rPr>
        <w:t>2015,</w:t>
      </w:r>
      <w:r>
        <w:rPr>
          <w:color w:val="231F20"/>
          <w:spacing w:val="-4"/>
          <w:w w:val="90"/>
        </w:rPr>
        <w:t xml:space="preserve"> </w:t>
      </w:r>
      <w:r>
        <w:rPr>
          <w:color w:val="231F20"/>
          <w:w w:val="90"/>
        </w:rPr>
        <w:t>the</w:t>
      </w:r>
      <w:r>
        <w:rPr>
          <w:color w:val="231F20"/>
          <w:spacing w:val="-4"/>
          <w:w w:val="90"/>
        </w:rPr>
        <w:t xml:space="preserve"> </w:t>
      </w:r>
      <w:r>
        <w:rPr>
          <w:color w:val="231F20"/>
          <w:w w:val="90"/>
        </w:rPr>
        <w:t>2016</w:t>
      </w:r>
      <w:r>
        <w:rPr>
          <w:color w:val="231F20"/>
          <w:spacing w:val="-4"/>
          <w:w w:val="90"/>
        </w:rPr>
        <w:t xml:space="preserve"> </w:t>
      </w:r>
      <w:r>
        <w:rPr>
          <w:color w:val="231F20"/>
          <w:w w:val="90"/>
        </w:rPr>
        <w:t>stress</w:t>
      </w:r>
      <w:r>
        <w:rPr>
          <w:color w:val="231F20"/>
          <w:spacing w:val="-4"/>
          <w:w w:val="90"/>
        </w:rPr>
        <w:t xml:space="preserve"> </w:t>
      </w:r>
      <w:r>
        <w:rPr>
          <w:color w:val="231F20"/>
          <w:w w:val="90"/>
        </w:rPr>
        <w:t>test</w:t>
      </w:r>
      <w:r>
        <w:rPr>
          <w:color w:val="231F20"/>
          <w:spacing w:val="-4"/>
          <w:w w:val="90"/>
        </w:rPr>
        <w:t xml:space="preserve"> </w:t>
      </w:r>
      <w:r>
        <w:rPr>
          <w:color w:val="231F20"/>
          <w:w w:val="90"/>
        </w:rPr>
        <w:t>will</w:t>
      </w:r>
      <w:r>
        <w:rPr>
          <w:color w:val="231F20"/>
          <w:spacing w:val="-4"/>
          <w:w w:val="90"/>
        </w:rPr>
        <w:t xml:space="preserve"> </w:t>
      </w:r>
      <w:r>
        <w:rPr>
          <w:color w:val="231F20"/>
          <w:w w:val="90"/>
        </w:rPr>
        <w:t>incorporate stressed projections for misconduct costs and fines beyond</w:t>
      </w:r>
    </w:p>
    <w:p w14:paraId="2D1586C2" w14:textId="77777777" w:rsidR="006D5EBA" w:rsidRDefault="006D5EBA">
      <w:pPr>
        <w:pStyle w:val="BodyText"/>
        <w:spacing w:line="268" w:lineRule="auto"/>
        <w:sectPr w:rsidR="006D5EBA">
          <w:type w:val="continuous"/>
          <w:pgSz w:w="11900" w:h="16820"/>
          <w:pgMar w:top="1540" w:right="708" w:bottom="0" w:left="708" w:header="425" w:footer="0" w:gutter="0"/>
          <w:cols w:num="3" w:space="720" w:equalWidth="0">
            <w:col w:w="636" w:space="2506"/>
            <w:col w:w="598" w:space="1589"/>
            <w:col w:w="5155"/>
          </w:cols>
        </w:sectPr>
      </w:pPr>
    </w:p>
    <w:p w14:paraId="2DDF8C3B" w14:textId="77777777" w:rsidR="006D5EBA" w:rsidRDefault="00363CC2">
      <w:pPr>
        <w:spacing w:before="51"/>
        <w:ind w:right="946"/>
        <w:jc w:val="right"/>
        <w:rPr>
          <w:sz w:val="11"/>
        </w:rPr>
      </w:pPr>
      <w:r>
        <w:rPr>
          <w:color w:val="231F20"/>
          <w:sz w:val="11"/>
        </w:rPr>
        <w:t>2001</w:t>
      </w:r>
      <w:r>
        <w:rPr>
          <w:color w:val="231F20"/>
          <w:spacing w:val="-1"/>
          <w:sz w:val="11"/>
        </w:rPr>
        <w:t xml:space="preserve"> </w:t>
      </w:r>
      <w:r>
        <w:rPr>
          <w:color w:val="231F20"/>
          <w:sz w:val="11"/>
        </w:rPr>
        <w:t>02</w:t>
      </w:r>
      <w:r>
        <w:rPr>
          <w:color w:val="231F20"/>
          <w:spacing w:val="46"/>
          <w:sz w:val="11"/>
        </w:rPr>
        <w:t xml:space="preserve"> </w:t>
      </w:r>
      <w:r>
        <w:rPr>
          <w:color w:val="231F20"/>
          <w:sz w:val="11"/>
        </w:rPr>
        <w:t>03</w:t>
      </w:r>
      <w:r>
        <w:rPr>
          <w:color w:val="231F20"/>
          <w:spacing w:val="42"/>
          <w:sz w:val="11"/>
        </w:rPr>
        <w:t xml:space="preserve"> </w:t>
      </w:r>
      <w:r>
        <w:rPr>
          <w:color w:val="231F20"/>
          <w:sz w:val="11"/>
        </w:rPr>
        <w:t>04</w:t>
      </w:r>
      <w:r>
        <w:rPr>
          <w:color w:val="231F20"/>
          <w:spacing w:val="41"/>
          <w:sz w:val="11"/>
        </w:rPr>
        <w:t xml:space="preserve"> </w:t>
      </w:r>
      <w:r>
        <w:rPr>
          <w:color w:val="231F20"/>
          <w:sz w:val="11"/>
        </w:rPr>
        <w:t>05</w:t>
      </w:r>
      <w:r>
        <w:rPr>
          <w:color w:val="231F20"/>
          <w:spacing w:val="45"/>
          <w:sz w:val="11"/>
        </w:rPr>
        <w:t xml:space="preserve"> </w:t>
      </w:r>
      <w:r>
        <w:rPr>
          <w:color w:val="231F20"/>
          <w:sz w:val="11"/>
        </w:rPr>
        <w:t>06</w:t>
      </w:r>
      <w:r>
        <w:rPr>
          <w:color w:val="231F20"/>
          <w:spacing w:val="43"/>
          <w:sz w:val="11"/>
        </w:rPr>
        <w:t xml:space="preserve"> </w:t>
      </w:r>
      <w:r>
        <w:rPr>
          <w:color w:val="231F20"/>
          <w:sz w:val="11"/>
        </w:rPr>
        <w:t>07</w:t>
      </w:r>
      <w:r>
        <w:rPr>
          <w:color w:val="231F20"/>
          <w:spacing w:val="49"/>
          <w:sz w:val="11"/>
        </w:rPr>
        <w:t xml:space="preserve"> </w:t>
      </w:r>
      <w:r>
        <w:rPr>
          <w:color w:val="231F20"/>
          <w:sz w:val="11"/>
        </w:rPr>
        <w:t>08</w:t>
      </w:r>
      <w:r>
        <w:rPr>
          <w:color w:val="231F20"/>
          <w:spacing w:val="40"/>
          <w:sz w:val="11"/>
        </w:rPr>
        <w:t xml:space="preserve"> </w:t>
      </w:r>
      <w:r>
        <w:rPr>
          <w:color w:val="231F20"/>
          <w:sz w:val="11"/>
        </w:rPr>
        <w:t>09</w:t>
      </w:r>
      <w:r>
        <w:rPr>
          <w:color w:val="231F20"/>
          <w:spacing w:val="43"/>
          <w:sz w:val="11"/>
        </w:rPr>
        <w:t xml:space="preserve"> </w:t>
      </w:r>
      <w:r>
        <w:rPr>
          <w:color w:val="231F20"/>
          <w:sz w:val="11"/>
        </w:rPr>
        <w:t>10</w:t>
      </w:r>
      <w:r>
        <w:rPr>
          <w:color w:val="231F20"/>
          <w:spacing w:val="54"/>
          <w:sz w:val="11"/>
        </w:rPr>
        <w:t xml:space="preserve"> </w:t>
      </w:r>
      <w:r>
        <w:rPr>
          <w:color w:val="231F20"/>
          <w:sz w:val="11"/>
        </w:rPr>
        <w:t>11</w:t>
      </w:r>
      <w:r>
        <w:rPr>
          <w:color w:val="231F20"/>
          <w:spacing w:val="68"/>
          <w:sz w:val="11"/>
        </w:rPr>
        <w:t xml:space="preserve"> </w:t>
      </w:r>
      <w:r>
        <w:rPr>
          <w:color w:val="231F20"/>
          <w:sz w:val="11"/>
        </w:rPr>
        <w:t>12</w:t>
      </w:r>
      <w:r>
        <w:rPr>
          <w:color w:val="231F20"/>
          <w:spacing w:val="59"/>
          <w:sz w:val="11"/>
        </w:rPr>
        <w:t xml:space="preserve"> </w:t>
      </w:r>
      <w:r>
        <w:rPr>
          <w:color w:val="231F20"/>
          <w:sz w:val="11"/>
        </w:rPr>
        <w:t>13</w:t>
      </w:r>
      <w:r>
        <w:rPr>
          <w:color w:val="231F20"/>
          <w:spacing w:val="58"/>
          <w:sz w:val="11"/>
        </w:rPr>
        <w:t xml:space="preserve"> </w:t>
      </w:r>
      <w:r>
        <w:rPr>
          <w:color w:val="231F20"/>
          <w:sz w:val="11"/>
        </w:rPr>
        <w:t>14</w:t>
      </w:r>
      <w:r>
        <w:rPr>
          <w:color w:val="231F20"/>
          <w:spacing w:val="55"/>
          <w:sz w:val="11"/>
        </w:rPr>
        <w:t xml:space="preserve"> </w:t>
      </w:r>
      <w:r>
        <w:rPr>
          <w:color w:val="231F20"/>
          <w:sz w:val="11"/>
        </w:rPr>
        <w:t>15</w:t>
      </w:r>
      <w:r>
        <w:rPr>
          <w:color w:val="231F20"/>
          <w:spacing w:val="59"/>
          <w:sz w:val="11"/>
        </w:rPr>
        <w:t xml:space="preserve"> </w:t>
      </w:r>
      <w:r>
        <w:rPr>
          <w:color w:val="231F20"/>
          <w:spacing w:val="-5"/>
          <w:sz w:val="11"/>
        </w:rPr>
        <w:t>16</w:t>
      </w:r>
    </w:p>
    <w:p w14:paraId="74137F68" w14:textId="77777777" w:rsidR="006D5EBA" w:rsidRDefault="00363CC2">
      <w:pPr>
        <w:spacing w:before="44"/>
        <w:ind w:right="974"/>
        <w:jc w:val="right"/>
        <w:rPr>
          <w:sz w:val="11"/>
        </w:rPr>
      </w:pPr>
      <w:r>
        <w:rPr>
          <w:color w:val="231F20"/>
          <w:w w:val="90"/>
          <w:sz w:val="11"/>
        </w:rPr>
        <w:t>Sources:</w:t>
      </w:r>
      <w:r>
        <w:rPr>
          <w:color w:val="231F20"/>
          <w:spacing w:val="17"/>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5"/>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2B0BC007" w14:textId="77777777" w:rsidR="006D5EBA" w:rsidRDefault="006D5EBA">
      <w:pPr>
        <w:pStyle w:val="BodyText"/>
        <w:spacing w:before="4"/>
        <w:rPr>
          <w:sz w:val="11"/>
        </w:rPr>
      </w:pPr>
    </w:p>
    <w:p w14:paraId="7CD2A122" w14:textId="77777777" w:rsidR="006D5EBA" w:rsidRDefault="00363CC2">
      <w:pPr>
        <w:pStyle w:val="ListParagraph"/>
        <w:numPr>
          <w:ilvl w:val="0"/>
          <w:numId w:val="44"/>
        </w:numPr>
        <w:tabs>
          <w:tab w:val="left" w:pos="253"/>
          <w:tab w:val="left" w:pos="255"/>
        </w:tabs>
        <w:spacing w:line="244" w:lineRule="auto"/>
        <w:ind w:right="38"/>
        <w:rPr>
          <w:sz w:val="11"/>
        </w:rPr>
      </w:pPr>
      <w:r>
        <w:rPr>
          <w:color w:val="231F20"/>
          <w:w w:val="90"/>
          <w:sz w:val="11"/>
        </w:rPr>
        <w:t>Prior to 2012, data are based on the simple leverage ratio defined as the ratio of</w:t>
      </w:r>
      <w:r>
        <w:rPr>
          <w:color w:val="231F20"/>
          <w:spacing w:val="40"/>
          <w:sz w:val="11"/>
        </w:rPr>
        <w:t xml:space="preserve"> </w:t>
      </w:r>
      <w:r>
        <w:rPr>
          <w:color w:val="231F20"/>
          <w:w w:val="90"/>
          <w:sz w:val="11"/>
        </w:rPr>
        <w:t>shareholders’</w:t>
      </w:r>
      <w:r>
        <w:rPr>
          <w:color w:val="231F20"/>
          <w:spacing w:val="-5"/>
          <w:w w:val="90"/>
          <w:sz w:val="11"/>
        </w:rPr>
        <w:t xml:space="preserve"> </w:t>
      </w:r>
      <w:r>
        <w:rPr>
          <w:color w:val="231F20"/>
          <w:w w:val="90"/>
          <w:sz w:val="11"/>
        </w:rPr>
        <w:t>claims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(note</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discontinuity</w:t>
      </w:r>
      <w:r>
        <w:rPr>
          <w:color w:val="231F20"/>
          <w:spacing w:val="40"/>
          <w:sz w:val="11"/>
        </w:rPr>
        <w:t xml:space="preserve"> </w:t>
      </w:r>
      <w:r>
        <w:rPr>
          <w:color w:val="231F20"/>
          <w:w w:val="90"/>
          <w:sz w:val="11"/>
        </w:rPr>
        <w:t>due to introduction of IFRS accounting standards in 2005, which tends to reduce leverage</w:t>
      </w:r>
      <w:r>
        <w:rPr>
          <w:color w:val="231F20"/>
          <w:spacing w:val="40"/>
          <w:sz w:val="11"/>
        </w:rPr>
        <w:t xml:space="preserve"> </w:t>
      </w:r>
      <w:r>
        <w:rPr>
          <w:color w:val="231F20"/>
          <w:w w:val="90"/>
          <w:sz w:val="11"/>
        </w:rPr>
        <w:t>ratios thereafter).</w:t>
      </w:r>
      <w:r>
        <w:rPr>
          <w:color w:val="231F20"/>
          <w:spacing w:val="30"/>
          <w:sz w:val="11"/>
        </w:rPr>
        <w:t xml:space="preserve"> </w:t>
      </w:r>
      <w:r>
        <w:rPr>
          <w:color w:val="231F20"/>
          <w:w w:val="90"/>
          <w:sz w:val="11"/>
        </w:rPr>
        <w:t>The peer group used in Chart B.4 also applies here.</w:t>
      </w:r>
    </w:p>
    <w:p w14:paraId="377C9854" w14:textId="77777777" w:rsidR="006D5EBA" w:rsidRDefault="00363CC2">
      <w:pPr>
        <w:pStyle w:val="ListParagraph"/>
        <w:numPr>
          <w:ilvl w:val="0"/>
          <w:numId w:val="44"/>
        </w:numPr>
        <w:tabs>
          <w:tab w:val="left" w:pos="254"/>
        </w:tabs>
        <w:spacing w:line="127" w:lineRule="exact"/>
        <w:ind w:left="254" w:hanging="169"/>
        <w:rPr>
          <w:sz w:val="11"/>
        </w:rPr>
      </w:pPr>
      <w:r>
        <w:rPr>
          <w:color w:val="231F20"/>
          <w:w w:val="90"/>
          <w:sz w:val="11"/>
        </w:rPr>
        <w:t>Weighted</w:t>
      </w:r>
      <w:r>
        <w:rPr>
          <w:color w:val="231F20"/>
          <w:spacing w:val="-3"/>
          <w:sz w:val="11"/>
        </w:rPr>
        <w:t xml:space="preserve"> </w:t>
      </w:r>
      <w:r>
        <w:rPr>
          <w:color w:val="231F20"/>
          <w:w w:val="90"/>
          <w:sz w:val="11"/>
        </w:rPr>
        <w:t>by</w:t>
      </w:r>
      <w:r>
        <w:rPr>
          <w:color w:val="231F20"/>
          <w:spacing w:val="-2"/>
          <w:sz w:val="11"/>
        </w:rPr>
        <w:t xml:space="preserve"> </w:t>
      </w:r>
      <w:r>
        <w:rPr>
          <w:color w:val="231F20"/>
          <w:w w:val="90"/>
          <w:sz w:val="11"/>
        </w:rPr>
        <w:t>total</w:t>
      </w:r>
      <w:r>
        <w:rPr>
          <w:color w:val="231F20"/>
          <w:spacing w:val="-2"/>
          <w:sz w:val="11"/>
        </w:rPr>
        <w:t xml:space="preserve"> </w:t>
      </w:r>
      <w:r>
        <w:rPr>
          <w:color w:val="231F20"/>
          <w:spacing w:val="-2"/>
          <w:w w:val="90"/>
          <w:sz w:val="11"/>
        </w:rPr>
        <w:t>exposures.</w:t>
      </w:r>
    </w:p>
    <w:p w14:paraId="41EC9579" w14:textId="77777777" w:rsidR="006D5EBA" w:rsidRDefault="00363CC2">
      <w:pPr>
        <w:pStyle w:val="ListParagraph"/>
        <w:numPr>
          <w:ilvl w:val="0"/>
          <w:numId w:val="44"/>
        </w:numPr>
        <w:tabs>
          <w:tab w:val="left" w:pos="255"/>
        </w:tabs>
        <w:spacing w:before="3" w:line="244" w:lineRule="auto"/>
        <w:ind w:right="38"/>
        <w:rPr>
          <w:sz w:val="11"/>
        </w:rPr>
      </w:pPr>
      <w:r>
        <w:rPr>
          <w:color w:val="231F20"/>
          <w:w w:val="90"/>
          <w:sz w:val="11"/>
        </w:rPr>
        <w:t>The</w:t>
      </w:r>
      <w:r>
        <w:rPr>
          <w:color w:val="231F20"/>
          <w:spacing w:val="-5"/>
          <w:w w:val="90"/>
          <w:sz w:val="11"/>
        </w:rPr>
        <w:t xml:space="preserve"> </w:t>
      </w:r>
      <w:r>
        <w:rPr>
          <w:color w:val="231F20"/>
          <w:w w:val="90"/>
          <w:sz w:val="11"/>
        </w:rPr>
        <w:t>Basel</w:t>
      </w:r>
      <w:r>
        <w:rPr>
          <w:color w:val="231F20"/>
          <w:spacing w:val="-5"/>
          <w:w w:val="90"/>
          <w:sz w:val="11"/>
        </w:rPr>
        <w:t xml:space="preserve"> </w:t>
      </w:r>
      <w:r>
        <w:rPr>
          <w:color w:val="231F20"/>
          <w:w w:val="90"/>
          <w:sz w:val="11"/>
        </w:rPr>
        <w:t>III</w:t>
      </w:r>
      <w:r>
        <w:rPr>
          <w:color w:val="231F20"/>
          <w:spacing w:val="-5"/>
          <w:w w:val="90"/>
          <w:sz w:val="11"/>
        </w:rPr>
        <w:t xml:space="preserve"> </w:t>
      </w:r>
      <w:r>
        <w:rPr>
          <w:color w:val="231F20"/>
          <w:w w:val="90"/>
          <w:sz w:val="11"/>
        </w:rPr>
        <w:t>leverage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corresponds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aggregate</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aggregate</w:t>
      </w:r>
      <w:r>
        <w:rPr>
          <w:color w:val="231F20"/>
          <w:spacing w:val="40"/>
          <w:sz w:val="11"/>
        </w:rPr>
        <w:t xml:space="preserve"> </w:t>
      </w:r>
      <w:r>
        <w:rPr>
          <w:color w:val="231F20"/>
          <w:w w:val="90"/>
          <w:sz w:val="11"/>
        </w:rPr>
        <w:t>leverage ratio exposure.</w:t>
      </w:r>
      <w:r>
        <w:rPr>
          <w:color w:val="231F20"/>
          <w:spacing w:val="26"/>
          <w:sz w:val="11"/>
        </w:rPr>
        <w:t xml:space="preserve"> </w:t>
      </w:r>
      <w:r>
        <w:rPr>
          <w:color w:val="231F20"/>
          <w:w w:val="90"/>
          <w:sz w:val="11"/>
        </w:rPr>
        <w:t>Up to 2013, Tier 1 capital includes grandfathered capital</w:t>
      </w:r>
      <w:r>
        <w:rPr>
          <w:color w:val="231F20"/>
          <w:spacing w:val="40"/>
          <w:sz w:val="11"/>
        </w:rPr>
        <w:t xml:space="preserve"> </w:t>
      </w:r>
      <w:r>
        <w:rPr>
          <w:color w:val="231F20"/>
          <w:w w:val="90"/>
          <w:sz w:val="11"/>
        </w:rPr>
        <w:t>instruments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exposure</w:t>
      </w:r>
      <w:r>
        <w:rPr>
          <w:color w:val="231F20"/>
          <w:spacing w:val="-4"/>
          <w:w w:val="90"/>
          <w:sz w:val="11"/>
        </w:rPr>
        <w:t xml:space="preserve"> </w:t>
      </w:r>
      <w:r>
        <w:rPr>
          <w:color w:val="231F20"/>
          <w:w w:val="90"/>
          <w:sz w:val="11"/>
        </w:rPr>
        <w:t>measure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Basel</w:t>
      </w:r>
      <w:r>
        <w:rPr>
          <w:color w:val="231F20"/>
          <w:spacing w:val="-4"/>
          <w:w w:val="90"/>
          <w:sz w:val="11"/>
        </w:rPr>
        <w:t xml:space="preserve"> </w:t>
      </w:r>
      <w:r>
        <w:rPr>
          <w:color w:val="231F20"/>
          <w:w w:val="90"/>
          <w:sz w:val="11"/>
        </w:rPr>
        <w:t>2010</w:t>
      </w:r>
      <w:r>
        <w:rPr>
          <w:color w:val="231F20"/>
          <w:spacing w:val="-4"/>
          <w:w w:val="90"/>
          <w:sz w:val="11"/>
        </w:rPr>
        <w:t xml:space="preserve"> </w:t>
      </w:r>
      <w:r>
        <w:rPr>
          <w:color w:val="231F20"/>
          <w:w w:val="90"/>
          <w:sz w:val="11"/>
        </w:rPr>
        <w:t>definition.</w:t>
      </w:r>
      <w:r>
        <w:rPr>
          <w:color w:val="231F20"/>
          <w:spacing w:val="20"/>
          <w:sz w:val="11"/>
        </w:rPr>
        <w:t xml:space="preserve"> </w:t>
      </w:r>
      <w:r>
        <w:rPr>
          <w:color w:val="231F20"/>
          <w:w w:val="90"/>
          <w:sz w:val="11"/>
        </w:rPr>
        <w:t>From</w:t>
      </w:r>
      <w:r>
        <w:rPr>
          <w:color w:val="231F20"/>
          <w:spacing w:val="-4"/>
          <w:w w:val="90"/>
          <w:sz w:val="11"/>
        </w:rPr>
        <w:t xml:space="preserve"> </w:t>
      </w:r>
      <w:r>
        <w:rPr>
          <w:color w:val="231F20"/>
          <w:w w:val="90"/>
          <w:sz w:val="11"/>
        </w:rPr>
        <w:t>2014</w:t>
      </w:r>
      <w:r>
        <w:rPr>
          <w:color w:val="231F20"/>
          <w:spacing w:val="-4"/>
          <w:w w:val="90"/>
          <w:sz w:val="11"/>
        </w:rPr>
        <w:t xml:space="preserve"> </w:t>
      </w:r>
      <w:r>
        <w:rPr>
          <w:color w:val="231F20"/>
          <w:w w:val="90"/>
          <w:sz w:val="11"/>
        </w:rPr>
        <w:t>H1,</w:t>
      </w:r>
      <w:r>
        <w:rPr>
          <w:color w:val="231F20"/>
          <w:spacing w:val="4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excludes</w:t>
      </w:r>
      <w:r>
        <w:rPr>
          <w:color w:val="231F20"/>
          <w:spacing w:val="-5"/>
          <w:w w:val="90"/>
          <w:sz w:val="11"/>
        </w:rPr>
        <w:t xml:space="preserve"> </w:t>
      </w:r>
      <w:r>
        <w:rPr>
          <w:color w:val="231F20"/>
          <w:w w:val="90"/>
          <w:sz w:val="11"/>
        </w:rPr>
        <w:t>grandfathered</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instruments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exposure</w:t>
      </w:r>
      <w:r>
        <w:rPr>
          <w:color w:val="231F20"/>
          <w:spacing w:val="-5"/>
          <w:w w:val="90"/>
          <w:sz w:val="11"/>
        </w:rPr>
        <w:t xml:space="preserve"> </w:t>
      </w:r>
      <w:r>
        <w:rPr>
          <w:color w:val="231F20"/>
          <w:w w:val="90"/>
          <w:sz w:val="11"/>
        </w:rPr>
        <w:t>measure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based</w:t>
      </w:r>
      <w:r>
        <w:rPr>
          <w:color w:val="231F20"/>
          <w:spacing w:val="40"/>
          <w:sz w:val="11"/>
        </w:rPr>
        <w:t xml:space="preserve"> </w:t>
      </w:r>
      <w:r>
        <w:rPr>
          <w:color w:val="231F20"/>
          <w:w w:val="90"/>
          <w:sz w:val="11"/>
        </w:rPr>
        <w:t>on the Basel 2014 definition.</w:t>
      </w:r>
      <w:r>
        <w:rPr>
          <w:color w:val="231F20"/>
          <w:spacing w:val="31"/>
          <w:sz w:val="11"/>
        </w:rPr>
        <w:t xml:space="preserve"> </w:t>
      </w:r>
      <w:r>
        <w:rPr>
          <w:color w:val="231F20"/>
          <w:w w:val="90"/>
          <w:sz w:val="11"/>
        </w:rPr>
        <w:t>The Basel III peer group used in Chart B.4 also applies here.</w:t>
      </w:r>
    </w:p>
    <w:p w14:paraId="2C2F1D52" w14:textId="77777777" w:rsidR="006D5EBA" w:rsidRDefault="00363CC2">
      <w:pPr>
        <w:pStyle w:val="BodyText"/>
        <w:spacing w:before="2"/>
        <w:ind w:left="85"/>
      </w:pPr>
      <w:r>
        <w:br w:type="column"/>
      </w:r>
      <w:r>
        <w:rPr>
          <w:color w:val="231F20"/>
          <w:w w:val="85"/>
        </w:rPr>
        <w:t>those</w:t>
      </w:r>
      <w:r>
        <w:rPr>
          <w:color w:val="231F20"/>
        </w:rPr>
        <w:t xml:space="preserve"> </w:t>
      </w:r>
      <w:r>
        <w:rPr>
          <w:color w:val="231F20"/>
          <w:w w:val="85"/>
        </w:rPr>
        <w:t>sums</w:t>
      </w:r>
      <w:r>
        <w:rPr>
          <w:color w:val="231F20"/>
        </w:rPr>
        <w:t xml:space="preserve"> </w:t>
      </w:r>
      <w:r>
        <w:rPr>
          <w:color w:val="231F20"/>
          <w:w w:val="85"/>
        </w:rPr>
        <w:t>paid</w:t>
      </w:r>
      <w:r>
        <w:rPr>
          <w:color w:val="231F20"/>
        </w:rPr>
        <w:t xml:space="preserve"> </w:t>
      </w:r>
      <w:r>
        <w:rPr>
          <w:color w:val="231F20"/>
          <w:w w:val="85"/>
        </w:rPr>
        <w:t>or</w:t>
      </w:r>
      <w:r>
        <w:rPr>
          <w:color w:val="231F20"/>
        </w:rPr>
        <w:t xml:space="preserve"> </w:t>
      </w:r>
      <w:r>
        <w:rPr>
          <w:color w:val="231F20"/>
          <w:w w:val="85"/>
        </w:rPr>
        <w:t>provided</w:t>
      </w:r>
      <w:r>
        <w:rPr>
          <w:color w:val="231F20"/>
        </w:rPr>
        <w:t xml:space="preserve"> </w:t>
      </w:r>
      <w:r>
        <w:rPr>
          <w:color w:val="231F20"/>
          <w:w w:val="85"/>
        </w:rPr>
        <w:t>for</w:t>
      </w:r>
      <w:r>
        <w:rPr>
          <w:color w:val="231F20"/>
          <w:spacing w:val="1"/>
        </w:rPr>
        <w:t xml:space="preserve"> </w:t>
      </w:r>
      <w:r>
        <w:rPr>
          <w:color w:val="231F20"/>
          <w:w w:val="85"/>
        </w:rPr>
        <w:t>by</w:t>
      </w:r>
      <w:r>
        <w:rPr>
          <w:color w:val="231F20"/>
        </w:rPr>
        <w:t xml:space="preserve"> </w:t>
      </w:r>
      <w:r>
        <w:rPr>
          <w:color w:val="231F20"/>
          <w:w w:val="85"/>
        </w:rPr>
        <w:t>the</w:t>
      </w:r>
      <w:r>
        <w:rPr>
          <w:color w:val="231F20"/>
        </w:rPr>
        <w:t xml:space="preserve"> </w:t>
      </w:r>
      <w:r>
        <w:rPr>
          <w:color w:val="231F20"/>
          <w:w w:val="85"/>
        </w:rPr>
        <w:t>end</w:t>
      </w:r>
      <w:r>
        <w:rPr>
          <w:color w:val="231F20"/>
        </w:rPr>
        <w:t xml:space="preserve"> </w:t>
      </w:r>
      <w:r>
        <w:rPr>
          <w:color w:val="231F20"/>
          <w:w w:val="85"/>
        </w:rPr>
        <w:t>of</w:t>
      </w:r>
      <w:r>
        <w:rPr>
          <w:color w:val="231F20"/>
        </w:rPr>
        <w:t xml:space="preserve"> </w:t>
      </w:r>
      <w:r>
        <w:rPr>
          <w:color w:val="231F20"/>
          <w:spacing w:val="-2"/>
          <w:w w:val="85"/>
        </w:rPr>
        <w:t>2015.</w:t>
      </w:r>
    </w:p>
    <w:p w14:paraId="2684AEE1" w14:textId="77777777" w:rsidR="006D5EBA" w:rsidRDefault="006D5EBA">
      <w:pPr>
        <w:pStyle w:val="BodyText"/>
      </w:pPr>
    </w:p>
    <w:p w14:paraId="4B35AA48" w14:textId="77777777" w:rsidR="006D5EBA" w:rsidRDefault="00363CC2">
      <w:pPr>
        <w:pStyle w:val="BodyText"/>
        <w:spacing w:before="35"/>
      </w:pPr>
      <w:r>
        <w:rPr>
          <w:noProof/>
        </w:rPr>
        <mc:AlternateContent>
          <mc:Choice Requires="wps">
            <w:drawing>
              <wp:anchor distT="0" distB="0" distL="0" distR="0" simplePos="0" relativeHeight="487656448" behindDoc="1" locked="0" layoutInCell="1" allowOverlap="1" wp14:anchorId="056BC3DA" wp14:editId="124535C0">
                <wp:simplePos x="0" y="0"/>
                <wp:positionH relativeFrom="page">
                  <wp:posOffset>3887990</wp:posOffset>
                </wp:positionH>
                <wp:positionV relativeFrom="paragraph">
                  <wp:posOffset>185282</wp:posOffset>
                </wp:positionV>
                <wp:extent cx="3168015" cy="1270"/>
                <wp:effectExtent l="0" t="0" r="0" b="0"/>
                <wp:wrapTopAndBottom/>
                <wp:docPr id="923" name="Graphic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D0B3E4E" id="Graphic 923" o:spid="_x0000_s1026" style="position:absolute;margin-left:306.15pt;margin-top:14.6pt;width:249.45pt;height:.1pt;z-index:-1566003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" path="m,l3168002,e" filled="f" strokecolor="#751c66" strokeweight=".6pt">
                <v:path arrowok="t"/>
                <w10:wrap type="topAndBottom" anchorx="page"/>
              </v:shape>
            </w:pict>
          </mc:Fallback>
        </mc:AlternateContent>
      </w:r>
    </w:p>
    <w:p w14:paraId="64D25D01" w14:textId="77777777" w:rsidR="006D5EBA" w:rsidRDefault="00363CC2">
      <w:pPr>
        <w:pStyle w:val="ListParagraph"/>
        <w:numPr>
          <w:ilvl w:val="0"/>
          <w:numId w:val="43"/>
        </w:numPr>
        <w:tabs>
          <w:tab w:val="left" w:pos="298"/>
        </w:tabs>
        <w:spacing w:before="65" w:line="235" w:lineRule="auto"/>
        <w:ind w:right="101"/>
        <w:rPr>
          <w:sz w:val="14"/>
        </w:rPr>
      </w:pPr>
      <w:r>
        <w:rPr>
          <w:color w:val="231F20"/>
          <w:w w:val="90"/>
          <w:sz w:val="14"/>
        </w:rPr>
        <w:t>This</w:t>
      </w:r>
      <w:r>
        <w:rPr>
          <w:color w:val="231F20"/>
          <w:spacing w:val="-4"/>
          <w:w w:val="90"/>
          <w:sz w:val="14"/>
        </w:rPr>
        <w:t xml:space="preserve"> </w:t>
      </w:r>
      <w:r>
        <w:rPr>
          <w:color w:val="231F20"/>
          <w:w w:val="90"/>
          <w:sz w:val="14"/>
        </w:rPr>
        <w:t>buffer</w:t>
      </w:r>
      <w:r>
        <w:rPr>
          <w:color w:val="231F20"/>
          <w:spacing w:val="-4"/>
          <w:w w:val="90"/>
          <w:sz w:val="14"/>
        </w:rPr>
        <w:t xml:space="preserve"> </w:t>
      </w:r>
      <w:r>
        <w:rPr>
          <w:color w:val="231F20"/>
          <w:w w:val="90"/>
          <w:sz w:val="14"/>
        </w:rPr>
        <w:t>framework</w:t>
      </w:r>
      <w:r>
        <w:rPr>
          <w:color w:val="231F20"/>
          <w:spacing w:val="-4"/>
          <w:w w:val="90"/>
          <w:sz w:val="14"/>
        </w:rPr>
        <w:t xml:space="preserve"> </w:t>
      </w:r>
      <w:r>
        <w:rPr>
          <w:color w:val="231F20"/>
          <w:w w:val="90"/>
          <w:sz w:val="14"/>
        </w:rPr>
        <w:t>is</w:t>
      </w:r>
      <w:r>
        <w:rPr>
          <w:color w:val="231F20"/>
          <w:spacing w:val="-4"/>
          <w:w w:val="90"/>
          <w:sz w:val="14"/>
        </w:rPr>
        <w:t xml:space="preserve"> </w:t>
      </w:r>
      <w:r>
        <w:rPr>
          <w:color w:val="231F20"/>
          <w:w w:val="90"/>
          <w:sz w:val="14"/>
        </w:rPr>
        <w:t>now</w:t>
      </w:r>
      <w:r>
        <w:rPr>
          <w:color w:val="231F20"/>
          <w:spacing w:val="-4"/>
          <w:w w:val="90"/>
          <w:sz w:val="14"/>
        </w:rPr>
        <w:t xml:space="preserve"> </w:t>
      </w:r>
      <w:r>
        <w:rPr>
          <w:color w:val="231F20"/>
          <w:w w:val="90"/>
          <w:sz w:val="14"/>
        </w:rPr>
        <w:t>fully</w:t>
      </w:r>
      <w:r>
        <w:rPr>
          <w:color w:val="231F20"/>
          <w:spacing w:val="-4"/>
          <w:w w:val="90"/>
          <w:sz w:val="14"/>
        </w:rPr>
        <w:t xml:space="preserve"> </w:t>
      </w:r>
      <w:r>
        <w:rPr>
          <w:color w:val="231F20"/>
          <w:w w:val="90"/>
          <w:sz w:val="14"/>
        </w:rPr>
        <w:t>specified,</w:t>
      </w:r>
      <w:r>
        <w:rPr>
          <w:color w:val="231F20"/>
          <w:spacing w:val="-4"/>
          <w:w w:val="90"/>
          <w:sz w:val="14"/>
        </w:rPr>
        <w:t xml:space="preserve"> </w:t>
      </w:r>
      <w:r>
        <w:rPr>
          <w:color w:val="231F20"/>
          <w:w w:val="90"/>
          <w:sz w:val="14"/>
        </w:rPr>
        <w:t>following</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publication</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FPC’s</w:t>
      </w:r>
      <w:r>
        <w:rPr>
          <w:color w:val="231F20"/>
          <w:sz w:val="14"/>
        </w:rPr>
        <w:t xml:space="preserve"> </w:t>
      </w:r>
      <w:r>
        <w:rPr>
          <w:color w:val="231F20"/>
          <w:w w:val="90"/>
          <w:sz w:val="14"/>
        </w:rPr>
        <w:t>framework</w:t>
      </w:r>
      <w:r>
        <w:rPr>
          <w:color w:val="231F20"/>
          <w:spacing w:val="-5"/>
          <w:w w:val="90"/>
          <w:sz w:val="14"/>
        </w:rPr>
        <w:t xml:space="preserve"> </w:t>
      </w:r>
      <w:r>
        <w:rPr>
          <w:color w:val="231F20"/>
          <w:w w:val="90"/>
          <w:sz w:val="14"/>
        </w:rPr>
        <w:t>to</w:t>
      </w:r>
      <w:r>
        <w:rPr>
          <w:color w:val="231F20"/>
          <w:spacing w:val="-5"/>
          <w:w w:val="90"/>
          <w:sz w:val="14"/>
        </w:rPr>
        <w:t xml:space="preserve"> </w:t>
      </w:r>
      <w:r>
        <w:rPr>
          <w:color w:val="231F20"/>
          <w:w w:val="90"/>
          <w:sz w:val="14"/>
        </w:rPr>
        <w:t>guide</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setting</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systemic</w:t>
      </w:r>
      <w:r>
        <w:rPr>
          <w:color w:val="231F20"/>
          <w:spacing w:val="-5"/>
          <w:w w:val="90"/>
          <w:sz w:val="14"/>
        </w:rPr>
        <w:t xml:space="preserve"> </w:t>
      </w:r>
      <w:r>
        <w:rPr>
          <w:color w:val="231F20"/>
          <w:w w:val="90"/>
          <w:sz w:val="14"/>
        </w:rPr>
        <w:t>risk</w:t>
      </w:r>
      <w:r>
        <w:rPr>
          <w:color w:val="231F20"/>
          <w:spacing w:val="-5"/>
          <w:w w:val="90"/>
          <w:sz w:val="14"/>
        </w:rPr>
        <w:t xml:space="preserve"> </w:t>
      </w:r>
      <w:r>
        <w:rPr>
          <w:color w:val="231F20"/>
          <w:w w:val="90"/>
          <w:sz w:val="14"/>
        </w:rPr>
        <w:t>buffer</w:t>
      </w:r>
      <w:r>
        <w:rPr>
          <w:color w:val="231F20"/>
          <w:spacing w:val="-5"/>
          <w:w w:val="90"/>
          <w:sz w:val="14"/>
        </w:rPr>
        <w:t xml:space="preserve"> </w:t>
      </w:r>
      <w:r>
        <w:rPr>
          <w:color w:val="231F20"/>
          <w:w w:val="90"/>
          <w:sz w:val="14"/>
        </w:rPr>
        <w:t>for</w:t>
      </w:r>
      <w:r>
        <w:rPr>
          <w:color w:val="231F20"/>
          <w:spacing w:val="-5"/>
          <w:w w:val="90"/>
          <w:sz w:val="14"/>
        </w:rPr>
        <w:t xml:space="preserve"> </w:t>
      </w:r>
      <w:r>
        <w:rPr>
          <w:color w:val="231F20"/>
          <w:w w:val="90"/>
          <w:sz w:val="14"/>
        </w:rPr>
        <w:t>ring-fenced</w:t>
      </w:r>
      <w:r>
        <w:rPr>
          <w:color w:val="231F20"/>
          <w:spacing w:val="-5"/>
          <w:w w:val="90"/>
          <w:sz w:val="14"/>
        </w:rPr>
        <w:t xml:space="preserve"> </w:t>
      </w:r>
      <w:r>
        <w:rPr>
          <w:color w:val="231F20"/>
          <w:w w:val="90"/>
          <w:sz w:val="14"/>
        </w:rPr>
        <w:t>banks</w:t>
      </w:r>
      <w:r>
        <w:rPr>
          <w:color w:val="231F20"/>
          <w:spacing w:val="-5"/>
          <w:w w:val="90"/>
          <w:sz w:val="14"/>
        </w:rPr>
        <w:t xml:space="preserve"> </w:t>
      </w:r>
      <w:r>
        <w:rPr>
          <w:color w:val="231F20"/>
          <w:w w:val="90"/>
          <w:sz w:val="14"/>
        </w:rPr>
        <w:t>and</w:t>
      </w:r>
      <w:r>
        <w:rPr>
          <w:color w:val="231F20"/>
          <w:sz w:val="14"/>
        </w:rPr>
        <w:t xml:space="preserve"> </w:t>
      </w:r>
      <w:r>
        <w:rPr>
          <w:color w:val="231F20"/>
          <w:w w:val="85"/>
          <w:sz w:val="14"/>
        </w:rPr>
        <w:t>large building societies, which is expected to add around 0.5% of risk-weighted assets</w:t>
      </w:r>
      <w:r>
        <w:rPr>
          <w:color w:val="231F20"/>
          <w:sz w:val="14"/>
        </w:rPr>
        <w:t xml:space="preserve"> </w:t>
      </w:r>
      <w:hyperlink r:id="rId76">
        <w:r>
          <w:rPr>
            <w:color w:val="231F20"/>
            <w:w w:val="90"/>
            <w:sz w:val="14"/>
          </w:rPr>
          <w:t>from</w:t>
        </w:r>
        <w:r>
          <w:rPr>
            <w:color w:val="231F20"/>
            <w:spacing w:val="-6"/>
            <w:w w:val="90"/>
            <w:sz w:val="14"/>
          </w:rPr>
          <w:t xml:space="preserve"> </w:t>
        </w:r>
        <w:r>
          <w:rPr>
            <w:color w:val="231F20"/>
            <w:w w:val="90"/>
            <w:sz w:val="14"/>
          </w:rPr>
          <w:t>January</w:t>
        </w:r>
        <w:r>
          <w:rPr>
            <w:color w:val="231F20"/>
            <w:spacing w:val="-6"/>
            <w:w w:val="90"/>
            <w:sz w:val="14"/>
          </w:rPr>
          <w:t xml:space="preserve"> </w:t>
        </w:r>
        <w:r>
          <w:rPr>
            <w:color w:val="231F20"/>
            <w:w w:val="90"/>
            <w:sz w:val="14"/>
          </w:rPr>
          <w:t>2019;</w:t>
        </w:r>
        <w:r>
          <w:rPr>
            <w:color w:val="231F20"/>
            <w:spacing w:val="23"/>
            <w:sz w:val="14"/>
          </w:rPr>
          <w:t xml:space="preserve"> </w:t>
        </w:r>
        <w:r>
          <w:rPr>
            <w:color w:val="231F20"/>
            <w:w w:val="90"/>
            <w:sz w:val="14"/>
          </w:rPr>
          <w:t>www.bankofengland.co.uk/financialstability/Documents/</w:t>
        </w:r>
        <w:r>
          <w:rPr>
            <w:color w:val="231F20"/>
            <w:sz w:val="14"/>
          </w:rPr>
          <w:t xml:space="preserve"> </w:t>
        </w:r>
        <w:proofErr w:type="spellStart"/>
        <w:r>
          <w:rPr>
            <w:color w:val="231F20"/>
            <w:w w:val="90"/>
            <w:sz w:val="14"/>
          </w:rPr>
          <w:t>fpc</w:t>
        </w:r>
        <w:proofErr w:type="spellEnd"/>
        <w:r>
          <w:rPr>
            <w:color w:val="231F20"/>
            <w:w w:val="90"/>
            <w:sz w:val="14"/>
          </w:rPr>
          <w:t>/srbf_cp260516.pdf.</w:t>
        </w:r>
        <w:r>
          <w:rPr>
            <w:color w:val="231F20"/>
            <w:spacing w:val="30"/>
            <w:sz w:val="14"/>
          </w:rPr>
          <w:t xml:space="preserve"> </w:t>
        </w:r>
        <w:r>
          <w:rPr>
            <w:color w:val="231F20"/>
            <w:w w:val="90"/>
            <w:sz w:val="14"/>
          </w:rPr>
          <w:t>These</w:t>
        </w:r>
        <w:r>
          <w:rPr>
            <w:color w:val="231F20"/>
            <w:spacing w:val="-2"/>
            <w:w w:val="90"/>
            <w:sz w:val="14"/>
          </w:rPr>
          <w:t xml:space="preserve"> </w:t>
        </w:r>
        <w:r>
          <w:rPr>
            <w:color w:val="231F20"/>
            <w:w w:val="90"/>
            <w:sz w:val="14"/>
          </w:rPr>
          <w:t>requirements</w:t>
        </w:r>
        <w:r>
          <w:rPr>
            <w:color w:val="231F20"/>
            <w:spacing w:val="-2"/>
            <w:w w:val="90"/>
            <w:sz w:val="14"/>
          </w:rPr>
          <w:t xml:space="preserve"> </w:t>
        </w:r>
        <w:r>
          <w:rPr>
            <w:color w:val="231F20"/>
            <w:w w:val="90"/>
            <w:sz w:val="14"/>
          </w:rPr>
          <w:t>will</w:t>
        </w:r>
        <w:r>
          <w:rPr>
            <w:color w:val="231F20"/>
            <w:spacing w:val="-2"/>
            <w:w w:val="90"/>
            <w:sz w:val="14"/>
          </w:rPr>
          <w:t xml:space="preserve"> </w:t>
        </w:r>
        <w:r>
          <w:rPr>
            <w:color w:val="231F20"/>
            <w:w w:val="90"/>
            <w:sz w:val="14"/>
          </w:rPr>
          <w:t>be</w:t>
        </w:r>
        <w:r>
          <w:rPr>
            <w:color w:val="231F20"/>
            <w:spacing w:val="-2"/>
            <w:w w:val="90"/>
            <w:sz w:val="14"/>
          </w:rPr>
          <w:t xml:space="preserve"> </w:t>
        </w:r>
        <w:r>
          <w:rPr>
            <w:color w:val="231F20"/>
            <w:w w:val="90"/>
            <w:sz w:val="14"/>
          </w:rPr>
          <w:t>fully</w:t>
        </w:r>
        <w:r>
          <w:rPr>
            <w:color w:val="231F20"/>
            <w:spacing w:val="-2"/>
            <w:w w:val="90"/>
            <w:sz w:val="14"/>
          </w:rPr>
          <w:t xml:space="preserve"> </w:t>
        </w:r>
        <w:r>
          <w:rPr>
            <w:color w:val="231F20"/>
            <w:w w:val="90"/>
            <w:sz w:val="14"/>
          </w:rPr>
          <w:t>implemented</w:t>
        </w:r>
        <w:r>
          <w:rPr>
            <w:color w:val="231F20"/>
            <w:spacing w:val="-2"/>
            <w:w w:val="90"/>
            <w:sz w:val="14"/>
          </w:rPr>
          <w:t xml:space="preserve"> </w:t>
        </w:r>
        <w:r>
          <w:rPr>
            <w:color w:val="231F20"/>
            <w:w w:val="90"/>
            <w:sz w:val="14"/>
          </w:rPr>
          <w:t>by</w:t>
        </w:r>
      </w:hyperlink>
    </w:p>
    <w:p w14:paraId="7546C8D3" w14:textId="77777777" w:rsidR="006D5EBA" w:rsidRDefault="00363CC2">
      <w:pPr>
        <w:spacing w:before="1"/>
        <w:ind w:left="298"/>
        <w:rPr>
          <w:sz w:val="14"/>
        </w:rPr>
      </w:pPr>
      <w:r>
        <w:rPr>
          <w:color w:val="231F20"/>
          <w:w w:val="85"/>
          <w:sz w:val="14"/>
        </w:rPr>
        <w:t>January</w:t>
      </w:r>
      <w:r>
        <w:rPr>
          <w:color w:val="231F20"/>
          <w:spacing w:val="-5"/>
          <w:w w:val="85"/>
          <w:sz w:val="14"/>
        </w:rPr>
        <w:t xml:space="preserve"> </w:t>
      </w:r>
      <w:r>
        <w:rPr>
          <w:color w:val="231F20"/>
          <w:spacing w:val="-2"/>
          <w:w w:val="95"/>
          <w:sz w:val="14"/>
        </w:rPr>
        <w:t>2019.</w:t>
      </w:r>
    </w:p>
    <w:p w14:paraId="37934236" w14:textId="77777777" w:rsidR="006D5EBA" w:rsidRDefault="006D5EBA">
      <w:pPr>
        <w:rPr>
          <w:sz w:val="14"/>
        </w:rPr>
        <w:sectPr w:rsidR="006D5EBA">
          <w:type w:val="continuous"/>
          <w:pgSz w:w="11900" w:h="16820"/>
          <w:pgMar w:top="1540" w:right="708" w:bottom="0" w:left="708" w:header="425" w:footer="0" w:gutter="0"/>
          <w:cols w:num="2" w:space="720" w:equalWidth="0">
            <w:col w:w="4412" w:space="917"/>
            <w:col w:w="5155"/>
          </w:cols>
        </w:sectPr>
      </w:pPr>
    </w:p>
    <w:p w14:paraId="275FD953" w14:textId="77777777" w:rsidR="006D5EBA" w:rsidRDefault="00363CC2">
      <w:pPr>
        <w:spacing w:before="128" w:line="259" w:lineRule="auto"/>
        <w:ind w:left="90"/>
        <w:rPr>
          <w:sz w:val="18"/>
        </w:rPr>
      </w:pPr>
      <w:r>
        <w:rPr>
          <w:b/>
          <w:color w:val="751C66"/>
          <w:spacing w:val="-4"/>
          <w:sz w:val="18"/>
        </w:rPr>
        <w:lastRenderedPageBreak/>
        <w:t>Chart</w:t>
      </w:r>
      <w:r>
        <w:rPr>
          <w:b/>
          <w:color w:val="751C66"/>
          <w:spacing w:val="-15"/>
          <w:sz w:val="18"/>
        </w:rPr>
        <w:t xml:space="preserve"> </w:t>
      </w:r>
      <w:r>
        <w:rPr>
          <w:b/>
          <w:color w:val="751C66"/>
          <w:spacing w:val="-4"/>
          <w:sz w:val="18"/>
        </w:rPr>
        <w:t>B.6</w:t>
      </w:r>
      <w:r>
        <w:rPr>
          <w:b/>
          <w:color w:val="751C66"/>
          <w:spacing w:val="-1"/>
          <w:sz w:val="18"/>
        </w:rPr>
        <w:t xml:space="preserve"> </w:t>
      </w:r>
      <w:r>
        <w:rPr>
          <w:color w:val="751C66"/>
          <w:spacing w:val="-4"/>
          <w:sz w:val="18"/>
        </w:rPr>
        <w:t>Major</w:t>
      </w:r>
      <w:r>
        <w:rPr>
          <w:color w:val="751C66"/>
          <w:spacing w:val="-13"/>
          <w:sz w:val="18"/>
        </w:rPr>
        <w:t xml:space="preserve"> </w:t>
      </w:r>
      <w:r>
        <w:rPr>
          <w:color w:val="751C66"/>
          <w:spacing w:val="-4"/>
          <w:sz w:val="18"/>
        </w:rPr>
        <w:t>UK</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returns</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assets</w:t>
      </w:r>
      <w:r>
        <w:rPr>
          <w:color w:val="751C66"/>
          <w:spacing w:val="-13"/>
          <w:sz w:val="18"/>
        </w:rPr>
        <w:t xml:space="preserve"> </w:t>
      </w:r>
      <w:r>
        <w:rPr>
          <w:color w:val="751C66"/>
          <w:spacing w:val="-4"/>
          <w:sz w:val="18"/>
        </w:rPr>
        <w:t xml:space="preserve">have </w:t>
      </w:r>
      <w:r>
        <w:rPr>
          <w:color w:val="751C66"/>
          <w:spacing w:val="-2"/>
          <w:sz w:val="18"/>
        </w:rPr>
        <w:t>remained</w:t>
      </w:r>
      <w:r>
        <w:rPr>
          <w:color w:val="751C66"/>
          <w:spacing w:val="-7"/>
          <w:sz w:val="18"/>
        </w:rPr>
        <w:t xml:space="preserve"> </w:t>
      </w:r>
      <w:r>
        <w:rPr>
          <w:color w:val="751C66"/>
          <w:spacing w:val="-2"/>
          <w:sz w:val="18"/>
        </w:rPr>
        <w:t>low</w:t>
      </w:r>
      <w:r>
        <w:rPr>
          <w:color w:val="751C66"/>
          <w:spacing w:val="-7"/>
          <w:sz w:val="18"/>
        </w:rPr>
        <w:t xml:space="preserve"> </w:t>
      </w:r>
      <w:r>
        <w:rPr>
          <w:color w:val="751C66"/>
          <w:spacing w:val="-2"/>
          <w:sz w:val="18"/>
        </w:rPr>
        <w:t>since</w:t>
      </w:r>
      <w:r>
        <w:rPr>
          <w:color w:val="751C66"/>
          <w:spacing w:val="-7"/>
          <w:sz w:val="18"/>
        </w:rPr>
        <w:t xml:space="preserve"> </w:t>
      </w:r>
      <w:r>
        <w:rPr>
          <w:color w:val="751C66"/>
          <w:spacing w:val="-2"/>
          <w:sz w:val="18"/>
        </w:rPr>
        <w:t>the</w:t>
      </w:r>
      <w:r>
        <w:rPr>
          <w:color w:val="751C66"/>
          <w:spacing w:val="-7"/>
          <w:sz w:val="18"/>
        </w:rPr>
        <w:t xml:space="preserve"> </w:t>
      </w:r>
      <w:r>
        <w:rPr>
          <w:color w:val="751C66"/>
          <w:spacing w:val="-2"/>
          <w:sz w:val="18"/>
        </w:rPr>
        <w:t>financial</w:t>
      </w:r>
      <w:r>
        <w:rPr>
          <w:color w:val="751C66"/>
          <w:spacing w:val="-7"/>
          <w:sz w:val="18"/>
        </w:rPr>
        <w:t xml:space="preserve"> </w:t>
      </w:r>
      <w:r>
        <w:rPr>
          <w:color w:val="751C66"/>
          <w:spacing w:val="-2"/>
          <w:sz w:val="18"/>
        </w:rPr>
        <w:t>crisis</w:t>
      </w:r>
    </w:p>
    <w:p w14:paraId="2321187A" w14:textId="77777777" w:rsidR="006D5EBA" w:rsidRDefault="00363CC2">
      <w:pPr>
        <w:ind w:left="90"/>
        <w:rPr>
          <w:position w:val="4"/>
          <w:sz w:val="12"/>
        </w:rPr>
      </w:pPr>
      <w:r>
        <w:rPr>
          <w:color w:val="231F20"/>
          <w:w w:val="90"/>
          <w:sz w:val="16"/>
        </w:rPr>
        <w:t>Major</w:t>
      </w:r>
      <w:r>
        <w:rPr>
          <w:color w:val="231F20"/>
          <w:spacing w:val="-4"/>
          <w:w w:val="90"/>
          <w:sz w:val="16"/>
        </w:rPr>
        <w:t xml:space="preserve"> </w:t>
      </w:r>
      <w:r>
        <w:rPr>
          <w:color w:val="231F20"/>
          <w:w w:val="90"/>
          <w:sz w:val="16"/>
        </w:rPr>
        <w:t>UK</w:t>
      </w:r>
      <w:r>
        <w:rPr>
          <w:color w:val="231F20"/>
          <w:spacing w:val="-3"/>
          <w:w w:val="90"/>
          <w:sz w:val="16"/>
        </w:rPr>
        <w:t xml:space="preserve"> </w:t>
      </w:r>
      <w:r>
        <w:rPr>
          <w:color w:val="231F20"/>
          <w:w w:val="90"/>
          <w:sz w:val="16"/>
        </w:rPr>
        <w:t>banks’</w:t>
      </w:r>
      <w:r>
        <w:rPr>
          <w:color w:val="231F20"/>
          <w:spacing w:val="-3"/>
          <w:w w:val="90"/>
          <w:sz w:val="16"/>
        </w:rPr>
        <w:t xml:space="preserve"> </w:t>
      </w:r>
      <w:r>
        <w:rPr>
          <w:color w:val="231F20"/>
          <w:w w:val="90"/>
          <w:sz w:val="16"/>
        </w:rPr>
        <w:t>pre-tax</w:t>
      </w:r>
      <w:r>
        <w:rPr>
          <w:color w:val="231F20"/>
          <w:spacing w:val="-3"/>
          <w:w w:val="90"/>
          <w:sz w:val="16"/>
        </w:rPr>
        <w:t xml:space="preserve"> </w:t>
      </w:r>
      <w:r>
        <w:rPr>
          <w:color w:val="231F20"/>
          <w:w w:val="90"/>
          <w:sz w:val="16"/>
        </w:rPr>
        <w:t>return</w:t>
      </w:r>
      <w:r>
        <w:rPr>
          <w:color w:val="231F20"/>
          <w:spacing w:val="-3"/>
          <w:w w:val="90"/>
          <w:sz w:val="16"/>
        </w:rPr>
        <w:t xml:space="preserve"> </w:t>
      </w:r>
      <w:r>
        <w:rPr>
          <w:color w:val="231F20"/>
          <w:w w:val="90"/>
          <w:sz w:val="16"/>
        </w:rPr>
        <w:t>on</w:t>
      </w:r>
      <w:r>
        <w:rPr>
          <w:color w:val="231F20"/>
          <w:spacing w:val="-3"/>
          <w:w w:val="90"/>
          <w:sz w:val="16"/>
        </w:rPr>
        <w:t xml:space="preserve"> </w:t>
      </w:r>
      <w:r>
        <w:rPr>
          <w:color w:val="231F20"/>
          <w:spacing w:val="-2"/>
          <w:w w:val="90"/>
          <w:sz w:val="16"/>
        </w:rPr>
        <w:t>assets</w:t>
      </w:r>
      <w:r>
        <w:rPr>
          <w:color w:val="231F20"/>
          <w:spacing w:val="-2"/>
          <w:w w:val="90"/>
          <w:position w:val="4"/>
          <w:sz w:val="12"/>
        </w:rPr>
        <w:t>(a)(b)</w:t>
      </w:r>
    </w:p>
    <w:p w14:paraId="47B4B332" w14:textId="77777777" w:rsidR="006D5EBA" w:rsidRDefault="00363CC2">
      <w:pPr>
        <w:spacing w:before="80" w:line="112" w:lineRule="exact"/>
        <w:ind w:left="3293"/>
        <w:rPr>
          <w:sz w:val="11"/>
        </w:rPr>
      </w:pPr>
      <w:r>
        <w:rPr>
          <w:color w:val="231F20"/>
          <w:w w:val="90"/>
          <w:sz w:val="11"/>
        </w:rPr>
        <w:t>Per</w:t>
      </w:r>
      <w:r>
        <w:rPr>
          <w:color w:val="231F20"/>
          <w:spacing w:val="-3"/>
          <w:w w:val="90"/>
          <w:sz w:val="11"/>
        </w:rPr>
        <w:t xml:space="preserve"> </w:t>
      </w:r>
      <w:r>
        <w:rPr>
          <w:color w:val="231F20"/>
          <w:spacing w:val="-4"/>
          <w:sz w:val="11"/>
        </w:rPr>
        <w:t>cent</w:t>
      </w:r>
    </w:p>
    <w:p w14:paraId="7A4B6BD0" w14:textId="77777777" w:rsidR="006D5EBA" w:rsidRDefault="00363CC2">
      <w:pPr>
        <w:spacing w:line="112" w:lineRule="exact"/>
        <w:ind w:left="3739"/>
        <w:rPr>
          <w:sz w:val="11"/>
        </w:rPr>
      </w:pPr>
      <w:r>
        <w:rPr>
          <w:noProof/>
          <w:sz w:val="11"/>
        </w:rPr>
        <mc:AlternateContent>
          <mc:Choice Requires="wpg">
            <w:drawing>
              <wp:anchor distT="0" distB="0" distL="0" distR="0" simplePos="0" relativeHeight="15799808" behindDoc="0" locked="0" layoutInCell="1" allowOverlap="1" wp14:anchorId="042BB908" wp14:editId="1C6616D0">
                <wp:simplePos x="0" y="0"/>
                <wp:positionH relativeFrom="page">
                  <wp:posOffset>506876</wp:posOffset>
                </wp:positionH>
                <wp:positionV relativeFrom="paragraph">
                  <wp:posOffset>28458</wp:posOffset>
                </wp:positionV>
                <wp:extent cx="2276475" cy="1752600"/>
                <wp:effectExtent l="0" t="0" r="0" b="0"/>
                <wp:wrapNone/>
                <wp:docPr id="92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wps:wsp>
                        <wps:cNvPr id="925" name="Graphic 925"/>
                        <wps:cNvSpPr/>
                        <wps:spPr>
                          <a:xfrm>
                            <a:off x="2030761" y="1679251"/>
                            <a:ext cx="1270" cy="69850"/>
                          </a:xfrm>
                          <a:custGeom>
                            <a:avLst/>
                            <a:gdLst/>
                            <a:ahLst/>
                            <a:cxnLst/>
                            <a:rect l="l" t="t" r="r" b="b"/>
                            <a:pathLst>
                              <a:path h="69850">
                                <a:moveTo>
                                  <a:pt x="0" y="0"/>
                                </a:moveTo>
                                <a:lnTo>
                                  <a:pt x="0" y="69824"/>
                                </a:lnTo>
                              </a:path>
                            </a:pathLst>
                          </a:custGeom>
                          <a:ln w="6159">
                            <a:solidFill>
                              <a:srgbClr val="231F20"/>
                            </a:solidFill>
                            <a:prstDash val="solid"/>
                          </a:ln>
                        </wps:spPr>
                        <wps:bodyPr wrap="square" lIns="0" tIns="0" rIns="0" bIns="0" rtlCol="0">
                          <a:prstTxWarp prst="textNoShape">
                            <a:avLst/>
                          </a:prstTxWarp>
                          <a:noAutofit/>
                        </wps:bodyPr>
                      </wps:wsp>
                      <wps:wsp>
                        <wps:cNvPr id="926" name="Graphic 926"/>
                        <wps:cNvSpPr/>
                        <wps:spPr>
                          <a:xfrm>
                            <a:off x="1756060" y="1679251"/>
                            <a:ext cx="1270" cy="69850"/>
                          </a:xfrm>
                          <a:custGeom>
                            <a:avLst/>
                            <a:gdLst/>
                            <a:ahLst/>
                            <a:cxnLst/>
                            <a:rect l="l" t="t" r="r" b="b"/>
                            <a:pathLst>
                              <a:path h="69850">
                                <a:moveTo>
                                  <a:pt x="0" y="0"/>
                                </a:moveTo>
                                <a:lnTo>
                                  <a:pt x="0" y="69824"/>
                                </a:lnTo>
                              </a:path>
                            </a:pathLst>
                          </a:custGeom>
                          <a:ln w="6159">
                            <a:solidFill>
                              <a:srgbClr val="231F20"/>
                            </a:solidFill>
                            <a:prstDash val="solid"/>
                          </a:ln>
                        </wps:spPr>
                        <wps:bodyPr wrap="square" lIns="0" tIns="0" rIns="0" bIns="0" rtlCol="0">
                          <a:prstTxWarp prst="textNoShape">
                            <a:avLst/>
                          </a:prstTxWarp>
                          <a:noAutofit/>
                        </wps:bodyPr>
                      </wps:wsp>
                      <wps:wsp>
                        <wps:cNvPr id="927" name="Graphic 927"/>
                        <wps:cNvSpPr/>
                        <wps:spPr>
                          <a:xfrm>
                            <a:off x="1481359" y="1679251"/>
                            <a:ext cx="1270" cy="69850"/>
                          </a:xfrm>
                          <a:custGeom>
                            <a:avLst/>
                            <a:gdLst/>
                            <a:ahLst/>
                            <a:cxnLst/>
                            <a:rect l="l" t="t" r="r" b="b"/>
                            <a:pathLst>
                              <a:path h="69850">
                                <a:moveTo>
                                  <a:pt x="0" y="0"/>
                                </a:moveTo>
                                <a:lnTo>
                                  <a:pt x="0" y="69824"/>
                                </a:lnTo>
                              </a:path>
                            </a:pathLst>
                          </a:custGeom>
                          <a:ln w="6159">
                            <a:solidFill>
                              <a:srgbClr val="231F20"/>
                            </a:solidFill>
                            <a:prstDash val="solid"/>
                          </a:ln>
                        </wps:spPr>
                        <wps:bodyPr wrap="square" lIns="0" tIns="0" rIns="0" bIns="0" rtlCol="0">
                          <a:prstTxWarp prst="textNoShape">
                            <a:avLst/>
                          </a:prstTxWarp>
                          <a:noAutofit/>
                        </wps:bodyPr>
                      </wps:wsp>
                      <wps:wsp>
                        <wps:cNvPr id="928" name="Graphic 928"/>
                        <wps:cNvSpPr/>
                        <wps:spPr>
                          <a:xfrm>
                            <a:off x="1206658" y="1679251"/>
                            <a:ext cx="1270" cy="69850"/>
                          </a:xfrm>
                          <a:custGeom>
                            <a:avLst/>
                            <a:gdLst/>
                            <a:ahLst/>
                            <a:cxnLst/>
                            <a:rect l="l" t="t" r="r" b="b"/>
                            <a:pathLst>
                              <a:path h="69850">
                                <a:moveTo>
                                  <a:pt x="0" y="0"/>
                                </a:moveTo>
                                <a:lnTo>
                                  <a:pt x="0" y="69824"/>
                                </a:lnTo>
                              </a:path>
                            </a:pathLst>
                          </a:custGeom>
                          <a:ln w="6159">
                            <a:solidFill>
                              <a:srgbClr val="231F20"/>
                            </a:solidFill>
                            <a:prstDash val="solid"/>
                          </a:ln>
                        </wps:spPr>
                        <wps:bodyPr wrap="square" lIns="0" tIns="0" rIns="0" bIns="0" rtlCol="0">
                          <a:prstTxWarp prst="textNoShape">
                            <a:avLst/>
                          </a:prstTxWarp>
                          <a:noAutofit/>
                        </wps:bodyPr>
                      </wps:wsp>
                      <wps:wsp>
                        <wps:cNvPr id="929" name="Graphic 929"/>
                        <wps:cNvSpPr/>
                        <wps:spPr>
                          <a:xfrm>
                            <a:off x="931945" y="1679251"/>
                            <a:ext cx="1270" cy="69850"/>
                          </a:xfrm>
                          <a:custGeom>
                            <a:avLst/>
                            <a:gdLst/>
                            <a:ahLst/>
                            <a:cxnLst/>
                            <a:rect l="l" t="t" r="r" b="b"/>
                            <a:pathLst>
                              <a:path h="69850">
                                <a:moveTo>
                                  <a:pt x="0" y="0"/>
                                </a:moveTo>
                                <a:lnTo>
                                  <a:pt x="0" y="69824"/>
                                </a:lnTo>
                              </a:path>
                            </a:pathLst>
                          </a:custGeom>
                          <a:ln w="6159">
                            <a:solidFill>
                              <a:srgbClr val="231F20"/>
                            </a:solidFill>
                            <a:prstDash val="solid"/>
                          </a:ln>
                        </wps:spPr>
                        <wps:bodyPr wrap="square" lIns="0" tIns="0" rIns="0" bIns="0" rtlCol="0">
                          <a:prstTxWarp prst="textNoShape">
                            <a:avLst/>
                          </a:prstTxWarp>
                          <a:noAutofit/>
                        </wps:bodyPr>
                      </wps:wsp>
                      <wps:wsp>
                        <wps:cNvPr id="930" name="Graphic 930"/>
                        <wps:cNvSpPr/>
                        <wps:spPr>
                          <a:xfrm>
                            <a:off x="657244" y="1679251"/>
                            <a:ext cx="1270" cy="69850"/>
                          </a:xfrm>
                          <a:custGeom>
                            <a:avLst/>
                            <a:gdLst/>
                            <a:ahLst/>
                            <a:cxnLst/>
                            <a:rect l="l" t="t" r="r" b="b"/>
                            <a:pathLst>
                              <a:path h="69850">
                                <a:moveTo>
                                  <a:pt x="0" y="0"/>
                                </a:moveTo>
                                <a:lnTo>
                                  <a:pt x="0" y="69824"/>
                                </a:lnTo>
                              </a:path>
                            </a:pathLst>
                          </a:custGeom>
                          <a:ln w="6159">
                            <a:solidFill>
                              <a:srgbClr val="231F20"/>
                            </a:solidFill>
                            <a:prstDash val="solid"/>
                          </a:ln>
                        </wps:spPr>
                        <wps:bodyPr wrap="square" lIns="0" tIns="0" rIns="0" bIns="0" rtlCol="0">
                          <a:prstTxWarp prst="textNoShape">
                            <a:avLst/>
                          </a:prstTxWarp>
                          <a:noAutofit/>
                        </wps:bodyPr>
                      </wps:wsp>
                      <wps:wsp>
                        <wps:cNvPr id="931" name="Graphic 931"/>
                        <wps:cNvSpPr/>
                        <wps:spPr>
                          <a:xfrm>
                            <a:off x="382530" y="1679251"/>
                            <a:ext cx="1270" cy="69850"/>
                          </a:xfrm>
                          <a:custGeom>
                            <a:avLst/>
                            <a:gdLst/>
                            <a:ahLst/>
                            <a:cxnLst/>
                            <a:rect l="l" t="t" r="r" b="b"/>
                            <a:pathLst>
                              <a:path h="69850">
                                <a:moveTo>
                                  <a:pt x="0" y="0"/>
                                </a:moveTo>
                                <a:lnTo>
                                  <a:pt x="0" y="69824"/>
                                </a:lnTo>
                              </a:path>
                            </a:pathLst>
                          </a:custGeom>
                          <a:ln w="6159">
                            <a:solidFill>
                              <a:srgbClr val="231F20"/>
                            </a:solidFill>
                            <a:prstDash val="solid"/>
                          </a:ln>
                        </wps:spPr>
                        <wps:bodyPr wrap="square" lIns="0" tIns="0" rIns="0" bIns="0" rtlCol="0">
                          <a:prstTxWarp prst="textNoShape">
                            <a:avLst/>
                          </a:prstTxWarp>
                          <a:noAutofit/>
                        </wps:bodyPr>
                      </wps:wsp>
                      <wps:wsp>
                        <wps:cNvPr id="932" name="Graphic 932"/>
                        <wps:cNvSpPr/>
                        <wps:spPr>
                          <a:xfrm>
                            <a:off x="107829" y="1679251"/>
                            <a:ext cx="1270" cy="69850"/>
                          </a:xfrm>
                          <a:custGeom>
                            <a:avLst/>
                            <a:gdLst/>
                            <a:ahLst/>
                            <a:cxnLst/>
                            <a:rect l="l" t="t" r="r" b="b"/>
                            <a:pathLst>
                              <a:path h="69850">
                                <a:moveTo>
                                  <a:pt x="0" y="0"/>
                                </a:moveTo>
                                <a:lnTo>
                                  <a:pt x="0" y="69824"/>
                                </a:lnTo>
                              </a:path>
                            </a:pathLst>
                          </a:custGeom>
                          <a:ln w="6159">
                            <a:solidFill>
                              <a:srgbClr val="231F20"/>
                            </a:solidFill>
                            <a:prstDash val="solid"/>
                          </a:ln>
                        </wps:spPr>
                        <wps:bodyPr wrap="square" lIns="0" tIns="0" rIns="0" bIns="0" rtlCol="0">
                          <a:prstTxWarp prst="textNoShape">
                            <a:avLst/>
                          </a:prstTxWarp>
                          <a:noAutofit/>
                        </wps:bodyPr>
                      </wps:wsp>
                      <wps:wsp>
                        <wps:cNvPr id="933" name="Graphic 933"/>
                        <wps:cNvSpPr/>
                        <wps:spPr>
                          <a:xfrm>
                            <a:off x="3067" y="439019"/>
                            <a:ext cx="69850" cy="1270"/>
                          </a:xfrm>
                          <a:custGeom>
                            <a:avLst/>
                            <a:gdLst/>
                            <a:ahLst/>
                            <a:cxnLst/>
                            <a:rect l="l" t="t" r="r" b="b"/>
                            <a:pathLst>
                              <a:path w="69850">
                                <a:moveTo>
                                  <a:pt x="0" y="0"/>
                                </a:moveTo>
                                <a:lnTo>
                                  <a:pt x="69837" y="0"/>
                                </a:lnTo>
                              </a:path>
                            </a:pathLst>
                          </a:custGeom>
                          <a:ln w="6159">
                            <a:solidFill>
                              <a:srgbClr val="231F20"/>
                            </a:solidFill>
                            <a:prstDash val="solid"/>
                          </a:ln>
                        </wps:spPr>
                        <wps:bodyPr wrap="square" lIns="0" tIns="0" rIns="0" bIns="0" rtlCol="0">
                          <a:prstTxWarp prst="textNoShape">
                            <a:avLst/>
                          </a:prstTxWarp>
                          <a:noAutofit/>
                        </wps:bodyPr>
                      </wps:wsp>
                      <wps:wsp>
                        <wps:cNvPr id="934" name="Graphic 934"/>
                        <wps:cNvSpPr/>
                        <wps:spPr>
                          <a:xfrm>
                            <a:off x="3067" y="876077"/>
                            <a:ext cx="69850" cy="1270"/>
                          </a:xfrm>
                          <a:custGeom>
                            <a:avLst/>
                            <a:gdLst/>
                            <a:ahLst/>
                            <a:cxnLst/>
                            <a:rect l="l" t="t" r="r" b="b"/>
                            <a:pathLst>
                              <a:path w="69850">
                                <a:moveTo>
                                  <a:pt x="0" y="0"/>
                                </a:moveTo>
                                <a:lnTo>
                                  <a:pt x="69837" y="0"/>
                                </a:lnTo>
                              </a:path>
                            </a:pathLst>
                          </a:custGeom>
                          <a:ln w="6159">
                            <a:solidFill>
                              <a:srgbClr val="231F20"/>
                            </a:solidFill>
                            <a:prstDash val="solid"/>
                          </a:ln>
                        </wps:spPr>
                        <wps:bodyPr wrap="square" lIns="0" tIns="0" rIns="0" bIns="0" rtlCol="0">
                          <a:prstTxWarp prst="textNoShape">
                            <a:avLst/>
                          </a:prstTxWarp>
                          <a:noAutofit/>
                        </wps:bodyPr>
                      </wps:wsp>
                      <wps:wsp>
                        <wps:cNvPr id="935" name="Graphic 935"/>
                        <wps:cNvSpPr/>
                        <wps:spPr>
                          <a:xfrm>
                            <a:off x="3067" y="1313135"/>
                            <a:ext cx="69850" cy="1270"/>
                          </a:xfrm>
                          <a:custGeom>
                            <a:avLst/>
                            <a:gdLst/>
                            <a:ahLst/>
                            <a:cxnLst/>
                            <a:rect l="l" t="t" r="r" b="b"/>
                            <a:pathLst>
                              <a:path w="69850">
                                <a:moveTo>
                                  <a:pt x="0" y="0"/>
                                </a:moveTo>
                                <a:lnTo>
                                  <a:pt x="69837" y="0"/>
                                </a:lnTo>
                              </a:path>
                            </a:pathLst>
                          </a:custGeom>
                          <a:ln w="6159">
                            <a:solidFill>
                              <a:srgbClr val="231F20"/>
                            </a:solidFill>
                            <a:prstDash val="solid"/>
                          </a:ln>
                        </wps:spPr>
                        <wps:bodyPr wrap="square" lIns="0" tIns="0" rIns="0" bIns="0" rtlCol="0">
                          <a:prstTxWarp prst="textNoShape">
                            <a:avLst/>
                          </a:prstTxWarp>
                          <a:noAutofit/>
                        </wps:bodyPr>
                      </wps:wsp>
                      <wps:wsp>
                        <wps:cNvPr id="936" name="Graphic 936"/>
                        <wps:cNvSpPr/>
                        <wps:spPr>
                          <a:xfrm>
                            <a:off x="2203024" y="439019"/>
                            <a:ext cx="69850" cy="1270"/>
                          </a:xfrm>
                          <a:custGeom>
                            <a:avLst/>
                            <a:gdLst/>
                            <a:ahLst/>
                            <a:cxnLst/>
                            <a:rect l="l" t="t" r="r" b="b"/>
                            <a:pathLst>
                              <a:path w="69850">
                                <a:moveTo>
                                  <a:pt x="0" y="0"/>
                                </a:moveTo>
                                <a:lnTo>
                                  <a:pt x="69824" y="0"/>
                                </a:lnTo>
                              </a:path>
                            </a:pathLst>
                          </a:custGeom>
                          <a:ln w="6159">
                            <a:solidFill>
                              <a:srgbClr val="231F20"/>
                            </a:solidFill>
                            <a:prstDash val="solid"/>
                          </a:ln>
                        </wps:spPr>
                        <wps:bodyPr wrap="square" lIns="0" tIns="0" rIns="0" bIns="0" rtlCol="0">
                          <a:prstTxWarp prst="textNoShape">
                            <a:avLst/>
                          </a:prstTxWarp>
                          <a:noAutofit/>
                        </wps:bodyPr>
                      </wps:wsp>
                      <wps:wsp>
                        <wps:cNvPr id="937" name="Graphic 937"/>
                        <wps:cNvSpPr/>
                        <wps:spPr>
                          <a:xfrm>
                            <a:off x="2203024" y="876077"/>
                            <a:ext cx="69850" cy="1270"/>
                          </a:xfrm>
                          <a:custGeom>
                            <a:avLst/>
                            <a:gdLst/>
                            <a:ahLst/>
                            <a:cxnLst/>
                            <a:rect l="l" t="t" r="r" b="b"/>
                            <a:pathLst>
                              <a:path w="69850">
                                <a:moveTo>
                                  <a:pt x="0" y="0"/>
                                </a:moveTo>
                                <a:lnTo>
                                  <a:pt x="69824" y="0"/>
                                </a:lnTo>
                              </a:path>
                            </a:pathLst>
                          </a:custGeom>
                          <a:ln w="6159">
                            <a:solidFill>
                              <a:srgbClr val="231F20"/>
                            </a:solidFill>
                            <a:prstDash val="solid"/>
                          </a:ln>
                        </wps:spPr>
                        <wps:bodyPr wrap="square" lIns="0" tIns="0" rIns="0" bIns="0" rtlCol="0">
                          <a:prstTxWarp prst="textNoShape">
                            <a:avLst/>
                          </a:prstTxWarp>
                          <a:noAutofit/>
                        </wps:bodyPr>
                      </wps:wsp>
                      <wps:wsp>
                        <wps:cNvPr id="938" name="Graphic 938"/>
                        <wps:cNvSpPr/>
                        <wps:spPr>
                          <a:xfrm>
                            <a:off x="107816" y="1313135"/>
                            <a:ext cx="2060575" cy="1270"/>
                          </a:xfrm>
                          <a:custGeom>
                            <a:avLst/>
                            <a:gdLst/>
                            <a:ahLst/>
                            <a:cxnLst/>
                            <a:rect l="l" t="t" r="r" b="b"/>
                            <a:pathLst>
                              <a:path w="2060575">
                                <a:moveTo>
                                  <a:pt x="0" y="0"/>
                                </a:moveTo>
                                <a:lnTo>
                                  <a:pt x="2060282" y="0"/>
                                </a:lnTo>
                              </a:path>
                            </a:pathLst>
                          </a:custGeom>
                          <a:ln w="6159">
                            <a:solidFill>
                              <a:srgbClr val="231F20"/>
                            </a:solidFill>
                            <a:prstDash val="solid"/>
                          </a:ln>
                        </wps:spPr>
                        <wps:bodyPr wrap="square" lIns="0" tIns="0" rIns="0" bIns="0" rtlCol="0">
                          <a:prstTxWarp prst="textNoShape">
                            <a:avLst/>
                          </a:prstTxWarp>
                          <a:noAutofit/>
                        </wps:bodyPr>
                      </wps:wsp>
                      <wps:wsp>
                        <wps:cNvPr id="939" name="Graphic 939"/>
                        <wps:cNvSpPr/>
                        <wps:spPr>
                          <a:xfrm>
                            <a:off x="2203024" y="1313135"/>
                            <a:ext cx="69850" cy="1270"/>
                          </a:xfrm>
                          <a:custGeom>
                            <a:avLst/>
                            <a:gdLst/>
                            <a:ahLst/>
                            <a:cxnLst/>
                            <a:rect l="l" t="t" r="r" b="b"/>
                            <a:pathLst>
                              <a:path w="69850">
                                <a:moveTo>
                                  <a:pt x="0" y="0"/>
                                </a:moveTo>
                                <a:lnTo>
                                  <a:pt x="69824" y="0"/>
                                </a:lnTo>
                              </a:path>
                            </a:pathLst>
                          </a:custGeom>
                          <a:ln w="6159">
                            <a:solidFill>
                              <a:srgbClr val="231F20"/>
                            </a:solidFill>
                            <a:prstDash val="solid"/>
                          </a:ln>
                        </wps:spPr>
                        <wps:bodyPr wrap="square" lIns="0" tIns="0" rIns="0" bIns="0" rtlCol="0">
                          <a:prstTxWarp prst="textNoShape">
                            <a:avLst/>
                          </a:prstTxWarp>
                          <a:noAutofit/>
                        </wps:bodyPr>
                      </wps:wsp>
                      <wps:wsp>
                        <wps:cNvPr id="940" name="Graphic 940"/>
                        <wps:cNvSpPr/>
                        <wps:spPr>
                          <a:xfrm>
                            <a:off x="111436" y="210394"/>
                            <a:ext cx="2060575" cy="1272540"/>
                          </a:xfrm>
                          <a:custGeom>
                            <a:avLst/>
                            <a:gdLst/>
                            <a:ahLst/>
                            <a:cxnLst/>
                            <a:rect l="l" t="t" r="r" b="b"/>
                            <a:pathLst>
                              <a:path w="2060575" h="1272540">
                                <a:moveTo>
                                  <a:pt x="0" y="0"/>
                                </a:moveTo>
                                <a:lnTo>
                                  <a:pt x="136690" y="145681"/>
                                </a:lnTo>
                                <a:lnTo>
                                  <a:pt x="274345" y="293611"/>
                                </a:lnTo>
                                <a:lnTo>
                                  <a:pt x="411988" y="131114"/>
                                </a:lnTo>
                                <a:lnTo>
                                  <a:pt x="548690" y="89662"/>
                                </a:lnTo>
                                <a:lnTo>
                                  <a:pt x="686333" y="169227"/>
                                </a:lnTo>
                                <a:lnTo>
                                  <a:pt x="823988" y="181559"/>
                                </a:lnTo>
                                <a:lnTo>
                                  <a:pt x="960691" y="354139"/>
                                </a:lnTo>
                                <a:lnTo>
                                  <a:pt x="1098334" y="1271968"/>
                                </a:lnTo>
                                <a:lnTo>
                                  <a:pt x="1235989" y="904379"/>
                                </a:lnTo>
                                <a:lnTo>
                                  <a:pt x="1372679" y="728433"/>
                                </a:lnTo>
                                <a:lnTo>
                                  <a:pt x="1510322" y="768781"/>
                                </a:lnTo>
                                <a:lnTo>
                                  <a:pt x="1647977" y="897661"/>
                                </a:lnTo>
                                <a:lnTo>
                                  <a:pt x="1785645" y="852830"/>
                                </a:lnTo>
                                <a:lnTo>
                                  <a:pt x="1922348" y="679132"/>
                                </a:lnTo>
                                <a:lnTo>
                                  <a:pt x="2059990" y="767664"/>
                                </a:lnTo>
                              </a:path>
                            </a:pathLst>
                          </a:custGeom>
                          <a:ln w="12319">
                            <a:solidFill>
                              <a:srgbClr val="00568B"/>
                            </a:solidFill>
                            <a:prstDash val="solid"/>
                          </a:ln>
                        </wps:spPr>
                        <wps:bodyPr wrap="square" lIns="0" tIns="0" rIns="0" bIns="0" rtlCol="0">
                          <a:prstTxWarp prst="textNoShape">
                            <a:avLst/>
                          </a:prstTxWarp>
                          <a:noAutofit/>
                        </wps:bodyPr>
                      </wps:wsp>
                      <wps:wsp>
                        <wps:cNvPr id="941" name="Graphic 941"/>
                        <wps:cNvSpPr/>
                        <wps:spPr>
                          <a:xfrm>
                            <a:off x="2168125" y="1679238"/>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42" name="Graphic 942"/>
                        <wps:cNvSpPr/>
                        <wps:spPr>
                          <a:xfrm>
                            <a:off x="1893398" y="1679238"/>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43" name="Graphic 943"/>
                        <wps:cNvSpPr/>
                        <wps:spPr>
                          <a:xfrm>
                            <a:off x="1618697" y="1679238"/>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44" name="Graphic 944"/>
                        <wps:cNvSpPr/>
                        <wps:spPr>
                          <a:xfrm>
                            <a:off x="1344009" y="1679238"/>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45" name="Graphic 945"/>
                        <wps:cNvSpPr/>
                        <wps:spPr>
                          <a:xfrm>
                            <a:off x="1069295" y="1679238"/>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46" name="Graphic 946"/>
                        <wps:cNvSpPr/>
                        <wps:spPr>
                          <a:xfrm>
                            <a:off x="794594" y="1679238"/>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47" name="Graphic 947"/>
                        <wps:cNvSpPr/>
                        <wps:spPr>
                          <a:xfrm>
                            <a:off x="519893" y="1679238"/>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48" name="Graphic 948"/>
                        <wps:cNvSpPr/>
                        <wps:spPr>
                          <a:xfrm>
                            <a:off x="245179" y="1679238"/>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49" name="Graphic 949"/>
                        <wps:cNvSpPr/>
                        <wps:spPr>
                          <a:xfrm>
                            <a:off x="3079" y="3079"/>
                            <a:ext cx="2270125" cy="1746250"/>
                          </a:xfrm>
                          <a:custGeom>
                            <a:avLst/>
                            <a:gdLst/>
                            <a:ahLst/>
                            <a:cxnLst/>
                            <a:rect l="l" t="t" r="r" b="b"/>
                            <a:pathLst>
                              <a:path w="2270125" h="1746250">
                                <a:moveTo>
                                  <a:pt x="2269794" y="1745996"/>
                                </a:moveTo>
                                <a:lnTo>
                                  <a:pt x="0" y="1745996"/>
                                </a:lnTo>
                                <a:lnTo>
                                  <a:pt x="0" y="0"/>
                                </a:lnTo>
                                <a:lnTo>
                                  <a:pt x="2269794" y="0"/>
                                </a:lnTo>
                                <a:lnTo>
                                  <a:pt x="2269794" y="1745996"/>
                                </a:lnTo>
                                <a:close/>
                              </a:path>
                            </a:pathLst>
                          </a:custGeom>
                          <a:ln w="615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B14F14C" id="Group 924" o:spid="_x0000_s1026" style="position:absolute;margin-left:39.9pt;margin-top:2.25pt;width:179.25pt;height:138pt;z-index:15799808;mso-wrap-distance-left:0;mso-wrap-distance-right:0;mso-position-horizontal-relative:page" coordsize="22764,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">
                <v:shape id="Graphic 925" o:spid="_x0000_s1027" style="position:absolute;left:20307;top:16792;width:13;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" path="m,l,69824e" filled="f" strokecolor="#231f20" strokeweight=".17108mm">
                  <v:path arrowok="t"/>
                </v:shape>
                <v:shape id="Graphic 926" o:spid="_x0000_s1028" style="position:absolute;left:17560;top:16792;width:13;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" path="m,l,69824e" filled="f" strokecolor="#231f20" strokeweight=".17108mm">
                  <v:path arrowok="t"/>
                </v:shape>
                <v:shape id="Graphic 927" o:spid="_x0000_s1029" style="position:absolute;left:14813;top:16792;width:13;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" path="m,l,69824e" filled="f" strokecolor="#231f20" strokeweight=".17108mm">
                  <v:path arrowok="t"/>
                </v:shape>
                <v:shape id="Graphic 928" o:spid="_x0000_s1030" style="position:absolute;left:12066;top:16792;width:13;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" path="m,l,69824e" filled="f" strokecolor="#231f20" strokeweight=".17108mm">
                  <v:path arrowok="t"/>
                </v:shape>
                <v:shape id="Graphic 929" o:spid="_x0000_s1031" style="position:absolute;left:9319;top:16792;width:13;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" path="m,l,69824e" filled="f" strokecolor="#231f20" strokeweight=".17108mm">
                  <v:path arrowok="t"/>
                </v:shape>
                <v:shape id="Graphic 930" o:spid="_x0000_s1032" style="position:absolute;left:6572;top:16792;width:13;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" path="m,l,69824e" filled="f" strokecolor="#231f20" strokeweight=".17108mm">
                  <v:path arrowok="t"/>
                </v:shape>
                <v:shape id="Graphic 931" o:spid="_x0000_s1033" style="position:absolute;left:3825;top:16792;width:13;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" path="m,l,69824e" filled="f" strokecolor="#231f20" strokeweight=".17108mm">
                  <v:path arrowok="t"/>
                </v:shape>
                <v:shape id="Graphic 932" o:spid="_x0000_s1034" style="position:absolute;left:1078;top:16792;width:12;height:699;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" path="m,l,69824e" filled="f" strokecolor="#231f20" strokeweight=".17108mm">
                  <v:path arrowok="t"/>
                </v:shape>
                <v:shape id="Graphic 933" o:spid="_x0000_s1035" style="position:absolute;left:30;top:4390;width:699;height:12;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" path="m,l69837,e" filled="f" strokecolor="#231f20" strokeweight=".17108mm">
                  <v:path arrowok="t"/>
                </v:shape>
                <v:shape id="Graphic 934" o:spid="_x0000_s1036" style="position:absolute;left:30;top:8760;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" path="m,l69837,e" filled="f" strokecolor="#231f20" strokeweight=".17108mm">
                  <v:path arrowok="t"/>
                </v:shape>
                <v:shape id="Graphic 935" o:spid="_x0000_s1037" style="position:absolute;left:30;top:13131;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" path="m,l69837,e" filled="f" strokecolor="#231f20" strokeweight=".17108mm">
                  <v:path arrowok="t"/>
                </v:shape>
                <v:shape id="Graphic 936" o:spid="_x0000_s1038" style="position:absolute;left:22030;top:4390;width:698;height:12;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" path="m,l69824,e" filled="f" strokecolor="#231f20" strokeweight=".17108mm">
                  <v:path arrowok="t"/>
                </v:shape>
                <v:shape id="Graphic 937" o:spid="_x0000_s1039" style="position:absolute;left:22030;top:8760;width:698;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" path="m,l69824,e" filled="f" strokecolor="#231f20" strokeweight=".17108mm">
                  <v:path arrowok="t"/>
                </v:shape>
                <v:shape id="Graphic 938" o:spid="_x0000_s1040" style="position:absolute;left:1078;top:13131;width:20605;height:13;visibility:visible;mso-wrap-style:square;v-text-anchor:top" coordsize="2060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" path="m,l2060282,e" filled="f" strokecolor="#231f20" strokeweight=".17108mm">
                  <v:path arrowok="t"/>
                </v:shape>
                <v:shape id="Graphic 939" o:spid="_x0000_s1041" style="position:absolute;left:22030;top:13131;width:698;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" path="m,l69824,e" filled="f" strokecolor="#231f20" strokeweight=".17108mm">
                  <v:path arrowok="t"/>
                </v:shape>
                <v:shape id="Graphic 940" o:spid="_x0000_s1042" style="position:absolute;left:1114;top:2103;width:20606;height:12726;visibility:visible;mso-wrap-style:square;v-text-anchor:top" coordsize="2060575,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" path="m,l136690,145681,274345,293611,411988,131114,548690,89662r137643,79565l823988,181559,960691,354139r137643,917829l1235989,904379,1372679,728433r137643,40348l1647977,897661r137668,-44831l1922348,679132r137642,88532e" filled="f" strokecolor="#00568b" strokeweight=".97pt">
                  <v:path arrowok="t"/>
                </v:shape>
                <v:shape id="Graphic 941" o:spid="_x0000_s1043" style="position:absolute;left:21681;top:16792;width:12;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" path="m,l,69837e" filled="f" strokecolor="#231f20" strokeweight=".17108mm">
                  <v:path arrowok="t"/>
                </v:shape>
                <v:shape id="Graphic 942" o:spid="_x0000_s1044" style="position:absolute;left:18933;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" path="m,l,69837e" filled="f" strokecolor="#231f20" strokeweight=".17108mm">
                  <v:path arrowok="t"/>
                </v:shape>
                <v:shape id="Graphic 943" o:spid="_x0000_s1045" style="position:absolute;left:16186;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" path="m,l,69837e" filled="f" strokecolor="#231f20" strokeweight=".17108mm">
                  <v:path arrowok="t"/>
                </v:shape>
                <v:shape id="Graphic 944" o:spid="_x0000_s1046" style="position:absolute;left:13440;top:16792;width:12;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" path="m,l,69837e" filled="f" strokecolor="#231f20" strokeweight=".17108mm">
                  <v:path arrowok="t"/>
                </v:shape>
                <v:shape id="Graphic 945" o:spid="_x0000_s1047" style="position:absolute;left:10692;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" path="m,l,69837e" filled="f" strokecolor="#231f20" strokeweight=".17108mm">
                  <v:path arrowok="t"/>
                </v:shape>
                <v:shape id="Graphic 946" o:spid="_x0000_s1048" style="position:absolute;left:7945;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" path="m,l,69837e" filled="f" strokecolor="#231f20" strokeweight=".17108mm">
                  <v:path arrowok="t"/>
                </v:shape>
                <v:shape id="Graphic 947" o:spid="_x0000_s1049" style="position:absolute;left:5198;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" path="m,l,69837e" filled="f" strokecolor="#231f20" strokeweight=".17108mm">
                  <v:path arrowok="t"/>
                </v:shape>
                <v:shape id="Graphic 948" o:spid="_x0000_s1050" style="position:absolute;left:2451;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" path="m,l,69837e" filled="f" strokecolor="#231f20" strokeweight=".17108mm">
                  <v:path arrowok="t"/>
                </v:shape>
                <v:shape id="Graphic 949" o:spid="_x0000_s1051" style="position:absolute;left:30;top:30;width:22702;height:17463;visibility:visible;mso-wrap-style:square;v-text-anchor:top" coordsize="2270125,17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" path="m2269794,1745996l,1745996,,,2269794,r,1745996xe" filled="f" strokecolor="#231f20" strokeweight=".17108mm">
                  <v:path arrowok="t"/>
                </v:shape>
                <w10:wrap anchorx="page"/>
              </v:group>
            </w:pict>
          </mc:Fallback>
        </mc:AlternateContent>
      </w:r>
      <w:r>
        <w:rPr>
          <w:color w:val="231F20"/>
          <w:spacing w:val="-5"/>
          <w:w w:val="95"/>
          <w:sz w:val="11"/>
        </w:rPr>
        <w:t>1.5</w:t>
      </w:r>
    </w:p>
    <w:p w14:paraId="3A7404EC" w14:textId="77777777" w:rsidR="006D5EBA" w:rsidRDefault="006D5EBA">
      <w:pPr>
        <w:pStyle w:val="BodyText"/>
        <w:rPr>
          <w:sz w:val="11"/>
        </w:rPr>
      </w:pPr>
    </w:p>
    <w:p w14:paraId="0FED9D0A" w14:textId="77777777" w:rsidR="006D5EBA" w:rsidRDefault="006D5EBA">
      <w:pPr>
        <w:pStyle w:val="BodyText"/>
        <w:rPr>
          <w:sz w:val="11"/>
        </w:rPr>
      </w:pPr>
    </w:p>
    <w:p w14:paraId="29AE512A" w14:textId="77777777" w:rsidR="006D5EBA" w:rsidRDefault="006D5EBA">
      <w:pPr>
        <w:pStyle w:val="BodyText"/>
        <w:rPr>
          <w:sz w:val="11"/>
        </w:rPr>
      </w:pPr>
    </w:p>
    <w:p w14:paraId="1F6C8B81" w14:textId="77777777" w:rsidR="006D5EBA" w:rsidRDefault="006D5EBA">
      <w:pPr>
        <w:pStyle w:val="BodyText"/>
        <w:spacing w:before="49"/>
        <w:rPr>
          <w:sz w:val="11"/>
        </w:rPr>
      </w:pPr>
    </w:p>
    <w:p w14:paraId="2230A623" w14:textId="77777777" w:rsidR="006D5EBA" w:rsidRDefault="00363CC2">
      <w:pPr>
        <w:ind w:left="3733"/>
        <w:rPr>
          <w:sz w:val="11"/>
        </w:rPr>
      </w:pPr>
      <w:r>
        <w:rPr>
          <w:color w:val="231F20"/>
          <w:spacing w:val="-5"/>
          <w:sz w:val="11"/>
        </w:rPr>
        <w:t>1.0</w:t>
      </w:r>
    </w:p>
    <w:p w14:paraId="3F625120" w14:textId="77777777" w:rsidR="006D5EBA" w:rsidRDefault="006D5EBA">
      <w:pPr>
        <w:pStyle w:val="BodyText"/>
        <w:rPr>
          <w:sz w:val="11"/>
        </w:rPr>
      </w:pPr>
    </w:p>
    <w:p w14:paraId="39CF0C3F" w14:textId="77777777" w:rsidR="006D5EBA" w:rsidRDefault="006D5EBA">
      <w:pPr>
        <w:pStyle w:val="BodyText"/>
        <w:rPr>
          <w:sz w:val="11"/>
        </w:rPr>
      </w:pPr>
    </w:p>
    <w:p w14:paraId="57159BA3" w14:textId="77777777" w:rsidR="006D5EBA" w:rsidRDefault="006D5EBA">
      <w:pPr>
        <w:pStyle w:val="BodyText"/>
        <w:rPr>
          <w:sz w:val="11"/>
        </w:rPr>
      </w:pPr>
    </w:p>
    <w:p w14:paraId="73009261" w14:textId="77777777" w:rsidR="006D5EBA" w:rsidRDefault="006D5EBA">
      <w:pPr>
        <w:pStyle w:val="BodyText"/>
        <w:spacing w:before="49"/>
        <w:rPr>
          <w:sz w:val="11"/>
        </w:rPr>
      </w:pPr>
    </w:p>
    <w:p w14:paraId="77FC8F17" w14:textId="77777777" w:rsidR="006D5EBA" w:rsidRDefault="00363CC2">
      <w:pPr>
        <w:ind w:left="3722"/>
        <w:rPr>
          <w:sz w:val="11"/>
        </w:rPr>
      </w:pPr>
      <w:r>
        <w:rPr>
          <w:color w:val="231F20"/>
          <w:spacing w:val="-5"/>
          <w:sz w:val="11"/>
        </w:rPr>
        <w:t>0.5</w:t>
      </w:r>
    </w:p>
    <w:p w14:paraId="2F0A6F4D" w14:textId="77777777" w:rsidR="006D5EBA" w:rsidRDefault="006D5EBA">
      <w:pPr>
        <w:pStyle w:val="BodyText"/>
        <w:spacing w:before="62"/>
        <w:rPr>
          <w:sz w:val="11"/>
        </w:rPr>
      </w:pPr>
    </w:p>
    <w:p w14:paraId="3E5C9FE2" w14:textId="77777777" w:rsidR="006D5EBA" w:rsidRDefault="00363CC2">
      <w:pPr>
        <w:ind w:left="3727"/>
        <w:rPr>
          <w:sz w:val="15"/>
        </w:rPr>
      </w:pPr>
      <w:r>
        <w:rPr>
          <w:color w:val="231F20"/>
          <w:spacing w:val="-10"/>
          <w:w w:val="105"/>
          <w:sz w:val="15"/>
        </w:rPr>
        <w:t>+</w:t>
      </w:r>
    </w:p>
    <w:p w14:paraId="026E82D0" w14:textId="77777777" w:rsidR="006D5EBA" w:rsidRDefault="006D5EBA">
      <w:pPr>
        <w:pStyle w:val="BodyText"/>
        <w:spacing w:before="21"/>
        <w:rPr>
          <w:sz w:val="15"/>
        </w:rPr>
      </w:pPr>
    </w:p>
    <w:p w14:paraId="649D13A4" w14:textId="77777777" w:rsidR="006D5EBA" w:rsidRDefault="00363CC2">
      <w:pPr>
        <w:spacing w:before="1"/>
        <w:ind w:left="3717"/>
        <w:rPr>
          <w:sz w:val="11"/>
        </w:rPr>
      </w:pPr>
      <w:r>
        <w:rPr>
          <w:color w:val="231F20"/>
          <w:spacing w:val="-5"/>
          <w:sz w:val="11"/>
        </w:rPr>
        <w:t>0.0</w:t>
      </w:r>
    </w:p>
    <w:p w14:paraId="79076F9E" w14:textId="77777777" w:rsidR="006D5EBA" w:rsidRDefault="006D5EBA">
      <w:pPr>
        <w:pStyle w:val="BodyText"/>
        <w:spacing w:before="62"/>
        <w:rPr>
          <w:sz w:val="11"/>
        </w:rPr>
      </w:pPr>
    </w:p>
    <w:p w14:paraId="2D51E69A" w14:textId="77777777" w:rsidR="006D5EBA" w:rsidRDefault="00363CC2">
      <w:pPr>
        <w:ind w:left="3727"/>
        <w:rPr>
          <w:sz w:val="15"/>
        </w:rPr>
      </w:pPr>
      <w:r>
        <w:rPr>
          <w:color w:val="231F20"/>
          <w:spacing w:val="-10"/>
          <w:w w:val="125"/>
          <w:sz w:val="15"/>
        </w:rPr>
        <w:t>–</w:t>
      </w:r>
    </w:p>
    <w:p w14:paraId="3A08727E" w14:textId="77777777" w:rsidR="006D5EBA" w:rsidRDefault="006D5EBA">
      <w:pPr>
        <w:pStyle w:val="BodyText"/>
        <w:spacing w:before="21"/>
        <w:rPr>
          <w:sz w:val="15"/>
        </w:rPr>
      </w:pPr>
    </w:p>
    <w:p w14:paraId="711D2FBA" w14:textId="77777777" w:rsidR="006D5EBA" w:rsidRDefault="00363CC2">
      <w:pPr>
        <w:ind w:left="3722"/>
        <w:rPr>
          <w:sz w:val="11"/>
        </w:rPr>
      </w:pPr>
      <w:r>
        <w:rPr>
          <w:color w:val="231F20"/>
          <w:spacing w:val="-5"/>
          <w:sz w:val="11"/>
        </w:rPr>
        <w:t>0.5</w:t>
      </w:r>
    </w:p>
    <w:p w14:paraId="07BCD840" w14:textId="77777777" w:rsidR="006D5EBA" w:rsidRDefault="00363CC2">
      <w:pPr>
        <w:tabs>
          <w:tab w:val="left" w:pos="623"/>
          <w:tab w:val="left" w:pos="1047"/>
          <w:tab w:val="left" w:pos="1494"/>
          <w:tab w:val="left" w:pos="1919"/>
          <w:tab w:val="left" w:pos="2373"/>
          <w:tab w:val="left" w:pos="2802"/>
          <w:tab w:val="left" w:pos="3226"/>
        </w:tabs>
        <w:spacing w:before="1"/>
        <w:ind w:left="130"/>
        <w:rPr>
          <w:sz w:val="11"/>
        </w:rPr>
      </w:pPr>
      <w:r>
        <w:rPr>
          <w:color w:val="231F20"/>
          <w:spacing w:val="-4"/>
          <w:w w:val="105"/>
          <w:sz w:val="11"/>
        </w:rPr>
        <w:t>2000</w:t>
      </w:r>
      <w:r>
        <w:rPr>
          <w:color w:val="231F20"/>
          <w:sz w:val="11"/>
        </w:rPr>
        <w:tab/>
      </w:r>
      <w:r>
        <w:rPr>
          <w:color w:val="231F20"/>
          <w:spacing w:val="-5"/>
          <w:w w:val="105"/>
          <w:sz w:val="11"/>
        </w:rPr>
        <w:t>02</w:t>
      </w:r>
      <w:r>
        <w:rPr>
          <w:color w:val="231F20"/>
          <w:sz w:val="11"/>
        </w:rPr>
        <w:tab/>
      </w:r>
      <w:r>
        <w:rPr>
          <w:color w:val="231F20"/>
          <w:spacing w:val="-5"/>
          <w:w w:val="105"/>
          <w:sz w:val="11"/>
        </w:rPr>
        <w:t>04</w:t>
      </w:r>
      <w:r>
        <w:rPr>
          <w:color w:val="231F20"/>
          <w:sz w:val="11"/>
        </w:rPr>
        <w:tab/>
      </w:r>
      <w:r>
        <w:rPr>
          <w:color w:val="231F20"/>
          <w:spacing w:val="-7"/>
          <w:w w:val="105"/>
          <w:sz w:val="11"/>
        </w:rPr>
        <w:t>06</w:t>
      </w:r>
      <w:r>
        <w:rPr>
          <w:color w:val="231F20"/>
          <w:sz w:val="11"/>
        </w:rPr>
        <w:tab/>
      </w:r>
      <w:r>
        <w:rPr>
          <w:color w:val="231F20"/>
          <w:spacing w:val="-5"/>
          <w:w w:val="105"/>
          <w:sz w:val="11"/>
        </w:rPr>
        <w:t>08</w:t>
      </w:r>
      <w:r>
        <w:rPr>
          <w:color w:val="231F20"/>
          <w:sz w:val="11"/>
        </w:rPr>
        <w:tab/>
      </w:r>
      <w:r>
        <w:rPr>
          <w:color w:val="231F20"/>
          <w:spacing w:val="-5"/>
          <w:w w:val="105"/>
          <w:sz w:val="11"/>
        </w:rPr>
        <w:t>10</w:t>
      </w:r>
      <w:r>
        <w:rPr>
          <w:color w:val="231F20"/>
          <w:sz w:val="11"/>
        </w:rPr>
        <w:tab/>
      </w:r>
      <w:r>
        <w:rPr>
          <w:color w:val="231F20"/>
          <w:spacing w:val="-5"/>
          <w:w w:val="105"/>
          <w:sz w:val="11"/>
        </w:rPr>
        <w:t>12</w:t>
      </w:r>
      <w:r>
        <w:rPr>
          <w:color w:val="231F20"/>
          <w:sz w:val="11"/>
        </w:rPr>
        <w:tab/>
      </w:r>
      <w:r>
        <w:rPr>
          <w:color w:val="231F20"/>
          <w:spacing w:val="-5"/>
          <w:w w:val="105"/>
          <w:sz w:val="11"/>
        </w:rPr>
        <w:t>14</w:t>
      </w:r>
    </w:p>
    <w:p w14:paraId="72C0D574" w14:textId="77777777" w:rsidR="006D5EBA" w:rsidRDefault="006D5EBA">
      <w:pPr>
        <w:pStyle w:val="BodyText"/>
        <w:spacing w:before="6"/>
        <w:rPr>
          <w:sz w:val="11"/>
        </w:rPr>
      </w:pPr>
    </w:p>
    <w:p w14:paraId="6AC9CAE9" w14:textId="77777777" w:rsidR="006D5EBA" w:rsidRDefault="00363CC2">
      <w:pPr>
        <w:ind w:left="90"/>
        <w:rPr>
          <w:sz w:val="11"/>
        </w:rPr>
      </w:pPr>
      <w:r>
        <w:rPr>
          <w:color w:val="231F20"/>
          <w:w w:val="90"/>
          <w:sz w:val="11"/>
        </w:rPr>
        <w:t>Sources:</w:t>
      </w:r>
      <w:r>
        <w:rPr>
          <w:color w:val="231F20"/>
          <w:spacing w:val="19"/>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5A7A2B94" w14:textId="77777777" w:rsidR="006D5EBA" w:rsidRDefault="006D5EBA">
      <w:pPr>
        <w:pStyle w:val="BodyText"/>
        <w:spacing w:before="4"/>
        <w:rPr>
          <w:sz w:val="11"/>
        </w:rPr>
      </w:pPr>
    </w:p>
    <w:p w14:paraId="1BE6AC01" w14:textId="77777777" w:rsidR="006D5EBA" w:rsidRDefault="00363CC2">
      <w:pPr>
        <w:pStyle w:val="ListParagraph"/>
        <w:numPr>
          <w:ilvl w:val="1"/>
          <w:numId w:val="43"/>
        </w:numPr>
        <w:tabs>
          <w:tab w:val="left" w:pos="258"/>
          <w:tab w:val="left" w:pos="260"/>
        </w:tabs>
        <w:spacing w:before="1" w:line="244" w:lineRule="auto"/>
        <w:ind w:right="182"/>
        <w:rPr>
          <w:sz w:val="11"/>
        </w:rPr>
      </w:pPr>
      <w:r>
        <w:rPr>
          <w:color w:val="231F20"/>
          <w:w w:val="90"/>
          <w:sz w:val="11"/>
        </w:rPr>
        <w:t>Return</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before</w:t>
      </w:r>
      <w:r>
        <w:rPr>
          <w:color w:val="231F20"/>
          <w:spacing w:val="-5"/>
          <w:w w:val="90"/>
          <w:sz w:val="11"/>
        </w:rPr>
        <w:t xml:space="preserve"> </w:t>
      </w:r>
      <w:r>
        <w:rPr>
          <w:color w:val="231F20"/>
          <w:w w:val="90"/>
          <w:sz w:val="11"/>
        </w:rPr>
        <w:t>tax</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pre-tax</w:t>
      </w:r>
      <w:r>
        <w:rPr>
          <w:color w:val="231F20"/>
          <w:spacing w:val="-5"/>
          <w:w w:val="90"/>
          <w:sz w:val="11"/>
        </w:rPr>
        <w:t xml:space="preserve"> </w:t>
      </w:r>
      <w:r>
        <w:rPr>
          <w:color w:val="231F20"/>
          <w:w w:val="90"/>
          <w:sz w:val="11"/>
        </w:rPr>
        <w:t>profits</w:t>
      </w:r>
      <w:r>
        <w:rPr>
          <w:color w:val="231F20"/>
          <w:spacing w:val="-5"/>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2"/>
          <w:sz w:val="11"/>
        </w:rPr>
        <w:t>year.</w:t>
      </w:r>
    </w:p>
    <w:p w14:paraId="7B6150AA" w14:textId="77777777" w:rsidR="006D5EBA" w:rsidRDefault="00363CC2">
      <w:pPr>
        <w:pStyle w:val="ListParagraph"/>
        <w:numPr>
          <w:ilvl w:val="1"/>
          <w:numId w:val="43"/>
        </w:numPr>
        <w:tabs>
          <w:tab w:val="left" w:pos="258"/>
          <w:tab w:val="left" w:pos="260"/>
        </w:tabs>
        <w:spacing w:line="244" w:lineRule="auto"/>
        <w:ind w:right="38"/>
        <w:rPr>
          <w:sz w:val="11"/>
        </w:rPr>
      </w:pPr>
      <w:r>
        <w:rPr>
          <w:color w:val="231F20"/>
          <w:w w:val="90"/>
          <w:sz w:val="11"/>
        </w:rPr>
        <w:t>When</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have</w:t>
      </w:r>
      <w:r>
        <w:rPr>
          <w:color w:val="231F20"/>
          <w:spacing w:val="-5"/>
          <w:w w:val="90"/>
          <w:sz w:val="11"/>
        </w:rPr>
        <w:t xml:space="preserve"> </w:t>
      </w:r>
      <w:r>
        <w:rPr>
          <w:color w:val="231F20"/>
          <w:w w:val="90"/>
          <w:sz w:val="11"/>
        </w:rPr>
        <w:t>merged,</w:t>
      </w:r>
      <w:r>
        <w:rPr>
          <w:color w:val="231F20"/>
          <w:spacing w:val="-5"/>
          <w:w w:val="90"/>
          <w:sz w:val="11"/>
        </w:rPr>
        <w:t xml:space="preserve"> </w:t>
      </w:r>
      <w:r>
        <w:rPr>
          <w:color w:val="231F20"/>
          <w:w w:val="90"/>
          <w:sz w:val="11"/>
        </w:rPr>
        <w:t>aggregate</w:t>
      </w:r>
      <w:r>
        <w:rPr>
          <w:color w:val="231F20"/>
          <w:spacing w:val="-5"/>
          <w:w w:val="90"/>
          <w:sz w:val="11"/>
        </w:rPr>
        <w:t xml:space="preserve"> </w:t>
      </w:r>
      <w:r>
        <w:rPr>
          <w:color w:val="231F20"/>
          <w:w w:val="90"/>
          <w:sz w:val="11"/>
        </w:rPr>
        <w:t>profits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year</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approximated</w:t>
      </w:r>
      <w:r>
        <w:rPr>
          <w:color w:val="231F20"/>
          <w:spacing w:val="-5"/>
          <w:w w:val="90"/>
          <w:sz w:val="11"/>
        </w:rPr>
        <w:t xml:space="preserve"> </w:t>
      </w:r>
      <w:r>
        <w:rPr>
          <w:color w:val="231F20"/>
          <w:w w:val="90"/>
          <w:sz w:val="11"/>
        </w:rPr>
        <w:t>by</w:t>
      </w:r>
      <w:r>
        <w:rPr>
          <w:color w:val="231F20"/>
          <w:spacing w:val="40"/>
          <w:sz w:val="11"/>
        </w:rPr>
        <w:t xml:space="preserve"> </w:t>
      </w:r>
      <w:r>
        <w:rPr>
          <w:color w:val="231F20"/>
          <w:w w:val="90"/>
          <w:sz w:val="11"/>
        </w:rPr>
        <w:t>those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acquiring</w:t>
      </w:r>
      <w:r>
        <w:rPr>
          <w:color w:val="231F20"/>
          <w:spacing w:val="-3"/>
          <w:w w:val="90"/>
          <w:sz w:val="11"/>
        </w:rPr>
        <w:t xml:space="preserve"> </w:t>
      </w:r>
      <w:r>
        <w:rPr>
          <w:color w:val="231F20"/>
          <w:w w:val="90"/>
          <w:sz w:val="11"/>
        </w:rPr>
        <w:t>group.</w:t>
      </w:r>
      <w:r>
        <w:rPr>
          <w:color w:val="231F20"/>
          <w:spacing w:val="22"/>
          <w:sz w:val="11"/>
        </w:rPr>
        <w:t xml:space="preserve"> </w:t>
      </w:r>
      <w:r>
        <w:rPr>
          <w:color w:val="231F20"/>
          <w:w w:val="90"/>
          <w:sz w:val="11"/>
        </w:rPr>
        <w:t>National</w:t>
      </w:r>
      <w:r>
        <w:rPr>
          <w:color w:val="231F20"/>
          <w:spacing w:val="-3"/>
          <w:w w:val="90"/>
          <w:sz w:val="11"/>
        </w:rPr>
        <w:t xml:space="preserve"> </w:t>
      </w:r>
      <w:r>
        <w:rPr>
          <w:color w:val="231F20"/>
          <w:w w:val="90"/>
          <w:sz w:val="11"/>
        </w:rPr>
        <w:t>Australia</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excluded</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sample</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2015.</w:t>
      </w:r>
    </w:p>
    <w:p w14:paraId="5F6093B3" w14:textId="77777777" w:rsidR="006D5EBA" w:rsidRDefault="006D5EBA">
      <w:pPr>
        <w:pStyle w:val="BodyText"/>
      </w:pPr>
    </w:p>
    <w:p w14:paraId="170F234E" w14:textId="77777777" w:rsidR="006D5EBA" w:rsidRDefault="006D5EBA">
      <w:pPr>
        <w:pStyle w:val="BodyText"/>
        <w:spacing w:before="20"/>
      </w:pPr>
    </w:p>
    <w:p w14:paraId="3ACA22AE" w14:textId="77777777" w:rsidR="006D5EBA" w:rsidRDefault="00363CC2">
      <w:pPr>
        <w:pStyle w:val="BodyText"/>
        <w:spacing w:line="20" w:lineRule="exact"/>
        <w:ind w:left="90" w:right="-101"/>
        <w:rPr>
          <w:sz w:val="2"/>
        </w:rPr>
      </w:pPr>
      <w:r>
        <w:rPr>
          <w:noProof/>
          <w:sz w:val="2"/>
        </w:rPr>
        <mc:AlternateContent>
          <mc:Choice Requires="wpg">
            <w:drawing>
              <wp:inline distT="0" distB="0" distL="0" distR="0" wp14:anchorId="1385F82A" wp14:editId="158E2B7E">
                <wp:extent cx="2736215" cy="8890"/>
                <wp:effectExtent l="9525" t="0" r="0" b="635"/>
                <wp:docPr id="950"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51" name="Graphic 95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147661A" id="Group 95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ltwcA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Z2PY0oUq1HBm04s/ghZ8uUxzjPYWbYj&#10;801+vuCvFd2bFMWjaaDoPCtL+N66jdCBanZ4sK6VbNYjVvaIH1UPAYXvJS+D5B0lKHmgBCW/a6sb&#10;5vw9vz8PSXPZlT+r9UFsdfC6mz1haxevVNdRuO3xfD6npBcCxrYRCHwZFFULQmnE18NJ5bsIIvGF&#10;rZZVdl9JGQwodisJ5MBwqOk4Xk0m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B3eW3BwAgAAlAUAAA4AAAAAAAAAAAAAAAAA&#10;LgIAAGRycy9lMm9Eb2MueG1sUEsBAi0AFAAGAAgAAAAhAAGrR9XaAAAAAwEAAA8AAAAAAAAAAAAA&#10;AAAAygQAAGRycy9kb3ducmV2LnhtbFBLBQYAAAAABAAEAPMAAADRBQAAAAA=&#10;">
                <v:shape id="Graphic 95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" path="m,l2735999,e" filled="f" strokecolor="#751c66" strokeweight=".7pt">
                  <v:path arrowok="t"/>
                </v:shape>
                <w10:anchorlock/>
              </v:group>
            </w:pict>
          </mc:Fallback>
        </mc:AlternateContent>
      </w:r>
    </w:p>
    <w:p w14:paraId="77A141A7" w14:textId="77777777" w:rsidR="006D5EBA" w:rsidRDefault="00363CC2">
      <w:pPr>
        <w:spacing w:before="73" w:line="259" w:lineRule="auto"/>
        <w:ind w:left="90"/>
        <w:rPr>
          <w:sz w:val="18"/>
        </w:rPr>
      </w:pPr>
      <w:r>
        <w:rPr>
          <w:b/>
          <w:color w:val="751C66"/>
          <w:spacing w:val="-4"/>
          <w:sz w:val="18"/>
        </w:rPr>
        <w:t>Chart</w:t>
      </w:r>
      <w:r>
        <w:rPr>
          <w:b/>
          <w:color w:val="751C66"/>
          <w:spacing w:val="-15"/>
          <w:sz w:val="18"/>
        </w:rPr>
        <w:t xml:space="preserve"> </w:t>
      </w:r>
      <w:r>
        <w:rPr>
          <w:b/>
          <w:color w:val="751C66"/>
          <w:spacing w:val="-4"/>
          <w:sz w:val="18"/>
        </w:rPr>
        <w:t>B.7</w:t>
      </w:r>
      <w:r>
        <w:rPr>
          <w:b/>
          <w:color w:val="751C66"/>
          <w:spacing w:val="-1"/>
          <w:sz w:val="18"/>
        </w:rPr>
        <w:t xml:space="preserve"> </w:t>
      </w:r>
      <w:r>
        <w:rPr>
          <w:color w:val="751C66"/>
          <w:spacing w:val="-4"/>
          <w:sz w:val="18"/>
        </w:rPr>
        <w:t>Weak</w:t>
      </w:r>
      <w:r>
        <w:rPr>
          <w:color w:val="751C66"/>
          <w:spacing w:val="-13"/>
          <w:sz w:val="18"/>
        </w:rPr>
        <w:t xml:space="preserve"> </w:t>
      </w:r>
      <w:r>
        <w:rPr>
          <w:color w:val="751C66"/>
          <w:spacing w:val="-4"/>
          <w:sz w:val="18"/>
        </w:rPr>
        <w:t>trading</w:t>
      </w:r>
      <w:r>
        <w:rPr>
          <w:color w:val="751C66"/>
          <w:spacing w:val="-13"/>
          <w:sz w:val="18"/>
        </w:rPr>
        <w:t xml:space="preserve"> </w:t>
      </w:r>
      <w:r>
        <w:rPr>
          <w:color w:val="751C66"/>
          <w:spacing w:val="-4"/>
          <w:sz w:val="18"/>
        </w:rPr>
        <w:t>income</w:t>
      </w:r>
      <w:r>
        <w:rPr>
          <w:color w:val="751C66"/>
          <w:spacing w:val="-13"/>
          <w:sz w:val="18"/>
        </w:rPr>
        <w:t xml:space="preserve"> </w:t>
      </w:r>
      <w:r>
        <w:rPr>
          <w:color w:val="751C66"/>
          <w:spacing w:val="-4"/>
          <w:sz w:val="18"/>
        </w:rPr>
        <w:t>and</w:t>
      </w:r>
      <w:r>
        <w:rPr>
          <w:color w:val="751C66"/>
          <w:spacing w:val="-13"/>
          <w:sz w:val="18"/>
        </w:rPr>
        <w:t xml:space="preserve"> </w:t>
      </w:r>
      <w:r>
        <w:rPr>
          <w:color w:val="751C66"/>
          <w:spacing w:val="-4"/>
          <w:sz w:val="18"/>
        </w:rPr>
        <w:t>misconduct</w:t>
      </w:r>
      <w:r>
        <w:rPr>
          <w:color w:val="751C66"/>
          <w:spacing w:val="-13"/>
          <w:sz w:val="18"/>
        </w:rPr>
        <w:t xml:space="preserve"> </w:t>
      </w:r>
      <w:r>
        <w:rPr>
          <w:color w:val="751C66"/>
          <w:spacing w:val="-4"/>
          <w:sz w:val="18"/>
        </w:rPr>
        <w:t xml:space="preserve">costs </w:t>
      </w:r>
      <w:r>
        <w:rPr>
          <w:color w:val="751C66"/>
          <w:sz w:val="18"/>
        </w:rPr>
        <w:t>have</w:t>
      </w:r>
      <w:r>
        <w:rPr>
          <w:color w:val="751C66"/>
          <w:spacing w:val="-3"/>
          <w:sz w:val="18"/>
        </w:rPr>
        <w:t xml:space="preserve"> </w:t>
      </w:r>
      <w:r>
        <w:rPr>
          <w:color w:val="751C66"/>
          <w:sz w:val="18"/>
        </w:rPr>
        <w:t>suppressed</w:t>
      </w:r>
      <w:r>
        <w:rPr>
          <w:color w:val="751C66"/>
          <w:spacing w:val="-3"/>
          <w:sz w:val="18"/>
        </w:rPr>
        <w:t xml:space="preserve"> </w:t>
      </w:r>
      <w:r>
        <w:rPr>
          <w:color w:val="751C66"/>
          <w:sz w:val="18"/>
        </w:rPr>
        <w:t>profitability</w:t>
      </w:r>
    </w:p>
    <w:p w14:paraId="006098B6" w14:textId="77777777" w:rsidR="006D5EBA" w:rsidRDefault="00363CC2">
      <w:pPr>
        <w:spacing w:before="2"/>
        <w:ind w:left="90"/>
        <w:rPr>
          <w:sz w:val="16"/>
        </w:rPr>
      </w:pPr>
      <w:r>
        <w:rPr>
          <w:color w:val="231F20"/>
          <w:w w:val="90"/>
          <w:sz w:val="16"/>
        </w:rPr>
        <w:t>Changes</w:t>
      </w:r>
      <w:r>
        <w:rPr>
          <w:color w:val="231F20"/>
          <w:spacing w:val="-1"/>
          <w:w w:val="90"/>
          <w:sz w:val="16"/>
        </w:rPr>
        <w:t xml:space="preserve"> </w:t>
      </w:r>
      <w:r>
        <w:rPr>
          <w:color w:val="231F20"/>
          <w:w w:val="90"/>
          <w:sz w:val="16"/>
        </w:rPr>
        <w:t>in</w:t>
      </w:r>
      <w:r>
        <w:rPr>
          <w:color w:val="231F20"/>
          <w:spacing w:val="-1"/>
          <w:w w:val="90"/>
          <w:sz w:val="16"/>
        </w:rPr>
        <w:t xml:space="preserve"> </w:t>
      </w:r>
      <w:r>
        <w:rPr>
          <w:color w:val="231F20"/>
          <w:w w:val="90"/>
          <w:sz w:val="16"/>
        </w:rPr>
        <w:t>UK</w:t>
      </w:r>
      <w:r>
        <w:rPr>
          <w:color w:val="231F20"/>
          <w:spacing w:val="-1"/>
          <w:w w:val="90"/>
          <w:sz w:val="16"/>
        </w:rPr>
        <w:t xml:space="preserve"> </w:t>
      </w:r>
      <w:r>
        <w:rPr>
          <w:color w:val="231F20"/>
          <w:w w:val="90"/>
          <w:sz w:val="16"/>
        </w:rPr>
        <w:t>banks’</w:t>
      </w:r>
      <w:r>
        <w:rPr>
          <w:color w:val="231F20"/>
          <w:spacing w:val="-1"/>
          <w:w w:val="90"/>
          <w:sz w:val="16"/>
        </w:rPr>
        <w:t xml:space="preserve"> </w:t>
      </w:r>
      <w:r>
        <w:rPr>
          <w:color w:val="231F20"/>
          <w:w w:val="90"/>
          <w:sz w:val="16"/>
        </w:rPr>
        <w:t>pre-tax</w:t>
      </w:r>
      <w:r>
        <w:rPr>
          <w:color w:val="231F20"/>
          <w:spacing w:val="-1"/>
          <w:w w:val="90"/>
          <w:sz w:val="16"/>
        </w:rPr>
        <w:t xml:space="preserve"> </w:t>
      </w:r>
      <w:r>
        <w:rPr>
          <w:color w:val="231F20"/>
          <w:w w:val="90"/>
          <w:sz w:val="16"/>
        </w:rPr>
        <w:t>return</w:t>
      </w:r>
      <w:r>
        <w:rPr>
          <w:color w:val="231F20"/>
          <w:spacing w:val="-1"/>
          <w:w w:val="90"/>
          <w:sz w:val="16"/>
        </w:rPr>
        <w:t xml:space="preserve"> </w:t>
      </w:r>
      <w:r>
        <w:rPr>
          <w:color w:val="231F20"/>
          <w:w w:val="90"/>
          <w:sz w:val="16"/>
        </w:rPr>
        <w:t>on</w:t>
      </w:r>
      <w:r>
        <w:rPr>
          <w:color w:val="231F20"/>
          <w:spacing w:val="-1"/>
          <w:w w:val="90"/>
          <w:sz w:val="16"/>
        </w:rPr>
        <w:t xml:space="preserve"> </w:t>
      </w:r>
      <w:r>
        <w:rPr>
          <w:color w:val="231F20"/>
          <w:w w:val="90"/>
          <w:sz w:val="16"/>
        </w:rPr>
        <w:t>assets</w:t>
      </w:r>
      <w:r>
        <w:rPr>
          <w:color w:val="231F20"/>
          <w:spacing w:val="-1"/>
          <w:w w:val="90"/>
          <w:sz w:val="16"/>
        </w:rPr>
        <w:t xml:space="preserve"> </w:t>
      </w:r>
      <w:r>
        <w:rPr>
          <w:color w:val="231F20"/>
          <w:w w:val="90"/>
          <w:sz w:val="16"/>
        </w:rPr>
        <w:t>between</w:t>
      </w:r>
      <w:r>
        <w:rPr>
          <w:color w:val="231F20"/>
          <w:spacing w:val="-5"/>
          <w:sz w:val="16"/>
        </w:rPr>
        <w:t xml:space="preserve"> </w:t>
      </w:r>
      <w:r>
        <w:rPr>
          <w:color w:val="231F20"/>
          <w:w w:val="90"/>
          <w:sz w:val="16"/>
        </w:rPr>
        <w:t>2010</w:t>
      </w:r>
      <w:r>
        <w:rPr>
          <w:color w:val="231F20"/>
          <w:spacing w:val="-1"/>
          <w:w w:val="90"/>
          <w:sz w:val="16"/>
        </w:rPr>
        <w:t xml:space="preserve"> </w:t>
      </w:r>
      <w:r>
        <w:rPr>
          <w:color w:val="231F20"/>
          <w:spacing w:val="-5"/>
          <w:w w:val="90"/>
          <w:sz w:val="16"/>
        </w:rPr>
        <w:t>and</w:t>
      </w:r>
    </w:p>
    <w:p w14:paraId="14CF271B" w14:textId="77777777" w:rsidR="006D5EBA" w:rsidRDefault="00363CC2">
      <w:pPr>
        <w:spacing w:before="22" w:line="131" w:lineRule="exact"/>
        <w:ind w:left="90"/>
        <w:rPr>
          <w:position w:val="4"/>
          <w:sz w:val="12"/>
        </w:rPr>
      </w:pPr>
      <w:r>
        <w:rPr>
          <w:color w:val="231F20"/>
          <w:w w:val="90"/>
          <w:sz w:val="16"/>
        </w:rPr>
        <w:t>2015,</w:t>
      </w:r>
      <w:r>
        <w:rPr>
          <w:color w:val="231F20"/>
          <w:spacing w:val="-9"/>
          <w:w w:val="90"/>
          <w:sz w:val="16"/>
        </w:rPr>
        <w:t xml:space="preserve"> </w:t>
      </w:r>
      <w:r>
        <w:rPr>
          <w:color w:val="231F20"/>
          <w:spacing w:val="-2"/>
          <w:sz w:val="16"/>
        </w:rPr>
        <w:t>decomposed</w:t>
      </w:r>
      <w:r>
        <w:rPr>
          <w:color w:val="231F20"/>
          <w:spacing w:val="-2"/>
          <w:position w:val="4"/>
          <w:sz w:val="12"/>
        </w:rPr>
        <w:t>(a)(b)(c)(d)</w:t>
      </w:r>
    </w:p>
    <w:p w14:paraId="6A1BF7FF" w14:textId="77777777" w:rsidR="006D5EBA" w:rsidRDefault="00363CC2">
      <w:pPr>
        <w:pStyle w:val="BodyText"/>
        <w:spacing w:before="20" w:line="268" w:lineRule="auto"/>
        <w:ind w:left="90" w:right="173"/>
      </w:pPr>
      <w:r>
        <w:br w:type="column"/>
      </w:r>
      <w:r>
        <w:rPr>
          <w:color w:val="231F20"/>
          <w:w w:val="85"/>
        </w:rPr>
        <w:t xml:space="preserve">The major UK banks have seen particularly large decreases in </w:t>
      </w:r>
      <w:r>
        <w:rPr>
          <w:color w:val="231F20"/>
          <w:w w:val="90"/>
        </w:rPr>
        <w:t>investment banking revenues.</w:t>
      </w:r>
      <w:r>
        <w:rPr>
          <w:color w:val="231F20"/>
          <w:spacing w:val="40"/>
        </w:rPr>
        <w:t xml:space="preserve"> </w:t>
      </w:r>
      <w:r>
        <w:rPr>
          <w:color w:val="231F20"/>
          <w:w w:val="90"/>
        </w:rPr>
        <w:t xml:space="preserve">These have fallen 40% since 2010, compared to around 25% for European banks and 10% </w:t>
      </w:r>
      <w:r>
        <w:rPr>
          <w:color w:val="231F20"/>
          <w:w w:val="85"/>
        </w:rPr>
        <w:t>for US banks.</w:t>
      </w:r>
      <w:r>
        <w:rPr>
          <w:color w:val="231F20"/>
          <w:spacing w:val="40"/>
        </w:rPr>
        <w:t xml:space="preserve"> </w:t>
      </w:r>
      <w:r>
        <w:rPr>
          <w:color w:val="231F20"/>
          <w:w w:val="85"/>
        </w:rPr>
        <w:t xml:space="preserve">These falls were driven by lower revenues from </w:t>
      </w:r>
      <w:r>
        <w:rPr>
          <w:color w:val="231F20"/>
          <w:spacing w:val="-2"/>
          <w:w w:val="90"/>
        </w:rPr>
        <w:t xml:space="preserve">fixed income, currencies and commodities trading activities. </w:t>
      </w:r>
      <w:r>
        <w:rPr>
          <w:color w:val="231F20"/>
          <w:w w:val="90"/>
        </w:rPr>
        <w:t>Investment banking revenues were particularly weak in</w:t>
      </w:r>
    </w:p>
    <w:p w14:paraId="4E05DAE4" w14:textId="77777777" w:rsidR="006D5EBA" w:rsidRDefault="00363CC2">
      <w:pPr>
        <w:pStyle w:val="BodyText"/>
        <w:spacing w:line="268" w:lineRule="auto"/>
        <w:ind w:left="90"/>
      </w:pPr>
      <w:r>
        <w:rPr>
          <w:color w:val="231F20"/>
          <w:w w:val="90"/>
        </w:rPr>
        <w:t>2016 Q1.</w:t>
      </w:r>
      <w:r>
        <w:rPr>
          <w:color w:val="231F20"/>
          <w:spacing w:val="40"/>
        </w:rPr>
        <w:t xml:space="preserve"> </w:t>
      </w:r>
      <w:r>
        <w:rPr>
          <w:color w:val="231F20"/>
          <w:w w:val="90"/>
        </w:rPr>
        <w:t>Across all global banks active in these trading activities,</w:t>
      </w:r>
      <w:r>
        <w:rPr>
          <w:color w:val="231F20"/>
          <w:spacing w:val="-10"/>
          <w:w w:val="90"/>
        </w:rPr>
        <w:t xml:space="preserve"> </w:t>
      </w:r>
      <w:r>
        <w:rPr>
          <w:color w:val="231F20"/>
          <w:w w:val="90"/>
        </w:rPr>
        <w:t>revenues</w:t>
      </w:r>
      <w:r>
        <w:rPr>
          <w:color w:val="231F20"/>
          <w:spacing w:val="-10"/>
          <w:w w:val="90"/>
        </w:rPr>
        <w:t xml:space="preserve"> </w:t>
      </w:r>
      <w:r>
        <w:rPr>
          <w:color w:val="231F20"/>
          <w:w w:val="90"/>
        </w:rPr>
        <w:t>in</w:t>
      </w:r>
      <w:r>
        <w:rPr>
          <w:color w:val="231F20"/>
          <w:spacing w:val="-10"/>
          <w:w w:val="90"/>
        </w:rPr>
        <w:t xml:space="preserve"> </w:t>
      </w:r>
      <w:r>
        <w:rPr>
          <w:color w:val="231F20"/>
          <w:w w:val="90"/>
        </w:rPr>
        <w:t>2016</w:t>
      </w:r>
      <w:r>
        <w:rPr>
          <w:color w:val="231F20"/>
          <w:spacing w:val="-10"/>
          <w:w w:val="90"/>
        </w:rPr>
        <w:t xml:space="preserve"> </w:t>
      </w:r>
      <w:r>
        <w:rPr>
          <w:color w:val="231F20"/>
          <w:w w:val="90"/>
        </w:rPr>
        <w:t>Q1</w:t>
      </w:r>
      <w:r>
        <w:rPr>
          <w:color w:val="231F20"/>
          <w:spacing w:val="-10"/>
          <w:w w:val="90"/>
        </w:rPr>
        <w:t xml:space="preserve"> </w:t>
      </w:r>
      <w:r>
        <w:rPr>
          <w:color w:val="231F20"/>
          <w:w w:val="90"/>
        </w:rPr>
        <w:t>were</w:t>
      </w:r>
      <w:r>
        <w:rPr>
          <w:color w:val="231F20"/>
          <w:spacing w:val="-10"/>
          <w:w w:val="90"/>
        </w:rPr>
        <w:t xml:space="preserve"> </w:t>
      </w:r>
      <w:r>
        <w:rPr>
          <w:color w:val="231F20"/>
          <w:w w:val="90"/>
        </w:rPr>
        <w:t>25%</w:t>
      </w:r>
      <w:r>
        <w:rPr>
          <w:color w:val="231F20"/>
          <w:spacing w:val="-10"/>
          <w:w w:val="90"/>
        </w:rPr>
        <w:t xml:space="preserve"> </w:t>
      </w:r>
      <w:r>
        <w:rPr>
          <w:color w:val="231F20"/>
          <w:w w:val="90"/>
        </w:rPr>
        <w:t>lower</w:t>
      </w:r>
      <w:r>
        <w:rPr>
          <w:color w:val="231F20"/>
          <w:spacing w:val="-10"/>
          <w:w w:val="90"/>
        </w:rPr>
        <w:t xml:space="preserve"> </w:t>
      </w:r>
      <w:r>
        <w:rPr>
          <w:color w:val="231F20"/>
          <w:w w:val="90"/>
        </w:rPr>
        <w:t>than</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year </w:t>
      </w:r>
      <w:r>
        <w:rPr>
          <w:color w:val="231F20"/>
          <w:spacing w:val="-2"/>
        </w:rPr>
        <w:t>earlier.</w:t>
      </w:r>
    </w:p>
    <w:p w14:paraId="51AB4667" w14:textId="77777777" w:rsidR="006D5EBA" w:rsidRDefault="006D5EBA">
      <w:pPr>
        <w:pStyle w:val="BodyText"/>
        <w:spacing w:before="27"/>
      </w:pPr>
    </w:p>
    <w:p w14:paraId="32B8B4A3" w14:textId="77777777" w:rsidR="006D5EBA" w:rsidRDefault="00363CC2">
      <w:pPr>
        <w:spacing w:line="268" w:lineRule="auto"/>
        <w:ind w:left="90" w:right="281"/>
        <w:rPr>
          <w:i/>
          <w:sz w:val="20"/>
        </w:rPr>
      </w:pPr>
      <w:r>
        <w:rPr>
          <w:i/>
          <w:color w:val="751C66"/>
          <w:w w:val="85"/>
          <w:sz w:val="20"/>
        </w:rPr>
        <w:t>…leading banks to plan further restructuring to boost</w:t>
      </w:r>
      <w:r>
        <w:rPr>
          <w:i/>
          <w:color w:val="751C66"/>
          <w:spacing w:val="40"/>
          <w:sz w:val="20"/>
        </w:rPr>
        <w:t xml:space="preserve"> </w:t>
      </w:r>
      <w:r>
        <w:rPr>
          <w:i/>
          <w:color w:val="751C66"/>
          <w:spacing w:val="-2"/>
          <w:w w:val="95"/>
          <w:sz w:val="20"/>
        </w:rPr>
        <w:t>returns…</w:t>
      </w:r>
    </w:p>
    <w:p w14:paraId="72F6952C" w14:textId="77777777" w:rsidR="006D5EBA" w:rsidRDefault="00363CC2">
      <w:pPr>
        <w:pStyle w:val="BodyText"/>
        <w:spacing w:line="268" w:lineRule="auto"/>
        <w:ind w:left="90" w:right="130"/>
      </w:pPr>
      <w:r>
        <w:rPr>
          <w:color w:val="231F20"/>
          <w:w w:val="90"/>
        </w:rPr>
        <w:t>UK</w:t>
      </w:r>
      <w:r>
        <w:rPr>
          <w:color w:val="231F20"/>
          <w:spacing w:val="-2"/>
          <w:w w:val="90"/>
        </w:rPr>
        <w:t xml:space="preserve"> </w:t>
      </w:r>
      <w:r>
        <w:rPr>
          <w:color w:val="231F20"/>
          <w:w w:val="90"/>
        </w:rPr>
        <w:t>banks</w:t>
      </w:r>
      <w:r>
        <w:rPr>
          <w:color w:val="231F20"/>
          <w:spacing w:val="-2"/>
          <w:w w:val="90"/>
        </w:rPr>
        <w:t xml:space="preserve"> </w:t>
      </w:r>
      <w:r>
        <w:rPr>
          <w:color w:val="231F20"/>
          <w:w w:val="90"/>
        </w:rPr>
        <w:t>plan</w:t>
      </w:r>
      <w:r>
        <w:rPr>
          <w:color w:val="231F20"/>
          <w:spacing w:val="-2"/>
          <w:w w:val="90"/>
        </w:rPr>
        <w:t xml:space="preserve"> </w:t>
      </w:r>
      <w:r>
        <w:rPr>
          <w:color w:val="231F20"/>
          <w:w w:val="90"/>
        </w:rPr>
        <w:t>to</w:t>
      </w:r>
      <w:r>
        <w:rPr>
          <w:color w:val="231F20"/>
          <w:spacing w:val="-2"/>
          <w:w w:val="90"/>
        </w:rPr>
        <w:t xml:space="preserve"> </w:t>
      </w:r>
      <w:r>
        <w:rPr>
          <w:color w:val="231F20"/>
          <w:w w:val="90"/>
        </w:rPr>
        <w:t>improve</w:t>
      </w:r>
      <w:r>
        <w:rPr>
          <w:color w:val="231F20"/>
          <w:spacing w:val="-2"/>
          <w:w w:val="90"/>
        </w:rPr>
        <w:t xml:space="preserve"> </w:t>
      </w:r>
      <w:r>
        <w:rPr>
          <w:color w:val="231F20"/>
          <w:w w:val="90"/>
        </w:rPr>
        <w:t>their</w:t>
      </w:r>
      <w:r>
        <w:rPr>
          <w:color w:val="231F20"/>
          <w:spacing w:val="-2"/>
          <w:w w:val="90"/>
        </w:rPr>
        <w:t xml:space="preserve"> </w:t>
      </w:r>
      <w:r>
        <w:rPr>
          <w:color w:val="231F20"/>
          <w:w w:val="90"/>
        </w:rPr>
        <w:t>profitability</w:t>
      </w:r>
      <w:r>
        <w:rPr>
          <w:color w:val="231F20"/>
          <w:spacing w:val="-2"/>
          <w:w w:val="90"/>
        </w:rPr>
        <w:t xml:space="preserve"> </w:t>
      </w:r>
      <w:r>
        <w:rPr>
          <w:color w:val="231F20"/>
          <w:w w:val="90"/>
        </w:rPr>
        <w:t>partly</w:t>
      </w:r>
      <w:r>
        <w:rPr>
          <w:color w:val="231F20"/>
          <w:spacing w:val="-2"/>
          <w:w w:val="90"/>
        </w:rPr>
        <w:t xml:space="preserve"> </w:t>
      </w:r>
      <w:r>
        <w:rPr>
          <w:color w:val="231F20"/>
          <w:w w:val="90"/>
        </w:rPr>
        <w:t>by</w:t>
      </w:r>
      <w:r>
        <w:rPr>
          <w:color w:val="231F20"/>
          <w:spacing w:val="-2"/>
          <w:w w:val="90"/>
        </w:rPr>
        <w:t xml:space="preserve"> </w:t>
      </w:r>
      <w:r>
        <w:rPr>
          <w:color w:val="231F20"/>
          <w:w w:val="90"/>
        </w:rPr>
        <w:t xml:space="preserve">exiting </w:t>
      </w:r>
      <w:r>
        <w:rPr>
          <w:color w:val="231F20"/>
          <w:w w:val="85"/>
        </w:rPr>
        <w:t>businesses with lower returns.</w:t>
      </w:r>
      <w:r>
        <w:rPr>
          <w:color w:val="231F20"/>
          <w:spacing w:val="40"/>
        </w:rPr>
        <w:t xml:space="preserve"> </w:t>
      </w:r>
      <w:r>
        <w:rPr>
          <w:color w:val="231F20"/>
          <w:w w:val="85"/>
        </w:rPr>
        <w:t xml:space="preserve">That includes further </w:t>
      </w:r>
      <w:r>
        <w:rPr>
          <w:color w:val="231F20"/>
          <w:w w:val="85"/>
        </w:rPr>
        <w:t xml:space="preserve">shrinkage of their global investment banking activities, where exposures </w:t>
      </w:r>
      <w:r>
        <w:rPr>
          <w:color w:val="231F20"/>
          <w:w w:val="90"/>
        </w:rPr>
        <w:t>have</w:t>
      </w:r>
      <w:r>
        <w:rPr>
          <w:color w:val="231F20"/>
          <w:spacing w:val="-3"/>
          <w:w w:val="90"/>
        </w:rPr>
        <w:t xml:space="preserve"> </w:t>
      </w:r>
      <w:r>
        <w:rPr>
          <w:color w:val="231F20"/>
          <w:w w:val="90"/>
        </w:rPr>
        <w:t>already</w:t>
      </w:r>
      <w:r>
        <w:rPr>
          <w:color w:val="231F20"/>
          <w:spacing w:val="-3"/>
          <w:w w:val="90"/>
        </w:rPr>
        <w:t xml:space="preserve"> </w:t>
      </w:r>
      <w:r>
        <w:rPr>
          <w:color w:val="231F20"/>
          <w:w w:val="90"/>
        </w:rPr>
        <w:t>been</w:t>
      </w:r>
      <w:r>
        <w:rPr>
          <w:color w:val="231F20"/>
          <w:spacing w:val="-3"/>
          <w:w w:val="90"/>
        </w:rPr>
        <w:t xml:space="preserve"> </w:t>
      </w:r>
      <w:r>
        <w:rPr>
          <w:color w:val="231F20"/>
          <w:w w:val="90"/>
        </w:rPr>
        <w:t>reduced</w:t>
      </w:r>
      <w:r>
        <w:rPr>
          <w:color w:val="231F20"/>
          <w:spacing w:val="-3"/>
          <w:w w:val="90"/>
        </w:rPr>
        <w:t xml:space="preserve"> </w:t>
      </w:r>
      <w:r>
        <w:rPr>
          <w:color w:val="231F20"/>
          <w:w w:val="90"/>
        </w:rPr>
        <w:t>considerably</w:t>
      </w:r>
      <w:r>
        <w:rPr>
          <w:color w:val="231F20"/>
          <w:spacing w:val="-3"/>
          <w:w w:val="90"/>
        </w:rPr>
        <w:t xml:space="preserve"> </w:t>
      </w:r>
      <w:r>
        <w:rPr>
          <w:color w:val="231F20"/>
          <w:w w:val="90"/>
        </w:rPr>
        <w:t>since</w:t>
      </w:r>
      <w:r>
        <w:rPr>
          <w:color w:val="231F20"/>
          <w:spacing w:val="-3"/>
          <w:w w:val="90"/>
        </w:rPr>
        <w:t xml:space="preserve"> </w:t>
      </w:r>
      <w:r>
        <w:rPr>
          <w:color w:val="231F20"/>
          <w:w w:val="90"/>
        </w:rPr>
        <w:t>the</w:t>
      </w:r>
      <w:r>
        <w:rPr>
          <w:color w:val="231F20"/>
          <w:spacing w:val="-3"/>
          <w:w w:val="90"/>
        </w:rPr>
        <w:t xml:space="preserve"> </w:t>
      </w:r>
      <w:r>
        <w:rPr>
          <w:color w:val="231F20"/>
          <w:w w:val="90"/>
        </w:rPr>
        <w:t>crisis.</w:t>
      </w:r>
    </w:p>
    <w:p w14:paraId="78C5AF85" w14:textId="77777777" w:rsidR="006D5EBA" w:rsidRDefault="00363CC2">
      <w:pPr>
        <w:pStyle w:val="BodyText"/>
        <w:spacing w:line="268" w:lineRule="auto"/>
        <w:ind w:left="90" w:right="173"/>
      </w:pPr>
      <w:r>
        <w:rPr>
          <w:color w:val="231F20"/>
          <w:w w:val="90"/>
        </w:rPr>
        <w:t xml:space="preserve">UK banks are also targeting significant cost savings through, </w:t>
      </w:r>
      <w:r>
        <w:rPr>
          <w:color w:val="231F20"/>
          <w:w w:val="85"/>
        </w:rPr>
        <w:t>for example, cutting staff and IT costs.</w:t>
      </w:r>
      <w:r>
        <w:rPr>
          <w:color w:val="231F20"/>
          <w:spacing w:val="40"/>
        </w:rPr>
        <w:t xml:space="preserve"> </w:t>
      </w:r>
      <w:r>
        <w:rPr>
          <w:color w:val="231F20"/>
          <w:w w:val="85"/>
        </w:rPr>
        <w:t xml:space="preserve">Any further reductions </w:t>
      </w:r>
      <w:r>
        <w:rPr>
          <w:color w:val="231F20"/>
          <w:w w:val="90"/>
        </w:rPr>
        <w:t xml:space="preserve">in returns due to economic conditions would increase the </w:t>
      </w:r>
      <w:r>
        <w:rPr>
          <w:color w:val="231F20"/>
          <w:w w:val="85"/>
        </w:rPr>
        <w:t xml:space="preserve">scale of the challenge that UK banks face in restructuring their </w:t>
      </w:r>
      <w:r>
        <w:rPr>
          <w:color w:val="231F20"/>
        </w:rPr>
        <w:t>business</w:t>
      </w:r>
      <w:r>
        <w:rPr>
          <w:color w:val="231F20"/>
          <w:spacing w:val="-12"/>
        </w:rPr>
        <w:t xml:space="preserve"> </w:t>
      </w:r>
      <w:r>
        <w:rPr>
          <w:color w:val="231F20"/>
        </w:rPr>
        <w:t>models.</w:t>
      </w:r>
    </w:p>
    <w:p w14:paraId="52EB68F1" w14:textId="77777777" w:rsidR="006D5EBA" w:rsidRDefault="006D5EBA">
      <w:pPr>
        <w:pStyle w:val="BodyText"/>
        <w:spacing w:before="27"/>
      </w:pPr>
    </w:p>
    <w:p w14:paraId="2C25C77C" w14:textId="77777777" w:rsidR="006D5EBA" w:rsidRDefault="00363CC2">
      <w:pPr>
        <w:ind w:left="90"/>
        <w:rPr>
          <w:i/>
          <w:sz w:val="20"/>
        </w:rPr>
      </w:pPr>
      <w:r>
        <w:rPr>
          <w:i/>
          <w:color w:val="751C66"/>
          <w:spacing w:val="2"/>
          <w:w w:val="85"/>
          <w:sz w:val="20"/>
        </w:rPr>
        <w:t>…including</w:t>
      </w:r>
      <w:r>
        <w:rPr>
          <w:i/>
          <w:color w:val="751C66"/>
          <w:spacing w:val="26"/>
          <w:sz w:val="20"/>
        </w:rPr>
        <w:t xml:space="preserve"> </w:t>
      </w:r>
      <w:r>
        <w:rPr>
          <w:i/>
          <w:color w:val="751C66"/>
          <w:spacing w:val="2"/>
          <w:w w:val="85"/>
          <w:sz w:val="20"/>
        </w:rPr>
        <w:t>to</w:t>
      </w:r>
      <w:r>
        <w:rPr>
          <w:i/>
          <w:color w:val="751C66"/>
          <w:spacing w:val="26"/>
          <w:sz w:val="20"/>
        </w:rPr>
        <w:t xml:space="preserve"> </w:t>
      </w:r>
      <w:r>
        <w:rPr>
          <w:i/>
          <w:color w:val="751C66"/>
          <w:spacing w:val="2"/>
          <w:w w:val="85"/>
          <w:sz w:val="20"/>
        </w:rPr>
        <w:t>meet</w:t>
      </w:r>
      <w:r>
        <w:rPr>
          <w:i/>
          <w:color w:val="751C66"/>
          <w:spacing w:val="26"/>
          <w:sz w:val="20"/>
        </w:rPr>
        <w:t xml:space="preserve"> </w:t>
      </w:r>
      <w:r>
        <w:rPr>
          <w:i/>
          <w:color w:val="751C66"/>
          <w:spacing w:val="2"/>
          <w:w w:val="85"/>
          <w:sz w:val="20"/>
        </w:rPr>
        <w:t>ring-fencing</w:t>
      </w:r>
      <w:r>
        <w:rPr>
          <w:i/>
          <w:color w:val="751C66"/>
          <w:spacing w:val="26"/>
          <w:sz w:val="20"/>
        </w:rPr>
        <w:t xml:space="preserve"> </w:t>
      </w:r>
      <w:r>
        <w:rPr>
          <w:i/>
          <w:color w:val="751C66"/>
          <w:spacing w:val="-2"/>
          <w:w w:val="85"/>
          <w:sz w:val="20"/>
        </w:rPr>
        <w:t>requirements.</w:t>
      </w:r>
    </w:p>
    <w:p w14:paraId="4062A308" w14:textId="77777777" w:rsidR="006D5EBA" w:rsidRDefault="00363CC2">
      <w:pPr>
        <w:pStyle w:val="BodyText"/>
        <w:spacing w:before="28"/>
        <w:ind w:left="90"/>
      </w:pPr>
      <w:r>
        <w:rPr>
          <w:color w:val="231F20"/>
          <w:w w:val="85"/>
        </w:rPr>
        <w:t>UK</w:t>
      </w:r>
      <w:r>
        <w:rPr>
          <w:color w:val="231F20"/>
        </w:rPr>
        <w:t xml:space="preserve"> </w:t>
      </w:r>
      <w:r>
        <w:rPr>
          <w:color w:val="231F20"/>
          <w:w w:val="85"/>
        </w:rPr>
        <w:t>banks</w:t>
      </w:r>
      <w:r>
        <w:rPr>
          <w:color w:val="231F20"/>
        </w:rPr>
        <w:t xml:space="preserve"> </w:t>
      </w:r>
      <w:r>
        <w:rPr>
          <w:color w:val="231F20"/>
          <w:w w:val="85"/>
        </w:rPr>
        <w:t>will</w:t>
      </w:r>
      <w:r>
        <w:rPr>
          <w:color w:val="231F20"/>
        </w:rPr>
        <w:t xml:space="preserve"> </w:t>
      </w:r>
      <w:r>
        <w:rPr>
          <w:color w:val="231F20"/>
          <w:w w:val="85"/>
        </w:rPr>
        <w:t>also</w:t>
      </w:r>
      <w:r>
        <w:rPr>
          <w:color w:val="231F20"/>
          <w:spacing w:val="1"/>
        </w:rPr>
        <w:t xml:space="preserve"> </w:t>
      </w:r>
      <w:r>
        <w:rPr>
          <w:color w:val="231F20"/>
          <w:w w:val="85"/>
        </w:rPr>
        <w:t>need</w:t>
      </w:r>
      <w:r>
        <w:rPr>
          <w:color w:val="231F20"/>
        </w:rPr>
        <w:t xml:space="preserve"> </w:t>
      </w:r>
      <w:r>
        <w:rPr>
          <w:color w:val="231F20"/>
          <w:w w:val="85"/>
        </w:rPr>
        <w:t>to</w:t>
      </w:r>
      <w:r>
        <w:rPr>
          <w:color w:val="231F20"/>
        </w:rPr>
        <w:t xml:space="preserve"> </w:t>
      </w:r>
      <w:r>
        <w:rPr>
          <w:color w:val="231F20"/>
          <w:w w:val="85"/>
        </w:rPr>
        <w:t>restructure</w:t>
      </w:r>
      <w:r>
        <w:rPr>
          <w:color w:val="231F20"/>
        </w:rPr>
        <w:t xml:space="preserve"> </w:t>
      </w:r>
      <w:r>
        <w:rPr>
          <w:color w:val="231F20"/>
          <w:w w:val="85"/>
        </w:rPr>
        <w:t>for</w:t>
      </w:r>
      <w:r>
        <w:rPr>
          <w:color w:val="231F20"/>
          <w:spacing w:val="1"/>
        </w:rPr>
        <w:t xml:space="preserve"> </w:t>
      </w:r>
      <w:r>
        <w:rPr>
          <w:color w:val="231F20"/>
          <w:w w:val="85"/>
        </w:rPr>
        <w:t>other</w:t>
      </w:r>
      <w:r>
        <w:rPr>
          <w:color w:val="231F20"/>
        </w:rPr>
        <w:t xml:space="preserve"> </w:t>
      </w:r>
      <w:r>
        <w:rPr>
          <w:color w:val="231F20"/>
          <w:spacing w:val="-2"/>
          <w:w w:val="85"/>
        </w:rPr>
        <w:t>purposes.</w:t>
      </w:r>
    </w:p>
    <w:p w14:paraId="23155295" w14:textId="77777777" w:rsidR="006D5EBA" w:rsidRDefault="006D5EBA">
      <w:pPr>
        <w:pStyle w:val="BodyText"/>
        <w:sectPr w:rsidR="006D5EBA">
          <w:pgSz w:w="11900" w:h="16820"/>
          <w:pgMar w:top="1540" w:right="708" w:bottom="280" w:left="708" w:header="446" w:footer="0" w:gutter="0"/>
          <w:cols w:num="2" w:space="720" w:equalWidth="0">
            <w:col w:w="4367" w:space="958"/>
            <w:col w:w="5159"/>
          </w:cols>
        </w:sectPr>
      </w:pPr>
    </w:p>
    <w:p w14:paraId="040DEE75" w14:textId="77777777" w:rsidR="006D5EBA" w:rsidRDefault="00363CC2">
      <w:pPr>
        <w:spacing w:before="8"/>
        <w:jc w:val="right"/>
        <w:rPr>
          <w:sz w:val="11"/>
        </w:rPr>
      </w:pPr>
      <w:r>
        <w:rPr>
          <w:color w:val="231F20"/>
          <w:spacing w:val="-4"/>
          <w:sz w:val="11"/>
        </w:rPr>
        <w:t>Basis</w:t>
      </w:r>
      <w:r>
        <w:rPr>
          <w:color w:val="231F20"/>
          <w:sz w:val="11"/>
        </w:rPr>
        <w:t xml:space="preserve"> </w:t>
      </w:r>
      <w:r>
        <w:rPr>
          <w:color w:val="231F20"/>
          <w:spacing w:val="-2"/>
          <w:sz w:val="11"/>
        </w:rPr>
        <w:t>points</w:t>
      </w:r>
    </w:p>
    <w:p w14:paraId="2581A731" w14:textId="77777777" w:rsidR="006D5EBA" w:rsidRDefault="006D5EBA">
      <w:pPr>
        <w:pStyle w:val="BodyText"/>
        <w:spacing w:before="8"/>
        <w:rPr>
          <w:sz w:val="2"/>
        </w:rPr>
      </w:pPr>
    </w:p>
    <w:p w14:paraId="79F7CE7A" w14:textId="77777777" w:rsidR="006D5EBA" w:rsidRDefault="00363CC2">
      <w:pPr>
        <w:pStyle w:val="BodyText"/>
        <w:ind w:left="90" w:right="-72"/>
      </w:pPr>
      <w:r>
        <w:rPr>
          <w:noProof/>
        </w:rPr>
        <mc:AlternateContent>
          <mc:Choice Requires="wpg">
            <w:drawing>
              <wp:inline distT="0" distB="0" distL="0" distR="0" wp14:anchorId="0A273826" wp14:editId="1DA1C633">
                <wp:extent cx="2276475" cy="1752600"/>
                <wp:effectExtent l="0" t="0" r="0" b="0"/>
                <wp:docPr id="952"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wps:wsp>
                        <wps:cNvPr id="953" name="Graphic 953"/>
                        <wps:cNvSpPr/>
                        <wps:spPr>
                          <a:xfrm>
                            <a:off x="168992" y="1462792"/>
                            <a:ext cx="135255" cy="286385"/>
                          </a:xfrm>
                          <a:custGeom>
                            <a:avLst/>
                            <a:gdLst/>
                            <a:ahLst/>
                            <a:cxnLst/>
                            <a:rect l="l" t="t" r="r" b="b"/>
                            <a:pathLst>
                              <a:path w="135255" h="286385">
                                <a:moveTo>
                                  <a:pt x="135089" y="0"/>
                                </a:moveTo>
                                <a:lnTo>
                                  <a:pt x="0" y="0"/>
                                </a:lnTo>
                                <a:lnTo>
                                  <a:pt x="0" y="286283"/>
                                </a:lnTo>
                                <a:lnTo>
                                  <a:pt x="135089" y="286283"/>
                                </a:lnTo>
                                <a:lnTo>
                                  <a:pt x="135089" y="0"/>
                                </a:lnTo>
                                <a:close/>
                              </a:path>
                            </a:pathLst>
                          </a:custGeom>
                          <a:solidFill>
                            <a:srgbClr val="00568B"/>
                          </a:solidFill>
                        </wps:spPr>
                        <wps:bodyPr wrap="square" lIns="0" tIns="0" rIns="0" bIns="0" rtlCol="0">
                          <a:prstTxWarp prst="textNoShape">
                            <a:avLst/>
                          </a:prstTxWarp>
                          <a:noAutofit/>
                        </wps:bodyPr>
                      </wps:wsp>
                      <wps:wsp>
                        <wps:cNvPr id="954" name="Graphic 954"/>
                        <wps:cNvSpPr/>
                        <wps:spPr>
                          <a:xfrm>
                            <a:off x="426408" y="322954"/>
                            <a:ext cx="393065" cy="1140460"/>
                          </a:xfrm>
                          <a:custGeom>
                            <a:avLst/>
                            <a:gdLst/>
                            <a:ahLst/>
                            <a:cxnLst/>
                            <a:rect l="l" t="t" r="r" b="b"/>
                            <a:pathLst>
                              <a:path w="393065" h="1140460">
                                <a:moveTo>
                                  <a:pt x="135102" y="752830"/>
                                </a:moveTo>
                                <a:lnTo>
                                  <a:pt x="0" y="752830"/>
                                </a:lnTo>
                                <a:lnTo>
                                  <a:pt x="0" y="1139837"/>
                                </a:lnTo>
                                <a:lnTo>
                                  <a:pt x="135102" y="1139837"/>
                                </a:lnTo>
                                <a:lnTo>
                                  <a:pt x="135102" y="752830"/>
                                </a:lnTo>
                                <a:close/>
                              </a:path>
                              <a:path w="393065" h="1140460">
                                <a:moveTo>
                                  <a:pt x="392518" y="0"/>
                                </a:moveTo>
                                <a:lnTo>
                                  <a:pt x="257416" y="0"/>
                                </a:lnTo>
                                <a:lnTo>
                                  <a:pt x="257416" y="752830"/>
                                </a:lnTo>
                                <a:lnTo>
                                  <a:pt x="392518" y="752830"/>
                                </a:lnTo>
                                <a:lnTo>
                                  <a:pt x="392518" y="0"/>
                                </a:lnTo>
                                <a:close/>
                              </a:path>
                            </a:pathLst>
                          </a:custGeom>
                          <a:solidFill>
                            <a:srgbClr val="FCAF17"/>
                          </a:solidFill>
                        </wps:spPr>
                        <wps:bodyPr wrap="square" lIns="0" tIns="0" rIns="0" bIns="0" rtlCol="0">
                          <a:prstTxWarp prst="textNoShape">
                            <a:avLst/>
                          </a:prstTxWarp>
                          <a:noAutofit/>
                        </wps:bodyPr>
                      </wps:wsp>
                      <wps:wsp>
                        <wps:cNvPr id="955" name="Graphic 955"/>
                        <wps:cNvSpPr/>
                        <wps:spPr>
                          <a:xfrm>
                            <a:off x="941254" y="322954"/>
                            <a:ext cx="908685" cy="1175385"/>
                          </a:xfrm>
                          <a:custGeom>
                            <a:avLst/>
                            <a:gdLst/>
                            <a:ahLst/>
                            <a:cxnLst/>
                            <a:rect l="l" t="t" r="r" b="b"/>
                            <a:pathLst>
                              <a:path w="908685" h="1175385">
                                <a:moveTo>
                                  <a:pt x="136004" y="0"/>
                                </a:moveTo>
                                <a:lnTo>
                                  <a:pt x="0" y="0"/>
                                </a:lnTo>
                                <a:lnTo>
                                  <a:pt x="0" y="95415"/>
                                </a:lnTo>
                                <a:lnTo>
                                  <a:pt x="136004" y="95415"/>
                                </a:lnTo>
                                <a:lnTo>
                                  <a:pt x="136004" y="0"/>
                                </a:lnTo>
                                <a:close/>
                              </a:path>
                              <a:path w="908685" h="1175385">
                                <a:moveTo>
                                  <a:pt x="393433" y="95415"/>
                                </a:moveTo>
                                <a:lnTo>
                                  <a:pt x="257416" y="95415"/>
                                </a:lnTo>
                                <a:lnTo>
                                  <a:pt x="257416" y="427659"/>
                                </a:lnTo>
                                <a:lnTo>
                                  <a:pt x="393433" y="427659"/>
                                </a:lnTo>
                                <a:lnTo>
                                  <a:pt x="393433" y="95415"/>
                                </a:lnTo>
                                <a:close/>
                              </a:path>
                              <a:path w="908685" h="1175385">
                                <a:moveTo>
                                  <a:pt x="650849" y="427659"/>
                                </a:moveTo>
                                <a:lnTo>
                                  <a:pt x="514845" y="427659"/>
                                </a:lnTo>
                                <a:lnTo>
                                  <a:pt x="514845" y="805840"/>
                                </a:lnTo>
                                <a:lnTo>
                                  <a:pt x="650849" y="805840"/>
                                </a:lnTo>
                                <a:lnTo>
                                  <a:pt x="650849" y="427659"/>
                                </a:lnTo>
                                <a:close/>
                              </a:path>
                              <a:path w="908685" h="1175385">
                                <a:moveTo>
                                  <a:pt x="908265" y="805840"/>
                                </a:moveTo>
                                <a:lnTo>
                                  <a:pt x="772261" y="805840"/>
                                </a:lnTo>
                                <a:lnTo>
                                  <a:pt x="772261" y="1175194"/>
                                </a:lnTo>
                                <a:lnTo>
                                  <a:pt x="908265" y="1175194"/>
                                </a:lnTo>
                                <a:lnTo>
                                  <a:pt x="908265" y="805840"/>
                                </a:lnTo>
                                <a:close/>
                              </a:path>
                            </a:pathLst>
                          </a:custGeom>
                          <a:solidFill>
                            <a:srgbClr val="B01C88"/>
                          </a:solidFill>
                        </wps:spPr>
                        <wps:bodyPr wrap="square" lIns="0" tIns="0" rIns="0" bIns="0" rtlCol="0">
                          <a:prstTxWarp prst="textNoShape">
                            <a:avLst/>
                          </a:prstTxWarp>
                          <a:noAutofit/>
                        </wps:bodyPr>
                      </wps:wsp>
                      <wps:wsp>
                        <wps:cNvPr id="956" name="Graphic 956"/>
                        <wps:cNvSpPr/>
                        <wps:spPr>
                          <a:xfrm>
                            <a:off x="1971846" y="1498149"/>
                            <a:ext cx="135255" cy="251460"/>
                          </a:xfrm>
                          <a:custGeom>
                            <a:avLst/>
                            <a:gdLst/>
                            <a:ahLst/>
                            <a:cxnLst/>
                            <a:rect l="l" t="t" r="r" b="b"/>
                            <a:pathLst>
                              <a:path w="135255" h="251460">
                                <a:moveTo>
                                  <a:pt x="135102" y="0"/>
                                </a:moveTo>
                                <a:lnTo>
                                  <a:pt x="0" y="0"/>
                                </a:lnTo>
                                <a:lnTo>
                                  <a:pt x="0" y="250926"/>
                                </a:lnTo>
                                <a:lnTo>
                                  <a:pt x="135102" y="250926"/>
                                </a:lnTo>
                                <a:lnTo>
                                  <a:pt x="135102" y="0"/>
                                </a:lnTo>
                                <a:close/>
                              </a:path>
                            </a:pathLst>
                          </a:custGeom>
                          <a:solidFill>
                            <a:srgbClr val="00568B"/>
                          </a:solidFill>
                        </wps:spPr>
                        <wps:bodyPr wrap="square" lIns="0" tIns="0" rIns="0" bIns="0" rtlCol="0">
                          <a:prstTxWarp prst="textNoShape">
                            <a:avLst/>
                          </a:prstTxWarp>
                          <a:noAutofit/>
                        </wps:bodyPr>
                      </wps:wsp>
                      <wps:wsp>
                        <wps:cNvPr id="957" name="Graphic 957"/>
                        <wps:cNvSpPr/>
                        <wps:spPr>
                          <a:xfrm>
                            <a:off x="3079" y="294671"/>
                            <a:ext cx="69850" cy="1270"/>
                          </a:xfrm>
                          <a:custGeom>
                            <a:avLst/>
                            <a:gdLst/>
                            <a:ahLst/>
                            <a:cxnLst/>
                            <a:rect l="l" t="t" r="r" b="b"/>
                            <a:pathLst>
                              <a:path w="69850">
                                <a:moveTo>
                                  <a:pt x="0" y="0"/>
                                </a:moveTo>
                                <a:lnTo>
                                  <a:pt x="69837" y="0"/>
                                </a:lnTo>
                              </a:path>
                            </a:pathLst>
                          </a:custGeom>
                          <a:ln w="6159">
                            <a:solidFill>
                              <a:srgbClr val="231F20"/>
                            </a:solidFill>
                            <a:prstDash val="solid"/>
                          </a:ln>
                        </wps:spPr>
                        <wps:bodyPr wrap="square" lIns="0" tIns="0" rIns="0" bIns="0" rtlCol="0">
                          <a:prstTxWarp prst="textNoShape">
                            <a:avLst/>
                          </a:prstTxWarp>
                          <a:noAutofit/>
                        </wps:bodyPr>
                      </wps:wsp>
                      <wps:wsp>
                        <wps:cNvPr id="958" name="Graphic 958"/>
                        <wps:cNvSpPr/>
                        <wps:spPr>
                          <a:xfrm>
                            <a:off x="3079" y="584485"/>
                            <a:ext cx="69850" cy="1270"/>
                          </a:xfrm>
                          <a:custGeom>
                            <a:avLst/>
                            <a:gdLst/>
                            <a:ahLst/>
                            <a:cxnLst/>
                            <a:rect l="l" t="t" r="r" b="b"/>
                            <a:pathLst>
                              <a:path w="69850">
                                <a:moveTo>
                                  <a:pt x="0" y="0"/>
                                </a:moveTo>
                                <a:lnTo>
                                  <a:pt x="69837" y="0"/>
                                </a:lnTo>
                              </a:path>
                            </a:pathLst>
                          </a:custGeom>
                          <a:ln w="6159">
                            <a:solidFill>
                              <a:srgbClr val="231F20"/>
                            </a:solidFill>
                            <a:prstDash val="solid"/>
                          </a:ln>
                        </wps:spPr>
                        <wps:bodyPr wrap="square" lIns="0" tIns="0" rIns="0" bIns="0" rtlCol="0">
                          <a:prstTxWarp prst="textNoShape">
                            <a:avLst/>
                          </a:prstTxWarp>
                          <a:noAutofit/>
                        </wps:bodyPr>
                      </wps:wsp>
                      <wps:wsp>
                        <wps:cNvPr id="959" name="Graphic 959"/>
                        <wps:cNvSpPr/>
                        <wps:spPr>
                          <a:xfrm>
                            <a:off x="3079" y="876077"/>
                            <a:ext cx="69850" cy="1270"/>
                          </a:xfrm>
                          <a:custGeom>
                            <a:avLst/>
                            <a:gdLst/>
                            <a:ahLst/>
                            <a:cxnLst/>
                            <a:rect l="l" t="t" r="r" b="b"/>
                            <a:pathLst>
                              <a:path w="69850">
                                <a:moveTo>
                                  <a:pt x="0" y="0"/>
                                </a:moveTo>
                                <a:lnTo>
                                  <a:pt x="69837" y="0"/>
                                </a:lnTo>
                              </a:path>
                            </a:pathLst>
                          </a:custGeom>
                          <a:ln w="6159">
                            <a:solidFill>
                              <a:srgbClr val="231F20"/>
                            </a:solidFill>
                            <a:prstDash val="solid"/>
                          </a:ln>
                        </wps:spPr>
                        <wps:bodyPr wrap="square" lIns="0" tIns="0" rIns="0" bIns="0" rtlCol="0">
                          <a:prstTxWarp prst="textNoShape">
                            <a:avLst/>
                          </a:prstTxWarp>
                          <a:noAutofit/>
                        </wps:bodyPr>
                      </wps:wsp>
                      <wps:wsp>
                        <wps:cNvPr id="960" name="Graphic 960"/>
                        <wps:cNvSpPr/>
                        <wps:spPr>
                          <a:xfrm>
                            <a:off x="3079" y="1167657"/>
                            <a:ext cx="69850" cy="1270"/>
                          </a:xfrm>
                          <a:custGeom>
                            <a:avLst/>
                            <a:gdLst/>
                            <a:ahLst/>
                            <a:cxnLst/>
                            <a:rect l="l" t="t" r="r" b="b"/>
                            <a:pathLst>
                              <a:path w="69850">
                                <a:moveTo>
                                  <a:pt x="0" y="0"/>
                                </a:moveTo>
                                <a:lnTo>
                                  <a:pt x="69837" y="0"/>
                                </a:lnTo>
                              </a:path>
                            </a:pathLst>
                          </a:custGeom>
                          <a:ln w="6159">
                            <a:solidFill>
                              <a:srgbClr val="231F20"/>
                            </a:solidFill>
                            <a:prstDash val="solid"/>
                          </a:ln>
                        </wps:spPr>
                        <wps:bodyPr wrap="square" lIns="0" tIns="0" rIns="0" bIns="0" rtlCol="0">
                          <a:prstTxWarp prst="textNoShape">
                            <a:avLst/>
                          </a:prstTxWarp>
                          <a:noAutofit/>
                        </wps:bodyPr>
                      </wps:wsp>
                      <wps:wsp>
                        <wps:cNvPr id="961" name="Graphic 961"/>
                        <wps:cNvSpPr/>
                        <wps:spPr>
                          <a:xfrm>
                            <a:off x="3079" y="1457483"/>
                            <a:ext cx="69850" cy="1270"/>
                          </a:xfrm>
                          <a:custGeom>
                            <a:avLst/>
                            <a:gdLst/>
                            <a:ahLst/>
                            <a:cxnLst/>
                            <a:rect l="l" t="t" r="r" b="b"/>
                            <a:pathLst>
                              <a:path w="69850">
                                <a:moveTo>
                                  <a:pt x="0" y="0"/>
                                </a:moveTo>
                                <a:lnTo>
                                  <a:pt x="69837" y="0"/>
                                </a:lnTo>
                              </a:path>
                            </a:pathLst>
                          </a:custGeom>
                          <a:ln w="6159">
                            <a:solidFill>
                              <a:srgbClr val="231F20"/>
                            </a:solidFill>
                            <a:prstDash val="solid"/>
                          </a:ln>
                        </wps:spPr>
                        <wps:bodyPr wrap="square" lIns="0" tIns="0" rIns="0" bIns="0" rtlCol="0">
                          <a:prstTxWarp prst="textNoShape">
                            <a:avLst/>
                          </a:prstTxWarp>
                          <a:noAutofit/>
                        </wps:bodyPr>
                      </wps:wsp>
                      <wps:wsp>
                        <wps:cNvPr id="962" name="Graphic 962"/>
                        <wps:cNvSpPr/>
                        <wps:spPr>
                          <a:xfrm>
                            <a:off x="2203037" y="294659"/>
                            <a:ext cx="69850" cy="1270"/>
                          </a:xfrm>
                          <a:custGeom>
                            <a:avLst/>
                            <a:gdLst/>
                            <a:ahLst/>
                            <a:cxnLst/>
                            <a:rect l="l" t="t" r="r" b="b"/>
                            <a:pathLst>
                              <a:path w="69850">
                                <a:moveTo>
                                  <a:pt x="0" y="0"/>
                                </a:moveTo>
                                <a:lnTo>
                                  <a:pt x="69824" y="0"/>
                                </a:lnTo>
                              </a:path>
                            </a:pathLst>
                          </a:custGeom>
                          <a:ln w="6159">
                            <a:solidFill>
                              <a:srgbClr val="231F20"/>
                            </a:solidFill>
                            <a:prstDash val="solid"/>
                          </a:ln>
                        </wps:spPr>
                        <wps:bodyPr wrap="square" lIns="0" tIns="0" rIns="0" bIns="0" rtlCol="0">
                          <a:prstTxWarp prst="textNoShape">
                            <a:avLst/>
                          </a:prstTxWarp>
                          <a:noAutofit/>
                        </wps:bodyPr>
                      </wps:wsp>
                      <wps:wsp>
                        <wps:cNvPr id="963" name="Graphic 963"/>
                        <wps:cNvSpPr/>
                        <wps:spPr>
                          <a:xfrm>
                            <a:off x="2203037" y="584473"/>
                            <a:ext cx="69850" cy="1270"/>
                          </a:xfrm>
                          <a:custGeom>
                            <a:avLst/>
                            <a:gdLst/>
                            <a:ahLst/>
                            <a:cxnLst/>
                            <a:rect l="l" t="t" r="r" b="b"/>
                            <a:pathLst>
                              <a:path w="69850">
                                <a:moveTo>
                                  <a:pt x="0" y="0"/>
                                </a:moveTo>
                                <a:lnTo>
                                  <a:pt x="69824" y="0"/>
                                </a:lnTo>
                              </a:path>
                            </a:pathLst>
                          </a:custGeom>
                          <a:ln w="6159">
                            <a:solidFill>
                              <a:srgbClr val="231F20"/>
                            </a:solidFill>
                            <a:prstDash val="solid"/>
                          </a:ln>
                        </wps:spPr>
                        <wps:bodyPr wrap="square" lIns="0" tIns="0" rIns="0" bIns="0" rtlCol="0">
                          <a:prstTxWarp prst="textNoShape">
                            <a:avLst/>
                          </a:prstTxWarp>
                          <a:noAutofit/>
                        </wps:bodyPr>
                      </wps:wsp>
                      <wps:wsp>
                        <wps:cNvPr id="964" name="Graphic 964"/>
                        <wps:cNvSpPr/>
                        <wps:spPr>
                          <a:xfrm>
                            <a:off x="2203037" y="876065"/>
                            <a:ext cx="69850" cy="1270"/>
                          </a:xfrm>
                          <a:custGeom>
                            <a:avLst/>
                            <a:gdLst/>
                            <a:ahLst/>
                            <a:cxnLst/>
                            <a:rect l="l" t="t" r="r" b="b"/>
                            <a:pathLst>
                              <a:path w="69850">
                                <a:moveTo>
                                  <a:pt x="0" y="0"/>
                                </a:moveTo>
                                <a:lnTo>
                                  <a:pt x="69824" y="0"/>
                                </a:lnTo>
                              </a:path>
                            </a:pathLst>
                          </a:custGeom>
                          <a:ln w="6159">
                            <a:solidFill>
                              <a:srgbClr val="231F20"/>
                            </a:solidFill>
                            <a:prstDash val="solid"/>
                          </a:ln>
                        </wps:spPr>
                        <wps:bodyPr wrap="square" lIns="0" tIns="0" rIns="0" bIns="0" rtlCol="0">
                          <a:prstTxWarp prst="textNoShape">
                            <a:avLst/>
                          </a:prstTxWarp>
                          <a:noAutofit/>
                        </wps:bodyPr>
                      </wps:wsp>
                      <wps:wsp>
                        <wps:cNvPr id="965" name="Graphic 965"/>
                        <wps:cNvSpPr/>
                        <wps:spPr>
                          <a:xfrm>
                            <a:off x="2203037" y="1167644"/>
                            <a:ext cx="69850" cy="1270"/>
                          </a:xfrm>
                          <a:custGeom>
                            <a:avLst/>
                            <a:gdLst/>
                            <a:ahLst/>
                            <a:cxnLst/>
                            <a:rect l="l" t="t" r="r" b="b"/>
                            <a:pathLst>
                              <a:path w="69850">
                                <a:moveTo>
                                  <a:pt x="0" y="0"/>
                                </a:moveTo>
                                <a:lnTo>
                                  <a:pt x="69824" y="0"/>
                                </a:lnTo>
                              </a:path>
                            </a:pathLst>
                          </a:custGeom>
                          <a:ln w="6159">
                            <a:solidFill>
                              <a:srgbClr val="231F20"/>
                            </a:solidFill>
                            <a:prstDash val="solid"/>
                          </a:ln>
                        </wps:spPr>
                        <wps:bodyPr wrap="square" lIns="0" tIns="0" rIns="0" bIns="0" rtlCol="0">
                          <a:prstTxWarp prst="textNoShape">
                            <a:avLst/>
                          </a:prstTxWarp>
                          <a:noAutofit/>
                        </wps:bodyPr>
                      </wps:wsp>
                      <wps:wsp>
                        <wps:cNvPr id="966" name="Graphic 966"/>
                        <wps:cNvSpPr/>
                        <wps:spPr>
                          <a:xfrm>
                            <a:off x="2203037" y="1457471"/>
                            <a:ext cx="69850" cy="1270"/>
                          </a:xfrm>
                          <a:custGeom>
                            <a:avLst/>
                            <a:gdLst/>
                            <a:ahLst/>
                            <a:cxnLst/>
                            <a:rect l="l" t="t" r="r" b="b"/>
                            <a:pathLst>
                              <a:path w="69850">
                                <a:moveTo>
                                  <a:pt x="0" y="0"/>
                                </a:moveTo>
                                <a:lnTo>
                                  <a:pt x="69824" y="0"/>
                                </a:lnTo>
                              </a:path>
                            </a:pathLst>
                          </a:custGeom>
                          <a:ln w="6159">
                            <a:solidFill>
                              <a:srgbClr val="231F20"/>
                            </a:solidFill>
                            <a:prstDash val="solid"/>
                          </a:ln>
                        </wps:spPr>
                        <wps:bodyPr wrap="square" lIns="0" tIns="0" rIns="0" bIns="0" rtlCol="0">
                          <a:prstTxWarp prst="textNoShape">
                            <a:avLst/>
                          </a:prstTxWarp>
                          <a:noAutofit/>
                        </wps:bodyPr>
                      </wps:wsp>
                      <wps:wsp>
                        <wps:cNvPr id="967" name="Graphic 967"/>
                        <wps:cNvSpPr/>
                        <wps:spPr>
                          <a:xfrm>
                            <a:off x="2168112"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68" name="Graphic 968"/>
                        <wps:cNvSpPr/>
                        <wps:spPr>
                          <a:xfrm>
                            <a:off x="1910695"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69" name="Graphic 969"/>
                        <wps:cNvSpPr/>
                        <wps:spPr>
                          <a:xfrm>
                            <a:off x="1653279"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70" name="Graphic 970"/>
                        <wps:cNvSpPr/>
                        <wps:spPr>
                          <a:xfrm>
                            <a:off x="1395850"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71" name="Graphic 971"/>
                        <wps:cNvSpPr/>
                        <wps:spPr>
                          <a:xfrm>
                            <a:off x="1137519"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72" name="Graphic 972"/>
                        <wps:cNvSpPr/>
                        <wps:spPr>
                          <a:xfrm>
                            <a:off x="880090"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73" name="Graphic 973"/>
                        <wps:cNvSpPr/>
                        <wps:spPr>
                          <a:xfrm>
                            <a:off x="622674"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74" name="Graphic 974"/>
                        <wps:cNvSpPr/>
                        <wps:spPr>
                          <a:xfrm>
                            <a:off x="365245"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75" name="Graphic 975"/>
                        <wps:cNvSpPr/>
                        <wps:spPr>
                          <a:xfrm>
                            <a:off x="107829" y="1679213"/>
                            <a:ext cx="1270" cy="69850"/>
                          </a:xfrm>
                          <a:custGeom>
                            <a:avLst/>
                            <a:gdLst/>
                            <a:ahLst/>
                            <a:cxnLst/>
                            <a:rect l="l" t="t" r="r" b="b"/>
                            <a:pathLst>
                              <a:path h="69850">
                                <a:moveTo>
                                  <a:pt x="0" y="0"/>
                                </a:moveTo>
                                <a:lnTo>
                                  <a:pt x="0" y="69837"/>
                                </a:lnTo>
                              </a:path>
                            </a:pathLst>
                          </a:custGeom>
                          <a:ln w="6159">
                            <a:solidFill>
                              <a:srgbClr val="231F20"/>
                            </a:solidFill>
                            <a:prstDash val="solid"/>
                          </a:ln>
                        </wps:spPr>
                        <wps:bodyPr wrap="square" lIns="0" tIns="0" rIns="0" bIns="0" rtlCol="0">
                          <a:prstTxWarp prst="textNoShape">
                            <a:avLst/>
                          </a:prstTxWarp>
                          <a:noAutofit/>
                        </wps:bodyPr>
                      </wps:wsp>
                      <wps:wsp>
                        <wps:cNvPr id="976" name="Graphic 976"/>
                        <wps:cNvSpPr/>
                        <wps:spPr>
                          <a:xfrm>
                            <a:off x="3079" y="3079"/>
                            <a:ext cx="2270125" cy="1746250"/>
                          </a:xfrm>
                          <a:custGeom>
                            <a:avLst/>
                            <a:gdLst/>
                            <a:ahLst/>
                            <a:cxnLst/>
                            <a:rect l="l" t="t" r="r" b="b"/>
                            <a:pathLst>
                              <a:path w="2270125" h="1746250">
                                <a:moveTo>
                                  <a:pt x="2269794" y="1745996"/>
                                </a:moveTo>
                                <a:lnTo>
                                  <a:pt x="0" y="1745996"/>
                                </a:lnTo>
                                <a:lnTo>
                                  <a:pt x="0" y="0"/>
                                </a:lnTo>
                                <a:lnTo>
                                  <a:pt x="2269794" y="0"/>
                                </a:lnTo>
                                <a:lnTo>
                                  <a:pt x="2269794" y="1745996"/>
                                </a:lnTo>
                                <a:close/>
                              </a:path>
                            </a:pathLst>
                          </a:custGeom>
                          <a:ln w="615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3809759D" id="Group 952" o:spid="_x0000_s1026" style="width:179.25pt;height:138pt;mso-position-horizontal-relative:char;mso-position-vertical-relative:line" coordsize="22764,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">
                <v:shape id="Graphic 953" o:spid="_x0000_s1027" style="position:absolute;left:1689;top:14627;width:1353;height:2864;visibility:visible;mso-wrap-style:square;v-text-anchor:top" coordsize="13525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" path="m135089,l,,,286283r135089,l135089,xe" fillcolor="#00568b" stroked="f">
                  <v:path arrowok="t"/>
                </v:shape>
                <v:shape id="Graphic 954" o:spid="_x0000_s1028" style="position:absolute;left:4264;top:3229;width:3930;height:11405;visibility:visible;mso-wrap-style:square;v-text-anchor:top" coordsize="393065,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" path="m135102,752830l,752830r,387007l135102,1139837r,-387007xem392518,l257416,r,752830l392518,752830,392518,xe" fillcolor="#fcaf17" stroked="f">
                  <v:path arrowok="t"/>
                </v:shape>
                <v:shape id="Graphic 955" o:spid="_x0000_s1029" style="position:absolute;left:9412;top:3229;width:9087;height:11754;visibility:visible;mso-wrap-style:square;v-text-anchor:top" coordsize="908685,117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" path="m136004,l,,,95415r136004,l136004,xem393433,95415r-136017,l257416,427659r136017,l393433,95415xem650849,427659r-136004,l514845,805840r136004,l650849,427659xem908265,805840r-136004,l772261,1175194r136004,l908265,805840xe" fillcolor="#b01c88" stroked="f">
                  <v:path arrowok="t"/>
                </v:shape>
                <v:shape id="Graphic 956" o:spid="_x0000_s1030" style="position:absolute;left:19718;top:14981;width:1353;height:2515;visibility:visible;mso-wrap-style:square;v-text-anchor:top" coordsize="135255,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" path="m135102,l,,,250926r135102,l135102,xe" fillcolor="#00568b" stroked="f">
                  <v:path arrowok="t"/>
                </v:shape>
                <v:shape id="Graphic 957" o:spid="_x0000_s1031" style="position:absolute;left:30;top:2946;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" path="m,l69837,e" filled="f" strokecolor="#231f20" strokeweight=".17108mm">
                  <v:path arrowok="t"/>
                </v:shape>
                <v:shape id="Graphic 958" o:spid="_x0000_s1032" style="position:absolute;left:30;top:5844;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" path="m,l69837,e" filled="f" strokecolor="#231f20" strokeweight=".17108mm">
                  <v:path arrowok="t"/>
                </v:shape>
                <v:shape id="Graphic 959" o:spid="_x0000_s1033" style="position:absolute;left:30;top:8760;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" path="m,l69837,e" filled="f" strokecolor="#231f20" strokeweight=".17108mm">
                  <v:path arrowok="t"/>
                </v:shape>
                <v:shape id="Graphic 960" o:spid="_x0000_s1034" style="position:absolute;left:30;top:11676;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" path="m,l69837,e" filled="f" strokecolor="#231f20" strokeweight=".17108mm">
                  <v:path arrowok="t"/>
                </v:shape>
                <v:shape id="Graphic 961" o:spid="_x0000_s1035" style="position:absolute;left:30;top:14574;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" path="m,l69837,e" filled="f" strokecolor="#231f20" strokeweight=".17108mm">
                  <v:path arrowok="t"/>
                </v:shape>
                <v:shape id="Graphic 962" o:spid="_x0000_s1036" style="position:absolute;left:22030;top:2946;width:698;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" path="m,l69824,e" filled="f" strokecolor="#231f20" strokeweight=".17108mm">
                  <v:path arrowok="t"/>
                </v:shape>
                <v:shape id="Graphic 963" o:spid="_x0000_s1037" style="position:absolute;left:22030;top:5844;width:698;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" path="m,l69824,e" filled="f" strokecolor="#231f20" strokeweight=".17108mm">
                  <v:path arrowok="t"/>
                </v:shape>
                <v:shape id="Graphic 964" o:spid="_x0000_s1038" style="position:absolute;left:22030;top:8760;width:698;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" path="m,l69824,e" filled="f" strokecolor="#231f20" strokeweight=".17108mm">
                  <v:path arrowok="t"/>
                </v:shape>
                <v:shape id="Graphic 965" o:spid="_x0000_s1039" style="position:absolute;left:22030;top:11676;width:698;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" path="m,l69824,e" filled="f" strokecolor="#231f20" strokeweight=".17108mm">
                  <v:path arrowok="t"/>
                </v:shape>
                <v:shape id="Graphic 966" o:spid="_x0000_s1040" style="position:absolute;left:22030;top:14574;width:698;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" path="m,l69824,e" filled="f" strokecolor="#231f20" strokeweight=".17108mm">
                  <v:path arrowok="t"/>
                </v:shape>
                <v:shape id="Graphic 967" o:spid="_x0000_s1041" style="position:absolute;left:21681;top:16792;width:12;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" path="m,l,69837e" filled="f" strokecolor="#231f20" strokeweight=".17108mm">
                  <v:path arrowok="t"/>
                </v:shape>
                <v:shape id="Graphic 968" o:spid="_x0000_s1042" style="position:absolute;left:19106;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" path="m,l,69837e" filled="f" strokecolor="#231f20" strokeweight=".17108mm">
                  <v:path arrowok="t"/>
                </v:shape>
                <v:shape id="Graphic 969" o:spid="_x0000_s1043" style="position:absolute;left:16532;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" path="m,l,69837e" filled="f" strokecolor="#231f20" strokeweight=".17108mm">
                  <v:path arrowok="t"/>
                </v:shape>
                <v:shape id="Graphic 970" o:spid="_x0000_s1044" style="position:absolute;left:13958;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" path="m,l,69837e" filled="f" strokecolor="#231f20" strokeweight=".17108mm">
                  <v:path arrowok="t"/>
                </v:shape>
                <v:shape id="Graphic 971" o:spid="_x0000_s1045" style="position:absolute;left:11375;top:16792;width:12;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" path="m,l,69837e" filled="f" strokecolor="#231f20" strokeweight=".17108mm">
                  <v:path arrowok="t"/>
                </v:shape>
                <v:shape id="Graphic 972" o:spid="_x0000_s1046" style="position:absolute;left:8800;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" path="m,l,69837e" filled="f" strokecolor="#231f20" strokeweight=".17108mm">
                  <v:path arrowok="t"/>
                </v:shape>
                <v:shape id="Graphic 973" o:spid="_x0000_s1047" style="position:absolute;left:6226;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" path="m,l,69837e" filled="f" strokecolor="#231f20" strokeweight=".17108mm">
                  <v:path arrowok="t"/>
                </v:shape>
                <v:shape id="Graphic 974" o:spid="_x0000_s1048" style="position:absolute;left:3652;top:16792;width:13;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" path="m,l,69837e" filled="f" strokecolor="#231f20" strokeweight=".17108mm">
                  <v:path arrowok="t"/>
                </v:shape>
                <v:shape id="Graphic 975" o:spid="_x0000_s1049" style="position:absolute;left:1078;top:16792;width:12;height:698;visibility:visible;mso-wrap-style:square;v-text-anchor:top" coordsize="12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" path="m,l,69837e" filled="f" strokecolor="#231f20" strokeweight=".17108mm">
                  <v:path arrowok="t"/>
                </v:shape>
                <v:shape id="Graphic 976" o:spid="_x0000_s1050" style="position:absolute;left:30;top:30;width:22702;height:17463;visibility:visible;mso-wrap-style:square;v-text-anchor:top" coordsize="2270125,17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" path="m2269794,1745996l,1745996,,,2269794,r,1745996xe" filled="f" strokecolor="#231f20" strokeweight=".17108mm">
                  <v:path arrowok="t"/>
                </v:shape>
                <w10:anchorlock/>
              </v:group>
            </w:pict>
          </mc:Fallback>
        </mc:AlternateContent>
      </w:r>
    </w:p>
    <w:p w14:paraId="32B909B2" w14:textId="77777777" w:rsidR="006D5EBA" w:rsidRDefault="006D5EBA">
      <w:pPr>
        <w:pStyle w:val="BodyText"/>
        <w:spacing w:before="18"/>
        <w:rPr>
          <w:sz w:val="7"/>
        </w:rPr>
      </w:pPr>
    </w:p>
    <w:p w14:paraId="7FB5B060" w14:textId="77777777" w:rsidR="006D5EBA" w:rsidRDefault="00363CC2">
      <w:pPr>
        <w:spacing w:before="107"/>
        <w:jc w:val="right"/>
        <w:rPr>
          <w:sz w:val="11"/>
        </w:rPr>
      </w:pPr>
      <w:r>
        <w:br w:type="column"/>
      </w:r>
      <w:r>
        <w:rPr>
          <w:color w:val="231F20"/>
          <w:spacing w:val="-5"/>
          <w:sz w:val="11"/>
        </w:rPr>
        <w:t>120</w:t>
      </w:r>
    </w:p>
    <w:p w14:paraId="783C5459" w14:textId="77777777" w:rsidR="006D5EBA" w:rsidRDefault="006D5EBA">
      <w:pPr>
        <w:pStyle w:val="BodyText"/>
        <w:rPr>
          <w:sz w:val="11"/>
        </w:rPr>
      </w:pPr>
    </w:p>
    <w:p w14:paraId="3D7CD5BD" w14:textId="77777777" w:rsidR="006D5EBA" w:rsidRDefault="006D5EBA">
      <w:pPr>
        <w:pStyle w:val="BodyText"/>
        <w:spacing w:before="75"/>
        <w:rPr>
          <w:sz w:val="11"/>
        </w:rPr>
      </w:pPr>
    </w:p>
    <w:p w14:paraId="792093CA" w14:textId="77777777" w:rsidR="006D5EBA" w:rsidRDefault="00363CC2">
      <w:pPr>
        <w:jc w:val="right"/>
        <w:rPr>
          <w:sz w:val="11"/>
        </w:rPr>
      </w:pPr>
      <w:r>
        <w:rPr>
          <w:color w:val="231F20"/>
          <w:spacing w:val="-5"/>
          <w:sz w:val="11"/>
        </w:rPr>
        <w:t>100</w:t>
      </w:r>
    </w:p>
    <w:p w14:paraId="71D2AE4E" w14:textId="77777777" w:rsidR="006D5EBA" w:rsidRDefault="006D5EBA">
      <w:pPr>
        <w:pStyle w:val="BodyText"/>
        <w:rPr>
          <w:sz w:val="11"/>
        </w:rPr>
      </w:pPr>
    </w:p>
    <w:p w14:paraId="3A75E557" w14:textId="77777777" w:rsidR="006D5EBA" w:rsidRDefault="006D5EBA">
      <w:pPr>
        <w:pStyle w:val="BodyText"/>
        <w:spacing w:before="75"/>
        <w:rPr>
          <w:sz w:val="11"/>
        </w:rPr>
      </w:pPr>
    </w:p>
    <w:p w14:paraId="57EC0FF3" w14:textId="77777777" w:rsidR="006D5EBA" w:rsidRDefault="00363CC2">
      <w:pPr>
        <w:jc w:val="right"/>
        <w:rPr>
          <w:sz w:val="11"/>
        </w:rPr>
      </w:pPr>
      <w:r>
        <w:rPr>
          <w:color w:val="231F20"/>
          <w:spacing w:val="-5"/>
          <w:w w:val="110"/>
          <w:sz w:val="11"/>
        </w:rPr>
        <w:t>80</w:t>
      </w:r>
    </w:p>
    <w:p w14:paraId="162CB2D9" w14:textId="77777777" w:rsidR="006D5EBA" w:rsidRDefault="006D5EBA">
      <w:pPr>
        <w:pStyle w:val="BodyText"/>
        <w:rPr>
          <w:sz w:val="11"/>
        </w:rPr>
      </w:pPr>
    </w:p>
    <w:p w14:paraId="4BD5F2F1" w14:textId="77777777" w:rsidR="006D5EBA" w:rsidRDefault="006D5EBA">
      <w:pPr>
        <w:pStyle w:val="BodyText"/>
        <w:spacing w:before="75"/>
        <w:rPr>
          <w:sz w:val="11"/>
        </w:rPr>
      </w:pPr>
    </w:p>
    <w:p w14:paraId="69D5E5A9" w14:textId="77777777" w:rsidR="006D5EBA" w:rsidRDefault="00363CC2">
      <w:pPr>
        <w:jc w:val="right"/>
        <w:rPr>
          <w:sz w:val="11"/>
        </w:rPr>
      </w:pPr>
      <w:r>
        <w:rPr>
          <w:color w:val="231F20"/>
          <w:spacing w:val="-5"/>
          <w:w w:val="110"/>
          <w:sz w:val="11"/>
        </w:rPr>
        <w:t>60</w:t>
      </w:r>
    </w:p>
    <w:p w14:paraId="4DD863A1" w14:textId="77777777" w:rsidR="006D5EBA" w:rsidRDefault="006D5EBA">
      <w:pPr>
        <w:pStyle w:val="BodyText"/>
        <w:rPr>
          <w:sz w:val="11"/>
        </w:rPr>
      </w:pPr>
    </w:p>
    <w:p w14:paraId="0172EC29" w14:textId="77777777" w:rsidR="006D5EBA" w:rsidRDefault="006D5EBA">
      <w:pPr>
        <w:pStyle w:val="BodyText"/>
        <w:spacing w:before="75"/>
        <w:rPr>
          <w:sz w:val="11"/>
        </w:rPr>
      </w:pPr>
    </w:p>
    <w:p w14:paraId="30DA9E1D" w14:textId="77777777" w:rsidR="006D5EBA" w:rsidRDefault="00363CC2">
      <w:pPr>
        <w:jc w:val="right"/>
        <w:rPr>
          <w:sz w:val="11"/>
        </w:rPr>
      </w:pPr>
      <w:r>
        <w:rPr>
          <w:color w:val="231F20"/>
          <w:spacing w:val="-5"/>
          <w:w w:val="110"/>
          <w:sz w:val="11"/>
        </w:rPr>
        <w:t>40</w:t>
      </w:r>
    </w:p>
    <w:p w14:paraId="4DF0815F" w14:textId="77777777" w:rsidR="006D5EBA" w:rsidRDefault="006D5EBA">
      <w:pPr>
        <w:pStyle w:val="BodyText"/>
        <w:rPr>
          <w:sz w:val="11"/>
        </w:rPr>
      </w:pPr>
    </w:p>
    <w:p w14:paraId="1E9FFFC1" w14:textId="77777777" w:rsidR="006D5EBA" w:rsidRDefault="006D5EBA">
      <w:pPr>
        <w:pStyle w:val="BodyText"/>
        <w:spacing w:before="75"/>
        <w:rPr>
          <w:sz w:val="11"/>
        </w:rPr>
      </w:pPr>
    </w:p>
    <w:p w14:paraId="7B234FFF" w14:textId="77777777" w:rsidR="006D5EBA" w:rsidRDefault="00363CC2">
      <w:pPr>
        <w:spacing w:before="1"/>
        <w:jc w:val="right"/>
        <w:rPr>
          <w:sz w:val="11"/>
        </w:rPr>
      </w:pPr>
      <w:r>
        <w:rPr>
          <w:color w:val="231F20"/>
          <w:spacing w:val="-5"/>
          <w:w w:val="105"/>
          <w:sz w:val="11"/>
        </w:rPr>
        <w:t>20</w:t>
      </w:r>
    </w:p>
    <w:p w14:paraId="14C0F562" w14:textId="77777777" w:rsidR="006D5EBA" w:rsidRDefault="006D5EBA">
      <w:pPr>
        <w:pStyle w:val="BodyText"/>
        <w:rPr>
          <w:sz w:val="11"/>
        </w:rPr>
      </w:pPr>
    </w:p>
    <w:p w14:paraId="49925AF0" w14:textId="77777777" w:rsidR="006D5EBA" w:rsidRDefault="006D5EBA">
      <w:pPr>
        <w:pStyle w:val="BodyText"/>
        <w:spacing w:before="75"/>
        <w:rPr>
          <w:sz w:val="11"/>
        </w:rPr>
      </w:pPr>
    </w:p>
    <w:p w14:paraId="0EB774B8" w14:textId="77777777" w:rsidR="006D5EBA" w:rsidRDefault="00363CC2">
      <w:pPr>
        <w:jc w:val="right"/>
        <w:rPr>
          <w:sz w:val="11"/>
        </w:rPr>
      </w:pPr>
      <w:r>
        <w:rPr>
          <w:color w:val="231F20"/>
          <w:spacing w:val="-10"/>
          <w:w w:val="110"/>
          <w:sz w:val="11"/>
        </w:rPr>
        <w:t>0</w:t>
      </w:r>
    </w:p>
    <w:p w14:paraId="2F056DEB" w14:textId="77777777" w:rsidR="006D5EBA" w:rsidRDefault="00363CC2">
      <w:pPr>
        <w:pStyle w:val="BodyText"/>
        <w:spacing w:before="24" w:line="268" w:lineRule="auto"/>
        <w:ind w:left="1472" w:right="314"/>
      </w:pPr>
      <w:r>
        <w:br w:type="column"/>
      </w:r>
      <w:r>
        <w:rPr>
          <w:color w:val="231F20"/>
          <w:w w:val="85"/>
        </w:rPr>
        <w:t xml:space="preserve">For instance, the Bank is steadily implementing measures to </w:t>
      </w:r>
      <w:r>
        <w:rPr>
          <w:color w:val="231F20"/>
          <w:w w:val="90"/>
        </w:rPr>
        <w:t>develop</w:t>
      </w:r>
      <w:r>
        <w:rPr>
          <w:color w:val="231F20"/>
          <w:spacing w:val="-10"/>
          <w:w w:val="90"/>
        </w:rPr>
        <w:t xml:space="preserve"> </w:t>
      </w:r>
      <w:r>
        <w:rPr>
          <w:color w:val="231F20"/>
          <w:w w:val="90"/>
        </w:rPr>
        <w:t>ring-fenced</w:t>
      </w:r>
      <w:r>
        <w:rPr>
          <w:color w:val="231F20"/>
          <w:spacing w:val="-10"/>
          <w:w w:val="90"/>
        </w:rPr>
        <w:t xml:space="preserve"> </w:t>
      </w:r>
      <w:r>
        <w:rPr>
          <w:color w:val="231F20"/>
          <w:w w:val="90"/>
        </w:rPr>
        <w:t>banks.</w:t>
      </w:r>
      <w:r>
        <w:rPr>
          <w:color w:val="231F20"/>
          <w:spacing w:val="9"/>
        </w:rPr>
        <w:t xml:space="preserve"> </w:t>
      </w:r>
      <w:r>
        <w:rPr>
          <w:color w:val="231F20"/>
          <w:w w:val="90"/>
        </w:rPr>
        <w:t>From</w:t>
      </w:r>
      <w:r>
        <w:rPr>
          <w:color w:val="231F20"/>
          <w:spacing w:val="-10"/>
          <w:w w:val="90"/>
        </w:rPr>
        <w:t xml:space="preserve"> </w:t>
      </w:r>
      <w:r>
        <w:rPr>
          <w:color w:val="231F20"/>
          <w:w w:val="90"/>
        </w:rPr>
        <w:t>January</w:t>
      </w:r>
      <w:r>
        <w:rPr>
          <w:color w:val="231F20"/>
          <w:spacing w:val="-10"/>
          <w:w w:val="90"/>
        </w:rPr>
        <w:t xml:space="preserve"> </w:t>
      </w:r>
      <w:r>
        <w:rPr>
          <w:color w:val="231F20"/>
          <w:w w:val="90"/>
        </w:rPr>
        <w:t>2019,</w:t>
      </w:r>
      <w:r>
        <w:rPr>
          <w:color w:val="231F20"/>
          <w:spacing w:val="-10"/>
          <w:w w:val="90"/>
        </w:rPr>
        <w:t xml:space="preserve"> </w:t>
      </w:r>
      <w:r>
        <w:rPr>
          <w:color w:val="231F20"/>
          <w:w w:val="90"/>
        </w:rPr>
        <w:t>banks</w:t>
      </w:r>
      <w:r>
        <w:rPr>
          <w:color w:val="231F20"/>
          <w:spacing w:val="-10"/>
          <w:w w:val="90"/>
        </w:rPr>
        <w:t xml:space="preserve"> </w:t>
      </w:r>
      <w:r>
        <w:rPr>
          <w:color w:val="231F20"/>
          <w:w w:val="90"/>
        </w:rPr>
        <w:t>with core deposits greater than £25 billion will be required to ring-fence</w:t>
      </w:r>
      <w:r>
        <w:rPr>
          <w:color w:val="231F20"/>
          <w:spacing w:val="-9"/>
          <w:w w:val="90"/>
        </w:rPr>
        <w:t xml:space="preserve"> </w:t>
      </w:r>
      <w:r>
        <w:rPr>
          <w:color w:val="231F20"/>
          <w:w w:val="90"/>
        </w:rPr>
        <w:t>their</w:t>
      </w:r>
      <w:r>
        <w:rPr>
          <w:color w:val="231F20"/>
          <w:spacing w:val="-9"/>
          <w:w w:val="90"/>
        </w:rPr>
        <w:t xml:space="preserve"> </w:t>
      </w:r>
      <w:r>
        <w:rPr>
          <w:color w:val="231F20"/>
          <w:w w:val="90"/>
        </w:rPr>
        <w:t>core</w:t>
      </w:r>
      <w:r>
        <w:rPr>
          <w:color w:val="231F20"/>
          <w:spacing w:val="-9"/>
          <w:w w:val="90"/>
        </w:rPr>
        <w:t xml:space="preserve"> </w:t>
      </w:r>
      <w:r>
        <w:rPr>
          <w:color w:val="231F20"/>
          <w:w w:val="90"/>
        </w:rPr>
        <w:t>retail</w:t>
      </w:r>
      <w:r>
        <w:rPr>
          <w:color w:val="231F20"/>
          <w:spacing w:val="-9"/>
          <w:w w:val="90"/>
        </w:rPr>
        <w:t xml:space="preserve"> </w:t>
      </w:r>
      <w:r>
        <w:rPr>
          <w:color w:val="231F20"/>
          <w:w w:val="90"/>
        </w:rPr>
        <w:t>activities.</w:t>
      </w:r>
      <w:r>
        <w:rPr>
          <w:color w:val="231F20"/>
          <w:spacing w:val="31"/>
        </w:rPr>
        <w:t xml:space="preserve"> </w:t>
      </w:r>
      <w:r>
        <w:rPr>
          <w:color w:val="231F20"/>
          <w:w w:val="90"/>
        </w:rPr>
        <w:t>The</w:t>
      </w:r>
      <w:r>
        <w:rPr>
          <w:color w:val="231F20"/>
          <w:spacing w:val="-9"/>
          <w:w w:val="90"/>
        </w:rPr>
        <w:t xml:space="preserve"> </w:t>
      </w:r>
      <w:r>
        <w:rPr>
          <w:color w:val="231F20"/>
          <w:w w:val="90"/>
        </w:rPr>
        <w:t>Prudential Regulation Authority (PRA) asked firms in scope to submit near-final plans for implementing ring-fencing by</w:t>
      </w:r>
    </w:p>
    <w:p w14:paraId="7E569740" w14:textId="77777777" w:rsidR="006D5EBA" w:rsidRDefault="00363CC2">
      <w:pPr>
        <w:pStyle w:val="BodyText"/>
        <w:spacing w:line="268" w:lineRule="auto"/>
        <w:ind w:left="1472" w:right="422"/>
      </w:pPr>
      <w:r>
        <w:rPr>
          <w:color w:val="231F20"/>
          <w:w w:val="85"/>
        </w:rPr>
        <w:t xml:space="preserve">29 January 2016, and continues to engage actively with </w:t>
      </w:r>
      <w:r>
        <w:rPr>
          <w:color w:val="231F20"/>
          <w:spacing w:val="-6"/>
        </w:rPr>
        <w:t>firms</w:t>
      </w:r>
      <w:r>
        <w:rPr>
          <w:color w:val="231F20"/>
          <w:spacing w:val="-13"/>
        </w:rPr>
        <w:t xml:space="preserve"> </w:t>
      </w:r>
      <w:r>
        <w:rPr>
          <w:color w:val="231F20"/>
          <w:spacing w:val="-6"/>
        </w:rPr>
        <w:t>in</w:t>
      </w:r>
      <w:r>
        <w:rPr>
          <w:color w:val="231F20"/>
          <w:spacing w:val="-13"/>
        </w:rPr>
        <w:t xml:space="preserve"> </w:t>
      </w:r>
      <w:r>
        <w:rPr>
          <w:color w:val="231F20"/>
          <w:spacing w:val="-6"/>
        </w:rPr>
        <w:t>reviewing</w:t>
      </w:r>
      <w:r>
        <w:rPr>
          <w:color w:val="231F20"/>
          <w:spacing w:val="-13"/>
        </w:rPr>
        <w:t xml:space="preserve"> </w:t>
      </w:r>
      <w:r>
        <w:rPr>
          <w:color w:val="231F20"/>
          <w:spacing w:val="-6"/>
        </w:rPr>
        <w:t>these</w:t>
      </w:r>
      <w:r>
        <w:rPr>
          <w:color w:val="231F20"/>
          <w:spacing w:val="-13"/>
        </w:rPr>
        <w:t xml:space="preserve"> </w:t>
      </w:r>
      <w:r>
        <w:rPr>
          <w:color w:val="231F20"/>
          <w:spacing w:val="-6"/>
        </w:rPr>
        <w:t>plans.</w:t>
      </w:r>
    </w:p>
    <w:p w14:paraId="5AF56C02" w14:textId="77777777" w:rsidR="006D5EBA" w:rsidRDefault="00363CC2">
      <w:pPr>
        <w:pStyle w:val="Heading3"/>
        <w:spacing w:before="208"/>
        <w:ind w:left="1472"/>
      </w:pPr>
      <w:bookmarkStart w:id="6" w:name="_TOC_250006"/>
      <w:r>
        <w:rPr>
          <w:color w:val="231F20"/>
          <w:spacing w:val="-8"/>
        </w:rPr>
        <w:t>Market-based</w:t>
      </w:r>
      <w:r>
        <w:rPr>
          <w:color w:val="231F20"/>
          <w:spacing w:val="-5"/>
        </w:rPr>
        <w:t xml:space="preserve"> </w:t>
      </w:r>
      <w:bookmarkEnd w:id="6"/>
      <w:r>
        <w:rPr>
          <w:color w:val="231F20"/>
          <w:spacing w:val="-8"/>
        </w:rPr>
        <w:t>finance</w:t>
      </w:r>
    </w:p>
    <w:p w14:paraId="143D6903" w14:textId="77777777" w:rsidR="006D5EBA" w:rsidRDefault="00363CC2">
      <w:pPr>
        <w:pStyle w:val="BodyText"/>
        <w:spacing w:before="275" w:line="268" w:lineRule="auto"/>
        <w:ind w:left="1472" w:right="15"/>
      </w:pPr>
      <w:r>
        <w:rPr>
          <w:color w:val="231F20"/>
          <w:w w:val="85"/>
        </w:rPr>
        <w:t xml:space="preserve">This section assesses the resilience of market-based finance in </w:t>
      </w:r>
      <w:r>
        <w:rPr>
          <w:color w:val="231F20"/>
        </w:rPr>
        <w:t>the</w:t>
      </w:r>
      <w:r>
        <w:rPr>
          <w:color w:val="231F20"/>
          <w:spacing w:val="-16"/>
        </w:rPr>
        <w:t xml:space="preserve"> </w:t>
      </w:r>
      <w:r>
        <w:rPr>
          <w:color w:val="231F20"/>
        </w:rPr>
        <w:t>United</w:t>
      </w:r>
      <w:r>
        <w:rPr>
          <w:color w:val="231F20"/>
          <w:spacing w:val="-16"/>
        </w:rPr>
        <w:t xml:space="preserve"> </w:t>
      </w:r>
      <w:r>
        <w:rPr>
          <w:color w:val="231F20"/>
        </w:rPr>
        <w:t>Kingdom.</w:t>
      </w:r>
    </w:p>
    <w:p w14:paraId="12F25B3B" w14:textId="77777777" w:rsidR="006D5EBA" w:rsidRDefault="006D5EBA">
      <w:pPr>
        <w:pStyle w:val="BodyText"/>
        <w:spacing w:line="268" w:lineRule="auto"/>
        <w:sectPr w:rsidR="006D5EBA">
          <w:type w:val="continuous"/>
          <w:pgSz w:w="11900" w:h="16820"/>
          <w:pgMar w:top="1540" w:right="708" w:bottom="0" w:left="708" w:header="446" w:footer="0" w:gutter="0"/>
          <w:cols w:num="3" w:space="720" w:equalWidth="0">
            <w:col w:w="3668" w:space="40"/>
            <w:col w:w="195" w:space="39"/>
            <w:col w:w="6542"/>
          </w:cols>
        </w:sectPr>
      </w:pPr>
    </w:p>
    <w:p w14:paraId="76A29051" w14:textId="77777777" w:rsidR="006D5EBA" w:rsidRDefault="006D5EBA">
      <w:pPr>
        <w:pStyle w:val="BodyText"/>
        <w:spacing w:before="6"/>
        <w:rPr>
          <w:sz w:val="13"/>
        </w:rPr>
      </w:pPr>
    </w:p>
    <w:p w14:paraId="558761DE" w14:textId="77777777" w:rsidR="006D5EBA" w:rsidRDefault="006D5EBA">
      <w:pPr>
        <w:pStyle w:val="BodyText"/>
        <w:rPr>
          <w:sz w:val="13"/>
        </w:rPr>
        <w:sectPr w:rsidR="006D5EBA">
          <w:type w:val="continuous"/>
          <w:pgSz w:w="11900" w:h="16820"/>
          <w:pgMar w:top="1540" w:right="708" w:bottom="0" w:left="708" w:header="446" w:footer="0" w:gutter="0"/>
          <w:cols w:space="720"/>
        </w:sectPr>
      </w:pPr>
    </w:p>
    <w:p w14:paraId="45C277F6" w14:textId="77777777" w:rsidR="006D5EBA" w:rsidRDefault="006D5EBA">
      <w:pPr>
        <w:pStyle w:val="BodyText"/>
        <w:rPr>
          <w:sz w:val="11"/>
        </w:rPr>
      </w:pPr>
    </w:p>
    <w:p w14:paraId="5080EAF0" w14:textId="77777777" w:rsidR="006D5EBA" w:rsidRDefault="006D5EBA">
      <w:pPr>
        <w:pStyle w:val="BodyText"/>
        <w:rPr>
          <w:sz w:val="11"/>
        </w:rPr>
      </w:pPr>
    </w:p>
    <w:p w14:paraId="7CC1D978" w14:textId="77777777" w:rsidR="006D5EBA" w:rsidRDefault="006D5EBA">
      <w:pPr>
        <w:pStyle w:val="BodyText"/>
        <w:spacing w:before="10"/>
        <w:rPr>
          <w:sz w:val="11"/>
        </w:rPr>
      </w:pPr>
    </w:p>
    <w:p w14:paraId="33C0BA18" w14:textId="77777777" w:rsidR="006D5EBA" w:rsidRDefault="00363CC2">
      <w:pPr>
        <w:spacing w:line="244" w:lineRule="auto"/>
        <w:ind w:left="90"/>
        <w:rPr>
          <w:sz w:val="11"/>
        </w:rPr>
      </w:pPr>
      <w:r>
        <w:rPr>
          <w:noProof/>
          <w:sz w:val="11"/>
        </w:rPr>
        <mc:AlternateContent>
          <mc:Choice Requires="wps">
            <w:drawing>
              <wp:anchor distT="0" distB="0" distL="0" distR="0" simplePos="0" relativeHeight="15800320" behindDoc="0" locked="0" layoutInCell="1" allowOverlap="1" wp14:anchorId="623D5570" wp14:editId="66038B64">
                <wp:simplePos x="0" y="0"/>
                <wp:positionH relativeFrom="page">
                  <wp:posOffset>629296</wp:posOffset>
                </wp:positionH>
                <wp:positionV relativeFrom="paragraph">
                  <wp:posOffset>-635148</wp:posOffset>
                </wp:positionV>
                <wp:extent cx="202565" cy="510540"/>
                <wp:effectExtent l="0" t="0" r="0" b="0"/>
                <wp:wrapNone/>
                <wp:docPr id="977" name="Text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510540"/>
                        </a:xfrm>
                        <a:prstGeom prst="rect">
                          <a:avLst/>
                        </a:prstGeom>
                      </wps:spPr>
                      <wps:txbx>
                        <w:txbxContent>
                          <w:p w14:paraId="21C86FCB" w14:textId="77777777" w:rsidR="006D5EBA" w:rsidRDefault="00363CC2">
                            <w:pPr>
                              <w:spacing w:before="27"/>
                              <w:ind w:right="18"/>
                              <w:jc w:val="right"/>
                              <w:rPr>
                                <w:sz w:val="11"/>
                              </w:rPr>
                            </w:pPr>
                            <w:r>
                              <w:rPr>
                                <w:color w:val="231F20"/>
                                <w:spacing w:val="-4"/>
                                <w:sz w:val="11"/>
                              </w:rPr>
                              <w:t>Return</w:t>
                            </w:r>
                            <w:r>
                              <w:rPr>
                                <w:color w:val="231F20"/>
                                <w:spacing w:val="-2"/>
                                <w:sz w:val="11"/>
                              </w:rPr>
                              <w:t xml:space="preserve"> </w:t>
                            </w:r>
                            <w:r>
                              <w:rPr>
                                <w:color w:val="231F20"/>
                                <w:spacing w:val="-4"/>
                                <w:sz w:val="11"/>
                              </w:rPr>
                              <w:t>on</w:t>
                            </w:r>
                            <w:r>
                              <w:rPr>
                                <w:color w:val="231F20"/>
                                <w:spacing w:val="-2"/>
                                <w:sz w:val="11"/>
                              </w:rPr>
                              <w:t xml:space="preserve"> </w:t>
                            </w:r>
                            <w:r>
                              <w:rPr>
                                <w:color w:val="231F20"/>
                                <w:spacing w:val="-4"/>
                                <w:sz w:val="11"/>
                              </w:rPr>
                              <w:t>assets</w:t>
                            </w:r>
                          </w:p>
                          <w:p w14:paraId="21757898" w14:textId="77777777" w:rsidR="006D5EBA" w:rsidRDefault="00363CC2">
                            <w:pPr>
                              <w:spacing w:before="12"/>
                              <w:ind w:right="18"/>
                              <w:jc w:val="right"/>
                              <w:rPr>
                                <w:sz w:val="11"/>
                              </w:rPr>
                            </w:pPr>
                            <w:r>
                              <w:rPr>
                                <w:color w:val="231F20"/>
                                <w:spacing w:val="-4"/>
                                <w:sz w:val="11"/>
                              </w:rPr>
                              <w:t>2010</w:t>
                            </w:r>
                          </w:p>
                        </w:txbxContent>
                      </wps:txbx>
                      <wps:bodyPr vert="vert270" wrap="square" lIns="0" tIns="0" rIns="0" bIns="0" rtlCol="0">
                        <a:noAutofit/>
                      </wps:bodyPr>
                    </wps:wsp>
                  </a:graphicData>
                </a:graphic>
              </wp:anchor>
            </w:drawing>
          </mc:Choice>
          <mc:Fallback>
            <w:pict>
              <v:shape w14:anchorId="623D5570" id="Textbox 977" o:spid="_x0000_s1730" type="#_x0000_t202" style="position:absolute;left:0;text-align:left;margin-left:49.55pt;margin-top:-50pt;width:15.95pt;height:40.2pt;z-index:1580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" filled="f" stroked="f">
                <v:textbox style="layout-flow:vertical;mso-layout-flow-alt:bottom-to-top" inset="0,0,0,0">
                  <w:txbxContent>
                    <w:p w14:paraId="21C86FCB" w14:textId="77777777" w:rsidR="006D5EBA" w:rsidRDefault="00363CC2">
                      <w:pPr>
                        <w:spacing w:before="27"/>
                        <w:ind w:right="18"/>
                        <w:jc w:val="right"/>
                        <w:rPr>
                          <w:sz w:val="11"/>
                        </w:rPr>
                      </w:pPr>
                      <w:r>
                        <w:rPr>
                          <w:color w:val="231F20"/>
                          <w:spacing w:val="-4"/>
                          <w:sz w:val="11"/>
                        </w:rPr>
                        <w:t>Return</w:t>
                      </w:r>
                      <w:r>
                        <w:rPr>
                          <w:color w:val="231F20"/>
                          <w:spacing w:val="-2"/>
                          <w:sz w:val="11"/>
                        </w:rPr>
                        <w:t xml:space="preserve"> </w:t>
                      </w:r>
                      <w:r>
                        <w:rPr>
                          <w:color w:val="231F20"/>
                          <w:spacing w:val="-4"/>
                          <w:sz w:val="11"/>
                        </w:rPr>
                        <w:t>on</w:t>
                      </w:r>
                      <w:r>
                        <w:rPr>
                          <w:color w:val="231F20"/>
                          <w:spacing w:val="-2"/>
                          <w:sz w:val="11"/>
                        </w:rPr>
                        <w:t xml:space="preserve"> </w:t>
                      </w:r>
                      <w:r>
                        <w:rPr>
                          <w:color w:val="231F20"/>
                          <w:spacing w:val="-4"/>
                          <w:sz w:val="11"/>
                        </w:rPr>
                        <w:t>assets</w:t>
                      </w:r>
                    </w:p>
                    <w:p w14:paraId="21757898" w14:textId="77777777" w:rsidR="006D5EBA" w:rsidRDefault="00363CC2">
                      <w:pPr>
                        <w:spacing w:before="12"/>
                        <w:ind w:right="18"/>
                        <w:jc w:val="right"/>
                        <w:rPr>
                          <w:sz w:val="11"/>
                        </w:rPr>
                      </w:pPr>
                      <w:r>
                        <w:rPr>
                          <w:color w:val="231F20"/>
                          <w:spacing w:val="-4"/>
                          <w:sz w:val="11"/>
                        </w:rPr>
                        <w:t>2010</w:t>
                      </w:r>
                    </w:p>
                  </w:txbxContent>
                </v:textbox>
                <w10:wrap anchorx="page"/>
              </v:shape>
            </w:pict>
          </mc:Fallback>
        </mc:AlternateContent>
      </w:r>
      <w:r>
        <w:rPr>
          <w:noProof/>
          <w:sz w:val="11"/>
        </w:rPr>
        <mc:AlternateContent>
          <mc:Choice Requires="wps">
            <w:drawing>
              <wp:anchor distT="0" distB="0" distL="0" distR="0" simplePos="0" relativeHeight="15800832" behindDoc="0" locked="0" layoutInCell="1" allowOverlap="1" wp14:anchorId="31077623" wp14:editId="064BEB65">
                <wp:simplePos x="0" y="0"/>
                <wp:positionH relativeFrom="page">
                  <wp:posOffset>896067</wp:posOffset>
                </wp:positionH>
                <wp:positionV relativeFrom="paragraph">
                  <wp:posOffset>-635148</wp:posOffset>
                </wp:positionV>
                <wp:extent cx="202565" cy="325120"/>
                <wp:effectExtent l="0" t="0" r="0" b="0"/>
                <wp:wrapNone/>
                <wp:docPr id="978" name="Text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325120"/>
                        </a:xfrm>
                        <a:prstGeom prst="rect">
                          <a:avLst/>
                        </a:prstGeom>
                      </wps:spPr>
                      <wps:txbx>
                        <w:txbxContent>
                          <w:p w14:paraId="43477956" w14:textId="77777777" w:rsidR="006D5EBA" w:rsidRDefault="00363CC2">
                            <w:pPr>
                              <w:spacing w:before="27" w:line="261" w:lineRule="auto"/>
                              <w:ind w:left="72" w:hanging="53"/>
                              <w:rPr>
                                <w:sz w:val="11"/>
                              </w:rPr>
                            </w:pPr>
                            <w:r>
                              <w:rPr>
                                <w:color w:val="231F20"/>
                                <w:spacing w:val="-4"/>
                                <w:sz w:val="11"/>
                              </w:rPr>
                              <w:t>Operating</w:t>
                            </w:r>
                            <w:r>
                              <w:rPr>
                                <w:color w:val="231F20"/>
                                <w:spacing w:val="40"/>
                                <w:sz w:val="11"/>
                              </w:rPr>
                              <w:t xml:space="preserve"> </w:t>
                            </w:r>
                            <w:r>
                              <w:rPr>
                                <w:color w:val="231F20"/>
                                <w:spacing w:val="-2"/>
                                <w:w w:val="90"/>
                                <w:sz w:val="11"/>
                              </w:rPr>
                              <w:t>expenses</w:t>
                            </w:r>
                          </w:p>
                        </w:txbxContent>
                      </wps:txbx>
                      <wps:bodyPr vert="vert270" wrap="square" lIns="0" tIns="0" rIns="0" bIns="0" rtlCol="0">
                        <a:noAutofit/>
                      </wps:bodyPr>
                    </wps:wsp>
                  </a:graphicData>
                </a:graphic>
              </wp:anchor>
            </w:drawing>
          </mc:Choice>
          <mc:Fallback>
            <w:pict>
              <v:shape w14:anchorId="31077623" id="Textbox 978" o:spid="_x0000_s1731" type="#_x0000_t202" style="position:absolute;left:0;text-align:left;margin-left:70.55pt;margin-top:-50pt;width:15.95pt;height:25.6pt;z-index:1580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" filled="f" stroked="f">
                <v:textbox style="layout-flow:vertical;mso-layout-flow-alt:bottom-to-top" inset="0,0,0,0">
                  <w:txbxContent>
                    <w:p w14:paraId="43477956" w14:textId="77777777" w:rsidR="006D5EBA" w:rsidRDefault="00363CC2">
                      <w:pPr>
                        <w:spacing w:before="27" w:line="261" w:lineRule="auto"/>
                        <w:ind w:left="72" w:hanging="53"/>
                        <w:rPr>
                          <w:sz w:val="11"/>
                        </w:rPr>
                      </w:pPr>
                      <w:r>
                        <w:rPr>
                          <w:color w:val="231F20"/>
                          <w:spacing w:val="-4"/>
                          <w:sz w:val="11"/>
                        </w:rPr>
                        <w:t>Operating</w:t>
                      </w:r>
                      <w:r>
                        <w:rPr>
                          <w:color w:val="231F20"/>
                          <w:spacing w:val="40"/>
                          <w:sz w:val="11"/>
                        </w:rPr>
                        <w:t xml:space="preserve"> </w:t>
                      </w:r>
                      <w:r>
                        <w:rPr>
                          <w:color w:val="231F20"/>
                          <w:spacing w:val="-2"/>
                          <w:w w:val="90"/>
                          <w:sz w:val="11"/>
                        </w:rPr>
                        <w:t>expenses</w:t>
                      </w:r>
                    </w:p>
                  </w:txbxContent>
                </v:textbox>
                <w10:wrap anchorx="page"/>
              </v:shape>
            </w:pict>
          </mc:Fallback>
        </mc:AlternateContent>
      </w:r>
      <w:r>
        <w:rPr>
          <w:noProof/>
          <w:sz w:val="11"/>
        </w:rPr>
        <mc:AlternateContent>
          <mc:Choice Requires="wps">
            <w:drawing>
              <wp:anchor distT="0" distB="0" distL="0" distR="0" simplePos="0" relativeHeight="15801344" behindDoc="0" locked="0" layoutInCell="1" allowOverlap="1" wp14:anchorId="29922A87" wp14:editId="677656A8">
                <wp:simplePos x="0" y="0"/>
                <wp:positionH relativeFrom="page">
                  <wp:posOffset>1190341</wp:posOffset>
                </wp:positionH>
                <wp:positionV relativeFrom="paragraph">
                  <wp:posOffset>-635148</wp:posOffset>
                </wp:positionV>
                <wp:extent cx="113664" cy="399415"/>
                <wp:effectExtent l="0" t="0" r="0" b="0"/>
                <wp:wrapNone/>
                <wp:docPr id="979" name="Textbox 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664" cy="399415"/>
                        </a:xfrm>
                        <a:prstGeom prst="rect">
                          <a:avLst/>
                        </a:prstGeom>
                      </wps:spPr>
                      <wps:txbx>
                        <w:txbxContent>
                          <w:p w14:paraId="2133009A" w14:textId="77777777" w:rsidR="006D5EBA" w:rsidRDefault="00363CC2">
                            <w:pPr>
                              <w:spacing w:before="27"/>
                              <w:ind w:left="20"/>
                              <w:rPr>
                                <w:sz w:val="11"/>
                              </w:rPr>
                            </w:pPr>
                            <w:r>
                              <w:rPr>
                                <w:color w:val="231F20"/>
                                <w:spacing w:val="-2"/>
                                <w:sz w:val="11"/>
                              </w:rPr>
                              <w:t>Impairments</w:t>
                            </w:r>
                          </w:p>
                        </w:txbxContent>
                      </wps:txbx>
                      <wps:bodyPr vert="vert270" wrap="square" lIns="0" tIns="0" rIns="0" bIns="0" rtlCol="0">
                        <a:noAutofit/>
                      </wps:bodyPr>
                    </wps:wsp>
                  </a:graphicData>
                </a:graphic>
              </wp:anchor>
            </w:drawing>
          </mc:Choice>
          <mc:Fallback>
            <w:pict>
              <v:shape w14:anchorId="29922A87" id="Textbox 979" o:spid="_x0000_s1732" type="#_x0000_t202" style="position:absolute;left:0;text-align:left;margin-left:93.75pt;margin-top:-50pt;width:8.95pt;height:31.45pt;z-index:1580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" filled="f" stroked="f">
                <v:textbox style="layout-flow:vertical;mso-layout-flow-alt:bottom-to-top" inset="0,0,0,0">
                  <w:txbxContent>
                    <w:p w14:paraId="2133009A" w14:textId="77777777" w:rsidR="006D5EBA" w:rsidRDefault="00363CC2">
                      <w:pPr>
                        <w:spacing w:before="27"/>
                        <w:ind w:left="20"/>
                        <w:rPr>
                          <w:sz w:val="11"/>
                        </w:rPr>
                      </w:pPr>
                      <w:r>
                        <w:rPr>
                          <w:color w:val="231F20"/>
                          <w:spacing w:val="-2"/>
                          <w:sz w:val="11"/>
                        </w:rPr>
                        <w:t>Impairments</w:t>
                      </w:r>
                    </w:p>
                  </w:txbxContent>
                </v:textbox>
                <w10:wrap anchorx="page"/>
              </v:shape>
            </w:pict>
          </mc:Fallback>
        </mc:AlternateContent>
      </w:r>
      <w:r>
        <w:rPr>
          <w:noProof/>
          <w:sz w:val="11"/>
        </w:rPr>
        <mc:AlternateContent>
          <mc:Choice Requires="wps">
            <w:drawing>
              <wp:anchor distT="0" distB="0" distL="0" distR="0" simplePos="0" relativeHeight="15801856" behindDoc="0" locked="0" layoutInCell="1" allowOverlap="1" wp14:anchorId="41E74E29" wp14:editId="61AE60A5">
                <wp:simplePos x="0" y="0"/>
                <wp:positionH relativeFrom="page">
                  <wp:posOffset>1404344</wp:posOffset>
                </wp:positionH>
                <wp:positionV relativeFrom="paragraph">
                  <wp:posOffset>-635148</wp:posOffset>
                </wp:positionV>
                <wp:extent cx="202565" cy="381000"/>
                <wp:effectExtent l="0" t="0" r="0" b="0"/>
                <wp:wrapNone/>
                <wp:docPr id="980" name="Textbox 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381000"/>
                        </a:xfrm>
                        <a:prstGeom prst="rect">
                          <a:avLst/>
                        </a:prstGeom>
                      </wps:spPr>
                      <wps:txbx>
                        <w:txbxContent>
                          <w:p w14:paraId="7E9A4CF0" w14:textId="77777777" w:rsidR="006D5EBA" w:rsidRDefault="00363CC2">
                            <w:pPr>
                              <w:spacing w:before="27"/>
                              <w:ind w:right="18"/>
                              <w:jc w:val="right"/>
                              <w:rPr>
                                <w:sz w:val="11"/>
                              </w:rPr>
                            </w:pPr>
                            <w:r>
                              <w:rPr>
                                <w:color w:val="231F20"/>
                                <w:sz w:val="11"/>
                              </w:rPr>
                              <w:t>Net</w:t>
                            </w:r>
                            <w:r>
                              <w:rPr>
                                <w:color w:val="231F20"/>
                                <w:spacing w:val="-4"/>
                                <w:sz w:val="11"/>
                              </w:rPr>
                              <w:t xml:space="preserve"> interest</w:t>
                            </w:r>
                          </w:p>
                          <w:p w14:paraId="00868D8D" w14:textId="77777777" w:rsidR="006D5EBA" w:rsidRDefault="00363CC2">
                            <w:pPr>
                              <w:spacing w:before="12"/>
                              <w:ind w:right="18"/>
                              <w:jc w:val="right"/>
                              <w:rPr>
                                <w:sz w:val="11"/>
                              </w:rPr>
                            </w:pPr>
                            <w:r>
                              <w:rPr>
                                <w:color w:val="231F20"/>
                                <w:spacing w:val="-2"/>
                                <w:sz w:val="11"/>
                              </w:rPr>
                              <w:t>income</w:t>
                            </w:r>
                          </w:p>
                        </w:txbxContent>
                      </wps:txbx>
                      <wps:bodyPr vert="vert270" wrap="square" lIns="0" tIns="0" rIns="0" bIns="0" rtlCol="0">
                        <a:noAutofit/>
                      </wps:bodyPr>
                    </wps:wsp>
                  </a:graphicData>
                </a:graphic>
              </wp:anchor>
            </w:drawing>
          </mc:Choice>
          <mc:Fallback>
            <w:pict>
              <v:shape w14:anchorId="41E74E29" id="Textbox 980" o:spid="_x0000_s1733" type="#_x0000_t202" style="position:absolute;left:0;text-align:left;margin-left:110.6pt;margin-top:-50pt;width:15.95pt;height:30pt;z-index:1580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" filled="f" stroked="f">
                <v:textbox style="layout-flow:vertical;mso-layout-flow-alt:bottom-to-top" inset="0,0,0,0">
                  <w:txbxContent>
                    <w:p w14:paraId="7E9A4CF0" w14:textId="77777777" w:rsidR="006D5EBA" w:rsidRDefault="00363CC2">
                      <w:pPr>
                        <w:spacing w:before="27"/>
                        <w:ind w:right="18"/>
                        <w:jc w:val="right"/>
                        <w:rPr>
                          <w:sz w:val="11"/>
                        </w:rPr>
                      </w:pPr>
                      <w:r>
                        <w:rPr>
                          <w:color w:val="231F20"/>
                          <w:sz w:val="11"/>
                        </w:rPr>
                        <w:t>Net</w:t>
                      </w:r>
                      <w:r>
                        <w:rPr>
                          <w:color w:val="231F20"/>
                          <w:spacing w:val="-4"/>
                          <w:sz w:val="11"/>
                        </w:rPr>
                        <w:t xml:space="preserve"> interest</w:t>
                      </w:r>
                    </w:p>
                    <w:p w14:paraId="00868D8D" w14:textId="77777777" w:rsidR="006D5EBA" w:rsidRDefault="00363CC2">
                      <w:pPr>
                        <w:spacing w:before="12"/>
                        <w:ind w:right="18"/>
                        <w:jc w:val="right"/>
                        <w:rPr>
                          <w:sz w:val="11"/>
                        </w:rPr>
                      </w:pPr>
                      <w:r>
                        <w:rPr>
                          <w:color w:val="231F20"/>
                          <w:spacing w:val="-2"/>
                          <w:sz w:val="11"/>
                        </w:rPr>
                        <w:t>income</w:t>
                      </w:r>
                    </w:p>
                  </w:txbxContent>
                </v:textbox>
                <w10:wrap anchorx="page"/>
              </v:shape>
            </w:pict>
          </mc:Fallback>
        </mc:AlternateContent>
      </w:r>
      <w:r>
        <w:rPr>
          <w:noProof/>
          <w:sz w:val="11"/>
        </w:rPr>
        <mc:AlternateContent>
          <mc:Choice Requires="wps">
            <w:drawing>
              <wp:anchor distT="0" distB="0" distL="0" distR="0" simplePos="0" relativeHeight="15802368" behindDoc="0" locked="0" layoutInCell="1" allowOverlap="1" wp14:anchorId="79BE8D67" wp14:editId="1E43A51A">
                <wp:simplePos x="0" y="0"/>
                <wp:positionH relativeFrom="page">
                  <wp:posOffset>1662710</wp:posOffset>
                </wp:positionH>
                <wp:positionV relativeFrom="paragraph">
                  <wp:posOffset>-635171</wp:posOffset>
                </wp:positionV>
                <wp:extent cx="202565" cy="480695"/>
                <wp:effectExtent l="0" t="0" r="0" b="0"/>
                <wp:wrapNone/>
                <wp:docPr id="981" name="Textbox 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480695"/>
                        </a:xfrm>
                        <a:prstGeom prst="rect">
                          <a:avLst/>
                        </a:prstGeom>
                      </wps:spPr>
                      <wps:txbx>
                        <w:txbxContent>
                          <w:p w14:paraId="6C79B6CA" w14:textId="77777777" w:rsidR="006D5EBA" w:rsidRDefault="00363CC2">
                            <w:pPr>
                              <w:spacing w:before="27"/>
                              <w:ind w:right="18"/>
                              <w:jc w:val="right"/>
                              <w:rPr>
                                <w:sz w:val="11"/>
                              </w:rPr>
                            </w:pPr>
                            <w:r>
                              <w:rPr>
                                <w:color w:val="231F20"/>
                                <w:w w:val="90"/>
                                <w:sz w:val="11"/>
                              </w:rPr>
                              <w:t>Trading</w:t>
                            </w:r>
                            <w:r>
                              <w:rPr>
                                <w:color w:val="231F20"/>
                                <w:spacing w:val="4"/>
                                <w:sz w:val="11"/>
                              </w:rPr>
                              <w:t xml:space="preserve"> </w:t>
                            </w:r>
                            <w:r>
                              <w:rPr>
                                <w:color w:val="231F20"/>
                                <w:spacing w:val="-2"/>
                                <w:sz w:val="11"/>
                              </w:rPr>
                              <w:t>income</w:t>
                            </w:r>
                          </w:p>
                          <w:p w14:paraId="14664218" w14:textId="77777777" w:rsidR="006D5EBA" w:rsidRDefault="00363CC2">
                            <w:pPr>
                              <w:spacing w:before="12"/>
                              <w:ind w:right="18"/>
                              <w:jc w:val="right"/>
                              <w:rPr>
                                <w:sz w:val="11"/>
                              </w:rPr>
                            </w:pPr>
                            <w:r>
                              <w:rPr>
                                <w:color w:val="231F20"/>
                                <w:spacing w:val="-4"/>
                                <w:sz w:val="11"/>
                              </w:rPr>
                              <w:t>and fees</w:t>
                            </w:r>
                          </w:p>
                        </w:txbxContent>
                      </wps:txbx>
                      <wps:bodyPr vert="vert270" wrap="square" lIns="0" tIns="0" rIns="0" bIns="0" rtlCol="0">
                        <a:noAutofit/>
                      </wps:bodyPr>
                    </wps:wsp>
                  </a:graphicData>
                </a:graphic>
              </wp:anchor>
            </w:drawing>
          </mc:Choice>
          <mc:Fallback>
            <w:pict>
              <v:shape w14:anchorId="79BE8D67" id="Textbox 981" o:spid="_x0000_s1734" type="#_x0000_t202" style="position:absolute;left:0;text-align:left;margin-left:130.9pt;margin-top:-50pt;width:15.95pt;height:37.85pt;z-index:1580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" filled="f" stroked="f">
                <v:textbox style="layout-flow:vertical;mso-layout-flow-alt:bottom-to-top" inset="0,0,0,0">
                  <w:txbxContent>
                    <w:p w14:paraId="6C79B6CA" w14:textId="77777777" w:rsidR="006D5EBA" w:rsidRDefault="00363CC2">
                      <w:pPr>
                        <w:spacing w:before="27"/>
                        <w:ind w:right="18"/>
                        <w:jc w:val="right"/>
                        <w:rPr>
                          <w:sz w:val="11"/>
                        </w:rPr>
                      </w:pPr>
                      <w:r>
                        <w:rPr>
                          <w:color w:val="231F20"/>
                          <w:w w:val="90"/>
                          <w:sz w:val="11"/>
                        </w:rPr>
                        <w:t>Trading</w:t>
                      </w:r>
                      <w:r>
                        <w:rPr>
                          <w:color w:val="231F20"/>
                          <w:spacing w:val="4"/>
                          <w:sz w:val="11"/>
                        </w:rPr>
                        <w:t xml:space="preserve"> </w:t>
                      </w:r>
                      <w:r>
                        <w:rPr>
                          <w:color w:val="231F20"/>
                          <w:spacing w:val="-2"/>
                          <w:sz w:val="11"/>
                        </w:rPr>
                        <w:t>income</w:t>
                      </w:r>
                    </w:p>
                    <w:p w14:paraId="14664218" w14:textId="77777777" w:rsidR="006D5EBA" w:rsidRDefault="00363CC2">
                      <w:pPr>
                        <w:spacing w:before="12"/>
                        <w:ind w:right="18"/>
                        <w:jc w:val="right"/>
                        <w:rPr>
                          <w:sz w:val="11"/>
                        </w:rPr>
                      </w:pPr>
                      <w:r>
                        <w:rPr>
                          <w:color w:val="231F20"/>
                          <w:spacing w:val="-4"/>
                          <w:sz w:val="11"/>
                        </w:rPr>
                        <w:t>and fees</w:t>
                      </w:r>
                    </w:p>
                  </w:txbxContent>
                </v:textbox>
                <w10:wrap anchorx="page"/>
              </v:shape>
            </w:pict>
          </mc:Fallback>
        </mc:AlternateContent>
      </w:r>
      <w:r>
        <w:rPr>
          <w:noProof/>
          <w:sz w:val="11"/>
        </w:rPr>
        <mc:AlternateContent>
          <mc:Choice Requires="wps">
            <w:drawing>
              <wp:anchor distT="0" distB="0" distL="0" distR="0" simplePos="0" relativeHeight="15802880" behindDoc="0" locked="0" layoutInCell="1" allowOverlap="1" wp14:anchorId="24219384" wp14:editId="3724E3DA">
                <wp:simplePos x="0" y="0"/>
                <wp:positionH relativeFrom="page">
                  <wp:posOffset>1965403</wp:posOffset>
                </wp:positionH>
                <wp:positionV relativeFrom="paragraph">
                  <wp:posOffset>-635156</wp:posOffset>
                </wp:positionV>
                <wp:extent cx="113664" cy="535305"/>
                <wp:effectExtent l="0" t="0" r="0" b="0"/>
                <wp:wrapNone/>
                <wp:docPr id="982" name="Textbox 9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664" cy="535305"/>
                        </a:xfrm>
                        <a:prstGeom prst="rect">
                          <a:avLst/>
                        </a:prstGeom>
                      </wps:spPr>
                      <wps:txbx>
                        <w:txbxContent>
                          <w:p w14:paraId="1FB59686" w14:textId="77777777" w:rsidR="006D5EBA" w:rsidRDefault="00363CC2">
                            <w:pPr>
                              <w:spacing w:before="27"/>
                              <w:ind w:left="20"/>
                              <w:rPr>
                                <w:sz w:val="11"/>
                              </w:rPr>
                            </w:pPr>
                            <w:r>
                              <w:rPr>
                                <w:color w:val="231F20"/>
                                <w:spacing w:val="-2"/>
                                <w:sz w:val="11"/>
                              </w:rPr>
                              <w:t>Misconduct</w:t>
                            </w:r>
                            <w:r>
                              <w:rPr>
                                <w:color w:val="231F20"/>
                                <w:spacing w:val="2"/>
                                <w:sz w:val="11"/>
                              </w:rPr>
                              <w:t xml:space="preserve"> </w:t>
                            </w:r>
                            <w:r>
                              <w:rPr>
                                <w:color w:val="231F20"/>
                                <w:spacing w:val="-2"/>
                                <w:sz w:val="11"/>
                              </w:rPr>
                              <w:t>costs</w:t>
                            </w:r>
                          </w:p>
                        </w:txbxContent>
                      </wps:txbx>
                      <wps:bodyPr vert="vert270" wrap="square" lIns="0" tIns="0" rIns="0" bIns="0" rtlCol="0">
                        <a:noAutofit/>
                      </wps:bodyPr>
                    </wps:wsp>
                  </a:graphicData>
                </a:graphic>
              </wp:anchor>
            </w:drawing>
          </mc:Choice>
          <mc:Fallback>
            <w:pict>
              <v:shape w14:anchorId="24219384" id="Textbox 982" o:spid="_x0000_s1735" type="#_x0000_t202" style="position:absolute;left:0;text-align:left;margin-left:154.75pt;margin-top:-50pt;width:8.95pt;height:42.15pt;z-index:1580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" filled="f" stroked="f">
                <v:textbox style="layout-flow:vertical;mso-layout-flow-alt:bottom-to-top" inset="0,0,0,0">
                  <w:txbxContent>
                    <w:p w14:paraId="1FB59686" w14:textId="77777777" w:rsidR="006D5EBA" w:rsidRDefault="00363CC2">
                      <w:pPr>
                        <w:spacing w:before="27"/>
                        <w:ind w:left="20"/>
                        <w:rPr>
                          <w:sz w:val="11"/>
                        </w:rPr>
                      </w:pPr>
                      <w:r>
                        <w:rPr>
                          <w:color w:val="231F20"/>
                          <w:spacing w:val="-2"/>
                          <w:sz w:val="11"/>
                        </w:rPr>
                        <w:t>Misconduct</w:t>
                      </w:r>
                      <w:r>
                        <w:rPr>
                          <w:color w:val="231F20"/>
                          <w:spacing w:val="2"/>
                          <w:sz w:val="11"/>
                        </w:rPr>
                        <w:t xml:space="preserve"> </w:t>
                      </w:r>
                      <w:r>
                        <w:rPr>
                          <w:color w:val="231F20"/>
                          <w:spacing w:val="-2"/>
                          <w:sz w:val="11"/>
                        </w:rPr>
                        <w:t>costs</w:t>
                      </w:r>
                    </w:p>
                  </w:txbxContent>
                </v:textbox>
                <w10:wrap anchorx="page"/>
              </v:shape>
            </w:pict>
          </mc:Fallback>
        </mc:AlternateContent>
      </w:r>
      <w:r>
        <w:rPr>
          <w:noProof/>
          <w:sz w:val="11"/>
        </w:rPr>
        <mc:AlternateContent>
          <mc:Choice Requires="wps">
            <w:drawing>
              <wp:anchor distT="0" distB="0" distL="0" distR="0" simplePos="0" relativeHeight="15803392" behindDoc="0" locked="0" layoutInCell="1" allowOverlap="1" wp14:anchorId="1D46052E" wp14:editId="2241672A">
                <wp:simplePos x="0" y="0"/>
                <wp:positionH relativeFrom="page">
                  <wp:posOffset>2179406</wp:posOffset>
                </wp:positionH>
                <wp:positionV relativeFrom="paragraph">
                  <wp:posOffset>-635148</wp:posOffset>
                </wp:positionV>
                <wp:extent cx="202565" cy="561975"/>
                <wp:effectExtent l="0" t="0" r="0" b="0"/>
                <wp:wrapNone/>
                <wp:docPr id="983" name="Text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561975"/>
                        </a:xfrm>
                        <a:prstGeom prst="rect">
                          <a:avLst/>
                        </a:prstGeom>
                      </wps:spPr>
                      <wps:txbx>
                        <w:txbxContent>
                          <w:p w14:paraId="34E4E838" w14:textId="77777777" w:rsidR="006D5EBA" w:rsidRDefault="00363CC2">
                            <w:pPr>
                              <w:spacing w:before="27"/>
                              <w:ind w:right="18"/>
                              <w:jc w:val="right"/>
                              <w:rPr>
                                <w:sz w:val="11"/>
                              </w:rPr>
                            </w:pPr>
                            <w:r>
                              <w:rPr>
                                <w:color w:val="231F20"/>
                                <w:spacing w:val="-2"/>
                                <w:sz w:val="11"/>
                              </w:rPr>
                              <w:t>Other</w:t>
                            </w:r>
                            <w:r>
                              <w:rPr>
                                <w:color w:val="231F20"/>
                                <w:spacing w:val="-7"/>
                                <w:sz w:val="11"/>
                              </w:rPr>
                              <w:t xml:space="preserve"> </w:t>
                            </w:r>
                            <w:r>
                              <w:rPr>
                                <w:color w:val="231F20"/>
                                <w:spacing w:val="-2"/>
                                <w:sz w:val="11"/>
                              </w:rPr>
                              <w:t>income</w:t>
                            </w:r>
                            <w:r>
                              <w:rPr>
                                <w:color w:val="231F20"/>
                                <w:spacing w:val="-6"/>
                                <w:sz w:val="11"/>
                              </w:rPr>
                              <w:t xml:space="preserve"> </w:t>
                            </w:r>
                            <w:r>
                              <w:rPr>
                                <w:color w:val="231F20"/>
                                <w:spacing w:val="-5"/>
                                <w:sz w:val="11"/>
                              </w:rPr>
                              <w:t>and</w:t>
                            </w:r>
                          </w:p>
                          <w:p w14:paraId="4CAD7BB1" w14:textId="77777777" w:rsidR="006D5EBA" w:rsidRDefault="00363CC2">
                            <w:pPr>
                              <w:spacing w:before="12"/>
                              <w:ind w:right="18"/>
                              <w:jc w:val="right"/>
                              <w:rPr>
                                <w:sz w:val="11"/>
                              </w:rPr>
                            </w:pPr>
                            <w:r>
                              <w:rPr>
                                <w:color w:val="231F20"/>
                                <w:spacing w:val="-2"/>
                                <w:sz w:val="11"/>
                              </w:rPr>
                              <w:t>expenses</w:t>
                            </w:r>
                          </w:p>
                        </w:txbxContent>
                      </wps:txbx>
                      <wps:bodyPr vert="vert270" wrap="square" lIns="0" tIns="0" rIns="0" bIns="0" rtlCol="0">
                        <a:noAutofit/>
                      </wps:bodyPr>
                    </wps:wsp>
                  </a:graphicData>
                </a:graphic>
              </wp:anchor>
            </w:drawing>
          </mc:Choice>
          <mc:Fallback>
            <w:pict>
              <v:shape w14:anchorId="1D46052E" id="Textbox 983" o:spid="_x0000_s1736" type="#_x0000_t202" style="position:absolute;left:0;text-align:left;margin-left:171.6pt;margin-top:-50pt;width:15.95pt;height:44.25pt;z-index:1580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" filled="f" stroked="f">
                <v:textbox style="layout-flow:vertical;mso-layout-flow-alt:bottom-to-top" inset="0,0,0,0">
                  <w:txbxContent>
                    <w:p w14:paraId="34E4E838" w14:textId="77777777" w:rsidR="006D5EBA" w:rsidRDefault="00363CC2">
                      <w:pPr>
                        <w:spacing w:before="27"/>
                        <w:ind w:right="18"/>
                        <w:jc w:val="right"/>
                        <w:rPr>
                          <w:sz w:val="11"/>
                        </w:rPr>
                      </w:pPr>
                      <w:r>
                        <w:rPr>
                          <w:color w:val="231F20"/>
                          <w:spacing w:val="-2"/>
                          <w:sz w:val="11"/>
                        </w:rPr>
                        <w:t>Other</w:t>
                      </w:r>
                      <w:r>
                        <w:rPr>
                          <w:color w:val="231F20"/>
                          <w:spacing w:val="-7"/>
                          <w:sz w:val="11"/>
                        </w:rPr>
                        <w:t xml:space="preserve"> </w:t>
                      </w:r>
                      <w:r>
                        <w:rPr>
                          <w:color w:val="231F20"/>
                          <w:spacing w:val="-2"/>
                          <w:sz w:val="11"/>
                        </w:rPr>
                        <w:t>income</w:t>
                      </w:r>
                      <w:r>
                        <w:rPr>
                          <w:color w:val="231F20"/>
                          <w:spacing w:val="-6"/>
                          <w:sz w:val="11"/>
                        </w:rPr>
                        <w:t xml:space="preserve"> </w:t>
                      </w:r>
                      <w:r>
                        <w:rPr>
                          <w:color w:val="231F20"/>
                          <w:spacing w:val="-5"/>
                          <w:sz w:val="11"/>
                        </w:rPr>
                        <w:t>and</w:t>
                      </w:r>
                    </w:p>
                    <w:p w14:paraId="4CAD7BB1" w14:textId="77777777" w:rsidR="006D5EBA" w:rsidRDefault="00363CC2">
                      <w:pPr>
                        <w:spacing w:before="12"/>
                        <w:ind w:right="18"/>
                        <w:jc w:val="right"/>
                        <w:rPr>
                          <w:sz w:val="11"/>
                        </w:rPr>
                      </w:pPr>
                      <w:r>
                        <w:rPr>
                          <w:color w:val="231F20"/>
                          <w:spacing w:val="-2"/>
                          <w:sz w:val="11"/>
                        </w:rPr>
                        <w:t>expenses</w:t>
                      </w:r>
                    </w:p>
                  </w:txbxContent>
                </v:textbox>
                <w10:wrap anchorx="page"/>
              </v:shape>
            </w:pict>
          </mc:Fallback>
        </mc:AlternateContent>
      </w:r>
      <w:r>
        <w:rPr>
          <w:noProof/>
          <w:sz w:val="11"/>
        </w:rPr>
        <mc:AlternateContent>
          <mc:Choice Requires="wps">
            <w:drawing>
              <wp:anchor distT="0" distB="0" distL="0" distR="0" simplePos="0" relativeHeight="15803904" behindDoc="0" locked="0" layoutInCell="1" allowOverlap="1" wp14:anchorId="421F8B9A" wp14:editId="4F3B6883">
                <wp:simplePos x="0" y="0"/>
                <wp:positionH relativeFrom="page">
                  <wp:posOffset>2437743</wp:posOffset>
                </wp:positionH>
                <wp:positionV relativeFrom="paragraph">
                  <wp:posOffset>-635148</wp:posOffset>
                </wp:positionV>
                <wp:extent cx="202565" cy="510540"/>
                <wp:effectExtent l="0" t="0" r="0" b="0"/>
                <wp:wrapNone/>
                <wp:docPr id="984" name="Text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510540"/>
                        </a:xfrm>
                        <a:prstGeom prst="rect">
                          <a:avLst/>
                        </a:prstGeom>
                      </wps:spPr>
                      <wps:txbx>
                        <w:txbxContent>
                          <w:p w14:paraId="5FB2B215" w14:textId="77777777" w:rsidR="006D5EBA" w:rsidRDefault="00363CC2">
                            <w:pPr>
                              <w:spacing w:before="27"/>
                              <w:ind w:right="18"/>
                              <w:jc w:val="right"/>
                              <w:rPr>
                                <w:sz w:val="11"/>
                              </w:rPr>
                            </w:pPr>
                            <w:r>
                              <w:rPr>
                                <w:color w:val="231F20"/>
                                <w:spacing w:val="-4"/>
                                <w:sz w:val="11"/>
                              </w:rPr>
                              <w:t>Return</w:t>
                            </w:r>
                            <w:r>
                              <w:rPr>
                                <w:color w:val="231F20"/>
                                <w:spacing w:val="-2"/>
                                <w:sz w:val="11"/>
                              </w:rPr>
                              <w:t xml:space="preserve"> </w:t>
                            </w:r>
                            <w:r>
                              <w:rPr>
                                <w:color w:val="231F20"/>
                                <w:spacing w:val="-4"/>
                                <w:sz w:val="11"/>
                              </w:rPr>
                              <w:t>on</w:t>
                            </w:r>
                            <w:r>
                              <w:rPr>
                                <w:color w:val="231F20"/>
                                <w:spacing w:val="-2"/>
                                <w:sz w:val="11"/>
                              </w:rPr>
                              <w:t xml:space="preserve"> </w:t>
                            </w:r>
                            <w:r>
                              <w:rPr>
                                <w:color w:val="231F20"/>
                                <w:spacing w:val="-4"/>
                                <w:sz w:val="11"/>
                              </w:rPr>
                              <w:t>assets</w:t>
                            </w:r>
                          </w:p>
                          <w:p w14:paraId="6566B621" w14:textId="77777777" w:rsidR="006D5EBA" w:rsidRDefault="00363CC2">
                            <w:pPr>
                              <w:spacing w:before="12"/>
                              <w:ind w:right="18"/>
                              <w:jc w:val="right"/>
                              <w:rPr>
                                <w:sz w:val="11"/>
                              </w:rPr>
                            </w:pPr>
                            <w:r>
                              <w:rPr>
                                <w:color w:val="231F20"/>
                                <w:spacing w:val="-4"/>
                                <w:sz w:val="11"/>
                              </w:rPr>
                              <w:t>2015</w:t>
                            </w:r>
                          </w:p>
                        </w:txbxContent>
                      </wps:txbx>
                      <wps:bodyPr vert="vert270" wrap="square" lIns="0" tIns="0" rIns="0" bIns="0" rtlCol="0">
                        <a:noAutofit/>
                      </wps:bodyPr>
                    </wps:wsp>
                  </a:graphicData>
                </a:graphic>
              </wp:anchor>
            </w:drawing>
          </mc:Choice>
          <mc:Fallback>
            <w:pict>
              <v:shape w14:anchorId="421F8B9A" id="Textbox 984" o:spid="_x0000_s1737" type="#_x0000_t202" style="position:absolute;left:0;text-align:left;margin-left:191.95pt;margin-top:-50pt;width:15.95pt;height:40.2pt;z-index:1580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" filled="f" stroked="f">
                <v:textbox style="layout-flow:vertical;mso-layout-flow-alt:bottom-to-top" inset="0,0,0,0">
                  <w:txbxContent>
                    <w:p w14:paraId="5FB2B215" w14:textId="77777777" w:rsidR="006D5EBA" w:rsidRDefault="00363CC2">
                      <w:pPr>
                        <w:spacing w:before="27"/>
                        <w:ind w:right="18"/>
                        <w:jc w:val="right"/>
                        <w:rPr>
                          <w:sz w:val="11"/>
                        </w:rPr>
                      </w:pPr>
                      <w:r>
                        <w:rPr>
                          <w:color w:val="231F20"/>
                          <w:spacing w:val="-4"/>
                          <w:sz w:val="11"/>
                        </w:rPr>
                        <w:t>Return</w:t>
                      </w:r>
                      <w:r>
                        <w:rPr>
                          <w:color w:val="231F20"/>
                          <w:spacing w:val="-2"/>
                          <w:sz w:val="11"/>
                        </w:rPr>
                        <w:t xml:space="preserve"> </w:t>
                      </w:r>
                      <w:r>
                        <w:rPr>
                          <w:color w:val="231F20"/>
                          <w:spacing w:val="-4"/>
                          <w:sz w:val="11"/>
                        </w:rPr>
                        <w:t>on</w:t>
                      </w:r>
                      <w:r>
                        <w:rPr>
                          <w:color w:val="231F20"/>
                          <w:spacing w:val="-2"/>
                          <w:sz w:val="11"/>
                        </w:rPr>
                        <w:t xml:space="preserve"> </w:t>
                      </w:r>
                      <w:r>
                        <w:rPr>
                          <w:color w:val="231F20"/>
                          <w:spacing w:val="-4"/>
                          <w:sz w:val="11"/>
                        </w:rPr>
                        <w:t>assets</w:t>
                      </w:r>
                    </w:p>
                    <w:p w14:paraId="6566B621" w14:textId="77777777" w:rsidR="006D5EBA" w:rsidRDefault="00363CC2">
                      <w:pPr>
                        <w:spacing w:before="12"/>
                        <w:ind w:right="18"/>
                        <w:jc w:val="right"/>
                        <w:rPr>
                          <w:sz w:val="11"/>
                        </w:rPr>
                      </w:pPr>
                      <w:r>
                        <w:rPr>
                          <w:color w:val="231F20"/>
                          <w:spacing w:val="-4"/>
                          <w:sz w:val="11"/>
                        </w:rPr>
                        <w:t>2015</w:t>
                      </w:r>
                    </w:p>
                  </w:txbxContent>
                </v:textbox>
                <w10:wrap anchorx="page"/>
              </v:shape>
            </w:pict>
          </mc:Fallback>
        </mc:AlternateContent>
      </w:r>
      <w:r>
        <w:rPr>
          <w:color w:val="231F20"/>
          <w:w w:val="90"/>
          <w:sz w:val="11"/>
        </w:rPr>
        <w:t>Sources:</w:t>
      </w:r>
      <w:r>
        <w:rPr>
          <w:color w:val="231F20"/>
          <w:spacing w:val="17"/>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participating</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Firm</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Submission</w:t>
      </w:r>
      <w:r>
        <w:rPr>
          <w:color w:val="231F20"/>
          <w:spacing w:val="-4"/>
          <w:w w:val="90"/>
          <w:sz w:val="11"/>
        </w:rPr>
        <w:t xml:space="preserve"> </w:t>
      </w:r>
      <w:r>
        <w:rPr>
          <w:color w:val="231F20"/>
          <w:w w:val="90"/>
          <w:sz w:val="11"/>
        </w:rPr>
        <w:t>Framework</w:t>
      </w:r>
      <w:r>
        <w:rPr>
          <w:color w:val="231F20"/>
          <w:spacing w:val="-5"/>
          <w:w w:val="90"/>
          <w:sz w:val="11"/>
        </w:rPr>
        <w:t xml:space="preserve"> </w:t>
      </w:r>
      <w:r>
        <w:rPr>
          <w:color w:val="231F20"/>
          <w:w w:val="90"/>
          <w:sz w:val="11"/>
        </w:rPr>
        <w:t>(FDSF)</w:t>
      </w:r>
      <w:r>
        <w:rPr>
          <w:color w:val="231F20"/>
          <w:spacing w:val="-5"/>
          <w:w w:val="90"/>
          <w:sz w:val="11"/>
        </w:rPr>
        <w:t xml:space="preserve"> </w:t>
      </w:r>
      <w:r>
        <w:rPr>
          <w:color w:val="231F20"/>
          <w:w w:val="90"/>
          <w:sz w:val="11"/>
        </w:rPr>
        <w:t>data</w:t>
      </w:r>
      <w:r>
        <w:rPr>
          <w:color w:val="231F20"/>
          <w:spacing w:val="40"/>
          <w:sz w:val="11"/>
        </w:rPr>
        <w:t xml:space="preserve"> </w:t>
      </w:r>
      <w:r>
        <w:rPr>
          <w:color w:val="231F20"/>
          <w:spacing w:val="-4"/>
          <w:sz w:val="11"/>
        </w:rPr>
        <w:t>submissions, published accounts and Bank calculations.</w:t>
      </w:r>
    </w:p>
    <w:p w14:paraId="03AFFAF9" w14:textId="77777777" w:rsidR="006D5EBA" w:rsidRDefault="006D5EBA">
      <w:pPr>
        <w:pStyle w:val="BodyText"/>
        <w:spacing w:before="1"/>
        <w:rPr>
          <w:sz w:val="11"/>
        </w:rPr>
      </w:pPr>
    </w:p>
    <w:p w14:paraId="113BC42E" w14:textId="77777777" w:rsidR="006D5EBA" w:rsidRDefault="00363CC2">
      <w:pPr>
        <w:pStyle w:val="ListParagraph"/>
        <w:numPr>
          <w:ilvl w:val="0"/>
          <w:numId w:val="42"/>
        </w:numPr>
        <w:tabs>
          <w:tab w:val="left" w:pos="259"/>
        </w:tabs>
        <w:ind w:left="259" w:hanging="169"/>
        <w:rPr>
          <w:sz w:val="11"/>
        </w:rPr>
      </w:pPr>
      <w:r>
        <w:rPr>
          <w:color w:val="231F20"/>
          <w:w w:val="85"/>
          <w:sz w:val="11"/>
        </w:rPr>
        <w:t>Returns</w:t>
      </w:r>
      <w:r>
        <w:rPr>
          <w:color w:val="231F20"/>
          <w:spacing w:val="3"/>
          <w:sz w:val="11"/>
        </w:rPr>
        <w:t xml:space="preserve"> </w:t>
      </w:r>
      <w:r>
        <w:rPr>
          <w:color w:val="231F20"/>
          <w:w w:val="85"/>
          <w:sz w:val="11"/>
        </w:rPr>
        <w:t>are</w:t>
      </w:r>
      <w:r>
        <w:rPr>
          <w:color w:val="231F20"/>
          <w:spacing w:val="4"/>
          <w:sz w:val="11"/>
        </w:rPr>
        <w:t xml:space="preserve"> </w:t>
      </w:r>
      <w:r>
        <w:rPr>
          <w:color w:val="231F20"/>
          <w:w w:val="85"/>
          <w:sz w:val="11"/>
        </w:rPr>
        <w:t>defined</w:t>
      </w:r>
      <w:r>
        <w:rPr>
          <w:color w:val="231F20"/>
          <w:spacing w:val="3"/>
          <w:sz w:val="11"/>
        </w:rPr>
        <w:t xml:space="preserve"> </w:t>
      </w:r>
      <w:r>
        <w:rPr>
          <w:color w:val="231F20"/>
          <w:w w:val="85"/>
          <w:sz w:val="11"/>
        </w:rPr>
        <w:t>as</w:t>
      </w:r>
      <w:r>
        <w:rPr>
          <w:color w:val="231F20"/>
          <w:spacing w:val="4"/>
          <w:sz w:val="11"/>
        </w:rPr>
        <w:t xml:space="preserve"> </w:t>
      </w:r>
      <w:r>
        <w:rPr>
          <w:color w:val="231F20"/>
          <w:w w:val="85"/>
          <w:sz w:val="11"/>
        </w:rPr>
        <w:t>profits</w:t>
      </w:r>
      <w:r>
        <w:rPr>
          <w:color w:val="231F20"/>
          <w:spacing w:val="4"/>
          <w:sz w:val="11"/>
        </w:rPr>
        <w:t xml:space="preserve"> </w:t>
      </w:r>
      <w:r>
        <w:rPr>
          <w:color w:val="231F20"/>
          <w:w w:val="85"/>
          <w:sz w:val="11"/>
        </w:rPr>
        <w:t>attributable</w:t>
      </w:r>
      <w:r>
        <w:rPr>
          <w:color w:val="231F20"/>
          <w:spacing w:val="3"/>
          <w:sz w:val="11"/>
        </w:rPr>
        <w:t xml:space="preserve"> </w:t>
      </w:r>
      <w:r>
        <w:rPr>
          <w:color w:val="231F20"/>
          <w:w w:val="85"/>
          <w:sz w:val="11"/>
        </w:rPr>
        <w:t>to</w:t>
      </w:r>
      <w:r>
        <w:rPr>
          <w:color w:val="231F20"/>
          <w:spacing w:val="4"/>
          <w:sz w:val="11"/>
        </w:rPr>
        <w:t xml:space="preserve"> </w:t>
      </w:r>
      <w:r>
        <w:rPr>
          <w:color w:val="231F20"/>
          <w:spacing w:val="-2"/>
          <w:w w:val="85"/>
          <w:sz w:val="11"/>
        </w:rPr>
        <w:t>shareholders.</w:t>
      </w:r>
    </w:p>
    <w:p w14:paraId="3CE1C226" w14:textId="77777777" w:rsidR="006D5EBA" w:rsidRDefault="00363CC2">
      <w:pPr>
        <w:pStyle w:val="ListParagraph"/>
        <w:numPr>
          <w:ilvl w:val="0"/>
          <w:numId w:val="42"/>
        </w:numPr>
        <w:tabs>
          <w:tab w:val="left" w:pos="259"/>
        </w:tabs>
        <w:spacing w:before="3"/>
        <w:ind w:left="259" w:hanging="169"/>
        <w:rPr>
          <w:sz w:val="11"/>
        </w:rPr>
      </w:pPr>
      <w:r>
        <w:rPr>
          <w:color w:val="231F20"/>
          <w:w w:val="90"/>
          <w:sz w:val="11"/>
        </w:rPr>
        <w:t>Assets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annual</w:t>
      </w:r>
      <w:r>
        <w:rPr>
          <w:color w:val="231F20"/>
          <w:spacing w:val="-3"/>
          <w:w w:val="90"/>
          <w:sz w:val="11"/>
        </w:rPr>
        <w:t xml:space="preserve"> </w:t>
      </w:r>
      <w:r>
        <w:rPr>
          <w:color w:val="231F20"/>
          <w:spacing w:val="-2"/>
          <w:w w:val="90"/>
          <w:sz w:val="11"/>
        </w:rPr>
        <w:t>averages.</w:t>
      </w:r>
    </w:p>
    <w:p w14:paraId="3BE1F071" w14:textId="77777777" w:rsidR="006D5EBA" w:rsidRDefault="00363CC2">
      <w:pPr>
        <w:pStyle w:val="ListParagraph"/>
        <w:numPr>
          <w:ilvl w:val="0"/>
          <w:numId w:val="42"/>
        </w:numPr>
        <w:tabs>
          <w:tab w:val="left" w:pos="260"/>
        </w:tabs>
        <w:spacing w:before="2" w:line="244" w:lineRule="auto"/>
        <w:ind w:right="38"/>
        <w:rPr>
          <w:sz w:val="11"/>
        </w:rPr>
      </w:pPr>
      <w:r>
        <w:rPr>
          <w:color w:val="231F20"/>
          <w:w w:val="90"/>
          <w:sz w:val="11"/>
        </w:rPr>
        <w:t>When</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have</w:t>
      </w:r>
      <w:r>
        <w:rPr>
          <w:color w:val="231F20"/>
          <w:spacing w:val="-5"/>
          <w:w w:val="90"/>
          <w:sz w:val="11"/>
        </w:rPr>
        <w:t xml:space="preserve"> </w:t>
      </w:r>
      <w:r>
        <w:rPr>
          <w:color w:val="231F20"/>
          <w:w w:val="90"/>
          <w:sz w:val="11"/>
        </w:rPr>
        <w:t>merged,</w:t>
      </w:r>
      <w:r>
        <w:rPr>
          <w:color w:val="231F20"/>
          <w:spacing w:val="-5"/>
          <w:w w:val="90"/>
          <w:sz w:val="11"/>
        </w:rPr>
        <w:t xml:space="preserve"> </w:t>
      </w:r>
      <w:r>
        <w:rPr>
          <w:color w:val="231F20"/>
          <w:w w:val="90"/>
          <w:sz w:val="11"/>
        </w:rPr>
        <w:t>aggregate</w:t>
      </w:r>
      <w:r>
        <w:rPr>
          <w:color w:val="231F20"/>
          <w:spacing w:val="-5"/>
          <w:w w:val="90"/>
          <w:sz w:val="11"/>
        </w:rPr>
        <w:t xml:space="preserve"> </w:t>
      </w:r>
      <w:r>
        <w:rPr>
          <w:color w:val="231F20"/>
          <w:w w:val="90"/>
          <w:sz w:val="11"/>
        </w:rPr>
        <w:t>profits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year</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approximated</w:t>
      </w:r>
      <w:r>
        <w:rPr>
          <w:color w:val="231F20"/>
          <w:spacing w:val="-5"/>
          <w:w w:val="90"/>
          <w:sz w:val="11"/>
        </w:rPr>
        <w:t xml:space="preserve"> </w:t>
      </w:r>
      <w:r>
        <w:rPr>
          <w:color w:val="231F20"/>
          <w:w w:val="90"/>
          <w:sz w:val="11"/>
        </w:rPr>
        <w:t>by</w:t>
      </w:r>
      <w:r>
        <w:rPr>
          <w:color w:val="231F20"/>
          <w:spacing w:val="40"/>
          <w:sz w:val="11"/>
        </w:rPr>
        <w:t xml:space="preserve"> </w:t>
      </w:r>
      <w:r>
        <w:rPr>
          <w:color w:val="231F20"/>
          <w:spacing w:val="-2"/>
          <w:sz w:val="11"/>
        </w:rPr>
        <w:t>those</w:t>
      </w:r>
      <w:r>
        <w:rPr>
          <w:color w:val="231F20"/>
          <w:spacing w:val="-5"/>
          <w:sz w:val="11"/>
        </w:rPr>
        <w:t xml:space="preserve"> </w:t>
      </w:r>
      <w:r>
        <w:rPr>
          <w:color w:val="231F20"/>
          <w:spacing w:val="-2"/>
          <w:sz w:val="11"/>
        </w:rPr>
        <w:t>of</w:t>
      </w:r>
      <w:r>
        <w:rPr>
          <w:color w:val="231F20"/>
          <w:spacing w:val="-5"/>
          <w:sz w:val="11"/>
        </w:rPr>
        <w:t xml:space="preserve"> </w:t>
      </w:r>
      <w:r>
        <w:rPr>
          <w:color w:val="231F20"/>
          <w:spacing w:val="-2"/>
          <w:sz w:val="11"/>
        </w:rPr>
        <w:t>the</w:t>
      </w:r>
      <w:r>
        <w:rPr>
          <w:color w:val="231F20"/>
          <w:spacing w:val="-5"/>
          <w:sz w:val="11"/>
        </w:rPr>
        <w:t xml:space="preserve"> </w:t>
      </w:r>
      <w:r>
        <w:rPr>
          <w:color w:val="231F20"/>
          <w:spacing w:val="-2"/>
          <w:sz w:val="11"/>
        </w:rPr>
        <w:t>acquiring</w:t>
      </w:r>
      <w:r>
        <w:rPr>
          <w:color w:val="231F20"/>
          <w:spacing w:val="-5"/>
          <w:sz w:val="11"/>
        </w:rPr>
        <w:t xml:space="preserve"> </w:t>
      </w:r>
      <w:r>
        <w:rPr>
          <w:color w:val="231F20"/>
          <w:spacing w:val="-2"/>
          <w:sz w:val="11"/>
        </w:rPr>
        <w:t>group.</w:t>
      </w:r>
    </w:p>
    <w:p w14:paraId="65D1E136" w14:textId="77777777" w:rsidR="006D5EBA" w:rsidRDefault="00363CC2">
      <w:pPr>
        <w:pStyle w:val="ListParagraph"/>
        <w:numPr>
          <w:ilvl w:val="0"/>
          <w:numId w:val="42"/>
        </w:numPr>
        <w:tabs>
          <w:tab w:val="left" w:pos="260"/>
        </w:tabs>
        <w:spacing w:line="127" w:lineRule="exact"/>
        <w:ind w:hanging="170"/>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1"/>
          <w:w w:val="90"/>
          <w:sz w:val="11"/>
        </w:rPr>
        <w:t xml:space="preserve"> </w:t>
      </w:r>
      <w:r>
        <w:rPr>
          <w:color w:val="231F20"/>
          <w:w w:val="90"/>
          <w:sz w:val="11"/>
        </w:rPr>
        <w:t>are</w:t>
      </w:r>
      <w:r>
        <w:rPr>
          <w:color w:val="231F20"/>
          <w:spacing w:val="-4"/>
          <w:sz w:val="11"/>
        </w:rPr>
        <w:t xml:space="preserve"> </w:t>
      </w:r>
      <w:r>
        <w:rPr>
          <w:color w:val="231F20"/>
          <w:w w:val="90"/>
          <w:sz w:val="11"/>
        </w:rPr>
        <w:t>Barclays,</w:t>
      </w:r>
      <w:r>
        <w:rPr>
          <w:color w:val="231F20"/>
          <w:spacing w:val="-3"/>
          <w:sz w:val="11"/>
        </w:rPr>
        <w:t xml:space="preserve"> </w:t>
      </w:r>
      <w:r>
        <w:rPr>
          <w:color w:val="231F20"/>
          <w:w w:val="90"/>
          <w:sz w:val="11"/>
        </w:rPr>
        <w:t>HSBC,</w:t>
      </w:r>
      <w:r>
        <w:rPr>
          <w:color w:val="231F20"/>
          <w:spacing w:val="-1"/>
          <w:w w:val="90"/>
          <w:sz w:val="11"/>
        </w:rPr>
        <w:t xml:space="preserve"> </w:t>
      </w:r>
      <w:r>
        <w:rPr>
          <w:color w:val="231F20"/>
          <w:w w:val="90"/>
          <w:sz w:val="11"/>
        </w:rPr>
        <w:t>Lloyds</w:t>
      </w:r>
      <w:r>
        <w:rPr>
          <w:color w:val="231F20"/>
          <w:spacing w:val="-1"/>
          <w:w w:val="90"/>
          <w:sz w:val="11"/>
        </w:rPr>
        <w:t xml:space="preserve"> </w:t>
      </w:r>
      <w:r>
        <w:rPr>
          <w:color w:val="231F20"/>
          <w:w w:val="90"/>
          <w:sz w:val="11"/>
        </w:rPr>
        <w:t>Banking</w:t>
      </w:r>
      <w:r>
        <w:rPr>
          <w:color w:val="231F20"/>
          <w:spacing w:val="-3"/>
          <w:sz w:val="11"/>
        </w:rPr>
        <w:t xml:space="preserve"> </w:t>
      </w:r>
      <w:r>
        <w:rPr>
          <w:color w:val="231F20"/>
          <w:w w:val="90"/>
          <w:sz w:val="11"/>
        </w:rPr>
        <w:t>Group,</w:t>
      </w:r>
      <w:r>
        <w:rPr>
          <w:color w:val="231F20"/>
          <w:spacing w:val="-1"/>
          <w:w w:val="90"/>
          <w:sz w:val="11"/>
        </w:rPr>
        <w:t xml:space="preserve"> </w:t>
      </w:r>
      <w:r>
        <w:rPr>
          <w:color w:val="231F20"/>
          <w:w w:val="90"/>
          <w:sz w:val="11"/>
        </w:rPr>
        <w:t>Nationwide,</w:t>
      </w:r>
      <w:r>
        <w:rPr>
          <w:color w:val="231F20"/>
          <w:spacing w:val="-1"/>
          <w:w w:val="90"/>
          <w:sz w:val="11"/>
        </w:rPr>
        <w:t xml:space="preserve"> </w:t>
      </w:r>
      <w:r>
        <w:rPr>
          <w:color w:val="231F20"/>
          <w:w w:val="90"/>
          <w:sz w:val="11"/>
        </w:rPr>
        <w:t>RBS</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Santander</w:t>
      </w:r>
      <w:r>
        <w:rPr>
          <w:color w:val="231F20"/>
          <w:spacing w:val="-1"/>
          <w:w w:val="90"/>
          <w:sz w:val="11"/>
        </w:rPr>
        <w:t xml:space="preserve"> </w:t>
      </w:r>
      <w:r>
        <w:rPr>
          <w:color w:val="231F20"/>
          <w:spacing w:val="-5"/>
          <w:w w:val="90"/>
          <w:sz w:val="11"/>
        </w:rPr>
        <w:t>UK.</w:t>
      </w:r>
    </w:p>
    <w:p w14:paraId="3FB9BD5E" w14:textId="77777777" w:rsidR="006D5EBA" w:rsidRDefault="00363CC2">
      <w:pPr>
        <w:spacing w:before="103" w:line="268" w:lineRule="auto"/>
        <w:ind w:left="90"/>
        <w:rPr>
          <w:i/>
          <w:sz w:val="20"/>
        </w:rPr>
      </w:pPr>
      <w:r>
        <w:br w:type="column"/>
      </w:r>
      <w:r>
        <w:rPr>
          <w:i/>
          <w:color w:val="751C66"/>
          <w:w w:val="85"/>
          <w:sz w:val="20"/>
        </w:rPr>
        <w:t>Market-based finance is an important source of financing for</w:t>
      </w:r>
      <w:r>
        <w:rPr>
          <w:i/>
          <w:color w:val="751C66"/>
          <w:spacing w:val="40"/>
          <w:sz w:val="20"/>
        </w:rPr>
        <w:t xml:space="preserve"> </w:t>
      </w:r>
      <w:r>
        <w:rPr>
          <w:i/>
          <w:color w:val="751C66"/>
          <w:w w:val="95"/>
          <w:sz w:val="20"/>
        </w:rPr>
        <w:t>many UK companies.</w:t>
      </w:r>
    </w:p>
    <w:p w14:paraId="53A29670" w14:textId="77777777" w:rsidR="006D5EBA" w:rsidRDefault="00363CC2">
      <w:pPr>
        <w:pStyle w:val="BodyText"/>
        <w:spacing w:line="268" w:lineRule="auto"/>
        <w:ind w:left="90" w:right="201"/>
      </w:pPr>
      <w:r>
        <w:rPr>
          <w:color w:val="231F20"/>
          <w:w w:val="90"/>
        </w:rPr>
        <w:t>Non-bank</w:t>
      </w:r>
      <w:r>
        <w:rPr>
          <w:color w:val="231F20"/>
          <w:spacing w:val="-10"/>
          <w:w w:val="90"/>
        </w:rPr>
        <w:t xml:space="preserve"> </w:t>
      </w:r>
      <w:r>
        <w:rPr>
          <w:color w:val="231F20"/>
          <w:w w:val="90"/>
        </w:rPr>
        <w:t>financial</w:t>
      </w:r>
      <w:r>
        <w:rPr>
          <w:color w:val="231F20"/>
          <w:spacing w:val="-10"/>
          <w:w w:val="90"/>
        </w:rPr>
        <w:t xml:space="preserve"> </w:t>
      </w:r>
      <w:r>
        <w:rPr>
          <w:color w:val="231F20"/>
          <w:w w:val="90"/>
        </w:rPr>
        <w:t>institutions</w:t>
      </w:r>
      <w:r>
        <w:rPr>
          <w:color w:val="231F20"/>
          <w:spacing w:val="-10"/>
          <w:w w:val="90"/>
        </w:rPr>
        <w:t xml:space="preserve"> </w:t>
      </w:r>
      <w:r>
        <w:rPr>
          <w:color w:val="231F20"/>
          <w:w w:val="90"/>
        </w:rPr>
        <w:t>(NBFIs)</w:t>
      </w:r>
      <w:r>
        <w:rPr>
          <w:color w:val="231F20"/>
          <w:spacing w:val="-10"/>
          <w:w w:val="90"/>
        </w:rPr>
        <w:t xml:space="preserve"> </w:t>
      </w:r>
      <w:r>
        <w:rPr>
          <w:color w:val="231F20"/>
          <w:w w:val="90"/>
        </w:rPr>
        <w:t>represent</w:t>
      </w:r>
      <w:r>
        <w:rPr>
          <w:color w:val="231F20"/>
          <w:spacing w:val="-10"/>
          <w:w w:val="90"/>
        </w:rPr>
        <w:t xml:space="preserve"> </w:t>
      </w:r>
      <w:r>
        <w:rPr>
          <w:color w:val="231F20"/>
          <w:w w:val="90"/>
        </w:rPr>
        <w:t>key</w:t>
      </w:r>
      <w:r>
        <w:rPr>
          <w:color w:val="231F20"/>
          <w:spacing w:val="-10"/>
          <w:w w:val="90"/>
        </w:rPr>
        <w:t xml:space="preserve"> </w:t>
      </w:r>
      <w:r>
        <w:rPr>
          <w:color w:val="231F20"/>
          <w:w w:val="90"/>
        </w:rPr>
        <w:t>sources of market-based finance and account for almost half of the UK</w:t>
      </w:r>
      <w:r>
        <w:rPr>
          <w:color w:val="231F20"/>
          <w:spacing w:val="-3"/>
          <w:w w:val="90"/>
        </w:rPr>
        <w:t xml:space="preserve"> </w:t>
      </w:r>
      <w:r>
        <w:rPr>
          <w:color w:val="231F20"/>
          <w:w w:val="90"/>
        </w:rPr>
        <w:t>financial</w:t>
      </w:r>
      <w:r>
        <w:rPr>
          <w:color w:val="231F20"/>
          <w:spacing w:val="-3"/>
          <w:w w:val="90"/>
        </w:rPr>
        <w:t xml:space="preserve"> </w:t>
      </w:r>
      <w:r>
        <w:rPr>
          <w:color w:val="231F20"/>
          <w:w w:val="90"/>
        </w:rPr>
        <w:t>system’s</w:t>
      </w:r>
      <w:r>
        <w:rPr>
          <w:color w:val="231F20"/>
          <w:spacing w:val="-3"/>
          <w:w w:val="90"/>
        </w:rPr>
        <w:t xml:space="preserve"> </w:t>
      </w:r>
      <w:r>
        <w:rPr>
          <w:color w:val="231F20"/>
          <w:w w:val="90"/>
        </w:rPr>
        <w:t>total</w:t>
      </w:r>
      <w:r>
        <w:rPr>
          <w:color w:val="231F20"/>
          <w:spacing w:val="-3"/>
          <w:w w:val="90"/>
        </w:rPr>
        <w:t xml:space="preserve"> </w:t>
      </w:r>
      <w:r>
        <w:rPr>
          <w:color w:val="231F20"/>
          <w:w w:val="90"/>
        </w:rPr>
        <w:t>assets.</w:t>
      </w:r>
      <w:r>
        <w:rPr>
          <w:color w:val="231F20"/>
          <w:spacing w:val="40"/>
        </w:rPr>
        <w:t xml:space="preserve"> </w:t>
      </w:r>
      <w:r>
        <w:rPr>
          <w:color w:val="231F20"/>
          <w:w w:val="90"/>
        </w:rPr>
        <w:t>NBFIs</w:t>
      </w:r>
      <w:r>
        <w:rPr>
          <w:color w:val="231F20"/>
          <w:spacing w:val="-3"/>
          <w:w w:val="90"/>
        </w:rPr>
        <w:t xml:space="preserve"> </w:t>
      </w:r>
      <w:r>
        <w:rPr>
          <w:color w:val="231F20"/>
          <w:w w:val="90"/>
        </w:rPr>
        <w:t>provide</w:t>
      </w:r>
      <w:r>
        <w:rPr>
          <w:color w:val="231F20"/>
          <w:spacing w:val="-3"/>
          <w:w w:val="90"/>
        </w:rPr>
        <w:t xml:space="preserve"> </w:t>
      </w:r>
      <w:r>
        <w:rPr>
          <w:color w:val="231F20"/>
          <w:w w:val="90"/>
        </w:rPr>
        <w:t>finance</w:t>
      </w:r>
      <w:r>
        <w:rPr>
          <w:color w:val="231F20"/>
          <w:spacing w:val="-3"/>
          <w:w w:val="90"/>
        </w:rPr>
        <w:t xml:space="preserve"> </w:t>
      </w:r>
      <w:r>
        <w:rPr>
          <w:color w:val="231F20"/>
          <w:w w:val="90"/>
        </w:rPr>
        <w:t xml:space="preserve">to the real economy through direct finance — for example, lending to households and businesses by non-bank finance companies — and by investing in capital markets — such as </w:t>
      </w:r>
      <w:r>
        <w:rPr>
          <w:color w:val="231F20"/>
          <w:spacing w:val="-6"/>
        </w:rPr>
        <w:t>corporate</w:t>
      </w:r>
      <w:r>
        <w:rPr>
          <w:color w:val="231F20"/>
          <w:spacing w:val="-15"/>
        </w:rPr>
        <w:t xml:space="preserve"> </w:t>
      </w:r>
      <w:r>
        <w:rPr>
          <w:color w:val="231F20"/>
          <w:spacing w:val="-6"/>
        </w:rPr>
        <w:t>bond</w:t>
      </w:r>
      <w:r>
        <w:rPr>
          <w:color w:val="231F20"/>
          <w:spacing w:val="-15"/>
        </w:rPr>
        <w:t xml:space="preserve"> </w:t>
      </w:r>
      <w:r>
        <w:rPr>
          <w:color w:val="231F20"/>
          <w:spacing w:val="-6"/>
        </w:rPr>
        <w:t>and</w:t>
      </w:r>
      <w:r>
        <w:rPr>
          <w:color w:val="231F20"/>
          <w:spacing w:val="-15"/>
        </w:rPr>
        <w:t xml:space="preserve"> </w:t>
      </w:r>
      <w:r>
        <w:rPr>
          <w:color w:val="231F20"/>
          <w:spacing w:val="-6"/>
        </w:rPr>
        <w:t>equity</w:t>
      </w:r>
      <w:r>
        <w:rPr>
          <w:color w:val="231F20"/>
          <w:spacing w:val="-15"/>
        </w:rPr>
        <w:t xml:space="preserve"> </w:t>
      </w:r>
      <w:r>
        <w:rPr>
          <w:color w:val="231F20"/>
          <w:spacing w:val="-6"/>
        </w:rPr>
        <w:t>markets.</w:t>
      </w:r>
    </w:p>
    <w:p w14:paraId="1F7237FB" w14:textId="77777777" w:rsidR="006D5EBA" w:rsidRDefault="006D5EBA">
      <w:pPr>
        <w:pStyle w:val="BodyText"/>
        <w:spacing w:before="26"/>
      </w:pPr>
    </w:p>
    <w:p w14:paraId="7BDA643C" w14:textId="77777777" w:rsidR="006D5EBA" w:rsidRDefault="00363CC2">
      <w:pPr>
        <w:pStyle w:val="BodyText"/>
        <w:spacing w:line="268" w:lineRule="auto"/>
        <w:ind w:left="90" w:right="281"/>
      </w:pPr>
      <w:r>
        <w:rPr>
          <w:color w:val="231F20"/>
          <w:w w:val="90"/>
        </w:rPr>
        <w:t xml:space="preserve">On a cumulative basis, capital markets account for all net finance raised by UK private non-financial corporations </w:t>
      </w:r>
      <w:r>
        <w:rPr>
          <w:color w:val="231F20"/>
          <w:w w:val="85"/>
        </w:rPr>
        <w:t xml:space="preserve">(PNFCs) since the global financial crisis, primarily in the form </w:t>
      </w:r>
      <w:r>
        <w:rPr>
          <w:color w:val="231F20"/>
          <w:spacing w:val="-4"/>
        </w:rPr>
        <w:t>of</w:t>
      </w:r>
      <w:r>
        <w:rPr>
          <w:color w:val="231F20"/>
          <w:spacing w:val="-16"/>
        </w:rPr>
        <w:t xml:space="preserve"> </w:t>
      </w:r>
      <w:r>
        <w:rPr>
          <w:color w:val="231F20"/>
          <w:spacing w:val="-4"/>
        </w:rPr>
        <w:t>bond</w:t>
      </w:r>
      <w:r>
        <w:rPr>
          <w:color w:val="231F20"/>
          <w:spacing w:val="-16"/>
        </w:rPr>
        <w:t xml:space="preserve"> </w:t>
      </w:r>
      <w:r>
        <w:rPr>
          <w:color w:val="231F20"/>
          <w:spacing w:val="-4"/>
        </w:rPr>
        <w:t>issuance</w:t>
      </w:r>
      <w:r>
        <w:rPr>
          <w:color w:val="231F20"/>
          <w:spacing w:val="-16"/>
        </w:rPr>
        <w:t xml:space="preserve"> </w:t>
      </w:r>
      <w:r>
        <w:rPr>
          <w:color w:val="231F20"/>
          <w:spacing w:val="-4"/>
        </w:rPr>
        <w:t>(Chart</w:t>
      </w:r>
      <w:r>
        <w:rPr>
          <w:color w:val="231F20"/>
          <w:spacing w:val="-17"/>
        </w:rPr>
        <w:t xml:space="preserve"> </w:t>
      </w:r>
      <w:r>
        <w:rPr>
          <w:color w:val="231F20"/>
          <w:spacing w:val="-4"/>
        </w:rPr>
        <w:t>B.8).</w:t>
      </w:r>
      <w:r>
        <w:rPr>
          <w:color w:val="231F20"/>
          <w:spacing w:val="-2"/>
        </w:rPr>
        <w:t xml:space="preserve"> </w:t>
      </w:r>
      <w:r>
        <w:rPr>
          <w:color w:val="231F20"/>
          <w:spacing w:val="-4"/>
        </w:rPr>
        <w:t>UK</w:t>
      </w:r>
      <w:r>
        <w:rPr>
          <w:color w:val="231F20"/>
          <w:spacing w:val="-16"/>
        </w:rPr>
        <w:t xml:space="preserve"> </w:t>
      </w:r>
      <w:r>
        <w:rPr>
          <w:color w:val="231F20"/>
          <w:spacing w:val="-4"/>
        </w:rPr>
        <w:t>PNFCs</w:t>
      </w:r>
      <w:r>
        <w:rPr>
          <w:color w:val="231F20"/>
          <w:spacing w:val="-16"/>
        </w:rPr>
        <w:t xml:space="preserve"> </w:t>
      </w:r>
      <w:r>
        <w:rPr>
          <w:color w:val="231F20"/>
          <w:spacing w:val="-4"/>
        </w:rPr>
        <w:t>issue</w:t>
      </w:r>
      <w:r>
        <w:rPr>
          <w:color w:val="231F20"/>
          <w:spacing w:val="-16"/>
        </w:rPr>
        <w:t xml:space="preserve"> </w:t>
      </w:r>
      <w:r>
        <w:rPr>
          <w:color w:val="231F20"/>
          <w:spacing w:val="-4"/>
        </w:rPr>
        <w:t>bonds</w:t>
      </w:r>
      <w:r>
        <w:rPr>
          <w:color w:val="231F20"/>
          <w:spacing w:val="-16"/>
        </w:rPr>
        <w:t xml:space="preserve"> </w:t>
      </w:r>
      <w:r>
        <w:rPr>
          <w:color w:val="231F20"/>
          <w:spacing w:val="-4"/>
        </w:rPr>
        <w:t>in</w:t>
      </w:r>
      <w:r>
        <w:rPr>
          <w:color w:val="231F20"/>
          <w:spacing w:val="-16"/>
        </w:rPr>
        <w:t xml:space="preserve"> </w:t>
      </w:r>
      <w:r>
        <w:rPr>
          <w:color w:val="231F20"/>
          <w:spacing w:val="-4"/>
        </w:rPr>
        <w:t xml:space="preserve">a </w:t>
      </w:r>
      <w:r>
        <w:rPr>
          <w:color w:val="231F20"/>
          <w:w w:val="90"/>
        </w:rPr>
        <w:t>range of currencies, with just over one third of amounts outstanding denominated in sterling.</w:t>
      </w:r>
      <w:r>
        <w:rPr>
          <w:color w:val="231F20"/>
          <w:spacing w:val="40"/>
        </w:rPr>
        <w:t xml:space="preserve"> </w:t>
      </w:r>
      <w:r>
        <w:rPr>
          <w:color w:val="231F20"/>
          <w:w w:val="90"/>
        </w:rPr>
        <w:t>Gross issuance of</w:t>
      </w:r>
    </w:p>
    <w:p w14:paraId="044439A7" w14:textId="77777777" w:rsidR="006D5EBA" w:rsidRDefault="00363CC2">
      <w:pPr>
        <w:pStyle w:val="BodyText"/>
        <w:spacing w:line="232" w:lineRule="exact"/>
        <w:ind w:left="90"/>
      </w:pPr>
      <w:r>
        <w:rPr>
          <w:color w:val="231F20"/>
          <w:w w:val="90"/>
        </w:rPr>
        <w:t>euro-denominated</w:t>
      </w:r>
      <w:r>
        <w:rPr>
          <w:color w:val="231F20"/>
          <w:spacing w:val="-10"/>
          <w:w w:val="90"/>
        </w:rPr>
        <w:t xml:space="preserve"> </w:t>
      </w:r>
      <w:r>
        <w:rPr>
          <w:color w:val="231F20"/>
          <w:w w:val="90"/>
        </w:rPr>
        <w:t>debt</w:t>
      </w:r>
      <w:r>
        <w:rPr>
          <w:color w:val="231F20"/>
          <w:spacing w:val="-9"/>
          <w:w w:val="90"/>
        </w:rPr>
        <w:t xml:space="preserve"> </w:t>
      </w:r>
      <w:r>
        <w:rPr>
          <w:color w:val="231F20"/>
          <w:w w:val="90"/>
        </w:rPr>
        <w:t>by</w:t>
      </w:r>
      <w:r>
        <w:rPr>
          <w:color w:val="231F20"/>
          <w:spacing w:val="-9"/>
          <w:w w:val="90"/>
        </w:rPr>
        <w:t xml:space="preserve"> </w:t>
      </w:r>
      <w:r>
        <w:rPr>
          <w:color w:val="231F20"/>
          <w:w w:val="90"/>
        </w:rPr>
        <w:t>UK</w:t>
      </w:r>
      <w:r>
        <w:rPr>
          <w:color w:val="231F20"/>
          <w:spacing w:val="-9"/>
          <w:w w:val="90"/>
        </w:rPr>
        <w:t xml:space="preserve"> </w:t>
      </w:r>
      <w:r>
        <w:rPr>
          <w:color w:val="231F20"/>
          <w:w w:val="90"/>
        </w:rPr>
        <w:t>PNFCs</w:t>
      </w:r>
      <w:r>
        <w:rPr>
          <w:color w:val="231F20"/>
          <w:spacing w:val="-9"/>
          <w:w w:val="90"/>
        </w:rPr>
        <w:t xml:space="preserve"> </w:t>
      </w:r>
      <w:r>
        <w:rPr>
          <w:color w:val="231F20"/>
          <w:w w:val="90"/>
        </w:rPr>
        <w:t>was</w:t>
      </w:r>
      <w:r>
        <w:rPr>
          <w:color w:val="231F20"/>
          <w:spacing w:val="-10"/>
          <w:w w:val="90"/>
        </w:rPr>
        <w:t xml:space="preserve"> </w:t>
      </w:r>
      <w:r>
        <w:rPr>
          <w:color w:val="231F20"/>
          <w:w w:val="90"/>
        </w:rPr>
        <w:t>particularly</w:t>
      </w:r>
      <w:r>
        <w:rPr>
          <w:color w:val="231F20"/>
          <w:spacing w:val="-9"/>
          <w:w w:val="90"/>
        </w:rPr>
        <w:t xml:space="preserve"> </w:t>
      </w:r>
      <w:r>
        <w:rPr>
          <w:color w:val="231F20"/>
          <w:spacing w:val="-2"/>
          <w:w w:val="90"/>
        </w:rPr>
        <w:t>strong</w:t>
      </w:r>
    </w:p>
    <w:p w14:paraId="486465DA" w14:textId="77777777" w:rsidR="006D5EBA" w:rsidRDefault="006D5EBA">
      <w:pPr>
        <w:pStyle w:val="BodyText"/>
        <w:spacing w:line="232" w:lineRule="exact"/>
        <w:sectPr w:rsidR="006D5EBA">
          <w:type w:val="continuous"/>
          <w:pgSz w:w="11900" w:h="16820"/>
          <w:pgMar w:top="1540" w:right="708" w:bottom="0" w:left="708" w:header="446" w:footer="0" w:gutter="0"/>
          <w:cols w:num="2" w:space="720" w:equalWidth="0">
            <w:col w:w="4367" w:space="958"/>
            <w:col w:w="5159"/>
          </w:cols>
        </w:sectPr>
      </w:pPr>
    </w:p>
    <w:p w14:paraId="4EA44026" w14:textId="77777777" w:rsidR="006D5EBA" w:rsidRDefault="00363CC2">
      <w:pPr>
        <w:spacing w:before="120" w:line="259" w:lineRule="auto"/>
        <w:ind w:left="89"/>
        <w:rPr>
          <w:sz w:val="18"/>
        </w:rPr>
      </w:pPr>
      <w:r>
        <w:rPr>
          <w:b/>
          <w:color w:val="751C66"/>
          <w:spacing w:val="-2"/>
          <w:sz w:val="18"/>
        </w:rPr>
        <w:lastRenderedPageBreak/>
        <w:t>Chart</w:t>
      </w:r>
      <w:r>
        <w:rPr>
          <w:b/>
          <w:color w:val="751C66"/>
          <w:spacing w:val="-13"/>
          <w:sz w:val="18"/>
        </w:rPr>
        <w:t xml:space="preserve"> </w:t>
      </w:r>
      <w:r>
        <w:rPr>
          <w:b/>
          <w:color w:val="751C66"/>
          <w:spacing w:val="-2"/>
          <w:sz w:val="18"/>
        </w:rPr>
        <w:t>B.8</w:t>
      </w:r>
      <w:r>
        <w:rPr>
          <w:b/>
          <w:color w:val="751C66"/>
          <w:spacing w:val="32"/>
          <w:sz w:val="18"/>
        </w:rPr>
        <w:t xml:space="preserve"> </w:t>
      </w:r>
      <w:r>
        <w:rPr>
          <w:color w:val="751C66"/>
          <w:spacing w:val="-2"/>
          <w:sz w:val="18"/>
        </w:rPr>
        <w:t>Since</w:t>
      </w:r>
      <w:r>
        <w:rPr>
          <w:color w:val="751C66"/>
          <w:spacing w:val="-11"/>
          <w:sz w:val="18"/>
        </w:rPr>
        <w:t xml:space="preserve"> </w:t>
      </w:r>
      <w:r>
        <w:rPr>
          <w:color w:val="751C66"/>
          <w:spacing w:val="-2"/>
          <w:sz w:val="18"/>
        </w:rPr>
        <w:t>the</w:t>
      </w:r>
      <w:r>
        <w:rPr>
          <w:color w:val="751C66"/>
          <w:spacing w:val="-11"/>
          <w:sz w:val="18"/>
        </w:rPr>
        <w:t xml:space="preserve"> </w:t>
      </w:r>
      <w:r>
        <w:rPr>
          <w:color w:val="751C66"/>
          <w:spacing w:val="-2"/>
          <w:sz w:val="18"/>
        </w:rPr>
        <w:t>crisis,</w:t>
      </w:r>
      <w:r>
        <w:rPr>
          <w:color w:val="751C66"/>
          <w:spacing w:val="-11"/>
          <w:sz w:val="18"/>
        </w:rPr>
        <w:t xml:space="preserve"> </w:t>
      </w:r>
      <w:r>
        <w:rPr>
          <w:color w:val="751C66"/>
          <w:spacing w:val="-2"/>
          <w:sz w:val="18"/>
        </w:rPr>
        <w:t>UK</w:t>
      </w:r>
      <w:r>
        <w:rPr>
          <w:color w:val="751C66"/>
          <w:spacing w:val="-11"/>
          <w:sz w:val="18"/>
        </w:rPr>
        <w:t xml:space="preserve"> </w:t>
      </w:r>
      <w:r>
        <w:rPr>
          <w:color w:val="751C66"/>
          <w:spacing w:val="-2"/>
          <w:sz w:val="18"/>
        </w:rPr>
        <w:t>private</w:t>
      </w:r>
      <w:r>
        <w:rPr>
          <w:color w:val="751C66"/>
          <w:spacing w:val="-11"/>
          <w:sz w:val="18"/>
        </w:rPr>
        <w:t xml:space="preserve"> </w:t>
      </w:r>
      <w:r>
        <w:rPr>
          <w:color w:val="751C66"/>
          <w:spacing w:val="-2"/>
          <w:sz w:val="18"/>
        </w:rPr>
        <w:t xml:space="preserve">non-financial </w:t>
      </w:r>
      <w:r>
        <w:rPr>
          <w:color w:val="751C66"/>
          <w:spacing w:val="-6"/>
          <w:sz w:val="18"/>
        </w:rPr>
        <w:t>corporations</w:t>
      </w:r>
      <w:r>
        <w:rPr>
          <w:color w:val="751C66"/>
          <w:spacing w:val="-11"/>
          <w:sz w:val="18"/>
        </w:rPr>
        <w:t xml:space="preserve"> </w:t>
      </w:r>
      <w:r>
        <w:rPr>
          <w:color w:val="751C66"/>
          <w:spacing w:val="-6"/>
          <w:sz w:val="18"/>
        </w:rPr>
        <w:t>have</w:t>
      </w:r>
      <w:r>
        <w:rPr>
          <w:color w:val="751C66"/>
          <w:spacing w:val="-11"/>
          <w:sz w:val="18"/>
        </w:rPr>
        <w:t xml:space="preserve"> </w:t>
      </w:r>
      <w:r>
        <w:rPr>
          <w:color w:val="751C66"/>
          <w:spacing w:val="-6"/>
          <w:sz w:val="18"/>
        </w:rPr>
        <w:t>raised</w:t>
      </w:r>
      <w:r>
        <w:rPr>
          <w:color w:val="751C66"/>
          <w:spacing w:val="-11"/>
          <w:sz w:val="18"/>
        </w:rPr>
        <w:t xml:space="preserve"> </w:t>
      </w:r>
      <w:r>
        <w:rPr>
          <w:color w:val="751C66"/>
          <w:spacing w:val="-6"/>
          <w:sz w:val="18"/>
        </w:rPr>
        <w:t>less</w:t>
      </w:r>
      <w:r>
        <w:rPr>
          <w:color w:val="751C66"/>
          <w:spacing w:val="-11"/>
          <w:sz w:val="18"/>
        </w:rPr>
        <w:t xml:space="preserve"> </w:t>
      </w:r>
      <w:r>
        <w:rPr>
          <w:color w:val="751C66"/>
          <w:spacing w:val="-6"/>
          <w:sz w:val="18"/>
        </w:rPr>
        <w:t>net</w:t>
      </w:r>
      <w:r>
        <w:rPr>
          <w:color w:val="751C66"/>
          <w:spacing w:val="-11"/>
          <w:sz w:val="18"/>
        </w:rPr>
        <w:t xml:space="preserve"> </w:t>
      </w:r>
      <w:r>
        <w:rPr>
          <w:color w:val="751C66"/>
          <w:spacing w:val="-6"/>
          <w:sz w:val="18"/>
        </w:rPr>
        <w:t>finance</w:t>
      </w:r>
      <w:r>
        <w:rPr>
          <w:color w:val="751C66"/>
          <w:spacing w:val="-11"/>
          <w:sz w:val="18"/>
        </w:rPr>
        <w:t xml:space="preserve"> </w:t>
      </w:r>
      <w:r>
        <w:rPr>
          <w:color w:val="751C66"/>
          <w:spacing w:val="-6"/>
          <w:sz w:val="18"/>
        </w:rPr>
        <w:t>from</w:t>
      </w:r>
      <w:r>
        <w:rPr>
          <w:color w:val="751C66"/>
          <w:spacing w:val="-11"/>
          <w:sz w:val="18"/>
        </w:rPr>
        <w:t xml:space="preserve"> </w:t>
      </w:r>
      <w:r>
        <w:rPr>
          <w:color w:val="751C66"/>
          <w:spacing w:val="-6"/>
          <w:sz w:val="18"/>
        </w:rPr>
        <w:t>banks</w:t>
      </w:r>
      <w:r>
        <w:rPr>
          <w:color w:val="751C66"/>
          <w:spacing w:val="-11"/>
          <w:sz w:val="18"/>
        </w:rPr>
        <w:t xml:space="preserve"> </w:t>
      </w:r>
      <w:r>
        <w:rPr>
          <w:color w:val="751C66"/>
          <w:spacing w:val="-6"/>
          <w:sz w:val="18"/>
        </w:rPr>
        <w:t xml:space="preserve">and </w:t>
      </w:r>
      <w:r>
        <w:rPr>
          <w:color w:val="751C66"/>
          <w:sz w:val="18"/>
        </w:rPr>
        <w:t>more from capital markets</w:t>
      </w:r>
    </w:p>
    <w:p w14:paraId="0E3DD77C" w14:textId="77777777" w:rsidR="006D5EBA" w:rsidRDefault="00363CC2">
      <w:pPr>
        <w:spacing w:line="182" w:lineRule="exact"/>
        <w:ind w:left="89"/>
        <w:rPr>
          <w:position w:val="4"/>
          <w:sz w:val="12"/>
        </w:rPr>
      </w:pPr>
      <w:r>
        <w:rPr>
          <w:color w:val="231F20"/>
          <w:w w:val="90"/>
          <w:sz w:val="16"/>
        </w:rPr>
        <w:t>Net</w:t>
      </w:r>
      <w:r>
        <w:rPr>
          <w:color w:val="231F20"/>
          <w:spacing w:val="-2"/>
          <w:w w:val="90"/>
          <w:sz w:val="16"/>
        </w:rPr>
        <w:t xml:space="preserve"> </w:t>
      </w:r>
      <w:r>
        <w:rPr>
          <w:color w:val="231F20"/>
          <w:w w:val="90"/>
          <w:sz w:val="16"/>
        </w:rPr>
        <w:t>finance</w:t>
      </w:r>
      <w:r>
        <w:rPr>
          <w:color w:val="231F20"/>
          <w:spacing w:val="-1"/>
          <w:w w:val="90"/>
          <w:sz w:val="16"/>
        </w:rPr>
        <w:t xml:space="preserve"> </w:t>
      </w:r>
      <w:r>
        <w:rPr>
          <w:color w:val="231F20"/>
          <w:w w:val="90"/>
          <w:sz w:val="16"/>
        </w:rPr>
        <w:t>raised</w:t>
      </w:r>
      <w:r>
        <w:rPr>
          <w:color w:val="231F20"/>
          <w:spacing w:val="-1"/>
          <w:w w:val="90"/>
          <w:sz w:val="16"/>
        </w:rPr>
        <w:t xml:space="preserve"> </w:t>
      </w:r>
      <w:r>
        <w:rPr>
          <w:color w:val="231F20"/>
          <w:w w:val="90"/>
          <w:sz w:val="16"/>
        </w:rPr>
        <w:t>by</w:t>
      </w:r>
      <w:r>
        <w:rPr>
          <w:color w:val="231F20"/>
          <w:spacing w:val="-1"/>
          <w:w w:val="90"/>
          <w:sz w:val="16"/>
        </w:rPr>
        <w:t xml:space="preserve"> </w:t>
      </w:r>
      <w:r>
        <w:rPr>
          <w:color w:val="231F20"/>
          <w:w w:val="90"/>
          <w:sz w:val="16"/>
        </w:rPr>
        <w:t>UK</w:t>
      </w:r>
      <w:r>
        <w:rPr>
          <w:color w:val="231F20"/>
          <w:spacing w:val="-1"/>
          <w:w w:val="90"/>
          <w:sz w:val="16"/>
        </w:rPr>
        <w:t xml:space="preserve"> </w:t>
      </w:r>
      <w:r>
        <w:rPr>
          <w:color w:val="231F20"/>
          <w:spacing w:val="-2"/>
          <w:w w:val="90"/>
          <w:sz w:val="16"/>
        </w:rPr>
        <w:t>PNFCs</w:t>
      </w:r>
      <w:r>
        <w:rPr>
          <w:color w:val="231F20"/>
          <w:spacing w:val="-2"/>
          <w:w w:val="90"/>
          <w:position w:val="4"/>
          <w:sz w:val="12"/>
        </w:rPr>
        <w:t>(a)</w:t>
      </w:r>
    </w:p>
    <w:p w14:paraId="7580762D" w14:textId="77777777" w:rsidR="006D5EBA" w:rsidRDefault="00363CC2">
      <w:pPr>
        <w:pStyle w:val="BodyText"/>
        <w:spacing w:before="3" w:line="268" w:lineRule="auto"/>
        <w:ind w:left="89" w:right="314"/>
      </w:pPr>
      <w:r>
        <w:br w:type="column"/>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early</w:t>
      </w:r>
      <w:r>
        <w:rPr>
          <w:color w:val="231F20"/>
          <w:spacing w:val="-10"/>
          <w:w w:val="90"/>
        </w:rPr>
        <w:t xml:space="preserve"> </w:t>
      </w:r>
      <w:r>
        <w:rPr>
          <w:color w:val="231F20"/>
          <w:w w:val="90"/>
        </w:rPr>
        <w:t>part</w:t>
      </w:r>
      <w:r>
        <w:rPr>
          <w:color w:val="231F20"/>
          <w:spacing w:val="-10"/>
          <w:w w:val="90"/>
        </w:rPr>
        <w:t xml:space="preserve"> </w:t>
      </w:r>
      <w:r>
        <w:rPr>
          <w:color w:val="231F20"/>
          <w:w w:val="90"/>
        </w:rPr>
        <w:t>of</w:t>
      </w:r>
      <w:r>
        <w:rPr>
          <w:color w:val="231F20"/>
          <w:spacing w:val="-10"/>
          <w:w w:val="90"/>
        </w:rPr>
        <w:t xml:space="preserve"> </w:t>
      </w:r>
      <w:r>
        <w:rPr>
          <w:color w:val="231F20"/>
          <w:w w:val="90"/>
        </w:rPr>
        <w:t>2016</w:t>
      </w:r>
      <w:r>
        <w:rPr>
          <w:color w:val="231F20"/>
          <w:spacing w:val="-10"/>
          <w:w w:val="90"/>
        </w:rPr>
        <w:t xml:space="preserve"> </w:t>
      </w:r>
      <w:r>
        <w:rPr>
          <w:color w:val="231F20"/>
          <w:w w:val="90"/>
        </w:rPr>
        <w:t>(Chart</w:t>
      </w:r>
      <w:r>
        <w:rPr>
          <w:color w:val="231F20"/>
          <w:spacing w:val="-11"/>
          <w:w w:val="90"/>
        </w:rPr>
        <w:t xml:space="preserve"> </w:t>
      </w:r>
      <w:r>
        <w:rPr>
          <w:color w:val="231F20"/>
          <w:w w:val="90"/>
        </w:rPr>
        <w:t>B.9).</w:t>
      </w:r>
      <w:r>
        <w:rPr>
          <w:color w:val="231F20"/>
          <w:spacing w:val="-3"/>
        </w:rPr>
        <w:t xml:space="preserve"> </w:t>
      </w:r>
      <w:r>
        <w:rPr>
          <w:color w:val="231F20"/>
          <w:w w:val="90"/>
        </w:rPr>
        <w:t>But</w:t>
      </w:r>
      <w:r>
        <w:rPr>
          <w:color w:val="231F20"/>
          <w:spacing w:val="-10"/>
          <w:w w:val="90"/>
        </w:rPr>
        <w:t xml:space="preserve"> </w:t>
      </w:r>
      <w:r>
        <w:rPr>
          <w:color w:val="231F20"/>
          <w:w w:val="90"/>
        </w:rPr>
        <w:t>issuance</w:t>
      </w:r>
      <w:r>
        <w:rPr>
          <w:color w:val="231F20"/>
          <w:spacing w:val="-10"/>
          <w:w w:val="90"/>
        </w:rPr>
        <w:t xml:space="preserve"> </w:t>
      </w:r>
      <w:r>
        <w:rPr>
          <w:color w:val="231F20"/>
          <w:w w:val="90"/>
        </w:rPr>
        <w:t>has</w:t>
      </w:r>
      <w:r>
        <w:rPr>
          <w:color w:val="231F20"/>
          <w:spacing w:val="-9"/>
          <w:w w:val="90"/>
        </w:rPr>
        <w:t xml:space="preserve"> </w:t>
      </w:r>
      <w:r>
        <w:rPr>
          <w:color w:val="231F20"/>
          <w:w w:val="90"/>
        </w:rPr>
        <w:t>since fallen off, probably reflecting uncertainty around the</w:t>
      </w:r>
    </w:p>
    <w:p w14:paraId="5C429D26" w14:textId="77777777" w:rsidR="006D5EBA" w:rsidRDefault="00363CC2">
      <w:pPr>
        <w:pStyle w:val="BodyText"/>
        <w:ind w:left="89"/>
      </w:pPr>
      <w:r>
        <w:rPr>
          <w:color w:val="231F20"/>
          <w:w w:val="90"/>
        </w:rPr>
        <w:t>EU</w:t>
      </w:r>
      <w:r>
        <w:rPr>
          <w:color w:val="231F20"/>
          <w:spacing w:val="-1"/>
          <w:w w:val="90"/>
        </w:rPr>
        <w:t xml:space="preserve"> </w:t>
      </w:r>
      <w:r>
        <w:rPr>
          <w:color w:val="231F20"/>
          <w:spacing w:val="-2"/>
        </w:rPr>
        <w:t>referendum.</w:t>
      </w:r>
    </w:p>
    <w:p w14:paraId="02939DF0" w14:textId="77777777" w:rsidR="006D5EBA" w:rsidRDefault="006D5EBA">
      <w:pPr>
        <w:pStyle w:val="BodyText"/>
        <w:sectPr w:rsidR="006D5EBA">
          <w:headerReference w:type="even" r:id="rId77"/>
          <w:headerReference w:type="default" r:id="rId78"/>
          <w:pgSz w:w="11900" w:h="16820"/>
          <w:pgMar w:top="1560" w:right="708" w:bottom="280" w:left="708" w:header="446" w:footer="0" w:gutter="0"/>
          <w:pgNumType w:start="22"/>
          <w:cols w:num="2" w:space="720" w:equalWidth="0">
            <w:col w:w="4395" w:space="931"/>
            <w:col w:w="5158"/>
          </w:cols>
        </w:sectPr>
      </w:pPr>
    </w:p>
    <w:p w14:paraId="741EBF93" w14:textId="77777777" w:rsidR="006D5EBA" w:rsidRDefault="006D5EBA">
      <w:pPr>
        <w:pStyle w:val="BodyText"/>
        <w:spacing w:before="8"/>
        <w:rPr>
          <w:sz w:val="12"/>
        </w:rPr>
      </w:pPr>
    </w:p>
    <w:p w14:paraId="5AA85DDE" w14:textId="77777777" w:rsidR="006D5EBA" w:rsidRDefault="00363CC2">
      <w:pPr>
        <w:jc w:val="right"/>
        <w:rPr>
          <w:sz w:val="12"/>
        </w:rPr>
      </w:pPr>
      <w:r>
        <w:rPr>
          <w:color w:val="231F20"/>
          <w:spacing w:val="-2"/>
          <w:sz w:val="12"/>
        </w:rPr>
        <w:t>£</w:t>
      </w:r>
      <w:r>
        <w:rPr>
          <w:color w:val="231F20"/>
          <w:spacing w:val="-9"/>
          <w:sz w:val="12"/>
        </w:rPr>
        <w:t xml:space="preserve"> </w:t>
      </w:r>
      <w:r>
        <w:rPr>
          <w:color w:val="231F20"/>
          <w:spacing w:val="-2"/>
          <w:sz w:val="12"/>
        </w:rPr>
        <w:t>billions</w:t>
      </w:r>
    </w:p>
    <w:p w14:paraId="0825FAF9" w14:textId="77777777" w:rsidR="006D5EBA" w:rsidRDefault="006D5EBA">
      <w:pPr>
        <w:pStyle w:val="BodyText"/>
        <w:spacing w:before="7"/>
        <w:rPr>
          <w:sz w:val="3"/>
        </w:rPr>
      </w:pPr>
    </w:p>
    <w:p w14:paraId="3419D675" w14:textId="77777777" w:rsidR="006D5EBA" w:rsidRDefault="00363CC2">
      <w:pPr>
        <w:pStyle w:val="BodyText"/>
        <w:ind w:left="89" w:right="-44"/>
      </w:pPr>
      <w:r>
        <w:rPr>
          <w:noProof/>
        </w:rPr>
        <mc:AlternateContent>
          <mc:Choice Requires="wpg">
            <w:drawing>
              <wp:inline distT="0" distB="0" distL="0" distR="0" wp14:anchorId="35255410" wp14:editId="7416C7EB">
                <wp:extent cx="2346960" cy="1806575"/>
                <wp:effectExtent l="0" t="0" r="0" b="3175"/>
                <wp:docPr id="991" name="Group 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92" name="Graphic 992"/>
                        <wps:cNvSpPr/>
                        <wps:spPr>
                          <a:xfrm>
                            <a:off x="1583436" y="87890"/>
                            <a:ext cx="90170" cy="90170"/>
                          </a:xfrm>
                          <a:custGeom>
                            <a:avLst/>
                            <a:gdLst/>
                            <a:ahLst/>
                            <a:cxnLst/>
                            <a:rect l="l" t="t" r="r" b="b"/>
                            <a:pathLst>
                              <a:path w="90170" h="90170">
                                <a:moveTo>
                                  <a:pt x="90004" y="0"/>
                                </a:moveTo>
                                <a:lnTo>
                                  <a:pt x="0" y="0"/>
                                </a:lnTo>
                                <a:lnTo>
                                  <a:pt x="0" y="89998"/>
                                </a:lnTo>
                                <a:lnTo>
                                  <a:pt x="90004" y="89998"/>
                                </a:lnTo>
                                <a:lnTo>
                                  <a:pt x="90004" y="0"/>
                                </a:lnTo>
                                <a:close/>
                              </a:path>
                            </a:pathLst>
                          </a:custGeom>
                          <a:solidFill>
                            <a:srgbClr val="00568B"/>
                          </a:solidFill>
                        </wps:spPr>
                        <wps:bodyPr wrap="square" lIns="0" tIns="0" rIns="0" bIns="0" rtlCol="0">
                          <a:prstTxWarp prst="textNoShape">
                            <a:avLst/>
                          </a:prstTxWarp>
                          <a:noAutofit/>
                        </wps:bodyPr>
                      </wps:wsp>
                      <wps:wsp>
                        <wps:cNvPr id="993" name="Graphic 993"/>
                        <wps:cNvSpPr/>
                        <wps:spPr>
                          <a:xfrm>
                            <a:off x="1583436" y="204884"/>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B01C88"/>
                          </a:solidFill>
                        </wps:spPr>
                        <wps:bodyPr wrap="square" lIns="0" tIns="0" rIns="0" bIns="0" rtlCol="0">
                          <a:prstTxWarp prst="textNoShape">
                            <a:avLst/>
                          </a:prstTxWarp>
                          <a:noAutofit/>
                        </wps:bodyPr>
                      </wps:wsp>
                      <wps:wsp>
                        <wps:cNvPr id="994" name="Graphic 994"/>
                        <wps:cNvSpPr/>
                        <wps:spPr>
                          <a:xfrm>
                            <a:off x="1583436" y="321887"/>
                            <a:ext cx="90170" cy="90170"/>
                          </a:xfrm>
                          <a:custGeom>
                            <a:avLst/>
                            <a:gdLst/>
                            <a:ahLst/>
                            <a:cxnLst/>
                            <a:rect l="l" t="t" r="r" b="b"/>
                            <a:pathLst>
                              <a:path w="90170" h="90170">
                                <a:moveTo>
                                  <a:pt x="90004" y="0"/>
                                </a:moveTo>
                                <a:lnTo>
                                  <a:pt x="0" y="0"/>
                                </a:lnTo>
                                <a:lnTo>
                                  <a:pt x="0" y="89998"/>
                                </a:lnTo>
                                <a:lnTo>
                                  <a:pt x="90004" y="89998"/>
                                </a:lnTo>
                                <a:lnTo>
                                  <a:pt x="90004" y="0"/>
                                </a:lnTo>
                                <a:close/>
                              </a:path>
                            </a:pathLst>
                          </a:custGeom>
                          <a:solidFill>
                            <a:srgbClr val="FCAF17"/>
                          </a:solidFill>
                        </wps:spPr>
                        <wps:bodyPr wrap="square" lIns="0" tIns="0" rIns="0" bIns="0" rtlCol="0">
                          <a:prstTxWarp prst="textNoShape">
                            <a:avLst/>
                          </a:prstTxWarp>
                          <a:noAutofit/>
                        </wps:bodyPr>
                      </wps:wsp>
                      <wps:wsp>
                        <wps:cNvPr id="995" name="Graphic 995"/>
                        <wps:cNvSpPr/>
                        <wps:spPr>
                          <a:xfrm>
                            <a:off x="1584756" y="613308"/>
                            <a:ext cx="90170" cy="1270"/>
                          </a:xfrm>
                          <a:custGeom>
                            <a:avLst/>
                            <a:gdLst/>
                            <a:ahLst/>
                            <a:cxnLst/>
                            <a:rect l="l" t="t" r="r" b="b"/>
                            <a:pathLst>
                              <a:path w="90170">
                                <a:moveTo>
                                  <a:pt x="0" y="0"/>
                                </a:moveTo>
                                <a:lnTo>
                                  <a:pt x="90004" y="0"/>
                                </a:lnTo>
                              </a:path>
                            </a:pathLst>
                          </a:custGeom>
                          <a:ln w="12700">
                            <a:solidFill>
                              <a:srgbClr val="58B6E7"/>
                            </a:solidFill>
                            <a:prstDash val="solid"/>
                          </a:ln>
                        </wps:spPr>
                        <wps:bodyPr wrap="square" lIns="0" tIns="0" rIns="0" bIns="0" rtlCol="0">
                          <a:prstTxWarp prst="textNoShape">
                            <a:avLst/>
                          </a:prstTxWarp>
                          <a:noAutofit/>
                        </wps:bodyPr>
                      </wps:wsp>
                      <wps:wsp>
                        <wps:cNvPr id="996" name="Graphic 996"/>
                        <wps:cNvSpPr/>
                        <wps:spPr>
                          <a:xfrm>
                            <a:off x="1583436" y="445955"/>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74C043"/>
                          </a:solidFill>
                        </wps:spPr>
                        <wps:bodyPr wrap="square" lIns="0" tIns="0" rIns="0" bIns="0" rtlCol="0">
                          <a:prstTxWarp prst="textNoShape">
                            <a:avLst/>
                          </a:prstTxWarp>
                          <a:noAutofit/>
                        </wps:bodyPr>
                      </wps:wsp>
                      <wps:wsp>
                        <wps:cNvPr id="997" name="Graphic 997"/>
                        <wps:cNvSpPr/>
                        <wps:spPr>
                          <a:xfrm>
                            <a:off x="161963" y="310882"/>
                            <a:ext cx="2027555" cy="1349375"/>
                          </a:xfrm>
                          <a:custGeom>
                            <a:avLst/>
                            <a:gdLst/>
                            <a:ahLst/>
                            <a:cxnLst/>
                            <a:rect l="l" t="t" r="r" b="b"/>
                            <a:pathLst>
                              <a:path w="2027555" h="1349375">
                                <a:moveTo>
                                  <a:pt x="65938" y="811682"/>
                                </a:moveTo>
                                <a:lnTo>
                                  <a:pt x="0" y="811682"/>
                                </a:lnTo>
                                <a:lnTo>
                                  <a:pt x="0" y="888441"/>
                                </a:lnTo>
                                <a:lnTo>
                                  <a:pt x="65938" y="888441"/>
                                </a:lnTo>
                                <a:lnTo>
                                  <a:pt x="65938" y="811682"/>
                                </a:lnTo>
                                <a:close/>
                              </a:path>
                              <a:path w="2027555" h="1349375">
                                <a:moveTo>
                                  <a:pt x="228917" y="652868"/>
                                </a:moveTo>
                                <a:lnTo>
                                  <a:pt x="163728" y="652868"/>
                                </a:lnTo>
                                <a:lnTo>
                                  <a:pt x="163728" y="888441"/>
                                </a:lnTo>
                                <a:lnTo>
                                  <a:pt x="228917" y="888441"/>
                                </a:lnTo>
                                <a:lnTo>
                                  <a:pt x="228917" y="652868"/>
                                </a:lnTo>
                                <a:close/>
                              </a:path>
                              <a:path w="2027555" h="1349375">
                                <a:moveTo>
                                  <a:pt x="392633" y="359968"/>
                                </a:moveTo>
                                <a:lnTo>
                                  <a:pt x="327456" y="359968"/>
                                </a:lnTo>
                                <a:lnTo>
                                  <a:pt x="327456" y="888441"/>
                                </a:lnTo>
                                <a:lnTo>
                                  <a:pt x="392633" y="888441"/>
                                </a:lnTo>
                                <a:lnTo>
                                  <a:pt x="392633" y="359968"/>
                                </a:lnTo>
                                <a:close/>
                              </a:path>
                              <a:path w="2027555" h="1349375">
                                <a:moveTo>
                                  <a:pt x="555612" y="299961"/>
                                </a:moveTo>
                                <a:lnTo>
                                  <a:pt x="490435" y="299961"/>
                                </a:lnTo>
                                <a:lnTo>
                                  <a:pt x="490435" y="888428"/>
                                </a:lnTo>
                                <a:lnTo>
                                  <a:pt x="555612" y="888428"/>
                                </a:lnTo>
                                <a:lnTo>
                                  <a:pt x="555612" y="299961"/>
                                </a:lnTo>
                                <a:close/>
                              </a:path>
                              <a:path w="2027555" h="1349375">
                                <a:moveTo>
                                  <a:pt x="719340" y="0"/>
                                </a:moveTo>
                                <a:lnTo>
                                  <a:pt x="654164" y="0"/>
                                </a:lnTo>
                                <a:lnTo>
                                  <a:pt x="654164" y="888441"/>
                                </a:lnTo>
                                <a:lnTo>
                                  <a:pt x="719340" y="888441"/>
                                </a:lnTo>
                                <a:lnTo>
                                  <a:pt x="719340" y="0"/>
                                </a:lnTo>
                                <a:close/>
                              </a:path>
                              <a:path w="2027555" h="1349375">
                                <a:moveTo>
                                  <a:pt x="883094" y="421716"/>
                                </a:moveTo>
                                <a:lnTo>
                                  <a:pt x="817143" y="421716"/>
                                </a:lnTo>
                                <a:lnTo>
                                  <a:pt x="817143" y="888428"/>
                                </a:lnTo>
                                <a:lnTo>
                                  <a:pt x="883094" y="888428"/>
                                </a:lnTo>
                                <a:lnTo>
                                  <a:pt x="883094" y="421716"/>
                                </a:lnTo>
                                <a:close/>
                              </a:path>
                              <a:path w="2027555" h="1349375">
                                <a:moveTo>
                                  <a:pt x="1046048" y="888441"/>
                                </a:moveTo>
                                <a:lnTo>
                                  <a:pt x="980871" y="888441"/>
                                </a:lnTo>
                                <a:lnTo>
                                  <a:pt x="980871" y="1348981"/>
                                </a:lnTo>
                                <a:lnTo>
                                  <a:pt x="1046048" y="1348981"/>
                                </a:lnTo>
                                <a:lnTo>
                                  <a:pt x="1046048" y="888441"/>
                                </a:lnTo>
                                <a:close/>
                              </a:path>
                              <a:path w="2027555" h="1349375">
                                <a:moveTo>
                                  <a:pt x="1209802" y="888441"/>
                                </a:moveTo>
                                <a:lnTo>
                                  <a:pt x="1144600" y="888441"/>
                                </a:lnTo>
                                <a:lnTo>
                                  <a:pt x="1144600" y="1145184"/>
                                </a:lnTo>
                                <a:lnTo>
                                  <a:pt x="1209802" y="1145184"/>
                                </a:lnTo>
                                <a:lnTo>
                                  <a:pt x="1209802" y="888441"/>
                                </a:lnTo>
                                <a:close/>
                              </a:path>
                              <a:path w="2027555" h="1349375">
                                <a:moveTo>
                                  <a:pt x="1373517" y="888441"/>
                                </a:moveTo>
                                <a:lnTo>
                                  <a:pt x="1307579" y="888441"/>
                                </a:lnTo>
                                <a:lnTo>
                                  <a:pt x="1307579" y="981964"/>
                                </a:lnTo>
                                <a:lnTo>
                                  <a:pt x="1373517" y="981964"/>
                                </a:lnTo>
                                <a:lnTo>
                                  <a:pt x="1373517" y="888441"/>
                                </a:lnTo>
                                <a:close/>
                              </a:path>
                              <a:path w="2027555" h="1349375">
                                <a:moveTo>
                                  <a:pt x="1536496" y="888441"/>
                                </a:moveTo>
                                <a:lnTo>
                                  <a:pt x="1471307" y="888441"/>
                                </a:lnTo>
                                <a:lnTo>
                                  <a:pt x="1471307" y="1071956"/>
                                </a:lnTo>
                                <a:lnTo>
                                  <a:pt x="1536496" y="1071956"/>
                                </a:lnTo>
                                <a:lnTo>
                                  <a:pt x="1536496" y="888441"/>
                                </a:lnTo>
                                <a:close/>
                              </a:path>
                              <a:path w="2027555" h="1349375">
                                <a:moveTo>
                                  <a:pt x="1700237" y="888441"/>
                                </a:moveTo>
                                <a:lnTo>
                                  <a:pt x="1634299" y="888441"/>
                                </a:lnTo>
                                <a:lnTo>
                                  <a:pt x="1634299" y="973137"/>
                                </a:lnTo>
                                <a:lnTo>
                                  <a:pt x="1700237" y="973137"/>
                                </a:lnTo>
                                <a:lnTo>
                                  <a:pt x="1700237" y="888441"/>
                                </a:lnTo>
                                <a:close/>
                              </a:path>
                              <a:path w="2027555" h="1349375">
                                <a:moveTo>
                                  <a:pt x="1863204" y="888441"/>
                                </a:moveTo>
                                <a:lnTo>
                                  <a:pt x="1798015" y="888441"/>
                                </a:lnTo>
                                <a:lnTo>
                                  <a:pt x="1798015" y="924610"/>
                                </a:lnTo>
                                <a:lnTo>
                                  <a:pt x="1863204" y="924610"/>
                                </a:lnTo>
                                <a:lnTo>
                                  <a:pt x="1863204" y="888441"/>
                                </a:lnTo>
                                <a:close/>
                              </a:path>
                              <a:path w="2027555" h="1349375">
                                <a:moveTo>
                                  <a:pt x="2026932" y="836383"/>
                                </a:moveTo>
                                <a:lnTo>
                                  <a:pt x="1961756" y="836383"/>
                                </a:lnTo>
                                <a:lnTo>
                                  <a:pt x="1961756" y="888441"/>
                                </a:lnTo>
                                <a:lnTo>
                                  <a:pt x="2026932" y="888441"/>
                                </a:lnTo>
                                <a:lnTo>
                                  <a:pt x="2026932" y="836383"/>
                                </a:lnTo>
                                <a:close/>
                              </a:path>
                            </a:pathLst>
                          </a:custGeom>
                          <a:solidFill>
                            <a:srgbClr val="00568B"/>
                          </a:solidFill>
                        </wps:spPr>
                        <wps:bodyPr wrap="square" lIns="0" tIns="0" rIns="0" bIns="0" rtlCol="0">
                          <a:prstTxWarp prst="textNoShape">
                            <a:avLst/>
                          </a:prstTxWarp>
                          <a:noAutofit/>
                        </wps:bodyPr>
                      </wps:wsp>
                      <wps:wsp>
                        <wps:cNvPr id="998" name="Graphic 998"/>
                        <wps:cNvSpPr/>
                        <wps:spPr>
                          <a:xfrm>
                            <a:off x="161963" y="165315"/>
                            <a:ext cx="2027555" cy="1292225"/>
                          </a:xfrm>
                          <a:custGeom>
                            <a:avLst/>
                            <a:gdLst/>
                            <a:ahLst/>
                            <a:cxnLst/>
                            <a:rect l="l" t="t" r="r" b="b"/>
                            <a:pathLst>
                              <a:path w="2027555" h="1292225">
                                <a:moveTo>
                                  <a:pt x="65938" y="780796"/>
                                </a:moveTo>
                                <a:lnTo>
                                  <a:pt x="0" y="780796"/>
                                </a:lnTo>
                                <a:lnTo>
                                  <a:pt x="0" y="957249"/>
                                </a:lnTo>
                                <a:lnTo>
                                  <a:pt x="65938" y="957249"/>
                                </a:lnTo>
                                <a:lnTo>
                                  <a:pt x="65938" y="780796"/>
                                </a:lnTo>
                                <a:close/>
                              </a:path>
                              <a:path w="2027555" h="1292225">
                                <a:moveTo>
                                  <a:pt x="228917" y="666102"/>
                                </a:moveTo>
                                <a:lnTo>
                                  <a:pt x="163728" y="666102"/>
                                </a:lnTo>
                                <a:lnTo>
                                  <a:pt x="163728" y="798436"/>
                                </a:lnTo>
                                <a:lnTo>
                                  <a:pt x="228917" y="798436"/>
                                </a:lnTo>
                                <a:lnTo>
                                  <a:pt x="228917" y="666102"/>
                                </a:lnTo>
                                <a:close/>
                              </a:path>
                              <a:path w="2027555" h="1292225">
                                <a:moveTo>
                                  <a:pt x="392633" y="404063"/>
                                </a:moveTo>
                                <a:lnTo>
                                  <a:pt x="327456" y="404063"/>
                                </a:lnTo>
                                <a:lnTo>
                                  <a:pt x="327456" y="505536"/>
                                </a:lnTo>
                                <a:lnTo>
                                  <a:pt x="392633" y="505536"/>
                                </a:lnTo>
                                <a:lnTo>
                                  <a:pt x="392633" y="404063"/>
                                </a:lnTo>
                                <a:close/>
                              </a:path>
                              <a:path w="2027555" h="1292225">
                                <a:moveTo>
                                  <a:pt x="555612" y="280555"/>
                                </a:moveTo>
                                <a:lnTo>
                                  <a:pt x="490435" y="280555"/>
                                </a:lnTo>
                                <a:lnTo>
                                  <a:pt x="490435" y="445541"/>
                                </a:lnTo>
                                <a:lnTo>
                                  <a:pt x="555612" y="445541"/>
                                </a:lnTo>
                                <a:lnTo>
                                  <a:pt x="555612" y="280555"/>
                                </a:lnTo>
                                <a:close/>
                              </a:path>
                              <a:path w="2027555" h="1292225">
                                <a:moveTo>
                                  <a:pt x="719340" y="0"/>
                                </a:moveTo>
                                <a:lnTo>
                                  <a:pt x="654164" y="0"/>
                                </a:lnTo>
                                <a:lnTo>
                                  <a:pt x="654164" y="145567"/>
                                </a:lnTo>
                                <a:lnTo>
                                  <a:pt x="719340" y="145567"/>
                                </a:lnTo>
                                <a:lnTo>
                                  <a:pt x="719340" y="0"/>
                                </a:lnTo>
                                <a:close/>
                              </a:path>
                              <a:path w="2027555" h="1292225">
                                <a:moveTo>
                                  <a:pt x="883094" y="457009"/>
                                </a:moveTo>
                                <a:lnTo>
                                  <a:pt x="817143" y="457009"/>
                                </a:lnTo>
                                <a:lnTo>
                                  <a:pt x="817143" y="567296"/>
                                </a:lnTo>
                                <a:lnTo>
                                  <a:pt x="883094" y="567296"/>
                                </a:lnTo>
                                <a:lnTo>
                                  <a:pt x="883094" y="457009"/>
                                </a:lnTo>
                                <a:close/>
                              </a:path>
                              <a:path w="2027555" h="1292225">
                                <a:moveTo>
                                  <a:pt x="1046048" y="855789"/>
                                </a:moveTo>
                                <a:lnTo>
                                  <a:pt x="980871" y="855789"/>
                                </a:lnTo>
                                <a:lnTo>
                                  <a:pt x="980871" y="1034008"/>
                                </a:lnTo>
                                <a:lnTo>
                                  <a:pt x="1046048" y="1034008"/>
                                </a:lnTo>
                                <a:lnTo>
                                  <a:pt x="1046048" y="855789"/>
                                </a:lnTo>
                                <a:close/>
                              </a:path>
                              <a:path w="2027555" h="1292225">
                                <a:moveTo>
                                  <a:pt x="1209802" y="1290751"/>
                                </a:moveTo>
                                <a:lnTo>
                                  <a:pt x="1144600" y="1290751"/>
                                </a:lnTo>
                                <a:lnTo>
                                  <a:pt x="1144600" y="1291628"/>
                                </a:lnTo>
                                <a:lnTo>
                                  <a:pt x="1209802" y="1291628"/>
                                </a:lnTo>
                                <a:lnTo>
                                  <a:pt x="1209802" y="1290751"/>
                                </a:lnTo>
                                <a:close/>
                              </a:path>
                              <a:path w="2027555" h="1292225">
                                <a:moveTo>
                                  <a:pt x="1373517" y="888428"/>
                                </a:moveTo>
                                <a:lnTo>
                                  <a:pt x="1307579" y="888428"/>
                                </a:lnTo>
                                <a:lnTo>
                                  <a:pt x="1307579" y="1034008"/>
                                </a:lnTo>
                                <a:lnTo>
                                  <a:pt x="1373517" y="1034008"/>
                                </a:lnTo>
                                <a:lnTo>
                                  <a:pt x="1373517" y="888428"/>
                                </a:lnTo>
                                <a:close/>
                              </a:path>
                              <a:path w="2027555" h="1292225">
                                <a:moveTo>
                                  <a:pt x="1536496" y="841667"/>
                                </a:moveTo>
                                <a:lnTo>
                                  <a:pt x="1471307" y="841667"/>
                                </a:lnTo>
                                <a:lnTo>
                                  <a:pt x="1471307" y="1033995"/>
                                </a:lnTo>
                                <a:lnTo>
                                  <a:pt x="1536496" y="1033995"/>
                                </a:lnTo>
                                <a:lnTo>
                                  <a:pt x="1536496" y="841667"/>
                                </a:lnTo>
                                <a:close/>
                              </a:path>
                              <a:path w="2027555" h="1292225">
                                <a:moveTo>
                                  <a:pt x="1700237" y="921067"/>
                                </a:moveTo>
                                <a:lnTo>
                                  <a:pt x="1634299" y="921067"/>
                                </a:lnTo>
                                <a:lnTo>
                                  <a:pt x="1634299" y="1034008"/>
                                </a:lnTo>
                                <a:lnTo>
                                  <a:pt x="1700237" y="1034008"/>
                                </a:lnTo>
                                <a:lnTo>
                                  <a:pt x="1700237" y="921067"/>
                                </a:lnTo>
                                <a:close/>
                              </a:path>
                              <a:path w="2027555" h="1292225">
                                <a:moveTo>
                                  <a:pt x="1863204" y="897255"/>
                                </a:moveTo>
                                <a:lnTo>
                                  <a:pt x="1798015" y="897255"/>
                                </a:lnTo>
                                <a:lnTo>
                                  <a:pt x="1798015" y="1034008"/>
                                </a:lnTo>
                                <a:lnTo>
                                  <a:pt x="1863204" y="1034008"/>
                                </a:lnTo>
                                <a:lnTo>
                                  <a:pt x="1863204" y="897255"/>
                                </a:lnTo>
                                <a:close/>
                              </a:path>
                              <a:path w="2027555" h="1292225">
                                <a:moveTo>
                                  <a:pt x="2026932" y="891082"/>
                                </a:moveTo>
                                <a:lnTo>
                                  <a:pt x="1961756" y="891082"/>
                                </a:lnTo>
                                <a:lnTo>
                                  <a:pt x="1961756" y="981964"/>
                                </a:lnTo>
                                <a:lnTo>
                                  <a:pt x="2026932" y="981964"/>
                                </a:lnTo>
                                <a:lnTo>
                                  <a:pt x="2026932" y="891082"/>
                                </a:lnTo>
                                <a:close/>
                              </a:path>
                            </a:pathLst>
                          </a:custGeom>
                          <a:solidFill>
                            <a:srgbClr val="B01C88"/>
                          </a:solidFill>
                        </wps:spPr>
                        <wps:bodyPr wrap="square" lIns="0" tIns="0" rIns="0" bIns="0" rtlCol="0">
                          <a:prstTxWarp prst="textNoShape">
                            <a:avLst/>
                          </a:prstTxWarp>
                          <a:noAutofit/>
                        </wps:bodyPr>
                      </wps:wsp>
                      <wps:wsp>
                        <wps:cNvPr id="999" name="Graphic 999"/>
                        <wps:cNvSpPr/>
                        <wps:spPr>
                          <a:xfrm>
                            <a:off x="161963" y="714958"/>
                            <a:ext cx="2027555" cy="746760"/>
                          </a:xfrm>
                          <a:custGeom>
                            <a:avLst/>
                            <a:gdLst/>
                            <a:ahLst/>
                            <a:cxnLst/>
                            <a:rect l="l" t="t" r="r" b="b"/>
                            <a:pathLst>
                              <a:path w="2027555" h="746760">
                                <a:moveTo>
                                  <a:pt x="65938" y="484365"/>
                                </a:moveTo>
                                <a:lnTo>
                                  <a:pt x="0" y="484365"/>
                                </a:lnTo>
                                <a:lnTo>
                                  <a:pt x="0" y="500240"/>
                                </a:lnTo>
                                <a:lnTo>
                                  <a:pt x="65938" y="500240"/>
                                </a:lnTo>
                                <a:lnTo>
                                  <a:pt x="65938" y="484365"/>
                                </a:lnTo>
                                <a:close/>
                              </a:path>
                              <a:path w="2027555" h="746760">
                                <a:moveTo>
                                  <a:pt x="228917" y="484365"/>
                                </a:moveTo>
                                <a:lnTo>
                                  <a:pt x="163728" y="484365"/>
                                </a:lnTo>
                                <a:lnTo>
                                  <a:pt x="163728" y="537298"/>
                                </a:lnTo>
                                <a:lnTo>
                                  <a:pt x="228917" y="537298"/>
                                </a:lnTo>
                                <a:lnTo>
                                  <a:pt x="228917" y="484365"/>
                                </a:lnTo>
                                <a:close/>
                              </a:path>
                              <a:path w="2027555" h="746760">
                                <a:moveTo>
                                  <a:pt x="392633" y="484365"/>
                                </a:moveTo>
                                <a:lnTo>
                                  <a:pt x="327456" y="484365"/>
                                </a:lnTo>
                                <a:lnTo>
                                  <a:pt x="327456" y="614057"/>
                                </a:lnTo>
                                <a:lnTo>
                                  <a:pt x="392633" y="614057"/>
                                </a:lnTo>
                                <a:lnTo>
                                  <a:pt x="392633" y="484365"/>
                                </a:lnTo>
                                <a:close/>
                              </a:path>
                              <a:path w="2027555" h="746760">
                                <a:moveTo>
                                  <a:pt x="555612" y="484365"/>
                                </a:moveTo>
                                <a:lnTo>
                                  <a:pt x="490435" y="484365"/>
                                </a:lnTo>
                                <a:lnTo>
                                  <a:pt x="490435" y="649351"/>
                                </a:lnTo>
                                <a:lnTo>
                                  <a:pt x="555612" y="649351"/>
                                </a:lnTo>
                                <a:lnTo>
                                  <a:pt x="555612" y="484365"/>
                                </a:lnTo>
                                <a:close/>
                              </a:path>
                              <a:path w="2027555" h="746760">
                                <a:moveTo>
                                  <a:pt x="719340" y="484365"/>
                                </a:moveTo>
                                <a:lnTo>
                                  <a:pt x="654164" y="484365"/>
                                </a:lnTo>
                                <a:lnTo>
                                  <a:pt x="654164" y="597293"/>
                                </a:lnTo>
                                <a:lnTo>
                                  <a:pt x="719340" y="597293"/>
                                </a:lnTo>
                                <a:lnTo>
                                  <a:pt x="719340" y="484365"/>
                                </a:lnTo>
                                <a:close/>
                              </a:path>
                              <a:path w="2027555" h="746760">
                                <a:moveTo>
                                  <a:pt x="883094" y="484365"/>
                                </a:moveTo>
                                <a:lnTo>
                                  <a:pt x="817143" y="484365"/>
                                </a:lnTo>
                                <a:lnTo>
                                  <a:pt x="817143" y="516128"/>
                                </a:lnTo>
                                <a:lnTo>
                                  <a:pt x="883094" y="516128"/>
                                </a:lnTo>
                                <a:lnTo>
                                  <a:pt x="883094" y="484365"/>
                                </a:lnTo>
                                <a:close/>
                              </a:path>
                              <a:path w="2027555" h="746760">
                                <a:moveTo>
                                  <a:pt x="1046048" y="0"/>
                                </a:moveTo>
                                <a:lnTo>
                                  <a:pt x="980871" y="0"/>
                                </a:lnTo>
                                <a:lnTo>
                                  <a:pt x="980871" y="306146"/>
                                </a:lnTo>
                                <a:lnTo>
                                  <a:pt x="1046048" y="306146"/>
                                </a:lnTo>
                                <a:lnTo>
                                  <a:pt x="1046048" y="0"/>
                                </a:lnTo>
                                <a:close/>
                              </a:path>
                              <a:path w="2027555" h="746760">
                                <a:moveTo>
                                  <a:pt x="1209802" y="407606"/>
                                </a:moveTo>
                                <a:lnTo>
                                  <a:pt x="1144600" y="407606"/>
                                </a:lnTo>
                                <a:lnTo>
                                  <a:pt x="1144600" y="484365"/>
                                </a:lnTo>
                                <a:lnTo>
                                  <a:pt x="1209802" y="484365"/>
                                </a:lnTo>
                                <a:lnTo>
                                  <a:pt x="1209802" y="407606"/>
                                </a:lnTo>
                                <a:close/>
                              </a:path>
                              <a:path w="2027555" h="746760">
                                <a:moveTo>
                                  <a:pt x="1373517" y="577888"/>
                                </a:moveTo>
                                <a:lnTo>
                                  <a:pt x="1307579" y="577888"/>
                                </a:lnTo>
                                <a:lnTo>
                                  <a:pt x="1307579" y="675817"/>
                                </a:lnTo>
                                <a:lnTo>
                                  <a:pt x="1373517" y="675817"/>
                                </a:lnTo>
                                <a:lnTo>
                                  <a:pt x="1373517" y="577888"/>
                                </a:lnTo>
                                <a:close/>
                              </a:path>
                              <a:path w="2027555" h="746760">
                                <a:moveTo>
                                  <a:pt x="1536496" y="667880"/>
                                </a:moveTo>
                                <a:lnTo>
                                  <a:pt x="1471307" y="667880"/>
                                </a:lnTo>
                                <a:lnTo>
                                  <a:pt x="1471307" y="746404"/>
                                </a:lnTo>
                                <a:lnTo>
                                  <a:pt x="1536496" y="746404"/>
                                </a:lnTo>
                                <a:lnTo>
                                  <a:pt x="1536496" y="667880"/>
                                </a:lnTo>
                                <a:close/>
                              </a:path>
                              <a:path w="2027555" h="746760">
                                <a:moveTo>
                                  <a:pt x="1700237" y="569061"/>
                                </a:moveTo>
                                <a:lnTo>
                                  <a:pt x="1634299" y="569061"/>
                                </a:lnTo>
                                <a:lnTo>
                                  <a:pt x="1634299" y="615823"/>
                                </a:lnTo>
                                <a:lnTo>
                                  <a:pt x="1700237" y="615823"/>
                                </a:lnTo>
                                <a:lnTo>
                                  <a:pt x="1700237" y="569061"/>
                                </a:lnTo>
                                <a:close/>
                              </a:path>
                              <a:path w="2027555" h="746760">
                                <a:moveTo>
                                  <a:pt x="1863204" y="284086"/>
                                </a:moveTo>
                                <a:lnTo>
                                  <a:pt x="1798015" y="284086"/>
                                </a:lnTo>
                                <a:lnTo>
                                  <a:pt x="1798015" y="347611"/>
                                </a:lnTo>
                                <a:lnTo>
                                  <a:pt x="1863204" y="347611"/>
                                </a:lnTo>
                                <a:lnTo>
                                  <a:pt x="1863204" y="284086"/>
                                </a:lnTo>
                                <a:close/>
                              </a:path>
                              <a:path w="2027555" h="746760">
                                <a:moveTo>
                                  <a:pt x="2026932" y="299085"/>
                                </a:moveTo>
                                <a:lnTo>
                                  <a:pt x="1961756" y="299085"/>
                                </a:lnTo>
                                <a:lnTo>
                                  <a:pt x="1961756" y="341439"/>
                                </a:lnTo>
                                <a:lnTo>
                                  <a:pt x="2026932" y="341439"/>
                                </a:lnTo>
                                <a:lnTo>
                                  <a:pt x="2026932" y="299085"/>
                                </a:lnTo>
                                <a:close/>
                              </a:path>
                            </a:pathLst>
                          </a:custGeom>
                          <a:solidFill>
                            <a:srgbClr val="FCAF17"/>
                          </a:solidFill>
                        </wps:spPr>
                        <wps:bodyPr wrap="square" lIns="0" tIns="0" rIns="0" bIns="0" rtlCol="0">
                          <a:prstTxWarp prst="textNoShape">
                            <a:avLst/>
                          </a:prstTxWarp>
                          <a:noAutofit/>
                        </wps:bodyPr>
                      </wps:wsp>
                      <wps:wsp>
                        <wps:cNvPr id="1000" name="Graphic 1000"/>
                        <wps:cNvSpPr/>
                        <wps:spPr>
                          <a:xfrm>
                            <a:off x="161963" y="395579"/>
                            <a:ext cx="2027555" cy="1336675"/>
                          </a:xfrm>
                          <a:custGeom>
                            <a:avLst/>
                            <a:gdLst/>
                            <a:ahLst/>
                            <a:cxnLst/>
                            <a:rect l="l" t="t" r="r" b="b"/>
                            <a:pathLst>
                              <a:path w="2027555" h="1336675">
                                <a:moveTo>
                                  <a:pt x="65938" y="502894"/>
                                </a:moveTo>
                                <a:lnTo>
                                  <a:pt x="0" y="502894"/>
                                </a:lnTo>
                                <a:lnTo>
                                  <a:pt x="0" y="550545"/>
                                </a:lnTo>
                                <a:lnTo>
                                  <a:pt x="65938" y="550545"/>
                                </a:lnTo>
                                <a:lnTo>
                                  <a:pt x="65938" y="502894"/>
                                </a:lnTo>
                                <a:close/>
                              </a:path>
                              <a:path w="2027555" h="1336675">
                                <a:moveTo>
                                  <a:pt x="228917" y="856678"/>
                                </a:moveTo>
                                <a:lnTo>
                                  <a:pt x="163728" y="856678"/>
                                </a:lnTo>
                                <a:lnTo>
                                  <a:pt x="163728" y="892848"/>
                                </a:lnTo>
                                <a:lnTo>
                                  <a:pt x="228917" y="892848"/>
                                </a:lnTo>
                                <a:lnTo>
                                  <a:pt x="228917" y="856678"/>
                                </a:lnTo>
                                <a:close/>
                              </a:path>
                              <a:path w="2027555" h="1336675">
                                <a:moveTo>
                                  <a:pt x="392633" y="933437"/>
                                </a:moveTo>
                                <a:lnTo>
                                  <a:pt x="327456" y="933437"/>
                                </a:lnTo>
                                <a:lnTo>
                                  <a:pt x="327456" y="986370"/>
                                </a:lnTo>
                                <a:lnTo>
                                  <a:pt x="392633" y="986370"/>
                                </a:lnTo>
                                <a:lnTo>
                                  <a:pt x="392633" y="933437"/>
                                </a:lnTo>
                                <a:close/>
                              </a:path>
                              <a:path w="2027555" h="1336675">
                                <a:moveTo>
                                  <a:pt x="555612" y="0"/>
                                </a:moveTo>
                                <a:lnTo>
                                  <a:pt x="490435" y="0"/>
                                </a:lnTo>
                                <a:lnTo>
                                  <a:pt x="490435" y="50292"/>
                                </a:lnTo>
                                <a:lnTo>
                                  <a:pt x="555612" y="50292"/>
                                </a:lnTo>
                                <a:lnTo>
                                  <a:pt x="555612" y="0"/>
                                </a:lnTo>
                                <a:close/>
                              </a:path>
                              <a:path w="2027555" h="1336675">
                                <a:moveTo>
                                  <a:pt x="719340" y="916673"/>
                                </a:moveTo>
                                <a:lnTo>
                                  <a:pt x="654164" y="916673"/>
                                </a:lnTo>
                                <a:lnTo>
                                  <a:pt x="654164" y="944029"/>
                                </a:lnTo>
                                <a:lnTo>
                                  <a:pt x="719340" y="944029"/>
                                </a:lnTo>
                                <a:lnTo>
                                  <a:pt x="719340" y="916673"/>
                                </a:lnTo>
                                <a:close/>
                              </a:path>
                              <a:path w="2027555" h="1336675">
                                <a:moveTo>
                                  <a:pt x="883094" y="221449"/>
                                </a:moveTo>
                                <a:lnTo>
                                  <a:pt x="817143" y="221449"/>
                                </a:lnTo>
                                <a:lnTo>
                                  <a:pt x="817143" y="226745"/>
                                </a:lnTo>
                                <a:lnTo>
                                  <a:pt x="883094" y="226745"/>
                                </a:lnTo>
                                <a:lnTo>
                                  <a:pt x="883094" y="221449"/>
                                </a:lnTo>
                                <a:close/>
                              </a:path>
                              <a:path w="2027555" h="1336675">
                                <a:moveTo>
                                  <a:pt x="1046048" y="1264285"/>
                                </a:moveTo>
                                <a:lnTo>
                                  <a:pt x="980871" y="1264285"/>
                                </a:lnTo>
                                <a:lnTo>
                                  <a:pt x="980871" y="1336636"/>
                                </a:lnTo>
                                <a:lnTo>
                                  <a:pt x="1046048" y="1336636"/>
                                </a:lnTo>
                                <a:lnTo>
                                  <a:pt x="1046048" y="1264285"/>
                                </a:lnTo>
                                <a:close/>
                              </a:path>
                              <a:path w="2027555" h="1336675">
                                <a:moveTo>
                                  <a:pt x="1209802" y="1061364"/>
                                </a:moveTo>
                                <a:lnTo>
                                  <a:pt x="1144600" y="1061364"/>
                                </a:lnTo>
                                <a:lnTo>
                                  <a:pt x="1144600" y="1071968"/>
                                </a:lnTo>
                                <a:lnTo>
                                  <a:pt x="1209802" y="1071968"/>
                                </a:lnTo>
                                <a:lnTo>
                                  <a:pt x="1209802" y="1061364"/>
                                </a:lnTo>
                                <a:close/>
                              </a:path>
                              <a:path w="2027555" h="1336675">
                                <a:moveTo>
                                  <a:pt x="1373517" y="639648"/>
                                </a:moveTo>
                                <a:lnTo>
                                  <a:pt x="1307579" y="639648"/>
                                </a:lnTo>
                                <a:lnTo>
                                  <a:pt x="1307579" y="658177"/>
                                </a:lnTo>
                                <a:lnTo>
                                  <a:pt x="1373517" y="658177"/>
                                </a:lnTo>
                                <a:lnTo>
                                  <a:pt x="1373517" y="639648"/>
                                </a:lnTo>
                                <a:close/>
                              </a:path>
                              <a:path w="2027555" h="1336675">
                                <a:moveTo>
                                  <a:pt x="1536496" y="1065784"/>
                                </a:moveTo>
                                <a:lnTo>
                                  <a:pt x="1471307" y="1065784"/>
                                </a:lnTo>
                                <a:lnTo>
                                  <a:pt x="1471307" y="1071968"/>
                                </a:lnTo>
                                <a:lnTo>
                                  <a:pt x="1536496" y="1071968"/>
                                </a:lnTo>
                                <a:lnTo>
                                  <a:pt x="1536496" y="1065784"/>
                                </a:lnTo>
                                <a:close/>
                              </a:path>
                              <a:path w="2027555" h="1336675">
                                <a:moveTo>
                                  <a:pt x="1700237" y="935202"/>
                                </a:moveTo>
                                <a:lnTo>
                                  <a:pt x="1634299" y="935202"/>
                                </a:lnTo>
                                <a:lnTo>
                                  <a:pt x="1634299" y="936078"/>
                                </a:lnTo>
                                <a:lnTo>
                                  <a:pt x="1700237" y="936078"/>
                                </a:lnTo>
                                <a:lnTo>
                                  <a:pt x="1700237" y="935202"/>
                                </a:lnTo>
                                <a:close/>
                              </a:path>
                              <a:path w="2027555" h="1336675">
                                <a:moveTo>
                                  <a:pt x="1863204" y="839914"/>
                                </a:moveTo>
                                <a:lnTo>
                                  <a:pt x="1798015" y="839914"/>
                                </a:lnTo>
                                <a:lnTo>
                                  <a:pt x="1798015" y="865505"/>
                                </a:lnTo>
                                <a:lnTo>
                                  <a:pt x="1863204" y="865505"/>
                                </a:lnTo>
                                <a:lnTo>
                                  <a:pt x="1863204" y="839914"/>
                                </a:lnTo>
                                <a:close/>
                              </a:path>
                              <a:path w="2027555" h="1336675">
                                <a:moveTo>
                                  <a:pt x="2026932" y="559358"/>
                                </a:moveTo>
                                <a:lnTo>
                                  <a:pt x="1961756" y="559358"/>
                                </a:lnTo>
                                <a:lnTo>
                                  <a:pt x="1961756" y="618477"/>
                                </a:lnTo>
                                <a:lnTo>
                                  <a:pt x="2026932" y="618477"/>
                                </a:lnTo>
                                <a:lnTo>
                                  <a:pt x="2026932" y="559358"/>
                                </a:lnTo>
                                <a:close/>
                              </a:path>
                            </a:pathLst>
                          </a:custGeom>
                          <a:solidFill>
                            <a:srgbClr val="74C043"/>
                          </a:solidFill>
                        </wps:spPr>
                        <wps:bodyPr wrap="square" lIns="0" tIns="0" rIns="0" bIns="0" rtlCol="0">
                          <a:prstTxWarp prst="textNoShape">
                            <a:avLst/>
                          </a:prstTxWarp>
                          <a:noAutofit/>
                        </wps:bodyPr>
                      </wps:wsp>
                      <wps:wsp>
                        <wps:cNvPr id="1001" name="Graphic 1001"/>
                        <wps:cNvSpPr/>
                        <wps:spPr>
                          <a:xfrm>
                            <a:off x="2274697" y="159810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02" name="Graphic 1002"/>
                        <wps:cNvSpPr/>
                        <wps:spPr>
                          <a:xfrm>
                            <a:off x="2274697" y="139871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03" name="Graphic 1003"/>
                        <wps:cNvSpPr/>
                        <wps:spPr>
                          <a:xfrm>
                            <a:off x="2274697" y="119932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04" name="Graphic 1004"/>
                        <wps:cNvSpPr/>
                        <wps:spPr>
                          <a:xfrm>
                            <a:off x="2274697" y="99993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05" name="Graphic 1005"/>
                        <wps:cNvSpPr/>
                        <wps:spPr>
                          <a:xfrm>
                            <a:off x="2274697" y="80143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06" name="Graphic 1006"/>
                        <wps:cNvSpPr/>
                        <wps:spPr>
                          <a:xfrm>
                            <a:off x="2274697" y="60204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07" name="Graphic 1007"/>
                        <wps:cNvSpPr/>
                        <wps:spPr>
                          <a:xfrm>
                            <a:off x="2274697" y="40265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08" name="Graphic 1008"/>
                        <wps:cNvSpPr/>
                        <wps:spPr>
                          <a:xfrm>
                            <a:off x="2274697" y="20326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09" name="Graphic 1009"/>
                        <wps:cNvSpPr/>
                        <wps:spPr>
                          <a:xfrm>
                            <a:off x="113449" y="1199324"/>
                            <a:ext cx="2125345" cy="1270"/>
                          </a:xfrm>
                          <a:custGeom>
                            <a:avLst/>
                            <a:gdLst/>
                            <a:ahLst/>
                            <a:cxnLst/>
                            <a:rect l="l" t="t" r="r" b="b"/>
                            <a:pathLst>
                              <a:path w="2125345">
                                <a:moveTo>
                                  <a:pt x="0" y="0"/>
                                </a:moveTo>
                                <a:lnTo>
                                  <a:pt x="2124722" y="0"/>
                                </a:lnTo>
                              </a:path>
                            </a:pathLst>
                          </a:custGeom>
                          <a:ln w="6350">
                            <a:solidFill>
                              <a:srgbClr val="231F20"/>
                            </a:solidFill>
                            <a:prstDash val="solid"/>
                          </a:ln>
                        </wps:spPr>
                        <wps:bodyPr wrap="square" lIns="0" tIns="0" rIns="0" bIns="0" rtlCol="0">
                          <a:prstTxWarp prst="textNoShape">
                            <a:avLst/>
                          </a:prstTxWarp>
                          <a:noAutofit/>
                        </wps:bodyPr>
                      </wps:wsp>
                      <wps:wsp>
                        <wps:cNvPr id="1010" name="Graphic 1010"/>
                        <wps:cNvSpPr/>
                        <wps:spPr>
                          <a:xfrm>
                            <a:off x="113449"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1" name="Graphic 1011"/>
                        <wps:cNvSpPr/>
                        <wps:spPr>
                          <a:xfrm>
                            <a:off x="276428"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2" name="Graphic 1012"/>
                        <wps:cNvSpPr/>
                        <wps:spPr>
                          <a:xfrm>
                            <a:off x="440156"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3" name="Graphic 1013"/>
                        <wps:cNvSpPr/>
                        <wps:spPr>
                          <a:xfrm>
                            <a:off x="603897"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4" name="Graphic 1014"/>
                        <wps:cNvSpPr/>
                        <wps:spPr>
                          <a:xfrm>
                            <a:off x="766876"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5" name="Graphic 1015"/>
                        <wps:cNvSpPr/>
                        <wps:spPr>
                          <a:xfrm>
                            <a:off x="930617"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6" name="Graphic 1016"/>
                        <wps:cNvSpPr/>
                        <wps:spPr>
                          <a:xfrm>
                            <a:off x="1093584"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7" name="Graphic 1017"/>
                        <wps:cNvSpPr/>
                        <wps:spPr>
                          <a:xfrm>
                            <a:off x="1257312"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8" name="Graphic 1018"/>
                        <wps:cNvSpPr/>
                        <wps:spPr>
                          <a:xfrm>
                            <a:off x="1421053"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19" name="Graphic 1019"/>
                        <wps:cNvSpPr/>
                        <wps:spPr>
                          <a:xfrm>
                            <a:off x="1584032"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20" name="Graphic 1020"/>
                        <wps:cNvSpPr/>
                        <wps:spPr>
                          <a:xfrm>
                            <a:off x="1747761"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21" name="Graphic 1021"/>
                        <wps:cNvSpPr/>
                        <wps:spPr>
                          <a:xfrm>
                            <a:off x="1910740"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22" name="Graphic 1022"/>
                        <wps:cNvSpPr/>
                        <wps:spPr>
                          <a:xfrm>
                            <a:off x="2074481"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23" name="Graphic 1023"/>
                        <wps:cNvSpPr/>
                        <wps:spPr>
                          <a:xfrm>
                            <a:off x="2238197" y="1730032"/>
                            <a:ext cx="1270" cy="72390"/>
                          </a:xfrm>
                          <a:custGeom>
                            <a:avLst/>
                            <a:gdLst/>
                            <a:ahLst/>
                            <a:cxnLst/>
                            <a:rect l="l" t="t" r="r" b="b"/>
                            <a:pathLst>
                              <a:path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1024" name="Graphic 1024"/>
                        <wps:cNvSpPr/>
                        <wps:spPr>
                          <a:xfrm>
                            <a:off x="194551" y="311772"/>
                            <a:ext cx="1962150" cy="1066800"/>
                          </a:xfrm>
                          <a:custGeom>
                            <a:avLst/>
                            <a:gdLst/>
                            <a:ahLst/>
                            <a:cxnLst/>
                            <a:rect l="l" t="t" r="r" b="b"/>
                            <a:pathLst>
                              <a:path w="1962150" h="1066800">
                                <a:moveTo>
                                  <a:pt x="0" y="605231"/>
                                </a:moveTo>
                                <a:lnTo>
                                  <a:pt x="163728" y="607872"/>
                                </a:lnTo>
                                <a:lnTo>
                                  <a:pt x="327456" y="451726"/>
                                </a:lnTo>
                                <a:lnTo>
                                  <a:pt x="490435" y="239979"/>
                                </a:lnTo>
                                <a:lnTo>
                                  <a:pt x="654164" y="0"/>
                                </a:lnTo>
                                <a:lnTo>
                                  <a:pt x="817892" y="343204"/>
                                </a:lnTo>
                                <a:lnTo>
                                  <a:pt x="980871" y="920191"/>
                                </a:lnTo>
                                <a:lnTo>
                                  <a:pt x="1144612" y="1066647"/>
                                </a:lnTo>
                                <a:lnTo>
                                  <a:pt x="1307579" y="914907"/>
                                </a:lnTo>
                                <a:lnTo>
                                  <a:pt x="1471320" y="959904"/>
                                </a:lnTo>
                                <a:lnTo>
                                  <a:pt x="1635048" y="908723"/>
                                </a:lnTo>
                                <a:lnTo>
                                  <a:pt x="1798027" y="750798"/>
                                </a:lnTo>
                                <a:lnTo>
                                  <a:pt x="1961756" y="635228"/>
                                </a:lnTo>
                              </a:path>
                            </a:pathLst>
                          </a:custGeom>
                          <a:ln w="12192">
                            <a:solidFill>
                              <a:srgbClr val="58B6E7"/>
                            </a:solidFill>
                            <a:prstDash val="solid"/>
                          </a:ln>
                        </wps:spPr>
                        <wps:bodyPr wrap="square" lIns="0" tIns="0" rIns="0" bIns="0" rtlCol="0">
                          <a:prstTxWarp prst="textNoShape">
                            <a:avLst/>
                          </a:prstTxWarp>
                          <a:noAutofit/>
                        </wps:bodyPr>
                      </wps:wsp>
                      <wps:wsp>
                        <wps:cNvPr id="1025" name="Graphic 1025"/>
                        <wps:cNvSpPr/>
                        <wps:spPr>
                          <a:xfrm>
                            <a:off x="6692" y="19932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26" name="Graphic 1026"/>
                        <wps:cNvSpPr/>
                        <wps:spPr>
                          <a:xfrm>
                            <a:off x="6692" y="39871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27" name="Graphic 1027"/>
                        <wps:cNvSpPr/>
                        <wps:spPr>
                          <a:xfrm>
                            <a:off x="6692" y="59810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28" name="Graphic 1028"/>
                        <wps:cNvSpPr/>
                        <wps:spPr>
                          <a:xfrm>
                            <a:off x="6692" y="79749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29" name="Graphic 1029"/>
                        <wps:cNvSpPr/>
                        <wps:spPr>
                          <a:xfrm>
                            <a:off x="6692" y="99599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0" name="Graphic 1030"/>
                        <wps:cNvSpPr/>
                        <wps:spPr>
                          <a:xfrm>
                            <a:off x="6692" y="119932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1" name="Graphic 1031"/>
                        <wps:cNvSpPr/>
                        <wps:spPr>
                          <a:xfrm>
                            <a:off x="6692" y="139477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2" name="Graphic 1032"/>
                        <wps:cNvSpPr/>
                        <wps:spPr>
                          <a:xfrm>
                            <a:off x="6692" y="159418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3" name="Graphic 1033"/>
                        <wps:cNvSpPr/>
                        <wps:spPr>
                          <a:xfrm>
                            <a:off x="3175" y="3175"/>
                            <a:ext cx="2340610" cy="1800225"/>
                          </a:xfrm>
                          <a:custGeom>
                            <a:avLst/>
                            <a:gdLst/>
                            <a:ahLst/>
                            <a:cxnLst/>
                            <a:rect l="l" t="t" r="r" b="b"/>
                            <a:pathLst>
                              <a:path w="2340610" h="1800225">
                                <a:moveTo>
                                  <a:pt x="2340000" y="1800009"/>
                                </a:moveTo>
                                <a:lnTo>
                                  <a:pt x="0" y="1800009"/>
                                </a:lnTo>
                                <a:lnTo>
                                  <a:pt x="0" y="0"/>
                                </a:lnTo>
                                <a:lnTo>
                                  <a:pt x="2340000" y="0"/>
                                </a:lnTo>
                                <a:lnTo>
                                  <a:pt x="2340000" y="1800009"/>
                                </a:lnTo>
                                <a:close/>
                              </a:path>
                            </a:pathLst>
                          </a:custGeom>
                          <a:ln w="6350">
                            <a:solidFill>
                              <a:srgbClr val="231F20"/>
                            </a:solidFill>
                            <a:prstDash val="solid"/>
                          </a:ln>
                        </wps:spPr>
                        <wps:bodyPr wrap="square" lIns="0" tIns="0" rIns="0" bIns="0" rtlCol="0">
                          <a:prstTxWarp prst="textNoShape">
                            <a:avLst/>
                          </a:prstTxWarp>
                          <a:noAutofit/>
                        </wps:bodyPr>
                      </wps:wsp>
                      <wps:wsp>
                        <wps:cNvPr id="1034" name="Textbox 1034"/>
                        <wps:cNvSpPr txBox="1"/>
                        <wps:spPr>
                          <a:xfrm>
                            <a:off x="0" y="0"/>
                            <a:ext cx="2346960" cy="1806575"/>
                          </a:xfrm>
                          <a:prstGeom prst="rect">
                            <a:avLst/>
                          </a:prstGeom>
                        </wps:spPr>
                        <wps:txbx>
                          <w:txbxContent>
                            <w:p w14:paraId="53911B9D" w14:textId="77777777" w:rsidR="006D5EBA" w:rsidRDefault="006D5EBA">
                              <w:pPr>
                                <w:spacing w:before="4"/>
                                <w:rPr>
                                  <w:sz w:val="12"/>
                                </w:rPr>
                              </w:pPr>
                            </w:p>
                            <w:p w14:paraId="00DD3D37" w14:textId="77777777" w:rsidR="006D5EBA" w:rsidRDefault="00363CC2">
                              <w:pPr>
                                <w:spacing w:line="309" w:lineRule="auto"/>
                                <w:ind w:left="2679" w:right="441"/>
                                <w:rPr>
                                  <w:sz w:val="12"/>
                                </w:rPr>
                              </w:pPr>
                              <w:r>
                                <w:rPr>
                                  <w:color w:val="231F20"/>
                                  <w:spacing w:val="-2"/>
                                  <w:sz w:val="12"/>
                                </w:rPr>
                                <w:t>Loans</w:t>
                              </w:r>
                              <w:r>
                                <w:rPr>
                                  <w:color w:val="231F20"/>
                                  <w:spacing w:val="40"/>
                                  <w:sz w:val="12"/>
                                </w:rPr>
                                <w:t xml:space="preserve"> </w:t>
                              </w:r>
                              <w:r>
                                <w:rPr>
                                  <w:color w:val="231F20"/>
                                  <w:spacing w:val="-2"/>
                                  <w:sz w:val="12"/>
                                </w:rPr>
                                <w:t>Bonds</w:t>
                              </w:r>
                              <w:r>
                                <w:rPr>
                                  <w:color w:val="231F20"/>
                                  <w:spacing w:val="40"/>
                                  <w:sz w:val="12"/>
                                </w:rPr>
                                <w:t xml:space="preserve"> </w:t>
                              </w:r>
                              <w:r>
                                <w:rPr>
                                  <w:color w:val="231F20"/>
                                  <w:spacing w:val="-4"/>
                                  <w:w w:val="90"/>
                                  <w:sz w:val="12"/>
                                </w:rPr>
                                <w:t>Equities</w:t>
                              </w:r>
                            </w:p>
                            <w:p w14:paraId="42821F07" w14:textId="77777777" w:rsidR="006D5EBA" w:rsidRDefault="00363CC2">
                              <w:pPr>
                                <w:spacing w:before="24" w:line="261" w:lineRule="auto"/>
                                <w:ind w:left="2679"/>
                                <w:rPr>
                                  <w:position w:val="4"/>
                                  <w:sz w:val="11"/>
                                </w:rPr>
                              </w:pPr>
                              <w:r>
                                <w:rPr>
                                  <w:color w:val="231F20"/>
                                  <w:spacing w:val="-2"/>
                                  <w:w w:val="90"/>
                                  <w:sz w:val="12"/>
                                </w:rPr>
                                <w:t>Commercial</w:t>
                              </w:r>
                              <w:r>
                                <w:rPr>
                                  <w:color w:val="231F20"/>
                                  <w:spacing w:val="-7"/>
                                  <w:w w:val="90"/>
                                  <w:sz w:val="12"/>
                                </w:rPr>
                                <w:t xml:space="preserve"> </w:t>
                              </w:r>
                              <w:r>
                                <w:rPr>
                                  <w:color w:val="231F20"/>
                                  <w:spacing w:val="-2"/>
                                  <w:w w:val="90"/>
                                  <w:sz w:val="12"/>
                                </w:rPr>
                                <w:t>paper</w:t>
                              </w:r>
                              <w:r>
                                <w:rPr>
                                  <w:color w:val="231F20"/>
                                  <w:spacing w:val="40"/>
                                  <w:sz w:val="12"/>
                                </w:rPr>
                                <w:t xml:space="preserve"> </w:t>
                              </w:r>
                              <w:r>
                                <w:rPr>
                                  <w:color w:val="231F20"/>
                                  <w:spacing w:val="-2"/>
                                  <w:sz w:val="12"/>
                                </w:rPr>
                                <w:t>Total</w:t>
                              </w:r>
                              <w:r>
                                <w:rPr>
                                  <w:color w:val="231F20"/>
                                  <w:spacing w:val="-2"/>
                                  <w:position w:val="4"/>
                                  <w:sz w:val="11"/>
                                </w:rPr>
                                <w:t>(b)</w:t>
                              </w:r>
                            </w:p>
                          </w:txbxContent>
                        </wps:txbx>
                        <wps:bodyPr wrap="square" lIns="0" tIns="0" rIns="0" bIns="0" rtlCol="0">
                          <a:noAutofit/>
                        </wps:bodyPr>
                      </wps:wsp>
                    </wpg:wgp>
                  </a:graphicData>
                </a:graphic>
              </wp:inline>
            </w:drawing>
          </mc:Choice>
          <mc:Fallback>
            <w:pict>
              <v:group w14:anchorId="35255410" id="Group 991" o:spid="_x0000_s1738" style="width:184.8pt;height:142.25pt;mso-position-horizontal-relative:char;mso-position-vertical-relative:lin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">
                <v:shape id="Graphic 992" o:spid="_x0000_s1739" style="position:absolute;left:15834;top:878;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" path="m90004,l,,,89998r90004,l90004,xe" fillcolor="#00568b" stroked="f">
                  <v:path arrowok="t"/>
                </v:shape>
                <v:shape id="Graphic 993" o:spid="_x0000_s1740" style="position:absolute;left:15834;top:2048;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" path="m90004,l,,,89997r90004,l90004,xe" fillcolor="#b01c88" stroked="f">
                  <v:path arrowok="t"/>
                </v:shape>
                <v:shape id="Graphic 994" o:spid="_x0000_s1741" style="position:absolute;left:15834;top:3218;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" path="m90004,l,,,89998r90004,l90004,xe" fillcolor="#fcaf17" stroked="f">
                  <v:path arrowok="t"/>
                </v:shape>
                <v:shape id="Graphic 995" o:spid="_x0000_s1742" style="position:absolute;left:15847;top:6133;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" path="m,l90004,e" filled="f" strokecolor="#58b6e7" strokeweight="1pt">
                  <v:path arrowok="t"/>
                </v:shape>
                <v:shape id="Graphic 996" o:spid="_x0000_s1743" style="position:absolute;left:15834;top:445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" path="m90004,l,,,89997r90004,l90004,xe" fillcolor="#74c043" stroked="f">
                  <v:path arrowok="t"/>
                </v:shape>
                <v:shape id="Graphic 997" o:spid="_x0000_s1744" style="position:absolute;left:1619;top:3108;width:20276;height:13494;visibility:visible;mso-wrap-style:square;v-text-anchor:top" coordsize="2027555,134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" path="m65938,811682l,811682r,76759l65938,888441r,-76759xem228917,652868r-65189,l163728,888441r65189,l228917,652868xem392633,359968r-65177,l327456,888441r65177,l392633,359968xem555612,299961r-65177,l490435,888428r65177,l555612,299961xem719340,l654164,r,888441l719340,888441,719340,xem883094,421716r-65951,l817143,888428r65951,l883094,421716xem1046048,888441r-65177,l980871,1348981r65177,l1046048,888441xem1209802,888441r-65202,l1144600,1145184r65202,l1209802,888441xem1373517,888441r-65938,l1307579,981964r65938,l1373517,888441xem1536496,888441r-65189,l1471307,1071956r65189,l1536496,888441xem1700237,888441r-65938,l1634299,973137r65938,l1700237,888441xem1863204,888441r-65189,l1798015,924610r65189,l1863204,888441xem2026932,836383r-65176,l1961756,888441r65176,l2026932,836383xe" fillcolor="#00568b" stroked="f">
                  <v:path arrowok="t"/>
                </v:shape>
                <v:shape id="Graphic 998" o:spid="_x0000_s1745" style="position:absolute;left:1619;top:1653;width:20276;height:12922;visibility:visible;mso-wrap-style:square;v-text-anchor:top" coordsize="2027555,12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" path="m65938,780796l,780796,,957249r65938,l65938,780796xem228917,666102r-65189,l163728,798436r65189,l228917,666102xem392633,404063r-65177,l327456,505536r65177,l392633,404063xem555612,280555r-65177,l490435,445541r65177,l555612,280555xem719340,l654164,r,145567l719340,145567,719340,xem883094,457009r-65951,l817143,567296r65951,l883094,457009xem1046048,855789r-65177,l980871,1034008r65177,l1046048,855789xem1209802,1290751r-65202,l1144600,1291628r65202,l1209802,1290751xem1373517,888428r-65938,l1307579,1034008r65938,l1373517,888428xem1536496,841667r-65189,l1471307,1033995r65189,l1536496,841667xem1700237,921067r-65938,l1634299,1034008r65938,l1700237,921067xem1863204,897255r-65189,l1798015,1034008r65189,l1863204,897255xem2026932,891082r-65176,l1961756,981964r65176,l2026932,891082xe" fillcolor="#b01c88" stroked="f">
                  <v:path arrowok="t"/>
                </v:shape>
                <v:shape id="Graphic 999" o:spid="_x0000_s1746" style="position:absolute;left:1619;top:7149;width:20276;height:7468;visibility:visible;mso-wrap-style:square;v-text-anchor:top" coordsize="2027555,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" path="m65938,484365l,484365r,15875l65938,500240r,-15875xem228917,484365r-65189,l163728,537298r65189,l228917,484365xem392633,484365r-65177,l327456,614057r65177,l392633,484365xem555612,484365r-65177,l490435,649351r65177,l555612,484365xem719340,484365r-65176,l654164,597293r65176,l719340,484365xem883094,484365r-65951,l817143,516128r65951,l883094,484365xem1046048,l980871,r,306146l1046048,306146,1046048,xem1209802,407606r-65202,l1144600,484365r65202,l1209802,407606xem1373517,577888r-65938,l1307579,675817r65938,l1373517,577888xem1536496,667880r-65189,l1471307,746404r65189,l1536496,667880xem1700237,569061r-65938,l1634299,615823r65938,l1700237,569061xem1863204,284086r-65189,l1798015,347611r65189,l1863204,284086xem2026932,299085r-65176,l1961756,341439r65176,l2026932,299085xe" fillcolor="#fcaf17" stroked="f">
                  <v:path arrowok="t"/>
                </v:shape>
                <v:shape id="Graphic 1000" o:spid="_x0000_s1747" style="position:absolute;left:1619;top:3955;width:20276;height:13367;visibility:visible;mso-wrap-style:square;v-text-anchor:top" coordsize="2027555,133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" path="m65938,502894l,502894r,47651l65938,550545r,-47651xem228917,856678r-65189,l163728,892848r65189,l228917,856678xem392633,933437r-65177,l327456,986370r65177,l392633,933437xem555612,l490435,r,50292l555612,50292,555612,xem719340,916673r-65176,l654164,944029r65176,l719340,916673xem883094,221449r-65951,l817143,226745r65951,l883094,221449xem1046048,1264285r-65177,l980871,1336636r65177,l1046048,1264285xem1209802,1061364r-65202,l1144600,1071968r65202,l1209802,1061364xem1373517,639648r-65938,l1307579,658177r65938,l1373517,639648xem1536496,1065784r-65189,l1471307,1071968r65189,l1536496,1065784xem1700237,935202r-65938,l1634299,936078r65938,l1700237,935202xem1863204,839914r-65189,l1798015,865505r65189,l1863204,839914xem2026932,559358r-65176,l1961756,618477r65176,l2026932,559358xe" fillcolor="#74c043" stroked="f">
                  <v:path arrowok="t"/>
                </v:shape>
                <v:shape id="Graphic 1001" o:spid="_x0000_s1748" style="position:absolute;left:22746;top:15981;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" path="m,l71996,e" filled="f" strokecolor="#231f20" strokeweight=".5pt">
                  <v:path arrowok="t"/>
                </v:shape>
                <v:shape id="Graphic 1002" o:spid="_x0000_s1749" style="position:absolute;left:22746;top:13987;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" path="m,l71996,e" filled="f" strokecolor="#231f20" strokeweight=".5pt">
                  <v:path arrowok="t"/>
                </v:shape>
                <v:shape id="Graphic 1003" o:spid="_x0000_s1750" style="position:absolute;left:22746;top:11993;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" path="m,l71996,e" filled="f" strokecolor="#231f20" strokeweight=".5pt">
                  <v:path arrowok="t"/>
                </v:shape>
                <v:shape id="Graphic 1004" o:spid="_x0000_s1751" style="position:absolute;left:22746;top:999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" path="m,l71996,e" filled="f" strokecolor="#231f20" strokeweight=".5pt">
                  <v:path arrowok="t"/>
                </v:shape>
                <v:shape id="Graphic 1005" o:spid="_x0000_s1752" style="position:absolute;left:22746;top:8014;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" path="m,l71996,e" filled="f" strokecolor="#231f20" strokeweight=".5pt">
                  <v:path arrowok="t"/>
                </v:shape>
                <v:shape id="Graphic 1006" o:spid="_x0000_s1753" style="position:absolute;left:22746;top:6020;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" path="m,l71996,e" filled="f" strokecolor="#231f20" strokeweight=".5pt">
                  <v:path arrowok="t"/>
                </v:shape>
                <v:shape id="Graphic 1007" o:spid="_x0000_s1754" style="position:absolute;left:22746;top:402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" path="m,l71996,e" filled="f" strokecolor="#231f20" strokeweight=".5pt">
                  <v:path arrowok="t"/>
                </v:shape>
                <v:shape id="Graphic 1008" o:spid="_x0000_s1755" style="position:absolute;left:22746;top:203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" path="m,l71996,e" filled="f" strokecolor="#231f20" strokeweight=".5pt">
                  <v:path arrowok="t"/>
                </v:shape>
                <v:shape id="Graphic 1009" o:spid="_x0000_s1756" style="position:absolute;left:1134;top:11993;width:21253;height:12;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" path="m,l2124722,e" filled="f" strokecolor="#231f20" strokeweight=".5pt">
                  <v:path arrowok="t"/>
                </v:shape>
                <v:shape id="Graphic 1010" o:spid="_x0000_s1757" style="position:absolute;left:1134;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" path="m,l,72009e" filled="f" strokecolor="#231f20" strokeweight=".5pt">
                  <v:path arrowok="t"/>
                </v:shape>
                <v:shape id="Graphic 1011" o:spid="_x0000_s1758" style="position:absolute;left:2764;top:1730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" path="m,l,72009e" filled="f" strokecolor="#231f20" strokeweight=".5pt">
                  <v:path arrowok="t"/>
                </v:shape>
                <v:shape id="Graphic 1012" o:spid="_x0000_s1759" style="position:absolute;left:4401;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" path="m,l,72009e" filled="f" strokecolor="#231f20" strokeweight=".5pt">
                  <v:path arrowok="t"/>
                </v:shape>
                <v:shape id="Graphic 1013" o:spid="_x0000_s1760" style="position:absolute;left:6038;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" path="m,l,72009e" filled="f" strokecolor="#231f20" strokeweight=".5pt">
                  <v:path arrowok="t"/>
                </v:shape>
                <v:shape id="Graphic 1014" o:spid="_x0000_s1761" style="position:absolute;left:7668;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" path="m,l,72009e" filled="f" strokecolor="#231f20" strokeweight=".5pt">
                  <v:path arrowok="t"/>
                </v:shape>
                <v:shape id="Graphic 1015" o:spid="_x0000_s1762" style="position:absolute;left:9306;top:1730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" path="m,l,72009e" filled="f" strokecolor="#231f20" strokeweight=".5pt">
                  <v:path arrowok="t"/>
                </v:shape>
                <v:shape id="Graphic 1016" o:spid="_x0000_s1763" style="position:absolute;left:10935;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" path="m,l,72009e" filled="f" strokecolor="#231f20" strokeweight=".5pt">
                  <v:path arrowok="t"/>
                </v:shape>
                <v:shape id="Graphic 1017" o:spid="_x0000_s1764" style="position:absolute;left:12573;top:1730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" path="m,l,72009e" filled="f" strokecolor="#231f20" strokeweight=".5pt">
                  <v:path arrowok="t"/>
                </v:shape>
                <v:shape id="Graphic 1018" o:spid="_x0000_s1765" style="position:absolute;left:14210;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" path="m,l,72009e" filled="f" strokecolor="#231f20" strokeweight=".5pt">
                  <v:path arrowok="t"/>
                </v:shape>
                <v:shape id="Graphic 1019" o:spid="_x0000_s1766" style="position:absolute;left:15840;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" path="m,l,72009e" filled="f" strokecolor="#231f20" strokeweight=".5pt">
                  <v:path arrowok="t"/>
                </v:shape>
                <v:shape id="Graphic 1020" o:spid="_x0000_s1767" style="position:absolute;left:17477;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" path="m,l,72009e" filled="f" strokecolor="#231f20" strokeweight=".5pt">
                  <v:path arrowok="t"/>
                </v:shape>
                <v:shape id="Graphic 1021" o:spid="_x0000_s1768" style="position:absolute;left:19107;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" path="m,l,72009e" filled="f" strokecolor="#231f20" strokeweight=".5pt">
                  <v:path arrowok="t"/>
                </v:shape>
                <v:shape id="Graphic 1022" o:spid="_x0000_s1769" style="position:absolute;left:20744;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" path="m,l,72009e" filled="f" strokecolor="#231f20" strokeweight=".5pt">
                  <v:path arrowok="t"/>
                </v:shape>
                <v:shape id="Graphic 1023" o:spid="_x0000_s1770" style="position:absolute;left:22381;top:1730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" path="m,l,72009e" filled="f" strokecolor="#231f20" strokeweight=".5pt">
                  <v:path arrowok="t"/>
                </v:shape>
                <v:shape id="Graphic 1024" o:spid="_x0000_s1771" style="position:absolute;left:1945;top:3117;width:19622;height:10668;visibility:visible;mso-wrap-style:square;v-text-anchor:top" coordsize="196215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" path="m,605231r163728,2641l327456,451726,490435,239979,654164,,817892,343204,980871,920191r163741,146456l1307579,914907r163741,44997l1635048,908723,1798027,750798,1961756,635228e" filled="f" strokecolor="#58b6e7" strokeweight=".96pt">
                  <v:path arrowok="t"/>
                </v:shape>
                <v:shape id="Graphic 1025" o:spid="_x0000_s1772" style="position:absolute;left:66;top:1993;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" path="m,l71996,e" filled="f" strokecolor="#231f20" strokeweight=".5pt">
                  <v:path arrowok="t"/>
                </v:shape>
                <v:shape id="Graphic 1026" o:spid="_x0000_s1773" style="position:absolute;left:66;top:3987;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" path="m,l71996,e" filled="f" strokecolor="#231f20" strokeweight=".5pt">
                  <v:path arrowok="t"/>
                </v:shape>
                <v:shape id="Graphic 1027" o:spid="_x0000_s1774" style="position:absolute;left:66;top:5981;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" path="m,l71996,e" filled="f" strokecolor="#231f20" strokeweight=".5pt">
                  <v:path arrowok="t"/>
                </v:shape>
                <v:shape id="Graphic 1028" o:spid="_x0000_s1775" style="position:absolute;left:66;top:7974;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" path="m,l71996,e" filled="f" strokecolor="#231f20" strokeweight=".5pt">
                  <v:path arrowok="t"/>
                </v:shape>
                <v:shape id="Graphic 1029" o:spid="_x0000_s1776" style="position:absolute;left:66;top:995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" path="m,l71996,e" filled="f" strokecolor="#231f20" strokeweight=".5pt">
                  <v:path arrowok="t"/>
                </v:shape>
                <v:shape id="Graphic 1030" o:spid="_x0000_s1777" style="position:absolute;left:66;top:11993;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" path="m,l71996,e" filled="f" strokecolor="#231f20" strokeweight=".5pt">
                  <v:path arrowok="t"/>
                </v:shape>
                <v:shape id="Graphic 1031" o:spid="_x0000_s1778" style="position:absolute;left:66;top:1394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" path="m,l71996,e" filled="f" strokecolor="#231f20" strokeweight=".5pt">
                  <v:path arrowok="t"/>
                </v:shape>
                <v:shape id="Graphic 1032" o:spid="_x0000_s1779" style="position:absolute;left:66;top:159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" path="m,l71996,e" filled="f" strokecolor="#231f20" strokeweight=".5pt">
                  <v:path arrowok="t"/>
                </v:shape>
                <v:shape id="Graphic 1033" o:spid="_x0000_s178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" path="m2340000,1800009l,1800009,,,2340000,r,1800009xe" filled="f" strokecolor="#231f20" strokeweight=".5pt">
                  <v:path arrowok="t"/>
                </v:shape>
                <v:shape id="Textbox 1034" o:spid="_x0000_s1781"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0GxAAAAN0AAAAPAAAAZHJzL2Rvd25yZXYueG1sRE9NawIx&#10;EL0X/A9hCr3VpLZI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BLPrQbEAAAA3QAAAA8A&#10;AAAAAAAAAAAAAAAABwIAAGRycy9kb3ducmV2LnhtbFBLBQYAAAAAAwADALcAAAD4AgAAAAA=&#10;" filled="f" stroked="f">
                  <v:textbox inset="0,0,0,0">
                    <w:txbxContent>
                      <w:p w14:paraId="53911B9D" w14:textId="77777777" w:rsidR="006D5EBA" w:rsidRDefault="006D5EBA">
                        <w:pPr>
                          <w:spacing w:before="4"/>
                          <w:rPr>
                            <w:sz w:val="12"/>
                          </w:rPr>
                        </w:pPr>
                      </w:p>
                      <w:p w14:paraId="00DD3D37" w14:textId="77777777" w:rsidR="006D5EBA" w:rsidRDefault="00363CC2">
                        <w:pPr>
                          <w:spacing w:line="309" w:lineRule="auto"/>
                          <w:ind w:left="2679" w:right="441"/>
                          <w:rPr>
                            <w:sz w:val="12"/>
                          </w:rPr>
                        </w:pPr>
                        <w:r>
                          <w:rPr>
                            <w:color w:val="231F20"/>
                            <w:spacing w:val="-2"/>
                            <w:sz w:val="12"/>
                          </w:rPr>
                          <w:t>Loans</w:t>
                        </w:r>
                        <w:r>
                          <w:rPr>
                            <w:color w:val="231F20"/>
                            <w:spacing w:val="40"/>
                            <w:sz w:val="12"/>
                          </w:rPr>
                          <w:t xml:space="preserve"> </w:t>
                        </w:r>
                        <w:r>
                          <w:rPr>
                            <w:color w:val="231F20"/>
                            <w:spacing w:val="-2"/>
                            <w:sz w:val="12"/>
                          </w:rPr>
                          <w:t>Bonds</w:t>
                        </w:r>
                        <w:r>
                          <w:rPr>
                            <w:color w:val="231F20"/>
                            <w:spacing w:val="40"/>
                            <w:sz w:val="12"/>
                          </w:rPr>
                          <w:t xml:space="preserve"> </w:t>
                        </w:r>
                        <w:r>
                          <w:rPr>
                            <w:color w:val="231F20"/>
                            <w:spacing w:val="-4"/>
                            <w:w w:val="90"/>
                            <w:sz w:val="12"/>
                          </w:rPr>
                          <w:t>Equities</w:t>
                        </w:r>
                      </w:p>
                      <w:p w14:paraId="42821F07" w14:textId="77777777" w:rsidR="006D5EBA" w:rsidRDefault="00363CC2">
                        <w:pPr>
                          <w:spacing w:before="24" w:line="261" w:lineRule="auto"/>
                          <w:ind w:left="2679"/>
                          <w:rPr>
                            <w:position w:val="4"/>
                            <w:sz w:val="11"/>
                          </w:rPr>
                        </w:pPr>
                        <w:r>
                          <w:rPr>
                            <w:color w:val="231F20"/>
                            <w:spacing w:val="-2"/>
                            <w:w w:val="90"/>
                            <w:sz w:val="12"/>
                          </w:rPr>
                          <w:t>Commercial</w:t>
                        </w:r>
                        <w:r>
                          <w:rPr>
                            <w:color w:val="231F20"/>
                            <w:spacing w:val="-7"/>
                            <w:w w:val="90"/>
                            <w:sz w:val="12"/>
                          </w:rPr>
                          <w:t xml:space="preserve"> </w:t>
                        </w:r>
                        <w:r>
                          <w:rPr>
                            <w:color w:val="231F20"/>
                            <w:spacing w:val="-2"/>
                            <w:w w:val="90"/>
                            <w:sz w:val="12"/>
                          </w:rPr>
                          <w:t>paper</w:t>
                        </w:r>
                        <w:r>
                          <w:rPr>
                            <w:color w:val="231F20"/>
                            <w:spacing w:val="40"/>
                            <w:sz w:val="12"/>
                          </w:rPr>
                          <w:t xml:space="preserve"> </w:t>
                        </w:r>
                        <w:r>
                          <w:rPr>
                            <w:color w:val="231F20"/>
                            <w:spacing w:val="-2"/>
                            <w:sz w:val="12"/>
                          </w:rPr>
                          <w:t>Total</w:t>
                        </w:r>
                        <w:r>
                          <w:rPr>
                            <w:color w:val="231F20"/>
                            <w:spacing w:val="-2"/>
                            <w:position w:val="4"/>
                            <w:sz w:val="11"/>
                          </w:rPr>
                          <w:t>(b)</w:t>
                        </w:r>
                      </w:p>
                    </w:txbxContent>
                  </v:textbox>
                </v:shape>
                <w10:anchorlock/>
              </v:group>
            </w:pict>
          </mc:Fallback>
        </mc:AlternateContent>
      </w:r>
    </w:p>
    <w:p w14:paraId="5E452297" w14:textId="77777777" w:rsidR="006D5EBA" w:rsidRDefault="00363CC2">
      <w:pPr>
        <w:ind w:left="276"/>
        <w:rPr>
          <w:sz w:val="12"/>
        </w:rPr>
      </w:pPr>
      <w:r>
        <w:rPr>
          <w:color w:val="231F20"/>
          <w:sz w:val="12"/>
        </w:rPr>
        <w:t>2003</w:t>
      </w:r>
      <w:r>
        <w:rPr>
          <w:color w:val="231F20"/>
          <w:spacing w:val="21"/>
          <w:sz w:val="12"/>
        </w:rPr>
        <w:t xml:space="preserve"> </w:t>
      </w:r>
      <w:r>
        <w:rPr>
          <w:color w:val="231F20"/>
          <w:sz w:val="12"/>
        </w:rPr>
        <w:t>04</w:t>
      </w:r>
      <w:r>
        <w:rPr>
          <w:color w:val="231F20"/>
          <w:spacing w:val="66"/>
          <w:w w:val="150"/>
          <w:sz w:val="12"/>
        </w:rPr>
        <w:t xml:space="preserve"> </w:t>
      </w:r>
      <w:r>
        <w:rPr>
          <w:color w:val="231F20"/>
          <w:sz w:val="12"/>
        </w:rPr>
        <w:t>05</w:t>
      </w:r>
      <w:r>
        <w:rPr>
          <w:color w:val="231F20"/>
          <w:spacing w:val="70"/>
          <w:w w:val="150"/>
          <w:sz w:val="12"/>
        </w:rPr>
        <w:t xml:space="preserve"> </w:t>
      </w:r>
      <w:r>
        <w:rPr>
          <w:color w:val="231F20"/>
          <w:sz w:val="12"/>
        </w:rPr>
        <w:t>06</w:t>
      </w:r>
      <w:r>
        <w:rPr>
          <w:color w:val="231F20"/>
          <w:spacing w:val="67"/>
          <w:w w:val="150"/>
          <w:sz w:val="12"/>
        </w:rPr>
        <w:t xml:space="preserve"> </w:t>
      </w:r>
      <w:r>
        <w:rPr>
          <w:color w:val="231F20"/>
          <w:sz w:val="12"/>
        </w:rPr>
        <w:t>07</w:t>
      </w:r>
      <w:r>
        <w:rPr>
          <w:color w:val="231F20"/>
          <w:spacing w:val="74"/>
          <w:w w:val="150"/>
          <w:sz w:val="12"/>
        </w:rPr>
        <w:t xml:space="preserve"> </w:t>
      </w:r>
      <w:r>
        <w:rPr>
          <w:color w:val="231F20"/>
          <w:sz w:val="12"/>
        </w:rPr>
        <w:t>08</w:t>
      </w:r>
      <w:r>
        <w:rPr>
          <w:color w:val="231F20"/>
          <w:spacing w:val="65"/>
          <w:w w:val="150"/>
          <w:sz w:val="12"/>
        </w:rPr>
        <w:t xml:space="preserve"> </w:t>
      </w:r>
      <w:r>
        <w:rPr>
          <w:color w:val="231F20"/>
          <w:sz w:val="12"/>
        </w:rPr>
        <w:t>09</w:t>
      </w:r>
      <w:r>
        <w:rPr>
          <w:color w:val="231F20"/>
          <w:spacing w:val="67"/>
          <w:w w:val="150"/>
          <w:sz w:val="12"/>
        </w:rPr>
        <w:t xml:space="preserve"> </w:t>
      </w:r>
      <w:r>
        <w:rPr>
          <w:color w:val="231F20"/>
          <w:sz w:val="12"/>
        </w:rPr>
        <w:t>10</w:t>
      </w:r>
      <w:r>
        <w:rPr>
          <w:color w:val="231F20"/>
          <w:spacing w:val="31"/>
          <w:sz w:val="12"/>
        </w:rPr>
        <w:t xml:space="preserve">  </w:t>
      </w:r>
      <w:r>
        <w:rPr>
          <w:color w:val="231F20"/>
          <w:sz w:val="12"/>
        </w:rPr>
        <w:t>11</w:t>
      </w:r>
      <w:r>
        <w:rPr>
          <w:color w:val="231F20"/>
          <w:spacing w:val="40"/>
          <w:sz w:val="12"/>
        </w:rPr>
        <w:t xml:space="preserve">  </w:t>
      </w:r>
      <w:r>
        <w:rPr>
          <w:color w:val="231F20"/>
          <w:sz w:val="12"/>
        </w:rPr>
        <w:t>12</w:t>
      </w:r>
      <w:r>
        <w:rPr>
          <w:color w:val="231F20"/>
          <w:spacing w:val="34"/>
          <w:sz w:val="12"/>
        </w:rPr>
        <w:t xml:space="preserve">  </w:t>
      </w:r>
      <w:r>
        <w:rPr>
          <w:color w:val="231F20"/>
          <w:sz w:val="12"/>
        </w:rPr>
        <w:t>13</w:t>
      </w:r>
      <w:r>
        <w:rPr>
          <w:color w:val="231F20"/>
          <w:spacing w:val="33"/>
          <w:sz w:val="12"/>
        </w:rPr>
        <w:t xml:space="preserve">  </w:t>
      </w:r>
      <w:r>
        <w:rPr>
          <w:color w:val="231F20"/>
          <w:sz w:val="12"/>
        </w:rPr>
        <w:t>14</w:t>
      </w:r>
      <w:r>
        <w:rPr>
          <w:color w:val="231F20"/>
          <w:spacing w:val="32"/>
          <w:sz w:val="12"/>
        </w:rPr>
        <w:t xml:space="preserve">  </w:t>
      </w:r>
      <w:r>
        <w:rPr>
          <w:color w:val="231F20"/>
          <w:spacing w:val="-5"/>
          <w:sz w:val="12"/>
        </w:rPr>
        <w:t>15</w:t>
      </w:r>
    </w:p>
    <w:p w14:paraId="1D4CDDC3" w14:textId="77777777" w:rsidR="006D5EBA" w:rsidRDefault="00363CC2">
      <w:pPr>
        <w:spacing w:before="129" w:line="119" w:lineRule="exact"/>
        <w:ind w:left="89"/>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28E452B0" w14:textId="77777777" w:rsidR="006D5EBA" w:rsidRDefault="00363CC2">
      <w:pPr>
        <w:spacing w:before="119"/>
        <w:rPr>
          <w:sz w:val="12"/>
        </w:rPr>
      </w:pPr>
      <w:r>
        <w:br w:type="column"/>
      </w:r>
    </w:p>
    <w:p w14:paraId="5A450367" w14:textId="77777777" w:rsidR="006D5EBA" w:rsidRDefault="00363CC2">
      <w:pPr>
        <w:ind w:left="8"/>
        <w:rPr>
          <w:sz w:val="12"/>
        </w:rPr>
      </w:pPr>
      <w:r>
        <w:rPr>
          <w:color w:val="231F20"/>
          <w:spacing w:val="-5"/>
          <w:sz w:val="12"/>
        </w:rPr>
        <w:t>120</w:t>
      </w:r>
    </w:p>
    <w:p w14:paraId="24A05B9D" w14:textId="77777777" w:rsidR="006D5EBA" w:rsidRDefault="006D5EBA">
      <w:pPr>
        <w:pStyle w:val="BodyText"/>
        <w:spacing w:before="35"/>
        <w:rPr>
          <w:sz w:val="12"/>
        </w:rPr>
      </w:pPr>
    </w:p>
    <w:p w14:paraId="36E75DAB" w14:textId="77777777" w:rsidR="006D5EBA" w:rsidRDefault="00363CC2">
      <w:pPr>
        <w:ind w:left="2"/>
        <w:rPr>
          <w:sz w:val="12"/>
        </w:rPr>
      </w:pPr>
      <w:r>
        <w:rPr>
          <w:color w:val="231F20"/>
          <w:spacing w:val="-5"/>
          <w:sz w:val="12"/>
        </w:rPr>
        <w:t>100</w:t>
      </w:r>
    </w:p>
    <w:p w14:paraId="65013579" w14:textId="77777777" w:rsidR="006D5EBA" w:rsidRDefault="006D5EBA">
      <w:pPr>
        <w:pStyle w:val="BodyText"/>
        <w:spacing w:before="35"/>
        <w:rPr>
          <w:sz w:val="12"/>
        </w:rPr>
      </w:pPr>
    </w:p>
    <w:p w14:paraId="7A6D4050" w14:textId="77777777" w:rsidR="006D5EBA" w:rsidRDefault="00363CC2">
      <w:pPr>
        <w:ind w:left="52"/>
        <w:rPr>
          <w:sz w:val="12"/>
        </w:rPr>
      </w:pPr>
      <w:r>
        <w:rPr>
          <w:color w:val="231F20"/>
          <w:spacing w:val="-5"/>
          <w:w w:val="105"/>
          <w:sz w:val="12"/>
        </w:rPr>
        <w:t>80</w:t>
      </w:r>
    </w:p>
    <w:p w14:paraId="4C4949B4" w14:textId="77777777" w:rsidR="006D5EBA" w:rsidRDefault="006D5EBA">
      <w:pPr>
        <w:pStyle w:val="BodyText"/>
        <w:spacing w:before="35"/>
        <w:rPr>
          <w:sz w:val="12"/>
        </w:rPr>
      </w:pPr>
    </w:p>
    <w:p w14:paraId="329D55FC" w14:textId="77777777" w:rsidR="006D5EBA" w:rsidRDefault="00363CC2">
      <w:pPr>
        <w:spacing w:before="1"/>
        <w:ind w:left="53"/>
        <w:rPr>
          <w:sz w:val="12"/>
        </w:rPr>
      </w:pPr>
      <w:r>
        <w:rPr>
          <w:color w:val="231F20"/>
          <w:spacing w:val="-5"/>
          <w:w w:val="105"/>
          <w:sz w:val="12"/>
        </w:rPr>
        <w:t>60</w:t>
      </w:r>
    </w:p>
    <w:p w14:paraId="58F864FC" w14:textId="77777777" w:rsidR="006D5EBA" w:rsidRDefault="006D5EBA">
      <w:pPr>
        <w:pStyle w:val="BodyText"/>
        <w:spacing w:before="34"/>
        <w:rPr>
          <w:sz w:val="12"/>
        </w:rPr>
      </w:pPr>
    </w:p>
    <w:p w14:paraId="4C46F97A" w14:textId="77777777" w:rsidR="006D5EBA" w:rsidRDefault="00363CC2">
      <w:pPr>
        <w:spacing w:before="1"/>
        <w:ind w:left="52"/>
        <w:rPr>
          <w:sz w:val="12"/>
        </w:rPr>
      </w:pPr>
      <w:r>
        <w:rPr>
          <w:color w:val="231F20"/>
          <w:spacing w:val="-5"/>
          <w:w w:val="105"/>
          <w:sz w:val="12"/>
        </w:rPr>
        <w:t>40</w:t>
      </w:r>
    </w:p>
    <w:p w14:paraId="59DDA6AB" w14:textId="77777777" w:rsidR="006D5EBA" w:rsidRDefault="006D5EBA">
      <w:pPr>
        <w:pStyle w:val="BodyText"/>
        <w:spacing w:before="34"/>
        <w:rPr>
          <w:sz w:val="12"/>
        </w:rPr>
      </w:pPr>
    </w:p>
    <w:p w14:paraId="274FD6CC" w14:textId="77777777" w:rsidR="006D5EBA" w:rsidRDefault="00363CC2">
      <w:pPr>
        <w:spacing w:before="1" w:line="136" w:lineRule="exact"/>
        <w:ind w:left="57"/>
        <w:rPr>
          <w:sz w:val="12"/>
        </w:rPr>
      </w:pPr>
      <w:r>
        <w:rPr>
          <w:color w:val="231F20"/>
          <w:spacing w:val="-5"/>
          <w:sz w:val="12"/>
        </w:rPr>
        <w:t>20</w:t>
      </w:r>
    </w:p>
    <w:p w14:paraId="3CF0206F" w14:textId="77777777" w:rsidR="006D5EBA" w:rsidRDefault="00363CC2">
      <w:pPr>
        <w:spacing w:line="180" w:lineRule="exact"/>
        <w:ind w:left="40"/>
        <w:rPr>
          <w:sz w:val="16"/>
        </w:rPr>
      </w:pPr>
      <w:r>
        <w:rPr>
          <w:color w:val="231F20"/>
          <w:spacing w:val="-10"/>
          <w:sz w:val="16"/>
        </w:rPr>
        <w:t>+</w:t>
      </w:r>
    </w:p>
    <w:p w14:paraId="6319115F" w14:textId="77777777" w:rsidR="006D5EBA" w:rsidRDefault="00363CC2">
      <w:pPr>
        <w:spacing w:line="109" w:lineRule="exact"/>
        <w:ind w:left="117"/>
        <w:rPr>
          <w:sz w:val="12"/>
        </w:rPr>
      </w:pPr>
      <w:r>
        <w:rPr>
          <w:color w:val="231F20"/>
          <w:spacing w:val="-10"/>
          <w:w w:val="105"/>
          <w:sz w:val="12"/>
        </w:rPr>
        <w:t>0</w:t>
      </w:r>
    </w:p>
    <w:p w14:paraId="53BC5B8D" w14:textId="77777777" w:rsidR="006D5EBA" w:rsidRDefault="00363CC2">
      <w:pPr>
        <w:spacing w:line="158" w:lineRule="exact"/>
        <w:ind w:left="46"/>
        <w:rPr>
          <w:sz w:val="16"/>
        </w:rPr>
      </w:pPr>
      <w:r>
        <w:rPr>
          <w:color w:val="231F20"/>
          <w:spacing w:val="-10"/>
          <w:w w:val="120"/>
          <w:sz w:val="16"/>
        </w:rPr>
        <w:t>–</w:t>
      </w:r>
    </w:p>
    <w:p w14:paraId="7C111B97" w14:textId="77777777" w:rsidR="006D5EBA" w:rsidRDefault="00363CC2">
      <w:pPr>
        <w:spacing w:before="44"/>
        <w:ind w:left="57"/>
        <w:rPr>
          <w:sz w:val="12"/>
        </w:rPr>
      </w:pPr>
      <w:r>
        <w:rPr>
          <w:color w:val="231F20"/>
          <w:spacing w:val="-5"/>
          <w:sz w:val="12"/>
        </w:rPr>
        <w:t>20</w:t>
      </w:r>
    </w:p>
    <w:p w14:paraId="375C7B39" w14:textId="77777777" w:rsidR="006D5EBA" w:rsidRDefault="006D5EBA">
      <w:pPr>
        <w:pStyle w:val="BodyText"/>
        <w:spacing w:before="35"/>
        <w:rPr>
          <w:sz w:val="12"/>
        </w:rPr>
      </w:pPr>
    </w:p>
    <w:p w14:paraId="71F00DD9" w14:textId="77777777" w:rsidR="006D5EBA" w:rsidRDefault="00363CC2">
      <w:pPr>
        <w:ind w:left="52"/>
        <w:rPr>
          <w:sz w:val="12"/>
        </w:rPr>
      </w:pPr>
      <w:r>
        <w:rPr>
          <w:color w:val="231F20"/>
          <w:spacing w:val="-5"/>
          <w:w w:val="105"/>
          <w:sz w:val="12"/>
        </w:rPr>
        <w:t>40</w:t>
      </w:r>
    </w:p>
    <w:p w14:paraId="21503D5D" w14:textId="77777777" w:rsidR="006D5EBA" w:rsidRDefault="006D5EBA">
      <w:pPr>
        <w:pStyle w:val="BodyText"/>
        <w:spacing w:before="35"/>
        <w:rPr>
          <w:sz w:val="12"/>
        </w:rPr>
      </w:pPr>
    </w:p>
    <w:p w14:paraId="1E4ED242" w14:textId="77777777" w:rsidR="006D5EBA" w:rsidRDefault="00363CC2">
      <w:pPr>
        <w:ind w:left="53"/>
        <w:rPr>
          <w:sz w:val="12"/>
        </w:rPr>
      </w:pPr>
      <w:r>
        <w:rPr>
          <w:color w:val="231F20"/>
          <w:spacing w:val="-5"/>
          <w:w w:val="105"/>
          <w:sz w:val="12"/>
        </w:rPr>
        <w:t>60</w:t>
      </w:r>
    </w:p>
    <w:p w14:paraId="50E4EDAA" w14:textId="77777777" w:rsidR="006D5EBA" w:rsidRDefault="00363CC2">
      <w:pPr>
        <w:pStyle w:val="BodyText"/>
        <w:spacing w:before="3" w:line="268" w:lineRule="auto"/>
        <w:ind w:left="89" w:right="81"/>
      </w:pPr>
      <w:r>
        <w:br w:type="column"/>
      </w:r>
      <w:r>
        <w:rPr>
          <w:i/>
          <w:color w:val="751C66"/>
          <w:w w:val="85"/>
        </w:rPr>
        <w:t xml:space="preserve">Investment in capital markets is reliant on market liquidity… </w:t>
      </w:r>
      <w:r>
        <w:rPr>
          <w:color w:val="231F20"/>
          <w:w w:val="90"/>
        </w:rPr>
        <w:t>The provision of market-based finance will be more resilient when</w:t>
      </w:r>
      <w:r>
        <w:rPr>
          <w:color w:val="231F20"/>
          <w:spacing w:val="-10"/>
          <w:w w:val="90"/>
        </w:rPr>
        <w:t xml:space="preserve"> </w:t>
      </w:r>
      <w:r>
        <w:rPr>
          <w:color w:val="231F20"/>
          <w:w w:val="90"/>
        </w:rPr>
        <w:t>core</w:t>
      </w:r>
      <w:r>
        <w:rPr>
          <w:color w:val="231F20"/>
          <w:spacing w:val="-10"/>
          <w:w w:val="90"/>
        </w:rPr>
        <w:t xml:space="preserve"> </w:t>
      </w:r>
      <w:r>
        <w:rPr>
          <w:color w:val="231F20"/>
          <w:w w:val="90"/>
        </w:rPr>
        <w:t>financial</w:t>
      </w:r>
      <w:r>
        <w:rPr>
          <w:color w:val="231F20"/>
          <w:spacing w:val="-10"/>
          <w:w w:val="90"/>
        </w:rPr>
        <w:t xml:space="preserve"> </w:t>
      </w:r>
      <w:r>
        <w:rPr>
          <w:color w:val="231F20"/>
          <w:w w:val="90"/>
        </w:rPr>
        <w:t>markets</w:t>
      </w:r>
      <w:r>
        <w:rPr>
          <w:color w:val="231F20"/>
          <w:spacing w:val="-10"/>
          <w:w w:val="90"/>
        </w:rPr>
        <w:t xml:space="preserve"> </w:t>
      </w:r>
      <w:r>
        <w:rPr>
          <w:color w:val="231F20"/>
          <w:w w:val="90"/>
        </w:rPr>
        <w:t>are</w:t>
      </w:r>
      <w:r>
        <w:rPr>
          <w:color w:val="231F20"/>
          <w:spacing w:val="-10"/>
          <w:w w:val="90"/>
        </w:rPr>
        <w:t xml:space="preserve"> </w:t>
      </w:r>
      <w:r>
        <w:rPr>
          <w:color w:val="231F20"/>
          <w:w w:val="90"/>
        </w:rPr>
        <w:t>liquid</w:t>
      </w:r>
      <w:r>
        <w:rPr>
          <w:color w:val="231F20"/>
          <w:spacing w:val="-10"/>
          <w:w w:val="90"/>
        </w:rPr>
        <w:t xml:space="preserve"> </w:t>
      </w:r>
      <w:r>
        <w:rPr>
          <w:color w:val="231F20"/>
          <w:w w:val="90"/>
        </w:rPr>
        <w:t>and</w:t>
      </w:r>
      <w:r>
        <w:rPr>
          <w:color w:val="231F20"/>
          <w:spacing w:val="-10"/>
          <w:w w:val="90"/>
        </w:rPr>
        <w:t xml:space="preserve"> </w:t>
      </w:r>
      <w:r>
        <w:rPr>
          <w:color w:val="231F20"/>
          <w:w w:val="90"/>
        </w:rPr>
        <w:t>function</w:t>
      </w:r>
      <w:r>
        <w:rPr>
          <w:color w:val="231F20"/>
          <w:spacing w:val="-10"/>
          <w:w w:val="90"/>
        </w:rPr>
        <w:t xml:space="preserve"> </w:t>
      </w:r>
      <w:r>
        <w:rPr>
          <w:color w:val="231F20"/>
          <w:w w:val="90"/>
        </w:rPr>
        <w:t xml:space="preserve">smoothly. </w:t>
      </w:r>
      <w:r>
        <w:rPr>
          <w:color w:val="231F20"/>
          <w:w w:val="85"/>
        </w:rPr>
        <w:t xml:space="preserve">When market liquidity is reliable, it encourages participation in </w:t>
      </w:r>
      <w:r>
        <w:rPr>
          <w:color w:val="231F20"/>
          <w:w w:val="90"/>
        </w:rPr>
        <w:t xml:space="preserve">financial markets, by providing confidence both for investors </w:t>
      </w:r>
      <w:r>
        <w:rPr>
          <w:color w:val="231F20"/>
          <w:w w:val="85"/>
        </w:rPr>
        <w:t>and for issuers (see Developments in market liquidity chapter).</w:t>
      </w:r>
    </w:p>
    <w:p w14:paraId="797E7BBB" w14:textId="77777777" w:rsidR="006D5EBA" w:rsidRDefault="00363CC2">
      <w:pPr>
        <w:pStyle w:val="BodyText"/>
        <w:spacing w:before="196" w:line="268" w:lineRule="auto"/>
        <w:ind w:left="89" w:right="81"/>
      </w:pPr>
      <w:r>
        <w:rPr>
          <w:color w:val="231F20"/>
          <w:w w:val="90"/>
        </w:rPr>
        <w:t>A</w:t>
      </w:r>
      <w:r>
        <w:rPr>
          <w:color w:val="231F20"/>
          <w:spacing w:val="-6"/>
          <w:w w:val="90"/>
        </w:rPr>
        <w:t xml:space="preserve"> </w:t>
      </w:r>
      <w:r>
        <w:rPr>
          <w:color w:val="231F20"/>
          <w:w w:val="90"/>
        </w:rPr>
        <w:t>number</w:t>
      </w:r>
      <w:r>
        <w:rPr>
          <w:color w:val="231F20"/>
          <w:spacing w:val="-6"/>
          <w:w w:val="90"/>
        </w:rPr>
        <w:t xml:space="preserve"> </w:t>
      </w:r>
      <w:r>
        <w:rPr>
          <w:color w:val="231F20"/>
          <w:w w:val="90"/>
        </w:rPr>
        <w:t>of</w:t>
      </w:r>
      <w:r>
        <w:rPr>
          <w:color w:val="231F20"/>
          <w:spacing w:val="-6"/>
          <w:w w:val="90"/>
        </w:rPr>
        <w:t xml:space="preserve"> </w:t>
      </w:r>
      <w:r>
        <w:rPr>
          <w:color w:val="231F20"/>
          <w:w w:val="90"/>
        </w:rPr>
        <w:t>markets,</w:t>
      </w:r>
      <w:r>
        <w:rPr>
          <w:color w:val="231F20"/>
          <w:spacing w:val="-6"/>
          <w:w w:val="90"/>
        </w:rPr>
        <w:t xml:space="preserve"> </w:t>
      </w:r>
      <w:r>
        <w:rPr>
          <w:color w:val="231F20"/>
          <w:w w:val="90"/>
        </w:rPr>
        <w:t>including</w:t>
      </w:r>
      <w:r>
        <w:rPr>
          <w:color w:val="231F20"/>
          <w:spacing w:val="-6"/>
          <w:w w:val="90"/>
        </w:rPr>
        <w:t xml:space="preserve"> </w:t>
      </w:r>
      <w:r>
        <w:rPr>
          <w:color w:val="231F20"/>
          <w:w w:val="90"/>
        </w:rPr>
        <w:t>corporate</w:t>
      </w:r>
      <w:r>
        <w:rPr>
          <w:color w:val="231F20"/>
          <w:spacing w:val="-6"/>
          <w:w w:val="90"/>
        </w:rPr>
        <w:t xml:space="preserve"> </w:t>
      </w:r>
      <w:r>
        <w:rPr>
          <w:color w:val="231F20"/>
          <w:w w:val="90"/>
        </w:rPr>
        <w:t>bond</w:t>
      </w:r>
      <w:r>
        <w:rPr>
          <w:color w:val="231F20"/>
          <w:spacing w:val="-6"/>
          <w:w w:val="90"/>
        </w:rPr>
        <w:t xml:space="preserve"> </w:t>
      </w:r>
      <w:r>
        <w:rPr>
          <w:color w:val="231F20"/>
          <w:w w:val="90"/>
        </w:rPr>
        <w:t>markets,</w:t>
      </w:r>
      <w:r>
        <w:rPr>
          <w:color w:val="231F20"/>
          <w:spacing w:val="-6"/>
          <w:w w:val="90"/>
        </w:rPr>
        <w:t xml:space="preserve"> </w:t>
      </w:r>
      <w:r>
        <w:rPr>
          <w:color w:val="231F20"/>
          <w:w w:val="90"/>
        </w:rPr>
        <w:t xml:space="preserve">rely </w:t>
      </w:r>
      <w:r>
        <w:rPr>
          <w:color w:val="231F20"/>
          <w:w w:val="85"/>
        </w:rPr>
        <w:t xml:space="preserve">on core intermediaries, or ‘dealers’, for the provision of market </w:t>
      </w:r>
      <w:r>
        <w:rPr>
          <w:color w:val="231F20"/>
          <w:w w:val="90"/>
        </w:rPr>
        <w:t>liquidity.</w:t>
      </w:r>
      <w:r>
        <w:rPr>
          <w:color w:val="231F20"/>
          <w:spacing w:val="40"/>
        </w:rPr>
        <w:t xml:space="preserve"> </w:t>
      </w:r>
      <w:r>
        <w:rPr>
          <w:color w:val="231F20"/>
          <w:w w:val="90"/>
        </w:rPr>
        <w:t>Dealers</w:t>
      </w:r>
      <w:r>
        <w:rPr>
          <w:color w:val="231F20"/>
          <w:spacing w:val="-5"/>
          <w:w w:val="90"/>
        </w:rPr>
        <w:t xml:space="preserve"> </w:t>
      </w:r>
      <w:r>
        <w:rPr>
          <w:color w:val="231F20"/>
          <w:w w:val="90"/>
        </w:rPr>
        <w:t>use</w:t>
      </w:r>
      <w:r>
        <w:rPr>
          <w:color w:val="231F20"/>
          <w:spacing w:val="-5"/>
          <w:w w:val="90"/>
        </w:rPr>
        <w:t xml:space="preserve"> </w:t>
      </w:r>
      <w:r>
        <w:rPr>
          <w:color w:val="231F20"/>
          <w:w w:val="90"/>
        </w:rPr>
        <w:t>their</w:t>
      </w:r>
      <w:r>
        <w:rPr>
          <w:color w:val="231F20"/>
          <w:spacing w:val="-5"/>
          <w:w w:val="90"/>
        </w:rPr>
        <w:t xml:space="preserve"> </w:t>
      </w:r>
      <w:r>
        <w:rPr>
          <w:color w:val="231F20"/>
          <w:w w:val="90"/>
        </w:rPr>
        <w:t>balance</w:t>
      </w:r>
      <w:r>
        <w:rPr>
          <w:color w:val="231F20"/>
          <w:spacing w:val="-5"/>
          <w:w w:val="90"/>
        </w:rPr>
        <w:t xml:space="preserve"> </w:t>
      </w:r>
      <w:r>
        <w:rPr>
          <w:color w:val="231F20"/>
          <w:w w:val="90"/>
        </w:rPr>
        <w:t>sheets</w:t>
      </w:r>
      <w:r>
        <w:rPr>
          <w:color w:val="231F20"/>
          <w:spacing w:val="-5"/>
          <w:w w:val="90"/>
        </w:rPr>
        <w:t xml:space="preserve"> </w:t>
      </w:r>
      <w:r>
        <w:rPr>
          <w:color w:val="231F20"/>
          <w:w w:val="90"/>
        </w:rPr>
        <w:t>to</w:t>
      </w:r>
      <w:r>
        <w:rPr>
          <w:color w:val="231F20"/>
          <w:spacing w:val="-5"/>
          <w:w w:val="90"/>
        </w:rPr>
        <w:t xml:space="preserve"> </w:t>
      </w:r>
      <w:r>
        <w:rPr>
          <w:color w:val="231F20"/>
          <w:w w:val="90"/>
        </w:rPr>
        <w:t xml:space="preserve">‘warehouse’ </w:t>
      </w:r>
      <w:r>
        <w:rPr>
          <w:color w:val="231F20"/>
          <w:w w:val="85"/>
        </w:rPr>
        <w:t xml:space="preserve">trading positions, while they seek to match buyers and sellers. </w:t>
      </w:r>
      <w:r>
        <w:rPr>
          <w:color w:val="231F20"/>
          <w:w w:val="90"/>
        </w:rPr>
        <w:t xml:space="preserve">They also support other investors, such as hedge funds, in </w:t>
      </w:r>
      <w:r>
        <w:rPr>
          <w:color w:val="231F20"/>
          <w:w w:val="85"/>
        </w:rPr>
        <w:t xml:space="preserve">funding their trading activities, by providing financing through </w:t>
      </w:r>
      <w:r>
        <w:rPr>
          <w:color w:val="231F20"/>
          <w:w w:val="90"/>
        </w:rPr>
        <w:t>the</w:t>
      </w:r>
      <w:r>
        <w:rPr>
          <w:color w:val="231F20"/>
          <w:spacing w:val="-3"/>
          <w:w w:val="90"/>
        </w:rPr>
        <w:t xml:space="preserve"> </w:t>
      </w:r>
      <w:r>
        <w:rPr>
          <w:color w:val="231F20"/>
          <w:w w:val="90"/>
        </w:rPr>
        <w:t>securities</w:t>
      </w:r>
      <w:r>
        <w:rPr>
          <w:color w:val="231F20"/>
          <w:spacing w:val="-3"/>
          <w:w w:val="90"/>
        </w:rPr>
        <w:t xml:space="preserve"> </w:t>
      </w:r>
      <w:r>
        <w:rPr>
          <w:color w:val="231F20"/>
          <w:w w:val="90"/>
        </w:rPr>
        <w:t>lending</w:t>
      </w:r>
      <w:r>
        <w:rPr>
          <w:color w:val="231F20"/>
          <w:spacing w:val="-3"/>
          <w:w w:val="90"/>
        </w:rPr>
        <w:t xml:space="preserve"> </w:t>
      </w:r>
      <w:r>
        <w:rPr>
          <w:color w:val="231F20"/>
          <w:w w:val="90"/>
        </w:rPr>
        <w:t>and</w:t>
      </w:r>
      <w:r>
        <w:rPr>
          <w:color w:val="231F20"/>
          <w:spacing w:val="-3"/>
          <w:w w:val="90"/>
        </w:rPr>
        <w:t xml:space="preserve"> </w:t>
      </w:r>
      <w:r>
        <w:rPr>
          <w:color w:val="231F20"/>
          <w:w w:val="90"/>
        </w:rPr>
        <w:t>repo</w:t>
      </w:r>
      <w:r>
        <w:rPr>
          <w:color w:val="231F20"/>
          <w:spacing w:val="-3"/>
          <w:w w:val="90"/>
        </w:rPr>
        <w:t xml:space="preserve"> </w:t>
      </w:r>
      <w:r>
        <w:rPr>
          <w:color w:val="231F20"/>
          <w:w w:val="90"/>
        </w:rPr>
        <w:t>markets.</w:t>
      </w:r>
      <w:r>
        <w:rPr>
          <w:color w:val="231F20"/>
          <w:spacing w:val="40"/>
        </w:rPr>
        <w:t xml:space="preserve"> </w:t>
      </w:r>
      <w:r>
        <w:rPr>
          <w:color w:val="231F20"/>
          <w:w w:val="90"/>
        </w:rPr>
        <w:t>In</w:t>
      </w:r>
      <w:r>
        <w:rPr>
          <w:color w:val="231F20"/>
          <w:spacing w:val="-3"/>
          <w:w w:val="90"/>
        </w:rPr>
        <w:t xml:space="preserve"> </w:t>
      </w:r>
      <w:r>
        <w:rPr>
          <w:color w:val="231F20"/>
          <w:w w:val="90"/>
        </w:rPr>
        <w:t>this</w:t>
      </w:r>
      <w:r>
        <w:rPr>
          <w:color w:val="231F20"/>
          <w:spacing w:val="-3"/>
          <w:w w:val="90"/>
        </w:rPr>
        <w:t xml:space="preserve"> </w:t>
      </w:r>
      <w:r>
        <w:rPr>
          <w:color w:val="231F20"/>
          <w:w w:val="90"/>
        </w:rPr>
        <w:t>way,</w:t>
      </w:r>
      <w:r>
        <w:rPr>
          <w:color w:val="231F20"/>
          <w:spacing w:val="-3"/>
          <w:w w:val="90"/>
        </w:rPr>
        <w:t xml:space="preserve"> </w:t>
      </w:r>
      <w:r>
        <w:rPr>
          <w:color w:val="231F20"/>
          <w:w w:val="90"/>
        </w:rPr>
        <w:t>repo</w:t>
      </w:r>
    </w:p>
    <w:p w14:paraId="045DA122" w14:textId="77777777" w:rsidR="006D5EBA" w:rsidRDefault="006D5EBA">
      <w:pPr>
        <w:pStyle w:val="BodyText"/>
        <w:spacing w:line="268" w:lineRule="auto"/>
        <w:sectPr w:rsidR="006D5EBA">
          <w:type w:val="continuous"/>
          <w:pgSz w:w="11900" w:h="16820"/>
          <w:pgMar w:top="1540" w:right="708" w:bottom="0" w:left="708" w:header="446" w:footer="0" w:gutter="0"/>
          <w:cols w:num="3" w:space="720" w:equalWidth="0">
            <w:col w:w="3792" w:space="40"/>
            <w:col w:w="225" w:space="1269"/>
            <w:col w:w="5158"/>
          </w:cols>
        </w:sectPr>
      </w:pPr>
    </w:p>
    <w:p w14:paraId="16FB53EB" w14:textId="77777777" w:rsidR="006D5EBA" w:rsidRDefault="006D5EBA">
      <w:pPr>
        <w:pStyle w:val="BodyText"/>
        <w:spacing w:before="13"/>
        <w:rPr>
          <w:sz w:val="11"/>
        </w:rPr>
      </w:pPr>
    </w:p>
    <w:p w14:paraId="42CF2B8C" w14:textId="77777777" w:rsidR="006D5EBA" w:rsidRDefault="00363CC2">
      <w:pPr>
        <w:pStyle w:val="ListParagraph"/>
        <w:numPr>
          <w:ilvl w:val="0"/>
          <w:numId w:val="41"/>
        </w:numPr>
        <w:tabs>
          <w:tab w:val="left" w:pos="257"/>
          <w:tab w:val="left" w:pos="259"/>
        </w:tabs>
        <w:spacing w:line="244" w:lineRule="auto"/>
        <w:ind w:right="38"/>
        <w:rPr>
          <w:sz w:val="11"/>
        </w:rPr>
      </w:pPr>
      <w:r>
        <w:rPr>
          <w:color w:val="231F20"/>
          <w:w w:val="90"/>
          <w:sz w:val="11"/>
        </w:rPr>
        <w:t>Finance</w:t>
      </w:r>
      <w:r>
        <w:rPr>
          <w:color w:val="231F20"/>
          <w:spacing w:val="-3"/>
          <w:w w:val="90"/>
          <w:sz w:val="11"/>
        </w:rPr>
        <w:t xml:space="preserve"> </w:t>
      </w:r>
      <w:r>
        <w:rPr>
          <w:color w:val="231F20"/>
          <w:w w:val="90"/>
          <w:sz w:val="11"/>
        </w:rPr>
        <w:t>raised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PNFCs</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MFIs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capital</w:t>
      </w:r>
      <w:r>
        <w:rPr>
          <w:color w:val="231F20"/>
          <w:spacing w:val="-3"/>
          <w:w w:val="90"/>
          <w:sz w:val="11"/>
        </w:rPr>
        <w:t xml:space="preserve"> </w:t>
      </w:r>
      <w:r>
        <w:rPr>
          <w:color w:val="231F20"/>
          <w:w w:val="90"/>
          <w:sz w:val="11"/>
        </w:rPr>
        <w:t>markets.</w:t>
      </w:r>
      <w:r>
        <w:rPr>
          <w:color w:val="231F20"/>
          <w:spacing w:val="21"/>
          <w:sz w:val="11"/>
        </w:rPr>
        <w:t xml:space="preserve"> </w:t>
      </w:r>
      <w:r>
        <w:rPr>
          <w:color w:val="231F20"/>
          <w:w w:val="90"/>
          <w:sz w:val="11"/>
        </w:rPr>
        <w:t>Data</w:t>
      </w:r>
      <w:r>
        <w:rPr>
          <w:color w:val="231F20"/>
          <w:spacing w:val="-3"/>
          <w:w w:val="90"/>
          <w:sz w:val="11"/>
        </w:rPr>
        <w:t xml:space="preserve"> </w:t>
      </w:r>
      <w:r>
        <w:rPr>
          <w:color w:val="231F20"/>
          <w:w w:val="90"/>
          <w:sz w:val="11"/>
        </w:rPr>
        <w:t>cover</w:t>
      </w:r>
      <w:r>
        <w:rPr>
          <w:color w:val="231F20"/>
          <w:spacing w:val="-3"/>
          <w:w w:val="90"/>
          <w:sz w:val="11"/>
        </w:rPr>
        <w:t xml:space="preserve"> </w:t>
      </w:r>
      <w:r>
        <w:rPr>
          <w:color w:val="231F20"/>
          <w:w w:val="90"/>
          <w:sz w:val="11"/>
        </w:rPr>
        <w:t>funds</w:t>
      </w:r>
      <w:r>
        <w:rPr>
          <w:color w:val="231F20"/>
          <w:spacing w:val="-3"/>
          <w:w w:val="90"/>
          <w:sz w:val="11"/>
        </w:rPr>
        <w:t xml:space="preserve"> </w:t>
      </w:r>
      <w:r>
        <w:rPr>
          <w:color w:val="231F20"/>
          <w:w w:val="90"/>
          <w:sz w:val="11"/>
        </w:rPr>
        <w:t>raised</w:t>
      </w:r>
      <w:r>
        <w:rPr>
          <w:color w:val="231F20"/>
          <w:spacing w:val="-3"/>
          <w:w w:val="90"/>
          <w:sz w:val="11"/>
        </w:rPr>
        <w:t xml:space="preserve"> </w:t>
      </w:r>
      <w:r>
        <w:rPr>
          <w:color w:val="231F20"/>
          <w:w w:val="90"/>
          <w:sz w:val="11"/>
        </w:rPr>
        <w:t>in</w:t>
      </w:r>
      <w:r>
        <w:rPr>
          <w:color w:val="231F20"/>
          <w:spacing w:val="40"/>
          <w:sz w:val="11"/>
        </w:rPr>
        <w:t xml:space="preserve"> </w:t>
      </w:r>
      <w:r>
        <w:rPr>
          <w:color w:val="231F20"/>
          <w:w w:val="90"/>
          <w:sz w:val="11"/>
        </w:rPr>
        <w:t>both sterling and foreign currency, converted to sterling.</w:t>
      </w:r>
      <w:r>
        <w:rPr>
          <w:color w:val="231F20"/>
          <w:spacing w:val="29"/>
          <w:sz w:val="11"/>
        </w:rPr>
        <w:t xml:space="preserve"> </w:t>
      </w:r>
      <w:r>
        <w:rPr>
          <w:color w:val="231F20"/>
          <w:w w:val="90"/>
          <w:sz w:val="11"/>
        </w:rPr>
        <w:t>Seasonally adjusted.</w:t>
      </w:r>
      <w:r>
        <w:rPr>
          <w:color w:val="231F20"/>
          <w:spacing w:val="29"/>
          <w:sz w:val="11"/>
        </w:rPr>
        <w:t xml:space="preserve"> </w:t>
      </w:r>
      <w:r>
        <w:rPr>
          <w:color w:val="231F20"/>
          <w:w w:val="90"/>
          <w:sz w:val="11"/>
        </w:rPr>
        <w:t>Bonds and</w:t>
      </w:r>
      <w:r>
        <w:rPr>
          <w:color w:val="231F20"/>
          <w:spacing w:val="40"/>
          <w:sz w:val="11"/>
        </w:rPr>
        <w:t xml:space="preserve"> </w:t>
      </w:r>
      <w:r>
        <w:rPr>
          <w:color w:val="231F20"/>
          <w:spacing w:val="-4"/>
          <w:sz w:val="11"/>
        </w:rPr>
        <w:t>commercial paper are not seasonally adjusted.</w:t>
      </w:r>
    </w:p>
    <w:p w14:paraId="20C67726" w14:textId="77777777" w:rsidR="006D5EBA" w:rsidRDefault="00363CC2">
      <w:pPr>
        <w:pStyle w:val="ListParagraph"/>
        <w:numPr>
          <w:ilvl w:val="0"/>
          <w:numId w:val="41"/>
        </w:numPr>
        <w:tabs>
          <w:tab w:val="left" w:pos="257"/>
          <w:tab w:val="left" w:pos="259"/>
        </w:tabs>
        <w:spacing w:line="244" w:lineRule="auto"/>
        <w:ind w:right="81"/>
        <w:rPr>
          <w:sz w:val="11"/>
        </w:rPr>
      </w:pPr>
      <w:r>
        <w:rPr>
          <w:color w:val="231F20"/>
          <w:w w:val="90"/>
          <w:sz w:val="11"/>
        </w:rPr>
        <w:t>Owing</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seasonal</w:t>
      </w:r>
      <w:r>
        <w:rPr>
          <w:color w:val="231F20"/>
          <w:spacing w:val="-2"/>
          <w:w w:val="90"/>
          <w:sz w:val="11"/>
        </w:rPr>
        <w:t xml:space="preserve"> </w:t>
      </w:r>
      <w:r>
        <w:rPr>
          <w:color w:val="231F20"/>
          <w:w w:val="90"/>
          <w:sz w:val="11"/>
        </w:rPr>
        <w:t>adjustment</w:t>
      </w:r>
      <w:r>
        <w:rPr>
          <w:color w:val="231F20"/>
          <w:spacing w:val="-2"/>
          <w:w w:val="90"/>
          <w:sz w:val="11"/>
        </w:rPr>
        <w:t xml:space="preserve"> </w:t>
      </w:r>
      <w:r>
        <w:rPr>
          <w:color w:val="231F20"/>
          <w:w w:val="90"/>
          <w:sz w:val="11"/>
        </w:rPr>
        <w:t>methodology,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total</w:t>
      </w:r>
      <w:r>
        <w:rPr>
          <w:color w:val="231F20"/>
          <w:spacing w:val="-2"/>
          <w:w w:val="90"/>
          <w:sz w:val="11"/>
        </w:rPr>
        <w:t xml:space="preserve"> </w:t>
      </w:r>
      <w:r>
        <w:rPr>
          <w:color w:val="231F20"/>
          <w:w w:val="90"/>
          <w:sz w:val="11"/>
        </w:rPr>
        <w:t>series</w:t>
      </w:r>
      <w:r>
        <w:rPr>
          <w:color w:val="231F20"/>
          <w:spacing w:val="-2"/>
          <w:w w:val="90"/>
          <w:sz w:val="11"/>
        </w:rPr>
        <w:t xml:space="preserve"> </w:t>
      </w:r>
      <w:r>
        <w:rPr>
          <w:color w:val="231F20"/>
          <w:w w:val="90"/>
          <w:sz w:val="11"/>
        </w:rPr>
        <w:t>may</w:t>
      </w:r>
      <w:r>
        <w:rPr>
          <w:color w:val="231F20"/>
          <w:spacing w:val="-2"/>
          <w:w w:val="90"/>
          <w:sz w:val="11"/>
        </w:rPr>
        <w:t xml:space="preserve"> </w:t>
      </w:r>
      <w:r>
        <w:rPr>
          <w:color w:val="231F20"/>
          <w:w w:val="90"/>
          <w:sz w:val="11"/>
        </w:rPr>
        <w:t>not</w:t>
      </w:r>
      <w:r>
        <w:rPr>
          <w:color w:val="231F20"/>
          <w:spacing w:val="-2"/>
          <w:w w:val="90"/>
          <w:sz w:val="11"/>
        </w:rPr>
        <w:t xml:space="preserve"> </w:t>
      </w:r>
      <w:r>
        <w:rPr>
          <w:color w:val="231F20"/>
          <w:w w:val="90"/>
          <w:sz w:val="11"/>
        </w:rPr>
        <w:t>equal</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sum</w:t>
      </w:r>
      <w:r>
        <w:rPr>
          <w:color w:val="231F20"/>
          <w:spacing w:val="-2"/>
          <w:w w:val="90"/>
          <w:sz w:val="11"/>
        </w:rPr>
        <w:t xml:space="preserve"> </w:t>
      </w:r>
      <w:r>
        <w:rPr>
          <w:color w:val="231F20"/>
          <w:w w:val="90"/>
          <w:sz w:val="11"/>
        </w:rPr>
        <w:t>of</w:t>
      </w:r>
      <w:r>
        <w:rPr>
          <w:color w:val="231F20"/>
          <w:spacing w:val="40"/>
          <w:sz w:val="11"/>
        </w:rPr>
        <w:t xml:space="preserve"> </w:t>
      </w:r>
      <w:r>
        <w:rPr>
          <w:color w:val="231F20"/>
          <w:sz w:val="11"/>
        </w:rPr>
        <w:t>its</w:t>
      </w:r>
      <w:r>
        <w:rPr>
          <w:color w:val="231F20"/>
          <w:spacing w:val="-9"/>
          <w:sz w:val="11"/>
        </w:rPr>
        <w:t xml:space="preserve"> </w:t>
      </w:r>
      <w:r>
        <w:rPr>
          <w:color w:val="231F20"/>
          <w:sz w:val="11"/>
        </w:rPr>
        <w:t>components.</w:t>
      </w:r>
    </w:p>
    <w:p w14:paraId="78D5A5BF" w14:textId="77777777" w:rsidR="006D5EBA" w:rsidRDefault="006D5EBA">
      <w:pPr>
        <w:pStyle w:val="BodyText"/>
        <w:spacing w:before="218"/>
      </w:pPr>
    </w:p>
    <w:p w14:paraId="37449263" w14:textId="77777777" w:rsidR="006D5EBA" w:rsidRDefault="00363CC2">
      <w:pPr>
        <w:pStyle w:val="BodyText"/>
        <w:spacing w:line="20" w:lineRule="exact"/>
        <w:ind w:left="89" w:right="-72"/>
        <w:rPr>
          <w:sz w:val="2"/>
        </w:rPr>
      </w:pPr>
      <w:r>
        <w:rPr>
          <w:noProof/>
          <w:sz w:val="2"/>
        </w:rPr>
        <mc:AlternateContent>
          <mc:Choice Requires="wpg">
            <w:drawing>
              <wp:inline distT="0" distB="0" distL="0" distR="0" wp14:anchorId="290087F8" wp14:editId="146D09D7">
                <wp:extent cx="2736215" cy="8890"/>
                <wp:effectExtent l="9525" t="0" r="0" b="635"/>
                <wp:docPr id="1035"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36" name="Graphic 1036"/>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327B0BF" id="Group 103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06ucQIAAJYFAAAOAAAAZHJzL2Uyb0RvYy54bWykVNtuGjEQfa/Uf7D8XhZIIb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AKX06ucQIAAJYFAAAOAAAAAAAAAAAAAAAA&#10;AC4CAABkcnMvZTJvRG9jLnhtbFBLAQItABQABgAIAAAAIQABq0fV2gAAAAMBAAAPAAAAAAAAAAAA&#10;AAAAAMsEAABkcnMvZG93bnJldi54bWxQSwUGAAAAAAQABADzAAAA0gUAAAAA&#10;">
                <v:shape id="Graphic 103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" path="m,l2735999,e" filled="f" strokecolor="#751c66" strokeweight=".7pt">
                  <v:path arrowok="t"/>
                </v:shape>
                <w10:anchorlock/>
              </v:group>
            </w:pict>
          </mc:Fallback>
        </mc:AlternateContent>
      </w:r>
    </w:p>
    <w:p w14:paraId="5CB0BF7F" w14:textId="77777777" w:rsidR="006D5EBA" w:rsidRDefault="00363CC2">
      <w:pPr>
        <w:spacing w:before="73"/>
        <w:ind w:left="89"/>
        <w:rPr>
          <w:sz w:val="18"/>
        </w:rPr>
      </w:pPr>
      <w:r>
        <w:rPr>
          <w:b/>
          <w:color w:val="751C66"/>
          <w:spacing w:val="-6"/>
          <w:sz w:val="18"/>
        </w:rPr>
        <w:t>Chart</w:t>
      </w:r>
      <w:r>
        <w:rPr>
          <w:b/>
          <w:color w:val="751C66"/>
          <w:spacing w:val="-12"/>
          <w:sz w:val="18"/>
        </w:rPr>
        <w:t xml:space="preserve"> </w:t>
      </w:r>
      <w:r>
        <w:rPr>
          <w:b/>
          <w:color w:val="751C66"/>
          <w:spacing w:val="-6"/>
          <w:sz w:val="18"/>
        </w:rPr>
        <w:t>B.9</w:t>
      </w:r>
      <w:r>
        <w:rPr>
          <w:b/>
          <w:color w:val="751C66"/>
          <w:spacing w:val="35"/>
          <w:sz w:val="18"/>
        </w:rPr>
        <w:t xml:space="preserve"> </w:t>
      </w:r>
      <w:r>
        <w:rPr>
          <w:color w:val="751C66"/>
          <w:spacing w:val="-6"/>
          <w:sz w:val="18"/>
        </w:rPr>
        <w:t>Since</w:t>
      </w:r>
      <w:r>
        <w:rPr>
          <w:color w:val="751C66"/>
          <w:spacing w:val="-9"/>
          <w:sz w:val="18"/>
        </w:rPr>
        <w:t xml:space="preserve"> </w:t>
      </w:r>
      <w:r>
        <w:rPr>
          <w:color w:val="751C66"/>
          <w:spacing w:val="-6"/>
          <w:sz w:val="18"/>
        </w:rPr>
        <w:t>the</w:t>
      </w:r>
      <w:r>
        <w:rPr>
          <w:color w:val="751C66"/>
          <w:spacing w:val="-10"/>
          <w:sz w:val="18"/>
        </w:rPr>
        <w:t xml:space="preserve"> </w:t>
      </w:r>
      <w:r>
        <w:rPr>
          <w:color w:val="751C66"/>
          <w:spacing w:val="-6"/>
          <w:sz w:val="18"/>
        </w:rPr>
        <w:t>beginning</w:t>
      </w:r>
      <w:r>
        <w:rPr>
          <w:color w:val="751C66"/>
          <w:spacing w:val="-9"/>
          <w:sz w:val="18"/>
        </w:rPr>
        <w:t xml:space="preserve"> </w:t>
      </w:r>
      <w:r>
        <w:rPr>
          <w:color w:val="751C66"/>
          <w:spacing w:val="-6"/>
          <w:sz w:val="18"/>
        </w:rPr>
        <w:t>of</w:t>
      </w:r>
      <w:r>
        <w:rPr>
          <w:color w:val="751C66"/>
          <w:spacing w:val="-9"/>
          <w:sz w:val="18"/>
        </w:rPr>
        <w:t xml:space="preserve"> </w:t>
      </w:r>
      <w:r>
        <w:rPr>
          <w:color w:val="751C66"/>
          <w:spacing w:val="-6"/>
          <w:sz w:val="18"/>
        </w:rPr>
        <w:t>the</w:t>
      </w:r>
      <w:r>
        <w:rPr>
          <w:color w:val="751C66"/>
          <w:spacing w:val="-10"/>
          <w:sz w:val="18"/>
        </w:rPr>
        <w:t xml:space="preserve"> </w:t>
      </w:r>
      <w:r>
        <w:rPr>
          <w:color w:val="751C66"/>
          <w:spacing w:val="-6"/>
          <w:sz w:val="18"/>
        </w:rPr>
        <w:t>year,</w:t>
      </w:r>
    </w:p>
    <w:p w14:paraId="03AF5BAF" w14:textId="77777777" w:rsidR="006D5EBA" w:rsidRDefault="00363CC2">
      <w:pPr>
        <w:spacing w:before="16" w:line="259" w:lineRule="auto"/>
        <w:ind w:left="89" w:right="495"/>
        <w:rPr>
          <w:sz w:val="18"/>
        </w:rPr>
      </w:pPr>
      <w:r>
        <w:rPr>
          <w:color w:val="751C66"/>
          <w:spacing w:val="-4"/>
          <w:sz w:val="18"/>
        </w:rPr>
        <w:t>UK</w:t>
      </w:r>
      <w:r>
        <w:rPr>
          <w:color w:val="751C66"/>
          <w:spacing w:val="-13"/>
          <w:sz w:val="18"/>
        </w:rPr>
        <w:t xml:space="preserve"> </w:t>
      </w:r>
      <w:r>
        <w:rPr>
          <w:color w:val="751C66"/>
          <w:spacing w:val="-4"/>
          <w:sz w:val="18"/>
        </w:rPr>
        <w:t>PNFCs’</w:t>
      </w:r>
      <w:r>
        <w:rPr>
          <w:color w:val="751C66"/>
          <w:spacing w:val="-13"/>
          <w:sz w:val="18"/>
        </w:rPr>
        <w:t xml:space="preserve"> </w:t>
      </w:r>
      <w:r>
        <w:rPr>
          <w:color w:val="751C66"/>
          <w:spacing w:val="-4"/>
          <w:sz w:val="18"/>
        </w:rPr>
        <w:t>gross</w:t>
      </w:r>
      <w:r>
        <w:rPr>
          <w:color w:val="751C66"/>
          <w:spacing w:val="-13"/>
          <w:sz w:val="18"/>
        </w:rPr>
        <w:t xml:space="preserve"> </w:t>
      </w:r>
      <w:r>
        <w:rPr>
          <w:color w:val="751C66"/>
          <w:spacing w:val="-4"/>
          <w:sz w:val="18"/>
        </w:rPr>
        <w:t>bond</w:t>
      </w:r>
      <w:r>
        <w:rPr>
          <w:color w:val="751C66"/>
          <w:spacing w:val="-13"/>
          <w:sz w:val="18"/>
        </w:rPr>
        <w:t xml:space="preserve"> </w:t>
      </w:r>
      <w:r>
        <w:rPr>
          <w:color w:val="751C66"/>
          <w:spacing w:val="-4"/>
          <w:sz w:val="18"/>
        </w:rPr>
        <w:t>issuance</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been</w:t>
      </w:r>
      <w:r>
        <w:rPr>
          <w:color w:val="751C66"/>
          <w:spacing w:val="-13"/>
          <w:sz w:val="18"/>
        </w:rPr>
        <w:t xml:space="preserve"> </w:t>
      </w:r>
      <w:r>
        <w:rPr>
          <w:color w:val="751C66"/>
          <w:spacing w:val="-4"/>
          <w:sz w:val="18"/>
        </w:rPr>
        <w:t>driven</w:t>
      </w:r>
      <w:r>
        <w:rPr>
          <w:color w:val="751C66"/>
          <w:spacing w:val="-13"/>
          <w:sz w:val="18"/>
        </w:rPr>
        <w:t xml:space="preserve"> </w:t>
      </w:r>
      <w:r>
        <w:rPr>
          <w:color w:val="751C66"/>
          <w:spacing w:val="-4"/>
          <w:sz w:val="18"/>
        </w:rPr>
        <w:t xml:space="preserve">by </w:t>
      </w:r>
      <w:r>
        <w:rPr>
          <w:color w:val="751C66"/>
          <w:sz w:val="18"/>
        </w:rPr>
        <w:t>investment-grade</w:t>
      </w:r>
      <w:r>
        <w:rPr>
          <w:color w:val="751C66"/>
          <w:spacing w:val="-8"/>
          <w:sz w:val="18"/>
        </w:rPr>
        <w:t xml:space="preserve"> </w:t>
      </w:r>
      <w:r>
        <w:rPr>
          <w:color w:val="751C66"/>
          <w:sz w:val="18"/>
        </w:rPr>
        <w:t>issuance</w:t>
      </w:r>
      <w:r>
        <w:rPr>
          <w:color w:val="751C66"/>
          <w:spacing w:val="-8"/>
          <w:sz w:val="18"/>
        </w:rPr>
        <w:t xml:space="preserve"> </w:t>
      </w:r>
      <w:r>
        <w:rPr>
          <w:color w:val="751C66"/>
          <w:sz w:val="18"/>
        </w:rPr>
        <w:t>in</w:t>
      </w:r>
      <w:r>
        <w:rPr>
          <w:color w:val="751C66"/>
          <w:spacing w:val="-8"/>
          <w:sz w:val="18"/>
        </w:rPr>
        <w:t xml:space="preserve"> </w:t>
      </w:r>
      <w:r>
        <w:rPr>
          <w:color w:val="751C66"/>
          <w:sz w:val="18"/>
        </w:rPr>
        <w:t>euros</w:t>
      </w:r>
    </w:p>
    <w:p w14:paraId="795CF54E" w14:textId="77777777" w:rsidR="006D5EBA" w:rsidRDefault="00363CC2">
      <w:pPr>
        <w:ind w:left="89"/>
        <w:rPr>
          <w:position w:val="4"/>
          <w:sz w:val="12"/>
        </w:rPr>
      </w:pPr>
      <w:r>
        <w:rPr>
          <w:color w:val="231F20"/>
          <w:w w:val="90"/>
          <w:sz w:val="16"/>
        </w:rPr>
        <w:t>UK</w:t>
      </w:r>
      <w:r>
        <w:rPr>
          <w:color w:val="231F20"/>
          <w:spacing w:val="2"/>
          <w:sz w:val="16"/>
        </w:rPr>
        <w:t xml:space="preserve"> </w:t>
      </w:r>
      <w:r>
        <w:rPr>
          <w:color w:val="231F20"/>
          <w:w w:val="90"/>
          <w:sz w:val="16"/>
        </w:rPr>
        <w:t>PNFCs’</w:t>
      </w:r>
      <w:r>
        <w:rPr>
          <w:color w:val="231F20"/>
          <w:spacing w:val="2"/>
          <w:sz w:val="16"/>
        </w:rPr>
        <w:t xml:space="preserve"> </w:t>
      </w:r>
      <w:r>
        <w:rPr>
          <w:color w:val="231F20"/>
          <w:w w:val="90"/>
          <w:sz w:val="16"/>
        </w:rPr>
        <w:t>cumulative</w:t>
      </w:r>
      <w:r>
        <w:rPr>
          <w:color w:val="231F20"/>
          <w:spacing w:val="3"/>
          <w:sz w:val="16"/>
        </w:rPr>
        <w:t xml:space="preserve"> </w:t>
      </w:r>
      <w:r>
        <w:rPr>
          <w:color w:val="231F20"/>
          <w:w w:val="90"/>
          <w:sz w:val="16"/>
        </w:rPr>
        <w:t>gross</w:t>
      </w:r>
      <w:r>
        <w:rPr>
          <w:color w:val="231F20"/>
          <w:spacing w:val="2"/>
          <w:sz w:val="16"/>
        </w:rPr>
        <w:t xml:space="preserve"> </w:t>
      </w:r>
      <w:r>
        <w:rPr>
          <w:color w:val="231F20"/>
          <w:w w:val="90"/>
          <w:sz w:val="16"/>
        </w:rPr>
        <w:t>bond</w:t>
      </w:r>
      <w:r>
        <w:rPr>
          <w:color w:val="231F20"/>
          <w:spacing w:val="3"/>
          <w:sz w:val="16"/>
        </w:rPr>
        <w:t xml:space="preserve"> </w:t>
      </w:r>
      <w:r>
        <w:rPr>
          <w:color w:val="231F20"/>
          <w:spacing w:val="-2"/>
          <w:w w:val="90"/>
          <w:sz w:val="16"/>
        </w:rPr>
        <w:t>issuance</w:t>
      </w:r>
      <w:r>
        <w:rPr>
          <w:color w:val="231F20"/>
          <w:spacing w:val="-2"/>
          <w:w w:val="90"/>
          <w:position w:val="4"/>
          <w:sz w:val="12"/>
        </w:rPr>
        <w:t>(a)(b)</w:t>
      </w:r>
    </w:p>
    <w:p w14:paraId="7E3B9C08" w14:textId="77777777" w:rsidR="006D5EBA" w:rsidRDefault="00363CC2">
      <w:pPr>
        <w:spacing w:before="138" w:line="125" w:lineRule="exact"/>
        <w:ind w:left="3209"/>
        <w:rPr>
          <w:sz w:val="12"/>
        </w:rPr>
      </w:pPr>
      <w:r>
        <w:rPr>
          <w:color w:val="231F20"/>
          <w:sz w:val="12"/>
        </w:rPr>
        <w:t>US(</w:t>
      </w:r>
      <w:r>
        <w:rPr>
          <w:color w:val="231F20"/>
          <w:spacing w:val="9"/>
          <w:sz w:val="12"/>
        </w:rPr>
        <w:t xml:space="preserve"> </w:t>
      </w:r>
      <w:r>
        <w:rPr>
          <w:color w:val="231F20"/>
          <w:spacing w:val="-2"/>
          <w:sz w:val="12"/>
        </w:rPr>
        <w:t>billions</w:t>
      </w:r>
    </w:p>
    <w:p w14:paraId="4FDDD1EC" w14:textId="77777777" w:rsidR="006D5EBA" w:rsidRDefault="00363CC2">
      <w:pPr>
        <w:spacing w:line="113" w:lineRule="exact"/>
        <w:ind w:left="3838"/>
        <w:rPr>
          <w:sz w:val="11"/>
        </w:rPr>
      </w:pPr>
      <w:r>
        <w:rPr>
          <w:noProof/>
          <w:sz w:val="11"/>
        </w:rPr>
        <mc:AlternateContent>
          <mc:Choice Requires="wpg">
            <w:drawing>
              <wp:anchor distT="0" distB="0" distL="0" distR="0" simplePos="0" relativeHeight="15805440" behindDoc="0" locked="0" layoutInCell="1" allowOverlap="1" wp14:anchorId="361F414B" wp14:editId="681898F5">
                <wp:simplePos x="0" y="0"/>
                <wp:positionH relativeFrom="page">
                  <wp:posOffset>506348</wp:posOffset>
                </wp:positionH>
                <wp:positionV relativeFrom="paragraph">
                  <wp:posOffset>29664</wp:posOffset>
                </wp:positionV>
                <wp:extent cx="2346960" cy="1806575"/>
                <wp:effectExtent l="0" t="0" r="0" b="0"/>
                <wp:wrapNone/>
                <wp:docPr id="1037" name="Group 1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038" name="Graphic 1038"/>
                        <wps:cNvSpPr/>
                        <wps:spPr>
                          <a:xfrm>
                            <a:off x="1218742" y="438492"/>
                            <a:ext cx="90170" cy="1270"/>
                          </a:xfrm>
                          <a:custGeom>
                            <a:avLst/>
                            <a:gdLst/>
                            <a:ahLst/>
                            <a:cxnLst/>
                            <a:rect l="l" t="t" r="r" b="b"/>
                            <a:pathLst>
                              <a:path w="90170">
                                <a:moveTo>
                                  <a:pt x="0" y="0"/>
                                </a:moveTo>
                                <a:lnTo>
                                  <a:pt x="90004" y="0"/>
                                </a:lnTo>
                              </a:path>
                            </a:pathLst>
                          </a:custGeom>
                          <a:ln w="12700">
                            <a:solidFill>
                              <a:srgbClr val="B01C88"/>
                            </a:solidFill>
                            <a:prstDash val="dash"/>
                          </a:ln>
                        </wps:spPr>
                        <wps:bodyPr wrap="square" lIns="0" tIns="0" rIns="0" bIns="0" rtlCol="0">
                          <a:prstTxWarp prst="textNoShape">
                            <a:avLst/>
                          </a:prstTxWarp>
                          <a:noAutofit/>
                        </wps:bodyPr>
                      </wps:wsp>
                      <wps:wsp>
                        <wps:cNvPr id="1039" name="Graphic 1039"/>
                        <wps:cNvSpPr/>
                        <wps:spPr>
                          <a:xfrm>
                            <a:off x="1218742" y="325208"/>
                            <a:ext cx="90170" cy="1270"/>
                          </a:xfrm>
                          <a:custGeom>
                            <a:avLst/>
                            <a:gdLst/>
                            <a:ahLst/>
                            <a:cxnLst/>
                            <a:rect l="l" t="t" r="r" b="b"/>
                            <a:pathLst>
                              <a:path w="90170">
                                <a:moveTo>
                                  <a:pt x="0" y="0"/>
                                </a:moveTo>
                                <a:lnTo>
                                  <a:pt x="90004" y="0"/>
                                </a:lnTo>
                              </a:path>
                            </a:pathLst>
                          </a:custGeom>
                          <a:ln w="12700">
                            <a:solidFill>
                              <a:srgbClr val="FCAF17"/>
                            </a:solidFill>
                            <a:prstDash val="dash"/>
                          </a:ln>
                        </wps:spPr>
                        <wps:bodyPr wrap="square" lIns="0" tIns="0" rIns="0" bIns="0" rtlCol="0">
                          <a:prstTxWarp prst="textNoShape">
                            <a:avLst/>
                          </a:prstTxWarp>
                          <a:noAutofit/>
                        </wps:bodyPr>
                      </wps:wsp>
                      <wps:wsp>
                        <wps:cNvPr id="1040" name="Graphic 1040"/>
                        <wps:cNvSpPr/>
                        <wps:spPr>
                          <a:xfrm>
                            <a:off x="1218742" y="211937"/>
                            <a:ext cx="90170" cy="1270"/>
                          </a:xfrm>
                          <a:custGeom>
                            <a:avLst/>
                            <a:gdLst/>
                            <a:ahLst/>
                            <a:cxnLst/>
                            <a:rect l="l" t="t" r="r" b="b"/>
                            <a:pathLst>
                              <a:path w="90170">
                                <a:moveTo>
                                  <a:pt x="0" y="0"/>
                                </a:moveTo>
                                <a:lnTo>
                                  <a:pt x="90004" y="0"/>
                                </a:lnTo>
                              </a:path>
                            </a:pathLst>
                          </a:custGeom>
                          <a:ln w="12700">
                            <a:solidFill>
                              <a:srgbClr val="00568B"/>
                            </a:solidFill>
                            <a:prstDash val="dash"/>
                          </a:ln>
                        </wps:spPr>
                        <wps:bodyPr wrap="square" lIns="0" tIns="0" rIns="0" bIns="0" rtlCol="0">
                          <a:prstTxWarp prst="textNoShape">
                            <a:avLst/>
                          </a:prstTxWarp>
                          <a:noAutofit/>
                        </wps:bodyPr>
                      </wps:wsp>
                      <wps:wsp>
                        <wps:cNvPr id="1041" name="Graphic 1041"/>
                        <wps:cNvSpPr/>
                        <wps:spPr>
                          <a:xfrm>
                            <a:off x="1218742" y="788263"/>
                            <a:ext cx="90170" cy="1270"/>
                          </a:xfrm>
                          <a:custGeom>
                            <a:avLst/>
                            <a:gdLst/>
                            <a:ahLst/>
                            <a:cxnLst/>
                            <a:rect l="l" t="t" r="r" b="b"/>
                            <a:pathLst>
                              <a:path w="90170">
                                <a:moveTo>
                                  <a:pt x="0" y="0"/>
                                </a:moveTo>
                                <a:lnTo>
                                  <a:pt x="90004" y="0"/>
                                </a:lnTo>
                              </a:path>
                            </a:pathLst>
                          </a:custGeom>
                          <a:ln w="12700">
                            <a:solidFill>
                              <a:srgbClr val="B01C88"/>
                            </a:solidFill>
                            <a:prstDash val="solid"/>
                          </a:ln>
                        </wps:spPr>
                        <wps:bodyPr wrap="square" lIns="0" tIns="0" rIns="0" bIns="0" rtlCol="0">
                          <a:prstTxWarp prst="textNoShape">
                            <a:avLst/>
                          </a:prstTxWarp>
                          <a:noAutofit/>
                        </wps:bodyPr>
                      </wps:wsp>
                      <wps:wsp>
                        <wps:cNvPr id="1042" name="Graphic 1042"/>
                        <wps:cNvSpPr/>
                        <wps:spPr>
                          <a:xfrm>
                            <a:off x="1218742" y="674979"/>
                            <a:ext cx="90170" cy="1270"/>
                          </a:xfrm>
                          <a:custGeom>
                            <a:avLst/>
                            <a:gdLst/>
                            <a:ahLst/>
                            <a:cxnLst/>
                            <a:rect l="l" t="t" r="r" b="b"/>
                            <a:pathLst>
                              <a:path w="90170">
                                <a:moveTo>
                                  <a:pt x="0" y="0"/>
                                </a:moveTo>
                                <a:lnTo>
                                  <a:pt x="90004" y="0"/>
                                </a:lnTo>
                              </a:path>
                            </a:pathLst>
                          </a:custGeom>
                          <a:ln w="12700">
                            <a:solidFill>
                              <a:srgbClr val="FCAF17"/>
                            </a:solidFill>
                            <a:prstDash val="solid"/>
                          </a:ln>
                        </wps:spPr>
                        <wps:bodyPr wrap="square" lIns="0" tIns="0" rIns="0" bIns="0" rtlCol="0">
                          <a:prstTxWarp prst="textNoShape">
                            <a:avLst/>
                          </a:prstTxWarp>
                          <a:noAutofit/>
                        </wps:bodyPr>
                      </wps:wsp>
                      <wps:wsp>
                        <wps:cNvPr id="1043" name="Graphic 1043"/>
                        <wps:cNvSpPr/>
                        <wps:spPr>
                          <a:xfrm>
                            <a:off x="1218742" y="561708"/>
                            <a:ext cx="90170" cy="1270"/>
                          </a:xfrm>
                          <a:custGeom>
                            <a:avLst/>
                            <a:gdLst/>
                            <a:ahLst/>
                            <a:cxnLst/>
                            <a:rect l="l" t="t" r="r" b="b"/>
                            <a:pathLst>
                              <a:path w="90170">
                                <a:moveTo>
                                  <a:pt x="0" y="0"/>
                                </a:moveTo>
                                <a:lnTo>
                                  <a:pt x="90004" y="0"/>
                                </a:lnTo>
                              </a:path>
                            </a:pathLst>
                          </a:custGeom>
                          <a:ln w="12700">
                            <a:solidFill>
                              <a:srgbClr val="00568B"/>
                            </a:solidFill>
                            <a:prstDash val="solid"/>
                          </a:ln>
                        </wps:spPr>
                        <wps:bodyPr wrap="square" lIns="0" tIns="0" rIns="0" bIns="0" rtlCol="0">
                          <a:prstTxWarp prst="textNoShape">
                            <a:avLst/>
                          </a:prstTxWarp>
                          <a:noAutofit/>
                        </wps:bodyPr>
                      </wps:wsp>
                      <wps:wsp>
                        <wps:cNvPr id="1044" name="Graphic 1044"/>
                        <wps:cNvSpPr/>
                        <wps:spPr>
                          <a:xfrm>
                            <a:off x="3175" y="172416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45" name="Graphic 1045"/>
                        <wps:cNvSpPr/>
                        <wps:spPr>
                          <a:xfrm>
                            <a:off x="3175" y="143733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46" name="Graphic 1046"/>
                        <wps:cNvSpPr/>
                        <wps:spPr>
                          <a:xfrm>
                            <a:off x="3175" y="115050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47" name="Graphic 1047"/>
                        <wps:cNvSpPr/>
                        <wps:spPr>
                          <a:xfrm>
                            <a:off x="3175" y="86366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48" name="Graphic 1048"/>
                        <wps:cNvSpPr/>
                        <wps:spPr>
                          <a:xfrm>
                            <a:off x="3175" y="57684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49" name="Graphic 1049"/>
                        <wps:cNvSpPr/>
                        <wps:spPr>
                          <a:xfrm>
                            <a:off x="3175" y="29000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50" name="Graphic 1050"/>
                        <wps:cNvSpPr/>
                        <wps:spPr>
                          <a:xfrm>
                            <a:off x="2271179" y="172417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051" name="Graphic 1051"/>
                        <wps:cNvSpPr/>
                        <wps:spPr>
                          <a:xfrm>
                            <a:off x="2271179" y="143734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052" name="Graphic 1052"/>
                        <wps:cNvSpPr/>
                        <wps:spPr>
                          <a:xfrm>
                            <a:off x="2271179" y="1150518"/>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053" name="Graphic 1053"/>
                        <wps:cNvSpPr/>
                        <wps:spPr>
                          <a:xfrm>
                            <a:off x="2271179" y="863676"/>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054" name="Graphic 1054"/>
                        <wps:cNvSpPr/>
                        <wps:spPr>
                          <a:xfrm>
                            <a:off x="2271179" y="576859"/>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055" name="Graphic 1055"/>
                        <wps:cNvSpPr/>
                        <wps:spPr>
                          <a:xfrm>
                            <a:off x="2271179" y="29001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056" name="Graphic 1056"/>
                        <wps:cNvSpPr/>
                        <wps:spPr>
                          <a:xfrm>
                            <a:off x="111175"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57" name="Graphic 1057"/>
                        <wps:cNvSpPr/>
                        <wps:spPr>
                          <a:xfrm>
                            <a:off x="195872"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58" name="Graphic 1058"/>
                        <wps:cNvSpPr/>
                        <wps:spPr>
                          <a:xfrm>
                            <a:off x="280581"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59" name="Graphic 1059"/>
                        <wps:cNvSpPr/>
                        <wps:spPr>
                          <a:xfrm>
                            <a:off x="366077"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0" name="Graphic 1060"/>
                        <wps:cNvSpPr/>
                        <wps:spPr>
                          <a:xfrm>
                            <a:off x="450786"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1" name="Graphic 1061"/>
                        <wps:cNvSpPr/>
                        <wps:spPr>
                          <a:xfrm>
                            <a:off x="535482"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2" name="Graphic 1062"/>
                        <wps:cNvSpPr/>
                        <wps:spPr>
                          <a:xfrm>
                            <a:off x="620979"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3" name="Graphic 1063"/>
                        <wps:cNvSpPr/>
                        <wps:spPr>
                          <a:xfrm>
                            <a:off x="705675"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4" name="Graphic 1064"/>
                        <wps:cNvSpPr/>
                        <wps:spPr>
                          <a:xfrm>
                            <a:off x="790384"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5" name="Graphic 1065"/>
                        <wps:cNvSpPr/>
                        <wps:spPr>
                          <a:xfrm>
                            <a:off x="875893"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6" name="Graphic 1066"/>
                        <wps:cNvSpPr/>
                        <wps:spPr>
                          <a:xfrm>
                            <a:off x="960589"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7" name="Graphic 1067"/>
                        <wps:cNvSpPr/>
                        <wps:spPr>
                          <a:xfrm>
                            <a:off x="1045298"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8" name="Graphic 1068"/>
                        <wps:cNvSpPr/>
                        <wps:spPr>
                          <a:xfrm>
                            <a:off x="1130795"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69" name="Graphic 1069"/>
                        <wps:cNvSpPr/>
                        <wps:spPr>
                          <a:xfrm>
                            <a:off x="1215504"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0" name="Graphic 1070"/>
                        <wps:cNvSpPr/>
                        <wps:spPr>
                          <a:xfrm>
                            <a:off x="1301000"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1" name="Graphic 1071"/>
                        <wps:cNvSpPr/>
                        <wps:spPr>
                          <a:xfrm>
                            <a:off x="1385709"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2" name="Graphic 1072"/>
                        <wps:cNvSpPr/>
                        <wps:spPr>
                          <a:xfrm>
                            <a:off x="1470418"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3" name="Graphic 1073"/>
                        <wps:cNvSpPr/>
                        <wps:spPr>
                          <a:xfrm>
                            <a:off x="1555915"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4" name="Graphic 1074"/>
                        <wps:cNvSpPr/>
                        <wps:spPr>
                          <a:xfrm>
                            <a:off x="1640624"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5" name="Graphic 1075"/>
                        <wps:cNvSpPr/>
                        <wps:spPr>
                          <a:xfrm>
                            <a:off x="1725320"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6" name="Graphic 1076"/>
                        <wps:cNvSpPr/>
                        <wps:spPr>
                          <a:xfrm>
                            <a:off x="1810829"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7" name="Graphic 1077"/>
                        <wps:cNvSpPr/>
                        <wps:spPr>
                          <a:xfrm>
                            <a:off x="1895525"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8" name="Graphic 1078"/>
                        <wps:cNvSpPr/>
                        <wps:spPr>
                          <a:xfrm>
                            <a:off x="1980234"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79" name="Graphic 1079"/>
                        <wps:cNvSpPr/>
                        <wps:spPr>
                          <a:xfrm>
                            <a:off x="2065743"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80" name="Graphic 1080"/>
                        <wps:cNvSpPr/>
                        <wps:spPr>
                          <a:xfrm>
                            <a:off x="2150452"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81" name="Graphic 1081"/>
                        <wps:cNvSpPr/>
                        <wps:spPr>
                          <a:xfrm>
                            <a:off x="2235149"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082" name="Graphic 1082"/>
                        <wps:cNvSpPr/>
                        <wps:spPr>
                          <a:xfrm>
                            <a:off x="153530" y="905497"/>
                            <a:ext cx="2039620" cy="766445"/>
                          </a:xfrm>
                          <a:custGeom>
                            <a:avLst/>
                            <a:gdLst/>
                            <a:ahLst/>
                            <a:cxnLst/>
                            <a:rect l="l" t="t" r="r" b="b"/>
                            <a:pathLst>
                              <a:path w="2039620" h="766445">
                                <a:moveTo>
                                  <a:pt x="0" y="754443"/>
                                </a:moveTo>
                                <a:lnTo>
                                  <a:pt x="84696" y="637920"/>
                                </a:lnTo>
                                <a:lnTo>
                                  <a:pt x="169405" y="539292"/>
                                </a:lnTo>
                                <a:lnTo>
                                  <a:pt x="254901" y="506450"/>
                                </a:lnTo>
                                <a:lnTo>
                                  <a:pt x="339610" y="443687"/>
                                </a:lnTo>
                                <a:lnTo>
                                  <a:pt x="425119" y="373481"/>
                                </a:lnTo>
                                <a:lnTo>
                                  <a:pt x="509816" y="315201"/>
                                </a:lnTo>
                                <a:lnTo>
                                  <a:pt x="594525" y="294297"/>
                                </a:lnTo>
                                <a:lnTo>
                                  <a:pt x="680034" y="210642"/>
                                </a:lnTo>
                                <a:lnTo>
                                  <a:pt x="764730" y="170319"/>
                                </a:lnTo>
                                <a:lnTo>
                                  <a:pt x="849439" y="86639"/>
                                </a:lnTo>
                                <a:lnTo>
                                  <a:pt x="934948" y="0"/>
                                </a:lnTo>
                              </a:path>
                              <a:path w="2039620" h="766445">
                                <a:moveTo>
                                  <a:pt x="1104341" y="766381"/>
                                </a:moveTo>
                                <a:lnTo>
                                  <a:pt x="1189850" y="723061"/>
                                </a:lnTo>
                                <a:lnTo>
                                  <a:pt x="1274559" y="657339"/>
                                </a:lnTo>
                                <a:lnTo>
                                  <a:pt x="1359255" y="619988"/>
                                </a:lnTo>
                                <a:lnTo>
                                  <a:pt x="1444764" y="564705"/>
                                </a:lnTo>
                                <a:lnTo>
                                  <a:pt x="1529473" y="527367"/>
                                </a:lnTo>
                                <a:lnTo>
                                  <a:pt x="1614970" y="475068"/>
                                </a:lnTo>
                                <a:lnTo>
                                  <a:pt x="1699679" y="475068"/>
                                </a:lnTo>
                                <a:lnTo>
                                  <a:pt x="1784375" y="452666"/>
                                </a:lnTo>
                                <a:lnTo>
                                  <a:pt x="1869897" y="439216"/>
                                </a:lnTo>
                                <a:lnTo>
                                  <a:pt x="1954593" y="425780"/>
                                </a:lnTo>
                                <a:lnTo>
                                  <a:pt x="2039302" y="421284"/>
                                </a:lnTo>
                              </a:path>
                            </a:pathLst>
                          </a:custGeom>
                          <a:ln w="12700">
                            <a:solidFill>
                              <a:srgbClr val="00568B"/>
                            </a:solidFill>
                            <a:prstDash val="dash"/>
                          </a:ln>
                        </wps:spPr>
                        <wps:bodyPr wrap="square" lIns="0" tIns="0" rIns="0" bIns="0" rtlCol="0">
                          <a:prstTxWarp prst="textNoShape">
                            <a:avLst/>
                          </a:prstTxWarp>
                          <a:noAutofit/>
                        </wps:bodyPr>
                      </wps:wsp>
                      <wps:wsp>
                        <wps:cNvPr id="1083" name="Graphic 1083"/>
                        <wps:cNvSpPr/>
                        <wps:spPr>
                          <a:xfrm>
                            <a:off x="153530" y="1482140"/>
                            <a:ext cx="425450" cy="228600"/>
                          </a:xfrm>
                          <a:custGeom>
                            <a:avLst/>
                            <a:gdLst/>
                            <a:ahLst/>
                            <a:cxnLst/>
                            <a:rect l="l" t="t" r="r" b="b"/>
                            <a:pathLst>
                              <a:path w="425450" h="228600">
                                <a:moveTo>
                                  <a:pt x="0" y="228587"/>
                                </a:moveTo>
                                <a:lnTo>
                                  <a:pt x="84696" y="149390"/>
                                </a:lnTo>
                                <a:lnTo>
                                  <a:pt x="169405" y="98615"/>
                                </a:lnTo>
                                <a:lnTo>
                                  <a:pt x="254901" y="98615"/>
                                </a:lnTo>
                                <a:lnTo>
                                  <a:pt x="339610" y="37363"/>
                                </a:lnTo>
                                <a:lnTo>
                                  <a:pt x="425119" y="0"/>
                                </a:lnTo>
                              </a:path>
                            </a:pathLst>
                          </a:custGeom>
                          <a:ln w="12700">
                            <a:solidFill>
                              <a:srgbClr val="00568B"/>
                            </a:solidFill>
                            <a:prstDash val="solid"/>
                          </a:ln>
                        </wps:spPr>
                        <wps:bodyPr wrap="square" lIns="0" tIns="0" rIns="0" bIns="0" rtlCol="0">
                          <a:prstTxWarp prst="textNoShape">
                            <a:avLst/>
                          </a:prstTxWarp>
                          <a:noAutofit/>
                        </wps:bodyPr>
                      </wps:wsp>
                      <wps:wsp>
                        <wps:cNvPr id="1084" name="Graphic 1084"/>
                        <wps:cNvSpPr/>
                        <wps:spPr>
                          <a:xfrm>
                            <a:off x="1257871" y="1637525"/>
                            <a:ext cx="425450" cy="86995"/>
                          </a:xfrm>
                          <a:custGeom>
                            <a:avLst/>
                            <a:gdLst/>
                            <a:ahLst/>
                            <a:cxnLst/>
                            <a:rect l="l" t="t" r="r" b="b"/>
                            <a:pathLst>
                              <a:path w="425450" h="86995">
                                <a:moveTo>
                                  <a:pt x="0" y="86639"/>
                                </a:moveTo>
                                <a:lnTo>
                                  <a:pt x="170218" y="86639"/>
                                </a:lnTo>
                                <a:lnTo>
                                  <a:pt x="254914" y="53784"/>
                                </a:lnTo>
                                <a:lnTo>
                                  <a:pt x="340423" y="0"/>
                                </a:lnTo>
                                <a:lnTo>
                                  <a:pt x="425132" y="0"/>
                                </a:lnTo>
                              </a:path>
                            </a:pathLst>
                          </a:custGeom>
                          <a:ln w="12700">
                            <a:solidFill>
                              <a:srgbClr val="00568B"/>
                            </a:solidFill>
                            <a:prstDash val="solid"/>
                          </a:ln>
                        </wps:spPr>
                        <wps:bodyPr wrap="square" lIns="0" tIns="0" rIns="0" bIns="0" rtlCol="0">
                          <a:prstTxWarp prst="textNoShape">
                            <a:avLst/>
                          </a:prstTxWarp>
                          <a:noAutofit/>
                        </wps:bodyPr>
                      </wps:wsp>
                      <wps:wsp>
                        <wps:cNvPr id="1085" name="Graphic 1085"/>
                        <wps:cNvSpPr/>
                        <wps:spPr>
                          <a:xfrm>
                            <a:off x="153530" y="768057"/>
                            <a:ext cx="2039620" cy="922019"/>
                          </a:xfrm>
                          <a:custGeom>
                            <a:avLst/>
                            <a:gdLst/>
                            <a:ahLst/>
                            <a:cxnLst/>
                            <a:rect l="l" t="t" r="r" b="b"/>
                            <a:pathLst>
                              <a:path w="2039620" h="922019">
                                <a:moveTo>
                                  <a:pt x="0" y="887399"/>
                                </a:moveTo>
                                <a:lnTo>
                                  <a:pt x="84696" y="740981"/>
                                </a:lnTo>
                                <a:lnTo>
                                  <a:pt x="169405" y="630440"/>
                                </a:lnTo>
                                <a:lnTo>
                                  <a:pt x="254901" y="584123"/>
                                </a:lnTo>
                                <a:lnTo>
                                  <a:pt x="339610" y="512419"/>
                                </a:lnTo>
                                <a:lnTo>
                                  <a:pt x="425119" y="424268"/>
                                </a:lnTo>
                                <a:lnTo>
                                  <a:pt x="509816" y="404850"/>
                                </a:lnTo>
                                <a:lnTo>
                                  <a:pt x="594525" y="404850"/>
                                </a:lnTo>
                                <a:lnTo>
                                  <a:pt x="680034" y="221094"/>
                                </a:lnTo>
                                <a:lnTo>
                                  <a:pt x="764730" y="179273"/>
                                </a:lnTo>
                                <a:lnTo>
                                  <a:pt x="849439" y="22402"/>
                                </a:lnTo>
                                <a:lnTo>
                                  <a:pt x="934948" y="0"/>
                                </a:lnTo>
                              </a:path>
                              <a:path w="2039620" h="922019">
                                <a:moveTo>
                                  <a:pt x="1104341" y="921753"/>
                                </a:moveTo>
                                <a:lnTo>
                                  <a:pt x="1189850" y="911301"/>
                                </a:lnTo>
                                <a:lnTo>
                                  <a:pt x="1274559" y="891882"/>
                                </a:lnTo>
                                <a:lnTo>
                                  <a:pt x="1359255" y="879919"/>
                                </a:lnTo>
                                <a:lnTo>
                                  <a:pt x="1444764" y="866470"/>
                                </a:lnTo>
                                <a:lnTo>
                                  <a:pt x="1529473" y="860501"/>
                                </a:lnTo>
                                <a:lnTo>
                                  <a:pt x="1614970" y="835113"/>
                                </a:lnTo>
                                <a:lnTo>
                                  <a:pt x="1699679" y="835113"/>
                                </a:lnTo>
                                <a:lnTo>
                                  <a:pt x="1784375" y="829119"/>
                                </a:lnTo>
                                <a:lnTo>
                                  <a:pt x="1869897" y="821664"/>
                                </a:lnTo>
                                <a:lnTo>
                                  <a:pt x="1954593" y="811199"/>
                                </a:lnTo>
                                <a:lnTo>
                                  <a:pt x="2039302" y="808227"/>
                                </a:lnTo>
                              </a:path>
                            </a:pathLst>
                          </a:custGeom>
                          <a:ln w="12700">
                            <a:solidFill>
                              <a:srgbClr val="FCAF17"/>
                            </a:solidFill>
                            <a:prstDash val="dash"/>
                          </a:ln>
                        </wps:spPr>
                        <wps:bodyPr wrap="square" lIns="0" tIns="0" rIns="0" bIns="0" rtlCol="0">
                          <a:prstTxWarp prst="textNoShape">
                            <a:avLst/>
                          </a:prstTxWarp>
                          <a:noAutofit/>
                        </wps:bodyPr>
                      </wps:wsp>
                      <wps:wsp>
                        <wps:cNvPr id="1086" name="Graphic 1086"/>
                        <wps:cNvSpPr/>
                        <wps:spPr>
                          <a:xfrm>
                            <a:off x="153530" y="738162"/>
                            <a:ext cx="425450" cy="972819"/>
                          </a:xfrm>
                          <a:custGeom>
                            <a:avLst/>
                            <a:gdLst/>
                            <a:ahLst/>
                            <a:cxnLst/>
                            <a:rect l="l" t="t" r="r" b="b"/>
                            <a:pathLst>
                              <a:path w="425450" h="972819">
                                <a:moveTo>
                                  <a:pt x="0" y="972565"/>
                                </a:moveTo>
                                <a:lnTo>
                                  <a:pt x="84696" y="434746"/>
                                </a:lnTo>
                                <a:lnTo>
                                  <a:pt x="169405" y="144932"/>
                                </a:lnTo>
                                <a:lnTo>
                                  <a:pt x="254901" y="144932"/>
                                </a:lnTo>
                                <a:lnTo>
                                  <a:pt x="339610" y="0"/>
                                </a:lnTo>
                                <a:lnTo>
                                  <a:pt x="425119" y="0"/>
                                </a:lnTo>
                              </a:path>
                            </a:pathLst>
                          </a:custGeom>
                          <a:ln w="12700">
                            <a:solidFill>
                              <a:srgbClr val="FCAF17"/>
                            </a:solidFill>
                            <a:prstDash val="solid"/>
                          </a:ln>
                        </wps:spPr>
                        <wps:bodyPr wrap="square" lIns="0" tIns="0" rIns="0" bIns="0" rtlCol="0">
                          <a:prstTxWarp prst="textNoShape">
                            <a:avLst/>
                          </a:prstTxWarp>
                          <a:noAutofit/>
                        </wps:bodyPr>
                      </wps:wsp>
                      <wps:wsp>
                        <wps:cNvPr id="1087" name="Graphic 1087"/>
                        <wps:cNvSpPr/>
                        <wps:spPr>
                          <a:xfrm>
                            <a:off x="1257871" y="1703260"/>
                            <a:ext cx="425450" cy="20955"/>
                          </a:xfrm>
                          <a:custGeom>
                            <a:avLst/>
                            <a:gdLst/>
                            <a:ahLst/>
                            <a:cxnLst/>
                            <a:rect l="l" t="t" r="r" b="b"/>
                            <a:pathLst>
                              <a:path w="425450" h="20955">
                                <a:moveTo>
                                  <a:pt x="0" y="20904"/>
                                </a:moveTo>
                                <a:lnTo>
                                  <a:pt x="254914" y="20904"/>
                                </a:lnTo>
                                <a:lnTo>
                                  <a:pt x="340423" y="0"/>
                                </a:lnTo>
                                <a:lnTo>
                                  <a:pt x="425132" y="0"/>
                                </a:lnTo>
                              </a:path>
                            </a:pathLst>
                          </a:custGeom>
                          <a:ln w="12700">
                            <a:solidFill>
                              <a:srgbClr val="FCAF17"/>
                            </a:solidFill>
                            <a:prstDash val="solid"/>
                          </a:ln>
                        </wps:spPr>
                        <wps:bodyPr wrap="square" lIns="0" tIns="0" rIns="0" bIns="0" rtlCol="0">
                          <a:prstTxWarp prst="textNoShape">
                            <a:avLst/>
                          </a:prstTxWarp>
                          <a:noAutofit/>
                        </wps:bodyPr>
                      </wps:wsp>
                      <wps:wsp>
                        <wps:cNvPr id="1088" name="Graphic 1088"/>
                        <wps:cNvSpPr/>
                        <wps:spPr>
                          <a:xfrm>
                            <a:off x="153530" y="188404"/>
                            <a:ext cx="2039620" cy="1494155"/>
                          </a:xfrm>
                          <a:custGeom>
                            <a:avLst/>
                            <a:gdLst/>
                            <a:ahLst/>
                            <a:cxnLst/>
                            <a:rect l="l" t="t" r="r" b="b"/>
                            <a:pathLst>
                              <a:path w="2039620" h="1494155">
                                <a:moveTo>
                                  <a:pt x="0" y="1446123"/>
                                </a:moveTo>
                                <a:lnTo>
                                  <a:pt x="84696" y="1272832"/>
                                </a:lnTo>
                                <a:lnTo>
                                  <a:pt x="169405" y="1083094"/>
                                </a:lnTo>
                                <a:lnTo>
                                  <a:pt x="254901" y="1011389"/>
                                </a:lnTo>
                                <a:lnTo>
                                  <a:pt x="339610" y="793292"/>
                                </a:lnTo>
                                <a:lnTo>
                                  <a:pt x="425119" y="648373"/>
                                </a:lnTo>
                                <a:lnTo>
                                  <a:pt x="509816" y="581151"/>
                                </a:lnTo>
                                <a:lnTo>
                                  <a:pt x="594525" y="524382"/>
                                </a:lnTo>
                                <a:lnTo>
                                  <a:pt x="680034" y="283857"/>
                                </a:lnTo>
                                <a:lnTo>
                                  <a:pt x="764730" y="161353"/>
                                </a:lnTo>
                                <a:lnTo>
                                  <a:pt x="849439" y="16446"/>
                                </a:lnTo>
                                <a:lnTo>
                                  <a:pt x="934948" y="0"/>
                                </a:lnTo>
                              </a:path>
                              <a:path w="2039620" h="1494155">
                                <a:moveTo>
                                  <a:pt x="1104341" y="1493926"/>
                                </a:moveTo>
                                <a:lnTo>
                                  <a:pt x="1189850" y="1459572"/>
                                </a:lnTo>
                                <a:lnTo>
                                  <a:pt x="1274559" y="1425206"/>
                                </a:lnTo>
                                <a:lnTo>
                                  <a:pt x="1359255" y="1381887"/>
                                </a:lnTo>
                                <a:lnTo>
                                  <a:pt x="1444764" y="1341551"/>
                                </a:lnTo>
                                <a:lnTo>
                                  <a:pt x="1529473" y="1335582"/>
                                </a:lnTo>
                                <a:lnTo>
                                  <a:pt x="1614970" y="1331099"/>
                                </a:lnTo>
                                <a:lnTo>
                                  <a:pt x="1699679" y="1322146"/>
                                </a:lnTo>
                                <a:lnTo>
                                  <a:pt x="1784375" y="1290764"/>
                                </a:lnTo>
                                <a:lnTo>
                                  <a:pt x="1869897" y="1250429"/>
                                </a:lnTo>
                                <a:lnTo>
                                  <a:pt x="1954593" y="1239964"/>
                                </a:lnTo>
                                <a:lnTo>
                                  <a:pt x="2039302" y="1225029"/>
                                </a:lnTo>
                              </a:path>
                            </a:pathLst>
                          </a:custGeom>
                          <a:ln w="12700">
                            <a:solidFill>
                              <a:srgbClr val="B01C88"/>
                            </a:solidFill>
                            <a:prstDash val="dash"/>
                          </a:ln>
                        </wps:spPr>
                        <wps:bodyPr wrap="square" lIns="0" tIns="0" rIns="0" bIns="0" rtlCol="0">
                          <a:prstTxWarp prst="textNoShape">
                            <a:avLst/>
                          </a:prstTxWarp>
                          <a:noAutofit/>
                        </wps:bodyPr>
                      </wps:wsp>
                      <wps:wsp>
                        <wps:cNvPr id="1089" name="Graphic 1089"/>
                        <wps:cNvSpPr/>
                        <wps:spPr>
                          <a:xfrm>
                            <a:off x="153530" y="1516507"/>
                            <a:ext cx="425450" cy="198755"/>
                          </a:xfrm>
                          <a:custGeom>
                            <a:avLst/>
                            <a:gdLst/>
                            <a:ahLst/>
                            <a:cxnLst/>
                            <a:rect l="l" t="t" r="r" b="b"/>
                            <a:pathLst>
                              <a:path w="425450" h="198755">
                                <a:moveTo>
                                  <a:pt x="0" y="198704"/>
                                </a:moveTo>
                                <a:lnTo>
                                  <a:pt x="84696" y="195706"/>
                                </a:lnTo>
                                <a:lnTo>
                                  <a:pt x="169405" y="149402"/>
                                </a:lnTo>
                                <a:lnTo>
                                  <a:pt x="254901" y="0"/>
                                </a:lnTo>
                                <a:lnTo>
                                  <a:pt x="425119" y="0"/>
                                </a:lnTo>
                              </a:path>
                            </a:pathLst>
                          </a:custGeom>
                          <a:ln w="12700">
                            <a:solidFill>
                              <a:srgbClr val="B01C88"/>
                            </a:solidFill>
                            <a:prstDash val="solid"/>
                          </a:ln>
                        </wps:spPr>
                        <wps:bodyPr wrap="square" lIns="0" tIns="0" rIns="0" bIns="0" rtlCol="0">
                          <a:prstTxWarp prst="textNoShape">
                            <a:avLst/>
                          </a:prstTxWarp>
                          <a:noAutofit/>
                        </wps:bodyPr>
                      </wps:wsp>
                      <wps:wsp>
                        <wps:cNvPr id="1090" name="Graphic 1090"/>
                        <wps:cNvSpPr/>
                        <wps:spPr>
                          <a:xfrm>
                            <a:off x="1257871" y="1609140"/>
                            <a:ext cx="425450" cy="115570"/>
                          </a:xfrm>
                          <a:custGeom>
                            <a:avLst/>
                            <a:gdLst/>
                            <a:ahLst/>
                            <a:cxnLst/>
                            <a:rect l="l" t="t" r="r" b="b"/>
                            <a:pathLst>
                              <a:path w="425450" h="115570">
                                <a:moveTo>
                                  <a:pt x="0" y="115023"/>
                                </a:moveTo>
                                <a:lnTo>
                                  <a:pt x="85509" y="115023"/>
                                </a:lnTo>
                                <a:lnTo>
                                  <a:pt x="170218" y="43319"/>
                                </a:lnTo>
                                <a:lnTo>
                                  <a:pt x="254914" y="0"/>
                                </a:lnTo>
                                <a:lnTo>
                                  <a:pt x="425132" y="0"/>
                                </a:lnTo>
                              </a:path>
                            </a:pathLst>
                          </a:custGeom>
                          <a:ln w="12700">
                            <a:solidFill>
                              <a:srgbClr val="B01C88"/>
                            </a:solidFill>
                            <a:prstDash val="solid"/>
                          </a:ln>
                        </wps:spPr>
                        <wps:bodyPr wrap="square" lIns="0" tIns="0" rIns="0" bIns="0" rtlCol="0">
                          <a:prstTxWarp prst="textNoShape">
                            <a:avLst/>
                          </a:prstTxWarp>
                          <a:noAutofit/>
                        </wps:bodyPr>
                      </wps:wsp>
                      <wps:wsp>
                        <wps:cNvPr id="1091" name="Graphic 1091"/>
                        <wps:cNvSpPr/>
                        <wps:spPr>
                          <a:xfrm>
                            <a:off x="1174165" y="5499"/>
                            <a:ext cx="1270" cy="1800225"/>
                          </a:xfrm>
                          <a:custGeom>
                            <a:avLst/>
                            <a:gdLst/>
                            <a:ahLst/>
                            <a:cxnLst/>
                            <a:rect l="l" t="t" r="r" b="b"/>
                            <a:pathLst>
                              <a:path h="1800225">
                                <a:moveTo>
                                  <a:pt x="0" y="0"/>
                                </a:moveTo>
                                <a:lnTo>
                                  <a:pt x="0" y="1799996"/>
                                </a:lnTo>
                              </a:path>
                            </a:pathLst>
                          </a:custGeom>
                          <a:ln w="6350">
                            <a:solidFill>
                              <a:srgbClr val="231F20"/>
                            </a:solidFill>
                            <a:prstDash val="solid"/>
                          </a:ln>
                        </wps:spPr>
                        <wps:bodyPr wrap="square" lIns="0" tIns="0" rIns="0" bIns="0" rtlCol="0">
                          <a:prstTxWarp prst="textNoShape">
                            <a:avLst/>
                          </a:prstTxWarp>
                          <a:noAutofit/>
                        </wps:bodyPr>
                      </wps:wsp>
                      <wps:wsp>
                        <wps:cNvPr id="1092" name="Graphic 1092"/>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50">
                            <a:solidFill>
                              <a:srgbClr val="231F20"/>
                            </a:solidFill>
                            <a:prstDash val="solid"/>
                          </a:ln>
                        </wps:spPr>
                        <wps:bodyPr wrap="square" lIns="0" tIns="0" rIns="0" bIns="0" rtlCol="0">
                          <a:prstTxWarp prst="textNoShape">
                            <a:avLst/>
                          </a:prstTxWarp>
                          <a:noAutofit/>
                        </wps:bodyPr>
                      </wps:wsp>
                      <wps:wsp>
                        <wps:cNvPr id="1093" name="Textbox 1093"/>
                        <wps:cNvSpPr txBox="1"/>
                        <wps:spPr>
                          <a:xfrm>
                            <a:off x="376875" y="46737"/>
                            <a:ext cx="542925" cy="91440"/>
                          </a:xfrm>
                          <a:prstGeom prst="rect">
                            <a:avLst/>
                          </a:prstGeom>
                        </wps:spPr>
                        <wps:txbx>
                          <w:txbxContent>
                            <w:p w14:paraId="6895FA88" w14:textId="77777777" w:rsidR="006D5EBA" w:rsidRDefault="00363CC2">
                              <w:pPr>
                                <w:spacing w:before="1"/>
                                <w:rPr>
                                  <w:sz w:val="12"/>
                                </w:rPr>
                              </w:pPr>
                              <w:r>
                                <w:rPr>
                                  <w:color w:val="231F20"/>
                                  <w:w w:val="90"/>
                                  <w:sz w:val="12"/>
                                </w:rPr>
                                <w:t>Investment</w:t>
                              </w:r>
                              <w:r>
                                <w:rPr>
                                  <w:color w:val="231F20"/>
                                  <w:spacing w:val="-7"/>
                                  <w:w w:val="90"/>
                                  <w:sz w:val="12"/>
                                </w:rPr>
                                <w:t xml:space="preserve"> </w:t>
                              </w:r>
                              <w:r>
                                <w:rPr>
                                  <w:color w:val="231F20"/>
                                  <w:spacing w:val="-2"/>
                                  <w:w w:val="95"/>
                                  <w:sz w:val="12"/>
                                </w:rPr>
                                <w:t>grade</w:t>
                              </w:r>
                            </w:p>
                          </w:txbxContent>
                        </wps:txbx>
                        <wps:bodyPr wrap="square" lIns="0" tIns="0" rIns="0" bIns="0" rtlCol="0">
                          <a:noAutofit/>
                        </wps:bodyPr>
                      </wps:wsp>
                      <wps:wsp>
                        <wps:cNvPr id="1094" name="Textbox 1094"/>
                        <wps:cNvSpPr txBox="1"/>
                        <wps:spPr>
                          <a:xfrm>
                            <a:off x="1344066" y="46737"/>
                            <a:ext cx="667385" cy="787400"/>
                          </a:xfrm>
                          <a:prstGeom prst="rect">
                            <a:avLst/>
                          </a:prstGeom>
                        </wps:spPr>
                        <wps:txbx>
                          <w:txbxContent>
                            <w:p w14:paraId="42B995FF" w14:textId="77777777" w:rsidR="006D5EBA" w:rsidRDefault="00363CC2">
                              <w:pPr>
                                <w:spacing w:before="1"/>
                                <w:ind w:right="231"/>
                                <w:jc w:val="right"/>
                                <w:rPr>
                                  <w:sz w:val="12"/>
                                </w:rPr>
                              </w:pPr>
                              <w:r>
                                <w:rPr>
                                  <w:color w:val="231F20"/>
                                  <w:spacing w:val="-4"/>
                                  <w:sz w:val="12"/>
                                </w:rPr>
                                <w:t>High</w:t>
                              </w:r>
                              <w:r>
                                <w:rPr>
                                  <w:color w:val="231F20"/>
                                  <w:spacing w:val="-6"/>
                                  <w:sz w:val="12"/>
                                </w:rPr>
                                <w:t xml:space="preserve"> </w:t>
                              </w:r>
                              <w:r>
                                <w:rPr>
                                  <w:color w:val="231F20"/>
                                  <w:spacing w:val="-2"/>
                                  <w:sz w:val="12"/>
                                </w:rPr>
                                <w:t>yield</w:t>
                              </w:r>
                            </w:p>
                            <w:p w14:paraId="64BC3FA3" w14:textId="77777777" w:rsidR="006D5EBA" w:rsidRDefault="00363CC2">
                              <w:pPr>
                                <w:spacing w:before="43"/>
                                <w:ind w:right="155"/>
                                <w:jc w:val="right"/>
                                <w:rPr>
                                  <w:sz w:val="12"/>
                                </w:rPr>
                              </w:pPr>
                              <w:r>
                                <w:rPr>
                                  <w:color w:val="231F20"/>
                                  <w:w w:val="95"/>
                                  <w:sz w:val="12"/>
                                </w:rPr>
                                <w:t>£</w:t>
                              </w:r>
                              <w:r>
                                <w:rPr>
                                  <w:color w:val="231F20"/>
                                  <w:spacing w:val="-5"/>
                                  <w:w w:val="95"/>
                                  <w:sz w:val="12"/>
                                </w:rPr>
                                <w:t xml:space="preserve"> </w:t>
                              </w:r>
                              <w:r>
                                <w:rPr>
                                  <w:color w:val="231F20"/>
                                  <w:w w:val="95"/>
                                  <w:sz w:val="12"/>
                                </w:rPr>
                                <w:t>2010–15</w:t>
                              </w:r>
                              <w:r>
                                <w:rPr>
                                  <w:color w:val="231F20"/>
                                  <w:spacing w:val="-5"/>
                                  <w:w w:val="95"/>
                                  <w:sz w:val="12"/>
                                </w:rPr>
                                <w:t xml:space="preserve"> </w:t>
                              </w:r>
                              <w:r>
                                <w:rPr>
                                  <w:color w:val="231F20"/>
                                  <w:spacing w:val="-2"/>
                                  <w:w w:val="90"/>
                                  <w:sz w:val="12"/>
                                </w:rPr>
                                <w:t>average</w:t>
                              </w:r>
                            </w:p>
                            <w:p w14:paraId="24E22E8D" w14:textId="77777777" w:rsidR="006D5EBA" w:rsidRDefault="00363CC2">
                              <w:pPr>
                                <w:spacing w:before="42"/>
                                <w:ind w:right="155"/>
                                <w:jc w:val="right"/>
                                <w:rPr>
                                  <w:sz w:val="12"/>
                                </w:rPr>
                              </w:pPr>
                              <w:r>
                                <w:rPr>
                                  <w:color w:val="231F20"/>
                                  <w:w w:val="95"/>
                                  <w:sz w:val="12"/>
                                </w:rPr>
                                <w:t>€</w:t>
                              </w:r>
                              <w:r>
                                <w:rPr>
                                  <w:color w:val="231F20"/>
                                  <w:spacing w:val="-5"/>
                                  <w:w w:val="95"/>
                                  <w:sz w:val="12"/>
                                </w:rPr>
                                <w:t xml:space="preserve"> </w:t>
                              </w:r>
                              <w:r>
                                <w:rPr>
                                  <w:color w:val="231F20"/>
                                  <w:w w:val="95"/>
                                  <w:sz w:val="12"/>
                                </w:rPr>
                                <w:t>2010–15</w:t>
                              </w:r>
                              <w:r>
                                <w:rPr>
                                  <w:color w:val="231F20"/>
                                  <w:spacing w:val="-5"/>
                                  <w:w w:val="95"/>
                                  <w:sz w:val="12"/>
                                </w:rPr>
                                <w:t xml:space="preserve"> </w:t>
                              </w:r>
                              <w:r>
                                <w:rPr>
                                  <w:color w:val="231F20"/>
                                  <w:spacing w:val="-2"/>
                                  <w:w w:val="90"/>
                                  <w:sz w:val="12"/>
                                </w:rPr>
                                <w:t>average</w:t>
                              </w:r>
                            </w:p>
                            <w:p w14:paraId="1420A500" w14:textId="77777777" w:rsidR="006D5EBA" w:rsidRDefault="00363CC2">
                              <w:pPr>
                                <w:spacing w:before="43"/>
                                <w:rPr>
                                  <w:sz w:val="12"/>
                                </w:rPr>
                              </w:pPr>
                              <w:r>
                                <w:rPr>
                                  <w:color w:val="231F20"/>
                                  <w:sz w:val="12"/>
                                </w:rPr>
                                <w:t>US(</w:t>
                              </w:r>
                              <w:r>
                                <w:rPr>
                                  <w:color w:val="231F20"/>
                                  <w:spacing w:val="-9"/>
                                  <w:sz w:val="12"/>
                                </w:rPr>
                                <w:t xml:space="preserve"> </w:t>
                              </w:r>
                              <w:r>
                                <w:rPr>
                                  <w:color w:val="231F20"/>
                                  <w:sz w:val="12"/>
                                </w:rPr>
                                <w:t>2010–15</w:t>
                              </w:r>
                              <w:r>
                                <w:rPr>
                                  <w:color w:val="231F20"/>
                                  <w:spacing w:val="-9"/>
                                  <w:sz w:val="12"/>
                                </w:rPr>
                                <w:t xml:space="preserve"> </w:t>
                              </w:r>
                              <w:r>
                                <w:rPr>
                                  <w:color w:val="231F20"/>
                                  <w:spacing w:val="-2"/>
                                  <w:w w:val="90"/>
                                  <w:sz w:val="12"/>
                                </w:rPr>
                                <w:t>average</w:t>
                              </w:r>
                            </w:p>
                            <w:p w14:paraId="4366B94E" w14:textId="77777777" w:rsidR="006D5EBA" w:rsidRDefault="00363CC2">
                              <w:pPr>
                                <w:spacing w:before="48"/>
                                <w:rPr>
                                  <w:sz w:val="12"/>
                                </w:rPr>
                              </w:pPr>
                              <w:r>
                                <w:rPr>
                                  <w:color w:val="231F20"/>
                                  <w:spacing w:val="-2"/>
                                  <w:sz w:val="12"/>
                                </w:rPr>
                                <w:t>£</w:t>
                              </w:r>
                              <w:r>
                                <w:rPr>
                                  <w:color w:val="231F20"/>
                                  <w:spacing w:val="-9"/>
                                  <w:sz w:val="12"/>
                                </w:rPr>
                                <w:t xml:space="preserve"> </w:t>
                              </w:r>
                              <w:r>
                                <w:rPr>
                                  <w:color w:val="231F20"/>
                                  <w:spacing w:val="-4"/>
                                  <w:sz w:val="12"/>
                                </w:rPr>
                                <w:t>2016</w:t>
                              </w:r>
                            </w:p>
                            <w:p w14:paraId="56DFCA0A" w14:textId="77777777" w:rsidR="006D5EBA" w:rsidRDefault="00363CC2">
                              <w:pPr>
                                <w:spacing w:before="42"/>
                                <w:rPr>
                                  <w:sz w:val="12"/>
                                </w:rPr>
                              </w:pPr>
                              <w:r>
                                <w:rPr>
                                  <w:color w:val="231F20"/>
                                  <w:spacing w:val="-2"/>
                                  <w:sz w:val="12"/>
                                </w:rPr>
                                <w:t>€</w:t>
                              </w:r>
                              <w:r>
                                <w:rPr>
                                  <w:color w:val="231F20"/>
                                  <w:spacing w:val="-9"/>
                                  <w:sz w:val="12"/>
                                </w:rPr>
                                <w:t xml:space="preserve"> </w:t>
                              </w:r>
                              <w:r>
                                <w:rPr>
                                  <w:color w:val="231F20"/>
                                  <w:spacing w:val="-4"/>
                                  <w:sz w:val="12"/>
                                </w:rPr>
                                <w:t>2016</w:t>
                              </w:r>
                            </w:p>
                            <w:p w14:paraId="6256C044" w14:textId="77777777" w:rsidR="006D5EBA" w:rsidRDefault="00363CC2">
                              <w:pPr>
                                <w:spacing w:before="42"/>
                                <w:rPr>
                                  <w:sz w:val="12"/>
                                </w:rPr>
                              </w:pPr>
                              <w:r>
                                <w:rPr>
                                  <w:color w:val="231F20"/>
                                  <w:w w:val="105"/>
                                  <w:sz w:val="12"/>
                                </w:rPr>
                                <w:t>US(</w:t>
                              </w:r>
                              <w:r>
                                <w:rPr>
                                  <w:color w:val="231F20"/>
                                  <w:spacing w:val="-2"/>
                                  <w:w w:val="105"/>
                                  <w:sz w:val="12"/>
                                </w:rPr>
                                <w:t xml:space="preserve"> </w:t>
                              </w:r>
                              <w:r>
                                <w:rPr>
                                  <w:color w:val="231F20"/>
                                  <w:spacing w:val="-4"/>
                                  <w:w w:val="105"/>
                                  <w:sz w:val="12"/>
                                </w:rPr>
                                <w:t>2016</w:t>
                              </w:r>
                            </w:p>
                          </w:txbxContent>
                        </wps:txbx>
                        <wps:bodyPr wrap="square" lIns="0" tIns="0" rIns="0" bIns="0" rtlCol="0">
                          <a:noAutofit/>
                        </wps:bodyPr>
                      </wps:wsp>
                    </wpg:wgp>
                  </a:graphicData>
                </a:graphic>
              </wp:anchor>
            </w:drawing>
          </mc:Choice>
          <mc:Fallback>
            <w:pict>
              <v:group w14:anchorId="361F414B" id="Group 1037" o:spid="_x0000_s1782" style="position:absolute;left:0;text-align:left;margin-left:39.85pt;margin-top:2.35pt;width:184.8pt;height:142.25pt;z-index:1580544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">
                <v:shape id="Graphic 1038" o:spid="_x0000_s1783" style="position:absolute;left:12187;top:4384;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" path="m,l90004,e" filled="f" strokecolor="#b01c88" strokeweight="1pt">
                  <v:stroke dashstyle="dash"/>
                  <v:path arrowok="t"/>
                </v:shape>
                <v:shape id="Graphic 1039" o:spid="_x0000_s1784" style="position:absolute;left:12187;top:3252;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" path="m,l90004,e" filled="f" strokecolor="#fcaf17" strokeweight="1pt">
                  <v:stroke dashstyle="dash"/>
                  <v:path arrowok="t"/>
                </v:shape>
                <v:shape id="Graphic 1040" o:spid="_x0000_s1785" style="position:absolute;left:12187;top:2119;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" path="m,l90004,e" filled="f" strokecolor="#00568b" strokeweight="1pt">
                  <v:stroke dashstyle="dash"/>
                  <v:path arrowok="t"/>
                </v:shape>
                <v:shape id="Graphic 1041" o:spid="_x0000_s1786" style="position:absolute;left:12187;top:7882;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" path="m,l90004,e" filled="f" strokecolor="#b01c88" strokeweight="1pt">
                  <v:path arrowok="t"/>
                </v:shape>
                <v:shape id="Graphic 1042" o:spid="_x0000_s1787" style="position:absolute;left:12187;top:6749;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" path="m,l90004,e" filled="f" strokecolor="#fcaf17" strokeweight="1pt">
                  <v:path arrowok="t"/>
                </v:shape>
                <v:shape id="Graphic 1043" o:spid="_x0000_s1788" style="position:absolute;left:12187;top:5617;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" path="m,l90004,e" filled="f" strokecolor="#00568b" strokeweight="1pt">
                  <v:path arrowok="t"/>
                </v:shape>
                <v:shape id="Graphic 1044" o:spid="_x0000_s1789" style="position:absolute;left:31;top:172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" path="m,l71996,e" filled="f" strokecolor="#231f20" strokeweight=".5pt">
                  <v:path arrowok="t"/>
                </v:shape>
                <v:shape id="Graphic 1045" o:spid="_x0000_s1790" style="position:absolute;left:31;top:1437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" path="m,l71996,e" filled="f" strokecolor="#231f20" strokeweight=".5pt">
                  <v:path arrowok="t"/>
                </v:shape>
                <v:shape id="Graphic 1046" o:spid="_x0000_s1791" style="position:absolute;left:31;top:11505;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" path="m,l71996,e" filled="f" strokecolor="#231f20" strokeweight=".5pt">
                  <v:path arrowok="t"/>
                </v:shape>
                <v:shape id="Graphic 1047" o:spid="_x0000_s1792" style="position:absolute;left:31;top:863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" path="m,l71996,e" filled="f" strokecolor="#231f20" strokeweight=".5pt">
                  <v:path arrowok="t"/>
                </v:shape>
                <v:shape id="Graphic 1048" o:spid="_x0000_s1793" style="position:absolute;left:31;top:576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" path="m,l71996,e" filled="f" strokecolor="#231f20" strokeweight=".5pt">
                  <v:path arrowok="t"/>
                </v:shape>
                <v:shape id="Graphic 1049" o:spid="_x0000_s1794" style="position:absolute;left:31;top:2900;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" path="m,l71996,e" filled="f" strokecolor="#231f20" strokeweight=".5pt">
                  <v:path arrowok="t"/>
                </v:shape>
                <v:shape id="Graphic 1050" o:spid="_x0000_s1795" style="position:absolute;left:22711;top:172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" path="m,l71983,e" filled="f" strokecolor="#231f20" strokeweight=".5pt">
                  <v:path arrowok="t"/>
                </v:shape>
                <v:shape id="Graphic 1051" o:spid="_x0000_s1796" style="position:absolute;left:22711;top:1437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" path="m,l71983,e" filled="f" strokecolor="#231f20" strokeweight=".5pt">
                  <v:path arrowok="t"/>
                </v:shape>
                <v:shape id="Graphic 1052" o:spid="_x0000_s1797" style="position:absolute;left:22711;top:11505;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" path="m,l71983,e" filled="f" strokecolor="#231f20" strokeweight=".5pt">
                  <v:path arrowok="t"/>
                </v:shape>
                <v:shape id="Graphic 1053" o:spid="_x0000_s1798" style="position:absolute;left:22711;top:863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" path="m,l71983,e" filled="f" strokecolor="#231f20" strokeweight=".5pt">
                  <v:path arrowok="t"/>
                </v:shape>
                <v:shape id="Graphic 1054" o:spid="_x0000_s1799" style="position:absolute;left:22711;top:576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" path="m,l71983,e" filled="f" strokecolor="#231f20" strokeweight=".5pt">
                  <v:path arrowok="t"/>
                </v:shape>
                <v:shape id="Graphic 1055" o:spid="_x0000_s1800" style="position:absolute;left:22711;top:2900;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" path="m,l71983,e" filled="f" strokecolor="#231f20" strokeweight=".5pt">
                  <v:path arrowok="t"/>
                </v:shape>
                <v:shape id="Graphic 1056" o:spid="_x0000_s1801" style="position:absolute;left:1111;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" path="m,l,71996e" filled="f" strokecolor="#231f20" strokeweight=".5pt">
                  <v:path arrowok="t"/>
                </v:shape>
                <v:shape id="Graphic 1057" o:spid="_x0000_s1802" style="position:absolute;left:1958;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" path="m,l,71996e" filled="f" strokecolor="#231f20" strokeweight=".5pt">
                  <v:path arrowok="t"/>
                </v:shape>
                <v:shape id="Graphic 1058" o:spid="_x0000_s1803" style="position:absolute;left:2805;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" path="m,l,71996e" filled="f" strokecolor="#231f20" strokeweight=".5pt">
                  <v:path arrowok="t"/>
                </v:shape>
                <v:shape id="Graphic 1059" o:spid="_x0000_s1804" style="position:absolute;left:3660;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" path="m,l,71996e" filled="f" strokecolor="#231f20" strokeweight=".5pt">
                  <v:path arrowok="t"/>
                </v:shape>
                <v:shape id="Graphic 1060" o:spid="_x0000_s1805" style="position:absolute;left:4507;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" path="m,l,71996e" filled="f" strokecolor="#231f20" strokeweight=".5pt">
                  <v:path arrowok="t"/>
                </v:shape>
                <v:shape id="Graphic 1061" o:spid="_x0000_s1806" style="position:absolute;left:5354;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" path="m,l,71996e" filled="f" strokecolor="#231f20" strokeweight=".5pt">
                  <v:path arrowok="t"/>
                </v:shape>
                <v:shape id="Graphic 1062" o:spid="_x0000_s1807" style="position:absolute;left:6209;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" path="m,l,71996e" filled="f" strokecolor="#231f20" strokeweight=".5pt">
                  <v:path arrowok="t"/>
                </v:shape>
                <v:shape id="Graphic 1063" o:spid="_x0000_s1808" style="position:absolute;left:7056;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" path="m,l,71996e" filled="f" strokecolor="#231f20" strokeweight=".5pt">
                  <v:path arrowok="t"/>
                </v:shape>
                <v:shape id="Graphic 1064" o:spid="_x0000_s1809" style="position:absolute;left:7903;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" path="m,l,71996e" filled="f" strokecolor="#231f20" strokeweight=".5pt">
                  <v:path arrowok="t"/>
                </v:shape>
                <v:shape id="Graphic 1065" o:spid="_x0000_s1810" style="position:absolute;left:8758;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" path="m,l,71996e" filled="f" strokecolor="#231f20" strokeweight=".5pt">
                  <v:path arrowok="t"/>
                </v:shape>
                <v:shape id="Graphic 1066" o:spid="_x0000_s1811" style="position:absolute;left:9605;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" path="m,l,71996e" filled="f" strokecolor="#231f20" strokeweight=".5pt">
                  <v:path arrowok="t"/>
                </v:shape>
                <v:shape id="Graphic 1067" o:spid="_x0000_s1812" style="position:absolute;left:10452;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" path="m,l,71996e" filled="f" strokecolor="#231f20" strokeweight=".5pt">
                  <v:path arrowok="t"/>
                </v:shape>
                <v:shape id="Graphic 1068" o:spid="_x0000_s1813" style="position:absolute;left:11307;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" path="m,l,71996e" filled="f" strokecolor="#231f20" strokeweight=".5pt">
                  <v:path arrowok="t"/>
                </v:shape>
                <v:shape id="Graphic 1069" o:spid="_x0000_s1814" style="position:absolute;left:12155;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" path="m,l,71996e" filled="f" strokecolor="#231f20" strokeweight=".5pt">
                  <v:path arrowok="t"/>
                </v:shape>
                <v:shape id="Graphic 1070" o:spid="_x0000_s1815" style="position:absolute;left:13010;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" path="m,l,71996e" filled="f" strokecolor="#231f20" strokeweight=".5pt">
                  <v:path arrowok="t"/>
                </v:shape>
                <v:shape id="Graphic 1071" o:spid="_x0000_s1816" style="position:absolute;left:13857;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" path="m,l,71996e" filled="f" strokecolor="#231f20" strokeweight=".5pt">
                  <v:path arrowok="t"/>
                </v:shape>
                <v:shape id="Graphic 1072" o:spid="_x0000_s1817" style="position:absolute;left:14704;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" path="m,l,71996e" filled="f" strokecolor="#231f20" strokeweight=".5pt">
                  <v:path arrowok="t"/>
                </v:shape>
                <v:shape id="Graphic 1073" o:spid="_x0000_s1818" style="position:absolute;left:15559;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" path="m,l,71996e" filled="f" strokecolor="#231f20" strokeweight=".5pt">
                  <v:path arrowok="t"/>
                </v:shape>
                <v:shape id="Graphic 1074" o:spid="_x0000_s1819" style="position:absolute;left:16406;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" path="m,l,71996e" filled="f" strokecolor="#231f20" strokeweight=".5pt">
                  <v:path arrowok="t"/>
                </v:shape>
                <v:shape id="Graphic 1075" o:spid="_x0000_s1820" style="position:absolute;left:17253;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" path="m,l,71996e" filled="f" strokecolor="#231f20" strokeweight=".5pt">
                  <v:path arrowok="t"/>
                </v:shape>
                <v:shape id="Graphic 1076" o:spid="_x0000_s1821" style="position:absolute;left:18108;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" path="m,l,71996e" filled="f" strokecolor="#231f20" strokeweight=".5pt">
                  <v:path arrowok="t"/>
                </v:shape>
                <v:shape id="Graphic 1077" o:spid="_x0000_s1822" style="position:absolute;left:18955;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" path="m,l,71996e" filled="f" strokecolor="#231f20" strokeweight=".5pt">
                  <v:path arrowok="t"/>
                </v:shape>
                <v:shape id="Graphic 1078" o:spid="_x0000_s1823" style="position:absolute;left:19802;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" path="m,l,71996e" filled="f" strokecolor="#231f20" strokeweight=".5pt">
                  <v:path arrowok="t"/>
                </v:shape>
                <v:shape id="Graphic 1079" o:spid="_x0000_s1824" style="position:absolute;left:20657;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" path="m,l,71996e" filled="f" strokecolor="#231f20" strokeweight=".5pt">
                  <v:path arrowok="t"/>
                </v:shape>
                <v:shape id="Graphic 1080" o:spid="_x0000_s1825" style="position:absolute;left:21504;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" path="m,l,71996e" filled="f" strokecolor="#231f20" strokeweight=".5pt">
                  <v:path arrowok="t"/>
                </v:shape>
                <v:shape id="Graphic 1081" o:spid="_x0000_s1826" style="position:absolute;left:22351;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" path="m,l,71996e" filled="f" strokecolor="#231f20" strokeweight=".5pt">
                  <v:path arrowok="t"/>
                </v:shape>
                <v:shape id="Graphic 1082" o:spid="_x0000_s1827" style="position:absolute;left:1535;top:9054;width:20396;height:7665;visibility:visible;mso-wrap-style:square;v-text-anchor:top" coordsize="2039620,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" path="m,754443l84696,637920r84709,-98628l254901,506450r84709,-62763l425119,373481r84697,-58280l594525,294297r85509,-83655l764730,170319,849439,86639,934948,em1104341,766381r85509,-43320l1274559,657339r84696,-37351l1444764,564705r84709,-37338l1614970,475068r84709,l1784375,452666r85522,-13450l1954593,425780r84709,-4496e" filled="f" strokecolor="#00568b" strokeweight="1pt">
                  <v:stroke dashstyle="dash"/>
                  <v:path arrowok="t"/>
                </v:shape>
                <v:shape id="Graphic 1083" o:spid="_x0000_s1828" style="position:absolute;left:1535;top:14821;width:4254;height:2286;visibility:visible;mso-wrap-style:square;v-text-anchor:top" coordsize="4254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" path="m,228587l84696,149390,169405,98615r85496,l339610,37363,425119,e" filled="f" strokecolor="#00568b" strokeweight="1pt">
                  <v:path arrowok="t"/>
                </v:shape>
                <v:shape id="Graphic 1084" o:spid="_x0000_s1829" style="position:absolute;left:12578;top:16375;width:4255;height:870;visibility:visible;mso-wrap-style:square;v-text-anchor:top" coordsize="425450,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" path="m,86639r170218,l254914,53784,340423,r84709,e" filled="f" strokecolor="#00568b" strokeweight="1pt">
                  <v:path arrowok="t"/>
                </v:shape>
                <v:shape id="Graphic 1085" o:spid="_x0000_s1830" style="position:absolute;left:1535;top:7680;width:20396;height:9220;visibility:visible;mso-wrap-style:square;v-text-anchor:top" coordsize="2039620,92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" path="m,887399l84696,740981,169405,630440r85496,-46317l339610,512419r85509,-88151l509816,404850r84709,l680034,221094r84696,-41821l849439,22402,934948,em1104341,921753r85509,-10452l1274559,891882r84696,-11963l1444764,866470r84709,-5969l1614970,835113r84709,l1784375,829119r85522,-7455l1954593,811199r84709,-2972e" filled="f" strokecolor="#fcaf17" strokeweight="1pt">
                  <v:stroke dashstyle="dash"/>
                  <v:path arrowok="t"/>
                </v:shape>
                <v:shape id="Graphic 1086" o:spid="_x0000_s1831" style="position:absolute;left:1535;top:7381;width:4254;height:9728;visibility:visible;mso-wrap-style:square;v-text-anchor:top" coordsize="425450,97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" path="m,972565l84696,434746,169405,144932r85496,l339610,r85509,e" filled="f" strokecolor="#fcaf17" strokeweight="1pt">
                  <v:path arrowok="t"/>
                </v:shape>
                <v:shape id="Graphic 1087" o:spid="_x0000_s1832" style="position:absolute;left:12578;top:17032;width:4255;height:210;visibility:visible;mso-wrap-style:square;v-text-anchor:top" coordsize="42545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" path="m,20904r254914,l340423,r84709,e" filled="f" strokecolor="#fcaf17" strokeweight="1pt">
                  <v:path arrowok="t"/>
                </v:shape>
                <v:shape id="Graphic 1088" o:spid="_x0000_s1833" style="position:absolute;left:1535;top:1884;width:20396;height:14941;visibility:visible;mso-wrap-style:square;v-text-anchor:top" coordsize="2039620,149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" path="m,1446123l84696,1272832r84709,-189738l254901,1011389,339610,793292,425119,648373r84697,-67222l594525,524382,680034,283857,764730,161353,849439,16446,934948,em1104341,1493926r85509,-34354l1274559,1425206r84696,-43319l1444764,1341551r84709,-5969l1614970,1331099r84709,-8953l1784375,1290764r85522,-40335l1954593,1239964r84709,-14935e" filled="f" strokecolor="#b01c88" strokeweight="1pt">
                  <v:stroke dashstyle="dash"/>
                  <v:path arrowok="t"/>
                </v:shape>
                <v:shape id="Graphic 1089" o:spid="_x0000_s1834" style="position:absolute;left:1535;top:15165;width:4254;height:1987;visibility:visible;mso-wrap-style:square;v-text-anchor:top" coordsize="42545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" path="m,198704r84696,-2998l169405,149402,254901,,425119,e" filled="f" strokecolor="#b01c88" strokeweight="1pt">
                  <v:path arrowok="t"/>
                </v:shape>
                <v:shape id="Graphic 1090" o:spid="_x0000_s1835" style="position:absolute;left:12578;top:16091;width:4255;height:1156;visibility:visible;mso-wrap-style:square;v-text-anchor:top" coordsize="42545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" path="m,115023r85509,l170218,43319,254914,,425132,e" filled="f" strokecolor="#b01c88" strokeweight="1pt">
                  <v:path arrowok="t"/>
                </v:shape>
                <v:shape id="Graphic 1091" o:spid="_x0000_s1836" style="position:absolute;left:11741;top:54;width:13;height:18003;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" path="m,l,1799996e" filled="f" strokecolor="#231f20" strokeweight=".5pt">
                  <v:path arrowok="t"/>
                </v:shape>
                <v:shape id="Graphic 1092" o:spid="_x0000_s183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" path="m2340000,1799996l,1799996,,,2340000,r,1799996xe" filled="f" strokecolor="#231f20" strokeweight=".5pt">
                  <v:path arrowok="t"/>
                </v:shape>
                <v:shape id="Textbox 1093" o:spid="_x0000_s1838" type="#_x0000_t202" style="position:absolute;left:3768;top:467;width:543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pIxAAAAN0AAAAPAAAAZHJzL2Rvd25yZXYueG1sRE/fa8Iw&#10;EH4f+D+EE/Y2Ez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LtAakjEAAAA3QAAAA8A&#10;AAAAAAAAAAAAAAAABwIAAGRycy9kb3ducmV2LnhtbFBLBQYAAAAAAwADALcAAAD4AgAAAAA=&#10;" filled="f" stroked="f">
                  <v:textbox inset="0,0,0,0">
                    <w:txbxContent>
                      <w:p w14:paraId="6895FA88" w14:textId="77777777" w:rsidR="006D5EBA" w:rsidRDefault="00363CC2">
                        <w:pPr>
                          <w:spacing w:before="1"/>
                          <w:rPr>
                            <w:sz w:val="12"/>
                          </w:rPr>
                        </w:pPr>
                        <w:r>
                          <w:rPr>
                            <w:color w:val="231F20"/>
                            <w:w w:val="90"/>
                            <w:sz w:val="12"/>
                          </w:rPr>
                          <w:t>Investment</w:t>
                        </w:r>
                        <w:r>
                          <w:rPr>
                            <w:color w:val="231F20"/>
                            <w:spacing w:val="-7"/>
                            <w:w w:val="90"/>
                            <w:sz w:val="12"/>
                          </w:rPr>
                          <w:t xml:space="preserve"> </w:t>
                        </w:r>
                        <w:r>
                          <w:rPr>
                            <w:color w:val="231F20"/>
                            <w:spacing w:val="-2"/>
                            <w:w w:val="95"/>
                            <w:sz w:val="12"/>
                          </w:rPr>
                          <w:t>grade</w:t>
                        </w:r>
                      </w:p>
                    </w:txbxContent>
                  </v:textbox>
                </v:shape>
                <v:shape id="Textbox 1094" o:spid="_x0000_s1839" type="#_x0000_t202" style="position:absolute;left:13440;top:467;width:66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I8xAAAAN0AAAAPAAAAZHJzL2Rvd25yZXYueG1sRE/fa8Iw&#10;EH4f+D+EE/Y2E8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DSp8jzEAAAA3QAAAA8A&#10;AAAAAAAAAAAAAAAABwIAAGRycy9kb3ducmV2LnhtbFBLBQYAAAAAAwADALcAAAD4AgAAAAA=&#10;" filled="f" stroked="f">
                  <v:textbox inset="0,0,0,0">
                    <w:txbxContent>
                      <w:p w14:paraId="42B995FF" w14:textId="77777777" w:rsidR="006D5EBA" w:rsidRDefault="00363CC2">
                        <w:pPr>
                          <w:spacing w:before="1"/>
                          <w:ind w:right="231"/>
                          <w:jc w:val="right"/>
                          <w:rPr>
                            <w:sz w:val="12"/>
                          </w:rPr>
                        </w:pPr>
                        <w:r>
                          <w:rPr>
                            <w:color w:val="231F20"/>
                            <w:spacing w:val="-4"/>
                            <w:sz w:val="12"/>
                          </w:rPr>
                          <w:t>High</w:t>
                        </w:r>
                        <w:r>
                          <w:rPr>
                            <w:color w:val="231F20"/>
                            <w:spacing w:val="-6"/>
                            <w:sz w:val="12"/>
                          </w:rPr>
                          <w:t xml:space="preserve"> </w:t>
                        </w:r>
                        <w:r>
                          <w:rPr>
                            <w:color w:val="231F20"/>
                            <w:spacing w:val="-2"/>
                            <w:sz w:val="12"/>
                          </w:rPr>
                          <w:t>yield</w:t>
                        </w:r>
                      </w:p>
                      <w:p w14:paraId="64BC3FA3" w14:textId="77777777" w:rsidR="006D5EBA" w:rsidRDefault="00363CC2">
                        <w:pPr>
                          <w:spacing w:before="43"/>
                          <w:ind w:right="155"/>
                          <w:jc w:val="right"/>
                          <w:rPr>
                            <w:sz w:val="12"/>
                          </w:rPr>
                        </w:pPr>
                        <w:r>
                          <w:rPr>
                            <w:color w:val="231F20"/>
                            <w:w w:val="95"/>
                            <w:sz w:val="12"/>
                          </w:rPr>
                          <w:t>£</w:t>
                        </w:r>
                        <w:r>
                          <w:rPr>
                            <w:color w:val="231F20"/>
                            <w:spacing w:val="-5"/>
                            <w:w w:val="95"/>
                            <w:sz w:val="12"/>
                          </w:rPr>
                          <w:t xml:space="preserve"> </w:t>
                        </w:r>
                        <w:r>
                          <w:rPr>
                            <w:color w:val="231F20"/>
                            <w:w w:val="95"/>
                            <w:sz w:val="12"/>
                          </w:rPr>
                          <w:t>2010–15</w:t>
                        </w:r>
                        <w:r>
                          <w:rPr>
                            <w:color w:val="231F20"/>
                            <w:spacing w:val="-5"/>
                            <w:w w:val="95"/>
                            <w:sz w:val="12"/>
                          </w:rPr>
                          <w:t xml:space="preserve"> </w:t>
                        </w:r>
                        <w:r>
                          <w:rPr>
                            <w:color w:val="231F20"/>
                            <w:spacing w:val="-2"/>
                            <w:w w:val="90"/>
                            <w:sz w:val="12"/>
                          </w:rPr>
                          <w:t>average</w:t>
                        </w:r>
                      </w:p>
                      <w:p w14:paraId="24E22E8D" w14:textId="77777777" w:rsidR="006D5EBA" w:rsidRDefault="00363CC2">
                        <w:pPr>
                          <w:spacing w:before="42"/>
                          <w:ind w:right="155"/>
                          <w:jc w:val="right"/>
                          <w:rPr>
                            <w:sz w:val="12"/>
                          </w:rPr>
                        </w:pPr>
                        <w:r>
                          <w:rPr>
                            <w:color w:val="231F20"/>
                            <w:w w:val="95"/>
                            <w:sz w:val="12"/>
                          </w:rPr>
                          <w:t>€</w:t>
                        </w:r>
                        <w:r>
                          <w:rPr>
                            <w:color w:val="231F20"/>
                            <w:spacing w:val="-5"/>
                            <w:w w:val="95"/>
                            <w:sz w:val="12"/>
                          </w:rPr>
                          <w:t xml:space="preserve"> </w:t>
                        </w:r>
                        <w:r>
                          <w:rPr>
                            <w:color w:val="231F20"/>
                            <w:w w:val="95"/>
                            <w:sz w:val="12"/>
                          </w:rPr>
                          <w:t>2010–15</w:t>
                        </w:r>
                        <w:r>
                          <w:rPr>
                            <w:color w:val="231F20"/>
                            <w:spacing w:val="-5"/>
                            <w:w w:val="95"/>
                            <w:sz w:val="12"/>
                          </w:rPr>
                          <w:t xml:space="preserve"> </w:t>
                        </w:r>
                        <w:r>
                          <w:rPr>
                            <w:color w:val="231F20"/>
                            <w:spacing w:val="-2"/>
                            <w:w w:val="90"/>
                            <w:sz w:val="12"/>
                          </w:rPr>
                          <w:t>average</w:t>
                        </w:r>
                      </w:p>
                      <w:p w14:paraId="1420A500" w14:textId="77777777" w:rsidR="006D5EBA" w:rsidRDefault="00363CC2">
                        <w:pPr>
                          <w:spacing w:before="43"/>
                          <w:rPr>
                            <w:sz w:val="12"/>
                          </w:rPr>
                        </w:pPr>
                        <w:r>
                          <w:rPr>
                            <w:color w:val="231F20"/>
                            <w:sz w:val="12"/>
                          </w:rPr>
                          <w:t>US(</w:t>
                        </w:r>
                        <w:r>
                          <w:rPr>
                            <w:color w:val="231F20"/>
                            <w:spacing w:val="-9"/>
                            <w:sz w:val="12"/>
                          </w:rPr>
                          <w:t xml:space="preserve"> </w:t>
                        </w:r>
                        <w:r>
                          <w:rPr>
                            <w:color w:val="231F20"/>
                            <w:sz w:val="12"/>
                          </w:rPr>
                          <w:t>2010–15</w:t>
                        </w:r>
                        <w:r>
                          <w:rPr>
                            <w:color w:val="231F20"/>
                            <w:spacing w:val="-9"/>
                            <w:sz w:val="12"/>
                          </w:rPr>
                          <w:t xml:space="preserve"> </w:t>
                        </w:r>
                        <w:r>
                          <w:rPr>
                            <w:color w:val="231F20"/>
                            <w:spacing w:val="-2"/>
                            <w:w w:val="90"/>
                            <w:sz w:val="12"/>
                          </w:rPr>
                          <w:t>average</w:t>
                        </w:r>
                      </w:p>
                      <w:p w14:paraId="4366B94E" w14:textId="77777777" w:rsidR="006D5EBA" w:rsidRDefault="00363CC2">
                        <w:pPr>
                          <w:spacing w:before="48"/>
                          <w:rPr>
                            <w:sz w:val="12"/>
                          </w:rPr>
                        </w:pPr>
                        <w:r>
                          <w:rPr>
                            <w:color w:val="231F20"/>
                            <w:spacing w:val="-2"/>
                            <w:sz w:val="12"/>
                          </w:rPr>
                          <w:t>£</w:t>
                        </w:r>
                        <w:r>
                          <w:rPr>
                            <w:color w:val="231F20"/>
                            <w:spacing w:val="-9"/>
                            <w:sz w:val="12"/>
                          </w:rPr>
                          <w:t xml:space="preserve"> </w:t>
                        </w:r>
                        <w:r>
                          <w:rPr>
                            <w:color w:val="231F20"/>
                            <w:spacing w:val="-4"/>
                            <w:sz w:val="12"/>
                          </w:rPr>
                          <w:t>2016</w:t>
                        </w:r>
                      </w:p>
                      <w:p w14:paraId="56DFCA0A" w14:textId="77777777" w:rsidR="006D5EBA" w:rsidRDefault="00363CC2">
                        <w:pPr>
                          <w:spacing w:before="42"/>
                          <w:rPr>
                            <w:sz w:val="12"/>
                          </w:rPr>
                        </w:pPr>
                        <w:r>
                          <w:rPr>
                            <w:color w:val="231F20"/>
                            <w:spacing w:val="-2"/>
                            <w:sz w:val="12"/>
                          </w:rPr>
                          <w:t>€</w:t>
                        </w:r>
                        <w:r>
                          <w:rPr>
                            <w:color w:val="231F20"/>
                            <w:spacing w:val="-9"/>
                            <w:sz w:val="12"/>
                          </w:rPr>
                          <w:t xml:space="preserve"> </w:t>
                        </w:r>
                        <w:r>
                          <w:rPr>
                            <w:color w:val="231F20"/>
                            <w:spacing w:val="-4"/>
                            <w:sz w:val="12"/>
                          </w:rPr>
                          <w:t>2016</w:t>
                        </w:r>
                      </w:p>
                      <w:p w14:paraId="6256C044" w14:textId="77777777" w:rsidR="006D5EBA" w:rsidRDefault="00363CC2">
                        <w:pPr>
                          <w:spacing w:before="42"/>
                          <w:rPr>
                            <w:sz w:val="12"/>
                          </w:rPr>
                        </w:pPr>
                        <w:r>
                          <w:rPr>
                            <w:color w:val="231F20"/>
                            <w:w w:val="105"/>
                            <w:sz w:val="12"/>
                          </w:rPr>
                          <w:t>US(</w:t>
                        </w:r>
                        <w:r>
                          <w:rPr>
                            <w:color w:val="231F20"/>
                            <w:spacing w:val="-2"/>
                            <w:w w:val="105"/>
                            <w:sz w:val="12"/>
                          </w:rPr>
                          <w:t xml:space="preserve"> </w:t>
                        </w:r>
                        <w:r>
                          <w:rPr>
                            <w:color w:val="231F20"/>
                            <w:spacing w:val="-4"/>
                            <w:w w:val="105"/>
                            <w:sz w:val="12"/>
                          </w:rPr>
                          <w:t>2016</w:t>
                        </w:r>
                      </w:p>
                    </w:txbxContent>
                  </v:textbox>
                </v:shape>
                <w10:wrap anchorx="page"/>
              </v:group>
            </w:pict>
          </mc:Fallback>
        </mc:AlternateContent>
      </w:r>
      <w:r>
        <w:rPr>
          <w:color w:val="231F20"/>
          <w:spacing w:val="-5"/>
          <w:w w:val="110"/>
          <w:sz w:val="11"/>
        </w:rPr>
        <w:t>30</w:t>
      </w:r>
    </w:p>
    <w:p w14:paraId="0BCB1DAF" w14:textId="77777777" w:rsidR="006D5EBA" w:rsidRDefault="006D5EBA">
      <w:pPr>
        <w:pStyle w:val="BodyText"/>
        <w:rPr>
          <w:sz w:val="11"/>
        </w:rPr>
      </w:pPr>
    </w:p>
    <w:p w14:paraId="0A3E78FA" w14:textId="77777777" w:rsidR="006D5EBA" w:rsidRDefault="006D5EBA">
      <w:pPr>
        <w:pStyle w:val="BodyText"/>
        <w:spacing w:before="69"/>
        <w:rPr>
          <w:sz w:val="11"/>
        </w:rPr>
      </w:pPr>
    </w:p>
    <w:p w14:paraId="19B3BD5A" w14:textId="77777777" w:rsidR="006D5EBA" w:rsidRDefault="00363CC2">
      <w:pPr>
        <w:ind w:right="414"/>
        <w:jc w:val="right"/>
        <w:rPr>
          <w:sz w:val="11"/>
        </w:rPr>
      </w:pPr>
      <w:r>
        <w:rPr>
          <w:color w:val="231F20"/>
          <w:spacing w:val="-5"/>
          <w:w w:val="105"/>
          <w:sz w:val="11"/>
        </w:rPr>
        <w:t>25</w:t>
      </w:r>
    </w:p>
    <w:p w14:paraId="1F73F7D2" w14:textId="77777777" w:rsidR="006D5EBA" w:rsidRDefault="006D5EBA">
      <w:pPr>
        <w:pStyle w:val="BodyText"/>
        <w:rPr>
          <w:sz w:val="11"/>
        </w:rPr>
      </w:pPr>
    </w:p>
    <w:p w14:paraId="3EF6E9C3" w14:textId="77777777" w:rsidR="006D5EBA" w:rsidRDefault="006D5EBA">
      <w:pPr>
        <w:pStyle w:val="BodyText"/>
        <w:spacing w:before="68"/>
        <w:rPr>
          <w:sz w:val="11"/>
        </w:rPr>
      </w:pPr>
    </w:p>
    <w:p w14:paraId="2172B9B4" w14:textId="77777777" w:rsidR="006D5EBA" w:rsidRDefault="00363CC2">
      <w:pPr>
        <w:spacing w:before="1"/>
        <w:ind w:right="414"/>
        <w:jc w:val="right"/>
        <w:rPr>
          <w:sz w:val="11"/>
        </w:rPr>
      </w:pPr>
      <w:r>
        <w:rPr>
          <w:color w:val="231F20"/>
          <w:spacing w:val="-5"/>
          <w:w w:val="110"/>
          <w:sz w:val="11"/>
        </w:rPr>
        <w:t>20</w:t>
      </w:r>
    </w:p>
    <w:p w14:paraId="494AFC64" w14:textId="77777777" w:rsidR="006D5EBA" w:rsidRDefault="006D5EBA">
      <w:pPr>
        <w:pStyle w:val="BodyText"/>
        <w:rPr>
          <w:sz w:val="11"/>
        </w:rPr>
      </w:pPr>
    </w:p>
    <w:p w14:paraId="5CC1658A" w14:textId="77777777" w:rsidR="006D5EBA" w:rsidRDefault="006D5EBA">
      <w:pPr>
        <w:pStyle w:val="BodyText"/>
        <w:spacing w:before="68"/>
        <w:rPr>
          <w:sz w:val="11"/>
        </w:rPr>
      </w:pPr>
    </w:p>
    <w:p w14:paraId="0261377A" w14:textId="77777777" w:rsidR="006D5EBA" w:rsidRDefault="00363CC2">
      <w:pPr>
        <w:ind w:right="414"/>
        <w:jc w:val="right"/>
        <w:rPr>
          <w:sz w:val="11"/>
        </w:rPr>
      </w:pPr>
      <w:r>
        <w:rPr>
          <w:color w:val="231F20"/>
          <w:spacing w:val="-5"/>
          <w:sz w:val="11"/>
        </w:rPr>
        <w:t>15</w:t>
      </w:r>
    </w:p>
    <w:p w14:paraId="6699FCB7" w14:textId="77777777" w:rsidR="006D5EBA" w:rsidRDefault="006D5EBA">
      <w:pPr>
        <w:pStyle w:val="BodyText"/>
        <w:rPr>
          <w:sz w:val="11"/>
        </w:rPr>
      </w:pPr>
    </w:p>
    <w:p w14:paraId="3C80D791" w14:textId="77777777" w:rsidR="006D5EBA" w:rsidRDefault="006D5EBA">
      <w:pPr>
        <w:pStyle w:val="BodyText"/>
        <w:spacing w:before="69"/>
        <w:rPr>
          <w:sz w:val="11"/>
        </w:rPr>
      </w:pPr>
    </w:p>
    <w:p w14:paraId="35DAB369" w14:textId="77777777" w:rsidR="006D5EBA" w:rsidRDefault="00363CC2">
      <w:pPr>
        <w:ind w:right="414"/>
        <w:jc w:val="right"/>
        <w:rPr>
          <w:sz w:val="11"/>
        </w:rPr>
      </w:pPr>
      <w:r>
        <w:rPr>
          <w:color w:val="231F20"/>
          <w:spacing w:val="-5"/>
          <w:sz w:val="11"/>
        </w:rPr>
        <w:t>10</w:t>
      </w:r>
    </w:p>
    <w:p w14:paraId="2221A5E7" w14:textId="77777777" w:rsidR="006D5EBA" w:rsidRDefault="006D5EBA">
      <w:pPr>
        <w:pStyle w:val="BodyText"/>
        <w:rPr>
          <w:sz w:val="11"/>
        </w:rPr>
      </w:pPr>
    </w:p>
    <w:p w14:paraId="7FE651D3" w14:textId="77777777" w:rsidR="006D5EBA" w:rsidRDefault="006D5EBA">
      <w:pPr>
        <w:pStyle w:val="BodyText"/>
        <w:spacing w:before="68"/>
        <w:rPr>
          <w:sz w:val="11"/>
        </w:rPr>
      </w:pPr>
    </w:p>
    <w:p w14:paraId="41DE13B9" w14:textId="77777777" w:rsidR="006D5EBA" w:rsidRDefault="00363CC2">
      <w:pPr>
        <w:ind w:right="414"/>
        <w:jc w:val="right"/>
        <w:rPr>
          <w:sz w:val="11"/>
        </w:rPr>
      </w:pPr>
      <w:r>
        <w:rPr>
          <w:color w:val="231F20"/>
          <w:spacing w:val="-10"/>
          <w:w w:val="105"/>
          <w:sz w:val="11"/>
        </w:rPr>
        <w:t>5</w:t>
      </w:r>
    </w:p>
    <w:p w14:paraId="7FA774A6" w14:textId="77777777" w:rsidR="006D5EBA" w:rsidRDefault="006D5EBA">
      <w:pPr>
        <w:pStyle w:val="BodyText"/>
        <w:rPr>
          <w:sz w:val="11"/>
        </w:rPr>
      </w:pPr>
    </w:p>
    <w:p w14:paraId="5632F957" w14:textId="77777777" w:rsidR="006D5EBA" w:rsidRDefault="006D5EBA">
      <w:pPr>
        <w:pStyle w:val="BodyText"/>
        <w:spacing w:before="69"/>
        <w:rPr>
          <w:sz w:val="11"/>
        </w:rPr>
      </w:pPr>
    </w:p>
    <w:p w14:paraId="7C947450" w14:textId="77777777" w:rsidR="006D5EBA" w:rsidRDefault="00363CC2">
      <w:pPr>
        <w:ind w:right="414"/>
        <w:jc w:val="right"/>
        <w:rPr>
          <w:sz w:val="11"/>
        </w:rPr>
      </w:pPr>
      <w:r>
        <w:rPr>
          <w:noProof/>
          <w:sz w:val="11"/>
        </w:rPr>
        <mc:AlternateContent>
          <mc:Choice Requires="wps">
            <w:drawing>
              <wp:anchor distT="0" distB="0" distL="0" distR="0" simplePos="0" relativeHeight="15805952" behindDoc="0" locked="0" layoutInCell="1" allowOverlap="1" wp14:anchorId="12B0F07C" wp14:editId="290673BB">
                <wp:simplePos x="0" y="0"/>
                <wp:positionH relativeFrom="page">
                  <wp:posOffset>594520</wp:posOffset>
                </wp:positionH>
                <wp:positionV relativeFrom="paragraph">
                  <wp:posOffset>145917</wp:posOffset>
                </wp:positionV>
                <wp:extent cx="2161540" cy="170180"/>
                <wp:effectExtent l="0" t="0" r="0" b="0"/>
                <wp:wrapNone/>
                <wp:docPr id="1095" name="Textbox 1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1540" cy="170180"/>
                        </a:xfrm>
                        <a:prstGeom prst="rect">
                          <a:avLst/>
                        </a:prstGeom>
                      </wps:spPr>
                      <wps:txbx>
                        <w:txbxContent>
                          <w:p w14:paraId="62378CE1" w14:textId="77777777" w:rsidR="006D5EBA" w:rsidRDefault="00363CC2">
                            <w:pPr>
                              <w:spacing w:before="26" w:line="230" w:lineRule="auto"/>
                              <w:ind w:left="20" w:right="18" w:firstLine="51"/>
                              <w:jc w:val="both"/>
                              <w:rPr>
                                <w:sz w:val="12"/>
                              </w:rPr>
                            </w:pPr>
                            <w:r>
                              <w:rPr>
                                <w:color w:val="231F20"/>
                                <w:spacing w:val="-4"/>
                                <w:w w:val="75"/>
                                <w:sz w:val="12"/>
                              </w:rPr>
                              <w:t>Jan.</w:t>
                            </w:r>
                            <w:r>
                              <w:rPr>
                                <w:color w:val="231F20"/>
                                <w:spacing w:val="40"/>
                                <w:sz w:val="12"/>
                              </w:rPr>
                              <w:t xml:space="preserve"> </w:t>
                            </w:r>
                            <w:r>
                              <w:rPr>
                                <w:color w:val="231F20"/>
                                <w:spacing w:val="-6"/>
                                <w:sz w:val="12"/>
                              </w:rPr>
                              <w:t>Feb.</w:t>
                            </w:r>
                            <w:r>
                              <w:rPr>
                                <w:color w:val="231F20"/>
                                <w:spacing w:val="40"/>
                                <w:sz w:val="12"/>
                              </w:rPr>
                              <w:t xml:space="preserve"> </w:t>
                            </w:r>
                            <w:r>
                              <w:rPr>
                                <w:color w:val="231F20"/>
                                <w:spacing w:val="-6"/>
                                <w:sz w:val="12"/>
                              </w:rPr>
                              <w:t>Mar.</w:t>
                            </w:r>
                            <w:r>
                              <w:rPr>
                                <w:color w:val="231F20"/>
                                <w:spacing w:val="40"/>
                                <w:sz w:val="12"/>
                              </w:rPr>
                              <w:t xml:space="preserve"> </w:t>
                            </w:r>
                            <w:r>
                              <w:rPr>
                                <w:color w:val="231F20"/>
                                <w:spacing w:val="-4"/>
                                <w:sz w:val="12"/>
                              </w:rPr>
                              <w:t>Apr.</w:t>
                            </w:r>
                            <w:r>
                              <w:rPr>
                                <w:color w:val="231F20"/>
                                <w:spacing w:val="40"/>
                                <w:sz w:val="12"/>
                              </w:rPr>
                              <w:t xml:space="preserve"> </w:t>
                            </w:r>
                            <w:r>
                              <w:rPr>
                                <w:color w:val="231F20"/>
                                <w:spacing w:val="-4"/>
                                <w:sz w:val="12"/>
                              </w:rPr>
                              <w:t>May</w:t>
                            </w:r>
                            <w:r>
                              <w:rPr>
                                <w:color w:val="231F20"/>
                                <w:spacing w:val="40"/>
                                <w:sz w:val="12"/>
                              </w:rPr>
                              <w:t xml:space="preserve"> </w:t>
                            </w:r>
                            <w:r>
                              <w:rPr>
                                <w:color w:val="231F20"/>
                                <w:spacing w:val="-4"/>
                                <w:w w:val="90"/>
                                <w:sz w:val="12"/>
                              </w:rPr>
                              <w:t>June</w:t>
                            </w:r>
                            <w:r>
                              <w:rPr>
                                <w:color w:val="231F20"/>
                                <w:spacing w:val="40"/>
                                <w:sz w:val="12"/>
                              </w:rPr>
                              <w:t xml:space="preserve"> </w:t>
                            </w:r>
                            <w:r>
                              <w:rPr>
                                <w:color w:val="231F20"/>
                                <w:spacing w:val="-4"/>
                                <w:sz w:val="12"/>
                              </w:rPr>
                              <w:t>July</w:t>
                            </w:r>
                            <w:r>
                              <w:rPr>
                                <w:color w:val="231F20"/>
                                <w:spacing w:val="40"/>
                                <w:sz w:val="12"/>
                              </w:rPr>
                              <w:t xml:space="preserve"> </w:t>
                            </w:r>
                            <w:r>
                              <w:rPr>
                                <w:color w:val="231F20"/>
                                <w:spacing w:val="-6"/>
                                <w:sz w:val="12"/>
                              </w:rPr>
                              <w:t>Aug.</w:t>
                            </w:r>
                            <w:r>
                              <w:rPr>
                                <w:color w:val="231F20"/>
                                <w:spacing w:val="40"/>
                                <w:sz w:val="12"/>
                              </w:rPr>
                              <w:t xml:space="preserve"> </w:t>
                            </w:r>
                            <w:r>
                              <w:rPr>
                                <w:color w:val="231F20"/>
                                <w:spacing w:val="-4"/>
                                <w:sz w:val="12"/>
                              </w:rPr>
                              <w:t>Sep.</w:t>
                            </w:r>
                            <w:r>
                              <w:rPr>
                                <w:color w:val="231F20"/>
                                <w:spacing w:val="40"/>
                                <w:sz w:val="12"/>
                              </w:rPr>
                              <w:t xml:space="preserve"> </w:t>
                            </w:r>
                            <w:r>
                              <w:rPr>
                                <w:color w:val="231F20"/>
                                <w:spacing w:val="-4"/>
                                <w:sz w:val="12"/>
                              </w:rPr>
                              <w:t>Oct.</w:t>
                            </w:r>
                            <w:r>
                              <w:rPr>
                                <w:color w:val="231F20"/>
                                <w:spacing w:val="40"/>
                                <w:sz w:val="12"/>
                              </w:rPr>
                              <w:t xml:space="preserve"> </w:t>
                            </w:r>
                            <w:r>
                              <w:rPr>
                                <w:color w:val="231F20"/>
                                <w:spacing w:val="-6"/>
                                <w:sz w:val="12"/>
                              </w:rPr>
                              <w:t>Nov.</w:t>
                            </w:r>
                            <w:r>
                              <w:rPr>
                                <w:color w:val="231F20"/>
                                <w:spacing w:val="40"/>
                                <w:sz w:val="12"/>
                              </w:rPr>
                              <w:t xml:space="preserve"> </w:t>
                            </w:r>
                            <w:r>
                              <w:rPr>
                                <w:color w:val="231F20"/>
                                <w:spacing w:val="-4"/>
                                <w:w w:val="90"/>
                                <w:sz w:val="12"/>
                              </w:rPr>
                              <w:t>Dec.</w:t>
                            </w:r>
                          </w:p>
                          <w:p w14:paraId="082479F2" w14:textId="77777777" w:rsidR="006D5EBA" w:rsidRDefault="006D5EBA">
                            <w:pPr>
                              <w:pStyle w:val="BodyText"/>
                              <w:rPr>
                                <w:sz w:val="12"/>
                              </w:rPr>
                            </w:pPr>
                          </w:p>
                          <w:p w14:paraId="7A66E318" w14:textId="77777777" w:rsidR="006D5EBA" w:rsidRDefault="00363CC2">
                            <w:pPr>
                              <w:spacing w:line="230" w:lineRule="auto"/>
                              <w:ind w:left="20" w:right="18" w:firstLine="51"/>
                              <w:jc w:val="both"/>
                              <w:rPr>
                                <w:sz w:val="12"/>
                              </w:rPr>
                            </w:pPr>
                            <w:r>
                              <w:rPr>
                                <w:color w:val="231F20"/>
                                <w:spacing w:val="-4"/>
                                <w:w w:val="75"/>
                                <w:sz w:val="12"/>
                              </w:rPr>
                              <w:t>Jan.</w:t>
                            </w:r>
                            <w:r>
                              <w:rPr>
                                <w:color w:val="231F20"/>
                                <w:spacing w:val="40"/>
                                <w:sz w:val="12"/>
                              </w:rPr>
                              <w:t xml:space="preserve"> </w:t>
                            </w:r>
                            <w:r>
                              <w:rPr>
                                <w:color w:val="231F20"/>
                                <w:spacing w:val="-6"/>
                                <w:sz w:val="12"/>
                              </w:rPr>
                              <w:t>Feb.</w:t>
                            </w:r>
                            <w:r>
                              <w:rPr>
                                <w:color w:val="231F20"/>
                                <w:spacing w:val="40"/>
                                <w:sz w:val="12"/>
                              </w:rPr>
                              <w:t xml:space="preserve"> </w:t>
                            </w:r>
                            <w:r>
                              <w:rPr>
                                <w:color w:val="231F20"/>
                                <w:spacing w:val="-6"/>
                                <w:sz w:val="12"/>
                              </w:rPr>
                              <w:t>Mar.</w:t>
                            </w:r>
                            <w:r>
                              <w:rPr>
                                <w:color w:val="231F20"/>
                                <w:spacing w:val="40"/>
                                <w:sz w:val="12"/>
                              </w:rPr>
                              <w:t xml:space="preserve"> </w:t>
                            </w:r>
                            <w:r>
                              <w:rPr>
                                <w:color w:val="231F20"/>
                                <w:spacing w:val="-4"/>
                                <w:sz w:val="12"/>
                              </w:rPr>
                              <w:t>Apr.</w:t>
                            </w:r>
                            <w:r>
                              <w:rPr>
                                <w:color w:val="231F20"/>
                                <w:spacing w:val="40"/>
                                <w:sz w:val="12"/>
                              </w:rPr>
                              <w:t xml:space="preserve"> </w:t>
                            </w:r>
                            <w:r>
                              <w:rPr>
                                <w:color w:val="231F20"/>
                                <w:spacing w:val="-4"/>
                                <w:sz w:val="12"/>
                              </w:rPr>
                              <w:t>May</w:t>
                            </w:r>
                            <w:r>
                              <w:rPr>
                                <w:color w:val="231F20"/>
                                <w:spacing w:val="40"/>
                                <w:sz w:val="12"/>
                              </w:rPr>
                              <w:t xml:space="preserve"> </w:t>
                            </w:r>
                            <w:r>
                              <w:rPr>
                                <w:color w:val="231F20"/>
                                <w:spacing w:val="-4"/>
                                <w:w w:val="90"/>
                                <w:sz w:val="12"/>
                              </w:rPr>
                              <w:t>June</w:t>
                            </w:r>
                            <w:r>
                              <w:rPr>
                                <w:color w:val="231F20"/>
                                <w:spacing w:val="40"/>
                                <w:sz w:val="12"/>
                              </w:rPr>
                              <w:t xml:space="preserve"> </w:t>
                            </w:r>
                            <w:r>
                              <w:rPr>
                                <w:color w:val="231F20"/>
                                <w:spacing w:val="-4"/>
                                <w:sz w:val="12"/>
                              </w:rPr>
                              <w:t>July</w:t>
                            </w:r>
                            <w:r>
                              <w:rPr>
                                <w:color w:val="231F20"/>
                                <w:spacing w:val="40"/>
                                <w:sz w:val="12"/>
                              </w:rPr>
                              <w:t xml:space="preserve"> </w:t>
                            </w:r>
                            <w:r>
                              <w:rPr>
                                <w:color w:val="231F20"/>
                                <w:spacing w:val="-6"/>
                                <w:sz w:val="12"/>
                              </w:rPr>
                              <w:t>Aug.</w:t>
                            </w:r>
                            <w:r>
                              <w:rPr>
                                <w:color w:val="231F20"/>
                                <w:spacing w:val="40"/>
                                <w:sz w:val="12"/>
                              </w:rPr>
                              <w:t xml:space="preserve"> </w:t>
                            </w:r>
                            <w:r>
                              <w:rPr>
                                <w:color w:val="231F20"/>
                                <w:spacing w:val="-4"/>
                                <w:sz w:val="12"/>
                              </w:rPr>
                              <w:t>Sep.</w:t>
                            </w:r>
                            <w:r>
                              <w:rPr>
                                <w:color w:val="231F20"/>
                                <w:spacing w:val="40"/>
                                <w:sz w:val="12"/>
                              </w:rPr>
                              <w:t xml:space="preserve"> </w:t>
                            </w:r>
                            <w:r>
                              <w:rPr>
                                <w:color w:val="231F20"/>
                                <w:spacing w:val="-4"/>
                                <w:sz w:val="12"/>
                              </w:rPr>
                              <w:t>Oct.</w:t>
                            </w:r>
                            <w:r>
                              <w:rPr>
                                <w:color w:val="231F20"/>
                                <w:spacing w:val="40"/>
                                <w:sz w:val="12"/>
                              </w:rPr>
                              <w:t xml:space="preserve"> </w:t>
                            </w:r>
                            <w:r>
                              <w:rPr>
                                <w:color w:val="231F20"/>
                                <w:spacing w:val="-6"/>
                                <w:sz w:val="12"/>
                              </w:rPr>
                              <w:t>Nov.</w:t>
                            </w:r>
                            <w:r>
                              <w:rPr>
                                <w:color w:val="231F20"/>
                                <w:spacing w:val="40"/>
                                <w:sz w:val="12"/>
                              </w:rPr>
                              <w:t xml:space="preserve"> </w:t>
                            </w:r>
                            <w:r>
                              <w:rPr>
                                <w:color w:val="231F20"/>
                                <w:spacing w:val="-4"/>
                                <w:w w:val="90"/>
                                <w:sz w:val="12"/>
                              </w:rPr>
                              <w:t>Dec.</w:t>
                            </w:r>
                          </w:p>
                        </w:txbxContent>
                      </wps:txbx>
                      <wps:bodyPr vert="vert270" wrap="square" lIns="0" tIns="0" rIns="0" bIns="0" rtlCol="0">
                        <a:noAutofit/>
                      </wps:bodyPr>
                    </wps:wsp>
                  </a:graphicData>
                </a:graphic>
              </wp:anchor>
            </w:drawing>
          </mc:Choice>
          <mc:Fallback>
            <w:pict>
              <v:shape w14:anchorId="12B0F07C" id="Textbox 1095" o:spid="_x0000_s1840" type="#_x0000_t202" style="position:absolute;left:0;text-align:left;margin-left:46.8pt;margin-top:11.5pt;width:170.2pt;height:13.4pt;z-index:1580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" filled="f" stroked="f">
                <v:textbox style="layout-flow:vertical;mso-layout-flow-alt:bottom-to-top" inset="0,0,0,0">
                  <w:txbxContent>
                    <w:p w14:paraId="62378CE1" w14:textId="77777777" w:rsidR="006D5EBA" w:rsidRDefault="00363CC2">
                      <w:pPr>
                        <w:spacing w:before="26" w:line="230" w:lineRule="auto"/>
                        <w:ind w:left="20" w:right="18" w:firstLine="51"/>
                        <w:jc w:val="both"/>
                        <w:rPr>
                          <w:sz w:val="12"/>
                        </w:rPr>
                      </w:pPr>
                      <w:r>
                        <w:rPr>
                          <w:color w:val="231F20"/>
                          <w:spacing w:val="-4"/>
                          <w:w w:val="75"/>
                          <w:sz w:val="12"/>
                        </w:rPr>
                        <w:t>Jan.</w:t>
                      </w:r>
                      <w:r>
                        <w:rPr>
                          <w:color w:val="231F20"/>
                          <w:spacing w:val="40"/>
                          <w:sz w:val="12"/>
                        </w:rPr>
                        <w:t xml:space="preserve"> </w:t>
                      </w:r>
                      <w:r>
                        <w:rPr>
                          <w:color w:val="231F20"/>
                          <w:spacing w:val="-6"/>
                          <w:sz w:val="12"/>
                        </w:rPr>
                        <w:t>Feb.</w:t>
                      </w:r>
                      <w:r>
                        <w:rPr>
                          <w:color w:val="231F20"/>
                          <w:spacing w:val="40"/>
                          <w:sz w:val="12"/>
                        </w:rPr>
                        <w:t xml:space="preserve"> </w:t>
                      </w:r>
                      <w:r>
                        <w:rPr>
                          <w:color w:val="231F20"/>
                          <w:spacing w:val="-6"/>
                          <w:sz w:val="12"/>
                        </w:rPr>
                        <w:t>Mar.</w:t>
                      </w:r>
                      <w:r>
                        <w:rPr>
                          <w:color w:val="231F20"/>
                          <w:spacing w:val="40"/>
                          <w:sz w:val="12"/>
                        </w:rPr>
                        <w:t xml:space="preserve"> </w:t>
                      </w:r>
                      <w:r>
                        <w:rPr>
                          <w:color w:val="231F20"/>
                          <w:spacing w:val="-4"/>
                          <w:sz w:val="12"/>
                        </w:rPr>
                        <w:t>Apr.</w:t>
                      </w:r>
                      <w:r>
                        <w:rPr>
                          <w:color w:val="231F20"/>
                          <w:spacing w:val="40"/>
                          <w:sz w:val="12"/>
                        </w:rPr>
                        <w:t xml:space="preserve"> </w:t>
                      </w:r>
                      <w:r>
                        <w:rPr>
                          <w:color w:val="231F20"/>
                          <w:spacing w:val="-4"/>
                          <w:sz w:val="12"/>
                        </w:rPr>
                        <w:t>May</w:t>
                      </w:r>
                      <w:r>
                        <w:rPr>
                          <w:color w:val="231F20"/>
                          <w:spacing w:val="40"/>
                          <w:sz w:val="12"/>
                        </w:rPr>
                        <w:t xml:space="preserve"> </w:t>
                      </w:r>
                      <w:r>
                        <w:rPr>
                          <w:color w:val="231F20"/>
                          <w:spacing w:val="-4"/>
                          <w:w w:val="90"/>
                          <w:sz w:val="12"/>
                        </w:rPr>
                        <w:t>June</w:t>
                      </w:r>
                      <w:r>
                        <w:rPr>
                          <w:color w:val="231F20"/>
                          <w:spacing w:val="40"/>
                          <w:sz w:val="12"/>
                        </w:rPr>
                        <w:t xml:space="preserve"> </w:t>
                      </w:r>
                      <w:r>
                        <w:rPr>
                          <w:color w:val="231F20"/>
                          <w:spacing w:val="-4"/>
                          <w:sz w:val="12"/>
                        </w:rPr>
                        <w:t>July</w:t>
                      </w:r>
                      <w:r>
                        <w:rPr>
                          <w:color w:val="231F20"/>
                          <w:spacing w:val="40"/>
                          <w:sz w:val="12"/>
                        </w:rPr>
                        <w:t xml:space="preserve"> </w:t>
                      </w:r>
                      <w:r>
                        <w:rPr>
                          <w:color w:val="231F20"/>
                          <w:spacing w:val="-6"/>
                          <w:sz w:val="12"/>
                        </w:rPr>
                        <w:t>Aug.</w:t>
                      </w:r>
                      <w:r>
                        <w:rPr>
                          <w:color w:val="231F20"/>
                          <w:spacing w:val="40"/>
                          <w:sz w:val="12"/>
                        </w:rPr>
                        <w:t xml:space="preserve"> </w:t>
                      </w:r>
                      <w:r>
                        <w:rPr>
                          <w:color w:val="231F20"/>
                          <w:spacing w:val="-4"/>
                          <w:sz w:val="12"/>
                        </w:rPr>
                        <w:t>Sep.</w:t>
                      </w:r>
                      <w:r>
                        <w:rPr>
                          <w:color w:val="231F20"/>
                          <w:spacing w:val="40"/>
                          <w:sz w:val="12"/>
                        </w:rPr>
                        <w:t xml:space="preserve"> </w:t>
                      </w:r>
                      <w:r>
                        <w:rPr>
                          <w:color w:val="231F20"/>
                          <w:spacing w:val="-4"/>
                          <w:sz w:val="12"/>
                        </w:rPr>
                        <w:t>Oct.</w:t>
                      </w:r>
                      <w:r>
                        <w:rPr>
                          <w:color w:val="231F20"/>
                          <w:spacing w:val="40"/>
                          <w:sz w:val="12"/>
                        </w:rPr>
                        <w:t xml:space="preserve"> </w:t>
                      </w:r>
                      <w:r>
                        <w:rPr>
                          <w:color w:val="231F20"/>
                          <w:spacing w:val="-6"/>
                          <w:sz w:val="12"/>
                        </w:rPr>
                        <w:t>Nov.</w:t>
                      </w:r>
                      <w:r>
                        <w:rPr>
                          <w:color w:val="231F20"/>
                          <w:spacing w:val="40"/>
                          <w:sz w:val="12"/>
                        </w:rPr>
                        <w:t xml:space="preserve"> </w:t>
                      </w:r>
                      <w:r>
                        <w:rPr>
                          <w:color w:val="231F20"/>
                          <w:spacing w:val="-4"/>
                          <w:w w:val="90"/>
                          <w:sz w:val="12"/>
                        </w:rPr>
                        <w:t>Dec.</w:t>
                      </w:r>
                    </w:p>
                    <w:p w14:paraId="082479F2" w14:textId="77777777" w:rsidR="006D5EBA" w:rsidRDefault="006D5EBA">
                      <w:pPr>
                        <w:pStyle w:val="BodyText"/>
                        <w:rPr>
                          <w:sz w:val="12"/>
                        </w:rPr>
                      </w:pPr>
                    </w:p>
                    <w:p w14:paraId="7A66E318" w14:textId="77777777" w:rsidR="006D5EBA" w:rsidRDefault="00363CC2">
                      <w:pPr>
                        <w:spacing w:line="230" w:lineRule="auto"/>
                        <w:ind w:left="20" w:right="18" w:firstLine="51"/>
                        <w:jc w:val="both"/>
                        <w:rPr>
                          <w:sz w:val="12"/>
                        </w:rPr>
                      </w:pPr>
                      <w:r>
                        <w:rPr>
                          <w:color w:val="231F20"/>
                          <w:spacing w:val="-4"/>
                          <w:w w:val="75"/>
                          <w:sz w:val="12"/>
                        </w:rPr>
                        <w:t>Jan.</w:t>
                      </w:r>
                      <w:r>
                        <w:rPr>
                          <w:color w:val="231F20"/>
                          <w:spacing w:val="40"/>
                          <w:sz w:val="12"/>
                        </w:rPr>
                        <w:t xml:space="preserve"> </w:t>
                      </w:r>
                      <w:r>
                        <w:rPr>
                          <w:color w:val="231F20"/>
                          <w:spacing w:val="-6"/>
                          <w:sz w:val="12"/>
                        </w:rPr>
                        <w:t>Feb.</w:t>
                      </w:r>
                      <w:r>
                        <w:rPr>
                          <w:color w:val="231F20"/>
                          <w:spacing w:val="40"/>
                          <w:sz w:val="12"/>
                        </w:rPr>
                        <w:t xml:space="preserve"> </w:t>
                      </w:r>
                      <w:r>
                        <w:rPr>
                          <w:color w:val="231F20"/>
                          <w:spacing w:val="-6"/>
                          <w:sz w:val="12"/>
                        </w:rPr>
                        <w:t>Mar.</w:t>
                      </w:r>
                      <w:r>
                        <w:rPr>
                          <w:color w:val="231F20"/>
                          <w:spacing w:val="40"/>
                          <w:sz w:val="12"/>
                        </w:rPr>
                        <w:t xml:space="preserve"> </w:t>
                      </w:r>
                      <w:r>
                        <w:rPr>
                          <w:color w:val="231F20"/>
                          <w:spacing w:val="-4"/>
                          <w:sz w:val="12"/>
                        </w:rPr>
                        <w:t>Apr.</w:t>
                      </w:r>
                      <w:r>
                        <w:rPr>
                          <w:color w:val="231F20"/>
                          <w:spacing w:val="40"/>
                          <w:sz w:val="12"/>
                        </w:rPr>
                        <w:t xml:space="preserve"> </w:t>
                      </w:r>
                      <w:r>
                        <w:rPr>
                          <w:color w:val="231F20"/>
                          <w:spacing w:val="-4"/>
                          <w:sz w:val="12"/>
                        </w:rPr>
                        <w:t>May</w:t>
                      </w:r>
                      <w:r>
                        <w:rPr>
                          <w:color w:val="231F20"/>
                          <w:spacing w:val="40"/>
                          <w:sz w:val="12"/>
                        </w:rPr>
                        <w:t xml:space="preserve"> </w:t>
                      </w:r>
                      <w:r>
                        <w:rPr>
                          <w:color w:val="231F20"/>
                          <w:spacing w:val="-4"/>
                          <w:w w:val="90"/>
                          <w:sz w:val="12"/>
                        </w:rPr>
                        <w:t>June</w:t>
                      </w:r>
                      <w:r>
                        <w:rPr>
                          <w:color w:val="231F20"/>
                          <w:spacing w:val="40"/>
                          <w:sz w:val="12"/>
                        </w:rPr>
                        <w:t xml:space="preserve"> </w:t>
                      </w:r>
                      <w:r>
                        <w:rPr>
                          <w:color w:val="231F20"/>
                          <w:spacing w:val="-4"/>
                          <w:sz w:val="12"/>
                        </w:rPr>
                        <w:t>July</w:t>
                      </w:r>
                      <w:r>
                        <w:rPr>
                          <w:color w:val="231F20"/>
                          <w:spacing w:val="40"/>
                          <w:sz w:val="12"/>
                        </w:rPr>
                        <w:t xml:space="preserve"> </w:t>
                      </w:r>
                      <w:r>
                        <w:rPr>
                          <w:color w:val="231F20"/>
                          <w:spacing w:val="-6"/>
                          <w:sz w:val="12"/>
                        </w:rPr>
                        <w:t>Aug.</w:t>
                      </w:r>
                      <w:r>
                        <w:rPr>
                          <w:color w:val="231F20"/>
                          <w:spacing w:val="40"/>
                          <w:sz w:val="12"/>
                        </w:rPr>
                        <w:t xml:space="preserve"> </w:t>
                      </w:r>
                      <w:r>
                        <w:rPr>
                          <w:color w:val="231F20"/>
                          <w:spacing w:val="-4"/>
                          <w:sz w:val="12"/>
                        </w:rPr>
                        <w:t>Sep.</w:t>
                      </w:r>
                      <w:r>
                        <w:rPr>
                          <w:color w:val="231F20"/>
                          <w:spacing w:val="40"/>
                          <w:sz w:val="12"/>
                        </w:rPr>
                        <w:t xml:space="preserve"> </w:t>
                      </w:r>
                      <w:r>
                        <w:rPr>
                          <w:color w:val="231F20"/>
                          <w:spacing w:val="-4"/>
                          <w:sz w:val="12"/>
                        </w:rPr>
                        <w:t>Oct.</w:t>
                      </w:r>
                      <w:r>
                        <w:rPr>
                          <w:color w:val="231F20"/>
                          <w:spacing w:val="40"/>
                          <w:sz w:val="12"/>
                        </w:rPr>
                        <w:t xml:space="preserve"> </w:t>
                      </w:r>
                      <w:r>
                        <w:rPr>
                          <w:color w:val="231F20"/>
                          <w:spacing w:val="-6"/>
                          <w:sz w:val="12"/>
                        </w:rPr>
                        <w:t>Nov.</w:t>
                      </w:r>
                      <w:r>
                        <w:rPr>
                          <w:color w:val="231F20"/>
                          <w:spacing w:val="40"/>
                          <w:sz w:val="12"/>
                        </w:rPr>
                        <w:t xml:space="preserve"> </w:t>
                      </w:r>
                      <w:r>
                        <w:rPr>
                          <w:color w:val="231F20"/>
                          <w:spacing w:val="-4"/>
                          <w:w w:val="90"/>
                          <w:sz w:val="12"/>
                        </w:rPr>
                        <w:t>Dec.</w:t>
                      </w:r>
                    </w:p>
                  </w:txbxContent>
                </v:textbox>
                <w10:wrap anchorx="page"/>
              </v:shape>
            </w:pict>
          </mc:Fallback>
        </mc:AlternateContent>
      </w:r>
      <w:r>
        <w:rPr>
          <w:color w:val="231F20"/>
          <w:spacing w:val="-10"/>
          <w:w w:val="115"/>
          <w:sz w:val="11"/>
        </w:rPr>
        <w:t>0</w:t>
      </w:r>
    </w:p>
    <w:p w14:paraId="663F2EFA" w14:textId="77777777" w:rsidR="006D5EBA" w:rsidRDefault="006D5EBA">
      <w:pPr>
        <w:pStyle w:val="BodyText"/>
        <w:rPr>
          <w:sz w:val="11"/>
        </w:rPr>
      </w:pPr>
    </w:p>
    <w:p w14:paraId="20FA07DC" w14:textId="77777777" w:rsidR="006D5EBA" w:rsidRDefault="006D5EBA">
      <w:pPr>
        <w:pStyle w:val="BodyText"/>
        <w:rPr>
          <w:sz w:val="11"/>
        </w:rPr>
      </w:pPr>
    </w:p>
    <w:p w14:paraId="330C5100" w14:textId="77777777" w:rsidR="006D5EBA" w:rsidRDefault="006D5EBA">
      <w:pPr>
        <w:pStyle w:val="BodyText"/>
        <w:spacing w:before="100"/>
        <w:rPr>
          <w:sz w:val="11"/>
        </w:rPr>
      </w:pPr>
    </w:p>
    <w:p w14:paraId="7A8C2AD0" w14:textId="77777777" w:rsidR="006D5EBA" w:rsidRDefault="00363CC2">
      <w:pPr>
        <w:ind w:left="89"/>
        <w:rPr>
          <w:sz w:val="11"/>
        </w:rPr>
      </w:pPr>
      <w:r>
        <w:rPr>
          <w:color w:val="231F20"/>
          <w:w w:val="90"/>
          <w:sz w:val="11"/>
        </w:rPr>
        <w:t>Sources:</w:t>
      </w:r>
      <w:r>
        <w:rPr>
          <w:color w:val="231F20"/>
          <w:spacing w:val="22"/>
          <w:sz w:val="11"/>
        </w:rPr>
        <w:t xml:space="preserve"> </w:t>
      </w:r>
      <w:r>
        <w:rPr>
          <w:color w:val="231F20"/>
          <w:w w:val="90"/>
          <w:sz w:val="11"/>
        </w:rPr>
        <w:t>Dealogic</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6E536825" w14:textId="77777777" w:rsidR="006D5EBA" w:rsidRDefault="006D5EBA">
      <w:pPr>
        <w:pStyle w:val="BodyText"/>
        <w:spacing w:before="4"/>
        <w:rPr>
          <w:sz w:val="11"/>
        </w:rPr>
      </w:pPr>
    </w:p>
    <w:p w14:paraId="10CF3394" w14:textId="77777777" w:rsidR="006D5EBA" w:rsidRDefault="00363CC2">
      <w:pPr>
        <w:pStyle w:val="ListParagraph"/>
        <w:numPr>
          <w:ilvl w:val="0"/>
          <w:numId w:val="40"/>
        </w:numPr>
        <w:tabs>
          <w:tab w:val="left" w:pos="257"/>
          <w:tab w:val="left" w:pos="259"/>
        </w:tabs>
        <w:spacing w:line="244" w:lineRule="auto"/>
        <w:ind w:right="76"/>
        <w:rPr>
          <w:sz w:val="11"/>
        </w:rPr>
      </w:pPr>
      <w:r>
        <w:rPr>
          <w:color w:val="231F20"/>
          <w:w w:val="90"/>
          <w:sz w:val="11"/>
        </w:rPr>
        <w:t>Issuance by:</w:t>
      </w:r>
      <w:r>
        <w:rPr>
          <w:color w:val="231F20"/>
          <w:spacing w:val="31"/>
          <w:sz w:val="11"/>
        </w:rPr>
        <w:t xml:space="preserve"> </w:t>
      </w:r>
      <w:r>
        <w:rPr>
          <w:color w:val="231F20"/>
          <w:w w:val="90"/>
          <w:sz w:val="11"/>
        </w:rPr>
        <w:t>PNFCs incorporated in the United Kingdom;</w:t>
      </w:r>
      <w:r>
        <w:rPr>
          <w:color w:val="231F20"/>
          <w:spacing w:val="31"/>
          <w:sz w:val="11"/>
        </w:rPr>
        <w:t xml:space="preserve"> </w:t>
      </w:r>
      <w:r>
        <w:rPr>
          <w:color w:val="231F20"/>
          <w:w w:val="90"/>
          <w:sz w:val="11"/>
        </w:rPr>
        <w:t>PNFCs’ finance vehicles, whose</w:t>
      </w:r>
      <w:r>
        <w:rPr>
          <w:color w:val="231F20"/>
          <w:spacing w:val="40"/>
          <w:sz w:val="11"/>
        </w:rPr>
        <w:t xml:space="preserve"> </w:t>
      </w:r>
      <w:r>
        <w:rPr>
          <w:color w:val="231F20"/>
          <w:w w:val="90"/>
          <w:sz w:val="11"/>
        </w:rPr>
        <w:t>parent</w:t>
      </w:r>
      <w:r>
        <w:rPr>
          <w:color w:val="231F20"/>
          <w:spacing w:val="-5"/>
          <w:w w:val="90"/>
          <w:sz w:val="11"/>
        </w:rPr>
        <w:t xml:space="preserve"> </w:t>
      </w:r>
      <w:r>
        <w:rPr>
          <w:color w:val="231F20"/>
          <w:w w:val="90"/>
          <w:sz w:val="11"/>
        </w:rPr>
        <w:t>operates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pacing w:val="-1"/>
          <w:sz w:val="11"/>
        </w:rPr>
        <w:t xml:space="preserve"> </w:t>
      </w:r>
      <w:r>
        <w:rPr>
          <w:color w:val="231F20"/>
          <w:w w:val="90"/>
          <w:sz w:val="11"/>
        </w:rPr>
        <w:t>and</w:t>
      </w:r>
      <w:r>
        <w:rPr>
          <w:color w:val="231F20"/>
          <w:spacing w:val="-5"/>
          <w:w w:val="90"/>
          <w:sz w:val="11"/>
        </w:rPr>
        <w:t xml:space="preserve"> </w:t>
      </w:r>
      <w:r>
        <w:rPr>
          <w:color w:val="231F20"/>
          <w:w w:val="90"/>
          <w:sz w:val="11"/>
        </w:rPr>
        <w:t>special</w:t>
      </w:r>
      <w:r>
        <w:rPr>
          <w:color w:val="231F20"/>
          <w:spacing w:val="-5"/>
          <w:w w:val="90"/>
          <w:sz w:val="11"/>
        </w:rPr>
        <w:t xml:space="preserve"> </w:t>
      </w:r>
      <w:r>
        <w:rPr>
          <w:color w:val="231F20"/>
          <w:w w:val="90"/>
          <w:sz w:val="11"/>
        </w:rPr>
        <w:t>purpose</w:t>
      </w:r>
      <w:r>
        <w:rPr>
          <w:color w:val="231F20"/>
          <w:spacing w:val="-5"/>
          <w:w w:val="90"/>
          <w:sz w:val="11"/>
        </w:rPr>
        <w:t xml:space="preserve"> </w:t>
      </w:r>
      <w:r>
        <w:rPr>
          <w:color w:val="231F20"/>
          <w:w w:val="90"/>
          <w:sz w:val="11"/>
        </w:rPr>
        <w:t>vehicles,</w:t>
      </w:r>
      <w:r>
        <w:rPr>
          <w:color w:val="231F20"/>
          <w:spacing w:val="-5"/>
          <w:w w:val="90"/>
          <w:sz w:val="11"/>
        </w:rPr>
        <w:t xml:space="preserve"> </w:t>
      </w:r>
      <w:r>
        <w:rPr>
          <w:color w:val="231F20"/>
          <w:w w:val="90"/>
          <w:sz w:val="11"/>
        </w:rPr>
        <w:t>where</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parent</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a</w:t>
      </w:r>
      <w:r>
        <w:rPr>
          <w:color w:val="231F20"/>
          <w:spacing w:val="40"/>
          <w:sz w:val="11"/>
        </w:rPr>
        <w:t xml:space="preserve"> </w:t>
      </w:r>
      <w:r>
        <w:rPr>
          <w:color w:val="231F20"/>
          <w:w w:val="90"/>
          <w:sz w:val="11"/>
        </w:rPr>
        <w:t>PNFC operating in the United Kingdom.</w:t>
      </w:r>
      <w:r>
        <w:rPr>
          <w:color w:val="231F20"/>
          <w:spacing w:val="35"/>
          <w:sz w:val="11"/>
        </w:rPr>
        <w:t xml:space="preserve"> </w:t>
      </w:r>
      <w:r>
        <w:rPr>
          <w:color w:val="231F20"/>
          <w:w w:val="90"/>
          <w:sz w:val="11"/>
        </w:rPr>
        <w:t>Excludes deals guaranteed by a foreign parent.</w:t>
      </w:r>
    </w:p>
    <w:p w14:paraId="77FA6A09" w14:textId="77777777" w:rsidR="006D5EBA" w:rsidRDefault="00363CC2">
      <w:pPr>
        <w:pStyle w:val="ListParagraph"/>
        <w:numPr>
          <w:ilvl w:val="0"/>
          <w:numId w:val="40"/>
        </w:numPr>
        <w:tabs>
          <w:tab w:val="left" w:pos="257"/>
          <w:tab w:val="left" w:pos="259"/>
        </w:tabs>
        <w:spacing w:line="244" w:lineRule="auto"/>
        <w:ind w:right="130"/>
        <w:rPr>
          <w:sz w:val="11"/>
        </w:rPr>
      </w:pPr>
      <w:r>
        <w:rPr>
          <w:color w:val="231F20"/>
          <w:w w:val="90"/>
          <w:sz w:val="11"/>
        </w:rPr>
        <w:t>Includes</w:t>
      </w:r>
      <w:r>
        <w:rPr>
          <w:color w:val="231F20"/>
          <w:spacing w:val="-5"/>
          <w:w w:val="90"/>
          <w:sz w:val="11"/>
        </w:rPr>
        <w:t xml:space="preserve"> </w:t>
      </w:r>
      <w:r>
        <w:rPr>
          <w:color w:val="231F20"/>
          <w:w w:val="90"/>
          <w:sz w:val="11"/>
        </w:rPr>
        <w:t>medium-term</w:t>
      </w:r>
      <w:r>
        <w:rPr>
          <w:color w:val="231F20"/>
          <w:spacing w:val="-5"/>
          <w:w w:val="90"/>
          <w:sz w:val="11"/>
        </w:rPr>
        <w:t xml:space="preserve"> </w:t>
      </w:r>
      <w:r>
        <w:rPr>
          <w:color w:val="231F20"/>
          <w:w w:val="90"/>
          <w:sz w:val="11"/>
        </w:rPr>
        <w:t>notes,</w:t>
      </w:r>
      <w:r>
        <w:rPr>
          <w:color w:val="231F20"/>
          <w:spacing w:val="-5"/>
          <w:w w:val="90"/>
          <w:sz w:val="11"/>
        </w:rPr>
        <w:t xml:space="preserve"> </w:t>
      </w:r>
      <w:r>
        <w:rPr>
          <w:color w:val="231F20"/>
          <w:w w:val="90"/>
          <w:sz w:val="11"/>
        </w:rPr>
        <w:t>which</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classified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investment-grade</w:t>
      </w:r>
      <w:r>
        <w:rPr>
          <w:color w:val="231F20"/>
          <w:spacing w:val="-5"/>
          <w:w w:val="90"/>
          <w:sz w:val="11"/>
        </w:rPr>
        <w:t xml:space="preserve"> </w:t>
      </w:r>
      <w:r>
        <w:rPr>
          <w:color w:val="231F20"/>
          <w:w w:val="90"/>
          <w:sz w:val="11"/>
        </w:rPr>
        <w:t>bonds</w:t>
      </w:r>
      <w:r>
        <w:rPr>
          <w:color w:val="231F20"/>
          <w:spacing w:val="-4"/>
          <w:w w:val="90"/>
          <w:sz w:val="11"/>
        </w:rPr>
        <w:t xml:space="preserve"> </w:t>
      </w:r>
      <w:r>
        <w:rPr>
          <w:color w:val="231F20"/>
          <w:w w:val="90"/>
          <w:sz w:val="11"/>
        </w:rPr>
        <w:t>unless</w:t>
      </w:r>
      <w:r>
        <w:rPr>
          <w:color w:val="231F20"/>
          <w:spacing w:val="-5"/>
          <w:w w:val="90"/>
          <w:sz w:val="11"/>
        </w:rPr>
        <w:t xml:space="preserve"> </w:t>
      </w:r>
      <w:r>
        <w:rPr>
          <w:color w:val="231F20"/>
          <w:w w:val="90"/>
          <w:sz w:val="11"/>
        </w:rPr>
        <w:t>rated</w:t>
      </w:r>
      <w:r>
        <w:rPr>
          <w:color w:val="231F20"/>
          <w:spacing w:val="40"/>
          <w:sz w:val="11"/>
        </w:rPr>
        <w:t xml:space="preserve"> </w:t>
      </w:r>
      <w:r>
        <w:rPr>
          <w:color w:val="231F20"/>
          <w:sz w:val="11"/>
        </w:rPr>
        <w:t>BB+</w:t>
      </w:r>
      <w:r>
        <w:rPr>
          <w:color w:val="231F20"/>
          <w:spacing w:val="-3"/>
          <w:sz w:val="11"/>
        </w:rPr>
        <w:t xml:space="preserve"> </w:t>
      </w:r>
      <w:r>
        <w:rPr>
          <w:color w:val="231F20"/>
          <w:sz w:val="11"/>
        </w:rPr>
        <w:t>or</w:t>
      </w:r>
      <w:r>
        <w:rPr>
          <w:color w:val="231F20"/>
          <w:spacing w:val="-3"/>
          <w:sz w:val="11"/>
        </w:rPr>
        <w:t xml:space="preserve"> </w:t>
      </w:r>
      <w:r>
        <w:rPr>
          <w:color w:val="231F20"/>
          <w:sz w:val="11"/>
        </w:rPr>
        <w:t>lower.</w:t>
      </w:r>
    </w:p>
    <w:p w14:paraId="5CC2E117" w14:textId="77777777" w:rsidR="006D5EBA" w:rsidRDefault="00363CC2">
      <w:pPr>
        <w:pStyle w:val="BodyText"/>
        <w:spacing w:before="2"/>
        <w:ind w:left="89"/>
      </w:pPr>
      <w:r>
        <w:br w:type="column"/>
      </w:r>
      <w:r>
        <w:rPr>
          <w:color w:val="231F20"/>
          <w:w w:val="85"/>
        </w:rPr>
        <w:t>activity</w:t>
      </w:r>
      <w:r>
        <w:rPr>
          <w:color w:val="231F20"/>
          <w:spacing w:val="7"/>
        </w:rPr>
        <w:t xml:space="preserve"> </w:t>
      </w:r>
      <w:r>
        <w:rPr>
          <w:color w:val="231F20"/>
          <w:w w:val="85"/>
        </w:rPr>
        <w:t>supports</w:t>
      </w:r>
      <w:r>
        <w:rPr>
          <w:color w:val="231F20"/>
          <w:spacing w:val="8"/>
        </w:rPr>
        <w:t xml:space="preserve"> </w:t>
      </w:r>
      <w:r>
        <w:rPr>
          <w:color w:val="231F20"/>
          <w:w w:val="85"/>
        </w:rPr>
        <w:t>market</w:t>
      </w:r>
      <w:r>
        <w:rPr>
          <w:color w:val="231F20"/>
          <w:spacing w:val="7"/>
        </w:rPr>
        <w:t xml:space="preserve"> </w:t>
      </w:r>
      <w:r>
        <w:rPr>
          <w:color w:val="231F20"/>
          <w:spacing w:val="-2"/>
          <w:w w:val="85"/>
        </w:rPr>
        <w:t>liquidity.</w:t>
      </w:r>
    </w:p>
    <w:p w14:paraId="3B421914" w14:textId="77777777" w:rsidR="006D5EBA" w:rsidRDefault="00363CC2">
      <w:pPr>
        <w:spacing w:before="228" w:line="268" w:lineRule="auto"/>
        <w:ind w:left="89" w:right="281"/>
        <w:rPr>
          <w:i/>
          <w:sz w:val="20"/>
        </w:rPr>
      </w:pPr>
      <w:r>
        <w:rPr>
          <w:i/>
          <w:color w:val="751C66"/>
          <w:w w:val="85"/>
          <w:sz w:val="20"/>
        </w:rPr>
        <w:t>…but dealers appear to be less willing to build inventories</w:t>
      </w:r>
      <w:r>
        <w:rPr>
          <w:i/>
          <w:color w:val="751C66"/>
          <w:w w:val="95"/>
          <w:sz w:val="20"/>
        </w:rPr>
        <w:t xml:space="preserve"> and extend repo financing…</w:t>
      </w:r>
    </w:p>
    <w:p w14:paraId="71C8F96B" w14:textId="77777777" w:rsidR="006D5EBA" w:rsidRDefault="00363CC2">
      <w:pPr>
        <w:pStyle w:val="BodyText"/>
        <w:spacing w:line="268" w:lineRule="auto"/>
        <w:ind w:left="89" w:right="130"/>
      </w:pPr>
      <w:r>
        <w:rPr>
          <w:color w:val="231F20"/>
          <w:w w:val="90"/>
        </w:rPr>
        <w:t>Dealer inventories in sterling and US corporate bonds have been</w:t>
      </w:r>
      <w:r>
        <w:rPr>
          <w:color w:val="231F20"/>
          <w:spacing w:val="-1"/>
          <w:w w:val="90"/>
        </w:rPr>
        <w:t xml:space="preserve"> </w:t>
      </w:r>
      <w:r>
        <w:rPr>
          <w:color w:val="231F20"/>
          <w:w w:val="90"/>
        </w:rPr>
        <w:t>declining</w:t>
      </w:r>
      <w:r>
        <w:rPr>
          <w:color w:val="231F20"/>
          <w:spacing w:val="-1"/>
          <w:w w:val="90"/>
        </w:rPr>
        <w:t xml:space="preserve"> </w:t>
      </w:r>
      <w:r>
        <w:rPr>
          <w:color w:val="231F20"/>
          <w:w w:val="90"/>
        </w:rPr>
        <w:t>in</w:t>
      </w:r>
      <w:r>
        <w:rPr>
          <w:color w:val="231F20"/>
          <w:spacing w:val="-1"/>
          <w:w w:val="90"/>
        </w:rPr>
        <w:t xml:space="preserve"> </w:t>
      </w:r>
      <w:r>
        <w:rPr>
          <w:color w:val="231F20"/>
          <w:w w:val="90"/>
        </w:rPr>
        <w:t>recent</w:t>
      </w:r>
      <w:r>
        <w:rPr>
          <w:color w:val="231F20"/>
          <w:spacing w:val="-1"/>
          <w:w w:val="90"/>
        </w:rPr>
        <w:t xml:space="preserve"> </w:t>
      </w:r>
      <w:r>
        <w:rPr>
          <w:color w:val="231F20"/>
          <w:w w:val="90"/>
        </w:rPr>
        <w:t>years</w:t>
      </w:r>
      <w:r>
        <w:rPr>
          <w:color w:val="231F20"/>
          <w:spacing w:val="-1"/>
          <w:w w:val="90"/>
        </w:rPr>
        <w:t xml:space="preserve"> </w:t>
      </w:r>
      <w:r>
        <w:rPr>
          <w:color w:val="231F20"/>
          <w:w w:val="90"/>
        </w:rPr>
        <w:t>(Chart</w:t>
      </w:r>
      <w:r>
        <w:rPr>
          <w:color w:val="231F20"/>
          <w:spacing w:val="-2"/>
          <w:w w:val="90"/>
        </w:rPr>
        <w:t xml:space="preserve"> </w:t>
      </w:r>
      <w:r>
        <w:rPr>
          <w:color w:val="231F20"/>
          <w:w w:val="90"/>
        </w:rPr>
        <w:t>B.10).</w:t>
      </w:r>
      <w:r>
        <w:rPr>
          <w:color w:val="231F20"/>
          <w:spacing w:val="40"/>
        </w:rPr>
        <w:t xml:space="preserve"> </w:t>
      </w:r>
      <w:r>
        <w:rPr>
          <w:color w:val="231F20"/>
          <w:w w:val="90"/>
        </w:rPr>
        <w:t>This</w:t>
      </w:r>
      <w:r>
        <w:rPr>
          <w:color w:val="231F20"/>
          <w:spacing w:val="-1"/>
          <w:w w:val="90"/>
        </w:rPr>
        <w:t xml:space="preserve"> </w:t>
      </w:r>
      <w:r>
        <w:rPr>
          <w:color w:val="231F20"/>
          <w:w w:val="90"/>
        </w:rPr>
        <w:t>may</w:t>
      </w:r>
      <w:r>
        <w:rPr>
          <w:color w:val="231F20"/>
          <w:spacing w:val="-1"/>
          <w:w w:val="90"/>
        </w:rPr>
        <w:t xml:space="preserve"> </w:t>
      </w:r>
      <w:r>
        <w:rPr>
          <w:color w:val="231F20"/>
          <w:w w:val="90"/>
        </w:rPr>
        <w:t>be</w:t>
      </w:r>
      <w:r>
        <w:rPr>
          <w:color w:val="231F20"/>
          <w:spacing w:val="-1"/>
          <w:w w:val="90"/>
        </w:rPr>
        <w:t xml:space="preserve"> </w:t>
      </w:r>
      <w:r>
        <w:rPr>
          <w:color w:val="231F20"/>
          <w:w w:val="90"/>
        </w:rPr>
        <w:t xml:space="preserve">an indication of their reduced willingness to allocate balance </w:t>
      </w:r>
      <w:r>
        <w:rPr>
          <w:color w:val="231F20"/>
          <w:w w:val="85"/>
        </w:rPr>
        <w:t>sheet capacity to inventories of corporate securities.</w:t>
      </w:r>
      <w:r>
        <w:rPr>
          <w:color w:val="231F20"/>
          <w:spacing w:val="40"/>
        </w:rPr>
        <w:t xml:space="preserve"> </w:t>
      </w:r>
      <w:r>
        <w:rPr>
          <w:color w:val="231F20"/>
          <w:w w:val="85"/>
        </w:rPr>
        <w:t xml:space="preserve">Similarly, </w:t>
      </w:r>
      <w:r>
        <w:rPr>
          <w:color w:val="231F20"/>
          <w:w w:val="90"/>
        </w:rPr>
        <w:t>there</w:t>
      </w:r>
      <w:r>
        <w:rPr>
          <w:color w:val="231F20"/>
          <w:spacing w:val="-2"/>
          <w:w w:val="90"/>
        </w:rPr>
        <w:t xml:space="preserve"> </w:t>
      </w:r>
      <w:r>
        <w:rPr>
          <w:color w:val="231F20"/>
          <w:w w:val="90"/>
        </w:rPr>
        <w:t>is</w:t>
      </w:r>
      <w:r>
        <w:rPr>
          <w:color w:val="231F20"/>
          <w:spacing w:val="-2"/>
          <w:w w:val="90"/>
        </w:rPr>
        <w:t xml:space="preserve"> </w:t>
      </w:r>
      <w:r>
        <w:rPr>
          <w:color w:val="231F20"/>
          <w:w w:val="90"/>
        </w:rPr>
        <w:t>evidence</w:t>
      </w:r>
      <w:r>
        <w:rPr>
          <w:color w:val="231F20"/>
          <w:spacing w:val="-2"/>
          <w:w w:val="90"/>
        </w:rPr>
        <w:t xml:space="preserve"> </w:t>
      </w:r>
      <w:r>
        <w:rPr>
          <w:color w:val="231F20"/>
          <w:w w:val="90"/>
        </w:rPr>
        <w:t>to</w:t>
      </w:r>
      <w:r>
        <w:rPr>
          <w:color w:val="231F20"/>
          <w:spacing w:val="-2"/>
          <w:w w:val="90"/>
        </w:rPr>
        <w:t xml:space="preserve"> </w:t>
      </w:r>
      <w:r>
        <w:rPr>
          <w:color w:val="231F20"/>
          <w:w w:val="90"/>
        </w:rPr>
        <w:t>suggest</w:t>
      </w:r>
      <w:r>
        <w:rPr>
          <w:color w:val="231F20"/>
          <w:spacing w:val="-2"/>
          <w:w w:val="90"/>
        </w:rPr>
        <w:t xml:space="preserve"> </w:t>
      </w:r>
      <w:r>
        <w:rPr>
          <w:color w:val="231F20"/>
          <w:w w:val="90"/>
        </w:rPr>
        <w:t>that</w:t>
      </w:r>
      <w:r>
        <w:rPr>
          <w:color w:val="231F20"/>
          <w:spacing w:val="-2"/>
          <w:w w:val="90"/>
        </w:rPr>
        <w:t xml:space="preserve"> </w:t>
      </w:r>
      <w:r>
        <w:rPr>
          <w:color w:val="231F20"/>
          <w:w w:val="90"/>
        </w:rPr>
        <w:t>dealers</w:t>
      </w:r>
      <w:r>
        <w:rPr>
          <w:color w:val="231F20"/>
          <w:spacing w:val="-2"/>
          <w:w w:val="90"/>
        </w:rPr>
        <w:t xml:space="preserve"> </w:t>
      </w:r>
      <w:r>
        <w:rPr>
          <w:color w:val="231F20"/>
          <w:w w:val="90"/>
        </w:rPr>
        <w:t>are</w:t>
      </w:r>
      <w:r>
        <w:rPr>
          <w:color w:val="231F20"/>
          <w:spacing w:val="-2"/>
          <w:w w:val="90"/>
        </w:rPr>
        <w:t xml:space="preserve"> </w:t>
      </w:r>
      <w:r>
        <w:rPr>
          <w:color w:val="231F20"/>
          <w:w w:val="90"/>
        </w:rPr>
        <w:t>allocating</w:t>
      </w:r>
      <w:r>
        <w:rPr>
          <w:color w:val="231F20"/>
          <w:spacing w:val="-2"/>
          <w:w w:val="90"/>
        </w:rPr>
        <w:t xml:space="preserve"> </w:t>
      </w:r>
      <w:r>
        <w:rPr>
          <w:color w:val="231F20"/>
          <w:w w:val="90"/>
        </w:rPr>
        <w:t xml:space="preserve">less </w:t>
      </w:r>
      <w:r>
        <w:rPr>
          <w:color w:val="231F20"/>
          <w:w w:val="85"/>
        </w:rPr>
        <w:t>balance sheet capacity to repo activity.</w:t>
      </w:r>
      <w:r>
        <w:rPr>
          <w:color w:val="231F20"/>
          <w:spacing w:val="40"/>
        </w:rPr>
        <w:t xml:space="preserve"> </w:t>
      </w:r>
      <w:r>
        <w:rPr>
          <w:color w:val="231F20"/>
          <w:w w:val="85"/>
        </w:rPr>
        <w:t xml:space="preserve">Activity in UK gilt repo and US repo markets has contracted significantly since the end </w:t>
      </w:r>
      <w:r>
        <w:rPr>
          <w:color w:val="231F20"/>
          <w:spacing w:val="-6"/>
        </w:rPr>
        <w:t>of</w:t>
      </w:r>
      <w:r>
        <w:rPr>
          <w:color w:val="231F20"/>
          <w:spacing w:val="-10"/>
        </w:rPr>
        <w:t xml:space="preserve"> </w:t>
      </w:r>
      <w:r>
        <w:rPr>
          <w:color w:val="231F20"/>
          <w:spacing w:val="-6"/>
        </w:rPr>
        <w:t>2013,</w:t>
      </w:r>
      <w:r>
        <w:rPr>
          <w:color w:val="231F20"/>
          <w:spacing w:val="-10"/>
        </w:rPr>
        <w:t xml:space="preserve"> </w:t>
      </w:r>
      <w:r>
        <w:rPr>
          <w:color w:val="231F20"/>
          <w:spacing w:val="-6"/>
        </w:rPr>
        <w:t>by</w:t>
      </w:r>
      <w:r>
        <w:rPr>
          <w:color w:val="231F20"/>
          <w:spacing w:val="-10"/>
        </w:rPr>
        <w:t xml:space="preserve"> </w:t>
      </w:r>
      <w:r>
        <w:rPr>
          <w:color w:val="231F20"/>
          <w:spacing w:val="-6"/>
        </w:rPr>
        <w:t>around</w:t>
      </w:r>
      <w:r>
        <w:rPr>
          <w:color w:val="231F20"/>
          <w:spacing w:val="-10"/>
        </w:rPr>
        <w:t xml:space="preserve"> </w:t>
      </w:r>
      <w:r>
        <w:rPr>
          <w:color w:val="231F20"/>
          <w:spacing w:val="-6"/>
        </w:rPr>
        <w:t>25%</w:t>
      </w:r>
      <w:r>
        <w:rPr>
          <w:color w:val="231F20"/>
          <w:spacing w:val="-10"/>
        </w:rPr>
        <w:t xml:space="preserve"> </w:t>
      </w:r>
      <w:r>
        <w:rPr>
          <w:color w:val="231F20"/>
          <w:spacing w:val="-6"/>
        </w:rPr>
        <w:t>and</w:t>
      </w:r>
      <w:r>
        <w:rPr>
          <w:color w:val="231F20"/>
          <w:spacing w:val="-10"/>
        </w:rPr>
        <w:t xml:space="preserve"> </w:t>
      </w:r>
      <w:r>
        <w:rPr>
          <w:color w:val="231F20"/>
          <w:spacing w:val="-6"/>
        </w:rPr>
        <w:t>10%</w:t>
      </w:r>
      <w:r>
        <w:rPr>
          <w:color w:val="231F20"/>
          <w:spacing w:val="-10"/>
        </w:rPr>
        <w:t xml:space="preserve"> </w:t>
      </w:r>
      <w:r>
        <w:rPr>
          <w:color w:val="231F20"/>
          <w:spacing w:val="-6"/>
        </w:rPr>
        <w:t>respectively</w:t>
      </w:r>
      <w:r>
        <w:rPr>
          <w:color w:val="231F20"/>
          <w:spacing w:val="-10"/>
        </w:rPr>
        <w:t xml:space="preserve"> </w:t>
      </w:r>
      <w:r>
        <w:rPr>
          <w:color w:val="231F20"/>
          <w:spacing w:val="-6"/>
        </w:rPr>
        <w:t>(Chart</w:t>
      </w:r>
      <w:r>
        <w:rPr>
          <w:color w:val="231F20"/>
          <w:spacing w:val="-11"/>
        </w:rPr>
        <w:t xml:space="preserve"> </w:t>
      </w:r>
      <w:r>
        <w:rPr>
          <w:color w:val="231F20"/>
          <w:spacing w:val="-6"/>
        </w:rPr>
        <w:t>B.11).</w:t>
      </w:r>
    </w:p>
    <w:p w14:paraId="46155FF4" w14:textId="77777777" w:rsidR="006D5EBA" w:rsidRDefault="00363CC2">
      <w:pPr>
        <w:pStyle w:val="BodyText"/>
        <w:spacing w:before="219" w:line="268" w:lineRule="auto"/>
        <w:ind w:left="89"/>
      </w:pPr>
      <w:r>
        <w:rPr>
          <w:color w:val="231F20"/>
          <w:w w:val="90"/>
        </w:rPr>
        <w:t>In</w:t>
      </w:r>
      <w:r>
        <w:rPr>
          <w:color w:val="231F20"/>
          <w:spacing w:val="-6"/>
          <w:w w:val="90"/>
        </w:rPr>
        <w:t xml:space="preserve"> </w:t>
      </w:r>
      <w:r>
        <w:rPr>
          <w:color w:val="231F20"/>
          <w:w w:val="90"/>
        </w:rPr>
        <w:t>some</w:t>
      </w:r>
      <w:r>
        <w:rPr>
          <w:color w:val="231F20"/>
          <w:spacing w:val="-6"/>
          <w:w w:val="90"/>
        </w:rPr>
        <w:t xml:space="preserve"> </w:t>
      </w:r>
      <w:r>
        <w:rPr>
          <w:color w:val="231F20"/>
          <w:w w:val="90"/>
        </w:rPr>
        <w:t>markets,</w:t>
      </w:r>
      <w:r>
        <w:rPr>
          <w:color w:val="231F20"/>
          <w:spacing w:val="-6"/>
          <w:w w:val="90"/>
        </w:rPr>
        <w:t xml:space="preserve"> </w:t>
      </w:r>
      <w:r>
        <w:rPr>
          <w:color w:val="231F20"/>
          <w:w w:val="90"/>
        </w:rPr>
        <w:t>there</w:t>
      </w:r>
      <w:r>
        <w:rPr>
          <w:color w:val="231F20"/>
          <w:spacing w:val="-6"/>
          <w:w w:val="90"/>
        </w:rPr>
        <w:t xml:space="preserve"> </w:t>
      </w:r>
      <w:r>
        <w:rPr>
          <w:color w:val="231F20"/>
          <w:w w:val="90"/>
        </w:rPr>
        <w:t>is</w:t>
      </w:r>
      <w:r>
        <w:rPr>
          <w:color w:val="231F20"/>
          <w:spacing w:val="-6"/>
          <w:w w:val="90"/>
        </w:rPr>
        <w:t xml:space="preserve"> </w:t>
      </w:r>
      <w:r>
        <w:rPr>
          <w:color w:val="231F20"/>
          <w:w w:val="90"/>
        </w:rPr>
        <w:t>evidence</w:t>
      </w:r>
      <w:r>
        <w:rPr>
          <w:color w:val="231F20"/>
          <w:spacing w:val="-6"/>
          <w:w w:val="90"/>
        </w:rPr>
        <w:t xml:space="preserve"> </w:t>
      </w:r>
      <w:r>
        <w:rPr>
          <w:color w:val="231F20"/>
          <w:w w:val="90"/>
        </w:rPr>
        <w:t>that</w:t>
      </w:r>
      <w:r>
        <w:rPr>
          <w:color w:val="231F20"/>
          <w:spacing w:val="-6"/>
          <w:w w:val="90"/>
        </w:rPr>
        <w:t xml:space="preserve"> </w:t>
      </w:r>
      <w:r>
        <w:rPr>
          <w:color w:val="231F20"/>
          <w:w w:val="90"/>
        </w:rPr>
        <w:t>market</w:t>
      </w:r>
      <w:r>
        <w:rPr>
          <w:color w:val="231F20"/>
          <w:spacing w:val="-6"/>
          <w:w w:val="90"/>
        </w:rPr>
        <w:t xml:space="preserve"> </w:t>
      </w:r>
      <w:r>
        <w:rPr>
          <w:color w:val="231F20"/>
          <w:w w:val="90"/>
        </w:rPr>
        <w:t>liquidity</w:t>
      </w:r>
      <w:r>
        <w:rPr>
          <w:color w:val="231F20"/>
          <w:spacing w:val="-6"/>
          <w:w w:val="90"/>
        </w:rPr>
        <w:t xml:space="preserve"> </w:t>
      </w:r>
      <w:r>
        <w:rPr>
          <w:color w:val="231F20"/>
          <w:w w:val="90"/>
        </w:rPr>
        <w:t>has fallen</w:t>
      </w:r>
      <w:r>
        <w:rPr>
          <w:color w:val="231F20"/>
          <w:spacing w:val="-2"/>
          <w:w w:val="90"/>
        </w:rPr>
        <w:t xml:space="preserve"> </w:t>
      </w:r>
      <w:r>
        <w:rPr>
          <w:color w:val="231F20"/>
          <w:w w:val="90"/>
        </w:rPr>
        <w:t>(see</w:t>
      </w:r>
      <w:r>
        <w:rPr>
          <w:color w:val="231F20"/>
          <w:spacing w:val="-2"/>
          <w:w w:val="90"/>
        </w:rPr>
        <w:t xml:space="preserve"> </w:t>
      </w:r>
      <w:r>
        <w:rPr>
          <w:color w:val="231F20"/>
          <w:w w:val="90"/>
        </w:rPr>
        <w:t>Developments</w:t>
      </w:r>
      <w:r>
        <w:rPr>
          <w:color w:val="231F20"/>
          <w:spacing w:val="-2"/>
          <w:w w:val="90"/>
        </w:rPr>
        <w:t xml:space="preserve"> </w:t>
      </w:r>
      <w:r>
        <w:rPr>
          <w:color w:val="231F20"/>
          <w:w w:val="90"/>
        </w:rPr>
        <w:t>in</w:t>
      </w:r>
      <w:r>
        <w:rPr>
          <w:color w:val="231F20"/>
          <w:spacing w:val="-2"/>
          <w:w w:val="90"/>
        </w:rPr>
        <w:t xml:space="preserve"> </w:t>
      </w:r>
      <w:r>
        <w:rPr>
          <w:color w:val="231F20"/>
          <w:w w:val="90"/>
        </w:rPr>
        <w:t>market</w:t>
      </w:r>
      <w:r>
        <w:rPr>
          <w:color w:val="231F20"/>
          <w:spacing w:val="-2"/>
          <w:w w:val="90"/>
        </w:rPr>
        <w:t xml:space="preserve"> </w:t>
      </w:r>
      <w:r>
        <w:rPr>
          <w:color w:val="231F20"/>
          <w:w w:val="90"/>
        </w:rPr>
        <w:t>liquidity</w:t>
      </w:r>
      <w:r>
        <w:rPr>
          <w:color w:val="231F20"/>
          <w:spacing w:val="-2"/>
          <w:w w:val="90"/>
        </w:rPr>
        <w:t xml:space="preserve"> </w:t>
      </w:r>
      <w:r>
        <w:rPr>
          <w:color w:val="231F20"/>
          <w:w w:val="90"/>
        </w:rPr>
        <w:t>chapter).</w:t>
      </w:r>
      <w:r>
        <w:rPr>
          <w:color w:val="231F20"/>
          <w:spacing w:val="40"/>
        </w:rPr>
        <w:t xml:space="preserve"> </w:t>
      </w:r>
      <w:r>
        <w:rPr>
          <w:color w:val="231F20"/>
          <w:w w:val="90"/>
        </w:rPr>
        <w:t>This raises the possibility that market functioning could become impaired</w:t>
      </w:r>
      <w:r>
        <w:rPr>
          <w:color w:val="231F20"/>
          <w:spacing w:val="-1"/>
          <w:w w:val="90"/>
        </w:rPr>
        <w:t xml:space="preserve"> </w:t>
      </w:r>
      <w:r>
        <w:rPr>
          <w:color w:val="231F20"/>
          <w:w w:val="90"/>
        </w:rPr>
        <w:t>during</w:t>
      </w:r>
      <w:r>
        <w:rPr>
          <w:color w:val="231F20"/>
          <w:spacing w:val="-1"/>
          <w:w w:val="90"/>
        </w:rPr>
        <w:t xml:space="preserve"> </w:t>
      </w:r>
      <w:r>
        <w:rPr>
          <w:color w:val="231F20"/>
          <w:w w:val="90"/>
        </w:rPr>
        <w:t>times</w:t>
      </w:r>
      <w:r>
        <w:rPr>
          <w:color w:val="231F20"/>
          <w:spacing w:val="-1"/>
          <w:w w:val="90"/>
        </w:rPr>
        <w:t xml:space="preserve"> </w:t>
      </w:r>
      <w:r>
        <w:rPr>
          <w:color w:val="231F20"/>
          <w:w w:val="90"/>
        </w:rPr>
        <w:t>of</w:t>
      </w:r>
      <w:r>
        <w:rPr>
          <w:color w:val="231F20"/>
          <w:spacing w:val="-1"/>
          <w:w w:val="90"/>
        </w:rPr>
        <w:t xml:space="preserve"> </w:t>
      </w:r>
      <w:r>
        <w:rPr>
          <w:color w:val="231F20"/>
          <w:w w:val="90"/>
        </w:rPr>
        <w:t>stress.</w:t>
      </w:r>
      <w:r>
        <w:rPr>
          <w:color w:val="231F20"/>
          <w:spacing w:val="40"/>
        </w:rPr>
        <w:t xml:space="preserve"> </w:t>
      </w:r>
      <w:r>
        <w:rPr>
          <w:color w:val="231F20"/>
          <w:w w:val="90"/>
        </w:rPr>
        <w:t>Following</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referendum, markets have generally functioned well with no apparent </w:t>
      </w:r>
      <w:r>
        <w:rPr>
          <w:color w:val="231F20"/>
          <w:w w:val="85"/>
        </w:rPr>
        <w:t>impairment of price discovery.</w:t>
      </w:r>
      <w:r>
        <w:rPr>
          <w:color w:val="231F20"/>
          <w:spacing w:val="40"/>
        </w:rPr>
        <w:t xml:space="preserve"> </w:t>
      </w:r>
      <w:r>
        <w:rPr>
          <w:color w:val="231F20"/>
          <w:w w:val="85"/>
        </w:rPr>
        <w:t xml:space="preserve">Activity in some fixed-income </w:t>
      </w:r>
      <w:r>
        <w:rPr>
          <w:color w:val="231F20"/>
          <w:w w:val="90"/>
        </w:rPr>
        <w:t>markets</w:t>
      </w:r>
      <w:r>
        <w:rPr>
          <w:color w:val="231F20"/>
          <w:spacing w:val="-4"/>
          <w:w w:val="90"/>
        </w:rPr>
        <w:t xml:space="preserve"> </w:t>
      </w:r>
      <w:r>
        <w:rPr>
          <w:color w:val="231F20"/>
          <w:w w:val="90"/>
        </w:rPr>
        <w:t>has</w:t>
      </w:r>
      <w:r>
        <w:rPr>
          <w:color w:val="231F20"/>
          <w:spacing w:val="-4"/>
          <w:w w:val="90"/>
        </w:rPr>
        <w:t xml:space="preserve"> </w:t>
      </w:r>
      <w:r>
        <w:rPr>
          <w:color w:val="231F20"/>
          <w:w w:val="90"/>
        </w:rPr>
        <w:t>been</w:t>
      </w:r>
      <w:r>
        <w:rPr>
          <w:color w:val="231F20"/>
          <w:spacing w:val="-4"/>
          <w:w w:val="90"/>
        </w:rPr>
        <w:t xml:space="preserve"> </w:t>
      </w:r>
      <w:r>
        <w:rPr>
          <w:color w:val="231F20"/>
          <w:w w:val="90"/>
        </w:rPr>
        <w:t>subdued</w:t>
      </w:r>
      <w:r>
        <w:rPr>
          <w:color w:val="231F20"/>
          <w:spacing w:val="-4"/>
          <w:w w:val="90"/>
        </w:rPr>
        <w:t xml:space="preserve"> </w:t>
      </w:r>
      <w:r>
        <w:rPr>
          <w:color w:val="231F20"/>
          <w:w w:val="90"/>
        </w:rPr>
        <w:t>but</w:t>
      </w:r>
      <w:r>
        <w:rPr>
          <w:color w:val="231F20"/>
          <w:spacing w:val="-4"/>
          <w:w w:val="90"/>
        </w:rPr>
        <w:t xml:space="preserve"> </w:t>
      </w:r>
      <w:r>
        <w:rPr>
          <w:color w:val="231F20"/>
          <w:w w:val="90"/>
        </w:rPr>
        <w:t>largely</w:t>
      </w:r>
      <w:r>
        <w:rPr>
          <w:color w:val="231F20"/>
          <w:spacing w:val="-4"/>
          <w:w w:val="90"/>
        </w:rPr>
        <w:t xml:space="preserve"> </w:t>
      </w:r>
      <w:r>
        <w:rPr>
          <w:color w:val="231F20"/>
          <w:w w:val="90"/>
        </w:rPr>
        <w:t>orderly</w:t>
      </w:r>
      <w:r>
        <w:rPr>
          <w:color w:val="231F20"/>
          <w:spacing w:val="-4"/>
          <w:w w:val="90"/>
        </w:rPr>
        <w:t xml:space="preserve"> </w:t>
      </w:r>
      <w:r>
        <w:rPr>
          <w:color w:val="231F20"/>
          <w:w w:val="90"/>
        </w:rPr>
        <w:t>(see</w:t>
      </w:r>
      <w:r>
        <w:rPr>
          <w:color w:val="231F20"/>
          <w:spacing w:val="-4"/>
          <w:w w:val="90"/>
        </w:rPr>
        <w:t xml:space="preserve"> </w:t>
      </w:r>
      <w:r>
        <w:rPr>
          <w:color w:val="231F20"/>
          <w:w w:val="90"/>
        </w:rPr>
        <w:t xml:space="preserve">Financial </w:t>
      </w:r>
      <w:r>
        <w:rPr>
          <w:color w:val="231F20"/>
          <w:spacing w:val="-6"/>
        </w:rPr>
        <w:t>market</w:t>
      </w:r>
      <w:r>
        <w:rPr>
          <w:color w:val="231F20"/>
          <w:spacing w:val="-12"/>
        </w:rPr>
        <w:t xml:space="preserve"> </w:t>
      </w:r>
      <w:r>
        <w:rPr>
          <w:color w:val="231F20"/>
          <w:spacing w:val="-6"/>
        </w:rPr>
        <w:t>fragility</w:t>
      </w:r>
      <w:r>
        <w:rPr>
          <w:color w:val="231F20"/>
          <w:spacing w:val="-12"/>
        </w:rPr>
        <w:t xml:space="preserve"> </w:t>
      </w:r>
      <w:r>
        <w:rPr>
          <w:color w:val="231F20"/>
          <w:spacing w:val="-6"/>
        </w:rPr>
        <w:t>chapter).</w:t>
      </w:r>
    </w:p>
    <w:p w14:paraId="3D0EE4A3" w14:textId="77777777" w:rsidR="006D5EBA" w:rsidRDefault="00363CC2">
      <w:pPr>
        <w:spacing w:before="220"/>
        <w:ind w:left="89"/>
        <w:rPr>
          <w:i/>
          <w:sz w:val="20"/>
        </w:rPr>
      </w:pPr>
      <w:r>
        <w:rPr>
          <w:i/>
          <w:color w:val="751C66"/>
          <w:w w:val="85"/>
          <w:sz w:val="20"/>
        </w:rPr>
        <w:t>…which</w:t>
      </w:r>
      <w:r>
        <w:rPr>
          <w:i/>
          <w:color w:val="751C66"/>
          <w:spacing w:val="20"/>
          <w:sz w:val="20"/>
        </w:rPr>
        <w:t xml:space="preserve"> </w:t>
      </w:r>
      <w:r>
        <w:rPr>
          <w:i/>
          <w:color w:val="751C66"/>
          <w:w w:val="85"/>
          <w:sz w:val="20"/>
        </w:rPr>
        <w:t>means</w:t>
      </w:r>
      <w:r>
        <w:rPr>
          <w:i/>
          <w:color w:val="751C66"/>
          <w:spacing w:val="20"/>
          <w:sz w:val="20"/>
        </w:rPr>
        <w:t xml:space="preserve"> </w:t>
      </w:r>
      <w:r>
        <w:rPr>
          <w:i/>
          <w:color w:val="751C66"/>
          <w:w w:val="85"/>
          <w:sz w:val="20"/>
        </w:rPr>
        <w:t>market</w:t>
      </w:r>
      <w:r>
        <w:rPr>
          <w:i/>
          <w:color w:val="751C66"/>
          <w:spacing w:val="21"/>
          <w:sz w:val="20"/>
        </w:rPr>
        <w:t xml:space="preserve"> </w:t>
      </w:r>
      <w:r>
        <w:rPr>
          <w:i/>
          <w:color w:val="751C66"/>
          <w:w w:val="85"/>
          <w:sz w:val="20"/>
        </w:rPr>
        <w:t>functioning</w:t>
      </w:r>
      <w:r>
        <w:rPr>
          <w:i/>
          <w:color w:val="751C66"/>
          <w:spacing w:val="20"/>
          <w:sz w:val="20"/>
        </w:rPr>
        <w:t xml:space="preserve"> </w:t>
      </w:r>
      <w:r>
        <w:rPr>
          <w:i/>
          <w:color w:val="751C66"/>
          <w:w w:val="85"/>
          <w:sz w:val="20"/>
        </w:rPr>
        <w:t>could</w:t>
      </w:r>
      <w:r>
        <w:rPr>
          <w:i/>
          <w:color w:val="751C66"/>
          <w:spacing w:val="20"/>
          <w:sz w:val="20"/>
        </w:rPr>
        <w:t xml:space="preserve"> </w:t>
      </w:r>
      <w:r>
        <w:rPr>
          <w:i/>
          <w:color w:val="751C66"/>
          <w:w w:val="85"/>
          <w:sz w:val="20"/>
        </w:rPr>
        <w:t>be</w:t>
      </w:r>
      <w:r>
        <w:rPr>
          <w:i/>
          <w:color w:val="751C66"/>
          <w:spacing w:val="21"/>
          <w:sz w:val="20"/>
        </w:rPr>
        <w:t xml:space="preserve"> </w:t>
      </w:r>
      <w:r>
        <w:rPr>
          <w:i/>
          <w:color w:val="751C66"/>
          <w:w w:val="85"/>
          <w:sz w:val="20"/>
        </w:rPr>
        <w:t>tested</w:t>
      </w:r>
      <w:r>
        <w:rPr>
          <w:i/>
          <w:color w:val="751C66"/>
          <w:spacing w:val="20"/>
          <w:sz w:val="20"/>
        </w:rPr>
        <w:t xml:space="preserve"> </w:t>
      </w:r>
      <w:r>
        <w:rPr>
          <w:i/>
          <w:color w:val="751C66"/>
          <w:w w:val="85"/>
          <w:sz w:val="20"/>
        </w:rPr>
        <w:t>by</w:t>
      </w:r>
      <w:r>
        <w:rPr>
          <w:i/>
          <w:color w:val="751C66"/>
          <w:spacing w:val="20"/>
          <w:sz w:val="20"/>
        </w:rPr>
        <w:t xml:space="preserve"> </w:t>
      </w:r>
      <w:r>
        <w:rPr>
          <w:i/>
          <w:color w:val="751C66"/>
          <w:spacing w:val="-4"/>
          <w:w w:val="85"/>
          <w:sz w:val="20"/>
        </w:rPr>
        <w:t>high</w:t>
      </w:r>
    </w:p>
    <w:p w14:paraId="7F66289D" w14:textId="77777777" w:rsidR="006D5EBA" w:rsidRDefault="00363CC2">
      <w:pPr>
        <w:spacing w:before="27" w:line="268" w:lineRule="auto"/>
        <w:ind w:left="89"/>
        <w:rPr>
          <w:i/>
          <w:sz w:val="20"/>
        </w:rPr>
      </w:pPr>
      <w:r>
        <w:rPr>
          <w:i/>
          <w:color w:val="751C66"/>
          <w:w w:val="85"/>
          <w:sz w:val="20"/>
        </w:rPr>
        <w:t>demand for liquidity, including from open-ended investment</w:t>
      </w:r>
      <w:r>
        <w:rPr>
          <w:i/>
          <w:color w:val="751C66"/>
          <w:spacing w:val="40"/>
          <w:sz w:val="20"/>
        </w:rPr>
        <w:t xml:space="preserve"> </w:t>
      </w:r>
      <w:r>
        <w:rPr>
          <w:i/>
          <w:color w:val="751C66"/>
          <w:spacing w:val="-2"/>
          <w:w w:val="95"/>
          <w:sz w:val="20"/>
        </w:rPr>
        <w:t>funds.</w:t>
      </w:r>
    </w:p>
    <w:p w14:paraId="0D31025A" w14:textId="77777777" w:rsidR="006D5EBA" w:rsidRDefault="00363CC2">
      <w:pPr>
        <w:pStyle w:val="BodyText"/>
        <w:spacing w:line="268" w:lineRule="auto"/>
        <w:ind w:left="89" w:right="98"/>
      </w:pPr>
      <w:r>
        <w:rPr>
          <w:color w:val="231F20"/>
          <w:w w:val="90"/>
        </w:rPr>
        <w:t>The</w:t>
      </w:r>
      <w:r>
        <w:rPr>
          <w:color w:val="231F20"/>
          <w:spacing w:val="-10"/>
          <w:w w:val="90"/>
        </w:rPr>
        <w:t xml:space="preserve"> </w:t>
      </w:r>
      <w:r>
        <w:rPr>
          <w:color w:val="231F20"/>
          <w:w w:val="90"/>
        </w:rPr>
        <w:t>functioning</w:t>
      </w:r>
      <w:r>
        <w:rPr>
          <w:color w:val="231F20"/>
          <w:spacing w:val="-10"/>
          <w:w w:val="90"/>
        </w:rPr>
        <w:t xml:space="preserve"> </w:t>
      </w:r>
      <w:r>
        <w:rPr>
          <w:color w:val="231F20"/>
          <w:w w:val="90"/>
        </w:rPr>
        <w:t>of</w:t>
      </w:r>
      <w:r>
        <w:rPr>
          <w:color w:val="231F20"/>
          <w:spacing w:val="-10"/>
          <w:w w:val="90"/>
        </w:rPr>
        <w:t xml:space="preserve"> </w:t>
      </w:r>
      <w:r>
        <w:rPr>
          <w:color w:val="231F20"/>
          <w:w w:val="90"/>
        </w:rPr>
        <w:t>some</w:t>
      </w:r>
      <w:r>
        <w:rPr>
          <w:color w:val="231F20"/>
          <w:spacing w:val="-10"/>
          <w:w w:val="90"/>
        </w:rPr>
        <w:t xml:space="preserve"> </w:t>
      </w:r>
      <w:r>
        <w:rPr>
          <w:color w:val="231F20"/>
          <w:w w:val="90"/>
        </w:rPr>
        <w:t>bond</w:t>
      </w:r>
      <w:r>
        <w:rPr>
          <w:color w:val="231F20"/>
          <w:spacing w:val="-10"/>
          <w:w w:val="90"/>
        </w:rPr>
        <w:t xml:space="preserve"> </w:t>
      </w:r>
      <w:r>
        <w:rPr>
          <w:color w:val="231F20"/>
          <w:w w:val="90"/>
        </w:rPr>
        <w:t>markets</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tested</w:t>
      </w:r>
      <w:r>
        <w:rPr>
          <w:color w:val="231F20"/>
          <w:spacing w:val="-10"/>
          <w:w w:val="90"/>
        </w:rPr>
        <w:t xml:space="preserve"> </w:t>
      </w:r>
      <w:r>
        <w:rPr>
          <w:color w:val="231F20"/>
          <w:w w:val="90"/>
        </w:rPr>
        <w:t>by</w:t>
      </w:r>
      <w:r>
        <w:rPr>
          <w:color w:val="231F20"/>
          <w:spacing w:val="-10"/>
          <w:w w:val="90"/>
        </w:rPr>
        <w:t xml:space="preserve"> </w:t>
      </w:r>
      <w:r>
        <w:rPr>
          <w:color w:val="231F20"/>
          <w:w w:val="90"/>
        </w:rPr>
        <w:t>high demand for liquidity, including from open-ended investment funds.</w:t>
      </w:r>
      <w:r>
        <w:rPr>
          <w:color w:val="231F20"/>
          <w:spacing w:val="40"/>
        </w:rPr>
        <w:t xml:space="preserve"> </w:t>
      </w:r>
      <w:r>
        <w:rPr>
          <w:color w:val="231F20"/>
          <w:w w:val="90"/>
        </w:rPr>
        <w:t>Total net assets of global open-ended investment funds</w:t>
      </w:r>
      <w:r>
        <w:rPr>
          <w:color w:val="231F20"/>
          <w:spacing w:val="-3"/>
          <w:w w:val="90"/>
        </w:rPr>
        <w:t xml:space="preserve"> </w:t>
      </w:r>
      <w:r>
        <w:rPr>
          <w:color w:val="231F20"/>
          <w:w w:val="90"/>
        </w:rPr>
        <w:t>have</w:t>
      </w:r>
      <w:r>
        <w:rPr>
          <w:color w:val="231F20"/>
          <w:spacing w:val="-3"/>
          <w:w w:val="90"/>
        </w:rPr>
        <w:t xml:space="preserve"> </w:t>
      </w:r>
      <w:r>
        <w:rPr>
          <w:color w:val="231F20"/>
          <w:w w:val="90"/>
        </w:rPr>
        <w:t>nearly</w:t>
      </w:r>
      <w:r>
        <w:rPr>
          <w:color w:val="231F20"/>
          <w:spacing w:val="-3"/>
          <w:w w:val="90"/>
        </w:rPr>
        <w:t xml:space="preserve"> </w:t>
      </w:r>
      <w:r>
        <w:rPr>
          <w:color w:val="231F20"/>
          <w:w w:val="90"/>
        </w:rPr>
        <w:t>tripled</w:t>
      </w:r>
      <w:r>
        <w:rPr>
          <w:color w:val="231F20"/>
          <w:spacing w:val="-3"/>
          <w:w w:val="90"/>
        </w:rPr>
        <w:t xml:space="preserve"> </w:t>
      </w:r>
      <w:r>
        <w:rPr>
          <w:color w:val="231F20"/>
          <w:w w:val="90"/>
        </w:rPr>
        <w:t>since</w:t>
      </w:r>
      <w:r>
        <w:rPr>
          <w:color w:val="231F20"/>
          <w:spacing w:val="-3"/>
          <w:w w:val="90"/>
        </w:rPr>
        <w:t xml:space="preserve"> </w:t>
      </w:r>
      <w:r>
        <w:rPr>
          <w:color w:val="231F20"/>
          <w:w w:val="90"/>
        </w:rPr>
        <w:t>the</w:t>
      </w:r>
      <w:r>
        <w:rPr>
          <w:color w:val="231F20"/>
          <w:spacing w:val="-3"/>
          <w:w w:val="90"/>
        </w:rPr>
        <w:t xml:space="preserve"> </w:t>
      </w:r>
      <w:r>
        <w:rPr>
          <w:color w:val="231F20"/>
          <w:w w:val="90"/>
        </w:rPr>
        <w:t>crisis</w:t>
      </w:r>
      <w:r>
        <w:rPr>
          <w:color w:val="231F20"/>
          <w:spacing w:val="-3"/>
          <w:w w:val="90"/>
        </w:rPr>
        <w:t xml:space="preserve"> </w:t>
      </w:r>
      <w:r>
        <w:rPr>
          <w:color w:val="231F20"/>
          <w:w w:val="90"/>
        </w:rPr>
        <w:t>(Chart</w:t>
      </w:r>
      <w:r>
        <w:rPr>
          <w:color w:val="231F20"/>
          <w:spacing w:val="-4"/>
          <w:w w:val="90"/>
        </w:rPr>
        <w:t xml:space="preserve"> </w:t>
      </w:r>
      <w:r>
        <w:rPr>
          <w:color w:val="231F20"/>
          <w:w w:val="90"/>
        </w:rPr>
        <w:t>B.12).</w:t>
      </w:r>
      <w:r>
        <w:rPr>
          <w:color w:val="231F20"/>
          <w:spacing w:val="40"/>
        </w:rPr>
        <w:t xml:space="preserve"> </w:t>
      </w:r>
      <w:r>
        <w:rPr>
          <w:color w:val="231F20"/>
          <w:w w:val="90"/>
        </w:rPr>
        <w:t>These funds</w:t>
      </w:r>
      <w:r>
        <w:rPr>
          <w:color w:val="231F20"/>
          <w:spacing w:val="-10"/>
          <w:w w:val="90"/>
        </w:rPr>
        <w:t xml:space="preserve"> </w:t>
      </w:r>
      <w:r>
        <w:rPr>
          <w:color w:val="231F20"/>
          <w:w w:val="90"/>
        </w:rPr>
        <w:t>offer</w:t>
      </w:r>
      <w:r>
        <w:rPr>
          <w:color w:val="231F20"/>
          <w:spacing w:val="-10"/>
          <w:w w:val="90"/>
        </w:rPr>
        <w:t xml:space="preserve"> </w:t>
      </w:r>
      <w:r>
        <w:rPr>
          <w:color w:val="231F20"/>
          <w:w w:val="90"/>
        </w:rPr>
        <w:t>short-term</w:t>
      </w:r>
      <w:r>
        <w:rPr>
          <w:color w:val="231F20"/>
          <w:spacing w:val="-10"/>
          <w:w w:val="90"/>
        </w:rPr>
        <w:t xml:space="preserve"> </w:t>
      </w:r>
      <w:r>
        <w:rPr>
          <w:color w:val="231F20"/>
          <w:w w:val="90"/>
        </w:rPr>
        <w:t>redemptions</w:t>
      </w:r>
      <w:r>
        <w:rPr>
          <w:color w:val="231F20"/>
          <w:spacing w:val="-10"/>
          <w:w w:val="90"/>
        </w:rPr>
        <w:t xml:space="preserve"> </w:t>
      </w:r>
      <w:r>
        <w:rPr>
          <w:color w:val="231F20"/>
          <w:w w:val="90"/>
        </w:rPr>
        <w:t>to</w:t>
      </w:r>
      <w:r>
        <w:rPr>
          <w:color w:val="231F20"/>
          <w:spacing w:val="-10"/>
          <w:w w:val="90"/>
        </w:rPr>
        <w:t xml:space="preserve"> </w:t>
      </w:r>
      <w:r>
        <w:rPr>
          <w:color w:val="231F20"/>
          <w:w w:val="90"/>
        </w:rPr>
        <w:t>investors</w:t>
      </w:r>
      <w:r>
        <w:rPr>
          <w:color w:val="231F20"/>
          <w:spacing w:val="-10"/>
          <w:w w:val="90"/>
        </w:rPr>
        <w:t xml:space="preserve"> </w:t>
      </w:r>
      <w:r>
        <w:rPr>
          <w:color w:val="231F20"/>
          <w:w w:val="90"/>
        </w:rPr>
        <w:t>while</w:t>
      </w:r>
      <w:r>
        <w:rPr>
          <w:color w:val="231F20"/>
          <w:spacing w:val="-10"/>
          <w:w w:val="90"/>
        </w:rPr>
        <w:t xml:space="preserve"> </w:t>
      </w:r>
      <w:r>
        <w:rPr>
          <w:color w:val="231F20"/>
          <w:w w:val="90"/>
        </w:rPr>
        <w:t>in</w:t>
      </w:r>
      <w:r>
        <w:rPr>
          <w:color w:val="231F20"/>
          <w:spacing w:val="-10"/>
          <w:w w:val="90"/>
        </w:rPr>
        <w:t xml:space="preserve"> </w:t>
      </w:r>
      <w:r>
        <w:rPr>
          <w:color w:val="231F20"/>
          <w:w w:val="90"/>
        </w:rPr>
        <w:t>some cases</w:t>
      </w:r>
      <w:r>
        <w:rPr>
          <w:color w:val="231F20"/>
          <w:spacing w:val="-9"/>
          <w:w w:val="90"/>
        </w:rPr>
        <w:t xml:space="preserve"> </w:t>
      </w:r>
      <w:r>
        <w:rPr>
          <w:color w:val="231F20"/>
          <w:w w:val="90"/>
        </w:rPr>
        <w:t>investing</w:t>
      </w:r>
      <w:r>
        <w:rPr>
          <w:color w:val="231F20"/>
          <w:spacing w:val="-9"/>
          <w:w w:val="90"/>
        </w:rPr>
        <w:t xml:space="preserve"> </w:t>
      </w:r>
      <w:r>
        <w:rPr>
          <w:color w:val="231F20"/>
          <w:w w:val="90"/>
        </w:rPr>
        <w:t>in</w:t>
      </w:r>
      <w:r>
        <w:rPr>
          <w:color w:val="231F20"/>
          <w:spacing w:val="-9"/>
          <w:w w:val="90"/>
        </w:rPr>
        <w:t xml:space="preserve"> </w:t>
      </w:r>
      <w:r>
        <w:rPr>
          <w:color w:val="231F20"/>
          <w:w w:val="90"/>
        </w:rPr>
        <w:t>longer-dated</w:t>
      </w:r>
      <w:r>
        <w:rPr>
          <w:color w:val="231F20"/>
          <w:spacing w:val="-9"/>
          <w:w w:val="90"/>
        </w:rPr>
        <w:t xml:space="preserve"> </w:t>
      </w:r>
      <w:r>
        <w:rPr>
          <w:color w:val="231F20"/>
          <w:w w:val="90"/>
        </w:rPr>
        <w:t>and</w:t>
      </w:r>
      <w:r>
        <w:rPr>
          <w:color w:val="231F20"/>
          <w:spacing w:val="-9"/>
          <w:w w:val="90"/>
        </w:rPr>
        <w:t xml:space="preserve"> </w:t>
      </w:r>
      <w:r>
        <w:rPr>
          <w:color w:val="231F20"/>
          <w:w w:val="90"/>
        </w:rPr>
        <w:t>potentially</w:t>
      </w:r>
      <w:r>
        <w:rPr>
          <w:color w:val="231F20"/>
          <w:spacing w:val="-9"/>
          <w:w w:val="90"/>
        </w:rPr>
        <w:t xml:space="preserve"> </w:t>
      </w:r>
      <w:r>
        <w:rPr>
          <w:color w:val="231F20"/>
          <w:w w:val="90"/>
        </w:rPr>
        <w:t>illiquid</w:t>
      </w:r>
      <w:r>
        <w:rPr>
          <w:color w:val="231F20"/>
          <w:spacing w:val="-9"/>
          <w:w w:val="90"/>
        </w:rPr>
        <w:t xml:space="preserve"> </w:t>
      </w:r>
      <w:r>
        <w:rPr>
          <w:color w:val="231F20"/>
          <w:w w:val="90"/>
        </w:rPr>
        <w:t xml:space="preserve">assets. </w:t>
      </w:r>
      <w:r>
        <w:rPr>
          <w:color w:val="231F20"/>
          <w:w w:val="85"/>
        </w:rPr>
        <w:t xml:space="preserve">Large-scale investor redemptions could result in sales of assets </w:t>
      </w:r>
      <w:r>
        <w:rPr>
          <w:color w:val="231F20"/>
          <w:w w:val="90"/>
        </w:rPr>
        <w:t>by funds that might test markets’ ability to absorb them, potentially impairing market liquidity.</w:t>
      </w:r>
      <w:r>
        <w:rPr>
          <w:color w:val="231F20"/>
          <w:spacing w:val="40"/>
        </w:rPr>
        <w:t xml:space="preserve"> </w:t>
      </w:r>
      <w:r>
        <w:rPr>
          <w:color w:val="231F20"/>
          <w:w w:val="90"/>
        </w:rPr>
        <w:t>Since the</w:t>
      </w:r>
    </w:p>
    <w:p w14:paraId="2C33FF27" w14:textId="77777777" w:rsidR="006D5EBA" w:rsidRDefault="00363CC2">
      <w:pPr>
        <w:pStyle w:val="BodyText"/>
        <w:spacing w:line="268" w:lineRule="auto"/>
        <w:ind w:left="89" w:right="201"/>
      </w:pPr>
      <w:r>
        <w:rPr>
          <w:color w:val="231F20"/>
          <w:w w:val="90"/>
        </w:rPr>
        <w:t xml:space="preserve">EU referendum, open-ended investment funds invested in UK equities, sterling corporate bonds and gilts have not, in </w:t>
      </w:r>
      <w:r>
        <w:rPr>
          <w:color w:val="231F20"/>
          <w:w w:val="85"/>
        </w:rPr>
        <w:t>aggregate, experienced material outflows.</w:t>
      </w:r>
      <w:r>
        <w:rPr>
          <w:color w:val="231F20"/>
          <w:spacing w:val="40"/>
        </w:rPr>
        <w:t xml:space="preserve"> </w:t>
      </w:r>
      <w:r>
        <w:rPr>
          <w:color w:val="231F20"/>
          <w:w w:val="85"/>
        </w:rPr>
        <w:t xml:space="preserve">However, the FPC </w:t>
      </w:r>
      <w:r>
        <w:rPr>
          <w:color w:val="231F20"/>
          <w:w w:val="90"/>
        </w:rPr>
        <w:t>will continue to monitor investment fund flows closely.</w:t>
      </w:r>
    </w:p>
    <w:p w14:paraId="61D04771" w14:textId="77777777" w:rsidR="006D5EBA" w:rsidRDefault="006D5EBA">
      <w:pPr>
        <w:pStyle w:val="BodyText"/>
        <w:spacing w:line="268" w:lineRule="auto"/>
        <w:sectPr w:rsidR="006D5EBA">
          <w:type w:val="continuous"/>
          <w:pgSz w:w="11900" w:h="16820"/>
          <w:pgMar w:top="1540" w:right="708" w:bottom="0" w:left="708" w:header="446" w:footer="0" w:gutter="0"/>
          <w:cols w:num="2" w:space="720" w:equalWidth="0">
            <w:col w:w="4385" w:space="940"/>
            <w:col w:w="5159"/>
          </w:cols>
        </w:sectPr>
      </w:pPr>
    </w:p>
    <w:p w14:paraId="0E51B6CF" w14:textId="77777777" w:rsidR="006D5EBA" w:rsidRDefault="00363CC2">
      <w:pPr>
        <w:spacing w:before="110" w:line="259" w:lineRule="auto"/>
        <w:ind w:left="111"/>
        <w:rPr>
          <w:sz w:val="18"/>
        </w:rPr>
      </w:pPr>
      <w:r>
        <w:rPr>
          <w:b/>
          <w:color w:val="751C66"/>
          <w:spacing w:val="-6"/>
          <w:sz w:val="18"/>
        </w:rPr>
        <w:lastRenderedPageBreak/>
        <w:t>Chart</w:t>
      </w:r>
      <w:r>
        <w:rPr>
          <w:b/>
          <w:color w:val="751C66"/>
          <w:spacing w:val="-13"/>
          <w:sz w:val="18"/>
        </w:rPr>
        <w:t xml:space="preserve"> </w:t>
      </w:r>
      <w:r>
        <w:rPr>
          <w:b/>
          <w:color w:val="751C66"/>
          <w:spacing w:val="-6"/>
          <w:sz w:val="18"/>
        </w:rPr>
        <w:t>B.10</w:t>
      </w:r>
      <w:r>
        <w:rPr>
          <w:b/>
          <w:color w:val="751C66"/>
          <w:spacing w:val="32"/>
          <w:sz w:val="18"/>
        </w:rPr>
        <w:t xml:space="preserve"> </w:t>
      </w:r>
      <w:r>
        <w:rPr>
          <w:color w:val="751C66"/>
          <w:spacing w:val="-6"/>
          <w:sz w:val="18"/>
        </w:rPr>
        <w:t>Dealer</w:t>
      </w:r>
      <w:r>
        <w:rPr>
          <w:color w:val="751C66"/>
          <w:spacing w:val="-11"/>
          <w:sz w:val="18"/>
        </w:rPr>
        <w:t xml:space="preserve"> </w:t>
      </w:r>
      <w:r>
        <w:rPr>
          <w:color w:val="751C66"/>
          <w:spacing w:val="-6"/>
          <w:sz w:val="18"/>
        </w:rPr>
        <w:t>inventories</w:t>
      </w:r>
      <w:r>
        <w:rPr>
          <w:color w:val="751C66"/>
          <w:spacing w:val="-11"/>
          <w:sz w:val="18"/>
        </w:rPr>
        <w:t xml:space="preserve"> </w:t>
      </w:r>
      <w:r>
        <w:rPr>
          <w:color w:val="751C66"/>
          <w:spacing w:val="-6"/>
          <w:sz w:val="18"/>
        </w:rPr>
        <w:t>in</w:t>
      </w:r>
      <w:r>
        <w:rPr>
          <w:color w:val="751C66"/>
          <w:spacing w:val="-11"/>
          <w:sz w:val="18"/>
        </w:rPr>
        <w:t xml:space="preserve"> </w:t>
      </w:r>
      <w:r>
        <w:rPr>
          <w:color w:val="751C66"/>
          <w:spacing w:val="-6"/>
          <w:sz w:val="18"/>
        </w:rPr>
        <w:t>sterling</w:t>
      </w:r>
      <w:r>
        <w:rPr>
          <w:color w:val="751C66"/>
          <w:spacing w:val="-11"/>
          <w:sz w:val="18"/>
        </w:rPr>
        <w:t xml:space="preserve"> </w:t>
      </w:r>
      <w:r>
        <w:rPr>
          <w:color w:val="751C66"/>
          <w:spacing w:val="-6"/>
          <w:sz w:val="18"/>
        </w:rPr>
        <w:t>and</w:t>
      </w:r>
      <w:r>
        <w:rPr>
          <w:color w:val="751C66"/>
          <w:spacing w:val="-11"/>
          <w:sz w:val="18"/>
        </w:rPr>
        <w:t xml:space="preserve"> </w:t>
      </w:r>
      <w:r>
        <w:rPr>
          <w:color w:val="751C66"/>
          <w:spacing w:val="-6"/>
          <w:sz w:val="18"/>
        </w:rPr>
        <w:t xml:space="preserve">US </w:t>
      </w:r>
      <w:r>
        <w:rPr>
          <w:color w:val="751C66"/>
          <w:sz w:val="18"/>
        </w:rPr>
        <w:t>corporate</w:t>
      </w:r>
      <w:r>
        <w:rPr>
          <w:color w:val="751C66"/>
          <w:spacing w:val="-12"/>
          <w:sz w:val="18"/>
        </w:rPr>
        <w:t xml:space="preserve"> </w:t>
      </w:r>
      <w:r>
        <w:rPr>
          <w:color w:val="751C66"/>
          <w:sz w:val="18"/>
        </w:rPr>
        <w:t>bond</w:t>
      </w:r>
      <w:r>
        <w:rPr>
          <w:color w:val="751C66"/>
          <w:spacing w:val="-12"/>
          <w:sz w:val="18"/>
        </w:rPr>
        <w:t xml:space="preserve"> </w:t>
      </w:r>
      <w:r>
        <w:rPr>
          <w:color w:val="751C66"/>
          <w:sz w:val="18"/>
        </w:rPr>
        <w:t>markets</w:t>
      </w:r>
      <w:r>
        <w:rPr>
          <w:color w:val="751C66"/>
          <w:spacing w:val="-12"/>
          <w:sz w:val="18"/>
        </w:rPr>
        <w:t xml:space="preserve"> </w:t>
      </w:r>
      <w:r>
        <w:rPr>
          <w:color w:val="751C66"/>
          <w:sz w:val="18"/>
        </w:rPr>
        <w:t>have</w:t>
      </w:r>
      <w:r>
        <w:rPr>
          <w:color w:val="751C66"/>
          <w:spacing w:val="-12"/>
          <w:sz w:val="18"/>
        </w:rPr>
        <w:t xml:space="preserve"> </w:t>
      </w:r>
      <w:r>
        <w:rPr>
          <w:color w:val="751C66"/>
          <w:sz w:val="18"/>
        </w:rPr>
        <w:t>fallen</w:t>
      </w:r>
    </w:p>
    <w:p w14:paraId="6FDEE73B" w14:textId="77777777" w:rsidR="006D5EBA" w:rsidRDefault="00363CC2">
      <w:pPr>
        <w:spacing w:before="3" w:line="271" w:lineRule="auto"/>
        <w:ind w:left="111"/>
        <w:rPr>
          <w:sz w:val="16"/>
        </w:rPr>
      </w:pPr>
      <w:r>
        <w:rPr>
          <w:color w:val="231F20"/>
          <w:w w:val="90"/>
          <w:sz w:val="16"/>
        </w:rPr>
        <w:t>Cumulative</w:t>
      </w:r>
      <w:r>
        <w:rPr>
          <w:color w:val="231F20"/>
          <w:spacing w:val="-6"/>
          <w:w w:val="90"/>
          <w:sz w:val="16"/>
        </w:rPr>
        <w:t xml:space="preserve"> </w:t>
      </w:r>
      <w:r>
        <w:rPr>
          <w:color w:val="231F20"/>
          <w:w w:val="90"/>
          <w:sz w:val="16"/>
        </w:rPr>
        <w:t>change</w:t>
      </w:r>
      <w:r>
        <w:rPr>
          <w:color w:val="231F20"/>
          <w:spacing w:val="-6"/>
          <w:w w:val="90"/>
          <w:sz w:val="16"/>
        </w:rPr>
        <w:t xml:space="preserve"> </w:t>
      </w:r>
      <w:r>
        <w:rPr>
          <w:color w:val="231F20"/>
          <w:w w:val="90"/>
          <w:sz w:val="16"/>
        </w:rPr>
        <w:t>in</w:t>
      </w:r>
      <w:r>
        <w:rPr>
          <w:color w:val="231F20"/>
          <w:spacing w:val="-6"/>
          <w:w w:val="90"/>
          <w:sz w:val="16"/>
        </w:rPr>
        <w:t xml:space="preserve"> </w:t>
      </w:r>
      <w:r>
        <w:rPr>
          <w:color w:val="231F20"/>
          <w:w w:val="90"/>
          <w:sz w:val="16"/>
        </w:rPr>
        <w:t>dealers’</w:t>
      </w:r>
      <w:r>
        <w:rPr>
          <w:color w:val="231F20"/>
          <w:spacing w:val="-6"/>
          <w:w w:val="90"/>
          <w:sz w:val="16"/>
        </w:rPr>
        <w:t xml:space="preserve"> </w:t>
      </w:r>
      <w:r>
        <w:rPr>
          <w:color w:val="231F20"/>
          <w:w w:val="90"/>
          <w:sz w:val="16"/>
        </w:rPr>
        <w:t>inventories</w:t>
      </w:r>
      <w:r>
        <w:rPr>
          <w:color w:val="231F20"/>
          <w:spacing w:val="-6"/>
          <w:w w:val="90"/>
          <w:sz w:val="16"/>
        </w:rPr>
        <w:t xml:space="preserve"> </w:t>
      </w:r>
      <w:r>
        <w:rPr>
          <w:color w:val="231F20"/>
          <w:w w:val="90"/>
          <w:sz w:val="16"/>
        </w:rPr>
        <w:t>of</w:t>
      </w:r>
      <w:r>
        <w:rPr>
          <w:color w:val="231F20"/>
          <w:spacing w:val="-6"/>
          <w:w w:val="90"/>
          <w:sz w:val="16"/>
        </w:rPr>
        <w:t xml:space="preserve"> </w:t>
      </w:r>
      <w:r>
        <w:rPr>
          <w:color w:val="231F20"/>
          <w:w w:val="90"/>
          <w:sz w:val="16"/>
        </w:rPr>
        <w:t>sterling</w:t>
      </w:r>
      <w:r>
        <w:rPr>
          <w:color w:val="231F20"/>
          <w:spacing w:val="-6"/>
          <w:w w:val="90"/>
          <w:sz w:val="16"/>
        </w:rPr>
        <w:t xml:space="preserve"> </w:t>
      </w:r>
      <w:r>
        <w:rPr>
          <w:color w:val="231F20"/>
          <w:w w:val="90"/>
          <w:sz w:val="16"/>
        </w:rPr>
        <w:t>and</w:t>
      </w:r>
      <w:r>
        <w:rPr>
          <w:color w:val="231F20"/>
          <w:spacing w:val="-6"/>
          <w:w w:val="90"/>
          <w:sz w:val="16"/>
        </w:rPr>
        <w:t xml:space="preserve"> </w:t>
      </w:r>
      <w:r>
        <w:rPr>
          <w:color w:val="231F20"/>
          <w:w w:val="90"/>
          <w:sz w:val="16"/>
        </w:rPr>
        <w:t xml:space="preserve">US </w:t>
      </w:r>
      <w:r>
        <w:rPr>
          <w:color w:val="231F20"/>
          <w:sz w:val="16"/>
        </w:rPr>
        <w:t>corporate</w:t>
      </w:r>
      <w:r>
        <w:rPr>
          <w:color w:val="231F20"/>
          <w:spacing w:val="-13"/>
          <w:sz w:val="16"/>
        </w:rPr>
        <w:t xml:space="preserve"> </w:t>
      </w:r>
      <w:r>
        <w:rPr>
          <w:color w:val="231F20"/>
          <w:sz w:val="16"/>
        </w:rPr>
        <w:t>bonds</w:t>
      </w:r>
    </w:p>
    <w:p w14:paraId="5559BFF0" w14:textId="77777777" w:rsidR="006D5EBA" w:rsidRDefault="00363CC2">
      <w:pPr>
        <w:pStyle w:val="BodyText"/>
        <w:spacing w:before="3" w:line="268" w:lineRule="auto"/>
        <w:ind w:left="111" w:right="559"/>
        <w:rPr>
          <w:position w:val="4"/>
          <w:sz w:val="14"/>
        </w:rPr>
      </w:pPr>
      <w:r>
        <w:br w:type="column"/>
      </w:r>
      <w:r>
        <w:rPr>
          <w:color w:val="231F20"/>
          <w:w w:val="90"/>
        </w:rPr>
        <w:t>The FPC completed its detailed assessment of the investment</w:t>
      </w:r>
      <w:r>
        <w:rPr>
          <w:color w:val="231F20"/>
          <w:spacing w:val="-10"/>
          <w:w w:val="90"/>
        </w:rPr>
        <w:t xml:space="preserve"> </w:t>
      </w:r>
      <w:r>
        <w:rPr>
          <w:color w:val="231F20"/>
          <w:w w:val="90"/>
        </w:rPr>
        <w:t>activities</w:t>
      </w:r>
      <w:r>
        <w:rPr>
          <w:color w:val="231F20"/>
          <w:spacing w:val="-10"/>
          <w:w w:val="90"/>
        </w:rPr>
        <w:t xml:space="preserve"> </w:t>
      </w:r>
      <w:r>
        <w:rPr>
          <w:color w:val="231F20"/>
          <w:w w:val="90"/>
        </w:rPr>
        <w:t>of</w:t>
      </w:r>
      <w:r>
        <w:rPr>
          <w:color w:val="231F20"/>
          <w:spacing w:val="-10"/>
          <w:w w:val="90"/>
        </w:rPr>
        <w:t xml:space="preserve"> </w:t>
      </w:r>
      <w:r>
        <w:rPr>
          <w:color w:val="231F20"/>
          <w:w w:val="90"/>
        </w:rPr>
        <w:t>open-ended</w:t>
      </w:r>
      <w:r>
        <w:rPr>
          <w:color w:val="231F20"/>
          <w:spacing w:val="-10"/>
          <w:w w:val="90"/>
        </w:rPr>
        <w:t xml:space="preserve"> </w:t>
      </w:r>
      <w:r>
        <w:rPr>
          <w:color w:val="231F20"/>
          <w:w w:val="90"/>
        </w:rPr>
        <w:t>investment</w:t>
      </w:r>
      <w:r>
        <w:rPr>
          <w:color w:val="231F20"/>
          <w:spacing w:val="-10"/>
          <w:w w:val="90"/>
        </w:rPr>
        <w:t xml:space="preserve"> </w:t>
      </w:r>
      <w:r>
        <w:rPr>
          <w:color w:val="231F20"/>
          <w:w w:val="90"/>
        </w:rPr>
        <w:t>funds</w:t>
      </w:r>
      <w:r>
        <w:rPr>
          <w:color w:val="231F20"/>
          <w:spacing w:val="-10"/>
          <w:w w:val="90"/>
        </w:rPr>
        <w:t xml:space="preserve"> </w:t>
      </w:r>
      <w:r>
        <w:rPr>
          <w:color w:val="231F20"/>
          <w:w w:val="90"/>
        </w:rPr>
        <w:t>in 2015.</w:t>
      </w:r>
      <w:r>
        <w:rPr>
          <w:color w:val="231F20"/>
          <w:spacing w:val="-3"/>
        </w:rPr>
        <w:t xml:space="preserve"> </w:t>
      </w:r>
      <w:r>
        <w:rPr>
          <w:color w:val="231F20"/>
          <w:w w:val="90"/>
        </w:rPr>
        <w:t>The</w:t>
      </w:r>
      <w:r>
        <w:rPr>
          <w:color w:val="231F20"/>
          <w:spacing w:val="-10"/>
          <w:w w:val="90"/>
        </w:rPr>
        <w:t xml:space="preserve"> </w:t>
      </w:r>
      <w:r>
        <w:rPr>
          <w:color w:val="231F20"/>
          <w:w w:val="90"/>
        </w:rPr>
        <w:t>Committee’s</w:t>
      </w:r>
      <w:r>
        <w:rPr>
          <w:color w:val="231F20"/>
          <w:spacing w:val="-10"/>
          <w:w w:val="90"/>
        </w:rPr>
        <w:t xml:space="preserve"> </w:t>
      </w:r>
      <w:r>
        <w:rPr>
          <w:color w:val="231F20"/>
          <w:w w:val="90"/>
        </w:rPr>
        <w:t>full</w:t>
      </w:r>
      <w:r>
        <w:rPr>
          <w:color w:val="231F20"/>
          <w:spacing w:val="-10"/>
          <w:w w:val="90"/>
        </w:rPr>
        <w:t xml:space="preserve"> </w:t>
      </w:r>
      <w:r>
        <w:rPr>
          <w:color w:val="231F20"/>
          <w:w w:val="90"/>
        </w:rPr>
        <w:t>assessment</w:t>
      </w:r>
      <w:r>
        <w:rPr>
          <w:color w:val="231F20"/>
          <w:spacing w:val="-10"/>
          <w:w w:val="90"/>
        </w:rPr>
        <w:t xml:space="preserve"> </w:t>
      </w:r>
      <w:r>
        <w:rPr>
          <w:color w:val="231F20"/>
          <w:w w:val="90"/>
        </w:rPr>
        <w:t>was</w:t>
      </w:r>
      <w:r>
        <w:rPr>
          <w:color w:val="231F20"/>
          <w:spacing w:val="-10"/>
          <w:w w:val="90"/>
        </w:rPr>
        <w:t xml:space="preserve"> </w:t>
      </w:r>
      <w:r>
        <w:rPr>
          <w:color w:val="231F20"/>
          <w:w w:val="90"/>
        </w:rPr>
        <w:t>published</w:t>
      </w:r>
      <w:r>
        <w:rPr>
          <w:color w:val="231F20"/>
          <w:spacing w:val="-10"/>
          <w:w w:val="90"/>
        </w:rPr>
        <w:t xml:space="preserve"> </w:t>
      </w:r>
      <w:r>
        <w:rPr>
          <w:color w:val="231F20"/>
          <w:w w:val="90"/>
        </w:rPr>
        <w:t xml:space="preserve">in </w:t>
      </w:r>
      <w:r>
        <w:rPr>
          <w:color w:val="231F20"/>
          <w:w w:val="95"/>
        </w:rPr>
        <w:t>the</w:t>
      </w:r>
      <w:r>
        <w:rPr>
          <w:color w:val="231F20"/>
          <w:spacing w:val="-13"/>
          <w:w w:val="95"/>
        </w:rPr>
        <w:t xml:space="preserve"> </w:t>
      </w:r>
      <w:r>
        <w:rPr>
          <w:color w:val="231F20"/>
          <w:w w:val="95"/>
        </w:rPr>
        <w:t>December</w:t>
      </w:r>
      <w:r>
        <w:rPr>
          <w:color w:val="231F20"/>
          <w:spacing w:val="-13"/>
          <w:w w:val="95"/>
        </w:rPr>
        <w:t xml:space="preserve"> </w:t>
      </w:r>
      <w:r>
        <w:rPr>
          <w:i/>
          <w:color w:val="231F20"/>
          <w:w w:val="95"/>
        </w:rPr>
        <w:t>Report</w:t>
      </w:r>
      <w:r>
        <w:rPr>
          <w:color w:val="231F20"/>
          <w:w w:val="95"/>
        </w:rPr>
        <w:t>.</w:t>
      </w:r>
      <w:r>
        <w:rPr>
          <w:color w:val="231F20"/>
          <w:w w:val="95"/>
          <w:position w:val="4"/>
          <w:sz w:val="14"/>
        </w:rPr>
        <w:t>(1)</w:t>
      </w:r>
    </w:p>
    <w:p w14:paraId="6F253D9D" w14:textId="77777777" w:rsidR="006D5EBA" w:rsidRDefault="006D5EBA">
      <w:pPr>
        <w:pStyle w:val="BodyText"/>
        <w:spacing w:line="268" w:lineRule="auto"/>
        <w:rPr>
          <w:position w:val="4"/>
          <w:sz w:val="14"/>
        </w:rPr>
        <w:sectPr w:rsidR="006D5EBA">
          <w:pgSz w:w="11910" w:h="16840"/>
          <w:pgMar w:top="1560" w:right="708" w:bottom="280" w:left="708" w:header="446" w:footer="0" w:gutter="0"/>
          <w:cols w:num="2" w:space="720" w:equalWidth="0">
            <w:col w:w="4043" w:space="1260"/>
            <w:col w:w="5191"/>
          </w:cols>
        </w:sectPr>
      </w:pPr>
    </w:p>
    <w:p w14:paraId="02B9B1AA" w14:textId="77777777" w:rsidR="006D5EBA" w:rsidRDefault="00363CC2">
      <w:pPr>
        <w:spacing w:before="54" w:line="131" w:lineRule="exact"/>
        <w:ind w:left="285"/>
        <w:rPr>
          <w:sz w:val="12"/>
        </w:rPr>
      </w:pPr>
      <w:r>
        <w:rPr>
          <w:color w:val="231F20"/>
          <w:sz w:val="12"/>
        </w:rPr>
        <w:t>US(</w:t>
      </w:r>
      <w:r>
        <w:rPr>
          <w:color w:val="231F20"/>
          <w:spacing w:val="9"/>
          <w:sz w:val="12"/>
        </w:rPr>
        <w:t xml:space="preserve"> </w:t>
      </w:r>
      <w:r>
        <w:rPr>
          <w:color w:val="231F20"/>
          <w:spacing w:val="-2"/>
          <w:sz w:val="12"/>
        </w:rPr>
        <w:t>billions</w:t>
      </w:r>
    </w:p>
    <w:p w14:paraId="28E18387" w14:textId="77777777" w:rsidR="006D5EBA" w:rsidRDefault="00363CC2">
      <w:pPr>
        <w:spacing w:line="131" w:lineRule="exact"/>
        <w:ind w:left="113"/>
        <w:rPr>
          <w:sz w:val="12"/>
        </w:rPr>
      </w:pPr>
      <w:r>
        <w:rPr>
          <w:noProof/>
          <w:sz w:val="12"/>
        </w:rPr>
        <mc:AlternateContent>
          <mc:Choice Requires="wpg">
            <w:drawing>
              <wp:anchor distT="0" distB="0" distL="0" distR="0" simplePos="0" relativeHeight="15807488" behindDoc="0" locked="0" layoutInCell="1" allowOverlap="1" wp14:anchorId="779286A0" wp14:editId="4B43A315">
                <wp:simplePos x="0" y="0"/>
                <wp:positionH relativeFrom="page">
                  <wp:posOffset>633208</wp:posOffset>
                </wp:positionH>
                <wp:positionV relativeFrom="paragraph">
                  <wp:posOffset>28328</wp:posOffset>
                </wp:positionV>
                <wp:extent cx="2346960" cy="1806575"/>
                <wp:effectExtent l="0" t="0" r="0" b="0"/>
                <wp:wrapNone/>
                <wp:docPr id="1096" name="Group 1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097" name="Graphic 1097"/>
                        <wps:cNvSpPr/>
                        <wps:spPr>
                          <a:xfrm>
                            <a:off x="6696" y="196502"/>
                            <a:ext cx="2340610" cy="1605915"/>
                          </a:xfrm>
                          <a:custGeom>
                            <a:avLst/>
                            <a:gdLst/>
                            <a:ahLst/>
                            <a:cxnLst/>
                            <a:rect l="l" t="t" r="r" b="b"/>
                            <a:pathLst>
                              <a:path w="2340610" h="1605915">
                                <a:moveTo>
                                  <a:pt x="0" y="0"/>
                                </a:moveTo>
                                <a:lnTo>
                                  <a:pt x="72002" y="0"/>
                                </a:lnTo>
                              </a:path>
                              <a:path w="2340610" h="1605915">
                                <a:moveTo>
                                  <a:pt x="0" y="168275"/>
                                </a:moveTo>
                                <a:lnTo>
                                  <a:pt x="72002" y="168275"/>
                                </a:lnTo>
                              </a:path>
                              <a:path w="2340610" h="1605915">
                                <a:moveTo>
                                  <a:pt x="0" y="350589"/>
                                </a:moveTo>
                                <a:lnTo>
                                  <a:pt x="72002" y="350589"/>
                                </a:lnTo>
                              </a:path>
                              <a:path w="2340610" h="1605915">
                                <a:moveTo>
                                  <a:pt x="108000" y="532892"/>
                                </a:moveTo>
                                <a:lnTo>
                                  <a:pt x="2231997" y="532892"/>
                                </a:lnTo>
                              </a:path>
                              <a:path w="2340610" h="1605915">
                                <a:moveTo>
                                  <a:pt x="0" y="532892"/>
                                </a:moveTo>
                                <a:lnTo>
                                  <a:pt x="72002" y="532892"/>
                                </a:lnTo>
                              </a:path>
                              <a:path w="2340610" h="1605915">
                                <a:moveTo>
                                  <a:pt x="0" y="701167"/>
                                </a:moveTo>
                                <a:lnTo>
                                  <a:pt x="72002" y="701167"/>
                                </a:lnTo>
                              </a:path>
                              <a:path w="2340610" h="1605915">
                                <a:moveTo>
                                  <a:pt x="0" y="883469"/>
                                </a:moveTo>
                                <a:lnTo>
                                  <a:pt x="72002" y="883469"/>
                                </a:lnTo>
                              </a:path>
                              <a:path w="2340610" h="1605915">
                                <a:moveTo>
                                  <a:pt x="0" y="1065784"/>
                                </a:moveTo>
                                <a:lnTo>
                                  <a:pt x="72002" y="1065784"/>
                                </a:lnTo>
                              </a:path>
                              <a:path w="2340610" h="1605915">
                                <a:moveTo>
                                  <a:pt x="0" y="1234059"/>
                                </a:moveTo>
                                <a:lnTo>
                                  <a:pt x="72002" y="1234059"/>
                                </a:lnTo>
                              </a:path>
                              <a:path w="2340610" h="1605915">
                                <a:moveTo>
                                  <a:pt x="0" y="1416354"/>
                                </a:moveTo>
                                <a:lnTo>
                                  <a:pt x="72002" y="1416354"/>
                                </a:lnTo>
                              </a:path>
                              <a:path w="2340610" h="1605915">
                                <a:moveTo>
                                  <a:pt x="2268002" y="168275"/>
                                </a:moveTo>
                                <a:lnTo>
                                  <a:pt x="2339999" y="168275"/>
                                </a:lnTo>
                              </a:path>
                              <a:path w="2340610" h="1605915">
                                <a:moveTo>
                                  <a:pt x="2268002" y="532892"/>
                                </a:moveTo>
                                <a:lnTo>
                                  <a:pt x="2339999" y="532892"/>
                                </a:lnTo>
                              </a:path>
                              <a:path w="2340610" h="1605915">
                                <a:moveTo>
                                  <a:pt x="2268002" y="883469"/>
                                </a:moveTo>
                                <a:lnTo>
                                  <a:pt x="2339999" y="883469"/>
                                </a:lnTo>
                              </a:path>
                              <a:path w="2340610" h="1605915">
                                <a:moveTo>
                                  <a:pt x="2268002" y="1234059"/>
                                </a:moveTo>
                                <a:lnTo>
                                  <a:pt x="2339999" y="1234059"/>
                                </a:lnTo>
                              </a:path>
                              <a:path w="2340610" h="1605915">
                                <a:moveTo>
                                  <a:pt x="645363" y="1533042"/>
                                </a:moveTo>
                                <a:lnTo>
                                  <a:pt x="645363" y="1605051"/>
                                </a:lnTo>
                              </a:path>
                              <a:path w="2340610" h="1605915">
                                <a:moveTo>
                                  <a:pt x="102109" y="1533526"/>
                                </a:moveTo>
                                <a:lnTo>
                                  <a:pt x="102109" y="1605534"/>
                                </a:lnTo>
                              </a:path>
                              <a:path w="2340610" h="1605915">
                                <a:moveTo>
                                  <a:pt x="2017012" y="1533042"/>
                                </a:moveTo>
                                <a:lnTo>
                                  <a:pt x="2017012" y="1605051"/>
                                </a:lnTo>
                              </a:path>
                              <a:path w="2340610" h="1605915">
                                <a:moveTo>
                                  <a:pt x="1559798" y="1533042"/>
                                </a:moveTo>
                                <a:lnTo>
                                  <a:pt x="1559798" y="1605051"/>
                                </a:lnTo>
                              </a:path>
                              <a:path w="2340610" h="1605915">
                                <a:moveTo>
                                  <a:pt x="1102580" y="1533042"/>
                                </a:moveTo>
                                <a:lnTo>
                                  <a:pt x="1102580" y="1605051"/>
                                </a:lnTo>
                              </a:path>
                              <a:path w="2340610" h="1605915">
                                <a:moveTo>
                                  <a:pt x="188150" y="1533526"/>
                                </a:moveTo>
                                <a:lnTo>
                                  <a:pt x="188150" y="1605534"/>
                                </a:lnTo>
                              </a:path>
                              <a:path w="2340610" h="1605915">
                                <a:moveTo>
                                  <a:pt x="102109" y="1533526"/>
                                </a:moveTo>
                                <a:lnTo>
                                  <a:pt x="102109" y="1605534"/>
                                </a:lnTo>
                              </a:path>
                            </a:pathLst>
                          </a:custGeom>
                          <a:ln w="6350">
                            <a:solidFill>
                              <a:srgbClr val="231F20"/>
                            </a:solidFill>
                            <a:prstDash val="solid"/>
                          </a:ln>
                        </wps:spPr>
                        <wps:bodyPr wrap="square" lIns="0" tIns="0" rIns="0" bIns="0" rtlCol="0">
                          <a:prstTxWarp prst="textNoShape">
                            <a:avLst/>
                          </a:prstTxWarp>
                          <a:noAutofit/>
                        </wps:bodyPr>
                      </wps:wsp>
                      <wps:wsp>
                        <wps:cNvPr id="1098" name="Graphic 1098"/>
                        <wps:cNvSpPr/>
                        <wps:spPr>
                          <a:xfrm>
                            <a:off x="2184542" y="1311320"/>
                            <a:ext cx="57150" cy="217804"/>
                          </a:xfrm>
                          <a:custGeom>
                            <a:avLst/>
                            <a:gdLst/>
                            <a:ahLst/>
                            <a:cxnLst/>
                            <a:rect l="l" t="t" r="r" b="b"/>
                            <a:pathLst>
                              <a:path w="57150" h="217804">
                                <a:moveTo>
                                  <a:pt x="43013" y="35102"/>
                                </a:moveTo>
                                <a:lnTo>
                                  <a:pt x="48048" y="24451"/>
                                </a:lnTo>
                                <a:lnTo>
                                  <a:pt x="51706" y="15879"/>
                                </a:lnTo>
                                <a:lnTo>
                                  <a:pt x="54446" y="8144"/>
                                </a:lnTo>
                                <a:lnTo>
                                  <a:pt x="56730" y="0"/>
                                </a:lnTo>
                              </a:path>
                              <a:path w="57150" h="217804">
                                <a:moveTo>
                                  <a:pt x="43013" y="91185"/>
                                </a:moveTo>
                                <a:lnTo>
                                  <a:pt x="42947" y="79200"/>
                                </a:lnTo>
                                <a:lnTo>
                                  <a:pt x="43987" y="64281"/>
                                </a:lnTo>
                                <a:lnTo>
                                  <a:pt x="45763" y="48780"/>
                                </a:lnTo>
                                <a:lnTo>
                                  <a:pt x="47904" y="35051"/>
                                </a:lnTo>
                              </a:path>
                              <a:path w="57150" h="217804">
                                <a:moveTo>
                                  <a:pt x="32256" y="147283"/>
                                </a:moveTo>
                                <a:lnTo>
                                  <a:pt x="33321" y="136455"/>
                                </a:lnTo>
                                <a:lnTo>
                                  <a:pt x="34941" y="123871"/>
                                </a:lnTo>
                                <a:lnTo>
                                  <a:pt x="36931" y="110289"/>
                                </a:lnTo>
                                <a:lnTo>
                                  <a:pt x="39103" y="96469"/>
                                </a:lnTo>
                              </a:path>
                              <a:path w="57150" h="217804">
                                <a:moveTo>
                                  <a:pt x="21499" y="161302"/>
                                </a:moveTo>
                                <a:lnTo>
                                  <a:pt x="32256" y="147283"/>
                                </a:lnTo>
                              </a:path>
                              <a:path w="57150" h="217804">
                                <a:moveTo>
                                  <a:pt x="10742" y="189344"/>
                                </a:moveTo>
                                <a:lnTo>
                                  <a:pt x="21499" y="161302"/>
                                </a:lnTo>
                              </a:path>
                              <a:path w="57150" h="217804">
                                <a:moveTo>
                                  <a:pt x="0" y="217398"/>
                                </a:moveTo>
                                <a:lnTo>
                                  <a:pt x="10742" y="189344"/>
                                </a:lnTo>
                              </a:path>
                            </a:pathLst>
                          </a:custGeom>
                          <a:ln w="12700">
                            <a:solidFill>
                              <a:srgbClr val="B01C88"/>
                            </a:solidFill>
                            <a:prstDash val="solid"/>
                          </a:ln>
                        </wps:spPr>
                        <wps:bodyPr wrap="square" lIns="0" tIns="0" rIns="0" bIns="0" rtlCol="0">
                          <a:prstTxWarp prst="textNoShape">
                            <a:avLst/>
                          </a:prstTxWarp>
                          <a:noAutofit/>
                        </wps:bodyPr>
                      </wps:wsp>
                      <wps:wsp>
                        <wps:cNvPr id="1099" name="Graphic 1099"/>
                        <wps:cNvSpPr/>
                        <wps:spPr>
                          <a:xfrm>
                            <a:off x="2178192" y="1522369"/>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B01C88"/>
                          </a:solidFill>
                        </wps:spPr>
                        <wps:bodyPr wrap="square" lIns="0" tIns="0" rIns="0" bIns="0" rtlCol="0">
                          <a:prstTxWarp prst="textNoShape">
                            <a:avLst/>
                          </a:prstTxWarp>
                          <a:noAutofit/>
                        </wps:bodyPr>
                      </wps:wsp>
                      <wps:wsp>
                        <wps:cNvPr id="1100" name="Graphic 1100"/>
                        <wps:cNvSpPr/>
                        <wps:spPr>
                          <a:xfrm>
                            <a:off x="2033958" y="1220210"/>
                            <a:ext cx="151130" cy="322580"/>
                          </a:xfrm>
                          <a:custGeom>
                            <a:avLst/>
                            <a:gdLst/>
                            <a:ahLst/>
                            <a:cxnLst/>
                            <a:rect l="l" t="t" r="r" b="b"/>
                            <a:pathLst>
                              <a:path w="151130" h="322580">
                                <a:moveTo>
                                  <a:pt x="139826" y="322529"/>
                                </a:moveTo>
                                <a:lnTo>
                                  <a:pt x="150583" y="308508"/>
                                </a:lnTo>
                              </a:path>
                              <a:path w="151130" h="322580">
                                <a:moveTo>
                                  <a:pt x="129056" y="308508"/>
                                </a:moveTo>
                                <a:lnTo>
                                  <a:pt x="139826" y="322529"/>
                                </a:lnTo>
                              </a:path>
                              <a:path w="151130" h="322580">
                                <a:moveTo>
                                  <a:pt x="118324" y="322529"/>
                                </a:moveTo>
                                <a:lnTo>
                                  <a:pt x="129056" y="308508"/>
                                </a:lnTo>
                              </a:path>
                              <a:path w="151130" h="322580">
                                <a:moveTo>
                                  <a:pt x="107556" y="322529"/>
                                </a:moveTo>
                                <a:lnTo>
                                  <a:pt x="118324" y="322529"/>
                                </a:lnTo>
                              </a:path>
                              <a:path w="151130" h="322580">
                                <a:moveTo>
                                  <a:pt x="96799" y="280454"/>
                                </a:moveTo>
                                <a:lnTo>
                                  <a:pt x="101738" y="291646"/>
                                </a:lnTo>
                                <a:lnTo>
                                  <a:pt x="105347" y="302182"/>
                                </a:lnTo>
                                <a:lnTo>
                                  <a:pt x="108073" y="310963"/>
                                </a:lnTo>
                                <a:lnTo>
                                  <a:pt x="110361" y="316890"/>
                                </a:lnTo>
                              </a:path>
                              <a:path w="151130" h="322580">
                                <a:moveTo>
                                  <a:pt x="96799" y="238392"/>
                                </a:moveTo>
                                <a:lnTo>
                                  <a:pt x="96637" y="248304"/>
                                </a:lnTo>
                                <a:lnTo>
                                  <a:pt x="97627" y="259938"/>
                                </a:lnTo>
                                <a:lnTo>
                                  <a:pt x="99384" y="271833"/>
                                </a:lnTo>
                                <a:lnTo>
                                  <a:pt x="101522" y="282524"/>
                                </a:lnTo>
                              </a:path>
                              <a:path w="151130" h="322580">
                                <a:moveTo>
                                  <a:pt x="86053" y="224358"/>
                                </a:moveTo>
                                <a:lnTo>
                                  <a:pt x="96799" y="238392"/>
                                </a:lnTo>
                              </a:path>
                              <a:path w="151130" h="322580">
                                <a:moveTo>
                                  <a:pt x="75285" y="196316"/>
                                </a:moveTo>
                                <a:lnTo>
                                  <a:pt x="77375" y="200198"/>
                                </a:lnTo>
                                <a:lnTo>
                                  <a:pt x="79521" y="207816"/>
                                </a:lnTo>
                                <a:lnTo>
                                  <a:pt x="81704" y="216673"/>
                                </a:lnTo>
                                <a:lnTo>
                                  <a:pt x="83908" y="224270"/>
                                </a:lnTo>
                              </a:path>
                              <a:path w="151130" h="322580">
                                <a:moveTo>
                                  <a:pt x="64541" y="182295"/>
                                </a:moveTo>
                                <a:lnTo>
                                  <a:pt x="75285" y="196316"/>
                                </a:lnTo>
                              </a:path>
                              <a:path w="151130" h="322580">
                                <a:moveTo>
                                  <a:pt x="53784" y="168275"/>
                                </a:moveTo>
                                <a:lnTo>
                                  <a:pt x="64541" y="182295"/>
                                </a:lnTo>
                              </a:path>
                              <a:path w="151130" h="322580">
                                <a:moveTo>
                                  <a:pt x="53784" y="98170"/>
                                </a:moveTo>
                                <a:lnTo>
                                  <a:pt x="53013" y="116643"/>
                                </a:lnTo>
                                <a:lnTo>
                                  <a:pt x="53690" y="135956"/>
                                </a:lnTo>
                                <a:lnTo>
                                  <a:pt x="55332" y="153532"/>
                                </a:lnTo>
                                <a:lnTo>
                                  <a:pt x="57453" y="166790"/>
                                </a:lnTo>
                              </a:path>
                              <a:path w="151130" h="322580">
                                <a:moveTo>
                                  <a:pt x="43027" y="42075"/>
                                </a:moveTo>
                                <a:lnTo>
                                  <a:pt x="43372" y="56949"/>
                                </a:lnTo>
                                <a:lnTo>
                                  <a:pt x="44624" y="71553"/>
                                </a:lnTo>
                                <a:lnTo>
                                  <a:pt x="46481" y="86150"/>
                                </a:lnTo>
                                <a:lnTo>
                                  <a:pt x="48639" y="101003"/>
                                </a:lnTo>
                              </a:path>
                              <a:path w="151130" h="322580">
                                <a:moveTo>
                                  <a:pt x="32270" y="0"/>
                                </a:moveTo>
                                <a:lnTo>
                                  <a:pt x="33747" y="10107"/>
                                </a:lnTo>
                                <a:lnTo>
                                  <a:pt x="35571" y="21690"/>
                                </a:lnTo>
                                <a:lnTo>
                                  <a:pt x="37630" y="33984"/>
                                </a:lnTo>
                                <a:lnTo>
                                  <a:pt x="39814" y="46227"/>
                                </a:lnTo>
                              </a:path>
                              <a:path w="151130" h="322580">
                                <a:moveTo>
                                  <a:pt x="21501" y="0"/>
                                </a:moveTo>
                                <a:lnTo>
                                  <a:pt x="32270" y="0"/>
                                </a:lnTo>
                              </a:path>
                              <a:path w="151130" h="322580">
                                <a:moveTo>
                                  <a:pt x="10769" y="70117"/>
                                </a:moveTo>
                                <a:lnTo>
                                  <a:pt x="14471" y="54750"/>
                                </a:lnTo>
                                <a:lnTo>
                                  <a:pt x="17449" y="35482"/>
                                </a:lnTo>
                                <a:lnTo>
                                  <a:pt x="19942" y="17154"/>
                                </a:lnTo>
                                <a:lnTo>
                                  <a:pt x="22186" y="4610"/>
                                </a:lnTo>
                              </a:path>
                              <a:path w="151130" h="322580">
                                <a:moveTo>
                                  <a:pt x="0" y="98170"/>
                                </a:moveTo>
                                <a:lnTo>
                                  <a:pt x="10769" y="70117"/>
                                </a:lnTo>
                              </a:path>
                            </a:pathLst>
                          </a:custGeom>
                          <a:ln w="12700">
                            <a:solidFill>
                              <a:srgbClr val="B01C88"/>
                            </a:solidFill>
                            <a:prstDash val="solid"/>
                          </a:ln>
                        </wps:spPr>
                        <wps:bodyPr wrap="square" lIns="0" tIns="0" rIns="0" bIns="0" rtlCol="0">
                          <a:prstTxWarp prst="textNoShape">
                            <a:avLst/>
                          </a:prstTxWarp>
                          <a:noAutofit/>
                        </wps:bodyPr>
                      </wps:wsp>
                      <wps:wsp>
                        <wps:cNvPr id="1101" name="Graphic 1101"/>
                        <wps:cNvSpPr/>
                        <wps:spPr>
                          <a:xfrm>
                            <a:off x="2027608" y="1312031"/>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B01C88"/>
                          </a:solidFill>
                        </wps:spPr>
                        <wps:bodyPr wrap="square" lIns="0" tIns="0" rIns="0" bIns="0" rtlCol="0">
                          <a:prstTxWarp prst="textNoShape">
                            <a:avLst/>
                          </a:prstTxWarp>
                          <a:noAutofit/>
                        </wps:bodyPr>
                      </wps:wsp>
                      <wps:wsp>
                        <wps:cNvPr id="1102" name="Graphic 1102"/>
                        <wps:cNvSpPr/>
                        <wps:spPr>
                          <a:xfrm>
                            <a:off x="1646124" y="671164"/>
                            <a:ext cx="384175" cy="647700"/>
                          </a:xfrm>
                          <a:custGeom>
                            <a:avLst/>
                            <a:gdLst/>
                            <a:ahLst/>
                            <a:cxnLst/>
                            <a:rect l="l" t="t" r="r" b="b"/>
                            <a:pathLst>
                              <a:path w="384175" h="647700">
                                <a:moveTo>
                                  <a:pt x="377076" y="563067"/>
                                </a:moveTo>
                                <a:lnTo>
                                  <a:pt x="377936" y="586429"/>
                                </a:lnTo>
                                <a:lnTo>
                                  <a:pt x="379454" y="610182"/>
                                </a:lnTo>
                                <a:lnTo>
                                  <a:pt x="381405" y="630866"/>
                                </a:lnTo>
                                <a:lnTo>
                                  <a:pt x="383564" y="645020"/>
                                </a:lnTo>
                              </a:path>
                              <a:path w="384175" h="647700">
                                <a:moveTo>
                                  <a:pt x="366332" y="492950"/>
                                </a:moveTo>
                                <a:lnTo>
                                  <a:pt x="368310" y="507810"/>
                                </a:lnTo>
                                <a:lnTo>
                                  <a:pt x="370394" y="526302"/>
                                </a:lnTo>
                                <a:lnTo>
                                  <a:pt x="372552" y="546530"/>
                                </a:lnTo>
                                <a:lnTo>
                                  <a:pt x="374751" y="566597"/>
                                </a:lnTo>
                              </a:path>
                              <a:path w="384175" h="647700">
                                <a:moveTo>
                                  <a:pt x="355575" y="450889"/>
                                </a:moveTo>
                                <a:lnTo>
                                  <a:pt x="358678" y="456975"/>
                                </a:lnTo>
                                <a:lnTo>
                                  <a:pt x="361344" y="465625"/>
                                </a:lnTo>
                                <a:lnTo>
                                  <a:pt x="363719" y="476718"/>
                                </a:lnTo>
                                <a:lnTo>
                                  <a:pt x="365951" y="490131"/>
                                </a:lnTo>
                              </a:path>
                              <a:path w="384175" h="647700">
                                <a:moveTo>
                                  <a:pt x="344818" y="450889"/>
                                </a:moveTo>
                                <a:lnTo>
                                  <a:pt x="355575" y="450889"/>
                                </a:lnTo>
                              </a:path>
                              <a:path w="384175" h="647700">
                                <a:moveTo>
                                  <a:pt x="344818" y="506971"/>
                                </a:moveTo>
                                <a:lnTo>
                                  <a:pt x="343947" y="493932"/>
                                </a:lnTo>
                                <a:lnTo>
                                  <a:pt x="344567" y="476794"/>
                                </a:lnTo>
                                <a:lnTo>
                                  <a:pt x="346182" y="460236"/>
                                </a:lnTo>
                                <a:lnTo>
                                  <a:pt x="348298" y="448939"/>
                                </a:lnTo>
                              </a:path>
                              <a:path w="384175" h="647700">
                                <a:moveTo>
                                  <a:pt x="334061" y="520992"/>
                                </a:moveTo>
                                <a:lnTo>
                                  <a:pt x="344818" y="506971"/>
                                </a:lnTo>
                              </a:path>
                              <a:path w="384175" h="647700">
                                <a:moveTo>
                                  <a:pt x="323304" y="633183"/>
                                </a:moveTo>
                                <a:lnTo>
                                  <a:pt x="324674" y="611124"/>
                                </a:lnTo>
                                <a:lnTo>
                                  <a:pt x="326450" y="580104"/>
                                </a:lnTo>
                                <a:lnTo>
                                  <a:pt x="328498" y="548769"/>
                                </a:lnTo>
                                <a:lnTo>
                                  <a:pt x="330683" y="525767"/>
                                </a:lnTo>
                              </a:path>
                              <a:path w="384175" h="647700">
                                <a:moveTo>
                                  <a:pt x="312547" y="647217"/>
                                </a:moveTo>
                                <a:lnTo>
                                  <a:pt x="323304" y="633183"/>
                                </a:lnTo>
                              </a:path>
                              <a:path w="384175" h="647700">
                                <a:moveTo>
                                  <a:pt x="301803" y="633183"/>
                                </a:moveTo>
                                <a:lnTo>
                                  <a:pt x="312547" y="647217"/>
                                </a:lnTo>
                              </a:path>
                              <a:path w="384175" h="647700">
                                <a:moveTo>
                                  <a:pt x="291046" y="605129"/>
                                </a:moveTo>
                                <a:lnTo>
                                  <a:pt x="295774" y="613047"/>
                                </a:lnTo>
                                <a:lnTo>
                                  <a:pt x="299277" y="622127"/>
                                </a:lnTo>
                                <a:lnTo>
                                  <a:pt x="301964" y="631185"/>
                                </a:lnTo>
                                <a:lnTo>
                                  <a:pt x="304241" y="639039"/>
                                </a:lnTo>
                              </a:path>
                              <a:path w="384175" h="647700">
                                <a:moveTo>
                                  <a:pt x="291046" y="535026"/>
                                </a:moveTo>
                                <a:lnTo>
                                  <a:pt x="290689" y="552297"/>
                                </a:lnTo>
                                <a:lnTo>
                                  <a:pt x="291573" y="569147"/>
                                </a:lnTo>
                                <a:lnTo>
                                  <a:pt x="293286" y="584735"/>
                                </a:lnTo>
                                <a:lnTo>
                                  <a:pt x="295415" y="598220"/>
                                </a:lnTo>
                              </a:path>
                              <a:path w="384175" h="647700">
                                <a:moveTo>
                                  <a:pt x="280277" y="506971"/>
                                </a:moveTo>
                                <a:lnTo>
                                  <a:pt x="281045" y="512203"/>
                                </a:lnTo>
                                <a:lnTo>
                                  <a:pt x="282510" y="520247"/>
                                </a:lnTo>
                                <a:lnTo>
                                  <a:pt x="284439" y="530394"/>
                                </a:lnTo>
                                <a:lnTo>
                                  <a:pt x="286601" y="541935"/>
                                </a:lnTo>
                              </a:path>
                              <a:path w="384175" h="647700">
                                <a:moveTo>
                                  <a:pt x="269545" y="478929"/>
                                </a:moveTo>
                                <a:lnTo>
                                  <a:pt x="280277" y="506971"/>
                                </a:lnTo>
                              </a:path>
                              <a:path w="384175" h="647700">
                                <a:moveTo>
                                  <a:pt x="258775" y="464902"/>
                                </a:moveTo>
                                <a:lnTo>
                                  <a:pt x="269545" y="478929"/>
                                </a:lnTo>
                              </a:path>
                              <a:path w="384175" h="647700">
                                <a:moveTo>
                                  <a:pt x="248019" y="380765"/>
                                </a:moveTo>
                                <a:lnTo>
                                  <a:pt x="252150" y="402549"/>
                                </a:lnTo>
                                <a:lnTo>
                                  <a:pt x="255341" y="426574"/>
                                </a:lnTo>
                                <a:lnTo>
                                  <a:pt x="257907" y="448806"/>
                                </a:lnTo>
                                <a:lnTo>
                                  <a:pt x="260160" y="465212"/>
                                </a:lnTo>
                              </a:path>
                              <a:path w="384175" h="647700">
                                <a:moveTo>
                                  <a:pt x="237274" y="352723"/>
                                </a:moveTo>
                                <a:lnTo>
                                  <a:pt x="242510" y="358546"/>
                                </a:lnTo>
                                <a:lnTo>
                                  <a:pt x="246275" y="365322"/>
                                </a:lnTo>
                                <a:lnTo>
                                  <a:pt x="249054" y="374338"/>
                                </a:lnTo>
                                <a:lnTo>
                                  <a:pt x="251333" y="386880"/>
                                </a:lnTo>
                              </a:path>
                              <a:path w="384175" h="647700">
                                <a:moveTo>
                                  <a:pt x="237274" y="310642"/>
                                </a:moveTo>
                                <a:lnTo>
                                  <a:pt x="237420" y="319430"/>
                                </a:lnTo>
                                <a:lnTo>
                                  <a:pt x="238568" y="328439"/>
                                </a:lnTo>
                                <a:lnTo>
                                  <a:pt x="240380" y="337727"/>
                                </a:lnTo>
                                <a:lnTo>
                                  <a:pt x="242519" y="347352"/>
                                </a:lnTo>
                              </a:path>
                              <a:path w="384175" h="647700">
                                <a:moveTo>
                                  <a:pt x="226505" y="268573"/>
                                </a:moveTo>
                                <a:lnTo>
                                  <a:pt x="227780" y="276321"/>
                                </a:lnTo>
                                <a:lnTo>
                                  <a:pt x="229507" y="286377"/>
                                </a:lnTo>
                                <a:lnTo>
                                  <a:pt x="231536" y="297483"/>
                                </a:lnTo>
                                <a:lnTo>
                                  <a:pt x="233718" y="308385"/>
                                </a:lnTo>
                              </a:path>
                              <a:path w="384175" h="647700">
                                <a:moveTo>
                                  <a:pt x="215761" y="226504"/>
                                </a:moveTo>
                                <a:lnTo>
                                  <a:pt x="218146" y="238410"/>
                                </a:lnTo>
                                <a:lnTo>
                                  <a:pt x="220445" y="247599"/>
                                </a:lnTo>
                                <a:lnTo>
                                  <a:pt x="222685" y="255688"/>
                                </a:lnTo>
                                <a:lnTo>
                                  <a:pt x="224892" y="264294"/>
                                </a:lnTo>
                              </a:path>
                              <a:path w="384175" h="647700">
                                <a:moveTo>
                                  <a:pt x="205004" y="198462"/>
                                </a:moveTo>
                                <a:lnTo>
                                  <a:pt x="208520" y="204573"/>
                                </a:lnTo>
                                <a:lnTo>
                                  <a:pt x="211398" y="213536"/>
                                </a:lnTo>
                                <a:lnTo>
                                  <a:pt x="213847" y="223659"/>
                                </a:lnTo>
                                <a:lnTo>
                                  <a:pt x="216078" y="233250"/>
                                </a:lnTo>
                              </a:path>
                              <a:path w="384175" h="647700">
                                <a:moveTo>
                                  <a:pt x="194247" y="170408"/>
                                </a:moveTo>
                                <a:lnTo>
                                  <a:pt x="205004" y="198462"/>
                                </a:lnTo>
                              </a:path>
                              <a:path w="384175" h="647700">
                                <a:moveTo>
                                  <a:pt x="194247" y="142367"/>
                                </a:moveTo>
                                <a:lnTo>
                                  <a:pt x="193782" y="150906"/>
                                </a:lnTo>
                                <a:lnTo>
                                  <a:pt x="194615" y="159606"/>
                                </a:lnTo>
                                <a:lnTo>
                                  <a:pt x="196314" y="167841"/>
                                </a:lnTo>
                                <a:lnTo>
                                  <a:pt x="198450" y="174985"/>
                                </a:lnTo>
                              </a:path>
                              <a:path w="384175" h="647700">
                                <a:moveTo>
                                  <a:pt x="183489" y="114325"/>
                                </a:moveTo>
                                <a:lnTo>
                                  <a:pt x="184155" y="118154"/>
                                </a:lnTo>
                                <a:lnTo>
                                  <a:pt x="185566" y="125589"/>
                                </a:lnTo>
                                <a:lnTo>
                                  <a:pt x="187473" y="134602"/>
                                </a:lnTo>
                                <a:lnTo>
                                  <a:pt x="189624" y="143160"/>
                                </a:lnTo>
                              </a:path>
                              <a:path w="384175" h="647700">
                                <a:moveTo>
                                  <a:pt x="172732" y="128339"/>
                                </a:moveTo>
                                <a:lnTo>
                                  <a:pt x="183489" y="114325"/>
                                </a:lnTo>
                              </a:path>
                              <a:path w="384175" h="647700">
                                <a:moveTo>
                                  <a:pt x="161975" y="100298"/>
                                </a:moveTo>
                                <a:lnTo>
                                  <a:pt x="172732" y="128339"/>
                                </a:lnTo>
                              </a:path>
                              <a:path w="384175" h="647700">
                                <a:moveTo>
                                  <a:pt x="151232" y="58229"/>
                                </a:moveTo>
                                <a:lnTo>
                                  <a:pt x="155255" y="71291"/>
                                </a:lnTo>
                                <a:lnTo>
                                  <a:pt x="158393" y="83003"/>
                                </a:lnTo>
                                <a:lnTo>
                                  <a:pt x="160938" y="93449"/>
                                </a:lnTo>
                                <a:lnTo>
                                  <a:pt x="163183" y="102717"/>
                                </a:lnTo>
                              </a:path>
                              <a:path w="384175" h="647700">
                                <a:moveTo>
                                  <a:pt x="140475" y="2133"/>
                                </a:moveTo>
                                <a:lnTo>
                                  <a:pt x="148100" y="8089"/>
                                </a:lnTo>
                                <a:lnTo>
                                  <a:pt x="151538" y="23853"/>
                                </a:lnTo>
                                <a:lnTo>
                                  <a:pt x="152921" y="43091"/>
                                </a:lnTo>
                                <a:lnTo>
                                  <a:pt x="154381" y="59470"/>
                                </a:lnTo>
                              </a:path>
                              <a:path w="384175" h="647700">
                                <a:moveTo>
                                  <a:pt x="97447" y="58229"/>
                                </a:moveTo>
                                <a:lnTo>
                                  <a:pt x="109150" y="42930"/>
                                </a:lnTo>
                                <a:lnTo>
                                  <a:pt x="123016" y="23417"/>
                                </a:lnTo>
                                <a:lnTo>
                                  <a:pt x="136124" y="6752"/>
                                </a:lnTo>
                                <a:lnTo>
                                  <a:pt x="145555" y="0"/>
                                </a:lnTo>
                              </a:path>
                              <a:path w="384175" h="647700">
                                <a:moveTo>
                                  <a:pt x="97447" y="72243"/>
                                </a:moveTo>
                                <a:lnTo>
                                  <a:pt x="97447" y="58229"/>
                                </a:lnTo>
                              </a:path>
                              <a:path w="384175" h="647700">
                                <a:moveTo>
                                  <a:pt x="86690" y="86271"/>
                                </a:moveTo>
                                <a:lnTo>
                                  <a:pt x="97447" y="72243"/>
                                </a:lnTo>
                              </a:path>
                              <a:path w="384175" h="647700">
                                <a:moveTo>
                                  <a:pt x="75945" y="114325"/>
                                </a:moveTo>
                                <a:lnTo>
                                  <a:pt x="86690" y="86271"/>
                                </a:lnTo>
                              </a:path>
                              <a:path w="384175" h="647700">
                                <a:moveTo>
                                  <a:pt x="54431" y="128339"/>
                                </a:moveTo>
                                <a:lnTo>
                                  <a:pt x="75945" y="114325"/>
                                </a:lnTo>
                              </a:path>
                              <a:path w="384175" h="647700">
                                <a:moveTo>
                                  <a:pt x="43674" y="100298"/>
                                </a:moveTo>
                                <a:lnTo>
                                  <a:pt x="54431" y="128339"/>
                                </a:lnTo>
                              </a:path>
                              <a:path w="384175" h="647700">
                                <a:moveTo>
                                  <a:pt x="43674" y="86271"/>
                                </a:moveTo>
                                <a:lnTo>
                                  <a:pt x="43674" y="100298"/>
                                </a:lnTo>
                              </a:path>
                              <a:path w="384175" h="647700">
                                <a:moveTo>
                                  <a:pt x="32917" y="44202"/>
                                </a:moveTo>
                                <a:lnTo>
                                  <a:pt x="33982" y="50260"/>
                                </a:lnTo>
                                <a:lnTo>
                                  <a:pt x="35603" y="63125"/>
                                </a:lnTo>
                                <a:lnTo>
                                  <a:pt x="37592" y="77678"/>
                                </a:lnTo>
                                <a:lnTo>
                                  <a:pt x="39763" y="88800"/>
                                </a:lnTo>
                              </a:path>
                              <a:path w="384175" h="647700">
                                <a:moveTo>
                                  <a:pt x="22162" y="72243"/>
                                </a:moveTo>
                                <a:lnTo>
                                  <a:pt x="32917" y="44202"/>
                                </a:lnTo>
                              </a:path>
                              <a:path w="384175" h="647700">
                                <a:moveTo>
                                  <a:pt x="11405" y="100298"/>
                                </a:moveTo>
                                <a:lnTo>
                                  <a:pt x="14580" y="89330"/>
                                </a:lnTo>
                                <a:lnTo>
                                  <a:pt x="17500" y="81155"/>
                                </a:lnTo>
                                <a:lnTo>
                                  <a:pt x="20059" y="74691"/>
                                </a:lnTo>
                                <a:lnTo>
                                  <a:pt x="22149" y="68858"/>
                                </a:lnTo>
                              </a:path>
                              <a:path w="384175" h="647700">
                                <a:moveTo>
                                  <a:pt x="661" y="184435"/>
                                </a:moveTo>
                                <a:lnTo>
                                  <a:pt x="5086" y="161879"/>
                                </a:lnTo>
                                <a:lnTo>
                                  <a:pt x="8430" y="138472"/>
                                </a:lnTo>
                                <a:lnTo>
                                  <a:pt x="11054" y="116758"/>
                                </a:lnTo>
                                <a:lnTo>
                                  <a:pt x="13321" y="99280"/>
                                </a:lnTo>
                              </a:path>
                              <a:path w="384175" h="647700">
                                <a:moveTo>
                                  <a:pt x="661" y="268573"/>
                                </a:moveTo>
                                <a:lnTo>
                                  <a:pt x="0" y="255346"/>
                                </a:lnTo>
                                <a:lnTo>
                                  <a:pt x="734" y="233850"/>
                                </a:lnTo>
                                <a:lnTo>
                                  <a:pt x="2397" y="208814"/>
                                </a:lnTo>
                                <a:lnTo>
                                  <a:pt x="4521" y="184969"/>
                                </a:lnTo>
                              </a:path>
                            </a:pathLst>
                          </a:custGeom>
                          <a:ln w="12700">
                            <a:solidFill>
                              <a:srgbClr val="B01C88"/>
                            </a:solidFill>
                            <a:prstDash val="solid"/>
                          </a:ln>
                        </wps:spPr>
                        <wps:bodyPr wrap="square" lIns="0" tIns="0" rIns="0" bIns="0" rtlCol="0">
                          <a:prstTxWarp prst="textNoShape">
                            <a:avLst/>
                          </a:prstTxWarp>
                          <a:noAutofit/>
                        </wps:bodyPr>
                      </wps:wsp>
                      <wps:wsp>
                        <wps:cNvPr id="1103" name="Graphic 1103"/>
                        <wps:cNvSpPr/>
                        <wps:spPr>
                          <a:xfrm>
                            <a:off x="1625271" y="933391"/>
                            <a:ext cx="21590" cy="12700"/>
                          </a:xfrm>
                          <a:custGeom>
                            <a:avLst/>
                            <a:gdLst/>
                            <a:ahLst/>
                            <a:cxnLst/>
                            <a:rect l="l" t="t" r="r" b="b"/>
                            <a:pathLst>
                              <a:path w="21590" h="12700">
                                <a:moveTo>
                                  <a:pt x="21513" y="0"/>
                                </a:moveTo>
                                <a:lnTo>
                                  <a:pt x="10756" y="0"/>
                                </a:lnTo>
                                <a:lnTo>
                                  <a:pt x="0" y="0"/>
                                </a:lnTo>
                                <a:lnTo>
                                  <a:pt x="0" y="12700"/>
                                </a:lnTo>
                                <a:lnTo>
                                  <a:pt x="10756" y="12700"/>
                                </a:lnTo>
                                <a:lnTo>
                                  <a:pt x="21513" y="12700"/>
                                </a:lnTo>
                                <a:lnTo>
                                  <a:pt x="21513" y="0"/>
                                </a:lnTo>
                                <a:close/>
                              </a:path>
                            </a:pathLst>
                          </a:custGeom>
                          <a:solidFill>
                            <a:srgbClr val="B01C88"/>
                          </a:solidFill>
                        </wps:spPr>
                        <wps:bodyPr wrap="square" lIns="0" tIns="0" rIns="0" bIns="0" rtlCol="0">
                          <a:prstTxWarp prst="textNoShape">
                            <a:avLst/>
                          </a:prstTxWarp>
                          <a:noAutofit/>
                        </wps:bodyPr>
                      </wps:wsp>
                      <wps:wsp>
                        <wps:cNvPr id="1104" name="Graphic 1104"/>
                        <wps:cNvSpPr/>
                        <wps:spPr>
                          <a:xfrm>
                            <a:off x="1356399" y="434900"/>
                            <a:ext cx="267970" cy="505459"/>
                          </a:xfrm>
                          <a:custGeom>
                            <a:avLst/>
                            <a:gdLst/>
                            <a:ahLst/>
                            <a:cxnLst/>
                            <a:rect l="l" t="t" r="r" b="b"/>
                            <a:pathLst>
                              <a:path w="267970" h="505459">
                                <a:moveTo>
                                  <a:pt x="258116" y="476796"/>
                                </a:moveTo>
                                <a:lnTo>
                                  <a:pt x="260768" y="486074"/>
                                </a:lnTo>
                                <a:lnTo>
                                  <a:pt x="263273" y="494033"/>
                                </a:lnTo>
                                <a:lnTo>
                                  <a:pt x="265618" y="500492"/>
                                </a:lnTo>
                                <a:lnTo>
                                  <a:pt x="267793" y="505272"/>
                                </a:lnTo>
                              </a:path>
                              <a:path w="267970" h="505459">
                                <a:moveTo>
                                  <a:pt x="247359" y="406673"/>
                                </a:moveTo>
                                <a:lnTo>
                                  <a:pt x="251181" y="421307"/>
                                </a:lnTo>
                                <a:lnTo>
                                  <a:pt x="254216" y="439430"/>
                                </a:lnTo>
                                <a:lnTo>
                                  <a:pt x="256728" y="457865"/>
                                </a:lnTo>
                                <a:lnTo>
                                  <a:pt x="258979" y="473434"/>
                                </a:lnTo>
                              </a:path>
                              <a:path w="267970" h="505459">
                                <a:moveTo>
                                  <a:pt x="236602" y="336562"/>
                                </a:moveTo>
                                <a:lnTo>
                                  <a:pt x="241541" y="346599"/>
                                </a:lnTo>
                                <a:lnTo>
                                  <a:pt x="245149" y="363115"/>
                                </a:lnTo>
                                <a:lnTo>
                                  <a:pt x="247871" y="382353"/>
                                </a:lnTo>
                                <a:lnTo>
                                  <a:pt x="250153" y="400559"/>
                                </a:lnTo>
                              </a:path>
                              <a:path w="267970" h="505459">
                                <a:moveTo>
                                  <a:pt x="236602" y="392658"/>
                                </a:moveTo>
                                <a:lnTo>
                                  <a:pt x="236454" y="379627"/>
                                </a:lnTo>
                                <a:lnTo>
                                  <a:pt x="237452" y="362300"/>
                                </a:lnTo>
                                <a:lnTo>
                                  <a:pt x="239213" y="347490"/>
                                </a:lnTo>
                                <a:lnTo>
                                  <a:pt x="241352" y="342007"/>
                                </a:lnTo>
                              </a:path>
                              <a:path w="267970" h="505459">
                                <a:moveTo>
                                  <a:pt x="225845" y="392658"/>
                                </a:moveTo>
                                <a:lnTo>
                                  <a:pt x="236602" y="392658"/>
                                </a:lnTo>
                              </a:path>
                              <a:path w="267970" h="505459">
                                <a:moveTo>
                                  <a:pt x="215101" y="378631"/>
                                </a:moveTo>
                                <a:lnTo>
                                  <a:pt x="225845" y="392658"/>
                                </a:lnTo>
                              </a:path>
                              <a:path w="267970" h="505459">
                                <a:moveTo>
                                  <a:pt x="204344" y="364604"/>
                                </a:moveTo>
                                <a:lnTo>
                                  <a:pt x="215101" y="378631"/>
                                </a:lnTo>
                              </a:path>
                              <a:path w="267970" h="505459">
                                <a:moveTo>
                                  <a:pt x="193587" y="336562"/>
                                </a:moveTo>
                                <a:lnTo>
                                  <a:pt x="204344" y="364604"/>
                                </a:lnTo>
                              </a:path>
                              <a:path w="267970" h="505459">
                                <a:moveTo>
                                  <a:pt x="193587" y="294493"/>
                                </a:moveTo>
                                <a:lnTo>
                                  <a:pt x="192821" y="304960"/>
                                </a:lnTo>
                                <a:lnTo>
                                  <a:pt x="193500" y="317867"/>
                                </a:lnTo>
                                <a:lnTo>
                                  <a:pt x="195142" y="330786"/>
                                </a:lnTo>
                                <a:lnTo>
                                  <a:pt x="197270" y="341288"/>
                                </a:lnTo>
                              </a:path>
                              <a:path w="267970" h="505459">
                                <a:moveTo>
                                  <a:pt x="182843" y="294493"/>
                                </a:moveTo>
                                <a:lnTo>
                                  <a:pt x="193587" y="294493"/>
                                </a:lnTo>
                              </a:path>
                              <a:path w="267970" h="505459">
                                <a:moveTo>
                                  <a:pt x="172073" y="322535"/>
                                </a:moveTo>
                                <a:lnTo>
                                  <a:pt x="182843" y="294493"/>
                                </a:lnTo>
                              </a:path>
                              <a:path w="267970" h="505459">
                                <a:moveTo>
                                  <a:pt x="161329" y="252425"/>
                                </a:moveTo>
                                <a:lnTo>
                                  <a:pt x="163926" y="264643"/>
                                </a:lnTo>
                                <a:lnTo>
                                  <a:pt x="166329" y="284578"/>
                                </a:lnTo>
                                <a:lnTo>
                                  <a:pt x="168605" y="304614"/>
                                </a:lnTo>
                                <a:lnTo>
                                  <a:pt x="170816" y="317140"/>
                                </a:lnTo>
                              </a:path>
                              <a:path w="267970" h="505459">
                                <a:moveTo>
                                  <a:pt x="150572" y="238398"/>
                                </a:moveTo>
                                <a:lnTo>
                                  <a:pt x="161329" y="252425"/>
                                </a:lnTo>
                              </a:path>
                              <a:path w="267970" h="505459">
                                <a:moveTo>
                                  <a:pt x="139815" y="280466"/>
                                </a:moveTo>
                                <a:lnTo>
                                  <a:pt x="144659" y="272732"/>
                                </a:lnTo>
                                <a:lnTo>
                                  <a:pt x="148218" y="261613"/>
                                </a:lnTo>
                                <a:lnTo>
                                  <a:pt x="150922" y="250865"/>
                                </a:lnTo>
                                <a:lnTo>
                                  <a:pt x="153201" y="244241"/>
                                </a:lnTo>
                              </a:path>
                              <a:path w="267970" h="505459">
                                <a:moveTo>
                                  <a:pt x="139815" y="252425"/>
                                </a:moveTo>
                                <a:lnTo>
                                  <a:pt x="138507" y="259283"/>
                                </a:lnTo>
                                <a:lnTo>
                                  <a:pt x="141428" y="274774"/>
                                </a:lnTo>
                                <a:lnTo>
                                  <a:pt x="144374" y="274426"/>
                                </a:lnTo>
                              </a:path>
                              <a:path w="267970" h="505459">
                                <a:moveTo>
                                  <a:pt x="129058" y="196329"/>
                                </a:moveTo>
                                <a:lnTo>
                                  <a:pt x="129930" y="207974"/>
                                </a:lnTo>
                                <a:lnTo>
                                  <a:pt x="131447" y="221492"/>
                                </a:lnTo>
                                <a:lnTo>
                                  <a:pt x="133396" y="234924"/>
                                </a:lnTo>
                                <a:lnTo>
                                  <a:pt x="135561" y="246311"/>
                                </a:lnTo>
                              </a:path>
                              <a:path w="267970" h="505459">
                                <a:moveTo>
                                  <a:pt x="118301" y="168275"/>
                                </a:moveTo>
                                <a:lnTo>
                                  <a:pt x="120290" y="175855"/>
                                </a:lnTo>
                                <a:lnTo>
                                  <a:pt x="122385" y="181987"/>
                                </a:lnTo>
                                <a:lnTo>
                                  <a:pt x="124550" y="188354"/>
                                </a:lnTo>
                                <a:lnTo>
                                  <a:pt x="126747" y="196639"/>
                                </a:lnTo>
                              </a:path>
                              <a:path w="267970" h="505459">
                                <a:moveTo>
                                  <a:pt x="107544" y="126206"/>
                                </a:moveTo>
                                <a:lnTo>
                                  <a:pt x="110655" y="135945"/>
                                </a:lnTo>
                                <a:lnTo>
                                  <a:pt x="113324" y="146826"/>
                                </a:lnTo>
                                <a:lnTo>
                                  <a:pt x="115701" y="157803"/>
                                </a:lnTo>
                                <a:lnTo>
                                  <a:pt x="117933" y="167829"/>
                                </a:lnTo>
                              </a:path>
                              <a:path w="267970" h="505459">
                                <a:moveTo>
                                  <a:pt x="96800" y="84137"/>
                                </a:moveTo>
                                <a:lnTo>
                                  <a:pt x="101027" y="89988"/>
                                </a:lnTo>
                                <a:lnTo>
                                  <a:pt x="104269" y="99650"/>
                                </a:lnTo>
                                <a:lnTo>
                                  <a:pt x="106857" y="111278"/>
                                </a:lnTo>
                                <a:lnTo>
                                  <a:pt x="109119" y="123031"/>
                                </a:lnTo>
                              </a:path>
                              <a:path w="267970" h="505459">
                                <a:moveTo>
                                  <a:pt x="96800" y="56095"/>
                                </a:moveTo>
                                <a:lnTo>
                                  <a:pt x="96800" y="84137"/>
                                </a:lnTo>
                              </a:path>
                              <a:path w="267970" h="505459">
                                <a:moveTo>
                                  <a:pt x="86043" y="70111"/>
                                </a:moveTo>
                                <a:lnTo>
                                  <a:pt x="96800" y="56095"/>
                                </a:lnTo>
                              </a:path>
                              <a:path w="267970" h="505459">
                                <a:moveTo>
                                  <a:pt x="75286" y="42068"/>
                                </a:moveTo>
                                <a:lnTo>
                                  <a:pt x="86043" y="70111"/>
                                </a:lnTo>
                              </a:path>
                              <a:path w="267970" h="505459">
                                <a:moveTo>
                                  <a:pt x="64529" y="70111"/>
                                </a:moveTo>
                                <a:lnTo>
                                  <a:pt x="75286" y="42068"/>
                                </a:lnTo>
                              </a:path>
                              <a:path w="267970" h="505459">
                                <a:moveTo>
                                  <a:pt x="53773" y="56095"/>
                                </a:moveTo>
                                <a:lnTo>
                                  <a:pt x="64529" y="70111"/>
                                </a:lnTo>
                              </a:path>
                              <a:path w="267970" h="505459">
                                <a:moveTo>
                                  <a:pt x="43016" y="42068"/>
                                </a:moveTo>
                                <a:lnTo>
                                  <a:pt x="53773" y="56095"/>
                                </a:lnTo>
                              </a:path>
                              <a:path w="267970" h="505459">
                                <a:moveTo>
                                  <a:pt x="43016" y="28042"/>
                                </a:moveTo>
                                <a:lnTo>
                                  <a:pt x="43016" y="42068"/>
                                </a:lnTo>
                              </a:path>
                              <a:path w="267970" h="505459">
                                <a:moveTo>
                                  <a:pt x="32271" y="14027"/>
                                </a:moveTo>
                                <a:lnTo>
                                  <a:pt x="43016" y="28042"/>
                                </a:lnTo>
                              </a:path>
                              <a:path w="267970" h="505459">
                                <a:moveTo>
                                  <a:pt x="21502" y="42068"/>
                                </a:moveTo>
                                <a:lnTo>
                                  <a:pt x="32271" y="14027"/>
                                </a:lnTo>
                              </a:path>
                              <a:path w="267970" h="505459">
                                <a:moveTo>
                                  <a:pt x="10758" y="28042"/>
                                </a:moveTo>
                                <a:lnTo>
                                  <a:pt x="21502" y="42068"/>
                                </a:lnTo>
                              </a:path>
                              <a:path w="267970" h="505459">
                                <a:moveTo>
                                  <a:pt x="0" y="0"/>
                                </a:moveTo>
                                <a:lnTo>
                                  <a:pt x="10758" y="28042"/>
                                </a:lnTo>
                              </a:path>
                            </a:pathLst>
                          </a:custGeom>
                          <a:ln w="12700">
                            <a:solidFill>
                              <a:srgbClr val="B01C88"/>
                            </a:solidFill>
                            <a:prstDash val="solid"/>
                          </a:ln>
                        </wps:spPr>
                        <wps:bodyPr wrap="square" lIns="0" tIns="0" rIns="0" bIns="0" rtlCol="0">
                          <a:prstTxWarp prst="textNoShape">
                            <a:avLst/>
                          </a:prstTxWarp>
                          <a:noAutofit/>
                        </wps:bodyPr>
                      </wps:wsp>
                      <wps:wsp>
                        <wps:cNvPr id="1105" name="Graphic 1105"/>
                        <wps:cNvSpPr/>
                        <wps:spPr>
                          <a:xfrm>
                            <a:off x="1339292" y="420882"/>
                            <a:ext cx="17145" cy="20955"/>
                          </a:xfrm>
                          <a:custGeom>
                            <a:avLst/>
                            <a:gdLst/>
                            <a:ahLst/>
                            <a:cxnLst/>
                            <a:rect l="l" t="t" r="r" b="b"/>
                            <a:pathLst>
                              <a:path w="17145" h="20955">
                                <a:moveTo>
                                  <a:pt x="17106" y="7670"/>
                                </a:moveTo>
                                <a:lnTo>
                                  <a:pt x="12700" y="7670"/>
                                </a:lnTo>
                                <a:lnTo>
                                  <a:pt x="12700" y="0"/>
                                </a:lnTo>
                                <a:lnTo>
                                  <a:pt x="0" y="0"/>
                                </a:lnTo>
                                <a:lnTo>
                                  <a:pt x="0" y="14020"/>
                                </a:lnTo>
                                <a:lnTo>
                                  <a:pt x="6350" y="14020"/>
                                </a:lnTo>
                                <a:lnTo>
                                  <a:pt x="6350" y="20370"/>
                                </a:lnTo>
                                <a:lnTo>
                                  <a:pt x="17106" y="20370"/>
                                </a:lnTo>
                                <a:lnTo>
                                  <a:pt x="17106" y="7670"/>
                                </a:lnTo>
                                <a:close/>
                              </a:path>
                            </a:pathLst>
                          </a:custGeom>
                          <a:solidFill>
                            <a:srgbClr val="B01C88"/>
                          </a:solidFill>
                        </wps:spPr>
                        <wps:bodyPr wrap="square" lIns="0" tIns="0" rIns="0" bIns="0" rtlCol="0">
                          <a:prstTxWarp prst="textNoShape">
                            <a:avLst/>
                          </a:prstTxWarp>
                          <a:noAutofit/>
                        </wps:bodyPr>
                      </wps:wsp>
                      <wps:wsp>
                        <wps:cNvPr id="1106" name="Graphic 1106"/>
                        <wps:cNvSpPr/>
                        <wps:spPr>
                          <a:xfrm>
                            <a:off x="1248844" y="406845"/>
                            <a:ext cx="97155" cy="140335"/>
                          </a:xfrm>
                          <a:custGeom>
                            <a:avLst/>
                            <a:gdLst/>
                            <a:ahLst/>
                            <a:cxnLst/>
                            <a:rect l="l" t="t" r="r" b="b"/>
                            <a:pathLst>
                              <a:path w="97155" h="140335">
                                <a:moveTo>
                                  <a:pt x="86041" y="0"/>
                                </a:moveTo>
                                <a:lnTo>
                                  <a:pt x="96799" y="14028"/>
                                </a:lnTo>
                              </a:path>
                              <a:path w="97155" h="140335">
                                <a:moveTo>
                                  <a:pt x="75298" y="28054"/>
                                </a:moveTo>
                                <a:lnTo>
                                  <a:pt x="77689" y="23916"/>
                                </a:lnTo>
                                <a:lnTo>
                                  <a:pt x="79988" y="16047"/>
                                </a:lnTo>
                                <a:lnTo>
                                  <a:pt x="82228" y="7943"/>
                                </a:lnTo>
                                <a:lnTo>
                                  <a:pt x="84442" y="3101"/>
                                </a:lnTo>
                              </a:path>
                              <a:path w="97155" h="140335">
                                <a:moveTo>
                                  <a:pt x="64527" y="42081"/>
                                </a:moveTo>
                                <a:lnTo>
                                  <a:pt x="75298" y="28054"/>
                                </a:lnTo>
                              </a:path>
                              <a:path w="97155" h="140335">
                                <a:moveTo>
                                  <a:pt x="53784" y="70123"/>
                                </a:moveTo>
                                <a:lnTo>
                                  <a:pt x="58422" y="64060"/>
                                </a:lnTo>
                                <a:lnTo>
                                  <a:pt x="61875" y="54650"/>
                                </a:lnTo>
                                <a:lnTo>
                                  <a:pt x="64540" y="44929"/>
                                </a:lnTo>
                                <a:lnTo>
                                  <a:pt x="66814" y="37938"/>
                                </a:lnTo>
                              </a:path>
                              <a:path w="97155" h="140335">
                                <a:moveTo>
                                  <a:pt x="53784" y="56097"/>
                                </a:moveTo>
                                <a:lnTo>
                                  <a:pt x="53784" y="70123"/>
                                </a:lnTo>
                              </a:path>
                              <a:path w="97155" h="140335">
                                <a:moveTo>
                                  <a:pt x="43027" y="70123"/>
                                </a:moveTo>
                                <a:lnTo>
                                  <a:pt x="53784" y="56097"/>
                                </a:lnTo>
                              </a:path>
                              <a:path w="97155" h="140335">
                                <a:moveTo>
                                  <a:pt x="32270" y="98165"/>
                                </a:moveTo>
                                <a:lnTo>
                                  <a:pt x="34054" y="91939"/>
                                </a:lnTo>
                                <a:lnTo>
                                  <a:pt x="36043" y="84026"/>
                                </a:lnTo>
                                <a:lnTo>
                                  <a:pt x="38169" y="75983"/>
                                </a:lnTo>
                                <a:lnTo>
                                  <a:pt x="40360" y="69366"/>
                                </a:lnTo>
                              </a:path>
                              <a:path w="97155" h="140335">
                                <a:moveTo>
                                  <a:pt x="21513" y="140246"/>
                                </a:moveTo>
                                <a:lnTo>
                                  <a:pt x="24420" y="132756"/>
                                </a:lnTo>
                                <a:lnTo>
                                  <a:pt x="26987" y="122985"/>
                                </a:lnTo>
                                <a:lnTo>
                                  <a:pt x="29324" y="112539"/>
                                </a:lnTo>
                                <a:lnTo>
                                  <a:pt x="31546" y="103026"/>
                                </a:lnTo>
                              </a:path>
                              <a:path w="97155" h="140335">
                                <a:moveTo>
                                  <a:pt x="10756" y="126218"/>
                                </a:moveTo>
                                <a:lnTo>
                                  <a:pt x="21513" y="140246"/>
                                </a:lnTo>
                              </a:path>
                              <a:path w="97155" h="140335">
                                <a:moveTo>
                                  <a:pt x="0" y="126218"/>
                                </a:moveTo>
                                <a:lnTo>
                                  <a:pt x="10756" y="126218"/>
                                </a:lnTo>
                              </a:path>
                            </a:pathLst>
                          </a:custGeom>
                          <a:ln w="12700">
                            <a:solidFill>
                              <a:srgbClr val="B01C88"/>
                            </a:solidFill>
                            <a:prstDash val="solid"/>
                          </a:ln>
                        </wps:spPr>
                        <wps:bodyPr wrap="square" lIns="0" tIns="0" rIns="0" bIns="0" rtlCol="0">
                          <a:prstTxWarp prst="textNoShape">
                            <a:avLst/>
                          </a:prstTxWarp>
                          <a:noAutofit/>
                        </wps:bodyPr>
                      </wps:wsp>
                      <wps:wsp>
                        <wps:cNvPr id="1107" name="Graphic 1107"/>
                        <wps:cNvSpPr/>
                        <wps:spPr>
                          <a:xfrm>
                            <a:off x="1242494" y="526714"/>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B01C88"/>
                          </a:solidFill>
                        </wps:spPr>
                        <wps:bodyPr wrap="square" lIns="0" tIns="0" rIns="0" bIns="0" rtlCol="0">
                          <a:prstTxWarp prst="textNoShape">
                            <a:avLst/>
                          </a:prstTxWarp>
                          <a:noAutofit/>
                        </wps:bodyPr>
                      </wps:wsp>
                      <wps:wsp>
                        <wps:cNvPr id="1108" name="Graphic 1108"/>
                        <wps:cNvSpPr/>
                        <wps:spPr>
                          <a:xfrm>
                            <a:off x="1205829" y="238570"/>
                            <a:ext cx="39370" cy="290830"/>
                          </a:xfrm>
                          <a:custGeom>
                            <a:avLst/>
                            <a:gdLst/>
                            <a:ahLst/>
                            <a:cxnLst/>
                            <a:rect l="l" t="t" r="r" b="b"/>
                            <a:pathLst>
                              <a:path w="39370" h="290830">
                                <a:moveTo>
                                  <a:pt x="32269" y="252425"/>
                                </a:moveTo>
                                <a:lnTo>
                                  <a:pt x="33441" y="261611"/>
                                </a:lnTo>
                                <a:lnTo>
                                  <a:pt x="35114" y="272414"/>
                                </a:lnTo>
                                <a:lnTo>
                                  <a:pt x="37121" y="282719"/>
                                </a:lnTo>
                                <a:lnTo>
                                  <a:pt x="39293" y="290413"/>
                                </a:lnTo>
                              </a:path>
                              <a:path w="39370" h="290830">
                                <a:moveTo>
                                  <a:pt x="21501" y="224372"/>
                                </a:moveTo>
                                <a:lnTo>
                                  <a:pt x="23632" y="231906"/>
                                </a:lnTo>
                                <a:lnTo>
                                  <a:pt x="26056" y="238235"/>
                                </a:lnTo>
                                <a:lnTo>
                                  <a:pt x="28448" y="244227"/>
                                </a:lnTo>
                                <a:lnTo>
                                  <a:pt x="30480" y="250751"/>
                                </a:lnTo>
                              </a:path>
                              <a:path w="39370" h="290830">
                                <a:moveTo>
                                  <a:pt x="10755" y="126206"/>
                                </a:moveTo>
                                <a:lnTo>
                                  <a:pt x="14175" y="152295"/>
                                </a:lnTo>
                                <a:lnTo>
                                  <a:pt x="17003" y="177667"/>
                                </a:lnTo>
                                <a:lnTo>
                                  <a:pt x="19438" y="200504"/>
                                </a:lnTo>
                                <a:lnTo>
                                  <a:pt x="21678" y="218988"/>
                                </a:lnTo>
                              </a:path>
                              <a:path w="39370" h="290830">
                                <a:moveTo>
                                  <a:pt x="0" y="0"/>
                                </a:moveTo>
                                <a:lnTo>
                                  <a:pt x="4537" y="25924"/>
                                </a:lnTo>
                                <a:lnTo>
                                  <a:pt x="7940" y="59334"/>
                                </a:lnTo>
                                <a:lnTo>
                                  <a:pt x="10587" y="94356"/>
                                </a:lnTo>
                                <a:lnTo>
                                  <a:pt x="12852" y="125115"/>
                                </a:lnTo>
                              </a:path>
                            </a:pathLst>
                          </a:custGeom>
                          <a:ln w="12700">
                            <a:solidFill>
                              <a:srgbClr val="B01C88"/>
                            </a:solidFill>
                            <a:prstDash val="solid"/>
                          </a:ln>
                        </wps:spPr>
                        <wps:bodyPr wrap="square" lIns="0" tIns="0" rIns="0" bIns="0" rtlCol="0">
                          <a:prstTxWarp prst="textNoShape">
                            <a:avLst/>
                          </a:prstTxWarp>
                          <a:noAutofit/>
                        </wps:bodyPr>
                      </wps:wsp>
                      <wps:wsp>
                        <wps:cNvPr id="1109" name="Graphic 1109"/>
                        <wps:cNvSpPr/>
                        <wps:spPr>
                          <a:xfrm>
                            <a:off x="1199479" y="232220"/>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B01C88"/>
                          </a:solidFill>
                        </wps:spPr>
                        <wps:bodyPr wrap="square" lIns="0" tIns="0" rIns="0" bIns="0" rtlCol="0">
                          <a:prstTxWarp prst="textNoShape">
                            <a:avLst/>
                          </a:prstTxWarp>
                          <a:noAutofit/>
                        </wps:bodyPr>
                      </wps:wsp>
                      <wps:wsp>
                        <wps:cNvPr id="1110" name="Graphic 1110"/>
                        <wps:cNvSpPr/>
                        <wps:spPr>
                          <a:xfrm>
                            <a:off x="1022987" y="223211"/>
                            <a:ext cx="182880" cy="269240"/>
                          </a:xfrm>
                          <a:custGeom>
                            <a:avLst/>
                            <a:gdLst/>
                            <a:ahLst/>
                            <a:cxnLst/>
                            <a:rect l="l" t="t" r="r" b="b"/>
                            <a:pathLst>
                              <a:path w="182880" h="269240">
                                <a:moveTo>
                                  <a:pt x="172083" y="29387"/>
                                </a:moveTo>
                                <a:lnTo>
                                  <a:pt x="182841" y="15359"/>
                                </a:lnTo>
                              </a:path>
                              <a:path w="182880" h="269240">
                                <a:moveTo>
                                  <a:pt x="161328" y="85469"/>
                                </a:moveTo>
                                <a:lnTo>
                                  <a:pt x="163014" y="70186"/>
                                </a:lnTo>
                                <a:lnTo>
                                  <a:pt x="164952" y="55759"/>
                                </a:lnTo>
                                <a:lnTo>
                                  <a:pt x="167059" y="43031"/>
                                </a:lnTo>
                                <a:lnTo>
                                  <a:pt x="169252" y="32847"/>
                                </a:lnTo>
                              </a:path>
                              <a:path w="182880" h="269240">
                                <a:moveTo>
                                  <a:pt x="150569" y="127551"/>
                                </a:moveTo>
                                <a:lnTo>
                                  <a:pt x="153380" y="123982"/>
                                </a:lnTo>
                                <a:lnTo>
                                  <a:pt x="155895" y="112071"/>
                                </a:lnTo>
                                <a:lnTo>
                                  <a:pt x="158214" y="96456"/>
                                </a:lnTo>
                                <a:lnTo>
                                  <a:pt x="160439" y="81775"/>
                                </a:lnTo>
                              </a:path>
                              <a:path w="182880" h="269240">
                                <a:moveTo>
                                  <a:pt x="139814" y="99496"/>
                                </a:moveTo>
                                <a:lnTo>
                                  <a:pt x="143749" y="111251"/>
                                </a:lnTo>
                                <a:lnTo>
                                  <a:pt x="146843" y="123396"/>
                                </a:lnTo>
                                <a:lnTo>
                                  <a:pt x="149376" y="132258"/>
                                </a:lnTo>
                                <a:lnTo>
                                  <a:pt x="151625" y="134162"/>
                                </a:lnTo>
                              </a:path>
                              <a:path w="182880" h="269240">
                                <a:moveTo>
                                  <a:pt x="129065" y="85469"/>
                                </a:moveTo>
                                <a:lnTo>
                                  <a:pt x="139814" y="99496"/>
                                </a:lnTo>
                              </a:path>
                              <a:path w="182880" h="269240">
                                <a:moveTo>
                                  <a:pt x="129065" y="99496"/>
                                </a:moveTo>
                                <a:lnTo>
                                  <a:pt x="129065" y="85469"/>
                                </a:lnTo>
                              </a:path>
                              <a:path w="182880" h="269240">
                                <a:moveTo>
                                  <a:pt x="118308" y="169619"/>
                                </a:moveTo>
                                <a:lnTo>
                                  <a:pt x="119386" y="150302"/>
                                </a:lnTo>
                                <a:lnTo>
                                  <a:pt x="121011" y="132560"/>
                                </a:lnTo>
                                <a:lnTo>
                                  <a:pt x="123001" y="117132"/>
                                </a:lnTo>
                                <a:lnTo>
                                  <a:pt x="125172" y="104755"/>
                                </a:lnTo>
                              </a:path>
                              <a:path w="182880" h="269240">
                                <a:moveTo>
                                  <a:pt x="107555" y="239731"/>
                                </a:moveTo>
                                <a:lnTo>
                                  <a:pt x="109751" y="221574"/>
                                </a:lnTo>
                                <a:lnTo>
                                  <a:pt x="111952" y="201940"/>
                                </a:lnTo>
                                <a:lnTo>
                                  <a:pt x="114155" y="182465"/>
                                </a:lnTo>
                                <a:lnTo>
                                  <a:pt x="116359" y="164783"/>
                                </a:lnTo>
                              </a:path>
                              <a:path w="182880" h="269240">
                                <a:moveTo>
                                  <a:pt x="96801" y="267784"/>
                                </a:moveTo>
                                <a:lnTo>
                                  <a:pt x="100120" y="268216"/>
                                </a:lnTo>
                                <a:lnTo>
                                  <a:pt x="102895" y="260524"/>
                                </a:lnTo>
                                <a:lnTo>
                                  <a:pt x="105308" y="248165"/>
                                </a:lnTo>
                                <a:lnTo>
                                  <a:pt x="107542" y="234596"/>
                                </a:lnTo>
                              </a:path>
                              <a:path w="182880" h="269240">
                                <a:moveTo>
                                  <a:pt x="86042" y="197662"/>
                                </a:moveTo>
                                <a:lnTo>
                                  <a:pt x="90483" y="218791"/>
                                </a:lnTo>
                                <a:lnTo>
                                  <a:pt x="93836" y="240634"/>
                                </a:lnTo>
                                <a:lnTo>
                                  <a:pt x="96462" y="258828"/>
                                </a:lnTo>
                                <a:lnTo>
                                  <a:pt x="98723" y="269012"/>
                                </a:lnTo>
                              </a:path>
                              <a:path w="182880" h="269240">
                                <a:moveTo>
                                  <a:pt x="86042" y="113525"/>
                                </a:moveTo>
                                <a:lnTo>
                                  <a:pt x="86006" y="134730"/>
                                </a:lnTo>
                                <a:lnTo>
                                  <a:pt x="86672" y="155785"/>
                                </a:lnTo>
                                <a:lnTo>
                                  <a:pt x="87991" y="176524"/>
                                </a:lnTo>
                                <a:lnTo>
                                  <a:pt x="89912" y="196781"/>
                                </a:lnTo>
                              </a:path>
                              <a:path w="182880" h="269240">
                                <a:moveTo>
                                  <a:pt x="64537" y="1332"/>
                                </a:moveTo>
                                <a:lnTo>
                                  <a:pt x="67912" y="18483"/>
                                </a:lnTo>
                                <a:lnTo>
                                  <a:pt x="72416" y="47390"/>
                                </a:lnTo>
                                <a:lnTo>
                                  <a:pt x="77121" y="80243"/>
                                </a:lnTo>
                                <a:lnTo>
                                  <a:pt x="81100" y="109232"/>
                                </a:lnTo>
                              </a:path>
                              <a:path w="182880" h="269240">
                                <a:moveTo>
                                  <a:pt x="53778" y="43400"/>
                                </a:moveTo>
                                <a:lnTo>
                                  <a:pt x="56280" y="26591"/>
                                </a:lnTo>
                                <a:lnTo>
                                  <a:pt x="58398" y="10294"/>
                                </a:lnTo>
                                <a:lnTo>
                                  <a:pt x="60629" y="0"/>
                                </a:lnTo>
                                <a:lnTo>
                                  <a:pt x="63470" y="1196"/>
                                </a:lnTo>
                              </a:path>
                              <a:path w="182880" h="269240">
                                <a:moveTo>
                                  <a:pt x="43023" y="99496"/>
                                </a:moveTo>
                                <a:lnTo>
                                  <a:pt x="46853" y="85628"/>
                                </a:lnTo>
                                <a:lnTo>
                                  <a:pt x="49892" y="69327"/>
                                </a:lnTo>
                                <a:lnTo>
                                  <a:pt x="52403" y="52995"/>
                                </a:lnTo>
                                <a:lnTo>
                                  <a:pt x="54651" y="39035"/>
                                </a:lnTo>
                              </a:path>
                              <a:path w="182880" h="269240">
                                <a:moveTo>
                                  <a:pt x="32266" y="113525"/>
                                </a:moveTo>
                                <a:lnTo>
                                  <a:pt x="43023" y="99496"/>
                                </a:lnTo>
                              </a:path>
                              <a:path w="182880" h="269240">
                                <a:moveTo>
                                  <a:pt x="32266" y="155594"/>
                                </a:moveTo>
                                <a:lnTo>
                                  <a:pt x="32122" y="145960"/>
                                </a:lnTo>
                                <a:lnTo>
                                  <a:pt x="33121" y="136101"/>
                                </a:lnTo>
                                <a:lnTo>
                                  <a:pt x="34881" y="126723"/>
                                </a:lnTo>
                                <a:lnTo>
                                  <a:pt x="37021" y="118535"/>
                                </a:lnTo>
                              </a:path>
                              <a:path w="182880" h="269240">
                                <a:moveTo>
                                  <a:pt x="21513" y="197662"/>
                                </a:moveTo>
                                <a:lnTo>
                                  <a:pt x="22489" y="189947"/>
                                </a:lnTo>
                                <a:lnTo>
                                  <a:pt x="24063" y="178804"/>
                                </a:lnTo>
                                <a:lnTo>
                                  <a:pt x="26035" y="166610"/>
                                </a:lnTo>
                                <a:lnTo>
                                  <a:pt x="28204" y="155741"/>
                                </a:lnTo>
                              </a:path>
                              <a:path w="182880" h="269240">
                                <a:moveTo>
                                  <a:pt x="10759" y="169619"/>
                                </a:moveTo>
                                <a:lnTo>
                                  <a:pt x="21513" y="197662"/>
                                </a:lnTo>
                              </a:path>
                              <a:path w="182880" h="269240">
                                <a:moveTo>
                                  <a:pt x="0" y="155594"/>
                                </a:moveTo>
                                <a:lnTo>
                                  <a:pt x="10759" y="169619"/>
                                </a:lnTo>
                              </a:path>
                            </a:pathLst>
                          </a:custGeom>
                          <a:ln w="12700">
                            <a:solidFill>
                              <a:srgbClr val="B01C88"/>
                            </a:solidFill>
                            <a:prstDash val="solid"/>
                          </a:ln>
                        </wps:spPr>
                        <wps:bodyPr wrap="square" lIns="0" tIns="0" rIns="0" bIns="0" rtlCol="0">
                          <a:prstTxWarp prst="textNoShape">
                            <a:avLst/>
                          </a:prstTxWarp>
                          <a:noAutofit/>
                        </wps:bodyPr>
                      </wps:wsp>
                      <wps:wsp>
                        <wps:cNvPr id="1111" name="Graphic 1111"/>
                        <wps:cNvSpPr/>
                        <wps:spPr>
                          <a:xfrm>
                            <a:off x="1005879" y="372457"/>
                            <a:ext cx="17145" cy="20955"/>
                          </a:xfrm>
                          <a:custGeom>
                            <a:avLst/>
                            <a:gdLst/>
                            <a:ahLst/>
                            <a:cxnLst/>
                            <a:rect l="l" t="t" r="r" b="b"/>
                            <a:pathLst>
                              <a:path w="17145" h="20955">
                                <a:moveTo>
                                  <a:pt x="17106" y="0"/>
                                </a:moveTo>
                                <a:lnTo>
                                  <a:pt x="6350" y="0"/>
                                </a:lnTo>
                                <a:lnTo>
                                  <a:pt x="6350" y="6350"/>
                                </a:lnTo>
                                <a:lnTo>
                                  <a:pt x="0" y="6350"/>
                                </a:lnTo>
                                <a:lnTo>
                                  <a:pt x="0" y="20383"/>
                                </a:lnTo>
                                <a:lnTo>
                                  <a:pt x="12700" y="20383"/>
                                </a:lnTo>
                                <a:lnTo>
                                  <a:pt x="12700" y="12700"/>
                                </a:lnTo>
                                <a:lnTo>
                                  <a:pt x="17106" y="12700"/>
                                </a:lnTo>
                                <a:lnTo>
                                  <a:pt x="17106" y="0"/>
                                </a:lnTo>
                                <a:close/>
                              </a:path>
                            </a:pathLst>
                          </a:custGeom>
                          <a:solidFill>
                            <a:srgbClr val="B01C88"/>
                          </a:solidFill>
                        </wps:spPr>
                        <wps:bodyPr wrap="square" lIns="0" tIns="0" rIns="0" bIns="0" rtlCol="0">
                          <a:prstTxWarp prst="textNoShape">
                            <a:avLst/>
                          </a:prstTxWarp>
                          <a:noAutofit/>
                        </wps:bodyPr>
                      </wps:wsp>
                      <wps:wsp>
                        <wps:cNvPr id="1112" name="Graphic 1112"/>
                        <wps:cNvSpPr/>
                        <wps:spPr>
                          <a:xfrm>
                            <a:off x="764871" y="399342"/>
                            <a:ext cx="242570" cy="372745"/>
                          </a:xfrm>
                          <a:custGeom>
                            <a:avLst/>
                            <a:gdLst/>
                            <a:ahLst/>
                            <a:cxnLst/>
                            <a:rect l="l" t="t" r="r" b="b"/>
                            <a:pathLst>
                              <a:path w="242570" h="372745">
                                <a:moveTo>
                                  <a:pt x="236612" y="77626"/>
                                </a:moveTo>
                                <a:lnTo>
                                  <a:pt x="236975" y="56253"/>
                                </a:lnTo>
                                <a:lnTo>
                                  <a:pt x="238233" y="34255"/>
                                </a:lnTo>
                                <a:lnTo>
                                  <a:pt x="240088" y="14536"/>
                                </a:lnTo>
                                <a:lnTo>
                                  <a:pt x="242241" y="0"/>
                                </a:lnTo>
                              </a:path>
                              <a:path w="242570" h="372745">
                                <a:moveTo>
                                  <a:pt x="225852" y="133722"/>
                                </a:moveTo>
                                <a:lnTo>
                                  <a:pt x="227340" y="119256"/>
                                </a:lnTo>
                                <a:lnTo>
                                  <a:pt x="229175" y="105080"/>
                                </a:lnTo>
                                <a:lnTo>
                                  <a:pt x="231242" y="90293"/>
                                </a:lnTo>
                                <a:lnTo>
                                  <a:pt x="233423" y="73992"/>
                                </a:lnTo>
                              </a:path>
                              <a:path w="242570" h="372745">
                                <a:moveTo>
                                  <a:pt x="215099" y="217859"/>
                                </a:moveTo>
                                <a:lnTo>
                                  <a:pt x="217706" y="199998"/>
                                </a:lnTo>
                                <a:lnTo>
                                  <a:pt x="220117" y="179741"/>
                                </a:lnTo>
                                <a:lnTo>
                                  <a:pt x="222397" y="158805"/>
                                </a:lnTo>
                                <a:lnTo>
                                  <a:pt x="224612" y="138906"/>
                                </a:lnTo>
                              </a:path>
                              <a:path w="242570" h="372745">
                                <a:moveTo>
                                  <a:pt x="204346" y="301997"/>
                                </a:moveTo>
                                <a:lnTo>
                                  <a:pt x="208074" y="286587"/>
                                </a:lnTo>
                                <a:lnTo>
                                  <a:pt x="211060" y="267305"/>
                                </a:lnTo>
                                <a:lnTo>
                                  <a:pt x="213552" y="245981"/>
                                </a:lnTo>
                                <a:lnTo>
                                  <a:pt x="215800" y="224447"/>
                                </a:lnTo>
                              </a:path>
                              <a:path w="242570" h="372745">
                                <a:moveTo>
                                  <a:pt x="193588" y="358093"/>
                                </a:moveTo>
                                <a:lnTo>
                                  <a:pt x="198438" y="348785"/>
                                </a:lnTo>
                                <a:lnTo>
                                  <a:pt x="202001" y="336989"/>
                                </a:lnTo>
                                <a:lnTo>
                                  <a:pt x="204706" y="323003"/>
                                </a:lnTo>
                                <a:lnTo>
                                  <a:pt x="206983" y="307131"/>
                                </a:lnTo>
                              </a:path>
                              <a:path w="242570" h="372745">
                                <a:moveTo>
                                  <a:pt x="193588" y="372120"/>
                                </a:moveTo>
                                <a:lnTo>
                                  <a:pt x="193588" y="358093"/>
                                </a:lnTo>
                              </a:path>
                              <a:path w="242570" h="372745">
                                <a:moveTo>
                                  <a:pt x="182835" y="330051"/>
                                </a:moveTo>
                                <a:lnTo>
                                  <a:pt x="183709" y="342938"/>
                                </a:lnTo>
                                <a:lnTo>
                                  <a:pt x="185231" y="355470"/>
                                </a:lnTo>
                                <a:lnTo>
                                  <a:pt x="187184" y="365592"/>
                                </a:lnTo>
                                <a:lnTo>
                                  <a:pt x="189353" y="371251"/>
                                </a:lnTo>
                              </a:path>
                              <a:path w="242570" h="372745">
                                <a:moveTo>
                                  <a:pt x="172076" y="316024"/>
                                </a:moveTo>
                                <a:lnTo>
                                  <a:pt x="182835" y="330051"/>
                                </a:lnTo>
                              </a:path>
                              <a:path w="242570" h="372745">
                                <a:moveTo>
                                  <a:pt x="161323" y="259928"/>
                                </a:moveTo>
                                <a:lnTo>
                                  <a:pt x="164439" y="267918"/>
                                </a:lnTo>
                                <a:lnTo>
                                  <a:pt x="167113" y="281759"/>
                                </a:lnTo>
                                <a:lnTo>
                                  <a:pt x="169492" y="297056"/>
                                </a:lnTo>
                                <a:lnTo>
                                  <a:pt x="171723" y="309413"/>
                                </a:lnTo>
                              </a:path>
                              <a:path w="242570" h="372745">
                                <a:moveTo>
                                  <a:pt x="150571" y="287982"/>
                                </a:moveTo>
                                <a:lnTo>
                                  <a:pt x="161323" y="259928"/>
                                </a:lnTo>
                              </a:path>
                              <a:path w="242570" h="372745">
                                <a:moveTo>
                                  <a:pt x="150571" y="301997"/>
                                </a:moveTo>
                                <a:lnTo>
                                  <a:pt x="150571" y="287982"/>
                                </a:lnTo>
                              </a:path>
                              <a:path w="242570" h="372745">
                                <a:moveTo>
                                  <a:pt x="139811" y="273955"/>
                                </a:moveTo>
                                <a:lnTo>
                                  <a:pt x="150571" y="301997"/>
                                </a:lnTo>
                              </a:path>
                              <a:path w="242570" h="372745">
                                <a:moveTo>
                                  <a:pt x="129058" y="273955"/>
                                </a:moveTo>
                                <a:lnTo>
                                  <a:pt x="139811" y="273955"/>
                                </a:lnTo>
                              </a:path>
                              <a:path w="242570" h="372745">
                                <a:moveTo>
                                  <a:pt x="118305" y="175790"/>
                                </a:moveTo>
                                <a:lnTo>
                                  <a:pt x="120811" y="201254"/>
                                </a:lnTo>
                                <a:lnTo>
                                  <a:pt x="123170" y="228596"/>
                                </a:lnTo>
                                <a:lnTo>
                                  <a:pt x="125432" y="253199"/>
                                </a:lnTo>
                                <a:lnTo>
                                  <a:pt x="127645" y="270445"/>
                                </a:lnTo>
                              </a:path>
                              <a:path w="242570" h="372745">
                                <a:moveTo>
                                  <a:pt x="107547" y="119694"/>
                                </a:moveTo>
                                <a:lnTo>
                                  <a:pt x="111177" y="130223"/>
                                </a:lnTo>
                                <a:lnTo>
                                  <a:pt x="114112" y="144909"/>
                                </a:lnTo>
                                <a:lnTo>
                                  <a:pt x="116584" y="162348"/>
                                </a:lnTo>
                                <a:lnTo>
                                  <a:pt x="118827" y="181136"/>
                                </a:lnTo>
                              </a:path>
                              <a:path w="242570" h="372745">
                                <a:moveTo>
                                  <a:pt x="96794" y="105669"/>
                                </a:moveTo>
                                <a:lnTo>
                                  <a:pt x="107547" y="119694"/>
                                </a:lnTo>
                              </a:path>
                              <a:path w="242570" h="372745">
                                <a:moveTo>
                                  <a:pt x="96794" y="77626"/>
                                </a:moveTo>
                                <a:lnTo>
                                  <a:pt x="96446" y="84177"/>
                                </a:lnTo>
                                <a:lnTo>
                                  <a:pt x="97339" y="93713"/>
                                </a:lnTo>
                                <a:lnTo>
                                  <a:pt x="99061" y="103391"/>
                                </a:lnTo>
                                <a:lnTo>
                                  <a:pt x="101197" y="110368"/>
                                </a:lnTo>
                              </a:path>
                              <a:path w="242570" h="372745">
                                <a:moveTo>
                                  <a:pt x="86041" y="91653"/>
                                </a:moveTo>
                                <a:lnTo>
                                  <a:pt x="96794" y="77626"/>
                                </a:lnTo>
                              </a:path>
                              <a:path w="242570" h="372745">
                                <a:moveTo>
                                  <a:pt x="75281" y="105669"/>
                                </a:moveTo>
                                <a:lnTo>
                                  <a:pt x="86041" y="91653"/>
                                </a:lnTo>
                              </a:path>
                              <a:path w="242570" h="372745">
                                <a:moveTo>
                                  <a:pt x="64529" y="91653"/>
                                </a:moveTo>
                                <a:lnTo>
                                  <a:pt x="75281" y="105669"/>
                                </a:lnTo>
                              </a:path>
                              <a:path w="242570" h="372745">
                                <a:moveTo>
                                  <a:pt x="53770" y="147749"/>
                                </a:moveTo>
                                <a:lnTo>
                                  <a:pt x="57910" y="127522"/>
                                </a:lnTo>
                                <a:lnTo>
                                  <a:pt x="61109" y="111791"/>
                                </a:lnTo>
                                <a:lnTo>
                                  <a:pt x="63680" y="100585"/>
                                </a:lnTo>
                                <a:lnTo>
                                  <a:pt x="65937" y="93935"/>
                                </a:lnTo>
                              </a:path>
                              <a:path w="242570" h="372745">
                                <a:moveTo>
                                  <a:pt x="43017" y="231886"/>
                                </a:moveTo>
                                <a:lnTo>
                                  <a:pt x="48277" y="213192"/>
                                </a:lnTo>
                                <a:lnTo>
                                  <a:pt x="52052" y="188677"/>
                                </a:lnTo>
                                <a:lnTo>
                                  <a:pt x="54834" y="163222"/>
                                </a:lnTo>
                                <a:lnTo>
                                  <a:pt x="57119" y="141709"/>
                                </a:lnTo>
                              </a:path>
                              <a:path w="242570" h="372745">
                                <a:moveTo>
                                  <a:pt x="43017" y="287982"/>
                                </a:moveTo>
                                <a:lnTo>
                                  <a:pt x="43179" y="277309"/>
                                </a:lnTo>
                                <a:lnTo>
                                  <a:pt x="44336" y="266306"/>
                                </a:lnTo>
                                <a:lnTo>
                                  <a:pt x="46156" y="253484"/>
                                </a:lnTo>
                                <a:lnTo>
                                  <a:pt x="48306" y="237356"/>
                                </a:lnTo>
                              </a:path>
                              <a:path w="242570" h="372745">
                                <a:moveTo>
                                  <a:pt x="32264" y="330051"/>
                                </a:moveTo>
                                <a:lnTo>
                                  <a:pt x="33547" y="320534"/>
                                </a:lnTo>
                                <a:lnTo>
                                  <a:pt x="35279" y="309992"/>
                                </a:lnTo>
                                <a:lnTo>
                                  <a:pt x="37309" y="298931"/>
                                </a:lnTo>
                                <a:lnTo>
                                  <a:pt x="39489" y="287859"/>
                                </a:lnTo>
                              </a:path>
                              <a:path w="242570" h="372745">
                                <a:moveTo>
                                  <a:pt x="21506" y="330051"/>
                                </a:moveTo>
                                <a:lnTo>
                                  <a:pt x="32264" y="330051"/>
                                </a:lnTo>
                              </a:path>
                              <a:path w="242570" h="372745">
                                <a:moveTo>
                                  <a:pt x="10753" y="287982"/>
                                </a:moveTo>
                                <a:lnTo>
                                  <a:pt x="14280" y="298224"/>
                                </a:lnTo>
                                <a:lnTo>
                                  <a:pt x="17164" y="309372"/>
                                </a:lnTo>
                                <a:lnTo>
                                  <a:pt x="19619" y="319350"/>
                                </a:lnTo>
                                <a:lnTo>
                                  <a:pt x="21859" y="326082"/>
                                </a:lnTo>
                              </a:path>
                              <a:path w="242570" h="372745">
                                <a:moveTo>
                                  <a:pt x="0" y="259928"/>
                                </a:moveTo>
                                <a:lnTo>
                                  <a:pt x="10753" y="287982"/>
                                </a:lnTo>
                              </a:path>
                            </a:pathLst>
                          </a:custGeom>
                          <a:ln w="12700">
                            <a:solidFill>
                              <a:srgbClr val="B01C88"/>
                            </a:solidFill>
                            <a:prstDash val="solid"/>
                          </a:ln>
                        </wps:spPr>
                        <wps:bodyPr wrap="square" lIns="0" tIns="0" rIns="0" bIns="0" rtlCol="0">
                          <a:prstTxWarp prst="textNoShape">
                            <a:avLst/>
                          </a:prstTxWarp>
                          <a:noAutofit/>
                        </wps:bodyPr>
                      </wps:wsp>
                      <wps:wsp>
                        <wps:cNvPr id="1113" name="Graphic 1113"/>
                        <wps:cNvSpPr/>
                        <wps:spPr>
                          <a:xfrm>
                            <a:off x="758521" y="652920"/>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B01C88"/>
                          </a:solidFill>
                        </wps:spPr>
                        <wps:bodyPr wrap="square" lIns="0" tIns="0" rIns="0" bIns="0" rtlCol="0">
                          <a:prstTxWarp prst="textNoShape">
                            <a:avLst/>
                          </a:prstTxWarp>
                          <a:noAutofit/>
                        </wps:bodyPr>
                      </wps:wsp>
                      <wps:wsp>
                        <wps:cNvPr id="1114" name="Graphic 1114"/>
                        <wps:cNvSpPr/>
                        <wps:spPr>
                          <a:xfrm>
                            <a:off x="700336" y="603175"/>
                            <a:ext cx="64769" cy="126364"/>
                          </a:xfrm>
                          <a:custGeom>
                            <a:avLst/>
                            <a:gdLst/>
                            <a:ahLst/>
                            <a:cxnLst/>
                            <a:rect l="l" t="t" r="r" b="b"/>
                            <a:pathLst>
                              <a:path w="64769" h="126364">
                                <a:moveTo>
                                  <a:pt x="53775" y="42068"/>
                                </a:moveTo>
                                <a:lnTo>
                                  <a:pt x="64535" y="56095"/>
                                </a:lnTo>
                              </a:path>
                              <a:path w="64769" h="126364">
                                <a:moveTo>
                                  <a:pt x="43023" y="56095"/>
                                </a:moveTo>
                                <a:lnTo>
                                  <a:pt x="53775" y="42068"/>
                                </a:lnTo>
                              </a:path>
                              <a:path w="64769" h="126364">
                                <a:moveTo>
                                  <a:pt x="32270" y="126218"/>
                                </a:moveTo>
                                <a:lnTo>
                                  <a:pt x="35184" y="111582"/>
                                </a:lnTo>
                                <a:lnTo>
                                  <a:pt x="37753" y="92527"/>
                                </a:lnTo>
                                <a:lnTo>
                                  <a:pt x="40092" y="73938"/>
                                </a:lnTo>
                                <a:lnTo>
                                  <a:pt x="42316" y="60697"/>
                                </a:lnTo>
                              </a:path>
                              <a:path w="64769" h="126364">
                                <a:moveTo>
                                  <a:pt x="21511" y="112191"/>
                                </a:moveTo>
                                <a:lnTo>
                                  <a:pt x="32270" y="126218"/>
                                </a:lnTo>
                              </a:path>
                              <a:path w="64769" h="126364">
                                <a:moveTo>
                                  <a:pt x="10758" y="98164"/>
                                </a:moveTo>
                                <a:lnTo>
                                  <a:pt x="21511" y="112191"/>
                                </a:lnTo>
                              </a:path>
                              <a:path w="64769" h="126364">
                                <a:moveTo>
                                  <a:pt x="10758" y="70123"/>
                                </a:moveTo>
                                <a:lnTo>
                                  <a:pt x="10758" y="98164"/>
                                </a:lnTo>
                              </a:path>
                              <a:path w="64769" h="126364">
                                <a:moveTo>
                                  <a:pt x="0" y="0"/>
                                </a:moveTo>
                                <a:lnTo>
                                  <a:pt x="1185" y="13684"/>
                                </a:lnTo>
                                <a:lnTo>
                                  <a:pt x="2867" y="33457"/>
                                </a:lnTo>
                                <a:lnTo>
                                  <a:pt x="4879" y="54023"/>
                                </a:lnTo>
                                <a:lnTo>
                                  <a:pt x="7056" y="70086"/>
                                </a:lnTo>
                              </a:path>
                            </a:pathLst>
                          </a:custGeom>
                          <a:ln w="12700">
                            <a:solidFill>
                              <a:srgbClr val="B01C88"/>
                            </a:solidFill>
                            <a:prstDash val="solid"/>
                          </a:ln>
                        </wps:spPr>
                        <wps:bodyPr wrap="square" lIns="0" tIns="0" rIns="0" bIns="0" rtlCol="0">
                          <a:prstTxWarp prst="textNoShape">
                            <a:avLst/>
                          </a:prstTxWarp>
                          <a:noAutofit/>
                        </wps:bodyPr>
                      </wps:wsp>
                      <wps:wsp>
                        <wps:cNvPr id="1115" name="Graphic 1115"/>
                        <wps:cNvSpPr/>
                        <wps:spPr>
                          <a:xfrm>
                            <a:off x="678829" y="596828"/>
                            <a:ext cx="21590" cy="12700"/>
                          </a:xfrm>
                          <a:custGeom>
                            <a:avLst/>
                            <a:gdLst/>
                            <a:ahLst/>
                            <a:cxnLst/>
                            <a:rect l="l" t="t" r="r" b="b"/>
                            <a:pathLst>
                              <a:path w="21590" h="12700">
                                <a:moveTo>
                                  <a:pt x="21501" y="0"/>
                                </a:moveTo>
                                <a:lnTo>
                                  <a:pt x="10744" y="0"/>
                                </a:lnTo>
                                <a:lnTo>
                                  <a:pt x="0" y="0"/>
                                </a:lnTo>
                                <a:lnTo>
                                  <a:pt x="0" y="12700"/>
                                </a:lnTo>
                                <a:lnTo>
                                  <a:pt x="10744" y="12700"/>
                                </a:lnTo>
                                <a:lnTo>
                                  <a:pt x="21501" y="12700"/>
                                </a:lnTo>
                                <a:lnTo>
                                  <a:pt x="21501" y="0"/>
                                </a:lnTo>
                                <a:close/>
                              </a:path>
                            </a:pathLst>
                          </a:custGeom>
                          <a:solidFill>
                            <a:srgbClr val="B01C88"/>
                          </a:solidFill>
                        </wps:spPr>
                        <wps:bodyPr wrap="square" lIns="0" tIns="0" rIns="0" bIns="0" rtlCol="0">
                          <a:prstTxWarp prst="textNoShape">
                            <a:avLst/>
                          </a:prstTxWarp>
                          <a:noAutofit/>
                        </wps:bodyPr>
                      </wps:wsp>
                      <wps:wsp>
                        <wps:cNvPr id="1116" name="Graphic 1116"/>
                        <wps:cNvSpPr/>
                        <wps:spPr>
                          <a:xfrm>
                            <a:off x="668070" y="603175"/>
                            <a:ext cx="10795" cy="28575"/>
                          </a:xfrm>
                          <a:custGeom>
                            <a:avLst/>
                            <a:gdLst/>
                            <a:ahLst/>
                            <a:cxnLst/>
                            <a:rect l="l" t="t" r="r" b="b"/>
                            <a:pathLst>
                              <a:path w="10795" h="28575">
                                <a:moveTo>
                                  <a:pt x="0" y="28054"/>
                                </a:moveTo>
                                <a:lnTo>
                                  <a:pt x="10759" y="0"/>
                                </a:lnTo>
                              </a:path>
                            </a:pathLst>
                          </a:custGeom>
                          <a:ln w="12700">
                            <a:solidFill>
                              <a:srgbClr val="B01C88"/>
                            </a:solidFill>
                            <a:prstDash val="solid"/>
                          </a:ln>
                        </wps:spPr>
                        <wps:bodyPr wrap="square" lIns="0" tIns="0" rIns="0" bIns="0" rtlCol="0">
                          <a:prstTxWarp prst="textNoShape">
                            <a:avLst/>
                          </a:prstTxWarp>
                          <a:noAutofit/>
                        </wps:bodyPr>
                      </wps:wsp>
                      <wps:wsp>
                        <wps:cNvPr id="1117" name="Graphic 1117"/>
                        <wps:cNvSpPr/>
                        <wps:spPr>
                          <a:xfrm>
                            <a:off x="661720" y="624879"/>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B01C88"/>
                          </a:solidFill>
                        </wps:spPr>
                        <wps:bodyPr wrap="square" lIns="0" tIns="0" rIns="0" bIns="0" rtlCol="0">
                          <a:prstTxWarp prst="textNoShape">
                            <a:avLst/>
                          </a:prstTxWarp>
                          <a:noAutofit/>
                        </wps:bodyPr>
                      </wps:wsp>
                      <wps:wsp>
                        <wps:cNvPr id="1118" name="Graphic 1118"/>
                        <wps:cNvSpPr/>
                        <wps:spPr>
                          <a:xfrm>
                            <a:off x="614300" y="598698"/>
                            <a:ext cx="53975" cy="102870"/>
                          </a:xfrm>
                          <a:custGeom>
                            <a:avLst/>
                            <a:gdLst/>
                            <a:ahLst/>
                            <a:cxnLst/>
                            <a:rect l="l" t="t" r="r" b="b"/>
                            <a:pathLst>
                              <a:path w="53975" h="102870">
                                <a:moveTo>
                                  <a:pt x="43018" y="18503"/>
                                </a:moveTo>
                                <a:lnTo>
                                  <a:pt x="53770" y="32531"/>
                                </a:lnTo>
                              </a:path>
                              <a:path w="53975" h="102870">
                                <a:moveTo>
                                  <a:pt x="32265" y="4476"/>
                                </a:moveTo>
                                <a:lnTo>
                                  <a:pt x="43018" y="18503"/>
                                </a:lnTo>
                              </a:path>
                              <a:path w="53975" h="102870">
                                <a:moveTo>
                                  <a:pt x="10753" y="60572"/>
                                </a:moveTo>
                                <a:lnTo>
                                  <a:pt x="16480" y="44374"/>
                                </a:lnTo>
                                <a:lnTo>
                                  <a:pt x="22191" y="26179"/>
                                </a:lnTo>
                                <a:lnTo>
                                  <a:pt x="27339" y="10038"/>
                                </a:lnTo>
                                <a:lnTo>
                                  <a:pt x="31379" y="0"/>
                                </a:lnTo>
                              </a:path>
                              <a:path w="53975" h="102870">
                                <a:moveTo>
                                  <a:pt x="0" y="102641"/>
                                </a:moveTo>
                                <a:lnTo>
                                  <a:pt x="4852" y="96260"/>
                                </a:lnTo>
                                <a:lnTo>
                                  <a:pt x="8177" y="85861"/>
                                </a:lnTo>
                                <a:lnTo>
                                  <a:pt x="10850" y="73117"/>
                                </a:lnTo>
                                <a:lnTo>
                                  <a:pt x="13749" y="59705"/>
                                </a:lnTo>
                              </a:path>
                            </a:pathLst>
                          </a:custGeom>
                          <a:ln w="12700">
                            <a:solidFill>
                              <a:srgbClr val="B01C88"/>
                            </a:solidFill>
                            <a:prstDash val="solid"/>
                          </a:ln>
                        </wps:spPr>
                        <wps:bodyPr wrap="square" lIns="0" tIns="0" rIns="0" bIns="0" rtlCol="0">
                          <a:prstTxWarp prst="textNoShape">
                            <a:avLst/>
                          </a:prstTxWarp>
                          <a:noAutofit/>
                        </wps:bodyPr>
                      </wps:wsp>
                      <wps:wsp>
                        <wps:cNvPr id="1119" name="Graphic 1119"/>
                        <wps:cNvSpPr/>
                        <wps:spPr>
                          <a:xfrm>
                            <a:off x="607950" y="694989"/>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B01C88"/>
                          </a:solidFill>
                        </wps:spPr>
                        <wps:bodyPr wrap="square" lIns="0" tIns="0" rIns="0" bIns="0" rtlCol="0">
                          <a:prstTxWarp prst="textNoShape">
                            <a:avLst/>
                          </a:prstTxWarp>
                          <a:noAutofit/>
                        </wps:bodyPr>
                      </wps:wsp>
                      <wps:wsp>
                        <wps:cNvPr id="1120" name="Graphic 1120"/>
                        <wps:cNvSpPr/>
                        <wps:spPr>
                          <a:xfrm>
                            <a:off x="108805" y="701339"/>
                            <a:ext cx="506095" cy="490855"/>
                          </a:xfrm>
                          <a:custGeom>
                            <a:avLst/>
                            <a:gdLst/>
                            <a:ahLst/>
                            <a:cxnLst/>
                            <a:rect l="l" t="t" r="r" b="b"/>
                            <a:pathLst>
                              <a:path w="506095" h="490855">
                                <a:moveTo>
                                  <a:pt x="494736" y="14027"/>
                                </a:moveTo>
                                <a:lnTo>
                                  <a:pt x="505494" y="0"/>
                                </a:lnTo>
                              </a:path>
                              <a:path w="506095" h="490855">
                                <a:moveTo>
                                  <a:pt x="483983" y="42068"/>
                                </a:moveTo>
                                <a:lnTo>
                                  <a:pt x="494736" y="14027"/>
                                </a:lnTo>
                              </a:path>
                              <a:path w="506095" h="490855">
                                <a:moveTo>
                                  <a:pt x="473223" y="84150"/>
                                </a:moveTo>
                                <a:lnTo>
                                  <a:pt x="476550" y="68589"/>
                                </a:lnTo>
                                <a:lnTo>
                                  <a:pt x="479332" y="55883"/>
                                </a:lnTo>
                                <a:lnTo>
                                  <a:pt x="481751" y="45370"/>
                                </a:lnTo>
                                <a:lnTo>
                                  <a:pt x="483989" y="36388"/>
                                </a:lnTo>
                              </a:path>
                              <a:path w="506095" h="490855">
                                <a:moveTo>
                                  <a:pt x="462471" y="182314"/>
                                </a:moveTo>
                                <a:lnTo>
                                  <a:pt x="466920" y="157350"/>
                                </a:lnTo>
                                <a:lnTo>
                                  <a:pt x="470277" y="130848"/>
                                </a:lnTo>
                                <a:lnTo>
                                  <a:pt x="472906" y="105718"/>
                                </a:lnTo>
                                <a:lnTo>
                                  <a:pt x="475171" y="84870"/>
                                </a:lnTo>
                              </a:path>
                              <a:path w="506095" h="490855">
                                <a:moveTo>
                                  <a:pt x="462471" y="252425"/>
                                </a:moveTo>
                                <a:lnTo>
                                  <a:pt x="461823" y="236661"/>
                                </a:lnTo>
                                <a:lnTo>
                                  <a:pt x="462563" y="218417"/>
                                </a:lnTo>
                                <a:lnTo>
                                  <a:pt x="464228" y="198658"/>
                                </a:lnTo>
                                <a:lnTo>
                                  <a:pt x="466352" y="178346"/>
                                </a:lnTo>
                              </a:path>
                              <a:path w="506095" h="490855">
                                <a:moveTo>
                                  <a:pt x="451718" y="252425"/>
                                </a:moveTo>
                                <a:lnTo>
                                  <a:pt x="462471" y="252425"/>
                                </a:lnTo>
                              </a:path>
                              <a:path w="506095" h="490855">
                                <a:moveTo>
                                  <a:pt x="440959" y="280466"/>
                                </a:moveTo>
                                <a:lnTo>
                                  <a:pt x="451718" y="252425"/>
                                </a:lnTo>
                              </a:path>
                              <a:path w="506095" h="490855">
                                <a:moveTo>
                                  <a:pt x="430206" y="336562"/>
                                </a:moveTo>
                                <a:lnTo>
                                  <a:pt x="432923" y="326826"/>
                                </a:lnTo>
                                <a:lnTo>
                                  <a:pt x="435390" y="311522"/>
                                </a:lnTo>
                                <a:lnTo>
                                  <a:pt x="437690" y="295120"/>
                                </a:lnTo>
                                <a:lnTo>
                                  <a:pt x="439905" y="282092"/>
                                </a:lnTo>
                              </a:path>
                              <a:path w="506095" h="490855">
                                <a:moveTo>
                                  <a:pt x="419453" y="336562"/>
                                </a:moveTo>
                                <a:lnTo>
                                  <a:pt x="430206" y="336562"/>
                                </a:lnTo>
                              </a:path>
                              <a:path w="506095" h="490855">
                                <a:moveTo>
                                  <a:pt x="408694" y="364616"/>
                                </a:moveTo>
                                <a:lnTo>
                                  <a:pt x="413656" y="359461"/>
                                </a:lnTo>
                                <a:lnTo>
                                  <a:pt x="417275" y="350594"/>
                                </a:lnTo>
                                <a:lnTo>
                                  <a:pt x="419999" y="341240"/>
                                </a:lnTo>
                                <a:lnTo>
                                  <a:pt x="422275" y="334627"/>
                                </a:lnTo>
                              </a:path>
                              <a:path w="506095" h="490855">
                                <a:moveTo>
                                  <a:pt x="408694" y="392658"/>
                                </a:moveTo>
                                <a:lnTo>
                                  <a:pt x="408694" y="364616"/>
                                </a:lnTo>
                              </a:path>
                              <a:path w="506095" h="490855">
                                <a:moveTo>
                                  <a:pt x="397941" y="364616"/>
                                </a:moveTo>
                                <a:lnTo>
                                  <a:pt x="408694" y="392658"/>
                                </a:lnTo>
                              </a:path>
                              <a:path w="506095" h="490855">
                                <a:moveTo>
                                  <a:pt x="387188" y="378631"/>
                                </a:moveTo>
                                <a:lnTo>
                                  <a:pt x="397941" y="364616"/>
                                </a:lnTo>
                              </a:path>
                              <a:path w="506095" h="490855">
                                <a:moveTo>
                                  <a:pt x="376430" y="392658"/>
                                </a:moveTo>
                                <a:lnTo>
                                  <a:pt x="387188" y="378631"/>
                                </a:lnTo>
                              </a:path>
                              <a:path w="506095" h="490855">
                                <a:moveTo>
                                  <a:pt x="365677" y="406685"/>
                                </a:moveTo>
                                <a:lnTo>
                                  <a:pt x="376430" y="392658"/>
                                </a:lnTo>
                              </a:path>
                              <a:path w="506095" h="490855">
                                <a:moveTo>
                                  <a:pt x="365677" y="434727"/>
                                </a:moveTo>
                                <a:lnTo>
                                  <a:pt x="365677" y="406685"/>
                                </a:lnTo>
                              </a:path>
                              <a:path w="506095" h="490855">
                                <a:moveTo>
                                  <a:pt x="354918" y="462775"/>
                                </a:moveTo>
                                <a:lnTo>
                                  <a:pt x="355290" y="456930"/>
                                </a:lnTo>
                                <a:lnTo>
                                  <a:pt x="356555" y="450190"/>
                                </a:lnTo>
                                <a:lnTo>
                                  <a:pt x="358414" y="443103"/>
                                </a:lnTo>
                                <a:lnTo>
                                  <a:pt x="360573" y="436215"/>
                                </a:lnTo>
                              </a:path>
                              <a:path w="506095" h="490855">
                                <a:moveTo>
                                  <a:pt x="344164" y="490816"/>
                                </a:moveTo>
                                <a:lnTo>
                                  <a:pt x="354918" y="462775"/>
                                </a:lnTo>
                              </a:path>
                              <a:path w="506095" h="490855">
                                <a:moveTo>
                                  <a:pt x="333411" y="476796"/>
                                </a:moveTo>
                                <a:lnTo>
                                  <a:pt x="344164" y="490816"/>
                                </a:lnTo>
                              </a:path>
                              <a:path w="506095" h="490855">
                                <a:moveTo>
                                  <a:pt x="322653" y="462775"/>
                                </a:moveTo>
                                <a:lnTo>
                                  <a:pt x="333411" y="476796"/>
                                </a:lnTo>
                              </a:path>
                              <a:path w="506095" h="490855">
                                <a:moveTo>
                                  <a:pt x="311900" y="434727"/>
                                </a:moveTo>
                                <a:lnTo>
                                  <a:pt x="322653" y="462775"/>
                                </a:lnTo>
                              </a:path>
                              <a:path w="506095" h="490855">
                                <a:moveTo>
                                  <a:pt x="311900" y="406685"/>
                                </a:moveTo>
                                <a:lnTo>
                                  <a:pt x="311663" y="412485"/>
                                </a:lnTo>
                                <a:lnTo>
                                  <a:pt x="312613" y="421142"/>
                                </a:lnTo>
                                <a:lnTo>
                                  <a:pt x="314353" y="430787"/>
                                </a:lnTo>
                                <a:lnTo>
                                  <a:pt x="316487" y="439552"/>
                                </a:lnTo>
                              </a:path>
                              <a:path w="506095" h="490855">
                                <a:moveTo>
                                  <a:pt x="301147" y="378631"/>
                                </a:moveTo>
                                <a:lnTo>
                                  <a:pt x="311900" y="406685"/>
                                </a:lnTo>
                              </a:path>
                              <a:path w="506095" h="490855">
                                <a:moveTo>
                                  <a:pt x="290388" y="364616"/>
                                </a:moveTo>
                                <a:lnTo>
                                  <a:pt x="301147" y="378631"/>
                                </a:lnTo>
                              </a:path>
                              <a:path w="506095" h="490855">
                                <a:moveTo>
                                  <a:pt x="279636" y="350589"/>
                                </a:moveTo>
                                <a:lnTo>
                                  <a:pt x="290388" y="364616"/>
                                </a:lnTo>
                              </a:path>
                              <a:path w="506095" h="490855">
                                <a:moveTo>
                                  <a:pt x="268883" y="336562"/>
                                </a:moveTo>
                                <a:lnTo>
                                  <a:pt x="279636" y="350589"/>
                                </a:lnTo>
                              </a:path>
                              <a:path w="506095" h="490855">
                                <a:moveTo>
                                  <a:pt x="268883" y="350589"/>
                                </a:moveTo>
                                <a:lnTo>
                                  <a:pt x="268883" y="336562"/>
                                </a:lnTo>
                              </a:path>
                              <a:path w="506095" h="490855">
                                <a:moveTo>
                                  <a:pt x="258123" y="364616"/>
                                </a:moveTo>
                                <a:lnTo>
                                  <a:pt x="268883" y="350589"/>
                                </a:lnTo>
                              </a:path>
                              <a:path w="506095" h="490855">
                                <a:moveTo>
                                  <a:pt x="247370" y="378631"/>
                                </a:moveTo>
                                <a:lnTo>
                                  <a:pt x="258123" y="364616"/>
                                </a:lnTo>
                              </a:path>
                              <a:path w="506095" h="490855">
                                <a:moveTo>
                                  <a:pt x="236612" y="364616"/>
                                </a:moveTo>
                                <a:lnTo>
                                  <a:pt x="247370" y="378631"/>
                                </a:lnTo>
                              </a:path>
                              <a:path w="506095" h="490855">
                                <a:moveTo>
                                  <a:pt x="225858" y="350589"/>
                                </a:moveTo>
                                <a:lnTo>
                                  <a:pt x="236612" y="364616"/>
                                </a:lnTo>
                              </a:path>
                              <a:path w="506095" h="490855">
                                <a:moveTo>
                                  <a:pt x="215106" y="322548"/>
                                </a:moveTo>
                                <a:lnTo>
                                  <a:pt x="225858" y="350589"/>
                                </a:lnTo>
                              </a:path>
                              <a:path w="506095" h="490855">
                                <a:moveTo>
                                  <a:pt x="215106" y="280466"/>
                                </a:moveTo>
                                <a:lnTo>
                                  <a:pt x="214766" y="294283"/>
                                </a:lnTo>
                                <a:lnTo>
                                  <a:pt x="215665" y="305495"/>
                                </a:lnTo>
                                <a:lnTo>
                                  <a:pt x="217388" y="314734"/>
                                </a:lnTo>
                                <a:lnTo>
                                  <a:pt x="219522" y="322634"/>
                                </a:lnTo>
                              </a:path>
                              <a:path w="506095" h="490855">
                                <a:moveTo>
                                  <a:pt x="204346" y="224383"/>
                                </a:moveTo>
                                <a:lnTo>
                                  <a:pt x="205131" y="238857"/>
                                </a:lnTo>
                                <a:lnTo>
                                  <a:pt x="206607" y="255029"/>
                                </a:lnTo>
                                <a:lnTo>
                                  <a:pt x="208543" y="270977"/>
                                </a:lnTo>
                                <a:lnTo>
                                  <a:pt x="210709" y="284782"/>
                                </a:lnTo>
                              </a:path>
                              <a:path w="506095" h="490855">
                                <a:moveTo>
                                  <a:pt x="193594" y="196329"/>
                                </a:moveTo>
                                <a:lnTo>
                                  <a:pt x="195498" y="198109"/>
                                </a:lnTo>
                                <a:lnTo>
                                  <a:pt x="197547" y="204627"/>
                                </a:lnTo>
                                <a:lnTo>
                                  <a:pt x="199695" y="214385"/>
                                </a:lnTo>
                                <a:lnTo>
                                  <a:pt x="201891" y="225883"/>
                                </a:lnTo>
                              </a:path>
                              <a:path w="506095" h="490855">
                                <a:moveTo>
                                  <a:pt x="182841" y="196329"/>
                                </a:moveTo>
                                <a:lnTo>
                                  <a:pt x="193594" y="196329"/>
                                </a:lnTo>
                              </a:path>
                              <a:path w="506095" h="490855">
                                <a:moveTo>
                                  <a:pt x="172082" y="238398"/>
                                </a:moveTo>
                                <a:lnTo>
                                  <a:pt x="176174" y="224404"/>
                                </a:lnTo>
                                <a:lnTo>
                                  <a:pt x="179432" y="212502"/>
                                </a:lnTo>
                                <a:lnTo>
                                  <a:pt x="182060" y="202822"/>
                                </a:lnTo>
                                <a:lnTo>
                                  <a:pt x="184261" y="195498"/>
                                </a:lnTo>
                              </a:path>
                              <a:path w="506095" h="490855">
                                <a:moveTo>
                                  <a:pt x="161329" y="350589"/>
                                </a:moveTo>
                                <a:lnTo>
                                  <a:pt x="166598" y="323280"/>
                                </a:lnTo>
                                <a:lnTo>
                                  <a:pt x="170375" y="293537"/>
                                </a:lnTo>
                                <a:lnTo>
                                  <a:pt x="173157" y="265215"/>
                                </a:lnTo>
                                <a:lnTo>
                                  <a:pt x="175444" y="242168"/>
                                </a:lnTo>
                              </a:path>
                              <a:path w="506095" h="490855">
                                <a:moveTo>
                                  <a:pt x="161329" y="434727"/>
                                </a:moveTo>
                                <a:lnTo>
                                  <a:pt x="161501" y="417225"/>
                                </a:lnTo>
                                <a:lnTo>
                                  <a:pt x="162661" y="395749"/>
                                </a:lnTo>
                                <a:lnTo>
                                  <a:pt x="164479" y="372195"/>
                                </a:lnTo>
                                <a:lnTo>
                                  <a:pt x="166625" y="348456"/>
                                </a:lnTo>
                              </a:path>
                              <a:path w="506095" h="490855">
                                <a:moveTo>
                                  <a:pt x="150577" y="420714"/>
                                </a:moveTo>
                                <a:lnTo>
                                  <a:pt x="161329" y="434727"/>
                                </a:lnTo>
                              </a:path>
                              <a:path w="506095" h="490855">
                                <a:moveTo>
                                  <a:pt x="139818" y="420714"/>
                                </a:moveTo>
                                <a:lnTo>
                                  <a:pt x="150577" y="420714"/>
                                </a:lnTo>
                              </a:path>
                              <a:path w="506095" h="490855">
                                <a:moveTo>
                                  <a:pt x="129065" y="392658"/>
                                </a:moveTo>
                                <a:lnTo>
                                  <a:pt x="132599" y="400130"/>
                                </a:lnTo>
                                <a:lnTo>
                                  <a:pt x="135487" y="409699"/>
                                </a:lnTo>
                                <a:lnTo>
                                  <a:pt x="137943" y="418980"/>
                                </a:lnTo>
                                <a:lnTo>
                                  <a:pt x="140183" y="425587"/>
                                </a:lnTo>
                              </a:path>
                              <a:path w="506095" h="490855">
                                <a:moveTo>
                                  <a:pt x="118305" y="364616"/>
                                </a:moveTo>
                                <a:lnTo>
                                  <a:pt x="129065" y="392658"/>
                                </a:lnTo>
                              </a:path>
                              <a:path w="506095" h="490855">
                                <a:moveTo>
                                  <a:pt x="118305" y="350589"/>
                                </a:moveTo>
                                <a:lnTo>
                                  <a:pt x="118305" y="364616"/>
                                </a:lnTo>
                              </a:path>
                              <a:path w="506095" h="490855">
                                <a:moveTo>
                                  <a:pt x="107553" y="322548"/>
                                </a:moveTo>
                                <a:lnTo>
                                  <a:pt x="118305" y="350589"/>
                                </a:lnTo>
                              </a:path>
                              <a:path w="506095" h="490855">
                                <a:moveTo>
                                  <a:pt x="96800" y="308521"/>
                                </a:moveTo>
                                <a:lnTo>
                                  <a:pt x="107553" y="322548"/>
                                </a:lnTo>
                              </a:path>
                              <a:path w="506095" h="490855">
                                <a:moveTo>
                                  <a:pt x="86041" y="280466"/>
                                </a:moveTo>
                                <a:lnTo>
                                  <a:pt x="96800" y="308521"/>
                                </a:lnTo>
                              </a:path>
                              <a:path w="506095" h="490855">
                                <a:moveTo>
                                  <a:pt x="75288" y="252425"/>
                                </a:moveTo>
                                <a:lnTo>
                                  <a:pt x="79267" y="265153"/>
                                </a:lnTo>
                                <a:lnTo>
                                  <a:pt x="82486" y="274088"/>
                                </a:lnTo>
                                <a:lnTo>
                                  <a:pt x="85107" y="280703"/>
                                </a:lnTo>
                                <a:lnTo>
                                  <a:pt x="87294" y="286470"/>
                                </a:lnTo>
                              </a:path>
                              <a:path w="506095" h="490855">
                                <a:moveTo>
                                  <a:pt x="64536" y="182314"/>
                                </a:moveTo>
                                <a:lnTo>
                                  <a:pt x="69701" y="203038"/>
                                </a:lnTo>
                                <a:lnTo>
                                  <a:pt x="73426" y="223661"/>
                                </a:lnTo>
                                <a:lnTo>
                                  <a:pt x="76191" y="242363"/>
                                </a:lnTo>
                                <a:lnTo>
                                  <a:pt x="78475" y="257324"/>
                                </a:lnTo>
                              </a:path>
                              <a:path w="506095" h="490855">
                                <a:moveTo>
                                  <a:pt x="64536" y="126218"/>
                                </a:moveTo>
                                <a:lnTo>
                                  <a:pt x="64607" y="138826"/>
                                </a:lnTo>
                                <a:lnTo>
                                  <a:pt x="65715" y="153579"/>
                                </a:lnTo>
                                <a:lnTo>
                                  <a:pt x="67514" y="169749"/>
                                </a:lnTo>
                                <a:lnTo>
                                  <a:pt x="69658" y="186606"/>
                                </a:lnTo>
                              </a:path>
                              <a:path w="506095" h="490855">
                                <a:moveTo>
                                  <a:pt x="53776" y="70123"/>
                                </a:moveTo>
                                <a:lnTo>
                                  <a:pt x="54970" y="81577"/>
                                </a:lnTo>
                                <a:lnTo>
                                  <a:pt x="56655" y="94047"/>
                                </a:lnTo>
                                <a:lnTo>
                                  <a:pt x="58668" y="107457"/>
                                </a:lnTo>
                                <a:lnTo>
                                  <a:pt x="60845" y="121729"/>
                                </a:lnTo>
                              </a:path>
                              <a:path w="506095" h="490855">
                                <a:moveTo>
                                  <a:pt x="43023" y="28054"/>
                                </a:moveTo>
                                <a:lnTo>
                                  <a:pt x="45338" y="34866"/>
                                </a:lnTo>
                                <a:lnTo>
                                  <a:pt x="47597" y="45133"/>
                                </a:lnTo>
                                <a:lnTo>
                                  <a:pt x="49821" y="57161"/>
                                </a:lnTo>
                                <a:lnTo>
                                  <a:pt x="52028" y="69254"/>
                                </a:lnTo>
                              </a:path>
                              <a:path w="506095" h="490855">
                                <a:moveTo>
                                  <a:pt x="32270" y="42068"/>
                                </a:moveTo>
                                <a:lnTo>
                                  <a:pt x="43023" y="28054"/>
                                </a:lnTo>
                              </a:path>
                              <a:path w="506095" h="490855">
                                <a:moveTo>
                                  <a:pt x="21512" y="70123"/>
                                </a:moveTo>
                                <a:lnTo>
                                  <a:pt x="32270" y="42068"/>
                                </a:lnTo>
                              </a:path>
                              <a:path w="506095" h="490855">
                                <a:moveTo>
                                  <a:pt x="21512" y="98164"/>
                                </a:moveTo>
                                <a:lnTo>
                                  <a:pt x="20974" y="89969"/>
                                </a:lnTo>
                                <a:lnTo>
                                  <a:pt x="21770" y="81193"/>
                                </a:lnTo>
                                <a:lnTo>
                                  <a:pt x="23455" y="72476"/>
                                </a:lnTo>
                                <a:lnTo>
                                  <a:pt x="25586" y="64455"/>
                                </a:lnTo>
                              </a:path>
                              <a:path w="506095" h="490855">
                                <a:moveTo>
                                  <a:pt x="10759" y="140233"/>
                                </a:moveTo>
                                <a:lnTo>
                                  <a:pt x="11339" y="132512"/>
                                </a:lnTo>
                                <a:lnTo>
                                  <a:pt x="12710" y="121702"/>
                                </a:lnTo>
                                <a:lnTo>
                                  <a:pt x="14607" y="110035"/>
                                </a:lnTo>
                                <a:lnTo>
                                  <a:pt x="16767" y="99740"/>
                                </a:lnTo>
                              </a:path>
                              <a:path w="506095" h="490855">
                                <a:moveTo>
                                  <a:pt x="0" y="112191"/>
                                </a:moveTo>
                                <a:lnTo>
                                  <a:pt x="10759" y="140233"/>
                                </a:lnTo>
                              </a:path>
                            </a:pathLst>
                          </a:custGeom>
                          <a:ln w="12700">
                            <a:solidFill>
                              <a:srgbClr val="B01C88"/>
                            </a:solidFill>
                            <a:prstDash val="solid"/>
                          </a:ln>
                        </wps:spPr>
                        <wps:bodyPr wrap="square" lIns="0" tIns="0" rIns="0" bIns="0" rtlCol="0">
                          <a:prstTxWarp prst="textNoShape">
                            <a:avLst/>
                          </a:prstTxWarp>
                          <a:noAutofit/>
                        </wps:bodyPr>
                      </wps:wsp>
                      <wps:wsp>
                        <wps:cNvPr id="1121" name="Graphic 1121"/>
                        <wps:cNvSpPr/>
                        <wps:spPr>
                          <a:xfrm>
                            <a:off x="3175" y="3175"/>
                            <a:ext cx="2340610" cy="1800225"/>
                          </a:xfrm>
                          <a:custGeom>
                            <a:avLst/>
                            <a:gdLst/>
                            <a:ahLst/>
                            <a:cxnLst/>
                            <a:rect l="l" t="t" r="r" b="b"/>
                            <a:pathLst>
                              <a:path w="2340610" h="1800225">
                                <a:moveTo>
                                  <a:pt x="0" y="1800004"/>
                                </a:moveTo>
                                <a:lnTo>
                                  <a:pt x="2340002" y="1800004"/>
                                </a:lnTo>
                                <a:lnTo>
                                  <a:pt x="2340002" y="0"/>
                                </a:lnTo>
                                <a:lnTo>
                                  <a:pt x="0" y="0"/>
                                </a:lnTo>
                                <a:lnTo>
                                  <a:pt x="0" y="1800004"/>
                                </a:lnTo>
                                <a:close/>
                              </a:path>
                            </a:pathLst>
                          </a:custGeom>
                          <a:ln w="634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122" name="Image 1122"/>
                          <pic:cNvPicPr/>
                        </pic:nvPicPr>
                        <pic:blipFill>
                          <a:blip r:embed="rId79" cstate="print"/>
                          <a:stretch>
                            <a:fillRect/>
                          </a:stretch>
                        </pic:blipFill>
                        <pic:spPr>
                          <a:xfrm>
                            <a:off x="102709" y="8105"/>
                            <a:ext cx="1905327" cy="1424170"/>
                          </a:xfrm>
                          <a:prstGeom prst="rect">
                            <a:avLst/>
                          </a:prstGeom>
                        </pic:spPr>
                      </pic:pic>
                      <wps:wsp>
                        <wps:cNvPr id="1123" name="Textbox 1123"/>
                        <wps:cNvSpPr txBox="1"/>
                        <wps:spPr>
                          <a:xfrm>
                            <a:off x="206771" y="63897"/>
                            <a:ext cx="836930" cy="203200"/>
                          </a:xfrm>
                          <a:prstGeom prst="rect">
                            <a:avLst/>
                          </a:prstGeom>
                        </wps:spPr>
                        <wps:txbx>
                          <w:txbxContent>
                            <w:p w14:paraId="55AAB119" w14:textId="77777777" w:rsidR="006D5EBA" w:rsidRDefault="00363CC2">
                              <w:pPr>
                                <w:spacing w:before="2" w:line="247" w:lineRule="auto"/>
                                <w:ind w:left="54" w:right="18" w:hanging="55"/>
                                <w:rPr>
                                  <w:sz w:val="12"/>
                                </w:rPr>
                              </w:pPr>
                              <w:r>
                                <w:rPr>
                                  <w:color w:val="231F20"/>
                                  <w:spacing w:val="-2"/>
                                  <w:w w:val="90"/>
                                  <w:sz w:val="12"/>
                                </w:rPr>
                                <w:t>Sterling corporate bonds</w:t>
                              </w:r>
                              <w:r>
                                <w:rPr>
                                  <w:color w:val="231F20"/>
                                  <w:spacing w:val="-2"/>
                                  <w:w w:val="90"/>
                                  <w:position w:val="4"/>
                                  <w:sz w:val="11"/>
                                </w:rPr>
                                <w:t>(a)</w:t>
                              </w:r>
                              <w:r>
                                <w:rPr>
                                  <w:color w:val="231F20"/>
                                  <w:spacing w:val="40"/>
                                  <w:position w:val="4"/>
                                  <w:sz w:val="11"/>
                                </w:rPr>
                                <w:t xml:space="preserve"> </w:t>
                              </w:r>
                              <w:r>
                                <w:rPr>
                                  <w:color w:val="231F20"/>
                                  <w:sz w:val="12"/>
                                </w:rPr>
                                <w:t>(right-hand</w:t>
                              </w:r>
                              <w:r>
                                <w:rPr>
                                  <w:color w:val="231F20"/>
                                  <w:spacing w:val="-10"/>
                                  <w:sz w:val="12"/>
                                </w:rPr>
                                <w:t xml:space="preserve"> </w:t>
                              </w:r>
                              <w:r>
                                <w:rPr>
                                  <w:color w:val="231F20"/>
                                  <w:sz w:val="12"/>
                                </w:rPr>
                                <w:t>scale)</w:t>
                              </w:r>
                            </w:p>
                          </w:txbxContent>
                        </wps:txbx>
                        <wps:bodyPr wrap="square" lIns="0" tIns="0" rIns="0" bIns="0" rtlCol="0">
                          <a:noAutofit/>
                        </wps:bodyPr>
                      </wps:wsp>
                      <wps:wsp>
                        <wps:cNvPr id="1124" name="Textbox 1124"/>
                        <wps:cNvSpPr txBox="1"/>
                        <wps:spPr>
                          <a:xfrm>
                            <a:off x="312601" y="1180119"/>
                            <a:ext cx="692785" cy="203200"/>
                          </a:xfrm>
                          <a:prstGeom prst="rect">
                            <a:avLst/>
                          </a:prstGeom>
                        </wps:spPr>
                        <wps:txbx>
                          <w:txbxContent>
                            <w:p w14:paraId="3C9C0A5D" w14:textId="77777777" w:rsidR="006D5EBA" w:rsidRDefault="00363CC2">
                              <w:pPr>
                                <w:spacing w:before="2" w:line="247" w:lineRule="auto"/>
                                <w:ind w:left="54" w:right="18" w:hanging="55"/>
                                <w:rPr>
                                  <w:sz w:val="12"/>
                                </w:rPr>
                              </w:pPr>
                              <w:r>
                                <w:rPr>
                                  <w:color w:val="231F20"/>
                                  <w:w w:val="90"/>
                                  <w:sz w:val="12"/>
                                </w:rPr>
                                <w:t>US</w:t>
                              </w:r>
                              <w:r>
                                <w:rPr>
                                  <w:color w:val="231F20"/>
                                  <w:spacing w:val="-7"/>
                                  <w:w w:val="90"/>
                                  <w:sz w:val="12"/>
                                </w:rPr>
                                <w:t xml:space="preserve"> </w:t>
                              </w:r>
                              <w:r>
                                <w:rPr>
                                  <w:color w:val="231F20"/>
                                  <w:w w:val="90"/>
                                  <w:sz w:val="12"/>
                                </w:rPr>
                                <w:t>corporate</w:t>
                              </w:r>
                              <w:r>
                                <w:rPr>
                                  <w:color w:val="231F20"/>
                                  <w:spacing w:val="-6"/>
                                  <w:w w:val="90"/>
                                  <w:sz w:val="12"/>
                                </w:rPr>
                                <w:t xml:space="preserve"> </w:t>
                              </w:r>
                              <w:r>
                                <w:rPr>
                                  <w:color w:val="231F20"/>
                                  <w:w w:val="90"/>
                                  <w:sz w:val="12"/>
                                </w:rPr>
                                <w:t>bonds</w:t>
                              </w:r>
                              <w:r>
                                <w:rPr>
                                  <w:color w:val="231F20"/>
                                  <w:w w:val="90"/>
                                  <w:position w:val="4"/>
                                  <w:sz w:val="11"/>
                                </w:rPr>
                                <w:t>(b)</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g:wgp>
                  </a:graphicData>
                </a:graphic>
              </wp:anchor>
            </w:drawing>
          </mc:Choice>
          <mc:Fallback>
            <w:pict>
              <v:group w14:anchorId="779286A0" id="Group 1096" o:spid="_x0000_s1841" style="position:absolute;left:0;text-align:left;margin-left:49.85pt;margin-top:2.25pt;width:184.8pt;height:142.25pt;z-index:15807488;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">
                <v:shape id="Graphic 1097" o:spid="_x0000_s1842" style="position:absolute;left:66;top:1965;width:23407;height:16059;visibility:visible;mso-wrap-style:square;v-text-anchor:top" coordsize="2340610,160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" path="m,l72002,em,168275r72002,em,350589r72002,em108000,532892r2123997,em,532892r72002,em,701167r72002,em,883469r72002,em,1065784r72002,em,1234059r72002,em,1416354r72002,em2268002,168275r71997,em2268002,532892r71997,em2268002,883469r71997,em2268002,1234059r71997,em645363,1533042r,72009em102109,1533526r,72008em2017012,1533042r,72009em1559798,1533042r,72009em1102580,1533042r,72009em188150,1533526r,72008em102109,1533526r,72008e" filled="f" strokecolor="#231f20" strokeweight=".5pt">
                  <v:path arrowok="t"/>
                </v:shape>
                <v:shape id="Graphic 1098" o:spid="_x0000_s1843" style="position:absolute;left:21845;top:13113;width:571;height:2178;visibility:visible;mso-wrap-style:square;v-text-anchor:top" coordsize="57150,2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" path="m43013,35102l48048,24451r3658,-8572l54446,8144,56730,em43013,91185r-66,-11985l43987,64281,45763,48780,47904,35051em32256,147283r1065,-10828l34941,123871r1990,-13582l39103,96469em21499,161302l32256,147283em10742,189344l21499,161302em,217398l10742,189344e" filled="f" strokecolor="#b01c88" strokeweight="1pt">
                  <v:path arrowok="t"/>
                </v:shape>
                <v:shape id="Graphic 1099" o:spid="_x0000_s1844" style="position:absolute;left:21781;top:15223;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" path="m,6350l1859,1859,6350,r4490,1859l12700,6350r-1860,4490l6350,12700,1859,10840,,6350xe" fillcolor="#b01c88" stroked="f">
                  <v:path arrowok="t"/>
                </v:shape>
                <v:shape id="Graphic 1100" o:spid="_x0000_s1845" style="position:absolute;left:20339;top:12202;width:1511;height:3225;visibility:visible;mso-wrap-style:square;v-text-anchor:top" coordsize="15113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" path="m139826,322529r10757,-14021em129056,308508r10770,14021em118324,322529r10732,-14021em107556,322529r10768,em96799,280454r4939,11192l105347,302182r2726,8781l110361,316890em96799,238392r-162,9912l97627,259938r1757,11895l101522,282524em86053,224358r10746,14034em75285,196316r2090,3882l79521,207816r2183,8857l83908,224270em64541,182295r10744,14021em53784,168275r10757,14020em53784,98170r-771,18473l53690,135956r1642,17576l57453,166790em43027,42075r345,14874l44624,71553r1857,14597l48639,101003em32270,r1477,10107l35571,21690r2059,12294l39814,46227em21501,l32270,em10769,70117l14471,54750,17449,35482,19942,17154,22186,4610em,98170l10769,70117e" filled="f" strokecolor="#b01c88" strokeweight="1pt">
                  <v:path arrowok="t"/>
                </v:shape>
                <v:shape id="Graphic 1101" o:spid="_x0000_s1846" style="position:absolute;left:20276;top:1312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" path="m,6350l1859,1859,6350,r4490,1859l12700,6350r-1860,4490l6350,12700,1859,10840,,6350xe" fillcolor="#b01c88" stroked="f">
                  <v:path arrowok="t"/>
                </v:shape>
                <v:shape id="Graphic 1102" o:spid="_x0000_s1847" style="position:absolute;left:16461;top:6711;width:3841;height:6477;visibility:visible;mso-wrap-style:square;v-text-anchor:top" coordsize="38417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" path="m377076,563067r860,23362l379454,610182r1951,20684l383564,645020em366332,492950r1978,14860l370394,526302r2158,20228l374751,566597em355575,450889r3103,6086l361344,465625r2375,11093l365951,490131em344818,450889r10757,em344818,506971r-871,-13039l344567,476794r1615,-16558l348298,448939em334061,520992r10757,-14021em323304,633183r1370,-22059l326450,580104r2048,-31335l330683,525767em312547,647217r10757,-14034em301803,633183r10744,14034em291046,605129r4728,7918l299277,622127r2687,9058l304241,639039em291046,535026r-357,17271l291573,569147r1713,15588l295415,598220em280277,506971r768,5232l282510,520247r1929,10147l286601,541935em269545,478929r10732,28042em258775,464902r10770,14027em248019,380765r4131,21784l255341,426574r2566,22232l260160,465212em237274,352723r5236,5823l246275,365322r2779,9016l251333,386880em237274,310642r146,8788l238568,328439r1812,9288l242519,347352em226505,268573r1275,7748l229507,286377r2029,11106l233718,308385em215761,226504r2385,11906l220445,247599r2240,8089l224892,264294em205004,198462r3516,6111l211398,213536r2449,10123l216078,233250em194247,170408r10757,28054em194247,142367r-465,8539l194615,159606r1699,8235l198450,174985em183489,114325r666,3829l185566,125589r1907,9013l189624,143160em172732,128339r10757,-14014em161975,100298r10757,28041em151232,58229r4023,13062l158393,83003r2545,10446l163183,102717em140475,2133r7625,5956l151538,23853r1383,19238l154381,59470em97447,58229l109150,42930,123016,23417,136124,6752,145555,em97447,72243r,-14014em86690,86271l97447,72243em75945,114325l86690,86271em54431,128339l75945,114325em43674,100298r10757,28041em43674,86271r,14027em32917,44202r1065,6058l35603,63125r1989,14553l39763,88800em22162,72243l32917,44202em11405,100298l14580,89330r2920,-8175l20059,74691r2090,-5833em661,184435l5086,161879,8430,138472r2624,-21714l13321,99280em661,268573l,255346,734,233850,2397,208814,4521,184969e" filled="f" strokecolor="#b01c88" strokeweight="1pt">
                  <v:path arrowok="t"/>
                </v:shape>
                <v:shape id="Graphic 1103" o:spid="_x0000_s1848" style="position:absolute;left:16252;top:9333;width:216;height:127;visibility:visible;mso-wrap-style:square;v-text-anchor:top" coordsize="215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" path="m21513,l10756,,,,,12700r10756,l21513,12700,21513,xe" fillcolor="#b01c88" stroked="f">
                  <v:path arrowok="t"/>
                </v:shape>
                <v:shape id="Graphic 1104" o:spid="_x0000_s1849" style="position:absolute;left:13563;top:4349;width:2680;height:5054;visibility:visible;mso-wrap-style:square;v-text-anchor:top" coordsize="267970,50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" path="m258116,476796r2652,9278l263273,494033r2345,6459l267793,505272em247359,406673r3822,14634l254216,439430r2512,18435l258979,473434em236602,336562r4939,10037l245149,363115r2722,19238l250153,400559em236602,392658r-148,-13031l237452,362300r1761,-14810l241352,342007em225845,392658r10757,em215101,378631r10744,14027em204344,364604r10757,14027em193587,336562r10757,28042em193587,294493r-766,10467l193500,317867r1642,12919l197270,341288em182843,294493r10744,em172073,322535r10770,-28042em161329,252425r2597,12218l166329,284578r2276,20036l170816,317140em150572,238398r10757,14027em139815,280466r4844,-7734l148218,261613r2704,-10748l153201,244241em139815,252425r-1308,6858l141428,274774r2946,-348em129058,196329r872,11645l131447,221492r1949,13432l135561,246311em118301,168275r1989,7580l122385,181987r2165,6367l126747,196639em107544,126206r3111,9739l113324,146826r2377,10977l117933,167829em96800,84137r4227,5851l104269,99650r2588,11628l109119,123031em96800,56095r,28042em86043,70111l96800,56095em75286,42068l86043,70111em64529,70111l75286,42068em53773,56095l64529,70111em43016,42068l53773,56095em43016,28042r,14026em32271,14027l43016,28042em21502,42068l32271,14027em10758,28042l21502,42068em,l10758,28042e" filled="f" strokecolor="#b01c88" strokeweight="1pt">
                  <v:path arrowok="t"/>
                </v:shape>
                <v:shape id="Graphic 1105" o:spid="_x0000_s1850" style="position:absolute;left:13392;top:4208;width:172;height:210;visibility:visible;mso-wrap-style:square;v-text-anchor:top" coordsize="1714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" path="m17106,7670r-4406,l12700,,,,,14020r6350,l6350,20370r10756,l17106,7670xe" fillcolor="#b01c88" stroked="f">
                  <v:path arrowok="t"/>
                </v:shape>
                <v:shape id="Graphic 1106" o:spid="_x0000_s1851" style="position:absolute;left:12488;top:4068;width:971;height:1403;visibility:visible;mso-wrap-style:square;v-text-anchor:top" coordsize="9715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" path="m86041,l96799,14028em75298,28054r2391,-4138l79988,16047,82228,7943,84442,3101em64527,42081l75298,28054em53784,70123r4638,-6063l61875,54650r2665,-9721l66814,37938em53784,56097r,14026em43027,70123l53784,56097em32270,98165r1784,-6226l36043,84026r2126,-8043l40360,69366em21513,140246r2907,-7490l26987,122985r2337,-10446l31546,103026em10756,126218r10757,14028em,126218r10756,e" filled="f" strokecolor="#b01c88" strokeweight="1pt">
                  <v:path arrowok="t"/>
                </v:shape>
                <v:shape id="Graphic 1107" o:spid="_x0000_s1852" style="position:absolute;left:12424;top:526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" path="m,6350l1859,1859,6350,r4490,1859l12700,6350r-1860,4490l6350,12700,1859,10840,,6350xe" fillcolor="#b01c88" stroked="f">
                  <v:path arrowok="t"/>
                </v:shape>
                <v:shape id="Graphic 1108" o:spid="_x0000_s1853" style="position:absolute;left:12058;top:2385;width:393;height:2909;visibility:visible;mso-wrap-style:square;v-text-anchor:top" coordsize="39370,2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" path="m32269,252425r1172,9186l35114,272414r2007,10305l39293,290413em21501,224372r2131,7534l26056,238235r2392,5992l30480,250751em10755,126206r3420,26089l17003,177667r2435,22837l21678,218988em,l4537,25924,7940,59334r2647,35022l12852,125115e" filled="f" strokecolor="#b01c88" strokeweight="1pt">
                  <v:path arrowok="t"/>
                </v:shape>
                <v:shape id="Graphic 1109" o:spid="_x0000_s1854" style="position:absolute;left:11994;top:232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" path="m,6350l1859,1859,6350,r4490,1859l12700,6350r-1860,4490l6350,12700,1859,10840,,6350xe" fillcolor="#b01c88" stroked="f">
                  <v:path arrowok="t"/>
                </v:shape>
                <v:shape id="Graphic 1110" o:spid="_x0000_s1855" style="position:absolute;left:10229;top:2232;width:1829;height:2692;visibility:visible;mso-wrap-style:square;v-text-anchor:top" coordsize="18288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" path="m172083,29387l182841,15359em161328,85469r1686,-15283l164952,55759r2107,-12728l169252,32847em150569,127551r2811,-3569l155895,112071r2319,-15615l160439,81775em139814,99496r3935,11755l146843,123396r2533,8862l151625,134162em129065,85469r10749,14027em129065,99496r,-14027em118308,169619r1078,-19317l121011,132560r1990,-15428l125172,104755em107555,239731r2196,-18157l111952,201940r2203,-19475l116359,164783em96801,267784r3319,432l102895,260524r2413,-12359l107542,234596em86042,197662r4441,21129l93836,240634r2626,18194l98723,269012em86042,113525r-36,21205l86672,155785r1319,20739l89912,196781em64537,1332r3375,17151l72416,47390r4705,32853l81100,109232em53778,43400l56280,26591,58398,10294,60629,r2841,1196em43023,99496l46853,85628,49892,69327,52403,52995,54651,39035em32266,113525l43023,99496em32266,155594r-144,-9634l33121,136101r1760,-9378l37021,118535em21513,197662r976,-7715l24063,178804r1972,-12194l28204,155741em10759,169619r10754,28043em,155594r10759,14025e" filled="f" strokecolor="#b01c88" strokeweight="1pt">
                  <v:path arrowok="t"/>
                </v:shape>
                <v:shape id="Graphic 1111" o:spid="_x0000_s1856" style="position:absolute;left:10058;top:3724;width:172;height:210;visibility:visible;mso-wrap-style:square;v-text-anchor:top" coordsize="1714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" path="m17106,l6350,r,6350l,6350,,20383r12700,l12700,12700r4406,l17106,xe" fillcolor="#b01c88" stroked="f">
                  <v:path arrowok="t"/>
                </v:shape>
                <v:shape id="Graphic 1112" o:spid="_x0000_s1857" style="position:absolute;left:7648;top:3993;width:2426;height:3727;visibility:visible;mso-wrap-style:square;v-text-anchor:top" coordsize="24257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" path="m236612,77626r363,-21373l238233,34255r1855,-19719l242241,em225852,133722r1488,-14466l229175,105080r2067,-14787l233423,73992em215099,217859r2607,-17861l220117,179741r2280,-20936l224612,138906em204346,301997r3728,-15410l211060,267305r2492,-21324l215800,224447em193588,358093r4850,-9308l202001,336989r2705,-13986l206983,307131em193588,372120r,-14027em182835,330051r874,12887l185231,355470r1953,10122l189353,371251em172076,316024r10759,14027em161323,259928r3116,7990l167113,281759r2379,15297l171723,309413em150571,287982r10752,-28054em150571,301997r,-14015em139811,273955r10760,28042em129058,273955r10753,em118305,175790r2506,25464l123170,228596r2262,24603l127645,270445em107547,119694r3630,10529l114112,144909r2472,17439l118827,181136em96794,105669r10753,14025em96794,77626r-348,6551l97339,93713r1722,9678l101197,110368em86041,91653l96794,77626em75281,105669l86041,91653em64529,91653r10752,14016em53770,147749r4140,-20227l61109,111791r2571,-11206l65937,93935em43017,231886r5260,-18694l52052,188677r2782,-25455l57119,141709em43017,287982r162,-10673l44336,266306r1820,-12822l48306,237356em32264,330051r1283,-9517l35279,309992r2030,-11061l39489,287859em21506,330051r10758,em10753,287982r3527,10242l17164,309372r2455,9978l21859,326082em,259928r10753,28054e" filled="f" strokecolor="#b01c88" strokeweight="1pt">
                  <v:path arrowok="t"/>
                </v:shape>
                <v:shape id="Graphic 1113" o:spid="_x0000_s1858" style="position:absolute;left:7585;top:6529;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" path="m,6350l1859,1859,6350,r4490,1859l12700,6350r-1860,4490l6350,12700,1859,10840,,6350xe" fillcolor="#b01c88" stroked="f">
                  <v:path arrowok="t"/>
                </v:shape>
                <v:shape id="Graphic 1114" o:spid="_x0000_s1859" style="position:absolute;left:7003;top:6031;width:648;height:1264;visibility:visible;mso-wrap-style:square;v-text-anchor:top" coordsize="64769,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" path="m53775,42068l64535,56095em43023,56095l53775,42068em32270,126218r2914,-14636l37753,92527,40092,73938,42316,60697em21511,112191r10759,14027em10758,98164r10753,14027em10758,70123r,28041em,l1185,13684,2867,33457,4879,54023,7056,70086e" filled="f" strokecolor="#b01c88" strokeweight="1pt">
                  <v:path arrowok="t"/>
                </v:shape>
                <v:shape id="Graphic 1115" o:spid="_x0000_s1860" style="position:absolute;left:6788;top:5968;width:216;height:127;visibility:visible;mso-wrap-style:square;v-text-anchor:top" coordsize="215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" path="m21501,l10744,,,,,12700r10744,l21501,12700,21501,xe" fillcolor="#b01c88" stroked="f">
                  <v:path arrowok="t"/>
                </v:shape>
                <v:shape id="Graphic 1116" o:spid="_x0000_s1861" style="position:absolute;left:6680;top:6031;width:108;height:286;visibility:visible;mso-wrap-style:square;v-text-anchor:top" coordsize="1079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" path="m,28054l10759,e" filled="f" strokecolor="#b01c88" strokeweight="1pt">
                  <v:path arrowok="t"/>
                </v:shape>
                <v:shape id="Graphic 1117" o:spid="_x0000_s1862" style="position:absolute;left:6617;top:624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" path="m,6350l1859,1859,6350,r4490,1859l12700,6350r-1860,4490l6350,12700,1859,10840,,6350xe" fillcolor="#b01c88" stroked="f">
                  <v:path arrowok="t"/>
                </v:shape>
                <v:shape id="Graphic 1118" o:spid="_x0000_s1863" style="position:absolute;left:6143;top:5986;width:539;height:1029;visibility:visible;mso-wrap-style:square;v-text-anchor:top" coordsize="53975,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" path="m43018,18503l53770,32531em32265,4476l43018,18503em10753,60572l16480,44374,22191,26179,27339,10038,31379,em,102641l4852,96260,8177,85861,10850,73117,13749,59705e" filled="f" strokecolor="#b01c88" strokeweight="1pt">
                  <v:path arrowok="t"/>
                </v:shape>
                <v:shape id="Graphic 1119" o:spid="_x0000_s1864" style="position:absolute;left:6079;top:6949;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" path="m,6350l1859,1859,6350,r4490,1859l12700,6350r-1860,4490l6350,12700,1859,10840,,6350xe" fillcolor="#b01c88" stroked="f">
                  <v:path arrowok="t"/>
                </v:shape>
                <v:shape id="Graphic 1120" o:spid="_x0000_s1865" style="position:absolute;left:1088;top:7013;width:5061;height:4908;visibility:visible;mso-wrap-style:square;v-text-anchor:top" coordsize="506095,49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" path="m494736,14027l505494,em483983,42068l494736,14027em473223,84150r3327,-15561l479332,55883r2419,-10513l483989,36388em462471,182314r4449,-24964l470277,130848r2629,-25130l475171,84870em462471,252425r-648,-15764l462563,218417r1665,-19759l466352,178346em451718,252425r10753,em440959,280466r10759,-28041em430206,336562r2717,-9736l435390,311522r2300,-16402l439905,282092em419453,336562r10753,em408694,364616r4962,-5155l417275,350594r2724,-9354l422275,334627em408694,392658r,-28042em397941,364616r10753,28042em387188,378631r10753,-14015em376430,392658r10758,-14027em365677,406685r10753,-14027em365677,434727r,-28042em354918,462775r372,-5845l356555,450190r1859,-7087l360573,436215em344164,490816r10754,-28041em333411,476796r10753,14020em322653,462775r10758,14021em311900,434727r10753,28048em311900,406685r-237,5800l312613,421142r1740,9645l316487,439552em301147,378631r10753,28054em290388,364616r10759,14015em279636,350589r10752,14027em268883,336562r10753,14027em268883,350589r,-14027em258123,364616r10760,-14027em247370,378631r10753,-14015em236612,364616r10758,14015em225858,350589r10754,14027em215106,322548r10752,28041em215106,280466r-340,13817l215665,305495r1723,9239l219522,322634em204346,224383r785,14474l206607,255029r1936,15948l210709,284782em193594,196329r1904,1780l197547,204627r2148,9758l201891,225883em182841,196329r10753,em172082,238398r4092,-13994l179432,212502r2628,-9680l184261,195498em161329,350589r5269,-27309l170375,293537r2782,-28322l175444,242168em161329,434727r172,-17502l162661,395749r1818,-23554l166625,348456em150577,420714r10752,14013em139818,420714r10759,em129065,392658r3534,7472l135487,409699r2456,9281l140183,425587em118305,364616r10760,28042em118305,350589r,14027em107553,322548r10752,28041em96800,308521r10753,14027em86041,280466r10759,28055em75288,252425r3979,12728l82486,274088r2621,6615l87294,286470em64536,182314r5165,20724l73426,223661r2765,18702l78475,257324em64536,126218r71,12608l65715,153579r1799,16170l69658,186606em53776,70123r1194,11454l56655,94047r2013,13410l60845,121729em43023,28054r2315,6812l47597,45133r2224,12028l52028,69254em32270,42068l43023,28054em21512,70123l32270,42068em21512,98164r-538,-8195l21770,81193r1685,-8717l25586,64455em10759,140233r580,-7721l12710,121702r1897,-11667l16767,99740em,112191r10759,28042e" filled="f" strokecolor="#b01c88" strokeweight="1pt">
                  <v:path arrowok="t"/>
                </v:shape>
                <v:shape id="Graphic 1121" o:spid="_x0000_s186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" path="m,1800004r2340002,l2340002,,,,,1800004xe" filled="f" strokecolor="#231f20" strokeweight=".17636mm">
                  <v:path arrowok="t"/>
                </v:shape>
                <v:shape id="Image 1122" o:spid="_x0000_s1867" type="#_x0000_t75" style="position:absolute;left:1027;top:81;width:19053;height:14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">
                  <v:imagedata r:id="rId80" o:title=""/>
                </v:shape>
                <v:shape id="Textbox 1123" o:spid="_x0000_s1868" type="#_x0000_t202" style="position:absolute;left:2067;top:638;width:8370;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wywwAAAN0AAAAPAAAAZHJzL2Rvd25yZXYueG1sRE9Ni8Iw&#10;EL0L/ocwgjdNVRC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bh6sMsMAAADdAAAADwAA&#10;AAAAAAAAAAAAAAAHAgAAZHJzL2Rvd25yZXYueG1sUEsFBgAAAAADAAMAtwAAAPcCAAAAAA==&#10;" filled="f" stroked="f">
                  <v:textbox inset="0,0,0,0">
                    <w:txbxContent>
                      <w:p w14:paraId="55AAB119" w14:textId="77777777" w:rsidR="006D5EBA" w:rsidRDefault="00363CC2">
                        <w:pPr>
                          <w:spacing w:before="2" w:line="247" w:lineRule="auto"/>
                          <w:ind w:left="54" w:right="18" w:hanging="55"/>
                          <w:rPr>
                            <w:sz w:val="12"/>
                          </w:rPr>
                        </w:pPr>
                        <w:r>
                          <w:rPr>
                            <w:color w:val="231F20"/>
                            <w:spacing w:val="-2"/>
                            <w:w w:val="90"/>
                            <w:sz w:val="12"/>
                          </w:rPr>
                          <w:t>Sterling corporate bonds</w:t>
                        </w:r>
                        <w:r>
                          <w:rPr>
                            <w:color w:val="231F20"/>
                            <w:spacing w:val="-2"/>
                            <w:w w:val="90"/>
                            <w:position w:val="4"/>
                            <w:sz w:val="11"/>
                          </w:rPr>
                          <w:t>(a)</w:t>
                        </w:r>
                        <w:r>
                          <w:rPr>
                            <w:color w:val="231F20"/>
                            <w:spacing w:val="40"/>
                            <w:position w:val="4"/>
                            <w:sz w:val="11"/>
                          </w:rPr>
                          <w:t xml:space="preserve"> </w:t>
                        </w:r>
                        <w:r>
                          <w:rPr>
                            <w:color w:val="231F20"/>
                            <w:sz w:val="12"/>
                          </w:rPr>
                          <w:t>(right-hand</w:t>
                        </w:r>
                        <w:r>
                          <w:rPr>
                            <w:color w:val="231F20"/>
                            <w:spacing w:val="-10"/>
                            <w:sz w:val="12"/>
                          </w:rPr>
                          <w:t xml:space="preserve"> </w:t>
                        </w:r>
                        <w:r>
                          <w:rPr>
                            <w:color w:val="231F20"/>
                            <w:sz w:val="12"/>
                          </w:rPr>
                          <w:t>scale)</w:t>
                        </w:r>
                      </w:p>
                    </w:txbxContent>
                  </v:textbox>
                </v:shape>
                <v:shape id="Textbox 1124" o:spid="_x0000_s1869" type="#_x0000_t202" style="position:absolute;left:3126;top:11801;width:6927;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3C9C0A5D" w14:textId="77777777" w:rsidR="006D5EBA" w:rsidRDefault="00363CC2">
                        <w:pPr>
                          <w:spacing w:before="2" w:line="247" w:lineRule="auto"/>
                          <w:ind w:left="54" w:right="18" w:hanging="55"/>
                          <w:rPr>
                            <w:sz w:val="12"/>
                          </w:rPr>
                        </w:pPr>
                        <w:r>
                          <w:rPr>
                            <w:color w:val="231F20"/>
                            <w:w w:val="90"/>
                            <w:sz w:val="12"/>
                          </w:rPr>
                          <w:t>US</w:t>
                        </w:r>
                        <w:r>
                          <w:rPr>
                            <w:color w:val="231F20"/>
                            <w:spacing w:val="-7"/>
                            <w:w w:val="90"/>
                            <w:sz w:val="12"/>
                          </w:rPr>
                          <w:t xml:space="preserve"> </w:t>
                        </w:r>
                        <w:r>
                          <w:rPr>
                            <w:color w:val="231F20"/>
                            <w:w w:val="90"/>
                            <w:sz w:val="12"/>
                          </w:rPr>
                          <w:t>corporate</w:t>
                        </w:r>
                        <w:r>
                          <w:rPr>
                            <w:color w:val="231F20"/>
                            <w:spacing w:val="-6"/>
                            <w:w w:val="90"/>
                            <w:sz w:val="12"/>
                          </w:rPr>
                          <w:t xml:space="preserve"> </w:t>
                        </w:r>
                        <w:r>
                          <w:rPr>
                            <w:color w:val="231F20"/>
                            <w:w w:val="90"/>
                            <w:sz w:val="12"/>
                          </w:rPr>
                          <w:t>bonds</w:t>
                        </w:r>
                        <w:r>
                          <w:rPr>
                            <w:color w:val="231F20"/>
                            <w:w w:val="90"/>
                            <w:position w:val="4"/>
                            <w:sz w:val="11"/>
                          </w:rPr>
                          <w:t>(b)</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txbxContent>
                  </v:textbox>
                </v:shape>
                <w10:wrap anchorx="page"/>
              </v:group>
            </w:pict>
          </mc:Fallback>
        </mc:AlternateContent>
      </w:r>
      <w:r>
        <w:rPr>
          <w:color w:val="231F20"/>
          <w:spacing w:val="-5"/>
          <w:sz w:val="12"/>
        </w:rPr>
        <w:t>20</w:t>
      </w:r>
    </w:p>
    <w:p w14:paraId="6E7F916F" w14:textId="77777777" w:rsidR="006D5EBA" w:rsidRDefault="006D5EBA">
      <w:pPr>
        <w:pStyle w:val="BodyText"/>
        <w:spacing w:before="1"/>
        <w:rPr>
          <w:sz w:val="12"/>
        </w:rPr>
      </w:pPr>
    </w:p>
    <w:p w14:paraId="2EFB336E" w14:textId="77777777" w:rsidR="006D5EBA" w:rsidRDefault="00363CC2">
      <w:pPr>
        <w:ind w:left="130"/>
        <w:rPr>
          <w:sz w:val="12"/>
        </w:rPr>
      </w:pPr>
      <w:r>
        <w:rPr>
          <w:color w:val="231F20"/>
          <w:spacing w:val="-5"/>
          <w:w w:val="95"/>
          <w:sz w:val="12"/>
        </w:rPr>
        <w:t>15</w:t>
      </w:r>
    </w:p>
    <w:p w14:paraId="75F0D036" w14:textId="77777777" w:rsidR="006D5EBA" w:rsidRDefault="006D5EBA">
      <w:pPr>
        <w:pStyle w:val="BodyText"/>
        <w:rPr>
          <w:sz w:val="12"/>
        </w:rPr>
      </w:pPr>
    </w:p>
    <w:p w14:paraId="32708BDF" w14:textId="77777777" w:rsidR="006D5EBA" w:rsidRDefault="00363CC2">
      <w:pPr>
        <w:spacing w:before="1"/>
        <w:ind w:left="125"/>
        <w:rPr>
          <w:sz w:val="12"/>
        </w:rPr>
      </w:pPr>
      <w:r>
        <w:rPr>
          <w:color w:val="231F20"/>
          <w:spacing w:val="-5"/>
          <w:sz w:val="12"/>
        </w:rPr>
        <w:t>10</w:t>
      </w:r>
    </w:p>
    <w:p w14:paraId="22B2C55A" w14:textId="77777777" w:rsidR="006D5EBA" w:rsidRDefault="006D5EBA">
      <w:pPr>
        <w:pStyle w:val="BodyText"/>
        <w:rPr>
          <w:sz w:val="12"/>
        </w:rPr>
      </w:pPr>
    </w:p>
    <w:p w14:paraId="3F49D148" w14:textId="77777777" w:rsidR="006D5EBA" w:rsidRDefault="00363CC2">
      <w:pPr>
        <w:spacing w:line="125" w:lineRule="exact"/>
        <w:ind w:left="179"/>
        <w:rPr>
          <w:sz w:val="12"/>
        </w:rPr>
      </w:pPr>
      <w:r>
        <w:rPr>
          <w:color w:val="231F20"/>
          <w:spacing w:val="-10"/>
          <w:sz w:val="12"/>
        </w:rPr>
        <w:t>5</w:t>
      </w:r>
    </w:p>
    <w:p w14:paraId="0DEE8ADB" w14:textId="77777777" w:rsidR="006D5EBA" w:rsidRDefault="00363CC2">
      <w:pPr>
        <w:spacing w:line="163" w:lineRule="exact"/>
        <w:ind w:left="168"/>
        <w:rPr>
          <w:sz w:val="16"/>
        </w:rPr>
      </w:pPr>
      <w:r>
        <w:rPr>
          <w:color w:val="231F20"/>
          <w:spacing w:val="-10"/>
          <w:sz w:val="16"/>
        </w:rPr>
        <w:t>+</w:t>
      </w:r>
    </w:p>
    <w:p w14:paraId="1351A2EB" w14:textId="77777777" w:rsidR="006D5EBA" w:rsidRDefault="00363CC2">
      <w:pPr>
        <w:spacing w:line="107" w:lineRule="exact"/>
        <w:ind w:left="174"/>
        <w:rPr>
          <w:sz w:val="12"/>
        </w:rPr>
      </w:pPr>
      <w:r>
        <w:rPr>
          <w:color w:val="231F20"/>
          <w:spacing w:val="-10"/>
          <w:w w:val="105"/>
          <w:sz w:val="12"/>
        </w:rPr>
        <w:t>0</w:t>
      </w:r>
    </w:p>
    <w:p w14:paraId="3DE3BD0E" w14:textId="77777777" w:rsidR="006D5EBA" w:rsidRDefault="00363CC2">
      <w:pPr>
        <w:spacing w:line="162" w:lineRule="exact"/>
        <w:ind w:left="174"/>
        <w:rPr>
          <w:sz w:val="16"/>
        </w:rPr>
      </w:pPr>
      <w:r>
        <w:rPr>
          <w:color w:val="231F20"/>
          <w:spacing w:val="-10"/>
          <w:w w:val="120"/>
          <w:sz w:val="16"/>
        </w:rPr>
        <w:t>–</w:t>
      </w:r>
    </w:p>
    <w:p w14:paraId="64D897F4" w14:textId="77777777" w:rsidR="006D5EBA" w:rsidRDefault="00363CC2">
      <w:pPr>
        <w:spacing w:before="3"/>
        <w:ind w:left="179"/>
        <w:rPr>
          <w:sz w:val="12"/>
        </w:rPr>
      </w:pPr>
      <w:r>
        <w:rPr>
          <w:color w:val="231F20"/>
          <w:spacing w:val="-10"/>
          <w:sz w:val="12"/>
        </w:rPr>
        <w:t>5</w:t>
      </w:r>
    </w:p>
    <w:p w14:paraId="644A4B9F" w14:textId="77777777" w:rsidR="006D5EBA" w:rsidRDefault="006D5EBA">
      <w:pPr>
        <w:pStyle w:val="BodyText"/>
        <w:rPr>
          <w:sz w:val="12"/>
        </w:rPr>
      </w:pPr>
    </w:p>
    <w:p w14:paraId="114406C1" w14:textId="77777777" w:rsidR="006D5EBA" w:rsidRDefault="00363CC2">
      <w:pPr>
        <w:ind w:left="125"/>
        <w:rPr>
          <w:sz w:val="12"/>
        </w:rPr>
      </w:pPr>
      <w:r>
        <w:rPr>
          <w:color w:val="231F20"/>
          <w:spacing w:val="-5"/>
          <w:sz w:val="12"/>
        </w:rPr>
        <w:t>10</w:t>
      </w:r>
    </w:p>
    <w:p w14:paraId="79C3D47B" w14:textId="77777777" w:rsidR="006D5EBA" w:rsidRDefault="006D5EBA">
      <w:pPr>
        <w:pStyle w:val="BodyText"/>
        <w:spacing w:before="1"/>
        <w:rPr>
          <w:sz w:val="12"/>
        </w:rPr>
      </w:pPr>
    </w:p>
    <w:p w14:paraId="68BB5FA1" w14:textId="77777777" w:rsidR="006D5EBA" w:rsidRDefault="00363CC2">
      <w:pPr>
        <w:ind w:left="130"/>
        <w:rPr>
          <w:sz w:val="12"/>
        </w:rPr>
      </w:pPr>
      <w:r>
        <w:rPr>
          <w:color w:val="231F20"/>
          <w:spacing w:val="-5"/>
          <w:w w:val="95"/>
          <w:sz w:val="12"/>
        </w:rPr>
        <w:t>15</w:t>
      </w:r>
    </w:p>
    <w:p w14:paraId="77508185" w14:textId="77777777" w:rsidR="006D5EBA" w:rsidRDefault="006D5EBA">
      <w:pPr>
        <w:pStyle w:val="BodyText"/>
        <w:spacing w:before="1"/>
        <w:rPr>
          <w:sz w:val="12"/>
        </w:rPr>
      </w:pPr>
    </w:p>
    <w:p w14:paraId="6685C9F1" w14:textId="77777777" w:rsidR="006D5EBA" w:rsidRDefault="00363CC2">
      <w:pPr>
        <w:ind w:left="113"/>
        <w:rPr>
          <w:sz w:val="12"/>
        </w:rPr>
      </w:pPr>
      <w:r>
        <w:rPr>
          <w:color w:val="231F20"/>
          <w:spacing w:val="-5"/>
          <w:sz w:val="12"/>
        </w:rPr>
        <w:t>20</w:t>
      </w:r>
    </w:p>
    <w:p w14:paraId="35A121DB" w14:textId="77777777" w:rsidR="006D5EBA" w:rsidRDefault="006D5EBA">
      <w:pPr>
        <w:pStyle w:val="BodyText"/>
        <w:rPr>
          <w:sz w:val="12"/>
        </w:rPr>
      </w:pPr>
    </w:p>
    <w:p w14:paraId="019C9957" w14:textId="77777777" w:rsidR="006D5EBA" w:rsidRDefault="00363CC2">
      <w:pPr>
        <w:ind w:left="119"/>
        <w:rPr>
          <w:sz w:val="12"/>
        </w:rPr>
      </w:pPr>
      <w:r>
        <w:rPr>
          <w:color w:val="231F20"/>
          <w:spacing w:val="-5"/>
          <w:sz w:val="12"/>
        </w:rPr>
        <w:t>25</w:t>
      </w:r>
    </w:p>
    <w:p w14:paraId="6FB35CB8" w14:textId="77777777" w:rsidR="006D5EBA" w:rsidRDefault="006D5EBA">
      <w:pPr>
        <w:pStyle w:val="BodyText"/>
        <w:spacing w:before="21"/>
        <w:rPr>
          <w:sz w:val="12"/>
        </w:rPr>
      </w:pPr>
    </w:p>
    <w:p w14:paraId="4EF8EEF0" w14:textId="77777777" w:rsidR="006D5EBA" w:rsidRDefault="00363CC2">
      <w:pPr>
        <w:spacing w:line="131" w:lineRule="exact"/>
        <w:ind w:left="111"/>
        <w:rPr>
          <w:sz w:val="12"/>
        </w:rPr>
      </w:pPr>
      <w:r>
        <w:rPr>
          <w:color w:val="231F20"/>
          <w:spacing w:val="-5"/>
          <w:sz w:val="12"/>
        </w:rPr>
        <w:t>30</w:t>
      </w:r>
    </w:p>
    <w:p w14:paraId="3EF34860" w14:textId="77777777" w:rsidR="006D5EBA" w:rsidRDefault="00363CC2">
      <w:pPr>
        <w:tabs>
          <w:tab w:val="left" w:pos="887"/>
          <w:tab w:val="left" w:pos="1627"/>
          <w:tab w:val="left" w:pos="2332"/>
          <w:tab w:val="left" w:pos="3047"/>
        </w:tabs>
        <w:spacing w:line="131" w:lineRule="exact"/>
        <w:ind w:left="385"/>
        <w:rPr>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162C66E4" w14:textId="77777777" w:rsidR="006D5EBA" w:rsidRDefault="00363CC2">
      <w:pPr>
        <w:spacing w:before="44" w:line="136" w:lineRule="exact"/>
        <w:ind w:left="111"/>
        <w:rPr>
          <w:sz w:val="12"/>
        </w:rPr>
      </w:pPr>
      <w:r>
        <w:br w:type="column"/>
      </w:r>
      <w:r>
        <w:rPr>
          <w:color w:val="231F20"/>
          <w:spacing w:val="-2"/>
          <w:sz w:val="12"/>
        </w:rPr>
        <w:t>£</w:t>
      </w:r>
      <w:r>
        <w:rPr>
          <w:color w:val="231F20"/>
          <w:spacing w:val="-9"/>
          <w:sz w:val="12"/>
        </w:rPr>
        <w:t xml:space="preserve"> </w:t>
      </w:r>
      <w:r>
        <w:rPr>
          <w:color w:val="231F20"/>
          <w:spacing w:val="-2"/>
          <w:sz w:val="12"/>
        </w:rPr>
        <w:t>billions</w:t>
      </w:r>
    </w:p>
    <w:p w14:paraId="4073EE67" w14:textId="77777777" w:rsidR="006D5EBA" w:rsidRDefault="00363CC2">
      <w:pPr>
        <w:spacing w:line="136" w:lineRule="exact"/>
        <w:ind w:left="646"/>
        <w:rPr>
          <w:sz w:val="12"/>
        </w:rPr>
      </w:pPr>
      <w:r>
        <w:rPr>
          <w:color w:val="231F20"/>
          <w:spacing w:val="-10"/>
          <w:w w:val="105"/>
          <w:sz w:val="12"/>
        </w:rPr>
        <w:t>0</w:t>
      </w:r>
    </w:p>
    <w:p w14:paraId="3A8DBA63" w14:textId="77777777" w:rsidR="006D5EBA" w:rsidRDefault="00363CC2">
      <w:pPr>
        <w:spacing w:before="76"/>
        <w:ind w:left="600"/>
        <w:rPr>
          <w:sz w:val="16"/>
        </w:rPr>
      </w:pPr>
      <w:r>
        <w:rPr>
          <w:color w:val="231F20"/>
          <w:spacing w:val="-10"/>
          <w:w w:val="120"/>
          <w:sz w:val="16"/>
        </w:rPr>
        <w:t>–</w:t>
      </w:r>
    </w:p>
    <w:p w14:paraId="6A34410D" w14:textId="77777777" w:rsidR="006D5EBA" w:rsidRDefault="00363CC2">
      <w:pPr>
        <w:spacing w:before="158"/>
        <w:ind w:right="38"/>
        <w:jc w:val="right"/>
        <w:rPr>
          <w:sz w:val="12"/>
        </w:rPr>
      </w:pPr>
      <w:r>
        <w:rPr>
          <w:color w:val="231F20"/>
          <w:spacing w:val="-10"/>
          <w:sz w:val="12"/>
        </w:rPr>
        <w:t>5</w:t>
      </w:r>
    </w:p>
    <w:p w14:paraId="71B08ECC" w14:textId="77777777" w:rsidR="006D5EBA" w:rsidRDefault="006D5EBA">
      <w:pPr>
        <w:pStyle w:val="BodyText"/>
        <w:rPr>
          <w:sz w:val="12"/>
        </w:rPr>
      </w:pPr>
    </w:p>
    <w:p w14:paraId="1D632AB6" w14:textId="77777777" w:rsidR="006D5EBA" w:rsidRDefault="006D5EBA">
      <w:pPr>
        <w:pStyle w:val="BodyText"/>
        <w:rPr>
          <w:sz w:val="12"/>
        </w:rPr>
      </w:pPr>
    </w:p>
    <w:p w14:paraId="006A52AD" w14:textId="77777777" w:rsidR="006D5EBA" w:rsidRDefault="006D5EBA">
      <w:pPr>
        <w:pStyle w:val="BodyText"/>
        <w:spacing w:before="1"/>
        <w:rPr>
          <w:sz w:val="12"/>
        </w:rPr>
      </w:pPr>
    </w:p>
    <w:p w14:paraId="09F26010" w14:textId="77777777" w:rsidR="006D5EBA" w:rsidRDefault="00363CC2">
      <w:pPr>
        <w:ind w:right="38"/>
        <w:jc w:val="right"/>
        <w:rPr>
          <w:sz w:val="12"/>
        </w:rPr>
      </w:pPr>
      <w:r>
        <w:rPr>
          <w:color w:val="231F20"/>
          <w:spacing w:val="-5"/>
          <w:sz w:val="12"/>
        </w:rPr>
        <w:t>10</w:t>
      </w:r>
    </w:p>
    <w:p w14:paraId="325BF58B" w14:textId="77777777" w:rsidR="006D5EBA" w:rsidRDefault="006D5EBA">
      <w:pPr>
        <w:pStyle w:val="BodyText"/>
        <w:rPr>
          <w:sz w:val="12"/>
        </w:rPr>
      </w:pPr>
    </w:p>
    <w:p w14:paraId="0CE7AF87" w14:textId="77777777" w:rsidR="006D5EBA" w:rsidRDefault="006D5EBA">
      <w:pPr>
        <w:pStyle w:val="BodyText"/>
        <w:rPr>
          <w:sz w:val="12"/>
        </w:rPr>
      </w:pPr>
    </w:p>
    <w:p w14:paraId="2F457798" w14:textId="77777777" w:rsidR="006D5EBA" w:rsidRDefault="006D5EBA">
      <w:pPr>
        <w:pStyle w:val="BodyText"/>
        <w:spacing w:before="1"/>
        <w:rPr>
          <w:sz w:val="12"/>
        </w:rPr>
      </w:pPr>
    </w:p>
    <w:p w14:paraId="1709BE20" w14:textId="77777777" w:rsidR="006D5EBA" w:rsidRDefault="00363CC2">
      <w:pPr>
        <w:spacing w:before="1"/>
        <w:ind w:right="38"/>
        <w:jc w:val="right"/>
        <w:rPr>
          <w:sz w:val="12"/>
        </w:rPr>
      </w:pPr>
      <w:r>
        <w:rPr>
          <w:color w:val="231F20"/>
          <w:spacing w:val="-5"/>
          <w:w w:val="95"/>
          <w:sz w:val="12"/>
        </w:rPr>
        <w:t>15</w:t>
      </w:r>
    </w:p>
    <w:p w14:paraId="6BCFA0C9" w14:textId="77777777" w:rsidR="006D5EBA" w:rsidRDefault="006D5EBA">
      <w:pPr>
        <w:pStyle w:val="BodyText"/>
        <w:rPr>
          <w:sz w:val="12"/>
        </w:rPr>
      </w:pPr>
    </w:p>
    <w:p w14:paraId="17582856" w14:textId="77777777" w:rsidR="006D5EBA" w:rsidRDefault="006D5EBA">
      <w:pPr>
        <w:pStyle w:val="BodyText"/>
        <w:rPr>
          <w:sz w:val="12"/>
        </w:rPr>
      </w:pPr>
    </w:p>
    <w:p w14:paraId="2C1016ED" w14:textId="77777777" w:rsidR="006D5EBA" w:rsidRDefault="006D5EBA">
      <w:pPr>
        <w:pStyle w:val="BodyText"/>
        <w:spacing w:before="1"/>
        <w:rPr>
          <w:sz w:val="12"/>
        </w:rPr>
      </w:pPr>
    </w:p>
    <w:p w14:paraId="004C57F8" w14:textId="77777777" w:rsidR="006D5EBA" w:rsidRDefault="00363CC2">
      <w:pPr>
        <w:ind w:right="38"/>
        <w:jc w:val="right"/>
        <w:rPr>
          <w:sz w:val="12"/>
        </w:rPr>
      </w:pPr>
      <w:r>
        <w:rPr>
          <w:color w:val="231F20"/>
          <w:spacing w:val="-5"/>
          <w:sz w:val="12"/>
        </w:rPr>
        <w:t>20</w:t>
      </w:r>
    </w:p>
    <w:p w14:paraId="0BD77EB8" w14:textId="77777777" w:rsidR="006D5EBA" w:rsidRDefault="006D5EBA">
      <w:pPr>
        <w:pStyle w:val="BodyText"/>
        <w:rPr>
          <w:sz w:val="12"/>
        </w:rPr>
      </w:pPr>
    </w:p>
    <w:p w14:paraId="6525001B" w14:textId="77777777" w:rsidR="006D5EBA" w:rsidRDefault="006D5EBA">
      <w:pPr>
        <w:pStyle w:val="BodyText"/>
        <w:rPr>
          <w:sz w:val="12"/>
        </w:rPr>
      </w:pPr>
    </w:p>
    <w:p w14:paraId="5781FAEB" w14:textId="77777777" w:rsidR="006D5EBA" w:rsidRDefault="006D5EBA">
      <w:pPr>
        <w:pStyle w:val="BodyText"/>
        <w:spacing w:before="21"/>
        <w:rPr>
          <w:sz w:val="12"/>
        </w:rPr>
      </w:pPr>
    </w:p>
    <w:p w14:paraId="3083E23D" w14:textId="77777777" w:rsidR="006D5EBA" w:rsidRDefault="00363CC2">
      <w:pPr>
        <w:spacing w:line="131" w:lineRule="exact"/>
        <w:ind w:left="591"/>
        <w:rPr>
          <w:sz w:val="12"/>
        </w:rPr>
      </w:pPr>
      <w:r>
        <w:rPr>
          <w:color w:val="231F20"/>
          <w:spacing w:val="-5"/>
          <w:sz w:val="12"/>
        </w:rPr>
        <w:t>25</w:t>
      </w:r>
    </w:p>
    <w:p w14:paraId="4E8B01F8" w14:textId="77777777" w:rsidR="006D5EBA" w:rsidRDefault="00363CC2">
      <w:pPr>
        <w:spacing w:line="131" w:lineRule="exact"/>
        <w:ind w:left="150"/>
        <w:rPr>
          <w:sz w:val="12"/>
        </w:rPr>
      </w:pPr>
      <w:r>
        <w:rPr>
          <w:color w:val="231F20"/>
          <w:spacing w:val="-5"/>
          <w:sz w:val="12"/>
        </w:rPr>
        <w:t>16</w:t>
      </w:r>
    </w:p>
    <w:p w14:paraId="45D76FB2" w14:textId="77777777" w:rsidR="006D5EBA" w:rsidRDefault="00363CC2">
      <w:pPr>
        <w:pStyle w:val="BodyText"/>
        <w:spacing w:before="179" w:line="268" w:lineRule="auto"/>
        <w:ind w:left="111" w:right="198"/>
      </w:pPr>
      <w:r>
        <w:br w:type="column"/>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supports</w:t>
      </w:r>
      <w:r>
        <w:rPr>
          <w:color w:val="231F20"/>
          <w:spacing w:val="-10"/>
          <w:w w:val="90"/>
        </w:rPr>
        <w:t xml:space="preserve"> </w:t>
      </w:r>
      <w:r>
        <w:rPr>
          <w:color w:val="231F20"/>
          <w:w w:val="90"/>
        </w:rPr>
        <w:t>work</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of</w:t>
      </w:r>
      <w:r>
        <w:rPr>
          <w:color w:val="231F20"/>
          <w:spacing w:val="-10"/>
          <w:w w:val="90"/>
        </w:rPr>
        <w:t xml:space="preserve"> </w:t>
      </w:r>
      <w:r>
        <w:rPr>
          <w:color w:val="231F20"/>
          <w:w w:val="90"/>
        </w:rPr>
        <w:t>England</w:t>
      </w:r>
      <w:r>
        <w:rPr>
          <w:color w:val="231F20"/>
          <w:spacing w:val="-10"/>
          <w:w w:val="90"/>
        </w:rPr>
        <w:t xml:space="preserve"> </w:t>
      </w:r>
      <w:r>
        <w:rPr>
          <w:color w:val="231F20"/>
          <w:w w:val="90"/>
        </w:rPr>
        <w:t>to</w:t>
      </w:r>
      <w:r>
        <w:rPr>
          <w:color w:val="231F20"/>
          <w:spacing w:val="-10"/>
          <w:w w:val="90"/>
        </w:rPr>
        <w:t xml:space="preserve"> </w:t>
      </w:r>
      <w:r>
        <w:rPr>
          <w:color w:val="231F20"/>
          <w:w w:val="90"/>
        </w:rPr>
        <w:t xml:space="preserve">incorporate the </w:t>
      </w:r>
      <w:proofErr w:type="spellStart"/>
      <w:r>
        <w:rPr>
          <w:color w:val="231F20"/>
          <w:w w:val="90"/>
        </w:rPr>
        <w:t>behaviour</w:t>
      </w:r>
      <w:proofErr w:type="spellEnd"/>
      <w:r>
        <w:rPr>
          <w:color w:val="231F20"/>
          <w:w w:val="90"/>
        </w:rPr>
        <w:t xml:space="preserve"> of investors in open-ended investment</w:t>
      </w:r>
    </w:p>
    <w:p w14:paraId="74E4C904" w14:textId="77777777" w:rsidR="006D5EBA" w:rsidRDefault="00363CC2">
      <w:pPr>
        <w:pStyle w:val="BodyText"/>
        <w:spacing w:line="268" w:lineRule="auto"/>
        <w:ind w:left="111" w:right="198"/>
      </w:pPr>
      <w:r>
        <w:rPr>
          <w:color w:val="231F20"/>
          <w:spacing w:val="-2"/>
          <w:w w:val="90"/>
        </w:rPr>
        <w:t xml:space="preserve">funds into system-wide simulations of market stress events, </w:t>
      </w:r>
      <w:r>
        <w:rPr>
          <w:color w:val="231F20"/>
          <w:w w:val="90"/>
        </w:rPr>
        <w:t>including large-scale fund redemptions.</w:t>
      </w:r>
    </w:p>
    <w:p w14:paraId="080097FE" w14:textId="77777777" w:rsidR="006D5EBA" w:rsidRDefault="00363CC2">
      <w:pPr>
        <w:pStyle w:val="BodyText"/>
        <w:spacing w:before="180" w:line="268" w:lineRule="auto"/>
        <w:ind w:left="111" w:right="198"/>
        <w:rPr>
          <w:position w:val="4"/>
          <w:sz w:val="14"/>
        </w:rPr>
      </w:pPr>
      <w:r>
        <w:rPr>
          <w:color w:val="231F20"/>
          <w:w w:val="90"/>
        </w:rPr>
        <w:t xml:space="preserve">The FPC also supports work by the Financial Stability Board </w:t>
      </w:r>
      <w:r>
        <w:rPr>
          <w:color w:val="231F20"/>
          <w:w w:val="85"/>
        </w:rPr>
        <w:t xml:space="preserve">(FSB) to assess vulnerabilities in relation to asset management </w:t>
      </w:r>
      <w:r>
        <w:rPr>
          <w:color w:val="231F20"/>
          <w:w w:val="90"/>
        </w:rPr>
        <w:t>activities.</w:t>
      </w:r>
      <w:r>
        <w:rPr>
          <w:color w:val="231F20"/>
          <w:spacing w:val="40"/>
        </w:rPr>
        <w:t xml:space="preserve"> </w:t>
      </w:r>
      <w:r>
        <w:rPr>
          <w:color w:val="231F20"/>
          <w:w w:val="90"/>
        </w:rPr>
        <w:t>The FSB has highlighted liquidity mismatch between fund investments and redemption terms, and fund leverage,</w:t>
      </w:r>
      <w:r>
        <w:rPr>
          <w:color w:val="231F20"/>
          <w:spacing w:val="-10"/>
          <w:w w:val="90"/>
        </w:rPr>
        <w:t xml:space="preserve"> </w:t>
      </w:r>
      <w:r>
        <w:rPr>
          <w:color w:val="231F20"/>
          <w:w w:val="90"/>
        </w:rPr>
        <w:t>as</w:t>
      </w:r>
      <w:r>
        <w:rPr>
          <w:color w:val="231F20"/>
          <w:spacing w:val="-10"/>
          <w:w w:val="90"/>
        </w:rPr>
        <w:t xml:space="preserve"> </w:t>
      </w:r>
      <w:r>
        <w:rPr>
          <w:color w:val="231F20"/>
          <w:w w:val="90"/>
        </w:rPr>
        <w:t>key</w:t>
      </w:r>
      <w:r>
        <w:rPr>
          <w:color w:val="231F20"/>
          <w:spacing w:val="-10"/>
          <w:w w:val="90"/>
        </w:rPr>
        <w:t xml:space="preserve"> </w:t>
      </w:r>
      <w:r>
        <w:rPr>
          <w:color w:val="231F20"/>
          <w:w w:val="90"/>
        </w:rPr>
        <w:t>structural</w:t>
      </w:r>
      <w:r>
        <w:rPr>
          <w:color w:val="231F20"/>
          <w:spacing w:val="-10"/>
          <w:w w:val="90"/>
        </w:rPr>
        <w:t xml:space="preserve"> </w:t>
      </w:r>
      <w:r>
        <w:rPr>
          <w:color w:val="231F20"/>
          <w:w w:val="90"/>
        </w:rPr>
        <w:t>vulnerabilities.</w:t>
      </w:r>
      <w:r>
        <w:rPr>
          <w:color w:val="231F20"/>
          <w:spacing w:val="14"/>
        </w:rPr>
        <w:t xml:space="preserve"> </w:t>
      </w:r>
      <w:r>
        <w:rPr>
          <w:color w:val="231F20"/>
          <w:w w:val="90"/>
        </w:rPr>
        <w:t>In</w:t>
      </w:r>
      <w:r>
        <w:rPr>
          <w:color w:val="231F20"/>
          <w:spacing w:val="-10"/>
          <w:w w:val="90"/>
        </w:rPr>
        <w:t xml:space="preserve"> </w:t>
      </w:r>
      <w:r>
        <w:rPr>
          <w:color w:val="231F20"/>
          <w:w w:val="90"/>
        </w:rPr>
        <w:t>June,</w:t>
      </w:r>
      <w:r>
        <w:rPr>
          <w:color w:val="231F20"/>
          <w:spacing w:val="-9"/>
          <w:w w:val="90"/>
        </w:rPr>
        <w:t xml:space="preserve"> </w:t>
      </w:r>
      <w:r>
        <w:rPr>
          <w:color w:val="231F20"/>
          <w:w w:val="90"/>
        </w:rPr>
        <w:t>the</w:t>
      </w:r>
      <w:r>
        <w:rPr>
          <w:color w:val="231F20"/>
          <w:spacing w:val="-10"/>
          <w:w w:val="90"/>
        </w:rPr>
        <w:t xml:space="preserve"> </w:t>
      </w:r>
      <w:r>
        <w:rPr>
          <w:color w:val="231F20"/>
          <w:w w:val="90"/>
        </w:rPr>
        <w:t>FSB published a consultative document setting out proposed policy recommendations to address these vulnerabilities.</w:t>
      </w:r>
      <w:r>
        <w:rPr>
          <w:color w:val="231F20"/>
          <w:w w:val="90"/>
          <w:position w:val="4"/>
          <w:sz w:val="14"/>
        </w:rPr>
        <w:t>(2)</w:t>
      </w:r>
    </w:p>
    <w:p w14:paraId="19D3905E" w14:textId="77777777" w:rsidR="006D5EBA" w:rsidRDefault="006D5EBA">
      <w:pPr>
        <w:pStyle w:val="BodyText"/>
        <w:spacing w:line="268" w:lineRule="auto"/>
        <w:rPr>
          <w:position w:val="4"/>
          <w:sz w:val="14"/>
        </w:rPr>
        <w:sectPr w:rsidR="006D5EBA">
          <w:type w:val="continuous"/>
          <w:pgSz w:w="11910" w:h="16840"/>
          <w:pgMar w:top="1540" w:right="708" w:bottom="0" w:left="708" w:header="446" w:footer="0" w:gutter="0"/>
          <w:cols w:num="3" w:space="720" w:equalWidth="0">
            <w:col w:w="3198" w:space="249"/>
            <w:col w:w="754" w:space="1103"/>
            <w:col w:w="5190"/>
          </w:cols>
        </w:sectPr>
      </w:pPr>
    </w:p>
    <w:p w14:paraId="64561640" w14:textId="77777777" w:rsidR="006D5EBA" w:rsidRDefault="006D5EBA">
      <w:pPr>
        <w:pStyle w:val="BodyText"/>
        <w:spacing w:before="3"/>
        <w:rPr>
          <w:sz w:val="11"/>
        </w:rPr>
      </w:pPr>
    </w:p>
    <w:p w14:paraId="55A0869E" w14:textId="77777777" w:rsidR="006D5EBA" w:rsidRDefault="00363CC2">
      <w:pPr>
        <w:spacing w:before="1"/>
        <w:ind w:left="111"/>
        <w:rPr>
          <w:sz w:val="11"/>
        </w:rPr>
      </w:pPr>
      <w:r>
        <w:rPr>
          <w:color w:val="231F20"/>
          <w:w w:val="90"/>
          <w:sz w:val="11"/>
        </w:rPr>
        <w:t>Sources:</w:t>
      </w:r>
      <w:r>
        <w:rPr>
          <w:color w:val="231F20"/>
          <w:spacing w:val="19"/>
          <w:sz w:val="11"/>
        </w:rPr>
        <w:t xml:space="preserve"> </w:t>
      </w:r>
      <w:r>
        <w:rPr>
          <w:color w:val="231F20"/>
          <w:w w:val="90"/>
          <w:sz w:val="11"/>
        </w:rPr>
        <w:t>Federal</w:t>
      </w:r>
      <w:r>
        <w:rPr>
          <w:color w:val="231F20"/>
          <w:spacing w:val="-4"/>
          <w:w w:val="90"/>
          <w:sz w:val="11"/>
        </w:rPr>
        <w:t xml:space="preserve"> </w:t>
      </w:r>
      <w:r>
        <w:rPr>
          <w:color w:val="231F20"/>
          <w:w w:val="90"/>
          <w:sz w:val="11"/>
        </w:rPr>
        <w:t>Reserve</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w w:val="90"/>
          <w:sz w:val="11"/>
        </w:rPr>
        <w:t>New</w:t>
      </w:r>
      <w:r>
        <w:rPr>
          <w:color w:val="231F20"/>
          <w:spacing w:val="-4"/>
          <w:w w:val="90"/>
          <w:sz w:val="11"/>
        </w:rPr>
        <w:t xml:space="preserve"> </w:t>
      </w:r>
      <w:r>
        <w:rPr>
          <w:color w:val="231F20"/>
          <w:w w:val="90"/>
          <w:sz w:val="11"/>
        </w:rPr>
        <w:t>York,</w:t>
      </w:r>
      <w:r>
        <w:rPr>
          <w:color w:val="231F20"/>
          <w:spacing w:val="-3"/>
          <w:w w:val="90"/>
          <w:sz w:val="11"/>
        </w:rPr>
        <w:t xml:space="preserve"> </w:t>
      </w:r>
      <w:r>
        <w:rPr>
          <w:color w:val="231F20"/>
          <w:w w:val="90"/>
          <w:sz w:val="11"/>
        </w:rPr>
        <w:t>FCA</w:t>
      </w:r>
      <w:r>
        <w:rPr>
          <w:color w:val="231F20"/>
          <w:spacing w:val="-4"/>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0A592E6C" w14:textId="77777777" w:rsidR="006D5EBA" w:rsidRDefault="006D5EBA">
      <w:pPr>
        <w:pStyle w:val="BodyText"/>
        <w:spacing w:before="4"/>
        <w:rPr>
          <w:sz w:val="11"/>
        </w:rPr>
      </w:pPr>
    </w:p>
    <w:p w14:paraId="1A56A29A" w14:textId="77777777" w:rsidR="006D5EBA" w:rsidRDefault="00363CC2">
      <w:pPr>
        <w:pStyle w:val="ListParagraph"/>
        <w:numPr>
          <w:ilvl w:val="0"/>
          <w:numId w:val="39"/>
        </w:numPr>
        <w:tabs>
          <w:tab w:val="left" w:pos="279"/>
          <w:tab w:val="left" w:pos="281"/>
        </w:tabs>
        <w:spacing w:line="244" w:lineRule="auto"/>
        <w:ind w:right="157"/>
        <w:rPr>
          <w:sz w:val="11"/>
        </w:rPr>
      </w:pPr>
      <w:r>
        <w:rPr>
          <w:color w:val="231F20"/>
          <w:w w:val="90"/>
          <w:sz w:val="11"/>
        </w:rPr>
        <w:t>Monthly</w:t>
      </w:r>
      <w:r>
        <w:rPr>
          <w:color w:val="231F20"/>
          <w:spacing w:val="-5"/>
          <w:w w:val="90"/>
          <w:sz w:val="11"/>
        </w:rPr>
        <w:t xml:space="preserve"> </w:t>
      </w:r>
      <w:r>
        <w:rPr>
          <w:color w:val="231F20"/>
          <w:w w:val="90"/>
          <w:sz w:val="11"/>
        </w:rPr>
        <w:t>moving</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cumulative</w:t>
      </w:r>
      <w:r>
        <w:rPr>
          <w:color w:val="231F20"/>
          <w:spacing w:val="-5"/>
          <w:w w:val="90"/>
          <w:sz w:val="11"/>
        </w:rPr>
        <w:t xml:space="preserve"> </w:t>
      </w:r>
      <w:r>
        <w:rPr>
          <w:color w:val="231F20"/>
          <w:w w:val="90"/>
          <w:sz w:val="11"/>
        </w:rPr>
        <w:t>change</w:t>
      </w:r>
      <w:r>
        <w:rPr>
          <w:color w:val="231F20"/>
          <w:spacing w:val="-5"/>
          <w:w w:val="90"/>
          <w:sz w:val="11"/>
        </w:rPr>
        <w:t xml:space="preserve"> </w:t>
      </w:r>
      <w:r>
        <w:rPr>
          <w:color w:val="231F20"/>
          <w:w w:val="90"/>
          <w:sz w:val="11"/>
        </w:rPr>
        <w:t>in</w:t>
      </w:r>
      <w:r>
        <w:rPr>
          <w:color w:val="231F20"/>
          <w:spacing w:val="-4"/>
          <w:w w:val="90"/>
          <w:sz w:val="11"/>
        </w:rPr>
        <w:t xml:space="preserve"> </w:t>
      </w:r>
      <w:r>
        <w:rPr>
          <w:color w:val="231F20"/>
          <w:w w:val="90"/>
          <w:sz w:val="11"/>
        </w:rPr>
        <w:t>dealers’</w:t>
      </w:r>
      <w:r>
        <w:rPr>
          <w:color w:val="231F20"/>
          <w:spacing w:val="-5"/>
          <w:w w:val="90"/>
          <w:sz w:val="11"/>
        </w:rPr>
        <w:t xml:space="preserve"> </w:t>
      </w:r>
      <w:r>
        <w:rPr>
          <w:color w:val="231F20"/>
          <w:w w:val="90"/>
          <w:sz w:val="11"/>
        </w:rPr>
        <w:t>inventories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corporate</w:t>
      </w:r>
      <w:r>
        <w:rPr>
          <w:color w:val="231F20"/>
          <w:spacing w:val="40"/>
          <w:sz w:val="11"/>
        </w:rPr>
        <w:t xml:space="preserve"> </w:t>
      </w:r>
      <w:r>
        <w:rPr>
          <w:color w:val="231F20"/>
          <w:w w:val="90"/>
          <w:sz w:val="11"/>
        </w:rPr>
        <w:t>bonds.</w:t>
      </w:r>
      <w:r>
        <w:rPr>
          <w:color w:val="231F20"/>
          <w:spacing w:val="40"/>
          <w:sz w:val="11"/>
        </w:rPr>
        <w:t xml:space="preserve"> </w:t>
      </w:r>
      <w:r>
        <w:rPr>
          <w:color w:val="231F20"/>
          <w:w w:val="90"/>
          <w:sz w:val="11"/>
        </w:rPr>
        <w:t>Cumulative inventory change calculations only include transactions reported by</w:t>
      </w:r>
    </w:p>
    <w:p w14:paraId="08A8BEB9" w14:textId="77777777" w:rsidR="006D5EBA" w:rsidRDefault="00363CC2">
      <w:pPr>
        <w:spacing w:line="244" w:lineRule="auto"/>
        <w:ind w:left="281"/>
        <w:rPr>
          <w:sz w:val="11"/>
        </w:rPr>
      </w:pPr>
      <w:r>
        <w:rPr>
          <w:color w:val="231F20"/>
          <w:w w:val="90"/>
          <w:sz w:val="11"/>
        </w:rPr>
        <w:t>FCA-regulated</w:t>
      </w:r>
      <w:r>
        <w:rPr>
          <w:color w:val="231F20"/>
          <w:spacing w:val="-4"/>
          <w:w w:val="90"/>
          <w:sz w:val="11"/>
        </w:rPr>
        <w:t xml:space="preserve"> </w:t>
      </w:r>
      <w:r>
        <w:rPr>
          <w:color w:val="231F20"/>
          <w:w w:val="90"/>
          <w:sz w:val="11"/>
        </w:rPr>
        <w:t>dealers</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principal</w:t>
      </w:r>
      <w:r>
        <w:rPr>
          <w:color w:val="231F20"/>
          <w:spacing w:val="-4"/>
          <w:w w:val="90"/>
          <w:sz w:val="11"/>
        </w:rPr>
        <w:t xml:space="preserve"> </w:t>
      </w:r>
      <w:r>
        <w:rPr>
          <w:color w:val="231F20"/>
          <w:w w:val="90"/>
          <w:sz w:val="11"/>
        </w:rPr>
        <w:t>basis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instruments</w:t>
      </w:r>
      <w:r>
        <w:rPr>
          <w:color w:val="231F20"/>
          <w:spacing w:val="-4"/>
          <w:w w:val="90"/>
          <w:sz w:val="11"/>
        </w:rPr>
        <w:t xml:space="preserve"> </w:t>
      </w:r>
      <w:r>
        <w:rPr>
          <w:color w:val="231F20"/>
          <w:w w:val="90"/>
          <w:sz w:val="11"/>
        </w:rPr>
        <w:t>issued</w:t>
      </w:r>
      <w:r>
        <w:rPr>
          <w:color w:val="231F20"/>
          <w:spacing w:val="-4"/>
          <w:w w:val="90"/>
          <w:sz w:val="11"/>
        </w:rPr>
        <w:t xml:space="preserve"> </w:t>
      </w:r>
      <w:r>
        <w:rPr>
          <w:color w:val="231F20"/>
          <w:w w:val="90"/>
          <w:sz w:val="11"/>
        </w:rPr>
        <w:t>more</w:t>
      </w:r>
      <w:r>
        <w:rPr>
          <w:color w:val="231F20"/>
          <w:spacing w:val="-4"/>
          <w:w w:val="90"/>
          <w:sz w:val="11"/>
        </w:rPr>
        <w:t xml:space="preserve"> </w:t>
      </w:r>
      <w:r>
        <w:rPr>
          <w:color w:val="231F20"/>
          <w:w w:val="90"/>
          <w:sz w:val="11"/>
        </w:rPr>
        <w:t>than</w:t>
      </w:r>
      <w:r>
        <w:rPr>
          <w:color w:val="231F20"/>
          <w:spacing w:val="-4"/>
          <w:w w:val="90"/>
          <w:sz w:val="11"/>
        </w:rPr>
        <w:t xml:space="preserve"> </w:t>
      </w:r>
      <w:r>
        <w:rPr>
          <w:color w:val="231F20"/>
          <w:w w:val="90"/>
          <w:sz w:val="11"/>
        </w:rPr>
        <w:t>three</w:t>
      </w:r>
      <w:r>
        <w:rPr>
          <w:color w:val="231F20"/>
          <w:spacing w:val="-4"/>
          <w:w w:val="90"/>
          <w:sz w:val="11"/>
        </w:rPr>
        <w:t xml:space="preserve"> </w:t>
      </w:r>
      <w:r>
        <w:rPr>
          <w:color w:val="231F20"/>
          <w:w w:val="90"/>
          <w:sz w:val="11"/>
        </w:rPr>
        <w:t>months</w:t>
      </w:r>
      <w:r>
        <w:rPr>
          <w:color w:val="231F20"/>
          <w:spacing w:val="40"/>
          <w:sz w:val="11"/>
        </w:rPr>
        <w:t xml:space="preserve"> </w:t>
      </w:r>
      <w:r>
        <w:rPr>
          <w:color w:val="231F20"/>
          <w:w w:val="90"/>
          <w:sz w:val="11"/>
        </w:rPr>
        <w:t>ago.</w:t>
      </w:r>
      <w:r>
        <w:rPr>
          <w:color w:val="231F20"/>
          <w:spacing w:val="18"/>
          <w:sz w:val="11"/>
        </w:rPr>
        <w:t xml:space="preserve"> </w:t>
      </w:r>
      <w:r>
        <w:rPr>
          <w:color w:val="231F20"/>
          <w:w w:val="90"/>
          <w:sz w:val="11"/>
        </w:rPr>
        <w:t>Duplicate,</w:t>
      </w:r>
      <w:r>
        <w:rPr>
          <w:color w:val="231F20"/>
          <w:spacing w:val="-4"/>
          <w:w w:val="90"/>
          <w:sz w:val="11"/>
        </w:rPr>
        <w:t xml:space="preserve"> </w:t>
      </w:r>
      <w:r>
        <w:rPr>
          <w:color w:val="231F20"/>
          <w:w w:val="90"/>
          <w:sz w:val="11"/>
        </w:rPr>
        <w:t>erroneous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outlier</w:t>
      </w:r>
      <w:r>
        <w:rPr>
          <w:color w:val="231F20"/>
          <w:spacing w:val="-4"/>
          <w:w w:val="90"/>
          <w:sz w:val="11"/>
        </w:rPr>
        <w:t xml:space="preserve"> </w:t>
      </w:r>
      <w:r>
        <w:rPr>
          <w:color w:val="231F20"/>
          <w:w w:val="90"/>
          <w:sz w:val="11"/>
        </w:rPr>
        <w:t>transactions</w:t>
      </w:r>
      <w:r>
        <w:rPr>
          <w:color w:val="231F20"/>
          <w:spacing w:val="-4"/>
          <w:w w:val="90"/>
          <w:sz w:val="11"/>
        </w:rPr>
        <w:t xml:space="preserve"> </w:t>
      </w:r>
      <w:r>
        <w:rPr>
          <w:color w:val="231F20"/>
          <w:w w:val="90"/>
          <w:sz w:val="11"/>
        </w:rPr>
        <w:t>have</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removed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best-</w:t>
      </w:r>
      <w:proofErr w:type="spellStart"/>
      <w:r>
        <w:rPr>
          <w:color w:val="231F20"/>
          <w:w w:val="90"/>
          <w:sz w:val="11"/>
        </w:rPr>
        <w:t>endeavours</w:t>
      </w:r>
      <w:proofErr w:type="spellEnd"/>
      <w:r>
        <w:rPr>
          <w:color w:val="231F20"/>
          <w:spacing w:val="40"/>
          <w:sz w:val="11"/>
        </w:rPr>
        <w:t xml:space="preserve"> </w:t>
      </w:r>
      <w:r>
        <w:rPr>
          <w:color w:val="231F20"/>
          <w:spacing w:val="-4"/>
          <w:sz w:val="11"/>
        </w:rPr>
        <w:t>basis.</w:t>
      </w:r>
      <w:r>
        <w:rPr>
          <w:color w:val="231F20"/>
          <w:spacing w:val="22"/>
          <w:sz w:val="11"/>
        </w:rPr>
        <w:t xml:space="preserve"> </w:t>
      </w:r>
      <w:r>
        <w:rPr>
          <w:color w:val="231F20"/>
          <w:spacing w:val="-4"/>
          <w:sz w:val="11"/>
        </w:rPr>
        <w:t>Data</w:t>
      </w:r>
      <w:r>
        <w:rPr>
          <w:color w:val="231F20"/>
          <w:spacing w:val="-6"/>
          <w:sz w:val="11"/>
        </w:rPr>
        <w:t xml:space="preserve"> </w:t>
      </w:r>
      <w:r>
        <w:rPr>
          <w:color w:val="231F20"/>
          <w:spacing w:val="-4"/>
          <w:sz w:val="11"/>
        </w:rPr>
        <w:t>include</w:t>
      </w:r>
      <w:r>
        <w:rPr>
          <w:color w:val="231F20"/>
          <w:spacing w:val="-6"/>
          <w:sz w:val="11"/>
        </w:rPr>
        <w:t xml:space="preserve"> </w:t>
      </w:r>
      <w:r>
        <w:rPr>
          <w:color w:val="231F20"/>
          <w:spacing w:val="-4"/>
          <w:sz w:val="11"/>
        </w:rPr>
        <w:t>intragroup</w:t>
      </w:r>
      <w:r>
        <w:rPr>
          <w:color w:val="231F20"/>
          <w:spacing w:val="-6"/>
          <w:sz w:val="11"/>
        </w:rPr>
        <w:t xml:space="preserve"> </w:t>
      </w:r>
      <w:r>
        <w:rPr>
          <w:color w:val="231F20"/>
          <w:spacing w:val="-4"/>
          <w:sz w:val="11"/>
        </w:rPr>
        <w:t>transactions.</w:t>
      </w:r>
      <w:r>
        <w:rPr>
          <w:color w:val="231F20"/>
          <w:spacing w:val="22"/>
          <w:sz w:val="11"/>
        </w:rPr>
        <w:t xml:space="preserve"> </w:t>
      </w:r>
      <w:r>
        <w:rPr>
          <w:color w:val="231F20"/>
          <w:spacing w:val="-4"/>
          <w:sz w:val="11"/>
        </w:rPr>
        <w:t>Data</w:t>
      </w:r>
      <w:r>
        <w:rPr>
          <w:color w:val="231F20"/>
          <w:spacing w:val="-6"/>
          <w:sz w:val="11"/>
        </w:rPr>
        <w:t xml:space="preserve"> </w:t>
      </w:r>
      <w:r>
        <w:rPr>
          <w:color w:val="231F20"/>
          <w:spacing w:val="-4"/>
          <w:sz w:val="11"/>
        </w:rPr>
        <w:t>from</w:t>
      </w:r>
      <w:r>
        <w:rPr>
          <w:color w:val="231F20"/>
          <w:spacing w:val="-6"/>
          <w:sz w:val="11"/>
        </w:rPr>
        <w:t xml:space="preserve"> </w:t>
      </w:r>
      <w:r>
        <w:rPr>
          <w:color w:val="231F20"/>
          <w:spacing w:val="-4"/>
          <w:sz w:val="11"/>
        </w:rPr>
        <w:t>2</w:t>
      </w:r>
      <w:r>
        <w:rPr>
          <w:color w:val="231F20"/>
          <w:spacing w:val="-6"/>
          <w:sz w:val="11"/>
        </w:rPr>
        <w:t xml:space="preserve"> </w:t>
      </w:r>
      <w:r>
        <w:rPr>
          <w:color w:val="231F20"/>
          <w:spacing w:val="-4"/>
          <w:sz w:val="11"/>
        </w:rPr>
        <w:t>November</w:t>
      </w:r>
      <w:r>
        <w:rPr>
          <w:color w:val="231F20"/>
          <w:spacing w:val="-6"/>
          <w:sz w:val="11"/>
        </w:rPr>
        <w:t xml:space="preserve"> </w:t>
      </w:r>
      <w:r>
        <w:rPr>
          <w:color w:val="231F20"/>
          <w:spacing w:val="-4"/>
          <w:sz w:val="11"/>
        </w:rPr>
        <w:t>2011</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17</w:t>
      </w:r>
      <w:r>
        <w:rPr>
          <w:color w:val="231F20"/>
          <w:spacing w:val="-6"/>
          <w:sz w:val="11"/>
        </w:rPr>
        <w:t xml:space="preserve"> </w:t>
      </w:r>
      <w:r>
        <w:rPr>
          <w:color w:val="231F20"/>
          <w:spacing w:val="-4"/>
          <w:sz w:val="11"/>
        </w:rPr>
        <w:t>December</w:t>
      </w:r>
      <w:r>
        <w:rPr>
          <w:color w:val="231F20"/>
          <w:spacing w:val="40"/>
          <w:sz w:val="11"/>
        </w:rPr>
        <w:t xml:space="preserve"> </w:t>
      </w:r>
      <w:r>
        <w:rPr>
          <w:color w:val="231F20"/>
          <w:spacing w:val="-2"/>
          <w:sz w:val="11"/>
        </w:rPr>
        <w:t>2015.</w:t>
      </w:r>
    </w:p>
    <w:p w14:paraId="4CA96B57" w14:textId="77777777" w:rsidR="006D5EBA" w:rsidRDefault="00363CC2">
      <w:pPr>
        <w:pStyle w:val="ListParagraph"/>
        <w:numPr>
          <w:ilvl w:val="0"/>
          <w:numId w:val="39"/>
        </w:numPr>
        <w:tabs>
          <w:tab w:val="left" w:pos="279"/>
          <w:tab w:val="left" w:pos="281"/>
        </w:tabs>
        <w:spacing w:line="244" w:lineRule="auto"/>
        <w:ind w:right="431"/>
        <w:rPr>
          <w:sz w:val="11"/>
        </w:rPr>
      </w:pPr>
      <w:r>
        <w:rPr>
          <w:color w:val="231F20"/>
          <w:w w:val="90"/>
          <w:sz w:val="11"/>
        </w:rPr>
        <w:t>Monthly</w:t>
      </w:r>
      <w:r>
        <w:rPr>
          <w:color w:val="231F20"/>
          <w:spacing w:val="-1"/>
          <w:w w:val="90"/>
          <w:sz w:val="11"/>
        </w:rPr>
        <w:t xml:space="preserve"> </w:t>
      </w:r>
      <w:r>
        <w:rPr>
          <w:color w:val="231F20"/>
          <w:w w:val="90"/>
          <w:sz w:val="11"/>
        </w:rPr>
        <w:t>moving</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cumulative</w:t>
      </w:r>
      <w:r>
        <w:rPr>
          <w:color w:val="231F20"/>
          <w:spacing w:val="-1"/>
          <w:w w:val="90"/>
          <w:sz w:val="11"/>
        </w:rPr>
        <w:t xml:space="preserve"> </w:t>
      </w:r>
      <w:r>
        <w:rPr>
          <w:color w:val="231F20"/>
          <w:w w:val="90"/>
          <w:sz w:val="11"/>
        </w:rPr>
        <w:t>change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US</w:t>
      </w:r>
      <w:r>
        <w:rPr>
          <w:color w:val="231F20"/>
          <w:spacing w:val="-1"/>
          <w:w w:val="90"/>
          <w:sz w:val="11"/>
        </w:rPr>
        <w:t xml:space="preserve"> </w:t>
      </w:r>
      <w:r>
        <w:rPr>
          <w:color w:val="231F20"/>
          <w:w w:val="90"/>
          <w:sz w:val="11"/>
        </w:rPr>
        <w:t>primary</w:t>
      </w:r>
      <w:r>
        <w:rPr>
          <w:color w:val="231F20"/>
          <w:spacing w:val="-1"/>
          <w:w w:val="90"/>
          <w:sz w:val="11"/>
        </w:rPr>
        <w:t xml:space="preserve"> </w:t>
      </w:r>
      <w:r>
        <w:rPr>
          <w:color w:val="231F20"/>
          <w:w w:val="90"/>
          <w:sz w:val="11"/>
        </w:rPr>
        <w:t>dealer</w:t>
      </w:r>
      <w:r>
        <w:rPr>
          <w:color w:val="231F20"/>
          <w:spacing w:val="-1"/>
          <w:w w:val="90"/>
          <w:sz w:val="11"/>
        </w:rPr>
        <w:t xml:space="preserve"> </w:t>
      </w:r>
      <w:r>
        <w:rPr>
          <w:color w:val="231F20"/>
          <w:w w:val="90"/>
          <w:sz w:val="11"/>
        </w:rPr>
        <w:t>net</w:t>
      </w:r>
      <w:r>
        <w:rPr>
          <w:color w:val="231F20"/>
          <w:spacing w:val="-1"/>
          <w:w w:val="90"/>
          <w:sz w:val="11"/>
        </w:rPr>
        <w:t xml:space="preserve"> </w:t>
      </w:r>
      <w:r>
        <w:rPr>
          <w:color w:val="231F20"/>
          <w:w w:val="90"/>
          <w:sz w:val="11"/>
        </w:rPr>
        <w:t>positions</w:t>
      </w:r>
      <w:r>
        <w:rPr>
          <w:color w:val="231F20"/>
          <w:spacing w:val="-1"/>
          <w:w w:val="90"/>
          <w:sz w:val="11"/>
        </w:rPr>
        <w:t xml:space="preserve"> </w:t>
      </w:r>
      <w:r>
        <w:rPr>
          <w:color w:val="231F20"/>
          <w:w w:val="90"/>
          <w:sz w:val="11"/>
        </w:rPr>
        <w:t>in</w:t>
      </w:r>
      <w:r>
        <w:rPr>
          <w:color w:val="231F20"/>
          <w:spacing w:val="40"/>
          <w:sz w:val="11"/>
        </w:rPr>
        <w:t xml:space="preserve"> </w:t>
      </w:r>
      <w:r>
        <w:rPr>
          <w:color w:val="231F20"/>
          <w:spacing w:val="-2"/>
          <w:sz w:val="11"/>
        </w:rPr>
        <w:t>US</w:t>
      </w:r>
      <w:r>
        <w:rPr>
          <w:color w:val="231F20"/>
          <w:spacing w:val="-8"/>
          <w:sz w:val="11"/>
        </w:rPr>
        <w:t xml:space="preserve"> </w:t>
      </w:r>
      <w:r>
        <w:rPr>
          <w:color w:val="231F20"/>
          <w:spacing w:val="-2"/>
          <w:sz w:val="11"/>
        </w:rPr>
        <w:t>corporate</w:t>
      </w:r>
      <w:r>
        <w:rPr>
          <w:color w:val="231F20"/>
          <w:spacing w:val="-8"/>
          <w:sz w:val="11"/>
        </w:rPr>
        <w:t xml:space="preserve"> </w:t>
      </w:r>
      <w:r>
        <w:rPr>
          <w:color w:val="231F20"/>
          <w:spacing w:val="-2"/>
          <w:sz w:val="11"/>
        </w:rPr>
        <w:t>bonds.</w:t>
      </w:r>
      <w:r>
        <w:rPr>
          <w:color w:val="231F20"/>
          <w:spacing w:val="-1"/>
          <w:sz w:val="11"/>
        </w:rPr>
        <w:t xml:space="preserve"> </w:t>
      </w:r>
      <w:r>
        <w:rPr>
          <w:color w:val="231F20"/>
          <w:spacing w:val="-2"/>
          <w:sz w:val="11"/>
        </w:rPr>
        <w:t>Data</w:t>
      </w:r>
      <w:r>
        <w:rPr>
          <w:color w:val="231F20"/>
          <w:spacing w:val="-8"/>
          <w:sz w:val="11"/>
        </w:rPr>
        <w:t xml:space="preserve"> </w:t>
      </w:r>
      <w:r>
        <w:rPr>
          <w:color w:val="231F20"/>
          <w:spacing w:val="-2"/>
          <w:sz w:val="11"/>
        </w:rPr>
        <w:t>from</w:t>
      </w:r>
      <w:r>
        <w:rPr>
          <w:color w:val="231F20"/>
          <w:spacing w:val="-8"/>
          <w:sz w:val="11"/>
        </w:rPr>
        <w:t xml:space="preserve"> </w:t>
      </w:r>
      <w:r>
        <w:rPr>
          <w:color w:val="231F20"/>
          <w:spacing w:val="-2"/>
          <w:sz w:val="11"/>
        </w:rPr>
        <w:t>2</w:t>
      </w:r>
      <w:r>
        <w:rPr>
          <w:color w:val="231F20"/>
          <w:spacing w:val="-8"/>
          <w:sz w:val="11"/>
        </w:rPr>
        <w:t xml:space="preserve"> </w:t>
      </w:r>
      <w:r>
        <w:rPr>
          <w:color w:val="231F20"/>
          <w:spacing w:val="-2"/>
          <w:sz w:val="11"/>
        </w:rPr>
        <w:t>November</w:t>
      </w:r>
      <w:r>
        <w:rPr>
          <w:color w:val="231F20"/>
          <w:spacing w:val="-8"/>
          <w:sz w:val="11"/>
        </w:rPr>
        <w:t xml:space="preserve"> </w:t>
      </w:r>
      <w:r>
        <w:rPr>
          <w:color w:val="231F20"/>
          <w:spacing w:val="-2"/>
          <w:sz w:val="11"/>
        </w:rPr>
        <w:t>2011</w:t>
      </w:r>
      <w:r>
        <w:rPr>
          <w:color w:val="231F20"/>
          <w:spacing w:val="-8"/>
          <w:sz w:val="11"/>
        </w:rPr>
        <w:t xml:space="preserve"> </w:t>
      </w:r>
      <w:r>
        <w:rPr>
          <w:color w:val="231F20"/>
          <w:spacing w:val="-2"/>
          <w:sz w:val="11"/>
        </w:rPr>
        <w:t>to</w:t>
      </w:r>
      <w:r>
        <w:rPr>
          <w:color w:val="231F20"/>
          <w:spacing w:val="-8"/>
          <w:sz w:val="11"/>
        </w:rPr>
        <w:t xml:space="preserve"> </w:t>
      </w:r>
      <w:r>
        <w:rPr>
          <w:color w:val="231F20"/>
          <w:spacing w:val="-2"/>
          <w:sz w:val="11"/>
        </w:rPr>
        <w:t>22</w:t>
      </w:r>
      <w:r>
        <w:rPr>
          <w:color w:val="231F20"/>
          <w:spacing w:val="-8"/>
          <w:sz w:val="11"/>
        </w:rPr>
        <w:t xml:space="preserve"> </w:t>
      </w:r>
      <w:r>
        <w:rPr>
          <w:color w:val="231F20"/>
          <w:spacing w:val="-2"/>
          <w:sz w:val="11"/>
        </w:rPr>
        <w:t>June</w:t>
      </w:r>
      <w:r>
        <w:rPr>
          <w:color w:val="231F20"/>
          <w:spacing w:val="-8"/>
          <w:sz w:val="11"/>
        </w:rPr>
        <w:t xml:space="preserve"> </w:t>
      </w:r>
      <w:r>
        <w:rPr>
          <w:color w:val="231F20"/>
          <w:spacing w:val="-2"/>
          <w:sz w:val="11"/>
        </w:rPr>
        <w:t>2016.</w:t>
      </w:r>
    </w:p>
    <w:p w14:paraId="1A87C1EC" w14:textId="77777777" w:rsidR="006D5EBA" w:rsidRDefault="006D5EBA">
      <w:pPr>
        <w:pStyle w:val="BodyText"/>
      </w:pPr>
    </w:p>
    <w:p w14:paraId="652741FD" w14:textId="77777777" w:rsidR="006D5EBA" w:rsidRDefault="00363CC2">
      <w:pPr>
        <w:pStyle w:val="BodyText"/>
        <w:spacing w:before="75"/>
      </w:pPr>
      <w:r>
        <w:rPr>
          <w:noProof/>
        </w:rPr>
        <mc:AlternateContent>
          <mc:Choice Requires="wps">
            <w:drawing>
              <wp:anchor distT="0" distB="0" distL="0" distR="0" simplePos="0" relativeHeight="487665664" behindDoc="1" locked="0" layoutInCell="1" allowOverlap="1" wp14:anchorId="7CD43950" wp14:editId="74A7A659">
                <wp:simplePos x="0" y="0"/>
                <wp:positionH relativeFrom="page">
                  <wp:posOffset>518210</wp:posOffset>
                </wp:positionH>
                <wp:positionV relativeFrom="paragraph">
                  <wp:posOffset>210741</wp:posOffset>
                </wp:positionV>
                <wp:extent cx="2736215" cy="1270"/>
                <wp:effectExtent l="0" t="0" r="0" b="0"/>
                <wp:wrapTopAndBottom/>
                <wp:docPr id="1125" name="Graphic 1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8C326E4" id="Graphic 1125" o:spid="_x0000_s1026" style="position:absolute;margin-left:40.8pt;margin-top:16.6pt;width:215.45pt;height:.1pt;z-index:-1565081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" path="m,l2735999,e" filled="f" strokecolor="#751c66" strokeweight=".7pt">
                <v:path arrowok="t"/>
                <w10:wrap type="topAndBottom" anchorx="page"/>
              </v:shape>
            </w:pict>
          </mc:Fallback>
        </mc:AlternateContent>
      </w:r>
    </w:p>
    <w:p w14:paraId="2E1B7D26" w14:textId="77777777" w:rsidR="006D5EBA" w:rsidRDefault="00363CC2">
      <w:pPr>
        <w:spacing w:before="86" w:line="259" w:lineRule="auto"/>
        <w:ind w:left="108" w:right="39"/>
        <w:rPr>
          <w:sz w:val="18"/>
        </w:rPr>
      </w:pPr>
      <w:r>
        <w:rPr>
          <w:b/>
          <w:color w:val="751C66"/>
          <w:spacing w:val="-6"/>
          <w:sz w:val="18"/>
        </w:rPr>
        <w:t>Chart</w:t>
      </w:r>
      <w:r>
        <w:rPr>
          <w:b/>
          <w:color w:val="751C66"/>
          <w:spacing w:val="-15"/>
          <w:sz w:val="18"/>
        </w:rPr>
        <w:t xml:space="preserve"> </w:t>
      </w:r>
      <w:r>
        <w:rPr>
          <w:b/>
          <w:color w:val="751C66"/>
          <w:spacing w:val="-6"/>
          <w:sz w:val="18"/>
        </w:rPr>
        <w:t>B.11</w:t>
      </w:r>
      <w:r>
        <w:rPr>
          <w:b/>
          <w:color w:val="751C66"/>
          <w:spacing w:val="21"/>
          <w:sz w:val="18"/>
        </w:rPr>
        <w:t xml:space="preserve"> </w:t>
      </w:r>
      <w:r>
        <w:rPr>
          <w:color w:val="751C66"/>
          <w:spacing w:val="-6"/>
          <w:sz w:val="18"/>
        </w:rPr>
        <w:t>Global</w:t>
      </w:r>
      <w:r>
        <w:rPr>
          <w:color w:val="751C66"/>
          <w:spacing w:val="-13"/>
          <w:sz w:val="18"/>
        </w:rPr>
        <w:t xml:space="preserve"> </w:t>
      </w:r>
      <w:r>
        <w:rPr>
          <w:color w:val="751C66"/>
          <w:spacing w:val="-6"/>
          <w:sz w:val="18"/>
        </w:rPr>
        <w:t>repo</w:t>
      </w:r>
      <w:r>
        <w:rPr>
          <w:color w:val="751C66"/>
          <w:spacing w:val="-13"/>
          <w:sz w:val="18"/>
        </w:rPr>
        <w:t xml:space="preserve"> </w:t>
      </w:r>
      <w:r>
        <w:rPr>
          <w:color w:val="751C66"/>
          <w:spacing w:val="-6"/>
          <w:sz w:val="18"/>
        </w:rPr>
        <w:t>activity</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continued</w:t>
      </w:r>
      <w:r>
        <w:rPr>
          <w:color w:val="751C66"/>
          <w:spacing w:val="-13"/>
          <w:sz w:val="18"/>
        </w:rPr>
        <w:t xml:space="preserve"> </w:t>
      </w:r>
      <w:r>
        <w:rPr>
          <w:color w:val="751C66"/>
          <w:spacing w:val="-6"/>
          <w:sz w:val="18"/>
        </w:rPr>
        <w:t xml:space="preserve">to </w:t>
      </w:r>
      <w:r>
        <w:rPr>
          <w:color w:val="751C66"/>
          <w:sz w:val="18"/>
        </w:rPr>
        <w:t>contract</w:t>
      </w:r>
      <w:r>
        <w:rPr>
          <w:color w:val="751C66"/>
          <w:spacing w:val="-1"/>
          <w:sz w:val="18"/>
        </w:rPr>
        <w:t xml:space="preserve"> </w:t>
      </w:r>
      <w:r>
        <w:rPr>
          <w:color w:val="751C66"/>
          <w:sz w:val="18"/>
        </w:rPr>
        <w:t>in</w:t>
      </w:r>
      <w:r>
        <w:rPr>
          <w:color w:val="751C66"/>
          <w:spacing w:val="-1"/>
          <w:sz w:val="18"/>
        </w:rPr>
        <w:t xml:space="preserve"> </w:t>
      </w:r>
      <w:r>
        <w:rPr>
          <w:color w:val="751C66"/>
          <w:sz w:val="18"/>
        </w:rPr>
        <w:t>recent</w:t>
      </w:r>
      <w:r>
        <w:rPr>
          <w:color w:val="751C66"/>
          <w:spacing w:val="-1"/>
          <w:sz w:val="18"/>
        </w:rPr>
        <w:t xml:space="preserve"> </w:t>
      </w:r>
      <w:r>
        <w:rPr>
          <w:color w:val="751C66"/>
          <w:sz w:val="18"/>
        </w:rPr>
        <w:t>years</w:t>
      </w:r>
    </w:p>
    <w:p w14:paraId="6F9CE668" w14:textId="77777777" w:rsidR="006D5EBA" w:rsidRDefault="00363CC2">
      <w:pPr>
        <w:spacing w:before="2" w:line="268" w:lineRule="auto"/>
        <w:ind w:left="108" w:right="39"/>
        <w:rPr>
          <w:position w:val="4"/>
          <w:sz w:val="12"/>
        </w:rPr>
      </w:pPr>
      <w:r>
        <w:rPr>
          <w:color w:val="231F20"/>
          <w:w w:val="90"/>
          <w:sz w:val="16"/>
        </w:rPr>
        <w:t>Repo</w:t>
      </w:r>
      <w:r>
        <w:rPr>
          <w:color w:val="231F20"/>
          <w:spacing w:val="-6"/>
          <w:w w:val="90"/>
          <w:sz w:val="16"/>
        </w:rPr>
        <w:t xml:space="preserve"> </w:t>
      </w:r>
      <w:r>
        <w:rPr>
          <w:color w:val="231F20"/>
          <w:w w:val="90"/>
          <w:sz w:val="16"/>
        </w:rPr>
        <w:t>and</w:t>
      </w:r>
      <w:r>
        <w:rPr>
          <w:color w:val="231F20"/>
          <w:spacing w:val="-6"/>
          <w:w w:val="90"/>
          <w:sz w:val="16"/>
        </w:rPr>
        <w:t xml:space="preserve"> </w:t>
      </w:r>
      <w:r>
        <w:rPr>
          <w:color w:val="231F20"/>
          <w:w w:val="90"/>
          <w:sz w:val="16"/>
        </w:rPr>
        <w:t>reverse</w:t>
      </w:r>
      <w:r>
        <w:rPr>
          <w:color w:val="231F20"/>
          <w:spacing w:val="-6"/>
          <w:w w:val="90"/>
          <w:sz w:val="16"/>
        </w:rPr>
        <w:t xml:space="preserve"> </w:t>
      </w:r>
      <w:r>
        <w:rPr>
          <w:color w:val="231F20"/>
          <w:w w:val="90"/>
          <w:sz w:val="16"/>
        </w:rPr>
        <w:t>repo</w:t>
      </w:r>
      <w:r>
        <w:rPr>
          <w:color w:val="231F20"/>
          <w:spacing w:val="-6"/>
          <w:w w:val="90"/>
          <w:sz w:val="16"/>
        </w:rPr>
        <w:t xml:space="preserve"> </w:t>
      </w:r>
      <w:r>
        <w:rPr>
          <w:color w:val="231F20"/>
          <w:w w:val="90"/>
          <w:sz w:val="16"/>
        </w:rPr>
        <w:t>activity</w:t>
      </w:r>
      <w:r>
        <w:rPr>
          <w:color w:val="231F20"/>
          <w:spacing w:val="-6"/>
          <w:w w:val="90"/>
          <w:sz w:val="16"/>
        </w:rPr>
        <w:t xml:space="preserve"> </w:t>
      </w:r>
      <w:r>
        <w:rPr>
          <w:color w:val="231F20"/>
          <w:w w:val="90"/>
          <w:sz w:val="16"/>
        </w:rPr>
        <w:t>in</w:t>
      </w:r>
      <w:r>
        <w:rPr>
          <w:color w:val="231F20"/>
          <w:spacing w:val="-6"/>
          <w:w w:val="90"/>
          <w:sz w:val="16"/>
        </w:rPr>
        <w:t xml:space="preserve"> </w:t>
      </w:r>
      <w:r>
        <w:rPr>
          <w:color w:val="231F20"/>
          <w:w w:val="90"/>
          <w:sz w:val="16"/>
        </w:rPr>
        <w:t>the</w:t>
      </w:r>
      <w:r>
        <w:rPr>
          <w:color w:val="231F20"/>
          <w:spacing w:val="-6"/>
          <w:w w:val="90"/>
          <w:sz w:val="16"/>
        </w:rPr>
        <w:t xml:space="preserve"> </w:t>
      </w:r>
      <w:r>
        <w:rPr>
          <w:color w:val="231F20"/>
          <w:w w:val="90"/>
          <w:sz w:val="16"/>
        </w:rPr>
        <w:t>UK,</w:t>
      </w:r>
      <w:r>
        <w:rPr>
          <w:color w:val="231F20"/>
          <w:spacing w:val="-6"/>
          <w:w w:val="90"/>
          <w:sz w:val="16"/>
        </w:rPr>
        <w:t xml:space="preserve"> </w:t>
      </w:r>
      <w:r>
        <w:rPr>
          <w:color w:val="231F20"/>
          <w:w w:val="90"/>
          <w:sz w:val="16"/>
        </w:rPr>
        <w:t>US</w:t>
      </w:r>
      <w:r>
        <w:rPr>
          <w:color w:val="231F20"/>
          <w:spacing w:val="-6"/>
          <w:w w:val="90"/>
          <w:sz w:val="16"/>
        </w:rPr>
        <w:t xml:space="preserve"> </w:t>
      </w:r>
      <w:r>
        <w:rPr>
          <w:color w:val="231F20"/>
          <w:w w:val="90"/>
          <w:sz w:val="16"/>
        </w:rPr>
        <w:t>and</w:t>
      </w:r>
      <w:r>
        <w:rPr>
          <w:color w:val="231F20"/>
          <w:spacing w:val="-6"/>
          <w:w w:val="90"/>
          <w:sz w:val="16"/>
        </w:rPr>
        <w:t xml:space="preserve"> </w:t>
      </w:r>
      <w:r>
        <w:rPr>
          <w:color w:val="231F20"/>
          <w:w w:val="90"/>
          <w:sz w:val="16"/>
        </w:rPr>
        <w:t xml:space="preserve">European </w:t>
      </w:r>
      <w:r>
        <w:rPr>
          <w:color w:val="231F20"/>
          <w:spacing w:val="-2"/>
          <w:sz w:val="16"/>
        </w:rPr>
        <w:t>markets</w:t>
      </w:r>
      <w:r>
        <w:rPr>
          <w:color w:val="231F20"/>
          <w:spacing w:val="-2"/>
          <w:position w:val="4"/>
          <w:sz w:val="12"/>
        </w:rPr>
        <w:t>(a)</w:t>
      </w:r>
    </w:p>
    <w:p w14:paraId="7140082F" w14:textId="77777777" w:rsidR="006D5EBA" w:rsidRDefault="00363CC2">
      <w:pPr>
        <w:spacing w:before="103" w:line="121" w:lineRule="exact"/>
        <w:ind w:left="2159"/>
        <w:rPr>
          <w:sz w:val="12"/>
        </w:rPr>
      </w:pPr>
      <w:r>
        <w:rPr>
          <w:color w:val="231F20"/>
          <w:w w:val="85"/>
          <w:sz w:val="12"/>
        </w:rPr>
        <w:t>Percentage</w:t>
      </w:r>
      <w:r>
        <w:rPr>
          <w:color w:val="231F20"/>
          <w:spacing w:val="4"/>
          <w:sz w:val="12"/>
        </w:rPr>
        <w:t xml:space="preserve"> </w:t>
      </w:r>
      <w:r>
        <w:rPr>
          <w:color w:val="231F20"/>
          <w:w w:val="85"/>
          <w:sz w:val="12"/>
        </w:rPr>
        <w:t>change</w:t>
      </w:r>
      <w:r>
        <w:rPr>
          <w:color w:val="231F20"/>
          <w:spacing w:val="5"/>
          <w:sz w:val="12"/>
        </w:rPr>
        <w:t xml:space="preserve"> </w:t>
      </w:r>
      <w:r>
        <w:rPr>
          <w:color w:val="231F20"/>
          <w:w w:val="85"/>
          <w:sz w:val="12"/>
        </w:rPr>
        <w:t>since</w:t>
      </w:r>
      <w:r>
        <w:rPr>
          <w:color w:val="231F20"/>
          <w:spacing w:val="5"/>
          <w:sz w:val="12"/>
        </w:rPr>
        <w:t xml:space="preserve"> </w:t>
      </w:r>
      <w:r>
        <w:rPr>
          <w:color w:val="231F20"/>
          <w:w w:val="85"/>
          <w:sz w:val="12"/>
        </w:rPr>
        <w:t>end-</w:t>
      </w:r>
      <w:r>
        <w:rPr>
          <w:color w:val="231F20"/>
          <w:spacing w:val="-4"/>
          <w:w w:val="85"/>
          <w:sz w:val="12"/>
        </w:rPr>
        <w:t>2013</w:t>
      </w:r>
    </w:p>
    <w:p w14:paraId="4086DC33" w14:textId="77777777" w:rsidR="006D5EBA" w:rsidRDefault="00363CC2">
      <w:pPr>
        <w:spacing w:line="121" w:lineRule="exact"/>
        <w:ind w:left="3924"/>
        <w:rPr>
          <w:sz w:val="12"/>
        </w:rPr>
      </w:pPr>
      <w:r>
        <w:rPr>
          <w:noProof/>
          <w:sz w:val="12"/>
        </w:rPr>
        <mc:AlternateContent>
          <mc:Choice Requires="wpg">
            <w:drawing>
              <wp:anchor distT="0" distB="0" distL="0" distR="0" simplePos="0" relativeHeight="15806976" behindDoc="0" locked="0" layoutInCell="1" allowOverlap="1" wp14:anchorId="5EA5A0F0" wp14:editId="131BF3BA">
                <wp:simplePos x="0" y="0"/>
                <wp:positionH relativeFrom="page">
                  <wp:posOffset>518210</wp:posOffset>
                </wp:positionH>
                <wp:positionV relativeFrom="paragraph">
                  <wp:posOffset>28148</wp:posOffset>
                </wp:positionV>
                <wp:extent cx="2346960" cy="1806575"/>
                <wp:effectExtent l="0" t="0" r="0" b="0"/>
                <wp:wrapNone/>
                <wp:docPr id="1126"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27" name="Graphic 1127"/>
                        <wps:cNvSpPr/>
                        <wps:spPr>
                          <a:xfrm>
                            <a:off x="334714" y="269403"/>
                            <a:ext cx="281940" cy="1341120"/>
                          </a:xfrm>
                          <a:custGeom>
                            <a:avLst/>
                            <a:gdLst/>
                            <a:ahLst/>
                            <a:cxnLst/>
                            <a:rect l="l" t="t" r="r" b="b"/>
                            <a:pathLst>
                              <a:path w="281940" h="1341120">
                                <a:moveTo>
                                  <a:pt x="281861" y="0"/>
                                </a:moveTo>
                                <a:lnTo>
                                  <a:pt x="0" y="0"/>
                                </a:lnTo>
                                <a:lnTo>
                                  <a:pt x="0" y="1340711"/>
                                </a:lnTo>
                                <a:lnTo>
                                  <a:pt x="281861" y="1340711"/>
                                </a:lnTo>
                                <a:lnTo>
                                  <a:pt x="281861" y="0"/>
                                </a:lnTo>
                                <a:close/>
                              </a:path>
                            </a:pathLst>
                          </a:custGeom>
                          <a:solidFill>
                            <a:srgbClr val="00568B"/>
                          </a:solidFill>
                        </wps:spPr>
                        <wps:bodyPr wrap="square" lIns="0" tIns="0" rIns="0" bIns="0" rtlCol="0">
                          <a:prstTxWarp prst="textNoShape">
                            <a:avLst/>
                          </a:prstTxWarp>
                          <a:noAutofit/>
                        </wps:bodyPr>
                      </wps:wsp>
                      <wps:wsp>
                        <wps:cNvPr id="1128" name="Graphic 1128"/>
                        <wps:cNvSpPr/>
                        <wps:spPr>
                          <a:xfrm>
                            <a:off x="1039371" y="269311"/>
                            <a:ext cx="281305" cy="568325"/>
                          </a:xfrm>
                          <a:custGeom>
                            <a:avLst/>
                            <a:gdLst/>
                            <a:ahLst/>
                            <a:cxnLst/>
                            <a:rect l="l" t="t" r="r" b="b"/>
                            <a:pathLst>
                              <a:path w="281305" h="568325">
                                <a:moveTo>
                                  <a:pt x="280907" y="0"/>
                                </a:moveTo>
                                <a:lnTo>
                                  <a:pt x="0" y="0"/>
                                </a:lnTo>
                                <a:lnTo>
                                  <a:pt x="0" y="568101"/>
                                </a:lnTo>
                                <a:lnTo>
                                  <a:pt x="280907" y="568101"/>
                                </a:lnTo>
                                <a:lnTo>
                                  <a:pt x="280907" y="0"/>
                                </a:lnTo>
                                <a:close/>
                              </a:path>
                            </a:pathLst>
                          </a:custGeom>
                          <a:solidFill>
                            <a:srgbClr val="B01C88"/>
                          </a:solidFill>
                        </wps:spPr>
                        <wps:bodyPr wrap="square" lIns="0" tIns="0" rIns="0" bIns="0" rtlCol="0">
                          <a:prstTxWarp prst="textNoShape">
                            <a:avLst/>
                          </a:prstTxWarp>
                          <a:noAutofit/>
                        </wps:bodyPr>
                      </wps:wsp>
                      <wps:wsp>
                        <wps:cNvPr id="1129" name="Graphic 1129"/>
                        <wps:cNvSpPr/>
                        <wps:spPr>
                          <a:xfrm>
                            <a:off x="1743087" y="167022"/>
                            <a:ext cx="281940" cy="102870"/>
                          </a:xfrm>
                          <a:custGeom>
                            <a:avLst/>
                            <a:gdLst/>
                            <a:ahLst/>
                            <a:cxnLst/>
                            <a:rect l="l" t="t" r="r" b="b"/>
                            <a:pathLst>
                              <a:path w="281940" h="102870">
                                <a:moveTo>
                                  <a:pt x="281863" y="0"/>
                                </a:moveTo>
                                <a:lnTo>
                                  <a:pt x="0" y="0"/>
                                </a:lnTo>
                                <a:lnTo>
                                  <a:pt x="0" y="102281"/>
                                </a:lnTo>
                                <a:lnTo>
                                  <a:pt x="281863" y="102281"/>
                                </a:lnTo>
                                <a:lnTo>
                                  <a:pt x="281863" y="0"/>
                                </a:lnTo>
                                <a:close/>
                              </a:path>
                            </a:pathLst>
                          </a:custGeom>
                          <a:solidFill>
                            <a:srgbClr val="FCAF17"/>
                          </a:solidFill>
                        </wps:spPr>
                        <wps:bodyPr wrap="square" lIns="0" tIns="0" rIns="0" bIns="0" rtlCol="0">
                          <a:prstTxWarp prst="textNoShape">
                            <a:avLst/>
                          </a:prstTxWarp>
                          <a:noAutofit/>
                        </wps:bodyPr>
                      </wps:wsp>
                      <wps:wsp>
                        <wps:cNvPr id="1130" name="Graphic 1130"/>
                        <wps:cNvSpPr/>
                        <wps:spPr>
                          <a:xfrm>
                            <a:off x="2271179" y="266414"/>
                            <a:ext cx="72390" cy="1280795"/>
                          </a:xfrm>
                          <a:custGeom>
                            <a:avLst/>
                            <a:gdLst/>
                            <a:ahLst/>
                            <a:cxnLst/>
                            <a:rect l="l" t="t" r="r" b="b"/>
                            <a:pathLst>
                              <a:path w="72390" h="1280795">
                                <a:moveTo>
                                  <a:pt x="0" y="1280441"/>
                                </a:moveTo>
                                <a:lnTo>
                                  <a:pt x="71983" y="1280441"/>
                                </a:lnTo>
                              </a:path>
                              <a:path w="72390" h="1280795">
                                <a:moveTo>
                                  <a:pt x="0" y="1024105"/>
                                </a:moveTo>
                                <a:lnTo>
                                  <a:pt x="71983" y="1024105"/>
                                </a:lnTo>
                              </a:path>
                              <a:path w="72390" h="1280795">
                                <a:moveTo>
                                  <a:pt x="0" y="767773"/>
                                </a:moveTo>
                                <a:lnTo>
                                  <a:pt x="71983" y="767773"/>
                                </a:lnTo>
                              </a:path>
                              <a:path w="72390" h="1280795">
                                <a:moveTo>
                                  <a:pt x="0" y="511448"/>
                                </a:moveTo>
                                <a:lnTo>
                                  <a:pt x="71983" y="511448"/>
                                </a:lnTo>
                              </a:path>
                              <a:path w="72390" h="1280795">
                                <a:moveTo>
                                  <a:pt x="0" y="256325"/>
                                </a:moveTo>
                                <a:lnTo>
                                  <a:pt x="71983" y="256325"/>
                                </a:lnTo>
                              </a:path>
                              <a:path w="72390" h="1280795">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131" name="Graphic 1131"/>
                        <wps:cNvSpPr/>
                        <wps:spPr>
                          <a:xfrm>
                            <a:off x="123788" y="266420"/>
                            <a:ext cx="2112645" cy="1270"/>
                          </a:xfrm>
                          <a:custGeom>
                            <a:avLst/>
                            <a:gdLst/>
                            <a:ahLst/>
                            <a:cxnLst/>
                            <a:rect l="l" t="t" r="r" b="b"/>
                            <a:pathLst>
                              <a:path w="2112645">
                                <a:moveTo>
                                  <a:pt x="0" y="0"/>
                                </a:moveTo>
                                <a:lnTo>
                                  <a:pt x="2112097" y="0"/>
                                </a:lnTo>
                              </a:path>
                            </a:pathLst>
                          </a:custGeom>
                          <a:ln w="6350">
                            <a:solidFill>
                              <a:srgbClr val="231F20"/>
                            </a:solidFill>
                            <a:prstDash val="solid"/>
                          </a:ln>
                        </wps:spPr>
                        <wps:bodyPr wrap="square" lIns="0" tIns="0" rIns="0" bIns="0" rtlCol="0">
                          <a:prstTxWarp prst="textNoShape">
                            <a:avLst/>
                          </a:prstTxWarp>
                          <a:noAutofit/>
                        </wps:bodyPr>
                      </wps:wsp>
                      <wps:wsp>
                        <wps:cNvPr id="1132" name="Graphic 1132"/>
                        <wps:cNvSpPr/>
                        <wps:spPr>
                          <a:xfrm>
                            <a:off x="3175" y="266420"/>
                            <a:ext cx="2232025" cy="1537335"/>
                          </a:xfrm>
                          <a:custGeom>
                            <a:avLst/>
                            <a:gdLst/>
                            <a:ahLst/>
                            <a:cxnLst/>
                            <a:rect l="l" t="t" r="r" b="b"/>
                            <a:pathLst>
                              <a:path w="2232025" h="1537335">
                                <a:moveTo>
                                  <a:pt x="120613" y="1464737"/>
                                </a:moveTo>
                                <a:lnTo>
                                  <a:pt x="120613" y="1536746"/>
                                </a:lnTo>
                              </a:path>
                              <a:path w="2232025" h="1537335">
                                <a:moveTo>
                                  <a:pt x="1528991" y="1464737"/>
                                </a:moveTo>
                                <a:lnTo>
                                  <a:pt x="1528991" y="1536746"/>
                                </a:lnTo>
                              </a:path>
                              <a:path w="2232025" h="1537335">
                                <a:moveTo>
                                  <a:pt x="0" y="0"/>
                                </a:moveTo>
                                <a:lnTo>
                                  <a:pt x="71996" y="0"/>
                                </a:lnTo>
                              </a:path>
                              <a:path w="2232025" h="1537335">
                                <a:moveTo>
                                  <a:pt x="0" y="256325"/>
                                </a:moveTo>
                                <a:lnTo>
                                  <a:pt x="71996" y="256325"/>
                                </a:lnTo>
                              </a:path>
                              <a:path w="2232025" h="1537335">
                                <a:moveTo>
                                  <a:pt x="0" y="511448"/>
                                </a:moveTo>
                                <a:lnTo>
                                  <a:pt x="71996" y="511448"/>
                                </a:lnTo>
                              </a:path>
                              <a:path w="2232025" h="1537335">
                                <a:moveTo>
                                  <a:pt x="0" y="767773"/>
                                </a:moveTo>
                                <a:lnTo>
                                  <a:pt x="71996" y="767773"/>
                                </a:lnTo>
                              </a:path>
                              <a:path w="2232025" h="1537335">
                                <a:moveTo>
                                  <a:pt x="0" y="1024098"/>
                                </a:moveTo>
                                <a:lnTo>
                                  <a:pt x="71996" y="1024098"/>
                                </a:lnTo>
                              </a:path>
                              <a:path w="2232025" h="1537335">
                                <a:moveTo>
                                  <a:pt x="0" y="1280448"/>
                                </a:moveTo>
                                <a:lnTo>
                                  <a:pt x="71996" y="1280448"/>
                                </a:lnTo>
                              </a:path>
                              <a:path w="2232025" h="1537335">
                                <a:moveTo>
                                  <a:pt x="823069" y="1464826"/>
                                </a:moveTo>
                                <a:lnTo>
                                  <a:pt x="823069" y="1536835"/>
                                </a:lnTo>
                              </a:path>
                              <a:path w="2232025" h="1537335">
                                <a:moveTo>
                                  <a:pt x="2231453" y="1464826"/>
                                </a:moveTo>
                                <a:lnTo>
                                  <a:pt x="2231453" y="1536835"/>
                                </a:lnTo>
                              </a:path>
                            </a:pathLst>
                          </a:custGeom>
                          <a:ln w="6350">
                            <a:solidFill>
                              <a:srgbClr val="231F20"/>
                            </a:solidFill>
                            <a:prstDash val="solid"/>
                          </a:ln>
                        </wps:spPr>
                        <wps:bodyPr wrap="square" lIns="0" tIns="0" rIns="0" bIns="0" rtlCol="0">
                          <a:prstTxWarp prst="textNoShape">
                            <a:avLst/>
                          </a:prstTxWarp>
                          <a:noAutofit/>
                        </wps:bodyPr>
                      </wps:wsp>
                      <wps:wsp>
                        <wps:cNvPr id="1133" name="Graphic 1133"/>
                        <wps:cNvSpPr/>
                        <wps:spPr>
                          <a:xfrm>
                            <a:off x="3175" y="3175"/>
                            <a:ext cx="2340610" cy="1800225"/>
                          </a:xfrm>
                          <a:custGeom>
                            <a:avLst/>
                            <a:gdLst/>
                            <a:ahLst/>
                            <a:cxnLst/>
                            <a:rect l="l" t="t" r="r" b="b"/>
                            <a:pathLst>
                              <a:path w="2340610" h="1800225">
                                <a:moveTo>
                                  <a:pt x="0" y="1799992"/>
                                </a:moveTo>
                                <a:lnTo>
                                  <a:pt x="2340000" y="1799992"/>
                                </a:lnTo>
                                <a:lnTo>
                                  <a:pt x="2340000" y="0"/>
                                </a:lnTo>
                                <a:lnTo>
                                  <a:pt x="0" y="0"/>
                                </a:lnTo>
                                <a:lnTo>
                                  <a:pt x="0" y="1799992"/>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B60AB88" id="Group 1126" o:spid="_x0000_s1026" style="position:absolute;margin-left:40.8pt;margin-top:2.2pt;width:184.8pt;height:142.25pt;z-index:1580697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">
                <v:shape id="Graphic 1127" o:spid="_x0000_s1027" style="position:absolute;left:3347;top:2694;width:2819;height:13411;visibility:visible;mso-wrap-style:square;v-text-anchor:top" coordsize="281940,13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" path="m281861,l,,,1340711r281861,l281861,xe" fillcolor="#00568b" stroked="f">
                  <v:path arrowok="t"/>
                </v:shape>
                <v:shape id="Graphic 1128" o:spid="_x0000_s1028" style="position:absolute;left:10393;top:2693;width:2813;height:5683;visibility:visible;mso-wrap-style:square;v-text-anchor:top" coordsize="281305,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" path="m280907,l,,,568101r280907,l280907,xe" fillcolor="#b01c88" stroked="f">
                  <v:path arrowok="t"/>
                </v:shape>
                <v:shape id="Graphic 1129" o:spid="_x0000_s1029" style="position:absolute;left:17430;top:1670;width:2820;height:1028;visibility:visible;mso-wrap-style:square;v-text-anchor:top" coordsize="28194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" path="m281863,l,,,102281r281863,l281863,xe" fillcolor="#fcaf17" stroked="f">
                  <v:path arrowok="t"/>
                </v:shape>
                <v:shape id="Graphic 1130" o:spid="_x0000_s1030" style="position:absolute;left:22711;top:2664;width:724;height:12808;visibility:visible;mso-wrap-style:square;v-text-anchor:top" coordsize="72390,128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" path="m,1280441r71983,em,1024105r71983,em,767773r71983,em,511448r71983,em,256325r71983,em,l71983,e" filled="f" strokecolor="#231f20" strokeweight=".5pt">
                  <v:path arrowok="t"/>
                </v:shape>
                <v:shape id="Graphic 1131" o:spid="_x0000_s1031" style="position:absolute;left:1237;top:2664;width:21127;height:12;visibility:visible;mso-wrap-style:square;v-text-anchor:top" coordsize="21126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" path="m,l2112097,e" filled="f" strokecolor="#231f20" strokeweight=".5pt">
                  <v:path arrowok="t"/>
                </v:shape>
                <v:shape id="Graphic 1132" o:spid="_x0000_s1032" style="position:absolute;left:31;top:2664;width:22321;height:15373;visibility:visible;mso-wrap-style:square;v-text-anchor:top" coordsize="2232025,15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" path="m120613,1464737r,72009em1528991,1464737r,72009em,l71996,em,256325r71996,em,511448r71996,em,767773r71996,em,1024098r71996,em,1280448r71996,em823069,1464826r,72009em2231453,1464826r,72009e" filled="f" strokecolor="#231f20" strokeweight=".5pt">
                  <v:path arrowok="t"/>
                </v:shape>
                <v:shape id="Graphic 1133" o:spid="_x0000_s10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" path="m,1799992r2340000,l2340000,,,,,1799992xe" filled="f" strokecolor="#231f20" strokeweight=".5pt">
                  <v:path arrowok="t"/>
                </v:shape>
                <w10:wrap anchorx="page"/>
              </v:group>
            </w:pict>
          </mc:Fallback>
        </mc:AlternateContent>
      </w:r>
      <w:r>
        <w:rPr>
          <w:color w:val="231F20"/>
          <w:spacing w:val="-10"/>
          <w:sz w:val="12"/>
        </w:rPr>
        <w:t>5</w:t>
      </w:r>
    </w:p>
    <w:p w14:paraId="10BA6460" w14:textId="77777777" w:rsidR="006D5EBA" w:rsidRDefault="00363CC2">
      <w:pPr>
        <w:spacing w:before="33"/>
        <w:ind w:left="3856"/>
        <w:rPr>
          <w:sz w:val="16"/>
        </w:rPr>
      </w:pPr>
      <w:r>
        <w:rPr>
          <w:color w:val="231F20"/>
          <w:spacing w:val="-10"/>
          <w:sz w:val="16"/>
        </w:rPr>
        <w:t>+</w:t>
      </w:r>
    </w:p>
    <w:p w14:paraId="59A9742A" w14:textId="77777777" w:rsidR="006D5EBA" w:rsidRDefault="00363CC2">
      <w:pPr>
        <w:spacing w:before="46"/>
        <w:ind w:right="466"/>
        <w:jc w:val="right"/>
        <w:rPr>
          <w:sz w:val="12"/>
        </w:rPr>
      </w:pPr>
      <w:r>
        <w:rPr>
          <w:color w:val="231F20"/>
          <w:spacing w:val="-10"/>
          <w:w w:val="105"/>
          <w:sz w:val="12"/>
        </w:rPr>
        <w:t>0</w:t>
      </w:r>
    </w:p>
    <w:p w14:paraId="54DA5F6D" w14:textId="77777777" w:rsidR="006D5EBA" w:rsidRDefault="00363CC2">
      <w:pPr>
        <w:spacing w:before="5"/>
        <w:ind w:left="3862"/>
        <w:rPr>
          <w:sz w:val="16"/>
        </w:rPr>
      </w:pPr>
      <w:r>
        <w:rPr>
          <w:color w:val="231F20"/>
          <w:spacing w:val="-10"/>
          <w:w w:val="120"/>
          <w:sz w:val="16"/>
        </w:rPr>
        <w:t>–</w:t>
      </w:r>
    </w:p>
    <w:p w14:paraId="588BAF37" w14:textId="77777777" w:rsidR="006D5EBA" w:rsidRDefault="00363CC2">
      <w:pPr>
        <w:spacing w:before="73"/>
        <w:ind w:right="466"/>
        <w:jc w:val="right"/>
        <w:rPr>
          <w:sz w:val="12"/>
        </w:rPr>
      </w:pPr>
      <w:r>
        <w:rPr>
          <w:color w:val="231F20"/>
          <w:spacing w:val="-10"/>
          <w:sz w:val="12"/>
        </w:rPr>
        <w:t>5</w:t>
      </w:r>
    </w:p>
    <w:p w14:paraId="01CDA9ED" w14:textId="77777777" w:rsidR="006D5EBA" w:rsidRDefault="006D5EBA">
      <w:pPr>
        <w:pStyle w:val="BodyText"/>
        <w:spacing w:before="124"/>
        <w:rPr>
          <w:sz w:val="12"/>
        </w:rPr>
      </w:pPr>
    </w:p>
    <w:p w14:paraId="49FC8D83" w14:textId="77777777" w:rsidR="006D5EBA" w:rsidRDefault="00363CC2">
      <w:pPr>
        <w:spacing w:before="1"/>
        <w:ind w:right="466"/>
        <w:jc w:val="right"/>
        <w:rPr>
          <w:sz w:val="12"/>
        </w:rPr>
      </w:pPr>
      <w:r>
        <w:rPr>
          <w:color w:val="231F20"/>
          <w:spacing w:val="-5"/>
          <w:sz w:val="12"/>
        </w:rPr>
        <w:t>10</w:t>
      </w:r>
    </w:p>
    <w:p w14:paraId="78CDBF11" w14:textId="77777777" w:rsidR="006D5EBA" w:rsidRDefault="006D5EBA">
      <w:pPr>
        <w:pStyle w:val="BodyText"/>
        <w:spacing w:before="124"/>
        <w:rPr>
          <w:sz w:val="12"/>
        </w:rPr>
      </w:pPr>
    </w:p>
    <w:p w14:paraId="0827F646" w14:textId="77777777" w:rsidR="006D5EBA" w:rsidRDefault="00363CC2">
      <w:pPr>
        <w:ind w:right="466"/>
        <w:jc w:val="right"/>
        <w:rPr>
          <w:sz w:val="12"/>
        </w:rPr>
      </w:pPr>
      <w:r>
        <w:rPr>
          <w:color w:val="231F20"/>
          <w:spacing w:val="-5"/>
          <w:w w:val="95"/>
          <w:sz w:val="12"/>
        </w:rPr>
        <w:t>15</w:t>
      </w:r>
    </w:p>
    <w:p w14:paraId="001FA217" w14:textId="77777777" w:rsidR="006D5EBA" w:rsidRDefault="006D5EBA">
      <w:pPr>
        <w:pStyle w:val="BodyText"/>
        <w:spacing w:before="125"/>
        <w:rPr>
          <w:sz w:val="12"/>
        </w:rPr>
      </w:pPr>
    </w:p>
    <w:p w14:paraId="589A0AD8" w14:textId="77777777" w:rsidR="006D5EBA" w:rsidRDefault="00363CC2">
      <w:pPr>
        <w:ind w:right="466"/>
        <w:jc w:val="right"/>
        <w:rPr>
          <w:sz w:val="12"/>
        </w:rPr>
      </w:pPr>
      <w:r>
        <w:rPr>
          <w:color w:val="231F20"/>
          <w:spacing w:val="-5"/>
          <w:sz w:val="12"/>
        </w:rPr>
        <w:t>20</w:t>
      </w:r>
    </w:p>
    <w:p w14:paraId="289EED0B" w14:textId="77777777" w:rsidR="006D5EBA" w:rsidRDefault="006D5EBA">
      <w:pPr>
        <w:pStyle w:val="BodyText"/>
        <w:spacing w:before="124"/>
        <w:rPr>
          <w:sz w:val="12"/>
        </w:rPr>
      </w:pPr>
    </w:p>
    <w:p w14:paraId="73F8886C" w14:textId="77777777" w:rsidR="006D5EBA" w:rsidRDefault="00363CC2">
      <w:pPr>
        <w:spacing w:before="1"/>
        <w:ind w:right="467"/>
        <w:jc w:val="right"/>
        <w:rPr>
          <w:sz w:val="12"/>
        </w:rPr>
      </w:pPr>
      <w:r>
        <w:rPr>
          <w:color w:val="231F20"/>
          <w:spacing w:val="-5"/>
          <w:sz w:val="12"/>
        </w:rPr>
        <w:t>25</w:t>
      </w:r>
    </w:p>
    <w:p w14:paraId="209697BD" w14:textId="77777777" w:rsidR="006D5EBA" w:rsidRDefault="006D5EBA">
      <w:pPr>
        <w:pStyle w:val="BodyText"/>
        <w:spacing w:before="124"/>
        <w:rPr>
          <w:sz w:val="12"/>
        </w:rPr>
      </w:pPr>
    </w:p>
    <w:p w14:paraId="4C47F4EB" w14:textId="77777777" w:rsidR="006D5EBA" w:rsidRDefault="00363CC2">
      <w:pPr>
        <w:spacing w:line="121" w:lineRule="exact"/>
        <w:ind w:left="3856"/>
        <w:rPr>
          <w:sz w:val="12"/>
        </w:rPr>
      </w:pPr>
      <w:r>
        <w:rPr>
          <w:color w:val="231F20"/>
          <w:spacing w:val="-5"/>
          <w:w w:val="105"/>
          <w:sz w:val="12"/>
        </w:rPr>
        <w:t>30</w:t>
      </w:r>
    </w:p>
    <w:p w14:paraId="7F8BAB3E" w14:textId="77777777" w:rsidR="006D5EBA" w:rsidRDefault="00363CC2">
      <w:pPr>
        <w:tabs>
          <w:tab w:val="left" w:pos="1910"/>
          <w:tab w:val="left" w:pos="2918"/>
        </w:tabs>
        <w:spacing w:line="121" w:lineRule="exact"/>
        <w:ind w:left="667"/>
        <w:rPr>
          <w:sz w:val="12"/>
        </w:rPr>
      </w:pPr>
      <w:r>
        <w:rPr>
          <w:color w:val="231F20"/>
          <w:spacing w:val="-4"/>
          <w:sz w:val="12"/>
        </w:rPr>
        <w:t>UK</w:t>
      </w:r>
      <w:r>
        <w:rPr>
          <w:color w:val="231F20"/>
          <w:spacing w:val="-7"/>
          <w:sz w:val="12"/>
        </w:rPr>
        <w:t xml:space="preserve"> </w:t>
      </w:r>
      <w:r>
        <w:rPr>
          <w:color w:val="231F20"/>
          <w:spacing w:val="-2"/>
          <w:sz w:val="12"/>
        </w:rPr>
        <w:t>gilts</w:t>
      </w:r>
      <w:r>
        <w:rPr>
          <w:color w:val="231F20"/>
          <w:sz w:val="12"/>
        </w:rPr>
        <w:tab/>
      </w:r>
      <w:r>
        <w:rPr>
          <w:color w:val="231F20"/>
          <w:spacing w:val="-5"/>
          <w:sz w:val="12"/>
        </w:rPr>
        <w:t>US</w:t>
      </w:r>
      <w:r>
        <w:rPr>
          <w:color w:val="231F20"/>
          <w:sz w:val="12"/>
        </w:rPr>
        <w:tab/>
      </w:r>
      <w:r>
        <w:rPr>
          <w:color w:val="231F20"/>
          <w:spacing w:val="-2"/>
          <w:sz w:val="12"/>
        </w:rPr>
        <w:t>Europe</w:t>
      </w:r>
    </w:p>
    <w:p w14:paraId="2C355B7E" w14:textId="77777777" w:rsidR="006D5EBA" w:rsidRDefault="00363CC2">
      <w:pPr>
        <w:spacing w:before="130" w:line="244" w:lineRule="auto"/>
        <w:ind w:left="108" w:right="39"/>
        <w:rPr>
          <w:sz w:val="11"/>
        </w:rPr>
      </w:pPr>
      <w:r>
        <w:rPr>
          <w:color w:val="231F20"/>
          <w:w w:val="90"/>
          <w:sz w:val="11"/>
        </w:rPr>
        <w:t>Sources:</w:t>
      </w:r>
      <w:r>
        <w:rPr>
          <w:color w:val="231F20"/>
          <w:spacing w:val="7"/>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York,</w:t>
      </w:r>
      <w:r>
        <w:rPr>
          <w:color w:val="231F20"/>
          <w:spacing w:val="-5"/>
          <w:w w:val="90"/>
          <w:sz w:val="11"/>
        </w:rPr>
        <w:t xml:space="preserve"> </w:t>
      </w:r>
      <w:r>
        <w:rPr>
          <w:color w:val="231F20"/>
          <w:w w:val="90"/>
          <w:sz w:val="11"/>
        </w:rPr>
        <w:t>International</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Market</w:t>
      </w:r>
      <w:r>
        <w:rPr>
          <w:color w:val="231F20"/>
          <w:spacing w:val="40"/>
          <w:sz w:val="11"/>
        </w:rPr>
        <w:t xml:space="preserve"> </w:t>
      </w:r>
      <w:r>
        <w:rPr>
          <w:color w:val="231F20"/>
          <w:spacing w:val="-2"/>
          <w:sz w:val="11"/>
        </w:rPr>
        <w:t>Association</w:t>
      </w:r>
      <w:r>
        <w:rPr>
          <w:color w:val="231F20"/>
          <w:spacing w:val="-5"/>
          <w:sz w:val="11"/>
        </w:rPr>
        <w:t xml:space="preserve"> </w:t>
      </w:r>
      <w:r>
        <w:rPr>
          <w:color w:val="231F20"/>
          <w:spacing w:val="-2"/>
          <w:sz w:val="11"/>
        </w:rPr>
        <w:t>(ICMA)</w:t>
      </w:r>
      <w:r>
        <w:rPr>
          <w:color w:val="231F20"/>
          <w:spacing w:val="-5"/>
          <w:sz w:val="11"/>
        </w:rPr>
        <w:t xml:space="preserve"> </w:t>
      </w:r>
      <w:r>
        <w:rPr>
          <w:color w:val="231F20"/>
          <w:spacing w:val="-2"/>
          <w:sz w:val="11"/>
        </w:rPr>
        <w:t>and</w:t>
      </w:r>
      <w:r>
        <w:rPr>
          <w:color w:val="231F20"/>
          <w:spacing w:val="-5"/>
          <w:sz w:val="11"/>
        </w:rPr>
        <w:t xml:space="preserve"> </w:t>
      </w:r>
      <w:r>
        <w:rPr>
          <w:color w:val="231F20"/>
          <w:spacing w:val="-2"/>
          <w:sz w:val="11"/>
        </w:rPr>
        <w:t>Bank</w:t>
      </w:r>
      <w:r>
        <w:rPr>
          <w:color w:val="231F20"/>
          <w:spacing w:val="-5"/>
          <w:sz w:val="11"/>
        </w:rPr>
        <w:t xml:space="preserve"> </w:t>
      </w:r>
      <w:r>
        <w:rPr>
          <w:color w:val="231F20"/>
          <w:spacing w:val="-2"/>
          <w:sz w:val="11"/>
        </w:rPr>
        <w:t>calculations.</w:t>
      </w:r>
    </w:p>
    <w:p w14:paraId="1603AEE4" w14:textId="77777777" w:rsidR="006D5EBA" w:rsidRDefault="006D5EBA">
      <w:pPr>
        <w:pStyle w:val="BodyText"/>
        <w:spacing w:before="2"/>
        <w:rPr>
          <w:sz w:val="11"/>
        </w:rPr>
      </w:pPr>
    </w:p>
    <w:p w14:paraId="26592A8F" w14:textId="77777777" w:rsidR="006D5EBA" w:rsidRDefault="00363CC2">
      <w:pPr>
        <w:pStyle w:val="ListParagraph"/>
        <w:numPr>
          <w:ilvl w:val="0"/>
          <w:numId w:val="38"/>
        </w:numPr>
        <w:tabs>
          <w:tab w:val="left" w:pos="276"/>
          <w:tab w:val="left" w:pos="278"/>
        </w:tabs>
        <w:spacing w:line="244" w:lineRule="auto"/>
        <w:ind w:right="96"/>
        <w:jc w:val="both"/>
        <w:rPr>
          <w:sz w:val="11"/>
        </w:rPr>
      </w:pPr>
      <w:r>
        <w:rPr>
          <w:color w:val="231F20"/>
          <w:w w:val="90"/>
          <w:sz w:val="11"/>
        </w:rPr>
        <w:t>UK data show the percentage change between end-November 2013 and end-February 2016</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latest</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available)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outstanding</w:t>
      </w:r>
      <w:r>
        <w:rPr>
          <w:color w:val="231F20"/>
          <w:spacing w:val="-5"/>
          <w:w w:val="90"/>
          <w:sz w:val="11"/>
        </w:rPr>
        <w:t xml:space="preserve"> </w:t>
      </w:r>
      <w:r>
        <w:rPr>
          <w:color w:val="231F20"/>
          <w:w w:val="90"/>
          <w:sz w:val="11"/>
        </w:rPr>
        <w:t>gilt</w:t>
      </w:r>
      <w:r>
        <w:rPr>
          <w:color w:val="231F20"/>
          <w:spacing w:val="-5"/>
          <w:w w:val="90"/>
          <w:sz w:val="11"/>
        </w:rPr>
        <w:t xml:space="preserve"> </w:t>
      </w:r>
      <w:r>
        <w:rPr>
          <w:color w:val="231F20"/>
          <w:w w:val="90"/>
          <w:sz w:val="11"/>
        </w:rPr>
        <w:t>repo</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reverse</w:t>
      </w:r>
      <w:r>
        <w:rPr>
          <w:color w:val="231F20"/>
          <w:spacing w:val="-5"/>
          <w:w w:val="90"/>
          <w:sz w:val="11"/>
        </w:rPr>
        <w:t xml:space="preserve"> </w:t>
      </w:r>
      <w:r>
        <w:rPr>
          <w:color w:val="231F20"/>
          <w:w w:val="90"/>
          <w:sz w:val="11"/>
        </w:rPr>
        <w:t>repo</w:t>
      </w:r>
      <w:r>
        <w:rPr>
          <w:color w:val="231F20"/>
          <w:spacing w:val="-5"/>
          <w:w w:val="90"/>
          <w:sz w:val="11"/>
        </w:rPr>
        <w:t xml:space="preserve"> </w:t>
      </w:r>
      <w:r>
        <w:rPr>
          <w:color w:val="231F20"/>
          <w:w w:val="90"/>
          <w:sz w:val="11"/>
        </w:rPr>
        <w:t>transactions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sample</w:t>
      </w:r>
      <w:r>
        <w:rPr>
          <w:color w:val="231F20"/>
          <w:spacing w:val="40"/>
          <w:sz w:val="11"/>
        </w:rPr>
        <w:t xml:space="preserve"> </w:t>
      </w:r>
      <w:r>
        <w:rPr>
          <w:color w:val="231F20"/>
          <w:w w:val="90"/>
          <w:sz w:val="11"/>
        </w:rPr>
        <w:t>of</w:t>
      </w:r>
      <w:r>
        <w:rPr>
          <w:color w:val="231F20"/>
          <w:spacing w:val="-2"/>
          <w:w w:val="90"/>
          <w:sz w:val="11"/>
        </w:rPr>
        <w:t xml:space="preserve"> </w:t>
      </w:r>
      <w:r>
        <w:rPr>
          <w:color w:val="231F20"/>
          <w:w w:val="90"/>
          <w:sz w:val="11"/>
        </w:rPr>
        <w:t>UK-resident</w:t>
      </w:r>
      <w:r>
        <w:rPr>
          <w:color w:val="231F20"/>
          <w:spacing w:val="-2"/>
          <w:w w:val="90"/>
          <w:sz w:val="11"/>
        </w:rPr>
        <w:t xml:space="preserve"> </w:t>
      </w:r>
      <w:r>
        <w:rPr>
          <w:color w:val="231F20"/>
          <w:w w:val="90"/>
          <w:sz w:val="11"/>
        </w:rPr>
        <w:t>banks.</w:t>
      </w:r>
      <w:r>
        <w:rPr>
          <w:color w:val="231F20"/>
          <w:spacing w:val="23"/>
          <w:sz w:val="11"/>
        </w:rPr>
        <w:t xml:space="preserve"> </w:t>
      </w:r>
      <w:r>
        <w:rPr>
          <w:color w:val="231F20"/>
          <w:w w:val="90"/>
          <w:sz w:val="11"/>
        </w:rPr>
        <w:t>US</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show</w:t>
      </w:r>
      <w:r>
        <w:rPr>
          <w:color w:val="231F20"/>
          <w:spacing w:val="-2"/>
          <w:w w:val="90"/>
          <w:sz w:val="11"/>
        </w:rPr>
        <w:t xml:space="preserve"> </w:t>
      </w:r>
      <w:r>
        <w:rPr>
          <w:color w:val="231F20"/>
          <w:w w:val="90"/>
          <w:sz w:val="11"/>
        </w:rPr>
        <w:t>percentage</w:t>
      </w:r>
      <w:r>
        <w:rPr>
          <w:color w:val="231F20"/>
          <w:spacing w:val="-2"/>
          <w:w w:val="90"/>
          <w:sz w:val="11"/>
        </w:rPr>
        <w:t xml:space="preserve"> </w:t>
      </w:r>
      <w:r>
        <w:rPr>
          <w:color w:val="231F20"/>
          <w:w w:val="90"/>
          <w:sz w:val="11"/>
        </w:rPr>
        <w:t>change</w:t>
      </w:r>
      <w:r>
        <w:rPr>
          <w:color w:val="231F20"/>
          <w:spacing w:val="-2"/>
          <w:w w:val="90"/>
          <w:sz w:val="11"/>
        </w:rPr>
        <w:t xml:space="preserve"> </w:t>
      </w:r>
      <w:r>
        <w:rPr>
          <w:color w:val="231F20"/>
          <w:w w:val="90"/>
          <w:sz w:val="11"/>
        </w:rPr>
        <w:t>between</w:t>
      </w:r>
      <w:r>
        <w:rPr>
          <w:color w:val="231F20"/>
          <w:spacing w:val="-2"/>
          <w:w w:val="90"/>
          <w:sz w:val="11"/>
        </w:rPr>
        <w:t xml:space="preserve"> </w:t>
      </w:r>
      <w:r>
        <w:rPr>
          <w:color w:val="231F20"/>
          <w:w w:val="90"/>
          <w:sz w:val="11"/>
        </w:rPr>
        <w:t>end-2013</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start</w:t>
      </w:r>
      <w:r>
        <w:rPr>
          <w:color w:val="231F20"/>
          <w:spacing w:val="-2"/>
          <w:w w:val="90"/>
          <w:sz w:val="11"/>
        </w:rPr>
        <w:t xml:space="preserve"> </w:t>
      </w:r>
      <w:r>
        <w:rPr>
          <w:color w:val="231F20"/>
          <w:w w:val="90"/>
          <w:sz w:val="11"/>
        </w:rPr>
        <w:t>of</w:t>
      </w:r>
      <w:r>
        <w:rPr>
          <w:color w:val="231F20"/>
          <w:spacing w:val="40"/>
          <w:sz w:val="11"/>
        </w:rPr>
        <w:t xml:space="preserve"> </w:t>
      </w:r>
      <w:r>
        <w:rPr>
          <w:color w:val="231F20"/>
          <w:spacing w:val="-4"/>
          <w:sz w:val="11"/>
        </w:rPr>
        <w:t>March 2016 in US primary dealers’ repo and reverse repo financing of US government</w:t>
      </w:r>
    </w:p>
    <w:p w14:paraId="45C27F99" w14:textId="77777777" w:rsidR="006D5EBA" w:rsidRDefault="00363CC2">
      <w:pPr>
        <w:spacing w:line="244" w:lineRule="auto"/>
        <w:ind w:left="278" w:right="57"/>
        <w:jc w:val="both"/>
        <w:rPr>
          <w:sz w:val="11"/>
        </w:rPr>
      </w:pPr>
      <w:r>
        <w:rPr>
          <w:color w:val="231F20"/>
          <w:w w:val="90"/>
          <w:sz w:val="11"/>
        </w:rPr>
        <w:t>and</w:t>
      </w:r>
      <w:r>
        <w:rPr>
          <w:color w:val="231F20"/>
          <w:spacing w:val="-5"/>
          <w:w w:val="90"/>
          <w:sz w:val="11"/>
        </w:rPr>
        <w:t xml:space="preserve"> </w:t>
      </w:r>
      <w:r>
        <w:rPr>
          <w:color w:val="231F20"/>
          <w:w w:val="90"/>
          <w:sz w:val="11"/>
        </w:rPr>
        <w:t>select</w:t>
      </w:r>
      <w:r>
        <w:rPr>
          <w:color w:val="231F20"/>
          <w:spacing w:val="-5"/>
          <w:w w:val="90"/>
          <w:sz w:val="11"/>
        </w:rPr>
        <w:t xml:space="preserve"> </w:t>
      </w:r>
      <w:r>
        <w:rPr>
          <w:color w:val="231F20"/>
          <w:w w:val="90"/>
          <w:sz w:val="11"/>
        </w:rPr>
        <w:t>other</w:t>
      </w:r>
      <w:r>
        <w:rPr>
          <w:color w:val="231F20"/>
          <w:spacing w:val="-5"/>
          <w:w w:val="90"/>
          <w:sz w:val="11"/>
        </w:rPr>
        <w:t xml:space="preserve"> </w:t>
      </w:r>
      <w:r>
        <w:rPr>
          <w:color w:val="231F20"/>
          <w:w w:val="90"/>
          <w:sz w:val="11"/>
        </w:rPr>
        <w:t>securities.</w:t>
      </w:r>
      <w:r>
        <w:rPr>
          <w:color w:val="231F20"/>
          <w:spacing w:val="16"/>
          <w:sz w:val="11"/>
        </w:rPr>
        <w:t xml:space="preserve"> </w:t>
      </w:r>
      <w:r>
        <w:rPr>
          <w:color w:val="231F20"/>
          <w:w w:val="90"/>
          <w:sz w:val="11"/>
        </w:rPr>
        <w:t>Data</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Europe</w:t>
      </w:r>
      <w:r>
        <w:rPr>
          <w:color w:val="231F20"/>
          <w:spacing w:val="-5"/>
          <w:w w:val="90"/>
          <w:sz w:val="11"/>
        </w:rPr>
        <w:t xml:space="preserve"> </w:t>
      </w:r>
      <w:r>
        <w:rPr>
          <w:color w:val="231F20"/>
          <w:w w:val="90"/>
          <w:sz w:val="11"/>
        </w:rPr>
        <w:t>show</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change</w:t>
      </w:r>
      <w:r>
        <w:rPr>
          <w:color w:val="231F20"/>
          <w:spacing w:val="-5"/>
          <w:w w:val="90"/>
          <w:sz w:val="11"/>
        </w:rPr>
        <w:t xml:space="preserve"> </w:t>
      </w:r>
      <w:r>
        <w:rPr>
          <w:color w:val="231F20"/>
          <w:w w:val="90"/>
          <w:sz w:val="11"/>
        </w:rPr>
        <w:t>between</w:t>
      </w:r>
      <w:r>
        <w:rPr>
          <w:color w:val="231F20"/>
          <w:spacing w:val="-5"/>
          <w:w w:val="90"/>
          <w:sz w:val="11"/>
        </w:rPr>
        <w:t xml:space="preserve"> </w:t>
      </w:r>
      <w:r>
        <w:rPr>
          <w:color w:val="231F20"/>
          <w:w w:val="90"/>
          <w:sz w:val="11"/>
        </w:rPr>
        <w:t>end-2013</w:t>
      </w:r>
      <w:r>
        <w:rPr>
          <w:color w:val="231F20"/>
          <w:spacing w:val="-5"/>
          <w:w w:val="90"/>
          <w:sz w:val="11"/>
        </w:rPr>
        <w:t xml:space="preserve"> </w:t>
      </w:r>
      <w:r>
        <w:rPr>
          <w:color w:val="231F20"/>
          <w:w w:val="90"/>
          <w:sz w:val="11"/>
        </w:rPr>
        <w:t>and</w:t>
      </w:r>
      <w:r>
        <w:rPr>
          <w:color w:val="231F20"/>
          <w:spacing w:val="40"/>
          <w:sz w:val="11"/>
        </w:rPr>
        <w:t xml:space="preserve"> </w:t>
      </w:r>
      <w:r>
        <w:rPr>
          <w:color w:val="231F20"/>
          <w:w w:val="90"/>
          <w:sz w:val="11"/>
        </w:rPr>
        <w:t>end-2015 (the latest data available) in outstanding repo and reverse repo transactions of a</w:t>
      </w:r>
    </w:p>
    <w:p w14:paraId="51A5EDA4" w14:textId="77777777" w:rsidR="006D5EBA" w:rsidRDefault="00363CC2">
      <w:pPr>
        <w:spacing w:before="148"/>
        <w:ind w:left="108"/>
        <w:rPr>
          <w:i/>
          <w:sz w:val="20"/>
        </w:rPr>
      </w:pPr>
      <w:r>
        <w:br w:type="column"/>
      </w:r>
      <w:r>
        <w:rPr>
          <w:i/>
          <w:color w:val="751C66"/>
          <w:w w:val="80"/>
          <w:sz w:val="20"/>
        </w:rPr>
        <w:t>At</w:t>
      </w:r>
      <w:r>
        <w:rPr>
          <w:i/>
          <w:color w:val="751C66"/>
          <w:spacing w:val="18"/>
          <w:sz w:val="20"/>
        </w:rPr>
        <w:t xml:space="preserve"> </w:t>
      </w:r>
      <w:r>
        <w:rPr>
          <w:i/>
          <w:color w:val="751C66"/>
          <w:w w:val="80"/>
          <w:sz w:val="20"/>
        </w:rPr>
        <w:t>the</w:t>
      </w:r>
      <w:r>
        <w:rPr>
          <w:i/>
          <w:color w:val="751C66"/>
          <w:spacing w:val="18"/>
          <w:sz w:val="20"/>
        </w:rPr>
        <w:t xml:space="preserve"> </w:t>
      </w:r>
      <w:r>
        <w:rPr>
          <w:i/>
          <w:color w:val="751C66"/>
          <w:w w:val="80"/>
          <w:sz w:val="20"/>
        </w:rPr>
        <w:t>same</w:t>
      </w:r>
      <w:r>
        <w:rPr>
          <w:i/>
          <w:color w:val="751C66"/>
          <w:spacing w:val="18"/>
          <w:sz w:val="20"/>
        </w:rPr>
        <w:t xml:space="preserve"> </w:t>
      </w:r>
      <w:r>
        <w:rPr>
          <w:i/>
          <w:color w:val="751C66"/>
          <w:w w:val="80"/>
          <w:sz w:val="20"/>
        </w:rPr>
        <w:t>time,</w:t>
      </w:r>
      <w:r>
        <w:rPr>
          <w:i/>
          <w:color w:val="751C66"/>
          <w:spacing w:val="18"/>
          <w:sz w:val="20"/>
        </w:rPr>
        <w:t xml:space="preserve"> </w:t>
      </w:r>
      <w:r>
        <w:rPr>
          <w:i/>
          <w:color w:val="751C66"/>
          <w:w w:val="80"/>
          <w:sz w:val="20"/>
        </w:rPr>
        <w:t>dealers</w:t>
      </w:r>
      <w:r>
        <w:rPr>
          <w:i/>
          <w:color w:val="751C66"/>
          <w:spacing w:val="18"/>
          <w:sz w:val="20"/>
        </w:rPr>
        <w:t xml:space="preserve"> </w:t>
      </w:r>
      <w:r>
        <w:rPr>
          <w:i/>
          <w:color w:val="751C66"/>
          <w:w w:val="80"/>
          <w:sz w:val="20"/>
        </w:rPr>
        <w:t>are</w:t>
      </w:r>
      <w:r>
        <w:rPr>
          <w:i/>
          <w:color w:val="751C66"/>
          <w:spacing w:val="18"/>
          <w:sz w:val="20"/>
        </w:rPr>
        <w:t xml:space="preserve"> </w:t>
      </w:r>
      <w:r>
        <w:rPr>
          <w:i/>
          <w:color w:val="751C66"/>
          <w:w w:val="80"/>
          <w:sz w:val="20"/>
        </w:rPr>
        <w:t>more</w:t>
      </w:r>
      <w:r>
        <w:rPr>
          <w:i/>
          <w:color w:val="751C66"/>
          <w:spacing w:val="19"/>
          <w:sz w:val="20"/>
        </w:rPr>
        <w:t xml:space="preserve"> </w:t>
      </w:r>
      <w:r>
        <w:rPr>
          <w:i/>
          <w:color w:val="751C66"/>
          <w:spacing w:val="-2"/>
          <w:w w:val="80"/>
          <w:sz w:val="20"/>
        </w:rPr>
        <w:t>resilient.</w:t>
      </w:r>
    </w:p>
    <w:p w14:paraId="659A9D58" w14:textId="77777777" w:rsidR="006D5EBA" w:rsidRDefault="00363CC2">
      <w:pPr>
        <w:pStyle w:val="BodyText"/>
        <w:spacing w:before="27" w:line="268" w:lineRule="auto"/>
        <w:ind w:left="108" w:right="86"/>
        <w:rPr>
          <w:position w:val="4"/>
          <w:sz w:val="14"/>
        </w:rPr>
      </w:pPr>
      <w:r>
        <w:rPr>
          <w:color w:val="231F20"/>
          <w:w w:val="85"/>
        </w:rPr>
        <w:t>Developments in market liquidity conditions are likely, in part,</w:t>
      </w:r>
      <w:r>
        <w:rPr>
          <w:color w:val="231F20"/>
        </w:rPr>
        <w:t xml:space="preserve"> </w:t>
      </w:r>
      <w:r>
        <w:rPr>
          <w:color w:val="231F20"/>
          <w:w w:val="85"/>
        </w:rPr>
        <w:t xml:space="preserve">to be a function of increased regulatory requirements designed </w:t>
      </w:r>
      <w:r>
        <w:rPr>
          <w:color w:val="231F20"/>
          <w:w w:val="90"/>
        </w:rPr>
        <w:t>to</w:t>
      </w:r>
      <w:r>
        <w:rPr>
          <w:color w:val="231F20"/>
          <w:spacing w:val="-4"/>
          <w:w w:val="90"/>
        </w:rPr>
        <w:t xml:space="preserve"> </w:t>
      </w:r>
      <w:r>
        <w:rPr>
          <w:color w:val="231F20"/>
          <w:w w:val="90"/>
        </w:rPr>
        <w:t>enhance</w:t>
      </w:r>
      <w:r>
        <w:rPr>
          <w:color w:val="231F20"/>
          <w:spacing w:val="-4"/>
          <w:w w:val="90"/>
        </w:rPr>
        <w:t xml:space="preserve"> </w:t>
      </w:r>
      <w:r>
        <w:rPr>
          <w:color w:val="231F20"/>
          <w:w w:val="90"/>
        </w:rPr>
        <w:t>the</w:t>
      </w:r>
      <w:r>
        <w:rPr>
          <w:color w:val="231F20"/>
          <w:spacing w:val="-4"/>
          <w:w w:val="90"/>
        </w:rPr>
        <w:t xml:space="preserve"> </w:t>
      </w:r>
      <w:r>
        <w:rPr>
          <w:color w:val="231F20"/>
          <w:w w:val="90"/>
        </w:rPr>
        <w:t>resilience</w:t>
      </w:r>
      <w:r>
        <w:rPr>
          <w:color w:val="231F20"/>
          <w:spacing w:val="-4"/>
          <w:w w:val="90"/>
        </w:rPr>
        <w:t xml:space="preserve"> </w:t>
      </w:r>
      <w:r>
        <w:rPr>
          <w:color w:val="231F20"/>
          <w:w w:val="90"/>
        </w:rPr>
        <w:t>of</w:t>
      </w:r>
      <w:r>
        <w:rPr>
          <w:color w:val="231F20"/>
          <w:spacing w:val="-4"/>
          <w:w w:val="90"/>
        </w:rPr>
        <w:t xml:space="preserve"> </w:t>
      </w:r>
      <w:r>
        <w:rPr>
          <w:color w:val="231F20"/>
          <w:w w:val="90"/>
        </w:rPr>
        <w:t>banks,</w:t>
      </w:r>
      <w:r>
        <w:rPr>
          <w:color w:val="231F20"/>
          <w:spacing w:val="-4"/>
          <w:w w:val="90"/>
        </w:rPr>
        <w:t xml:space="preserve"> </w:t>
      </w:r>
      <w:r>
        <w:rPr>
          <w:color w:val="231F20"/>
          <w:w w:val="90"/>
        </w:rPr>
        <w:t>including</w:t>
      </w:r>
      <w:r>
        <w:rPr>
          <w:color w:val="231F20"/>
          <w:spacing w:val="-4"/>
          <w:w w:val="90"/>
        </w:rPr>
        <w:t xml:space="preserve"> </w:t>
      </w:r>
      <w:r>
        <w:rPr>
          <w:color w:val="231F20"/>
          <w:w w:val="90"/>
        </w:rPr>
        <w:t>dealers.</w:t>
      </w:r>
      <w:r>
        <w:rPr>
          <w:color w:val="231F20"/>
          <w:spacing w:val="40"/>
        </w:rPr>
        <w:t xml:space="preserve"> </w:t>
      </w:r>
      <w:r>
        <w:rPr>
          <w:color w:val="231F20"/>
          <w:w w:val="90"/>
        </w:rPr>
        <w:t>Other things</w:t>
      </w:r>
      <w:r>
        <w:rPr>
          <w:color w:val="231F20"/>
          <w:spacing w:val="-10"/>
          <w:w w:val="90"/>
        </w:rPr>
        <w:t xml:space="preserve"> </w:t>
      </w:r>
      <w:r>
        <w:rPr>
          <w:color w:val="231F20"/>
          <w:w w:val="90"/>
        </w:rPr>
        <w:t>equal,</w:t>
      </w:r>
      <w:r>
        <w:rPr>
          <w:color w:val="231F20"/>
          <w:spacing w:val="-10"/>
          <w:w w:val="90"/>
        </w:rPr>
        <w:t xml:space="preserve"> </w:t>
      </w:r>
      <w:r>
        <w:rPr>
          <w:color w:val="231F20"/>
          <w:w w:val="90"/>
        </w:rPr>
        <w:t>this</w:t>
      </w:r>
      <w:r>
        <w:rPr>
          <w:color w:val="231F20"/>
          <w:spacing w:val="-10"/>
          <w:w w:val="90"/>
        </w:rPr>
        <w:t xml:space="preserve"> </w:t>
      </w:r>
      <w:r>
        <w:rPr>
          <w:color w:val="231F20"/>
          <w:w w:val="90"/>
        </w:rPr>
        <w:t>means</w:t>
      </w:r>
      <w:r>
        <w:rPr>
          <w:color w:val="231F20"/>
          <w:spacing w:val="-10"/>
          <w:w w:val="90"/>
        </w:rPr>
        <w:t xml:space="preserve"> </w:t>
      </w:r>
      <w:r>
        <w:rPr>
          <w:color w:val="231F20"/>
          <w:w w:val="90"/>
        </w:rPr>
        <w:t>that</w:t>
      </w:r>
      <w:r>
        <w:rPr>
          <w:color w:val="231F20"/>
          <w:spacing w:val="-10"/>
          <w:w w:val="90"/>
        </w:rPr>
        <w:t xml:space="preserve"> </w:t>
      </w:r>
      <w:r>
        <w:rPr>
          <w:color w:val="231F20"/>
          <w:w w:val="90"/>
        </w:rPr>
        <w:t>markets</w:t>
      </w:r>
      <w:r>
        <w:rPr>
          <w:color w:val="231F20"/>
          <w:spacing w:val="-10"/>
          <w:w w:val="90"/>
        </w:rPr>
        <w:t xml:space="preserve"> </w:t>
      </w:r>
      <w:r>
        <w:rPr>
          <w:color w:val="231F20"/>
          <w:w w:val="90"/>
        </w:rPr>
        <w:t>should</w:t>
      </w:r>
      <w:r>
        <w:rPr>
          <w:color w:val="231F20"/>
          <w:spacing w:val="-10"/>
          <w:w w:val="90"/>
        </w:rPr>
        <w:t xml:space="preserve"> </w:t>
      </w:r>
      <w:r>
        <w:rPr>
          <w:color w:val="231F20"/>
          <w:w w:val="90"/>
        </w:rPr>
        <w:t>be</w:t>
      </w:r>
      <w:r>
        <w:rPr>
          <w:color w:val="231F20"/>
          <w:spacing w:val="-10"/>
          <w:w w:val="90"/>
        </w:rPr>
        <w:t xml:space="preserve"> </w:t>
      </w:r>
      <w:r>
        <w:rPr>
          <w:color w:val="231F20"/>
          <w:w w:val="90"/>
        </w:rPr>
        <w:t>more</w:t>
      </w:r>
      <w:r>
        <w:rPr>
          <w:color w:val="231F20"/>
          <w:spacing w:val="-10"/>
          <w:w w:val="90"/>
        </w:rPr>
        <w:t xml:space="preserve"> </w:t>
      </w:r>
      <w:r>
        <w:rPr>
          <w:color w:val="231F20"/>
          <w:w w:val="90"/>
        </w:rPr>
        <w:t>resilient to</w:t>
      </w:r>
      <w:r>
        <w:rPr>
          <w:color w:val="231F20"/>
          <w:spacing w:val="-9"/>
          <w:w w:val="90"/>
        </w:rPr>
        <w:t xml:space="preserve"> </w:t>
      </w:r>
      <w:r>
        <w:rPr>
          <w:color w:val="231F20"/>
          <w:w w:val="90"/>
        </w:rPr>
        <w:t>stress,</w:t>
      </w:r>
      <w:r>
        <w:rPr>
          <w:color w:val="231F20"/>
          <w:spacing w:val="-9"/>
          <w:w w:val="90"/>
        </w:rPr>
        <w:t xml:space="preserve"> </w:t>
      </w:r>
      <w:r>
        <w:rPr>
          <w:color w:val="231F20"/>
          <w:w w:val="90"/>
        </w:rPr>
        <w:t>albeit</w:t>
      </w:r>
      <w:r>
        <w:rPr>
          <w:color w:val="231F20"/>
          <w:spacing w:val="-9"/>
          <w:w w:val="90"/>
        </w:rPr>
        <w:t xml:space="preserve"> </w:t>
      </w:r>
      <w:r>
        <w:rPr>
          <w:color w:val="231F20"/>
          <w:w w:val="90"/>
        </w:rPr>
        <w:t>at</w:t>
      </w:r>
      <w:r>
        <w:rPr>
          <w:color w:val="231F20"/>
          <w:spacing w:val="-9"/>
          <w:w w:val="90"/>
        </w:rPr>
        <w:t xml:space="preserve"> </w:t>
      </w:r>
      <w:r>
        <w:rPr>
          <w:color w:val="231F20"/>
          <w:w w:val="90"/>
        </w:rPr>
        <w:t>a</w:t>
      </w:r>
      <w:r>
        <w:rPr>
          <w:color w:val="231F20"/>
          <w:spacing w:val="-9"/>
          <w:w w:val="90"/>
        </w:rPr>
        <w:t xml:space="preserve"> </w:t>
      </w:r>
      <w:r>
        <w:rPr>
          <w:color w:val="231F20"/>
          <w:w w:val="90"/>
        </w:rPr>
        <w:t>lower</w:t>
      </w:r>
      <w:r>
        <w:rPr>
          <w:color w:val="231F20"/>
          <w:spacing w:val="-9"/>
          <w:w w:val="90"/>
        </w:rPr>
        <w:t xml:space="preserve"> </w:t>
      </w:r>
      <w:r>
        <w:rPr>
          <w:color w:val="231F20"/>
          <w:w w:val="90"/>
        </w:rPr>
        <w:t>level</w:t>
      </w:r>
      <w:r>
        <w:rPr>
          <w:color w:val="231F20"/>
          <w:spacing w:val="-9"/>
          <w:w w:val="90"/>
        </w:rPr>
        <w:t xml:space="preserve"> </w:t>
      </w:r>
      <w:r>
        <w:rPr>
          <w:color w:val="231F20"/>
          <w:w w:val="90"/>
        </w:rPr>
        <w:t>of</w:t>
      </w:r>
      <w:r>
        <w:rPr>
          <w:color w:val="231F20"/>
          <w:spacing w:val="-9"/>
          <w:w w:val="90"/>
        </w:rPr>
        <w:t xml:space="preserve"> </w:t>
      </w:r>
      <w:r>
        <w:rPr>
          <w:color w:val="231F20"/>
          <w:w w:val="90"/>
        </w:rPr>
        <w:t>market</w:t>
      </w:r>
      <w:r>
        <w:rPr>
          <w:color w:val="231F20"/>
          <w:spacing w:val="-9"/>
          <w:w w:val="90"/>
        </w:rPr>
        <w:t xml:space="preserve"> </w:t>
      </w:r>
      <w:r>
        <w:rPr>
          <w:color w:val="231F20"/>
          <w:w w:val="90"/>
        </w:rPr>
        <w:t>liquidity</w:t>
      </w:r>
      <w:r>
        <w:rPr>
          <w:color w:val="231F20"/>
          <w:spacing w:val="-9"/>
          <w:w w:val="90"/>
        </w:rPr>
        <w:t xml:space="preserve"> </w:t>
      </w:r>
      <w:r>
        <w:rPr>
          <w:color w:val="231F20"/>
          <w:w w:val="90"/>
        </w:rPr>
        <w:t>in</w:t>
      </w:r>
      <w:r>
        <w:rPr>
          <w:color w:val="231F20"/>
          <w:spacing w:val="-9"/>
          <w:w w:val="90"/>
        </w:rPr>
        <w:t xml:space="preserve"> </w:t>
      </w:r>
      <w:r>
        <w:rPr>
          <w:color w:val="231F20"/>
          <w:w w:val="90"/>
        </w:rPr>
        <w:t xml:space="preserve">‘normal </w:t>
      </w:r>
      <w:r>
        <w:rPr>
          <w:color w:val="231F20"/>
          <w:spacing w:val="-2"/>
          <w:w w:val="95"/>
        </w:rPr>
        <w:t>times’.</w:t>
      </w:r>
      <w:r>
        <w:rPr>
          <w:color w:val="231F20"/>
          <w:spacing w:val="-2"/>
          <w:w w:val="95"/>
          <w:position w:val="4"/>
          <w:sz w:val="14"/>
        </w:rPr>
        <w:t>(3)</w:t>
      </w:r>
    </w:p>
    <w:p w14:paraId="779320F7" w14:textId="77777777" w:rsidR="006D5EBA" w:rsidRDefault="00363CC2">
      <w:pPr>
        <w:pStyle w:val="BodyText"/>
        <w:spacing w:before="180" w:line="268" w:lineRule="auto"/>
        <w:ind w:left="108" w:right="119"/>
      </w:pPr>
      <w:r>
        <w:rPr>
          <w:color w:val="231F20"/>
          <w:w w:val="85"/>
        </w:rPr>
        <w:t xml:space="preserve">Following the referendum, equity prices of the world’s largest dealers have fallen, with nearly all experiencing sharp declines. </w:t>
      </w:r>
      <w:r>
        <w:rPr>
          <w:color w:val="231F20"/>
          <w:w w:val="90"/>
        </w:rPr>
        <w:t>However,</w:t>
      </w:r>
      <w:r>
        <w:rPr>
          <w:color w:val="231F20"/>
          <w:spacing w:val="-7"/>
          <w:w w:val="90"/>
        </w:rPr>
        <w:t xml:space="preserve"> </w:t>
      </w:r>
      <w:r>
        <w:rPr>
          <w:color w:val="231F20"/>
          <w:w w:val="90"/>
        </w:rPr>
        <w:t>market</w:t>
      </w:r>
      <w:r>
        <w:rPr>
          <w:color w:val="231F20"/>
          <w:spacing w:val="-7"/>
          <w:w w:val="90"/>
        </w:rPr>
        <w:t xml:space="preserve"> </w:t>
      </w:r>
      <w:r>
        <w:rPr>
          <w:color w:val="231F20"/>
          <w:w w:val="90"/>
        </w:rPr>
        <w:t>perceptions</w:t>
      </w:r>
      <w:r>
        <w:rPr>
          <w:color w:val="231F20"/>
          <w:spacing w:val="-7"/>
          <w:w w:val="90"/>
        </w:rPr>
        <w:t xml:space="preserve"> </w:t>
      </w:r>
      <w:r>
        <w:rPr>
          <w:color w:val="231F20"/>
          <w:w w:val="90"/>
        </w:rPr>
        <w:t>of</w:t>
      </w:r>
      <w:r>
        <w:rPr>
          <w:color w:val="231F20"/>
          <w:spacing w:val="-7"/>
          <w:w w:val="90"/>
        </w:rPr>
        <w:t xml:space="preserve"> </w:t>
      </w:r>
      <w:r>
        <w:rPr>
          <w:color w:val="231F20"/>
          <w:w w:val="90"/>
        </w:rPr>
        <w:t>dealers’</w:t>
      </w:r>
      <w:r>
        <w:rPr>
          <w:color w:val="231F20"/>
          <w:spacing w:val="-7"/>
          <w:w w:val="90"/>
        </w:rPr>
        <w:t xml:space="preserve"> </w:t>
      </w:r>
      <w:r>
        <w:rPr>
          <w:color w:val="231F20"/>
          <w:w w:val="90"/>
        </w:rPr>
        <w:t>credit</w:t>
      </w:r>
      <w:r>
        <w:rPr>
          <w:color w:val="231F20"/>
          <w:spacing w:val="-7"/>
          <w:w w:val="90"/>
        </w:rPr>
        <w:t xml:space="preserve"> </w:t>
      </w:r>
      <w:r>
        <w:rPr>
          <w:color w:val="231F20"/>
          <w:w w:val="90"/>
        </w:rPr>
        <w:t>risk,</w:t>
      </w:r>
      <w:r>
        <w:rPr>
          <w:color w:val="231F20"/>
          <w:spacing w:val="-7"/>
          <w:w w:val="90"/>
        </w:rPr>
        <w:t xml:space="preserve"> </w:t>
      </w:r>
      <w:r>
        <w:rPr>
          <w:color w:val="231F20"/>
          <w:w w:val="90"/>
        </w:rPr>
        <w:t>as measured by the cost of default protection, have increased but</w:t>
      </w:r>
      <w:r>
        <w:rPr>
          <w:color w:val="231F20"/>
          <w:spacing w:val="-10"/>
          <w:w w:val="90"/>
        </w:rPr>
        <w:t xml:space="preserve"> </w:t>
      </w:r>
      <w:r>
        <w:rPr>
          <w:color w:val="231F20"/>
          <w:w w:val="90"/>
        </w:rPr>
        <w:t>remain</w:t>
      </w:r>
      <w:r>
        <w:rPr>
          <w:color w:val="231F20"/>
          <w:spacing w:val="-10"/>
          <w:w w:val="90"/>
        </w:rPr>
        <w:t xml:space="preserve"> </w:t>
      </w:r>
      <w:r>
        <w:rPr>
          <w:color w:val="231F20"/>
          <w:w w:val="90"/>
        </w:rPr>
        <w:t>significantly</w:t>
      </w:r>
      <w:r>
        <w:rPr>
          <w:color w:val="231F20"/>
          <w:spacing w:val="-10"/>
          <w:w w:val="90"/>
        </w:rPr>
        <w:t xml:space="preserve"> </w:t>
      </w:r>
      <w:r>
        <w:rPr>
          <w:color w:val="231F20"/>
          <w:w w:val="90"/>
        </w:rPr>
        <w:t>lower</w:t>
      </w:r>
      <w:r>
        <w:rPr>
          <w:color w:val="231F20"/>
          <w:spacing w:val="-10"/>
          <w:w w:val="90"/>
        </w:rPr>
        <w:t xml:space="preserve"> </w:t>
      </w:r>
      <w:r>
        <w:rPr>
          <w:color w:val="231F20"/>
          <w:w w:val="90"/>
        </w:rPr>
        <w:t>than</w:t>
      </w:r>
      <w:r>
        <w:rPr>
          <w:color w:val="231F20"/>
          <w:spacing w:val="-10"/>
          <w:w w:val="90"/>
        </w:rPr>
        <w:t xml:space="preserve"> </w:t>
      </w:r>
      <w:r>
        <w:rPr>
          <w:color w:val="231F20"/>
          <w:w w:val="90"/>
        </w:rPr>
        <w:t>during</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financial crisis</w:t>
      </w:r>
      <w:r>
        <w:rPr>
          <w:color w:val="231F20"/>
          <w:spacing w:val="-8"/>
          <w:w w:val="90"/>
        </w:rPr>
        <w:t xml:space="preserve"> </w:t>
      </w:r>
      <w:r>
        <w:rPr>
          <w:color w:val="231F20"/>
          <w:w w:val="90"/>
        </w:rPr>
        <w:t>or</w:t>
      </w:r>
      <w:r>
        <w:rPr>
          <w:color w:val="231F20"/>
          <w:spacing w:val="-8"/>
          <w:w w:val="90"/>
        </w:rPr>
        <w:t xml:space="preserve"> </w:t>
      </w:r>
      <w:r>
        <w:rPr>
          <w:color w:val="231F20"/>
          <w:w w:val="90"/>
        </w:rPr>
        <w:t>the</w:t>
      </w:r>
      <w:r>
        <w:rPr>
          <w:color w:val="231F20"/>
          <w:spacing w:val="-8"/>
          <w:w w:val="90"/>
        </w:rPr>
        <w:t xml:space="preserve"> </w:t>
      </w:r>
      <w:r>
        <w:rPr>
          <w:color w:val="231F20"/>
          <w:w w:val="90"/>
        </w:rPr>
        <w:t>euro-area</w:t>
      </w:r>
      <w:r>
        <w:rPr>
          <w:color w:val="231F20"/>
          <w:spacing w:val="-8"/>
          <w:w w:val="90"/>
        </w:rPr>
        <w:t xml:space="preserve"> </w:t>
      </w:r>
      <w:r>
        <w:rPr>
          <w:color w:val="231F20"/>
          <w:w w:val="90"/>
        </w:rPr>
        <w:t>crisis,</w:t>
      </w:r>
      <w:r>
        <w:rPr>
          <w:color w:val="231F20"/>
          <w:spacing w:val="-8"/>
          <w:w w:val="90"/>
        </w:rPr>
        <w:t xml:space="preserve"> </w:t>
      </w:r>
      <w:r>
        <w:rPr>
          <w:color w:val="231F20"/>
          <w:w w:val="90"/>
        </w:rPr>
        <w:t>underscoring</w:t>
      </w:r>
      <w:r>
        <w:rPr>
          <w:color w:val="231F20"/>
          <w:spacing w:val="-8"/>
          <w:w w:val="90"/>
        </w:rPr>
        <w:t xml:space="preserve"> </w:t>
      </w:r>
      <w:r>
        <w:rPr>
          <w:color w:val="231F20"/>
          <w:w w:val="90"/>
        </w:rPr>
        <w:t>dealers’</w:t>
      </w:r>
      <w:r>
        <w:rPr>
          <w:color w:val="231F20"/>
          <w:spacing w:val="-8"/>
          <w:w w:val="90"/>
        </w:rPr>
        <w:t xml:space="preserve"> </w:t>
      </w:r>
      <w:r>
        <w:rPr>
          <w:color w:val="231F20"/>
          <w:w w:val="90"/>
        </w:rPr>
        <w:t>increased resilience (see also Banking sector section).</w:t>
      </w:r>
    </w:p>
    <w:p w14:paraId="6264A86D" w14:textId="77777777" w:rsidR="006D5EBA" w:rsidRDefault="00363CC2">
      <w:pPr>
        <w:pStyle w:val="BodyText"/>
        <w:spacing w:before="179" w:line="268" w:lineRule="auto"/>
        <w:ind w:left="108" w:right="119"/>
      </w:pPr>
      <w:r>
        <w:rPr>
          <w:color w:val="231F20"/>
          <w:w w:val="85"/>
        </w:rPr>
        <w:t xml:space="preserve">The aggregate leverage ratio of the world’s largest dealers has </w:t>
      </w:r>
      <w:r>
        <w:rPr>
          <w:color w:val="231F20"/>
          <w:w w:val="90"/>
        </w:rPr>
        <w:t xml:space="preserve">continued to rise, increasing from 4.6% at end-2014 to 5.2% </w:t>
      </w:r>
      <w:r>
        <w:rPr>
          <w:color w:val="231F20"/>
          <w:spacing w:val="-2"/>
        </w:rPr>
        <w:t>at</w:t>
      </w:r>
      <w:r>
        <w:rPr>
          <w:color w:val="231F20"/>
          <w:spacing w:val="-15"/>
        </w:rPr>
        <w:t xml:space="preserve"> </w:t>
      </w:r>
      <w:r>
        <w:rPr>
          <w:color w:val="231F20"/>
          <w:spacing w:val="-2"/>
        </w:rPr>
        <w:t>end-2015</w:t>
      </w:r>
      <w:r>
        <w:rPr>
          <w:color w:val="231F20"/>
          <w:spacing w:val="-15"/>
        </w:rPr>
        <w:t xml:space="preserve"> </w:t>
      </w:r>
      <w:r>
        <w:rPr>
          <w:color w:val="231F20"/>
          <w:spacing w:val="-2"/>
        </w:rPr>
        <w:t>(Chart</w:t>
      </w:r>
      <w:r>
        <w:rPr>
          <w:color w:val="231F20"/>
          <w:spacing w:val="-16"/>
        </w:rPr>
        <w:t xml:space="preserve"> </w:t>
      </w:r>
      <w:r>
        <w:rPr>
          <w:color w:val="231F20"/>
          <w:spacing w:val="-2"/>
        </w:rPr>
        <w:t>B.13).</w:t>
      </w:r>
    </w:p>
    <w:p w14:paraId="4A9E51D0" w14:textId="77777777" w:rsidR="006D5EBA" w:rsidRDefault="00363CC2">
      <w:pPr>
        <w:pStyle w:val="BodyText"/>
        <w:spacing w:before="180" w:line="268" w:lineRule="auto"/>
        <w:ind w:left="108" w:right="246"/>
      </w:pPr>
      <w:r>
        <w:rPr>
          <w:color w:val="231F20"/>
          <w:w w:val="90"/>
        </w:rPr>
        <w:t>Authorities</w:t>
      </w:r>
      <w:r>
        <w:rPr>
          <w:color w:val="231F20"/>
          <w:spacing w:val="-6"/>
          <w:w w:val="90"/>
        </w:rPr>
        <w:t xml:space="preserve"> </w:t>
      </w:r>
      <w:r>
        <w:rPr>
          <w:color w:val="231F20"/>
          <w:w w:val="90"/>
        </w:rPr>
        <w:t>regularly</w:t>
      </w:r>
      <w:r>
        <w:rPr>
          <w:color w:val="231F20"/>
          <w:spacing w:val="-6"/>
          <w:w w:val="90"/>
        </w:rPr>
        <w:t xml:space="preserve"> </w:t>
      </w:r>
      <w:r>
        <w:rPr>
          <w:color w:val="231F20"/>
          <w:w w:val="90"/>
        </w:rPr>
        <w:t>test</w:t>
      </w:r>
      <w:r>
        <w:rPr>
          <w:color w:val="231F20"/>
          <w:spacing w:val="-6"/>
          <w:w w:val="90"/>
        </w:rPr>
        <w:t xml:space="preserve"> </w:t>
      </w:r>
      <w:r>
        <w:rPr>
          <w:color w:val="231F20"/>
          <w:w w:val="90"/>
        </w:rPr>
        <w:t>the</w:t>
      </w:r>
      <w:r>
        <w:rPr>
          <w:color w:val="231F20"/>
          <w:spacing w:val="-6"/>
          <w:w w:val="90"/>
        </w:rPr>
        <w:t xml:space="preserve"> </w:t>
      </w:r>
      <w:r>
        <w:rPr>
          <w:color w:val="231F20"/>
          <w:w w:val="90"/>
        </w:rPr>
        <w:t>resilience</w:t>
      </w:r>
      <w:r>
        <w:rPr>
          <w:color w:val="231F20"/>
          <w:spacing w:val="-6"/>
          <w:w w:val="90"/>
        </w:rPr>
        <w:t xml:space="preserve"> </w:t>
      </w:r>
      <w:r>
        <w:rPr>
          <w:color w:val="231F20"/>
          <w:w w:val="90"/>
        </w:rPr>
        <w:t>of</w:t>
      </w:r>
      <w:r>
        <w:rPr>
          <w:color w:val="231F20"/>
          <w:spacing w:val="-6"/>
          <w:w w:val="90"/>
        </w:rPr>
        <w:t xml:space="preserve"> </w:t>
      </w:r>
      <w:r>
        <w:rPr>
          <w:color w:val="231F20"/>
          <w:w w:val="90"/>
        </w:rPr>
        <w:t>dealers’</w:t>
      </w:r>
      <w:r>
        <w:rPr>
          <w:color w:val="231F20"/>
          <w:spacing w:val="-6"/>
          <w:w w:val="90"/>
        </w:rPr>
        <w:t xml:space="preserve"> </w:t>
      </w:r>
      <w:r>
        <w:rPr>
          <w:color w:val="231F20"/>
          <w:w w:val="90"/>
        </w:rPr>
        <w:t>capital ratios to stressed macroeconomic and financial conditions. In</w:t>
      </w:r>
      <w:r>
        <w:rPr>
          <w:color w:val="231F20"/>
          <w:spacing w:val="-1"/>
          <w:w w:val="90"/>
        </w:rPr>
        <w:t xml:space="preserve"> </w:t>
      </w:r>
      <w:r>
        <w:rPr>
          <w:color w:val="231F20"/>
          <w:w w:val="90"/>
        </w:rPr>
        <w:t>the</w:t>
      </w:r>
      <w:r>
        <w:rPr>
          <w:color w:val="231F20"/>
          <w:spacing w:val="-1"/>
          <w:w w:val="90"/>
        </w:rPr>
        <w:t xml:space="preserve"> </w:t>
      </w:r>
      <w:r>
        <w:rPr>
          <w:color w:val="231F20"/>
          <w:w w:val="90"/>
        </w:rPr>
        <w:t>United</w:t>
      </w:r>
      <w:r>
        <w:rPr>
          <w:color w:val="231F20"/>
          <w:spacing w:val="-1"/>
          <w:w w:val="90"/>
        </w:rPr>
        <w:t xml:space="preserve"> </w:t>
      </w:r>
      <w:r>
        <w:rPr>
          <w:color w:val="231F20"/>
          <w:w w:val="90"/>
        </w:rPr>
        <w:t>States,</w:t>
      </w:r>
      <w:r>
        <w:rPr>
          <w:color w:val="231F20"/>
          <w:spacing w:val="-1"/>
          <w:w w:val="90"/>
        </w:rPr>
        <w:t xml:space="preserve"> </w:t>
      </w:r>
      <w:r>
        <w:rPr>
          <w:color w:val="231F20"/>
          <w:w w:val="90"/>
        </w:rPr>
        <w:t>the</w:t>
      </w:r>
      <w:r>
        <w:rPr>
          <w:color w:val="231F20"/>
          <w:spacing w:val="-1"/>
          <w:w w:val="90"/>
        </w:rPr>
        <w:t xml:space="preserve"> </w:t>
      </w:r>
      <w:r>
        <w:rPr>
          <w:color w:val="231F20"/>
          <w:w w:val="90"/>
        </w:rPr>
        <w:t>Federal</w:t>
      </w:r>
      <w:r>
        <w:rPr>
          <w:color w:val="231F20"/>
          <w:spacing w:val="-1"/>
          <w:w w:val="90"/>
        </w:rPr>
        <w:t xml:space="preserve"> </w:t>
      </w:r>
      <w:r>
        <w:rPr>
          <w:color w:val="231F20"/>
          <w:w w:val="90"/>
        </w:rPr>
        <w:t>Reserve</w:t>
      </w:r>
      <w:r>
        <w:rPr>
          <w:color w:val="231F20"/>
          <w:spacing w:val="-1"/>
          <w:w w:val="90"/>
        </w:rPr>
        <w:t xml:space="preserve"> </w:t>
      </w:r>
      <w:r>
        <w:rPr>
          <w:color w:val="231F20"/>
          <w:w w:val="90"/>
        </w:rPr>
        <w:t>undertakes</w:t>
      </w:r>
      <w:r>
        <w:rPr>
          <w:color w:val="231F20"/>
          <w:spacing w:val="-1"/>
          <w:w w:val="90"/>
        </w:rPr>
        <w:t xml:space="preserve"> </w:t>
      </w:r>
      <w:r>
        <w:rPr>
          <w:color w:val="231F20"/>
          <w:w w:val="90"/>
        </w:rPr>
        <w:t xml:space="preserve">a Comprehensive Capital Analysis and Review annually to </w:t>
      </w:r>
      <w:r>
        <w:rPr>
          <w:color w:val="231F20"/>
          <w:w w:val="85"/>
        </w:rPr>
        <w:t xml:space="preserve">evaluate the capital planning processes and capital adequacy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largest</w:t>
      </w:r>
      <w:r>
        <w:rPr>
          <w:color w:val="231F20"/>
          <w:spacing w:val="-5"/>
          <w:w w:val="90"/>
        </w:rPr>
        <w:t xml:space="preserve"> </w:t>
      </w:r>
      <w:r>
        <w:rPr>
          <w:color w:val="231F20"/>
          <w:w w:val="90"/>
        </w:rPr>
        <w:t>US</w:t>
      </w:r>
      <w:r>
        <w:rPr>
          <w:color w:val="231F20"/>
          <w:spacing w:val="-5"/>
          <w:w w:val="90"/>
        </w:rPr>
        <w:t xml:space="preserve"> </w:t>
      </w:r>
      <w:r>
        <w:rPr>
          <w:color w:val="231F20"/>
          <w:w w:val="90"/>
        </w:rPr>
        <w:t>bank</w:t>
      </w:r>
      <w:r>
        <w:rPr>
          <w:color w:val="231F20"/>
          <w:spacing w:val="-5"/>
          <w:w w:val="90"/>
        </w:rPr>
        <w:t xml:space="preserve"> </w:t>
      </w:r>
      <w:r>
        <w:rPr>
          <w:color w:val="231F20"/>
          <w:w w:val="90"/>
        </w:rPr>
        <w:t>holding</w:t>
      </w:r>
      <w:r>
        <w:rPr>
          <w:color w:val="231F20"/>
          <w:spacing w:val="-5"/>
          <w:w w:val="90"/>
        </w:rPr>
        <w:t xml:space="preserve"> </w:t>
      </w:r>
      <w:r>
        <w:rPr>
          <w:color w:val="231F20"/>
          <w:w w:val="90"/>
        </w:rPr>
        <w:t>companies.</w:t>
      </w:r>
      <w:r>
        <w:rPr>
          <w:color w:val="231F20"/>
          <w:spacing w:val="39"/>
        </w:rPr>
        <w:t xml:space="preserve"> </w:t>
      </w:r>
      <w:r>
        <w:rPr>
          <w:color w:val="231F20"/>
          <w:w w:val="90"/>
        </w:rPr>
        <w:t>Results</w:t>
      </w:r>
      <w:r>
        <w:rPr>
          <w:color w:val="231F20"/>
          <w:spacing w:val="-5"/>
          <w:w w:val="90"/>
        </w:rPr>
        <w:t xml:space="preserve"> </w:t>
      </w:r>
      <w:r>
        <w:rPr>
          <w:color w:val="231F20"/>
          <w:w w:val="90"/>
        </w:rPr>
        <w:t>from</w:t>
      </w:r>
      <w:r>
        <w:rPr>
          <w:color w:val="231F20"/>
          <w:spacing w:val="-5"/>
          <w:w w:val="90"/>
        </w:rPr>
        <w:t xml:space="preserve"> </w:t>
      </w:r>
      <w:r>
        <w:rPr>
          <w:color w:val="231F20"/>
          <w:w w:val="90"/>
        </w:rPr>
        <w:t>the latest</w:t>
      </w:r>
      <w:r>
        <w:rPr>
          <w:color w:val="231F20"/>
          <w:spacing w:val="-4"/>
          <w:w w:val="90"/>
        </w:rPr>
        <w:t xml:space="preserve"> </w:t>
      </w:r>
      <w:r>
        <w:rPr>
          <w:color w:val="231F20"/>
          <w:w w:val="90"/>
        </w:rPr>
        <w:t>exercise</w:t>
      </w:r>
      <w:r>
        <w:rPr>
          <w:color w:val="231F20"/>
          <w:spacing w:val="-4"/>
          <w:w w:val="90"/>
        </w:rPr>
        <w:t xml:space="preserve"> </w:t>
      </w:r>
      <w:r>
        <w:rPr>
          <w:color w:val="231F20"/>
          <w:w w:val="90"/>
        </w:rPr>
        <w:t>were</w:t>
      </w:r>
      <w:r>
        <w:rPr>
          <w:color w:val="231F20"/>
          <w:spacing w:val="-4"/>
          <w:w w:val="90"/>
        </w:rPr>
        <w:t xml:space="preserve"> </w:t>
      </w:r>
      <w:r>
        <w:rPr>
          <w:color w:val="231F20"/>
          <w:w w:val="90"/>
        </w:rPr>
        <w:t>published</w:t>
      </w:r>
      <w:r>
        <w:rPr>
          <w:color w:val="231F20"/>
          <w:spacing w:val="-4"/>
          <w:w w:val="90"/>
        </w:rPr>
        <w:t xml:space="preserve"> </w:t>
      </w:r>
      <w:r>
        <w:rPr>
          <w:color w:val="231F20"/>
          <w:w w:val="90"/>
        </w:rPr>
        <w:t>on</w:t>
      </w:r>
      <w:r>
        <w:rPr>
          <w:color w:val="231F20"/>
          <w:spacing w:val="-4"/>
          <w:w w:val="90"/>
        </w:rPr>
        <w:t xml:space="preserve"> </w:t>
      </w:r>
      <w:r>
        <w:rPr>
          <w:color w:val="231F20"/>
          <w:w w:val="90"/>
        </w:rPr>
        <w:t>29</w:t>
      </w:r>
      <w:r>
        <w:rPr>
          <w:color w:val="231F20"/>
          <w:spacing w:val="-4"/>
          <w:w w:val="90"/>
        </w:rPr>
        <w:t xml:space="preserve"> </w:t>
      </w:r>
      <w:r>
        <w:rPr>
          <w:color w:val="231F20"/>
          <w:w w:val="90"/>
        </w:rPr>
        <w:t>June</w:t>
      </w:r>
      <w:r>
        <w:rPr>
          <w:color w:val="231F20"/>
          <w:spacing w:val="-4"/>
          <w:w w:val="90"/>
        </w:rPr>
        <w:t xml:space="preserve"> </w:t>
      </w:r>
      <w:r>
        <w:rPr>
          <w:color w:val="231F20"/>
          <w:w w:val="90"/>
        </w:rPr>
        <w:t>2016.</w:t>
      </w:r>
      <w:r>
        <w:rPr>
          <w:color w:val="231F20"/>
          <w:w w:val="90"/>
          <w:position w:val="4"/>
          <w:sz w:val="14"/>
        </w:rPr>
        <w:t>(4)</w:t>
      </w:r>
      <w:r>
        <w:rPr>
          <w:color w:val="231F20"/>
          <w:spacing w:val="61"/>
          <w:position w:val="4"/>
          <w:sz w:val="14"/>
        </w:rPr>
        <w:t xml:space="preserve"> </w:t>
      </w:r>
      <w:r>
        <w:rPr>
          <w:color w:val="231F20"/>
          <w:w w:val="90"/>
        </w:rPr>
        <w:t>US</w:t>
      </w:r>
      <w:r>
        <w:rPr>
          <w:color w:val="231F20"/>
          <w:spacing w:val="-4"/>
          <w:w w:val="90"/>
        </w:rPr>
        <w:t xml:space="preserve"> </w:t>
      </w:r>
      <w:r>
        <w:rPr>
          <w:color w:val="231F20"/>
          <w:w w:val="90"/>
        </w:rPr>
        <w:t xml:space="preserve">firms </w:t>
      </w:r>
      <w:r>
        <w:rPr>
          <w:color w:val="231F20"/>
          <w:w w:val="85"/>
        </w:rPr>
        <w:t>have substantially increased their capital and improved their</w:t>
      </w:r>
    </w:p>
    <w:p w14:paraId="36B567D6" w14:textId="77777777" w:rsidR="006D5EBA" w:rsidRDefault="00363CC2">
      <w:pPr>
        <w:pStyle w:val="BodyText"/>
        <w:spacing w:line="231" w:lineRule="exact"/>
        <w:ind w:left="108"/>
      </w:pPr>
      <w:r>
        <w:rPr>
          <w:color w:val="231F20"/>
          <w:w w:val="85"/>
        </w:rPr>
        <w:t>risk</w:t>
      </w:r>
      <w:r>
        <w:rPr>
          <w:color w:val="231F20"/>
        </w:rPr>
        <w:t xml:space="preserve"> </w:t>
      </w:r>
      <w:r>
        <w:rPr>
          <w:color w:val="231F20"/>
          <w:w w:val="85"/>
        </w:rPr>
        <w:t>management</w:t>
      </w:r>
      <w:r>
        <w:rPr>
          <w:color w:val="231F20"/>
          <w:spacing w:val="1"/>
        </w:rPr>
        <w:t xml:space="preserve"> </w:t>
      </w:r>
      <w:r>
        <w:rPr>
          <w:color w:val="231F20"/>
          <w:w w:val="85"/>
        </w:rPr>
        <w:t>capacities</w:t>
      </w:r>
      <w:r>
        <w:rPr>
          <w:color w:val="231F20"/>
        </w:rPr>
        <w:t xml:space="preserve"> </w:t>
      </w:r>
      <w:r>
        <w:rPr>
          <w:color w:val="231F20"/>
          <w:w w:val="85"/>
        </w:rPr>
        <w:t>since</w:t>
      </w:r>
      <w:r>
        <w:rPr>
          <w:color w:val="231F20"/>
          <w:spacing w:val="1"/>
        </w:rPr>
        <w:t xml:space="preserve"> </w:t>
      </w:r>
      <w:r>
        <w:rPr>
          <w:color w:val="231F20"/>
          <w:w w:val="85"/>
        </w:rPr>
        <w:t>the</w:t>
      </w:r>
      <w:r>
        <w:rPr>
          <w:color w:val="231F20"/>
        </w:rPr>
        <w:t xml:space="preserve"> </w:t>
      </w:r>
      <w:r>
        <w:rPr>
          <w:color w:val="231F20"/>
          <w:w w:val="85"/>
        </w:rPr>
        <w:t>first</w:t>
      </w:r>
      <w:r>
        <w:rPr>
          <w:color w:val="231F20"/>
          <w:spacing w:val="1"/>
        </w:rPr>
        <w:t xml:space="preserve"> </w:t>
      </w:r>
      <w:r>
        <w:rPr>
          <w:color w:val="231F20"/>
          <w:w w:val="85"/>
        </w:rPr>
        <w:t>round</w:t>
      </w:r>
      <w:r>
        <w:rPr>
          <w:color w:val="231F20"/>
          <w:spacing w:val="1"/>
        </w:rPr>
        <w:t xml:space="preserve"> </w:t>
      </w:r>
      <w:r>
        <w:rPr>
          <w:color w:val="231F20"/>
          <w:w w:val="85"/>
        </w:rPr>
        <w:t>of</w:t>
      </w:r>
      <w:r>
        <w:rPr>
          <w:color w:val="231F20"/>
        </w:rPr>
        <w:t xml:space="preserve"> </w:t>
      </w:r>
      <w:r>
        <w:rPr>
          <w:color w:val="231F20"/>
          <w:w w:val="85"/>
        </w:rPr>
        <w:t>stress</w:t>
      </w:r>
      <w:r>
        <w:rPr>
          <w:color w:val="231F20"/>
          <w:spacing w:val="1"/>
        </w:rPr>
        <w:t xml:space="preserve"> </w:t>
      </w:r>
      <w:r>
        <w:rPr>
          <w:color w:val="231F20"/>
          <w:spacing w:val="-4"/>
          <w:w w:val="85"/>
        </w:rPr>
        <w:t>tests</w:t>
      </w:r>
    </w:p>
    <w:p w14:paraId="685D5D53" w14:textId="77777777" w:rsidR="006D5EBA" w:rsidRDefault="006D5EBA">
      <w:pPr>
        <w:pStyle w:val="BodyText"/>
        <w:spacing w:line="231" w:lineRule="exact"/>
        <w:sectPr w:rsidR="006D5EBA">
          <w:type w:val="continuous"/>
          <w:pgSz w:w="11910" w:h="16840"/>
          <w:pgMar w:top="1540" w:right="708" w:bottom="0" w:left="708" w:header="446" w:footer="0" w:gutter="0"/>
          <w:cols w:num="2" w:space="720" w:equalWidth="0">
            <w:col w:w="4454" w:space="853"/>
            <w:col w:w="5187"/>
          </w:cols>
        </w:sectPr>
      </w:pPr>
    </w:p>
    <w:p w14:paraId="60D21829" w14:textId="77777777" w:rsidR="006D5EBA" w:rsidRDefault="00363CC2">
      <w:pPr>
        <w:tabs>
          <w:tab w:val="left" w:pos="5414"/>
          <w:tab w:val="left" w:pos="10403"/>
        </w:tabs>
        <w:spacing w:line="125" w:lineRule="exact"/>
        <w:ind w:left="278"/>
        <w:rPr>
          <w:rFonts w:ascii="Times New Roman"/>
          <w:sz w:val="11"/>
        </w:rPr>
      </w:pPr>
      <w:r>
        <w:rPr>
          <w:color w:val="231F20"/>
          <w:w w:val="85"/>
          <w:sz w:val="11"/>
        </w:rPr>
        <w:t>sample</w:t>
      </w:r>
      <w:r>
        <w:rPr>
          <w:color w:val="231F20"/>
          <w:spacing w:val="4"/>
          <w:sz w:val="11"/>
        </w:rPr>
        <w:t xml:space="preserve"> </w:t>
      </w:r>
      <w:r>
        <w:rPr>
          <w:color w:val="231F20"/>
          <w:w w:val="85"/>
          <w:sz w:val="11"/>
        </w:rPr>
        <w:t>of</w:t>
      </w:r>
      <w:r>
        <w:rPr>
          <w:color w:val="231F20"/>
          <w:spacing w:val="4"/>
          <w:sz w:val="11"/>
        </w:rPr>
        <w:t xml:space="preserve"> </w:t>
      </w:r>
      <w:r>
        <w:rPr>
          <w:color w:val="231F20"/>
          <w:w w:val="85"/>
          <w:sz w:val="11"/>
        </w:rPr>
        <w:t>financial</w:t>
      </w:r>
      <w:r>
        <w:rPr>
          <w:color w:val="231F20"/>
          <w:spacing w:val="4"/>
          <w:sz w:val="11"/>
        </w:rPr>
        <w:t xml:space="preserve"> </w:t>
      </w:r>
      <w:r>
        <w:rPr>
          <w:color w:val="231F20"/>
          <w:w w:val="85"/>
          <w:sz w:val="11"/>
        </w:rPr>
        <w:t>institutions</w:t>
      </w:r>
      <w:r>
        <w:rPr>
          <w:color w:val="231F20"/>
          <w:spacing w:val="4"/>
          <w:sz w:val="11"/>
        </w:rPr>
        <w:t xml:space="preserve"> </w:t>
      </w:r>
      <w:r>
        <w:rPr>
          <w:color w:val="231F20"/>
          <w:w w:val="85"/>
          <w:sz w:val="11"/>
        </w:rPr>
        <w:t>in</w:t>
      </w:r>
      <w:r>
        <w:rPr>
          <w:color w:val="231F20"/>
          <w:spacing w:val="4"/>
          <w:sz w:val="11"/>
        </w:rPr>
        <w:t xml:space="preserve"> </w:t>
      </w:r>
      <w:r>
        <w:rPr>
          <w:color w:val="231F20"/>
          <w:w w:val="85"/>
          <w:sz w:val="11"/>
        </w:rPr>
        <w:t>Europe</w:t>
      </w:r>
      <w:r>
        <w:rPr>
          <w:color w:val="231F20"/>
          <w:spacing w:val="4"/>
          <w:sz w:val="11"/>
        </w:rPr>
        <w:t xml:space="preserve"> </w:t>
      </w:r>
      <w:r>
        <w:rPr>
          <w:color w:val="231F20"/>
          <w:w w:val="85"/>
          <w:sz w:val="11"/>
        </w:rPr>
        <w:t>(against</w:t>
      </w:r>
      <w:r>
        <w:rPr>
          <w:color w:val="231F20"/>
          <w:spacing w:val="4"/>
          <w:sz w:val="11"/>
        </w:rPr>
        <w:t xml:space="preserve"> </w:t>
      </w:r>
      <w:r>
        <w:rPr>
          <w:color w:val="231F20"/>
          <w:w w:val="85"/>
          <w:sz w:val="11"/>
        </w:rPr>
        <w:t>a</w:t>
      </w:r>
      <w:r>
        <w:rPr>
          <w:color w:val="231F20"/>
          <w:spacing w:val="4"/>
          <w:sz w:val="11"/>
        </w:rPr>
        <w:t xml:space="preserve"> </w:t>
      </w:r>
      <w:r>
        <w:rPr>
          <w:color w:val="231F20"/>
          <w:w w:val="85"/>
          <w:sz w:val="11"/>
        </w:rPr>
        <w:t>range</w:t>
      </w:r>
      <w:r>
        <w:rPr>
          <w:color w:val="231F20"/>
          <w:spacing w:val="4"/>
          <w:sz w:val="11"/>
        </w:rPr>
        <w:t xml:space="preserve"> </w:t>
      </w:r>
      <w:r>
        <w:rPr>
          <w:color w:val="231F20"/>
          <w:w w:val="85"/>
          <w:sz w:val="11"/>
        </w:rPr>
        <w:t>of</w:t>
      </w:r>
      <w:r>
        <w:rPr>
          <w:color w:val="231F20"/>
          <w:spacing w:val="4"/>
          <w:sz w:val="11"/>
        </w:rPr>
        <w:t xml:space="preserve"> </w:t>
      </w:r>
      <w:r>
        <w:rPr>
          <w:color w:val="231F20"/>
          <w:w w:val="85"/>
          <w:sz w:val="11"/>
        </w:rPr>
        <w:t>securities),</w:t>
      </w:r>
      <w:r>
        <w:rPr>
          <w:color w:val="231F20"/>
          <w:spacing w:val="4"/>
          <w:sz w:val="11"/>
        </w:rPr>
        <w:t xml:space="preserve"> </w:t>
      </w:r>
      <w:r>
        <w:rPr>
          <w:color w:val="231F20"/>
          <w:w w:val="85"/>
          <w:sz w:val="11"/>
        </w:rPr>
        <w:t>as</w:t>
      </w:r>
      <w:r>
        <w:rPr>
          <w:color w:val="231F20"/>
          <w:spacing w:val="4"/>
          <w:sz w:val="11"/>
        </w:rPr>
        <w:t xml:space="preserve"> </w:t>
      </w:r>
      <w:r>
        <w:rPr>
          <w:color w:val="231F20"/>
          <w:w w:val="85"/>
          <w:sz w:val="11"/>
        </w:rPr>
        <w:t>reported</w:t>
      </w:r>
      <w:r>
        <w:rPr>
          <w:color w:val="231F20"/>
          <w:spacing w:val="5"/>
          <w:sz w:val="11"/>
        </w:rPr>
        <w:t xml:space="preserve"> </w:t>
      </w:r>
      <w:r>
        <w:rPr>
          <w:color w:val="231F20"/>
          <w:w w:val="85"/>
          <w:sz w:val="11"/>
        </w:rPr>
        <w:t>in</w:t>
      </w:r>
      <w:r>
        <w:rPr>
          <w:color w:val="231F20"/>
          <w:spacing w:val="4"/>
          <w:sz w:val="11"/>
        </w:rPr>
        <w:t xml:space="preserve"> </w:t>
      </w:r>
      <w:r>
        <w:rPr>
          <w:color w:val="231F20"/>
          <w:spacing w:val="-5"/>
          <w:w w:val="85"/>
          <w:sz w:val="11"/>
        </w:rPr>
        <w:t>the</w:t>
      </w:r>
      <w:r>
        <w:rPr>
          <w:color w:val="231F20"/>
          <w:sz w:val="11"/>
        </w:rPr>
        <w:tab/>
      </w:r>
      <w:r>
        <w:rPr>
          <w:rFonts w:ascii="Times New Roman"/>
          <w:color w:val="231F20"/>
          <w:sz w:val="11"/>
          <w:u w:val="single" w:color="751C66"/>
        </w:rPr>
        <w:tab/>
      </w:r>
    </w:p>
    <w:p w14:paraId="76F5C305" w14:textId="77777777" w:rsidR="006D5EBA" w:rsidRDefault="006D5EBA">
      <w:pPr>
        <w:spacing w:line="125" w:lineRule="exact"/>
        <w:rPr>
          <w:rFonts w:ascii="Times New Roman"/>
          <w:sz w:val="11"/>
        </w:rPr>
        <w:sectPr w:rsidR="006D5EBA">
          <w:type w:val="continuous"/>
          <w:pgSz w:w="11910" w:h="16840"/>
          <w:pgMar w:top="1540" w:right="708" w:bottom="0" w:left="708" w:header="446" w:footer="0" w:gutter="0"/>
          <w:cols w:space="720"/>
        </w:sectPr>
      </w:pPr>
    </w:p>
    <w:p w14:paraId="4D4786C2" w14:textId="77777777" w:rsidR="006D5EBA" w:rsidRDefault="00363CC2">
      <w:pPr>
        <w:spacing w:before="3"/>
        <w:ind w:left="278"/>
        <w:rPr>
          <w:sz w:val="11"/>
        </w:rPr>
      </w:pPr>
      <w:r>
        <w:rPr>
          <w:color w:val="231F20"/>
          <w:w w:val="90"/>
          <w:sz w:val="11"/>
        </w:rPr>
        <w:t>ICMA</w:t>
      </w:r>
      <w:r>
        <w:rPr>
          <w:color w:val="231F20"/>
          <w:sz w:val="11"/>
        </w:rPr>
        <w:t xml:space="preserve"> </w:t>
      </w:r>
      <w:r>
        <w:rPr>
          <w:color w:val="231F20"/>
          <w:w w:val="90"/>
          <w:sz w:val="11"/>
        </w:rPr>
        <w:t>European</w:t>
      </w:r>
      <w:r>
        <w:rPr>
          <w:color w:val="231F20"/>
          <w:sz w:val="11"/>
        </w:rPr>
        <w:t xml:space="preserve"> </w:t>
      </w:r>
      <w:r>
        <w:rPr>
          <w:color w:val="231F20"/>
          <w:w w:val="90"/>
          <w:sz w:val="11"/>
        </w:rPr>
        <w:t>repo</w:t>
      </w:r>
      <w:r>
        <w:rPr>
          <w:color w:val="231F20"/>
          <w:sz w:val="11"/>
        </w:rPr>
        <w:t xml:space="preserve"> </w:t>
      </w:r>
      <w:r>
        <w:rPr>
          <w:color w:val="231F20"/>
          <w:w w:val="90"/>
          <w:sz w:val="11"/>
        </w:rPr>
        <w:t>market</w:t>
      </w:r>
      <w:r>
        <w:rPr>
          <w:color w:val="231F20"/>
          <w:sz w:val="11"/>
        </w:rPr>
        <w:t xml:space="preserve"> </w:t>
      </w:r>
      <w:r>
        <w:rPr>
          <w:color w:val="231F20"/>
          <w:spacing w:val="-2"/>
          <w:w w:val="90"/>
          <w:sz w:val="11"/>
        </w:rPr>
        <w:t>survey.</w:t>
      </w:r>
    </w:p>
    <w:p w14:paraId="4C09A8B4" w14:textId="77777777" w:rsidR="006D5EBA" w:rsidRDefault="00363CC2">
      <w:pPr>
        <w:pStyle w:val="ListParagraph"/>
        <w:numPr>
          <w:ilvl w:val="1"/>
          <w:numId w:val="38"/>
        </w:numPr>
        <w:tabs>
          <w:tab w:val="left" w:pos="490"/>
        </w:tabs>
        <w:spacing w:before="67" w:line="235" w:lineRule="auto"/>
        <w:ind w:right="722"/>
        <w:rPr>
          <w:sz w:val="14"/>
        </w:rPr>
      </w:pPr>
      <w:r>
        <w:br w:type="column"/>
      </w:r>
      <w:r>
        <w:rPr>
          <w:color w:val="231F20"/>
          <w:w w:val="85"/>
          <w:sz w:val="14"/>
        </w:rPr>
        <w:t xml:space="preserve">See Box 2 on pages 23–25 of the December 2015 </w:t>
      </w:r>
      <w:r>
        <w:rPr>
          <w:i/>
          <w:color w:val="231F20"/>
          <w:w w:val="85"/>
          <w:sz w:val="14"/>
        </w:rPr>
        <w:t>Financial</w:t>
      </w:r>
      <w:r>
        <w:rPr>
          <w:i/>
          <w:color w:val="231F20"/>
          <w:spacing w:val="-1"/>
          <w:w w:val="85"/>
          <w:sz w:val="14"/>
        </w:rPr>
        <w:t xml:space="preserve"> </w:t>
      </w:r>
      <w:r>
        <w:rPr>
          <w:i/>
          <w:color w:val="231F20"/>
          <w:w w:val="85"/>
          <w:sz w:val="14"/>
        </w:rPr>
        <w:t>Stability Report</w:t>
      </w:r>
      <w:r>
        <w:rPr>
          <w:color w:val="231F20"/>
          <w:w w:val="85"/>
          <w:sz w:val="14"/>
        </w:rPr>
        <w:t>;</w:t>
      </w:r>
      <w:r>
        <w:rPr>
          <w:color w:val="231F20"/>
          <w:sz w:val="14"/>
        </w:rPr>
        <w:t xml:space="preserve"> </w:t>
      </w:r>
      <w:hyperlink r:id="rId81">
        <w:r>
          <w:rPr>
            <w:color w:val="231F20"/>
            <w:spacing w:val="-2"/>
            <w:w w:val="90"/>
            <w:sz w:val="14"/>
          </w:rPr>
          <w:t>www.bankofengland.co.uk/publications/Documents/fsr/2015/dec.pdf</w:t>
        </w:r>
      </w:hyperlink>
      <w:r>
        <w:rPr>
          <w:color w:val="231F20"/>
          <w:spacing w:val="-2"/>
          <w:w w:val="90"/>
          <w:sz w:val="14"/>
        </w:rPr>
        <w:t>.</w:t>
      </w:r>
    </w:p>
    <w:p w14:paraId="2999CE45" w14:textId="5A69FE03" w:rsidR="006D5EBA" w:rsidRDefault="00363CC2">
      <w:pPr>
        <w:pStyle w:val="ListParagraph"/>
        <w:numPr>
          <w:ilvl w:val="1"/>
          <w:numId w:val="38"/>
        </w:numPr>
        <w:tabs>
          <w:tab w:val="left" w:pos="490"/>
        </w:tabs>
        <w:spacing w:before="1" w:line="235" w:lineRule="auto"/>
        <w:ind w:right="88"/>
        <w:rPr>
          <w:sz w:val="14"/>
        </w:rPr>
      </w:pPr>
      <w:r>
        <w:rPr>
          <w:color w:val="231F20"/>
          <w:w w:val="90"/>
          <w:sz w:val="14"/>
        </w:rPr>
        <w:t>See</w:t>
      </w:r>
      <w:r>
        <w:rPr>
          <w:color w:val="231F20"/>
          <w:spacing w:val="-7"/>
          <w:w w:val="90"/>
          <w:sz w:val="14"/>
        </w:rPr>
        <w:t xml:space="preserve"> </w:t>
      </w:r>
      <w:hyperlink r:id="rId82">
        <w:r>
          <w:rPr>
            <w:color w:val="231F20"/>
            <w:w w:val="90"/>
            <w:sz w:val="14"/>
          </w:rPr>
          <w:t>www.fsb.org/2016/06/fsb-publishes-proposed-policy-recommendations-to-</w:t>
        </w:r>
      </w:hyperlink>
      <w:r>
        <w:rPr>
          <w:color w:val="231F20"/>
          <w:sz w:val="14"/>
        </w:rPr>
        <w:t xml:space="preserve"> </w:t>
      </w:r>
      <w:hyperlink r:id="rId83">
        <w:r>
          <w:rPr>
            <w:color w:val="231F20"/>
            <w:w w:val="85"/>
            <w:sz w:val="14"/>
          </w:rPr>
          <w:t>address-structural-vulnerabilities-from-asset-management-activities/</w:t>
        </w:r>
      </w:hyperlink>
      <w:r>
        <w:rPr>
          <w:color w:val="231F20"/>
          <w:w w:val="85"/>
          <w:sz w:val="14"/>
        </w:rPr>
        <w:t xml:space="preserve"> for more detail.</w:t>
      </w:r>
    </w:p>
    <w:p w14:paraId="0C8AEE7B" w14:textId="77777777" w:rsidR="006D5EBA" w:rsidRDefault="00363CC2">
      <w:pPr>
        <w:pStyle w:val="ListParagraph"/>
        <w:numPr>
          <w:ilvl w:val="1"/>
          <w:numId w:val="38"/>
        </w:numPr>
        <w:tabs>
          <w:tab w:val="left" w:pos="490"/>
        </w:tabs>
        <w:spacing w:before="1" w:line="235" w:lineRule="auto"/>
        <w:ind w:right="86"/>
        <w:rPr>
          <w:sz w:val="14"/>
        </w:rPr>
      </w:pPr>
      <w:r>
        <w:rPr>
          <w:color w:val="231F20"/>
          <w:w w:val="90"/>
          <w:sz w:val="14"/>
        </w:rPr>
        <w:t>See</w:t>
      </w:r>
      <w:r>
        <w:rPr>
          <w:color w:val="231F20"/>
          <w:spacing w:val="-6"/>
          <w:w w:val="90"/>
          <w:sz w:val="14"/>
        </w:rPr>
        <w:t xml:space="preserve"> </w:t>
      </w:r>
      <w:r>
        <w:rPr>
          <w:color w:val="231F20"/>
          <w:w w:val="90"/>
          <w:sz w:val="14"/>
        </w:rPr>
        <w:t>Anderson,</w:t>
      </w:r>
      <w:r>
        <w:rPr>
          <w:color w:val="231F20"/>
          <w:spacing w:val="-6"/>
          <w:w w:val="90"/>
          <w:sz w:val="14"/>
        </w:rPr>
        <w:t xml:space="preserve"> </w:t>
      </w:r>
      <w:r>
        <w:rPr>
          <w:color w:val="231F20"/>
          <w:w w:val="90"/>
          <w:sz w:val="14"/>
        </w:rPr>
        <w:t>N,</w:t>
      </w:r>
      <w:r>
        <w:rPr>
          <w:color w:val="231F20"/>
          <w:spacing w:val="-6"/>
          <w:w w:val="90"/>
          <w:sz w:val="14"/>
        </w:rPr>
        <w:t xml:space="preserve"> </w:t>
      </w:r>
      <w:r>
        <w:rPr>
          <w:color w:val="231F20"/>
          <w:w w:val="90"/>
          <w:sz w:val="14"/>
        </w:rPr>
        <w:t>Webber,</w:t>
      </w:r>
      <w:r>
        <w:rPr>
          <w:color w:val="231F20"/>
          <w:spacing w:val="-6"/>
          <w:w w:val="90"/>
          <w:sz w:val="14"/>
        </w:rPr>
        <w:t xml:space="preserve"> </w:t>
      </w:r>
      <w:r>
        <w:rPr>
          <w:color w:val="231F20"/>
          <w:w w:val="90"/>
          <w:sz w:val="14"/>
        </w:rPr>
        <w:t>L,</w:t>
      </w:r>
      <w:r>
        <w:rPr>
          <w:color w:val="231F20"/>
          <w:spacing w:val="-6"/>
          <w:w w:val="90"/>
          <w:sz w:val="14"/>
        </w:rPr>
        <w:t xml:space="preserve"> </w:t>
      </w:r>
      <w:r>
        <w:rPr>
          <w:color w:val="231F20"/>
          <w:w w:val="90"/>
          <w:sz w:val="14"/>
        </w:rPr>
        <w:t>Noss,</w:t>
      </w:r>
      <w:r>
        <w:rPr>
          <w:color w:val="231F20"/>
          <w:spacing w:val="-6"/>
          <w:w w:val="90"/>
          <w:sz w:val="14"/>
        </w:rPr>
        <w:t xml:space="preserve"> </w:t>
      </w:r>
      <w:r>
        <w:rPr>
          <w:color w:val="231F20"/>
          <w:w w:val="90"/>
          <w:sz w:val="14"/>
        </w:rPr>
        <w:t>J,</w:t>
      </w:r>
      <w:r>
        <w:rPr>
          <w:color w:val="231F20"/>
          <w:spacing w:val="-6"/>
          <w:w w:val="90"/>
          <w:sz w:val="14"/>
        </w:rPr>
        <w:t xml:space="preserve"> </w:t>
      </w:r>
      <w:r>
        <w:rPr>
          <w:color w:val="231F20"/>
          <w:w w:val="90"/>
          <w:sz w:val="14"/>
        </w:rPr>
        <w:t>Beale,</w:t>
      </w:r>
      <w:r>
        <w:rPr>
          <w:color w:val="231F20"/>
          <w:spacing w:val="-6"/>
          <w:w w:val="90"/>
          <w:sz w:val="14"/>
        </w:rPr>
        <w:t xml:space="preserve"> </w:t>
      </w:r>
      <w:r>
        <w:rPr>
          <w:color w:val="231F20"/>
          <w:w w:val="90"/>
          <w:sz w:val="14"/>
        </w:rPr>
        <w:t>D</w:t>
      </w:r>
      <w:r>
        <w:rPr>
          <w:color w:val="231F20"/>
          <w:spacing w:val="-6"/>
          <w:w w:val="90"/>
          <w:sz w:val="14"/>
        </w:rPr>
        <w:t xml:space="preserve"> </w:t>
      </w:r>
      <w:r>
        <w:rPr>
          <w:color w:val="231F20"/>
          <w:w w:val="90"/>
          <w:sz w:val="14"/>
        </w:rPr>
        <w:t>and</w:t>
      </w:r>
      <w:r>
        <w:rPr>
          <w:color w:val="231F20"/>
          <w:spacing w:val="-6"/>
          <w:w w:val="90"/>
          <w:sz w:val="14"/>
        </w:rPr>
        <w:t xml:space="preserve"> </w:t>
      </w:r>
      <w:r>
        <w:rPr>
          <w:color w:val="231F20"/>
          <w:w w:val="90"/>
          <w:sz w:val="14"/>
        </w:rPr>
        <w:t>Crowley-Reidy,</w:t>
      </w:r>
      <w:r>
        <w:rPr>
          <w:color w:val="231F20"/>
          <w:spacing w:val="-6"/>
          <w:w w:val="90"/>
          <w:sz w:val="14"/>
        </w:rPr>
        <w:t xml:space="preserve"> </w:t>
      </w:r>
      <w:r>
        <w:rPr>
          <w:color w:val="231F20"/>
          <w:w w:val="90"/>
          <w:sz w:val="14"/>
        </w:rPr>
        <w:t>L</w:t>
      </w:r>
      <w:r>
        <w:rPr>
          <w:color w:val="231F20"/>
          <w:spacing w:val="-6"/>
          <w:w w:val="90"/>
          <w:sz w:val="14"/>
        </w:rPr>
        <w:t xml:space="preserve"> </w:t>
      </w:r>
      <w:r>
        <w:rPr>
          <w:color w:val="231F20"/>
          <w:w w:val="90"/>
          <w:sz w:val="14"/>
        </w:rPr>
        <w:t>(2015),</w:t>
      </w:r>
      <w:r>
        <w:rPr>
          <w:color w:val="231F20"/>
          <w:spacing w:val="-6"/>
          <w:w w:val="90"/>
          <w:sz w:val="14"/>
        </w:rPr>
        <w:t xml:space="preserve"> </w:t>
      </w:r>
      <w:r>
        <w:rPr>
          <w:color w:val="231F20"/>
          <w:w w:val="90"/>
          <w:sz w:val="14"/>
        </w:rPr>
        <w:t>‘The</w:t>
      </w:r>
      <w:r>
        <w:rPr>
          <w:color w:val="231F20"/>
          <w:sz w:val="14"/>
        </w:rPr>
        <w:t xml:space="preserve"> </w:t>
      </w:r>
      <w:r>
        <w:rPr>
          <w:color w:val="231F20"/>
          <w:w w:val="85"/>
          <w:sz w:val="14"/>
        </w:rPr>
        <w:t>resilience</w:t>
      </w:r>
      <w:r>
        <w:rPr>
          <w:color w:val="231F20"/>
          <w:spacing w:val="-2"/>
          <w:w w:val="85"/>
          <w:sz w:val="14"/>
        </w:rPr>
        <w:t xml:space="preserve"> </w:t>
      </w:r>
      <w:r>
        <w:rPr>
          <w:color w:val="231F20"/>
          <w:w w:val="85"/>
          <w:sz w:val="14"/>
        </w:rPr>
        <w:t>of</w:t>
      </w:r>
      <w:r>
        <w:rPr>
          <w:color w:val="231F20"/>
          <w:spacing w:val="-2"/>
          <w:w w:val="85"/>
          <w:sz w:val="14"/>
        </w:rPr>
        <w:t xml:space="preserve"> </w:t>
      </w:r>
      <w:r>
        <w:rPr>
          <w:color w:val="231F20"/>
          <w:w w:val="85"/>
          <w:sz w:val="14"/>
        </w:rPr>
        <w:t>financial</w:t>
      </w:r>
      <w:r>
        <w:rPr>
          <w:color w:val="231F20"/>
          <w:spacing w:val="-2"/>
          <w:w w:val="85"/>
          <w:sz w:val="14"/>
        </w:rPr>
        <w:t xml:space="preserve"> </w:t>
      </w:r>
      <w:r>
        <w:rPr>
          <w:color w:val="231F20"/>
          <w:w w:val="85"/>
          <w:sz w:val="14"/>
        </w:rPr>
        <w:t>market</w:t>
      </w:r>
      <w:r>
        <w:rPr>
          <w:color w:val="231F20"/>
          <w:spacing w:val="-2"/>
          <w:w w:val="85"/>
          <w:sz w:val="14"/>
        </w:rPr>
        <w:t xml:space="preserve"> </w:t>
      </w:r>
      <w:r>
        <w:rPr>
          <w:color w:val="231F20"/>
          <w:w w:val="85"/>
          <w:sz w:val="14"/>
        </w:rPr>
        <w:t>liquidity’,</w:t>
      </w:r>
      <w:r>
        <w:rPr>
          <w:color w:val="231F20"/>
          <w:spacing w:val="-2"/>
          <w:w w:val="85"/>
          <w:sz w:val="14"/>
        </w:rPr>
        <w:t xml:space="preserve"> </w:t>
      </w:r>
      <w:r>
        <w:rPr>
          <w:i/>
          <w:color w:val="231F20"/>
          <w:w w:val="85"/>
          <w:sz w:val="14"/>
        </w:rPr>
        <w:t>Bank</w:t>
      </w:r>
      <w:r>
        <w:rPr>
          <w:i/>
          <w:color w:val="231F20"/>
          <w:spacing w:val="-9"/>
          <w:w w:val="85"/>
          <w:sz w:val="14"/>
        </w:rPr>
        <w:t xml:space="preserve"> </w:t>
      </w:r>
      <w:r>
        <w:rPr>
          <w:i/>
          <w:color w:val="231F20"/>
          <w:w w:val="85"/>
          <w:sz w:val="14"/>
        </w:rPr>
        <w:t>of</w:t>
      </w:r>
      <w:r>
        <w:rPr>
          <w:i/>
          <w:color w:val="231F20"/>
          <w:spacing w:val="-9"/>
          <w:w w:val="85"/>
          <w:sz w:val="14"/>
        </w:rPr>
        <w:t xml:space="preserve"> </w:t>
      </w:r>
      <w:r>
        <w:rPr>
          <w:i/>
          <w:color w:val="231F20"/>
          <w:w w:val="85"/>
          <w:sz w:val="14"/>
        </w:rPr>
        <w:t>England</w:t>
      </w:r>
      <w:r>
        <w:rPr>
          <w:i/>
          <w:color w:val="231F20"/>
          <w:spacing w:val="-9"/>
          <w:w w:val="85"/>
          <w:sz w:val="14"/>
        </w:rPr>
        <w:t xml:space="preserve"> </w:t>
      </w:r>
      <w:r>
        <w:rPr>
          <w:i/>
          <w:color w:val="231F20"/>
          <w:w w:val="85"/>
          <w:sz w:val="14"/>
        </w:rPr>
        <w:t>Financial</w:t>
      </w:r>
      <w:r>
        <w:rPr>
          <w:i/>
          <w:color w:val="231F20"/>
          <w:spacing w:val="-9"/>
          <w:w w:val="85"/>
          <w:sz w:val="14"/>
        </w:rPr>
        <w:t xml:space="preserve"> </w:t>
      </w:r>
      <w:r>
        <w:rPr>
          <w:i/>
          <w:color w:val="231F20"/>
          <w:w w:val="85"/>
          <w:sz w:val="14"/>
        </w:rPr>
        <w:t>Stability</w:t>
      </w:r>
      <w:r>
        <w:rPr>
          <w:i/>
          <w:color w:val="231F20"/>
          <w:spacing w:val="-9"/>
          <w:w w:val="85"/>
          <w:sz w:val="14"/>
        </w:rPr>
        <w:t xml:space="preserve"> </w:t>
      </w:r>
      <w:r>
        <w:rPr>
          <w:i/>
          <w:color w:val="231F20"/>
          <w:w w:val="85"/>
          <w:sz w:val="14"/>
        </w:rPr>
        <w:t>Paper</w:t>
      </w:r>
      <w:r>
        <w:rPr>
          <w:i/>
          <w:color w:val="231F20"/>
          <w:spacing w:val="-9"/>
          <w:w w:val="85"/>
          <w:sz w:val="14"/>
        </w:rPr>
        <w:t xml:space="preserve"> </w:t>
      </w:r>
      <w:r>
        <w:rPr>
          <w:i/>
          <w:color w:val="231F20"/>
          <w:w w:val="85"/>
          <w:sz w:val="14"/>
        </w:rPr>
        <w:t>No.</w:t>
      </w:r>
      <w:r>
        <w:rPr>
          <w:i/>
          <w:color w:val="231F20"/>
          <w:spacing w:val="-9"/>
          <w:w w:val="85"/>
          <w:sz w:val="14"/>
        </w:rPr>
        <w:t xml:space="preserve"> </w:t>
      </w:r>
      <w:r>
        <w:rPr>
          <w:i/>
          <w:color w:val="231F20"/>
          <w:w w:val="85"/>
          <w:sz w:val="14"/>
        </w:rPr>
        <w:t>34</w:t>
      </w:r>
      <w:r>
        <w:rPr>
          <w:color w:val="231F20"/>
          <w:w w:val="85"/>
          <w:sz w:val="14"/>
        </w:rPr>
        <w:t>;</w:t>
      </w:r>
      <w:r>
        <w:rPr>
          <w:color w:val="231F20"/>
          <w:sz w:val="14"/>
        </w:rPr>
        <w:t xml:space="preserve"> </w:t>
      </w:r>
      <w:hyperlink r:id="rId84">
        <w:r>
          <w:rPr>
            <w:color w:val="231F20"/>
            <w:spacing w:val="-2"/>
            <w:w w:val="85"/>
            <w:sz w:val="14"/>
          </w:rPr>
          <w:t>www.bankofengland.co.uk/financialstability/Pages/fpc/fspapers/fs_paper34.aspx</w:t>
        </w:r>
      </w:hyperlink>
      <w:r>
        <w:rPr>
          <w:color w:val="231F20"/>
          <w:spacing w:val="-2"/>
          <w:w w:val="85"/>
          <w:sz w:val="14"/>
        </w:rPr>
        <w:t>.</w:t>
      </w:r>
    </w:p>
    <w:p w14:paraId="48EBAE1D" w14:textId="77777777" w:rsidR="006D5EBA" w:rsidRDefault="00363CC2">
      <w:pPr>
        <w:pStyle w:val="ListParagraph"/>
        <w:numPr>
          <w:ilvl w:val="1"/>
          <w:numId w:val="38"/>
        </w:numPr>
        <w:tabs>
          <w:tab w:val="left" w:pos="490"/>
        </w:tabs>
        <w:spacing w:before="2" w:line="235" w:lineRule="auto"/>
        <w:ind w:right="311"/>
        <w:rPr>
          <w:sz w:val="14"/>
        </w:rPr>
      </w:pPr>
      <w:r>
        <w:rPr>
          <w:color w:val="231F20"/>
          <w:w w:val="85"/>
          <w:sz w:val="14"/>
        </w:rPr>
        <w:t>The Federal Reserve Board did not object to the capital plans of 30 of the 33 bank</w:t>
      </w:r>
      <w:r>
        <w:rPr>
          <w:color w:val="231F20"/>
          <w:sz w:val="14"/>
        </w:rPr>
        <w:t xml:space="preserve"> </w:t>
      </w:r>
      <w:r>
        <w:rPr>
          <w:color w:val="231F20"/>
          <w:spacing w:val="-2"/>
          <w:w w:val="90"/>
          <w:sz w:val="14"/>
        </w:rPr>
        <w:t>holding companies participating in this year’s exercise.</w:t>
      </w:r>
      <w:r>
        <w:rPr>
          <w:color w:val="231F20"/>
          <w:spacing w:val="32"/>
          <w:sz w:val="14"/>
        </w:rPr>
        <w:t xml:space="preserve"> </w:t>
      </w:r>
      <w:r>
        <w:rPr>
          <w:color w:val="231F20"/>
          <w:spacing w:val="-2"/>
          <w:w w:val="90"/>
          <w:sz w:val="14"/>
        </w:rPr>
        <w:t>Morgan Stanley was asked</w:t>
      </w:r>
      <w:r>
        <w:rPr>
          <w:color w:val="231F20"/>
          <w:sz w:val="14"/>
        </w:rPr>
        <w:t xml:space="preserve"> </w:t>
      </w:r>
      <w:r>
        <w:rPr>
          <w:color w:val="231F20"/>
          <w:w w:val="90"/>
          <w:sz w:val="14"/>
        </w:rPr>
        <w:t>to</w:t>
      </w:r>
      <w:r>
        <w:rPr>
          <w:color w:val="231F20"/>
          <w:spacing w:val="-1"/>
          <w:w w:val="90"/>
          <w:sz w:val="14"/>
        </w:rPr>
        <w:t xml:space="preserve"> </w:t>
      </w:r>
      <w:r>
        <w:rPr>
          <w:color w:val="231F20"/>
          <w:w w:val="90"/>
          <w:sz w:val="14"/>
        </w:rPr>
        <w:t>address</w:t>
      </w:r>
      <w:r>
        <w:rPr>
          <w:color w:val="231F20"/>
          <w:spacing w:val="-1"/>
          <w:w w:val="90"/>
          <w:sz w:val="14"/>
        </w:rPr>
        <w:t xml:space="preserve"> </w:t>
      </w:r>
      <w:r>
        <w:rPr>
          <w:color w:val="231F20"/>
          <w:w w:val="90"/>
          <w:sz w:val="14"/>
        </w:rPr>
        <w:t>certain</w:t>
      </w:r>
      <w:r>
        <w:rPr>
          <w:color w:val="231F20"/>
          <w:spacing w:val="-1"/>
          <w:w w:val="90"/>
          <w:sz w:val="14"/>
        </w:rPr>
        <w:t xml:space="preserve"> </w:t>
      </w:r>
      <w:r>
        <w:rPr>
          <w:color w:val="231F20"/>
          <w:w w:val="90"/>
          <w:sz w:val="14"/>
        </w:rPr>
        <w:t>weaknesses</w:t>
      </w:r>
      <w:r>
        <w:rPr>
          <w:color w:val="231F20"/>
          <w:spacing w:val="-1"/>
          <w:w w:val="90"/>
          <w:sz w:val="14"/>
        </w:rPr>
        <w:t xml:space="preserve"> </w:t>
      </w:r>
      <w:r>
        <w:rPr>
          <w:color w:val="231F20"/>
          <w:w w:val="90"/>
          <w:sz w:val="14"/>
        </w:rPr>
        <w:t>observed</w:t>
      </w:r>
      <w:r>
        <w:rPr>
          <w:color w:val="231F20"/>
          <w:spacing w:val="-1"/>
          <w:w w:val="90"/>
          <w:sz w:val="14"/>
        </w:rPr>
        <w:t xml:space="preserve"> </w:t>
      </w:r>
      <w:r>
        <w:rPr>
          <w:color w:val="231F20"/>
          <w:w w:val="90"/>
          <w:sz w:val="14"/>
        </w:rPr>
        <w:t>in</w:t>
      </w:r>
      <w:r>
        <w:rPr>
          <w:color w:val="231F20"/>
          <w:spacing w:val="-1"/>
          <w:w w:val="90"/>
          <w:sz w:val="14"/>
        </w:rPr>
        <w:t xml:space="preserve"> </w:t>
      </w:r>
      <w:r>
        <w:rPr>
          <w:color w:val="231F20"/>
          <w:w w:val="90"/>
          <w:sz w:val="14"/>
        </w:rPr>
        <w:t>its</w:t>
      </w:r>
      <w:r>
        <w:rPr>
          <w:color w:val="231F20"/>
          <w:spacing w:val="-1"/>
          <w:w w:val="90"/>
          <w:sz w:val="14"/>
        </w:rPr>
        <w:t xml:space="preserve"> </w:t>
      </w:r>
      <w:r>
        <w:rPr>
          <w:color w:val="231F20"/>
          <w:w w:val="90"/>
          <w:sz w:val="14"/>
        </w:rPr>
        <w:t>capital</w:t>
      </w:r>
      <w:r>
        <w:rPr>
          <w:color w:val="231F20"/>
          <w:spacing w:val="-1"/>
          <w:w w:val="90"/>
          <w:sz w:val="14"/>
        </w:rPr>
        <w:t xml:space="preserve"> </w:t>
      </w:r>
      <w:r>
        <w:rPr>
          <w:color w:val="231F20"/>
          <w:w w:val="90"/>
          <w:sz w:val="14"/>
        </w:rPr>
        <w:t>planning</w:t>
      </w:r>
      <w:r>
        <w:rPr>
          <w:color w:val="231F20"/>
          <w:spacing w:val="-1"/>
          <w:w w:val="90"/>
          <w:sz w:val="14"/>
        </w:rPr>
        <w:t xml:space="preserve"> </w:t>
      </w:r>
      <w:r>
        <w:rPr>
          <w:color w:val="231F20"/>
          <w:w w:val="90"/>
          <w:sz w:val="14"/>
        </w:rPr>
        <w:t>process</w:t>
      </w:r>
      <w:r>
        <w:rPr>
          <w:color w:val="231F20"/>
          <w:spacing w:val="-1"/>
          <w:w w:val="90"/>
          <w:sz w:val="14"/>
        </w:rPr>
        <w:t xml:space="preserve"> </w:t>
      </w:r>
      <w:r>
        <w:rPr>
          <w:color w:val="231F20"/>
          <w:w w:val="90"/>
          <w:sz w:val="14"/>
        </w:rPr>
        <w:t>but</w:t>
      </w:r>
      <w:r>
        <w:rPr>
          <w:color w:val="231F20"/>
          <w:spacing w:val="-1"/>
          <w:w w:val="90"/>
          <w:sz w:val="14"/>
        </w:rPr>
        <w:t xml:space="preserve"> </w:t>
      </w:r>
      <w:r>
        <w:rPr>
          <w:color w:val="231F20"/>
          <w:w w:val="90"/>
          <w:sz w:val="14"/>
        </w:rPr>
        <w:t>the</w:t>
      </w:r>
      <w:r>
        <w:rPr>
          <w:color w:val="231F20"/>
          <w:sz w:val="14"/>
        </w:rPr>
        <w:t xml:space="preserve"> </w:t>
      </w:r>
      <w:r>
        <w:rPr>
          <w:color w:val="231F20"/>
          <w:w w:val="90"/>
          <w:sz w:val="14"/>
        </w:rPr>
        <w:t>Federal</w:t>
      </w:r>
      <w:r>
        <w:rPr>
          <w:color w:val="231F20"/>
          <w:spacing w:val="-7"/>
          <w:w w:val="90"/>
          <w:sz w:val="14"/>
        </w:rPr>
        <w:t xml:space="preserve"> </w:t>
      </w:r>
      <w:r>
        <w:rPr>
          <w:color w:val="231F20"/>
          <w:w w:val="90"/>
          <w:sz w:val="14"/>
        </w:rPr>
        <w:t>Reserve</w:t>
      </w:r>
      <w:r>
        <w:rPr>
          <w:color w:val="231F20"/>
          <w:spacing w:val="-7"/>
          <w:w w:val="90"/>
          <w:sz w:val="14"/>
        </w:rPr>
        <w:t xml:space="preserve"> </w:t>
      </w:r>
      <w:r>
        <w:rPr>
          <w:color w:val="231F20"/>
          <w:w w:val="90"/>
          <w:sz w:val="14"/>
        </w:rPr>
        <w:t>did</w:t>
      </w:r>
      <w:r>
        <w:rPr>
          <w:color w:val="231F20"/>
          <w:spacing w:val="-7"/>
          <w:w w:val="90"/>
          <w:sz w:val="14"/>
        </w:rPr>
        <w:t xml:space="preserve"> </w:t>
      </w:r>
      <w:r>
        <w:rPr>
          <w:color w:val="231F20"/>
          <w:w w:val="90"/>
          <w:sz w:val="14"/>
        </w:rPr>
        <w:t>not</w:t>
      </w:r>
      <w:r>
        <w:rPr>
          <w:color w:val="231F20"/>
          <w:spacing w:val="-7"/>
          <w:w w:val="90"/>
          <w:sz w:val="14"/>
        </w:rPr>
        <w:t xml:space="preserve"> </w:t>
      </w:r>
      <w:r>
        <w:rPr>
          <w:color w:val="231F20"/>
          <w:w w:val="90"/>
          <w:sz w:val="14"/>
        </w:rPr>
        <w:t>object</w:t>
      </w:r>
      <w:r>
        <w:rPr>
          <w:color w:val="231F20"/>
          <w:spacing w:val="-6"/>
          <w:w w:val="90"/>
          <w:sz w:val="14"/>
        </w:rPr>
        <w:t xml:space="preserve"> </w:t>
      </w:r>
      <w:r>
        <w:rPr>
          <w:color w:val="231F20"/>
          <w:w w:val="90"/>
          <w:sz w:val="14"/>
        </w:rPr>
        <w:t>to</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firm’s</w:t>
      </w:r>
      <w:r>
        <w:rPr>
          <w:color w:val="231F20"/>
          <w:spacing w:val="-7"/>
          <w:w w:val="90"/>
          <w:sz w:val="14"/>
        </w:rPr>
        <w:t xml:space="preserve"> </w:t>
      </w:r>
      <w:r>
        <w:rPr>
          <w:color w:val="231F20"/>
          <w:w w:val="90"/>
          <w:sz w:val="14"/>
        </w:rPr>
        <w:t>capital</w:t>
      </w:r>
      <w:r>
        <w:rPr>
          <w:color w:val="231F20"/>
          <w:spacing w:val="-7"/>
          <w:w w:val="90"/>
          <w:sz w:val="14"/>
        </w:rPr>
        <w:t xml:space="preserve"> </w:t>
      </w:r>
      <w:r>
        <w:rPr>
          <w:color w:val="231F20"/>
          <w:w w:val="90"/>
          <w:sz w:val="14"/>
        </w:rPr>
        <w:t>plan.</w:t>
      </w:r>
      <w:r>
        <w:rPr>
          <w:color w:val="231F20"/>
          <w:spacing w:val="11"/>
          <w:sz w:val="14"/>
        </w:rPr>
        <w:t xml:space="preserve"> </w:t>
      </w:r>
      <w:r>
        <w:rPr>
          <w:color w:val="231F20"/>
          <w:w w:val="90"/>
          <w:sz w:val="14"/>
        </w:rPr>
        <w:t>The</w:t>
      </w:r>
      <w:r>
        <w:rPr>
          <w:color w:val="231F20"/>
          <w:spacing w:val="-7"/>
          <w:w w:val="90"/>
          <w:sz w:val="14"/>
        </w:rPr>
        <w:t xml:space="preserve"> </w:t>
      </w:r>
      <w:r>
        <w:rPr>
          <w:color w:val="231F20"/>
          <w:w w:val="90"/>
          <w:sz w:val="14"/>
        </w:rPr>
        <w:t>Federal</w:t>
      </w:r>
      <w:r>
        <w:rPr>
          <w:color w:val="231F20"/>
          <w:spacing w:val="-7"/>
          <w:w w:val="90"/>
          <w:sz w:val="14"/>
        </w:rPr>
        <w:t xml:space="preserve"> </w:t>
      </w:r>
      <w:r>
        <w:rPr>
          <w:color w:val="231F20"/>
          <w:w w:val="90"/>
          <w:sz w:val="14"/>
        </w:rPr>
        <w:t>Reserve</w:t>
      </w:r>
      <w:r>
        <w:rPr>
          <w:color w:val="231F20"/>
          <w:sz w:val="14"/>
        </w:rPr>
        <w:t xml:space="preserve"> </w:t>
      </w:r>
      <w:r>
        <w:rPr>
          <w:color w:val="231F20"/>
          <w:w w:val="90"/>
          <w:sz w:val="14"/>
        </w:rPr>
        <w:t>objected to the capital plans of Deutsche Bank Trust Corporation and</w:t>
      </w:r>
    </w:p>
    <w:p w14:paraId="148368AD" w14:textId="77777777" w:rsidR="006D5EBA" w:rsidRDefault="00363CC2">
      <w:pPr>
        <w:spacing w:before="4" w:line="235" w:lineRule="auto"/>
        <w:ind w:left="490" w:right="287"/>
        <w:rPr>
          <w:sz w:val="14"/>
        </w:rPr>
      </w:pPr>
      <w:r>
        <w:rPr>
          <w:color w:val="231F20"/>
          <w:w w:val="90"/>
          <w:sz w:val="14"/>
        </w:rPr>
        <w:t>Santander Holdings USA, Inc. based on qualitative concerns.</w:t>
      </w:r>
      <w:r>
        <w:rPr>
          <w:color w:val="231F20"/>
          <w:spacing w:val="40"/>
          <w:sz w:val="14"/>
        </w:rPr>
        <w:t xml:space="preserve"> </w:t>
      </w:r>
      <w:r>
        <w:rPr>
          <w:color w:val="231F20"/>
          <w:w w:val="90"/>
          <w:sz w:val="14"/>
        </w:rPr>
        <w:t>See</w:t>
      </w:r>
      <w:r>
        <w:rPr>
          <w:color w:val="231F20"/>
          <w:sz w:val="14"/>
        </w:rPr>
        <w:t xml:space="preserve"> </w:t>
      </w:r>
      <w:hyperlink r:id="rId85">
        <w:r>
          <w:rPr>
            <w:color w:val="231F20"/>
            <w:w w:val="85"/>
            <w:sz w:val="14"/>
          </w:rPr>
          <w:t>www.federalreserve.gov/newsevents/press/bcreg/20160629a.htm</w:t>
        </w:r>
      </w:hyperlink>
      <w:r>
        <w:rPr>
          <w:color w:val="231F20"/>
          <w:w w:val="85"/>
          <w:sz w:val="14"/>
        </w:rPr>
        <w:t xml:space="preserve"> for more detail.</w:t>
      </w:r>
    </w:p>
    <w:p w14:paraId="10537C08" w14:textId="77777777" w:rsidR="006D5EBA" w:rsidRDefault="006D5EBA">
      <w:pPr>
        <w:spacing w:line="235" w:lineRule="auto"/>
        <w:rPr>
          <w:sz w:val="14"/>
        </w:rPr>
        <w:sectPr w:rsidR="006D5EBA">
          <w:type w:val="continuous"/>
          <w:pgSz w:w="11910" w:h="16840"/>
          <w:pgMar w:top="1540" w:right="708" w:bottom="0" w:left="708" w:header="446" w:footer="0" w:gutter="0"/>
          <w:cols w:num="2" w:space="720" w:equalWidth="0">
            <w:col w:w="1919" w:space="3218"/>
            <w:col w:w="5357"/>
          </w:cols>
        </w:sectPr>
      </w:pPr>
    </w:p>
    <w:p w14:paraId="6DCA07CF" w14:textId="77777777" w:rsidR="006D5EBA" w:rsidRDefault="00363CC2">
      <w:pPr>
        <w:spacing w:before="110" w:line="259" w:lineRule="auto"/>
        <w:ind w:left="85" w:right="137"/>
        <w:rPr>
          <w:sz w:val="18"/>
        </w:rPr>
      </w:pPr>
      <w:r>
        <w:rPr>
          <w:b/>
          <w:color w:val="751C66"/>
          <w:spacing w:val="-4"/>
          <w:sz w:val="18"/>
        </w:rPr>
        <w:lastRenderedPageBreak/>
        <w:t>Chart</w:t>
      </w:r>
      <w:r>
        <w:rPr>
          <w:b/>
          <w:color w:val="751C66"/>
          <w:spacing w:val="-15"/>
          <w:sz w:val="18"/>
        </w:rPr>
        <w:t xml:space="preserve"> </w:t>
      </w:r>
      <w:r>
        <w:rPr>
          <w:b/>
          <w:color w:val="751C66"/>
          <w:spacing w:val="-4"/>
          <w:sz w:val="18"/>
        </w:rPr>
        <w:t>B.12</w:t>
      </w:r>
      <w:r>
        <w:rPr>
          <w:b/>
          <w:color w:val="751C66"/>
          <w:spacing w:val="-1"/>
          <w:sz w:val="18"/>
        </w:rPr>
        <w:t xml:space="preserve"> </w:t>
      </w:r>
      <w:r>
        <w:rPr>
          <w:color w:val="751C66"/>
          <w:spacing w:val="-4"/>
          <w:sz w:val="18"/>
        </w:rPr>
        <w:t>Open-ended</w:t>
      </w:r>
      <w:r>
        <w:rPr>
          <w:color w:val="751C66"/>
          <w:spacing w:val="-13"/>
          <w:sz w:val="18"/>
        </w:rPr>
        <w:t xml:space="preserve"> </w:t>
      </w:r>
      <w:r>
        <w:rPr>
          <w:color w:val="751C66"/>
          <w:spacing w:val="-4"/>
          <w:sz w:val="18"/>
        </w:rPr>
        <w:t>funds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grown</w:t>
      </w:r>
      <w:r>
        <w:rPr>
          <w:color w:val="751C66"/>
          <w:spacing w:val="-13"/>
          <w:sz w:val="18"/>
        </w:rPr>
        <w:t xml:space="preserve"> </w:t>
      </w:r>
      <w:r>
        <w:rPr>
          <w:color w:val="751C66"/>
          <w:spacing w:val="-4"/>
          <w:sz w:val="18"/>
        </w:rPr>
        <w:t xml:space="preserve">significantly </w:t>
      </w:r>
      <w:r>
        <w:rPr>
          <w:color w:val="751C66"/>
          <w:sz w:val="18"/>
        </w:rPr>
        <w:t>over the past decade</w:t>
      </w:r>
    </w:p>
    <w:p w14:paraId="7A9A8648" w14:textId="77777777" w:rsidR="006D5EBA" w:rsidRDefault="00363CC2">
      <w:pPr>
        <w:spacing w:before="3" w:line="268" w:lineRule="auto"/>
        <w:ind w:left="85" w:right="137"/>
        <w:rPr>
          <w:position w:val="4"/>
          <w:sz w:val="12"/>
        </w:rPr>
      </w:pPr>
      <w:r>
        <w:rPr>
          <w:color w:val="231F20"/>
          <w:w w:val="90"/>
          <w:sz w:val="16"/>
        </w:rPr>
        <w:t>Total</w:t>
      </w:r>
      <w:r>
        <w:rPr>
          <w:color w:val="231F20"/>
          <w:spacing w:val="-3"/>
          <w:w w:val="90"/>
          <w:sz w:val="16"/>
        </w:rPr>
        <w:t xml:space="preserve"> </w:t>
      </w:r>
      <w:r>
        <w:rPr>
          <w:color w:val="231F20"/>
          <w:w w:val="90"/>
          <w:sz w:val="16"/>
        </w:rPr>
        <w:t>net</w:t>
      </w:r>
      <w:r>
        <w:rPr>
          <w:color w:val="231F20"/>
          <w:spacing w:val="-3"/>
          <w:w w:val="90"/>
          <w:sz w:val="16"/>
        </w:rPr>
        <w:t xml:space="preserve"> </w:t>
      </w:r>
      <w:r>
        <w:rPr>
          <w:color w:val="231F20"/>
          <w:w w:val="90"/>
          <w:sz w:val="16"/>
        </w:rPr>
        <w:t>assets</w:t>
      </w:r>
      <w:r>
        <w:rPr>
          <w:color w:val="231F20"/>
          <w:spacing w:val="-3"/>
          <w:w w:val="90"/>
          <w:sz w:val="16"/>
        </w:rPr>
        <w:t xml:space="preserve"> </w:t>
      </w:r>
      <w:r>
        <w:rPr>
          <w:color w:val="231F20"/>
          <w:w w:val="90"/>
          <w:sz w:val="16"/>
        </w:rPr>
        <w:t>of</w:t>
      </w:r>
      <w:r>
        <w:rPr>
          <w:color w:val="231F20"/>
          <w:spacing w:val="-3"/>
          <w:w w:val="90"/>
          <w:sz w:val="16"/>
        </w:rPr>
        <w:t xml:space="preserve"> </w:t>
      </w:r>
      <w:r>
        <w:rPr>
          <w:color w:val="231F20"/>
          <w:w w:val="90"/>
          <w:sz w:val="16"/>
        </w:rPr>
        <w:t>global</w:t>
      </w:r>
      <w:r>
        <w:rPr>
          <w:color w:val="231F20"/>
          <w:spacing w:val="-3"/>
          <w:w w:val="90"/>
          <w:sz w:val="16"/>
        </w:rPr>
        <w:t xml:space="preserve"> </w:t>
      </w:r>
      <w:r>
        <w:rPr>
          <w:color w:val="231F20"/>
          <w:w w:val="90"/>
          <w:sz w:val="16"/>
        </w:rPr>
        <w:t>open-ended</w:t>
      </w:r>
      <w:r>
        <w:rPr>
          <w:color w:val="231F20"/>
          <w:spacing w:val="-3"/>
          <w:w w:val="90"/>
          <w:sz w:val="16"/>
        </w:rPr>
        <w:t xml:space="preserve"> </w:t>
      </w:r>
      <w:r>
        <w:rPr>
          <w:color w:val="231F20"/>
          <w:w w:val="90"/>
          <w:sz w:val="16"/>
        </w:rPr>
        <w:t>investment</w:t>
      </w:r>
      <w:r>
        <w:rPr>
          <w:color w:val="231F20"/>
          <w:spacing w:val="-3"/>
          <w:w w:val="90"/>
          <w:sz w:val="16"/>
        </w:rPr>
        <w:t xml:space="preserve"> </w:t>
      </w:r>
      <w:r>
        <w:rPr>
          <w:color w:val="231F20"/>
          <w:w w:val="90"/>
          <w:sz w:val="16"/>
        </w:rPr>
        <w:t xml:space="preserve">funds </w:t>
      </w:r>
      <w:r>
        <w:rPr>
          <w:color w:val="231F20"/>
          <w:spacing w:val="-2"/>
          <w:sz w:val="16"/>
        </w:rPr>
        <w:t>(excluding</w:t>
      </w:r>
      <w:r>
        <w:rPr>
          <w:color w:val="231F20"/>
          <w:spacing w:val="-10"/>
          <w:sz w:val="16"/>
        </w:rPr>
        <w:t xml:space="preserve"> </w:t>
      </w:r>
      <w:r>
        <w:rPr>
          <w:color w:val="231F20"/>
          <w:spacing w:val="-2"/>
          <w:sz w:val="16"/>
        </w:rPr>
        <w:t>money</w:t>
      </w:r>
      <w:r>
        <w:rPr>
          <w:color w:val="231F20"/>
          <w:spacing w:val="-10"/>
          <w:sz w:val="16"/>
        </w:rPr>
        <w:t xml:space="preserve"> </w:t>
      </w:r>
      <w:r>
        <w:rPr>
          <w:color w:val="231F20"/>
          <w:spacing w:val="-2"/>
          <w:sz w:val="16"/>
        </w:rPr>
        <w:t>market</w:t>
      </w:r>
      <w:r>
        <w:rPr>
          <w:color w:val="231F20"/>
          <w:spacing w:val="-10"/>
          <w:sz w:val="16"/>
        </w:rPr>
        <w:t xml:space="preserve"> </w:t>
      </w:r>
      <w:r>
        <w:rPr>
          <w:color w:val="231F20"/>
          <w:spacing w:val="-2"/>
          <w:sz w:val="16"/>
        </w:rPr>
        <w:t>funds)</w:t>
      </w:r>
      <w:r>
        <w:rPr>
          <w:color w:val="231F20"/>
          <w:spacing w:val="-2"/>
          <w:position w:val="4"/>
          <w:sz w:val="12"/>
        </w:rPr>
        <w:t>(a)(b)</w:t>
      </w:r>
    </w:p>
    <w:p w14:paraId="151E828D" w14:textId="77777777" w:rsidR="006D5EBA" w:rsidRDefault="00363CC2">
      <w:pPr>
        <w:spacing w:before="112"/>
        <w:ind w:left="3334"/>
        <w:rPr>
          <w:position w:val="-8"/>
          <w:sz w:val="12"/>
        </w:rPr>
      </w:pPr>
      <w:r>
        <w:rPr>
          <w:noProof/>
          <w:position w:val="-8"/>
          <w:sz w:val="12"/>
        </w:rPr>
        <mc:AlternateContent>
          <mc:Choice Requires="wpg">
            <w:drawing>
              <wp:anchor distT="0" distB="0" distL="0" distR="0" simplePos="0" relativeHeight="482519040" behindDoc="1" locked="0" layoutInCell="1" allowOverlap="1" wp14:anchorId="3261E68F" wp14:editId="70D6DA6E">
                <wp:simplePos x="0" y="0"/>
                <wp:positionH relativeFrom="page">
                  <wp:posOffset>503974</wp:posOffset>
                </wp:positionH>
                <wp:positionV relativeFrom="paragraph">
                  <wp:posOffset>179208</wp:posOffset>
                </wp:positionV>
                <wp:extent cx="2346960" cy="1800860"/>
                <wp:effectExtent l="0" t="0" r="0" b="0"/>
                <wp:wrapNone/>
                <wp:docPr id="1134"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0860"/>
                          <a:chOff x="0" y="0"/>
                          <a:chExt cx="2346960" cy="1800860"/>
                        </a:xfrm>
                      </wpg:grpSpPr>
                      <wps:wsp>
                        <wps:cNvPr id="1135" name="Graphic 1135"/>
                        <wps:cNvSpPr/>
                        <wps:spPr>
                          <a:xfrm>
                            <a:off x="176682" y="99778"/>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1136" name="Graphic 1136"/>
                        <wps:cNvSpPr/>
                        <wps:spPr>
                          <a:xfrm>
                            <a:off x="176677" y="99778"/>
                            <a:ext cx="90170" cy="90170"/>
                          </a:xfrm>
                          <a:custGeom>
                            <a:avLst/>
                            <a:gdLst/>
                            <a:ahLst/>
                            <a:cxnLst/>
                            <a:rect l="l" t="t" r="r" b="b"/>
                            <a:pathLst>
                              <a:path w="90170" h="90170">
                                <a:moveTo>
                                  <a:pt x="89997" y="89997"/>
                                </a:moveTo>
                                <a:lnTo>
                                  <a:pt x="0" y="89997"/>
                                </a:lnTo>
                                <a:lnTo>
                                  <a:pt x="0" y="0"/>
                                </a:lnTo>
                                <a:lnTo>
                                  <a:pt x="89997" y="0"/>
                                </a:lnTo>
                                <a:lnTo>
                                  <a:pt x="89997" y="89997"/>
                                </a:lnTo>
                                <a:close/>
                              </a:path>
                            </a:pathLst>
                          </a:custGeom>
                          <a:ln w="12700">
                            <a:solidFill>
                              <a:srgbClr val="00568B"/>
                            </a:solidFill>
                            <a:prstDash val="solid"/>
                          </a:ln>
                        </wps:spPr>
                        <wps:bodyPr wrap="square" lIns="0" tIns="0" rIns="0" bIns="0" rtlCol="0">
                          <a:prstTxWarp prst="textNoShape">
                            <a:avLst/>
                          </a:prstTxWarp>
                          <a:noAutofit/>
                        </wps:bodyPr>
                      </wps:wsp>
                      <wps:wsp>
                        <wps:cNvPr id="1137" name="Graphic 1137"/>
                        <wps:cNvSpPr/>
                        <wps:spPr>
                          <a:xfrm>
                            <a:off x="176682" y="216771"/>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1138" name="Graphic 1138"/>
                        <wps:cNvSpPr/>
                        <wps:spPr>
                          <a:xfrm>
                            <a:off x="176682" y="333776"/>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wps:wsp>
                        <wps:cNvPr id="1139" name="Graphic 1139"/>
                        <wps:cNvSpPr/>
                        <wps:spPr>
                          <a:xfrm>
                            <a:off x="119786" y="1006894"/>
                            <a:ext cx="2118995" cy="788670"/>
                          </a:xfrm>
                          <a:custGeom>
                            <a:avLst/>
                            <a:gdLst/>
                            <a:ahLst/>
                            <a:cxnLst/>
                            <a:rect l="l" t="t" r="r" b="b"/>
                            <a:pathLst>
                              <a:path w="2118995" h="788670">
                                <a:moveTo>
                                  <a:pt x="1851812" y="0"/>
                                </a:moveTo>
                                <a:lnTo>
                                  <a:pt x="1836559" y="22847"/>
                                </a:lnTo>
                                <a:lnTo>
                                  <a:pt x="1813699" y="45694"/>
                                </a:lnTo>
                                <a:lnTo>
                                  <a:pt x="1798459" y="57124"/>
                                </a:lnTo>
                                <a:lnTo>
                                  <a:pt x="1775599" y="57124"/>
                                </a:lnTo>
                                <a:lnTo>
                                  <a:pt x="1760359" y="79959"/>
                                </a:lnTo>
                                <a:lnTo>
                                  <a:pt x="1737499" y="102806"/>
                                </a:lnTo>
                                <a:lnTo>
                                  <a:pt x="1722259" y="102806"/>
                                </a:lnTo>
                                <a:lnTo>
                                  <a:pt x="1699399" y="125653"/>
                                </a:lnTo>
                                <a:lnTo>
                                  <a:pt x="1661287" y="125653"/>
                                </a:lnTo>
                                <a:lnTo>
                                  <a:pt x="1646047" y="148501"/>
                                </a:lnTo>
                                <a:lnTo>
                                  <a:pt x="1623187" y="137071"/>
                                </a:lnTo>
                                <a:lnTo>
                                  <a:pt x="1607947" y="148501"/>
                                </a:lnTo>
                                <a:lnTo>
                                  <a:pt x="1585087" y="171348"/>
                                </a:lnTo>
                                <a:lnTo>
                                  <a:pt x="1569847" y="148501"/>
                                </a:lnTo>
                                <a:lnTo>
                                  <a:pt x="1554607" y="159918"/>
                                </a:lnTo>
                                <a:lnTo>
                                  <a:pt x="1531747" y="159918"/>
                                </a:lnTo>
                                <a:lnTo>
                                  <a:pt x="1516494" y="194195"/>
                                </a:lnTo>
                                <a:lnTo>
                                  <a:pt x="1493647" y="194195"/>
                                </a:lnTo>
                                <a:lnTo>
                                  <a:pt x="1478394" y="171348"/>
                                </a:lnTo>
                                <a:lnTo>
                                  <a:pt x="1455534" y="205612"/>
                                </a:lnTo>
                                <a:lnTo>
                                  <a:pt x="1440294" y="194195"/>
                                </a:lnTo>
                                <a:lnTo>
                                  <a:pt x="1417434" y="205612"/>
                                </a:lnTo>
                                <a:lnTo>
                                  <a:pt x="1402194" y="205612"/>
                                </a:lnTo>
                                <a:lnTo>
                                  <a:pt x="1379334" y="228460"/>
                                </a:lnTo>
                                <a:lnTo>
                                  <a:pt x="1362115" y="255052"/>
                                </a:lnTo>
                                <a:lnTo>
                                  <a:pt x="1343104" y="282079"/>
                                </a:lnTo>
                                <a:lnTo>
                                  <a:pt x="1319344" y="302287"/>
                                </a:lnTo>
                                <a:lnTo>
                                  <a:pt x="1287881" y="308419"/>
                                </a:lnTo>
                                <a:lnTo>
                                  <a:pt x="1265021" y="308419"/>
                                </a:lnTo>
                                <a:lnTo>
                                  <a:pt x="1249781" y="319849"/>
                                </a:lnTo>
                                <a:lnTo>
                                  <a:pt x="1226921" y="319849"/>
                                </a:lnTo>
                                <a:lnTo>
                                  <a:pt x="1211668" y="331266"/>
                                </a:lnTo>
                                <a:lnTo>
                                  <a:pt x="1188821" y="308419"/>
                                </a:lnTo>
                                <a:lnTo>
                                  <a:pt x="1173568" y="297002"/>
                                </a:lnTo>
                                <a:lnTo>
                                  <a:pt x="1150708" y="308419"/>
                                </a:lnTo>
                                <a:lnTo>
                                  <a:pt x="1135468" y="319849"/>
                                </a:lnTo>
                                <a:lnTo>
                                  <a:pt x="1112608" y="342684"/>
                                </a:lnTo>
                                <a:lnTo>
                                  <a:pt x="1074508" y="342684"/>
                                </a:lnTo>
                                <a:lnTo>
                                  <a:pt x="1059268" y="365531"/>
                                </a:lnTo>
                                <a:lnTo>
                                  <a:pt x="1036408" y="342684"/>
                                </a:lnTo>
                                <a:lnTo>
                                  <a:pt x="1021168" y="308419"/>
                                </a:lnTo>
                                <a:lnTo>
                                  <a:pt x="998296" y="285572"/>
                                </a:lnTo>
                                <a:lnTo>
                                  <a:pt x="944956" y="285572"/>
                                </a:lnTo>
                                <a:lnTo>
                                  <a:pt x="929716" y="297002"/>
                                </a:lnTo>
                                <a:lnTo>
                                  <a:pt x="891616" y="297002"/>
                                </a:lnTo>
                                <a:lnTo>
                                  <a:pt x="868756" y="331266"/>
                                </a:lnTo>
                                <a:lnTo>
                                  <a:pt x="853516" y="331266"/>
                                </a:lnTo>
                                <a:lnTo>
                                  <a:pt x="830643" y="342684"/>
                                </a:lnTo>
                                <a:lnTo>
                                  <a:pt x="815416" y="376961"/>
                                </a:lnTo>
                                <a:lnTo>
                                  <a:pt x="792543" y="365531"/>
                                </a:lnTo>
                                <a:lnTo>
                                  <a:pt x="777303" y="376961"/>
                                </a:lnTo>
                                <a:lnTo>
                                  <a:pt x="754443" y="354114"/>
                                </a:lnTo>
                                <a:lnTo>
                                  <a:pt x="739203" y="331266"/>
                                </a:lnTo>
                                <a:lnTo>
                                  <a:pt x="716343" y="331266"/>
                                </a:lnTo>
                                <a:lnTo>
                                  <a:pt x="701103" y="365531"/>
                                </a:lnTo>
                                <a:lnTo>
                                  <a:pt x="678230" y="388378"/>
                                </a:lnTo>
                                <a:lnTo>
                                  <a:pt x="663003" y="388378"/>
                                </a:lnTo>
                                <a:lnTo>
                                  <a:pt x="640130" y="399795"/>
                                </a:lnTo>
                                <a:lnTo>
                                  <a:pt x="624890" y="422643"/>
                                </a:lnTo>
                                <a:lnTo>
                                  <a:pt x="602030" y="399795"/>
                                </a:lnTo>
                                <a:lnTo>
                                  <a:pt x="586790" y="434073"/>
                                </a:lnTo>
                                <a:lnTo>
                                  <a:pt x="563930" y="456920"/>
                                </a:lnTo>
                                <a:lnTo>
                                  <a:pt x="548690" y="479755"/>
                                </a:lnTo>
                                <a:lnTo>
                                  <a:pt x="525818" y="468337"/>
                                </a:lnTo>
                                <a:lnTo>
                                  <a:pt x="510590" y="479755"/>
                                </a:lnTo>
                                <a:lnTo>
                                  <a:pt x="487718" y="502602"/>
                                </a:lnTo>
                                <a:lnTo>
                                  <a:pt x="472478" y="525449"/>
                                </a:lnTo>
                                <a:lnTo>
                                  <a:pt x="449618" y="502602"/>
                                </a:lnTo>
                                <a:lnTo>
                                  <a:pt x="434378" y="468337"/>
                                </a:lnTo>
                                <a:lnTo>
                                  <a:pt x="411518" y="502602"/>
                                </a:lnTo>
                                <a:lnTo>
                                  <a:pt x="396278" y="502602"/>
                                </a:lnTo>
                                <a:lnTo>
                                  <a:pt x="373405" y="445490"/>
                                </a:lnTo>
                                <a:lnTo>
                                  <a:pt x="358178" y="399795"/>
                                </a:lnTo>
                                <a:lnTo>
                                  <a:pt x="335305" y="434073"/>
                                </a:lnTo>
                                <a:lnTo>
                                  <a:pt x="320065" y="411225"/>
                                </a:lnTo>
                                <a:lnTo>
                                  <a:pt x="304825" y="376961"/>
                                </a:lnTo>
                                <a:lnTo>
                                  <a:pt x="281965" y="388378"/>
                                </a:lnTo>
                                <a:lnTo>
                                  <a:pt x="266725" y="411225"/>
                                </a:lnTo>
                                <a:lnTo>
                                  <a:pt x="228612" y="411225"/>
                                </a:lnTo>
                                <a:lnTo>
                                  <a:pt x="205765" y="365531"/>
                                </a:lnTo>
                                <a:lnTo>
                                  <a:pt x="190512" y="388378"/>
                                </a:lnTo>
                                <a:lnTo>
                                  <a:pt x="167652" y="365531"/>
                                </a:lnTo>
                                <a:lnTo>
                                  <a:pt x="152412" y="376961"/>
                                </a:lnTo>
                                <a:lnTo>
                                  <a:pt x="129552" y="399795"/>
                                </a:lnTo>
                                <a:lnTo>
                                  <a:pt x="114312" y="399795"/>
                                </a:lnTo>
                                <a:lnTo>
                                  <a:pt x="91452" y="388378"/>
                                </a:lnTo>
                                <a:lnTo>
                                  <a:pt x="76200" y="388378"/>
                                </a:lnTo>
                                <a:lnTo>
                                  <a:pt x="53352" y="411225"/>
                                </a:lnTo>
                                <a:lnTo>
                                  <a:pt x="38100" y="411225"/>
                                </a:lnTo>
                                <a:lnTo>
                                  <a:pt x="15240" y="422643"/>
                                </a:lnTo>
                                <a:lnTo>
                                  <a:pt x="0" y="422643"/>
                                </a:lnTo>
                                <a:lnTo>
                                  <a:pt x="0" y="788174"/>
                                </a:lnTo>
                                <a:lnTo>
                                  <a:pt x="2118525" y="788174"/>
                                </a:lnTo>
                                <a:lnTo>
                                  <a:pt x="2118525" y="22847"/>
                                </a:lnTo>
                                <a:lnTo>
                                  <a:pt x="2080425" y="22847"/>
                                </a:lnTo>
                                <a:lnTo>
                                  <a:pt x="2065185" y="45694"/>
                                </a:lnTo>
                                <a:lnTo>
                                  <a:pt x="2042312" y="57124"/>
                                </a:lnTo>
                                <a:lnTo>
                                  <a:pt x="2027085" y="34277"/>
                                </a:lnTo>
                                <a:lnTo>
                                  <a:pt x="2004212" y="34277"/>
                                </a:lnTo>
                                <a:lnTo>
                                  <a:pt x="1988985" y="57124"/>
                                </a:lnTo>
                                <a:lnTo>
                                  <a:pt x="1966112" y="79959"/>
                                </a:lnTo>
                                <a:lnTo>
                                  <a:pt x="1950885" y="68541"/>
                                </a:lnTo>
                                <a:lnTo>
                                  <a:pt x="1928012" y="34277"/>
                                </a:lnTo>
                                <a:lnTo>
                                  <a:pt x="1912772" y="45694"/>
                                </a:lnTo>
                                <a:lnTo>
                                  <a:pt x="1889912" y="11429"/>
                                </a:lnTo>
                                <a:lnTo>
                                  <a:pt x="1874672" y="11429"/>
                                </a:lnTo>
                                <a:lnTo>
                                  <a:pt x="1851812" y="0"/>
                                </a:lnTo>
                                <a:close/>
                              </a:path>
                            </a:pathLst>
                          </a:custGeom>
                          <a:solidFill>
                            <a:srgbClr val="1F709B"/>
                          </a:solidFill>
                        </wps:spPr>
                        <wps:bodyPr wrap="square" lIns="0" tIns="0" rIns="0" bIns="0" rtlCol="0">
                          <a:prstTxWarp prst="textNoShape">
                            <a:avLst/>
                          </a:prstTxWarp>
                          <a:noAutofit/>
                        </wps:bodyPr>
                      </wps:wsp>
                      <wps:wsp>
                        <wps:cNvPr id="1140" name="Graphic 1140"/>
                        <wps:cNvSpPr/>
                        <wps:spPr>
                          <a:xfrm>
                            <a:off x="119786" y="629945"/>
                            <a:ext cx="2118995" cy="898525"/>
                          </a:xfrm>
                          <a:custGeom>
                            <a:avLst/>
                            <a:gdLst/>
                            <a:ahLst/>
                            <a:cxnLst/>
                            <a:rect l="l" t="t" r="r" b="b"/>
                            <a:pathLst>
                              <a:path w="2118995" h="898525">
                                <a:moveTo>
                                  <a:pt x="2080425" y="0"/>
                                </a:moveTo>
                                <a:lnTo>
                                  <a:pt x="2065185" y="34277"/>
                                </a:lnTo>
                                <a:lnTo>
                                  <a:pt x="2042312" y="57111"/>
                                </a:lnTo>
                                <a:lnTo>
                                  <a:pt x="2027085" y="45694"/>
                                </a:lnTo>
                                <a:lnTo>
                                  <a:pt x="2004212" y="45694"/>
                                </a:lnTo>
                                <a:lnTo>
                                  <a:pt x="1988985" y="68541"/>
                                </a:lnTo>
                                <a:lnTo>
                                  <a:pt x="1966112" y="91389"/>
                                </a:lnTo>
                                <a:lnTo>
                                  <a:pt x="1950885" y="79959"/>
                                </a:lnTo>
                                <a:lnTo>
                                  <a:pt x="1928012" y="45694"/>
                                </a:lnTo>
                                <a:lnTo>
                                  <a:pt x="1912772" y="57111"/>
                                </a:lnTo>
                                <a:lnTo>
                                  <a:pt x="1889912" y="11429"/>
                                </a:lnTo>
                                <a:lnTo>
                                  <a:pt x="1874672" y="11429"/>
                                </a:lnTo>
                                <a:lnTo>
                                  <a:pt x="1851812" y="0"/>
                                </a:lnTo>
                                <a:lnTo>
                                  <a:pt x="1836559" y="34277"/>
                                </a:lnTo>
                                <a:lnTo>
                                  <a:pt x="1813699" y="45694"/>
                                </a:lnTo>
                                <a:lnTo>
                                  <a:pt x="1798459" y="79959"/>
                                </a:lnTo>
                                <a:lnTo>
                                  <a:pt x="1775599" y="57111"/>
                                </a:lnTo>
                                <a:lnTo>
                                  <a:pt x="1760359" y="91389"/>
                                </a:lnTo>
                                <a:lnTo>
                                  <a:pt x="1737499" y="125653"/>
                                </a:lnTo>
                                <a:lnTo>
                                  <a:pt x="1722259" y="114236"/>
                                </a:lnTo>
                                <a:lnTo>
                                  <a:pt x="1699399" y="159931"/>
                                </a:lnTo>
                                <a:lnTo>
                                  <a:pt x="1661287" y="159931"/>
                                </a:lnTo>
                                <a:lnTo>
                                  <a:pt x="1646047" y="182765"/>
                                </a:lnTo>
                                <a:lnTo>
                                  <a:pt x="1623187" y="182765"/>
                                </a:lnTo>
                                <a:lnTo>
                                  <a:pt x="1607947" y="194195"/>
                                </a:lnTo>
                                <a:lnTo>
                                  <a:pt x="1585087" y="217042"/>
                                </a:lnTo>
                                <a:lnTo>
                                  <a:pt x="1569847" y="205612"/>
                                </a:lnTo>
                                <a:lnTo>
                                  <a:pt x="1554607" y="217042"/>
                                </a:lnTo>
                                <a:lnTo>
                                  <a:pt x="1531747" y="205612"/>
                                </a:lnTo>
                                <a:lnTo>
                                  <a:pt x="1516494" y="239877"/>
                                </a:lnTo>
                                <a:lnTo>
                                  <a:pt x="1493647" y="239877"/>
                                </a:lnTo>
                                <a:lnTo>
                                  <a:pt x="1478394" y="205612"/>
                                </a:lnTo>
                                <a:lnTo>
                                  <a:pt x="1455534" y="239877"/>
                                </a:lnTo>
                                <a:lnTo>
                                  <a:pt x="1440294" y="205612"/>
                                </a:lnTo>
                                <a:lnTo>
                                  <a:pt x="1417434" y="228460"/>
                                </a:lnTo>
                                <a:lnTo>
                                  <a:pt x="1402194" y="228460"/>
                                </a:lnTo>
                                <a:lnTo>
                                  <a:pt x="1379334" y="251307"/>
                                </a:lnTo>
                                <a:lnTo>
                                  <a:pt x="1364081" y="297002"/>
                                </a:lnTo>
                                <a:lnTo>
                                  <a:pt x="1341234" y="342684"/>
                                </a:lnTo>
                                <a:lnTo>
                                  <a:pt x="1325981" y="354114"/>
                                </a:lnTo>
                                <a:lnTo>
                                  <a:pt x="1303121" y="376948"/>
                                </a:lnTo>
                                <a:lnTo>
                                  <a:pt x="1287881" y="376948"/>
                                </a:lnTo>
                                <a:lnTo>
                                  <a:pt x="1265021" y="388378"/>
                                </a:lnTo>
                                <a:lnTo>
                                  <a:pt x="1249781" y="399795"/>
                                </a:lnTo>
                                <a:lnTo>
                                  <a:pt x="1226921" y="399795"/>
                                </a:lnTo>
                                <a:lnTo>
                                  <a:pt x="1211668" y="422643"/>
                                </a:lnTo>
                                <a:lnTo>
                                  <a:pt x="1188821" y="411225"/>
                                </a:lnTo>
                                <a:lnTo>
                                  <a:pt x="1173568" y="399795"/>
                                </a:lnTo>
                                <a:lnTo>
                                  <a:pt x="1150708" y="399795"/>
                                </a:lnTo>
                                <a:lnTo>
                                  <a:pt x="1135468" y="422643"/>
                                </a:lnTo>
                                <a:lnTo>
                                  <a:pt x="1112608" y="445490"/>
                                </a:lnTo>
                                <a:lnTo>
                                  <a:pt x="1097368" y="456907"/>
                                </a:lnTo>
                                <a:lnTo>
                                  <a:pt x="1074508" y="456907"/>
                                </a:lnTo>
                                <a:lnTo>
                                  <a:pt x="1059268" y="479755"/>
                                </a:lnTo>
                                <a:lnTo>
                                  <a:pt x="1036408" y="456907"/>
                                </a:lnTo>
                                <a:lnTo>
                                  <a:pt x="1021168" y="422643"/>
                                </a:lnTo>
                                <a:lnTo>
                                  <a:pt x="998296" y="388378"/>
                                </a:lnTo>
                                <a:lnTo>
                                  <a:pt x="983056" y="411225"/>
                                </a:lnTo>
                                <a:lnTo>
                                  <a:pt x="960196" y="399795"/>
                                </a:lnTo>
                                <a:lnTo>
                                  <a:pt x="944956" y="399795"/>
                                </a:lnTo>
                                <a:lnTo>
                                  <a:pt x="929716" y="422643"/>
                                </a:lnTo>
                                <a:lnTo>
                                  <a:pt x="906856" y="434073"/>
                                </a:lnTo>
                                <a:lnTo>
                                  <a:pt x="891616" y="422643"/>
                                </a:lnTo>
                                <a:lnTo>
                                  <a:pt x="868756" y="456907"/>
                                </a:lnTo>
                                <a:lnTo>
                                  <a:pt x="853516" y="456907"/>
                                </a:lnTo>
                                <a:lnTo>
                                  <a:pt x="830643" y="468337"/>
                                </a:lnTo>
                                <a:lnTo>
                                  <a:pt x="815416" y="514019"/>
                                </a:lnTo>
                                <a:lnTo>
                                  <a:pt x="792543" y="514019"/>
                                </a:lnTo>
                                <a:lnTo>
                                  <a:pt x="777303" y="525449"/>
                                </a:lnTo>
                                <a:lnTo>
                                  <a:pt x="754443" y="491185"/>
                                </a:lnTo>
                                <a:lnTo>
                                  <a:pt x="739203" y="479755"/>
                                </a:lnTo>
                                <a:lnTo>
                                  <a:pt x="716343" y="479755"/>
                                </a:lnTo>
                                <a:lnTo>
                                  <a:pt x="701103" y="525449"/>
                                </a:lnTo>
                                <a:lnTo>
                                  <a:pt x="678230" y="559714"/>
                                </a:lnTo>
                                <a:lnTo>
                                  <a:pt x="663003" y="559714"/>
                                </a:lnTo>
                                <a:lnTo>
                                  <a:pt x="640130" y="571144"/>
                                </a:lnTo>
                                <a:lnTo>
                                  <a:pt x="624890" y="593991"/>
                                </a:lnTo>
                                <a:lnTo>
                                  <a:pt x="602030" y="582561"/>
                                </a:lnTo>
                                <a:lnTo>
                                  <a:pt x="586790" y="628256"/>
                                </a:lnTo>
                                <a:lnTo>
                                  <a:pt x="563930" y="651103"/>
                                </a:lnTo>
                                <a:lnTo>
                                  <a:pt x="548690" y="685368"/>
                                </a:lnTo>
                                <a:lnTo>
                                  <a:pt x="510590" y="685368"/>
                                </a:lnTo>
                                <a:lnTo>
                                  <a:pt x="487718" y="719632"/>
                                </a:lnTo>
                                <a:lnTo>
                                  <a:pt x="472478" y="731062"/>
                                </a:lnTo>
                                <a:lnTo>
                                  <a:pt x="449618" y="708215"/>
                                </a:lnTo>
                                <a:lnTo>
                                  <a:pt x="434378" y="685368"/>
                                </a:lnTo>
                                <a:lnTo>
                                  <a:pt x="411518" y="731062"/>
                                </a:lnTo>
                                <a:lnTo>
                                  <a:pt x="396278" y="731062"/>
                                </a:lnTo>
                                <a:lnTo>
                                  <a:pt x="373405" y="673950"/>
                                </a:lnTo>
                                <a:lnTo>
                                  <a:pt x="358178" y="628256"/>
                                </a:lnTo>
                                <a:lnTo>
                                  <a:pt x="335305" y="662520"/>
                                </a:lnTo>
                                <a:lnTo>
                                  <a:pt x="320065" y="651103"/>
                                </a:lnTo>
                                <a:lnTo>
                                  <a:pt x="304825" y="616838"/>
                                </a:lnTo>
                                <a:lnTo>
                                  <a:pt x="281965" y="628256"/>
                                </a:lnTo>
                                <a:lnTo>
                                  <a:pt x="266725" y="651103"/>
                                </a:lnTo>
                                <a:lnTo>
                                  <a:pt x="228612" y="651103"/>
                                </a:lnTo>
                                <a:lnTo>
                                  <a:pt x="205765" y="616838"/>
                                </a:lnTo>
                                <a:lnTo>
                                  <a:pt x="190512" y="639686"/>
                                </a:lnTo>
                                <a:lnTo>
                                  <a:pt x="167652" y="616838"/>
                                </a:lnTo>
                                <a:lnTo>
                                  <a:pt x="152412" y="628256"/>
                                </a:lnTo>
                                <a:lnTo>
                                  <a:pt x="129552" y="662520"/>
                                </a:lnTo>
                                <a:lnTo>
                                  <a:pt x="114312" y="662520"/>
                                </a:lnTo>
                                <a:lnTo>
                                  <a:pt x="91452" y="639686"/>
                                </a:lnTo>
                                <a:lnTo>
                                  <a:pt x="76200" y="651103"/>
                                </a:lnTo>
                                <a:lnTo>
                                  <a:pt x="53352" y="673950"/>
                                </a:lnTo>
                                <a:lnTo>
                                  <a:pt x="38100" y="673950"/>
                                </a:lnTo>
                                <a:lnTo>
                                  <a:pt x="15240" y="696798"/>
                                </a:lnTo>
                                <a:lnTo>
                                  <a:pt x="0" y="696798"/>
                                </a:lnTo>
                                <a:lnTo>
                                  <a:pt x="0" y="799591"/>
                                </a:lnTo>
                                <a:lnTo>
                                  <a:pt x="15240" y="799591"/>
                                </a:lnTo>
                                <a:lnTo>
                                  <a:pt x="38100" y="788174"/>
                                </a:lnTo>
                                <a:lnTo>
                                  <a:pt x="53352" y="788174"/>
                                </a:lnTo>
                                <a:lnTo>
                                  <a:pt x="76200" y="765327"/>
                                </a:lnTo>
                                <a:lnTo>
                                  <a:pt x="91452" y="765327"/>
                                </a:lnTo>
                                <a:lnTo>
                                  <a:pt x="114312" y="776744"/>
                                </a:lnTo>
                                <a:lnTo>
                                  <a:pt x="129552" y="776744"/>
                                </a:lnTo>
                                <a:lnTo>
                                  <a:pt x="152412" y="753910"/>
                                </a:lnTo>
                                <a:lnTo>
                                  <a:pt x="167652" y="742480"/>
                                </a:lnTo>
                                <a:lnTo>
                                  <a:pt x="190512" y="765327"/>
                                </a:lnTo>
                                <a:lnTo>
                                  <a:pt x="205765" y="742480"/>
                                </a:lnTo>
                                <a:lnTo>
                                  <a:pt x="228612" y="788174"/>
                                </a:lnTo>
                                <a:lnTo>
                                  <a:pt x="266725" y="788174"/>
                                </a:lnTo>
                                <a:lnTo>
                                  <a:pt x="281965" y="765327"/>
                                </a:lnTo>
                                <a:lnTo>
                                  <a:pt x="304825" y="753910"/>
                                </a:lnTo>
                                <a:lnTo>
                                  <a:pt x="320065" y="788174"/>
                                </a:lnTo>
                                <a:lnTo>
                                  <a:pt x="335305" y="811021"/>
                                </a:lnTo>
                                <a:lnTo>
                                  <a:pt x="358178" y="776744"/>
                                </a:lnTo>
                                <a:lnTo>
                                  <a:pt x="373405" y="822439"/>
                                </a:lnTo>
                                <a:lnTo>
                                  <a:pt x="396278" y="879551"/>
                                </a:lnTo>
                                <a:lnTo>
                                  <a:pt x="411518" y="879551"/>
                                </a:lnTo>
                                <a:lnTo>
                                  <a:pt x="434378" y="845286"/>
                                </a:lnTo>
                                <a:lnTo>
                                  <a:pt x="449618" y="879551"/>
                                </a:lnTo>
                                <a:lnTo>
                                  <a:pt x="472478" y="898283"/>
                                </a:lnTo>
                                <a:lnTo>
                                  <a:pt x="487718" y="879551"/>
                                </a:lnTo>
                                <a:lnTo>
                                  <a:pt x="510590" y="856703"/>
                                </a:lnTo>
                                <a:lnTo>
                                  <a:pt x="525818" y="845286"/>
                                </a:lnTo>
                                <a:lnTo>
                                  <a:pt x="548690" y="856703"/>
                                </a:lnTo>
                                <a:lnTo>
                                  <a:pt x="563930" y="833869"/>
                                </a:lnTo>
                                <a:lnTo>
                                  <a:pt x="586790" y="811021"/>
                                </a:lnTo>
                                <a:lnTo>
                                  <a:pt x="602030" y="776744"/>
                                </a:lnTo>
                                <a:lnTo>
                                  <a:pt x="624890" y="799591"/>
                                </a:lnTo>
                                <a:lnTo>
                                  <a:pt x="640130" y="776744"/>
                                </a:lnTo>
                                <a:lnTo>
                                  <a:pt x="663003" y="765327"/>
                                </a:lnTo>
                                <a:lnTo>
                                  <a:pt x="678230" y="765327"/>
                                </a:lnTo>
                                <a:lnTo>
                                  <a:pt x="701103" y="742480"/>
                                </a:lnTo>
                                <a:lnTo>
                                  <a:pt x="716343" y="708215"/>
                                </a:lnTo>
                                <a:lnTo>
                                  <a:pt x="739203" y="708215"/>
                                </a:lnTo>
                                <a:lnTo>
                                  <a:pt x="754443" y="731062"/>
                                </a:lnTo>
                                <a:lnTo>
                                  <a:pt x="777303" y="753910"/>
                                </a:lnTo>
                                <a:lnTo>
                                  <a:pt x="792543" y="742480"/>
                                </a:lnTo>
                                <a:lnTo>
                                  <a:pt x="815416" y="753910"/>
                                </a:lnTo>
                                <a:lnTo>
                                  <a:pt x="830643" y="719632"/>
                                </a:lnTo>
                                <a:lnTo>
                                  <a:pt x="853516" y="708215"/>
                                </a:lnTo>
                                <a:lnTo>
                                  <a:pt x="868756" y="708215"/>
                                </a:lnTo>
                                <a:lnTo>
                                  <a:pt x="891616" y="673950"/>
                                </a:lnTo>
                                <a:lnTo>
                                  <a:pt x="929716" y="673950"/>
                                </a:lnTo>
                                <a:lnTo>
                                  <a:pt x="944956" y="662520"/>
                                </a:lnTo>
                                <a:lnTo>
                                  <a:pt x="998296" y="662520"/>
                                </a:lnTo>
                                <a:lnTo>
                                  <a:pt x="1021168" y="685368"/>
                                </a:lnTo>
                                <a:lnTo>
                                  <a:pt x="1036408" y="719632"/>
                                </a:lnTo>
                                <a:lnTo>
                                  <a:pt x="1059268" y="742480"/>
                                </a:lnTo>
                                <a:lnTo>
                                  <a:pt x="1074508" y="719632"/>
                                </a:lnTo>
                                <a:lnTo>
                                  <a:pt x="1112608" y="719632"/>
                                </a:lnTo>
                                <a:lnTo>
                                  <a:pt x="1135468" y="696798"/>
                                </a:lnTo>
                                <a:lnTo>
                                  <a:pt x="1150708" y="685368"/>
                                </a:lnTo>
                                <a:lnTo>
                                  <a:pt x="1173568" y="673950"/>
                                </a:lnTo>
                                <a:lnTo>
                                  <a:pt x="1188821" y="685368"/>
                                </a:lnTo>
                                <a:lnTo>
                                  <a:pt x="1211668" y="708215"/>
                                </a:lnTo>
                                <a:lnTo>
                                  <a:pt x="1226921" y="696798"/>
                                </a:lnTo>
                                <a:lnTo>
                                  <a:pt x="1249781" y="696798"/>
                                </a:lnTo>
                                <a:lnTo>
                                  <a:pt x="1265021" y="685368"/>
                                </a:lnTo>
                                <a:lnTo>
                                  <a:pt x="1287881" y="685368"/>
                                </a:lnTo>
                                <a:lnTo>
                                  <a:pt x="1319344" y="679236"/>
                                </a:lnTo>
                                <a:lnTo>
                                  <a:pt x="1343104" y="659028"/>
                                </a:lnTo>
                                <a:lnTo>
                                  <a:pt x="1362115" y="632000"/>
                                </a:lnTo>
                                <a:lnTo>
                                  <a:pt x="1379334" y="605408"/>
                                </a:lnTo>
                                <a:lnTo>
                                  <a:pt x="1402194" y="582561"/>
                                </a:lnTo>
                                <a:lnTo>
                                  <a:pt x="1417434" y="582561"/>
                                </a:lnTo>
                                <a:lnTo>
                                  <a:pt x="1440294" y="571144"/>
                                </a:lnTo>
                                <a:lnTo>
                                  <a:pt x="1455534" y="582561"/>
                                </a:lnTo>
                                <a:lnTo>
                                  <a:pt x="1478394" y="548297"/>
                                </a:lnTo>
                                <a:lnTo>
                                  <a:pt x="1493647" y="571144"/>
                                </a:lnTo>
                                <a:lnTo>
                                  <a:pt x="1516494" y="571144"/>
                                </a:lnTo>
                                <a:lnTo>
                                  <a:pt x="1531747" y="536867"/>
                                </a:lnTo>
                                <a:lnTo>
                                  <a:pt x="1554607" y="536867"/>
                                </a:lnTo>
                                <a:lnTo>
                                  <a:pt x="1569847" y="525449"/>
                                </a:lnTo>
                                <a:lnTo>
                                  <a:pt x="1585087" y="548297"/>
                                </a:lnTo>
                                <a:lnTo>
                                  <a:pt x="1607947" y="525449"/>
                                </a:lnTo>
                                <a:lnTo>
                                  <a:pt x="1623187" y="514019"/>
                                </a:lnTo>
                                <a:lnTo>
                                  <a:pt x="1646047" y="525449"/>
                                </a:lnTo>
                                <a:lnTo>
                                  <a:pt x="1661287" y="502602"/>
                                </a:lnTo>
                                <a:lnTo>
                                  <a:pt x="1699399" y="502602"/>
                                </a:lnTo>
                                <a:lnTo>
                                  <a:pt x="1722259" y="479755"/>
                                </a:lnTo>
                                <a:lnTo>
                                  <a:pt x="1737499" y="479755"/>
                                </a:lnTo>
                                <a:lnTo>
                                  <a:pt x="1760359" y="456907"/>
                                </a:lnTo>
                                <a:lnTo>
                                  <a:pt x="1775599" y="434073"/>
                                </a:lnTo>
                                <a:lnTo>
                                  <a:pt x="1798459" y="434073"/>
                                </a:lnTo>
                                <a:lnTo>
                                  <a:pt x="1813699" y="422643"/>
                                </a:lnTo>
                                <a:lnTo>
                                  <a:pt x="1836559" y="399795"/>
                                </a:lnTo>
                                <a:lnTo>
                                  <a:pt x="1851812" y="376948"/>
                                </a:lnTo>
                                <a:lnTo>
                                  <a:pt x="1874672" y="388378"/>
                                </a:lnTo>
                                <a:lnTo>
                                  <a:pt x="1889912" y="388378"/>
                                </a:lnTo>
                                <a:lnTo>
                                  <a:pt x="1912772" y="422643"/>
                                </a:lnTo>
                                <a:lnTo>
                                  <a:pt x="1928012" y="411225"/>
                                </a:lnTo>
                                <a:lnTo>
                                  <a:pt x="1950885" y="445490"/>
                                </a:lnTo>
                                <a:lnTo>
                                  <a:pt x="1966112" y="456907"/>
                                </a:lnTo>
                                <a:lnTo>
                                  <a:pt x="1988985" y="434073"/>
                                </a:lnTo>
                                <a:lnTo>
                                  <a:pt x="2004212" y="411225"/>
                                </a:lnTo>
                                <a:lnTo>
                                  <a:pt x="2027085" y="411225"/>
                                </a:lnTo>
                                <a:lnTo>
                                  <a:pt x="2042312" y="434073"/>
                                </a:lnTo>
                                <a:lnTo>
                                  <a:pt x="2065185" y="422643"/>
                                </a:lnTo>
                                <a:lnTo>
                                  <a:pt x="2080425" y="399795"/>
                                </a:lnTo>
                                <a:lnTo>
                                  <a:pt x="2118525" y="399795"/>
                                </a:lnTo>
                                <a:lnTo>
                                  <a:pt x="2118525" y="11429"/>
                                </a:lnTo>
                                <a:lnTo>
                                  <a:pt x="2103285" y="11429"/>
                                </a:lnTo>
                                <a:lnTo>
                                  <a:pt x="2080425" y="0"/>
                                </a:lnTo>
                                <a:close/>
                              </a:path>
                            </a:pathLst>
                          </a:custGeom>
                          <a:solidFill>
                            <a:srgbClr val="B01C88"/>
                          </a:solidFill>
                        </wps:spPr>
                        <wps:bodyPr wrap="square" lIns="0" tIns="0" rIns="0" bIns="0" rtlCol="0">
                          <a:prstTxWarp prst="textNoShape">
                            <a:avLst/>
                          </a:prstTxWarp>
                          <a:noAutofit/>
                        </wps:bodyPr>
                      </wps:wsp>
                      <wps:wsp>
                        <wps:cNvPr id="1141" name="Graphic 1141"/>
                        <wps:cNvSpPr/>
                        <wps:spPr>
                          <a:xfrm>
                            <a:off x="119786" y="264426"/>
                            <a:ext cx="2118995" cy="1096645"/>
                          </a:xfrm>
                          <a:custGeom>
                            <a:avLst/>
                            <a:gdLst/>
                            <a:ahLst/>
                            <a:cxnLst/>
                            <a:rect l="l" t="t" r="r" b="b"/>
                            <a:pathLst>
                              <a:path w="2118995" h="1096645">
                                <a:moveTo>
                                  <a:pt x="2080425" y="0"/>
                                </a:moveTo>
                                <a:lnTo>
                                  <a:pt x="2065185" y="45694"/>
                                </a:lnTo>
                                <a:lnTo>
                                  <a:pt x="2042312" y="68541"/>
                                </a:lnTo>
                                <a:lnTo>
                                  <a:pt x="2027085" y="68541"/>
                                </a:lnTo>
                                <a:lnTo>
                                  <a:pt x="2004212" y="79959"/>
                                </a:lnTo>
                                <a:lnTo>
                                  <a:pt x="1988985" y="102806"/>
                                </a:lnTo>
                                <a:lnTo>
                                  <a:pt x="1966112" y="125653"/>
                                </a:lnTo>
                                <a:lnTo>
                                  <a:pt x="1950885" y="114223"/>
                                </a:lnTo>
                                <a:lnTo>
                                  <a:pt x="1928012" y="68541"/>
                                </a:lnTo>
                                <a:lnTo>
                                  <a:pt x="1912772" y="79959"/>
                                </a:lnTo>
                                <a:lnTo>
                                  <a:pt x="1889912" y="22847"/>
                                </a:lnTo>
                                <a:lnTo>
                                  <a:pt x="1874672" y="34264"/>
                                </a:lnTo>
                                <a:lnTo>
                                  <a:pt x="1851812" y="11417"/>
                                </a:lnTo>
                                <a:lnTo>
                                  <a:pt x="1836559" y="68541"/>
                                </a:lnTo>
                                <a:lnTo>
                                  <a:pt x="1813699" y="68541"/>
                                </a:lnTo>
                                <a:lnTo>
                                  <a:pt x="1798459" y="114223"/>
                                </a:lnTo>
                                <a:lnTo>
                                  <a:pt x="1775599" y="91376"/>
                                </a:lnTo>
                                <a:lnTo>
                                  <a:pt x="1760359" y="137071"/>
                                </a:lnTo>
                                <a:lnTo>
                                  <a:pt x="1737499" y="171335"/>
                                </a:lnTo>
                                <a:lnTo>
                                  <a:pt x="1722259" y="171335"/>
                                </a:lnTo>
                                <a:lnTo>
                                  <a:pt x="1699399" y="228447"/>
                                </a:lnTo>
                                <a:lnTo>
                                  <a:pt x="1661287" y="228447"/>
                                </a:lnTo>
                                <a:lnTo>
                                  <a:pt x="1646047" y="262724"/>
                                </a:lnTo>
                                <a:lnTo>
                                  <a:pt x="1623187" y="262724"/>
                                </a:lnTo>
                                <a:lnTo>
                                  <a:pt x="1607947" y="285572"/>
                                </a:lnTo>
                                <a:lnTo>
                                  <a:pt x="1585087" y="308406"/>
                                </a:lnTo>
                                <a:lnTo>
                                  <a:pt x="1569847" y="296989"/>
                                </a:lnTo>
                                <a:lnTo>
                                  <a:pt x="1554607" y="308406"/>
                                </a:lnTo>
                                <a:lnTo>
                                  <a:pt x="1531747" y="296989"/>
                                </a:lnTo>
                                <a:lnTo>
                                  <a:pt x="1516494" y="331254"/>
                                </a:lnTo>
                                <a:lnTo>
                                  <a:pt x="1493647" y="331254"/>
                                </a:lnTo>
                                <a:lnTo>
                                  <a:pt x="1478394" y="285572"/>
                                </a:lnTo>
                                <a:lnTo>
                                  <a:pt x="1455534" y="331254"/>
                                </a:lnTo>
                                <a:lnTo>
                                  <a:pt x="1440294" y="296989"/>
                                </a:lnTo>
                                <a:lnTo>
                                  <a:pt x="1417434" y="319836"/>
                                </a:lnTo>
                                <a:lnTo>
                                  <a:pt x="1402194" y="319836"/>
                                </a:lnTo>
                                <a:lnTo>
                                  <a:pt x="1379334" y="354101"/>
                                </a:lnTo>
                                <a:lnTo>
                                  <a:pt x="1341234" y="468337"/>
                                </a:lnTo>
                                <a:lnTo>
                                  <a:pt x="1325981" y="479755"/>
                                </a:lnTo>
                                <a:lnTo>
                                  <a:pt x="1303121" y="502602"/>
                                </a:lnTo>
                                <a:lnTo>
                                  <a:pt x="1287881" y="502602"/>
                                </a:lnTo>
                                <a:lnTo>
                                  <a:pt x="1265021" y="525449"/>
                                </a:lnTo>
                                <a:lnTo>
                                  <a:pt x="1249781" y="525449"/>
                                </a:lnTo>
                                <a:lnTo>
                                  <a:pt x="1226921" y="536867"/>
                                </a:lnTo>
                                <a:lnTo>
                                  <a:pt x="1211668" y="559714"/>
                                </a:lnTo>
                                <a:lnTo>
                                  <a:pt x="1188821" y="548284"/>
                                </a:lnTo>
                                <a:lnTo>
                                  <a:pt x="1173568" y="525449"/>
                                </a:lnTo>
                                <a:lnTo>
                                  <a:pt x="1150708" y="536867"/>
                                </a:lnTo>
                                <a:lnTo>
                                  <a:pt x="1135468" y="571131"/>
                                </a:lnTo>
                                <a:lnTo>
                                  <a:pt x="1112608" y="593979"/>
                                </a:lnTo>
                                <a:lnTo>
                                  <a:pt x="1097368" y="605396"/>
                                </a:lnTo>
                                <a:lnTo>
                                  <a:pt x="1074508" y="605396"/>
                                </a:lnTo>
                                <a:lnTo>
                                  <a:pt x="1059268" y="639673"/>
                                </a:lnTo>
                                <a:lnTo>
                                  <a:pt x="1036408" y="605396"/>
                                </a:lnTo>
                                <a:lnTo>
                                  <a:pt x="1021168" y="559714"/>
                                </a:lnTo>
                                <a:lnTo>
                                  <a:pt x="998296" y="525449"/>
                                </a:lnTo>
                                <a:lnTo>
                                  <a:pt x="983056" y="548284"/>
                                </a:lnTo>
                                <a:lnTo>
                                  <a:pt x="944956" y="548284"/>
                                </a:lnTo>
                                <a:lnTo>
                                  <a:pt x="929716" y="582561"/>
                                </a:lnTo>
                                <a:lnTo>
                                  <a:pt x="906856" y="593979"/>
                                </a:lnTo>
                                <a:lnTo>
                                  <a:pt x="891616" y="571131"/>
                                </a:lnTo>
                                <a:lnTo>
                                  <a:pt x="868756" y="616826"/>
                                </a:lnTo>
                                <a:lnTo>
                                  <a:pt x="853516" y="616826"/>
                                </a:lnTo>
                                <a:lnTo>
                                  <a:pt x="830643" y="639673"/>
                                </a:lnTo>
                                <a:lnTo>
                                  <a:pt x="815416" y="685355"/>
                                </a:lnTo>
                                <a:lnTo>
                                  <a:pt x="792543" y="685355"/>
                                </a:lnTo>
                                <a:lnTo>
                                  <a:pt x="777303" y="696785"/>
                                </a:lnTo>
                                <a:lnTo>
                                  <a:pt x="754443" y="662520"/>
                                </a:lnTo>
                                <a:lnTo>
                                  <a:pt x="739203" y="651090"/>
                                </a:lnTo>
                                <a:lnTo>
                                  <a:pt x="716343" y="662520"/>
                                </a:lnTo>
                                <a:lnTo>
                                  <a:pt x="701103" y="708202"/>
                                </a:lnTo>
                                <a:lnTo>
                                  <a:pt x="678230" y="753897"/>
                                </a:lnTo>
                                <a:lnTo>
                                  <a:pt x="663003" y="753897"/>
                                </a:lnTo>
                                <a:lnTo>
                                  <a:pt x="640130" y="776744"/>
                                </a:lnTo>
                                <a:lnTo>
                                  <a:pt x="624890" y="799592"/>
                                </a:lnTo>
                                <a:lnTo>
                                  <a:pt x="602030" y="788162"/>
                                </a:lnTo>
                                <a:lnTo>
                                  <a:pt x="586790" y="833856"/>
                                </a:lnTo>
                                <a:lnTo>
                                  <a:pt x="563930" y="879538"/>
                                </a:lnTo>
                                <a:lnTo>
                                  <a:pt x="548690" y="913815"/>
                                </a:lnTo>
                                <a:lnTo>
                                  <a:pt x="525818" y="902385"/>
                                </a:lnTo>
                                <a:lnTo>
                                  <a:pt x="510590" y="913815"/>
                                </a:lnTo>
                                <a:lnTo>
                                  <a:pt x="472478" y="970927"/>
                                </a:lnTo>
                                <a:lnTo>
                                  <a:pt x="449618" y="948080"/>
                                </a:lnTo>
                                <a:lnTo>
                                  <a:pt x="434378" y="913815"/>
                                </a:lnTo>
                                <a:lnTo>
                                  <a:pt x="411518" y="970927"/>
                                </a:lnTo>
                                <a:lnTo>
                                  <a:pt x="396278" y="970927"/>
                                </a:lnTo>
                                <a:lnTo>
                                  <a:pt x="373405" y="913815"/>
                                </a:lnTo>
                                <a:lnTo>
                                  <a:pt x="358178" y="856703"/>
                                </a:lnTo>
                                <a:lnTo>
                                  <a:pt x="335305" y="902385"/>
                                </a:lnTo>
                                <a:lnTo>
                                  <a:pt x="320065" y="879538"/>
                                </a:lnTo>
                                <a:lnTo>
                                  <a:pt x="304825" y="845273"/>
                                </a:lnTo>
                                <a:lnTo>
                                  <a:pt x="281965" y="856703"/>
                                </a:lnTo>
                                <a:lnTo>
                                  <a:pt x="266725" y="879538"/>
                                </a:lnTo>
                                <a:lnTo>
                                  <a:pt x="243865" y="879538"/>
                                </a:lnTo>
                                <a:lnTo>
                                  <a:pt x="228612" y="890968"/>
                                </a:lnTo>
                                <a:lnTo>
                                  <a:pt x="205765" y="856703"/>
                                </a:lnTo>
                                <a:lnTo>
                                  <a:pt x="190512" y="879538"/>
                                </a:lnTo>
                                <a:lnTo>
                                  <a:pt x="167652" y="856703"/>
                                </a:lnTo>
                                <a:lnTo>
                                  <a:pt x="152412" y="868121"/>
                                </a:lnTo>
                                <a:lnTo>
                                  <a:pt x="129552" y="902385"/>
                                </a:lnTo>
                                <a:lnTo>
                                  <a:pt x="114312" y="902385"/>
                                </a:lnTo>
                                <a:lnTo>
                                  <a:pt x="91452" y="890968"/>
                                </a:lnTo>
                                <a:lnTo>
                                  <a:pt x="76200" y="890968"/>
                                </a:lnTo>
                                <a:lnTo>
                                  <a:pt x="53352" y="925233"/>
                                </a:lnTo>
                                <a:lnTo>
                                  <a:pt x="38100" y="925233"/>
                                </a:lnTo>
                                <a:lnTo>
                                  <a:pt x="15240" y="948080"/>
                                </a:lnTo>
                                <a:lnTo>
                                  <a:pt x="0" y="959510"/>
                                </a:lnTo>
                                <a:lnTo>
                                  <a:pt x="0" y="1062316"/>
                                </a:lnTo>
                                <a:lnTo>
                                  <a:pt x="15240" y="1062316"/>
                                </a:lnTo>
                                <a:lnTo>
                                  <a:pt x="38100" y="1039469"/>
                                </a:lnTo>
                                <a:lnTo>
                                  <a:pt x="53352" y="1039469"/>
                                </a:lnTo>
                                <a:lnTo>
                                  <a:pt x="76200" y="1016622"/>
                                </a:lnTo>
                                <a:lnTo>
                                  <a:pt x="91452" y="1005205"/>
                                </a:lnTo>
                                <a:lnTo>
                                  <a:pt x="114312" y="1028039"/>
                                </a:lnTo>
                                <a:lnTo>
                                  <a:pt x="129552" y="1028039"/>
                                </a:lnTo>
                                <a:lnTo>
                                  <a:pt x="152412" y="993775"/>
                                </a:lnTo>
                                <a:lnTo>
                                  <a:pt x="167652" y="982357"/>
                                </a:lnTo>
                                <a:lnTo>
                                  <a:pt x="190512" y="1005205"/>
                                </a:lnTo>
                                <a:lnTo>
                                  <a:pt x="205765" y="982357"/>
                                </a:lnTo>
                                <a:lnTo>
                                  <a:pt x="228612" y="1016622"/>
                                </a:lnTo>
                                <a:lnTo>
                                  <a:pt x="266725" y="1016622"/>
                                </a:lnTo>
                                <a:lnTo>
                                  <a:pt x="281965" y="993775"/>
                                </a:lnTo>
                                <a:lnTo>
                                  <a:pt x="304825" y="982357"/>
                                </a:lnTo>
                                <a:lnTo>
                                  <a:pt x="320065" y="1016622"/>
                                </a:lnTo>
                                <a:lnTo>
                                  <a:pt x="335305" y="1028039"/>
                                </a:lnTo>
                                <a:lnTo>
                                  <a:pt x="358178" y="993775"/>
                                </a:lnTo>
                                <a:lnTo>
                                  <a:pt x="373405" y="1039469"/>
                                </a:lnTo>
                                <a:lnTo>
                                  <a:pt x="396278" y="1096581"/>
                                </a:lnTo>
                                <a:lnTo>
                                  <a:pt x="411518" y="1096581"/>
                                </a:lnTo>
                                <a:lnTo>
                                  <a:pt x="434378" y="1050886"/>
                                </a:lnTo>
                                <a:lnTo>
                                  <a:pt x="449618" y="1073734"/>
                                </a:lnTo>
                                <a:lnTo>
                                  <a:pt x="472478" y="1096581"/>
                                </a:lnTo>
                                <a:lnTo>
                                  <a:pt x="487718" y="1085151"/>
                                </a:lnTo>
                                <a:lnTo>
                                  <a:pt x="510590" y="1050886"/>
                                </a:lnTo>
                                <a:lnTo>
                                  <a:pt x="548690" y="1050886"/>
                                </a:lnTo>
                                <a:lnTo>
                                  <a:pt x="563930" y="1016622"/>
                                </a:lnTo>
                                <a:lnTo>
                                  <a:pt x="586790" y="993775"/>
                                </a:lnTo>
                                <a:lnTo>
                                  <a:pt x="602030" y="948080"/>
                                </a:lnTo>
                                <a:lnTo>
                                  <a:pt x="624890" y="959510"/>
                                </a:lnTo>
                                <a:lnTo>
                                  <a:pt x="640130" y="936663"/>
                                </a:lnTo>
                                <a:lnTo>
                                  <a:pt x="663003" y="925233"/>
                                </a:lnTo>
                                <a:lnTo>
                                  <a:pt x="678230" y="925233"/>
                                </a:lnTo>
                                <a:lnTo>
                                  <a:pt x="701103" y="890968"/>
                                </a:lnTo>
                                <a:lnTo>
                                  <a:pt x="716343" y="845273"/>
                                </a:lnTo>
                                <a:lnTo>
                                  <a:pt x="739203" y="845273"/>
                                </a:lnTo>
                                <a:lnTo>
                                  <a:pt x="754443" y="856703"/>
                                </a:lnTo>
                                <a:lnTo>
                                  <a:pt x="777303" y="890968"/>
                                </a:lnTo>
                                <a:lnTo>
                                  <a:pt x="792543" y="879538"/>
                                </a:lnTo>
                                <a:lnTo>
                                  <a:pt x="815416" y="879538"/>
                                </a:lnTo>
                                <a:lnTo>
                                  <a:pt x="830643" y="833856"/>
                                </a:lnTo>
                                <a:lnTo>
                                  <a:pt x="853516" y="822426"/>
                                </a:lnTo>
                                <a:lnTo>
                                  <a:pt x="868756" y="822426"/>
                                </a:lnTo>
                                <a:lnTo>
                                  <a:pt x="891616" y="788162"/>
                                </a:lnTo>
                                <a:lnTo>
                                  <a:pt x="906856" y="799592"/>
                                </a:lnTo>
                                <a:lnTo>
                                  <a:pt x="929716" y="788162"/>
                                </a:lnTo>
                                <a:lnTo>
                                  <a:pt x="944956" y="765314"/>
                                </a:lnTo>
                                <a:lnTo>
                                  <a:pt x="960196" y="765314"/>
                                </a:lnTo>
                                <a:lnTo>
                                  <a:pt x="983056" y="776744"/>
                                </a:lnTo>
                                <a:lnTo>
                                  <a:pt x="998296" y="753897"/>
                                </a:lnTo>
                                <a:lnTo>
                                  <a:pt x="1021168" y="788162"/>
                                </a:lnTo>
                                <a:lnTo>
                                  <a:pt x="1036408" y="822426"/>
                                </a:lnTo>
                                <a:lnTo>
                                  <a:pt x="1059268" y="845273"/>
                                </a:lnTo>
                                <a:lnTo>
                                  <a:pt x="1074508" y="822426"/>
                                </a:lnTo>
                                <a:lnTo>
                                  <a:pt x="1097368" y="822426"/>
                                </a:lnTo>
                                <a:lnTo>
                                  <a:pt x="1112608" y="811009"/>
                                </a:lnTo>
                                <a:lnTo>
                                  <a:pt x="1135468" y="788162"/>
                                </a:lnTo>
                                <a:lnTo>
                                  <a:pt x="1150708" y="765314"/>
                                </a:lnTo>
                                <a:lnTo>
                                  <a:pt x="1173568" y="765314"/>
                                </a:lnTo>
                                <a:lnTo>
                                  <a:pt x="1188821" y="776744"/>
                                </a:lnTo>
                                <a:lnTo>
                                  <a:pt x="1211668" y="788162"/>
                                </a:lnTo>
                                <a:lnTo>
                                  <a:pt x="1226921" y="765314"/>
                                </a:lnTo>
                                <a:lnTo>
                                  <a:pt x="1249781" y="765314"/>
                                </a:lnTo>
                                <a:lnTo>
                                  <a:pt x="1265021" y="753897"/>
                                </a:lnTo>
                                <a:lnTo>
                                  <a:pt x="1287881" y="742480"/>
                                </a:lnTo>
                                <a:lnTo>
                                  <a:pt x="1303121" y="742480"/>
                                </a:lnTo>
                                <a:lnTo>
                                  <a:pt x="1325981" y="719632"/>
                                </a:lnTo>
                                <a:lnTo>
                                  <a:pt x="1341234" y="708202"/>
                                </a:lnTo>
                                <a:lnTo>
                                  <a:pt x="1364081" y="662520"/>
                                </a:lnTo>
                                <a:lnTo>
                                  <a:pt x="1379334" y="616826"/>
                                </a:lnTo>
                                <a:lnTo>
                                  <a:pt x="1402194" y="593979"/>
                                </a:lnTo>
                                <a:lnTo>
                                  <a:pt x="1417434" y="593979"/>
                                </a:lnTo>
                                <a:lnTo>
                                  <a:pt x="1440294" y="571131"/>
                                </a:lnTo>
                                <a:lnTo>
                                  <a:pt x="1455534" y="605396"/>
                                </a:lnTo>
                                <a:lnTo>
                                  <a:pt x="1478394" y="571131"/>
                                </a:lnTo>
                                <a:lnTo>
                                  <a:pt x="1493647" y="605396"/>
                                </a:lnTo>
                                <a:lnTo>
                                  <a:pt x="1516494" y="605396"/>
                                </a:lnTo>
                                <a:lnTo>
                                  <a:pt x="1531747" y="571131"/>
                                </a:lnTo>
                                <a:lnTo>
                                  <a:pt x="1554607" y="582561"/>
                                </a:lnTo>
                                <a:lnTo>
                                  <a:pt x="1569847" y="571131"/>
                                </a:lnTo>
                                <a:lnTo>
                                  <a:pt x="1585087" y="582561"/>
                                </a:lnTo>
                                <a:lnTo>
                                  <a:pt x="1607947" y="559714"/>
                                </a:lnTo>
                                <a:lnTo>
                                  <a:pt x="1623187" y="548284"/>
                                </a:lnTo>
                                <a:lnTo>
                                  <a:pt x="1646047" y="548284"/>
                                </a:lnTo>
                                <a:lnTo>
                                  <a:pt x="1661287" y="525449"/>
                                </a:lnTo>
                                <a:lnTo>
                                  <a:pt x="1699399" y="525449"/>
                                </a:lnTo>
                                <a:lnTo>
                                  <a:pt x="1722259" y="479755"/>
                                </a:lnTo>
                                <a:lnTo>
                                  <a:pt x="1737499" y="491172"/>
                                </a:lnTo>
                                <a:lnTo>
                                  <a:pt x="1760359" y="456907"/>
                                </a:lnTo>
                                <a:lnTo>
                                  <a:pt x="1775599" y="422630"/>
                                </a:lnTo>
                                <a:lnTo>
                                  <a:pt x="1798459" y="445477"/>
                                </a:lnTo>
                                <a:lnTo>
                                  <a:pt x="1813699" y="411213"/>
                                </a:lnTo>
                                <a:lnTo>
                                  <a:pt x="1836559" y="399796"/>
                                </a:lnTo>
                                <a:lnTo>
                                  <a:pt x="1851812" y="365518"/>
                                </a:lnTo>
                                <a:lnTo>
                                  <a:pt x="1874672" y="376948"/>
                                </a:lnTo>
                                <a:lnTo>
                                  <a:pt x="1889912" y="376948"/>
                                </a:lnTo>
                                <a:lnTo>
                                  <a:pt x="1912772" y="422630"/>
                                </a:lnTo>
                                <a:lnTo>
                                  <a:pt x="1928012" y="411213"/>
                                </a:lnTo>
                                <a:lnTo>
                                  <a:pt x="1950885" y="445477"/>
                                </a:lnTo>
                                <a:lnTo>
                                  <a:pt x="1966112" y="456907"/>
                                </a:lnTo>
                                <a:lnTo>
                                  <a:pt x="1988985" y="434060"/>
                                </a:lnTo>
                                <a:lnTo>
                                  <a:pt x="2004212" y="411213"/>
                                </a:lnTo>
                                <a:lnTo>
                                  <a:pt x="2027085" y="411213"/>
                                </a:lnTo>
                                <a:lnTo>
                                  <a:pt x="2042312" y="422630"/>
                                </a:lnTo>
                                <a:lnTo>
                                  <a:pt x="2065185" y="399796"/>
                                </a:lnTo>
                                <a:lnTo>
                                  <a:pt x="2080425" y="365518"/>
                                </a:lnTo>
                                <a:lnTo>
                                  <a:pt x="2103285" y="376948"/>
                                </a:lnTo>
                                <a:lnTo>
                                  <a:pt x="2118525" y="376948"/>
                                </a:lnTo>
                                <a:lnTo>
                                  <a:pt x="2118525" y="11417"/>
                                </a:lnTo>
                                <a:lnTo>
                                  <a:pt x="2103285" y="11417"/>
                                </a:lnTo>
                                <a:lnTo>
                                  <a:pt x="2080425" y="0"/>
                                </a:lnTo>
                                <a:close/>
                              </a:path>
                            </a:pathLst>
                          </a:custGeom>
                          <a:solidFill>
                            <a:srgbClr val="FCAF17"/>
                          </a:solidFill>
                        </wps:spPr>
                        <wps:bodyPr wrap="square" lIns="0" tIns="0" rIns="0" bIns="0" rtlCol="0">
                          <a:prstTxWarp prst="textNoShape">
                            <a:avLst/>
                          </a:prstTxWarp>
                          <a:noAutofit/>
                        </wps:bodyPr>
                      </wps:wsp>
                      <wps:wsp>
                        <wps:cNvPr id="1142" name="Graphic 1142"/>
                        <wps:cNvSpPr/>
                        <wps:spPr>
                          <a:xfrm>
                            <a:off x="2274697" y="160088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43" name="Graphic 1143"/>
                        <wps:cNvSpPr/>
                        <wps:spPr>
                          <a:xfrm>
                            <a:off x="2274697" y="139527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44" name="Graphic 1144"/>
                        <wps:cNvSpPr/>
                        <wps:spPr>
                          <a:xfrm>
                            <a:off x="2274697" y="120108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45" name="Graphic 1145"/>
                        <wps:cNvSpPr/>
                        <wps:spPr>
                          <a:xfrm>
                            <a:off x="2274697" y="100690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46" name="Graphic 1146"/>
                        <wps:cNvSpPr/>
                        <wps:spPr>
                          <a:xfrm>
                            <a:off x="2274697" y="80130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47" name="Graphic 1147"/>
                        <wps:cNvSpPr/>
                        <wps:spPr>
                          <a:xfrm>
                            <a:off x="2274697" y="60711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48" name="Graphic 1148"/>
                        <wps:cNvSpPr/>
                        <wps:spPr>
                          <a:xfrm>
                            <a:off x="2274697" y="40151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49" name="Graphic 1149"/>
                        <wps:cNvSpPr/>
                        <wps:spPr>
                          <a:xfrm>
                            <a:off x="2274697" y="20732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50" name="Graphic 1150"/>
                        <wps:cNvSpPr/>
                        <wps:spPr>
                          <a:xfrm>
                            <a:off x="119786"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1" name="Graphic 1151"/>
                        <wps:cNvSpPr/>
                        <wps:spPr>
                          <a:xfrm>
                            <a:off x="348399"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2" name="Graphic 1152"/>
                        <wps:cNvSpPr/>
                        <wps:spPr>
                          <a:xfrm>
                            <a:off x="569391"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3" name="Graphic 1153"/>
                        <wps:cNvSpPr/>
                        <wps:spPr>
                          <a:xfrm>
                            <a:off x="798004"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4" name="Graphic 1154"/>
                        <wps:cNvSpPr/>
                        <wps:spPr>
                          <a:xfrm>
                            <a:off x="1026629"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5" name="Graphic 1155"/>
                        <wps:cNvSpPr/>
                        <wps:spPr>
                          <a:xfrm>
                            <a:off x="1255242"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6" name="Graphic 1156"/>
                        <wps:cNvSpPr/>
                        <wps:spPr>
                          <a:xfrm>
                            <a:off x="1483855"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7" name="Graphic 1157"/>
                        <wps:cNvSpPr/>
                        <wps:spPr>
                          <a:xfrm>
                            <a:off x="1704860"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8" name="Graphic 1158"/>
                        <wps:cNvSpPr/>
                        <wps:spPr>
                          <a:xfrm>
                            <a:off x="1933473"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9" name="Graphic 1159"/>
                        <wps:cNvSpPr/>
                        <wps:spPr>
                          <a:xfrm>
                            <a:off x="2162086" y="172645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60" name="Graphic 1160"/>
                        <wps:cNvSpPr/>
                        <wps:spPr>
                          <a:xfrm>
                            <a:off x="6692" y="160576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1" name="Graphic 1161"/>
                        <wps:cNvSpPr/>
                        <wps:spPr>
                          <a:xfrm>
                            <a:off x="6692" y="140016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2" name="Graphic 1162"/>
                        <wps:cNvSpPr/>
                        <wps:spPr>
                          <a:xfrm>
                            <a:off x="6692" y="120596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3" name="Graphic 1163"/>
                        <wps:cNvSpPr/>
                        <wps:spPr>
                          <a:xfrm>
                            <a:off x="6692" y="101178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4" name="Graphic 1164"/>
                        <wps:cNvSpPr/>
                        <wps:spPr>
                          <a:xfrm>
                            <a:off x="6692" y="80617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5" name="Graphic 1165"/>
                        <wps:cNvSpPr/>
                        <wps:spPr>
                          <a:xfrm>
                            <a:off x="6692" y="61198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6" name="Graphic 1166"/>
                        <wps:cNvSpPr/>
                        <wps:spPr>
                          <a:xfrm>
                            <a:off x="6692" y="40637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7" name="Graphic 1167"/>
                        <wps:cNvSpPr/>
                        <wps:spPr>
                          <a:xfrm>
                            <a:off x="6692" y="21217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8" name="Graphic 1168"/>
                        <wps:cNvSpPr/>
                        <wps:spPr>
                          <a:xfrm>
                            <a:off x="3175" y="3175"/>
                            <a:ext cx="2340610" cy="1794510"/>
                          </a:xfrm>
                          <a:custGeom>
                            <a:avLst/>
                            <a:gdLst/>
                            <a:ahLst/>
                            <a:cxnLst/>
                            <a:rect l="l" t="t" r="r" b="b"/>
                            <a:pathLst>
                              <a:path w="2340610" h="1794510">
                                <a:moveTo>
                                  <a:pt x="2340000" y="1794217"/>
                                </a:moveTo>
                                <a:lnTo>
                                  <a:pt x="0" y="1794217"/>
                                </a:lnTo>
                                <a:lnTo>
                                  <a:pt x="0" y="0"/>
                                </a:lnTo>
                                <a:lnTo>
                                  <a:pt x="2340000" y="0"/>
                                </a:lnTo>
                                <a:lnTo>
                                  <a:pt x="2340000" y="1794217"/>
                                </a:lnTo>
                                <a:close/>
                              </a:path>
                            </a:pathLst>
                          </a:custGeom>
                          <a:ln w="6350">
                            <a:solidFill>
                              <a:srgbClr val="231F20"/>
                            </a:solidFill>
                            <a:prstDash val="solid"/>
                          </a:ln>
                        </wps:spPr>
                        <wps:bodyPr wrap="square" lIns="0" tIns="0" rIns="0" bIns="0" rtlCol="0">
                          <a:prstTxWarp prst="textNoShape">
                            <a:avLst/>
                          </a:prstTxWarp>
                          <a:noAutofit/>
                        </wps:bodyPr>
                      </wps:wsp>
                      <wps:wsp>
                        <wps:cNvPr id="1169" name="Textbox 1169"/>
                        <wps:cNvSpPr txBox="1"/>
                        <wps:spPr>
                          <a:xfrm>
                            <a:off x="0" y="0"/>
                            <a:ext cx="2346960" cy="1800860"/>
                          </a:xfrm>
                          <a:prstGeom prst="rect">
                            <a:avLst/>
                          </a:prstGeom>
                        </wps:spPr>
                        <wps:txbx>
                          <w:txbxContent>
                            <w:p w14:paraId="2F19F999" w14:textId="77777777" w:rsidR="006D5EBA" w:rsidRDefault="006D5EBA">
                              <w:pPr>
                                <w:spacing w:before="27"/>
                                <w:rPr>
                                  <w:sz w:val="12"/>
                                </w:rPr>
                              </w:pPr>
                            </w:p>
                            <w:p w14:paraId="128930F6" w14:textId="77777777" w:rsidR="006D5EBA" w:rsidRDefault="00363CC2">
                              <w:pPr>
                                <w:ind w:left="461"/>
                                <w:rPr>
                                  <w:sz w:val="12"/>
                                </w:rPr>
                              </w:pPr>
                              <w:r>
                                <w:rPr>
                                  <w:color w:val="231F20"/>
                                  <w:spacing w:val="-2"/>
                                  <w:sz w:val="12"/>
                                </w:rPr>
                                <w:t>Equity</w:t>
                              </w:r>
                            </w:p>
                            <w:p w14:paraId="342800B2" w14:textId="77777777" w:rsidR="006D5EBA" w:rsidRDefault="00363CC2">
                              <w:pPr>
                                <w:spacing w:before="39" w:line="254" w:lineRule="auto"/>
                                <w:ind w:left="461" w:right="2378"/>
                                <w:rPr>
                                  <w:position w:val="4"/>
                                  <w:sz w:val="11"/>
                                </w:rPr>
                              </w:pPr>
                              <w:r>
                                <w:rPr>
                                  <w:color w:val="231F20"/>
                                  <w:spacing w:val="-2"/>
                                  <w:w w:val="90"/>
                                  <w:sz w:val="12"/>
                                </w:rPr>
                                <w:t>Fixed</w:t>
                              </w:r>
                              <w:r>
                                <w:rPr>
                                  <w:color w:val="231F20"/>
                                  <w:spacing w:val="-7"/>
                                  <w:w w:val="90"/>
                                  <w:sz w:val="12"/>
                                </w:rPr>
                                <w:t xml:space="preserve"> </w:t>
                              </w:r>
                              <w:r>
                                <w:rPr>
                                  <w:color w:val="231F20"/>
                                  <w:spacing w:val="-2"/>
                                  <w:w w:val="90"/>
                                  <w:sz w:val="12"/>
                                </w:rPr>
                                <w:t>income</w:t>
                              </w:r>
                              <w:r>
                                <w:rPr>
                                  <w:color w:val="231F20"/>
                                  <w:spacing w:val="40"/>
                                  <w:sz w:val="12"/>
                                </w:rPr>
                                <w:t xml:space="preserve"> </w:t>
                              </w:r>
                              <w:r>
                                <w:rPr>
                                  <w:color w:val="231F20"/>
                                  <w:spacing w:val="-2"/>
                                  <w:sz w:val="12"/>
                                </w:rPr>
                                <w:t>Other</w:t>
                              </w:r>
                              <w:r>
                                <w:rPr>
                                  <w:color w:val="231F20"/>
                                  <w:spacing w:val="-2"/>
                                  <w:position w:val="4"/>
                                  <w:sz w:val="11"/>
                                </w:rPr>
                                <w:t>(c)</w:t>
                              </w:r>
                            </w:p>
                          </w:txbxContent>
                        </wps:txbx>
                        <wps:bodyPr wrap="square" lIns="0" tIns="0" rIns="0" bIns="0" rtlCol="0">
                          <a:noAutofit/>
                        </wps:bodyPr>
                      </wps:wsp>
                    </wpg:wgp>
                  </a:graphicData>
                </a:graphic>
              </wp:anchor>
            </w:drawing>
          </mc:Choice>
          <mc:Fallback>
            <w:pict>
              <v:group w14:anchorId="3261E68F" id="Group 1134" o:spid="_x0000_s1870" style="position:absolute;left:0;text-align:left;margin-left:39.7pt;margin-top:14.1pt;width:184.8pt;height:141.8pt;z-index:-20797440;mso-wrap-distance-left:0;mso-wrap-distance-right:0;mso-position-horizontal-relative:page;mso-position-vertical-relative:text" coordsize="23469,18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">
                <v:shape id="Graphic 1135" o:spid="_x0000_s1871" style="position:absolute;left:1766;top:99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" path="m89997,l,,,89997r89997,l89997,xe" fillcolor="#00568b" stroked="f">
                  <v:path arrowok="t"/>
                </v:shape>
                <v:shape id="Graphic 1136" o:spid="_x0000_s1872" style="position:absolute;left:1766;top:99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" path="m89997,89997l,89997,,,89997,r,89997xe" filled="f" strokecolor="#00568b" strokeweight="1pt">
                  <v:path arrowok="t"/>
                </v:shape>
                <v:shape id="Graphic 1137" o:spid="_x0000_s1873" style="position:absolute;left:1766;top:216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" path="m89997,l,,,89997r89997,l89997,xe" fillcolor="#b01c88" stroked="f">
                  <v:path arrowok="t"/>
                </v:shape>
                <v:shape id="Graphic 1138" o:spid="_x0000_s1874" style="position:absolute;left:1766;top:333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" path="m89997,l,,,89997r89997,l89997,xe" fillcolor="#fcaf17" stroked="f">
                  <v:path arrowok="t"/>
                </v:shape>
                <v:shape id="Graphic 1139" o:spid="_x0000_s1875" style="position:absolute;left:1197;top:10068;width:21190;height:7887;visibility:visible;mso-wrap-style:square;v-text-anchor:top" coordsize="211899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" path="m1851812,r-15253,22847l1813699,45694r-15240,11430l1775599,57124r-15240,22835l1737499,102806r-15240,l1699399,125653r-38112,l1646047,148501r-22860,-11430l1607947,148501r-22860,22847l1569847,148501r-15240,11417l1531747,159918r-15253,34277l1493647,194195r-15253,-22847l1455534,205612r-15240,-11417l1417434,205612r-15240,l1379334,228460r-17219,26592l1343104,282079r-23760,20208l1287881,308419r-22860,l1249781,319849r-22860,l1211668,331266r-22847,-22847l1173568,297002r-22860,11417l1135468,319849r-22860,22835l1074508,342684r-15240,22847l1036408,342684r-15240,-34265l998296,285572r-53340,l929716,297002r-38100,l868756,331266r-15240,l830643,342684r-15227,34277l792543,365531r-15240,11430l754443,354114,739203,331266r-22860,l701103,365531r-22873,22847l663003,388378r-22873,11417l624890,422643,602030,399795r-15240,34278l563930,456920r-15240,22835l525818,468337r-15228,11418l487718,502602r-15240,22847l449618,502602,434378,468337r-22860,34265l396278,502602,373405,445490,358178,399795r-22873,34278l320065,411225,304825,376961r-22860,11417l266725,411225r-38113,l205765,365531r-15253,22847l167652,365531r-15240,11430l129552,399795r-15240,l91452,388378r-15252,l53352,411225r-15252,l15240,422643,,422643,,788174r2118525,l2118525,22847r-38100,l2065185,45694r-22873,11430l2027085,34277r-22873,l1988985,57124r-22873,22835l1950885,68541,1928012,34277r-15240,11417l1889912,11429r-15240,l1851812,xe" fillcolor="#1f709b" stroked="f">
                  <v:path arrowok="t"/>
                </v:shape>
                <v:shape id="Graphic 1140" o:spid="_x0000_s1876" style="position:absolute;left:1197;top:6299;width:21190;height:8985;visibility:visible;mso-wrap-style:square;v-text-anchor:top" coordsize="2118995,89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" path="m2080425,r-15240,34277l2042312,57111,2027085,45694r-22873,l1988985,68541r-22873,22848l1950885,79959,1928012,45694r-15240,11417l1889912,11429r-15240,l1851812,r-15253,34277l1813699,45694r-15240,34265l1775599,57111r-15240,34278l1737499,125653r-15240,-11417l1699399,159931r-38112,l1646047,182765r-22860,l1607947,194195r-22860,22847l1569847,205612r-15240,11430l1531747,205612r-15253,34265l1493647,239877r-15253,-34265l1455534,239877r-15240,-34265l1417434,228460r-15240,l1379334,251307r-15253,45695l1341234,342684r-15253,11430l1303121,376948r-15240,l1265021,388378r-15240,11417l1226921,399795r-15253,22848l1188821,411225r-15253,-11430l1150708,399795r-15240,22848l1112608,445490r-15240,11417l1074508,456907r-15240,22848l1036408,456907r-15240,-34264l998296,388378r-15240,22847l960196,399795r-15240,l929716,422643r-22860,11430l891616,422643r-22860,34264l853516,456907r-22873,11430l815416,514019r-22873,l777303,525449,754443,491185,739203,479755r-22860,l701103,525449r-22873,34265l663003,559714r-22873,11430l624890,593991,602030,582561r-15240,45695l563930,651103r-15240,34265l510590,685368r-22872,34264l472478,731062,449618,708215,434378,685368r-22860,45694l396278,731062,373405,673950,358178,628256r-22873,34264l320065,651103,304825,616838r-22860,11418l266725,651103r-38113,l205765,616838r-15253,22848l167652,616838r-15240,11418l129552,662520r-15240,l91452,639686,76200,651103,53352,673950r-15252,l15240,696798,,696798,,799591r15240,l38100,788174r15252,l76200,765327r15252,l114312,776744r15240,l152412,753910r15240,-11430l190512,765327r15253,-22847l228612,788174r38113,l281965,765327r22860,-11417l320065,788174r15240,22847l358178,776744r15227,45695l396278,879551r15240,l434378,845286r15240,34265l472478,898283r15240,-18732l510590,856703r15228,-11417l548690,856703r15240,-22834l586790,811021r15240,-34277l624890,799591r15240,-22847l663003,765327r15227,l701103,742480r15240,-34265l739203,708215r15240,22847l777303,753910r15240,-11430l815416,753910r15227,-34278l853516,708215r15240,l891616,673950r38100,l944956,662520r53340,l1021168,685368r15240,34264l1059268,742480r15240,-22848l1112608,719632r22860,-22834l1150708,685368r22860,-11418l1188821,685368r22847,22847l1226921,696798r22860,l1265021,685368r22860,l1319344,679236r23760,-20208l1362115,632000r17219,-26592l1402194,582561r15240,l1440294,571144r15240,11417l1478394,548297r15253,22847l1516494,571144r15253,-34277l1554607,536867r15240,-11418l1585087,548297r22860,-22848l1623187,514019r22860,11430l1661287,502602r38112,l1722259,479755r15240,l1760359,456907r15240,-22834l1798459,434073r15240,-11430l1836559,399795r15253,-22847l1874672,388378r15240,l1912772,422643r15240,-11418l1950885,445490r15227,11417l1988985,434073r15227,-22848l2027085,411225r15227,22848l2065185,422643r15240,-22848l2118525,399795r,-388366l2103285,11429,2080425,xe" fillcolor="#b01c88" stroked="f">
                  <v:path arrowok="t"/>
                </v:shape>
                <v:shape id="Graphic 1141" o:spid="_x0000_s1877" style="position:absolute;left:1197;top:2644;width:21190;height:10966;visibility:visible;mso-wrap-style:square;v-text-anchor:top" coordsize="2118995,1096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" path="m2080425,r-15240,45694l2042312,68541r-15227,l2004212,79959r-15227,22847l1966112,125653r-15227,-11430l1928012,68541r-15240,11418l1889912,22847r-15240,11417l1851812,11417r-15253,57124l1813699,68541r-15240,45682l1775599,91376r-15240,45695l1737499,171335r-15240,l1699399,228447r-38112,l1646047,262724r-22860,l1607947,285572r-22860,22834l1569847,296989r-15240,11417l1531747,296989r-15253,34265l1493647,331254r-15253,-45682l1455534,331254r-15240,-34265l1417434,319836r-15240,l1379334,354101r-38100,114236l1325981,479755r-22860,22847l1287881,502602r-22860,22847l1249781,525449r-22860,11418l1211668,559714r-22847,-11430l1173568,525449r-22860,11418l1135468,571131r-22860,22848l1097368,605396r-22860,l1059268,639673r-22860,-34277l1021168,559714,998296,525449r-15240,22835l944956,548284r-15240,34277l906856,593979,891616,571131r-22860,45695l853516,616826r-22873,22847l815416,685355r-22873,l777303,696785,754443,662520,739203,651090r-22860,11430l701103,708202r-22873,45695l663003,753897r-22873,22847l624890,799592,602030,788162r-15240,45694l563930,879538r-15240,34277l525818,902385r-15228,11430l472478,970927,449618,948080,434378,913815r-22860,57112l396278,970927,373405,913815,358178,856703r-22873,45682l320065,879538,304825,845273r-22860,11430l266725,879538r-22860,l228612,890968,205765,856703r-15253,22835l167652,856703r-15240,11418l129552,902385r-15240,l91452,890968r-15252,l53352,925233r-15252,l15240,948080,,959510r,102806l15240,1062316r22860,-22847l53352,1039469r22848,-22847l91452,1005205r22860,22834l129552,1028039r22860,-34264l167652,982357r22860,22848l205765,982357r22847,34265l266725,1016622r15240,-22847l304825,982357r15240,34265l335305,1028039r22873,-34264l373405,1039469r22873,57112l411518,1096581r22860,-45695l449618,1073734r22860,22847l487718,1085151r22872,-34265l548690,1050886r15240,-34264l586790,993775r15240,-45695l624890,959510r15240,-22847l663003,925233r15227,l701103,890968r15240,-45695l739203,845273r15240,11430l777303,890968r15240,-11430l815416,879538r15227,-45682l853516,822426r15240,l891616,788162r15240,11430l929716,788162r15240,-22848l960196,765314r22860,11430l998296,753897r22872,34265l1036408,822426r22860,22847l1074508,822426r22860,l1112608,811009r22860,-22847l1150708,765314r22860,l1188821,776744r22847,11418l1226921,765314r22860,l1265021,753897r22860,-11417l1303121,742480r22860,-22848l1341234,708202r22847,-45682l1379334,616826r22860,-22847l1417434,593979r22860,-22848l1455534,605396r22860,-34265l1493647,605396r22847,l1531747,571131r22860,11430l1569847,571131r15240,11430l1607947,559714r15240,-11430l1646047,548284r15240,-22835l1699399,525449r22860,-45694l1737499,491172r22860,-34265l1775599,422630r22860,22847l1813699,411213r22860,-11417l1851812,365518r22860,11430l1889912,376948r22860,45682l1928012,411213r22873,34264l1966112,456907r22873,-22847l2004212,411213r22873,l2042312,422630r22873,-22834l2080425,365518r22860,11430l2118525,376948r,-365531l2103285,11417,2080425,xe" fillcolor="#fcaf17" stroked="f">
                  <v:path arrowok="t"/>
                </v:shape>
                <v:shape id="Graphic 1142" o:spid="_x0000_s1878" style="position:absolute;left:22746;top:1600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" path="m,l71996,e" filled="f" strokecolor="#231f20" strokeweight=".5pt">
                  <v:path arrowok="t"/>
                </v:shape>
                <v:shape id="Graphic 1143" o:spid="_x0000_s1879" style="position:absolute;left:22746;top:1395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" path="m,l71996,e" filled="f" strokecolor="#231f20" strokeweight=".5pt">
                  <v:path arrowok="t"/>
                </v:shape>
                <v:shape id="Graphic 1144" o:spid="_x0000_s1880" style="position:absolute;left:22746;top:12010;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" path="m,l71996,e" filled="f" strokecolor="#231f20" strokeweight=".5pt">
                  <v:path arrowok="t"/>
                </v:shape>
                <v:shape id="Graphic 1145" o:spid="_x0000_s1881" style="position:absolute;left:22746;top:10069;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" path="m,l71996,e" filled="f" strokecolor="#231f20" strokeweight=".5pt">
                  <v:path arrowok="t"/>
                </v:shape>
                <v:shape id="Graphic 1146" o:spid="_x0000_s1882" style="position:absolute;left:22746;top:8013;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" path="m,l71996,e" filled="f" strokecolor="#231f20" strokeweight=".5pt">
                  <v:path arrowok="t"/>
                </v:shape>
                <v:shape id="Graphic 1147" o:spid="_x0000_s1883" style="position:absolute;left:22746;top:6071;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" path="m,l71996,e" filled="f" strokecolor="#231f20" strokeweight=".5pt">
                  <v:path arrowok="t"/>
                </v:shape>
                <v:shape id="Graphic 1148" o:spid="_x0000_s1884" style="position:absolute;left:22746;top:4015;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" path="m,l71996,e" filled="f" strokecolor="#231f20" strokeweight=".5pt">
                  <v:path arrowok="t"/>
                </v:shape>
                <v:shape id="Graphic 1149" o:spid="_x0000_s1885" style="position:absolute;left:22746;top:2073;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" path="m,l71996,e" filled="f" strokecolor="#231f20" strokeweight=".5pt">
                  <v:path arrowok="t"/>
                </v:shape>
                <v:shape id="Graphic 1150" o:spid="_x0000_s1886" style="position:absolute;left:1197;top:17264;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" path="m,l,71996e" filled="f" strokecolor="#231f20" strokeweight=".5pt">
                  <v:path arrowok="t"/>
                </v:shape>
                <v:shape id="Graphic 1151" o:spid="_x0000_s1887" style="position:absolute;left:3483;top:17264;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" path="m,l,71996e" filled="f" strokecolor="#231f20" strokeweight=".5pt">
                  <v:path arrowok="t"/>
                </v:shape>
                <v:shape id="Graphic 1152" o:spid="_x0000_s1888" style="position:absolute;left:5693;top:17264;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" path="m,l,71996e" filled="f" strokecolor="#231f20" strokeweight=".5pt">
                  <v:path arrowok="t"/>
                </v:shape>
                <v:shape id="Graphic 1153" o:spid="_x0000_s1889" style="position:absolute;left:7980;top:17264;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" path="m,l,71996e" filled="f" strokecolor="#231f20" strokeweight=".5pt">
                  <v:path arrowok="t"/>
                </v:shape>
                <v:shape id="Graphic 1154" o:spid="_x0000_s1890" style="position:absolute;left:10266;top:17264;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" path="m,l,71996e" filled="f" strokecolor="#231f20" strokeweight=".5pt">
                  <v:path arrowok="t"/>
                </v:shape>
                <v:shape id="Graphic 1155" o:spid="_x0000_s1891" style="position:absolute;left:12552;top:17264;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" path="m,l,71996e" filled="f" strokecolor="#231f20" strokeweight=".5pt">
                  <v:path arrowok="t"/>
                </v:shape>
                <v:shape id="Graphic 1156" o:spid="_x0000_s1892" style="position:absolute;left:14838;top:17264;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" path="m,l,71996e" filled="f" strokecolor="#231f20" strokeweight=".5pt">
                  <v:path arrowok="t"/>
                </v:shape>
                <v:shape id="Graphic 1157" o:spid="_x0000_s1893" style="position:absolute;left:17048;top:17264;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" path="m,l,71996e" filled="f" strokecolor="#231f20" strokeweight=".5pt">
                  <v:path arrowok="t"/>
                </v:shape>
                <v:shape id="Graphic 1158" o:spid="_x0000_s1894" style="position:absolute;left:19334;top:17264;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" path="m,l,71996e" filled="f" strokecolor="#231f20" strokeweight=".5pt">
                  <v:path arrowok="t"/>
                </v:shape>
                <v:shape id="Graphic 1159" o:spid="_x0000_s1895" style="position:absolute;left:21620;top:17264;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" path="m,l,71996e" filled="f" strokecolor="#231f20" strokeweight=".5pt">
                  <v:path arrowok="t"/>
                </v:shape>
                <v:shape id="Graphic 1160" o:spid="_x0000_s1896" style="position:absolute;left:66;top:1605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" path="m,l71996,e" filled="f" strokecolor="#231f20" strokeweight=".5pt">
                  <v:path arrowok="t"/>
                </v:shape>
                <v:shape id="Graphic 1161" o:spid="_x0000_s1897" style="position:absolute;left:66;top:1400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" path="m,l71996,e" filled="f" strokecolor="#231f20" strokeweight=".5pt">
                  <v:path arrowok="t"/>
                </v:shape>
                <v:shape id="Graphic 1162" o:spid="_x0000_s1898" style="position:absolute;left:66;top:1205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" path="m,l71996,e" filled="f" strokecolor="#231f20" strokeweight=".5pt">
                  <v:path arrowok="t"/>
                </v:shape>
                <v:shape id="Graphic 1163" o:spid="_x0000_s1899" style="position:absolute;left:66;top:1011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" path="m,l71996,e" filled="f" strokecolor="#231f20" strokeweight=".5pt">
                  <v:path arrowok="t"/>
                </v:shape>
                <v:shape id="Graphic 1164" o:spid="_x0000_s1900" style="position:absolute;left:66;top:806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" path="m,l71996,e" filled="f" strokecolor="#231f20" strokeweight=".5pt">
                  <v:path arrowok="t"/>
                </v:shape>
                <v:shape id="Graphic 1165" o:spid="_x0000_s1901" style="position:absolute;left:66;top:611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" path="m,l71996,e" filled="f" strokecolor="#231f20" strokeweight=".5pt">
                  <v:path arrowok="t"/>
                </v:shape>
                <v:shape id="Graphic 1166" o:spid="_x0000_s1902" style="position:absolute;left:66;top:406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" path="m,l71996,e" filled="f" strokecolor="#231f20" strokeweight=".5pt">
                  <v:path arrowok="t"/>
                </v:shape>
                <v:shape id="Graphic 1167" o:spid="_x0000_s1903" style="position:absolute;left:66;top:212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" path="m,l71996,e" filled="f" strokecolor="#231f20" strokeweight=".5pt">
                  <v:path arrowok="t"/>
                </v:shape>
                <v:shape id="Graphic 1168" o:spid="_x0000_s1904" style="position:absolute;left:31;top:31;width:23406;height:17945;visibility:visible;mso-wrap-style:square;v-text-anchor:top" coordsize="2340610,179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" path="m2340000,1794217l,1794217,,,2340000,r,1794217xe" filled="f" strokecolor="#231f20" strokeweight=".5pt">
                  <v:path arrowok="t"/>
                </v:shape>
                <v:shape id="Textbox 1169" o:spid="_x0000_s1905" type="#_x0000_t202" style="position:absolute;width:23469;height:18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" filled="f" stroked="f">
                  <v:textbox inset="0,0,0,0">
                    <w:txbxContent>
                      <w:p w14:paraId="2F19F999" w14:textId="77777777" w:rsidR="006D5EBA" w:rsidRDefault="006D5EBA">
                        <w:pPr>
                          <w:spacing w:before="27"/>
                          <w:rPr>
                            <w:sz w:val="12"/>
                          </w:rPr>
                        </w:pPr>
                      </w:p>
                      <w:p w14:paraId="128930F6" w14:textId="77777777" w:rsidR="006D5EBA" w:rsidRDefault="00363CC2">
                        <w:pPr>
                          <w:ind w:left="461"/>
                          <w:rPr>
                            <w:sz w:val="12"/>
                          </w:rPr>
                        </w:pPr>
                        <w:r>
                          <w:rPr>
                            <w:color w:val="231F20"/>
                            <w:spacing w:val="-2"/>
                            <w:sz w:val="12"/>
                          </w:rPr>
                          <w:t>Equity</w:t>
                        </w:r>
                      </w:p>
                      <w:p w14:paraId="342800B2" w14:textId="77777777" w:rsidR="006D5EBA" w:rsidRDefault="00363CC2">
                        <w:pPr>
                          <w:spacing w:before="39" w:line="254" w:lineRule="auto"/>
                          <w:ind w:left="461" w:right="2378"/>
                          <w:rPr>
                            <w:position w:val="4"/>
                            <w:sz w:val="11"/>
                          </w:rPr>
                        </w:pPr>
                        <w:r>
                          <w:rPr>
                            <w:color w:val="231F20"/>
                            <w:spacing w:val="-2"/>
                            <w:w w:val="90"/>
                            <w:sz w:val="12"/>
                          </w:rPr>
                          <w:t>Fixed</w:t>
                        </w:r>
                        <w:r>
                          <w:rPr>
                            <w:color w:val="231F20"/>
                            <w:spacing w:val="-7"/>
                            <w:w w:val="90"/>
                            <w:sz w:val="12"/>
                          </w:rPr>
                          <w:t xml:space="preserve"> </w:t>
                        </w:r>
                        <w:r>
                          <w:rPr>
                            <w:color w:val="231F20"/>
                            <w:spacing w:val="-2"/>
                            <w:w w:val="90"/>
                            <w:sz w:val="12"/>
                          </w:rPr>
                          <w:t>income</w:t>
                        </w:r>
                        <w:r>
                          <w:rPr>
                            <w:color w:val="231F20"/>
                            <w:spacing w:val="40"/>
                            <w:sz w:val="12"/>
                          </w:rPr>
                          <w:t xml:space="preserve"> </w:t>
                        </w:r>
                        <w:r>
                          <w:rPr>
                            <w:color w:val="231F20"/>
                            <w:spacing w:val="-2"/>
                            <w:sz w:val="12"/>
                          </w:rPr>
                          <w:t>Other</w:t>
                        </w:r>
                        <w:r>
                          <w:rPr>
                            <w:color w:val="231F20"/>
                            <w:spacing w:val="-2"/>
                            <w:position w:val="4"/>
                            <w:sz w:val="11"/>
                          </w:rPr>
                          <w:t>(c)</w:t>
                        </w:r>
                      </w:p>
                    </w:txbxContent>
                  </v:textbox>
                </v:shape>
                <w10:wrap anchorx="page"/>
              </v:group>
            </w:pict>
          </mc:Fallback>
        </mc:AlternateContent>
      </w:r>
      <w:r>
        <w:rPr>
          <w:color w:val="231F20"/>
          <w:w w:val="90"/>
          <w:sz w:val="12"/>
        </w:rPr>
        <w:t>£</w:t>
      </w:r>
      <w:r>
        <w:rPr>
          <w:color w:val="231F20"/>
          <w:spacing w:val="-7"/>
          <w:w w:val="90"/>
          <w:sz w:val="12"/>
        </w:rPr>
        <w:t xml:space="preserve"> </w:t>
      </w:r>
      <w:r>
        <w:rPr>
          <w:color w:val="231F20"/>
          <w:w w:val="90"/>
          <w:sz w:val="12"/>
        </w:rPr>
        <w:t>trillions</w:t>
      </w:r>
      <w:r>
        <w:rPr>
          <w:color w:val="231F20"/>
          <w:spacing w:val="16"/>
          <w:sz w:val="12"/>
        </w:rPr>
        <w:t xml:space="preserve"> </w:t>
      </w:r>
      <w:r>
        <w:rPr>
          <w:color w:val="231F20"/>
          <w:spacing w:val="-5"/>
          <w:w w:val="90"/>
          <w:position w:val="-8"/>
          <w:sz w:val="12"/>
        </w:rPr>
        <w:t>18</w:t>
      </w:r>
    </w:p>
    <w:p w14:paraId="4E832194" w14:textId="77777777" w:rsidR="006D5EBA" w:rsidRDefault="006D5EBA">
      <w:pPr>
        <w:pStyle w:val="BodyText"/>
        <w:spacing w:before="39"/>
        <w:rPr>
          <w:sz w:val="12"/>
        </w:rPr>
      </w:pPr>
    </w:p>
    <w:p w14:paraId="17AC1A1D" w14:textId="77777777" w:rsidR="006D5EBA" w:rsidRDefault="00363CC2">
      <w:pPr>
        <w:ind w:right="460"/>
        <w:jc w:val="right"/>
        <w:rPr>
          <w:sz w:val="12"/>
        </w:rPr>
      </w:pPr>
      <w:r>
        <w:rPr>
          <w:color w:val="231F20"/>
          <w:spacing w:val="-5"/>
          <w:sz w:val="12"/>
        </w:rPr>
        <w:t>16</w:t>
      </w:r>
    </w:p>
    <w:p w14:paraId="40727ADD" w14:textId="77777777" w:rsidR="006D5EBA" w:rsidRDefault="006D5EBA">
      <w:pPr>
        <w:pStyle w:val="BodyText"/>
        <w:spacing w:before="36"/>
        <w:rPr>
          <w:sz w:val="12"/>
        </w:rPr>
      </w:pPr>
    </w:p>
    <w:p w14:paraId="02E05033" w14:textId="77777777" w:rsidR="006D5EBA" w:rsidRDefault="00363CC2">
      <w:pPr>
        <w:ind w:right="460"/>
        <w:jc w:val="right"/>
        <w:rPr>
          <w:sz w:val="12"/>
        </w:rPr>
      </w:pPr>
      <w:r>
        <w:rPr>
          <w:color w:val="231F20"/>
          <w:spacing w:val="-5"/>
          <w:sz w:val="12"/>
        </w:rPr>
        <w:t>14</w:t>
      </w:r>
    </w:p>
    <w:p w14:paraId="727154D2" w14:textId="77777777" w:rsidR="006D5EBA" w:rsidRDefault="006D5EBA">
      <w:pPr>
        <w:pStyle w:val="BodyText"/>
        <w:spacing w:before="35"/>
        <w:rPr>
          <w:sz w:val="12"/>
        </w:rPr>
      </w:pPr>
    </w:p>
    <w:p w14:paraId="00CFE126" w14:textId="77777777" w:rsidR="006D5EBA" w:rsidRDefault="00363CC2">
      <w:pPr>
        <w:ind w:right="460"/>
        <w:jc w:val="right"/>
        <w:rPr>
          <w:sz w:val="12"/>
        </w:rPr>
      </w:pPr>
      <w:r>
        <w:rPr>
          <w:color w:val="231F20"/>
          <w:spacing w:val="-5"/>
          <w:w w:val="95"/>
          <w:sz w:val="12"/>
        </w:rPr>
        <w:t>12</w:t>
      </w:r>
    </w:p>
    <w:p w14:paraId="41FD25BA" w14:textId="77777777" w:rsidR="006D5EBA" w:rsidRDefault="006D5EBA">
      <w:pPr>
        <w:pStyle w:val="BodyText"/>
        <w:spacing w:before="36"/>
        <w:rPr>
          <w:sz w:val="12"/>
        </w:rPr>
      </w:pPr>
    </w:p>
    <w:p w14:paraId="279D2FE2" w14:textId="77777777" w:rsidR="006D5EBA" w:rsidRDefault="00363CC2">
      <w:pPr>
        <w:ind w:right="460"/>
        <w:jc w:val="right"/>
        <w:rPr>
          <w:sz w:val="12"/>
        </w:rPr>
      </w:pPr>
      <w:r>
        <w:rPr>
          <w:color w:val="231F20"/>
          <w:spacing w:val="-5"/>
          <w:sz w:val="12"/>
        </w:rPr>
        <w:t>10</w:t>
      </w:r>
    </w:p>
    <w:p w14:paraId="5442B1D7" w14:textId="77777777" w:rsidR="006D5EBA" w:rsidRDefault="006D5EBA">
      <w:pPr>
        <w:pStyle w:val="BodyText"/>
        <w:spacing w:before="35"/>
        <w:rPr>
          <w:sz w:val="12"/>
        </w:rPr>
      </w:pPr>
    </w:p>
    <w:p w14:paraId="1DAD5C8D" w14:textId="77777777" w:rsidR="006D5EBA" w:rsidRDefault="00363CC2">
      <w:pPr>
        <w:ind w:right="460"/>
        <w:jc w:val="right"/>
        <w:rPr>
          <w:sz w:val="12"/>
        </w:rPr>
      </w:pPr>
      <w:r>
        <w:rPr>
          <w:color w:val="231F20"/>
          <w:spacing w:val="-10"/>
          <w:w w:val="105"/>
          <w:sz w:val="12"/>
        </w:rPr>
        <w:t>8</w:t>
      </w:r>
    </w:p>
    <w:p w14:paraId="1EC43FBA" w14:textId="77777777" w:rsidR="006D5EBA" w:rsidRDefault="006D5EBA">
      <w:pPr>
        <w:pStyle w:val="BodyText"/>
        <w:spacing w:before="36"/>
        <w:rPr>
          <w:sz w:val="12"/>
        </w:rPr>
      </w:pPr>
    </w:p>
    <w:p w14:paraId="69CD8661" w14:textId="77777777" w:rsidR="006D5EBA" w:rsidRDefault="00363CC2">
      <w:pPr>
        <w:ind w:right="460"/>
        <w:jc w:val="right"/>
        <w:rPr>
          <w:sz w:val="12"/>
        </w:rPr>
      </w:pPr>
      <w:r>
        <w:rPr>
          <w:color w:val="231F20"/>
          <w:spacing w:val="-10"/>
          <w:sz w:val="12"/>
        </w:rPr>
        <w:t>6</w:t>
      </w:r>
    </w:p>
    <w:p w14:paraId="0CA91FD7" w14:textId="77777777" w:rsidR="006D5EBA" w:rsidRDefault="006D5EBA">
      <w:pPr>
        <w:pStyle w:val="BodyText"/>
        <w:spacing w:before="35"/>
        <w:rPr>
          <w:sz w:val="12"/>
        </w:rPr>
      </w:pPr>
    </w:p>
    <w:p w14:paraId="4F374476" w14:textId="77777777" w:rsidR="006D5EBA" w:rsidRDefault="00363CC2">
      <w:pPr>
        <w:spacing w:before="1"/>
        <w:ind w:right="460"/>
        <w:jc w:val="right"/>
        <w:rPr>
          <w:sz w:val="12"/>
        </w:rPr>
      </w:pPr>
      <w:r>
        <w:rPr>
          <w:color w:val="231F20"/>
          <w:spacing w:val="-10"/>
          <w:w w:val="105"/>
          <w:sz w:val="12"/>
        </w:rPr>
        <w:t>4</w:t>
      </w:r>
    </w:p>
    <w:p w14:paraId="164A360A" w14:textId="77777777" w:rsidR="006D5EBA" w:rsidRDefault="006D5EBA">
      <w:pPr>
        <w:pStyle w:val="BodyText"/>
        <w:spacing w:before="35"/>
        <w:rPr>
          <w:sz w:val="12"/>
        </w:rPr>
      </w:pPr>
    </w:p>
    <w:p w14:paraId="3807E8F0" w14:textId="77777777" w:rsidR="006D5EBA" w:rsidRDefault="00363CC2">
      <w:pPr>
        <w:ind w:right="460"/>
        <w:jc w:val="right"/>
        <w:rPr>
          <w:sz w:val="12"/>
        </w:rPr>
      </w:pPr>
      <w:r>
        <w:rPr>
          <w:color w:val="231F20"/>
          <w:spacing w:val="-10"/>
          <w:sz w:val="12"/>
        </w:rPr>
        <w:t>2</w:t>
      </w:r>
    </w:p>
    <w:p w14:paraId="228007B8" w14:textId="77777777" w:rsidR="006D5EBA" w:rsidRDefault="006D5EBA">
      <w:pPr>
        <w:pStyle w:val="BodyText"/>
        <w:spacing w:before="35"/>
        <w:rPr>
          <w:sz w:val="12"/>
        </w:rPr>
      </w:pPr>
    </w:p>
    <w:p w14:paraId="24B4F117" w14:textId="77777777" w:rsidR="006D5EBA" w:rsidRDefault="00363CC2">
      <w:pPr>
        <w:spacing w:before="1" w:line="131" w:lineRule="exact"/>
        <w:ind w:left="3893"/>
        <w:rPr>
          <w:sz w:val="12"/>
        </w:rPr>
      </w:pPr>
      <w:r>
        <w:rPr>
          <w:color w:val="231F20"/>
          <w:spacing w:val="-10"/>
          <w:w w:val="105"/>
          <w:sz w:val="12"/>
        </w:rPr>
        <w:t>0</w:t>
      </w:r>
    </w:p>
    <w:p w14:paraId="4C91D1A0" w14:textId="77777777" w:rsidR="006D5EBA" w:rsidRDefault="00363CC2">
      <w:pPr>
        <w:tabs>
          <w:tab w:val="left" w:pos="1105"/>
          <w:tab w:val="left" w:pos="1463"/>
          <w:tab w:val="left" w:pos="1825"/>
          <w:tab w:val="left" w:pos="2179"/>
          <w:tab w:val="left" w:pos="2536"/>
          <w:tab w:val="left" w:pos="2893"/>
          <w:tab w:val="left" w:pos="3252"/>
        </w:tabs>
        <w:spacing w:line="131" w:lineRule="exact"/>
        <w:ind w:left="329"/>
        <w:rPr>
          <w:sz w:val="12"/>
        </w:rPr>
      </w:pPr>
      <w:r>
        <w:rPr>
          <w:color w:val="231F20"/>
          <w:sz w:val="12"/>
        </w:rPr>
        <w:t>2007</w:t>
      </w:r>
      <w:r>
        <w:rPr>
          <w:color w:val="231F20"/>
          <w:spacing w:val="45"/>
          <w:sz w:val="12"/>
        </w:rPr>
        <w:t xml:space="preserve">  </w:t>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t>15</w:t>
      </w:r>
      <w:r>
        <w:rPr>
          <w:color w:val="231F20"/>
          <w:spacing w:val="74"/>
          <w:sz w:val="12"/>
        </w:rPr>
        <w:t xml:space="preserve"> </w:t>
      </w:r>
      <w:r>
        <w:rPr>
          <w:color w:val="231F20"/>
          <w:spacing w:val="-5"/>
          <w:sz w:val="12"/>
        </w:rPr>
        <w:t>16</w:t>
      </w:r>
    </w:p>
    <w:p w14:paraId="1123D1E7" w14:textId="77777777" w:rsidR="006D5EBA" w:rsidRDefault="00363CC2">
      <w:pPr>
        <w:spacing w:before="119"/>
        <w:ind w:left="85"/>
        <w:rPr>
          <w:sz w:val="11"/>
        </w:rPr>
      </w:pPr>
      <w:r>
        <w:rPr>
          <w:color w:val="231F20"/>
          <w:w w:val="90"/>
          <w:sz w:val="11"/>
        </w:rPr>
        <w:t>Sources:</w:t>
      </w:r>
      <w:r>
        <w:rPr>
          <w:color w:val="231F20"/>
          <w:spacing w:val="29"/>
          <w:sz w:val="11"/>
        </w:rPr>
        <w:t xml:space="preserve"> </w:t>
      </w:r>
      <w:r>
        <w:rPr>
          <w:color w:val="231F20"/>
          <w:w w:val="90"/>
          <w:sz w:val="11"/>
        </w:rPr>
        <w:t>Morningstar,</w:t>
      </w:r>
      <w:r>
        <w:rPr>
          <w:color w:val="231F20"/>
          <w:spacing w:val="-2"/>
          <w:sz w:val="11"/>
        </w:rPr>
        <w:t xml:space="preserve"> </w:t>
      </w:r>
      <w:r>
        <w:rPr>
          <w:color w:val="231F20"/>
          <w:w w:val="90"/>
          <w:sz w:val="11"/>
        </w:rPr>
        <w:t>Thomson</w:t>
      </w:r>
      <w:r>
        <w:rPr>
          <w:color w:val="231F20"/>
          <w:spacing w:val="-2"/>
          <w:sz w:val="11"/>
        </w:rPr>
        <w:t xml:space="preserve"> </w:t>
      </w:r>
      <w:r>
        <w:rPr>
          <w:color w:val="231F20"/>
          <w:w w:val="90"/>
          <w:sz w:val="11"/>
        </w:rPr>
        <w:t>Reuters</w:t>
      </w:r>
      <w:r>
        <w:rPr>
          <w:color w:val="231F20"/>
          <w:spacing w:val="-1"/>
          <w:sz w:val="11"/>
        </w:rPr>
        <w:t xml:space="preserve"> </w:t>
      </w:r>
      <w:proofErr w:type="spellStart"/>
      <w:r>
        <w:rPr>
          <w:color w:val="231F20"/>
          <w:w w:val="90"/>
          <w:sz w:val="11"/>
        </w:rPr>
        <w:t>Datastream</w:t>
      </w:r>
      <w:proofErr w:type="spellEnd"/>
      <w:r>
        <w:rPr>
          <w:color w:val="231F20"/>
          <w:spacing w:val="-2"/>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2638382D" w14:textId="77777777" w:rsidR="006D5EBA" w:rsidRDefault="006D5EBA">
      <w:pPr>
        <w:pStyle w:val="BodyText"/>
        <w:spacing w:before="4"/>
        <w:rPr>
          <w:sz w:val="11"/>
        </w:rPr>
      </w:pPr>
    </w:p>
    <w:p w14:paraId="55CFE519" w14:textId="77777777" w:rsidR="006D5EBA" w:rsidRDefault="00363CC2">
      <w:pPr>
        <w:pStyle w:val="ListParagraph"/>
        <w:numPr>
          <w:ilvl w:val="0"/>
          <w:numId w:val="37"/>
        </w:numPr>
        <w:tabs>
          <w:tab w:val="left" w:pos="254"/>
        </w:tabs>
        <w:ind w:left="254" w:hanging="169"/>
        <w:rPr>
          <w:sz w:val="11"/>
        </w:rPr>
      </w:pPr>
      <w:r>
        <w:rPr>
          <w:color w:val="231F20"/>
          <w:w w:val="90"/>
          <w:sz w:val="11"/>
        </w:rPr>
        <w:t>The</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cover</w:t>
      </w:r>
      <w:r>
        <w:rPr>
          <w:color w:val="231F20"/>
          <w:spacing w:val="-3"/>
          <w:w w:val="90"/>
          <w:sz w:val="11"/>
        </w:rPr>
        <w:t xml:space="preserve"> </w:t>
      </w:r>
      <w:r>
        <w:rPr>
          <w:color w:val="231F20"/>
          <w:w w:val="90"/>
          <w:sz w:val="11"/>
        </w:rPr>
        <w:t>all</w:t>
      </w:r>
      <w:r>
        <w:rPr>
          <w:color w:val="231F20"/>
          <w:spacing w:val="-4"/>
          <w:w w:val="90"/>
          <w:sz w:val="11"/>
        </w:rPr>
        <w:t xml:space="preserve"> </w:t>
      </w:r>
      <w:r>
        <w:rPr>
          <w:color w:val="231F20"/>
          <w:w w:val="90"/>
          <w:sz w:val="11"/>
        </w:rPr>
        <w:t>open-ended</w:t>
      </w:r>
      <w:r>
        <w:rPr>
          <w:color w:val="231F20"/>
          <w:spacing w:val="-4"/>
          <w:w w:val="90"/>
          <w:sz w:val="11"/>
        </w:rPr>
        <w:t xml:space="preserve"> </w:t>
      </w:r>
      <w:r>
        <w:rPr>
          <w:color w:val="231F20"/>
          <w:w w:val="90"/>
          <w:sz w:val="11"/>
        </w:rPr>
        <w:t>funds</w:t>
      </w:r>
      <w:r>
        <w:rPr>
          <w:color w:val="231F20"/>
          <w:spacing w:val="-3"/>
          <w:w w:val="90"/>
          <w:sz w:val="11"/>
        </w:rPr>
        <w:t xml:space="preserve"> </w:t>
      </w:r>
      <w:r>
        <w:rPr>
          <w:color w:val="231F20"/>
          <w:w w:val="90"/>
          <w:sz w:val="11"/>
        </w:rPr>
        <w:t>reporting</w:t>
      </w:r>
      <w:r>
        <w:rPr>
          <w:color w:val="231F20"/>
          <w:spacing w:val="-4"/>
          <w:w w:val="90"/>
          <w:sz w:val="11"/>
        </w:rPr>
        <w:t xml:space="preserve"> </w:t>
      </w:r>
      <w:r>
        <w:rPr>
          <w:color w:val="231F20"/>
          <w:w w:val="90"/>
          <w:sz w:val="11"/>
        </w:rPr>
        <w:t>to</w:t>
      </w:r>
      <w:r>
        <w:rPr>
          <w:color w:val="231F20"/>
          <w:spacing w:val="-3"/>
          <w:w w:val="90"/>
          <w:sz w:val="11"/>
        </w:rPr>
        <w:t xml:space="preserve"> </w:t>
      </w:r>
      <w:r>
        <w:rPr>
          <w:color w:val="231F20"/>
          <w:spacing w:val="-2"/>
          <w:w w:val="90"/>
          <w:sz w:val="11"/>
        </w:rPr>
        <w:t>Morningstar.</w:t>
      </w:r>
    </w:p>
    <w:p w14:paraId="2394C640" w14:textId="77777777" w:rsidR="006D5EBA" w:rsidRDefault="00363CC2">
      <w:pPr>
        <w:pStyle w:val="ListParagraph"/>
        <w:numPr>
          <w:ilvl w:val="0"/>
          <w:numId w:val="37"/>
        </w:numPr>
        <w:tabs>
          <w:tab w:val="left" w:pos="253"/>
          <w:tab w:val="left" w:pos="255"/>
        </w:tabs>
        <w:spacing w:before="2" w:line="244" w:lineRule="auto"/>
        <w:ind w:right="51"/>
        <w:rPr>
          <w:sz w:val="11"/>
        </w:rPr>
      </w:pPr>
      <w:r>
        <w:rPr>
          <w:color w:val="231F20"/>
          <w:w w:val="90"/>
          <w:sz w:val="11"/>
        </w:rPr>
        <w:t>Some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increase</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total</w:t>
      </w:r>
      <w:r>
        <w:rPr>
          <w:color w:val="231F20"/>
          <w:spacing w:val="-4"/>
          <w:w w:val="90"/>
          <w:sz w:val="11"/>
        </w:rPr>
        <w:t xml:space="preserve"> </w:t>
      </w:r>
      <w:r>
        <w:rPr>
          <w:color w:val="231F20"/>
          <w:w w:val="90"/>
          <w:sz w:val="11"/>
        </w:rPr>
        <w:t>net</w:t>
      </w:r>
      <w:r>
        <w:rPr>
          <w:color w:val="231F20"/>
          <w:spacing w:val="-4"/>
          <w:w w:val="90"/>
          <w:sz w:val="11"/>
        </w:rPr>
        <w:t xml:space="preserve"> </w:t>
      </w:r>
      <w:r>
        <w:rPr>
          <w:color w:val="231F20"/>
          <w:w w:val="90"/>
          <w:sz w:val="11"/>
        </w:rPr>
        <w:t>assets</w:t>
      </w:r>
      <w:r>
        <w:rPr>
          <w:color w:val="231F20"/>
          <w:spacing w:val="-4"/>
          <w:w w:val="90"/>
          <w:sz w:val="11"/>
        </w:rPr>
        <w:t xml:space="preserve"> </w:t>
      </w:r>
      <w:r>
        <w:rPr>
          <w:color w:val="231F20"/>
          <w:w w:val="90"/>
          <w:sz w:val="11"/>
        </w:rPr>
        <w:t>may</w:t>
      </w:r>
      <w:r>
        <w:rPr>
          <w:color w:val="231F20"/>
          <w:spacing w:val="-4"/>
          <w:w w:val="90"/>
          <w:sz w:val="11"/>
        </w:rPr>
        <w:t xml:space="preserve"> </w:t>
      </w:r>
      <w:r>
        <w:rPr>
          <w:color w:val="231F20"/>
          <w:w w:val="90"/>
          <w:sz w:val="11"/>
        </w:rPr>
        <w:t>be</w:t>
      </w:r>
      <w:r>
        <w:rPr>
          <w:color w:val="231F20"/>
          <w:spacing w:val="-4"/>
          <w:w w:val="90"/>
          <w:sz w:val="11"/>
        </w:rPr>
        <w:t xml:space="preserve"> </w:t>
      </w:r>
      <w:r>
        <w:rPr>
          <w:color w:val="231F20"/>
          <w:w w:val="90"/>
          <w:sz w:val="11"/>
        </w:rPr>
        <w:t>accounted</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increase</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Morningstar</w:t>
      </w:r>
      <w:r>
        <w:rPr>
          <w:color w:val="231F20"/>
          <w:spacing w:val="40"/>
          <w:sz w:val="11"/>
        </w:rPr>
        <w:t xml:space="preserve"> </w:t>
      </w:r>
      <w:r>
        <w:rPr>
          <w:color w:val="231F20"/>
          <w:spacing w:val="-2"/>
          <w:sz w:val="11"/>
        </w:rPr>
        <w:t>coverage</w:t>
      </w:r>
      <w:r>
        <w:rPr>
          <w:color w:val="231F20"/>
          <w:spacing w:val="-7"/>
          <w:sz w:val="11"/>
        </w:rPr>
        <w:t xml:space="preserve"> </w:t>
      </w:r>
      <w:r>
        <w:rPr>
          <w:color w:val="231F20"/>
          <w:spacing w:val="-2"/>
          <w:sz w:val="11"/>
        </w:rPr>
        <w:t>over</w:t>
      </w:r>
      <w:r>
        <w:rPr>
          <w:color w:val="231F20"/>
          <w:spacing w:val="-7"/>
          <w:sz w:val="11"/>
        </w:rPr>
        <w:t xml:space="preserve"> </w:t>
      </w:r>
      <w:r>
        <w:rPr>
          <w:color w:val="231F20"/>
          <w:spacing w:val="-2"/>
          <w:sz w:val="11"/>
        </w:rPr>
        <w:t>the</w:t>
      </w:r>
      <w:r>
        <w:rPr>
          <w:color w:val="231F20"/>
          <w:spacing w:val="-7"/>
          <w:sz w:val="11"/>
        </w:rPr>
        <w:t xml:space="preserve"> </w:t>
      </w:r>
      <w:r>
        <w:rPr>
          <w:color w:val="231F20"/>
          <w:spacing w:val="-2"/>
          <w:sz w:val="11"/>
        </w:rPr>
        <w:t>period.</w:t>
      </w:r>
    </w:p>
    <w:p w14:paraId="1D865ABF" w14:textId="77777777" w:rsidR="006D5EBA" w:rsidRDefault="00363CC2">
      <w:pPr>
        <w:pStyle w:val="ListParagraph"/>
        <w:numPr>
          <w:ilvl w:val="0"/>
          <w:numId w:val="37"/>
        </w:numPr>
        <w:tabs>
          <w:tab w:val="left" w:pos="255"/>
        </w:tabs>
        <w:spacing w:line="244" w:lineRule="auto"/>
        <w:ind w:right="268"/>
        <w:rPr>
          <w:sz w:val="11"/>
        </w:rPr>
      </w:pPr>
      <w:r>
        <w:rPr>
          <w:color w:val="231F20"/>
          <w:spacing w:val="-2"/>
          <w:w w:val="90"/>
          <w:sz w:val="11"/>
        </w:rPr>
        <w:t>‘Other’ includes all Morningstar’s ‘global broad category groups’ except for equity, fixed</w:t>
      </w:r>
      <w:r>
        <w:rPr>
          <w:color w:val="231F20"/>
          <w:spacing w:val="40"/>
          <w:sz w:val="11"/>
        </w:rPr>
        <w:t xml:space="preserve"> </w:t>
      </w:r>
      <w:r>
        <w:rPr>
          <w:color w:val="231F20"/>
          <w:spacing w:val="-2"/>
          <w:sz w:val="11"/>
        </w:rPr>
        <w:t>income</w:t>
      </w:r>
      <w:r>
        <w:rPr>
          <w:color w:val="231F20"/>
          <w:spacing w:val="-6"/>
          <w:sz w:val="11"/>
        </w:rPr>
        <w:t xml:space="preserve"> </w:t>
      </w:r>
      <w:r>
        <w:rPr>
          <w:color w:val="231F20"/>
          <w:spacing w:val="-2"/>
          <w:sz w:val="11"/>
        </w:rPr>
        <w:t>and</w:t>
      </w:r>
      <w:r>
        <w:rPr>
          <w:color w:val="231F20"/>
          <w:spacing w:val="-6"/>
          <w:sz w:val="11"/>
        </w:rPr>
        <w:t xml:space="preserve"> </w:t>
      </w:r>
      <w:r>
        <w:rPr>
          <w:color w:val="231F20"/>
          <w:spacing w:val="-2"/>
          <w:sz w:val="11"/>
        </w:rPr>
        <w:t>money</w:t>
      </w:r>
      <w:r>
        <w:rPr>
          <w:color w:val="231F20"/>
          <w:spacing w:val="-6"/>
          <w:sz w:val="11"/>
        </w:rPr>
        <w:t xml:space="preserve"> </w:t>
      </w:r>
      <w:r>
        <w:rPr>
          <w:color w:val="231F20"/>
          <w:spacing w:val="-2"/>
          <w:sz w:val="11"/>
        </w:rPr>
        <w:t>market</w:t>
      </w:r>
      <w:r>
        <w:rPr>
          <w:color w:val="231F20"/>
          <w:spacing w:val="-6"/>
          <w:sz w:val="11"/>
        </w:rPr>
        <w:t xml:space="preserve"> </w:t>
      </w:r>
      <w:r>
        <w:rPr>
          <w:color w:val="231F20"/>
          <w:spacing w:val="-2"/>
          <w:sz w:val="11"/>
        </w:rPr>
        <w:t>funds.</w:t>
      </w:r>
    </w:p>
    <w:p w14:paraId="46540E87" w14:textId="77777777" w:rsidR="006D5EBA" w:rsidRDefault="00363CC2">
      <w:pPr>
        <w:pStyle w:val="BodyText"/>
        <w:spacing w:before="225"/>
      </w:pPr>
      <w:r>
        <w:rPr>
          <w:noProof/>
        </w:rPr>
        <mc:AlternateContent>
          <mc:Choice Requires="wps">
            <w:drawing>
              <wp:anchor distT="0" distB="0" distL="0" distR="0" simplePos="0" relativeHeight="487667200" behindDoc="1" locked="0" layoutInCell="1" allowOverlap="1" wp14:anchorId="7D86B008" wp14:editId="331C2FB3">
                <wp:simplePos x="0" y="0"/>
                <wp:positionH relativeFrom="page">
                  <wp:posOffset>503974</wp:posOffset>
                </wp:positionH>
                <wp:positionV relativeFrom="paragraph">
                  <wp:posOffset>305687</wp:posOffset>
                </wp:positionV>
                <wp:extent cx="2736215" cy="1270"/>
                <wp:effectExtent l="0" t="0" r="0" b="0"/>
                <wp:wrapTopAndBottom/>
                <wp:docPr id="1170" name="Graphic 1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999ECFC" id="Graphic 1170" o:spid="_x0000_s1026" style="position:absolute;margin-left:39.7pt;margin-top:24.05pt;width:215.45pt;height:.1pt;z-index:-1564928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" path="m,l2735999,e" filled="f" strokecolor="#751c66" strokeweight=".7pt">
                <v:path arrowok="t"/>
                <w10:wrap type="topAndBottom" anchorx="page"/>
              </v:shape>
            </w:pict>
          </mc:Fallback>
        </mc:AlternateContent>
      </w:r>
    </w:p>
    <w:p w14:paraId="21BE3347" w14:textId="77777777" w:rsidR="006D5EBA" w:rsidRDefault="00363CC2">
      <w:pPr>
        <w:spacing w:before="86"/>
        <w:ind w:left="85"/>
        <w:rPr>
          <w:sz w:val="18"/>
        </w:rPr>
      </w:pPr>
      <w:r>
        <w:rPr>
          <w:b/>
          <w:color w:val="751C66"/>
          <w:w w:val="90"/>
          <w:sz w:val="18"/>
        </w:rPr>
        <w:t>Chart</w:t>
      </w:r>
      <w:r>
        <w:rPr>
          <w:b/>
          <w:color w:val="751C66"/>
          <w:spacing w:val="-2"/>
          <w:sz w:val="18"/>
        </w:rPr>
        <w:t xml:space="preserve"> </w:t>
      </w:r>
      <w:r>
        <w:rPr>
          <w:b/>
          <w:color w:val="751C66"/>
          <w:w w:val="90"/>
          <w:sz w:val="18"/>
        </w:rPr>
        <w:t>B.13</w:t>
      </w:r>
      <w:r>
        <w:rPr>
          <w:b/>
          <w:color w:val="751C66"/>
          <w:spacing w:val="56"/>
          <w:sz w:val="18"/>
        </w:rPr>
        <w:t xml:space="preserve"> </w:t>
      </w:r>
      <w:r>
        <w:rPr>
          <w:color w:val="751C66"/>
          <w:w w:val="90"/>
          <w:sz w:val="18"/>
        </w:rPr>
        <w:t>Dealers’</w:t>
      </w:r>
      <w:r>
        <w:rPr>
          <w:color w:val="751C66"/>
          <w:spacing w:val="1"/>
          <w:sz w:val="18"/>
        </w:rPr>
        <w:t xml:space="preserve"> </w:t>
      </w:r>
      <w:r>
        <w:rPr>
          <w:color w:val="751C66"/>
          <w:w w:val="90"/>
          <w:sz w:val="18"/>
        </w:rPr>
        <w:t>leverage</w:t>
      </w:r>
      <w:r>
        <w:rPr>
          <w:color w:val="751C66"/>
          <w:spacing w:val="1"/>
          <w:sz w:val="18"/>
        </w:rPr>
        <w:t xml:space="preserve"> </w:t>
      </w:r>
      <w:r>
        <w:rPr>
          <w:color w:val="751C66"/>
          <w:w w:val="90"/>
          <w:sz w:val="18"/>
        </w:rPr>
        <w:t>ratios</w:t>
      </w:r>
      <w:r>
        <w:rPr>
          <w:color w:val="751C66"/>
          <w:spacing w:val="1"/>
          <w:sz w:val="18"/>
        </w:rPr>
        <w:t xml:space="preserve"> </w:t>
      </w:r>
      <w:r>
        <w:rPr>
          <w:color w:val="751C66"/>
          <w:w w:val="90"/>
          <w:sz w:val="18"/>
        </w:rPr>
        <w:t>continued</w:t>
      </w:r>
      <w:r>
        <w:rPr>
          <w:color w:val="751C66"/>
          <w:spacing w:val="1"/>
          <w:sz w:val="18"/>
        </w:rPr>
        <w:t xml:space="preserve"> </w:t>
      </w:r>
      <w:r>
        <w:rPr>
          <w:color w:val="751C66"/>
          <w:w w:val="90"/>
          <w:sz w:val="18"/>
        </w:rPr>
        <w:t>to</w:t>
      </w:r>
      <w:r>
        <w:rPr>
          <w:color w:val="751C66"/>
          <w:spacing w:val="1"/>
          <w:sz w:val="18"/>
        </w:rPr>
        <w:t xml:space="preserve"> </w:t>
      </w:r>
      <w:r>
        <w:rPr>
          <w:color w:val="751C66"/>
          <w:spacing w:val="-4"/>
          <w:w w:val="90"/>
          <w:sz w:val="18"/>
        </w:rPr>
        <w:t>rise</w:t>
      </w:r>
    </w:p>
    <w:p w14:paraId="18C1E34B" w14:textId="77777777" w:rsidR="006D5EBA" w:rsidRDefault="00363CC2">
      <w:pPr>
        <w:spacing w:before="17"/>
        <w:ind w:left="85"/>
        <w:rPr>
          <w:position w:val="4"/>
          <w:sz w:val="12"/>
        </w:rPr>
      </w:pPr>
      <w:r>
        <w:rPr>
          <w:color w:val="231F20"/>
          <w:w w:val="85"/>
          <w:sz w:val="16"/>
        </w:rPr>
        <w:t>Dealers’</w:t>
      </w:r>
      <w:r>
        <w:rPr>
          <w:color w:val="231F20"/>
          <w:spacing w:val="11"/>
          <w:sz w:val="16"/>
        </w:rPr>
        <w:t xml:space="preserve"> </w:t>
      </w:r>
      <w:r>
        <w:rPr>
          <w:color w:val="231F20"/>
          <w:w w:val="85"/>
          <w:sz w:val="16"/>
        </w:rPr>
        <w:t>leverage</w:t>
      </w:r>
      <w:r>
        <w:rPr>
          <w:color w:val="231F20"/>
          <w:spacing w:val="11"/>
          <w:sz w:val="16"/>
        </w:rPr>
        <w:t xml:space="preserve"> </w:t>
      </w:r>
      <w:r>
        <w:rPr>
          <w:color w:val="231F20"/>
          <w:spacing w:val="-2"/>
          <w:w w:val="85"/>
          <w:sz w:val="16"/>
        </w:rPr>
        <w:t>ratios</w:t>
      </w:r>
      <w:r>
        <w:rPr>
          <w:color w:val="231F20"/>
          <w:spacing w:val="-2"/>
          <w:w w:val="85"/>
          <w:position w:val="4"/>
          <w:sz w:val="12"/>
        </w:rPr>
        <w:t>(a)(b)</w:t>
      </w:r>
    </w:p>
    <w:p w14:paraId="61396612" w14:textId="77777777" w:rsidR="006D5EBA" w:rsidRDefault="00363CC2">
      <w:pPr>
        <w:spacing w:before="153" w:line="127" w:lineRule="exact"/>
        <w:ind w:left="3383"/>
        <w:rPr>
          <w:sz w:val="12"/>
        </w:rPr>
      </w:pPr>
      <w:r>
        <w:rPr>
          <w:color w:val="231F20"/>
          <w:w w:val="85"/>
          <w:sz w:val="12"/>
        </w:rPr>
        <w:t>Per</w:t>
      </w:r>
      <w:r>
        <w:rPr>
          <w:color w:val="231F20"/>
          <w:spacing w:val="-3"/>
          <w:w w:val="85"/>
          <w:sz w:val="12"/>
        </w:rPr>
        <w:t xml:space="preserve"> </w:t>
      </w:r>
      <w:r>
        <w:rPr>
          <w:color w:val="231F20"/>
          <w:spacing w:val="-4"/>
          <w:w w:val="95"/>
          <w:sz w:val="12"/>
        </w:rPr>
        <w:t>cent</w:t>
      </w:r>
    </w:p>
    <w:p w14:paraId="720DB8B9" w14:textId="77777777" w:rsidR="006D5EBA" w:rsidRDefault="00363CC2">
      <w:pPr>
        <w:spacing w:line="127" w:lineRule="exact"/>
        <w:ind w:left="3839"/>
        <w:rPr>
          <w:sz w:val="12"/>
        </w:rPr>
      </w:pPr>
      <w:r>
        <w:rPr>
          <w:noProof/>
          <w:sz w:val="12"/>
        </w:rPr>
        <mc:AlternateContent>
          <mc:Choice Requires="wpg">
            <w:drawing>
              <wp:anchor distT="0" distB="0" distL="0" distR="0" simplePos="0" relativeHeight="15809024" behindDoc="0" locked="0" layoutInCell="1" allowOverlap="1" wp14:anchorId="5B5EA531" wp14:editId="58F4275C">
                <wp:simplePos x="0" y="0"/>
                <wp:positionH relativeFrom="page">
                  <wp:posOffset>503974</wp:posOffset>
                </wp:positionH>
                <wp:positionV relativeFrom="paragraph">
                  <wp:posOffset>35378</wp:posOffset>
                </wp:positionV>
                <wp:extent cx="2346960" cy="1806575"/>
                <wp:effectExtent l="0" t="0" r="0" b="0"/>
                <wp:wrapNone/>
                <wp:docPr id="1171" name="Group 1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72" name="Graphic 1172"/>
                        <wps:cNvSpPr/>
                        <wps:spPr>
                          <a:xfrm>
                            <a:off x="111391" y="216814"/>
                            <a:ext cx="2124075" cy="1165225"/>
                          </a:xfrm>
                          <a:custGeom>
                            <a:avLst/>
                            <a:gdLst/>
                            <a:ahLst/>
                            <a:cxnLst/>
                            <a:rect l="l" t="t" r="r" b="b"/>
                            <a:pathLst>
                              <a:path w="2124075" h="1165225">
                                <a:moveTo>
                                  <a:pt x="2123782" y="0"/>
                                </a:moveTo>
                                <a:lnTo>
                                  <a:pt x="1982190" y="316649"/>
                                </a:lnTo>
                                <a:lnTo>
                                  <a:pt x="1840623" y="323430"/>
                                </a:lnTo>
                                <a:lnTo>
                                  <a:pt x="1699056" y="432015"/>
                                </a:lnTo>
                                <a:lnTo>
                                  <a:pt x="1557464" y="527164"/>
                                </a:lnTo>
                                <a:lnTo>
                                  <a:pt x="1415884" y="456438"/>
                                </a:lnTo>
                                <a:lnTo>
                                  <a:pt x="1274305" y="428078"/>
                                </a:lnTo>
                                <a:lnTo>
                                  <a:pt x="1132636" y="608863"/>
                                </a:lnTo>
                                <a:lnTo>
                                  <a:pt x="991057" y="804303"/>
                                </a:lnTo>
                                <a:lnTo>
                                  <a:pt x="849464" y="685546"/>
                                </a:lnTo>
                                <a:lnTo>
                                  <a:pt x="707898" y="651484"/>
                                </a:lnTo>
                                <a:lnTo>
                                  <a:pt x="566318" y="633691"/>
                                </a:lnTo>
                                <a:lnTo>
                                  <a:pt x="424738" y="632891"/>
                                </a:lnTo>
                                <a:lnTo>
                                  <a:pt x="283159" y="600456"/>
                                </a:lnTo>
                                <a:lnTo>
                                  <a:pt x="141579" y="549694"/>
                                </a:lnTo>
                                <a:lnTo>
                                  <a:pt x="0" y="569506"/>
                                </a:lnTo>
                                <a:lnTo>
                                  <a:pt x="0" y="1078623"/>
                                </a:lnTo>
                                <a:lnTo>
                                  <a:pt x="141579" y="1093812"/>
                                </a:lnTo>
                                <a:lnTo>
                                  <a:pt x="283159" y="1087031"/>
                                </a:lnTo>
                                <a:lnTo>
                                  <a:pt x="424738" y="1045222"/>
                                </a:lnTo>
                                <a:lnTo>
                                  <a:pt x="566318" y="1078471"/>
                                </a:lnTo>
                                <a:lnTo>
                                  <a:pt x="707898" y="1087031"/>
                                </a:lnTo>
                                <a:lnTo>
                                  <a:pt x="849464" y="1068171"/>
                                </a:lnTo>
                                <a:lnTo>
                                  <a:pt x="991057" y="1164805"/>
                                </a:lnTo>
                                <a:lnTo>
                                  <a:pt x="1132636" y="1150404"/>
                                </a:lnTo>
                                <a:lnTo>
                                  <a:pt x="1274305" y="976401"/>
                                </a:lnTo>
                                <a:lnTo>
                                  <a:pt x="1415884" y="841502"/>
                                </a:lnTo>
                                <a:lnTo>
                                  <a:pt x="1557464" y="777570"/>
                                </a:lnTo>
                                <a:lnTo>
                                  <a:pt x="1699056" y="796848"/>
                                </a:lnTo>
                                <a:lnTo>
                                  <a:pt x="1840623" y="644690"/>
                                </a:lnTo>
                                <a:lnTo>
                                  <a:pt x="1982190" y="624878"/>
                                </a:lnTo>
                                <a:lnTo>
                                  <a:pt x="2123782" y="595426"/>
                                </a:lnTo>
                                <a:lnTo>
                                  <a:pt x="2123782" y="0"/>
                                </a:lnTo>
                                <a:close/>
                              </a:path>
                            </a:pathLst>
                          </a:custGeom>
                          <a:solidFill>
                            <a:srgbClr val="00568B"/>
                          </a:solidFill>
                        </wps:spPr>
                        <wps:bodyPr wrap="square" lIns="0" tIns="0" rIns="0" bIns="0" rtlCol="0">
                          <a:prstTxWarp prst="textNoShape">
                            <a:avLst/>
                          </a:prstTxWarp>
                          <a:noAutofit/>
                        </wps:bodyPr>
                      </wps:wsp>
                      <wps:wsp>
                        <wps:cNvPr id="1173" name="Graphic 1173"/>
                        <wps:cNvSpPr/>
                        <wps:spPr>
                          <a:xfrm>
                            <a:off x="3175" y="26052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74" name="Graphic 1174"/>
                        <wps:cNvSpPr/>
                        <wps:spPr>
                          <a:xfrm>
                            <a:off x="3175" y="51785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75" name="Graphic 1175"/>
                        <wps:cNvSpPr/>
                        <wps:spPr>
                          <a:xfrm>
                            <a:off x="3175" y="77520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76" name="Graphic 1176"/>
                        <wps:cNvSpPr/>
                        <wps:spPr>
                          <a:xfrm>
                            <a:off x="3175" y="103253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77" name="Graphic 1177"/>
                        <wps:cNvSpPr/>
                        <wps:spPr>
                          <a:xfrm>
                            <a:off x="3175" y="128823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78" name="Graphic 1178"/>
                        <wps:cNvSpPr/>
                        <wps:spPr>
                          <a:xfrm>
                            <a:off x="3175" y="154558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79" name="Graphic 1179"/>
                        <wps:cNvSpPr/>
                        <wps:spPr>
                          <a:xfrm>
                            <a:off x="2271179" y="260540"/>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180" name="Graphic 1180"/>
                        <wps:cNvSpPr/>
                        <wps:spPr>
                          <a:xfrm>
                            <a:off x="2271179" y="51786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181" name="Graphic 1181"/>
                        <wps:cNvSpPr/>
                        <wps:spPr>
                          <a:xfrm>
                            <a:off x="2271179" y="775220"/>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182" name="Graphic 1182"/>
                        <wps:cNvSpPr/>
                        <wps:spPr>
                          <a:xfrm>
                            <a:off x="2271179" y="1032548"/>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183" name="Graphic 1183"/>
                        <wps:cNvSpPr/>
                        <wps:spPr>
                          <a:xfrm>
                            <a:off x="2271179" y="1288249"/>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184" name="Graphic 1184"/>
                        <wps:cNvSpPr/>
                        <wps:spPr>
                          <a:xfrm>
                            <a:off x="2271179" y="1545602"/>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185" name="Graphic 1185"/>
                        <wps:cNvSpPr/>
                        <wps:spPr>
                          <a:xfrm>
                            <a:off x="2094128"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86" name="Graphic 1186"/>
                        <wps:cNvSpPr/>
                        <wps:spPr>
                          <a:xfrm>
                            <a:off x="1810105"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87" name="Graphic 1187"/>
                        <wps:cNvSpPr/>
                        <wps:spPr>
                          <a:xfrm>
                            <a:off x="1527390"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88" name="Graphic 1188"/>
                        <wps:cNvSpPr/>
                        <wps:spPr>
                          <a:xfrm>
                            <a:off x="1244663"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89" name="Graphic 1189"/>
                        <wps:cNvSpPr/>
                        <wps:spPr>
                          <a:xfrm>
                            <a:off x="960640"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0" name="Graphic 1190"/>
                        <wps:cNvSpPr/>
                        <wps:spPr>
                          <a:xfrm>
                            <a:off x="677913"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1" name="Graphic 1191"/>
                        <wps:cNvSpPr/>
                        <wps:spPr>
                          <a:xfrm>
                            <a:off x="395185"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2" name="Graphic 1192"/>
                        <wps:cNvSpPr/>
                        <wps:spPr>
                          <a:xfrm>
                            <a:off x="111175" y="1731200"/>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3" name="Graphic 1193"/>
                        <wps:cNvSpPr/>
                        <wps:spPr>
                          <a:xfrm>
                            <a:off x="111175" y="465734"/>
                            <a:ext cx="2124075" cy="702310"/>
                          </a:xfrm>
                          <a:custGeom>
                            <a:avLst/>
                            <a:gdLst/>
                            <a:ahLst/>
                            <a:cxnLst/>
                            <a:rect l="l" t="t" r="r" b="b"/>
                            <a:pathLst>
                              <a:path w="2124075" h="702310">
                                <a:moveTo>
                                  <a:pt x="0" y="563524"/>
                                </a:moveTo>
                                <a:lnTo>
                                  <a:pt x="142011" y="534212"/>
                                </a:lnTo>
                                <a:lnTo>
                                  <a:pt x="284010" y="553770"/>
                                </a:lnTo>
                                <a:lnTo>
                                  <a:pt x="424738" y="555383"/>
                                </a:lnTo>
                                <a:lnTo>
                                  <a:pt x="566737" y="571677"/>
                                </a:lnTo>
                                <a:lnTo>
                                  <a:pt x="708748" y="618896"/>
                                </a:lnTo>
                                <a:lnTo>
                                  <a:pt x="849464" y="628688"/>
                                </a:lnTo>
                                <a:lnTo>
                                  <a:pt x="991476" y="701979"/>
                                </a:lnTo>
                                <a:lnTo>
                                  <a:pt x="1133487" y="617283"/>
                                </a:lnTo>
                                <a:lnTo>
                                  <a:pt x="1274203" y="376237"/>
                                </a:lnTo>
                                <a:lnTo>
                                  <a:pt x="1416215" y="358317"/>
                                </a:lnTo>
                                <a:lnTo>
                                  <a:pt x="1558213" y="405561"/>
                                </a:lnTo>
                                <a:lnTo>
                                  <a:pt x="1698929" y="332270"/>
                                </a:lnTo>
                                <a:lnTo>
                                  <a:pt x="1840941" y="182422"/>
                                </a:lnTo>
                                <a:lnTo>
                                  <a:pt x="1982952" y="159613"/>
                                </a:lnTo>
                                <a:lnTo>
                                  <a:pt x="2123668" y="0"/>
                                </a:lnTo>
                              </a:path>
                            </a:pathLst>
                          </a:custGeom>
                          <a:ln w="12700">
                            <a:solidFill>
                              <a:srgbClr val="FCAF17"/>
                            </a:solidFill>
                            <a:prstDash val="solid"/>
                          </a:ln>
                        </wps:spPr>
                        <wps:bodyPr wrap="square" lIns="0" tIns="0" rIns="0" bIns="0" rtlCol="0">
                          <a:prstTxWarp prst="textNoShape">
                            <a:avLst/>
                          </a:prstTxWarp>
                          <a:noAutofit/>
                        </wps:bodyPr>
                      </wps:wsp>
                      <wps:wsp>
                        <wps:cNvPr id="1194" name="Graphic 1194"/>
                        <wps:cNvSpPr/>
                        <wps:spPr>
                          <a:xfrm>
                            <a:off x="2230297"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5" name="Graphic 1195"/>
                        <wps:cNvSpPr/>
                        <wps:spPr>
                          <a:xfrm>
                            <a:off x="1946275"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6" name="Graphic 1196"/>
                        <wps:cNvSpPr/>
                        <wps:spPr>
                          <a:xfrm>
                            <a:off x="1663547"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7" name="Graphic 1197"/>
                        <wps:cNvSpPr/>
                        <wps:spPr>
                          <a:xfrm>
                            <a:off x="1380820"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8" name="Graphic 1198"/>
                        <wps:cNvSpPr/>
                        <wps:spPr>
                          <a:xfrm>
                            <a:off x="1096797"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99" name="Graphic 1199"/>
                        <wps:cNvSpPr/>
                        <wps:spPr>
                          <a:xfrm>
                            <a:off x="814069"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200" name="Graphic 1200"/>
                        <wps:cNvSpPr/>
                        <wps:spPr>
                          <a:xfrm>
                            <a:off x="531342"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201" name="Graphic 1201"/>
                        <wps:cNvSpPr/>
                        <wps:spPr>
                          <a:xfrm>
                            <a:off x="247332"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202" name="Graphic 1202"/>
                        <wps:cNvSpPr/>
                        <wps:spPr>
                          <a:xfrm>
                            <a:off x="181851" y="285495"/>
                            <a:ext cx="90170" cy="1270"/>
                          </a:xfrm>
                          <a:custGeom>
                            <a:avLst/>
                            <a:gdLst/>
                            <a:ahLst/>
                            <a:cxnLst/>
                            <a:rect l="l" t="t" r="r" b="b"/>
                            <a:pathLst>
                              <a:path w="90170">
                                <a:moveTo>
                                  <a:pt x="89992" y="0"/>
                                </a:moveTo>
                                <a:lnTo>
                                  <a:pt x="0" y="0"/>
                                </a:lnTo>
                              </a:path>
                            </a:pathLst>
                          </a:custGeom>
                          <a:solidFill>
                            <a:srgbClr val="FCAF17"/>
                          </a:solidFill>
                        </wps:spPr>
                        <wps:bodyPr wrap="square" lIns="0" tIns="0" rIns="0" bIns="0" rtlCol="0">
                          <a:prstTxWarp prst="textNoShape">
                            <a:avLst/>
                          </a:prstTxWarp>
                          <a:noAutofit/>
                        </wps:bodyPr>
                      </wps:wsp>
                      <wps:wsp>
                        <wps:cNvPr id="1203" name="Graphic 1203"/>
                        <wps:cNvSpPr/>
                        <wps:spPr>
                          <a:xfrm>
                            <a:off x="181851" y="285495"/>
                            <a:ext cx="90170" cy="1270"/>
                          </a:xfrm>
                          <a:custGeom>
                            <a:avLst/>
                            <a:gdLst/>
                            <a:ahLst/>
                            <a:cxnLst/>
                            <a:rect l="l" t="t" r="r" b="b"/>
                            <a:pathLst>
                              <a:path w="90170">
                                <a:moveTo>
                                  <a:pt x="0" y="0"/>
                                </a:moveTo>
                                <a:lnTo>
                                  <a:pt x="89992" y="0"/>
                                </a:lnTo>
                              </a:path>
                            </a:pathLst>
                          </a:custGeom>
                          <a:ln w="12700">
                            <a:solidFill>
                              <a:srgbClr val="FCAF17"/>
                            </a:solidFill>
                            <a:prstDash val="solid"/>
                          </a:ln>
                        </wps:spPr>
                        <wps:bodyPr wrap="square" lIns="0" tIns="0" rIns="0" bIns="0" rtlCol="0">
                          <a:prstTxWarp prst="textNoShape">
                            <a:avLst/>
                          </a:prstTxWarp>
                          <a:noAutofit/>
                        </wps:bodyPr>
                      </wps:wsp>
                      <wps:wsp>
                        <wps:cNvPr id="1204" name="Graphic 1204"/>
                        <wps:cNvSpPr/>
                        <wps:spPr>
                          <a:xfrm>
                            <a:off x="181851" y="107130"/>
                            <a:ext cx="90170" cy="90170"/>
                          </a:xfrm>
                          <a:custGeom>
                            <a:avLst/>
                            <a:gdLst/>
                            <a:ahLst/>
                            <a:cxnLst/>
                            <a:rect l="l" t="t" r="r" b="b"/>
                            <a:pathLst>
                              <a:path w="90170" h="90170">
                                <a:moveTo>
                                  <a:pt x="89998" y="0"/>
                                </a:moveTo>
                                <a:lnTo>
                                  <a:pt x="0" y="0"/>
                                </a:lnTo>
                                <a:lnTo>
                                  <a:pt x="0" y="89998"/>
                                </a:lnTo>
                                <a:lnTo>
                                  <a:pt x="89998" y="89998"/>
                                </a:lnTo>
                                <a:lnTo>
                                  <a:pt x="89998" y="0"/>
                                </a:lnTo>
                                <a:close/>
                              </a:path>
                            </a:pathLst>
                          </a:custGeom>
                          <a:solidFill>
                            <a:srgbClr val="00568B"/>
                          </a:solidFill>
                        </wps:spPr>
                        <wps:bodyPr wrap="square" lIns="0" tIns="0" rIns="0" bIns="0" rtlCol="0">
                          <a:prstTxWarp prst="textNoShape">
                            <a:avLst/>
                          </a:prstTxWarp>
                          <a:noAutofit/>
                        </wps:bodyPr>
                      </wps:wsp>
                      <wps:wsp>
                        <wps:cNvPr id="1205" name="Graphic 1205"/>
                        <wps:cNvSpPr/>
                        <wps:spPr>
                          <a:xfrm>
                            <a:off x="3175" y="3175"/>
                            <a:ext cx="2340610" cy="1800225"/>
                          </a:xfrm>
                          <a:custGeom>
                            <a:avLst/>
                            <a:gdLst/>
                            <a:ahLst/>
                            <a:cxnLst/>
                            <a:rect l="l" t="t" r="r" b="b"/>
                            <a:pathLst>
                              <a:path w="2340610" h="1800225">
                                <a:moveTo>
                                  <a:pt x="2340000" y="1799996"/>
                                </a:moveTo>
                                <a:lnTo>
                                  <a:pt x="0" y="1799996"/>
                                </a:lnTo>
                                <a:lnTo>
                                  <a:pt x="0" y="0"/>
                                </a:lnTo>
                                <a:lnTo>
                                  <a:pt x="2340000" y="0"/>
                                </a:lnTo>
                                <a:lnTo>
                                  <a:pt x="2340000" y="1799996"/>
                                </a:lnTo>
                                <a:close/>
                              </a:path>
                            </a:pathLst>
                          </a:custGeom>
                          <a:ln w="6349">
                            <a:solidFill>
                              <a:srgbClr val="231F20"/>
                            </a:solidFill>
                            <a:prstDash val="solid"/>
                          </a:ln>
                        </wps:spPr>
                        <wps:bodyPr wrap="square" lIns="0" tIns="0" rIns="0" bIns="0" rtlCol="0">
                          <a:prstTxWarp prst="textNoShape">
                            <a:avLst/>
                          </a:prstTxWarp>
                          <a:noAutofit/>
                        </wps:bodyPr>
                      </wps:wsp>
                      <wps:wsp>
                        <wps:cNvPr id="1206" name="Textbox 1206"/>
                        <wps:cNvSpPr txBox="1"/>
                        <wps:spPr>
                          <a:xfrm>
                            <a:off x="0" y="0"/>
                            <a:ext cx="2346960" cy="1806575"/>
                          </a:xfrm>
                          <a:prstGeom prst="rect">
                            <a:avLst/>
                          </a:prstGeom>
                        </wps:spPr>
                        <wps:txbx>
                          <w:txbxContent>
                            <w:p w14:paraId="4E77DAB0" w14:textId="77777777" w:rsidR="006D5EBA" w:rsidRDefault="006D5EBA">
                              <w:pPr>
                                <w:spacing w:before="29"/>
                                <w:rPr>
                                  <w:sz w:val="12"/>
                                </w:rPr>
                              </w:pPr>
                            </w:p>
                            <w:p w14:paraId="670D5F7C" w14:textId="77777777" w:rsidR="006D5EBA" w:rsidRDefault="00363CC2">
                              <w:pPr>
                                <w:spacing w:line="328" w:lineRule="auto"/>
                                <w:ind w:left="480" w:right="2321"/>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r>
                                <w:rPr>
                                  <w:color w:val="231F20"/>
                                  <w:w w:val="90"/>
                                  <w:sz w:val="12"/>
                                </w:rPr>
                                <w:t>Weighted</w:t>
                              </w:r>
                              <w:r>
                                <w:rPr>
                                  <w:color w:val="231F20"/>
                                  <w:spacing w:val="-2"/>
                                  <w:w w:val="90"/>
                                  <w:sz w:val="12"/>
                                </w:rPr>
                                <w:t xml:space="preserve"> </w:t>
                              </w:r>
                              <w:r>
                                <w:rPr>
                                  <w:color w:val="231F20"/>
                                  <w:spacing w:val="-2"/>
                                  <w:w w:val="95"/>
                                  <w:sz w:val="12"/>
                                </w:rPr>
                                <w:t>average</w:t>
                              </w:r>
                            </w:p>
                          </w:txbxContent>
                        </wps:txbx>
                        <wps:bodyPr wrap="square" lIns="0" tIns="0" rIns="0" bIns="0" rtlCol="0">
                          <a:noAutofit/>
                        </wps:bodyPr>
                      </wps:wsp>
                    </wpg:wgp>
                  </a:graphicData>
                </a:graphic>
              </wp:anchor>
            </w:drawing>
          </mc:Choice>
          <mc:Fallback>
            <w:pict>
              <v:group w14:anchorId="5B5EA531" id="Group 1171" o:spid="_x0000_s1906" style="position:absolute;left:0;text-align:left;margin-left:39.7pt;margin-top:2.8pt;width:184.8pt;height:142.25pt;z-index:1580902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">
                <v:shape id="Graphic 1172" o:spid="_x0000_s1907" style="position:absolute;left:1113;top:2168;width:21241;height:11652;visibility:visible;mso-wrap-style:square;v-text-anchor:top" coordsize="2124075,116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" path="m2123782,l1982190,316649r-141567,6781l1699056,432015r-141592,95149l1415884,456438,1274305,428078,1132636,608863,991057,804303,849464,685546,707898,651484,566318,633691r-141580,-800l283159,600456,141579,549694,,569506r,509117l141579,1093812r141580,-6781l424738,1045222r141580,33249l707898,1087031r141566,-18860l991057,1164805r141579,-14401l1274305,976401,1415884,841502r141580,-63932l1699056,796848,1840623,644690r141567,-19812l2123782,595426,2123782,xe" fillcolor="#00568b" stroked="f">
                  <v:path arrowok="t"/>
                </v:shape>
                <v:shape id="Graphic 1173" o:spid="_x0000_s1908" style="position:absolute;left:31;top:2605;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" path="m,l71996,e" filled="f" strokecolor="#231f20" strokeweight=".5pt">
                  <v:path arrowok="t"/>
                </v:shape>
                <v:shape id="Graphic 1174" o:spid="_x0000_s1909" style="position:absolute;left:31;top:517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" path="m,l71996,e" filled="f" strokecolor="#231f20" strokeweight=".5pt">
                  <v:path arrowok="t"/>
                </v:shape>
                <v:shape id="Graphic 1175" o:spid="_x0000_s1910" style="position:absolute;left:31;top:775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" path="m,l71996,e" filled="f" strokecolor="#231f20" strokeweight=".5pt">
                  <v:path arrowok="t"/>
                </v:shape>
                <v:shape id="Graphic 1176" o:spid="_x0000_s1911" style="position:absolute;left:31;top:1032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" path="m,l71996,e" filled="f" strokecolor="#231f20" strokeweight=".5pt">
                  <v:path arrowok="t"/>
                </v:shape>
                <v:shape id="Graphic 1177" o:spid="_x0000_s1912" style="position:absolute;left:31;top:1288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" path="m,l71996,e" filled="f" strokecolor="#231f20" strokeweight=".5pt">
                  <v:path arrowok="t"/>
                </v:shape>
                <v:shape id="Graphic 1178" o:spid="_x0000_s1913" style="position:absolute;left:31;top:1545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" path="m,l71996,e" filled="f" strokecolor="#231f20" strokeweight=".5pt">
                  <v:path arrowok="t"/>
                </v:shape>
                <v:shape id="Graphic 1179" o:spid="_x0000_s1914" style="position:absolute;left:22711;top:260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" path="m,l71983,e" filled="f" strokecolor="#231f20" strokeweight=".5pt">
                  <v:path arrowok="t"/>
                </v:shape>
                <v:shape id="Graphic 1180" o:spid="_x0000_s1915" style="position:absolute;left:22711;top:517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" path="m,l71983,e" filled="f" strokecolor="#231f20" strokeweight=".5pt">
                  <v:path arrowok="t"/>
                </v:shape>
                <v:shape id="Graphic 1181" o:spid="_x0000_s1916" style="position:absolute;left:22711;top:775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" path="m,l71983,e" filled="f" strokecolor="#231f20" strokeweight=".5pt">
                  <v:path arrowok="t"/>
                </v:shape>
                <v:shape id="Graphic 1182" o:spid="_x0000_s1917" style="position:absolute;left:22711;top:1032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" path="m,l71983,e" filled="f" strokecolor="#231f20" strokeweight=".5pt">
                  <v:path arrowok="t"/>
                </v:shape>
                <v:shape id="Graphic 1183" o:spid="_x0000_s1918" style="position:absolute;left:22711;top:1288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" path="m,l71983,e" filled="f" strokecolor="#231f20" strokeweight=".5pt">
                  <v:path arrowok="t"/>
                </v:shape>
                <v:shape id="Graphic 1184" o:spid="_x0000_s1919" style="position:absolute;left:22711;top:15456;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" path="m,l71983,e" filled="f" strokecolor="#231f20" strokeweight=".5pt">
                  <v:path arrowok="t"/>
                </v:shape>
                <v:shape id="Graphic 1185" o:spid="_x0000_s1920" style="position:absolute;left:20941;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" path="m,l,71996e" filled="f" strokecolor="#231f20" strokeweight=".5pt">
                  <v:path arrowok="t"/>
                </v:shape>
                <v:shape id="Graphic 1186" o:spid="_x0000_s1921" style="position:absolute;left:18101;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" path="m,l,71996e" filled="f" strokecolor="#231f20" strokeweight=".5pt">
                  <v:path arrowok="t"/>
                </v:shape>
                <v:shape id="Graphic 1187" o:spid="_x0000_s1922" style="position:absolute;left:15273;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" path="m,l,71996e" filled="f" strokecolor="#231f20" strokeweight=".5pt">
                  <v:path arrowok="t"/>
                </v:shape>
                <v:shape id="Graphic 1188" o:spid="_x0000_s1923" style="position:absolute;left:12446;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" path="m,l,71996e" filled="f" strokecolor="#231f20" strokeweight=".5pt">
                  <v:path arrowok="t"/>
                </v:shape>
                <v:shape id="Graphic 1189" o:spid="_x0000_s1924" style="position:absolute;left:9606;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" path="m,l,71996e" filled="f" strokecolor="#231f20" strokeweight=".5pt">
                  <v:path arrowok="t"/>
                </v:shape>
                <v:shape id="Graphic 1190" o:spid="_x0000_s1925" style="position:absolute;left:6779;top:17312;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" path="m,l,71996e" filled="f" strokecolor="#231f20" strokeweight=".5pt">
                  <v:path arrowok="t"/>
                </v:shape>
                <v:shape id="Graphic 1191" o:spid="_x0000_s1926" style="position:absolute;left:3951;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" path="m,l,71996e" filled="f" strokecolor="#231f20" strokeweight=".5pt">
                  <v:path arrowok="t"/>
                </v:shape>
                <v:shape id="Graphic 1192" o:spid="_x0000_s1927" style="position:absolute;left:1111;top:17312;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" path="m,l,71996e" filled="f" strokecolor="#231f20" strokeweight=".5pt">
                  <v:path arrowok="t"/>
                </v:shape>
                <v:shape id="Graphic 1193" o:spid="_x0000_s1928" style="position:absolute;left:1111;top:4657;width:21241;height:7023;visibility:visible;mso-wrap-style:square;v-text-anchor:top" coordsize="2124075,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" path="m,563524l142011,534212r141999,19558l424738,555383r141999,16294l708748,618896r140716,9792l991476,701979r142011,-84696l1274203,376237r142012,-17920l1558213,405561r140716,-73291l1840941,182422r142011,-22809l2123668,e" filled="f" strokecolor="#fcaf17" strokeweight="1pt">
                  <v:path arrowok="t"/>
                </v:shape>
                <v:shape id="Graphic 1194" o:spid="_x0000_s1929" style="position:absolute;left:22302;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" path="m,l,71996e" filled="f" strokecolor="#231f20" strokeweight=".5pt">
                  <v:path arrowok="t"/>
                </v:shape>
                <v:shape id="Graphic 1195" o:spid="_x0000_s1930" style="position:absolute;left:19462;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" path="m,l,71996e" filled="f" strokecolor="#231f20" strokeweight=".5pt">
                  <v:path arrowok="t"/>
                </v:shape>
                <v:shape id="Graphic 1196" o:spid="_x0000_s1931" style="position:absolute;left:16635;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" path="m,l,71996e" filled="f" strokecolor="#231f20" strokeweight=".5pt">
                  <v:path arrowok="t"/>
                </v:shape>
                <v:shape id="Graphic 1197" o:spid="_x0000_s1932" style="position:absolute;left:13808;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" path="m,l,71996e" filled="f" strokecolor="#231f20" strokeweight=".5pt">
                  <v:path arrowok="t"/>
                </v:shape>
                <v:shape id="Graphic 1198" o:spid="_x0000_s1933" style="position:absolute;left:10967;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" path="m,l,71996e" filled="f" strokecolor="#231f20" strokeweight=".5pt">
                  <v:path arrowok="t"/>
                </v:shape>
                <v:shape id="Graphic 1199" o:spid="_x0000_s1934" style="position:absolute;left:8140;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" path="m,l,71996e" filled="f" strokecolor="#231f20" strokeweight=".5pt">
                  <v:path arrowok="t"/>
                </v:shape>
                <v:shape id="Graphic 1200" o:spid="_x0000_s1935" style="position:absolute;left:5313;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" path="m,l,71996e" filled="f" strokecolor="#231f20" strokeweight=".5pt">
                  <v:path arrowok="t"/>
                </v:shape>
                <v:shape id="Graphic 1201" o:spid="_x0000_s1936" style="position:absolute;left:2473;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" path="m,l,71996e" filled="f" strokecolor="#231f20" strokeweight=".5pt">
                  <v:path arrowok="t"/>
                </v:shape>
                <v:shape id="Graphic 1202" o:spid="_x0000_s1937" style="position:absolute;left:1818;top:2854;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" path="m89992,l,e" fillcolor="#fcaf17" stroked="f">
                  <v:path arrowok="t"/>
                </v:shape>
                <v:shape id="Graphic 1203" o:spid="_x0000_s1938" style="position:absolute;left:1818;top:2854;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" path="m,l89992,e" filled="f" strokecolor="#fcaf17" strokeweight="1pt">
                  <v:path arrowok="t"/>
                </v:shape>
                <v:shape id="Graphic 1204" o:spid="_x0000_s1939" style="position:absolute;left:1818;top:1071;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" path="m89998,l,,,89998r89998,l89998,xe" fillcolor="#00568b" stroked="f">
                  <v:path arrowok="t"/>
                </v:shape>
                <v:shape id="Graphic 1205" o:spid="_x0000_s194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" path="m2340000,1799996l,1799996,,,2340000,r,1799996xe" filled="f" strokecolor="#231f20" strokeweight=".17636mm">
                  <v:path arrowok="t"/>
                </v:shape>
                <v:shape id="Textbox 1206" o:spid="_x0000_s1941"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" filled="f" stroked="f">
                  <v:textbox inset="0,0,0,0">
                    <w:txbxContent>
                      <w:p w14:paraId="4E77DAB0" w14:textId="77777777" w:rsidR="006D5EBA" w:rsidRDefault="006D5EBA">
                        <w:pPr>
                          <w:spacing w:before="29"/>
                          <w:rPr>
                            <w:sz w:val="12"/>
                          </w:rPr>
                        </w:pPr>
                      </w:p>
                      <w:p w14:paraId="670D5F7C" w14:textId="77777777" w:rsidR="006D5EBA" w:rsidRDefault="00363CC2">
                        <w:pPr>
                          <w:spacing w:line="328" w:lineRule="auto"/>
                          <w:ind w:left="480" w:right="2321"/>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r>
                          <w:rPr>
                            <w:color w:val="231F20"/>
                            <w:w w:val="90"/>
                            <w:sz w:val="12"/>
                          </w:rPr>
                          <w:t>Weighted</w:t>
                        </w:r>
                        <w:r>
                          <w:rPr>
                            <w:color w:val="231F20"/>
                            <w:spacing w:val="-2"/>
                            <w:w w:val="90"/>
                            <w:sz w:val="12"/>
                          </w:rPr>
                          <w:t xml:space="preserve"> </w:t>
                        </w:r>
                        <w:r>
                          <w:rPr>
                            <w:color w:val="231F20"/>
                            <w:spacing w:val="-2"/>
                            <w:w w:val="95"/>
                            <w:sz w:val="12"/>
                          </w:rPr>
                          <w:t>average</w:t>
                        </w:r>
                      </w:p>
                    </w:txbxContent>
                  </v:textbox>
                </v:shape>
                <w10:wrap anchorx="page"/>
              </v:group>
            </w:pict>
          </mc:Fallback>
        </mc:AlternateContent>
      </w:r>
      <w:r>
        <w:rPr>
          <w:color w:val="231F20"/>
          <w:spacing w:val="-10"/>
          <w:sz w:val="12"/>
        </w:rPr>
        <w:t>7</w:t>
      </w:r>
    </w:p>
    <w:p w14:paraId="13747889" w14:textId="77777777" w:rsidR="006D5EBA" w:rsidRDefault="006D5EBA">
      <w:pPr>
        <w:pStyle w:val="BodyText"/>
        <w:spacing w:before="126"/>
        <w:rPr>
          <w:sz w:val="12"/>
        </w:rPr>
      </w:pPr>
    </w:p>
    <w:p w14:paraId="7640E5D3" w14:textId="77777777" w:rsidR="006D5EBA" w:rsidRDefault="00363CC2">
      <w:pPr>
        <w:ind w:right="524"/>
        <w:jc w:val="right"/>
        <w:rPr>
          <w:sz w:val="12"/>
        </w:rPr>
      </w:pPr>
      <w:r>
        <w:rPr>
          <w:color w:val="231F20"/>
          <w:spacing w:val="-10"/>
          <w:sz w:val="12"/>
        </w:rPr>
        <w:t>6</w:t>
      </w:r>
    </w:p>
    <w:p w14:paraId="32BDC97D" w14:textId="77777777" w:rsidR="006D5EBA" w:rsidRDefault="006D5EBA">
      <w:pPr>
        <w:pStyle w:val="BodyText"/>
        <w:spacing w:before="126"/>
        <w:rPr>
          <w:sz w:val="12"/>
        </w:rPr>
      </w:pPr>
    </w:p>
    <w:p w14:paraId="35E78160" w14:textId="77777777" w:rsidR="006D5EBA" w:rsidRDefault="00363CC2">
      <w:pPr>
        <w:ind w:right="524"/>
        <w:jc w:val="right"/>
        <w:rPr>
          <w:sz w:val="12"/>
        </w:rPr>
      </w:pPr>
      <w:r>
        <w:rPr>
          <w:color w:val="231F20"/>
          <w:spacing w:val="-10"/>
          <w:sz w:val="12"/>
        </w:rPr>
        <w:t>5</w:t>
      </w:r>
    </w:p>
    <w:p w14:paraId="0D5B05DD" w14:textId="77777777" w:rsidR="006D5EBA" w:rsidRDefault="006D5EBA">
      <w:pPr>
        <w:pStyle w:val="BodyText"/>
        <w:spacing w:before="127"/>
        <w:rPr>
          <w:sz w:val="12"/>
        </w:rPr>
      </w:pPr>
    </w:p>
    <w:p w14:paraId="77FC956C" w14:textId="77777777" w:rsidR="006D5EBA" w:rsidRDefault="00363CC2">
      <w:pPr>
        <w:ind w:right="524"/>
        <w:jc w:val="right"/>
        <w:rPr>
          <w:sz w:val="12"/>
        </w:rPr>
      </w:pPr>
      <w:r>
        <w:rPr>
          <w:color w:val="231F20"/>
          <w:spacing w:val="-10"/>
          <w:w w:val="105"/>
          <w:sz w:val="12"/>
        </w:rPr>
        <w:t>4</w:t>
      </w:r>
    </w:p>
    <w:p w14:paraId="2FFD3B88" w14:textId="77777777" w:rsidR="006D5EBA" w:rsidRDefault="006D5EBA">
      <w:pPr>
        <w:pStyle w:val="BodyText"/>
        <w:spacing w:before="126"/>
        <w:rPr>
          <w:sz w:val="12"/>
        </w:rPr>
      </w:pPr>
    </w:p>
    <w:p w14:paraId="20E1AE72" w14:textId="77777777" w:rsidR="006D5EBA" w:rsidRDefault="00363CC2">
      <w:pPr>
        <w:ind w:right="524"/>
        <w:jc w:val="right"/>
        <w:rPr>
          <w:sz w:val="12"/>
        </w:rPr>
      </w:pPr>
      <w:r>
        <w:rPr>
          <w:color w:val="231F20"/>
          <w:spacing w:val="-10"/>
          <w:sz w:val="12"/>
        </w:rPr>
        <w:t>3</w:t>
      </w:r>
    </w:p>
    <w:p w14:paraId="0CEDFD52" w14:textId="77777777" w:rsidR="006D5EBA" w:rsidRDefault="006D5EBA">
      <w:pPr>
        <w:pStyle w:val="BodyText"/>
        <w:spacing w:before="126"/>
        <w:rPr>
          <w:sz w:val="12"/>
        </w:rPr>
      </w:pPr>
    </w:p>
    <w:p w14:paraId="211BE538" w14:textId="77777777" w:rsidR="006D5EBA" w:rsidRDefault="00363CC2">
      <w:pPr>
        <w:ind w:right="524"/>
        <w:jc w:val="right"/>
        <w:rPr>
          <w:sz w:val="12"/>
        </w:rPr>
      </w:pPr>
      <w:r>
        <w:rPr>
          <w:color w:val="231F20"/>
          <w:spacing w:val="-10"/>
          <w:sz w:val="12"/>
        </w:rPr>
        <w:t>2</w:t>
      </w:r>
    </w:p>
    <w:p w14:paraId="4635522F" w14:textId="77777777" w:rsidR="006D5EBA" w:rsidRDefault="006D5EBA">
      <w:pPr>
        <w:pStyle w:val="BodyText"/>
        <w:spacing w:before="127"/>
        <w:rPr>
          <w:sz w:val="12"/>
        </w:rPr>
      </w:pPr>
    </w:p>
    <w:p w14:paraId="069EC1CD" w14:textId="77777777" w:rsidR="006D5EBA" w:rsidRDefault="00363CC2">
      <w:pPr>
        <w:ind w:right="524"/>
        <w:jc w:val="right"/>
        <w:rPr>
          <w:sz w:val="12"/>
        </w:rPr>
      </w:pPr>
      <w:r>
        <w:rPr>
          <w:color w:val="231F20"/>
          <w:spacing w:val="-10"/>
          <w:w w:val="90"/>
          <w:sz w:val="12"/>
        </w:rPr>
        <w:t>1</w:t>
      </w:r>
    </w:p>
    <w:p w14:paraId="137D7818" w14:textId="77777777" w:rsidR="006D5EBA" w:rsidRDefault="006D5EBA">
      <w:pPr>
        <w:pStyle w:val="BodyText"/>
        <w:spacing w:before="126"/>
        <w:rPr>
          <w:sz w:val="12"/>
        </w:rPr>
      </w:pPr>
    </w:p>
    <w:p w14:paraId="4F74E10C" w14:textId="77777777" w:rsidR="006D5EBA" w:rsidRDefault="00363CC2">
      <w:pPr>
        <w:spacing w:line="122" w:lineRule="exact"/>
        <w:ind w:left="3829"/>
        <w:rPr>
          <w:sz w:val="12"/>
        </w:rPr>
      </w:pPr>
      <w:r>
        <w:rPr>
          <w:color w:val="231F20"/>
          <w:spacing w:val="-10"/>
          <w:w w:val="105"/>
          <w:sz w:val="12"/>
        </w:rPr>
        <w:t>0</w:t>
      </w:r>
    </w:p>
    <w:p w14:paraId="51EA6944" w14:textId="77777777" w:rsidR="006D5EBA" w:rsidRDefault="00363CC2">
      <w:pPr>
        <w:spacing w:line="122" w:lineRule="exact"/>
        <w:ind w:left="127"/>
        <w:rPr>
          <w:sz w:val="12"/>
        </w:rPr>
      </w:pPr>
      <w:r>
        <w:rPr>
          <w:color w:val="231F20"/>
          <w:sz w:val="12"/>
        </w:rPr>
        <w:t>2000</w:t>
      </w:r>
      <w:r>
        <w:rPr>
          <w:color w:val="231F20"/>
          <w:spacing w:val="-9"/>
          <w:sz w:val="12"/>
        </w:rPr>
        <w:t xml:space="preserve"> </w:t>
      </w:r>
      <w:r>
        <w:rPr>
          <w:color w:val="231F20"/>
          <w:sz w:val="12"/>
        </w:rPr>
        <w:t>01</w:t>
      </w:r>
      <w:r>
        <w:rPr>
          <w:color w:val="231F20"/>
          <w:spacing w:val="60"/>
          <w:sz w:val="12"/>
        </w:rPr>
        <w:t xml:space="preserve"> </w:t>
      </w:r>
      <w:r>
        <w:rPr>
          <w:color w:val="231F20"/>
          <w:sz w:val="12"/>
        </w:rPr>
        <w:t>02</w:t>
      </w:r>
      <w:r>
        <w:rPr>
          <w:color w:val="231F20"/>
          <w:spacing w:val="53"/>
          <w:sz w:val="12"/>
        </w:rPr>
        <w:t xml:space="preserve"> </w:t>
      </w:r>
      <w:r>
        <w:rPr>
          <w:color w:val="231F20"/>
          <w:sz w:val="12"/>
        </w:rPr>
        <w:t>03</w:t>
      </w:r>
      <w:r>
        <w:rPr>
          <w:color w:val="231F20"/>
          <w:spacing w:val="52"/>
          <w:sz w:val="12"/>
        </w:rPr>
        <w:t xml:space="preserve"> </w:t>
      </w:r>
      <w:r>
        <w:rPr>
          <w:color w:val="231F20"/>
          <w:sz w:val="12"/>
        </w:rPr>
        <w:t>04</w:t>
      </w:r>
      <w:r>
        <w:rPr>
          <w:color w:val="231F20"/>
          <w:spacing w:val="52"/>
          <w:sz w:val="12"/>
        </w:rPr>
        <w:t xml:space="preserve"> </w:t>
      </w:r>
      <w:r>
        <w:rPr>
          <w:color w:val="231F20"/>
          <w:sz w:val="12"/>
        </w:rPr>
        <w:t>05</w:t>
      </w:r>
      <w:r>
        <w:rPr>
          <w:color w:val="231F20"/>
          <w:spacing w:val="54"/>
          <w:sz w:val="12"/>
        </w:rPr>
        <w:t xml:space="preserve"> </w:t>
      </w:r>
      <w:r>
        <w:rPr>
          <w:color w:val="231F20"/>
          <w:sz w:val="12"/>
        </w:rPr>
        <w:t>06</w:t>
      </w:r>
      <w:r>
        <w:rPr>
          <w:color w:val="231F20"/>
          <w:spacing w:val="55"/>
          <w:sz w:val="12"/>
        </w:rPr>
        <w:t xml:space="preserve"> </w:t>
      </w:r>
      <w:r>
        <w:rPr>
          <w:color w:val="231F20"/>
          <w:sz w:val="12"/>
        </w:rPr>
        <w:t>07</w:t>
      </w:r>
      <w:r>
        <w:rPr>
          <w:color w:val="231F20"/>
          <w:spacing w:val="54"/>
          <w:sz w:val="12"/>
        </w:rPr>
        <w:t xml:space="preserve"> </w:t>
      </w:r>
      <w:r>
        <w:rPr>
          <w:color w:val="231F20"/>
          <w:sz w:val="12"/>
        </w:rPr>
        <w:t>08</w:t>
      </w:r>
      <w:r>
        <w:rPr>
          <w:color w:val="231F20"/>
          <w:spacing w:val="52"/>
          <w:sz w:val="12"/>
        </w:rPr>
        <w:t xml:space="preserve"> </w:t>
      </w:r>
      <w:r>
        <w:rPr>
          <w:color w:val="231F20"/>
          <w:sz w:val="12"/>
        </w:rPr>
        <w:t>09</w:t>
      </w:r>
      <w:r>
        <w:rPr>
          <w:color w:val="231F20"/>
          <w:spacing w:val="59"/>
          <w:sz w:val="12"/>
        </w:rPr>
        <w:t xml:space="preserve"> </w:t>
      </w:r>
      <w:r>
        <w:rPr>
          <w:color w:val="231F20"/>
          <w:sz w:val="12"/>
        </w:rPr>
        <w:t>10</w:t>
      </w:r>
      <w:r>
        <w:rPr>
          <w:color w:val="231F20"/>
          <w:spacing w:val="74"/>
          <w:sz w:val="12"/>
        </w:rPr>
        <w:t xml:space="preserve"> </w:t>
      </w:r>
      <w:r>
        <w:rPr>
          <w:color w:val="231F20"/>
          <w:sz w:val="12"/>
        </w:rPr>
        <w:t>11</w:t>
      </w:r>
      <w:r>
        <w:rPr>
          <w:color w:val="231F20"/>
          <w:spacing w:val="76"/>
          <w:sz w:val="12"/>
        </w:rPr>
        <w:t xml:space="preserve"> </w:t>
      </w:r>
      <w:r>
        <w:rPr>
          <w:color w:val="231F20"/>
          <w:sz w:val="12"/>
        </w:rPr>
        <w:t>12</w:t>
      </w:r>
      <w:r>
        <w:rPr>
          <w:color w:val="231F20"/>
          <w:spacing w:val="71"/>
          <w:sz w:val="12"/>
        </w:rPr>
        <w:t xml:space="preserve"> </w:t>
      </w:r>
      <w:r>
        <w:rPr>
          <w:color w:val="231F20"/>
          <w:sz w:val="12"/>
        </w:rPr>
        <w:t>13</w:t>
      </w:r>
      <w:r>
        <w:rPr>
          <w:color w:val="231F20"/>
          <w:spacing w:val="67"/>
          <w:sz w:val="12"/>
        </w:rPr>
        <w:t xml:space="preserve"> </w:t>
      </w:r>
      <w:r>
        <w:rPr>
          <w:color w:val="231F20"/>
          <w:sz w:val="12"/>
        </w:rPr>
        <w:t>14</w:t>
      </w:r>
      <w:r>
        <w:rPr>
          <w:color w:val="231F20"/>
          <w:spacing w:val="69"/>
          <w:sz w:val="12"/>
        </w:rPr>
        <w:t xml:space="preserve"> </w:t>
      </w:r>
      <w:r>
        <w:rPr>
          <w:color w:val="231F20"/>
          <w:spacing w:val="-5"/>
          <w:sz w:val="12"/>
        </w:rPr>
        <w:t>15</w:t>
      </w:r>
    </w:p>
    <w:p w14:paraId="28D542BA" w14:textId="77777777" w:rsidR="006D5EBA" w:rsidRDefault="00363CC2">
      <w:pPr>
        <w:spacing w:before="134" w:line="244" w:lineRule="auto"/>
        <w:ind w:left="85" w:right="137" w:firstLine="8"/>
        <w:rPr>
          <w:sz w:val="11"/>
        </w:rPr>
      </w:pPr>
      <w:r>
        <w:rPr>
          <w:color w:val="231F20"/>
          <w:w w:val="90"/>
          <w:sz w:val="11"/>
        </w:rPr>
        <w:t>Sources:</w:t>
      </w:r>
      <w:r>
        <w:rPr>
          <w:color w:val="231F20"/>
          <w:spacing w:val="-1"/>
          <w:sz w:val="11"/>
        </w:rPr>
        <w:t xml:space="preserve"> </w:t>
      </w:r>
      <w:r>
        <w:rPr>
          <w:color w:val="231F20"/>
          <w:w w:val="90"/>
          <w:sz w:val="11"/>
        </w:rPr>
        <w:t>SNL</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Banker/TheBankerDatabase.com,</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186D9810" w14:textId="77777777" w:rsidR="006D5EBA" w:rsidRDefault="006D5EBA">
      <w:pPr>
        <w:pStyle w:val="BodyText"/>
        <w:spacing w:before="1"/>
        <w:rPr>
          <w:sz w:val="11"/>
        </w:rPr>
      </w:pPr>
    </w:p>
    <w:p w14:paraId="3F6F6405" w14:textId="77777777" w:rsidR="006D5EBA" w:rsidRDefault="00363CC2">
      <w:pPr>
        <w:pStyle w:val="ListParagraph"/>
        <w:numPr>
          <w:ilvl w:val="0"/>
          <w:numId w:val="36"/>
        </w:numPr>
        <w:tabs>
          <w:tab w:val="left" w:pos="253"/>
          <w:tab w:val="left" w:pos="255"/>
        </w:tabs>
        <w:spacing w:line="244" w:lineRule="auto"/>
        <w:ind w:right="243"/>
        <w:rPr>
          <w:sz w:val="11"/>
        </w:rPr>
      </w:pPr>
      <w:r>
        <w:rPr>
          <w:color w:val="231F20"/>
          <w:spacing w:val="-2"/>
          <w:w w:val="90"/>
          <w:sz w:val="11"/>
        </w:rPr>
        <w:t>Leverage ratio defined as reported Tier 1 capital (or common equity where not available)</w:t>
      </w:r>
      <w:r>
        <w:rPr>
          <w:color w:val="231F20"/>
          <w:spacing w:val="40"/>
          <w:sz w:val="11"/>
        </w:rPr>
        <w:t xml:space="preserve"> </w:t>
      </w:r>
      <w:r>
        <w:rPr>
          <w:color w:val="231F20"/>
          <w:w w:val="90"/>
          <w:sz w:val="11"/>
        </w:rPr>
        <w:t>divided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total</w:t>
      </w:r>
      <w:r>
        <w:rPr>
          <w:color w:val="231F20"/>
          <w:spacing w:val="-3"/>
          <w:w w:val="90"/>
          <w:sz w:val="11"/>
        </w:rPr>
        <w:t xml:space="preserve"> </w:t>
      </w:r>
      <w:r>
        <w:rPr>
          <w:color w:val="231F20"/>
          <w:w w:val="90"/>
          <w:sz w:val="11"/>
        </w:rPr>
        <w:t>assets,</w:t>
      </w:r>
      <w:r>
        <w:rPr>
          <w:color w:val="231F20"/>
          <w:spacing w:val="-3"/>
          <w:w w:val="90"/>
          <w:sz w:val="11"/>
        </w:rPr>
        <w:t xml:space="preserve"> </w:t>
      </w:r>
      <w:r>
        <w:rPr>
          <w:color w:val="231F20"/>
          <w:w w:val="90"/>
          <w:sz w:val="11"/>
        </w:rPr>
        <w:t>adjusted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accounting</w:t>
      </w:r>
      <w:r>
        <w:rPr>
          <w:color w:val="231F20"/>
          <w:spacing w:val="-3"/>
          <w:w w:val="90"/>
          <w:sz w:val="11"/>
        </w:rPr>
        <w:t xml:space="preserve"> </w:t>
      </w:r>
      <w:r>
        <w:rPr>
          <w:color w:val="231F20"/>
          <w:w w:val="90"/>
          <w:sz w:val="11"/>
        </w:rPr>
        <w:t>differences</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best-</w:t>
      </w:r>
      <w:proofErr w:type="spellStart"/>
      <w:r>
        <w:rPr>
          <w:color w:val="231F20"/>
          <w:w w:val="90"/>
          <w:sz w:val="11"/>
        </w:rPr>
        <w:t>endeavours</w:t>
      </w:r>
      <w:proofErr w:type="spellEnd"/>
      <w:r>
        <w:rPr>
          <w:color w:val="231F20"/>
          <w:spacing w:val="-3"/>
          <w:w w:val="90"/>
          <w:sz w:val="11"/>
        </w:rPr>
        <w:t xml:space="preserve"> </w:t>
      </w:r>
      <w:r>
        <w:rPr>
          <w:color w:val="231F20"/>
          <w:w w:val="90"/>
          <w:sz w:val="11"/>
        </w:rPr>
        <w:t>basis.</w:t>
      </w:r>
    </w:p>
    <w:p w14:paraId="2F5CF539" w14:textId="77777777" w:rsidR="006D5EBA" w:rsidRDefault="00363CC2">
      <w:pPr>
        <w:pStyle w:val="ListParagraph"/>
        <w:numPr>
          <w:ilvl w:val="0"/>
          <w:numId w:val="36"/>
        </w:numPr>
        <w:tabs>
          <w:tab w:val="left" w:pos="254"/>
        </w:tabs>
        <w:spacing w:line="127" w:lineRule="exact"/>
        <w:ind w:left="254" w:hanging="169"/>
        <w:rPr>
          <w:sz w:val="11"/>
        </w:rPr>
      </w:pPr>
      <w:r>
        <w:rPr>
          <w:color w:val="231F20"/>
          <w:w w:val="85"/>
          <w:sz w:val="11"/>
        </w:rPr>
        <w:t>Dealers</w:t>
      </w:r>
      <w:r>
        <w:rPr>
          <w:color w:val="231F20"/>
          <w:spacing w:val="6"/>
          <w:sz w:val="11"/>
        </w:rPr>
        <w:t xml:space="preserve"> </w:t>
      </w:r>
      <w:r>
        <w:rPr>
          <w:color w:val="231F20"/>
          <w:w w:val="85"/>
          <w:sz w:val="11"/>
        </w:rPr>
        <w:t>included</w:t>
      </w:r>
      <w:r>
        <w:rPr>
          <w:color w:val="231F20"/>
          <w:spacing w:val="6"/>
          <w:sz w:val="11"/>
        </w:rPr>
        <w:t xml:space="preserve"> </w:t>
      </w:r>
      <w:r>
        <w:rPr>
          <w:color w:val="231F20"/>
          <w:w w:val="85"/>
          <w:sz w:val="11"/>
        </w:rPr>
        <w:t>are</w:t>
      </w:r>
      <w:r>
        <w:rPr>
          <w:color w:val="231F20"/>
          <w:spacing w:val="6"/>
          <w:sz w:val="11"/>
        </w:rPr>
        <w:t xml:space="preserve"> </w:t>
      </w:r>
      <w:r>
        <w:rPr>
          <w:color w:val="231F20"/>
          <w:w w:val="85"/>
          <w:sz w:val="11"/>
        </w:rPr>
        <w:t>Bank</w:t>
      </w:r>
      <w:r>
        <w:rPr>
          <w:color w:val="231F20"/>
          <w:spacing w:val="6"/>
          <w:sz w:val="11"/>
        </w:rPr>
        <w:t xml:space="preserve"> </w:t>
      </w:r>
      <w:r>
        <w:rPr>
          <w:color w:val="231F20"/>
          <w:w w:val="85"/>
          <w:sz w:val="11"/>
        </w:rPr>
        <w:t>of</w:t>
      </w:r>
      <w:r>
        <w:rPr>
          <w:color w:val="231F20"/>
          <w:spacing w:val="7"/>
          <w:sz w:val="11"/>
        </w:rPr>
        <w:t xml:space="preserve"> </w:t>
      </w:r>
      <w:r>
        <w:rPr>
          <w:color w:val="231F20"/>
          <w:w w:val="85"/>
          <w:sz w:val="11"/>
        </w:rPr>
        <w:t>America</w:t>
      </w:r>
      <w:r>
        <w:rPr>
          <w:color w:val="231F20"/>
          <w:spacing w:val="6"/>
          <w:sz w:val="11"/>
        </w:rPr>
        <w:t xml:space="preserve"> </w:t>
      </w:r>
      <w:r>
        <w:rPr>
          <w:color w:val="231F20"/>
          <w:w w:val="85"/>
          <w:sz w:val="11"/>
        </w:rPr>
        <w:t>Merrill</w:t>
      </w:r>
      <w:r>
        <w:rPr>
          <w:color w:val="231F20"/>
          <w:spacing w:val="6"/>
          <w:sz w:val="11"/>
        </w:rPr>
        <w:t xml:space="preserve"> </w:t>
      </w:r>
      <w:r>
        <w:rPr>
          <w:color w:val="231F20"/>
          <w:w w:val="85"/>
          <w:sz w:val="11"/>
        </w:rPr>
        <w:t>Lynch,</w:t>
      </w:r>
      <w:r>
        <w:rPr>
          <w:color w:val="231F20"/>
          <w:spacing w:val="6"/>
          <w:sz w:val="11"/>
        </w:rPr>
        <w:t xml:space="preserve"> </w:t>
      </w:r>
      <w:r>
        <w:rPr>
          <w:color w:val="231F20"/>
          <w:w w:val="85"/>
          <w:sz w:val="11"/>
        </w:rPr>
        <w:t>Barclays,</w:t>
      </w:r>
      <w:r>
        <w:rPr>
          <w:color w:val="231F20"/>
          <w:spacing w:val="7"/>
          <w:sz w:val="11"/>
        </w:rPr>
        <w:t xml:space="preserve"> </w:t>
      </w:r>
      <w:r>
        <w:rPr>
          <w:color w:val="231F20"/>
          <w:w w:val="85"/>
          <w:sz w:val="11"/>
        </w:rPr>
        <w:t>BNP</w:t>
      </w:r>
      <w:r>
        <w:rPr>
          <w:color w:val="231F20"/>
          <w:spacing w:val="6"/>
          <w:sz w:val="11"/>
        </w:rPr>
        <w:t xml:space="preserve"> </w:t>
      </w:r>
      <w:r>
        <w:rPr>
          <w:color w:val="231F20"/>
          <w:w w:val="85"/>
          <w:sz w:val="11"/>
        </w:rPr>
        <w:t>Paribas,</w:t>
      </w:r>
      <w:r>
        <w:rPr>
          <w:color w:val="231F20"/>
          <w:spacing w:val="6"/>
          <w:sz w:val="11"/>
        </w:rPr>
        <w:t xml:space="preserve"> </w:t>
      </w:r>
      <w:r>
        <w:rPr>
          <w:color w:val="231F20"/>
          <w:spacing w:val="-2"/>
          <w:w w:val="85"/>
          <w:sz w:val="11"/>
        </w:rPr>
        <w:t>Citigroup,</w:t>
      </w:r>
    </w:p>
    <w:p w14:paraId="1C386AA5" w14:textId="77777777" w:rsidR="006D5EBA" w:rsidRDefault="00363CC2">
      <w:pPr>
        <w:spacing w:before="3" w:line="244" w:lineRule="auto"/>
        <w:ind w:left="255"/>
        <w:rPr>
          <w:sz w:val="11"/>
        </w:rPr>
      </w:pPr>
      <w:r>
        <w:rPr>
          <w:color w:val="231F20"/>
          <w:w w:val="90"/>
          <w:sz w:val="11"/>
        </w:rPr>
        <w:t>Crédit</w:t>
      </w:r>
      <w:r>
        <w:rPr>
          <w:color w:val="231F20"/>
          <w:spacing w:val="-5"/>
          <w:w w:val="90"/>
          <w:sz w:val="11"/>
        </w:rPr>
        <w:t xml:space="preserve"> </w:t>
      </w:r>
      <w:r>
        <w:rPr>
          <w:color w:val="231F20"/>
          <w:w w:val="90"/>
          <w:sz w:val="11"/>
        </w:rPr>
        <w:t>Agricole,</w:t>
      </w:r>
      <w:r>
        <w:rPr>
          <w:color w:val="231F20"/>
          <w:spacing w:val="-4"/>
          <w:w w:val="90"/>
          <w:sz w:val="11"/>
        </w:rPr>
        <w:t xml:space="preserve"> </w:t>
      </w:r>
      <w:r>
        <w:rPr>
          <w:color w:val="231F20"/>
          <w:w w:val="90"/>
          <w:sz w:val="11"/>
        </w:rPr>
        <w:t>Credit</w:t>
      </w:r>
      <w:r>
        <w:rPr>
          <w:color w:val="231F20"/>
          <w:spacing w:val="-4"/>
          <w:w w:val="90"/>
          <w:sz w:val="11"/>
        </w:rPr>
        <w:t xml:space="preserve"> </w:t>
      </w:r>
      <w:r>
        <w:rPr>
          <w:color w:val="231F20"/>
          <w:w w:val="90"/>
          <w:sz w:val="11"/>
        </w:rPr>
        <w:t>Suisse,</w:t>
      </w:r>
      <w:r>
        <w:rPr>
          <w:color w:val="231F20"/>
          <w:spacing w:val="-4"/>
          <w:w w:val="90"/>
          <w:sz w:val="11"/>
        </w:rPr>
        <w:t xml:space="preserve"> </w:t>
      </w:r>
      <w:r>
        <w:rPr>
          <w:color w:val="231F20"/>
          <w:w w:val="90"/>
          <w:sz w:val="11"/>
        </w:rPr>
        <w:t>Deutsche</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w w:val="90"/>
          <w:sz w:val="11"/>
        </w:rPr>
        <w:t>Goldman</w:t>
      </w:r>
      <w:r>
        <w:rPr>
          <w:color w:val="231F20"/>
          <w:spacing w:val="-4"/>
          <w:w w:val="90"/>
          <w:sz w:val="11"/>
        </w:rPr>
        <w:t xml:space="preserve"> </w:t>
      </w:r>
      <w:r>
        <w:rPr>
          <w:color w:val="231F20"/>
          <w:w w:val="90"/>
          <w:sz w:val="11"/>
        </w:rPr>
        <w:t>Sachs,</w:t>
      </w:r>
      <w:r>
        <w:rPr>
          <w:color w:val="231F20"/>
          <w:spacing w:val="-4"/>
          <w:w w:val="90"/>
          <w:sz w:val="11"/>
        </w:rPr>
        <w:t xml:space="preserve"> </w:t>
      </w:r>
      <w:r>
        <w:rPr>
          <w:color w:val="231F20"/>
          <w:w w:val="90"/>
          <w:sz w:val="11"/>
        </w:rPr>
        <w:t>HSBC,</w:t>
      </w:r>
      <w:r>
        <w:rPr>
          <w:color w:val="231F20"/>
          <w:spacing w:val="-4"/>
          <w:w w:val="90"/>
          <w:sz w:val="11"/>
        </w:rPr>
        <w:t xml:space="preserve"> </w:t>
      </w:r>
      <w:r>
        <w:rPr>
          <w:color w:val="231F20"/>
          <w:w w:val="90"/>
          <w:sz w:val="11"/>
        </w:rPr>
        <w:t>JPMorgan</w:t>
      </w:r>
      <w:r>
        <w:rPr>
          <w:color w:val="231F20"/>
          <w:spacing w:val="-4"/>
          <w:w w:val="90"/>
          <w:sz w:val="11"/>
        </w:rPr>
        <w:t xml:space="preserve"> </w:t>
      </w:r>
      <w:r>
        <w:rPr>
          <w:color w:val="231F20"/>
          <w:w w:val="90"/>
          <w:sz w:val="11"/>
        </w:rPr>
        <w:t>Chase</w:t>
      </w:r>
      <w:r>
        <w:rPr>
          <w:color w:val="231F20"/>
          <w:spacing w:val="-4"/>
          <w:w w:val="90"/>
          <w:sz w:val="11"/>
        </w:rPr>
        <w:t xml:space="preserve"> </w:t>
      </w:r>
      <w:r>
        <w:rPr>
          <w:color w:val="231F20"/>
          <w:w w:val="90"/>
          <w:sz w:val="11"/>
        </w:rPr>
        <w:t>&amp;</w:t>
      </w:r>
      <w:r>
        <w:rPr>
          <w:color w:val="231F20"/>
          <w:spacing w:val="-4"/>
          <w:w w:val="90"/>
          <w:sz w:val="11"/>
        </w:rPr>
        <w:t xml:space="preserve"> </w:t>
      </w:r>
      <w:r>
        <w:rPr>
          <w:color w:val="231F20"/>
          <w:w w:val="90"/>
          <w:sz w:val="11"/>
        </w:rPr>
        <w:t>Co.,</w:t>
      </w:r>
      <w:r>
        <w:rPr>
          <w:color w:val="231F20"/>
          <w:spacing w:val="40"/>
          <w:sz w:val="11"/>
        </w:rPr>
        <w:t xml:space="preserve"> </w:t>
      </w:r>
      <w:r>
        <w:rPr>
          <w:color w:val="231F20"/>
          <w:w w:val="90"/>
          <w:sz w:val="11"/>
        </w:rPr>
        <w:t>Mitsubishi</w:t>
      </w:r>
      <w:r>
        <w:rPr>
          <w:color w:val="231F20"/>
          <w:spacing w:val="-1"/>
          <w:w w:val="90"/>
          <w:sz w:val="11"/>
        </w:rPr>
        <w:t xml:space="preserve"> </w:t>
      </w:r>
      <w:r>
        <w:rPr>
          <w:color w:val="231F20"/>
          <w:w w:val="90"/>
          <w:sz w:val="11"/>
        </w:rPr>
        <w:t>UFJ,</w:t>
      </w:r>
      <w:r>
        <w:rPr>
          <w:color w:val="231F20"/>
          <w:spacing w:val="-1"/>
          <w:w w:val="90"/>
          <w:sz w:val="11"/>
        </w:rPr>
        <w:t xml:space="preserve"> </w:t>
      </w:r>
      <w:r>
        <w:rPr>
          <w:color w:val="231F20"/>
          <w:w w:val="90"/>
          <w:sz w:val="11"/>
        </w:rPr>
        <w:t>Morgan</w:t>
      </w:r>
      <w:r>
        <w:rPr>
          <w:color w:val="231F20"/>
          <w:spacing w:val="-1"/>
          <w:w w:val="90"/>
          <w:sz w:val="11"/>
        </w:rPr>
        <w:t xml:space="preserve"> </w:t>
      </w:r>
      <w:r>
        <w:rPr>
          <w:color w:val="231F20"/>
          <w:w w:val="90"/>
          <w:sz w:val="11"/>
        </w:rPr>
        <w:t>Stanley,</w:t>
      </w:r>
      <w:r>
        <w:rPr>
          <w:color w:val="231F20"/>
          <w:spacing w:val="-1"/>
          <w:w w:val="90"/>
          <w:sz w:val="11"/>
        </w:rPr>
        <w:t xml:space="preserve"> </w:t>
      </w:r>
      <w:r>
        <w:rPr>
          <w:color w:val="231F20"/>
          <w:w w:val="90"/>
          <w:sz w:val="11"/>
        </w:rPr>
        <w:t>RBS,</w:t>
      </w:r>
      <w:r>
        <w:rPr>
          <w:color w:val="231F20"/>
          <w:spacing w:val="-1"/>
          <w:w w:val="90"/>
          <w:sz w:val="11"/>
        </w:rPr>
        <w:t xml:space="preserve"> </w:t>
      </w:r>
      <w:r>
        <w:rPr>
          <w:color w:val="231F20"/>
          <w:w w:val="90"/>
          <w:sz w:val="11"/>
        </w:rPr>
        <w:t>Société</w:t>
      </w:r>
      <w:r>
        <w:rPr>
          <w:color w:val="231F20"/>
          <w:spacing w:val="-1"/>
          <w:w w:val="90"/>
          <w:sz w:val="11"/>
        </w:rPr>
        <w:t xml:space="preserve"> </w:t>
      </w:r>
      <w:r>
        <w:rPr>
          <w:color w:val="231F20"/>
          <w:w w:val="90"/>
          <w:sz w:val="11"/>
        </w:rPr>
        <w:t>Générale</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UBS.</w:t>
      </w:r>
      <w:r>
        <w:rPr>
          <w:color w:val="231F20"/>
          <w:spacing w:val="24"/>
          <w:sz w:val="11"/>
        </w:rPr>
        <w:t xml:space="preserve"> </w:t>
      </w:r>
      <w:r>
        <w:rPr>
          <w:color w:val="231F20"/>
          <w:w w:val="90"/>
          <w:sz w:val="11"/>
        </w:rPr>
        <w:t>Pre-crisis</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also</w:t>
      </w:r>
      <w:r>
        <w:rPr>
          <w:color w:val="231F20"/>
          <w:spacing w:val="-1"/>
          <w:w w:val="90"/>
          <w:sz w:val="11"/>
        </w:rPr>
        <w:t xml:space="preserve"> </w:t>
      </w:r>
      <w:r>
        <w:rPr>
          <w:color w:val="231F20"/>
          <w:w w:val="90"/>
          <w:sz w:val="11"/>
        </w:rPr>
        <w:t>include</w:t>
      </w:r>
      <w:r>
        <w:rPr>
          <w:color w:val="231F20"/>
          <w:spacing w:val="40"/>
          <w:sz w:val="11"/>
        </w:rPr>
        <w:t xml:space="preserve"> </w:t>
      </w:r>
      <w:r>
        <w:rPr>
          <w:color w:val="231F20"/>
          <w:spacing w:val="-4"/>
          <w:sz w:val="11"/>
        </w:rPr>
        <w:t>Bear Stearns, Lehman Brothers and Merrill Lynch.</w:t>
      </w:r>
    </w:p>
    <w:p w14:paraId="3B5FF4BD" w14:textId="77777777" w:rsidR="006D5EBA" w:rsidRDefault="00363CC2">
      <w:pPr>
        <w:pStyle w:val="BodyText"/>
        <w:spacing w:before="3" w:line="268" w:lineRule="auto"/>
        <w:ind w:left="85" w:right="128"/>
      </w:pPr>
      <w:r>
        <w:br w:type="column"/>
      </w:r>
      <w:r>
        <w:rPr>
          <w:color w:val="231F20"/>
          <w:w w:val="85"/>
        </w:rPr>
        <w:t xml:space="preserve">led by the Federal Reserve in 2009, enhancing the resilience of </w:t>
      </w:r>
      <w:r>
        <w:rPr>
          <w:color w:val="231F20"/>
        </w:rPr>
        <w:t>major</w:t>
      </w:r>
      <w:r>
        <w:rPr>
          <w:color w:val="231F20"/>
          <w:spacing w:val="-16"/>
        </w:rPr>
        <w:t xml:space="preserve"> </w:t>
      </w:r>
      <w:r>
        <w:rPr>
          <w:color w:val="231F20"/>
        </w:rPr>
        <w:t>US</w:t>
      </w:r>
      <w:r>
        <w:rPr>
          <w:color w:val="231F20"/>
          <w:spacing w:val="-16"/>
        </w:rPr>
        <w:t xml:space="preserve"> </w:t>
      </w:r>
      <w:r>
        <w:rPr>
          <w:color w:val="231F20"/>
        </w:rPr>
        <w:t>dealers.</w:t>
      </w:r>
    </w:p>
    <w:p w14:paraId="6B3CC45C" w14:textId="77777777" w:rsidR="006D5EBA" w:rsidRDefault="00363CC2">
      <w:pPr>
        <w:spacing w:before="199" w:line="268" w:lineRule="auto"/>
        <w:ind w:left="85" w:right="386"/>
        <w:rPr>
          <w:i/>
          <w:sz w:val="20"/>
        </w:rPr>
      </w:pPr>
      <w:r>
        <w:rPr>
          <w:i/>
          <w:color w:val="751C66"/>
          <w:w w:val="85"/>
          <w:sz w:val="20"/>
        </w:rPr>
        <w:t>The FPC has been monitoring developments in market</w:t>
      </w:r>
      <w:r>
        <w:rPr>
          <w:i/>
          <w:color w:val="751C66"/>
          <w:sz w:val="20"/>
        </w:rPr>
        <w:t xml:space="preserve"> </w:t>
      </w:r>
      <w:r>
        <w:rPr>
          <w:i/>
          <w:color w:val="751C66"/>
          <w:w w:val="95"/>
          <w:sz w:val="20"/>
        </w:rPr>
        <w:t>liquidity</w:t>
      </w:r>
      <w:r>
        <w:rPr>
          <w:i/>
          <w:color w:val="751C66"/>
          <w:spacing w:val="-5"/>
          <w:w w:val="95"/>
          <w:sz w:val="20"/>
        </w:rPr>
        <w:t xml:space="preserve"> </w:t>
      </w:r>
      <w:r>
        <w:rPr>
          <w:i/>
          <w:color w:val="751C66"/>
          <w:w w:val="95"/>
          <w:sz w:val="20"/>
        </w:rPr>
        <w:t>closely.</w:t>
      </w:r>
    </w:p>
    <w:p w14:paraId="1545E520" w14:textId="77777777" w:rsidR="006D5EBA" w:rsidRDefault="00363CC2">
      <w:pPr>
        <w:pStyle w:val="BodyText"/>
        <w:spacing w:line="268" w:lineRule="auto"/>
        <w:ind w:left="85" w:right="128"/>
      </w:pPr>
      <w:r>
        <w:rPr>
          <w:color w:val="231F20"/>
          <w:w w:val="85"/>
        </w:rPr>
        <w:t xml:space="preserve">In 2014, the FPC identified the fragility of market liquidity as a </w:t>
      </w:r>
      <w:r>
        <w:rPr>
          <w:color w:val="231F20"/>
          <w:w w:val="90"/>
        </w:rPr>
        <w:t>key</w:t>
      </w:r>
      <w:r>
        <w:rPr>
          <w:color w:val="231F20"/>
          <w:spacing w:val="-10"/>
          <w:w w:val="90"/>
        </w:rPr>
        <w:t xml:space="preserve"> </w:t>
      </w:r>
      <w:r>
        <w:rPr>
          <w:color w:val="231F20"/>
          <w:w w:val="90"/>
        </w:rPr>
        <w:t>risk</w:t>
      </w:r>
      <w:r>
        <w:rPr>
          <w:color w:val="231F20"/>
          <w:spacing w:val="-10"/>
          <w:w w:val="90"/>
        </w:rPr>
        <w:t xml:space="preserve"> </w:t>
      </w:r>
      <w:r>
        <w:rPr>
          <w:color w:val="231F20"/>
          <w:w w:val="90"/>
        </w:rPr>
        <w:t>to</w:t>
      </w:r>
      <w:r>
        <w:rPr>
          <w:color w:val="231F20"/>
          <w:spacing w:val="-10"/>
          <w:w w:val="90"/>
        </w:rPr>
        <w:t xml:space="preserve"> </w:t>
      </w:r>
      <w:r>
        <w:rPr>
          <w:color w:val="231F20"/>
          <w:w w:val="90"/>
        </w:rPr>
        <w:t>its</w:t>
      </w:r>
      <w:r>
        <w:rPr>
          <w:color w:val="231F20"/>
          <w:spacing w:val="-10"/>
          <w:w w:val="90"/>
        </w:rPr>
        <w:t xml:space="preserve"> </w:t>
      </w:r>
      <w:r>
        <w:rPr>
          <w:color w:val="231F20"/>
          <w:w w:val="90"/>
        </w:rPr>
        <w:t>medium-term</w:t>
      </w:r>
      <w:r>
        <w:rPr>
          <w:color w:val="231F20"/>
          <w:spacing w:val="-10"/>
          <w:w w:val="90"/>
        </w:rPr>
        <w:t xml:space="preserve"> </w:t>
      </w:r>
      <w:r>
        <w:rPr>
          <w:color w:val="231F20"/>
          <w:w w:val="90"/>
        </w:rPr>
        <w:t>priority</w:t>
      </w:r>
      <w:r>
        <w:rPr>
          <w:color w:val="231F20"/>
          <w:spacing w:val="-10"/>
          <w:w w:val="90"/>
        </w:rPr>
        <w:t xml:space="preserve"> </w:t>
      </w:r>
      <w:r>
        <w:rPr>
          <w:color w:val="231F20"/>
          <w:w w:val="90"/>
        </w:rPr>
        <w:t>of</w:t>
      </w:r>
      <w:r>
        <w:rPr>
          <w:color w:val="231F20"/>
          <w:spacing w:val="-10"/>
          <w:w w:val="90"/>
        </w:rPr>
        <w:t xml:space="preserve"> </w:t>
      </w:r>
      <w:r>
        <w:rPr>
          <w:color w:val="231F20"/>
          <w:w w:val="90"/>
        </w:rPr>
        <w:t>ensuring</w:t>
      </w:r>
      <w:r>
        <w:rPr>
          <w:color w:val="231F20"/>
          <w:spacing w:val="-10"/>
          <w:w w:val="90"/>
        </w:rPr>
        <w:t xml:space="preserve"> </w:t>
      </w:r>
      <w:r>
        <w:rPr>
          <w:color w:val="231F20"/>
          <w:w w:val="90"/>
        </w:rPr>
        <w:t>the</w:t>
      </w:r>
      <w:r>
        <w:rPr>
          <w:color w:val="231F20"/>
          <w:spacing w:val="-10"/>
          <w:w w:val="90"/>
        </w:rPr>
        <w:t xml:space="preserve"> </w:t>
      </w:r>
      <w:r>
        <w:rPr>
          <w:color w:val="231F20"/>
          <w:w w:val="90"/>
        </w:rPr>
        <w:t>resilience of market-based finance.</w:t>
      </w:r>
      <w:r>
        <w:rPr>
          <w:color w:val="231F20"/>
          <w:spacing w:val="40"/>
        </w:rPr>
        <w:t xml:space="preserve"> </w:t>
      </w:r>
      <w:r>
        <w:rPr>
          <w:color w:val="231F20"/>
          <w:w w:val="90"/>
        </w:rPr>
        <w:t>The Committee has been monitoring market liquidity closely.</w:t>
      </w:r>
      <w:r>
        <w:rPr>
          <w:color w:val="231F20"/>
          <w:spacing w:val="40"/>
        </w:rPr>
        <w:t xml:space="preserve"> </w:t>
      </w:r>
      <w:r>
        <w:rPr>
          <w:color w:val="231F20"/>
          <w:w w:val="90"/>
        </w:rPr>
        <w:t>Given the wider importance of repo markets and the evidence of changes in repo</w:t>
      </w:r>
      <w:r>
        <w:rPr>
          <w:color w:val="231F20"/>
          <w:spacing w:val="-10"/>
          <w:w w:val="90"/>
        </w:rPr>
        <w:t xml:space="preserve"> </w:t>
      </w:r>
      <w:r>
        <w:rPr>
          <w:color w:val="231F20"/>
          <w:w w:val="90"/>
        </w:rPr>
        <w:t>market</w:t>
      </w:r>
      <w:r>
        <w:rPr>
          <w:color w:val="231F20"/>
          <w:spacing w:val="-10"/>
          <w:w w:val="90"/>
        </w:rPr>
        <w:t xml:space="preserve"> </w:t>
      </w:r>
      <w:r>
        <w:rPr>
          <w:color w:val="231F20"/>
          <w:w w:val="90"/>
        </w:rPr>
        <w:t>functioning</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number</w:t>
      </w:r>
      <w:r>
        <w:rPr>
          <w:color w:val="231F20"/>
          <w:spacing w:val="-10"/>
          <w:w w:val="90"/>
        </w:rPr>
        <w:t xml:space="preserve"> </w:t>
      </w:r>
      <w:r>
        <w:rPr>
          <w:color w:val="231F20"/>
          <w:w w:val="90"/>
        </w:rPr>
        <w:t>of</w:t>
      </w:r>
      <w:r>
        <w:rPr>
          <w:color w:val="231F20"/>
          <w:spacing w:val="-10"/>
          <w:w w:val="90"/>
        </w:rPr>
        <w:t xml:space="preserve"> </w:t>
      </w:r>
      <w:r>
        <w:rPr>
          <w:color w:val="231F20"/>
          <w:w w:val="90"/>
        </w:rPr>
        <w:t>jurisdictions,</w:t>
      </w:r>
      <w:r>
        <w:rPr>
          <w:color w:val="231F20"/>
          <w:spacing w:val="-10"/>
          <w:w w:val="90"/>
        </w:rPr>
        <w:t xml:space="preserve"> </w:t>
      </w:r>
      <w:r>
        <w:rPr>
          <w:color w:val="231F20"/>
          <w:w w:val="90"/>
        </w:rPr>
        <w:t>the</w:t>
      </w:r>
      <w:r>
        <w:rPr>
          <w:color w:val="231F20"/>
          <w:spacing w:val="-10"/>
          <w:w w:val="90"/>
        </w:rPr>
        <w:t xml:space="preserve"> </w:t>
      </w:r>
      <w:r>
        <w:rPr>
          <w:color w:val="231F20"/>
          <w:w w:val="90"/>
        </w:rPr>
        <w:t>FPC sees</w:t>
      </w:r>
      <w:r>
        <w:rPr>
          <w:color w:val="231F20"/>
          <w:spacing w:val="-10"/>
          <w:w w:val="90"/>
        </w:rPr>
        <w:t xml:space="preserve"> </w:t>
      </w:r>
      <w:r>
        <w:rPr>
          <w:color w:val="231F20"/>
          <w:w w:val="90"/>
        </w:rPr>
        <w:t>merit</w:t>
      </w:r>
      <w:r>
        <w:rPr>
          <w:color w:val="231F20"/>
          <w:spacing w:val="-10"/>
          <w:w w:val="90"/>
        </w:rPr>
        <w:t xml:space="preserve"> </w:t>
      </w:r>
      <w:r>
        <w:rPr>
          <w:color w:val="231F20"/>
          <w:w w:val="90"/>
        </w:rPr>
        <w:t>in</w:t>
      </w:r>
      <w:r>
        <w:rPr>
          <w:color w:val="231F20"/>
          <w:spacing w:val="-10"/>
          <w:w w:val="90"/>
        </w:rPr>
        <w:t xml:space="preserve"> </w:t>
      </w:r>
      <w:r>
        <w:rPr>
          <w:color w:val="231F20"/>
          <w:w w:val="90"/>
        </w:rPr>
        <w:t>further</w:t>
      </w:r>
      <w:r>
        <w:rPr>
          <w:color w:val="231F20"/>
          <w:spacing w:val="-10"/>
          <w:w w:val="90"/>
        </w:rPr>
        <w:t xml:space="preserve"> </w:t>
      </w:r>
      <w:r>
        <w:rPr>
          <w:color w:val="231F20"/>
          <w:w w:val="90"/>
        </w:rPr>
        <w:t>work</w:t>
      </w:r>
      <w:r>
        <w:rPr>
          <w:color w:val="231F20"/>
          <w:spacing w:val="-10"/>
          <w:w w:val="90"/>
        </w:rPr>
        <w:t xml:space="preserve"> </w:t>
      </w:r>
      <w:r>
        <w:rPr>
          <w:color w:val="231F20"/>
          <w:w w:val="90"/>
        </w:rPr>
        <w:t>being</w:t>
      </w:r>
      <w:r>
        <w:rPr>
          <w:color w:val="231F20"/>
          <w:spacing w:val="-10"/>
          <w:w w:val="90"/>
        </w:rPr>
        <w:t xml:space="preserve"> </w:t>
      </w:r>
      <w:r>
        <w:rPr>
          <w:color w:val="231F20"/>
          <w:w w:val="90"/>
        </w:rPr>
        <w:t>undertaken</w:t>
      </w:r>
      <w:r>
        <w:rPr>
          <w:color w:val="231F20"/>
          <w:spacing w:val="-10"/>
          <w:w w:val="90"/>
        </w:rPr>
        <w:t xml:space="preserve"> </w:t>
      </w:r>
      <w:r>
        <w:rPr>
          <w:color w:val="231F20"/>
          <w:w w:val="90"/>
        </w:rPr>
        <w:t>domestically</w:t>
      </w:r>
      <w:r>
        <w:rPr>
          <w:color w:val="231F20"/>
          <w:spacing w:val="-10"/>
          <w:w w:val="90"/>
        </w:rPr>
        <w:t xml:space="preserve"> </w:t>
      </w:r>
      <w:r>
        <w:rPr>
          <w:color w:val="231F20"/>
          <w:w w:val="90"/>
        </w:rPr>
        <w:t>and internationally</w:t>
      </w:r>
      <w:r>
        <w:rPr>
          <w:color w:val="231F20"/>
          <w:spacing w:val="-10"/>
          <w:w w:val="90"/>
        </w:rPr>
        <w:t xml:space="preserve"> </w:t>
      </w:r>
      <w:r>
        <w:rPr>
          <w:color w:val="231F20"/>
          <w:w w:val="90"/>
        </w:rPr>
        <w:t>to</w:t>
      </w:r>
      <w:r>
        <w:rPr>
          <w:color w:val="231F20"/>
          <w:spacing w:val="-10"/>
          <w:w w:val="90"/>
        </w:rPr>
        <w:t xml:space="preserve"> </w:t>
      </w:r>
      <w:r>
        <w:rPr>
          <w:color w:val="231F20"/>
          <w:w w:val="90"/>
        </w:rPr>
        <w:t>assess</w:t>
      </w:r>
      <w:r>
        <w:rPr>
          <w:color w:val="231F20"/>
          <w:spacing w:val="-10"/>
          <w:w w:val="90"/>
        </w:rPr>
        <w:t xml:space="preserve"> </w:t>
      </w:r>
      <w:r>
        <w:rPr>
          <w:color w:val="231F20"/>
          <w:w w:val="90"/>
        </w:rPr>
        <w:t>changes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repo</w:t>
      </w:r>
      <w:r>
        <w:rPr>
          <w:color w:val="231F20"/>
          <w:spacing w:val="-10"/>
          <w:w w:val="90"/>
        </w:rPr>
        <w:t xml:space="preserve"> </w:t>
      </w:r>
      <w:r>
        <w:rPr>
          <w:color w:val="231F20"/>
          <w:w w:val="90"/>
        </w:rPr>
        <w:t>market</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their economic consequences (see Developments in market </w:t>
      </w:r>
      <w:r>
        <w:rPr>
          <w:color w:val="231F20"/>
          <w:spacing w:val="-2"/>
        </w:rPr>
        <w:t>liquidity</w:t>
      </w:r>
      <w:r>
        <w:rPr>
          <w:color w:val="231F20"/>
          <w:spacing w:val="-16"/>
        </w:rPr>
        <w:t xml:space="preserve"> </w:t>
      </w:r>
      <w:r>
        <w:rPr>
          <w:color w:val="231F20"/>
          <w:spacing w:val="-2"/>
        </w:rPr>
        <w:t>chapter).</w:t>
      </w:r>
    </w:p>
    <w:p w14:paraId="3573BF16" w14:textId="77777777" w:rsidR="006D5EBA" w:rsidRDefault="00363CC2">
      <w:pPr>
        <w:pStyle w:val="BodyText"/>
        <w:spacing w:before="199" w:line="268" w:lineRule="auto"/>
        <w:ind w:left="85" w:right="78"/>
      </w:pPr>
      <w:r>
        <w:rPr>
          <w:color w:val="231F20"/>
          <w:w w:val="90"/>
        </w:rPr>
        <w:t xml:space="preserve">The Committee has also completed its review of the FPC </w:t>
      </w:r>
      <w:r>
        <w:rPr>
          <w:color w:val="231F20"/>
          <w:w w:val="85"/>
        </w:rPr>
        <w:t>Direction on a leverage ratio requirement and buffers.</w:t>
      </w:r>
      <w:r>
        <w:rPr>
          <w:color w:val="231F20"/>
          <w:spacing w:val="40"/>
        </w:rPr>
        <w:t xml:space="preserve"> </w:t>
      </w:r>
      <w:r>
        <w:rPr>
          <w:color w:val="231F20"/>
          <w:w w:val="85"/>
        </w:rPr>
        <w:t xml:space="preserve">The FPC </w:t>
      </w:r>
      <w:r>
        <w:rPr>
          <w:color w:val="231F20"/>
          <w:w w:val="90"/>
        </w:rPr>
        <w:t>judges</w:t>
      </w:r>
      <w:r>
        <w:rPr>
          <w:color w:val="231F20"/>
          <w:spacing w:val="-10"/>
          <w:w w:val="90"/>
        </w:rPr>
        <w:t xml:space="preserve"> </w:t>
      </w:r>
      <w:r>
        <w:rPr>
          <w:color w:val="231F20"/>
          <w:w w:val="90"/>
        </w:rPr>
        <w:t>that</w:t>
      </w:r>
      <w:r>
        <w:rPr>
          <w:color w:val="231F20"/>
          <w:spacing w:val="-10"/>
          <w:w w:val="90"/>
        </w:rPr>
        <w:t xml:space="preserve"> </w:t>
      </w:r>
      <w:r>
        <w:rPr>
          <w:color w:val="231F20"/>
          <w:w w:val="90"/>
        </w:rPr>
        <w:t>any</w:t>
      </w:r>
      <w:r>
        <w:rPr>
          <w:color w:val="231F20"/>
          <w:spacing w:val="-10"/>
          <w:w w:val="90"/>
        </w:rPr>
        <w:t xml:space="preserve"> </w:t>
      </w:r>
      <w:r>
        <w:rPr>
          <w:color w:val="231F20"/>
          <w:w w:val="90"/>
        </w:rPr>
        <w:t>internationally</w:t>
      </w:r>
      <w:r>
        <w:rPr>
          <w:color w:val="231F20"/>
          <w:spacing w:val="-10"/>
          <w:w w:val="90"/>
        </w:rPr>
        <w:t xml:space="preserve"> </w:t>
      </w:r>
      <w:r>
        <w:rPr>
          <w:color w:val="231F20"/>
          <w:w w:val="90"/>
        </w:rPr>
        <w:t>agreed</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standard should</w:t>
      </w:r>
      <w:r>
        <w:rPr>
          <w:color w:val="231F20"/>
          <w:spacing w:val="-9"/>
          <w:w w:val="90"/>
        </w:rPr>
        <w:t xml:space="preserve"> </w:t>
      </w:r>
      <w:r>
        <w:rPr>
          <w:color w:val="231F20"/>
          <w:w w:val="90"/>
        </w:rPr>
        <w:t>contain</w:t>
      </w:r>
      <w:r>
        <w:rPr>
          <w:color w:val="231F20"/>
          <w:spacing w:val="-9"/>
          <w:w w:val="90"/>
        </w:rPr>
        <w:t xml:space="preserve"> </w:t>
      </w:r>
      <w:r>
        <w:rPr>
          <w:color w:val="231F20"/>
          <w:w w:val="90"/>
        </w:rPr>
        <w:t>material,</w:t>
      </w:r>
      <w:r>
        <w:rPr>
          <w:color w:val="231F20"/>
          <w:spacing w:val="-9"/>
          <w:w w:val="90"/>
        </w:rPr>
        <w:t xml:space="preserve"> </w:t>
      </w:r>
      <w:r>
        <w:rPr>
          <w:color w:val="231F20"/>
          <w:w w:val="90"/>
        </w:rPr>
        <w:t>usable,</w:t>
      </w:r>
      <w:r>
        <w:rPr>
          <w:color w:val="231F20"/>
          <w:spacing w:val="-9"/>
          <w:w w:val="90"/>
        </w:rPr>
        <w:t xml:space="preserve"> </w:t>
      </w:r>
      <w:r>
        <w:rPr>
          <w:color w:val="231F20"/>
          <w:w w:val="90"/>
        </w:rPr>
        <w:t>buffers</w:t>
      </w:r>
      <w:r>
        <w:rPr>
          <w:color w:val="231F20"/>
          <w:spacing w:val="-9"/>
          <w:w w:val="90"/>
        </w:rPr>
        <w:t xml:space="preserve"> </w:t>
      </w:r>
      <w:r>
        <w:rPr>
          <w:color w:val="231F20"/>
          <w:w w:val="90"/>
        </w:rPr>
        <w:t>that</w:t>
      </w:r>
      <w:r>
        <w:rPr>
          <w:color w:val="231F20"/>
          <w:spacing w:val="-9"/>
          <w:w w:val="90"/>
        </w:rPr>
        <w:t xml:space="preserve"> </w:t>
      </w:r>
      <w:r>
        <w:rPr>
          <w:color w:val="231F20"/>
          <w:w w:val="90"/>
        </w:rPr>
        <w:t>can</w:t>
      </w:r>
      <w:r>
        <w:rPr>
          <w:color w:val="231F20"/>
          <w:spacing w:val="-9"/>
          <w:w w:val="90"/>
        </w:rPr>
        <w:t xml:space="preserve"> </w:t>
      </w:r>
      <w:r>
        <w:rPr>
          <w:color w:val="231F20"/>
          <w:w w:val="90"/>
        </w:rPr>
        <w:t>be</w:t>
      </w:r>
      <w:r>
        <w:rPr>
          <w:color w:val="231F20"/>
          <w:spacing w:val="-9"/>
          <w:w w:val="90"/>
        </w:rPr>
        <w:t xml:space="preserve"> </w:t>
      </w:r>
      <w:r>
        <w:rPr>
          <w:color w:val="231F20"/>
          <w:w w:val="90"/>
        </w:rPr>
        <w:t>drawn</w:t>
      </w:r>
      <w:r>
        <w:rPr>
          <w:color w:val="231F20"/>
          <w:spacing w:val="-9"/>
          <w:w w:val="90"/>
        </w:rPr>
        <w:t xml:space="preserve"> </w:t>
      </w:r>
      <w:r>
        <w:rPr>
          <w:color w:val="231F20"/>
          <w:w w:val="90"/>
        </w:rPr>
        <w:t>on in</w:t>
      </w:r>
      <w:r>
        <w:rPr>
          <w:color w:val="231F20"/>
          <w:spacing w:val="-8"/>
          <w:w w:val="90"/>
        </w:rPr>
        <w:t xml:space="preserve"> </w:t>
      </w:r>
      <w:r>
        <w:rPr>
          <w:color w:val="231F20"/>
          <w:w w:val="90"/>
        </w:rPr>
        <w:t>stress.</w:t>
      </w:r>
      <w:r>
        <w:rPr>
          <w:color w:val="231F20"/>
          <w:spacing w:val="34"/>
        </w:rPr>
        <w:t xml:space="preserve"> </w:t>
      </w:r>
      <w:r>
        <w:rPr>
          <w:color w:val="231F20"/>
          <w:w w:val="90"/>
        </w:rPr>
        <w:t>In</w:t>
      </w:r>
      <w:r>
        <w:rPr>
          <w:color w:val="231F20"/>
          <w:spacing w:val="-8"/>
          <w:w w:val="90"/>
        </w:rPr>
        <w:t xml:space="preserve"> </w:t>
      </w:r>
      <w:r>
        <w:rPr>
          <w:color w:val="231F20"/>
          <w:w w:val="90"/>
        </w:rPr>
        <w:t>particular,</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urges</w:t>
      </w:r>
      <w:r>
        <w:rPr>
          <w:color w:val="231F20"/>
          <w:spacing w:val="-8"/>
          <w:w w:val="90"/>
        </w:rPr>
        <w:t xml:space="preserve"> </w:t>
      </w:r>
      <w:r>
        <w:rPr>
          <w:color w:val="231F20"/>
          <w:w w:val="90"/>
        </w:rPr>
        <w:t>the</w:t>
      </w:r>
      <w:r>
        <w:rPr>
          <w:color w:val="231F20"/>
          <w:spacing w:val="-8"/>
          <w:w w:val="90"/>
        </w:rPr>
        <w:t xml:space="preserve"> </w:t>
      </w:r>
      <w:r>
        <w:rPr>
          <w:color w:val="231F20"/>
          <w:w w:val="90"/>
        </w:rPr>
        <w:t>inclusion</w:t>
      </w:r>
      <w:r>
        <w:rPr>
          <w:color w:val="231F20"/>
          <w:spacing w:val="-8"/>
          <w:w w:val="90"/>
        </w:rPr>
        <w:t xml:space="preserve"> </w:t>
      </w:r>
      <w:r>
        <w:rPr>
          <w:color w:val="231F20"/>
          <w:w w:val="90"/>
        </w:rPr>
        <w:t>of</w:t>
      </w:r>
      <w:r>
        <w:rPr>
          <w:color w:val="231F20"/>
          <w:spacing w:val="-8"/>
          <w:w w:val="90"/>
        </w:rPr>
        <w:t xml:space="preserve"> </w:t>
      </w:r>
      <w:r>
        <w:rPr>
          <w:color w:val="231F20"/>
          <w:w w:val="90"/>
        </w:rPr>
        <w:t xml:space="preserve">a </w:t>
      </w:r>
      <w:r>
        <w:rPr>
          <w:color w:val="231F20"/>
          <w:w w:val="85"/>
        </w:rPr>
        <w:t xml:space="preserve">countercyclical leverage ratio buffer that can be cut in a stress. </w:t>
      </w:r>
      <w:r>
        <w:rPr>
          <w:color w:val="231F20"/>
          <w:w w:val="90"/>
        </w:rPr>
        <w:t>Without such buffers, banks might become concerned about meeting their regulatory constraints and withdraw from activities such as repo and market-making, thereby aggravating shocks (see Review of the FPC Direction on a leverage</w:t>
      </w:r>
      <w:r>
        <w:rPr>
          <w:color w:val="231F20"/>
          <w:spacing w:val="-9"/>
          <w:w w:val="90"/>
        </w:rPr>
        <w:t xml:space="preserve"> </w:t>
      </w:r>
      <w:r>
        <w:rPr>
          <w:color w:val="231F20"/>
          <w:w w:val="90"/>
        </w:rPr>
        <w:t>ratio</w:t>
      </w:r>
      <w:r>
        <w:rPr>
          <w:color w:val="231F20"/>
          <w:spacing w:val="-9"/>
          <w:w w:val="90"/>
        </w:rPr>
        <w:t xml:space="preserve"> </w:t>
      </w:r>
      <w:r>
        <w:rPr>
          <w:color w:val="231F20"/>
          <w:w w:val="90"/>
        </w:rPr>
        <w:t>requirement</w:t>
      </w:r>
      <w:r>
        <w:rPr>
          <w:color w:val="231F20"/>
          <w:spacing w:val="-9"/>
          <w:w w:val="90"/>
        </w:rPr>
        <w:t xml:space="preserve"> </w:t>
      </w:r>
      <w:r>
        <w:rPr>
          <w:color w:val="231F20"/>
          <w:w w:val="90"/>
        </w:rPr>
        <w:t>and</w:t>
      </w:r>
      <w:r>
        <w:rPr>
          <w:color w:val="231F20"/>
          <w:spacing w:val="-9"/>
          <w:w w:val="90"/>
        </w:rPr>
        <w:t xml:space="preserve"> </w:t>
      </w:r>
      <w:r>
        <w:rPr>
          <w:color w:val="231F20"/>
          <w:w w:val="90"/>
        </w:rPr>
        <w:t>buffers</w:t>
      </w:r>
      <w:r>
        <w:rPr>
          <w:color w:val="231F20"/>
          <w:spacing w:val="-9"/>
          <w:w w:val="90"/>
        </w:rPr>
        <w:t xml:space="preserve"> </w:t>
      </w:r>
      <w:r>
        <w:rPr>
          <w:color w:val="231F20"/>
          <w:w w:val="90"/>
        </w:rPr>
        <w:t>chapter).</w:t>
      </w:r>
    </w:p>
    <w:p w14:paraId="34768D41" w14:textId="77777777" w:rsidR="006D5EBA" w:rsidRDefault="00363CC2">
      <w:pPr>
        <w:spacing w:before="199" w:line="268" w:lineRule="auto"/>
        <w:ind w:left="85" w:right="386"/>
        <w:rPr>
          <w:i/>
          <w:sz w:val="20"/>
        </w:rPr>
      </w:pPr>
      <w:r>
        <w:rPr>
          <w:i/>
          <w:color w:val="751C66"/>
          <w:w w:val="85"/>
          <w:sz w:val="20"/>
        </w:rPr>
        <w:t>Recent market moves could tighten regulatory constraints</w:t>
      </w:r>
      <w:r>
        <w:rPr>
          <w:i/>
          <w:color w:val="751C66"/>
          <w:spacing w:val="80"/>
          <w:sz w:val="20"/>
        </w:rPr>
        <w:t xml:space="preserve"> </w:t>
      </w:r>
      <w:r>
        <w:rPr>
          <w:i/>
          <w:color w:val="751C66"/>
          <w:w w:val="95"/>
          <w:sz w:val="20"/>
        </w:rPr>
        <w:t>on</w:t>
      </w:r>
      <w:r>
        <w:rPr>
          <w:i/>
          <w:color w:val="751C66"/>
          <w:spacing w:val="-5"/>
          <w:w w:val="95"/>
          <w:sz w:val="20"/>
        </w:rPr>
        <w:t xml:space="preserve"> </w:t>
      </w:r>
      <w:r>
        <w:rPr>
          <w:i/>
          <w:color w:val="751C66"/>
          <w:w w:val="95"/>
          <w:sz w:val="20"/>
        </w:rPr>
        <w:t>insurers…</w:t>
      </w:r>
    </w:p>
    <w:p w14:paraId="4315BD6C" w14:textId="77777777" w:rsidR="006D5EBA" w:rsidRDefault="00363CC2">
      <w:pPr>
        <w:pStyle w:val="BodyText"/>
        <w:spacing w:line="268" w:lineRule="auto"/>
        <w:ind w:left="85" w:right="128"/>
      </w:pPr>
      <w:r>
        <w:rPr>
          <w:color w:val="231F20"/>
          <w:w w:val="90"/>
        </w:rPr>
        <w:t>Although the price of equity issued by UK insurers has recently</w:t>
      </w:r>
      <w:r>
        <w:rPr>
          <w:color w:val="231F20"/>
          <w:spacing w:val="-10"/>
          <w:w w:val="90"/>
        </w:rPr>
        <w:t xml:space="preserve"> </w:t>
      </w:r>
      <w:r>
        <w:rPr>
          <w:color w:val="231F20"/>
          <w:w w:val="90"/>
        </w:rPr>
        <w:t>declined</w:t>
      </w:r>
      <w:r>
        <w:rPr>
          <w:color w:val="231F20"/>
          <w:spacing w:val="-10"/>
          <w:w w:val="90"/>
        </w:rPr>
        <w:t xml:space="preserve"> </w:t>
      </w:r>
      <w:r>
        <w:rPr>
          <w:color w:val="231F20"/>
          <w:w w:val="90"/>
        </w:rPr>
        <w:t>more</w:t>
      </w:r>
      <w:r>
        <w:rPr>
          <w:color w:val="231F20"/>
          <w:spacing w:val="-10"/>
          <w:w w:val="90"/>
        </w:rPr>
        <w:t xml:space="preserve"> </w:t>
      </w:r>
      <w:r>
        <w:rPr>
          <w:color w:val="231F20"/>
          <w:w w:val="90"/>
        </w:rPr>
        <w:t>sharply</w:t>
      </w:r>
      <w:r>
        <w:rPr>
          <w:color w:val="231F20"/>
          <w:spacing w:val="-10"/>
          <w:w w:val="90"/>
        </w:rPr>
        <w:t xml:space="preserve"> </w:t>
      </w:r>
      <w:r>
        <w:rPr>
          <w:color w:val="231F20"/>
          <w:w w:val="90"/>
        </w:rPr>
        <w:t>than</w:t>
      </w:r>
      <w:r>
        <w:rPr>
          <w:color w:val="231F20"/>
          <w:spacing w:val="-10"/>
          <w:w w:val="90"/>
        </w:rPr>
        <w:t xml:space="preserve"> </w:t>
      </w:r>
      <w:r>
        <w:rPr>
          <w:color w:val="231F20"/>
          <w:w w:val="90"/>
        </w:rPr>
        <w:t>broader</w:t>
      </w:r>
      <w:r>
        <w:rPr>
          <w:color w:val="231F20"/>
          <w:spacing w:val="-10"/>
          <w:w w:val="90"/>
        </w:rPr>
        <w:t xml:space="preserve"> </w:t>
      </w:r>
      <w:r>
        <w:rPr>
          <w:color w:val="231F20"/>
          <w:w w:val="90"/>
        </w:rPr>
        <w:t>equity</w:t>
      </w:r>
      <w:r>
        <w:rPr>
          <w:color w:val="231F20"/>
          <w:spacing w:val="-10"/>
          <w:w w:val="90"/>
        </w:rPr>
        <w:t xml:space="preserve"> </w:t>
      </w:r>
      <w:r>
        <w:rPr>
          <w:color w:val="231F20"/>
          <w:w w:val="90"/>
        </w:rPr>
        <w:t xml:space="preserve">indices </w:t>
      </w:r>
      <w:r>
        <w:rPr>
          <w:color w:val="231F20"/>
          <w:w w:val="85"/>
        </w:rPr>
        <w:t xml:space="preserve">(Chart B.14), the cost of protection against insurers’ default </w:t>
      </w:r>
      <w:r>
        <w:rPr>
          <w:color w:val="231F20"/>
          <w:w w:val="90"/>
        </w:rPr>
        <w:t>increased only modestly over the first half of 2016, and remains very low (Chart B.15).</w:t>
      </w:r>
      <w:r>
        <w:rPr>
          <w:color w:val="231F20"/>
          <w:spacing w:val="40"/>
        </w:rPr>
        <w:t xml:space="preserve"> </w:t>
      </w:r>
      <w:r>
        <w:rPr>
          <w:color w:val="231F20"/>
          <w:w w:val="90"/>
        </w:rPr>
        <w:t>This reflects market perceptions of the resilience of insurance companies.</w:t>
      </w:r>
    </w:p>
    <w:p w14:paraId="3410A4AA" w14:textId="77777777" w:rsidR="006D5EBA" w:rsidRDefault="00363CC2">
      <w:pPr>
        <w:pStyle w:val="BodyText"/>
        <w:spacing w:before="199" w:line="268" w:lineRule="auto"/>
        <w:ind w:left="85" w:right="80"/>
      </w:pPr>
      <w:r>
        <w:rPr>
          <w:color w:val="231F20"/>
          <w:w w:val="90"/>
        </w:rPr>
        <w:t>However,</w:t>
      </w:r>
      <w:r>
        <w:rPr>
          <w:color w:val="231F20"/>
          <w:spacing w:val="-4"/>
          <w:w w:val="90"/>
        </w:rPr>
        <w:t xml:space="preserve"> </w:t>
      </w:r>
      <w:r>
        <w:rPr>
          <w:color w:val="231F20"/>
          <w:w w:val="90"/>
        </w:rPr>
        <w:t>life</w:t>
      </w:r>
      <w:r>
        <w:rPr>
          <w:color w:val="231F20"/>
          <w:spacing w:val="-4"/>
          <w:w w:val="90"/>
        </w:rPr>
        <w:t xml:space="preserve"> </w:t>
      </w:r>
      <w:r>
        <w:rPr>
          <w:color w:val="231F20"/>
          <w:w w:val="90"/>
        </w:rPr>
        <w:t>insurers</w:t>
      </w:r>
      <w:r>
        <w:rPr>
          <w:color w:val="231F20"/>
          <w:spacing w:val="-4"/>
          <w:w w:val="90"/>
        </w:rPr>
        <w:t xml:space="preserve"> </w:t>
      </w:r>
      <w:r>
        <w:rPr>
          <w:color w:val="231F20"/>
          <w:w w:val="90"/>
        </w:rPr>
        <w:t>are</w:t>
      </w:r>
      <w:r>
        <w:rPr>
          <w:color w:val="231F20"/>
          <w:spacing w:val="-4"/>
          <w:w w:val="90"/>
        </w:rPr>
        <w:t xml:space="preserve"> </w:t>
      </w:r>
      <w:r>
        <w:rPr>
          <w:color w:val="231F20"/>
          <w:w w:val="90"/>
        </w:rPr>
        <w:t>particularly</w:t>
      </w:r>
      <w:r>
        <w:rPr>
          <w:color w:val="231F20"/>
          <w:spacing w:val="-4"/>
          <w:w w:val="90"/>
        </w:rPr>
        <w:t xml:space="preserve"> </w:t>
      </w:r>
      <w:r>
        <w:rPr>
          <w:color w:val="231F20"/>
          <w:w w:val="90"/>
        </w:rPr>
        <w:t>exposed</w:t>
      </w:r>
      <w:r>
        <w:rPr>
          <w:color w:val="231F20"/>
          <w:spacing w:val="-4"/>
          <w:w w:val="90"/>
        </w:rPr>
        <w:t xml:space="preserve"> </w:t>
      </w:r>
      <w:r>
        <w:rPr>
          <w:color w:val="231F20"/>
          <w:w w:val="90"/>
        </w:rPr>
        <w:t>to</w:t>
      </w:r>
      <w:r>
        <w:rPr>
          <w:color w:val="231F20"/>
          <w:spacing w:val="-4"/>
          <w:w w:val="90"/>
        </w:rPr>
        <w:t xml:space="preserve"> </w:t>
      </w:r>
      <w:r>
        <w:rPr>
          <w:color w:val="231F20"/>
          <w:w w:val="90"/>
        </w:rPr>
        <w:t>falls</w:t>
      </w:r>
      <w:r>
        <w:rPr>
          <w:color w:val="231F20"/>
          <w:spacing w:val="-4"/>
          <w:w w:val="90"/>
        </w:rPr>
        <w:t xml:space="preserve"> </w:t>
      </w:r>
      <w:r>
        <w:rPr>
          <w:color w:val="231F20"/>
          <w:w w:val="90"/>
        </w:rPr>
        <w:t>in interest</w:t>
      </w:r>
      <w:r>
        <w:rPr>
          <w:color w:val="231F20"/>
          <w:spacing w:val="-7"/>
          <w:w w:val="90"/>
        </w:rPr>
        <w:t xml:space="preserve"> </w:t>
      </w:r>
      <w:r>
        <w:rPr>
          <w:color w:val="231F20"/>
          <w:w w:val="90"/>
        </w:rPr>
        <w:t>rates,</w:t>
      </w:r>
      <w:r>
        <w:rPr>
          <w:color w:val="231F20"/>
          <w:spacing w:val="-7"/>
          <w:w w:val="90"/>
        </w:rPr>
        <w:t xml:space="preserve"> </w:t>
      </w:r>
      <w:r>
        <w:rPr>
          <w:color w:val="231F20"/>
          <w:w w:val="90"/>
        </w:rPr>
        <w:t>as</w:t>
      </w:r>
      <w:r>
        <w:rPr>
          <w:color w:val="231F20"/>
          <w:spacing w:val="-7"/>
          <w:w w:val="90"/>
        </w:rPr>
        <w:t xml:space="preserve"> </w:t>
      </w:r>
      <w:r>
        <w:rPr>
          <w:color w:val="231F20"/>
          <w:w w:val="90"/>
        </w:rPr>
        <w:t>these</w:t>
      </w:r>
      <w:r>
        <w:rPr>
          <w:color w:val="231F20"/>
          <w:spacing w:val="-7"/>
          <w:w w:val="90"/>
        </w:rPr>
        <w:t xml:space="preserve"> </w:t>
      </w:r>
      <w:r>
        <w:rPr>
          <w:color w:val="231F20"/>
          <w:w w:val="90"/>
        </w:rPr>
        <w:t>increase</w:t>
      </w:r>
      <w:r>
        <w:rPr>
          <w:color w:val="231F20"/>
          <w:spacing w:val="-7"/>
          <w:w w:val="90"/>
        </w:rPr>
        <w:t xml:space="preserve"> </w:t>
      </w:r>
      <w:r>
        <w:rPr>
          <w:color w:val="231F20"/>
          <w:w w:val="90"/>
        </w:rPr>
        <w:t>the</w:t>
      </w:r>
      <w:r>
        <w:rPr>
          <w:color w:val="231F20"/>
          <w:spacing w:val="-7"/>
          <w:w w:val="90"/>
        </w:rPr>
        <w:t xml:space="preserve"> </w:t>
      </w:r>
      <w:r>
        <w:rPr>
          <w:color w:val="231F20"/>
          <w:w w:val="90"/>
        </w:rPr>
        <w:t>present</w:t>
      </w:r>
      <w:r>
        <w:rPr>
          <w:color w:val="231F20"/>
          <w:spacing w:val="-7"/>
          <w:w w:val="90"/>
        </w:rPr>
        <w:t xml:space="preserve"> </w:t>
      </w:r>
      <w:r>
        <w:rPr>
          <w:color w:val="231F20"/>
          <w:w w:val="90"/>
        </w:rPr>
        <w:t>value</w:t>
      </w:r>
      <w:r>
        <w:rPr>
          <w:color w:val="231F20"/>
          <w:spacing w:val="-7"/>
          <w:w w:val="90"/>
        </w:rPr>
        <w:t xml:space="preserve"> </w:t>
      </w:r>
      <w:r>
        <w:rPr>
          <w:color w:val="231F20"/>
          <w:w w:val="90"/>
        </w:rPr>
        <w:t>of</w:t>
      </w:r>
      <w:r>
        <w:rPr>
          <w:color w:val="231F20"/>
          <w:spacing w:val="-7"/>
          <w:w w:val="90"/>
        </w:rPr>
        <w:t xml:space="preserve"> </w:t>
      </w:r>
      <w:r>
        <w:rPr>
          <w:color w:val="231F20"/>
          <w:w w:val="90"/>
        </w:rPr>
        <w:t>their liabilities,</w:t>
      </w:r>
      <w:r>
        <w:rPr>
          <w:color w:val="231F20"/>
          <w:spacing w:val="-9"/>
          <w:w w:val="90"/>
        </w:rPr>
        <w:t xml:space="preserve"> </w:t>
      </w:r>
      <w:r>
        <w:rPr>
          <w:color w:val="231F20"/>
          <w:w w:val="90"/>
        </w:rPr>
        <w:t>which</w:t>
      </w:r>
      <w:r>
        <w:rPr>
          <w:color w:val="231F20"/>
          <w:spacing w:val="-9"/>
          <w:w w:val="90"/>
        </w:rPr>
        <w:t xml:space="preserve"> </w:t>
      </w:r>
      <w:r>
        <w:rPr>
          <w:color w:val="231F20"/>
          <w:w w:val="90"/>
        </w:rPr>
        <w:t>are</w:t>
      </w:r>
      <w:r>
        <w:rPr>
          <w:color w:val="231F20"/>
          <w:spacing w:val="-9"/>
          <w:w w:val="90"/>
        </w:rPr>
        <w:t xml:space="preserve"> </w:t>
      </w:r>
      <w:r>
        <w:rPr>
          <w:color w:val="231F20"/>
          <w:w w:val="90"/>
        </w:rPr>
        <w:t>typically</w:t>
      </w:r>
      <w:r>
        <w:rPr>
          <w:color w:val="231F20"/>
          <w:spacing w:val="-9"/>
          <w:w w:val="90"/>
        </w:rPr>
        <w:t xml:space="preserve"> </w:t>
      </w:r>
      <w:r>
        <w:rPr>
          <w:color w:val="231F20"/>
          <w:w w:val="90"/>
        </w:rPr>
        <w:t>long</w:t>
      </w:r>
      <w:r>
        <w:rPr>
          <w:color w:val="231F20"/>
          <w:spacing w:val="-9"/>
          <w:w w:val="90"/>
        </w:rPr>
        <w:t xml:space="preserve"> </w:t>
      </w:r>
      <w:r>
        <w:rPr>
          <w:color w:val="231F20"/>
          <w:w w:val="90"/>
        </w:rPr>
        <w:t>term.</w:t>
      </w:r>
      <w:r>
        <w:rPr>
          <w:color w:val="231F20"/>
          <w:spacing w:val="31"/>
        </w:rPr>
        <w:t xml:space="preserve"> </w:t>
      </w:r>
      <w:r>
        <w:rPr>
          <w:color w:val="231F20"/>
          <w:w w:val="90"/>
        </w:rPr>
        <w:t>Since</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December </w:t>
      </w:r>
      <w:r>
        <w:rPr>
          <w:i/>
          <w:color w:val="231F20"/>
          <w:w w:val="85"/>
        </w:rPr>
        <w:t>Report</w:t>
      </w:r>
      <w:r>
        <w:rPr>
          <w:color w:val="231F20"/>
          <w:w w:val="85"/>
        </w:rPr>
        <w:t xml:space="preserve">, the UK ten-year swap rate has fallen from around 1.8% </w:t>
      </w:r>
      <w:r>
        <w:rPr>
          <w:color w:val="231F20"/>
          <w:w w:val="95"/>
        </w:rPr>
        <w:t>to</w:t>
      </w:r>
      <w:r>
        <w:rPr>
          <w:color w:val="231F20"/>
          <w:spacing w:val="-9"/>
          <w:w w:val="95"/>
        </w:rPr>
        <w:t xml:space="preserve"> </w:t>
      </w:r>
      <w:r>
        <w:rPr>
          <w:color w:val="231F20"/>
          <w:w w:val="95"/>
        </w:rPr>
        <w:t>1%.</w:t>
      </w:r>
    </w:p>
    <w:p w14:paraId="7D89CBB8" w14:textId="77777777" w:rsidR="006D5EBA" w:rsidRDefault="00363CC2">
      <w:pPr>
        <w:pStyle w:val="BodyText"/>
        <w:spacing w:before="200"/>
        <w:ind w:left="85"/>
      </w:pPr>
      <w:r>
        <w:rPr>
          <w:color w:val="231F20"/>
          <w:w w:val="85"/>
        </w:rPr>
        <w:t>Solvency</w:t>
      </w:r>
      <w:r>
        <w:rPr>
          <w:color w:val="231F20"/>
          <w:spacing w:val="3"/>
        </w:rPr>
        <w:t xml:space="preserve"> </w:t>
      </w:r>
      <w:r>
        <w:rPr>
          <w:color w:val="231F20"/>
          <w:w w:val="85"/>
        </w:rPr>
        <w:t>II</w:t>
      </w:r>
      <w:r>
        <w:rPr>
          <w:color w:val="231F20"/>
          <w:spacing w:val="4"/>
        </w:rPr>
        <w:t xml:space="preserve"> </w:t>
      </w:r>
      <w:r>
        <w:rPr>
          <w:color w:val="231F20"/>
          <w:w w:val="85"/>
        </w:rPr>
        <w:t>regulations,</w:t>
      </w:r>
      <w:r>
        <w:rPr>
          <w:color w:val="231F20"/>
          <w:spacing w:val="4"/>
        </w:rPr>
        <w:t xml:space="preserve"> </w:t>
      </w:r>
      <w:r>
        <w:rPr>
          <w:color w:val="231F20"/>
          <w:w w:val="85"/>
        </w:rPr>
        <w:t>which</w:t>
      </w:r>
      <w:r>
        <w:rPr>
          <w:color w:val="231F20"/>
          <w:spacing w:val="4"/>
        </w:rPr>
        <w:t xml:space="preserve"> </w:t>
      </w:r>
      <w:r>
        <w:rPr>
          <w:color w:val="231F20"/>
          <w:w w:val="85"/>
        </w:rPr>
        <w:t>came</w:t>
      </w:r>
      <w:r>
        <w:rPr>
          <w:color w:val="231F20"/>
          <w:spacing w:val="4"/>
        </w:rPr>
        <w:t xml:space="preserve"> </w:t>
      </w:r>
      <w:r>
        <w:rPr>
          <w:color w:val="231F20"/>
          <w:w w:val="85"/>
        </w:rPr>
        <w:t>into</w:t>
      </w:r>
      <w:r>
        <w:rPr>
          <w:color w:val="231F20"/>
          <w:spacing w:val="4"/>
        </w:rPr>
        <w:t xml:space="preserve"> </w:t>
      </w:r>
      <w:r>
        <w:rPr>
          <w:color w:val="231F20"/>
          <w:w w:val="85"/>
        </w:rPr>
        <w:t>force</w:t>
      </w:r>
      <w:r>
        <w:rPr>
          <w:color w:val="231F20"/>
          <w:spacing w:val="3"/>
        </w:rPr>
        <w:t xml:space="preserve"> </w:t>
      </w:r>
      <w:r>
        <w:rPr>
          <w:color w:val="231F20"/>
          <w:spacing w:val="-5"/>
          <w:w w:val="85"/>
        </w:rPr>
        <w:t>on</w:t>
      </w:r>
    </w:p>
    <w:p w14:paraId="2A595A5D" w14:textId="77777777" w:rsidR="006D5EBA" w:rsidRDefault="00363CC2">
      <w:pPr>
        <w:pStyle w:val="BodyText"/>
        <w:spacing w:before="28" w:line="268" w:lineRule="auto"/>
        <w:ind w:left="85" w:right="94"/>
        <w:rPr>
          <w:position w:val="4"/>
          <w:sz w:val="14"/>
        </w:rPr>
      </w:pPr>
      <w:r>
        <w:rPr>
          <w:color w:val="231F20"/>
          <w:w w:val="90"/>
        </w:rPr>
        <w:t>1 January 2016, have a tendency to tighten regulatory constraints on insurance companies following sharp falls in market</w:t>
      </w:r>
      <w:r>
        <w:rPr>
          <w:color w:val="231F20"/>
          <w:spacing w:val="-8"/>
          <w:w w:val="90"/>
        </w:rPr>
        <w:t xml:space="preserve"> </w:t>
      </w:r>
      <w:r>
        <w:rPr>
          <w:color w:val="231F20"/>
          <w:w w:val="90"/>
        </w:rPr>
        <w:t>interest</w:t>
      </w:r>
      <w:r>
        <w:rPr>
          <w:color w:val="231F20"/>
          <w:spacing w:val="-8"/>
          <w:w w:val="90"/>
        </w:rPr>
        <w:t xml:space="preserve"> </w:t>
      </w:r>
      <w:r>
        <w:rPr>
          <w:color w:val="231F20"/>
          <w:w w:val="90"/>
        </w:rPr>
        <w:t>rates.</w:t>
      </w:r>
      <w:r>
        <w:rPr>
          <w:color w:val="231F20"/>
          <w:spacing w:val="34"/>
        </w:rPr>
        <w:t xml:space="preserve"> </w:t>
      </w:r>
      <w:r>
        <w:rPr>
          <w:color w:val="231F20"/>
          <w:w w:val="90"/>
        </w:rPr>
        <w:t>This</w:t>
      </w:r>
      <w:r>
        <w:rPr>
          <w:color w:val="231F20"/>
          <w:spacing w:val="-8"/>
          <w:w w:val="90"/>
        </w:rPr>
        <w:t xml:space="preserve"> </w:t>
      </w:r>
      <w:r>
        <w:rPr>
          <w:color w:val="231F20"/>
          <w:w w:val="90"/>
        </w:rPr>
        <w:t>arises,</w:t>
      </w:r>
      <w:r>
        <w:rPr>
          <w:color w:val="231F20"/>
          <w:spacing w:val="-8"/>
          <w:w w:val="90"/>
        </w:rPr>
        <w:t xml:space="preserve"> </w:t>
      </w:r>
      <w:r>
        <w:rPr>
          <w:color w:val="231F20"/>
          <w:w w:val="90"/>
        </w:rPr>
        <w:t>in</w:t>
      </w:r>
      <w:r>
        <w:rPr>
          <w:color w:val="231F20"/>
          <w:spacing w:val="-8"/>
          <w:w w:val="90"/>
        </w:rPr>
        <w:t xml:space="preserve"> </w:t>
      </w:r>
      <w:r>
        <w:rPr>
          <w:color w:val="231F20"/>
          <w:w w:val="90"/>
        </w:rPr>
        <w:t>part,</w:t>
      </w:r>
      <w:r>
        <w:rPr>
          <w:color w:val="231F20"/>
          <w:spacing w:val="-8"/>
          <w:w w:val="90"/>
        </w:rPr>
        <w:t xml:space="preserve"> </w:t>
      </w:r>
      <w:r>
        <w:rPr>
          <w:color w:val="231F20"/>
          <w:w w:val="90"/>
        </w:rPr>
        <w:t>through</w:t>
      </w:r>
      <w:r>
        <w:rPr>
          <w:color w:val="231F20"/>
          <w:spacing w:val="-8"/>
          <w:w w:val="90"/>
        </w:rPr>
        <w:t xml:space="preserve"> </w:t>
      </w:r>
      <w:r>
        <w:rPr>
          <w:color w:val="231F20"/>
          <w:w w:val="90"/>
        </w:rPr>
        <w:t xml:space="preserve">the </w:t>
      </w:r>
      <w:r>
        <w:rPr>
          <w:color w:val="231F20"/>
          <w:w w:val="85"/>
        </w:rPr>
        <w:t>introduction of the ‘risk margin’:</w:t>
      </w:r>
      <w:r>
        <w:rPr>
          <w:color w:val="231F20"/>
          <w:spacing w:val="40"/>
        </w:rPr>
        <w:t xml:space="preserve"> </w:t>
      </w:r>
      <w:r>
        <w:rPr>
          <w:color w:val="231F20"/>
          <w:w w:val="85"/>
        </w:rPr>
        <w:t xml:space="preserve">a provision that increases the </w:t>
      </w:r>
      <w:r>
        <w:rPr>
          <w:color w:val="231F20"/>
          <w:w w:val="90"/>
        </w:rPr>
        <w:t>best</w:t>
      </w:r>
      <w:r>
        <w:rPr>
          <w:color w:val="231F20"/>
          <w:spacing w:val="-4"/>
          <w:w w:val="90"/>
        </w:rPr>
        <w:t xml:space="preserve"> </w:t>
      </w:r>
      <w:r>
        <w:rPr>
          <w:color w:val="231F20"/>
          <w:w w:val="90"/>
        </w:rPr>
        <w:t>estimate</w:t>
      </w:r>
      <w:r>
        <w:rPr>
          <w:color w:val="231F20"/>
          <w:spacing w:val="-4"/>
          <w:w w:val="90"/>
        </w:rPr>
        <w:t xml:space="preserve"> </w:t>
      </w:r>
      <w:r>
        <w:rPr>
          <w:color w:val="231F20"/>
          <w:w w:val="90"/>
        </w:rPr>
        <w:t>of</w:t>
      </w:r>
      <w:r>
        <w:rPr>
          <w:color w:val="231F20"/>
          <w:spacing w:val="-4"/>
          <w:w w:val="90"/>
        </w:rPr>
        <w:t xml:space="preserve"> </w:t>
      </w:r>
      <w:r>
        <w:rPr>
          <w:color w:val="231F20"/>
          <w:w w:val="90"/>
        </w:rPr>
        <w:t>a</w:t>
      </w:r>
      <w:r>
        <w:rPr>
          <w:color w:val="231F20"/>
          <w:spacing w:val="-4"/>
          <w:w w:val="90"/>
        </w:rPr>
        <w:t xml:space="preserve"> </w:t>
      </w:r>
      <w:r>
        <w:rPr>
          <w:color w:val="231F20"/>
          <w:w w:val="90"/>
        </w:rPr>
        <w:t>firm’s</w:t>
      </w:r>
      <w:r>
        <w:rPr>
          <w:color w:val="231F20"/>
          <w:spacing w:val="-4"/>
          <w:w w:val="90"/>
        </w:rPr>
        <w:t xml:space="preserve"> </w:t>
      </w:r>
      <w:r>
        <w:rPr>
          <w:color w:val="231F20"/>
          <w:w w:val="90"/>
        </w:rPr>
        <w:t>insurance</w:t>
      </w:r>
      <w:r>
        <w:rPr>
          <w:color w:val="231F20"/>
          <w:spacing w:val="-4"/>
          <w:w w:val="90"/>
        </w:rPr>
        <w:t xml:space="preserve"> </w:t>
      </w:r>
      <w:r>
        <w:rPr>
          <w:color w:val="231F20"/>
          <w:w w:val="90"/>
        </w:rPr>
        <w:t>liabilities</w:t>
      </w:r>
      <w:r>
        <w:rPr>
          <w:color w:val="231F20"/>
          <w:spacing w:val="-4"/>
          <w:w w:val="90"/>
        </w:rPr>
        <w:t xml:space="preserve"> </w:t>
      </w:r>
      <w:r>
        <w:rPr>
          <w:color w:val="231F20"/>
          <w:w w:val="90"/>
        </w:rPr>
        <w:t>to</w:t>
      </w:r>
      <w:r>
        <w:rPr>
          <w:color w:val="231F20"/>
          <w:spacing w:val="-4"/>
          <w:w w:val="90"/>
        </w:rPr>
        <w:t xml:space="preserve"> </w:t>
      </w:r>
      <w:r>
        <w:rPr>
          <w:color w:val="231F20"/>
          <w:w w:val="90"/>
        </w:rPr>
        <w:t>produce</w:t>
      </w:r>
      <w:r>
        <w:rPr>
          <w:color w:val="231F20"/>
          <w:spacing w:val="-4"/>
          <w:w w:val="90"/>
        </w:rPr>
        <w:t xml:space="preserve"> </w:t>
      </w:r>
      <w:r>
        <w:rPr>
          <w:color w:val="231F20"/>
          <w:w w:val="90"/>
        </w:rPr>
        <w:t>a market-consistent</w:t>
      </w:r>
      <w:r>
        <w:rPr>
          <w:color w:val="231F20"/>
          <w:spacing w:val="-1"/>
          <w:w w:val="90"/>
        </w:rPr>
        <w:t xml:space="preserve"> </w:t>
      </w:r>
      <w:r>
        <w:rPr>
          <w:color w:val="231F20"/>
          <w:w w:val="90"/>
        </w:rPr>
        <w:t>value.</w:t>
      </w:r>
      <w:r>
        <w:rPr>
          <w:color w:val="231F20"/>
          <w:spacing w:val="40"/>
        </w:rPr>
        <w:t xml:space="preserve"> </w:t>
      </w:r>
      <w:r>
        <w:rPr>
          <w:color w:val="231F20"/>
          <w:w w:val="90"/>
        </w:rPr>
        <w:t>This</w:t>
      </w:r>
      <w:r>
        <w:rPr>
          <w:color w:val="231F20"/>
          <w:spacing w:val="-1"/>
          <w:w w:val="90"/>
        </w:rPr>
        <w:t xml:space="preserve"> </w:t>
      </w:r>
      <w:r>
        <w:rPr>
          <w:color w:val="231F20"/>
          <w:w w:val="90"/>
        </w:rPr>
        <w:t>can</w:t>
      </w:r>
      <w:r>
        <w:rPr>
          <w:color w:val="231F20"/>
          <w:spacing w:val="-1"/>
          <w:w w:val="90"/>
        </w:rPr>
        <w:t xml:space="preserve"> </w:t>
      </w:r>
      <w:r>
        <w:rPr>
          <w:color w:val="231F20"/>
          <w:w w:val="90"/>
        </w:rPr>
        <w:t>create</w:t>
      </w:r>
      <w:r>
        <w:rPr>
          <w:color w:val="231F20"/>
          <w:spacing w:val="-1"/>
          <w:w w:val="90"/>
        </w:rPr>
        <w:t xml:space="preserve"> </w:t>
      </w:r>
      <w:r>
        <w:rPr>
          <w:color w:val="231F20"/>
          <w:w w:val="90"/>
        </w:rPr>
        <w:t>incentives</w:t>
      </w:r>
      <w:r>
        <w:rPr>
          <w:color w:val="231F20"/>
          <w:spacing w:val="-1"/>
          <w:w w:val="90"/>
        </w:rPr>
        <w:t xml:space="preserve"> </w:t>
      </w:r>
      <w:r>
        <w:rPr>
          <w:color w:val="231F20"/>
          <w:w w:val="90"/>
        </w:rPr>
        <w:t>for insurance companies to sell corporate securities and other risky</w:t>
      </w:r>
      <w:r>
        <w:rPr>
          <w:color w:val="231F20"/>
          <w:spacing w:val="-2"/>
          <w:w w:val="90"/>
        </w:rPr>
        <w:t xml:space="preserve"> </w:t>
      </w:r>
      <w:r>
        <w:rPr>
          <w:color w:val="231F20"/>
          <w:w w:val="90"/>
        </w:rPr>
        <w:t>assets</w:t>
      </w:r>
      <w:r>
        <w:rPr>
          <w:color w:val="231F20"/>
          <w:spacing w:val="-2"/>
          <w:w w:val="90"/>
        </w:rPr>
        <w:t xml:space="preserve"> </w:t>
      </w:r>
      <w:r>
        <w:rPr>
          <w:color w:val="231F20"/>
          <w:w w:val="90"/>
        </w:rPr>
        <w:t>following</w:t>
      </w:r>
      <w:r>
        <w:rPr>
          <w:color w:val="231F20"/>
          <w:spacing w:val="-2"/>
          <w:w w:val="90"/>
        </w:rPr>
        <w:t xml:space="preserve"> </w:t>
      </w:r>
      <w:r>
        <w:rPr>
          <w:color w:val="231F20"/>
          <w:w w:val="90"/>
        </w:rPr>
        <w:t>falls</w:t>
      </w:r>
      <w:r>
        <w:rPr>
          <w:color w:val="231F20"/>
          <w:spacing w:val="-2"/>
          <w:w w:val="90"/>
        </w:rPr>
        <w:t xml:space="preserve"> </w:t>
      </w:r>
      <w:r>
        <w:rPr>
          <w:color w:val="231F20"/>
          <w:w w:val="90"/>
        </w:rPr>
        <w:t>in</w:t>
      </w:r>
      <w:r>
        <w:rPr>
          <w:color w:val="231F20"/>
          <w:spacing w:val="-2"/>
          <w:w w:val="90"/>
        </w:rPr>
        <w:t xml:space="preserve"> </w:t>
      </w:r>
      <w:r>
        <w:rPr>
          <w:color w:val="231F20"/>
          <w:w w:val="90"/>
        </w:rPr>
        <w:t>market</w:t>
      </w:r>
      <w:r>
        <w:rPr>
          <w:color w:val="231F20"/>
          <w:spacing w:val="-2"/>
          <w:w w:val="90"/>
        </w:rPr>
        <w:t xml:space="preserve"> </w:t>
      </w:r>
      <w:r>
        <w:rPr>
          <w:color w:val="231F20"/>
          <w:w w:val="90"/>
        </w:rPr>
        <w:t>interest</w:t>
      </w:r>
      <w:r>
        <w:rPr>
          <w:color w:val="231F20"/>
          <w:spacing w:val="-2"/>
          <w:w w:val="90"/>
        </w:rPr>
        <w:t xml:space="preserve"> </w:t>
      </w:r>
      <w:r>
        <w:rPr>
          <w:color w:val="231F20"/>
          <w:w w:val="90"/>
        </w:rPr>
        <w:t>rates.</w:t>
      </w:r>
      <w:r>
        <w:rPr>
          <w:color w:val="231F20"/>
          <w:w w:val="90"/>
          <w:position w:val="4"/>
          <w:sz w:val="14"/>
        </w:rPr>
        <w:t>(1)</w:t>
      </w:r>
    </w:p>
    <w:p w14:paraId="40EC79D3" w14:textId="77777777" w:rsidR="006D5EBA" w:rsidRDefault="006D5EBA">
      <w:pPr>
        <w:pStyle w:val="BodyText"/>
        <w:spacing w:line="268" w:lineRule="auto"/>
        <w:rPr>
          <w:position w:val="4"/>
          <w:sz w:val="14"/>
        </w:rPr>
        <w:sectPr w:rsidR="006D5EBA">
          <w:pgSz w:w="11900" w:h="16820"/>
          <w:pgMar w:top="1560" w:right="708" w:bottom="280" w:left="708" w:header="446" w:footer="0" w:gutter="0"/>
          <w:cols w:num="2" w:space="720" w:equalWidth="0">
            <w:col w:w="4423" w:space="907"/>
            <w:col w:w="5154"/>
          </w:cols>
        </w:sectPr>
      </w:pPr>
    </w:p>
    <w:p w14:paraId="4B0A7DE6" w14:textId="77777777" w:rsidR="006D5EBA" w:rsidRDefault="006D5EBA">
      <w:pPr>
        <w:pStyle w:val="BodyText"/>
        <w:spacing w:before="80" w:after="1"/>
      </w:pPr>
    </w:p>
    <w:p w14:paraId="6C8CD01F" w14:textId="77777777" w:rsidR="006D5EBA" w:rsidRDefault="00363CC2">
      <w:pPr>
        <w:pStyle w:val="BodyText"/>
        <w:spacing w:line="20" w:lineRule="exact"/>
        <w:ind w:left="5414"/>
        <w:rPr>
          <w:sz w:val="2"/>
        </w:rPr>
      </w:pPr>
      <w:r>
        <w:rPr>
          <w:noProof/>
          <w:sz w:val="2"/>
        </w:rPr>
        <mc:AlternateContent>
          <mc:Choice Requires="wpg">
            <w:drawing>
              <wp:inline distT="0" distB="0" distL="0" distR="0" wp14:anchorId="2996D71B" wp14:editId="1AC6E2C1">
                <wp:extent cx="3168015" cy="7620"/>
                <wp:effectExtent l="9525" t="0" r="0" b="1905"/>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208" name="Graphic 1208"/>
                        <wps:cNvSpPr/>
                        <wps:spPr>
                          <a:xfrm>
                            <a:off x="0" y="3810"/>
                            <a:ext cx="3168015" cy="1270"/>
                          </a:xfrm>
                          <a:custGeom>
                            <a:avLst/>
                            <a:gdLst/>
                            <a:ahLst/>
                            <a:cxnLst/>
                            <a:rect l="l" t="t" r="r" b="b"/>
                            <a:pathLst>
                              <a:path w="3168015">
                                <a:moveTo>
                                  <a:pt x="0" y="0"/>
                                </a:moveTo>
                                <a:lnTo>
                                  <a:pt x="3168002"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DAA42C3" id="Group 1207"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CbM0hW4CAACWBQAADgAAAAAAAAAAAAAAAAAu&#10;AgAAZHJzL2Uyb0RvYy54bWxQSwECLQAUAAYACAAAACEASmTdhNsAAAADAQAADwAAAAAAAAAAAAAA&#10;AADIBAAAZHJzL2Rvd25yZXYueG1sUEsFBgAAAAAEAAQA8wAAANAFAAAAAA==&#10;">
                <v:shape id="Graphic 1208"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" path="m,l3168002,e" filled="f" strokecolor="#751c66" strokeweight=".6pt">
                  <v:path arrowok="t"/>
                </v:shape>
                <w10:anchorlock/>
              </v:group>
            </w:pict>
          </mc:Fallback>
        </mc:AlternateContent>
      </w:r>
    </w:p>
    <w:p w14:paraId="711920DB" w14:textId="77777777" w:rsidR="006D5EBA" w:rsidRDefault="00363CC2">
      <w:pPr>
        <w:spacing w:before="51" w:line="235" w:lineRule="auto"/>
        <w:ind w:left="5627" w:right="91" w:hanging="213"/>
        <w:rPr>
          <w:sz w:val="14"/>
        </w:rPr>
      </w:pPr>
      <w:r>
        <w:rPr>
          <w:color w:val="231F20"/>
          <w:w w:val="90"/>
          <w:sz w:val="14"/>
        </w:rPr>
        <w:t>(1)</w:t>
      </w:r>
      <w:r>
        <w:rPr>
          <w:color w:val="231F20"/>
          <w:spacing w:val="1"/>
          <w:sz w:val="14"/>
        </w:rPr>
        <w:t xml:space="preserve"> </w:t>
      </w:r>
      <w:r>
        <w:rPr>
          <w:color w:val="231F20"/>
          <w:w w:val="90"/>
          <w:sz w:val="14"/>
        </w:rPr>
        <w:t>See</w:t>
      </w:r>
      <w:r>
        <w:rPr>
          <w:color w:val="231F20"/>
          <w:spacing w:val="-7"/>
          <w:w w:val="90"/>
          <w:sz w:val="14"/>
        </w:rPr>
        <w:t xml:space="preserve"> </w:t>
      </w:r>
      <w:r>
        <w:rPr>
          <w:color w:val="231F20"/>
          <w:w w:val="90"/>
          <w:sz w:val="14"/>
        </w:rPr>
        <w:t>‘High-level</w:t>
      </w:r>
      <w:r>
        <w:rPr>
          <w:color w:val="231F20"/>
          <w:spacing w:val="-7"/>
          <w:w w:val="90"/>
          <w:sz w:val="14"/>
        </w:rPr>
        <w:t xml:space="preserve"> </w:t>
      </w:r>
      <w:r>
        <w:rPr>
          <w:color w:val="231F20"/>
          <w:w w:val="90"/>
          <w:sz w:val="14"/>
        </w:rPr>
        <w:t>overview</w:t>
      </w:r>
      <w:r>
        <w:rPr>
          <w:color w:val="231F20"/>
          <w:spacing w:val="-6"/>
          <w:w w:val="90"/>
          <w:sz w:val="14"/>
        </w:rPr>
        <w:t xml:space="preserve"> </w:t>
      </w:r>
      <w:r>
        <w:rPr>
          <w:color w:val="231F20"/>
          <w:w w:val="90"/>
          <w:sz w:val="14"/>
        </w:rPr>
        <w:t>of</w:t>
      </w:r>
      <w:r>
        <w:rPr>
          <w:color w:val="231F20"/>
          <w:spacing w:val="-7"/>
          <w:w w:val="90"/>
          <w:sz w:val="14"/>
        </w:rPr>
        <w:t xml:space="preserve"> </w:t>
      </w:r>
      <w:r>
        <w:rPr>
          <w:color w:val="231F20"/>
          <w:w w:val="90"/>
          <w:sz w:val="14"/>
        </w:rPr>
        <w:t>Bank</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England</w:t>
      </w:r>
      <w:r>
        <w:rPr>
          <w:color w:val="231F20"/>
          <w:spacing w:val="-6"/>
          <w:w w:val="90"/>
          <w:sz w:val="14"/>
        </w:rPr>
        <w:t xml:space="preserve"> </w:t>
      </w:r>
      <w:r>
        <w:rPr>
          <w:color w:val="231F20"/>
          <w:w w:val="90"/>
          <w:sz w:val="14"/>
        </w:rPr>
        <w:t>response</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European</w:t>
      </w:r>
      <w:r>
        <w:rPr>
          <w:color w:val="231F20"/>
          <w:spacing w:val="-7"/>
          <w:w w:val="90"/>
          <w:sz w:val="14"/>
        </w:rPr>
        <w:t xml:space="preserve"> </w:t>
      </w:r>
      <w:r>
        <w:rPr>
          <w:color w:val="231F20"/>
          <w:w w:val="90"/>
          <w:sz w:val="14"/>
        </w:rPr>
        <w:t>Commission</w:t>
      </w:r>
      <w:r>
        <w:rPr>
          <w:color w:val="231F20"/>
          <w:sz w:val="14"/>
        </w:rPr>
        <w:t xml:space="preserve"> </w:t>
      </w:r>
      <w:r>
        <w:rPr>
          <w:color w:val="231F20"/>
          <w:w w:val="90"/>
          <w:sz w:val="14"/>
        </w:rPr>
        <w:t>call</w:t>
      </w:r>
      <w:r>
        <w:rPr>
          <w:color w:val="231F20"/>
          <w:spacing w:val="-5"/>
          <w:w w:val="90"/>
          <w:sz w:val="14"/>
        </w:rPr>
        <w:t xml:space="preserve"> </w:t>
      </w:r>
      <w:r>
        <w:rPr>
          <w:color w:val="231F20"/>
          <w:w w:val="90"/>
          <w:sz w:val="14"/>
        </w:rPr>
        <w:t>for</w:t>
      </w:r>
      <w:r>
        <w:rPr>
          <w:color w:val="231F20"/>
          <w:spacing w:val="-5"/>
          <w:w w:val="90"/>
          <w:sz w:val="14"/>
        </w:rPr>
        <w:t xml:space="preserve"> </w:t>
      </w:r>
      <w:r>
        <w:rPr>
          <w:color w:val="231F20"/>
          <w:w w:val="90"/>
          <w:sz w:val="14"/>
        </w:rPr>
        <w:t>evidence</w:t>
      </w:r>
      <w:r>
        <w:rPr>
          <w:color w:val="231F20"/>
          <w:spacing w:val="-5"/>
          <w:w w:val="90"/>
          <w:sz w:val="14"/>
        </w:rPr>
        <w:t xml:space="preserve"> </w:t>
      </w:r>
      <w:r>
        <w:rPr>
          <w:color w:val="231F20"/>
          <w:w w:val="90"/>
          <w:sz w:val="14"/>
        </w:rPr>
        <w:t>on</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EU</w:t>
      </w:r>
      <w:r>
        <w:rPr>
          <w:color w:val="231F20"/>
          <w:spacing w:val="-5"/>
          <w:w w:val="90"/>
          <w:sz w:val="14"/>
        </w:rPr>
        <w:t xml:space="preserve"> </w:t>
      </w:r>
      <w:r>
        <w:rPr>
          <w:color w:val="231F20"/>
          <w:w w:val="90"/>
          <w:sz w:val="14"/>
        </w:rPr>
        <w:t>regulatory</w:t>
      </w:r>
      <w:r>
        <w:rPr>
          <w:color w:val="231F20"/>
          <w:spacing w:val="-5"/>
          <w:w w:val="90"/>
          <w:sz w:val="14"/>
        </w:rPr>
        <w:t xml:space="preserve"> </w:t>
      </w:r>
      <w:r>
        <w:rPr>
          <w:color w:val="231F20"/>
          <w:w w:val="90"/>
          <w:sz w:val="14"/>
        </w:rPr>
        <w:t>framework</w:t>
      </w:r>
      <w:r>
        <w:rPr>
          <w:color w:val="231F20"/>
          <w:spacing w:val="-5"/>
          <w:w w:val="90"/>
          <w:sz w:val="14"/>
        </w:rPr>
        <w:t xml:space="preserve"> </w:t>
      </w:r>
      <w:r>
        <w:rPr>
          <w:color w:val="231F20"/>
          <w:w w:val="90"/>
          <w:sz w:val="14"/>
        </w:rPr>
        <w:t>for</w:t>
      </w:r>
      <w:r>
        <w:rPr>
          <w:color w:val="231F20"/>
          <w:spacing w:val="-5"/>
          <w:w w:val="90"/>
          <w:sz w:val="14"/>
        </w:rPr>
        <w:t xml:space="preserve"> </w:t>
      </w:r>
      <w:r>
        <w:rPr>
          <w:color w:val="231F20"/>
          <w:w w:val="90"/>
          <w:sz w:val="14"/>
        </w:rPr>
        <w:t>financial</w:t>
      </w:r>
      <w:r>
        <w:rPr>
          <w:color w:val="231F20"/>
          <w:spacing w:val="-5"/>
          <w:w w:val="90"/>
          <w:sz w:val="14"/>
        </w:rPr>
        <w:t xml:space="preserve"> </w:t>
      </w:r>
      <w:r>
        <w:rPr>
          <w:color w:val="231F20"/>
          <w:w w:val="90"/>
          <w:sz w:val="14"/>
        </w:rPr>
        <w:t>services’,</w:t>
      </w:r>
    </w:p>
    <w:p w14:paraId="6C0E6B77" w14:textId="77777777" w:rsidR="006D5EBA" w:rsidRDefault="00363CC2">
      <w:pPr>
        <w:spacing w:before="2" w:line="235" w:lineRule="auto"/>
        <w:ind w:left="5627"/>
        <w:rPr>
          <w:sz w:val="14"/>
        </w:rPr>
      </w:pPr>
      <w:hyperlink r:id="rId86">
        <w:r>
          <w:rPr>
            <w:color w:val="231F20"/>
            <w:w w:val="85"/>
            <w:sz w:val="14"/>
          </w:rPr>
          <w:t>January 2016;</w:t>
        </w:r>
        <w:r>
          <w:rPr>
            <w:color w:val="231F20"/>
            <w:spacing w:val="40"/>
            <w:sz w:val="14"/>
          </w:rPr>
          <w:t xml:space="preserve"> </w:t>
        </w:r>
        <w:r>
          <w:rPr>
            <w:color w:val="231F20"/>
            <w:w w:val="85"/>
            <w:sz w:val="14"/>
          </w:rPr>
          <w:t>www.bankofengland.co.uk/financialstability/Documents/</w:t>
        </w:r>
        <w:r>
          <w:rPr>
            <w:color w:val="231F20"/>
            <w:sz w:val="14"/>
          </w:rPr>
          <w:t xml:space="preserve"> </w:t>
        </w:r>
        <w:proofErr w:type="spellStart"/>
        <w:r>
          <w:rPr>
            <w:color w:val="231F20"/>
            <w:spacing w:val="-2"/>
            <w:w w:val="90"/>
            <w:sz w:val="14"/>
          </w:rPr>
          <w:t>regframework</w:t>
        </w:r>
        <w:proofErr w:type="spellEnd"/>
        <w:r>
          <w:rPr>
            <w:color w:val="231F20"/>
            <w:spacing w:val="-2"/>
            <w:w w:val="90"/>
            <w:sz w:val="14"/>
          </w:rPr>
          <w:t>/highleveloverview010216.pdf.</w:t>
        </w:r>
      </w:hyperlink>
    </w:p>
    <w:p w14:paraId="003DA274" w14:textId="77777777" w:rsidR="006D5EBA" w:rsidRDefault="006D5EBA">
      <w:pPr>
        <w:spacing w:line="235" w:lineRule="auto"/>
        <w:rPr>
          <w:sz w:val="14"/>
        </w:rPr>
        <w:sectPr w:rsidR="006D5EBA">
          <w:type w:val="continuous"/>
          <w:pgSz w:w="11900" w:h="16820"/>
          <w:pgMar w:top="1540" w:right="708" w:bottom="0" w:left="708" w:header="446" w:footer="0" w:gutter="0"/>
          <w:cols w:space="720"/>
        </w:sectPr>
      </w:pPr>
    </w:p>
    <w:p w14:paraId="578DF71C" w14:textId="77777777" w:rsidR="006D5EBA" w:rsidRDefault="00363CC2">
      <w:pPr>
        <w:spacing w:before="110"/>
        <w:ind w:left="106"/>
        <w:rPr>
          <w:sz w:val="18"/>
        </w:rPr>
      </w:pPr>
      <w:r>
        <w:rPr>
          <w:b/>
          <w:color w:val="751C66"/>
          <w:spacing w:val="-6"/>
          <w:sz w:val="18"/>
        </w:rPr>
        <w:lastRenderedPageBreak/>
        <w:t>Chart</w:t>
      </w:r>
      <w:r>
        <w:rPr>
          <w:b/>
          <w:color w:val="751C66"/>
          <w:spacing w:val="-14"/>
          <w:sz w:val="18"/>
        </w:rPr>
        <w:t xml:space="preserve"> </w:t>
      </w:r>
      <w:r>
        <w:rPr>
          <w:b/>
          <w:color w:val="751C66"/>
          <w:spacing w:val="-6"/>
          <w:sz w:val="18"/>
        </w:rPr>
        <w:t>B.14</w:t>
      </w:r>
      <w:r>
        <w:rPr>
          <w:b/>
          <w:color w:val="751C66"/>
          <w:spacing w:val="31"/>
          <w:sz w:val="18"/>
        </w:rPr>
        <w:t xml:space="preserve"> </w:t>
      </w:r>
      <w:r>
        <w:rPr>
          <w:color w:val="751C66"/>
          <w:spacing w:val="-6"/>
          <w:sz w:val="18"/>
        </w:rPr>
        <w:t>The</w:t>
      </w:r>
      <w:r>
        <w:rPr>
          <w:color w:val="751C66"/>
          <w:spacing w:val="-12"/>
          <w:sz w:val="18"/>
        </w:rPr>
        <w:t xml:space="preserve"> </w:t>
      </w:r>
      <w:r>
        <w:rPr>
          <w:color w:val="751C66"/>
          <w:spacing w:val="-6"/>
          <w:sz w:val="18"/>
        </w:rPr>
        <w:t>price</w:t>
      </w:r>
      <w:r>
        <w:rPr>
          <w:color w:val="751C66"/>
          <w:spacing w:val="-12"/>
          <w:sz w:val="18"/>
        </w:rPr>
        <w:t xml:space="preserve"> </w:t>
      </w:r>
      <w:r>
        <w:rPr>
          <w:color w:val="751C66"/>
          <w:spacing w:val="-6"/>
          <w:sz w:val="18"/>
        </w:rPr>
        <w:t>of</w:t>
      </w:r>
      <w:r>
        <w:rPr>
          <w:color w:val="751C66"/>
          <w:spacing w:val="-12"/>
          <w:sz w:val="18"/>
        </w:rPr>
        <w:t xml:space="preserve"> </w:t>
      </w:r>
      <w:r>
        <w:rPr>
          <w:color w:val="751C66"/>
          <w:spacing w:val="-6"/>
          <w:sz w:val="18"/>
        </w:rPr>
        <w:t>equity</w:t>
      </w:r>
      <w:r>
        <w:rPr>
          <w:color w:val="751C66"/>
          <w:spacing w:val="-12"/>
          <w:sz w:val="18"/>
        </w:rPr>
        <w:t xml:space="preserve"> </w:t>
      </w:r>
      <w:r>
        <w:rPr>
          <w:color w:val="751C66"/>
          <w:spacing w:val="-6"/>
          <w:sz w:val="18"/>
        </w:rPr>
        <w:t>issued</w:t>
      </w:r>
      <w:r>
        <w:rPr>
          <w:color w:val="751C66"/>
          <w:spacing w:val="-12"/>
          <w:sz w:val="18"/>
        </w:rPr>
        <w:t xml:space="preserve"> </w:t>
      </w:r>
      <w:r>
        <w:rPr>
          <w:color w:val="751C66"/>
          <w:spacing w:val="-6"/>
          <w:sz w:val="18"/>
        </w:rPr>
        <w:t>by</w:t>
      </w:r>
      <w:r>
        <w:rPr>
          <w:color w:val="751C66"/>
          <w:spacing w:val="-12"/>
          <w:sz w:val="18"/>
        </w:rPr>
        <w:t xml:space="preserve"> </w:t>
      </w:r>
      <w:r>
        <w:rPr>
          <w:color w:val="751C66"/>
          <w:spacing w:val="-6"/>
          <w:sz w:val="18"/>
        </w:rPr>
        <w:t>UK</w:t>
      </w:r>
      <w:r>
        <w:rPr>
          <w:color w:val="751C66"/>
          <w:spacing w:val="-12"/>
          <w:sz w:val="18"/>
        </w:rPr>
        <w:t xml:space="preserve"> </w:t>
      </w:r>
      <w:r>
        <w:rPr>
          <w:color w:val="751C66"/>
          <w:spacing w:val="-6"/>
          <w:sz w:val="18"/>
        </w:rPr>
        <w:t>insurers</w:t>
      </w:r>
      <w:r>
        <w:rPr>
          <w:color w:val="751C66"/>
          <w:spacing w:val="-12"/>
          <w:sz w:val="18"/>
        </w:rPr>
        <w:t xml:space="preserve"> </w:t>
      </w:r>
      <w:r>
        <w:rPr>
          <w:color w:val="751C66"/>
          <w:spacing w:val="-6"/>
          <w:sz w:val="18"/>
        </w:rPr>
        <w:t xml:space="preserve">has </w:t>
      </w:r>
      <w:r>
        <w:rPr>
          <w:color w:val="751C66"/>
          <w:sz w:val="18"/>
        </w:rPr>
        <w:t>fallen</w:t>
      </w:r>
      <w:r>
        <w:rPr>
          <w:color w:val="751C66"/>
          <w:spacing w:val="-12"/>
          <w:sz w:val="18"/>
        </w:rPr>
        <w:t xml:space="preserve"> </w:t>
      </w:r>
      <w:r>
        <w:rPr>
          <w:color w:val="751C66"/>
          <w:sz w:val="18"/>
        </w:rPr>
        <w:t>sharply</w:t>
      </w:r>
    </w:p>
    <w:p w14:paraId="7C4DC523" w14:textId="77777777" w:rsidR="006D5EBA" w:rsidRDefault="00363CC2">
      <w:pPr>
        <w:spacing w:before="21" w:line="268" w:lineRule="auto"/>
        <w:ind w:left="106" w:right="754"/>
        <w:rPr>
          <w:position w:val="4"/>
          <w:sz w:val="12"/>
        </w:rPr>
      </w:pPr>
      <w:r>
        <w:rPr>
          <w:color w:val="231F20"/>
          <w:w w:val="90"/>
          <w:sz w:val="16"/>
        </w:rPr>
        <w:t>Equity</w:t>
      </w:r>
      <w:r>
        <w:rPr>
          <w:color w:val="231F20"/>
          <w:spacing w:val="-9"/>
          <w:w w:val="90"/>
          <w:sz w:val="16"/>
        </w:rPr>
        <w:t xml:space="preserve"> </w:t>
      </w:r>
      <w:r>
        <w:rPr>
          <w:color w:val="231F20"/>
          <w:w w:val="90"/>
          <w:sz w:val="16"/>
        </w:rPr>
        <w:t>price</w:t>
      </w:r>
      <w:r>
        <w:rPr>
          <w:color w:val="231F20"/>
          <w:spacing w:val="-8"/>
          <w:w w:val="90"/>
          <w:sz w:val="16"/>
        </w:rPr>
        <w:t xml:space="preserve"> </w:t>
      </w:r>
      <w:r>
        <w:rPr>
          <w:color w:val="231F20"/>
          <w:w w:val="90"/>
          <w:sz w:val="16"/>
        </w:rPr>
        <w:t>index</w:t>
      </w:r>
      <w:r>
        <w:rPr>
          <w:color w:val="231F20"/>
          <w:spacing w:val="-8"/>
          <w:w w:val="90"/>
          <w:sz w:val="16"/>
        </w:rPr>
        <w:t xml:space="preserve"> </w:t>
      </w:r>
      <w:r>
        <w:rPr>
          <w:color w:val="231F20"/>
          <w:w w:val="90"/>
          <w:sz w:val="16"/>
        </w:rPr>
        <w:t>for</w:t>
      </w:r>
      <w:r>
        <w:rPr>
          <w:color w:val="231F20"/>
          <w:spacing w:val="-8"/>
          <w:w w:val="90"/>
          <w:sz w:val="16"/>
        </w:rPr>
        <w:t xml:space="preserve"> </w:t>
      </w:r>
      <w:r>
        <w:rPr>
          <w:color w:val="231F20"/>
          <w:w w:val="90"/>
          <w:sz w:val="16"/>
        </w:rPr>
        <w:t>selected</w:t>
      </w:r>
      <w:r>
        <w:rPr>
          <w:color w:val="231F20"/>
          <w:spacing w:val="-8"/>
          <w:w w:val="90"/>
          <w:sz w:val="16"/>
        </w:rPr>
        <w:t xml:space="preserve"> </w:t>
      </w:r>
      <w:r>
        <w:rPr>
          <w:color w:val="231F20"/>
          <w:w w:val="90"/>
          <w:sz w:val="16"/>
        </w:rPr>
        <w:t>UK</w:t>
      </w:r>
      <w:r>
        <w:rPr>
          <w:color w:val="231F20"/>
          <w:spacing w:val="-9"/>
          <w:w w:val="90"/>
          <w:sz w:val="16"/>
        </w:rPr>
        <w:t xml:space="preserve"> </w:t>
      </w:r>
      <w:r>
        <w:rPr>
          <w:color w:val="231F20"/>
          <w:w w:val="90"/>
          <w:sz w:val="16"/>
        </w:rPr>
        <w:t>insurers</w:t>
      </w:r>
      <w:r>
        <w:rPr>
          <w:color w:val="231F20"/>
          <w:spacing w:val="-8"/>
          <w:w w:val="90"/>
          <w:sz w:val="16"/>
        </w:rPr>
        <w:t xml:space="preserve"> </w:t>
      </w:r>
      <w:r>
        <w:rPr>
          <w:color w:val="231F20"/>
          <w:w w:val="90"/>
          <w:sz w:val="16"/>
        </w:rPr>
        <w:t>and</w:t>
      </w:r>
      <w:r>
        <w:rPr>
          <w:color w:val="231F20"/>
          <w:spacing w:val="-8"/>
          <w:w w:val="90"/>
          <w:sz w:val="16"/>
        </w:rPr>
        <w:t xml:space="preserve"> </w:t>
      </w:r>
      <w:r>
        <w:rPr>
          <w:color w:val="231F20"/>
          <w:w w:val="90"/>
          <w:sz w:val="16"/>
        </w:rPr>
        <w:t xml:space="preserve">the </w:t>
      </w:r>
      <w:r>
        <w:rPr>
          <w:color w:val="231F20"/>
          <w:sz w:val="16"/>
        </w:rPr>
        <w:t>FTSE</w:t>
      </w:r>
      <w:r>
        <w:rPr>
          <w:color w:val="231F20"/>
          <w:spacing w:val="-13"/>
          <w:sz w:val="16"/>
        </w:rPr>
        <w:t xml:space="preserve"> </w:t>
      </w:r>
      <w:r>
        <w:rPr>
          <w:color w:val="231F20"/>
          <w:sz w:val="16"/>
        </w:rPr>
        <w:t>All-Share</w:t>
      </w:r>
      <w:r>
        <w:rPr>
          <w:color w:val="231F20"/>
          <w:position w:val="4"/>
          <w:sz w:val="12"/>
        </w:rPr>
        <w:t>(a)</w:t>
      </w:r>
    </w:p>
    <w:p w14:paraId="4E90C161" w14:textId="77777777" w:rsidR="006D5EBA" w:rsidRDefault="00363CC2">
      <w:pPr>
        <w:spacing w:before="127" w:line="122" w:lineRule="exact"/>
        <w:ind w:left="2255"/>
        <w:rPr>
          <w:sz w:val="12"/>
        </w:rPr>
      </w:pPr>
      <w:r>
        <w:rPr>
          <w:color w:val="231F20"/>
          <w:w w:val="90"/>
          <w:sz w:val="12"/>
        </w:rPr>
        <w:t>Indices:</w:t>
      </w:r>
      <w:r>
        <w:rPr>
          <w:color w:val="231F20"/>
          <w:spacing w:val="4"/>
          <w:sz w:val="12"/>
        </w:rPr>
        <w:t xml:space="preserve"> </w:t>
      </w:r>
      <w:r>
        <w:rPr>
          <w:color w:val="231F20"/>
          <w:w w:val="90"/>
          <w:sz w:val="12"/>
        </w:rPr>
        <w:t>1</w:t>
      </w:r>
      <w:r>
        <w:rPr>
          <w:color w:val="231F20"/>
          <w:spacing w:val="-7"/>
          <w:w w:val="90"/>
          <w:sz w:val="12"/>
        </w:rPr>
        <w:t xml:space="preserve"> </w:t>
      </w:r>
      <w:r>
        <w:rPr>
          <w:color w:val="231F20"/>
          <w:w w:val="90"/>
          <w:sz w:val="12"/>
        </w:rPr>
        <w:t>December</w:t>
      </w:r>
      <w:r>
        <w:rPr>
          <w:color w:val="231F20"/>
          <w:spacing w:val="-6"/>
          <w:w w:val="90"/>
          <w:sz w:val="12"/>
        </w:rPr>
        <w:t xml:space="preserve"> </w:t>
      </w:r>
      <w:r>
        <w:rPr>
          <w:color w:val="231F20"/>
          <w:w w:val="90"/>
          <w:sz w:val="12"/>
        </w:rPr>
        <w:t>2015</w:t>
      </w:r>
      <w:r>
        <w:rPr>
          <w:color w:val="231F20"/>
          <w:spacing w:val="-6"/>
          <w:w w:val="90"/>
          <w:sz w:val="12"/>
        </w:rPr>
        <w:t xml:space="preserve"> </w:t>
      </w:r>
      <w:r>
        <w:rPr>
          <w:color w:val="231F20"/>
          <w:w w:val="90"/>
          <w:sz w:val="12"/>
        </w:rPr>
        <w:t>=</w:t>
      </w:r>
      <w:r>
        <w:rPr>
          <w:color w:val="231F20"/>
          <w:spacing w:val="-7"/>
          <w:w w:val="90"/>
          <w:sz w:val="12"/>
        </w:rPr>
        <w:t xml:space="preserve"> </w:t>
      </w:r>
      <w:r>
        <w:rPr>
          <w:color w:val="231F20"/>
          <w:spacing w:val="-5"/>
          <w:w w:val="90"/>
          <w:sz w:val="12"/>
        </w:rPr>
        <w:t>100</w:t>
      </w:r>
    </w:p>
    <w:p w14:paraId="22579536" w14:textId="77777777" w:rsidR="006D5EBA" w:rsidRDefault="00363CC2">
      <w:pPr>
        <w:spacing w:line="122" w:lineRule="exact"/>
        <w:ind w:left="3851"/>
        <w:rPr>
          <w:sz w:val="12"/>
        </w:rPr>
      </w:pPr>
      <w:r>
        <w:rPr>
          <w:noProof/>
          <w:sz w:val="12"/>
        </w:rPr>
        <mc:AlternateContent>
          <mc:Choice Requires="wpg">
            <w:drawing>
              <wp:anchor distT="0" distB="0" distL="0" distR="0" simplePos="0" relativeHeight="15812096" behindDoc="0" locked="0" layoutInCell="1" allowOverlap="1" wp14:anchorId="5AF5C594" wp14:editId="21A992D6">
                <wp:simplePos x="0" y="0"/>
                <wp:positionH relativeFrom="page">
                  <wp:posOffset>517423</wp:posOffset>
                </wp:positionH>
                <wp:positionV relativeFrom="paragraph">
                  <wp:posOffset>32365</wp:posOffset>
                </wp:positionV>
                <wp:extent cx="2346960" cy="1806575"/>
                <wp:effectExtent l="0" t="0" r="0" b="0"/>
                <wp:wrapNone/>
                <wp:docPr id="1209" name="Group 1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210" name="Graphic 1210"/>
                        <wps:cNvSpPr/>
                        <wps:spPr>
                          <a:xfrm>
                            <a:off x="3175" y="3175"/>
                            <a:ext cx="2340610" cy="1800225"/>
                          </a:xfrm>
                          <a:custGeom>
                            <a:avLst/>
                            <a:gdLst/>
                            <a:ahLst/>
                            <a:cxnLst/>
                            <a:rect l="l" t="t" r="r" b="b"/>
                            <a:pathLst>
                              <a:path w="2340610" h="1800225">
                                <a:moveTo>
                                  <a:pt x="2340000" y="0"/>
                                </a:moveTo>
                                <a:lnTo>
                                  <a:pt x="0" y="0"/>
                                </a:lnTo>
                                <a:lnTo>
                                  <a:pt x="0" y="1799996"/>
                                </a:lnTo>
                                <a:lnTo>
                                  <a:pt x="2340000" y="1799996"/>
                                </a:lnTo>
                                <a:lnTo>
                                  <a:pt x="2340000" y="0"/>
                                </a:lnTo>
                                <a:close/>
                              </a:path>
                            </a:pathLst>
                          </a:custGeom>
                          <a:ln w="6350">
                            <a:solidFill>
                              <a:srgbClr val="231F20"/>
                            </a:solidFill>
                            <a:prstDash val="solid"/>
                          </a:ln>
                        </wps:spPr>
                        <wps:bodyPr wrap="square" lIns="0" tIns="0" rIns="0" bIns="0" rtlCol="0">
                          <a:prstTxWarp prst="textNoShape">
                            <a:avLst/>
                          </a:prstTxWarp>
                          <a:noAutofit/>
                        </wps:bodyPr>
                      </wps:wsp>
                      <wps:wsp>
                        <wps:cNvPr id="1211" name="Graphic 1211"/>
                        <wps:cNvSpPr/>
                        <wps:spPr>
                          <a:xfrm>
                            <a:off x="3175" y="36352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12" name="Graphic 1212"/>
                        <wps:cNvSpPr/>
                        <wps:spPr>
                          <a:xfrm>
                            <a:off x="3175" y="72464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13" name="Graphic 1213"/>
                        <wps:cNvSpPr/>
                        <wps:spPr>
                          <a:xfrm>
                            <a:off x="3175" y="108417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14" name="Graphic 1214"/>
                        <wps:cNvSpPr/>
                        <wps:spPr>
                          <a:xfrm>
                            <a:off x="3175" y="144371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15" name="Graphic 1215"/>
                        <wps:cNvSpPr/>
                        <wps:spPr>
                          <a:xfrm>
                            <a:off x="2271179" y="363524"/>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216" name="Graphic 1216"/>
                        <wps:cNvSpPr/>
                        <wps:spPr>
                          <a:xfrm>
                            <a:off x="2271179" y="724649"/>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217" name="Graphic 1217"/>
                        <wps:cNvSpPr/>
                        <wps:spPr>
                          <a:xfrm>
                            <a:off x="2271179" y="1084173"/>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218" name="Graphic 1218"/>
                        <wps:cNvSpPr/>
                        <wps:spPr>
                          <a:xfrm>
                            <a:off x="2271179" y="1443710"/>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219" name="Graphic 1219"/>
                        <wps:cNvSpPr/>
                        <wps:spPr>
                          <a:xfrm>
                            <a:off x="1931441" y="176716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220" name="Graphic 1220"/>
                        <wps:cNvSpPr/>
                        <wps:spPr>
                          <a:xfrm>
                            <a:off x="1324762" y="176716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221" name="Graphic 1221"/>
                        <wps:cNvSpPr/>
                        <wps:spPr>
                          <a:xfrm>
                            <a:off x="718070" y="176716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222" name="Graphic 1222"/>
                        <wps:cNvSpPr/>
                        <wps:spPr>
                          <a:xfrm>
                            <a:off x="111391" y="176716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223" name="Graphic 1223"/>
                        <wps:cNvSpPr/>
                        <wps:spPr>
                          <a:xfrm>
                            <a:off x="115328" y="363524"/>
                            <a:ext cx="2110105" cy="1245870"/>
                          </a:xfrm>
                          <a:custGeom>
                            <a:avLst/>
                            <a:gdLst/>
                            <a:ahLst/>
                            <a:cxnLst/>
                            <a:rect l="l" t="t" r="r" b="b"/>
                            <a:pathLst>
                              <a:path w="2110105" h="1245870">
                                <a:moveTo>
                                  <a:pt x="0" y="0"/>
                                </a:moveTo>
                                <a:lnTo>
                                  <a:pt x="10541" y="20866"/>
                                </a:lnTo>
                                <a:lnTo>
                                  <a:pt x="19761" y="107530"/>
                                </a:lnTo>
                                <a:lnTo>
                                  <a:pt x="30289" y="112344"/>
                                </a:lnTo>
                                <a:lnTo>
                                  <a:pt x="60578" y="88265"/>
                                </a:lnTo>
                                <a:lnTo>
                                  <a:pt x="69811" y="126784"/>
                                </a:lnTo>
                                <a:lnTo>
                                  <a:pt x="80340" y="142836"/>
                                </a:lnTo>
                                <a:lnTo>
                                  <a:pt x="89560" y="173329"/>
                                </a:lnTo>
                                <a:lnTo>
                                  <a:pt x="100088" y="237540"/>
                                </a:lnTo>
                                <a:lnTo>
                                  <a:pt x="129070" y="311378"/>
                                </a:lnTo>
                                <a:lnTo>
                                  <a:pt x="139611" y="226301"/>
                                </a:lnTo>
                                <a:lnTo>
                                  <a:pt x="148818" y="197408"/>
                                </a:lnTo>
                                <a:lnTo>
                                  <a:pt x="159359" y="173329"/>
                                </a:lnTo>
                                <a:lnTo>
                                  <a:pt x="168579" y="197408"/>
                                </a:lnTo>
                                <a:lnTo>
                                  <a:pt x="198869" y="186182"/>
                                </a:lnTo>
                                <a:lnTo>
                                  <a:pt x="208089" y="155676"/>
                                </a:lnTo>
                                <a:lnTo>
                                  <a:pt x="218617" y="83451"/>
                                </a:lnTo>
                                <a:lnTo>
                                  <a:pt x="227850" y="72224"/>
                                </a:lnTo>
                                <a:lnTo>
                                  <a:pt x="267360" y="72224"/>
                                </a:lnTo>
                                <a:lnTo>
                                  <a:pt x="277888" y="43332"/>
                                </a:lnTo>
                                <a:lnTo>
                                  <a:pt x="288429" y="69024"/>
                                </a:lnTo>
                                <a:lnTo>
                                  <a:pt x="297649" y="99504"/>
                                </a:lnTo>
                                <a:lnTo>
                                  <a:pt x="308190" y="99504"/>
                                </a:lnTo>
                                <a:lnTo>
                                  <a:pt x="337159" y="239140"/>
                                </a:lnTo>
                                <a:lnTo>
                                  <a:pt x="347700" y="218274"/>
                                </a:lnTo>
                                <a:lnTo>
                                  <a:pt x="356920" y="276047"/>
                                </a:lnTo>
                                <a:lnTo>
                                  <a:pt x="367449" y="377177"/>
                                </a:lnTo>
                                <a:lnTo>
                                  <a:pt x="376669" y="386803"/>
                                </a:lnTo>
                                <a:lnTo>
                                  <a:pt x="406958" y="402869"/>
                                </a:lnTo>
                                <a:lnTo>
                                  <a:pt x="416179" y="372351"/>
                                </a:lnTo>
                                <a:lnTo>
                                  <a:pt x="426720" y="341871"/>
                                </a:lnTo>
                                <a:lnTo>
                                  <a:pt x="435940" y="375564"/>
                                </a:lnTo>
                                <a:lnTo>
                                  <a:pt x="446481" y="457441"/>
                                </a:lnTo>
                                <a:lnTo>
                                  <a:pt x="475449" y="457441"/>
                                </a:lnTo>
                                <a:lnTo>
                                  <a:pt x="485990" y="381990"/>
                                </a:lnTo>
                                <a:lnTo>
                                  <a:pt x="495211" y="531253"/>
                                </a:lnTo>
                                <a:lnTo>
                                  <a:pt x="505739" y="483108"/>
                                </a:lnTo>
                                <a:lnTo>
                                  <a:pt x="514959" y="449402"/>
                                </a:lnTo>
                                <a:lnTo>
                                  <a:pt x="545249" y="499160"/>
                                </a:lnTo>
                                <a:lnTo>
                                  <a:pt x="555790" y="484708"/>
                                </a:lnTo>
                                <a:lnTo>
                                  <a:pt x="565010" y="452615"/>
                                </a:lnTo>
                                <a:lnTo>
                                  <a:pt x="575538" y="497560"/>
                                </a:lnTo>
                                <a:lnTo>
                                  <a:pt x="584758" y="391617"/>
                                </a:lnTo>
                                <a:lnTo>
                                  <a:pt x="615061" y="436562"/>
                                </a:lnTo>
                                <a:lnTo>
                                  <a:pt x="624268" y="613105"/>
                                </a:lnTo>
                                <a:lnTo>
                                  <a:pt x="634809" y="659650"/>
                                </a:lnTo>
                                <a:lnTo>
                                  <a:pt x="644029" y="624344"/>
                                </a:lnTo>
                                <a:lnTo>
                                  <a:pt x="654570" y="683742"/>
                                </a:lnTo>
                                <a:lnTo>
                                  <a:pt x="683539" y="799299"/>
                                </a:lnTo>
                                <a:lnTo>
                                  <a:pt x="694080" y="850658"/>
                                </a:lnTo>
                                <a:lnTo>
                                  <a:pt x="703287" y="759167"/>
                                </a:lnTo>
                                <a:lnTo>
                                  <a:pt x="713828" y="921283"/>
                                </a:lnTo>
                                <a:lnTo>
                                  <a:pt x="723049" y="802513"/>
                                </a:lnTo>
                                <a:lnTo>
                                  <a:pt x="753338" y="731888"/>
                                </a:lnTo>
                                <a:lnTo>
                                  <a:pt x="762558" y="738314"/>
                                </a:lnTo>
                                <a:lnTo>
                                  <a:pt x="773099" y="609904"/>
                                </a:lnTo>
                                <a:lnTo>
                                  <a:pt x="783640" y="650036"/>
                                </a:lnTo>
                                <a:lnTo>
                                  <a:pt x="792861" y="675716"/>
                                </a:lnTo>
                                <a:lnTo>
                                  <a:pt x="823137" y="654837"/>
                                </a:lnTo>
                                <a:lnTo>
                                  <a:pt x="832370" y="739914"/>
                                </a:lnTo>
                                <a:lnTo>
                                  <a:pt x="842911" y="812126"/>
                                </a:lnTo>
                                <a:lnTo>
                                  <a:pt x="852119" y="727075"/>
                                </a:lnTo>
                                <a:lnTo>
                                  <a:pt x="862660" y="662863"/>
                                </a:lnTo>
                                <a:lnTo>
                                  <a:pt x="891641" y="648436"/>
                                </a:lnTo>
                                <a:lnTo>
                                  <a:pt x="902169" y="552132"/>
                                </a:lnTo>
                                <a:lnTo>
                                  <a:pt x="911390" y="518414"/>
                                </a:lnTo>
                                <a:lnTo>
                                  <a:pt x="921918" y="497560"/>
                                </a:lnTo>
                                <a:lnTo>
                                  <a:pt x="931151" y="467055"/>
                                </a:lnTo>
                                <a:lnTo>
                                  <a:pt x="961440" y="483108"/>
                                </a:lnTo>
                                <a:lnTo>
                                  <a:pt x="970648" y="505587"/>
                                </a:lnTo>
                                <a:lnTo>
                                  <a:pt x="981189" y="476681"/>
                                </a:lnTo>
                                <a:lnTo>
                                  <a:pt x="990409" y="497560"/>
                                </a:lnTo>
                                <a:lnTo>
                                  <a:pt x="1000950" y="373964"/>
                                </a:lnTo>
                                <a:lnTo>
                                  <a:pt x="1031240" y="402869"/>
                                </a:lnTo>
                                <a:lnTo>
                                  <a:pt x="1040460" y="479894"/>
                                </a:lnTo>
                                <a:lnTo>
                                  <a:pt x="1051001" y="423710"/>
                                </a:lnTo>
                                <a:lnTo>
                                  <a:pt x="1060208" y="401256"/>
                                </a:lnTo>
                                <a:lnTo>
                                  <a:pt x="1070749" y="373964"/>
                                </a:lnTo>
                                <a:lnTo>
                                  <a:pt x="1099731" y="396430"/>
                                </a:lnTo>
                                <a:lnTo>
                                  <a:pt x="1110259" y="428536"/>
                                </a:lnTo>
                                <a:lnTo>
                                  <a:pt x="1119479" y="439775"/>
                                </a:lnTo>
                                <a:lnTo>
                                  <a:pt x="1130020" y="561746"/>
                                </a:lnTo>
                                <a:lnTo>
                                  <a:pt x="1169530" y="561746"/>
                                </a:lnTo>
                                <a:lnTo>
                                  <a:pt x="1178750" y="539280"/>
                                </a:lnTo>
                                <a:lnTo>
                                  <a:pt x="1189291" y="505587"/>
                                </a:lnTo>
                                <a:lnTo>
                                  <a:pt x="1198511" y="516801"/>
                                </a:lnTo>
                                <a:lnTo>
                                  <a:pt x="1209040" y="564959"/>
                                </a:lnTo>
                                <a:lnTo>
                                  <a:pt x="1238021" y="569772"/>
                                </a:lnTo>
                                <a:lnTo>
                                  <a:pt x="1248549" y="624344"/>
                                </a:lnTo>
                                <a:lnTo>
                                  <a:pt x="1257769" y="577811"/>
                                </a:lnTo>
                                <a:lnTo>
                                  <a:pt x="1268310" y="659650"/>
                                </a:lnTo>
                                <a:lnTo>
                                  <a:pt x="1277518" y="598678"/>
                                </a:lnTo>
                                <a:lnTo>
                                  <a:pt x="1307820" y="581012"/>
                                </a:lnTo>
                                <a:lnTo>
                                  <a:pt x="1318361" y="534466"/>
                                </a:lnTo>
                                <a:lnTo>
                                  <a:pt x="1327569" y="434962"/>
                                </a:lnTo>
                                <a:lnTo>
                                  <a:pt x="1338110" y="462254"/>
                                </a:lnTo>
                                <a:lnTo>
                                  <a:pt x="1347330" y="512000"/>
                                </a:lnTo>
                                <a:lnTo>
                                  <a:pt x="1377619" y="521627"/>
                                </a:lnTo>
                                <a:lnTo>
                                  <a:pt x="1386840" y="479894"/>
                                </a:lnTo>
                                <a:lnTo>
                                  <a:pt x="1397381" y="451002"/>
                                </a:lnTo>
                                <a:lnTo>
                                  <a:pt x="1406588" y="444588"/>
                                </a:lnTo>
                                <a:lnTo>
                                  <a:pt x="1417129" y="470268"/>
                                </a:lnTo>
                                <a:lnTo>
                                  <a:pt x="1446110" y="508787"/>
                                </a:lnTo>
                                <a:lnTo>
                                  <a:pt x="1456639" y="516801"/>
                                </a:lnTo>
                                <a:lnTo>
                                  <a:pt x="1465859" y="544093"/>
                                </a:lnTo>
                                <a:lnTo>
                                  <a:pt x="1476400" y="585825"/>
                                </a:lnTo>
                                <a:lnTo>
                                  <a:pt x="1485620" y="635584"/>
                                </a:lnTo>
                                <a:lnTo>
                                  <a:pt x="1515910" y="635584"/>
                                </a:lnTo>
                                <a:lnTo>
                                  <a:pt x="1525130" y="672503"/>
                                </a:lnTo>
                                <a:lnTo>
                                  <a:pt x="1535671" y="691756"/>
                                </a:lnTo>
                                <a:lnTo>
                                  <a:pt x="1546199" y="698195"/>
                                </a:lnTo>
                                <a:lnTo>
                                  <a:pt x="1555419" y="711022"/>
                                </a:lnTo>
                                <a:lnTo>
                                  <a:pt x="1585709" y="699795"/>
                                </a:lnTo>
                                <a:lnTo>
                                  <a:pt x="1594942" y="690156"/>
                                </a:lnTo>
                                <a:lnTo>
                                  <a:pt x="1605470" y="709409"/>
                                </a:lnTo>
                                <a:lnTo>
                                  <a:pt x="1614690" y="760768"/>
                                </a:lnTo>
                                <a:lnTo>
                                  <a:pt x="1625219" y="744728"/>
                                </a:lnTo>
                                <a:lnTo>
                                  <a:pt x="1654200" y="733488"/>
                                </a:lnTo>
                                <a:lnTo>
                                  <a:pt x="1664741" y="711022"/>
                                </a:lnTo>
                                <a:lnTo>
                                  <a:pt x="1673961" y="638797"/>
                                </a:lnTo>
                                <a:lnTo>
                                  <a:pt x="1684489" y="680529"/>
                                </a:lnTo>
                                <a:lnTo>
                                  <a:pt x="1693710" y="616318"/>
                                </a:lnTo>
                                <a:lnTo>
                                  <a:pt x="1723999" y="637184"/>
                                </a:lnTo>
                                <a:lnTo>
                                  <a:pt x="1733219" y="512000"/>
                                </a:lnTo>
                                <a:lnTo>
                                  <a:pt x="1743760" y="473468"/>
                                </a:lnTo>
                                <a:lnTo>
                                  <a:pt x="1752968" y="492734"/>
                                </a:lnTo>
                                <a:lnTo>
                                  <a:pt x="1763522" y="476681"/>
                                </a:lnTo>
                                <a:lnTo>
                                  <a:pt x="1793811" y="476681"/>
                                </a:lnTo>
                                <a:lnTo>
                                  <a:pt x="1803031" y="503974"/>
                                </a:lnTo>
                                <a:lnTo>
                                  <a:pt x="1813560" y="553732"/>
                                </a:lnTo>
                                <a:lnTo>
                                  <a:pt x="1822780" y="556945"/>
                                </a:lnTo>
                                <a:lnTo>
                                  <a:pt x="1833321" y="598678"/>
                                </a:lnTo>
                                <a:lnTo>
                                  <a:pt x="1862302" y="564959"/>
                                </a:lnTo>
                                <a:lnTo>
                                  <a:pt x="1872818" y="587438"/>
                                </a:lnTo>
                                <a:lnTo>
                                  <a:pt x="1882038" y="593852"/>
                                </a:lnTo>
                                <a:lnTo>
                                  <a:pt x="1892592" y="630770"/>
                                </a:lnTo>
                                <a:lnTo>
                                  <a:pt x="1901812" y="738314"/>
                                </a:lnTo>
                                <a:lnTo>
                                  <a:pt x="1932101" y="796099"/>
                                </a:lnTo>
                                <a:lnTo>
                                  <a:pt x="1941296" y="861898"/>
                                </a:lnTo>
                                <a:lnTo>
                                  <a:pt x="1951863" y="852258"/>
                                </a:lnTo>
                                <a:lnTo>
                                  <a:pt x="1961070" y="884364"/>
                                </a:lnTo>
                                <a:lnTo>
                                  <a:pt x="1971598" y="815352"/>
                                </a:lnTo>
                                <a:lnTo>
                                  <a:pt x="2000580" y="670902"/>
                                </a:lnTo>
                                <a:lnTo>
                                  <a:pt x="2011121" y="621144"/>
                                </a:lnTo>
                                <a:lnTo>
                                  <a:pt x="2020328" y="566559"/>
                                </a:lnTo>
                                <a:lnTo>
                                  <a:pt x="2030869" y="526440"/>
                                </a:lnTo>
                                <a:lnTo>
                                  <a:pt x="2041410" y="1004735"/>
                                </a:lnTo>
                                <a:lnTo>
                                  <a:pt x="2070392" y="1245489"/>
                                </a:lnTo>
                                <a:lnTo>
                                  <a:pt x="2080933" y="1096225"/>
                                </a:lnTo>
                                <a:lnTo>
                                  <a:pt x="2090140" y="953376"/>
                                </a:lnTo>
                                <a:lnTo>
                                  <a:pt x="2100668" y="930910"/>
                                </a:lnTo>
                                <a:lnTo>
                                  <a:pt x="2109901" y="882764"/>
                                </a:lnTo>
                              </a:path>
                            </a:pathLst>
                          </a:custGeom>
                          <a:ln w="12700">
                            <a:solidFill>
                              <a:srgbClr val="00568B"/>
                            </a:solidFill>
                            <a:prstDash val="solid"/>
                          </a:ln>
                        </wps:spPr>
                        <wps:bodyPr wrap="square" lIns="0" tIns="0" rIns="0" bIns="0" rtlCol="0">
                          <a:prstTxWarp prst="textNoShape">
                            <a:avLst/>
                          </a:prstTxWarp>
                          <a:noAutofit/>
                        </wps:bodyPr>
                      </wps:wsp>
                      <wps:wsp>
                        <wps:cNvPr id="1224" name="Graphic 1224"/>
                        <wps:cNvSpPr/>
                        <wps:spPr>
                          <a:xfrm>
                            <a:off x="115328" y="320179"/>
                            <a:ext cx="2110105" cy="521970"/>
                          </a:xfrm>
                          <a:custGeom>
                            <a:avLst/>
                            <a:gdLst/>
                            <a:ahLst/>
                            <a:cxnLst/>
                            <a:rect l="l" t="t" r="r" b="b"/>
                            <a:pathLst>
                              <a:path w="2110105" h="521970">
                                <a:moveTo>
                                  <a:pt x="0" y="43345"/>
                                </a:moveTo>
                                <a:lnTo>
                                  <a:pt x="10541" y="30492"/>
                                </a:lnTo>
                                <a:lnTo>
                                  <a:pt x="19761" y="102730"/>
                                </a:lnTo>
                                <a:lnTo>
                                  <a:pt x="30289" y="120370"/>
                                </a:lnTo>
                                <a:lnTo>
                                  <a:pt x="60578" y="126796"/>
                                </a:lnTo>
                                <a:lnTo>
                                  <a:pt x="69811" y="173342"/>
                                </a:lnTo>
                                <a:lnTo>
                                  <a:pt x="80340" y="178155"/>
                                </a:lnTo>
                                <a:lnTo>
                                  <a:pt x="89560" y="199021"/>
                                </a:lnTo>
                                <a:lnTo>
                                  <a:pt x="100088" y="266433"/>
                                </a:lnTo>
                                <a:lnTo>
                                  <a:pt x="129070" y="306565"/>
                                </a:lnTo>
                                <a:lnTo>
                                  <a:pt x="139611" y="234340"/>
                                </a:lnTo>
                                <a:lnTo>
                                  <a:pt x="148818" y="210273"/>
                                </a:lnTo>
                                <a:lnTo>
                                  <a:pt x="159359" y="187794"/>
                                </a:lnTo>
                                <a:lnTo>
                                  <a:pt x="168579" y="213474"/>
                                </a:lnTo>
                                <a:lnTo>
                                  <a:pt x="198869" y="221488"/>
                                </a:lnTo>
                                <a:lnTo>
                                  <a:pt x="208089" y="195821"/>
                                </a:lnTo>
                                <a:lnTo>
                                  <a:pt x="218617" y="117170"/>
                                </a:lnTo>
                                <a:lnTo>
                                  <a:pt x="227850" y="109156"/>
                                </a:lnTo>
                                <a:lnTo>
                                  <a:pt x="267360" y="109156"/>
                                </a:lnTo>
                                <a:lnTo>
                                  <a:pt x="277888" y="77038"/>
                                </a:lnTo>
                                <a:lnTo>
                                  <a:pt x="288429" y="96304"/>
                                </a:lnTo>
                                <a:lnTo>
                                  <a:pt x="297649" y="113957"/>
                                </a:lnTo>
                                <a:lnTo>
                                  <a:pt x="308190" y="113957"/>
                                </a:lnTo>
                                <a:lnTo>
                                  <a:pt x="337159" y="192608"/>
                                </a:lnTo>
                                <a:lnTo>
                                  <a:pt x="347700" y="170129"/>
                                </a:lnTo>
                                <a:lnTo>
                                  <a:pt x="356920" y="205460"/>
                                </a:lnTo>
                                <a:lnTo>
                                  <a:pt x="367449" y="269646"/>
                                </a:lnTo>
                                <a:lnTo>
                                  <a:pt x="376669" y="290512"/>
                                </a:lnTo>
                                <a:lnTo>
                                  <a:pt x="406958" y="311378"/>
                                </a:lnTo>
                                <a:lnTo>
                                  <a:pt x="416179" y="284099"/>
                                </a:lnTo>
                                <a:lnTo>
                                  <a:pt x="426720" y="269646"/>
                                </a:lnTo>
                                <a:lnTo>
                                  <a:pt x="435940" y="300151"/>
                                </a:lnTo>
                                <a:lnTo>
                                  <a:pt x="446481" y="362737"/>
                                </a:lnTo>
                                <a:lnTo>
                                  <a:pt x="475449" y="380403"/>
                                </a:lnTo>
                                <a:lnTo>
                                  <a:pt x="485990" y="332244"/>
                                </a:lnTo>
                                <a:lnTo>
                                  <a:pt x="495211" y="442988"/>
                                </a:lnTo>
                                <a:lnTo>
                                  <a:pt x="505739" y="391629"/>
                                </a:lnTo>
                                <a:lnTo>
                                  <a:pt x="514959" y="322605"/>
                                </a:lnTo>
                                <a:lnTo>
                                  <a:pt x="545249" y="330644"/>
                                </a:lnTo>
                                <a:lnTo>
                                  <a:pt x="555790" y="314579"/>
                                </a:lnTo>
                                <a:lnTo>
                                  <a:pt x="565010" y="276059"/>
                                </a:lnTo>
                                <a:lnTo>
                                  <a:pt x="575538" y="304965"/>
                                </a:lnTo>
                                <a:lnTo>
                                  <a:pt x="584758" y="224701"/>
                                </a:lnTo>
                                <a:lnTo>
                                  <a:pt x="615061" y="235940"/>
                                </a:lnTo>
                                <a:lnTo>
                                  <a:pt x="624268" y="304965"/>
                                </a:lnTo>
                                <a:lnTo>
                                  <a:pt x="634809" y="354723"/>
                                </a:lnTo>
                                <a:lnTo>
                                  <a:pt x="644029" y="324218"/>
                                </a:lnTo>
                                <a:lnTo>
                                  <a:pt x="654570" y="349897"/>
                                </a:lnTo>
                                <a:lnTo>
                                  <a:pt x="683539" y="439775"/>
                                </a:lnTo>
                                <a:lnTo>
                                  <a:pt x="694080" y="473494"/>
                                </a:lnTo>
                                <a:lnTo>
                                  <a:pt x="703287" y="447814"/>
                                </a:lnTo>
                                <a:lnTo>
                                  <a:pt x="713828" y="521639"/>
                                </a:lnTo>
                                <a:lnTo>
                                  <a:pt x="723049" y="436575"/>
                                </a:lnTo>
                                <a:lnTo>
                                  <a:pt x="753338" y="372364"/>
                                </a:lnTo>
                                <a:lnTo>
                                  <a:pt x="762558" y="356323"/>
                                </a:lnTo>
                                <a:lnTo>
                                  <a:pt x="773099" y="263220"/>
                                </a:lnTo>
                                <a:lnTo>
                                  <a:pt x="783640" y="288912"/>
                                </a:lnTo>
                                <a:lnTo>
                                  <a:pt x="792861" y="298538"/>
                                </a:lnTo>
                                <a:lnTo>
                                  <a:pt x="823137" y="253593"/>
                                </a:lnTo>
                                <a:lnTo>
                                  <a:pt x="832370" y="290512"/>
                                </a:lnTo>
                                <a:lnTo>
                                  <a:pt x="842911" y="337058"/>
                                </a:lnTo>
                                <a:lnTo>
                                  <a:pt x="852119" y="261620"/>
                                </a:lnTo>
                                <a:lnTo>
                                  <a:pt x="862660" y="216674"/>
                                </a:lnTo>
                                <a:lnTo>
                                  <a:pt x="891641" y="215087"/>
                                </a:lnTo>
                                <a:lnTo>
                                  <a:pt x="902169" y="182981"/>
                                </a:lnTo>
                                <a:lnTo>
                                  <a:pt x="911390" y="186182"/>
                                </a:lnTo>
                                <a:lnTo>
                                  <a:pt x="921918" y="192608"/>
                                </a:lnTo>
                                <a:lnTo>
                                  <a:pt x="931151" y="154089"/>
                                </a:lnTo>
                                <a:lnTo>
                                  <a:pt x="961440" y="165315"/>
                                </a:lnTo>
                                <a:lnTo>
                                  <a:pt x="970648" y="197421"/>
                                </a:lnTo>
                                <a:lnTo>
                                  <a:pt x="981189" y="191008"/>
                                </a:lnTo>
                                <a:lnTo>
                                  <a:pt x="990409" y="247180"/>
                                </a:lnTo>
                                <a:lnTo>
                                  <a:pt x="1000950" y="192608"/>
                                </a:lnTo>
                                <a:lnTo>
                                  <a:pt x="1031240" y="173342"/>
                                </a:lnTo>
                                <a:lnTo>
                                  <a:pt x="1040460" y="191008"/>
                                </a:lnTo>
                                <a:lnTo>
                                  <a:pt x="1051001" y="171742"/>
                                </a:lnTo>
                                <a:lnTo>
                                  <a:pt x="1060208" y="155689"/>
                                </a:lnTo>
                                <a:lnTo>
                                  <a:pt x="1070749" y="158902"/>
                                </a:lnTo>
                                <a:lnTo>
                                  <a:pt x="1099731" y="162115"/>
                                </a:lnTo>
                                <a:lnTo>
                                  <a:pt x="1110259" y="157302"/>
                                </a:lnTo>
                                <a:lnTo>
                                  <a:pt x="1119479" y="155689"/>
                                </a:lnTo>
                                <a:lnTo>
                                  <a:pt x="1130020" y="205460"/>
                                </a:lnTo>
                                <a:lnTo>
                                  <a:pt x="1169530" y="205460"/>
                                </a:lnTo>
                                <a:lnTo>
                                  <a:pt x="1178750" y="202234"/>
                                </a:lnTo>
                                <a:lnTo>
                                  <a:pt x="1189291" y="150876"/>
                                </a:lnTo>
                                <a:lnTo>
                                  <a:pt x="1198511" y="163728"/>
                                </a:lnTo>
                                <a:lnTo>
                                  <a:pt x="1209040" y="181368"/>
                                </a:lnTo>
                                <a:lnTo>
                                  <a:pt x="1238021" y="171742"/>
                                </a:lnTo>
                                <a:lnTo>
                                  <a:pt x="1248549" y="210273"/>
                                </a:lnTo>
                                <a:lnTo>
                                  <a:pt x="1257769" y="173342"/>
                                </a:lnTo>
                                <a:lnTo>
                                  <a:pt x="1268310" y="189395"/>
                                </a:lnTo>
                                <a:lnTo>
                                  <a:pt x="1277518" y="154089"/>
                                </a:lnTo>
                                <a:lnTo>
                                  <a:pt x="1307820" y="157302"/>
                                </a:lnTo>
                                <a:lnTo>
                                  <a:pt x="1318361" y="138036"/>
                                </a:lnTo>
                                <a:lnTo>
                                  <a:pt x="1327569" y="73825"/>
                                </a:lnTo>
                                <a:lnTo>
                                  <a:pt x="1338110" y="73825"/>
                                </a:lnTo>
                                <a:lnTo>
                                  <a:pt x="1347330" y="86677"/>
                                </a:lnTo>
                                <a:lnTo>
                                  <a:pt x="1377619" y="83464"/>
                                </a:lnTo>
                                <a:lnTo>
                                  <a:pt x="1386840" y="54571"/>
                                </a:lnTo>
                                <a:lnTo>
                                  <a:pt x="1397381" y="52971"/>
                                </a:lnTo>
                                <a:lnTo>
                                  <a:pt x="1406588" y="67424"/>
                                </a:lnTo>
                                <a:lnTo>
                                  <a:pt x="1417129" y="102730"/>
                                </a:lnTo>
                                <a:lnTo>
                                  <a:pt x="1446110" y="121983"/>
                                </a:lnTo>
                                <a:lnTo>
                                  <a:pt x="1456639" y="112369"/>
                                </a:lnTo>
                                <a:lnTo>
                                  <a:pt x="1465859" y="91490"/>
                                </a:lnTo>
                                <a:lnTo>
                                  <a:pt x="1476400" y="91490"/>
                                </a:lnTo>
                                <a:lnTo>
                                  <a:pt x="1485620" y="138036"/>
                                </a:lnTo>
                                <a:lnTo>
                                  <a:pt x="1515910" y="138036"/>
                                </a:lnTo>
                                <a:lnTo>
                                  <a:pt x="1525130" y="165315"/>
                                </a:lnTo>
                                <a:lnTo>
                                  <a:pt x="1535671" y="202234"/>
                                </a:lnTo>
                                <a:lnTo>
                                  <a:pt x="1546199" y="199021"/>
                                </a:lnTo>
                                <a:lnTo>
                                  <a:pt x="1555419" y="195821"/>
                                </a:lnTo>
                                <a:lnTo>
                                  <a:pt x="1585709" y="199021"/>
                                </a:lnTo>
                                <a:lnTo>
                                  <a:pt x="1594942" y="179768"/>
                                </a:lnTo>
                                <a:lnTo>
                                  <a:pt x="1605470" y="176555"/>
                                </a:lnTo>
                                <a:lnTo>
                                  <a:pt x="1614690" y="205460"/>
                                </a:lnTo>
                                <a:lnTo>
                                  <a:pt x="1625219" y="189395"/>
                                </a:lnTo>
                                <a:lnTo>
                                  <a:pt x="1654200" y="182981"/>
                                </a:lnTo>
                                <a:lnTo>
                                  <a:pt x="1664741" y="170129"/>
                                </a:lnTo>
                                <a:lnTo>
                                  <a:pt x="1673961" y="170129"/>
                                </a:lnTo>
                                <a:lnTo>
                                  <a:pt x="1684489" y="226301"/>
                                </a:lnTo>
                                <a:lnTo>
                                  <a:pt x="1693710" y="173342"/>
                                </a:lnTo>
                                <a:lnTo>
                                  <a:pt x="1723999" y="178155"/>
                                </a:lnTo>
                                <a:lnTo>
                                  <a:pt x="1733219" y="136436"/>
                                </a:lnTo>
                                <a:lnTo>
                                  <a:pt x="1743760" y="113957"/>
                                </a:lnTo>
                                <a:lnTo>
                                  <a:pt x="1752968" y="113957"/>
                                </a:lnTo>
                                <a:lnTo>
                                  <a:pt x="1763522" y="109156"/>
                                </a:lnTo>
                                <a:lnTo>
                                  <a:pt x="1793811" y="109156"/>
                                </a:lnTo>
                                <a:lnTo>
                                  <a:pt x="1803031" y="128397"/>
                                </a:lnTo>
                                <a:lnTo>
                                  <a:pt x="1813560" y="150876"/>
                                </a:lnTo>
                                <a:lnTo>
                                  <a:pt x="1822780" y="154089"/>
                                </a:lnTo>
                                <a:lnTo>
                                  <a:pt x="1833321" y="142849"/>
                                </a:lnTo>
                                <a:lnTo>
                                  <a:pt x="1862302" y="109156"/>
                                </a:lnTo>
                                <a:lnTo>
                                  <a:pt x="1872818" y="104330"/>
                                </a:lnTo>
                                <a:lnTo>
                                  <a:pt x="1882038" y="96304"/>
                                </a:lnTo>
                                <a:lnTo>
                                  <a:pt x="1892592" y="130009"/>
                                </a:lnTo>
                                <a:lnTo>
                                  <a:pt x="1901812" y="194208"/>
                                </a:lnTo>
                                <a:lnTo>
                                  <a:pt x="1932101" y="235940"/>
                                </a:lnTo>
                                <a:lnTo>
                                  <a:pt x="1941296" y="303364"/>
                                </a:lnTo>
                                <a:lnTo>
                                  <a:pt x="1951863" y="280885"/>
                                </a:lnTo>
                                <a:lnTo>
                                  <a:pt x="1961070" y="300151"/>
                                </a:lnTo>
                                <a:lnTo>
                                  <a:pt x="1971598" y="251993"/>
                                </a:lnTo>
                                <a:lnTo>
                                  <a:pt x="2000580" y="150876"/>
                                </a:lnTo>
                                <a:lnTo>
                                  <a:pt x="2011121" y="139649"/>
                                </a:lnTo>
                                <a:lnTo>
                                  <a:pt x="2020328" y="121983"/>
                                </a:lnTo>
                                <a:lnTo>
                                  <a:pt x="2030869" y="75438"/>
                                </a:lnTo>
                                <a:lnTo>
                                  <a:pt x="2041410" y="211874"/>
                                </a:lnTo>
                                <a:lnTo>
                                  <a:pt x="2070392" y="325831"/>
                                </a:lnTo>
                                <a:lnTo>
                                  <a:pt x="2080933" y="235940"/>
                                </a:lnTo>
                                <a:lnTo>
                                  <a:pt x="2090140" y="117170"/>
                                </a:lnTo>
                                <a:lnTo>
                                  <a:pt x="2100668" y="41732"/>
                                </a:lnTo>
                                <a:lnTo>
                                  <a:pt x="2109901" y="0"/>
                                </a:lnTo>
                              </a:path>
                            </a:pathLst>
                          </a:custGeom>
                          <a:ln w="12700">
                            <a:solidFill>
                              <a:srgbClr val="B01C88"/>
                            </a:solidFill>
                            <a:prstDash val="solid"/>
                          </a:ln>
                        </wps:spPr>
                        <wps:bodyPr wrap="square" lIns="0" tIns="0" rIns="0" bIns="0" rtlCol="0">
                          <a:prstTxWarp prst="textNoShape">
                            <a:avLst/>
                          </a:prstTxWarp>
                          <a:noAutofit/>
                        </wps:bodyPr>
                      </wps:wsp>
                      <wps:wsp>
                        <wps:cNvPr id="1225" name="Graphic 1225"/>
                        <wps:cNvSpPr/>
                        <wps:spPr>
                          <a:xfrm>
                            <a:off x="414718" y="173117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226" name="Graphic 1226"/>
                        <wps:cNvSpPr/>
                        <wps:spPr>
                          <a:xfrm>
                            <a:off x="1021410" y="176716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227" name="Graphic 1227"/>
                        <wps:cNvSpPr/>
                        <wps:spPr>
                          <a:xfrm>
                            <a:off x="1628101" y="176716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228" name="Graphic 1228"/>
                        <wps:cNvSpPr/>
                        <wps:spPr>
                          <a:xfrm>
                            <a:off x="2234793" y="1767166"/>
                            <a:ext cx="1270" cy="36195"/>
                          </a:xfrm>
                          <a:custGeom>
                            <a:avLst/>
                            <a:gdLst/>
                            <a:ahLst/>
                            <a:cxnLst/>
                            <a:rect l="l" t="t" r="r" b="b"/>
                            <a:pathLst>
                              <a:path h="36195">
                                <a:moveTo>
                                  <a:pt x="0" y="0"/>
                                </a:moveTo>
                                <a:lnTo>
                                  <a:pt x="0" y="36004"/>
                                </a:lnTo>
                              </a:path>
                            </a:pathLst>
                          </a:custGeom>
                          <a:ln w="6350">
                            <a:solidFill>
                              <a:srgbClr val="231F20"/>
                            </a:solidFill>
                            <a:prstDash val="solid"/>
                          </a:ln>
                        </wps:spPr>
                        <wps:bodyPr wrap="square" lIns="0" tIns="0" rIns="0" bIns="0" rtlCol="0">
                          <a:prstTxWarp prst="textNoShape">
                            <a:avLst/>
                          </a:prstTxWarp>
                          <a:noAutofit/>
                        </wps:bodyPr>
                      </wps:wsp>
                      <wps:wsp>
                        <wps:cNvPr id="1229" name="Textbox 1229"/>
                        <wps:cNvSpPr txBox="1"/>
                        <wps:spPr>
                          <a:xfrm>
                            <a:off x="1361718" y="284798"/>
                            <a:ext cx="454659" cy="91440"/>
                          </a:xfrm>
                          <a:prstGeom prst="rect">
                            <a:avLst/>
                          </a:prstGeom>
                        </wps:spPr>
                        <wps:txbx>
                          <w:txbxContent>
                            <w:p w14:paraId="4F4D410D" w14:textId="77777777" w:rsidR="006D5EBA" w:rsidRDefault="00363CC2">
                              <w:pPr>
                                <w:spacing w:before="1"/>
                                <w:rPr>
                                  <w:sz w:val="12"/>
                                </w:rPr>
                              </w:pPr>
                              <w:r>
                                <w:rPr>
                                  <w:color w:val="231F20"/>
                                  <w:w w:val="85"/>
                                  <w:sz w:val="12"/>
                                </w:rPr>
                                <w:t>FTSE</w:t>
                              </w:r>
                              <w:r>
                                <w:rPr>
                                  <w:color w:val="231F20"/>
                                  <w:spacing w:val="11"/>
                                  <w:sz w:val="12"/>
                                </w:rPr>
                                <w:t xml:space="preserve"> </w:t>
                              </w:r>
                              <w:r>
                                <w:rPr>
                                  <w:color w:val="231F20"/>
                                  <w:w w:val="85"/>
                                  <w:sz w:val="12"/>
                                </w:rPr>
                                <w:t>All-</w:t>
                              </w:r>
                              <w:r>
                                <w:rPr>
                                  <w:color w:val="231F20"/>
                                  <w:spacing w:val="-2"/>
                                  <w:w w:val="85"/>
                                  <w:sz w:val="12"/>
                                </w:rPr>
                                <w:t>Share</w:t>
                              </w:r>
                            </w:p>
                          </w:txbxContent>
                        </wps:txbx>
                        <wps:bodyPr wrap="square" lIns="0" tIns="0" rIns="0" bIns="0" rtlCol="0">
                          <a:noAutofit/>
                        </wps:bodyPr>
                      </wps:wsp>
                      <wps:wsp>
                        <wps:cNvPr id="1230" name="Textbox 1230"/>
                        <wps:cNvSpPr txBox="1"/>
                        <wps:spPr>
                          <a:xfrm>
                            <a:off x="320323" y="1278942"/>
                            <a:ext cx="1282700" cy="91440"/>
                          </a:xfrm>
                          <a:prstGeom prst="rect">
                            <a:avLst/>
                          </a:prstGeom>
                        </wps:spPr>
                        <wps:txbx>
                          <w:txbxContent>
                            <w:p w14:paraId="6DFC64A5" w14:textId="77777777" w:rsidR="006D5EBA" w:rsidRDefault="00363CC2">
                              <w:pPr>
                                <w:spacing w:before="1"/>
                                <w:rPr>
                                  <w:sz w:val="12"/>
                                </w:rPr>
                              </w:pPr>
                              <w:r>
                                <w:rPr>
                                  <w:color w:val="231F20"/>
                                  <w:w w:val="85"/>
                                  <w:sz w:val="12"/>
                                </w:rPr>
                                <w:t>Equity</w:t>
                              </w:r>
                              <w:r>
                                <w:rPr>
                                  <w:color w:val="231F20"/>
                                  <w:spacing w:val="-3"/>
                                  <w:sz w:val="12"/>
                                </w:rPr>
                                <w:t xml:space="preserve"> </w:t>
                              </w:r>
                              <w:r>
                                <w:rPr>
                                  <w:color w:val="231F20"/>
                                  <w:w w:val="85"/>
                                  <w:sz w:val="12"/>
                                </w:rPr>
                                <w:t>price</w:t>
                              </w:r>
                              <w:r>
                                <w:rPr>
                                  <w:color w:val="231F20"/>
                                  <w:spacing w:val="-2"/>
                                  <w:sz w:val="12"/>
                                </w:rPr>
                                <w:t xml:space="preserve"> </w:t>
                              </w:r>
                              <w:r>
                                <w:rPr>
                                  <w:color w:val="231F20"/>
                                  <w:w w:val="85"/>
                                  <w:sz w:val="12"/>
                                </w:rPr>
                                <w:t>index</w:t>
                              </w:r>
                              <w:r>
                                <w:rPr>
                                  <w:color w:val="231F20"/>
                                  <w:spacing w:val="-2"/>
                                  <w:sz w:val="12"/>
                                </w:rPr>
                                <w:t xml:space="preserve"> </w:t>
                              </w:r>
                              <w:r>
                                <w:rPr>
                                  <w:color w:val="231F20"/>
                                  <w:w w:val="85"/>
                                  <w:sz w:val="12"/>
                                </w:rPr>
                                <w:t>for</w:t>
                              </w:r>
                              <w:r>
                                <w:rPr>
                                  <w:color w:val="231F20"/>
                                  <w:spacing w:val="-2"/>
                                  <w:sz w:val="12"/>
                                </w:rPr>
                                <w:t xml:space="preserve"> </w:t>
                              </w:r>
                              <w:r>
                                <w:rPr>
                                  <w:color w:val="231F20"/>
                                  <w:w w:val="85"/>
                                  <w:sz w:val="12"/>
                                </w:rPr>
                                <w:t>selected</w:t>
                              </w:r>
                              <w:r>
                                <w:rPr>
                                  <w:color w:val="231F20"/>
                                  <w:spacing w:val="-2"/>
                                  <w:sz w:val="12"/>
                                </w:rPr>
                                <w:t xml:space="preserve"> </w:t>
                              </w:r>
                              <w:r>
                                <w:rPr>
                                  <w:color w:val="231F20"/>
                                  <w:w w:val="85"/>
                                  <w:sz w:val="12"/>
                                </w:rPr>
                                <w:t>UK</w:t>
                              </w:r>
                              <w:r>
                                <w:rPr>
                                  <w:color w:val="231F20"/>
                                  <w:spacing w:val="-2"/>
                                  <w:sz w:val="12"/>
                                </w:rPr>
                                <w:t xml:space="preserve"> </w:t>
                              </w:r>
                              <w:r>
                                <w:rPr>
                                  <w:color w:val="231F20"/>
                                  <w:spacing w:val="-2"/>
                                  <w:w w:val="85"/>
                                  <w:sz w:val="12"/>
                                </w:rPr>
                                <w:t>insurers</w:t>
                              </w:r>
                            </w:p>
                          </w:txbxContent>
                        </wps:txbx>
                        <wps:bodyPr wrap="square" lIns="0" tIns="0" rIns="0" bIns="0" rtlCol="0">
                          <a:noAutofit/>
                        </wps:bodyPr>
                      </wps:wsp>
                    </wpg:wgp>
                  </a:graphicData>
                </a:graphic>
              </wp:anchor>
            </w:drawing>
          </mc:Choice>
          <mc:Fallback>
            <w:pict>
              <v:group w14:anchorId="5AF5C594" id="Group 1209" o:spid="_x0000_s1942" style="position:absolute;left:0;text-align:left;margin-left:40.75pt;margin-top:2.55pt;width:184.8pt;height:142.25pt;z-index:1581209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">
                <v:shape id="Graphic 1210" o:spid="_x0000_s194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" path="m2340000,l,,,1799996r2340000,l2340000,xe" filled="f" strokecolor="#231f20" strokeweight=".5pt">
                  <v:path arrowok="t"/>
                </v:shape>
                <v:shape id="Graphic 1211" o:spid="_x0000_s1944" style="position:absolute;left:31;top:3635;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" path="m,l71996,e" filled="f" strokecolor="#231f20" strokeweight=".5pt">
                  <v:path arrowok="t"/>
                </v:shape>
                <v:shape id="Graphic 1212" o:spid="_x0000_s1945" style="position:absolute;left:31;top:724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" path="m,l71996,e" filled="f" strokecolor="#231f20" strokeweight=".5pt">
                  <v:path arrowok="t"/>
                </v:shape>
                <v:shape id="Graphic 1213" o:spid="_x0000_s1946" style="position:absolute;left:31;top:108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" path="m,l71996,e" filled="f" strokecolor="#231f20" strokeweight=".5pt">
                  <v:path arrowok="t"/>
                </v:shape>
                <v:shape id="Graphic 1214" o:spid="_x0000_s1947" style="position:absolute;left:31;top:14437;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" path="m,l71996,e" filled="f" strokecolor="#231f20" strokeweight=".5pt">
                  <v:path arrowok="t"/>
                </v:shape>
                <v:shape id="Graphic 1215" o:spid="_x0000_s1948" style="position:absolute;left:22711;top:3635;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" path="m,l72009,e" filled="f" strokecolor="#231f20" strokeweight=".5pt">
                  <v:path arrowok="t"/>
                </v:shape>
                <v:shape id="Graphic 1216" o:spid="_x0000_s1949" style="position:absolute;left:22711;top:724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" path="m,l72009,e" filled="f" strokecolor="#231f20" strokeweight=".5pt">
                  <v:path arrowok="t"/>
                </v:shape>
                <v:shape id="Graphic 1217" o:spid="_x0000_s1950" style="position:absolute;left:22711;top:108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" path="m,l72009,e" filled="f" strokecolor="#231f20" strokeweight=".5pt">
                  <v:path arrowok="t"/>
                </v:shape>
                <v:shape id="Graphic 1218" o:spid="_x0000_s1951" style="position:absolute;left:22711;top:14437;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" path="m,l72009,e" filled="f" strokecolor="#231f20" strokeweight=".5pt">
                  <v:path arrowok="t"/>
                </v:shape>
                <v:shape id="Graphic 1219" o:spid="_x0000_s1952" style="position:absolute;left:19314;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" path="m,l,36004e" filled="f" strokecolor="#231f20" strokeweight=".5pt">
                  <v:path arrowok="t"/>
                </v:shape>
                <v:shape id="Graphic 1220" o:spid="_x0000_s1953" style="position:absolute;left:13247;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" path="m,l,36004e" filled="f" strokecolor="#231f20" strokeweight=".5pt">
                  <v:path arrowok="t"/>
                </v:shape>
                <v:shape id="Graphic 1221" o:spid="_x0000_s1954" style="position:absolute;left:7180;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" path="m,l,36004e" filled="f" strokecolor="#231f20" strokeweight=".5pt">
                  <v:path arrowok="t"/>
                </v:shape>
                <v:shape id="Graphic 1222" o:spid="_x0000_s1955" style="position:absolute;left:1113;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" path="m,l,36004e" filled="f" strokecolor="#231f20" strokeweight=".5pt">
                  <v:path arrowok="t"/>
                </v:shape>
                <v:shape id="Graphic 1223" o:spid="_x0000_s1956" style="position:absolute;left:1153;top:3635;width:21101;height:12458;visibility:visible;mso-wrap-style:square;v-text-anchor:top" coordsize="2110105,1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" path="m,l10541,20866r9220,86664l30289,112344,60578,88265r9233,38519l80340,142836r9220,30493l100088,237540r28982,73838l139611,226301r9207,-28893l159359,173329r9220,24079l198869,186182r9220,-30506l218617,83451r9233,-11227l267360,72224,277888,43332r10541,25692l297649,99504r10541,l337159,239140r10541,-20866l356920,276047r10529,101130l376669,386803r30289,16066l416179,372351r10541,-30480l435940,375564r10541,81877l475449,457441r10541,-75451l495211,531253r10528,-48145l514959,449402r30290,49758l555790,484708r9220,-32093l575538,497560r9220,-105943l615061,436562r9207,176543l634809,659650r9220,-35306l654570,683742r28969,115557l694080,850658r9207,-91491l713828,921283r9221,-118770l753338,731888r9220,6426l773099,609904r10541,40132l792861,675716r30276,-20879l832370,739914r10541,72212l852119,727075r10541,-64212l891641,648436r10528,-96304l911390,518414r10528,-20854l931151,467055r30289,16053l970648,505587r10541,-28906l990409,497560r10541,-123596l1031240,402869r9220,77025l1051001,423710r9207,-22454l1070749,373964r28982,22466l1110259,428536r9220,11239l1130020,561746r39510,l1178750,539280r10541,-33693l1198511,516801r10529,48158l1238021,569772r10528,54572l1257769,577811r10541,81839l1277518,598678r30302,-17666l1318361,534466r9208,-99504l1338110,462254r9220,49746l1377619,521627r9221,-41733l1397381,451002r9207,-6414l1417129,470268r28981,38519l1456639,516801r9220,27292l1476400,585825r9220,49759l1515910,635584r9220,36919l1535671,691756r10528,6439l1555419,711022r30290,-11227l1594942,690156r10528,19253l1614690,760768r10529,-16040l1654200,733488r10541,-22466l1673961,638797r10528,41732l1693710,616318r30289,20866l1733219,512000r10541,-38532l1752968,492734r10554,-16053l1793811,476681r9220,27293l1813560,553732r9220,3213l1833321,598678r28981,-33719l1872818,587438r9220,6414l1892592,630770r9220,107544l1932101,796099r9195,65799l1951863,852258r9207,32106l1971598,815352r28982,-144450l2011121,621144r9207,-54585l2030869,526440r10541,478295l2070392,1245489r10541,-149264l2090140,953376r10528,-22466l2109901,882764e" filled="f" strokecolor="#00568b" strokeweight="1pt">
                  <v:path arrowok="t"/>
                </v:shape>
                <v:shape id="Graphic 1224" o:spid="_x0000_s1957" style="position:absolute;left:1153;top:3201;width:21101;height:5220;visibility:visible;mso-wrap-style:square;v-text-anchor:top" coordsize="2110105,52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" path="m,43345l10541,30492r9220,72238l30289,120370r30289,6426l69811,173342r10529,4813l89560,199021r10528,67412l129070,306565r10541,-72225l148818,210273r10541,-22479l168579,213474r30290,8014l208089,195821r10528,-78651l227850,109156r39510,l277888,77038r10541,19266l297649,113957r10541,l337159,192608r10541,-22479l356920,205460r10529,64186l376669,290512r30289,20866l416179,284099r10541,-14453l435940,300151r10541,62586l475449,380403r10541,-48159l495211,442988r10528,-51359l514959,322605r30290,8039l555790,314579r9220,-38520l575538,304965r9220,-80264l615061,235940r9207,69025l634809,354723r9220,-30505l654570,349897r28969,89878l694080,473494r9207,-25680l713828,521639r9221,-85064l753338,372364r9220,-16041l773099,263220r10541,25692l792861,298538r30276,-44945l832370,290512r10541,46546l852119,261620r10541,-44946l891641,215087r10528,-32106l911390,186182r10528,6426l931151,154089r30289,11226l970648,197421r10541,-6413l990409,247180r10541,-54572l1031240,173342r9220,17666l1051001,171742r9207,-16053l1070749,158902r28982,3213l1110259,157302r9220,-1613l1130020,205460r39510,l1178750,202234r10541,-51358l1198511,163728r10529,17640l1238021,171742r10528,38531l1257769,173342r10541,16053l1277518,154089r30302,3213l1318361,138036r9208,-64211l1338110,73825r9220,12852l1377619,83464r9221,-28893l1397381,52971r9207,14453l1417129,102730r28981,19253l1456639,112369r9220,-20879l1476400,91490r9220,46546l1515910,138036r9220,27279l1535671,202234r10528,-3213l1555419,195821r30290,3200l1594942,179768r10528,-3213l1614690,205460r10529,-16065l1654200,182981r10541,-12852l1673961,170129r10528,56172l1693710,173342r30289,4813l1733219,136436r10541,-22479l1752968,113957r10554,-4801l1793811,109156r9220,19241l1813560,150876r9220,3213l1833321,142849r28981,-33693l1872818,104330r9220,-8026l1892592,130009r9220,64199l1932101,235940r9195,67424l1951863,280885r9207,19266l1971598,251993r28982,-101117l2011121,139649r9207,-17666l2030869,75438r10541,136436l2070392,325831r10541,-89891l2090140,117170r10528,-75438l2109901,e" filled="f" strokecolor="#b01c88" strokeweight="1pt">
                  <v:path arrowok="t"/>
                </v:shape>
                <v:shape id="Graphic 1225" o:spid="_x0000_s1958" style="position:absolute;left:4147;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" path="m,l,71996e" filled="f" strokecolor="#231f20" strokeweight=".5pt">
                  <v:path arrowok="t"/>
                </v:shape>
                <v:shape id="Graphic 1226" o:spid="_x0000_s1959" style="position:absolute;left:10214;top:17671;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" path="m,l,36004e" filled="f" strokecolor="#231f20" strokeweight=".5pt">
                  <v:path arrowok="t"/>
                </v:shape>
                <v:shape id="Graphic 1227" o:spid="_x0000_s1960" style="position:absolute;left:16281;top:17671;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" path="m,l,36004e" filled="f" strokecolor="#231f20" strokeweight=".5pt">
                  <v:path arrowok="t"/>
                </v:shape>
                <v:shape id="Graphic 1228" o:spid="_x0000_s1961" style="position:absolute;left:22347;top:17671;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" path="m,l,36004e" filled="f" strokecolor="#231f20" strokeweight=".5pt">
                  <v:path arrowok="t"/>
                </v:shape>
                <v:shape id="Textbox 1229" o:spid="_x0000_s1962" type="#_x0000_t202" style="position:absolute;left:13617;top:2847;width:4546;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" filled="f" stroked="f">
                  <v:textbox inset="0,0,0,0">
                    <w:txbxContent>
                      <w:p w14:paraId="4F4D410D" w14:textId="77777777" w:rsidR="006D5EBA" w:rsidRDefault="00363CC2">
                        <w:pPr>
                          <w:spacing w:before="1"/>
                          <w:rPr>
                            <w:sz w:val="12"/>
                          </w:rPr>
                        </w:pPr>
                        <w:r>
                          <w:rPr>
                            <w:color w:val="231F20"/>
                            <w:w w:val="85"/>
                            <w:sz w:val="12"/>
                          </w:rPr>
                          <w:t>FTSE</w:t>
                        </w:r>
                        <w:r>
                          <w:rPr>
                            <w:color w:val="231F20"/>
                            <w:spacing w:val="11"/>
                            <w:sz w:val="12"/>
                          </w:rPr>
                          <w:t xml:space="preserve"> </w:t>
                        </w:r>
                        <w:r>
                          <w:rPr>
                            <w:color w:val="231F20"/>
                            <w:w w:val="85"/>
                            <w:sz w:val="12"/>
                          </w:rPr>
                          <w:t>All-</w:t>
                        </w:r>
                        <w:r>
                          <w:rPr>
                            <w:color w:val="231F20"/>
                            <w:spacing w:val="-2"/>
                            <w:w w:val="85"/>
                            <w:sz w:val="12"/>
                          </w:rPr>
                          <w:t>Share</w:t>
                        </w:r>
                      </w:p>
                    </w:txbxContent>
                  </v:textbox>
                </v:shape>
                <v:shape id="Textbox 1230" o:spid="_x0000_s1963" type="#_x0000_t202" style="position:absolute;left:3203;top:12789;width:1282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XkxgAAAN0AAAAPAAAAZHJzL2Rvd25yZXYueG1sRI9Ba8JA&#10;EIXvhf6HZQre6kYF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wDDF5MYAAADdAAAA&#10;DwAAAAAAAAAAAAAAAAAHAgAAZHJzL2Rvd25yZXYueG1sUEsFBgAAAAADAAMAtwAAAPoCAAAAAA==&#10;" filled="f" stroked="f">
                  <v:textbox inset="0,0,0,0">
                    <w:txbxContent>
                      <w:p w14:paraId="6DFC64A5" w14:textId="77777777" w:rsidR="006D5EBA" w:rsidRDefault="00363CC2">
                        <w:pPr>
                          <w:spacing w:before="1"/>
                          <w:rPr>
                            <w:sz w:val="12"/>
                          </w:rPr>
                        </w:pPr>
                        <w:r>
                          <w:rPr>
                            <w:color w:val="231F20"/>
                            <w:w w:val="85"/>
                            <w:sz w:val="12"/>
                          </w:rPr>
                          <w:t>Equity</w:t>
                        </w:r>
                        <w:r>
                          <w:rPr>
                            <w:color w:val="231F20"/>
                            <w:spacing w:val="-3"/>
                            <w:sz w:val="12"/>
                          </w:rPr>
                          <w:t xml:space="preserve"> </w:t>
                        </w:r>
                        <w:r>
                          <w:rPr>
                            <w:color w:val="231F20"/>
                            <w:w w:val="85"/>
                            <w:sz w:val="12"/>
                          </w:rPr>
                          <w:t>price</w:t>
                        </w:r>
                        <w:r>
                          <w:rPr>
                            <w:color w:val="231F20"/>
                            <w:spacing w:val="-2"/>
                            <w:sz w:val="12"/>
                          </w:rPr>
                          <w:t xml:space="preserve"> </w:t>
                        </w:r>
                        <w:r>
                          <w:rPr>
                            <w:color w:val="231F20"/>
                            <w:w w:val="85"/>
                            <w:sz w:val="12"/>
                          </w:rPr>
                          <w:t>index</w:t>
                        </w:r>
                        <w:r>
                          <w:rPr>
                            <w:color w:val="231F20"/>
                            <w:spacing w:val="-2"/>
                            <w:sz w:val="12"/>
                          </w:rPr>
                          <w:t xml:space="preserve"> </w:t>
                        </w:r>
                        <w:r>
                          <w:rPr>
                            <w:color w:val="231F20"/>
                            <w:w w:val="85"/>
                            <w:sz w:val="12"/>
                          </w:rPr>
                          <w:t>for</w:t>
                        </w:r>
                        <w:r>
                          <w:rPr>
                            <w:color w:val="231F20"/>
                            <w:spacing w:val="-2"/>
                            <w:sz w:val="12"/>
                          </w:rPr>
                          <w:t xml:space="preserve"> </w:t>
                        </w:r>
                        <w:r>
                          <w:rPr>
                            <w:color w:val="231F20"/>
                            <w:w w:val="85"/>
                            <w:sz w:val="12"/>
                          </w:rPr>
                          <w:t>selected</w:t>
                        </w:r>
                        <w:r>
                          <w:rPr>
                            <w:color w:val="231F20"/>
                            <w:spacing w:val="-2"/>
                            <w:sz w:val="12"/>
                          </w:rPr>
                          <w:t xml:space="preserve"> </w:t>
                        </w:r>
                        <w:r>
                          <w:rPr>
                            <w:color w:val="231F20"/>
                            <w:w w:val="85"/>
                            <w:sz w:val="12"/>
                          </w:rPr>
                          <w:t>UK</w:t>
                        </w:r>
                        <w:r>
                          <w:rPr>
                            <w:color w:val="231F20"/>
                            <w:spacing w:val="-2"/>
                            <w:sz w:val="12"/>
                          </w:rPr>
                          <w:t xml:space="preserve"> </w:t>
                        </w:r>
                        <w:r>
                          <w:rPr>
                            <w:color w:val="231F20"/>
                            <w:spacing w:val="-2"/>
                            <w:w w:val="85"/>
                            <w:sz w:val="12"/>
                          </w:rPr>
                          <w:t>insurers</w:t>
                        </w:r>
                      </w:p>
                    </w:txbxContent>
                  </v:textbox>
                </v:shape>
                <w10:wrap anchorx="page"/>
              </v:group>
            </w:pict>
          </mc:Fallback>
        </mc:AlternateContent>
      </w:r>
      <w:r>
        <w:rPr>
          <w:color w:val="231F20"/>
          <w:spacing w:val="-5"/>
          <w:w w:val="95"/>
          <w:sz w:val="12"/>
        </w:rPr>
        <w:t>110</w:t>
      </w:r>
    </w:p>
    <w:p w14:paraId="1503EC78" w14:textId="77777777" w:rsidR="006D5EBA" w:rsidRDefault="006D5EBA">
      <w:pPr>
        <w:pStyle w:val="BodyText"/>
        <w:rPr>
          <w:sz w:val="12"/>
        </w:rPr>
      </w:pPr>
    </w:p>
    <w:p w14:paraId="529385BE" w14:textId="77777777" w:rsidR="006D5EBA" w:rsidRDefault="006D5EBA">
      <w:pPr>
        <w:pStyle w:val="BodyText"/>
        <w:rPr>
          <w:sz w:val="12"/>
        </w:rPr>
      </w:pPr>
    </w:p>
    <w:p w14:paraId="007EB52D" w14:textId="77777777" w:rsidR="006D5EBA" w:rsidRDefault="006D5EBA">
      <w:pPr>
        <w:pStyle w:val="BodyText"/>
        <w:spacing w:before="10"/>
        <w:rPr>
          <w:sz w:val="12"/>
        </w:rPr>
      </w:pPr>
    </w:p>
    <w:p w14:paraId="17F92916" w14:textId="77777777" w:rsidR="006D5EBA" w:rsidRDefault="00363CC2">
      <w:pPr>
        <w:ind w:right="387"/>
        <w:jc w:val="right"/>
        <w:rPr>
          <w:sz w:val="12"/>
        </w:rPr>
      </w:pPr>
      <w:r>
        <w:rPr>
          <w:color w:val="231F20"/>
          <w:spacing w:val="-5"/>
          <w:sz w:val="12"/>
        </w:rPr>
        <w:t>100</w:t>
      </w:r>
    </w:p>
    <w:p w14:paraId="4CA9EB23" w14:textId="77777777" w:rsidR="006D5EBA" w:rsidRDefault="006D5EBA">
      <w:pPr>
        <w:pStyle w:val="BodyText"/>
        <w:rPr>
          <w:sz w:val="12"/>
        </w:rPr>
      </w:pPr>
    </w:p>
    <w:p w14:paraId="2DAE8142" w14:textId="77777777" w:rsidR="006D5EBA" w:rsidRDefault="006D5EBA">
      <w:pPr>
        <w:pStyle w:val="BodyText"/>
        <w:rPr>
          <w:sz w:val="12"/>
        </w:rPr>
      </w:pPr>
    </w:p>
    <w:p w14:paraId="1AA1938D" w14:textId="77777777" w:rsidR="006D5EBA" w:rsidRDefault="006D5EBA">
      <w:pPr>
        <w:pStyle w:val="BodyText"/>
        <w:spacing w:before="10"/>
        <w:rPr>
          <w:sz w:val="12"/>
        </w:rPr>
      </w:pPr>
    </w:p>
    <w:p w14:paraId="43A64224" w14:textId="77777777" w:rsidR="006D5EBA" w:rsidRDefault="00363CC2">
      <w:pPr>
        <w:ind w:right="387"/>
        <w:jc w:val="right"/>
        <w:rPr>
          <w:sz w:val="12"/>
        </w:rPr>
      </w:pPr>
      <w:r>
        <w:rPr>
          <w:color w:val="231F20"/>
          <w:spacing w:val="-5"/>
          <w:sz w:val="12"/>
        </w:rPr>
        <w:t>90</w:t>
      </w:r>
    </w:p>
    <w:p w14:paraId="5C444893" w14:textId="77777777" w:rsidR="006D5EBA" w:rsidRDefault="006D5EBA">
      <w:pPr>
        <w:pStyle w:val="BodyText"/>
        <w:rPr>
          <w:sz w:val="12"/>
        </w:rPr>
      </w:pPr>
    </w:p>
    <w:p w14:paraId="42A12604" w14:textId="77777777" w:rsidR="006D5EBA" w:rsidRDefault="006D5EBA">
      <w:pPr>
        <w:pStyle w:val="BodyText"/>
        <w:rPr>
          <w:sz w:val="12"/>
        </w:rPr>
      </w:pPr>
    </w:p>
    <w:p w14:paraId="3B3C2F89" w14:textId="77777777" w:rsidR="006D5EBA" w:rsidRDefault="006D5EBA">
      <w:pPr>
        <w:pStyle w:val="BodyText"/>
        <w:spacing w:before="10"/>
        <w:rPr>
          <w:sz w:val="12"/>
        </w:rPr>
      </w:pPr>
    </w:p>
    <w:p w14:paraId="0EF86A92" w14:textId="77777777" w:rsidR="006D5EBA" w:rsidRDefault="00363CC2">
      <w:pPr>
        <w:spacing w:before="1"/>
        <w:ind w:right="387"/>
        <w:jc w:val="right"/>
        <w:rPr>
          <w:sz w:val="12"/>
        </w:rPr>
      </w:pPr>
      <w:r>
        <w:rPr>
          <w:color w:val="231F20"/>
          <w:spacing w:val="-5"/>
          <w:w w:val="105"/>
          <w:sz w:val="12"/>
        </w:rPr>
        <w:t>80</w:t>
      </w:r>
    </w:p>
    <w:p w14:paraId="6B1D27AC" w14:textId="77777777" w:rsidR="006D5EBA" w:rsidRDefault="006D5EBA">
      <w:pPr>
        <w:pStyle w:val="BodyText"/>
        <w:rPr>
          <w:sz w:val="12"/>
        </w:rPr>
      </w:pPr>
    </w:p>
    <w:p w14:paraId="5887DA02" w14:textId="77777777" w:rsidR="006D5EBA" w:rsidRDefault="006D5EBA">
      <w:pPr>
        <w:pStyle w:val="BodyText"/>
        <w:rPr>
          <w:sz w:val="12"/>
        </w:rPr>
      </w:pPr>
    </w:p>
    <w:p w14:paraId="6EC3678C" w14:textId="77777777" w:rsidR="006D5EBA" w:rsidRDefault="006D5EBA">
      <w:pPr>
        <w:pStyle w:val="BodyText"/>
        <w:spacing w:before="9"/>
        <w:rPr>
          <w:sz w:val="12"/>
        </w:rPr>
      </w:pPr>
    </w:p>
    <w:p w14:paraId="59686A7B" w14:textId="77777777" w:rsidR="006D5EBA" w:rsidRDefault="00363CC2">
      <w:pPr>
        <w:ind w:right="387"/>
        <w:jc w:val="right"/>
        <w:rPr>
          <w:sz w:val="12"/>
        </w:rPr>
      </w:pPr>
      <w:r>
        <w:rPr>
          <w:color w:val="231F20"/>
          <w:spacing w:val="-5"/>
          <w:sz w:val="12"/>
        </w:rPr>
        <w:t>70</w:t>
      </w:r>
    </w:p>
    <w:p w14:paraId="15C9DE02" w14:textId="77777777" w:rsidR="006D5EBA" w:rsidRDefault="006D5EBA">
      <w:pPr>
        <w:pStyle w:val="BodyText"/>
        <w:rPr>
          <w:sz w:val="12"/>
        </w:rPr>
      </w:pPr>
    </w:p>
    <w:p w14:paraId="7C56A6B9" w14:textId="77777777" w:rsidR="006D5EBA" w:rsidRDefault="006D5EBA">
      <w:pPr>
        <w:pStyle w:val="BodyText"/>
        <w:rPr>
          <w:sz w:val="12"/>
        </w:rPr>
      </w:pPr>
    </w:p>
    <w:p w14:paraId="234709A9" w14:textId="77777777" w:rsidR="006D5EBA" w:rsidRDefault="006D5EBA">
      <w:pPr>
        <w:pStyle w:val="BodyText"/>
        <w:spacing w:before="10"/>
        <w:rPr>
          <w:sz w:val="12"/>
        </w:rPr>
      </w:pPr>
    </w:p>
    <w:p w14:paraId="774A5502" w14:textId="77777777" w:rsidR="006D5EBA" w:rsidRDefault="00363CC2">
      <w:pPr>
        <w:spacing w:line="103" w:lineRule="exact"/>
        <w:ind w:left="3885"/>
        <w:rPr>
          <w:sz w:val="12"/>
        </w:rPr>
      </w:pPr>
      <w:r>
        <w:rPr>
          <w:color w:val="231F20"/>
          <w:spacing w:val="-5"/>
          <w:w w:val="105"/>
          <w:sz w:val="12"/>
        </w:rPr>
        <w:t>60</w:t>
      </w:r>
    </w:p>
    <w:p w14:paraId="79AC2BE7" w14:textId="77777777" w:rsidR="006D5EBA" w:rsidRDefault="00363CC2">
      <w:pPr>
        <w:spacing w:before="3" w:line="268" w:lineRule="auto"/>
        <w:ind w:left="106" w:right="97"/>
        <w:rPr>
          <w:i/>
          <w:sz w:val="20"/>
        </w:rPr>
      </w:pPr>
      <w:r>
        <w:br w:type="column"/>
      </w:r>
      <w:r>
        <w:rPr>
          <w:i/>
          <w:color w:val="751C66"/>
          <w:w w:val="85"/>
          <w:sz w:val="20"/>
        </w:rPr>
        <w:t>…but flexibility in recalculating transitional measures can</w:t>
      </w:r>
      <w:r>
        <w:rPr>
          <w:i/>
          <w:color w:val="751C66"/>
          <w:spacing w:val="40"/>
          <w:sz w:val="20"/>
        </w:rPr>
        <w:t xml:space="preserve"> </w:t>
      </w:r>
      <w:r>
        <w:rPr>
          <w:i/>
          <w:color w:val="751C66"/>
          <w:spacing w:val="4"/>
          <w:w w:val="80"/>
          <w:sz w:val="20"/>
        </w:rPr>
        <w:t>attenuate</w:t>
      </w:r>
      <w:r>
        <w:rPr>
          <w:i/>
          <w:color w:val="751C66"/>
          <w:spacing w:val="28"/>
          <w:sz w:val="20"/>
        </w:rPr>
        <w:t xml:space="preserve"> </w:t>
      </w:r>
      <w:r>
        <w:rPr>
          <w:i/>
          <w:color w:val="751C66"/>
          <w:spacing w:val="4"/>
          <w:w w:val="80"/>
          <w:sz w:val="20"/>
        </w:rPr>
        <w:t>pressures</w:t>
      </w:r>
      <w:r>
        <w:rPr>
          <w:i/>
          <w:color w:val="751C66"/>
          <w:spacing w:val="28"/>
          <w:sz w:val="20"/>
        </w:rPr>
        <w:t xml:space="preserve"> </w:t>
      </w:r>
      <w:r>
        <w:rPr>
          <w:i/>
          <w:color w:val="751C66"/>
          <w:spacing w:val="4"/>
          <w:w w:val="80"/>
          <w:sz w:val="20"/>
        </w:rPr>
        <w:t>for</w:t>
      </w:r>
      <w:r>
        <w:rPr>
          <w:i/>
          <w:color w:val="751C66"/>
          <w:spacing w:val="28"/>
          <w:sz w:val="20"/>
        </w:rPr>
        <w:t xml:space="preserve"> </w:t>
      </w:r>
      <w:r>
        <w:rPr>
          <w:i/>
          <w:color w:val="751C66"/>
          <w:spacing w:val="4"/>
          <w:w w:val="80"/>
          <w:sz w:val="20"/>
        </w:rPr>
        <w:t>procyclical</w:t>
      </w:r>
      <w:r>
        <w:rPr>
          <w:i/>
          <w:color w:val="751C66"/>
          <w:spacing w:val="28"/>
          <w:sz w:val="20"/>
        </w:rPr>
        <w:t xml:space="preserve"> </w:t>
      </w:r>
      <w:r>
        <w:rPr>
          <w:i/>
          <w:color w:val="751C66"/>
          <w:spacing w:val="4"/>
          <w:w w:val="80"/>
          <w:sz w:val="20"/>
        </w:rPr>
        <w:t>investment</w:t>
      </w:r>
      <w:r>
        <w:rPr>
          <w:i/>
          <w:color w:val="751C66"/>
          <w:spacing w:val="28"/>
          <w:sz w:val="20"/>
        </w:rPr>
        <w:t xml:space="preserve"> </w:t>
      </w:r>
      <w:proofErr w:type="spellStart"/>
      <w:r>
        <w:rPr>
          <w:i/>
          <w:color w:val="751C66"/>
          <w:spacing w:val="-2"/>
          <w:w w:val="80"/>
          <w:sz w:val="20"/>
        </w:rPr>
        <w:t>behaviour</w:t>
      </w:r>
      <w:proofErr w:type="spellEnd"/>
      <w:r>
        <w:rPr>
          <w:i/>
          <w:color w:val="751C66"/>
          <w:spacing w:val="-2"/>
          <w:w w:val="80"/>
          <w:sz w:val="20"/>
        </w:rPr>
        <w:t>.</w:t>
      </w:r>
    </w:p>
    <w:p w14:paraId="5D1D38A0" w14:textId="77777777" w:rsidR="006D5EBA" w:rsidRDefault="00363CC2">
      <w:pPr>
        <w:pStyle w:val="BodyText"/>
        <w:spacing w:line="268" w:lineRule="auto"/>
        <w:ind w:left="106" w:right="97"/>
      </w:pPr>
      <w:r>
        <w:rPr>
          <w:color w:val="231F20"/>
          <w:w w:val="85"/>
        </w:rPr>
        <w:t xml:space="preserve">To support an orderly transition to the new Solvency II regime, </w:t>
      </w:r>
      <w:r>
        <w:rPr>
          <w:color w:val="231F20"/>
          <w:w w:val="90"/>
        </w:rPr>
        <w:t>insurers’</w:t>
      </w:r>
      <w:r>
        <w:rPr>
          <w:color w:val="231F20"/>
          <w:spacing w:val="-10"/>
          <w:w w:val="90"/>
        </w:rPr>
        <w:t xml:space="preserve"> </w:t>
      </w:r>
      <w:r>
        <w:rPr>
          <w:color w:val="231F20"/>
          <w:w w:val="90"/>
        </w:rPr>
        <w:t>solvency</w:t>
      </w:r>
      <w:r>
        <w:rPr>
          <w:color w:val="231F20"/>
          <w:spacing w:val="-10"/>
          <w:w w:val="90"/>
        </w:rPr>
        <w:t xml:space="preserve"> </w:t>
      </w:r>
      <w:r>
        <w:rPr>
          <w:color w:val="231F20"/>
          <w:w w:val="90"/>
        </w:rPr>
        <w:t>coverage</w:t>
      </w:r>
      <w:r>
        <w:rPr>
          <w:color w:val="231F20"/>
          <w:spacing w:val="-10"/>
          <w:w w:val="90"/>
        </w:rPr>
        <w:t xml:space="preserve"> </w:t>
      </w:r>
      <w:r>
        <w:rPr>
          <w:color w:val="231F20"/>
          <w:w w:val="90"/>
        </w:rPr>
        <w:t>—</w:t>
      </w:r>
      <w:r>
        <w:rPr>
          <w:color w:val="231F20"/>
          <w:spacing w:val="-10"/>
          <w:w w:val="90"/>
        </w:rPr>
        <w:t xml:space="preserve"> </w:t>
      </w:r>
      <w:r>
        <w:rPr>
          <w:color w:val="231F20"/>
          <w:w w:val="90"/>
        </w:rPr>
        <w:t>the</w:t>
      </w:r>
      <w:r>
        <w:rPr>
          <w:color w:val="231F20"/>
          <w:spacing w:val="-10"/>
          <w:w w:val="90"/>
        </w:rPr>
        <w:t xml:space="preserve"> </w:t>
      </w:r>
      <w:r>
        <w:rPr>
          <w:color w:val="231F20"/>
          <w:w w:val="90"/>
        </w:rPr>
        <w:t>ratio</w:t>
      </w:r>
      <w:r>
        <w:rPr>
          <w:color w:val="231F20"/>
          <w:spacing w:val="-10"/>
          <w:w w:val="90"/>
        </w:rPr>
        <w:t xml:space="preserve"> </w:t>
      </w:r>
      <w:r>
        <w:rPr>
          <w:color w:val="231F20"/>
          <w:w w:val="90"/>
        </w:rPr>
        <w:t>of</w:t>
      </w:r>
      <w:r>
        <w:rPr>
          <w:color w:val="231F20"/>
          <w:spacing w:val="-10"/>
          <w:w w:val="90"/>
        </w:rPr>
        <w:t xml:space="preserve"> </w:t>
      </w:r>
      <w:r>
        <w:rPr>
          <w:color w:val="231F20"/>
          <w:w w:val="90"/>
        </w:rPr>
        <w:t>capital</w:t>
      </w:r>
      <w:r>
        <w:rPr>
          <w:color w:val="231F20"/>
          <w:spacing w:val="-10"/>
          <w:w w:val="90"/>
        </w:rPr>
        <w:t xml:space="preserve"> </w:t>
      </w:r>
      <w:r>
        <w:rPr>
          <w:color w:val="231F20"/>
          <w:w w:val="90"/>
        </w:rPr>
        <w:t>resources</w:t>
      </w:r>
      <w:r>
        <w:rPr>
          <w:color w:val="231F20"/>
          <w:spacing w:val="-10"/>
          <w:w w:val="90"/>
        </w:rPr>
        <w:t xml:space="preserve"> </w:t>
      </w:r>
      <w:r>
        <w:rPr>
          <w:color w:val="231F20"/>
          <w:w w:val="90"/>
        </w:rPr>
        <w:t xml:space="preserve">to capital requirements — is calculated taking into account </w:t>
      </w:r>
      <w:r>
        <w:rPr>
          <w:color w:val="231F20"/>
          <w:w w:val="85"/>
        </w:rPr>
        <w:t>‘transitional measures on technical provisions’ (TMTPs).</w:t>
      </w:r>
      <w:r>
        <w:rPr>
          <w:color w:val="231F20"/>
          <w:spacing w:val="40"/>
        </w:rPr>
        <w:t xml:space="preserve"> </w:t>
      </w:r>
      <w:r>
        <w:rPr>
          <w:color w:val="231F20"/>
          <w:w w:val="85"/>
        </w:rPr>
        <w:t xml:space="preserve">These </w:t>
      </w:r>
      <w:r>
        <w:rPr>
          <w:color w:val="231F20"/>
          <w:w w:val="90"/>
        </w:rPr>
        <w:t>measures ensure that the impact of the new regulations on insurers’ balance sheets is smoothed over a 16-year period, rather</w:t>
      </w:r>
      <w:r>
        <w:rPr>
          <w:color w:val="231F20"/>
          <w:spacing w:val="-2"/>
          <w:w w:val="90"/>
        </w:rPr>
        <w:t xml:space="preserve"> </w:t>
      </w:r>
      <w:r>
        <w:rPr>
          <w:color w:val="231F20"/>
          <w:w w:val="90"/>
        </w:rPr>
        <w:t>than</w:t>
      </w:r>
      <w:r>
        <w:rPr>
          <w:color w:val="231F20"/>
          <w:spacing w:val="-2"/>
          <w:w w:val="90"/>
        </w:rPr>
        <w:t xml:space="preserve"> </w:t>
      </w:r>
      <w:r>
        <w:rPr>
          <w:color w:val="231F20"/>
          <w:w w:val="90"/>
        </w:rPr>
        <w:t>being</w:t>
      </w:r>
      <w:r>
        <w:rPr>
          <w:color w:val="231F20"/>
          <w:spacing w:val="-2"/>
          <w:w w:val="90"/>
        </w:rPr>
        <w:t xml:space="preserve"> </w:t>
      </w:r>
      <w:proofErr w:type="spellStart"/>
      <w:r>
        <w:rPr>
          <w:color w:val="231F20"/>
          <w:w w:val="90"/>
        </w:rPr>
        <w:t>recognised</w:t>
      </w:r>
      <w:proofErr w:type="spellEnd"/>
      <w:r>
        <w:rPr>
          <w:color w:val="231F20"/>
          <w:spacing w:val="-2"/>
          <w:w w:val="90"/>
        </w:rPr>
        <w:t xml:space="preserve"> </w:t>
      </w:r>
      <w:r>
        <w:rPr>
          <w:color w:val="231F20"/>
          <w:w w:val="90"/>
        </w:rPr>
        <w:t>in</w:t>
      </w:r>
      <w:r>
        <w:rPr>
          <w:color w:val="231F20"/>
          <w:spacing w:val="-2"/>
          <w:w w:val="90"/>
        </w:rPr>
        <w:t xml:space="preserve"> </w:t>
      </w:r>
      <w:r>
        <w:rPr>
          <w:color w:val="231F20"/>
          <w:w w:val="90"/>
        </w:rPr>
        <w:t>full</w:t>
      </w:r>
      <w:r>
        <w:rPr>
          <w:color w:val="231F20"/>
          <w:spacing w:val="-2"/>
          <w:w w:val="90"/>
        </w:rPr>
        <w:t xml:space="preserve"> </w:t>
      </w:r>
      <w:r>
        <w:rPr>
          <w:color w:val="231F20"/>
          <w:w w:val="90"/>
        </w:rPr>
        <w:t>on</w:t>
      </w:r>
      <w:r>
        <w:rPr>
          <w:color w:val="231F20"/>
          <w:spacing w:val="-2"/>
          <w:w w:val="90"/>
        </w:rPr>
        <w:t xml:space="preserve"> </w:t>
      </w:r>
      <w:r>
        <w:rPr>
          <w:color w:val="231F20"/>
          <w:w w:val="90"/>
        </w:rPr>
        <w:t>1</w:t>
      </w:r>
      <w:r>
        <w:rPr>
          <w:color w:val="231F20"/>
          <w:spacing w:val="-2"/>
          <w:w w:val="90"/>
        </w:rPr>
        <w:t xml:space="preserve"> </w:t>
      </w:r>
      <w:r>
        <w:rPr>
          <w:color w:val="231F20"/>
          <w:w w:val="90"/>
        </w:rPr>
        <w:t>January</w:t>
      </w:r>
      <w:r>
        <w:rPr>
          <w:color w:val="231F20"/>
          <w:spacing w:val="-2"/>
          <w:w w:val="90"/>
        </w:rPr>
        <w:t xml:space="preserve"> </w:t>
      </w:r>
      <w:r>
        <w:rPr>
          <w:color w:val="231F20"/>
          <w:w w:val="90"/>
        </w:rPr>
        <w:t>2016.</w:t>
      </w:r>
    </w:p>
    <w:p w14:paraId="451227C5" w14:textId="77777777" w:rsidR="006D5EBA" w:rsidRDefault="00363CC2">
      <w:pPr>
        <w:pStyle w:val="BodyText"/>
        <w:spacing w:line="268" w:lineRule="auto"/>
        <w:ind w:left="106" w:right="258"/>
      </w:pPr>
      <w:r>
        <w:rPr>
          <w:color w:val="231F20"/>
          <w:w w:val="85"/>
        </w:rPr>
        <w:t xml:space="preserve">The PRA has previously communicated its support for firms’ </w:t>
      </w:r>
      <w:r>
        <w:rPr>
          <w:color w:val="231F20"/>
          <w:w w:val="90"/>
        </w:rPr>
        <w:t>use of transitional measures as set out in the Solvency II Directive.</w:t>
      </w:r>
      <w:r>
        <w:rPr>
          <w:color w:val="231F20"/>
          <w:spacing w:val="40"/>
        </w:rPr>
        <w:t xml:space="preserve"> </w:t>
      </w:r>
      <w:r>
        <w:rPr>
          <w:color w:val="231F20"/>
          <w:w w:val="90"/>
        </w:rPr>
        <w:t>In May, the PRA set out the scope for firms to recalculate their transitional measures in response to the market</w:t>
      </w:r>
      <w:r>
        <w:rPr>
          <w:color w:val="231F20"/>
          <w:spacing w:val="-7"/>
          <w:w w:val="90"/>
        </w:rPr>
        <w:t xml:space="preserve"> </w:t>
      </w:r>
      <w:r>
        <w:rPr>
          <w:color w:val="231F20"/>
          <w:w w:val="90"/>
        </w:rPr>
        <w:t>environment.</w:t>
      </w:r>
      <w:r>
        <w:rPr>
          <w:color w:val="231F20"/>
          <w:w w:val="90"/>
          <w:position w:val="4"/>
          <w:sz w:val="14"/>
        </w:rPr>
        <w:t>(1)</w:t>
      </w:r>
      <w:r>
        <w:rPr>
          <w:color w:val="231F20"/>
          <w:spacing w:val="54"/>
          <w:position w:val="4"/>
          <w:sz w:val="14"/>
        </w:rPr>
        <w:t xml:space="preserve"> </w:t>
      </w:r>
      <w:r>
        <w:rPr>
          <w:color w:val="231F20"/>
          <w:w w:val="90"/>
        </w:rPr>
        <w:t>It</w:t>
      </w:r>
      <w:r>
        <w:rPr>
          <w:color w:val="231F20"/>
          <w:spacing w:val="-7"/>
          <w:w w:val="90"/>
        </w:rPr>
        <w:t xml:space="preserve"> </w:t>
      </w:r>
      <w:r>
        <w:rPr>
          <w:color w:val="231F20"/>
          <w:w w:val="90"/>
        </w:rPr>
        <w:t>invited</w:t>
      </w:r>
      <w:r>
        <w:rPr>
          <w:color w:val="231F20"/>
          <w:spacing w:val="-7"/>
          <w:w w:val="90"/>
        </w:rPr>
        <w:t xml:space="preserve"> </w:t>
      </w:r>
      <w:r>
        <w:rPr>
          <w:color w:val="231F20"/>
          <w:w w:val="90"/>
        </w:rPr>
        <w:t>eligible</w:t>
      </w:r>
      <w:r>
        <w:rPr>
          <w:color w:val="231F20"/>
          <w:spacing w:val="-7"/>
          <w:w w:val="90"/>
        </w:rPr>
        <w:t xml:space="preserve"> </w:t>
      </w:r>
      <w:r>
        <w:rPr>
          <w:color w:val="231F20"/>
          <w:w w:val="90"/>
        </w:rPr>
        <w:t>firms</w:t>
      </w:r>
      <w:r>
        <w:rPr>
          <w:color w:val="231F20"/>
          <w:spacing w:val="-7"/>
          <w:w w:val="90"/>
        </w:rPr>
        <w:t xml:space="preserve"> </w:t>
      </w:r>
      <w:r>
        <w:rPr>
          <w:color w:val="231F20"/>
          <w:w w:val="90"/>
        </w:rPr>
        <w:t>to</w:t>
      </w:r>
      <w:r>
        <w:rPr>
          <w:color w:val="231F20"/>
          <w:spacing w:val="-7"/>
          <w:w w:val="90"/>
        </w:rPr>
        <w:t xml:space="preserve"> </w:t>
      </w:r>
      <w:r>
        <w:rPr>
          <w:color w:val="231F20"/>
          <w:w w:val="90"/>
        </w:rPr>
        <w:t>apply</w:t>
      </w:r>
      <w:r>
        <w:rPr>
          <w:color w:val="231F20"/>
          <w:spacing w:val="-7"/>
          <w:w w:val="90"/>
        </w:rPr>
        <w:t xml:space="preserve"> </w:t>
      </w:r>
      <w:r>
        <w:rPr>
          <w:color w:val="231F20"/>
          <w:w w:val="90"/>
        </w:rPr>
        <w:t>to recalculate their TMTPs to account for recent changes in market</w:t>
      </w:r>
      <w:r>
        <w:rPr>
          <w:color w:val="231F20"/>
          <w:spacing w:val="-1"/>
          <w:w w:val="90"/>
        </w:rPr>
        <w:t xml:space="preserve"> </w:t>
      </w:r>
      <w:r>
        <w:rPr>
          <w:color w:val="231F20"/>
          <w:w w:val="90"/>
        </w:rPr>
        <w:t>conditions,</w:t>
      </w:r>
      <w:r>
        <w:rPr>
          <w:color w:val="231F20"/>
          <w:spacing w:val="-1"/>
          <w:w w:val="90"/>
        </w:rPr>
        <w:t xml:space="preserve"> </w:t>
      </w:r>
      <w:r>
        <w:rPr>
          <w:color w:val="231F20"/>
          <w:w w:val="90"/>
        </w:rPr>
        <w:t>including</w:t>
      </w:r>
      <w:r>
        <w:rPr>
          <w:color w:val="231F20"/>
          <w:spacing w:val="-1"/>
          <w:w w:val="90"/>
        </w:rPr>
        <w:t xml:space="preserve"> </w:t>
      </w:r>
      <w:r>
        <w:rPr>
          <w:color w:val="231F20"/>
          <w:w w:val="90"/>
        </w:rPr>
        <w:t>sharp</w:t>
      </w:r>
      <w:r>
        <w:rPr>
          <w:color w:val="231F20"/>
          <w:spacing w:val="-1"/>
          <w:w w:val="90"/>
        </w:rPr>
        <w:t xml:space="preserve"> </w:t>
      </w:r>
      <w:r>
        <w:rPr>
          <w:color w:val="231F20"/>
          <w:w w:val="90"/>
        </w:rPr>
        <w:t>falls</w:t>
      </w:r>
      <w:r>
        <w:rPr>
          <w:color w:val="231F20"/>
          <w:spacing w:val="-1"/>
          <w:w w:val="90"/>
        </w:rPr>
        <w:t xml:space="preserve"> </w:t>
      </w:r>
      <w:r>
        <w:rPr>
          <w:color w:val="231F20"/>
          <w:w w:val="90"/>
        </w:rPr>
        <w:t>in</w:t>
      </w:r>
      <w:r>
        <w:rPr>
          <w:color w:val="231F20"/>
          <w:spacing w:val="-1"/>
          <w:w w:val="90"/>
        </w:rPr>
        <w:t xml:space="preserve"> </w:t>
      </w:r>
      <w:r>
        <w:rPr>
          <w:color w:val="231F20"/>
          <w:w w:val="90"/>
        </w:rPr>
        <w:t>market</w:t>
      </w:r>
      <w:r>
        <w:rPr>
          <w:color w:val="231F20"/>
          <w:spacing w:val="-1"/>
          <w:w w:val="90"/>
        </w:rPr>
        <w:t xml:space="preserve"> </w:t>
      </w:r>
      <w:r>
        <w:rPr>
          <w:color w:val="231F20"/>
          <w:w w:val="90"/>
        </w:rPr>
        <w:t>interest</w:t>
      </w:r>
    </w:p>
    <w:p w14:paraId="648C7BA5" w14:textId="77777777" w:rsidR="006D5EBA" w:rsidRDefault="006D5EBA">
      <w:pPr>
        <w:pStyle w:val="BodyText"/>
        <w:spacing w:line="268" w:lineRule="auto"/>
        <w:sectPr w:rsidR="006D5EBA">
          <w:pgSz w:w="11900" w:h="16820"/>
          <w:pgMar w:top="1560" w:right="708" w:bottom="280" w:left="708" w:header="446" w:footer="0" w:gutter="0"/>
          <w:cols w:num="2" w:space="720" w:equalWidth="0">
            <w:col w:w="4406" w:space="902"/>
            <w:col w:w="5176"/>
          </w:cols>
        </w:sectPr>
      </w:pPr>
    </w:p>
    <w:p w14:paraId="7C7042ED" w14:textId="77777777" w:rsidR="006D5EBA" w:rsidRDefault="00363CC2">
      <w:pPr>
        <w:spacing w:line="116" w:lineRule="exact"/>
        <w:ind w:left="402"/>
        <w:rPr>
          <w:sz w:val="12"/>
        </w:rPr>
      </w:pPr>
      <w:r>
        <w:rPr>
          <w:color w:val="231F20"/>
          <w:spacing w:val="-4"/>
          <w:w w:val="85"/>
          <w:sz w:val="12"/>
        </w:rPr>
        <w:t>Dec.</w:t>
      </w:r>
    </w:p>
    <w:p w14:paraId="79C48411" w14:textId="77777777" w:rsidR="006D5EBA" w:rsidRDefault="00363CC2">
      <w:pPr>
        <w:spacing w:line="116" w:lineRule="exact"/>
        <w:ind w:left="245"/>
        <w:rPr>
          <w:sz w:val="12"/>
        </w:rPr>
      </w:pPr>
      <w:r>
        <w:br w:type="column"/>
      </w:r>
      <w:r>
        <w:rPr>
          <w:color w:val="231F20"/>
          <w:spacing w:val="-4"/>
          <w:w w:val="75"/>
          <w:sz w:val="12"/>
        </w:rPr>
        <w:t>Jan.</w:t>
      </w:r>
    </w:p>
    <w:p w14:paraId="030B77B1" w14:textId="77777777" w:rsidR="006D5EBA" w:rsidRDefault="00363CC2">
      <w:pPr>
        <w:spacing w:line="116" w:lineRule="exact"/>
        <w:ind w:left="250"/>
        <w:rPr>
          <w:sz w:val="12"/>
        </w:rPr>
      </w:pPr>
      <w:r>
        <w:br w:type="column"/>
      </w:r>
      <w:r>
        <w:rPr>
          <w:color w:val="231F20"/>
          <w:spacing w:val="-4"/>
          <w:w w:val="80"/>
          <w:sz w:val="12"/>
        </w:rPr>
        <w:t>Feb.</w:t>
      </w:r>
    </w:p>
    <w:p w14:paraId="69FB69FC" w14:textId="77777777" w:rsidR="006D5EBA" w:rsidRDefault="00363CC2">
      <w:pPr>
        <w:spacing w:line="116" w:lineRule="exact"/>
        <w:ind w:left="232"/>
        <w:rPr>
          <w:sz w:val="12"/>
        </w:rPr>
      </w:pPr>
      <w:r>
        <w:br w:type="column"/>
      </w:r>
      <w:r>
        <w:rPr>
          <w:color w:val="231F20"/>
          <w:spacing w:val="-4"/>
          <w:w w:val="90"/>
          <w:sz w:val="12"/>
        </w:rPr>
        <w:t>Mar.</w:t>
      </w:r>
    </w:p>
    <w:p w14:paraId="6D1DDA96" w14:textId="77777777" w:rsidR="006D5EBA" w:rsidRDefault="00363CC2">
      <w:pPr>
        <w:spacing w:line="116" w:lineRule="exact"/>
        <w:ind w:left="233"/>
        <w:rPr>
          <w:sz w:val="12"/>
        </w:rPr>
      </w:pPr>
      <w:r>
        <w:br w:type="column"/>
      </w:r>
      <w:r>
        <w:rPr>
          <w:color w:val="231F20"/>
          <w:spacing w:val="-4"/>
          <w:w w:val="85"/>
          <w:sz w:val="12"/>
        </w:rPr>
        <w:t>Apr.</w:t>
      </w:r>
    </w:p>
    <w:p w14:paraId="2D57AEDE" w14:textId="77777777" w:rsidR="006D5EBA" w:rsidRDefault="00363CC2">
      <w:pPr>
        <w:spacing w:line="116" w:lineRule="exact"/>
        <w:ind w:left="237"/>
        <w:rPr>
          <w:sz w:val="12"/>
        </w:rPr>
      </w:pPr>
      <w:r>
        <w:br w:type="column"/>
      </w:r>
      <w:r>
        <w:rPr>
          <w:color w:val="231F20"/>
          <w:spacing w:val="-5"/>
          <w:sz w:val="12"/>
        </w:rPr>
        <w:t>May</w:t>
      </w:r>
    </w:p>
    <w:p w14:paraId="17DC5697" w14:textId="77777777" w:rsidR="006D5EBA" w:rsidRDefault="00363CC2">
      <w:pPr>
        <w:spacing w:line="116" w:lineRule="exact"/>
        <w:ind w:left="230"/>
        <w:rPr>
          <w:sz w:val="12"/>
        </w:rPr>
      </w:pPr>
      <w:r>
        <w:br w:type="column"/>
      </w:r>
      <w:r>
        <w:rPr>
          <w:color w:val="231F20"/>
          <w:w w:val="95"/>
          <w:sz w:val="12"/>
        </w:rPr>
        <w:t>June</w:t>
      </w:r>
      <w:r>
        <w:rPr>
          <w:color w:val="231F20"/>
          <w:spacing w:val="24"/>
          <w:sz w:val="12"/>
        </w:rPr>
        <w:t xml:space="preserve"> </w:t>
      </w:r>
      <w:r>
        <w:rPr>
          <w:color w:val="231F20"/>
          <w:spacing w:val="-4"/>
          <w:w w:val="95"/>
          <w:sz w:val="12"/>
        </w:rPr>
        <w:t>July</w:t>
      </w:r>
    </w:p>
    <w:p w14:paraId="7AF28D75" w14:textId="77777777" w:rsidR="006D5EBA" w:rsidRDefault="00363CC2">
      <w:pPr>
        <w:pStyle w:val="BodyText"/>
        <w:spacing w:line="130" w:lineRule="exact"/>
        <w:ind w:left="402"/>
      </w:pPr>
      <w:r>
        <w:br w:type="column"/>
      </w:r>
      <w:r>
        <w:rPr>
          <w:color w:val="231F20"/>
          <w:spacing w:val="-2"/>
          <w:w w:val="95"/>
        </w:rPr>
        <w:t>rates.</w:t>
      </w:r>
    </w:p>
    <w:p w14:paraId="4629C0F5" w14:textId="77777777" w:rsidR="006D5EBA" w:rsidRDefault="006D5EBA">
      <w:pPr>
        <w:pStyle w:val="BodyText"/>
        <w:spacing w:line="130" w:lineRule="exact"/>
        <w:sectPr w:rsidR="006D5EBA">
          <w:type w:val="continuous"/>
          <w:pgSz w:w="11900" w:h="16820"/>
          <w:pgMar w:top="1540" w:right="708" w:bottom="0" w:left="708" w:header="446" w:footer="0" w:gutter="0"/>
          <w:cols w:num="8" w:space="720" w:equalWidth="0">
            <w:col w:w="613" w:space="40"/>
            <w:col w:w="423" w:space="39"/>
            <w:col w:w="446" w:space="40"/>
            <w:col w:w="448" w:space="39"/>
            <w:col w:w="428" w:space="39"/>
            <w:col w:w="444" w:space="40"/>
            <w:col w:w="754" w:space="1219"/>
            <w:col w:w="5472"/>
          </w:cols>
        </w:sectPr>
      </w:pPr>
    </w:p>
    <w:p w14:paraId="4ADC4FCB" w14:textId="77777777" w:rsidR="006D5EBA" w:rsidRDefault="00363CC2">
      <w:pPr>
        <w:tabs>
          <w:tab w:val="left" w:pos="2136"/>
        </w:tabs>
        <w:spacing w:before="1"/>
        <w:ind w:left="379"/>
        <w:rPr>
          <w:sz w:val="12"/>
        </w:rPr>
      </w:pPr>
      <w:r>
        <w:rPr>
          <w:color w:val="231F20"/>
          <w:spacing w:val="-4"/>
          <w:sz w:val="12"/>
        </w:rPr>
        <w:t>2015</w:t>
      </w:r>
      <w:r>
        <w:rPr>
          <w:color w:val="231F20"/>
          <w:sz w:val="12"/>
        </w:rPr>
        <w:tab/>
      </w:r>
      <w:r>
        <w:rPr>
          <w:color w:val="231F20"/>
          <w:spacing w:val="-5"/>
          <w:sz w:val="12"/>
        </w:rPr>
        <w:t>16</w:t>
      </w:r>
    </w:p>
    <w:p w14:paraId="00EE01F5" w14:textId="77777777" w:rsidR="006D5EBA" w:rsidRDefault="00363CC2">
      <w:pPr>
        <w:spacing w:before="130"/>
        <w:ind w:left="106"/>
        <w:rPr>
          <w:sz w:val="11"/>
        </w:rPr>
      </w:pPr>
      <w:r>
        <w:rPr>
          <w:color w:val="231F20"/>
          <w:w w:val="90"/>
          <w:sz w:val="11"/>
        </w:rPr>
        <w:t>Sources:</w:t>
      </w:r>
      <w:r>
        <w:rPr>
          <w:color w:val="231F20"/>
          <w:spacing w:val="27"/>
          <w:sz w:val="11"/>
        </w:rPr>
        <w:t xml:space="preserve"> </w:t>
      </w:r>
      <w:r>
        <w:rPr>
          <w:color w:val="231F20"/>
          <w:w w:val="90"/>
          <w:sz w:val="11"/>
        </w:rPr>
        <w:t>Bloomberg,</w:t>
      </w:r>
      <w:r>
        <w:rPr>
          <w:color w:val="231F20"/>
          <w:spacing w:val="-2"/>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45CDB400" w14:textId="77777777" w:rsidR="006D5EBA" w:rsidRDefault="006D5EBA">
      <w:pPr>
        <w:pStyle w:val="BodyText"/>
        <w:spacing w:before="5"/>
        <w:rPr>
          <w:sz w:val="11"/>
        </w:rPr>
      </w:pPr>
    </w:p>
    <w:p w14:paraId="7F7F2CFA" w14:textId="77777777" w:rsidR="006D5EBA" w:rsidRDefault="00363CC2">
      <w:pPr>
        <w:pStyle w:val="ListParagraph"/>
        <w:numPr>
          <w:ilvl w:val="0"/>
          <w:numId w:val="35"/>
        </w:numPr>
        <w:tabs>
          <w:tab w:val="left" w:pos="274"/>
          <w:tab w:val="left" w:pos="276"/>
        </w:tabs>
        <w:spacing w:line="244" w:lineRule="auto"/>
        <w:ind w:right="147"/>
        <w:rPr>
          <w:sz w:val="11"/>
        </w:rPr>
      </w:pPr>
      <w:r>
        <w:rPr>
          <w:color w:val="231F20"/>
          <w:w w:val="90"/>
          <w:sz w:val="11"/>
        </w:rPr>
        <w:t>Arithmetic</w:t>
      </w:r>
      <w:r>
        <w:rPr>
          <w:color w:val="231F20"/>
          <w:spacing w:val="-5"/>
          <w:w w:val="90"/>
          <w:sz w:val="11"/>
        </w:rPr>
        <w:t xml:space="preserve"> </w:t>
      </w:r>
      <w:r>
        <w:rPr>
          <w:color w:val="231F20"/>
          <w:w w:val="90"/>
          <w:sz w:val="11"/>
        </w:rPr>
        <w:t>mean</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indexed</w:t>
      </w:r>
      <w:r>
        <w:rPr>
          <w:color w:val="231F20"/>
          <w:spacing w:val="-5"/>
          <w:w w:val="90"/>
          <w:sz w:val="11"/>
        </w:rPr>
        <w:t xml:space="preserve"> </w:t>
      </w:r>
      <w:r>
        <w:rPr>
          <w:color w:val="231F20"/>
          <w:w w:val="90"/>
          <w:sz w:val="11"/>
        </w:rPr>
        <w:t>share</w:t>
      </w:r>
      <w:r>
        <w:rPr>
          <w:color w:val="231F20"/>
          <w:spacing w:val="-5"/>
          <w:w w:val="90"/>
          <w:sz w:val="11"/>
        </w:rPr>
        <w:t xml:space="preserve"> </w:t>
      </w:r>
      <w:r>
        <w:rPr>
          <w:color w:val="231F20"/>
          <w:w w:val="90"/>
          <w:sz w:val="11"/>
        </w:rPr>
        <w:t>prices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selected</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insurance</w:t>
      </w:r>
      <w:r>
        <w:rPr>
          <w:color w:val="231F20"/>
          <w:spacing w:val="-5"/>
          <w:w w:val="90"/>
          <w:sz w:val="11"/>
        </w:rPr>
        <w:t xml:space="preserve"> </w:t>
      </w:r>
      <w:r>
        <w:rPr>
          <w:color w:val="231F20"/>
          <w:w w:val="90"/>
          <w:sz w:val="11"/>
        </w:rPr>
        <w:t>groups</w:t>
      </w:r>
      <w:r>
        <w:rPr>
          <w:color w:val="231F20"/>
          <w:spacing w:val="-5"/>
          <w:w w:val="90"/>
          <w:sz w:val="11"/>
        </w:rPr>
        <w:t xml:space="preserve"> </w:t>
      </w:r>
      <w:r>
        <w:rPr>
          <w:color w:val="231F20"/>
          <w:w w:val="90"/>
          <w:sz w:val="11"/>
        </w:rPr>
        <w:t>(Aviva,</w:t>
      </w:r>
      <w:r>
        <w:rPr>
          <w:color w:val="231F20"/>
          <w:spacing w:val="-5"/>
          <w:w w:val="90"/>
          <w:sz w:val="11"/>
        </w:rPr>
        <w:t xml:space="preserve"> </w:t>
      </w:r>
      <w:r>
        <w:rPr>
          <w:color w:val="231F20"/>
          <w:w w:val="90"/>
          <w:sz w:val="11"/>
        </w:rPr>
        <w:t>Legal</w:t>
      </w:r>
      <w:r>
        <w:rPr>
          <w:color w:val="231F20"/>
          <w:spacing w:val="-5"/>
          <w:w w:val="90"/>
          <w:sz w:val="11"/>
        </w:rPr>
        <w:t xml:space="preserve"> </w:t>
      </w:r>
      <w:r>
        <w:rPr>
          <w:color w:val="231F20"/>
          <w:w w:val="90"/>
          <w:sz w:val="11"/>
        </w:rPr>
        <w:t>and</w:t>
      </w:r>
      <w:r>
        <w:rPr>
          <w:color w:val="231F20"/>
          <w:spacing w:val="40"/>
          <w:sz w:val="11"/>
        </w:rPr>
        <w:t xml:space="preserve"> </w:t>
      </w:r>
      <w:r>
        <w:rPr>
          <w:color w:val="231F20"/>
          <w:spacing w:val="-4"/>
          <w:sz w:val="11"/>
        </w:rPr>
        <w:t>General, Prudential and Standard Life).</w:t>
      </w:r>
    </w:p>
    <w:p w14:paraId="4CED7B57" w14:textId="77777777" w:rsidR="006D5EBA" w:rsidRDefault="00363CC2">
      <w:pPr>
        <w:pStyle w:val="BodyText"/>
        <w:spacing w:before="168"/>
      </w:pPr>
      <w:r>
        <w:rPr>
          <w:noProof/>
        </w:rPr>
        <mc:AlternateContent>
          <mc:Choice Requires="wps">
            <w:drawing>
              <wp:anchor distT="0" distB="0" distL="0" distR="0" simplePos="0" relativeHeight="487669248" behindDoc="1" locked="0" layoutInCell="1" allowOverlap="1" wp14:anchorId="0172EDF1" wp14:editId="311EF3FE">
                <wp:simplePos x="0" y="0"/>
                <wp:positionH relativeFrom="page">
                  <wp:posOffset>517423</wp:posOffset>
                </wp:positionH>
                <wp:positionV relativeFrom="paragraph">
                  <wp:posOffset>269834</wp:posOffset>
                </wp:positionV>
                <wp:extent cx="2736215" cy="1270"/>
                <wp:effectExtent l="0" t="0" r="0" b="0"/>
                <wp:wrapTopAndBottom/>
                <wp:docPr id="1231" name="Graphic 1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D7134C8" id="Graphic 1231" o:spid="_x0000_s1026" style="position:absolute;margin-left:40.75pt;margin-top:21.25pt;width:215.45pt;height:.1pt;z-index:-1564723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" path="m,l2735999,e" filled="f" strokecolor="#751c66" strokeweight=".7pt">
                <v:path arrowok="t"/>
                <w10:wrap type="topAndBottom" anchorx="page"/>
              </v:shape>
            </w:pict>
          </mc:Fallback>
        </mc:AlternateContent>
      </w:r>
    </w:p>
    <w:p w14:paraId="4DA190A5" w14:textId="77777777" w:rsidR="006D5EBA" w:rsidRDefault="00363CC2">
      <w:pPr>
        <w:spacing w:before="86" w:line="259" w:lineRule="auto"/>
        <w:ind w:left="106"/>
        <w:rPr>
          <w:sz w:val="18"/>
        </w:rPr>
      </w:pPr>
      <w:r>
        <w:rPr>
          <w:b/>
          <w:color w:val="751C66"/>
          <w:w w:val="90"/>
          <w:sz w:val="18"/>
        </w:rPr>
        <w:t>Chart B.15</w:t>
      </w:r>
      <w:r>
        <w:rPr>
          <w:b/>
          <w:color w:val="751C66"/>
          <w:spacing w:val="40"/>
          <w:sz w:val="18"/>
        </w:rPr>
        <w:t xml:space="preserve"> </w:t>
      </w:r>
      <w:r>
        <w:rPr>
          <w:color w:val="751C66"/>
          <w:w w:val="90"/>
          <w:sz w:val="18"/>
        </w:rPr>
        <w:t xml:space="preserve">Market perceptions of UK insurers’ credit risk </w:t>
      </w:r>
      <w:r>
        <w:rPr>
          <w:color w:val="751C66"/>
          <w:sz w:val="18"/>
        </w:rPr>
        <w:t>deteriorated</w:t>
      </w:r>
      <w:r>
        <w:rPr>
          <w:color w:val="751C66"/>
          <w:spacing w:val="-2"/>
          <w:sz w:val="18"/>
        </w:rPr>
        <w:t xml:space="preserve"> </w:t>
      </w:r>
      <w:r>
        <w:rPr>
          <w:color w:val="751C66"/>
          <w:sz w:val="18"/>
        </w:rPr>
        <w:t>modestly</w:t>
      </w:r>
      <w:r>
        <w:rPr>
          <w:color w:val="751C66"/>
          <w:spacing w:val="-2"/>
          <w:sz w:val="18"/>
        </w:rPr>
        <w:t xml:space="preserve"> </w:t>
      </w:r>
      <w:r>
        <w:rPr>
          <w:color w:val="751C66"/>
          <w:sz w:val="18"/>
        </w:rPr>
        <w:t>in</w:t>
      </w:r>
      <w:r>
        <w:rPr>
          <w:color w:val="751C66"/>
          <w:spacing w:val="-2"/>
          <w:sz w:val="18"/>
        </w:rPr>
        <w:t xml:space="preserve"> </w:t>
      </w:r>
      <w:r>
        <w:rPr>
          <w:color w:val="751C66"/>
          <w:sz w:val="18"/>
        </w:rPr>
        <w:t>2016</w:t>
      </w:r>
      <w:r>
        <w:rPr>
          <w:color w:val="751C66"/>
          <w:spacing w:val="-2"/>
          <w:sz w:val="18"/>
        </w:rPr>
        <w:t xml:space="preserve"> </w:t>
      </w:r>
      <w:r>
        <w:rPr>
          <w:color w:val="751C66"/>
          <w:sz w:val="18"/>
        </w:rPr>
        <w:t>H1</w:t>
      </w:r>
    </w:p>
    <w:p w14:paraId="4A36F430" w14:textId="77777777" w:rsidR="006D5EBA" w:rsidRDefault="00363CC2">
      <w:pPr>
        <w:ind w:left="106"/>
        <w:rPr>
          <w:position w:val="4"/>
          <w:sz w:val="12"/>
        </w:rPr>
      </w:pPr>
      <w:r>
        <w:rPr>
          <w:color w:val="231F20"/>
          <w:w w:val="90"/>
          <w:sz w:val="16"/>
        </w:rPr>
        <w:t>Cost</w:t>
      </w:r>
      <w:r>
        <w:rPr>
          <w:color w:val="231F20"/>
          <w:spacing w:val="-3"/>
          <w:w w:val="90"/>
          <w:sz w:val="16"/>
        </w:rPr>
        <w:t xml:space="preserve"> </w:t>
      </w:r>
      <w:r>
        <w:rPr>
          <w:color w:val="231F20"/>
          <w:w w:val="90"/>
          <w:sz w:val="16"/>
        </w:rPr>
        <w:t>of</w:t>
      </w:r>
      <w:r>
        <w:rPr>
          <w:color w:val="231F20"/>
          <w:spacing w:val="-3"/>
          <w:w w:val="90"/>
          <w:sz w:val="16"/>
        </w:rPr>
        <w:t xml:space="preserve"> </w:t>
      </w:r>
      <w:r>
        <w:rPr>
          <w:color w:val="231F20"/>
          <w:w w:val="90"/>
          <w:sz w:val="16"/>
        </w:rPr>
        <w:t>default</w:t>
      </w:r>
      <w:r>
        <w:rPr>
          <w:color w:val="231F20"/>
          <w:spacing w:val="-3"/>
          <w:w w:val="90"/>
          <w:sz w:val="16"/>
        </w:rPr>
        <w:t xml:space="preserve"> </w:t>
      </w:r>
      <w:r>
        <w:rPr>
          <w:color w:val="231F20"/>
          <w:w w:val="90"/>
          <w:sz w:val="16"/>
        </w:rPr>
        <w:t>protection</w:t>
      </w:r>
      <w:r>
        <w:rPr>
          <w:color w:val="231F20"/>
          <w:spacing w:val="-2"/>
          <w:w w:val="90"/>
          <w:sz w:val="16"/>
        </w:rPr>
        <w:t xml:space="preserve"> </w:t>
      </w:r>
      <w:r>
        <w:rPr>
          <w:color w:val="231F20"/>
          <w:w w:val="90"/>
          <w:sz w:val="16"/>
        </w:rPr>
        <w:t>for</w:t>
      </w:r>
      <w:r>
        <w:rPr>
          <w:color w:val="231F20"/>
          <w:spacing w:val="-3"/>
          <w:w w:val="90"/>
          <w:sz w:val="16"/>
        </w:rPr>
        <w:t xml:space="preserve"> </w:t>
      </w:r>
      <w:r>
        <w:rPr>
          <w:color w:val="231F20"/>
          <w:w w:val="90"/>
          <w:sz w:val="16"/>
        </w:rPr>
        <w:t>selected</w:t>
      </w:r>
      <w:r>
        <w:rPr>
          <w:color w:val="231F20"/>
          <w:spacing w:val="-3"/>
          <w:w w:val="90"/>
          <w:sz w:val="16"/>
        </w:rPr>
        <w:t xml:space="preserve"> </w:t>
      </w:r>
      <w:r>
        <w:rPr>
          <w:color w:val="231F20"/>
          <w:w w:val="90"/>
          <w:sz w:val="16"/>
        </w:rPr>
        <w:t>UK</w:t>
      </w:r>
      <w:r>
        <w:rPr>
          <w:color w:val="231F20"/>
          <w:spacing w:val="-2"/>
          <w:w w:val="90"/>
          <w:sz w:val="16"/>
        </w:rPr>
        <w:t xml:space="preserve"> insurers</w:t>
      </w:r>
      <w:r>
        <w:rPr>
          <w:color w:val="231F20"/>
          <w:spacing w:val="-2"/>
          <w:w w:val="90"/>
          <w:position w:val="4"/>
          <w:sz w:val="12"/>
        </w:rPr>
        <w:t>(a)(b)</w:t>
      </w:r>
    </w:p>
    <w:p w14:paraId="3942C502" w14:textId="77777777" w:rsidR="006D5EBA" w:rsidRDefault="00363CC2">
      <w:pPr>
        <w:spacing w:before="137"/>
        <w:ind w:left="323"/>
        <w:rPr>
          <w:sz w:val="12"/>
        </w:rPr>
      </w:pPr>
      <w:r>
        <w:rPr>
          <w:noProof/>
          <w:sz w:val="12"/>
        </w:rPr>
        <mc:AlternateContent>
          <mc:Choice Requires="wps">
            <w:drawing>
              <wp:anchor distT="0" distB="0" distL="0" distR="0" simplePos="0" relativeHeight="15811072" behindDoc="0" locked="0" layoutInCell="1" allowOverlap="1" wp14:anchorId="0B832F05" wp14:editId="42AF8654">
                <wp:simplePos x="0" y="0"/>
                <wp:positionH relativeFrom="page">
                  <wp:posOffset>529932</wp:posOffset>
                </wp:positionH>
                <wp:positionV relativeFrom="paragraph">
                  <wp:posOffset>88862</wp:posOffset>
                </wp:positionV>
                <wp:extent cx="90170" cy="90170"/>
                <wp:effectExtent l="0" t="0" r="0" b="0"/>
                <wp:wrapNone/>
                <wp:docPr id="1232" name="Graphic 1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C6C8CA"/>
                        </a:solidFill>
                      </wps:spPr>
                      <wps:bodyPr wrap="square" lIns="0" tIns="0" rIns="0" bIns="0" rtlCol="0">
                        <a:prstTxWarp prst="textNoShape">
                          <a:avLst/>
                        </a:prstTxWarp>
                        <a:noAutofit/>
                      </wps:bodyPr>
                    </wps:wsp>
                  </a:graphicData>
                </a:graphic>
              </wp:anchor>
            </w:drawing>
          </mc:Choice>
          <mc:Fallback>
            <w:pict>
              <v:shape w14:anchorId="642D7250" id="Graphic 1232" o:spid="_x0000_s1026" style="position:absolute;margin-left:41.75pt;margin-top:7pt;width:7.1pt;height:7.1pt;z-index:1581107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" path="m89997,l,,,89997r89997,l89997,xe" fillcolor="#c6c8ca" stroked="f">
                <v:path arrowok="t"/>
                <w10:wrap anchorx="page"/>
              </v:shape>
            </w:pict>
          </mc:Fallback>
        </mc:AlternateContent>
      </w:r>
      <w:r>
        <w:rPr>
          <w:color w:val="231F20"/>
          <w:spacing w:val="-4"/>
          <w:sz w:val="12"/>
        </w:rPr>
        <w:t>Minimum –</w:t>
      </w:r>
      <w:r>
        <w:rPr>
          <w:color w:val="231F20"/>
          <w:spacing w:val="-3"/>
          <w:sz w:val="12"/>
        </w:rPr>
        <w:t xml:space="preserve"> </w:t>
      </w:r>
      <w:r>
        <w:rPr>
          <w:color w:val="231F20"/>
          <w:spacing w:val="-4"/>
          <w:sz w:val="12"/>
        </w:rPr>
        <w:t>Maximum</w:t>
      </w:r>
      <w:r>
        <w:rPr>
          <w:color w:val="231F20"/>
          <w:spacing w:val="-3"/>
          <w:sz w:val="12"/>
        </w:rPr>
        <w:t xml:space="preserve"> </w:t>
      </w:r>
      <w:r>
        <w:rPr>
          <w:color w:val="231F20"/>
          <w:spacing w:val="-4"/>
          <w:sz w:val="12"/>
        </w:rPr>
        <w:t>range</w:t>
      </w:r>
    </w:p>
    <w:p w14:paraId="518CA2F6" w14:textId="77777777" w:rsidR="006D5EBA" w:rsidRDefault="00363CC2">
      <w:pPr>
        <w:spacing w:before="196"/>
        <w:rPr>
          <w:sz w:val="20"/>
        </w:rPr>
      </w:pPr>
      <w:r>
        <w:br w:type="column"/>
      </w:r>
    </w:p>
    <w:p w14:paraId="1B548AEA" w14:textId="77777777" w:rsidR="006D5EBA" w:rsidRDefault="00363CC2">
      <w:pPr>
        <w:pStyle w:val="BodyText"/>
        <w:spacing w:line="268" w:lineRule="auto"/>
        <w:ind w:left="106" w:right="97"/>
      </w:pPr>
      <w:r>
        <w:rPr>
          <w:color w:val="231F20"/>
          <w:w w:val="85"/>
        </w:rPr>
        <w:t>This recalculation of TMTPs will attenuate the effect of the fall in long-term interest rates on firms’ regulatory constraints.</w:t>
      </w:r>
      <w:r>
        <w:rPr>
          <w:color w:val="231F20"/>
          <w:spacing w:val="40"/>
        </w:rPr>
        <w:t xml:space="preserve"> </w:t>
      </w:r>
      <w:r>
        <w:rPr>
          <w:color w:val="231F20"/>
          <w:w w:val="85"/>
        </w:rPr>
        <w:t xml:space="preserve">At </w:t>
      </w:r>
      <w:r>
        <w:rPr>
          <w:color w:val="231F20"/>
          <w:w w:val="90"/>
        </w:rPr>
        <w:t>the</w:t>
      </w:r>
      <w:r>
        <w:rPr>
          <w:color w:val="231F20"/>
          <w:spacing w:val="-2"/>
          <w:w w:val="90"/>
        </w:rPr>
        <w:t xml:space="preserve"> </w:t>
      </w:r>
      <w:r>
        <w:rPr>
          <w:color w:val="231F20"/>
          <w:w w:val="90"/>
        </w:rPr>
        <w:t>margin,</w:t>
      </w:r>
      <w:r>
        <w:rPr>
          <w:color w:val="231F20"/>
          <w:spacing w:val="-2"/>
          <w:w w:val="90"/>
        </w:rPr>
        <w:t xml:space="preserve"> </w:t>
      </w:r>
      <w:r>
        <w:rPr>
          <w:color w:val="231F20"/>
          <w:w w:val="90"/>
        </w:rPr>
        <w:t>it</w:t>
      </w:r>
      <w:r>
        <w:rPr>
          <w:color w:val="231F20"/>
          <w:spacing w:val="-2"/>
          <w:w w:val="90"/>
        </w:rPr>
        <w:t xml:space="preserve"> </w:t>
      </w:r>
      <w:r>
        <w:rPr>
          <w:color w:val="231F20"/>
          <w:w w:val="90"/>
        </w:rPr>
        <w:t>is</w:t>
      </w:r>
      <w:r>
        <w:rPr>
          <w:color w:val="231F20"/>
          <w:spacing w:val="-2"/>
          <w:w w:val="90"/>
        </w:rPr>
        <w:t xml:space="preserve"> </w:t>
      </w:r>
      <w:r>
        <w:rPr>
          <w:color w:val="231F20"/>
          <w:w w:val="90"/>
        </w:rPr>
        <w:t>also</w:t>
      </w:r>
      <w:r>
        <w:rPr>
          <w:color w:val="231F20"/>
          <w:spacing w:val="-2"/>
          <w:w w:val="90"/>
        </w:rPr>
        <w:t xml:space="preserve"> </w:t>
      </w:r>
      <w:r>
        <w:rPr>
          <w:color w:val="231F20"/>
          <w:w w:val="90"/>
        </w:rPr>
        <w:t>likely</w:t>
      </w:r>
      <w:r>
        <w:rPr>
          <w:color w:val="231F20"/>
          <w:spacing w:val="-2"/>
          <w:w w:val="90"/>
        </w:rPr>
        <w:t xml:space="preserve"> </w:t>
      </w:r>
      <w:r>
        <w:rPr>
          <w:color w:val="231F20"/>
          <w:w w:val="90"/>
        </w:rPr>
        <w:t>to</w:t>
      </w:r>
      <w:r>
        <w:rPr>
          <w:color w:val="231F20"/>
          <w:spacing w:val="-2"/>
          <w:w w:val="90"/>
        </w:rPr>
        <w:t xml:space="preserve"> </w:t>
      </w:r>
      <w:r>
        <w:rPr>
          <w:color w:val="231F20"/>
          <w:w w:val="90"/>
        </w:rPr>
        <w:t>reduce</w:t>
      </w:r>
      <w:r>
        <w:rPr>
          <w:color w:val="231F20"/>
          <w:spacing w:val="-2"/>
          <w:w w:val="90"/>
        </w:rPr>
        <w:t xml:space="preserve"> </w:t>
      </w:r>
      <w:r>
        <w:rPr>
          <w:color w:val="231F20"/>
          <w:w w:val="90"/>
        </w:rPr>
        <w:t>immediate</w:t>
      </w:r>
      <w:r>
        <w:rPr>
          <w:color w:val="231F20"/>
          <w:spacing w:val="-2"/>
          <w:w w:val="90"/>
        </w:rPr>
        <w:t xml:space="preserve"> </w:t>
      </w:r>
      <w:r>
        <w:rPr>
          <w:color w:val="231F20"/>
          <w:w w:val="90"/>
        </w:rPr>
        <w:t>pressure</w:t>
      </w:r>
      <w:r>
        <w:rPr>
          <w:color w:val="231F20"/>
          <w:spacing w:val="-2"/>
          <w:w w:val="90"/>
        </w:rPr>
        <w:t xml:space="preserve"> </w:t>
      </w:r>
      <w:r>
        <w:rPr>
          <w:color w:val="231F20"/>
          <w:w w:val="90"/>
        </w:rPr>
        <w:t xml:space="preserve">on insurance companies to sell corporate securities and other </w:t>
      </w:r>
      <w:r>
        <w:rPr>
          <w:color w:val="231F20"/>
          <w:w w:val="85"/>
        </w:rPr>
        <w:t>risky assets.</w:t>
      </w:r>
      <w:r>
        <w:rPr>
          <w:color w:val="231F20"/>
          <w:spacing w:val="40"/>
        </w:rPr>
        <w:t xml:space="preserve"> </w:t>
      </w:r>
      <w:r>
        <w:rPr>
          <w:color w:val="231F20"/>
          <w:w w:val="85"/>
        </w:rPr>
        <w:t xml:space="preserve">Reflecting this beneficial macroprudential impact, </w:t>
      </w:r>
      <w:r>
        <w:rPr>
          <w:color w:val="231F20"/>
          <w:spacing w:val="-6"/>
        </w:rPr>
        <w:t>the</w:t>
      </w:r>
      <w:r>
        <w:rPr>
          <w:color w:val="231F20"/>
          <w:spacing w:val="-12"/>
        </w:rPr>
        <w:t xml:space="preserve"> </w:t>
      </w:r>
      <w:r>
        <w:rPr>
          <w:color w:val="231F20"/>
          <w:spacing w:val="-6"/>
        </w:rPr>
        <w:t>FPC</w:t>
      </w:r>
      <w:r>
        <w:rPr>
          <w:color w:val="231F20"/>
          <w:spacing w:val="-12"/>
        </w:rPr>
        <w:t xml:space="preserve"> </w:t>
      </w:r>
      <w:r>
        <w:rPr>
          <w:color w:val="231F20"/>
          <w:spacing w:val="-6"/>
        </w:rPr>
        <w:t>supports</w:t>
      </w:r>
      <w:r>
        <w:rPr>
          <w:color w:val="231F20"/>
          <w:spacing w:val="-12"/>
        </w:rPr>
        <w:t xml:space="preserve"> </w:t>
      </w:r>
      <w:r>
        <w:rPr>
          <w:color w:val="231F20"/>
          <w:spacing w:val="-6"/>
        </w:rPr>
        <w:t>the</w:t>
      </w:r>
      <w:r>
        <w:rPr>
          <w:color w:val="231F20"/>
          <w:spacing w:val="-12"/>
        </w:rPr>
        <w:t xml:space="preserve"> </w:t>
      </w:r>
      <w:r>
        <w:rPr>
          <w:color w:val="231F20"/>
          <w:spacing w:val="-6"/>
        </w:rPr>
        <w:t>position</w:t>
      </w:r>
      <w:r>
        <w:rPr>
          <w:color w:val="231F20"/>
          <w:spacing w:val="-12"/>
        </w:rPr>
        <w:t xml:space="preserve"> </w:t>
      </w:r>
      <w:r>
        <w:rPr>
          <w:color w:val="231F20"/>
          <w:spacing w:val="-6"/>
        </w:rPr>
        <w:t>of</w:t>
      </w:r>
      <w:r>
        <w:rPr>
          <w:color w:val="231F20"/>
          <w:spacing w:val="-12"/>
        </w:rPr>
        <w:t xml:space="preserve"> </w:t>
      </w:r>
      <w:r>
        <w:rPr>
          <w:color w:val="231F20"/>
          <w:spacing w:val="-6"/>
        </w:rPr>
        <w:t>the</w:t>
      </w:r>
      <w:r>
        <w:rPr>
          <w:color w:val="231F20"/>
          <w:spacing w:val="-12"/>
        </w:rPr>
        <w:t xml:space="preserve"> </w:t>
      </w:r>
      <w:r>
        <w:rPr>
          <w:color w:val="231F20"/>
          <w:spacing w:val="-6"/>
        </w:rPr>
        <w:t>PRA.</w:t>
      </w:r>
    </w:p>
    <w:p w14:paraId="1561FACB" w14:textId="77777777" w:rsidR="006D5EBA" w:rsidRDefault="006D5EBA">
      <w:pPr>
        <w:pStyle w:val="BodyText"/>
        <w:spacing w:line="268" w:lineRule="auto"/>
        <w:sectPr w:rsidR="006D5EBA">
          <w:type w:val="continuous"/>
          <w:pgSz w:w="11900" w:h="16820"/>
          <w:pgMar w:top="1540" w:right="708" w:bottom="0" w:left="708" w:header="446" w:footer="0" w:gutter="0"/>
          <w:cols w:num="2" w:space="720" w:equalWidth="0">
            <w:col w:w="4439" w:space="869"/>
            <w:col w:w="5176"/>
          </w:cols>
        </w:sectPr>
      </w:pPr>
    </w:p>
    <w:p w14:paraId="6ADEF1AB" w14:textId="77777777" w:rsidR="006D5EBA" w:rsidRDefault="00363CC2">
      <w:pPr>
        <w:spacing w:before="43"/>
        <w:ind w:left="126"/>
        <w:rPr>
          <w:sz w:val="12"/>
        </w:rPr>
      </w:pPr>
      <w:r>
        <w:rPr>
          <w:noProof/>
          <w:position w:val="3"/>
        </w:rPr>
        <w:drawing>
          <wp:inline distT="0" distB="0" distL="0" distR="0" wp14:anchorId="62C12CDA" wp14:editId="27E291BF">
            <wp:extent cx="89992" cy="12700"/>
            <wp:effectExtent l="0" t="0" r="0" b="0"/>
            <wp:docPr id="1233" name="Image 1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3" name="Image 1233"/>
                    <pic:cNvPicPr/>
                  </pic:nvPicPr>
                  <pic:blipFill>
                    <a:blip r:embed="rId87" cstate="print"/>
                    <a:stretch>
                      <a:fillRect/>
                    </a:stretch>
                  </pic:blipFill>
                  <pic:spPr>
                    <a:xfrm>
                      <a:off x="0" y="0"/>
                      <a:ext cx="89992" cy="12700"/>
                    </a:xfrm>
                    <a:prstGeom prst="rect">
                      <a:avLst/>
                    </a:prstGeom>
                  </pic:spPr>
                </pic:pic>
              </a:graphicData>
            </a:graphic>
          </wp:inline>
        </w:drawing>
      </w:r>
      <w:r>
        <w:rPr>
          <w:rFonts w:ascii="Times New Roman"/>
          <w:spacing w:val="-13"/>
          <w:sz w:val="20"/>
        </w:rPr>
        <w:t xml:space="preserve"> </w:t>
      </w:r>
      <w:r>
        <w:rPr>
          <w:color w:val="231F20"/>
          <w:sz w:val="12"/>
        </w:rPr>
        <w:t>Average</w:t>
      </w:r>
    </w:p>
    <w:p w14:paraId="05EA289B" w14:textId="77777777" w:rsidR="006D5EBA" w:rsidRDefault="00363CC2">
      <w:pPr>
        <w:spacing w:before="39"/>
        <w:rPr>
          <w:sz w:val="12"/>
        </w:rPr>
      </w:pPr>
      <w:r>
        <w:br w:type="column"/>
      </w:r>
    </w:p>
    <w:p w14:paraId="032482FA" w14:textId="77777777" w:rsidR="006D5EBA" w:rsidRDefault="00363CC2">
      <w:pPr>
        <w:ind w:left="323"/>
        <w:rPr>
          <w:sz w:val="12"/>
        </w:rPr>
      </w:pPr>
      <w:r>
        <w:rPr>
          <w:noProof/>
          <w:sz w:val="12"/>
        </w:rPr>
        <mc:AlternateContent>
          <mc:Choice Requires="wpg">
            <w:drawing>
              <wp:anchor distT="0" distB="0" distL="0" distR="0" simplePos="0" relativeHeight="15811584" behindDoc="0" locked="0" layoutInCell="1" allowOverlap="1" wp14:anchorId="39FE0B1A" wp14:editId="61FCBF8E">
                <wp:simplePos x="0" y="0"/>
                <wp:positionH relativeFrom="page">
                  <wp:posOffset>517423</wp:posOffset>
                </wp:positionH>
                <wp:positionV relativeFrom="paragraph">
                  <wp:posOffset>106754</wp:posOffset>
                </wp:positionV>
                <wp:extent cx="2346960" cy="1806575"/>
                <wp:effectExtent l="0" t="0" r="0" b="0"/>
                <wp:wrapNone/>
                <wp:docPr id="1234" name="Group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235" name="Graphic 1235"/>
                        <wps:cNvSpPr/>
                        <wps:spPr>
                          <a:xfrm>
                            <a:off x="111404" y="165519"/>
                            <a:ext cx="2123440" cy="1625600"/>
                          </a:xfrm>
                          <a:custGeom>
                            <a:avLst/>
                            <a:gdLst/>
                            <a:ahLst/>
                            <a:cxnLst/>
                            <a:rect l="l" t="t" r="r" b="b"/>
                            <a:pathLst>
                              <a:path w="2123440" h="1625600">
                                <a:moveTo>
                                  <a:pt x="1028" y="1612899"/>
                                </a:moveTo>
                                <a:lnTo>
                                  <a:pt x="0" y="1612899"/>
                                </a:lnTo>
                                <a:lnTo>
                                  <a:pt x="0" y="1625599"/>
                                </a:lnTo>
                                <a:lnTo>
                                  <a:pt x="571" y="1625599"/>
                                </a:lnTo>
                                <a:lnTo>
                                  <a:pt x="1028" y="1612899"/>
                                </a:lnTo>
                                <a:close/>
                              </a:path>
                              <a:path w="2123440" h="1625600">
                                <a:moveTo>
                                  <a:pt x="5105" y="1612899"/>
                                </a:moveTo>
                                <a:lnTo>
                                  <a:pt x="1587" y="1612899"/>
                                </a:lnTo>
                                <a:lnTo>
                                  <a:pt x="2044" y="1625599"/>
                                </a:lnTo>
                                <a:lnTo>
                                  <a:pt x="4533" y="1625599"/>
                                </a:lnTo>
                                <a:lnTo>
                                  <a:pt x="5105" y="1612899"/>
                                </a:lnTo>
                                <a:close/>
                              </a:path>
                              <a:path w="2123440" h="1625600">
                                <a:moveTo>
                                  <a:pt x="7607" y="1612899"/>
                                </a:moveTo>
                                <a:lnTo>
                                  <a:pt x="5562" y="1612899"/>
                                </a:lnTo>
                                <a:lnTo>
                                  <a:pt x="7150" y="1625599"/>
                                </a:lnTo>
                                <a:lnTo>
                                  <a:pt x="8166" y="1625599"/>
                                </a:lnTo>
                                <a:lnTo>
                                  <a:pt x="7607" y="1612899"/>
                                </a:lnTo>
                                <a:close/>
                              </a:path>
                              <a:path w="2123440" h="1625600">
                                <a:moveTo>
                                  <a:pt x="12700" y="1612899"/>
                                </a:moveTo>
                                <a:lnTo>
                                  <a:pt x="12141" y="1612899"/>
                                </a:lnTo>
                                <a:lnTo>
                                  <a:pt x="9194" y="1625599"/>
                                </a:lnTo>
                                <a:lnTo>
                                  <a:pt x="14185" y="1625599"/>
                                </a:lnTo>
                                <a:lnTo>
                                  <a:pt x="12700" y="1612899"/>
                                </a:lnTo>
                                <a:close/>
                              </a:path>
                              <a:path w="2123440" h="1625600">
                                <a:moveTo>
                                  <a:pt x="39484" y="1612899"/>
                                </a:moveTo>
                                <a:lnTo>
                                  <a:pt x="36423" y="1612899"/>
                                </a:lnTo>
                                <a:lnTo>
                                  <a:pt x="35979" y="1625599"/>
                                </a:lnTo>
                                <a:lnTo>
                                  <a:pt x="39039" y="1625599"/>
                                </a:lnTo>
                                <a:lnTo>
                                  <a:pt x="39484" y="1612899"/>
                                </a:lnTo>
                                <a:close/>
                              </a:path>
                              <a:path w="2123440" h="1625600">
                                <a:moveTo>
                                  <a:pt x="43573" y="1612899"/>
                                </a:moveTo>
                                <a:lnTo>
                                  <a:pt x="39484" y="1612899"/>
                                </a:lnTo>
                                <a:lnTo>
                                  <a:pt x="39941" y="1625599"/>
                                </a:lnTo>
                                <a:lnTo>
                                  <a:pt x="43002" y="1625599"/>
                                </a:lnTo>
                                <a:lnTo>
                                  <a:pt x="43573" y="1612899"/>
                                </a:lnTo>
                                <a:close/>
                              </a:path>
                              <a:path w="2123440" h="1625600">
                                <a:moveTo>
                                  <a:pt x="189966" y="1612899"/>
                                </a:moveTo>
                                <a:lnTo>
                                  <a:pt x="161340" y="1612899"/>
                                </a:lnTo>
                                <a:lnTo>
                                  <a:pt x="162941" y="1625599"/>
                                </a:lnTo>
                                <a:lnTo>
                                  <a:pt x="188201" y="1625599"/>
                                </a:lnTo>
                                <a:lnTo>
                                  <a:pt x="189966" y="1612899"/>
                                </a:lnTo>
                                <a:close/>
                              </a:path>
                              <a:path w="2123440" h="1625600">
                                <a:moveTo>
                                  <a:pt x="196291" y="1612899"/>
                                </a:moveTo>
                                <a:lnTo>
                                  <a:pt x="192201" y="1612899"/>
                                </a:lnTo>
                                <a:lnTo>
                                  <a:pt x="191757" y="1625599"/>
                                </a:lnTo>
                                <a:lnTo>
                                  <a:pt x="196862" y="1625599"/>
                                </a:lnTo>
                                <a:lnTo>
                                  <a:pt x="196291" y="1612899"/>
                                </a:lnTo>
                                <a:close/>
                              </a:path>
                              <a:path w="2123440" h="1625600">
                                <a:moveTo>
                                  <a:pt x="336423" y="1612899"/>
                                </a:moveTo>
                                <a:lnTo>
                                  <a:pt x="334937" y="1625599"/>
                                </a:lnTo>
                                <a:lnTo>
                                  <a:pt x="336981" y="1625599"/>
                                </a:lnTo>
                                <a:lnTo>
                                  <a:pt x="336423" y="1612899"/>
                                </a:lnTo>
                                <a:close/>
                              </a:path>
                              <a:path w="2123440" h="1625600">
                                <a:moveTo>
                                  <a:pt x="350596" y="1612899"/>
                                </a:moveTo>
                                <a:lnTo>
                                  <a:pt x="348107" y="1612899"/>
                                </a:lnTo>
                                <a:lnTo>
                                  <a:pt x="347535" y="1625599"/>
                                </a:lnTo>
                                <a:lnTo>
                                  <a:pt x="351053" y="1625599"/>
                                </a:lnTo>
                                <a:lnTo>
                                  <a:pt x="350596" y="1612899"/>
                                </a:lnTo>
                                <a:close/>
                              </a:path>
                              <a:path w="2123440" h="1625600">
                                <a:moveTo>
                                  <a:pt x="472452" y="1612899"/>
                                </a:moveTo>
                                <a:lnTo>
                                  <a:pt x="468477" y="1612899"/>
                                </a:lnTo>
                                <a:lnTo>
                                  <a:pt x="467918" y="1625599"/>
                                </a:lnTo>
                                <a:lnTo>
                                  <a:pt x="472008" y="1625599"/>
                                </a:lnTo>
                                <a:lnTo>
                                  <a:pt x="472452" y="1612899"/>
                                </a:lnTo>
                                <a:close/>
                              </a:path>
                              <a:path w="2123440" h="1625600">
                                <a:moveTo>
                                  <a:pt x="71374" y="1600199"/>
                                </a:moveTo>
                                <a:lnTo>
                                  <a:pt x="67284" y="1600199"/>
                                </a:lnTo>
                                <a:lnTo>
                                  <a:pt x="65811" y="1612899"/>
                                </a:lnTo>
                                <a:lnTo>
                                  <a:pt x="71818" y="1612899"/>
                                </a:lnTo>
                                <a:lnTo>
                                  <a:pt x="71374" y="1600199"/>
                                </a:lnTo>
                                <a:close/>
                              </a:path>
                              <a:path w="2123440" h="1625600">
                                <a:moveTo>
                                  <a:pt x="81470" y="1600199"/>
                                </a:moveTo>
                                <a:lnTo>
                                  <a:pt x="79425" y="1600199"/>
                                </a:lnTo>
                                <a:lnTo>
                                  <a:pt x="78968" y="1612899"/>
                                </a:lnTo>
                                <a:lnTo>
                                  <a:pt x="82042" y="1612899"/>
                                </a:lnTo>
                                <a:lnTo>
                                  <a:pt x="81470" y="1600199"/>
                                </a:lnTo>
                                <a:close/>
                              </a:path>
                              <a:path w="2123440" h="1625600">
                                <a:moveTo>
                                  <a:pt x="474497" y="1587499"/>
                                </a:moveTo>
                                <a:lnTo>
                                  <a:pt x="473024" y="1587499"/>
                                </a:lnTo>
                                <a:lnTo>
                                  <a:pt x="472452" y="1612899"/>
                                </a:lnTo>
                                <a:lnTo>
                                  <a:pt x="473024" y="1612899"/>
                                </a:lnTo>
                                <a:lnTo>
                                  <a:pt x="474497" y="1587499"/>
                                </a:lnTo>
                                <a:close/>
                              </a:path>
                              <a:path w="2123440" h="1625600">
                                <a:moveTo>
                                  <a:pt x="478015" y="1587499"/>
                                </a:moveTo>
                                <a:lnTo>
                                  <a:pt x="476529" y="1600199"/>
                                </a:lnTo>
                                <a:lnTo>
                                  <a:pt x="476084" y="1600199"/>
                                </a:lnTo>
                                <a:lnTo>
                                  <a:pt x="476529" y="1612899"/>
                                </a:lnTo>
                                <a:lnTo>
                                  <a:pt x="478015" y="1587499"/>
                                </a:lnTo>
                                <a:close/>
                              </a:path>
                              <a:path w="2123440" h="1625600">
                                <a:moveTo>
                                  <a:pt x="507403" y="1600199"/>
                                </a:moveTo>
                                <a:lnTo>
                                  <a:pt x="503313" y="1600199"/>
                                </a:lnTo>
                                <a:lnTo>
                                  <a:pt x="503885" y="1612899"/>
                                </a:lnTo>
                                <a:lnTo>
                                  <a:pt x="506945" y="1612899"/>
                                </a:lnTo>
                                <a:lnTo>
                                  <a:pt x="507403" y="1600199"/>
                                </a:lnTo>
                                <a:close/>
                              </a:path>
                              <a:path w="2123440" h="1625600">
                                <a:moveTo>
                                  <a:pt x="510463" y="1600199"/>
                                </a:moveTo>
                                <a:lnTo>
                                  <a:pt x="507403" y="1600199"/>
                                </a:lnTo>
                                <a:lnTo>
                                  <a:pt x="507860" y="1612899"/>
                                </a:lnTo>
                                <a:lnTo>
                                  <a:pt x="510920" y="1612899"/>
                                </a:lnTo>
                                <a:lnTo>
                                  <a:pt x="510463" y="1600199"/>
                                </a:lnTo>
                                <a:close/>
                              </a:path>
                              <a:path w="2123440" h="1625600">
                                <a:moveTo>
                                  <a:pt x="514438" y="1600199"/>
                                </a:moveTo>
                                <a:lnTo>
                                  <a:pt x="513981" y="1612899"/>
                                </a:lnTo>
                                <a:lnTo>
                                  <a:pt x="514997" y="1612899"/>
                                </a:lnTo>
                                <a:lnTo>
                                  <a:pt x="514438" y="1600199"/>
                                </a:lnTo>
                                <a:close/>
                              </a:path>
                              <a:path w="2123440" h="1625600">
                                <a:moveTo>
                                  <a:pt x="517042" y="1600199"/>
                                </a:moveTo>
                                <a:lnTo>
                                  <a:pt x="515454" y="1600199"/>
                                </a:lnTo>
                                <a:lnTo>
                                  <a:pt x="514997" y="1612899"/>
                                </a:lnTo>
                                <a:lnTo>
                                  <a:pt x="515454" y="1612899"/>
                                </a:lnTo>
                                <a:lnTo>
                                  <a:pt x="517042" y="1600199"/>
                                </a:lnTo>
                                <a:close/>
                              </a:path>
                              <a:path w="2123440" h="1625600">
                                <a:moveTo>
                                  <a:pt x="518528" y="1600199"/>
                                </a:moveTo>
                                <a:lnTo>
                                  <a:pt x="517042" y="1600199"/>
                                </a:lnTo>
                                <a:lnTo>
                                  <a:pt x="517499" y="1612899"/>
                                </a:lnTo>
                                <a:lnTo>
                                  <a:pt x="518071" y="1612899"/>
                                </a:lnTo>
                                <a:lnTo>
                                  <a:pt x="518528" y="1600199"/>
                                </a:lnTo>
                                <a:close/>
                              </a:path>
                              <a:path w="2123440" h="1625600">
                                <a:moveTo>
                                  <a:pt x="475513" y="1587499"/>
                                </a:moveTo>
                                <a:lnTo>
                                  <a:pt x="475068" y="1600199"/>
                                </a:lnTo>
                                <a:lnTo>
                                  <a:pt x="476084" y="1600199"/>
                                </a:lnTo>
                                <a:lnTo>
                                  <a:pt x="475513" y="1587499"/>
                                </a:lnTo>
                                <a:close/>
                              </a:path>
                              <a:path w="2123440" h="1625600">
                                <a:moveTo>
                                  <a:pt x="478586" y="1587499"/>
                                </a:moveTo>
                                <a:lnTo>
                                  <a:pt x="478015" y="1587499"/>
                                </a:lnTo>
                                <a:lnTo>
                                  <a:pt x="478586" y="1600199"/>
                                </a:lnTo>
                                <a:lnTo>
                                  <a:pt x="479031" y="1600199"/>
                                </a:lnTo>
                                <a:lnTo>
                                  <a:pt x="478586" y="1587499"/>
                                </a:lnTo>
                                <a:close/>
                              </a:path>
                              <a:path w="2123440" h="1625600">
                                <a:moveTo>
                                  <a:pt x="480059" y="1587499"/>
                                </a:moveTo>
                                <a:lnTo>
                                  <a:pt x="479602" y="1587499"/>
                                </a:lnTo>
                                <a:lnTo>
                                  <a:pt x="479031" y="1600199"/>
                                </a:lnTo>
                                <a:lnTo>
                                  <a:pt x="479602" y="1600199"/>
                                </a:lnTo>
                                <a:lnTo>
                                  <a:pt x="480059" y="1587499"/>
                                </a:lnTo>
                                <a:close/>
                              </a:path>
                              <a:path w="2123440" h="1625600">
                                <a:moveTo>
                                  <a:pt x="492759" y="1587499"/>
                                </a:moveTo>
                                <a:lnTo>
                                  <a:pt x="490156" y="1587499"/>
                                </a:lnTo>
                                <a:lnTo>
                                  <a:pt x="490715" y="1600199"/>
                                </a:lnTo>
                                <a:lnTo>
                                  <a:pt x="492201" y="1600199"/>
                                </a:lnTo>
                                <a:lnTo>
                                  <a:pt x="492759" y="1587499"/>
                                </a:lnTo>
                                <a:close/>
                              </a:path>
                              <a:path w="2123440" h="1625600">
                                <a:moveTo>
                                  <a:pt x="500824" y="1587499"/>
                                </a:moveTo>
                                <a:lnTo>
                                  <a:pt x="499351" y="1587499"/>
                                </a:lnTo>
                                <a:lnTo>
                                  <a:pt x="499808" y="1600199"/>
                                </a:lnTo>
                                <a:lnTo>
                                  <a:pt x="501269" y="1600199"/>
                                </a:lnTo>
                                <a:lnTo>
                                  <a:pt x="500824" y="1587499"/>
                                </a:lnTo>
                                <a:close/>
                              </a:path>
                              <a:path w="2123440" h="1625600">
                                <a:moveTo>
                                  <a:pt x="522605" y="1587499"/>
                                </a:moveTo>
                                <a:lnTo>
                                  <a:pt x="522046" y="1587499"/>
                                </a:lnTo>
                                <a:lnTo>
                                  <a:pt x="521589" y="1600199"/>
                                </a:lnTo>
                                <a:lnTo>
                                  <a:pt x="522046" y="1600199"/>
                                </a:lnTo>
                                <a:lnTo>
                                  <a:pt x="522605" y="1587499"/>
                                </a:lnTo>
                                <a:close/>
                              </a:path>
                              <a:path w="2123440" h="1625600">
                                <a:moveTo>
                                  <a:pt x="485622" y="1574799"/>
                                </a:moveTo>
                                <a:lnTo>
                                  <a:pt x="483577" y="1574799"/>
                                </a:lnTo>
                                <a:lnTo>
                                  <a:pt x="483120" y="1587499"/>
                                </a:lnTo>
                                <a:lnTo>
                                  <a:pt x="486181" y="1587499"/>
                                </a:lnTo>
                                <a:lnTo>
                                  <a:pt x="485622" y="1574799"/>
                                </a:lnTo>
                                <a:close/>
                              </a:path>
                              <a:path w="2123440" h="1625600">
                                <a:moveTo>
                                  <a:pt x="487210" y="1574799"/>
                                </a:moveTo>
                                <a:lnTo>
                                  <a:pt x="486638" y="1574799"/>
                                </a:lnTo>
                                <a:lnTo>
                                  <a:pt x="486181" y="1587499"/>
                                </a:lnTo>
                                <a:lnTo>
                                  <a:pt x="488683" y="1587499"/>
                                </a:lnTo>
                                <a:lnTo>
                                  <a:pt x="487210" y="1574799"/>
                                </a:lnTo>
                                <a:close/>
                              </a:path>
                              <a:path w="2123440" h="1625600">
                                <a:moveTo>
                                  <a:pt x="489140" y="1574799"/>
                                </a:moveTo>
                                <a:lnTo>
                                  <a:pt x="488683" y="1587499"/>
                                </a:lnTo>
                                <a:lnTo>
                                  <a:pt x="489699" y="1587499"/>
                                </a:lnTo>
                                <a:lnTo>
                                  <a:pt x="489140" y="1574799"/>
                                </a:lnTo>
                                <a:close/>
                              </a:path>
                              <a:path w="2123440" h="1625600">
                                <a:moveTo>
                                  <a:pt x="499351" y="1574799"/>
                                </a:moveTo>
                                <a:lnTo>
                                  <a:pt x="490156" y="1574799"/>
                                </a:lnTo>
                                <a:lnTo>
                                  <a:pt x="489699" y="1587499"/>
                                </a:lnTo>
                                <a:lnTo>
                                  <a:pt x="499808" y="1587499"/>
                                </a:lnTo>
                                <a:lnTo>
                                  <a:pt x="499351" y="1574799"/>
                                </a:lnTo>
                                <a:close/>
                              </a:path>
                              <a:path w="2123440" h="1625600">
                                <a:moveTo>
                                  <a:pt x="531114" y="1574799"/>
                                </a:moveTo>
                                <a:lnTo>
                                  <a:pt x="526122" y="1574799"/>
                                </a:lnTo>
                                <a:lnTo>
                                  <a:pt x="525551" y="1587499"/>
                                </a:lnTo>
                                <a:lnTo>
                                  <a:pt x="529640" y="1587499"/>
                                </a:lnTo>
                                <a:lnTo>
                                  <a:pt x="531114" y="1574799"/>
                                </a:lnTo>
                                <a:close/>
                              </a:path>
                              <a:path w="2123440" h="1625600">
                                <a:moveTo>
                                  <a:pt x="536219" y="1562099"/>
                                </a:moveTo>
                                <a:lnTo>
                                  <a:pt x="532142" y="1562099"/>
                                </a:lnTo>
                                <a:lnTo>
                                  <a:pt x="531685" y="1574799"/>
                                </a:lnTo>
                                <a:lnTo>
                                  <a:pt x="535774" y="1574799"/>
                                </a:lnTo>
                                <a:lnTo>
                                  <a:pt x="536219" y="1587499"/>
                                </a:lnTo>
                                <a:lnTo>
                                  <a:pt x="536790" y="1574799"/>
                                </a:lnTo>
                                <a:lnTo>
                                  <a:pt x="536219" y="1562099"/>
                                </a:lnTo>
                                <a:close/>
                              </a:path>
                              <a:path w="2123440" h="1625600">
                                <a:moveTo>
                                  <a:pt x="545299" y="1574799"/>
                                </a:moveTo>
                                <a:lnTo>
                                  <a:pt x="540296" y="1574799"/>
                                </a:lnTo>
                                <a:lnTo>
                                  <a:pt x="541782" y="1587499"/>
                                </a:lnTo>
                                <a:lnTo>
                                  <a:pt x="543826" y="1587499"/>
                                </a:lnTo>
                                <a:lnTo>
                                  <a:pt x="545299" y="1574799"/>
                                </a:lnTo>
                                <a:close/>
                              </a:path>
                              <a:path w="2123440" h="1625600">
                                <a:moveTo>
                                  <a:pt x="553466" y="1574799"/>
                                </a:moveTo>
                                <a:lnTo>
                                  <a:pt x="550862" y="1574799"/>
                                </a:lnTo>
                                <a:lnTo>
                                  <a:pt x="552450" y="1587499"/>
                                </a:lnTo>
                                <a:lnTo>
                                  <a:pt x="552907" y="1587499"/>
                                </a:lnTo>
                                <a:lnTo>
                                  <a:pt x="553466" y="1574799"/>
                                </a:lnTo>
                                <a:close/>
                              </a:path>
                              <a:path w="2123440" h="1625600">
                                <a:moveTo>
                                  <a:pt x="540296" y="1562099"/>
                                </a:moveTo>
                                <a:lnTo>
                                  <a:pt x="539280" y="1562099"/>
                                </a:lnTo>
                                <a:lnTo>
                                  <a:pt x="538721" y="1574799"/>
                                </a:lnTo>
                                <a:lnTo>
                                  <a:pt x="541782" y="1574799"/>
                                </a:lnTo>
                                <a:lnTo>
                                  <a:pt x="540296" y="1562099"/>
                                </a:lnTo>
                                <a:close/>
                              </a:path>
                              <a:path w="2123440" h="1625600">
                                <a:moveTo>
                                  <a:pt x="555955" y="1562099"/>
                                </a:moveTo>
                                <a:lnTo>
                                  <a:pt x="554494" y="1562099"/>
                                </a:lnTo>
                                <a:lnTo>
                                  <a:pt x="553923" y="1574799"/>
                                </a:lnTo>
                                <a:lnTo>
                                  <a:pt x="554494" y="1574799"/>
                                </a:lnTo>
                                <a:lnTo>
                                  <a:pt x="555955" y="1562099"/>
                                </a:lnTo>
                                <a:close/>
                              </a:path>
                              <a:path w="2123440" h="1625600">
                                <a:moveTo>
                                  <a:pt x="928801" y="1562099"/>
                                </a:moveTo>
                                <a:lnTo>
                                  <a:pt x="926185" y="1562099"/>
                                </a:lnTo>
                                <a:lnTo>
                                  <a:pt x="927773" y="1574799"/>
                                </a:lnTo>
                                <a:lnTo>
                                  <a:pt x="928230" y="1574799"/>
                                </a:lnTo>
                                <a:lnTo>
                                  <a:pt x="928801" y="1562099"/>
                                </a:lnTo>
                                <a:close/>
                              </a:path>
                              <a:path w="2123440" h="1625600">
                                <a:moveTo>
                                  <a:pt x="1832203" y="1562099"/>
                                </a:moveTo>
                                <a:lnTo>
                                  <a:pt x="1828215" y="1562099"/>
                                </a:lnTo>
                                <a:lnTo>
                                  <a:pt x="1828673" y="1574799"/>
                                </a:lnTo>
                                <a:lnTo>
                                  <a:pt x="1831720" y="1574799"/>
                                </a:lnTo>
                                <a:lnTo>
                                  <a:pt x="1832203" y="1562099"/>
                                </a:lnTo>
                                <a:close/>
                              </a:path>
                              <a:path w="2123440" h="1625600">
                                <a:moveTo>
                                  <a:pt x="1836280" y="1562099"/>
                                </a:moveTo>
                                <a:lnTo>
                                  <a:pt x="1832749" y="1562099"/>
                                </a:lnTo>
                                <a:lnTo>
                                  <a:pt x="1834235" y="1574799"/>
                                </a:lnTo>
                                <a:lnTo>
                                  <a:pt x="1835696" y="1574799"/>
                                </a:lnTo>
                                <a:lnTo>
                                  <a:pt x="1836280" y="1562099"/>
                                </a:lnTo>
                                <a:close/>
                              </a:path>
                              <a:path w="2123440" h="1625600">
                                <a:moveTo>
                                  <a:pt x="571371" y="1511299"/>
                                </a:moveTo>
                                <a:lnTo>
                                  <a:pt x="567537" y="1511299"/>
                                </a:lnTo>
                                <a:lnTo>
                                  <a:pt x="567080" y="1523999"/>
                                </a:lnTo>
                                <a:lnTo>
                                  <a:pt x="563575" y="1523999"/>
                                </a:lnTo>
                                <a:lnTo>
                                  <a:pt x="563003" y="1536699"/>
                                </a:lnTo>
                                <a:lnTo>
                                  <a:pt x="561517" y="1549399"/>
                                </a:lnTo>
                                <a:lnTo>
                                  <a:pt x="557441" y="1549399"/>
                                </a:lnTo>
                                <a:lnTo>
                                  <a:pt x="556983" y="1562099"/>
                                </a:lnTo>
                                <a:lnTo>
                                  <a:pt x="561517" y="1562099"/>
                                </a:lnTo>
                                <a:lnTo>
                                  <a:pt x="563003" y="1549399"/>
                                </a:lnTo>
                                <a:lnTo>
                                  <a:pt x="563575" y="1536699"/>
                                </a:lnTo>
                                <a:lnTo>
                                  <a:pt x="570141" y="1536699"/>
                                </a:lnTo>
                                <a:lnTo>
                                  <a:pt x="570598" y="1523999"/>
                                </a:lnTo>
                                <a:lnTo>
                                  <a:pt x="564591" y="1523999"/>
                                </a:lnTo>
                                <a:lnTo>
                                  <a:pt x="564019" y="1511299"/>
                                </a:lnTo>
                                <a:lnTo>
                                  <a:pt x="571371" y="1511299"/>
                                </a:lnTo>
                                <a:close/>
                              </a:path>
                              <a:path w="2123440" h="1625600">
                                <a:moveTo>
                                  <a:pt x="618147" y="1549399"/>
                                </a:moveTo>
                                <a:lnTo>
                                  <a:pt x="611111" y="1549399"/>
                                </a:lnTo>
                                <a:lnTo>
                                  <a:pt x="612584" y="1562099"/>
                                </a:lnTo>
                                <a:lnTo>
                                  <a:pt x="617689" y="1562099"/>
                                </a:lnTo>
                                <a:lnTo>
                                  <a:pt x="618147" y="1549399"/>
                                </a:lnTo>
                                <a:close/>
                              </a:path>
                              <a:path w="2123440" h="1625600">
                                <a:moveTo>
                                  <a:pt x="624713" y="1549399"/>
                                </a:moveTo>
                                <a:lnTo>
                                  <a:pt x="619721" y="1549399"/>
                                </a:lnTo>
                                <a:lnTo>
                                  <a:pt x="620179" y="1562099"/>
                                </a:lnTo>
                                <a:lnTo>
                                  <a:pt x="624268" y="1562099"/>
                                </a:lnTo>
                                <a:lnTo>
                                  <a:pt x="624713" y="1549399"/>
                                </a:lnTo>
                                <a:close/>
                              </a:path>
                              <a:path w="2123440" h="1625600">
                                <a:moveTo>
                                  <a:pt x="630847" y="1549399"/>
                                </a:moveTo>
                                <a:lnTo>
                                  <a:pt x="627786" y="1549399"/>
                                </a:lnTo>
                                <a:lnTo>
                                  <a:pt x="628230" y="1562099"/>
                                </a:lnTo>
                                <a:lnTo>
                                  <a:pt x="630275" y="1562099"/>
                                </a:lnTo>
                                <a:lnTo>
                                  <a:pt x="630847" y="1549399"/>
                                </a:lnTo>
                                <a:close/>
                              </a:path>
                              <a:path w="2123440" h="1625600">
                                <a:moveTo>
                                  <a:pt x="638441" y="1549399"/>
                                </a:moveTo>
                                <a:lnTo>
                                  <a:pt x="637425" y="1549399"/>
                                </a:lnTo>
                                <a:lnTo>
                                  <a:pt x="637882" y="1562099"/>
                                </a:lnTo>
                                <a:lnTo>
                                  <a:pt x="638441" y="1549399"/>
                                </a:lnTo>
                                <a:close/>
                              </a:path>
                              <a:path w="2123440" h="1625600">
                                <a:moveTo>
                                  <a:pt x="899413" y="1549399"/>
                                </a:moveTo>
                                <a:lnTo>
                                  <a:pt x="896353" y="1549399"/>
                                </a:lnTo>
                                <a:lnTo>
                                  <a:pt x="896924" y="1562099"/>
                                </a:lnTo>
                                <a:lnTo>
                                  <a:pt x="897940" y="1562099"/>
                                </a:lnTo>
                                <a:lnTo>
                                  <a:pt x="899413" y="1549399"/>
                                </a:lnTo>
                                <a:close/>
                              </a:path>
                              <a:path w="2123440" h="1625600">
                                <a:moveTo>
                                  <a:pt x="936853" y="1549399"/>
                                </a:moveTo>
                                <a:lnTo>
                                  <a:pt x="919162" y="1549399"/>
                                </a:lnTo>
                                <a:lnTo>
                                  <a:pt x="920622" y="1562099"/>
                                </a:lnTo>
                                <a:lnTo>
                                  <a:pt x="936396" y="1562099"/>
                                </a:lnTo>
                                <a:lnTo>
                                  <a:pt x="936853" y="1549399"/>
                                </a:lnTo>
                                <a:close/>
                              </a:path>
                              <a:path w="2123440" h="1625600">
                                <a:moveTo>
                                  <a:pt x="1747215" y="1549399"/>
                                </a:moveTo>
                                <a:lnTo>
                                  <a:pt x="1742668" y="1549399"/>
                                </a:lnTo>
                                <a:lnTo>
                                  <a:pt x="1743227" y="1562099"/>
                                </a:lnTo>
                                <a:lnTo>
                                  <a:pt x="1746745" y="1562099"/>
                                </a:lnTo>
                                <a:lnTo>
                                  <a:pt x="1747215" y="1549399"/>
                                </a:lnTo>
                                <a:close/>
                              </a:path>
                              <a:path w="2123440" h="1625600">
                                <a:moveTo>
                                  <a:pt x="1750263" y="1549399"/>
                                </a:moveTo>
                                <a:lnTo>
                                  <a:pt x="1749247" y="1549399"/>
                                </a:lnTo>
                                <a:lnTo>
                                  <a:pt x="1749818" y="1562099"/>
                                </a:lnTo>
                                <a:lnTo>
                                  <a:pt x="1750263" y="1549399"/>
                                </a:lnTo>
                                <a:close/>
                              </a:path>
                              <a:path w="2123440" h="1625600">
                                <a:moveTo>
                                  <a:pt x="1757870" y="1549399"/>
                                </a:moveTo>
                                <a:lnTo>
                                  <a:pt x="1754809" y="1549399"/>
                                </a:lnTo>
                                <a:lnTo>
                                  <a:pt x="1756397" y="1562099"/>
                                </a:lnTo>
                                <a:lnTo>
                                  <a:pt x="1757299" y="1562099"/>
                                </a:lnTo>
                                <a:lnTo>
                                  <a:pt x="1757870" y="1549399"/>
                                </a:lnTo>
                                <a:close/>
                              </a:path>
                              <a:path w="2123440" h="1625600">
                                <a:moveTo>
                                  <a:pt x="1767509" y="1549399"/>
                                </a:moveTo>
                                <a:lnTo>
                                  <a:pt x="1764461" y="1549399"/>
                                </a:lnTo>
                                <a:lnTo>
                                  <a:pt x="1764906" y="1562099"/>
                                </a:lnTo>
                                <a:lnTo>
                                  <a:pt x="1766951" y="1562099"/>
                                </a:lnTo>
                                <a:lnTo>
                                  <a:pt x="1767509" y="1549399"/>
                                </a:lnTo>
                                <a:close/>
                              </a:path>
                              <a:path w="2123440" h="1625600">
                                <a:moveTo>
                                  <a:pt x="1887321" y="1549399"/>
                                </a:moveTo>
                                <a:lnTo>
                                  <a:pt x="1778635" y="1549399"/>
                                </a:lnTo>
                                <a:lnTo>
                                  <a:pt x="1779092" y="1562099"/>
                                </a:lnTo>
                                <a:lnTo>
                                  <a:pt x="1885861" y="1562099"/>
                                </a:lnTo>
                                <a:lnTo>
                                  <a:pt x="1887321" y="1549399"/>
                                </a:lnTo>
                                <a:close/>
                              </a:path>
                              <a:path w="2123440" h="1625600">
                                <a:moveTo>
                                  <a:pt x="1899462" y="1549399"/>
                                </a:moveTo>
                                <a:lnTo>
                                  <a:pt x="1895500" y="1549399"/>
                                </a:lnTo>
                                <a:lnTo>
                                  <a:pt x="1895944" y="1562099"/>
                                </a:lnTo>
                                <a:lnTo>
                                  <a:pt x="1898992" y="1562099"/>
                                </a:lnTo>
                                <a:lnTo>
                                  <a:pt x="1899462" y="1549399"/>
                                </a:lnTo>
                                <a:close/>
                              </a:path>
                              <a:path w="2123440" h="1625600">
                                <a:moveTo>
                                  <a:pt x="2019414" y="1549399"/>
                                </a:moveTo>
                                <a:lnTo>
                                  <a:pt x="2012823" y="1549399"/>
                                </a:lnTo>
                                <a:lnTo>
                                  <a:pt x="2013267" y="1562099"/>
                                </a:lnTo>
                                <a:lnTo>
                                  <a:pt x="2018830" y="1562099"/>
                                </a:lnTo>
                                <a:lnTo>
                                  <a:pt x="2019414" y="1549399"/>
                                </a:lnTo>
                                <a:close/>
                              </a:path>
                              <a:path w="2123440" h="1625600">
                                <a:moveTo>
                                  <a:pt x="567080" y="1536699"/>
                                </a:moveTo>
                                <a:lnTo>
                                  <a:pt x="564019" y="1536699"/>
                                </a:lnTo>
                                <a:lnTo>
                                  <a:pt x="564591" y="1549399"/>
                                </a:lnTo>
                                <a:lnTo>
                                  <a:pt x="566635" y="1549399"/>
                                </a:lnTo>
                                <a:lnTo>
                                  <a:pt x="567080" y="1536699"/>
                                </a:lnTo>
                                <a:close/>
                              </a:path>
                              <a:path w="2123440" h="1625600">
                                <a:moveTo>
                                  <a:pt x="568096" y="1536699"/>
                                </a:moveTo>
                                <a:lnTo>
                                  <a:pt x="567080" y="1536699"/>
                                </a:lnTo>
                                <a:lnTo>
                                  <a:pt x="567537" y="1549399"/>
                                </a:lnTo>
                                <a:lnTo>
                                  <a:pt x="568096" y="1536699"/>
                                </a:lnTo>
                                <a:close/>
                              </a:path>
                              <a:path w="2123440" h="1625600">
                                <a:moveTo>
                                  <a:pt x="621207" y="1523999"/>
                                </a:moveTo>
                                <a:lnTo>
                                  <a:pt x="607675" y="1523999"/>
                                </a:lnTo>
                                <a:lnTo>
                                  <a:pt x="610029" y="1549399"/>
                                </a:lnTo>
                                <a:lnTo>
                                  <a:pt x="640943" y="1549399"/>
                                </a:lnTo>
                                <a:lnTo>
                                  <a:pt x="641400" y="1536699"/>
                                </a:lnTo>
                                <a:lnTo>
                                  <a:pt x="621779" y="1536699"/>
                                </a:lnTo>
                                <a:lnTo>
                                  <a:pt x="621207" y="1523999"/>
                                </a:lnTo>
                                <a:close/>
                              </a:path>
                              <a:path w="2123440" h="1625600">
                                <a:moveTo>
                                  <a:pt x="690537" y="1473199"/>
                                </a:moveTo>
                                <a:lnTo>
                                  <a:pt x="663752" y="1473199"/>
                                </a:lnTo>
                                <a:lnTo>
                                  <a:pt x="663752" y="1511299"/>
                                </a:lnTo>
                                <a:lnTo>
                                  <a:pt x="683387" y="1511299"/>
                                </a:lnTo>
                                <a:lnTo>
                                  <a:pt x="683387" y="1536699"/>
                                </a:lnTo>
                                <a:lnTo>
                                  <a:pt x="684403" y="1536699"/>
                                </a:lnTo>
                                <a:lnTo>
                                  <a:pt x="684403" y="1549399"/>
                                </a:lnTo>
                                <a:lnTo>
                                  <a:pt x="684974" y="1549399"/>
                                </a:lnTo>
                                <a:lnTo>
                                  <a:pt x="684974" y="1498599"/>
                                </a:lnTo>
                                <a:lnTo>
                                  <a:pt x="690537" y="1498599"/>
                                </a:lnTo>
                                <a:lnTo>
                                  <a:pt x="690537" y="1473199"/>
                                </a:lnTo>
                                <a:close/>
                              </a:path>
                              <a:path w="2123440" h="1625600">
                                <a:moveTo>
                                  <a:pt x="883196" y="1536699"/>
                                </a:moveTo>
                                <a:lnTo>
                                  <a:pt x="882281" y="1536699"/>
                                </a:lnTo>
                                <a:lnTo>
                                  <a:pt x="882738" y="1549399"/>
                                </a:lnTo>
                                <a:lnTo>
                                  <a:pt x="883196" y="1536699"/>
                                </a:lnTo>
                                <a:close/>
                              </a:path>
                              <a:path w="2123440" h="1625600">
                                <a:moveTo>
                                  <a:pt x="947521" y="1523999"/>
                                </a:moveTo>
                                <a:lnTo>
                                  <a:pt x="880237" y="1523999"/>
                                </a:lnTo>
                                <a:lnTo>
                                  <a:pt x="881710" y="1536699"/>
                                </a:lnTo>
                                <a:lnTo>
                                  <a:pt x="883196" y="1536699"/>
                                </a:lnTo>
                                <a:lnTo>
                                  <a:pt x="883754" y="1549399"/>
                                </a:lnTo>
                                <a:lnTo>
                                  <a:pt x="946962" y="1549399"/>
                                </a:lnTo>
                                <a:lnTo>
                                  <a:pt x="947419" y="1528656"/>
                                </a:lnTo>
                                <a:lnTo>
                                  <a:pt x="947521" y="1523999"/>
                                </a:lnTo>
                                <a:close/>
                              </a:path>
                              <a:path w="2123440" h="1625600">
                                <a:moveTo>
                                  <a:pt x="971804" y="1523999"/>
                                </a:moveTo>
                                <a:lnTo>
                                  <a:pt x="947521" y="1523999"/>
                                </a:lnTo>
                                <a:lnTo>
                                  <a:pt x="948994" y="1549399"/>
                                </a:lnTo>
                                <a:lnTo>
                                  <a:pt x="963625" y="1549399"/>
                                </a:lnTo>
                                <a:lnTo>
                                  <a:pt x="964196" y="1536699"/>
                                </a:lnTo>
                                <a:lnTo>
                                  <a:pt x="971232" y="1536699"/>
                                </a:lnTo>
                                <a:lnTo>
                                  <a:pt x="971804" y="1523999"/>
                                </a:lnTo>
                                <a:close/>
                              </a:path>
                              <a:path w="2123440" h="1625600">
                                <a:moveTo>
                                  <a:pt x="1013777" y="1473199"/>
                                </a:moveTo>
                                <a:lnTo>
                                  <a:pt x="1005611" y="1473199"/>
                                </a:lnTo>
                                <a:lnTo>
                                  <a:pt x="1005706" y="1485899"/>
                                </a:lnTo>
                                <a:lnTo>
                                  <a:pt x="1005801" y="1498599"/>
                                </a:lnTo>
                                <a:lnTo>
                                  <a:pt x="1005897" y="1511299"/>
                                </a:lnTo>
                                <a:lnTo>
                                  <a:pt x="1005992" y="1523999"/>
                                </a:lnTo>
                                <a:lnTo>
                                  <a:pt x="1006087" y="1536699"/>
                                </a:lnTo>
                                <a:lnTo>
                                  <a:pt x="1006182" y="1549399"/>
                                </a:lnTo>
                                <a:lnTo>
                                  <a:pt x="1006640" y="1549399"/>
                                </a:lnTo>
                                <a:lnTo>
                                  <a:pt x="1006751" y="1536699"/>
                                </a:lnTo>
                                <a:lnTo>
                                  <a:pt x="1006863" y="1523999"/>
                                </a:lnTo>
                                <a:lnTo>
                                  <a:pt x="1006975" y="1511299"/>
                                </a:lnTo>
                                <a:lnTo>
                                  <a:pt x="1007087" y="1498599"/>
                                </a:lnTo>
                                <a:lnTo>
                                  <a:pt x="1007198" y="1485899"/>
                                </a:lnTo>
                                <a:lnTo>
                                  <a:pt x="1013218" y="1485899"/>
                                </a:lnTo>
                                <a:lnTo>
                                  <a:pt x="1013777" y="1473199"/>
                                </a:lnTo>
                                <a:close/>
                              </a:path>
                              <a:path w="2123440" h="1625600">
                                <a:moveTo>
                                  <a:pt x="1082090" y="1485899"/>
                                </a:moveTo>
                                <a:lnTo>
                                  <a:pt x="1059281" y="1485899"/>
                                </a:lnTo>
                                <a:lnTo>
                                  <a:pt x="1059738" y="1498599"/>
                                </a:lnTo>
                                <a:lnTo>
                                  <a:pt x="1060297" y="1511299"/>
                                </a:lnTo>
                                <a:lnTo>
                                  <a:pt x="1060754" y="1511299"/>
                                </a:lnTo>
                                <a:lnTo>
                                  <a:pt x="1062342" y="1549399"/>
                                </a:lnTo>
                                <a:lnTo>
                                  <a:pt x="1062799" y="1549399"/>
                                </a:lnTo>
                                <a:lnTo>
                                  <a:pt x="1063266" y="1528656"/>
                                </a:lnTo>
                                <a:lnTo>
                                  <a:pt x="1063371" y="1523999"/>
                                </a:lnTo>
                                <a:lnTo>
                                  <a:pt x="1064006" y="1523999"/>
                                </a:lnTo>
                                <a:lnTo>
                                  <a:pt x="1064387" y="1498599"/>
                                </a:lnTo>
                                <a:lnTo>
                                  <a:pt x="1081805" y="1498599"/>
                                </a:lnTo>
                                <a:lnTo>
                                  <a:pt x="1082090" y="1485899"/>
                                </a:lnTo>
                                <a:close/>
                              </a:path>
                              <a:path w="2123440" h="1625600">
                                <a:moveTo>
                                  <a:pt x="1650657" y="1511299"/>
                                </a:moveTo>
                                <a:lnTo>
                                  <a:pt x="1641005" y="1511299"/>
                                </a:lnTo>
                                <a:lnTo>
                                  <a:pt x="1641563" y="1523999"/>
                                </a:lnTo>
                                <a:lnTo>
                                  <a:pt x="1644523" y="1523999"/>
                                </a:lnTo>
                                <a:lnTo>
                                  <a:pt x="1645094" y="1536699"/>
                                </a:lnTo>
                                <a:lnTo>
                                  <a:pt x="1646555" y="1536699"/>
                                </a:lnTo>
                                <a:lnTo>
                                  <a:pt x="1647126" y="1549399"/>
                                </a:lnTo>
                                <a:lnTo>
                                  <a:pt x="1650085" y="1549399"/>
                                </a:lnTo>
                                <a:lnTo>
                                  <a:pt x="1650657" y="1511299"/>
                                </a:lnTo>
                                <a:close/>
                              </a:path>
                              <a:path w="2123440" h="1625600">
                                <a:moveTo>
                                  <a:pt x="1697608" y="1523999"/>
                                </a:moveTo>
                                <a:lnTo>
                                  <a:pt x="1681962" y="1523999"/>
                                </a:lnTo>
                                <a:lnTo>
                                  <a:pt x="1682521" y="1549399"/>
                                </a:lnTo>
                                <a:lnTo>
                                  <a:pt x="1697177" y="1549399"/>
                                </a:lnTo>
                                <a:lnTo>
                                  <a:pt x="1697529" y="1528656"/>
                                </a:lnTo>
                                <a:lnTo>
                                  <a:pt x="1697608" y="1523999"/>
                                </a:lnTo>
                                <a:close/>
                              </a:path>
                              <a:path w="2123440" h="1625600">
                                <a:moveTo>
                                  <a:pt x="1742668" y="1511299"/>
                                </a:moveTo>
                                <a:lnTo>
                                  <a:pt x="1742211" y="1511299"/>
                                </a:lnTo>
                                <a:lnTo>
                                  <a:pt x="1740623" y="1523999"/>
                                </a:lnTo>
                                <a:lnTo>
                                  <a:pt x="1735061" y="1523999"/>
                                </a:lnTo>
                                <a:lnTo>
                                  <a:pt x="1735632" y="1536699"/>
                                </a:lnTo>
                                <a:lnTo>
                                  <a:pt x="1740166" y="1536699"/>
                                </a:lnTo>
                                <a:lnTo>
                                  <a:pt x="1740623" y="1549399"/>
                                </a:lnTo>
                                <a:lnTo>
                                  <a:pt x="1743227" y="1549399"/>
                                </a:lnTo>
                                <a:lnTo>
                                  <a:pt x="1742668" y="1511299"/>
                                </a:lnTo>
                                <a:close/>
                              </a:path>
                              <a:path w="2123440" h="1625600">
                                <a:moveTo>
                                  <a:pt x="1749818" y="1523999"/>
                                </a:moveTo>
                                <a:lnTo>
                                  <a:pt x="1747215" y="1523999"/>
                                </a:lnTo>
                                <a:lnTo>
                                  <a:pt x="1746745" y="1549399"/>
                                </a:lnTo>
                                <a:lnTo>
                                  <a:pt x="1754339" y="1549399"/>
                                </a:lnTo>
                                <a:lnTo>
                                  <a:pt x="1753793" y="1536699"/>
                                </a:lnTo>
                                <a:lnTo>
                                  <a:pt x="1750263" y="1536699"/>
                                </a:lnTo>
                                <a:lnTo>
                                  <a:pt x="1749818" y="1523999"/>
                                </a:lnTo>
                                <a:close/>
                              </a:path>
                              <a:path w="2123440" h="1625600">
                                <a:moveTo>
                                  <a:pt x="1767509" y="1536699"/>
                                </a:moveTo>
                                <a:lnTo>
                                  <a:pt x="1757870" y="1536699"/>
                                </a:lnTo>
                                <a:lnTo>
                                  <a:pt x="1756854" y="1549399"/>
                                </a:lnTo>
                                <a:lnTo>
                                  <a:pt x="1767979" y="1549399"/>
                                </a:lnTo>
                                <a:lnTo>
                                  <a:pt x="1767509" y="1536699"/>
                                </a:lnTo>
                                <a:close/>
                              </a:path>
                              <a:path w="2123440" h="1625600">
                                <a:moveTo>
                                  <a:pt x="1781136" y="1536699"/>
                                </a:moveTo>
                                <a:lnTo>
                                  <a:pt x="1768525" y="1536699"/>
                                </a:lnTo>
                                <a:lnTo>
                                  <a:pt x="1767979" y="1549399"/>
                                </a:lnTo>
                                <a:lnTo>
                                  <a:pt x="1781581" y="1549399"/>
                                </a:lnTo>
                                <a:lnTo>
                                  <a:pt x="1781136" y="1536699"/>
                                </a:lnTo>
                                <a:close/>
                              </a:path>
                              <a:path w="2123440" h="1625600">
                                <a:moveTo>
                                  <a:pt x="1789188" y="1536699"/>
                                </a:moveTo>
                                <a:lnTo>
                                  <a:pt x="1788744" y="1549399"/>
                                </a:lnTo>
                                <a:lnTo>
                                  <a:pt x="1789760" y="1549399"/>
                                </a:lnTo>
                                <a:lnTo>
                                  <a:pt x="1789188" y="1536699"/>
                                </a:lnTo>
                                <a:close/>
                              </a:path>
                              <a:path w="2123440" h="1625600">
                                <a:moveTo>
                                  <a:pt x="1792249" y="1536699"/>
                                </a:moveTo>
                                <a:lnTo>
                                  <a:pt x="1791792" y="1536699"/>
                                </a:lnTo>
                                <a:lnTo>
                                  <a:pt x="1790204" y="1549399"/>
                                </a:lnTo>
                                <a:lnTo>
                                  <a:pt x="1792820" y="1549399"/>
                                </a:lnTo>
                                <a:lnTo>
                                  <a:pt x="1792249" y="1536699"/>
                                </a:lnTo>
                                <a:close/>
                              </a:path>
                              <a:path w="2123440" h="1625600">
                                <a:moveTo>
                                  <a:pt x="1800313" y="1536699"/>
                                </a:moveTo>
                                <a:lnTo>
                                  <a:pt x="1795754" y="1536699"/>
                                </a:lnTo>
                                <a:lnTo>
                                  <a:pt x="1795322" y="1549399"/>
                                </a:lnTo>
                                <a:lnTo>
                                  <a:pt x="1800872" y="1549399"/>
                                </a:lnTo>
                                <a:lnTo>
                                  <a:pt x="1800313" y="1536699"/>
                                </a:lnTo>
                                <a:close/>
                              </a:path>
                              <a:path w="2123440" h="1625600">
                                <a:moveTo>
                                  <a:pt x="1830705" y="1536699"/>
                                </a:moveTo>
                                <a:lnTo>
                                  <a:pt x="1802917" y="1536699"/>
                                </a:lnTo>
                                <a:lnTo>
                                  <a:pt x="1802345" y="1549399"/>
                                </a:lnTo>
                                <a:lnTo>
                                  <a:pt x="1831174" y="1549399"/>
                                </a:lnTo>
                                <a:lnTo>
                                  <a:pt x="1830705" y="1536699"/>
                                </a:lnTo>
                                <a:close/>
                              </a:path>
                              <a:path w="2123440" h="1625600">
                                <a:moveTo>
                                  <a:pt x="1846935" y="1536699"/>
                                </a:moveTo>
                                <a:lnTo>
                                  <a:pt x="1846376" y="1549399"/>
                                </a:lnTo>
                                <a:lnTo>
                                  <a:pt x="1848421" y="1549399"/>
                                </a:lnTo>
                                <a:lnTo>
                                  <a:pt x="1846935" y="1536699"/>
                                </a:lnTo>
                                <a:close/>
                              </a:path>
                              <a:path w="2123440" h="1625600">
                                <a:moveTo>
                                  <a:pt x="1892427" y="1536699"/>
                                </a:moveTo>
                                <a:lnTo>
                                  <a:pt x="1890852" y="1536699"/>
                                </a:lnTo>
                                <a:lnTo>
                                  <a:pt x="1889379" y="1549399"/>
                                </a:lnTo>
                                <a:lnTo>
                                  <a:pt x="1892896" y="1549399"/>
                                </a:lnTo>
                                <a:lnTo>
                                  <a:pt x="1892427" y="1536699"/>
                                </a:lnTo>
                                <a:close/>
                              </a:path>
                              <a:path w="2123440" h="1625600">
                                <a:moveTo>
                                  <a:pt x="1936915" y="1536699"/>
                                </a:moveTo>
                                <a:lnTo>
                                  <a:pt x="1899462" y="1536699"/>
                                </a:lnTo>
                                <a:lnTo>
                                  <a:pt x="1898992" y="1549399"/>
                                </a:lnTo>
                                <a:lnTo>
                                  <a:pt x="1935429" y="1549399"/>
                                </a:lnTo>
                                <a:lnTo>
                                  <a:pt x="1936915" y="1536699"/>
                                </a:lnTo>
                                <a:close/>
                              </a:path>
                              <a:path w="2123440" h="1625600">
                                <a:moveTo>
                                  <a:pt x="1951101" y="1536699"/>
                                </a:moveTo>
                                <a:lnTo>
                                  <a:pt x="1942020" y="1536699"/>
                                </a:lnTo>
                                <a:lnTo>
                                  <a:pt x="1942464" y="1549399"/>
                                </a:lnTo>
                                <a:lnTo>
                                  <a:pt x="1949627" y="1549399"/>
                                </a:lnTo>
                                <a:lnTo>
                                  <a:pt x="1951101" y="1536699"/>
                                </a:lnTo>
                                <a:close/>
                              </a:path>
                              <a:path w="2123440" h="1625600">
                                <a:moveTo>
                                  <a:pt x="1980933" y="1536699"/>
                                </a:moveTo>
                                <a:lnTo>
                                  <a:pt x="1958136" y="1536699"/>
                                </a:lnTo>
                                <a:lnTo>
                                  <a:pt x="1958708" y="1549399"/>
                                </a:lnTo>
                                <a:lnTo>
                                  <a:pt x="1980476" y="1549399"/>
                                </a:lnTo>
                                <a:lnTo>
                                  <a:pt x="1980933" y="1536699"/>
                                </a:lnTo>
                                <a:close/>
                              </a:path>
                              <a:path w="2123440" h="1625600">
                                <a:moveTo>
                                  <a:pt x="1990001" y="1536699"/>
                                </a:moveTo>
                                <a:lnTo>
                                  <a:pt x="1983435" y="1536699"/>
                                </a:lnTo>
                                <a:lnTo>
                                  <a:pt x="1983994" y="1549399"/>
                                </a:lnTo>
                                <a:lnTo>
                                  <a:pt x="1988540" y="1549399"/>
                                </a:lnTo>
                                <a:lnTo>
                                  <a:pt x="1990001" y="1536699"/>
                                </a:lnTo>
                                <a:close/>
                              </a:path>
                              <a:path w="2123440" h="1625600">
                                <a:moveTo>
                                  <a:pt x="2050719" y="1536699"/>
                                </a:moveTo>
                                <a:lnTo>
                                  <a:pt x="1992058" y="1536699"/>
                                </a:lnTo>
                                <a:lnTo>
                                  <a:pt x="1993531" y="1549399"/>
                                </a:lnTo>
                                <a:lnTo>
                                  <a:pt x="2050249" y="1549399"/>
                                </a:lnTo>
                                <a:lnTo>
                                  <a:pt x="2050719" y="1536699"/>
                                </a:lnTo>
                                <a:close/>
                              </a:path>
                              <a:path w="2123440" h="1625600">
                                <a:moveTo>
                                  <a:pt x="2075561" y="1536699"/>
                                </a:moveTo>
                                <a:lnTo>
                                  <a:pt x="2051748" y="1536699"/>
                                </a:lnTo>
                                <a:lnTo>
                                  <a:pt x="2052307" y="1549399"/>
                                </a:lnTo>
                                <a:lnTo>
                                  <a:pt x="2075002" y="1549399"/>
                                </a:lnTo>
                                <a:lnTo>
                                  <a:pt x="2075561" y="1536699"/>
                                </a:lnTo>
                                <a:close/>
                              </a:path>
                              <a:path w="2123440" h="1625600">
                                <a:moveTo>
                                  <a:pt x="603504" y="1511299"/>
                                </a:moveTo>
                                <a:lnTo>
                                  <a:pt x="599986" y="1511299"/>
                                </a:lnTo>
                                <a:lnTo>
                                  <a:pt x="600443" y="1523999"/>
                                </a:lnTo>
                                <a:lnTo>
                                  <a:pt x="602030" y="1536699"/>
                                </a:lnTo>
                                <a:lnTo>
                                  <a:pt x="602475" y="1523999"/>
                                </a:lnTo>
                                <a:lnTo>
                                  <a:pt x="603046" y="1523999"/>
                                </a:lnTo>
                                <a:lnTo>
                                  <a:pt x="603504" y="1511299"/>
                                </a:lnTo>
                                <a:close/>
                              </a:path>
                              <a:path w="2123440" h="1625600">
                                <a:moveTo>
                                  <a:pt x="628230" y="1523999"/>
                                </a:moveTo>
                                <a:lnTo>
                                  <a:pt x="624713" y="1523999"/>
                                </a:lnTo>
                                <a:lnTo>
                                  <a:pt x="624268" y="1536699"/>
                                </a:lnTo>
                                <a:lnTo>
                                  <a:pt x="628802" y="1536699"/>
                                </a:lnTo>
                                <a:lnTo>
                                  <a:pt x="628230" y="1523999"/>
                                </a:lnTo>
                                <a:close/>
                              </a:path>
                              <a:path w="2123440" h="1625600">
                                <a:moveTo>
                                  <a:pt x="630275" y="1523999"/>
                                </a:moveTo>
                                <a:lnTo>
                                  <a:pt x="628802" y="1536699"/>
                                </a:lnTo>
                                <a:lnTo>
                                  <a:pt x="630847" y="1536699"/>
                                </a:lnTo>
                                <a:lnTo>
                                  <a:pt x="630275" y="1523999"/>
                                </a:lnTo>
                                <a:close/>
                              </a:path>
                              <a:path w="2123440" h="1625600">
                                <a:moveTo>
                                  <a:pt x="631875" y="1473199"/>
                                </a:moveTo>
                                <a:lnTo>
                                  <a:pt x="631304" y="1485899"/>
                                </a:lnTo>
                                <a:lnTo>
                                  <a:pt x="631190" y="1498599"/>
                                </a:lnTo>
                                <a:lnTo>
                                  <a:pt x="631075" y="1511299"/>
                                </a:lnTo>
                                <a:lnTo>
                                  <a:pt x="630961" y="1523999"/>
                                </a:lnTo>
                                <a:lnTo>
                                  <a:pt x="630847" y="1536699"/>
                                </a:lnTo>
                                <a:lnTo>
                                  <a:pt x="632333" y="1536699"/>
                                </a:lnTo>
                                <a:lnTo>
                                  <a:pt x="632241" y="1523999"/>
                                </a:lnTo>
                                <a:lnTo>
                                  <a:pt x="632150" y="1511299"/>
                                </a:lnTo>
                                <a:lnTo>
                                  <a:pt x="632058" y="1498599"/>
                                </a:lnTo>
                                <a:lnTo>
                                  <a:pt x="631967" y="1485899"/>
                                </a:lnTo>
                                <a:lnTo>
                                  <a:pt x="631875" y="1473199"/>
                                </a:lnTo>
                                <a:close/>
                              </a:path>
                              <a:path w="2123440" h="1625600">
                                <a:moveTo>
                                  <a:pt x="645033" y="1523999"/>
                                </a:moveTo>
                                <a:lnTo>
                                  <a:pt x="639470" y="1523999"/>
                                </a:lnTo>
                                <a:lnTo>
                                  <a:pt x="638441" y="1536699"/>
                                </a:lnTo>
                                <a:lnTo>
                                  <a:pt x="644461" y="1536699"/>
                                </a:lnTo>
                                <a:lnTo>
                                  <a:pt x="645033" y="1523999"/>
                                </a:lnTo>
                                <a:close/>
                              </a:path>
                              <a:path w="2123440" h="1625600">
                                <a:moveTo>
                                  <a:pt x="646061" y="1523999"/>
                                </a:moveTo>
                                <a:lnTo>
                                  <a:pt x="645033" y="1523999"/>
                                </a:lnTo>
                                <a:lnTo>
                                  <a:pt x="645490" y="1536699"/>
                                </a:lnTo>
                                <a:lnTo>
                                  <a:pt x="646061" y="1523999"/>
                                </a:lnTo>
                                <a:close/>
                              </a:path>
                              <a:path w="2123440" h="1625600">
                                <a:moveTo>
                                  <a:pt x="660692" y="1523999"/>
                                </a:moveTo>
                                <a:lnTo>
                                  <a:pt x="655586" y="1523999"/>
                                </a:lnTo>
                                <a:lnTo>
                                  <a:pt x="656145" y="1536699"/>
                                </a:lnTo>
                                <a:lnTo>
                                  <a:pt x="660692" y="1536699"/>
                                </a:lnTo>
                                <a:lnTo>
                                  <a:pt x="660692" y="1523999"/>
                                </a:lnTo>
                                <a:close/>
                              </a:path>
                              <a:path w="2123440" h="1625600">
                                <a:moveTo>
                                  <a:pt x="667727" y="1523999"/>
                                </a:moveTo>
                                <a:lnTo>
                                  <a:pt x="667270" y="1523999"/>
                                </a:lnTo>
                                <a:lnTo>
                                  <a:pt x="667270" y="1536699"/>
                                </a:lnTo>
                                <a:lnTo>
                                  <a:pt x="667727" y="1536699"/>
                                </a:lnTo>
                                <a:lnTo>
                                  <a:pt x="667727" y="1523999"/>
                                </a:lnTo>
                                <a:close/>
                              </a:path>
                              <a:path w="2123440" h="1625600">
                                <a:moveTo>
                                  <a:pt x="669759" y="1523999"/>
                                </a:moveTo>
                                <a:lnTo>
                                  <a:pt x="669315" y="1523999"/>
                                </a:lnTo>
                                <a:lnTo>
                                  <a:pt x="669315" y="1536699"/>
                                </a:lnTo>
                                <a:lnTo>
                                  <a:pt x="669759" y="1536699"/>
                                </a:lnTo>
                                <a:lnTo>
                                  <a:pt x="669759" y="1523999"/>
                                </a:lnTo>
                                <a:close/>
                              </a:path>
                              <a:path w="2123440" h="1625600">
                                <a:moveTo>
                                  <a:pt x="977811" y="1523999"/>
                                </a:moveTo>
                                <a:lnTo>
                                  <a:pt x="972261" y="1523999"/>
                                </a:lnTo>
                                <a:lnTo>
                                  <a:pt x="973836" y="1536699"/>
                                </a:lnTo>
                                <a:lnTo>
                                  <a:pt x="977366" y="1536699"/>
                                </a:lnTo>
                                <a:lnTo>
                                  <a:pt x="977811" y="1523999"/>
                                </a:lnTo>
                                <a:close/>
                              </a:path>
                              <a:path w="2123440" h="1625600">
                                <a:moveTo>
                                  <a:pt x="978827" y="1523999"/>
                                </a:moveTo>
                                <a:lnTo>
                                  <a:pt x="977811" y="1523999"/>
                                </a:lnTo>
                                <a:lnTo>
                                  <a:pt x="978382" y="1536699"/>
                                </a:lnTo>
                                <a:lnTo>
                                  <a:pt x="978827" y="1523999"/>
                                </a:lnTo>
                                <a:close/>
                              </a:path>
                              <a:path w="2123440" h="1625600">
                                <a:moveTo>
                                  <a:pt x="1064006" y="1523999"/>
                                </a:moveTo>
                                <a:lnTo>
                                  <a:pt x="1063371" y="1523999"/>
                                </a:lnTo>
                                <a:lnTo>
                                  <a:pt x="1063815" y="1536699"/>
                                </a:lnTo>
                                <a:lnTo>
                                  <a:pt x="1063936" y="1528656"/>
                                </a:lnTo>
                                <a:lnTo>
                                  <a:pt x="1064006" y="1523999"/>
                                </a:lnTo>
                                <a:close/>
                              </a:path>
                              <a:path w="2123440" h="1625600">
                                <a:moveTo>
                                  <a:pt x="1081519" y="1511299"/>
                                </a:moveTo>
                                <a:lnTo>
                                  <a:pt x="1078001" y="1511299"/>
                                </a:lnTo>
                                <a:lnTo>
                                  <a:pt x="1078458" y="1536699"/>
                                </a:lnTo>
                                <a:lnTo>
                                  <a:pt x="1081062" y="1536699"/>
                                </a:lnTo>
                                <a:lnTo>
                                  <a:pt x="1081519" y="1511299"/>
                                </a:lnTo>
                                <a:close/>
                              </a:path>
                              <a:path w="2123440" h="1625600">
                                <a:moveTo>
                                  <a:pt x="1186256" y="1523999"/>
                                </a:moveTo>
                                <a:lnTo>
                                  <a:pt x="1183754" y="1523999"/>
                                </a:lnTo>
                                <a:lnTo>
                                  <a:pt x="1184211" y="1536699"/>
                                </a:lnTo>
                                <a:lnTo>
                                  <a:pt x="1184783" y="1536699"/>
                                </a:lnTo>
                                <a:lnTo>
                                  <a:pt x="1186256" y="1523999"/>
                                </a:lnTo>
                                <a:close/>
                              </a:path>
                              <a:path w="2123440" h="1625600">
                                <a:moveTo>
                                  <a:pt x="1200886" y="1523999"/>
                                </a:moveTo>
                                <a:lnTo>
                                  <a:pt x="1197368" y="1523999"/>
                                </a:lnTo>
                                <a:lnTo>
                                  <a:pt x="1197940" y="1536699"/>
                                </a:lnTo>
                                <a:lnTo>
                                  <a:pt x="1200429" y="1536699"/>
                                </a:lnTo>
                                <a:lnTo>
                                  <a:pt x="1200886" y="1523999"/>
                                </a:lnTo>
                                <a:close/>
                              </a:path>
                              <a:path w="2123440" h="1625600">
                                <a:moveTo>
                                  <a:pt x="1203947" y="1523999"/>
                                </a:moveTo>
                                <a:lnTo>
                                  <a:pt x="1201458" y="1523999"/>
                                </a:lnTo>
                                <a:lnTo>
                                  <a:pt x="1201902" y="1536699"/>
                                </a:lnTo>
                                <a:lnTo>
                                  <a:pt x="1202474" y="1536699"/>
                                </a:lnTo>
                                <a:lnTo>
                                  <a:pt x="1203947" y="1523999"/>
                                </a:lnTo>
                                <a:close/>
                              </a:path>
                              <a:path w="2123440" h="1625600">
                                <a:moveTo>
                                  <a:pt x="1210995" y="1523999"/>
                                </a:moveTo>
                                <a:lnTo>
                                  <a:pt x="1209052" y="1523999"/>
                                </a:lnTo>
                                <a:lnTo>
                                  <a:pt x="1209509" y="1536699"/>
                                </a:lnTo>
                                <a:lnTo>
                                  <a:pt x="1210995" y="1523999"/>
                                </a:lnTo>
                                <a:close/>
                              </a:path>
                              <a:path w="2123440" h="1625600">
                                <a:moveTo>
                                  <a:pt x="1214615" y="1523999"/>
                                </a:moveTo>
                                <a:lnTo>
                                  <a:pt x="1210995" y="1523999"/>
                                </a:lnTo>
                                <a:lnTo>
                                  <a:pt x="1211554" y="1536699"/>
                                </a:lnTo>
                                <a:lnTo>
                                  <a:pt x="1213027" y="1536699"/>
                                </a:lnTo>
                                <a:lnTo>
                                  <a:pt x="1214615" y="1523999"/>
                                </a:lnTo>
                                <a:close/>
                              </a:path>
                              <a:path w="2123440" h="1625600">
                                <a:moveTo>
                                  <a:pt x="1218133" y="1523999"/>
                                </a:moveTo>
                                <a:lnTo>
                                  <a:pt x="1215072" y="1523999"/>
                                </a:lnTo>
                                <a:lnTo>
                                  <a:pt x="1215631" y="1536699"/>
                                </a:lnTo>
                                <a:lnTo>
                                  <a:pt x="1216660" y="1536699"/>
                                </a:lnTo>
                                <a:lnTo>
                                  <a:pt x="1218133" y="1523999"/>
                                </a:lnTo>
                                <a:close/>
                              </a:path>
                              <a:path w="2123440" h="1625600">
                                <a:moveTo>
                                  <a:pt x="1261135" y="1511299"/>
                                </a:moveTo>
                                <a:lnTo>
                                  <a:pt x="1258074" y="1511299"/>
                                </a:lnTo>
                                <a:lnTo>
                                  <a:pt x="1258633" y="1523999"/>
                                </a:lnTo>
                                <a:lnTo>
                                  <a:pt x="1259090" y="1536699"/>
                                </a:lnTo>
                                <a:lnTo>
                                  <a:pt x="1260563" y="1523999"/>
                                </a:lnTo>
                                <a:lnTo>
                                  <a:pt x="1261135" y="1511299"/>
                                </a:lnTo>
                                <a:close/>
                              </a:path>
                              <a:path w="2123440" h="1625600">
                                <a:moveTo>
                                  <a:pt x="1308671" y="1523999"/>
                                </a:moveTo>
                                <a:lnTo>
                                  <a:pt x="1304137" y="1523999"/>
                                </a:lnTo>
                                <a:lnTo>
                                  <a:pt x="1304594" y="1536699"/>
                                </a:lnTo>
                                <a:lnTo>
                                  <a:pt x="1308100" y="1536699"/>
                                </a:lnTo>
                                <a:lnTo>
                                  <a:pt x="1308671" y="1523999"/>
                                </a:lnTo>
                                <a:close/>
                              </a:path>
                              <a:path w="2123440" h="1625600">
                                <a:moveTo>
                                  <a:pt x="1445285" y="1511299"/>
                                </a:moveTo>
                                <a:lnTo>
                                  <a:pt x="1432128" y="1511299"/>
                                </a:lnTo>
                                <a:lnTo>
                                  <a:pt x="1432572" y="1523999"/>
                                </a:lnTo>
                                <a:lnTo>
                                  <a:pt x="1434617" y="1523999"/>
                                </a:lnTo>
                                <a:lnTo>
                                  <a:pt x="1435188" y="1536699"/>
                                </a:lnTo>
                                <a:lnTo>
                                  <a:pt x="1443240" y="1536699"/>
                                </a:lnTo>
                                <a:lnTo>
                                  <a:pt x="1444713" y="1523999"/>
                                </a:lnTo>
                                <a:lnTo>
                                  <a:pt x="1445285" y="1511299"/>
                                </a:lnTo>
                                <a:close/>
                              </a:path>
                              <a:path w="2123440" h="1625600">
                                <a:moveTo>
                                  <a:pt x="1470012" y="1511299"/>
                                </a:moveTo>
                                <a:lnTo>
                                  <a:pt x="1459458" y="1511299"/>
                                </a:lnTo>
                                <a:lnTo>
                                  <a:pt x="1459928" y="1536699"/>
                                </a:lnTo>
                                <a:lnTo>
                                  <a:pt x="1460944" y="1536699"/>
                                </a:lnTo>
                                <a:lnTo>
                                  <a:pt x="1462417" y="1523999"/>
                                </a:lnTo>
                                <a:lnTo>
                                  <a:pt x="1469555" y="1523999"/>
                                </a:lnTo>
                                <a:lnTo>
                                  <a:pt x="1470012" y="1511299"/>
                                </a:lnTo>
                                <a:close/>
                              </a:path>
                              <a:path w="2123440" h="1625600">
                                <a:moveTo>
                                  <a:pt x="1463446" y="1523999"/>
                                </a:moveTo>
                                <a:lnTo>
                                  <a:pt x="1462417" y="1523999"/>
                                </a:lnTo>
                                <a:lnTo>
                                  <a:pt x="1462976" y="1536699"/>
                                </a:lnTo>
                                <a:lnTo>
                                  <a:pt x="1463446" y="1523999"/>
                                </a:lnTo>
                                <a:close/>
                              </a:path>
                              <a:path w="2123440" h="1625600">
                                <a:moveTo>
                                  <a:pt x="1516075" y="1511299"/>
                                </a:moveTo>
                                <a:lnTo>
                                  <a:pt x="1470012" y="1511299"/>
                                </a:lnTo>
                                <a:lnTo>
                                  <a:pt x="1470583" y="1523999"/>
                                </a:lnTo>
                                <a:lnTo>
                                  <a:pt x="1471053" y="1536699"/>
                                </a:lnTo>
                                <a:lnTo>
                                  <a:pt x="1473530" y="1536699"/>
                                </a:lnTo>
                                <a:lnTo>
                                  <a:pt x="1474101" y="1523999"/>
                                </a:lnTo>
                                <a:lnTo>
                                  <a:pt x="1515529" y="1523999"/>
                                </a:lnTo>
                                <a:lnTo>
                                  <a:pt x="1516075" y="1511299"/>
                                </a:lnTo>
                                <a:close/>
                              </a:path>
                              <a:path w="2123440" h="1625600">
                                <a:moveTo>
                                  <a:pt x="1480680" y="1523999"/>
                                </a:moveTo>
                                <a:lnTo>
                                  <a:pt x="1478648" y="1523999"/>
                                </a:lnTo>
                                <a:lnTo>
                                  <a:pt x="1480108" y="1536699"/>
                                </a:lnTo>
                                <a:lnTo>
                                  <a:pt x="1480680" y="1523999"/>
                                </a:lnTo>
                                <a:close/>
                              </a:path>
                              <a:path w="2123440" h="1625600">
                                <a:moveTo>
                                  <a:pt x="1481709" y="1523999"/>
                                </a:moveTo>
                                <a:lnTo>
                                  <a:pt x="1480680" y="1523999"/>
                                </a:lnTo>
                                <a:lnTo>
                                  <a:pt x="1481137" y="1536699"/>
                                </a:lnTo>
                                <a:lnTo>
                                  <a:pt x="1481709" y="1523999"/>
                                </a:lnTo>
                                <a:close/>
                              </a:path>
                              <a:path w="2123440" h="1625600">
                                <a:moveTo>
                                  <a:pt x="1484655" y="1523999"/>
                                </a:moveTo>
                                <a:lnTo>
                                  <a:pt x="1483741" y="1523999"/>
                                </a:lnTo>
                                <a:lnTo>
                                  <a:pt x="1484198" y="1536699"/>
                                </a:lnTo>
                                <a:lnTo>
                                  <a:pt x="1484655" y="1523999"/>
                                </a:lnTo>
                                <a:close/>
                              </a:path>
                              <a:path w="2123440" h="1625600">
                                <a:moveTo>
                                  <a:pt x="1494866" y="1523999"/>
                                </a:moveTo>
                                <a:lnTo>
                                  <a:pt x="1485226" y="1523999"/>
                                </a:lnTo>
                                <a:lnTo>
                                  <a:pt x="1485671" y="1536699"/>
                                </a:lnTo>
                                <a:lnTo>
                                  <a:pt x="1494294" y="1536699"/>
                                </a:lnTo>
                                <a:lnTo>
                                  <a:pt x="1494866" y="1523999"/>
                                </a:lnTo>
                                <a:close/>
                              </a:path>
                              <a:path w="2123440" h="1625600">
                                <a:moveTo>
                                  <a:pt x="1515529" y="1523999"/>
                                </a:moveTo>
                                <a:lnTo>
                                  <a:pt x="1502918" y="1523999"/>
                                </a:lnTo>
                                <a:lnTo>
                                  <a:pt x="1505851" y="1536699"/>
                                </a:lnTo>
                                <a:lnTo>
                                  <a:pt x="1514030" y="1536699"/>
                                </a:lnTo>
                                <a:lnTo>
                                  <a:pt x="1515529" y="1523999"/>
                                </a:lnTo>
                                <a:close/>
                              </a:path>
                              <a:path w="2123440" h="1625600">
                                <a:moveTo>
                                  <a:pt x="1644078" y="1523999"/>
                                </a:moveTo>
                                <a:lnTo>
                                  <a:pt x="1643049" y="1523999"/>
                                </a:lnTo>
                                <a:lnTo>
                                  <a:pt x="1643494" y="1536699"/>
                                </a:lnTo>
                                <a:lnTo>
                                  <a:pt x="1644078" y="1523999"/>
                                </a:lnTo>
                                <a:close/>
                              </a:path>
                              <a:path w="2123440" h="1625600">
                                <a:moveTo>
                                  <a:pt x="1659280" y="1523999"/>
                                </a:moveTo>
                                <a:lnTo>
                                  <a:pt x="1654619" y="1523999"/>
                                </a:lnTo>
                                <a:lnTo>
                                  <a:pt x="1655191" y="1536699"/>
                                </a:lnTo>
                                <a:lnTo>
                                  <a:pt x="1658696" y="1536699"/>
                                </a:lnTo>
                                <a:lnTo>
                                  <a:pt x="1659280" y="1523999"/>
                                </a:lnTo>
                                <a:close/>
                              </a:path>
                              <a:path w="2123440" h="1625600">
                                <a:moveTo>
                                  <a:pt x="1681962" y="1523999"/>
                                </a:moveTo>
                                <a:lnTo>
                                  <a:pt x="1672323" y="1523999"/>
                                </a:lnTo>
                                <a:lnTo>
                                  <a:pt x="1672882" y="1536699"/>
                                </a:lnTo>
                                <a:lnTo>
                                  <a:pt x="1680489" y="1536699"/>
                                </a:lnTo>
                                <a:lnTo>
                                  <a:pt x="1681962" y="1523999"/>
                                </a:lnTo>
                                <a:close/>
                              </a:path>
                              <a:path w="2123440" h="1625600">
                                <a:moveTo>
                                  <a:pt x="1705216" y="1523999"/>
                                </a:moveTo>
                                <a:lnTo>
                                  <a:pt x="1700669" y="1523999"/>
                                </a:lnTo>
                                <a:lnTo>
                                  <a:pt x="1701253" y="1536699"/>
                                </a:lnTo>
                                <a:lnTo>
                                  <a:pt x="1704771" y="1536699"/>
                                </a:lnTo>
                                <a:lnTo>
                                  <a:pt x="1705216" y="1523999"/>
                                </a:lnTo>
                                <a:close/>
                              </a:path>
                              <a:path w="2123440" h="1625600">
                                <a:moveTo>
                                  <a:pt x="1722920" y="1523999"/>
                                </a:moveTo>
                                <a:lnTo>
                                  <a:pt x="1721446" y="1523999"/>
                                </a:lnTo>
                                <a:lnTo>
                                  <a:pt x="1721904" y="1536699"/>
                                </a:lnTo>
                                <a:lnTo>
                                  <a:pt x="1722450" y="1536699"/>
                                </a:lnTo>
                                <a:lnTo>
                                  <a:pt x="1722920" y="1523999"/>
                                </a:lnTo>
                                <a:close/>
                              </a:path>
                              <a:path w="2123440" h="1625600">
                                <a:moveTo>
                                  <a:pt x="1725980" y="1511299"/>
                                </a:moveTo>
                                <a:lnTo>
                                  <a:pt x="1724964" y="1511299"/>
                                </a:lnTo>
                                <a:lnTo>
                                  <a:pt x="1724520" y="1523999"/>
                                </a:lnTo>
                                <a:lnTo>
                                  <a:pt x="1724964" y="1536699"/>
                                </a:lnTo>
                                <a:lnTo>
                                  <a:pt x="1725536" y="1523999"/>
                                </a:lnTo>
                                <a:lnTo>
                                  <a:pt x="1726438" y="1523999"/>
                                </a:lnTo>
                                <a:lnTo>
                                  <a:pt x="1725980" y="1511299"/>
                                </a:lnTo>
                                <a:close/>
                              </a:path>
                              <a:path w="2123440" h="1625600">
                                <a:moveTo>
                                  <a:pt x="1732114" y="1523999"/>
                                </a:moveTo>
                                <a:lnTo>
                                  <a:pt x="1725536" y="1523999"/>
                                </a:lnTo>
                                <a:lnTo>
                                  <a:pt x="1725980" y="1536699"/>
                                </a:lnTo>
                                <a:lnTo>
                                  <a:pt x="1731543" y="1536699"/>
                                </a:lnTo>
                                <a:lnTo>
                                  <a:pt x="1732114" y="1523999"/>
                                </a:lnTo>
                                <a:close/>
                              </a:path>
                              <a:path w="2123440" h="1625600">
                                <a:moveTo>
                                  <a:pt x="1752777" y="1523999"/>
                                </a:moveTo>
                                <a:lnTo>
                                  <a:pt x="1751279" y="1536699"/>
                                </a:lnTo>
                                <a:lnTo>
                                  <a:pt x="1753323" y="1536699"/>
                                </a:lnTo>
                                <a:lnTo>
                                  <a:pt x="1752777" y="1523999"/>
                                </a:lnTo>
                                <a:close/>
                              </a:path>
                              <a:path w="2123440" h="1625600">
                                <a:moveTo>
                                  <a:pt x="1773250" y="1523999"/>
                                </a:moveTo>
                                <a:lnTo>
                                  <a:pt x="1772043" y="1523999"/>
                                </a:lnTo>
                                <a:lnTo>
                                  <a:pt x="1771484" y="1536699"/>
                                </a:lnTo>
                                <a:lnTo>
                                  <a:pt x="1776171" y="1536699"/>
                                </a:lnTo>
                                <a:lnTo>
                                  <a:pt x="1773250" y="1523999"/>
                                </a:lnTo>
                                <a:close/>
                              </a:path>
                              <a:path w="2123440" h="1625600">
                                <a:moveTo>
                                  <a:pt x="1774852" y="1528656"/>
                                </a:moveTo>
                                <a:lnTo>
                                  <a:pt x="1776171" y="1536699"/>
                                </a:lnTo>
                                <a:lnTo>
                                  <a:pt x="1777619" y="1536699"/>
                                </a:lnTo>
                                <a:lnTo>
                                  <a:pt x="1774852" y="1528656"/>
                                </a:lnTo>
                                <a:close/>
                              </a:path>
                              <a:path w="2123440" h="1625600">
                                <a:moveTo>
                                  <a:pt x="1807451" y="1523999"/>
                                </a:moveTo>
                                <a:lnTo>
                                  <a:pt x="1806879" y="1536699"/>
                                </a:lnTo>
                                <a:lnTo>
                                  <a:pt x="1807895" y="1536699"/>
                                </a:lnTo>
                                <a:lnTo>
                                  <a:pt x="1807451" y="1523999"/>
                                </a:lnTo>
                                <a:close/>
                              </a:path>
                              <a:path w="2123440" h="1625600">
                                <a:moveTo>
                                  <a:pt x="1919770" y="1523999"/>
                                </a:moveTo>
                                <a:lnTo>
                                  <a:pt x="1919224" y="1536699"/>
                                </a:lnTo>
                                <a:lnTo>
                                  <a:pt x="1920239" y="1536699"/>
                                </a:lnTo>
                                <a:lnTo>
                                  <a:pt x="1919770" y="1523999"/>
                                </a:lnTo>
                                <a:close/>
                              </a:path>
                              <a:path w="2123440" h="1625600">
                                <a:moveTo>
                                  <a:pt x="1923288" y="1523999"/>
                                </a:moveTo>
                                <a:lnTo>
                                  <a:pt x="1921256" y="1523999"/>
                                </a:lnTo>
                                <a:lnTo>
                                  <a:pt x="1920239" y="1536699"/>
                                </a:lnTo>
                                <a:lnTo>
                                  <a:pt x="1923757" y="1536699"/>
                                </a:lnTo>
                                <a:lnTo>
                                  <a:pt x="1923288" y="1523999"/>
                                </a:lnTo>
                                <a:close/>
                              </a:path>
                              <a:path w="2123440" h="1625600">
                                <a:moveTo>
                                  <a:pt x="1926818" y="1523999"/>
                                </a:moveTo>
                                <a:lnTo>
                                  <a:pt x="1924773" y="1523999"/>
                                </a:lnTo>
                                <a:lnTo>
                                  <a:pt x="1924316" y="1536699"/>
                                </a:lnTo>
                                <a:lnTo>
                                  <a:pt x="1927263" y="1536699"/>
                                </a:lnTo>
                                <a:lnTo>
                                  <a:pt x="1926818" y="1523999"/>
                                </a:lnTo>
                                <a:close/>
                              </a:path>
                              <a:path w="2123440" h="1625600">
                                <a:moveTo>
                                  <a:pt x="2114943" y="1523999"/>
                                </a:moveTo>
                                <a:lnTo>
                                  <a:pt x="1928279" y="1523999"/>
                                </a:lnTo>
                                <a:lnTo>
                                  <a:pt x="1927847" y="1536699"/>
                                </a:lnTo>
                                <a:lnTo>
                                  <a:pt x="2114473" y="1536699"/>
                                </a:lnTo>
                                <a:lnTo>
                                  <a:pt x="2114943" y="1523999"/>
                                </a:lnTo>
                                <a:close/>
                              </a:path>
                              <a:path w="2123440" h="1625600">
                                <a:moveTo>
                                  <a:pt x="2050719" y="1447799"/>
                                </a:moveTo>
                                <a:lnTo>
                                  <a:pt x="2050249" y="1460499"/>
                                </a:lnTo>
                                <a:lnTo>
                                  <a:pt x="2048662" y="1485899"/>
                                </a:lnTo>
                                <a:lnTo>
                                  <a:pt x="2048205" y="1498599"/>
                                </a:lnTo>
                                <a:lnTo>
                                  <a:pt x="2044700" y="1498599"/>
                                </a:lnTo>
                                <a:lnTo>
                                  <a:pt x="2044141" y="1511299"/>
                                </a:lnTo>
                                <a:lnTo>
                                  <a:pt x="2034032" y="1511299"/>
                                </a:lnTo>
                                <a:lnTo>
                                  <a:pt x="2033587" y="1523999"/>
                                </a:lnTo>
                                <a:lnTo>
                                  <a:pt x="2117991" y="1523999"/>
                                </a:lnTo>
                                <a:lnTo>
                                  <a:pt x="2118563" y="1536699"/>
                                </a:lnTo>
                                <a:lnTo>
                                  <a:pt x="2122538" y="1536699"/>
                                </a:lnTo>
                                <a:lnTo>
                                  <a:pt x="2123097" y="1523999"/>
                                </a:lnTo>
                                <a:lnTo>
                                  <a:pt x="2123097" y="1485899"/>
                                </a:lnTo>
                                <a:lnTo>
                                  <a:pt x="2069998" y="1485899"/>
                                </a:lnTo>
                                <a:lnTo>
                                  <a:pt x="2069426" y="1473199"/>
                                </a:lnTo>
                                <a:lnTo>
                                  <a:pt x="2053780" y="1473199"/>
                                </a:lnTo>
                                <a:lnTo>
                                  <a:pt x="2052307" y="1460499"/>
                                </a:lnTo>
                                <a:lnTo>
                                  <a:pt x="2051278" y="1460499"/>
                                </a:lnTo>
                                <a:lnTo>
                                  <a:pt x="2050719" y="1447799"/>
                                </a:lnTo>
                                <a:close/>
                              </a:path>
                              <a:path w="2123440" h="1625600">
                                <a:moveTo>
                                  <a:pt x="1774088" y="1523999"/>
                                </a:moveTo>
                                <a:lnTo>
                                  <a:pt x="1773250" y="1523999"/>
                                </a:lnTo>
                                <a:lnTo>
                                  <a:pt x="1774852" y="1528656"/>
                                </a:lnTo>
                                <a:lnTo>
                                  <a:pt x="1774088" y="1523999"/>
                                </a:lnTo>
                                <a:close/>
                              </a:path>
                              <a:path w="2123440" h="1625600">
                                <a:moveTo>
                                  <a:pt x="566635" y="1511299"/>
                                </a:moveTo>
                                <a:lnTo>
                                  <a:pt x="565035" y="1523999"/>
                                </a:lnTo>
                                <a:lnTo>
                                  <a:pt x="567080" y="1523999"/>
                                </a:lnTo>
                                <a:lnTo>
                                  <a:pt x="566635" y="1511299"/>
                                </a:lnTo>
                                <a:close/>
                              </a:path>
                              <a:path w="2123440" h="1625600">
                                <a:moveTo>
                                  <a:pt x="614172" y="1511299"/>
                                </a:moveTo>
                                <a:lnTo>
                                  <a:pt x="605993" y="1511299"/>
                                </a:lnTo>
                                <a:lnTo>
                                  <a:pt x="606564" y="1523999"/>
                                </a:lnTo>
                                <a:lnTo>
                                  <a:pt x="614629" y="1523999"/>
                                </a:lnTo>
                                <a:lnTo>
                                  <a:pt x="614172" y="1511299"/>
                                </a:lnTo>
                                <a:close/>
                              </a:path>
                              <a:path w="2123440" h="1625600">
                                <a:moveTo>
                                  <a:pt x="648550" y="1511299"/>
                                </a:moveTo>
                                <a:lnTo>
                                  <a:pt x="646061" y="1511299"/>
                                </a:lnTo>
                                <a:lnTo>
                                  <a:pt x="645490" y="1523999"/>
                                </a:lnTo>
                                <a:lnTo>
                                  <a:pt x="649008" y="1523999"/>
                                </a:lnTo>
                                <a:lnTo>
                                  <a:pt x="648550" y="1511299"/>
                                </a:lnTo>
                                <a:close/>
                              </a:path>
                              <a:path w="2123440" h="1625600">
                                <a:moveTo>
                                  <a:pt x="650024" y="1511299"/>
                                </a:moveTo>
                                <a:lnTo>
                                  <a:pt x="649566" y="1511299"/>
                                </a:lnTo>
                                <a:lnTo>
                                  <a:pt x="649008" y="1523999"/>
                                </a:lnTo>
                                <a:lnTo>
                                  <a:pt x="651611" y="1523999"/>
                                </a:lnTo>
                                <a:lnTo>
                                  <a:pt x="650024" y="1511299"/>
                                </a:lnTo>
                                <a:close/>
                              </a:path>
                              <a:path w="2123440" h="1625600">
                                <a:moveTo>
                                  <a:pt x="653084" y="1511299"/>
                                </a:moveTo>
                                <a:lnTo>
                                  <a:pt x="652068" y="1511299"/>
                                </a:lnTo>
                                <a:lnTo>
                                  <a:pt x="651611" y="1523999"/>
                                </a:lnTo>
                                <a:lnTo>
                                  <a:pt x="655129" y="1523999"/>
                                </a:lnTo>
                                <a:lnTo>
                                  <a:pt x="653084" y="1511299"/>
                                </a:lnTo>
                                <a:close/>
                              </a:path>
                              <a:path w="2123440" h="1625600">
                                <a:moveTo>
                                  <a:pt x="673849" y="1511299"/>
                                </a:moveTo>
                                <a:lnTo>
                                  <a:pt x="660692" y="1511299"/>
                                </a:lnTo>
                                <a:lnTo>
                                  <a:pt x="660692" y="1523999"/>
                                </a:lnTo>
                                <a:lnTo>
                                  <a:pt x="673849" y="1523999"/>
                                </a:lnTo>
                                <a:lnTo>
                                  <a:pt x="673849" y="1511299"/>
                                </a:lnTo>
                                <a:close/>
                              </a:path>
                              <a:path w="2123440" h="1625600">
                                <a:moveTo>
                                  <a:pt x="677367" y="1511299"/>
                                </a:moveTo>
                                <a:lnTo>
                                  <a:pt x="676351" y="1511299"/>
                                </a:lnTo>
                                <a:lnTo>
                                  <a:pt x="676351" y="1523999"/>
                                </a:lnTo>
                                <a:lnTo>
                                  <a:pt x="677367" y="1523999"/>
                                </a:lnTo>
                                <a:lnTo>
                                  <a:pt x="677367" y="1511299"/>
                                </a:lnTo>
                                <a:close/>
                              </a:path>
                              <a:path w="2123440" h="1625600">
                                <a:moveTo>
                                  <a:pt x="986434" y="1460499"/>
                                </a:moveTo>
                                <a:lnTo>
                                  <a:pt x="978382" y="1460499"/>
                                </a:lnTo>
                                <a:lnTo>
                                  <a:pt x="977811" y="1473199"/>
                                </a:lnTo>
                                <a:lnTo>
                                  <a:pt x="871042" y="1473199"/>
                                </a:lnTo>
                                <a:lnTo>
                                  <a:pt x="871613" y="1485899"/>
                                </a:lnTo>
                                <a:lnTo>
                                  <a:pt x="872070" y="1498599"/>
                                </a:lnTo>
                                <a:lnTo>
                                  <a:pt x="876147" y="1498599"/>
                                </a:lnTo>
                                <a:lnTo>
                                  <a:pt x="876719" y="1523999"/>
                                </a:lnTo>
                                <a:lnTo>
                                  <a:pt x="980871" y="1523999"/>
                                </a:lnTo>
                                <a:lnTo>
                                  <a:pt x="981329" y="1511299"/>
                                </a:lnTo>
                                <a:lnTo>
                                  <a:pt x="985418" y="1511299"/>
                                </a:lnTo>
                                <a:lnTo>
                                  <a:pt x="985989" y="1473199"/>
                                </a:lnTo>
                                <a:lnTo>
                                  <a:pt x="986434" y="1460499"/>
                                </a:lnTo>
                                <a:close/>
                              </a:path>
                              <a:path w="2123440" h="1625600">
                                <a:moveTo>
                                  <a:pt x="1031481" y="1511299"/>
                                </a:moveTo>
                                <a:lnTo>
                                  <a:pt x="1028877" y="1511299"/>
                                </a:lnTo>
                                <a:lnTo>
                                  <a:pt x="1030465" y="1523999"/>
                                </a:lnTo>
                                <a:lnTo>
                                  <a:pt x="1030909" y="1523999"/>
                                </a:lnTo>
                                <a:lnTo>
                                  <a:pt x="1031481" y="1511299"/>
                                </a:lnTo>
                                <a:close/>
                              </a:path>
                              <a:path w="2123440" h="1625600">
                                <a:moveTo>
                                  <a:pt x="1056779" y="1485899"/>
                                </a:moveTo>
                                <a:lnTo>
                                  <a:pt x="1046124" y="1485899"/>
                                </a:lnTo>
                                <a:lnTo>
                                  <a:pt x="1046683" y="1511299"/>
                                </a:lnTo>
                                <a:lnTo>
                                  <a:pt x="1048156" y="1523999"/>
                                </a:lnTo>
                                <a:lnTo>
                                  <a:pt x="1048613" y="1498599"/>
                                </a:lnTo>
                                <a:lnTo>
                                  <a:pt x="1056500" y="1498599"/>
                                </a:lnTo>
                                <a:lnTo>
                                  <a:pt x="1056779" y="1485899"/>
                                </a:lnTo>
                                <a:close/>
                              </a:path>
                              <a:path w="2123440" h="1625600">
                                <a:moveTo>
                                  <a:pt x="1052245" y="1511299"/>
                                </a:moveTo>
                                <a:lnTo>
                                  <a:pt x="1050201" y="1511299"/>
                                </a:lnTo>
                                <a:lnTo>
                                  <a:pt x="1051687" y="1523999"/>
                                </a:lnTo>
                                <a:lnTo>
                                  <a:pt x="1052245" y="1511299"/>
                                </a:lnTo>
                                <a:close/>
                              </a:path>
                              <a:path w="2123440" h="1625600">
                                <a:moveTo>
                                  <a:pt x="1053719" y="1511299"/>
                                </a:moveTo>
                                <a:lnTo>
                                  <a:pt x="1052245" y="1511299"/>
                                </a:lnTo>
                                <a:lnTo>
                                  <a:pt x="1052703" y="1523999"/>
                                </a:lnTo>
                                <a:lnTo>
                                  <a:pt x="1053147" y="1523999"/>
                                </a:lnTo>
                                <a:lnTo>
                                  <a:pt x="1053719" y="1511299"/>
                                </a:lnTo>
                                <a:close/>
                              </a:path>
                              <a:path w="2123440" h="1625600">
                                <a:moveTo>
                                  <a:pt x="1067904" y="1498599"/>
                                </a:moveTo>
                                <a:lnTo>
                                  <a:pt x="1066317" y="1498599"/>
                                </a:lnTo>
                                <a:lnTo>
                                  <a:pt x="1066876" y="1523999"/>
                                </a:lnTo>
                                <a:lnTo>
                                  <a:pt x="1067333" y="1511299"/>
                                </a:lnTo>
                                <a:lnTo>
                                  <a:pt x="1067904" y="1498599"/>
                                </a:lnTo>
                                <a:close/>
                              </a:path>
                              <a:path w="2123440" h="1625600">
                                <a:moveTo>
                                  <a:pt x="1074483" y="1498599"/>
                                </a:moveTo>
                                <a:lnTo>
                                  <a:pt x="1072896" y="1498599"/>
                                </a:lnTo>
                                <a:lnTo>
                                  <a:pt x="1073467" y="1511299"/>
                                </a:lnTo>
                                <a:lnTo>
                                  <a:pt x="1073924" y="1523999"/>
                                </a:lnTo>
                                <a:lnTo>
                                  <a:pt x="1074483" y="1498599"/>
                                </a:lnTo>
                                <a:close/>
                              </a:path>
                              <a:path w="2123440" h="1625600">
                                <a:moveTo>
                                  <a:pt x="1081805" y="1498599"/>
                                </a:moveTo>
                                <a:lnTo>
                                  <a:pt x="1074483" y="1498599"/>
                                </a:lnTo>
                                <a:lnTo>
                                  <a:pt x="1074940" y="1511299"/>
                                </a:lnTo>
                                <a:lnTo>
                                  <a:pt x="1076528" y="1523999"/>
                                </a:lnTo>
                                <a:lnTo>
                                  <a:pt x="1076985" y="1511299"/>
                                </a:lnTo>
                                <a:lnTo>
                                  <a:pt x="1081519" y="1511299"/>
                                </a:lnTo>
                                <a:lnTo>
                                  <a:pt x="1081805" y="1498599"/>
                                </a:lnTo>
                                <a:close/>
                              </a:path>
                              <a:path w="2123440" h="1625600">
                                <a:moveTo>
                                  <a:pt x="1101712" y="1473199"/>
                                </a:moveTo>
                                <a:lnTo>
                                  <a:pt x="1087653" y="1473199"/>
                                </a:lnTo>
                                <a:lnTo>
                                  <a:pt x="1087081" y="1485899"/>
                                </a:lnTo>
                                <a:lnTo>
                                  <a:pt x="1087653" y="1485899"/>
                                </a:lnTo>
                                <a:lnTo>
                                  <a:pt x="1088097" y="1511299"/>
                                </a:lnTo>
                                <a:lnTo>
                                  <a:pt x="1089113" y="1511299"/>
                                </a:lnTo>
                                <a:lnTo>
                                  <a:pt x="1090599" y="1523999"/>
                                </a:lnTo>
                                <a:lnTo>
                                  <a:pt x="1091158" y="1511299"/>
                                </a:lnTo>
                                <a:lnTo>
                                  <a:pt x="1091615" y="1498599"/>
                                </a:lnTo>
                                <a:lnTo>
                                  <a:pt x="1101483" y="1498599"/>
                                </a:lnTo>
                                <a:lnTo>
                                  <a:pt x="1101598" y="1485899"/>
                                </a:lnTo>
                                <a:lnTo>
                                  <a:pt x="1101712" y="1473199"/>
                                </a:lnTo>
                                <a:close/>
                              </a:path>
                              <a:path w="2123440" h="1625600">
                                <a:moveTo>
                                  <a:pt x="1095705" y="1511299"/>
                                </a:moveTo>
                                <a:lnTo>
                                  <a:pt x="1094676" y="1511299"/>
                                </a:lnTo>
                                <a:lnTo>
                                  <a:pt x="1095248" y="1523999"/>
                                </a:lnTo>
                                <a:lnTo>
                                  <a:pt x="1095705" y="1511299"/>
                                </a:lnTo>
                                <a:close/>
                              </a:path>
                              <a:path w="2123440" h="1625600">
                                <a:moveTo>
                                  <a:pt x="1101483" y="1498599"/>
                                </a:moveTo>
                                <a:lnTo>
                                  <a:pt x="1099223" y="1498599"/>
                                </a:lnTo>
                                <a:lnTo>
                                  <a:pt x="1099781" y="1511299"/>
                                </a:lnTo>
                                <a:lnTo>
                                  <a:pt x="1101255" y="1523999"/>
                                </a:lnTo>
                                <a:lnTo>
                                  <a:pt x="1101369" y="1511299"/>
                                </a:lnTo>
                                <a:lnTo>
                                  <a:pt x="1101483" y="1498599"/>
                                </a:lnTo>
                                <a:close/>
                              </a:path>
                              <a:path w="2123440" h="1625600">
                                <a:moveTo>
                                  <a:pt x="1127582" y="1485899"/>
                                </a:moveTo>
                                <a:lnTo>
                                  <a:pt x="1115898" y="1485899"/>
                                </a:lnTo>
                                <a:lnTo>
                                  <a:pt x="1116469" y="1523999"/>
                                </a:lnTo>
                                <a:lnTo>
                                  <a:pt x="1116914" y="1498599"/>
                                </a:lnTo>
                                <a:lnTo>
                                  <a:pt x="1127010" y="1498599"/>
                                </a:lnTo>
                                <a:lnTo>
                                  <a:pt x="1127582" y="1485899"/>
                                </a:lnTo>
                                <a:close/>
                              </a:path>
                              <a:path w="2123440" h="1625600">
                                <a:moveTo>
                                  <a:pt x="1123048" y="1498599"/>
                                </a:moveTo>
                                <a:lnTo>
                                  <a:pt x="1116914" y="1498599"/>
                                </a:lnTo>
                                <a:lnTo>
                                  <a:pt x="1117485" y="1523999"/>
                                </a:lnTo>
                                <a:lnTo>
                                  <a:pt x="1122476" y="1523999"/>
                                </a:lnTo>
                                <a:lnTo>
                                  <a:pt x="1123048" y="1498599"/>
                                </a:lnTo>
                                <a:close/>
                              </a:path>
                              <a:path w="2123440" h="1625600">
                                <a:moveTo>
                                  <a:pt x="1225740" y="1485899"/>
                                </a:moveTo>
                                <a:lnTo>
                                  <a:pt x="1134618" y="1485899"/>
                                </a:lnTo>
                                <a:lnTo>
                                  <a:pt x="1135189" y="1498599"/>
                                </a:lnTo>
                                <a:lnTo>
                                  <a:pt x="1137234" y="1498599"/>
                                </a:lnTo>
                                <a:lnTo>
                                  <a:pt x="1138135" y="1523999"/>
                                </a:lnTo>
                                <a:lnTo>
                                  <a:pt x="1138707" y="1511299"/>
                                </a:lnTo>
                                <a:lnTo>
                                  <a:pt x="1225169" y="1511299"/>
                                </a:lnTo>
                                <a:lnTo>
                                  <a:pt x="1225740" y="1485899"/>
                                </a:lnTo>
                                <a:close/>
                              </a:path>
                              <a:path w="2123440" h="1625600">
                                <a:moveTo>
                                  <a:pt x="1152309" y="1511299"/>
                                </a:moveTo>
                                <a:lnTo>
                                  <a:pt x="1138707" y="1511299"/>
                                </a:lnTo>
                                <a:lnTo>
                                  <a:pt x="1140180" y="1523999"/>
                                </a:lnTo>
                                <a:lnTo>
                                  <a:pt x="1151864" y="1523999"/>
                                </a:lnTo>
                                <a:lnTo>
                                  <a:pt x="1152309" y="1511299"/>
                                </a:lnTo>
                                <a:close/>
                              </a:path>
                              <a:path w="2123440" h="1625600">
                                <a:moveTo>
                                  <a:pt x="1166507" y="1511299"/>
                                </a:moveTo>
                                <a:lnTo>
                                  <a:pt x="1155382" y="1511299"/>
                                </a:lnTo>
                                <a:lnTo>
                                  <a:pt x="1155954" y="1523999"/>
                                </a:lnTo>
                                <a:lnTo>
                                  <a:pt x="1166050" y="1523999"/>
                                </a:lnTo>
                                <a:lnTo>
                                  <a:pt x="1166507" y="1511299"/>
                                </a:lnTo>
                                <a:close/>
                              </a:path>
                              <a:path w="2123440" h="1625600">
                                <a:moveTo>
                                  <a:pt x="1223124" y="1511299"/>
                                </a:moveTo>
                                <a:lnTo>
                                  <a:pt x="1170597" y="1511299"/>
                                </a:lnTo>
                                <a:lnTo>
                                  <a:pt x="1172070" y="1523999"/>
                                </a:lnTo>
                                <a:lnTo>
                                  <a:pt x="1222667" y="1523999"/>
                                </a:lnTo>
                                <a:lnTo>
                                  <a:pt x="1223124" y="1511299"/>
                                </a:lnTo>
                                <a:close/>
                              </a:path>
                              <a:path w="2123440" h="1625600">
                                <a:moveTo>
                                  <a:pt x="1225169" y="1511299"/>
                                </a:moveTo>
                                <a:lnTo>
                                  <a:pt x="1223124" y="1511299"/>
                                </a:lnTo>
                                <a:lnTo>
                                  <a:pt x="1223695" y="1523999"/>
                                </a:lnTo>
                                <a:lnTo>
                                  <a:pt x="1225169" y="1511299"/>
                                </a:lnTo>
                                <a:close/>
                              </a:path>
                              <a:path w="2123440" h="1625600">
                                <a:moveTo>
                                  <a:pt x="1313776" y="1511299"/>
                                </a:moveTo>
                                <a:lnTo>
                                  <a:pt x="1299603" y="1511299"/>
                                </a:lnTo>
                                <a:lnTo>
                                  <a:pt x="1300048" y="1523999"/>
                                </a:lnTo>
                                <a:lnTo>
                                  <a:pt x="1312189" y="1523999"/>
                                </a:lnTo>
                                <a:lnTo>
                                  <a:pt x="1313776" y="1511299"/>
                                </a:lnTo>
                                <a:close/>
                              </a:path>
                              <a:path w="2123440" h="1625600">
                                <a:moveTo>
                                  <a:pt x="1339977" y="1511299"/>
                                </a:moveTo>
                                <a:lnTo>
                                  <a:pt x="1315707" y="1511299"/>
                                </a:lnTo>
                                <a:lnTo>
                                  <a:pt x="1317294" y="1523999"/>
                                </a:lnTo>
                                <a:lnTo>
                                  <a:pt x="1339532" y="1523999"/>
                                </a:lnTo>
                                <a:lnTo>
                                  <a:pt x="1339977" y="1511299"/>
                                </a:lnTo>
                                <a:close/>
                              </a:path>
                              <a:path w="2123440" h="1625600">
                                <a:moveTo>
                                  <a:pt x="1374940" y="1511299"/>
                                </a:moveTo>
                                <a:lnTo>
                                  <a:pt x="1372438" y="1511299"/>
                                </a:lnTo>
                                <a:lnTo>
                                  <a:pt x="1373924" y="1523999"/>
                                </a:lnTo>
                                <a:lnTo>
                                  <a:pt x="1374940" y="1511299"/>
                                </a:lnTo>
                                <a:close/>
                              </a:path>
                              <a:path w="2123440" h="1625600">
                                <a:moveTo>
                                  <a:pt x="1409319" y="1511299"/>
                                </a:moveTo>
                                <a:lnTo>
                                  <a:pt x="1397177" y="1511299"/>
                                </a:lnTo>
                                <a:lnTo>
                                  <a:pt x="1398765" y="1523999"/>
                                </a:lnTo>
                                <a:lnTo>
                                  <a:pt x="1407845" y="1523999"/>
                                </a:lnTo>
                                <a:lnTo>
                                  <a:pt x="1409319" y="1511299"/>
                                </a:lnTo>
                                <a:close/>
                              </a:path>
                              <a:path w="2123440" h="1625600">
                                <a:moveTo>
                                  <a:pt x="1431099" y="1498599"/>
                                </a:moveTo>
                                <a:lnTo>
                                  <a:pt x="1417370" y="1498599"/>
                                </a:lnTo>
                                <a:lnTo>
                                  <a:pt x="1417929" y="1511299"/>
                                </a:lnTo>
                                <a:lnTo>
                                  <a:pt x="1418399" y="1523999"/>
                                </a:lnTo>
                                <a:lnTo>
                                  <a:pt x="1427594" y="1523999"/>
                                </a:lnTo>
                                <a:lnTo>
                                  <a:pt x="1428026" y="1511299"/>
                                </a:lnTo>
                                <a:lnTo>
                                  <a:pt x="1430540" y="1511299"/>
                                </a:lnTo>
                                <a:lnTo>
                                  <a:pt x="1431099" y="1498599"/>
                                </a:lnTo>
                                <a:close/>
                              </a:path>
                              <a:path w="2123440" h="1625600">
                                <a:moveTo>
                                  <a:pt x="1519148" y="1511299"/>
                                </a:moveTo>
                                <a:lnTo>
                                  <a:pt x="1516075" y="1511299"/>
                                </a:lnTo>
                                <a:lnTo>
                                  <a:pt x="1516545" y="1523999"/>
                                </a:lnTo>
                                <a:lnTo>
                                  <a:pt x="1517561" y="1523999"/>
                                </a:lnTo>
                                <a:lnTo>
                                  <a:pt x="1519148" y="1511299"/>
                                </a:lnTo>
                                <a:close/>
                              </a:path>
                              <a:path w="2123440" h="1625600">
                                <a:moveTo>
                                  <a:pt x="1528216" y="1511299"/>
                                </a:moveTo>
                                <a:lnTo>
                                  <a:pt x="1526641" y="1511299"/>
                                </a:lnTo>
                                <a:lnTo>
                                  <a:pt x="1527187" y="1523999"/>
                                </a:lnTo>
                                <a:lnTo>
                                  <a:pt x="1527657" y="1523999"/>
                                </a:lnTo>
                                <a:lnTo>
                                  <a:pt x="1528216" y="1511299"/>
                                </a:lnTo>
                                <a:close/>
                              </a:path>
                              <a:path w="2123440" h="1625600">
                                <a:moveTo>
                                  <a:pt x="1533779" y="1511299"/>
                                </a:moveTo>
                                <a:lnTo>
                                  <a:pt x="1530718" y="1511299"/>
                                </a:lnTo>
                                <a:lnTo>
                                  <a:pt x="1531289" y="1523999"/>
                                </a:lnTo>
                                <a:lnTo>
                                  <a:pt x="1533220" y="1523999"/>
                                </a:lnTo>
                                <a:lnTo>
                                  <a:pt x="1533779" y="1511299"/>
                                </a:lnTo>
                                <a:close/>
                              </a:path>
                              <a:path w="2123440" h="1625600">
                                <a:moveTo>
                                  <a:pt x="1540814" y="1511299"/>
                                </a:moveTo>
                                <a:lnTo>
                                  <a:pt x="1536839" y="1511299"/>
                                </a:lnTo>
                                <a:lnTo>
                                  <a:pt x="1537309" y="1523999"/>
                                </a:lnTo>
                                <a:lnTo>
                                  <a:pt x="1540370" y="1523999"/>
                                </a:lnTo>
                                <a:lnTo>
                                  <a:pt x="1540814" y="1511299"/>
                                </a:lnTo>
                                <a:close/>
                              </a:path>
                              <a:path w="2123440" h="1625600">
                                <a:moveTo>
                                  <a:pt x="1545932" y="1511299"/>
                                </a:moveTo>
                                <a:lnTo>
                                  <a:pt x="1540814" y="1511299"/>
                                </a:lnTo>
                                <a:lnTo>
                                  <a:pt x="1541386" y="1523999"/>
                                </a:lnTo>
                                <a:lnTo>
                                  <a:pt x="1545348" y="1523999"/>
                                </a:lnTo>
                                <a:lnTo>
                                  <a:pt x="1545932" y="1511299"/>
                                </a:lnTo>
                                <a:close/>
                              </a:path>
                              <a:path w="2123440" h="1625600">
                                <a:moveTo>
                                  <a:pt x="1552511" y="1485899"/>
                                </a:moveTo>
                                <a:lnTo>
                                  <a:pt x="1273276" y="1485899"/>
                                </a:lnTo>
                                <a:lnTo>
                                  <a:pt x="1274749" y="1498599"/>
                                </a:lnTo>
                                <a:lnTo>
                                  <a:pt x="1431099" y="1498599"/>
                                </a:lnTo>
                                <a:lnTo>
                                  <a:pt x="1431556" y="1511299"/>
                                </a:lnTo>
                                <a:lnTo>
                                  <a:pt x="1548980" y="1511299"/>
                                </a:lnTo>
                                <a:lnTo>
                                  <a:pt x="1549438" y="1523999"/>
                                </a:lnTo>
                                <a:lnTo>
                                  <a:pt x="1551495" y="1523999"/>
                                </a:lnTo>
                                <a:lnTo>
                                  <a:pt x="1551927" y="1498599"/>
                                </a:lnTo>
                                <a:lnTo>
                                  <a:pt x="1552511" y="1485899"/>
                                </a:lnTo>
                                <a:close/>
                              </a:path>
                              <a:path w="2123440" h="1625600">
                                <a:moveTo>
                                  <a:pt x="1629892" y="1460499"/>
                                </a:moveTo>
                                <a:lnTo>
                                  <a:pt x="1577238" y="1460499"/>
                                </a:lnTo>
                                <a:lnTo>
                                  <a:pt x="1577350" y="1473199"/>
                                </a:lnTo>
                                <a:lnTo>
                                  <a:pt x="1577461" y="1485899"/>
                                </a:lnTo>
                                <a:lnTo>
                                  <a:pt x="1577573" y="1498599"/>
                                </a:lnTo>
                                <a:lnTo>
                                  <a:pt x="1577685" y="1511299"/>
                                </a:lnTo>
                                <a:lnTo>
                                  <a:pt x="1577797" y="1523999"/>
                                </a:lnTo>
                                <a:lnTo>
                                  <a:pt x="1579283" y="1511299"/>
                                </a:lnTo>
                                <a:lnTo>
                                  <a:pt x="1584845" y="1511299"/>
                                </a:lnTo>
                                <a:lnTo>
                                  <a:pt x="1586433" y="1473199"/>
                                </a:lnTo>
                                <a:lnTo>
                                  <a:pt x="1630337" y="1473199"/>
                                </a:lnTo>
                                <a:lnTo>
                                  <a:pt x="1629892" y="1460499"/>
                                </a:lnTo>
                                <a:close/>
                              </a:path>
                              <a:path w="2123440" h="1625600">
                                <a:moveTo>
                                  <a:pt x="1632953" y="1473199"/>
                                </a:moveTo>
                                <a:lnTo>
                                  <a:pt x="1586877" y="1473199"/>
                                </a:lnTo>
                                <a:lnTo>
                                  <a:pt x="1586995" y="1485899"/>
                                </a:lnTo>
                                <a:lnTo>
                                  <a:pt x="1587112" y="1498599"/>
                                </a:lnTo>
                                <a:lnTo>
                                  <a:pt x="1587230" y="1511299"/>
                                </a:lnTo>
                                <a:lnTo>
                                  <a:pt x="1587347" y="1523999"/>
                                </a:lnTo>
                                <a:lnTo>
                                  <a:pt x="1589951" y="1523999"/>
                                </a:lnTo>
                                <a:lnTo>
                                  <a:pt x="1590408" y="1511299"/>
                                </a:lnTo>
                                <a:lnTo>
                                  <a:pt x="1597774" y="1511299"/>
                                </a:lnTo>
                                <a:lnTo>
                                  <a:pt x="1598002" y="1498599"/>
                                </a:lnTo>
                                <a:lnTo>
                                  <a:pt x="1635899" y="1498599"/>
                                </a:lnTo>
                                <a:lnTo>
                                  <a:pt x="1634426" y="1485899"/>
                                </a:lnTo>
                                <a:lnTo>
                                  <a:pt x="1633410" y="1485899"/>
                                </a:lnTo>
                                <a:lnTo>
                                  <a:pt x="1632953" y="1473199"/>
                                </a:lnTo>
                                <a:close/>
                              </a:path>
                              <a:path w="2123440" h="1625600">
                                <a:moveTo>
                                  <a:pt x="1597774" y="1511299"/>
                                </a:moveTo>
                                <a:lnTo>
                                  <a:pt x="1593913" y="1511299"/>
                                </a:lnTo>
                                <a:lnTo>
                                  <a:pt x="1594485" y="1523999"/>
                                </a:lnTo>
                                <a:lnTo>
                                  <a:pt x="1597545" y="1523999"/>
                                </a:lnTo>
                                <a:lnTo>
                                  <a:pt x="1597774" y="1511299"/>
                                </a:lnTo>
                                <a:close/>
                              </a:path>
                              <a:path w="2123440" h="1625600">
                                <a:moveTo>
                                  <a:pt x="1629422" y="1498599"/>
                                </a:moveTo>
                                <a:lnTo>
                                  <a:pt x="1622844" y="1498599"/>
                                </a:lnTo>
                                <a:lnTo>
                                  <a:pt x="1623314" y="1523999"/>
                                </a:lnTo>
                                <a:lnTo>
                                  <a:pt x="1628863" y="1523999"/>
                                </a:lnTo>
                                <a:lnTo>
                                  <a:pt x="1629422" y="1498599"/>
                                </a:lnTo>
                                <a:close/>
                              </a:path>
                              <a:path w="2123440" h="1625600">
                                <a:moveTo>
                                  <a:pt x="1654619" y="1498599"/>
                                </a:moveTo>
                                <a:lnTo>
                                  <a:pt x="1632369" y="1498599"/>
                                </a:lnTo>
                                <a:lnTo>
                                  <a:pt x="1633410" y="1511299"/>
                                </a:lnTo>
                                <a:lnTo>
                                  <a:pt x="1633969" y="1523999"/>
                                </a:lnTo>
                                <a:lnTo>
                                  <a:pt x="1639976" y="1523999"/>
                                </a:lnTo>
                                <a:lnTo>
                                  <a:pt x="1640547" y="1511299"/>
                                </a:lnTo>
                                <a:lnTo>
                                  <a:pt x="1655191" y="1511299"/>
                                </a:lnTo>
                                <a:lnTo>
                                  <a:pt x="1654619" y="1498599"/>
                                </a:lnTo>
                                <a:close/>
                              </a:path>
                              <a:path w="2123440" h="1625600">
                                <a:moveTo>
                                  <a:pt x="1720875" y="1511299"/>
                                </a:moveTo>
                                <a:lnTo>
                                  <a:pt x="1650657" y="1511299"/>
                                </a:lnTo>
                                <a:lnTo>
                                  <a:pt x="1651101" y="1523999"/>
                                </a:lnTo>
                                <a:lnTo>
                                  <a:pt x="1721904" y="1523999"/>
                                </a:lnTo>
                                <a:lnTo>
                                  <a:pt x="1720875" y="1511299"/>
                                </a:lnTo>
                                <a:close/>
                              </a:path>
                              <a:path w="2123440" h="1625600">
                                <a:moveTo>
                                  <a:pt x="1736077" y="1511299"/>
                                </a:moveTo>
                                <a:lnTo>
                                  <a:pt x="1735632" y="1523999"/>
                                </a:lnTo>
                                <a:lnTo>
                                  <a:pt x="1736648" y="1523999"/>
                                </a:lnTo>
                                <a:lnTo>
                                  <a:pt x="1736077" y="1511299"/>
                                </a:lnTo>
                                <a:close/>
                              </a:path>
                              <a:path w="2123440" h="1625600">
                                <a:moveTo>
                                  <a:pt x="1945995" y="1511299"/>
                                </a:moveTo>
                                <a:lnTo>
                                  <a:pt x="1936915" y="1511299"/>
                                </a:lnTo>
                                <a:lnTo>
                                  <a:pt x="1935429" y="1523999"/>
                                </a:lnTo>
                                <a:lnTo>
                                  <a:pt x="1947595" y="1523999"/>
                                </a:lnTo>
                                <a:lnTo>
                                  <a:pt x="1945995" y="1511299"/>
                                </a:lnTo>
                                <a:close/>
                              </a:path>
                              <a:path w="2123440" h="1625600">
                                <a:moveTo>
                                  <a:pt x="1965274" y="1511299"/>
                                </a:moveTo>
                                <a:lnTo>
                                  <a:pt x="1963699" y="1523999"/>
                                </a:lnTo>
                                <a:lnTo>
                                  <a:pt x="1965731" y="1523999"/>
                                </a:lnTo>
                                <a:lnTo>
                                  <a:pt x="1965274" y="1511299"/>
                                </a:lnTo>
                                <a:close/>
                              </a:path>
                              <a:path w="2123440" h="1625600">
                                <a:moveTo>
                                  <a:pt x="1994547" y="1511299"/>
                                </a:moveTo>
                                <a:lnTo>
                                  <a:pt x="1981390" y="1511299"/>
                                </a:lnTo>
                                <a:lnTo>
                                  <a:pt x="1980933" y="1523999"/>
                                </a:lnTo>
                                <a:lnTo>
                                  <a:pt x="1995119" y="1523999"/>
                                </a:lnTo>
                                <a:lnTo>
                                  <a:pt x="1994547" y="1511299"/>
                                </a:lnTo>
                                <a:close/>
                              </a:path>
                              <a:path w="2123440" h="1625600">
                                <a:moveTo>
                                  <a:pt x="2008720" y="1511299"/>
                                </a:moveTo>
                                <a:lnTo>
                                  <a:pt x="2008289" y="1523999"/>
                                </a:lnTo>
                                <a:lnTo>
                                  <a:pt x="2009305" y="1523999"/>
                                </a:lnTo>
                                <a:lnTo>
                                  <a:pt x="2008720" y="1511299"/>
                                </a:lnTo>
                                <a:close/>
                              </a:path>
                              <a:path w="2123440" h="1625600">
                                <a:moveTo>
                                  <a:pt x="573936" y="1498599"/>
                                </a:moveTo>
                                <a:lnTo>
                                  <a:pt x="570598" y="1498599"/>
                                </a:lnTo>
                                <a:lnTo>
                                  <a:pt x="570141" y="1511299"/>
                                </a:lnTo>
                                <a:lnTo>
                                  <a:pt x="572752" y="1511299"/>
                                </a:lnTo>
                                <a:lnTo>
                                  <a:pt x="573936" y="1498599"/>
                                </a:lnTo>
                                <a:close/>
                              </a:path>
                              <a:path w="2123440" h="1625600">
                                <a:moveTo>
                                  <a:pt x="606564" y="1485899"/>
                                </a:moveTo>
                                <a:lnTo>
                                  <a:pt x="598398" y="1485899"/>
                                </a:lnTo>
                                <a:lnTo>
                                  <a:pt x="598970" y="1511299"/>
                                </a:lnTo>
                                <a:lnTo>
                                  <a:pt x="610539" y="1511299"/>
                                </a:lnTo>
                                <a:lnTo>
                                  <a:pt x="610082" y="1498599"/>
                                </a:lnTo>
                                <a:lnTo>
                                  <a:pt x="607593" y="1498599"/>
                                </a:lnTo>
                                <a:lnTo>
                                  <a:pt x="606564" y="1485899"/>
                                </a:lnTo>
                                <a:close/>
                              </a:path>
                              <a:path w="2123440" h="1625600">
                                <a:moveTo>
                                  <a:pt x="1034999" y="1485899"/>
                                </a:moveTo>
                                <a:lnTo>
                                  <a:pt x="1024902" y="1485899"/>
                                </a:lnTo>
                                <a:lnTo>
                                  <a:pt x="1025347" y="1498599"/>
                                </a:lnTo>
                                <a:lnTo>
                                  <a:pt x="1027963" y="1498599"/>
                                </a:lnTo>
                                <a:lnTo>
                                  <a:pt x="1028420" y="1511299"/>
                                </a:lnTo>
                                <a:lnTo>
                                  <a:pt x="1033983" y="1511299"/>
                                </a:lnTo>
                                <a:lnTo>
                                  <a:pt x="1034541" y="1498599"/>
                                </a:lnTo>
                                <a:lnTo>
                                  <a:pt x="1034999" y="1485899"/>
                                </a:lnTo>
                                <a:close/>
                              </a:path>
                              <a:path w="2123440" h="1625600">
                                <a:moveTo>
                                  <a:pt x="1056500" y="1498599"/>
                                </a:moveTo>
                                <a:lnTo>
                                  <a:pt x="1048613" y="1498599"/>
                                </a:lnTo>
                                <a:lnTo>
                                  <a:pt x="1049185" y="1511299"/>
                                </a:lnTo>
                                <a:lnTo>
                                  <a:pt x="1056220" y="1511299"/>
                                </a:lnTo>
                                <a:lnTo>
                                  <a:pt x="1056500" y="1498599"/>
                                </a:lnTo>
                                <a:close/>
                              </a:path>
                              <a:path w="2123440" h="1625600">
                                <a:moveTo>
                                  <a:pt x="1059281" y="1485899"/>
                                </a:moveTo>
                                <a:lnTo>
                                  <a:pt x="1056779" y="1485899"/>
                                </a:lnTo>
                                <a:lnTo>
                                  <a:pt x="1057236" y="1498599"/>
                                </a:lnTo>
                                <a:lnTo>
                                  <a:pt x="1058824" y="1511299"/>
                                </a:lnTo>
                                <a:lnTo>
                                  <a:pt x="1059281" y="1485899"/>
                                </a:lnTo>
                                <a:close/>
                              </a:path>
                              <a:path w="2123440" h="1625600">
                                <a:moveTo>
                                  <a:pt x="1071422" y="1498599"/>
                                </a:moveTo>
                                <a:lnTo>
                                  <a:pt x="1070406" y="1498599"/>
                                </a:lnTo>
                                <a:lnTo>
                                  <a:pt x="1070965" y="1511299"/>
                                </a:lnTo>
                                <a:lnTo>
                                  <a:pt x="1071422" y="1498599"/>
                                </a:lnTo>
                                <a:close/>
                              </a:path>
                              <a:path w="2123440" h="1625600">
                                <a:moveTo>
                                  <a:pt x="1087653" y="1485899"/>
                                </a:moveTo>
                                <a:lnTo>
                                  <a:pt x="1084580" y="1485899"/>
                                </a:lnTo>
                                <a:lnTo>
                                  <a:pt x="1085037" y="1511299"/>
                                </a:lnTo>
                                <a:lnTo>
                                  <a:pt x="1087081" y="1511299"/>
                                </a:lnTo>
                                <a:lnTo>
                                  <a:pt x="1087653" y="1485899"/>
                                </a:lnTo>
                                <a:close/>
                              </a:path>
                              <a:path w="2123440" h="1625600">
                                <a:moveTo>
                                  <a:pt x="1098194" y="1498599"/>
                                </a:moveTo>
                                <a:lnTo>
                                  <a:pt x="1091615" y="1498599"/>
                                </a:lnTo>
                                <a:lnTo>
                                  <a:pt x="1092187" y="1511299"/>
                                </a:lnTo>
                                <a:lnTo>
                                  <a:pt x="1097737" y="1511299"/>
                                </a:lnTo>
                                <a:lnTo>
                                  <a:pt x="1098194" y="1498599"/>
                                </a:lnTo>
                                <a:close/>
                              </a:path>
                              <a:path w="2123440" h="1625600">
                                <a:moveTo>
                                  <a:pt x="1133602" y="1485899"/>
                                </a:moveTo>
                                <a:lnTo>
                                  <a:pt x="1130071" y="1485899"/>
                                </a:lnTo>
                                <a:lnTo>
                                  <a:pt x="1130642" y="1498599"/>
                                </a:lnTo>
                                <a:lnTo>
                                  <a:pt x="1131112" y="1511299"/>
                                </a:lnTo>
                                <a:lnTo>
                                  <a:pt x="1133144" y="1511299"/>
                                </a:lnTo>
                                <a:lnTo>
                                  <a:pt x="1133602" y="1485899"/>
                                </a:lnTo>
                                <a:close/>
                              </a:path>
                              <a:path w="2123440" h="1625600">
                                <a:moveTo>
                                  <a:pt x="1232763" y="1485899"/>
                                </a:moveTo>
                                <a:lnTo>
                                  <a:pt x="1228801" y="1485899"/>
                                </a:lnTo>
                                <a:lnTo>
                                  <a:pt x="1229258" y="1498599"/>
                                </a:lnTo>
                                <a:lnTo>
                                  <a:pt x="1230731" y="1498599"/>
                                </a:lnTo>
                                <a:lnTo>
                                  <a:pt x="1232319" y="1511299"/>
                                </a:lnTo>
                                <a:lnTo>
                                  <a:pt x="1232763" y="1485899"/>
                                </a:lnTo>
                                <a:close/>
                              </a:path>
                              <a:path w="2123440" h="1625600">
                                <a:moveTo>
                                  <a:pt x="1577238" y="1460499"/>
                                </a:moveTo>
                                <a:lnTo>
                                  <a:pt x="1250022" y="1460499"/>
                                </a:lnTo>
                                <a:lnTo>
                                  <a:pt x="1250467" y="1473199"/>
                                </a:lnTo>
                                <a:lnTo>
                                  <a:pt x="1251483" y="1473199"/>
                                </a:lnTo>
                                <a:lnTo>
                                  <a:pt x="1252054" y="1485899"/>
                                </a:lnTo>
                                <a:lnTo>
                                  <a:pt x="1253540" y="1498599"/>
                                </a:lnTo>
                                <a:lnTo>
                                  <a:pt x="1253985" y="1511299"/>
                                </a:lnTo>
                                <a:lnTo>
                                  <a:pt x="1254556" y="1498599"/>
                                </a:lnTo>
                                <a:lnTo>
                                  <a:pt x="1272705" y="1498599"/>
                                </a:lnTo>
                                <a:lnTo>
                                  <a:pt x="1273276" y="1485899"/>
                                </a:lnTo>
                                <a:lnTo>
                                  <a:pt x="1577009" y="1485899"/>
                                </a:lnTo>
                                <a:lnTo>
                                  <a:pt x="1577124" y="1473199"/>
                                </a:lnTo>
                                <a:lnTo>
                                  <a:pt x="1577238" y="1460499"/>
                                </a:lnTo>
                                <a:close/>
                              </a:path>
                              <a:path w="2123440" h="1625600">
                                <a:moveTo>
                                  <a:pt x="1269199" y="1498599"/>
                                </a:moveTo>
                                <a:lnTo>
                                  <a:pt x="1255001" y="1498599"/>
                                </a:lnTo>
                                <a:lnTo>
                                  <a:pt x="1255572" y="1511299"/>
                                </a:lnTo>
                                <a:lnTo>
                                  <a:pt x="1268730" y="1511299"/>
                                </a:lnTo>
                                <a:lnTo>
                                  <a:pt x="1269199" y="1498599"/>
                                </a:lnTo>
                                <a:close/>
                              </a:path>
                              <a:path w="2123440" h="1625600">
                                <a:moveTo>
                                  <a:pt x="1272260" y="1498599"/>
                                </a:moveTo>
                                <a:lnTo>
                                  <a:pt x="1269758" y="1498599"/>
                                </a:lnTo>
                                <a:lnTo>
                                  <a:pt x="1271231" y="1511299"/>
                                </a:lnTo>
                                <a:lnTo>
                                  <a:pt x="1271689" y="1511299"/>
                                </a:lnTo>
                                <a:lnTo>
                                  <a:pt x="1272260" y="1498599"/>
                                </a:lnTo>
                                <a:close/>
                              </a:path>
                              <a:path w="2123440" h="1625600">
                                <a:moveTo>
                                  <a:pt x="1286891" y="1498599"/>
                                </a:moveTo>
                                <a:lnTo>
                                  <a:pt x="1276794" y="1498599"/>
                                </a:lnTo>
                                <a:lnTo>
                                  <a:pt x="1278255" y="1511299"/>
                                </a:lnTo>
                                <a:lnTo>
                                  <a:pt x="1286433" y="1511299"/>
                                </a:lnTo>
                                <a:lnTo>
                                  <a:pt x="1286891" y="1498599"/>
                                </a:lnTo>
                                <a:close/>
                              </a:path>
                              <a:path w="2123440" h="1625600">
                                <a:moveTo>
                                  <a:pt x="1358265" y="1498599"/>
                                </a:moveTo>
                                <a:lnTo>
                                  <a:pt x="1286891" y="1498599"/>
                                </a:lnTo>
                                <a:lnTo>
                                  <a:pt x="1287462" y="1511299"/>
                                </a:lnTo>
                                <a:lnTo>
                                  <a:pt x="1357693" y="1511299"/>
                                </a:lnTo>
                                <a:lnTo>
                                  <a:pt x="1358265" y="1498599"/>
                                </a:lnTo>
                                <a:close/>
                              </a:path>
                              <a:path w="2123440" h="1625600">
                                <a:moveTo>
                                  <a:pt x="1368806" y="1498599"/>
                                </a:moveTo>
                                <a:lnTo>
                                  <a:pt x="1363814" y="1498599"/>
                                </a:lnTo>
                                <a:lnTo>
                                  <a:pt x="1364272" y="1511299"/>
                                </a:lnTo>
                                <a:lnTo>
                                  <a:pt x="1368361" y="1511299"/>
                                </a:lnTo>
                                <a:lnTo>
                                  <a:pt x="1368806" y="1498599"/>
                                </a:lnTo>
                                <a:close/>
                              </a:path>
                              <a:path w="2123440" h="1625600">
                                <a:moveTo>
                                  <a:pt x="1378458" y="1498599"/>
                                </a:moveTo>
                                <a:lnTo>
                                  <a:pt x="1371409" y="1498599"/>
                                </a:lnTo>
                                <a:lnTo>
                                  <a:pt x="1371879" y="1511299"/>
                                </a:lnTo>
                                <a:lnTo>
                                  <a:pt x="1377988" y="1511299"/>
                                </a:lnTo>
                                <a:lnTo>
                                  <a:pt x="1378458" y="1498599"/>
                                </a:lnTo>
                                <a:close/>
                              </a:path>
                              <a:path w="2123440" h="1625600">
                                <a:moveTo>
                                  <a:pt x="1413408" y="1498599"/>
                                </a:moveTo>
                                <a:lnTo>
                                  <a:pt x="1382991" y="1498599"/>
                                </a:lnTo>
                                <a:lnTo>
                                  <a:pt x="1384566" y="1511299"/>
                                </a:lnTo>
                                <a:lnTo>
                                  <a:pt x="1412836" y="1511299"/>
                                </a:lnTo>
                                <a:lnTo>
                                  <a:pt x="1413408" y="1498599"/>
                                </a:lnTo>
                                <a:close/>
                              </a:path>
                              <a:path w="2123440" h="1625600">
                                <a:moveTo>
                                  <a:pt x="1566684" y="1485899"/>
                                </a:moveTo>
                                <a:lnTo>
                                  <a:pt x="1552956" y="1485899"/>
                                </a:lnTo>
                                <a:lnTo>
                                  <a:pt x="1554543" y="1498599"/>
                                </a:lnTo>
                                <a:lnTo>
                                  <a:pt x="1560106" y="1498599"/>
                                </a:lnTo>
                                <a:lnTo>
                                  <a:pt x="1561566" y="1511299"/>
                                </a:lnTo>
                                <a:lnTo>
                                  <a:pt x="1566113" y="1511299"/>
                                </a:lnTo>
                                <a:lnTo>
                                  <a:pt x="1566684" y="1485899"/>
                                </a:lnTo>
                                <a:close/>
                              </a:path>
                              <a:path w="2123440" h="1625600">
                                <a:moveTo>
                                  <a:pt x="1572691" y="1498599"/>
                                </a:moveTo>
                                <a:lnTo>
                                  <a:pt x="1570659" y="1498599"/>
                                </a:lnTo>
                                <a:lnTo>
                                  <a:pt x="1572247" y="1511299"/>
                                </a:lnTo>
                                <a:lnTo>
                                  <a:pt x="1572691" y="1498599"/>
                                </a:lnTo>
                                <a:close/>
                              </a:path>
                              <a:path w="2123440" h="1625600">
                                <a:moveTo>
                                  <a:pt x="1577009" y="1485899"/>
                                </a:moveTo>
                                <a:lnTo>
                                  <a:pt x="1573720" y="1485899"/>
                                </a:lnTo>
                                <a:lnTo>
                                  <a:pt x="1574292" y="1511299"/>
                                </a:lnTo>
                                <a:lnTo>
                                  <a:pt x="1576781" y="1511299"/>
                                </a:lnTo>
                                <a:lnTo>
                                  <a:pt x="1576895" y="1498599"/>
                                </a:lnTo>
                                <a:lnTo>
                                  <a:pt x="1577009" y="1485899"/>
                                </a:lnTo>
                                <a:close/>
                              </a:path>
                              <a:path w="2123440" h="1625600">
                                <a:moveTo>
                                  <a:pt x="1609686" y="1498599"/>
                                </a:moveTo>
                                <a:lnTo>
                                  <a:pt x="1599006" y="1498599"/>
                                </a:lnTo>
                                <a:lnTo>
                                  <a:pt x="1600492" y="1511299"/>
                                </a:lnTo>
                                <a:lnTo>
                                  <a:pt x="1609128" y="1511299"/>
                                </a:lnTo>
                                <a:lnTo>
                                  <a:pt x="1609686" y="1498599"/>
                                </a:lnTo>
                                <a:close/>
                              </a:path>
                              <a:path w="2123440" h="1625600">
                                <a:moveTo>
                                  <a:pt x="1622285" y="1498599"/>
                                </a:moveTo>
                                <a:lnTo>
                                  <a:pt x="1618767" y="1498599"/>
                                </a:lnTo>
                                <a:lnTo>
                                  <a:pt x="1619224" y="1511299"/>
                                </a:lnTo>
                                <a:lnTo>
                                  <a:pt x="1621828" y="1511299"/>
                                </a:lnTo>
                                <a:lnTo>
                                  <a:pt x="1622285" y="1498599"/>
                                </a:lnTo>
                                <a:close/>
                              </a:path>
                              <a:path w="2123440" h="1625600">
                                <a:moveTo>
                                  <a:pt x="1681962" y="1498599"/>
                                </a:moveTo>
                                <a:lnTo>
                                  <a:pt x="1673352" y="1498599"/>
                                </a:lnTo>
                                <a:lnTo>
                                  <a:pt x="1672882" y="1511299"/>
                                </a:lnTo>
                                <a:lnTo>
                                  <a:pt x="1682521" y="1511299"/>
                                </a:lnTo>
                                <a:lnTo>
                                  <a:pt x="1681962" y="1498599"/>
                                </a:lnTo>
                                <a:close/>
                              </a:path>
                              <a:path w="2123440" h="1625600">
                                <a:moveTo>
                                  <a:pt x="1683550" y="1498599"/>
                                </a:moveTo>
                                <a:lnTo>
                                  <a:pt x="1682991" y="1511299"/>
                                </a:lnTo>
                                <a:lnTo>
                                  <a:pt x="1684007" y="1511299"/>
                                </a:lnTo>
                                <a:lnTo>
                                  <a:pt x="1683550" y="1498599"/>
                                </a:lnTo>
                                <a:close/>
                              </a:path>
                              <a:path w="2123440" h="1625600">
                                <a:moveTo>
                                  <a:pt x="1692630" y="1498599"/>
                                </a:moveTo>
                                <a:lnTo>
                                  <a:pt x="1691030" y="1511299"/>
                                </a:lnTo>
                                <a:lnTo>
                                  <a:pt x="1693646" y="1511299"/>
                                </a:lnTo>
                                <a:lnTo>
                                  <a:pt x="1692630" y="1498599"/>
                                </a:lnTo>
                                <a:close/>
                              </a:path>
                              <a:path w="2123440" h="1625600">
                                <a:moveTo>
                                  <a:pt x="1707832" y="1498599"/>
                                </a:moveTo>
                                <a:lnTo>
                                  <a:pt x="1701253" y="1498599"/>
                                </a:lnTo>
                                <a:lnTo>
                                  <a:pt x="1700669" y="1511299"/>
                                </a:lnTo>
                                <a:lnTo>
                                  <a:pt x="1708289" y="1511299"/>
                                </a:lnTo>
                                <a:lnTo>
                                  <a:pt x="1707832" y="1498599"/>
                                </a:lnTo>
                                <a:close/>
                              </a:path>
                              <a:path w="2123440" h="1625600">
                                <a:moveTo>
                                  <a:pt x="1941004" y="1498599"/>
                                </a:moveTo>
                                <a:lnTo>
                                  <a:pt x="1940420" y="1498599"/>
                                </a:lnTo>
                                <a:lnTo>
                                  <a:pt x="1938959" y="1511299"/>
                                </a:lnTo>
                                <a:lnTo>
                                  <a:pt x="1941449" y="1511299"/>
                                </a:lnTo>
                                <a:lnTo>
                                  <a:pt x="1941004" y="1498599"/>
                                </a:lnTo>
                                <a:close/>
                              </a:path>
                              <a:path w="2123440" h="1625600">
                                <a:moveTo>
                                  <a:pt x="1942020" y="1498599"/>
                                </a:moveTo>
                                <a:lnTo>
                                  <a:pt x="1941449" y="1511299"/>
                                </a:lnTo>
                                <a:lnTo>
                                  <a:pt x="1942464" y="1511299"/>
                                </a:lnTo>
                                <a:lnTo>
                                  <a:pt x="1942020" y="1498599"/>
                                </a:lnTo>
                                <a:close/>
                              </a:path>
                              <a:path w="2123440" h="1625600">
                                <a:moveTo>
                                  <a:pt x="575703" y="1485899"/>
                                </a:moveTo>
                                <a:lnTo>
                                  <a:pt x="571627" y="1485899"/>
                                </a:lnTo>
                                <a:lnTo>
                                  <a:pt x="571169" y="1498599"/>
                                </a:lnTo>
                                <a:lnTo>
                                  <a:pt x="575144" y="1498599"/>
                                </a:lnTo>
                                <a:lnTo>
                                  <a:pt x="575703" y="1485899"/>
                                </a:lnTo>
                                <a:close/>
                              </a:path>
                              <a:path w="2123440" h="1625600">
                                <a:moveTo>
                                  <a:pt x="600214" y="1473199"/>
                                </a:moveTo>
                                <a:lnTo>
                                  <a:pt x="594880" y="1473199"/>
                                </a:lnTo>
                                <a:lnTo>
                                  <a:pt x="595452" y="1498599"/>
                                </a:lnTo>
                                <a:lnTo>
                                  <a:pt x="596925" y="1498599"/>
                                </a:lnTo>
                                <a:lnTo>
                                  <a:pt x="598398" y="1485899"/>
                                </a:lnTo>
                                <a:lnTo>
                                  <a:pt x="600443" y="1485899"/>
                                </a:lnTo>
                                <a:lnTo>
                                  <a:pt x="600214" y="1473199"/>
                                </a:lnTo>
                                <a:close/>
                              </a:path>
                              <a:path w="2123440" h="1625600">
                                <a:moveTo>
                                  <a:pt x="995514" y="1460499"/>
                                </a:moveTo>
                                <a:lnTo>
                                  <a:pt x="986434" y="1460499"/>
                                </a:lnTo>
                                <a:lnTo>
                                  <a:pt x="987920" y="1498599"/>
                                </a:lnTo>
                                <a:lnTo>
                                  <a:pt x="989952" y="1498599"/>
                                </a:lnTo>
                                <a:lnTo>
                                  <a:pt x="991539" y="1485899"/>
                                </a:lnTo>
                                <a:lnTo>
                                  <a:pt x="992454" y="1485899"/>
                                </a:lnTo>
                                <a:lnTo>
                                  <a:pt x="993013" y="1473199"/>
                                </a:lnTo>
                                <a:lnTo>
                                  <a:pt x="995057" y="1473199"/>
                                </a:lnTo>
                                <a:lnTo>
                                  <a:pt x="995514" y="1460499"/>
                                </a:lnTo>
                                <a:close/>
                              </a:path>
                              <a:path w="2123440" h="1625600">
                                <a:moveTo>
                                  <a:pt x="1039533" y="1485899"/>
                                </a:moveTo>
                                <a:lnTo>
                                  <a:pt x="1038059" y="1485899"/>
                                </a:lnTo>
                                <a:lnTo>
                                  <a:pt x="1038517" y="1498599"/>
                                </a:lnTo>
                                <a:lnTo>
                                  <a:pt x="1039075" y="1498599"/>
                                </a:lnTo>
                                <a:lnTo>
                                  <a:pt x="1039533" y="1485899"/>
                                </a:lnTo>
                                <a:close/>
                              </a:path>
                              <a:path w="2123440" h="1625600">
                                <a:moveTo>
                                  <a:pt x="1046124" y="1485899"/>
                                </a:moveTo>
                                <a:lnTo>
                                  <a:pt x="1041006" y="1485899"/>
                                </a:lnTo>
                                <a:lnTo>
                                  <a:pt x="1041577" y="1498599"/>
                                </a:lnTo>
                                <a:lnTo>
                                  <a:pt x="1045667" y="1498599"/>
                                </a:lnTo>
                                <a:lnTo>
                                  <a:pt x="1046124" y="1485899"/>
                                </a:lnTo>
                                <a:close/>
                              </a:path>
                              <a:path w="2123440" h="1625600">
                                <a:moveTo>
                                  <a:pt x="1116914" y="1460499"/>
                                </a:moveTo>
                                <a:lnTo>
                                  <a:pt x="1109891" y="1460499"/>
                                </a:lnTo>
                                <a:lnTo>
                                  <a:pt x="1110335" y="1485899"/>
                                </a:lnTo>
                                <a:lnTo>
                                  <a:pt x="1111923" y="1498599"/>
                                </a:lnTo>
                                <a:lnTo>
                                  <a:pt x="1113853" y="1498599"/>
                                </a:lnTo>
                                <a:lnTo>
                                  <a:pt x="1115441" y="1485899"/>
                                </a:lnTo>
                                <a:lnTo>
                                  <a:pt x="1233792" y="1485899"/>
                                </a:lnTo>
                                <a:lnTo>
                                  <a:pt x="1234351" y="1473199"/>
                                </a:lnTo>
                                <a:lnTo>
                                  <a:pt x="1117485" y="1473199"/>
                                </a:lnTo>
                                <a:lnTo>
                                  <a:pt x="1116914" y="1460499"/>
                                </a:lnTo>
                                <a:close/>
                              </a:path>
                              <a:path w="2123440" h="1625600">
                                <a:moveTo>
                                  <a:pt x="1573720" y="1485899"/>
                                </a:moveTo>
                                <a:lnTo>
                                  <a:pt x="1567129" y="1485899"/>
                                </a:lnTo>
                                <a:lnTo>
                                  <a:pt x="1568729" y="1498599"/>
                                </a:lnTo>
                                <a:lnTo>
                                  <a:pt x="1573276" y="1498599"/>
                                </a:lnTo>
                                <a:lnTo>
                                  <a:pt x="1573720" y="1485899"/>
                                </a:lnTo>
                                <a:close/>
                              </a:path>
                              <a:path w="2123440" h="1625600">
                                <a:moveTo>
                                  <a:pt x="1637931" y="1485899"/>
                                </a:moveTo>
                                <a:lnTo>
                                  <a:pt x="1636471" y="1485899"/>
                                </a:lnTo>
                                <a:lnTo>
                                  <a:pt x="1635899" y="1498599"/>
                                </a:lnTo>
                                <a:lnTo>
                                  <a:pt x="1639531" y="1498599"/>
                                </a:lnTo>
                                <a:lnTo>
                                  <a:pt x="1637931" y="1485899"/>
                                </a:lnTo>
                                <a:close/>
                              </a:path>
                              <a:path w="2123440" h="1625600">
                                <a:moveTo>
                                  <a:pt x="1639976" y="1485899"/>
                                </a:moveTo>
                                <a:lnTo>
                                  <a:pt x="1639531" y="1498599"/>
                                </a:lnTo>
                                <a:lnTo>
                                  <a:pt x="1640547" y="1498599"/>
                                </a:lnTo>
                                <a:lnTo>
                                  <a:pt x="1639976" y="1485899"/>
                                </a:lnTo>
                                <a:close/>
                              </a:path>
                              <a:path w="2123440" h="1625600">
                                <a:moveTo>
                                  <a:pt x="574687" y="1460499"/>
                                </a:moveTo>
                                <a:lnTo>
                                  <a:pt x="574116" y="1460499"/>
                                </a:lnTo>
                                <a:lnTo>
                                  <a:pt x="573659" y="1473199"/>
                                </a:lnTo>
                                <a:lnTo>
                                  <a:pt x="572185" y="1485899"/>
                                </a:lnTo>
                                <a:lnTo>
                                  <a:pt x="577176" y="1485899"/>
                                </a:lnTo>
                                <a:lnTo>
                                  <a:pt x="577748" y="1473199"/>
                                </a:lnTo>
                                <a:lnTo>
                                  <a:pt x="575144" y="1473199"/>
                                </a:lnTo>
                                <a:lnTo>
                                  <a:pt x="574687" y="1460499"/>
                                </a:lnTo>
                                <a:close/>
                              </a:path>
                              <a:path w="2123440" h="1625600">
                                <a:moveTo>
                                  <a:pt x="582739" y="1473199"/>
                                </a:moveTo>
                                <a:lnTo>
                                  <a:pt x="580694" y="1473199"/>
                                </a:lnTo>
                                <a:lnTo>
                                  <a:pt x="581266" y="1485899"/>
                                </a:lnTo>
                                <a:lnTo>
                                  <a:pt x="582295" y="1485899"/>
                                </a:lnTo>
                                <a:lnTo>
                                  <a:pt x="582739" y="1473199"/>
                                </a:lnTo>
                                <a:close/>
                              </a:path>
                              <a:path w="2123440" h="1625600">
                                <a:moveTo>
                                  <a:pt x="591362" y="1396999"/>
                                </a:moveTo>
                                <a:lnTo>
                                  <a:pt x="589318" y="1396999"/>
                                </a:lnTo>
                                <a:lnTo>
                                  <a:pt x="588873" y="1409699"/>
                                </a:lnTo>
                                <a:lnTo>
                                  <a:pt x="588302" y="1409699"/>
                                </a:lnTo>
                                <a:lnTo>
                                  <a:pt x="587844" y="1422399"/>
                                </a:lnTo>
                                <a:lnTo>
                                  <a:pt x="591362" y="1422399"/>
                                </a:lnTo>
                                <a:lnTo>
                                  <a:pt x="591820" y="1435099"/>
                                </a:lnTo>
                                <a:lnTo>
                                  <a:pt x="592391" y="1485899"/>
                                </a:lnTo>
                                <a:lnTo>
                                  <a:pt x="592836" y="1473199"/>
                                </a:lnTo>
                                <a:lnTo>
                                  <a:pt x="600214" y="1473199"/>
                                </a:lnTo>
                                <a:lnTo>
                                  <a:pt x="599986" y="1460499"/>
                                </a:lnTo>
                                <a:lnTo>
                                  <a:pt x="599414" y="1460499"/>
                                </a:lnTo>
                                <a:lnTo>
                                  <a:pt x="598970" y="1447799"/>
                                </a:lnTo>
                                <a:lnTo>
                                  <a:pt x="595896" y="1447799"/>
                                </a:lnTo>
                                <a:lnTo>
                                  <a:pt x="595452" y="1435099"/>
                                </a:lnTo>
                                <a:lnTo>
                                  <a:pt x="592391" y="1435099"/>
                                </a:lnTo>
                                <a:lnTo>
                                  <a:pt x="591820" y="1422399"/>
                                </a:lnTo>
                                <a:lnTo>
                                  <a:pt x="591362" y="1396999"/>
                                </a:lnTo>
                                <a:close/>
                              </a:path>
                              <a:path w="2123440" h="1625600">
                                <a:moveTo>
                                  <a:pt x="603504" y="1473199"/>
                                </a:moveTo>
                                <a:lnTo>
                                  <a:pt x="603046" y="1485899"/>
                                </a:lnTo>
                                <a:lnTo>
                                  <a:pt x="603961" y="1485899"/>
                                </a:lnTo>
                                <a:lnTo>
                                  <a:pt x="603504" y="1473199"/>
                                </a:lnTo>
                                <a:close/>
                              </a:path>
                              <a:path w="2123440" h="1625600">
                                <a:moveTo>
                                  <a:pt x="605548" y="1473199"/>
                                </a:moveTo>
                                <a:lnTo>
                                  <a:pt x="603961" y="1485899"/>
                                </a:lnTo>
                                <a:lnTo>
                                  <a:pt x="605993" y="1485899"/>
                                </a:lnTo>
                                <a:lnTo>
                                  <a:pt x="605548" y="1473199"/>
                                </a:lnTo>
                                <a:close/>
                              </a:path>
                              <a:path w="2123440" h="1625600">
                                <a:moveTo>
                                  <a:pt x="712774" y="1435099"/>
                                </a:moveTo>
                                <a:lnTo>
                                  <a:pt x="683387" y="1435099"/>
                                </a:lnTo>
                                <a:lnTo>
                                  <a:pt x="683387" y="1473199"/>
                                </a:lnTo>
                                <a:lnTo>
                                  <a:pt x="698588" y="1473199"/>
                                </a:lnTo>
                                <a:lnTo>
                                  <a:pt x="698588" y="1485899"/>
                                </a:lnTo>
                                <a:lnTo>
                                  <a:pt x="701078" y="1485899"/>
                                </a:lnTo>
                                <a:lnTo>
                                  <a:pt x="701078" y="1447799"/>
                                </a:lnTo>
                                <a:lnTo>
                                  <a:pt x="712774" y="1447799"/>
                                </a:lnTo>
                                <a:lnTo>
                                  <a:pt x="712774" y="1435099"/>
                                </a:lnTo>
                                <a:close/>
                              </a:path>
                              <a:path w="2123440" h="1625600">
                                <a:moveTo>
                                  <a:pt x="1071422" y="1473199"/>
                                </a:moveTo>
                                <a:lnTo>
                                  <a:pt x="1016279" y="1473199"/>
                                </a:lnTo>
                                <a:lnTo>
                                  <a:pt x="1016736" y="1485899"/>
                                </a:lnTo>
                                <a:lnTo>
                                  <a:pt x="1072896" y="1485899"/>
                                </a:lnTo>
                                <a:lnTo>
                                  <a:pt x="1071422" y="1473199"/>
                                </a:lnTo>
                                <a:close/>
                              </a:path>
                              <a:path w="2123440" h="1625600">
                                <a:moveTo>
                                  <a:pt x="1082090" y="1473199"/>
                                </a:moveTo>
                                <a:lnTo>
                                  <a:pt x="1077429" y="1473199"/>
                                </a:lnTo>
                                <a:lnTo>
                                  <a:pt x="1076985" y="1485899"/>
                                </a:lnTo>
                                <a:lnTo>
                                  <a:pt x="1083551" y="1485899"/>
                                </a:lnTo>
                                <a:lnTo>
                                  <a:pt x="1082090" y="1473199"/>
                                </a:lnTo>
                                <a:close/>
                              </a:path>
                              <a:path w="2123440" h="1625600">
                                <a:moveTo>
                                  <a:pt x="1247978" y="1460499"/>
                                </a:moveTo>
                                <a:lnTo>
                                  <a:pt x="1236294" y="1460499"/>
                                </a:lnTo>
                                <a:lnTo>
                                  <a:pt x="1236853" y="1485899"/>
                                </a:lnTo>
                                <a:lnTo>
                                  <a:pt x="1237310" y="1473199"/>
                                </a:lnTo>
                                <a:lnTo>
                                  <a:pt x="1247406" y="1473199"/>
                                </a:lnTo>
                                <a:lnTo>
                                  <a:pt x="1247978" y="1460499"/>
                                </a:lnTo>
                                <a:close/>
                              </a:path>
                              <a:path w="2123440" h="1625600">
                                <a:moveTo>
                                  <a:pt x="1241386" y="1473199"/>
                                </a:moveTo>
                                <a:lnTo>
                                  <a:pt x="1237310" y="1473199"/>
                                </a:lnTo>
                                <a:lnTo>
                                  <a:pt x="1237869" y="1485899"/>
                                </a:lnTo>
                                <a:lnTo>
                                  <a:pt x="1240929" y="1485899"/>
                                </a:lnTo>
                                <a:lnTo>
                                  <a:pt x="1241386" y="1473199"/>
                                </a:lnTo>
                                <a:close/>
                              </a:path>
                              <a:path w="2123440" h="1625600">
                                <a:moveTo>
                                  <a:pt x="1244904" y="1473199"/>
                                </a:moveTo>
                                <a:lnTo>
                                  <a:pt x="1243431" y="1473199"/>
                                </a:lnTo>
                                <a:lnTo>
                                  <a:pt x="1243888" y="1485899"/>
                                </a:lnTo>
                                <a:lnTo>
                                  <a:pt x="1244460" y="1485899"/>
                                </a:lnTo>
                                <a:lnTo>
                                  <a:pt x="1244904" y="1473199"/>
                                </a:lnTo>
                                <a:close/>
                              </a:path>
                              <a:path w="2123440" h="1625600">
                                <a:moveTo>
                                  <a:pt x="2073529" y="1473199"/>
                                </a:moveTo>
                                <a:lnTo>
                                  <a:pt x="2072957" y="1473199"/>
                                </a:lnTo>
                                <a:lnTo>
                                  <a:pt x="2072500" y="1485899"/>
                                </a:lnTo>
                                <a:lnTo>
                                  <a:pt x="2075002" y="1485899"/>
                                </a:lnTo>
                                <a:lnTo>
                                  <a:pt x="2073529" y="1473199"/>
                                </a:lnTo>
                                <a:close/>
                              </a:path>
                              <a:path w="2123440" h="1625600">
                                <a:moveTo>
                                  <a:pt x="2076589" y="1473199"/>
                                </a:moveTo>
                                <a:lnTo>
                                  <a:pt x="2075561" y="1473199"/>
                                </a:lnTo>
                                <a:lnTo>
                                  <a:pt x="2075002" y="1485899"/>
                                </a:lnTo>
                                <a:lnTo>
                                  <a:pt x="2077034" y="1485899"/>
                                </a:lnTo>
                                <a:lnTo>
                                  <a:pt x="2076589" y="1473199"/>
                                </a:lnTo>
                                <a:close/>
                              </a:path>
                              <a:path w="2123440" h="1625600">
                                <a:moveTo>
                                  <a:pt x="2080539" y="1473199"/>
                                </a:moveTo>
                                <a:lnTo>
                                  <a:pt x="2080107" y="1485899"/>
                                </a:lnTo>
                                <a:lnTo>
                                  <a:pt x="2082139" y="1485899"/>
                                </a:lnTo>
                                <a:lnTo>
                                  <a:pt x="2080539" y="1473199"/>
                                </a:lnTo>
                                <a:close/>
                              </a:path>
                              <a:path w="2123440" h="1625600">
                                <a:moveTo>
                                  <a:pt x="2123097" y="1447799"/>
                                </a:moveTo>
                                <a:lnTo>
                                  <a:pt x="2121065" y="1447799"/>
                                </a:lnTo>
                                <a:lnTo>
                                  <a:pt x="2119579" y="1460499"/>
                                </a:lnTo>
                                <a:lnTo>
                                  <a:pt x="2119020" y="1485899"/>
                                </a:lnTo>
                                <a:lnTo>
                                  <a:pt x="2123097" y="1485899"/>
                                </a:lnTo>
                                <a:lnTo>
                                  <a:pt x="2123097" y="1447799"/>
                                </a:lnTo>
                                <a:close/>
                              </a:path>
                              <a:path w="2123440" h="1625600">
                                <a:moveTo>
                                  <a:pt x="575703" y="1422399"/>
                                </a:moveTo>
                                <a:lnTo>
                                  <a:pt x="575144" y="1473199"/>
                                </a:lnTo>
                                <a:lnTo>
                                  <a:pt x="585355" y="1473199"/>
                                </a:lnTo>
                                <a:lnTo>
                                  <a:pt x="585806" y="1460499"/>
                                </a:lnTo>
                                <a:lnTo>
                                  <a:pt x="577176" y="1460499"/>
                                </a:lnTo>
                                <a:lnTo>
                                  <a:pt x="575703" y="1422399"/>
                                </a:lnTo>
                                <a:close/>
                              </a:path>
                              <a:path w="2123440" h="1625600">
                                <a:moveTo>
                                  <a:pt x="676351" y="1460499"/>
                                </a:moveTo>
                                <a:lnTo>
                                  <a:pt x="674306" y="1460499"/>
                                </a:lnTo>
                                <a:lnTo>
                                  <a:pt x="674306" y="1473199"/>
                                </a:lnTo>
                                <a:lnTo>
                                  <a:pt x="676351" y="1473199"/>
                                </a:lnTo>
                                <a:lnTo>
                                  <a:pt x="676351" y="1460499"/>
                                </a:lnTo>
                                <a:close/>
                              </a:path>
                              <a:path w="2123440" h="1625600">
                                <a:moveTo>
                                  <a:pt x="679869" y="1460499"/>
                                </a:moveTo>
                                <a:lnTo>
                                  <a:pt x="678383" y="1460499"/>
                                </a:lnTo>
                                <a:lnTo>
                                  <a:pt x="678383" y="1473199"/>
                                </a:lnTo>
                                <a:lnTo>
                                  <a:pt x="679869" y="1473199"/>
                                </a:lnTo>
                                <a:lnTo>
                                  <a:pt x="679869" y="1460499"/>
                                </a:lnTo>
                                <a:close/>
                              </a:path>
                              <a:path w="2123440" h="1625600">
                                <a:moveTo>
                                  <a:pt x="925283" y="1422399"/>
                                </a:moveTo>
                                <a:lnTo>
                                  <a:pt x="903947" y="1422399"/>
                                </a:lnTo>
                                <a:lnTo>
                                  <a:pt x="903503" y="1435099"/>
                                </a:lnTo>
                                <a:lnTo>
                                  <a:pt x="865035" y="1435099"/>
                                </a:lnTo>
                                <a:lnTo>
                                  <a:pt x="865479" y="1447799"/>
                                </a:lnTo>
                                <a:lnTo>
                                  <a:pt x="868095" y="1447799"/>
                                </a:lnTo>
                                <a:lnTo>
                                  <a:pt x="868553" y="1460499"/>
                                </a:lnTo>
                                <a:lnTo>
                                  <a:pt x="869124" y="1460499"/>
                                </a:lnTo>
                                <a:lnTo>
                                  <a:pt x="869569" y="1473199"/>
                                </a:lnTo>
                                <a:lnTo>
                                  <a:pt x="927773" y="1473199"/>
                                </a:lnTo>
                                <a:lnTo>
                                  <a:pt x="926185" y="1460499"/>
                                </a:lnTo>
                                <a:lnTo>
                                  <a:pt x="925741" y="1447799"/>
                                </a:lnTo>
                                <a:lnTo>
                                  <a:pt x="925283" y="1422399"/>
                                </a:lnTo>
                                <a:close/>
                              </a:path>
                              <a:path w="2123440" h="1625600">
                                <a:moveTo>
                                  <a:pt x="933335" y="1460499"/>
                                </a:moveTo>
                                <a:lnTo>
                                  <a:pt x="932776" y="1473199"/>
                                </a:lnTo>
                                <a:lnTo>
                                  <a:pt x="934808" y="1473199"/>
                                </a:lnTo>
                                <a:lnTo>
                                  <a:pt x="933335" y="1460499"/>
                                </a:lnTo>
                                <a:close/>
                              </a:path>
                              <a:path w="2123440" h="1625600">
                                <a:moveTo>
                                  <a:pt x="938326" y="1460499"/>
                                </a:moveTo>
                                <a:lnTo>
                                  <a:pt x="936853" y="1460499"/>
                                </a:lnTo>
                                <a:lnTo>
                                  <a:pt x="936396" y="1473199"/>
                                </a:lnTo>
                                <a:lnTo>
                                  <a:pt x="938898" y="1473199"/>
                                </a:lnTo>
                                <a:lnTo>
                                  <a:pt x="938326" y="1460499"/>
                                </a:lnTo>
                                <a:close/>
                              </a:path>
                              <a:path w="2123440" h="1625600">
                                <a:moveTo>
                                  <a:pt x="954557" y="1460499"/>
                                </a:moveTo>
                                <a:lnTo>
                                  <a:pt x="939914" y="1460499"/>
                                </a:lnTo>
                                <a:lnTo>
                                  <a:pt x="939342" y="1473199"/>
                                </a:lnTo>
                                <a:lnTo>
                                  <a:pt x="956030" y="1473199"/>
                                </a:lnTo>
                                <a:lnTo>
                                  <a:pt x="954557" y="1460499"/>
                                </a:lnTo>
                                <a:close/>
                              </a:path>
                              <a:path w="2123440" h="1625600">
                                <a:moveTo>
                                  <a:pt x="971804" y="1447799"/>
                                </a:moveTo>
                                <a:lnTo>
                                  <a:pt x="971232" y="1460499"/>
                                </a:lnTo>
                                <a:lnTo>
                                  <a:pt x="961136" y="1460499"/>
                                </a:lnTo>
                                <a:lnTo>
                                  <a:pt x="960691" y="1473199"/>
                                </a:lnTo>
                                <a:lnTo>
                                  <a:pt x="973836" y="1473199"/>
                                </a:lnTo>
                                <a:lnTo>
                                  <a:pt x="972261" y="1460499"/>
                                </a:lnTo>
                                <a:lnTo>
                                  <a:pt x="971804" y="1447799"/>
                                </a:lnTo>
                                <a:close/>
                              </a:path>
                              <a:path w="2123440" h="1625600">
                                <a:moveTo>
                                  <a:pt x="1065860" y="1460499"/>
                                </a:moveTo>
                                <a:lnTo>
                                  <a:pt x="1003109" y="1460499"/>
                                </a:lnTo>
                                <a:lnTo>
                                  <a:pt x="1003681" y="1473199"/>
                                </a:lnTo>
                                <a:lnTo>
                                  <a:pt x="1066317" y="1473199"/>
                                </a:lnTo>
                                <a:lnTo>
                                  <a:pt x="1065860" y="1460499"/>
                                </a:lnTo>
                                <a:close/>
                              </a:path>
                              <a:path w="2123440" h="1625600">
                                <a:moveTo>
                                  <a:pt x="1091615" y="1460499"/>
                                </a:moveTo>
                                <a:lnTo>
                                  <a:pt x="1090599" y="1460499"/>
                                </a:lnTo>
                                <a:lnTo>
                                  <a:pt x="1089113" y="1473199"/>
                                </a:lnTo>
                                <a:lnTo>
                                  <a:pt x="1092187" y="1473199"/>
                                </a:lnTo>
                                <a:lnTo>
                                  <a:pt x="1091615" y="1460499"/>
                                </a:lnTo>
                                <a:close/>
                              </a:path>
                              <a:path w="2123440" h="1625600">
                                <a:moveTo>
                                  <a:pt x="1097737" y="1460499"/>
                                </a:moveTo>
                                <a:lnTo>
                                  <a:pt x="1096162" y="1460499"/>
                                </a:lnTo>
                                <a:lnTo>
                                  <a:pt x="1095705" y="1473199"/>
                                </a:lnTo>
                                <a:lnTo>
                                  <a:pt x="1098194" y="1473199"/>
                                </a:lnTo>
                                <a:lnTo>
                                  <a:pt x="1097737" y="1460499"/>
                                </a:lnTo>
                                <a:close/>
                              </a:path>
                              <a:path w="2123440" h="1625600">
                                <a:moveTo>
                                  <a:pt x="1109891" y="1460499"/>
                                </a:moveTo>
                                <a:lnTo>
                                  <a:pt x="1099781" y="1460499"/>
                                </a:lnTo>
                                <a:lnTo>
                                  <a:pt x="1099223" y="1473199"/>
                                </a:lnTo>
                                <a:lnTo>
                                  <a:pt x="1109319" y="1473199"/>
                                </a:lnTo>
                                <a:lnTo>
                                  <a:pt x="1109891" y="1460499"/>
                                </a:lnTo>
                                <a:close/>
                              </a:path>
                              <a:path w="2123440" h="1625600">
                                <a:moveTo>
                                  <a:pt x="1122476" y="1460499"/>
                                </a:moveTo>
                                <a:lnTo>
                                  <a:pt x="1119530" y="1460499"/>
                                </a:lnTo>
                                <a:lnTo>
                                  <a:pt x="1118958" y="1473199"/>
                                </a:lnTo>
                                <a:lnTo>
                                  <a:pt x="1123048" y="1473199"/>
                                </a:lnTo>
                                <a:lnTo>
                                  <a:pt x="1122476" y="1460499"/>
                                </a:lnTo>
                                <a:close/>
                              </a:path>
                              <a:path w="2123440" h="1625600">
                                <a:moveTo>
                                  <a:pt x="1136662" y="1460499"/>
                                </a:moveTo>
                                <a:lnTo>
                                  <a:pt x="1128039" y="1460499"/>
                                </a:lnTo>
                                <a:lnTo>
                                  <a:pt x="1127582" y="1473199"/>
                                </a:lnTo>
                                <a:lnTo>
                                  <a:pt x="1137234" y="1473199"/>
                                </a:lnTo>
                                <a:lnTo>
                                  <a:pt x="1136662" y="1460499"/>
                                </a:lnTo>
                                <a:close/>
                              </a:path>
                              <a:path w="2123440" h="1625600">
                                <a:moveTo>
                                  <a:pt x="1154925" y="1460499"/>
                                </a:moveTo>
                                <a:lnTo>
                                  <a:pt x="1138135" y="1460499"/>
                                </a:lnTo>
                                <a:lnTo>
                                  <a:pt x="1137678" y="1473199"/>
                                </a:lnTo>
                                <a:lnTo>
                                  <a:pt x="1155382" y="1473199"/>
                                </a:lnTo>
                                <a:lnTo>
                                  <a:pt x="1154925" y="1460499"/>
                                </a:lnTo>
                                <a:close/>
                              </a:path>
                              <a:path w="2123440" h="1625600">
                                <a:moveTo>
                                  <a:pt x="1235837" y="1460499"/>
                                </a:moveTo>
                                <a:lnTo>
                                  <a:pt x="1158443" y="1460499"/>
                                </a:lnTo>
                                <a:lnTo>
                                  <a:pt x="1157871" y="1473199"/>
                                </a:lnTo>
                                <a:lnTo>
                                  <a:pt x="1234351" y="1473199"/>
                                </a:lnTo>
                                <a:lnTo>
                                  <a:pt x="1235837" y="1460499"/>
                                </a:lnTo>
                                <a:close/>
                              </a:path>
                              <a:path w="2123440" h="1625600">
                                <a:moveTo>
                                  <a:pt x="2064905" y="1460499"/>
                                </a:moveTo>
                                <a:lnTo>
                                  <a:pt x="2057857" y="1460499"/>
                                </a:lnTo>
                                <a:lnTo>
                                  <a:pt x="2057298" y="1473199"/>
                                </a:lnTo>
                                <a:lnTo>
                                  <a:pt x="2065464" y="1473199"/>
                                </a:lnTo>
                                <a:lnTo>
                                  <a:pt x="2064905" y="1460499"/>
                                </a:lnTo>
                                <a:close/>
                              </a:path>
                              <a:path w="2123440" h="1625600">
                                <a:moveTo>
                                  <a:pt x="578764" y="1435099"/>
                                </a:moveTo>
                                <a:lnTo>
                                  <a:pt x="578205" y="1435099"/>
                                </a:lnTo>
                                <a:lnTo>
                                  <a:pt x="577748" y="1447799"/>
                                </a:lnTo>
                                <a:lnTo>
                                  <a:pt x="577176" y="1460499"/>
                                </a:lnTo>
                                <a:lnTo>
                                  <a:pt x="580694" y="1460499"/>
                                </a:lnTo>
                                <a:lnTo>
                                  <a:pt x="579221" y="1447799"/>
                                </a:lnTo>
                                <a:lnTo>
                                  <a:pt x="578764" y="1435099"/>
                                </a:lnTo>
                                <a:close/>
                              </a:path>
                              <a:path w="2123440" h="1625600">
                                <a:moveTo>
                                  <a:pt x="586257" y="1384299"/>
                                </a:moveTo>
                                <a:lnTo>
                                  <a:pt x="585800" y="1384299"/>
                                </a:lnTo>
                                <a:lnTo>
                                  <a:pt x="585711" y="1396999"/>
                                </a:lnTo>
                                <a:lnTo>
                                  <a:pt x="585622" y="1409699"/>
                                </a:lnTo>
                                <a:lnTo>
                                  <a:pt x="585533" y="1422399"/>
                                </a:lnTo>
                                <a:lnTo>
                                  <a:pt x="585444" y="1435099"/>
                                </a:lnTo>
                                <a:lnTo>
                                  <a:pt x="585355" y="1447799"/>
                                </a:lnTo>
                                <a:lnTo>
                                  <a:pt x="582739" y="1447799"/>
                                </a:lnTo>
                                <a:lnTo>
                                  <a:pt x="582295" y="1460499"/>
                                </a:lnTo>
                                <a:lnTo>
                                  <a:pt x="585806" y="1460499"/>
                                </a:lnTo>
                                <a:lnTo>
                                  <a:pt x="586257" y="1447799"/>
                                </a:lnTo>
                                <a:lnTo>
                                  <a:pt x="587844" y="1435099"/>
                                </a:lnTo>
                                <a:lnTo>
                                  <a:pt x="588873" y="1435099"/>
                                </a:lnTo>
                                <a:lnTo>
                                  <a:pt x="589318" y="1422399"/>
                                </a:lnTo>
                                <a:lnTo>
                                  <a:pt x="587844" y="1422399"/>
                                </a:lnTo>
                                <a:lnTo>
                                  <a:pt x="586257" y="1384299"/>
                                </a:lnTo>
                                <a:close/>
                              </a:path>
                              <a:path w="2123440" h="1625600">
                                <a:moveTo>
                                  <a:pt x="706755" y="1447799"/>
                                </a:moveTo>
                                <a:lnTo>
                                  <a:pt x="705726" y="1447799"/>
                                </a:lnTo>
                                <a:lnTo>
                                  <a:pt x="705726" y="1460499"/>
                                </a:lnTo>
                                <a:lnTo>
                                  <a:pt x="706755" y="1460499"/>
                                </a:lnTo>
                                <a:lnTo>
                                  <a:pt x="706755" y="1447799"/>
                                </a:lnTo>
                                <a:close/>
                              </a:path>
                              <a:path w="2123440" h="1625600">
                                <a:moveTo>
                                  <a:pt x="712774" y="1447799"/>
                                </a:moveTo>
                                <a:lnTo>
                                  <a:pt x="708685" y="1447799"/>
                                </a:lnTo>
                                <a:lnTo>
                                  <a:pt x="708685" y="1460499"/>
                                </a:lnTo>
                                <a:lnTo>
                                  <a:pt x="712774" y="1460499"/>
                                </a:lnTo>
                                <a:lnTo>
                                  <a:pt x="712774" y="1447799"/>
                                </a:lnTo>
                                <a:close/>
                              </a:path>
                              <a:path w="2123440" h="1625600">
                                <a:moveTo>
                                  <a:pt x="942416" y="1447799"/>
                                </a:moveTo>
                                <a:lnTo>
                                  <a:pt x="941959" y="1447799"/>
                                </a:lnTo>
                                <a:lnTo>
                                  <a:pt x="940371" y="1460499"/>
                                </a:lnTo>
                                <a:lnTo>
                                  <a:pt x="942987" y="1460499"/>
                                </a:lnTo>
                                <a:lnTo>
                                  <a:pt x="942416" y="1447799"/>
                                </a:lnTo>
                                <a:close/>
                              </a:path>
                              <a:path w="2123440" h="1625600">
                                <a:moveTo>
                                  <a:pt x="945934" y="1447799"/>
                                </a:moveTo>
                                <a:lnTo>
                                  <a:pt x="943889" y="1447799"/>
                                </a:lnTo>
                                <a:lnTo>
                                  <a:pt x="943444" y="1460499"/>
                                </a:lnTo>
                                <a:lnTo>
                                  <a:pt x="946505" y="1460499"/>
                                </a:lnTo>
                                <a:lnTo>
                                  <a:pt x="945934" y="1447799"/>
                                </a:lnTo>
                                <a:close/>
                              </a:path>
                              <a:path w="2123440" h="1625600">
                                <a:moveTo>
                                  <a:pt x="947521" y="1447799"/>
                                </a:moveTo>
                                <a:lnTo>
                                  <a:pt x="946962" y="1447799"/>
                                </a:lnTo>
                                <a:lnTo>
                                  <a:pt x="946505" y="1460499"/>
                                </a:lnTo>
                                <a:lnTo>
                                  <a:pt x="948994" y="1460499"/>
                                </a:lnTo>
                                <a:lnTo>
                                  <a:pt x="947521" y="1447799"/>
                                </a:lnTo>
                                <a:close/>
                              </a:path>
                              <a:path w="2123440" h="1625600">
                                <a:moveTo>
                                  <a:pt x="952512" y="1447799"/>
                                </a:moveTo>
                                <a:lnTo>
                                  <a:pt x="950468" y="1447799"/>
                                </a:lnTo>
                                <a:lnTo>
                                  <a:pt x="950023" y="1460499"/>
                                </a:lnTo>
                                <a:lnTo>
                                  <a:pt x="953071" y="1460499"/>
                                </a:lnTo>
                                <a:lnTo>
                                  <a:pt x="952512" y="1447799"/>
                                </a:lnTo>
                                <a:close/>
                              </a:path>
                              <a:path w="2123440" h="1625600">
                                <a:moveTo>
                                  <a:pt x="982357" y="1447799"/>
                                </a:moveTo>
                                <a:lnTo>
                                  <a:pt x="981329" y="1447799"/>
                                </a:lnTo>
                                <a:lnTo>
                                  <a:pt x="980871" y="1460499"/>
                                </a:lnTo>
                                <a:lnTo>
                                  <a:pt x="982929" y="1460499"/>
                                </a:lnTo>
                                <a:lnTo>
                                  <a:pt x="982357" y="1447799"/>
                                </a:lnTo>
                                <a:close/>
                              </a:path>
                              <a:path w="2123440" h="1625600">
                                <a:moveTo>
                                  <a:pt x="986434" y="1396999"/>
                                </a:moveTo>
                                <a:lnTo>
                                  <a:pt x="985989" y="1422399"/>
                                </a:lnTo>
                                <a:lnTo>
                                  <a:pt x="985418" y="1435099"/>
                                </a:lnTo>
                                <a:lnTo>
                                  <a:pt x="984961" y="1447799"/>
                                </a:lnTo>
                                <a:lnTo>
                                  <a:pt x="984389" y="1460499"/>
                                </a:lnTo>
                                <a:lnTo>
                                  <a:pt x="1055763" y="1460499"/>
                                </a:lnTo>
                                <a:lnTo>
                                  <a:pt x="1055192" y="1447799"/>
                                </a:lnTo>
                                <a:lnTo>
                                  <a:pt x="988936" y="1447799"/>
                                </a:lnTo>
                                <a:lnTo>
                                  <a:pt x="988479" y="1435099"/>
                                </a:lnTo>
                                <a:lnTo>
                                  <a:pt x="987920" y="1435099"/>
                                </a:lnTo>
                                <a:lnTo>
                                  <a:pt x="986434" y="1396999"/>
                                </a:lnTo>
                                <a:close/>
                              </a:path>
                              <a:path w="2123440" h="1625600">
                                <a:moveTo>
                                  <a:pt x="1060754" y="1447799"/>
                                </a:moveTo>
                                <a:lnTo>
                                  <a:pt x="1056220" y="1447799"/>
                                </a:lnTo>
                                <a:lnTo>
                                  <a:pt x="1055763" y="1460499"/>
                                </a:lnTo>
                                <a:lnTo>
                                  <a:pt x="1062342" y="1460499"/>
                                </a:lnTo>
                                <a:lnTo>
                                  <a:pt x="1060754" y="1447799"/>
                                </a:lnTo>
                                <a:close/>
                              </a:path>
                              <a:path w="2123440" h="1625600">
                                <a:moveTo>
                                  <a:pt x="1112951" y="1447799"/>
                                </a:moveTo>
                                <a:lnTo>
                                  <a:pt x="1109891" y="1447799"/>
                                </a:lnTo>
                                <a:lnTo>
                                  <a:pt x="1109319" y="1460499"/>
                                </a:lnTo>
                                <a:lnTo>
                                  <a:pt x="1113396" y="1460499"/>
                                </a:lnTo>
                                <a:lnTo>
                                  <a:pt x="1112951" y="1447799"/>
                                </a:lnTo>
                                <a:close/>
                              </a:path>
                              <a:path w="2123440" h="1625600">
                                <a:moveTo>
                                  <a:pt x="1113853" y="1447799"/>
                                </a:moveTo>
                                <a:lnTo>
                                  <a:pt x="1113396" y="1460499"/>
                                </a:lnTo>
                                <a:lnTo>
                                  <a:pt x="1115441" y="1460499"/>
                                </a:lnTo>
                                <a:lnTo>
                                  <a:pt x="1113853" y="1447799"/>
                                </a:lnTo>
                                <a:close/>
                              </a:path>
                              <a:path w="2123440" h="1625600">
                                <a:moveTo>
                                  <a:pt x="1142225" y="1447799"/>
                                </a:moveTo>
                                <a:lnTo>
                                  <a:pt x="1141768" y="1460499"/>
                                </a:lnTo>
                                <a:lnTo>
                                  <a:pt x="1143812" y="1460499"/>
                                </a:lnTo>
                                <a:lnTo>
                                  <a:pt x="1142225" y="1447799"/>
                                </a:lnTo>
                                <a:close/>
                              </a:path>
                              <a:path w="2123440" h="1625600">
                                <a:moveTo>
                                  <a:pt x="1144257" y="1447799"/>
                                </a:moveTo>
                                <a:lnTo>
                                  <a:pt x="1143812" y="1460499"/>
                                </a:lnTo>
                                <a:lnTo>
                                  <a:pt x="1144714" y="1460499"/>
                                </a:lnTo>
                                <a:lnTo>
                                  <a:pt x="1144257" y="1447799"/>
                                </a:lnTo>
                                <a:close/>
                              </a:path>
                              <a:path w="2123440" h="1625600">
                                <a:moveTo>
                                  <a:pt x="1152309" y="1447799"/>
                                </a:moveTo>
                                <a:lnTo>
                                  <a:pt x="1151864" y="1460499"/>
                                </a:lnTo>
                                <a:lnTo>
                                  <a:pt x="1152880" y="1460499"/>
                                </a:lnTo>
                                <a:lnTo>
                                  <a:pt x="1152309" y="1447799"/>
                                </a:lnTo>
                                <a:close/>
                              </a:path>
                              <a:path w="2123440" h="1625600">
                                <a:moveTo>
                                  <a:pt x="1161973" y="1447799"/>
                                </a:moveTo>
                                <a:lnTo>
                                  <a:pt x="1161516" y="1447799"/>
                                </a:lnTo>
                                <a:lnTo>
                                  <a:pt x="1159929" y="1460499"/>
                                </a:lnTo>
                                <a:lnTo>
                                  <a:pt x="1162418" y="1460499"/>
                                </a:lnTo>
                                <a:lnTo>
                                  <a:pt x="1161973" y="1447799"/>
                                </a:lnTo>
                                <a:close/>
                              </a:path>
                              <a:path w="2123440" h="1625600">
                                <a:moveTo>
                                  <a:pt x="1478648" y="1447799"/>
                                </a:moveTo>
                                <a:lnTo>
                                  <a:pt x="1177632" y="1447799"/>
                                </a:lnTo>
                                <a:lnTo>
                                  <a:pt x="1177163" y="1460499"/>
                                </a:lnTo>
                                <a:lnTo>
                                  <a:pt x="1480108" y="1460499"/>
                                </a:lnTo>
                                <a:lnTo>
                                  <a:pt x="1478648" y="1447799"/>
                                </a:lnTo>
                                <a:close/>
                              </a:path>
                              <a:path w="2123440" h="1625600">
                                <a:moveTo>
                                  <a:pt x="1547964" y="1447799"/>
                                </a:moveTo>
                                <a:lnTo>
                                  <a:pt x="1482166" y="1447799"/>
                                </a:lnTo>
                                <a:lnTo>
                                  <a:pt x="1481709" y="1460499"/>
                                </a:lnTo>
                                <a:lnTo>
                                  <a:pt x="1548422" y="1460499"/>
                                </a:lnTo>
                                <a:lnTo>
                                  <a:pt x="1547964" y="1447799"/>
                                </a:lnTo>
                                <a:close/>
                              </a:path>
                              <a:path w="2123440" h="1625600">
                                <a:moveTo>
                                  <a:pt x="1608112" y="1435099"/>
                                </a:moveTo>
                                <a:lnTo>
                                  <a:pt x="1548980" y="1435099"/>
                                </a:lnTo>
                                <a:lnTo>
                                  <a:pt x="1548422" y="1460499"/>
                                </a:lnTo>
                                <a:lnTo>
                                  <a:pt x="1609128" y="1460499"/>
                                </a:lnTo>
                                <a:lnTo>
                                  <a:pt x="1608670" y="1447799"/>
                                </a:lnTo>
                                <a:lnTo>
                                  <a:pt x="1608112" y="1435099"/>
                                </a:lnTo>
                                <a:close/>
                              </a:path>
                              <a:path w="2123440" h="1625600">
                                <a:moveTo>
                                  <a:pt x="1619783" y="1435099"/>
                                </a:moveTo>
                                <a:lnTo>
                                  <a:pt x="1609686" y="1435099"/>
                                </a:lnTo>
                                <a:lnTo>
                                  <a:pt x="1609128" y="1460499"/>
                                </a:lnTo>
                                <a:lnTo>
                                  <a:pt x="1623314" y="1460499"/>
                                </a:lnTo>
                                <a:lnTo>
                                  <a:pt x="1622844" y="1447799"/>
                                </a:lnTo>
                                <a:lnTo>
                                  <a:pt x="1620240" y="1447799"/>
                                </a:lnTo>
                                <a:lnTo>
                                  <a:pt x="1619783" y="1435099"/>
                                </a:lnTo>
                                <a:close/>
                              </a:path>
                              <a:path w="2123440" h="1625600">
                                <a:moveTo>
                                  <a:pt x="1027963" y="1435099"/>
                                </a:moveTo>
                                <a:lnTo>
                                  <a:pt x="989507" y="1435099"/>
                                </a:lnTo>
                                <a:lnTo>
                                  <a:pt x="988936" y="1447799"/>
                                </a:lnTo>
                                <a:lnTo>
                                  <a:pt x="1028420" y="1447799"/>
                                </a:lnTo>
                                <a:lnTo>
                                  <a:pt x="1027963" y="1435099"/>
                                </a:lnTo>
                                <a:close/>
                              </a:path>
                              <a:path w="2123440" h="1625600">
                                <a:moveTo>
                                  <a:pt x="1028877" y="1435099"/>
                                </a:moveTo>
                                <a:lnTo>
                                  <a:pt x="1028420" y="1447799"/>
                                </a:lnTo>
                                <a:lnTo>
                                  <a:pt x="1030465" y="1447799"/>
                                </a:lnTo>
                                <a:lnTo>
                                  <a:pt x="1028877" y="1435099"/>
                                </a:lnTo>
                                <a:close/>
                              </a:path>
                              <a:path w="2123440" h="1625600">
                                <a:moveTo>
                                  <a:pt x="1046124" y="1435099"/>
                                </a:moveTo>
                                <a:lnTo>
                                  <a:pt x="1031938" y="1435099"/>
                                </a:lnTo>
                                <a:lnTo>
                                  <a:pt x="1031481" y="1447799"/>
                                </a:lnTo>
                                <a:lnTo>
                                  <a:pt x="1046683" y="1447799"/>
                                </a:lnTo>
                                <a:lnTo>
                                  <a:pt x="1046124" y="1435099"/>
                                </a:lnTo>
                                <a:close/>
                              </a:path>
                              <a:path w="2123440" h="1625600">
                                <a:moveTo>
                                  <a:pt x="1049185" y="1435099"/>
                                </a:moveTo>
                                <a:lnTo>
                                  <a:pt x="1048613" y="1435099"/>
                                </a:lnTo>
                                <a:lnTo>
                                  <a:pt x="1048156" y="1447799"/>
                                </a:lnTo>
                                <a:lnTo>
                                  <a:pt x="1049629" y="1447799"/>
                                </a:lnTo>
                                <a:lnTo>
                                  <a:pt x="1049185" y="1435099"/>
                                </a:lnTo>
                                <a:close/>
                              </a:path>
                              <a:path w="2123440" h="1625600">
                                <a:moveTo>
                                  <a:pt x="1208036" y="1422399"/>
                                </a:moveTo>
                                <a:lnTo>
                                  <a:pt x="1201458" y="1422399"/>
                                </a:lnTo>
                                <a:lnTo>
                                  <a:pt x="1200886" y="1435099"/>
                                </a:lnTo>
                                <a:lnTo>
                                  <a:pt x="1180236" y="1435099"/>
                                </a:lnTo>
                                <a:lnTo>
                                  <a:pt x="1179664" y="1447799"/>
                                </a:lnTo>
                                <a:lnTo>
                                  <a:pt x="1209052" y="1447799"/>
                                </a:lnTo>
                                <a:lnTo>
                                  <a:pt x="1208493" y="1435099"/>
                                </a:lnTo>
                                <a:lnTo>
                                  <a:pt x="1208036" y="1422399"/>
                                </a:lnTo>
                                <a:close/>
                              </a:path>
                              <a:path w="2123440" h="1625600">
                                <a:moveTo>
                                  <a:pt x="1212011" y="1435099"/>
                                </a:moveTo>
                                <a:lnTo>
                                  <a:pt x="1210995" y="1435099"/>
                                </a:lnTo>
                                <a:lnTo>
                                  <a:pt x="1209509" y="1447799"/>
                                </a:lnTo>
                                <a:lnTo>
                                  <a:pt x="1212570" y="1447799"/>
                                </a:lnTo>
                                <a:lnTo>
                                  <a:pt x="1212011" y="1435099"/>
                                </a:lnTo>
                                <a:close/>
                              </a:path>
                              <a:path w="2123440" h="1625600">
                                <a:moveTo>
                                  <a:pt x="1213027" y="1435099"/>
                                </a:moveTo>
                                <a:lnTo>
                                  <a:pt x="1212570" y="1447799"/>
                                </a:lnTo>
                                <a:lnTo>
                                  <a:pt x="1214615" y="1447799"/>
                                </a:lnTo>
                                <a:lnTo>
                                  <a:pt x="1213027" y="1435099"/>
                                </a:lnTo>
                                <a:close/>
                              </a:path>
                              <a:path w="2123440" h="1625600">
                                <a:moveTo>
                                  <a:pt x="1329436" y="1435099"/>
                                </a:moveTo>
                                <a:lnTo>
                                  <a:pt x="1215631" y="1435099"/>
                                </a:lnTo>
                                <a:lnTo>
                                  <a:pt x="1215072" y="1447799"/>
                                </a:lnTo>
                                <a:lnTo>
                                  <a:pt x="1329893" y="1447799"/>
                                </a:lnTo>
                                <a:lnTo>
                                  <a:pt x="1329436" y="1435099"/>
                                </a:lnTo>
                                <a:close/>
                              </a:path>
                              <a:path w="2123440" h="1625600">
                                <a:moveTo>
                                  <a:pt x="1333411" y="1435099"/>
                                </a:moveTo>
                                <a:lnTo>
                                  <a:pt x="1332966" y="1447799"/>
                                </a:lnTo>
                                <a:lnTo>
                                  <a:pt x="1334998" y="1447799"/>
                                </a:lnTo>
                                <a:lnTo>
                                  <a:pt x="1333411" y="1435099"/>
                                </a:lnTo>
                                <a:close/>
                              </a:path>
                              <a:path w="2123440" h="1625600">
                                <a:moveTo>
                                  <a:pt x="1421447" y="1422399"/>
                                </a:moveTo>
                                <a:lnTo>
                                  <a:pt x="1421003" y="1435099"/>
                                </a:lnTo>
                                <a:lnTo>
                                  <a:pt x="1336471" y="1435099"/>
                                </a:lnTo>
                                <a:lnTo>
                                  <a:pt x="1336014" y="1447799"/>
                                </a:lnTo>
                                <a:lnTo>
                                  <a:pt x="1422031" y="1447799"/>
                                </a:lnTo>
                                <a:lnTo>
                                  <a:pt x="1421739" y="1435099"/>
                                </a:lnTo>
                                <a:lnTo>
                                  <a:pt x="1338516" y="1435099"/>
                                </a:lnTo>
                                <a:lnTo>
                                  <a:pt x="1337043" y="1422399"/>
                                </a:lnTo>
                                <a:lnTo>
                                  <a:pt x="1421447" y="1422399"/>
                                </a:lnTo>
                                <a:close/>
                              </a:path>
                              <a:path w="2123440" h="1625600">
                                <a:moveTo>
                                  <a:pt x="1477162" y="1435099"/>
                                </a:moveTo>
                                <a:lnTo>
                                  <a:pt x="1423962" y="1435099"/>
                                </a:lnTo>
                                <a:lnTo>
                                  <a:pt x="1423492" y="1447799"/>
                                </a:lnTo>
                                <a:lnTo>
                                  <a:pt x="1477632" y="1447799"/>
                                </a:lnTo>
                                <a:lnTo>
                                  <a:pt x="1477162" y="1435099"/>
                                </a:lnTo>
                                <a:close/>
                              </a:path>
                              <a:path w="2123440" h="1625600">
                                <a:moveTo>
                                  <a:pt x="1484655" y="1435099"/>
                                </a:moveTo>
                                <a:lnTo>
                                  <a:pt x="1484198" y="1435099"/>
                                </a:lnTo>
                                <a:lnTo>
                                  <a:pt x="1483741" y="1447799"/>
                                </a:lnTo>
                                <a:lnTo>
                                  <a:pt x="1485226" y="1447799"/>
                                </a:lnTo>
                                <a:lnTo>
                                  <a:pt x="1484655" y="1435099"/>
                                </a:lnTo>
                                <a:close/>
                              </a:path>
                              <a:path w="2123440" h="1625600">
                                <a:moveTo>
                                  <a:pt x="1540370" y="1435099"/>
                                </a:moveTo>
                                <a:lnTo>
                                  <a:pt x="1487258" y="1435099"/>
                                </a:lnTo>
                                <a:lnTo>
                                  <a:pt x="1485671" y="1447799"/>
                                </a:lnTo>
                                <a:lnTo>
                                  <a:pt x="1540814" y="1447799"/>
                                </a:lnTo>
                                <a:lnTo>
                                  <a:pt x="1540370" y="1435099"/>
                                </a:lnTo>
                                <a:close/>
                              </a:path>
                              <a:path w="2123440" h="1625600">
                                <a:moveTo>
                                  <a:pt x="1545348" y="1435099"/>
                                </a:moveTo>
                                <a:lnTo>
                                  <a:pt x="1541830" y="1435099"/>
                                </a:lnTo>
                                <a:lnTo>
                                  <a:pt x="1541386" y="1447799"/>
                                </a:lnTo>
                                <a:lnTo>
                                  <a:pt x="1545932" y="1447799"/>
                                </a:lnTo>
                                <a:lnTo>
                                  <a:pt x="1545348" y="1435099"/>
                                </a:lnTo>
                                <a:close/>
                              </a:path>
                              <a:path w="2123440" h="1625600">
                                <a:moveTo>
                                  <a:pt x="1621828" y="1435099"/>
                                </a:moveTo>
                                <a:lnTo>
                                  <a:pt x="1620240" y="1447799"/>
                                </a:lnTo>
                                <a:lnTo>
                                  <a:pt x="1622285" y="1447799"/>
                                </a:lnTo>
                                <a:lnTo>
                                  <a:pt x="1621828" y="1435099"/>
                                </a:lnTo>
                                <a:close/>
                              </a:path>
                              <a:path w="2123440" h="1625600">
                                <a:moveTo>
                                  <a:pt x="594880" y="1422399"/>
                                </a:moveTo>
                                <a:lnTo>
                                  <a:pt x="592836" y="1422399"/>
                                </a:lnTo>
                                <a:lnTo>
                                  <a:pt x="592391" y="1435099"/>
                                </a:lnTo>
                                <a:lnTo>
                                  <a:pt x="595452" y="1435099"/>
                                </a:lnTo>
                                <a:lnTo>
                                  <a:pt x="594880" y="1422399"/>
                                </a:lnTo>
                                <a:close/>
                              </a:path>
                              <a:path w="2123440" h="1625600">
                                <a:moveTo>
                                  <a:pt x="685419" y="1384299"/>
                                </a:moveTo>
                                <a:lnTo>
                                  <a:pt x="684974" y="1384299"/>
                                </a:lnTo>
                                <a:lnTo>
                                  <a:pt x="684974" y="1396999"/>
                                </a:lnTo>
                                <a:lnTo>
                                  <a:pt x="683945" y="1396999"/>
                                </a:lnTo>
                                <a:lnTo>
                                  <a:pt x="683945" y="1435099"/>
                                </a:lnTo>
                                <a:lnTo>
                                  <a:pt x="687019" y="1435099"/>
                                </a:lnTo>
                                <a:lnTo>
                                  <a:pt x="687019" y="1422399"/>
                                </a:lnTo>
                                <a:lnTo>
                                  <a:pt x="685419" y="1422399"/>
                                </a:lnTo>
                                <a:lnTo>
                                  <a:pt x="685419" y="1384299"/>
                                </a:lnTo>
                                <a:close/>
                              </a:path>
                              <a:path w="2123440" h="1625600">
                                <a:moveTo>
                                  <a:pt x="716280" y="1396999"/>
                                </a:moveTo>
                                <a:lnTo>
                                  <a:pt x="688035" y="1396999"/>
                                </a:lnTo>
                                <a:lnTo>
                                  <a:pt x="688035" y="1409699"/>
                                </a:lnTo>
                                <a:lnTo>
                                  <a:pt x="687463" y="1409699"/>
                                </a:lnTo>
                                <a:lnTo>
                                  <a:pt x="687463" y="1435099"/>
                                </a:lnTo>
                                <a:lnTo>
                                  <a:pt x="715264" y="1435099"/>
                                </a:lnTo>
                                <a:lnTo>
                                  <a:pt x="715264" y="1422399"/>
                                </a:lnTo>
                                <a:lnTo>
                                  <a:pt x="716280" y="1422399"/>
                                </a:lnTo>
                                <a:lnTo>
                                  <a:pt x="716280" y="1396999"/>
                                </a:lnTo>
                                <a:close/>
                              </a:path>
                              <a:path w="2123440" h="1625600">
                                <a:moveTo>
                                  <a:pt x="881710" y="1396999"/>
                                </a:moveTo>
                                <a:lnTo>
                                  <a:pt x="844842" y="1396999"/>
                                </a:lnTo>
                                <a:lnTo>
                                  <a:pt x="846315" y="1435099"/>
                                </a:lnTo>
                                <a:lnTo>
                                  <a:pt x="846772" y="1422399"/>
                                </a:lnTo>
                                <a:lnTo>
                                  <a:pt x="847559" y="1422399"/>
                                </a:lnTo>
                                <a:lnTo>
                                  <a:pt x="847788" y="1409699"/>
                                </a:lnTo>
                                <a:lnTo>
                                  <a:pt x="882281" y="1409699"/>
                                </a:lnTo>
                                <a:lnTo>
                                  <a:pt x="881710" y="1396999"/>
                                </a:lnTo>
                                <a:close/>
                              </a:path>
                              <a:path w="2123440" h="1625600">
                                <a:moveTo>
                                  <a:pt x="847559" y="1422399"/>
                                </a:moveTo>
                                <a:lnTo>
                                  <a:pt x="846772" y="1422399"/>
                                </a:lnTo>
                                <a:lnTo>
                                  <a:pt x="847331" y="1435099"/>
                                </a:lnTo>
                                <a:lnTo>
                                  <a:pt x="847559" y="1422399"/>
                                </a:lnTo>
                                <a:close/>
                              </a:path>
                              <a:path w="2123440" h="1625600">
                                <a:moveTo>
                                  <a:pt x="856983" y="1409699"/>
                                </a:moveTo>
                                <a:lnTo>
                                  <a:pt x="849833" y="1409699"/>
                                </a:lnTo>
                                <a:lnTo>
                                  <a:pt x="850391" y="1435099"/>
                                </a:lnTo>
                                <a:lnTo>
                                  <a:pt x="850849" y="1422399"/>
                                </a:lnTo>
                                <a:lnTo>
                                  <a:pt x="856189" y="1422399"/>
                                </a:lnTo>
                                <a:lnTo>
                                  <a:pt x="856983" y="1409699"/>
                                </a:lnTo>
                                <a:close/>
                              </a:path>
                              <a:path w="2123440" h="1625600">
                                <a:moveTo>
                                  <a:pt x="856189" y="1422399"/>
                                </a:moveTo>
                                <a:lnTo>
                                  <a:pt x="854925" y="1422399"/>
                                </a:lnTo>
                                <a:lnTo>
                                  <a:pt x="855395" y="1435099"/>
                                </a:lnTo>
                                <a:lnTo>
                                  <a:pt x="856189" y="1422399"/>
                                </a:lnTo>
                                <a:close/>
                              </a:path>
                              <a:path w="2123440" h="1625600">
                                <a:moveTo>
                                  <a:pt x="882738" y="1409699"/>
                                </a:moveTo>
                                <a:lnTo>
                                  <a:pt x="860958" y="1409699"/>
                                </a:lnTo>
                                <a:lnTo>
                                  <a:pt x="861517" y="1435099"/>
                                </a:lnTo>
                                <a:lnTo>
                                  <a:pt x="888860" y="1435099"/>
                                </a:lnTo>
                                <a:lnTo>
                                  <a:pt x="887272" y="1422399"/>
                                </a:lnTo>
                                <a:lnTo>
                                  <a:pt x="883196" y="1422399"/>
                                </a:lnTo>
                                <a:lnTo>
                                  <a:pt x="882738" y="1409699"/>
                                </a:lnTo>
                                <a:close/>
                              </a:path>
                              <a:path w="2123440" h="1625600">
                                <a:moveTo>
                                  <a:pt x="890333" y="1422399"/>
                                </a:moveTo>
                                <a:lnTo>
                                  <a:pt x="889774" y="1435099"/>
                                </a:lnTo>
                                <a:lnTo>
                                  <a:pt x="890790" y="1435099"/>
                                </a:lnTo>
                                <a:lnTo>
                                  <a:pt x="890333" y="1422399"/>
                                </a:lnTo>
                                <a:close/>
                              </a:path>
                              <a:path w="2123440" h="1625600">
                                <a:moveTo>
                                  <a:pt x="892835" y="1409699"/>
                                </a:moveTo>
                                <a:lnTo>
                                  <a:pt x="892378" y="1422399"/>
                                </a:lnTo>
                                <a:lnTo>
                                  <a:pt x="890790" y="1435099"/>
                                </a:lnTo>
                                <a:lnTo>
                                  <a:pt x="896924" y="1435099"/>
                                </a:lnTo>
                                <a:lnTo>
                                  <a:pt x="896353" y="1422399"/>
                                </a:lnTo>
                                <a:lnTo>
                                  <a:pt x="893394" y="1422399"/>
                                </a:lnTo>
                                <a:lnTo>
                                  <a:pt x="892835" y="1409699"/>
                                </a:lnTo>
                                <a:close/>
                              </a:path>
                              <a:path w="2123440" h="1625600">
                                <a:moveTo>
                                  <a:pt x="899413" y="1422399"/>
                                </a:moveTo>
                                <a:lnTo>
                                  <a:pt x="897940" y="1422399"/>
                                </a:lnTo>
                                <a:lnTo>
                                  <a:pt x="897369" y="1435099"/>
                                </a:lnTo>
                                <a:lnTo>
                                  <a:pt x="899985" y="1435099"/>
                                </a:lnTo>
                                <a:lnTo>
                                  <a:pt x="899413" y="1422399"/>
                                </a:lnTo>
                                <a:close/>
                              </a:path>
                              <a:path w="2123440" h="1625600">
                                <a:moveTo>
                                  <a:pt x="901458" y="1422399"/>
                                </a:moveTo>
                                <a:lnTo>
                                  <a:pt x="901001" y="1422399"/>
                                </a:lnTo>
                                <a:lnTo>
                                  <a:pt x="900430" y="1435099"/>
                                </a:lnTo>
                                <a:lnTo>
                                  <a:pt x="902931" y="1435099"/>
                                </a:lnTo>
                                <a:lnTo>
                                  <a:pt x="901458" y="1422399"/>
                                </a:lnTo>
                                <a:close/>
                              </a:path>
                              <a:path w="2123440" h="1625600">
                                <a:moveTo>
                                  <a:pt x="1020356" y="1396999"/>
                                </a:moveTo>
                                <a:lnTo>
                                  <a:pt x="993013" y="1396999"/>
                                </a:lnTo>
                                <a:lnTo>
                                  <a:pt x="991997" y="1435099"/>
                                </a:lnTo>
                                <a:lnTo>
                                  <a:pt x="1027090" y="1435099"/>
                                </a:lnTo>
                                <a:lnTo>
                                  <a:pt x="1025125" y="1422399"/>
                                </a:lnTo>
                                <a:lnTo>
                                  <a:pt x="1024331" y="1409699"/>
                                </a:lnTo>
                                <a:lnTo>
                                  <a:pt x="1020813" y="1409699"/>
                                </a:lnTo>
                                <a:lnTo>
                                  <a:pt x="1020356" y="1396999"/>
                                </a:lnTo>
                                <a:close/>
                              </a:path>
                              <a:path w="2123440" h="1625600">
                                <a:moveTo>
                                  <a:pt x="1037501" y="1422399"/>
                                </a:moveTo>
                                <a:lnTo>
                                  <a:pt x="1033983" y="1422399"/>
                                </a:lnTo>
                                <a:lnTo>
                                  <a:pt x="1032497" y="1435099"/>
                                </a:lnTo>
                                <a:lnTo>
                                  <a:pt x="1038059" y="1435099"/>
                                </a:lnTo>
                                <a:lnTo>
                                  <a:pt x="1037501" y="1422399"/>
                                </a:lnTo>
                                <a:close/>
                              </a:path>
                              <a:path w="2123440" h="1625600">
                                <a:moveTo>
                                  <a:pt x="1045095" y="1422399"/>
                                </a:moveTo>
                                <a:lnTo>
                                  <a:pt x="1039075" y="1422399"/>
                                </a:lnTo>
                                <a:lnTo>
                                  <a:pt x="1038517" y="1435099"/>
                                </a:lnTo>
                                <a:lnTo>
                                  <a:pt x="1045667" y="1435099"/>
                                </a:lnTo>
                                <a:lnTo>
                                  <a:pt x="1045095" y="1422399"/>
                                </a:lnTo>
                                <a:close/>
                              </a:path>
                              <a:path w="2123440" h="1625600">
                                <a:moveTo>
                                  <a:pt x="1189774" y="1422399"/>
                                </a:moveTo>
                                <a:lnTo>
                                  <a:pt x="1188288" y="1422399"/>
                                </a:lnTo>
                                <a:lnTo>
                                  <a:pt x="1187716" y="1435099"/>
                                </a:lnTo>
                                <a:lnTo>
                                  <a:pt x="1190332" y="1435099"/>
                                </a:lnTo>
                                <a:lnTo>
                                  <a:pt x="1189774" y="1422399"/>
                                </a:lnTo>
                                <a:close/>
                              </a:path>
                              <a:path w="2123440" h="1625600">
                                <a:moveTo>
                                  <a:pt x="1197940" y="1422399"/>
                                </a:moveTo>
                                <a:lnTo>
                                  <a:pt x="1190790" y="1422399"/>
                                </a:lnTo>
                                <a:lnTo>
                                  <a:pt x="1190332" y="1435099"/>
                                </a:lnTo>
                                <a:lnTo>
                                  <a:pt x="1198384" y="1435099"/>
                                </a:lnTo>
                                <a:lnTo>
                                  <a:pt x="1197940" y="1422399"/>
                                </a:lnTo>
                                <a:close/>
                              </a:path>
                              <a:path w="2123440" h="1625600">
                                <a:moveTo>
                                  <a:pt x="1222209" y="1422399"/>
                                </a:moveTo>
                                <a:lnTo>
                                  <a:pt x="1219149" y="1422399"/>
                                </a:lnTo>
                                <a:lnTo>
                                  <a:pt x="1218590" y="1435099"/>
                                </a:lnTo>
                                <a:lnTo>
                                  <a:pt x="1222667" y="1435099"/>
                                </a:lnTo>
                                <a:lnTo>
                                  <a:pt x="1222209" y="1422399"/>
                                </a:lnTo>
                                <a:close/>
                              </a:path>
                              <a:path w="2123440" h="1625600">
                                <a:moveTo>
                                  <a:pt x="1328420" y="1422399"/>
                                </a:moveTo>
                                <a:lnTo>
                                  <a:pt x="1223124" y="1422399"/>
                                </a:lnTo>
                                <a:lnTo>
                                  <a:pt x="1222667" y="1435099"/>
                                </a:lnTo>
                                <a:lnTo>
                                  <a:pt x="1328864" y="1435099"/>
                                </a:lnTo>
                                <a:lnTo>
                                  <a:pt x="1328420" y="1422399"/>
                                </a:lnTo>
                                <a:close/>
                              </a:path>
                              <a:path w="2123440" h="1625600">
                                <a:moveTo>
                                  <a:pt x="1416913" y="1384299"/>
                                </a:moveTo>
                                <a:lnTo>
                                  <a:pt x="1411351" y="1384299"/>
                                </a:lnTo>
                                <a:lnTo>
                                  <a:pt x="1410906" y="1396999"/>
                                </a:lnTo>
                                <a:lnTo>
                                  <a:pt x="1410335" y="1396999"/>
                                </a:lnTo>
                                <a:lnTo>
                                  <a:pt x="1409877" y="1409699"/>
                                </a:lnTo>
                                <a:lnTo>
                                  <a:pt x="1339977" y="1409699"/>
                                </a:lnTo>
                                <a:lnTo>
                                  <a:pt x="1339532" y="1422399"/>
                                </a:lnTo>
                                <a:lnTo>
                                  <a:pt x="1338973" y="1435099"/>
                                </a:lnTo>
                                <a:lnTo>
                                  <a:pt x="1418399" y="1435099"/>
                                </a:lnTo>
                                <a:lnTo>
                                  <a:pt x="1417929" y="1409699"/>
                                </a:lnTo>
                                <a:lnTo>
                                  <a:pt x="1417370" y="1396999"/>
                                </a:lnTo>
                                <a:lnTo>
                                  <a:pt x="1416913" y="1384299"/>
                                </a:lnTo>
                                <a:close/>
                              </a:path>
                              <a:path w="2123440" h="1625600">
                                <a:moveTo>
                                  <a:pt x="1420431" y="1422399"/>
                                </a:moveTo>
                                <a:lnTo>
                                  <a:pt x="1419987" y="1422399"/>
                                </a:lnTo>
                                <a:lnTo>
                                  <a:pt x="1418399" y="1435099"/>
                                </a:lnTo>
                                <a:lnTo>
                                  <a:pt x="1421003" y="1435099"/>
                                </a:lnTo>
                                <a:lnTo>
                                  <a:pt x="1420431" y="1422399"/>
                                </a:lnTo>
                                <a:close/>
                              </a:path>
                              <a:path w="2123440" h="1625600">
                                <a:moveTo>
                                  <a:pt x="1438135" y="1409699"/>
                                </a:moveTo>
                                <a:lnTo>
                                  <a:pt x="1427010" y="1409699"/>
                                </a:lnTo>
                                <a:lnTo>
                                  <a:pt x="1425536" y="1422399"/>
                                </a:lnTo>
                                <a:lnTo>
                                  <a:pt x="1424978" y="1422399"/>
                                </a:lnTo>
                                <a:lnTo>
                                  <a:pt x="1424520" y="1435099"/>
                                </a:lnTo>
                                <a:lnTo>
                                  <a:pt x="1438706" y="1435099"/>
                                </a:lnTo>
                                <a:lnTo>
                                  <a:pt x="1438135" y="1409699"/>
                                </a:lnTo>
                                <a:close/>
                              </a:path>
                              <a:path w="2123440" h="1625600">
                                <a:moveTo>
                                  <a:pt x="1462976" y="1422399"/>
                                </a:moveTo>
                                <a:lnTo>
                                  <a:pt x="1439722" y="1422399"/>
                                </a:lnTo>
                                <a:lnTo>
                                  <a:pt x="1439151" y="1435099"/>
                                </a:lnTo>
                                <a:lnTo>
                                  <a:pt x="1463446" y="1435099"/>
                                </a:lnTo>
                                <a:lnTo>
                                  <a:pt x="1462976" y="1422399"/>
                                </a:lnTo>
                                <a:close/>
                              </a:path>
                              <a:path w="2123440" h="1625600">
                                <a:moveTo>
                                  <a:pt x="1466507" y="1422399"/>
                                </a:moveTo>
                                <a:lnTo>
                                  <a:pt x="1464462" y="1422399"/>
                                </a:lnTo>
                                <a:lnTo>
                                  <a:pt x="1463992" y="1435099"/>
                                </a:lnTo>
                                <a:lnTo>
                                  <a:pt x="1466684" y="1435099"/>
                                </a:lnTo>
                                <a:lnTo>
                                  <a:pt x="1466507" y="1422399"/>
                                </a:lnTo>
                                <a:close/>
                              </a:path>
                              <a:path w="2123440" h="1625600">
                                <a:moveTo>
                                  <a:pt x="1537855" y="1409699"/>
                                </a:moveTo>
                                <a:lnTo>
                                  <a:pt x="1502918" y="1409699"/>
                                </a:lnTo>
                                <a:lnTo>
                                  <a:pt x="1502359" y="1422399"/>
                                </a:lnTo>
                                <a:lnTo>
                                  <a:pt x="1491805" y="1422399"/>
                                </a:lnTo>
                                <a:lnTo>
                                  <a:pt x="1491234" y="1435099"/>
                                </a:lnTo>
                                <a:lnTo>
                                  <a:pt x="1538770" y="1435099"/>
                                </a:lnTo>
                                <a:lnTo>
                                  <a:pt x="1537855" y="1409699"/>
                                </a:lnTo>
                                <a:close/>
                              </a:path>
                              <a:path w="2123440" h="1625600">
                                <a:moveTo>
                                  <a:pt x="1551927" y="1422399"/>
                                </a:moveTo>
                                <a:lnTo>
                                  <a:pt x="1551495" y="1435099"/>
                                </a:lnTo>
                                <a:lnTo>
                                  <a:pt x="1552511" y="1435099"/>
                                </a:lnTo>
                                <a:lnTo>
                                  <a:pt x="1551927" y="1422399"/>
                                </a:lnTo>
                                <a:close/>
                              </a:path>
                              <a:path w="2123440" h="1625600">
                                <a:moveTo>
                                  <a:pt x="1556016" y="1396999"/>
                                </a:moveTo>
                                <a:lnTo>
                                  <a:pt x="1555559" y="1409699"/>
                                </a:lnTo>
                                <a:lnTo>
                                  <a:pt x="1555000" y="1422399"/>
                                </a:lnTo>
                                <a:lnTo>
                                  <a:pt x="1552956" y="1422399"/>
                                </a:lnTo>
                                <a:lnTo>
                                  <a:pt x="1552511" y="1435099"/>
                                </a:lnTo>
                                <a:lnTo>
                                  <a:pt x="1579854" y="1435099"/>
                                </a:lnTo>
                                <a:lnTo>
                                  <a:pt x="1579283" y="1422399"/>
                                </a:lnTo>
                                <a:lnTo>
                                  <a:pt x="1555000" y="1422399"/>
                                </a:lnTo>
                                <a:lnTo>
                                  <a:pt x="1554543" y="1409699"/>
                                </a:lnTo>
                                <a:lnTo>
                                  <a:pt x="1556588" y="1409699"/>
                                </a:lnTo>
                                <a:lnTo>
                                  <a:pt x="1556016" y="1396999"/>
                                </a:lnTo>
                                <a:close/>
                              </a:path>
                              <a:path w="2123440" h="1625600">
                                <a:moveTo>
                                  <a:pt x="1582801" y="1422399"/>
                                </a:moveTo>
                                <a:lnTo>
                                  <a:pt x="1580870" y="1422399"/>
                                </a:lnTo>
                                <a:lnTo>
                                  <a:pt x="1580286" y="1435099"/>
                                </a:lnTo>
                                <a:lnTo>
                                  <a:pt x="1583359" y="1435099"/>
                                </a:lnTo>
                                <a:lnTo>
                                  <a:pt x="1582801" y="1422399"/>
                                </a:lnTo>
                                <a:close/>
                              </a:path>
                              <a:path w="2123440" h="1625600">
                                <a:moveTo>
                                  <a:pt x="1587347" y="1422399"/>
                                </a:moveTo>
                                <a:lnTo>
                                  <a:pt x="1586877" y="1435099"/>
                                </a:lnTo>
                                <a:lnTo>
                                  <a:pt x="1587893" y="1435099"/>
                                </a:lnTo>
                                <a:lnTo>
                                  <a:pt x="1587347" y="1422399"/>
                                </a:lnTo>
                                <a:close/>
                              </a:path>
                              <a:path w="2123440" h="1625600">
                                <a:moveTo>
                                  <a:pt x="1604137" y="1422399"/>
                                </a:moveTo>
                                <a:lnTo>
                                  <a:pt x="1591995" y="1422399"/>
                                </a:lnTo>
                                <a:lnTo>
                                  <a:pt x="1591424" y="1435099"/>
                                </a:lnTo>
                                <a:lnTo>
                                  <a:pt x="1604581" y="1435099"/>
                                </a:lnTo>
                                <a:lnTo>
                                  <a:pt x="1604137" y="1422399"/>
                                </a:lnTo>
                                <a:close/>
                              </a:path>
                              <a:path w="2123440" h="1625600">
                                <a:moveTo>
                                  <a:pt x="1614678" y="1422399"/>
                                </a:moveTo>
                                <a:lnTo>
                                  <a:pt x="1613204" y="1422399"/>
                                </a:lnTo>
                                <a:lnTo>
                                  <a:pt x="1612633" y="1435099"/>
                                </a:lnTo>
                                <a:lnTo>
                                  <a:pt x="1615249" y="1435099"/>
                                </a:lnTo>
                                <a:lnTo>
                                  <a:pt x="1614678" y="1422399"/>
                                </a:lnTo>
                                <a:close/>
                              </a:path>
                              <a:path w="2123440" h="1625600">
                                <a:moveTo>
                                  <a:pt x="886815" y="1409699"/>
                                </a:moveTo>
                                <a:lnTo>
                                  <a:pt x="883754" y="1409699"/>
                                </a:lnTo>
                                <a:lnTo>
                                  <a:pt x="883196" y="1422399"/>
                                </a:lnTo>
                                <a:lnTo>
                                  <a:pt x="887272" y="1422399"/>
                                </a:lnTo>
                                <a:lnTo>
                                  <a:pt x="886815" y="1409699"/>
                                </a:lnTo>
                                <a:close/>
                              </a:path>
                              <a:path w="2123440" h="1625600">
                                <a:moveTo>
                                  <a:pt x="894422" y="1409699"/>
                                </a:moveTo>
                                <a:lnTo>
                                  <a:pt x="893851" y="1422399"/>
                                </a:lnTo>
                                <a:lnTo>
                                  <a:pt x="895896" y="1422399"/>
                                </a:lnTo>
                                <a:lnTo>
                                  <a:pt x="894422" y="1409699"/>
                                </a:lnTo>
                                <a:close/>
                              </a:path>
                              <a:path w="2123440" h="1625600">
                                <a:moveTo>
                                  <a:pt x="906564" y="1396999"/>
                                </a:moveTo>
                                <a:lnTo>
                                  <a:pt x="904976" y="1409699"/>
                                </a:lnTo>
                                <a:lnTo>
                                  <a:pt x="904519" y="1422399"/>
                                </a:lnTo>
                                <a:lnTo>
                                  <a:pt x="910082" y="1422399"/>
                                </a:lnTo>
                                <a:lnTo>
                                  <a:pt x="908494" y="1409699"/>
                                </a:lnTo>
                                <a:lnTo>
                                  <a:pt x="907008" y="1409699"/>
                                </a:lnTo>
                                <a:lnTo>
                                  <a:pt x="906564" y="1396999"/>
                                </a:lnTo>
                                <a:close/>
                              </a:path>
                              <a:path w="2123440" h="1625600">
                                <a:moveTo>
                                  <a:pt x="914044" y="1409699"/>
                                </a:moveTo>
                                <a:lnTo>
                                  <a:pt x="912113" y="1409699"/>
                                </a:lnTo>
                                <a:lnTo>
                                  <a:pt x="911555" y="1422399"/>
                                </a:lnTo>
                                <a:lnTo>
                                  <a:pt x="914615" y="1422399"/>
                                </a:lnTo>
                                <a:lnTo>
                                  <a:pt x="914044" y="1409699"/>
                                </a:lnTo>
                                <a:close/>
                              </a:path>
                              <a:path w="2123440" h="1625600">
                                <a:moveTo>
                                  <a:pt x="1196911" y="1409699"/>
                                </a:moveTo>
                                <a:lnTo>
                                  <a:pt x="1195324" y="1409699"/>
                                </a:lnTo>
                                <a:lnTo>
                                  <a:pt x="1194308" y="1422399"/>
                                </a:lnTo>
                                <a:lnTo>
                                  <a:pt x="1197368" y="1422399"/>
                                </a:lnTo>
                                <a:lnTo>
                                  <a:pt x="1196911" y="1409699"/>
                                </a:lnTo>
                                <a:close/>
                              </a:path>
                              <a:path w="2123440" h="1625600">
                                <a:moveTo>
                                  <a:pt x="1258074" y="1384299"/>
                                </a:moveTo>
                                <a:lnTo>
                                  <a:pt x="1230731" y="1384299"/>
                                </a:lnTo>
                                <a:lnTo>
                                  <a:pt x="1230274" y="1396999"/>
                                </a:lnTo>
                                <a:lnTo>
                                  <a:pt x="1225169" y="1396999"/>
                                </a:lnTo>
                                <a:lnTo>
                                  <a:pt x="1223695" y="1422399"/>
                                </a:lnTo>
                                <a:lnTo>
                                  <a:pt x="1304594" y="1422399"/>
                                </a:lnTo>
                                <a:lnTo>
                                  <a:pt x="1304366" y="1409699"/>
                                </a:lnTo>
                                <a:lnTo>
                                  <a:pt x="1258633" y="1409699"/>
                                </a:lnTo>
                                <a:lnTo>
                                  <a:pt x="1258074" y="1384299"/>
                                </a:lnTo>
                                <a:close/>
                              </a:path>
                              <a:path w="2123440" h="1625600">
                                <a:moveTo>
                                  <a:pt x="1306626" y="1396999"/>
                                </a:moveTo>
                                <a:lnTo>
                                  <a:pt x="1305166" y="1422399"/>
                                </a:lnTo>
                                <a:lnTo>
                                  <a:pt x="1308671" y="1422399"/>
                                </a:lnTo>
                                <a:lnTo>
                                  <a:pt x="1308100" y="1409699"/>
                                </a:lnTo>
                                <a:lnTo>
                                  <a:pt x="1307198" y="1409699"/>
                                </a:lnTo>
                                <a:lnTo>
                                  <a:pt x="1306626" y="1396999"/>
                                </a:lnTo>
                                <a:close/>
                              </a:path>
                              <a:path w="2123440" h="1625600">
                                <a:moveTo>
                                  <a:pt x="1314691" y="1358899"/>
                                </a:moveTo>
                                <a:lnTo>
                                  <a:pt x="1313776" y="1384299"/>
                                </a:lnTo>
                                <a:lnTo>
                                  <a:pt x="1312189" y="1384299"/>
                                </a:lnTo>
                                <a:lnTo>
                                  <a:pt x="1311744" y="1409699"/>
                                </a:lnTo>
                                <a:lnTo>
                                  <a:pt x="1311173" y="1422399"/>
                                </a:lnTo>
                                <a:lnTo>
                                  <a:pt x="1326375" y="1422399"/>
                                </a:lnTo>
                                <a:lnTo>
                                  <a:pt x="1325918" y="1409699"/>
                                </a:lnTo>
                                <a:lnTo>
                                  <a:pt x="1321841" y="1409699"/>
                                </a:lnTo>
                                <a:lnTo>
                                  <a:pt x="1321269" y="1396999"/>
                                </a:lnTo>
                                <a:lnTo>
                                  <a:pt x="1317294" y="1396999"/>
                                </a:lnTo>
                                <a:lnTo>
                                  <a:pt x="1315707" y="1384299"/>
                                </a:lnTo>
                                <a:lnTo>
                                  <a:pt x="1315250" y="1371599"/>
                                </a:lnTo>
                                <a:lnTo>
                                  <a:pt x="1314691" y="1358899"/>
                                </a:lnTo>
                                <a:close/>
                              </a:path>
                              <a:path w="2123440" h="1625600">
                                <a:moveTo>
                                  <a:pt x="1444713" y="1409699"/>
                                </a:moveTo>
                                <a:lnTo>
                                  <a:pt x="1443240" y="1422399"/>
                                </a:lnTo>
                                <a:lnTo>
                                  <a:pt x="1445285" y="1422399"/>
                                </a:lnTo>
                                <a:lnTo>
                                  <a:pt x="1444713" y="1409699"/>
                                </a:lnTo>
                                <a:close/>
                              </a:path>
                              <a:path w="2123440" h="1625600">
                                <a:moveTo>
                                  <a:pt x="1456397" y="1409699"/>
                                </a:moveTo>
                                <a:lnTo>
                                  <a:pt x="1449819" y="1409699"/>
                                </a:lnTo>
                                <a:lnTo>
                                  <a:pt x="1449260" y="1422399"/>
                                </a:lnTo>
                                <a:lnTo>
                                  <a:pt x="1456867" y="1422399"/>
                                </a:lnTo>
                                <a:lnTo>
                                  <a:pt x="1456397" y="1409699"/>
                                </a:lnTo>
                                <a:close/>
                              </a:path>
                              <a:path w="2123440" h="1625600">
                                <a:moveTo>
                                  <a:pt x="1458899" y="1409699"/>
                                </a:moveTo>
                                <a:lnTo>
                                  <a:pt x="1457413" y="1422399"/>
                                </a:lnTo>
                                <a:lnTo>
                                  <a:pt x="1459458" y="1422399"/>
                                </a:lnTo>
                                <a:lnTo>
                                  <a:pt x="1458899" y="1409699"/>
                                </a:lnTo>
                                <a:close/>
                              </a:path>
                              <a:path w="2123440" h="1625600">
                                <a:moveTo>
                                  <a:pt x="1459928" y="1409699"/>
                                </a:moveTo>
                                <a:lnTo>
                                  <a:pt x="1459458" y="1422399"/>
                                </a:lnTo>
                                <a:lnTo>
                                  <a:pt x="1460373" y="1422399"/>
                                </a:lnTo>
                                <a:lnTo>
                                  <a:pt x="1459928" y="1409699"/>
                                </a:lnTo>
                                <a:close/>
                              </a:path>
                              <a:path w="2123440" h="1625600">
                                <a:moveTo>
                                  <a:pt x="1498384" y="1409699"/>
                                </a:moveTo>
                                <a:lnTo>
                                  <a:pt x="1494294" y="1409699"/>
                                </a:lnTo>
                                <a:lnTo>
                                  <a:pt x="1492821" y="1422399"/>
                                </a:lnTo>
                                <a:lnTo>
                                  <a:pt x="1498841" y="1422399"/>
                                </a:lnTo>
                                <a:lnTo>
                                  <a:pt x="1498384" y="1409699"/>
                                </a:lnTo>
                                <a:close/>
                              </a:path>
                              <a:path w="2123440" h="1625600">
                                <a:moveTo>
                                  <a:pt x="1501457" y="1409699"/>
                                </a:moveTo>
                                <a:lnTo>
                                  <a:pt x="1499857" y="1422399"/>
                                </a:lnTo>
                                <a:lnTo>
                                  <a:pt x="1501889" y="1422399"/>
                                </a:lnTo>
                                <a:lnTo>
                                  <a:pt x="1501457" y="1409699"/>
                                </a:lnTo>
                                <a:close/>
                              </a:path>
                              <a:path w="2123440" h="1625600">
                                <a:moveTo>
                                  <a:pt x="1598002" y="1409699"/>
                                </a:moveTo>
                                <a:lnTo>
                                  <a:pt x="1597545" y="1422399"/>
                                </a:lnTo>
                                <a:lnTo>
                                  <a:pt x="1598574" y="1422399"/>
                                </a:lnTo>
                                <a:lnTo>
                                  <a:pt x="1598002" y="1409699"/>
                                </a:lnTo>
                                <a:close/>
                              </a:path>
                              <a:path w="2123440" h="1625600">
                                <a:moveTo>
                                  <a:pt x="762355" y="1371599"/>
                                </a:moveTo>
                                <a:lnTo>
                                  <a:pt x="741591" y="1371599"/>
                                </a:lnTo>
                                <a:lnTo>
                                  <a:pt x="741591" y="1409699"/>
                                </a:lnTo>
                                <a:lnTo>
                                  <a:pt x="747725" y="1409699"/>
                                </a:lnTo>
                                <a:lnTo>
                                  <a:pt x="747725" y="1396999"/>
                                </a:lnTo>
                                <a:lnTo>
                                  <a:pt x="749185" y="1396999"/>
                                </a:lnTo>
                                <a:lnTo>
                                  <a:pt x="749185" y="1384299"/>
                                </a:lnTo>
                                <a:lnTo>
                                  <a:pt x="762355" y="1384299"/>
                                </a:lnTo>
                                <a:lnTo>
                                  <a:pt x="762355" y="1371599"/>
                                </a:lnTo>
                                <a:close/>
                              </a:path>
                              <a:path w="2123440" h="1625600">
                                <a:moveTo>
                                  <a:pt x="749185" y="1396999"/>
                                </a:moveTo>
                                <a:lnTo>
                                  <a:pt x="748169" y="1396999"/>
                                </a:lnTo>
                                <a:lnTo>
                                  <a:pt x="748169" y="1409699"/>
                                </a:lnTo>
                                <a:lnTo>
                                  <a:pt x="749185" y="1409699"/>
                                </a:lnTo>
                                <a:lnTo>
                                  <a:pt x="749185" y="1396999"/>
                                </a:lnTo>
                                <a:close/>
                              </a:path>
                              <a:path w="2123440" h="1625600">
                                <a:moveTo>
                                  <a:pt x="843813" y="1384299"/>
                                </a:moveTo>
                                <a:lnTo>
                                  <a:pt x="840295" y="1384299"/>
                                </a:lnTo>
                                <a:lnTo>
                                  <a:pt x="841209" y="1409699"/>
                                </a:lnTo>
                                <a:lnTo>
                                  <a:pt x="843241" y="1409699"/>
                                </a:lnTo>
                                <a:lnTo>
                                  <a:pt x="843813" y="1384299"/>
                                </a:lnTo>
                                <a:close/>
                              </a:path>
                              <a:path w="2123440" h="1625600">
                                <a:moveTo>
                                  <a:pt x="1021384" y="1396999"/>
                                </a:moveTo>
                                <a:lnTo>
                                  <a:pt x="1020813" y="1409699"/>
                                </a:lnTo>
                                <a:lnTo>
                                  <a:pt x="1021841" y="1409699"/>
                                </a:lnTo>
                                <a:lnTo>
                                  <a:pt x="1021384" y="1396999"/>
                                </a:lnTo>
                                <a:close/>
                              </a:path>
                              <a:path w="2123440" h="1625600">
                                <a:moveTo>
                                  <a:pt x="1261592" y="1384299"/>
                                </a:moveTo>
                                <a:lnTo>
                                  <a:pt x="1261135" y="1384299"/>
                                </a:lnTo>
                                <a:lnTo>
                                  <a:pt x="1260563" y="1409699"/>
                                </a:lnTo>
                                <a:lnTo>
                                  <a:pt x="1279283" y="1409699"/>
                                </a:lnTo>
                                <a:lnTo>
                                  <a:pt x="1278839" y="1396999"/>
                                </a:lnTo>
                                <a:lnTo>
                                  <a:pt x="1262151" y="1396999"/>
                                </a:lnTo>
                                <a:lnTo>
                                  <a:pt x="1261592" y="1384299"/>
                                </a:lnTo>
                                <a:close/>
                              </a:path>
                              <a:path w="2123440" h="1625600">
                                <a:moveTo>
                                  <a:pt x="1304137" y="1396999"/>
                                </a:moveTo>
                                <a:lnTo>
                                  <a:pt x="1279855" y="1396999"/>
                                </a:lnTo>
                                <a:lnTo>
                                  <a:pt x="1279283" y="1409699"/>
                                </a:lnTo>
                                <a:lnTo>
                                  <a:pt x="1304366" y="1409699"/>
                                </a:lnTo>
                                <a:lnTo>
                                  <a:pt x="1304137" y="1396999"/>
                                </a:lnTo>
                                <a:close/>
                              </a:path>
                              <a:path w="2123440" h="1625600">
                                <a:moveTo>
                                  <a:pt x="1324902" y="1396999"/>
                                </a:moveTo>
                                <a:lnTo>
                                  <a:pt x="1324330" y="1409699"/>
                                </a:lnTo>
                                <a:lnTo>
                                  <a:pt x="1325346" y="1409699"/>
                                </a:lnTo>
                                <a:lnTo>
                                  <a:pt x="1324902" y="1396999"/>
                                </a:lnTo>
                                <a:close/>
                              </a:path>
                              <a:path w="2123440" h="1625600">
                                <a:moveTo>
                                  <a:pt x="1407845" y="1384299"/>
                                </a:moveTo>
                                <a:lnTo>
                                  <a:pt x="1357236" y="1384299"/>
                                </a:lnTo>
                                <a:lnTo>
                                  <a:pt x="1356677" y="1396999"/>
                                </a:lnTo>
                                <a:lnTo>
                                  <a:pt x="1342593" y="1396999"/>
                                </a:lnTo>
                                <a:lnTo>
                                  <a:pt x="1342034" y="1409699"/>
                                </a:lnTo>
                                <a:lnTo>
                                  <a:pt x="1409877" y="1409699"/>
                                </a:lnTo>
                                <a:lnTo>
                                  <a:pt x="1409319" y="1396999"/>
                                </a:lnTo>
                                <a:lnTo>
                                  <a:pt x="1407845" y="1384299"/>
                                </a:lnTo>
                                <a:close/>
                              </a:path>
                              <a:path w="2123440" h="1625600">
                                <a:moveTo>
                                  <a:pt x="1431099" y="1396999"/>
                                </a:moveTo>
                                <a:lnTo>
                                  <a:pt x="1428026" y="1396999"/>
                                </a:lnTo>
                                <a:lnTo>
                                  <a:pt x="1427594" y="1409699"/>
                                </a:lnTo>
                                <a:lnTo>
                                  <a:pt x="1431556" y="1409699"/>
                                </a:lnTo>
                                <a:lnTo>
                                  <a:pt x="1431099" y="1396999"/>
                                </a:lnTo>
                                <a:close/>
                              </a:path>
                              <a:path w="2123440" h="1625600">
                                <a:moveTo>
                                  <a:pt x="1435188" y="1396999"/>
                                </a:moveTo>
                                <a:lnTo>
                                  <a:pt x="1434172" y="1409699"/>
                                </a:lnTo>
                                <a:lnTo>
                                  <a:pt x="1435633" y="1409699"/>
                                </a:lnTo>
                                <a:lnTo>
                                  <a:pt x="1435188" y="1396999"/>
                                </a:lnTo>
                                <a:close/>
                              </a:path>
                              <a:path w="2123440" h="1625600">
                                <a:moveTo>
                                  <a:pt x="1452321" y="1396999"/>
                                </a:moveTo>
                                <a:lnTo>
                                  <a:pt x="1451864" y="1409699"/>
                                </a:lnTo>
                                <a:lnTo>
                                  <a:pt x="1452880" y="1409699"/>
                                </a:lnTo>
                                <a:lnTo>
                                  <a:pt x="1452321" y="1396999"/>
                                </a:lnTo>
                                <a:close/>
                              </a:path>
                              <a:path w="2123440" h="1625600">
                                <a:moveTo>
                                  <a:pt x="1453794" y="1396999"/>
                                </a:moveTo>
                                <a:lnTo>
                                  <a:pt x="1452880" y="1409699"/>
                                </a:lnTo>
                                <a:lnTo>
                                  <a:pt x="1455381" y="1409699"/>
                                </a:lnTo>
                                <a:lnTo>
                                  <a:pt x="1453794" y="1396999"/>
                                </a:lnTo>
                                <a:close/>
                              </a:path>
                              <a:path w="2123440" h="1625600">
                                <a:moveTo>
                                  <a:pt x="1505419" y="1384299"/>
                                </a:moveTo>
                                <a:lnTo>
                                  <a:pt x="1504962" y="1409699"/>
                                </a:lnTo>
                                <a:lnTo>
                                  <a:pt x="1510525" y="1409699"/>
                                </a:lnTo>
                                <a:lnTo>
                                  <a:pt x="1509966" y="1396999"/>
                                </a:lnTo>
                                <a:lnTo>
                                  <a:pt x="1505991" y="1396999"/>
                                </a:lnTo>
                                <a:lnTo>
                                  <a:pt x="1505419" y="1384299"/>
                                </a:lnTo>
                                <a:close/>
                              </a:path>
                              <a:path w="2123440" h="1625600">
                                <a:moveTo>
                                  <a:pt x="1520177" y="1333499"/>
                                </a:moveTo>
                                <a:lnTo>
                                  <a:pt x="1519593" y="1358899"/>
                                </a:lnTo>
                                <a:lnTo>
                                  <a:pt x="1518817" y="1371599"/>
                                </a:lnTo>
                                <a:lnTo>
                                  <a:pt x="1516255" y="1384299"/>
                                </a:lnTo>
                                <a:lnTo>
                                  <a:pt x="1515529" y="1396999"/>
                                </a:lnTo>
                                <a:lnTo>
                                  <a:pt x="1514030" y="1409699"/>
                                </a:lnTo>
                                <a:lnTo>
                                  <a:pt x="1537309" y="1409699"/>
                                </a:lnTo>
                                <a:lnTo>
                                  <a:pt x="1536839" y="1396999"/>
                                </a:lnTo>
                                <a:lnTo>
                                  <a:pt x="1527187" y="1396999"/>
                                </a:lnTo>
                                <a:lnTo>
                                  <a:pt x="1527318" y="1384299"/>
                                </a:lnTo>
                                <a:lnTo>
                                  <a:pt x="1526255" y="1384299"/>
                                </a:lnTo>
                                <a:lnTo>
                                  <a:pt x="1524642" y="1371599"/>
                                </a:lnTo>
                                <a:lnTo>
                                  <a:pt x="1523123" y="1371599"/>
                                </a:lnTo>
                                <a:lnTo>
                                  <a:pt x="1522666" y="1358899"/>
                                </a:lnTo>
                                <a:lnTo>
                                  <a:pt x="1520621" y="1358899"/>
                                </a:lnTo>
                                <a:lnTo>
                                  <a:pt x="1520177" y="1333499"/>
                                </a:lnTo>
                                <a:close/>
                              </a:path>
                              <a:path w="2123440" h="1625600">
                                <a:moveTo>
                                  <a:pt x="1559534" y="1396999"/>
                                </a:moveTo>
                                <a:lnTo>
                                  <a:pt x="1558518" y="1396999"/>
                                </a:lnTo>
                                <a:lnTo>
                                  <a:pt x="1558074" y="1409699"/>
                                </a:lnTo>
                                <a:lnTo>
                                  <a:pt x="1560106" y="1409699"/>
                                </a:lnTo>
                                <a:lnTo>
                                  <a:pt x="1559534" y="1396999"/>
                                </a:lnTo>
                                <a:close/>
                              </a:path>
                              <a:path w="2123440" h="1625600">
                                <a:moveTo>
                                  <a:pt x="1565097" y="1346199"/>
                                </a:moveTo>
                                <a:lnTo>
                                  <a:pt x="1563624" y="1371599"/>
                                </a:lnTo>
                                <a:lnTo>
                                  <a:pt x="1563052" y="1371599"/>
                                </a:lnTo>
                                <a:lnTo>
                                  <a:pt x="1562608" y="1409699"/>
                                </a:lnTo>
                                <a:lnTo>
                                  <a:pt x="1576222" y="1409699"/>
                                </a:lnTo>
                                <a:lnTo>
                                  <a:pt x="1575765" y="1396999"/>
                                </a:lnTo>
                                <a:lnTo>
                                  <a:pt x="1572247" y="1396999"/>
                                </a:lnTo>
                                <a:lnTo>
                                  <a:pt x="1570659" y="1384299"/>
                                </a:lnTo>
                                <a:lnTo>
                                  <a:pt x="1566113" y="1384299"/>
                                </a:lnTo>
                                <a:lnTo>
                                  <a:pt x="1565668" y="1358899"/>
                                </a:lnTo>
                                <a:lnTo>
                                  <a:pt x="1565097" y="1346199"/>
                                </a:lnTo>
                                <a:close/>
                              </a:path>
                              <a:path w="2123440" h="1625600">
                                <a:moveTo>
                                  <a:pt x="716851" y="1384299"/>
                                </a:moveTo>
                                <a:lnTo>
                                  <a:pt x="688479" y="1384299"/>
                                </a:lnTo>
                                <a:lnTo>
                                  <a:pt x="688479" y="1396999"/>
                                </a:lnTo>
                                <a:lnTo>
                                  <a:pt x="716851" y="1396999"/>
                                </a:lnTo>
                                <a:lnTo>
                                  <a:pt x="716851" y="1384299"/>
                                </a:lnTo>
                                <a:close/>
                              </a:path>
                              <a:path w="2123440" h="1625600">
                                <a:moveTo>
                                  <a:pt x="718896" y="1384299"/>
                                </a:moveTo>
                                <a:lnTo>
                                  <a:pt x="717308" y="1384299"/>
                                </a:lnTo>
                                <a:lnTo>
                                  <a:pt x="717308" y="1396999"/>
                                </a:lnTo>
                                <a:lnTo>
                                  <a:pt x="718896" y="1396999"/>
                                </a:lnTo>
                                <a:lnTo>
                                  <a:pt x="718896" y="1384299"/>
                                </a:lnTo>
                                <a:close/>
                              </a:path>
                              <a:path w="2123440" h="1625600">
                                <a:moveTo>
                                  <a:pt x="694042" y="1295399"/>
                                </a:moveTo>
                                <a:lnTo>
                                  <a:pt x="694042" y="1320799"/>
                                </a:lnTo>
                                <a:lnTo>
                                  <a:pt x="692569" y="1320799"/>
                                </a:lnTo>
                                <a:lnTo>
                                  <a:pt x="692569" y="1346199"/>
                                </a:lnTo>
                                <a:lnTo>
                                  <a:pt x="691997" y="1346199"/>
                                </a:lnTo>
                                <a:lnTo>
                                  <a:pt x="691997" y="1371599"/>
                                </a:lnTo>
                                <a:lnTo>
                                  <a:pt x="722414" y="1371599"/>
                                </a:lnTo>
                                <a:lnTo>
                                  <a:pt x="722414" y="1384299"/>
                                </a:lnTo>
                                <a:lnTo>
                                  <a:pt x="722871" y="1384299"/>
                                </a:lnTo>
                                <a:lnTo>
                                  <a:pt x="722871" y="1396999"/>
                                </a:lnTo>
                                <a:lnTo>
                                  <a:pt x="723430" y="1396999"/>
                                </a:lnTo>
                                <a:lnTo>
                                  <a:pt x="723430" y="1308099"/>
                                </a:lnTo>
                                <a:lnTo>
                                  <a:pt x="694613" y="1308099"/>
                                </a:lnTo>
                                <a:lnTo>
                                  <a:pt x="694042" y="1295399"/>
                                </a:lnTo>
                                <a:close/>
                              </a:path>
                              <a:path w="2123440" h="1625600">
                                <a:moveTo>
                                  <a:pt x="751230" y="1384299"/>
                                </a:moveTo>
                                <a:lnTo>
                                  <a:pt x="750658" y="1384299"/>
                                </a:lnTo>
                                <a:lnTo>
                                  <a:pt x="750658" y="1396999"/>
                                </a:lnTo>
                                <a:lnTo>
                                  <a:pt x="751230" y="1396999"/>
                                </a:lnTo>
                                <a:lnTo>
                                  <a:pt x="751230" y="1384299"/>
                                </a:lnTo>
                                <a:close/>
                              </a:path>
                              <a:path w="2123440" h="1625600">
                                <a:moveTo>
                                  <a:pt x="759294" y="1384299"/>
                                </a:moveTo>
                                <a:lnTo>
                                  <a:pt x="758266" y="1384299"/>
                                </a:lnTo>
                                <a:lnTo>
                                  <a:pt x="758266" y="1396999"/>
                                </a:lnTo>
                                <a:lnTo>
                                  <a:pt x="759294" y="1396999"/>
                                </a:lnTo>
                                <a:lnTo>
                                  <a:pt x="759294" y="1384299"/>
                                </a:lnTo>
                                <a:close/>
                              </a:path>
                              <a:path w="2123440" h="1625600">
                                <a:moveTo>
                                  <a:pt x="761326" y="1384299"/>
                                </a:moveTo>
                                <a:lnTo>
                                  <a:pt x="759853" y="1384299"/>
                                </a:lnTo>
                                <a:lnTo>
                                  <a:pt x="759853" y="1396999"/>
                                </a:lnTo>
                                <a:lnTo>
                                  <a:pt x="761326" y="1396999"/>
                                </a:lnTo>
                                <a:lnTo>
                                  <a:pt x="761326" y="1384299"/>
                                </a:lnTo>
                                <a:close/>
                              </a:path>
                              <a:path w="2123440" h="1625600">
                                <a:moveTo>
                                  <a:pt x="879221" y="1384299"/>
                                </a:moveTo>
                                <a:lnTo>
                                  <a:pt x="843813" y="1384299"/>
                                </a:lnTo>
                                <a:lnTo>
                                  <a:pt x="844270" y="1396999"/>
                                </a:lnTo>
                                <a:lnTo>
                                  <a:pt x="879665" y="1396999"/>
                                </a:lnTo>
                                <a:lnTo>
                                  <a:pt x="879221" y="1384299"/>
                                </a:lnTo>
                                <a:close/>
                              </a:path>
                              <a:path w="2123440" h="1625600">
                                <a:moveTo>
                                  <a:pt x="1007656" y="1384299"/>
                                </a:moveTo>
                                <a:lnTo>
                                  <a:pt x="1002093" y="1384299"/>
                                </a:lnTo>
                                <a:lnTo>
                                  <a:pt x="1000620" y="1396999"/>
                                </a:lnTo>
                                <a:lnTo>
                                  <a:pt x="1009243" y="1396999"/>
                                </a:lnTo>
                                <a:lnTo>
                                  <a:pt x="1007656" y="1384299"/>
                                </a:lnTo>
                                <a:close/>
                              </a:path>
                              <a:path w="2123440" h="1625600">
                                <a:moveTo>
                                  <a:pt x="1016279" y="1371599"/>
                                </a:moveTo>
                                <a:lnTo>
                                  <a:pt x="1013218" y="1371599"/>
                                </a:lnTo>
                                <a:lnTo>
                                  <a:pt x="1012761" y="1396999"/>
                                </a:lnTo>
                                <a:lnTo>
                                  <a:pt x="1017752" y="1396999"/>
                                </a:lnTo>
                                <a:lnTo>
                                  <a:pt x="1017295" y="1384299"/>
                                </a:lnTo>
                                <a:lnTo>
                                  <a:pt x="1016736" y="1384299"/>
                                </a:lnTo>
                                <a:lnTo>
                                  <a:pt x="1016279" y="1371599"/>
                                </a:lnTo>
                                <a:close/>
                              </a:path>
                              <a:path w="2123440" h="1625600">
                                <a:moveTo>
                                  <a:pt x="1229258" y="1384299"/>
                                </a:moveTo>
                                <a:lnTo>
                                  <a:pt x="1226185" y="1384299"/>
                                </a:lnTo>
                                <a:lnTo>
                                  <a:pt x="1225740" y="1396999"/>
                                </a:lnTo>
                                <a:lnTo>
                                  <a:pt x="1229702" y="1396999"/>
                                </a:lnTo>
                                <a:lnTo>
                                  <a:pt x="1229258" y="1384299"/>
                                </a:lnTo>
                                <a:close/>
                              </a:path>
                              <a:path w="2123440" h="1625600">
                                <a:moveTo>
                                  <a:pt x="1273276" y="1333499"/>
                                </a:moveTo>
                                <a:lnTo>
                                  <a:pt x="1272260" y="1333499"/>
                                </a:lnTo>
                                <a:lnTo>
                                  <a:pt x="1271689" y="1346199"/>
                                </a:lnTo>
                                <a:lnTo>
                                  <a:pt x="1271231" y="1358899"/>
                                </a:lnTo>
                                <a:lnTo>
                                  <a:pt x="1269758" y="1371599"/>
                                </a:lnTo>
                                <a:lnTo>
                                  <a:pt x="1269199" y="1371599"/>
                                </a:lnTo>
                                <a:lnTo>
                                  <a:pt x="1268730" y="1384299"/>
                                </a:lnTo>
                                <a:lnTo>
                                  <a:pt x="1264196" y="1384299"/>
                                </a:lnTo>
                                <a:lnTo>
                                  <a:pt x="1262151" y="1396999"/>
                                </a:lnTo>
                                <a:lnTo>
                                  <a:pt x="1276794" y="1396999"/>
                                </a:lnTo>
                                <a:lnTo>
                                  <a:pt x="1276337" y="1384299"/>
                                </a:lnTo>
                                <a:lnTo>
                                  <a:pt x="1275778" y="1371599"/>
                                </a:lnTo>
                                <a:lnTo>
                                  <a:pt x="1275321" y="1346199"/>
                                </a:lnTo>
                                <a:lnTo>
                                  <a:pt x="1274749" y="1346199"/>
                                </a:lnTo>
                                <a:lnTo>
                                  <a:pt x="1273276" y="1333499"/>
                                </a:lnTo>
                                <a:close/>
                              </a:path>
                              <a:path w="2123440" h="1625600">
                                <a:moveTo>
                                  <a:pt x="1285875" y="1371599"/>
                                </a:moveTo>
                                <a:lnTo>
                                  <a:pt x="1281899" y="1371599"/>
                                </a:lnTo>
                                <a:lnTo>
                                  <a:pt x="1280312" y="1396999"/>
                                </a:lnTo>
                                <a:lnTo>
                                  <a:pt x="1301076" y="1396999"/>
                                </a:lnTo>
                                <a:lnTo>
                                  <a:pt x="1300848" y="1384299"/>
                                </a:lnTo>
                                <a:lnTo>
                                  <a:pt x="1286433" y="1384299"/>
                                </a:lnTo>
                                <a:lnTo>
                                  <a:pt x="1285875" y="1371599"/>
                                </a:lnTo>
                                <a:close/>
                              </a:path>
                              <a:path w="2123440" h="1625600">
                                <a:moveTo>
                                  <a:pt x="1318780" y="1384299"/>
                                </a:moveTo>
                                <a:lnTo>
                                  <a:pt x="1317752" y="1384299"/>
                                </a:lnTo>
                                <a:lnTo>
                                  <a:pt x="1317294" y="1396999"/>
                                </a:lnTo>
                                <a:lnTo>
                                  <a:pt x="1319339" y="1396999"/>
                                </a:lnTo>
                                <a:lnTo>
                                  <a:pt x="1318780" y="1384299"/>
                                </a:lnTo>
                                <a:close/>
                              </a:path>
                              <a:path w="2123440" h="1625600">
                                <a:moveTo>
                                  <a:pt x="1320812" y="1384299"/>
                                </a:moveTo>
                                <a:lnTo>
                                  <a:pt x="1319339" y="1396999"/>
                                </a:lnTo>
                                <a:lnTo>
                                  <a:pt x="1321269" y="1396999"/>
                                </a:lnTo>
                                <a:lnTo>
                                  <a:pt x="1320812" y="1384299"/>
                                </a:lnTo>
                                <a:close/>
                              </a:path>
                              <a:path w="2123440" h="1625600">
                                <a:moveTo>
                                  <a:pt x="1352702" y="1384299"/>
                                </a:moveTo>
                                <a:lnTo>
                                  <a:pt x="1347139" y="1384299"/>
                                </a:lnTo>
                                <a:lnTo>
                                  <a:pt x="1346568" y="1396999"/>
                                </a:lnTo>
                                <a:lnTo>
                                  <a:pt x="1353146" y="1396999"/>
                                </a:lnTo>
                                <a:lnTo>
                                  <a:pt x="1352702" y="1384299"/>
                                </a:lnTo>
                                <a:close/>
                              </a:path>
                              <a:path w="2123440" h="1625600">
                                <a:moveTo>
                                  <a:pt x="1508467" y="1384299"/>
                                </a:moveTo>
                                <a:lnTo>
                                  <a:pt x="1506435" y="1384299"/>
                                </a:lnTo>
                                <a:lnTo>
                                  <a:pt x="1505991" y="1396999"/>
                                </a:lnTo>
                                <a:lnTo>
                                  <a:pt x="1508937" y="1396999"/>
                                </a:lnTo>
                                <a:lnTo>
                                  <a:pt x="1508467" y="1384299"/>
                                </a:lnTo>
                                <a:close/>
                              </a:path>
                              <a:path w="2123440" h="1625600">
                                <a:moveTo>
                                  <a:pt x="1533220" y="1384299"/>
                                </a:moveTo>
                                <a:lnTo>
                                  <a:pt x="1529702" y="1384299"/>
                                </a:lnTo>
                                <a:lnTo>
                                  <a:pt x="1528216" y="1396999"/>
                                </a:lnTo>
                                <a:lnTo>
                                  <a:pt x="1533779" y="1396999"/>
                                </a:lnTo>
                                <a:lnTo>
                                  <a:pt x="1533220" y="1384299"/>
                                </a:lnTo>
                                <a:close/>
                              </a:path>
                              <a:path w="2123440" h="1625600">
                                <a:moveTo>
                                  <a:pt x="690981" y="1358899"/>
                                </a:moveTo>
                                <a:lnTo>
                                  <a:pt x="690537" y="1358899"/>
                                </a:lnTo>
                                <a:lnTo>
                                  <a:pt x="690537" y="1384299"/>
                                </a:lnTo>
                                <a:lnTo>
                                  <a:pt x="719353" y="1384299"/>
                                </a:lnTo>
                                <a:lnTo>
                                  <a:pt x="719353" y="1371599"/>
                                </a:lnTo>
                                <a:lnTo>
                                  <a:pt x="690981" y="1371599"/>
                                </a:lnTo>
                                <a:lnTo>
                                  <a:pt x="690981" y="1358899"/>
                                </a:lnTo>
                                <a:close/>
                              </a:path>
                              <a:path w="2123440" h="1625600">
                                <a:moveTo>
                                  <a:pt x="720826" y="1371599"/>
                                </a:moveTo>
                                <a:lnTo>
                                  <a:pt x="719810" y="1371599"/>
                                </a:lnTo>
                                <a:lnTo>
                                  <a:pt x="719810" y="1384299"/>
                                </a:lnTo>
                                <a:lnTo>
                                  <a:pt x="720826" y="1384299"/>
                                </a:lnTo>
                                <a:lnTo>
                                  <a:pt x="720826" y="1371599"/>
                                </a:lnTo>
                                <a:close/>
                              </a:path>
                              <a:path w="2123440" h="1625600">
                                <a:moveTo>
                                  <a:pt x="822032" y="1358899"/>
                                </a:moveTo>
                                <a:lnTo>
                                  <a:pt x="814997" y="1358899"/>
                                </a:lnTo>
                                <a:lnTo>
                                  <a:pt x="815454" y="1371599"/>
                                </a:lnTo>
                                <a:lnTo>
                                  <a:pt x="818515" y="1371599"/>
                                </a:lnTo>
                                <a:lnTo>
                                  <a:pt x="818972" y="1384299"/>
                                </a:lnTo>
                                <a:lnTo>
                                  <a:pt x="819988" y="1384299"/>
                                </a:lnTo>
                                <a:lnTo>
                                  <a:pt x="821575" y="1371599"/>
                                </a:lnTo>
                                <a:lnTo>
                                  <a:pt x="822032" y="1358899"/>
                                </a:lnTo>
                                <a:close/>
                              </a:path>
                              <a:path w="2123440" h="1625600">
                                <a:moveTo>
                                  <a:pt x="830084" y="1371599"/>
                                </a:moveTo>
                                <a:lnTo>
                                  <a:pt x="828611" y="1371599"/>
                                </a:lnTo>
                                <a:lnTo>
                                  <a:pt x="829068" y="1384299"/>
                                </a:lnTo>
                                <a:lnTo>
                                  <a:pt x="829627" y="1384299"/>
                                </a:lnTo>
                                <a:lnTo>
                                  <a:pt x="830084" y="1371599"/>
                                </a:lnTo>
                                <a:close/>
                              </a:path>
                              <a:path w="2123440" h="1625600">
                                <a:moveTo>
                                  <a:pt x="871556" y="1358899"/>
                                </a:moveTo>
                                <a:lnTo>
                                  <a:pt x="835647" y="1358899"/>
                                </a:lnTo>
                                <a:lnTo>
                                  <a:pt x="836218" y="1371599"/>
                                </a:lnTo>
                                <a:lnTo>
                                  <a:pt x="837234" y="1371599"/>
                                </a:lnTo>
                                <a:lnTo>
                                  <a:pt x="837691" y="1384299"/>
                                </a:lnTo>
                                <a:lnTo>
                                  <a:pt x="872629" y="1384299"/>
                                </a:lnTo>
                                <a:lnTo>
                                  <a:pt x="872070" y="1371599"/>
                                </a:lnTo>
                                <a:lnTo>
                                  <a:pt x="871556" y="1358899"/>
                                </a:lnTo>
                                <a:close/>
                              </a:path>
                              <a:path w="2123440" h="1625600">
                                <a:moveTo>
                                  <a:pt x="878192" y="1371599"/>
                                </a:moveTo>
                                <a:lnTo>
                                  <a:pt x="876719" y="1371599"/>
                                </a:lnTo>
                                <a:lnTo>
                                  <a:pt x="876147" y="1384299"/>
                                </a:lnTo>
                                <a:lnTo>
                                  <a:pt x="878649" y="1384299"/>
                                </a:lnTo>
                                <a:lnTo>
                                  <a:pt x="878192" y="1371599"/>
                                </a:lnTo>
                                <a:close/>
                              </a:path>
                              <a:path w="2123440" h="1625600">
                                <a:moveTo>
                                  <a:pt x="1233335" y="1371599"/>
                                </a:moveTo>
                                <a:lnTo>
                                  <a:pt x="1232763" y="1371599"/>
                                </a:lnTo>
                                <a:lnTo>
                                  <a:pt x="1232319" y="1384299"/>
                                </a:lnTo>
                                <a:lnTo>
                                  <a:pt x="1233792" y="1384299"/>
                                </a:lnTo>
                                <a:lnTo>
                                  <a:pt x="1233335" y="1371599"/>
                                </a:lnTo>
                                <a:close/>
                              </a:path>
                              <a:path w="2123440" h="1625600">
                                <a:moveTo>
                                  <a:pt x="1235837" y="1333499"/>
                                </a:moveTo>
                                <a:lnTo>
                                  <a:pt x="1234351" y="1371599"/>
                                </a:lnTo>
                                <a:lnTo>
                                  <a:pt x="1233792" y="1384299"/>
                                </a:lnTo>
                                <a:lnTo>
                                  <a:pt x="1251483" y="1384299"/>
                                </a:lnTo>
                                <a:lnTo>
                                  <a:pt x="1251038" y="1371599"/>
                                </a:lnTo>
                                <a:lnTo>
                                  <a:pt x="1237310" y="1371599"/>
                                </a:lnTo>
                                <a:lnTo>
                                  <a:pt x="1236853" y="1346199"/>
                                </a:lnTo>
                                <a:lnTo>
                                  <a:pt x="1236294" y="1346199"/>
                                </a:lnTo>
                                <a:lnTo>
                                  <a:pt x="1235837" y="1333499"/>
                                </a:lnTo>
                                <a:close/>
                              </a:path>
                              <a:path w="2123440" h="1625600">
                                <a:moveTo>
                                  <a:pt x="1268158" y="1371599"/>
                                </a:moveTo>
                                <a:lnTo>
                                  <a:pt x="1267714" y="1384299"/>
                                </a:lnTo>
                                <a:lnTo>
                                  <a:pt x="1268730" y="1384299"/>
                                </a:lnTo>
                                <a:lnTo>
                                  <a:pt x="1268158" y="1371599"/>
                                </a:lnTo>
                                <a:close/>
                              </a:path>
                              <a:path w="2123440" h="1625600">
                                <a:moveTo>
                                  <a:pt x="1286891" y="1371599"/>
                                </a:moveTo>
                                <a:lnTo>
                                  <a:pt x="1286433" y="1384299"/>
                                </a:lnTo>
                                <a:lnTo>
                                  <a:pt x="1287462" y="1384299"/>
                                </a:lnTo>
                                <a:lnTo>
                                  <a:pt x="1286891" y="1371599"/>
                                </a:lnTo>
                                <a:close/>
                              </a:path>
                              <a:path w="2123440" h="1625600">
                                <a:moveTo>
                                  <a:pt x="1292453" y="1371599"/>
                                </a:moveTo>
                                <a:lnTo>
                                  <a:pt x="1290967" y="1371599"/>
                                </a:lnTo>
                                <a:lnTo>
                                  <a:pt x="1289951" y="1384299"/>
                                </a:lnTo>
                                <a:lnTo>
                                  <a:pt x="1293012" y="1384299"/>
                                </a:lnTo>
                                <a:lnTo>
                                  <a:pt x="1292453" y="1371599"/>
                                </a:lnTo>
                                <a:close/>
                              </a:path>
                              <a:path w="2123440" h="1625600">
                                <a:moveTo>
                                  <a:pt x="1295958" y="1346199"/>
                                </a:moveTo>
                                <a:lnTo>
                                  <a:pt x="1294498" y="1346199"/>
                                </a:lnTo>
                                <a:lnTo>
                                  <a:pt x="1294041" y="1358899"/>
                                </a:lnTo>
                                <a:lnTo>
                                  <a:pt x="1293469" y="1371599"/>
                                </a:lnTo>
                                <a:lnTo>
                                  <a:pt x="1293012" y="1384299"/>
                                </a:lnTo>
                                <a:lnTo>
                                  <a:pt x="1300848" y="1384299"/>
                                </a:lnTo>
                                <a:lnTo>
                                  <a:pt x="1300619" y="1371599"/>
                                </a:lnTo>
                                <a:lnTo>
                                  <a:pt x="1297559" y="1371599"/>
                                </a:lnTo>
                                <a:lnTo>
                                  <a:pt x="1296987" y="1358899"/>
                                </a:lnTo>
                                <a:lnTo>
                                  <a:pt x="1296530" y="1358899"/>
                                </a:lnTo>
                                <a:lnTo>
                                  <a:pt x="1295958" y="1346199"/>
                                </a:lnTo>
                                <a:close/>
                              </a:path>
                              <a:path w="2123440" h="1625600">
                                <a:moveTo>
                                  <a:pt x="1349641" y="1371599"/>
                                </a:moveTo>
                                <a:lnTo>
                                  <a:pt x="1349171" y="1371599"/>
                                </a:lnTo>
                                <a:lnTo>
                                  <a:pt x="1347584" y="1384299"/>
                                </a:lnTo>
                                <a:lnTo>
                                  <a:pt x="1350200" y="1384299"/>
                                </a:lnTo>
                                <a:lnTo>
                                  <a:pt x="1349641" y="1371599"/>
                                </a:lnTo>
                                <a:close/>
                              </a:path>
                              <a:path w="2123440" h="1625600">
                                <a:moveTo>
                                  <a:pt x="1370850" y="1346199"/>
                                </a:moveTo>
                                <a:lnTo>
                                  <a:pt x="1368806" y="1346199"/>
                                </a:lnTo>
                                <a:lnTo>
                                  <a:pt x="1368361" y="1358899"/>
                                </a:lnTo>
                                <a:lnTo>
                                  <a:pt x="1360297" y="1358899"/>
                                </a:lnTo>
                                <a:lnTo>
                                  <a:pt x="1359725" y="1371599"/>
                                </a:lnTo>
                                <a:lnTo>
                                  <a:pt x="1358265" y="1384299"/>
                                </a:lnTo>
                                <a:lnTo>
                                  <a:pt x="1403756" y="1384299"/>
                                </a:lnTo>
                                <a:lnTo>
                                  <a:pt x="1403299" y="1371599"/>
                                </a:lnTo>
                                <a:lnTo>
                                  <a:pt x="1371879" y="1371599"/>
                                </a:lnTo>
                                <a:lnTo>
                                  <a:pt x="1371409" y="1358899"/>
                                </a:lnTo>
                                <a:lnTo>
                                  <a:pt x="1370850" y="1346199"/>
                                </a:lnTo>
                                <a:close/>
                              </a:path>
                              <a:path w="2123440" h="1625600">
                                <a:moveTo>
                                  <a:pt x="1405801" y="1371599"/>
                                </a:moveTo>
                                <a:lnTo>
                                  <a:pt x="1404315" y="1371599"/>
                                </a:lnTo>
                                <a:lnTo>
                                  <a:pt x="1403756" y="1384299"/>
                                </a:lnTo>
                                <a:lnTo>
                                  <a:pt x="1406245" y="1384299"/>
                                </a:lnTo>
                                <a:lnTo>
                                  <a:pt x="1405801" y="1371599"/>
                                </a:lnTo>
                                <a:close/>
                              </a:path>
                              <a:path w="2123440" h="1625600">
                                <a:moveTo>
                                  <a:pt x="1414868" y="1371599"/>
                                </a:moveTo>
                                <a:lnTo>
                                  <a:pt x="1414424" y="1371599"/>
                                </a:lnTo>
                                <a:lnTo>
                                  <a:pt x="1413852" y="1384299"/>
                                </a:lnTo>
                                <a:lnTo>
                                  <a:pt x="1416469" y="1384299"/>
                                </a:lnTo>
                                <a:lnTo>
                                  <a:pt x="1414868" y="1371599"/>
                                </a:lnTo>
                                <a:close/>
                              </a:path>
                              <a:path w="2123440" h="1625600">
                                <a:moveTo>
                                  <a:pt x="1569643" y="1371599"/>
                                </a:moveTo>
                                <a:lnTo>
                                  <a:pt x="1569186" y="1384299"/>
                                </a:lnTo>
                                <a:lnTo>
                                  <a:pt x="1570202" y="1384299"/>
                                </a:lnTo>
                                <a:lnTo>
                                  <a:pt x="1569643" y="1371599"/>
                                </a:lnTo>
                                <a:close/>
                              </a:path>
                              <a:path w="2123440" h="1625600">
                                <a:moveTo>
                                  <a:pt x="725932" y="1308099"/>
                                </a:moveTo>
                                <a:lnTo>
                                  <a:pt x="724446" y="1308099"/>
                                </a:lnTo>
                                <a:lnTo>
                                  <a:pt x="724446" y="1371599"/>
                                </a:lnTo>
                                <a:lnTo>
                                  <a:pt x="725932" y="1371599"/>
                                </a:lnTo>
                                <a:lnTo>
                                  <a:pt x="725932" y="1308099"/>
                                </a:lnTo>
                                <a:close/>
                              </a:path>
                              <a:path w="2123440" h="1625600">
                                <a:moveTo>
                                  <a:pt x="740117" y="1358899"/>
                                </a:moveTo>
                                <a:lnTo>
                                  <a:pt x="726948" y="1358899"/>
                                </a:lnTo>
                                <a:lnTo>
                                  <a:pt x="726948" y="1371599"/>
                                </a:lnTo>
                                <a:lnTo>
                                  <a:pt x="740117" y="1371599"/>
                                </a:lnTo>
                                <a:lnTo>
                                  <a:pt x="740117" y="1358899"/>
                                </a:lnTo>
                                <a:close/>
                              </a:path>
                              <a:path w="2123440" h="1625600">
                                <a:moveTo>
                                  <a:pt x="764844" y="1219199"/>
                                </a:moveTo>
                                <a:lnTo>
                                  <a:pt x="702665" y="1219199"/>
                                </a:lnTo>
                                <a:lnTo>
                                  <a:pt x="702665" y="1244599"/>
                                </a:lnTo>
                                <a:lnTo>
                                  <a:pt x="702106" y="1244599"/>
                                </a:lnTo>
                                <a:lnTo>
                                  <a:pt x="702106" y="1269999"/>
                                </a:lnTo>
                                <a:lnTo>
                                  <a:pt x="701649" y="1269999"/>
                                </a:lnTo>
                                <a:lnTo>
                                  <a:pt x="701649" y="1295399"/>
                                </a:lnTo>
                                <a:lnTo>
                                  <a:pt x="699147" y="1295399"/>
                                </a:lnTo>
                                <a:lnTo>
                                  <a:pt x="699147" y="1308099"/>
                                </a:lnTo>
                                <a:lnTo>
                                  <a:pt x="726376" y="1308099"/>
                                </a:lnTo>
                                <a:lnTo>
                                  <a:pt x="726376" y="1358899"/>
                                </a:lnTo>
                                <a:lnTo>
                                  <a:pt x="740562" y="1358899"/>
                                </a:lnTo>
                                <a:lnTo>
                                  <a:pt x="740562" y="1371599"/>
                                </a:lnTo>
                                <a:lnTo>
                                  <a:pt x="762812" y="1371599"/>
                                </a:lnTo>
                                <a:lnTo>
                                  <a:pt x="763371" y="1358899"/>
                                </a:lnTo>
                                <a:lnTo>
                                  <a:pt x="764844" y="1219199"/>
                                </a:lnTo>
                                <a:close/>
                              </a:path>
                              <a:path w="2123440" h="1625600">
                                <a:moveTo>
                                  <a:pt x="869569" y="1333499"/>
                                </a:moveTo>
                                <a:lnTo>
                                  <a:pt x="869124" y="1346199"/>
                                </a:lnTo>
                                <a:lnTo>
                                  <a:pt x="812952" y="1346199"/>
                                </a:lnTo>
                                <a:lnTo>
                                  <a:pt x="814425" y="1371599"/>
                                </a:lnTo>
                                <a:lnTo>
                                  <a:pt x="814997" y="1358899"/>
                                </a:lnTo>
                                <a:lnTo>
                                  <a:pt x="871556" y="1358899"/>
                                </a:lnTo>
                                <a:lnTo>
                                  <a:pt x="871042" y="1346199"/>
                                </a:lnTo>
                                <a:lnTo>
                                  <a:pt x="869569" y="1333499"/>
                                </a:lnTo>
                                <a:close/>
                              </a:path>
                              <a:path w="2123440" h="1625600">
                                <a:moveTo>
                                  <a:pt x="825550" y="1358899"/>
                                </a:moveTo>
                                <a:lnTo>
                                  <a:pt x="823048" y="1358899"/>
                                </a:lnTo>
                                <a:lnTo>
                                  <a:pt x="823506" y="1371599"/>
                                </a:lnTo>
                                <a:lnTo>
                                  <a:pt x="825093" y="1371599"/>
                                </a:lnTo>
                                <a:lnTo>
                                  <a:pt x="825550" y="1358899"/>
                                </a:lnTo>
                                <a:close/>
                              </a:path>
                              <a:path w="2123440" h="1625600">
                                <a:moveTo>
                                  <a:pt x="832129" y="1358899"/>
                                </a:moveTo>
                                <a:lnTo>
                                  <a:pt x="825550" y="1358899"/>
                                </a:lnTo>
                                <a:lnTo>
                                  <a:pt x="826109" y="1371599"/>
                                </a:lnTo>
                                <a:lnTo>
                                  <a:pt x="830656" y="1371599"/>
                                </a:lnTo>
                                <a:lnTo>
                                  <a:pt x="832129" y="1358899"/>
                                </a:lnTo>
                                <a:close/>
                              </a:path>
                              <a:path w="2123440" h="1625600">
                                <a:moveTo>
                                  <a:pt x="833158" y="1358899"/>
                                </a:moveTo>
                                <a:lnTo>
                                  <a:pt x="832129" y="1358899"/>
                                </a:lnTo>
                                <a:lnTo>
                                  <a:pt x="832688" y="1371599"/>
                                </a:lnTo>
                                <a:lnTo>
                                  <a:pt x="833158" y="1358899"/>
                                </a:lnTo>
                                <a:close/>
                              </a:path>
                              <a:path w="2123440" h="1625600">
                                <a:moveTo>
                                  <a:pt x="834174" y="1358899"/>
                                </a:moveTo>
                                <a:lnTo>
                                  <a:pt x="833158" y="1358899"/>
                                </a:lnTo>
                                <a:lnTo>
                                  <a:pt x="833716" y="1371599"/>
                                </a:lnTo>
                                <a:lnTo>
                                  <a:pt x="834174" y="1358899"/>
                                </a:lnTo>
                                <a:close/>
                              </a:path>
                              <a:path w="2123440" h="1625600">
                                <a:moveTo>
                                  <a:pt x="1239913" y="1333499"/>
                                </a:moveTo>
                                <a:lnTo>
                                  <a:pt x="1239354" y="1346199"/>
                                </a:lnTo>
                                <a:lnTo>
                                  <a:pt x="1237869" y="1371599"/>
                                </a:lnTo>
                                <a:lnTo>
                                  <a:pt x="1243431" y="1371599"/>
                                </a:lnTo>
                                <a:lnTo>
                                  <a:pt x="1243145" y="1358899"/>
                                </a:lnTo>
                                <a:lnTo>
                                  <a:pt x="1240370" y="1358899"/>
                                </a:lnTo>
                                <a:lnTo>
                                  <a:pt x="1239913" y="1333499"/>
                                </a:lnTo>
                                <a:close/>
                              </a:path>
                              <a:path w="2123440" h="1625600">
                                <a:moveTo>
                                  <a:pt x="1248865" y="1358899"/>
                                </a:moveTo>
                                <a:lnTo>
                                  <a:pt x="1244460" y="1358899"/>
                                </a:lnTo>
                                <a:lnTo>
                                  <a:pt x="1243888" y="1371599"/>
                                </a:lnTo>
                                <a:lnTo>
                                  <a:pt x="1250301" y="1371599"/>
                                </a:lnTo>
                                <a:lnTo>
                                  <a:pt x="1248865" y="1358899"/>
                                </a:lnTo>
                                <a:close/>
                              </a:path>
                              <a:path w="2123440" h="1625600">
                                <a:moveTo>
                                  <a:pt x="1283373" y="1358899"/>
                                </a:moveTo>
                                <a:lnTo>
                                  <a:pt x="1282915" y="1358899"/>
                                </a:lnTo>
                                <a:lnTo>
                                  <a:pt x="1282344" y="1371599"/>
                                </a:lnTo>
                                <a:lnTo>
                                  <a:pt x="1283830" y="1371599"/>
                                </a:lnTo>
                                <a:lnTo>
                                  <a:pt x="1283373" y="1358899"/>
                                </a:lnTo>
                                <a:close/>
                              </a:path>
                              <a:path w="2123440" h="1625600">
                                <a:moveTo>
                                  <a:pt x="1299603" y="1358899"/>
                                </a:moveTo>
                                <a:lnTo>
                                  <a:pt x="1298016" y="1358899"/>
                                </a:lnTo>
                                <a:lnTo>
                                  <a:pt x="1297559" y="1371599"/>
                                </a:lnTo>
                                <a:lnTo>
                                  <a:pt x="1300048" y="1371599"/>
                                </a:lnTo>
                                <a:lnTo>
                                  <a:pt x="1299603" y="1358899"/>
                                </a:lnTo>
                                <a:close/>
                              </a:path>
                              <a:path w="2123440" h="1625600">
                                <a:moveTo>
                                  <a:pt x="1378458" y="1346199"/>
                                </a:moveTo>
                                <a:lnTo>
                                  <a:pt x="1374482" y="1346199"/>
                                </a:lnTo>
                                <a:lnTo>
                                  <a:pt x="1373924" y="1358899"/>
                                </a:lnTo>
                                <a:lnTo>
                                  <a:pt x="1372438" y="1371599"/>
                                </a:lnTo>
                                <a:lnTo>
                                  <a:pt x="1385036" y="1371599"/>
                                </a:lnTo>
                                <a:lnTo>
                                  <a:pt x="1384566" y="1358899"/>
                                </a:lnTo>
                                <a:lnTo>
                                  <a:pt x="1379004" y="1358899"/>
                                </a:lnTo>
                                <a:lnTo>
                                  <a:pt x="1378458" y="1346199"/>
                                </a:lnTo>
                                <a:close/>
                              </a:path>
                              <a:path w="2123440" h="1625600">
                                <a:moveTo>
                                  <a:pt x="1388097" y="1320799"/>
                                </a:moveTo>
                                <a:lnTo>
                                  <a:pt x="1386624" y="1320799"/>
                                </a:lnTo>
                                <a:lnTo>
                                  <a:pt x="1386065" y="1346199"/>
                                </a:lnTo>
                                <a:lnTo>
                                  <a:pt x="1385595" y="1358899"/>
                                </a:lnTo>
                                <a:lnTo>
                                  <a:pt x="1385036" y="1371599"/>
                                </a:lnTo>
                                <a:lnTo>
                                  <a:pt x="1399667" y="1371599"/>
                                </a:lnTo>
                                <a:lnTo>
                                  <a:pt x="1399222" y="1358899"/>
                                </a:lnTo>
                                <a:lnTo>
                                  <a:pt x="1398765" y="1358899"/>
                                </a:lnTo>
                                <a:lnTo>
                                  <a:pt x="1397177" y="1346199"/>
                                </a:lnTo>
                                <a:lnTo>
                                  <a:pt x="1393088" y="1346199"/>
                                </a:lnTo>
                                <a:lnTo>
                                  <a:pt x="1392643" y="1333499"/>
                                </a:lnTo>
                                <a:lnTo>
                                  <a:pt x="1388554" y="1333499"/>
                                </a:lnTo>
                                <a:lnTo>
                                  <a:pt x="1388097" y="1320799"/>
                                </a:lnTo>
                                <a:close/>
                              </a:path>
                              <a:path w="2123440" h="1625600">
                                <a:moveTo>
                                  <a:pt x="1400238" y="1346199"/>
                                </a:moveTo>
                                <a:lnTo>
                                  <a:pt x="1399667" y="1371599"/>
                                </a:lnTo>
                                <a:lnTo>
                                  <a:pt x="1400683" y="1371599"/>
                                </a:lnTo>
                                <a:lnTo>
                                  <a:pt x="1400238" y="1346199"/>
                                </a:lnTo>
                                <a:close/>
                              </a:path>
                              <a:path w="2123440" h="1625600">
                                <a:moveTo>
                                  <a:pt x="868553" y="1333499"/>
                                </a:moveTo>
                                <a:lnTo>
                                  <a:pt x="811364" y="1333499"/>
                                </a:lnTo>
                                <a:lnTo>
                                  <a:pt x="811936" y="1358899"/>
                                </a:lnTo>
                                <a:lnTo>
                                  <a:pt x="812380" y="1358899"/>
                                </a:lnTo>
                                <a:lnTo>
                                  <a:pt x="812952" y="1346199"/>
                                </a:lnTo>
                                <a:lnTo>
                                  <a:pt x="869124" y="1346199"/>
                                </a:lnTo>
                                <a:lnTo>
                                  <a:pt x="868553" y="1333499"/>
                                </a:lnTo>
                                <a:close/>
                              </a:path>
                              <a:path w="2123440" h="1625600">
                                <a:moveTo>
                                  <a:pt x="1240929" y="1333499"/>
                                </a:moveTo>
                                <a:lnTo>
                                  <a:pt x="1240370" y="1358899"/>
                                </a:lnTo>
                                <a:lnTo>
                                  <a:pt x="1243145" y="1358899"/>
                                </a:lnTo>
                                <a:lnTo>
                                  <a:pt x="1242860" y="1346199"/>
                                </a:lnTo>
                                <a:lnTo>
                                  <a:pt x="1241386" y="1346199"/>
                                </a:lnTo>
                                <a:lnTo>
                                  <a:pt x="1240929" y="1333499"/>
                                </a:lnTo>
                                <a:close/>
                              </a:path>
                              <a:path w="2123440" h="1625600">
                                <a:moveTo>
                                  <a:pt x="1246962" y="1333499"/>
                                </a:moveTo>
                                <a:lnTo>
                                  <a:pt x="1246492" y="1346199"/>
                                </a:lnTo>
                                <a:lnTo>
                                  <a:pt x="1244904" y="1358899"/>
                                </a:lnTo>
                                <a:lnTo>
                                  <a:pt x="1247608" y="1358899"/>
                                </a:lnTo>
                                <a:lnTo>
                                  <a:pt x="1247406" y="1346199"/>
                                </a:lnTo>
                                <a:lnTo>
                                  <a:pt x="1246962" y="1333499"/>
                                </a:lnTo>
                                <a:close/>
                              </a:path>
                              <a:path w="2123440" h="1625600">
                                <a:moveTo>
                                  <a:pt x="1363256" y="1346199"/>
                                </a:moveTo>
                                <a:lnTo>
                                  <a:pt x="1361325" y="1346199"/>
                                </a:lnTo>
                                <a:lnTo>
                                  <a:pt x="1360754" y="1358899"/>
                                </a:lnTo>
                                <a:lnTo>
                                  <a:pt x="1363814" y="1358899"/>
                                </a:lnTo>
                                <a:lnTo>
                                  <a:pt x="1363256" y="1346199"/>
                                </a:lnTo>
                                <a:close/>
                              </a:path>
                              <a:path w="2123440" h="1625600">
                                <a:moveTo>
                                  <a:pt x="1364272" y="1346199"/>
                                </a:moveTo>
                                <a:lnTo>
                                  <a:pt x="1363814" y="1358899"/>
                                </a:lnTo>
                                <a:lnTo>
                                  <a:pt x="1364830" y="1358899"/>
                                </a:lnTo>
                                <a:lnTo>
                                  <a:pt x="1364272" y="1346199"/>
                                </a:lnTo>
                                <a:close/>
                              </a:path>
                              <a:path w="2123440" h="1625600">
                                <a:moveTo>
                                  <a:pt x="1382534" y="1320799"/>
                                </a:moveTo>
                                <a:lnTo>
                                  <a:pt x="1381975" y="1333499"/>
                                </a:lnTo>
                                <a:lnTo>
                                  <a:pt x="1381518" y="1333499"/>
                                </a:lnTo>
                                <a:lnTo>
                                  <a:pt x="1380947" y="1346199"/>
                                </a:lnTo>
                                <a:lnTo>
                                  <a:pt x="1379474" y="1358899"/>
                                </a:lnTo>
                                <a:lnTo>
                                  <a:pt x="1384566" y="1358899"/>
                                </a:lnTo>
                                <a:lnTo>
                                  <a:pt x="1382991" y="1346199"/>
                                </a:lnTo>
                                <a:lnTo>
                                  <a:pt x="1382534" y="1320799"/>
                                </a:lnTo>
                                <a:close/>
                              </a:path>
                              <a:path w="2123440" h="1625600">
                                <a:moveTo>
                                  <a:pt x="840435" y="1168399"/>
                                </a:moveTo>
                                <a:lnTo>
                                  <a:pt x="800811" y="1168399"/>
                                </a:lnTo>
                                <a:lnTo>
                                  <a:pt x="800925" y="1206499"/>
                                </a:lnTo>
                                <a:lnTo>
                                  <a:pt x="801039" y="1244599"/>
                                </a:lnTo>
                                <a:lnTo>
                                  <a:pt x="801154" y="1282699"/>
                                </a:lnTo>
                                <a:lnTo>
                                  <a:pt x="801268" y="1320799"/>
                                </a:lnTo>
                                <a:lnTo>
                                  <a:pt x="801839" y="1346199"/>
                                </a:lnTo>
                                <a:lnTo>
                                  <a:pt x="803871" y="1346199"/>
                                </a:lnTo>
                                <a:lnTo>
                                  <a:pt x="804786" y="1320799"/>
                                </a:lnTo>
                                <a:lnTo>
                                  <a:pt x="866051" y="1320799"/>
                                </a:lnTo>
                                <a:lnTo>
                                  <a:pt x="865479" y="1295399"/>
                                </a:lnTo>
                                <a:lnTo>
                                  <a:pt x="865035" y="1295399"/>
                                </a:lnTo>
                                <a:lnTo>
                                  <a:pt x="864577" y="1282699"/>
                                </a:lnTo>
                                <a:lnTo>
                                  <a:pt x="864019" y="1269999"/>
                                </a:lnTo>
                                <a:lnTo>
                                  <a:pt x="860488" y="1269999"/>
                                </a:lnTo>
                                <a:lnTo>
                                  <a:pt x="858901" y="1257299"/>
                                </a:lnTo>
                                <a:lnTo>
                                  <a:pt x="858456" y="1257299"/>
                                </a:lnTo>
                                <a:lnTo>
                                  <a:pt x="857999" y="1244599"/>
                                </a:lnTo>
                                <a:lnTo>
                                  <a:pt x="857427" y="1244599"/>
                                </a:lnTo>
                                <a:lnTo>
                                  <a:pt x="856983" y="1231899"/>
                                </a:lnTo>
                                <a:lnTo>
                                  <a:pt x="843241" y="1231899"/>
                                </a:lnTo>
                                <a:lnTo>
                                  <a:pt x="842797" y="1219199"/>
                                </a:lnTo>
                                <a:lnTo>
                                  <a:pt x="840435" y="1168399"/>
                                </a:lnTo>
                                <a:close/>
                              </a:path>
                              <a:path w="2123440" h="1625600">
                                <a:moveTo>
                                  <a:pt x="867537" y="1308099"/>
                                </a:moveTo>
                                <a:lnTo>
                                  <a:pt x="866051" y="1320799"/>
                                </a:lnTo>
                                <a:lnTo>
                                  <a:pt x="807389" y="1320799"/>
                                </a:lnTo>
                                <a:lnTo>
                                  <a:pt x="807847" y="1333499"/>
                                </a:lnTo>
                                <a:lnTo>
                                  <a:pt x="808418" y="1346199"/>
                                </a:lnTo>
                                <a:lnTo>
                                  <a:pt x="808863" y="1333499"/>
                                </a:lnTo>
                                <a:lnTo>
                                  <a:pt x="868553" y="1333499"/>
                                </a:lnTo>
                                <a:lnTo>
                                  <a:pt x="868095" y="1320799"/>
                                </a:lnTo>
                                <a:lnTo>
                                  <a:pt x="867537" y="1308099"/>
                                </a:lnTo>
                                <a:close/>
                              </a:path>
                              <a:path w="2123440" h="1625600">
                                <a:moveTo>
                                  <a:pt x="1395691" y="1308099"/>
                                </a:moveTo>
                                <a:lnTo>
                                  <a:pt x="1395133" y="1308099"/>
                                </a:lnTo>
                                <a:lnTo>
                                  <a:pt x="1393659" y="1320799"/>
                                </a:lnTo>
                                <a:lnTo>
                                  <a:pt x="1393088" y="1346199"/>
                                </a:lnTo>
                                <a:lnTo>
                                  <a:pt x="1397177" y="1346199"/>
                                </a:lnTo>
                                <a:lnTo>
                                  <a:pt x="1396161" y="1320799"/>
                                </a:lnTo>
                                <a:lnTo>
                                  <a:pt x="1395691" y="1308099"/>
                                </a:lnTo>
                                <a:close/>
                              </a:path>
                              <a:path w="2123440" h="1625600">
                                <a:moveTo>
                                  <a:pt x="1391627" y="1320799"/>
                                </a:moveTo>
                                <a:lnTo>
                                  <a:pt x="1390129" y="1333499"/>
                                </a:lnTo>
                                <a:lnTo>
                                  <a:pt x="1392174" y="1333499"/>
                                </a:lnTo>
                                <a:lnTo>
                                  <a:pt x="1391627" y="1320799"/>
                                </a:lnTo>
                                <a:close/>
                              </a:path>
                              <a:path w="2123440" h="1625600">
                                <a:moveTo>
                                  <a:pt x="697560" y="1231899"/>
                                </a:moveTo>
                                <a:lnTo>
                                  <a:pt x="696087" y="1231899"/>
                                </a:lnTo>
                                <a:lnTo>
                                  <a:pt x="696087" y="1308099"/>
                                </a:lnTo>
                                <a:lnTo>
                                  <a:pt x="698131" y="1308099"/>
                                </a:lnTo>
                                <a:lnTo>
                                  <a:pt x="698131" y="1257299"/>
                                </a:lnTo>
                                <a:lnTo>
                                  <a:pt x="697560" y="1257299"/>
                                </a:lnTo>
                                <a:lnTo>
                                  <a:pt x="697560" y="1231899"/>
                                </a:lnTo>
                                <a:close/>
                              </a:path>
                              <a:path w="2123440" h="1625600">
                                <a:moveTo>
                                  <a:pt x="701078" y="1282699"/>
                                </a:moveTo>
                                <a:lnTo>
                                  <a:pt x="699604" y="1282699"/>
                                </a:lnTo>
                                <a:lnTo>
                                  <a:pt x="699604" y="1295399"/>
                                </a:lnTo>
                                <a:lnTo>
                                  <a:pt x="701078" y="1295399"/>
                                </a:lnTo>
                                <a:lnTo>
                                  <a:pt x="701078" y="1282699"/>
                                </a:lnTo>
                                <a:close/>
                              </a:path>
                              <a:path w="2123440" h="1625600">
                                <a:moveTo>
                                  <a:pt x="861517" y="1257299"/>
                                </a:moveTo>
                                <a:lnTo>
                                  <a:pt x="860958" y="1257299"/>
                                </a:lnTo>
                                <a:lnTo>
                                  <a:pt x="860488" y="1269999"/>
                                </a:lnTo>
                                <a:lnTo>
                                  <a:pt x="861974" y="1269999"/>
                                </a:lnTo>
                                <a:lnTo>
                                  <a:pt x="861517" y="1257299"/>
                                </a:lnTo>
                                <a:close/>
                              </a:path>
                              <a:path w="2123440" h="1625600">
                                <a:moveTo>
                                  <a:pt x="800811" y="1168399"/>
                                </a:moveTo>
                                <a:lnTo>
                                  <a:pt x="797293" y="1168399"/>
                                </a:lnTo>
                                <a:lnTo>
                                  <a:pt x="797750" y="1181099"/>
                                </a:lnTo>
                                <a:lnTo>
                                  <a:pt x="797864" y="1193799"/>
                                </a:lnTo>
                                <a:lnTo>
                                  <a:pt x="797979" y="1206499"/>
                                </a:lnTo>
                                <a:lnTo>
                                  <a:pt x="798093" y="1219199"/>
                                </a:lnTo>
                                <a:lnTo>
                                  <a:pt x="798207" y="1231899"/>
                                </a:lnTo>
                                <a:lnTo>
                                  <a:pt x="800252" y="1231899"/>
                                </a:lnTo>
                                <a:lnTo>
                                  <a:pt x="800364" y="1219199"/>
                                </a:lnTo>
                                <a:lnTo>
                                  <a:pt x="800475" y="1206499"/>
                                </a:lnTo>
                                <a:lnTo>
                                  <a:pt x="800587" y="1193799"/>
                                </a:lnTo>
                                <a:lnTo>
                                  <a:pt x="800699" y="1181099"/>
                                </a:lnTo>
                                <a:lnTo>
                                  <a:pt x="800811" y="1168399"/>
                                </a:lnTo>
                                <a:close/>
                              </a:path>
                              <a:path w="2123440" h="1625600">
                                <a:moveTo>
                                  <a:pt x="843813" y="1219199"/>
                                </a:moveTo>
                                <a:lnTo>
                                  <a:pt x="843241" y="1231899"/>
                                </a:lnTo>
                                <a:lnTo>
                                  <a:pt x="844270" y="1231899"/>
                                </a:lnTo>
                                <a:lnTo>
                                  <a:pt x="843813" y="1219199"/>
                                </a:lnTo>
                                <a:close/>
                              </a:path>
                              <a:path w="2123440" h="1625600">
                                <a:moveTo>
                                  <a:pt x="848347" y="1219199"/>
                                </a:moveTo>
                                <a:lnTo>
                                  <a:pt x="847788" y="1231899"/>
                                </a:lnTo>
                                <a:lnTo>
                                  <a:pt x="849833" y="1231899"/>
                                </a:lnTo>
                                <a:lnTo>
                                  <a:pt x="848347" y="1219199"/>
                                </a:lnTo>
                                <a:close/>
                              </a:path>
                              <a:path w="2123440" h="1625600">
                                <a:moveTo>
                                  <a:pt x="853351" y="1206499"/>
                                </a:moveTo>
                                <a:lnTo>
                                  <a:pt x="850849" y="1206499"/>
                                </a:lnTo>
                                <a:lnTo>
                                  <a:pt x="850391" y="1219199"/>
                                </a:lnTo>
                                <a:lnTo>
                                  <a:pt x="849833" y="1231899"/>
                                </a:lnTo>
                                <a:lnTo>
                                  <a:pt x="856983" y="1231899"/>
                                </a:lnTo>
                                <a:lnTo>
                                  <a:pt x="855395" y="1219199"/>
                                </a:lnTo>
                                <a:lnTo>
                                  <a:pt x="853909" y="1219199"/>
                                </a:lnTo>
                                <a:lnTo>
                                  <a:pt x="853351" y="1206499"/>
                                </a:lnTo>
                                <a:close/>
                              </a:path>
                              <a:path w="2123440" h="1625600">
                                <a:moveTo>
                                  <a:pt x="706196" y="1193799"/>
                                </a:moveTo>
                                <a:lnTo>
                                  <a:pt x="703122" y="1193799"/>
                                </a:lnTo>
                                <a:lnTo>
                                  <a:pt x="703122" y="1219199"/>
                                </a:lnTo>
                                <a:lnTo>
                                  <a:pt x="708228" y="1219199"/>
                                </a:lnTo>
                                <a:lnTo>
                                  <a:pt x="708228" y="1206499"/>
                                </a:lnTo>
                                <a:lnTo>
                                  <a:pt x="706196" y="1206499"/>
                                </a:lnTo>
                                <a:lnTo>
                                  <a:pt x="706196" y="1193799"/>
                                </a:lnTo>
                                <a:close/>
                              </a:path>
                              <a:path w="2123440" h="1625600">
                                <a:moveTo>
                                  <a:pt x="766889" y="1181099"/>
                                </a:moveTo>
                                <a:lnTo>
                                  <a:pt x="712774" y="1181099"/>
                                </a:lnTo>
                                <a:lnTo>
                                  <a:pt x="712774" y="1193799"/>
                                </a:lnTo>
                                <a:lnTo>
                                  <a:pt x="710272" y="1193799"/>
                                </a:lnTo>
                                <a:lnTo>
                                  <a:pt x="710272" y="1206499"/>
                                </a:lnTo>
                                <a:lnTo>
                                  <a:pt x="709256" y="1206499"/>
                                </a:lnTo>
                                <a:lnTo>
                                  <a:pt x="709256" y="1219199"/>
                                </a:lnTo>
                                <a:lnTo>
                                  <a:pt x="766432" y="1219199"/>
                                </a:lnTo>
                                <a:lnTo>
                                  <a:pt x="766889" y="1181099"/>
                                </a:lnTo>
                                <a:close/>
                              </a:path>
                              <a:path w="2123440" h="1625600">
                                <a:moveTo>
                                  <a:pt x="718896" y="1104899"/>
                                </a:moveTo>
                                <a:lnTo>
                                  <a:pt x="716851" y="1104899"/>
                                </a:lnTo>
                                <a:lnTo>
                                  <a:pt x="716851" y="1142999"/>
                                </a:lnTo>
                                <a:lnTo>
                                  <a:pt x="716280" y="1142999"/>
                                </a:lnTo>
                                <a:lnTo>
                                  <a:pt x="716280" y="1155699"/>
                                </a:lnTo>
                                <a:lnTo>
                                  <a:pt x="715835" y="1155699"/>
                                </a:lnTo>
                                <a:lnTo>
                                  <a:pt x="715835" y="1168399"/>
                                </a:lnTo>
                                <a:lnTo>
                                  <a:pt x="713219" y="1168399"/>
                                </a:lnTo>
                                <a:lnTo>
                                  <a:pt x="713219" y="1181099"/>
                                </a:lnTo>
                                <a:lnTo>
                                  <a:pt x="766889" y="1181099"/>
                                </a:lnTo>
                                <a:lnTo>
                                  <a:pt x="768362" y="1219199"/>
                                </a:lnTo>
                                <a:lnTo>
                                  <a:pt x="768921" y="1206499"/>
                                </a:lnTo>
                                <a:lnTo>
                                  <a:pt x="769391" y="1206499"/>
                                </a:lnTo>
                                <a:lnTo>
                                  <a:pt x="769950" y="1168399"/>
                                </a:lnTo>
                                <a:lnTo>
                                  <a:pt x="770407" y="1155699"/>
                                </a:lnTo>
                                <a:lnTo>
                                  <a:pt x="771201" y="1117599"/>
                                </a:lnTo>
                                <a:lnTo>
                                  <a:pt x="718896" y="1117599"/>
                                </a:lnTo>
                                <a:lnTo>
                                  <a:pt x="718896" y="1104899"/>
                                </a:lnTo>
                                <a:close/>
                              </a:path>
                              <a:path w="2123440" h="1625600">
                                <a:moveTo>
                                  <a:pt x="801468" y="685799"/>
                                </a:moveTo>
                                <a:lnTo>
                                  <a:pt x="783107" y="685799"/>
                                </a:lnTo>
                                <a:lnTo>
                                  <a:pt x="783198" y="761999"/>
                                </a:lnTo>
                                <a:lnTo>
                                  <a:pt x="783320" y="863599"/>
                                </a:lnTo>
                                <a:lnTo>
                                  <a:pt x="783442" y="965199"/>
                                </a:lnTo>
                                <a:lnTo>
                                  <a:pt x="783564" y="1066799"/>
                                </a:lnTo>
                                <a:lnTo>
                                  <a:pt x="784593" y="1066799"/>
                                </a:lnTo>
                                <a:lnTo>
                                  <a:pt x="786066" y="1104899"/>
                                </a:lnTo>
                                <a:lnTo>
                                  <a:pt x="787082" y="1104899"/>
                                </a:lnTo>
                                <a:lnTo>
                                  <a:pt x="787654" y="1117599"/>
                                </a:lnTo>
                                <a:lnTo>
                                  <a:pt x="789698" y="1117599"/>
                                </a:lnTo>
                                <a:lnTo>
                                  <a:pt x="790143" y="1142999"/>
                                </a:lnTo>
                                <a:lnTo>
                                  <a:pt x="790714" y="1155699"/>
                                </a:lnTo>
                                <a:lnTo>
                                  <a:pt x="791171" y="1155699"/>
                                </a:lnTo>
                                <a:lnTo>
                                  <a:pt x="791730" y="1193799"/>
                                </a:lnTo>
                                <a:lnTo>
                                  <a:pt x="793216" y="1219199"/>
                                </a:lnTo>
                                <a:lnTo>
                                  <a:pt x="793661" y="1206499"/>
                                </a:lnTo>
                                <a:lnTo>
                                  <a:pt x="794232" y="1206499"/>
                                </a:lnTo>
                                <a:lnTo>
                                  <a:pt x="794689" y="1181099"/>
                                </a:lnTo>
                                <a:lnTo>
                                  <a:pt x="795261" y="1181099"/>
                                </a:lnTo>
                                <a:lnTo>
                                  <a:pt x="797293" y="1168399"/>
                                </a:lnTo>
                                <a:lnTo>
                                  <a:pt x="840435" y="1168399"/>
                                </a:lnTo>
                                <a:lnTo>
                                  <a:pt x="838598" y="1104899"/>
                                </a:lnTo>
                                <a:lnTo>
                                  <a:pt x="837216" y="1054099"/>
                                </a:lnTo>
                                <a:lnTo>
                                  <a:pt x="836966" y="1041399"/>
                                </a:lnTo>
                                <a:lnTo>
                                  <a:pt x="818972" y="1041399"/>
                                </a:lnTo>
                                <a:lnTo>
                                  <a:pt x="818667" y="1015999"/>
                                </a:lnTo>
                                <a:lnTo>
                                  <a:pt x="817943" y="1015999"/>
                                </a:lnTo>
                                <a:lnTo>
                                  <a:pt x="816470" y="1003299"/>
                                </a:lnTo>
                                <a:lnTo>
                                  <a:pt x="816013" y="1003299"/>
                                </a:lnTo>
                                <a:lnTo>
                                  <a:pt x="815454" y="990599"/>
                                </a:lnTo>
                                <a:lnTo>
                                  <a:pt x="814997" y="965199"/>
                                </a:lnTo>
                                <a:lnTo>
                                  <a:pt x="814425" y="939799"/>
                                </a:lnTo>
                                <a:lnTo>
                                  <a:pt x="812952" y="939799"/>
                                </a:lnTo>
                                <a:lnTo>
                                  <a:pt x="812380" y="927099"/>
                                </a:lnTo>
                                <a:lnTo>
                                  <a:pt x="808418" y="927099"/>
                                </a:lnTo>
                                <a:lnTo>
                                  <a:pt x="807389" y="888999"/>
                                </a:lnTo>
                                <a:lnTo>
                                  <a:pt x="803871" y="888999"/>
                                </a:lnTo>
                                <a:lnTo>
                                  <a:pt x="802284" y="876299"/>
                                </a:lnTo>
                                <a:lnTo>
                                  <a:pt x="801839" y="850899"/>
                                </a:lnTo>
                                <a:lnTo>
                                  <a:pt x="801782" y="825499"/>
                                </a:lnTo>
                                <a:lnTo>
                                  <a:pt x="801697" y="787399"/>
                                </a:lnTo>
                                <a:lnTo>
                                  <a:pt x="801582" y="736599"/>
                                </a:lnTo>
                                <a:lnTo>
                                  <a:pt x="801468" y="685799"/>
                                </a:lnTo>
                                <a:close/>
                              </a:path>
                              <a:path w="2123440" h="1625600">
                                <a:moveTo>
                                  <a:pt x="854925" y="1193799"/>
                                </a:moveTo>
                                <a:lnTo>
                                  <a:pt x="854367" y="1193799"/>
                                </a:lnTo>
                                <a:lnTo>
                                  <a:pt x="853909" y="1219199"/>
                                </a:lnTo>
                                <a:lnTo>
                                  <a:pt x="855395" y="1219199"/>
                                </a:lnTo>
                                <a:lnTo>
                                  <a:pt x="854925" y="1193799"/>
                                </a:lnTo>
                                <a:close/>
                              </a:path>
                              <a:path w="2123440" h="1625600">
                                <a:moveTo>
                                  <a:pt x="705167" y="1181099"/>
                                </a:moveTo>
                                <a:lnTo>
                                  <a:pt x="704710" y="1181099"/>
                                </a:lnTo>
                                <a:lnTo>
                                  <a:pt x="704710" y="1193799"/>
                                </a:lnTo>
                                <a:lnTo>
                                  <a:pt x="705167" y="1193799"/>
                                </a:lnTo>
                                <a:lnTo>
                                  <a:pt x="705167" y="1181099"/>
                                </a:lnTo>
                                <a:close/>
                              </a:path>
                              <a:path w="2123440" h="1625600">
                                <a:moveTo>
                                  <a:pt x="757809" y="965199"/>
                                </a:moveTo>
                                <a:lnTo>
                                  <a:pt x="724446" y="965199"/>
                                </a:lnTo>
                                <a:lnTo>
                                  <a:pt x="724446" y="1028699"/>
                                </a:lnTo>
                                <a:lnTo>
                                  <a:pt x="723887" y="1028699"/>
                                </a:lnTo>
                                <a:lnTo>
                                  <a:pt x="723887" y="1054099"/>
                                </a:lnTo>
                                <a:lnTo>
                                  <a:pt x="723430" y="1054099"/>
                                </a:lnTo>
                                <a:lnTo>
                                  <a:pt x="723430" y="1092199"/>
                                </a:lnTo>
                                <a:lnTo>
                                  <a:pt x="722871" y="1092199"/>
                                </a:lnTo>
                                <a:lnTo>
                                  <a:pt x="722871" y="1104899"/>
                                </a:lnTo>
                                <a:lnTo>
                                  <a:pt x="722414" y="1104899"/>
                                </a:lnTo>
                                <a:lnTo>
                                  <a:pt x="722414" y="1117599"/>
                                </a:lnTo>
                                <a:lnTo>
                                  <a:pt x="771201" y="1117599"/>
                                </a:lnTo>
                                <a:lnTo>
                                  <a:pt x="771994" y="1079499"/>
                                </a:lnTo>
                                <a:lnTo>
                                  <a:pt x="772452" y="1066799"/>
                                </a:lnTo>
                                <a:lnTo>
                                  <a:pt x="773475" y="1066799"/>
                                </a:lnTo>
                                <a:lnTo>
                                  <a:pt x="773521" y="990599"/>
                                </a:lnTo>
                                <a:lnTo>
                                  <a:pt x="758266" y="990599"/>
                                </a:lnTo>
                                <a:lnTo>
                                  <a:pt x="758266" y="977899"/>
                                </a:lnTo>
                                <a:lnTo>
                                  <a:pt x="757809" y="977899"/>
                                </a:lnTo>
                                <a:lnTo>
                                  <a:pt x="757809" y="965199"/>
                                </a:lnTo>
                                <a:close/>
                              </a:path>
                              <a:path w="2123440" h="1625600">
                                <a:moveTo>
                                  <a:pt x="773475" y="1066799"/>
                                </a:moveTo>
                                <a:lnTo>
                                  <a:pt x="772452" y="1066799"/>
                                </a:lnTo>
                                <a:lnTo>
                                  <a:pt x="773023" y="1079499"/>
                                </a:lnTo>
                                <a:lnTo>
                                  <a:pt x="773468" y="1079499"/>
                                </a:lnTo>
                                <a:lnTo>
                                  <a:pt x="773475" y="1066799"/>
                                </a:lnTo>
                                <a:close/>
                              </a:path>
                              <a:path w="2123440" h="1625600">
                                <a:moveTo>
                                  <a:pt x="783090" y="698499"/>
                                </a:moveTo>
                                <a:lnTo>
                                  <a:pt x="781075" y="698499"/>
                                </a:lnTo>
                                <a:lnTo>
                                  <a:pt x="781535" y="825499"/>
                                </a:lnTo>
                                <a:lnTo>
                                  <a:pt x="781627" y="850899"/>
                                </a:lnTo>
                                <a:lnTo>
                                  <a:pt x="782180" y="1003299"/>
                                </a:lnTo>
                                <a:lnTo>
                                  <a:pt x="782272" y="1028699"/>
                                </a:lnTo>
                                <a:lnTo>
                                  <a:pt x="782364" y="1054099"/>
                                </a:lnTo>
                                <a:lnTo>
                                  <a:pt x="782456" y="1079499"/>
                                </a:lnTo>
                                <a:lnTo>
                                  <a:pt x="782599" y="1066799"/>
                                </a:lnTo>
                                <a:lnTo>
                                  <a:pt x="782717" y="977899"/>
                                </a:lnTo>
                                <a:lnTo>
                                  <a:pt x="782836" y="888999"/>
                                </a:lnTo>
                                <a:lnTo>
                                  <a:pt x="782921" y="825499"/>
                                </a:lnTo>
                                <a:lnTo>
                                  <a:pt x="783039" y="736599"/>
                                </a:lnTo>
                                <a:lnTo>
                                  <a:pt x="783090" y="698499"/>
                                </a:lnTo>
                                <a:close/>
                              </a:path>
                              <a:path w="2123440" h="1625600">
                                <a:moveTo>
                                  <a:pt x="790829" y="317499"/>
                                </a:moveTo>
                                <a:lnTo>
                                  <a:pt x="773925" y="317499"/>
                                </a:lnTo>
                                <a:lnTo>
                                  <a:pt x="775512" y="355599"/>
                                </a:lnTo>
                                <a:lnTo>
                                  <a:pt x="776645" y="393699"/>
                                </a:lnTo>
                                <a:lnTo>
                                  <a:pt x="777639" y="444499"/>
                                </a:lnTo>
                                <a:lnTo>
                                  <a:pt x="778484" y="495299"/>
                                </a:lnTo>
                                <a:lnTo>
                                  <a:pt x="779696" y="584199"/>
                                </a:lnTo>
                                <a:lnTo>
                                  <a:pt x="780046" y="634999"/>
                                </a:lnTo>
                                <a:lnTo>
                                  <a:pt x="780106" y="698499"/>
                                </a:lnTo>
                                <a:lnTo>
                                  <a:pt x="780227" y="825499"/>
                                </a:lnTo>
                                <a:lnTo>
                                  <a:pt x="780335" y="939799"/>
                                </a:lnTo>
                                <a:lnTo>
                                  <a:pt x="780455" y="1066799"/>
                                </a:lnTo>
                                <a:lnTo>
                                  <a:pt x="780590" y="1054099"/>
                                </a:lnTo>
                                <a:lnTo>
                                  <a:pt x="780711" y="965199"/>
                                </a:lnTo>
                                <a:lnTo>
                                  <a:pt x="780832" y="876299"/>
                                </a:lnTo>
                                <a:lnTo>
                                  <a:pt x="780954" y="787399"/>
                                </a:lnTo>
                                <a:lnTo>
                                  <a:pt x="781075" y="698499"/>
                                </a:lnTo>
                                <a:lnTo>
                                  <a:pt x="783090" y="698499"/>
                                </a:lnTo>
                                <a:lnTo>
                                  <a:pt x="783107" y="685799"/>
                                </a:lnTo>
                                <a:lnTo>
                                  <a:pt x="801468" y="685799"/>
                                </a:lnTo>
                                <a:lnTo>
                                  <a:pt x="801354" y="634999"/>
                                </a:lnTo>
                                <a:lnTo>
                                  <a:pt x="801268" y="596899"/>
                                </a:lnTo>
                                <a:lnTo>
                                  <a:pt x="801226" y="584199"/>
                                </a:lnTo>
                                <a:lnTo>
                                  <a:pt x="801102" y="546099"/>
                                </a:lnTo>
                                <a:lnTo>
                                  <a:pt x="801060" y="533399"/>
                                </a:lnTo>
                                <a:lnTo>
                                  <a:pt x="800935" y="495299"/>
                                </a:lnTo>
                                <a:lnTo>
                                  <a:pt x="800811" y="457199"/>
                                </a:lnTo>
                                <a:lnTo>
                                  <a:pt x="800252" y="419099"/>
                                </a:lnTo>
                                <a:lnTo>
                                  <a:pt x="798207" y="419099"/>
                                </a:lnTo>
                                <a:lnTo>
                                  <a:pt x="797750" y="406399"/>
                                </a:lnTo>
                                <a:lnTo>
                                  <a:pt x="795261" y="406399"/>
                                </a:lnTo>
                                <a:lnTo>
                                  <a:pt x="794689" y="393699"/>
                                </a:lnTo>
                                <a:lnTo>
                                  <a:pt x="794461" y="380999"/>
                                </a:lnTo>
                                <a:lnTo>
                                  <a:pt x="793661" y="380999"/>
                                </a:lnTo>
                                <a:lnTo>
                                  <a:pt x="791730" y="355599"/>
                                </a:lnTo>
                                <a:lnTo>
                                  <a:pt x="791171" y="355599"/>
                                </a:lnTo>
                                <a:lnTo>
                                  <a:pt x="790943" y="330199"/>
                                </a:lnTo>
                                <a:lnTo>
                                  <a:pt x="790829" y="317499"/>
                                </a:lnTo>
                                <a:close/>
                              </a:path>
                              <a:path w="2123440" h="1625600">
                                <a:moveTo>
                                  <a:pt x="819543" y="1028699"/>
                                </a:moveTo>
                                <a:lnTo>
                                  <a:pt x="818972" y="1041399"/>
                                </a:lnTo>
                                <a:lnTo>
                                  <a:pt x="819988" y="1041399"/>
                                </a:lnTo>
                                <a:lnTo>
                                  <a:pt x="819543" y="1028699"/>
                                </a:lnTo>
                                <a:close/>
                              </a:path>
                              <a:path w="2123440" h="1625600">
                                <a:moveTo>
                                  <a:pt x="827138" y="965199"/>
                                </a:moveTo>
                                <a:lnTo>
                                  <a:pt x="825550" y="965199"/>
                                </a:lnTo>
                                <a:lnTo>
                                  <a:pt x="825093" y="977899"/>
                                </a:lnTo>
                                <a:lnTo>
                                  <a:pt x="823048" y="977899"/>
                                </a:lnTo>
                                <a:lnTo>
                                  <a:pt x="822490" y="990599"/>
                                </a:lnTo>
                                <a:lnTo>
                                  <a:pt x="821575" y="1015999"/>
                                </a:lnTo>
                                <a:lnTo>
                                  <a:pt x="819988" y="1041399"/>
                                </a:lnTo>
                                <a:lnTo>
                                  <a:pt x="836966" y="1041399"/>
                                </a:lnTo>
                                <a:lnTo>
                                  <a:pt x="836218" y="1003299"/>
                                </a:lnTo>
                                <a:lnTo>
                                  <a:pt x="829068" y="1003299"/>
                                </a:lnTo>
                                <a:lnTo>
                                  <a:pt x="828611" y="990599"/>
                                </a:lnTo>
                                <a:lnTo>
                                  <a:pt x="827138" y="965199"/>
                                </a:lnTo>
                                <a:close/>
                              </a:path>
                              <a:path w="2123440" h="1625600">
                                <a:moveTo>
                                  <a:pt x="818515" y="1003299"/>
                                </a:moveTo>
                                <a:lnTo>
                                  <a:pt x="817943" y="1015999"/>
                                </a:lnTo>
                                <a:lnTo>
                                  <a:pt x="818667" y="1015999"/>
                                </a:lnTo>
                                <a:lnTo>
                                  <a:pt x="818515" y="1003299"/>
                                </a:lnTo>
                                <a:close/>
                              </a:path>
                              <a:path w="2123440" h="1625600">
                                <a:moveTo>
                                  <a:pt x="833716" y="990599"/>
                                </a:moveTo>
                                <a:lnTo>
                                  <a:pt x="832129" y="990599"/>
                                </a:lnTo>
                                <a:lnTo>
                                  <a:pt x="830656" y="1003299"/>
                                </a:lnTo>
                                <a:lnTo>
                                  <a:pt x="834174" y="1003299"/>
                                </a:lnTo>
                                <a:lnTo>
                                  <a:pt x="833716" y="990599"/>
                                </a:lnTo>
                                <a:close/>
                              </a:path>
                              <a:path w="2123440" h="1625600">
                                <a:moveTo>
                                  <a:pt x="771994" y="88899"/>
                                </a:moveTo>
                                <a:lnTo>
                                  <a:pt x="770407" y="126999"/>
                                </a:lnTo>
                                <a:lnTo>
                                  <a:pt x="769896" y="177799"/>
                                </a:lnTo>
                                <a:lnTo>
                                  <a:pt x="769828" y="203199"/>
                                </a:lnTo>
                                <a:lnTo>
                                  <a:pt x="769721" y="330199"/>
                                </a:lnTo>
                                <a:lnTo>
                                  <a:pt x="769546" y="355599"/>
                                </a:lnTo>
                                <a:lnTo>
                                  <a:pt x="769458" y="368299"/>
                                </a:lnTo>
                                <a:lnTo>
                                  <a:pt x="769370" y="380999"/>
                                </a:lnTo>
                                <a:lnTo>
                                  <a:pt x="768501" y="431799"/>
                                </a:lnTo>
                                <a:lnTo>
                                  <a:pt x="766889" y="482599"/>
                                </a:lnTo>
                                <a:lnTo>
                                  <a:pt x="766432" y="495299"/>
                                </a:lnTo>
                                <a:lnTo>
                                  <a:pt x="765860" y="495299"/>
                                </a:lnTo>
                                <a:lnTo>
                                  <a:pt x="765416" y="533399"/>
                                </a:lnTo>
                                <a:lnTo>
                                  <a:pt x="764844" y="546099"/>
                                </a:lnTo>
                                <a:lnTo>
                                  <a:pt x="763371" y="596899"/>
                                </a:lnTo>
                                <a:lnTo>
                                  <a:pt x="762812" y="685799"/>
                                </a:lnTo>
                                <a:lnTo>
                                  <a:pt x="762355" y="685799"/>
                                </a:lnTo>
                                <a:lnTo>
                                  <a:pt x="762355" y="825499"/>
                                </a:lnTo>
                                <a:lnTo>
                                  <a:pt x="761784" y="825499"/>
                                </a:lnTo>
                                <a:lnTo>
                                  <a:pt x="761784" y="939799"/>
                                </a:lnTo>
                                <a:lnTo>
                                  <a:pt x="761326" y="939799"/>
                                </a:lnTo>
                                <a:lnTo>
                                  <a:pt x="761326" y="952499"/>
                                </a:lnTo>
                                <a:lnTo>
                                  <a:pt x="759853" y="952499"/>
                                </a:lnTo>
                                <a:lnTo>
                                  <a:pt x="759853" y="977899"/>
                                </a:lnTo>
                                <a:lnTo>
                                  <a:pt x="759294" y="977899"/>
                                </a:lnTo>
                                <a:lnTo>
                                  <a:pt x="759294" y="990599"/>
                                </a:lnTo>
                                <a:lnTo>
                                  <a:pt x="773521" y="990599"/>
                                </a:lnTo>
                                <a:lnTo>
                                  <a:pt x="773643" y="787399"/>
                                </a:lnTo>
                                <a:lnTo>
                                  <a:pt x="773765" y="584199"/>
                                </a:lnTo>
                                <a:lnTo>
                                  <a:pt x="773887" y="380999"/>
                                </a:lnTo>
                                <a:lnTo>
                                  <a:pt x="773925" y="317499"/>
                                </a:lnTo>
                                <a:lnTo>
                                  <a:pt x="790829" y="317499"/>
                                </a:lnTo>
                                <a:lnTo>
                                  <a:pt x="790714" y="304799"/>
                                </a:lnTo>
                                <a:lnTo>
                                  <a:pt x="790224" y="228599"/>
                                </a:lnTo>
                                <a:lnTo>
                                  <a:pt x="790143" y="215899"/>
                                </a:lnTo>
                                <a:lnTo>
                                  <a:pt x="790069" y="203199"/>
                                </a:lnTo>
                                <a:lnTo>
                                  <a:pt x="781075" y="203199"/>
                                </a:lnTo>
                                <a:lnTo>
                                  <a:pt x="780789" y="190499"/>
                                </a:lnTo>
                                <a:lnTo>
                                  <a:pt x="780046" y="190499"/>
                                </a:lnTo>
                                <a:lnTo>
                                  <a:pt x="779602" y="165099"/>
                                </a:lnTo>
                                <a:lnTo>
                                  <a:pt x="779030" y="139699"/>
                                </a:lnTo>
                                <a:lnTo>
                                  <a:pt x="777557" y="114299"/>
                                </a:lnTo>
                                <a:lnTo>
                                  <a:pt x="776986" y="114299"/>
                                </a:lnTo>
                                <a:lnTo>
                                  <a:pt x="776897" y="101599"/>
                                </a:lnTo>
                                <a:lnTo>
                                  <a:pt x="772452" y="101599"/>
                                </a:lnTo>
                                <a:lnTo>
                                  <a:pt x="771994" y="88899"/>
                                </a:lnTo>
                                <a:close/>
                              </a:path>
                              <a:path w="2123440" h="1625600">
                                <a:moveTo>
                                  <a:pt x="756221" y="888999"/>
                                </a:moveTo>
                                <a:lnTo>
                                  <a:pt x="755764" y="888999"/>
                                </a:lnTo>
                                <a:lnTo>
                                  <a:pt x="755764" y="914399"/>
                                </a:lnTo>
                                <a:lnTo>
                                  <a:pt x="725932" y="914399"/>
                                </a:lnTo>
                                <a:lnTo>
                                  <a:pt x="725932" y="965199"/>
                                </a:lnTo>
                                <a:lnTo>
                                  <a:pt x="756221" y="965199"/>
                                </a:lnTo>
                                <a:lnTo>
                                  <a:pt x="756221" y="888999"/>
                                </a:lnTo>
                                <a:close/>
                              </a:path>
                              <a:path w="2123440" h="1625600">
                                <a:moveTo>
                                  <a:pt x="755319" y="888999"/>
                                </a:moveTo>
                                <a:lnTo>
                                  <a:pt x="747141" y="888999"/>
                                </a:lnTo>
                                <a:lnTo>
                                  <a:pt x="747141" y="901699"/>
                                </a:lnTo>
                                <a:lnTo>
                                  <a:pt x="726376" y="901699"/>
                                </a:lnTo>
                                <a:lnTo>
                                  <a:pt x="726376" y="914399"/>
                                </a:lnTo>
                                <a:lnTo>
                                  <a:pt x="755319" y="914399"/>
                                </a:lnTo>
                                <a:lnTo>
                                  <a:pt x="755319" y="888999"/>
                                </a:lnTo>
                                <a:close/>
                              </a:path>
                              <a:path w="2123440" h="1625600">
                                <a:moveTo>
                                  <a:pt x="745667" y="888999"/>
                                </a:moveTo>
                                <a:lnTo>
                                  <a:pt x="727405" y="888999"/>
                                </a:lnTo>
                                <a:lnTo>
                                  <a:pt x="727405" y="901699"/>
                                </a:lnTo>
                                <a:lnTo>
                                  <a:pt x="745667" y="901699"/>
                                </a:lnTo>
                                <a:lnTo>
                                  <a:pt x="745667" y="888999"/>
                                </a:lnTo>
                                <a:close/>
                              </a:path>
                              <a:path w="2123440" h="1625600">
                                <a:moveTo>
                                  <a:pt x="744080" y="876299"/>
                                </a:moveTo>
                                <a:lnTo>
                                  <a:pt x="729449" y="876299"/>
                                </a:lnTo>
                                <a:lnTo>
                                  <a:pt x="729449" y="888999"/>
                                </a:lnTo>
                                <a:lnTo>
                                  <a:pt x="744080" y="888999"/>
                                </a:lnTo>
                                <a:lnTo>
                                  <a:pt x="744080" y="876299"/>
                                </a:lnTo>
                                <a:close/>
                              </a:path>
                              <a:path w="2123440" h="1625600">
                                <a:moveTo>
                                  <a:pt x="751230" y="876299"/>
                                </a:moveTo>
                                <a:lnTo>
                                  <a:pt x="749185" y="876299"/>
                                </a:lnTo>
                                <a:lnTo>
                                  <a:pt x="749185" y="888999"/>
                                </a:lnTo>
                                <a:lnTo>
                                  <a:pt x="751230" y="888999"/>
                                </a:lnTo>
                                <a:lnTo>
                                  <a:pt x="751230" y="876299"/>
                                </a:lnTo>
                                <a:close/>
                              </a:path>
                              <a:path w="2123440" h="1625600">
                                <a:moveTo>
                                  <a:pt x="804786" y="876299"/>
                                </a:moveTo>
                                <a:lnTo>
                                  <a:pt x="804329" y="888999"/>
                                </a:lnTo>
                                <a:lnTo>
                                  <a:pt x="805357" y="888999"/>
                                </a:lnTo>
                                <a:lnTo>
                                  <a:pt x="804786" y="876299"/>
                                </a:lnTo>
                                <a:close/>
                              </a:path>
                              <a:path w="2123440" h="1625600">
                                <a:moveTo>
                                  <a:pt x="740117" y="749299"/>
                                </a:moveTo>
                                <a:lnTo>
                                  <a:pt x="730465" y="749299"/>
                                </a:lnTo>
                                <a:lnTo>
                                  <a:pt x="730465" y="876299"/>
                                </a:lnTo>
                                <a:lnTo>
                                  <a:pt x="743623" y="876299"/>
                                </a:lnTo>
                                <a:lnTo>
                                  <a:pt x="743623" y="863599"/>
                                </a:lnTo>
                                <a:lnTo>
                                  <a:pt x="742162" y="863599"/>
                                </a:lnTo>
                                <a:lnTo>
                                  <a:pt x="742162" y="850899"/>
                                </a:lnTo>
                                <a:lnTo>
                                  <a:pt x="741591" y="850899"/>
                                </a:lnTo>
                                <a:lnTo>
                                  <a:pt x="741591" y="825499"/>
                                </a:lnTo>
                                <a:lnTo>
                                  <a:pt x="741133" y="825499"/>
                                </a:lnTo>
                                <a:lnTo>
                                  <a:pt x="741133" y="787399"/>
                                </a:lnTo>
                                <a:lnTo>
                                  <a:pt x="740562" y="787399"/>
                                </a:lnTo>
                                <a:lnTo>
                                  <a:pt x="740562" y="761999"/>
                                </a:lnTo>
                                <a:lnTo>
                                  <a:pt x="740117" y="761999"/>
                                </a:lnTo>
                                <a:lnTo>
                                  <a:pt x="740117" y="749299"/>
                                </a:lnTo>
                                <a:close/>
                              </a:path>
                              <a:path w="2123440" h="1625600">
                                <a:moveTo>
                                  <a:pt x="732955" y="723899"/>
                                </a:moveTo>
                                <a:lnTo>
                                  <a:pt x="731494" y="723899"/>
                                </a:lnTo>
                                <a:lnTo>
                                  <a:pt x="731494" y="749299"/>
                                </a:lnTo>
                                <a:lnTo>
                                  <a:pt x="738517" y="749299"/>
                                </a:lnTo>
                                <a:lnTo>
                                  <a:pt x="738517" y="736599"/>
                                </a:lnTo>
                                <a:lnTo>
                                  <a:pt x="732955" y="736599"/>
                                </a:lnTo>
                                <a:lnTo>
                                  <a:pt x="732955" y="723899"/>
                                </a:lnTo>
                                <a:close/>
                              </a:path>
                              <a:path w="2123440" h="1625600">
                                <a:moveTo>
                                  <a:pt x="794232" y="368299"/>
                                </a:moveTo>
                                <a:lnTo>
                                  <a:pt x="793661" y="380999"/>
                                </a:lnTo>
                                <a:lnTo>
                                  <a:pt x="794461" y="380999"/>
                                </a:lnTo>
                                <a:lnTo>
                                  <a:pt x="794232" y="368299"/>
                                </a:lnTo>
                                <a:close/>
                              </a:path>
                              <a:path w="2123440" h="1625600">
                                <a:moveTo>
                                  <a:pt x="783564" y="114299"/>
                                </a:moveTo>
                                <a:lnTo>
                                  <a:pt x="783107" y="114299"/>
                                </a:lnTo>
                                <a:lnTo>
                                  <a:pt x="782548" y="139699"/>
                                </a:lnTo>
                                <a:lnTo>
                                  <a:pt x="781075" y="203199"/>
                                </a:lnTo>
                                <a:lnTo>
                                  <a:pt x="790069" y="203199"/>
                                </a:lnTo>
                                <a:lnTo>
                                  <a:pt x="789995" y="190499"/>
                                </a:lnTo>
                                <a:lnTo>
                                  <a:pt x="789920" y="177799"/>
                                </a:lnTo>
                                <a:lnTo>
                                  <a:pt x="789846" y="165099"/>
                                </a:lnTo>
                                <a:lnTo>
                                  <a:pt x="784136" y="165099"/>
                                </a:lnTo>
                                <a:lnTo>
                                  <a:pt x="783564" y="114299"/>
                                </a:lnTo>
                                <a:close/>
                              </a:path>
                              <a:path w="2123440" h="1625600">
                                <a:moveTo>
                                  <a:pt x="780503" y="177799"/>
                                </a:moveTo>
                                <a:lnTo>
                                  <a:pt x="780046" y="190499"/>
                                </a:lnTo>
                                <a:lnTo>
                                  <a:pt x="780789" y="190499"/>
                                </a:lnTo>
                                <a:lnTo>
                                  <a:pt x="780503" y="177799"/>
                                </a:lnTo>
                                <a:close/>
                              </a:path>
                              <a:path w="2123440" h="1625600">
                                <a:moveTo>
                                  <a:pt x="786066" y="139699"/>
                                </a:moveTo>
                                <a:lnTo>
                                  <a:pt x="784593" y="139699"/>
                                </a:lnTo>
                                <a:lnTo>
                                  <a:pt x="784136" y="165099"/>
                                </a:lnTo>
                                <a:lnTo>
                                  <a:pt x="789846" y="165099"/>
                                </a:lnTo>
                                <a:lnTo>
                                  <a:pt x="789772" y="152399"/>
                                </a:lnTo>
                                <a:lnTo>
                                  <a:pt x="786625" y="152399"/>
                                </a:lnTo>
                                <a:lnTo>
                                  <a:pt x="786066" y="139699"/>
                                </a:lnTo>
                                <a:close/>
                              </a:path>
                              <a:path w="2123440" h="1625600">
                                <a:moveTo>
                                  <a:pt x="789698" y="139699"/>
                                </a:moveTo>
                                <a:lnTo>
                                  <a:pt x="787082" y="139699"/>
                                </a:lnTo>
                                <a:lnTo>
                                  <a:pt x="786625" y="152399"/>
                                </a:lnTo>
                                <a:lnTo>
                                  <a:pt x="789772" y="152399"/>
                                </a:lnTo>
                                <a:lnTo>
                                  <a:pt x="789698" y="139699"/>
                                </a:lnTo>
                                <a:close/>
                              </a:path>
                              <a:path w="2123440" h="1625600">
                                <a:moveTo>
                                  <a:pt x="773925" y="0"/>
                                </a:moveTo>
                                <a:lnTo>
                                  <a:pt x="773468" y="25399"/>
                                </a:lnTo>
                                <a:lnTo>
                                  <a:pt x="773023" y="25399"/>
                                </a:lnTo>
                                <a:lnTo>
                                  <a:pt x="772547" y="88899"/>
                                </a:lnTo>
                                <a:lnTo>
                                  <a:pt x="772452" y="101599"/>
                                </a:lnTo>
                                <a:lnTo>
                                  <a:pt x="776897" y="101599"/>
                                </a:lnTo>
                                <a:lnTo>
                                  <a:pt x="776630" y="63499"/>
                                </a:lnTo>
                                <a:lnTo>
                                  <a:pt x="775970" y="63499"/>
                                </a:lnTo>
                                <a:lnTo>
                                  <a:pt x="775512" y="50799"/>
                                </a:lnTo>
                                <a:lnTo>
                                  <a:pt x="773925" y="0"/>
                                </a:lnTo>
                                <a:close/>
                              </a:path>
                              <a:path w="2123440" h="1625600">
                                <a:moveTo>
                                  <a:pt x="776541" y="50799"/>
                                </a:moveTo>
                                <a:lnTo>
                                  <a:pt x="775970" y="63499"/>
                                </a:lnTo>
                                <a:lnTo>
                                  <a:pt x="776630" y="63499"/>
                                </a:lnTo>
                                <a:lnTo>
                                  <a:pt x="776541" y="50799"/>
                                </a:lnTo>
                                <a:close/>
                              </a:path>
                            </a:pathLst>
                          </a:custGeom>
                          <a:solidFill>
                            <a:srgbClr val="C6C8CA"/>
                          </a:solidFill>
                        </wps:spPr>
                        <wps:bodyPr wrap="square" lIns="0" tIns="0" rIns="0" bIns="0" rtlCol="0">
                          <a:prstTxWarp prst="textNoShape">
                            <a:avLst/>
                          </a:prstTxWarp>
                          <a:noAutofit/>
                        </wps:bodyPr>
                      </wps:wsp>
                      <wps:wsp>
                        <wps:cNvPr id="1236" name="Graphic 1236"/>
                        <wps:cNvSpPr/>
                        <wps:spPr>
                          <a:xfrm>
                            <a:off x="3175" y="180319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37" name="Graphic 1237"/>
                        <wps:cNvSpPr/>
                        <wps:spPr>
                          <a:xfrm>
                            <a:off x="3175" y="150241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38" name="Graphic 1238"/>
                        <wps:cNvSpPr/>
                        <wps:spPr>
                          <a:xfrm>
                            <a:off x="3175" y="120321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39" name="Graphic 1239"/>
                        <wps:cNvSpPr/>
                        <wps:spPr>
                          <a:xfrm>
                            <a:off x="3175" y="90239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40" name="Graphic 1240"/>
                        <wps:cNvSpPr/>
                        <wps:spPr>
                          <a:xfrm>
                            <a:off x="3175" y="60319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41" name="Graphic 1241"/>
                        <wps:cNvSpPr/>
                        <wps:spPr>
                          <a:xfrm>
                            <a:off x="3175" y="30399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42" name="Graphic 1242"/>
                        <wps:cNvSpPr/>
                        <wps:spPr>
                          <a:xfrm>
                            <a:off x="3175" y="318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243" name="Graphic 1243"/>
                        <wps:cNvSpPr/>
                        <wps:spPr>
                          <a:xfrm>
                            <a:off x="2271179" y="1803184"/>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244" name="Graphic 1244"/>
                        <wps:cNvSpPr/>
                        <wps:spPr>
                          <a:xfrm>
                            <a:off x="2271179" y="150239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245" name="Graphic 1245"/>
                        <wps:cNvSpPr/>
                        <wps:spPr>
                          <a:xfrm>
                            <a:off x="2271179" y="120319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246" name="Graphic 1246"/>
                        <wps:cNvSpPr/>
                        <wps:spPr>
                          <a:xfrm>
                            <a:off x="2271179" y="902385"/>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247" name="Graphic 1247"/>
                        <wps:cNvSpPr/>
                        <wps:spPr>
                          <a:xfrm>
                            <a:off x="2271179" y="603186"/>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248" name="Graphic 1248"/>
                        <wps:cNvSpPr/>
                        <wps:spPr>
                          <a:xfrm>
                            <a:off x="2271179" y="303987"/>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249" name="Graphic 1249"/>
                        <wps:cNvSpPr/>
                        <wps:spPr>
                          <a:xfrm>
                            <a:off x="2271179" y="3175"/>
                            <a:ext cx="72390" cy="1270"/>
                          </a:xfrm>
                          <a:custGeom>
                            <a:avLst/>
                            <a:gdLst/>
                            <a:ahLst/>
                            <a:cxnLst/>
                            <a:rect l="l" t="t" r="r" b="b"/>
                            <a:pathLst>
                              <a:path w="72390">
                                <a:moveTo>
                                  <a:pt x="0" y="0"/>
                                </a:moveTo>
                                <a:lnTo>
                                  <a:pt x="71983" y="0"/>
                                </a:lnTo>
                              </a:path>
                            </a:pathLst>
                          </a:custGeom>
                          <a:ln w="6350">
                            <a:solidFill>
                              <a:srgbClr val="231F20"/>
                            </a:solidFill>
                            <a:prstDash val="solid"/>
                          </a:ln>
                        </wps:spPr>
                        <wps:bodyPr wrap="square" lIns="0" tIns="0" rIns="0" bIns="0" rtlCol="0">
                          <a:prstTxWarp prst="textNoShape">
                            <a:avLst/>
                          </a:prstTxWarp>
                          <a:noAutofit/>
                        </wps:bodyPr>
                      </wps:wsp>
                      <wps:wsp>
                        <wps:cNvPr id="1250" name="Graphic 1250"/>
                        <wps:cNvSpPr/>
                        <wps:spPr>
                          <a:xfrm>
                            <a:off x="111175"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1" name="Graphic 1251"/>
                        <wps:cNvSpPr/>
                        <wps:spPr>
                          <a:xfrm>
                            <a:off x="296113"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2" name="Graphic 1252"/>
                        <wps:cNvSpPr/>
                        <wps:spPr>
                          <a:xfrm>
                            <a:off x="480948"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3" name="Graphic 1253"/>
                        <wps:cNvSpPr/>
                        <wps:spPr>
                          <a:xfrm>
                            <a:off x="664413"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4" name="Graphic 1254"/>
                        <wps:cNvSpPr/>
                        <wps:spPr>
                          <a:xfrm>
                            <a:off x="850709"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5" name="Graphic 1255"/>
                        <wps:cNvSpPr/>
                        <wps:spPr>
                          <a:xfrm>
                            <a:off x="1034173"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6" name="Graphic 1256"/>
                        <wps:cNvSpPr/>
                        <wps:spPr>
                          <a:xfrm>
                            <a:off x="1219111"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7" name="Graphic 1257"/>
                        <wps:cNvSpPr/>
                        <wps:spPr>
                          <a:xfrm>
                            <a:off x="1403946"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8" name="Graphic 1258"/>
                        <wps:cNvSpPr/>
                        <wps:spPr>
                          <a:xfrm>
                            <a:off x="1588884"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59" name="Graphic 1259"/>
                        <wps:cNvSpPr/>
                        <wps:spPr>
                          <a:xfrm>
                            <a:off x="1773720"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60" name="Graphic 1260"/>
                        <wps:cNvSpPr/>
                        <wps:spPr>
                          <a:xfrm>
                            <a:off x="1958657"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61" name="Graphic 1261"/>
                        <wps:cNvSpPr/>
                        <wps:spPr>
                          <a:xfrm>
                            <a:off x="2143480" y="1731187"/>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262" name="Graphic 1262"/>
                        <wps:cNvSpPr/>
                        <wps:spPr>
                          <a:xfrm>
                            <a:off x="111175" y="317944"/>
                            <a:ext cx="2108835" cy="1471930"/>
                          </a:xfrm>
                          <a:custGeom>
                            <a:avLst/>
                            <a:gdLst/>
                            <a:ahLst/>
                            <a:cxnLst/>
                            <a:rect l="l" t="t" r="r" b="b"/>
                            <a:pathLst>
                              <a:path w="2108835" h="1471930">
                                <a:moveTo>
                                  <a:pt x="0" y="1460347"/>
                                </a:moveTo>
                                <a:lnTo>
                                  <a:pt x="12928" y="1460347"/>
                                </a:lnTo>
                                <a:lnTo>
                                  <a:pt x="14401" y="1461947"/>
                                </a:lnTo>
                                <a:lnTo>
                                  <a:pt x="28701" y="1461947"/>
                                </a:lnTo>
                                <a:lnTo>
                                  <a:pt x="30175" y="1463433"/>
                                </a:lnTo>
                                <a:lnTo>
                                  <a:pt x="33020" y="1463433"/>
                                </a:lnTo>
                                <a:lnTo>
                                  <a:pt x="33020" y="1461947"/>
                                </a:lnTo>
                                <a:lnTo>
                                  <a:pt x="35852" y="1461947"/>
                                </a:lnTo>
                                <a:lnTo>
                                  <a:pt x="37325" y="1460347"/>
                                </a:lnTo>
                                <a:lnTo>
                                  <a:pt x="38798" y="1458849"/>
                                </a:lnTo>
                                <a:lnTo>
                                  <a:pt x="40157" y="1457248"/>
                                </a:lnTo>
                                <a:lnTo>
                                  <a:pt x="43002" y="1457248"/>
                                </a:lnTo>
                                <a:lnTo>
                                  <a:pt x="43002" y="1455648"/>
                                </a:lnTo>
                                <a:lnTo>
                                  <a:pt x="47320" y="1455648"/>
                                </a:lnTo>
                                <a:lnTo>
                                  <a:pt x="47320" y="1457248"/>
                                </a:lnTo>
                                <a:lnTo>
                                  <a:pt x="50253" y="1457248"/>
                                </a:lnTo>
                                <a:lnTo>
                                  <a:pt x="50253" y="1455648"/>
                                </a:lnTo>
                                <a:lnTo>
                                  <a:pt x="51625" y="1455648"/>
                                </a:lnTo>
                                <a:lnTo>
                                  <a:pt x="51625" y="1452562"/>
                                </a:lnTo>
                                <a:lnTo>
                                  <a:pt x="54457" y="1452562"/>
                                </a:lnTo>
                                <a:lnTo>
                                  <a:pt x="54457" y="1455648"/>
                                </a:lnTo>
                                <a:lnTo>
                                  <a:pt x="57403" y="1455648"/>
                                </a:lnTo>
                                <a:lnTo>
                                  <a:pt x="57403" y="1454175"/>
                                </a:lnTo>
                                <a:lnTo>
                                  <a:pt x="64554" y="1454175"/>
                                </a:lnTo>
                                <a:lnTo>
                                  <a:pt x="64554" y="1452562"/>
                                </a:lnTo>
                                <a:lnTo>
                                  <a:pt x="66027" y="1452562"/>
                                </a:lnTo>
                                <a:lnTo>
                                  <a:pt x="66027" y="1450962"/>
                                </a:lnTo>
                                <a:lnTo>
                                  <a:pt x="67398" y="1447876"/>
                                </a:lnTo>
                                <a:lnTo>
                                  <a:pt x="67398" y="1444802"/>
                                </a:lnTo>
                                <a:lnTo>
                                  <a:pt x="68872" y="1444802"/>
                                </a:lnTo>
                                <a:lnTo>
                                  <a:pt x="68872" y="1447876"/>
                                </a:lnTo>
                                <a:lnTo>
                                  <a:pt x="71704" y="1449489"/>
                                </a:lnTo>
                                <a:lnTo>
                                  <a:pt x="71704" y="1450962"/>
                                </a:lnTo>
                                <a:lnTo>
                                  <a:pt x="73177" y="1452562"/>
                                </a:lnTo>
                                <a:lnTo>
                                  <a:pt x="74549" y="1452562"/>
                                </a:lnTo>
                                <a:lnTo>
                                  <a:pt x="76009" y="1450962"/>
                                </a:lnTo>
                                <a:lnTo>
                                  <a:pt x="77495" y="1450962"/>
                                </a:lnTo>
                                <a:lnTo>
                                  <a:pt x="78854" y="1449489"/>
                                </a:lnTo>
                                <a:lnTo>
                                  <a:pt x="80327" y="1447876"/>
                                </a:lnTo>
                                <a:lnTo>
                                  <a:pt x="81686" y="1447876"/>
                                </a:lnTo>
                                <a:lnTo>
                                  <a:pt x="81686" y="1449489"/>
                                </a:lnTo>
                                <a:lnTo>
                                  <a:pt x="83159" y="1449489"/>
                                </a:lnTo>
                                <a:lnTo>
                                  <a:pt x="84645" y="1450962"/>
                                </a:lnTo>
                                <a:lnTo>
                                  <a:pt x="88950" y="1450962"/>
                                </a:lnTo>
                                <a:lnTo>
                                  <a:pt x="88950" y="1452562"/>
                                </a:lnTo>
                                <a:lnTo>
                                  <a:pt x="91782" y="1452562"/>
                                </a:lnTo>
                                <a:lnTo>
                                  <a:pt x="93256" y="1454175"/>
                                </a:lnTo>
                                <a:lnTo>
                                  <a:pt x="93256" y="1452562"/>
                                </a:lnTo>
                                <a:lnTo>
                                  <a:pt x="94627" y="1454175"/>
                                </a:lnTo>
                                <a:lnTo>
                                  <a:pt x="100406" y="1454175"/>
                                </a:lnTo>
                                <a:lnTo>
                                  <a:pt x="100406" y="1452562"/>
                                </a:lnTo>
                                <a:lnTo>
                                  <a:pt x="104724" y="1452562"/>
                                </a:lnTo>
                                <a:lnTo>
                                  <a:pt x="107111" y="1452562"/>
                                </a:lnTo>
                                <a:lnTo>
                                  <a:pt x="109486" y="1452562"/>
                                </a:lnTo>
                                <a:lnTo>
                                  <a:pt x="111874" y="1452562"/>
                                </a:lnTo>
                                <a:lnTo>
                                  <a:pt x="116179" y="1452562"/>
                                </a:lnTo>
                                <a:lnTo>
                                  <a:pt x="117538" y="1454175"/>
                                </a:lnTo>
                                <a:lnTo>
                                  <a:pt x="120497" y="1454175"/>
                                </a:lnTo>
                                <a:lnTo>
                                  <a:pt x="121856" y="1452562"/>
                                </a:lnTo>
                                <a:lnTo>
                                  <a:pt x="124688" y="1452562"/>
                                </a:lnTo>
                                <a:lnTo>
                                  <a:pt x="126161" y="1454175"/>
                                </a:lnTo>
                                <a:lnTo>
                                  <a:pt x="127647" y="1454175"/>
                                </a:lnTo>
                                <a:lnTo>
                                  <a:pt x="129006" y="1455648"/>
                                </a:lnTo>
                                <a:lnTo>
                                  <a:pt x="131953" y="1455648"/>
                                </a:lnTo>
                                <a:lnTo>
                                  <a:pt x="133324" y="1454175"/>
                                </a:lnTo>
                                <a:lnTo>
                                  <a:pt x="140462" y="1454175"/>
                                </a:lnTo>
                                <a:lnTo>
                                  <a:pt x="143332" y="1454175"/>
                                </a:lnTo>
                                <a:lnTo>
                                  <a:pt x="146215" y="1454175"/>
                                </a:lnTo>
                                <a:lnTo>
                                  <a:pt x="149085" y="1454175"/>
                                </a:lnTo>
                                <a:lnTo>
                                  <a:pt x="153390" y="1454175"/>
                                </a:lnTo>
                                <a:lnTo>
                                  <a:pt x="153390" y="1455648"/>
                                </a:lnTo>
                                <a:lnTo>
                                  <a:pt x="156235" y="1455648"/>
                                </a:lnTo>
                                <a:lnTo>
                                  <a:pt x="156235" y="1457248"/>
                                </a:lnTo>
                                <a:lnTo>
                                  <a:pt x="157708" y="1457248"/>
                                </a:lnTo>
                                <a:lnTo>
                                  <a:pt x="159181" y="1458849"/>
                                </a:lnTo>
                                <a:lnTo>
                                  <a:pt x="162013" y="1458849"/>
                                </a:lnTo>
                                <a:lnTo>
                                  <a:pt x="163385" y="1460347"/>
                                </a:lnTo>
                                <a:lnTo>
                                  <a:pt x="166331" y="1460347"/>
                                </a:lnTo>
                                <a:lnTo>
                                  <a:pt x="167690" y="1461947"/>
                                </a:lnTo>
                                <a:lnTo>
                                  <a:pt x="167690" y="1460347"/>
                                </a:lnTo>
                                <a:lnTo>
                                  <a:pt x="169164" y="1461947"/>
                                </a:lnTo>
                                <a:lnTo>
                                  <a:pt x="170637" y="1461947"/>
                                </a:lnTo>
                                <a:lnTo>
                                  <a:pt x="170637" y="1460347"/>
                                </a:lnTo>
                                <a:lnTo>
                                  <a:pt x="171996" y="1460347"/>
                                </a:lnTo>
                                <a:lnTo>
                                  <a:pt x="176314" y="1460347"/>
                                </a:lnTo>
                                <a:lnTo>
                                  <a:pt x="180619" y="1460347"/>
                                </a:lnTo>
                                <a:lnTo>
                                  <a:pt x="184937" y="1460347"/>
                                </a:lnTo>
                                <a:lnTo>
                                  <a:pt x="186410" y="1460347"/>
                                </a:lnTo>
                                <a:lnTo>
                                  <a:pt x="186410" y="1461947"/>
                                </a:lnTo>
                                <a:lnTo>
                                  <a:pt x="187782" y="1461947"/>
                                </a:lnTo>
                                <a:lnTo>
                                  <a:pt x="189255" y="1460347"/>
                                </a:lnTo>
                                <a:lnTo>
                                  <a:pt x="189255" y="1461947"/>
                                </a:lnTo>
                                <a:lnTo>
                                  <a:pt x="192087" y="1461947"/>
                                </a:lnTo>
                                <a:lnTo>
                                  <a:pt x="192087" y="1460347"/>
                                </a:lnTo>
                                <a:lnTo>
                                  <a:pt x="199237" y="1460347"/>
                                </a:lnTo>
                                <a:lnTo>
                                  <a:pt x="199237" y="1461947"/>
                                </a:lnTo>
                                <a:lnTo>
                                  <a:pt x="206387" y="1461947"/>
                                </a:lnTo>
                                <a:lnTo>
                                  <a:pt x="207860" y="1463433"/>
                                </a:lnTo>
                                <a:lnTo>
                                  <a:pt x="229412" y="1463433"/>
                                </a:lnTo>
                                <a:lnTo>
                                  <a:pt x="230771" y="1461947"/>
                                </a:lnTo>
                                <a:lnTo>
                                  <a:pt x="230771" y="1463433"/>
                                </a:lnTo>
                                <a:lnTo>
                                  <a:pt x="240880" y="1463433"/>
                                </a:lnTo>
                                <a:lnTo>
                                  <a:pt x="242239" y="1465033"/>
                                </a:lnTo>
                                <a:lnTo>
                                  <a:pt x="249389" y="1465033"/>
                                </a:lnTo>
                                <a:lnTo>
                                  <a:pt x="249389" y="1466634"/>
                                </a:lnTo>
                                <a:lnTo>
                                  <a:pt x="252336" y="1465033"/>
                                </a:lnTo>
                                <a:lnTo>
                                  <a:pt x="253695" y="1465033"/>
                                </a:lnTo>
                                <a:lnTo>
                                  <a:pt x="253695" y="1463433"/>
                                </a:lnTo>
                                <a:lnTo>
                                  <a:pt x="255168" y="1463433"/>
                                </a:lnTo>
                                <a:lnTo>
                                  <a:pt x="259943" y="1463433"/>
                                </a:lnTo>
                                <a:lnTo>
                                  <a:pt x="264706" y="1463433"/>
                                </a:lnTo>
                                <a:lnTo>
                                  <a:pt x="269468" y="1463433"/>
                                </a:lnTo>
                                <a:lnTo>
                                  <a:pt x="270954" y="1463433"/>
                                </a:lnTo>
                                <a:lnTo>
                                  <a:pt x="270954" y="1461947"/>
                                </a:lnTo>
                                <a:lnTo>
                                  <a:pt x="273786" y="1461947"/>
                                </a:lnTo>
                                <a:lnTo>
                                  <a:pt x="273786" y="1463433"/>
                                </a:lnTo>
                                <a:lnTo>
                                  <a:pt x="278091" y="1463433"/>
                                </a:lnTo>
                                <a:lnTo>
                                  <a:pt x="279565" y="1465033"/>
                                </a:lnTo>
                                <a:lnTo>
                                  <a:pt x="288074" y="1465033"/>
                                </a:lnTo>
                                <a:lnTo>
                                  <a:pt x="290944" y="1465033"/>
                                </a:lnTo>
                                <a:lnTo>
                                  <a:pt x="293827" y="1465033"/>
                                </a:lnTo>
                                <a:lnTo>
                                  <a:pt x="296697" y="1465033"/>
                                </a:lnTo>
                                <a:lnTo>
                                  <a:pt x="298170" y="1466634"/>
                                </a:lnTo>
                                <a:lnTo>
                                  <a:pt x="298170" y="1468120"/>
                                </a:lnTo>
                                <a:lnTo>
                                  <a:pt x="301015" y="1468120"/>
                                </a:lnTo>
                                <a:lnTo>
                                  <a:pt x="302488" y="1466634"/>
                                </a:lnTo>
                                <a:lnTo>
                                  <a:pt x="302488" y="1468120"/>
                                </a:lnTo>
                                <a:lnTo>
                                  <a:pt x="308165" y="1468120"/>
                                </a:lnTo>
                                <a:lnTo>
                                  <a:pt x="308165" y="1469720"/>
                                </a:lnTo>
                                <a:lnTo>
                                  <a:pt x="313944" y="1469720"/>
                                </a:lnTo>
                                <a:lnTo>
                                  <a:pt x="313944" y="1471333"/>
                                </a:lnTo>
                                <a:lnTo>
                                  <a:pt x="316788" y="1471333"/>
                                </a:lnTo>
                                <a:lnTo>
                                  <a:pt x="319620" y="1469720"/>
                                </a:lnTo>
                                <a:lnTo>
                                  <a:pt x="321094" y="1469720"/>
                                </a:lnTo>
                                <a:lnTo>
                                  <a:pt x="322567" y="1466634"/>
                                </a:lnTo>
                                <a:lnTo>
                                  <a:pt x="328244" y="1466634"/>
                                </a:lnTo>
                                <a:lnTo>
                                  <a:pt x="329717" y="1468120"/>
                                </a:lnTo>
                                <a:lnTo>
                                  <a:pt x="331076" y="1468120"/>
                                </a:lnTo>
                                <a:lnTo>
                                  <a:pt x="332549" y="1471333"/>
                                </a:lnTo>
                                <a:lnTo>
                                  <a:pt x="335394" y="1471333"/>
                                </a:lnTo>
                                <a:lnTo>
                                  <a:pt x="336867" y="1466634"/>
                                </a:lnTo>
                                <a:lnTo>
                                  <a:pt x="336867" y="1471333"/>
                                </a:lnTo>
                                <a:lnTo>
                                  <a:pt x="338340" y="1469720"/>
                                </a:lnTo>
                                <a:lnTo>
                                  <a:pt x="341172" y="1469720"/>
                                </a:lnTo>
                                <a:lnTo>
                                  <a:pt x="344017" y="1469720"/>
                                </a:lnTo>
                                <a:lnTo>
                                  <a:pt x="346849" y="1469720"/>
                                </a:lnTo>
                                <a:lnTo>
                                  <a:pt x="348322" y="1469720"/>
                                </a:lnTo>
                                <a:lnTo>
                                  <a:pt x="348322" y="1465033"/>
                                </a:lnTo>
                                <a:lnTo>
                                  <a:pt x="351155" y="1465033"/>
                                </a:lnTo>
                                <a:lnTo>
                                  <a:pt x="351155" y="1469720"/>
                                </a:lnTo>
                                <a:lnTo>
                                  <a:pt x="352640" y="1471333"/>
                                </a:lnTo>
                                <a:lnTo>
                                  <a:pt x="352640" y="1469720"/>
                                </a:lnTo>
                                <a:lnTo>
                                  <a:pt x="353999" y="1469720"/>
                                </a:lnTo>
                                <a:lnTo>
                                  <a:pt x="355473" y="1468120"/>
                                </a:lnTo>
                                <a:lnTo>
                                  <a:pt x="355473" y="1469720"/>
                                </a:lnTo>
                                <a:lnTo>
                                  <a:pt x="356946" y="1469720"/>
                                </a:lnTo>
                                <a:lnTo>
                                  <a:pt x="358305" y="1468120"/>
                                </a:lnTo>
                                <a:lnTo>
                                  <a:pt x="358305" y="1469720"/>
                                </a:lnTo>
                                <a:lnTo>
                                  <a:pt x="372719" y="1469720"/>
                                </a:lnTo>
                                <a:lnTo>
                                  <a:pt x="374078" y="1468120"/>
                                </a:lnTo>
                                <a:lnTo>
                                  <a:pt x="375551" y="1468120"/>
                                </a:lnTo>
                                <a:lnTo>
                                  <a:pt x="375551" y="1469720"/>
                                </a:lnTo>
                                <a:lnTo>
                                  <a:pt x="379869" y="1469720"/>
                                </a:lnTo>
                                <a:lnTo>
                                  <a:pt x="384175" y="1469720"/>
                                </a:lnTo>
                                <a:lnTo>
                                  <a:pt x="388493" y="1469720"/>
                                </a:lnTo>
                                <a:lnTo>
                                  <a:pt x="392798" y="1469720"/>
                                </a:lnTo>
                                <a:lnTo>
                                  <a:pt x="404253" y="1469720"/>
                                </a:lnTo>
                                <a:lnTo>
                                  <a:pt x="405625" y="1468120"/>
                                </a:lnTo>
                                <a:lnTo>
                                  <a:pt x="411416" y="1468120"/>
                                </a:lnTo>
                                <a:lnTo>
                                  <a:pt x="411416" y="1469720"/>
                                </a:lnTo>
                                <a:lnTo>
                                  <a:pt x="427177" y="1469720"/>
                                </a:lnTo>
                                <a:lnTo>
                                  <a:pt x="428536" y="1468120"/>
                                </a:lnTo>
                                <a:lnTo>
                                  <a:pt x="435698" y="1468120"/>
                                </a:lnTo>
                                <a:lnTo>
                                  <a:pt x="442391" y="1468120"/>
                                </a:lnTo>
                                <a:lnTo>
                                  <a:pt x="449084" y="1468120"/>
                                </a:lnTo>
                                <a:lnTo>
                                  <a:pt x="455777" y="1468120"/>
                                </a:lnTo>
                                <a:lnTo>
                                  <a:pt x="458723" y="1468120"/>
                                </a:lnTo>
                                <a:lnTo>
                                  <a:pt x="458723" y="1466634"/>
                                </a:lnTo>
                                <a:lnTo>
                                  <a:pt x="464388" y="1466634"/>
                                </a:lnTo>
                                <a:lnTo>
                                  <a:pt x="465874" y="1465033"/>
                                </a:lnTo>
                                <a:lnTo>
                                  <a:pt x="467233" y="1465033"/>
                                </a:lnTo>
                                <a:lnTo>
                                  <a:pt x="468706" y="1463433"/>
                                </a:lnTo>
                                <a:lnTo>
                                  <a:pt x="468706" y="1461947"/>
                                </a:lnTo>
                                <a:lnTo>
                                  <a:pt x="470179" y="1458849"/>
                                </a:lnTo>
                                <a:lnTo>
                                  <a:pt x="471538" y="1458849"/>
                                </a:lnTo>
                                <a:lnTo>
                                  <a:pt x="471538" y="1455648"/>
                                </a:lnTo>
                                <a:lnTo>
                                  <a:pt x="473024" y="1452562"/>
                                </a:lnTo>
                                <a:lnTo>
                                  <a:pt x="473024" y="1440103"/>
                                </a:lnTo>
                                <a:lnTo>
                                  <a:pt x="474497" y="1432331"/>
                                </a:lnTo>
                                <a:lnTo>
                                  <a:pt x="475856" y="1441716"/>
                                </a:lnTo>
                                <a:lnTo>
                                  <a:pt x="475856" y="1440103"/>
                                </a:lnTo>
                                <a:lnTo>
                                  <a:pt x="475856" y="1441716"/>
                                </a:lnTo>
                                <a:lnTo>
                                  <a:pt x="477329" y="1443189"/>
                                </a:lnTo>
                                <a:lnTo>
                                  <a:pt x="478688" y="1432331"/>
                                </a:lnTo>
                                <a:lnTo>
                                  <a:pt x="478688" y="1440103"/>
                                </a:lnTo>
                                <a:lnTo>
                                  <a:pt x="480174" y="1437017"/>
                                </a:lnTo>
                                <a:lnTo>
                                  <a:pt x="480174" y="1430731"/>
                                </a:lnTo>
                                <a:lnTo>
                                  <a:pt x="481634" y="1432331"/>
                                </a:lnTo>
                                <a:lnTo>
                                  <a:pt x="483006" y="1429245"/>
                                </a:lnTo>
                                <a:lnTo>
                                  <a:pt x="483006" y="1427632"/>
                                </a:lnTo>
                                <a:lnTo>
                                  <a:pt x="484479" y="1424559"/>
                                </a:lnTo>
                                <a:lnTo>
                                  <a:pt x="485952" y="1424559"/>
                                </a:lnTo>
                                <a:lnTo>
                                  <a:pt x="485952" y="1430731"/>
                                </a:lnTo>
                                <a:lnTo>
                                  <a:pt x="487311" y="1427632"/>
                                </a:lnTo>
                                <a:lnTo>
                                  <a:pt x="488784" y="1430731"/>
                                </a:lnTo>
                                <a:lnTo>
                                  <a:pt x="488784" y="1427632"/>
                                </a:lnTo>
                                <a:lnTo>
                                  <a:pt x="490156" y="1430731"/>
                                </a:lnTo>
                                <a:lnTo>
                                  <a:pt x="490156" y="1427632"/>
                                </a:lnTo>
                                <a:lnTo>
                                  <a:pt x="493102" y="1427632"/>
                                </a:lnTo>
                                <a:lnTo>
                                  <a:pt x="493102" y="1426044"/>
                                </a:lnTo>
                                <a:lnTo>
                                  <a:pt x="493102" y="1427632"/>
                                </a:lnTo>
                                <a:lnTo>
                                  <a:pt x="494461" y="1426044"/>
                                </a:lnTo>
                                <a:lnTo>
                                  <a:pt x="494461" y="1421345"/>
                                </a:lnTo>
                                <a:lnTo>
                                  <a:pt x="495934" y="1421345"/>
                                </a:lnTo>
                                <a:lnTo>
                                  <a:pt x="495934" y="1424559"/>
                                </a:lnTo>
                                <a:lnTo>
                                  <a:pt x="497420" y="1424559"/>
                                </a:lnTo>
                                <a:lnTo>
                                  <a:pt x="497420" y="1427632"/>
                                </a:lnTo>
                                <a:lnTo>
                                  <a:pt x="500253" y="1429245"/>
                                </a:lnTo>
                                <a:lnTo>
                                  <a:pt x="500253" y="1433817"/>
                                </a:lnTo>
                                <a:lnTo>
                                  <a:pt x="501726" y="1438516"/>
                                </a:lnTo>
                                <a:lnTo>
                                  <a:pt x="501726" y="1443189"/>
                                </a:lnTo>
                                <a:lnTo>
                                  <a:pt x="503085" y="1443189"/>
                                </a:lnTo>
                                <a:lnTo>
                                  <a:pt x="503085" y="1441716"/>
                                </a:lnTo>
                                <a:lnTo>
                                  <a:pt x="504558" y="1443189"/>
                                </a:lnTo>
                                <a:lnTo>
                                  <a:pt x="505917" y="1444802"/>
                                </a:lnTo>
                                <a:lnTo>
                                  <a:pt x="507403" y="1444802"/>
                                </a:lnTo>
                                <a:lnTo>
                                  <a:pt x="507403" y="1443189"/>
                                </a:lnTo>
                                <a:lnTo>
                                  <a:pt x="508876" y="1444802"/>
                                </a:lnTo>
                                <a:lnTo>
                                  <a:pt x="508876" y="1446263"/>
                                </a:lnTo>
                                <a:lnTo>
                                  <a:pt x="510235" y="1446263"/>
                                </a:lnTo>
                                <a:lnTo>
                                  <a:pt x="510235" y="1450962"/>
                                </a:lnTo>
                                <a:lnTo>
                                  <a:pt x="511708" y="1452562"/>
                                </a:lnTo>
                                <a:lnTo>
                                  <a:pt x="511708" y="1454175"/>
                                </a:lnTo>
                                <a:lnTo>
                                  <a:pt x="513181" y="1454175"/>
                                </a:lnTo>
                                <a:lnTo>
                                  <a:pt x="514540" y="1452562"/>
                                </a:lnTo>
                                <a:lnTo>
                                  <a:pt x="514540" y="1450962"/>
                                </a:lnTo>
                                <a:lnTo>
                                  <a:pt x="516026" y="1447876"/>
                                </a:lnTo>
                                <a:lnTo>
                                  <a:pt x="517385" y="1444802"/>
                                </a:lnTo>
                                <a:lnTo>
                                  <a:pt x="517385" y="1446263"/>
                                </a:lnTo>
                                <a:lnTo>
                                  <a:pt x="518858" y="1444802"/>
                                </a:lnTo>
                                <a:lnTo>
                                  <a:pt x="518858" y="1441716"/>
                                </a:lnTo>
                                <a:lnTo>
                                  <a:pt x="520331" y="1443189"/>
                                </a:lnTo>
                                <a:lnTo>
                                  <a:pt x="521703" y="1441716"/>
                                </a:lnTo>
                                <a:lnTo>
                                  <a:pt x="521703" y="1432331"/>
                                </a:lnTo>
                                <a:lnTo>
                                  <a:pt x="523163" y="1432331"/>
                                </a:lnTo>
                                <a:lnTo>
                                  <a:pt x="524649" y="1429245"/>
                                </a:lnTo>
                                <a:lnTo>
                                  <a:pt x="524649" y="1432331"/>
                                </a:lnTo>
                                <a:lnTo>
                                  <a:pt x="526008" y="1427632"/>
                                </a:lnTo>
                                <a:lnTo>
                                  <a:pt x="526008" y="1422958"/>
                                </a:lnTo>
                                <a:lnTo>
                                  <a:pt x="527481" y="1421345"/>
                                </a:lnTo>
                                <a:lnTo>
                                  <a:pt x="528955" y="1421345"/>
                                </a:lnTo>
                                <a:lnTo>
                                  <a:pt x="528955" y="1424559"/>
                                </a:lnTo>
                                <a:lnTo>
                                  <a:pt x="528955" y="1422958"/>
                                </a:lnTo>
                                <a:lnTo>
                                  <a:pt x="530313" y="1421345"/>
                                </a:lnTo>
                                <a:lnTo>
                                  <a:pt x="531799" y="1418259"/>
                                </a:lnTo>
                                <a:lnTo>
                                  <a:pt x="531799" y="1408899"/>
                                </a:lnTo>
                                <a:lnTo>
                                  <a:pt x="533146" y="1407414"/>
                                </a:lnTo>
                                <a:lnTo>
                                  <a:pt x="533146" y="1408899"/>
                                </a:lnTo>
                                <a:lnTo>
                                  <a:pt x="534631" y="1413586"/>
                                </a:lnTo>
                                <a:lnTo>
                                  <a:pt x="536105" y="1413586"/>
                                </a:lnTo>
                                <a:lnTo>
                                  <a:pt x="536105" y="1412100"/>
                                </a:lnTo>
                                <a:lnTo>
                                  <a:pt x="536105" y="1416659"/>
                                </a:lnTo>
                                <a:lnTo>
                                  <a:pt x="537464" y="1415186"/>
                                </a:lnTo>
                                <a:lnTo>
                                  <a:pt x="538937" y="1415186"/>
                                </a:lnTo>
                                <a:lnTo>
                                  <a:pt x="538937" y="1413586"/>
                                </a:lnTo>
                                <a:lnTo>
                                  <a:pt x="540423" y="1413586"/>
                                </a:lnTo>
                                <a:lnTo>
                                  <a:pt x="541782" y="1416659"/>
                                </a:lnTo>
                                <a:lnTo>
                                  <a:pt x="543255" y="1418259"/>
                                </a:lnTo>
                                <a:lnTo>
                                  <a:pt x="543255" y="1419885"/>
                                </a:lnTo>
                                <a:lnTo>
                                  <a:pt x="544614" y="1419885"/>
                                </a:lnTo>
                                <a:lnTo>
                                  <a:pt x="546087" y="1416659"/>
                                </a:lnTo>
                                <a:lnTo>
                                  <a:pt x="547560" y="1416659"/>
                                </a:lnTo>
                                <a:lnTo>
                                  <a:pt x="547560" y="1415186"/>
                                </a:lnTo>
                                <a:lnTo>
                                  <a:pt x="551878" y="1415186"/>
                                </a:lnTo>
                                <a:lnTo>
                                  <a:pt x="553237" y="1416659"/>
                                </a:lnTo>
                                <a:lnTo>
                                  <a:pt x="553237" y="1415186"/>
                                </a:lnTo>
                                <a:lnTo>
                                  <a:pt x="554710" y="1412100"/>
                                </a:lnTo>
                                <a:lnTo>
                                  <a:pt x="554710" y="1410500"/>
                                </a:lnTo>
                                <a:lnTo>
                                  <a:pt x="556183" y="1404213"/>
                                </a:lnTo>
                                <a:lnTo>
                                  <a:pt x="556183" y="1405813"/>
                                </a:lnTo>
                                <a:lnTo>
                                  <a:pt x="557542" y="1401114"/>
                                </a:lnTo>
                                <a:lnTo>
                                  <a:pt x="557542" y="1396428"/>
                                </a:lnTo>
                                <a:lnTo>
                                  <a:pt x="560374" y="1394955"/>
                                </a:lnTo>
                                <a:lnTo>
                                  <a:pt x="560374" y="1399628"/>
                                </a:lnTo>
                                <a:lnTo>
                                  <a:pt x="561860" y="1396428"/>
                                </a:lnTo>
                                <a:lnTo>
                                  <a:pt x="561860" y="1394955"/>
                                </a:lnTo>
                                <a:lnTo>
                                  <a:pt x="563333" y="1380896"/>
                                </a:lnTo>
                                <a:lnTo>
                                  <a:pt x="563333" y="1373098"/>
                                </a:lnTo>
                                <a:lnTo>
                                  <a:pt x="564692" y="1370025"/>
                                </a:lnTo>
                                <a:lnTo>
                                  <a:pt x="564692" y="1377810"/>
                                </a:lnTo>
                                <a:lnTo>
                                  <a:pt x="566178" y="1373098"/>
                                </a:lnTo>
                                <a:lnTo>
                                  <a:pt x="567651" y="1374609"/>
                                </a:lnTo>
                                <a:lnTo>
                                  <a:pt x="567651" y="1366812"/>
                                </a:lnTo>
                                <a:lnTo>
                                  <a:pt x="569010" y="1363726"/>
                                </a:lnTo>
                                <a:lnTo>
                                  <a:pt x="570484" y="1363726"/>
                                </a:lnTo>
                                <a:lnTo>
                                  <a:pt x="570484" y="1354366"/>
                                </a:lnTo>
                                <a:lnTo>
                                  <a:pt x="571842" y="1351280"/>
                                </a:lnTo>
                                <a:lnTo>
                                  <a:pt x="571842" y="1335735"/>
                                </a:lnTo>
                                <a:lnTo>
                                  <a:pt x="573316" y="1329448"/>
                                </a:lnTo>
                                <a:lnTo>
                                  <a:pt x="574789" y="1321663"/>
                                </a:lnTo>
                                <a:lnTo>
                                  <a:pt x="574789" y="1323276"/>
                                </a:lnTo>
                                <a:lnTo>
                                  <a:pt x="576160" y="1298206"/>
                                </a:lnTo>
                                <a:lnTo>
                                  <a:pt x="577621" y="1312278"/>
                                </a:lnTo>
                                <a:lnTo>
                                  <a:pt x="577621" y="1304505"/>
                                </a:lnTo>
                                <a:lnTo>
                                  <a:pt x="579107" y="1292047"/>
                                </a:lnTo>
                                <a:lnTo>
                                  <a:pt x="579107" y="1299832"/>
                                </a:lnTo>
                                <a:lnTo>
                                  <a:pt x="580466" y="1304505"/>
                                </a:lnTo>
                                <a:lnTo>
                                  <a:pt x="581939" y="1313878"/>
                                </a:lnTo>
                                <a:lnTo>
                                  <a:pt x="581939" y="1312278"/>
                                </a:lnTo>
                                <a:lnTo>
                                  <a:pt x="583412" y="1306118"/>
                                </a:lnTo>
                                <a:lnTo>
                                  <a:pt x="584771" y="1299832"/>
                                </a:lnTo>
                                <a:lnTo>
                                  <a:pt x="584771" y="1302905"/>
                                </a:lnTo>
                                <a:lnTo>
                                  <a:pt x="586257" y="1304505"/>
                                </a:lnTo>
                                <a:lnTo>
                                  <a:pt x="586257" y="1260843"/>
                                </a:lnTo>
                                <a:lnTo>
                                  <a:pt x="587616" y="1267129"/>
                                </a:lnTo>
                                <a:lnTo>
                                  <a:pt x="589089" y="1264043"/>
                                </a:lnTo>
                                <a:lnTo>
                                  <a:pt x="589089" y="1265529"/>
                                </a:lnTo>
                                <a:lnTo>
                                  <a:pt x="589089" y="1257744"/>
                                </a:lnTo>
                                <a:lnTo>
                                  <a:pt x="590562" y="1259344"/>
                                </a:lnTo>
                                <a:lnTo>
                                  <a:pt x="591921" y="1256144"/>
                                </a:lnTo>
                                <a:lnTo>
                                  <a:pt x="591921" y="1292047"/>
                                </a:lnTo>
                                <a:lnTo>
                                  <a:pt x="594880" y="1292047"/>
                                </a:lnTo>
                                <a:lnTo>
                                  <a:pt x="596239" y="1315377"/>
                                </a:lnTo>
                                <a:lnTo>
                                  <a:pt x="597712" y="1315377"/>
                                </a:lnTo>
                                <a:lnTo>
                                  <a:pt x="599071" y="1309192"/>
                                </a:lnTo>
                                <a:lnTo>
                                  <a:pt x="599071" y="1331036"/>
                                </a:lnTo>
                                <a:lnTo>
                                  <a:pt x="600544" y="1334109"/>
                                </a:lnTo>
                                <a:lnTo>
                                  <a:pt x="600544" y="1348181"/>
                                </a:lnTo>
                                <a:lnTo>
                                  <a:pt x="602018" y="1352880"/>
                                </a:lnTo>
                                <a:lnTo>
                                  <a:pt x="603389" y="1348181"/>
                                </a:lnTo>
                                <a:lnTo>
                                  <a:pt x="603389" y="1338808"/>
                                </a:lnTo>
                                <a:lnTo>
                                  <a:pt x="604862" y="1338808"/>
                                </a:lnTo>
                                <a:lnTo>
                                  <a:pt x="606336" y="1337195"/>
                                </a:lnTo>
                                <a:lnTo>
                                  <a:pt x="606336" y="1346581"/>
                                </a:lnTo>
                                <a:lnTo>
                                  <a:pt x="607695" y="1354366"/>
                                </a:lnTo>
                                <a:lnTo>
                                  <a:pt x="607695" y="1363726"/>
                                </a:lnTo>
                                <a:lnTo>
                                  <a:pt x="609180" y="1363726"/>
                                </a:lnTo>
                                <a:lnTo>
                                  <a:pt x="609180" y="1368425"/>
                                </a:lnTo>
                                <a:lnTo>
                                  <a:pt x="610641" y="1371511"/>
                                </a:lnTo>
                                <a:lnTo>
                                  <a:pt x="610641" y="1376197"/>
                                </a:lnTo>
                                <a:lnTo>
                                  <a:pt x="612013" y="1376197"/>
                                </a:lnTo>
                                <a:lnTo>
                                  <a:pt x="613486" y="1379283"/>
                                </a:lnTo>
                                <a:lnTo>
                                  <a:pt x="613486" y="1377810"/>
                                </a:lnTo>
                                <a:lnTo>
                                  <a:pt x="614845" y="1379283"/>
                                </a:lnTo>
                                <a:lnTo>
                                  <a:pt x="614845" y="1390269"/>
                                </a:lnTo>
                                <a:lnTo>
                                  <a:pt x="616318" y="1390269"/>
                                </a:lnTo>
                                <a:lnTo>
                                  <a:pt x="616318" y="1388643"/>
                                </a:lnTo>
                                <a:lnTo>
                                  <a:pt x="617804" y="1388643"/>
                                </a:lnTo>
                                <a:lnTo>
                                  <a:pt x="617804" y="1385570"/>
                                </a:lnTo>
                                <a:lnTo>
                                  <a:pt x="620636" y="1387055"/>
                                </a:lnTo>
                                <a:lnTo>
                                  <a:pt x="620636" y="1388643"/>
                                </a:lnTo>
                                <a:lnTo>
                                  <a:pt x="620636" y="1387055"/>
                                </a:lnTo>
                                <a:lnTo>
                                  <a:pt x="622109" y="1388643"/>
                                </a:lnTo>
                                <a:lnTo>
                                  <a:pt x="622109" y="1391729"/>
                                </a:lnTo>
                                <a:lnTo>
                                  <a:pt x="623468" y="1391729"/>
                                </a:lnTo>
                                <a:lnTo>
                                  <a:pt x="623468" y="1393342"/>
                                </a:lnTo>
                                <a:lnTo>
                                  <a:pt x="624941" y="1391729"/>
                                </a:lnTo>
                                <a:lnTo>
                                  <a:pt x="624941" y="1382483"/>
                                </a:lnTo>
                                <a:lnTo>
                                  <a:pt x="626300" y="1380896"/>
                                </a:lnTo>
                                <a:lnTo>
                                  <a:pt x="627786" y="1380896"/>
                                </a:lnTo>
                                <a:lnTo>
                                  <a:pt x="627786" y="1382483"/>
                                </a:lnTo>
                                <a:lnTo>
                                  <a:pt x="629259" y="1383982"/>
                                </a:lnTo>
                                <a:lnTo>
                                  <a:pt x="629259" y="1391729"/>
                                </a:lnTo>
                                <a:lnTo>
                                  <a:pt x="630618" y="1383982"/>
                                </a:lnTo>
                                <a:lnTo>
                                  <a:pt x="630618" y="1390269"/>
                                </a:lnTo>
                                <a:lnTo>
                                  <a:pt x="632091" y="1370025"/>
                                </a:lnTo>
                                <a:lnTo>
                                  <a:pt x="632091" y="1365351"/>
                                </a:lnTo>
                                <a:lnTo>
                                  <a:pt x="632091" y="1383982"/>
                                </a:lnTo>
                                <a:lnTo>
                                  <a:pt x="633564" y="1385570"/>
                                </a:lnTo>
                                <a:lnTo>
                                  <a:pt x="634936" y="1385570"/>
                                </a:lnTo>
                                <a:lnTo>
                                  <a:pt x="634936" y="1387055"/>
                                </a:lnTo>
                                <a:lnTo>
                                  <a:pt x="636409" y="1388643"/>
                                </a:lnTo>
                                <a:lnTo>
                                  <a:pt x="637882" y="1387055"/>
                                </a:lnTo>
                                <a:lnTo>
                                  <a:pt x="637882" y="1388643"/>
                                </a:lnTo>
                                <a:lnTo>
                                  <a:pt x="639241" y="1387055"/>
                                </a:lnTo>
                                <a:lnTo>
                                  <a:pt x="639241" y="1379283"/>
                                </a:lnTo>
                                <a:lnTo>
                                  <a:pt x="640715" y="1379283"/>
                                </a:lnTo>
                                <a:lnTo>
                                  <a:pt x="642073" y="1376197"/>
                                </a:lnTo>
                                <a:lnTo>
                                  <a:pt x="642073" y="1371511"/>
                                </a:lnTo>
                                <a:lnTo>
                                  <a:pt x="643547" y="1370025"/>
                                </a:lnTo>
                                <a:lnTo>
                                  <a:pt x="645033" y="1370025"/>
                                </a:lnTo>
                                <a:lnTo>
                                  <a:pt x="645033" y="1366812"/>
                                </a:lnTo>
                                <a:lnTo>
                                  <a:pt x="646379" y="1366812"/>
                                </a:lnTo>
                                <a:lnTo>
                                  <a:pt x="646379" y="1363726"/>
                                </a:lnTo>
                                <a:lnTo>
                                  <a:pt x="647865" y="1363726"/>
                                </a:lnTo>
                                <a:lnTo>
                                  <a:pt x="649338" y="1360652"/>
                                </a:lnTo>
                                <a:lnTo>
                                  <a:pt x="649338" y="1365351"/>
                                </a:lnTo>
                                <a:lnTo>
                                  <a:pt x="649338" y="1363726"/>
                                </a:lnTo>
                                <a:lnTo>
                                  <a:pt x="650697" y="1362125"/>
                                </a:lnTo>
                                <a:lnTo>
                                  <a:pt x="652183" y="1362125"/>
                                </a:lnTo>
                                <a:lnTo>
                                  <a:pt x="652183" y="1355966"/>
                                </a:lnTo>
                                <a:lnTo>
                                  <a:pt x="653529" y="1360652"/>
                                </a:lnTo>
                                <a:lnTo>
                                  <a:pt x="653529" y="1362125"/>
                                </a:lnTo>
                                <a:lnTo>
                                  <a:pt x="655015" y="1365351"/>
                                </a:lnTo>
                                <a:lnTo>
                                  <a:pt x="656488" y="1365351"/>
                                </a:lnTo>
                                <a:lnTo>
                                  <a:pt x="656488" y="1370025"/>
                                </a:lnTo>
                                <a:lnTo>
                                  <a:pt x="657847" y="1368425"/>
                                </a:lnTo>
                                <a:lnTo>
                                  <a:pt x="659320" y="1368425"/>
                                </a:lnTo>
                                <a:lnTo>
                                  <a:pt x="660793" y="1366812"/>
                                </a:lnTo>
                                <a:lnTo>
                                  <a:pt x="660793" y="1362125"/>
                                </a:lnTo>
                                <a:lnTo>
                                  <a:pt x="662165" y="1362125"/>
                                </a:lnTo>
                                <a:lnTo>
                                  <a:pt x="662165" y="1360652"/>
                                </a:lnTo>
                                <a:lnTo>
                                  <a:pt x="663638" y="1360652"/>
                                </a:lnTo>
                                <a:lnTo>
                                  <a:pt x="663638" y="1363726"/>
                                </a:lnTo>
                                <a:lnTo>
                                  <a:pt x="663638" y="1346581"/>
                                </a:lnTo>
                                <a:lnTo>
                                  <a:pt x="665111" y="1346581"/>
                                </a:lnTo>
                                <a:lnTo>
                                  <a:pt x="665111" y="1344993"/>
                                </a:lnTo>
                                <a:lnTo>
                                  <a:pt x="666470" y="1344993"/>
                                </a:lnTo>
                                <a:lnTo>
                                  <a:pt x="666470" y="1348181"/>
                                </a:lnTo>
                                <a:lnTo>
                                  <a:pt x="669302" y="1348181"/>
                                </a:lnTo>
                                <a:lnTo>
                                  <a:pt x="669302" y="1341894"/>
                                </a:lnTo>
                                <a:lnTo>
                                  <a:pt x="670775" y="1341894"/>
                                </a:lnTo>
                                <a:lnTo>
                                  <a:pt x="670775" y="1335735"/>
                                </a:lnTo>
                                <a:lnTo>
                                  <a:pt x="672261" y="1335735"/>
                                </a:lnTo>
                                <a:lnTo>
                                  <a:pt x="672261" y="1337195"/>
                                </a:lnTo>
                                <a:lnTo>
                                  <a:pt x="673620" y="1337195"/>
                                </a:lnTo>
                                <a:lnTo>
                                  <a:pt x="673620" y="1329448"/>
                                </a:lnTo>
                                <a:lnTo>
                                  <a:pt x="675093" y="1329448"/>
                                </a:lnTo>
                                <a:lnTo>
                                  <a:pt x="675093" y="1327823"/>
                                </a:lnTo>
                                <a:lnTo>
                                  <a:pt x="675093" y="1331036"/>
                                </a:lnTo>
                                <a:lnTo>
                                  <a:pt x="676567" y="1331036"/>
                                </a:lnTo>
                                <a:lnTo>
                                  <a:pt x="676567" y="1334109"/>
                                </a:lnTo>
                                <a:lnTo>
                                  <a:pt x="677926" y="1334109"/>
                                </a:lnTo>
                                <a:lnTo>
                                  <a:pt x="677926" y="1324749"/>
                                </a:lnTo>
                                <a:lnTo>
                                  <a:pt x="680770" y="1324749"/>
                                </a:lnTo>
                                <a:lnTo>
                                  <a:pt x="680770" y="1331036"/>
                                </a:lnTo>
                                <a:lnTo>
                                  <a:pt x="680770" y="1329448"/>
                                </a:lnTo>
                                <a:lnTo>
                                  <a:pt x="680770" y="1332522"/>
                                </a:lnTo>
                                <a:lnTo>
                                  <a:pt x="682244" y="1332522"/>
                                </a:lnTo>
                                <a:lnTo>
                                  <a:pt x="682244" y="1327823"/>
                                </a:lnTo>
                                <a:lnTo>
                                  <a:pt x="682244" y="1338808"/>
                                </a:lnTo>
                                <a:lnTo>
                                  <a:pt x="683717" y="1338808"/>
                                </a:lnTo>
                                <a:lnTo>
                                  <a:pt x="683717" y="1307592"/>
                                </a:lnTo>
                                <a:lnTo>
                                  <a:pt x="685076" y="1307592"/>
                                </a:lnTo>
                                <a:lnTo>
                                  <a:pt x="685076" y="1284274"/>
                                </a:lnTo>
                                <a:lnTo>
                                  <a:pt x="685076" y="1302905"/>
                                </a:lnTo>
                                <a:lnTo>
                                  <a:pt x="686562" y="1302905"/>
                                </a:lnTo>
                                <a:lnTo>
                                  <a:pt x="686562" y="1304505"/>
                                </a:lnTo>
                                <a:lnTo>
                                  <a:pt x="688022" y="1304505"/>
                                </a:lnTo>
                                <a:lnTo>
                                  <a:pt x="688022" y="1288948"/>
                                </a:lnTo>
                                <a:lnTo>
                                  <a:pt x="689394" y="1288948"/>
                                </a:lnTo>
                                <a:lnTo>
                                  <a:pt x="689394" y="1279575"/>
                                </a:lnTo>
                                <a:lnTo>
                                  <a:pt x="690867" y="1279575"/>
                                </a:lnTo>
                                <a:lnTo>
                                  <a:pt x="690867" y="1262443"/>
                                </a:lnTo>
                                <a:lnTo>
                                  <a:pt x="692340" y="1262443"/>
                                </a:lnTo>
                                <a:lnTo>
                                  <a:pt x="692340" y="1264043"/>
                                </a:lnTo>
                                <a:lnTo>
                                  <a:pt x="692340" y="1240599"/>
                                </a:lnTo>
                                <a:lnTo>
                                  <a:pt x="693699" y="1240599"/>
                                </a:lnTo>
                                <a:lnTo>
                                  <a:pt x="693699" y="1231226"/>
                                </a:lnTo>
                                <a:lnTo>
                                  <a:pt x="695172" y="1235925"/>
                                </a:lnTo>
                                <a:lnTo>
                                  <a:pt x="695172" y="1237513"/>
                                </a:lnTo>
                                <a:lnTo>
                                  <a:pt x="695172" y="1234414"/>
                                </a:lnTo>
                                <a:lnTo>
                                  <a:pt x="696544" y="1234414"/>
                                </a:lnTo>
                                <a:lnTo>
                                  <a:pt x="696544" y="1200124"/>
                                </a:lnTo>
                                <a:lnTo>
                                  <a:pt x="698004" y="1200124"/>
                                </a:lnTo>
                                <a:lnTo>
                                  <a:pt x="698004" y="1232827"/>
                                </a:lnTo>
                                <a:lnTo>
                                  <a:pt x="699490" y="1232827"/>
                                </a:lnTo>
                                <a:lnTo>
                                  <a:pt x="699490" y="1207909"/>
                                </a:lnTo>
                                <a:lnTo>
                                  <a:pt x="700849" y="1207909"/>
                                </a:lnTo>
                                <a:lnTo>
                                  <a:pt x="700849" y="1200124"/>
                                </a:lnTo>
                                <a:lnTo>
                                  <a:pt x="702322" y="1200124"/>
                                </a:lnTo>
                                <a:lnTo>
                                  <a:pt x="702322" y="1151775"/>
                                </a:lnTo>
                                <a:lnTo>
                                  <a:pt x="703795" y="1151775"/>
                                </a:lnTo>
                                <a:lnTo>
                                  <a:pt x="703795" y="1129931"/>
                                </a:lnTo>
                                <a:lnTo>
                                  <a:pt x="705167" y="1129931"/>
                                </a:lnTo>
                                <a:lnTo>
                                  <a:pt x="705167" y="1126858"/>
                                </a:lnTo>
                                <a:lnTo>
                                  <a:pt x="705167" y="1134605"/>
                                </a:lnTo>
                                <a:lnTo>
                                  <a:pt x="706640" y="1134605"/>
                                </a:lnTo>
                                <a:lnTo>
                                  <a:pt x="706640" y="1147076"/>
                                </a:lnTo>
                                <a:lnTo>
                                  <a:pt x="707999" y="1147076"/>
                                </a:lnTo>
                                <a:lnTo>
                                  <a:pt x="707999" y="1150162"/>
                                </a:lnTo>
                                <a:lnTo>
                                  <a:pt x="709472" y="1150162"/>
                                </a:lnTo>
                                <a:lnTo>
                                  <a:pt x="709472" y="1156462"/>
                                </a:lnTo>
                                <a:lnTo>
                                  <a:pt x="709472" y="1145590"/>
                                </a:lnTo>
                                <a:lnTo>
                                  <a:pt x="710946" y="1145590"/>
                                </a:lnTo>
                                <a:lnTo>
                                  <a:pt x="710946" y="1142390"/>
                                </a:lnTo>
                                <a:lnTo>
                                  <a:pt x="712304" y="1142390"/>
                                </a:lnTo>
                                <a:lnTo>
                                  <a:pt x="712304" y="1129931"/>
                                </a:lnTo>
                                <a:lnTo>
                                  <a:pt x="713790" y="1129931"/>
                                </a:lnTo>
                                <a:lnTo>
                                  <a:pt x="713790" y="1122159"/>
                                </a:lnTo>
                                <a:lnTo>
                                  <a:pt x="715251" y="1122159"/>
                                </a:lnTo>
                                <a:lnTo>
                                  <a:pt x="715251" y="1115974"/>
                                </a:lnTo>
                                <a:lnTo>
                                  <a:pt x="716622" y="1115974"/>
                                </a:lnTo>
                                <a:lnTo>
                                  <a:pt x="716622" y="1061326"/>
                                </a:lnTo>
                                <a:lnTo>
                                  <a:pt x="718096" y="1061326"/>
                                </a:lnTo>
                                <a:lnTo>
                                  <a:pt x="718096" y="1067625"/>
                                </a:lnTo>
                                <a:lnTo>
                                  <a:pt x="719569" y="1067625"/>
                                </a:lnTo>
                                <a:lnTo>
                                  <a:pt x="719569" y="1059840"/>
                                </a:lnTo>
                                <a:lnTo>
                                  <a:pt x="720928" y="1059840"/>
                                </a:lnTo>
                                <a:lnTo>
                                  <a:pt x="720928" y="1050467"/>
                                </a:lnTo>
                                <a:lnTo>
                                  <a:pt x="722414" y="1050467"/>
                                </a:lnTo>
                                <a:lnTo>
                                  <a:pt x="722414" y="1045781"/>
                                </a:lnTo>
                                <a:lnTo>
                                  <a:pt x="723773" y="1045781"/>
                                </a:lnTo>
                                <a:lnTo>
                                  <a:pt x="723773" y="971003"/>
                                </a:lnTo>
                                <a:lnTo>
                                  <a:pt x="725246" y="971003"/>
                                </a:lnTo>
                                <a:lnTo>
                                  <a:pt x="725246" y="963231"/>
                                </a:lnTo>
                                <a:lnTo>
                                  <a:pt x="726719" y="963231"/>
                                </a:lnTo>
                                <a:lnTo>
                                  <a:pt x="726719" y="883653"/>
                                </a:lnTo>
                                <a:lnTo>
                                  <a:pt x="726719" y="902398"/>
                                </a:lnTo>
                                <a:lnTo>
                                  <a:pt x="728091" y="902398"/>
                                </a:lnTo>
                                <a:lnTo>
                                  <a:pt x="728091" y="888352"/>
                                </a:lnTo>
                                <a:lnTo>
                                  <a:pt x="729551" y="888352"/>
                                </a:lnTo>
                                <a:lnTo>
                                  <a:pt x="729551" y="885266"/>
                                </a:lnTo>
                                <a:lnTo>
                                  <a:pt x="729551" y="888352"/>
                                </a:lnTo>
                                <a:lnTo>
                                  <a:pt x="731024" y="888352"/>
                                </a:lnTo>
                                <a:lnTo>
                                  <a:pt x="731024" y="805802"/>
                                </a:lnTo>
                                <a:lnTo>
                                  <a:pt x="732396" y="805802"/>
                                </a:lnTo>
                                <a:lnTo>
                                  <a:pt x="732396" y="798042"/>
                                </a:lnTo>
                                <a:lnTo>
                                  <a:pt x="733869" y="798042"/>
                                </a:lnTo>
                                <a:lnTo>
                                  <a:pt x="733869" y="804202"/>
                                </a:lnTo>
                                <a:lnTo>
                                  <a:pt x="735228" y="804202"/>
                                </a:lnTo>
                                <a:lnTo>
                                  <a:pt x="735228" y="801116"/>
                                </a:lnTo>
                                <a:lnTo>
                                  <a:pt x="736701" y="801116"/>
                                </a:lnTo>
                                <a:lnTo>
                                  <a:pt x="736701" y="810501"/>
                                </a:lnTo>
                                <a:lnTo>
                                  <a:pt x="741019" y="810501"/>
                                </a:lnTo>
                                <a:lnTo>
                                  <a:pt x="741019" y="808888"/>
                                </a:lnTo>
                                <a:lnTo>
                                  <a:pt x="741019" y="854036"/>
                                </a:lnTo>
                                <a:lnTo>
                                  <a:pt x="742492" y="854036"/>
                                </a:lnTo>
                                <a:lnTo>
                                  <a:pt x="742492" y="885266"/>
                                </a:lnTo>
                                <a:lnTo>
                                  <a:pt x="743851" y="885266"/>
                                </a:lnTo>
                                <a:lnTo>
                                  <a:pt x="743851" y="902398"/>
                                </a:lnTo>
                                <a:lnTo>
                                  <a:pt x="745337" y="902398"/>
                                </a:lnTo>
                                <a:lnTo>
                                  <a:pt x="745337" y="911796"/>
                                </a:lnTo>
                                <a:lnTo>
                                  <a:pt x="745337" y="908710"/>
                                </a:lnTo>
                                <a:lnTo>
                                  <a:pt x="745337" y="911796"/>
                                </a:lnTo>
                                <a:lnTo>
                                  <a:pt x="746798" y="911796"/>
                                </a:lnTo>
                                <a:lnTo>
                                  <a:pt x="746798" y="913269"/>
                                </a:lnTo>
                                <a:lnTo>
                                  <a:pt x="748169" y="913269"/>
                                </a:lnTo>
                                <a:lnTo>
                                  <a:pt x="748169" y="902398"/>
                                </a:lnTo>
                                <a:lnTo>
                                  <a:pt x="748169" y="905484"/>
                                </a:lnTo>
                                <a:lnTo>
                                  <a:pt x="749642" y="905484"/>
                                </a:lnTo>
                                <a:lnTo>
                                  <a:pt x="749642" y="908710"/>
                                </a:lnTo>
                                <a:lnTo>
                                  <a:pt x="749642" y="893025"/>
                                </a:lnTo>
                                <a:lnTo>
                                  <a:pt x="751001" y="893025"/>
                                </a:lnTo>
                                <a:lnTo>
                                  <a:pt x="751001" y="899325"/>
                                </a:lnTo>
                                <a:lnTo>
                                  <a:pt x="752475" y="899325"/>
                                </a:lnTo>
                                <a:lnTo>
                                  <a:pt x="752475" y="907110"/>
                                </a:lnTo>
                                <a:lnTo>
                                  <a:pt x="753948" y="907110"/>
                                </a:lnTo>
                                <a:lnTo>
                                  <a:pt x="753948" y="899325"/>
                                </a:lnTo>
                                <a:lnTo>
                                  <a:pt x="755319" y="899325"/>
                                </a:lnTo>
                                <a:lnTo>
                                  <a:pt x="755319" y="908710"/>
                                </a:lnTo>
                                <a:lnTo>
                                  <a:pt x="755319" y="905484"/>
                                </a:lnTo>
                                <a:lnTo>
                                  <a:pt x="756780" y="905484"/>
                                </a:lnTo>
                                <a:lnTo>
                                  <a:pt x="756780" y="952258"/>
                                </a:lnTo>
                                <a:lnTo>
                                  <a:pt x="758266" y="952258"/>
                                </a:lnTo>
                                <a:lnTo>
                                  <a:pt x="758266" y="967930"/>
                                </a:lnTo>
                                <a:lnTo>
                                  <a:pt x="759625" y="967930"/>
                                </a:lnTo>
                                <a:lnTo>
                                  <a:pt x="759625" y="944473"/>
                                </a:lnTo>
                                <a:lnTo>
                                  <a:pt x="761098" y="944473"/>
                                </a:lnTo>
                                <a:lnTo>
                                  <a:pt x="761098" y="928928"/>
                                </a:lnTo>
                                <a:lnTo>
                                  <a:pt x="762457" y="928928"/>
                                </a:lnTo>
                                <a:lnTo>
                                  <a:pt x="762457" y="801116"/>
                                </a:lnTo>
                                <a:lnTo>
                                  <a:pt x="763930" y="734123"/>
                                </a:lnTo>
                                <a:lnTo>
                                  <a:pt x="765416" y="667131"/>
                                </a:lnTo>
                                <a:lnTo>
                                  <a:pt x="765416" y="659358"/>
                                </a:lnTo>
                                <a:lnTo>
                                  <a:pt x="766775" y="637527"/>
                                </a:lnTo>
                                <a:lnTo>
                                  <a:pt x="766775" y="646772"/>
                                </a:lnTo>
                                <a:lnTo>
                                  <a:pt x="766775" y="618756"/>
                                </a:lnTo>
                                <a:lnTo>
                                  <a:pt x="768248" y="603199"/>
                                </a:lnTo>
                                <a:lnTo>
                                  <a:pt x="769721" y="579767"/>
                                </a:lnTo>
                                <a:lnTo>
                                  <a:pt x="769721" y="406781"/>
                                </a:lnTo>
                                <a:lnTo>
                                  <a:pt x="771080" y="364718"/>
                                </a:lnTo>
                                <a:lnTo>
                                  <a:pt x="772566" y="317957"/>
                                </a:lnTo>
                                <a:lnTo>
                                  <a:pt x="772566" y="319557"/>
                                </a:lnTo>
                                <a:lnTo>
                                  <a:pt x="772566" y="310184"/>
                                </a:lnTo>
                                <a:lnTo>
                                  <a:pt x="774026" y="313270"/>
                                </a:lnTo>
                                <a:lnTo>
                                  <a:pt x="774026" y="0"/>
                                </a:lnTo>
                                <a:lnTo>
                                  <a:pt x="775398" y="40601"/>
                                </a:lnTo>
                                <a:lnTo>
                                  <a:pt x="776871" y="53060"/>
                                </a:lnTo>
                                <a:lnTo>
                                  <a:pt x="776871" y="49974"/>
                                </a:lnTo>
                                <a:lnTo>
                                  <a:pt x="776871" y="112280"/>
                                </a:lnTo>
                                <a:lnTo>
                                  <a:pt x="778230" y="121653"/>
                                </a:lnTo>
                                <a:lnTo>
                                  <a:pt x="779703" y="166814"/>
                                </a:lnTo>
                                <a:lnTo>
                                  <a:pt x="779703" y="268109"/>
                                </a:lnTo>
                                <a:lnTo>
                                  <a:pt x="779703" y="254050"/>
                                </a:lnTo>
                                <a:lnTo>
                                  <a:pt x="781177" y="500303"/>
                                </a:lnTo>
                                <a:lnTo>
                                  <a:pt x="781177" y="319557"/>
                                </a:lnTo>
                                <a:lnTo>
                                  <a:pt x="782548" y="480098"/>
                                </a:lnTo>
                                <a:lnTo>
                                  <a:pt x="784009" y="280568"/>
                                </a:lnTo>
                                <a:lnTo>
                                  <a:pt x="784009" y="483171"/>
                                </a:lnTo>
                                <a:lnTo>
                                  <a:pt x="785495" y="481685"/>
                                </a:lnTo>
                                <a:lnTo>
                                  <a:pt x="786853" y="508088"/>
                                </a:lnTo>
                                <a:lnTo>
                                  <a:pt x="786853" y="520547"/>
                                </a:lnTo>
                                <a:lnTo>
                                  <a:pt x="786853" y="517461"/>
                                </a:lnTo>
                                <a:lnTo>
                                  <a:pt x="788327" y="523760"/>
                                </a:lnTo>
                                <a:lnTo>
                                  <a:pt x="789686" y="523760"/>
                                </a:lnTo>
                                <a:lnTo>
                                  <a:pt x="789686" y="571995"/>
                                </a:lnTo>
                                <a:lnTo>
                                  <a:pt x="791171" y="617156"/>
                                </a:lnTo>
                                <a:lnTo>
                                  <a:pt x="791171" y="651446"/>
                                </a:lnTo>
                                <a:lnTo>
                                  <a:pt x="792645" y="662432"/>
                                </a:lnTo>
                                <a:lnTo>
                                  <a:pt x="794004" y="682675"/>
                                </a:lnTo>
                                <a:lnTo>
                                  <a:pt x="794004" y="657745"/>
                                </a:lnTo>
                                <a:lnTo>
                                  <a:pt x="795477" y="656145"/>
                                </a:lnTo>
                                <a:lnTo>
                                  <a:pt x="795477" y="662432"/>
                                </a:lnTo>
                                <a:lnTo>
                                  <a:pt x="796950" y="667131"/>
                                </a:lnTo>
                                <a:lnTo>
                                  <a:pt x="796950" y="663917"/>
                                </a:lnTo>
                                <a:lnTo>
                                  <a:pt x="798309" y="665518"/>
                                </a:lnTo>
                                <a:lnTo>
                                  <a:pt x="798309" y="698220"/>
                                </a:lnTo>
                                <a:lnTo>
                                  <a:pt x="798309" y="696734"/>
                                </a:lnTo>
                                <a:lnTo>
                                  <a:pt x="801255" y="696734"/>
                                </a:lnTo>
                                <a:lnTo>
                                  <a:pt x="801255" y="818261"/>
                                </a:lnTo>
                                <a:lnTo>
                                  <a:pt x="802627" y="941400"/>
                                </a:lnTo>
                                <a:lnTo>
                                  <a:pt x="802627" y="955471"/>
                                </a:lnTo>
                                <a:lnTo>
                                  <a:pt x="804100" y="955471"/>
                                </a:lnTo>
                                <a:lnTo>
                                  <a:pt x="804100" y="949185"/>
                                </a:lnTo>
                                <a:lnTo>
                                  <a:pt x="805459" y="939800"/>
                                </a:lnTo>
                                <a:lnTo>
                                  <a:pt x="805459" y="942886"/>
                                </a:lnTo>
                                <a:lnTo>
                                  <a:pt x="806932" y="936726"/>
                                </a:lnTo>
                                <a:lnTo>
                                  <a:pt x="808418" y="958545"/>
                                </a:lnTo>
                                <a:lnTo>
                                  <a:pt x="808418" y="972489"/>
                                </a:lnTo>
                                <a:lnTo>
                                  <a:pt x="809777" y="969403"/>
                                </a:lnTo>
                                <a:lnTo>
                                  <a:pt x="809777" y="971003"/>
                                </a:lnTo>
                                <a:lnTo>
                                  <a:pt x="811250" y="971003"/>
                                </a:lnTo>
                                <a:lnTo>
                                  <a:pt x="811250" y="967930"/>
                                </a:lnTo>
                                <a:lnTo>
                                  <a:pt x="812723" y="985088"/>
                                </a:lnTo>
                                <a:lnTo>
                                  <a:pt x="812723" y="983475"/>
                                </a:lnTo>
                                <a:lnTo>
                                  <a:pt x="812723" y="989634"/>
                                </a:lnTo>
                                <a:lnTo>
                                  <a:pt x="814970" y="1002072"/>
                                </a:lnTo>
                                <a:lnTo>
                                  <a:pt x="815159" y="1014718"/>
                                </a:lnTo>
                                <a:lnTo>
                                  <a:pt x="815181" y="1027319"/>
                                </a:lnTo>
                                <a:lnTo>
                                  <a:pt x="816927" y="1039622"/>
                                </a:lnTo>
                                <a:lnTo>
                                  <a:pt x="818400" y="1041082"/>
                                </a:lnTo>
                                <a:lnTo>
                                  <a:pt x="818400" y="1039622"/>
                                </a:lnTo>
                                <a:lnTo>
                                  <a:pt x="819873" y="1056767"/>
                                </a:lnTo>
                                <a:lnTo>
                                  <a:pt x="819873" y="1059840"/>
                                </a:lnTo>
                                <a:lnTo>
                                  <a:pt x="821232" y="1050467"/>
                                </a:lnTo>
                                <a:lnTo>
                                  <a:pt x="822706" y="1041082"/>
                                </a:lnTo>
                                <a:lnTo>
                                  <a:pt x="822706" y="1028623"/>
                                </a:lnTo>
                                <a:lnTo>
                                  <a:pt x="824179" y="1062939"/>
                                </a:lnTo>
                                <a:lnTo>
                                  <a:pt x="825538" y="1059840"/>
                                </a:lnTo>
                                <a:lnTo>
                                  <a:pt x="825538" y="1048867"/>
                                </a:lnTo>
                                <a:lnTo>
                                  <a:pt x="827024" y="1053541"/>
                                </a:lnTo>
                                <a:lnTo>
                                  <a:pt x="827024" y="1056767"/>
                                </a:lnTo>
                                <a:lnTo>
                                  <a:pt x="828497" y="1064539"/>
                                </a:lnTo>
                                <a:lnTo>
                                  <a:pt x="829856" y="1076985"/>
                                </a:lnTo>
                                <a:lnTo>
                                  <a:pt x="829856" y="1081697"/>
                                </a:lnTo>
                                <a:lnTo>
                                  <a:pt x="829856" y="1080084"/>
                                </a:lnTo>
                                <a:lnTo>
                                  <a:pt x="831329" y="1080084"/>
                                </a:lnTo>
                                <a:lnTo>
                                  <a:pt x="832688" y="1075397"/>
                                </a:lnTo>
                                <a:lnTo>
                                  <a:pt x="832688" y="1078484"/>
                                </a:lnTo>
                                <a:lnTo>
                                  <a:pt x="832688" y="1070698"/>
                                </a:lnTo>
                                <a:lnTo>
                                  <a:pt x="834161" y="1073912"/>
                                </a:lnTo>
                                <a:lnTo>
                                  <a:pt x="834161" y="1069238"/>
                                </a:lnTo>
                                <a:lnTo>
                                  <a:pt x="835647" y="1064539"/>
                                </a:lnTo>
                                <a:lnTo>
                                  <a:pt x="837006" y="1067625"/>
                                </a:lnTo>
                                <a:lnTo>
                                  <a:pt x="838030" y="1096845"/>
                                </a:lnTo>
                                <a:lnTo>
                                  <a:pt x="839552" y="1126059"/>
                                </a:lnTo>
                                <a:lnTo>
                                  <a:pt x="841246" y="1155266"/>
                                </a:lnTo>
                                <a:lnTo>
                                  <a:pt x="842784" y="1184465"/>
                                </a:lnTo>
                                <a:lnTo>
                                  <a:pt x="844156" y="1187678"/>
                                </a:lnTo>
                                <a:lnTo>
                                  <a:pt x="844156" y="1176693"/>
                                </a:lnTo>
                                <a:lnTo>
                                  <a:pt x="844156" y="1187678"/>
                                </a:lnTo>
                                <a:lnTo>
                                  <a:pt x="845629" y="1189139"/>
                                </a:lnTo>
                                <a:lnTo>
                                  <a:pt x="847102" y="1203210"/>
                                </a:lnTo>
                                <a:lnTo>
                                  <a:pt x="847102" y="1198511"/>
                                </a:lnTo>
                                <a:lnTo>
                                  <a:pt x="848461" y="1193838"/>
                                </a:lnTo>
                                <a:lnTo>
                                  <a:pt x="848461" y="1192352"/>
                                </a:lnTo>
                                <a:lnTo>
                                  <a:pt x="849934" y="1201610"/>
                                </a:lnTo>
                                <a:lnTo>
                                  <a:pt x="849934" y="1195425"/>
                                </a:lnTo>
                                <a:lnTo>
                                  <a:pt x="851408" y="1187678"/>
                                </a:lnTo>
                                <a:lnTo>
                                  <a:pt x="851408" y="1189139"/>
                                </a:lnTo>
                                <a:lnTo>
                                  <a:pt x="852766" y="1186065"/>
                                </a:lnTo>
                                <a:lnTo>
                                  <a:pt x="854252" y="1179779"/>
                                </a:lnTo>
                                <a:lnTo>
                                  <a:pt x="854252" y="1182979"/>
                                </a:lnTo>
                                <a:lnTo>
                                  <a:pt x="854252" y="1173594"/>
                                </a:lnTo>
                                <a:lnTo>
                                  <a:pt x="855726" y="1179779"/>
                                </a:lnTo>
                                <a:lnTo>
                                  <a:pt x="855726" y="1186065"/>
                                </a:lnTo>
                                <a:lnTo>
                                  <a:pt x="857084" y="1186065"/>
                                </a:lnTo>
                                <a:lnTo>
                                  <a:pt x="857084" y="1190764"/>
                                </a:lnTo>
                                <a:lnTo>
                                  <a:pt x="858570" y="1193838"/>
                                </a:lnTo>
                                <a:lnTo>
                                  <a:pt x="858570" y="1198511"/>
                                </a:lnTo>
                                <a:lnTo>
                                  <a:pt x="861402" y="1200124"/>
                                </a:lnTo>
                                <a:lnTo>
                                  <a:pt x="861402" y="1206309"/>
                                </a:lnTo>
                                <a:lnTo>
                                  <a:pt x="862876" y="1212596"/>
                                </a:lnTo>
                                <a:lnTo>
                                  <a:pt x="862876" y="1210995"/>
                                </a:lnTo>
                                <a:lnTo>
                                  <a:pt x="864235" y="1215682"/>
                                </a:lnTo>
                                <a:lnTo>
                                  <a:pt x="864235" y="1223454"/>
                                </a:lnTo>
                                <a:lnTo>
                                  <a:pt x="865708" y="1229741"/>
                                </a:lnTo>
                                <a:lnTo>
                                  <a:pt x="865708" y="1245298"/>
                                </a:lnTo>
                                <a:lnTo>
                                  <a:pt x="867181" y="1240599"/>
                                </a:lnTo>
                                <a:lnTo>
                                  <a:pt x="868553" y="1249972"/>
                                </a:lnTo>
                                <a:lnTo>
                                  <a:pt x="868553" y="1243672"/>
                                </a:lnTo>
                                <a:lnTo>
                                  <a:pt x="870013" y="1257744"/>
                                </a:lnTo>
                                <a:lnTo>
                                  <a:pt x="870013" y="1268603"/>
                                </a:lnTo>
                                <a:lnTo>
                                  <a:pt x="871385" y="1270215"/>
                                </a:lnTo>
                                <a:lnTo>
                                  <a:pt x="871385" y="1282661"/>
                                </a:lnTo>
                                <a:lnTo>
                                  <a:pt x="872858" y="1295133"/>
                                </a:lnTo>
                                <a:lnTo>
                                  <a:pt x="872858" y="1296746"/>
                                </a:lnTo>
                                <a:lnTo>
                                  <a:pt x="872858" y="1292047"/>
                                </a:lnTo>
                                <a:lnTo>
                                  <a:pt x="874331" y="1295133"/>
                                </a:lnTo>
                                <a:lnTo>
                                  <a:pt x="875690" y="1299832"/>
                                </a:lnTo>
                                <a:lnTo>
                                  <a:pt x="875690" y="1298206"/>
                                </a:lnTo>
                                <a:lnTo>
                                  <a:pt x="877163" y="1293660"/>
                                </a:lnTo>
                                <a:lnTo>
                                  <a:pt x="878649" y="1298206"/>
                                </a:lnTo>
                                <a:lnTo>
                                  <a:pt x="878649" y="1304505"/>
                                </a:lnTo>
                                <a:lnTo>
                                  <a:pt x="880008" y="1304505"/>
                                </a:lnTo>
                                <a:lnTo>
                                  <a:pt x="880008" y="1313878"/>
                                </a:lnTo>
                                <a:lnTo>
                                  <a:pt x="881481" y="1318564"/>
                                </a:lnTo>
                                <a:lnTo>
                                  <a:pt x="882954" y="1321663"/>
                                </a:lnTo>
                                <a:lnTo>
                                  <a:pt x="882954" y="1340408"/>
                                </a:lnTo>
                                <a:lnTo>
                                  <a:pt x="884313" y="1337195"/>
                                </a:lnTo>
                                <a:lnTo>
                                  <a:pt x="885799" y="1340408"/>
                                </a:lnTo>
                                <a:lnTo>
                                  <a:pt x="887158" y="1340408"/>
                                </a:lnTo>
                                <a:lnTo>
                                  <a:pt x="887158" y="1344993"/>
                                </a:lnTo>
                                <a:lnTo>
                                  <a:pt x="888631" y="1349667"/>
                                </a:lnTo>
                                <a:lnTo>
                                  <a:pt x="890104" y="1351280"/>
                                </a:lnTo>
                                <a:lnTo>
                                  <a:pt x="890104" y="1346581"/>
                                </a:lnTo>
                                <a:lnTo>
                                  <a:pt x="891463" y="1346581"/>
                                </a:lnTo>
                                <a:lnTo>
                                  <a:pt x="892937" y="1343482"/>
                                </a:lnTo>
                                <a:lnTo>
                                  <a:pt x="892937" y="1340408"/>
                                </a:lnTo>
                                <a:lnTo>
                                  <a:pt x="892937" y="1341894"/>
                                </a:lnTo>
                                <a:lnTo>
                                  <a:pt x="894410" y="1341894"/>
                                </a:lnTo>
                                <a:lnTo>
                                  <a:pt x="894410" y="1340408"/>
                                </a:lnTo>
                                <a:lnTo>
                                  <a:pt x="895781" y="1344993"/>
                                </a:lnTo>
                                <a:lnTo>
                                  <a:pt x="897255" y="1349667"/>
                                </a:lnTo>
                                <a:lnTo>
                                  <a:pt x="897255" y="1352880"/>
                                </a:lnTo>
                                <a:lnTo>
                                  <a:pt x="898613" y="1351280"/>
                                </a:lnTo>
                                <a:lnTo>
                                  <a:pt x="900087" y="1351280"/>
                                </a:lnTo>
                                <a:lnTo>
                                  <a:pt x="900087" y="1355966"/>
                                </a:lnTo>
                                <a:lnTo>
                                  <a:pt x="901560" y="1351280"/>
                                </a:lnTo>
                                <a:lnTo>
                                  <a:pt x="902919" y="1352880"/>
                                </a:lnTo>
                                <a:lnTo>
                                  <a:pt x="904405" y="1354366"/>
                                </a:lnTo>
                                <a:lnTo>
                                  <a:pt x="904405" y="1349667"/>
                                </a:lnTo>
                                <a:lnTo>
                                  <a:pt x="905878" y="1343482"/>
                                </a:lnTo>
                                <a:lnTo>
                                  <a:pt x="907237" y="1344993"/>
                                </a:lnTo>
                                <a:lnTo>
                                  <a:pt x="907237" y="1351280"/>
                                </a:lnTo>
                                <a:lnTo>
                                  <a:pt x="908710" y="1354366"/>
                                </a:lnTo>
                                <a:lnTo>
                                  <a:pt x="908710" y="1352880"/>
                                </a:lnTo>
                                <a:lnTo>
                                  <a:pt x="910196" y="1351280"/>
                                </a:lnTo>
                                <a:lnTo>
                                  <a:pt x="910196" y="1357439"/>
                                </a:lnTo>
                                <a:lnTo>
                                  <a:pt x="911542" y="1348181"/>
                                </a:lnTo>
                                <a:lnTo>
                                  <a:pt x="911542" y="1346581"/>
                                </a:lnTo>
                                <a:lnTo>
                                  <a:pt x="913028" y="1344993"/>
                                </a:lnTo>
                                <a:lnTo>
                                  <a:pt x="914387" y="1348181"/>
                                </a:lnTo>
                                <a:lnTo>
                                  <a:pt x="914387" y="1355966"/>
                                </a:lnTo>
                                <a:lnTo>
                                  <a:pt x="915860" y="1354366"/>
                                </a:lnTo>
                                <a:lnTo>
                                  <a:pt x="917333" y="1352880"/>
                                </a:lnTo>
                                <a:lnTo>
                                  <a:pt x="918692" y="1354366"/>
                                </a:lnTo>
                                <a:lnTo>
                                  <a:pt x="921651" y="1357439"/>
                                </a:lnTo>
                                <a:lnTo>
                                  <a:pt x="921651" y="1355966"/>
                                </a:lnTo>
                                <a:lnTo>
                                  <a:pt x="923010" y="1355966"/>
                                </a:lnTo>
                                <a:lnTo>
                                  <a:pt x="924483" y="1359052"/>
                                </a:lnTo>
                                <a:lnTo>
                                  <a:pt x="924483" y="1360652"/>
                                </a:lnTo>
                                <a:lnTo>
                                  <a:pt x="925842" y="1362125"/>
                                </a:lnTo>
                                <a:lnTo>
                                  <a:pt x="925842" y="1376197"/>
                                </a:lnTo>
                                <a:lnTo>
                                  <a:pt x="927328" y="1377810"/>
                                </a:lnTo>
                                <a:lnTo>
                                  <a:pt x="928801" y="1376197"/>
                                </a:lnTo>
                                <a:lnTo>
                                  <a:pt x="928801" y="1374609"/>
                                </a:lnTo>
                                <a:lnTo>
                                  <a:pt x="930160" y="1371511"/>
                                </a:lnTo>
                                <a:lnTo>
                                  <a:pt x="930160" y="1366812"/>
                                </a:lnTo>
                                <a:lnTo>
                                  <a:pt x="931633" y="1366812"/>
                                </a:lnTo>
                                <a:lnTo>
                                  <a:pt x="931633" y="1363726"/>
                                </a:lnTo>
                                <a:lnTo>
                                  <a:pt x="933107" y="1359052"/>
                                </a:lnTo>
                                <a:lnTo>
                                  <a:pt x="933107" y="1354366"/>
                                </a:lnTo>
                                <a:lnTo>
                                  <a:pt x="934466" y="1357439"/>
                                </a:lnTo>
                                <a:lnTo>
                                  <a:pt x="935939" y="1357439"/>
                                </a:lnTo>
                                <a:lnTo>
                                  <a:pt x="935939" y="1355966"/>
                                </a:lnTo>
                                <a:lnTo>
                                  <a:pt x="937412" y="1351280"/>
                                </a:lnTo>
                                <a:lnTo>
                                  <a:pt x="938771" y="1349667"/>
                                </a:lnTo>
                                <a:lnTo>
                                  <a:pt x="938771" y="1354366"/>
                                </a:lnTo>
                                <a:lnTo>
                                  <a:pt x="940257" y="1354366"/>
                                </a:lnTo>
                                <a:lnTo>
                                  <a:pt x="940257" y="1343482"/>
                                </a:lnTo>
                                <a:lnTo>
                                  <a:pt x="941616" y="1340408"/>
                                </a:lnTo>
                                <a:lnTo>
                                  <a:pt x="943089" y="1338808"/>
                                </a:lnTo>
                                <a:lnTo>
                                  <a:pt x="943089" y="1344993"/>
                                </a:lnTo>
                                <a:lnTo>
                                  <a:pt x="944575" y="1341894"/>
                                </a:lnTo>
                                <a:lnTo>
                                  <a:pt x="945921" y="1341894"/>
                                </a:lnTo>
                                <a:lnTo>
                                  <a:pt x="947407" y="1344993"/>
                                </a:lnTo>
                                <a:lnTo>
                                  <a:pt x="947407" y="1338808"/>
                                </a:lnTo>
                                <a:lnTo>
                                  <a:pt x="948880" y="1349667"/>
                                </a:lnTo>
                                <a:lnTo>
                                  <a:pt x="950239" y="1351280"/>
                                </a:lnTo>
                                <a:lnTo>
                                  <a:pt x="950239" y="1346581"/>
                                </a:lnTo>
                                <a:lnTo>
                                  <a:pt x="951712" y="1348181"/>
                                </a:lnTo>
                                <a:lnTo>
                                  <a:pt x="953071" y="1338808"/>
                                </a:lnTo>
                                <a:lnTo>
                                  <a:pt x="953071" y="1334109"/>
                                </a:lnTo>
                                <a:lnTo>
                                  <a:pt x="953071" y="1338808"/>
                                </a:lnTo>
                                <a:lnTo>
                                  <a:pt x="954557" y="1344993"/>
                                </a:lnTo>
                                <a:lnTo>
                                  <a:pt x="954557" y="1348181"/>
                                </a:lnTo>
                                <a:lnTo>
                                  <a:pt x="956030" y="1351280"/>
                                </a:lnTo>
                                <a:lnTo>
                                  <a:pt x="957389" y="1351280"/>
                                </a:lnTo>
                                <a:lnTo>
                                  <a:pt x="957389" y="1354366"/>
                                </a:lnTo>
                                <a:lnTo>
                                  <a:pt x="958862" y="1355966"/>
                                </a:lnTo>
                                <a:lnTo>
                                  <a:pt x="960335" y="1352880"/>
                                </a:lnTo>
                                <a:lnTo>
                                  <a:pt x="960335" y="1348181"/>
                                </a:lnTo>
                                <a:lnTo>
                                  <a:pt x="960335" y="1351280"/>
                                </a:lnTo>
                                <a:lnTo>
                                  <a:pt x="961694" y="1346581"/>
                                </a:lnTo>
                                <a:lnTo>
                                  <a:pt x="961694" y="1343482"/>
                                </a:lnTo>
                                <a:lnTo>
                                  <a:pt x="963168" y="1341894"/>
                                </a:lnTo>
                                <a:lnTo>
                                  <a:pt x="964641" y="1343482"/>
                                </a:lnTo>
                                <a:lnTo>
                                  <a:pt x="964641" y="1341894"/>
                                </a:lnTo>
                                <a:lnTo>
                                  <a:pt x="967486" y="1341894"/>
                                </a:lnTo>
                                <a:lnTo>
                                  <a:pt x="967486" y="1340408"/>
                                </a:lnTo>
                                <a:lnTo>
                                  <a:pt x="968844" y="1341894"/>
                                </a:lnTo>
                                <a:lnTo>
                                  <a:pt x="970318" y="1341894"/>
                                </a:lnTo>
                                <a:lnTo>
                                  <a:pt x="971791" y="1338808"/>
                                </a:lnTo>
                                <a:lnTo>
                                  <a:pt x="971791" y="1329448"/>
                                </a:lnTo>
                                <a:lnTo>
                                  <a:pt x="973150" y="1335735"/>
                                </a:lnTo>
                                <a:lnTo>
                                  <a:pt x="974636" y="1344993"/>
                                </a:lnTo>
                                <a:lnTo>
                                  <a:pt x="974636" y="1346581"/>
                                </a:lnTo>
                                <a:lnTo>
                                  <a:pt x="976109" y="1343482"/>
                                </a:lnTo>
                                <a:lnTo>
                                  <a:pt x="977468" y="1340408"/>
                                </a:lnTo>
                                <a:lnTo>
                                  <a:pt x="977468" y="1338808"/>
                                </a:lnTo>
                                <a:lnTo>
                                  <a:pt x="978954" y="1338808"/>
                                </a:lnTo>
                                <a:lnTo>
                                  <a:pt x="978954" y="1332522"/>
                                </a:lnTo>
                                <a:lnTo>
                                  <a:pt x="981786" y="1331036"/>
                                </a:lnTo>
                                <a:lnTo>
                                  <a:pt x="981786" y="1318564"/>
                                </a:lnTo>
                                <a:lnTo>
                                  <a:pt x="983259" y="1321663"/>
                                </a:lnTo>
                                <a:lnTo>
                                  <a:pt x="983259" y="1327823"/>
                                </a:lnTo>
                                <a:lnTo>
                                  <a:pt x="984618" y="1327823"/>
                                </a:lnTo>
                                <a:lnTo>
                                  <a:pt x="984618" y="1318564"/>
                                </a:lnTo>
                                <a:lnTo>
                                  <a:pt x="986091" y="1306118"/>
                                </a:lnTo>
                                <a:lnTo>
                                  <a:pt x="986091" y="1267129"/>
                                </a:lnTo>
                                <a:lnTo>
                                  <a:pt x="987564" y="1312278"/>
                                </a:lnTo>
                                <a:lnTo>
                                  <a:pt x="988923" y="1310805"/>
                                </a:lnTo>
                                <a:lnTo>
                                  <a:pt x="988923" y="1318564"/>
                                </a:lnTo>
                                <a:lnTo>
                                  <a:pt x="990396" y="1312278"/>
                                </a:lnTo>
                                <a:lnTo>
                                  <a:pt x="990396" y="1302905"/>
                                </a:lnTo>
                                <a:lnTo>
                                  <a:pt x="991882" y="1302905"/>
                                </a:lnTo>
                                <a:lnTo>
                                  <a:pt x="993241" y="1290459"/>
                                </a:lnTo>
                                <a:lnTo>
                                  <a:pt x="993241" y="1271828"/>
                                </a:lnTo>
                                <a:lnTo>
                                  <a:pt x="994714" y="1274902"/>
                                </a:lnTo>
                                <a:lnTo>
                                  <a:pt x="996073" y="1264043"/>
                                </a:lnTo>
                                <a:lnTo>
                                  <a:pt x="996073" y="1273289"/>
                                </a:lnTo>
                                <a:lnTo>
                                  <a:pt x="997546" y="1271828"/>
                                </a:lnTo>
                                <a:lnTo>
                                  <a:pt x="999032" y="1270215"/>
                                </a:lnTo>
                                <a:lnTo>
                                  <a:pt x="999032" y="1264043"/>
                                </a:lnTo>
                                <a:lnTo>
                                  <a:pt x="1000391" y="1264043"/>
                                </a:lnTo>
                                <a:lnTo>
                                  <a:pt x="1000391" y="1257744"/>
                                </a:lnTo>
                                <a:lnTo>
                                  <a:pt x="1001864" y="1251585"/>
                                </a:lnTo>
                                <a:lnTo>
                                  <a:pt x="1003338" y="1248371"/>
                                </a:lnTo>
                                <a:lnTo>
                                  <a:pt x="1003338" y="1253058"/>
                                </a:lnTo>
                                <a:lnTo>
                                  <a:pt x="1004697" y="1256144"/>
                                </a:lnTo>
                                <a:lnTo>
                                  <a:pt x="1006182" y="1260843"/>
                                </a:lnTo>
                                <a:lnTo>
                                  <a:pt x="1006182" y="1276502"/>
                                </a:lnTo>
                                <a:lnTo>
                                  <a:pt x="1007529" y="1273289"/>
                                </a:lnTo>
                                <a:lnTo>
                                  <a:pt x="1007529" y="1262443"/>
                                </a:lnTo>
                                <a:lnTo>
                                  <a:pt x="1007529" y="1267129"/>
                                </a:lnTo>
                                <a:lnTo>
                                  <a:pt x="1009015" y="1276502"/>
                                </a:lnTo>
                                <a:lnTo>
                                  <a:pt x="1010488" y="1274902"/>
                                </a:lnTo>
                                <a:lnTo>
                                  <a:pt x="1010488" y="1268603"/>
                                </a:lnTo>
                                <a:lnTo>
                                  <a:pt x="1013320" y="1268603"/>
                                </a:lnTo>
                                <a:lnTo>
                                  <a:pt x="1013320" y="1259344"/>
                                </a:lnTo>
                                <a:lnTo>
                                  <a:pt x="1014806" y="1257744"/>
                                </a:lnTo>
                                <a:lnTo>
                                  <a:pt x="1014806" y="1260843"/>
                                </a:lnTo>
                                <a:lnTo>
                                  <a:pt x="1016165" y="1264043"/>
                                </a:lnTo>
                                <a:lnTo>
                                  <a:pt x="1017638" y="1270215"/>
                                </a:lnTo>
                                <a:lnTo>
                                  <a:pt x="1017638" y="1277988"/>
                                </a:lnTo>
                                <a:lnTo>
                                  <a:pt x="1019111" y="1285748"/>
                                </a:lnTo>
                                <a:lnTo>
                                  <a:pt x="1020470" y="1279575"/>
                                </a:lnTo>
                                <a:lnTo>
                                  <a:pt x="1020470" y="1284274"/>
                                </a:lnTo>
                                <a:lnTo>
                                  <a:pt x="1021943" y="1282661"/>
                                </a:lnTo>
                                <a:lnTo>
                                  <a:pt x="1021943" y="1284274"/>
                                </a:lnTo>
                                <a:lnTo>
                                  <a:pt x="1023315" y="1284274"/>
                                </a:lnTo>
                                <a:lnTo>
                                  <a:pt x="1024788" y="1282661"/>
                                </a:lnTo>
                                <a:lnTo>
                                  <a:pt x="1024788" y="1288948"/>
                                </a:lnTo>
                                <a:lnTo>
                                  <a:pt x="1026261" y="1295133"/>
                                </a:lnTo>
                                <a:lnTo>
                                  <a:pt x="1027620" y="1299832"/>
                                </a:lnTo>
                                <a:lnTo>
                                  <a:pt x="1027620" y="1313878"/>
                                </a:lnTo>
                                <a:lnTo>
                                  <a:pt x="1029093" y="1318564"/>
                                </a:lnTo>
                                <a:lnTo>
                                  <a:pt x="1029093" y="1316964"/>
                                </a:lnTo>
                                <a:lnTo>
                                  <a:pt x="1030566" y="1320063"/>
                                </a:lnTo>
                                <a:lnTo>
                                  <a:pt x="1030566" y="1321663"/>
                                </a:lnTo>
                                <a:lnTo>
                                  <a:pt x="1031925" y="1320063"/>
                                </a:lnTo>
                                <a:lnTo>
                                  <a:pt x="1031925" y="1310805"/>
                                </a:lnTo>
                                <a:lnTo>
                                  <a:pt x="1033411" y="1309192"/>
                                </a:lnTo>
                                <a:lnTo>
                                  <a:pt x="1034757" y="1307592"/>
                                </a:lnTo>
                                <a:lnTo>
                                  <a:pt x="1034757" y="1292047"/>
                                </a:lnTo>
                                <a:lnTo>
                                  <a:pt x="1036243" y="1290459"/>
                                </a:lnTo>
                                <a:lnTo>
                                  <a:pt x="1036243" y="1296746"/>
                                </a:lnTo>
                                <a:lnTo>
                                  <a:pt x="1037716" y="1296746"/>
                                </a:lnTo>
                                <a:lnTo>
                                  <a:pt x="1037716" y="1301432"/>
                                </a:lnTo>
                                <a:lnTo>
                                  <a:pt x="1039075" y="1304505"/>
                                </a:lnTo>
                                <a:lnTo>
                                  <a:pt x="1039075" y="1298206"/>
                                </a:lnTo>
                                <a:lnTo>
                                  <a:pt x="1042035" y="1299832"/>
                                </a:lnTo>
                                <a:lnTo>
                                  <a:pt x="1042035" y="1295133"/>
                                </a:lnTo>
                                <a:lnTo>
                                  <a:pt x="1043393" y="1295133"/>
                                </a:lnTo>
                                <a:lnTo>
                                  <a:pt x="1043393" y="1292047"/>
                                </a:lnTo>
                                <a:lnTo>
                                  <a:pt x="1044867" y="1292047"/>
                                </a:lnTo>
                                <a:lnTo>
                                  <a:pt x="1044867" y="1290459"/>
                                </a:lnTo>
                                <a:lnTo>
                                  <a:pt x="1046340" y="1299832"/>
                                </a:lnTo>
                                <a:lnTo>
                                  <a:pt x="1046340" y="1313878"/>
                                </a:lnTo>
                                <a:lnTo>
                                  <a:pt x="1047711" y="1315377"/>
                                </a:lnTo>
                                <a:lnTo>
                                  <a:pt x="1049172" y="1304505"/>
                                </a:lnTo>
                                <a:lnTo>
                                  <a:pt x="1049172" y="1309192"/>
                                </a:lnTo>
                                <a:lnTo>
                                  <a:pt x="1050544" y="1312278"/>
                                </a:lnTo>
                                <a:lnTo>
                                  <a:pt x="1050544" y="1313878"/>
                                </a:lnTo>
                                <a:lnTo>
                                  <a:pt x="1052017" y="1321663"/>
                                </a:lnTo>
                                <a:lnTo>
                                  <a:pt x="1052017" y="1316964"/>
                                </a:lnTo>
                                <a:lnTo>
                                  <a:pt x="1053490" y="1316964"/>
                                </a:lnTo>
                                <a:lnTo>
                                  <a:pt x="1053490" y="1315377"/>
                                </a:lnTo>
                                <a:lnTo>
                                  <a:pt x="1054849" y="1315377"/>
                                </a:lnTo>
                                <a:lnTo>
                                  <a:pt x="1056322" y="1313878"/>
                                </a:lnTo>
                                <a:lnTo>
                                  <a:pt x="1056322" y="1304505"/>
                                </a:lnTo>
                                <a:lnTo>
                                  <a:pt x="1057795" y="1307592"/>
                                </a:lnTo>
                                <a:lnTo>
                                  <a:pt x="1059154" y="1312278"/>
                                </a:lnTo>
                                <a:lnTo>
                                  <a:pt x="1059154" y="1304505"/>
                                </a:lnTo>
                                <a:lnTo>
                                  <a:pt x="1060640" y="1309192"/>
                                </a:lnTo>
                                <a:lnTo>
                                  <a:pt x="1060640" y="1316964"/>
                                </a:lnTo>
                                <a:lnTo>
                                  <a:pt x="1061999" y="1329448"/>
                                </a:lnTo>
                                <a:lnTo>
                                  <a:pt x="1063472" y="1331036"/>
                                </a:lnTo>
                                <a:lnTo>
                                  <a:pt x="1063472" y="1327823"/>
                                </a:lnTo>
                                <a:lnTo>
                                  <a:pt x="1063472" y="1329448"/>
                                </a:lnTo>
                                <a:lnTo>
                                  <a:pt x="1064945" y="1323276"/>
                                </a:lnTo>
                                <a:lnTo>
                                  <a:pt x="1066304" y="1324749"/>
                                </a:lnTo>
                                <a:lnTo>
                                  <a:pt x="1066304" y="1323276"/>
                                </a:lnTo>
                                <a:lnTo>
                                  <a:pt x="1067790" y="1337195"/>
                                </a:lnTo>
                                <a:lnTo>
                                  <a:pt x="1067790" y="1324749"/>
                                </a:lnTo>
                                <a:lnTo>
                                  <a:pt x="1069263" y="1323276"/>
                                </a:lnTo>
                                <a:lnTo>
                                  <a:pt x="1070622" y="1324749"/>
                                </a:lnTo>
                                <a:lnTo>
                                  <a:pt x="1070622" y="1323276"/>
                                </a:lnTo>
                                <a:lnTo>
                                  <a:pt x="1070622" y="1327823"/>
                                </a:lnTo>
                                <a:lnTo>
                                  <a:pt x="1072095" y="1327823"/>
                                </a:lnTo>
                                <a:lnTo>
                                  <a:pt x="1073569" y="1329448"/>
                                </a:lnTo>
                                <a:lnTo>
                                  <a:pt x="1073569" y="1334109"/>
                                </a:lnTo>
                                <a:lnTo>
                                  <a:pt x="1074940" y="1329448"/>
                                </a:lnTo>
                                <a:lnTo>
                                  <a:pt x="1074940" y="1332522"/>
                                </a:lnTo>
                                <a:lnTo>
                                  <a:pt x="1076401" y="1335735"/>
                                </a:lnTo>
                                <a:lnTo>
                                  <a:pt x="1077772" y="1332522"/>
                                </a:lnTo>
                                <a:lnTo>
                                  <a:pt x="1077772" y="1331036"/>
                                </a:lnTo>
                                <a:lnTo>
                                  <a:pt x="1077772" y="1332522"/>
                                </a:lnTo>
                                <a:lnTo>
                                  <a:pt x="1079246" y="1337195"/>
                                </a:lnTo>
                                <a:lnTo>
                                  <a:pt x="1080719" y="1334109"/>
                                </a:lnTo>
                                <a:lnTo>
                                  <a:pt x="1080719" y="1335735"/>
                                </a:lnTo>
                                <a:lnTo>
                                  <a:pt x="1080719" y="1332522"/>
                                </a:lnTo>
                                <a:lnTo>
                                  <a:pt x="1082078" y="1321663"/>
                                </a:lnTo>
                                <a:lnTo>
                                  <a:pt x="1082078" y="1324749"/>
                                </a:lnTo>
                                <a:lnTo>
                                  <a:pt x="1085037" y="1324749"/>
                                </a:lnTo>
                                <a:lnTo>
                                  <a:pt x="1085037" y="1335735"/>
                                </a:lnTo>
                                <a:lnTo>
                                  <a:pt x="1087869" y="1335735"/>
                                </a:lnTo>
                                <a:lnTo>
                                  <a:pt x="1087869" y="1324749"/>
                                </a:lnTo>
                                <a:lnTo>
                                  <a:pt x="1089228" y="1324749"/>
                                </a:lnTo>
                                <a:lnTo>
                                  <a:pt x="1089228" y="1323276"/>
                                </a:lnTo>
                                <a:lnTo>
                                  <a:pt x="1090701" y="1320063"/>
                                </a:lnTo>
                                <a:lnTo>
                                  <a:pt x="1090701" y="1309192"/>
                                </a:lnTo>
                                <a:lnTo>
                                  <a:pt x="1092174" y="1316964"/>
                                </a:lnTo>
                                <a:lnTo>
                                  <a:pt x="1092174" y="1326362"/>
                                </a:lnTo>
                                <a:lnTo>
                                  <a:pt x="1095019" y="1326362"/>
                                </a:lnTo>
                                <a:lnTo>
                                  <a:pt x="1095019" y="1329448"/>
                                </a:lnTo>
                                <a:lnTo>
                                  <a:pt x="1095019" y="1327823"/>
                                </a:lnTo>
                                <a:lnTo>
                                  <a:pt x="1096492" y="1324749"/>
                                </a:lnTo>
                                <a:lnTo>
                                  <a:pt x="1096492" y="1321663"/>
                                </a:lnTo>
                                <a:lnTo>
                                  <a:pt x="1097851" y="1321663"/>
                                </a:lnTo>
                                <a:lnTo>
                                  <a:pt x="1097851" y="1324749"/>
                                </a:lnTo>
                                <a:lnTo>
                                  <a:pt x="1099324" y="1324749"/>
                                </a:lnTo>
                                <a:lnTo>
                                  <a:pt x="1099324" y="1321663"/>
                                </a:lnTo>
                                <a:lnTo>
                                  <a:pt x="1102169" y="1320063"/>
                                </a:lnTo>
                                <a:lnTo>
                                  <a:pt x="1102169" y="1307592"/>
                                </a:lnTo>
                                <a:lnTo>
                                  <a:pt x="1103630" y="1307592"/>
                                </a:lnTo>
                                <a:lnTo>
                                  <a:pt x="1103630" y="1309192"/>
                                </a:lnTo>
                                <a:lnTo>
                                  <a:pt x="1105001" y="1309192"/>
                                </a:lnTo>
                                <a:lnTo>
                                  <a:pt x="1106474" y="1307592"/>
                                </a:lnTo>
                                <a:lnTo>
                                  <a:pt x="1107948" y="1307592"/>
                                </a:lnTo>
                                <a:lnTo>
                                  <a:pt x="1109306" y="1312278"/>
                                </a:lnTo>
                                <a:lnTo>
                                  <a:pt x="1109306" y="1309192"/>
                                </a:lnTo>
                                <a:lnTo>
                                  <a:pt x="1110792" y="1301432"/>
                                </a:lnTo>
                                <a:lnTo>
                                  <a:pt x="1110792" y="1304505"/>
                                </a:lnTo>
                                <a:lnTo>
                                  <a:pt x="1112266" y="1301432"/>
                                </a:lnTo>
                                <a:lnTo>
                                  <a:pt x="1112266" y="1307592"/>
                                </a:lnTo>
                                <a:lnTo>
                                  <a:pt x="1113624" y="1312278"/>
                                </a:lnTo>
                                <a:lnTo>
                                  <a:pt x="1115098" y="1309192"/>
                                </a:lnTo>
                                <a:lnTo>
                                  <a:pt x="1116469" y="1313878"/>
                                </a:lnTo>
                                <a:lnTo>
                                  <a:pt x="1116469" y="1324749"/>
                                </a:lnTo>
                                <a:lnTo>
                                  <a:pt x="1116469" y="1321663"/>
                                </a:lnTo>
                                <a:lnTo>
                                  <a:pt x="1117930" y="1332522"/>
                                </a:lnTo>
                                <a:lnTo>
                                  <a:pt x="1119416" y="1334109"/>
                                </a:lnTo>
                                <a:lnTo>
                                  <a:pt x="1119416" y="1329448"/>
                                </a:lnTo>
                                <a:lnTo>
                                  <a:pt x="1120775" y="1331036"/>
                                </a:lnTo>
                                <a:lnTo>
                                  <a:pt x="1120775" y="1326362"/>
                                </a:lnTo>
                                <a:lnTo>
                                  <a:pt x="1120775" y="1327823"/>
                                </a:lnTo>
                                <a:lnTo>
                                  <a:pt x="1122248" y="1329448"/>
                                </a:lnTo>
                                <a:lnTo>
                                  <a:pt x="1123721" y="1327823"/>
                                </a:lnTo>
                                <a:lnTo>
                                  <a:pt x="1123721" y="1326362"/>
                                </a:lnTo>
                                <a:lnTo>
                                  <a:pt x="1125080" y="1324749"/>
                                </a:lnTo>
                                <a:lnTo>
                                  <a:pt x="1126553" y="1323276"/>
                                </a:lnTo>
                                <a:lnTo>
                                  <a:pt x="1126553" y="1320063"/>
                                </a:lnTo>
                                <a:lnTo>
                                  <a:pt x="1128039" y="1320063"/>
                                </a:lnTo>
                                <a:lnTo>
                                  <a:pt x="1128039" y="1315377"/>
                                </a:lnTo>
                                <a:lnTo>
                                  <a:pt x="1129398" y="1313878"/>
                                </a:lnTo>
                                <a:lnTo>
                                  <a:pt x="1130871" y="1310805"/>
                                </a:lnTo>
                                <a:lnTo>
                                  <a:pt x="1130871" y="1321663"/>
                                </a:lnTo>
                                <a:lnTo>
                                  <a:pt x="1132230" y="1320063"/>
                                </a:lnTo>
                                <a:lnTo>
                                  <a:pt x="1133716" y="1318564"/>
                                </a:lnTo>
                                <a:lnTo>
                                  <a:pt x="1133716" y="1310805"/>
                                </a:lnTo>
                                <a:lnTo>
                                  <a:pt x="1135176" y="1309192"/>
                                </a:lnTo>
                                <a:lnTo>
                                  <a:pt x="1135176" y="1315377"/>
                                </a:lnTo>
                                <a:lnTo>
                                  <a:pt x="1136548" y="1316964"/>
                                </a:lnTo>
                                <a:lnTo>
                                  <a:pt x="1138021" y="1320063"/>
                                </a:lnTo>
                                <a:lnTo>
                                  <a:pt x="1138021" y="1324749"/>
                                </a:lnTo>
                                <a:lnTo>
                                  <a:pt x="1139494" y="1321663"/>
                                </a:lnTo>
                                <a:lnTo>
                                  <a:pt x="1140853" y="1321663"/>
                                </a:lnTo>
                                <a:lnTo>
                                  <a:pt x="1142326" y="1320063"/>
                                </a:lnTo>
                                <a:lnTo>
                                  <a:pt x="1142326" y="1315377"/>
                                </a:lnTo>
                                <a:lnTo>
                                  <a:pt x="1143698" y="1316964"/>
                                </a:lnTo>
                                <a:lnTo>
                                  <a:pt x="1145159" y="1316964"/>
                                </a:lnTo>
                                <a:lnTo>
                                  <a:pt x="1145159" y="1321663"/>
                                </a:lnTo>
                                <a:lnTo>
                                  <a:pt x="1146644" y="1324749"/>
                                </a:lnTo>
                                <a:lnTo>
                                  <a:pt x="1148003" y="1324749"/>
                                </a:lnTo>
                                <a:lnTo>
                                  <a:pt x="1148003" y="1321663"/>
                                </a:lnTo>
                                <a:lnTo>
                                  <a:pt x="1149477" y="1321663"/>
                                </a:lnTo>
                                <a:lnTo>
                                  <a:pt x="1150950" y="1318564"/>
                                </a:lnTo>
                                <a:lnTo>
                                  <a:pt x="1152309" y="1320063"/>
                                </a:lnTo>
                                <a:lnTo>
                                  <a:pt x="1152309" y="1315377"/>
                                </a:lnTo>
                                <a:lnTo>
                                  <a:pt x="1153795" y="1318564"/>
                                </a:lnTo>
                                <a:lnTo>
                                  <a:pt x="1155268" y="1321663"/>
                                </a:lnTo>
                                <a:lnTo>
                                  <a:pt x="1155268" y="1327823"/>
                                </a:lnTo>
                                <a:lnTo>
                                  <a:pt x="1156627" y="1327823"/>
                                </a:lnTo>
                                <a:lnTo>
                                  <a:pt x="1156627" y="1335735"/>
                                </a:lnTo>
                                <a:lnTo>
                                  <a:pt x="1158100" y="1331036"/>
                                </a:lnTo>
                                <a:lnTo>
                                  <a:pt x="1158100" y="1329448"/>
                                </a:lnTo>
                                <a:lnTo>
                                  <a:pt x="1159459" y="1326362"/>
                                </a:lnTo>
                                <a:lnTo>
                                  <a:pt x="1159459" y="1324749"/>
                                </a:lnTo>
                                <a:lnTo>
                                  <a:pt x="1162405" y="1318564"/>
                                </a:lnTo>
                                <a:lnTo>
                                  <a:pt x="1162405" y="1321663"/>
                                </a:lnTo>
                                <a:lnTo>
                                  <a:pt x="1163777" y="1320063"/>
                                </a:lnTo>
                                <a:lnTo>
                                  <a:pt x="1165250" y="1321663"/>
                                </a:lnTo>
                                <a:lnTo>
                                  <a:pt x="1165250" y="1323276"/>
                                </a:lnTo>
                                <a:lnTo>
                                  <a:pt x="1166723" y="1324749"/>
                                </a:lnTo>
                                <a:lnTo>
                                  <a:pt x="1169555" y="1324749"/>
                                </a:lnTo>
                                <a:lnTo>
                                  <a:pt x="1170927" y="1323276"/>
                                </a:lnTo>
                                <a:lnTo>
                                  <a:pt x="1172387" y="1324749"/>
                                </a:lnTo>
                                <a:lnTo>
                                  <a:pt x="1173873" y="1323276"/>
                                </a:lnTo>
                                <a:lnTo>
                                  <a:pt x="1173873" y="1321663"/>
                                </a:lnTo>
                                <a:lnTo>
                                  <a:pt x="1173873" y="1324749"/>
                                </a:lnTo>
                                <a:lnTo>
                                  <a:pt x="1175232" y="1324749"/>
                                </a:lnTo>
                                <a:lnTo>
                                  <a:pt x="1176705" y="1323276"/>
                                </a:lnTo>
                                <a:lnTo>
                                  <a:pt x="1176705" y="1324749"/>
                                </a:lnTo>
                                <a:lnTo>
                                  <a:pt x="1178179" y="1323276"/>
                                </a:lnTo>
                                <a:lnTo>
                                  <a:pt x="1179550" y="1318564"/>
                                </a:lnTo>
                                <a:lnTo>
                                  <a:pt x="1181023" y="1316964"/>
                                </a:lnTo>
                                <a:lnTo>
                                  <a:pt x="1181023" y="1315377"/>
                                </a:lnTo>
                                <a:lnTo>
                                  <a:pt x="1183855" y="1315377"/>
                                </a:lnTo>
                                <a:lnTo>
                                  <a:pt x="1183855" y="1318564"/>
                                </a:lnTo>
                                <a:lnTo>
                                  <a:pt x="1185329" y="1316964"/>
                                </a:lnTo>
                                <a:lnTo>
                                  <a:pt x="1186688" y="1315377"/>
                                </a:lnTo>
                                <a:lnTo>
                                  <a:pt x="1188173" y="1312278"/>
                                </a:lnTo>
                                <a:lnTo>
                                  <a:pt x="1188173" y="1313878"/>
                                </a:lnTo>
                                <a:lnTo>
                                  <a:pt x="1188173" y="1309192"/>
                                </a:lnTo>
                                <a:lnTo>
                                  <a:pt x="1189634" y="1307592"/>
                                </a:lnTo>
                                <a:lnTo>
                                  <a:pt x="1191006" y="1310805"/>
                                </a:lnTo>
                                <a:lnTo>
                                  <a:pt x="1191006" y="1304505"/>
                                </a:lnTo>
                                <a:lnTo>
                                  <a:pt x="1192479" y="1309192"/>
                                </a:lnTo>
                                <a:lnTo>
                                  <a:pt x="1193952" y="1307592"/>
                                </a:lnTo>
                                <a:lnTo>
                                  <a:pt x="1193952" y="1312278"/>
                                </a:lnTo>
                                <a:lnTo>
                                  <a:pt x="1193952" y="1309192"/>
                                </a:lnTo>
                                <a:lnTo>
                                  <a:pt x="1195311" y="1304505"/>
                                </a:lnTo>
                                <a:lnTo>
                                  <a:pt x="1195311" y="1301432"/>
                                </a:lnTo>
                                <a:lnTo>
                                  <a:pt x="1196797" y="1299832"/>
                                </a:lnTo>
                                <a:lnTo>
                                  <a:pt x="1198156" y="1304505"/>
                                </a:lnTo>
                                <a:lnTo>
                                  <a:pt x="1198156" y="1316964"/>
                                </a:lnTo>
                                <a:lnTo>
                                  <a:pt x="1199629" y="1318564"/>
                                </a:lnTo>
                                <a:lnTo>
                                  <a:pt x="1201102" y="1318564"/>
                                </a:lnTo>
                                <a:lnTo>
                                  <a:pt x="1201102" y="1309192"/>
                                </a:lnTo>
                                <a:lnTo>
                                  <a:pt x="1202474" y="1310805"/>
                                </a:lnTo>
                                <a:lnTo>
                                  <a:pt x="1203934" y="1304505"/>
                                </a:lnTo>
                                <a:lnTo>
                                  <a:pt x="1205407" y="1304505"/>
                                </a:lnTo>
                                <a:lnTo>
                                  <a:pt x="1205407" y="1309192"/>
                                </a:lnTo>
                                <a:lnTo>
                                  <a:pt x="1206779" y="1306118"/>
                                </a:lnTo>
                                <a:lnTo>
                                  <a:pt x="1208252" y="1302905"/>
                                </a:lnTo>
                                <a:lnTo>
                                  <a:pt x="1208252" y="1310805"/>
                                </a:lnTo>
                                <a:lnTo>
                                  <a:pt x="1209725" y="1318564"/>
                                </a:lnTo>
                                <a:lnTo>
                                  <a:pt x="1209725" y="1320063"/>
                                </a:lnTo>
                                <a:lnTo>
                                  <a:pt x="1211084" y="1315377"/>
                                </a:lnTo>
                                <a:lnTo>
                                  <a:pt x="1211084" y="1318564"/>
                                </a:lnTo>
                                <a:lnTo>
                                  <a:pt x="1212557" y="1316964"/>
                                </a:lnTo>
                                <a:lnTo>
                                  <a:pt x="1212557" y="1318564"/>
                                </a:lnTo>
                                <a:lnTo>
                                  <a:pt x="1213916" y="1315377"/>
                                </a:lnTo>
                                <a:lnTo>
                                  <a:pt x="1215402" y="1315377"/>
                                </a:lnTo>
                                <a:lnTo>
                                  <a:pt x="1215402" y="1310805"/>
                                </a:lnTo>
                                <a:lnTo>
                                  <a:pt x="1215402" y="1312278"/>
                                </a:lnTo>
                                <a:lnTo>
                                  <a:pt x="1216875" y="1312278"/>
                                </a:lnTo>
                                <a:lnTo>
                                  <a:pt x="1216875" y="1307592"/>
                                </a:lnTo>
                                <a:lnTo>
                                  <a:pt x="1218234" y="1304505"/>
                                </a:lnTo>
                                <a:lnTo>
                                  <a:pt x="1218234" y="1301432"/>
                                </a:lnTo>
                                <a:lnTo>
                                  <a:pt x="1219708" y="1296746"/>
                                </a:lnTo>
                                <a:lnTo>
                                  <a:pt x="1219708" y="1290459"/>
                                </a:lnTo>
                                <a:lnTo>
                                  <a:pt x="1219708" y="1293660"/>
                                </a:lnTo>
                                <a:lnTo>
                                  <a:pt x="1222552" y="1295133"/>
                                </a:lnTo>
                                <a:lnTo>
                                  <a:pt x="1222552" y="1298206"/>
                                </a:lnTo>
                                <a:lnTo>
                                  <a:pt x="1224026" y="1290459"/>
                                </a:lnTo>
                                <a:lnTo>
                                  <a:pt x="1224026" y="1288948"/>
                                </a:lnTo>
                                <a:lnTo>
                                  <a:pt x="1225384" y="1277988"/>
                                </a:lnTo>
                                <a:lnTo>
                                  <a:pt x="1225384" y="1268603"/>
                                </a:lnTo>
                                <a:lnTo>
                                  <a:pt x="1226858" y="1251585"/>
                                </a:lnTo>
                                <a:lnTo>
                                  <a:pt x="1226858" y="1256144"/>
                                </a:lnTo>
                                <a:lnTo>
                                  <a:pt x="1226858" y="1253058"/>
                                </a:lnTo>
                                <a:lnTo>
                                  <a:pt x="1228331" y="1253058"/>
                                </a:lnTo>
                                <a:lnTo>
                                  <a:pt x="1229702" y="1262443"/>
                                </a:lnTo>
                                <a:lnTo>
                                  <a:pt x="1229702" y="1271828"/>
                                </a:lnTo>
                                <a:lnTo>
                                  <a:pt x="1231163" y="1270215"/>
                                </a:lnTo>
                                <a:lnTo>
                                  <a:pt x="1231163" y="1262443"/>
                                </a:lnTo>
                                <a:lnTo>
                                  <a:pt x="1232649" y="1259344"/>
                                </a:lnTo>
                                <a:lnTo>
                                  <a:pt x="1232649" y="1246898"/>
                                </a:lnTo>
                                <a:lnTo>
                                  <a:pt x="1234008" y="1249972"/>
                                </a:lnTo>
                                <a:lnTo>
                                  <a:pt x="1234008" y="1240599"/>
                                </a:lnTo>
                                <a:lnTo>
                                  <a:pt x="1235481" y="1220368"/>
                                </a:lnTo>
                                <a:lnTo>
                                  <a:pt x="1236954" y="1220368"/>
                                </a:lnTo>
                                <a:lnTo>
                                  <a:pt x="1236954" y="1238999"/>
                                </a:lnTo>
                                <a:lnTo>
                                  <a:pt x="1238313" y="1240599"/>
                                </a:lnTo>
                                <a:lnTo>
                                  <a:pt x="1239786" y="1231226"/>
                                </a:lnTo>
                                <a:lnTo>
                                  <a:pt x="1241145" y="1237513"/>
                                </a:lnTo>
                                <a:lnTo>
                                  <a:pt x="1241145" y="1225042"/>
                                </a:lnTo>
                                <a:lnTo>
                                  <a:pt x="1241145" y="1226540"/>
                                </a:lnTo>
                                <a:lnTo>
                                  <a:pt x="1242631" y="1228128"/>
                                </a:lnTo>
                                <a:lnTo>
                                  <a:pt x="1244104" y="1243672"/>
                                </a:lnTo>
                                <a:lnTo>
                                  <a:pt x="1244104" y="1245298"/>
                                </a:lnTo>
                                <a:lnTo>
                                  <a:pt x="1244104" y="1243672"/>
                                </a:lnTo>
                                <a:lnTo>
                                  <a:pt x="1245463" y="1237513"/>
                                </a:lnTo>
                                <a:lnTo>
                                  <a:pt x="1246936" y="1229741"/>
                                </a:lnTo>
                                <a:lnTo>
                                  <a:pt x="1246936" y="1217295"/>
                                </a:lnTo>
                                <a:lnTo>
                                  <a:pt x="1248422" y="1223454"/>
                                </a:lnTo>
                                <a:lnTo>
                                  <a:pt x="1248422" y="1234414"/>
                                </a:lnTo>
                                <a:lnTo>
                                  <a:pt x="1249781" y="1238999"/>
                                </a:lnTo>
                                <a:lnTo>
                                  <a:pt x="1251254" y="1243672"/>
                                </a:lnTo>
                                <a:lnTo>
                                  <a:pt x="1251254" y="1253058"/>
                                </a:lnTo>
                                <a:lnTo>
                                  <a:pt x="1252613" y="1253058"/>
                                </a:lnTo>
                                <a:lnTo>
                                  <a:pt x="1254086" y="1259344"/>
                                </a:lnTo>
                                <a:lnTo>
                                  <a:pt x="1254086" y="1260843"/>
                                </a:lnTo>
                                <a:lnTo>
                                  <a:pt x="1255560" y="1259344"/>
                                </a:lnTo>
                                <a:lnTo>
                                  <a:pt x="1255560" y="1265529"/>
                                </a:lnTo>
                                <a:lnTo>
                                  <a:pt x="1256931" y="1267129"/>
                                </a:lnTo>
                                <a:lnTo>
                                  <a:pt x="1258392" y="1265529"/>
                                </a:lnTo>
                                <a:lnTo>
                                  <a:pt x="1258392" y="1290459"/>
                                </a:lnTo>
                                <a:lnTo>
                                  <a:pt x="1259878" y="1296746"/>
                                </a:lnTo>
                                <a:lnTo>
                                  <a:pt x="1261237" y="1292047"/>
                                </a:lnTo>
                                <a:lnTo>
                                  <a:pt x="1261237" y="1265529"/>
                                </a:lnTo>
                                <a:lnTo>
                                  <a:pt x="1261237" y="1270215"/>
                                </a:lnTo>
                                <a:lnTo>
                                  <a:pt x="1262710" y="1277988"/>
                                </a:lnTo>
                                <a:lnTo>
                                  <a:pt x="1262710" y="1274902"/>
                                </a:lnTo>
                                <a:lnTo>
                                  <a:pt x="1264183" y="1271828"/>
                                </a:lnTo>
                                <a:lnTo>
                                  <a:pt x="1265542" y="1268603"/>
                                </a:lnTo>
                                <a:lnTo>
                                  <a:pt x="1265542" y="1257744"/>
                                </a:lnTo>
                                <a:lnTo>
                                  <a:pt x="1267028" y="1262443"/>
                                </a:lnTo>
                                <a:lnTo>
                                  <a:pt x="1268374" y="1259344"/>
                                </a:lnTo>
                                <a:lnTo>
                                  <a:pt x="1268374" y="1254658"/>
                                </a:lnTo>
                                <a:lnTo>
                                  <a:pt x="1268374" y="1256144"/>
                                </a:lnTo>
                                <a:lnTo>
                                  <a:pt x="1269860" y="1253058"/>
                                </a:lnTo>
                                <a:lnTo>
                                  <a:pt x="1271333" y="1246898"/>
                                </a:lnTo>
                                <a:lnTo>
                                  <a:pt x="1271333" y="1243672"/>
                                </a:lnTo>
                                <a:lnTo>
                                  <a:pt x="1272692" y="1229741"/>
                                </a:lnTo>
                                <a:lnTo>
                                  <a:pt x="1274178" y="1225042"/>
                                </a:lnTo>
                                <a:lnTo>
                                  <a:pt x="1275651" y="1237513"/>
                                </a:lnTo>
                                <a:lnTo>
                                  <a:pt x="1275672" y="1246829"/>
                                </a:lnTo>
                                <a:lnTo>
                                  <a:pt x="1276391" y="1256888"/>
                                </a:lnTo>
                                <a:lnTo>
                                  <a:pt x="1277448" y="1267008"/>
                                </a:lnTo>
                                <a:lnTo>
                                  <a:pt x="1278483" y="1276502"/>
                                </a:lnTo>
                                <a:lnTo>
                                  <a:pt x="1279842" y="1279575"/>
                                </a:lnTo>
                                <a:lnTo>
                                  <a:pt x="1279842" y="1265529"/>
                                </a:lnTo>
                                <a:lnTo>
                                  <a:pt x="1282788" y="1257744"/>
                                </a:lnTo>
                                <a:lnTo>
                                  <a:pt x="1282788" y="1259344"/>
                                </a:lnTo>
                                <a:lnTo>
                                  <a:pt x="1282788" y="1249972"/>
                                </a:lnTo>
                                <a:lnTo>
                                  <a:pt x="1284160" y="1254658"/>
                                </a:lnTo>
                                <a:lnTo>
                                  <a:pt x="1284160" y="1256144"/>
                                </a:lnTo>
                                <a:lnTo>
                                  <a:pt x="1285621" y="1256144"/>
                                </a:lnTo>
                                <a:lnTo>
                                  <a:pt x="1285621" y="1257744"/>
                                </a:lnTo>
                                <a:lnTo>
                                  <a:pt x="1287106" y="1265529"/>
                                </a:lnTo>
                                <a:lnTo>
                                  <a:pt x="1287106" y="1264043"/>
                                </a:lnTo>
                                <a:lnTo>
                                  <a:pt x="1288465" y="1264043"/>
                                </a:lnTo>
                                <a:lnTo>
                                  <a:pt x="1289939" y="1265529"/>
                                </a:lnTo>
                                <a:lnTo>
                                  <a:pt x="1291412" y="1264043"/>
                                </a:lnTo>
                                <a:lnTo>
                                  <a:pt x="1291412" y="1265529"/>
                                </a:lnTo>
                                <a:lnTo>
                                  <a:pt x="1292783" y="1265529"/>
                                </a:lnTo>
                                <a:lnTo>
                                  <a:pt x="1292783" y="1268603"/>
                                </a:lnTo>
                                <a:lnTo>
                                  <a:pt x="1294257" y="1267129"/>
                                </a:lnTo>
                                <a:lnTo>
                                  <a:pt x="1294257" y="1251585"/>
                                </a:lnTo>
                                <a:lnTo>
                                  <a:pt x="1295615" y="1253058"/>
                                </a:lnTo>
                                <a:lnTo>
                                  <a:pt x="1297089" y="1257744"/>
                                </a:lnTo>
                                <a:lnTo>
                                  <a:pt x="1297089" y="1267129"/>
                                </a:lnTo>
                                <a:lnTo>
                                  <a:pt x="1298562" y="1268603"/>
                                </a:lnTo>
                                <a:lnTo>
                                  <a:pt x="1299921" y="1265529"/>
                                </a:lnTo>
                                <a:lnTo>
                                  <a:pt x="1299921" y="1271828"/>
                                </a:lnTo>
                                <a:lnTo>
                                  <a:pt x="1301407" y="1274902"/>
                                </a:lnTo>
                                <a:lnTo>
                                  <a:pt x="1301407" y="1288948"/>
                                </a:lnTo>
                                <a:lnTo>
                                  <a:pt x="1302880" y="1285748"/>
                                </a:lnTo>
                                <a:lnTo>
                                  <a:pt x="1304239" y="1284274"/>
                                </a:lnTo>
                                <a:lnTo>
                                  <a:pt x="1304239" y="1299832"/>
                                </a:lnTo>
                                <a:lnTo>
                                  <a:pt x="1305712" y="1299832"/>
                                </a:lnTo>
                                <a:lnTo>
                                  <a:pt x="1307071" y="1290459"/>
                                </a:lnTo>
                                <a:lnTo>
                                  <a:pt x="1308544" y="1292047"/>
                                </a:lnTo>
                                <a:lnTo>
                                  <a:pt x="1308544" y="1298206"/>
                                </a:lnTo>
                                <a:lnTo>
                                  <a:pt x="1310030" y="1299832"/>
                                </a:lnTo>
                                <a:lnTo>
                                  <a:pt x="1311389" y="1301432"/>
                                </a:lnTo>
                                <a:lnTo>
                                  <a:pt x="1311389" y="1295133"/>
                                </a:lnTo>
                                <a:lnTo>
                                  <a:pt x="1312862" y="1284274"/>
                                </a:lnTo>
                                <a:lnTo>
                                  <a:pt x="1314335" y="1281201"/>
                                </a:lnTo>
                                <a:lnTo>
                                  <a:pt x="1314335" y="1268603"/>
                                </a:lnTo>
                                <a:lnTo>
                                  <a:pt x="1315707" y="1270215"/>
                                </a:lnTo>
                                <a:lnTo>
                                  <a:pt x="1315707" y="1276502"/>
                                </a:lnTo>
                                <a:lnTo>
                                  <a:pt x="1317167" y="1282661"/>
                                </a:lnTo>
                                <a:lnTo>
                                  <a:pt x="1318641" y="1284274"/>
                                </a:lnTo>
                                <a:lnTo>
                                  <a:pt x="1318641" y="1279575"/>
                                </a:lnTo>
                                <a:lnTo>
                                  <a:pt x="1318641" y="1281201"/>
                                </a:lnTo>
                                <a:lnTo>
                                  <a:pt x="1320012" y="1284274"/>
                                </a:lnTo>
                                <a:lnTo>
                                  <a:pt x="1321485" y="1282661"/>
                                </a:lnTo>
                                <a:lnTo>
                                  <a:pt x="1321485" y="1292047"/>
                                </a:lnTo>
                                <a:lnTo>
                                  <a:pt x="1322844" y="1295133"/>
                                </a:lnTo>
                                <a:lnTo>
                                  <a:pt x="1324317" y="1292047"/>
                                </a:lnTo>
                                <a:lnTo>
                                  <a:pt x="1325791" y="1285748"/>
                                </a:lnTo>
                                <a:lnTo>
                                  <a:pt x="1325791" y="1293660"/>
                                </a:lnTo>
                                <a:lnTo>
                                  <a:pt x="1327150" y="1295133"/>
                                </a:lnTo>
                                <a:lnTo>
                                  <a:pt x="1328635" y="1296746"/>
                                </a:lnTo>
                                <a:lnTo>
                                  <a:pt x="1328635" y="1301432"/>
                                </a:lnTo>
                                <a:lnTo>
                                  <a:pt x="1330109" y="1304505"/>
                                </a:lnTo>
                                <a:lnTo>
                                  <a:pt x="1330109" y="1312278"/>
                                </a:lnTo>
                                <a:lnTo>
                                  <a:pt x="1331468" y="1315377"/>
                                </a:lnTo>
                                <a:lnTo>
                                  <a:pt x="1332941" y="1315377"/>
                                </a:lnTo>
                                <a:lnTo>
                                  <a:pt x="1332941" y="1310805"/>
                                </a:lnTo>
                                <a:lnTo>
                                  <a:pt x="1334300" y="1309192"/>
                                </a:lnTo>
                                <a:lnTo>
                                  <a:pt x="1335786" y="1310805"/>
                                </a:lnTo>
                                <a:lnTo>
                                  <a:pt x="1335786" y="1307592"/>
                                </a:lnTo>
                                <a:lnTo>
                                  <a:pt x="1337259" y="1306118"/>
                                </a:lnTo>
                                <a:lnTo>
                                  <a:pt x="1337259" y="1304505"/>
                                </a:lnTo>
                                <a:lnTo>
                                  <a:pt x="1338618" y="1306118"/>
                                </a:lnTo>
                                <a:lnTo>
                                  <a:pt x="1340091" y="1301432"/>
                                </a:lnTo>
                                <a:lnTo>
                                  <a:pt x="1340091" y="1293660"/>
                                </a:lnTo>
                                <a:lnTo>
                                  <a:pt x="1342936" y="1293660"/>
                                </a:lnTo>
                                <a:lnTo>
                                  <a:pt x="1342936" y="1285748"/>
                                </a:lnTo>
                                <a:lnTo>
                                  <a:pt x="1344409" y="1290459"/>
                                </a:lnTo>
                                <a:lnTo>
                                  <a:pt x="1344409" y="1288948"/>
                                </a:lnTo>
                                <a:lnTo>
                                  <a:pt x="1345882" y="1285748"/>
                                </a:lnTo>
                                <a:lnTo>
                                  <a:pt x="1345882" y="1288948"/>
                                </a:lnTo>
                                <a:lnTo>
                                  <a:pt x="1347241" y="1285748"/>
                                </a:lnTo>
                                <a:lnTo>
                                  <a:pt x="1347241" y="1277988"/>
                                </a:lnTo>
                                <a:lnTo>
                                  <a:pt x="1348714" y="1270215"/>
                                </a:lnTo>
                                <a:lnTo>
                                  <a:pt x="1350073" y="1271828"/>
                                </a:lnTo>
                                <a:lnTo>
                                  <a:pt x="1350073" y="1276502"/>
                                </a:lnTo>
                                <a:lnTo>
                                  <a:pt x="1351546" y="1276502"/>
                                </a:lnTo>
                                <a:lnTo>
                                  <a:pt x="1351546" y="1277988"/>
                                </a:lnTo>
                                <a:lnTo>
                                  <a:pt x="1353032" y="1279575"/>
                                </a:lnTo>
                                <a:lnTo>
                                  <a:pt x="1353032" y="1281201"/>
                                </a:lnTo>
                                <a:lnTo>
                                  <a:pt x="1354378" y="1281201"/>
                                </a:lnTo>
                                <a:lnTo>
                                  <a:pt x="1354378" y="1279575"/>
                                </a:lnTo>
                                <a:lnTo>
                                  <a:pt x="1355877" y="1279575"/>
                                </a:lnTo>
                                <a:lnTo>
                                  <a:pt x="1357528" y="1274396"/>
                                </a:lnTo>
                                <a:lnTo>
                                  <a:pt x="1359504" y="1264412"/>
                                </a:lnTo>
                                <a:lnTo>
                                  <a:pt x="1361083" y="1254208"/>
                                </a:lnTo>
                                <a:lnTo>
                                  <a:pt x="1361541" y="1248371"/>
                                </a:lnTo>
                                <a:lnTo>
                                  <a:pt x="1361541" y="1246898"/>
                                </a:lnTo>
                                <a:lnTo>
                                  <a:pt x="1363014" y="1248371"/>
                                </a:lnTo>
                                <a:lnTo>
                                  <a:pt x="1364488" y="1257744"/>
                                </a:lnTo>
                                <a:lnTo>
                                  <a:pt x="1364488" y="1251585"/>
                                </a:lnTo>
                                <a:lnTo>
                                  <a:pt x="1364488" y="1256144"/>
                                </a:lnTo>
                                <a:lnTo>
                                  <a:pt x="1365846" y="1256144"/>
                                </a:lnTo>
                                <a:lnTo>
                                  <a:pt x="1367320" y="1257744"/>
                                </a:lnTo>
                                <a:lnTo>
                                  <a:pt x="1367320" y="1259344"/>
                                </a:lnTo>
                                <a:lnTo>
                                  <a:pt x="1368793" y="1256144"/>
                                </a:lnTo>
                                <a:lnTo>
                                  <a:pt x="1368793" y="1257744"/>
                                </a:lnTo>
                                <a:lnTo>
                                  <a:pt x="1368793" y="1254658"/>
                                </a:lnTo>
                                <a:lnTo>
                                  <a:pt x="1371625" y="1254658"/>
                                </a:lnTo>
                                <a:lnTo>
                                  <a:pt x="1371625" y="1268603"/>
                                </a:lnTo>
                                <a:lnTo>
                                  <a:pt x="1374457" y="1268603"/>
                                </a:lnTo>
                                <a:lnTo>
                                  <a:pt x="1374457" y="1262443"/>
                                </a:lnTo>
                                <a:lnTo>
                                  <a:pt x="1375956" y="1259344"/>
                                </a:lnTo>
                                <a:lnTo>
                                  <a:pt x="1375956" y="1260843"/>
                                </a:lnTo>
                                <a:lnTo>
                                  <a:pt x="1377302" y="1259344"/>
                                </a:lnTo>
                                <a:lnTo>
                                  <a:pt x="1378788" y="1264043"/>
                                </a:lnTo>
                                <a:lnTo>
                                  <a:pt x="1378788" y="1259344"/>
                                </a:lnTo>
                                <a:lnTo>
                                  <a:pt x="1378788" y="1260843"/>
                                </a:lnTo>
                                <a:lnTo>
                                  <a:pt x="1380261" y="1262443"/>
                                </a:lnTo>
                                <a:lnTo>
                                  <a:pt x="1381620" y="1254658"/>
                                </a:lnTo>
                                <a:lnTo>
                                  <a:pt x="1381620" y="1251585"/>
                                </a:lnTo>
                                <a:lnTo>
                                  <a:pt x="1383093" y="1249972"/>
                                </a:lnTo>
                                <a:lnTo>
                                  <a:pt x="1383093" y="1257744"/>
                                </a:lnTo>
                                <a:lnTo>
                                  <a:pt x="1384566" y="1270215"/>
                                </a:lnTo>
                                <a:lnTo>
                                  <a:pt x="1385925" y="1274902"/>
                                </a:lnTo>
                                <a:lnTo>
                                  <a:pt x="1385925" y="1265529"/>
                                </a:lnTo>
                                <a:lnTo>
                                  <a:pt x="1387411" y="1259344"/>
                                </a:lnTo>
                                <a:lnTo>
                                  <a:pt x="1388770" y="1259344"/>
                                </a:lnTo>
                                <a:lnTo>
                                  <a:pt x="1388770" y="1262443"/>
                                </a:lnTo>
                                <a:lnTo>
                                  <a:pt x="1390243" y="1262443"/>
                                </a:lnTo>
                                <a:lnTo>
                                  <a:pt x="1390243" y="1264043"/>
                                </a:lnTo>
                                <a:lnTo>
                                  <a:pt x="1391716" y="1260843"/>
                                </a:lnTo>
                                <a:lnTo>
                                  <a:pt x="1391716" y="1262443"/>
                                </a:lnTo>
                                <a:lnTo>
                                  <a:pt x="1393075" y="1267129"/>
                                </a:lnTo>
                                <a:lnTo>
                                  <a:pt x="1393075" y="1270215"/>
                                </a:lnTo>
                                <a:lnTo>
                                  <a:pt x="1394561" y="1264043"/>
                                </a:lnTo>
                                <a:lnTo>
                                  <a:pt x="1396022" y="1256144"/>
                                </a:lnTo>
                                <a:lnTo>
                                  <a:pt x="1396022" y="1257744"/>
                                </a:lnTo>
                                <a:lnTo>
                                  <a:pt x="1397393" y="1265529"/>
                                </a:lnTo>
                                <a:lnTo>
                                  <a:pt x="1397393" y="1271828"/>
                                </a:lnTo>
                                <a:lnTo>
                                  <a:pt x="1398866" y="1279575"/>
                                </a:lnTo>
                                <a:lnTo>
                                  <a:pt x="1400352" y="1282661"/>
                                </a:lnTo>
                                <a:lnTo>
                                  <a:pt x="1400352" y="1274902"/>
                                </a:lnTo>
                                <a:lnTo>
                                  <a:pt x="1400352" y="1282661"/>
                                </a:lnTo>
                                <a:lnTo>
                                  <a:pt x="1403184" y="1285748"/>
                                </a:lnTo>
                                <a:lnTo>
                                  <a:pt x="1403184" y="1284274"/>
                                </a:lnTo>
                                <a:lnTo>
                                  <a:pt x="1404531" y="1287360"/>
                                </a:lnTo>
                                <a:lnTo>
                                  <a:pt x="1404531" y="1285748"/>
                                </a:lnTo>
                                <a:lnTo>
                                  <a:pt x="1406017" y="1285748"/>
                                </a:lnTo>
                                <a:lnTo>
                                  <a:pt x="1406017" y="1288948"/>
                                </a:lnTo>
                                <a:lnTo>
                                  <a:pt x="1407490" y="1287360"/>
                                </a:lnTo>
                                <a:lnTo>
                                  <a:pt x="1407490" y="1288948"/>
                                </a:lnTo>
                                <a:lnTo>
                                  <a:pt x="1408861" y="1288948"/>
                                </a:lnTo>
                                <a:lnTo>
                                  <a:pt x="1410322" y="1293660"/>
                                </a:lnTo>
                                <a:lnTo>
                                  <a:pt x="1410322" y="1288948"/>
                                </a:lnTo>
                                <a:lnTo>
                                  <a:pt x="1411808" y="1285748"/>
                                </a:lnTo>
                                <a:lnTo>
                                  <a:pt x="1411808" y="1282661"/>
                                </a:lnTo>
                                <a:lnTo>
                                  <a:pt x="1413154" y="1282661"/>
                                </a:lnTo>
                                <a:lnTo>
                                  <a:pt x="1413154" y="1281201"/>
                                </a:lnTo>
                                <a:lnTo>
                                  <a:pt x="1414640" y="1281201"/>
                                </a:lnTo>
                                <a:lnTo>
                                  <a:pt x="1414640" y="1277988"/>
                                </a:lnTo>
                                <a:lnTo>
                                  <a:pt x="1414640" y="1279575"/>
                                </a:lnTo>
                                <a:lnTo>
                                  <a:pt x="1415999" y="1279575"/>
                                </a:lnTo>
                                <a:lnTo>
                                  <a:pt x="1417472" y="1282661"/>
                                </a:lnTo>
                                <a:lnTo>
                                  <a:pt x="1417472" y="1296746"/>
                                </a:lnTo>
                                <a:lnTo>
                                  <a:pt x="1418932" y="1312278"/>
                                </a:lnTo>
                                <a:lnTo>
                                  <a:pt x="1420317" y="1306118"/>
                                </a:lnTo>
                                <a:lnTo>
                                  <a:pt x="1421777" y="1313878"/>
                                </a:lnTo>
                                <a:lnTo>
                                  <a:pt x="1421777" y="1312278"/>
                                </a:lnTo>
                                <a:lnTo>
                                  <a:pt x="1421777" y="1324749"/>
                                </a:lnTo>
                                <a:lnTo>
                                  <a:pt x="1423263" y="1323276"/>
                                </a:lnTo>
                                <a:lnTo>
                                  <a:pt x="1424609" y="1320063"/>
                                </a:lnTo>
                                <a:lnTo>
                                  <a:pt x="1424609" y="1315377"/>
                                </a:lnTo>
                                <a:lnTo>
                                  <a:pt x="1426095" y="1316964"/>
                                </a:lnTo>
                                <a:lnTo>
                                  <a:pt x="1427568" y="1313878"/>
                                </a:lnTo>
                                <a:lnTo>
                                  <a:pt x="1427568" y="1310805"/>
                                </a:lnTo>
                                <a:lnTo>
                                  <a:pt x="1428940" y="1299832"/>
                                </a:lnTo>
                                <a:lnTo>
                                  <a:pt x="1428940" y="1301432"/>
                                </a:lnTo>
                                <a:lnTo>
                                  <a:pt x="1430413" y="1299832"/>
                                </a:lnTo>
                                <a:lnTo>
                                  <a:pt x="1431772" y="1298206"/>
                                </a:lnTo>
                                <a:lnTo>
                                  <a:pt x="1431772" y="1304505"/>
                                </a:lnTo>
                                <a:lnTo>
                                  <a:pt x="1433245" y="1310805"/>
                                </a:lnTo>
                                <a:lnTo>
                                  <a:pt x="1434719" y="1309192"/>
                                </a:lnTo>
                                <a:lnTo>
                                  <a:pt x="1434719" y="1307592"/>
                                </a:lnTo>
                                <a:lnTo>
                                  <a:pt x="1434719" y="1309192"/>
                                </a:lnTo>
                                <a:lnTo>
                                  <a:pt x="1436090" y="1310805"/>
                                </a:lnTo>
                                <a:lnTo>
                                  <a:pt x="1436090" y="1312278"/>
                                </a:lnTo>
                                <a:lnTo>
                                  <a:pt x="1437551" y="1312278"/>
                                </a:lnTo>
                                <a:lnTo>
                                  <a:pt x="1439024" y="1315377"/>
                                </a:lnTo>
                                <a:lnTo>
                                  <a:pt x="1439024" y="1321663"/>
                                </a:lnTo>
                                <a:lnTo>
                                  <a:pt x="1439024" y="1320063"/>
                                </a:lnTo>
                                <a:lnTo>
                                  <a:pt x="1440395" y="1318564"/>
                                </a:lnTo>
                                <a:lnTo>
                                  <a:pt x="1441869" y="1318564"/>
                                </a:lnTo>
                                <a:lnTo>
                                  <a:pt x="1441869" y="1316964"/>
                                </a:lnTo>
                                <a:lnTo>
                                  <a:pt x="1441869" y="1318564"/>
                                </a:lnTo>
                                <a:lnTo>
                                  <a:pt x="1443228" y="1318564"/>
                                </a:lnTo>
                                <a:lnTo>
                                  <a:pt x="1443228" y="1316964"/>
                                </a:lnTo>
                                <a:lnTo>
                                  <a:pt x="1444701" y="1310805"/>
                                </a:lnTo>
                                <a:lnTo>
                                  <a:pt x="1446174" y="1309192"/>
                                </a:lnTo>
                                <a:lnTo>
                                  <a:pt x="1446174" y="1310805"/>
                                </a:lnTo>
                                <a:lnTo>
                                  <a:pt x="1447533" y="1312278"/>
                                </a:lnTo>
                                <a:lnTo>
                                  <a:pt x="1449019" y="1309192"/>
                                </a:lnTo>
                                <a:lnTo>
                                  <a:pt x="1449019" y="1310805"/>
                                </a:lnTo>
                                <a:lnTo>
                                  <a:pt x="1449019" y="1309192"/>
                                </a:lnTo>
                                <a:lnTo>
                                  <a:pt x="1450492" y="1307592"/>
                                </a:lnTo>
                                <a:lnTo>
                                  <a:pt x="1450492" y="1302905"/>
                                </a:lnTo>
                                <a:lnTo>
                                  <a:pt x="1451851" y="1302905"/>
                                </a:lnTo>
                                <a:lnTo>
                                  <a:pt x="1451851" y="1299832"/>
                                </a:lnTo>
                                <a:lnTo>
                                  <a:pt x="1453337" y="1302905"/>
                                </a:lnTo>
                                <a:lnTo>
                                  <a:pt x="1453337" y="1299832"/>
                                </a:lnTo>
                                <a:lnTo>
                                  <a:pt x="1454797" y="1298206"/>
                                </a:lnTo>
                                <a:lnTo>
                                  <a:pt x="1456169" y="1302905"/>
                                </a:lnTo>
                                <a:lnTo>
                                  <a:pt x="1456169" y="1304505"/>
                                </a:lnTo>
                                <a:lnTo>
                                  <a:pt x="1457629" y="1307592"/>
                                </a:lnTo>
                                <a:lnTo>
                                  <a:pt x="1459001" y="1306118"/>
                                </a:lnTo>
                                <a:lnTo>
                                  <a:pt x="1459001" y="1307592"/>
                                </a:lnTo>
                                <a:lnTo>
                                  <a:pt x="1460461" y="1310805"/>
                                </a:lnTo>
                                <a:lnTo>
                                  <a:pt x="1460461" y="1312278"/>
                                </a:lnTo>
                                <a:lnTo>
                                  <a:pt x="1463306" y="1313878"/>
                                </a:lnTo>
                                <a:lnTo>
                                  <a:pt x="1463306" y="1318564"/>
                                </a:lnTo>
                                <a:lnTo>
                                  <a:pt x="1464792" y="1318564"/>
                                </a:lnTo>
                                <a:lnTo>
                                  <a:pt x="1464792" y="1316964"/>
                                </a:lnTo>
                                <a:lnTo>
                                  <a:pt x="1466265" y="1312278"/>
                                </a:lnTo>
                                <a:lnTo>
                                  <a:pt x="1466265" y="1313878"/>
                                </a:lnTo>
                                <a:lnTo>
                                  <a:pt x="1467624" y="1313878"/>
                                </a:lnTo>
                                <a:lnTo>
                                  <a:pt x="1467624" y="1315377"/>
                                </a:lnTo>
                                <a:lnTo>
                                  <a:pt x="1469097" y="1316964"/>
                                </a:lnTo>
                                <a:lnTo>
                                  <a:pt x="1470469" y="1316964"/>
                                </a:lnTo>
                                <a:lnTo>
                                  <a:pt x="1470469" y="1318564"/>
                                </a:lnTo>
                                <a:lnTo>
                                  <a:pt x="1471942" y="1323276"/>
                                </a:lnTo>
                                <a:lnTo>
                                  <a:pt x="1473415" y="1323276"/>
                                </a:lnTo>
                                <a:lnTo>
                                  <a:pt x="1474774" y="1320063"/>
                                </a:lnTo>
                                <a:lnTo>
                                  <a:pt x="1477721" y="1320063"/>
                                </a:lnTo>
                                <a:lnTo>
                                  <a:pt x="1477721" y="1324749"/>
                                </a:lnTo>
                                <a:lnTo>
                                  <a:pt x="1479080" y="1326362"/>
                                </a:lnTo>
                                <a:lnTo>
                                  <a:pt x="1480553" y="1329448"/>
                                </a:lnTo>
                                <a:lnTo>
                                  <a:pt x="1482026" y="1329448"/>
                                </a:lnTo>
                                <a:lnTo>
                                  <a:pt x="1482026" y="1326362"/>
                                </a:lnTo>
                                <a:lnTo>
                                  <a:pt x="1483398" y="1324749"/>
                                </a:lnTo>
                                <a:lnTo>
                                  <a:pt x="1484871" y="1321663"/>
                                </a:lnTo>
                                <a:lnTo>
                                  <a:pt x="1484871" y="1320063"/>
                                </a:lnTo>
                                <a:lnTo>
                                  <a:pt x="1484871" y="1321663"/>
                                </a:lnTo>
                                <a:lnTo>
                                  <a:pt x="1487703" y="1321663"/>
                                </a:lnTo>
                                <a:lnTo>
                                  <a:pt x="1487703" y="1320063"/>
                                </a:lnTo>
                                <a:lnTo>
                                  <a:pt x="1489189" y="1318564"/>
                                </a:lnTo>
                                <a:lnTo>
                                  <a:pt x="1489189" y="1316964"/>
                                </a:lnTo>
                                <a:lnTo>
                                  <a:pt x="1490548" y="1318564"/>
                                </a:lnTo>
                                <a:lnTo>
                                  <a:pt x="1492021" y="1315377"/>
                                </a:lnTo>
                                <a:lnTo>
                                  <a:pt x="1492021" y="1313878"/>
                                </a:lnTo>
                                <a:lnTo>
                                  <a:pt x="1493494" y="1312278"/>
                                </a:lnTo>
                                <a:lnTo>
                                  <a:pt x="1494853" y="1307592"/>
                                </a:lnTo>
                                <a:lnTo>
                                  <a:pt x="1494853" y="1306118"/>
                                </a:lnTo>
                                <a:lnTo>
                                  <a:pt x="1494853" y="1307592"/>
                                </a:lnTo>
                                <a:lnTo>
                                  <a:pt x="1496326" y="1306118"/>
                                </a:lnTo>
                                <a:lnTo>
                                  <a:pt x="1496326" y="1302905"/>
                                </a:lnTo>
                                <a:lnTo>
                                  <a:pt x="1497698" y="1301432"/>
                                </a:lnTo>
                                <a:lnTo>
                                  <a:pt x="1499158" y="1304505"/>
                                </a:lnTo>
                                <a:lnTo>
                                  <a:pt x="1499158" y="1310805"/>
                                </a:lnTo>
                                <a:lnTo>
                                  <a:pt x="1500644" y="1309192"/>
                                </a:lnTo>
                                <a:lnTo>
                                  <a:pt x="1501990" y="1309192"/>
                                </a:lnTo>
                                <a:lnTo>
                                  <a:pt x="1501990" y="1310805"/>
                                </a:lnTo>
                                <a:lnTo>
                                  <a:pt x="1503489" y="1307592"/>
                                </a:lnTo>
                                <a:lnTo>
                                  <a:pt x="1504937" y="1309192"/>
                                </a:lnTo>
                                <a:lnTo>
                                  <a:pt x="1506321" y="1290459"/>
                                </a:lnTo>
                                <a:lnTo>
                                  <a:pt x="1507782" y="1285748"/>
                                </a:lnTo>
                                <a:lnTo>
                                  <a:pt x="1509268" y="1285748"/>
                                </a:lnTo>
                                <a:lnTo>
                                  <a:pt x="1509268" y="1293660"/>
                                </a:lnTo>
                                <a:lnTo>
                                  <a:pt x="1510614" y="1296746"/>
                                </a:lnTo>
                                <a:lnTo>
                                  <a:pt x="1510614" y="1301432"/>
                                </a:lnTo>
                                <a:lnTo>
                                  <a:pt x="1512100" y="1299832"/>
                                </a:lnTo>
                                <a:lnTo>
                                  <a:pt x="1512100" y="1301432"/>
                                </a:lnTo>
                                <a:lnTo>
                                  <a:pt x="1513459" y="1299832"/>
                                </a:lnTo>
                                <a:lnTo>
                                  <a:pt x="1513459" y="1301432"/>
                                </a:lnTo>
                                <a:lnTo>
                                  <a:pt x="1514944" y="1301432"/>
                                </a:lnTo>
                                <a:lnTo>
                                  <a:pt x="1516418" y="1292047"/>
                                </a:lnTo>
                                <a:lnTo>
                                  <a:pt x="1516418" y="1284274"/>
                                </a:lnTo>
                                <a:lnTo>
                                  <a:pt x="1517777" y="1284274"/>
                                </a:lnTo>
                                <a:lnTo>
                                  <a:pt x="1517777" y="1279575"/>
                                </a:lnTo>
                                <a:lnTo>
                                  <a:pt x="1519250" y="1274902"/>
                                </a:lnTo>
                                <a:lnTo>
                                  <a:pt x="1519250" y="1270215"/>
                                </a:lnTo>
                                <a:lnTo>
                                  <a:pt x="1520723" y="1262443"/>
                                </a:lnTo>
                                <a:lnTo>
                                  <a:pt x="1520723" y="1268603"/>
                                </a:lnTo>
                                <a:lnTo>
                                  <a:pt x="1523555" y="1268603"/>
                                </a:lnTo>
                                <a:lnTo>
                                  <a:pt x="1523555" y="1277988"/>
                                </a:lnTo>
                                <a:lnTo>
                                  <a:pt x="1524927" y="1279575"/>
                                </a:lnTo>
                                <a:lnTo>
                                  <a:pt x="1526400" y="1284274"/>
                                </a:lnTo>
                                <a:lnTo>
                                  <a:pt x="1527873" y="1292047"/>
                                </a:lnTo>
                                <a:lnTo>
                                  <a:pt x="1527873" y="1295133"/>
                                </a:lnTo>
                                <a:lnTo>
                                  <a:pt x="1527873" y="1288948"/>
                                </a:lnTo>
                                <a:lnTo>
                                  <a:pt x="1530705" y="1288948"/>
                                </a:lnTo>
                                <a:lnTo>
                                  <a:pt x="1530705" y="1287360"/>
                                </a:lnTo>
                                <a:lnTo>
                                  <a:pt x="1532178" y="1288948"/>
                                </a:lnTo>
                                <a:lnTo>
                                  <a:pt x="1532178" y="1290459"/>
                                </a:lnTo>
                                <a:lnTo>
                                  <a:pt x="1533537" y="1292047"/>
                                </a:lnTo>
                                <a:lnTo>
                                  <a:pt x="1533537" y="1293660"/>
                                </a:lnTo>
                                <a:lnTo>
                                  <a:pt x="1535023" y="1293660"/>
                                </a:lnTo>
                                <a:lnTo>
                                  <a:pt x="1535023" y="1295133"/>
                                </a:lnTo>
                                <a:lnTo>
                                  <a:pt x="1536496" y="1296746"/>
                                </a:lnTo>
                                <a:lnTo>
                                  <a:pt x="1537855" y="1302905"/>
                                </a:lnTo>
                                <a:lnTo>
                                  <a:pt x="1537855" y="1301432"/>
                                </a:lnTo>
                                <a:lnTo>
                                  <a:pt x="1537855" y="1306118"/>
                                </a:lnTo>
                                <a:lnTo>
                                  <a:pt x="1539341" y="1315377"/>
                                </a:lnTo>
                                <a:lnTo>
                                  <a:pt x="1540687" y="1315377"/>
                                </a:lnTo>
                                <a:lnTo>
                                  <a:pt x="1542173" y="1316964"/>
                                </a:lnTo>
                                <a:lnTo>
                                  <a:pt x="1542173" y="1315377"/>
                                </a:lnTo>
                                <a:lnTo>
                                  <a:pt x="1543634" y="1312278"/>
                                </a:lnTo>
                                <a:lnTo>
                                  <a:pt x="1545018" y="1313878"/>
                                </a:lnTo>
                                <a:lnTo>
                                  <a:pt x="1545018" y="1315377"/>
                                </a:lnTo>
                                <a:lnTo>
                                  <a:pt x="1546466" y="1316964"/>
                                </a:lnTo>
                                <a:lnTo>
                                  <a:pt x="1547964" y="1320063"/>
                                </a:lnTo>
                                <a:lnTo>
                                  <a:pt x="1549311" y="1321663"/>
                                </a:lnTo>
                                <a:lnTo>
                                  <a:pt x="1549311" y="1316964"/>
                                </a:lnTo>
                                <a:lnTo>
                                  <a:pt x="1550797" y="1316964"/>
                                </a:lnTo>
                                <a:lnTo>
                                  <a:pt x="1552143" y="1320063"/>
                                </a:lnTo>
                                <a:lnTo>
                                  <a:pt x="1552143" y="1307592"/>
                                </a:lnTo>
                                <a:lnTo>
                                  <a:pt x="1553629" y="1304505"/>
                                </a:lnTo>
                                <a:lnTo>
                                  <a:pt x="1555102" y="1302905"/>
                                </a:lnTo>
                                <a:lnTo>
                                  <a:pt x="1555102" y="1304505"/>
                                </a:lnTo>
                                <a:lnTo>
                                  <a:pt x="1555102" y="1299832"/>
                                </a:lnTo>
                                <a:lnTo>
                                  <a:pt x="1556473" y="1296746"/>
                                </a:lnTo>
                                <a:lnTo>
                                  <a:pt x="1556473" y="1301432"/>
                                </a:lnTo>
                                <a:lnTo>
                                  <a:pt x="1557934" y="1301432"/>
                                </a:lnTo>
                                <a:lnTo>
                                  <a:pt x="1559407" y="1293660"/>
                                </a:lnTo>
                                <a:lnTo>
                                  <a:pt x="1559407" y="1295133"/>
                                </a:lnTo>
                                <a:lnTo>
                                  <a:pt x="1559407" y="1293660"/>
                                </a:lnTo>
                                <a:lnTo>
                                  <a:pt x="1560766" y="1295133"/>
                                </a:lnTo>
                                <a:lnTo>
                                  <a:pt x="1562252" y="1302905"/>
                                </a:lnTo>
                                <a:lnTo>
                                  <a:pt x="1562252" y="1301432"/>
                                </a:lnTo>
                                <a:lnTo>
                                  <a:pt x="1562252" y="1302905"/>
                                </a:lnTo>
                                <a:lnTo>
                                  <a:pt x="1563725" y="1285748"/>
                                </a:lnTo>
                                <a:lnTo>
                                  <a:pt x="1563725" y="1282661"/>
                                </a:lnTo>
                                <a:lnTo>
                                  <a:pt x="1565084" y="1271828"/>
                                </a:lnTo>
                                <a:lnTo>
                                  <a:pt x="1566557" y="1274902"/>
                                </a:lnTo>
                                <a:lnTo>
                                  <a:pt x="1566557" y="1284274"/>
                                </a:lnTo>
                                <a:lnTo>
                                  <a:pt x="1566557" y="1281201"/>
                                </a:lnTo>
                                <a:lnTo>
                                  <a:pt x="1567929" y="1279575"/>
                                </a:lnTo>
                                <a:lnTo>
                                  <a:pt x="1569402" y="1284274"/>
                                </a:lnTo>
                                <a:lnTo>
                                  <a:pt x="1569402" y="1285748"/>
                                </a:lnTo>
                                <a:lnTo>
                                  <a:pt x="1569402" y="1281201"/>
                                </a:lnTo>
                                <a:lnTo>
                                  <a:pt x="1570875" y="1282661"/>
                                </a:lnTo>
                                <a:lnTo>
                                  <a:pt x="1570875" y="1284274"/>
                                </a:lnTo>
                                <a:lnTo>
                                  <a:pt x="1572234" y="1290459"/>
                                </a:lnTo>
                                <a:lnTo>
                                  <a:pt x="1572234" y="1288948"/>
                                </a:lnTo>
                                <a:lnTo>
                                  <a:pt x="1573707" y="1288948"/>
                                </a:lnTo>
                                <a:lnTo>
                                  <a:pt x="1573707" y="1292047"/>
                                </a:lnTo>
                                <a:lnTo>
                                  <a:pt x="1575181" y="1293660"/>
                                </a:lnTo>
                                <a:lnTo>
                                  <a:pt x="1576552" y="1296746"/>
                                </a:lnTo>
                                <a:lnTo>
                                  <a:pt x="1576552" y="1298206"/>
                                </a:lnTo>
                                <a:lnTo>
                                  <a:pt x="1578013" y="1282661"/>
                                </a:lnTo>
                                <a:lnTo>
                                  <a:pt x="1578013" y="1304505"/>
                                </a:lnTo>
                                <a:lnTo>
                                  <a:pt x="1579384" y="1304505"/>
                                </a:lnTo>
                                <a:lnTo>
                                  <a:pt x="1579384" y="1306118"/>
                                </a:lnTo>
                                <a:lnTo>
                                  <a:pt x="1580857" y="1307592"/>
                                </a:lnTo>
                                <a:lnTo>
                                  <a:pt x="1580857" y="1304505"/>
                                </a:lnTo>
                                <a:lnTo>
                                  <a:pt x="1580857" y="1306118"/>
                                </a:lnTo>
                                <a:lnTo>
                                  <a:pt x="1583690" y="1306118"/>
                                </a:lnTo>
                                <a:lnTo>
                                  <a:pt x="1583690" y="1307592"/>
                                </a:lnTo>
                                <a:lnTo>
                                  <a:pt x="1585163" y="1310805"/>
                                </a:lnTo>
                                <a:lnTo>
                                  <a:pt x="1586649" y="1298206"/>
                                </a:lnTo>
                                <a:lnTo>
                                  <a:pt x="1586649" y="1296746"/>
                                </a:lnTo>
                                <a:lnTo>
                                  <a:pt x="1587995" y="1312278"/>
                                </a:lnTo>
                                <a:lnTo>
                                  <a:pt x="1587995" y="1313878"/>
                                </a:lnTo>
                                <a:lnTo>
                                  <a:pt x="1589493" y="1313878"/>
                                </a:lnTo>
                                <a:lnTo>
                                  <a:pt x="1590954" y="1312278"/>
                                </a:lnTo>
                                <a:lnTo>
                                  <a:pt x="1590954" y="1313878"/>
                                </a:lnTo>
                                <a:lnTo>
                                  <a:pt x="1592326" y="1310805"/>
                                </a:lnTo>
                                <a:lnTo>
                                  <a:pt x="1593786" y="1309192"/>
                                </a:lnTo>
                                <a:lnTo>
                                  <a:pt x="1593786" y="1307592"/>
                                </a:lnTo>
                                <a:lnTo>
                                  <a:pt x="1595158" y="1310805"/>
                                </a:lnTo>
                                <a:lnTo>
                                  <a:pt x="1595158" y="1312278"/>
                                </a:lnTo>
                                <a:lnTo>
                                  <a:pt x="1596618" y="1312278"/>
                                </a:lnTo>
                                <a:lnTo>
                                  <a:pt x="1598104" y="1307592"/>
                                </a:lnTo>
                                <a:lnTo>
                                  <a:pt x="1598104" y="1299832"/>
                                </a:lnTo>
                                <a:lnTo>
                                  <a:pt x="1598104" y="1301432"/>
                                </a:lnTo>
                                <a:lnTo>
                                  <a:pt x="1599463" y="1299832"/>
                                </a:lnTo>
                                <a:lnTo>
                                  <a:pt x="1600949" y="1306118"/>
                                </a:lnTo>
                                <a:lnTo>
                                  <a:pt x="1602422" y="1304505"/>
                                </a:lnTo>
                                <a:lnTo>
                                  <a:pt x="1603781" y="1307592"/>
                                </a:lnTo>
                                <a:lnTo>
                                  <a:pt x="1605254" y="1310805"/>
                                </a:lnTo>
                                <a:lnTo>
                                  <a:pt x="1606613" y="1310805"/>
                                </a:lnTo>
                                <a:lnTo>
                                  <a:pt x="1608086" y="1313878"/>
                                </a:lnTo>
                                <a:lnTo>
                                  <a:pt x="1608086" y="1315377"/>
                                </a:lnTo>
                                <a:lnTo>
                                  <a:pt x="1609559" y="1318564"/>
                                </a:lnTo>
                                <a:lnTo>
                                  <a:pt x="1609559" y="1321663"/>
                                </a:lnTo>
                                <a:lnTo>
                                  <a:pt x="1609559" y="1312278"/>
                                </a:lnTo>
                                <a:lnTo>
                                  <a:pt x="1612404" y="1312278"/>
                                </a:lnTo>
                                <a:lnTo>
                                  <a:pt x="1612404" y="1310805"/>
                                </a:lnTo>
                                <a:lnTo>
                                  <a:pt x="1613877" y="1309192"/>
                                </a:lnTo>
                                <a:lnTo>
                                  <a:pt x="1615236" y="1309192"/>
                                </a:lnTo>
                                <a:lnTo>
                                  <a:pt x="1615236" y="1312278"/>
                                </a:lnTo>
                                <a:lnTo>
                                  <a:pt x="1616710" y="1312278"/>
                                </a:lnTo>
                                <a:lnTo>
                                  <a:pt x="1616710" y="1313878"/>
                                </a:lnTo>
                                <a:lnTo>
                                  <a:pt x="1619542" y="1313878"/>
                                </a:lnTo>
                                <a:lnTo>
                                  <a:pt x="1619542" y="1316964"/>
                                </a:lnTo>
                                <a:lnTo>
                                  <a:pt x="1621028" y="1316964"/>
                                </a:lnTo>
                                <a:lnTo>
                                  <a:pt x="1622386" y="1318564"/>
                                </a:lnTo>
                                <a:lnTo>
                                  <a:pt x="1622386" y="1320063"/>
                                </a:lnTo>
                                <a:lnTo>
                                  <a:pt x="1623860" y="1329448"/>
                                </a:lnTo>
                                <a:lnTo>
                                  <a:pt x="1625346" y="1331036"/>
                                </a:lnTo>
                                <a:lnTo>
                                  <a:pt x="1626692" y="1331036"/>
                                </a:lnTo>
                                <a:lnTo>
                                  <a:pt x="1626692" y="1329448"/>
                                </a:lnTo>
                                <a:lnTo>
                                  <a:pt x="1629638" y="1329448"/>
                                </a:lnTo>
                                <a:lnTo>
                                  <a:pt x="1629638" y="1324749"/>
                                </a:lnTo>
                                <a:lnTo>
                                  <a:pt x="1629638" y="1326362"/>
                                </a:lnTo>
                                <a:lnTo>
                                  <a:pt x="1631022" y="1326362"/>
                                </a:lnTo>
                                <a:lnTo>
                                  <a:pt x="1632483" y="1327823"/>
                                </a:lnTo>
                                <a:lnTo>
                                  <a:pt x="1632483" y="1329448"/>
                                </a:lnTo>
                                <a:lnTo>
                                  <a:pt x="1633855" y="1334109"/>
                                </a:lnTo>
                                <a:lnTo>
                                  <a:pt x="1633855" y="1346581"/>
                                </a:lnTo>
                                <a:lnTo>
                                  <a:pt x="1635315" y="1346581"/>
                                </a:lnTo>
                                <a:lnTo>
                                  <a:pt x="1636801" y="1348181"/>
                                </a:lnTo>
                                <a:lnTo>
                                  <a:pt x="1636801" y="1346581"/>
                                </a:lnTo>
                                <a:lnTo>
                                  <a:pt x="1638147" y="1346581"/>
                                </a:lnTo>
                                <a:lnTo>
                                  <a:pt x="1639633" y="1348181"/>
                                </a:lnTo>
                                <a:lnTo>
                                  <a:pt x="1639633" y="1346581"/>
                                </a:lnTo>
                                <a:lnTo>
                                  <a:pt x="1641106" y="1341894"/>
                                </a:lnTo>
                                <a:lnTo>
                                  <a:pt x="1641106" y="1346581"/>
                                </a:lnTo>
                                <a:lnTo>
                                  <a:pt x="1643938" y="1351280"/>
                                </a:lnTo>
                                <a:lnTo>
                                  <a:pt x="1643938" y="1352880"/>
                                </a:lnTo>
                                <a:lnTo>
                                  <a:pt x="1645424" y="1354366"/>
                                </a:lnTo>
                                <a:lnTo>
                                  <a:pt x="1645424" y="1355966"/>
                                </a:lnTo>
                                <a:lnTo>
                                  <a:pt x="1646770" y="1355966"/>
                                </a:lnTo>
                                <a:lnTo>
                                  <a:pt x="1646770" y="1359052"/>
                                </a:lnTo>
                                <a:lnTo>
                                  <a:pt x="1648256" y="1359052"/>
                                </a:lnTo>
                                <a:lnTo>
                                  <a:pt x="1649615" y="1360652"/>
                                </a:lnTo>
                                <a:lnTo>
                                  <a:pt x="1651088" y="1349667"/>
                                </a:lnTo>
                                <a:lnTo>
                                  <a:pt x="1651088" y="1351280"/>
                                </a:lnTo>
                                <a:lnTo>
                                  <a:pt x="1653933" y="1351280"/>
                                </a:lnTo>
                                <a:lnTo>
                                  <a:pt x="1655406" y="1352880"/>
                                </a:lnTo>
                                <a:lnTo>
                                  <a:pt x="1655406" y="1362125"/>
                                </a:lnTo>
                                <a:lnTo>
                                  <a:pt x="1658239" y="1362125"/>
                                </a:lnTo>
                                <a:lnTo>
                                  <a:pt x="1659712" y="1355966"/>
                                </a:lnTo>
                                <a:lnTo>
                                  <a:pt x="1662557" y="1355966"/>
                                </a:lnTo>
                                <a:lnTo>
                                  <a:pt x="1662557" y="1357439"/>
                                </a:lnTo>
                                <a:lnTo>
                                  <a:pt x="1665389" y="1357439"/>
                                </a:lnTo>
                                <a:lnTo>
                                  <a:pt x="1666862" y="1355966"/>
                                </a:lnTo>
                                <a:lnTo>
                                  <a:pt x="1668335" y="1355966"/>
                                </a:lnTo>
                                <a:lnTo>
                                  <a:pt x="1668335" y="1354366"/>
                                </a:lnTo>
                                <a:lnTo>
                                  <a:pt x="1669694" y="1357439"/>
                                </a:lnTo>
                                <a:lnTo>
                                  <a:pt x="1672653" y="1357439"/>
                                </a:lnTo>
                                <a:lnTo>
                                  <a:pt x="1672653" y="1360652"/>
                                </a:lnTo>
                                <a:lnTo>
                                  <a:pt x="1673999" y="1357439"/>
                                </a:lnTo>
                                <a:lnTo>
                                  <a:pt x="1675498" y="1355966"/>
                                </a:lnTo>
                                <a:lnTo>
                                  <a:pt x="1675498" y="1357439"/>
                                </a:lnTo>
                                <a:lnTo>
                                  <a:pt x="1675498" y="1355966"/>
                                </a:lnTo>
                                <a:lnTo>
                                  <a:pt x="1679790" y="1355966"/>
                                </a:lnTo>
                                <a:lnTo>
                                  <a:pt x="1679790" y="1357439"/>
                                </a:lnTo>
                                <a:lnTo>
                                  <a:pt x="1681162" y="1357439"/>
                                </a:lnTo>
                                <a:lnTo>
                                  <a:pt x="1682635" y="1352880"/>
                                </a:lnTo>
                                <a:lnTo>
                                  <a:pt x="1682635" y="1360652"/>
                                </a:lnTo>
                                <a:lnTo>
                                  <a:pt x="1684108" y="1359052"/>
                                </a:lnTo>
                                <a:lnTo>
                                  <a:pt x="1684108" y="1360652"/>
                                </a:lnTo>
                                <a:lnTo>
                                  <a:pt x="1685467" y="1362125"/>
                                </a:lnTo>
                                <a:lnTo>
                                  <a:pt x="1686941" y="1362125"/>
                                </a:lnTo>
                                <a:lnTo>
                                  <a:pt x="1686941" y="1363726"/>
                                </a:lnTo>
                                <a:lnTo>
                                  <a:pt x="1689785" y="1363726"/>
                                </a:lnTo>
                                <a:lnTo>
                                  <a:pt x="1689785" y="1365351"/>
                                </a:lnTo>
                                <a:lnTo>
                                  <a:pt x="1691246" y="1365351"/>
                                </a:lnTo>
                                <a:lnTo>
                                  <a:pt x="1692617" y="1363726"/>
                                </a:lnTo>
                                <a:lnTo>
                                  <a:pt x="1692617" y="1365351"/>
                                </a:lnTo>
                                <a:lnTo>
                                  <a:pt x="1694078" y="1365351"/>
                                </a:lnTo>
                                <a:lnTo>
                                  <a:pt x="1694078" y="1368425"/>
                                </a:lnTo>
                                <a:lnTo>
                                  <a:pt x="1696923" y="1368425"/>
                                </a:lnTo>
                                <a:lnTo>
                                  <a:pt x="1696923" y="1366812"/>
                                </a:lnTo>
                                <a:lnTo>
                                  <a:pt x="1698409" y="1359052"/>
                                </a:lnTo>
                                <a:lnTo>
                                  <a:pt x="1699882" y="1359052"/>
                                </a:lnTo>
                                <a:lnTo>
                                  <a:pt x="1699882" y="1360652"/>
                                </a:lnTo>
                                <a:lnTo>
                                  <a:pt x="1705546" y="1360652"/>
                                </a:lnTo>
                                <a:lnTo>
                                  <a:pt x="1705546" y="1355966"/>
                                </a:lnTo>
                                <a:lnTo>
                                  <a:pt x="1707032" y="1357439"/>
                                </a:lnTo>
                                <a:lnTo>
                                  <a:pt x="1707032" y="1359052"/>
                                </a:lnTo>
                                <a:lnTo>
                                  <a:pt x="1708391" y="1359052"/>
                                </a:lnTo>
                                <a:lnTo>
                                  <a:pt x="1708391" y="1360652"/>
                                </a:lnTo>
                                <a:lnTo>
                                  <a:pt x="1709864" y="1360652"/>
                                </a:lnTo>
                                <a:lnTo>
                                  <a:pt x="1711337" y="1362125"/>
                                </a:lnTo>
                                <a:lnTo>
                                  <a:pt x="1711337" y="1363726"/>
                                </a:lnTo>
                                <a:lnTo>
                                  <a:pt x="1712696" y="1365351"/>
                                </a:lnTo>
                                <a:lnTo>
                                  <a:pt x="1712696" y="1363726"/>
                                </a:lnTo>
                                <a:lnTo>
                                  <a:pt x="1714182" y="1365351"/>
                                </a:lnTo>
                                <a:lnTo>
                                  <a:pt x="1718487" y="1365351"/>
                                </a:lnTo>
                                <a:lnTo>
                                  <a:pt x="1718487" y="1366812"/>
                                </a:lnTo>
                                <a:lnTo>
                                  <a:pt x="1719846" y="1365351"/>
                                </a:lnTo>
                                <a:lnTo>
                                  <a:pt x="1721319" y="1366812"/>
                                </a:lnTo>
                                <a:lnTo>
                                  <a:pt x="1722805" y="1368425"/>
                                </a:lnTo>
                                <a:lnTo>
                                  <a:pt x="1724152" y="1368425"/>
                                </a:lnTo>
                                <a:lnTo>
                                  <a:pt x="1725637" y="1365351"/>
                                </a:lnTo>
                                <a:lnTo>
                                  <a:pt x="1725637" y="1366812"/>
                                </a:lnTo>
                                <a:lnTo>
                                  <a:pt x="1727111" y="1370025"/>
                                </a:lnTo>
                                <a:lnTo>
                                  <a:pt x="1728470" y="1371511"/>
                                </a:lnTo>
                                <a:lnTo>
                                  <a:pt x="1729943" y="1371511"/>
                                </a:lnTo>
                                <a:lnTo>
                                  <a:pt x="1729943" y="1370025"/>
                                </a:lnTo>
                                <a:lnTo>
                                  <a:pt x="1731314" y="1368425"/>
                                </a:lnTo>
                                <a:lnTo>
                                  <a:pt x="1735620" y="1368425"/>
                                </a:lnTo>
                                <a:lnTo>
                                  <a:pt x="1735620" y="1371511"/>
                                </a:lnTo>
                                <a:lnTo>
                                  <a:pt x="1735620" y="1368425"/>
                                </a:lnTo>
                                <a:lnTo>
                                  <a:pt x="1737093" y="1371511"/>
                                </a:lnTo>
                                <a:lnTo>
                                  <a:pt x="1738566" y="1373098"/>
                                </a:lnTo>
                                <a:lnTo>
                                  <a:pt x="1739938" y="1370025"/>
                                </a:lnTo>
                                <a:lnTo>
                                  <a:pt x="1739938" y="1376197"/>
                                </a:lnTo>
                                <a:lnTo>
                                  <a:pt x="1741411" y="1382483"/>
                                </a:lnTo>
                                <a:lnTo>
                                  <a:pt x="1742770" y="1380896"/>
                                </a:lnTo>
                                <a:lnTo>
                                  <a:pt x="1742770" y="1391729"/>
                                </a:lnTo>
                                <a:lnTo>
                                  <a:pt x="1747075" y="1391729"/>
                                </a:lnTo>
                                <a:lnTo>
                                  <a:pt x="1747075" y="1393342"/>
                                </a:lnTo>
                                <a:lnTo>
                                  <a:pt x="1747075" y="1387055"/>
                                </a:lnTo>
                                <a:lnTo>
                                  <a:pt x="1748561" y="1387055"/>
                                </a:lnTo>
                                <a:lnTo>
                                  <a:pt x="1750034" y="1385570"/>
                                </a:lnTo>
                                <a:lnTo>
                                  <a:pt x="1750034" y="1388643"/>
                                </a:lnTo>
                                <a:lnTo>
                                  <a:pt x="1751393" y="1387055"/>
                                </a:lnTo>
                                <a:lnTo>
                                  <a:pt x="1752866" y="1383982"/>
                                </a:lnTo>
                                <a:lnTo>
                                  <a:pt x="1752866" y="1387055"/>
                                </a:lnTo>
                                <a:lnTo>
                                  <a:pt x="1754339" y="1388643"/>
                                </a:lnTo>
                                <a:lnTo>
                                  <a:pt x="1754339" y="1391729"/>
                                </a:lnTo>
                                <a:lnTo>
                                  <a:pt x="1755711" y="1393342"/>
                                </a:lnTo>
                                <a:lnTo>
                                  <a:pt x="1757184" y="1393342"/>
                                </a:lnTo>
                                <a:lnTo>
                                  <a:pt x="1757184" y="1391729"/>
                                </a:lnTo>
                                <a:lnTo>
                                  <a:pt x="1758530" y="1387055"/>
                                </a:lnTo>
                                <a:lnTo>
                                  <a:pt x="1760004" y="1385570"/>
                                </a:lnTo>
                                <a:lnTo>
                                  <a:pt x="1761502" y="1387055"/>
                                </a:lnTo>
                                <a:lnTo>
                                  <a:pt x="1761502" y="1385570"/>
                                </a:lnTo>
                                <a:lnTo>
                                  <a:pt x="1761502" y="1387055"/>
                                </a:lnTo>
                                <a:lnTo>
                                  <a:pt x="1764334" y="1383982"/>
                                </a:lnTo>
                                <a:lnTo>
                                  <a:pt x="1764334" y="1388643"/>
                                </a:lnTo>
                                <a:lnTo>
                                  <a:pt x="1768627" y="1388643"/>
                                </a:lnTo>
                                <a:lnTo>
                                  <a:pt x="1768627" y="1382483"/>
                                </a:lnTo>
                                <a:lnTo>
                                  <a:pt x="1770011" y="1383982"/>
                                </a:lnTo>
                                <a:lnTo>
                                  <a:pt x="1771472" y="1387055"/>
                                </a:lnTo>
                                <a:lnTo>
                                  <a:pt x="1771472" y="1385570"/>
                                </a:lnTo>
                                <a:lnTo>
                                  <a:pt x="1772958" y="1383982"/>
                                </a:lnTo>
                                <a:lnTo>
                                  <a:pt x="1772958" y="1382483"/>
                                </a:lnTo>
                                <a:lnTo>
                                  <a:pt x="1774304" y="1382483"/>
                                </a:lnTo>
                                <a:lnTo>
                                  <a:pt x="1775790" y="1383982"/>
                                </a:lnTo>
                                <a:lnTo>
                                  <a:pt x="1775790" y="1385570"/>
                                </a:lnTo>
                                <a:lnTo>
                                  <a:pt x="1777250" y="1387055"/>
                                </a:lnTo>
                                <a:lnTo>
                                  <a:pt x="1778622" y="1388643"/>
                                </a:lnTo>
                                <a:lnTo>
                                  <a:pt x="1778622" y="1390269"/>
                                </a:lnTo>
                                <a:lnTo>
                                  <a:pt x="1781581" y="1390269"/>
                                </a:lnTo>
                                <a:lnTo>
                                  <a:pt x="1781581" y="1394955"/>
                                </a:lnTo>
                                <a:lnTo>
                                  <a:pt x="1782927" y="1394955"/>
                                </a:lnTo>
                                <a:lnTo>
                                  <a:pt x="1782927" y="1393342"/>
                                </a:lnTo>
                                <a:lnTo>
                                  <a:pt x="1784413" y="1393342"/>
                                </a:lnTo>
                                <a:lnTo>
                                  <a:pt x="1785772" y="1394955"/>
                                </a:lnTo>
                                <a:lnTo>
                                  <a:pt x="1785772" y="1396428"/>
                                </a:lnTo>
                                <a:lnTo>
                                  <a:pt x="1788718" y="1396428"/>
                                </a:lnTo>
                                <a:lnTo>
                                  <a:pt x="1788718" y="1394955"/>
                                </a:lnTo>
                                <a:lnTo>
                                  <a:pt x="1790090" y="1394955"/>
                                </a:lnTo>
                                <a:lnTo>
                                  <a:pt x="1790090" y="1396428"/>
                                </a:lnTo>
                                <a:lnTo>
                                  <a:pt x="1790090" y="1394955"/>
                                </a:lnTo>
                                <a:lnTo>
                                  <a:pt x="1791563" y="1391729"/>
                                </a:lnTo>
                                <a:lnTo>
                                  <a:pt x="1793036" y="1390269"/>
                                </a:lnTo>
                                <a:lnTo>
                                  <a:pt x="1793036" y="1393342"/>
                                </a:lnTo>
                                <a:lnTo>
                                  <a:pt x="1794395" y="1396428"/>
                                </a:lnTo>
                                <a:lnTo>
                                  <a:pt x="1795868" y="1393342"/>
                                </a:lnTo>
                                <a:lnTo>
                                  <a:pt x="1797227" y="1391729"/>
                                </a:lnTo>
                                <a:lnTo>
                                  <a:pt x="1797227" y="1390269"/>
                                </a:lnTo>
                                <a:lnTo>
                                  <a:pt x="1798701" y="1390269"/>
                                </a:lnTo>
                                <a:lnTo>
                                  <a:pt x="1800174" y="1391729"/>
                                </a:lnTo>
                                <a:lnTo>
                                  <a:pt x="1800174" y="1390269"/>
                                </a:lnTo>
                                <a:lnTo>
                                  <a:pt x="1800174" y="1391729"/>
                                </a:lnTo>
                                <a:lnTo>
                                  <a:pt x="1801545" y="1393342"/>
                                </a:lnTo>
                                <a:lnTo>
                                  <a:pt x="1803019" y="1394955"/>
                                </a:lnTo>
                                <a:lnTo>
                                  <a:pt x="1803019" y="1393342"/>
                                </a:lnTo>
                                <a:lnTo>
                                  <a:pt x="1804479" y="1393342"/>
                                </a:lnTo>
                                <a:lnTo>
                                  <a:pt x="1804479" y="1391729"/>
                                </a:lnTo>
                                <a:lnTo>
                                  <a:pt x="1807324" y="1391729"/>
                                </a:lnTo>
                                <a:lnTo>
                                  <a:pt x="1807324" y="1387055"/>
                                </a:lnTo>
                                <a:lnTo>
                                  <a:pt x="1808810" y="1390269"/>
                                </a:lnTo>
                                <a:lnTo>
                                  <a:pt x="1810169" y="1385570"/>
                                </a:lnTo>
                                <a:lnTo>
                                  <a:pt x="1810169" y="1388643"/>
                                </a:lnTo>
                                <a:lnTo>
                                  <a:pt x="1811655" y="1390269"/>
                                </a:lnTo>
                                <a:lnTo>
                                  <a:pt x="1813001" y="1390269"/>
                                </a:lnTo>
                                <a:lnTo>
                                  <a:pt x="1814474" y="1388643"/>
                                </a:lnTo>
                                <a:lnTo>
                                  <a:pt x="1814474" y="1387055"/>
                                </a:lnTo>
                                <a:lnTo>
                                  <a:pt x="1815947" y="1388643"/>
                                </a:lnTo>
                                <a:lnTo>
                                  <a:pt x="1817319" y="1388643"/>
                                </a:lnTo>
                                <a:lnTo>
                                  <a:pt x="1818779" y="1390269"/>
                                </a:lnTo>
                                <a:lnTo>
                                  <a:pt x="1820278" y="1390269"/>
                                </a:lnTo>
                                <a:lnTo>
                                  <a:pt x="1820278" y="1391729"/>
                                </a:lnTo>
                                <a:lnTo>
                                  <a:pt x="1821624" y="1391729"/>
                                </a:lnTo>
                                <a:lnTo>
                                  <a:pt x="1821624" y="1390269"/>
                                </a:lnTo>
                                <a:lnTo>
                                  <a:pt x="1824456" y="1390269"/>
                                </a:lnTo>
                                <a:lnTo>
                                  <a:pt x="1824456" y="1388643"/>
                                </a:lnTo>
                                <a:lnTo>
                                  <a:pt x="1825942" y="1387055"/>
                                </a:lnTo>
                                <a:lnTo>
                                  <a:pt x="1825942" y="1390269"/>
                                </a:lnTo>
                                <a:lnTo>
                                  <a:pt x="1827402" y="1391729"/>
                                </a:lnTo>
                                <a:lnTo>
                                  <a:pt x="1828774" y="1393342"/>
                                </a:lnTo>
                                <a:lnTo>
                                  <a:pt x="1828774" y="1394955"/>
                                </a:lnTo>
                                <a:lnTo>
                                  <a:pt x="1830247" y="1394955"/>
                                </a:lnTo>
                                <a:lnTo>
                                  <a:pt x="1831720" y="1398028"/>
                                </a:lnTo>
                                <a:lnTo>
                                  <a:pt x="1833067" y="1398028"/>
                                </a:lnTo>
                                <a:lnTo>
                                  <a:pt x="1833067" y="1399628"/>
                                </a:lnTo>
                                <a:lnTo>
                                  <a:pt x="1834565" y="1401114"/>
                                </a:lnTo>
                                <a:lnTo>
                                  <a:pt x="1834565" y="1399628"/>
                                </a:lnTo>
                                <a:lnTo>
                                  <a:pt x="1836039" y="1399628"/>
                                </a:lnTo>
                                <a:lnTo>
                                  <a:pt x="1836039" y="1396428"/>
                                </a:lnTo>
                                <a:lnTo>
                                  <a:pt x="1837397" y="1394955"/>
                                </a:lnTo>
                                <a:lnTo>
                                  <a:pt x="1838871" y="1393342"/>
                                </a:lnTo>
                                <a:lnTo>
                                  <a:pt x="1838871" y="1396428"/>
                                </a:lnTo>
                                <a:lnTo>
                                  <a:pt x="1840242" y="1398028"/>
                                </a:lnTo>
                                <a:lnTo>
                                  <a:pt x="1844548" y="1398028"/>
                                </a:lnTo>
                                <a:lnTo>
                                  <a:pt x="1846021" y="1396428"/>
                                </a:lnTo>
                                <a:lnTo>
                                  <a:pt x="1847494" y="1394955"/>
                                </a:lnTo>
                                <a:lnTo>
                                  <a:pt x="1848853" y="1394955"/>
                                </a:lnTo>
                                <a:lnTo>
                                  <a:pt x="1848853" y="1393342"/>
                                </a:lnTo>
                                <a:lnTo>
                                  <a:pt x="1850326" y="1393342"/>
                                </a:lnTo>
                                <a:lnTo>
                                  <a:pt x="1850326" y="1394955"/>
                                </a:lnTo>
                                <a:lnTo>
                                  <a:pt x="1856003" y="1394955"/>
                                </a:lnTo>
                                <a:lnTo>
                                  <a:pt x="1857476" y="1396428"/>
                                </a:lnTo>
                                <a:lnTo>
                                  <a:pt x="1857476" y="1398028"/>
                                </a:lnTo>
                                <a:lnTo>
                                  <a:pt x="1860308" y="1398028"/>
                                </a:lnTo>
                                <a:lnTo>
                                  <a:pt x="1860308" y="1394955"/>
                                </a:lnTo>
                                <a:lnTo>
                                  <a:pt x="1861794" y="1393342"/>
                                </a:lnTo>
                                <a:lnTo>
                                  <a:pt x="1863255" y="1393342"/>
                                </a:lnTo>
                                <a:lnTo>
                                  <a:pt x="1863255" y="1396428"/>
                                </a:lnTo>
                                <a:lnTo>
                                  <a:pt x="1864639" y="1394955"/>
                                </a:lnTo>
                                <a:lnTo>
                                  <a:pt x="1864639" y="1396428"/>
                                </a:lnTo>
                                <a:lnTo>
                                  <a:pt x="1866099" y="1394955"/>
                                </a:lnTo>
                                <a:lnTo>
                                  <a:pt x="1867458" y="1394955"/>
                                </a:lnTo>
                                <a:lnTo>
                                  <a:pt x="1868932" y="1396428"/>
                                </a:lnTo>
                                <a:lnTo>
                                  <a:pt x="1870417" y="1396428"/>
                                </a:lnTo>
                                <a:lnTo>
                                  <a:pt x="1870417" y="1394955"/>
                                </a:lnTo>
                                <a:lnTo>
                                  <a:pt x="1870417" y="1398028"/>
                                </a:lnTo>
                                <a:lnTo>
                                  <a:pt x="1871764" y="1396428"/>
                                </a:lnTo>
                                <a:lnTo>
                                  <a:pt x="1871764" y="1398028"/>
                                </a:lnTo>
                                <a:lnTo>
                                  <a:pt x="1873250" y="1398028"/>
                                </a:lnTo>
                                <a:lnTo>
                                  <a:pt x="1873250" y="1396428"/>
                                </a:lnTo>
                                <a:lnTo>
                                  <a:pt x="1874735" y="1396428"/>
                                </a:lnTo>
                                <a:lnTo>
                                  <a:pt x="1874735" y="1398028"/>
                                </a:lnTo>
                                <a:lnTo>
                                  <a:pt x="1877555" y="1398028"/>
                                </a:lnTo>
                                <a:lnTo>
                                  <a:pt x="1877555" y="1396428"/>
                                </a:lnTo>
                                <a:lnTo>
                                  <a:pt x="1878926" y="1398028"/>
                                </a:lnTo>
                                <a:lnTo>
                                  <a:pt x="1878926" y="1399628"/>
                                </a:lnTo>
                                <a:lnTo>
                                  <a:pt x="1880400" y="1396428"/>
                                </a:lnTo>
                                <a:lnTo>
                                  <a:pt x="1880400" y="1394955"/>
                                </a:lnTo>
                                <a:lnTo>
                                  <a:pt x="1881873" y="1394955"/>
                                </a:lnTo>
                                <a:lnTo>
                                  <a:pt x="1881873" y="1396428"/>
                                </a:lnTo>
                                <a:lnTo>
                                  <a:pt x="1884718" y="1396428"/>
                                </a:lnTo>
                                <a:lnTo>
                                  <a:pt x="1884718" y="1393342"/>
                                </a:lnTo>
                                <a:lnTo>
                                  <a:pt x="1886178" y="1391729"/>
                                </a:lnTo>
                                <a:lnTo>
                                  <a:pt x="1887537" y="1390269"/>
                                </a:lnTo>
                                <a:lnTo>
                                  <a:pt x="1889023" y="1388643"/>
                                </a:lnTo>
                                <a:lnTo>
                                  <a:pt x="1891855" y="1388643"/>
                                </a:lnTo>
                                <a:lnTo>
                                  <a:pt x="1891855" y="1387055"/>
                                </a:lnTo>
                                <a:lnTo>
                                  <a:pt x="1893328" y="1387055"/>
                                </a:lnTo>
                                <a:lnTo>
                                  <a:pt x="1894700" y="1388643"/>
                                </a:lnTo>
                                <a:lnTo>
                                  <a:pt x="1894700" y="1390269"/>
                                </a:lnTo>
                                <a:lnTo>
                                  <a:pt x="1896160" y="1390269"/>
                                </a:lnTo>
                                <a:lnTo>
                                  <a:pt x="1896160" y="1393342"/>
                                </a:lnTo>
                                <a:lnTo>
                                  <a:pt x="1897646" y="1393342"/>
                                </a:lnTo>
                                <a:lnTo>
                                  <a:pt x="1899005" y="1391729"/>
                                </a:lnTo>
                                <a:lnTo>
                                  <a:pt x="1899005" y="1388643"/>
                                </a:lnTo>
                                <a:lnTo>
                                  <a:pt x="1900491" y="1387055"/>
                                </a:lnTo>
                                <a:lnTo>
                                  <a:pt x="1901952" y="1387055"/>
                                </a:lnTo>
                                <a:lnTo>
                                  <a:pt x="1901952" y="1385570"/>
                                </a:lnTo>
                                <a:lnTo>
                                  <a:pt x="1903336" y="1387055"/>
                                </a:lnTo>
                                <a:lnTo>
                                  <a:pt x="1903336" y="1388643"/>
                                </a:lnTo>
                                <a:lnTo>
                                  <a:pt x="1903336" y="1387055"/>
                                </a:lnTo>
                                <a:lnTo>
                                  <a:pt x="1904784" y="1388643"/>
                                </a:lnTo>
                                <a:lnTo>
                                  <a:pt x="1906155" y="1388643"/>
                                </a:lnTo>
                                <a:lnTo>
                                  <a:pt x="1906155" y="1383982"/>
                                </a:lnTo>
                                <a:lnTo>
                                  <a:pt x="1909114" y="1383982"/>
                                </a:lnTo>
                                <a:lnTo>
                                  <a:pt x="1909114" y="1382483"/>
                                </a:lnTo>
                                <a:lnTo>
                                  <a:pt x="1910461" y="1382483"/>
                                </a:lnTo>
                                <a:lnTo>
                                  <a:pt x="1910461" y="1380896"/>
                                </a:lnTo>
                                <a:lnTo>
                                  <a:pt x="1910461" y="1382483"/>
                                </a:lnTo>
                                <a:lnTo>
                                  <a:pt x="1911946" y="1383982"/>
                                </a:lnTo>
                                <a:lnTo>
                                  <a:pt x="1913420" y="1382483"/>
                                </a:lnTo>
                                <a:lnTo>
                                  <a:pt x="1914779" y="1383982"/>
                                </a:lnTo>
                                <a:lnTo>
                                  <a:pt x="1916239" y="1382483"/>
                                </a:lnTo>
                                <a:lnTo>
                                  <a:pt x="1919084" y="1382483"/>
                                </a:lnTo>
                                <a:lnTo>
                                  <a:pt x="1920570" y="1380896"/>
                                </a:lnTo>
                                <a:lnTo>
                                  <a:pt x="1920570" y="1382483"/>
                                </a:lnTo>
                                <a:lnTo>
                                  <a:pt x="1920570" y="1380896"/>
                                </a:lnTo>
                                <a:lnTo>
                                  <a:pt x="1921916" y="1379283"/>
                                </a:lnTo>
                                <a:lnTo>
                                  <a:pt x="1923402" y="1379283"/>
                                </a:lnTo>
                                <a:lnTo>
                                  <a:pt x="1923402" y="1380896"/>
                                </a:lnTo>
                                <a:lnTo>
                                  <a:pt x="1924875" y="1380896"/>
                                </a:lnTo>
                                <a:lnTo>
                                  <a:pt x="1924875" y="1379283"/>
                                </a:lnTo>
                                <a:lnTo>
                                  <a:pt x="1926234" y="1377810"/>
                                </a:lnTo>
                                <a:lnTo>
                                  <a:pt x="1927707" y="1377810"/>
                                </a:lnTo>
                                <a:lnTo>
                                  <a:pt x="1927707" y="1382483"/>
                                </a:lnTo>
                                <a:lnTo>
                                  <a:pt x="1929193" y="1379283"/>
                                </a:lnTo>
                                <a:lnTo>
                                  <a:pt x="1930552" y="1376197"/>
                                </a:lnTo>
                                <a:lnTo>
                                  <a:pt x="1930552" y="1373098"/>
                                </a:lnTo>
                                <a:lnTo>
                                  <a:pt x="1932012" y="1370025"/>
                                </a:lnTo>
                                <a:lnTo>
                                  <a:pt x="1933384" y="1374609"/>
                                </a:lnTo>
                                <a:lnTo>
                                  <a:pt x="1933384" y="1376197"/>
                                </a:lnTo>
                                <a:lnTo>
                                  <a:pt x="1936330" y="1376197"/>
                                </a:lnTo>
                                <a:lnTo>
                                  <a:pt x="1937702" y="1368425"/>
                                </a:lnTo>
                                <a:lnTo>
                                  <a:pt x="1937702" y="1366812"/>
                                </a:lnTo>
                                <a:lnTo>
                                  <a:pt x="1939175" y="1366812"/>
                                </a:lnTo>
                                <a:lnTo>
                                  <a:pt x="1939175" y="1363726"/>
                                </a:lnTo>
                                <a:lnTo>
                                  <a:pt x="1940636" y="1360652"/>
                                </a:lnTo>
                                <a:lnTo>
                                  <a:pt x="1940636" y="1359052"/>
                                </a:lnTo>
                                <a:lnTo>
                                  <a:pt x="1941995" y="1359052"/>
                                </a:lnTo>
                                <a:lnTo>
                                  <a:pt x="1941995" y="1366812"/>
                                </a:lnTo>
                                <a:lnTo>
                                  <a:pt x="1944966" y="1371511"/>
                                </a:lnTo>
                                <a:lnTo>
                                  <a:pt x="1944966" y="1373098"/>
                                </a:lnTo>
                                <a:lnTo>
                                  <a:pt x="1946313" y="1376197"/>
                                </a:lnTo>
                                <a:lnTo>
                                  <a:pt x="1946313" y="1377810"/>
                                </a:lnTo>
                                <a:lnTo>
                                  <a:pt x="1947811" y="1379283"/>
                                </a:lnTo>
                                <a:lnTo>
                                  <a:pt x="1947811" y="1376197"/>
                                </a:lnTo>
                                <a:lnTo>
                                  <a:pt x="1949157" y="1376197"/>
                                </a:lnTo>
                                <a:lnTo>
                                  <a:pt x="1949157" y="1374609"/>
                                </a:lnTo>
                                <a:lnTo>
                                  <a:pt x="1950631" y="1373098"/>
                                </a:lnTo>
                                <a:lnTo>
                                  <a:pt x="1952091" y="1374609"/>
                                </a:lnTo>
                                <a:lnTo>
                                  <a:pt x="1952091" y="1376197"/>
                                </a:lnTo>
                                <a:lnTo>
                                  <a:pt x="1953475" y="1377810"/>
                                </a:lnTo>
                                <a:lnTo>
                                  <a:pt x="1956422" y="1377810"/>
                                </a:lnTo>
                                <a:lnTo>
                                  <a:pt x="1956422" y="1376197"/>
                                </a:lnTo>
                                <a:lnTo>
                                  <a:pt x="1957781" y="1377810"/>
                                </a:lnTo>
                                <a:lnTo>
                                  <a:pt x="1959254" y="1376197"/>
                                </a:lnTo>
                                <a:lnTo>
                                  <a:pt x="1963559" y="1376197"/>
                                </a:lnTo>
                                <a:lnTo>
                                  <a:pt x="1963559" y="1373098"/>
                                </a:lnTo>
                                <a:lnTo>
                                  <a:pt x="1964931" y="1368425"/>
                                </a:lnTo>
                                <a:lnTo>
                                  <a:pt x="1966391" y="1370025"/>
                                </a:lnTo>
                                <a:lnTo>
                                  <a:pt x="1966391" y="1373098"/>
                                </a:lnTo>
                                <a:lnTo>
                                  <a:pt x="1967877" y="1371511"/>
                                </a:lnTo>
                                <a:lnTo>
                                  <a:pt x="1969223" y="1371511"/>
                                </a:lnTo>
                                <a:lnTo>
                                  <a:pt x="1969223" y="1370025"/>
                                </a:lnTo>
                                <a:lnTo>
                                  <a:pt x="1970709" y="1370025"/>
                                </a:lnTo>
                                <a:lnTo>
                                  <a:pt x="1970709" y="1371511"/>
                                </a:lnTo>
                                <a:lnTo>
                                  <a:pt x="1970709" y="1370025"/>
                                </a:lnTo>
                                <a:lnTo>
                                  <a:pt x="1972183" y="1370025"/>
                                </a:lnTo>
                                <a:lnTo>
                                  <a:pt x="1973554" y="1371511"/>
                                </a:lnTo>
                                <a:lnTo>
                                  <a:pt x="1976386" y="1371511"/>
                                </a:lnTo>
                                <a:lnTo>
                                  <a:pt x="1976386" y="1370025"/>
                                </a:lnTo>
                                <a:lnTo>
                                  <a:pt x="1976386" y="1373098"/>
                                </a:lnTo>
                                <a:lnTo>
                                  <a:pt x="1977859" y="1374609"/>
                                </a:lnTo>
                                <a:lnTo>
                                  <a:pt x="1977859" y="1373098"/>
                                </a:lnTo>
                                <a:lnTo>
                                  <a:pt x="1979333" y="1373098"/>
                                </a:lnTo>
                                <a:lnTo>
                                  <a:pt x="1980692" y="1370025"/>
                                </a:lnTo>
                                <a:lnTo>
                                  <a:pt x="1980692" y="1371511"/>
                                </a:lnTo>
                                <a:lnTo>
                                  <a:pt x="1980692" y="1368425"/>
                                </a:lnTo>
                                <a:lnTo>
                                  <a:pt x="1982177" y="1366812"/>
                                </a:lnTo>
                                <a:lnTo>
                                  <a:pt x="1983651" y="1363726"/>
                                </a:lnTo>
                                <a:lnTo>
                                  <a:pt x="1983651" y="1365351"/>
                                </a:lnTo>
                                <a:lnTo>
                                  <a:pt x="1985010" y="1363726"/>
                                </a:lnTo>
                                <a:lnTo>
                                  <a:pt x="1986470" y="1366812"/>
                                </a:lnTo>
                                <a:lnTo>
                                  <a:pt x="1987842" y="1368425"/>
                                </a:lnTo>
                                <a:lnTo>
                                  <a:pt x="1987842" y="1370025"/>
                                </a:lnTo>
                                <a:lnTo>
                                  <a:pt x="1992160" y="1370025"/>
                                </a:lnTo>
                                <a:lnTo>
                                  <a:pt x="1992160" y="1371511"/>
                                </a:lnTo>
                                <a:lnTo>
                                  <a:pt x="1993633" y="1373098"/>
                                </a:lnTo>
                                <a:lnTo>
                                  <a:pt x="1993633" y="1374609"/>
                                </a:lnTo>
                                <a:lnTo>
                                  <a:pt x="1995106" y="1374609"/>
                                </a:lnTo>
                                <a:lnTo>
                                  <a:pt x="1995106" y="1376197"/>
                                </a:lnTo>
                                <a:lnTo>
                                  <a:pt x="1996465" y="1379283"/>
                                </a:lnTo>
                                <a:lnTo>
                                  <a:pt x="1997951" y="1379283"/>
                                </a:lnTo>
                                <a:lnTo>
                                  <a:pt x="1997951" y="1376197"/>
                                </a:lnTo>
                                <a:lnTo>
                                  <a:pt x="1999411" y="1377810"/>
                                </a:lnTo>
                                <a:lnTo>
                                  <a:pt x="1999411" y="1379283"/>
                                </a:lnTo>
                                <a:lnTo>
                                  <a:pt x="2000783" y="1379283"/>
                                </a:lnTo>
                                <a:lnTo>
                                  <a:pt x="2000783" y="1380896"/>
                                </a:lnTo>
                                <a:lnTo>
                                  <a:pt x="2002256" y="1380896"/>
                                </a:lnTo>
                                <a:lnTo>
                                  <a:pt x="2010105" y="1381290"/>
                                </a:lnTo>
                                <a:lnTo>
                                  <a:pt x="2006041" y="1379270"/>
                                </a:lnTo>
                                <a:lnTo>
                                  <a:pt x="2010879" y="1383982"/>
                                </a:lnTo>
                                <a:lnTo>
                                  <a:pt x="2012251" y="1383982"/>
                                </a:lnTo>
                                <a:lnTo>
                                  <a:pt x="2012251" y="1385570"/>
                                </a:lnTo>
                                <a:lnTo>
                                  <a:pt x="2015070" y="1385570"/>
                                </a:lnTo>
                                <a:lnTo>
                                  <a:pt x="2016556" y="1387055"/>
                                </a:lnTo>
                                <a:lnTo>
                                  <a:pt x="2018030" y="1387055"/>
                                </a:lnTo>
                                <a:lnTo>
                                  <a:pt x="2019388" y="1385570"/>
                                </a:lnTo>
                                <a:lnTo>
                                  <a:pt x="2020862" y="1382483"/>
                                </a:lnTo>
                                <a:lnTo>
                                  <a:pt x="2022348" y="1379283"/>
                                </a:lnTo>
                                <a:lnTo>
                                  <a:pt x="2022348" y="1380896"/>
                                </a:lnTo>
                                <a:lnTo>
                                  <a:pt x="2023694" y="1382483"/>
                                </a:lnTo>
                                <a:lnTo>
                                  <a:pt x="2023694" y="1380896"/>
                                </a:lnTo>
                                <a:lnTo>
                                  <a:pt x="2025167" y="1380896"/>
                                </a:lnTo>
                                <a:lnTo>
                                  <a:pt x="2026653" y="1379283"/>
                                </a:lnTo>
                                <a:lnTo>
                                  <a:pt x="2029485" y="1379283"/>
                                </a:lnTo>
                                <a:lnTo>
                                  <a:pt x="2029485" y="1380896"/>
                                </a:lnTo>
                                <a:lnTo>
                                  <a:pt x="2030857" y="1380896"/>
                                </a:lnTo>
                                <a:lnTo>
                                  <a:pt x="2030857" y="1379283"/>
                                </a:lnTo>
                                <a:lnTo>
                                  <a:pt x="2032317" y="1377810"/>
                                </a:lnTo>
                                <a:lnTo>
                                  <a:pt x="2033803" y="1377810"/>
                                </a:lnTo>
                                <a:lnTo>
                                  <a:pt x="2033803" y="1376197"/>
                                </a:lnTo>
                                <a:lnTo>
                                  <a:pt x="2035149" y="1374609"/>
                                </a:lnTo>
                                <a:lnTo>
                                  <a:pt x="2036648" y="1374609"/>
                                </a:lnTo>
                                <a:lnTo>
                                  <a:pt x="2036648" y="1373098"/>
                                </a:lnTo>
                                <a:lnTo>
                                  <a:pt x="2038108" y="1370025"/>
                                </a:lnTo>
                                <a:lnTo>
                                  <a:pt x="2038108" y="1366812"/>
                                </a:lnTo>
                                <a:lnTo>
                                  <a:pt x="2039480" y="1365351"/>
                                </a:lnTo>
                                <a:lnTo>
                                  <a:pt x="2040940" y="1365351"/>
                                </a:lnTo>
                                <a:lnTo>
                                  <a:pt x="2040940" y="1360652"/>
                                </a:lnTo>
                                <a:lnTo>
                                  <a:pt x="2042312" y="1363726"/>
                                </a:lnTo>
                                <a:lnTo>
                                  <a:pt x="2043772" y="1363726"/>
                                </a:lnTo>
                                <a:lnTo>
                                  <a:pt x="2043772" y="1362125"/>
                                </a:lnTo>
                                <a:lnTo>
                                  <a:pt x="2046617" y="1362125"/>
                                </a:lnTo>
                                <a:lnTo>
                                  <a:pt x="2048103" y="1359052"/>
                                </a:lnTo>
                                <a:lnTo>
                                  <a:pt x="2048103" y="1351280"/>
                                </a:lnTo>
                                <a:lnTo>
                                  <a:pt x="2049564" y="1348181"/>
                                </a:lnTo>
                                <a:lnTo>
                                  <a:pt x="2050935" y="1334109"/>
                                </a:lnTo>
                                <a:lnTo>
                                  <a:pt x="2050935" y="1329448"/>
                                </a:lnTo>
                                <a:lnTo>
                                  <a:pt x="2050935" y="1334109"/>
                                </a:lnTo>
                                <a:lnTo>
                                  <a:pt x="2052396" y="1329448"/>
                                </a:lnTo>
                                <a:lnTo>
                                  <a:pt x="2052396" y="1331036"/>
                                </a:lnTo>
                                <a:lnTo>
                                  <a:pt x="2053882" y="1334109"/>
                                </a:lnTo>
                                <a:lnTo>
                                  <a:pt x="2055228" y="1338808"/>
                                </a:lnTo>
                                <a:lnTo>
                                  <a:pt x="2056726" y="1334109"/>
                                </a:lnTo>
                                <a:lnTo>
                                  <a:pt x="2058073" y="1335735"/>
                                </a:lnTo>
                                <a:lnTo>
                                  <a:pt x="2058073" y="1331036"/>
                                </a:lnTo>
                                <a:lnTo>
                                  <a:pt x="2059546" y="1331036"/>
                                </a:lnTo>
                                <a:lnTo>
                                  <a:pt x="2059546" y="1334109"/>
                                </a:lnTo>
                                <a:lnTo>
                                  <a:pt x="2061032" y="1335735"/>
                                </a:lnTo>
                                <a:lnTo>
                                  <a:pt x="2061032" y="1338808"/>
                                </a:lnTo>
                                <a:lnTo>
                                  <a:pt x="2062391" y="1340408"/>
                                </a:lnTo>
                                <a:lnTo>
                                  <a:pt x="2062391" y="1343482"/>
                                </a:lnTo>
                                <a:lnTo>
                                  <a:pt x="2065337" y="1343482"/>
                                </a:lnTo>
                                <a:lnTo>
                                  <a:pt x="2065337" y="1344993"/>
                                </a:lnTo>
                                <a:lnTo>
                                  <a:pt x="2066709" y="1349667"/>
                                </a:lnTo>
                                <a:lnTo>
                                  <a:pt x="2066709" y="1355966"/>
                                </a:lnTo>
                                <a:lnTo>
                                  <a:pt x="2068182" y="1359052"/>
                                </a:lnTo>
                                <a:lnTo>
                                  <a:pt x="2068182" y="1357439"/>
                                </a:lnTo>
                                <a:lnTo>
                                  <a:pt x="2069528" y="1357439"/>
                                </a:lnTo>
                                <a:lnTo>
                                  <a:pt x="2069528" y="1360652"/>
                                </a:lnTo>
                                <a:lnTo>
                                  <a:pt x="2071014" y="1357439"/>
                                </a:lnTo>
                                <a:lnTo>
                                  <a:pt x="2072487" y="1354366"/>
                                </a:lnTo>
                                <a:lnTo>
                                  <a:pt x="2073846" y="1352880"/>
                                </a:lnTo>
                                <a:lnTo>
                                  <a:pt x="2076805" y="1352880"/>
                                </a:lnTo>
                                <a:lnTo>
                                  <a:pt x="2076805" y="1349667"/>
                                </a:lnTo>
                                <a:lnTo>
                                  <a:pt x="2076805" y="1351280"/>
                                </a:lnTo>
                                <a:lnTo>
                                  <a:pt x="2078151" y="1351280"/>
                                </a:lnTo>
                                <a:lnTo>
                                  <a:pt x="2079625" y="1348181"/>
                                </a:lnTo>
                                <a:lnTo>
                                  <a:pt x="2079625" y="1344993"/>
                                </a:lnTo>
                                <a:lnTo>
                                  <a:pt x="2081123" y="1346581"/>
                                </a:lnTo>
                                <a:lnTo>
                                  <a:pt x="2083955" y="1346581"/>
                                </a:lnTo>
                                <a:lnTo>
                                  <a:pt x="2083955" y="1349667"/>
                                </a:lnTo>
                                <a:lnTo>
                                  <a:pt x="2085314" y="1348181"/>
                                </a:lnTo>
                                <a:lnTo>
                                  <a:pt x="2086787" y="1349667"/>
                                </a:lnTo>
                                <a:lnTo>
                                  <a:pt x="2086787" y="1352880"/>
                                </a:lnTo>
                                <a:lnTo>
                                  <a:pt x="2088248" y="1354366"/>
                                </a:lnTo>
                                <a:lnTo>
                                  <a:pt x="2089632" y="1354366"/>
                                </a:lnTo>
                                <a:lnTo>
                                  <a:pt x="2089632" y="1352880"/>
                                </a:lnTo>
                                <a:lnTo>
                                  <a:pt x="2091093" y="1352880"/>
                                </a:lnTo>
                                <a:lnTo>
                                  <a:pt x="2091093" y="1351280"/>
                                </a:lnTo>
                                <a:lnTo>
                                  <a:pt x="2092579" y="1351280"/>
                                </a:lnTo>
                                <a:lnTo>
                                  <a:pt x="2093925" y="1349667"/>
                                </a:lnTo>
                                <a:lnTo>
                                  <a:pt x="2093925" y="1346581"/>
                                </a:lnTo>
                                <a:lnTo>
                                  <a:pt x="2096757" y="1346581"/>
                                </a:lnTo>
                                <a:lnTo>
                                  <a:pt x="2096757" y="1349667"/>
                                </a:lnTo>
                                <a:lnTo>
                                  <a:pt x="2099703" y="1349667"/>
                                </a:lnTo>
                                <a:lnTo>
                                  <a:pt x="2101088" y="1351280"/>
                                </a:lnTo>
                                <a:lnTo>
                                  <a:pt x="2102548" y="1352880"/>
                                </a:lnTo>
                                <a:lnTo>
                                  <a:pt x="2104034" y="1352880"/>
                                </a:lnTo>
                                <a:lnTo>
                                  <a:pt x="2104034" y="1357439"/>
                                </a:lnTo>
                                <a:lnTo>
                                  <a:pt x="2105393" y="1359052"/>
                                </a:lnTo>
                                <a:lnTo>
                                  <a:pt x="2108339" y="1359052"/>
                                </a:lnTo>
                                <a:lnTo>
                                  <a:pt x="2108339" y="1357439"/>
                                </a:lnTo>
                              </a:path>
                            </a:pathLst>
                          </a:custGeom>
                          <a:ln w="11226">
                            <a:solidFill>
                              <a:srgbClr val="B01C88"/>
                            </a:solidFill>
                            <a:prstDash val="solid"/>
                          </a:ln>
                        </wps:spPr>
                        <wps:bodyPr wrap="square" lIns="0" tIns="0" rIns="0" bIns="0" rtlCol="0">
                          <a:prstTxWarp prst="textNoShape">
                            <a:avLst/>
                          </a:prstTxWarp>
                          <a:noAutofit/>
                        </wps:bodyPr>
                      </wps:wsp>
                      <wps:wsp>
                        <wps:cNvPr id="1263" name="Graphic 1263"/>
                        <wps:cNvSpPr/>
                        <wps:spPr>
                          <a:xfrm>
                            <a:off x="2219515" y="1634909"/>
                            <a:ext cx="14604" cy="40640"/>
                          </a:xfrm>
                          <a:custGeom>
                            <a:avLst/>
                            <a:gdLst/>
                            <a:ahLst/>
                            <a:cxnLst/>
                            <a:rect l="l" t="t" r="r" b="b"/>
                            <a:pathLst>
                              <a:path w="14604" h="40640">
                                <a:moveTo>
                                  <a:pt x="0" y="40474"/>
                                </a:moveTo>
                                <a:lnTo>
                                  <a:pt x="0" y="39001"/>
                                </a:lnTo>
                                <a:lnTo>
                                  <a:pt x="1371" y="39001"/>
                                </a:lnTo>
                                <a:lnTo>
                                  <a:pt x="2844" y="37401"/>
                                </a:lnTo>
                                <a:lnTo>
                                  <a:pt x="2844" y="39001"/>
                                </a:lnTo>
                                <a:lnTo>
                                  <a:pt x="2844" y="37401"/>
                                </a:lnTo>
                                <a:lnTo>
                                  <a:pt x="4203" y="37401"/>
                                </a:lnTo>
                                <a:lnTo>
                                  <a:pt x="4203" y="35915"/>
                                </a:lnTo>
                                <a:lnTo>
                                  <a:pt x="5664" y="32702"/>
                                </a:lnTo>
                                <a:lnTo>
                                  <a:pt x="5664" y="28028"/>
                                </a:lnTo>
                                <a:lnTo>
                                  <a:pt x="7150" y="28028"/>
                                </a:lnTo>
                                <a:lnTo>
                                  <a:pt x="7150" y="24930"/>
                                </a:lnTo>
                                <a:lnTo>
                                  <a:pt x="8509" y="24930"/>
                                </a:lnTo>
                                <a:lnTo>
                                  <a:pt x="9982" y="29616"/>
                                </a:lnTo>
                                <a:lnTo>
                                  <a:pt x="9982" y="32702"/>
                                </a:lnTo>
                                <a:lnTo>
                                  <a:pt x="11455" y="35915"/>
                                </a:lnTo>
                                <a:lnTo>
                                  <a:pt x="11455" y="10858"/>
                                </a:lnTo>
                                <a:lnTo>
                                  <a:pt x="12827" y="0"/>
                                </a:lnTo>
                                <a:lnTo>
                                  <a:pt x="12827" y="3098"/>
                                </a:lnTo>
                                <a:lnTo>
                                  <a:pt x="14300" y="7785"/>
                                </a:lnTo>
                                <a:lnTo>
                                  <a:pt x="14300" y="6311"/>
                                </a:lnTo>
                                <a:lnTo>
                                  <a:pt x="14300" y="9397"/>
                                </a:lnTo>
                              </a:path>
                            </a:pathLst>
                          </a:custGeom>
                          <a:ln w="11226">
                            <a:solidFill>
                              <a:srgbClr val="9E2789"/>
                            </a:solidFill>
                            <a:prstDash val="solid"/>
                          </a:ln>
                        </wps:spPr>
                        <wps:bodyPr wrap="square" lIns="0" tIns="0" rIns="0" bIns="0" rtlCol="0">
                          <a:prstTxWarp prst="textNoShape">
                            <a:avLst/>
                          </a:prstTxWarp>
                          <a:noAutofit/>
                        </wps:bodyPr>
                      </wps:wsp>
                      <wps:wsp>
                        <wps:cNvPr id="1264" name="Graphic 1264"/>
                        <wps:cNvSpPr/>
                        <wps:spPr>
                          <a:xfrm>
                            <a:off x="3175" y="3213"/>
                            <a:ext cx="2340610" cy="1800225"/>
                          </a:xfrm>
                          <a:custGeom>
                            <a:avLst/>
                            <a:gdLst/>
                            <a:ahLst/>
                            <a:cxnLst/>
                            <a:rect l="l" t="t" r="r" b="b"/>
                            <a:pathLst>
                              <a:path w="2340610" h="1800225">
                                <a:moveTo>
                                  <a:pt x="2340000" y="1799983"/>
                                </a:moveTo>
                                <a:lnTo>
                                  <a:pt x="0" y="1799983"/>
                                </a:lnTo>
                                <a:lnTo>
                                  <a:pt x="0" y="0"/>
                                </a:lnTo>
                                <a:lnTo>
                                  <a:pt x="2340000" y="0"/>
                                </a:lnTo>
                                <a:lnTo>
                                  <a:pt x="2340000" y="1799983"/>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DDF5386" id="Group 1234" o:spid="_x0000_s1026" style="position:absolute;margin-left:40.75pt;margin-top:8.4pt;width:184.8pt;height:142.25pt;z-index:1581158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">
                <v:shape id="Graphic 1235" o:spid="_x0000_s1027" style="position:absolute;left:1114;top:1655;width:21234;height:16256;visibility:visible;mso-wrap-style:square;v-text-anchor:top" coordsize="2123440,16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" path="m1028,1612899r-1028,l,1625599r571,l1028,1612899xem5105,1612899r-3518,l2044,1625599r2489,l5105,1612899xem7607,1612899r-2045,l7150,1625599r1016,l7607,1612899xem12700,1612899r-559,l9194,1625599r4991,l12700,1612899xem39484,1612899r-3061,l35979,1625599r3060,l39484,1612899xem43573,1612899r-4089,l39941,1625599r3061,l43573,1612899xem189966,1612899r-28626,l162941,1625599r25260,l189966,1612899xem196291,1612899r-4090,l191757,1625599r5105,l196291,1612899xem336423,1612899r-1486,12700l336981,1625599r-558,-12700xem350596,1612899r-2489,l347535,1625599r3518,l350596,1612899xem472452,1612899r-3975,l467918,1625599r4090,l472452,1612899xem71374,1600199r-4090,l65811,1612899r6007,l71374,1600199xem81470,1600199r-2045,l78968,1612899r3074,l81470,1600199xem474497,1587499r-1473,l472452,1612899r572,l474497,1587499xem478015,1587499r-1486,12700l476084,1600199r445,12700l478015,1587499xem507403,1600199r-4090,l503885,1612899r3060,l507403,1600199xem510463,1600199r-3060,l507860,1612899r3060,l510463,1600199xem514438,1600199r-457,12700l514997,1612899r-559,-12700xem517042,1600199r-1588,l514997,1612899r457,l517042,1600199xem518528,1600199r-1486,l517499,1612899r572,l518528,1600199xem475513,1587499r-445,12700l476084,1600199r-571,-12700xem478586,1587499r-571,l478586,1600199r445,l478586,1587499xem480059,1587499r-457,l479031,1600199r571,l480059,1587499xem492759,1587499r-2603,l490715,1600199r1486,l492759,1587499xem500824,1587499r-1473,l499808,1600199r1461,l500824,1587499xem522605,1587499r-559,l521589,1600199r457,l522605,1587499xem485622,1574799r-2045,l483120,1587499r3061,l485622,1574799xem487210,1574799r-572,l486181,1587499r2502,l487210,1574799xem489140,1574799r-457,12700l489699,1587499r-559,-12700xem499351,1574799r-9195,l489699,1587499r10109,l499351,1574799xem531114,1574799r-4992,l525551,1587499r4089,l531114,1574799xem536219,1562099r-4077,l531685,1574799r4089,l536219,1587499r571,-12700l536219,1562099xem545299,1574799r-5003,l541782,1587499r2044,l545299,1574799xem553466,1574799r-2604,l552450,1587499r457,l553466,1574799xem540296,1562099r-1016,l538721,1574799r3061,l540296,1562099xem555955,1562099r-1461,l553923,1574799r571,l555955,1562099xem928801,1562099r-2616,l927773,1574799r457,l928801,1562099xem1832203,1562099r-3988,l1828673,1574799r3047,l1832203,1562099xem1836280,1562099r-3531,l1834235,1574799r1461,l1836280,1562099xem571371,1511299r-3834,l567080,1523999r-3505,l563003,1536699r-1486,12700l557441,1549399r-458,12700l561517,1562099r1486,-12700l563575,1536699r6566,l570598,1523999r-6007,l564019,1511299r7352,xem618147,1549399r-7036,l612584,1562099r5105,l618147,1549399xem624713,1549399r-4992,l620179,1562099r4089,l624713,1549399xem630847,1549399r-3061,l628230,1562099r2045,l630847,1549399xem638441,1549399r-1016,l637882,1562099r559,-12700xem899413,1549399r-3060,l896924,1562099r1016,l899413,1549399xem936853,1549399r-17691,l920622,1562099r15774,l936853,1549399xem1747215,1549399r-4547,l1743227,1562099r3518,l1747215,1549399xem1750263,1549399r-1016,l1749818,1562099r445,-12700xem1757870,1549399r-3061,l1756397,1562099r902,l1757870,1549399xem1767509,1549399r-3048,l1764906,1562099r2045,l1767509,1549399xem1887321,1549399r-108686,l1779092,1562099r106769,l1887321,1549399xem1899462,1549399r-3962,l1895944,1562099r3048,l1899462,1549399xem2019414,1549399r-6591,l2013267,1562099r5563,l2019414,1549399xem567080,1536699r-3061,l564591,1549399r2044,l567080,1536699xem568096,1536699r-1016,l567537,1549399r559,-12700xem621207,1523999r-13532,l610029,1549399r30914,l641400,1536699r-19621,l621207,1523999xem690537,1473199r-26785,l663752,1511299r19635,l683387,1536699r1016,l684403,1549399r571,l684974,1498599r5563,l690537,1473199xem883196,1536699r-915,l882738,1549399r458,-12700xem947521,1523999r-67284,l881710,1536699r1486,l883754,1549399r63208,l947419,1528656r102,-4657xem971804,1523999r-24283,l948994,1549399r14631,l964196,1536699r7036,l971804,1523999xem1013777,1473199r-8166,l1005706,1485899r95,12700l1005897,1511299r95,12700l1006087,1536699r95,12700l1006640,1549399r111,-12700l1006863,1523999r112,-12700l1007087,1498599r111,-12700l1013218,1485899r559,-12700xem1082090,1485899r-22809,l1059738,1498599r559,12700l1060754,1511299r1588,38100l1062799,1549399r467,-20743l1063371,1523999r635,l1064387,1498599r17418,l1082090,1485899xem1650657,1511299r-9652,l1641563,1523999r2960,l1645094,1536699r1461,l1647126,1549399r2959,l1650657,1511299xem1697608,1523999r-15646,l1682521,1549399r14656,l1697529,1528656r79,-4657xem1742668,1511299r-457,l1740623,1523999r-5562,l1735632,1536699r4534,l1740623,1549399r2604,l1742668,1511299xem1749818,1523999r-2603,l1746745,1549399r7594,l1753793,1536699r-3530,l1749818,1523999xem1767509,1536699r-9639,l1756854,1549399r11125,l1767509,1536699xem1781136,1536699r-12611,l1767979,1549399r13602,l1781136,1536699xem1789188,1536699r-444,12700l1789760,1549399r-572,-12700xem1792249,1536699r-457,l1790204,1549399r2616,l1792249,1536699xem1800313,1536699r-4559,l1795322,1549399r5550,l1800313,1536699xem1830705,1536699r-27788,l1802345,1549399r28829,l1830705,1536699xem1846935,1536699r-559,12700l1848421,1549399r-1486,-12700xem1892427,1536699r-1575,l1889379,1549399r3517,l1892427,1536699xem1936915,1536699r-37453,l1898992,1549399r36437,l1936915,1536699xem1951101,1536699r-9081,l1942464,1549399r7163,l1951101,1536699xem1980933,1536699r-22797,l1958708,1549399r21768,l1980933,1536699xem1990001,1536699r-6566,l1983994,1549399r4546,l1990001,1536699xem2050719,1536699r-58661,l1993531,1549399r56718,l2050719,1536699xem2075561,1536699r-23813,l2052307,1549399r22695,l2075561,1536699xem603504,1511299r-3518,l600443,1523999r1587,12700l602475,1523999r571,l603504,1511299xem628230,1523999r-3517,l624268,1536699r4534,l628230,1523999xem630275,1523999r-1473,12700l630847,1536699r-572,-12700xem631875,1473199r-571,12700l631190,1498599r-115,12700l630961,1523999r-114,12700l632333,1536699r-92,-12700l632150,1511299r-92,-12700l631967,1485899r-92,-12700xem645033,1523999r-5563,l638441,1536699r6020,l645033,1523999xem646061,1523999r-1028,l645490,1536699r571,-12700xem660692,1523999r-5106,l656145,1536699r4547,l660692,1523999xem667727,1523999r-457,l667270,1536699r457,l667727,1523999xem669759,1523999r-444,l669315,1536699r444,l669759,1523999xem977811,1523999r-5550,l973836,1536699r3530,l977811,1523999xem978827,1523999r-1016,l978382,1536699r445,-12700xem1064006,1523999r-635,l1063815,1536699r121,-8043l1064006,1523999xem1081519,1511299r-3518,l1078458,1536699r2604,l1081519,1511299xem1186256,1523999r-2502,l1184211,1536699r572,l1186256,1523999xem1200886,1523999r-3518,l1197940,1536699r2489,l1200886,1523999xem1203947,1523999r-2489,l1201902,1536699r572,l1203947,1523999xem1210995,1523999r-1943,l1209509,1536699r1486,-12700xem1214615,1523999r-3620,l1211554,1536699r1473,l1214615,1523999xem1218133,1523999r-3061,l1215631,1536699r1029,l1218133,1523999xem1261135,1511299r-3061,l1258633,1523999r457,12700l1260563,1523999r572,-12700xem1308671,1523999r-4534,l1304594,1536699r3506,l1308671,1523999xem1445285,1511299r-13157,l1432572,1523999r2045,l1435188,1536699r8052,l1444713,1523999r572,-12700xem1470012,1511299r-10554,l1459928,1536699r1016,l1462417,1523999r7138,l1470012,1511299xem1463446,1523999r-1029,l1462976,1536699r470,-12700xem1516075,1511299r-46063,l1470583,1523999r470,12700l1473530,1536699r571,-12700l1515529,1523999r546,-12700xem1480680,1523999r-2032,l1480108,1536699r572,-12700xem1481709,1523999r-1029,l1481137,1536699r572,-12700xem1484655,1523999r-914,l1484198,1536699r457,-12700xem1494866,1523999r-9640,l1485671,1536699r8623,l1494866,1523999xem1515529,1523999r-12611,l1505851,1536699r8179,l1515529,1523999xem1644078,1523999r-1029,l1643494,1536699r584,-12700xem1659280,1523999r-4661,l1655191,1536699r3505,l1659280,1523999xem1681962,1523999r-9639,l1672882,1536699r7607,l1681962,1523999xem1705216,1523999r-4547,l1701253,1536699r3518,l1705216,1523999xem1722920,1523999r-1474,l1721904,1536699r546,l1722920,1523999xem1725980,1511299r-1016,l1724520,1523999r444,12700l1725536,1523999r902,l1725980,1511299xem1732114,1523999r-6578,l1725980,1536699r5563,l1732114,1523999xem1752777,1523999r-1498,12700l1753323,1536699r-546,-12700xem1773250,1523999r-1207,l1771484,1536699r4687,l1773250,1523999xem1774852,1528656r1319,8043l1777619,1536699r-2767,-8043xem1807451,1523999r-572,12700l1807895,1536699r-444,-12700xem1919770,1523999r-546,12700l1920239,1536699r-469,-12700xem1923288,1523999r-2032,l1920239,1536699r3518,l1923288,1523999xem1926818,1523999r-2045,l1924316,1536699r2947,l1926818,1523999xem2114943,1523999r-186664,l1927847,1536699r186626,l2114943,1523999xem2050719,1447799r-470,12700l2048662,1485899r-457,12700l2044700,1498599r-559,12700l2034032,1511299r-445,12700l2117991,1523999r572,12700l2122538,1536699r559,-12700l2123097,1485899r-53099,l2069426,1473199r-15646,l2052307,1460499r-1029,l2050719,1447799xem1774088,1523999r-838,l1774852,1528656r-764,-4657xem566635,1511299r-1600,12700l567080,1523999r-445,-12700xem614172,1511299r-8179,l606564,1523999r8065,l614172,1511299xem648550,1511299r-2489,l645490,1523999r3518,l648550,1511299xem650024,1511299r-458,l649008,1523999r2603,l650024,1511299xem653084,1511299r-1016,l651611,1523999r3518,l653084,1511299xem673849,1511299r-13157,l660692,1523999r13157,l673849,1511299xem677367,1511299r-1016,l676351,1523999r1016,l677367,1511299xem986434,1460499r-8052,l977811,1473199r-106769,l871613,1485899r457,12700l876147,1498599r572,25400l980871,1523999r458,-12700l985418,1511299r571,-38100l986434,1460499xem1031481,1511299r-2604,l1030465,1523999r444,l1031481,1511299xem1056779,1485899r-10655,l1046683,1511299r1473,12700l1048613,1498599r7887,l1056779,1485899xem1052245,1511299r-2044,l1051687,1523999r558,-12700xem1053719,1511299r-1474,l1052703,1523999r444,l1053719,1511299xem1067904,1498599r-1587,l1066876,1523999r457,-12700l1067904,1498599xem1074483,1498599r-1587,l1073467,1511299r457,12700l1074483,1498599xem1081805,1498599r-7322,l1074940,1511299r1588,12700l1076985,1511299r4534,l1081805,1498599xem1101712,1473199r-14059,l1087081,1485899r572,l1088097,1511299r1016,l1090599,1523999r559,-12700l1091615,1498599r9868,l1101598,1485899r114,-12700xem1095705,1511299r-1029,l1095248,1523999r457,-12700xem1101483,1498599r-2260,l1099781,1511299r1474,12700l1101369,1511299r114,-12700xem1127582,1485899r-11684,l1116469,1523999r445,-25400l1127010,1498599r572,-12700xem1123048,1498599r-6134,l1117485,1523999r4991,l1123048,1498599xem1225740,1485899r-91122,l1135189,1498599r2045,l1138135,1523999r572,-12700l1225169,1511299r571,-25400xem1152309,1511299r-13602,l1140180,1523999r11684,l1152309,1511299xem1166507,1511299r-11125,l1155954,1523999r10096,l1166507,1511299xem1223124,1511299r-52527,l1172070,1523999r50597,l1223124,1511299xem1225169,1511299r-2045,l1223695,1523999r1474,-12700xem1313776,1511299r-14173,l1300048,1523999r12141,l1313776,1511299xem1339977,1511299r-24270,l1317294,1523999r22238,l1339977,1511299xem1374940,1511299r-2502,l1373924,1523999r1016,-12700xem1409319,1511299r-12142,l1398765,1523999r9080,l1409319,1511299xem1431099,1498599r-13729,l1417929,1511299r470,12700l1427594,1523999r432,-12700l1430540,1511299r559,-12700xem1519148,1511299r-3073,l1516545,1523999r1016,l1519148,1511299xem1528216,1511299r-1575,l1527187,1523999r470,l1528216,1511299xem1533779,1511299r-3061,l1531289,1523999r1931,l1533779,1511299xem1540814,1511299r-3975,l1537309,1523999r3061,l1540814,1511299xem1545932,1511299r-5118,l1541386,1523999r3962,l1545932,1511299xem1552511,1485899r-279235,l1274749,1498599r156350,l1431556,1511299r117424,l1549438,1523999r2057,l1551927,1498599r584,-12700xem1629892,1460499r-52654,l1577350,1473199r111,12700l1577573,1498599r112,12700l1577797,1523999r1486,-12700l1584845,1511299r1588,-38100l1630337,1473199r-445,-12700xem1632953,1473199r-46076,l1586995,1485899r117,12700l1587230,1511299r117,12700l1589951,1523999r457,-12700l1597774,1511299r228,-12700l1635899,1498599r-1473,-12700l1633410,1485899r-457,-12700xem1597774,1511299r-3861,l1594485,1523999r3060,l1597774,1511299xem1629422,1498599r-6578,l1623314,1523999r5549,l1629422,1498599xem1654619,1498599r-22250,l1633410,1511299r559,12700l1639976,1523999r571,-12700l1655191,1511299r-572,-12700xem1720875,1511299r-70218,l1651101,1523999r70803,l1720875,1511299xem1736077,1511299r-445,12700l1736648,1523999r-571,-12700xem1945995,1511299r-9080,l1935429,1523999r12166,l1945995,1511299xem1965274,1511299r-1575,12700l1965731,1523999r-457,-12700xem1994547,1511299r-13157,l1980933,1523999r14186,l1994547,1511299xem2008720,1511299r-431,12700l2009305,1523999r-585,-12700xem573936,1498599r-3338,l570141,1511299r2611,l573936,1498599xem606564,1485899r-8166,l598970,1511299r11569,l610082,1498599r-2489,l606564,1485899xem1034999,1485899r-10097,l1025347,1498599r2616,l1028420,1511299r5563,l1034541,1498599r458,-12700xem1056500,1498599r-7887,l1049185,1511299r7035,l1056500,1498599xem1059281,1485899r-2502,l1057236,1498599r1588,12700l1059281,1485899xem1071422,1498599r-1016,l1070965,1511299r457,-12700xem1087653,1485899r-3073,l1085037,1511299r2044,l1087653,1485899xem1098194,1498599r-6579,l1092187,1511299r5550,l1098194,1498599xem1133602,1485899r-3531,l1130642,1498599r470,12700l1133144,1511299r458,-25400xem1232763,1485899r-3962,l1229258,1498599r1473,l1232319,1511299r444,-25400xem1577238,1460499r-327216,l1250467,1473199r1016,l1252054,1485899r1486,12700l1253985,1511299r571,-12700l1272705,1498599r571,-12700l1577009,1485899r115,-12700l1577238,1460499xem1269199,1498599r-14198,l1255572,1511299r13158,l1269199,1498599xem1272260,1498599r-2502,l1271231,1511299r458,l1272260,1498599xem1286891,1498599r-10097,l1278255,1511299r8178,l1286891,1498599xem1358265,1498599r-71374,l1287462,1511299r70231,l1358265,1498599xem1368806,1498599r-4992,l1364272,1511299r4089,l1368806,1498599xem1378458,1498599r-7049,l1371879,1511299r6109,l1378458,1498599xem1413408,1498599r-30417,l1384566,1511299r28270,l1413408,1498599xem1566684,1485899r-13728,l1554543,1498599r5563,l1561566,1511299r4547,l1566684,1485899xem1572691,1498599r-2032,l1572247,1511299r444,-12700xem1577009,1485899r-3289,l1574292,1511299r2489,l1576895,1498599r114,-12700xem1609686,1498599r-10680,l1600492,1511299r8636,l1609686,1498599xem1622285,1498599r-3518,l1619224,1511299r2604,l1622285,1498599xem1681962,1498599r-8610,l1672882,1511299r9639,l1681962,1498599xem1683550,1498599r-559,12700l1684007,1511299r-457,-12700xem1692630,1498599r-1600,12700l1693646,1511299r-1016,-12700xem1707832,1498599r-6579,l1700669,1511299r7620,l1707832,1498599xem1941004,1498599r-584,l1938959,1511299r2490,l1941004,1498599xem1942020,1498599r-571,12700l1942464,1511299r-444,-12700xem575703,1485899r-4076,l571169,1498599r3975,l575703,1485899xem600214,1473199r-5334,l595452,1498599r1473,l598398,1485899r2045,l600214,1473199xem995514,1460499r-9080,l987920,1498599r2032,l991539,1485899r915,l993013,1473199r2044,l995514,1460499xem1039533,1485899r-1474,l1038517,1498599r558,l1039533,1485899xem1046124,1485899r-5118,l1041577,1498599r4090,l1046124,1485899xem1116914,1460499r-7023,l1110335,1485899r1588,12700l1113853,1498599r1588,-12700l1233792,1485899r559,-12700l1117485,1473199r-571,-12700xem1573720,1485899r-6591,l1568729,1498599r4547,l1573720,1485899xem1637931,1485899r-1460,l1635899,1498599r3632,l1637931,1485899xem1639976,1485899r-445,12700l1640547,1498599r-571,-12700xem574687,1460499r-571,l573659,1473199r-1474,12700l577176,1485899r572,-12700l575144,1473199r-457,-12700xem582739,1473199r-2045,l581266,1485899r1029,l582739,1473199xem591362,1396999r-2044,l588873,1409699r-571,l587844,1422399r3518,l591820,1435099r571,50800l592836,1473199r7378,l599986,1460499r-572,l598970,1447799r-3074,l595452,1435099r-3061,l591820,1422399r-458,-25400xem603504,1473199r-458,12700l603961,1485899r-457,-12700xem605548,1473199r-1587,12700l605993,1485899r-445,-12700xem712774,1435099r-29387,l683387,1473199r15201,l698588,1485899r2490,l701078,1447799r11696,l712774,1435099xem1071422,1473199r-55143,l1016736,1485899r56160,l1071422,1473199xem1082090,1473199r-4661,l1076985,1485899r6566,l1082090,1473199xem1247978,1460499r-11684,l1236853,1485899r457,-12700l1247406,1473199r572,-12700xem1241386,1473199r-4076,l1237869,1485899r3060,l1241386,1473199xem1244904,1473199r-1473,l1243888,1485899r572,l1244904,1473199xem2073529,1473199r-572,l2072500,1485899r2502,l2073529,1473199xem2076589,1473199r-1028,l2075002,1485899r2032,l2076589,1473199xem2080539,1473199r-432,12700l2082139,1485899r-1600,-12700xem2123097,1447799r-2032,l2119579,1460499r-559,25400l2123097,1485899r,-38100xem575703,1422399r-559,50800l585355,1473199r451,-12700l577176,1460499r-1473,-38100xem676351,1460499r-2045,l674306,1473199r2045,l676351,1460499xem679869,1460499r-1486,l678383,1473199r1486,l679869,1460499xem925283,1422399r-21336,l903503,1435099r-38468,l865479,1447799r2616,l868553,1460499r571,l869569,1473199r58204,l926185,1460499r-444,-12700l925283,1422399xem933335,1460499r-559,12700l934808,1473199r-1473,-12700xem938326,1460499r-1473,l936396,1473199r2502,l938326,1460499xem954557,1460499r-14643,l939342,1473199r16688,l954557,1460499xem971804,1447799r-572,12700l961136,1460499r-445,12700l973836,1473199r-1575,-12700l971804,1447799xem1065860,1460499r-62751,l1003681,1473199r62636,l1065860,1460499xem1091615,1460499r-1016,l1089113,1473199r3074,l1091615,1460499xem1097737,1460499r-1575,l1095705,1473199r2489,l1097737,1460499xem1109891,1460499r-10110,l1099223,1473199r10096,l1109891,1460499xem1122476,1460499r-2946,l1118958,1473199r4090,l1122476,1460499xem1136662,1460499r-8623,l1127582,1473199r9652,l1136662,1460499xem1154925,1460499r-16790,l1137678,1473199r17704,l1154925,1460499xem1235837,1460499r-77394,l1157871,1473199r76480,l1235837,1460499xem2064905,1460499r-7048,l2057298,1473199r8166,l2064905,1460499xem578764,1435099r-559,l577748,1447799r-572,12700l580694,1460499r-1473,-12700l578764,1435099xem586257,1384299r-457,l585711,1396999r-89,12700l585533,1422399r-89,12700l585355,1447799r-2616,l582295,1460499r3511,l586257,1447799r1587,-12700l588873,1435099r445,-12700l587844,1422399r-1587,-38100xem706755,1447799r-1029,l705726,1460499r1029,l706755,1447799xem712774,1447799r-4089,l708685,1460499r4089,l712774,1447799xem942416,1447799r-457,l940371,1460499r2616,l942416,1447799xem945934,1447799r-2045,l943444,1460499r3061,l945934,1447799xem947521,1447799r-559,l946505,1460499r2489,l947521,1447799xem952512,1447799r-2044,l950023,1460499r3048,l952512,1447799xem982357,1447799r-1028,l980871,1460499r2058,l982357,1447799xem986434,1396999r-445,25400l985418,1435099r-457,12700l984389,1460499r71374,l1055192,1447799r-66256,l988479,1435099r-559,l986434,1396999xem1060754,1447799r-4534,l1055763,1460499r6579,l1060754,1447799xem1112951,1447799r-3060,l1109319,1460499r4077,l1112951,1447799xem1113853,1447799r-457,12700l1115441,1460499r-1588,-12700xem1142225,1447799r-457,12700l1143812,1460499r-1587,-12700xem1144257,1447799r-445,12700l1144714,1460499r-457,-12700xem1152309,1447799r-445,12700l1152880,1460499r-571,-12700xem1161973,1447799r-457,l1159929,1460499r2489,l1161973,1447799xem1478648,1447799r-301016,l1177163,1460499r302945,l1478648,1447799xem1547964,1447799r-65798,l1481709,1460499r66713,l1547964,1447799xem1608112,1435099r-59132,l1548422,1460499r60706,l1608670,1447799r-558,-12700xem1619783,1435099r-10097,l1609128,1460499r14186,l1622844,1447799r-2604,l1619783,1435099xem1027963,1435099r-38456,l988936,1447799r39484,l1027963,1435099xem1028877,1435099r-457,12700l1030465,1447799r-1588,-12700xem1046124,1435099r-14186,l1031481,1447799r15202,l1046124,1435099xem1049185,1435099r-572,l1048156,1447799r1473,l1049185,1435099xem1208036,1422399r-6578,l1200886,1435099r-20650,l1179664,1447799r29388,l1208493,1435099r-457,-12700xem1212011,1435099r-1016,l1209509,1447799r3061,l1212011,1435099xem1213027,1435099r-457,12700l1214615,1447799r-1588,-12700xem1329436,1435099r-113805,l1215072,1447799r114821,l1329436,1435099xem1333411,1435099r-445,12700l1334998,1447799r-1587,-12700xem1421447,1422399r-444,12700l1336471,1435099r-457,12700l1422031,1447799r-292,-12700l1338516,1435099r-1473,-12700l1421447,1422399xem1477162,1435099r-53200,l1423492,1447799r54140,l1477162,1435099xem1484655,1435099r-457,l1483741,1447799r1485,l1484655,1435099xem1540370,1435099r-53112,l1485671,1447799r55143,l1540370,1435099xem1545348,1435099r-3518,l1541386,1447799r4546,l1545348,1435099xem1621828,1435099r-1588,12700l1622285,1447799r-457,-12700xem594880,1422399r-2044,l592391,1435099r3061,l594880,1422399xem685419,1384299r-445,l684974,1396999r-1029,l683945,1435099r3074,l687019,1422399r-1600,l685419,1384299xem716280,1396999r-28245,l688035,1409699r-572,l687463,1435099r27801,l715264,1422399r1016,l716280,1396999xem881710,1396999r-36868,l846315,1435099r457,-12700l847559,1422399r229,-12700l882281,1409699r-571,-12700xem847559,1422399r-787,l847331,1435099r228,-12700xem856983,1409699r-7150,l850391,1435099r458,-12700l856189,1422399r794,-12700xem856189,1422399r-1264,l855395,1435099r794,-12700xem882738,1409699r-21780,l861517,1435099r27343,l887272,1422399r-4076,l882738,1409699xem890333,1422399r-559,12700l890790,1435099r-457,-12700xem892835,1409699r-457,12700l890790,1435099r6134,l896353,1422399r-2959,l892835,1409699xem899413,1422399r-1473,l897369,1435099r2616,l899413,1422399xem901458,1422399r-457,l900430,1435099r2501,l901458,1422399xem1020356,1396999r-27343,l991997,1435099r35093,l1025125,1422399r-794,-12700l1020813,1409699r-457,-12700xem1037501,1422399r-3518,l1032497,1435099r5562,l1037501,1422399xem1045095,1422399r-6020,l1038517,1435099r7150,l1045095,1422399xem1189774,1422399r-1486,l1187716,1435099r2616,l1189774,1422399xem1197940,1422399r-7150,l1190332,1435099r8052,l1197940,1422399xem1222209,1422399r-3060,l1218590,1435099r4077,l1222209,1422399xem1328420,1422399r-105296,l1222667,1435099r106197,l1328420,1422399xem1416913,1384299r-5562,l1410906,1396999r-571,l1409877,1409699r-69900,l1339532,1422399r-559,12700l1418399,1435099r-470,-25400l1417370,1396999r-457,-12700xem1420431,1422399r-444,l1418399,1435099r2604,l1420431,1422399xem1438135,1409699r-11125,l1425536,1422399r-558,l1424520,1435099r14186,l1438135,1409699xem1462976,1422399r-23254,l1439151,1435099r24295,l1462976,1422399xem1466507,1422399r-2045,l1463992,1435099r2692,l1466507,1422399xem1537855,1409699r-34937,l1502359,1422399r-10554,l1491234,1435099r47536,l1537855,1409699xem1551927,1422399r-432,12700l1552511,1435099r-584,-12700xem1556016,1396999r-457,12700l1555000,1422399r-2044,l1552511,1435099r27343,l1579283,1422399r-24283,l1554543,1409699r2045,l1556016,1396999xem1582801,1422399r-1931,l1580286,1435099r3073,l1582801,1422399xem1587347,1422399r-470,12700l1587893,1435099r-546,-12700xem1604137,1422399r-12142,l1591424,1435099r13157,l1604137,1422399xem1614678,1422399r-1474,l1612633,1435099r2616,l1614678,1422399xem886815,1409699r-3061,l883196,1422399r4076,l886815,1409699xem894422,1409699r-571,12700l895896,1422399r-1474,-12700xem906564,1396999r-1588,12700l904519,1422399r5563,l908494,1409699r-1486,l906564,1396999xem914044,1409699r-1931,l911555,1422399r3060,l914044,1409699xem1196911,1409699r-1587,l1194308,1422399r3060,l1196911,1409699xem1258074,1384299r-27343,l1230274,1396999r-5105,l1223695,1422399r80899,l1304366,1409699r-45733,l1258074,1384299xem1306626,1396999r-1460,25400l1308671,1422399r-571,-12700l1307198,1409699r-572,-12700xem1314691,1358899r-915,25400l1312189,1384299r-445,25400l1311173,1422399r15202,l1325918,1409699r-4077,l1321269,1396999r-3975,l1315707,1384299r-457,-12700l1314691,1358899xem1444713,1409699r-1473,12700l1445285,1422399r-572,-12700xem1456397,1409699r-6578,l1449260,1422399r7607,l1456397,1409699xem1458899,1409699r-1486,12700l1459458,1422399r-559,-12700xem1459928,1409699r-470,12700l1460373,1422399r-445,-12700xem1498384,1409699r-4090,l1492821,1422399r6020,l1498384,1409699xem1501457,1409699r-1600,12700l1501889,1422399r-432,-12700xem1598002,1409699r-457,12700l1598574,1422399r-572,-12700xem762355,1371599r-20764,l741591,1409699r6134,l747725,1396999r1460,l749185,1384299r13170,l762355,1371599xem749185,1396999r-1016,l748169,1409699r1016,l749185,1396999xem843813,1384299r-3518,l841209,1409699r2032,l843813,1384299xem1021384,1396999r-571,12700l1021841,1409699r-457,-12700xem1261592,1384299r-457,l1260563,1409699r18720,l1278839,1396999r-16688,l1261592,1384299xem1304137,1396999r-24282,l1279283,1409699r25083,l1304137,1396999xem1324902,1396999r-572,12700l1325346,1409699r-444,-12700xem1407845,1384299r-50609,l1356677,1396999r-14084,l1342034,1409699r67843,l1409319,1396999r-1474,-12700xem1431099,1396999r-3073,l1427594,1409699r3962,l1431099,1396999xem1435188,1396999r-1016,12700l1435633,1409699r-445,-12700xem1452321,1396999r-457,12700l1452880,1409699r-559,-12700xem1453794,1396999r-914,12700l1455381,1409699r-1587,-12700xem1505419,1384299r-457,25400l1510525,1409699r-559,-12700l1505991,1396999r-572,-12700xem1520177,1333499r-584,25400l1518817,1371599r-2562,12700l1515529,1396999r-1499,12700l1537309,1409699r-470,-12700l1527187,1396999r131,-12700l1526255,1384299r-1613,-12700l1523123,1371599r-457,-12700l1520621,1358899r-444,-25400xem1559534,1396999r-1016,l1558074,1409699r2032,l1559534,1396999xem1565097,1346199r-1473,25400l1563052,1371599r-444,38100l1576222,1409699r-457,-12700l1572247,1396999r-1588,-12700l1566113,1384299r-445,-25400l1565097,1346199xem716851,1384299r-28372,l688479,1396999r28372,l716851,1384299xem718896,1384299r-1588,l717308,1396999r1588,l718896,1384299xem694042,1295399r,25400l692569,1320799r,25400l691997,1346199r,25400l722414,1371599r,12700l722871,1384299r,12700l723430,1396999r,-88900l694613,1308099r-571,-12700xem751230,1384299r-572,l750658,1396999r572,l751230,1384299xem759294,1384299r-1028,l758266,1396999r1028,l759294,1384299xem761326,1384299r-1473,l759853,1396999r1473,l761326,1384299xem879221,1384299r-35408,l844270,1396999r35395,l879221,1384299xem1007656,1384299r-5563,l1000620,1396999r8623,l1007656,1384299xem1016279,1371599r-3061,l1012761,1396999r4991,l1017295,1384299r-559,l1016279,1371599xem1229258,1384299r-3073,l1225740,1396999r3962,l1229258,1384299xem1273276,1333499r-1016,l1271689,1346199r-458,12700l1269758,1371599r-559,l1268730,1384299r-4534,l1262151,1396999r14643,l1276337,1384299r-559,-12700l1275321,1346199r-572,l1273276,1333499xem1285875,1371599r-3976,l1280312,1396999r20764,l1300848,1384299r-14415,l1285875,1371599xem1318780,1384299r-1028,l1317294,1396999r2045,l1318780,1384299xem1320812,1384299r-1473,12700l1321269,1396999r-457,-12700xem1352702,1384299r-5563,l1346568,1396999r6578,l1352702,1384299xem1508467,1384299r-2032,l1505991,1396999r2946,l1508467,1384299xem1533220,1384299r-3518,l1528216,1396999r5563,l1533220,1384299xem690981,1358899r-444,l690537,1384299r28816,l719353,1371599r-28372,l690981,1358899xem720826,1371599r-1016,l719810,1384299r1016,l720826,1371599xem822032,1358899r-7035,l815454,1371599r3061,l818972,1384299r1016,l821575,1371599r457,-12700xem830084,1371599r-1473,l829068,1384299r559,l830084,1371599xem871556,1358899r-35909,l836218,1371599r1016,l837691,1384299r34938,l872070,1371599r-514,-12700xem878192,1371599r-1473,l876147,1384299r2502,l878192,1371599xem1233335,1371599r-572,l1232319,1384299r1473,l1233335,1371599xem1235837,1333499r-1486,38100l1233792,1384299r17691,l1251038,1371599r-13728,l1236853,1346199r-559,l1235837,1333499xem1268158,1371599r-444,12700l1268730,1384299r-572,-12700xem1286891,1371599r-458,12700l1287462,1384299r-571,-12700xem1292453,1371599r-1486,l1289951,1384299r3061,l1292453,1371599xem1295958,1346199r-1460,l1294041,1358899r-572,12700l1293012,1384299r7836,l1300619,1371599r-3060,l1296987,1358899r-457,l1295958,1346199xem1349641,1371599r-470,l1347584,1384299r2616,l1349641,1371599xem1370850,1346199r-2044,l1368361,1358899r-8064,l1359725,1371599r-1460,12700l1403756,1384299r-457,-12700l1371879,1371599r-470,-12700l1370850,1346199xem1405801,1371599r-1486,l1403756,1384299r2489,l1405801,1371599xem1414868,1371599r-444,l1413852,1384299r2617,l1414868,1371599xem1569643,1371599r-457,12700l1570202,1384299r-559,-12700xem725932,1308099r-1486,l724446,1371599r1486,l725932,1308099xem740117,1358899r-13169,l726948,1371599r13169,l740117,1358899xem764844,1219199r-62179,l702665,1244599r-559,l702106,1269999r-457,l701649,1295399r-2502,l699147,1308099r27229,l726376,1358899r14186,l740562,1371599r22250,l763371,1358899r1473,-139700xem869569,1333499r-445,12700l812952,1346199r1473,25400l814997,1358899r56559,l871042,1346199r-1473,-12700xem825550,1358899r-2502,l823506,1371599r1587,l825550,1358899xem832129,1358899r-6579,l826109,1371599r4547,l832129,1358899xem833158,1358899r-1029,l832688,1371599r470,-12700xem834174,1358899r-1016,l833716,1371599r458,-12700xem1239913,1333499r-559,12700l1237869,1371599r5562,l1243145,1358899r-2775,l1239913,1333499xem1248865,1358899r-4405,l1243888,1371599r6413,l1248865,1358899xem1283373,1358899r-458,l1282344,1371599r1486,l1283373,1358899xem1299603,1358899r-1587,l1297559,1371599r2489,l1299603,1358899xem1378458,1346199r-3976,l1373924,1358899r-1486,12700l1385036,1371599r-470,-12700l1379004,1358899r-546,-12700xem1388097,1320799r-1473,l1386065,1346199r-470,12700l1385036,1371599r14631,l1399222,1358899r-457,l1397177,1346199r-4089,l1392643,1333499r-4089,l1388097,1320799xem1400238,1346199r-571,25400l1400683,1371599r-445,-25400xem868553,1333499r-57189,l811936,1358899r444,l812952,1346199r56172,l868553,1333499xem1240929,1333499r-559,25400l1243145,1358899r-285,-12700l1241386,1346199r-457,-12700xem1246962,1333499r-470,12700l1244904,1358899r2704,l1247406,1346199r-444,-12700xem1363256,1346199r-1931,l1360754,1358899r3060,l1363256,1346199xem1364272,1346199r-458,12700l1364830,1358899r-558,-12700xem1382534,1320799r-559,12700l1381518,1333499r-571,12700l1379474,1358899r5092,l1382991,1346199r-457,-25400xem840435,1168399r-39624,l800925,1206499r114,38100l801154,1282699r114,38100l801839,1346199r2032,l804786,1320799r61265,l865479,1295399r-444,l864577,1282699r-558,-12700l860488,1269999r-1587,-12700l858456,1257299r-457,-12700l857427,1244599r-444,-12700l843241,1231899r-444,-12700l840435,1168399xem867537,1308099r-1486,12700l807389,1320799r458,12700l808418,1346199r445,-12700l868553,1333499r-458,-12700l867537,1308099xem1395691,1308099r-558,l1393659,1320799r-571,25400l1397177,1346199r-1016,-25400l1395691,1308099xem1391627,1320799r-1498,12700l1392174,1333499r-547,-12700xem697560,1231899r-1473,l696087,1308099r2044,l698131,1257299r-571,l697560,1231899xem701078,1282699r-1474,l699604,1295399r1474,l701078,1282699xem861517,1257299r-559,l860488,1269999r1486,l861517,1257299xem800811,1168399r-3518,l797750,1181099r114,12700l797979,1206499r114,12700l798207,1231899r2045,l800364,1219199r111,-12700l800587,1193799r112,-12700l800811,1168399xem843813,1219199r-572,12700l844270,1231899r-457,-12700xem848347,1219199r-559,12700l849833,1231899r-1486,-12700xem853351,1206499r-2502,l850391,1219199r-558,12700l856983,1231899r-1588,-12700l853909,1219199r-558,-12700xem706196,1193799r-3074,l703122,1219199r5106,l708228,1206499r-2032,l706196,1193799xem766889,1181099r-54115,l712774,1193799r-2502,l710272,1206499r-1016,l709256,1219199r57176,l766889,1181099xem718896,1104899r-2045,l716851,1142999r-571,l716280,1155699r-445,l715835,1168399r-2616,l713219,1181099r53670,l768362,1219199r559,-12700l769391,1206499r559,-38100l770407,1155699r794,-38100l718896,1117599r,-12700xem801468,685799r-18361,l783198,761999r122,101600l783442,965199r122,101600l784593,1066799r1473,38100l787082,1104899r572,12700l789698,1117599r445,25400l790714,1155699r457,l791730,1193799r1486,25400l793661,1206499r571,l794689,1181099r572,l797293,1168399r43142,l838598,1104899r-1382,-50800l836966,1041399r-17994,l818667,1015999r-724,l816470,1003299r-457,l815454,990599r-457,-25400l814425,939799r-1473,l812380,927099r-3962,l807389,888999r-3518,l802284,876299r-445,-25400l801782,825499r-85,-38100l801582,736599r-114,-50800xem854925,1193799r-558,l853909,1219199r1486,l854925,1193799xem705167,1181099r-457,l704710,1193799r457,l705167,1181099xem757809,965199r-33363,l724446,1028699r-559,l723887,1054099r-457,l723430,1092199r-559,l722871,1104899r-457,l722414,1117599r48787,l771994,1079499r458,-12700l773475,1066799r46,-76200l758266,990599r,-12700l757809,977899r,-12700xem773475,1066799r-1023,l773023,1079499r445,l773475,1066799xem783090,698499r-2015,l781535,825499r92,25400l782180,1003299r92,25400l782364,1054099r92,25400l782599,1066799r118,-88900l782836,888999r85,-63500l783039,736599r51,-38100xem790829,317499r-16904,l775512,355599r1133,38100l777639,444499r845,50800l779696,584199r350,50800l780106,698499r121,127000l780335,939799r120,127000l780590,1054099r121,-88900l780832,876299r122,-88900l781075,698499r2015,l783107,685799r18361,l801354,634999r-86,-38100l801226,584199r-124,-38100l801060,533399r-125,-38100l800811,457199r-559,-38100l798207,419099r-457,-12700l795261,406399r-572,-12700l794461,380999r-800,l791730,355599r-559,l790943,330199r-114,-12700xem819543,1028699r-571,12700l819988,1041399r-445,-12700xem827138,965199r-1588,l825093,977899r-2045,l822490,990599r-915,25400l819988,1041399r16978,l836218,1003299r-7150,l828611,990599r-1473,-25400xem818515,1003299r-572,12700l818667,1015999r-152,-12700xem833716,990599r-1587,l830656,1003299r3518,l833716,990599xem771994,88899r-1587,38100l769896,177799r-68,25400l769721,330199r-175,25400l769458,368299r-88,12700l768501,431799r-1612,50800l766432,495299r-572,l765416,533399r-572,12700l763371,596899r-559,88900l762355,685799r,139700l761784,825499r,114300l761326,939799r,12700l759853,952499r,25400l759294,977899r,12700l773521,990599r122,-203200l773765,584199r122,-203200l773925,317499r16904,l790714,304799r-490,-76200l790143,215899r-74,-12700l781075,203199r-286,-12700l780046,190499r-444,-25400l779030,139699r-1473,-25400l776986,114299r-89,-12700l772452,101599r-458,-12700xem756221,888999r-457,l755764,914399r-29832,l725932,965199r30289,l756221,888999xem755319,888999r-8178,l747141,901699r-20765,l726376,914399r28943,l755319,888999xem745667,888999r-18262,l727405,901699r18262,l745667,888999xem744080,876299r-14631,l729449,888999r14631,l744080,876299xem751230,876299r-2045,l749185,888999r2045,l751230,876299xem804786,876299r-457,12700l805357,888999r-571,-12700xem740117,749299r-9652,l730465,876299r13158,l743623,863599r-1461,l742162,850899r-571,l741591,825499r-458,l741133,787399r-571,l740562,761999r-445,l740117,749299xem732955,723899r-1461,l731494,749299r7023,l738517,736599r-5562,l732955,723899xem794232,368299r-571,12700l794461,380999r-229,-12700xem783564,114299r-457,l782548,139699r-1473,63500l790069,203199r-74,-12700l789920,177799r-74,-12700l784136,165099r-572,-50800xem780503,177799r-457,12700l780789,190499r-286,-12700xem786066,139699r-1473,l784136,165099r5710,l789772,152399r-3147,l786066,139699xem789698,139699r-2616,l786625,152399r3147,l789698,139699xem773925,r-457,25399l773023,25399r-476,63500l772452,101599r4445,l776630,63499r-660,l775512,50799,773925,xem776541,50799r-571,12700l776630,63499r-89,-12700xe" fillcolor="#c6c8ca" stroked="f">
                  <v:path arrowok="t"/>
                </v:shape>
                <v:shape id="Graphic 1236" o:spid="_x0000_s1028" style="position:absolute;left:31;top:1803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" path="m,l71996,e" filled="f" strokecolor="#231f20" strokeweight=".5pt">
                  <v:path arrowok="t"/>
                </v:shape>
                <v:shape id="Graphic 1237" o:spid="_x0000_s1029" style="position:absolute;left:31;top:15024;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" path="m,l71996,e" filled="f" strokecolor="#231f20" strokeweight=".5pt">
                  <v:path arrowok="t"/>
                </v:shape>
                <v:shape id="Graphic 1238" o:spid="_x0000_s1030" style="position:absolute;left:31;top:1203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" path="m,l71996,e" filled="f" strokecolor="#231f20" strokeweight=".5pt">
                  <v:path arrowok="t"/>
                </v:shape>
                <v:shape id="Graphic 1239" o:spid="_x0000_s1031" style="position:absolute;left:31;top:902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" path="m,l71996,e" filled="f" strokecolor="#231f20" strokeweight=".5pt">
                  <v:path arrowok="t"/>
                </v:shape>
                <v:shape id="Graphic 1240" o:spid="_x0000_s1032" style="position:absolute;left:31;top:603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" path="m,l71996,e" filled="f" strokecolor="#231f20" strokeweight=".5pt">
                  <v:path arrowok="t"/>
                </v:shape>
                <v:shape id="Graphic 1241" o:spid="_x0000_s1033" style="position:absolute;left:31;top:303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" path="m,l71996,e" filled="f" strokecolor="#231f20" strokeweight=".5pt">
                  <v:path arrowok="t"/>
                </v:shape>
                <v:shape id="Graphic 1242" o:spid="_x0000_s1034" style="position:absolute;left:31;top:3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" path="m,l71996,e" filled="f" strokecolor="#231f20" strokeweight=".5pt">
                  <v:path arrowok="t"/>
                </v:shape>
                <v:shape id="Graphic 1243" o:spid="_x0000_s1035" style="position:absolute;left:22711;top:1803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" path="m,l71983,e" filled="f" strokecolor="#231f20" strokeweight=".5pt">
                  <v:path arrowok="t"/>
                </v:shape>
                <v:shape id="Graphic 1244" o:spid="_x0000_s1036" style="position:absolute;left:22711;top:1502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" path="m,l71983,e" filled="f" strokecolor="#231f20" strokeweight=".5pt">
                  <v:path arrowok="t"/>
                </v:shape>
                <v:shape id="Graphic 1245" o:spid="_x0000_s1037" style="position:absolute;left:22711;top:1203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" path="m,l71983,e" filled="f" strokecolor="#231f20" strokeweight=".5pt">
                  <v:path arrowok="t"/>
                </v:shape>
                <v:shape id="Graphic 1246" o:spid="_x0000_s1038" style="position:absolute;left:22711;top:902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" path="m,l71983,e" filled="f" strokecolor="#231f20" strokeweight=".5pt">
                  <v:path arrowok="t"/>
                </v:shape>
                <v:shape id="Graphic 1247" o:spid="_x0000_s1039" style="position:absolute;left:22711;top:603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" path="m,l71983,e" filled="f" strokecolor="#231f20" strokeweight=".5pt">
                  <v:path arrowok="t"/>
                </v:shape>
                <v:shape id="Graphic 1248" o:spid="_x0000_s1040" style="position:absolute;left:22711;top:303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" path="m,l71983,e" filled="f" strokecolor="#231f20" strokeweight=".5pt">
                  <v:path arrowok="t"/>
                </v:shape>
                <v:shape id="Graphic 1249" o:spid="_x0000_s1041" style="position:absolute;left:22711;top:3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" path="m,l71983,e" filled="f" strokecolor="#231f20" strokeweight=".5pt">
                  <v:path arrowok="t"/>
                </v:shape>
                <v:shape id="Graphic 1250" o:spid="_x0000_s1042" style="position:absolute;left:111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" path="m,l,71983e" filled="f" strokecolor="#231f20" strokeweight=".5pt">
                  <v:path arrowok="t"/>
                </v:shape>
                <v:shape id="Graphic 1251" o:spid="_x0000_s1043" style="position:absolute;left:2961;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" path="m,l,71983e" filled="f" strokecolor="#231f20" strokeweight=".5pt">
                  <v:path arrowok="t"/>
                </v:shape>
                <v:shape id="Graphic 1252" o:spid="_x0000_s1044" style="position:absolute;left:4809;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" path="m,l,71983e" filled="f" strokecolor="#231f20" strokeweight=".5pt">
                  <v:path arrowok="t"/>
                </v:shape>
                <v:shape id="Graphic 1253" o:spid="_x0000_s1045" style="position:absolute;left:6644;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" path="m,l,71983e" filled="f" strokecolor="#231f20" strokeweight=".5pt">
                  <v:path arrowok="t"/>
                </v:shape>
                <v:shape id="Graphic 1254" o:spid="_x0000_s1046" style="position:absolute;left:8507;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" path="m,l,71983e" filled="f" strokecolor="#231f20" strokeweight=".5pt">
                  <v:path arrowok="t"/>
                </v:shape>
                <v:shape id="Graphic 1255" o:spid="_x0000_s1047" style="position:absolute;left:1034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" path="m,l,71983e" filled="f" strokecolor="#231f20" strokeweight=".5pt">
                  <v:path arrowok="t"/>
                </v:shape>
                <v:shape id="Graphic 1256" o:spid="_x0000_s1048" style="position:absolute;left:12191;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" path="m,l,71983e" filled="f" strokecolor="#231f20" strokeweight=".5pt">
                  <v:path arrowok="t"/>
                </v:shape>
                <v:shape id="Graphic 1257" o:spid="_x0000_s1049" style="position:absolute;left:14039;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" path="m,l,71983e" filled="f" strokecolor="#231f20" strokeweight=".5pt">
                  <v:path arrowok="t"/>
                </v:shape>
                <v:shape id="Graphic 1258" o:spid="_x0000_s1050" style="position:absolute;left:15888;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" path="m,l,71983e" filled="f" strokecolor="#231f20" strokeweight=".5pt">
                  <v:path arrowok="t"/>
                </v:shape>
                <v:shape id="Graphic 1259" o:spid="_x0000_s1051" style="position:absolute;left:17737;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" path="m,l,71983e" filled="f" strokecolor="#231f20" strokeweight=".5pt">
                  <v:path arrowok="t"/>
                </v:shape>
                <v:shape id="Graphic 1260" o:spid="_x0000_s1052" style="position:absolute;left:19586;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" path="m,l,71983e" filled="f" strokecolor="#231f20" strokeweight=".5pt">
                  <v:path arrowok="t"/>
                </v:shape>
                <v:shape id="Graphic 1261" o:spid="_x0000_s1053" style="position:absolute;left:21434;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" path="m,l,71983e" filled="f" strokecolor="#231f20" strokeweight=".5pt">
                  <v:path arrowok="t"/>
                </v:shape>
                <v:shape id="Graphic 1262" o:spid="_x0000_s1054" style="position:absolute;left:1111;top:3179;width:21089;height:14719;visibility:visible;mso-wrap-style:square;v-text-anchor:top" coordsize="2108835,147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" path="m,1460347r12928,l14401,1461947r14300,l30175,1463433r2845,l33020,1461947r2832,l37325,1460347r1473,-1498l40157,1457248r2845,l43002,1455648r4318,l47320,1457248r2933,l50253,1455648r1372,l51625,1452562r2832,l54457,1455648r2946,l57403,1454175r7151,l64554,1452562r1473,l66027,1450962r1371,-3086l67398,1444802r1474,l68872,1447876r2832,1613l71704,1450962r1473,1600l74549,1452562r1460,-1600l77495,1450962r1359,-1473l80327,1447876r1359,l81686,1449489r1473,l84645,1450962r4305,l88950,1452562r2832,l93256,1454175r,-1613l94627,1454175r5779,l100406,1452562r4318,l107111,1452562r2375,l111874,1452562r4305,l117538,1454175r2959,l121856,1452562r2832,l126161,1454175r1486,l129006,1455648r2947,l133324,1454175r7138,l143332,1454175r2883,l149085,1454175r4305,l153390,1455648r2845,l156235,1457248r1473,l159181,1458849r2832,l163385,1460347r2946,l167690,1461947r,-1600l169164,1461947r1473,l170637,1460347r1359,l176314,1460347r4305,l184937,1460347r1473,l186410,1461947r1372,l189255,1460347r,1600l192087,1461947r,-1600l199237,1460347r,1600l206387,1461947r1473,1486l229412,1463433r1359,-1486l230771,1463433r10109,l242239,1465033r7150,l249389,1466634r2947,-1601l253695,1465033r,-1600l255168,1463433r4775,l264706,1463433r4762,l270954,1463433r,-1486l273786,1461947r,1486l278091,1463433r1474,1600l288074,1465033r2870,l293827,1465033r2870,l298170,1466634r,1486l301015,1468120r1473,-1486l302488,1468120r5677,l308165,1469720r5779,l313944,1471333r2844,l319620,1469720r1474,l322567,1466634r5677,l329717,1468120r1359,l332549,1471333r2845,l336867,1466634r,4699l338340,1469720r2832,l344017,1469720r2832,l348322,1469720r,-4687l351155,1465033r,4687l352640,1471333r,-1613l353999,1469720r1474,-1600l355473,1469720r1473,l358305,1468120r,1600l372719,1469720r1359,-1600l375551,1468120r,1600l379869,1469720r4306,l388493,1469720r4305,l404253,1469720r1372,-1600l411416,1468120r,1600l427177,1469720r1359,-1600l435698,1468120r6693,l449084,1468120r6693,l458723,1468120r,-1486l464388,1466634r1486,-1601l467233,1465033r1473,-1600l468706,1461947r1473,-3098l471538,1458849r,-3201l473024,1452562r,-12459l474497,1432331r1359,9385l475856,1440103r,1613l477329,1443189r1359,-10858l478688,1440103r1486,-3086l480174,1430731r1460,1600l483006,1429245r,-1613l484479,1424559r1473,l485952,1430731r1359,-3099l488784,1430731r,-3099l490156,1430731r,-3099l493102,1427632r,-1588l493102,1427632r1359,-1588l494461,1421345r1473,l495934,1424559r1486,l497420,1427632r2833,1613l500253,1433817r1473,4699l501726,1443189r1359,l503085,1441716r1473,1473l505917,1444802r1486,l507403,1443189r1473,1613l508876,1446263r1359,l510235,1450962r1473,1600l511708,1454175r1473,l514540,1452562r,-1600l516026,1447876r1359,-3074l517385,1446263r1473,-1461l518858,1441716r1473,1473l521703,1441716r,-9385l523163,1432331r1486,-3086l524649,1432331r1359,-4699l526008,1422958r1473,-1613l528955,1421345r,3214l528955,1422958r1358,-1613l531799,1418259r,-9360l533146,1407414r,1485l534631,1413586r1474,l536105,1412100r,4559l537464,1415186r1473,l538937,1413586r1486,l541782,1416659r1473,1600l543255,1419885r1359,l546087,1416659r1473,l547560,1415186r4318,l553237,1416659r,-1473l554710,1412100r,-1600l556183,1404213r,1600l557542,1401114r,-4686l560374,1394955r,4673l561860,1396428r,-1473l563333,1380896r,-7798l564692,1370025r,7785l566178,1373098r1473,1511l567651,1366812r1359,-3086l570484,1363726r,-9360l571842,1351280r,-15545l573316,1329448r1473,-7785l574789,1323276r1371,-25070l577621,1312278r,-7773l579107,1292047r,7785l580466,1304505r1473,9373l581939,1312278r1473,-6160l584771,1299832r,3073l586257,1304505r,-43662l587616,1267129r1473,-3086l589089,1265529r,-7785l590562,1259344r1359,-3200l591921,1292047r2959,l596239,1315377r1473,l599071,1309192r,21844l600544,1334109r,14072l602018,1352880r1371,-4699l603389,1338808r1473,l606336,1337195r,9386l607695,1354366r,9360l609180,1363726r,4699l610641,1371511r,4686l612013,1376197r1473,3086l613486,1377810r1359,1473l614845,1390269r1473,l616318,1388643r1486,l617804,1385570r2832,1485l620636,1388643r,-1588l622109,1388643r,3086l623468,1391729r,1613l624941,1391729r,-9246l626300,1380896r1486,l627786,1382483r1473,1499l629259,1391729r1359,-7747l630618,1390269r1473,-20244l632091,1365351r,18631l633564,1385570r1372,l634936,1387055r1473,1588l637882,1387055r,1588l639241,1387055r,-7772l640715,1379283r1358,-3086l642073,1371511r1474,-1486l645033,1370025r,-3213l646379,1366812r,-3086l647865,1363726r1473,-3074l649338,1365351r,-1625l650697,1362125r1486,l652183,1355966r1346,4686l653529,1362125r1486,3226l656488,1365351r,4674l657847,1368425r1473,l660793,1366812r,-4687l662165,1362125r,-1473l663638,1360652r,3074l663638,1346581r1473,l665111,1344993r1359,l666470,1348181r2832,l669302,1341894r1473,l670775,1335735r1486,l672261,1337195r1359,l673620,1329448r1473,l675093,1327823r,3213l676567,1331036r,3073l677926,1334109r,-9360l680770,1324749r,6287l680770,1329448r,3074l682244,1332522r,-4699l682244,1338808r1473,l683717,1307592r1359,l685076,1284274r,18631l686562,1302905r,1600l688022,1304505r,-15557l689394,1288948r,-9373l690867,1279575r,-17132l692340,1262443r,1600l692340,1240599r1359,l693699,1231226r1473,4699l695172,1237513r,-3099l696544,1234414r,-34290l698004,1200124r,32703l699490,1232827r,-24918l700849,1207909r,-7785l702322,1200124r,-48349l703795,1151775r,-21844l705167,1129931r,-3073l705167,1134605r1473,l706640,1147076r1359,l707999,1150162r1473,l709472,1156462r,-10872l710946,1145590r,-3200l712304,1142390r,-12459l713790,1129931r,-7772l715251,1122159r,-6185l716622,1115974r,-54648l718096,1061326r,6299l719569,1067625r,-7785l720928,1059840r,-9373l722414,1050467r,-4686l723773,1045781r,-74778l725246,971003r,-7772l726719,963231r,-79578l726719,902398r1372,l728091,888352r1460,l729551,885266r,3086l731024,888352r,-82550l732396,805802r,-7760l733869,798042r,6160l735228,804202r,-3086l736701,801116r,9385l741019,810501r,-1613l741019,854036r1473,l742492,885266r1359,l743851,902398r1486,l745337,911796r,-3086l745337,911796r1461,l746798,913269r1371,l748169,902398r,3086l749642,905484r,3226l749642,893025r1359,l751001,899325r1474,l752475,907110r1473,l753948,899325r1371,l755319,908710r,-3226l756780,905484r,46774l758266,952258r,15672l759625,967930r,-23457l761098,944473r,-15545l762457,928928r,-127812l763930,734123r1486,-66992l765416,659358r1359,-21831l766775,646772r,-28016l768248,603199r1473,-23432l769721,406781r1359,-42063l772566,317957r,1600l772566,310184r1460,3086l774026,r1372,40601l776871,53060r,-3086l776871,112280r1359,9373l779703,166814r,101295l779703,254050r1474,246253l781177,319557r1371,160541l784009,280568r,202603l785495,481685r1358,26403l786853,520547r,-3086l788327,523760r1359,l789686,571995r1485,45161l791171,651446r1474,10986l794004,682675r,-24930l795477,656145r,6287l796950,667131r,-3214l798309,665518r,32702l798309,696734r2946,l801255,818261r1372,123139l802627,955471r1473,l804100,949185r1359,-9385l805459,942886r1473,-6160l808418,958545r,13944l809777,969403r,1600l811250,971003r,-3073l812723,985088r,-1613l812723,989634r2247,12438l815159,1014718r22,12601l816927,1039622r1473,1460l818400,1039622r1473,17145l819873,1059840r1359,-9373l822706,1041082r,-12459l824179,1062939r1359,-3099l825538,1048867r1486,4674l827024,1056767r1473,7772l829856,1076985r,4712l829856,1080084r1473,l832688,1075397r,3087l832688,1070698r1473,3214l834161,1069238r1486,-4699l837006,1067625r1024,29220l839552,1126059r1694,29207l842784,1184465r1372,3213l844156,1176693r,10985l845629,1189139r1473,14071l847102,1198511r1359,-4673l848461,1192352r1473,9258l849934,1195425r1474,-7747l851408,1189139r1358,-3074l854252,1179779r,3200l854252,1173594r1474,6185l855726,1186065r1358,l857084,1190764r1486,3074l858570,1198511r2832,1613l861402,1206309r1474,6287l862876,1210995r1359,4687l864235,1223454r1473,6287l865708,1245298r1473,-4699l868553,1249972r,-6300l870013,1257744r,10859l871385,1270215r,12446l872858,1295133r,1613l872858,1292047r1473,3086l875690,1299832r,-1626l877163,1293660r1486,4546l878649,1304505r1359,l880008,1313878r1473,4686l882954,1321663r,18745l884313,1337195r1486,3213l887158,1340408r,4585l888631,1349667r1473,1613l890104,1346581r1359,l892937,1343482r,-3074l892937,1341894r1473,l894410,1340408r1371,4585l897255,1349667r,3213l898613,1351280r1474,l900087,1355966r1473,-4686l902919,1352880r1486,1486l904405,1349667r1473,-6185l907237,1344993r,6287l908710,1354366r,-1486l910196,1351280r,6159l911542,1348181r,-1600l913028,1344993r1359,3188l914387,1355966r1473,-1600l917333,1352880r1359,1486l921651,1357439r,-1473l923010,1355966r1473,3086l924483,1360652r1359,1473l925842,1376197r1486,1613l928801,1376197r,-1588l930160,1371511r,-4699l931633,1366812r,-3086l933107,1359052r,-4686l934466,1357439r1473,l935939,1355966r1473,-4686l938771,1349667r,4699l940257,1354366r,-10884l941616,1340408r1473,-1600l943089,1344993r1486,-3099l945921,1341894r1486,3099l947407,1338808r1473,10859l950239,1351280r,-4699l951712,1348181r1359,-9373l953071,1334109r,4699l954557,1344993r,3188l956030,1351280r1359,l957389,1354366r1473,1600l960335,1352880r,-4699l960335,1351280r1359,-4699l961694,1343482r1474,-1588l964641,1343482r,-1588l967486,1341894r,-1486l968844,1341894r1474,l971791,1338808r,-9360l973150,1335735r1486,9258l974636,1346581r1473,-3099l977468,1340408r,-1600l978954,1338808r,-6286l981786,1331036r,-12472l983259,1321663r,6160l984618,1327823r,-9259l986091,1306118r,-38989l987564,1312278r1359,-1473l988923,1318564r1473,-6286l990396,1302905r1486,l993241,1290459r,-18631l994714,1274902r1359,-10859l996073,1273289r1473,-1461l999032,1270215r,-6172l1000391,1264043r,-6299l1001864,1251585r1474,-3214l1003338,1253058r1359,3086l1006182,1260843r,15659l1007529,1273289r,-10846l1007529,1267129r1486,9373l1010488,1274902r,-6299l1013320,1268603r,-9259l1014806,1257744r,3099l1016165,1264043r1473,6172l1017638,1277988r1473,7760l1020470,1279575r,4699l1021943,1282661r,1613l1023315,1284274r1473,-1613l1024788,1288948r1473,6185l1027620,1299832r,14046l1029093,1318564r,-1600l1030566,1320063r,1600l1031925,1320063r,-9258l1033411,1309192r1346,-1600l1034757,1292047r1486,-1588l1036243,1296746r1473,l1037716,1301432r1359,3073l1039075,1298206r2960,1626l1042035,1295133r1358,l1043393,1292047r1474,l1044867,1290459r1473,9373l1046340,1313878r1371,1499l1049172,1304505r,4687l1050544,1312278r,1600l1052017,1321663r,-4699l1053490,1316964r,-1587l1054849,1315377r1473,-1499l1056322,1304505r1473,3087l1059154,1312278r,-7773l1060640,1309192r,7772l1061999,1329448r1473,1588l1063472,1327823r,1625l1064945,1323276r1359,1473l1066304,1323276r1486,13919l1067790,1324749r1473,-1473l1070622,1324749r,-1473l1070622,1327823r1473,l1073569,1329448r,4661l1074940,1329448r,3074l1076401,1335735r1371,-3213l1077772,1331036r,1486l1079246,1337195r1473,-3086l1080719,1335735r,-3213l1082078,1321663r,3086l1085037,1324749r,10986l1087869,1335735r,-10986l1089228,1324749r,-1473l1090701,1320063r,-10871l1092174,1316964r,9398l1095019,1326362r,3086l1095019,1327823r1473,-3074l1096492,1321663r1359,l1097851,1324749r1473,l1099324,1321663r2845,-1600l1102169,1307592r1461,l1103630,1309192r1371,l1106474,1307592r1474,l1109306,1312278r,-3086l1110792,1301432r,3073l1112266,1301432r,6160l1113624,1312278r1474,-3086l1116469,1313878r,10871l1116469,1321663r1461,10859l1119416,1334109r,-4661l1120775,1331036r,-4674l1120775,1327823r1473,1625l1123721,1327823r,-1461l1125080,1324749r1473,-1473l1126553,1320063r1486,l1128039,1315377r1359,-1499l1130871,1310805r,10858l1132230,1320063r1486,-1499l1133716,1310805r1460,-1613l1135176,1315377r1372,1587l1138021,1320063r,4686l1139494,1321663r1359,l1142326,1320063r,-4686l1143698,1316964r1461,l1145159,1321663r1485,3086l1148003,1324749r,-3086l1149477,1321663r1473,-3099l1152309,1320063r,-4686l1153795,1318564r1473,3099l1155268,1327823r1359,l1156627,1335735r1473,-4699l1158100,1329448r1359,-3086l1159459,1324749r2946,-6185l1162405,1321663r1372,-1600l1165250,1321663r,1613l1166723,1324749r2832,l1170927,1323276r1460,1473l1173873,1323276r,-1613l1173873,1324749r1359,l1176705,1323276r,1473l1178179,1323276r1371,-4712l1181023,1316964r,-1587l1183855,1315377r,3187l1185329,1316964r1359,-1587l1188173,1312278r,1600l1188173,1309192r1461,-1600l1191006,1310805r,-6300l1192479,1309192r1473,-1600l1193952,1312278r,-3086l1195311,1304505r,-3073l1196797,1299832r1359,4673l1198156,1316964r1473,1600l1201102,1318564r,-9372l1202474,1310805r1460,-6300l1205407,1304505r,4687l1206779,1306118r1473,-3213l1208252,1310805r1473,7759l1209725,1320063r1359,-4686l1211084,1318564r1473,-1600l1212557,1318564r1359,-3187l1215402,1315377r,-4572l1215402,1312278r1473,l1216875,1307592r1359,-3087l1218234,1301432r1474,-4686l1219708,1290459r,3201l1222552,1295133r,3073l1224026,1290459r,-1511l1225384,1277988r,-9385l1226858,1251585r,4559l1226858,1253058r1473,l1229702,1262443r,9385l1231163,1270215r,-7772l1232649,1259344r,-12446l1234008,1249972r,-9373l1235481,1220368r1473,l1236954,1238999r1359,1600l1239786,1231226r1359,6287l1241145,1225042r,1498l1242631,1228128r1473,15544l1244104,1245298r,-1626l1245463,1237513r1473,-7772l1246936,1217295r1486,6159l1248422,1234414r1359,4585l1251254,1243672r,9386l1252613,1253058r1473,6286l1254086,1260843r1474,-1499l1255560,1265529r1371,1600l1258392,1265529r,24930l1259878,1296746r1359,-4699l1261237,1265529r,4686l1262710,1277988r,-3086l1264183,1271828r1359,-3225l1265542,1257744r1486,4699l1268374,1259344r,-4686l1268374,1256144r1486,-3086l1271333,1246898r,-3226l1272692,1229741r1486,-4699l1275651,1237513r21,9316l1276391,1256888r1057,10120l1278483,1276502r1359,3073l1279842,1265529r2946,-7785l1282788,1259344r,-9372l1284160,1254658r,1486l1285621,1256144r,1600l1287106,1265529r,-1486l1288465,1264043r1474,1486l1291412,1264043r,1486l1292783,1265529r,3074l1294257,1267129r,-15544l1295615,1253058r1474,4686l1297089,1267129r1473,1474l1299921,1265529r,6299l1301407,1274902r,14046l1302880,1285748r1359,-1474l1304239,1299832r1473,l1307071,1290459r1473,1588l1308544,1298206r1486,1626l1311389,1301432r,-6299l1312862,1284274r1473,-3073l1314335,1268603r1372,1612l1315707,1276502r1460,6159l1318641,1284274r,-4699l1318641,1281201r1371,3073l1321485,1282661r,9386l1322844,1295133r1473,-3086l1325791,1285748r,7912l1327150,1295133r1485,1613l1328635,1301432r1474,3073l1330109,1312278r1359,3099l1332941,1315377r,-4572l1334300,1309192r1486,1613l1335786,1307592r1473,-1474l1337259,1304505r1359,1613l1340091,1301432r,-7772l1342936,1293660r,-7912l1344409,1290459r,-1511l1345882,1285748r,3200l1347241,1285748r,-7760l1348714,1270215r1359,1613l1350073,1276502r1473,l1351546,1277988r1486,1587l1353032,1281201r1346,l1354378,1279575r1499,l1357528,1274396r1976,-9984l1361083,1254208r458,-5837l1361541,1246898r1473,1473l1364488,1257744r,-6159l1364488,1256144r1358,l1367320,1257744r,1600l1368793,1256144r,1600l1368793,1254658r2832,l1371625,1268603r2832,l1374457,1262443r1499,-3099l1375956,1260843r1346,-1499l1378788,1264043r,-4699l1378788,1260843r1473,1600l1381620,1254658r,-3073l1383093,1249972r,7772l1384566,1270215r1359,4687l1385925,1265529r1486,-6185l1388770,1259344r,3099l1390243,1262443r,1600l1391716,1260843r,1600l1393075,1267129r,3086l1394561,1264043r1461,-7899l1396022,1257744r1371,7785l1397393,1271828r1473,7747l1400352,1282661r,-7759l1400352,1282661r2832,3087l1403184,1284274r1347,3086l1404531,1285748r1486,l1406017,1288948r1473,-1588l1407490,1288948r1371,l1410322,1293660r,-4712l1411808,1285748r,-3087l1413154,1282661r,-1460l1414640,1281201r,-3213l1414640,1279575r1359,l1417472,1282661r,14085l1418932,1312278r1385,-6160l1421777,1313878r,-1600l1421777,1324749r1486,-1473l1424609,1320063r,-4686l1426095,1316964r1473,-3086l1427568,1310805r1372,-10973l1428940,1301432r1473,-1600l1431772,1298206r,6299l1433245,1310805r1474,-1613l1434719,1307592r,1600l1436090,1310805r,1473l1437551,1312278r1473,3099l1439024,1321663r,-1600l1440395,1318564r1474,l1441869,1316964r,1600l1443228,1318564r,-1600l1444701,1310805r1473,-1613l1446174,1310805r1359,1473l1449019,1309192r,1613l1449019,1309192r1473,-1600l1450492,1302905r1359,l1451851,1299832r1486,3073l1453337,1299832r1460,-1626l1456169,1302905r,1600l1457629,1307592r1372,-1474l1459001,1307592r1460,3213l1460461,1312278r2845,1600l1463306,1318564r1486,l1464792,1316964r1473,-4686l1466265,1313878r1359,l1467624,1315377r1473,1587l1470469,1316964r,1600l1471942,1323276r1473,l1474774,1320063r2947,l1477721,1324749r1359,1613l1480553,1329448r1473,l1482026,1326362r1372,-1613l1484871,1321663r,-1600l1484871,1321663r2832,l1487703,1320063r1486,-1499l1489189,1316964r1359,1600l1492021,1315377r,-1499l1493494,1312278r1359,-4686l1494853,1306118r,1474l1496326,1306118r,-3213l1497698,1301432r1460,3073l1499158,1310805r1486,-1613l1501990,1309192r,1613l1503489,1307592r1448,1600l1506321,1290459r1461,-4711l1509268,1285748r,7912l1510614,1296746r,4686l1512100,1299832r,1600l1513459,1299832r,1600l1514944,1301432r1474,-9385l1516418,1284274r1359,l1517777,1279575r1473,-4673l1519250,1270215r1473,-7772l1520723,1268603r2832,l1523555,1277988r1372,1587l1526400,1284274r1473,7773l1527873,1295133r,-6185l1530705,1288948r,-1588l1532178,1288948r,1511l1533537,1292047r,1613l1535023,1293660r,1473l1536496,1296746r1359,6159l1537855,1301432r,4686l1539341,1315377r1346,l1542173,1316964r,-1587l1543634,1312278r1384,1600l1545018,1315377r1448,1587l1547964,1320063r1347,1600l1549311,1316964r1486,l1552143,1320063r,-12471l1553629,1304505r1473,-1600l1555102,1304505r,-4673l1556473,1296746r,4686l1557934,1301432r1473,-7772l1559407,1295133r,-1473l1560766,1295133r1486,7772l1562252,1301432r,1473l1563725,1285748r,-3087l1565084,1271828r1473,3074l1566557,1284274r,-3073l1567929,1279575r1473,4699l1569402,1285748r,-4547l1570875,1282661r,1613l1572234,1290459r,-1511l1573707,1288948r,3099l1575181,1293660r1371,3086l1576552,1298206r1461,-15545l1578013,1304505r1371,l1579384,1306118r1473,1474l1580857,1304505r,1613l1583690,1306118r,1474l1585163,1310805r1486,-12599l1586649,1296746r1346,15532l1587995,1313878r1498,l1590954,1312278r,1600l1592326,1310805r1460,-1613l1593786,1307592r1372,3213l1595158,1312278r1460,l1598104,1307592r,-7760l1598104,1301432r1359,-1600l1600949,1306118r1473,-1613l1603781,1307592r1473,3213l1606613,1310805r1473,3073l1608086,1315377r1473,3187l1609559,1321663r,-9385l1612404,1312278r,-1473l1613877,1309192r1359,l1615236,1312278r1474,l1616710,1313878r2832,l1619542,1316964r1486,l1622386,1318564r,1499l1623860,1329448r1486,1588l1626692,1331036r,-1588l1629638,1329448r,-4699l1629638,1326362r1384,l1632483,1327823r,1625l1633855,1334109r,12472l1635315,1346581r1486,1600l1636801,1346581r1346,l1639633,1348181r,-1600l1641106,1341894r,4687l1643938,1351280r,1600l1645424,1354366r,1600l1646770,1355966r,3086l1648256,1359052r1359,1600l1651088,1349667r,1613l1653933,1351280r1473,1600l1655406,1362125r2833,l1659712,1355966r2845,l1662557,1357439r2832,l1666862,1355966r1473,l1668335,1354366r1359,3073l1672653,1357439r,3213l1673999,1357439r1499,-1473l1675498,1357439r,-1473l1679790,1355966r,1473l1681162,1357439r1473,-4559l1682635,1360652r1473,-1600l1684108,1360652r1359,1473l1686941,1362125r,1601l1689785,1363726r,1625l1691246,1365351r1371,-1625l1692617,1365351r1461,l1694078,1368425r2845,l1696923,1366812r1486,-7760l1699882,1359052r,1600l1705546,1360652r,-4686l1707032,1357439r,1613l1708391,1359052r,1600l1709864,1360652r1473,1473l1711337,1363726r1359,1625l1712696,1363726r1486,1625l1718487,1365351r,1461l1719846,1365351r1473,1461l1722805,1368425r1347,l1725637,1365351r,1461l1727111,1370025r1359,1486l1729943,1371511r,-1486l1731314,1368425r4306,l1735620,1371511r,-3086l1737093,1371511r1473,1587l1739938,1370025r,6172l1741411,1382483r1359,-1587l1742770,1391729r4305,l1747075,1393342r,-6287l1748561,1387055r1473,-1485l1750034,1388643r1359,-1588l1752866,1383982r,3073l1754339,1388643r,3086l1755711,1393342r1473,l1757184,1391729r1346,-4674l1760004,1385570r1498,1485l1761502,1385570r,1485l1764334,1383982r,4661l1768627,1388643r,-6160l1770011,1383982r1461,3073l1771472,1385570r1486,-1588l1772958,1382483r1346,l1775790,1383982r,1588l1777250,1387055r1372,1588l1778622,1390269r2959,l1781581,1394955r1346,l1782927,1393342r1486,l1785772,1394955r,1473l1788718,1396428r,-1473l1790090,1394955r,1473l1790090,1394955r1473,-3226l1793036,1390269r,3073l1794395,1396428r1473,-3086l1797227,1391729r,-1460l1798701,1390269r1473,1460l1800174,1390269r,1460l1801545,1393342r1474,1613l1803019,1393342r1460,l1804479,1391729r2845,l1807324,1387055r1486,3214l1810169,1385570r,3073l1811655,1390269r1346,l1814474,1388643r,-1588l1815947,1388643r1372,l1818779,1390269r1499,l1820278,1391729r1346,l1821624,1390269r2832,l1824456,1388643r1486,-1588l1825942,1390269r1460,1460l1828774,1393342r,1613l1830247,1394955r1473,3073l1833067,1398028r,1600l1834565,1401114r,-1486l1836039,1399628r,-3200l1837397,1394955r1474,-1613l1838871,1396428r1371,1600l1844548,1398028r1473,-1600l1847494,1394955r1359,l1848853,1393342r1473,l1850326,1394955r5677,l1857476,1396428r,1600l1860308,1398028r,-3073l1861794,1393342r1461,l1863255,1396428r1384,-1473l1864639,1396428r1460,-1473l1867458,1394955r1474,1473l1870417,1396428r,-1473l1870417,1398028r1347,-1600l1871764,1398028r1486,l1873250,1396428r1485,l1874735,1398028r2820,l1877555,1396428r1371,1600l1878926,1399628r1474,-3200l1880400,1394955r1473,l1881873,1396428r2845,l1884718,1393342r1460,-1613l1887537,1390269r1486,-1626l1891855,1388643r,-1588l1893328,1387055r1372,1588l1894700,1390269r1460,l1896160,1393342r1486,l1899005,1391729r,-3086l1900491,1387055r1461,l1901952,1385570r1384,1485l1903336,1388643r,-1588l1904784,1388643r1371,l1906155,1383982r2959,l1909114,1382483r1347,l1910461,1380896r,1587l1911946,1383982r1474,-1499l1914779,1383982r1460,-1499l1919084,1382483r1486,-1587l1920570,1382483r,-1587l1921916,1379283r1486,l1923402,1380896r1473,l1924875,1379283r1359,-1473l1927707,1377810r,4673l1929193,1379283r1359,-3086l1930552,1373098r1460,-3073l1933384,1374609r,1588l1936330,1376197r1372,-7772l1937702,1366812r1473,l1939175,1363726r1461,-3074l1940636,1359052r1359,l1941995,1366812r2971,4699l1944966,1373098r1347,3099l1946313,1377810r1498,1473l1947811,1376197r1346,l1949157,1374609r1474,-1511l1952091,1374609r,1588l1953475,1377810r2947,l1956422,1376197r1359,1613l1959254,1376197r4305,l1963559,1373098r1372,-4673l1966391,1370025r,3073l1967877,1371511r1346,l1969223,1370025r1486,l1970709,1371511r,-1486l1972183,1370025r1371,1486l1976386,1371511r,-1486l1976386,1373098r1473,1511l1977859,1373098r1474,l1980692,1370025r,1486l1980692,1368425r1485,-1613l1983651,1363726r,1625l1985010,1363726r1460,3086l1987842,1368425r,1600l1992160,1370025r,1486l1993633,1373098r,1511l1995106,1374609r,1588l1996465,1379283r1486,l1997951,1376197r1460,1613l1999411,1379283r1372,l2000783,1380896r1473,l2010105,1381290r-4064,-2020l2010879,1383982r1372,l2012251,1385570r2819,l2016556,1387055r1474,l2019388,1385570r1474,-3087l2022348,1379283r,1613l2023694,1382483r,-1587l2025167,1380896r1486,-1613l2029485,1379283r,1613l2030857,1380896r,-1613l2032317,1377810r1486,l2033803,1376197r1346,-1588l2036648,1374609r,-1511l2038108,1370025r,-3213l2039480,1365351r1460,l2040940,1360652r1372,3074l2043772,1363726r,-1601l2046617,1362125r1486,-3073l2048103,1351280r1461,-3099l2050935,1334109r,-4661l2050935,1334109r1461,-4661l2052396,1331036r1486,3073l2055228,1338808r1498,-4699l2058073,1335735r,-4699l2059546,1331036r,3073l2061032,1335735r,3073l2062391,1340408r,3074l2065337,1343482r,1511l2066709,1349667r,6299l2068182,1359052r,-1613l2069528,1357439r,3213l2071014,1357439r1473,-3073l2073846,1352880r2959,l2076805,1349667r,1613l2078151,1351280r1474,-3099l2079625,1344993r1498,1588l2083955,1346581r,3086l2085314,1348181r1473,1486l2086787,1352880r1461,1486l2089632,1354366r,-1486l2091093,1352880r,-1600l2092579,1351280r1346,-1613l2093925,1346581r2832,l2096757,1349667r2946,l2101088,1351280r1460,1600l2104034,1352880r,4559l2105393,1359052r2946,l2108339,1357439e" filled="f" strokecolor="#b01c88" strokeweight=".31183mm">
                  <v:path arrowok="t"/>
                </v:shape>
                <v:shape id="Graphic 1263" o:spid="_x0000_s1055" style="position:absolute;left:22195;top:16349;width:146;height:406;visibility:visible;mso-wrap-style:square;v-text-anchor:top" coordsize="1460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" path="m,40474l,39001r1371,l2844,37401r,1600l2844,37401r1359,l4203,35915,5664,32702r,-4674l7150,28028r,-3098l8509,24930r1473,4686l9982,32702r1473,3213l11455,10858,12827,r,3098l14300,7785r,-1474l14300,9397e" filled="f" strokecolor="#9e2789" strokeweight=".31183mm">
                  <v:path arrowok="t"/>
                </v:shape>
                <v:shape id="Graphic 1264" o:spid="_x0000_s1056" style="position:absolute;left:31;top:32;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" path="m2340000,1799983l,1799983,,,2340000,r,1799983xe" filled="f" strokecolor="#231f20" strokeweight=".5pt">
                  <v:path arrowok="t"/>
                </v:shape>
                <w10:wrap anchorx="page"/>
              </v:group>
            </w:pict>
          </mc:Fallback>
        </mc:AlternateContent>
      </w:r>
      <w:r>
        <w:rPr>
          <w:color w:val="231F20"/>
          <w:w w:val="90"/>
          <w:sz w:val="12"/>
        </w:rPr>
        <w:t>Basis</w:t>
      </w:r>
      <w:r>
        <w:rPr>
          <w:color w:val="231F20"/>
          <w:spacing w:val="-7"/>
          <w:w w:val="90"/>
          <w:sz w:val="12"/>
        </w:rPr>
        <w:t xml:space="preserve"> </w:t>
      </w:r>
      <w:r>
        <w:rPr>
          <w:color w:val="231F20"/>
          <w:spacing w:val="-5"/>
          <w:w w:val="95"/>
          <w:sz w:val="12"/>
        </w:rPr>
        <w:t>points</w:t>
      </w:r>
    </w:p>
    <w:p w14:paraId="2AC15AEE" w14:textId="77777777" w:rsidR="006D5EBA" w:rsidRDefault="00363CC2">
      <w:pPr>
        <w:spacing w:before="139"/>
        <w:rPr>
          <w:sz w:val="12"/>
        </w:rPr>
      </w:pPr>
      <w:r>
        <w:br w:type="column"/>
      </w:r>
    </w:p>
    <w:p w14:paraId="56CA3973" w14:textId="77777777" w:rsidR="006D5EBA" w:rsidRDefault="00363CC2">
      <w:pPr>
        <w:ind w:left="19"/>
        <w:rPr>
          <w:sz w:val="12"/>
        </w:rPr>
      </w:pPr>
      <w:r>
        <w:rPr>
          <w:color w:val="231F20"/>
          <w:spacing w:val="-2"/>
          <w:sz w:val="12"/>
        </w:rPr>
        <w:t>1,200</w:t>
      </w:r>
    </w:p>
    <w:p w14:paraId="270ACB38" w14:textId="77777777" w:rsidR="006D5EBA" w:rsidRDefault="006D5EBA">
      <w:pPr>
        <w:pStyle w:val="BodyText"/>
        <w:rPr>
          <w:sz w:val="12"/>
        </w:rPr>
      </w:pPr>
    </w:p>
    <w:p w14:paraId="6422E009" w14:textId="77777777" w:rsidR="006D5EBA" w:rsidRDefault="006D5EBA">
      <w:pPr>
        <w:pStyle w:val="BodyText"/>
        <w:spacing w:before="54"/>
        <w:rPr>
          <w:sz w:val="12"/>
        </w:rPr>
      </w:pPr>
    </w:p>
    <w:p w14:paraId="28F9980E" w14:textId="77777777" w:rsidR="006D5EBA" w:rsidRDefault="00363CC2">
      <w:pPr>
        <w:ind w:left="13"/>
        <w:rPr>
          <w:sz w:val="12"/>
        </w:rPr>
      </w:pPr>
      <w:r>
        <w:rPr>
          <w:color w:val="231F20"/>
          <w:spacing w:val="-2"/>
          <w:sz w:val="12"/>
        </w:rPr>
        <w:t>1,000</w:t>
      </w:r>
    </w:p>
    <w:p w14:paraId="0A4B2250" w14:textId="77777777" w:rsidR="006D5EBA" w:rsidRDefault="006D5EBA">
      <w:pPr>
        <w:pStyle w:val="BodyText"/>
        <w:rPr>
          <w:sz w:val="12"/>
        </w:rPr>
      </w:pPr>
    </w:p>
    <w:p w14:paraId="7F7006A3" w14:textId="77777777" w:rsidR="006D5EBA" w:rsidRDefault="006D5EBA">
      <w:pPr>
        <w:pStyle w:val="BodyText"/>
        <w:spacing w:before="55"/>
        <w:rPr>
          <w:sz w:val="12"/>
        </w:rPr>
      </w:pPr>
    </w:p>
    <w:p w14:paraId="07BBA889" w14:textId="77777777" w:rsidR="006D5EBA" w:rsidRDefault="00363CC2">
      <w:pPr>
        <w:ind w:left="89"/>
        <w:rPr>
          <w:sz w:val="12"/>
        </w:rPr>
      </w:pPr>
      <w:r>
        <w:rPr>
          <w:color w:val="231F20"/>
          <w:spacing w:val="-5"/>
          <w:w w:val="105"/>
          <w:sz w:val="12"/>
        </w:rPr>
        <w:t>800</w:t>
      </w:r>
    </w:p>
    <w:p w14:paraId="453D3310" w14:textId="77777777" w:rsidR="006D5EBA" w:rsidRDefault="006D5EBA">
      <w:pPr>
        <w:pStyle w:val="BodyText"/>
        <w:rPr>
          <w:sz w:val="12"/>
        </w:rPr>
      </w:pPr>
    </w:p>
    <w:p w14:paraId="57DCB57E" w14:textId="77777777" w:rsidR="006D5EBA" w:rsidRDefault="006D5EBA">
      <w:pPr>
        <w:pStyle w:val="BodyText"/>
        <w:spacing w:before="54"/>
        <w:rPr>
          <w:sz w:val="12"/>
        </w:rPr>
      </w:pPr>
    </w:p>
    <w:p w14:paraId="492B83F5" w14:textId="77777777" w:rsidR="006D5EBA" w:rsidRDefault="00363CC2">
      <w:pPr>
        <w:ind w:left="90"/>
        <w:rPr>
          <w:sz w:val="12"/>
        </w:rPr>
      </w:pPr>
      <w:r>
        <w:rPr>
          <w:color w:val="231F20"/>
          <w:spacing w:val="-5"/>
          <w:w w:val="105"/>
          <w:sz w:val="12"/>
        </w:rPr>
        <w:t>600</w:t>
      </w:r>
    </w:p>
    <w:p w14:paraId="25721809" w14:textId="77777777" w:rsidR="006D5EBA" w:rsidRDefault="006D5EBA">
      <w:pPr>
        <w:pStyle w:val="BodyText"/>
        <w:rPr>
          <w:sz w:val="12"/>
        </w:rPr>
      </w:pPr>
    </w:p>
    <w:p w14:paraId="2510D66E" w14:textId="77777777" w:rsidR="006D5EBA" w:rsidRDefault="006D5EBA">
      <w:pPr>
        <w:pStyle w:val="BodyText"/>
        <w:spacing w:before="55"/>
        <w:rPr>
          <w:sz w:val="12"/>
        </w:rPr>
      </w:pPr>
    </w:p>
    <w:p w14:paraId="11FF068A" w14:textId="77777777" w:rsidR="006D5EBA" w:rsidRDefault="00363CC2">
      <w:pPr>
        <w:ind w:left="89"/>
        <w:rPr>
          <w:sz w:val="12"/>
        </w:rPr>
      </w:pPr>
      <w:r>
        <w:rPr>
          <w:color w:val="231F20"/>
          <w:spacing w:val="-5"/>
          <w:w w:val="105"/>
          <w:sz w:val="12"/>
        </w:rPr>
        <w:t>400</w:t>
      </w:r>
    </w:p>
    <w:p w14:paraId="7FAAA808" w14:textId="77777777" w:rsidR="006D5EBA" w:rsidRDefault="006D5EBA">
      <w:pPr>
        <w:pStyle w:val="BodyText"/>
        <w:rPr>
          <w:sz w:val="12"/>
        </w:rPr>
      </w:pPr>
    </w:p>
    <w:p w14:paraId="50FD3B2F" w14:textId="77777777" w:rsidR="006D5EBA" w:rsidRDefault="006D5EBA">
      <w:pPr>
        <w:pStyle w:val="BodyText"/>
        <w:spacing w:before="54"/>
        <w:rPr>
          <w:sz w:val="12"/>
        </w:rPr>
      </w:pPr>
    </w:p>
    <w:p w14:paraId="1DD452B8" w14:textId="77777777" w:rsidR="006D5EBA" w:rsidRDefault="00363CC2">
      <w:pPr>
        <w:ind w:left="94"/>
        <w:rPr>
          <w:sz w:val="12"/>
        </w:rPr>
      </w:pPr>
      <w:r>
        <w:rPr>
          <w:color w:val="231F20"/>
          <w:spacing w:val="-5"/>
          <w:sz w:val="12"/>
        </w:rPr>
        <w:t>200</w:t>
      </w:r>
    </w:p>
    <w:p w14:paraId="75760BBF" w14:textId="77777777" w:rsidR="006D5EBA" w:rsidRDefault="006D5EBA">
      <w:pPr>
        <w:pStyle w:val="BodyText"/>
        <w:rPr>
          <w:sz w:val="12"/>
        </w:rPr>
      </w:pPr>
    </w:p>
    <w:p w14:paraId="4CAD9359" w14:textId="77777777" w:rsidR="006D5EBA" w:rsidRDefault="006D5EBA">
      <w:pPr>
        <w:pStyle w:val="BodyText"/>
        <w:spacing w:before="55"/>
        <w:rPr>
          <w:sz w:val="12"/>
        </w:rPr>
      </w:pPr>
    </w:p>
    <w:p w14:paraId="39FAAC00" w14:textId="77777777" w:rsidR="006D5EBA" w:rsidRDefault="00363CC2">
      <w:pPr>
        <w:spacing w:line="67" w:lineRule="exact"/>
        <w:ind w:right="38"/>
        <w:jc w:val="right"/>
        <w:rPr>
          <w:sz w:val="12"/>
        </w:rPr>
      </w:pPr>
      <w:r>
        <w:rPr>
          <w:color w:val="231F20"/>
          <w:spacing w:val="-10"/>
          <w:w w:val="105"/>
          <w:sz w:val="12"/>
        </w:rPr>
        <w:t>0</w:t>
      </w:r>
    </w:p>
    <w:p w14:paraId="60A560B4" w14:textId="77777777" w:rsidR="006D5EBA" w:rsidRDefault="00363CC2">
      <w:pPr>
        <w:spacing w:before="63" w:line="268" w:lineRule="auto"/>
        <w:ind w:left="323" w:right="117"/>
        <w:rPr>
          <w:i/>
          <w:sz w:val="20"/>
        </w:rPr>
      </w:pPr>
      <w:r>
        <w:br w:type="column"/>
      </w:r>
      <w:r>
        <w:rPr>
          <w:i/>
          <w:color w:val="751C66"/>
          <w:w w:val="85"/>
          <w:sz w:val="20"/>
        </w:rPr>
        <w:t xml:space="preserve">Derivative markets continue to evolve, in part, in response to </w:t>
      </w:r>
      <w:r>
        <w:rPr>
          <w:i/>
          <w:color w:val="751C66"/>
          <w:w w:val="95"/>
          <w:sz w:val="20"/>
        </w:rPr>
        <w:t>post-crisis reform agenda…</w:t>
      </w:r>
    </w:p>
    <w:p w14:paraId="437BB806" w14:textId="77777777" w:rsidR="006D5EBA" w:rsidRDefault="00363CC2">
      <w:pPr>
        <w:pStyle w:val="BodyText"/>
        <w:spacing w:line="268" w:lineRule="auto"/>
        <w:ind w:left="323" w:right="127"/>
      </w:pPr>
      <w:r>
        <w:rPr>
          <w:color w:val="231F20"/>
          <w:w w:val="90"/>
        </w:rPr>
        <w:t>Derivative</w:t>
      </w:r>
      <w:r>
        <w:rPr>
          <w:color w:val="231F20"/>
          <w:spacing w:val="-9"/>
          <w:w w:val="90"/>
        </w:rPr>
        <w:t xml:space="preserve"> </w:t>
      </w:r>
      <w:r>
        <w:rPr>
          <w:color w:val="231F20"/>
          <w:w w:val="90"/>
        </w:rPr>
        <w:t>markets</w:t>
      </w:r>
      <w:r>
        <w:rPr>
          <w:color w:val="231F20"/>
          <w:spacing w:val="-9"/>
          <w:w w:val="90"/>
        </w:rPr>
        <w:t xml:space="preserve"> </w:t>
      </w:r>
      <w:r>
        <w:rPr>
          <w:color w:val="231F20"/>
          <w:w w:val="90"/>
        </w:rPr>
        <w:t>are</w:t>
      </w:r>
      <w:r>
        <w:rPr>
          <w:color w:val="231F20"/>
          <w:spacing w:val="-9"/>
          <w:w w:val="90"/>
        </w:rPr>
        <w:t xml:space="preserve"> </w:t>
      </w:r>
      <w:r>
        <w:rPr>
          <w:color w:val="231F20"/>
          <w:w w:val="90"/>
        </w:rPr>
        <w:t>essential</w:t>
      </w:r>
      <w:r>
        <w:rPr>
          <w:color w:val="231F20"/>
          <w:spacing w:val="-9"/>
          <w:w w:val="90"/>
        </w:rPr>
        <w:t xml:space="preserve"> </w:t>
      </w:r>
      <w:r>
        <w:rPr>
          <w:color w:val="231F20"/>
          <w:w w:val="90"/>
        </w:rPr>
        <w:t>for</w:t>
      </w:r>
      <w:r>
        <w:rPr>
          <w:color w:val="231F20"/>
          <w:spacing w:val="-9"/>
          <w:w w:val="90"/>
        </w:rPr>
        <w:t xml:space="preserve"> </w:t>
      </w:r>
      <w:r>
        <w:rPr>
          <w:color w:val="231F20"/>
          <w:w w:val="90"/>
        </w:rPr>
        <w:t>enabling</w:t>
      </w:r>
      <w:r>
        <w:rPr>
          <w:color w:val="231F20"/>
          <w:spacing w:val="-9"/>
          <w:w w:val="90"/>
        </w:rPr>
        <w:t xml:space="preserve"> </w:t>
      </w:r>
      <w:r>
        <w:rPr>
          <w:color w:val="231F20"/>
          <w:w w:val="90"/>
        </w:rPr>
        <w:t>firms</w:t>
      </w:r>
      <w:r>
        <w:rPr>
          <w:color w:val="231F20"/>
          <w:spacing w:val="-9"/>
          <w:w w:val="90"/>
        </w:rPr>
        <w:t xml:space="preserve"> </w:t>
      </w:r>
      <w:r>
        <w:rPr>
          <w:color w:val="231F20"/>
          <w:w w:val="90"/>
        </w:rPr>
        <w:t>to</w:t>
      </w:r>
      <w:r>
        <w:rPr>
          <w:color w:val="231F20"/>
          <w:spacing w:val="-9"/>
          <w:w w:val="90"/>
        </w:rPr>
        <w:t xml:space="preserve"> </w:t>
      </w:r>
      <w:r>
        <w:rPr>
          <w:color w:val="231F20"/>
          <w:w w:val="90"/>
        </w:rPr>
        <w:t>hedge financial</w:t>
      </w:r>
      <w:r>
        <w:rPr>
          <w:color w:val="231F20"/>
          <w:spacing w:val="-5"/>
          <w:w w:val="90"/>
        </w:rPr>
        <w:t xml:space="preserve"> </w:t>
      </w:r>
      <w:r>
        <w:rPr>
          <w:color w:val="231F20"/>
          <w:w w:val="90"/>
        </w:rPr>
        <w:t>risk,</w:t>
      </w:r>
      <w:r>
        <w:rPr>
          <w:color w:val="231F20"/>
          <w:spacing w:val="-5"/>
          <w:w w:val="90"/>
        </w:rPr>
        <w:t xml:space="preserve"> </w:t>
      </w:r>
      <w:r>
        <w:rPr>
          <w:color w:val="231F20"/>
          <w:w w:val="90"/>
        </w:rPr>
        <w:t>ultimately</w:t>
      </w:r>
      <w:r>
        <w:rPr>
          <w:color w:val="231F20"/>
          <w:spacing w:val="-5"/>
          <w:w w:val="90"/>
        </w:rPr>
        <w:t xml:space="preserve"> </w:t>
      </w:r>
      <w:r>
        <w:rPr>
          <w:color w:val="231F20"/>
          <w:w w:val="90"/>
        </w:rPr>
        <w:t>supporting</w:t>
      </w:r>
      <w:r>
        <w:rPr>
          <w:color w:val="231F20"/>
          <w:spacing w:val="-5"/>
          <w:w w:val="90"/>
        </w:rPr>
        <w:t xml:space="preserve"> </w:t>
      </w:r>
      <w:r>
        <w:rPr>
          <w:color w:val="231F20"/>
          <w:w w:val="90"/>
        </w:rPr>
        <w:t>economic</w:t>
      </w:r>
      <w:r>
        <w:rPr>
          <w:color w:val="231F20"/>
          <w:spacing w:val="-5"/>
          <w:w w:val="90"/>
        </w:rPr>
        <w:t xml:space="preserve"> </w:t>
      </w:r>
      <w:r>
        <w:rPr>
          <w:color w:val="231F20"/>
          <w:w w:val="90"/>
        </w:rPr>
        <w:t>activity.</w:t>
      </w:r>
      <w:r>
        <w:rPr>
          <w:color w:val="231F20"/>
          <w:spacing w:val="39"/>
        </w:rPr>
        <w:t xml:space="preserve"> </w:t>
      </w:r>
      <w:r>
        <w:rPr>
          <w:color w:val="231F20"/>
          <w:w w:val="90"/>
        </w:rPr>
        <w:t>But they</w:t>
      </w:r>
      <w:r>
        <w:rPr>
          <w:color w:val="231F20"/>
          <w:spacing w:val="-10"/>
          <w:w w:val="90"/>
        </w:rPr>
        <w:t xml:space="preserve"> </w:t>
      </w:r>
      <w:r>
        <w:rPr>
          <w:color w:val="231F20"/>
          <w:w w:val="90"/>
        </w:rPr>
        <w:t>may</w:t>
      </w:r>
      <w:r>
        <w:rPr>
          <w:color w:val="231F20"/>
          <w:spacing w:val="-9"/>
          <w:w w:val="90"/>
        </w:rPr>
        <w:t xml:space="preserve"> </w:t>
      </w:r>
      <w:r>
        <w:rPr>
          <w:color w:val="231F20"/>
          <w:w w:val="90"/>
        </w:rPr>
        <w:t>also</w:t>
      </w:r>
      <w:r>
        <w:rPr>
          <w:color w:val="231F20"/>
          <w:spacing w:val="-10"/>
          <w:w w:val="90"/>
        </w:rPr>
        <w:t xml:space="preserve"> </w:t>
      </w:r>
      <w:r>
        <w:rPr>
          <w:color w:val="231F20"/>
          <w:w w:val="90"/>
        </w:rPr>
        <w:t>be</w:t>
      </w:r>
      <w:r>
        <w:rPr>
          <w:color w:val="231F20"/>
          <w:spacing w:val="-10"/>
          <w:w w:val="90"/>
        </w:rPr>
        <w:t xml:space="preserve"> </w:t>
      </w:r>
      <w:r>
        <w:rPr>
          <w:color w:val="231F20"/>
          <w:w w:val="90"/>
        </w:rPr>
        <w:t>used</w:t>
      </w:r>
      <w:r>
        <w:rPr>
          <w:color w:val="231F20"/>
          <w:spacing w:val="-9"/>
          <w:w w:val="90"/>
        </w:rPr>
        <w:t xml:space="preserve"> </w:t>
      </w:r>
      <w:r>
        <w:rPr>
          <w:color w:val="231F20"/>
          <w:w w:val="90"/>
        </w:rPr>
        <w:t>for</w:t>
      </w:r>
      <w:r>
        <w:rPr>
          <w:color w:val="231F20"/>
          <w:spacing w:val="-10"/>
          <w:w w:val="90"/>
        </w:rPr>
        <w:t xml:space="preserve"> </w:t>
      </w:r>
      <w:r>
        <w:rPr>
          <w:color w:val="231F20"/>
          <w:w w:val="90"/>
        </w:rPr>
        <w:t>speculative</w:t>
      </w:r>
      <w:r>
        <w:rPr>
          <w:color w:val="231F20"/>
          <w:spacing w:val="-9"/>
          <w:w w:val="90"/>
        </w:rPr>
        <w:t xml:space="preserve"> </w:t>
      </w:r>
      <w:r>
        <w:rPr>
          <w:color w:val="231F20"/>
          <w:w w:val="90"/>
        </w:rPr>
        <w:t>purposes</w:t>
      </w:r>
      <w:r>
        <w:rPr>
          <w:color w:val="231F20"/>
          <w:spacing w:val="-10"/>
          <w:w w:val="90"/>
        </w:rPr>
        <w:t xml:space="preserve"> </w:t>
      </w:r>
      <w:r>
        <w:rPr>
          <w:color w:val="231F20"/>
          <w:w w:val="90"/>
        </w:rPr>
        <w:t>and</w:t>
      </w:r>
      <w:r>
        <w:rPr>
          <w:color w:val="231F20"/>
          <w:spacing w:val="-10"/>
          <w:w w:val="90"/>
        </w:rPr>
        <w:t xml:space="preserve"> </w:t>
      </w:r>
      <w:r>
        <w:rPr>
          <w:color w:val="231F20"/>
          <w:w w:val="90"/>
        </w:rPr>
        <w:t>can</w:t>
      </w:r>
      <w:r>
        <w:rPr>
          <w:color w:val="231F20"/>
          <w:spacing w:val="-9"/>
          <w:w w:val="90"/>
        </w:rPr>
        <w:t xml:space="preserve"> </w:t>
      </w:r>
      <w:r>
        <w:rPr>
          <w:color w:val="231F20"/>
          <w:w w:val="90"/>
        </w:rPr>
        <w:t>give rise to intra-financial system exposures, potentially of a complex and opaque nature.</w:t>
      </w:r>
      <w:r>
        <w:rPr>
          <w:color w:val="231F20"/>
          <w:spacing w:val="40"/>
        </w:rPr>
        <w:t xml:space="preserve"> </w:t>
      </w:r>
      <w:r>
        <w:rPr>
          <w:color w:val="231F20"/>
          <w:w w:val="90"/>
        </w:rPr>
        <w:t xml:space="preserve">These markets have been </w:t>
      </w:r>
      <w:r>
        <w:rPr>
          <w:color w:val="231F20"/>
          <w:w w:val="85"/>
        </w:rPr>
        <w:t xml:space="preserve">undergoing significant change over the past few years, in line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post-crisis</w:t>
      </w:r>
      <w:r>
        <w:rPr>
          <w:color w:val="231F20"/>
          <w:spacing w:val="-10"/>
          <w:w w:val="90"/>
        </w:rPr>
        <w:t xml:space="preserve"> </w:t>
      </w:r>
      <w:r>
        <w:rPr>
          <w:color w:val="231F20"/>
          <w:w w:val="90"/>
        </w:rPr>
        <w:t>reform</w:t>
      </w:r>
      <w:r>
        <w:rPr>
          <w:color w:val="231F20"/>
          <w:spacing w:val="-10"/>
          <w:w w:val="90"/>
        </w:rPr>
        <w:t xml:space="preserve"> </w:t>
      </w:r>
      <w:r>
        <w:rPr>
          <w:color w:val="231F20"/>
          <w:w w:val="90"/>
        </w:rPr>
        <w:t>agenda.</w:t>
      </w:r>
      <w:r>
        <w:rPr>
          <w:color w:val="231F20"/>
          <w:spacing w:val="-3"/>
        </w:rPr>
        <w:t xml:space="preserve"> </w:t>
      </w:r>
      <w:r>
        <w:rPr>
          <w:color w:val="231F20"/>
          <w:w w:val="90"/>
        </w:rPr>
        <w:t>The</w:t>
      </w:r>
      <w:r>
        <w:rPr>
          <w:color w:val="231F20"/>
          <w:spacing w:val="-10"/>
          <w:w w:val="90"/>
        </w:rPr>
        <w:t xml:space="preserve"> </w:t>
      </w:r>
      <w:r>
        <w:rPr>
          <w:color w:val="231F20"/>
          <w:w w:val="90"/>
        </w:rPr>
        <w:t>reforms</w:t>
      </w:r>
      <w:r>
        <w:rPr>
          <w:color w:val="231F20"/>
          <w:spacing w:val="-10"/>
          <w:w w:val="90"/>
        </w:rPr>
        <w:t xml:space="preserve"> </w:t>
      </w:r>
      <w:r>
        <w:rPr>
          <w:color w:val="231F20"/>
          <w:w w:val="90"/>
        </w:rPr>
        <w:t>have</w:t>
      </w:r>
      <w:r>
        <w:rPr>
          <w:color w:val="231F20"/>
          <w:spacing w:val="-10"/>
          <w:w w:val="90"/>
        </w:rPr>
        <w:t xml:space="preserve"> </w:t>
      </w:r>
      <w:r>
        <w:rPr>
          <w:color w:val="231F20"/>
          <w:w w:val="90"/>
        </w:rPr>
        <w:t>aimed to</w:t>
      </w:r>
      <w:r>
        <w:rPr>
          <w:color w:val="231F20"/>
          <w:spacing w:val="-1"/>
          <w:w w:val="90"/>
        </w:rPr>
        <w:t xml:space="preserve"> </w:t>
      </w:r>
      <w:r>
        <w:rPr>
          <w:color w:val="231F20"/>
          <w:w w:val="90"/>
        </w:rPr>
        <w:t>reduce</w:t>
      </w:r>
      <w:r>
        <w:rPr>
          <w:color w:val="231F20"/>
          <w:spacing w:val="-1"/>
          <w:w w:val="90"/>
        </w:rPr>
        <w:t xml:space="preserve"> </w:t>
      </w:r>
      <w:r>
        <w:rPr>
          <w:color w:val="231F20"/>
          <w:w w:val="90"/>
        </w:rPr>
        <w:t>the</w:t>
      </w:r>
      <w:r>
        <w:rPr>
          <w:color w:val="231F20"/>
          <w:spacing w:val="-1"/>
          <w:w w:val="90"/>
        </w:rPr>
        <w:t xml:space="preserve"> </w:t>
      </w:r>
      <w:r>
        <w:rPr>
          <w:color w:val="231F20"/>
          <w:w w:val="90"/>
        </w:rPr>
        <w:t>aggregate</w:t>
      </w:r>
      <w:r>
        <w:rPr>
          <w:color w:val="231F20"/>
          <w:spacing w:val="-1"/>
          <w:w w:val="90"/>
        </w:rPr>
        <w:t xml:space="preserve"> </w:t>
      </w:r>
      <w:r>
        <w:rPr>
          <w:color w:val="231F20"/>
          <w:w w:val="90"/>
        </w:rPr>
        <w:t>counterparty</w:t>
      </w:r>
      <w:r>
        <w:rPr>
          <w:color w:val="231F20"/>
          <w:spacing w:val="-1"/>
          <w:w w:val="90"/>
        </w:rPr>
        <w:t xml:space="preserve"> </w:t>
      </w:r>
      <w:r>
        <w:rPr>
          <w:color w:val="231F20"/>
          <w:w w:val="90"/>
        </w:rPr>
        <w:t>risk</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financial system and to increase the transparency of derivatives exposures.</w:t>
      </w:r>
      <w:r>
        <w:rPr>
          <w:color w:val="231F20"/>
          <w:spacing w:val="40"/>
        </w:rPr>
        <w:t xml:space="preserve"> </w:t>
      </w:r>
      <w:r>
        <w:rPr>
          <w:color w:val="231F20"/>
          <w:w w:val="90"/>
        </w:rPr>
        <w:t>This has been done through the introduction of</w:t>
      </w:r>
    </w:p>
    <w:p w14:paraId="7C4FA7D3" w14:textId="77777777" w:rsidR="006D5EBA" w:rsidRDefault="006D5EBA">
      <w:pPr>
        <w:pStyle w:val="BodyText"/>
        <w:spacing w:line="268" w:lineRule="auto"/>
        <w:sectPr w:rsidR="006D5EBA">
          <w:type w:val="continuous"/>
          <w:pgSz w:w="11900" w:h="16820"/>
          <w:pgMar w:top="1540" w:right="708" w:bottom="0" w:left="708" w:header="446" w:footer="0" w:gutter="0"/>
          <w:cols w:num="4" w:space="720" w:equalWidth="0">
            <w:col w:w="750" w:space="2169"/>
            <w:col w:w="886" w:space="40"/>
            <w:col w:w="328" w:space="918"/>
            <w:col w:w="5393"/>
          </w:cols>
        </w:sectPr>
      </w:pPr>
    </w:p>
    <w:p w14:paraId="16E64E34" w14:textId="77777777" w:rsidR="006D5EBA" w:rsidRDefault="00363CC2">
      <w:pPr>
        <w:spacing w:before="28"/>
        <w:ind w:left="308"/>
        <w:rPr>
          <w:position w:val="1"/>
          <w:sz w:val="12"/>
        </w:rPr>
      </w:pPr>
      <w:r>
        <w:rPr>
          <w:color w:val="231F20"/>
          <w:sz w:val="12"/>
        </w:rPr>
        <w:t>2005</w:t>
      </w:r>
      <w:r>
        <w:rPr>
          <w:color w:val="231F20"/>
          <w:spacing w:val="56"/>
          <w:sz w:val="12"/>
        </w:rPr>
        <w:t xml:space="preserve"> </w:t>
      </w:r>
      <w:r>
        <w:rPr>
          <w:color w:val="231F20"/>
          <w:position w:val="1"/>
          <w:sz w:val="12"/>
        </w:rPr>
        <w:t>06</w:t>
      </w:r>
      <w:r>
        <w:rPr>
          <w:color w:val="231F20"/>
          <w:spacing w:val="41"/>
          <w:position w:val="1"/>
          <w:sz w:val="12"/>
        </w:rPr>
        <w:t xml:space="preserve">  </w:t>
      </w:r>
      <w:r>
        <w:rPr>
          <w:color w:val="231F20"/>
          <w:position w:val="1"/>
          <w:sz w:val="12"/>
        </w:rPr>
        <w:t>07</w:t>
      </w:r>
      <w:r>
        <w:rPr>
          <w:color w:val="231F20"/>
          <w:spacing w:val="41"/>
          <w:position w:val="1"/>
          <w:sz w:val="12"/>
        </w:rPr>
        <w:t xml:space="preserve">  </w:t>
      </w:r>
      <w:r>
        <w:rPr>
          <w:color w:val="231F20"/>
          <w:position w:val="1"/>
          <w:sz w:val="12"/>
        </w:rPr>
        <w:t>08</w:t>
      </w:r>
      <w:r>
        <w:rPr>
          <w:color w:val="231F20"/>
          <w:spacing w:val="40"/>
          <w:position w:val="1"/>
          <w:sz w:val="12"/>
        </w:rPr>
        <w:t xml:space="preserve">  </w:t>
      </w:r>
      <w:r>
        <w:rPr>
          <w:color w:val="231F20"/>
          <w:position w:val="1"/>
          <w:sz w:val="12"/>
        </w:rPr>
        <w:t>09</w:t>
      </w:r>
      <w:r>
        <w:rPr>
          <w:color w:val="231F20"/>
          <w:spacing w:val="43"/>
          <w:position w:val="1"/>
          <w:sz w:val="12"/>
        </w:rPr>
        <w:t xml:space="preserve">  </w:t>
      </w:r>
      <w:r>
        <w:rPr>
          <w:color w:val="231F20"/>
          <w:position w:val="1"/>
          <w:sz w:val="12"/>
        </w:rPr>
        <w:t>10</w:t>
      </w:r>
      <w:r>
        <w:rPr>
          <w:color w:val="231F20"/>
          <w:spacing w:val="50"/>
          <w:position w:val="1"/>
          <w:sz w:val="12"/>
        </w:rPr>
        <w:t xml:space="preserve">  </w:t>
      </w:r>
      <w:r>
        <w:rPr>
          <w:color w:val="231F20"/>
          <w:position w:val="1"/>
          <w:sz w:val="12"/>
        </w:rPr>
        <w:t>11</w:t>
      </w:r>
      <w:r>
        <w:rPr>
          <w:color w:val="231F20"/>
          <w:spacing w:val="52"/>
          <w:position w:val="1"/>
          <w:sz w:val="12"/>
        </w:rPr>
        <w:t xml:space="preserve">  </w:t>
      </w:r>
      <w:r>
        <w:rPr>
          <w:color w:val="231F20"/>
          <w:position w:val="1"/>
          <w:sz w:val="12"/>
        </w:rPr>
        <w:t>12</w:t>
      </w:r>
      <w:r>
        <w:rPr>
          <w:color w:val="231F20"/>
          <w:spacing w:val="49"/>
          <w:position w:val="1"/>
          <w:sz w:val="12"/>
        </w:rPr>
        <w:t xml:space="preserve">  </w:t>
      </w:r>
      <w:r>
        <w:rPr>
          <w:color w:val="231F20"/>
          <w:position w:val="1"/>
          <w:sz w:val="12"/>
        </w:rPr>
        <w:t>13</w:t>
      </w:r>
      <w:r>
        <w:rPr>
          <w:color w:val="231F20"/>
          <w:spacing w:val="47"/>
          <w:position w:val="1"/>
          <w:sz w:val="12"/>
        </w:rPr>
        <w:t xml:space="preserve">  </w:t>
      </w:r>
      <w:r>
        <w:rPr>
          <w:color w:val="231F20"/>
          <w:position w:val="1"/>
          <w:sz w:val="12"/>
        </w:rPr>
        <w:t>14</w:t>
      </w:r>
      <w:r>
        <w:rPr>
          <w:color w:val="231F20"/>
          <w:spacing w:val="49"/>
          <w:position w:val="1"/>
          <w:sz w:val="12"/>
        </w:rPr>
        <w:t xml:space="preserve">  </w:t>
      </w:r>
      <w:r>
        <w:rPr>
          <w:color w:val="231F20"/>
          <w:position w:val="1"/>
          <w:sz w:val="12"/>
        </w:rPr>
        <w:t>15</w:t>
      </w:r>
      <w:r>
        <w:rPr>
          <w:color w:val="231F20"/>
          <w:spacing w:val="48"/>
          <w:position w:val="1"/>
          <w:sz w:val="12"/>
        </w:rPr>
        <w:t xml:space="preserve">  </w:t>
      </w:r>
      <w:r>
        <w:rPr>
          <w:color w:val="231F20"/>
          <w:spacing w:val="-5"/>
          <w:position w:val="1"/>
          <w:sz w:val="12"/>
        </w:rPr>
        <w:t>16</w:t>
      </w:r>
    </w:p>
    <w:p w14:paraId="1C52E0CF" w14:textId="77777777" w:rsidR="006D5EBA" w:rsidRDefault="00363CC2">
      <w:pPr>
        <w:spacing w:before="125"/>
        <w:ind w:left="106"/>
        <w:rPr>
          <w:sz w:val="11"/>
        </w:rPr>
      </w:pPr>
      <w:r>
        <w:rPr>
          <w:color w:val="231F20"/>
          <w:w w:val="90"/>
          <w:sz w:val="11"/>
        </w:rPr>
        <w:t>Sources:</w:t>
      </w:r>
      <w:r>
        <w:rPr>
          <w:color w:val="231F20"/>
          <w:spacing w:val="26"/>
          <w:sz w:val="11"/>
        </w:rPr>
        <w:t xml:space="preserve"> </w:t>
      </w:r>
      <w:r>
        <w:rPr>
          <w:color w:val="231F20"/>
          <w:w w:val="90"/>
          <w:sz w:val="11"/>
        </w:rPr>
        <w:t>Markit</w:t>
      </w:r>
      <w:r>
        <w:rPr>
          <w:color w:val="231F20"/>
          <w:spacing w:val="-3"/>
          <w:sz w:val="11"/>
        </w:rPr>
        <w:t xml:space="preserve"> </w:t>
      </w:r>
      <w:r>
        <w:rPr>
          <w:color w:val="231F20"/>
          <w:w w:val="90"/>
          <w:sz w:val="11"/>
        </w:rPr>
        <w:t>CDS</w:t>
      </w:r>
      <w:r>
        <w:rPr>
          <w:color w:val="231F20"/>
          <w:spacing w:val="-3"/>
          <w:sz w:val="11"/>
        </w:rPr>
        <w:t xml:space="preserve"> </w:t>
      </w:r>
      <w:r>
        <w:rPr>
          <w:color w:val="231F20"/>
          <w:w w:val="90"/>
          <w:sz w:val="11"/>
        </w:rPr>
        <w:t>Pricing</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3287165A" w14:textId="77777777" w:rsidR="006D5EBA" w:rsidRDefault="006D5EBA">
      <w:pPr>
        <w:pStyle w:val="BodyText"/>
        <w:spacing w:before="4"/>
        <w:rPr>
          <w:sz w:val="11"/>
        </w:rPr>
      </w:pPr>
    </w:p>
    <w:p w14:paraId="03715A88" w14:textId="77777777" w:rsidR="006D5EBA" w:rsidRDefault="00363CC2">
      <w:pPr>
        <w:pStyle w:val="ListParagraph"/>
        <w:numPr>
          <w:ilvl w:val="0"/>
          <w:numId w:val="34"/>
        </w:numPr>
        <w:tabs>
          <w:tab w:val="left" w:pos="274"/>
          <w:tab w:val="left" w:pos="276"/>
        </w:tabs>
        <w:spacing w:before="1" w:line="244" w:lineRule="auto"/>
        <w:ind w:right="38"/>
        <w:rPr>
          <w:sz w:val="11"/>
        </w:rPr>
      </w:pPr>
      <w:r>
        <w:rPr>
          <w:color w:val="231F20"/>
          <w:w w:val="90"/>
          <w:sz w:val="11"/>
        </w:rPr>
        <w:t>Arithmetic</w:t>
      </w:r>
      <w:r>
        <w:rPr>
          <w:color w:val="231F20"/>
          <w:spacing w:val="-5"/>
          <w:w w:val="90"/>
          <w:sz w:val="11"/>
        </w:rPr>
        <w:t xml:space="preserve"> </w:t>
      </w:r>
      <w:r>
        <w:rPr>
          <w:color w:val="231F20"/>
          <w:w w:val="90"/>
          <w:sz w:val="11"/>
        </w:rPr>
        <w:t>mean</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five-year,</w:t>
      </w:r>
      <w:r>
        <w:rPr>
          <w:color w:val="231F20"/>
          <w:spacing w:val="-5"/>
          <w:w w:val="90"/>
          <w:sz w:val="11"/>
        </w:rPr>
        <w:t xml:space="preserve"> </w:t>
      </w:r>
      <w:r>
        <w:rPr>
          <w:color w:val="231F20"/>
          <w:w w:val="90"/>
          <w:sz w:val="11"/>
        </w:rPr>
        <w:t>senior</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default</w:t>
      </w:r>
      <w:r>
        <w:rPr>
          <w:color w:val="231F20"/>
          <w:spacing w:val="-5"/>
          <w:w w:val="90"/>
          <w:sz w:val="11"/>
        </w:rPr>
        <w:t xml:space="preserve"> </w:t>
      </w:r>
      <w:r>
        <w:rPr>
          <w:color w:val="231F20"/>
          <w:w w:val="90"/>
          <w:sz w:val="11"/>
        </w:rPr>
        <w:t>swap</w:t>
      </w:r>
      <w:r>
        <w:rPr>
          <w:color w:val="231F20"/>
          <w:spacing w:val="-5"/>
          <w:w w:val="90"/>
          <w:sz w:val="11"/>
        </w:rPr>
        <w:t xml:space="preserve"> </w:t>
      </w:r>
      <w:r>
        <w:rPr>
          <w:color w:val="231F20"/>
          <w:w w:val="90"/>
          <w:sz w:val="11"/>
        </w:rPr>
        <w:t>premia</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selected</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insurance</w:t>
      </w:r>
      <w:r>
        <w:rPr>
          <w:color w:val="231F20"/>
          <w:spacing w:val="40"/>
          <w:sz w:val="11"/>
        </w:rPr>
        <w:t xml:space="preserve"> </w:t>
      </w:r>
      <w:r>
        <w:rPr>
          <w:color w:val="231F20"/>
          <w:w w:val="90"/>
          <w:sz w:val="11"/>
        </w:rPr>
        <w:t>groups (Aviva, Legal and General, Prudential and Standard Life).</w:t>
      </w:r>
    </w:p>
    <w:p w14:paraId="2EAAD319" w14:textId="77777777" w:rsidR="006D5EBA" w:rsidRDefault="00363CC2">
      <w:pPr>
        <w:pStyle w:val="ListParagraph"/>
        <w:numPr>
          <w:ilvl w:val="0"/>
          <w:numId w:val="34"/>
        </w:numPr>
        <w:tabs>
          <w:tab w:val="left" w:pos="274"/>
          <w:tab w:val="left" w:pos="276"/>
        </w:tabs>
        <w:spacing w:line="244" w:lineRule="auto"/>
        <w:ind w:right="78"/>
        <w:rPr>
          <w:sz w:val="11"/>
        </w:rPr>
      </w:pPr>
      <w:r>
        <w:rPr>
          <w:color w:val="231F20"/>
          <w:w w:val="85"/>
          <w:sz w:val="11"/>
        </w:rPr>
        <w:t>Data for Standard Life’s five-year, senior credit default swap premia became available in</w:t>
      </w:r>
      <w:r>
        <w:rPr>
          <w:color w:val="231F20"/>
          <w:spacing w:val="40"/>
          <w:sz w:val="11"/>
        </w:rPr>
        <w:t xml:space="preserve"> </w:t>
      </w:r>
      <w:r>
        <w:rPr>
          <w:color w:val="231F20"/>
          <w:spacing w:val="-4"/>
          <w:sz w:val="11"/>
        </w:rPr>
        <w:t>October 2006, while data for Aviva became available in June 2009.</w:t>
      </w:r>
    </w:p>
    <w:p w14:paraId="6A7128B1" w14:textId="77777777" w:rsidR="006D5EBA" w:rsidRDefault="00363CC2">
      <w:pPr>
        <w:pStyle w:val="BodyText"/>
        <w:spacing w:line="268" w:lineRule="auto"/>
        <w:ind w:left="106" w:right="97"/>
      </w:pPr>
      <w:r>
        <w:br w:type="column"/>
      </w:r>
      <w:r>
        <w:rPr>
          <w:color w:val="231F20"/>
          <w:w w:val="90"/>
        </w:rPr>
        <w:t xml:space="preserve">mandatory central clearing of </w:t>
      </w:r>
      <w:proofErr w:type="spellStart"/>
      <w:r>
        <w:rPr>
          <w:color w:val="231F20"/>
          <w:w w:val="90"/>
        </w:rPr>
        <w:t>standardised</w:t>
      </w:r>
      <w:proofErr w:type="spellEnd"/>
      <w:r>
        <w:rPr>
          <w:color w:val="231F20"/>
          <w:w w:val="90"/>
        </w:rPr>
        <w:t xml:space="preserve"> over-the-counter </w:t>
      </w:r>
      <w:r>
        <w:rPr>
          <w:color w:val="231F20"/>
          <w:w w:val="85"/>
        </w:rPr>
        <w:t xml:space="preserve">(OTC) derivatives, the introduction of margin requirements for </w:t>
      </w:r>
      <w:r>
        <w:rPr>
          <w:color w:val="231F20"/>
          <w:w w:val="90"/>
        </w:rPr>
        <w:t>non-centrally cleared derivatives and the reporting of derivatives trades to trade repositories.</w:t>
      </w:r>
    </w:p>
    <w:p w14:paraId="1232FA80" w14:textId="77777777" w:rsidR="006D5EBA" w:rsidRDefault="006D5EBA">
      <w:pPr>
        <w:pStyle w:val="BodyText"/>
        <w:spacing w:before="66"/>
      </w:pPr>
    </w:p>
    <w:p w14:paraId="48C0BF11" w14:textId="77777777" w:rsidR="006D5EBA" w:rsidRDefault="00363CC2">
      <w:pPr>
        <w:pStyle w:val="BodyText"/>
        <w:spacing w:line="268" w:lineRule="auto"/>
        <w:ind w:left="106" w:right="103"/>
      </w:pPr>
      <w:r>
        <w:rPr>
          <w:color w:val="231F20"/>
          <w:w w:val="90"/>
        </w:rPr>
        <w:t>As a result, the proportion of centrally cleared OTC interest rate</w:t>
      </w:r>
      <w:r>
        <w:rPr>
          <w:color w:val="231F20"/>
          <w:spacing w:val="-3"/>
          <w:w w:val="90"/>
        </w:rPr>
        <w:t xml:space="preserve"> </w:t>
      </w:r>
      <w:r>
        <w:rPr>
          <w:color w:val="231F20"/>
          <w:w w:val="90"/>
        </w:rPr>
        <w:t>and</w:t>
      </w:r>
      <w:r>
        <w:rPr>
          <w:color w:val="231F20"/>
          <w:spacing w:val="-3"/>
          <w:w w:val="90"/>
        </w:rPr>
        <w:t xml:space="preserve"> </w:t>
      </w:r>
      <w:r>
        <w:rPr>
          <w:color w:val="231F20"/>
          <w:w w:val="90"/>
        </w:rPr>
        <w:t>credit</w:t>
      </w:r>
      <w:r>
        <w:rPr>
          <w:color w:val="231F20"/>
          <w:spacing w:val="-3"/>
          <w:w w:val="90"/>
        </w:rPr>
        <w:t xml:space="preserve"> </w:t>
      </w:r>
      <w:r>
        <w:rPr>
          <w:color w:val="231F20"/>
          <w:w w:val="90"/>
        </w:rPr>
        <w:t>derivatives</w:t>
      </w:r>
      <w:r>
        <w:rPr>
          <w:color w:val="231F20"/>
          <w:spacing w:val="-3"/>
          <w:w w:val="90"/>
        </w:rPr>
        <w:t xml:space="preserve"> </w:t>
      </w:r>
      <w:r>
        <w:rPr>
          <w:color w:val="231F20"/>
          <w:w w:val="90"/>
        </w:rPr>
        <w:t>has</w:t>
      </w:r>
      <w:r>
        <w:rPr>
          <w:color w:val="231F20"/>
          <w:spacing w:val="-3"/>
          <w:w w:val="90"/>
        </w:rPr>
        <w:t xml:space="preserve"> </w:t>
      </w:r>
      <w:r>
        <w:rPr>
          <w:color w:val="231F20"/>
          <w:w w:val="90"/>
        </w:rPr>
        <w:t>been</w:t>
      </w:r>
      <w:r>
        <w:rPr>
          <w:color w:val="231F20"/>
          <w:spacing w:val="-3"/>
          <w:w w:val="90"/>
        </w:rPr>
        <w:t xml:space="preserve"> </w:t>
      </w:r>
      <w:r>
        <w:rPr>
          <w:color w:val="231F20"/>
          <w:w w:val="90"/>
        </w:rPr>
        <w:t>increasing</w:t>
      </w:r>
      <w:r>
        <w:rPr>
          <w:color w:val="231F20"/>
          <w:spacing w:val="-3"/>
          <w:w w:val="90"/>
        </w:rPr>
        <w:t xml:space="preserve"> </w:t>
      </w:r>
      <w:r>
        <w:rPr>
          <w:color w:val="231F20"/>
          <w:w w:val="90"/>
        </w:rPr>
        <w:t>over</w:t>
      </w:r>
      <w:r>
        <w:rPr>
          <w:color w:val="231F20"/>
          <w:spacing w:val="-3"/>
          <w:w w:val="90"/>
        </w:rPr>
        <w:t xml:space="preserve"> </w:t>
      </w:r>
      <w:r>
        <w:rPr>
          <w:color w:val="231F20"/>
          <w:w w:val="90"/>
        </w:rPr>
        <w:t>the</w:t>
      </w:r>
      <w:r>
        <w:rPr>
          <w:color w:val="231F20"/>
          <w:spacing w:val="-3"/>
          <w:w w:val="90"/>
        </w:rPr>
        <w:t xml:space="preserve"> </w:t>
      </w:r>
      <w:r>
        <w:rPr>
          <w:color w:val="231F20"/>
          <w:w w:val="90"/>
        </w:rPr>
        <w:t>past few</w:t>
      </w:r>
      <w:r>
        <w:rPr>
          <w:color w:val="231F20"/>
          <w:spacing w:val="-4"/>
          <w:w w:val="90"/>
        </w:rPr>
        <w:t xml:space="preserve"> </w:t>
      </w:r>
      <w:r>
        <w:rPr>
          <w:color w:val="231F20"/>
          <w:w w:val="90"/>
        </w:rPr>
        <w:t>years,</w:t>
      </w:r>
      <w:r>
        <w:rPr>
          <w:color w:val="231F20"/>
          <w:spacing w:val="-4"/>
          <w:w w:val="90"/>
        </w:rPr>
        <w:t xml:space="preserve"> </w:t>
      </w:r>
      <w:r>
        <w:rPr>
          <w:color w:val="231F20"/>
          <w:w w:val="90"/>
        </w:rPr>
        <w:t>to</w:t>
      </w:r>
      <w:r>
        <w:rPr>
          <w:color w:val="231F20"/>
          <w:spacing w:val="-4"/>
          <w:w w:val="90"/>
        </w:rPr>
        <w:t xml:space="preserve"> </w:t>
      </w:r>
      <w:r>
        <w:rPr>
          <w:color w:val="231F20"/>
          <w:w w:val="90"/>
        </w:rPr>
        <w:t>around</w:t>
      </w:r>
      <w:r>
        <w:rPr>
          <w:color w:val="231F20"/>
          <w:spacing w:val="-4"/>
          <w:w w:val="90"/>
        </w:rPr>
        <w:t xml:space="preserve"> </w:t>
      </w:r>
      <w:r>
        <w:rPr>
          <w:color w:val="231F20"/>
          <w:w w:val="90"/>
        </w:rPr>
        <w:t>a</w:t>
      </w:r>
      <w:r>
        <w:rPr>
          <w:color w:val="231F20"/>
          <w:spacing w:val="-4"/>
          <w:w w:val="90"/>
        </w:rPr>
        <w:t xml:space="preserve"> </w:t>
      </w:r>
      <w:r>
        <w:rPr>
          <w:color w:val="231F20"/>
          <w:w w:val="90"/>
        </w:rPr>
        <w:t>half</w:t>
      </w:r>
      <w:r>
        <w:rPr>
          <w:color w:val="231F20"/>
          <w:spacing w:val="-4"/>
          <w:w w:val="90"/>
        </w:rPr>
        <w:t xml:space="preserve"> </w:t>
      </w:r>
      <w:r>
        <w:rPr>
          <w:color w:val="231F20"/>
          <w:w w:val="90"/>
        </w:rPr>
        <w:t>and</w:t>
      </w:r>
      <w:r>
        <w:rPr>
          <w:color w:val="231F20"/>
          <w:spacing w:val="-4"/>
          <w:w w:val="90"/>
        </w:rPr>
        <w:t xml:space="preserve"> </w:t>
      </w:r>
      <w:r>
        <w:rPr>
          <w:color w:val="231F20"/>
          <w:w w:val="90"/>
        </w:rPr>
        <w:t>a</w:t>
      </w:r>
      <w:r>
        <w:rPr>
          <w:color w:val="231F20"/>
          <w:spacing w:val="-4"/>
          <w:w w:val="90"/>
        </w:rPr>
        <w:t xml:space="preserve"> </w:t>
      </w:r>
      <w:r>
        <w:rPr>
          <w:color w:val="231F20"/>
          <w:w w:val="90"/>
        </w:rPr>
        <w:t>quarter,</w:t>
      </w:r>
      <w:r>
        <w:rPr>
          <w:color w:val="231F20"/>
          <w:spacing w:val="-4"/>
          <w:w w:val="90"/>
        </w:rPr>
        <w:t xml:space="preserve"> </w:t>
      </w:r>
      <w:r>
        <w:rPr>
          <w:color w:val="231F20"/>
          <w:w w:val="90"/>
        </w:rPr>
        <w:t>as</w:t>
      </w:r>
      <w:r>
        <w:rPr>
          <w:color w:val="231F20"/>
          <w:spacing w:val="-4"/>
          <w:w w:val="90"/>
        </w:rPr>
        <w:t xml:space="preserve"> </w:t>
      </w:r>
      <w:r>
        <w:rPr>
          <w:color w:val="231F20"/>
          <w:w w:val="90"/>
        </w:rPr>
        <w:t>at</w:t>
      </w:r>
      <w:r>
        <w:rPr>
          <w:color w:val="231F20"/>
          <w:spacing w:val="-4"/>
          <w:w w:val="90"/>
        </w:rPr>
        <w:t xml:space="preserve"> </w:t>
      </w:r>
      <w:r>
        <w:rPr>
          <w:color w:val="231F20"/>
          <w:w w:val="90"/>
        </w:rPr>
        <w:t>end-2015, respectively.</w:t>
      </w:r>
      <w:r>
        <w:rPr>
          <w:color w:val="231F20"/>
          <w:spacing w:val="40"/>
        </w:rPr>
        <w:t xml:space="preserve"> </w:t>
      </w:r>
      <w:r>
        <w:rPr>
          <w:color w:val="231F20"/>
          <w:w w:val="90"/>
        </w:rPr>
        <w:t>This</w:t>
      </w:r>
      <w:r>
        <w:rPr>
          <w:color w:val="231F20"/>
          <w:spacing w:val="-4"/>
          <w:w w:val="90"/>
        </w:rPr>
        <w:t xml:space="preserve"> </w:t>
      </w:r>
      <w:r>
        <w:rPr>
          <w:color w:val="231F20"/>
          <w:w w:val="90"/>
        </w:rPr>
        <w:t>has</w:t>
      </w:r>
      <w:r>
        <w:rPr>
          <w:color w:val="231F20"/>
          <w:spacing w:val="-4"/>
          <w:w w:val="90"/>
        </w:rPr>
        <w:t xml:space="preserve"> </w:t>
      </w:r>
      <w:r>
        <w:rPr>
          <w:color w:val="231F20"/>
          <w:w w:val="90"/>
        </w:rPr>
        <w:t>increased</w:t>
      </w:r>
      <w:r>
        <w:rPr>
          <w:color w:val="231F20"/>
          <w:spacing w:val="-4"/>
          <w:w w:val="90"/>
        </w:rPr>
        <w:t xml:space="preserve"> </w:t>
      </w:r>
      <w:r>
        <w:rPr>
          <w:color w:val="231F20"/>
          <w:w w:val="90"/>
        </w:rPr>
        <w:t>the</w:t>
      </w:r>
      <w:r>
        <w:rPr>
          <w:color w:val="231F20"/>
          <w:spacing w:val="-4"/>
          <w:w w:val="90"/>
        </w:rPr>
        <w:t xml:space="preserve"> </w:t>
      </w:r>
      <w:r>
        <w:rPr>
          <w:color w:val="231F20"/>
          <w:w w:val="90"/>
        </w:rPr>
        <w:t>importance</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central </w:t>
      </w:r>
      <w:r>
        <w:rPr>
          <w:color w:val="231F20"/>
          <w:w w:val="85"/>
        </w:rPr>
        <w:t xml:space="preserve">counterparties (CCPs), both in terms of their resilience and the </w:t>
      </w:r>
      <w:r>
        <w:rPr>
          <w:color w:val="231F20"/>
          <w:w w:val="90"/>
        </w:rPr>
        <w:t>market-wide impact of their margining practices.</w:t>
      </w:r>
      <w:r>
        <w:rPr>
          <w:color w:val="231F20"/>
          <w:spacing w:val="40"/>
        </w:rPr>
        <w:t xml:space="preserve"> </w:t>
      </w:r>
      <w:r>
        <w:rPr>
          <w:color w:val="231F20"/>
          <w:w w:val="90"/>
        </w:rPr>
        <w:t>While the network</w:t>
      </w:r>
      <w:r>
        <w:rPr>
          <w:color w:val="231F20"/>
          <w:spacing w:val="-10"/>
          <w:w w:val="90"/>
        </w:rPr>
        <w:t xml:space="preserve"> </w:t>
      </w:r>
      <w:r>
        <w:rPr>
          <w:color w:val="231F20"/>
          <w:w w:val="90"/>
        </w:rPr>
        <w:t>of</w:t>
      </w:r>
      <w:r>
        <w:rPr>
          <w:color w:val="231F20"/>
          <w:spacing w:val="-10"/>
          <w:w w:val="90"/>
        </w:rPr>
        <w:t xml:space="preserve"> </w:t>
      </w:r>
      <w:r>
        <w:rPr>
          <w:color w:val="231F20"/>
          <w:w w:val="90"/>
        </w:rPr>
        <w:t>counterparty</w:t>
      </w:r>
      <w:r>
        <w:rPr>
          <w:color w:val="231F20"/>
          <w:spacing w:val="-10"/>
          <w:w w:val="90"/>
        </w:rPr>
        <w:t xml:space="preserve"> </w:t>
      </w:r>
      <w:r>
        <w:rPr>
          <w:color w:val="231F20"/>
          <w:w w:val="90"/>
        </w:rPr>
        <w:t>risk</w:t>
      </w:r>
      <w:r>
        <w:rPr>
          <w:color w:val="231F20"/>
          <w:spacing w:val="-10"/>
          <w:w w:val="90"/>
        </w:rPr>
        <w:t xml:space="preserve"> </w:t>
      </w:r>
      <w:r>
        <w:rPr>
          <w:color w:val="231F20"/>
          <w:w w:val="90"/>
        </w:rPr>
        <w:t>has</w:t>
      </w:r>
      <w:r>
        <w:rPr>
          <w:color w:val="231F20"/>
          <w:spacing w:val="-10"/>
          <w:w w:val="90"/>
        </w:rPr>
        <w:t xml:space="preserve"> </w:t>
      </w:r>
      <w:r>
        <w:rPr>
          <w:color w:val="231F20"/>
          <w:w w:val="90"/>
        </w:rPr>
        <w:t>become</w:t>
      </w:r>
      <w:r>
        <w:rPr>
          <w:color w:val="231F20"/>
          <w:spacing w:val="-10"/>
          <w:w w:val="90"/>
        </w:rPr>
        <w:t xml:space="preserve"> </w:t>
      </w:r>
      <w:r>
        <w:rPr>
          <w:color w:val="231F20"/>
          <w:w w:val="90"/>
        </w:rPr>
        <w:t>simpler,</w:t>
      </w:r>
      <w:r>
        <w:rPr>
          <w:color w:val="231F20"/>
          <w:spacing w:val="-10"/>
          <w:w w:val="90"/>
        </w:rPr>
        <w:t xml:space="preserve"> </w:t>
      </w:r>
      <w:r>
        <w:rPr>
          <w:color w:val="231F20"/>
          <w:w w:val="90"/>
        </w:rPr>
        <w:t>this</w:t>
      </w:r>
      <w:r>
        <w:rPr>
          <w:color w:val="231F20"/>
          <w:spacing w:val="-10"/>
          <w:w w:val="90"/>
        </w:rPr>
        <w:t xml:space="preserve"> </w:t>
      </w:r>
      <w:r>
        <w:rPr>
          <w:color w:val="231F20"/>
          <w:w w:val="90"/>
        </w:rPr>
        <w:t xml:space="preserve">creates </w:t>
      </w:r>
      <w:r>
        <w:rPr>
          <w:color w:val="231F20"/>
          <w:spacing w:val="-6"/>
        </w:rPr>
        <w:t>by</w:t>
      </w:r>
      <w:r>
        <w:rPr>
          <w:color w:val="231F20"/>
          <w:spacing w:val="-14"/>
        </w:rPr>
        <w:t xml:space="preserve"> </w:t>
      </w:r>
      <w:r>
        <w:rPr>
          <w:color w:val="231F20"/>
          <w:spacing w:val="-6"/>
        </w:rPr>
        <w:t>design</w:t>
      </w:r>
      <w:r>
        <w:rPr>
          <w:color w:val="231F20"/>
          <w:spacing w:val="-14"/>
        </w:rPr>
        <w:t xml:space="preserve"> </w:t>
      </w:r>
      <w:r>
        <w:rPr>
          <w:color w:val="231F20"/>
          <w:spacing w:val="-6"/>
        </w:rPr>
        <w:t>a</w:t>
      </w:r>
      <w:r>
        <w:rPr>
          <w:color w:val="231F20"/>
          <w:spacing w:val="-14"/>
        </w:rPr>
        <w:t xml:space="preserve"> </w:t>
      </w:r>
      <w:r>
        <w:rPr>
          <w:color w:val="231F20"/>
          <w:spacing w:val="-6"/>
        </w:rPr>
        <w:t>concentration</w:t>
      </w:r>
      <w:r>
        <w:rPr>
          <w:color w:val="231F20"/>
          <w:spacing w:val="-14"/>
        </w:rPr>
        <w:t xml:space="preserve"> </w:t>
      </w:r>
      <w:r>
        <w:rPr>
          <w:color w:val="231F20"/>
          <w:spacing w:val="-6"/>
        </w:rPr>
        <w:t>of</w:t>
      </w:r>
      <w:r>
        <w:rPr>
          <w:color w:val="231F20"/>
          <w:spacing w:val="-14"/>
        </w:rPr>
        <w:t xml:space="preserve"> </w:t>
      </w:r>
      <w:r>
        <w:rPr>
          <w:color w:val="231F20"/>
          <w:spacing w:val="-6"/>
        </w:rPr>
        <w:t>risk</w:t>
      </w:r>
      <w:r>
        <w:rPr>
          <w:color w:val="231F20"/>
          <w:spacing w:val="-14"/>
        </w:rPr>
        <w:t xml:space="preserve"> </w:t>
      </w:r>
      <w:r>
        <w:rPr>
          <w:color w:val="231F20"/>
          <w:spacing w:val="-6"/>
        </w:rPr>
        <w:t>in</w:t>
      </w:r>
      <w:r>
        <w:rPr>
          <w:color w:val="231F20"/>
          <w:spacing w:val="-14"/>
        </w:rPr>
        <w:t xml:space="preserve"> </w:t>
      </w:r>
      <w:r>
        <w:rPr>
          <w:color w:val="231F20"/>
          <w:spacing w:val="-6"/>
        </w:rPr>
        <w:t>CCPs.</w:t>
      </w:r>
    </w:p>
    <w:p w14:paraId="256EBC5B" w14:textId="77777777" w:rsidR="006D5EBA" w:rsidRDefault="006D5EBA">
      <w:pPr>
        <w:pStyle w:val="BodyText"/>
        <w:spacing w:line="268" w:lineRule="auto"/>
        <w:sectPr w:rsidR="006D5EBA">
          <w:type w:val="continuous"/>
          <w:pgSz w:w="11900" w:h="16820"/>
          <w:pgMar w:top="1540" w:right="708" w:bottom="0" w:left="708" w:header="446" w:footer="0" w:gutter="0"/>
          <w:cols w:num="2" w:space="720" w:equalWidth="0">
            <w:col w:w="4253" w:space="1055"/>
            <w:col w:w="5176"/>
          </w:cols>
        </w:sectPr>
      </w:pPr>
    </w:p>
    <w:p w14:paraId="243CA5FC" w14:textId="77777777" w:rsidR="006D5EBA" w:rsidRDefault="006D5EBA">
      <w:pPr>
        <w:pStyle w:val="BodyText"/>
      </w:pPr>
    </w:p>
    <w:p w14:paraId="45B86D7E" w14:textId="77777777" w:rsidR="006D5EBA" w:rsidRDefault="006D5EBA">
      <w:pPr>
        <w:pStyle w:val="BodyText"/>
        <w:spacing w:before="140"/>
      </w:pPr>
    </w:p>
    <w:p w14:paraId="4F4D5669" w14:textId="77777777" w:rsidR="006D5EBA" w:rsidRDefault="00363CC2">
      <w:pPr>
        <w:pStyle w:val="BodyText"/>
        <w:spacing w:line="20" w:lineRule="exact"/>
        <w:ind w:left="5414"/>
        <w:rPr>
          <w:sz w:val="2"/>
        </w:rPr>
      </w:pPr>
      <w:r>
        <w:rPr>
          <w:noProof/>
          <w:sz w:val="2"/>
        </w:rPr>
        <mc:AlternateContent>
          <mc:Choice Requires="wpg">
            <w:drawing>
              <wp:inline distT="0" distB="0" distL="0" distR="0" wp14:anchorId="384DA5FE" wp14:editId="15E5E156">
                <wp:extent cx="3168015" cy="7620"/>
                <wp:effectExtent l="9525" t="0" r="0" b="1905"/>
                <wp:docPr id="1265" name="Group 1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266" name="Graphic 1266"/>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F0F9621" id="Group 126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BI7iV6cAIAAJYFAAAOAAAAAAAAAAAAAAAA&#10;AC4CAABkcnMvZTJvRG9jLnhtbFBLAQItABQABgAIAAAAIQBKZN2E2wAAAAMBAAAPAAAAAAAAAAAA&#10;AAAAAMoEAABkcnMvZG93bnJldi54bWxQSwUGAAAAAAQABADzAAAA0gUAAAAA&#10;">
                <v:shape id="Graphic 126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" path="m,l3167989,e" filled="f" strokecolor="#751c66" strokeweight=".6pt">
                  <v:path arrowok="t"/>
                </v:shape>
                <w10:anchorlock/>
              </v:group>
            </w:pict>
          </mc:Fallback>
        </mc:AlternateContent>
      </w:r>
    </w:p>
    <w:p w14:paraId="64F8D99A" w14:textId="77777777" w:rsidR="006D5EBA" w:rsidRDefault="00363CC2">
      <w:pPr>
        <w:spacing w:before="51" w:line="235" w:lineRule="auto"/>
        <w:ind w:left="5627" w:hanging="213"/>
        <w:rPr>
          <w:sz w:val="14"/>
        </w:rPr>
      </w:pPr>
      <w:r>
        <w:rPr>
          <w:color w:val="231F20"/>
          <w:w w:val="90"/>
          <w:sz w:val="14"/>
        </w:rPr>
        <w:t>(1)</w:t>
      </w:r>
      <w:r>
        <w:rPr>
          <w:color w:val="231F20"/>
          <w:spacing w:val="1"/>
          <w:sz w:val="14"/>
        </w:rPr>
        <w:t xml:space="preserve"> </w:t>
      </w:r>
      <w:r>
        <w:rPr>
          <w:i/>
          <w:color w:val="231F20"/>
          <w:w w:val="90"/>
          <w:sz w:val="14"/>
        </w:rPr>
        <w:t>PRA</w:t>
      </w:r>
      <w:r>
        <w:rPr>
          <w:i/>
          <w:color w:val="231F20"/>
          <w:spacing w:val="-13"/>
          <w:w w:val="90"/>
          <w:sz w:val="14"/>
        </w:rPr>
        <w:t xml:space="preserve"> </w:t>
      </w:r>
      <w:r>
        <w:rPr>
          <w:i/>
          <w:color w:val="231F20"/>
          <w:w w:val="90"/>
          <w:sz w:val="14"/>
        </w:rPr>
        <w:t>Supervisory</w:t>
      </w:r>
      <w:r>
        <w:rPr>
          <w:i/>
          <w:color w:val="231F20"/>
          <w:spacing w:val="-13"/>
          <w:w w:val="90"/>
          <w:sz w:val="14"/>
        </w:rPr>
        <w:t xml:space="preserve"> </w:t>
      </w:r>
      <w:r>
        <w:rPr>
          <w:i/>
          <w:color w:val="231F20"/>
          <w:w w:val="90"/>
          <w:sz w:val="14"/>
        </w:rPr>
        <w:t>Statement</w:t>
      </w:r>
      <w:r>
        <w:rPr>
          <w:i/>
          <w:color w:val="231F20"/>
          <w:spacing w:val="-12"/>
          <w:w w:val="90"/>
          <w:sz w:val="14"/>
        </w:rPr>
        <w:t xml:space="preserve"> </w:t>
      </w:r>
      <w:r>
        <w:rPr>
          <w:i/>
          <w:color w:val="231F20"/>
          <w:w w:val="90"/>
          <w:sz w:val="14"/>
        </w:rPr>
        <w:t>SS6/16</w:t>
      </w:r>
      <w:r>
        <w:rPr>
          <w:color w:val="231F20"/>
          <w:w w:val="90"/>
          <w:sz w:val="14"/>
        </w:rPr>
        <w:t>,</w:t>
      </w:r>
      <w:r>
        <w:rPr>
          <w:color w:val="231F20"/>
          <w:spacing w:val="-7"/>
          <w:w w:val="90"/>
          <w:sz w:val="14"/>
        </w:rPr>
        <w:t xml:space="preserve"> </w:t>
      </w:r>
      <w:r>
        <w:rPr>
          <w:color w:val="231F20"/>
          <w:w w:val="90"/>
          <w:sz w:val="14"/>
        </w:rPr>
        <w:t>‘Recalculation</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‘transitional</w:t>
      </w:r>
      <w:r>
        <w:rPr>
          <w:color w:val="231F20"/>
          <w:spacing w:val="-7"/>
          <w:w w:val="90"/>
          <w:sz w:val="14"/>
        </w:rPr>
        <w:t xml:space="preserve"> </w:t>
      </w:r>
      <w:r>
        <w:rPr>
          <w:color w:val="231F20"/>
          <w:w w:val="90"/>
          <w:sz w:val="14"/>
        </w:rPr>
        <w:t>measure</w:t>
      </w:r>
      <w:r>
        <w:rPr>
          <w:color w:val="231F20"/>
          <w:spacing w:val="-7"/>
          <w:w w:val="90"/>
          <w:sz w:val="14"/>
        </w:rPr>
        <w:t xml:space="preserve"> </w:t>
      </w:r>
      <w:r>
        <w:rPr>
          <w:color w:val="231F20"/>
          <w:w w:val="90"/>
          <w:sz w:val="14"/>
        </w:rPr>
        <w:t>on</w:t>
      </w:r>
      <w:r>
        <w:rPr>
          <w:color w:val="231F20"/>
          <w:sz w:val="14"/>
        </w:rPr>
        <w:t xml:space="preserve"> </w:t>
      </w:r>
      <w:hyperlink r:id="rId88">
        <w:r>
          <w:rPr>
            <w:color w:val="231F20"/>
            <w:w w:val="85"/>
            <w:sz w:val="14"/>
          </w:rPr>
          <w:t>technical provisions’ under Solvency II’, May 2016;</w:t>
        </w:r>
        <w:r>
          <w:rPr>
            <w:color w:val="231F20"/>
            <w:spacing w:val="20"/>
            <w:sz w:val="14"/>
          </w:rPr>
          <w:t xml:space="preserve"> </w:t>
        </w:r>
        <w:r>
          <w:rPr>
            <w:color w:val="231F20"/>
            <w:w w:val="85"/>
            <w:sz w:val="14"/>
          </w:rPr>
          <w:t>www.bankofengland.co.uk/pra/</w:t>
        </w:r>
        <w:r>
          <w:rPr>
            <w:color w:val="231F20"/>
            <w:sz w:val="14"/>
          </w:rPr>
          <w:t xml:space="preserve"> </w:t>
        </w:r>
        <w:r>
          <w:rPr>
            <w:color w:val="231F20"/>
            <w:spacing w:val="-2"/>
            <w:w w:val="90"/>
            <w:sz w:val="14"/>
          </w:rPr>
          <w:t>Documents/publications/ss/2016/ss616.pdf.</w:t>
        </w:r>
      </w:hyperlink>
    </w:p>
    <w:p w14:paraId="39C0D285" w14:textId="77777777" w:rsidR="006D5EBA" w:rsidRDefault="006D5EBA">
      <w:pPr>
        <w:spacing w:line="235" w:lineRule="auto"/>
        <w:rPr>
          <w:sz w:val="14"/>
        </w:rPr>
        <w:sectPr w:rsidR="006D5EBA">
          <w:type w:val="continuous"/>
          <w:pgSz w:w="11900" w:h="16820"/>
          <w:pgMar w:top="1540" w:right="708" w:bottom="0" w:left="708" w:header="446" w:footer="0" w:gutter="0"/>
          <w:cols w:space="720"/>
        </w:sectPr>
      </w:pPr>
    </w:p>
    <w:p w14:paraId="35590F89" w14:textId="77777777" w:rsidR="006D5EBA" w:rsidRDefault="006D5EBA">
      <w:pPr>
        <w:pStyle w:val="BodyText"/>
      </w:pPr>
    </w:p>
    <w:p w14:paraId="34B5BEBB" w14:textId="77777777" w:rsidR="006D5EBA" w:rsidRDefault="006D5EBA">
      <w:pPr>
        <w:pStyle w:val="BodyText"/>
      </w:pPr>
    </w:p>
    <w:p w14:paraId="3B62DC1C" w14:textId="77777777" w:rsidR="006D5EBA" w:rsidRDefault="006D5EBA">
      <w:pPr>
        <w:pStyle w:val="BodyText"/>
      </w:pPr>
    </w:p>
    <w:p w14:paraId="5AA2DF49" w14:textId="77777777" w:rsidR="006D5EBA" w:rsidRDefault="006D5EBA">
      <w:pPr>
        <w:pStyle w:val="BodyText"/>
        <w:spacing w:before="43"/>
      </w:pPr>
    </w:p>
    <w:p w14:paraId="355CC771" w14:textId="77777777" w:rsidR="006D5EBA" w:rsidRDefault="00363CC2">
      <w:pPr>
        <w:spacing w:before="1" w:line="268" w:lineRule="auto"/>
        <w:ind w:left="5414"/>
        <w:rPr>
          <w:i/>
          <w:sz w:val="20"/>
        </w:rPr>
      </w:pPr>
      <w:r>
        <w:rPr>
          <w:i/>
          <w:color w:val="751C66"/>
          <w:w w:val="85"/>
          <w:sz w:val="20"/>
        </w:rPr>
        <w:t>…with authorities continuing to strengthen the regulatory</w:t>
      </w:r>
      <w:r>
        <w:rPr>
          <w:i/>
          <w:color w:val="751C66"/>
          <w:spacing w:val="80"/>
          <w:sz w:val="20"/>
        </w:rPr>
        <w:t xml:space="preserve"> </w:t>
      </w:r>
      <w:r>
        <w:rPr>
          <w:i/>
          <w:color w:val="751C66"/>
          <w:w w:val="90"/>
          <w:sz w:val="20"/>
        </w:rPr>
        <w:t>framework for resilience of CCPs.</w:t>
      </w:r>
    </w:p>
    <w:p w14:paraId="435BFE50" w14:textId="77777777" w:rsidR="006D5EBA" w:rsidRDefault="00363CC2">
      <w:pPr>
        <w:pStyle w:val="BodyText"/>
        <w:spacing w:line="268" w:lineRule="auto"/>
        <w:ind w:left="5414" w:right="87"/>
      </w:pPr>
      <w:r>
        <w:rPr>
          <w:color w:val="231F20"/>
          <w:w w:val="90"/>
        </w:rPr>
        <w:t>Initial margins are an important tool for enhancing the resilience</w:t>
      </w:r>
      <w:r>
        <w:rPr>
          <w:color w:val="231F20"/>
          <w:spacing w:val="-10"/>
          <w:w w:val="90"/>
        </w:rPr>
        <w:t xml:space="preserve"> </w:t>
      </w:r>
      <w:r>
        <w:rPr>
          <w:color w:val="231F20"/>
          <w:w w:val="90"/>
        </w:rPr>
        <w:t>of</w:t>
      </w:r>
      <w:r>
        <w:rPr>
          <w:color w:val="231F20"/>
          <w:spacing w:val="-10"/>
          <w:w w:val="90"/>
        </w:rPr>
        <w:t xml:space="preserve"> </w:t>
      </w:r>
      <w:r>
        <w:rPr>
          <w:color w:val="231F20"/>
          <w:w w:val="90"/>
        </w:rPr>
        <w:t>CCPs,</w:t>
      </w:r>
      <w:r>
        <w:rPr>
          <w:color w:val="231F20"/>
          <w:spacing w:val="-10"/>
          <w:w w:val="90"/>
        </w:rPr>
        <w:t xml:space="preserve"> </w:t>
      </w:r>
      <w:r>
        <w:rPr>
          <w:color w:val="231F20"/>
          <w:w w:val="90"/>
        </w:rPr>
        <w:t>by</w:t>
      </w:r>
      <w:r>
        <w:rPr>
          <w:color w:val="231F20"/>
          <w:spacing w:val="-10"/>
          <w:w w:val="90"/>
        </w:rPr>
        <w:t xml:space="preserve"> </w:t>
      </w:r>
      <w:r>
        <w:rPr>
          <w:color w:val="231F20"/>
          <w:w w:val="90"/>
        </w:rPr>
        <w:t>mitigating</w:t>
      </w:r>
      <w:r>
        <w:rPr>
          <w:color w:val="231F20"/>
          <w:spacing w:val="-10"/>
          <w:w w:val="90"/>
        </w:rPr>
        <w:t xml:space="preserve"> </w:t>
      </w:r>
      <w:r>
        <w:rPr>
          <w:color w:val="231F20"/>
          <w:w w:val="90"/>
        </w:rPr>
        <w:t>counterparty</w:t>
      </w:r>
      <w:r>
        <w:rPr>
          <w:color w:val="231F20"/>
          <w:spacing w:val="-10"/>
          <w:w w:val="90"/>
        </w:rPr>
        <w:t xml:space="preserve"> </w:t>
      </w:r>
      <w:r>
        <w:rPr>
          <w:color w:val="231F20"/>
          <w:w w:val="90"/>
        </w:rPr>
        <w:t>exposures.</w:t>
      </w:r>
      <w:r>
        <w:rPr>
          <w:color w:val="231F20"/>
          <w:spacing w:val="28"/>
        </w:rPr>
        <w:t xml:space="preserve"> </w:t>
      </w:r>
      <w:r>
        <w:rPr>
          <w:color w:val="231F20"/>
          <w:w w:val="90"/>
        </w:rPr>
        <w:t xml:space="preserve">But </w:t>
      </w:r>
      <w:r>
        <w:rPr>
          <w:color w:val="231F20"/>
          <w:w w:val="85"/>
        </w:rPr>
        <w:t xml:space="preserve">they may also increase the risk of procyclical effects on market </w:t>
      </w:r>
      <w:r>
        <w:rPr>
          <w:color w:val="231F20"/>
          <w:w w:val="90"/>
        </w:rPr>
        <w:t>conditions if margin requirements increase unduly during periods of stress.</w:t>
      </w:r>
      <w:r>
        <w:rPr>
          <w:color w:val="231F20"/>
          <w:spacing w:val="40"/>
        </w:rPr>
        <w:t xml:space="preserve"> </w:t>
      </w:r>
      <w:r>
        <w:rPr>
          <w:color w:val="231F20"/>
          <w:w w:val="90"/>
        </w:rPr>
        <w:t>This would require counterparties posting margin to have to find additional liquid assets, often at precisely</w:t>
      </w:r>
      <w:r>
        <w:rPr>
          <w:color w:val="231F20"/>
          <w:spacing w:val="-9"/>
          <w:w w:val="90"/>
        </w:rPr>
        <w:t xml:space="preserve"> </w:t>
      </w:r>
      <w:r>
        <w:rPr>
          <w:color w:val="231F20"/>
          <w:w w:val="90"/>
        </w:rPr>
        <w:t>the</w:t>
      </w:r>
      <w:r>
        <w:rPr>
          <w:color w:val="231F20"/>
          <w:spacing w:val="-9"/>
          <w:w w:val="90"/>
        </w:rPr>
        <w:t xml:space="preserve"> </w:t>
      </w:r>
      <w:r>
        <w:rPr>
          <w:color w:val="231F20"/>
          <w:w w:val="90"/>
        </w:rPr>
        <w:t>times</w:t>
      </w:r>
      <w:r>
        <w:rPr>
          <w:color w:val="231F20"/>
          <w:spacing w:val="-9"/>
          <w:w w:val="90"/>
        </w:rPr>
        <w:t xml:space="preserve"> </w:t>
      </w:r>
      <w:r>
        <w:rPr>
          <w:color w:val="231F20"/>
          <w:w w:val="90"/>
        </w:rPr>
        <w:t>when</w:t>
      </w:r>
      <w:r>
        <w:rPr>
          <w:color w:val="231F20"/>
          <w:spacing w:val="-9"/>
          <w:w w:val="90"/>
        </w:rPr>
        <w:t xml:space="preserve"> </w:t>
      </w:r>
      <w:r>
        <w:rPr>
          <w:color w:val="231F20"/>
          <w:w w:val="90"/>
        </w:rPr>
        <w:t>it</w:t>
      </w:r>
      <w:r>
        <w:rPr>
          <w:color w:val="231F20"/>
          <w:spacing w:val="-9"/>
          <w:w w:val="90"/>
        </w:rPr>
        <w:t xml:space="preserve"> </w:t>
      </w:r>
      <w:r>
        <w:rPr>
          <w:color w:val="231F20"/>
          <w:w w:val="90"/>
        </w:rPr>
        <w:t>is</w:t>
      </w:r>
      <w:r>
        <w:rPr>
          <w:color w:val="231F20"/>
          <w:spacing w:val="-9"/>
          <w:w w:val="90"/>
        </w:rPr>
        <w:t xml:space="preserve"> </w:t>
      </w:r>
      <w:r>
        <w:rPr>
          <w:color w:val="231F20"/>
          <w:w w:val="90"/>
        </w:rPr>
        <w:t>most</w:t>
      </w:r>
      <w:r>
        <w:rPr>
          <w:color w:val="231F20"/>
          <w:spacing w:val="-9"/>
          <w:w w:val="90"/>
        </w:rPr>
        <w:t xml:space="preserve"> </w:t>
      </w:r>
      <w:r>
        <w:rPr>
          <w:color w:val="231F20"/>
          <w:w w:val="90"/>
        </w:rPr>
        <w:t>difficult</w:t>
      </w:r>
      <w:r>
        <w:rPr>
          <w:color w:val="231F20"/>
          <w:spacing w:val="-9"/>
          <w:w w:val="90"/>
        </w:rPr>
        <w:t xml:space="preserve"> </w:t>
      </w:r>
      <w:r>
        <w:rPr>
          <w:color w:val="231F20"/>
          <w:w w:val="90"/>
        </w:rPr>
        <w:t>for</w:t>
      </w:r>
      <w:r>
        <w:rPr>
          <w:color w:val="231F20"/>
          <w:spacing w:val="-9"/>
          <w:w w:val="90"/>
        </w:rPr>
        <w:t xml:space="preserve"> </w:t>
      </w:r>
      <w:r>
        <w:rPr>
          <w:color w:val="231F20"/>
          <w:w w:val="90"/>
        </w:rPr>
        <w:t>them</w:t>
      </w:r>
      <w:r>
        <w:rPr>
          <w:color w:val="231F20"/>
          <w:spacing w:val="-9"/>
          <w:w w:val="90"/>
        </w:rPr>
        <w:t xml:space="preserve"> </w:t>
      </w:r>
      <w:r>
        <w:rPr>
          <w:color w:val="231F20"/>
          <w:w w:val="90"/>
        </w:rPr>
        <w:t>to</w:t>
      </w:r>
      <w:r>
        <w:rPr>
          <w:color w:val="231F20"/>
          <w:spacing w:val="-9"/>
          <w:w w:val="90"/>
        </w:rPr>
        <w:t xml:space="preserve"> </w:t>
      </w:r>
      <w:r>
        <w:rPr>
          <w:color w:val="231F20"/>
          <w:w w:val="90"/>
        </w:rPr>
        <w:t>do</w:t>
      </w:r>
      <w:r>
        <w:rPr>
          <w:color w:val="231F20"/>
          <w:spacing w:val="-9"/>
          <w:w w:val="90"/>
        </w:rPr>
        <w:t xml:space="preserve"> </w:t>
      </w:r>
      <w:r>
        <w:rPr>
          <w:color w:val="231F20"/>
          <w:w w:val="90"/>
        </w:rPr>
        <w:t xml:space="preserve">so. International regulatory standards for margin calculations by </w:t>
      </w:r>
      <w:r>
        <w:rPr>
          <w:color w:val="231F20"/>
          <w:w w:val="85"/>
        </w:rPr>
        <w:t xml:space="preserve">CCPs and bilateral counterparties explicitly </w:t>
      </w:r>
      <w:proofErr w:type="spellStart"/>
      <w:r>
        <w:rPr>
          <w:color w:val="231F20"/>
          <w:w w:val="85"/>
        </w:rPr>
        <w:t>recognise</w:t>
      </w:r>
      <w:proofErr w:type="spellEnd"/>
      <w:r>
        <w:rPr>
          <w:color w:val="231F20"/>
          <w:w w:val="85"/>
        </w:rPr>
        <w:t xml:space="preserve"> the need </w:t>
      </w:r>
      <w:r>
        <w:rPr>
          <w:color w:val="231F20"/>
          <w:w w:val="90"/>
        </w:rPr>
        <w:t>to limit procyclicality in m</w:t>
      </w:r>
      <w:r>
        <w:rPr>
          <w:color w:val="231F20"/>
          <w:w w:val="90"/>
        </w:rPr>
        <w:t>argin requirements.</w:t>
      </w:r>
    </w:p>
    <w:p w14:paraId="3B3808BF" w14:textId="77777777" w:rsidR="006D5EBA" w:rsidRDefault="006D5EBA">
      <w:pPr>
        <w:pStyle w:val="BodyText"/>
        <w:spacing w:before="26"/>
      </w:pPr>
    </w:p>
    <w:p w14:paraId="6FB45E60" w14:textId="77777777" w:rsidR="006D5EBA" w:rsidRDefault="00363CC2">
      <w:pPr>
        <w:pStyle w:val="BodyText"/>
        <w:spacing w:line="268" w:lineRule="auto"/>
        <w:ind w:left="5414"/>
      </w:pPr>
      <w:r>
        <w:rPr>
          <w:color w:val="231F20"/>
          <w:w w:val="90"/>
        </w:rPr>
        <w:t>UK</w:t>
      </w:r>
      <w:r>
        <w:rPr>
          <w:color w:val="231F20"/>
          <w:spacing w:val="-10"/>
          <w:w w:val="90"/>
        </w:rPr>
        <w:t xml:space="preserve"> </w:t>
      </w:r>
      <w:r>
        <w:rPr>
          <w:color w:val="231F20"/>
          <w:w w:val="90"/>
        </w:rPr>
        <w:t>CCPs</w:t>
      </w:r>
      <w:r>
        <w:rPr>
          <w:color w:val="231F20"/>
          <w:spacing w:val="-10"/>
          <w:w w:val="90"/>
        </w:rPr>
        <w:t xml:space="preserve"> </w:t>
      </w:r>
      <w:r>
        <w:rPr>
          <w:color w:val="231F20"/>
          <w:w w:val="90"/>
        </w:rPr>
        <w:t>had</w:t>
      </w:r>
      <w:r>
        <w:rPr>
          <w:color w:val="231F20"/>
          <w:spacing w:val="-10"/>
          <w:w w:val="90"/>
        </w:rPr>
        <w:t xml:space="preserve"> </w:t>
      </w:r>
      <w:r>
        <w:rPr>
          <w:color w:val="231F20"/>
          <w:w w:val="90"/>
        </w:rPr>
        <w:t>prepared</w:t>
      </w:r>
      <w:r>
        <w:rPr>
          <w:color w:val="231F20"/>
          <w:spacing w:val="-10"/>
          <w:w w:val="90"/>
        </w:rPr>
        <w:t xml:space="preserve"> </w:t>
      </w:r>
      <w:r>
        <w:rPr>
          <w:color w:val="231F20"/>
          <w:w w:val="90"/>
        </w:rPr>
        <w:t>extensively</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EU</w:t>
      </w:r>
      <w:r>
        <w:rPr>
          <w:color w:val="231F20"/>
          <w:spacing w:val="-10"/>
          <w:w w:val="90"/>
        </w:rPr>
        <w:t xml:space="preserve"> </w:t>
      </w:r>
      <w:r>
        <w:rPr>
          <w:color w:val="231F20"/>
          <w:w w:val="90"/>
        </w:rPr>
        <w:t>referendum.</w:t>
      </w:r>
      <w:r>
        <w:rPr>
          <w:color w:val="231F20"/>
          <w:spacing w:val="1"/>
        </w:rPr>
        <w:t xml:space="preserve"> </w:t>
      </w:r>
      <w:r>
        <w:rPr>
          <w:color w:val="231F20"/>
          <w:w w:val="90"/>
        </w:rPr>
        <w:t xml:space="preserve">In response to an increase in market volatility following the </w:t>
      </w:r>
      <w:r>
        <w:rPr>
          <w:color w:val="231F20"/>
          <w:w w:val="85"/>
        </w:rPr>
        <w:t xml:space="preserve">referendum result, UK CCPs’ margin requirements have so far </w:t>
      </w:r>
      <w:r>
        <w:rPr>
          <w:color w:val="231F20"/>
          <w:w w:val="90"/>
        </w:rPr>
        <w:t>increased only modestly.</w:t>
      </w:r>
      <w:r>
        <w:rPr>
          <w:color w:val="231F20"/>
          <w:spacing w:val="40"/>
        </w:rPr>
        <w:t xml:space="preserve"> </w:t>
      </w:r>
      <w:r>
        <w:rPr>
          <w:color w:val="231F20"/>
          <w:w w:val="90"/>
        </w:rPr>
        <w:t>Increases in initial margin requirements were also observed at some non-UK CCPs.</w:t>
      </w:r>
    </w:p>
    <w:p w14:paraId="759584A7" w14:textId="77777777" w:rsidR="006D5EBA" w:rsidRDefault="00363CC2">
      <w:pPr>
        <w:pStyle w:val="BodyText"/>
        <w:spacing w:line="268" w:lineRule="auto"/>
        <w:ind w:left="5414" w:right="91"/>
      </w:pPr>
      <w:r>
        <w:rPr>
          <w:color w:val="231F20"/>
          <w:w w:val="90"/>
        </w:rPr>
        <w:t>Some UK CCPs and other financial market infrastructures (FMIs) also had to deal with significantly higher than normal volumes</w:t>
      </w:r>
      <w:r>
        <w:rPr>
          <w:color w:val="231F20"/>
          <w:spacing w:val="-9"/>
          <w:w w:val="90"/>
        </w:rPr>
        <w:t xml:space="preserve"> </w:t>
      </w:r>
      <w:r>
        <w:rPr>
          <w:color w:val="231F20"/>
          <w:w w:val="90"/>
        </w:rPr>
        <w:t>of</w:t>
      </w:r>
      <w:r>
        <w:rPr>
          <w:color w:val="231F20"/>
          <w:spacing w:val="-9"/>
          <w:w w:val="90"/>
        </w:rPr>
        <w:t xml:space="preserve"> </w:t>
      </w:r>
      <w:r>
        <w:rPr>
          <w:color w:val="231F20"/>
          <w:w w:val="90"/>
        </w:rPr>
        <w:t>trades</w:t>
      </w:r>
      <w:r>
        <w:rPr>
          <w:color w:val="231F20"/>
          <w:spacing w:val="-9"/>
          <w:w w:val="90"/>
        </w:rPr>
        <w:t xml:space="preserve"> </w:t>
      </w:r>
      <w:r>
        <w:rPr>
          <w:color w:val="231F20"/>
          <w:w w:val="90"/>
        </w:rPr>
        <w:t>on</w:t>
      </w:r>
      <w:r>
        <w:rPr>
          <w:color w:val="231F20"/>
          <w:spacing w:val="-9"/>
          <w:w w:val="90"/>
        </w:rPr>
        <w:t xml:space="preserve"> </w:t>
      </w:r>
      <w:r>
        <w:rPr>
          <w:color w:val="231F20"/>
          <w:w w:val="90"/>
        </w:rPr>
        <w:t>24</w:t>
      </w:r>
      <w:r>
        <w:rPr>
          <w:color w:val="231F20"/>
          <w:spacing w:val="-9"/>
          <w:w w:val="90"/>
        </w:rPr>
        <w:t xml:space="preserve"> </w:t>
      </w:r>
      <w:r>
        <w:rPr>
          <w:color w:val="231F20"/>
          <w:w w:val="90"/>
        </w:rPr>
        <w:t>June</w:t>
      </w:r>
      <w:r>
        <w:rPr>
          <w:color w:val="231F20"/>
          <w:spacing w:val="-9"/>
          <w:w w:val="90"/>
        </w:rPr>
        <w:t xml:space="preserve"> </w:t>
      </w:r>
      <w:r>
        <w:rPr>
          <w:color w:val="231F20"/>
          <w:w w:val="90"/>
        </w:rPr>
        <w:t>due</w:t>
      </w:r>
      <w:r>
        <w:rPr>
          <w:color w:val="231F20"/>
          <w:spacing w:val="-9"/>
          <w:w w:val="90"/>
        </w:rPr>
        <w:t xml:space="preserve"> </w:t>
      </w:r>
      <w:r>
        <w:rPr>
          <w:color w:val="231F20"/>
          <w:w w:val="90"/>
        </w:rPr>
        <w:t>to</w:t>
      </w:r>
      <w:r>
        <w:rPr>
          <w:color w:val="231F20"/>
          <w:spacing w:val="-9"/>
          <w:w w:val="90"/>
        </w:rPr>
        <w:t xml:space="preserve"> </w:t>
      </w:r>
      <w:r>
        <w:rPr>
          <w:color w:val="231F20"/>
          <w:w w:val="90"/>
        </w:rPr>
        <w:t>the</w:t>
      </w:r>
      <w:r>
        <w:rPr>
          <w:color w:val="231F20"/>
          <w:spacing w:val="-9"/>
          <w:w w:val="90"/>
        </w:rPr>
        <w:t xml:space="preserve"> </w:t>
      </w:r>
      <w:r>
        <w:rPr>
          <w:color w:val="231F20"/>
          <w:w w:val="90"/>
        </w:rPr>
        <w:t>high</w:t>
      </w:r>
      <w:r>
        <w:rPr>
          <w:color w:val="231F20"/>
          <w:spacing w:val="-9"/>
          <w:w w:val="90"/>
        </w:rPr>
        <w:t xml:space="preserve"> </w:t>
      </w:r>
      <w:r>
        <w:rPr>
          <w:color w:val="231F20"/>
          <w:w w:val="90"/>
        </w:rPr>
        <w:t>levels</w:t>
      </w:r>
      <w:r>
        <w:rPr>
          <w:color w:val="231F20"/>
          <w:spacing w:val="-9"/>
          <w:w w:val="90"/>
        </w:rPr>
        <w:t xml:space="preserve"> </w:t>
      </w:r>
      <w:r>
        <w:rPr>
          <w:color w:val="231F20"/>
          <w:w w:val="90"/>
        </w:rPr>
        <w:t>of</w:t>
      </w:r>
      <w:r>
        <w:rPr>
          <w:color w:val="231F20"/>
          <w:spacing w:val="-9"/>
          <w:w w:val="90"/>
        </w:rPr>
        <w:t xml:space="preserve"> </w:t>
      </w:r>
      <w:r>
        <w:rPr>
          <w:color w:val="231F20"/>
          <w:w w:val="90"/>
        </w:rPr>
        <w:t xml:space="preserve">trading </w:t>
      </w:r>
      <w:r>
        <w:rPr>
          <w:color w:val="231F20"/>
          <w:w w:val="85"/>
        </w:rPr>
        <w:t>activity, notably in equities.</w:t>
      </w:r>
      <w:r>
        <w:rPr>
          <w:color w:val="231F20"/>
          <w:spacing w:val="40"/>
        </w:rPr>
        <w:t xml:space="preserve"> </w:t>
      </w:r>
      <w:r>
        <w:rPr>
          <w:color w:val="231F20"/>
          <w:w w:val="85"/>
        </w:rPr>
        <w:t xml:space="preserve">UK FMIs have so far absorbed this </w:t>
      </w:r>
      <w:r>
        <w:rPr>
          <w:color w:val="231F20"/>
          <w:w w:val="90"/>
        </w:rPr>
        <w:t xml:space="preserve">increase in market activity and volatility using routine </w:t>
      </w:r>
      <w:r>
        <w:rPr>
          <w:color w:val="231F20"/>
          <w:w w:val="85"/>
        </w:rPr>
        <w:t xml:space="preserve">processes, for example, extending their input windows, where </w:t>
      </w:r>
      <w:r>
        <w:rPr>
          <w:color w:val="231F20"/>
          <w:spacing w:val="-2"/>
        </w:rPr>
        <w:t>necessary.</w:t>
      </w:r>
    </w:p>
    <w:p w14:paraId="040EFD92" w14:textId="77777777" w:rsidR="006D5EBA" w:rsidRDefault="006D5EBA">
      <w:pPr>
        <w:pStyle w:val="BodyText"/>
        <w:spacing w:before="27"/>
      </w:pPr>
    </w:p>
    <w:p w14:paraId="4E228A1A" w14:textId="77777777" w:rsidR="006D5EBA" w:rsidRDefault="00363CC2">
      <w:pPr>
        <w:pStyle w:val="BodyText"/>
        <w:spacing w:line="268" w:lineRule="auto"/>
        <w:ind w:left="5414" w:right="129"/>
      </w:pPr>
      <w:r>
        <w:rPr>
          <w:color w:val="231F20"/>
          <w:w w:val="90"/>
        </w:rPr>
        <w:t xml:space="preserve">The Committee on Payments and Market Infrastructures (CPMI) and International Organization of Securities </w:t>
      </w:r>
      <w:r>
        <w:rPr>
          <w:color w:val="231F20"/>
          <w:spacing w:val="-4"/>
        </w:rPr>
        <w:t>Commissions</w:t>
      </w:r>
      <w:r>
        <w:rPr>
          <w:color w:val="231F20"/>
          <w:spacing w:val="-16"/>
        </w:rPr>
        <w:t xml:space="preserve"> </w:t>
      </w:r>
      <w:r>
        <w:rPr>
          <w:color w:val="231F20"/>
          <w:spacing w:val="-4"/>
        </w:rPr>
        <w:t>(IOSCO)</w:t>
      </w:r>
      <w:r>
        <w:rPr>
          <w:color w:val="231F20"/>
          <w:spacing w:val="-16"/>
        </w:rPr>
        <w:t xml:space="preserve"> </w:t>
      </w:r>
      <w:r>
        <w:rPr>
          <w:color w:val="231F20"/>
          <w:spacing w:val="-4"/>
        </w:rPr>
        <w:t>have</w:t>
      </w:r>
      <w:r>
        <w:rPr>
          <w:color w:val="231F20"/>
          <w:spacing w:val="-16"/>
        </w:rPr>
        <w:t xml:space="preserve"> </w:t>
      </w:r>
      <w:r>
        <w:rPr>
          <w:color w:val="231F20"/>
          <w:spacing w:val="-4"/>
        </w:rPr>
        <w:t>started</w:t>
      </w:r>
      <w:r>
        <w:rPr>
          <w:color w:val="231F20"/>
          <w:spacing w:val="-16"/>
        </w:rPr>
        <w:t xml:space="preserve"> </w:t>
      </w:r>
      <w:r>
        <w:rPr>
          <w:color w:val="231F20"/>
          <w:spacing w:val="-4"/>
        </w:rPr>
        <w:t>work</w:t>
      </w:r>
      <w:r>
        <w:rPr>
          <w:color w:val="231F20"/>
          <w:spacing w:val="-16"/>
        </w:rPr>
        <w:t xml:space="preserve"> </w:t>
      </w:r>
      <w:r>
        <w:rPr>
          <w:color w:val="231F20"/>
          <w:spacing w:val="-4"/>
        </w:rPr>
        <w:t>to</w:t>
      </w:r>
      <w:r>
        <w:rPr>
          <w:color w:val="231F20"/>
          <w:spacing w:val="-16"/>
        </w:rPr>
        <w:t xml:space="preserve"> </w:t>
      </w:r>
      <w:r>
        <w:rPr>
          <w:color w:val="231F20"/>
          <w:spacing w:val="-4"/>
        </w:rPr>
        <w:t>develop</w:t>
      </w:r>
      <w:r>
        <w:rPr>
          <w:color w:val="231F20"/>
          <w:spacing w:val="-16"/>
        </w:rPr>
        <w:t xml:space="preserve"> </w:t>
      </w:r>
      <w:r>
        <w:rPr>
          <w:color w:val="231F20"/>
          <w:spacing w:val="-4"/>
        </w:rPr>
        <w:t xml:space="preserve">a </w:t>
      </w:r>
      <w:r>
        <w:rPr>
          <w:color w:val="231F20"/>
          <w:w w:val="90"/>
        </w:rPr>
        <w:t xml:space="preserve">framework for conducting supervisory stress tests of CCPs, </w:t>
      </w:r>
      <w:r>
        <w:rPr>
          <w:color w:val="231F20"/>
          <w:w w:val="85"/>
        </w:rPr>
        <w:t xml:space="preserve">with a particular focus on the interlinkages between CCPs and </w:t>
      </w:r>
      <w:r>
        <w:rPr>
          <w:color w:val="231F20"/>
          <w:w w:val="90"/>
        </w:rPr>
        <w:t>their</w:t>
      </w:r>
      <w:r>
        <w:rPr>
          <w:color w:val="231F20"/>
          <w:spacing w:val="-10"/>
          <w:w w:val="90"/>
        </w:rPr>
        <w:t xml:space="preserve"> </w:t>
      </w:r>
      <w:r>
        <w:rPr>
          <w:color w:val="231F20"/>
          <w:w w:val="90"/>
        </w:rPr>
        <w:t>clearing</w:t>
      </w:r>
      <w:r>
        <w:rPr>
          <w:color w:val="231F20"/>
          <w:spacing w:val="-10"/>
          <w:w w:val="90"/>
        </w:rPr>
        <w:t xml:space="preserve"> </w:t>
      </w:r>
      <w:r>
        <w:rPr>
          <w:color w:val="231F20"/>
          <w:w w:val="90"/>
        </w:rPr>
        <w:t>members.</w:t>
      </w:r>
      <w:r>
        <w:rPr>
          <w:color w:val="231F20"/>
          <w:spacing w:val="-3"/>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Securities</w:t>
      </w:r>
      <w:r>
        <w:rPr>
          <w:color w:val="231F20"/>
          <w:spacing w:val="-10"/>
          <w:w w:val="90"/>
        </w:rPr>
        <w:t xml:space="preserve"> </w:t>
      </w:r>
      <w:r>
        <w:rPr>
          <w:color w:val="231F20"/>
          <w:w w:val="90"/>
        </w:rPr>
        <w:t>and</w:t>
      </w:r>
      <w:r>
        <w:rPr>
          <w:color w:val="231F20"/>
          <w:spacing w:val="-10"/>
          <w:w w:val="90"/>
        </w:rPr>
        <w:t xml:space="preserve"> </w:t>
      </w:r>
      <w:r>
        <w:rPr>
          <w:color w:val="231F20"/>
          <w:w w:val="90"/>
        </w:rPr>
        <w:t>Markets Authority</w:t>
      </w:r>
      <w:r>
        <w:rPr>
          <w:color w:val="231F20"/>
          <w:spacing w:val="-9"/>
          <w:w w:val="90"/>
        </w:rPr>
        <w:t xml:space="preserve"> </w:t>
      </w:r>
      <w:r>
        <w:rPr>
          <w:color w:val="231F20"/>
          <w:w w:val="90"/>
        </w:rPr>
        <w:t>(ESMA)</w:t>
      </w:r>
      <w:r>
        <w:rPr>
          <w:color w:val="231F20"/>
          <w:spacing w:val="-9"/>
          <w:w w:val="90"/>
        </w:rPr>
        <w:t xml:space="preserve"> </w:t>
      </w:r>
      <w:r>
        <w:rPr>
          <w:color w:val="231F20"/>
          <w:w w:val="90"/>
        </w:rPr>
        <w:t>completed</w:t>
      </w:r>
      <w:r>
        <w:rPr>
          <w:color w:val="231F20"/>
          <w:spacing w:val="-9"/>
          <w:w w:val="90"/>
        </w:rPr>
        <w:t xml:space="preserve"> </w:t>
      </w:r>
      <w:r>
        <w:rPr>
          <w:color w:val="231F20"/>
          <w:w w:val="90"/>
        </w:rPr>
        <w:t>a</w:t>
      </w:r>
      <w:r>
        <w:rPr>
          <w:color w:val="231F20"/>
          <w:spacing w:val="-9"/>
          <w:w w:val="90"/>
        </w:rPr>
        <w:t xml:space="preserve"> </w:t>
      </w:r>
      <w:r>
        <w:rPr>
          <w:color w:val="231F20"/>
          <w:w w:val="90"/>
        </w:rPr>
        <w:t>similar</w:t>
      </w:r>
      <w:r>
        <w:rPr>
          <w:color w:val="231F20"/>
          <w:spacing w:val="-9"/>
          <w:w w:val="90"/>
        </w:rPr>
        <w:t xml:space="preserve"> </w:t>
      </w:r>
      <w:r>
        <w:rPr>
          <w:color w:val="231F20"/>
          <w:w w:val="90"/>
        </w:rPr>
        <w:t>exercise</w:t>
      </w:r>
      <w:r>
        <w:rPr>
          <w:color w:val="231F20"/>
          <w:spacing w:val="-9"/>
          <w:w w:val="90"/>
        </w:rPr>
        <w:t xml:space="preserve"> </w:t>
      </w:r>
      <w:r>
        <w:rPr>
          <w:color w:val="231F20"/>
          <w:w w:val="90"/>
        </w:rPr>
        <w:t>for</w:t>
      </w:r>
      <w:r>
        <w:rPr>
          <w:color w:val="231F20"/>
          <w:spacing w:val="-9"/>
          <w:w w:val="90"/>
        </w:rPr>
        <w:t xml:space="preserve"> </w:t>
      </w:r>
      <w:r>
        <w:rPr>
          <w:color w:val="231F20"/>
          <w:w w:val="90"/>
        </w:rPr>
        <w:t>17</w:t>
      </w:r>
      <w:r>
        <w:rPr>
          <w:color w:val="231F20"/>
          <w:spacing w:val="-9"/>
          <w:w w:val="90"/>
        </w:rPr>
        <w:t xml:space="preserve"> </w:t>
      </w:r>
      <w:r>
        <w:rPr>
          <w:color w:val="231F20"/>
          <w:w w:val="90"/>
        </w:rPr>
        <w:t>EU</w:t>
      </w:r>
      <w:r>
        <w:rPr>
          <w:color w:val="231F20"/>
          <w:spacing w:val="-9"/>
          <w:w w:val="90"/>
        </w:rPr>
        <w:t xml:space="preserve"> </w:t>
      </w:r>
      <w:r>
        <w:rPr>
          <w:color w:val="231F20"/>
          <w:w w:val="90"/>
        </w:rPr>
        <w:t xml:space="preserve">CCPs </w:t>
      </w:r>
      <w:r>
        <w:rPr>
          <w:color w:val="231F20"/>
          <w:w w:val="85"/>
        </w:rPr>
        <w:t xml:space="preserve">earlier this year, concluding that the system of European CCPs </w:t>
      </w:r>
      <w:r>
        <w:rPr>
          <w:color w:val="231F20"/>
          <w:w w:val="90"/>
        </w:rPr>
        <w:t>would be resilient to extreme but plausible market developments.</w:t>
      </w:r>
      <w:r>
        <w:rPr>
          <w:color w:val="231F20"/>
          <w:w w:val="90"/>
          <w:position w:val="4"/>
          <w:sz w:val="14"/>
        </w:rPr>
        <w:t>(1)</w:t>
      </w:r>
      <w:r>
        <w:rPr>
          <w:color w:val="231F20"/>
          <w:spacing w:val="34"/>
          <w:position w:val="4"/>
          <w:sz w:val="14"/>
        </w:rPr>
        <w:t xml:space="preserve"> </w:t>
      </w:r>
      <w:r>
        <w:rPr>
          <w:color w:val="231F20"/>
          <w:w w:val="90"/>
        </w:rPr>
        <w:t>Future</w:t>
      </w:r>
      <w:r>
        <w:rPr>
          <w:color w:val="231F20"/>
          <w:spacing w:val="-10"/>
          <w:w w:val="90"/>
        </w:rPr>
        <w:t xml:space="preserve"> </w:t>
      </w:r>
      <w:r>
        <w:rPr>
          <w:color w:val="231F20"/>
          <w:w w:val="90"/>
        </w:rPr>
        <w:t>work</w:t>
      </w:r>
      <w:r>
        <w:rPr>
          <w:color w:val="231F20"/>
          <w:spacing w:val="-10"/>
          <w:w w:val="90"/>
        </w:rPr>
        <w:t xml:space="preserve"> </w:t>
      </w:r>
      <w:r>
        <w:rPr>
          <w:color w:val="231F20"/>
          <w:w w:val="90"/>
        </w:rPr>
        <w:t>will</w:t>
      </w:r>
      <w:r>
        <w:rPr>
          <w:color w:val="231F20"/>
          <w:spacing w:val="-10"/>
          <w:w w:val="90"/>
        </w:rPr>
        <w:t xml:space="preserve"> </w:t>
      </w:r>
      <w:r>
        <w:rPr>
          <w:color w:val="231F20"/>
          <w:w w:val="90"/>
        </w:rPr>
        <w:t>aim</w:t>
      </w:r>
      <w:r>
        <w:rPr>
          <w:color w:val="231F20"/>
          <w:spacing w:val="-10"/>
          <w:w w:val="90"/>
        </w:rPr>
        <w:t xml:space="preserve"> </w:t>
      </w:r>
      <w:r>
        <w:rPr>
          <w:color w:val="231F20"/>
          <w:w w:val="90"/>
        </w:rPr>
        <w:t>to</w:t>
      </w:r>
      <w:r>
        <w:rPr>
          <w:color w:val="231F20"/>
          <w:spacing w:val="-10"/>
          <w:w w:val="90"/>
        </w:rPr>
        <w:t xml:space="preserve"> </w:t>
      </w:r>
      <w:r>
        <w:rPr>
          <w:color w:val="231F20"/>
          <w:w w:val="90"/>
        </w:rPr>
        <w:t>improve</w:t>
      </w:r>
      <w:r>
        <w:rPr>
          <w:color w:val="231F20"/>
          <w:spacing w:val="-10"/>
          <w:w w:val="90"/>
        </w:rPr>
        <w:t xml:space="preserve"> </w:t>
      </w:r>
      <w:r>
        <w:rPr>
          <w:color w:val="231F20"/>
          <w:w w:val="90"/>
        </w:rPr>
        <w:t>the</w:t>
      </w:r>
      <w:r>
        <w:rPr>
          <w:color w:val="231F20"/>
          <w:spacing w:val="-10"/>
          <w:w w:val="90"/>
        </w:rPr>
        <w:t xml:space="preserve"> </w:t>
      </w:r>
      <w:r>
        <w:rPr>
          <w:color w:val="231F20"/>
          <w:w w:val="90"/>
        </w:rPr>
        <w:t>type</w:t>
      </w:r>
      <w:r>
        <w:rPr>
          <w:color w:val="231F20"/>
          <w:spacing w:val="-10"/>
          <w:w w:val="90"/>
        </w:rPr>
        <w:t xml:space="preserve"> </w:t>
      </w:r>
      <w:r>
        <w:rPr>
          <w:color w:val="231F20"/>
          <w:w w:val="90"/>
        </w:rPr>
        <w:t xml:space="preserve">of </w:t>
      </w:r>
      <w:r>
        <w:rPr>
          <w:color w:val="231F20"/>
          <w:w w:val="85"/>
        </w:rPr>
        <w:t>methodology used and the range of risks captured in exercises</w:t>
      </w:r>
      <w:r>
        <w:rPr>
          <w:color w:val="231F20"/>
        </w:rPr>
        <w:t xml:space="preserve"> </w:t>
      </w:r>
      <w:r>
        <w:rPr>
          <w:color w:val="231F20"/>
          <w:w w:val="90"/>
        </w:rPr>
        <w:t>of this kind, which have the potential to provide important information to both micro and macroprudential authorities.</w:t>
      </w:r>
    </w:p>
    <w:p w14:paraId="1E18ECE7" w14:textId="77777777" w:rsidR="006D5EBA" w:rsidRDefault="006D5EBA">
      <w:pPr>
        <w:pStyle w:val="BodyText"/>
        <w:spacing w:before="26"/>
      </w:pPr>
    </w:p>
    <w:p w14:paraId="3D450B25" w14:textId="77777777" w:rsidR="006D5EBA" w:rsidRDefault="00363CC2">
      <w:pPr>
        <w:pStyle w:val="BodyText"/>
        <w:spacing w:before="1" w:line="268" w:lineRule="auto"/>
        <w:ind w:left="5414" w:right="91"/>
      </w:pPr>
      <w:r>
        <w:rPr>
          <w:color w:val="231F20"/>
          <w:spacing w:val="-2"/>
          <w:w w:val="95"/>
        </w:rPr>
        <w:t>In</w:t>
      </w:r>
      <w:r>
        <w:rPr>
          <w:color w:val="231F20"/>
          <w:spacing w:val="-7"/>
          <w:w w:val="95"/>
        </w:rPr>
        <w:t xml:space="preserve"> </w:t>
      </w:r>
      <w:r>
        <w:rPr>
          <w:color w:val="231F20"/>
          <w:spacing w:val="-2"/>
          <w:w w:val="95"/>
        </w:rPr>
        <w:t>mid-2016,</w:t>
      </w:r>
      <w:r>
        <w:rPr>
          <w:color w:val="231F20"/>
          <w:spacing w:val="-7"/>
          <w:w w:val="95"/>
        </w:rPr>
        <w:t xml:space="preserve"> </w:t>
      </w:r>
      <w:r>
        <w:rPr>
          <w:color w:val="231F20"/>
          <w:spacing w:val="-2"/>
          <w:w w:val="95"/>
        </w:rPr>
        <w:t>the</w:t>
      </w:r>
      <w:r>
        <w:rPr>
          <w:color w:val="231F20"/>
          <w:spacing w:val="-7"/>
          <w:w w:val="95"/>
        </w:rPr>
        <w:t xml:space="preserve"> </w:t>
      </w:r>
      <w:r>
        <w:rPr>
          <w:color w:val="231F20"/>
          <w:spacing w:val="-2"/>
          <w:w w:val="95"/>
        </w:rPr>
        <w:t>CPMI</w:t>
      </w:r>
      <w:r>
        <w:rPr>
          <w:color w:val="231F20"/>
          <w:spacing w:val="-7"/>
          <w:w w:val="95"/>
        </w:rPr>
        <w:t xml:space="preserve"> </w:t>
      </w:r>
      <w:r>
        <w:rPr>
          <w:color w:val="231F20"/>
          <w:spacing w:val="-2"/>
          <w:w w:val="95"/>
        </w:rPr>
        <w:t>and</w:t>
      </w:r>
      <w:r>
        <w:rPr>
          <w:color w:val="231F20"/>
          <w:spacing w:val="-7"/>
          <w:w w:val="95"/>
        </w:rPr>
        <w:t xml:space="preserve"> </w:t>
      </w:r>
      <w:r>
        <w:rPr>
          <w:color w:val="231F20"/>
          <w:spacing w:val="-2"/>
          <w:w w:val="95"/>
        </w:rPr>
        <w:t>IOSCO</w:t>
      </w:r>
      <w:r>
        <w:rPr>
          <w:color w:val="231F20"/>
          <w:spacing w:val="-7"/>
          <w:w w:val="95"/>
        </w:rPr>
        <w:t xml:space="preserve"> </w:t>
      </w:r>
      <w:r>
        <w:rPr>
          <w:color w:val="231F20"/>
          <w:spacing w:val="-2"/>
          <w:w w:val="95"/>
        </w:rPr>
        <w:t>are</w:t>
      </w:r>
      <w:r>
        <w:rPr>
          <w:color w:val="231F20"/>
          <w:spacing w:val="-7"/>
          <w:w w:val="95"/>
        </w:rPr>
        <w:t xml:space="preserve"> </w:t>
      </w:r>
      <w:r>
        <w:rPr>
          <w:color w:val="231F20"/>
          <w:spacing w:val="-2"/>
          <w:w w:val="95"/>
        </w:rPr>
        <w:t>expected</w:t>
      </w:r>
      <w:r>
        <w:rPr>
          <w:color w:val="231F20"/>
          <w:spacing w:val="-7"/>
          <w:w w:val="95"/>
        </w:rPr>
        <w:t xml:space="preserve"> </w:t>
      </w:r>
      <w:r>
        <w:rPr>
          <w:color w:val="231F20"/>
          <w:spacing w:val="-2"/>
          <w:w w:val="95"/>
        </w:rPr>
        <w:t>to</w:t>
      </w:r>
      <w:r>
        <w:rPr>
          <w:color w:val="231F20"/>
          <w:spacing w:val="-7"/>
          <w:w w:val="95"/>
        </w:rPr>
        <w:t xml:space="preserve"> </w:t>
      </w:r>
      <w:r>
        <w:rPr>
          <w:color w:val="231F20"/>
          <w:spacing w:val="-2"/>
          <w:w w:val="95"/>
        </w:rPr>
        <w:t>publish</w:t>
      </w:r>
      <w:r>
        <w:rPr>
          <w:color w:val="231F20"/>
          <w:spacing w:val="-7"/>
          <w:w w:val="95"/>
        </w:rPr>
        <w:t xml:space="preserve"> </w:t>
      </w:r>
      <w:r>
        <w:rPr>
          <w:color w:val="231F20"/>
          <w:spacing w:val="-2"/>
          <w:w w:val="95"/>
        </w:rPr>
        <w:t xml:space="preserve">a </w:t>
      </w:r>
      <w:r>
        <w:rPr>
          <w:color w:val="231F20"/>
          <w:w w:val="90"/>
        </w:rPr>
        <w:t xml:space="preserve">consultative report detailing further guidance on how CCPs should comply with certain key elements of the April 2012 </w:t>
      </w:r>
      <w:r>
        <w:rPr>
          <w:color w:val="231F20"/>
          <w:w w:val="85"/>
        </w:rPr>
        <w:t>‘Principles</w:t>
      </w:r>
      <w:r>
        <w:rPr>
          <w:color w:val="231F20"/>
          <w:spacing w:val="-5"/>
          <w:w w:val="85"/>
        </w:rPr>
        <w:t xml:space="preserve"> </w:t>
      </w:r>
      <w:r>
        <w:rPr>
          <w:color w:val="231F20"/>
          <w:w w:val="85"/>
        </w:rPr>
        <w:t>for</w:t>
      </w:r>
      <w:r>
        <w:rPr>
          <w:color w:val="231F20"/>
          <w:spacing w:val="-5"/>
          <w:w w:val="85"/>
        </w:rPr>
        <w:t xml:space="preserve"> </w:t>
      </w:r>
      <w:r>
        <w:rPr>
          <w:color w:val="231F20"/>
          <w:w w:val="85"/>
        </w:rPr>
        <w:t>financial</w:t>
      </w:r>
      <w:r>
        <w:rPr>
          <w:color w:val="231F20"/>
          <w:spacing w:val="-5"/>
          <w:w w:val="85"/>
        </w:rPr>
        <w:t xml:space="preserve"> </w:t>
      </w:r>
      <w:r>
        <w:rPr>
          <w:color w:val="231F20"/>
          <w:w w:val="85"/>
        </w:rPr>
        <w:t>market</w:t>
      </w:r>
      <w:r>
        <w:rPr>
          <w:color w:val="231F20"/>
          <w:spacing w:val="-5"/>
          <w:w w:val="85"/>
        </w:rPr>
        <w:t xml:space="preserve"> </w:t>
      </w:r>
      <w:r>
        <w:rPr>
          <w:color w:val="231F20"/>
          <w:w w:val="85"/>
        </w:rPr>
        <w:t>infrastructures’.</w:t>
      </w:r>
      <w:r>
        <w:rPr>
          <w:color w:val="231F20"/>
          <w:spacing w:val="33"/>
        </w:rPr>
        <w:t xml:space="preserve"> </w:t>
      </w:r>
      <w:r>
        <w:rPr>
          <w:color w:val="231F20"/>
          <w:w w:val="85"/>
        </w:rPr>
        <w:t>In</w:t>
      </w:r>
      <w:r>
        <w:rPr>
          <w:color w:val="231F20"/>
          <w:spacing w:val="-5"/>
          <w:w w:val="85"/>
        </w:rPr>
        <w:t xml:space="preserve"> </w:t>
      </w:r>
      <w:r>
        <w:rPr>
          <w:color w:val="231F20"/>
          <w:w w:val="85"/>
        </w:rPr>
        <w:t>parallel,</w:t>
      </w:r>
      <w:r>
        <w:rPr>
          <w:color w:val="231F20"/>
          <w:spacing w:val="-5"/>
          <w:w w:val="85"/>
        </w:rPr>
        <w:t xml:space="preserve"> </w:t>
      </w:r>
      <w:r>
        <w:rPr>
          <w:color w:val="231F20"/>
          <w:w w:val="85"/>
        </w:rPr>
        <w:t xml:space="preserve">the </w:t>
      </w:r>
      <w:r>
        <w:rPr>
          <w:color w:val="231F20"/>
          <w:w w:val="90"/>
        </w:rPr>
        <w:t xml:space="preserve">FSB will conduct an initial consultation on resolution </w:t>
      </w:r>
      <w:r>
        <w:rPr>
          <w:color w:val="231F20"/>
          <w:w w:val="95"/>
        </w:rPr>
        <w:t>strategies</w:t>
      </w:r>
      <w:r>
        <w:rPr>
          <w:color w:val="231F20"/>
          <w:spacing w:val="-13"/>
          <w:w w:val="95"/>
        </w:rPr>
        <w:t xml:space="preserve"> </w:t>
      </w:r>
      <w:r>
        <w:rPr>
          <w:color w:val="231F20"/>
          <w:w w:val="95"/>
        </w:rPr>
        <w:t>for</w:t>
      </w:r>
      <w:r>
        <w:rPr>
          <w:color w:val="231F20"/>
          <w:spacing w:val="-13"/>
          <w:w w:val="95"/>
        </w:rPr>
        <w:t xml:space="preserve"> </w:t>
      </w:r>
      <w:r>
        <w:rPr>
          <w:color w:val="231F20"/>
          <w:w w:val="95"/>
        </w:rPr>
        <w:t>CCPs</w:t>
      </w:r>
      <w:r>
        <w:rPr>
          <w:color w:val="231F20"/>
          <w:spacing w:val="-13"/>
          <w:w w:val="95"/>
        </w:rPr>
        <w:t xml:space="preserve"> </w:t>
      </w:r>
      <w:r>
        <w:rPr>
          <w:color w:val="231F20"/>
          <w:w w:val="95"/>
        </w:rPr>
        <w:t>by</w:t>
      </w:r>
      <w:r>
        <w:rPr>
          <w:color w:val="231F20"/>
          <w:spacing w:val="-13"/>
          <w:w w:val="95"/>
        </w:rPr>
        <w:t xml:space="preserve"> </w:t>
      </w:r>
      <w:r>
        <w:rPr>
          <w:color w:val="231F20"/>
          <w:w w:val="95"/>
        </w:rPr>
        <w:t>September</w:t>
      </w:r>
      <w:r>
        <w:rPr>
          <w:color w:val="231F20"/>
          <w:spacing w:val="-13"/>
          <w:w w:val="95"/>
        </w:rPr>
        <w:t xml:space="preserve"> </w:t>
      </w:r>
      <w:r>
        <w:rPr>
          <w:color w:val="231F20"/>
          <w:w w:val="95"/>
        </w:rPr>
        <w:t>2016.</w:t>
      </w:r>
    </w:p>
    <w:p w14:paraId="1CC9713F" w14:textId="77777777" w:rsidR="006D5EBA" w:rsidRDefault="006D5EBA">
      <w:pPr>
        <w:pStyle w:val="BodyText"/>
      </w:pPr>
    </w:p>
    <w:p w14:paraId="770A3974" w14:textId="77777777" w:rsidR="006D5EBA" w:rsidRDefault="006D5EBA">
      <w:pPr>
        <w:pStyle w:val="BodyText"/>
      </w:pPr>
    </w:p>
    <w:p w14:paraId="5E4B007D" w14:textId="77777777" w:rsidR="006D5EBA" w:rsidRDefault="006D5EBA">
      <w:pPr>
        <w:pStyle w:val="BodyText"/>
      </w:pPr>
    </w:p>
    <w:p w14:paraId="7E5EA43B" w14:textId="77777777" w:rsidR="006D5EBA" w:rsidRDefault="006D5EBA">
      <w:pPr>
        <w:pStyle w:val="BodyText"/>
      </w:pPr>
    </w:p>
    <w:p w14:paraId="0FCF700F" w14:textId="77777777" w:rsidR="006D5EBA" w:rsidRDefault="006D5EBA">
      <w:pPr>
        <w:pStyle w:val="BodyText"/>
      </w:pPr>
    </w:p>
    <w:p w14:paraId="240AB669" w14:textId="77777777" w:rsidR="006D5EBA" w:rsidRDefault="006D5EBA">
      <w:pPr>
        <w:pStyle w:val="BodyText"/>
      </w:pPr>
    </w:p>
    <w:p w14:paraId="4A048E25" w14:textId="77777777" w:rsidR="006D5EBA" w:rsidRDefault="006D5EBA">
      <w:pPr>
        <w:pStyle w:val="BodyText"/>
      </w:pPr>
    </w:p>
    <w:p w14:paraId="2BCDFD88" w14:textId="77777777" w:rsidR="006D5EBA" w:rsidRDefault="00363CC2">
      <w:pPr>
        <w:pStyle w:val="BodyText"/>
        <w:spacing w:before="31"/>
      </w:pPr>
      <w:r>
        <w:rPr>
          <w:noProof/>
        </w:rPr>
        <mc:AlternateContent>
          <mc:Choice Requires="wps">
            <w:drawing>
              <wp:anchor distT="0" distB="0" distL="0" distR="0" simplePos="0" relativeHeight="487671808" behindDoc="1" locked="0" layoutInCell="1" allowOverlap="1" wp14:anchorId="2F024E79" wp14:editId="06895492">
                <wp:simplePos x="0" y="0"/>
                <wp:positionH relativeFrom="page">
                  <wp:posOffset>3888003</wp:posOffset>
                </wp:positionH>
                <wp:positionV relativeFrom="paragraph">
                  <wp:posOffset>182530</wp:posOffset>
                </wp:positionV>
                <wp:extent cx="3168015" cy="1270"/>
                <wp:effectExtent l="0" t="0" r="0" b="0"/>
                <wp:wrapTopAndBottom/>
                <wp:docPr id="1271" name="Graphic 1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D03E44D" id="Graphic 1271" o:spid="_x0000_s1026" style="position:absolute;margin-left:306.15pt;margin-top:14.35pt;width:249.45pt;height:.1pt;z-index:-1564467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" path="m,l3168002,e" filled="f" strokecolor="#751c66" strokeweight=".6pt">
                <v:path arrowok="t"/>
                <w10:wrap type="topAndBottom" anchorx="page"/>
              </v:shape>
            </w:pict>
          </mc:Fallback>
        </mc:AlternateContent>
      </w:r>
    </w:p>
    <w:p w14:paraId="188406F3" w14:textId="77777777" w:rsidR="006D5EBA" w:rsidRDefault="00363CC2">
      <w:pPr>
        <w:spacing w:before="65" w:line="235" w:lineRule="auto"/>
        <w:ind w:left="5627" w:right="510" w:hanging="213"/>
        <w:rPr>
          <w:sz w:val="14"/>
        </w:rPr>
      </w:pPr>
      <w:r>
        <w:rPr>
          <w:color w:val="231F20"/>
          <w:w w:val="85"/>
          <w:sz w:val="14"/>
        </w:rPr>
        <w:t>(1)</w:t>
      </w:r>
      <w:r>
        <w:rPr>
          <w:color w:val="231F20"/>
          <w:spacing w:val="40"/>
          <w:sz w:val="14"/>
        </w:rPr>
        <w:t xml:space="preserve"> </w:t>
      </w:r>
      <w:r>
        <w:rPr>
          <w:color w:val="231F20"/>
          <w:w w:val="85"/>
          <w:sz w:val="14"/>
        </w:rPr>
        <w:t xml:space="preserve">See </w:t>
      </w:r>
      <w:hyperlink r:id="rId89">
        <w:r>
          <w:rPr>
            <w:color w:val="231F20"/>
            <w:w w:val="85"/>
            <w:sz w:val="14"/>
          </w:rPr>
          <w:t>www.esma.europa.eu/press-news/esma-news/esma-publishes-results-eu-</w:t>
        </w:r>
      </w:hyperlink>
      <w:r>
        <w:rPr>
          <w:color w:val="231F20"/>
          <w:sz w:val="14"/>
        </w:rPr>
        <w:t xml:space="preserve"> </w:t>
      </w:r>
      <w:r>
        <w:rPr>
          <w:color w:val="231F20"/>
          <w:w w:val="90"/>
          <w:sz w:val="14"/>
        </w:rPr>
        <w:t>central-counterparties-stress-test for more detail.</w:t>
      </w:r>
    </w:p>
    <w:p w14:paraId="1C0B6921" w14:textId="77777777" w:rsidR="006D5EBA" w:rsidRDefault="006D5EBA">
      <w:pPr>
        <w:spacing w:line="235" w:lineRule="auto"/>
        <w:rPr>
          <w:sz w:val="14"/>
        </w:rPr>
        <w:sectPr w:rsidR="006D5EBA">
          <w:headerReference w:type="even" r:id="rId90"/>
          <w:headerReference w:type="default" r:id="rId91"/>
          <w:pgSz w:w="11900" w:h="16820"/>
          <w:pgMar w:top="600" w:right="708" w:bottom="280" w:left="708" w:header="425" w:footer="0" w:gutter="0"/>
          <w:pgNumType w:start="26"/>
          <w:cols w:space="720"/>
        </w:sectPr>
      </w:pPr>
    </w:p>
    <w:p w14:paraId="7CCCCA16" w14:textId="77777777" w:rsidR="006D5EBA" w:rsidRDefault="00363CC2">
      <w:pPr>
        <w:pStyle w:val="Heading1"/>
        <w:spacing w:before="99"/>
      </w:pPr>
      <w:bookmarkStart w:id="7" w:name="_TOC_250005"/>
      <w:r>
        <w:rPr>
          <w:color w:val="231F20"/>
          <w:w w:val="85"/>
        </w:rPr>
        <w:lastRenderedPageBreak/>
        <w:t>Developments</w:t>
      </w:r>
      <w:r>
        <w:rPr>
          <w:color w:val="231F20"/>
          <w:spacing w:val="-2"/>
        </w:rPr>
        <w:t xml:space="preserve"> </w:t>
      </w:r>
      <w:r>
        <w:rPr>
          <w:color w:val="231F20"/>
          <w:w w:val="85"/>
        </w:rPr>
        <w:t>in</w:t>
      </w:r>
      <w:r>
        <w:rPr>
          <w:color w:val="231F20"/>
          <w:spacing w:val="-1"/>
        </w:rPr>
        <w:t xml:space="preserve"> </w:t>
      </w:r>
      <w:r>
        <w:rPr>
          <w:color w:val="231F20"/>
          <w:w w:val="85"/>
        </w:rPr>
        <w:t>market</w:t>
      </w:r>
      <w:r>
        <w:rPr>
          <w:color w:val="231F20"/>
          <w:spacing w:val="-1"/>
        </w:rPr>
        <w:t xml:space="preserve"> </w:t>
      </w:r>
      <w:bookmarkEnd w:id="7"/>
      <w:r>
        <w:rPr>
          <w:color w:val="231F20"/>
          <w:spacing w:val="-2"/>
          <w:w w:val="85"/>
        </w:rPr>
        <w:t>liquidity</w:t>
      </w:r>
    </w:p>
    <w:p w14:paraId="5771A98C" w14:textId="77777777" w:rsidR="006D5EBA" w:rsidRDefault="006D5EBA">
      <w:pPr>
        <w:pStyle w:val="BodyText"/>
      </w:pPr>
    </w:p>
    <w:p w14:paraId="3E824DEE" w14:textId="77777777" w:rsidR="006D5EBA" w:rsidRDefault="006D5EBA">
      <w:pPr>
        <w:pStyle w:val="BodyText"/>
      </w:pPr>
    </w:p>
    <w:p w14:paraId="27F476C8" w14:textId="77777777" w:rsidR="006D5EBA" w:rsidRDefault="006D5EBA">
      <w:pPr>
        <w:pStyle w:val="BodyText"/>
      </w:pPr>
    </w:p>
    <w:p w14:paraId="687DAFE5" w14:textId="77777777" w:rsidR="006D5EBA" w:rsidRDefault="00363CC2">
      <w:pPr>
        <w:pStyle w:val="BodyText"/>
        <w:spacing w:before="16"/>
      </w:pPr>
      <w:r>
        <w:rPr>
          <w:noProof/>
        </w:rPr>
        <mc:AlternateContent>
          <mc:Choice Requires="wps">
            <w:drawing>
              <wp:anchor distT="0" distB="0" distL="0" distR="0" simplePos="0" relativeHeight="487672320" behindDoc="1" locked="0" layoutInCell="1" allowOverlap="1" wp14:anchorId="5D7E2BFF" wp14:editId="4C6AB000">
                <wp:simplePos x="0" y="0"/>
                <wp:positionH relativeFrom="page">
                  <wp:posOffset>503999</wp:posOffset>
                </wp:positionH>
                <wp:positionV relativeFrom="paragraph">
                  <wp:posOffset>173323</wp:posOffset>
                </wp:positionV>
                <wp:extent cx="6552565" cy="1270"/>
                <wp:effectExtent l="0" t="0" r="0" b="0"/>
                <wp:wrapTopAndBottom/>
                <wp:docPr id="1272" name="Graphic 1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18"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2F36C02" id="Graphic 1272" o:spid="_x0000_s1026" style="position:absolute;margin-left:39.7pt;margin-top:13.65pt;width:515.95pt;height:.1pt;z-index:-1564416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" path="m,l6552018,e" filled="f" strokecolor="#231f20" strokeweight=".04408mm">
                <v:path arrowok="t"/>
                <w10:wrap type="topAndBottom" anchorx="page"/>
              </v:shape>
            </w:pict>
          </mc:Fallback>
        </mc:AlternateContent>
      </w:r>
    </w:p>
    <w:p w14:paraId="38D1CAD8" w14:textId="77777777" w:rsidR="006D5EBA" w:rsidRDefault="006D5EBA">
      <w:pPr>
        <w:pStyle w:val="BodyText"/>
        <w:spacing w:before="19"/>
      </w:pPr>
    </w:p>
    <w:p w14:paraId="635F9476" w14:textId="77777777" w:rsidR="006D5EBA" w:rsidRDefault="006D5EBA">
      <w:pPr>
        <w:pStyle w:val="BodyText"/>
        <w:sectPr w:rsidR="006D5EBA">
          <w:pgSz w:w="11910" w:h="16840"/>
          <w:pgMar w:top="1300" w:right="708" w:bottom="280" w:left="708" w:header="425" w:footer="0" w:gutter="0"/>
          <w:cols w:space="720"/>
        </w:sectPr>
      </w:pPr>
    </w:p>
    <w:p w14:paraId="64CF6475" w14:textId="77777777" w:rsidR="006D5EBA" w:rsidRDefault="00363CC2">
      <w:pPr>
        <w:spacing w:before="103" w:line="268" w:lineRule="auto"/>
        <w:ind w:left="85" w:right="719"/>
        <w:jc w:val="both"/>
        <w:rPr>
          <w:i/>
          <w:sz w:val="20"/>
        </w:rPr>
      </w:pPr>
      <w:r>
        <w:rPr>
          <w:i/>
          <w:color w:val="751C66"/>
          <w:w w:val="85"/>
          <w:sz w:val="20"/>
        </w:rPr>
        <w:t xml:space="preserve">The FPC has reviewed how the liquidity of some core </w:t>
      </w:r>
      <w:r>
        <w:rPr>
          <w:i/>
          <w:color w:val="751C66"/>
          <w:w w:val="90"/>
          <w:sz w:val="20"/>
        </w:rPr>
        <w:t>financial markets has changed in recent years.</w:t>
      </w:r>
    </w:p>
    <w:p w14:paraId="034DC46F" w14:textId="77777777" w:rsidR="006D5EBA" w:rsidRDefault="00363CC2">
      <w:pPr>
        <w:pStyle w:val="BodyText"/>
        <w:spacing w:line="268" w:lineRule="auto"/>
        <w:ind w:left="85" w:right="133"/>
        <w:jc w:val="both"/>
      </w:pPr>
      <w:r>
        <w:rPr>
          <w:color w:val="231F20"/>
          <w:w w:val="90"/>
        </w:rPr>
        <w:t>In</w:t>
      </w:r>
      <w:r>
        <w:rPr>
          <w:color w:val="231F20"/>
          <w:spacing w:val="-10"/>
          <w:w w:val="90"/>
        </w:rPr>
        <w:t xml:space="preserve"> </w:t>
      </w:r>
      <w:r>
        <w:rPr>
          <w:color w:val="231F20"/>
          <w:w w:val="90"/>
        </w:rPr>
        <w:t>the</w:t>
      </w:r>
      <w:r>
        <w:rPr>
          <w:color w:val="231F20"/>
          <w:spacing w:val="-9"/>
          <w:w w:val="90"/>
        </w:rPr>
        <w:t xml:space="preserve"> </w:t>
      </w:r>
      <w:r>
        <w:rPr>
          <w:color w:val="231F20"/>
          <w:w w:val="90"/>
        </w:rPr>
        <w:t>Statement</w:t>
      </w:r>
      <w:r>
        <w:rPr>
          <w:color w:val="231F20"/>
          <w:spacing w:val="-9"/>
          <w:w w:val="90"/>
        </w:rPr>
        <w:t xml:space="preserve"> </w:t>
      </w:r>
      <w:r>
        <w:rPr>
          <w:color w:val="231F20"/>
          <w:w w:val="90"/>
        </w:rPr>
        <w:t>following</w:t>
      </w:r>
      <w:r>
        <w:rPr>
          <w:color w:val="231F20"/>
          <w:spacing w:val="-9"/>
          <w:w w:val="90"/>
        </w:rPr>
        <w:t xml:space="preserve"> </w:t>
      </w:r>
      <w:r>
        <w:rPr>
          <w:color w:val="231F20"/>
          <w:w w:val="90"/>
        </w:rPr>
        <w:t>its</w:t>
      </w:r>
      <w:r>
        <w:rPr>
          <w:color w:val="231F20"/>
          <w:spacing w:val="-9"/>
          <w:w w:val="90"/>
        </w:rPr>
        <w:t xml:space="preserve"> </w:t>
      </w:r>
      <w:r>
        <w:rPr>
          <w:color w:val="231F20"/>
          <w:w w:val="90"/>
        </w:rPr>
        <w:t>March</w:t>
      </w:r>
      <w:r>
        <w:rPr>
          <w:color w:val="231F20"/>
          <w:spacing w:val="-9"/>
          <w:w w:val="90"/>
        </w:rPr>
        <w:t xml:space="preserve"> </w:t>
      </w:r>
      <w:r>
        <w:rPr>
          <w:color w:val="231F20"/>
          <w:w w:val="90"/>
        </w:rPr>
        <w:t>meeting,</w:t>
      </w:r>
      <w:r>
        <w:rPr>
          <w:color w:val="231F20"/>
          <w:spacing w:val="-9"/>
          <w:w w:val="90"/>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 xml:space="preserve">noted </w:t>
      </w:r>
      <w:r>
        <w:rPr>
          <w:color w:val="231F20"/>
          <w:w w:val="85"/>
        </w:rPr>
        <w:t xml:space="preserve">that it has been reviewing recent developments in liquidity in </w:t>
      </w:r>
      <w:r>
        <w:rPr>
          <w:color w:val="231F20"/>
          <w:w w:val="90"/>
        </w:rPr>
        <w:t>some</w:t>
      </w:r>
      <w:r>
        <w:rPr>
          <w:color w:val="231F20"/>
          <w:spacing w:val="-10"/>
          <w:w w:val="90"/>
        </w:rPr>
        <w:t xml:space="preserve"> </w:t>
      </w:r>
      <w:r>
        <w:rPr>
          <w:color w:val="231F20"/>
          <w:w w:val="90"/>
        </w:rPr>
        <w:t>core</w:t>
      </w:r>
      <w:r>
        <w:rPr>
          <w:color w:val="231F20"/>
          <w:spacing w:val="-9"/>
          <w:w w:val="90"/>
        </w:rPr>
        <w:t xml:space="preserve"> </w:t>
      </w:r>
      <w:r>
        <w:rPr>
          <w:color w:val="231F20"/>
          <w:w w:val="90"/>
        </w:rPr>
        <w:t>financial</w:t>
      </w:r>
      <w:r>
        <w:rPr>
          <w:color w:val="231F20"/>
          <w:spacing w:val="-9"/>
          <w:w w:val="90"/>
        </w:rPr>
        <w:t xml:space="preserve"> </w:t>
      </w:r>
      <w:r>
        <w:rPr>
          <w:color w:val="231F20"/>
          <w:w w:val="90"/>
        </w:rPr>
        <w:t>markets.</w:t>
      </w:r>
      <w:r>
        <w:rPr>
          <w:color w:val="231F20"/>
          <w:spacing w:val="-9"/>
          <w:w w:val="90"/>
        </w:rPr>
        <w:t xml:space="preserve"> </w:t>
      </w:r>
      <w:r>
        <w:rPr>
          <w:color w:val="231F20"/>
          <w:w w:val="90"/>
        </w:rPr>
        <w:t>This</w:t>
      </w:r>
      <w:r>
        <w:rPr>
          <w:color w:val="231F20"/>
          <w:spacing w:val="-9"/>
          <w:w w:val="90"/>
        </w:rPr>
        <w:t xml:space="preserve"> </w:t>
      </w:r>
      <w:r>
        <w:rPr>
          <w:color w:val="231F20"/>
          <w:w w:val="90"/>
        </w:rPr>
        <w:t>chapter</w:t>
      </w:r>
      <w:r>
        <w:rPr>
          <w:color w:val="231F20"/>
          <w:spacing w:val="-9"/>
          <w:w w:val="90"/>
        </w:rPr>
        <w:t xml:space="preserve"> </w:t>
      </w:r>
      <w:r>
        <w:rPr>
          <w:color w:val="231F20"/>
          <w:w w:val="90"/>
        </w:rPr>
        <w:t>sets</w:t>
      </w:r>
      <w:r>
        <w:rPr>
          <w:color w:val="231F20"/>
          <w:spacing w:val="-9"/>
          <w:w w:val="90"/>
        </w:rPr>
        <w:t xml:space="preserve"> </w:t>
      </w:r>
      <w:r>
        <w:rPr>
          <w:color w:val="231F20"/>
          <w:w w:val="90"/>
        </w:rPr>
        <w:t>out</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FPC’s </w:t>
      </w:r>
      <w:r>
        <w:rPr>
          <w:color w:val="231F20"/>
          <w:w w:val="95"/>
        </w:rPr>
        <w:t>assessment</w:t>
      </w:r>
      <w:r>
        <w:rPr>
          <w:color w:val="231F20"/>
          <w:spacing w:val="-13"/>
          <w:w w:val="95"/>
        </w:rPr>
        <w:t xml:space="preserve"> </w:t>
      </w:r>
      <w:r>
        <w:rPr>
          <w:color w:val="231F20"/>
          <w:w w:val="95"/>
        </w:rPr>
        <w:t>of</w:t>
      </w:r>
      <w:r>
        <w:rPr>
          <w:color w:val="231F20"/>
          <w:spacing w:val="-13"/>
          <w:w w:val="95"/>
        </w:rPr>
        <w:t xml:space="preserve"> </w:t>
      </w:r>
      <w:r>
        <w:rPr>
          <w:color w:val="231F20"/>
          <w:w w:val="95"/>
        </w:rPr>
        <w:t>these</w:t>
      </w:r>
      <w:r>
        <w:rPr>
          <w:color w:val="231F20"/>
          <w:spacing w:val="-13"/>
          <w:w w:val="95"/>
        </w:rPr>
        <w:t xml:space="preserve"> </w:t>
      </w:r>
      <w:r>
        <w:rPr>
          <w:color w:val="231F20"/>
          <w:w w:val="95"/>
        </w:rPr>
        <w:t>developments.</w:t>
      </w:r>
    </w:p>
    <w:p w14:paraId="59758753" w14:textId="77777777" w:rsidR="006D5EBA" w:rsidRDefault="006D5EBA">
      <w:pPr>
        <w:pStyle w:val="BodyText"/>
        <w:spacing w:before="27"/>
      </w:pPr>
    </w:p>
    <w:p w14:paraId="0CD5736B" w14:textId="77777777" w:rsidR="006D5EBA" w:rsidRDefault="00363CC2">
      <w:pPr>
        <w:pStyle w:val="ListParagraph"/>
        <w:numPr>
          <w:ilvl w:val="0"/>
          <w:numId w:val="33"/>
        </w:numPr>
        <w:tabs>
          <w:tab w:val="left" w:pos="312"/>
        </w:tabs>
        <w:spacing w:before="1" w:line="268" w:lineRule="auto"/>
        <w:ind w:right="38"/>
        <w:rPr>
          <w:sz w:val="20"/>
        </w:rPr>
      </w:pPr>
      <w:r>
        <w:rPr>
          <w:color w:val="231F20"/>
          <w:w w:val="95"/>
          <w:sz w:val="20"/>
        </w:rPr>
        <w:t>There</w:t>
      </w:r>
      <w:r>
        <w:rPr>
          <w:color w:val="231F20"/>
          <w:spacing w:val="-5"/>
          <w:w w:val="95"/>
          <w:sz w:val="20"/>
        </w:rPr>
        <w:t xml:space="preserve"> </w:t>
      </w:r>
      <w:r>
        <w:rPr>
          <w:color w:val="231F20"/>
          <w:w w:val="95"/>
          <w:sz w:val="20"/>
        </w:rPr>
        <w:t>has</w:t>
      </w:r>
      <w:r>
        <w:rPr>
          <w:color w:val="231F20"/>
          <w:spacing w:val="-5"/>
          <w:w w:val="95"/>
          <w:sz w:val="20"/>
        </w:rPr>
        <w:t xml:space="preserve"> </w:t>
      </w:r>
      <w:r>
        <w:rPr>
          <w:color w:val="231F20"/>
          <w:w w:val="95"/>
          <w:sz w:val="20"/>
        </w:rPr>
        <w:t>been</w:t>
      </w:r>
      <w:r>
        <w:rPr>
          <w:color w:val="231F20"/>
          <w:spacing w:val="-5"/>
          <w:w w:val="95"/>
          <w:sz w:val="20"/>
        </w:rPr>
        <w:t xml:space="preserve"> </w:t>
      </w:r>
      <w:r>
        <w:rPr>
          <w:color w:val="231F20"/>
          <w:w w:val="95"/>
          <w:sz w:val="20"/>
        </w:rPr>
        <w:t>some</w:t>
      </w:r>
      <w:r>
        <w:rPr>
          <w:color w:val="231F20"/>
          <w:spacing w:val="-5"/>
          <w:w w:val="95"/>
          <w:sz w:val="20"/>
        </w:rPr>
        <w:t xml:space="preserve"> </w:t>
      </w:r>
      <w:r>
        <w:rPr>
          <w:color w:val="231F20"/>
          <w:w w:val="95"/>
          <w:sz w:val="20"/>
        </w:rPr>
        <w:t>reduction</w:t>
      </w:r>
      <w:r>
        <w:rPr>
          <w:color w:val="231F20"/>
          <w:spacing w:val="-5"/>
          <w:w w:val="95"/>
          <w:sz w:val="20"/>
        </w:rPr>
        <w:t xml:space="preserve"> </w:t>
      </w:r>
      <w:r>
        <w:rPr>
          <w:color w:val="231F20"/>
          <w:w w:val="95"/>
          <w:sz w:val="20"/>
        </w:rPr>
        <w:t>in</w:t>
      </w:r>
      <w:r>
        <w:rPr>
          <w:color w:val="231F20"/>
          <w:spacing w:val="-5"/>
          <w:w w:val="95"/>
          <w:sz w:val="20"/>
        </w:rPr>
        <w:t xml:space="preserve"> </w:t>
      </w:r>
      <w:r>
        <w:rPr>
          <w:color w:val="231F20"/>
          <w:w w:val="95"/>
          <w:sz w:val="20"/>
        </w:rPr>
        <w:t>the</w:t>
      </w:r>
      <w:r>
        <w:rPr>
          <w:color w:val="231F20"/>
          <w:spacing w:val="-5"/>
          <w:w w:val="95"/>
          <w:sz w:val="20"/>
        </w:rPr>
        <w:t xml:space="preserve"> </w:t>
      </w:r>
      <w:r>
        <w:rPr>
          <w:color w:val="231F20"/>
          <w:w w:val="95"/>
          <w:sz w:val="20"/>
        </w:rPr>
        <w:t>liquidity</w:t>
      </w:r>
      <w:r>
        <w:rPr>
          <w:color w:val="231F20"/>
          <w:spacing w:val="-5"/>
          <w:w w:val="95"/>
          <w:sz w:val="20"/>
        </w:rPr>
        <w:t xml:space="preserve"> </w:t>
      </w:r>
      <w:r>
        <w:rPr>
          <w:color w:val="231F20"/>
          <w:w w:val="95"/>
          <w:sz w:val="20"/>
        </w:rPr>
        <w:t>of</w:t>
      </w:r>
      <w:r>
        <w:rPr>
          <w:color w:val="231F20"/>
          <w:spacing w:val="-5"/>
          <w:w w:val="95"/>
          <w:sz w:val="20"/>
        </w:rPr>
        <w:t xml:space="preserve"> </w:t>
      </w:r>
      <w:r>
        <w:rPr>
          <w:color w:val="231F20"/>
          <w:w w:val="95"/>
          <w:sz w:val="20"/>
        </w:rPr>
        <w:t xml:space="preserve">some </w:t>
      </w:r>
      <w:r>
        <w:rPr>
          <w:color w:val="231F20"/>
          <w:w w:val="90"/>
          <w:sz w:val="20"/>
        </w:rPr>
        <w:t>government and corporate bond markets in recent years. This has occurred alongside some evidence of core intermediaries,</w:t>
      </w:r>
      <w:r>
        <w:rPr>
          <w:color w:val="231F20"/>
          <w:spacing w:val="-10"/>
          <w:w w:val="90"/>
          <w:sz w:val="20"/>
        </w:rPr>
        <w:t xml:space="preserve"> </w:t>
      </w:r>
      <w:r>
        <w:rPr>
          <w:color w:val="231F20"/>
          <w:w w:val="90"/>
          <w:sz w:val="20"/>
        </w:rPr>
        <w:t>or</w:t>
      </w:r>
      <w:r>
        <w:rPr>
          <w:color w:val="231F20"/>
          <w:spacing w:val="-10"/>
          <w:w w:val="90"/>
          <w:sz w:val="20"/>
        </w:rPr>
        <w:t xml:space="preserve"> </w:t>
      </w:r>
      <w:r>
        <w:rPr>
          <w:color w:val="231F20"/>
          <w:w w:val="90"/>
          <w:sz w:val="20"/>
        </w:rPr>
        <w:t>‘dealers’,</w:t>
      </w:r>
      <w:r>
        <w:rPr>
          <w:color w:val="231F20"/>
          <w:spacing w:val="-10"/>
          <w:w w:val="90"/>
          <w:sz w:val="20"/>
        </w:rPr>
        <w:t xml:space="preserve"> </w:t>
      </w:r>
      <w:r>
        <w:rPr>
          <w:color w:val="231F20"/>
          <w:w w:val="90"/>
          <w:sz w:val="20"/>
        </w:rPr>
        <w:t>becoming</w:t>
      </w:r>
      <w:r>
        <w:rPr>
          <w:color w:val="231F20"/>
          <w:spacing w:val="-10"/>
          <w:w w:val="90"/>
          <w:sz w:val="20"/>
        </w:rPr>
        <w:t xml:space="preserve"> </w:t>
      </w:r>
      <w:r>
        <w:rPr>
          <w:color w:val="231F20"/>
          <w:w w:val="90"/>
          <w:sz w:val="20"/>
        </w:rPr>
        <w:t>less</w:t>
      </w:r>
      <w:r>
        <w:rPr>
          <w:color w:val="231F20"/>
          <w:spacing w:val="-10"/>
          <w:w w:val="90"/>
          <w:sz w:val="20"/>
        </w:rPr>
        <w:t xml:space="preserve"> </w:t>
      </w:r>
      <w:r>
        <w:rPr>
          <w:color w:val="231F20"/>
          <w:w w:val="90"/>
          <w:sz w:val="20"/>
        </w:rPr>
        <w:t>willing</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build inventories of cash securities, such as bonds, potentially reducing their effectiveness as market makers.</w:t>
      </w:r>
    </w:p>
    <w:p w14:paraId="73B98870" w14:textId="77777777" w:rsidR="006D5EBA" w:rsidRDefault="006D5EBA">
      <w:pPr>
        <w:pStyle w:val="BodyText"/>
        <w:spacing w:before="27"/>
      </w:pPr>
    </w:p>
    <w:p w14:paraId="2FB43636" w14:textId="77777777" w:rsidR="006D5EBA" w:rsidRDefault="00363CC2">
      <w:pPr>
        <w:pStyle w:val="ListParagraph"/>
        <w:numPr>
          <w:ilvl w:val="0"/>
          <w:numId w:val="33"/>
        </w:numPr>
        <w:tabs>
          <w:tab w:val="left" w:pos="312"/>
        </w:tabs>
        <w:spacing w:line="268" w:lineRule="auto"/>
        <w:ind w:right="141"/>
        <w:rPr>
          <w:sz w:val="20"/>
        </w:rPr>
      </w:pPr>
      <w:r>
        <w:rPr>
          <w:color w:val="231F20"/>
          <w:spacing w:val="-2"/>
          <w:w w:val="90"/>
          <w:sz w:val="20"/>
        </w:rPr>
        <w:t>The</w:t>
      </w:r>
      <w:r>
        <w:rPr>
          <w:color w:val="231F20"/>
          <w:spacing w:val="-4"/>
          <w:w w:val="90"/>
          <w:sz w:val="20"/>
        </w:rPr>
        <w:t xml:space="preserve"> </w:t>
      </w:r>
      <w:r>
        <w:rPr>
          <w:color w:val="231F20"/>
          <w:spacing w:val="-2"/>
          <w:w w:val="90"/>
          <w:sz w:val="20"/>
        </w:rPr>
        <w:t>most</w:t>
      </w:r>
      <w:r>
        <w:rPr>
          <w:color w:val="231F20"/>
          <w:spacing w:val="-4"/>
          <w:w w:val="90"/>
          <w:sz w:val="20"/>
        </w:rPr>
        <w:t xml:space="preserve"> </w:t>
      </w:r>
      <w:r>
        <w:rPr>
          <w:color w:val="231F20"/>
          <w:spacing w:val="-2"/>
          <w:w w:val="90"/>
          <w:sz w:val="20"/>
        </w:rPr>
        <w:t>marked</w:t>
      </w:r>
      <w:r>
        <w:rPr>
          <w:color w:val="231F20"/>
          <w:spacing w:val="-4"/>
          <w:w w:val="90"/>
          <w:sz w:val="20"/>
        </w:rPr>
        <w:t xml:space="preserve"> </w:t>
      </w:r>
      <w:r>
        <w:rPr>
          <w:color w:val="231F20"/>
          <w:spacing w:val="-2"/>
          <w:w w:val="90"/>
          <w:sz w:val="20"/>
        </w:rPr>
        <w:t>changes</w:t>
      </w:r>
      <w:r>
        <w:rPr>
          <w:color w:val="231F20"/>
          <w:spacing w:val="-4"/>
          <w:w w:val="90"/>
          <w:sz w:val="20"/>
        </w:rPr>
        <w:t xml:space="preserve"> </w:t>
      </w:r>
      <w:r>
        <w:rPr>
          <w:color w:val="231F20"/>
          <w:spacing w:val="-2"/>
          <w:w w:val="90"/>
          <w:sz w:val="20"/>
        </w:rPr>
        <w:t>in</w:t>
      </w:r>
      <w:r>
        <w:rPr>
          <w:color w:val="231F20"/>
          <w:spacing w:val="-4"/>
          <w:w w:val="90"/>
          <w:sz w:val="20"/>
        </w:rPr>
        <w:t xml:space="preserve"> </w:t>
      </w:r>
      <w:r>
        <w:rPr>
          <w:color w:val="231F20"/>
          <w:spacing w:val="-2"/>
          <w:w w:val="90"/>
          <w:sz w:val="20"/>
        </w:rPr>
        <w:t>market</w:t>
      </w:r>
      <w:r>
        <w:rPr>
          <w:color w:val="231F20"/>
          <w:spacing w:val="-4"/>
          <w:w w:val="90"/>
          <w:sz w:val="20"/>
        </w:rPr>
        <w:t xml:space="preserve"> </w:t>
      </w:r>
      <w:r>
        <w:rPr>
          <w:color w:val="231F20"/>
          <w:spacing w:val="-2"/>
          <w:w w:val="90"/>
          <w:sz w:val="20"/>
        </w:rPr>
        <w:t>conditions</w:t>
      </w:r>
      <w:r>
        <w:rPr>
          <w:color w:val="231F20"/>
          <w:spacing w:val="-4"/>
          <w:w w:val="90"/>
          <w:sz w:val="20"/>
        </w:rPr>
        <w:t xml:space="preserve"> </w:t>
      </w:r>
      <w:r>
        <w:rPr>
          <w:color w:val="231F20"/>
          <w:spacing w:val="-2"/>
          <w:w w:val="90"/>
          <w:sz w:val="20"/>
        </w:rPr>
        <w:t>have</w:t>
      </w:r>
      <w:r>
        <w:rPr>
          <w:color w:val="231F20"/>
          <w:spacing w:val="-4"/>
          <w:w w:val="90"/>
          <w:sz w:val="20"/>
        </w:rPr>
        <w:t xml:space="preserve"> </w:t>
      </w:r>
      <w:r>
        <w:rPr>
          <w:color w:val="231F20"/>
          <w:spacing w:val="-2"/>
          <w:w w:val="90"/>
          <w:sz w:val="20"/>
        </w:rPr>
        <w:t xml:space="preserve">been </w:t>
      </w:r>
      <w:r>
        <w:rPr>
          <w:color w:val="231F20"/>
          <w:w w:val="90"/>
          <w:sz w:val="20"/>
        </w:rPr>
        <w:t>in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securities</w:t>
      </w:r>
      <w:r>
        <w:rPr>
          <w:color w:val="231F20"/>
          <w:spacing w:val="-10"/>
          <w:w w:val="90"/>
          <w:sz w:val="20"/>
        </w:rPr>
        <w:t xml:space="preserve"> </w:t>
      </w:r>
      <w:r>
        <w:rPr>
          <w:color w:val="231F20"/>
          <w:w w:val="90"/>
          <w:sz w:val="20"/>
        </w:rPr>
        <w:t>financing</w:t>
      </w:r>
      <w:r>
        <w:rPr>
          <w:color w:val="231F20"/>
          <w:spacing w:val="-10"/>
          <w:w w:val="90"/>
          <w:sz w:val="20"/>
        </w:rPr>
        <w:t xml:space="preserve"> </w:t>
      </w:r>
      <w:r>
        <w:rPr>
          <w:color w:val="231F20"/>
          <w:w w:val="90"/>
          <w:sz w:val="20"/>
        </w:rPr>
        <w:t>markets,</w:t>
      </w:r>
      <w:r>
        <w:rPr>
          <w:color w:val="231F20"/>
          <w:spacing w:val="-10"/>
          <w:w w:val="90"/>
          <w:sz w:val="20"/>
        </w:rPr>
        <w:t xml:space="preserve"> </w:t>
      </w:r>
      <w:r>
        <w:rPr>
          <w:color w:val="231F20"/>
          <w:w w:val="90"/>
          <w:sz w:val="20"/>
        </w:rPr>
        <w:t>specifically,</w:t>
      </w:r>
      <w:r>
        <w:rPr>
          <w:color w:val="231F20"/>
          <w:spacing w:val="-10"/>
          <w:w w:val="90"/>
          <w:sz w:val="20"/>
        </w:rPr>
        <w:t xml:space="preserve"> </w:t>
      </w:r>
      <w:r>
        <w:rPr>
          <w:color w:val="231F20"/>
          <w:w w:val="90"/>
          <w:sz w:val="20"/>
        </w:rPr>
        <w:t>those</w:t>
      </w:r>
      <w:r>
        <w:rPr>
          <w:color w:val="231F20"/>
          <w:spacing w:val="-10"/>
          <w:w w:val="90"/>
          <w:sz w:val="20"/>
        </w:rPr>
        <w:t xml:space="preserve"> </w:t>
      </w:r>
      <w:r>
        <w:rPr>
          <w:color w:val="231F20"/>
          <w:w w:val="90"/>
          <w:sz w:val="20"/>
        </w:rPr>
        <w:t>for repurchase</w:t>
      </w:r>
      <w:r>
        <w:rPr>
          <w:color w:val="231F20"/>
          <w:spacing w:val="-7"/>
          <w:w w:val="90"/>
          <w:sz w:val="20"/>
        </w:rPr>
        <w:t xml:space="preserve"> </w:t>
      </w:r>
      <w:r>
        <w:rPr>
          <w:color w:val="231F20"/>
          <w:w w:val="90"/>
          <w:sz w:val="20"/>
        </w:rPr>
        <w:t>agreements,</w:t>
      </w:r>
      <w:r>
        <w:rPr>
          <w:color w:val="231F20"/>
          <w:spacing w:val="-7"/>
          <w:w w:val="90"/>
          <w:sz w:val="20"/>
        </w:rPr>
        <w:t xml:space="preserve"> </w:t>
      </w:r>
      <w:r>
        <w:rPr>
          <w:color w:val="231F20"/>
          <w:w w:val="90"/>
          <w:sz w:val="20"/>
        </w:rPr>
        <w:t>or</w:t>
      </w:r>
      <w:r>
        <w:rPr>
          <w:color w:val="231F20"/>
          <w:spacing w:val="-7"/>
          <w:w w:val="90"/>
          <w:sz w:val="20"/>
        </w:rPr>
        <w:t xml:space="preserve"> </w:t>
      </w:r>
      <w:r>
        <w:rPr>
          <w:color w:val="231F20"/>
          <w:w w:val="90"/>
          <w:sz w:val="20"/>
        </w:rPr>
        <w:t>‘repo’.</w:t>
      </w:r>
      <w:r>
        <w:rPr>
          <w:color w:val="231F20"/>
          <w:spacing w:val="35"/>
          <w:sz w:val="20"/>
        </w:rPr>
        <w:t xml:space="preserve"> </w:t>
      </w:r>
      <w:r>
        <w:rPr>
          <w:color w:val="231F20"/>
          <w:w w:val="90"/>
          <w:sz w:val="20"/>
        </w:rPr>
        <w:t>The</w:t>
      </w:r>
      <w:r>
        <w:rPr>
          <w:color w:val="231F20"/>
          <w:spacing w:val="-7"/>
          <w:w w:val="90"/>
          <w:sz w:val="20"/>
        </w:rPr>
        <w:t xml:space="preserve"> </w:t>
      </w:r>
      <w:r>
        <w:rPr>
          <w:color w:val="231F20"/>
          <w:w w:val="90"/>
          <w:sz w:val="20"/>
        </w:rPr>
        <w:t>FPC</w:t>
      </w:r>
      <w:r>
        <w:rPr>
          <w:color w:val="231F20"/>
          <w:spacing w:val="-7"/>
          <w:w w:val="90"/>
          <w:sz w:val="20"/>
        </w:rPr>
        <w:t xml:space="preserve"> </w:t>
      </w:r>
      <w:r>
        <w:rPr>
          <w:color w:val="231F20"/>
          <w:w w:val="90"/>
          <w:sz w:val="20"/>
        </w:rPr>
        <w:t>judges</w:t>
      </w:r>
      <w:r>
        <w:rPr>
          <w:color w:val="231F20"/>
          <w:spacing w:val="-7"/>
          <w:w w:val="90"/>
          <w:sz w:val="20"/>
        </w:rPr>
        <w:t xml:space="preserve"> </w:t>
      </w:r>
      <w:r>
        <w:rPr>
          <w:color w:val="231F20"/>
          <w:w w:val="90"/>
          <w:sz w:val="20"/>
        </w:rPr>
        <w:t xml:space="preserve">that </w:t>
      </w:r>
      <w:r>
        <w:rPr>
          <w:color w:val="231F20"/>
          <w:spacing w:val="-4"/>
          <w:sz w:val="20"/>
        </w:rPr>
        <w:t>these</w:t>
      </w:r>
      <w:r>
        <w:rPr>
          <w:color w:val="231F20"/>
          <w:spacing w:val="-9"/>
          <w:sz w:val="20"/>
        </w:rPr>
        <w:t xml:space="preserve"> </w:t>
      </w:r>
      <w:r>
        <w:rPr>
          <w:color w:val="231F20"/>
          <w:spacing w:val="-4"/>
          <w:sz w:val="20"/>
        </w:rPr>
        <w:t>developments</w:t>
      </w:r>
      <w:r>
        <w:rPr>
          <w:color w:val="231F20"/>
          <w:spacing w:val="-9"/>
          <w:sz w:val="20"/>
        </w:rPr>
        <w:t xml:space="preserve"> </w:t>
      </w:r>
      <w:r>
        <w:rPr>
          <w:color w:val="231F20"/>
          <w:spacing w:val="-4"/>
          <w:sz w:val="20"/>
        </w:rPr>
        <w:t>are</w:t>
      </w:r>
      <w:r>
        <w:rPr>
          <w:color w:val="231F20"/>
          <w:spacing w:val="-9"/>
          <w:sz w:val="20"/>
        </w:rPr>
        <w:t xml:space="preserve"> </w:t>
      </w:r>
      <w:r>
        <w:rPr>
          <w:color w:val="231F20"/>
          <w:spacing w:val="-4"/>
          <w:sz w:val="20"/>
        </w:rPr>
        <w:t>of</w:t>
      </w:r>
      <w:r>
        <w:rPr>
          <w:color w:val="231F20"/>
          <w:spacing w:val="-9"/>
          <w:sz w:val="20"/>
        </w:rPr>
        <w:t xml:space="preserve"> </w:t>
      </w:r>
      <w:r>
        <w:rPr>
          <w:color w:val="231F20"/>
          <w:spacing w:val="-4"/>
          <w:sz w:val="20"/>
        </w:rPr>
        <w:t>sufficient</w:t>
      </w:r>
      <w:r>
        <w:rPr>
          <w:color w:val="231F20"/>
          <w:spacing w:val="-9"/>
          <w:sz w:val="20"/>
        </w:rPr>
        <w:t xml:space="preserve"> </w:t>
      </w:r>
      <w:r>
        <w:rPr>
          <w:color w:val="231F20"/>
          <w:spacing w:val="-4"/>
          <w:sz w:val="20"/>
        </w:rPr>
        <w:t>importance</w:t>
      </w:r>
      <w:r>
        <w:rPr>
          <w:color w:val="231F20"/>
          <w:spacing w:val="-9"/>
          <w:sz w:val="20"/>
        </w:rPr>
        <w:t xml:space="preserve"> </w:t>
      </w:r>
      <w:r>
        <w:rPr>
          <w:color w:val="231F20"/>
          <w:spacing w:val="-4"/>
          <w:sz w:val="20"/>
        </w:rPr>
        <w:t>to financial</w:t>
      </w:r>
      <w:r>
        <w:rPr>
          <w:color w:val="231F20"/>
          <w:spacing w:val="-8"/>
          <w:sz w:val="20"/>
        </w:rPr>
        <w:t xml:space="preserve"> </w:t>
      </w:r>
      <w:r>
        <w:rPr>
          <w:color w:val="231F20"/>
          <w:spacing w:val="-4"/>
          <w:sz w:val="20"/>
        </w:rPr>
        <w:t>stability</w:t>
      </w:r>
      <w:r>
        <w:rPr>
          <w:color w:val="231F20"/>
          <w:spacing w:val="-8"/>
          <w:sz w:val="20"/>
        </w:rPr>
        <w:t xml:space="preserve"> </w:t>
      </w:r>
      <w:r>
        <w:rPr>
          <w:color w:val="231F20"/>
          <w:spacing w:val="-4"/>
          <w:sz w:val="20"/>
        </w:rPr>
        <w:t>and</w:t>
      </w:r>
      <w:r>
        <w:rPr>
          <w:color w:val="231F20"/>
          <w:spacing w:val="-8"/>
          <w:sz w:val="20"/>
        </w:rPr>
        <w:t xml:space="preserve"> </w:t>
      </w:r>
      <w:r>
        <w:rPr>
          <w:color w:val="231F20"/>
          <w:spacing w:val="-4"/>
          <w:sz w:val="20"/>
        </w:rPr>
        <w:t>market</w:t>
      </w:r>
      <w:r>
        <w:rPr>
          <w:color w:val="231F20"/>
          <w:spacing w:val="-8"/>
          <w:sz w:val="20"/>
        </w:rPr>
        <w:t xml:space="preserve"> </w:t>
      </w:r>
      <w:r>
        <w:rPr>
          <w:color w:val="231F20"/>
          <w:spacing w:val="-4"/>
          <w:sz w:val="20"/>
        </w:rPr>
        <w:t>functioning</w:t>
      </w:r>
      <w:r>
        <w:rPr>
          <w:color w:val="231F20"/>
          <w:spacing w:val="-8"/>
          <w:sz w:val="20"/>
        </w:rPr>
        <w:t xml:space="preserve"> </w:t>
      </w:r>
      <w:r>
        <w:rPr>
          <w:color w:val="231F20"/>
          <w:spacing w:val="-4"/>
          <w:sz w:val="20"/>
        </w:rPr>
        <w:t>to</w:t>
      </w:r>
      <w:r>
        <w:rPr>
          <w:color w:val="231F20"/>
          <w:spacing w:val="-8"/>
          <w:sz w:val="20"/>
        </w:rPr>
        <w:t xml:space="preserve"> </w:t>
      </w:r>
      <w:r>
        <w:rPr>
          <w:color w:val="231F20"/>
          <w:spacing w:val="-4"/>
          <w:sz w:val="20"/>
        </w:rPr>
        <w:t xml:space="preserve">warrant </w:t>
      </w:r>
      <w:r>
        <w:rPr>
          <w:color w:val="231F20"/>
          <w:spacing w:val="-6"/>
          <w:sz w:val="20"/>
        </w:rPr>
        <w:t>further</w:t>
      </w:r>
      <w:r>
        <w:rPr>
          <w:color w:val="231F20"/>
          <w:spacing w:val="-9"/>
          <w:sz w:val="20"/>
        </w:rPr>
        <w:t xml:space="preserve"> </w:t>
      </w:r>
      <w:r>
        <w:rPr>
          <w:color w:val="231F20"/>
          <w:spacing w:val="-6"/>
          <w:sz w:val="20"/>
        </w:rPr>
        <w:t>domestic</w:t>
      </w:r>
      <w:r>
        <w:rPr>
          <w:color w:val="231F20"/>
          <w:spacing w:val="-9"/>
          <w:sz w:val="20"/>
        </w:rPr>
        <w:t xml:space="preserve"> </w:t>
      </w:r>
      <w:r>
        <w:rPr>
          <w:color w:val="231F20"/>
          <w:spacing w:val="-6"/>
          <w:sz w:val="20"/>
        </w:rPr>
        <w:t>and</w:t>
      </w:r>
      <w:r>
        <w:rPr>
          <w:color w:val="231F20"/>
          <w:spacing w:val="-9"/>
          <w:sz w:val="20"/>
        </w:rPr>
        <w:t xml:space="preserve"> </w:t>
      </w:r>
      <w:r>
        <w:rPr>
          <w:color w:val="231F20"/>
          <w:spacing w:val="-6"/>
          <w:sz w:val="20"/>
        </w:rPr>
        <w:t>international</w:t>
      </w:r>
      <w:r>
        <w:rPr>
          <w:color w:val="231F20"/>
          <w:spacing w:val="-9"/>
          <w:sz w:val="20"/>
        </w:rPr>
        <w:t xml:space="preserve"> </w:t>
      </w:r>
      <w:r>
        <w:rPr>
          <w:color w:val="231F20"/>
          <w:spacing w:val="-6"/>
          <w:sz w:val="20"/>
        </w:rPr>
        <w:t>assessment</w:t>
      </w:r>
      <w:r>
        <w:rPr>
          <w:color w:val="231F20"/>
          <w:spacing w:val="-9"/>
          <w:sz w:val="20"/>
        </w:rPr>
        <w:t xml:space="preserve"> </w:t>
      </w:r>
      <w:r>
        <w:rPr>
          <w:color w:val="231F20"/>
          <w:spacing w:val="-6"/>
          <w:sz w:val="20"/>
        </w:rPr>
        <w:t>of</w:t>
      </w:r>
      <w:r>
        <w:rPr>
          <w:color w:val="231F20"/>
          <w:spacing w:val="-9"/>
          <w:sz w:val="20"/>
        </w:rPr>
        <w:t xml:space="preserve"> </w:t>
      </w:r>
      <w:r>
        <w:rPr>
          <w:color w:val="231F20"/>
          <w:spacing w:val="-6"/>
          <w:sz w:val="20"/>
        </w:rPr>
        <w:t xml:space="preserve">their </w:t>
      </w:r>
      <w:r>
        <w:rPr>
          <w:color w:val="231F20"/>
          <w:sz w:val="20"/>
        </w:rPr>
        <w:t>causes</w:t>
      </w:r>
      <w:r>
        <w:rPr>
          <w:color w:val="231F20"/>
          <w:spacing w:val="-17"/>
          <w:sz w:val="20"/>
        </w:rPr>
        <w:t xml:space="preserve"> </w:t>
      </w:r>
      <w:r>
        <w:rPr>
          <w:color w:val="231F20"/>
          <w:sz w:val="20"/>
        </w:rPr>
        <w:t>and</w:t>
      </w:r>
      <w:r>
        <w:rPr>
          <w:color w:val="231F20"/>
          <w:spacing w:val="-17"/>
          <w:sz w:val="20"/>
        </w:rPr>
        <w:t xml:space="preserve"> </w:t>
      </w:r>
      <w:r>
        <w:rPr>
          <w:color w:val="231F20"/>
          <w:sz w:val="20"/>
        </w:rPr>
        <w:t>consequences.</w:t>
      </w:r>
    </w:p>
    <w:p w14:paraId="2F908378" w14:textId="77777777" w:rsidR="006D5EBA" w:rsidRDefault="006D5EBA">
      <w:pPr>
        <w:pStyle w:val="BodyText"/>
        <w:spacing w:before="47"/>
      </w:pPr>
    </w:p>
    <w:p w14:paraId="561061DE" w14:textId="77777777" w:rsidR="006D5EBA" w:rsidRDefault="00363CC2">
      <w:pPr>
        <w:pStyle w:val="ListParagraph"/>
        <w:numPr>
          <w:ilvl w:val="0"/>
          <w:numId w:val="33"/>
        </w:numPr>
        <w:tabs>
          <w:tab w:val="left" w:pos="312"/>
        </w:tabs>
        <w:spacing w:line="268" w:lineRule="auto"/>
        <w:ind w:right="125"/>
        <w:rPr>
          <w:sz w:val="20"/>
        </w:rPr>
      </w:pPr>
      <w:r>
        <w:rPr>
          <w:color w:val="231F20"/>
          <w:w w:val="90"/>
          <w:sz w:val="20"/>
        </w:rPr>
        <w:t>The</w:t>
      </w:r>
      <w:r>
        <w:rPr>
          <w:color w:val="231F20"/>
          <w:spacing w:val="-4"/>
          <w:w w:val="90"/>
          <w:sz w:val="20"/>
        </w:rPr>
        <w:t xml:space="preserve"> </w:t>
      </w:r>
      <w:r>
        <w:rPr>
          <w:color w:val="231F20"/>
          <w:w w:val="90"/>
          <w:sz w:val="20"/>
        </w:rPr>
        <w:t>FPC</w:t>
      </w:r>
      <w:r>
        <w:rPr>
          <w:color w:val="231F20"/>
          <w:spacing w:val="-4"/>
          <w:w w:val="90"/>
          <w:sz w:val="20"/>
        </w:rPr>
        <w:t xml:space="preserve"> </w:t>
      </w:r>
      <w:r>
        <w:rPr>
          <w:color w:val="231F20"/>
          <w:w w:val="90"/>
          <w:sz w:val="20"/>
        </w:rPr>
        <w:t>judges</w:t>
      </w:r>
      <w:r>
        <w:rPr>
          <w:color w:val="231F20"/>
          <w:spacing w:val="-4"/>
          <w:w w:val="90"/>
          <w:sz w:val="20"/>
        </w:rPr>
        <w:t xml:space="preserve"> </w:t>
      </w:r>
      <w:r>
        <w:rPr>
          <w:color w:val="231F20"/>
          <w:w w:val="90"/>
          <w:sz w:val="20"/>
        </w:rPr>
        <w:t>that</w:t>
      </w:r>
      <w:r>
        <w:rPr>
          <w:color w:val="231F20"/>
          <w:spacing w:val="-4"/>
          <w:w w:val="90"/>
          <w:sz w:val="20"/>
        </w:rPr>
        <w:t xml:space="preserve"> </w:t>
      </w:r>
      <w:r>
        <w:rPr>
          <w:color w:val="231F20"/>
          <w:w w:val="90"/>
          <w:sz w:val="20"/>
        </w:rPr>
        <w:t>post-crisis</w:t>
      </w:r>
      <w:r>
        <w:rPr>
          <w:color w:val="231F20"/>
          <w:spacing w:val="-5"/>
          <w:w w:val="90"/>
          <w:sz w:val="20"/>
        </w:rPr>
        <w:t xml:space="preserve"> </w:t>
      </w:r>
      <w:r>
        <w:rPr>
          <w:color w:val="231F20"/>
          <w:w w:val="90"/>
          <w:sz w:val="20"/>
        </w:rPr>
        <w:t>regulations,</w:t>
      </w:r>
      <w:r>
        <w:rPr>
          <w:color w:val="231F20"/>
          <w:spacing w:val="-5"/>
          <w:w w:val="90"/>
          <w:sz w:val="20"/>
        </w:rPr>
        <w:t xml:space="preserve"> </w:t>
      </w:r>
      <w:r>
        <w:rPr>
          <w:color w:val="231F20"/>
          <w:w w:val="90"/>
          <w:sz w:val="20"/>
        </w:rPr>
        <w:t>including</w:t>
      </w:r>
      <w:r>
        <w:rPr>
          <w:color w:val="231F20"/>
          <w:spacing w:val="-5"/>
          <w:w w:val="90"/>
          <w:sz w:val="20"/>
        </w:rPr>
        <w:t xml:space="preserve"> </w:t>
      </w:r>
      <w:r>
        <w:rPr>
          <w:color w:val="231F20"/>
          <w:w w:val="90"/>
          <w:sz w:val="20"/>
        </w:rPr>
        <w:t xml:space="preserve">the </w:t>
      </w:r>
      <w:r>
        <w:rPr>
          <w:color w:val="231F20"/>
          <w:spacing w:val="-4"/>
          <w:sz w:val="20"/>
        </w:rPr>
        <w:t>leverage</w:t>
      </w:r>
      <w:r>
        <w:rPr>
          <w:color w:val="231F20"/>
          <w:spacing w:val="-17"/>
          <w:sz w:val="20"/>
        </w:rPr>
        <w:t xml:space="preserve"> </w:t>
      </w:r>
      <w:r>
        <w:rPr>
          <w:color w:val="231F20"/>
          <w:spacing w:val="-4"/>
          <w:sz w:val="20"/>
        </w:rPr>
        <w:t>ratio,</w:t>
      </w:r>
      <w:r>
        <w:rPr>
          <w:color w:val="231F20"/>
          <w:spacing w:val="-17"/>
          <w:sz w:val="20"/>
        </w:rPr>
        <w:t xml:space="preserve"> </w:t>
      </w:r>
      <w:r>
        <w:rPr>
          <w:color w:val="231F20"/>
          <w:spacing w:val="-4"/>
          <w:sz w:val="20"/>
        </w:rPr>
        <w:t>have</w:t>
      </w:r>
      <w:r>
        <w:rPr>
          <w:color w:val="231F20"/>
          <w:spacing w:val="-17"/>
          <w:sz w:val="20"/>
        </w:rPr>
        <w:t xml:space="preserve"> </w:t>
      </w:r>
      <w:r>
        <w:rPr>
          <w:color w:val="231F20"/>
          <w:spacing w:val="-4"/>
          <w:sz w:val="20"/>
        </w:rPr>
        <w:t>probably</w:t>
      </w:r>
      <w:r>
        <w:rPr>
          <w:color w:val="231F20"/>
          <w:spacing w:val="-17"/>
          <w:sz w:val="20"/>
        </w:rPr>
        <w:t xml:space="preserve"> </w:t>
      </w:r>
      <w:r>
        <w:rPr>
          <w:color w:val="231F20"/>
          <w:spacing w:val="-4"/>
          <w:sz w:val="20"/>
        </w:rPr>
        <w:t>been</w:t>
      </w:r>
      <w:r>
        <w:rPr>
          <w:color w:val="231F20"/>
          <w:spacing w:val="-17"/>
          <w:sz w:val="20"/>
        </w:rPr>
        <w:t xml:space="preserve"> </w:t>
      </w:r>
      <w:r>
        <w:rPr>
          <w:color w:val="231F20"/>
          <w:spacing w:val="-4"/>
          <w:sz w:val="20"/>
        </w:rPr>
        <w:t>one</w:t>
      </w:r>
      <w:r>
        <w:rPr>
          <w:color w:val="231F20"/>
          <w:spacing w:val="-17"/>
          <w:sz w:val="20"/>
        </w:rPr>
        <w:t xml:space="preserve"> </w:t>
      </w:r>
      <w:r>
        <w:rPr>
          <w:color w:val="231F20"/>
          <w:spacing w:val="-4"/>
          <w:sz w:val="20"/>
        </w:rPr>
        <w:t>driver</w:t>
      </w:r>
      <w:r>
        <w:rPr>
          <w:color w:val="231F20"/>
          <w:spacing w:val="-17"/>
          <w:sz w:val="20"/>
        </w:rPr>
        <w:t xml:space="preserve"> </w:t>
      </w:r>
      <w:r>
        <w:rPr>
          <w:color w:val="231F20"/>
          <w:spacing w:val="-4"/>
          <w:sz w:val="20"/>
        </w:rPr>
        <w:t>of</w:t>
      </w:r>
      <w:r>
        <w:rPr>
          <w:color w:val="231F20"/>
          <w:spacing w:val="-17"/>
          <w:sz w:val="20"/>
        </w:rPr>
        <w:t xml:space="preserve"> </w:t>
      </w:r>
      <w:r>
        <w:rPr>
          <w:color w:val="231F20"/>
          <w:spacing w:val="-4"/>
          <w:sz w:val="20"/>
        </w:rPr>
        <w:t xml:space="preserve">these </w:t>
      </w:r>
      <w:r>
        <w:rPr>
          <w:color w:val="231F20"/>
          <w:w w:val="90"/>
          <w:sz w:val="20"/>
        </w:rPr>
        <w:t>developments, among others.</w:t>
      </w:r>
      <w:r>
        <w:rPr>
          <w:color w:val="231F20"/>
          <w:spacing w:val="40"/>
          <w:sz w:val="20"/>
        </w:rPr>
        <w:t xml:space="preserve"> </w:t>
      </w:r>
      <w:r>
        <w:rPr>
          <w:color w:val="231F20"/>
          <w:w w:val="90"/>
          <w:sz w:val="20"/>
        </w:rPr>
        <w:t xml:space="preserve">But some of their impact </w:t>
      </w:r>
      <w:r>
        <w:rPr>
          <w:color w:val="231F20"/>
          <w:spacing w:val="-2"/>
          <w:sz w:val="20"/>
        </w:rPr>
        <w:t>is</w:t>
      </w:r>
      <w:r>
        <w:rPr>
          <w:color w:val="231F20"/>
          <w:spacing w:val="-16"/>
          <w:sz w:val="20"/>
        </w:rPr>
        <w:t xml:space="preserve"> </w:t>
      </w:r>
      <w:r>
        <w:rPr>
          <w:color w:val="231F20"/>
          <w:spacing w:val="-2"/>
          <w:sz w:val="20"/>
        </w:rPr>
        <w:t>likely</w:t>
      </w:r>
      <w:r>
        <w:rPr>
          <w:color w:val="231F20"/>
          <w:spacing w:val="-16"/>
          <w:sz w:val="20"/>
        </w:rPr>
        <w:t xml:space="preserve"> </w:t>
      </w:r>
      <w:r>
        <w:rPr>
          <w:color w:val="231F20"/>
          <w:spacing w:val="-2"/>
          <w:sz w:val="20"/>
        </w:rPr>
        <w:t>to</w:t>
      </w:r>
      <w:r>
        <w:rPr>
          <w:color w:val="231F20"/>
          <w:spacing w:val="-16"/>
          <w:sz w:val="20"/>
        </w:rPr>
        <w:t xml:space="preserve"> </w:t>
      </w:r>
      <w:r>
        <w:rPr>
          <w:color w:val="231F20"/>
          <w:spacing w:val="-2"/>
          <w:sz w:val="20"/>
        </w:rPr>
        <w:t>be</w:t>
      </w:r>
      <w:r>
        <w:rPr>
          <w:color w:val="231F20"/>
          <w:spacing w:val="-16"/>
          <w:sz w:val="20"/>
        </w:rPr>
        <w:t xml:space="preserve"> </w:t>
      </w:r>
      <w:r>
        <w:rPr>
          <w:color w:val="231F20"/>
          <w:spacing w:val="-2"/>
          <w:sz w:val="20"/>
        </w:rPr>
        <w:t>transitory</w:t>
      </w:r>
      <w:r>
        <w:rPr>
          <w:color w:val="231F20"/>
          <w:spacing w:val="-16"/>
          <w:sz w:val="20"/>
        </w:rPr>
        <w:t xml:space="preserve"> </w:t>
      </w:r>
      <w:r>
        <w:rPr>
          <w:color w:val="231F20"/>
          <w:spacing w:val="-2"/>
          <w:sz w:val="20"/>
        </w:rPr>
        <w:t>as</w:t>
      </w:r>
      <w:r>
        <w:rPr>
          <w:color w:val="231F20"/>
          <w:spacing w:val="-16"/>
          <w:sz w:val="20"/>
        </w:rPr>
        <w:t xml:space="preserve"> </w:t>
      </w:r>
      <w:r>
        <w:rPr>
          <w:color w:val="231F20"/>
          <w:spacing w:val="-2"/>
          <w:sz w:val="20"/>
        </w:rPr>
        <w:t>firms</w:t>
      </w:r>
      <w:r>
        <w:rPr>
          <w:color w:val="231F20"/>
          <w:spacing w:val="-16"/>
          <w:sz w:val="20"/>
        </w:rPr>
        <w:t xml:space="preserve"> </w:t>
      </w:r>
      <w:r>
        <w:rPr>
          <w:color w:val="231F20"/>
          <w:spacing w:val="-2"/>
          <w:sz w:val="20"/>
        </w:rPr>
        <w:t>adjust</w:t>
      </w:r>
      <w:r>
        <w:rPr>
          <w:color w:val="231F20"/>
          <w:spacing w:val="-16"/>
          <w:sz w:val="20"/>
        </w:rPr>
        <w:t xml:space="preserve"> </w:t>
      </w:r>
      <w:r>
        <w:rPr>
          <w:color w:val="231F20"/>
          <w:spacing w:val="-2"/>
          <w:sz w:val="20"/>
        </w:rPr>
        <w:t>to</w:t>
      </w:r>
      <w:r>
        <w:rPr>
          <w:color w:val="231F20"/>
          <w:spacing w:val="-16"/>
          <w:sz w:val="20"/>
        </w:rPr>
        <w:t xml:space="preserve"> </w:t>
      </w:r>
      <w:r>
        <w:rPr>
          <w:color w:val="231F20"/>
          <w:spacing w:val="-2"/>
          <w:sz w:val="20"/>
        </w:rPr>
        <w:t>new regulations.</w:t>
      </w:r>
    </w:p>
    <w:p w14:paraId="4D87623B" w14:textId="77777777" w:rsidR="006D5EBA" w:rsidRDefault="006D5EBA">
      <w:pPr>
        <w:pStyle w:val="BodyText"/>
        <w:spacing w:before="47"/>
      </w:pPr>
    </w:p>
    <w:p w14:paraId="5DD05071" w14:textId="77777777" w:rsidR="006D5EBA" w:rsidRDefault="00363CC2">
      <w:pPr>
        <w:pStyle w:val="ListParagraph"/>
        <w:numPr>
          <w:ilvl w:val="0"/>
          <w:numId w:val="33"/>
        </w:numPr>
        <w:tabs>
          <w:tab w:val="left" w:pos="312"/>
        </w:tabs>
        <w:spacing w:line="268" w:lineRule="auto"/>
        <w:ind w:right="78"/>
        <w:rPr>
          <w:sz w:val="20"/>
        </w:rPr>
      </w:pPr>
      <w:r>
        <w:rPr>
          <w:color w:val="231F20"/>
          <w:w w:val="85"/>
          <w:sz w:val="20"/>
        </w:rPr>
        <w:t xml:space="preserve">There could be a more enduring impact on market liquidity </w:t>
      </w:r>
      <w:r>
        <w:rPr>
          <w:color w:val="231F20"/>
          <w:w w:val="90"/>
          <w:sz w:val="20"/>
        </w:rPr>
        <w:t>that implies an increase in the cost of financing for</w:t>
      </w:r>
    </w:p>
    <w:p w14:paraId="1BAAE52E" w14:textId="77777777" w:rsidR="006D5EBA" w:rsidRDefault="00363CC2">
      <w:pPr>
        <w:pStyle w:val="BodyText"/>
        <w:spacing w:line="268" w:lineRule="auto"/>
        <w:ind w:left="312"/>
      </w:pPr>
      <w:r>
        <w:rPr>
          <w:color w:val="231F20"/>
          <w:w w:val="85"/>
        </w:rPr>
        <w:t>real economy borrowers.</w:t>
      </w:r>
      <w:r>
        <w:rPr>
          <w:color w:val="231F20"/>
          <w:spacing w:val="40"/>
        </w:rPr>
        <w:t xml:space="preserve"> </w:t>
      </w:r>
      <w:r>
        <w:rPr>
          <w:color w:val="231F20"/>
          <w:w w:val="85"/>
        </w:rPr>
        <w:t xml:space="preserve">The FPC continues to judge that, </w:t>
      </w:r>
      <w:r>
        <w:rPr>
          <w:color w:val="231F20"/>
          <w:spacing w:val="-4"/>
        </w:rPr>
        <w:t>even</w:t>
      </w:r>
      <w:r>
        <w:rPr>
          <w:color w:val="231F20"/>
          <w:spacing w:val="-16"/>
        </w:rPr>
        <w:t xml:space="preserve"> </w:t>
      </w:r>
      <w:r>
        <w:rPr>
          <w:color w:val="231F20"/>
          <w:spacing w:val="-4"/>
        </w:rPr>
        <w:t>taking</w:t>
      </w:r>
      <w:r>
        <w:rPr>
          <w:color w:val="231F20"/>
          <w:spacing w:val="-16"/>
        </w:rPr>
        <w:t xml:space="preserve"> </w:t>
      </w:r>
      <w:r>
        <w:rPr>
          <w:color w:val="231F20"/>
          <w:spacing w:val="-4"/>
        </w:rPr>
        <w:t>these</w:t>
      </w:r>
      <w:r>
        <w:rPr>
          <w:color w:val="231F20"/>
          <w:spacing w:val="-16"/>
        </w:rPr>
        <w:t xml:space="preserve"> </w:t>
      </w:r>
      <w:r>
        <w:rPr>
          <w:color w:val="231F20"/>
          <w:spacing w:val="-4"/>
        </w:rPr>
        <w:t>potential</w:t>
      </w:r>
      <w:r>
        <w:rPr>
          <w:color w:val="231F20"/>
          <w:spacing w:val="-16"/>
        </w:rPr>
        <w:t xml:space="preserve"> </w:t>
      </w:r>
      <w:r>
        <w:rPr>
          <w:color w:val="231F20"/>
          <w:spacing w:val="-4"/>
        </w:rPr>
        <w:t>costs</w:t>
      </w:r>
      <w:r>
        <w:rPr>
          <w:color w:val="231F20"/>
          <w:spacing w:val="-16"/>
        </w:rPr>
        <w:t xml:space="preserve"> </w:t>
      </w:r>
      <w:r>
        <w:rPr>
          <w:color w:val="231F20"/>
          <w:spacing w:val="-4"/>
        </w:rPr>
        <w:t>into</w:t>
      </w:r>
      <w:r>
        <w:rPr>
          <w:color w:val="231F20"/>
          <w:spacing w:val="-16"/>
        </w:rPr>
        <w:t xml:space="preserve"> </w:t>
      </w:r>
      <w:r>
        <w:rPr>
          <w:color w:val="231F20"/>
          <w:spacing w:val="-4"/>
        </w:rPr>
        <w:t>account,</w:t>
      </w:r>
      <w:r>
        <w:rPr>
          <w:color w:val="231F20"/>
          <w:spacing w:val="-16"/>
        </w:rPr>
        <w:t xml:space="preserve"> </w:t>
      </w:r>
      <w:r>
        <w:rPr>
          <w:color w:val="231F20"/>
          <w:spacing w:val="-4"/>
        </w:rPr>
        <w:t>the</w:t>
      </w:r>
      <w:r>
        <w:rPr>
          <w:color w:val="231F20"/>
          <w:spacing w:val="-16"/>
        </w:rPr>
        <w:t xml:space="preserve"> </w:t>
      </w:r>
      <w:r>
        <w:rPr>
          <w:color w:val="231F20"/>
          <w:spacing w:val="-4"/>
        </w:rPr>
        <w:t xml:space="preserve">net </w:t>
      </w:r>
      <w:r>
        <w:rPr>
          <w:color w:val="231F20"/>
          <w:spacing w:val="-2"/>
        </w:rPr>
        <w:t>economic</w:t>
      </w:r>
      <w:r>
        <w:rPr>
          <w:color w:val="231F20"/>
          <w:spacing w:val="-17"/>
        </w:rPr>
        <w:t xml:space="preserve"> </w:t>
      </w:r>
      <w:r>
        <w:rPr>
          <w:color w:val="231F20"/>
          <w:spacing w:val="-2"/>
        </w:rPr>
        <w:t>effect</w:t>
      </w:r>
      <w:r>
        <w:rPr>
          <w:color w:val="231F20"/>
          <w:spacing w:val="-17"/>
        </w:rPr>
        <w:t xml:space="preserve"> </w:t>
      </w:r>
      <w:r>
        <w:rPr>
          <w:color w:val="231F20"/>
          <w:spacing w:val="-2"/>
        </w:rPr>
        <w:t>of</w:t>
      </w:r>
      <w:r>
        <w:rPr>
          <w:color w:val="231F20"/>
          <w:spacing w:val="-17"/>
        </w:rPr>
        <w:t xml:space="preserve"> </w:t>
      </w:r>
      <w:r>
        <w:rPr>
          <w:color w:val="231F20"/>
          <w:spacing w:val="-2"/>
        </w:rPr>
        <w:t>post-crisis</w:t>
      </w:r>
      <w:r>
        <w:rPr>
          <w:color w:val="231F20"/>
          <w:spacing w:val="-17"/>
        </w:rPr>
        <w:t xml:space="preserve"> </w:t>
      </w:r>
      <w:r>
        <w:rPr>
          <w:color w:val="231F20"/>
          <w:spacing w:val="-2"/>
        </w:rPr>
        <w:t>regulations</w:t>
      </w:r>
      <w:r>
        <w:rPr>
          <w:color w:val="231F20"/>
          <w:spacing w:val="-17"/>
        </w:rPr>
        <w:t xml:space="preserve"> </w:t>
      </w:r>
      <w:r>
        <w:rPr>
          <w:color w:val="231F20"/>
          <w:spacing w:val="-2"/>
        </w:rPr>
        <w:t>has</w:t>
      </w:r>
      <w:r>
        <w:rPr>
          <w:color w:val="231F20"/>
          <w:spacing w:val="-17"/>
        </w:rPr>
        <w:t xml:space="preserve"> </w:t>
      </w:r>
      <w:r>
        <w:rPr>
          <w:color w:val="231F20"/>
          <w:spacing w:val="-2"/>
        </w:rPr>
        <w:t xml:space="preserve">been </w:t>
      </w:r>
      <w:r>
        <w:rPr>
          <w:color w:val="231F20"/>
          <w:spacing w:val="-2"/>
          <w:w w:val="90"/>
        </w:rPr>
        <w:t>materially</w:t>
      </w:r>
      <w:r>
        <w:rPr>
          <w:color w:val="231F20"/>
          <w:spacing w:val="-3"/>
          <w:w w:val="90"/>
        </w:rPr>
        <w:t xml:space="preserve"> </w:t>
      </w:r>
      <w:r>
        <w:rPr>
          <w:color w:val="231F20"/>
          <w:spacing w:val="-2"/>
          <w:w w:val="90"/>
        </w:rPr>
        <w:t xml:space="preserve">positive, reducing the likelihood and severity of </w:t>
      </w:r>
      <w:r>
        <w:rPr>
          <w:color w:val="231F20"/>
          <w:w w:val="90"/>
        </w:rPr>
        <w:t>market</w:t>
      </w:r>
      <w:r>
        <w:rPr>
          <w:color w:val="231F20"/>
          <w:spacing w:val="-1"/>
          <w:w w:val="90"/>
        </w:rPr>
        <w:t xml:space="preserve"> </w:t>
      </w:r>
      <w:r>
        <w:rPr>
          <w:color w:val="231F20"/>
          <w:w w:val="90"/>
        </w:rPr>
        <w:t>stress</w:t>
      </w:r>
      <w:r>
        <w:rPr>
          <w:color w:val="231F20"/>
          <w:spacing w:val="-1"/>
          <w:w w:val="90"/>
        </w:rPr>
        <w:t xml:space="preserve"> </w:t>
      </w:r>
      <w:r>
        <w:rPr>
          <w:color w:val="231F20"/>
          <w:w w:val="90"/>
        </w:rPr>
        <w:t>and</w:t>
      </w:r>
      <w:r>
        <w:rPr>
          <w:color w:val="231F20"/>
          <w:spacing w:val="-1"/>
          <w:w w:val="90"/>
        </w:rPr>
        <w:t xml:space="preserve"> </w:t>
      </w:r>
      <w:r>
        <w:rPr>
          <w:color w:val="231F20"/>
          <w:w w:val="90"/>
        </w:rPr>
        <w:t>financial</w:t>
      </w:r>
      <w:r>
        <w:rPr>
          <w:color w:val="231F20"/>
          <w:spacing w:val="-1"/>
          <w:w w:val="90"/>
        </w:rPr>
        <w:t xml:space="preserve"> </w:t>
      </w:r>
      <w:r>
        <w:rPr>
          <w:color w:val="231F20"/>
          <w:w w:val="90"/>
        </w:rPr>
        <w:t>instability</w:t>
      </w:r>
      <w:r>
        <w:rPr>
          <w:color w:val="231F20"/>
          <w:spacing w:val="-1"/>
          <w:w w:val="90"/>
        </w:rPr>
        <w:t xml:space="preserve"> </w:t>
      </w:r>
      <w:r>
        <w:rPr>
          <w:color w:val="231F20"/>
          <w:w w:val="90"/>
        </w:rPr>
        <w:t>in</w:t>
      </w:r>
      <w:r>
        <w:rPr>
          <w:color w:val="231F20"/>
          <w:spacing w:val="-1"/>
          <w:w w:val="90"/>
        </w:rPr>
        <w:t xml:space="preserve"> </w:t>
      </w:r>
      <w:r>
        <w:rPr>
          <w:color w:val="231F20"/>
          <w:w w:val="90"/>
        </w:rPr>
        <w:t>general.</w:t>
      </w:r>
    </w:p>
    <w:p w14:paraId="0626DF4B" w14:textId="77777777" w:rsidR="006D5EBA" w:rsidRDefault="006D5EBA">
      <w:pPr>
        <w:pStyle w:val="BodyText"/>
        <w:spacing w:before="47"/>
      </w:pPr>
    </w:p>
    <w:p w14:paraId="1C5101F6" w14:textId="77777777" w:rsidR="006D5EBA" w:rsidRDefault="00363CC2">
      <w:pPr>
        <w:pStyle w:val="ListParagraph"/>
        <w:numPr>
          <w:ilvl w:val="0"/>
          <w:numId w:val="33"/>
        </w:numPr>
        <w:tabs>
          <w:tab w:val="left" w:pos="312"/>
        </w:tabs>
        <w:spacing w:line="268" w:lineRule="auto"/>
        <w:ind w:right="109"/>
        <w:rPr>
          <w:sz w:val="20"/>
        </w:rPr>
      </w:pPr>
      <w:r>
        <w:rPr>
          <w:color w:val="231F20"/>
          <w:w w:val="90"/>
          <w:sz w:val="20"/>
        </w:rPr>
        <w:t xml:space="preserve">Nevertheless, the FPC judges it appropriate to adjust </w:t>
      </w:r>
      <w:r>
        <w:rPr>
          <w:color w:val="231F20"/>
          <w:spacing w:val="-4"/>
          <w:sz w:val="20"/>
        </w:rPr>
        <w:t>regulatory</w:t>
      </w:r>
      <w:r>
        <w:rPr>
          <w:color w:val="231F20"/>
          <w:spacing w:val="-10"/>
          <w:sz w:val="20"/>
        </w:rPr>
        <w:t xml:space="preserve"> </w:t>
      </w:r>
      <w:r>
        <w:rPr>
          <w:color w:val="231F20"/>
          <w:spacing w:val="-4"/>
          <w:sz w:val="20"/>
        </w:rPr>
        <w:t>measures,</w:t>
      </w:r>
      <w:r>
        <w:rPr>
          <w:color w:val="231F20"/>
          <w:spacing w:val="-10"/>
          <w:sz w:val="20"/>
        </w:rPr>
        <w:t xml:space="preserve"> </w:t>
      </w:r>
      <w:r>
        <w:rPr>
          <w:color w:val="231F20"/>
          <w:spacing w:val="-4"/>
          <w:sz w:val="20"/>
        </w:rPr>
        <w:t>where</w:t>
      </w:r>
      <w:r>
        <w:rPr>
          <w:color w:val="231F20"/>
          <w:spacing w:val="-10"/>
          <w:sz w:val="20"/>
        </w:rPr>
        <w:t xml:space="preserve"> </w:t>
      </w:r>
      <w:r>
        <w:rPr>
          <w:color w:val="231F20"/>
          <w:spacing w:val="-4"/>
          <w:sz w:val="20"/>
        </w:rPr>
        <w:t>opportunities</w:t>
      </w:r>
      <w:r>
        <w:rPr>
          <w:color w:val="231F20"/>
          <w:spacing w:val="-10"/>
          <w:sz w:val="20"/>
        </w:rPr>
        <w:t xml:space="preserve"> </w:t>
      </w:r>
      <w:r>
        <w:rPr>
          <w:color w:val="231F20"/>
          <w:spacing w:val="-4"/>
          <w:sz w:val="20"/>
        </w:rPr>
        <w:t>exist,</w:t>
      </w:r>
      <w:r>
        <w:rPr>
          <w:color w:val="231F20"/>
          <w:spacing w:val="-10"/>
          <w:sz w:val="20"/>
        </w:rPr>
        <w:t xml:space="preserve"> </w:t>
      </w:r>
      <w:r>
        <w:rPr>
          <w:color w:val="231F20"/>
          <w:spacing w:val="-4"/>
          <w:sz w:val="20"/>
        </w:rPr>
        <w:t xml:space="preserve">to </w:t>
      </w:r>
      <w:proofErr w:type="spellStart"/>
      <w:r>
        <w:rPr>
          <w:color w:val="231F20"/>
          <w:spacing w:val="-4"/>
          <w:sz w:val="20"/>
        </w:rPr>
        <w:t>minimise</w:t>
      </w:r>
      <w:proofErr w:type="spellEnd"/>
      <w:r>
        <w:rPr>
          <w:color w:val="231F20"/>
          <w:spacing w:val="-17"/>
          <w:sz w:val="20"/>
        </w:rPr>
        <w:t xml:space="preserve"> </w:t>
      </w:r>
      <w:r>
        <w:rPr>
          <w:color w:val="231F20"/>
          <w:spacing w:val="-4"/>
          <w:sz w:val="20"/>
        </w:rPr>
        <w:t>their</w:t>
      </w:r>
      <w:r>
        <w:rPr>
          <w:color w:val="231F20"/>
          <w:spacing w:val="-17"/>
          <w:sz w:val="20"/>
        </w:rPr>
        <w:t xml:space="preserve"> </w:t>
      </w:r>
      <w:r>
        <w:rPr>
          <w:color w:val="231F20"/>
          <w:spacing w:val="-4"/>
          <w:sz w:val="20"/>
        </w:rPr>
        <w:t>impact</w:t>
      </w:r>
      <w:r>
        <w:rPr>
          <w:color w:val="231F20"/>
          <w:spacing w:val="-17"/>
          <w:sz w:val="20"/>
        </w:rPr>
        <w:t xml:space="preserve"> </w:t>
      </w:r>
      <w:r>
        <w:rPr>
          <w:color w:val="231F20"/>
          <w:spacing w:val="-4"/>
          <w:sz w:val="20"/>
        </w:rPr>
        <w:t>on</w:t>
      </w:r>
      <w:r>
        <w:rPr>
          <w:color w:val="231F20"/>
          <w:spacing w:val="-17"/>
          <w:sz w:val="20"/>
        </w:rPr>
        <w:t xml:space="preserve"> </w:t>
      </w:r>
      <w:r>
        <w:rPr>
          <w:color w:val="231F20"/>
          <w:spacing w:val="-4"/>
          <w:sz w:val="20"/>
        </w:rPr>
        <w:t>the</w:t>
      </w:r>
      <w:r>
        <w:rPr>
          <w:color w:val="231F20"/>
          <w:spacing w:val="-17"/>
          <w:sz w:val="20"/>
        </w:rPr>
        <w:t xml:space="preserve"> </w:t>
      </w:r>
      <w:r>
        <w:rPr>
          <w:color w:val="231F20"/>
          <w:spacing w:val="-4"/>
          <w:sz w:val="20"/>
        </w:rPr>
        <w:t>liquidity</w:t>
      </w:r>
      <w:r>
        <w:rPr>
          <w:color w:val="231F20"/>
          <w:spacing w:val="-17"/>
          <w:sz w:val="20"/>
        </w:rPr>
        <w:t xml:space="preserve"> </w:t>
      </w:r>
      <w:r>
        <w:rPr>
          <w:color w:val="231F20"/>
          <w:spacing w:val="-4"/>
          <w:sz w:val="20"/>
        </w:rPr>
        <w:t>of</w:t>
      </w:r>
      <w:r>
        <w:rPr>
          <w:color w:val="231F20"/>
          <w:spacing w:val="-17"/>
          <w:sz w:val="20"/>
        </w:rPr>
        <w:t xml:space="preserve"> </w:t>
      </w:r>
      <w:r>
        <w:rPr>
          <w:color w:val="231F20"/>
          <w:spacing w:val="-4"/>
          <w:sz w:val="20"/>
        </w:rPr>
        <w:t>core</w:t>
      </w:r>
      <w:r>
        <w:rPr>
          <w:color w:val="231F20"/>
          <w:spacing w:val="-17"/>
          <w:sz w:val="20"/>
        </w:rPr>
        <w:t xml:space="preserve"> </w:t>
      </w:r>
      <w:r>
        <w:rPr>
          <w:color w:val="231F20"/>
          <w:spacing w:val="-4"/>
          <w:sz w:val="20"/>
        </w:rPr>
        <w:t xml:space="preserve">financial </w:t>
      </w:r>
      <w:r>
        <w:rPr>
          <w:color w:val="231F20"/>
          <w:spacing w:val="-6"/>
          <w:sz w:val="20"/>
        </w:rPr>
        <w:t>markets,</w:t>
      </w:r>
      <w:r>
        <w:rPr>
          <w:color w:val="231F20"/>
          <w:spacing w:val="-14"/>
          <w:sz w:val="20"/>
        </w:rPr>
        <w:t xml:space="preserve"> </w:t>
      </w:r>
      <w:r>
        <w:rPr>
          <w:color w:val="231F20"/>
          <w:spacing w:val="-6"/>
          <w:sz w:val="20"/>
        </w:rPr>
        <w:t>without</w:t>
      </w:r>
      <w:r>
        <w:rPr>
          <w:color w:val="231F20"/>
          <w:spacing w:val="-14"/>
          <w:sz w:val="20"/>
        </w:rPr>
        <w:t xml:space="preserve"> </w:t>
      </w:r>
      <w:r>
        <w:rPr>
          <w:color w:val="231F20"/>
          <w:spacing w:val="-6"/>
          <w:sz w:val="20"/>
        </w:rPr>
        <w:t>compromising</w:t>
      </w:r>
      <w:r>
        <w:rPr>
          <w:color w:val="231F20"/>
          <w:spacing w:val="-14"/>
          <w:sz w:val="20"/>
        </w:rPr>
        <w:t xml:space="preserve"> </w:t>
      </w:r>
      <w:r>
        <w:rPr>
          <w:color w:val="231F20"/>
          <w:spacing w:val="-6"/>
          <w:sz w:val="20"/>
        </w:rPr>
        <w:t>their</w:t>
      </w:r>
      <w:r>
        <w:rPr>
          <w:color w:val="231F20"/>
          <w:spacing w:val="-14"/>
          <w:sz w:val="20"/>
        </w:rPr>
        <w:t xml:space="preserve"> </w:t>
      </w:r>
      <w:r>
        <w:rPr>
          <w:color w:val="231F20"/>
          <w:spacing w:val="-6"/>
          <w:sz w:val="20"/>
        </w:rPr>
        <w:t>positive</w:t>
      </w:r>
      <w:r>
        <w:rPr>
          <w:color w:val="231F20"/>
          <w:spacing w:val="-14"/>
          <w:sz w:val="20"/>
        </w:rPr>
        <w:t xml:space="preserve"> </w:t>
      </w:r>
      <w:r>
        <w:rPr>
          <w:color w:val="231F20"/>
          <w:spacing w:val="-6"/>
          <w:sz w:val="20"/>
        </w:rPr>
        <w:t>effect</w:t>
      </w:r>
      <w:r>
        <w:rPr>
          <w:color w:val="231F20"/>
          <w:spacing w:val="-14"/>
          <w:sz w:val="20"/>
        </w:rPr>
        <w:t xml:space="preserve"> </w:t>
      </w:r>
      <w:r>
        <w:rPr>
          <w:color w:val="231F20"/>
          <w:spacing w:val="-6"/>
          <w:sz w:val="20"/>
        </w:rPr>
        <w:t xml:space="preserve">on </w:t>
      </w:r>
      <w:r>
        <w:rPr>
          <w:color w:val="231F20"/>
          <w:w w:val="85"/>
          <w:sz w:val="20"/>
        </w:rPr>
        <w:t>resilience.</w:t>
      </w:r>
      <w:r>
        <w:rPr>
          <w:color w:val="231F20"/>
          <w:spacing w:val="40"/>
          <w:sz w:val="20"/>
        </w:rPr>
        <w:t xml:space="preserve"> </w:t>
      </w:r>
      <w:r>
        <w:rPr>
          <w:color w:val="231F20"/>
          <w:w w:val="85"/>
          <w:sz w:val="20"/>
        </w:rPr>
        <w:t xml:space="preserve">The FPC has adopted this principle in its review </w:t>
      </w:r>
      <w:r>
        <w:rPr>
          <w:color w:val="231F20"/>
          <w:w w:val="90"/>
          <w:sz w:val="20"/>
        </w:rPr>
        <w:t xml:space="preserve">of the leverage ratio framework (see Review of the FPC Direction on a leverage ratio requirement and buffers </w:t>
      </w:r>
      <w:r>
        <w:rPr>
          <w:color w:val="231F20"/>
          <w:spacing w:val="-2"/>
          <w:sz w:val="20"/>
        </w:rPr>
        <w:t>chapter).</w:t>
      </w:r>
    </w:p>
    <w:p w14:paraId="6AC4F94E" w14:textId="77777777" w:rsidR="006D5EBA" w:rsidRDefault="006D5EBA">
      <w:pPr>
        <w:pStyle w:val="BodyText"/>
        <w:spacing w:before="27"/>
      </w:pPr>
    </w:p>
    <w:p w14:paraId="219D155B" w14:textId="77777777" w:rsidR="006D5EBA" w:rsidRDefault="00363CC2">
      <w:pPr>
        <w:pStyle w:val="ListParagraph"/>
        <w:numPr>
          <w:ilvl w:val="0"/>
          <w:numId w:val="33"/>
        </w:numPr>
        <w:tabs>
          <w:tab w:val="left" w:pos="312"/>
        </w:tabs>
        <w:spacing w:line="268" w:lineRule="auto"/>
        <w:ind w:right="299"/>
        <w:rPr>
          <w:sz w:val="20"/>
        </w:rPr>
      </w:pPr>
      <w:r>
        <w:rPr>
          <w:color w:val="231F20"/>
          <w:w w:val="85"/>
          <w:sz w:val="20"/>
        </w:rPr>
        <w:t xml:space="preserve">In particular, the FPC notes the important role of usable </w:t>
      </w:r>
      <w:r>
        <w:rPr>
          <w:color w:val="231F20"/>
          <w:w w:val="90"/>
          <w:sz w:val="20"/>
        </w:rPr>
        <w:t>regulatory buffers in leverage and risk-based capital</w:t>
      </w:r>
    </w:p>
    <w:p w14:paraId="22490CD1" w14:textId="77777777" w:rsidR="006D5EBA" w:rsidRDefault="00363CC2">
      <w:pPr>
        <w:pStyle w:val="BodyText"/>
        <w:spacing w:before="103" w:line="268" w:lineRule="auto"/>
        <w:ind w:left="312" w:right="70"/>
      </w:pPr>
      <w:r>
        <w:br w:type="column"/>
      </w:r>
      <w:r>
        <w:rPr>
          <w:color w:val="231F20"/>
          <w:w w:val="90"/>
        </w:rPr>
        <w:t>frameworks in allowing intermediaries to draw on their capital</w:t>
      </w:r>
      <w:r>
        <w:rPr>
          <w:color w:val="231F20"/>
          <w:spacing w:val="-3"/>
          <w:w w:val="90"/>
        </w:rPr>
        <w:t xml:space="preserve"> </w:t>
      </w:r>
      <w:r>
        <w:rPr>
          <w:color w:val="231F20"/>
          <w:w w:val="90"/>
        </w:rPr>
        <w:t>buffers</w:t>
      </w:r>
      <w:r>
        <w:rPr>
          <w:color w:val="231F20"/>
          <w:spacing w:val="-3"/>
          <w:w w:val="90"/>
        </w:rPr>
        <w:t xml:space="preserve"> </w:t>
      </w:r>
      <w:r>
        <w:rPr>
          <w:color w:val="231F20"/>
          <w:w w:val="90"/>
        </w:rPr>
        <w:t>where</w:t>
      </w:r>
      <w:r>
        <w:rPr>
          <w:color w:val="231F20"/>
          <w:spacing w:val="-3"/>
          <w:w w:val="90"/>
        </w:rPr>
        <w:t xml:space="preserve"> </w:t>
      </w:r>
      <w:r>
        <w:rPr>
          <w:color w:val="231F20"/>
          <w:w w:val="90"/>
        </w:rPr>
        <w:t>necessary.</w:t>
      </w:r>
      <w:r>
        <w:rPr>
          <w:color w:val="231F20"/>
          <w:spacing w:val="40"/>
        </w:rPr>
        <w:t xml:space="preserve"> </w:t>
      </w:r>
      <w:r>
        <w:rPr>
          <w:color w:val="231F20"/>
          <w:w w:val="90"/>
        </w:rPr>
        <w:t>Such</w:t>
      </w:r>
      <w:r>
        <w:rPr>
          <w:color w:val="231F20"/>
          <w:spacing w:val="-3"/>
          <w:w w:val="90"/>
        </w:rPr>
        <w:t xml:space="preserve"> </w:t>
      </w:r>
      <w:r>
        <w:rPr>
          <w:color w:val="231F20"/>
          <w:w w:val="90"/>
        </w:rPr>
        <w:t>buffers</w:t>
      </w:r>
      <w:r>
        <w:rPr>
          <w:color w:val="231F20"/>
          <w:spacing w:val="-3"/>
          <w:w w:val="90"/>
        </w:rPr>
        <w:t xml:space="preserve"> </w:t>
      </w:r>
      <w:r>
        <w:rPr>
          <w:color w:val="231F20"/>
          <w:w w:val="90"/>
        </w:rPr>
        <w:t>can</w:t>
      </w:r>
      <w:r>
        <w:rPr>
          <w:color w:val="231F20"/>
          <w:spacing w:val="-3"/>
          <w:w w:val="90"/>
        </w:rPr>
        <w:t xml:space="preserve"> </w:t>
      </w:r>
      <w:r>
        <w:rPr>
          <w:color w:val="231F20"/>
          <w:w w:val="90"/>
        </w:rPr>
        <w:t>help absorb the impact of shocks, allowing dealers to continue to provide market-making services when they are most needed</w:t>
      </w:r>
      <w:r>
        <w:rPr>
          <w:color w:val="231F20"/>
          <w:spacing w:val="-6"/>
          <w:w w:val="90"/>
        </w:rPr>
        <w:t xml:space="preserve"> </w:t>
      </w:r>
      <w:r>
        <w:rPr>
          <w:color w:val="231F20"/>
          <w:w w:val="90"/>
        </w:rPr>
        <w:t>and</w:t>
      </w:r>
      <w:r>
        <w:rPr>
          <w:color w:val="231F20"/>
          <w:spacing w:val="-6"/>
          <w:w w:val="90"/>
        </w:rPr>
        <w:t xml:space="preserve"> </w:t>
      </w:r>
      <w:r>
        <w:rPr>
          <w:color w:val="231F20"/>
          <w:w w:val="90"/>
        </w:rPr>
        <w:t>where</w:t>
      </w:r>
      <w:r>
        <w:rPr>
          <w:color w:val="231F20"/>
          <w:spacing w:val="-6"/>
          <w:w w:val="90"/>
        </w:rPr>
        <w:t xml:space="preserve"> </w:t>
      </w:r>
      <w:r>
        <w:rPr>
          <w:color w:val="231F20"/>
          <w:w w:val="90"/>
        </w:rPr>
        <w:t>withdrawal</w:t>
      </w:r>
      <w:r>
        <w:rPr>
          <w:color w:val="231F20"/>
          <w:spacing w:val="-6"/>
          <w:w w:val="90"/>
        </w:rPr>
        <w:t xml:space="preserve"> </w:t>
      </w:r>
      <w:r>
        <w:rPr>
          <w:color w:val="231F20"/>
          <w:w w:val="90"/>
        </w:rPr>
        <w:t>of</w:t>
      </w:r>
      <w:r>
        <w:rPr>
          <w:color w:val="231F20"/>
          <w:spacing w:val="-6"/>
          <w:w w:val="90"/>
        </w:rPr>
        <w:t xml:space="preserve"> </w:t>
      </w:r>
      <w:r>
        <w:rPr>
          <w:color w:val="231F20"/>
          <w:w w:val="90"/>
        </w:rPr>
        <w:t>those</w:t>
      </w:r>
      <w:r>
        <w:rPr>
          <w:color w:val="231F20"/>
          <w:spacing w:val="-6"/>
          <w:w w:val="90"/>
        </w:rPr>
        <w:t xml:space="preserve"> </w:t>
      </w:r>
      <w:r>
        <w:rPr>
          <w:color w:val="231F20"/>
          <w:w w:val="90"/>
        </w:rPr>
        <w:t>services</w:t>
      </w:r>
      <w:r>
        <w:rPr>
          <w:color w:val="231F20"/>
          <w:spacing w:val="-6"/>
          <w:w w:val="90"/>
        </w:rPr>
        <w:t xml:space="preserve"> </w:t>
      </w:r>
      <w:r>
        <w:rPr>
          <w:color w:val="231F20"/>
          <w:w w:val="90"/>
        </w:rPr>
        <w:t>would</w:t>
      </w:r>
      <w:r>
        <w:rPr>
          <w:color w:val="231F20"/>
          <w:spacing w:val="-6"/>
          <w:w w:val="90"/>
        </w:rPr>
        <w:t xml:space="preserve"> </w:t>
      </w:r>
      <w:r>
        <w:rPr>
          <w:color w:val="231F20"/>
          <w:w w:val="90"/>
        </w:rPr>
        <w:t xml:space="preserve">risk </w:t>
      </w:r>
      <w:r>
        <w:rPr>
          <w:color w:val="231F20"/>
          <w:w w:val="85"/>
        </w:rPr>
        <w:t xml:space="preserve">amplifying the effect of the shocks on credit conditions and </w:t>
      </w:r>
      <w:r>
        <w:rPr>
          <w:color w:val="231F20"/>
          <w:w w:val="95"/>
        </w:rPr>
        <w:t>the real economy.</w:t>
      </w:r>
    </w:p>
    <w:p w14:paraId="677D6FB6" w14:textId="77777777" w:rsidR="006D5EBA" w:rsidRDefault="00363CC2">
      <w:pPr>
        <w:spacing w:before="160" w:line="268" w:lineRule="auto"/>
        <w:ind w:left="85" w:right="336"/>
        <w:rPr>
          <w:i/>
          <w:sz w:val="20"/>
        </w:rPr>
      </w:pPr>
      <w:r>
        <w:rPr>
          <w:i/>
          <w:color w:val="751C66"/>
          <w:w w:val="85"/>
          <w:sz w:val="20"/>
        </w:rPr>
        <w:t xml:space="preserve">Market liquidity has economic benefits where it is reliable </w:t>
      </w:r>
      <w:r>
        <w:rPr>
          <w:i/>
          <w:color w:val="751C66"/>
          <w:w w:val="90"/>
          <w:sz w:val="20"/>
        </w:rPr>
        <w:t>and resilient to stress.</w:t>
      </w:r>
    </w:p>
    <w:p w14:paraId="52338563" w14:textId="77777777" w:rsidR="006D5EBA" w:rsidRDefault="00363CC2">
      <w:pPr>
        <w:pStyle w:val="BodyText"/>
        <w:spacing w:line="268" w:lineRule="auto"/>
        <w:ind w:left="85" w:right="70"/>
      </w:pPr>
      <w:r>
        <w:rPr>
          <w:color w:val="231F20"/>
          <w:w w:val="90"/>
        </w:rPr>
        <w:t>Market liquidity refers to the ability of investors to buy and sell</w:t>
      </w:r>
      <w:r>
        <w:rPr>
          <w:color w:val="231F20"/>
          <w:spacing w:val="-3"/>
          <w:w w:val="90"/>
        </w:rPr>
        <w:t xml:space="preserve"> </w:t>
      </w:r>
      <w:r>
        <w:rPr>
          <w:color w:val="231F20"/>
          <w:w w:val="90"/>
        </w:rPr>
        <w:t>assets</w:t>
      </w:r>
      <w:r>
        <w:rPr>
          <w:color w:val="231F20"/>
          <w:spacing w:val="-3"/>
          <w:w w:val="90"/>
        </w:rPr>
        <w:t xml:space="preserve"> </w:t>
      </w:r>
      <w:r>
        <w:rPr>
          <w:color w:val="231F20"/>
          <w:w w:val="90"/>
        </w:rPr>
        <w:t>in</w:t>
      </w:r>
      <w:r>
        <w:rPr>
          <w:color w:val="231F20"/>
          <w:spacing w:val="-3"/>
          <w:w w:val="90"/>
        </w:rPr>
        <w:t xml:space="preserve"> </w:t>
      </w:r>
      <w:r>
        <w:rPr>
          <w:color w:val="231F20"/>
          <w:w w:val="90"/>
        </w:rPr>
        <w:t>reasonable</w:t>
      </w:r>
      <w:r>
        <w:rPr>
          <w:color w:val="231F20"/>
          <w:spacing w:val="-3"/>
          <w:w w:val="90"/>
        </w:rPr>
        <w:t xml:space="preserve"> </w:t>
      </w:r>
      <w:r>
        <w:rPr>
          <w:color w:val="231F20"/>
          <w:w w:val="90"/>
        </w:rPr>
        <w:t>size,</w:t>
      </w:r>
      <w:r>
        <w:rPr>
          <w:color w:val="231F20"/>
          <w:spacing w:val="-3"/>
          <w:w w:val="90"/>
        </w:rPr>
        <w:t xml:space="preserve"> </w:t>
      </w:r>
      <w:r>
        <w:rPr>
          <w:color w:val="231F20"/>
          <w:w w:val="90"/>
        </w:rPr>
        <w:t>and</w:t>
      </w:r>
      <w:r>
        <w:rPr>
          <w:color w:val="231F20"/>
          <w:spacing w:val="-3"/>
          <w:w w:val="90"/>
        </w:rPr>
        <w:t xml:space="preserve"> </w:t>
      </w:r>
      <w:r>
        <w:rPr>
          <w:color w:val="231F20"/>
          <w:w w:val="90"/>
        </w:rPr>
        <w:t>within</w:t>
      </w:r>
      <w:r>
        <w:rPr>
          <w:color w:val="231F20"/>
          <w:spacing w:val="-3"/>
          <w:w w:val="90"/>
        </w:rPr>
        <w:t xml:space="preserve"> </w:t>
      </w:r>
      <w:r>
        <w:rPr>
          <w:color w:val="231F20"/>
          <w:w w:val="90"/>
        </w:rPr>
        <w:t>a</w:t>
      </w:r>
      <w:r>
        <w:rPr>
          <w:color w:val="231F20"/>
          <w:spacing w:val="-3"/>
          <w:w w:val="90"/>
        </w:rPr>
        <w:t xml:space="preserve"> </w:t>
      </w:r>
      <w:r>
        <w:rPr>
          <w:color w:val="231F20"/>
          <w:w w:val="90"/>
        </w:rPr>
        <w:t>reasonable</w:t>
      </w:r>
      <w:r>
        <w:rPr>
          <w:color w:val="231F20"/>
          <w:spacing w:val="-3"/>
          <w:w w:val="90"/>
        </w:rPr>
        <w:t xml:space="preserve"> </w:t>
      </w:r>
      <w:r>
        <w:rPr>
          <w:color w:val="231F20"/>
          <w:w w:val="90"/>
        </w:rPr>
        <w:t>time frame,</w:t>
      </w:r>
      <w:r>
        <w:rPr>
          <w:color w:val="231F20"/>
          <w:spacing w:val="-3"/>
          <w:w w:val="90"/>
        </w:rPr>
        <w:t xml:space="preserve"> </w:t>
      </w:r>
      <w:r>
        <w:rPr>
          <w:color w:val="231F20"/>
          <w:w w:val="90"/>
        </w:rPr>
        <w:t>without</w:t>
      </w:r>
      <w:r>
        <w:rPr>
          <w:color w:val="231F20"/>
          <w:spacing w:val="-3"/>
          <w:w w:val="90"/>
        </w:rPr>
        <w:t xml:space="preserve"> </w:t>
      </w:r>
      <w:r>
        <w:rPr>
          <w:color w:val="231F20"/>
          <w:w w:val="90"/>
        </w:rPr>
        <w:t>having</w:t>
      </w:r>
      <w:r>
        <w:rPr>
          <w:color w:val="231F20"/>
          <w:spacing w:val="-3"/>
          <w:w w:val="90"/>
        </w:rPr>
        <w:t xml:space="preserve"> </w:t>
      </w:r>
      <w:r>
        <w:rPr>
          <w:color w:val="231F20"/>
          <w:w w:val="90"/>
        </w:rPr>
        <w:t>a</w:t>
      </w:r>
      <w:r>
        <w:rPr>
          <w:color w:val="231F20"/>
          <w:spacing w:val="-3"/>
          <w:w w:val="90"/>
        </w:rPr>
        <w:t xml:space="preserve"> </w:t>
      </w:r>
      <w:r>
        <w:rPr>
          <w:color w:val="231F20"/>
          <w:w w:val="90"/>
        </w:rPr>
        <w:t>large</w:t>
      </w:r>
      <w:r>
        <w:rPr>
          <w:color w:val="231F20"/>
          <w:spacing w:val="-3"/>
          <w:w w:val="90"/>
        </w:rPr>
        <w:t xml:space="preserve"> </w:t>
      </w:r>
      <w:r>
        <w:rPr>
          <w:color w:val="231F20"/>
          <w:w w:val="90"/>
        </w:rPr>
        <w:t>impact</w:t>
      </w:r>
      <w:r>
        <w:rPr>
          <w:color w:val="231F20"/>
          <w:spacing w:val="-3"/>
          <w:w w:val="90"/>
        </w:rPr>
        <w:t xml:space="preserve"> </w:t>
      </w:r>
      <w:r>
        <w:rPr>
          <w:color w:val="231F20"/>
          <w:w w:val="90"/>
        </w:rPr>
        <w:t>on</w:t>
      </w:r>
      <w:r>
        <w:rPr>
          <w:color w:val="231F20"/>
          <w:spacing w:val="-3"/>
          <w:w w:val="90"/>
        </w:rPr>
        <w:t xml:space="preserve"> </w:t>
      </w:r>
      <w:r>
        <w:rPr>
          <w:color w:val="231F20"/>
          <w:w w:val="90"/>
        </w:rPr>
        <w:t>prevailing</w:t>
      </w:r>
      <w:r>
        <w:rPr>
          <w:color w:val="231F20"/>
          <w:spacing w:val="-3"/>
          <w:w w:val="90"/>
        </w:rPr>
        <w:t xml:space="preserve"> </w:t>
      </w:r>
      <w:r>
        <w:rPr>
          <w:color w:val="231F20"/>
          <w:w w:val="90"/>
        </w:rPr>
        <w:t xml:space="preserve">prices. </w:t>
      </w:r>
      <w:r>
        <w:rPr>
          <w:color w:val="231F20"/>
          <w:w w:val="85"/>
        </w:rPr>
        <w:t xml:space="preserve">When market liquidity is reliable, it encourages participation in </w:t>
      </w:r>
      <w:r>
        <w:rPr>
          <w:color w:val="231F20"/>
          <w:w w:val="90"/>
        </w:rPr>
        <w:t>financial markets, by providing confidence both for issuers (who</w:t>
      </w:r>
      <w:r>
        <w:rPr>
          <w:color w:val="231F20"/>
          <w:spacing w:val="-9"/>
          <w:w w:val="90"/>
        </w:rPr>
        <w:t xml:space="preserve"> </w:t>
      </w:r>
      <w:r>
        <w:rPr>
          <w:color w:val="231F20"/>
          <w:w w:val="90"/>
        </w:rPr>
        <w:t>want</w:t>
      </w:r>
      <w:r>
        <w:rPr>
          <w:color w:val="231F20"/>
          <w:spacing w:val="-9"/>
          <w:w w:val="90"/>
        </w:rPr>
        <w:t xml:space="preserve"> </w:t>
      </w:r>
      <w:r>
        <w:rPr>
          <w:color w:val="231F20"/>
          <w:w w:val="90"/>
        </w:rPr>
        <w:t>to</w:t>
      </w:r>
      <w:r>
        <w:rPr>
          <w:color w:val="231F20"/>
          <w:spacing w:val="-9"/>
          <w:w w:val="90"/>
        </w:rPr>
        <w:t xml:space="preserve"> </w:t>
      </w:r>
      <w:r>
        <w:rPr>
          <w:color w:val="231F20"/>
          <w:w w:val="90"/>
        </w:rPr>
        <w:t>be</w:t>
      </w:r>
      <w:r>
        <w:rPr>
          <w:color w:val="231F20"/>
          <w:spacing w:val="-9"/>
          <w:w w:val="90"/>
        </w:rPr>
        <w:t xml:space="preserve"> </w:t>
      </w:r>
      <w:r>
        <w:rPr>
          <w:color w:val="231F20"/>
          <w:w w:val="90"/>
        </w:rPr>
        <w:t>able</w:t>
      </w:r>
      <w:r>
        <w:rPr>
          <w:color w:val="231F20"/>
          <w:spacing w:val="-9"/>
          <w:w w:val="90"/>
        </w:rPr>
        <w:t xml:space="preserve"> </w:t>
      </w:r>
      <w:r>
        <w:rPr>
          <w:color w:val="231F20"/>
          <w:w w:val="90"/>
        </w:rPr>
        <w:t>to</w:t>
      </w:r>
      <w:r>
        <w:rPr>
          <w:color w:val="231F20"/>
          <w:spacing w:val="-9"/>
          <w:w w:val="90"/>
        </w:rPr>
        <w:t xml:space="preserve"> </w:t>
      </w:r>
      <w:r>
        <w:rPr>
          <w:color w:val="231F20"/>
          <w:w w:val="90"/>
        </w:rPr>
        <w:t>borrow</w:t>
      </w:r>
      <w:r>
        <w:rPr>
          <w:color w:val="231F20"/>
          <w:spacing w:val="-9"/>
          <w:w w:val="90"/>
        </w:rPr>
        <w:t xml:space="preserve"> </w:t>
      </w:r>
      <w:r>
        <w:rPr>
          <w:color w:val="231F20"/>
          <w:w w:val="90"/>
        </w:rPr>
        <w:t>when</w:t>
      </w:r>
      <w:r>
        <w:rPr>
          <w:color w:val="231F20"/>
          <w:spacing w:val="-9"/>
          <w:w w:val="90"/>
        </w:rPr>
        <w:t xml:space="preserve"> </w:t>
      </w:r>
      <w:r>
        <w:rPr>
          <w:color w:val="231F20"/>
          <w:w w:val="90"/>
        </w:rPr>
        <w:t>required</w:t>
      </w:r>
      <w:r>
        <w:rPr>
          <w:color w:val="231F20"/>
          <w:spacing w:val="-9"/>
          <w:w w:val="90"/>
        </w:rPr>
        <w:t xml:space="preserve"> </w:t>
      </w:r>
      <w:r>
        <w:rPr>
          <w:color w:val="231F20"/>
          <w:w w:val="90"/>
        </w:rPr>
        <w:t>at</w:t>
      </w:r>
      <w:r>
        <w:rPr>
          <w:color w:val="231F20"/>
          <w:spacing w:val="-9"/>
          <w:w w:val="90"/>
        </w:rPr>
        <w:t xml:space="preserve"> </w:t>
      </w:r>
      <w:r>
        <w:rPr>
          <w:color w:val="231F20"/>
          <w:w w:val="90"/>
        </w:rPr>
        <w:t>competitive terms) and for investors (who want to be able to move smoothly in and out of positions).</w:t>
      </w:r>
      <w:r>
        <w:rPr>
          <w:color w:val="231F20"/>
          <w:w w:val="90"/>
          <w:position w:val="4"/>
          <w:sz w:val="14"/>
        </w:rPr>
        <w:t>(1)</w:t>
      </w:r>
      <w:r>
        <w:rPr>
          <w:color w:val="231F20"/>
          <w:spacing w:val="77"/>
          <w:position w:val="4"/>
          <w:sz w:val="14"/>
        </w:rPr>
        <w:t xml:space="preserve"> </w:t>
      </w:r>
      <w:r>
        <w:rPr>
          <w:color w:val="231F20"/>
          <w:w w:val="90"/>
        </w:rPr>
        <w:t xml:space="preserve">It also supports price </w:t>
      </w:r>
      <w:r>
        <w:rPr>
          <w:color w:val="231F20"/>
          <w:w w:val="85"/>
        </w:rPr>
        <w:t xml:space="preserve">discovery and competitive pricing for financial assets, which, in </w:t>
      </w:r>
      <w:r>
        <w:rPr>
          <w:color w:val="231F20"/>
          <w:w w:val="90"/>
        </w:rPr>
        <w:t>turn,</w:t>
      </w:r>
      <w:r>
        <w:rPr>
          <w:color w:val="231F20"/>
          <w:spacing w:val="-6"/>
          <w:w w:val="90"/>
        </w:rPr>
        <w:t xml:space="preserve"> </w:t>
      </w:r>
      <w:r>
        <w:rPr>
          <w:color w:val="231F20"/>
          <w:w w:val="90"/>
        </w:rPr>
        <w:t>aids</w:t>
      </w:r>
      <w:r>
        <w:rPr>
          <w:color w:val="231F20"/>
          <w:spacing w:val="-6"/>
          <w:w w:val="90"/>
        </w:rPr>
        <w:t xml:space="preserve"> </w:t>
      </w:r>
      <w:r>
        <w:rPr>
          <w:color w:val="231F20"/>
          <w:w w:val="90"/>
        </w:rPr>
        <w:t>the</w:t>
      </w:r>
      <w:r>
        <w:rPr>
          <w:color w:val="231F20"/>
          <w:spacing w:val="-6"/>
          <w:w w:val="90"/>
        </w:rPr>
        <w:t xml:space="preserve"> </w:t>
      </w:r>
      <w:r>
        <w:rPr>
          <w:color w:val="231F20"/>
          <w:w w:val="90"/>
        </w:rPr>
        <w:t>proper</w:t>
      </w:r>
      <w:r>
        <w:rPr>
          <w:color w:val="231F20"/>
          <w:spacing w:val="-6"/>
          <w:w w:val="90"/>
        </w:rPr>
        <w:t xml:space="preserve"> </w:t>
      </w:r>
      <w:r>
        <w:rPr>
          <w:color w:val="231F20"/>
          <w:w w:val="90"/>
        </w:rPr>
        <w:t>allocation</w:t>
      </w:r>
      <w:r>
        <w:rPr>
          <w:color w:val="231F20"/>
          <w:spacing w:val="-6"/>
          <w:w w:val="90"/>
        </w:rPr>
        <w:t xml:space="preserve"> </w:t>
      </w:r>
      <w:r>
        <w:rPr>
          <w:color w:val="231F20"/>
          <w:w w:val="90"/>
        </w:rPr>
        <w:t>of</w:t>
      </w:r>
      <w:r>
        <w:rPr>
          <w:color w:val="231F20"/>
          <w:spacing w:val="-6"/>
          <w:w w:val="90"/>
        </w:rPr>
        <w:t xml:space="preserve"> </w:t>
      </w:r>
      <w:r>
        <w:rPr>
          <w:color w:val="231F20"/>
          <w:w w:val="90"/>
        </w:rPr>
        <w:t>capi</w:t>
      </w:r>
      <w:r>
        <w:rPr>
          <w:color w:val="231F20"/>
          <w:w w:val="90"/>
        </w:rPr>
        <w:t>tal</w:t>
      </w:r>
      <w:r>
        <w:rPr>
          <w:color w:val="231F20"/>
          <w:spacing w:val="-6"/>
          <w:w w:val="90"/>
        </w:rPr>
        <w:t xml:space="preserve"> </w:t>
      </w:r>
      <w:r>
        <w:rPr>
          <w:color w:val="231F20"/>
          <w:w w:val="90"/>
        </w:rPr>
        <w:t>and</w:t>
      </w:r>
      <w:r>
        <w:rPr>
          <w:color w:val="231F20"/>
          <w:spacing w:val="-6"/>
          <w:w w:val="90"/>
        </w:rPr>
        <w:t xml:space="preserve"> </w:t>
      </w:r>
      <w:r>
        <w:rPr>
          <w:color w:val="231F20"/>
          <w:w w:val="90"/>
        </w:rPr>
        <w:t>risks</w:t>
      </w:r>
      <w:r>
        <w:rPr>
          <w:color w:val="231F20"/>
          <w:spacing w:val="-6"/>
          <w:w w:val="90"/>
        </w:rPr>
        <w:t xml:space="preserve"> </w:t>
      </w:r>
      <w:r>
        <w:rPr>
          <w:color w:val="231F20"/>
          <w:w w:val="90"/>
        </w:rPr>
        <w:t>across</w:t>
      </w:r>
      <w:r>
        <w:rPr>
          <w:color w:val="231F20"/>
          <w:spacing w:val="-6"/>
          <w:w w:val="90"/>
        </w:rPr>
        <w:t xml:space="preserve"> </w:t>
      </w:r>
      <w:r>
        <w:rPr>
          <w:color w:val="231F20"/>
          <w:w w:val="90"/>
        </w:rPr>
        <w:t xml:space="preserve">the </w:t>
      </w:r>
      <w:r>
        <w:rPr>
          <w:color w:val="231F20"/>
          <w:spacing w:val="-2"/>
          <w:w w:val="95"/>
        </w:rPr>
        <w:t>economy.</w:t>
      </w:r>
    </w:p>
    <w:p w14:paraId="1D9112DD" w14:textId="77777777" w:rsidR="006D5EBA" w:rsidRDefault="006D5EBA">
      <w:pPr>
        <w:pStyle w:val="BodyText"/>
        <w:spacing w:before="26"/>
      </w:pPr>
    </w:p>
    <w:p w14:paraId="618D7157" w14:textId="77777777" w:rsidR="006D5EBA" w:rsidRDefault="00363CC2">
      <w:pPr>
        <w:pStyle w:val="BodyText"/>
        <w:spacing w:line="268" w:lineRule="auto"/>
        <w:ind w:left="85" w:right="70"/>
      </w:pPr>
      <w:r>
        <w:rPr>
          <w:color w:val="231F20"/>
          <w:w w:val="90"/>
        </w:rPr>
        <w:t>In</w:t>
      </w:r>
      <w:r>
        <w:rPr>
          <w:color w:val="231F20"/>
          <w:spacing w:val="-10"/>
          <w:w w:val="90"/>
        </w:rPr>
        <w:t xml:space="preserve"> </w:t>
      </w:r>
      <w:r>
        <w:rPr>
          <w:color w:val="231F20"/>
          <w:w w:val="90"/>
        </w:rPr>
        <w:t>stressed</w:t>
      </w:r>
      <w:r>
        <w:rPr>
          <w:color w:val="231F20"/>
          <w:spacing w:val="-10"/>
          <w:w w:val="90"/>
        </w:rPr>
        <w:t xml:space="preserve"> </w:t>
      </w:r>
      <w:r>
        <w:rPr>
          <w:color w:val="231F20"/>
          <w:w w:val="90"/>
        </w:rPr>
        <w:t>conditions,</w:t>
      </w:r>
      <w:r>
        <w:rPr>
          <w:color w:val="231F20"/>
          <w:spacing w:val="-10"/>
          <w:w w:val="90"/>
        </w:rPr>
        <w:t xml:space="preserve"> </w:t>
      </w:r>
      <w:r>
        <w:rPr>
          <w:color w:val="231F20"/>
          <w:w w:val="90"/>
        </w:rPr>
        <w:t>the</w:t>
      </w:r>
      <w:r>
        <w:rPr>
          <w:color w:val="231F20"/>
          <w:spacing w:val="-10"/>
          <w:w w:val="90"/>
        </w:rPr>
        <w:t xml:space="preserve"> </w:t>
      </w:r>
      <w:r>
        <w:rPr>
          <w:color w:val="231F20"/>
          <w:w w:val="90"/>
        </w:rPr>
        <w:t>evaporation</w:t>
      </w:r>
      <w:r>
        <w:rPr>
          <w:color w:val="231F20"/>
          <w:spacing w:val="-10"/>
          <w:w w:val="90"/>
        </w:rPr>
        <w:t xml:space="preserve"> </w:t>
      </w:r>
      <w:r>
        <w:rPr>
          <w:color w:val="231F20"/>
          <w:w w:val="90"/>
        </w:rPr>
        <w:t>of</w:t>
      </w:r>
      <w:r>
        <w:rPr>
          <w:color w:val="231F20"/>
          <w:spacing w:val="-10"/>
          <w:w w:val="90"/>
        </w:rPr>
        <w:t xml:space="preserve"> </w:t>
      </w:r>
      <w:r>
        <w:rPr>
          <w:color w:val="231F20"/>
          <w:w w:val="90"/>
        </w:rPr>
        <w:t>liquidity</w:t>
      </w:r>
      <w:r>
        <w:rPr>
          <w:color w:val="231F20"/>
          <w:spacing w:val="-10"/>
          <w:w w:val="90"/>
        </w:rPr>
        <w:t xml:space="preserve"> </w:t>
      </w:r>
      <w:r>
        <w:rPr>
          <w:color w:val="231F20"/>
          <w:w w:val="90"/>
        </w:rPr>
        <w:t>can</w:t>
      </w:r>
      <w:r>
        <w:rPr>
          <w:color w:val="231F20"/>
          <w:spacing w:val="-10"/>
          <w:w w:val="90"/>
        </w:rPr>
        <w:t xml:space="preserve"> </w:t>
      </w:r>
      <w:r>
        <w:rPr>
          <w:color w:val="231F20"/>
          <w:w w:val="90"/>
        </w:rPr>
        <w:t>lead</w:t>
      </w:r>
      <w:r>
        <w:rPr>
          <w:color w:val="231F20"/>
          <w:spacing w:val="-10"/>
          <w:w w:val="90"/>
        </w:rPr>
        <w:t xml:space="preserve"> </w:t>
      </w:r>
      <w:r>
        <w:rPr>
          <w:color w:val="231F20"/>
          <w:w w:val="90"/>
        </w:rPr>
        <w:t>to disorderly movements in prices, undermining the confidence of</w:t>
      </w:r>
      <w:r>
        <w:rPr>
          <w:color w:val="231F20"/>
          <w:spacing w:val="-2"/>
          <w:w w:val="90"/>
        </w:rPr>
        <w:t xml:space="preserve"> </w:t>
      </w:r>
      <w:r>
        <w:rPr>
          <w:color w:val="231F20"/>
          <w:w w:val="90"/>
        </w:rPr>
        <w:t>both</w:t>
      </w:r>
      <w:r>
        <w:rPr>
          <w:color w:val="231F20"/>
          <w:spacing w:val="-2"/>
          <w:w w:val="90"/>
        </w:rPr>
        <w:t xml:space="preserve"> </w:t>
      </w:r>
      <w:r>
        <w:rPr>
          <w:color w:val="231F20"/>
          <w:w w:val="90"/>
        </w:rPr>
        <w:t>issuers</w:t>
      </w:r>
      <w:r>
        <w:rPr>
          <w:color w:val="231F20"/>
          <w:spacing w:val="-2"/>
          <w:w w:val="90"/>
        </w:rPr>
        <w:t xml:space="preserve"> </w:t>
      </w:r>
      <w:r>
        <w:rPr>
          <w:color w:val="231F20"/>
          <w:w w:val="90"/>
        </w:rPr>
        <w:t>and</w:t>
      </w:r>
      <w:r>
        <w:rPr>
          <w:color w:val="231F20"/>
          <w:spacing w:val="-2"/>
          <w:w w:val="90"/>
        </w:rPr>
        <w:t xml:space="preserve"> </w:t>
      </w:r>
      <w:r>
        <w:rPr>
          <w:color w:val="231F20"/>
          <w:w w:val="90"/>
        </w:rPr>
        <w:t>investors.</w:t>
      </w:r>
      <w:r>
        <w:rPr>
          <w:color w:val="231F20"/>
          <w:spacing w:val="40"/>
        </w:rPr>
        <w:t xml:space="preserve"> </w:t>
      </w:r>
      <w:r>
        <w:rPr>
          <w:color w:val="231F20"/>
          <w:w w:val="90"/>
        </w:rPr>
        <w:t>Liquidity</w:t>
      </w:r>
      <w:r>
        <w:rPr>
          <w:color w:val="231F20"/>
          <w:spacing w:val="-2"/>
          <w:w w:val="90"/>
        </w:rPr>
        <w:t xml:space="preserve"> </w:t>
      </w:r>
      <w:r>
        <w:rPr>
          <w:color w:val="231F20"/>
          <w:w w:val="90"/>
        </w:rPr>
        <w:t>can</w:t>
      </w:r>
      <w:r>
        <w:rPr>
          <w:color w:val="231F20"/>
          <w:spacing w:val="-2"/>
          <w:w w:val="90"/>
        </w:rPr>
        <w:t xml:space="preserve"> </w:t>
      </w:r>
      <w:r>
        <w:rPr>
          <w:color w:val="231F20"/>
          <w:w w:val="90"/>
        </w:rPr>
        <w:t>be</w:t>
      </w:r>
      <w:r>
        <w:rPr>
          <w:color w:val="231F20"/>
          <w:spacing w:val="-2"/>
          <w:w w:val="90"/>
        </w:rPr>
        <w:t xml:space="preserve"> </w:t>
      </w:r>
      <w:r>
        <w:rPr>
          <w:color w:val="231F20"/>
          <w:w w:val="90"/>
        </w:rPr>
        <w:t>particularly prone</w:t>
      </w:r>
      <w:r>
        <w:rPr>
          <w:color w:val="231F20"/>
          <w:spacing w:val="-6"/>
          <w:w w:val="90"/>
        </w:rPr>
        <w:t xml:space="preserve"> </w:t>
      </w:r>
      <w:r>
        <w:rPr>
          <w:color w:val="231F20"/>
          <w:w w:val="90"/>
        </w:rPr>
        <w:t>to</w:t>
      </w:r>
      <w:r>
        <w:rPr>
          <w:color w:val="231F20"/>
          <w:spacing w:val="-6"/>
          <w:w w:val="90"/>
        </w:rPr>
        <w:t xml:space="preserve"> </w:t>
      </w:r>
      <w:r>
        <w:rPr>
          <w:color w:val="231F20"/>
          <w:w w:val="90"/>
        </w:rPr>
        <w:t>evaporate</w:t>
      </w:r>
      <w:r>
        <w:rPr>
          <w:color w:val="231F20"/>
          <w:spacing w:val="-6"/>
          <w:w w:val="90"/>
        </w:rPr>
        <w:t xml:space="preserve"> </w:t>
      </w:r>
      <w:r>
        <w:rPr>
          <w:color w:val="231F20"/>
          <w:w w:val="90"/>
        </w:rPr>
        <w:t>during</w:t>
      </w:r>
      <w:r>
        <w:rPr>
          <w:color w:val="231F20"/>
          <w:spacing w:val="-6"/>
          <w:w w:val="90"/>
        </w:rPr>
        <w:t xml:space="preserve"> </w:t>
      </w:r>
      <w:r>
        <w:rPr>
          <w:color w:val="231F20"/>
          <w:w w:val="90"/>
        </w:rPr>
        <w:t>stress</w:t>
      </w:r>
      <w:r>
        <w:rPr>
          <w:color w:val="231F20"/>
          <w:spacing w:val="-6"/>
          <w:w w:val="90"/>
        </w:rPr>
        <w:t xml:space="preserve"> </w:t>
      </w:r>
      <w:r>
        <w:rPr>
          <w:color w:val="231F20"/>
          <w:w w:val="90"/>
        </w:rPr>
        <w:t>where</w:t>
      </w:r>
      <w:r>
        <w:rPr>
          <w:color w:val="231F20"/>
          <w:spacing w:val="-6"/>
          <w:w w:val="90"/>
        </w:rPr>
        <w:t xml:space="preserve"> </w:t>
      </w:r>
      <w:r>
        <w:rPr>
          <w:color w:val="231F20"/>
          <w:w w:val="90"/>
        </w:rPr>
        <w:t>it</w:t>
      </w:r>
      <w:r>
        <w:rPr>
          <w:color w:val="231F20"/>
          <w:spacing w:val="-6"/>
          <w:w w:val="90"/>
        </w:rPr>
        <w:t xml:space="preserve"> </w:t>
      </w:r>
      <w:r>
        <w:rPr>
          <w:color w:val="231F20"/>
          <w:w w:val="90"/>
        </w:rPr>
        <w:t>has</w:t>
      </w:r>
      <w:r>
        <w:rPr>
          <w:color w:val="231F20"/>
          <w:spacing w:val="-6"/>
          <w:w w:val="90"/>
        </w:rPr>
        <w:t xml:space="preserve"> </w:t>
      </w:r>
      <w:r>
        <w:rPr>
          <w:color w:val="231F20"/>
          <w:w w:val="90"/>
        </w:rPr>
        <w:t>been</w:t>
      </w:r>
      <w:r>
        <w:rPr>
          <w:color w:val="231F20"/>
          <w:spacing w:val="-6"/>
          <w:w w:val="90"/>
        </w:rPr>
        <w:t xml:space="preserve"> </w:t>
      </w:r>
      <w:r>
        <w:rPr>
          <w:color w:val="231F20"/>
          <w:w w:val="90"/>
        </w:rPr>
        <w:t xml:space="preserve">previously </w:t>
      </w:r>
      <w:r>
        <w:rPr>
          <w:color w:val="231F20"/>
          <w:w w:val="85"/>
        </w:rPr>
        <w:t>supported by excessive risk-taking.</w:t>
      </w:r>
      <w:r>
        <w:rPr>
          <w:color w:val="231F20"/>
          <w:spacing w:val="40"/>
        </w:rPr>
        <w:t xml:space="preserve"> </w:t>
      </w:r>
      <w:r>
        <w:rPr>
          <w:color w:val="231F20"/>
          <w:w w:val="85"/>
        </w:rPr>
        <w:t xml:space="preserve">This risk </w:t>
      </w:r>
      <w:proofErr w:type="spellStart"/>
      <w:r>
        <w:rPr>
          <w:color w:val="231F20"/>
          <w:w w:val="85"/>
        </w:rPr>
        <w:t>crystallised</w:t>
      </w:r>
      <w:proofErr w:type="spellEnd"/>
      <w:r>
        <w:rPr>
          <w:color w:val="231F20"/>
          <w:w w:val="85"/>
        </w:rPr>
        <w:t xml:space="preserve"> during </w:t>
      </w:r>
      <w:r>
        <w:rPr>
          <w:color w:val="231F20"/>
          <w:w w:val="90"/>
        </w:rPr>
        <w:t>the</w:t>
      </w:r>
      <w:r>
        <w:rPr>
          <w:color w:val="231F20"/>
          <w:spacing w:val="-8"/>
          <w:w w:val="90"/>
        </w:rPr>
        <w:t xml:space="preserve"> </w:t>
      </w:r>
      <w:r>
        <w:rPr>
          <w:color w:val="231F20"/>
          <w:w w:val="90"/>
        </w:rPr>
        <w:t>financial</w:t>
      </w:r>
      <w:r>
        <w:rPr>
          <w:color w:val="231F20"/>
          <w:spacing w:val="-8"/>
          <w:w w:val="90"/>
        </w:rPr>
        <w:t xml:space="preserve"> </w:t>
      </w:r>
      <w:r>
        <w:rPr>
          <w:color w:val="231F20"/>
          <w:w w:val="90"/>
        </w:rPr>
        <w:t>crisis</w:t>
      </w:r>
      <w:r>
        <w:rPr>
          <w:color w:val="231F20"/>
          <w:spacing w:val="-8"/>
          <w:w w:val="90"/>
        </w:rPr>
        <w:t xml:space="preserve"> </w:t>
      </w:r>
      <w:r>
        <w:rPr>
          <w:color w:val="231F20"/>
          <w:w w:val="90"/>
        </w:rPr>
        <w:t>when</w:t>
      </w:r>
      <w:r>
        <w:rPr>
          <w:color w:val="231F20"/>
          <w:spacing w:val="-8"/>
          <w:w w:val="90"/>
        </w:rPr>
        <w:t xml:space="preserve"> </w:t>
      </w:r>
      <w:r>
        <w:rPr>
          <w:color w:val="231F20"/>
          <w:w w:val="90"/>
        </w:rPr>
        <w:t>core</w:t>
      </w:r>
      <w:r>
        <w:rPr>
          <w:color w:val="231F20"/>
          <w:spacing w:val="-8"/>
          <w:w w:val="90"/>
        </w:rPr>
        <w:t xml:space="preserve"> </w:t>
      </w:r>
      <w:r>
        <w:rPr>
          <w:color w:val="231F20"/>
          <w:w w:val="90"/>
        </w:rPr>
        <w:t>intermediaries,</w:t>
      </w:r>
      <w:r>
        <w:rPr>
          <w:color w:val="231F20"/>
          <w:spacing w:val="-8"/>
          <w:w w:val="90"/>
        </w:rPr>
        <w:t xml:space="preserve"> </w:t>
      </w:r>
      <w:r>
        <w:rPr>
          <w:color w:val="231F20"/>
          <w:w w:val="90"/>
        </w:rPr>
        <w:t>or</w:t>
      </w:r>
      <w:r>
        <w:rPr>
          <w:color w:val="231F20"/>
          <w:spacing w:val="-8"/>
          <w:w w:val="90"/>
        </w:rPr>
        <w:t xml:space="preserve"> </w:t>
      </w:r>
      <w:r>
        <w:rPr>
          <w:color w:val="231F20"/>
          <w:w w:val="90"/>
        </w:rPr>
        <w:t>‘dealers’</w:t>
      </w:r>
      <w:r>
        <w:rPr>
          <w:color w:val="231F20"/>
          <w:spacing w:val="-8"/>
          <w:w w:val="90"/>
        </w:rPr>
        <w:t xml:space="preserve"> </w:t>
      </w:r>
      <w:r>
        <w:rPr>
          <w:color w:val="231F20"/>
          <w:w w:val="90"/>
        </w:rPr>
        <w:t xml:space="preserve">— </w:t>
      </w:r>
      <w:r>
        <w:rPr>
          <w:color w:val="231F20"/>
          <w:w w:val="85"/>
        </w:rPr>
        <w:t>who had engaged in excessive levels of securities financing and held</w:t>
      </w:r>
      <w:r>
        <w:rPr>
          <w:color w:val="231F20"/>
          <w:spacing w:val="-3"/>
        </w:rPr>
        <w:t xml:space="preserve"> </w:t>
      </w:r>
      <w:r>
        <w:rPr>
          <w:color w:val="231F20"/>
          <w:w w:val="85"/>
        </w:rPr>
        <w:t>large</w:t>
      </w:r>
      <w:r>
        <w:rPr>
          <w:color w:val="231F20"/>
          <w:spacing w:val="-3"/>
        </w:rPr>
        <w:t xml:space="preserve"> </w:t>
      </w:r>
      <w:r>
        <w:rPr>
          <w:color w:val="231F20"/>
          <w:w w:val="85"/>
        </w:rPr>
        <w:t>inventories</w:t>
      </w:r>
      <w:r>
        <w:rPr>
          <w:color w:val="231F20"/>
          <w:spacing w:val="-3"/>
        </w:rPr>
        <w:t xml:space="preserve"> </w:t>
      </w:r>
      <w:r>
        <w:rPr>
          <w:color w:val="231F20"/>
          <w:w w:val="85"/>
        </w:rPr>
        <w:t>of</w:t>
      </w:r>
      <w:r>
        <w:rPr>
          <w:color w:val="231F20"/>
          <w:spacing w:val="-3"/>
        </w:rPr>
        <w:t xml:space="preserve"> </w:t>
      </w:r>
      <w:r>
        <w:rPr>
          <w:color w:val="231F20"/>
          <w:w w:val="85"/>
        </w:rPr>
        <w:t>cash</w:t>
      </w:r>
      <w:r>
        <w:rPr>
          <w:color w:val="231F20"/>
          <w:spacing w:val="-3"/>
        </w:rPr>
        <w:t xml:space="preserve"> </w:t>
      </w:r>
      <w:r>
        <w:rPr>
          <w:color w:val="231F20"/>
          <w:w w:val="85"/>
        </w:rPr>
        <w:t>securities</w:t>
      </w:r>
      <w:r>
        <w:rPr>
          <w:color w:val="231F20"/>
          <w:spacing w:val="-2"/>
        </w:rPr>
        <w:t xml:space="preserve"> </w:t>
      </w:r>
      <w:r>
        <w:rPr>
          <w:color w:val="231F20"/>
          <w:w w:val="85"/>
        </w:rPr>
        <w:t>on</w:t>
      </w:r>
      <w:r>
        <w:rPr>
          <w:color w:val="231F20"/>
          <w:spacing w:val="-3"/>
        </w:rPr>
        <w:t xml:space="preserve"> </w:t>
      </w:r>
      <w:r>
        <w:rPr>
          <w:color w:val="231F20"/>
          <w:w w:val="85"/>
        </w:rPr>
        <w:t>their</w:t>
      </w:r>
      <w:r>
        <w:rPr>
          <w:color w:val="231F20"/>
          <w:spacing w:val="-3"/>
        </w:rPr>
        <w:t xml:space="preserve"> </w:t>
      </w:r>
      <w:r>
        <w:rPr>
          <w:color w:val="231F20"/>
          <w:w w:val="85"/>
        </w:rPr>
        <w:t>balance</w:t>
      </w:r>
      <w:r>
        <w:rPr>
          <w:color w:val="231F20"/>
          <w:spacing w:val="-3"/>
        </w:rPr>
        <w:t xml:space="preserve"> </w:t>
      </w:r>
      <w:r>
        <w:rPr>
          <w:color w:val="231F20"/>
          <w:spacing w:val="-2"/>
          <w:w w:val="85"/>
        </w:rPr>
        <w:t>sheets</w:t>
      </w:r>
    </w:p>
    <w:p w14:paraId="0A41F445" w14:textId="77777777" w:rsidR="006D5EBA" w:rsidRDefault="00363CC2">
      <w:pPr>
        <w:pStyle w:val="BodyText"/>
        <w:spacing w:line="268" w:lineRule="auto"/>
        <w:ind w:left="85" w:right="265"/>
        <w:jc w:val="both"/>
      </w:pPr>
      <w:r>
        <w:rPr>
          <w:color w:val="231F20"/>
          <w:w w:val="90"/>
        </w:rPr>
        <w:t>—</w:t>
      </w:r>
      <w:r>
        <w:rPr>
          <w:color w:val="231F20"/>
          <w:spacing w:val="-10"/>
          <w:w w:val="90"/>
        </w:rPr>
        <w:t xml:space="preserve"> </w:t>
      </w:r>
      <w:r>
        <w:rPr>
          <w:color w:val="231F20"/>
          <w:w w:val="90"/>
        </w:rPr>
        <w:t>were</w:t>
      </w:r>
      <w:r>
        <w:rPr>
          <w:color w:val="231F20"/>
          <w:spacing w:val="-9"/>
          <w:w w:val="90"/>
        </w:rPr>
        <w:t xml:space="preserve"> </w:t>
      </w:r>
      <w:r>
        <w:rPr>
          <w:color w:val="231F20"/>
          <w:w w:val="90"/>
        </w:rPr>
        <w:t>forced</w:t>
      </w:r>
      <w:r>
        <w:rPr>
          <w:color w:val="231F20"/>
          <w:spacing w:val="-9"/>
          <w:w w:val="90"/>
        </w:rPr>
        <w:t xml:space="preserve"> </w:t>
      </w:r>
      <w:r>
        <w:rPr>
          <w:color w:val="231F20"/>
          <w:w w:val="90"/>
        </w:rPr>
        <w:t>to</w:t>
      </w:r>
      <w:r>
        <w:rPr>
          <w:color w:val="231F20"/>
          <w:spacing w:val="-9"/>
          <w:w w:val="90"/>
        </w:rPr>
        <w:t xml:space="preserve"> </w:t>
      </w:r>
      <w:r>
        <w:rPr>
          <w:color w:val="231F20"/>
          <w:w w:val="90"/>
        </w:rPr>
        <w:t>reduce</w:t>
      </w:r>
      <w:r>
        <w:rPr>
          <w:color w:val="231F20"/>
          <w:spacing w:val="-9"/>
          <w:w w:val="90"/>
        </w:rPr>
        <w:t xml:space="preserve"> </w:t>
      </w:r>
      <w:r>
        <w:rPr>
          <w:color w:val="231F20"/>
          <w:w w:val="90"/>
        </w:rPr>
        <w:t>their</w:t>
      </w:r>
      <w:r>
        <w:rPr>
          <w:color w:val="231F20"/>
          <w:spacing w:val="-9"/>
          <w:w w:val="90"/>
        </w:rPr>
        <w:t xml:space="preserve"> </w:t>
      </w:r>
      <w:r>
        <w:rPr>
          <w:color w:val="231F20"/>
          <w:w w:val="90"/>
        </w:rPr>
        <w:t>market-making</w:t>
      </w:r>
      <w:r>
        <w:rPr>
          <w:color w:val="231F20"/>
          <w:spacing w:val="-9"/>
          <w:w w:val="90"/>
        </w:rPr>
        <w:t xml:space="preserve"> </w:t>
      </w:r>
      <w:r>
        <w:rPr>
          <w:color w:val="231F20"/>
          <w:w w:val="90"/>
        </w:rPr>
        <w:t>services.</w:t>
      </w:r>
      <w:r>
        <w:rPr>
          <w:color w:val="231F20"/>
          <w:spacing w:val="-1"/>
          <w:w w:val="90"/>
        </w:rPr>
        <w:t xml:space="preserve"> </w:t>
      </w:r>
      <w:r>
        <w:rPr>
          <w:color w:val="231F20"/>
          <w:w w:val="90"/>
        </w:rPr>
        <w:t>As</w:t>
      </w:r>
      <w:r>
        <w:rPr>
          <w:color w:val="231F20"/>
          <w:spacing w:val="-9"/>
          <w:w w:val="90"/>
        </w:rPr>
        <w:t xml:space="preserve"> </w:t>
      </w:r>
      <w:r>
        <w:rPr>
          <w:color w:val="231F20"/>
          <w:w w:val="90"/>
        </w:rPr>
        <w:t xml:space="preserve">a </w:t>
      </w:r>
      <w:r>
        <w:rPr>
          <w:color w:val="231F20"/>
          <w:w w:val="85"/>
        </w:rPr>
        <w:t xml:space="preserve">result, liquidity evaporated in a range of markets, amplifying the impact of the crisis on market functioning, and the wider </w:t>
      </w:r>
      <w:r>
        <w:rPr>
          <w:color w:val="231F20"/>
          <w:spacing w:val="-2"/>
          <w:w w:val="95"/>
        </w:rPr>
        <w:t>economy.</w:t>
      </w:r>
    </w:p>
    <w:p w14:paraId="1F44B07E" w14:textId="77777777" w:rsidR="006D5EBA" w:rsidRDefault="006D5EBA">
      <w:pPr>
        <w:pStyle w:val="BodyText"/>
        <w:spacing w:before="27"/>
      </w:pPr>
    </w:p>
    <w:p w14:paraId="293398CF" w14:textId="77777777" w:rsidR="006D5EBA" w:rsidRDefault="00363CC2">
      <w:pPr>
        <w:pStyle w:val="BodyText"/>
        <w:spacing w:line="268" w:lineRule="auto"/>
        <w:ind w:left="85" w:right="70"/>
      </w:pPr>
      <w:r>
        <w:rPr>
          <w:color w:val="231F20"/>
          <w:w w:val="90"/>
        </w:rPr>
        <w:t>Not</w:t>
      </w:r>
      <w:r>
        <w:rPr>
          <w:color w:val="231F20"/>
          <w:spacing w:val="-4"/>
          <w:w w:val="90"/>
        </w:rPr>
        <w:t xml:space="preserve"> </w:t>
      </w:r>
      <w:r>
        <w:rPr>
          <w:color w:val="231F20"/>
          <w:w w:val="90"/>
        </w:rPr>
        <w:t>all</w:t>
      </w:r>
      <w:r>
        <w:rPr>
          <w:color w:val="231F20"/>
          <w:spacing w:val="-4"/>
          <w:w w:val="90"/>
        </w:rPr>
        <w:t xml:space="preserve"> </w:t>
      </w:r>
      <w:r>
        <w:rPr>
          <w:color w:val="231F20"/>
          <w:w w:val="90"/>
        </w:rPr>
        <w:t>markets</w:t>
      </w:r>
      <w:r>
        <w:rPr>
          <w:color w:val="231F20"/>
          <w:spacing w:val="-4"/>
          <w:w w:val="90"/>
        </w:rPr>
        <w:t xml:space="preserve"> </w:t>
      </w:r>
      <w:r>
        <w:rPr>
          <w:color w:val="231F20"/>
          <w:w w:val="90"/>
        </w:rPr>
        <w:t>can,</w:t>
      </w:r>
      <w:r>
        <w:rPr>
          <w:color w:val="231F20"/>
          <w:spacing w:val="-4"/>
          <w:w w:val="90"/>
        </w:rPr>
        <w:t xml:space="preserve"> </w:t>
      </w:r>
      <w:r>
        <w:rPr>
          <w:color w:val="231F20"/>
          <w:w w:val="90"/>
        </w:rPr>
        <w:t>or</w:t>
      </w:r>
      <w:r>
        <w:rPr>
          <w:color w:val="231F20"/>
          <w:spacing w:val="-4"/>
          <w:w w:val="90"/>
        </w:rPr>
        <w:t xml:space="preserve"> </w:t>
      </w:r>
      <w:r>
        <w:rPr>
          <w:color w:val="231F20"/>
          <w:w w:val="90"/>
        </w:rPr>
        <w:t>should,</w:t>
      </w:r>
      <w:r>
        <w:rPr>
          <w:color w:val="231F20"/>
          <w:spacing w:val="-4"/>
          <w:w w:val="90"/>
        </w:rPr>
        <w:t xml:space="preserve"> </w:t>
      </w:r>
      <w:r>
        <w:rPr>
          <w:color w:val="231F20"/>
          <w:w w:val="90"/>
        </w:rPr>
        <w:t>be</w:t>
      </w:r>
      <w:r>
        <w:rPr>
          <w:color w:val="231F20"/>
          <w:spacing w:val="-4"/>
          <w:w w:val="90"/>
        </w:rPr>
        <w:t xml:space="preserve"> </w:t>
      </w:r>
      <w:r>
        <w:rPr>
          <w:color w:val="231F20"/>
          <w:w w:val="90"/>
        </w:rPr>
        <w:t>equally</w:t>
      </w:r>
      <w:r>
        <w:rPr>
          <w:color w:val="231F20"/>
          <w:spacing w:val="-4"/>
          <w:w w:val="90"/>
        </w:rPr>
        <w:t xml:space="preserve"> </w:t>
      </w:r>
      <w:r>
        <w:rPr>
          <w:color w:val="231F20"/>
          <w:w w:val="90"/>
        </w:rPr>
        <w:t>liquid.</w:t>
      </w:r>
      <w:r>
        <w:rPr>
          <w:color w:val="231F20"/>
          <w:spacing w:val="40"/>
        </w:rPr>
        <w:t xml:space="preserve"> </w:t>
      </w:r>
      <w:r>
        <w:rPr>
          <w:color w:val="231F20"/>
          <w:w w:val="90"/>
        </w:rPr>
        <w:t>The</w:t>
      </w:r>
      <w:r>
        <w:rPr>
          <w:color w:val="231F20"/>
          <w:spacing w:val="-4"/>
          <w:w w:val="90"/>
        </w:rPr>
        <w:t xml:space="preserve"> </w:t>
      </w:r>
      <w:r>
        <w:rPr>
          <w:color w:val="231F20"/>
          <w:w w:val="90"/>
        </w:rPr>
        <w:t xml:space="preserve">ease with which buyers and sellers can be found will depend on fundamental characteristics of the asset (Anderson </w:t>
      </w:r>
      <w:r>
        <w:rPr>
          <w:i/>
          <w:color w:val="231F20"/>
          <w:w w:val="90"/>
        </w:rPr>
        <w:t>et</w:t>
      </w:r>
      <w:r>
        <w:rPr>
          <w:i/>
          <w:color w:val="231F20"/>
          <w:spacing w:val="-7"/>
          <w:w w:val="90"/>
        </w:rPr>
        <w:t xml:space="preserve"> </w:t>
      </w:r>
      <w:r>
        <w:rPr>
          <w:i/>
          <w:color w:val="231F20"/>
          <w:w w:val="90"/>
        </w:rPr>
        <w:t xml:space="preserve">al </w:t>
      </w:r>
      <w:r>
        <w:rPr>
          <w:color w:val="231F20"/>
          <w:w w:val="85"/>
        </w:rPr>
        <w:t>(2015)).</w:t>
      </w:r>
      <w:r>
        <w:rPr>
          <w:color w:val="231F20"/>
          <w:w w:val="85"/>
          <w:position w:val="4"/>
          <w:sz w:val="14"/>
        </w:rPr>
        <w:t>(2)</w:t>
      </w:r>
      <w:r>
        <w:rPr>
          <w:color w:val="231F20"/>
          <w:spacing w:val="70"/>
          <w:position w:val="4"/>
          <w:sz w:val="14"/>
        </w:rPr>
        <w:t xml:space="preserve"> </w:t>
      </w:r>
      <w:r>
        <w:rPr>
          <w:color w:val="231F20"/>
          <w:w w:val="85"/>
        </w:rPr>
        <w:t xml:space="preserve">For example, the seller of a relatively </w:t>
      </w:r>
      <w:proofErr w:type="spellStart"/>
      <w:r>
        <w:rPr>
          <w:color w:val="231F20"/>
          <w:w w:val="85"/>
        </w:rPr>
        <w:t>standardised</w:t>
      </w:r>
      <w:proofErr w:type="spellEnd"/>
      <w:r>
        <w:rPr>
          <w:color w:val="231F20"/>
          <w:w w:val="85"/>
        </w:rPr>
        <w:t xml:space="preserve"> </w:t>
      </w:r>
      <w:r>
        <w:rPr>
          <w:color w:val="231F20"/>
          <w:w w:val="90"/>
        </w:rPr>
        <w:t>asset</w:t>
      </w:r>
      <w:r>
        <w:rPr>
          <w:color w:val="231F20"/>
          <w:spacing w:val="-4"/>
          <w:w w:val="90"/>
        </w:rPr>
        <w:t xml:space="preserve"> </w:t>
      </w:r>
      <w:r>
        <w:rPr>
          <w:color w:val="231F20"/>
          <w:w w:val="90"/>
        </w:rPr>
        <w:t>that</w:t>
      </w:r>
      <w:r>
        <w:rPr>
          <w:color w:val="231F20"/>
          <w:spacing w:val="-4"/>
          <w:w w:val="90"/>
        </w:rPr>
        <w:t xml:space="preserve"> </w:t>
      </w:r>
      <w:r>
        <w:rPr>
          <w:color w:val="231F20"/>
          <w:w w:val="90"/>
        </w:rPr>
        <w:t>is</w:t>
      </w:r>
      <w:r>
        <w:rPr>
          <w:color w:val="231F20"/>
          <w:spacing w:val="-4"/>
          <w:w w:val="90"/>
        </w:rPr>
        <w:t xml:space="preserve"> </w:t>
      </w:r>
      <w:r>
        <w:rPr>
          <w:color w:val="231F20"/>
          <w:w w:val="90"/>
        </w:rPr>
        <w:t>widely</w:t>
      </w:r>
      <w:r>
        <w:rPr>
          <w:color w:val="231F20"/>
          <w:spacing w:val="-4"/>
          <w:w w:val="90"/>
        </w:rPr>
        <w:t xml:space="preserve"> </w:t>
      </w:r>
      <w:r>
        <w:rPr>
          <w:color w:val="231F20"/>
          <w:w w:val="90"/>
        </w:rPr>
        <w:t>used</w:t>
      </w:r>
      <w:r>
        <w:rPr>
          <w:color w:val="231F20"/>
          <w:spacing w:val="-4"/>
          <w:w w:val="90"/>
        </w:rPr>
        <w:t xml:space="preserve"> </w:t>
      </w:r>
      <w:r>
        <w:rPr>
          <w:color w:val="231F20"/>
          <w:w w:val="90"/>
        </w:rPr>
        <w:t>as</w:t>
      </w:r>
      <w:r>
        <w:rPr>
          <w:color w:val="231F20"/>
          <w:spacing w:val="-4"/>
          <w:w w:val="90"/>
        </w:rPr>
        <w:t xml:space="preserve"> </w:t>
      </w:r>
      <w:r>
        <w:rPr>
          <w:color w:val="231F20"/>
          <w:w w:val="90"/>
        </w:rPr>
        <w:t>collateral</w:t>
      </w:r>
      <w:r>
        <w:rPr>
          <w:color w:val="231F20"/>
          <w:spacing w:val="-4"/>
          <w:w w:val="90"/>
        </w:rPr>
        <w:t xml:space="preserve"> </w:t>
      </w:r>
      <w:r>
        <w:rPr>
          <w:color w:val="231F20"/>
          <w:w w:val="90"/>
        </w:rPr>
        <w:t>in</w:t>
      </w:r>
      <w:r>
        <w:rPr>
          <w:color w:val="231F20"/>
          <w:spacing w:val="-4"/>
          <w:w w:val="90"/>
        </w:rPr>
        <w:t xml:space="preserve"> </w:t>
      </w:r>
      <w:r>
        <w:rPr>
          <w:color w:val="231F20"/>
          <w:w w:val="90"/>
        </w:rPr>
        <w:t>securities</w:t>
      </w:r>
      <w:r>
        <w:rPr>
          <w:color w:val="231F20"/>
          <w:spacing w:val="-4"/>
          <w:w w:val="90"/>
        </w:rPr>
        <w:t xml:space="preserve"> </w:t>
      </w:r>
      <w:r>
        <w:rPr>
          <w:color w:val="231F20"/>
          <w:w w:val="90"/>
        </w:rPr>
        <w:t>financing transactions</w:t>
      </w:r>
      <w:r>
        <w:rPr>
          <w:color w:val="231F20"/>
          <w:spacing w:val="-8"/>
          <w:w w:val="90"/>
        </w:rPr>
        <w:t xml:space="preserve"> </w:t>
      </w:r>
      <w:r>
        <w:rPr>
          <w:color w:val="231F20"/>
          <w:w w:val="90"/>
        </w:rPr>
        <w:t>(</w:t>
      </w:r>
      <w:proofErr w:type="spellStart"/>
      <w:r>
        <w:rPr>
          <w:color w:val="231F20"/>
          <w:w w:val="90"/>
        </w:rPr>
        <w:t>eg</w:t>
      </w:r>
      <w:proofErr w:type="spellEnd"/>
      <w:r>
        <w:rPr>
          <w:color w:val="231F20"/>
          <w:spacing w:val="-8"/>
          <w:w w:val="90"/>
        </w:rPr>
        <w:t xml:space="preserve"> </w:t>
      </w:r>
      <w:r>
        <w:rPr>
          <w:color w:val="231F20"/>
          <w:w w:val="90"/>
        </w:rPr>
        <w:t>a</w:t>
      </w:r>
      <w:r>
        <w:rPr>
          <w:color w:val="231F20"/>
          <w:spacing w:val="-8"/>
          <w:w w:val="90"/>
        </w:rPr>
        <w:t xml:space="preserve"> </w:t>
      </w:r>
      <w:r>
        <w:rPr>
          <w:color w:val="231F20"/>
          <w:w w:val="90"/>
        </w:rPr>
        <w:t>benchmark</w:t>
      </w:r>
      <w:r>
        <w:rPr>
          <w:color w:val="231F20"/>
          <w:spacing w:val="-8"/>
          <w:w w:val="90"/>
        </w:rPr>
        <w:t xml:space="preserve"> </w:t>
      </w:r>
      <w:r>
        <w:rPr>
          <w:color w:val="231F20"/>
          <w:w w:val="90"/>
        </w:rPr>
        <w:t>US</w:t>
      </w:r>
      <w:r>
        <w:rPr>
          <w:color w:val="231F20"/>
          <w:spacing w:val="-8"/>
          <w:w w:val="90"/>
        </w:rPr>
        <w:t xml:space="preserve"> </w:t>
      </w:r>
      <w:r>
        <w:rPr>
          <w:color w:val="231F20"/>
          <w:w w:val="90"/>
        </w:rPr>
        <w:t>Treasury)</w:t>
      </w:r>
      <w:r>
        <w:rPr>
          <w:color w:val="231F20"/>
          <w:spacing w:val="-8"/>
          <w:w w:val="90"/>
        </w:rPr>
        <w:t xml:space="preserve"> </w:t>
      </w:r>
      <w:r>
        <w:rPr>
          <w:color w:val="231F20"/>
          <w:w w:val="90"/>
        </w:rPr>
        <w:t>is</w:t>
      </w:r>
      <w:r>
        <w:rPr>
          <w:color w:val="231F20"/>
          <w:spacing w:val="-8"/>
          <w:w w:val="90"/>
        </w:rPr>
        <w:t xml:space="preserve"> </w:t>
      </w:r>
      <w:r>
        <w:rPr>
          <w:color w:val="231F20"/>
          <w:w w:val="90"/>
        </w:rPr>
        <w:t>likely</w:t>
      </w:r>
      <w:r>
        <w:rPr>
          <w:color w:val="231F20"/>
          <w:spacing w:val="-8"/>
          <w:w w:val="90"/>
        </w:rPr>
        <w:t xml:space="preserve"> </w:t>
      </w:r>
      <w:r>
        <w:rPr>
          <w:color w:val="231F20"/>
          <w:w w:val="90"/>
        </w:rPr>
        <w:t>to</w:t>
      </w:r>
      <w:r>
        <w:rPr>
          <w:color w:val="231F20"/>
          <w:spacing w:val="-8"/>
          <w:w w:val="90"/>
        </w:rPr>
        <w:t xml:space="preserve"> </w:t>
      </w:r>
      <w:r>
        <w:rPr>
          <w:color w:val="231F20"/>
          <w:w w:val="90"/>
        </w:rPr>
        <w:t>find</w:t>
      </w:r>
      <w:r>
        <w:rPr>
          <w:color w:val="231F20"/>
          <w:spacing w:val="-8"/>
          <w:w w:val="90"/>
        </w:rPr>
        <w:t xml:space="preserve"> </w:t>
      </w:r>
      <w:r>
        <w:rPr>
          <w:color w:val="231F20"/>
          <w:w w:val="90"/>
        </w:rPr>
        <w:t>it easier</w:t>
      </w:r>
      <w:r>
        <w:rPr>
          <w:color w:val="231F20"/>
          <w:spacing w:val="-1"/>
          <w:w w:val="90"/>
        </w:rPr>
        <w:t xml:space="preserve"> </w:t>
      </w:r>
      <w:r>
        <w:rPr>
          <w:color w:val="231F20"/>
          <w:w w:val="90"/>
        </w:rPr>
        <w:t>to</w:t>
      </w:r>
      <w:r>
        <w:rPr>
          <w:color w:val="231F20"/>
          <w:spacing w:val="-1"/>
          <w:w w:val="90"/>
        </w:rPr>
        <w:t xml:space="preserve"> </w:t>
      </w:r>
      <w:r>
        <w:rPr>
          <w:color w:val="231F20"/>
          <w:w w:val="90"/>
        </w:rPr>
        <w:t>locate</w:t>
      </w:r>
      <w:r>
        <w:rPr>
          <w:color w:val="231F20"/>
          <w:spacing w:val="-1"/>
          <w:w w:val="90"/>
        </w:rPr>
        <w:t xml:space="preserve"> </w:t>
      </w:r>
      <w:r>
        <w:rPr>
          <w:color w:val="231F20"/>
          <w:w w:val="90"/>
        </w:rPr>
        <w:t>a</w:t>
      </w:r>
      <w:r>
        <w:rPr>
          <w:color w:val="231F20"/>
          <w:spacing w:val="-1"/>
          <w:w w:val="90"/>
        </w:rPr>
        <w:t xml:space="preserve"> </w:t>
      </w:r>
      <w:r>
        <w:rPr>
          <w:color w:val="231F20"/>
          <w:w w:val="90"/>
        </w:rPr>
        <w:t>buyer</w:t>
      </w:r>
      <w:r>
        <w:rPr>
          <w:color w:val="231F20"/>
          <w:spacing w:val="-1"/>
          <w:w w:val="90"/>
        </w:rPr>
        <w:t xml:space="preserve"> </w:t>
      </w:r>
      <w:r>
        <w:rPr>
          <w:color w:val="231F20"/>
          <w:w w:val="90"/>
        </w:rPr>
        <w:t>than</w:t>
      </w:r>
      <w:r>
        <w:rPr>
          <w:color w:val="231F20"/>
          <w:spacing w:val="-1"/>
          <w:w w:val="90"/>
        </w:rPr>
        <w:t xml:space="preserve"> </w:t>
      </w:r>
      <w:r>
        <w:rPr>
          <w:color w:val="231F20"/>
          <w:w w:val="90"/>
        </w:rPr>
        <w:t>the</w:t>
      </w:r>
      <w:r>
        <w:rPr>
          <w:color w:val="231F20"/>
          <w:spacing w:val="-1"/>
          <w:w w:val="90"/>
        </w:rPr>
        <w:t xml:space="preserve"> </w:t>
      </w:r>
      <w:r>
        <w:rPr>
          <w:color w:val="231F20"/>
          <w:w w:val="90"/>
        </w:rPr>
        <w:t>seller</w:t>
      </w:r>
      <w:r>
        <w:rPr>
          <w:color w:val="231F20"/>
          <w:spacing w:val="-1"/>
          <w:w w:val="90"/>
        </w:rPr>
        <w:t xml:space="preserve"> </w:t>
      </w:r>
      <w:r>
        <w:rPr>
          <w:color w:val="231F20"/>
          <w:w w:val="90"/>
        </w:rPr>
        <w:t>of</w:t>
      </w:r>
      <w:r>
        <w:rPr>
          <w:color w:val="231F20"/>
          <w:spacing w:val="-1"/>
          <w:w w:val="90"/>
        </w:rPr>
        <w:t xml:space="preserve"> </w:t>
      </w:r>
      <w:r>
        <w:rPr>
          <w:color w:val="231F20"/>
          <w:w w:val="90"/>
        </w:rPr>
        <w:t>a</w:t>
      </w:r>
      <w:r>
        <w:rPr>
          <w:color w:val="231F20"/>
          <w:spacing w:val="-1"/>
          <w:w w:val="90"/>
        </w:rPr>
        <w:t xml:space="preserve"> </w:t>
      </w:r>
      <w:r>
        <w:rPr>
          <w:color w:val="231F20"/>
          <w:w w:val="90"/>
        </w:rPr>
        <w:t>more</w:t>
      </w:r>
      <w:r>
        <w:rPr>
          <w:color w:val="231F20"/>
          <w:spacing w:val="-1"/>
          <w:w w:val="90"/>
        </w:rPr>
        <w:t xml:space="preserve"> </w:t>
      </w:r>
      <w:r>
        <w:rPr>
          <w:color w:val="231F20"/>
          <w:w w:val="90"/>
        </w:rPr>
        <w:t>complex instrument (</w:t>
      </w:r>
      <w:proofErr w:type="spellStart"/>
      <w:r>
        <w:rPr>
          <w:color w:val="231F20"/>
          <w:w w:val="90"/>
        </w:rPr>
        <w:t>eg</w:t>
      </w:r>
      <w:proofErr w:type="spellEnd"/>
      <w:r>
        <w:rPr>
          <w:color w:val="231F20"/>
          <w:w w:val="90"/>
        </w:rPr>
        <w:t xml:space="preserve"> an asset-backed security).</w:t>
      </w:r>
    </w:p>
    <w:p w14:paraId="3B79F82B" w14:textId="77777777" w:rsidR="006D5EBA" w:rsidRDefault="00363CC2">
      <w:pPr>
        <w:pStyle w:val="BodyText"/>
        <w:spacing w:before="38"/>
      </w:pPr>
      <w:r>
        <w:rPr>
          <w:noProof/>
        </w:rPr>
        <mc:AlternateContent>
          <mc:Choice Requires="wps">
            <w:drawing>
              <wp:anchor distT="0" distB="0" distL="0" distR="0" simplePos="0" relativeHeight="487672832" behindDoc="1" locked="0" layoutInCell="1" allowOverlap="1" wp14:anchorId="33EECC17" wp14:editId="6B184AE5">
                <wp:simplePos x="0" y="0"/>
                <wp:positionH relativeFrom="page">
                  <wp:posOffset>3888003</wp:posOffset>
                </wp:positionH>
                <wp:positionV relativeFrom="paragraph">
                  <wp:posOffset>187034</wp:posOffset>
                </wp:positionV>
                <wp:extent cx="3168015" cy="1270"/>
                <wp:effectExtent l="0" t="0" r="0" b="0"/>
                <wp:wrapTopAndBottom/>
                <wp:docPr id="1273" name="Graphic 1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3A8CFDF" id="Graphic 1273" o:spid="_x0000_s1026" style="position:absolute;margin-left:306.15pt;margin-top:14.75pt;width:249.45pt;height:.1pt;z-index:-1564364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" path="m,l3167989,e" filled="f" strokecolor="#751c66" strokeweight=".6pt">
                <v:path arrowok="t"/>
                <w10:wrap type="topAndBottom" anchorx="page"/>
              </v:shape>
            </w:pict>
          </mc:Fallback>
        </mc:AlternateContent>
      </w:r>
    </w:p>
    <w:p w14:paraId="51326196" w14:textId="77777777" w:rsidR="006D5EBA" w:rsidRDefault="00363CC2">
      <w:pPr>
        <w:pStyle w:val="ListParagraph"/>
        <w:numPr>
          <w:ilvl w:val="0"/>
          <w:numId w:val="32"/>
        </w:numPr>
        <w:tabs>
          <w:tab w:val="left" w:pos="298"/>
        </w:tabs>
        <w:spacing w:before="65" w:line="235" w:lineRule="auto"/>
        <w:ind w:right="1059"/>
        <w:rPr>
          <w:sz w:val="14"/>
        </w:rPr>
      </w:pPr>
      <w:r>
        <w:rPr>
          <w:color w:val="231F20"/>
          <w:w w:val="90"/>
          <w:sz w:val="14"/>
        </w:rPr>
        <w:t>Fair</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Effective</w:t>
      </w:r>
      <w:r>
        <w:rPr>
          <w:color w:val="231F20"/>
          <w:spacing w:val="-5"/>
          <w:w w:val="90"/>
          <w:sz w:val="14"/>
        </w:rPr>
        <w:t xml:space="preserve"> </w:t>
      </w:r>
      <w:r>
        <w:rPr>
          <w:color w:val="231F20"/>
          <w:w w:val="90"/>
          <w:sz w:val="14"/>
        </w:rPr>
        <w:t>Markets</w:t>
      </w:r>
      <w:r>
        <w:rPr>
          <w:color w:val="231F20"/>
          <w:spacing w:val="-5"/>
          <w:w w:val="90"/>
          <w:sz w:val="14"/>
        </w:rPr>
        <w:t xml:space="preserve"> </w:t>
      </w:r>
      <w:r>
        <w:rPr>
          <w:color w:val="231F20"/>
          <w:w w:val="90"/>
          <w:sz w:val="14"/>
        </w:rPr>
        <w:t>Review,</w:t>
      </w:r>
      <w:r>
        <w:rPr>
          <w:color w:val="231F20"/>
          <w:spacing w:val="-5"/>
          <w:w w:val="90"/>
          <w:sz w:val="14"/>
        </w:rPr>
        <w:t xml:space="preserve"> </w:t>
      </w:r>
      <w:r>
        <w:rPr>
          <w:color w:val="231F20"/>
          <w:w w:val="90"/>
          <w:sz w:val="14"/>
        </w:rPr>
        <w:t>Final</w:t>
      </w:r>
      <w:r>
        <w:rPr>
          <w:color w:val="231F20"/>
          <w:spacing w:val="-5"/>
          <w:w w:val="90"/>
          <w:sz w:val="14"/>
        </w:rPr>
        <w:t xml:space="preserve"> </w:t>
      </w:r>
      <w:r>
        <w:rPr>
          <w:color w:val="231F20"/>
          <w:w w:val="90"/>
          <w:sz w:val="14"/>
        </w:rPr>
        <w:t>Report,</w:t>
      </w:r>
      <w:r>
        <w:rPr>
          <w:color w:val="231F20"/>
          <w:spacing w:val="-5"/>
          <w:w w:val="90"/>
          <w:sz w:val="14"/>
        </w:rPr>
        <w:t xml:space="preserve"> </w:t>
      </w:r>
      <w:r>
        <w:rPr>
          <w:color w:val="231F20"/>
          <w:w w:val="90"/>
          <w:sz w:val="14"/>
        </w:rPr>
        <w:t>June</w:t>
      </w:r>
      <w:r>
        <w:rPr>
          <w:color w:val="231F20"/>
          <w:spacing w:val="-5"/>
          <w:w w:val="90"/>
          <w:sz w:val="14"/>
        </w:rPr>
        <w:t xml:space="preserve"> </w:t>
      </w:r>
      <w:r>
        <w:rPr>
          <w:color w:val="231F20"/>
          <w:w w:val="90"/>
          <w:sz w:val="14"/>
        </w:rPr>
        <w:t>2015;</w:t>
      </w:r>
      <w:r>
        <w:rPr>
          <w:color w:val="231F20"/>
          <w:sz w:val="14"/>
        </w:rPr>
        <w:t xml:space="preserve"> </w:t>
      </w:r>
      <w:hyperlink r:id="rId92">
        <w:r>
          <w:rPr>
            <w:color w:val="231F20"/>
            <w:spacing w:val="-2"/>
            <w:w w:val="85"/>
            <w:sz w:val="14"/>
          </w:rPr>
          <w:t>www.bankofengland.co.uk/publications/Pages/news/2015/055.aspx</w:t>
        </w:r>
      </w:hyperlink>
      <w:r>
        <w:rPr>
          <w:color w:val="231F20"/>
          <w:spacing w:val="-2"/>
          <w:w w:val="85"/>
          <w:sz w:val="14"/>
        </w:rPr>
        <w:t>.</w:t>
      </w:r>
    </w:p>
    <w:p w14:paraId="14D69AC6" w14:textId="77777777" w:rsidR="006D5EBA" w:rsidRDefault="00363CC2">
      <w:pPr>
        <w:pStyle w:val="ListParagraph"/>
        <w:numPr>
          <w:ilvl w:val="0"/>
          <w:numId w:val="32"/>
        </w:numPr>
        <w:tabs>
          <w:tab w:val="left" w:pos="298"/>
        </w:tabs>
        <w:spacing w:before="2" w:line="235" w:lineRule="auto"/>
        <w:ind w:right="85"/>
        <w:rPr>
          <w:sz w:val="14"/>
        </w:rPr>
      </w:pPr>
      <w:r>
        <w:rPr>
          <w:color w:val="231F20"/>
          <w:w w:val="85"/>
          <w:sz w:val="14"/>
        </w:rPr>
        <w:t>Anderson, N, Webber, L, Noss, J, Beale, D and Crowley-Reidy, L (2015), ‘The resilience</w:t>
      </w:r>
      <w:r>
        <w:rPr>
          <w:color w:val="231F20"/>
          <w:sz w:val="14"/>
        </w:rPr>
        <w:t xml:space="preserve"> </w:t>
      </w:r>
      <w:r>
        <w:rPr>
          <w:color w:val="231F20"/>
          <w:spacing w:val="-2"/>
          <w:w w:val="90"/>
          <w:sz w:val="14"/>
        </w:rPr>
        <w:t xml:space="preserve">of financial market liquidity’, </w:t>
      </w:r>
      <w:r>
        <w:rPr>
          <w:i/>
          <w:color w:val="231F20"/>
          <w:spacing w:val="-2"/>
          <w:w w:val="90"/>
          <w:sz w:val="14"/>
        </w:rPr>
        <w:t>Bank</w:t>
      </w:r>
      <w:r>
        <w:rPr>
          <w:i/>
          <w:color w:val="231F20"/>
          <w:spacing w:val="-4"/>
          <w:w w:val="90"/>
          <w:sz w:val="14"/>
        </w:rPr>
        <w:t xml:space="preserve"> </w:t>
      </w:r>
      <w:r>
        <w:rPr>
          <w:i/>
          <w:color w:val="231F20"/>
          <w:spacing w:val="-2"/>
          <w:w w:val="90"/>
          <w:sz w:val="14"/>
        </w:rPr>
        <w:t>of</w:t>
      </w:r>
      <w:r>
        <w:rPr>
          <w:i/>
          <w:color w:val="231F20"/>
          <w:spacing w:val="-4"/>
          <w:w w:val="90"/>
          <w:sz w:val="14"/>
        </w:rPr>
        <w:t xml:space="preserve"> </w:t>
      </w:r>
      <w:r>
        <w:rPr>
          <w:i/>
          <w:color w:val="231F20"/>
          <w:spacing w:val="-2"/>
          <w:w w:val="90"/>
          <w:sz w:val="14"/>
        </w:rPr>
        <w:t>England</w:t>
      </w:r>
      <w:r>
        <w:rPr>
          <w:i/>
          <w:color w:val="231F20"/>
          <w:spacing w:val="-4"/>
          <w:w w:val="90"/>
          <w:sz w:val="14"/>
        </w:rPr>
        <w:t xml:space="preserve"> </w:t>
      </w:r>
      <w:r>
        <w:rPr>
          <w:i/>
          <w:color w:val="231F20"/>
          <w:spacing w:val="-2"/>
          <w:w w:val="90"/>
          <w:sz w:val="14"/>
        </w:rPr>
        <w:t>Financial</w:t>
      </w:r>
      <w:r>
        <w:rPr>
          <w:i/>
          <w:color w:val="231F20"/>
          <w:spacing w:val="-4"/>
          <w:w w:val="90"/>
          <w:sz w:val="14"/>
        </w:rPr>
        <w:t xml:space="preserve"> </w:t>
      </w:r>
      <w:r>
        <w:rPr>
          <w:i/>
          <w:color w:val="231F20"/>
          <w:spacing w:val="-2"/>
          <w:w w:val="90"/>
          <w:sz w:val="14"/>
        </w:rPr>
        <w:t>Stability</w:t>
      </w:r>
      <w:r>
        <w:rPr>
          <w:i/>
          <w:color w:val="231F20"/>
          <w:spacing w:val="-4"/>
          <w:w w:val="90"/>
          <w:sz w:val="14"/>
        </w:rPr>
        <w:t xml:space="preserve"> </w:t>
      </w:r>
      <w:r>
        <w:rPr>
          <w:i/>
          <w:color w:val="231F20"/>
          <w:spacing w:val="-2"/>
          <w:w w:val="90"/>
          <w:sz w:val="14"/>
        </w:rPr>
        <w:t>Paper</w:t>
      </w:r>
      <w:r>
        <w:rPr>
          <w:i/>
          <w:color w:val="231F20"/>
          <w:spacing w:val="-4"/>
          <w:w w:val="90"/>
          <w:sz w:val="14"/>
        </w:rPr>
        <w:t xml:space="preserve"> </w:t>
      </w:r>
      <w:r>
        <w:rPr>
          <w:i/>
          <w:color w:val="231F20"/>
          <w:spacing w:val="-2"/>
          <w:w w:val="90"/>
          <w:sz w:val="14"/>
        </w:rPr>
        <w:t>No.</w:t>
      </w:r>
      <w:r>
        <w:rPr>
          <w:i/>
          <w:color w:val="231F20"/>
          <w:spacing w:val="-4"/>
          <w:w w:val="90"/>
          <w:sz w:val="14"/>
        </w:rPr>
        <w:t xml:space="preserve"> </w:t>
      </w:r>
      <w:r>
        <w:rPr>
          <w:i/>
          <w:color w:val="231F20"/>
          <w:spacing w:val="-2"/>
          <w:w w:val="90"/>
          <w:sz w:val="14"/>
        </w:rPr>
        <w:t>34</w:t>
      </w:r>
      <w:r>
        <w:rPr>
          <w:color w:val="231F20"/>
          <w:spacing w:val="-2"/>
          <w:w w:val="90"/>
          <w:sz w:val="14"/>
        </w:rPr>
        <w:t>;</w:t>
      </w:r>
      <w:r>
        <w:rPr>
          <w:color w:val="231F20"/>
          <w:sz w:val="14"/>
        </w:rPr>
        <w:t xml:space="preserve"> </w:t>
      </w:r>
      <w:hyperlink r:id="rId93">
        <w:r>
          <w:rPr>
            <w:color w:val="231F20"/>
            <w:spacing w:val="-2"/>
            <w:w w:val="85"/>
            <w:sz w:val="14"/>
          </w:rPr>
          <w:t>www.bankofengland.co.uk/financialstability/Documents/fpc/fspapers/fs_paper34.pdf</w:t>
        </w:r>
      </w:hyperlink>
      <w:r>
        <w:rPr>
          <w:color w:val="231F20"/>
          <w:spacing w:val="-2"/>
          <w:w w:val="85"/>
          <w:sz w:val="14"/>
        </w:rPr>
        <w:t>.</w:t>
      </w:r>
    </w:p>
    <w:p w14:paraId="07FC6B42" w14:textId="77777777" w:rsidR="006D5EBA" w:rsidRDefault="006D5EBA">
      <w:pPr>
        <w:pStyle w:val="ListParagraph"/>
        <w:spacing w:line="235" w:lineRule="auto"/>
        <w:rPr>
          <w:sz w:val="14"/>
        </w:rPr>
        <w:sectPr w:rsidR="006D5EBA">
          <w:type w:val="continuous"/>
          <w:pgSz w:w="11910" w:h="16840"/>
          <w:pgMar w:top="1540" w:right="708" w:bottom="0" w:left="708" w:header="425" w:footer="0" w:gutter="0"/>
          <w:cols w:num="2" w:space="720" w:equalWidth="0">
            <w:col w:w="5068" w:space="261"/>
            <w:col w:w="5165"/>
          </w:cols>
        </w:sectPr>
      </w:pPr>
    </w:p>
    <w:p w14:paraId="79AB87D5" w14:textId="77777777" w:rsidR="006D5EBA" w:rsidRDefault="006D5EBA">
      <w:pPr>
        <w:pStyle w:val="BodyText"/>
        <w:spacing w:before="6"/>
        <w:rPr>
          <w:sz w:val="13"/>
        </w:rPr>
      </w:pPr>
    </w:p>
    <w:p w14:paraId="4486F3CF" w14:textId="77777777" w:rsidR="006D5EBA" w:rsidRDefault="006D5EBA">
      <w:pPr>
        <w:pStyle w:val="BodyText"/>
        <w:rPr>
          <w:sz w:val="13"/>
        </w:rPr>
        <w:sectPr w:rsidR="006D5EBA">
          <w:pgSz w:w="11910" w:h="16840"/>
          <w:pgMar w:top="1300" w:right="708" w:bottom="280" w:left="708" w:header="425" w:footer="0" w:gutter="0"/>
          <w:cols w:space="720"/>
        </w:sectPr>
      </w:pPr>
    </w:p>
    <w:p w14:paraId="084428BD" w14:textId="77777777" w:rsidR="006D5EBA" w:rsidRDefault="00363CC2">
      <w:pPr>
        <w:pStyle w:val="BodyText"/>
        <w:spacing w:before="103" w:line="268" w:lineRule="auto"/>
        <w:ind w:left="85" w:right="471"/>
        <w:jc w:val="both"/>
      </w:pPr>
      <w:r>
        <w:rPr>
          <w:color w:val="231F20"/>
          <w:w w:val="85"/>
        </w:rPr>
        <w:t xml:space="preserve">In reviewing developments in market liquidity, the FPC is concerned that liquidity in cash markets is as plentiful as </w:t>
      </w:r>
      <w:r>
        <w:rPr>
          <w:color w:val="231F20"/>
          <w:w w:val="90"/>
        </w:rPr>
        <w:t>possible while remaining resilient and reliable.</w:t>
      </w:r>
    </w:p>
    <w:p w14:paraId="39DB9AA6" w14:textId="77777777" w:rsidR="006D5EBA" w:rsidRDefault="006D5EBA">
      <w:pPr>
        <w:pStyle w:val="BodyText"/>
        <w:spacing w:before="27"/>
      </w:pPr>
    </w:p>
    <w:p w14:paraId="38C8B0CA" w14:textId="77777777" w:rsidR="006D5EBA" w:rsidRDefault="00363CC2">
      <w:pPr>
        <w:spacing w:line="268" w:lineRule="auto"/>
        <w:ind w:left="85" w:right="99"/>
        <w:rPr>
          <w:i/>
          <w:sz w:val="20"/>
        </w:rPr>
      </w:pPr>
      <w:r>
        <w:rPr>
          <w:i/>
          <w:color w:val="751C66"/>
          <w:w w:val="85"/>
          <w:sz w:val="20"/>
        </w:rPr>
        <w:t xml:space="preserve">According to market participants, liquidity of some markets </w:t>
      </w:r>
      <w:r>
        <w:rPr>
          <w:i/>
          <w:color w:val="751C66"/>
          <w:w w:val="90"/>
          <w:sz w:val="20"/>
        </w:rPr>
        <w:t>has declined in recent years.</w:t>
      </w:r>
    </w:p>
    <w:p w14:paraId="06331119" w14:textId="77777777" w:rsidR="006D5EBA" w:rsidRDefault="00363CC2">
      <w:pPr>
        <w:pStyle w:val="BodyText"/>
        <w:spacing w:line="268" w:lineRule="auto"/>
        <w:ind w:left="85" w:right="99"/>
        <w:rPr>
          <w:position w:val="4"/>
          <w:sz w:val="14"/>
        </w:rPr>
      </w:pPr>
      <w:r>
        <w:rPr>
          <w:color w:val="231F20"/>
          <w:w w:val="90"/>
        </w:rPr>
        <w:t xml:space="preserve">Since 2014, market participants have been reporting lower </w:t>
      </w:r>
      <w:r>
        <w:rPr>
          <w:color w:val="231F20"/>
          <w:spacing w:val="-2"/>
          <w:w w:val="95"/>
        </w:rPr>
        <w:t>market</w:t>
      </w:r>
      <w:r>
        <w:rPr>
          <w:color w:val="231F20"/>
          <w:spacing w:val="-10"/>
          <w:w w:val="95"/>
        </w:rPr>
        <w:t xml:space="preserve"> </w:t>
      </w:r>
      <w:r>
        <w:rPr>
          <w:color w:val="231F20"/>
          <w:spacing w:val="-2"/>
          <w:w w:val="95"/>
        </w:rPr>
        <w:t>liquidity</w:t>
      </w:r>
      <w:r>
        <w:rPr>
          <w:color w:val="231F20"/>
          <w:spacing w:val="-10"/>
          <w:w w:val="95"/>
        </w:rPr>
        <w:t xml:space="preserve"> </w:t>
      </w:r>
      <w:r>
        <w:rPr>
          <w:color w:val="231F20"/>
          <w:spacing w:val="-2"/>
          <w:w w:val="95"/>
        </w:rPr>
        <w:t>(Chart</w:t>
      </w:r>
      <w:r>
        <w:rPr>
          <w:color w:val="231F20"/>
          <w:spacing w:val="-11"/>
          <w:w w:val="95"/>
        </w:rPr>
        <w:t xml:space="preserve"> </w:t>
      </w:r>
      <w:r>
        <w:rPr>
          <w:color w:val="231F20"/>
          <w:spacing w:val="-2"/>
          <w:w w:val="95"/>
        </w:rPr>
        <w:t>A).</w:t>
      </w:r>
      <w:r>
        <w:rPr>
          <w:color w:val="231F20"/>
          <w:spacing w:val="35"/>
        </w:rPr>
        <w:t xml:space="preserve"> </w:t>
      </w:r>
      <w:r>
        <w:rPr>
          <w:color w:val="231F20"/>
          <w:spacing w:val="-2"/>
          <w:w w:val="95"/>
        </w:rPr>
        <w:t>Given</w:t>
      </w:r>
      <w:r>
        <w:rPr>
          <w:color w:val="231F20"/>
          <w:spacing w:val="-10"/>
          <w:w w:val="95"/>
        </w:rPr>
        <w:t xml:space="preserve"> </w:t>
      </w:r>
      <w:r>
        <w:rPr>
          <w:color w:val="231F20"/>
          <w:spacing w:val="-2"/>
          <w:w w:val="95"/>
        </w:rPr>
        <w:t>occasional</w:t>
      </w:r>
      <w:r>
        <w:rPr>
          <w:color w:val="231F20"/>
          <w:spacing w:val="-10"/>
          <w:w w:val="95"/>
        </w:rPr>
        <w:t xml:space="preserve"> </w:t>
      </w:r>
      <w:r>
        <w:rPr>
          <w:color w:val="231F20"/>
          <w:spacing w:val="-2"/>
          <w:w w:val="95"/>
        </w:rPr>
        <w:t>bursts</w:t>
      </w:r>
      <w:r>
        <w:rPr>
          <w:color w:val="231F20"/>
          <w:spacing w:val="-10"/>
          <w:w w:val="95"/>
        </w:rPr>
        <w:t xml:space="preserve"> </w:t>
      </w:r>
      <w:r>
        <w:rPr>
          <w:color w:val="231F20"/>
          <w:spacing w:val="-2"/>
          <w:w w:val="95"/>
        </w:rPr>
        <w:t xml:space="preserve">of </w:t>
      </w:r>
      <w:r>
        <w:rPr>
          <w:color w:val="231F20"/>
          <w:w w:val="85"/>
        </w:rPr>
        <w:t xml:space="preserve">volatility associated with short-term illiquidity, concerns have also been raised that market liquidity may have become more </w:t>
      </w:r>
      <w:r>
        <w:rPr>
          <w:color w:val="231F20"/>
          <w:w w:val="95"/>
        </w:rPr>
        <w:t>fragile (IMF (2015)).</w:t>
      </w:r>
      <w:r>
        <w:rPr>
          <w:color w:val="231F20"/>
          <w:w w:val="95"/>
          <w:position w:val="4"/>
          <w:sz w:val="14"/>
        </w:rPr>
        <w:t>(1)</w:t>
      </w:r>
    </w:p>
    <w:p w14:paraId="7023AC25" w14:textId="77777777" w:rsidR="006D5EBA" w:rsidRDefault="00363CC2">
      <w:pPr>
        <w:pStyle w:val="BodyText"/>
        <w:spacing w:before="94"/>
      </w:pPr>
      <w:r>
        <w:rPr>
          <w:noProof/>
        </w:rPr>
        <mc:AlternateContent>
          <mc:Choice Requires="wps">
            <w:drawing>
              <wp:anchor distT="0" distB="0" distL="0" distR="0" simplePos="0" relativeHeight="487673344" behindDoc="1" locked="0" layoutInCell="1" allowOverlap="1" wp14:anchorId="1DFE2A68" wp14:editId="3AAD8AF5">
                <wp:simplePos x="0" y="0"/>
                <wp:positionH relativeFrom="page">
                  <wp:posOffset>507263</wp:posOffset>
                </wp:positionH>
                <wp:positionV relativeFrom="paragraph">
                  <wp:posOffset>222726</wp:posOffset>
                </wp:positionV>
                <wp:extent cx="2736215" cy="1270"/>
                <wp:effectExtent l="0" t="0" r="0" b="0"/>
                <wp:wrapTopAndBottom/>
                <wp:docPr id="1274" name="Graphic 1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F90D813" id="Graphic 1274" o:spid="_x0000_s1026" style="position:absolute;margin-left:39.95pt;margin-top:17.55pt;width:215.45pt;height:.1pt;z-index:-1564313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" path="m,l2735999,e" filled="f" strokecolor="#751c66" strokeweight=".7pt">
                <v:path arrowok="t"/>
                <w10:wrap type="topAndBottom" anchorx="page"/>
              </v:shape>
            </w:pict>
          </mc:Fallback>
        </mc:AlternateContent>
      </w:r>
    </w:p>
    <w:p w14:paraId="238FECE5" w14:textId="77777777" w:rsidR="006D5EBA" w:rsidRDefault="00363CC2">
      <w:pPr>
        <w:spacing w:before="86" w:line="259" w:lineRule="auto"/>
        <w:ind w:left="90" w:right="981"/>
        <w:rPr>
          <w:position w:val="4"/>
          <w:sz w:val="12"/>
        </w:rPr>
      </w:pPr>
      <w:r>
        <w:rPr>
          <w:b/>
          <w:color w:val="751C66"/>
          <w:spacing w:val="-2"/>
          <w:sz w:val="18"/>
        </w:rPr>
        <w:t>Chart</w:t>
      </w:r>
      <w:r>
        <w:rPr>
          <w:b/>
          <w:color w:val="751C66"/>
          <w:spacing w:val="-15"/>
          <w:sz w:val="18"/>
        </w:rPr>
        <w:t xml:space="preserve"> </w:t>
      </w:r>
      <w:r>
        <w:rPr>
          <w:b/>
          <w:color w:val="751C66"/>
          <w:spacing w:val="-2"/>
          <w:sz w:val="18"/>
        </w:rPr>
        <w:t>A</w:t>
      </w:r>
      <w:r>
        <w:rPr>
          <w:b/>
          <w:color w:val="751C66"/>
          <w:spacing w:val="-1"/>
          <w:sz w:val="18"/>
        </w:rPr>
        <w:t xml:space="preserve"> </w:t>
      </w:r>
      <w:proofErr w:type="spellStart"/>
      <w:r>
        <w:rPr>
          <w:color w:val="231F20"/>
          <w:spacing w:val="-2"/>
          <w:sz w:val="18"/>
        </w:rPr>
        <w:t>BofA</w:t>
      </w:r>
      <w:proofErr w:type="spellEnd"/>
      <w:r>
        <w:rPr>
          <w:color w:val="231F20"/>
          <w:spacing w:val="-13"/>
          <w:sz w:val="18"/>
        </w:rPr>
        <w:t xml:space="preserve"> </w:t>
      </w:r>
      <w:r>
        <w:rPr>
          <w:color w:val="231F20"/>
          <w:spacing w:val="-2"/>
          <w:sz w:val="18"/>
        </w:rPr>
        <w:t>Merrill</w:t>
      </w:r>
      <w:r>
        <w:rPr>
          <w:color w:val="231F20"/>
          <w:spacing w:val="-13"/>
          <w:sz w:val="18"/>
        </w:rPr>
        <w:t xml:space="preserve"> </w:t>
      </w:r>
      <w:r>
        <w:rPr>
          <w:color w:val="231F20"/>
          <w:spacing w:val="-2"/>
          <w:sz w:val="18"/>
        </w:rPr>
        <w:t>Lynch</w:t>
      </w:r>
      <w:r>
        <w:rPr>
          <w:color w:val="231F20"/>
          <w:spacing w:val="-13"/>
          <w:sz w:val="18"/>
        </w:rPr>
        <w:t xml:space="preserve"> </w:t>
      </w:r>
      <w:r>
        <w:rPr>
          <w:color w:val="231F20"/>
          <w:spacing w:val="-2"/>
          <w:sz w:val="18"/>
        </w:rPr>
        <w:t>survey:</w:t>
      </w:r>
      <w:r>
        <w:rPr>
          <w:color w:val="231F20"/>
          <w:spacing w:val="-1"/>
          <w:sz w:val="18"/>
        </w:rPr>
        <w:t xml:space="preserve"> </w:t>
      </w:r>
      <w:r>
        <w:rPr>
          <w:color w:val="231F20"/>
          <w:spacing w:val="-2"/>
          <w:sz w:val="18"/>
        </w:rPr>
        <w:t>‘How</w:t>
      </w:r>
      <w:r>
        <w:rPr>
          <w:color w:val="231F20"/>
          <w:spacing w:val="-13"/>
          <w:sz w:val="18"/>
        </w:rPr>
        <w:t xml:space="preserve"> </w:t>
      </w:r>
      <w:r>
        <w:rPr>
          <w:color w:val="231F20"/>
          <w:spacing w:val="-2"/>
          <w:sz w:val="18"/>
        </w:rPr>
        <w:t>would</w:t>
      </w:r>
      <w:r>
        <w:rPr>
          <w:color w:val="231F20"/>
          <w:spacing w:val="-13"/>
          <w:sz w:val="18"/>
        </w:rPr>
        <w:t xml:space="preserve"> </w:t>
      </w:r>
      <w:r>
        <w:rPr>
          <w:color w:val="231F20"/>
          <w:spacing w:val="-2"/>
          <w:sz w:val="18"/>
        </w:rPr>
        <w:t xml:space="preserve">you </w:t>
      </w:r>
      <w:r>
        <w:rPr>
          <w:color w:val="231F20"/>
          <w:sz w:val="18"/>
        </w:rPr>
        <w:t>rate</w:t>
      </w:r>
      <w:r>
        <w:rPr>
          <w:color w:val="231F20"/>
          <w:spacing w:val="-14"/>
          <w:sz w:val="18"/>
        </w:rPr>
        <w:t xml:space="preserve"> </w:t>
      </w:r>
      <w:r>
        <w:rPr>
          <w:color w:val="231F20"/>
          <w:sz w:val="18"/>
        </w:rPr>
        <w:t>liquidity</w:t>
      </w:r>
      <w:r>
        <w:rPr>
          <w:color w:val="231F20"/>
          <w:spacing w:val="-14"/>
          <w:sz w:val="18"/>
        </w:rPr>
        <w:t xml:space="preserve"> </w:t>
      </w:r>
      <w:r>
        <w:rPr>
          <w:color w:val="231F20"/>
          <w:sz w:val="18"/>
        </w:rPr>
        <w:t>conditions</w:t>
      </w:r>
      <w:r>
        <w:rPr>
          <w:color w:val="231F20"/>
          <w:spacing w:val="-13"/>
          <w:sz w:val="18"/>
        </w:rPr>
        <w:t xml:space="preserve"> </w:t>
      </w:r>
      <w:r>
        <w:rPr>
          <w:color w:val="231F20"/>
          <w:sz w:val="18"/>
        </w:rPr>
        <w:t>at</w:t>
      </w:r>
      <w:r>
        <w:rPr>
          <w:color w:val="231F20"/>
          <w:spacing w:val="-14"/>
          <w:sz w:val="18"/>
        </w:rPr>
        <w:t xml:space="preserve"> </w:t>
      </w:r>
      <w:r>
        <w:rPr>
          <w:color w:val="231F20"/>
          <w:sz w:val="18"/>
        </w:rPr>
        <w:t>this</w:t>
      </w:r>
      <w:r>
        <w:rPr>
          <w:color w:val="231F20"/>
          <w:spacing w:val="-13"/>
          <w:sz w:val="18"/>
        </w:rPr>
        <w:t xml:space="preserve"> </w:t>
      </w:r>
      <w:r>
        <w:rPr>
          <w:color w:val="231F20"/>
          <w:sz w:val="18"/>
        </w:rPr>
        <w:t>time?’</w:t>
      </w:r>
      <w:r>
        <w:rPr>
          <w:color w:val="231F20"/>
          <w:position w:val="4"/>
          <w:sz w:val="12"/>
        </w:rPr>
        <w:t>(a)</w:t>
      </w:r>
    </w:p>
    <w:p w14:paraId="637FE4EE" w14:textId="77777777" w:rsidR="006D5EBA" w:rsidRDefault="00363CC2">
      <w:pPr>
        <w:spacing w:before="120" w:line="140" w:lineRule="atLeast"/>
        <w:ind w:left="2120" w:right="1161" w:hanging="384"/>
        <w:rPr>
          <w:sz w:val="12"/>
        </w:rPr>
      </w:pPr>
      <w:r>
        <w:rPr>
          <w:color w:val="231F20"/>
          <w:spacing w:val="-2"/>
          <w:w w:val="90"/>
          <w:sz w:val="12"/>
        </w:rPr>
        <w:t>Net percentage of survey respondents that</w:t>
      </w:r>
      <w:r>
        <w:rPr>
          <w:color w:val="231F20"/>
          <w:spacing w:val="40"/>
          <w:sz w:val="12"/>
        </w:rPr>
        <w:t xml:space="preserve"> </w:t>
      </w:r>
      <w:r>
        <w:rPr>
          <w:color w:val="231F20"/>
          <w:w w:val="85"/>
          <w:sz w:val="12"/>
        </w:rPr>
        <w:t>rate</w:t>
      </w:r>
      <w:r>
        <w:rPr>
          <w:color w:val="231F20"/>
          <w:sz w:val="12"/>
        </w:rPr>
        <w:t xml:space="preserve"> </w:t>
      </w:r>
      <w:r>
        <w:rPr>
          <w:color w:val="231F20"/>
          <w:w w:val="85"/>
          <w:sz w:val="12"/>
        </w:rPr>
        <w:t>liquidity</w:t>
      </w:r>
      <w:r>
        <w:rPr>
          <w:color w:val="231F20"/>
          <w:spacing w:val="1"/>
          <w:sz w:val="12"/>
        </w:rPr>
        <w:t xml:space="preserve"> </w:t>
      </w:r>
      <w:r>
        <w:rPr>
          <w:color w:val="231F20"/>
          <w:w w:val="85"/>
          <w:sz w:val="12"/>
        </w:rPr>
        <w:t>conditions</w:t>
      </w:r>
      <w:r>
        <w:rPr>
          <w:color w:val="231F20"/>
          <w:sz w:val="12"/>
        </w:rPr>
        <w:t xml:space="preserve"> </w:t>
      </w:r>
      <w:r>
        <w:rPr>
          <w:color w:val="231F20"/>
          <w:w w:val="85"/>
          <w:sz w:val="12"/>
        </w:rPr>
        <w:t>as</w:t>
      </w:r>
      <w:r>
        <w:rPr>
          <w:color w:val="231F20"/>
          <w:spacing w:val="1"/>
          <w:sz w:val="12"/>
        </w:rPr>
        <w:t xml:space="preserve"> </w:t>
      </w:r>
      <w:r>
        <w:rPr>
          <w:color w:val="231F20"/>
          <w:spacing w:val="-2"/>
          <w:w w:val="85"/>
          <w:sz w:val="12"/>
        </w:rPr>
        <w:t>positive</w:t>
      </w:r>
    </w:p>
    <w:p w14:paraId="3C7E7333" w14:textId="77777777" w:rsidR="006D5EBA" w:rsidRDefault="00363CC2">
      <w:pPr>
        <w:spacing w:line="107" w:lineRule="exact"/>
        <w:ind w:left="3828"/>
        <w:rPr>
          <w:sz w:val="12"/>
        </w:rPr>
      </w:pPr>
      <w:r>
        <w:rPr>
          <w:noProof/>
          <w:sz w:val="12"/>
        </w:rPr>
        <mc:AlternateContent>
          <mc:Choice Requires="wpg">
            <w:drawing>
              <wp:anchor distT="0" distB="0" distL="0" distR="0" simplePos="0" relativeHeight="15816192" behindDoc="0" locked="0" layoutInCell="1" allowOverlap="1" wp14:anchorId="2EB8B52B" wp14:editId="7F0AF621">
                <wp:simplePos x="0" y="0"/>
                <wp:positionH relativeFrom="page">
                  <wp:posOffset>507263</wp:posOffset>
                </wp:positionH>
                <wp:positionV relativeFrom="paragraph">
                  <wp:posOffset>22916</wp:posOffset>
                </wp:positionV>
                <wp:extent cx="2346960" cy="1806575"/>
                <wp:effectExtent l="0" t="0" r="0" b="0"/>
                <wp:wrapNone/>
                <wp:docPr id="1275" name="Group 1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276" name="Graphic 1276"/>
                        <wps:cNvSpPr/>
                        <wps:spPr>
                          <a:xfrm>
                            <a:off x="3175" y="227173"/>
                            <a:ext cx="2340610" cy="1576070"/>
                          </a:xfrm>
                          <a:custGeom>
                            <a:avLst/>
                            <a:gdLst/>
                            <a:ahLst/>
                            <a:cxnLst/>
                            <a:rect l="l" t="t" r="r" b="b"/>
                            <a:pathLst>
                              <a:path w="2340610" h="1576070">
                                <a:moveTo>
                                  <a:pt x="0" y="0"/>
                                </a:moveTo>
                                <a:lnTo>
                                  <a:pt x="71996" y="0"/>
                                </a:lnTo>
                              </a:path>
                              <a:path w="2340610" h="1576070">
                                <a:moveTo>
                                  <a:pt x="0" y="225598"/>
                                </a:moveTo>
                                <a:lnTo>
                                  <a:pt x="71996" y="225598"/>
                                </a:lnTo>
                              </a:path>
                              <a:path w="2340610" h="1576070">
                                <a:moveTo>
                                  <a:pt x="0" y="451196"/>
                                </a:moveTo>
                                <a:lnTo>
                                  <a:pt x="71996" y="451196"/>
                                </a:lnTo>
                              </a:path>
                              <a:path w="2340610" h="1576070">
                                <a:moveTo>
                                  <a:pt x="0" y="675201"/>
                                </a:moveTo>
                                <a:lnTo>
                                  <a:pt x="71996" y="675201"/>
                                </a:lnTo>
                              </a:path>
                              <a:path w="2340610" h="1576070">
                                <a:moveTo>
                                  <a:pt x="0" y="900802"/>
                                </a:moveTo>
                                <a:lnTo>
                                  <a:pt x="71996" y="900802"/>
                                </a:lnTo>
                              </a:path>
                              <a:path w="2340610" h="1576070">
                                <a:moveTo>
                                  <a:pt x="0" y="1126392"/>
                                </a:moveTo>
                                <a:lnTo>
                                  <a:pt x="71996" y="1126392"/>
                                </a:lnTo>
                              </a:path>
                              <a:path w="2340610" h="1576070">
                                <a:moveTo>
                                  <a:pt x="0" y="1350394"/>
                                </a:moveTo>
                                <a:lnTo>
                                  <a:pt x="71996" y="1350394"/>
                                </a:lnTo>
                              </a:path>
                              <a:path w="2340610" h="1576070">
                                <a:moveTo>
                                  <a:pt x="2268004" y="0"/>
                                </a:moveTo>
                                <a:lnTo>
                                  <a:pt x="2339987" y="0"/>
                                </a:lnTo>
                              </a:path>
                              <a:path w="2340610" h="1576070">
                                <a:moveTo>
                                  <a:pt x="2268004" y="225598"/>
                                </a:moveTo>
                                <a:lnTo>
                                  <a:pt x="2339987" y="225598"/>
                                </a:lnTo>
                              </a:path>
                              <a:path w="2340610" h="1576070">
                                <a:moveTo>
                                  <a:pt x="2268004" y="451196"/>
                                </a:moveTo>
                                <a:lnTo>
                                  <a:pt x="2339987" y="451196"/>
                                </a:lnTo>
                              </a:path>
                              <a:path w="2340610" h="1576070">
                                <a:moveTo>
                                  <a:pt x="107999" y="675201"/>
                                </a:moveTo>
                                <a:lnTo>
                                  <a:pt x="2231999" y="675201"/>
                                </a:lnTo>
                              </a:path>
                              <a:path w="2340610" h="1576070">
                                <a:moveTo>
                                  <a:pt x="2268004" y="675201"/>
                                </a:moveTo>
                                <a:lnTo>
                                  <a:pt x="2339987" y="675201"/>
                                </a:lnTo>
                              </a:path>
                              <a:path w="2340610" h="1576070">
                                <a:moveTo>
                                  <a:pt x="2268004" y="900802"/>
                                </a:moveTo>
                                <a:lnTo>
                                  <a:pt x="2339987" y="900802"/>
                                </a:lnTo>
                              </a:path>
                              <a:path w="2340610" h="1576070">
                                <a:moveTo>
                                  <a:pt x="2268004" y="1126392"/>
                                </a:moveTo>
                                <a:lnTo>
                                  <a:pt x="2339987" y="1126392"/>
                                </a:lnTo>
                              </a:path>
                              <a:path w="2340610" h="1576070">
                                <a:moveTo>
                                  <a:pt x="2268004" y="1350394"/>
                                </a:moveTo>
                                <a:lnTo>
                                  <a:pt x="2339987" y="1350394"/>
                                </a:lnTo>
                              </a:path>
                              <a:path w="2340610" h="1576070">
                                <a:moveTo>
                                  <a:pt x="2126386" y="1503988"/>
                                </a:moveTo>
                                <a:lnTo>
                                  <a:pt x="2126386" y="1575997"/>
                                </a:lnTo>
                              </a:path>
                              <a:path w="2340610" h="1576070">
                                <a:moveTo>
                                  <a:pt x="1874393" y="1503988"/>
                                </a:moveTo>
                                <a:lnTo>
                                  <a:pt x="1874393" y="1575997"/>
                                </a:lnTo>
                              </a:path>
                              <a:path w="2340610" h="1576070">
                                <a:moveTo>
                                  <a:pt x="1622412" y="1503988"/>
                                </a:moveTo>
                                <a:lnTo>
                                  <a:pt x="1622412" y="1575997"/>
                                </a:lnTo>
                              </a:path>
                              <a:path w="2340610" h="1576070">
                                <a:moveTo>
                                  <a:pt x="1369174" y="1503988"/>
                                </a:moveTo>
                                <a:lnTo>
                                  <a:pt x="1369174" y="1575997"/>
                                </a:lnTo>
                              </a:path>
                              <a:path w="2340610" h="1576070">
                                <a:moveTo>
                                  <a:pt x="1117191" y="1503988"/>
                                </a:moveTo>
                                <a:lnTo>
                                  <a:pt x="1117191" y="1575997"/>
                                </a:lnTo>
                              </a:path>
                              <a:path w="2340610" h="1576070">
                                <a:moveTo>
                                  <a:pt x="865206" y="1503988"/>
                                </a:moveTo>
                                <a:lnTo>
                                  <a:pt x="865206" y="1575997"/>
                                </a:lnTo>
                              </a:path>
                              <a:path w="2340610" h="1576070">
                                <a:moveTo>
                                  <a:pt x="613233" y="1503988"/>
                                </a:moveTo>
                                <a:lnTo>
                                  <a:pt x="613233" y="1575997"/>
                                </a:lnTo>
                              </a:path>
                              <a:path w="2340610" h="1576070">
                                <a:moveTo>
                                  <a:pt x="361248" y="1503988"/>
                                </a:moveTo>
                                <a:lnTo>
                                  <a:pt x="361248" y="1575997"/>
                                </a:lnTo>
                              </a:path>
                              <a:path w="2340610" h="1576070">
                                <a:moveTo>
                                  <a:pt x="107999" y="1503988"/>
                                </a:moveTo>
                                <a:lnTo>
                                  <a:pt x="107999" y="1575997"/>
                                </a:lnTo>
                              </a:path>
                            </a:pathLst>
                          </a:custGeom>
                          <a:ln w="6350">
                            <a:solidFill>
                              <a:srgbClr val="231F20"/>
                            </a:solidFill>
                            <a:prstDash val="solid"/>
                          </a:ln>
                        </wps:spPr>
                        <wps:bodyPr wrap="square" lIns="0" tIns="0" rIns="0" bIns="0" rtlCol="0">
                          <a:prstTxWarp prst="textNoShape">
                            <a:avLst/>
                          </a:prstTxWarp>
                          <a:noAutofit/>
                        </wps:bodyPr>
                      </wps:wsp>
                      <wps:wsp>
                        <wps:cNvPr id="1277" name="Graphic 1277"/>
                        <wps:cNvSpPr/>
                        <wps:spPr>
                          <a:xfrm>
                            <a:off x="111174" y="225586"/>
                            <a:ext cx="2124075" cy="1376045"/>
                          </a:xfrm>
                          <a:custGeom>
                            <a:avLst/>
                            <a:gdLst/>
                            <a:ahLst/>
                            <a:cxnLst/>
                            <a:rect l="l" t="t" r="r" b="b"/>
                            <a:pathLst>
                              <a:path w="2124075" h="1376045">
                                <a:moveTo>
                                  <a:pt x="0" y="808650"/>
                                </a:moveTo>
                                <a:lnTo>
                                  <a:pt x="21635" y="772113"/>
                                </a:lnTo>
                                <a:lnTo>
                                  <a:pt x="41993" y="999303"/>
                                </a:lnTo>
                                <a:lnTo>
                                  <a:pt x="63630" y="950052"/>
                                </a:lnTo>
                                <a:lnTo>
                                  <a:pt x="83995" y="799119"/>
                                </a:lnTo>
                                <a:lnTo>
                                  <a:pt x="105624" y="849956"/>
                                </a:lnTo>
                                <a:lnTo>
                                  <a:pt x="127260" y="965927"/>
                                </a:lnTo>
                                <a:lnTo>
                                  <a:pt x="147624" y="880151"/>
                                </a:lnTo>
                                <a:lnTo>
                                  <a:pt x="169260" y="1112092"/>
                                </a:lnTo>
                                <a:lnTo>
                                  <a:pt x="189619" y="1375820"/>
                                </a:lnTo>
                                <a:lnTo>
                                  <a:pt x="211255" y="1277319"/>
                                </a:lnTo>
                                <a:lnTo>
                                  <a:pt x="231613" y="1324970"/>
                                </a:lnTo>
                                <a:lnTo>
                                  <a:pt x="253249" y="1274144"/>
                                </a:lnTo>
                                <a:lnTo>
                                  <a:pt x="273608" y="1199468"/>
                                </a:lnTo>
                                <a:lnTo>
                                  <a:pt x="295244" y="1210593"/>
                                </a:lnTo>
                                <a:lnTo>
                                  <a:pt x="315608" y="989765"/>
                                </a:lnTo>
                                <a:lnTo>
                                  <a:pt x="337244" y="708569"/>
                                </a:lnTo>
                                <a:lnTo>
                                  <a:pt x="357609" y="552876"/>
                                </a:lnTo>
                                <a:lnTo>
                                  <a:pt x="379238" y="637070"/>
                                </a:lnTo>
                                <a:lnTo>
                                  <a:pt x="399604" y="540158"/>
                                </a:lnTo>
                                <a:lnTo>
                                  <a:pt x="421239" y="432121"/>
                                </a:lnTo>
                                <a:lnTo>
                                  <a:pt x="441598" y="305028"/>
                                </a:lnTo>
                                <a:lnTo>
                                  <a:pt x="463233" y="319328"/>
                                </a:lnTo>
                                <a:lnTo>
                                  <a:pt x="483598" y="366984"/>
                                </a:lnTo>
                                <a:lnTo>
                                  <a:pt x="505233" y="206531"/>
                                </a:lnTo>
                                <a:lnTo>
                                  <a:pt x="525593" y="281203"/>
                                </a:lnTo>
                                <a:lnTo>
                                  <a:pt x="547229" y="247835"/>
                                </a:lnTo>
                                <a:lnTo>
                                  <a:pt x="567587" y="169992"/>
                                </a:lnTo>
                                <a:lnTo>
                                  <a:pt x="589222" y="484558"/>
                                </a:lnTo>
                                <a:lnTo>
                                  <a:pt x="609587" y="668851"/>
                                </a:lnTo>
                                <a:lnTo>
                                  <a:pt x="631217" y="699027"/>
                                </a:lnTo>
                                <a:lnTo>
                                  <a:pt x="651582" y="452784"/>
                                </a:lnTo>
                                <a:lnTo>
                                  <a:pt x="673218" y="519508"/>
                                </a:lnTo>
                                <a:lnTo>
                                  <a:pt x="693576" y="319328"/>
                                </a:lnTo>
                                <a:lnTo>
                                  <a:pt x="715211" y="204947"/>
                                </a:lnTo>
                                <a:lnTo>
                                  <a:pt x="736847" y="311391"/>
                                </a:lnTo>
                                <a:lnTo>
                                  <a:pt x="757207" y="120742"/>
                                </a:lnTo>
                                <a:lnTo>
                                  <a:pt x="778842" y="77848"/>
                                </a:lnTo>
                                <a:lnTo>
                                  <a:pt x="799200" y="50844"/>
                                </a:lnTo>
                                <a:lnTo>
                                  <a:pt x="820836" y="136630"/>
                                </a:lnTo>
                                <a:lnTo>
                                  <a:pt x="841201" y="209710"/>
                                </a:lnTo>
                                <a:lnTo>
                                  <a:pt x="862836" y="282790"/>
                                </a:lnTo>
                                <a:lnTo>
                                  <a:pt x="883196" y="452784"/>
                                </a:lnTo>
                                <a:lnTo>
                                  <a:pt x="904831" y="660914"/>
                                </a:lnTo>
                                <a:lnTo>
                                  <a:pt x="925196" y="722870"/>
                                </a:lnTo>
                                <a:lnTo>
                                  <a:pt x="946825" y="632313"/>
                                </a:lnTo>
                                <a:lnTo>
                                  <a:pt x="967190" y="676789"/>
                                </a:lnTo>
                                <a:lnTo>
                                  <a:pt x="988827" y="822951"/>
                                </a:lnTo>
                                <a:lnTo>
                                  <a:pt x="1009191" y="756226"/>
                                </a:lnTo>
                                <a:lnTo>
                                  <a:pt x="1030827" y="316147"/>
                                </a:lnTo>
                                <a:lnTo>
                                  <a:pt x="1051185" y="260555"/>
                                </a:lnTo>
                                <a:lnTo>
                                  <a:pt x="1072821" y="271673"/>
                                </a:lnTo>
                                <a:lnTo>
                                  <a:pt x="1093180" y="417822"/>
                                </a:lnTo>
                                <a:lnTo>
                                  <a:pt x="1114809" y="733988"/>
                                </a:lnTo>
                                <a:lnTo>
                                  <a:pt x="1135174" y="710144"/>
                                </a:lnTo>
                                <a:lnTo>
                                  <a:pt x="1156816" y="643432"/>
                                </a:lnTo>
                                <a:lnTo>
                                  <a:pt x="1177176" y="654551"/>
                                </a:lnTo>
                                <a:lnTo>
                                  <a:pt x="1198805" y="541759"/>
                                </a:lnTo>
                                <a:lnTo>
                                  <a:pt x="1219163" y="530627"/>
                                </a:lnTo>
                                <a:lnTo>
                                  <a:pt x="1240816" y="421003"/>
                                </a:lnTo>
                                <a:lnTo>
                                  <a:pt x="1261174" y="171579"/>
                                </a:lnTo>
                                <a:lnTo>
                                  <a:pt x="1282790" y="58788"/>
                                </a:lnTo>
                                <a:lnTo>
                                  <a:pt x="1303160" y="1587"/>
                                </a:lnTo>
                                <a:lnTo>
                                  <a:pt x="1324801" y="125512"/>
                                </a:lnTo>
                                <a:lnTo>
                                  <a:pt x="1346417" y="0"/>
                                </a:lnTo>
                                <a:lnTo>
                                  <a:pt x="1366787" y="209710"/>
                                </a:lnTo>
                                <a:lnTo>
                                  <a:pt x="1388428" y="374934"/>
                                </a:lnTo>
                                <a:lnTo>
                                  <a:pt x="1408799" y="328872"/>
                                </a:lnTo>
                                <a:lnTo>
                                  <a:pt x="1430414" y="227186"/>
                                </a:lnTo>
                                <a:lnTo>
                                  <a:pt x="1450773" y="177942"/>
                                </a:lnTo>
                                <a:lnTo>
                                  <a:pt x="1472426" y="158866"/>
                                </a:lnTo>
                                <a:lnTo>
                                  <a:pt x="1492784" y="112805"/>
                                </a:lnTo>
                                <a:lnTo>
                                  <a:pt x="1514412" y="12705"/>
                                </a:lnTo>
                                <a:lnTo>
                                  <a:pt x="1534783" y="103267"/>
                                </a:lnTo>
                                <a:lnTo>
                                  <a:pt x="1556411" y="84206"/>
                                </a:lnTo>
                                <a:lnTo>
                                  <a:pt x="1576782" y="115980"/>
                                </a:lnTo>
                                <a:lnTo>
                                  <a:pt x="1598410" y="150929"/>
                                </a:lnTo>
                                <a:lnTo>
                                  <a:pt x="1618768" y="136630"/>
                                </a:lnTo>
                                <a:lnTo>
                                  <a:pt x="1640409" y="217661"/>
                                </a:lnTo>
                                <a:lnTo>
                                  <a:pt x="1660767" y="325691"/>
                                </a:lnTo>
                                <a:lnTo>
                                  <a:pt x="1682408" y="174760"/>
                                </a:lnTo>
                                <a:lnTo>
                                  <a:pt x="1702766" y="247835"/>
                                </a:lnTo>
                                <a:lnTo>
                                  <a:pt x="1724407" y="198587"/>
                                </a:lnTo>
                                <a:lnTo>
                                  <a:pt x="1744765" y="224016"/>
                                </a:lnTo>
                                <a:lnTo>
                                  <a:pt x="1766393" y="260555"/>
                                </a:lnTo>
                                <a:lnTo>
                                  <a:pt x="1786764" y="149341"/>
                                </a:lnTo>
                                <a:lnTo>
                                  <a:pt x="1808392" y="177942"/>
                                </a:lnTo>
                                <a:lnTo>
                                  <a:pt x="1828750" y="123925"/>
                                </a:lnTo>
                                <a:lnTo>
                                  <a:pt x="1850391" y="222416"/>
                                </a:lnTo>
                                <a:lnTo>
                                  <a:pt x="1870749" y="297092"/>
                                </a:lnTo>
                                <a:lnTo>
                                  <a:pt x="1892377" y="365409"/>
                                </a:lnTo>
                                <a:lnTo>
                                  <a:pt x="1914030" y="282790"/>
                                </a:lnTo>
                                <a:lnTo>
                                  <a:pt x="1934389" y="535396"/>
                                </a:lnTo>
                                <a:lnTo>
                                  <a:pt x="1956017" y="541759"/>
                                </a:lnTo>
                                <a:lnTo>
                                  <a:pt x="1976387" y="419427"/>
                                </a:lnTo>
                                <a:lnTo>
                                  <a:pt x="1998028" y="505208"/>
                                </a:lnTo>
                                <a:lnTo>
                                  <a:pt x="2018386" y="538577"/>
                                </a:lnTo>
                                <a:lnTo>
                                  <a:pt x="2040002" y="683152"/>
                                </a:lnTo>
                                <a:lnTo>
                                  <a:pt x="2060373" y="536977"/>
                                </a:lnTo>
                                <a:lnTo>
                                  <a:pt x="2082013" y="502039"/>
                                </a:lnTo>
                                <a:lnTo>
                                  <a:pt x="2102371" y="457540"/>
                                </a:lnTo>
                                <a:lnTo>
                                  <a:pt x="2124000" y="433727"/>
                                </a:lnTo>
                              </a:path>
                            </a:pathLst>
                          </a:custGeom>
                          <a:ln w="12700">
                            <a:solidFill>
                              <a:srgbClr val="B01C88"/>
                            </a:solidFill>
                            <a:prstDash val="solid"/>
                          </a:ln>
                        </wps:spPr>
                        <wps:bodyPr wrap="square" lIns="0" tIns="0" rIns="0" bIns="0" rtlCol="0">
                          <a:prstTxWarp prst="textNoShape">
                            <a:avLst/>
                          </a:prstTxWarp>
                          <a:noAutofit/>
                        </wps:bodyPr>
                      </wps:wsp>
                      <wps:wsp>
                        <wps:cNvPr id="1278" name="Graphic 1278"/>
                        <wps:cNvSpPr/>
                        <wps:spPr>
                          <a:xfrm>
                            <a:off x="3175" y="3175"/>
                            <a:ext cx="2340610" cy="1800225"/>
                          </a:xfrm>
                          <a:custGeom>
                            <a:avLst/>
                            <a:gdLst/>
                            <a:ahLst/>
                            <a:cxnLst/>
                            <a:rect l="l" t="t" r="r" b="b"/>
                            <a:pathLst>
                              <a:path w="2340610" h="1800225">
                                <a:moveTo>
                                  <a:pt x="0" y="1799996"/>
                                </a:moveTo>
                                <a:lnTo>
                                  <a:pt x="2340000" y="1799996"/>
                                </a:lnTo>
                                <a:lnTo>
                                  <a:pt x="2340000"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8C4ADB7" id="Group 1275" o:spid="_x0000_s1026" style="position:absolute;margin-left:39.95pt;margin-top:1.8pt;width:184.8pt;height:142.25pt;z-index:1581619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">
                <v:shape id="Graphic 1276" o:spid="_x0000_s1027" style="position:absolute;left:31;top:2271;width:23406;height:15761;visibility:visible;mso-wrap-style:square;v-text-anchor:top" coordsize="2340610,15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" path="m,l71996,em,225598r71996,em,451196r71996,em,675201r71996,em,900802r71996,em,1126392r71996,em,1350394r71996,em2268004,r71983,em2268004,225598r71983,em2268004,451196r71983,em107999,675201r2124000,em2268004,675201r71983,em2268004,900802r71983,em2268004,1126392r71983,em2268004,1350394r71983,em2126386,1503988r,72009em1874393,1503988r,72009em1622412,1503988r,72009em1369174,1503988r,72009em1117191,1503988r,72009em865206,1503988r,72009em613233,1503988r,72009em361248,1503988r,72009em107999,1503988r,72009e" filled="f" strokecolor="#231f20" strokeweight=".5pt">
                  <v:path arrowok="t"/>
                </v:shape>
                <v:shape id="Graphic 1277" o:spid="_x0000_s1028" style="position:absolute;left:1111;top:2255;width:21241;height:13761;visibility:visible;mso-wrap-style:square;v-text-anchor:top" coordsize="2124075,137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" path="m,808650l21635,772113,41993,999303,63630,950052,83995,799119r21629,50837l127260,965927r20364,-85776l169260,1112092r20359,263728l211255,1277319r20358,47651l253249,1274144r20359,-74676l295244,1210593,315608,989765,337244,708569,357609,552876r21629,84194l399604,540158,421239,432121,441598,305028r21635,14300l483598,366984,505233,206531r20360,74672l547229,247835r20358,-77843l589222,484558r20365,184293l631217,699027,651582,452784r21636,66724l693576,319328,715211,204947r21636,106444l757207,120742,778842,77848,799200,50844r21636,85786l841201,209710r21635,73080l883196,452784r21635,208130l925196,722870r21629,-90557l967190,676789r21637,146162l1009191,756226r21636,-440079l1051185,260555r21636,11118l1093180,417822r21629,316166l1135174,710144r21642,-66712l1177176,654551r21629,-112792l1219163,530627r21653,-109624l1261174,171579,1282790,58788,1303160,1587r21641,123925l1346417,r20370,209710l1388428,374934r20371,-46062l1430414,227186r20359,-49244l1472426,158866r20358,-46061l1514412,12705r20371,90562l1556411,84206r20371,31774l1598410,150929r20358,-14299l1640409,217661r20358,108030l1682408,174760r20358,73075l1724407,198587r20358,25429l1766393,260555r20371,-111214l1808392,177942r20358,-54017l1850391,222416r20358,74676l1892377,365409r21653,-82619l1934389,535396r21628,6363l1976387,419427r21641,85781l2018386,538577r21616,144575l2060373,536977r21640,-34938l2102371,457540r21629,-23813e" filled="f" strokecolor="#b01c88" strokeweight="1pt">
                  <v:path arrowok="t"/>
                </v:shape>
                <v:shape id="Graphic 1278" o:spid="_x0000_s102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" path="m,1799996r2340000,l2340000,,,,,1799996xe" filled="f" strokecolor="#231f20" strokeweight=".5pt">
                  <v:path arrowok="t"/>
                </v:shape>
                <w10:wrap anchorx="page"/>
              </v:group>
            </w:pict>
          </mc:Fallback>
        </mc:AlternateContent>
      </w:r>
      <w:r>
        <w:rPr>
          <w:color w:val="231F20"/>
          <w:spacing w:val="-5"/>
          <w:w w:val="105"/>
          <w:sz w:val="12"/>
        </w:rPr>
        <w:t>80</w:t>
      </w:r>
    </w:p>
    <w:p w14:paraId="5A164537" w14:textId="77777777" w:rsidR="006D5EBA" w:rsidRDefault="006D5EBA">
      <w:pPr>
        <w:pStyle w:val="BodyText"/>
        <w:spacing w:before="75"/>
        <w:rPr>
          <w:sz w:val="12"/>
        </w:rPr>
      </w:pPr>
    </w:p>
    <w:p w14:paraId="236A3915" w14:textId="77777777" w:rsidR="006D5EBA" w:rsidRDefault="00363CC2">
      <w:pPr>
        <w:spacing w:before="1"/>
        <w:ind w:right="1095"/>
        <w:jc w:val="right"/>
        <w:rPr>
          <w:sz w:val="12"/>
        </w:rPr>
      </w:pPr>
      <w:r>
        <w:rPr>
          <w:color w:val="231F20"/>
          <w:spacing w:val="-5"/>
          <w:w w:val="105"/>
          <w:sz w:val="12"/>
        </w:rPr>
        <w:t>60</w:t>
      </w:r>
    </w:p>
    <w:p w14:paraId="3D1C95E6" w14:textId="77777777" w:rsidR="006D5EBA" w:rsidRDefault="006D5EBA">
      <w:pPr>
        <w:pStyle w:val="BodyText"/>
        <w:spacing w:before="75"/>
        <w:rPr>
          <w:sz w:val="12"/>
        </w:rPr>
      </w:pPr>
    </w:p>
    <w:p w14:paraId="0CAF6609" w14:textId="77777777" w:rsidR="006D5EBA" w:rsidRDefault="00363CC2">
      <w:pPr>
        <w:ind w:right="1095"/>
        <w:jc w:val="right"/>
        <w:rPr>
          <w:sz w:val="12"/>
        </w:rPr>
      </w:pPr>
      <w:r>
        <w:rPr>
          <w:color w:val="231F20"/>
          <w:spacing w:val="-5"/>
          <w:w w:val="105"/>
          <w:sz w:val="12"/>
        </w:rPr>
        <w:t>40</w:t>
      </w:r>
    </w:p>
    <w:p w14:paraId="3FEA13B4" w14:textId="77777777" w:rsidR="006D5EBA" w:rsidRDefault="006D5EBA">
      <w:pPr>
        <w:pStyle w:val="BodyText"/>
        <w:spacing w:before="76"/>
        <w:rPr>
          <w:sz w:val="12"/>
        </w:rPr>
      </w:pPr>
    </w:p>
    <w:p w14:paraId="1202AF38" w14:textId="77777777" w:rsidR="006D5EBA" w:rsidRDefault="00363CC2">
      <w:pPr>
        <w:ind w:right="1095"/>
        <w:jc w:val="right"/>
        <w:rPr>
          <w:sz w:val="12"/>
        </w:rPr>
      </w:pPr>
      <w:r>
        <w:rPr>
          <w:color w:val="231F20"/>
          <w:spacing w:val="-5"/>
          <w:sz w:val="12"/>
        </w:rPr>
        <w:t>20</w:t>
      </w:r>
    </w:p>
    <w:p w14:paraId="0C08AE1F" w14:textId="77777777" w:rsidR="006D5EBA" w:rsidRDefault="00363CC2">
      <w:pPr>
        <w:spacing w:before="12"/>
        <w:ind w:left="3840"/>
        <w:rPr>
          <w:sz w:val="16"/>
        </w:rPr>
      </w:pPr>
      <w:r>
        <w:rPr>
          <w:color w:val="231F20"/>
          <w:spacing w:val="-10"/>
          <w:sz w:val="16"/>
        </w:rPr>
        <w:t>+</w:t>
      </w:r>
    </w:p>
    <w:p w14:paraId="440C8645" w14:textId="77777777" w:rsidR="006D5EBA" w:rsidRDefault="00363CC2">
      <w:pPr>
        <w:spacing w:before="17"/>
        <w:ind w:right="1095"/>
        <w:jc w:val="right"/>
        <w:rPr>
          <w:sz w:val="12"/>
        </w:rPr>
      </w:pPr>
      <w:r>
        <w:rPr>
          <w:color w:val="231F20"/>
          <w:spacing w:val="-10"/>
          <w:w w:val="105"/>
          <w:sz w:val="12"/>
        </w:rPr>
        <w:t>0</w:t>
      </w:r>
    </w:p>
    <w:p w14:paraId="2F87E8F2" w14:textId="77777777" w:rsidR="006D5EBA" w:rsidRDefault="00363CC2">
      <w:pPr>
        <w:spacing w:before="12"/>
        <w:ind w:left="3840"/>
        <w:rPr>
          <w:sz w:val="16"/>
        </w:rPr>
      </w:pPr>
      <w:r>
        <w:rPr>
          <w:color w:val="231F20"/>
          <w:spacing w:val="-10"/>
          <w:w w:val="120"/>
          <w:sz w:val="16"/>
        </w:rPr>
        <w:t>–</w:t>
      </w:r>
    </w:p>
    <w:p w14:paraId="0C006AA0" w14:textId="77777777" w:rsidR="006D5EBA" w:rsidRDefault="00363CC2">
      <w:pPr>
        <w:spacing w:before="18"/>
        <w:ind w:right="1095"/>
        <w:jc w:val="right"/>
        <w:rPr>
          <w:sz w:val="12"/>
        </w:rPr>
      </w:pPr>
      <w:r>
        <w:rPr>
          <w:color w:val="231F20"/>
          <w:spacing w:val="-5"/>
          <w:sz w:val="12"/>
        </w:rPr>
        <w:t>20</w:t>
      </w:r>
    </w:p>
    <w:p w14:paraId="07074662" w14:textId="77777777" w:rsidR="006D5EBA" w:rsidRDefault="006D5EBA">
      <w:pPr>
        <w:pStyle w:val="BodyText"/>
        <w:spacing w:before="75"/>
        <w:rPr>
          <w:sz w:val="12"/>
        </w:rPr>
      </w:pPr>
    </w:p>
    <w:p w14:paraId="3D23D14D" w14:textId="77777777" w:rsidR="006D5EBA" w:rsidRDefault="00363CC2">
      <w:pPr>
        <w:ind w:right="1095"/>
        <w:jc w:val="right"/>
        <w:rPr>
          <w:sz w:val="12"/>
        </w:rPr>
      </w:pPr>
      <w:r>
        <w:rPr>
          <w:color w:val="231F20"/>
          <w:spacing w:val="-5"/>
          <w:w w:val="105"/>
          <w:sz w:val="12"/>
        </w:rPr>
        <w:t>40</w:t>
      </w:r>
    </w:p>
    <w:p w14:paraId="22215D8D" w14:textId="77777777" w:rsidR="006D5EBA" w:rsidRDefault="006D5EBA">
      <w:pPr>
        <w:pStyle w:val="BodyText"/>
        <w:spacing w:before="76"/>
        <w:rPr>
          <w:sz w:val="12"/>
        </w:rPr>
      </w:pPr>
    </w:p>
    <w:p w14:paraId="750EB73F" w14:textId="77777777" w:rsidR="006D5EBA" w:rsidRDefault="00363CC2">
      <w:pPr>
        <w:ind w:right="1095"/>
        <w:jc w:val="right"/>
        <w:rPr>
          <w:sz w:val="12"/>
        </w:rPr>
      </w:pPr>
      <w:r>
        <w:rPr>
          <w:color w:val="231F20"/>
          <w:spacing w:val="-5"/>
          <w:w w:val="105"/>
          <w:sz w:val="12"/>
        </w:rPr>
        <w:t>60</w:t>
      </w:r>
    </w:p>
    <w:p w14:paraId="5098E199" w14:textId="77777777" w:rsidR="006D5EBA" w:rsidRDefault="006D5EBA">
      <w:pPr>
        <w:pStyle w:val="BodyText"/>
        <w:spacing w:before="76"/>
        <w:rPr>
          <w:sz w:val="12"/>
        </w:rPr>
      </w:pPr>
    </w:p>
    <w:p w14:paraId="14139236" w14:textId="77777777" w:rsidR="006D5EBA" w:rsidRDefault="00363CC2">
      <w:pPr>
        <w:spacing w:line="122" w:lineRule="exact"/>
        <w:ind w:left="3828"/>
        <w:rPr>
          <w:sz w:val="12"/>
        </w:rPr>
      </w:pPr>
      <w:r>
        <w:rPr>
          <w:color w:val="231F20"/>
          <w:spacing w:val="-5"/>
          <w:w w:val="105"/>
          <w:sz w:val="12"/>
        </w:rPr>
        <w:t>80</w:t>
      </w:r>
    </w:p>
    <w:p w14:paraId="4DDCDD1C" w14:textId="77777777" w:rsidR="006D5EBA" w:rsidRDefault="00363CC2">
      <w:pPr>
        <w:tabs>
          <w:tab w:val="left" w:pos="798"/>
          <w:tab w:val="left" w:pos="1196"/>
          <w:tab w:val="left" w:pos="1594"/>
          <w:tab w:val="left" w:pos="1992"/>
          <w:tab w:val="left" w:pos="2390"/>
          <w:tab w:val="left" w:pos="2788"/>
          <w:tab w:val="left" w:pos="3186"/>
        </w:tabs>
        <w:spacing w:line="122" w:lineRule="exact"/>
        <w:ind w:left="321"/>
        <w:rPr>
          <w:sz w:val="12"/>
        </w:rPr>
      </w:pPr>
      <w:r>
        <w:rPr>
          <w:color w:val="231F20"/>
          <w:spacing w:val="-4"/>
          <w:sz w:val="12"/>
        </w:rPr>
        <w:t>2008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t>15</w:t>
      </w:r>
      <w:r>
        <w:rPr>
          <w:color w:val="231F20"/>
          <w:spacing w:val="49"/>
          <w:sz w:val="12"/>
        </w:rPr>
        <w:t xml:space="preserve">  </w:t>
      </w:r>
      <w:r>
        <w:rPr>
          <w:color w:val="231F20"/>
          <w:spacing w:val="-5"/>
          <w:sz w:val="12"/>
        </w:rPr>
        <w:t>16</w:t>
      </w:r>
    </w:p>
    <w:p w14:paraId="2D1B5D8E" w14:textId="77777777" w:rsidR="006D5EBA" w:rsidRDefault="00363CC2">
      <w:pPr>
        <w:spacing w:before="111"/>
        <w:ind w:left="90"/>
        <w:rPr>
          <w:sz w:val="11"/>
        </w:rPr>
      </w:pPr>
      <w:r>
        <w:rPr>
          <w:color w:val="231F20"/>
          <w:w w:val="90"/>
          <w:sz w:val="11"/>
        </w:rPr>
        <w:t>Source:</w:t>
      </w:r>
      <w:r>
        <w:rPr>
          <w:color w:val="231F20"/>
          <w:spacing w:val="27"/>
          <w:sz w:val="11"/>
        </w:rPr>
        <w:t xml:space="preserve"> </w:t>
      </w:r>
      <w:proofErr w:type="spellStart"/>
      <w:r>
        <w:rPr>
          <w:color w:val="231F20"/>
          <w:w w:val="90"/>
          <w:sz w:val="11"/>
        </w:rPr>
        <w:t>BofA</w:t>
      </w:r>
      <w:proofErr w:type="spellEnd"/>
      <w:r>
        <w:rPr>
          <w:color w:val="231F20"/>
          <w:spacing w:val="-3"/>
          <w:sz w:val="11"/>
        </w:rPr>
        <w:t xml:space="preserve"> </w:t>
      </w:r>
      <w:r>
        <w:rPr>
          <w:color w:val="231F20"/>
          <w:w w:val="90"/>
          <w:sz w:val="11"/>
        </w:rPr>
        <w:t>Merrill</w:t>
      </w:r>
      <w:r>
        <w:rPr>
          <w:color w:val="231F20"/>
          <w:spacing w:val="-3"/>
          <w:sz w:val="11"/>
        </w:rPr>
        <w:t xml:space="preserve"> </w:t>
      </w:r>
      <w:r>
        <w:rPr>
          <w:color w:val="231F20"/>
          <w:w w:val="90"/>
          <w:sz w:val="11"/>
        </w:rPr>
        <w:t>Lynch</w:t>
      </w:r>
      <w:r>
        <w:rPr>
          <w:color w:val="231F20"/>
          <w:spacing w:val="-3"/>
          <w:sz w:val="11"/>
        </w:rPr>
        <w:t xml:space="preserve"> </w:t>
      </w:r>
      <w:r>
        <w:rPr>
          <w:color w:val="231F20"/>
          <w:w w:val="90"/>
          <w:sz w:val="11"/>
        </w:rPr>
        <w:t>Global</w:t>
      </w:r>
      <w:r>
        <w:rPr>
          <w:color w:val="231F20"/>
          <w:spacing w:val="-2"/>
          <w:sz w:val="11"/>
        </w:rPr>
        <w:t xml:space="preserve"> </w:t>
      </w:r>
      <w:r>
        <w:rPr>
          <w:color w:val="231F20"/>
          <w:w w:val="90"/>
          <w:sz w:val="11"/>
        </w:rPr>
        <w:t>Fund</w:t>
      </w:r>
      <w:r>
        <w:rPr>
          <w:color w:val="231F20"/>
          <w:spacing w:val="-3"/>
          <w:sz w:val="11"/>
        </w:rPr>
        <w:t xml:space="preserve"> </w:t>
      </w:r>
      <w:r>
        <w:rPr>
          <w:color w:val="231F20"/>
          <w:w w:val="90"/>
          <w:sz w:val="11"/>
        </w:rPr>
        <w:t>Manager</w:t>
      </w:r>
      <w:r>
        <w:rPr>
          <w:color w:val="231F20"/>
          <w:spacing w:val="-3"/>
          <w:sz w:val="11"/>
        </w:rPr>
        <w:t xml:space="preserve"> </w:t>
      </w:r>
      <w:r>
        <w:rPr>
          <w:color w:val="231F20"/>
          <w:spacing w:val="-2"/>
          <w:w w:val="90"/>
          <w:sz w:val="11"/>
        </w:rPr>
        <w:t>Survey.</w:t>
      </w:r>
    </w:p>
    <w:p w14:paraId="0DE0D706" w14:textId="77777777" w:rsidR="006D5EBA" w:rsidRDefault="006D5EBA">
      <w:pPr>
        <w:pStyle w:val="BodyText"/>
        <w:spacing w:before="5"/>
        <w:rPr>
          <w:sz w:val="11"/>
        </w:rPr>
      </w:pPr>
    </w:p>
    <w:p w14:paraId="05A5AAC5" w14:textId="77777777" w:rsidR="006D5EBA" w:rsidRDefault="00363CC2">
      <w:pPr>
        <w:spacing w:line="244" w:lineRule="auto"/>
        <w:ind w:left="260" w:right="506" w:hanging="171"/>
        <w:rPr>
          <w:sz w:val="11"/>
        </w:rPr>
      </w:pPr>
      <w:r>
        <w:rPr>
          <w:color w:val="231F20"/>
          <w:w w:val="90"/>
          <w:sz w:val="11"/>
        </w:rPr>
        <w:t>(a)</w:t>
      </w:r>
      <w:r>
        <w:rPr>
          <w:color w:val="231F20"/>
          <w:spacing w:val="14"/>
          <w:sz w:val="11"/>
        </w:rPr>
        <w:t xml:space="preserve"> </w:t>
      </w:r>
      <w:r>
        <w:rPr>
          <w:color w:val="231F20"/>
          <w:w w:val="90"/>
          <w:sz w:val="11"/>
        </w:rPr>
        <w:t>Survey</w:t>
      </w:r>
      <w:r>
        <w:rPr>
          <w:color w:val="231F20"/>
          <w:spacing w:val="-5"/>
          <w:w w:val="90"/>
          <w:sz w:val="11"/>
        </w:rPr>
        <w:t xml:space="preserve"> </w:t>
      </w:r>
      <w:r>
        <w:rPr>
          <w:color w:val="231F20"/>
          <w:w w:val="90"/>
          <w:sz w:val="11"/>
        </w:rPr>
        <w:t>question</w:t>
      </w:r>
      <w:r>
        <w:rPr>
          <w:color w:val="231F20"/>
          <w:spacing w:val="-5"/>
          <w:w w:val="90"/>
          <w:sz w:val="11"/>
        </w:rPr>
        <w:t xml:space="preserve"> </w:t>
      </w:r>
      <w:r>
        <w:rPr>
          <w:color w:val="231F20"/>
          <w:w w:val="90"/>
          <w:sz w:val="11"/>
        </w:rPr>
        <w:t>asked:</w:t>
      </w:r>
      <w:r>
        <w:rPr>
          <w:color w:val="231F20"/>
          <w:spacing w:val="17"/>
          <w:sz w:val="11"/>
        </w:rPr>
        <w:t xml:space="preserve"> </w:t>
      </w:r>
      <w:r>
        <w:rPr>
          <w:color w:val="231F20"/>
          <w:w w:val="90"/>
          <w:sz w:val="11"/>
        </w:rPr>
        <w:t>‘How</w:t>
      </w:r>
      <w:r>
        <w:rPr>
          <w:color w:val="231F20"/>
          <w:spacing w:val="-5"/>
          <w:w w:val="90"/>
          <w:sz w:val="11"/>
        </w:rPr>
        <w:t xml:space="preserve"> </w:t>
      </w:r>
      <w:r>
        <w:rPr>
          <w:color w:val="231F20"/>
          <w:w w:val="90"/>
          <w:sz w:val="11"/>
        </w:rPr>
        <w:t>would</w:t>
      </w:r>
      <w:r>
        <w:rPr>
          <w:color w:val="231F20"/>
          <w:spacing w:val="-5"/>
          <w:w w:val="90"/>
          <w:sz w:val="11"/>
        </w:rPr>
        <w:t xml:space="preserve"> </w:t>
      </w:r>
      <w:r>
        <w:rPr>
          <w:color w:val="231F20"/>
          <w:w w:val="90"/>
          <w:sz w:val="11"/>
        </w:rPr>
        <w:t>you</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liquidity</w:t>
      </w:r>
      <w:r>
        <w:rPr>
          <w:color w:val="231F20"/>
          <w:spacing w:val="-5"/>
          <w:w w:val="90"/>
          <w:sz w:val="11"/>
        </w:rPr>
        <w:t xml:space="preserve"> </w:t>
      </w:r>
      <w:r>
        <w:rPr>
          <w:color w:val="231F20"/>
          <w:w w:val="90"/>
          <w:sz w:val="11"/>
        </w:rPr>
        <w:t>conditions</w:t>
      </w:r>
      <w:r>
        <w:rPr>
          <w:color w:val="231F20"/>
          <w:spacing w:val="-5"/>
          <w:w w:val="90"/>
          <w:sz w:val="11"/>
        </w:rPr>
        <w:t xml:space="preserve"> </w:t>
      </w:r>
      <w:r>
        <w:rPr>
          <w:color w:val="231F20"/>
          <w:w w:val="90"/>
          <w:sz w:val="11"/>
        </w:rPr>
        <w:t>(</w:t>
      </w:r>
      <w:proofErr w:type="spellStart"/>
      <w:r>
        <w:rPr>
          <w:color w:val="231F20"/>
          <w:w w:val="90"/>
          <w:sz w:val="11"/>
        </w:rPr>
        <w:t>eg</w:t>
      </w:r>
      <w:proofErr w:type="spellEnd"/>
      <w:r>
        <w:rPr>
          <w:color w:val="231F20"/>
          <w:spacing w:val="-5"/>
          <w:w w:val="90"/>
          <w:sz w:val="11"/>
        </w:rPr>
        <w:t xml:space="preserve"> </w:t>
      </w:r>
      <w:r>
        <w:rPr>
          <w:color w:val="231F20"/>
          <w:w w:val="90"/>
          <w:sz w:val="11"/>
        </w:rPr>
        <w:t>depth</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markets,</w:t>
      </w:r>
      <w:r>
        <w:rPr>
          <w:color w:val="231F20"/>
          <w:spacing w:val="40"/>
          <w:sz w:val="11"/>
        </w:rPr>
        <w:t xml:space="preserve"> </w:t>
      </w:r>
      <w:r>
        <w:rPr>
          <w:color w:val="231F20"/>
          <w:w w:val="90"/>
          <w:sz w:val="11"/>
        </w:rPr>
        <w:t>narrowness of bid-offer spreads, ease of execution, etc.) at this time?’.</w:t>
      </w:r>
    </w:p>
    <w:p w14:paraId="3F94F3C6" w14:textId="77777777" w:rsidR="006D5EBA" w:rsidRDefault="006D5EBA">
      <w:pPr>
        <w:pStyle w:val="BodyText"/>
        <w:spacing w:before="98"/>
        <w:rPr>
          <w:sz w:val="11"/>
        </w:rPr>
      </w:pPr>
    </w:p>
    <w:p w14:paraId="5058D336" w14:textId="77777777" w:rsidR="006D5EBA" w:rsidRDefault="00363CC2">
      <w:pPr>
        <w:spacing w:line="268" w:lineRule="auto"/>
        <w:ind w:left="85" w:right="99"/>
        <w:rPr>
          <w:i/>
          <w:sz w:val="20"/>
        </w:rPr>
      </w:pPr>
      <w:r>
        <w:rPr>
          <w:i/>
          <w:color w:val="751C66"/>
          <w:w w:val="85"/>
          <w:sz w:val="20"/>
        </w:rPr>
        <w:t xml:space="preserve">In some important markets, liquidity is supported by dealers </w:t>
      </w:r>
      <w:r>
        <w:rPr>
          <w:i/>
          <w:color w:val="751C66"/>
          <w:w w:val="95"/>
          <w:sz w:val="20"/>
        </w:rPr>
        <w:t>warehousing</w:t>
      </w:r>
      <w:r>
        <w:rPr>
          <w:i/>
          <w:color w:val="751C66"/>
          <w:spacing w:val="-5"/>
          <w:w w:val="95"/>
          <w:sz w:val="20"/>
        </w:rPr>
        <w:t xml:space="preserve"> </w:t>
      </w:r>
      <w:r>
        <w:rPr>
          <w:i/>
          <w:color w:val="751C66"/>
          <w:w w:val="95"/>
          <w:sz w:val="20"/>
        </w:rPr>
        <w:t>risk…</w:t>
      </w:r>
    </w:p>
    <w:p w14:paraId="7AABA81D" w14:textId="77777777" w:rsidR="006D5EBA" w:rsidRDefault="00363CC2">
      <w:pPr>
        <w:pStyle w:val="BodyText"/>
        <w:spacing w:line="268" w:lineRule="auto"/>
        <w:ind w:left="85" w:right="31"/>
      </w:pPr>
      <w:r>
        <w:rPr>
          <w:color w:val="231F20"/>
          <w:w w:val="85"/>
        </w:rPr>
        <w:t xml:space="preserve">In a number of financial markets, market liquidity is supported </w:t>
      </w:r>
      <w:r>
        <w:rPr>
          <w:color w:val="231F20"/>
          <w:w w:val="90"/>
        </w:rPr>
        <w:t>by dealers acting as market makers — using their balance sheet to ‘warehouse’ trading positions, typically for short periods,</w:t>
      </w:r>
      <w:r>
        <w:rPr>
          <w:color w:val="231F20"/>
          <w:spacing w:val="-3"/>
          <w:w w:val="90"/>
        </w:rPr>
        <w:t xml:space="preserve"> </w:t>
      </w:r>
      <w:r>
        <w:rPr>
          <w:color w:val="231F20"/>
          <w:w w:val="90"/>
        </w:rPr>
        <w:t>while</w:t>
      </w:r>
      <w:r>
        <w:rPr>
          <w:color w:val="231F20"/>
          <w:spacing w:val="-3"/>
          <w:w w:val="90"/>
        </w:rPr>
        <w:t xml:space="preserve"> </w:t>
      </w:r>
      <w:r>
        <w:rPr>
          <w:color w:val="231F20"/>
          <w:w w:val="90"/>
        </w:rPr>
        <w:t>they</w:t>
      </w:r>
      <w:r>
        <w:rPr>
          <w:color w:val="231F20"/>
          <w:spacing w:val="-3"/>
          <w:w w:val="90"/>
        </w:rPr>
        <w:t xml:space="preserve"> </w:t>
      </w:r>
      <w:r>
        <w:rPr>
          <w:color w:val="231F20"/>
          <w:w w:val="90"/>
        </w:rPr>
        <w:t>seek</w:t>
      </w:r>
      <w:r>
        <w:rPr>
          <w:color w:val="231F20"/>
          <w:spacing w:val="-3"/>
          <w:w w:val="90"/>
        </w:rPr>
        <w:t xml:space="preserve"> </w:t>
      </w:r>
      <w:r>
        <w:rPr>
          <w:color w:val="231F20"/>
          <w:w w:val="90"/>
        </w:rPr>
        <w:t>to</w:t>
      </w:r>
      <w:r>
        <w:rPr>
          <w:color w:val="231F20"/>
          <w:spacing w:val="-3"/>
          <w:w w:val="90"/>
        </w:rPr>
        <w:t xml:space="preserve"> </w:t>
      </w:r>
      <w:r>
        <w:rPr>
          <w:color w:val="231F20"/>
          <w:w w:val="90"/>
        </w:rPr>
        <w:t>match</w:t>
      </w:r>
      <w:r>
        <w:rPr>
          <w:color w:val="231F20"/>
          <w:spacing w:val="-3"/>
          <w:w w:val="90"/>
        </w:rPr>
        <w:t xml:space="preserve"> </w:t>
      </w:r>
      <w:r>
        <w:rPr>
          <w:color w:val="231F20"/>
          <w:w w:val="90"/>
        </w:rPr>
        <w:t>buyers</w:t>
      </w:r>
      <w:r>
        <w:rPr>
          <w:color w:val="231F20"/>
          <w:spacing w:val="-3"/>
          <w:w w:val="90"/>
        </w:rPr>
        <w:t xml:space="preserve"> </w:t>
      </w:r>
      <w:r>
        <w:rPr>
          <w:color w:val="231F20"/>
          <w:w w:val="90"/>
        </w:rPr>
        <w:t>and</w:t>
      </w:r>
      <w:r>
        <w:rPr>
          <w:color w:val="231F20"/>
          <w:spacing w:val="-3"/>
          <w:w w:val="90"/>
        </w:rPr>
        <w:t xml:space="preserve"> </w:t>
      </w:r>
      <w:r>
        <w:rPr>
          <w:color w:val="231F20"/>
          <w:w w:val="90"/>
        </w:rPr>
        <w:t>sellers.</w:t>
      </w:r>
      <w:r>
        <w:rPr>
          <w:color w:val="231F20"/>
          <w:spacing w:val="40"/>
        </w:rPr>
        <w:t xml:space="preserve"> </w:t>
      </w:r>
      <w:r>
        <w:rPr>
          <w:color w:val="231F20"/>
          <w:w w:val="90"/>
        </w:rPr>
        <w:t xml:space="preserve">The </w:t>
      </w:r>
      <w:r>
        <w:rPr>
          <w:color w:val="231F20"/>
          <w:w w:val="85"/>
        </w:rPr>
        <w:t>importance of dealer intermediation varies across markets.</w:t>
      </w:r>
      <w:r>
        <w:rPr>
          <w:color w:val="231F20"/>
          <w:spacing w:val="40"/>
        </w:rPr>
        <w:t xml:space="preserve"> </w:t>
      </w:r>
      <w:r>
        <w:rPr>
          <w:color w:val="231F20"/>
          <w:w w:val="85"/>
        </w:rPr>
        <w:t xml:space="preserve">In </w:t>
      </w:r>
      <w:r>
        <w:rPr>
          <w:color w:val="231F20"/>
          <w:w w:val="90"/>
        </w:rPr>
        <w:t>general,</w:t>
      </w:r>
      <w:r>
        <w:rPr>
          <w:color w:val="231F20"/>
          <w:spacing w:val="-1"/>
          <w:w w:val="90"/>
        </w:rPr>
        <w:t xml:space="preserve"> </w:t>
      </w:r>
      <w:r>
        <w:rPr>
          <w:color w:val="231F20"/>
          <w:w w:val="90"/>
        </w:rPr>
        <w:t>core</w:t>
      </w:r>
      <w:r>
        <w:rPr>
          <w:color w:val="231F20"/>
          <w:spacing w:val="-1"/>
          <w:w w:val="90"/>
        </w:rPr>
        <w:t xml:space="preserve"> </w:t>
      </w:r>
      <w:r>
        <w:rPr>
          <w:color w:val="231F20"/>
          <w:w w:val="90"/>
        </w:rPr>
        <w:t>fixed</w:t>
      </w:r>
      <w:r>
        <w:rPr>
          <w:color w:val="231F20"/>
          <w:spacing w:val="-1"/>
          <w:w w:val="90"/>
        </w:rPr>
        <w:t xml:space="preserve"> </w:t>
      </w:r>
      <w:r>
        <w:rPr>
          <w:color w:val="231F20"/>
          <w:w w:val="90"/>
        </w:rPr>
        <w:t>income</w:t>
      </w:r>
      <w:r>
        <w:rPr>
          <w:color w:val="231F20"/>
          <w:spacing w:val="-1"/>
          <w:w w:val="90"/>
        </w:rPr>
        <w:t xml:space="preserve"> </w:t>
      </w:r>
      <w:r>
        <w:rPr>
          <w:color w:val="231F20"/>
          <w:w w:val="90"/>
        </w:rPr>
        <w:t>markets,</w:t>
      </w:r>
      <w:r>
        <w:rPr>
          <w:color w:val="231F20"/>
          <w:spacing w:val="-1"/>
          <w:w w:val="90"/>
        </w:rPr>
        <w:t xml:space="preserve"> </w:t>
      </w:r>
      <w:r>
        <w:rPr>
          <w:color w:val="231F20"/>
          <w:w w:val="90"/>
        </w:rPr>
        <w:t>such</w:t>
      </w:r>
      <w:r>
        <w:rPr>
          <w:color w:val="231F20"/>
          <w:spacing w:val="-1"/>
          <w:w w:val="90"/>
        </w:rPr>
        <w:t xml:space="preserve"> </w:t>
      </w:r>
      <w:r>
        <w:rPr>
          <w:color w:val="231F20"/>
          <w:w w:val="90"/>
        </w:rPr>
        <w:t>as</w:t>
      </w:r>
      <w:r>
        <w:rPr>
          <w:color w:val="231F20"/>
          <w:spacing w:val="-1"/>
          <w:w w:val="90"/>
        </w:rPr>
        <w:t xml:space="preserve"> </w:t>
      </w:r>
      <w:r>
        <w:rPr>
          <w:color w:val="231F20"/>
          <w:w w:val="90"/>
        </w:rPr>
        <w:t>those</w:t>
      </w:r>
      <w:r>
        <w:rPr>
          <w:color w:val="231F20"/>
          <w:spacing w:val="-1"/>
          <w:w w:val="90"/>
        </w:rPr>
        <w:t xml:space="preserve"> </w:t>
      </w:r>
      <w:r>
        <w:rPr>
          <w:color w:val="231F20"/>
          <w:w w:val="90"/>
        </w:rPr>
        <w:t>for government</w:t>
      </w:r>
      <w:r>
        <w:rPr>
          <w:color w:val="231F20"/>
          <w:spacing w:val="-10"/>
          <w:w w:val="90"/>
        </w:rPr>
        <w:t xml:space="preserve"> </w:t>
      </w:r>
      <w:r>
        <w:rPr>
          <w:color w:val="231F20"/>
          <w:w w:val="90"/>
        </w:rPr>
        <w:t>and</w:t>
      </w:r>
      <w:r>
        <w:rPr>
          <w:color w:val="231F20"/>
          <w:spacing w:val="-10"/>
          <w:w w:val="90"/>
        </w:rPr>
        <w:t xml:space="preserve"> </w:t>
      </w:r>
      <w:r>
        <w:rPr>
          <w:color w:val="231F20"/>
          <w:w w:val="90"/>
        </w:rPr>
        <w:t>corporate</w:t>
      </w:r>
      <w:r>
        <w:rPr>
          <w:color w:val="231F20"/>
          <w:spacing w:val="-10"/>
          <w:w w:val="90"/>
        </w:rPr>
        <w:t xml:space="preserve"> </w:t>
      </w:r>
      <w:r>
        <w:rPr>
          <w:color w:val="231F20"/>
          <w:w w:val="90"/>
        </w:rPr>
        <w:t>bonds,</w:t>
      </w:r>
      <w:r>
        <w:rPr>
          <w:color w:val="231F20"/>
          <w:spacing w:val="-10"/>
          <w:w w:val="90"/>
        </w:rPr>
        <w:t xml:space="preserve"> </w:t>
      </w:r>
      <w:r>
        <w:rPr>
          <w:color w:val="231F20"/>
          <w:w w:val="90"/>
        </w:rPr>
        <w:t>are</w:t>
      </w:r>
      <w:r>
        <w:rPr>
          <w:color w:val="231F20"/>
          <w:spacing w:val="-10"/>
          <w:w w:val="90"/>
        </w:rPr>
        <w:t xml:space="preserve"> </w:t>
      </w:r>
      <w:r>
        <w:rPr>
          <w:color w:val="231F20"/>
          <w:w w:val="90"/>
        </w:rPr>
        <w:t>more</w:t>
      </w:r>
      <w:r>
        <w:rPr>
          <w:color w:val="231F20"/>
          <w:spacing w:val="-10"/>
          <w:w w:val="90"/>
        </w:rPr>
        <w:t xml:space="preserve"> </w:t>
      </w:r>
      <w:r>
        <w:rPr>
          <w:color w:val="231F20"/>
          <w:w w:val="90"/>
        </w:rPr>
        <w:t>reliant</w:t>
      </w:r>
      <w:r>
        <w:rPr>
          <w:color w:val="231F20"/>
          <w:spacing w:val="-10"/>
          <w:w w:val="90"/>
        </w:rPr>
        <w:t xml:space="preserve"> </w:t>
      </w:r>
      <w:r>
        <w:rPr>
          <w:color w:val="231F20"/>
          <w:w w:val="90"/>
        </w:rPr>
        <w:t>on</w:t>
      </w:r>
      <w:r>
        <w:rPr>
          <w:color w:val="231F20"/>
          <w:spacing w:val="-10"/>
          <w:w w:val="90"/>
        </w:rPr>
        <w:t xml:space="preserve"> </w:t>
      </w:r>
      <w:r>
        <w:rPr>
          <w:color w:val="231F20"/>
          <w:w w:val="90"/>
        </w:rPr>
        <w:t xml:space="preserve">dealers for market-making than those for equities and foreign </w:t>
      </w:r>
      <w:r>
        <w:rPr>
          <w:color w:val="231F20"/>
          <w:w w:val="95"/>
        </w:rPr>
        <w:t>exchange (Table 1).</w:t>
      </w:r>
    </w:p>
    <w:p w14:paraId="265D5726" w14:textId="77777777" w:rsidR="006D5EBA" w:rsidRDefault="006D5EBA">
      <w:pPr>
        <w:pStyle w:val="BodyText"/>
        <w:spacing w:before="27"/>
      </w:pPr>
    </w:p>
    <w:p w14:paraId="65E514F5" w14:textId="77777777" w:rsidR="006D5EBA" w:rsidRDefault="00363CC2">
      <w:pPr>
        <w:spacing w:line="268" w:lineRule="auto"/>
        <w:ind w:left="85" w:right="99" w:hanging="1"/>
        <w:rPr>
          <w:i/>
          <w:sz w:val="20"/>
        </w:rPr>
      </w:pPr>
      <w:r>
        <w:rPr>
          <w:i/>
          <w:color w:val="751C66"/>
          <w:w w:val="85"/>
          <w:sz w:val="20"/>
        </w:rPr>
        <w:t>…and using their balance sheet to provide funding to other</w:t>
      </w:r>
      <w:r>
        <w:rPr>
          <w:i/>
          <w:color w:val="751C66"/>
          <w:spacing w:val="40"/>
          <w:sz w:val="20"/>
        </w:rPr>
        <w:t xml:space="preserve"> </w:t>
      </w:r>
      <w:r>
        <w:rPr>
          <w:i/>
          <w:color w:val="751C66"/>
          <w:spacing w:val="-2"/>
          <w:w w:val="90"/>
          <w:sz w:val="20"/>
        </w:rPr>
        <w:t>investors.</w:t>
      </w:r>
    </w:p>
    <w:p w14:paraId="2061F823" w14:textId="77777777" w:rsidR="006D5EBA" w:rsidRDefault="00363CC2">
      <w:pPr>
        <w:pStyle w:val="BodyText"/>
        <w:spacing w:line="268" w:lineRule="auto"/>
        <w:ind w:left="85" w:right="99"/>
      </w:pPr>
      <w:r>
        <w:rPr>
          <w:color w:val="231F20"/>
          <w:w w:val="90"/>
        </w:rPr>
        <w:t>Dealers</w:t>
      </w:r>
      <w:r>
        <w:rPr>
          <w:color w:val="231F20"/>
          <w:spacing w:val="-10"/>
          <w:w w:val="90"/>
        </w:rPr>
        <w:t xml:space="preserve"> </w:t>
      </w:r>
      <w:r>
        <w:rPr>
          <w:color w:val="231F20"/>
          <w:w w:val="90"/>
        </w:rPr>
        <w:t>also</w:t>
      </w:r>
      <w:r>
        <w:rPr>
          <w:color w:val="231F20"/>
          <w:spacing w:val="-10"/>
          <w:w w:val="90"/>
        </w:rPr>
        <w:t xml:space="preserve"> </w:t>
      </w:r>
      <w:r>
        <w:rPr>
          <w:color w:val="231F20"/>
          <w:w w:val="90"/>
        </w:rPr>
        <w:t>provide</w:t>
      </w:r>
      <w:r>
        <w:rPr>
          <w:color w:val="231F20"/>
          <w:spacing w:val="-10"/>
          <w:w w:val="90"/>
        </w:rPr>
        <w:t xml:space="preserve"> </w:t>
      </w:r>
      <w:r>
        <w:rPr>
          <w:color w:val="231F20"/>
          <w:w w:val="90"/>
        </w:rPr>
        <w:t>financing</w:t>
      </w:r>
      <w:r>
        <w:rPr>
          <w:color w:val="231F20"/>
          <w:spacing w:val="-10"/>
          <w:w w:val="90"/>
        </w:rPr>
        <w:t xml:space="preserve"> </w:t>
      </w:r>
      <w:r>
        <w:rPr>
          <w:color w:val="231F20"/>
          <w:w w:val="90"/>
        </w:rPr>
        <w:t>services</w:t>
      </w:r>
      <w:r>
        <w:rPr>
          <w:color w:val="231F20"/>
          <w:spacing w:val="-10"/>
          <w:w w:val="90"/>
        </w:rPr>
        <w:t xml:space="preserve"> </w:t>
      </w:r>
      <w:r>
        <w:rPr>
          <w:color w:val="231F20"/>
          <w:w w:val="90"/>
        </w:rPr>
        <w:t>to</w:t>
      </w:r>
      <w:r>
        <w:rPr>
          <w:color w:val="231F20"/>
          <w:spacing w:val="-10"/>
          <w:w w:val="90"/>
        </w:rPr>
        <w:t xml:space="preserve"> </w:t>
      </w:r>
      <w:r>
        <w:rPr>
          <w:color w:val="231F20"/>
          <w:w w:val="90"/>
        </w:rPr>
        <w:t>other</w:t>
      </w:r>
      <w:r>
        <w:rPr>
          <w:color w:val="231F20"/>
          <w:spacing w:val="-10"/>
          <w:w w:val="90"/>
        </w:rPr>
        <w:t xml:space="preserve"> </w:t>
      </w:r>
      <w:r>
        <w:rPr>
          <w:color w:val="231F20"/>
          <w:w w:val="90"/>
        </w:rPr>
        <w:t>investors,</w:t>
      </w:r>
      <w:r>
        <w:rPr>
          <w:color w:val="231F20"/>
          <w:spacing w:val="-10"/>
          <w:w w:val="90"/>
        </w:rPr>
        <w:t xml:space="preserve"> </w:t>
      </w:r>
      <w:r>
        <w:rPr>
          <w:color w:val="231F20"/>
          <w:w w:val="90"/>
        </w:rPr>
        <w:t>in particular,</w:t>
      </w:r>
      <w:r>
        <w:rPr>
          <w:color w:val="231F20"/>
          <w:spacing w:val="-1"/>
          <w:w w:val="90"/>
        </w:rPr>
        <w:t xml:space="preserve"> </w:t>
      </w:r>
      <w:r>
        <w:rPr>
          <w:color w:val="231F20"/>
          <w:w w:val="90"/>
        </w:rPr>
        <w:t>through</w:t>
      </w:r>
      <w:r>
        <w:rPr>
          <w:color w:val="231F20"/>
          <w:spacing w:val="-1"/>
          <w:w w:val="90"/>
        </w:rPr>
        <w:t xml:space="preserve"> </w:t>
      </w:r>
      <w:r>
        <w:rPr>
          <w:color w:val="231F20"/>
          <w:w w:val="90"/>
        </w:rPr>
        <w:t>the</w:t>
      </w:r>
      <w:r>
        <w:rPr>
          <w:color w:val="231F20"/>
          <w:spacing w:val="-1"/>
          <w:w w:val="90"/>
        </w:rPr>
        <w:t xml:space="preserve"> </w:t>
      </w:r>
      <w:r>
        <w:rPr>
          <w:color w:val="231F20"/>
          <w:w w:val="90"/>
        </w:rPr>
        <w:t>securities</w:t>
      </w:r>
      <w:r>
        <w:rPr>
          <w:color w:val="231F20"/>
          <w:spacing w:val="-1"/>
          <w:w w:val="90"/>
        </w:rPr>
        <w:t xml:space="preserve"> </w:t>
      </w:r>
      <w:r>
        <w:rPr>
          <w:color w:val="231F20"/>
          <w:w w:val="90"/>
        </w:rPr>
        <w:t>financing</w:t>
      </w:r>
      <w:r>
        <w:rPr>
          <w:color w:val="231F20"/>
          <w:spacing w:val="-1"/>
          <w:w w:val="90"/>
        </w:rPr>
        <w:t xml:space="preserve"> </w:t>
      </w:r>
      <w:r>
        <w:rPr>
          <w:color w:val="231F20"/>
          <w:w w:val="90"/>
        </w:rPr>
        <w:t xml:space="preserve">markets, </w:t>
      </w:r>
      <w:r>
        <w:rPr>
          <w:color w:val="231F20"/>
          <w:w w:val="85"/>
        </w:rPr>
        <w:t>specifically, those for repurchase agreements, or ‘repo’.</w:t>
      </w:r>
      <w:r>
        <w:rPr>
          <w:color w:val="231F20"/>
          <w:spacing w:val="40"/>
        </w:rPr>
        <w:t xml:space="preserve"> </w:t>
      </w:r>
      <w:r>
        <w:rPr>
          <w:color w:val="231F20"/>
          <w:w w:val="85"/>
        </w:rPr>
        <w:t xml:space="preserve">For example, leveraged investors, such as hedge funds, use repo </w:t>
      </w:r>
      <w:r>
        <w:rPr>
          <w:color w:val="231F20"/>
          <w:w w:val="90"/>
        </w:rPr>
        <w:t>markets</w:t>
      </w:r>
      <w:r>
        <w:rPr>
          <w:color w:val="231F20"/>
          <w:spacing w:val="-10"/>
          <w:w w:val="90"/>
        </w:rPr>
        <w:t xml:space="preserve"> </w:t>
      </w:r>
      <w:r>
        <w:rPr>
          <w:color w:val="231F20"/>
          <w:w w:val="90"/>
        </w:rPr>
        <w:t>both</w:t>
      </w:r>
      <w:r>
        <w:rPr>
          <w:color w:val="231F20"/>
          <w:spacing w:val="-10"/>
          <w:w w:val="90"/>
        </w:rPr>
        <w:t xml:space="preserve"> </w:t>
      </w:r>
      <w:r>
        <w:rPr>
          <w:color w:val="231F20"/>
          <w:w w:val="90"/>
        </w:rPr>
        <w:t>to</w:t>
      </w:r>
      <w:r>
        <w:rPr>
          <w:color w:val="231F20"/>
          <w:spacing w:val="-10"/>
          <w:w w:val="90"/>
        </w:rPr>
        <w:t xml:space="preserve"> </w:t>
      </w:r>
      <w:r>
        <w:rPr>
          <w:color w:val="231F20"/>
          <w:w w:val="90"/>
        </w:rPr>
        <w:t>pledge</w:t>
      </w:r>
      <w:r>
        <w:rPr>
          <w:color w:val="231F20"/>
          <w:spacing w:val="-10"/>
          <w:w w:val="90"/>
        </w:rPr>
        <w:t xml:space="preserve"> </w:t>
      </w:r>
      <w:r>
        <w:rPr>
          <w:color w:val="231F20"/>
          <w:w w:val="90"/>
        </w:rPr>
        <w:t>securities</w:t>
      </w:r>
      <w:r>
        <w:rPr>
          <w:color w:val="231F20"/>
          <w:spacing w:val="-10"/>
          <w:w w:val="90"/>
        </w:rPr>
        <w:t xml:space="preserve"> </w:t>
      </w:r>
      <w:r>
        <w:rPr>
          <w:color w:val="231F20"/>
          <w:w w:val="90"/>
        </w:rPr>
        <w:t>as</w:t>
      </w:r>
      <w:r>
        <w:rPr>
          <w:color w:val="231F20"/>
          <w:spacing w:val="-10"/>
          <w:w w:val="90"/>
        </w:rPr>
        <w:t xml:space="preserve"> </w:t>
      </w:r>
      <w:r>
        <w:rPr>
          <w:color w:val="231F20"/>
          <w:w w:val="90"/>
        </w:rPr>
        <w:t>collateral</w:t>
      </w:r>
      <w:r>
        <w:rPr>
          <w:color w:val="231F20"/>
          <w:spacing w:val="-10"/>
          <w:w w:val="90"/>
        </w:rPr>
        <w:t xml:space="preserve"> </w:t>
      </w:r>
      <w:r>
        <w:rPr>
          <w:color w:val="231F20"/>
          <w:w w:val="90"/>
        </w:rPr>
        <w:t>with</w:t>
      </w:r>
      <w:r>
        <w:rPr>
          <w:color w:val="231F20"/>
          <w:spacing w:val="-10"/>
          <w:w w:val="90"/>
        </w:rPr>
        <w:t xml:space="preserve"> </w:t>
      </w:r>
      <w:r>
        <w:rPr>
          <w:color w:val="231F20"/>
          <w:w w:val="90"/>
        </w:rPr>
        <w:t xml:space="preserve">dealers, </w:t>
      </w:r>
      <w:r>
        <w:rPr>
          <w:color w:val="231F20"/>
          <w:w w:val="85"/>
        </w:rPr>
        <w:t xml:space="preserve">who offer financing in turn, and to borrow securities to cover </w:t>
      </w:r>
      <w:r>
        <w:rPr>
          <w:color w:val="231F20"/>
          <w:w w:val="90"/>
        </w:rPr>
        <w:t>short</w:t>
      </w:r>
      <w:r>
        <w:rPr>
          <w:color w:val="231F20"/>
          <w:spacing w:val="-10"/>
          <w:w w:val="90"/>
        </w:rPr>
        <w:t xml:space="preserve"> </w:t>
      </w:r>
      <w:r>
        <w:rPr>
          <w:color w:val="231F20"/>
          <w:w w:val="90"/>
        </w:rPr>
        <w:t>positions.</w:t>
      </w:r>
      <w:r>
        <w:rPr>
          <w:color w:val="231F20"/>
          <w:spacing w:val="22"/>
        </w:rPr>
        <w:t xml:space="preserve"> </w:t>
      </w:r>
      <w:r>
        <w:rPr>
          <w:color w:val="231F20"/>
          <w:w w:val="90"/>
        </w:rPr>
        <w:t>The</w:t>
      </w:r>
      <w:r>
        <w:rPr>
          <w:color w:val="231F20"/>
          <w:spacing w:val="-10"/>
          <w:w w:val="90"/>
        </w:rPr>
        <w:t xml:space="preserve"> </w:t>
      </w:r>
      <w:r>
        <w:rPr>
          <w:color w:val="231F20"/>
          <w:w w:val="90"/>
        </w:rPr>
        <w:t>most</w:t>
      </w:r>
      <w:r>
        <w:rPr>
          <w:color w:val="231F20"/>
          <w:spacing w:val="-10"/>
          <w:w w:val="90"/>
        </w:rPr>
        <w:t xml:space="preserve"> </w:t>
      </w:r>
      <w:r>
        <w:rPr>
          <w:color w:val="231F20"/>
          <w:w w:val="90"/>
        </w:rPr>
        <w:t>common</w:t>
      </w:r>
      <w:r>
        <w:rPr>
          <w:color w:val="231F20"/>
          <w:spacing w:val="-10"/>
          <w:w w:val="90"/>
        </w:rPr>
        <w:t xml:space="preserve"> </w:t>
      </w:r>
      <w:r>
        <w:rPr>
          <w:color w:val="231F20"/>
          <w:w w:val="90"/>
        </w:rPr>
        <w:t>type</w:t>
      </w:r>
      <w:r>
        <w:rPr>
          <w:color w:val="231F20"/>
          <w:spacing w:val="-10"/>
          <w:w w:val="90"/>
        </w:rPr>
        <w:t xml:space="preserve"> </w:t>
      </w:r>
      <w:r>
        <w:rPr>
          <w:color w:val="231F20"/>
          <w:w w:val="90"/>
        </w:rPr>
        <w:t>of</w:t>
      </w:r>
      <w:r>
        <w:rPr>
          <w:color w:val="231F20"/>
          <w:spacing w:val="-10"/>
          <w:w w:val="90"/>
        </w:rPr>
        <w:t xml:space="preserve"> </w:t>
      </w:r>
      <w:r>
        <w:rPr>
          <w:color w:val="231F20"/>
          <w:w w:val="90"/>
        </w:rPr>
        <w:t>collateral</w:t>
      </w:r>
      <w:r>
        <w:rPr>
          <w:color w:val="231F20"/>
          <w:spacing w:val="-10"/>
          <w:w w:val="90"/>
        </w:rPr>
        <w:t xml:space="preserve"> </w:t>
      </w:r>
      <w:r>
        <w:rPr>
          <w:color w:val="231F20"/>
          <w:w w:val="90"/>
        </w:rPr>
        <w:t>used</w:t>
      </w:r>
      <w:r>
        <w:rPr>
          <w:color w:val="231F20"/>
          <w:spacing w:val="-10"/>
          <w:w w:val="90"/>
        </w:rPr>
        <w:t xml:space="preserve"> </w:t>
      </w:r>
      <w:r>
        <w:rPr>
          <w:color w:val="231F20"/>
          <w:w w:val="90"/>
        </w:rPr>
        <w:t xml:space="preserve">is </w:t>
      </w:r>
      <w:r>
        <w:rPr>
          <w:color w:val="231F20"/>
          <w:w w:val="95"/>
        </w:rPr>
        <w:t>government</w:t>
      </w:r>
      <w:r>
        <w:rPr>
          <w:color w:val="231F20"/>
          <w:spacing w:val="-9"/>
          <w:w w:val="95"/>
        </w:rPr>
        <w:t xml:space="preserve"> </w:t>
      </w:r>
      <w:r>
        <w:rPr>
          <w:color w:val="231F20"/>
          <w:w w:val="95"/>
        </w:rPr>
        <w:t>securities.</w:t>
      </w:r>
    </w:p>
    <w:p w14:paraId="6979173A" w14:textId="77777777" w:rsidR="006D5EBA" w:rsidRDefault="00363CC2">
      <w:pPr>
        <w:spacing w:before="1" w:after="24"/>
        <w:rPr>
          <w:sz w:val="8"/>
        </w:rPr>
      </w:pPr>
      <w:r>
        <w:br w:type="column"/>
      </w:r>
    </w:p>
    <w:p w14:paraId="657CF4F8" w14:textId="77777777" w:rsidR="006D5EBA" w:rsidRDefault="00363CC2">
      <w:pPr>
        <w:pStyle w:val="BodyText"/>
        <w:spacing w:line="20" w:lineRule="exact"/>
        <w:ind w:left="112"/>
        <w:rPr>
          <w:sz w:val="2"/>
        </w:rPr>
      </w:pPr>
      <w:r>
        <w:rPr>
          <w:noProof/>
          <w:sz w:val="2"/>
        </w:rPr>
        <mc:AlternateContent>
          <mc:Choice Requires="wpg">
            <w:drawing>
              <wp:inline distT="0" distB="0" distL="0" distR="0" wp14:anchorId="62914314" wp14:editId="79C7301A">
                <wp:extent cx="2736215" cy="8890"/>
                <wp:effectExtent l="9525" t="0" r="0" b="635"/>
                <wp:docPr id="1279" name="Group 1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280" name="Graphic 1280"/>
                        <wps:cNvSpPr/>
                        <wps:spPr>
                          <a:xfrm>
                            <a:off x="0" y="4444"/>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C1D1E96" id="Group 127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4rcAIAAJY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DEbitwAgAAlgUAAA4AAAAAAAAAAAAAAAAA&#10;LgIAAGRycy9lMm9Eb2MueG1sUEsBAi0AFAAGAAgAAAAhAAGrR9XaAAAAAwEAAA8AAAAAAAAAAAAA&#10;AAAAygQAAGRycy9kb3ducmV2LnhtbFBLBQYAAAAABAAEAPMAAADRBQAAAAA=&#10;">
                <v:shape id="Graphic 128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" path="m,l2735997,e" filled="f" strokecolor="#751c66" strokeweight=".7pt">
                  <v:path arrowok="t"/>
                </v:shape>
                <w10:anchorlock/>
              </v:group>
            </w:pict>
          </mc:Fallback>
        </mc:AlternateContent>
      </w:r>
    </w:p>
    <w:p w14:paraId="05CEB353" w14:textId="77777777" w:rsidR="006D5EBA" w:rsidRDefault="00363CC2">
      <w:pPr>
        <w:spacing w:before="73" w:line="259" w:lineRule="auto"/>
        <w:ind w:left="112" w:right="272"/>
        <w:rPr>
          <w:position w:val="4"/>
          <w:sz w:val="12"/>
        </w:rPr>
      </w:pPr>
      <w:r>
        <w:rPr>
          <w:noProof/>
          <w:position w:val="4"/>
          <w:sz w:val="12"/>
        </w:rPr>
        <mc:AlternateContent>
          <mc:Choice Requires="wpg">
            <w:drawing>
              <wp:anchor distT="0" distB="0" distL="0" distR="0" simplePos="0" relativeHeight="482526208" behindDoc="1" locked="0" layoutInCell="1" allowOverlap="1" wp14:anchorId="698D4D7A" wp14:editId="6CE24138">
                <wp:simplePos x="0" y="0"/>
                <wp:positionH relativeFrom="page">
                  <wp:posOffset>3904857</wp:posOffset>
                </wp:positionH>
                <wp:positionV relativeFrom="paragraph">
                  <wp:posOffset>414908</wp:posOffset>
                </wp:positionV>
                <wp:extent cx="2700020" cy="1296035"/>
                <wp:effectExtent l="0" t="0" r="0" b="0"/>
                <wp:wrapNone/>
                <wp:docPr id="1281" name="Group 1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296035"/>
                          <a:chOff x="0" y="0"/>
                          <a:chExt cx="2700020" cy="1296035"/>
                        </a:xfrm>
                      </wpg:grpSpPr>
                      <wps:wsp>
                        <wps:cNvPr id="1282" name="Graphic 1282"/>
                        <wps:cNvSpPr/>
                        <wps:spPr>
                          <a:xfrm>
                            <a:off x="0" y="0"/>
                            <a:ext cx="2700020" cy="1296035"/>
                          </a:xfrm>
                          <a:custGeom>
                            <a:avLst/>
                            <a:gdLst/>
                            <a:ahLst/>
                            <a:cxnLst/>
                            <a:rect l="l" t="t" r="r" b="b"/>
                            <a:pathLst>
                              <a:path w="2700020" h="1296035">
                                <a:moveTo>
                                  <a:pt x="2700007" y="0"/>
                                </a:moveTo>
                                <a:lnTo>
                                  <a:pt x="0" y="0"/>
                                </a:lnTo>
                                <a:lnTo>
                                  <a:pt x="0" y="1295782"/>
                                </a:lnTo>
                                <a:lnTo>
                                  <a:pt x="2700007" y="1295782"/>
                                </a:lnTo>
                                <a:lnTo>
                                  <a:pt x="2700007" y="0"/>
                                </a:lnTo>
                                <a:close/>
                              </a:path>
                            </a:pathLst>
                          </a:custGeom>
                          <a:solidFill>
                            <a:srgbClr val="BCC8DD"/>
                          </a:solidFill>
                        </wps:spPr>
                        <wps:bodyPr wrap="square" lIns="0" tIns="0" rIns="0" bIns="0" rtlCol="0">
                          <a:prstTxWarp prst="textNoShape">
                            <a:avLst/>
                          </a:prstTxWarp>
                          <a:noAutofit/>
                        </wps:bodyPr>
                      </wps:wsp>
                      <wps:wsp>
                        <wps:cNvPr id="1283" name="Graphic 1283"/>
                        <wps:cNvSpPr/>
                        <wps:spPr>
                          <a:xfrm>
                            <a:off x="111024" y="357955"/>
                            <a:ext cx="2400935" cy="1270"/>
                          </a:xfrm>
                          <a:custGeom>
                            <a:avLst/>
                            <a:gdLst/>
                            <a:ahLst/>
                            <a:cxnLst/>
                            <a:rect l="l" t="t" r="r" b="b"/>
                            <a:pathLst>
                              <a:path w="2400935">
                                <a:moveTo>
                                  <a:pt x="0" y="0"/>
                                </a:moveTo>
                                <a:lnTo>
                                  <a:pt x="2400451" y="0"/>
                                </a:lnTo>
                              </a:path>
                            </a:pathLst>
                          </a:custGeom>
                          <a:ln w="25400">
                            <a:solidFill>
                              <a:srgbClr val="00568B"/>
                            </a:solidFill>
                            <a:prstDash val="solid"/>
                          </a:ln>
                        </wps:spPr>
                        <wps:bodyPr wrap="square" lIns="0" tIns="0" rIns="0" bIns="0" rtlCol="0">
                          <a:prstTxWarp prst="textNoShape">
                            <a:avLst/>
                          </a:prstTxWarp>
                          <a:noAutofit/>
                        </wps:bodyPr>
                      </wps:wsp>
                      <wps:wsp>
                        <wps:cNvPr id="1284" name="Graphic 1284"/>
                        <wps:cNvSpPr/>
                        <wps:spPr>
                          <a:xfrm>
                            <a:off x="2493848" y="332130"/>
                            <a:ext cx="96520" cy="52069"/>
                          </a:xfrm>
                          <a:custGeom>
                            <a:avLst/>
                            <a:gdLst/>
                            <a:ahLst/>
                            <a:cxnLst/>
                            <a:rect l="l" t="t" r="r" b="b"/>
                            <a:pathLst>
                              <a:path w="96520" h="52069">
                                <a:moveTo>
                                  <a:pt x="0" y="0"/>
                                </a:moveTo>
                                <a:lnTo>
                                  <a:pt x="0" y="51653"/>
                                </a:lnTo>
                                <a:lnTo>
                                  <a:pt x="96380" y="25845"/>
                                </a:lnTo>
                                <a:lnTo>
                                  <a:pt x="0" y="0"/>
                                </a:lnTo>
                                <a:close/>
                              </a:path>
                            </a:pathLst>
                          </a:custGeom>
                          <a:solidFill>
                            <a:srgbClr val="00568B"/>
                          </a:solidFill>
                        </wps:spPr>
                        <wps:bodyPr wrap="square" lIns="0" tIns="0" rIns="0" bIns="0" rtlCol="0">
                          <a:prstTxWarp prst="textNoShape">
                            <a:avLst/>
                          </a:prstTxWarp>
                          <a:noAutofit/>
                        </wps:bodyPr>
                      </wps:wsp>
                      <wps:wsp>
                        <wps:cNvPr id="1285" name="Textbox 1285"/>
                        <wps:cNvSpPr txBox="1"/>
                        <wps:spPr>
                          <a:xfrm>
                            <a:off x="111023" y="119926"/>
                            <a:ext cx="463550" cy="182880"/>
                          </a:xfrm>
                          <a:prstGeom prst="rect">
                            <a:avLst/>
                          </a:prstGeom>
                        </wps:spPr>
                        <wps:txbx>
                          <w:txbxContent>
                            <w:p w14:paraId="5CCC257F" w14:textId="77777777" w:rsidR="006D5EBA" w:rsidRDefault="00363CC2">
                              <w:pPr>
                                <w:spacing w:line="247" w:lineRule="auto"/>
                                <w:ind w:right="10"/>
                                <w:rPr>
                                  <w:sz w:val="12"/>
                                </w:rPr>
                              </w:pPr>
                              <w:r>
                                <w:rPr>
                                  <w:color w:val="231F20"/>
                                  <w:w w:val="95"/>
                                  <w:sz w:val="12"/>
                                </w:rPr>
                                <w:t>Less</w:t>
                              </w:r>
                              <w:r>
                                <w:rPr>
                                  <w:color w:val="231F20"/>
                                  <w:spacing w:val="-9"/>
                                  <w:w w:val="95"/>
                                  <w:sz w:val="12"/>
                                </w:rPr>
                                <w:t xml:space="preserve"> </w:t>
                              </w:r>
                              <w:r>
                                <w:rPr>
                                  <w:color w:val="231F20"/>
                                  <w:w w:val="95"/>
                                  <w:sz w:val="12"/>
                                </w:rPr>
                                <w:t>dealer</w:t>
                              </w:r>
                              <w:r>
                                <w:rPr>
                                  <w:color w:val="231F20"/>
                                  <w:spacing w:val="40"/>
                                  <w:sz w:val="12"/>
                                </w:rPr>
                                <w:t xml:space="preserve"> </w:t>
                              </w:r>
                              <w:r>
                                <w:rPr>
                                  <w:color w:val="231F20"/>
                                  <w:spacing w:val="-2"/>
                                  <w:w w:val="85"/>
                                  <w:sz w:val="12"/>
                                </w:rPr>
                                <w:t>intermediation</w:t>
                              </w:r>
                            </w:p>
                          </w:txbxContent>
                        </wps:txbx>
                        <wps:bodyPr wrap="square" lIns="0" tIns="0" rIns="0" bIns="0" rtlCol="0">
                          <a:noAutofit/>
                        </wps:bodyPr>
                      </wps:wsp>
                      <wps:wsp>
                        <wps:cNvPr id="1286" name="Textbox 1286"/>
                        <wps:cNvSpPr txBox="1"/>
                        <wps:spPr>
                          <a:xfrm>
                            <a:off x="2139667" y="113144"/>
                            <a:ext cx="463550" cy="182880"/>
                          </a:xfrm>
                          <a:prstGeom prst="rect">
                            <a:avLst/>
                          </a:prstGeom>
                        </wps:spPr>
                        <wps:txbx>
                          <w:txbxContent>
                            <w:p w14:paraId="62A41183" w14:textId="77777777" w:rsidR="006D5EBA" w:rsidRDefault="00363CC2">
                              <w:pPr>
                                <w:spacing w:line="247" w:lineRule="auto"/>
                                <w:ind w:right="10" w:firstLine="109"/>
                                <w:rPr>
                                  <w:sz w:val="12"/>
                                </w:rPr>
                              </w:pPr>
                              <w:r>
                                <w:rPr>
                                  <w:color w:val="231F20"/>
                                  <w:spacing w:val="-4"/>
                                  <w:sz w:val="12"/>
                                </w:rPr>
                                <w:t>More</w:t>
                              </w:r>
                              <w:r>
                                <w:rPr>
                                  <w:color w:val="231F20"/>
                                  <w:spacing w:val="-10"/>
                                  <w:sz w:val="12"/>
                                </w:rPr>
                                <w:t xml:space="preserve"> </w:t>
                              </w:r>
                              <w:r>
                                <w:rPr>
                                  <w:color w:val="231F20"/>
                                  <w:spacing w:val="-4"/>
                                  <w:sz w:val="12"/>
                                </w:rPr>
                                <w:t>dealer</w:t>
                              </w:r>
                              <w:r>
                                <w:rPr>
                                  <w:color w:val="231F20"/>
                                  <w:spacing w:val="40"/>
                                  <w:sz w:val="12"/>
                                </w:rPr>
                                <w:t xml:space="preserve"> </w:t>
                              </w:r>
                              <w:r>
                                <w:rPr>
                                  <w:color w:val="231F20"/>
                                  <w:spacing w:val="-2"/>
                                  <w:w w:val="85"/>
                                  <w:sz w:val="12"/>
                                </w:rPr>
                                <w:t>intermediation</w:t>
                              </w:r>
                            </w:p>
                          </w:txbxContent>
                        </wps:txbx>
                        <wps:bodyPr wrap="square" lIns="0" tIns="0" rIns="0" bIns="0" rtlCol="0">
                          <a:noAutofit/>
                        </wps:bodyPr>
                      </wps:wsp>
                    </wpg:wgp>
                  </a:graphicData>
                </a:graphic>
              </wp:anchor>
            </w:drawing>
          </mc:Choice>
          <mc:Fallback>
            <w:pict>
              <v:group w14:anchorId="698D4D7A" id="Group 1281" o:spid="_x0000_s1964" style="position:absolute;left:0;text-align:left;margin-left:307.45pt;margin-top:32.65pt;width:212.6pt;height:102.05pt;z-index:-20790272;mso-wrap-distance-left:0;mso-wrap-distance-right:0;mso-position-horizontal-relative:page;mso-position-vertical-relative:text" coordsize="27000,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">
                <v:shape id="Graphic 1282" o:spid="_x0000_s1965" style="position:absolute;width:27000;height:12960;visibility:visible;mso-wrap-style:square;v-text-anchor:top" coordsize="2700020,129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" path="m2700007,l,,,1295782r2700007,l2700007,xe" fillcolor="#bcc8dd" stroked="f">
                  <v:path arrowok="t"/>
                </v:shape>
                <v:shape id="Graphic 1283" o:spid="_x0000_s1966" style="position:absolute;left:1110;top:3579;width:24009;height:13;visibility:visible;mso-wrap-style:square;v-text-anchor:top" coordsize="2400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" path="m,l2400451,e" filled="f" strokecolor="#00568b" strokeweight="2pt">
                  <v:path arrowok="t"/>
                </v:shape>
                <v:shape id="Graphic 1284" o:spid="_x0000_s1967" style="position:absolute;left:24938;top:3321;width:965;height:520;visibility:visible;mso-wrap-style:square;v-text-anchor:top" coordsize="9652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" path="m,l,51653,96380,25845,,xe" fillcolor="#00568b" stroked="f">
                  <v:path arrowok="t"/>
                </v:shape>
                <v:shape id="Textbox 1285" o:spid="_x0000_s1968" type="#_x0000_t202" style="position:absolute;left:1110;top:1199;width:463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" filled="f" stroked="f">
                  <v:textbox inset="0,0,0,0">
                    <w:txbxContent>
                      <w:p w14:paraId="5CCC257F" w14:textId="77777777" w:rsidR="006D5EBA" w:rsidRDefault="00363CC2">
                        <w:pPr>
                          <w:spacing w:line="247" w:lineRule="auto"/>
                          <w:ind w:right="10"/>
                          <w:rPr>
                            <w:sz w:val="12"/>
                          </w:rPr>
                        </w:pPr>
                        <w:r>
                          <w:rPr>
                            <w:color w:val="231F20"/>
                            <w:w w:val="95"/>
                            <w:sz w:val="12"/>
                          </w:rPr>
                          <w:t>Less</w:t>
                        </w:r>
                        <w:r>
                          <w:rPr>
                            <w:color w:val="231F20"/>
                            <w:spacing w:val="-9"/>
                            <w:w w:val="95"/>
                            <w:sz w:val="12"/>
                          </w:rPr>
                          <w:t xml:space="preserve"> </w:t>
                        </w:r>
                        <w:r>
                          <w:rPr>
                            <w:color w:val="231F20"/>
                            <w:w w:val="95"/>
                            <w:sz w:val="12"/>
                          </w:rPr>
                          <w:t>dealer</w:t>
                        </w:r>
                        <w:r>
                          <w:rPr>
                            <w:color w:val="231F20"/>
                            <w:spacing w:val="40"/>
                            <w:sz w:val="12"/>
                          </w:rPr>
                          <w:t xml:space="preserve"> </w:t>
                        </w:r>
                        <w:r>
                          <w:rPr>
                            <w:color w:val="231F20"/>
                            <w:spacing w:val="-2"/>
                            <w:w w:val="85"/>
                            <w:sz w:val="12"/>
                          </w:rPr>
                          <w:t>intermediation</w:t>
                        </w:r>
                      </w:p>
                    </w:txbxContent>
                  </v:textbox>
                </v:shape>
                <v:shape id="Textbox 1286" o:spid="_x0000_s1969" type="#_x0000_t202" style="position:absolute;left:21396;top:1131;width:46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" filled="f" stroked="f">
                  <v:textbox inset="0,0,0,0">
                    <w:txbxContent>
                      <w:p w14:paraId="62A41183" w14:textId="77777777" w:rsidR="006D5EBA" w:rsidRDefault="00363CC2">
                        <w:pPr>
                          <w:spacing w:line="247" w:lineRule="auto"/>
                          <w:ind w:right="10" w:firstLine="109"/>
                          <w:rPr>
                            <w:sz w:val="12"/>
                          </w:rPr>
                        </w:pPr>
                        <w:r>
                          <w:rPr>
                            <w:color w:val="231F20"/>
                            <w:spacing w:val="-4"/>
                            <w:sz w:val="12"/>
                          </w:rPr>
                          <w:t>More</w:t>
                        </w:r>
                        <w:r>
                          <w:rPr>
                            <w:color w:val="231F20"/>
                            <w:spacing w:val="-10"/>
                            <w:sz w:val="12"/>
                          </w:rPr>
                          <w:t xml:space="preserve"> </w:t>
                        </w:r>
                        <w:r>
                          <w:rPr>
                            <w:color w:val="231F20"/>
                            <w:spacing w:val="-4"/>
                            <w:sz w:val="12"/>
                          </w:rPr>
                          <w:t>dealer</w:t>
                        </w:r>
                        <w:r>
                          <w:rPr>
                            <w:color w:val="231F20"/>
                            <w:spacing w:val="40"/>
                            <w:sz w:val="12"/>
                          </w:rPr>
                          <w:t xml:space="preserve"> </w:t>
                        </w:r>
                        <w:r>
                          <w:rPr>
                            <w:color w:val="231F20"/>
                            <w:spacing w:val="-2"/>
                            <w:w w:val="85"/>
                            <w:sz w:val="12"/>
                          </w:rPr>
                          <w:t>intermediation</w:t>
                        </w:r>
                      </w:p>
                    </w:txbxContent>
                  </v:textbox>
                </v:shape>
                <w10:wrap anchorx="page"/>
              </v:group>
            </w:pict>
          </mc:Fallback>
        </mc:AlternateContent>
      </w:r>
      <w:r>
        <w:rPr>
          <w:b/>
          <w:color w:val="751C66"/>
          <w:w w:val="90"/>
          <w:sz w:val="18"/>
        </w:rPr>
        <w:t>Table 1</w:t>
      </w:r>
      <w:r>
        <w:rPr>
          <w:b/>
          <w:color w:val="751C66"/>
          <w:spacing w:val="40"/>
          <w:sz w:val="18"/>
        </w:rPr>
        <w:t xml:space="preserve"> </w:t>
      </w:r>
      <w:r>
        <w:rPr>
          <w:color w:val="231F20"/>
          <w:w w:val="90"/>
          <w:sz w:val="18"/>
        </w:rPr>
        <w:t xml:space="preserve">Importance of dealer intermediation in core </w:t>
      </w:r>
      <w:r>
        <w:rPr>
          <w:color w:val="231F20"/>
          <w:spacing w:val="-2"/>
          <w:sz w:val="18"/>
        </w:rPr>
        <w:t>markets</w:t>
      </w:r>
      <w:r>
        <w:rPr>
          <w:color w:val="231F20"/>
          <w:spacing w:val="-2"/>
          <w:position w:val="4"/>
          <w:sz w:val="12"/>
        </w:rPr>
        <w:t>(a)(b)</w:t>
      </w:r>
    </w:p>
    <w:p w14:paraId="65C239D6" w14:textId="77777777" w:rsidR="006D5EBA" w:rsidRDefault="006D5EBA">
      <w:pPr>
        <w:pStyle w:val="BodyText"/>
      </w:pPr>
    </w:p>
    <w:p w14:paraId="6731B9E8" w14:textId="77777777" w:rsidR="006D5EBA" w:rsidRDefault="006D5EBA">
      <w:pPr>
        <w:pStyle w:val="BodyText"/>
      </w:pPr>
    </w:p>
    <w:p w14:paraId="79B5DA16" w14:textId="77777777" w:rsidR="006D5EBA" w:rsidRDefault="006D5EBA">
      <w:pPr>
        <w:pStyle w:val="BodyText"/>
        <w:spacing w:before="154"/>
      </w:pPr>
    </w:p>
    <w:tbl>
      <w:tblPr>
        <w:tblW w:w="0" w:type="auto"/>
        <w:tblInd w:w="292" w:type="dxa"/>
        <w:tblBorders>
          <w:top w:val="single" w:sz="4" w:space="0" w:color="00568B"/>
          <w:left w:val="single" w:sz="4" w:space="0" w:color="00568B"/>
          <w:bottom w:val="single" w:sz="4" w:space="0" w:color="00568B"/>
          <w:right w:val="single" w:sz="4" w:space="0" w:color="00568B"/>
          <w:insideH w:val="single" w:sz="4" w:space="0" w:color="00568B"/>
          <w:insideV w:val="single" w:sz="4" w:space="0" w:color="00568B"/>
        </w:tblBorders>
        <w:tblLayout w:type="fixed"/>
        <w:tblCellMar>
          <w:left w:w="0" w:type="dxa"/>
          <w:right w:w="0" w:type="dxa"/>
        </w:tblCellMar>
        <w:tblLook w:val="01E0" w:firstRow="1" w:lastRow="1" w:firstColumn="1" w:lastColumn="1" w:noHBand="0" w:noVBand="0"/>
      </w:tblPr>
      <w:tblGrid>
        <w:gridCol w:w="578"/>
        <w:gridCol w:w="1121"/>
        <w:gridCol w:w="1112"/>
        <w:gridCol w:w="1092"/>
      </w:tblGrid>
      <w:tr w:rsidR="006D5EBA" w14:paraId="6A665BE0" w14:textId="77777777">
        <w:trPr>
          <w:trHeight w:val="400"/>
        </w:trPr>
        <w:tc>
          <w:tcPr>
            <w:tcW w:w="578" w:type="dxa"/>
            <w:tcBorders>
              <w:bottom w:val="nil"/>
              <w:right w:val="double" w:sz="4" w:space="0" w:color="00568B"/>
            </w:tcBorders>
            <w:shd w:val="clear" w:color="auto" w:fill="FFFFFF"/>
          </w:tcPr>
          <w:p w14:paraId="507C71E8" w14:textId="77777777" w:rsidR="006D5EBA" w:rsidRDefault="00363CC2">
            <w:pPr>
              <w:pStyle w:val="TableParagraph"/>
              <w:spacing w:before="42"/>
              <w:ind w:left="5"/>
              <w:jc w:val="center"/>
              <w:rPr>
                <w:sz w:val="12"/>
              </w:rPr>
            </w:pPr>
            <w:r>
              <w:rPr>
                <w:color w:val="231F20"/>
                <w:spacing w:val="-5"/>
                <w:sz w:val="12"/>
              </w:rPr>
              <w:t>US</w:t>
            </w:r>
          </w:p>
          <w:p w14:paraId="512AAB1F" w14:textId="77777777" w:rsidR="006D5EBA" w:rsidRDefault="00363CC2">
            <w:pPr>
              <w:pStyle w:val="TableParagraph"/>
              <w:spacing w:before="5"/>
              <w:ind w:left="5"/>
              <w:jc w:val="center"/>
              <w:rPr>
                <w:sz w:val="12"/>
              </w:rPr>
            </w:pPr>
            <w:r>
              <w:rPr>
                <w:color w:val="231F20"/>
                <w:spacing w:val="-2"/>
                <w:w w:val="95"/>
                <w:sz w:val="12"/>
              </w:rPr>
              <w:t>equities</w:t>
            </w:r>
          </w:p>
        </w:tc>
        <w:tc>
          <w:tcPr>
            <w:tcW w:w="1121" w:type="dxa"/>
            <w:tcBorders>
              <w:left w:val="double" w:sz="4" w:space="0" w:color="00568B"/>
              <w:bottom w:val="nil"/>
              <w:right w:val="double" w:sz="4" w:space="0" w:color="00568B"/>
            </w:tcBorders>
            <w:shd w:val="clear" w:color="auto" w:fill="FFFFFF"/>
          </w:tcPr>
          <w:p w14:paraId="6CF395EE" w14:textId="77777777" w:rsidR="006D5EBA" w:rsidRDefault="00363CC2">
            <w:pPr>
              <w:pStyle w:val="TableParagraph"/>
              <w:spacing w:before="42" w:line="247" w:lineRule="auto"/>
              <w:ind w:left="414" w:right="18" w:hanging="274"/>
              <w:jc w:val="left"/>
              <w:rPr>
                <w:sz w:val="12"/>
              </w:rPr>
            </w:pPr>
            <w:r>
              <w:rPr>
                <w:color w:val="231F20"/>
                <w:spacing w:val="-2"/>
                <w:w w:val="90"/>
                <w:sz w:val="12"/>
              </w:rPr>
              <w:t>Foreign</w:t>
            </w:r>
            <w:r>
              <w:rPr>
                <w:color w:val="231F20"/>
                <w:spacing w:val="-7"/>
                <w:w w:val="90"/>
                <w:sz w:val="12"/>
              </w:rPr>
              <w:t xml:space="preserve"> </w:t>
            </w:r>
            <w:r>
              <w:rPr>
                <w:color w:val="231F20"/>
                <w:spacing w:val="-2"/>
                <w:w w:val="90"/>
                <w:sz w:val="12"/>
              </w:rPr>
              <w:t>exchange</w:t>
            </w:r>
            <w:r>
              <w:rPr>
                <w:color w:val="231F20"/>
                <w:spacing w:val="40"/>
                <w:sz w:val="12"/>
              </w:rPr>
              <w:t xml:space="preserve"> </w:t>
            </w:r>
            <w:r>
              <w:rPr>
                <w:color w:val="231F20"/>
                <w:spacing w:val="-2"/>
                <w:sz w:val="12"/>
              </w:rPr>
              <w:t>(spot)</w:t>
            </w:r>
          </w:p>
        </w:tc>
        <w:tc>
          <w:tcPr>
            <w:tcW w:w="1112" w:type="dxa"/>
            <w:tcBorders>
              <w:left w:val="double" w:sz="4" w:space="0" w:color="00568B"/>
              <w:bottom w:val="nil"/>
              <w:right w:val="double" w:sz="4" w:space="0" w:color="00568B"/>
            </w:tcBorders>
            <w:shd w:val="clear" w:color="auto" w:fill="FFFFFF"/>
          </w:tcPr>
          <w:p w14:paraId="57CBCB36" w14:textId="77777777" w:rsidR="006D5EBA" w:rsidRDefault="00363CC2">
            <w:pPr>
              <w:pStyle w:val="TableParagraph"/>
              <w:spacing w:before="42" w:line="247" w:lineRule="auto"/>
              <w:ind w:left="397" w:right="176" w:hanging="245"/>
              <w:jc w:val="left"/>
              <w:rPr>
                <w:sz w:val="12"/>
              </w:rPr>
            </w:pPr>
            <w:r>
              <w:rPr>
                <w:color w:val="231F20"/>
                <w:w w:val="90"/>
                <w:sz w:val="12"/>
              </w:rPr>
              <w:t>UK</w:t>
            </w:r>
            <w:r>
              <w:rPr>
                <w:color w:val="231F20"/>
                <w:spacing w:val="-7"/>
                <w:w w:val="90"/>
                <w:sz w:val="12"/>
              </w:rPr>
              <w:t xml:space="preserve"> </w:t>
            </w:r>
            <w:r>
              <w:rPr>
                <w:color w:val="231F20"/>
                <w:w w:val="90"/>
                <w:sz w:val="12"/>
              </w:rPr>
              <w:t>government</w:t>
            </w:r>
            <w:r>
              <w:rPr>
                <w:color w:val="231F20"/>
                <w:spacing w:val="40"/>
                <w:sz w:val="12"/>
              </w:rPr>
              <w:t xml:space="preserve"> </w:t>
            </w:r>
            <w:r>
              <w:rPr>
                <w:color w:val="231F20"/>
                <w:spacing w:val="-2"/>
                <w:sz w:val="12"/>
              </w:rPr>
              <w:t>bonds</w:t>
            </w:r>
          </w:p>
        </w:tc>
        <w:tc>
          <w:tcPr>
            <w:tcW w:w="1092" w:type="dxa"/>
            <w:tcBorders>
              <w:left w:val="double" w:sz="4" w:space="0" w:color="00568B"/>
              <w:bottom w:val="nil"/>
            </w:tcBorders>
            <w:shd w:val="clear" w:color="auto" w:fill="FFFFFF"/>
          </w:tcPr>
          <w:p w14:paraId="403FCB48" w14:textId="77777777" w:rsidR="006D5EBA" w:rsidRDefault="00363CC2">
            <w:pPr>
              <w:pStyle w:val="TableParagraph"/>
              <w:spacing w:before="42" w:line="247" w:lineRule="auto"/>
              <w:ind w:left="148" w:firstLine="48"/>
              <w:jc w:val="left"/>
              <w:rPr>
                <w:sz w:val="12"/>
              </w:rPr>
            </w:pPr>
            <w:r>
              <w:rPr>
                <w:color w:val="231F20"/>
                <w:spacing w:val="-2"/>
                <w:sz w:val="12"/>
              </w:rPr>
              <w:t>US/European</w:t>
            </w:r>
            <w:r>
              <w:rPr>
                <w:color w:val="231F20"/>
                <w:spacing w:val="40"/>
                <w:sz w:val="12"/>
              </w:rPr>
              <w:t xml:space="preserve"> </w:t>
            </w:r>
            <w:r>
              <w:rPr>
                <w:color w:val="231F20"/>
                <w:spacing w:val="-2"/>
                <w:w w:val="90"/>
                <w:sz w:val="12"/>
              </w:rPr>
              <w:t>corporate</w:t>
            </w:r>
            <w:r>
              <w:rPr>
                <w:color w:val="231F20"/>
                <w:spacing w:val="-7"/>
                <w:w w:val="90"/>
                <w:sz w:val="12"/>
              </w:rPr>
              <w:t xml:space="preserve"> </w:t>
            </w:r>
            <w:r>
              <w:rPr>
                <w:color w:val="231F20"/>
                <w:spacing w:val="-2"/>
                <w:w w:val="90"/>
                <w:sz w:val="12"/>
              </w:rPr>
              <w:t>bonds</w:t>
            </w:r>
          </w:p>
        </w:tc>
      </w:tr>
      <w:tr w:rsidR="006D5EBA" w14:paraId="15C4DEC0" w14:textId="77777777">
        <w:trPr>
          <w:trHeight w:val="431"/>
        </w:trPr>
        <w:tc>
          <w:tcPr>
            <w:tcW w:w="578" w:type="dxa"/>
            <w:tcBorders>
              <w:top w:val="nil"/>
              <w:bottom w:val="nil"/>
              <w:right w:val="double" w:sz="4" w:space="0" w:color="00568B"/>
            </w:tcBorders>
            <w:shd w:val="clear" w:color="auto" w:fill="FFFFFF"/>
          </w:tcPr>
          <w:p w14:paraId="73DF8E97" w14:textId="77777777" w:rsidR="006D5EBA" w:rsidRDefault="006D5EBA">
            <w:pPr>
              <w:pStyle w:val="TableParagraph"/>
              <w:spacing w:before="0"/>
              <w:jc w:val="left"/>
              <w:rPr>
                <w:rFonts w:ascii="Times New Roman"/>
                <w:sz w:val="16"/>
              </w:rPr>
            </w:pPr>
          </w:p>
        </w:tc>
        <w:tc>
          <w:tcPr>
            <w:tcW w:w="1121" w:type="dxa"/>
            <w:tcBorders>
              <w:top w:val="nil"/>
              <w:left w:val="double" w:sz="4" w:space="0" w:color="00568B"/>
              <w:bottom w:val="nil"/>
              <w:right w:val="double" w:sz="4" w:space="0" w:color="00568B"/>
            </w:tcBorders>
            <w:shd w:val="clear" w:color="auto" w:fill="FFFFFF"/>
          </w:tcPr>
          <w:p w14:paraId="626E3E79" w14:textId="77777777" w:rsidR="006D5EBA" w:rsidRDefault="00363CC2">
            <w:pPr>
              <w:pStyle w:val="TableParagraph"/>
              <w:spacing w:before="74"/>
              <w:ind w:left="22"/>
              <w:jc w:val="center"/>
              <w:rPr>
                <w:sz w:val="12"/>
              </w:rPr>
            </w:pPr>
            <w:r>
              <w:rPr>
                <w:color w:val="231F20"/>
                <w:sz w:val="12"/>
              </w:rPr>
              <w:t>US</w:t>
            </w:r>
            <w:r>
              <w:rPr>
                <w:color w:val="231F20"/>
                <w:spacing w:val="-9"/>
                <w:sz w:val="12"/>
              </w:rPr>
              <w:t xml:space="preserve"> </w:t>
            </w:r>
            <w:r>
              <w:rPr>
                <w:color w:val="231F20"/>
                <w:spacing w:val="-2"/>
                <w:sz w:val="12"/>
              </w:rPr>
              <w:t>Treasuries</w:t>
            </w:r>
          </w:p>
        </w:tc>
        <w:tc>
          <w:tcPr>
            <w:tcW w:w="1112" w:type="dxa"/>
            <w:tcBorders>
              <w:top w:val="nil"/>
              <w:left w:val="double" w:sz="4" w:space="0" w:color="00568B"/>
              <w:bottom w:val="nil"/>
              <w:right w:val="double" w:sz="4" w:space="0" w:color="00568B"/>
            </w:tcBorders>
            <w:shd w:val="clear" w:color="auto" w:fill="FFFFFF"/>
          </w:tcPr>
          <w:p w14:paraId="3A5F9F78" w14:textId="77777777" w:rsidR="006D5EBA" w:rsidRDefault="00363CC2">
            <w:pPr>
              <w:pStyle w:val="TableParagraph"/>
              <w:spacing w:before="74" w:line="247" w:lineRule="auto"/>
              <w:ind w:left="397" w:right="38" w:hanging="354"/>
              <w:jc w:val="left"/>
              <w:rPr>
                <w:sz w:val="12"/>
              </w:rPr>
            </w:pPr>
            <w:r>
              <w:rPr>
                <w:color w:val="231F20"/>
                <w:w w:val="90"/>
                <w:sz w:val="12"/>
              </w:rPr>
              <w:t>German</w:t>
            </w:r>
            <w:r>
              <w:rPr>
                <w:color w:val="231F20"/>
                <w:spacing w:val="-7"/>
                <w:w w:val="90"/>
                <w:sz w:val="12"/>
              </w:rPr>
              <w:t xml:space="preserve"> </w:t>
            </w:r>
            <w:r>
              <w:rPr>
                <w:color w:val="231F20"/>
                <w:w w:val="90"/>
                <w:sz w:val="12"/>
              </w:rPr>
              <w:t>government</w:t>
            </w:r>
            <w:r>
              <w:rPr>
                <w:color w:val="231F20"/>
                <w:spacing w:val="40"/>
                <w:sz w:val="12"/>
              </w:rPr>
              <w:t xml:space="preserve"> </w:t>
            </w:r>
            <w:r>
              <w:rPr>
                <w:color w:val="231F20"/>
                <w:spacing w:val="-2"/>
                <w:sz w:val="12"/>
              </w:rPr>
              <w:t>bonds</w:t>
            </w:r>
          </w:p>
        </w:tc>
        <w:tc>
          <w:tcPr>
            <w:tcW w:w="1092" w:type="dxa"/>
            <w:tcBorders>
              <w:top w:val="nil"/>
              <w:left w:val="double" w:sz="4" w:space="0" w:color="00568B"/>
              <w:bottom w:val="nil"/>
            </w:tcBorders>
            <w:shd w:val="clear" w:color="auto" w:fill="FFFFFF"/>
          </w:tcPr>
          <w:p w14:paraId="01758D93" w14:textId="77777777" w:rsidR="006D5EBA" w:rsidRDefault="006D5EBA">
            <w:pPr>
              <w:pStyle w:val="TableParagraph"/>
              <w:spacing w:before="0"/>
              <w:jc w:val="left"/>
              <w:rPr>
                <w:rFonts w:ascii="Times New Roman"/>
                <w:sz w:val="16"/>
              </w:rPr>
            </w:pPr>
          </w:p>
        </w:tc>
      </w:tr>
      <w:tr w:rsidR="006D5EBA" w14:paraId="3C7890C2" w14:textId="77777777">
        <w:trPr>
          <w:trHeight w:val="253"/>
        </w:trPr>
        <w:tc>
          <w:tcPr>
            <w:tcW w:w="578" w:type="dxa"/>
            <w:tcBorders>
              <w:top w:val="nil"/>
              <w:right w:val="double" w:sz="4" w:space="0" w:color="00568B"/>
            </w:tcBorders>
            <w:shd w:val="clear" w:color="auto" w:fill="FFFFFF"/>
          </w:tcPr>
          <w:p w14:paraId="3CA234E2" w14:textId="77777777" w:rsidR="006D5EBA" w:rsidRDefault="00363CC2">
            <w:pPr>
              <w:pStyle w:val="TableParagraph"/>
              <w:spacing w:before="74"/>
              <w:ind w:left="133"/>
              <w:jc w:val="left"/>
              <w:rPr>
                <w:sz w:val="12"/>
              </w:rPr>
            </w:pPr>
            <w:r>
              <w:rPr>
                <w:color w:val="231F20"/>
                <w:spacing w:val="-4"/>
                <w:w w:val="115"/>
                <w:sz w:val="12"/>
              </w:rPr>
              <w:t>&lt;20%</w:t>
            </w:r>
          </w:p>
        </w:tc>
        <w:tc>
          <w:tcPr>
            <w:tcW w:w="1121" w:type="dxa"/>
            <w:tcBorders>
              <w:top w:val="nil"/>
              <w:left w:val="double" w:sz="4" w:space="0" w:color="00568B"/>
              <w:right w:val="double" w:sz="4" w:space="0" w:color="00568B"/>
            </w:tcBorders>
            <w:shd w:val="clear" w:color="auto" w:fill="FFFFFF"/>
          </w:tcPr>
          <w:p w14:paraId="35D38BDF" w14:textId="77777777" w:rsidR="006D5EBA" w:rsidRDefault="00363CC2">
            <w:pPr>
              <w:pStyle w:val="TableParagraph"/>
              <w:spacing w:before="74"/>
              <w:ind w:left="22"/>
              <w:jc w:val="center"/>
              <w:rPr>
                <w:sz w:val="12"/>
              </w:rPr>
            </w:pPr>
            <w:r>
              <w:rPr>
                <w:color w:val="231F20"/>
                <w:spacing w:val="-4"/>
                <w:w w:val="110"/>
                <w:sz w:val="12"/>
              </w:rPr>
              <w:t>&lt;65%</w:t>
            </w:r>
          </w:p>
        </w:tc>
        <w:tc>
          <w:tcPr>
            <w:tcW w:w="1112" w:type="dxa"/>
            <w:tcBorders>
              <w:top w:val="nil"/>
              <w:left w:val="double" w:sz="4" w:space="0" w:color="00568B"/>
              <w:right w:val="double" w:sz="4" w:space="0" w:color="00568B"/>
            </w:tcBorders>
            <w:shd w:val="clear" w:color="auto" w:fill="FFFFFF"/>
          </w:tcPr>
          <w:p w14:paraId="0FA9AA01" w14:textId="77777777" w:rsidR="006D5EBA" w:rsidRDefault="00363CC2">
            <w:pPr>
              <w:pStyle w:val="TableParagraph"/>
              <w:spacing w:before="74"/>
              <w:ind w:left="1"/>
              <w:jc w:val="center"/>
              <w:rPr>
                <w:sz w:val="12"/>
              </w:rPr>
            </w:pPr>
            <w:r>
              <w:rPr>
                <w:color w:val="231F20"/>
                <w:spacing w:val="-4"/>
                <w:w w:val="115"/>
                <w:sz w:val="12"/>
              </w:rPr>
              <w:t>&gt;90%</w:t>
            </w:r>
          </w:p>
        </w:tc>
        <w:tc>
          <w:tcPr>
            <w:tcW w:w="1092" w:type="dxa"/>
            <w:tcBorders>
              <w:top w:val="nil"/>
              <w:left w:val="double" w:sz="4" w:space="0" w:color="00568B"/>
            </w:tcBorders>
            <w:shd w:val="clear" w:color="auto" w:fill="FFFFFF"/>
          </w:tcPr>
          <w:p w14:paraId="7AEBA07B" w14:textId="77777777" w:rsidR="006D5EBA" w:rsidRDefault="00363CC2">
            <w:pPr>
              <w:pStyle w:val="TableParagraph"/>
              <w:spacing w:before="74"/>
              <w:ind w:left="4"/>
              <w:jc w:val="center"/>
              <w:rPr>
                <w:sz w:val="12"/>
              </w:rPr>
            </w:pPr>
            <w:r>
              <w:rPr>
                <w:color w:val="231F20"/>
                <w:spacing w:val="-4"/>
                <w:w w:val="110"/>
                <w:sz w:val="12"/>
              </w:rPr>
              <w:t>&gt;95%</w:t>
            </w:r>
          </w:p>
        </w:tc>
      </w:tr>
    </w:tbl>
    <w:p w14:paraId="785648E7" w14:textId="77777777" w:rsidR="006D5EBA" w:rsidRDefault="006D5EBA">
      <w:pPr>
        <w:pStyle w:val="BodyText"/>
        <w:spacing w:before="184"/>
        <w:rPr>
          <w:sz w:val="18"/>
        </w:rPr>
      </w:pPr>
    </w:p>
    <w:p w14:paraId="2137AB60" w14:textId="77777777" w:rsidR="006D5EBA" w:rsidRDefault="00363CC2">
      <w:pPr>
        <w:spacing w:line="244" w:lineRule="auto"/>
        <w:ind w:left="112" w:right="1110"/>
        <w:jc w:val="both"/>
        <w:rPr>
          <w:sz w:val="11"/>
        </w:rPr>
      </w:pPr>
      <w:r>
        <w:rPr>
          <w:color w:val="231F20"/>
          <w:w w:val="90"/>
          <w:sz w:val="11"/>
        </w:rPr>
        <w:t>Sources:</w:t>
      </w:r>
      <w:r>
        <w:rPr>
          <w:color w:val="231F20"/>
          <w:spacing w:val="17"/>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International</w:t>
      </w:r>
      <w:r>
        <w:rPr>
          <w:color w:val="231F20"/>
          <w:spacing w:val="-5"/>
          <w:w w:val="90"/>
          <w:sz w:val="11"/>
        </w:rPr>
        <w:t xml:space="preserve"> </w:t>
      </w:r>
      <w:r>
        <w:rPr>
          <w:color w:val="231F20"/>
          <w:w w:val="90"/>
          <w:sz w:val="11"/>
        </w:rPr>
        <w:t>Settlements,</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Management</w:t>
      </w:r>
      <w:r>
        <w:rPr>
          <w:color w:val="231F20"/>
          <w:spacing w:val="-5"/>
          <w:w w:val="90"/>
          <w:sz w:val="11"/>
        </w:rPr>
        <w:t xml:space="preserve"> </w:t>
      </w:r>
      <w:r>
        <w:rPr>
          <w:color w:val="231F20"/>
          <w:w w:val="90"/>
          <w:sz w:val="11"/>
        </w:rPr>
        <w:t>Office,</w:t>
      </w:r>
      <w:r>
        <w:rPr>
          <w:color w:val="231F20"/>
          <w:spacing w:val="4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York,</w:t>
      </w:r>
      <w:r>
        <w:rPr>
          <w:color w:val="231F20"/>
          <w:spacing w:val="-5"/>
          <w:w w:val="90"/>
          <w:sz w:val="11"/>
        </w:rPr>
        <w:t xml:space="preserve"> </w:t>
      </w:r>
      <w:r>
        <w:rPr>
          <w:color w:val="231F20"/>
          <w:w w:val="90"/>
          <w:sz w:val="11"/>
        </w:rPr>
        <w:t>ICAP</w:t>
      </w:r>
      <w:r>
        <w:rPr>
          <w:color w:val="231F20"/>
          <w:spacing w:val="-5"/>
          <w:w w:val="90"/>
          <w:sz w:val="11"/>
        </w:rPr>
        <w:t xml:space="preserve"> </w:t>
      </w:r>
      <w:proofErr w:type="spellStart"/>
      <w:r>
        <w:rPr>
          <w:color w:val="231F20"/>
          <w:w w:val="90"/>
          <w:sz w:val="11"/>
        </w:rPr>
        <w:t>BrokerTec</w:t>
      </w:r>
      <w:proofErr w:type="spellEnd"/>
      <w:r>
        <w:rPr>
          <w:color w:val="231F20"/>
          <w:w w:val="90"/>
          <w:sz w:val="11"/>
        </w:rPr>
        <w:t>,</w:t>
      </w:r>
      <w:r>
        <w:rPr>
          <w:color w:val="231F20"/>
          <w:spacing w:val="-5"/>
          <w:w w:val="90"/>
          <w:sz w:val="11"/>
        </w:rPr>
        <w:t xml:space="preserve"> </w:t>
      </w:r>
      <w:r>
        <w:rPr>
          <w:color w:val="231F20"/>
          <w:w w:val="90"/>
          <w:sz w:val="11"/>
        </w:rPr>
        <w:t>McKinsey</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Greenwich</w:t>
      </w:r>
      <w:r>
        <w:rPr>
          <w:color w:val="231F20"/>
          <w:spacing w:val="-5"/>
          <w:w w:val="90"/>
          <w:sz w:val="11"/>
        </w:rPr>
        <w:t xml:space="preserve"> </w:t>
      </w:r>
      <w:r>
        <w:rPr>
          <w:color w:val="231F20"/>
          <w:w w:val="90"/>
          <w:sz w:val="11"/>
        </w:rPr>
        <w:t>Associates,</w:t>
      </w:r>
      <w:r>
        <w:rPr>
          <w:color w:val="231F20"/>
          <w:spacing w:val="40"/>
          <w:sz w:val="11"/>
        </w:rPr>
        <w:t xml:space="preserve"> </w:t>
      </w:r>
      <w:r>
        <w:rPr>
          <w:color w:val="231F20"/>
          <w:spacing w:val="-4"/>
          <w:sz w:val="11"/>
        </w:rPr>
        <w:t>US Securities and Exchange Commission and Bank calculations.</w:t>
      </w:r>
    </w:p>
    <w:p w14:paraId="6FB63340" w14:textId="77777777" w:rsidR="006D5EBA" w:rsidRDefault="006D5EBA">
      <w:pPr>
        <w:pStyle w:val="BodyText"/>
        <w:spacing w:before="1"/>
        <w:rPr>
          <w:sz w:val="11"/>
        </w:rPr>
      </w:pPr>
    </w:p>
    <w:p w14:paraId="3BD912FD" w14:textId="77777777" w:rsidR="006D5EBA" w:rsidRDefault="00363CC2">
      <w:pPr>
        <w:pStyle w:val="ListParagraph"/>
        <w:numPr>
          <w:ilvl w:val="0"/>
          <w:numId w:val="31"/>
        </w:numPr>
        <w:tabs>
          <w:tab w:val="left" w:pos="280"/>
          <w:tab w:val="left" w:pos="282"/>
        </w:tabs>
        <w:spacing w:line="244" w:lineRule="auto"/>
        <w:ind w:right="773"/>
        <w:rPr>
          <w:sz w:val="11"/>
        </w:rPr>
      </w:pPr>
      <w:r>
        <w:rPr>
          <w:color w:val="231F20"/>
          <w:w w:val="90"/>
          <w:sz w:val="11"/>
        </w:rPr>
        <w:t>Figures show estimates of the proportion of transactions executed as a ‘request-for-quote’</w:t>
      </w:r>
      <w:r>
        <w:rPr>
          <w:color w:val="231F20"/>
          <w:spacing w:val="40"/>
          <w:sz w:val="11"/>
        </w:rPr>
        <w:t xml:space="preserve"> </w:t>
      </w:r>
      <w:r>
        <w:rPr>
          <w:color w:val="231F20"/>
          <w:spacing w:val="-2"/>
          <w:w w:val="90"/>
          <w:sz w:val="11"/>
        </w:rPr>
        <w:t>via both voice and electronic trading, including via single and multi-dealer trading platforms.</w:t>
      </w:r>
    </w:p>
    <w:p w14:paraId="11BA4DC1" w14:textId="77777777" w:rsidR="006D5EBA" w:rsidRDefault="00363CC2">
      <w:pPr>
        <w:pStyle w:val="ListParagraph"/>
        <w:numPr>
          <w:ilvl w:val="0"/>
          <w:numId w:val="31"/>
        </w:numPr>
        <w:tabs>
          <w:tab w:val="left" w:pos="281"/>
        </w:tabs>
        <w:spacing w:line="127" w:lineRule="exact"/>
        <w:ind w:left="281" w:hanging="169"/>
        <w:rPr>
          <w:sz w:val="11"/>
        </w:rPr>
      </w:pPr>
      <w:r>
        <w:rPr>
          <w:color w:val="231F20"/>
          <w:w w:val="85"/>
          <w:sz w:val="11"/>
        </w:rPr>
        <w:t>Includes</w:t>
      </w:r>
      <w:r>
        <w:rPr>
          <w:color w:val="231F20"/>
          <w:spacing w:val="11"/>
          <w:sz w:val="11"/>
        </w:rPr>
        <w:t xml:space="preserve"> </w:t>
      </w:r>
      <w:r>
        <w:rPr>
          <w:color w:val="231F20"/>
          <w:w w:val="85"/>
          <w:sz w:val="11"/>
        </w:rPr>
        <w:t>dealer-to-client</w:t>
      </w:r>
      <w:r>
        <w:rPr>
          <w:color w:val="231F20"/>
          <w:spacing w:val="11"/>
          <w:sz w:val="11"/>
        </w:rPr>
        <w:t xml:space="preserve"> </w:t>
      </w:r>
      <w:r>
        <w:rPr>
          <w:color w:val="231F20"/>
          <w:w w:val="85"/>
          <w:sz w:val="11"/>
        </w:rPr>
        <w:t>and</w:t>
      </w:r>
      <w:r>
        <w:rPr>
          <w:color w:val="231F20"/>
          <w:spacing w:val="12"/>
          <w:sz w:val="11"/>
        </w:rPr>
        <w:t xml:space="preserve"> </w:t>
      </w:r>
      <w:r>
        <w:rPr>
          <w:color w:val="231F20"/>
          <w:w w:val="85"/>
          <w:sz w:val="11"/>
        </w:rPr>
        <w:t>interdealer</w:t>
      </w:r>
      <w:r>
        <w:rPr>
          <w:color w:val="231F20"/>
          <w:spacing w:val="11"/>
          <w:sz w:val="11"/>
        </w:rPr>
        <w:t xml:space="preserve"> </w:t>
      </w:r>
      <w:r>
        <w:rPr>
          <w:color w:val="231F20"/>
          <w:spacing w:val="-2"/>
          <w:w w:val="85"/>
          <w:sz w:val="11"/>
        </w:rPr>
        <w:t>transactions.</w:t>
      </w:r>
    </w:p>
    <w:p w14:paraId="3345906C" w14:textId="77777777" w:rsidR="006D5EBA" w:rsidRDefault="006D5EBA">
      <w:pPr>
        <w:pStyle w:val="BodyText"/>
        <w:spacing w:before="74"/>
        <w:rPr>
          <w:sz w:val="11"/>
        </w:rPr>
      </w:pPr>
    </w:p>
    <w:p w14:paraId="0EC258A1" w14:textId="77777777" w:rsidR="006D5EBA" w:rsidRDefault="00363CC2">
      <w:pPr>
        <w:pStyle w:val="BodyText"/>
        <w:spacing w:line="268" w:lineRule="auto"/>
        <w:ind w:left="85" w:right="115"/>
      </w:pPr>
      <w:r>
        <w:rPr>
          <w:color w:val="231F20"/>
          <w:w w:val="90"/>
        </w:rPr>
        <w:t>Funding</w:t>
      </w:r>
      <w:r>
        <w:rPr>
          <w:color w:val="231F20"/>
          <w:spacing w:val="-2"/>
          <w:w w:val="90"/>
        </w:rPr>
        <w:t xml:space="preserve"> </w:t>
      </w:r>
      <w:r>
        <w:rPr>
          <w:color w:val="231F20"/>
          <w:w w:val="90"/>
        </w:rPr>
        <w:t>and</w:t>
      </w:r>
      <w:r>
        <w:rPr>
          <w:color w:val="231F20"/>
          <w:spacing w:val="-2"/>
          <w:w w:val="90"/>
        </w:rPr>
        <w:t xml:space="preserve"> </w:t>
      </w:r>
      <w:r>
        <w:rPr>
          <w:color w:val="231F20"/>
          <w:w w:val="90"/>
        </w:rPr>
        <w:t>market</w:t>
      </w:r>
      <w:r>
        <w:rPr>
          <w:color w:val="231F20"/>
          <w:spacing w:val="-2"/>
          <w:w w:val="90"/>
        </w:rPr>
        <w:t xml:space="preserve"> </w:t>
      </w:r>
      <w:r>
        <w:rPr>
          <w:color w:val="231F20"/>
          <w:w w:val="90"/>
        </w:rPr>
        <w:t>liquidity</w:t>
      </w:r>
      <w:r>
        <w:rPr>
          <w:color w:val="231F20"/>
          <w:spacing w:val="-2"/>
          <w:w w:val="90"/>
        </w:rPr>
        <w:t xml:space="preserve"> </w:t>
      </w:r>
      <w:r>
        <w:rPr>
          <w:color w:val="231F20"/>
          <w:w w:val="90"/>
        </w:rPr>
        <w:t>are</w:t>
      </w:r>
      <w:r>
        <w:rPr>
          <w:color w:val="231F20"/>
          <w:spacing w:val="-2"/>
          <w:w w:val="90"/>
        </w:rPr>
        <w:t xml:space="preserve"> </w:t>
      </w:r>
      <w:r>
        <w:rPr>
          <w:color w:val="231F20"/>
          <w:w w:val="90"/>
        </w:rPr>
        <w:t>intrinsically</w:t>
      </w:r>
      <w:r>
        <w:rPr>
          <w:color w:val="231F20"/>
          <w:spacing w:val="-2"/>
          <w:w w:val="90"/>
        </w:rPr>
        <w:t xml:space="preserve"> </w:t>
      </w:r>
      <w:r>
        <w:rPr>
          <w:color w:val="231F20"/>
          <w:w w:val="90"/>
        </w:rPr>
        <w:t>related</w:t>
      </w:r>
      <w:r>
        <w:rPr>
          <w:color w:val="231F20"/>
          <w:spacing w:val="-2"/>
          <w:w w:val="90"/>
        </w:rPr>
        <w:t xml:space="preserve"> </w:t>
      </w:r>
      <w:r>
        <w:rPr>
          <w:color w:val="231F20"/>
          <w:w w:val="90"/>
        </w:rPr>
        <w:t>(Box</w:t>
      </w:r>
      <w:r>
        <w:rPr>
          <w:color w:val="231F20"/>
          <w:spacing w:val="-2"/>
          <w:w w:val="90"/>
        </w:rPr>
        <w:t xml:space="preserve"> </w:t>
      </w:r>
      <w:r>
        <w:rPr>
          <w:color w:val="231F20"/>
          <w:w w:val="90"/>
        </w:rPr>
        <w:t>4, December</w:t>
      </w:r>
      <w:r>
        <w:rPr>
          <w:color w:val="231F20"/>
          <w:spacing w:val="-10"/>
          <w:w w:val="90"/>
        </w:rPr>
        <w:t xml:space="preserve"> </w:t>
      </w:r>
      <w:r>
        <w:rPr>
          <w:color w:val="231F20"/>
          <w:w w:val="90"/>
        </w:rPr>
        <w:t>2014</w:t>
      </w:r>
      <w:r>
        <w:rPr>
          <w:color w:val="231F20"/>
          <w:spacing w:val="-10"/>
          <w:w w:val="90"/>
        </w:rPr>
        <w:t xml:space="preserve"> </w:t>
      </w:r>
      <w:r>
        <w:rPr>
          <w:i/>
          <w:color w:val="231F20"/>
          <w:w w:val="90"/>
        </w:rPr>
        <w:t>Report</w:t>
      </w:r>
      <w:r>
        <w:rPr>
          <w:color w:val="231F20"/>
          <w:w w:val="90"/>
        </w:rPr>
        <w:t>).</w:t>
      </w:r>
      <w:r>
        <w:rPr>
          <w:color w:val="231F20"/>
          <w:w w:val="90"/>
          <w:position w:val="4"/>
          <w:sz w:val="14"/>
        </w:rPr>
        <w:t>(2)</w:t>
      </w:r>
      <w:r>
        <w:rPr>
          <w:color w:val="231F20"/>
          <w:spacing w:val="16"/>
          <w:position w:val="4"/>
          <w:sz w:val="14"/>
        </w:rPr>
        <w:t xml:space="preserve"> </w:t>
      </w:r>
      <w:r>
        <w:rPr>
          <w:color w:val="231F20"/>
          <w:w w:val="90"/>
        </w:rPr>
        <w:t>Funding</w:t>
      </w:r>
      <w:r>
        <w:rPr>
          <w:color w:val="231F20"/>
          <w:spacing w:val="-10"/>
          <w:w w:val="90"/>
        </w:rPr>
        <w:t xml:space="preserve"> </w:t>
      </w:r>
      <w:r>
        <w:rPr>
          <w:color w:val="231F20"/>
          <w:w w:val="90"/>
        </w:rPr>
        <w:t>liquidity</w:t>
      </w:r>
      <w:r>
        <w:rPr>
          <w:color w:val="231F20"/>
          <w:spacing w:val="-10"/>
          <w:w w:val="90"/>
        </w:rPr>
        <w:t xml:space="preserve"> </w:t>
      </w:r>
      <w:r>
        <w:rPr>
          <w:color w:val="231F20"/>
          <w:w w:val="90"/>
        </w:rPr>
        <w:t>—</w:t>
      </w:r>
      <w:r>
        <w:rPr>
          <w:color w:val="231F20"/>
          <w:spacing w:val="-10"/>
          <w:w w:val="90"/>
        </w:rPr>
        <w:t xml:space="preserve"> </w:t>
      </w:r>
      <w:r>
        <w:rPr>
          <w:color w:val="231F20"/>
          <w:w w:val="90"/>
        </w:rPr>
        <w:t>which</w:t>
      </w:r>
      <w:r>
        <w:rPr>
          <w:color w:val="231F20"/>
          <w:spacing w:val="-10"/>
          <w:w w:val="90"/>
        </w:rPr>
        <w:t xml:space="preserve"> </w:t>
      </w:r>
      <w:r>
        <w:rPr>
          <w:color w:val="231F20"/>
          <w:w w:val="90"/>
        </w:rPr>
        <w:t>refers</w:t>
      </w:r>
      <w:r>
        <w:rPr>
          <w:color w:val="231F20"/>
          <w:spacing w:val="-10"/>
          <w:w w:val="90"/>
        </w:rPr>
        <w:t xml:space="preserve"> </w:t>
      </w:r>
      <w:r>
        <w:rPr>
          <w:color w:val="231F20"/>
          <w:w w:val="90"/>
        </w:rPr>
        <w:t>to the ease by which market participants can raise cash by borrowing on either a secured or unsecured basis — supports the</w:t>
      </w:r>
      <w:r>
        <w:rPr>
          <w:color w:val="231F20"/>
          <w:spacing w:val="-1"/>
          <w:w w:val="90"/>
        </w:rPr>
        <w:t xml:space="preserve"> </w:t>
      </w:r>
      <w:r>
        <w:rPr>
          <w:color w:val="231F20"/>
          <w:w w:val="90"/>
        </w:rPr>
        <w:t>trading</w:t>
      </w:r>
      <w:r>
        <w:rPr>
          <w:color w:val="231F20"/>
          <w:spacing w:val="-1"/>
          <w:w w:val="90"/>
        </w:rPr>
        <w:t xml:space="preserve"> </w:t>
      </w:r>
      <w:r>
        <w:rPr>
          <w:color w:val="231F20"/>
          <w:w w:val="90"/>
        </w:rPr>
        <w:t>activities</w:t>
      </w:r>
      <w:r>
        <w:rPr>
          <w:color w:val="231F20"/>
          <w:spacing w:val="-1"/>
          <w:w w:val="90"/>
        </w:rPr>
        <w:t xml:space="preserve"> </w:t>
      </w:r>
      <w:r>
        <w:rPr>
          <w:color w:val="231F20"/>
          <w:w w:val="90"/>
        </w:rPr>
        <w:t>of</w:t>
      </w:r>
      <w:r>
        <w:rPr>
          <w:color w:val="231F20"/>
          <w:spacing w:val="-1"/>
          <w:w w:val="90"/>
        </w:rPr>
        <w:t xml:space="preserve"> </w:t>
      </w:r>
      <w:r>
        <w:rPr>
          <w:color w:val="231F20"/>
          <w:w w:val="90"/>
        </w:rPr>
        <w:t>investors.</w:t>
      </w:r>
      <w:r>
        <w:rPr>
          <w:color w:val="231F20"/>
          <w:spacing w:val="40"/>
        </w:rPr>
        <w:t xml:space="preserve"> </w:t>
      </w:r>
      <w:r>
        <w:rPr>
          <w:color w:val="231F20"/>
          <w:w w:val="90"/>
        </w:rPr>
        <w:t>This</w:t>
      </w:r>
      <w:r>
        <w:rPr>
          <w:color w:val="231F20"/>
          <w:spacing w:val="-1"/>
          <w:w w:val="90"/>
        </w:rPr>
        <w:t xml:space="preserve"> </w:t>
      </w:r>
      <w:r>
        <w:rPr>
          <w:color w:val="231F20"/>
          <w:w w:val="90"/>
        </w:rPr>
        <w:t>in</w:t>
      </w:r>
      <w:r>
        <w:rPr>
          <w:color w:val="231F20"/>
          <w:spacing w:val="-1"/>
          <w:w w:val="90"/>
        </w:rPr>
        <w:t xml:space="preserve"> </w:t>
      </w:r>
      <w:r>
        <w:rPr>
          <w:color w:val="231F20"/>
          <w:w w:val="90"/>
        </w:rPr>
        <w:t>turn</w:t>
      </w:r>
      <w:r>
        <w:rPr>
          <w:color w:val="231F20"/>
          <w:spacing w:val="-1"/>
          <w:w w:val="90"/>
        </w:rPr>
        <w:t xml:space="preserve"> </w:t>
      </w:r>
      <w:r>
        <w:rPr>
          <w:color w:val="231F20"/>
          <w:w w:val="90"/>
        </w:rPr>
        <w:t>supports turnover, market depth and thereby market liquidity</w:t>
      </w:r>
    </w:p>
    <w:p w14:paraId="50CEC059" w14:textId="77777777" w:rsidR="006D5EBA" w:rsidRDefault="00363CC2">
      <w:pPr>
        <w:pStyle w:val="BodyText"/>
        <w:spacing w:line="268" w:lineRule="auto"/>
        <w:ind w:left="85" w:right="348"/>
        <w:jc w:val="both"/>
      </w:pPr>
      <w:r>
        <w:rPr>
          <w:color w:val="231F20"/>
          <w:w w:val="90"/>
        </w:rPr>
        <w:t>(Dudley</w:t>
      </w:r>
      <w:r>
        <w:rPr>
          <w:color w:val="231F20"/>
          <w:spacing w:val="-10"/>
          <w:w w:val="90"/>
        </w:rPr>
        <w:t xml:space="preserve"> </w:t>
      </w:r>
      <w:r>
        <w:rPr>
          <w:color w:val="231F20"/>
          <w:w w:val="90"/>
        </w:rPr>
        <w:t>(2016)).</w:t>
      </w:r>
      <w:r>
        <w:rPr>
          <w:color w:val="231F20"/>
          <w:w w:val="90"/>
          <w:position w:val="4"/>
          <w:sz w:val="14"/>
        </w:rPr>
        <w:t>(3)</w:t>
      </w:r>
      <w:r>
        <w:rPr>
          <w:color w:val="231F20"/>
          <w:spacing w:val="-6"/>
          <w:w w:val="90"/>
          <w:position w:val="4"/>
          <w:sz w:val="14"/>
        </w:rPr>
        <w:t xml:space="preserve"> </w:t>
      </w:r>
      <w:r>
        <w:rPr>
          <w:color w:val="231F20"/>
          <w:w w:val="90"/>
        </w:rPr>
        <w:t>A</w:t>
      </w:r>
      <w:r>
        <w:rPr>
          <w:color w:val="231F20"/>
          <w:spacing w:val="-9"/>
          <w:w w:val="90"/>
        </w:rPr>
        <w:t xml:space="preserve"> </w:t>
      </w:r>
      <w:r>
        <w:rPr>
          <w:color w:val="231F20"/>
          <w:w w:val="90"/>
        </w:rPr>
        <w:t>more</w:t>
      </w:r>
      <w:r>
        <w:rPr>
          <w:color w:val="231F20"/>
          <w:spacing w:val="-9"/>
          <w:w w:val="90"/>
        </w:rPr>
        <w:t xml:space="preserve"> </w:t>
      </w:r>
      <w:r>
        <w:rPr>
          <w:color w:val="231F20"/>
          <w:w w:val="90"/>
        </w:rPr>
        <w:t>liquid</w:t>
      </w:r>
      <w:r>
        <w:rPr>
          <w:color w:val="231F20"/>
          <w:spacing w:val="-9"/>
          <w:w w:val="90"/>
        </w:rPr>
        <w:t xml:space="preserve"> </w:t>
      </w:r>
      <w:r>
        <w:rPr>
          <w:color w:val="231F20"/>
          <w:w w:val="90"/>
        </w:rPr>
        <w:t>market</w:t>
      </w:r>
      <w:r>
        <w:rPr>
          <w:color w:val="231F20"/>
          <w:spacing w:val="-9"/>
          <w:w w:val="90"/>
        </w:rPr>
        <w:t xml:space="preserve"> </w:t>
      </w:r>
      <w:r>
        <w:rPr>
          <w:color w:val="231F20"/>
          <w:w w:val="90"/>
        </w:rPr>
        <w:t>then</w:t>
      </w:r>
      <w:r>
        <w:rPr>
          <w:color w:val="231F20"/>
          <w:spacing w:val="-9"/>
          <w:w w:val="90"/>
        </w:rPr>
        <w:t xml:space="preserve"> </w:t>
      </w:r>
      <w:r>
        <w:rPr>
          <w:color w:val="231F20"/>
          <w:w w:val="90"/>
        </w:rPr>
        <w:t>increases</w:t>
      </w:r>
      <w:r>
        <w:rPr>
          <w:color w:val="231F20"/>
          <w:spacing w:val="-9"/>
          <w:w w:val="90"/>
        </w:rPr>
        <w:t xml:space="preserve"> </w:t>
      </w:r>
      <w:r>
        <w:rPr>
          <w:color w:val="231F20"/>
          <w:w w:val="90"/>
        </w:rPr>
        <w:t xml:space="preserve">the </w:t>
      </w:r>
      <w:r>
        <w:rPr>
          <w:color w:val="231F20"/>
          <w:w w:val="85"/>
        </w:rPr>
        <w:t xml:space="preserve">desirability of some assets as collateral, thereby supporting </w:t>
      </w:r>
      <w:r>
        <w:rPr>
          <w:color w:val="231F20"/>
        </w:rPr>
        <w:t>funding</w:t>
      </w:r>
      <w:r>
        <w:rPr>
          <w:color w:val="231F20"/>
          <w:spacing w:val="-16"/>
        </w:rPr>
        <w:t xml:space="preserve"> </w:t>
      </w:r>
      <w:r>
        <w:rPr>
          <w:color w:val="231F20"/>
        </w:rPr>
        <w:t>liquidity.</w:t>
      </w:r>
    </w:p>
    <w:p w14:paraId="26B60873" w14:textId="77777777" w:rsidR="006D5EBA" w:rsidRDefault="006D5EBA">
      <w:pPr>
        <w:pStyle w:val="BodyText"/>
        <w:spacing w:before="27"/>
      </w:pPr>
    </w:p>
    <w:p w14:paraId="306EEFC2" w14:textId="77777777" w:rsidR="006D5EBA" w:rsidRDefault="00363CC2">
      <w:pPr>
        <w:spacing w:line="268" w:lineRule="auto"/>
        <w:ind w:left="85" w:right="115"/>
        <w:rPr>
          <w:i/>
          <w:sz w:val="20"/>
        </w:rPr>
      </w:pPr>
      <w:r>
        <w:rPr>
          <w:i/>
          <w:color w:val="751C66"/>
          <w:w w:val="85"/>
          <w:sz w:val="20"/>
        </w:rPr>
        <w:t xml:space="preserve">There has been a decline in the availability of, and increase in </w:t>
      </w:r>
      <w:r>
        <w:rPr>
          <w:i/>
          <w:color w:val="751C66"/>
          <w:w w:val="90"/>
          <w:sz w:val="20"/>
        </w:rPr>
        <w:t>the cost of, repo financing.</w:t>
      </w:r>
    </w:p>
    <w:p w14:paraId="2AF09FFF" w14:textId="77777777" w:rsidR="006D5EBA" w:rsidRDefault="00363CC2">
      <w:pPr>
        <w:pStyle w:val="BodyText"/>
        <w:spacing w:line="268" w:lineRule="auto"/>
        <w:ind w:left="85" w:right="115"/>
      </w:pPr>
      <w:r>
        <w:rPr>
          <w:color w:val="231F20"/>
          <w:w w:val="90"/>
        </w:rPr>
        <w:t>Gilt repo (secured borrowing) and reverse repo (secured lending)</w:t>
      </w:r>
      <w:r>
        <w:rPr>
          <w:color w:val="231F20"/>
          <w:spacing w:val="-2"/>
          <w:w w:val="90"/>
        </w:rPr>
        <w:t xml:space="preserve"> </w:t>
      </w:r>
      <w:r>
        <w:rPr>
          <w:color w:val="231F20"/>
          <w:w w:val="90"/>
        </w:rPr>
        <w:t>volumes</w:t>
      </w:r>
      <w:r>
        <w:rPr>
          <w:color w:val="231F20"/>
          <w:spacing w:val="-2"/>
          <w:w w:val="90"/>
        </w:rPr>
        <w:t xml:space="preserve"> </w:t>
      </w:r>
      <w:r>
        <w:rPr>
          <w:color w:val="231F20"/>
          <w:w w:val="90"/>
        </w:rPr>
        <w:t>declined</w:t>
      </w:r>
      <w:r>
        <w:rPr>
          <w:color w:val="231F20"/>
          <w:spacing w:val="-2"/>
          <w:w w:val="90"/>
        </w:rPr>
        <w:t xml:space="preserve"> </w:t>
      </w:r>
      <w:r>
        <w:rPr>
          <w:color w:val="231F20"/>
          <w:w w:val="90"/>
        </w:rPr>
        <w:t>by</w:t>
      </w:r>
      <w:r>
        <w:rPr>
          <w:color w:val="231F20"/>
          <w:spacing w:val="-2"/>
          <w:w w:val="90"/>
        </w:rPr>
        <w:t xml:space="preserve"> </w:t>
      </w:r>
      <w:r>
        <w:rPr>
          <w:color w:val="231F20"/>
          <w:w w:val="90"/>
        </w:rPr>
        <w:t>over</w:t>
      </w:r>
      <w:r>
        <w:rPr>
          <w:color w:val="231F20"/>
          <w:spacing w:val="-2"/>
          <w:w w:val="90"/>
        </w:rPr>
        <w:t xml:space="preserve"> </w:t>
      </w:r>
      <w:r>
        <w:rPr>
          <w:color w:val="231F20"/>
          <w:w w:val="90"/>
        </w:rPr>
        <w:t>25%</w:t>
      </w:r>
      <w:r>
        <w:rPr>
          <w:color w:val="231F20"/>
          <w:spacing w:val="-2"/>
          <w:w w:val="90"/>
        </w:rPr>
        <w:t xml:space="preserve"> </w:t>
      </w:r>
      <w:r>
        <w:rPr>
          <w:color w:val="231F20"/>
          <w:w w:val="90"/>
        </w:rPr>
        <w:t>in</w:t>
      </w:r>
      <w:r>
        <w:rPr>
          <w:color w:val="231F20"/>
          <w:spacing w:val="-2"/>
          <w:w w:val="90"/>
        </w:rPr>
        <w:t xml:space="preserve"> </w:t>
      </w:r>
      <w:r>
        <w:rPr>
          <w:color w:val="231F20"/>
          <w:w w:val="90"/>
        </w:rPr>
        <w:t>2015,</w:t>
      </w:r>
      <w:r>
        <w:rPr>
          <w:color w:val="231F20"/>
          <w:spacing w:val="-2"/>
          <w:w w:val="90"/>
        </w:rPr>
        <w:t xml:space="preserve"> </w:t>
      </w:r>
      <w:r>
        <w:rPr>
          <w:color w:val="231F20"/>
          <w:w w:val="90"/>
        </w:rPr>
        <w:t>with</w:t>
      </w:r>
      <w:r>
        <w:rPr>
          <w:color w:val="231F20"/>
          <w:spacing w:val="-2"/>
          <w:w w:val="90"/>
        </w:rPr>
        <w:t xml:space="preserve"> </w:t>
      </w:r>
      <w:r>
        <w:rPr>
          <w:color w:val="231F20"/>
          <w:w w:val="90"/>
        </w:rPr>
        <w:t>a</w:t>
      </w:r>
      <w:r>
        <w:rPr>
          <w:color w:val="231F20"/>
          <w:spacing w:val="-2"/>
          <w:w w:val="90"/>
        </w:rPr>
        <w:t xml:space="preserve"> </w:t>
      </w:r>
      <w:r>
        <w:rPr>
          <w:color w:val="231F20"/>
          <w:w w:val="90"/>
        </w:rPr>
        <w:t>sharp deterioration</w:t>
      </w:r>
      <w:r>
        <w:rPr>
          <w:color w:val="231F20"/>
          <w:spacing w:val="-3"/>
          <w:w w:val="90"/>
        </w:rPr>
        <w:t xml:space="preserve"> </w:t>
      </w:r>
      <w:r>
        <w:rPr>
          <w:color w:val="231F20"/>
          <w:w w:val="90"/>
        </w:rPr>
        <w:t>in</w:t>
      </w:r>
      <w:r>
        <w:rPr>
          <w:color w:val="231F20"/>
          <w:spacing w:val="-3"/>
          <w:w w:val="90"/>
        </w:rPr>
        <w:t xml:space="preserve"> </w:t>
      </w:r>
      <w:r>
        <w:rPr>
          <w:color w:val="231F20"/>
          <w:w w:val="90"/>
        </w:rPr>
        <w:t>2015</w:t>
      </w:r>
      <w:r>
        <w:rPr>
          <w:color w:val="231F20"/>
          <w:spacing w:val="-3"/>
          <w:w w:val="90"/>
        </w:rPr>
        <w:t xml:space="preserve"> </w:t>
      </w:r>
      <w:r>
        <w:rPr>
          <w:color w:val="231F20"/>
          <w:w w:val="90"/>
        </w:rPr>
        <w:t>H2</w:t>
      </w:r>
      <w:r>
        <w:rPr>
          <w:color w:val="231F20"/>
          <w:spacing w:val="-3"/>
          <w:w w:val="90"/>
        </w:rPr>
        <w:t xml:space="preserve"> </w:t>
      </w:r>
      <w:r>
        <w:rPr>
          <w:color w:val="231F20"/>
          <w:w w:val="90"/>
        </w:rPr>
        <w:t>(Chart</w:t>
      </w:r>
      <w:r>
        <w:rPr>
          <w:color w:val="231F20"/>
          <w:spacing w:val="-4"/>
          <w:w w:val="90"/>
        </w:rPr>
        <w:t xml:space="preserve"> </w:t>
      </w:r>
      <w:r>
        <w:rPr>
          <w:color w:val="231F20"/>
          <w:w w:val="90"/>
        </w:rPr>
        <w:t>B).</w:t>
      </w:r>
      <w:r>
        <w:rPr>
          <w:color w:val="231F20"/>
          <w:spacing w:val="40"/>
        </w:rPr>
        <w:t xml:space="preserve"> </w:t>
      </w:r>
      <w:r>
        <w:rPr>
          <w:color w:val="231F20"/>
          <w:w w:val="90"/>
        </w:rPr>
        <w:t>There</w:t>
      </w:r>
      <w:r>
        <w:rPr>
          <w:color w:val="231F20"/>
          <w:spacing w:val="-3"/>
          <w:w w:val="90"/>
        </w:rPr>
        <w:t xml:space="preserve"> </w:t>
      </w:r>
      <w:r>
        <w:rPr>
          <w:color w:val="231F20"/>
          <w:w w:val="90"/>
        </w:rPr>
        <w:t>are</w:t>
      </w:r>
      <w:r>
        <w:rPr>
          <w:color w:val="231F20"/>
          <w:spacing w:val="-3"/>
          <w:w w:val="90"/>
        </w:rPr>
        <w:t xml:space="preserve"> </w:t>
      </w:r>
      <w:r>
        <w:rPr>
          <w:color w:val="231F20"/>
          <w:w w:val="90"/>
        </w:rPr>
        <w:t>indications</w:t>
      </w:r>
      <w:r>
        <w:rPr>
          <w:color w:val="231F20"/>
          <w:spacing w:val="-3"/>
          <w:w w:val="90"/>
        </w:rPr>
        <w:t xml:space="preserve"> </w:t>
      </w:r>
      <w:r>
        <w:rPr>
          <w:color w:val="231F20"/>
          <w:w w:val="90"/>
        </w:rPr>
        <w:t xml:space="preserve">of </w:t>
      </w:r>
      <w:r>
        <w:rPr>
          <w:color w:val="231F20"/>
          <w:w w:val="85"/>
        </w:rPr>
        <w:t>similar developments in US Treasury repo markets, where the</w:t>
      </w:r>
    </w:p>
    <w:p w14:paraId="6C36CE27" w14:textId="77777777" w:rsidR="006D5EBA" w:rsidRDefault="00363CC2">
      <w:pPr>
        <w:pStyle w:val="BodyText"/>
        <w:spacing w:before="60"/>
      </w:pPr>
      <w:r>
        <w:rPr>
          <w:noProof/>
        </w:rPr>
        <mc:AlternateContent>
          <mc:Choice Requires="wps">
            <w:drawing>
              <wp:anchor distT="0" distB="0" distL="0" distR="0" simplePos="0" relativeHeight="487674368" behindDoc="1" locked="0" layoutInCell="1" allowOverlap="1" wp14:anchorId="3EED03DF" wp14:editId="25BA45AD">
                <wp:simplePos x="0" y="0"/>
                <wp:positionH relativeFrom="page">
                  <wp:posOffset>3902176</wp:posOffset>
                </wp:positionH>
                <wp:positionV relativeFrom="paragraph">
                  <wp:posOffset>201368</wp:posOffset>
                </wp:positionV>
                <wp:extent cx="2736215" cy="1270"/>
                <wp:effectExtent l="0" t="0" r="0" b="0"/>
                <wp:wrapTopAndBottom/>
                <wp:docPr id="1287" name="Graphic 1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6E8391A" id="Graphic 1287" o:spid="_x0000_s1026" style="position:absolute;margin-left:307.25pt;margin-top:15.85pt;width:215.45pt;height:.1pt;z-index:-1564211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" path="m,l2735999,e" filled="f" strokecolor="#751c66" strokeweight=".7pt">
                <v:path arrowok="t"/>
                <w10:wrap type="topAndBottom" anchorx="page"/>
              </v:shape>
            </w:pict>
          </mc:Fallback>
        </mc:AlternateContent>
      </w:r>
    </w:p>
    <w:p w14:paraId="0D8FAA2D" w14:textId="77777777" w:rsidR="006D5EBA" w:rsidRDefault="00363CC2">
      <w:pPr>
        <w:spacing w:before="86" w:line="259" w:lineRule="auto"/>
        <w:ind w:left="108" w:right="1301"/>
        <w:rPr>
          <w:position w:val="4"/>
          <w:sz w:val="12"/>
        </w:rPr>
      </w:pPr>
      <w:r>
        <w:rPr>
          <w:b/>
          <w:color w:val="751C66"/>
          <w:spacing w:val="-4"/>
          <w:sz w:val="18"/>
        </w:rPr>
        <w:t>Chart</w:t>
      </w:r>
      <w:r>
        <w:rPr>
          <w:b/>
          <w:color w:val="751C66"/>
          <w:spacing w:val="-15"/>
          <w:sz w:val="18"/>
        </w:rPr>
        <w:t xml:space="preserve"> </w:t>
      </w:r>
      <w:r>
        <w:rPr>
          <w:b/>
          <w:color w:val="751C66"/>
          <w:spacing w:val="-4"/>
          <w:sz w:val="18"/>
        </w:rPr>
        <w:t>B</w:t>
      </w:r>
      <w:r>
        <w:rPr>
          <w:b/>
          <w:color w:val="751C66"/>
          <w:spacing w:val="-1"/>
          <w:sz w:val="18"/>
        </w:rPr>
        <w:t xml:space="preserve"> </w:t>
      </w:r>
      <w:r>
        <w:rPr>
          <w:color w:val="231F20"/>
          <w:spacing w:val="-4"/>
          <w:sz w:val="18"/>
        </w:rPr>
        <w:t>Reported</w:t>
      </w:r>
      <w:r>
        <w:rPr>
          <w:color w:val="231F20"/>
          <w:spacing w:val="-13"/>
          <w:sz w:val="18"/>
        </w:rPr>
        <w:t xml:space="preserve"> </w:t>
      </w:r>
      <w:r>
        <w:rPr>
          <w:color w:val="231F20"/>
          <w:spacing w:val="-4"/>
          <w:sz w:val="18"/>
        </w:rPr>
        <w:t>sterling</w:t>
      </w:r>
      <w:r>
        <w:rPr>
          <w:color w:val="231F20"/>
          <w:spacing w:val="-13"/>
          <w:sz w:val="18"/>
        </w:rPr>
        <w:t xml:space="preserve"> </w:t>
      </w:r>
      <w:r>
        <w:rPr>
          <w:color w:val="231F20"/>
          <w:spacing w:val="-4"/>
          <w:sz w:val="18"/>
        </w:rPr>
        <w:t>secured</w:t>
      </w:r>
      <w:r>
        <w:rPr>
          <w:color w:val="231F20"/>
          <w:spacing w:val="-13"/>
          <w:sz w:val="18"/>
        </w:rPr>
        <w:t xml:space="preserve"> </w:t>
      </w:r>
      <w:r>
        <w:rPr>
          <w:color w:val="231F20"/>
          <w:spacing w:val="-4"/>
          <w:sz w:val="18"/>
        </w:rPr>
        <w:t>borrowing</w:t>
      </w:r>
      <w:r>
        <w:rPr>
          <w:color w:val="231F20"/>
          <w:spacing w:val="-13"/>
          <w:sz w:val="18"/>
        </w:rPr>
        <w:t xml:space="preserve"> </w:t>
      </w:r>
      <w:r>
        <w:rPr>
          <w:color w:val="231F20"/>
          <w:spacing w:val="-4"/>
          <w:sz w:val="18"/>
        </w:rPr>
        <w:t xml:space="preserve">and </w:t>
      </w:r>
      <w:r>
        <w:rPr>
          <w:color w:val="231F20"/>
          <w:sz w:val="18"/>
        </w:rPr>
        <w:t>lending (daily averages)</w:t>
      </w:r>
      <w:r>
        <w:rPr>
          <w:color w:val="231F20"/>
          <w:position w:val="4"/>
          <w:sz w:val="12"/>
        </w:rPr>
        <w:t>(a)</w:t>
      </w:r>
    </w:p>
    <w:p w14:paraId="5B804B80" w14:textId="77777777" w:rsidR="006D5EBA" w:rsidRDefault="00363CC2">
      <w:pPr>
        <w:spacing w:before="123"/>
        <w:ind w:left="3374"/>
        <w:rPr>
          <w:position w:val="-8"/>
          <w:sz w:val="12"/>
        </w:rPr>
      </w:pPr>
      <w:r>
        <w:rPr>
          <w:noProof/>
          <w:position w:val="-8"/>
          <w:sz w:val="12"/>
        </w:rPr>
        <mc:AlternateContent>
          <mc:Choice Requires="wpg">
            <w:drawing>
              <wp:anchor distT="0" distB="0" distL="0" distR="0" simplePos="0" relativeHeight="482526720" behindDoc="1" locked="0" layoutInCell="1" allowOverlap="1" wp14:anchorId="760FB225" wp14:editId="53322D67">
                <wp:simplePos x="0" y="0"/>
                <wp:positionH relativeFrom="page">
                  <wp:posOffset>3902176</wp:posOffset>
                </wp:positionH>
                <wp:positionV relativeFrom="paragraph">
                  <wp:posOffset>185522</wp:posOffset>
                </wp:positionV>
                <wp:extent cx="2346960" cy="1806575"/>
                <wp:effectExtent l="0" t="0" r="0" b="0"/>
                <wp:wrapNone/>
                <wp:docPr id="1288" name="Group 1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289" name="Graphic 1289"/>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1290" name="Graphic 1290"/>
                        <wps:cNvSpPr/>
                        <wps:spPr>
                          <a:xfrm>
                            <a:off x="109922" y="364740"/>
                            <a:ext cx="2233295" cy="1438910"/>
                          </a:xfrm>
                          <a:custGeom>
                            <a:avLst/>
                            <a:gdLst/>
                            <a:ahLst/>
                            <a:cxnLst/>
                            <a:rect l="l" t="t" r="r" b="b"/>
                            <a:pathLst>
                              <a:path w="2233295" h="1438910">
                                <a:moveTo>
                                  <a:pt x="2161256" y="0"/>
                                </a:moveTo>
                                <a:lnTo>
                                  <a:pt x="2233253" y="0"/>
                                </a:lnTo>
                              </a:path>
                              <a:path w="2233295" h="1438910">
                                <a:moveTo>
                                  <a:pt x="2161256" y="359730"/>
                                </a:moveTo>
                                <a:lnTo>
                                  <a:pt x="2233253" y="359730"/>
                                </a:lnTo>
                              </a:path>
                              <a:path w="2233295" h="1438910">
                                <a:moveTo>
                                  <a:pt x="2161256" y="719460"/>
                                </a:moveTo>
                                <a:lnTo>
                                  <a:pt x="2233253" y="719460"/>
                                </a:lnTo>
                              </a:path>
                              <a:path w="2233295" h="1438910">
                                <a:moveTo>
                                  <a:pt x="2161256" y="1077579"/>
                                </a:moveTo>
                                <a:lnTo>
                                  <a:pt x="2233253" y="1077579"/>
                                </a:lnTo>
                              </a:path>
                              <a:path w="2233295" h="1438910">
                                <a:moveTo>
                                  <a:pt x="2124871" y="1366441"/>
                                </a:moveTo>
                                <a:lnTo>
                                  <a:pt x="2124871" y="1438437"/>
                                </a:lnTo>
                              </a:path>
                              <a:path w="2233295" h="1438910">
                                <a:moveTo>
                                  <a:pt x="1912895" y="1402433"/>
                                </a:moveTo>
                                <a:lnTo>
                                  <a:pt x="1912895" y="1438437"/>
                                </a:lnTo>
                              </a:path>
                              <a:path w="2233295" h="1438910">
                                <a:moveTo>
                                  <a:pt x="1699637" y="1366441"/>
                                </a:moveTo>
                                <a:lnTo>
                                  <a:pt x="1699637" y="1438437"/>
                                </a:lnTo>
                              </a:path>
                              <a:path w="2233295" h="1438910">
                                <a:moveTo>
                                  <a:pt x="1487661" y="1402433"/>
                                </a:moveTo>
                                <a:lnTo>
                                  <a:pt x="1487661" y="1438437"/>
                                </a:lnTo>
                              </a:path>
                              <a:path w="2233295" h="1438910">
                                <a:moveTo>
                                  <a:pt x="1274403" y="1366441"/>
                                </a:moveTo>
                                <a:lnTo>
                                  <a:pt x="1274403" y="1438437"/>
                                </a:lnTo>
                              </a:path>
                              <a:path w="2233295" h="1438910">
                                <a:moveTo>
                                  <a:pt x="1062433" y="1402433"/>
                                </a:moveTo>
                                <a:lnTo>
                                  <a:pt x="1062433" y="1438437"/>
                                </a:lnTo>
                              </a:path>
                              <a:path w="2233295" h="1438910">
                                <a:moveTo>
                                  <a:pt x="849181" y="1366441"/>
                                </a:moveTo>
                                <a:lnTo>
                                  <a:pt x="849181" y="1438437"/>
                                </a:lnTo>
                              </a:path>
                              <a:path w="2233295" h="1438910">
                                <a:moveTo>
                                  <a:pt x="637207" y="1402433"/>
                                </a:moveTo>
                                <a:lnTo>
                                  <a:pt x="637207" y="1438437"/>
                                </a:lnTo>
                              </a:path>
                              <a:path w="2233295" h="1438910">
                                <a:moveTo>
                                  <a:pt x="425226" y="1366441"/>
                                </a:moveTo>
                                <a:lnTo>
                                  <a:pt x="425226" y="1438437"/>
                                </a:lnTo>
                              </a:path>
                              <a:path w="2233295" h="1438910">
                                <a:moveTo>
                                  <a:pt x="211980" y="1402433"/>
                                </a:moveTo>
                                <a:lnTo>
                                  <a:pt x="211980" y="1438437"/>
                                </a:lnTo>
                              </a:path>
                              <a:path w="2233295" h="1438910">
                                <a:moveTo>
                                  <a:pt x="0" y="1366441"/>
                                </a:moveTo>
                                <a:lnTo>
                                  <a:pt x="0" y="1438437"/>
                                </a:lnTo>
                              </a:path>
                            </a:pathLst>
                          </a:custGeom>
                          <a:ln w="6350">
                            <a:solidFill>
                              <a:srgbClr val="231F20"/>
                            </a:solidFill>
                            <a:prstDash val="solid"/>
                          </a:ln>
                        </wps:spPr>
                        <wps:bodyPr wrap="square" lIns="0" tIns="0" rIns="0" bIns="0" rtlCol="0">
                          <a:prstTxWarp prst="textNoShape">
                            <a:avLst/>
                          </a:prstTxWarp>
                          <a:noAutofit/>
                        </wps:bodyPr>
                      </wps:wsp>
                      <wps:wsp>
                        <wps:cNvPr id="1291" name="Graphic 1291"/>
                        <wps:cNvSpPr/>
                        <wps:spPr>
                          <a:xfrm>
                            <a:off x="215906" y="181632"/>
                            <a:ext cx="1913255" cy="559435"/>
                          </a:xfrm>
                          <a:custGeom>
                            <a:avLst/>
                            <a:gdLst/>
                            <a:ahLst/>
                            <a:cxnLst/>
                            <a:rect l="l" t="t" r="r" b="b"/>
                            <a:pathLst>
                              <a:path w="1913255" h="559435">
                                <a:moveTo>
                                  <a:pt x="0" y="210653"/>
                                </a:moveTo>
                                <a:lnTo>
                                  <a:pt x="211980" y="280329"/>
                                </a:lnTo>
                                <a:lnTo>
                                  <a:pt x="425232" y="100458"/>
                                </a:lnTo>
                                <a:lnTo>
                                  <a:pt x="637207" y="0"/>
                                </a:lnTo>
                                <a:lnTo>
                                  <a:pt x="850465" y="43742"/>
                                </a:lnTo>
                                <a:lnTo>
                                  <a:pt x="1062437" y="322460"/>
                                </a:lnTo>
                                <a:lnTo>
                                  <a:pt x="1274413" y="281953"/>
                                </a:lnTo>
                                <a:lnTo>
                                  <a:pt x="1487671" y="165272"/>
                                </a:lnTo>
                                <a:lnTo>
                                  <a:pt x="1699634" y="398623"/>
                                </a:lnTo>
                                <a:lnTo>
                                  <a:pt x="1912893" y="559047"/>
                                </a:lnTo>
                              </a:path>
                            </a:pathLst>
                          </a:custGeom>
                          <a:ln w="12700">
                            <a:solidFill>
                              <a:srgbClr val="B01C88"/>
                            </a:solidFill>
                            <a:prstDash val="solid"/>
                          </a:ln>
                        </wps:spPr>
                        <wps:bodyPr wrap="square" lIns="0" tIns="0" rIns="0" bIns="0" rtlCol="0">
                          <a:prstTxWarp prst="textNoShape">
                            <a:avLst/>
                          </a:prstTxWarp>
                          <a:noAutofit/>
                        </wps:bodyPr>
                      </wps:wsp>
                      <wps:wsp>
                        <wps:cNvPr id="1292" name="Graphic 1292"/>
                        <wps:cNvSpPr/>
                        <wps:spPr>
                          <a:xfrm>
                            <a:off x="196799" y="155515"/>
                            <a:ext cx="1947545" cy="609600"/>
                          </a:xfrm>
                          <a:custGeom>
                            <a:avLst/>
                            <a:gdLst/>
                            <a:ahLst/>
                            <a:cxnLst/>
                            <a:rect l="l" t="t" r="r" b="b"/>
                            <a:pathLst>
                              <a:path w="1947545" h="609600">
                                <a:moveTo>
                                  <a:pt x="34607" y="235026"/>
                                </a:moveTo>
                                <a:lnTo>
                                  <a:pt x="17297" y="209054"/>
                                </a:lnTo>
                                <a:lnTo>
                                  <a:pt x="0" y="235026"/>
                                </a:lnTo>
                                <a:lnTo>
                                  <a:pt x="17297" y="260985"/>
                                </a:lnTo>
                                <a:lnTo>
                                  <a:pt x="34607" y="235026"/>
                                </a:lnTo>
                                <a:close/>
                              </a:path>
                              <a:path w="1947545" h="609600">
                                <a:moveTo>
                                  <a:pt x="247853" y="304698"/>
                                </a:moveTo>
                                <a:lnTo>
                                  <a:pt x="230543" y="278739"/>
                                </a:lnTo>
                                <a:lnTo>
                                  <a:pt x="213245" y="304698"/>
                                </a:lnTo>
                                <a:lnTo>
                                  <a:pt x="230543" y="330657"/>
                                </a:lnTo>
                                <a:lnTo>
                                  <a:pt x="247853" y="304698"/>
                                </a:lnTo>
                                <a:close/>
                              </a:path>
                              <a:path w="1947545" h="609600">
                                <a:moveTo>
                                  <a:pt x="459828" y="126453"/>
                                </a:moveTo>
                                <a:lnTo>
                                  <a:pt x="442518" y="100482"/>
                                </a:lnTo>
                                <a:lnTo>
                                  <a:pt x="425221" y="126453"/>
                                </a:lnTo>
                                <a:lnTo>
                                  <a:pt x="442518" y="152412"/>
                                </a:lnTo>
                                <a:lnTo>
                                  <a:pt x="459828" y="126453"/>
                                </a:lnTo>
                                <a:close/>
                              </a:path>
                              <a:path w="1947545" h="609600">
                                <a:moveTo>
                                  <a:pt x="673087" y="25984"/>
                                </a:moveTo>
                                <a:lnTo>
                                  <a:pt x="655777" y="0"/>
                                </a:lnTo>
                                <a:lnTo>
                                  <a:pt x="638467" y="25984"/>
                                </a:lnTo>
                                <a:lnTo>
                                  <a:pt x="655777" y="51955"/>
                                </a:lnTo>
                                <a:lnTo>
                                  <a:pt x="673087" y="25984"/>
                                </a:lnTo>
                                <a:close/>
                              </a:path>
                              <a:path w="1947545" h="609600">
                                <a:moveTo>
                                  <a:pt x="885063" y="68122"/>
                                </a:moveTo>
                                <a:lnTo>
                                  <a:pt x="867740" y="42164"/>
                                </a:lnTo>
                                <a:lnTo>
                                  <a:pt x="850430" y="68122"/>
                                </a:lnTo>
                                <a:lnTo>
                                  <a:pt x="867740" y="94081"/>
                                </a:lnTo>
                                <a:lnTo>
                                  <a:pt x="885063" y="68122"/>
                                </a:lnTo>
                                <a:close/>
                              </a:path>
                              <a:path w="1947545" h="609600">
                                <a:moveTo>
                                  <a:pt x="1098321" y="348449"/>
                                </a:moveTo>
                                <a:lnTo>
                                  <a:pt x="1081011" y="322491"/>
                                </a:lnTo>
                                <a:lnTo>
                                  <a:pt x="1063701" y="348449"/>
                                </a:lnTo>
                                <a:lnTo>
                                  <a:pt x="1081011" y="374421"/>
                                </a:lnTo>
                                <a:lnTo>
                                  <a:pt x="1098321" y="348449"/>
                                </a:lnTo>
                                <a:close/>
                              </a:path>
                              <a:path w="1947545" h="609600">
                                <a:moveTo>
                                  <a:pt x="1310297" y="306311"/>
                                </a:moveTo>
                                <a:lnTo>
                                  <a:pt x="1292987" y="280365"/>
                                </a:lnTo>
                                <a:lnTo>
                                  <a:pt x="1275676" y="306311"/>
                                </a:lnTo>
                                <a:lnTo>
                                  <a:pt x="1292987" y="332270"/>
                                </a:lnTo>
                                <a:lnTo>
                                  <a:pt x="1310297" y="306311"/>
                                </a:lnTo>
                                <a:close/>
                              </a:path>
                              <a:path w="1947545" h="609600">
                                <a:moveTo>
                                  <a:pt x="1522260" y="189649"/>
                                </a:moveTo>
                                <a:lnTo>
                                  <a:pt x="1504962" y="163690"/>
                                </a:lnTo>
                                <a:lnTo>
                                  <a:pt x="1487665" y="189649"/>
                                </a:lnTo>
                                <a:lnTo>
                                  <a:pt x="1504962" y="215607"/>
                                </a:lnTo>
                                <a:lnTo>
                                  <a:pt x="1522260" y="189649"/>
                                </a:lnTo>
                                <a:close/>
                              </a:path>
                              <a:path w="1947545" h="609600">
                                <a:moveTo>
                                  <a:pt x="1735518" y="422986"/>
                                </a:moveTo>
                                <a:lnTo>
                                  <a:pt x="1718221" y="397027"/>
                                </a:lnTo>
                                <a:lnTo>
                                  <a:pt x="1700898" y="422986"/>
                                </a:lnTo>
                                <a:lnTo>
                                  <a:pt x="1718221" y="448957"/>
                                </a:lnTo>
                                <a:lnTo>
                                  <a:pt x="1735518" y="422986"/>
                                </a:lnTo>
                                <a:close/>
                              </a:path>
                              <a:path w="1947545" h="609600">
                                <a:moveTo>
                                  <a:pt x="1947494" y="583412"/>
                                </a:moveTo>
                                <a:lnTo>
                                  <a:pt x="1930196" y="557453"/>
                                </a:lnTo>
                                <a:lnTo>
                                  <a:pt x="1912874" y="583412"/>
                                </a:lnTo>
                                <a:lnTo>
                                  <a:pt x="1930196" y="609371"/>
                                </a:lnTo>
                                <a:lnTo>
                                  <a:pt x="1947494" y="583412"/>
                                </a:lnTo>
                                <a:close/>
                              </a:path>
                            </a:pathLst>
                          </a:custGeom>
                          <a:solidFill>
                            <a:srgbClr val="B01C88"/>
                          </a:solidFill>
                        </wps:spPr>
                        <wps:bodyPr wrap="square" lIns="0" tIns="0" rIns="0" bIns="0" rtlCol="0">
                          <a:prstTxWarp prst="textNoShape">
                            <a:avLst/>
                          </a:prstTxWarp>
                          <a:noAutofit/>
                        </wps:bodyPr>
                      </wps:wsp>
                      <wps:wsp>
                        <wps:cNvPr id="1293" name="Graphic 1293"/>
                        <wps:cNvSpPr/>
                        <wps:spPr>
                          <a:xfrm>
                            <a:off x="215906" y="624011"/>
                            <a:ext cx="1913255" cy="429895"/>
                          </a:xfrm>
                          <a:custGeom>
                            <a:avLst/>
                            <a:gdLst/>
                            <a:ahLst/>
                            <a:cxnLst/>
                            <a:rect l="l" t="t" r="r" b="b"/>
                            <a:pathLst>
                              <a:path w="1913255" h="429895">
                                <a:moveTo>
                                  <a:pt x="0" y="152312"/>
                                </a:moveTo>
                                <a:lnTo>
                                  <a:pt x="211980" y="48604"/>
                                </a:lnTo>
                                <a:lnTo>
                                  <a:pt x="425232" y="0"/>
                                </a:lnTo>
                                <a:lnTo>
                                  <a:pt x="637207" y="100458"/>
                                </a:lnTo>
                                <a:lnTo>
                                  <a:pt x="850465" y="4861"/>
                                </a:lnTo>
                                <a:lnTo>
                                  <a:pt x="1062437" y="262495"/>
                                </a:lnTo>
                                <a:lnTo>
                                  <a:pt x="1274413" y="259257"/>
                                </a:lnTo>
                                <a:lnTo>
                                  <a:pt x="1487671" y="63190"/>
                                </a:lnTo>
                                <a:lnTo>
                                  <a:pt x="1699634" y="270606"/>
                                </a:lnTo>
                                <a:lnTo>
                                  <a:pt x="1912893" y="429406"/>
                                </a:lnTo>
                              </a:path>
                            </a:pathLst>
                          </a:custGeom>
                          <a:ln w="12700">
                            <a:solidFill>
                              <a:srgbClr val="00568B"/>
                            </a:solidFill>
                            <a:prstDash val="solid"/>
                          </a:ln>
                        </wps:spPr>
                        <wps:bodyPr wrap="square" lIns="0" tIns="0" rIns="0" bIns="0" rtlCol="0">
                          <a:prstTxWarp prst="textNoShape">
                            <a:avLst/>
                          </a:prstTxWarp>
                          <a:noAutofit/>
                        </wps:bodyPr>
                      </wps:wsp>
                      <wps:wsp>
                        <wps:cNvPr id="1294" name="Graphic 1294"/>
                        <wps:cNvSpPr/>
                        <wps:spPr>
                          <a:xfrm>
                            <a:off x="196799" y="596294"/>
                            <a:ext cx="1947545" cy="481965"/>
                          </a:xfrm>
                          <a:custGeom>
                            <a:avLst/>
                            <a:gdLst/>
                            <a:ahLst/>
                            <a:cxnLst/>
                            <a:rect l="l" t="t" r="r" b="b"/>
                            <a:pathLst>
                              <a:path w="1947545" h="481965">
                                <a:moveTo>
                                  <a:pt x="34607" y="178282"/>
                                </a:moveTo>
                                <a:lnTo>
                                  <a:pt x="17297" y="152323"/>
                                </a:lnTo>
                                <a:lnTo>
                                  <a:pt x="0" y="178282"/>
                                </a:lnTo>
                                <a:lnTo>
                                  <a:pt x="17297" y="204241"/>
                                </a:lnTo>
                                <a:lnTo>
                                  <a:pt x="34607" y="178282"/>
                                </a:lnTo>
                                <a:close/>
                              </a:path>
                              <a:path w="1947545" h="481965">
                                <a:moveTo>
                                  <a:pt x="247853" y="76187"/>
                                </a:moveTo>
                                <a:lnTo>
                                  <a:pt x="230543" y="50228"/>
                                </a:lnTo>
                                <a:lnTo>
                                  <a:pt x="213245" y="76187"/>
                                </a:lnTo>
                                <a:lnTo>
                                  <a:pt x="230543" y="102158"/>
                                </a:lnTo>
                                <a:lnTo>
                                  <a:pt x="247853" y="76187"/>
                                </a:lnTo>
                                <a:close/>
                              </a:path>
                              <a:path w="1947545" h="481965">
                                <a:moveTo>
                                  <a:pt x="459828" y="25958"/>
                                </a:moveTo>
                                <a:lnTo>
                                  <a:pt x="442518" y="0"/>
                                </a:lnTo>
                                <a:lnTo>
                                  <a:pt x="425221" y="25958"/>
                                </a:lnTo>
                                <a:lnTo>
                                  <a:pt x="442518" y="51917"/>
                                </a:lnTo>
                                <a:lnTo>
                                  <a:pt x="459828" y="25958"/>
                                </a:lnTo>
                                <a:close/>
                              </a:path>
                              <a:path w="1947545" h="481965">
                                <a:moveTo>
                                  <a:pt x="673087" y="128041"/>
                                </a:moveTo>
                                <a:lnTo>
                                  <a:pt x="655777" y="102082"/>
                                </a:lnTo>
                                <a:lnTo>
                                  <a:pt x="638467" y="128041"/>
                                </a:lnTo>
                                <a:lnTo>
                                  <a:pt x="655777" y="154000"/>
                                </a:lnTo>
                                <a:lnTo>
                                  <a:pt x="673087" y="128041"/>
                                </a:lnTo>
                                <a:close/>
                              </a:path>
                              <a:path w="1947545" h="481965">
                                <a:moveTo>
                                  <a:pt x="885063" y="30822"/>
                                </a:moveTo>
                                <a:lnTo>
                                  <a:pt x="867740" y="4864"/>
                                </a:lnTo>
                                <a:lnTo>
                                  <a:pt x="850430" y="30822"/>
                                </a:lnTo>
                                <a:lnTo>
                                  <a:pt x="867740" y="56781"/>
                                </a:lnTo>
                                <a:lnTo>
                                  <a:pt x="885063" y="30822"/>
                                </a:lnTo>
                                <a:close/>
                              </a:path>
                              <a:path w="1947545" h="481965">
                                <a:moveTo>
                                  <a:pt x="1098321" y="290093"/>
                                </a:moveTo>
                                <a:lnTo>
                                  <a:pt x="1081011" y="264134"/>
                                </a:lnTo>
                                <a:lnTo>
                                  <a:pt x="1063701" y="290093"/>
                                </a:lnTo>
                                <a:lnTo>
                                  <a:pt x="1081011" y="316052"/>
                                </a:lnTo>
                                <a:lnTo>
                                  <a:pt x="1098321" y="290093"/>
                                </a:lnTo>
                                <a:close/>
                              </a:path>
                              <a:path w="1947545" h="481965">
                                <a:moveTo>
                                  <a:pt x="1310297" y="286842"/>
                                </a:moveTo>
                                <a:lnTo>
                                  <a:pt x="1292987" y="260883"/>
                                </a:lnTo>
                                <a:lnTo>
                                  <a:pt x="1275676" y="286842"/>
                                </a:lnTo>
                                <a:lnTo>
                                  <a:pt x="1292987" y="312801"/>
                                </a:lnTo>
                                <a:lnTo>
                                  <a:pt x="1310297" y="286842"/>
                                </a:lnTo>
                                <a:close/>
                              </a:path>
                              <a:path w="1947545" h="481965">
                                <a:moveTo>
                                  <a:pt x="1522260" y="90779"/>
                                </a:moveTo>
                                <a:lnTo>
                                  <a:pt x="1504962" y="64808"/>
                                </a:lnTo>
                                <a:lnTo>
                                  <a:pt x="1487665" y="90779"/>
                                </a:lnTo>
                                <a:lnTo>
                                  <a:pt x="1504962" y="116763"/>
                                </a:lnTo>
                                <a:lnTo>
                                  <a:pt x="1522260" y="90779"/>
                                </a:lnTo>
                                <a:close/>
                              </a:path>
                              <a:path w="1947545" h="481965">
                                <a:moveTo>
                                  <a:pt x="1735518" y="298196"/>
                                </a:moveTo>
                                <a:lnTo>
                                  <a:pt x="1718221" y="272237"/>
                                </a:lnTo>
                                <a:lnTo>
                                  <a:pt x="1700898" y="298196"/>
                                </a:lnTo>
                                <a:lnTo>
                                  <a:pt x="1718221" y="324154"/>
                                </a:lnTo>
                                <a:lnTo>
                                  <a:pt x="1735518" y="298196"/>
                                </a:lnTo>
                                <a:close/>
                              </a:path>
                              <a:path w="1947545" h="481965">
                                <a:moveTo>
                                  <a:pt x="1947494" y="455383"/>
                                </a:moveTo>
                                <a:lnTo>
                                  <a:pt x="1930196" y="429425"/>
                                </a:lnTo>
                                <a:lnTo>
                                  <a:pt x="1912874" y="455383"/>
                                </a:lnTo>
                                <a:lnTo>
                                  <a:pt x="1930196" y="481342"/>
                                </a:lnTo>
                                <a:lnTo>
                                  <a:pt x="1947494" y="455383"/>
                                </a:lnTo>
                                <a:close/>
                              </a:path>
                            </a:pathLst>
                          </a:custGeom>
                          <a:solidFill>
                            <a:srgbClr val="00568B"/>
                          </a:solidFill>
                        </wps:spPr>
                        <wps:bodyPr wrap="square" lIns="0" tIns="0" rIns="0" bIns="0" rtlCol="0">
                          <a:prstTxWarp prst="textNoShape">
                            <a:avLst/>
                          </a:prstTxWarp>
                          <a:noAutofit/>
                        </wps:bodyPr>
                      </wps:wsp>
                      <wps:wsp>
                        <wps:cNvPr id="1295" name="Graphic 1295"/>
                        <wps:cNvSpPr/>
                        <wps:spPr>
                          <a:xfrm>
                            <a:off x="3175" y="364740"/>
                            <a:ext cx="72390" cy="1077595"/>
                          </a:xfrm>
                          <a:custGeom>
                            <a:avLst/>
                            <a:gdLst/>
                            <a:ahLst/>
                            <a:cxnLst/>
                            <a:rect l="l" t="t" r="r" b="b"/>
                            <a:pathLst>
                              <a:path w="72390" h="1077595">
                                <a:moveTo>
                                  <a:pt x="0" y="0"/>
                                </a:moveTo>
                                <a:lnTo>
                                  <a:pt x="71995" y="0"/>
                                </a:lnTo>
                              </a:path>
                              <a:path w="72390" h="1077595">
                                <a:moveTo>
                                  <a:pt x="0" y="359730"/>
                                </a:moveTo>
                                <a:lnTo>
                                  <a:pt x="71995" y="359730"/>
                                </a:lnTo>
                              </a:path>
                              <a:path w="72390" h="1077595">
                                <a:moveTo>
                                  <a:pt x="0" y="719460"/>
                                </a:moveTo>
                                <a:lnTo>
                                  <a:pt x="71995" y="719460"/>
                                </a:lnTo>
                              </a:path>
                              <a:path w="72390" h="1077595">
                                <a:moveTo>
                                  <a:pt x="0" y="1077579"/>
                                </a:moveTo>
                                <a:lnTo>
                                  <a:pt x="71995" y="1077579"/>
                                </a:lnTo>
                              </a:path>
                            </a:pathLst>
                          </a:custGeom>
                          <a:ln w="6350">
                            <a:solidFill>
                              <a:srgbClr val="231F20"/>
                            </a:solidFill>
                            <a:prstDash val="solid"/>
                          </a:ln>
                        </wps:spPr>
                        <wps:bodyPr wrap="square" lIns="0" tIns="0" rIns="0" bIns="0" rtlCol="0">
                          <a:prstTxWarp prst="textNoShape">
                            <a:avLst/>
                          </a:prstTxWarp>
                          <a:noAutofit/>
                        </wps:bodyPr>
                      </wps:wsp>
                      <wps:wsp>
                        <wps:cNvPr id="1296" name="Textbox 1296"/>
                        <wps:cNvSpPr txBox="1"/>
                        <wps:spPr>
                          <a:xfrm>
                            <a:off x="906846" y="85963"/>
                            <a:ext cx="582295" cy="91440"/>
                          </a:xfrm>
                          <a:prstGeom prst="rect">
                            <a:avLst/>
                          </a:prstGeom>
                        </wps:spPr>
                        <wps:txbx>
                          <w:txbxContent>
                            <w:p w14:paraId="0DF70E31" w14:textId="77777777" w:rsidR="006D5EBA" w:rsidRDefault="00363CC2">
                              <w:pPr>
                                <w:spacing w:before="1"/>
                                <w:rPr>
                                  <w:sz w:val="12"/>
                                </w:rPr>
                              </w:pPr>
                              <w:r>
                                <w:rPr>
                                  <w:color w:val="231F20"/>
                                  <w:w w:val="85"/>
                                  <w:sz w:val="12"/>
                                </w:rPr>
                                <w:t>Secured</w:t>
                              </w:r>
                              <w:r>
                                <w:rPr>
                                  <w:color w:val="231F20"/>
                                  <w:spacing w:val="5"/>
                                  <w:sz w:val="12"/>
                                </w:rPr>
                                <w:t xml:space="preserve"> </w:t>
                              </w:r>
                              <w:r>
                                <w:rPr>
                                  <w:color w:val="231F20"/>
                                  <w:spacing w:val="-2"/>
                                  <w:w w:val="95"/>
                                  <w:sz w:val="12"/>
                                </w:rPr>
                                <w:t>borrowing</w:t>
                              </w:r>
                            </w:p>
                          </w:txbxContent>
                        </wps:txbx>
                        <wps:bodyPr wrap="square" lIns="0" tIns="0" rIns="0" bIns="0" rtlCol="0">
                          <a:noAutofit/>
                        </wps:bodyPr>
                      </wps:wsp>
                      <wps:wsp>
                        <wps:cNvPr id="1297" name="Textbox 1297"/>
                        <wps:cNvSpPr txBox="1"/>
                        <wps:spPr>
                          <a:xfrm>
                            <a:off x="607959" y="765512"/>
                            <a:ext cx="494665" cy="91440"/>
                          </a:xfrm>
                          <a:prstGeom prst="rect">
                            <a:avLst/>
                          </a:prstGeom>
                        </wps:spPr>
                        <wps:txbx>
                          <w:txbxContent>
                            <w:p w14:paraId="3A9C0398" w14:textId="77777777" w:rsidR="006D5EBA" w:rsidRDefault="00363CC2">
                              <w:pPr>
                                <w:spacing w:before="1"/>
                                <w:rPr>
                                  <w:sz w:val="12"/>
                                </w:rPr>
                              </w:pPr>
                              <w:r>
                                <w:rPr>
                                  <w:color w:val="231F20"/>
                                  <w:w w:val="85"/>
                                  <w:sz w:val="12"/>
                                </w:rPr>
                                <w:t>Secured</w:t>
                              </w:r>
                              <w:r>
                                <w:rPr>
                                  <w:color w:val="231F20"/>
                                  <w:spacing w:val="5"/>
                                  <w:sz w:val="12"/>
                                </w:rPr>
                                <w:t xml:space="preserve"> </w:t>
                              </w:r>
                              <w:r>
                                <w:rPr>
                                  <w:color w:val="231F20"/>
                                  <w:spacing w:val="-2"/>
                                  <w:w w:val="95"/>
                                  <w:sz w:val="12"/>
                                </w:rPr>
                                <w:t>lending</w:t>
                              </w:r>
                            </w:p>
                          </w:txbxContent>
                        </wps:txbx>
                        <wps:bodyPr wrap="square" lIns="0" tIns="0" rIns="0" bIns="0" rtlCol="0">
                          <a:noAutofit/>
                        </wps:bodyPr>
                      </wps:wsp>
                    </wpg:wgp>
                  </a:graphicData>
                </a:graphic>
              </wp:anchor>
            </w:drawing>
          </mc:Choice>
          <mc:Fallback>
            <w:pict>
              <v:group w14:anchorId="760FB225" id="Group 1288" o:spid="_x0000_s1970" style="position:absolute;left:0;text-align:left;margin-left:307.25pt;margin-top:14.6pt;width:184.8pt;height:142.25pt;z-index:-2078976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">
                <v:shape id="Graphic 1289" o:spid="_x0000_s197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" path="m,1800002r2340000,l2340000,,,,,1800002xe" filled="f" strokecolor="#231f20" strokeweight=".5pt">
                  <v:path arrowok="t"/>
                </v:shape>
                <v:shape id="Graphic 1290" o:spid="_x0000_s1972" style="position:absolute;left:1099;top:3647;width:22333;height:14389;visibility:visible;mso-wrap-style:square;v-text-anchor:top" coordsize="2233295,143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" path="m2161256,r71997,em2161256,359730r71997,em2161256,719460r71997,em2161256,1077579r71997,em2124871,1366441r,71996em1912895,1402433r,36004em1699637,1366441r,71996em1487661,1402433r,36004em1274403,1366441r,71996em1062433,1402433r,36004em849181,1366441r,71996em637207,1402433r,36004em425226,1366441r,71996em211980,1402433r,36004em,1366441r,71996e" filled="f" strokecolor="#231f20" strokeweight=".5pt">
                  <v:path arrowok="t"/>
                </v:shape>
                <v:shape id="Graphic 1291" o:spid="_x0000_s1973" style="position:absolute;left:2159;top:1816;width:19132;height:5594;visibility:visible;mso-wrap-style:square;v-text-anchor:top" coordsize="1913255,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" path="m,210653r211980,69676l425232,100458,637207,,850465,43742r211972,278718l1274413,281953,1487671,165272r211963,233351l1912893,559047e" filled="f" strokecolor="#b01c88" strokeweight="1pt">
                  <v:path arrowok="t"/>
                </v:shape>
                <v:shape id="Graphic 1292" o:spid="_x0000_s1974" style="position:absolute;left:1967;top:1555;width:19476;height:6096;visibility:visible;mso-wrap-style:square;v-text-anchor:top" coordsize="194754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" path="m34607,235026l17297,209054,,235026r17297,25959l34607,235026xem247853,304698l230543,278739r-17298,25959l230543,330657r17310,-25959xem459828,126453l442518,100482r-17297,25971l442518,152412r17310,-25959xem673087,25984l655777,,638467,25984r17310,25971l673087,25984xem885063,68122l867740,42164,850430,68122r17310,25959l885063,68122xem1098321,348449r-17310,-25958l1063701,348449r17310,25972l1098321,348449xem1310297,306311r-17310,-25946l1275676,306311r17311,25959l1310297,306311xem1522260,189649r-17298,-25959l1487665,189649r17297,25958l1522260,189649xem1735518,422986r-17297,-25959l1700898,422986r17323,25971l1735518,422986xem1947494,583412r-17298,-25959l1912874,583412r17322,25959l1947494,583412xe" fillcolor="#b01c88" stroked="f">
                  <v:path arrowok="t"/>
                </v:shape>
                <v:shape id="Graphic 1293" o:spid="_x0000_s1975" style="position:absolute;left:2159;top:6240;width:19132;height:4299;visibility:visible;mso-wrap-style:square;v-text-anchor:top" coordsize="191325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" path="m,152312l211980,48604,425232,,637207,100458,850465,4861r211972,257634l1274413,259257,1487671,63190r211963,207416l1912893,429406e" filled="f" strokecolor="#00568b" strokeweight="1pt">
                  <v:path arrowok="t"/>
                </v:shape>
                <v:shape id="Graphic 1294" o:spid="_x0000_s1976" style="position:absolute;left:1967;top:5962;width:19476;height:4820;visibility:visible;mso-wrap-style:square;v-text-anchor:top" coordsize="194754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" path="m34607,178282l17297,152323,,178282r17297,25959l34607,178282xem247853,76187l230543,50228,213245,76187r17298,25971l247853,76187xem459828,25958l442518,,425221,25958r17297,25959l459828,25958xem673087,128041l655777,102082r-17310,25959l655777,154000r17310,-25959xem885063,30822l867740,4864,850430,30822r17310,25959l885063,30822xem1098321,290093r-17310,-25959l1063701,290093r17310,25959l1098321,290093xem1310297,286842r-17310,-25959l1275676,286842r17311,25959l1310297,286842xem1522260,90779l1504962,64808r-17297,25971l1504962,116763r17298,-25984xem1735518,298196r-17297,-25959l1700898,298196r17323,25958l1735518,298196xem1947494,455383r-17298,-25958l1912874,455383r17322,25959l1947494,455383xe" fillcolor="#00568b" stroked="f">
                  <v:path arrowok="t"/>
                </v:shape>
                <v:shape id="Graphic 1295" o:spid="_x0000_s1977" style="position:absolute;left:31;top:3647;width:724;height:10776;visibility:visible;mso-wrap-style:square;v-text-anchor:top" coordsize="72390,107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" path="m,l71995,em,359730r71995,em,719460r71995,em,1077579r71995,e" filled="f" strokecolor="#231f20" strokeweight=".5pt">
                  <v:path arrowok="t"/>
                </v:shape>
                <v:shape id="Textbox 1296" o:spid="_x0000_s1978" type="#_x0000_t202" style="position:absolute;left:9068;top:859;width:582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" filled="f" stroked="f">
                  <v:textbox inset="0,0,0,0">
                    <w:txbxContent>
                      <w:p w14:paraId="0DF70E31" w14:textId="77777777" w:rsidR="006D5EBA" w:rsidRDefault="00363CC2">
                        <w:pPr>
                          <w:spacing w:before="1"/>
                          <w:rPr>
                            <w:sz w:val="12"/>
                          </w:rPr>
                        </w:pPr>
                        <w:r>
                          <w:rPr>
                            <w:color w:val="231F20"/>
                            <w:w w:val="85"/>
                            <w:sz w:val="12"/>
                          </w:rPr>
                          <w:t>Secured</w:t>
                        </w:r>
                        <w:r>
                          <w:rPr>
                            <w:color w:val="231F20"/>
                            <w:spacing w:val="5"/>
                            <w:sz w:val="12"/>
                          </w:rPr>
                          <w:t xml:space="preserve"> </w:t>
                        </w:r>
                        <w:r>
                          <w:rPr>
                            <w:color w:val="231F20"/>
                            <w:spacing w:val="-2"/>
                            <w:w w:val="95"/>
                            <w:sz w:val="12"/>
                          </w:rPr>
                          <w:t>borrowing</w:t>
                        </w:r>
                      </w:p>
                    </w:txbxContent>
                  </v:textbox>
                </v:shape>
                <v:shape id="Textbox 1297" o:spid="_x0000_s1979" type="#_x0000_t202" style="position:absolute;left:6079;top:7655;width:494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" filled="f" stroked="f">
                  <v:textbox inset="0,0,0,0">
                    <w:txbxContent>
                      <w:p w14:paraId="3A9C0398" w14:textId="77777777" w:rsidR="006D5EBA" w:rsidRDefault="00363CC2">
                        <w:pPr>
                          <w:spacing w:before="1"/>
                          <w:rPr>
                            <w:sz w:val="12"/>
                          </w:rPr>
                        </w:pPr>
                        <w:r>
                          <w:rPr>
                            <w:color w:val="231F20"/>
                            <w:w w:val="85"/>
                            <w:sz w:val="12"/>
                          </w:rPr>
                          <w:t>Secured</w:t>
                        </w:r>
                        <w:r>
                          <w:rPr>
                            <w:color w:val="231F20"/>
                            <w:spacing w:val="5"/>
                            <w:sz w:val="12"/>
                          </w:rPr>
                          <w:t xml:space="preserve"> </w:t>
                        </w:r>
                        <w:r>
                          <w:rPr>
                            <w:color w:val="231F20"/>
                            <w:spacing w:val="-2"/>
                            <w:w w:val="95"/>
                            <w:sz w:val="12"/>
                          </w:rPr>
                          <w:t>lending</w:t>
                        </w:r>
                      </w:p>
                    </w:txbxContent>
                  </v:textbox>
                </v:shape>
                <w10:wrap anchorx="page"/>
              </v:group>
            </w:pict>
          </mc:Fallback>
        </mc:AlternateContent>
      </w:r>
      <w:r>
        <w:rPr>
          <w:color w:val="231F20"/>
          <w:w w:val="90"/>
          <w:sz w:val="12"/>
        </w:rPr>
        <w:t>£</w:t>
      </w:r>
      <w:r>
        <w:rPr>
          <w:color w:val="231F20"/>
          <w:spacing w:val="-7"/>
          <w:w w:val="90"/>
          <w:sz w:val="12"/>
        </w:rPr>
        <w:t xml:space="preserve"> </w:t>
      </w:r>
      <w:r>
        <w:rPr>
          <w:color w:val="231F20"/>
          <w:w w:val="90"/>
          <w:sz w:val="12"/>
        </w:rPr>
        <w:t>billions</w:t>
      </w:r>
      <w:r>
        <w:rPr>
          <w:color w:val="231F20"/>
          <w:spacing w:val="13"/>
          <w:sz w:val="12"/>
        </w:rPr>
        <w:t xml:space="preserve"> </w:t>
      </w:r>
      <w:r>
        <w:rPr>
          <w:color w:val="231F20"/>
          <w:spacing w:val="-5"/>
          <w:w w:val="90"/>
          <w:position w:val="-8"/>
          <w:sz w:val="12"/>
        </w:rPr>
        <w:t>100</w:t>
      </w:r>
    </w:p>
    <w:p w14:paraId="63DD4E75" w14:textId="77777777" w:rsidR="006D5EBA" w:rsidRDefault="006D5EBA">
      <w:pPr>
        <w:pStyle w:val="BodyText"/>
        <w:rPr>
          <w:sz w:val="12"/>
        </w:rPr>
      </w:pPr>
    </w:p>
    <w:p w14:paraId="3C17B9FE" w14:textId="77777777" w:rsidR="006D5EBA" w:rsidRDefault="006D5EBA">
      <w:pPr>
        <w:pStyle w:val="BodyText"/>
        <w:rPr>
          <w:sz w:val="12"/>
        </w:rPr>
      </w:pPr>
    </w:p>
    <w:p w14:paraId="754716CB" w14:textId="77777777" w:rsidR="006D5EBA" w:rsidRDefault="006D5EBA">
      <w:pPr>
        <w:pStyle w:val="BodyText"/>
        <w:spacing w:before="13"/>
        <w:rPr>
          <w:sz w:val="12"/>
        </w:rPr>
      </w:pPr>
    </w:p>
    <w:p w14:paraId="43425B90" w14:textId="77777777" w:rsidR="006D5EBA" w:rsidRDefault="00363CC2">
      <w:pPr>
        <w:spacing w:before="1"/>
        <w:ind w:right="1120"/>
        <w:jc w:val="right"/>
        <w:rPr>
          <w:sz w:val="12"/>
        </w:rPr>
      </w:pPr>
      <w:r>
        <w:rPr>
          <w:color w:val="231F20"/>
          <w:spacing w:val="-5"/>
          <w:w w:val="105"/>
          <w:sz w:val="12"/>
        </w:rPr>
        <w:t>80</w:t>
      </w:r>
    </w:p>
    <w:p w14:paraId="63BF79DA" w14:textId="77777777" w:rsidR="006D5EBA" w:rsidRDefault="006D5EBA">
      <w:pPr>
        <w:pStyle w:val="BodyText"/>
        <w:rPr>
          <w:sz w:val="12"/>
        </w:rPr>
      </w:pPr>
    </w:p>
    <w:p w14:paraId="43B29888" w14:textId="77777777" w:rsidR="006D5EBA" w:rsidRDefault="006D5EBA">
      <w:pPr>
        <w:pStyle w:val="BodyText"/>
        <w:rPr>
          <w:sz w:val="12"/>
        </w:rPr>
      </w:pPr>
    </w:p>
    <w:p w14:paraId="3592684F" w14:textId="77777777" w:rsidR="006D5EBA" w:rsidRDefault="006D5EBA">
      <w:pPr>
        <w:pStyle w:val="BodyText"/>
        <w:spacing w:before="9"/>
        <w:rPr>
          <w:sz w:val="12"/>
        </w:rPr>
      </w:pPr>
    </w:p>
    <w:p w14:paraId="4CB85C71" w14:textId="77777777" w:rsidR="006D5EBA" w:rsidRDefault="00363CC2">
      <w:pPr>
        <w:ind w:right="1120"/>
        <w:jc w:val="right"/>
        <w:rPr>
          <w:sz w:val="12"/>
        </w:rPr>
      </w:pPr>
      <w:r>
        <w:rPr>
          <w:color w:val="231F20"/>
          <w:spacing w:val="-5"/>
          <w:w w:val="105"/>
          <w:sz w:val="12"/>
        </w:rPr>
        <w:t>60</w:t>
      </w:r>
    </w:p>
    <w:p w14:paraId="57BF284D" w14:textId="77777777" w:rsidR="006D5EBA" w:rsidRDefault="006D5EBA">
      <w:pPr>
        <w:pStyle w:val="BodyText"/>
        <w:rPr>
          <w:sz w:val="12"/>
        </w:rPr>
      </w:pPr>
    </w:p>
    <w:p w14:paraId="5B79F63A" w14:textId="77777777" w:rsidR="006D5EBA" w:rsidRDefault="006D5EBA">
      <w:pPr>
        <w:pStyle w:val="BodyText"/>
        <w:rPr>
          <w:sz w:val="12"/>
        </w:rPr>
      </w:pPr>
    </w:p>
    <w:p w14:paraId="70E7EA41" w14:textId="77777777" w:rsidR="006D5EBA" w:rsidRDefault="006D5EBA">
      <w:pPr>
        <w:pStyle w:val="BodyText"/>
        <w:spacing w:before="9"/>
        <w:rPr>
          <w:sz w:val="12"/>
        </w:rPr>
      </w:pPr>
    </w:p>
    <w:p w14:paraId="0C12C1FE" w14:textId="77777777" w:rsidR="006D5EBA" w:rsidRDefault="00363CC2">
      <w:pPr>
        <w:ind w:right="1120"/>
        <w:jc w:val="right"/>
        <w:rPr>
          <w:sz w:val="12"/>
        </w:rPr>
      </w:pPr>
      <w:r>
        <w:rPr>
          <w:color w:val="231F20"/>
          <w:spacing w:val="-5"/>
          <w:w w:val="105"/>
          <w:sz w:val="12"/>
        </w:rPr>
        <w:t>40</w:t>
      </w:r>
    </w:p>
    <w:p w14:paraId="46A8E2D9" w14:textId="77777777" w:rsidR="006D5EBA" w:rsidRDefault="006D5EBA">
      <w:pPr>
        <w:pStyle w:val="BodyText"/>
        <w:rPr>
          <w:sz w:val="12"/>
        </w:rPr>
      </w:pPr>
    </w:p>
    <w:p w14:paraId="581373CD" w14:textId="77777777" w:rsidR="006D5EBA" w:rsidRDefault="006D5EBA">
      <w:pPr>
        <w:pStyle w:val="BodyText"/>
        <w:rPr>
          <w:sz w:val="12"/>
        </w:rPr>
      </w:pPr>
    </w:p>
    <w:p w14:paraId="7D4E588F" w14:textId="77777777" w:rsidR="006D5EBA" w:rsidRDefault="006D5EBA">
      <w:pPr>
        <w:pStyle w:val="BodyText"/>
        <w:spacing w:before="8"/>
        <w:rPr>
          <w:sz w:val="12"/>
        </w:rPr>
      </w:pPr>
    </w:p>
    <w:p w14:paraId="41A86507" w14:textId="77777777" w:rsidR="006D5EBA" w:rsidRDefault="00363CC2">
      <w:pPr>
        <w:spacing w:before="1"/>
        <w:ind w:right="1120"/>
        <w:jc w:val="right"/>
        <w:rPr>
          <w:sz w:val="12"/>
        </w:rPr>
      </w:pPr>
      <w:r>
        <w:rPr>
          <w:color w:val="231F20"/>
          <w:spacing w:val="-5"/>
          <w:sz w:val="12"/>
        </w:rPr>
        <w:t>20</w:t>
      </w:r>
    </w:p>
    <w:p w14:paraId="743899C7" w14:textId="77777777" w:rsidR="006D5EBA" w:rsidRDefault="006D5EBA">
      <w:pPr>
        <w:pStyle w:val="BodyText"/>
        <w:rPr>
          <w:sz w:val="12"/>
        </w:rPr>
      </w:pPr>
    </w:p>
    <w:p w14:paraId="3A705823" w14:textId="77777777" w:rsidR="006D5EBA" w:rsidRDefault="006D5EBA">
      <w:pPr>
        <w:pStyle w:val="BodyText"/>
        <w:rPr>
          <w:sz w:val="12"/>
        </w:rPr>
      </w:pPr>
    </w:p>
    <w:p w14:paraId="02F1FF79" w14:textId="77777777" w:rsidR="006D5EBA" w:rsidRDefault="006D5EBA">
      <w:pPr>
        <w:pStyle w:val="BodyText"/>
        <w:spacing w:before="9"/>
        <w:rPr>
          <w:sz w:val="12"/>
        </w:rPr>
      </w:pPr>
    </w:p>
    <w:p w14:paraId="18E286BF" w14:textId="77777777" w:rsidR="006D5EBA" w:rsidRDefault="00363CC2">
      <w:pPr>
        <w:spacing w:line="130" w:lineRule="exact"/>
        <w:ind w:right="1120"/>
        <w:jc w:val="right"/>
        <w:rPr>
          <w:sz w:val="12"/>
        </w:rPr>
      </w:pPr>
      <w:r>
        <w:rPr>
          <w:color w:val="231F20"/>
          <w:spacing w:val="-10"/>
          <w:w w:val="105"/>
          <w:sz w:val="12"/>
        </w:rPr>
        <w:t>0</w:t>
      </w:r>
    </w:p>
    <w:p w14:paraId="4558134C" w14:textId="77777777" w:rsidR="006D5EBA" w:rsidRDefault="00363CC2">
      <w:pPr>
        <w:spacing w:line="130" w:lineRule="exact"/>
        <w:ind w:right="1244"/>
        <w:jc w:val="center"/>
        <w:rPr>
          <w:sz w:val="12"/>
        </w:rPr>
      </w:pPr>
      <w:r>
        <w:rPr>
          <w:color w:val="231F20"/>
          <w:sz w:val="12"/>
        </w:rPr>
        <w:t>H1</w:t>
      </w:r>
      <w:r>
        <w:rPr>
          <w:color w:val="231F20"/>
          <w:spacing w:val="59"/>
          <w:sz w:val="12"/>
        </w:rPr>
        <w:t xml:space="preserve">  </w:t>
      </w:r>
      <w:r>
        <w:rPr>
          <w:color w:val="231F20"/>
          <w:sz w:val="12"/>
        </w:rPr>
        <w:t>H2</w:t>
      </w:r>
      <w:r>
        <w:rPr>
          <w:color w:val="231F20"/>
          <w:spacing w:val="60"/>
          <w:sz w:val="12"/>
        </w:rPr>
        <w:t xml:space="preserve">  </w:t>
      </w:r>
      <w:r>
        <w:rPr>
          <w:color w:val="231F20"/>
          <w:sz w:val="12"/>
        </w:rPr>
        <w:t>H1</w:t>
      </w:r>
      <w:r>
        <w:rPr>
          <w:color w:val="231F20"/>
          <w:spacing w:val="59"/>
          <w:sz w:val="12"/>
        </w:rPr>
        <w:t xml:space="preserve">  </w:t>
      </w:r>
      <w:r>
        <w:rPr>
          <w:color w:val="231F20"/>
          <w:sz w:val="12"/>
        </w:rPr>
        <w:t>H2</w:t>
      </w:r>
      <w:r>
        <w:rPr>
          <w:color w:val="231F20"/>
          <w:spacing w:val="60"/>
          <w:sz w:val="12"/>
        </w:rPr>
        <w:t xml:space="preserve">  </w:t>
      </w:r>
      <w:r>
        <w:rPr>
          <w:color w:val="231F20"/>
          <w:sz w:val="12"/>
        </w:rPr>
        <w:t>H1</w:t>
      </w:r>
      <w:r>
        <w:rPr>
          <w:color w:val="231F20"/>
          <w:spacing w:val="59"/>
          <w:sz w:val="12"/>
        </w:rPr>
        <w:t xml:space="preserve">  </w:t>
      </w:r>
      <w:r>
        <w:rPr>
          <w:color w:val="231F20"/>
          <w:sz w:val="12"/>
        </w:rPr>
        <w:t>H2</w:t>
      </w:r>
      <w:r>
        <w:rPr>
          <w:color w:val="231F20"/>
          <w:spacing w:val="60"/>
          <w:sz w:val="12"/>
        </w:rPr>
        <w:t xml:space="preserve">  </w:t>
      </w:r>
      <w:r>
        <w:rPr>
          <w:color w:val="231F20"/>
          <w:sz w:val="12"/>
        </w:rPr>
        <w:t>H1</w:t>
      </w:r>
      <w:r>
        <w:rPr>
          <w:color w:val="231F20"/>
          <w:spacing w:val="60"/>
          <w:sz w:val="12"/>
        </w:rPr>
        <w:t xml:space="preserve">  </w:t>
      </w:r>
      <w:r>
        <w:rPr>
          <w:color w:val="231F20"/>
          <w:sz w:val="12"/>
        </w:rPr>
        <w:t>H2</w:t>
      </w:r>
      <w:r>
        <w:rPr>
          <w:color w:val="231F20"/>
          <w:spacing w:val="59"/>
          <w:sz w:val="12"/>
        </w:rPr>
        <w:t xml:space="preserve">  </w:t>
      </w:r>
      <w:r>
        <w:rPr>
          <w:color w:val="231F20"/>
          <w:sz w:val="12"/>
        </w:rPr>
        <w:t>H1</w:t>
      </w:r>
      <w:r>
        <w:rPr>
          <w:color w:val="231F20"/>
          <w:spacing w:val="60"/>
          <w:sz w:val="12"/>
        </w:rPr>
        <w:t xml:space="preserve">  </w:t>
      </w:r>
      <w:r>
        <w:rPr>
          <w:color w:val="231F20"/>
          <w:spacing w:val="-5"/>
          <w:sz w:val="12"/>
        </w:rPr>
        <w:t>H2</w:t>
      </w:r>
    </w:p>
    <w:p w14:paraId="5EE92725" w14:textId="77777777" w:rsidR="006D5EBA" w:rsidRDefault="00363CC2">
      <w:pPr>
        <w:tabs>
          <w:tab w:val="left" w:pos="736"/>
          <w:tab w:val="left" w:pos="1401"/>
          <w:tab w:val="left" w:pos="2070"/>
          <w:tab w:val="left" w:pos="2744"/>
        </w:tabs>
        <w:spacing w:before="8"/>
        <w:ind w:right="1312"/>
        <w:jc w:val="center"/>
        <w:rPr>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318F9CCB" w14:textId="77777777" w:rsidR="006D5EBA" w:rsidRDefault="00363CC2">
      <w:pPr>
        <w:spacing w:before="100"/>
        <w:ind w:left="108"/>
        <w:jc w:val="both"/>
        <w:rPr>
          <w:sz w:val="11"/>
        </w:rPr>
      </w:pPr>
      <w:r>
        <w:rPr>
          <w:color w:val="231F20"/>
          <w:w w:val="90"/>
          <w:sz w:val="11"/>
        </w:rPr>
        <w:t>Sources:</w:t>
      </w:r>
      <w:r>
        <w:rPr>
          <w:color w:val="231F20"/>
          <w:spacing w:val="36"/>
          <w:sz w:val="11"/>
        </w:rPr>
        <w:t xml:space="preserve"> </w:t>
      </w:r>
      <w:r>
        <w:rPr>
          <w:color w:val="231F20"/>
          <w:w w:val="90"/>
          <w:sz w:val="11"/>
        </w:rPr>
        <w:t>MMLC</w:t>
      </w:r>
      <w:r>
        <w:rPr>
          <w:color w:val="231F20"/>
          <w:spacing w:val="2"/>
          <w:sz w:val="11"/>
        </w:rPr>
        <w:t xml:space="preserve"> </w:t>
      </w:r>
      <w:r>
        <w:rPr>
          <w:color w:val="231F20"/>
          <w:w w:val="90"/>
          <w:sz w:val="11"/>
        </w:rPr>
        <w:t>Sterling</w:t>
      </w:r>
      <w:r>
        <w:rPr>
          <w:color w:val="231F20"/>
          <w:spacing w:val="2"/>
          <w:sz w:val="11"/>
        </w:rPr>
        <w:t xml:space="preserve"> </w:t>
      </w:r>
      <w:r>
        <w:rPr>
          <w:color w:val="231F20"/>
          <w:w w:val="90"/>
          <w:sz w:val="11"/>
        </w:rPr>
        <w:t>Money</w:t>
      </w:r>
      <w:r>
        <w:rPr>
          <w:color w:val="231F20"/>
          <w:spacing w:val="2"/>
          <w:sz w:val="11"/>
        </w:rPr>
        <w:t xml:space="preserve"> </w:t>
      </w:r>
      <w:r>
        <w:rPr>
          <w:color w:val="231F20"/>
          <w:w w:val="90"/>
          <w:sz w:val="11"/>
        </w:rPr>
        <w:t>Market</w:t>
      </w:r>
      <w:r>
        <w:rPr>
          <w:color w:val="231F20"/>
          <w:spacing w:val="2"/>
          <w:sz w:val="11"/>
        </w:rPr>
        <w:t xml:space="preserve"> </w:t>
      </w:r>
      <w:r>
        <w:rPr>
          <w:color w:val="231F20"/>
          <w:w w:val="90"/>
          <w:sz w:val="11"/>
        </w:rPr>
        <w:t>Survey</w:t>
      </w:r>
      <w:r>
        <w:rPr>
          <w:color w:val="231F20"/>
          <w:spacing w:val="2"/>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6D7EF63A" w14:textId="77777777" w:rsidR="006D5EBA" w:rsidRDefault="006D5EBA">
      <w:pPr>
        <w:pStyle w:val="BodyText"/>
        <w:spacing w:before="4"/>
        <w:rPr>
          <w:sz w:val="11"/>
        </w:rPr>
      </w:pPr>
    </w:p>
    <w:p w14:paraId="3AB91125" w14:textId="77777777" w:rsidR="006D5EBA" w:rsidRDefault="00363CC2">
      <w:pPr>
        <w:pStyle w:val="ListParagraph"/>
        <w:numPr>
          <w:ilvl w:val="0"/>
          <w:numId w:val="30"/>
        </w:numPr>
        <w:tabs>
          <w:tab w:val="left" w:pos="276"/>
          <w:tab w:val="left" w:pos="278"/>
        </w:tabs>
        <w:spacing w:before="1" w:line="244" w:lineRule="auto"/>
        <w:ind w:right="917"/>
        <w:rPr>
          <w:sz w:val="11"/>
        </w:rPr>
      </w:pPr>
      <w:r>
        <w:rPr>
          <w:color w:val="231F20"/>
          <w:w w:val="90"/>
          <w:sz w:val="11"/>
        </w:rPr>
        <w:t>Daily</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flows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reported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value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secured</w:t>
      </w:r>
      <w:r>
        <w:rPr>
          <w:color w:val="231F20"/>
          <w:spacing w:val="-5"/>
          <w:w w:val="90"/>
          <w:sz w:val="11"/>
        </w:rPr>
        <w:t xml:space="preserve"> </w:t>
      </w:r>
      <w:r>
        <w:rPr>
          <w:color w:val="231F20"/>
          <w:w w:val="90"/>
          <w:sz w:val="11"/>
        </w:rPr>
        <w:t>lending/borrowing</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4"/>
          <w:sz w:val="11"/>
        </w:rPr>
        <w:t>survey month divided by the number of working days during that period.</w:t>
      </w:r>
    </w:p>
    <w:p w14:paraId="68D39EDE" w14:textId="77777777" w:rsidR="006D5EBA" w:rsidRDefault="00363CC2">
      <w:pPr>
        <w:pStyle w:val="BodyText"/>
        <w:spacing w:before="30"/>
      </w:pPr>
      <w:r>
        <w:rPr>
          <w:noProof/>
        </w:rPr>
        <mc:AlternateContent>
          <mc:Choice Requires="wps">
            <w:drawing>
              <wp:anchor distT="0" distB="0" distL="0" distR="0" simplePos="0" relativeHeight="487674880" behindDoc="1" locked="0" layoutInCell="1" allowOverlap="1" wp14:anchorId="47049AEA" wp14:editId="16B7DC53">
                <wp:simplePos x="0" y="0"/>
                <wp:positionH relativeFrom="page">
                  <wp:posOffset>3888003</wp:posOffset>
                </wp:positionH>
                <wp:positionV relativeFrom="paragraph">
                  <wp:posOffset>181974</wp:posOffset>
                </wp:positionV>
                <wp:extent cx="3168015" cy="1270"/>
                <wp:effectExtent l="0" t="0" r="0" b="0"/>
                <wp:wrapTopAndBottom/>
                <wp:docPr id="1298" name="Graphic 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A0F46CF" id="Graphic 1298" o:spid="_x0000_s1026" style="position:absolute;margin-left:306.15pt;margin-top:14.35pt;width:249.45pt;height:.1pt;z-index:-1564160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" path="m,l3167989,e" filled="f" strokecolor="#751c66" strokeweight=".6pt">
                <v:path arrowok="t"/>
                <w10:wrap type="topAndBottom" anchorx="page"/>
              </v:shape>
            </w:pict>
          </mc:Fallback>
        </mc:AlternateContent>
      </w:r>
    </w:p>
    <w:p w14:paraId="1982901B" w14:textId="77777777" w:rsidR="006D5EBA" w:rsidRDefault="00363CC2">
      <w:pPr>
        <w:pStyle w:val="ListParagraph"/>
        <w:numPr>
          <w:ilvl w:val="1"/>
          <w:numId w:val="30"/>
        </w:numPr>
        <w:tabs>
          <w:tab w:val="left" w:pos="298"/>
        </w:tabs>
        <w:spacing w:before="65" w:line="235" w:lineRule="auto"/>
        <w:ind w:right="1274"/>
        <w:rPr>
          <w:sz w:val="14"/>
        </w:rPr>
      </w:pPr>
      <w:r>
        <w:rPr>
          <w:color w:val="231F20"/>
          <w:w w:val="85"/>
          <w:sz w:val="14"/>
        </w:rPr>
        <w:t>IMF</w:t>
      </w:r>
      <w:r>
        <w:rPr>
          <w:color w:val="231F20"/>
          <w:spacing w:val="-2"/>
          <w:w w:val="85"/>
          <w:sz w:val="14"/>
        </w:rPr>
        <w:t xml:space="preserve"> </w:t>
      </w:r>
      <w:r>
        <w:rPr>
          <w:color w:val="231F20"/>
          <w:w w:val="85"/>
          <w:sz w:val="14"/>
        </w:rPr>
        <w:t>(2015),</w:t>
      </w:r>
      <w:r>
        <w:rPr>
          <w:color w:val="231F20"/>
          <w:spacing w:val="-2"/>
          <w:w w:val="85"/>
          <w:sz w:val="14"/>
        </w:rPr>
        <w:t xml:space="preserve"> </w:t>
      </w:r>
      <w:r>
        <w:rPr>
          <w:i/>
          <w:color w:val="231F20"/>
          <w:w w:val="85"/>
          <w:sz w:val="14"/>
        </w:rPr>
        <w:t>Global</w:t>
      </w:r>
      <w:r>
        <w:rPr>
          <w:i/>
          <w:color w:val="231F20"/>
          <w:spacing w:val="-8"/>
          <w:w w:val="85"/>
          <w:sz w:val="14"/>
        </w:rPr>
        <w:t xml:space="preserve"> </w:t>
      </w:r>
      <w:r>
        <w:rPr>
          <w:i/>
          <w:color w:val="231F20"/>
          <w:w w:val="85"/>
          <w:sz w:val="14"/>
        </w:rPr>
        <w:t>Financial</w:t>
      </w:r>
      <w:r>
        <w:rPr>
          <w:i/>
          <w:color w:val="231F20"/>
          <w:spacing w:val="-8"/>
          <w:w w:val="85"/>
          <w:sz w:val="14"/>
        </w:rPr>
        <w:t xml:space="preserve"> </w:t>
      </w:r>
      <w:r>
        <w:rPr>
          <w:i/>
          <w:color w:val="231F20"/>
          <w:w w:val="85"/>
          <w:sz w:val="14"/>
        </w:rPr>
        <w:t>Stability</w:t>
      </w:r>
      <w:r>
        <w:rPr>
          <w:i/>
          <w:color w:val="231F20"/>
          <w:spacing w:val="-8"/>
          <w:w w:val="85"/>
          <w:sz w:val="14"/>
        </w:rPr>
        <w:t xml:space="preserve"> </w:t>
      </w:r>
      <w:r>
        <w:rPr>
          <w:i/>
          <w:color w:val="231F20"/>
          <w:w w:val="85"/>
          <w:sz w:val="14"/>
        </w:rPr>
        <w:t>Report</w:t>
      </w:r>
      <w:r>
        <w:rPr>
          <w:color w:val="231F20"/>
          <w:w w:val="85"/>
          <w:sz w:val="14"/>
        </w:rPr>
        <w:t>,</w:t>
      </w:r>
      <w:r>
        <w:rPr>
          <w:color w:val="231F20"/>
          <w:spacing w:val="-2"/>
          <w:w w:val="85"/>
          <w:sz w:val="14"/>
        </w:rPr>
        <w:t xml:space="preserve"> </w:t>
      </w:r>
      <w:r>
        <w:rPr>
          <w:color w:val="231F20"/>
          <w:w w:val="85"/>
          <w:sz w:val="14"/>
        </w:rPr>
        <w:t>April,</w:t>
      </w:r>
      <w:r>
        <w:rPr>
          <w:color w:val="231F20"/>
          <w:spacing w:val="-2"/>
          <w:w w:val="85"/>
          <w:sz w:val="14"/>
        </w:rPr>
        <w:t xml:space="preserve"> </w:t>
      </w:r>
      <w:r>
        <w:rPr>
          <w:color w:val="231F20"/>
          <w:w w:val="85"/>
          <w:sz w:val="14"/>
        </w:rPr>
        <w:t>see</w:t>
      </w:r>
      <w:r>
        <w:rPr>
          <w:color w:val="231F20"/>
          <w:spacing w:val="-2"/>
          <w:w w:val="85"/>
          <w:sz w:val="14"/>
        </w:rPr>
        <w:t xml:space="preserve"> </w:t>
      </w:r>
      <w:r>
        <w:rPr>
          <w:color w:val="231F20"/>
          <w:w w:val="85"/>
          <w:sz w:val="14"/>
        </w:rPr>
        <w:t>Chapter</w:t>
      </w:r>
      <w:r>
        <w:rPr>
          <w:color w:val="231F20"/>
          <w:spacing w:val="-2"/>
          <w:w w:val="85"/>
          <w:sz w:val="14"/>
        </w:rPr>
        <w:t xml:space="preserve"> </w:t>
      </w:r>
      <w:r>
        <w:rPr>
          <w:color w:val="231F20"/>
          <w:w w:val="85"/>
          <w:sz w:val="14"/>
        </w:rPr>
        <w:t>2;</w:t>
      </w:r>
      <w:r>
        <w:rPr>
          <w:color w:val="231F20"/>
          <w:sz w:val="14"/>
        </w:rPr>
        <w:t xml:space="preserve"> </w:t>
      </w:r>
      <w:hyperlink r:id="rId94">
        <w:r>
          <w:rPr>
            <w:color w:val="231F20"/>
            <w:spacing w:val="-2"/>
            <w:w w:val="85"/>
            <w:sz w:val="14"/>
          </w:rPr>
          <w:t>www.imf.org/External/Pubs/FT/GFSR/2015/02/pdf/c2_v2.pdf</w:t>
        </w:r>
      </w:hyperlink>
      <w:r>
        <w:rPr>
          <w:color w:val="231F20"/>
          <w:spacing w:val="-2"/>
          <w:w w:val="85"/>
          <w:sz w:val="14"/>
        </w:rPr>
        <w:t>.</w:t>
      </w:r>
    </w:p>
    <w:p w14:paraId="40DF0D09" w14:textId="77777777" w:rsidR="006D5EBA" w:rsidRDefault="00363CC2">
      <w:pPr>
        <w:pStyle w:val="ListParagraph"/>
        <w:numPr>
          <w:ilvl w:val="1"/>
          <w:numId w:val="30"/>
        </w:numPr>
        <w:tabs>
          <w:tab w:val="left" w:pos="297"/>
        </w:tabs>
        <w:spacing w:line="160" w:lineRule="exact"/>
        <w:ind w:left="297" w:hanging="212"/>
        <w:rPr>
          <w:sz w:val="14"/>
        </w:rPr>
      </w:pPr>
      <w:r>
        <w:rPr>
          <w:color w:val="231F20"/>
          <w:w w:val="85"/>
          <w:sz w:val="14"/>
        </w:rPr>
        <w:t>See</w:t>
      </w:r>
      <w:r>
        <w:rPr>
          <w:color w:val="231F20"/>
          <w:spacing w:val="-2"/>
          <w:sz w:val="14"/>
        </w:rPr>
        <w:t xml:space="preserve"> </w:t>
      </w:r>
      <w:hyperlink r:id="rId95">
        <w:r>
          <w:rPr>
            <w:color w:val="231F20"/>
            <w:spacing w:val="-2"/>
            <w:w w:val="90"/>
            <w:sz w:val="14"/>
          </w:rPr>
          <w:t>www.bankofengland.co.uk/publications/Documents/fsr/fsrboxes/1412box4.pdf</w:t>
        </w:r>
      </w:hyperlink>
      <w:r>
        <w:rPr>
          <w:color w:val="231F20"/>
          <w:spacing w:val="-2"/>
          <w:w w:val="90"/>
          <w:sz w:val="14"/>
        </w:rPr>
        <w:t>.</w:t>
      </w:r>
    </w:p>
    <w:p w14:paraId="4803F912" w14:textId="77777777" w:rsidR="006D5EBA" w:rsidRDefault="00363CC2">
      <w:pPr>
        <w:pStyle w:val="ListParagraph"/>
        <w:numPr>
          <w:ilvl w:val="1"/>
          <w:numId w:val="30"/>
        </w:numPr>
        <w:tabs>
          <w:tab w:val="left" w:pos="298"/>
        </w:tabs>
        <w:spacing w:before="2" w:line="235" w:lineRule="auto"/>
        <w:ind w:right="1272"/>
        <w:rPr>
          <w:sz w:val="14"/>
        </w:rPr>
      </w:pPr>
      <w:r>
        <w:rPr>
          <w:color w:val="231F20"/>
          <w:w w:val="85"/>
          <w:sz w:val="14"/>
        </w:rPr>
        <w:t>Dudley, W C (2016), ‘Market and funding liquidity:</w:t>
      </w:r>
      <w:r>
        <w:rPr>
          <w:color w:val="231F20"/>
          <w:spacing w:val="40"/>
          <w:sz w:val="14"/>
        </w:rPr>
        <w:t xml:space="preserve"> </w:t>
      </w:r>
      <w:r>
        <w:rPr>
          <w:color w:val="231F20"/>
          <w:w w:val="85"/>
          <w:sz w:val="14"/>
        </w:rPr>
        <w:t>an overview’;</w:t>
      </w:r>
      <w:r>
        <w:rPr>
          <w:color w:val="231F20"/>
          <w:sz w:val="14"/>
        </w:rPr>
        <w:t xml:space="preserve"> </w:t>
      </w:r>
      <w:hyperlink r:id="rId96">
        <w:r>
          <w:rPr>
            <w:color w:val="231F20"/>
            <w:spacing w:val="-2"/>
            <w:w w:val="90"/>
            <w:sz w:val="14"/>
          </w:rPr>
          <w:t>www.newyorkfed.org/newsevents/speeches/2016/dud160501.</w:t>
        </w:r>
      </w:hyperlink>
    </w:p>
    <w:p w14:paraId="5B770978" w14:textId="77777777" w:rsidR="006D5EBA" w:rsidRDefault="006D5EBA">
      <w:pPr>
        <w:pStyle w:val="ListParagraph"/>
        <w:spacing w:line="235" w:lineRule="auto"/>
        <w:rPr>
          <w:sz w:val="14"/>
        </w:rPr>
        <w:sectPr w:rsidR="006D5EBA">
          <w:type w:val="continuous"/>
          <w:pgSz w:w="11910" w:h="16840"/>
          <w:pgMar w:top="1540" w:right="708" w:bottom="0" w:left="708" w:header="425" w:footer="0" w:gutter="0"/>
          <w:cols w:num="2" w:space="720" w:equalWidth="0">
            <w:col w:w="5059" w:space="271"/>
            <w:col w:w="5164"/>
          </w:cols>
        </w:sectPr>
      </w:pPr>
    </w:p>
    <w:p w14:paraId="00B329F2" w14:textId="77777777" w:rsidR="006D5EBA" w:rsidRDefault="006D5EBA">
      <w:pPr>
        <w:pStyle w:val="BodyText"/>
        <w:spacing w:before="6"/>
        <w:rPr>
          <w:sz w:val="13"/>
        </w:rPr>
      </w:pPr>
    </w:p>
    <w:p w14:paraId="745CEB39" w14:textId="77777777" w:rsidR="006D5EBA" w:rsidRDefault="006D5EBA">
      <w:pPr>
        <w:pStyle w:val="BodyText"/>
        <w:rPr>
          <w:sz w:val="13"/>
        </w:rPr>
        <w:sectPr w:rsidR="006D5EBA">
          <w:pgSz w:w="11910" w:h="16840"/>
          <w:pgMar w:top="1300" w:right="708" w:bottom="280" w:left="708" w:header="425" w:footer="0" w:gutter="0"/>
          <w:cols w:space="720"/>
        </w:sectPr>
      </w:pPr>
    </w:p>
    <w:p w14:paraId="2BB8E065" w14:textId="77777777" w:rsidR="006D5EBA" w:rsidRDefault="00363CC2">
      <w:pPr>
        <w:pStyle w:val="BodyText"/>
        <w:spacing w:before="103" w:line="268" w:lineRule="auto"/>
        <w:ind w:left="85"/>
        <w:rPr>
          <w:position w:val="4"/>
          <w:sz w:val="14"/>
        </w:rPr>
      </w:pPr>
      <w:r>
        <w:rPr>
          <w:color w:val="231F20"/>
          <w:w w:val="85"/>
        </w:rPr>
        <w:t xml:space="preserve">amount of dealer repo financing outstanding has fallen by over </w:t>
      </w:r>
      <w:r>
        <w:rPr>
          <w:color w:val="231F20"/>
        </w:rPr>
        <w:t>10% since 2014.</w:t>
      </w:r>
      <w:r>
        <w:rPr>
          <w:color w:val="231F20"/>
          <w:position w:val="4"/>
          <w:sz w:val="14"/>
        </w:rPr>
        <w:t>(1)</w:t>
      </w:r>
    </w:p>
    <w:p w14:paraId="6E855D47" w14:textId="77777777" w:rsidR="006D5EBA" w:rsidRDefault="006D5EBA">
      <w:pPr>
        <w:pStyle w:val="BodyText"/>
        <w:spacing w:before="27"/>
      </w:pPr>
    </w:p>
    <w:p w14:paraId="0D585DCA" w14:textId="77777777" w:rsidR="006D5EBA" w:rsidRDefault="00363CC2">
      <w:pPr>
        <w:pStyle w:val="BodyText"/>
        <w:spacing w:line="268" w:lineRule="auto"/>
        <w:ind w:left="85" w:right="67"/>
      </w:pPr>
      <w:r>
        <w:rPr>
          <w:color w:val="231F20"/>
          <w:w w:val="90"/>
        </w:rPr>
        <w:t>The cost of borrowing in repo markets has also increased relative</w:t>
      </w:r>
      <w:r>
        <w:rPr>
          <w:color w:val="231F20"/>
          <w:spacing w:val="-8"/>
          <w:w w:val="90"/>
        </w:rPr>
        <w:t xml:space="preserve"> </w:t>
      </w:r>
      <w:r>
        <w:rPr>
          <w:color w:val="231F20"/>
          <w:w w:val="90"/>
        </w:rPr>
        <w:t>to</w:t>
      </w:r>
      <w:r>
        <w:rPr>
          <w:color w:val="231F20"/>
          <w:spacing w:val="-8"/>
          <w:w w:val="90"/>
        </w:rPr>
        <w:t xml:space="preserve"> </w:t>
      </w:r>
      <w:r>
        <w:rPr>
          <w:color w:val="231F20"/>
          <w:w w:val="90"/>
        </w:rPr>
        <w:t>near</w:t>
      </w:r>
      <w:r>
        <w:rPr>
          <w:color w:val="231F20"/>
          <w:spacing w:val="-8"/>
          <w:w w:val="90"/>
        </w:rPr>
        <w:t xml:space="preserve"> </w:t>
      </w:r>
      <w:r>
        <w:rPr>
          <w:color w:val="231F20"/>
          <w:w w:val="90"/>
        </w:rPr>
        <w:t>risk-free</w:t>
      </w:r>
      <w:r>
        <w:rPr>
          <w:color w:val="231F20"/>
          <w:spacing w:val="-8"/>
          <w:w w:val="90"/>
        </w:rPr>
        <w:t xml:space="preserve"> </w:t>
      </w:r>
      <w:r>
        <w:rPr>
          <w:color w:val="231F20"/>
          <w:w w:val="90"/>
        </w:rPr>
        <w:t>rates.</w:t>
      </w:r>
      <w:r>
        <w:rPr>
          <w:color w:val="231F20"/>
          <w:spacing w:val="34"/>
        </w:rPr>
        <w:t xml:space="preserve"> </w:t>
      </w:r>
      <w:r>
        <w:rPr>
          <w:color w:val="231F20"/>
          <w:w w:val="90"/>
        </w:rPr>
        <w:t>Since</w:t>
      </w:r>
      <w:r>
        <w:rPr>
          <w:color w:val="231F20"/>
          <w:spacing w:val="-8"/>
          <w:w w:val="90"/>
        </w:rPr>
        <w:t xml:space="preserve"> </w:t>
      </w:r>
      <w:r>
        <w:rPr>
          <w:color w:val="231F20"/>
          <w:w w:val="90"/>
        </w:rPr>
        <w:t>the</w:t>
      </w:r>
      <w:r>
        <w:rPr>
          <w:color w:val="231F20"/>
          <w:spacing w:val="-8"/>
          <w:w w:val="90"/>
        </w:rPr>
        <w:t xml:space="preserve"> </w:t>
      </w:r>
      <w:r>
        <w:rPr>
          <w:color w:val="231F20"/>
          <w:w w:val="90"/>
        </w:rPr>
        <w:t>start</w:t>
      </w:r>
      <w:r>
        <w:rPr>
          <w:color w:val="231F20"/>
          <w:spacing w:val="-8"/>
          <w:w w:val="90"/>
        </w:rPr>
        <w:t xml:space="preserve"> </w:t>
      </w:r>
      <w:r>
        <w:rPr>
          <w:color w:val="231F20"/>
          <w:w w:val="90"/>
        </w:rPr>
        <w:t>of</w:t>
      </w:r>
      <w:r>
        <w:rPr>
          <w:color w:val="231F20"/>
          <w:spacing w:val="-8"/>
          <w:w w:val="90"/>
        </w:rPr>
        <w:t xml:space="preserve"> </w:t>
      </w:r>
      <w:r>
        <w:rPr>
          <w:color w:val="231F20"/>
          <w:w w:val="90"/>
        </w:rPr>
        <w:t>2015,</w:t>
      </w:r>
      <w:r>
        <w:rPr>
          <w:color w:val="231F20"/>
          <w:spacing w:val="-8"/>
          <w:w w:val="90"/>
        </w:rPr>
        <w:t xml:space="preserve"> </w:t>
      </w:r>
      <w:r>
        <w:rPr>
          <w:color w:val="231F20"/>
          <w:w w:val="90"/>
        </w:rPr>
        <w:t>the spread between three-month government bond repo and three-month overnight indexed swap rates has roughly doubled in sterling and dollar markets (Chart C).</w:t>
      </w:r>
      <w:r>
        <w:rPr>
          <w:color w:val="231F20"/>
          <w:spacing w:val="40"/>
        </w:rPr>
        <w:t xml:space="preserve"> </w:t>
      </w:r>
      <w:r>
        <w:rPr>
          <w:color w:val="231F20"/>
          <w:w w:val="90"/>
        </w:rPr>
        <w:t xml:space="preserve">Market </w:t>
      </w:r>
      <w:r>
        <w:rPr>
          <w:color w:val="231F20"/>
          <w:w w:val="85"/>
        </w:rPr>
        <w:t xml:space="preserve">contacts suggest that there is significant variation in the prices </w:t>
      </w:r>
      <w:r>
        <w:rPr>
          <w:color w:val="231F20"/>
          <w:w w:val="90"/>
        </w:rPr>
        <w:t>offered</w:t>
      </w:r>
      <w:r>
        <w:rPr>
          <w:color w:val="231F20"/>
          <w:spacing w:val="-8"/>
          <w:w w:val="90"/>
        </w:rPr>
        <w:t xml:space="preserve"> </w:t>
      </w:r>
      <w:r>
        <w:rPr>
          <w:color w:val="231F20"/>
          <w:w w:val="90"/>
        </w:rPr>
        <w:t>to</w:t>
      </w:r>
      <w:r>
        <w:rPr>
          <w:color w:val="231F20"/>
          <w:spacing w:val="-8"/>
          <w:w w:val="90"/>
        </w:rPr>
        <w:t xml:space="preserve"> </w:t>
      </w:r>
      <w:r>
        <w:rPr>
          <w:color w:val="231F20"/>
          <w:w w:val="90"/>
        </w:rPr>
        <w:t>different</w:t>
      </w:r>
      <w:r>
        <w:rPr>
          <w:color w:val="231F20"/>
          <w:spacing w:val="-8"/>
          <w:w w:val="90"/>
        </w:rPr>
        <w:t xml:space="preserve"> </w:t>
      </w:r>
      <w:r>
        <w:rPr>
          <w:color w:val="231F20"/>
          <w:w w:val="90"/>
        </w:rPr>
        <w:t>clients,</w:t>
      </w:r>
      <w:r>
        <w:rPr>
          <w:color w:val="231F20"/>
          <w:spacing w:val="-8"/>
          <w:w w:val="90"/>
        </w:rPr>
        <w:t xml:space="preserve"> </w:t>
      </w:r>
      <w:r>
        <w:rPr>
          <w:color w:val="231F20"/>
          <w:w w:val="90"/>
        </w:rPr>
        <w:t>with</w:t>
      </w:r>
      <w:r>
        <w:rPr>
          <w:color w:val="231F20"/>
          <w:spacing w:val="-8"/>
          <w:w w:val="90"/>
        </w:rPr>
        <w:t xml:space="preserve"> </w:t>
      </w:r>
      <w:r>
        <w:rPr>
          <w:color w:val="231F20"/>
          <w:w w:val="90"/>
        </w:rPr>
        <w:t>smaller</w:t>
      </w:r>
      <w:r>
        <w:rPr>
          <w:color w:val="231F20"/>
          <w:spacing w:val="-8"/>
          <w:w w:val="90"/>
        </w:rPr>
        <w:t xml:space="preserve"> </w:t>
      </w:r>
      <w:r>
        <w:rPr>
          <w:color w:val="231F20"/>
          <w:w w:val="90"/>
        </w:rPr>
        <w:t>increases</w:t>
      </w:r>
      <w:r>
        <w:rPr>
          <w:color w:val="231F20"/>
          <w:spacing w:val="-8"/>
          <w:w w:val="90"/>
        </w:rPr>
        <w:t xml:space="preserve"> </w:t>
      </w:r>
      <w:r>
        <w:rPr>
          <w:color w:val="231F20"/>
          <w:w w:val="90"/>
        </w:rPr>
        <w:t>for</w:t>
      </w:r>
      <w:r>
        <w:rPr>
          <w:color w:val="231F20"/>
          <w:spacing w:val="-9"/>
          <w:w w:val="90"/>
        </w:rPr>
        <w:t xml:space="preserve"> </w:t>
      </w:r>
      <w:r>
        <w:rPr>
          <w:color w:val="231F20"/>
          <w:w w:val="90"/>
        </w:rPr>
        <w:t xml:space="preserve">clients </w:t>
      </w:r>
      <w:r>
        <w:rPr>
          <w:color w:val="231F20"/>
          <w:w w:val="85"/>
        </w:rPr>
        <w:t>who use other services provided by dealers.</w:t>
      </w:r>
      <w:r>
        <w:rPr>
          <w:color w:val="231F20"/>
          <w:spacing w:val="40"/>
        </w:rPr>
        <w:t xml:space="preserve"> </w:t>
      </w:r>
      <w:r>
        <w:rPr>
          <w:color w:val="231F20"/>
          <w:w w:val="85"/>
        </w:rPr>
        <w:t xml:space="preserve">Pricing also varies </w:t>
      </w:r>
      <w:r>
        <w:rPr>
          <w:color w:val="231F20"/>
          <w:w w:val="90"/>
        </w:rPr>
        <w:t>according to the maturity of repo contracts.</w:t>
      </w:r>
    </w:p>
    <w:p w14:paraId="1212BE91" w14:textId="77777777" w:rsidR="006D5EBA" w:rsidRDefault="00363CC2">
      <w:pPr>
        <w:pStyle w:val="BodyText"/>
        <w:spacing w:before="5"/>
      </w:pPr>
      <w:r>
        <w:rPr>
          <w:noProof/>
        </w:rPr>
        <mc:AlternateContent>
          <mc:Choice Requires="wps">
            <w:drawing>
              <wp:anchor distT="0" distB="0" distL="0" distR="0" simplePos="0" relativeHeight="487676928" behindDoc="1" locked="0" layoutInCell="1" allowOverlap="1" wp14:anchorId="268C2369" wp14:editId="69374304">
                <wp:simplePos x="0" y="0"/>
                <wp:positionH relativeFrom="page">
                  <wp:posOffset>514464</wp:posOffset>
                </wp:positionH>
                <wp:positionV relativeFrom="paragraph">
                  <wp:posOffset>166317</wp:posOffset>
                </wp:positionV>
                <wp:extent cx="2736215" cy="1270"/>
                <wp:effectExtent l="0" t="0" r="0" b="0"/>
                <wp:wrapTopAndBottom/>
                <wp:docPr id="1299" name="Graphic 1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E9EA9FB" id="Graphic 1299" o:spid="_x0000_s1026" style="position:absolute;margin-left:40.5pt;margin-top:13.1pt;width:215.45pt;height:.1pt;z-index:-1563955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" path="m,l2735999,e" filled="f" strokecolor="#751c66" strokeweight=".7pt">
                <v:path arrowok="t"/>
                <w10:wrap type="topAndBottom" anchorx="page"/>
              </v:shape>
            </w:pict>
          </mc:Fallback>
        </mc:AlternateContent>
      </w:r>
    </w:p>
    <w:p w14:paraId="74256C48" w14:textId="77777777" w:rsidR="006D5EBA" w:rsidRDefault="00363CC2">
      <w:pPr>
        <w:spacing w:before="86" w:line="259" w:lineRule="auto"/>
        <w:ind w:left="102" w:right="845"/>
        <w:rPr>
          <w:position w:val="4"/>
          <w:sz w:val="12"/>
        </w:rPr>
      </w:pPr>
      <w:r>
        <w:rPr>
          <w:b/>
          <w:color w:val="751C66"/>
          <w:sz w:val="18"/>
        </w:rPr>
        <w:t>Chart</w:t>
      </w:r>
      <w:r>
        <w:rPr>
          <w:b/>
          <w:color w:val="751C66"/>
          <w:spacing w:val="-12"/>
          <w:sz w:val="18"/>
        </w:rPr>
        <w:t xml:space="preserve"> </w:t>
      </w:r>
      <w:r>
        <w:rPr>
          <w:b/>
          <w:color w:val="751C66"/>
          <w:sz w:val="18"/>
        </w:rPr>
        <w:t>C</w:t>
      </w:r>
      <w:r>
        <w:rPr>
          <w:b/>
          <w:color w:val="751C66"/>
          <w:spacing w:val="34"/>
          <w:sz w:val="18"/>
        </w:rPr>
        <w:t xml:space="preserve"> </w:t>
      </w:r>
      <w:r>
        <w:rPr>
          <w:color w:val="231F20"/>
          <w:sz w:val="18"/>
        </w:rPr>
        <w:t>Three-month</w:t>
      </w:r>
      <w:r>
        <w:rPr>
          <w:color w:val="231F20"/>
          <w:spacing w:val="-10"/>
          <w:sz w:val="18"/>
        </w:rPr>
        <w:t xml:space="preserve"> </w:t>
      </w:r>
      <w:r>
        <w:rPr>
          <w:color w:val="231F20"/>
          <w:sz w:val="18"/>
        </w:rPr>
        <w:t>gilt</w:t>
      </w:r>
      <w:r>
        <w:rPr>
          <w:color w:val="231F20"/>
          <w:spacing w:val="-10"/>
          <w:sz w:val="18"/>
        </w:rPr>
        <w:t xml:space="preserve"> </w:t>
      </w:r>
      <w:r>
        <w:rPr>
          <w:color w:val="231F20"/>
          <w:sz w:val="18"/>
        </w:rPr>
        <w:t>and</w:t>
      </w:r>
      <w:r>
        <w:rPr>
          <w:color w:val="231F20"/>
          <w:spacing w:val="-10"/>
          <w:sz w:val="18"/>
        </w:rPr>
        <w:t xml:space="preserve"> </w:t>
      </w:r>
      <w:r>
        <w:rPr>
          <w:color w:val="231F20"/>
          <w:sz w:val="18"/>
        </w:rPr>
        <w:t>US</w:t>
      </w:r>
      <w:r>
        <w:rPr>
          <w:color w:val="231F20"/>
          <w:spacing w:val="-10"/>
          <w:sz w:val="18"/>
        </w:rPr>
        <w:t xml:space="preserve"> </w:t>
      </w:r>
      <w:r>
        <w:rPr>
          <w:color w:val="231F20"/>
          <w:sz w:val="18"/>
        </w:rPr>
        <w:t>Treasury</w:t>
      </w:r>
      <w:r>
        <w:rPr>
          <w:color w:val="231F20"/>
          <w:spacing w:val="-10"/>
          <w:sz w:val="18"/>
        </w:rPr>
        <w:t xml:space="preserve"> </w:t>
      </w:r>
      <w:r>
        <w:rPr>
          <w:color w:val="231F20"/>
          <w:sz w:val="18"/>
        </w:rPr>
        <w:t xml:space="preserve">repo </w:t>
      </w:r>
      <w:r>
        <w:rPr>
          <w:color w:val="231F20"/>
          <w:spacing w:val="-4"/>
          <w:sz w:val="18"/>
        </w:rPr>
        <w:t>rates</w:t>
      </w:r>
      <w:r>
        <w:rPr>
          <w:color w:val="231F20"/>
          <w:spacing w:val="-12"/>
          <w:sz w:val="18"/>
        </w:rPr>
        <w:t xml:space="preserve"> </w:t>
      </w:r>
      <w:r>
        <w:rPr>
          <w:color w:val="231F20"/>
          <w:spacing w:val="-4"/>
          <w:sz w:val="18"/>
        </w:rPr>
        <w:t>minus</w:t>
      </w:r>
      <w:r>
        <w:rPr>
          <w:color w:val="231F20"/>
          <w:spacing w:val="-12"/>
          <w:sz w:val="18"/>
        </w:rPr>
        <w:t xml:space="preserve"> </w:t>
      </w:r>
      <w:r>
        <w:rPr>
          <w:color w:val="231F20"/>
          <w:spacing w:val="-4"/>
          <w:sz w:val="18"/>
        </w:rPr>
        <w:t>three-month</w:t>
      </w:r>
      <w:r>
        <w:rPr>
          <w:color w:val="231F20"/>
          <w:spacing w:val="-12"/>
          <w:sz w:val="18"/>
        </w:rPr>
        <w:t xml:space="preserve"> </w:t>
      </w:r>
      <w:r>
        <w:rPr>
          <w:color w:val="231F20"/>
          <w:spacing w:val="-4"/>
          <w:sz w:val="18"/>
        </w:rPr>
        <w:t>sterling</w:t>
      </w:r>
      <w:r>
        <w:rPr>
          <w:color w:val="231F20"/>
          <w:spacing w:val="-12"/>
          <w:sz w:val="18"/>
        </w:rPr>
        <w:t xml:space="preserve"> </w:t>
      </w:r>
      <w:r>
        <w:rPr>
          <w:color w:val="231F20"/>
          <w:spacing w:val="-4"/>
          <w:sz w:val="18"/>
        </w:rPr>
        <w:t>and</w:t>
      </w:r>
      <w:r>
        <w:rPr>
          <w:color w:val="231F20"/>
          <w:spacing w:val="-12"/>
          <w:sz w:val="18"/>
        </w:rPr>
        <w:t xml:space="preserve"> </w:t>
      </w:r>
      <w:r>
        <w:rPr>
          <w:color w:val="231F20"/>
          <w:spacing w:val="-4"/>
          <w:sz w:val="18"/>
        </w:rPr>
        <w:t>US</w:t>
      </w:r>
      <w:r>
        <w:rPr>
          <w:color w:val="231F20"/>
          <w:spacing w:val="-12"/>
          <w:sz w:val="18"/>
        </w:rPr>
        <w:t xml:space="preserve"> </w:t>
      </w:r>
      <w:r>
        <w:rPr>
          <w:color w:val="231F20"/>
          <w:spacing w:val="-4"/>
          <w:sz w:val="18"/>
        </w:rPr>
        <w:t>dollar</w:t>
      </w:r>
      <w:r>
        <w:rPr>
          <w:color w:val="231F20"/>
          <w:spacing w:val="-12"/>
          <w:sz w:val="18"/>
        </w:rPr>
        <w:t xml:space="preserve"> </w:t>
      </w:r>
      <w:r>
        <w:rPr>
          <w:color w:val="231F20"/>
          <w:spacing w:val="-4"/>
          <w:sz w:val="18"/>
        </w:rPr>
        <w:t xml:space="preserve">OIS </w:t>
      </w:r>
      <w:r>
        <w:rPr>
          <w:color w:val="231F20"/>
          <w:spacing w:val="-2"/>
          <w:sz w:val="18"/>
        </w:rPr>
        <w:t>rates</w:t>
      </w:r>
      <w:r>
        <w:rPr>
          <w:color w:val="231F20"/>
          <w:spacing w:val="-2"/>
          <w:position w:val="4"/>
          <w:sz w:val="12"/>
        </w:rPr>
        <w:t>(a)</w:t>
      </w:r>
    </w:p>
    <w:p w14:paraId="5AB7FB6B" w14:textId="77777777" w:rsidR="006D5EBA" w:rsidRDefault="00363CC2">
      <w:pPr>
        <w:spacing w:before="18" w:line="120" w:lineRule="exact"/>
        <w:ind w:left="3236"/>
        <w:rPr>
          <w:sz w:val="12"/>
        </w:rPr>
      </w:pPr>
      <w:r>
        <w:rPr>
          <w:color w:val="231F20"/>
          <w:w w:val="85"/>
          <w:sz w:val="12"/>
        </w:rPr>
        <w:t>Basis</w:t>
      </w:r>
      <w:r>
        <w:rPr>
          <w:color w:val="231F20"/>
          <w:spacing w:val="2"/>
          <w:sz w:val="12"/>
        </w:rPr>
        <w:t xml:space="preserve"> </w:t>
      </w:r>
      <w:r>
        <w:rPr>
          <w:color w:val="231F20"/>
          <w:spacing w:val="-2"/>
          <w:sz w:val="12"/>
        </w:rPr>
        <w:t>points</w:t>
      </w:r>
    </w:p>
    <w:p w14:paraId="5F351C0C" w14:textId="77777777" w:rsidR="006D5EBA" w:rsidRDefault="00363CC2">
      <w:pPr>
        <w:spacing w:line="120" w:lineRule="exact"/>
        <w:ind w:left="3840"/>
        <w:rPr>
          <w:sz w:val="12"/>
        </w:rPr>
      </w:pPr>
      <w:r>
        <w:rPr>
          <w:noProof/>
          <w:sz w:val="12"/>
        </w:rPr>
        <mc:AlternateContent>
          <mc:Choice Requires="wpg">
            <w:drawing>
              <wp:anchor distT="0" distB="0" distL="0" distR="0" simplePos="0" relativeHeight="482528256" behindDoc="1" locked="0" layoutInCell="1" allowOverlap="1" wp14:anchorId="0812E26C" wp14:editId="57850746">
                <wp:simplePos x="0" y="0"/>
                <wp:positionH relativeFrom="page">
                  <wp:posOffset>514464</wp:posOffset>
                </wp:positionH>
                <wp:positionV relativeFrom="paragraph">
                  <wp:posOffset>29052</wp:posOffset>
                </wp:positionV>
                <wp:extent cx="2346960" cy="1806575"/>
                <wp:effectExtent l="0" t="0" r="0" b="0"/>
                <wp:wrapNone/>
                <wp:docPr id="1300" name="Group 1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301" name="Graphic 1301"/>
                        <wps:cNvSpPr/>
                        <wps:spPr>
                          <a:xfrm>
                            <a:off x="2274697" y="358687"/>
                            <a:ext cx="72390" cy="1092200"/>
                          </a:xfrm>
                          <a:custGeom>
                            <a:avLst/>
                            <a:gdLst/>
                            <a:ahLst/>
                            <a:cxnLst/>
                            <a:rect l="l" t="t" r="r" b="b"/>
                            <a:pathLst>
                              <a:path w="72390" h="1092200">
                                <a:moveTo>
                                  <a:pt x="0" y="1092194"/>
                                </a:moveTo>
                                <a:lnTo>
                                  <a:pt x="71996" y="1092194"/>
                                </a:lnTo>
                              </a:path>
                              <a:path w="72390" h="1092200">
                                <a:moveTo>
                                  <a:pt x="0" y="723901"/>
                                </a:moveTo>
                                <a:lnTo>
                                  <a:pt x="71996" y="723901"/>
                                </a:lnTo>
                              </a:path>
                              <a:path w="72390" h="1092200">
                                <a:moveTo>
                                  <a:pt x="0" y="368301"/>
                                </a:moveTo>
                                <a:lnTo>
                                  <a:pt x="71996" y="368301"/>
                                </a:lnTo>
                              </a:path>
                              <a:path w="72390" h="109220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302" name="Graphic 1302"/>
                        <wps:cNvSpPr/>
                        <wps:spPr>
                          <a:xfrm>
                            <a:off x="113445" y="1452838"/>
                            <a:ext cx="2115185" cy="1270"/>
                          </a:xfrm>
                          <a:custGeom>
                            <a:avLst/>
                            <a:gdLst/>
                            <a:ahLst/>
                            <a:cxnLst/>
                            <a:rect l="l" t="t" r="r" b="b"/>
                            <a:pathLst>
                              <a:path w="2115185">
                                <a:moveTo>
                                  <a:pt x="0" y="0"/>
                                </a:moveTo>
                                <a:lnTo>
                                  <a:pt x="2114769" y="0"/>
                                </a:lnTo>
                              </a:path>
                            </a:pathLst>
                          </a:custGeom>
                          <a:ln w="6350">
                            <a:solidFill>
                              <a:srgbClr val="231F20"/>
                            </a:solidFill>
                            <a:prstDash val="solid"/>
                          </a:ln>
                        </wps:spPr>
                        <wps:bodyPr wrap="square" lIns="0" tIns="0" rIns="0" bIns="0" rtlCol="0">
                          <a:prstTxWarp prst="textNoShape">
                            <a:avLst/>
                          </a:prstTxWarp>
                          <a:noAutofit/>
                        </wps:bodyPr>
                      </wps:wsp>
                      <wps:wsp>
                        <wps:cNvPr id="1303" name="Graphic 1303"/>
                        <wps:cNvSpPr/>
                        <wps:spPr>
                          <a:xfrm>
                            <a:off x="112334" y="1730028"/>
                            <a:ext cx="1955800" cy="72390"/>
                          </a:xfrm>
                          <a:custGeom>
                            <a:avLst/>
                            <a:gdLst/>
                            <a:ahLst/>
                            <a:cxnLst/>
                            <a:rect l="l" t="t" r="r" b="b"/>
                            <a:pathLst>
                              <a:path w="1955800" h="72390">
                                <a:moveTo>
                                  <a:pt x="0" y="0"/>
                                </a:moveTo>
                                <a:lnTo>
                                  <a:pt x="0" y="72009"/>
                                </a:lnTo>
                              </a:path>
                              <a:path w="1955800" h="72390">
                                <a:moveTo>
                                  <a:pt x="326231" y="0"/>
                                </a:moveTo>
                                <a:lnTo>
                                  <a:pt x="326231" y="72009"/>
                                </a:lnTo>
                              </a:path>
                              <a:path w="1955800" h="72390">
                                <a:moveTo>
                                  <a:pt x="652462" y="0"/>
                                </a:moveTo>
                                <a:lnTo>
                                  <a:pt x="652462" y="72009"/>
                                </a:lnTo>
                              </a:path>
                              <a:path w="1955800" h="72390">
                                <a:moveTo>
                                  <a:pt x="978687" y="0"/>
                                </a:moveTo>
                                <a:lnTo>
                                  <a:pt x="978687" y="72009"/>
                                </a:lnTo>
                              </a:path>
                              <a:path w="1955800" h="72390">
                                <a:moveTo>
                                  <a:pt x="1304922" y="0"/>
                                </a:moveTo>
                                <a:lnTo>
                                  <a:pt x="1304922" y="72009"/>
                                </a:lnTo>
                              </a:path>
                              <a:path w="1955800" h="72390">
                                <a:moveTo>
                                  <a:pt x="1631147" y="0"/>
                                </a:moveTo>
                                <a:lnTo>
                                  <a:pt x="1631147" y="72009"/>
                                </a:lnTo>
                              </a:path>
                              <a:path w="1955800" h="72390">
                                <a:moveTo>
                                  <a:pt x="1955340" y="0"/>
                                </a:moveTo>
                                <a:lnTo>
                                  <a:pt x="1955340" y="72009"/>
                                </a:lnTo>
                              </a:path>
                            </a:pathLst>
                          </a:custGeom>
                          <a:ln w="6350">
                            <a:solidFill>
                              <a:srgbClr val="231F20"/>
                            </a:solidFill>
                            <a:prstDash val="solid"/>
                          </a:ln>
                        </wps:spPr>
                        <wps:bodyPr wrap="square" lIns="0" tIns="0" rIns="0" bIns="0" rtlCol="0">
                          <a:prstTxWarp prst="textNoShape">
                            <a:avLst/>
                          </a:prstTxWarp>
                          <a:noAutofit/>
                        </wps:bodyPr>
                      </wps:wsp>
                      <wps:wsp>
                        <wps:cNvPr id="1304" name="Graphic 1304"/>
                        <wps:cNvSpPr/>
                        <wps:spPr>
                          <a:xfrm>
                            <a:off x="112334" y="1082588"/>
                            <a:ext cx="163195" cy="101600"/>
                          </a:xfrm>
                          <a:custGeom>
                            <a:avLst/>
                            <a:gdLst/>
                            <a:ahLst/>
                            <a:cxnLst/>
                            <a:rect l="l" t="t" r="r" b="b"/>
                            <a:pathLst>
                              <a:path w="163195" h="101600">
                                <a:moveTo>
                                  <a:pt x="0" y="88900"/>
                                </a:moveTo>
                                <a:lnTo>
                                  <a:pt x="20389" y="88900"/>
                                </a:lnTo>
                              </a:path>
                              <a:path w="163195" h="101600">
                                <a:moveTo>
                                  <a:pt x="20389" y="88900"/>
                                </a:moveTo>
                                <a:lnTo>
                                  <a:pt x="20389" y="76200"/>
                                </a:lnTo>
                              </a:path>
                              <a:path w="163195" h="101600">
                                <a:moveTo>
                                  <a:pt x="20389" y="76200"/>
                                </a:moveTo>
                                <a:lnTo>
                                  <a:pt x="30584" y="63500"/>
                                </a:lnTo>
                              </a:path>
                              <a:path w="163195" h="101600">
                                <a:moveTo>
                                  <a:pt x="30584" y="63500"/>
                                </a:moveTo>
                                <a:lnTo>
                                  <a:pt x="40779" y="50800"/>
                                </a:lnTo>
                              </a:path>
                              <a:path w="163195" h="101600">
                                <a:moveTo>
                                  <a:pt x="40779" y="50800"/>
                                </a:moveTo>
                                <a:lnTo>
                                  <a:pt x="40779" y="38100"/>
                                </a:lnTo>
                              </a:path>
                              <a:path w="163195" h="101600">
                                <a:moveTo>
                                  <a:pt x="40779" y="38100"/>
                                </a:moveTo>
                                <a:lnTo>
                                  <a:pt x="50973" y="25400"/>
                                </a:lnTo>
                              </a:path>
                              <a:path w="163195" h="101600">
                                <a:moveTo>
                                  <a:pt x="50973" y="25400"/>
                                </a:moveTo>
                                <a:lnTo>
                                  <a:pt x="61168" y="12700"/>
                                </a:lnTo>
                              </a:path>
                              <a:path w="163195" h="101600">
                                <a:moveTo>
                                  <a:pt x="61168" y="12700"/>
                                </a:moveTo>
                                <a:lnTo>
                                  <a:pt x="71363" y="0"/>
                                </a:lnTo>
                              </a:path>
                              <a:path w="163195" h="101600">
                                <a:moveTo>
                                  <a:pt x="71363" y="0"/>
                                </a:moveTo>
                                <a:lnTo>
                                  <a:pt x="81558" y="0"/>
                                </a:lnTo>
                              </a:path>
                              <a:path w="163195" h="101600">
                                <a:moveTo>
                                  <a:pt x="81558" y="0"/>
                                </a:moveTo>
                                <a:lnTo>
                                  <a:pt x="91752" y="12700"/>
                                </a:lnTo>
                              </a:path>
                              <a:path w="163195" h="101600">
                                <a:moveTo>
                                  <a:pt x="91752" y="12700"/>
                                </a:moveTo>
                                <a:lnTo>
                                  <a:pt x="101947" y="38100"/>
                                </a:lnTo>
                              </a:path>
                              <a:path w="163195" h="101600">
                                <a:moveTo>
                                  <a:pt x="101947" y="38100"/>
                                </a:moveTo>
                                <a:lnTo>
                                  <a:pt x="112142" y="50800"/>
                                </a:lnTo>
                              </a:path>
                              <a:path w="163195" h="101600">
                                <a:moveTo>
                                  <a:pt x="112142" y="50800"/>
                                </a:moveTo>
                                <a:lnTo>
                                  <a:pt x="122336" y="63500"/>
                                </a:lnTo>
                              </a:path>
                              <a:path w="163195" h="101600">
                                <a:moveTo>
                                  <a:pt x="122336" y="63500"/>
                                </a:moveTo>
                                <a:lnTo>
                                  <a:pt x="132532" y="76200"/>
                                </a:lnTo>
                              </a:path>
                              <a:path w="163195" h="101600">
                                <a:moveTo>
                                  <a:pt x="132532" y="76200"/>
                                </a:moveTo>
                                <a:lnTo>
                                  <a:pt x="132532" y="88900"/>
                                </a:lnTo>
                              </a:path>
                              <a:path w="163195" h="101600">
                                <a:moveTo>
                                  <a:pt x="132532" y="88900"/>
                                </a:moveTo>
                                <a:lnTo>
                                  <a:pt x="152920" y="88900"/>
                                </a:lnTo>
                              </a:path>
                              <a:path w="163195" h="101600">
                                <a:moveTo>
                                  <a:pt x="152920" y="88900"/>
                                </a:moveTo>
                                <a:lnTo>
                                  <a:pt x="163116" y="101593"/>
                                </a:lnTo>
                              </a:path>
                            </a:pathLst>
                          </a:custGeom>
                          <a:ln w="12700">
                            <a:solidFill>
                              <a:srgbClr val="00568B"/>
                            </a:solidFill>
                            <a:prstDash val="solid"/>
                          </a:ln>
                        </wps:spPr>
                        <wps:bodyPr wrap="square" lIns="0" tIns="0" rIns="0" bIns="0" rtlCol="0">
                          <a:prstTxWarp prst="textNoShape">
                            <a:avLst/>
                          </a:prstTxWarp>
                          <a:noAutofit/>
                        </wps:bodyPr>
                      </wps:wsp>
                      <wps:wsp>
                        <wps:cNvPr id="1305" name="Graphic 1305"/>
                        <wps:cNvSpPr/>
                        <wps:spPr>
                          <a:xfrm>
                            <a:off x="275450" y="1177840"/>
                            <a:ext cx="41275" cy="12700"/>
                          </a:xfrm>
                          <a:custGeom>
                            <a:avLst/>
                            <a:gdLst/>
                            <a:ahLst/>
                            <a:cxnLst/>
                            <a:rect l="l" t="t" r="r" b="b"/>
                            <a:pathLst>
                              <a:path w="41275" h="12700">
                                <a:moveTo>
                                  <a:pt x="40767" y="0"/>
                                </a:moveTo>
                                <a:lnTo>
                                  <a:pt x="30581" y="0"/>
                                </a:lnTo>
                                <a:lnTo>
                                  <a:pt x="20383" y="0"/>
                                </a:lnTo>
                                <a:lnTo>
                                  <a:pt x="10185" y="0"/>
                                </a:lnTo>
                                <a:lnTo>
                                  <a:pt x="0" y="0"/>
                                </a:lnTo>
                                <a:lnTo>
                                  <a:pt x="0" y="12700"/>
                                </a:lnTo>
                                <a:lnTo>
                                  <a:pt x="10185" y="12700"/>
                                </a:lnTo>
                                <a:lnTo>
                                  <a:pt x="20383" y="12700"/>
                                </a:lnTo>
                                <a:lnTo>
                                  <a:pt x="30581" y="12700"/>
                                </a:lnTo>
                                <a:lnTo>
                                  <a:pt x="40767" y="12700"/>
                                </a:lnTo>
                                <a:lnTo>
                                  <a:pt x="40767" y="0"/>
                                </a:lnTo>
                                <a:close/>
                              </a:path>
                            </a:pathLst>
                          </a:custGeom>
                          <a:solidFill>
                            <a:srgbClr val="00568B"/>
                          </a:solidFill>
                        </wps:spPr>
                        <wps:bodyPr wrap="square" lIns="0" tIns="0" rIns="0" bIns="0" rtlCol="0">
                          <a:prstTxWarp prst="textNoShape">
                            <a:avLst/>
                          </a:prstTxWarp>
                          <a:noAutofit/>
                        </wps:bodyPr>
                      </wps:wsp>
                      <wps:wsp>
                        <wps:cNvPr id="1306" name="Graphic 1306"/>
                        <wps:cNvSpPr/>
                        <wps:spPr>
                          <a:xfrm>
                            <a:off x="316228" y="1171488"/>
                            <a:ext cx="31115" cy="12700"/>
                          </a:xfrm>
                          <a:custGeom>
                            <a:avLst/>
                            <a:gdLst/>
                            <a:ahLst/>
                            <a:cxnLst/>
                            <a:rect l="l" t="t" r="r" b="b"/>
                            <a:pathLst>
                              <a:path w="31115" h="12700">
                                <a:moveTo>
                                  <a:pt x="0" y="12693"/>
                                </a:moveTo>
                                <a:lnTo>
                                  <a:pt x="20389" y="0"/>
                                </a:lnTo>
                              </a:path>
                              <a:path w="31115" h="12700">
                                <a:moveTo>
                                  <a:pt x="20389" y="0"/>
                                </a:moveTo>
                                <a:lnTo>
                                  <a:pt x="30584" y="12693"/>
                                </a:lnTo>
                              </a:path>
                            </a:pathLst>
                          </a:custGeom>
                          <a:ln w="12700">
                            <a:solidFill>
                              <a:srgbClr val="00568B"/>
                            </a:solidFill>
                            <a:prstDash val="solid"/>
                          </a:ln>
                        </wps:spPr>
                        <wps:bodyPr wrap="square" lIns="0" tIns="0" rIns="0" bIns="0" rtlCol="0">
                          <a:prstTxWarp prst="textNoShape">
                            <a:avLst/>
                          </a:prstTxWarp>
                          <a:noAutofit/>
                        </wps:bodyPr>
                      </wps:wsp>
                      <wps:wsp>
                        <wps:cNvPr id="1307" name="Graphic 1307"/>
                        <wps:cNvSpPr/>
                        <wps:spPr>
                          <a:xfrm>
                            <a:off x="346811" y="1177840"/>
                            <a:ext cx="20955" cy="12700"/>
                          </a:xfrm>
                          <a:custGeom>
                            <a:avLst/>
                            <a:gdLst/>
                            <a:ahLst/>
                            <a:cxnLst/>
                            <a:rect l="l" t="t" r="r" b="b"/>
                            <a:pathLst>
                              <a:path w="20955" h="12700">
                                <a:moveTo>
                                  <a:pt x="20383" y="0"/>
                                </a:moveTo>
                                <a:lnTo>
                                  <a:pt x="10185" y="0"/>
                                </a:lnTo>
                                <a:lnTo>
                                  <a:pt x="0" y="0"/>
                                </a:lnTo>
                                <a:lnTo>
                                  <a:pt x="0" y="12700"/>
                                </a:lnTo>
                                <a:lnTo>
                                  <a:pt x="10185" y="12700"/>
                                </a:lnTo>
                                <a:lnTo>
                                  <a:pt x="20383" y="12700"/>
                                </a:lnTo>
                                <a:lnTo>
                                  <a:pt x="20383" y="0"/>
                                </a:lnTo>
                                <a:close/>
                              </a:path>
                            </a:pathLst>
                          </a:custGeom>
                          <a:solidFill>
                            <a:srgbClr val="00568B"/>
                          </a:solidFill>
                        </wps:spPr>
                        <wps:bodyPr wrap="square" lIns="0" tIns="0" rIns="0" bIns="0" rtlCol="0">
                          <a:prstTxWarp prst="textNoShape">
                            <a:avLst/>
                          </a:prstTxWarp>
                          <a:noAutofit/>
                        </wps:bodyPr>
                      </wps:wsp>
                      <wps:wsp>
                        <wps:cNvPr id="1308" name="Graphic 1308"/>
                        <wps:cNvSpPr/>
                        <wps:spPr>
                          <a:xfrm>
                            <a:off x="367202" y="1171488"/>
                            <a:ext cx="31115" cy="12700"/>
                          </a:xfrm>
                          <a:custGeom>
                            <a:avLst/>
                            <a:gdLst/>
                            <a:ahLst/>
                            <a:cxnLst/>
                            <a:rect l="l" t="t" r="r" b="b"/>
                            <a:pathLst>
                              <a:path w="31115" h="12700">
                                <a:moveTo>
                                  <a:pt x="0" y="12693"/>
                                </a:moveTo>
                                <a:lnTo>
                                  <a:pt x="20388" y="12693"/>
                                </a:lnTo>
                              </a:path>
                              <a:path w="31115" h="12700">
                                <a:moveTo>
                                  <a:pt x="20388" y="12693"/>
                                </a:moveTo>
                                <a:lnTo>
                                  <a:pt x="30584" y="0"/>
                                </a:lnTo>
                              </a:path>
                            </a:pathLst>
                          </a:custGeom>
                          <a:ln w="12700">
                            <a:solidFill>
                              <a:srgbClr val="00568B"/>
                            </a:solidFill>
                            <a:prstDash val="solid"/>
                          </a:ln>
                        </wps:spPr>
                        <wps:bodyPr wrap="square" lIns="0" tIns="0" rIns="0" bIns="0" rtlCol="0">
                          <a:prstTxWarp prst="textNoShape">
                            <a:avLst/>
                          </a:prstTxWarp>
                          <a:noAutofit/>
                        </wps:bodyPr>
                      </wps:wsp>
                      <wps:wsp>
                        <wps:cNvPr id="1309" name="Graphic 1309"/>
                        <wps:cNvSpPr/>
                        <wps:spPr>
                          <a:xfrm>
                            <a:off x="397786" y="1165138"/>
                            <a:ext cx="10795" cy="12700"/>
                          </a:xfrm>
                          <a:custGeom>
                            <a:avLst/>
                            <a:gdLst/>
                            <a:ahLst/>
                            <a:cxnLst/>
                            <a:rect l="l" t="t" r="r" b="b"/>
                            <a:pathLst>
                              <a:path w="10795" h="12700">
                                <a:moveTo>
                                  <a:pt x="0" y="12700"/>
                                </a:moveTo>
                                <a:lnTo>
                                  <a:pt x="10194" y="12700"/>
                                </a:lnTo>
                                <a:lnTo>
                                  <a:pt x="10194"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310" name="Graphic 1310"/>
                        <wps:cNvSpPr/>
                        <wps:spPr>
                          <a:xfrm>
                            <a:off x="407981" y="1133388"/>
                            <a:ext cx="112395" cy="127000"/>
                          </a:xfrm>
                          <a:custGeom>
                            <a:avLst/>
                            <a:gdLst/>
                            <a:ahLst/>
                            <a:cxnLst/>
                            <a:rect l="l" t="t" r="r" b="b"/>
                            <a:pathLst>
                              <a:path w="112395" h="127000">
                                <a:moveTo>
                                  <a:pt x="0" y="38100"/>
                                </a:moveTo>
                                <a:lnTo>
                                  <a:pt x="10194" y="25400"/>
                                </a:lnTo>
                              </a:path>
                              <a:path w="112395" h="127000">
                                <a:moveTo>
                                  <a:pt x="10194" y="25400"/>
                                </a:moveTo>
                                <a:lnTo>
                                  <a:pt x="20389" y="12700"/>
                                </a:lnTo>
                              </a:path>
                              <a:path w="112395" h="127000">
                                <a:moveTo>
                                  <a:pt x="20389" y="12700"/>
                                </a:moveTo>
                                <a:lnTo>
                                  <a:pt x="30584" y="0"/>
                                </a:lnTo>
                              </a:path>
                              <a:path w="112395" h="127000">
                                <a:moveTo>
                                  <a:pt x="30584" y="0"/>
                                </a:moveTo>
                                <a:lnTo>
                                  <a:pt x="40778" y="0"/>
                                </a:lnTo>
                              </a:path>
                              <a:path w="112395" h="127000">
                                <a:moveTo>
                                  <a:pt x="40778" y="0"/>
                                </a:moveTo>
                                <a:lnTo>
                                  <a:pt x="50973" y="12700"/>
                                </a:lnTo>
                              </a:path>
                              <a:path w="112395" h="127000">
                                <a:moveTo>
                                  <a:pt x="50973" y="12700"/>
                                </a:moveTo>
                                <a:lnTo>
                                  <a:pt x="61168" y="25400"/>
                                </a:lnTo>
                              </a:path>
                              <a:path w="112395" h="127000">
                                <a:moveTo>
                                  <a:pt x="61168" y="25400"/>
                                </a:moveTo>
                                <a:lnTo>
                                  <a:pt x="71363" y="25400"/>
                                </a:lnTo>
                              </a:path>
                              <a:path w="112395" h="127000">
                                <a:moveTo>
                                  <a:pt x="71363" y="25400"/>
                                </a:moveTo>
                                <a:lnTo>
                                  <a:pt x="81558" y="50793"/>
                                </a:lnTo>
                              </a:path>
                              <a:path w="112395" h="127000">
                                <a:moveTo>
                                  <a:pt x="81558" y="50793"/>
                                </a:moveTo>
                                <a:lnTo>
                                  <a:pt x="81558" y="63493"/>
                                </a:lnTo>
                              </a:path>
                              <a:path w="112395" h="127000">
                                <a:moveTo>
                                  <a:pt x="81558" y="63493"/>
                                </a:moveTo>
                                <a:lnTo>
                                  <a:pt x="91752" y="76193"/>
                                </a:lnTo>
                              </a:path>
                              <a:path w="112395" h="127000">
                                <a:moveTo>
                                  <a:pt x="91752" y="76193"/>
                                </a:moveTo>
                                <a:lnTo>
                                  <a:pt x="101947" y="88893"/>
                                </a:lnTo>
                              </a:path>
                              <a:path w="112395" h="127000">
                                <a:moveTo>
                                  <a:pt x="101947" y="88893"/>
                                </a:moveTo>
                                <a:lnTo>
                                  <a:pt x="101947" y="114293"/>
                                </a:lnTo>
                              </a:path>
                              <a:path w="112395" h="127000">
                                <a:moveTo>
                                  <a:pt x="101947" y="114293"/>
                                </a:moveTo>
                                <a:lnTo>
                                  <a:pt x="112142" y="126993"/>
                                </a:lnTo>
                              </a:path>
                            </a:pathLst>
                          </a:custGeom>
                          <a:ln w="12700">
                            <a:solidFill>
                              <a:srgbClr val="00568B"/>
                            </a:solidFill>
                            <a:prstDash val="solid"/>
                          </a:ln>
                        </wps:spPr>
                        <wps:bodyPr wrap="square" lIns="0" tIns="0" rIns="0" bIns="0" rtlCol="0">
                          <a:prstTxWarp prst="textNoShape">
                            <a:avLst/>
                          </a:prstTxWarp>
                          <a:noAutofit/>
                        </wps:bodyPr>
                      </wps:wsp>
                      <wps:wsp>
                        <wps:cNvPr id="1311" name="Graphic 1311"/>
                        <wps:cNvSpPr/>
                        <wps:spPr>
                          <a:xfrm>
                            <a:off x="513765" y="12603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00568B"/>
                          </a:solidFill>
                        </wps:spPr>
                        <wps:bodyPr wrap="square" lIns="0" tIns="0" rIns="0" bIns="0" rtlCol="0">
                          <a:prstTxWarp prst="textNoShape">
                            <a:avLst/>
                          </a:prstTxWarp>
                          <a:noAutofit/>
                        </wps:bodyPr>
                      </wps:wsp>
                      <wps:wsp>
                        <wps:cNvPr id="1312" name="Graphic 1312"/>
                        <wps:cNvSpPr/>
                        <wps:spPr>
                          <a:xfrm>
                            <a:off x="520123" y="1234982"/>
                            <a:ext cx="102235" cy="50800"/>
                          </a:xfrm>
                          <a:custGeom>
                            <a:avLst/>
                            <a:gdLst/>
                            <a:ahLst/>
                            <a:cxnLst/>
                            <a:rect l="l" t="t" r="r" b="b"/>
                            <a:pathLst>
                              <a:path w="102235" h="50800">
                                <a:moveTo>
                                  <a:pt x="0" y="50800"/>
                                </a:moveTo>
                                <a:lnTo>
                                  <a:pt x="10194" y="38100"/>
                                </a:lnTo>
                              </a:path>
                              <a:path w="102235" h="50800">
                                <a:moveTo>
                                  <a:pt x="10194" y="38100"/>
                                </a:moveTo>
                                <a:lnTo>
                                  <a:pt x="20389" y="25400"/>
                                </a:lnTo>
                              </a:path>
                              <a:path w="102235" h="50800">
                                <a:moveTo>
                                  <a:pt x="20389" y="25400"/>
                                </a:moveTo>
                                <a:lnTo>
                                  <a:pt x="30584" y="12700"/>
                                </a:lnTo>
                              </a:path>
                              <a:path w="102235" h="50800">
                                <a:moveTo>
                                  <a:pt x="30584" y="12700"/>
                                </a:moveTo>
                                <a:lnTo>
                                  <a:pt x="40778" y="25400"/>
                                </a:lnTo>
                              </a:path>
                              <a:path w="102235" h="50800">
                                <a:moveTo>
                                  <a:pt x="40778" y="25400"/>
                                </a:moveTo>
                                <a:lnTo>
                                  <a:pt x="61168" y="25400"/>
                                </a:lnTo>
                              </a:path>
                              <a:path w="102235" h="50800">
                                <a:moveTo>
                                  <a:pt x="61168" y="25400"/>
                                </a:moveTo>
                                <a:lnTo>
                                  <a:pt x="71362" y="25400"/>
                                </a:lnTo>
                              </a:path>
                              <a:path w="102235" h="50800">
                                <a:moveTo>
                                  <a:pt x="71362" y="25400"/>
                                </a:moveTo>
                                <a:lnTo>
                                  <a:pt x="81558" y="12700"/>
                                </a:lnTo>
                              </a:path>
                              <a:path w="102235" h="50800">
                                <a:moveTo>
                                  <a:pt x="81558" y="12700"/>
                                </a:moveTo>
                                <a:lnTo>
                                  <a:pt x="81558" y="0"/>
                                </a:lnTo>
                              </a:path>
                              <a:path w="102235" h="50800">
                                <a:moveTo>
                                  <a:pt x="81558" y="0"/>
                                </a:moveTo>
                                <a:lnTo>
                                  <a:pt x="91752" y="12700"/>
                                </a:lnTo>
                              </a:path>
                              <a:path w="102235" h="50800">
                                <a:moveTo>
                                  <a:pt x="91752" y="12700"/>
                                </a:moveTo>
                                <a:lnTo>
                                  <a:pt x="101946" y="25400"/>
                                </a:lnTo>
                              </a:path>
                            </a:pathLst>
                          </a:custGeom>
                          <a:ln w="12700">
                            <a:solidFill>
                              <a:srgbClr val="00568B"/>
                            </a:solidFill>
                            <a:prstDash val="solid"/>
                          </a:ln>
                        </wps:spPr>
                        <wps:bodyPr wrap="square" lIns="0" tIns="0" rIns="0" bIns="0" rtlCol="0">
                          <a:prstTxWarp prst="textNoShape">
                            <a:avLst/>
                          </a:prstTxWarp>
                          <a:noAutofit/>
                        </wps:bodyPr>
                      </wps:wsp>
                      <wps:wsp>
                        <wps:cNvPr id="1313" name="Graphic 1313"/>
                        <wps:cNvSpPr/>
                        <wps:spPr>
                          <a:xfrm>
                            <a:off x="615708" y="1260390"/>
                            <a:ext cx="27305" cy="19050"/>
                          </a:xfrm>
                          <a:custGeom>
                            <a:avLst/>
                            <a:gdLst/>
                            <a:ahLst/>
                            <a:cxnLst/>
                            <a:rect l="l" t="t" r="r" b="b"/>
                            <a:pathLst>
                              <a:path w="27305" h="19050">
                                <a:moveTo>
                                  <a:pt x="26746" y="6350"/>
                                </a:moveTo>
                                <a:lnTo>
                                  <a:pt x="16548" y="6350"/>
                                </a:lnTo>
                                <a:lnTo>
                                  <a:pt x="12700" y="6350"/>
                                </a:lnTo>
                                <a:lnTo>
                                  <a:pt x="12700" y="0"/>
                                </a:lnTo>
                                <a:lnTo>
                                  <a:pt x="0" y="0"/>
                                </a:lnTo>
                                <a:lnTo>
                                  <a:pt x="0" y="12700"/>
                                </a:lnTo>
                                <a:lnTo>
                                  <a:pt x="6350" y="12700"/>
                                </a:lnTo>
                                <a:lnTo>
                                  <a:pt x="6350" y="19050"/>
                                </a:lnTo>
                                <a:lnTo>
                                  <a:pt x="16548" y="19050"/>
                                </a:lnTo>
                                <a:lnTo>
                                  <a:pt x="26746" y="19050"/>
                                </a:lnTo>
                                <a:lnTo>
                                  <a:pt x="26746" y="6350"/>
                                </a:lnTo>
                                <a:close/>
                              </a:path>
                            </a:pathLst>
                          </a:custGeom>
                          <a:solidFill>
                            <a:srgbClr val="00568B"/>
                          </a:solidFill>
                        </wps:spPr>
                        <wps:bodyPr wrap="square" lIns="0" tIns="0" rIns="0" bIns="0" rtlCol="0">
                          <a:prstTxWarp prst="textNoShape">
                            <a:avLst/>
                          </a:prstTxWarp>
                          <a:noAutofit/>
                        </wps:bodyPr>
                      </wps:wsp>
                      <wps:wsp>
                        <wps:cNvPr id="1314" name="Graphic 1314"/>
                        <wps:cNvSpPr/>
                        <wps:spPr>
                          <a:xfrm>
                            <a:off x="642459" y="1247682"/>
                            <a:ext cx="51435" cy="25400"/>
                          </a:xfrm>
                          <a:custGeom>
                            <a:avLst/>
                            <a:gdLst/>
                            <a:ahLst/>
                            <a:cxnLst/>
                            <a:rect l="l" t="t" r="r" b="b"/>
                            <a:pathLst>
                              <a:path w="51435" h="25400">
                                <a:moveTo>
                                  <a:pt x="0" y="25400"/>
                                </a:moveTo>
                                <a:lnTo>
                                  <a:pt x="20389" y="12700"/>
                                </a:lnTo>
                              </a:path>
                              <a:path w="51435" h="25400">
                                <a:moveTo>
                                  <a:pt x="20389" y="12700"/>
                                </a:moveTo>
                                <a:lnTo>
                                  <a:pt x="30584" y="0"/>
                                </a:lnTo>
                              </a:path>
                              <a:path w="51435" h="25400">
                                <a:moveTo>
                                  <a:pt x="30584" y="0"/>
                                </a:moveTo>
                                <a:lnTo>
                                  <a:pt x="40778" y="12700"/>
                                </a:lnTo>
                              </a:path>
                              <a:path w="51435" h="25400">
                                <a:moveTo>
                                  <a:pt x="40778" y="12700"/>
                                </a:moveTo>
                                <a:lnTo>
                                  <a:pt x="50973" y="25400"/>
                                </a:lnTo>
                              </a:path>
                            </a:pathLst>
                          </a:custGeom>
                          <a:ln w="12700">
                            <a:solidFill>
                              <a:srgbClr val="00568B"/>
                            </a:solidFill>
                            <a:prstDash val="solid"/>
                          </a:ln>
                        </wps:spPr>
                        <wps:bodyPr wrap="square" lIns="0" tIns="0" rIns="0" bIns="0" rtlCol="0">
                          <a:prstTxWarp prst="textNoShape">
                            <a:avLst/>
                          </a:prstTxWarp>
                          <a:noAutofit/>
                        </wps:bodyPr>
                      </wps:wsp>
                      <wps:wsp>
                        <wps:cNvPr id="1315" name="Graphic 1315"/>
                        <wps:cNvSpPr/>
                        <wps:spPr>
                          <a:xfrm>
                            <a:off x="687083" y="1273082"/>
                            <a:ext cx="12700" cy="12700"/>
                          </a:xfrm>
                          <a:custGeom>
                            <a:avLst/>
                            <a:gdLst/>
                            <a:ahLst/>
                            <a:cxnLst/>
                            <a:rect l="l" t="t" r="r" b="b"/>
                            <a:pathLst>
                              <a:path w="12700" h="12700">
                                <a:moveTo>
                                  <a:pt x="0" y="12700"/>
                                </a:moveTo>
                                <a:lnTo>
                                  <a:pt x="12700" y="12700"/>
                                </a:lnTo>
                                <a:lnTo>
                                  <a:pt x="12700"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316" name="Graphic 1316"/>
                        <wps:cNvSpPr/>
                        <wps:spPr>
                          <a:xfrm>
                            <a:off x="693433" y="1285782"/>
                            <a:ext cx="20955" cy="50800"/>
                          </a:xfrm>
                          <a:custGeom>
                            <a:avLst/>
                            <a:gdLst/>
                            <a:ahLst/>
                            <a:cxnLst/>
                            <a:rect l="l" t="t" r="r" b="b"/>
                            <a:pathLst>
                              <a:path w="20955" h="50800">
                                <a:moveTo>
                                  <a:pt x="0" y="0"/>
                                </a:moveTo>
                                <a:lnTo>
                                  <a:pt x="10194" y="25400"/>
                                </a:lnTo>
                              </a:path>
                              <a:path w="20955" h="50800">
                                <a:moveTo>
                                  <a:pt x="10194" y="25400"/>
                                </a:moveTo>
                                <a:lnTo>
                                  <a:pt x="10194" y="38100"/>
                                </a:lnTo>
                              </a:path>
                              <a:path w="20955" h="50800">
                                <a:moveTo>
                                  <a:pt x="10194" y="38100"/>
                                </a:moveTo>
                                <a:lnTo>
                                  <a:pt x="20388" y="50800"/>
                                </a:lnTo>
                              </a:path>
                            </a:pathLst>
                          </a:custGeom>
                          <a:ln w="12700">
                            <a:solidFill>
                              <a:srgbClr val="00568B"/>
                            </a:solidFill>
                            <a:prstDash val="solid"/>
                          </a:ln>
                        </wps:spPr>
                        <wps:bodyPr wrap="square" lIns="0" tIns="0" rIns="0" bIns="0" rtlCol="0">
                          <a:prstTxWarp prst="textNoShape">
                            <a:avLst/>
                          </a:prstTxWarp>
                          <a:noAutofit/>
                        </wps:bodyPr>
                      </wps:wsp>
                      <wps:wsp>
                        <wps:cNvPr id="1317" name="Graphic 1317"/>
                        <wps:cNvSpPr/>
                        <wps:spPr>
                          <a:xfrm>
                            <a:off x="707466" y="13365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00568B"/>
                          </a:solidFill>
                        </wps:spPr>
                        <wps:bodyPr wrap="square" lIns="0" tIns="0" rIns="0" bIns="0" rtlCol="0">
                          <a:prstTxWarp prst="textNoShape">
                            <a:avLst/>
                          </a:prstTxWarp>
                          <a:noAutofit/>
                        </wps:bodyPr>
                      </wps:wsp>
                      <wps:wsp>
                        <wps:cNvPr id="1318" name="Graphic 1318"/>
                        <wps:cNvSpPr/>
                        <wps:spPr>
                          <a:xfrm>
                            <a:off x="713822" y="1361982"/>
                            <a:ext cx="10795" cy="12700"/>
                          </a:xfrm>
                          <a:custGeom>
                            <a:avLst/>
                            <a:gdLst/>
                            <a:ahLst/>
                            <a:cxnLst/>
                            <a:rect l="l" t="t" r="r" b="b"/>
                            <a:pathLst>
                              <a:path w="10795" h="12700">
                                <a:moveTo>
                                  <a:pt x="0" y="0"/>
                                </a:moveTo>
                                <a:lnTo>
                                  <a:pt x="10195" y="12700"/>
                                </a:lnTo>
                              </a:path>
                            </a:pathLst>
                          </a:custGeom>
                          <a:ln w="12700">
                            <a:solidFill>
                              <a:srgbClr val="00568B"/>
                            </a:solidFill>
                            <a:prstDash val="solid"/>
                          </a:ln>
                        </wps:spPr>
                        <wps:bodyPr wrap="square" lIns="0" tIns="0" rIns="0" bIns="0" rtlCol="0">
                          <a:prstTxWarp prst="textNoShape">
                            <a:avLst/>
                          </a:prstTxWarp>
                          <a:noAutofit/>
                        </wps:bodyPr>
                      </wps:wsp>
                      <wps:wsp>
                        <wps:cNvPr id="1319" name="Graphic 1319"/>
                        <wps:cNvSpPr/>
                        <wps:spPr>
                          <a:xfrm>
                            <a:off x="717664" y="13746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00568B"/>
                          </a:solidFill>
                        </wps:spPr>
                        <wps:bodyPr wrap="square" lIns="0" tIns="0" rIns="0" bIns="0" rtlCol="0">
                          <a:prstTxWarp prst="textNoShape">
                            <a:avLst/>
                          </a:prstTxWarp>
                          <a:noAutofit/>
                        </wps:bodyPr>
                      </wps:wsp>
                      <wps:wsp>
                        <wps:cNvPr id="1320" name="Graphic 1320"/>
                        <wps:cNvSpPr/>
                        <wps:spPr>
                          <a:xfrm>
                            <a:off x="724018" y="1412782"/>
                            <a:ext cx="20955" cy="50800"/>
                          </a:xfrm>
                          <a:custGeom>
                            <a:avLst/>
                            <a:gdLst/>
                            <a:ahLst/>
                            <a:cxnLst/>
                            <a:rect l="l" t="t" r="r" b="b"/>
                            <a:pathLst>
                              <a:path w="20955" h="50800">
                                <a:moveTo>
                                  <a:pt x="0" y="0"/>
                                </a:moveTo>
                                <a:lnTo>
                                  <a:pt x="10194" y="12700"/>
                                </a:lnTo>
                              </a:path>
                              <a:path w="20955" h="50800">
                                <a:moveTo>
                                  <a:pt x="10194" y="12700"/>
                                </a:moveTo>
                                <a:lnTo>
                                  <a:pt x="10194" y="25400"/>
                                </a:lnTo>
                              </a:path>
                              <a:path w="20955" h="50800">
                                <a:moveTo>
                                  <a:pt x="10194" y="25400"/>
                                </a:moveTo>
                                <a:lnTo>
                                  <a:pt x="20388" y="50800"/>
                                </a:lnTo>
                              </a:path>
                            </a:pathLst>
                          </a:custGeom>
                          <a:ln w="12700">
                            <a:solidFill>
                              <a:srgbClr val="00568B"/>
                            </a:solidFill>
                            <a:prstDash val="solid"/>
                          </a:ln>
                        </wps:spPr>
                        <wps:bodyPr wrap="square" lIns="0" tIns="0" rIns="0" bIns="0" rtlCol="0">
                          <a:prstTxWarp prst="textNoShape">
                            <a:avLst/>
                          </a:prstTxWarp>
                          <a:noAutofit/>
                        </wps:bodyPr>
                      </wps:wsp>
                      <wps:wsp>
                        <wps:cNvPr id="1321" name="Graphic 1321"/>
                        <wps:cNvSpPr/>
                        <wps:spPr>
                          <a:xfrm>
                            <a:off x="738047" y="14635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00568B"/>
                          </a:solidFill>
                        </wps:spPr>
                        <wps:bodyPr wrap="square" lIns="0" tIns="0" rIns="0" bIns="0" rtlCol="0">
                          <a:prstTxWarp prst="textNoShape">
                            <a:avLst/>
                          </a:prstTxWarp>
                          <a:noAutofit/>
                        </wps:bodyPr>
                      </wps:wsp>
                      <wps:wsp>
                        <wps:cNvPr id="1322" name="Graphic 1322"/>
                        <wps:cNvSpPr/>
                        <wps:spPr>
                          <a:xfrm>
                            <a:off x="744406" y="1488982"/>
                            <a:ext cx="10795" cy="12700"/>
                          </a:xfrm>
                          <a:custGeom>
                            <a:avLst/>
                            <a:gdLst/>
                            <a:ahLst/>
                            <a:cxnLst/>
                            <a:rect l="l" t="t" r="r" b="b"/>
                            <a:pathLst>
                              <a:path w="10795" h="12700">
                                <a:moveTo>
                                  <a:pt x="0" y="0"/>
                                </a:moveTo>
                                <a:lnTo>
                                  <a:pt x="10195" y="12700"/>
                                </a:lnTo>
                              </a:path>
                            </a:pathLst>
                          </a:custGeom>
                          <a:ln w="12700">
                            <a:solidFill>
                              <a:srgbClr val="00568B"/>
                            </a:solidFill>
                            <a:prstDash val="solid"/>
                          </a:ln>
                        </wps:spPr>
                        <wps:bodyPr wrap="square" lIns="0" tIns="0" rIns="0" bIns="0" rtlCol="0">
                          <a:prstTxWarp prst="textNoShape">
                            <a:avLst/>
                          </a:prstTxWarp>
                          <a:noAutofit/>
                        </wps:bodyPr>
                      </wps:wsp>
                      <wps:wsp>
                        <wps:cNvPr id="1323" name="Graphic 1323"/>
                        <wps:cNvSpPr/>
                        <wps:spPr>
                          <a:xfrm>
                            <a:off x="748245" y="15016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00568B"/>
                          </a:solidFill>
                        </wps:spPr>
                        <wps:bodyPr wrap="square" lIns="0" tIns="0" rIns="0" bIns="0" rtlCol="0">
                          <a:prstTxWarp prst="textNoShape">
                            <a:avLst/>
                          </a:prstTxWarp>
                          <a:noAutofit/>
                        </wps:bodyPr>
                      </wps:wsp>
                      <wps:wsp>
                        <wps:cNvPr id="1324" name="Graphic 1324"/>
                        <wps:cNvSpPr/>
                        <wps:spPr>
                          <a:xfrm>
                            <a:off x="754602" y="1438182"/>
                            <a:ext cx="183515" cy="203200"/>
                          </a:xfrm>
                          <a:custGeom>
                            <a:avLst/>
                            <a:gdLst/>
                            <a:ahLst/>
                            <a:cxnLst/>
                            <a:rect l="l" t="t" r="r" b="b"/>
                            <a:pathLst>
                              <a:path w="183515" h="203200">
                                <a:moveTo>
                                  <a:pt x="0" y="101598"/>
                                </a:moveTo>
                                <a:lnTo>
                                  <a:pt x="10194" y="114298"/>
                                </a:lnTo>
                              </a:path>
                              <a:path w="183515" h="203200">
                                <a:moveTo>
                                  <a:pt x="10194" y="114298"/>
                                </a:moveTo>
                                <a:lnTo>
                                  <a:pt x="10194" y="126998"/>
                                </a:lnTo>
                              </a:path>
                              <a:path w="183515" h="203200">
                                <a:moveTo>
                                  <a:pt x="10194" y="126998"/>
                                </a:moveTo>
                                <a:lnTo>
                                  <a:pt x="20388" y="139698"/>
                                </a:lnTo>
                              </a:path>
                              <a:path w="183515" h="203200">
                                <a:moveTo>
                                  <a:pt x="20388" y="139698"/>
                                </a:moveTo>
                                <a:lnTo>
                                  <a:pt x="20388" y="152398"/>
                                </a:lnTo>
                              </a:path>
                              <a:path w="183515" h="203200">
                                <a:moveTo>
                                  <a:pt x="20388" y="152398"/>
                                </a:moveTo>
                                <a:lnTo>
                                  <a:pt x="30584" y="165098"/>
                                </a:lnTo>
                              </a:path>
                              <a:path w="183515" h="203200">
                                <a:moveTo>
                                  <a:pt x="30584" y="165098"/>
                                </a:moveTo>
                                <a:lnTo>
                                  <a:pt x="40778" y="177798"/>
                                </a:lnTo>
                              </a:path>
                              <a:path w="183515" h="203200">
                                <a:moveTo>
                                  <a:pt x="40778" y="177798"/>
                                </a:moveTo>
                                <a:lnTo>
                                  <a:pt x="50973" y="190498"/>
                                </a:lnTo>
                              </a:path>
                              <a:path w="183515" h="203200">
                                <a:moveTo>
                                  <a:pt x="50973" y="190498"/>
                                </a:moveTo>
                                <a:lnTo>
                                  <a:pt x="61168" y="203198"/>
                                </a:lnTo>
                              </a:path>
                              <a:path w="183515" h="203200">
                                <a:moveTo>
                                  <a:pt x="61168" y="203198"/>
                                </a:moveTo>
                                <a:lnTo>
                                  <a:pt x="81558" y="190498"/>
                                </a:lnTo>
                              </a:path>
                              <a:path w="183515" h="203200">
                                <a:moveTo>
                                  <a:pt x="81558" y="190498"/>
                                </a:moveTo>
                                <a:lnTo>
                                  <a:pt x="91752" y="177798"/>
                                </a:lnTo>
                              </a:path>
                              <a:path w="183515" h="203200">
                                <a:moveTo>
                                  <a:pt x="91752" y="177798"/>
                                </a:moveTo>
                                <a:lnTo>
                                  <a:pt x="91752" y="165098"/>
                                </a:lnTo>
                              </a:path>
                              <a:path w="183515" h="203200">
                                <a:moveTo>
                                  <a:pt x="91752" y="165098"/>
                                </a:moveTo>
                                <a:lnTo>
                                  <a:pt x="101946" y="152398"/>
                                </a:lnTo>
                              </a:path>
                              <a:path w="183515" h="203200">
                                <a:moveTo>
                                  <a:pt x="101946" y="152398"/>
                                </a:moveTo>
                                <a:lnTo>
                                  <a:pt x="112142" y="139698"/>
                                </a:lnTo>
                              </a:path>
                              <a:path w="183515" h="203200">
                                <a:moveTo>
                                  <a:pt x="112142" y="139698"/>
                                </a:moveTo>
                                <a:lnTo>
                                  <a:pt x="132530" y="139698"/>
                                </a:lnTo>
                              </a:path>
                              <a:path w="183515" h="203200">
                                <a:moveTo>
                                  <a:pt x="132530" y="139698"/>
                                </a:moveTo>
                                <a:lnTo>
                                  <a:pt x="132530" y="114298"/>
                                </a:lnTo>
                              </a:path>
                              <a:path w="183515" h="203200">
                                <a:moveTo>
                                  <a:pt x="132530" y="114298"/>
                                </a:moveTo>
                                <a:lnTo>
                                  <a:pt x="142726" y="101598"/>
                                </a:lnTo>
                              </a:path>
                              <a:path w="183515" h="203200">
                                <a:moveTo>
                                  <a:pt x="142726" y="101598"/>
                                </a:moveTo>
                                <a:lnTo>
                                  <a:pt x="152920" y="88900"/>
                                </a:lnTo>
                              </a:path>
                              <a:path w="183515" h="203200">
                                <a:moveTo>
                                  <a:pt x="152920" y="88900"/>
                                </a:moveTo>
                                <a:lnTo>
                                  <a:pt x="152920" y="76200"/>
                                </a:lnTo>
                              </a:path>
                              <a:path w="183515" h="203200">
                                <a:moveTo>
                                  <a:pt x="152920" y="76200"/>
                                </a:moveTo>
                                <a:lnTo>
                                  <a:pt x="163114" y="63500"/>
                                </a:lnTo>
                              </a:path>
                              <a:path w="183515" h="203200">
                                <a:moveTo>
                                  <a:pt x="163114" y="63500"/>
                                </a:moveTo>
                                <a:lnTo>
                                  <a:pt x="163114" y="38100"/>
                                </a:lnTo>
                              </a:path>
                              <a:path w="183515" h="203200">
                                <a:moveTo>
                                  <a:pt x="163114" y="38100"/>
                                </a:moveTo>
                                <a:lnTo>
                                  <a:pt x="173310" y="25400"/>
                                </a:lnTo>
                              </a:path>
                              <a:path w="183515" h="203200">
                                <a:moveTo>
                                  <a:pt x="173310" y="25400"/>
                                </a:moveTo>
                                <a:lnTo>
                                  <a:pt x="173310" y="12700"/>
                                </a:lnTo>
                              </a:path>
                              <a:path w="183515" h="203200">
                                <a:moveTo>
                                  <a:pt x="173310" y="12700"/>
                                </a:moveTo>
                                <a:lnTo>
                                  <a:pt x="183504" y="0"/>
                                </a:lnTo>
                              </a:path>
                            </a:pathLst>
                          </a:custGeom>
                          <a:ln w="12700">
                            <a:solidFill>
                              <a:srgbClr val="00568B"/>
                            </a:solidFill>
                            <a:prstDash val="solid"/>
                          </a:ln>
                        </wps:spPr>
                        <wps:bodyPr wrap="square" lIns="0" tIns="0" rIns="0" bIns="0" rtlCol="0">
                          <a:prstTxWarp prst="textNoShape">
                            <a:avLst/>
                          </a:prstTxWarp>
                          <a:noAutofit/>
                        </wps:bodyPr>
                      </wps:wsp>
                      <wps:wsp>
                        <wps:cNvPr id="1325" name="Graphic 1325"/>
                        <wps:cNvSpPr/>
                        <wps:spPr>
                          <a:xfrm>
                            <a:off x="931748" y="1387390"/>
                            <a:ext cx="12700" cy="50800"/>
                          </a:xfrm>
                          <a:custGeom>
                            <a:avLst/>
                            <a:gdLst/>
                            <a:ahLst/>
                            <a:cxnLst/>
                            <a:rect l="l" t="t" r="r" b="b"/>
                            <a:pathLst>
                              <a:path w="12700" h="50800">
                                <a:moveTo>
                                  <a:pt x="12700" y="0"/>
                                </a:moveTo>
                                <a:lnTo>
                                  <a:pt x="0" y="0"/>
                                </a:lnTo>
                                <a:lnTo>
                                  <a:pt x="0" y="12700"/>
                                </a:lnTo>
                                <a:lnTo>
                                  <a:pt x="0" y="38100"/>
                                </a:lnTo>
                                <a:lnTo>
                                  <a:pt x="0" y="50800"/>
                                </a:lnTo>
                                <a:lnTo>
                                  <a:pt x="12700" y="50800"/>
                                </a:lnTo>
                                <a:lnTo>
                                  <a:pt x="12700" y="38100"/>
                                </a:lnTo>
                                <a:lnTo>
                                  <a:pt x="12700" y="12700"/>
                                </a:lnTo>
                                <a:lnTo>
                                  <a:pt x="12700" y="0"/>
                                </a:lnTo>
                                <a:close/>
                              </a:path>
                            </a:pathLst>
                          </a:custGeom>
                          <a:solidFill>
                            <a:srgbClr val="00568B"/>
                          </a:solidFill>
                        </wps:spPr>
                        <wps:bodyPr wrap="square" lIns="0" tIns="0" rIns="0" bIns="0" rtlCol="0">
                          <a:prstTxWarp prst="textNoShape">
                            <a:avLst/>
                          </a:prstTxWarp>
                          <a:noAutofit/>
                        </wps:bodyPr>
                      </wps:wsp>
                      <wps:wsp>
                        <wps:cNvPr id="1326" name="Graphic 1326"/>
                        <wps:cNvSpPr/>
                        <wps:spPr>
                          <a:xfrm>
                            <a:off x="938107" y="1349282"/>
                            <a:ext cx="20955" cy="38100"/>
                          </a:xfrm>
                          <a:custGeom>
                            <a:avLst/>
                            <a:gdLst/>
                            <a:ahLst/>
                            <a:cxnLst/>
                            <a:rect l="l" t="t" r="r" b="b"/>
                            <a:pathLst>
                              <a:path w="20955" h="38100">
                                <a:moveTo>
                                  <a:pt x="0" y="38100"/>
                                </a:moveTo>
                                <a:lnTo>
                                  <a:pt x="10194" y="25400"/>
                                </a:lnTo>
                              </a:path>
                              <a:path w="20955" h="38100">
                                <a:moveTo>
                                  <a:pt x="10194" y="25400"/>
                                </a:moveTo>
                                <a:lnTo>
                                  <a:pt x="10194" y="12700"/>
                                </a:lnTo>
                              </a:path>
                              <a:path w="20955" h="38100">
                                <a:moveTo>
                                  <a:pt x="10194" y="12700"/>
                                </a:moveTo>
                                <a:lnTo>
                                  <a:pt x="20389" y="0"/>
                                </a:lnTo>
                              </a:path>
                            </a:pathLst>
                          </a:custGeom>
                          <a:ln w="12700">
                            <a:solidFill>
                              <a:srgbClr val="00568B"/>
                            </a:solidFill>
                            <a:prstDash val="solid"/>
                          </a:ln>
                        </wps:spPr>
                        <wps:bodyPr wrap="square" lIns="0" tIns="0" rIns="0" bIns="0" rtlCol="0">
                          <a:prstTxWarp prst="textNoShape">
                            <a:avLst/>
                          </a:prstTxWarp>
                          <a:noAutofit/>
                        </wps:bodyPr>
                      </wps:wsp>
                      <wps:wsp>
                        <wps:cNvPr id="1327" name="Graphic 1327"/>
                        <wps:cNvSpPr/>
                        <wps:spPr>
                          <a:xfrm>
                            <a:off x="952144" y="13111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00568B"/>
                          </a:solidFill>
                        </wps:spPr>
                        <wps:bodyPr wrap="square" lIns="0" tIns="0" rIns="0" bIns="0" rtlCol="0">
                          <a:prstTxWarp prst="textNoShape">
                            <a:avLst/>
                          </a:prstTxWarp>
                          <a:noAutofit/>
                        </wps:bodyPr>
                      </wps:wsp>
                      <wps:wsp>
                        <wps:cNvPr id="1328" name="Graphic 1328"/>
                        <wps:cNvSpPr/>
                        <wps:spPr>
                          <a:xfrm>
                            <a:off x="958496" y="1209582"/>
                            <a:ext cx="51435" cy="101600"/>
                          </a:xfrm>
                          <a:custGeom>
                            <a:avLst/>
                            <a:gdLst/>
                            <a:ahLst/>
                            <a:cxnLst/>
                            <a:rect l="l" t="t" r="r" b="b"/>
                            <a:pathLst>
                              <a:path w="51435" h="101600">
                                <a:moveTo>
                                  <a:pt x="0" y="101600"/>
                                </a:moveTo>
                                <a:lnTo>
                                  <a:pt x="10194" y="88900"/>
                                </a:lnTo>
                              </a:path>
                              <a:path w="51435" h="101600">
                                <a:moveTo>
                                  <a:pt x="10194" y="88900"/>
                                </a:moveTo>
                                <a:lnTo>
                                  <a:pt x="20388" y="76200"/>
                                </a:lnTo>
                              </a:path>
                              <a:path w="51435" h="101600">
                                <a:moveTo>
                                  <a:pt x="20388" y="76200"/>
                                </a:moveTo>
                                <a:lnTo>
                                  <a:pt x="30584" y="63500"/>
                                </a:lnTo>
                              </a:path>
                              <a:path w="51435" h="101600">
                                <a:moveTo>
                                  <a:pt x="30584" y="63500"/>
                                </a:moveTo>
                                <a:lnTo>
                                  <a:pt x="30584" y="50800"/>
                                </a:lnTo>
                              </a:path>
                              <a:path w="51435" h="101600">
                                <a:moveTo>
                                  <a:pt x="30584" y="50800"/>
                                </a:moveTo>
                                <a:lnTo>
                                  <a:pt x="40778" y="25400"/>
                                </a:lnTo>
                              </a:path>
                              <a:path w="51435" h="101600">
                                <a:moveTo>
                                  <a:pt x="40778" y="25400"/>
                                </a:moveTo>
                                <a:lnTo>
                                  <a:pt x="40778" y="12700"/>
                                </a:lnTo>
                              </a:path>
                              <a:path w="51435" h="101600">
                                <a:moveTo>
                                  <a:pt x="40778" y="12700"/>
                                </a:moveTo>
                                <a:lnTo>
                                  <a:pt x="50972" y="0"/>
                                </a:lnTo>
                              </a:path>
                            </a:pathLst>
                          </a:custGeom>
                          <a:ln w="12700">
                            <a:solidFill>
                              <a:srgbClr val="00568B"/>
                            </a:solidFill>
                            <a:prstDash val="solid"/>
                          </a:ln>
                        </wps:spPr>
                        <wps:bodyPr wrap="square" lIns="0" tIns="0" rIns="0" bIns="0" rtlCol="0">
                          <a:prstTxWarp prst="textNoShape">
                            <a:avLst/>
                          </a:prstTxWarp>
                          <a:noAutofit/>
                        </wps:bodyPr>
                      </wps:wsp>
                      <wps:wsp>
                        <wps:cNvPr id="1329" name="Graphic 1329"/>
                        <wps:cNvSpPr/>
                        <wps:spPr>
                          <a:xfrm>
                            <a:off x="1003109" y="1190540"/>
                            <a:ext cx="17145" cy="19050"/>
                          </a:xfrm>
                          <a:custGeom>
                            <a:avLst/>
                            <a:gdLst/>
                            <a:ahLst/>
                            <a:cxnLst/>
                            <a:rect l="l" t="t" r="r" b="b"/>
                            <a:pathLst>
                              <a:path w="17145" h="19050">
                                <a:moveTo>
                                  <a:pt x="16548" y="0"/>
                                </a:moveTo>
                                <a:lnTo>
                                  <a:pt x="6350" y="0"/>
                                </a:lnTo>
                                <a:lnTo>
                                  <a:pt x="6350" y="6350"/>
                                </a:lnTo>
                                <a:lnTo>
                                  <a:pt x="0" y="6350"/>
                                </a:lnTo>
                                <a:lnTo>
                                  <a:pt x="0" y="19050"/>
                                </a:lnTo>
                                <a:lnTo>
                                  <a:pt x="12700" y="19050"/>
                                </a:lnTo>
                                <a:lnTo>
                                  <a:pt x="12700" y="12700"/>
                                </a:lnTo>
                                <a:lnTo>
                                  <a:pt x="16548" y="12700"/>
                                </a:lnTo>
                                <a:lnTo>
                                  <a:pt x="16548" y="0"/>
                                </a:lnTo>
                                <a:close/>
                              </a:path>
                            </a:pathLst>
                          </a:custGeom>
                          <a:solidFill>
                            <a:srgbClr val="00568B"/>
                          </a:solidFill>
                        </wps:spPr>
                        <wps:bodyPr wrap="square" lIns="0" tIns="0" rIns="0" bIns="0" rtlCol="0">
                          <a:prstTxWarp prst="textNoShape">
                            <a:avLst/>
                          </a:prstTxWarp>
                          <a:noAutofit/>
                        </wps:bodyPr>
                      </wps:wsp>
                      <wps:wsp>
                        <wps:cNvPr id="1330" name="Graphic 1330"/>
                        <wps:cNvSpPr/>
                        <wps:spPr>
                          <a:xfrm>
                            <a:off x="1019665" y="1196882"/>
                            <a:ext cx="20955" cy="25400"/>
                          </a:xfrm>
                          <a:custGeom>
                            <a:avLst/>
                            <a:gdLst/>
                            <a:ahLst/>
                            <a:cxnLst/>
                            <a:rect l="l" t="t" r="r" b="b"/>
                            <a:pathLst>
                              <a:path w="20955" h="25400">
                                <a:moveTo>
                                  <a:pt x="0" y="0"/>
                                </a:moveTo>
                                <a:lnTo>
                                  <a:pt x="10194" y="12700"/>
                                </a:lnTo>
                              </a:path>
                              <a:path w="20955" h="25400">
                                <a:moveTo>
                                  <a:pt x="10194" y="12700"/>
                                </a:moveTo>
                                <a:lnTo>
                                  <a:pt x="20388" y="25400"/>
                                </a:lnTo>
                              </a:path>
                            </a:pathLst>
                          </a:custGeom>
                          <a:ln w="12700">
                            <a:solidFill>
                              <a:srgbClr val="00568B"/>
                            </a:solidFill>
                            <a:prstDash val="solid"/>
                          </a:ln>
                        </wps:spPr>
                        <wps:bodyPr wrap="square" lIns="0" tIns="0" rIns="0" bIns="0" rtlCol="0">
                          <a:prstTxWarp prst="textNoShape">
                            <a:avLst/>
                          </a:prstTxWarp>
                          <a:noAutofit/>
                        </wps:bodyPr>
                      </wps:wsp>
                      <wps:wsp>
                        <wps:cNvPr id="1331" name="Graphic 1331"/>
                        <wps:cNvSpPr/>
                        <wps:spPr>
                          <a:xfrm>
                            <a:off x="1040053" y="1203240"/>
                            <a:ext cx="20955" cy="25400"/>
                          </a:xfrm>
                          <a:custGeom>
                            <a:avLst/>
                            <a:gdLst/>
                            <a:ahLst/>
                            <a:cxnLst/>
                            <a:rect l="l" t="t" r="r" b="b"/>
                            <a:pathLst>
                              <a:path w="20955" h="25400">
                                <a:moveTo>
                                  <a:pt x="20383" y="0"/>
                                </a:moveTo>
                                <a:lnTo>
                                  <a:pt x="10185" y="0"/>
                                </a:lnTo>
                                <a:lnTo>
                                  <a:pt x="10185" y="6350"/>
                                </a:lnTo>
                                <a:lnTo>
                                  <a:pt x="3835" y="6350"/>
                                </a:lnTo>
                                <a:lnTo>
                                  <a:pt x="3835" y="12700"/>
                                </a:lnTo>
                                <a:lnTo>
                                  <a:pt x="0" y="12700"/>
                                </a:lnTo>
                                <a:lnTo>
                                  <a:pt x="0" y="25400"/>
                                </a:lnTo>
                                <a:lnTo>
                                  <a:pt x="10185" y="25400"/>
                                </a:lnTo>
                                <a:lnTo>
                                  <a:pt x="10185" y="19050"/>
                                </a:lnTo>
                                <a:lnTo>
                                  <a:pt x="16535" y="19050"/>
                                </a:lnTo>
                                <a:lnTo>
                                  <a:pt x="16535" y="12700"/>
                                </a:lnTo>
                                <a:lnTo>
                                  <a:pt x="20383" y="12700"/>
                                </a:lnTo>
                                <a:lnTo>
                                  <a:pt x="20383" y="0"/>
                                </a:lnTo>
                                <a:close/>
                              </a:path>
                            </a:pathLst>
                          </a:custGeom>
                          <a:solidFill>
                            <a:srgbClr val="00568B"/>
                          </a:solidFill>
                        </wps:spPr>
                        <wps:bodyPr wrap="square" lIns="0" tIns="0" rIns="0" bIns="0" rtlCol="0">
                          <a:prstTxWarp prst="textNoShape">
                            <a:avLst/>
                          </a:prstTxWarp>
                          <a:noAutofit/>
                        </wps:bodyPr>
                      </wps:wsp>
                      <wps:wsp>
                        <wps:cNvPr id="1332" name="Graphic 1332"/>
                        <wps:cNvSpPr/>
                        <wps:spPr>
                          <a:xfrm>
                            <a:off x="1060443" y="1158788"/>
                            <a:ext cx="81915" cy="63500"/>
                          </a:xfrm>
                          <a:custGeom>
                            <a:avLst/>
                            <a:gdLst/>
                            <a:ahLst/>
                            <a:cxnLst/>
                            <a:rect l="l" t="t" r="r" b="b"/>
                            <a:pathLst>
                              <a:path w="81915" h="63500">
                                <a:moveTo>
                                  <a:pt x="0" y="50793"/>
                                </a:moveTo>
                                <a:lnTo>
                                  <a:pt x="20389" y="50793"/>
                                </a:lnTo>
                              </a:path>
                              <a:path w="81915" h="63500">
                                <a:moveTo>
                                  <a:pt x="20389" y="50793"/>
                                </a:moveTo>
                                <a:lnTo>
                                  <a:pt x="30577" y="50793"/>
                                </a:lnTo>
                              </a:path>
                              <a:path w="81915" h="63500">
                                <a:moveTo>
                                  <a:pt x="30577" y="50793"/>
                                </a:moveTo>
                                <a:lnTo>
                                  <a:pt x="40773" y="63493"/>
                                </a:lnTo>
                              </a:path>
                              <a:path w="81915" h="63500">
                                <a:moveTo>
                                  <a:pt x="40773" y="63493"/>
                                </a:moveTo>
                                <a:lnTo>
                                  <a:pt x="50967" y="50793"/>
                                </a:lnTo>
                              </a:path>
                              <a:path w="81915" h="63500">
                                <a:moveTo>
                                  <a:pt x="50967" y="50793"/>
                                </a:moveTo>
                                <a:lnTo>
                                  <a:pt x="50967" y="38093"/>
                                </a:lnTo>
                              </a:path>
                              <a:path w="81915" h="63500">
                                <a:moveTo>
                                  <a:pt x="50967" y="38093"/>
                                </a:moveTo>
                                <a:lnTo>
                                  <a:pt x="61161" y="12700"/>
                                </a:lnTo>
                              </a:path>
                              <a:path w="81915" h="63500">
                                <a:moveTo>
                                  <a:pt x="61161" y="12700"/>
                                </a:moveTo>
                                <a:lnTo>
                                  <a:pt x="71357" y="12700"/>
                                </a:lnTo>
                              </a:path>
                              <a:path w="81915" h="63500">
                                <a:moveTo>
                                  <a:pt x="71357" y="12700"/>
                                </a:moveTo>
                                <a:lnTo>
                                  <a:pt x="81551" y="0"/>
                                </a:lnTo>
                              </a:path>
                            </a:pathLst>
                          </a:custGeom>
                          <a:ln w="12700">
                            <a:solidFill>
                              <a:srgbClr val="00568B"/>
                            </a:solidFill>
                            <a:prstDash val="solid"/>
                          </a:ln>
                        </wps:spPr>
                        <wps:bodyPr wrap="square" lIns="0" tIns="0" rIns="0" bIns="0" rtlCol="0">
                          <a:prstTxWarp prst="textNoShape">
                            <a:avLst/>
                          </a:prstTxWarp>
                          <a:noAutofit/>
                        </wps:bodyPr>
                      </wps:wsp>
                      <wps:wsp>
                        <wps:cNvPr id="1333" name="Graphic 1333"/>
                        <wps:cNvSpPr/>
                        <wps:spPr>
                          <a:xfrm>
                            <a:off x="1141995" y="1152438"/>
                            <a:ext cx="20955" cy="12700"/>
                          </a:xfrm>
                          <a:custGeom>
                            <a:avLst/>
                            <a:gdLst/>
                            <a:ahLst/>
                            <a:cxnLst/>
                            <a:rect l="l" t="t" r="r" b="b"/>
                            <a:pathLst>
                              <a:path w="20955" h="12700">
                                <a:moveTo>
                                  <a:pt x="0" y="12700"/>
                                </a:moveTo>
                                <a:lnTo>
                                  <a:pt x="20389" y="12700"/>
                                </a:lnTo>
                                <a:lnTo>
                                  <a:pt x="20389"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334" name="Graphic 1334"/>
                        <wps:cNvSpPr/>
                        <wps:spPr>
                          <a:xfrm>
                            <a:off x="1162385" y="1120688"/>
                            <a:ext cx="194310" cy="76200"/>
                          </a:xfrm>
                          <a:custGeom>
                            <a:avLst/>
                            <a:gdLst/>
                            <a:ahLst/>
                            <a:cxnLst/>
                            <a:rect l="l" t="t" r="r" b="b"/>
                            <a:pathLst>
                              <a:path w="194310" h="76200">
                                <a:moveTo>
                                  <a:pt x="0" y="38100"/>
                                </a:moveTo>
                                <a:lnTo>
                                  <a:pt x="10194" y="38100"/>
                                </a:lnTo>
                              </a:path>
                              <a:path w="194310" h="76200">
                                <a:moveTo>
                                  <a:pt x="10194" y="38100"/>
                                </a:moveTo>
                                <a:lnTo>
                                  <a:pt x="20388" y="25400"/>
                                </a:lnTo>
                              </a:path>
                              <a:path w="194310" h="76200">
                                <a:moveTo>
                                  <a:pt x="20388" y="25400"/>
                                </a:moveTo>
                                <a:lnTo>
                                  <a:pt x="30584" y="25400"/>
                                </a:lnTo>
                              </a:path>
                              <a:path w="194310" h="76200">
                                <a:moveTo>
                                  <a:pt x="30584" y="25400"/>
                                </a:moveTo>
                                <a:lnTo>
                                  <a:pt x="40778" y="38100"/>
                                </a:lnTo>
                              </a:path>
                              <a:path w="194310" h="76200">
                                <a:moveTo>
                                  <a:pt x="40778" y="38100"/>
                                </a:moveTo>
                                <a:lnTo>
                                  <a:pt x="50972" y="25400"/>
                                </a:lnTo>
                              </a:path>
                              <a:path w="194310" h="76200">
                                <a:moveTo>
                                  <a:pt x="50972" y="25400"/>
                                </a:moveTo>
                                <a:lnTo>
                                  <a:pt x="61168" y="12700"/>
                                </a:lnTo>
                              </a:path>
                              <a:path w="194310" h="76200">
                                <a:moveTo>
                                  <a:pt x="61168" y="12700"/>
                                </a:moveTo>
                                <a:lnTo>
                                  <a:pt x="81556" y="12700"/>
                                </a:lnTo>
                              </a:path>
                              <a:path w="194310" h="76200">
                                <a:moveTo>
                                  <a:pt x="81556" y="12700"/>
                                </a:moveTo>
                                <a:lnTo>
                                  <a:pt x="91752" y="12700"/>
                                </a:lnTo>
                              </a:path>
                              <a:path w="194310" h="76200">
                                <a:moveTo>
                                  <a:pt x="91752" y="12700"/>
                                </a:moveTo>
                                <a:lnTo>
                                  <a:pt x="101946" y="25400"/>
                                </a:lnTo>
                              </a:path>
                              <a:path w="194310" h="76200">
                                <a:moveTo>
                                  <a:pt x="101946" y="25400"/>
                                </a:moveTo>
                                <a:lnTo>
                                  <a:pt x="112135" y="12700"/>
                                </a:lnTo>
                              </a:path>
                              <a:path w="194310" h="76200">
                                <a:moveTo>
                                  <a:pt x="112135" y="12700"/>
                                </a:moveTo>
                                <a:lnTo>
                                  <a:pt x="122334" y="0"/>
                                </a:lnTo>
                              </a:path>
                              <a:path w="194310" h="76200">
                                <a:moveTo>
                                  <a:pt x="122334" y="0"/>
                                </a:moveTo>
                                <a:lnTo>
                                  <a:pt x="142730" y="12700"/>
                                </a:lnTo>
                              </a:path>
                              <a:path w="194310" h="76200">
                                <a:moveTo>
                                  <a:pt x="142730" y="12700"/>
                                </a:moveTo>
                                <a:lnTo>
                                  <a:pt x="152915" y="25400"/>
                                </a:lnTo>
                              </a:path>
                              <a:path w="194310" h="76200">
                                <a:moveTo>
                                  <a:pt x="152915" y="25400"/>
                                </a:moveTo>
                                <a:lnTo>
                                  <a:pt x="163113" y="25400"/>
                                </a:lnTo>
                              </a:path>
                              <a:path w="194310" h="76200">
                                <a:moveTo>
                                  <a:pt x="163113" y="25400"/>
                                </a:moveTo>
                                <a:lnTo>
                                  <a:pt x="173311" y="38100"/>
                                </a:lnTo>
                              </a:path>
                              <a:path w="194310" h="76200">
                                <a:moveTo>
                                  <a:pt x="173311" y="38100"/>
                                </a:moveTo>
                                <a:lnTo>
                                  <a:pt x="173311" y="50800"/>
                                </a:lnTo>
                              </a:path>
                              <a:path w="194310" h="76200">
                                <a:moveTo>
                                  <a:pt x="173311" y="50800"/>
                                </a:moveTo>
                                <a:lnTo>
                                  <a:pt x="183509" y="63493"/>
                                </a:lnTo>
                              </a:path>
                              <a:path w="194310" h="76200">
                                <a:moveTo>
                                  <a:pt x="183509" y="63493"/>
                                </a:moveTo>
                                <a:lnTo>
                                  <a:pt x="193695" y="76193"/>
                                </a:lnTo>
                              </a:path>
                            </a:pathLst>
                          </a:custGeom>
                          <a:ln w="12700">
                            <a:solidFill>
                              <a:srgbClr val="00568B"/>
                            </a:solidFill>
                            <a:prstDash val="solid"/>
                          </a:ln>
                        </wps:spPr>
                        <wps:bodyPr wrap="square" lIns="0" tIns="0" rIns="0" bIns="0" rtlCol="0">
                          <a:prstTxWarp prst="textNoShape">
                            <a:avLst/>
                          </a:prstTxWarp>
                          <a:noAutofit/>
                        </wps:bodyPr>
                      </wps:wsp>
                      <wps:wsp>
                        <wps:cNvPr id="1335" name="Graphic 1335"/>
                        <wps:cNvSpPr/>
                        <wps:spPr>
                          <a:xfrm>
                            <a:off x="1349730" y="11968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00568B"/>
                          </a:solidFill>
                        </wps:spPr>
                        <wps:bodyPr wrap="square" lIns="0" tIns="0" rIns="0" bIns="0" rtlCol="0">
                          <a:prstTxWarp prst="textNoShape">
                            <a:avLst/>
                          </a:prstTxWarp>
                          <a:noAutofit/>
                        </wps:bodyPr>
                      </wps:wsp>
                      <wps:wsp>
                        <wps:cNvPr id="1336" name="Graphic 1336"/>
                        <wps:cNvSpPr/>
                        <wps:spPr>
                          <a:xfrm>
                            <a:off x="1356080" y="1234982"/>
                            <a:ext cx="31115" cy="25400"/>
                          </a:xfrm>
                          <a:custGeom>
                            <a:avLst/>
                            <a:gdLst/>
                            <a:ahLst/>
                            <a:cxnLst/>
                            <a:rect l="l" t="t" r="r" b="b"/>
                            <a:pathLst>
                              <a:path w="31115" h="25400">
                                <a:moveTo>
                                  <a:pt x="0" y="0"/>
                                </a:moveTo>
                                <a:lnTo>
                                  <a:pt x="10198" y="12700"/>
                                </a:lnTo>
                              </a:path>
                              <a:path w="31115" h="25400">
                                <a:moveTo>
                                  <a:pt x="10198" y="12700"/>
                                </a:moveTo>
                                <a:lnTo>
                                  <a:pt x="20396" y="12700"/>
                                </a:lnTo>
                              </a:path>
                              <a:path w="31115" h="25400">
                                <a:moveTo>
                                  <a:pt x="20396" y="12700"/>
                                </a:moveTo>
                                <a:lnTo>
                                  <a:pt x="30594" y="25400"/>
                                </a:lnTo>
                              </a:path>
                            </a:pathLst>
                          </a:custGeom>
                          <a:ln w="12700">
                            <a:solidFill>
                              <a:srgbClr val="00568B"/>
                            </a:solidFill>
                            <a:prstDash val="solid"/>
                          </a:ln>
                        </wps:spPr>
                        <wps:bodyPr wrap="square" lIns="0" tIns="0" rIns="0" bIns="0" rtlCol="0">
                          <a:prstTxWarp prst="textNoShape">
                            <a:avLst/>
                          </a:prstTxWarp>
                          <a:noAutofit/>
                        </wps:bodyPr>
                      </wps:wsp>
                      <wps:wsp>
                        <wps:cNvPr id="1337" name="Graphic 1337"/>
                        <wps:cNvSpPr/>
                        <wps:spPr>
                          <a:xfrm>
                            <a:off x="1380324" y="1260382"/>
                            <a:ext cx="12700" cy="25400"/>
                          </a:xfrm>
                          <a:custGeom>
                            <a:avLst/>
                            <a:gdLst/>
                            <a:ahLst/>
                            <a:cxnLst/>
                            <a:rect l="l" t="t" r="r" b="b"/>
                            <a:pathLst>
                              <a:path w="12700" h="25400">
                                <a:moveTo>
                                  <a:pt x="0" y="25400"/>
                                </a:moveTo>
                                <a:lnTo>
                                  <a:pt x="12700" y="25400"/>
                                </a:lnTo>
                                <a:lnTo>
                                  <a:pt x="12700" y="0"/>
                                </a:lnTo>
                                <a:lnTo>
                                  <a:pt x="0" y="0"/>
                                </a:lnTo>
                                <a:lnTo>
                                  <a:pt x="0" y="25400"/>
                                </a:lnTo>
                                <a:close/>
                              </a:path>
                            </a:pathLst>
                          </a:custGeom>
                          <a:solidFill>
                            <a:srgbClr val="00568B"/>
                          </a:solidFill>
                        </wps:spPr>
                        <wps:bodyPr wrap="square" lIns="0" tIns="0" rIns="0" bIns="0" rtlCol="0">
                          <a:prstTxWarp prst="textNoShape">
                            <a:avLst/>
                          </a:prstTxWarp>
                          <a:noAutofit/>
                        </wps:bodyPr>
                      </wps:wsp>
                      <wps:wsp>
                        <wps:cNvPr id="1338" name="Graphic 1338"/>
                        <wps:cNvSpPr/>
                        <wps:spPr>
                          <a:xfrm>
                            <a:off x="1386674" y="1285782"/>
                            <a:ext cx="10795" cy="12700"/>
                          </a:xfrm>
                          <a:custGeom>
                            <a:avLst/>
                            <a:gdLst/>
                            <a:ahLst/>
                            <a:cxnLst/>
                            <a:rect l="l" t="t" r="r" b="b"/>
                            <a:pathLst>
                              <a:path w="10795" h="12700">
                                <a:moveTo>
                                  <a:pt x="0" y="0"/>
                                </a:moveTo>
                                <a:lnTo>
                                  <a:pt x="10185" y="12700"/>
                                </a:lnTo>
                              </a:path>
                            </a:pathLst>
                          </a:custGeom>
                          <a:ln w="12700">
                            <a:solidFill>
                              <a:srgbClr val="00568B"/>
                            </a:solidFill>
                            <a:prstDash val="solid"/>
                          </a:ln>
                        </wps:spPr>
                        <wps:bodyPr wrap="square" lIns="0" tIns="0" rIns="0" bIns="0" rtlCol="0">
                          <a:prstTxWarp prst="textNoShape">
                            <a:avLst/>
                          </a:prstTxWarp>
                          <a:noAutofit/>
                        </wps:bodyPr>
                      </wps:wsp>
                      <wps:wsp>
                        <wps:cNvPr id="1339" name="Graphic 1339"/>
                        <wps:cNvSpPr/>
                        <wps:spPr>
                          <a:xfrm>
                            <a:off x="1390510" y="1298482"/>
                            <a:ext cx="12700" cy="12700"/>
                          </a:xfrm>
                          <a:custGeom>
                            <a:avLst/>
                            <a:gdLst/>
                            <a:ahLst/>
                            <a:cxnLst/>
                            <a:rect l="l" t="t" r="r" b="b"/>
                            <a:pathLst>
                              <a:path w="12700" h="12700">
                                <a:moveTo>
                                  <a:pt x="0" y="12700"/>
                                </a:moveTo>
                                <a:lnTo>
                                  <a:pt x="12700" y="12700"/>
                                </a:lnTo>
                                <a:lnTo>
                                  <a:pt x="12700"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340" name="Graphic 1340"/>
                        <wps:cNvSpPr/>
                        <wps:spPr>
                          <a:xfrm>
                            <a:off x="1396860" y="1311182"/>
                            <a:ext cx="10795" cy="12700"/>
                          </a:xfrm>
                          <a:custGeom>
                            <a:avLst/>
                            <a:gdLst/>
                            <a:ahLst/>
                            <a:cxnLst/>
                            <a:rect l="l" t="t" r="r" b="b"/>
                            <a:pathLst>
                              <a:path w="10795" h="12700">
                                <a:moveTo>
                                  <a:pt x="0" y="0"/>
                                </a:moveTo>
                                <a:lnTo>
                                  <a:pt x="10198" y="12700"/>
                                </a:lnTo>
                              </a:path>
                            </a:pathLst>
                          </a:custGeom>
                          <a:ln w="12700">
                            <a:solidFill>
                              <a:srgbClr val="00568B"/>
                            </a:solidFill>
                            <a:prstDash val="solid"/>
                          </a:ln>
                        </wps:spPr>
                        <wps:bodyPr wrap="square" lIns="0" tIns="0" rIns="0" bIns="0" rtlCol="0">
                          <a:prstTxWarp prst="textNoShape">
                            <a:avLst/>
                          </a:prstTxWarp>
                          <a:noAutofit/>
                        </wps:bodyPr>
                      </wps:wsp>
                      <wps:wsp>
                        <wps:cNvPr id="1341" name="Graphic 1341"/>
                        <wps:cNvSpPr/>
                        <wps:spPr>
                          <a:xfrm>
                            <a:off x="1400708" y="13238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00568B"/>
                          </a:solidFill>
                        </wps:spPr>
                        <wps:bodyPr wrap="square" lIns="0" tIns="0" rIns="0" bIns="0" rtlCol="0">
                          <a:prstTxWarp prst="textNoShape">
                            <a:avLst/>
                          </a:prstTxWarp>
                          <a:noAutofit/>
                        </wps:bodyPr>
                      </wps:wsp>
                      <wps:wsp>
                        <wps:cNvPr id="1342" name="Graphic 1342"/>
                        <wps:cNvSpPr/>
                        <wps:spPr>
                          <a:xfrm>
                            <a:off x="1407058" y="1361982"/>
                            <a:ext cx="81915" cy="76200"/>
                          </a:xfrm>
                          <a:custGeom>
                            <a:avLst/>
                            <a:gdLst/>
                            <a:ahLst/>
                            <a:cxnLst/>
                            <a:rect l="l" t="t" r="r" b="b"/>
                            <a:pathLst>
                              <a:path w="81915" h="76200">
                                <a:moveTo>
                                  <a:pt x="0" y="0"/>
                                </a:moveTo>
                                <a:lnTo>
                                  <a:pt x="10198" y="12700"/>
                                </a:lnTo>
                              </a:path>
                              <a:path w="81915" h="76200">
                                <a:moveTo>
                                  <a:pt x="10198" y="12700"/>
                                </a:moveTo>
                                <a:lnTo>
                                  <a:pt x="20383" y="25400"/>
                                </a:lnTo>
                              </a:path>
                              <a:path w="81915" h="76200">
                                <a:moveTo>
                                  <a:pt x="20383" y="25400"/>
                                </a:moveTo>
                                <a:lnTo>
                                  <a:pt x="30581" y="38100"/>
                                </a:lnTo>
                              </a:path>
                              <a:path w="81915" h="76200">
                                <a:moveTo>
                                  <a:pt x="30581" y="38100"/>
                                </a:moveTo>
                                <a:lnTo>
                                  <a:pt x="40779" y="50800"/>
                                </a:lnTo>
                              </a:path>
                              <a:path w="81915" h="76200">
                                <a:moveTo>
                                  <a:pt x="40779" y="50800"/>
                                </a:moveTo>
                                <a:lnTo>
                                  <a:pt x="50977" y="63500"/>
                                </a:lnTo>
                              </a:path>
                              <a:path w="81915" h="76200">
                                <a:moveTo>
                                  <a:pt x="50977" y="63500"/>
                                </a:moveTo>
                                <a:lnTo>
                                  <a:pt x="61163" y="76200"/>
                                </a:lnTo>
                              </a:path>
                              <a:path w="81915" h="76200">
                                <a:moveTo>
                                  <a:pt x="61163" y="76200"/>
                                </a:moveTo>
                                <a:lnTo>
                                  <a:pt x="71361" y="63500"/>
                                </a:lnTo>
                              </a:path>
                              <a:path w="81915" h="76200">
                                <a:moveTo>
                                  <a:pt x="71361" y="63500"/>
                                </a:moveTo>
                                <a:lnTo>
                                  <a:pt x="81559" y="38100"/>
                                </a:lnTo>
                              </a:path>
                            </a:pathLst>
                          </a:custGeom>
                          <a:ln w="12700">
                            <a:solidFill>
                              <a:srgbClr val="00568B"/>
                            </a:solidFill>
                            <a:prstDash val="solid"/>
                          </a:ln>
                        </wps:spPr>
                        <wps:bodyPr wrap="square" lIns="0" tIns="0" rIns="0" bIns="0" rtlCol="0">
                          <a:prstTxWarp prst="textNoShape">
                            <a:avLst/>
                          </a:prstTxWarp>
                          <a:noAutofit/>
                        </wps:bodyPr>
                      </wps:wsp>
                      <wps:wsp>
                        <wps:cNvPr id="1343" name="Graphic 1343"/>
                        <wps:cNvSpPr/>
                        <wps:spPr>
                          <a:xfrm>
                            <a:off x="1482267" y="1381040"/>
                            <a:ext cx="27305" cy="19050"/>
                          </a:xfrm>
                          <a:custGeom>
                            <a:avLst/>
                            <a:gdLst/>
                            <a:ahLst/>
                            <a:cxnLst/>
                            <a:rect l="l" t="t" r="r" b="b"/>
                            <a:pathLst>
                              <a:path w="27305" h="19050">
                                <a:moveTo>
                                  <a:pt x="26733" y="0"/>
                                </a:moveTo>
                                <a:lnTo>
                                  <a:pt x="16548" y="0"/>
                                </a:lnTo>
                                <a:lnTo>
                                  <a:pt x="6350" y="0"/>
                                </a:lnTo>
                                <a:lnTo>
                                  <a:pt x="6350" y="6350"/>
                                </a:lnTo>
                                <a:lnTo>
                                  <a:pt x="0" y="6350"/>
                                </a:lnTo>
                                <a:lnTo>
                                  <a:pt x="0" y="19050"/>
                                </a:lnTo>
                                <a:lnTo>
                                  <a:pt x="12700" y="19050"/>
                                </a:lnTo>
                                <a:lnTo>
                                  <a:pt x="12700" y="12700"/>
                                </a:lnTo>
                                <a:lnTo>
                                  <a:pt x="16548" y="12700"/>
                                </a:lnTo>
                                <a:lnTo>
                                  <a:pt x="26733" y="12700"/>
                                </a:lnTo>
                                <a:lnTo>
                                  <a:pt x="26733" y="0"/>
                                </a:lnTo>
                                <a:close/>
                              </a:path>
                            </a:pathLst>
                          </a:custGeom>
                          <a:solidFill>
                            <a:srgbClr val="00568B"/>
                          </a:solidFill>
                        </wps:spPr>
                        <wps:bodyPr wrap="square" lIns="0" tIns="0" rIns="0" bIns="0" rtlCol="0">
                          <a:prstTxWarp prst="textNoShape">
                            <a:avLst/>
                          </a:prstTxWarp>
                          <a:noAutofit/>
                        </wps:bodyPr>
                      </wps:wsp>
                      <wps:wsp>
                        <wps:cNvPr id="1344" name="Graphic 1344"/>
                        <wps:cNvSpPr/>
                        <wps:spPr>
                          <a:xfrm>
                            <a:off x="1509001" y="1387382"/>
                            <a:ext cx="20955" cy="12700"/>
                          </a:xfrm>
                          <a:custGeom>
                            <a:avLst/>
                            <a:gdLst/>
                            <a:ahLst/>
                            <a:cxnLst/>
                            <a:rect l="l" t="t" r="r" b="b"/>
                            <a:pathLst>
                              <a:path w="20955" h="12700">
                                <a:moveTo>
                                  <a:pt x="0" y="0"/>
                                </a:moveTo>
                                <a:lnTo>
                                  <a:pt x="20396" y="12700"/>
                                </a:lnTo>
                              </a:path>
                            </a:pathLst>
                          </a:custGeom>
                          <a:ln w="12700">
                            <a:solidFill>
                              <a:srgbClr val="00568B"/>
                            </a:solidFill>
                            <a:prstDash val="solid"/>
                          </a:ln>
                        </wps:spPr>
                        <wps:bodyPr wrap="square" lIns="0" tIns="0" rIns="0" bIns="0" rtlCol="0">
                          <a:prstTxWarp prst="textNoShape">
                            <a:avLst/>
                          </a:prstTxWarp>
                          <a:noAutofit/>
                        </wps:bodyPr>
                      </wps:wsp>
                      <wps:wsp>
                        <wps:cNvPr id="1345" name="Graphic 1345"/>
                        <wps:cNvSpPr/>
                        <wps:spPr>
                          <a:xfrm>
                            <a:off x="1529397" y="1393740"/>
                            <a:ext cx="20955" cy="12700"/>
                          </a:xfrm>
                          <a:custGeom>
                            <a:avLst/>
                            <a:gdLst/>
                            <a:ahLst/>
                            <a:cxnLst/>
                            <a:rect l="l" t="t" r="r" b="b"/>
                            <a:pathLst>
                              <a:path w="20955" h="12700">
                                <a:moveTo>
                                  <a:pt x="20383" y="0"/>
                                </a:moveTo>
                                <a:lnTo>
                                  <a:pt x="10198" y="0"/>
                                </a:lnTo>
                                <a:lnTo>
                                  <a:pt x="0" y="0"/>
                                </a:lnTo>
                                <a:lnTo>
                                  <a:pt x="0" y="12700"/>
                                </a:lnTo>
                                <a:lnTo>
                                  <a:pt x="10198" y="12700"/>
                                </a:lnTo>
                                <a:lnTo>
                                  <a:pt x="20383" y="12700"/>
                                </a:lnTo>
                                <a:lnTo>
                                  <a:pt x="20383" y="0"/>
                                </a:lnTo>
                                <a:close/>
                              </a:path>
                            </a:pathLst>
                          </a:custGeom>
                          <a:solidFill>
                            <a:srgbClr val="00568B"/>
                          </a:solidFill>
                        </wps:spPr>
                        <wps:bodyPr wrap="square" lIns="0" tIns="0" rIns="0" bIns="0" rtlCol="0">
                          <a:prstTxWarp prst="textNoShape">
                            <a:avLst/>
                          </a:prstTxWarp>
                          <a:noAutofit/>
                        </wps:bodyPr>
                      </wps:wsp>
                      <wps:wsp>
                        <wps:cNvPr id="1346" name="Graphic 1346"/>
                        <wps:cNvSpPr/>
                        <wps:spPr>
                          <a:xfrm>
                            <a:off x="1549780" y="1095288"/>
                            <a:ext cx="163195" cy="304800"/>
                          </a:xfrm>
                          <a:custGeom>
                            <a:avLst/>
                            <a:gdLst/>
                            <a:ahLst/>
                            <a:cxnLst/>
                            <a:rect l="l" t="t" r="r" b="b"/>
                            <a:pathLst>
                              <a:path w="163195" h="304800">
                                <a:moveTo>
                                  <a:pt x="0" y="304793"/>
                                </a:moveTo>
                                <a:lnTo>
                                  <a:pt x="10198" y="292093"/>
                                </a:lnTo>
                              </a:path>
                              <a:path w="163195" h="304800">
                                <a:moveTo>
                                  <a:pt x="10198" y="292093"/>
                                </a:moveTo>
                                <a:lnTo>
                                  <a:pt x="30581" y="292093"/>
                                </a:lnTo>
                              </a:path>
                              <a:path w="163195" h="304800">
                                <a:moveTo>
                                  <a:pt x="30581" y="292093"/>
                                </a:moveTo>
                                <a:lnTo>
                                  <a:pt x="40779" y="279393"/>
                                </a:lnTo>
                              </a:path>
                              <a:path w="163195" h="304800">
                                <a:moveTo>
                                  <a:pt x="40779" y="279393"/>
                                </a:moveTo>
                                <a:lnTo>
                                  <a:pt x="40779" y="266693"/>
                                </a:lnTo>
                              </a:path>
                              <a:path w="163195" h="304800">
                                <a:moveTo>
                                  <a:pt x="40779" y="266693"/>
                                </a:moveTo>
                                <a:lnTo>
                                  <a:pt x="50977" y="253993"/>
                                </a:lnTo>
                              </a:path>
                              <a:path w="163195" h="304800">
                                <a:moveTo>
                                  <a:pt x="50977" y="253993"/>
                                </a:moveTo>
                                <a:lnTo>
                                  <a:pt x="50977" y="241293"/>
                                </a:lnTo>
                              </a:path>
                              <a:path w="163195" h="304800">
                                <a:moveTo>
                                  <a:pt x="50977" y="241293"/>
                                </a:moveTo>
                                <a:lnTo>
                                  <a:pt x="61175" y="228593"/>
                                </a:lnTo>
                              </a:path>
                              <a:path w="163195" h="304800">
                                <a:moveTo>
                                  <a:pt x="61175" y="228593"/>
                                </a:moveTo>
                                <a:lnTo>
                                  <a:pt x="61175" y="215893"/>
                                </a:lnTo>
                              </a:path>
                              <a:path w="163195" h="304800">
                                <a:moveTo>
                                  <a:pt x="61175" y="215893"/>
                                </a:moveTo>
                                <a:lnTo>
                                  <a:pt x="71361" y="190493"/>
                                </a:lnTo>
                              </a:path>
                              <a:path w="163195" h="304800">
                                <a:moveTo>
                                  <a:pt x="71361" y="190493"/>
                                </a:moveTo>
                                <a:lnTo>
                                  <a:pt x="71361" y="177793"/>
                                </a:lnTo>
                              </a:path>
                              <a:path w="163195" h="304800">
                                <a:moveTo>
                                  <a:pt x="71361" y="177793"/>
                                </a:moveTo>
                                <a:lnTo>
                                  <a:pt x="81559" y="165093"/>
                                </a:lnTo>
                              </a:path>
                              <a:path w="163195" h="304800">
                                <a:moveTo>
                                  <a:pt x="81559" y="165093"/>
                                </a:moveTo>
                                <a:lnTo>
                                  <a:pt x="91757" y="152393"/>
                                </a:lnTo>
                              </a:path>
                              <a:path w="163195" h="304800">
                                <a:moveTo>
                                  <a:pt x="91757" y="152393"/>
                                </a:moveTo>
                                <a:lnTo>
                                  <a:pt x="91757" y="139693"/>
                                </a:lnTo>
                              </a:path>
                              <a:path w="163195" h="304800">
                                <a:moveTo>
                                  <a:pt x="91757" y="139693"/>
                                </a:moveTo>
                                <a:lnTo>
                                  <a:pt x="101955" y="126993"/>
                                </a:lnTo>
                              </a:path>
                              <a:path w="163195" h="304800">
                                <a:moveTo>
                                  <a:pt x="101955" y="126993"/>
                                </a:moveTo>
                                <a:lnTo>
                                  <a:pt x="101955" y="114293"/>
                                </a:lnTo>
                              </a:path>
                              <a:path w="163195" h="304800">
                                <a:moveTo>
                                  <a:pt x="101955" y="114293"/>
                                </a:moveTo>
                                <a:lnTo>
                                  <a:pt x="112141" y="101593"/>
                                </a:lnTo>
                              </a:path>
                              <a:path w="163195" h="304800">
                                <a:moveTo>
                                  <a:pt x="112141" y="101593"/>
                                </a:moveTo>
                                <a:lnTo>
                                  <a:pt x="112141" y="88893"/>
                                </a:lnTo>
                              </a:path>
                              <a:path w="163195" h="304800">
                                <a:moveTo>
                                  <a:pt x="112141" y="88893"/>
                                </a:moveTo>
                                <a:lnTo>
                                  <a:pt x="122339" y="63500"/>
                                </a:lnTo>
                              </a:path>
                              <a:path w="163195" h="304800">
                                <a:moveTo>
                                  <a:pt x="122339" y="63500"/>
                                </a:moveTo>
                                <a:lnTo>
                                  <a:pt x="132537" y="50800"/>
                                </a:lnTo>
                              </a:path>
                              <a:path w="163195" h="304800">
                                <a:moveTo>
                                  <a:pt x="132537" y="50800"/>
                                </a:moveTo>
                                <a:lnTo>
                                  <a:pt x="132537" y="38100"/>
                                </a:lnTo>
                              </a:path>
                              <a:path w="163195" h="304800">
                                <a:moveTo>
                                  <a:pt x="132537" y="38100"/>
                                </a:moveTo>
                                <a:lnTo>
                                  <a:pt x="142735" y="25400"/>
                                </a:lnTo>
                              </a:path>
                              <a:path w="163195" h="304800">
                                <a:moveTo>
                                  <a:pt x="142735" y="25400"/>
                                </a:moveTo>
                                <a:lnTo>
                                  <a:pt x="152920" y="12700"/>
                                </a:lnTo>
                              </a:path>
                              <a:path w="163195" h="304800">
                                <a:moveTo>
                                  <a:pt x="152920" y="12700"/>
                                </a:moveTo>
                                <a:lnTo>
                                  <a:pt x="163118" y="0"/>
                                </a:lnTo>
                              </a:path>
                            </a:pathLst>
                          </a:custGeom>
                          <a:ln w="12700">
                            <a:solidFill>
                              <a:srgbClr val="00568B"/>
                            </a:solidFill>
                            <a:prstDash val="solid"/>
                          </a:ln>
                        </wps:spPr>
                        <wps:bodyPr wrap="square" lIns="0" tIns="0" rIns="0" bIns="0" rtlCol="0">
                          <a:prstTxWarp prst="textNoShape">
                            <a:avLst/>
                          </a:prstTxWarp>
                          <a:noAutofit/>
                        </wps:bodyPr>
                      </wps:wsp>
                      <wps:wsp>
                        <wps:cNvPr id="1347" name="Graphic 1347"/>
                        <wps:cNvSpPr/>
                        <wps:spPr>
                          <a:xfrm>
                            <a:off x="1706549" y="1063540"/>
                            <a:ext cx="37465" cy="31750"/>
                          </a:xfrm>
                          <a:custGeom>
                            <a:avLst/>
                            <a:gdLst/>
                            <a:ahLst/>
                            <a:cxnLst/>
                            <a:rect l="l" t="t" r="r" b="b"/>
                            <a:pathLst>
                              <a:path w="37465" h="31750">
                                <a:moveTo>
                                  <a:pt x="36931" y="0"/>
                                </a:moveTo>
                                <a:lnTo>
                                  <a:pt x="16548" y="0"/>
                                </a:lnTo>
                                <a:lnTo>
                                  <a:pt x="6350" y="0"/>
                                </a:lnTo>
                                <a:lnTo>
                                  <a:pt x="6350" y="6350"/>
                                </a:lnTo>
                                <a:lnTo>
                                  <a:pt x="0" y="6350"/>
                                </a:lnTo>
                                <a:lnTo>
                                  <a:pt x="0" y="19050"/>
                                </a:lnTo>
                                <a:lnTo>
                                  <a:pt x="0" y="31750"/>
                                </a:lnTo>
                                <a:lnTo>
                                  <a:pt x="12700" y="31750"/>
                                </a:lnTo>
                                <a:lnTo>
                                  <a:pt x="12700" y="19050"/>
                                </a:lnTo>
                                <a:lnTo>
                                  <a:pt x="12700" y="12700"/>
                                </a:lnTo>
                                <a:lnTo>
                                  <a:pt x="16548" y="12700"/>
                                </a:lnTo>
                                <a:lnTo>
                                  <a:pt x="36931" y="12700"/>
                                </a:lnTo>
                                <a:lnTo>
                                  <a:pt x="36931" y="0"/>
                                </a:lnTo>
                                <a:close/>
                              </a:path>
                            </a:pathLst>
                          </a:custGeom>
                          <a:solidFill>
                            <a:srgbClr val="00568B"/>
                          </a:solidFill>
                        </wps:spPr>
                        <wps:bodyPr wrap="square" lIns="0" tIns="0" rIns="0" bIns="0" rtlCol="0">
                          <a:prstTxWarp prst="textNoShape">
                            <a:avLst/>
                          </a:prstTxWarp>
                          <a:noAutofit/>
                        </wps:bodyPr>
                      </wps:wsp>
                      <wps:wsp>
                        <wps:cNvPr id="1348" name="Graphic 1348"/>
                        <wps:cNvSpPr/>
                        <wps:spPr>
                          <a:xfrm>
                            <a:off x="1743481" y="1057188"/>
                            <a:ext cx="61594" cy="50800"/>
                          </a:xfrm>
                          <a:custGeom>
                            <a:avLst/>
                            <a:gdLst/>
                            <a:ahLst/>
                            <a:cxnLst/>
                            <a:rect l="l" t="t" r="r" b="b"/>
                            <a:pathLst>
                              <a:path w="61594" h="50800">
                                <a:moveTo>
                                  <a:pt x="0" y="12700"/>
                                </a:moveTo>
                                <a:lnTo>
                                  <a:pt x="10198" y="12700"/>
                                </a:lnTo>
                              </a:path>
                              <a:path w="61594" h="50800">
                                <a:moveTo>
                                  <a:pt x="10198" y="12700"/>
                                </a:moveTo>
                                <a:lnTo>
                                  <a:pt x="20396" y="0"/>
                                </a:lnTo>
                              </a:path>
                              <a:path w="61594" h="50800">
                                <a:moveTo>
                                  <a:pt x="20396" y="0"/>
                                </a:moveTo>
                                <a:lnTo>
                                  <a:pt x="30581" y="12700"/>
                                </a:lnTo>
                              </a:path>
                              <a:path w="61594" h="50800">
                                <a:moveTo>
                                  <a:pt x="30581" y="12700"/>
                                </a:moveTo>
                                <a:lnTo>
                                  <a:pt x="40779" y="25400"/>
                                </a:lnTo>
                              </a:path>
                              <a:path w="61594" h="50800">
                                <a:moveTo>
                                  <a:pt x="40779" y="25400"/>
                                </a:moveTo>
                                <a:lnTo>
                                  <a:pt x="50977" y="38100"/>
                                </a:lnTo>
                              </a:path>
                              <a:path w="61594" h="50800">
                                <a:moveTo>
                                  <a:pt x="50977" y="38100"/>
                                </a:moveTo>
                                <a:lnTo>
                                  <a:pt x="61175" y="50800"/>
                                </a:lnTo>
                              </a:path>
                            </a:pathLst>
                          </a:custGeom>
                          <a:ln w="12700">
                            <a:solidFill>
                              <a:srgbClr val="00568B"/>
                            </a:solidFill>
                            <a:prstDash val="solid"/>
                          </a:ln>
                        </wps:spPr>
                        <wps:bodyPr wrap="square" lIns="0" tIns="0" rIns="0" bIns="0" rtlCol="0">
                          <a:prstTxWarp prst="textNoShape">
                            <a:avLst/>
                          </a:prstTxWarp>
                          <a:noAutofit/>
                        </wps:bodyPr>
                      </wps:wsp>
                      <wps:wsp>
                        <wps:cNvPr id="1349" name="Graphic 1349"/>
                        <wps:cNvSpPr/>
                        <wps:spPr>
                          <a:xfrm>
                            <a:off x="1804657" y="1095290"/>
                            <a:ext cx="17145" cy="19050"/>
                          </a:xfrm>
                          <a:custGeom>
                            <a:avLst/>
                            <a:gdLst/>
                            <a:ahLst/>
                            <a:cxnLst/>
                            <a:rect l="l" t="t" r="r" b="b"/>
                            <a:pathLst>
                              <a:path w="17145" h="19050">
                                <a:moveTo>
                                  <a:pt x="16535" y="0"/>
                                </a:moveTo>
                                <a:lnTo>
                                  <a:pt x="3835" y="0"/>
                                </a:lnTo>
                                <a:lnTo>
                                  <a:pt x="3835" y="6350"/>
                                </a:lnTo>
                                <a:lnTo>
                                  <a:pt x="0" y="6350"/>
                                </a:lnTo>
                                <a:lnTo>
                                  <a:pt x="0" y="19050"/>
                                </a:lnTo>
                                <a:lnTo>
                                  <a:pt x="10185" y="19050"/>
                                </a:lnTo>
                                <a:lnTo>
                                  <a:pt x="10185" y="12700"/>
                                </a:lnTo>
                                <a:lnTo>
                                  <a:pt x="16535" y="12700"/>
                                </a:lnTo>
                                <a:lnTo>
                                  <a:pt x="16535" y="0"/>
                                </a:lnTo>
                                <a:close/>
                              </a:path>
                            </a:pathLst>
                          </a:custGeom>
                          <a:solidFill>
                            <a:srgbClr val="00568B"/>
                          </a:solidFill>
                        </wps:spPr>
                        <wps:bodyPr wrap="square" lIns="0" tIns="0" rIns="0" bIns="0" rtlCol="0">
                          <a:prstTxWarp prst="textNoShape">
                            <a:avLst/>
                          </a:prstTxWarp>
                          <a:noAutofit/>
                        </wps:bodyPr>
                      </wps:wsp>
                      <wps:wsp>
                        <wps:cNvPr id="1350" name="Graphic 1350"/>
                        <wps:cNvSpPr/>
                        <wps:spPr>
                          <a:xfrm>
                            <a:off x="1814842" y="1031788"/>
                            <a:ext cx="41275" cy="63500"/>
                          </a:xfrm>
                          <a:custGeom>
                            <a:avLst/>
                            <a:gdLst/>
                            <a:ahLst/>
                            <a:cxnLst/>
                            <a:rect l="l" t="t" r="r" b="b"/>
                            <a:pathLst>
                              <a:path w="41275" h="63500">
                                <a:moveTo>
                                  <a:pt x="0" y="63500"/>
                                </a:moveTo>
                                <a:lnTo>
                                  <a:pt x="10198" y="38100"/>
                                </a:lnTo>
                              </a:path>
                              <a:path w="41275" h="63500">
                                <a:moveTo>
                                  <a:pt x="10198" y="38100"/>
                                </a:moveTo>
                                <a:lnTo>
                                  <a:pt x="20396" y="25400"/>
                                </a:lnTo>
                              </a:path>
                              <a:path w="41275" h="63500">
                                <a:moveTo>
                                  <a:pt x="20396" y="25400"/>
                                </a:moveTo>
                                <a:lnTo>
                                  <a:pt x="30594" y="12700"/>
                                </a:lnTo>
                              </a:path>
                              <a:path w="41275" h="63500">
                                <a:moveTo>
                                  <a:pt x="30594" y="12700"/>
                                </a:moveTo>
                                <a:lnTo>
                                  <a:pt x="40779" y="0"/>
                                </a:lnTo>
                              </a:path>
                            </a:pathLst>
                          </a:custGeom>
                          <a:ln w="12700">
                            <a:solidFill>
                              <a:srgbClr val="00568B"/>
                            </a:solidFill>
                            <a:prstDash val="solid"/>
                          </a:ln>
                        </wps:spPr>
                        <wps:bodyPr wrap="square" lIns="0" tIns="0" rIns="0" bIns="0" rtlCol="0">
                          <a:prstTxWarp prst="textNoShape">
                            <a:avLst/>
                          </a:prstTxWarp>
                          <a:noAutofit/>
                        </wps:bodyPr>
                      </wps:wsp>
                      <wps:wsp>
                        <wps:cNvPr id="1351" name="Graphic 1351"/>
                        <wps:cNvSpPr/>
                        <wps:spPr>
                          <a:xfrm>
                            <a:off x="1849272" y="10063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00568B"/>
                          </a:solidFill>
                        </wps:spPr>
                        <wps:bodyPr wrap="square" lIns="0" tIns="0" rIns="0" bIns="0" rtlCol="0">
                          <a:prstTxWarp prst="textNoShape">
                            <a:avLst/>
                          </a:prstTxWarp>
                          <a:noAutofit/>
                        </wps:bodyPr>
                      </wps:wsp>
                      <wps:wsp>
                        <wps:cNvPr id="1352" name="Graphic 1352"/>
                        <wps:cNvSpPr/>
                        <wps:spPr>
                          <a:xfrm>
                            <a:off x="1855622" y="980988"/>
                            <a:ext cx="10795" cy="25400"/>
                          </a:xfrm>
                          <a:custGeom>
                            <a:avLst/>
                            <a:gdLst/>
                            <a:ahLst/>
                            <a:cxnLst/>
                            <a:rect l="l" t="t" r="r" b="b"/>
                            <a:pathLst>
                              <a:path w="10795" h="25400">
                                <a:moveTo>
                                  <a:pt x="0" y="25400"/>
                                </a:moveTo>
                                <a:lnTo>
                                  <a:pt x="10198" y="0"/>
                                </a:lnTo>
                              </a:path>
                            </a:pathLst>
                          </a:custGeom>
                          <a:ln w="12699">
                            <a:solidFill>
                              <a:srgbClr val="00568B"/>
                            </a:solidFill>
                            <a:prstDash val="solid"/>
                          </a:ln>
                        </wps:spPr>
                        <wps:bodyPr wrap="square" lIns="0" tIns="0" rIns="0" bIns="0" rtlCol="0">
                          <a:prstTxWarp prst="textNoShape">
                            <a:avLst/>
                          </a:prstTxWarp>
                          <a:noAutofit/>
                        </wps:bodyPr>
                      </wps:wsp>
                      <wps:wsp>
                        <wps:cNvPr id="1353" name="Graphic 1353"/>
                        <wps:cNvSpPr/>
                        <wps:spPr>
                          <a:xfrm>
                            <a:off x="1859470" y="968288"/>
                            <a:ext cx="12700" cy="12700"/>
                          </a:xfrm>
                          <a:custGeom>
                            <a:avLst/>
                            <a:gdLst/>
                            <a:ahLst/>
                            <a:cxnLst/>
                            <a:rect l="l" t="t" r="r" b="b"/>
                            <a:pathLst>
                              <a:path w="12700" h="12700">
                                <a:moveTo>
                                  <a:pt x="0" y="12700"/>
                                </a:moveTo>
                                <a:lnTo>
                                  <a:pt x="12700" y="12700"/>
                                </a:lnTo>
                                <a:lnTo>
                                  <a:pt x="12700"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354" name="Graphic 1354"/>
                        <wps:cNvSpPr/>
                        <wps:spPr>
                          <a:xfrm>
                            <a:off x="1865820" y="942888"/>
                            <a:ext cx="20955" cy="25400"/>
                          </a:xfrm>
                          <a:custGeom>
                            <a:avLst/>
                            <a:gdLst/>
                            <a:ahLst/>
                            <a:cxnLst/>
                            <a:rect l="l" t="t" r="r" b="b"/>
                            <a:pathLst>
                              <a:path w="20955" h="25400">
                                <a:moveTo>
                                  <a:pt x="0" y="25400"/>
                                </a:moveTo>
                                <a:lnTo>
                                  <a:pt x="10198" y="12700"/>
                                </a:lnTo>
                              </a:path>
                              <a:path w="20955" h="25400">
                                <a:moveTo>
                                  <a:pt x="10198" y="12700"/>
                                </a:moveTo>
                                <a:lnTo>
                                  <a:pt x="20396" y="0"/>
                                </a:lnTo>
                              </a:path>
                            </a:pathLst>
                          </a:custGeom>
                          <a:ln w="12700">
                            <a:solidFill>
                              <a:srgbClr val="00568B"/>
                            </a:solidFill>
                            <a:prstDash val="solid"/>
                          </a:ln>
                        </wps:spPr>
                        <wps:bodyPr wrap="square" lIns="0" tIns="0" rIns="0" bIns="0" rtlCol="0">
                          <a:prstTxWarp prst="textNoShape">
                            <a:avLst/>
                          </a:prstTxWarp>
                          <a:noAutofit/>
                        </wps:bodyPr>
                      </wps:wsp>
                      <wps:wsp>
                        <wps:cNvPr id="1355" name="Graphic 1355"/>
                        <wps:cNvSpPr/>
                        <wps:spPr>
                          <a:xfrm>
                            <a:off x="1879866" y="9174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00568B"/>
                          </a:solidFill>
                        </wps:spPr>
                        <wps:bodyPr wrap="square" lIns="0" tIns="0" rIns="0" bIns="0" rtlCol="0">
                          <a:prstTxWarp prst="textNoShape">
                            <a:avLst/>
                          </a:prstTxWarp>
                          <a:noAutofit/>
                        </wps:bodyPr>
                      </wps:wsp>
                      <wps:wsp>
                        <wps:cNvPr id="1356" name="Graphic 1356"/>
                        <wps:cNvSpPr/>
                        <wps:spPr>
                          <a:xfrm>
                            <a:off x="1886216" y="714288"/>
                            <a:ext cx="163195" cy="203200"/>
                          </a:xfrm>
                          <a:custGeom>
                            <a:avLst/>
                            <a:gdLst/>
                            <a:ahLst/>
                            <a:cxnLst/>
                            <a:rect l="l" t="t" r="r" b="b"/>
                            <a:pathLst>
                              <a:path w="163195" h="203200">
                                <a:moveTo>
                                  <a:pt x="0" y="203200"/>
                                </a:moveTo>
                                <a:lnTo>
                                  <a:pt x="20383" y="190500"/>
                                </a:lnTo>
                              </a:path>
                              <a:path w="163195" h="203200">
                                <a:moveTo>
                                  <a:pt x="20383" y="190500"/>
                                </a:moveTo>
                                <a:lnTo>
                                  <a:pt x="20383" y="177800"/>
                                </a:lnTo>
                              </a:path>
                              <a:path w="163195" h="203200">
                                <a:moveTo>
                                  <a:pt x="20383" y="177800"/>
                                </a:moveTo>
                                <a:lnTo>
                                  <a:pt x="30581" y="165100"/>
                                </a:lnTo>
                              </a:path>
                              <a:path w="163195" h="203200">
                                <a:moveTo>
                                  <a:pt x="30581" y="165100"/>
                                </a:moveTo>
                                <a:lnTo>
                                  <a:pt x="50965" y="152400"/>
                                </a:lnTo>
                              </a:path>
                              <a:path w="163195" h="203200">
                                <a:moveTo>
                                  <a:pt x="50965" y="152400"/>
                                </a:moveTo>
                                <a:lnTo>
                                  <a:pt x="61163" y="139700"/>
                                </a:lnTo>
                              </a:path>
                              <a:path w="163195" h="203200">
                                <a:moveTo>
                                  <a:pt x="61163" y="139700"/>
                                </a:moveTo>
                                <a:lnTo>
                                  <a:pt x="71361" y="127000"/>
                                </a:lnTo>
                              </a:path>
                              <a:path w="163195" h="203200">
                                <a:moveTo>
                                  <a:pt x="71361" y="127000"/>
                                </a:moveTo>
                                <a:lnTo>
                                  <a:pt x="81546" y="114300"/>
                                </a:lnTo>
                              </a:path>
                              <a:path w="163195" h="203200">
                                <a:moveTo>
                                  <a:pt x="81546" y="114300"/>
                                </a:moveTo>
                                <a:lnTo>
                                  <a:pt x="91744" y="101600"/>
                                </a:lnTo>
                              </a:path>
                              <a:path w="163195" h="203200">
                                <a:moveTo>
                                  <a:pt x="91744" y="101600"/>
                                </a:moveTo>
                                <a:lnTo>
                                  <a:pt x="101942" y="88900"/>
                                </a:lnTo>
                              </a:path>
                              <a:path w="163195" h="203200">
                                <a:moveTo>
                                  <a:pt x="101942" y="88900"/>
                                </a:moveTo>
                                <a:lnTo>
                                  <a:pt x="112141" y="76200"/>
                                </a:lnTo>
                              </a:path>
                              <a:path w="163195" h="203200">
                                <a:moveTo>
                                  <a:pt x="112141" y="76200"/>
                                </a:moveTo>
                                <a:lnTo>
                                  <a:pt x="122326" y="63500"/>
                                </a:lnTo>
                              </a:path>
                              <a:path w="163195" h="203200">
                                <a:moveTo>
                                  <a:pt x="122326" y="63500"/>
                                </a:moveTo>
                                <a:lnTo>
                                  <a:pt x="132524" y="50800"/>
                                </a:lnTo>
                              </a:path>
                              <a:path w="163195" h="203200">
                                <a:moveTo>
                                  <a:pt x="132524" y="50800"/>
                                </a:moveTo>
                                <a:lnTo>
                                  <a:pt x="142722" y="38100"/>
                                </a:lnTo>
                              </a:path>
                              <a:path w="163195" h="203200">
                                <a:moveTo>
                                  <a:pt x="142722" y="38100"/>
                                </a:moveTo>
                                <a:lnTo>
                                  <a:pt x="142722" y="25400"/>
                                </a:lnTo>
                              </a:path>
                              <a:path w="163195" h="203200">
                                <a:moveTo>
                                  <a:pt x="142722" y="25400"/>
                                </a:moveTo>
                                <a:lnTo>
                                  <a:pt x="152920" y="12700"/>
                                </a:lnTo>
                              </a:path>
                              <a:path w="163195" h="203200">
                                <a:moveTo>
                                  <a:pt x="152920" y="12700"/>
                                </a:moveTo>
                                <a:lnTo>
                                  <a:pt x="163106" y="0"/>
                                </a:lnTo>
                              </a:path>
                            </a:pathLst>
                          </a:custGeom>
                          <a:ln w="12700">
                            <a:solidFill>
                              <a:srgbClr val="00568B"/>
                            </a:solidFill>
                            <a:prstDash val="solid"/>
                          </a:ln>
                        </wps:spPr>
                        <wps:bodyPr wrap="square" lIns="0" tIns="0" rIns="0" bIns="0" rtlCol="0">
                          <a:prstTxWarp prst="textNoShape">
                            <a:avLst/>
                          </a:prstTxWarp>
                          <a:noAutofit/>
                        </wps:bodyPr>
                      </wps:wsp>
                      <wps:wsp>
                        <wps:cNvPr id="1357" name="Graphic 1357"/>
                        <wps:cNvSpPr/>
                        <wps:spPr>
                          <a:xfrm>
                            <a:off x="2042972" y="663490"/>
                            <a:ext cx="12700" cy="50800"/>
                          </a:xfrm>
                          <a:custGeom>
                            <a:avLst/>
                            <a:gdLst/>
                            <a:ahLst/>
                            <a:cxnLst/>
                            <a:rect l="l" t="t" r="r" b="b"/>
                            <a:pathLst>
                              <a:path w="12700" h="50800">
                                <a:moveTo>
                                  <a:pt x="12700" y="0"/>
                                </a:moveTo>
                                <a:lnTo>
                                  <a:pt x="0" y="0"/>
                                </a:lnTo>
                                <a:lnTo>
                                  <a:pt x="0" y="12700"/>
                                </a:lnTo>
                                <a:lnTo>
                                  <a:pt x="0" y="25400"/>
                                </a:lnTo>
                                <a:lnTo>
                                  <a:pt x="0" y="50800"/>
                                </a:lnTo>
                                <a:lnTo>
                                  <a:pt x="12700" y="50800"/>
                                </a:lnTo>
                                <a:lnTo>
                                  <a:pt x="12700" y="25400"/>
                                </a:lnTo>
                                <a:lnTo>
                                  <a:pt x="12700" y="12700"/>
                                </a:lnTo>
                                <a:lnTo>
                                  <a:pt x="12700" y="0"/>
                                </a:lnTo>
                                <a:close/>
                              </a:path>
                            </a:pathLst>
                          </a:custGeom>
                          <a:solidFill>
                            <a:srgbClr val="00568B"/>
                          </a:solidFill>
                        </wps:spPr>
                        <wps:bodyPr wrap="square" lIns="0" tIns="0" rIns="0" bIns="0" rtlCol="0">
                          <a:prstTxWarp prst="textNoShape">
                            <a:avLst/>
                          </a:prstTxWarp>
                          <a:noAutofit/>
                        </wps:bodyPr>
                      </wps:wsp>
                      <wps:wsp>
                        <wps:cNvPr id="1358" name="Graphic 1358"/>
                        <wps:cNvSpPr/>
                        <wps:spPr>
                          <a:xfrm>
                            <a:off x="2049322" y="536488"/>
                            <a:ext cx="51435" cy="127000"/>
                          </a:xfrm>
                          <a:custGeom>
                            <a:avLst/>
                            <a:gdLst/>
                            <a:ahLst/>
                            <a:cxnLst/>
                            <a:rect l="l" t="t" r="r" b="b"/>
                            <a:pathLst>
                              <a:path w="51435" h="127000">
                                <a:moveTo>
                                  <a:pt x="0" y="127000"/>
                                </a:moveTo>
                                <a:lnTo>
                                  <a:pt x="10198" y="114300"/>
                                </a:lnTo>
                              </a:path>
                              <a:path w="51435" h="127000">
                                <a:moveTo>
                                  <a:pt x="10198" y="114300"/>
                                </a:moveTo>
                                <a:lnTo>
                                  <a:pt x="10198" y="101600"/>
                                </a:lnTo>
                              </a:path>
                              <a:path w="51435" h="127000">
                                <a:moveTo>
                                  <a:pt x="10198" y="101600"/>
                                </a:moveTo>
                                <a:lnTo>
                                  <a:pt x="20396" y="88900"/>
                                </a:lnTo>
                              </a:path>
                              <a:path w="51435" h="127000">
                                <a:moveTo>
                                  <a:pt x="20396" y="88900"/>
                                </a:moveTo>
                                <a:lnTo>
                                  <a:pt x="20396" y="63500"/>
                                </a:lnTo>
                              </a:path>
                              <a:path w="51435" h="127000">
                                <a:moveTo>
                                  <a:pt x="20396" y="63500"/>
                                </a:moveTo>
                                <a:lnTo>
                                  <a:pt x="30581" y="50800"/>
                                </a:lnTo>
                              </a:path>
                              <a:path w="51435" h="127000">
                                <a:moveTo>
                                  <a:pt x="30581" y="50800"/>
                                </a:moveTo>
                                <a:lnTo>
                                  <a:pt x="30581" y="38100"/>
                                </a:lnTo>
                              </a:path>
                              <a:path w="51435" h="127000">
                                <a:moveTo>
                                  <a:pt x="30581" y="38100"/>
                                </a:moveTo>
                                <a:lnTo>
                                  <a:pt x="40779" y="25400"/>
                                </a:lnTo>
                              </a:path>
                              <a:path w="51435" h="127000">
                                <a:moveTo>
                                  <a:pt x="40779" y="25400"/>
                                </a:moveTo>
                                <a:lnTo>
                                  <a:pt x="40779" y="12700"/>
                                </a:lnTo>
                              </a:path>
                              <a:path w="51435" h="127000">
                                <a:moveTo>
                                  <a:pt x="40779" y="12700"/>
                                </a:moveTo>
                                <a:lnTo>
                                  <a:pt x="50977" y="0"/>
                                </a:lnTo>
                              </a:path>
                            </a:pathLst>
                          </a:custGeom>
                          <a:ln w="12700">
                            <a:solidFill>
                              <a:srgbClr val="00568B"/>
                            </a:solidFill>
                            <a:prstDash val="solid"/>
                          </a:ln>
                        </wps:spPr>
                        <wps:bodyPr wrap="square" lIns="0" tIns="0" rIns="0" bIns="0" rtlCol="0">
                          <a:prstTxWarp prst="textNoShape">
                            <a:avLst/>
                          </a:prstTxWarp>
                          <a:noAutofit/>
                        </wps:bodyPr>
                      </wps:wsp>
                      <wps:wsp>
                        <wps:cNvPr id="1359" name="Graphic 1359"/>
                        <wps:cNvSpPr/>
                        <wps:spPr>
                          <a:xfrm>
                            <a:off x="2100300" y="530140"/>
                            <a:ext cx="20955" cy="12700"/>
                          </a:xfrm>
                          <a:custGeom>
                            <a:avLst/>
                            <a:gdLst/>
                            <a:ahLst/>
                            <a:cxnLst/>
                            <a:rect l="l" t="t" r="r" b="b"/>
                            <a:pathLst>
                              <a:path w="20955" h="12700">
                                <a:moveTo>
                                  <a:pt x="20383" y="0"/>
                                </a:moveTo>
                                <a:lnTo>
                                  <a:pt x="10198" y="0"/>
                                </a:lnTo>
                                <a:lnTo>
                                  <a:pt x="0" y="0"/>
                                </a:lnTo>
                                <a:lnTo>
                                  <a:pt x="0" y="12700"/>
                                </a:lnTo>
                                <a:lnTo>
                                  <a:pt x="10198" y="12700"/>
                                </a:lnTo>
                                <a:lnTo>
                                  <a:pt x="20383" y="12700"/>
                                </a:lnTo>
                                <a:lnTo>
                                  <a:pt x="20383" y="0"/>
                                </a:lnTo>
                                <a:close/>
                              </a:path>
                            </a:pathLst>
                          </a:custGeom>
                          <a:solidFill>
                            <a:srgbClr val="00568B"/>
                          </a:solidFill>
                        </wps:spPr>
                        <wps:bodyPr wrap="square" lIns="0" tIns="0" rIns="0" bIns="0" rtlCol="0">
                          <a:prstTxWarp prst="textNoShape">
                            <a:avLst/>
                          </a:prstTxWarp>
                          <a:noAutofit/>
                        </wps:bodyPr>
                      </wps:wsp>
                      <wps:wsp>
                        <wps:cNvPr id="1360" name="Graphic 1360"/>
                        <wps:cNvSpPr/>
                        <wps:spPr>
                          <a:xfrm>
                            <a:off x="2120684" y="536488"/>
                            <a:ext cx="61594" cy="114300"/>
                          </a:xfrm>
                          <a:custGeom>
                            <a:avLst/>
                            <a:gdLst/>
                            <a:ahLst/>
                            <a:cxnLst/>
                            <a:rect l="l" t="t" r="r" b="b"/>
                            <a:pathLst>
                              <a:path w="61594" h="114300">
                                <a:moveTo>
                                  <a:pt x="0" y="0"/>
                                </a:moveTo>
                                <a:lnTo>
                                  <a:pt x="10198" y="25400"/>
                                </a:lnTo>
                              </a:path>
                              <a:path w="61594" h="114300">
                                <a:moveTo>
                                  <a:pt x="10198" y="25400"/>
                                </a:moveTo>
                                <a:lnTo>
                                  <a:pt x="20396" y="38100"/>
                                </a:lnTo>
                              </a:path>
                              <a:path w="61594" h="114300">
                                <a:moveTo>
                                  <a:pt x="20396" y="38100"/>
                                </a:moveTo>
                                <a:lnTo>
                                  <a:pt x="20396" y="50800"/>
                                </a:lnTo>
                              </a:path>
                              <a:path w="61594" h="114300">
                                <a:moveTo>
                                  <a:pt x="20396" y="50800"/>
                                </a:moveTo>
                                <a:lnTo>
                                  <a:pt x="30594" y="63500"/>
                                </a:lnTo>
                              </a:path>
                              <a:path w="61594" h="114300">
                                <a:moveTo>
                                  <a:pt x="30594" y="63500"/>
                                </a:moveTo>
                                <a:lnTo>
                                  <a:pt x="30594" y="76200"/>
                                </a:lnTo>
                              </a:path>
                              <a:path w="61594" h="114300">
                                <a:moveTo>
                                  <a:pt x="30594" y="76200"/>
                                </a:moveTo>
                                <a:lnTo>
                                  <a:pt x="40779" y="88900"/>
                                </a:lnTo>
                              </a:path>
                              <a:path w="61594" h="114300">
                                <a:moveTo>
                                  <a:pt x="40779" y="88900"/>
                                </a:moveTo>
                                <a:lnTo>
                                  <a:pt x="50977" y="101600"/>
                                </a:lnTo>
                              </a:path>
                              <a:path w="61594" h="114300">
                                <a:moveTo>
                                  <a:pt x="50977" y="101600"/>
                                </a:moveTo>
                                <a:lnTo>
                                  <a:pt x="61175" y="114300"/>
                                </a:lnTo>
                              </a:path>
                            </a:pathLst>
                          </a:custGeom>
                          <a:ln w="12700">
                            <a:solidFill>
                              <a:srgbClr val="00568B"/>
                            </a:solidFill>
                            <a:prstDash val="solid"/>
                          </a:ln>
                        </wps:spPr>
                        <wps:bodyPr wrap="square" lIns="0" tIns="0" rIns="0" bIns="0" rtlCol="0">
                          <a:prstTxWarp prst="textNoShape">
                            <a:avLst/>
                          </a:prstTxWarp>
                          <a:noAutofit/>
                        </wps:bodyPr>
                      </wps:wsp>
                      <wps:wsp>
                        <wps:cNvPr id="1361" name="Graphic 1361"/>
                        <wps:cNvSpPr/>
                        <wps:spPr>
                          <a:xfrm>
                            <a:off x="2175510" y="650790"/>
                            <a:ext cx="27305" cy="19050"/>
                          </a:xfrm>
                          <a:custGeom>
                            <a:avLst/>
                            <a:gdLst/>
                            <a:ahLst/>
                            <a:cxnLst/>
                            <a:rect l="l" t="t" r="r" b="b"/>
                            <a:pathLst>
                              <a:path w="27305" h="19050">
                                <a:moveTo>
                                  <a:pt x="26733" y="6350"/>
                                </a:moveTo>
                                <a:lnTo>
                                  <a:pt x="16548" y="6350"/>
                                </a:lnTo>
                                <a:lnTo>
                                  <a:pt x="12700" y="6350"/>
                                </a:lnTo>
                                <a:lnTo>
                                  <a:pt x="12700" y="0"/>
                                </a:lnTo>
                                <a:lnTo>
                                  <a:pt x="0" y="0"/>
                                </a:lnTo>
                                <a:lnTo>
                                  <a:pt x="0" y="12700"/>
                                </a:lnTo>
                                <a:lnTo>
                                  <a:pt x="6350" y="12700"/>
                                </a:lnTo>
                                <a:lnTo>
                                  <a:pt x="6350" y="19050"/>
                                </a:lnTo>
                                <a:lnTo>
                                  <a:pt x="16548" y="19050"/>
                                </a:lnTo>
                                <a:lnTo>
                                  <a:pt x="26733" y="19050"/>
                                </a:lnTo>
                                <a:lnTo>
                                  <a:pt x="26733" y="6350"/>
                                </a:lnTo>
                                <a:close/>
                              </a:path>
                            </a:pathLst>
                          </a:custGeom>
                          <a:solidFill>
                            <a:srgbClr val="00568B"/>
                          </a:solidFill>
                        </wps:spPr>
                        <wps:bodyPr wrap="square" lIns="0" tIns="0" rIns="0" bIns="0" rtlCol="0">
                          <a:prstTxWarp prst="textNoShape">
                            <a:avLst/>
                          </a:prstTxWarp>
                          <a:noAutofit/>
                        </wps:bodyPr>
                      </wps:wsp>
                      <wps:wsp>
                        <wps:cNvPr id="1362" name="Graphic 1362"/>
                        <wps:cNvSpPr/>
                        <wps:spPr>
                          <a:xfrm>
                            <a:off x="2202243" y="574588"/>
                            <a:ext cx="26034" cy="88900"/>
                          </a:xfrm>
                          <a:custGeom>
                            <a:avLst/>
                            <a:gdLst/>
                            <a:ahLst/>
                            <a:cxnLst/>
                            <a:rect l="l" t="t" r="r" b="b"/>
                            <a:pathLst>
                              <a:path w="26034" h="88900">
                                <a:moveTo>
                                  <a:pt x="0" y="88900"/>
                                </a:moveTo>
                                <a:lnTo>
                                  <a:pt x="10198" y="76200"/>
                                </a:lnTo>
                              </a:path>
                              <a:path w="26034" h="88900">
                                <a:moveTo>
                                  <a:pt x="10198" y="76200"/>
                                </a:moveTo>
                                <a:lnTo>
                                  <a:pt x="10198" y="63500"/>
                                </a:lnTo>
                              </a:path>
                              <a:path w="26034" h="88900">
                                <a:moveTo>
                                  <a:pt x="10198" y="63500"/>
                                </a:moveTo>
                                <a:lnTo>
                                  <a:pt x="20396" y="38100"/>
                                </a:lnTo>
                              </a:path>
                              <a:path w="26034" h="88900">
                                <a:moveTo>
                                  <a:pt x="20396" y="38100"/>
                                </a:moveTo>
                                <a:lnTo>
                                  <a:pt x="20396" y="25400"/>
                                </a:lnTo>
                              </a:path>
                              <a:path w="26034" h="88900">
                                <a:moveTo>
                                  <a:pt x="20396" y="25400"/>
                                </a:moveTo>
                                <a:lnTo>
                                  <a:pt x="25971" y="0"/>
                                </a:lnTo>
                              </a:path>
                            </a:pathLst>
                          </a:custGeom>
                          <a:ln w="12700">
                            <a:solidFill>
                              <a:srgbClr val="00568B"/>
                            </a:solidFill>
                            <a:prstDash val="solid"/>
                          </a:ln>
                        </wps:spPr>
                        <wps:bodyPr wrap="square" lIns="0" tIns="0" rIns="0" bIns="0" rtlCol="0">
                          <a:prstTxWarp prst="textNoShape">
                            <a:avLst/>
                          </a:prstTxWarp>
                          <a:noAutofit/>
                        </wps:bodyPr>
                      </wps:wsp>
                      <wps:wsp>
                        <wps:cNvPr id="1363" name="Graphic 1363"/>
                        <wps:cNvSpPr/>
                        <wps:spPr>
                          <a:xfrm>
                            <a:off x="112334" y="1539781"/>
                            <a:ext cx="20955" cy="1270"/>
                          </a:xfrm>
                          <a:custGeom>
                            <a:avLst/>
                            <a:gdLst/>
                            <a:ahLst/>
                            <a:cxnLst/>
                            <a:rect l="l" t="t" r="r" b="b"/>
                            <a:pathLst>
                              <a:path w="20955">
                                <a:moveTo>
                                  <a:pt x="0" y="0"/>
                                </a:moveTo>
                                <a:lnTo>
                                  <a:pt x="20389" y="0"/>
                                </a:lnTo>
                              </a:path>
                            </a:pathLst>
                          </a:custGeom>
                          <a:ln w="12700">
                            <a:solidFill>
                              <a:srgbClr val="B01C88"/>
                            </a:solidFill>
                            <a:prstDash val="solid"/>
                          </a:ln>
                        </wps:spPr>
                        <wps:bodyPr wrap="square" lIns="0" tIns="0" rIns="0" bIns="0" rtlCol="0">
                          <a:prstTxWarp prst="textNoShape">
                            <a:avLst/>
                          </a:prstTxWarp>
                          <a:noAutofit/>
                        </wps:bodyPr>
                      </wps:wsp>
                      <wps:wsp>
                        <wps:cNvPr id="1364" name="Graphic 1364"/>
                        <wps:cNvSpPr/>
                        <wps:spPr>
                          <a:xfrm>
                            <a:off x="126365" y="1508040"/>
                            <a:ext cx="17145" cy="31750"/>
                          </a:xfrm>
                          <a:custGeom>
                            <a:avLst/>
                            <a:gdLst/>
                            <a:ahLst/>
                            <a:cxnLst/>
                            <a:rect l="l" t="t" r="r" b="b"/>
                            <a:pathLst>
                              <a:path w="17145" h="31750">
                                <a:moveTo>
                                  <a:pt x="16548" y="0"/>
                                </a:moveTo>
                                <a:lnTo>
                                  <a:pt x="6350" y="0"/>
                                </a:lnTo>
                                <a:lnTo>
                                  <a:pt x="6350" y="6350"/>
                                </a:lnTo>
                                <a:lnTo>
                                  <a:pt x="0" y="6350"/>
                                </a:lnTo>
                                <a:lnTo>
                                  <a:pt x="0" y="31750"/>
                                </a:lnTo>
                                <a:lnTo>
                                  <a:pt x="12700" y="31750"/>
                                </a:lnTo>
                                <a:lnTo>
                                  <a:pt x="12700" y="12700"/>
                                </a:lnTo>
                                <a:lnTo>
                                  <a:pt x="16548" y="12700"/>
                                </a:lnTo>
                                <a:lnTo>
                                  <a:pt x="16548" y="0"/>
                                </a:lnTo>
                                <a:close/>
                              </a:path>
                            </a:pathLst>
                          </a:custGeom>
                          <a:solidFill>
                            <a:srgbClr val="B01C88"/>
                          </a:solidFill>
                        </wps:spPr>
                        <wps:bodyPr wrap="square" lIns="0" tIns="0" rIns="0" bIns="0" rtlCol="0">
                          <a:prstTxWarp prst="textNoShape">
                            <a:avLst/>
                          </a:prstTxWarp>
                          <a:noAutofit/>
                        </wps:bodyPr>
                      </wps:wsp>
                      <wps:wsp>
                        <wps:cNvPr id="1365" name="Graphic 1365"/>
                        <wps:cNvSpPr/>
                        <wps:spPr>
                          <a:xfrm>
                            <a:off x="142918" y="1501682"/>
                            <a:ext cx="10795" cy="12700"/>
                          </a:xfrm>
                          <a:custGeom>
                            <a:avLst/>
                            <a:gdLst/>
                            <a:ahLst/>
                            <a:cxnLst/>
                            <a:rect l="l" t="t" r="r" b="b"/>
                            <a:pathLst>
                              <a:path w="10795" h="12700">
                                <a:moveTo>
                                  <a:pt x="0" y="12700"/>
                                </a:moveTo>
                                <a:lnTo>
                                  <a:pt x="10195" y="0"/>
                                </a:lnTo>
                              </a:path>
                            </a:pathLst>
                          </a:custGeom>
                          <a:ln w="12700">
                            <a:solidFill>
                              <a:srgbClr val="B01C88"/>
                            </a:solidFill>
                            <a:prstDash val="solid"/>
                          </a:ln>
                        </wps:spPr>
                        <wps:bodyPr wrap="square" lIns="0" tIns="0" rIns="0" bIns="0" rtlCol="0">
                          <a:prstTxWarp prst="textNoShape">
                            <a:avLst/>
                          </a:prstTxWarp>
                          <a:noAutofit/>
                        </wps:bodyPr>
                      </wps:wsp>
                      <wps:wsp>
                        <wps:cNvPr id="1366" name="Graphic 1366"/>
                        <wps:cNvSpPr/>
                        <wps:spPr>
                          <a:xfrm>
                            <a:off x="146761" y="1501690"/>
                            <a:ext cx="17145" cy="31750"/>
                          </a:xfrm>
                          <a:custGeom>
                            <a:avLst/>
                            <a:gdLst/>
                            <a:ahLst/>
                            <a:cxnLst/>
                            <a:rect l="l" t="t" r="r" b="b"/>
                            <a:pathLst>
                              <a:path w="17145" h="31750">
                                <a:moveTo>
                                  <a:pt x="16535" y="19050"/>
                                </a:moveTo>
                                <a:lnTo>
                                  <a:pt x="12700" y="19050"/>
                                </a:lnTo>
                                <a:lnTo>
                                  <a:pt x="12700" y="0"/>
                                </a:lnTo>
                                <a:lnTo>
                                  <a:pt x="0" y="0"/>
                                </a:lnTo>
                                <a:lnTo>
                                  <a:pt x="0" y="25400"/>
                                </a:lnTo>
                                <a:lnTo>
                                  <a:pt x="6350" y="25400"/>
                                </a:lnTo>
                                <a:lnTo>
                                  <a:pt x="6350" y="31750"/>
                                </a:lnTo>
                                <a:lnTo>
                                  <a:pt x="16535" y="31750"/>
                                </a:lnTo>
                                <a:lnTo>
                                  <a:pt x="16535" y="19050"/>
                                </a:lnTo>
                                <a:close/>
                              </a:path>
                            </a:pathLst>
                          </a:custGeom>
                          <a:solidFill>
                            <a:srgbClr val="B01C88"/>
                          </a:solidFill>
                        </wps:spPr>
                        <wps:bodyPr wrap="square" lIns="0" tIns="0" rIns="0" bIns="0" rtlCol="0">
                          <a:prstTxWarp prst="textNoShape">
                            <a:avLst/>
                          </a:prstTxWarp>
                          <a:noAutofit/>
                        </wps:bodyPr>
                      </wps:wsp>
                      <wps:wsp>
                        <wps:cNvPr id="1367" name="Graphic 1367"/>
                        <wps:cNvSpPr/>
                        <wps:spPr>
                          <a:xfrm>
                            <a:off x="163308" y="1412782"/>
                            <a:ext cx="132715" cy="152400"/>
                          </a:xfrm>
                          <a:custGeom>
                            <a:avLst/>
                            <a:gdLst/>
                            <a:ahLst/>
                            <a:cxnLst/>
                            <a:rect l="l" t="t" r="r" b="b"/>
                            <a:pathLst>
                              <a:path w="132715" h="152400">
                                <a:moveTo>
                                  <a:pt x="0" y="114300"/>
                                </a:moveTo>
                                <a:lnTo>
                                  <a:pt x="10194" y="101600"/>
                                </a:lnTo>
                              </a:path>
                              <a:path w="132715" h="152400">
                                <a:moveTo>
                                  <a:pt x="10194" y="101600"/>
                                </a:moveTo>
                                <a:lnTo>
                                  <a:pt x="20389" y="76200"/>
                                </a:lnTo>
                              </a:path>
                              <a:path w="132715" h="152400">
                                <a:moveTo>
                                  <a:pt x="20389" y="76200"/>
                                </a:moveTo>
                                <a:lnTo>
                                  <a:pt x="30584" y="88900"/>
                                </a:lnTo>
                              </a:path>
                              <a:path w="132715" h="152400">
                                <a:moveTo>
                                  <a:pt x="30584" y="88900"/>
                                </a:moveTo>
                                <a:lnTo>
                                  <a:pt x="40778" y="101600"/>
                                </a:lnTo>
                              </a:path>
                              <a:path w="132715" h="152400">
                                <a:moveTo>
                                  <a:pt x="40778" y="101600"/>
                                </a:moveTo>
                                <a:lnTo>
                                  <a:pt x="50973" y="114300"/>
                                </a:lnTo>
                              </a:path>
                              <a:path w="132715" h="152400">
                                <a:moveTo>
                                  <a:pt x="50973" y="114300"/>
                                </a:moveTo>
                                <a:lnTo>
                                  <a:pt x="61168" y="126998"/>
                                </a:lnTo>
                              </a:path>
                              <a:path w="132715" h="152400">
                                <a:moveTo>
                                  <a:pt x="61168" y="126998"/>
                                </a:moveTo>
                                <a:lnTo>
                                  <a:pt x="61168" y="139698"/>
                                </a:lnTo>
                              </a:path>
                              <a:path w="132715" h="152400">
                                <a:moveTo>
                                  <a:pt x="61168" y="139698"/>
                                </a:moveTo>
                                <a:lnTo>
                                  <a:pt x="71362" y="152398"/>
                                </a:lnTo>
                              </a:path>
                              <a:path w="132715" h="152400">
                                <a:moveTo>
                                  <a:pt x="71362" y="152398"/>
                                </a:moveTo>
                                <a:lnTo>
                                  <a:pt x="81558" y="139698"/>
                                </a:lnTo>
                              </a:path>
                              <a:path w="132715" h="152400">
                                <a:moveTo>
                                  <a:pt x="81558" y="139698"/>
                                </a:moveTo>
                                <a:lnTo>
                                  <a:pt x="81558" y="126998"/>
                                </a:lnTo>
                              </a:path>
                              <a:path w="132715" h="152400">
                                <a:moveTo>
                                  <a:pt x="81558" y="126998"/>
                                </a:moveTo>
                                <a:lnTo>
                                  <a:pt x="91752" y="114300"/>
                                </a:lnTo>
                              </a:path>
                              <a:path w="132715" h="152400">
                                <a:moveTo>
                                  <a:pt x="91752" y="114300"/>
                                </a:moveTo>
                                <a:lnTo>
                                  <a:pt x="101946" y="101600"/>
                                </a:lnTo>
                              </a:path>
                              <a:path w="132715" h="152400">
                                <a:moveTo>
                                  <a:pt x="101946" y="101600"/>
                                </a:moveTo>
                                <a:lnTo>
                                  <a:pt x="101946" y="76200"/>
                                </a:lnTo>
                              </a:path>
                              <a:path w="132715" h="152400">
                                <a:moveTo>
                                  <a:pt x="101946" y="76200"/>
                                </a:moveTo>
                                <a:lnTo>
                                  <a:pt x="112142" y="63500"/>
                                </a:lnTo>
                              </a:path>
                              <a:path w="132715" h="152400">
                                <a:moveTo>
                                  <a:pt x="112142" y="63500"/>
                                </a:moveTo>
                                <a:lnTo>
                                  <a:pt x="112142" y="50800"/>
                                </a:lnTo>
                              </a:path>
                              <a:path w="132715" h="152400">
                                <a:moveTo>
                                  <a:pt x="112142" y="50800"/>
                                </a:moveTo>
                                <a:lnTo>
                                  <a:pt x="122336" y="38100"/>
                                </a:lnTo>
                              </a:path>
                              <a:path w="132715" h="152400">
                                <a:moveTo>
                                  <a:pt x="122336" y="38100"/>
                                </a:moveTo>
                                <a:lnTo>
                                  <a:pt x="122336" y="12700"/>
                                </a:lnTo>
                              </a:path>
                              <a:path w="132715" h="152400">
                                <a:moveTo>
                                  <a:pt x="122336" y="12700"/>
                                </a:moveTo>
                                <a:lnTo>
                                  <a:pt x="132530" y="0"/>
                                </a:lnTo>
                              </a:path>
                            </a:pathLst>
                          </a:custGeom>
                          <a:ln w="12700">
                            <a:solidFill>
                              <a:srgbClr val="B01C88"/>
                            </a:solidFill>
                            <a:prstDash val="solid"/>
                          </a:ln>
                        </wps:spPr>
                        <wps:bodyPr wrap="square" lIns="0" tIns="0" rIns="0" bIns="0" rtlCol="0">
                          <a:prstTxWarp prst="textNoShape">
                            <a:avLst/>
                          </a:prstTxWarp>
                          <a:noAutofit/>
                        </wps:bodyPr>
                      </wps:wsp>
                      <wps:wsp>
                        <wps:cNvPr id="1368" name="Graphic 1368"/>
                        <wps:cNvSpPr/>
                        <wps:spPr>
                          <a:xfrm>
                            <a:off x="289483" y="1374690"/>
                            <a:ext cx="12700" cy="38100"/>
                          </a:xfrm>
                          <a:custGeom>
                            <a:avLst/>
                            <a:gdLst/>
                            <a:ahLst/>
                            <a:cxnLst/>
                            <a:rect l="l" t="t" r="r" b="b"/>
                            <a:pathLst>
                              <a:path w="12700" h="38100">
                                <a:moveTo>
                                  <a:pt x="12700" y="0"/>
                                </a:moveTo>
                                <a:lnTo>
                                  <a:pt x="0" y="0"/>
                                </a:lnTo>
                                <a:lnTo>
                                  <a:pt x="0" y="12700"/>
                                </a:lnTo>
                                <a:lnTo>
                                  <a:pt x="0" y="25400"/>
                                </a:lnTo>
                                <a:lnTo>
                                  <a:pt x="0" y="38100"/>
                                </a:lnTo>
                                <a:lnTo>
                                  <a:pt x="12700" y="381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369" name="Graphic 1369"/>
                        <wps:cNvSpPr/>
                        <wps:spPr>
                          <a:xfrm>
                            <a:off x="295838" y="1361982"/>
                            <a:ext cx="10795" cy="12700"/>
                          </a:xfrm>
                          <a:custGeom>
                            <a:avLst/>
                            <a:gdLst/>
                            <a:ahLst/>
                            <a:cxnLst/>
                            <a:rect l="l" t="t" r="r" b="b"/>
                            <a:pathLst>
                              <a:path w="10795" h="12700">
                                <a:moveTo>
                                  <a:pt x="0" y="12700"/>
                                </a:moveTo>
                                <a:lnTo>
                                  <a:pt x="10195" y="0"/>
                                </a:lnTo>
                              </a:path>
                            </a:pathLst>
                          </a:custGeom>
                          <a:ln w="12700">
                            <a:solidFill>
                              <a:srgbClr val="B01C88"/>
                            </a:solidFill>
                            <a:prstDash val="solid"/>
                          </a:ln>
                        </wps:spPr>
                        <wps:bodyPr wrap="square" lIns="0" tIns="0" rIns="0" bIns="0" rtlCol="0">
                          <a:prstTxWarp prst="textNoShape">
                            <a:avLst/>
                          </a:prstTxWarp>
                          <a:noAutofit/>
                        </wps:bodyPr>
                      </wps:wsp>
                      <wps:wsp>
                        <wps:cNvPr id="1370" name="Graphic 1370"/>
                        <wps:cNvSpPr/>
                        <wps:spPr>
                          <a:xfrm>
                            <a:off x="299681" y="1298490"/>
                            <a:ext cx="12700" cy="63500"/>
                          </a:xfrm>
                          <a:custGeom>
                            <a:avLst/>
                            <a:gdLst/>
                            <a:ahLst/>
                            <a:cxnLst/>
                            <a:rect l="l" t="t" r="r" b="b"/>
                            <a:pathLst>
                              <a:path w="12700" h="63500">
                                <a:moveTo>
                                  <a:pt x="12700" y="0"/>
                                </a:moveTo>
                                <a:lnTo>
                                  <a:pt x="0" y="0"/>
                                </a:lnTo>
                                <a:lnTo>
                                  <a:pt x="0" y="12700"/>
                                </a:lnTo>
                                <a:lnTo>
                                  <a:pt x="0" y="38100"/>
                                </a:lnTo>
                                <a:lnTo>
                                  <a:pt x="0" y="63500"/>
                                </a:lnTo>
                                <a:lnTo>
                                  <a:pt x="12700" y="635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371" name="Graphic 1371"/>
                        <wps:cNvSpPr/>
                        <wps:spPr>
                          <a:xfrm>
                            <a:off x="306034" y="1285782"/>
                            <a:ext cx="10795" cy="12700"/>
                          </a:xfrm>
                          <a:custGeom>
                            <a:avLst/>
                            <a:gdLst/>
                            <a:ahLst/>
                            <a:cxnLst/>
                            <a:rect l="l" t="t" r="r" b="b"/>
                            <a:pathLst>
                              <a:path w="10795" h="12700">
                                <a:moveTo>
                                  <a:pt x="0" y="12700"/>
                                </a:moveTo>
                                <a:lnTo>
                                  <a:pt x="10194" y="0"/>
                                </a:lnTo>
                              </a:path>
                            </a:pathLst>
                          </a:custGeom>
                          <a:ln w="12700">
                            <a:solidFill>
                              <a:srgbClr val="B01C88"/>
                            </a:solidFill>
                            <a:prstDash val="solid"/>
                          </a:ln>
                        </wps:spPr>
                        <wps:bodyPr wrap="square" lIns="0" tIns="0" rIns="0" bIns="0" rtlCol="0">
                          <a:prstTxWarp prst="textNoShape">
                            <a:avLst/>
                          </a:prstTxWarp>
                          <a:noAutofit/>
                        </wps:bodyPr>
                      </wps:wsp>
                      <wps:wsp>
                        <wps:cNvPr id="1372" name="Graphic 1372"/>
                        <wps:cNvSpPr/>
                        <wps:spPr>
                          <a:xfrm>
                            <a:off x="309867" y="12476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373" name="Graphic 1373"/>
                        <wps:cNvSpPr/>
                        <wps:spPr>
                          <a:xfrm>
                            <a:off x="316228" y="1196882"/>
                            <a:ext cx="31115" cy="50800"/>
                          </a:xfrm>
                          <a:custGeom>
                            <a:avLst/>
                            <a:gdLst/>
                            <a:ahLst/>
                            <a:cxnLst/>
                            <a:rect l="l" t="t" r="r" b="b"/>
                            <a:pathLst>
                              <a:path w="31115" h="50800">
                                <a:moveTo>
                                  <a:pt x="0" y="50800"/>
                                </a:moveTo>
                                <a:lnTo>
                                  <a:pt x="10194" y="38100"/>
                                </a:lnTo>
                              </a:path>
                              <a:path w="31115" h="50800">
                                <a:moveTo>
                                  <a:pt x="10194" y="38100"/>
                                </a:moveTo>
                                <a:lnTo>
                                  <a:pt x="10194" y="25400"/>
                                </a:lnTo>
                              </a:path>
                              <a:path w="31115" h="50800">
                                <a:moveTo>
                                  <a:pt x="10194" y="25400"/>
                                </a:moveTo>
                                <a:lnTo>
                                  <a:pt x="20389" y="12700"/>
                                </a:lnTo>
                              </a:path>
                              <a:path w="31115" h="50800">
                                <a:moveTo>
                                  <a:pt x="20389" y="12700"/>
                                </a:moveTo>
                                <a:lnTo>
                                  <a:pt x="30584" y="0"/>
                                </a:lnTo>
                              </a:path>
                            </a:pathLst>
                          </a:custGeom>
                          <a:ln w="12700">
                            <a:solidFill>
                              <a:srgbClr val="B01C88"/>
                            </a:solidFill>
                            <a:prstDash val="solid"/>
                          </a:ln>
                        </wps:spPr>
                        <wps:bodyPr wrap="square" lIns="0" tIns="0" rIns="0" bIns="0" rtlCol="0">
                          <a:prstTxWarp prst="textNoShape">
                            <a:avLst/>
                          </a:prstTxWarp>
                          <a:noAutofit/>
                        </wps:bodyPr>
                      </wps:wsp>
                      <wps:wsp>
                        <wps:cNvPr id="1374" name="Graphic 1374"/>
                        <wps:cNvSpPr/>
                        <wps:spPr>
                          <a:xfrm>
                            <a:off x="340462" y="1184182"/>
                            <a:ext cx="12700" cy="12700"/>
                          </a:xfrm>
                          <a:custGeom>
                            <a:avLst/>
                            <a:gdLst/>
                            <a:ahLst/>
                            <a:cxnLst/>
                            <a:rect l="l" t="t" r="r" b="b"/>
                            <a:pathLst>
                              <a:path w="12700" h="12700">
                                <a:moveTo>
                                  <a:pt x="0" y="12700"/>
                                </a:moveTo>
                                <a:lnTo>
                                  <a:pt x="12700" y="12700"/>
                                </a:lnTo>
                                <a:lnTo>
                                  <a:pt x="12700" y="0"/>
                                </a:lnTo>
                                <a:lnTo>
                                  <a:pt x="0" y="0"/>
                                </a:lnTo>
                                <a:lnTo>
                                  <a:pt x="0" y="12700"/>
                                </a:lnTo>
                                <a:close/>
                              </a:path>
                            </a:pathLst>
                          </a:custGeom>
                          <a:solidFill>
                            <a:srgbClr val="B01C88"/>
                          </a:solidFill>
                        </wps:spPr>
                        <wps:bodyPr wrap="square" lIns="0" tIns="0" rIns="0" bIns="0" rtlCol="0">
                          <a:prstTxWarp prst="textNoShape">
                            <a:avLst/>
                          </a:prstTxWarp>
                          <a:noAutofit/>
                        </wps:bodyPr>
                      </wps:wsp>
                      <wps:wsp>
                        <wps:cNvPr id="1375" name="Graphic 1375"/>
                        <wps:cNvSpPr/>
                        <wps:spPr>
                          <a:xfrm>
                            <a:off x="346812" y="1158788"/>
                            <a:ext cx="41275" cy="25400"/>
                          </a:xfrm>
                          <a:custGeom>
                            <a:avLst/>
                            <a:gdLst/>
                            <a:ahLst/>
                            <a:cxnLst/>
                            <a:rect l="l" t="t" r="r" b="b"/>
                            <a:pathLst>
                              <a:path w="41275" h="25400">
                                <a:moveTo>
                                  <a:pt x="0" y="25393"/>
                                </a:moveTo>
                                <a:lnTo>
                                  <a:pt x="10194" y="12700"/>
                                </a:lnTo>
                              </a:path>
                              <a:path w="41275" h="25400">
                                <a:moveTo>
                                  <a:pt x="10194" y="12700"/>
                                </a:moveTo>
                                <a:lnTo>
                                  <a:pt x="20389" y="0"/>
                                </a:lnTo>
                              </a:path>
                              <a:path w="41275" h="25400">
                                <a:moveTo>
                                  <a:pt x="20389" y="0"/>
                                </a:moveTo>
                                <a:lnTo>
                                  <a:pt x="40778" y="0"/>
                                </a:lnTo>
                              </a:path>
                            </a:pathLst>
                          </a:custGeom>
                          <a:ln w="12700">
                            <a:solidFill>
                              <a:srgbClr val="B01C88"/>
                            </a:solidFill>
                            <a:prstDash val="solid"/>
                          </a:ln>
                        </wps:spPr>
                        <wps:bodyPr wrap="square" lIns="0" tIns="0" rIns="0" bIns="0" rtlCol="0">
                          <a:prstTxWarp prst="textNoShape">
                            <a:avLst/>
                          </a:prstTxWarp>
                          <a:noAutofit/>
                        </wps:bodyPr>
                      </wps:wsp>
                      <wps:wsp>
                        <wps:cNvPr id="1376" name="Graphic 1376"/>
                        <wps:cNvSpPr/>
                        <wps:spPr>
                          <a:xfrm>
                            <a:off x="381241" y="1158790"/>
                            <a:ext cx="17145" cy="19050"/>
                          </a:xfrm>
                          <a:custGeom>
                            <a:avLst/>
                            <a:gdLst/>
                            <a:ahLst/>
                            <a:cxnLst/>
                            <a:rect l="l" t="t" r="r" b="b"/>
                            <a:pathLst>
                              <a:path w="17145" h="19050">
                                <a:moveTo>
                                  <a:pt x="16535" y="6350"/>
                                </a:moveTo>
                                <a:lnTo>
                                  <a:pt x="12700" y="6350"/>
                                </a:lnTo>
                                <a:lnTo>
                                  <a:pt x="12700" y="0"/>
                                </a:lnTo>
                                <a:lnTo>
                                  <a:pt x="0" y="0"/>
                                </a:lnTo>
                                <a:lnTo>
                                  <a:pt x="0" y="12700"/>
                                </a:lnTo>
                                <a:lnTo>
                                  <a:pt x="6350" y="12700"/>
                                </a:lnTo>
                                <a:lnTo>
                                  <a:pt x="6350" y="19050"/>
                                </a:lnTo>
                                <a:lnTo>
                                  <a:pt x="16535" y="19050"/>
                                </a:lnTo>
                                <a:lnTo>
                                  <a:pt x="16535" y="6350"/>
                                </a:lnTo>
                                <a:close/>
                              </a:path>
                            </a:pathLst>
                          </a:custGeom>
                          <a:solidFill>
                            <a:srgbClr val="B01C88"/>
                          </a:solidFill>
                        </wps:spPr>
                        <wps:bodyPr wrap="square" lIns="0" tIns="0" rIns="0" bIns="0" rtlCol="0">
                          <a:prstTxWarp prst="textNoShape">
                            <a:avLst/>
                          </a:prstTxWarp>
                          <a:noAutofit/>
                        </wps:bodyPr>
                      </wps:wsp>
                      <wps:wsp>
                        <wps:cNvPr id="1377" name="Graphic 1377"/>
                        <wps:cNvSpPr/>
                        <wps:spPr>
                          <a:xfrm>
                            <a:off x="397786" y="1171488"/>
                            <a:ext cx="112395" cy="114300"/>
                          </a:xfrm>
                          <a:custGeom>
                            <a:avLst/>
                            <a:gdLst/>
                            <a:ahLst/>
                            <a:cxnLst/>
                            <a:rect l="l" t="t" r="r" b="b"/>
                            <a:pathLst>
                              <a:path w="112395" h="114300">
                                <a:moveTo>
                                  <a:pt x="0" y="0"/>
                                </a:moveTo>
                                <a:lnTo>
                                  <a:pt x="20388" y="12693"/>
                                </a:lnTo>
                              </a:path>
                              <a:path w="112395" h="114300">
                                <a:moveTo>
                                  <a:pt x="20388" y="12693"/>
                                </a:moveTo>
                                <a:lnTo>
                                  <a:pt x="30584" y="0"/>
                                </a:lnTo>
                              </a:path>
                              <a:path w="112395" h="114300">
                                <a:moveTo>
                                  <a:pt x="30584" y="0"/>
                                </a:moveTo>
                                <a:lnTo>
                                  <a:pt x="40778" y="0"/>
                                </a:lnTo>
                              </a:path>
                              <a:path w="112395" h="114300">
                                <a:moveTo>
                                  <a:pt x="40778" y="0"/>
                                </a:moveTo>
                                <a:lnTo>
                                  <a:pt x="50972" y="12693"/>
                                </a:lnTo>
                              </a:path>
                              <a:path w="112395" h="114300">
                                <a:moveTo>
                                  <a:pt x="50972" y="12693"/>
                                </a:moveTo>
                                <a:lnTo>
                                  <a:pt x="61168" y="12693"/>
                                </a:lnTo>
                              </a:path>
                              <a:path w="112395" h="114300">
                                <a:moveTo>
                                  <a:pt x="61168" y="12693"/>
                                </a:moveTo>
                                <a:lnTo>
                                  <a:pt x="71362" y="25393"/>
                                </a:lnTo>
                              </a:path>
                              <a:path w="112395" h="114300">
                                <a:moveTo>
                                  <a:pt x="71362" y="25393"/>
                                </a:moveTo>
                                <a:lnTo>
                                  <a:pt x="71362" y="50793"/>
                                </a:lnTo>
                              </a:path>
                              <a:path w="112395" h="114300">
                                <a:moveTo>
                                  <a:pt x="71362" y="50793"/>
                                </a:moveTo>
                                <a:lnTo>
                                  <a:pt x="81558" y="63493"/>
                                </a:lnTo>
                              </a:path>
                              <a:path w="112395" h="114300">
                                <a:moveTo>
                                  <a:pt x="81558" y="63493"/>
                                </a:moveTo>
                                <a:lnTo>
                                  <a:pt x="91752" y="76193"/>
                                </a:lnTo>
                              </a:path>
                              <a:path w="112395" h="114300">
                                <a:moveTo>
                                  <a:pt x="91752" y="76193"/>
                                </a:moveTo>
                                <a:lnTo>
                                  <a:pt x="101946" y="88893"/>
                                </a:lnTo>
                              </a:path>
                              <a:path w="112395" h="114300">
                                <a:moveTo>
                                  <a:pt x="101946" y="88893"/>
                                </a:moveTo>
                                <a:lnTo>
                                  <a:pt x="101946" y="101593"/>
                                </a:lnTo>
                              </a:path>
                              <a:path w="112395" h="114300">
                                <a:moveTo>
                                  <a:pt x="101946" y="101593"/>
                                </a:moveTo>
                                <a:lnTo>
                                  <a:pt x="112142" y="114293"/>
                                </a:lnTo>
                              </a:path>
                            </a:pathLst>
                          </a:custGeom>
                          <a:ln w="12700">
                            <a:solidFill>
                              <a:srgbClr val="B01C88"/>
                            </a:solidFill>
                            <a:prstDash val="solid"/>
                          </a:ln>
                        </wps:spPr>
                        <wps:bodyPr wrap="square" lIns="0" tIns="0" rIns="0" bIns="0" rtlCol="0">
                          <a:prstTxWarp prst="textNoShape">
                            <a:avLst/>
                          </a:prstTxWarp>
                          <a:noAutofit/>
                        </wps:bodyPr>
                      </wps:wsp>
                      <wps:wsp>
                        <wps:cNvPr id="1378" name="Graphic 1378"/>
                        <wps:cNvSpPr/>
                        <wps:spPr>
                          <a:xfrm>
                            <a:off x="503567" y="12857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379" name="Graphic 1379"/>
                        <wps:cNvSpPr/>
                        <wps:spPr>
                          <a:xfrm>
                            <a:off x="509929" y="1323882"/>
                            <a:ext cx="31115" cy="76200"/>
                          </a:xfrm>
                          <a:custGeom>
                            <a:avLst/>
                            <a:gdLst/>
                            <a:ahLst/>
                            <a:cxnLst/>
                            <a:rect l="l" t="t" r="r" b="b"/>
                            <a:pathLst>
                              <a:path w="31115" h="76200">
                                <a:moveTo>
                                  <a:pt x="0" y="0"/>
                                </a:moveTo>
                                <a:lnTo>
                                  <a:pt x="10194" y="12700"/>
                                </a:lnTo>
                              </a:path>
                              <a:path w="31115" h="76200">
                                <a:moveTo>
                                  <a:pt x="10194" y="12700"/>
                                </a:moveTo>
                                <a:lnTo>
                                  <a:pt x="10194" y="25400"/>
                                </a:lnTo>
                              </a:path>
                              <a:path w="31115" h="76200">
                                <a:moveTo>
                                  <a:pt x="10194" y="25400"/>
                                </a:moveTo>
                                <a:lnTo>
                                  <a:pt x="20388" y="50800"/>
                                </a:lnTo>
                              </a:path>
                              <a:path w="31115" h="76200">
                                <a:moveTo>
                                  <a:pt x="20388" y="50800"/>
                                </a:moveTo>
                                <a:lnTo>
                                  <a:pt x="20388" y="63500"/>
                                </a:lnTo>
                              </a:path>
                              <a:path w="31115" h="76200">
                                <a:moveTo>
                                  <a:pt x="20388" y="63500"/>
                                </a:moveTo>
                                <a:lnTo>
                                  <a:pt x="30584" y="76200"/>
                                </a:lnTo>
                              </a:path>
                            </a:pathLst>
                          </a:custGeom>
                          <a:ln w="12700">
                            <a:solidFill>
                              <a:srgbClr val="B01C88"/>
                            </a:solidFill>
                            <a:prstDash val="solid"/>
                          </a:ln>
                        </wps:spPr>
                        <wps:bodyPr wrap="square" lIns="0" tIns="0" rIns="0" bIns="0" rtlCol="0">
                          <a:prstTxWarp prst="textNoShape">
                            <a:avLst/>
                          </a:prstTxWarp>
                          <a:noAutofit/>
                        </wps:bodyPr>
                      </wps:wsp>
                      <wps:wsp>
                        <wps:cNvPr id="1380" name="Graphic 1380"/>
                        <wps:cNvSpPr/>
                        <wps:spPr>
                          <a:xfrm>
                            <a:off x="540512" y="1393740"/>
                            <a:ext cx="20955" cy="38100"/>
                          </a:xfrm>
                          <a:custGeom>
                            <a:avLst/>
                            <a:gdLst/>
                            <a:ahLst/>
                            <a:cxnLst/>
                            <a:rect l="l" t="t" r="r" b="b"/>
                            <a:pathLst>
                              <a:path w="20955" h="38100">
                                <a:moveTo>
                                  <a:pt x="20383" y="25400"/>
                                </a:moveTo>
                                <a:lnTo>
                                  <a:pt x="16535" y="25400"/>
                                </a:lnTo>
                                <a:lnTo>
                                  <a:pt x="16535" y="6350"/>
                                </a:lnTo>
                                <a:lnTo>
                                  <a:pt x="10185" y="6350"/>
                                </a:lnTo>
                                <a:lnTo>
                                  <a:pt x="10185" y="0"/>
                                </a:lnTo>
                                <a:lnTo>
                                  <a:pt x="0" y="0"/>
                                </a:lnTo>
                                <a:lnTo>
                                  <a:pt x="0" y="12700"/>
                                </a:lnTo>
                                <a:lnTo>
                                  <a:pt x="3835" y="12700"/>
                                </a:lnTo>
                                <a:lnTo>
                                  <a:pt x="3835" y="31750"/>
                                </a:lnTo>
                                <a:lnTo>
                                  <a:pt x="10185" y="31750"/>
                                </a:lnTo>
                                <a:lnTo>
                                  <a:pt x="10185" y="38100"/>
                                </a:lnTo>
                                <a:lnTo>
                                  <a:pt x="20383" y="38100"/>
                                </a:lnTo>
                                <a:lnTo>
                                  <a:pt x="20383" y="25400"/>
                                </a:lnTo>
                                <a:close/>
                              </a:path>
                            </a:pathLst>
                          </a:custGeom>
                          <a:solidFill>
                            <a:srgbClr val="B01C88"/>
                          </a:solidFill>
                        </wps:spPr>
                        <wps:bodyPr wrap="square" lIns="0" tIns="0" rIns="0" bIns="0" rtlCol="0">
                          <a:prstTxWarp prst="textNoShape">
                            <a:avLst/>
                          </a:prstTxWarp>
                          <a:noAutofit/>
                        </wps:bodyPr>
                      </wps:wsp>
                      <wps:wsp>
                        <wps:cNvPr id="1381" name="Graphic 1381"/>
                        <wps:cNvSpPr/>
                        <wps:spPr>
                          <a:xfrm>
                            <a:off x="560901" y="1361982"/>
                            <a:ext cx="81915" cy="76200"/>
                          </a:xfrm>
                          <a:custGeom>
                            <a:avLst/>
                            <a:gdLst/>
                            <a:ahLst/>
                            <a:cxnLst/>
                            <a:rect l="l" t="t" r="r" b="b"/>
                            <a:pathLst>
                              <a:path w="81915" h="76200">
                                <a:moveTo>
                                  <a:pt x="0" y="63500"/>
                                </a:moveTo>
                                <a:lnTo>
                                  <a:pt x="20389" y="76200"/>
                                </a:lnTo>
                              </a:path>
                              <a:path w="81915" h="76200">
                                <a:moveTo>
                                  <a:pt x="20389" y="76200"/>
                                </a:moveTo>
                                <a:lnTo>
                                  <a:pt x="30584" y="63500"/>
                                </a:lnTo>
                              </a:path>
                              <a:path w="81915" h="76200">
                                <a:moveTo>
                                  <a:pt x="30584" y="63500"/>
                                </a:moveTo>
                                <a:lnTo>
                                  <a:pt x="40779" y="50800"/>
                                </a:lnTo>
                              </a:path>
                              <a:path w="81915" h="76200">
                                <a:moveTo>
                                  <a:pt x="40779" y="50800"/>
                                </a:moveTo>
                                <a:lnTo>
                                  <a:pt x="50973" y="38100"/>
                                </a:lnTo>
                              </a:path>
                              <a:path w="81915" h="76200">
                                <a:moveTo>
                                  <a:pt x="50973" y="38100"/>
                                </a:moveTo>
                                <a:lnTo>
                                  <a:pt x="61168" y="38100"/>
                                </a:lnTo>
                              </a:path>
                              <a:path w="81915" h="76200">
                                <a:moveTo>
                                  <a:pt x="61168" y="38100"/>
                                </a:moveTo>
                                <a:lnTo>
                                  <a:pt x="71363" y="25400"/>
                                </a:lnTo>
                              </a:path>
                              <a:path w="81915" h="76200">
                                <a:moveTo>
                                  <a:pt x="71363" y="25400"/>
                                </a:moveTo>
                                <a:lnTo>
                                  <a:pt x="81558" y="0"/>
                                </a:lnTo>
                              </a:path>
                            </a:pathLst>
                          </a:custGeom>
                          <a:ln w="12700">
                            <a:solidFill>
                              <a:srgbClr val="B01C88"/>
                            </a:solidFill>
                            <a:prstDash val="solid"/>
                          </a:ln>
                        </wps:spPr>
                        <wps:bodyPr wrap="square" lIns="0" tIns="0" rIns="0" bIns="0" rtlCol="0">
                          <a:prstTxWarp prst="textNoShape">
                            <a:avLst/>
                          </a:prstTxWarp>
                          <a:noAutofit/>
                        </wps:bodyPr>
                      </wps:wsp>
                      <wps:wsp>
                        <wps:cNvPr id="1382" name="Graphic 1382"/>
                        <wps:cNvSpPr/>
                        <wps:spPr>
                          <a:xfrm>
                            <a:off x="642454" y="1355640"/>
                            <a:ext cx="20955" cy="12700"/>
                          </a:xfrm>
                          <a:custGeom>
                            <a:avLst/>
                            <a:gdLst/>
                            <a:ahLst/>
                            <a:cxnLst/>
                            <a:rect l="l" t="t" r="r" b="b"/>
                            <a:pathLst>
                              <a:path w="20955" h="12700">
                                <a:moveTo>
                                  <a:pt x="20383" y="0"/>
                                </a:moveTo>
                                <a:lnTo>
                                  <a:pt x="10198" y="0"/>
                                </a:lnTo>
                                <a:lnTo>
                                  <a:pt x="0" y="0"/>
                                </a:lnTo>
                                <a:lnTo>
                                  <a:pt x="0" y="12700"/>
                                </a:lnTo>
                                <a:lnTo>
                                  <a:pt x="10198" y="12700"/>
                                </a:lnTo>
                                <a:lnTo>
                                  <a:pt x="20383" y="12700"/>
                                </a:lnTo>
                                <a:lnTo>
                                  <a:pt x="20383" y="0"/>
                                </a:lnTo>
                                <a:close/>
                              </a:path>
                            </a:pathLst>
                          </a:custGeom>
                          <a:solidFill>
                            <a:srgbClr val="B01C88"/>
                          </a:solidFill>
                        </wps:spPr>
                        <wps:bodyPr wrap="square" lIns="0" tIns="0" rIns="0" bIns="0" rtlCol="0">
                          <a:prstTxWarp prst="textNoShape">
                            <a:avLst/>
                          </a:prstTxWarp>
                          <a:noAutofit/>
                        </wps:bodyPr>
                      </wps:wsp>
                      <wps:wsp>
                        <wps:cNvPr id="1383" name="Graphic 1383"/>
                        <wps:cNvSpPr/>
                        <wps:spPr>
                          <a:xfrm>
                            <a:off x="662849" y="1349282"/>
                            <a:ext cx="10795" cy="12700"/>
                          </a:xfrm>
                          <a:custGeom>
                            <a:avLst/>
                            <a:gdLst/>
                            <a:ahLst/>
                            <a:cxnLst/>
                            <a:rect l="l" t="t" r="r" b="b"/>
                            <a:pathLst>
                              <a:path w="10795" h="12700">
                                <a:moveTo>
                                  <a:pt x="0" y="12700"/>
                                </a:moveTo>
                                <a:lnTo>
                                  <a:pt x="10194" y="0"/>
                                </a:lnTo>
                              </a:path>
                            </a:pathLst>
                          </a:custGeom>
                          <a:ln w="12700">
                            <a:solidFill>
                              <a:srgbClr val="B01C88"/>
                            </a:solidFill>
                            <a:prstDash val="solid"/>
                          </a:ln>
                        </wps:spPr>
                        <wps:bodyPr wrap="square" lIns="0" tIns="0" rIns="0" bIns="0" rtlCol="0">
                          <a:prstTxWarp prst="textNoShape">
                            <a:avLst/>
                          </a:prstTxWarp>
                          <a:noAutofit/>
                        </wps:bodyPr>
                      </wps:wsp>
                      <wps:wsp>
                        <wps:cNvPr id="1384" name="Graphic 1384"/>
                        <wps:cNvSpPr/>
                        <wps:spPr>
                          <a:xfrm>
                            <a:off x="666686" y="13111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385" name="Graphic 1385"/>
                        <wps:cNvSpPr/>
                        <wps:spPr>
                          <a:xfrm>
                            <a:off x="673044" y="1285782"/>
                            <a:ext cx="20955" cy="25400"/>
                          </a:xfrm>
                          <a:custGeom>
                            <a:avLst/>
                            <a:gdLst/>
                            <a:ahLst/>
                            <a:cxnLst/>
                            <a:rect l="l" t="t" r="r" b="b"/>
                            <a:pathLst>
                              <a:path w="20955" h="25400">
                                <a:moveTo>
                                  <a:pt x="0" y="25400"/>
                                </a:moveTo>
                                <a:lnTo>
                                  <a:pt x="10194" y="12700"/>
                                </a:lnTo>
                              </a:path>
                              <a:path w="20955" h="25400">
                                <a:moveTo>
                                  <a:pt x="10194" y="12700"/>
                                </a:moveTo>
                                <a:lnTo>
                                  <a:pt x="20389" y="0"/>
                                </a:lnTo>
                              </a:path>
                            </a:pathLst>
                          </a:custGeom>
                          <a:ln w="12700">
                            <a:solidFill>
                              <a:srgbClr val="B01C88"/>
                            </a:solidFill>
                            <a:prstDash val="solid"/>
                          </a:ln>
                        </wps:spPr>
                        <wps:bodyPr wrap="square" lIns="0" tIns="0" rIns="0" bIns="0" rtlCol="0">
                          <a:prstTxWarp prst="textNoShape">
                            <a:avLst/>
                          </a:prstTxWarp>
                          <a:noAutofit/>
                        </wps:bodyPr>
                      </wps:wsp>
                      <wps:wsp>
                        <wps:cNvPr id="1386" name="Graphic 1386"/>
                        <wps:cNvSpPr/>
                        <wps:spPr>
                          <a:xfrm>
                            <a:off x="687083" y="1273082"/>
                            <a:ext cx="12700" cy="12700"/>
                          </a:xfrm>
                          <a:custGeom>
                            <a:avLst/>
                            <a:gdLst/>
                            <a:ahLst/>
                            <a:cxnLst/>
                            <a:rect l="l" t="t" r="r" b="b"/>
                            <a:pathLst>
                              <a:path w="12700" h="12700">
                                <a:moveTo>
                                  <a:pt x="0" y="12700"/>
                                </a:moveTo>
                                <a:lnTo>
                                  <a:pt x="12700" y="12700"/>
                                </a:lnTo>
                                <a:lnTo>
                                  <a:pt x="12700" y="0"/>
                                </a:lnTo>
                                <a:lnTo>
                                  <a:pt x="0" y="0"/>
                                </a:lnTo>
                                <a:lnTo>
                                  <a:pt x="0" y="12700"/>
                                </a:lnTo>
                                <a:close/>
                              </a:path>
                            </a:pathLst>
                          </a:custGeom>
                          <a:solidFill>
                            <a:srgbClr val="B01C88"/>
                          </a:solidFill>
                        </wps:spPr>
                        <wps:bodyPr wrap="square" lIns="0" tIns="0" rIns="0" bIns="0" rtlCol="0">
                          <a:prstTxWarp prst="textNoShape">
                            <a:avLst/>
                          </a:prstTxWarp>
                          <a:noAutofit/>
                        </wps:bodyPr>
                      </wps:wsp>
                      <wps:wsp>
                        <wps:cNvPr id="1387" name="Graphic 1387"/>
                        <wps:cNvSpPr/>
                        <wps:spPr>
                          <a:xfrm>
                            <a:off x="693433" y="1222282"/>
                            <a:ext cx="20955" cy="50800"/>
                          </a:xfrm>
                          <a:custGeom>
                            <a:avLst/>
                            <a:gdLst/>
                            <a:ahLst/>
                            <a:cxnLst/>
                            <a:rect l="l" t="t" r="r" b="b"/>
                            <a:pathLst>
                              <a:path w="20955" h="50800">
                                <a:moveTo>
                                  <a:pt x="0" y="50800"/>
                                </a:moveTo>
                                <a:lnTo>
                                  <a:pt x="10194" y="38100"/>
                                </a:lnTo>
                              </a:path>
                              <a:path w="20955" h="50800">
                                <a:moveTo>
                                  <a:pt x="10194" y="38100"/>
                                </a:moveTo>
                                <a:lnTo>
                                  <a:pt x="10194" y="12700"/>
                                </a:lnTo>
                              </a:path>
                              <a:path w="20955" h="50800">
                                <a:moveTo>
                                  <a:pt x="10194" y="12700"/>
                                </a:moveTo>
                                <a:lnTo>
                                  <a:pt x="20388" y="0"/>
                                </a:lnTo>
                              </a:path>
                            </a:pathLst>
                          </a:custGeom>
                          <a:ln w="12700">
                            <a:solidFill>
                              <a:srgbClr val="B01C88"/>
                            </a:solidFill>
                            <a:prstDash val="solid"/>
                          </a:ln>
                        </wps:spPr>
                        <wps:bodyPr wrap="square" lIns="0" tIns="0" rIns="0" bIns="0" rtlCol="0">
                          <a:prstTxWarp prst="textNoShape">
                            <a:avLst/>
                          </a:prstTxWarp>
                          <a:noAutofit/>
                        </wps:bodyPr>
                      </wps:wsp>
                      <wps:wsp>
                        <wps:cNvPr id="1388" name="Graphic 1388"/>
                        <wps:cNvSpPr/>
                        <wps:spPr>
                          <a:xfrm>
                            <a:off x="707466" y="11968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389" name="Graphic 1389"/>
                        <wps:cNvSpPr/>
                        <wps:spPr>
                          <a:xfrm>
                            <a:off x="713822" y="1184182"/>
                            <a:ext cx="10795" cy="12700"/>
                          </a:xfrm>
                          <a:custGeom>
                            <a:avLst/>
                            <a:gdLst/>
                            <a:ahLst/>
                            <a:cxnLst/>
                            <a:rect l="l" t="t" r="r" b="b"/>
                            <a:pathLst>
                              <a:path w="10795" h="12700">
                                <a:moveTo>
                                  <a:pt x="0" y="12700"/>
                                </a:moveTo>
                                <a:lnTo>
                                  <a:pt x="10195" y="0"/>
                                </a:lnTo>
                              </a:path>
                            </a:pathLst>
                          </a:custGeom>
                          <a:ln w="12700">
                            <a:solidFill>
                              <a:srgbClr val="B01C88"/>
                            </a:solidFill>
                            <a:prstDash val="solid"/>
                          </a:ln>
                        </wps:spPr>
                        <wps:bodyPr wrap="square" lIns="0" tIns="0" rIns="0" bIns="0" rtlCol="0">
                          <a:prstTxWarp prst="textNoShape">
                            <a:avLst/>
                          </a:prstTxWarp>
                          <a:noAutofit/>
                        </wps:bodyPr>
                      </wps:wsp>
                      <wps:wsp>
                        <wps:cNvPr id="1390" name="Graphic 1390"/>
                        <wps:cNvSpPr/>
                        <wps:spPr>
                          <a:xfrm>
                            <a:off x="717664" y="11460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391" name="Graphic 1391"/>
                        <wps:cNvSpPr/>
                        <wps:spPr>
                          <a:xfrm>
                            <a:off x="724018" y="1107988"/>
                            <a:ext cx="20955" cy="38100"/>
                          </a:xfrm>
                          <a:custGeom>
                            <a:avLst/>
                            <a:gdLst/>
                            <a:ahLst/>
                            <a:cxnLst/>
                            <a:rect l="l" t="t" r="r" b="b"/>
                            <a:pathLst>
                              <a:path w="20955" h="38100">
                                <a:moveTo>
                                  <a:pt x="0" y="38100"/>
                                </a:moveTo>
                                <a:lnTo>
                                  <a:pt x="10194" y="25400"/>
                                </a:lnTo>
                              </a:path>
                              <a:path w="20955" h="38100">
                                <a:moveTo>
                                  <a:pt x="10194" y="25400"/>
                                </a:moveTo>
                                <a:lnTo>
                                  <a:pt x="10194" y="12700"/>
                                </a:lnTo>
                              </a:path>
                              <a:path w="20955" h="38100">
                                <a:moveTo>
                                  <a:pt x="10194" y="12700"/>
                                </a:moveTo>
                                <a:lnTo>
                                  <a:pt x="20388" y="0"/>
                                </a:lnTo>
                              </a:path>
                            </a:pathLst>
                          </a:custGeom>
                          <a:ln w="12700">
                            <a:solidFill>
                              <a:srgbClr val="B01C88"/>
                            </a:solidFill>
                            <a:prstDash val="solid"/>
                          </a:ln>
                        </wps:spPr>
                        <wps:bodyPr wrap="square" lIns="0" tIns="0" rIns="0" bIns="0" rtlCol="0">
                          <a:prstTxWarp prst="textNoShape">
                            <a:avLst/>
                          </a:prstTxWarp>
                          <a:noAutofit/>
                        </wps:bodyPr>
                      </wps:wsp>
                      <wps:wsp>
                        <wps:cNvPr id="1392" name="Graphic 1392"/>
                        <wps:cNvSpPr/>
                        <wps:spPr>
                          <a:xfrm>
                            <a:off x="738047" y="1088940"/>
                            <a:ext cx="17145" cy="19050"/>
                          </a:xfrm>
                          <a:custGeom>
                            <a:avLst/>
                            <a:gdLst/>
                            <a:ahLst/>
                            <a:cxnLst/>
                            <a:rect l="l" t="t" r="r" b="b"/>
                            <a:pathLst>
                              <a:path w="17145" h="19050">
                                <a:moveTo>
                                  <a:pt x="16548" y="0"/>
                                </a:moveTo>
                                <a:lnTo>
                                  <a:pt x="6350" y="0"/>
                                </a:lnTo>
                                <a:lnTo>
                                  <a:pt x="6350" y="6350"/>
                                </a:lnTo>
                                <a:lnTo>
                                  <a:pt x="0" y="6350"/>
                                </a:lnTo>
                                <a:lnTo>
                                  <a:pt x="0" y="19050"/>
                                </a:lnTo>
                                <a:lnTo>
                                  <a:pt x="12700" y="19050"/>
                                </a:lnTo>
                                <a:lnTo>
                                  <a:pt x="12700" y="12700"/>
                                </a:lnTo>
                                <a:lnTo>
                                  <a:pt x="16548" y="12700"/>
                                </a:lnTo>
                                <a:lnTo>
                                  <a:pt x="16548" y="0"/>
                                </a:lnTo>
                                <a:close/>
                              </a:path>
                            </a:pathLst>
                          </a:custGeom>
                          <a:solidFill>
                            <a:srgbClr val="B01C88"/>
                          </a:solidFill>
                        </wps:spPr>
                        <wps:bodyPr wrap="square" lIns="0" tIns="0" rIns="0" bIns="0" rtlCol="0">
                          <a:prstTxWarp prst="textNoShape">
                            <a:avLst/>
                          </a:prstTxWarp>
                          <a:noAutofit/>
                        </wps:bodyPr>
                      </wps:wsp>
                      <wps:wsp>
                        <wps:cNvPr id="1393" name="Graphic 1393"/>
                        <wps:cNvSpPr/>
                        <wps:spPr>
                          <a:xfrm>
                            <a:off x="754602" y="955588"/>
                            <a:ext cx="224790" cy="190500"/>
                          </a:xfrm>
                          <a:custGeom>
                            <a:avLst/>
                            <a:gdLst/>
                            <a:ahLst/>
                            <a:cxnLst/>
                            <a:rect l="l" t="t" r="r" b="b"/>
                            <a:pathLst>
                              <a:path w="224790" h="190500">
                                <a:moveTo>
                                  <a:pt x="0" y="139700"/>
                                </a:moveTo>
                                <a:lnTo>
                                  <a:pt x="20388" y="139700"/>
                                </a:lnTo>
                              </a:path>
                              <a:path w="224790" h="190500">
                                <a:moveTo>
                                  <a:pt x="20388" y="139700"/>
                                </a:moveTo>
                                <a:lnTo>
                                  <a:pt x="30584" y="139700"/>
                                </a:lnTo>
                              </a:path>
                              <a:path w="224790" h="190500">
                                <a:moveTo>
                                  <a:pt x="30584" y="139700"/>
                                </a:moveTo>
                                <a:lnTo>
                                  <a:pt x="40778" y="152400"/>
                                </a:lnTo>
                              </a:path>
                              <a:path w="224790" h="190500">
                                <a:moveTo>
                                  <a:pt x="40778" y="152400"/>
                                </a:moveTo>
                                <a:lnTo>
                                  <a:pt x="50973" y="165100"/>
                                </a:lnTo>
                              </a:path>
                              <a:path w="224790" h="190500">
                                <a:moveTo>
                                  <a:pt x="50973" y="165100"/>
                                </a:moveTo>
                                <a:lnTo>
                                  <a:pt x="61168" y="177800"/>
                                </a:lnTo>
                              </a:path>
                              <a:path w="224790" h="190500">
                                <a:moveTo>
                                  <a:pt x="61168" y="177800"/>
                                </a:moveTo>
                                <a:lnTo>
                                  <a:pt x="71362" y="190500"/>
                                </a:lnTo>
                              </a:path>
                              <a:path w="224790" h="190500">
                                <a:moveTo>
                                  <a:pt x="71362" y="190500"/>
                                </a:moveTo>
                                <a:lnTo>
                                  <a:pt x="81558" y="177800"/>
                                </a:lnTo>
                              </a:path>
                              <a:path w="224790" h="190500">
                                <a:moveTo>
                                  <a:pt x="81558" y="177800"/>
                                </a:moveTo>
                                <a:lnTo>
                                  <a:pt x="81558" y="165100"/>
                                </a:lnTo>
                              </a:path>
                              <a:path w="224790" h="190500">
                                <a:moveTo>
                                  <a:pt x="81558" y="165100"/>
                                </a:moveTo>
                                <a:lnTo>
                                  <a:pt x="101946" y="152400"/>
                                </a:lnTo>
                              </a:path>
                              <a:path w="224790" h="190500">
                                <a:moveTo>
                                  <a:pt x="101946" y="152400"/>
                                </a:moveTo>
                                <a:lnTo>
                                  <a:pt x="112142" y="152400"/>
                                </a:lnTo>
                              </a:path>
                              <a:path w="224790" h="190500">
                                <a:moveTo>
                                  <a:pt x="112142" y="152400"/>
                                </a:moveTo>
                                <a:lnTo>
                                  <a:pt x="122336" y="139700"/>
                                </a:lnTo>
                              </a:path>
                              <a:path w="224790" h="190500">
                                <a:moveTo>
                                  <a:pt x="122336" y="139700"/>
                                </a:moveTo>
                                <a:lnTo>
                                  <a:pt x="132530" y="127000"/>
                                </a:lnTo>
                              </a:path>
                              <a:path w="224790" h="190500">
                                <a:moveTo>
                                  <a:pt x="132530" y="127000"/>
                                </a:moveTo>
                                <a:lnTo>
                                  <a:pt x="142726" y="114300"/>
                                </a:lnTo>
                              </a:path>
                              <a:path w="224790" h="190500">
                                <a:moveTo>
                                  <a:pt x="142726" y="114300"/>
                                </a:moveTo>
                                <a:lnTo>
                                  <a:pt x="152920" y="114300"/>
                                </a:lnTo>
                              </a:path>
                              <a:path w="224790" h="190500">
                                <a:moveTo>
                                  <a:pt x="152920" y="114300"/>
                                </a:moveTo>
                                <a:lnTo>
                                  <a:pt x="163114" y="101600"/>
                                </a:lnTo>
                              </a:path>
                              <a:path w="224790" h="190500">
                                <a:moveTo>
                                  <a:pt x="163114" y="101600"/>
                                </a:moveTo>
                                <a:lnTo>
                                  <a:pt x="173310" y="101600"/>
                                </a:lnTo>
                              </a:path>
                              <a:path w="224790" h="190500">
                                <a:moveTo>
                                  <a:pt x="173310" y="101600"/>
                                </a:moveTo>
                                <a:lnTo>
                                  <a:pt x="183504" y="88900"/>
                                </a:lnTo>
                              </a:path>
                              <a:path w="224790" h="190500">
                                <a:moveTo>
                                  <a:pt x="183504" y="88900"/>
                                </a:moveTo>
                                <a:lnTo>
                                  <a:pt x="183504" y="63500"/>
                                </a:lnTo>
                              </a:path>
                              <a:path w="224790" h="190500">
                                <a:moveTo>
                                  <a:pt x="183504" y="63500"/>
                                </a:moveTo>
                                <a:lnTo>
                                  <a:pt x="193699" y="50800"/>
                                </a:lnTo>
                              </a:path>
                              <a:path w="224790" h="190500">
                                <a:moveTo>
                                  <a:pt x="193699" y="50800"/>
                                </a:moveTo>
                                <a:lnTo>
                                  <a:pt x="193699" y="38100"/>
                                </a:lnTo>
                              </a:path>
                              <a:path w="224790" h="190500">
                                <a:moveTo>
                                  <a:pt x="193699" y="38100"/>
                                </a:moveTo>
                                <a:lnTo>
                                  <a:pt x="214088" y="38100"/>
                                </a:lnTo>
                              </a:path>
                              <a:path w="224790" h="190500">
                                <a:moveTo>
                                  <a:pt x="214088" y="38100"/>
                                </a:moveTo>
                                <a:lnTo>
                                  <a:pt x="214088" y="25400"/>
                                </a:lnTo>
                              </a:path>
                              <a:path w="224790" h="190500">
                                <a:moveTo>
                                  <a:pt x="214088" y="25400"/>
                                </a:moveTo>
                                <a:lnTo>
                                  <a:pt x="224283" y="0"/>
                                </a:lnTo>
                              </a:path>
                            </a:pathLst>
                          </a:custGeom>
                          <a:ln w="12700">
                            <a:solidFill>
                              <a:srgbClr val="B01C88"/>
                            </a:solidFill>
                            <a:prstDash val="solid"/>
                          </a:ln>
                        </wps:spPr>
                        <wps:bodyPr wrap="square" lIns="0" tIns="0" rIns="0" bIns="0" rtlCol="0">
                          <a:prstTxWarp prst="textNoShape">
                            <a:avLst/>
                          </a:prstTxWarp>
                          <a:noAutofit/>
                        </wps:bodyPr>
                      </wps:wsp>
                      <wps:wsp>
                        <wps:cNvPr id="1394" name="Graphic 1394"/>
                        <wps:cNvSpPr/>
                        <wps:spPr>
                          <a:xfrm>
                            <a:off x="978877" y="949240"/>
                            <a:ext cx="20955" cy="12700"/>
                          </a:xfrm>
                          <a:custGeom>
                            <a:avLst/>
                            <a:gdLst/>
                            <a:ahLst/>
                            <a:cxnLst/>
                            <a:rect l="l" t="t" r="r" b="b"/>
                            <a:pathLst>
                              <a:path w="20955" h="12700">
                                <a:moveTo>
                                  <a:pt x="20396" y="0"/>
                                </a:moveTo>
                                <a:lnTo>
                                  <a:pt x="10198" y="0"/>
                                </a:lnTo>
                                <a:lnTo>
                                  <a:pt x="0" y="0"/>
                                </a:lnTo>
                                <a:lnTo>
                                  <a:pt x="0" y="12700"/>
                                </a:lnTo>
                                <a:lnTo>
                                  <a:pt x="10198" y="12700"/>
                                </a:lnTo>
                                <a:lnTo>
                                  <a:pt x="20396" y="12700"/>
                                </a:lnTo>
                                <a:lnTo>
                                  <a:pt x="20396" y="0"/>
                                </a:lnTo>
                                <a:close/>
                              </a:path>
                            </a:pathLst>
                          </a:custGeom>
                          <a:solidFill>
                            <a:srgbClr val="B01C88"/>
                          </a:solidFill>
                        </wps:spPr>
                        <wps:bodyPr wrap="square" lIns="0" tIns="0" rIns="0" bIns="0" rtlCol="0">
                          <a:prstTxWarp prst="textNoShape">
                            <a:avLst/>
                          </a:prstTxWarp>
                          <a:noAutofit/>
                        </wps:bodyPr>
                      </wps:wsp>
                      <wps:wsp>
                        <wps:cNvPr id="1395" name="Graphic 1395"/>
                        <wps:cNvSpPr/>
                        <wps:spPr>
                          <a:xfrm>
                            <a:off x="999275" y="841288"/>
                            <a:ext cx="102235" cy="114300"/>
                          </a:xfrm>
                          <a:custGeom>
                            <a:avLst/>
                            <a:gdLst/>
                            <a:ahLst/>
                            <a:cxnLst/>
                            <a:rect l="l" t="t" r="r" b="b"/>
                            <a:pathLst>
                              <a:path w="102235" h="114300">
                                <a:moveTo>
                                  <a:pt x="0" y="114300"/>
                                </a:moveTo>
                                <a:lnTo>
                                  <a:pt x="10194" y="101600"/>
                                </a:lnTo>
                              </a:path>
                              <a:path w="102235" h="114300">
                                <a:moveTo>
                                  <a:pt x="10194" y="101600"/>
                                </a:moveTo>
                                <a:lnTo>
                                  <a:pt x="20389" y="88900"/>
                                </a:lnTo>
                              </a:path>
                              <a:path w="102235" h="114300">
                                <a:moveTo>
                                  <a:pt x="20389" y="88900"/>
                                </a:moveTo>
                                <a:lnTo>
                                  <a:pt x="20389" y="76200"/>
                                </a:lnTo>
                              </a:path>
                              <a:path w="102235" h="114300">
                                <a:moveTo>
                                  <a:pt x="20389" y="76200"/>
                                </a:moveTo>
                                <a:lnTo>
                                  <a:pt x="30584" y="63500"/>
                                </a:lnTo>
                              </a:path>
                              <a:path w="102235" h="114300">
                                <a:moveTo>
                                  <a:pt x="30584" y="63500"/>
                                </a:moveTo>
                                <a:lnTo>
                                  <a:pt x="40778" y="50800"/>
                                </a:lnTo>
                              </a:path>
                              <a:path w="102235" h="114300">
                                <a:moveTo>
                                  <a:pt x="40778" y="50800"/>
                                </a:moveTo>
                                <a:lnTo>
                                  <a:pt x="50973" y="38100"/>
                                </a:lnTo>
                              </a:path>
                              <a:path w="102235" h="114300">
                                <a:moveTo>
                                  <a:pt x="50973" y="38100"/>
                                </a:moveTo>
                                <a:lnTo>
                                  <a:pt x="50973" y="25400"/>
                                </a:lnTo>
                              </a:path>
                              <a:path w="102235" h="114300">
                                <a:moveTo>
                                  <a:pt x="50973" y="25400"/>
                                </a:moveTo>
                                <a:lnTo>
                                  <a:pt x="61168" y="12700"/>
                                </a:lnTo>
                              </a:path>
                              <a:path w="102235" h="114300">
                                <a:moveTo>
                                  <a:pt x="61168" y="12700"/>
                                </a:moveTo>
                                <a:lnTo>
                                  <a:pt x="71362" y="0"/>
                                </a:lnTo>
                              </a:path>
                              <a:path w="102235" h="114300">
                                <a:moveTo>
                                  <a:pt x="71362" y="0"/>
                                </a:moveTo>
                                <a:lnTo>
                                  <a:pt x="81558" y="0"/>
                                </a:lnTo>
                              </a:path>
                              <a:path w="102235" h="114300">
                                <a:moveTo>
                                  <a:pt x="81558" y="0"/>
                                </a:moveTo>
                                <a:lnTo>
                                  <a:pt x="91746" y="12700"/>
                                </a:lnTo>
                              </a:path>
                              <a:path w="102235" h="114300">
                                <a:moveTo>
                                  <a:pt x="91746" y="12700"/>
                                </a:moveTo>
                                <a:lnTo>
                                  <a:pt x="101941" y="25400"/>
                                </a:lnTo>
                              </a:path>
                            </a:pathLst>
                          </a:custGeom>
                          <a:ln w="12700">
                            <a:solidFill>
                              <a:srgbClr val="B01C88"/>
                            </a:solidFill>
                            <a:prstDash val="solid"/>
                          </a:ln>
                        </wps:spPr>
                        <wps:bodyPr wrap="square" lIns="0" tIns="0" rIns="0" bIns="0" rtlCol="0">
                          <a:prstTxWarp prst="textNoShape">
                            <a:avLst/>
                          </a:prstTxWarp>
                          <a:noAutofit/>
                        </wps:bodyPr>
                      </wps:wsp>
                      <wps:wsp>
                        <wps:cNvPr id="1396" name="Graphic 1396"/>
                        <wps:cNvSpPr/>
                        <wps:spPr>
                          <a:xfrm>
                            <a:off x="1094867" y="8666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397" name="Graphic 1397"/>
                        <wps:cNvSpPr/>
                        <wps:spPr>
                          <a:xfrm>
                            <a:off x="1101216" y="904788"/>
                            <a:ext cx="20955" cy="50800"/>
                          </a:xfrm>
                          <a:custGeom>
                            <a:avLst/>
                            <a:gdLst/>
                            <a:ahLst/>
                            <a:cxnLst/>
                            <a:rect l="l" t="t" r="r" b="b"/>
                            <a:pathLst>
                              <a:path w="20955" h="50800">
                                <a:moveTo>
                                  <a:pt x="0" y="0"/>
                                </a:moveTo>
                                <a:lnTo>
                                  <a:pt x="10194" y="12700"/>
                                </a:lnTo>
                              </a:path>
                              <a:path w="20955" h="50800">
                                <a:moveTo>
                                  <a:pt x="10194" y="12700"/>
                                </a:moveTo>
                                <a:lnTo>
                                  <a:pt x="10194" y="38100"/>
                                </a:lnTo>
                              </a:path>
                              <a:path w="20955" h="50800">
                                <a:moveTo>
                                  <a:pt x="10194" y="38100"/>
                                </a:moveTo>
                                <a:lnTo>
                                  <a:pt x="20388" y="50800"/>
                                </a:lnTo>
                              </a:path>
                            </a:pathLst>
                          </a:custGeom>
                          <a:ln w="12700">
                            <a:solidFill>
                              <a:srgbClr val="B01C88"/>
                            </a:solidFill>
                            <a:prstDash val="solid"/>
                          </a:ln>
                        </wps:spPr>
                        <wps:bodyPr wrap="square" lIns="0" tIns="0" rIns="0" bIns="0" rtlCol="0">
                          <a:prstTxWarp prst="textNoShape">
                            <a:avLst/>
                          </a:prstTxWarp>
                          <a:noAutofit/>
                        </wps:bodyPr>
                      </wps:wsp>
                      <wps:wsp>
                        <wps:cNvPr id="1398" name="Graphic 1398"/>
                        <wps:cNvSpPr/>
                        <wps:spPr>
                          <a:xfrm>
                            <a:off x="1115250" y="9555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399" name="Graphic 1399"/>
                        <wps:cNvSpPr/>
                        <wps:spPr>
                          <a:xfrm>
                            <a:off x="1121605" y="993688"/>
                            <a:ext cx="10795" cy="12700"/>
                          </a:xfrm>
                          <a:custGeom>
                            <a:avLst/>
                            <a:gdLst/>
                            <a:ahLst/>
                            <a:cxnLst/>
                            <a:rect l="l" t="t" r="r" b="b"/>
                            <a:pathLst>
                              <a:path w="10795" h="12700">
                                <a:moveTo>
                                  <a:pt x="0" y="0"/>
                                </a:moveTo>
                                <a:lnTo>
                                  <a:pt x="10195" y="12700"/>
                                </a:lnTo>
                              </a:path>
                            </a:pathLst>
                          </a:custGeom>
                          <a:ln w="12700">
                            <a:solidFill>
                              <a:srgbClr val="B01C88"/>
                            </a:solidFill>
                            <a:prstDash val="solid"/>
                          </a:ln>
                        </wps:spPr>
                        <wps:bodyPr wrap="square" lIns="0" tIns="0" rIns="0" bIns="0" rtlCol="0">
                          <a:prstTxWarp prst="textNoShape">
                            <a:avLst/>
                          </a:prstTxWarp>
                          <a:noAutofit/>
                        </wps:bodyPr>
                      </wps:wsp>
                      <wps:wsp>
                        <wps:cNvPr id="1400" name="Graphic 1400"/>
                        <wps:cNvSpPr/>
                        <wps:spPr>
                          <a:xfrm>
                            <a:off x="1125448" y="1006390"/>
                            <a:ext cx="12700" cy="50800"/>
                          </a:xfrm>
                          <a:custGeom>
                            <a:avLst/>
                            <a:gdLst/>
                            <a:ahLst/>
                            <a:cxnLst/>
                            <a:rect l="l" t="t" r="r" b="b"/>
                            <a:pathLst>
                              <a:path w="12700" h="50800">
                                <a:moveTo>
                                  <a:pt x="12700" y="0"/>
                                </a:moveTo>
                                <a:lnTo>
                                  <a:pt x="0" y="0"/>
                                </a:lnTo>
                                <a:lnTo>
                                  <a:pt x="0" y="12700"/>
                                </a:lnTo>
                                <a:lnTo>
                                  <a:pt x="0" y="38100"/>
                                </a:lnTo>
                                <a:lnTo>
                                  <a:pt x="0" y="50800"/>
                                </a:lnTo>
                                <a:lnTo>
                                  <a:pt x="12700" y="508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01" name="Graphic 1401"/>
                        <wps:cNvSpPr/>
                        <wps:spPr>
                          <a:xfrm>
                            <a:off x="1131801" y="1057188"/>
                            <a:ext cx="10795" cy="25400"/>
                          </a:xfrm>
                          <a:custGeom>
                            <a:avLst/>
                            <a:gdLst/>
                            <a:ahLst/>
                            <a:cxnLst/>
                            <a:rect l="l" t="t" r="r" b="b"/>
                            <a:pathLst>
                              <a:path w="10795" h="25400">
                                <a:moveTo>
                                  <a:pt x="0" y="0"/>
                                </a:moveTo>
                                <a:lnTo>
                                  <a:pt x="10194" y="25400"/>
                                </a:lnTo>
                              </a:path>
                            </a:pathLst>
                          </a:custGeom>
                          <a:ln w="12700">
                            <a:solidFill>
                              <a:srgbClr val="B01C88"/>
                            </a:solidFill>
                            <a:prstDash val="solid"/>
                          </a:ln>
                        </wps:spPr>
                        <wps:bodyPr wrap="square" lIns="0" tIns="0" rIns="0" bIns="0" rtlCol="0">
                          <a:prstTxWarp prst="textNoShape">
                            <a:avLst/>
                          </a:prstTxWarp>
                          <a:noAutofit/>
                        </wps:bodyPr>
                      </wps:wsp>
                      <wps:wsp>
                        <wps:cNvPr id="1402" name="Graphic 1402"/>
                        <wps:cNvSpPr/>
                        <wps:spPr>
                          <a:xfrm>
                            <a:off x="1135634" y="1082590"/>
                            <a:ext cx="12700" cy="38100"/>
                          </a:xfrm>
                          <a:custGeom>
                            <a:avLst/>
                            <a:gdLst/>
                            <a:ahLst/>
                            <a:cxnLst/>
                            <a:rect l="l" t="t" r="r" b="b"/>
                            <a:pathLst>
                              <a:path w="12700" h="38100">
                                <a:moveTo>
                                  <a:pt x="12700" y="0"/>
                                </a:moveTo>
                                <a:lnTo>
                                  <a:pt x="0" y="0"/>
                                </a:lnTo>
                                <a:lnTo>
                                  <a:pt x="0" y="12700"/>
                                </a:lnTo>
                                <a:lnTo>
                                  <a:pt x="0" y="25400"/>
                                </a:lnTo>
                                <a:lnTo>
                                  <a:pt x="0" y="38100"/>
                                </a:lnTo>
                                <a:lnTo>
                                  <a:pt x="12700" y="381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03" name="Graphic 1403"/>
                        <wps:cNvSpPr/>
                        <wps:spPr>
                          <a:xfrm>
                            <a:off x="1141995" y="1120688"/>
                            <a:ext cx="10795" cy="25400"/>
                          </a:xfrm>
                          <a:custGeom>
                            <a:avLst/>
                            <a:gdLst/>
                            <a:ahLst/>
                            <a:cxnLst/>
                            <a:rect l="l" t="t" r="r" b="b"/>
                            <a:pathLst>
                              <a:path w="10795" h="25400">
                                <a:moveTo>
                                  <a:pt x="0" y="0"/>
                                </a:moveTo>
                                <a:lnTo>
                                  <a:pt x="10194" y="25400"/>
                                </a:lnTo>
                              </a:path>
                            </a:pathLst>
                          </a:custGeom>
                          <a:ln w="12699">
                            <a:solidFill>
                              <a:srgbClr val="B01C88"/>
                            </a:solidFill>
                            <a:prstDash val="solid"/>
                          </a:ln>
                        </wps:spPr>
                        <wps:bodyPr wrap="square" lIns="0" tIns="0" rIns="0" bIns="0" rtlCol="0">
                          <a:prstTxWarp prst="textNoShape">
                            <a:avLst/>
                          </a:prstTxWarp>
                          <a:noAutofit/>
                        </wps:bodyPr>
                      </wps:wsp>
                      <wps:wsp>
                        <wps:cNvPr id="1404" name="Graphic 1404"/>
                        <wps:cNvSpPr/>
                        <wps:spPr>
                          <a:xfrm>
                            <a:off x="1145832" y="11460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05" name="Graphic 1405"/>
                        <wps:cNvSpPr/>
                        <wps:spPr>
                          <a:xfrm>
                            <a:off x="1152189" y="1171488"/>
                            <a:ext cx="10795" cy="25400"/>
                          </a:xfrm>
                          <a:custGeom>
                            <a:avLst/>
                            <a:gdLst/>
                            <a:ahLst/>
                            <a:cxnLst/>
                            <a:rect l="l" t="t" r="r" b="b"/>
                            <a:pathLst>
                              <a:path w="10795" h="25400">
                                <a:moveTo>
                                  <a:pt x="0" y="0"/>
                                </a:moveTo>
                                <a:lnTo>
                                  <a:pt x="10195" y="25393"/>
                                </a:lnTo>
                              </a:path>
                            </a:pathLst>
                          </a:custGeom>
                          <a:ln w="12700">
                            <a:solidFill>
                              <a:srgbClr val="B01C88"/>
                            </a:solidFill>
                            <a:prstDash val="solid"/>
                          </a:ln>
                        </wps:spPr>
                        <wps:bodyPr wrap="square" lIns="0" tIns="0" rIns="0" bIns="0" rtlCol="0">
                          <a:prstTxWarp prst="textNoShape">
                            <a:avLst/>
                          </a:prstTxWarp>
                          <a:noAutofit/>
                        </wps:bodyPr>
                      </wps:wsp>
                      <wps:wsp>
                        <wps:cNvPr id="1406" name="Graphic 1406"/>
                        <wps:cNvSpPr/>
                        <wps:spPr>
                          <a:xfrm>
                            <a:off x="1156030" y="1196890"/>
                            <a:ext cx="12700" cy="50800"/>
                          </a:xfrm>
                          <a:custGeom>
                            <a:avLst/>
                            <a:gdLst/>
                            <a:ahLst/>
                            <a:cxnLst/>
                            <a:rect l="l" t="t" r="r" b="b"/>
                            <a:pathLst>
                              <a:path w="12700" h="50800">
                                <a:moveTo>
                                  <a:pt x="12700" y="0"/>
                                </a:moveTo>
                                <a:lnTo>
                                  <a:pt x="0" y="0"/>
                                </a:lnTo>
                                <a:lnTo>
                                  <a:pt x="0" y="12700"/>
                                </a:lnTo>
                                <a:lnTo>
                                  <a:pt x="0" y="25400"/>
                                </a:lnTo>
                                <a:lnTo>
                                  <a:pt x="0" y="50800"/>
                                </a:lnTo>
                                <a:lnTo>
                                  <a:pt x="12700" y="508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07" name="Graphic 1407"/>
                        <wps:cNvSpPr/>
                        <wps:spPr>
                          <a:xfrm>
                            <a:off x="1162385" y="1247682"/>
                            <a:ext cx="10795" cy="12700"/>
                          </a:xfrm>
                          <a:custGeom>
                            <a:avLst/>
                            <a:gdLst/>
                            <a:ahLst/>
                            <a:cxnLst/>
                            <a:rect l="l" t="t" r="r" b="b"/>
                            <a:pathLst>
                              <a:path w="10795" h="12700">
                                <a:moveTo>
                                  <a:pt x="0" y="0"/>
                                </a:moveTo>
                                <a:lnTo>
                                  <a:pt x="10194" y="12700"/>
                                </a:lnTo>
                              </a:path>
                            </a:pathLst>
                          </a:custGeom>
                          <a:ln w="12700">
                            <a:solidFill>
                              <a:srgbClr val="B01C88"/>
                            </a:solidFill>
                            <a:prstDash val="solid"/>
                          </a:ln>
                        </wps:spPr>
                        <wps:bodyPr wrap="square" lIns="0" tIns="0" rIns="0" bIns="0" rtlCol="0">
                          <a:prstTxWarp prst="textNoShape">
                            <a:avLst/>
                          </a:prstTxWarp>
                          <a:noAutofit/>
                        </wps:bodyPr>
                      </wps:wsp>
                      <wps:wsp>
                        <wps:cNvPr id="1408" name="Graphic 1408"/>
                        <wps:cNvSpPr/>
                        <wps:spPr>
                          <a:xfrm>
                            <a:off x="1166228" y="12603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09" name="Graphic 1409"/>
                        <wps:cNvSpPr/>
                        <wps:spPr>
                          <a:xfrm>
                            <a:off x="1172579" y="1298482"/>
                            <a:ext cx="81915" cy="101600"/>
                          </a:xfrm>
                          <a:custGeom>
                            <a:avLst/>
                            <a:gdLst/>
                            <a:ahLst/>
                            <a:cxnLst/>
                            <a:rect l="l" t="t" r="r" b="b"/>
                            <a:pathLst>
                              <a:path w="81915" h="101600">
                                <a:moveTo>
                                  <a:pt x="0" y="0"/>
                                </a:moveTo>
                                <a:lnTo>
                                  <a:pt x="10194" y="12700"/>
                                </a:lnTo>
                              </a:path>
                              <a:path w="81915" h="101600">
                                <a:moveTo>
                                  <a:pt x="10194" y="12700"/>
                                </a:moveTo>
                                <a:lnTo>
                                  <a:pt x="10194" y="25400"/>
                                </a:lnTo>
                              </a:path>
                              <a:path w="81915" h="101600">
                                <a:moveTo>
                                  <a:pt x="10194" y="25400"/>
                                </a:moveTo>
                                <a:lnTo>
                                  <a:pt x="20389" y="38100"/>
                                </a:lnTo>
                              </a:path>
                              <a:path w="81915" h="101600">
                                <a:moveTo>
                                  <a:pt x="20389" y="38100"/>
                                </a:moveTo>
                                <a:lnTo>
                                  <a:pt x="30584" y="50800"/>
                                </a:lnTo>
                              </a:path>
                              <a:path w="81915" h="101600">
                                <a:moveTo>
                                  <a:pt x="30584" y="50800"/>
                                </a:moveTo>
                                <a:lnTo>
                                  <a:pt x="40778" y="63500"/>
                                </a:lnTo>
                              </a:path>
                              <a:path w="81915" h="101600">
                                <a:moveTo>
                                  <a:pt x="40778" y="63500"/>
                                </a:moveTo>
                                <a:lnTo>
                                  <a:pt x="50973" y="76200"/>
                                </a:lnTo>
                              </a:path>
                              <a:path w="81915" h="101600">
                                <a:moveTo>
                                  <a:pt x="50973" y="76200"/>
                                </a:moveTo>
                                <a:lnTo>
                                  <a:pt x="61168" y="76200"/>
                                </a:lnTo>
                              </a:path>
                              <a:path w="81915" h="101600">
                                <a:moveTo>
                                  <a:pt x="61168" y="76200"/>
                                </a:moveTo>
                                <a:lnTo>
                                  <a:pt x="71362" y="88900"/>
                                </a:lnTo>
                              </a:path>
                              <a:path w="81915" h="101600">
                                <a:moveTo>
                                  <a:pt x="71362" y="88900"/>
                                </a:moveTo>
                                <a:lnTo>
                                  <a:pt x="81558" y="101600"/>
                                </a:lnTo>
                              </a:path>
                            </a:pathLst>
                          </a:custGeom>
                          <a:ln w="12700">
                            <a:solidFill>
                              <a:srgbClr val="B01C88"/>
                            </a:solidFill>
                            <a:prstDash val="solid"/>
                          </a:ln>
                        </wps:spPr>
                        <wps:bodyPr wrap="square" lIns="0" tIns="0" rIns="0" bIns="0" rtlCol="0">
                          <a:prstTxWarp prst="textNoShape">
                            <a:avLst/>
                          </a:prstTxWarp>
                          <a:noAutofit/>
                        </wps:bodyPr>
                      </wps:wsp>
                      <wps:wsp>
                        <wps:cNvPr id="1410" name="Graphic 1410"/>
                        <wps:cNvSpPr/>
                        <wps:spPr>
                          <a:xfrm>
                            <a:off x="1254137" y="1393740"/>
                            <a:ext cx="17145" cy="19050"/>
                          </a:xfrm>
                          <a:custGeom>
                            <a:avLst/>
                            <a:gdLst/>
                            <a:ahLst/>
                            <a:cxnLst/>
                            <a:rect l="l" t="t" r="r" b="b"/>
                            <a:pathLst>
                              <a:path w="17145" h="19050">
                                <a:moveTo>
                                  <a:pt x="16535" y="6350"/>
                                </a:moveTo>
                                <a:lnTo>
                                  <a:pt x="10185" y="6350"/>
                                </a:lnTo>
                                <a:lnTo>
                                  <a:pt x="10185" y="0"/>
                                </a:lnTo>
                                <a:lnTo>
                                  <a:pt x="0" y="0"/>
                                </a:lnTo>
                                <a:lnTo>
                                  <a:pt x="0" y="12700"/>
                                </a:lnTo>
                                <a:lnTo>
                                  <a:pt x="3835" y="12700"/>
                                </a:lnTo>
                                <a:lnTo>
                                  <a:pt x="3835" y="19050"/>
                                </a:lnTo>
                                <a:lnTo>
                                  <a:pt x="16535" y="19050"/>
                                </a:lnTo>
                                <a:lnTo>
                                  <a:pt x="16535" y="6350"/>
                                </a:lnTo>
                                <a:close/>
                              </a:path>
                            </a:pathLst>
                          </a:custGeom>
                          <a:solidFill>
                            <a:srgbClr val="B01C88"/>
                          </a:solidFill>
                        </wps:spPr>
                        <wps:bodyPr wrap="square" lIns="0" tIns="0" rIns="0" bIns="0" rtlCol="0">
                          <a:prstTxWarp prst="textNoShape">
                            <a:avLst/>
                          </a:prstTxWarp>
                          <a:noAutofit/>
                        </wps:bodyPr>
                      </wps:wsp>
                      <wps:wsp>
                        <wps:cNvPr id="1411" name="Graphic 1411"/>
                        <wps:cNvSpPr/>
                        <wps:spPr>
                          <a:xfrm>
                            <a:off x="1264332" y="1412782"/>
                            <a:ext cx="81915" cy="165100"/>
                          </a:xfrm>
                          <a:custGeom>
                            <a:avLst/>
                            <a:gdLst/>
                            <a:ahLst/>
                            <a:cxnLst/>
                            <a:rect l="l" t="t" r="r" b="b"/>
                            <a:pathLst>
                              <a:path w="81915" h="165100">
                                <a:moveTo>
                                  <a:pt x="0" y="0"/>
                                </a:moveTo>
                                <a:lnTo>
                                  <a:pt x="10189" y="12700"/>
                                </a:lnTo>
                              </a:path>
                              <a:path w="81915" h="165100">
                                <a:moveTo>
                                  <a:pt x="10189" y="12700"/>
                                </a:moveTo>
                                <a:lnTo>
                                  <a:pt x="10189" y="25400"/>
                                </a:lnTo>
                              </a:path>
                              <a:path w="81915" h="165100">
                                <a:moveTo>
                                  <a:pt x="10189" y="25400"/>
                                </a:moveTo>
                                <a:lnTo>
                                  <a:pt x="20387" y="38100"/>
                                </a:lnTo>
                              </a:path>
                              <a:path w="81915" h="165100">
                                <a:moveTo>
                                  <a:pt x="20387" y="38100"/>
                                </a:moveTo>
                                <a:lnTo>
                                  <a:pt x="30585" y="63500"/>
                                </a:lnTo>
                              </a:path>
                              <a:path w="81915" h="165100">
                                <a:moveTo>
                                  <a:pt x="30585" y="63500"/>
                                </a:moveTo>
                                <a:lnTo>
                                  <a:pt x="30585" y="76200"/>
                                </a:lnTo>
                              </a:path>
                              <a:path w="81915" h="165100">
                                <a:moveTo>
                                  <a:pt x="30585" y="76200"/>
                                </a:moveTo>
                                <a:lnTo>
                                  <a:pt x="40783" y="88900"/>
                                </a:lnTo>
                              </a:path>
                              <a:path w="81915" h="165100">
                                <a:moveTo>
                                  <a:pt x="40783" y="88900"/>
                                </a:moveTo>
                                <a:lnTo>
                                  <a:pt x="40783" y="101600"/>
                                </a:lnTo>
                              </a:path>
                              <a:path w="81915" h="165100">
                                <a:moveTo>
                                  <a:pt x="40783" y="101600"/>
                                </a:moveTo>
                                <a:lnTo>
                                  <a:pt x="50968" y="114300"/>
                                </a:lnTo>
                              </a:path>
                              <a:path w="81915" h="165100">
                                <a:moveTo>
                                  <a:pt x="50968" y="114300"/>
                                </a:moveTo>
                                <a:lnTo>
                                  <a:pt x="50968" y="126998"/>
                                </a:lnTo>
                              </a:path>
                              <a:path w="81915" h="165100">
                                <a:moveTo>
                                  <a:pt x="50968" y="126998"/>
                                </a:moveTo>
                                <a:lnTo>
                                  <a:pt x="61167" y="139698"/>
                                </a:lnTo>
                              </a:path>
                              <a:path w="81915" h="165100">
                                <a:moveTo>
                                  <a:pt x="61167" y="139698"/>
                                </a:moveTo>
                                <a:lnTo>
                                  <a:pt x="71365" y="165098"/>
                                </a:lnTo>
                              </a:path>
                              <a:path w="81915" h="165100">
                                <a:moveTo>
                                  <a:pt x="71365" y="165098"/>
                                </a:moveTo>
                                <a:lnTo>
                                  <a:pt x="81563" y="152398"/>
                                </a:lnTo>
                              </a:path>
                            </a:pathLst>
                          </a:custGeom>
                          <a:ln w="12700">
                            <a:solidFill>
                              <a:srgbClr val="B01C88"/>
                            </a:solidFill>
                            <a:prstDash val="solid"/>
                          </a:ln>
                        </wps:spPr>
                        <wps:bodyPr wrap="square" lIns="0" tIns="0" rIns="0" bIns="0" rtlCol="0">
                          <a:prstTxWarp prst="textNoShape">
                            <a:avLst/>
                          </a:prstTxWarp>
                          <a:noAutofit/>
                        </wps:bodyPr>
                      </wps:wsp>
                      <wps:wsp>
                        <wps:cNvPr id="1412" name="Graphic 1412"/>
                        <wps:cNvSpPr/>
                        <wps:spPr>
                          <a:xfrm>
                            <a:off x="1339545" y="15270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13" name="Graphic 1413"/>
                        <wps:cNvSpPr/>
                        <wps:spPr>
                          <a:xfrm>
                            <a:off x="1345895" y="1514382"/>
                            <a:ext cx="10795" cy="12700"/>
                          </a:xfrm>
                          <a:custGeom>
                            <a:avLst/>
                            <a:gdLst/>
                            <a:ahLst/>
                            <a:cxnLst/>
                            <a:rect l="l" t="t" r="r" b="b"/>
                            <a:pathLst>
                              <a:path w="10795" h="12700">
                                <a:moveTo>
                                  <a:pt x="0" y="12700"/>
                                </a:moveTo>
                                <a:lnTo>
                                  <a:pt x="10185" y="0"/>
                                </a:lnTo>
                              </a:path>
                            </a:pathLst>
                          </a:custGeom>
                          <a:ln w="12700">
                            <a:solidFill>
                              <a:srgbClr val="B01C88"/>
                            </a:solidFill>
                            <a:prstDash val="solid"/>
                          </a:ln>
                        </wps:spPr>
                        <wps:bodyPr wrap="square" lIns="0" tIns="0" rIns="0" bIns="0" rtlCol="0">
                          <a:prstTxWarp prst="textNoShape">
                            <a:avLst/>
                          </a:prstTxWarp>
                          <a:noAutofit/>
                        </wps:bodyPr>
                      </wps:wsp>
                      <wps:wsp>
                        <wps:cNvPr id="1414" name="Graphic 1414"/>
                        <wps:cNvSpPr/>
                        <wps:spPr>
                          <a:xfrm>
                            <a:off x="1349730" y="14889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15" name="Graphic 1415"/>
                        <wps:cNvSpPr/>
                        <wps:spPr>
                          <a:xfrm>
                            <a:off x="1356080" y="1438182"/>
                            <a:ext cx="20955" cy="50800"/>
                          </a:xfrm>
                          <a:custGeom>
                            <a:avLst/>
                            <a:gdLst/>
                            <a:ahLst/>
                            <a:cxnLst/>
                            <a:rect l="l" t="t" r="r" b="b"/>
                            <a:pathLst>
                              <a:path w="20955" h="50800">
                                <a:moveTo>
                                  <a:pt x="0" y="50800"/>
                                </a:moveTo>
                                <a:lnTo>
                                  <a:pt x="10198" y="38100"/>
                                </a:lnTo>
                              </a:path>
                              <a:path w="20955" h="50800">
                                <a:moveTo>
                                  <a:pt x="10198" y="38100"/>
                                </a:moveTo>
                                <a:lnTo>
                                  <a:pt x="10198" y="12700"/>
                                </a:lnTo>
                              </a:path>
                              <a:path w="20955" h="50800">
                                <a:moveTo>
                                  <a:pt x="10198" y="12700"/>
                                </a:moveTo>
                                <a:lnTo>
                                  <a:pt x="20396" y="0"/>
                                </a:lnTo>
                              </a:path>
                            </a:pathLst>
                          </a:custGeom>
                          <a:ln w="12700">
                            <a:solidFill>
                              <a:srgbClr val="B01C88"/>
                            </a:solidFill>
                            <a:prstDash val="solid"/>
                          </a:ln>
                        </wps:spPr>
                        <wps:bodyPr wrap="square" lIns="0" tIns="0" rIns="0" bIns="0" rtlCol="0">
                          <a:prstTxWarp prst="textNoShape">
                            <a:avLst/>
                          </a:prstTxWarp>
                          <a:noAutofit/>
                        </wps:bodyPr>
                      </wps:wsp>
                      <wps:wsp>
                        <wps:cNvPr id="1416" name="Graphic 1416"/>
                        <wps:cNvSpPr/>
                        <wps:spPr>
                          <a:xfrm>
                            <a:off x="1370126" y="1400090"/>
                            <a:ext cx="12700" cy="38100"/>
                          </a:xfrm>
                          <a:custGeom>
                            <a:avLst/>
                            <a:gdLst/>
                            <a:ahLst/>
                            <a:cxnLst/>
                            <a:rect l="l" t="t" r="r" b="b"/>
                            <a:pathLst>
                              <a:path w="12700" h="38100">
                                <a:moveTo>
                                  <a:pt x="12700" y="0"/>
                                </a:moveTo>
                                <a:lnTo>
                                  <a:pt x="0" y="0"/>
                                </a:lnTo>
                                <a:lnTo>
                                  <a:pt x="0" y="12700"/>
                                </a:lnTo>
                                <a:lnTo>
                                  <a:pt x="0" y="25400"/>
                                </a:lnTo>
                                <a:lnTo>
                                  <a:pt x="0" y="38100"/>
                                </a:lnTo>
                                <a:lnTo>
                                  <a:pt x="12700" y="381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17" name="Graphic 1417"/>
                        <wps:cNvSpPr/>
                        <wps:spPr>
                          <a:xfrm>
                            <a:off x="1376476" y="1387382"/>
                            <a:ext cx="10795" cy="12700"/>
                          </a:xfrm>
                          <a:custGeom>
                            <a:avLst/>
                            <a:gdLst/>
                            <a:ahLst/>
                            <a:cxnLst/>
                            <a:rect l="l" t="t" r="r" b="b"/>
                            <a:pathLst>
                              <a:path w="10795" h="12700">
                                <a:moveTo>
                                  <a:pt x="0" y="12700"/>
                                </a:moveTo>
                                <a:lnTo>
                                  <a:pt x="10198" y="0"/>
                                </a:lnTo>
                              </a:path>
                            </a:pathLst>
                          </a:custGeom>
                          <a:ln w="12700">
                            <a:solidFill>
                              <a:srgbClr val="B01C88"/>
                            </a:solidFill>
                            <a:prstDash val="solid"/>
                          </a:ln>
                        </wps:spPr>
                        <wps:bodyPr wrap="square" lIns="0" tIns="0" rIns="0" bIns="0" rtlCol="0">
                          <a:prstTxWarp prst="textNoShape">
                            <a:avLst/>
                          </a:prstTxWarp>
                          <a:noAutofit/>
                        </wps:bodyPr>
                      </wps:wsp>
                      <wps:wsp>
                        <wps:cNvPr id="1418" name="Graphic 1418"/>
                        <wps:cNvSpPr/>
                        <wps:spPr>
                          <a:xfrm>
                            <a:off x="1380324" y="1336590"/>
                            <a:ext cx="12700" cy="50800"/>
                          </a:xfrm>
                          <a:custGeom>
                            <a:avLst/>
                            <a:gdLst/>
                            <a:ahLst/>
                            <a:cxnLst/>
                            <a:rect l="l" t="t" r="r" b="b"/>
                            <a:pathLst>
                              <a:path w="12700" h="50800">
                                <a:moveTo>
                                  <a:pt x="12700" y="0"/>
                                </a:moveTo>
                                <a:lnTo>
                                  <a:pt x="0" y="0"/>
                                </a:lnTo>
                                <a:lnTo>
                                  <a:pt x="0" y="12700"/>
                                </a:lnTo>
                                <a:lnTo>
                                  <a:pt x="0" y="25400"/>
                                </a:lnTo>
                                <a:lnTo>
                                  <a:pt x="0" y="50800"/>
                                </a:lnTo>
                                <a:lnTo>
                                  <a:pt x="12700" y="508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19" name="Graphic 1419"/>
                        <wps:cNvSpPr/>
                        <wps:spPr>
                          <a:xfrm>
                            <a:off x="1386674" y="1323882"/>
                            <a:ext cx="10795" cy="12700"/>
                          </a:xfrm>
                          <a:custGeom>
                            <a:avLst/>
                            <a:gdLst/>
                            <a:ahLst/>
                            <a:cxnLst/>
                            <a:rect l="l" t="t" r="r" b="b"/>
                            <a:pathLst>
                              <a:path w="10795" h="12700">
                                <a:moveTo>
                                  <a:pt x="0" y="12700"/>
                                </a:moveTo>
                                <a:lnTo>
                                  <a:pt x="10185" y="0"/>
                                </a:lnTo>
                              </a:path>
                            </a:pathLst>
                          </a:custGeom>
                          <a:ln w="12700">
                            <a:solidFill>
                              <a:srgbClr val="B01C88"/>
                            </a:solidFill>
                            <a:prstDash val="solid"/>
                          </a:ln>
                        </wps:spPr>
                        <wps:bodyPr wrap="square" lIns="0" tIns="0" rIns="0" bIns="0" rtlCol="0">
                          <a:prstTxWarp prst="textNoShape">
                            <a:avLst/>
                          </a:prstTxWarp>
                          <a:noAutofit/>
                        </wps:bodyPr>
                      </wps:wsp>
                      <wps:wsp>
                        <wps:cNvPr id="1420" name="Graphic 1420"/>
                        <wps:cNvSpPr/>
                        <wps:spPr>
                          <a:xfrm>
                            <a:off x="1390510" y="12857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21" name="Graphic 1421"/>
                        <wps:cNvSpPr/>
                        <wps:spPr>
                          <a:xfrm>
                            <a:off x="1396860" y="1273082"/>
                            <a:ext cx="10795" cy="12700"/>
                          </a:xfrm>
                          <a:custGeom>
                            <a:avLst/>
                            <a:gdLst/>
                            <a:ahLst/>
                            <a:cxnLst/>
                            <a:rect l="l" t="t" r="r" b="b"/>
                            <a:pathLst>
                              <a:path w="10795" h="12700">
                                <a:moveTo>
                                  <a:pt x="0" y="12700"/>
                                </a:moveTo>
                                <a:lnTo>
                                  <a:pt x="10198" y="0"/>
                                </a:lnTo>
                              </a:path>
                            </a:pathLst>
                          </a:custGeom>
                          <a:ln w="12700">
                            <a:solidFill>
                              <a:srgbClr val="B01C88"/>
                            </a:solidFill>
                            <a:prstDash val="solid"/>
                          </a:ln>
                        </wps:spPr>
                        <wps:bodyPr wrap="square" lIns="0" tIns="0" rIns="0" bIns="0" rtlCol="0">
                          <a:prstTxWarp prst="textNoShape">
                            <a:avLst/>
                          </a:prstTxWarp>
                          <a:noAutofit/>
                        </wps:bodyPr>
                      </wps:wsp>
                      <wps:wsp>
                        <wps:cNvPr id="1422" name="Graphic 1422"/>
                        <wps:cNvSpPr/>
                        <wps:spPr>
                          <a:xfrm>
                            <a:off x="1400708" y="12349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23" name="Graphic 1423"/>
                        <wps:cNvSpPr/>
                        <wps:spPr>
                          <a:xfrm>
                            <a:off x="1407058" y="1222282"/>
                            <a:ext cx="71755" cy="139700"/>
                          </a:xfrm>
                          <a:custGeom>
                            <a:avLst/>
                            <a:gdLst/>
                            <a:ahLst/>
                            <a:cxnLst/>
                            <a:rect l="l" t="t" r="r" b="b"/>
                            <a:pathLst>
                              <a:path w="71755" h="139700">
                                <a:moveTo>
                                  <a:pt x="0" y="12700"/>
                                </a:moveTo>
                                <a:lnTo>
                                  <a:pt x="10198" y="0"/>
                                </a:lnTo>
                              </a:path>
                              <a:path w="71755" h="139700">
                                <a:moveTo>
                                  <a:pt x="10198" y="0"/>
                                </a:moveTo>
                                <a:lnTo>
                                  <a:pt x="20383" y="12700"/>
                                </a:lnTo>
                              </a:path>
                              <a:path w="71755" h="139700">
                                <a:moveTo>
                                  <a:pt x="20383" y="12700"/>
                                </a:moveTo>
                                <a:lnTo>
                                  <a:pt x="20383" y="25400"/>
                                </a:lnTo>
                              </a:path>
                              <a:path w="71755" h="139700">
                                <a:moveTo>
                                  <a:pt x="20383" y="25400"/>
                                </a:moveTo>
                                <a:lnTo>
                                  <a:pt x="30581" y="50800"/>
                                </a:lnTo>
                              </a:path>
                              <a:path w="71755" h="139700">
                                <a:moveTo>
                                  <a:pt x="30581" y="50800"/>
                                </a:moveTo>
                                <a:lnTo>
                                  <a:pt x="30581" y="63500"/>
                                </a:lnTo>
                              </a:path>
                              <a:path w="71755" h="139700">
                                <a:moveTo>
                                  <a:pt x="30581" y="63500"/>
                                </a:moveTo>
                                <a:lnTo>
                                  <a:pt x="40779" y="76200"/>
                                </a:lnTo>
                              </a:path>
                              <a:path w="71755" h="139700">
                                <a:moveTo>
                                  <a:pt x="40779" y="76200"/>
                                </a:moveTo>
                                <a:lnTo>
                                  <a:pt x="50977" y="88900"/>
                                </a:lnTo>
                              </a:path>
                              <a:path w="71755" h="139700">
                                <a:moveTo>
                                  <a:pt x="50977" y="88900"/>
                                </a:moveTo>
                                <a:lnTo>
                                  <a:pt x="50977" y="101600"/>
                                </a:lnTo>
                              </a:path>
                              <a:path w="71755" h="139700">
                                <a:moveTo>
                                  <a:pt x="50977" y="101600"/>
                                </a:moveTo>
                                <a:lnTo>
                                  <a:pt x="61163" y="114300"/>
                                </a:lnTo>
                              </a:path>
                              <a:path w="71755" h="139700">
                                <a:moveTo>
                                  <a:pt x="61163" y="114300"/>
                                </a:moveTo>
                                <a:lnTo>
                                  <a:pt x="61163" y="127000"/>
                                </a:lnTo>
                              </a:path>
                              <a:path w="71755" h="139700">
                                <a:moveTo>
                                  <a:pt x="61163" y="127000"/>
                                </a:moveTo>
                                <a:lnTo>
                                  <a:pt x="71361" y="139700"/>
                                </a:lnTo>
                              </a:path>
                            </a:pathLst>
                          </a:custGeom>
                          <a:ln w="12700">
                            <a:solidFill>
                              <a:srgbClr val="B01C88"/>
                            </a:solidFill>
                            <a:prstDash val="solid"/>
                          </a:ln>
                        </wps:spPr>
                        <wps:bodyPr wrap="square" lIns="0" tIns="0" rIns="0" bIns="0" rtlCol="0">
                          <a:prstTxWarp prst="textNoShape">
                            <a:avLst/>
                          </a:prstTxWarp>
                          <a:noAutofit/>
                        </wps:bodyPr>
                      </wps:wsp>
                      <wps:wsp>
                        <wps:cNvPr id="1424" name="Graphic 1424"/>
                        <wps:cNvSpPr/>
                        <wps:spPr>
                          <a:xfrm>
                            <a:off x="1472069" y="13619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25" name="Graphic 1425"/>
                        <wps:cNvSpPr/>
                        <wps:spPr>
                          <a:xfrm>
                            <a:off x="1478419" y="1400082"/>
                            <a:ext cx="132715" cy="127000"/>
                          </a:xfrm>
                          <a:custGeom>
                            <a:avLst/>
                            <a:gdLst/>
                            <a:ahLst/>
                            <a:cxnLst/>
                            <a:rect l="l" t="t" r="r" b="b"/>
                            <a:pathLst>
                              <a:path w="132715" h="127000">
                                <a:moveTo>
                                  <a:pt x="0" y="0"/>
                                </a:moveTo>
                                <a:lnTo>
                                  <a:pt x="10198" y="12700"/>
                                </a:lnTo>
                              </a:path>
                              <a:path w="132715" h="127000">
                                <a:moveTo>
                                  <a:pt x="10198" y="12700"/>
                                </a:moveTo>
                                <a:lnTo>
                                  <a:pt x="10198" y="25400"/>
                                </a:lnTo>
                              </a:path>
                              <a:path w="132715" h="127000">
                                <a:moveTo>
                                  <a:pt x="10198" y="25400"/>
                                </a:moveTo>
                                <a:lnTo>
                                  <a:pt x="20396" y="38100"/>
                                </a:lnTo>
                              </a:path>
                              <a:path w="132715" h="127000">
                                <a:moveTo>
                                  <a:pt x="20396" y="38100"/>
                                </a:moveTo>
                                <a:lnTo>
                                  <a:pt x="30581" y="50800"/>
                                </a:lnTo>
                              </a:path>
                              <a:path w="132715" h="127000">
                                <a:moveTo>
                                  <a:pt x="30581" y="50800"/>
                                </a:moveTo>
                                <a:lnTo>
                                  <a:pt x="40779" y="63500"/>
                                </a:lnTo>
                              </a:path>
                              <a:path w="132715" h="127000">
                                <a:moveTo>
                                  <a:pt x="40779" y="63500"/>
                                </a:moveTo>
                                <a:lnTo>
                                  <a:pt x="50977" y="76200"/>
                                </a:lnTo>
                              </a:path>
                              <a:path w="132715" h="127000">
                                <a:moveTo>
                                  <a:pt x="50977" y="76200"/>
                                </a:moveTo>
                                <a:lnTo>
                                  <a:pt x="50977" y="88900"/>
                                </a:lnTo>
                              </a:path>
                              <a:path w="132715" h="127000">
                                <a:moveTo>
                                  <a:pt x="50977" y="88900"/>
                                </a:moveTo>
                                <a:lnTo>
                                  <a:pt x="61175" y="101600"/>
                                </a:lnTo>
                              </a:path>
                              <a:path w="132715" h="127000">
                                <a:moveTo>
                                  <a:pt x="61175" y="101600"/>
                                </a:moveTo>
                                <a:lnTo>
                                  <a:pt x="71361" y="114300"/>
                                </a:lnTo>
                              </a:path>
                              <a:path w="132715" h="127000">
                                <a:moveTo>
                                  <a:pt x="71361" y="114300"/>
                                </a:moveTo>
                                <a:lnTo>
                                  <a:pt x="81559" y="127000"/>
                                </a:lnTo>
                              </a:path>
                              <a:path w="132715" h="127000">
                                <a:moveTo>
                                  <a:pt x="81559" y="127000"/>
                                </a:moveTo>
                                <a:lnTo>
                                  <a:pt x="91757" y="127000"/>
                                </a:lnTo>
                              </a:path>
                              <a:path w="132715" h="127000">
                                <a:moveTo>
                                  <a:pt x="91757" y="127000"/>
                                </a:moveTo>
                                <a:lnTo>
                                  <a:pt x="101942" y="114300"/>
                                </a:lnTo>
                              </a:path>
                              <a:path w="132715" h="127000">
                                <a:moveTo>
                                  <a:pt x="101942" y="114300"/>
                                </a:moveTo>
                                <a:lnTo>
                                  <a:pt x="112141" y="114300"/>
                                </a:lnTo>
                              </a:path>
                              <a:path w="132715" h="127000">
                                <a:moveTo>
                                  <a:pt x="112141" y="114300"/>
                                </a:moveTo>
                                <a:lnTo>
                                  <a:pt x="122339" y="88900"/>
                                </a:lnTo>
                              </a:path>
                              <a:path w="132715" h="127000">
                                <a:moveTo>
                                  <a:pt x="122339" y="88900"/>
                                </a:moveTo>
                                <a:lnTo>
                                  <a:pt x="132537" y="76200"/>
                                </a:lnTo>
                              </a:path>
                            </a:pathLst>
                          </a:custGeom>
                          <a:ln w="12700">
                            <a:solidFill>
                              <a:srgbClr val="B01C88"/>
                            </a:solidFill>
                            <a:prstDash val="solid"/>
                          </a:ln>
                        </wps:spPr>
                        <wps:bodyPr wrap="square" lIns="0" tIns="0" rIns="0" bIns="0" rtlCol="0">
                          <a:prstTxWarp prst="textNoShape">
                            <a:avLst/>
                          </a:prstTxWarp>
                          <a:noAutofit/>
                        </wps:bodyPr>
                      </wps:wsp>
                      <wps:wsp>
                        <wps:cNvPr id="1426" name="Graphic 1426"/>
                        <wps:cNvSpPr/>
                        <wps:spPr>
                          <a:xfrm>
                            <a:off x="1604606" y="14381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27" name="Graphic 1427"/>
                        <wps:cNvSpPr/>
                        <wps:spPr>
                          <a:xfrm>
                            <a:off x="1610956" y="1425482"/>
                            <a:ext cx="10795" cy="12700"/>
                          </a:xfrm>
                          <a:custGeom>
                            <a:avLst/>
                            <a:gdLst/>
                            <a:ahLst/>
                            <a:cxnLst/>
                            <a:rect l="l" t="t" r="r" b="b"/>
                            <a:pathLst>
                              <a:path w="10795" h="12700">
                                <a:moveTo>
                                  <a:pt x="0" y="12700"/>
                                </a:moveTo>
                                <a:lnTo>
                                  <a:pt x="10185" y="0"/>
                                </a:lnTo>
                              </a:path>
                            </a:pathLst>
                          </a:custGeom>
                          <a:ln w="12700">
                            <a:solidFill>
                              <a:srgbClr val="B01C88"/>
                            </a:solidFill>
                            <a:prstDash val="solid"/>
                          </a:ln>
                        </wps:spPr>
                        <wps:bodyPr wrap="square" lIns="0" tIns="0" rIns="0" bIns="0" rtlCol="0">
                          <a:prstTxWarp prst="textNoShape">
                            <a:avLst/>
                          </a:prstTxWarp>
                          <a:noAutofit/>
                        </wps:bodyPr>
                      </wps:wsp>
                      <wps:wsp>
                        <wps:cNvPr id="1428" name="Graphic 1428"/>
                        <wps:cNvSpPr/>
                        <wps:spPr>
                          <a:xfrm>
                            <a:off x="1614792" y="14000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29" name="Graphic 1429"/>
                        <wps:cNvSpPr/>
                        <wps:spPr>
                          <a:xfrm>
                            <a:off x="1621142" y="1374682"/>
                            <a:ext cx="10795" cy="25400"/>
                          </a:xfrm>
                          <a:custGeom>
                            <a:avLst/>
                            <a:gdLst/>
                            <a:ahLst/>
                            <a:cxnLst/>
                            <a:rect l="l" t="t" r="r" b="b"/>
                            <a:pathLst>
                              <a:path w="10795" h="25400">
                                <a:moveTo>
                                  <a:pt x="0" y="25400"/>
                                </a:moveTo>
                                <a:lnTo>
                                  <a:pt x="10198" y="0"/>
                                </a:lnTo>
                              </a:path>
                            </a:pathLst>
                          </a:custGeom>
                          <a:ln w="12700">
                            <a:solidFill>
                              <a:srgbClr val="B01C88"/>
                            </a:solidFill>
                            <a:prstDash val="solid"/>
                          </a:ln>
                        </wps:spPr>
                        <wps:bodyPr wrap="square" lIns="0" tIns="0" rIns="0" bIns="0" rtlCol="0">
                          <a:prstTxWarp prst="textNoShape">
                            <a:avLst/>
                          </a:prstTxWarp>
                          <a:noAutofit/>
                        </wps:bodyPr>
                      </wps:wsp>
                      <wps:wsp>
                        <wps:cNvPr id="1430" name="Graphic 1430"/>
                        <wps:cNvSpPr/>
                        <wps:spPr>
                          <a:xfrm>
                            <a:off x="1624990" y="13492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31" name="Graphic 1431"/>
                        <wps:cNvSpPr/>
                        <wps:spPr>
                          <a:xfrm>
                            <a:off x="1631340" y="1222282"/>
                            <a:ext cx="81915" cy="127000"/>
                          </a:xfrm>
                          <a:custGeom>
                            <a:avLst/>
                            <a:gdLst/>
                            <a:ahLst/>
                            <a:cxnLst/>
                            <a:rect l="l" t="t" r="r" b="b"/>
                            <a:pathLst>
                              <a:path w="81915" h="127000">
                                <a:moveTo>
                                  <a:pt x="0" y="127000"/>
                                </a:moveTo>
                                <a:lnTo>
                                  <a:pt x="10198" y="114300"/>
                                </a:lnTo>
                              </a:path>
                              <a:path w="81915" h="127000">
                                <a:moveTo>
                                  <a:pt x="10198" y="114300"/>
                                </a:moveTo>
                                <a:lnTo>
                                  <a:pt x="10198" y="101600"/>
                                </a:lnTo>
                              </a:path>
                              <a:path w="81915" h="127000">
                                <a:moveTo>
                                  <a:pt x="10198" y="101600"/>
                                </a:moveTo>
                                <a:lnTo>
                                  <a:pt x="20396" y="88900"/>
                                </a:lnTo>
                              </a:path>
                              <a:path w="81915" h="127000">
                                <a:moveTo>
                                  <a:pt x="20396" y="88900"/>
                                </a:moveTo>
                                <a:lnTo>
                                  <a:pt x="30581" y="63500"/>
                                </a:lnTo>
                              </a:path>
                              <a:path w="81915" h="127000">
                                <a:moveTo>
                                  <a:pt x="30581" y="63500"/>
                                </a:moveTo>
                                <a:lnTo>
                                  <a:pt x="40779" y="50800"/>
                                </a:lnTo>
                              </a:path>
                              <a:path w="81915" h="127000">
                                <a:moveTo>
                                  <a:pt x="40779" y="50800"/>
                                </a:moveTo>
                                <a:lnTo>
                                  <a:pt x="50977" y="38100"/>
                                </a:lnTo>
                              </a:path>
                              <a:path w="81915" h="127000">
                                <a:moveTo>
                                  <a:pt x="50977" y="38100"/>
                                </a:moveTo>
                                <a:lnTo>
                                  <a:pt x="61175" y="38100"/>
                                </a:lnTo>
                              </a:path>
                              <a:path w="81915" h="127000">
                                <a:moveTo>
                                  <a:pt x="61175" y="38100"/>
                                </a:moveTo>
                                <a:lnTo>
                                  <a:pt x="71361" y="25400"/>
                                </a:lnTo>
                              </a:path>
                              <a:path w="81915" h="127000">
                                <a:moveTo>
                                  <a:pt x="71361" y="25400"/>
                                </a:moveTo>
                                <a:lnTo>
                                  <a:pt x="81559" y="0"/>
                                </a:lnTo>
                              </a:path>
                            </a:pathLst>
                          </a:custGeom>
                          <a:ln w="12700">
                            <a:solidFill>
                              <a:srgbClr val="B01C88"/>
                            </a:solidFill>
                            <a:prstDash val="solid"/>
                          </a:ln>
                        </wps:spPr>
                        <wps:bodyPr wrap="square" lIns="0" tIns="0" rIns="0" bIns="0" rtlCol="0">
                          <a:prstTxWarp prst="textNoShape">
                            <a:avLst/>
                          </a:prstTxWarp>
                          <a:noAutofit/>
                        </wps:bodyPr>
                      </wps:wsp>
                      <wps:wsp>
                        <wps:cNvPr id="1432" name="Graphic 1432"/>
                        <wps:cNvSpPr/>
                        <wps:spPr>
                          <a:xfrm>
                            <a:off x="1706549" y="11968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33" name="Graphic 1433"/>
                        <wps:cNvSpPr/>
                        <wps:spPr>
                          <a:xfrm>
                            <a:off x="1712899" y="1184182"/>
                            <a:ext cx="10795" cy="12700"/>
                          </a:xfrm>
                          <a:custGeom>
                            <a:avLst/>
                            <a:gdLst/>
                            <a:ahLst/>
                            <a:cxnLst/>
                            <a:rect l="l" t="t" r="r" b="b"/>
                            <a:pathLst>
                              <a:path w="10795" h="12700">
                                <a:moveTo>
                                  <a:pt x="0" y="12700"/>
                                </a:moveTo>
                                <a:lnTo>
                                  <a:pt x="10198" y="0"/>
                                </a:lnTo>
                              </a:path>
                            </a:pathLst>
                          </a:custGeom>
                          <a:ln w="12700">
                            <a:solidFill>
                              <a:srgbClr val="B01C88"/>
                            </a:solidFill>
                            <a:prstDash val="solid"/>
                          </a:ln>
                        </wps:spPr>
                        <wps:bodyPr wrap="square" lIns="0" tIns="0" rIns="0" bIns="0" rtlCol="0">
                          <a:prstTxWarp prst="textNoShape">
                            <a:avLst/>
                          </a:prstTxWarp>
                          <a:noAutofit/>
                        </wps:bodyPr>
                      </wps:wsp>
                      <wps:wsp>
                        <wps:cNvPr id="1434" name="Graphic 1434"/>
                        <wps:cNvSpPr/>
                        <wps:spPr>
                          <a:xfrm>
                            <a:off x="1716747" y="1120690"/>
                            <a:ext cx="12700" cy="63500"/>
                          </a:xfrm>
                          <a:custGeom>
                            <a:avLst/>
                            <a:gdLst/>
                            <a:ahLst/>
                            <a:cxnLst/>
                            <a:rect l="l" t="t" r="r" b="b"/>
                            <a:pathLst>
                              <a:path w="12700" h="63500">
                                <a:moveTo>
                                  <a:pt x="12700" y="0"/>
                                </a:moveTo>
                                <a:lnTo>
                                  <a:pt x="0" y="0"/>
                                </a:lnTo>
                                <a:lnTo>
                                  <a:pt x="0" y="25400"/>
                                </a:lnTo>
                                <a:lnTo>
                                  <a:pt x="0" y="38100"/>
                                </a:lnTo>
                                <a:lnTo>
                                  <a:pt x="0" y="63500"/>
                                </a:lnTo>
                                <a:lnTo>
                                  <a:pt x="12700" y="635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35" name="Graphic 1435"/>
                        <wps:cNvSpPr/>
                        <wps:spPr>
                          <a:xfrm>
                            <a:off x="1723097" y="1107988"/>
                            <a:ext cx="10795" cy="12700"/>
                          </a:xfrm>
                          <a:custGeom>
                            <a:avLst/>
                            <a:gdLst/>
                            <a:ahLst/>
                            <a:cxnLst/>
                            <a:rect l="l" t="t" r="r" b="b"/>
                            <a:pathLst>
                              <a:path w="10795" h="12700">
                                <a:moveTo>
                                  <a:pt x="0" y="12700"/>
                                </a:moveTo>
                                <a:lnTo>
                                  <a:pt x="10185" y="0"/>
                                </a:lnTo>
                              </a:path>
                            </a:pathLst>
                          </a:custGeom>
                          <a:ln w="12700">
                            <a:solidFill>
                              <a:srgbClr val="B01C88"/>
                            </a:solidFill>
                            <a:prstDash val="solid"/>
                          </a:ln>
                        </wps:spPr>
                        <wps:bodyPr wrap="square" lIns="0" tIns="0" rIns="0" bIns="0" rtlCol="0">
                          <a:prstTxWarp prst="textNoShape">
                            <a:avLst/>
                          </a:prstTxWarp>
                          <a:noAutofit/>
                        </wps:bodyPr>
                      </wps:wsp>
                      <wps:wsp>
                        <wps:cNvPr id="1436" name="Graphic 1436"/>
                        <wps:cNvSpPr/>
                        <wps:spPr>
                          <a:xfrm>
                            <a:off x="1726933" y="1069890"/>
                            <a:ext cx="12700" cy="38100"/>
                          </a:xfrm>
                          <a:custGeom>
                            <a:avLst/>
                            <a:gdLst/>
                            <a:ahLst/>
                            <a:cxnLst/>
                            <a:rect l="l" t="t" r="r" b="b"/>
                            <a:pathLst>
                              <a:path w="12700" h="38100">
                                <a:moveTo>
                                  <a:pt x="12700" y="0"/>
                                </a:moveTo>
                                <a:lnTo>
                                  <a:pt x="0" y="0"/>
                                </a:lnTo>
                                <a:lnTo>
                                  <a:pt x="0" y="12700"/>
                                </a:lnTo>
                                <a:lnTo>
                                  <a:pt x="0" y="25400"/>
                                </a:lnTo>
                                <a:lnTo>
                                  <a:pt x="0" y="38100"/>
                                </a:lnTo>
                                <a:lnTo>
                                  <a:pt x="12700" y="381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37" name="Graphic 1437"/>
                        <wps:cNvSpPr/>
                        <wps:spPr>
                          <a:xfrm>
                            <a:off x="1733283" y="1044488"/>
                            <a:ext cx="10795" cy="25400"/>
                          </a:xfrm>
                          <a:custGeom>
                            <a:avLst/>
                            <a:gdLst/>
                            <a:ahLst/>
                            <a:cxnLst/>
                            <a:rect l="l" t="t" r="r" b="b"/>
                            <a:pathLst>
                              <a:path w="10795" h="25400">
                                <a:moveTo>
                                  <a:pt x="0" y="25400"/>
                                </a:moveTo>
                                <a:lnTo>
                                  <a:pt x="10198" y="0"/>
                                </a:lnTo>
                              </a:path>
                            </a:pathLst>
                          </a:custGeom>
                          <a:ln w="12699">
                            <a:solidFill>
                              <a:srgbClr val="B01C88"/>
                            </a:solidFill>
                            <a:prstDash val="solid"/>
                          </a:ln>
                        </wps:spPr>
                        <wps:bodyPr wrap="square" lIns="0" tIns="0" rIns="0" bIns="0" rtlCol="0">
                          <a:prstTxWarp prst="textNoShape">
                            <a:avLst/>
                          </a:prstTxWarp>
                          <a:noAutofit/>
                        </wps:bodyPr>
                      </wps:wsp>
                      <wps:wsp>
                        <wps:cNvPr id="1438" name="Graphic 1438"/>
                        <wps:cNvSpPr/>
                        <wps:spPr>
                          <a:xfrm>
                            <a:off x="1737131" y="10190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39" name="Graphic 1439"/>
                        <wps:cNvSpPr/>
                        <wps:spPr>
                          <a:xfrm>
                            <a:off x="1743481" y="1006388"/>
                            <a:ext cx="51435" cy="38100"/>
                          </a:xfrm>
                          <a:custGeom>
                            <a:avLst/>
                            <a:gdLst/>
                            <a:ahLst/>
                            <a:cxnLst/>
                            <a:rect l="l" t="t" r="r" b="b"/>
                            <a:pathLst>
                              <a:path w="51435" h="38100">
                                <a:moveTo>
                                  <a:pt x="0" y="12700"/>
                                </a:moveTo>
                                <a:lnTo>
                                  <a:pt x="20396" y="0"/>
                                </a:lnTo>
                              </a:path>
                              <a:path w="51435" h="38100">
                                <a:moveTo>
                                  <a:pt x="20396" y="0"/>
                                </a:moveTo>
                                <a:lnTo>
                                  <a:pt x="30581" y="0"/>
                                </a:lnTo>
                              </a:path>
                              <a:path w="51435" h="38100">
                                <a:moveTo>
                                  <a:pt x="30581" y="0"/>
                                </a:moveTo>
                                <a:lnTo>
                                  <a:pt x="40779" y="12700"/>
                                </a:lnTo>
                              </a:path>
                              <a:path w="51435" h="38100">
                                <a:moveTo>
                                  <a:pt x="40779" y="12700"/>
                                </a:moveTo>
                                <a:lnTo>
                                  <a:pt x="50977" y="38100"/>
                                </a:lnTo>
                              </a:path>
                            </a:pathLst>
                          </a:custGeom>
                          <a:ln w="12700">
                            <a:solidFill>
                              <a:srgbClr val="B01C88"/>
                            </a:solidFill>
                            <a:prstDash val="solid"/>
                          </a:ln>
                        </wps:spPr>
                        <wps:bodyPr wrap="square" lIns="0" tIns="0" rIns="0" bIns="0" rtlCol="0">
                          <a:prstTxWarp prst="textNoShape">
                            <a:avLst/>
                          </a:prstTxWarp>
                          <a:noAutofit/>
                        </wps:bodyPr>
                      </wps:wsp>
                      <wps:wsp>
                        <wps:cNvPr id="1440" name="Graphic 1440"/>
                        <wps:cNvSpPr/>
                        <wps:spPr>
                          <a:xfrm>
                            <a:off x="1788109" y="10444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41" name="Graphic 1441"/>
                        <wps:cNvSpPr/>
                        <wps:spPr>
                          <a:xfrm>
                            <a:off x="1794459" y="1069888"/>
                            <a:ext cx="10795" cy="25400"/>
                          </a:xfrm>
                          <a:custGeom>
                            <a:avLst/>
                            <a:gdLst/>
                            <a:ahLst/>
                            <a:cxnLst/>
                            <a:rect l="l" t="t" r="r" b="b"/>
                            <a:pathLst>
                              <a:path w="10795" h="25400">
                                <a:moveTo>
                                  <a:pt x="0" y="0"/>
                                </a:moveTo>
                                <a:lnTo>
                                  <a:pt x="10198" y="25400"/>
                                </a:lnTo>
                              </a:path>
                            </a:pathLst>
                          </a:custGeom>
                          <a:ln w="12699">
                            <a:solidFill>
                              <a:srgbClr val="B01C88"/>
                            </a:solidFill>
                            <a:prstDash val="solid"/>
                          </a:ln>
                        </wps:spPr>
                        <wps:bodyPr wrap="square" lIns="0" tIns="0" rIns="0" bIns="0" rtlCol="0">
                          <a:prstTxWarp prst="textNoShape">
                            <a:avLst/>
                          </a:prstTxWarp>
                          <a:noAutofit/>
                        </wps:bodyPr>
                      </wps:wsp>
                      <wps:wsp>
                        <wps:cNvPr id="1442" name="Graphic 1442"/>
                        <wps:cNvSpPr/>
                        <wps:spPr>
                          <a:xfrm>
                            <a:off x="1798307" y="1095290"/>
                            <a:ext cx="12700" cy="38100"/>
                          </a:xfrm>
                          <a:custGeom>
                            <a:avLst/>
                            <a:gdLst/>
                            <a:ahLst/>
                            <a:cxnLst/>
                            <a:rect l="l" t="t" r="r" b="b"/>
                            <a:pathLst>
                              <a:path w="12700" h="38100">
                                <a:moveTo>
                                  <a:pt x="12700" y="0"/>
                                </a:moveTo>
                                <a:lnTo>
                                  <a:pt x="0" y="0"/>
                                </a:lnTo>
                                <a:lnTo>
                                  <a:pt x="0" y="12700"/>
                                </a:lnTo>
                                <a:lnTo>
                                  <a:pt x="0" y="381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43" name="Graphic 1443"/>
                        <wps:cNvSpPr/>
                        <wps:spPr>
                          <a:xfrm>
                            <a:off x="1804657" y="1133388"/>
                            <a:ext cx="10795" cy="12700"/>
                          </a:xfrm>
                          <a:custGeom>
                            <a:avLst/>
                            <a:gdLst/>
                            <a:ahLst/>
                            <a:cxnLst/>
                            <a:rect l="l" t="t" r="r" b="b"/>
                            <a:pathLst>
                              <a:path w="10795" h="12700">
                                <a:moveTo>
                                  <a:pt x="0" y="0"/>
                                </a:moveTo>
                                <a:lnTo>
                                  <a:pt x="10185" y="12700"/>
                                </a:lnTo>
                              </a:path>
                            </a:pathLst>
                          </a:custGeom>
                          <a:ln w="12700">
                            <a:solidFill>
                              <a:srgbClr val="B01C88"/>
                            </a:solidFill>
                            <a:prstDash val="solid"/>
                          </a:ln>
                        </wps:spPr>
                        <wps:bodyPr wrap="square" lIns="0" tIns="0" rIns="0" bIns="0" rtlCol="0">
                          <a:prstTxWarp prst="textNoShape">
                            <a:avLst/>
                          </a:prstTxWarp>
                          <a:noAutofit/>
                        </wps:bodyPr>
                      </wps:wsp>
                      <wps:wsp>
                        <wps:cNvPr id="1444" name="Graphic 1444"/>
                        <wps:cNvSpPr/>
                        <wps:spPr>
                          <a:xfrm>
                            <a:off x="1808492" y="11460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45" name="Graphic 1445"/>
                        <wps:cNvSpPr/>
                        <wps:spPr>
                          <a:xfrm>
                            <a:off x="1814842" y="1107988"/>
                            <a:ext cx="31115" cy="63500"/>
                          </a:xfrm>
                          <a:custGeom>
                            <a:avLst/>
                            <a:gdLst/>
                            <a:ahLst/>
                            <a:cxnLst/>
                            <a:rect l="l" t="t" r="r" b="b"/>
                            <a:pathLst>
                              <a:path w="31115" h="63500">
                                <a:moveTo>
                                  <a:pt x="0" y="63500"/>
                                </a:moveTo>
                                <a:lnTo>
                                  <a:pt x="10198" y="50800"/>
                                </a:lnTo>
                              </a:path>
                              <a:path w="31115" h="63500">
                                <a:moveTo>
                                  <a:pt x="10198" y="50800"/>
                                </a:moveTo>
                                <a:lnTo>
                                  <a:pt x="20396" y="38100"/>
                                </a:lnTo>
                              </a:path>
                              <a:path w="31115" h="63500">
                                <a:moveTo>
                                  <a:pt x="20396" y="38100"/>
                                </a:moveTo>
                                <a:lnTo>
                                  <a:pt x="20396" y="25400"/>
                                </a:lnTo>
                              </a:path>
                              <a:path w="31115" h="63500">
                                <a:moveTo>
                                  <a:pt x="20396" y="25400"/>
                                </a:moveTo>
                                <a:lnTo>
                                  <a:pt x="30594" y="0"/>
                                </a:lnTo>
                              </a:path>
                            </a:pathLst>
                          </a:custGeom>
                          <a:ln w="12700">
                            <a:solidFill>
                              <a:srgbClr val="B01C88"/>
                            </a:solidFill>
                            <a:prstDash val="solid"/>
                          </a:ln>
                        </wps:spPr>
                        <wps:bodyPr wrap="square" lIns="0" tIns="0" rIns="0" bIns="0" rtlCol="0">
                          <a:prstTxWarp prst="textNoShape">
                            <a:avLst/>
                          </a:prstTxWarp>
                          <a:noAutofit/>
                        </wps:bodyPr>
                      </wps:wsp>
                      <wps:wsp>
                        <wps:cNvPr id="1446" name="Graphic 1446"/>
                        <wps:cNvSpPr/>
                        <wps:spPr>
                          <a:xfrm>
                            <a:off x="1839087" y="10825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47" name="Graphic 1447"/>
                        <wps:cNvSpPr/>
                        <wps:spPr>
                          <a:xfrm>
                            <a:off x="1845436" y="1069888"/>
                            <a:ext cx="10795" cy="12700"/>
                          </a:xfrm>
                          <a:custGeom>
                            <a:avLst/>
                            <a:gdLst/>
                            <a:ahLst/>
                            <a:cxnLst/>
                            <a:rect l="l" t="t" r="r" b="b"/>
                            <a:pathLst>
                              <a:path w="10795" h="12700">
                                <a:moveTo>
                                  <a:pt x="0" y="12700"/>
                                </a:moveTo>
                                <a:lnTo>
                                  <a:pt x="10185" y="0"/>
                                </a:lnTo>
                              </a:path>
                            </a:pathLst>
                          </a:custGeom>
                          <a:ln w="12699">
                            <a:solidFill>
                              <a:srgbClr val="B01C88"/>
                            </a:solidFill>
                            <a:prstDash val="solid"/>
                          </a:ln>
                        </wps:spPr>
                        <wps:bodyPr wrap="square" lIns="0" tIns="0" rIns="0" bIns="0" rtlCol="0">
                          <a:prstTxWarp prst="textNoShape">
                            <a:avLst/>
                          </a:prstTxWarp>
                          <a:noAutofit/>
                        </wps:bodyPr>
                      </wps:wsp>
                      <wps:wsp>
                        <wps:cNvPr id="1448" name="Graphic 1448"/>
                        <wps:cNvSpPr/>
                        <wps:spPr>
                          <a:xfrm>
                            <a:off x="1849272" y="1019090"/>
                            <a:ext cx="12700" cy="50800"/>
                          </a:xfrm>
                          <a:custGeom>
                            <a:avLst/>
                            <a:gdLst/>
                            <a:ahLst/>
                            <a:cxnLst/>
                            <a:rect l="l" t="t" r="r" b="b"/>
                            <a:pathLst>
                              <a:path w="12700" h="50800">
                                <a:moveTo>
                                  <a:pt x="12700" y="0"/>
                                </a:moveTo>
                                <a:lnTo>
                                  <a:pt x="0" y="0"/>
                                </a:lnTo>
                                <a:lnTo>
                                  <a:pt x="0" y="12700"/>
                                </a:lnTo>
                                <a:lnTo>
                                  <a:pt x="0" y="25400"/>
                                </a:lnTo>
                                <a:lnTo>
                                  <a:pt x="0" y="50800"/>
                                </a:lnTo>
                                <a:lnTo>
                                  <a:pt x="12700" y="508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49" name="Graphic 1449"/>
                        <wps:cNvSpPr/>
                        <wps:spPr>
                          <a:xfrm>
                            <a:off x="1855622" y="1006388"/>
                            <a:ext cx="10795" cy="12700"/>
                          </a:xfrm>
                          <a:custGeom>
                            <a:avLst/>
                            <a:gdLst/>
                            <a:ahLst/>
                            <a:cxnLst/>
                            <a:rect l="l" t="t" r="r" b="b"/>
                            <a:pathLst>
                              <a:path w="10795" h="12700">
                                <a:moveTo>
                                  <a:pt x="0" y="12700"/>
                                </a:moveTo>
                                <a:lnTo>
                                  <a:pt x="10198" y="0"/>
                                </a:lnTo>
                              </a:path>
                            </a:pathLst>
                          </a:custGeom>
                          <a:ln w="12700">
                            <a:solidFill>
                              <a:srgbClr val="B01C88"/>
                            </a:solidFill>
                            <a:prstDash val="solid"/>
                          </a:ln>
                        </wps:spPr>
                        <wps:bodyPr wrap="square" lIns="0" tIns="0" rIns="0" bIns="0" rtlCol="0">
                          <a:prstTxWarp prst="textNoShape">
                            <a:avLst/>
                          </a:prstTxWarp>
                          <a:noAutofit/>
                        </wps:bodyPr>
                      </wps:wsp>
                      <wps:wsp>
                        <wps:cNvPr id="1450" name="Graphic 1450"/>
                        <wps:cNvSpPr/>
                        <wps:spPr>
                          <a:xfrm>
                            <a:off x="1859470" y="968290"/>
                            <a:ext cx="12700" cy="38100"/>
                          </a:xfrm>
                          <a:custGeom>
                            <a:avLst/>
                            <a:gdLst/>
                            <a:ahLst/>
                            <a:cxnLst/>
                            <a:rect l="l" t="t" r="r" b="b"/>
                            <a:pathLst>
                              <a:path w="12700" h="38100">
                                <a:moveTo>
                                  <a:pt x="12700" y="0"/>
                                </a:moveTo>
                                <a:lnTo>
                                  <a:pt x="0" y="0"/>
                                </a:lnTo>
                                <a:lnTo>
                                  <a:pt x="0" y="12700"/>
                                </a:lnTo>
                                <a:lnTo>
                                  <a:pt x="0" y="25400"/>
                                </a:lnTo>
                                <a:lnTo>
                                  <a:pt x="0" y="38100"/>
                                </a:lnTo>
                                <a:lnTo>
                                  <a:pt x="12700" y="381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51" name="Graphic 1451"/>
                        <wps:cNvSpPr/>
                        <wps:spPr>
                          <a:xfrm>
                            <a:off x="1865820" y="942888"/>
                            <a:ext cx="10795" cy="25400"/>
                          </a:xfrm>
                          <a:custGeom>
                            <a:avLst/>
                            <a:gdLst/>
                            <a:ahLst/>
                            <a:cxnLst/>
                            <a:rect l="l" t="t" r="r" b="b"/>
                            <a:pathLst>
                              <a:path w="10795" h="25400">
                                <a:moveTo>
                                  <a:pt x="0" y="25400"/>
                                </a:moveTo>
                                <a:lnTo>
                                  <a:pt x="10198" y="0"/>
                                </a:lnTo>
                              </a:path>
                            </a:pathLst>
                          </a:custGeom>
                          <a:ln w="12699">
                            <a:solidFill>
                              <a:srgbClr val="B01C88"/>
                            </a:solidFill>
                            <a:prstDash val="solid"/>
                          </a:ln>
                        </wps:spPr>
                        <wps:bodyPr wrap="square" lIns="0" tIns="0" rIns="0" bIns="0" rtlCol="0">
                          <a:prstTxWarp prst="textNoShape">
                            <a:avLst/>
                          </a:prstTxWarp>
                          <a:noAutofit/>
                        </wps:bodyPr>
                      </wps:wsp>
                      <wps:wsp>
                        <wps:cNvPr id="1452" name="Graphic 1452"/>
                        <wps:cNvSpPr/>
                        <wps:spPr>
                          <a:xfrm>
                            <a:off x="1869668" y="9174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53" name="Graphic 1453"/>
                        <wps:cNvSpPr/>
                        <wps:spPr>
                          <a:xfrm>
                            <a:off x="1876018" y="904788"/>
                            <a:ext cx="10795" cy="12700"/>
                          </a:xfrm>
                          <a:custGeom>
                            <a:avLst/>
                            <a:gdLst/>
                            <a:ahLst/>
                            <a:cxnLst/>
                            <a:rect l="l" t="t" r="r" b="b"/>
                            <a:pathLst>
                              <a:path w="10795" h="12700">
                                <a:moveTo>
                                  <a:pt x="0" y="12700"/>
                                </a:moveTo>
                                <a:lnTo>
                                  <a:pt x="10198" y="0"/>
                                </a:lnTo>
                              </a:path>
                            </a:pathLst>
                          </a:custGeom>
                          <a:ln w="12700">
                            <a:solidFill>
                              <a:srgbClr val="B01C88"/>
                            </a:solidFill>
                            <a:prstDash val="solid"/>
                          </a:ln>
                        </wps:spPr>
                        <wps:bodyPr wrap="square" lIns="0" tIns="0" rIns="0" bIns="0" rtlCol="0">
                          <a:prstTxWarp prst="textNoShape">
                            <a:avLst/>
                          </a:prstTxWarp>
                          <a:noAutofit/>
                        </wps:bodyPr>
                      </wps:wsp>
                      <wps:wsp>
                        <wps:cNvPr id="1454" name="Graphic 1454"/>
                        <wps:cNvSpPr/>
                        <wps:spPr>
                          <a:xfrm>
                            <a:off x="1879866" y="853990"/>
                            <a:ext cx="12700" cy="50800"/>
                          </a:xfrm>
                          <a:custGeom>
                            <a:avLst/>
                            <a:gdLst/>
                            <a:ahLst/>
                            <a:cxnLst/>
                            <a:rect l="l" t="t" r="r" b="b"/>
                            <a:pathLst>
                              <a:path w="12700" h="50800">
                                <a:moveTo>
                                  <a:pt x="12700" y="0"/>
                                </a:moveTo>
                                <a:lnTo>
                                  <a:pt x="0" y="0"/>
                                </a:lnTo>
                                <a:lnTo>
                                  <a:pt x="0" y="25400"/>
                                </a:lnTo>
                                <a:lnTo>
                                  <a:pt x="0" y="38100"/>
                                </a:lnTo>
                                <a:lnTo>
                                  <a:pt x="0" y="50800"/>
                                </a:lnTo>
                                <a:lnTo>
                                  <a:pt x="12700" y="508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55" name="Graphic 1455"/>
                        <wps:cNvSpPr/>
                        <wps:spPr>
                          <a:xfrm>
                            <a:off x="1886216" y="828588"/>
                            <a:ext cx="61594" cy="38100"/>
                          </a:xfrm>
                          <a:custGeom>
                            <a:avLst/>
                            <a:gdLst/>
                            <a:ahLst/>
                            <a:cxnLst/>
                            <a:rect l="l" t="t" r="r" b="b"/>
                            <a:pathLst>
                              <a:path w="61594" h="38100">
                                <a:moveTo>
                                  <a:pt x="0" y="25400"/>
                                </a:moveTo>
                                <a:lnTo>
                                  <a:pt x="10185" y="12700"/>
                                </a:lnTo>
                              </a:path>
                              <a:path w="61594" h="38100">
                                <a:moveTo>
                                  <a:pt x="10185" y="12700"/>
                                </a:moveTo>
                                <a:lnTo>
                                  <a:pt x="10185" y="0"/>
                                </a:lnTo>
                              </a:path>
                              <a:path w="61594" h="38100">
                                <a:moveTo>
                                  <a:pt x="10185" y="0"/>
                                </a:moveTo>
                                <a:lnTo>
                                  <a:pt x="30581" y="12700"/>
                                </a:lnTo>
                              </a:path>
                              <a:path w="61594" h="38100">
                                <a:moveTo>
                                  <a:pt x="30581" y="12700"/>
                                </a:moveTo>
                                <a:lnTo>
                                  <a:pt x="30581" y="25400"/>
                                </a:lnTo>
                              </a:path>
                              <a:path w="61594" h="38100">
                                <a:moveTo>
                                  <a:pt x="30581" y="25400"/>
                                </a:moveTo>
                                <a:lnTo>
                                  <a:pt x="40767" y="38100"/>
                                </a:lnTo>
                              </a:path>
                              <a:path w="61594" h="38100">
                                <a:moveTo>
                                  <a:pt x="40767" y="38100"/>
                                </a:moveTo>
                                <a:lnTo>
                                  <a:pt x="50965" y="38100"/>
                                </a:lnTo>
                              </a:path>
                              <a:path w="61594" h="38100">
                                <a:moveTo>
                                  <a:pt x="50965" y="38100"/>
                                </a:moveTo>
                                <a:lnTo>
                                  <a:pt x="61163" y="25400"/>
                                </a:lnTo>
                              </a:path>
                            </a:pathLst>
                          </a:custGeom>
                          <a:ln w="12700">
                            <a:solidFill>
                              <a:srgbClr val="B01C88"/>
                            </a:solidFill>
                            <a:prstDash val="solid"/>
                          </a:ln>
                        </wps:spPr>
                        <wps:bodyPr wrap="square" lIns="0" tIns="0" rIns="0" bIns="0" rtlCol="0">
                          <a:prstTxWarp prst="textNoShape">
                            <a:avLst/>
                          </a:prstTxWarp>
                          <a:noAutofit/>
                        </wps:bodyPr>
                      </wps:wsp>
                      <wps:wsp>
                        <wps:cNvPr id="1456" name="Graphic 1456"/>
                        <wps:cNvSpPr/>
                        <wps:spPr>
                          <a:xfrm>
                            <a:off x="1941029" y="790490"/>
                            <a:ext cx="12700" cy="63500"/>
                          </a:xfrm>
                          <a:custGeom>
                            <a:avLst/>
                            <a:gdLst/>
                            <a:ahLst/>
                            <a:cxnLst/>
                            <a:rect l="l" t="t" r="r" b="b"/>
                            <a:pathLst>
                              <a:path w="12700" h="63500">
                                <a:moveTo>
                                  <a:pt x="12700" y="0"/>
                                </a:moveTo>
                                <a:lnTo>
                                  <a:pt x="0" y="0"/>
                                </a:lnTo>
                                <a:lnTo>
                                  <a:pt x="0" y="12700"/>
                                </a:lnTo>
                                <a:lnTo>
                                  <a:pt x="0" y="38100"/>
                                </a:lnTo>
                                <a:lnTo>
                                  <a:pt x="0" y="63500"/>
                                </a:lnTo>
                                <a:lnTo>
                                  <a:pt x="12700" y="635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57" name="Graphic 1457"/>
                        <wps:cNvSpPr/>
                        <wps:spPr>
                          <a:xfrm>
                            <a:off x="1947379" y="777788"/>
                            <a:ext cx="10795" cy="12700"/>
                          </a:xfrm>
                          <a:custGeom>
                            <a:avLst/>
                            <a:gdLst/>
                            <a:ahLst/>
                            <a:cxnLst/>
                            <a:rect l="l" t="t" r="r" b="b"/>
                            <a:pathLst>
                              <a:path w="10795" h="12700">
                                <a:moveTo>
                                  <a:pt x="0" y="12700"/>
                                </a:moveTo>
                                <a:lnTo>
                                  <a:pt x="10198" y="0"/>
                                </a:lnTo>
                              </a:path>
                            </a:pathLst>
                          </a:custGeom>
                          <a:ln w="12700">
                            <a:solidFill>
                              <a:srgbClr val="B01C88"/>
                            </a:solidFill>
                            <a:prstDash val="solid"/>
                          </a:ln>
                        </wps:spPr>
                        <wps:bodyPr wrap="square" lIns="0" tIns="0" rIns="0" bIns="0" rtlCol="0">
                          <a:prstTxWarp prst="textNoShape">
                            <a:avLst/>
                          </a:prstTxWarp>
                          <a:noAutofit/>
                        </wps:bodyPr>
                      </wps:wsp>
                      <wps:wsp>
                        <wps:cNvPr id="1458" name="Graphic 1458"/>
                        <wps:cNvSpPr/>
                        <wps:spPr>
                          <a:xfrm>
                            <a:off x="1951228" y="726990"/>
                            <a:ext cx="12700" cy="50800"/>
                          </a:xfrm>
                          <a:custGeom>
                            <a:avLst/>
                            <a:gdLst/>
                            <a:ahLst/>
                            <a:cxnLst/>
                            <a:rect l="l" t="t" r="r" b="b"/>
                            <a:pathLst>
                              <a:path w="12700" h="50800">
                                <a:moveTo>
                                  <a:pt x="12700" y="0"/>
                                </a:moveTo>
                                <a:lnTo>
                                  <a:pt x="0" y="0"/>
                                </a:lnTo>
                                <a:lnTo>
                                  <a:pt x="0" y="12700"/>
                                </a:lnTo>
                                <a:lnTo>
                                  <a:pt x="0" y="25400"/>
                                </a:lnTo>
                                <a:lnTo>
                                  <a:pt x="0" y="50800"/>
                                </a:lnTo>
                                <a:lnTo>
                                  <a:pt x="12700" y="508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59" name="Graphic 1459"/>
                        <wps:cNvSpPr/>
                        <wps:spPr>
                          <a:xfrm>
                            <a:off x="1957577" y="701588"/>
                            <a:ext cx="10795" cy="25400"/>
                          </a:xfrm>
                          <a:custGeom>
                            <a:avLst/>
                            <a:gdLst/>
                            <a:ahLst/>
                            <a:cxnLst/>
                            <a:rect l="l" t="t" r="r" b="b"/>
                            <a:pathLst>
                              <a:path w="10795" h="25400">
                                <a:moveTo>
                                  <a:pt x="0" y="25400"/>
                                </a:moveTo>
                                <a:lnTo>
                                  <a:pt x="10185" y="0"/>
                                </a:lnTo>
                              </a:path>
                            </a:pathLst>
                          </a:custGeom>
                          <a:ln w="12699">
                            <a:solidFill>
                              <a:srgbClr val="B01C88"/>
                            </a:solidFill>
                            <a:prstDash val="solid"/>
                          </a:ln>
                        </wps:spPr>
                        <wps:bodyPr wrap="square" lIns="0" tIns="0" rIns="0" bIns="0" rtlCol="0">
                          <a:prstTxWarp prst="textNoShape">
                            <a:avLst/>
                          </a:prstTxWarp>
                          <a:noAutofit/>
                        </wps:bodyPr>
                      </wps:wsp>
                      <wps:wsp>
                        <wps:cNvPr id="1460" name="Graphic 1460"/>
                        <wps:cNvSpPr/>
                        <wps:spPr>
                          <a:xfrm>
                            <a:off x="1961413" y="638090"/>
                            <a:ext cx="12700" cy="63500"/>
                          </a:xfrm>
                          <a:custGeom>
                            <a:avLst/>
                            <a:gdLst/>
                            <a:ahLst/>
                            <a:cxnLst/>
                            <a:rect l="l" t="t" r="r" b="b"/>
                            <a:pathLst>
                              <a:path w="12700" h="63500">
                                <a:moveTo>
                                  <a:pt x="12700" y="0"/>
                                </a:moveTo>
                                <a:lnTo>
                                  <a:pt x="0" y="0"/>
                                </a:lnTo>
                                <a:lnTo>
                                  <a:pt x="0" y="25400"/>
                                </a:lnTo>
                                <a:lnTo>
                                  <a:pt x="0" y="38100"/>
                                </a:lnTo>
                                <a:lnTo>
                                  <a:pt x="0" y="50800"/>
                                </a:lnTo>
                                <a:lnTo>
                                  <a:pt x="0" y="63500"/>
                                </a:lnTo>
                                <a:lnTo>
                                  <a:pt x="12700" y="63500"/>
                                </a:lnTo>
                                <a:lnTo>
                                  <a:pt x="12700" y="508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61" name="Graphic 1461"/>
                        <wps:cNvSpPr/>
                        <wps:spPr>
                          <a:xfrm>
                            <a:off x="1967763" y="599988"/>
                            <a:ext cx="20955" cy="38100"/>
                          </a:xfrm>
                          <a:custGeom>
                            <a:avLst/>
                            <a:gdLst/>
                            <a:ahLst/>
                            <a:cxnLst/>
                            <a:rect l="l" t="t" r="r" b="b"/>
                            <a:pathLst>
                              <a:path w="20955" h="38100">
                                <a:moveTo>
                                  <a:pt x="0" y="38100"/>
                                </a:moveTo>
                                <a:lnTo>
                                  <a:pt x="10198" y="25400"/>
                                </a:lnTo>
                              </a:path>
                              <a:path w="20955" h="38100">
                                <a:moveTo>
                                  <a:pt x="10198" y="25400"/>
                                </a:moveTo>
                                <a:lnTo>
                                  <a:pt x="10198" y="12700"/>
                                </a:lnTo>
                              </a:path>
                              <a:path w="20955" h="38100">
                                <a:moveTo>
                                  <a:pt x="10198" y="12700"/>
                                </a:moveTo>
                                <a:lnTo>
                                  <a:pt x="20396" y="0"/>
                                </a:lnTo>
                              </a:path>
                            </a:pathLst>
                          </a:custGeom>
                          <a:ln w="12700">
                            <a:solidFill>
                              <a:srgbClr val="B01C88"/>
                            </a:solidFill>
                            <a:prstDash val="solid"/>
                          </a:ln>
                        </wps:spPr>
                        <wps:bodyPr wrap="square" lIns="0" tIns="0" rIns="0" bIns="0" rtlCol="0">
                          <a:prstTxWarp prst="textNoShape">
                            <a:avLst/>
                          </a:prstTxWarp>
                          <a:noAutofit/>
                        </wps:bodyPr>
                      </wps:wsp>
                      <wps:wsp>
                        <wps:cNvPr id="1462" name="Graphic 1462"/>
                        <wps:cNvSpPr/>
                        <wps:spPr>
                          <a:xfrm>
                            <a:off x="1981809" y="549190"/>
                            <a:ext cx="12700" cy="50800"/>
                          </a:xfrm>
                          <a:custGeom>
                            <a:avLst/>
                            <a:gdLst/>
                            <a:ahLst/>
                            <a:cxnLst/>
                            <a:rect l="l" t="t" r="r" b="b"/>
                            <a:pathLst>
                              <a:path w="12700" h="50800">
                                <a:moveTo>
                                  <a:pt x="12700" y="0"/>
                                </a:moveTo>
                                <a:lnTo>
                                  <a:pt x="0" y="0"/>
                                </a:lnTo>
                                <a:lnTo>
                                  <a:pt x="0" y="12700"/>
                                </a:lnTo>
                                <a:lnTo>
                                  <a:pt x="0" y="25400"/>
                                </a:lnTo>
                                <a:lnTo>
                                  <a:pt x="0" y="50800"/>
                                </a:lnTo>
                                <a:lnTo>
                                  <a:pt x="12700" y="508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63" name="Graphic 1463"/>
                        <wps:cNvSpPr/>
                        <wps:spPr>
                          <a:xfrm>
                            <a:off x="1988159" y="536488"/>
                            <a:ext cx="10795" cy="12700"/>
                          </a:xfrm>
                          <a:custGeom>
                            <a:avLst/>
                            <a:gdLst/>
                            <a:ahLst/>
                            <a:cxnLst/>
                            <a:rect l="l" t="t" r="r" b="b"/>
                            <a:pathLst>
                              <a:path w="10795" h="12700">
                                <a:moveTo>
                                  <a:pt x="0" y="12700"/>
                                </a:moveTo>
                                <a:lnTo>
                                  <a:pt x="10198" y="0"/>
                                </a:lnTo>
                              </a:path>
                            </a:pathLst>
                          </a:custGeom>
                          <a:ln w="12700">
                            <a:solidFill>
                              <a:srgbClr val="B01C88"/>
                            </a:solidFill>
                            <a:prstDash val="solid"/>
                          </a:ln>
                        </wps:spPr>
                        <wps:bodyPr wrap="square" lIns="0" tIns="0" rIns="0" bIns="0" rtlCol="0">
                          <a:prstTxWarp prst="textNoShape">
                            <a:avLst/>
                          </a:prstTxWarp>
                          <a:noAutofit/>
                        </wps:bodyPr>
                      </wps:wsp>
                      <wps:wsp>
                        <wps:cNvPr id="1464" name="Graphic 1464"/>
                        <wps:cNvSpPr/>
                        <wps:spPr>
                          <a:xfrm>
                            <a:off x="1992007" y="485690"/>
                            <a:ext cx="12700" cy="50800"/>
                          </a:xfrm>
                          <a:custGeom>
                            <a:avLst/>
                            <a:gdLst/>
                            <a:ahLst/>
                            <a:cxnLst/>
                            <a:rect l="l" t="t" r="r" b="b"/>
                            <a:pathLst>
                              <a:path w="12700" h="50800">
                                <a:moveTo>
                                  <a:pt x="12700" y="0"/>
                                </a:moveTo>
                                <a:lnTo>
                                  <a:pt x="0" y="0"/>
                                </a:lnTo>
                                <a:lnTo>
                                  <a:pt x="0" y="12700"/>
                                </a:lnTo>
                                <a:lnTo>
                                  <a:pt x="0" y="38100"/>
                                </a:lnTo>
                                <a:lnTo>
                                  <a:pt x="0" y="50800"/>
                                </a:lnTo>
                                <a:lnTo>
                                  <a:pt x="12700" y="50800"/>
                                </a:lnTo>
                                <a:lnTo>
                                  <a:pt x="12700" y="381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65" name="Graphic 1465"/>
                        <wps:cNvSpPr/>
                        <wps:spPr>
                          <a:xfrm>
                            <a:off x="1998357" y="396787"/>
                            <a:ext cx="20955" cy="88900"/>
                          </a:xfrm>
                          <a:custGeom>
                            <a:avLst/>
                            <a:gdLst/>
                            <a:ahLst/>
                            <a:cxnLst/>
                            <a:rect l="l" t="t" r="r" b="b"/>
                            <a:pathLst>
                              <a:path w="20955" h="88900">
                                <a:moveTo>
                                  <a:pt x="0" y="88901"/>
                                </a:moveTo>
                                <a:lnTo>
                                  <a:pt x="10185" y="63501"/>
                                </a:lnTo>
                              </a:path>
                              <a:path w="20955" h="88900">
                                <a:moveTo>
                                  <a:pt x="10185" y="63501"/>
                                </a:moveTo>
                                <a:lnTo>
                                  <a:pt x="10185" y="50801"/>
                                </a:lnTo>
                              </a:path>
                              <a:path w="20955" h="88900">
                                <a:moveTo>
                                  <a:pt x="10185" y="50801"/>
                                </a:moveTo>
                                <a:lnTo>
                                  <a:pt x="10185" y="38101"/>
                                </a:lnTo>
                              </a:path>
                              <a:path w="20955" h="88900">
                                <a:moveTo>
                                  <a:pt x="10185" y="38101"/>
                                </a:moveTo>
                                <a:lnTo>
                                  <a:pt x="10185" y="12700"/>
                                </a:lnTo>
                              </a:path>
                              <a:path w="20955" h="88900">
                                <a:moveTo>
                                  <a:pt x="10185" y="12700"/>
                                </a:moveTo>
                                <a:lnTo>
                                  <a:pt x="20383" y="0"/>
                                </a:lnTo>
                              </a:path>
                            </a:pathLst>
                          </a:custGeom>
                          <a:ln w="12700">
                            <a:solidFill>
                              <a:srgbClr val="B01C88"/>
                            </a:solidFill>
                            <a:prstDash val="solid"/>
                          </a:ln>
                        </wps:spPr>
                        <wps:bodyPr wrap="square" lIns="0" tIns="0" rIns="0" bIns="0" rtlCol="0">
                          <a:prstTxWarp prst="textNoShape">
                            <a:avLst/>
                          </a:prstTxWarp>
                          <a:noAutofit/>
                        </wps:bodyPr>
                      </wps:wsp>
                      <wps:wsp>
                        <wps:cNvPr id="1466" name="Graphic 1466"/>
                        <wps:cNvSpPr/>
                        <wps:spPr>
                          <a:xfrm>
                            <a:off x="2012391" y="345990"/>
                            <a:ext cx="12700" cy="50800"/>
                          </a:xfrm>
                          <a:custGeom>
                            <a:avLst/>
                            <a:gdLst/>
                            <a:ahLst/>
                            <a:cxnLst/>
                            <a:rect l="l" t="t" r="r" b="b"/>
                            <a:pathLst>
                              <a:path w="12700" h="50800">
                                <a:moveTo>
                                  <a:pt x="12700" y="0"/>
                                </a:moveTo>
                                <a:lnTo>
                                  <a:pt x="0" y="0"/>
                                </a:lnTo>
                                <a:lnTo>
                                  <a:pt x="0" y="25400"/>
                                </a:lnTo>
                                <a:lnTo>
                                  <a:pt x="0" y="38100"/>
                                </a:lnTo>
                                <a:lnTo>
                                  <a:pt x="0" y="50800"/>
                                </a:lnTo>
                                <a:lnTo>
                                  <a:pt x="12700" y="508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67" name="Graphic 1467"/>
                        <wps:cNvSpPr/>
                        <wps:spPr>
                          <a:xfrm>
                            <a:off x="2018741" y="333287"/>
                            <a:ext cx="20955" cy="12700"/>
                          </a:xfrm>
                          <a:custGeom>
                            <a:avLst/>
                            <a:gdLst/>
                            <a:ahLst/>
                            <a:cxnLst/>
                            <a:rect l="l" t="t" r="r" b="b"/>
                            <a:pathLst>
                              <a:path w="20955" h="12700">
                                <a:moveTo>
                                  <a:pt x="0" y="12700"/>
                                </a:moveTo>
                                <a:lnTo>
                                  <a:pt x="10198" y="0"/>
                                </a:lnTo>
                              </a:path>
                              <a:path w="20955" h="12700">
                                <a:moveTo>
                                  <a:pt x="10198" y="0"/>
                                </a:moveTo>
                                <a:lnTo>
                                  <a:pt x="20396" y="12700"/>
                                </a:lnTo>
                              </a:path>
                            </a:pathLst>
                          </a:custGeom>
                          <a:ln w="12700">
                            <a:solidFill>
                              <a:srgbClr val="B01C88"/>
                            </a:solidFill>
                            <a:prstDash val="solid"/>
                          </a:ln>
                        </wps:spPr>
                        <wps:bodyPr wrap="square" lIns="0" tIns="0" rIns="0" bIns="0" rtlCol="0">
                          <a:prstTxWarp prst="textNoShape">
                            <a:avLst/>
                          </a:prstTxWarp>
                          <a:noAutofit/>
                        </wps:bodyPr>
                      </wps:wsp>
                      <wps:wsp>
                        <wps:cNvPr id="1468" name="Graphic 1468"/>
                        <wps:cNvSpPr/>
                        <wps:spPr>
                          <a:xfrm>
                            <a:off x="2039137" y="326940"/>
                            <a:ext cx="20955" cy="25400"/>
                          </a:xfrm>
                          <a:custGeom>
                            <a:avLst/>
                            <a:gdLst/>
                            <a:ahLst/>
                            <a:cxnLst/>
                            <a:rect l="l" t="t" r="r" b="b"/>
                            <a:pathLst>
                              <a:path w="20955" h="25400">
                                <a:moveTo>
                                  <a:pt x="20383" y="0"/>
                                </a:moveTo>
                                <a:lnTo>
                                  <a:pt x="10185" y="0"/>
                                </a:lnTo>
                                <a:lnTo>
                                  <a:pt x="10185" y="6350"/>
                                </a:lnTo>
                                <a:lnTo>
                                  <a:pt x="3835" y="6350"/>
                                </a:lnTo>
                                <a:lnTo>
                                  <a:pt x="3835" y="12700"/>
                                </a:lnTo>
                                <a:lnTo>
                                  <a:pt x="0" y="12700"/>
                                </a:lnTo>
                                <a:lnTo>
                                  <a:pt x="0" y="25400"/>
                                </a:lnTo>
                                <a:lnTo>
                                  <a:pt x="10185" y="25400"/>
                                </a:lnTo>
                                <a:lnTo>
                                  <a:pt x="10185" y="19050"/>
                                </a:lnTo>
                                <a:lnTo>
                                  <a:pt x="16535" y="19050"/>
                                </a:lnTo>
                                <a:lnTo>
                                  <a:pt x="16535" y="12700"/>
                                </a:lnTo>
                                <a:lnTo>
                                  <a:pt x="20383" y="12700"/>
                                </a:lnTo>
                                <a:lnTo>
                                  <a:pt x="20383" y="0"/>
                                </a:lnTo>
                                <a:close/>
                              </a:path>
                            </a:pathLst>
                          </a:custGeom>
                          <a:solidFill>
                            <a:srgbClr val="B01C88"/>
                          </a:solidFill>
                        </wps:spPr>
                        <wps:bodyPr wrap="square" lIns="0" tIns="0" rIns="0" bIns="0" rtlCol="0">
                          <a:prstTxWarp prst="textNoShape">
                            <a:avLst/>
                          </a:prstTxWarp>
                          <a:noAutofit/>
                        </wps:bodyPr>
                      </wps:wsp>
                      <wps:wsp>
                        <wps:cNvPr id="1469" name="Graphic 1469"/>
                        <wps:cNvSpPr/>
                        <wps:spPr>
                          <a:xfrm>
                            <a:off x="2059520" y="333287"/>
                            <a:ext cx="20955" cy="38100"/>
                          </a:xfrm>
                          <a:custGeom>
                            <a:avLst/>
                            <a:gdLst/>
                            <a:ahLst/>
                            <a:cxnLst/>
                            <a:rect l="l" t="t" r="r" b="b"/>
                            <a:pathLst>
                              <a:path w="20955" h="38100">
                                <a:moveTo>
                                  <a:pt x="0" y="0"/>
                                </a:moveTo>
                                <a:lnTo>
                                  <a:pt x="10198" y="12700"/>
                                </a:lnTo>
                              </a:path>
                              <a:path w="20955" h="38100">
                                <a:moveTo>
                                  <a:pt x="10198" y="12700"/>
                                </a:moveTo>
                                <a:lnTo>
                                  <a:pt x="10198" y="25400"/>
                                </a:lnTo>
                              </a:path>
                              <a:path w="20955" h="38100">
                                <a:moveTo>
                                  <a:pt x="10198" y="25400"/>
                                </a:moveTo>
                                <a:lnTo>
                                  <a:pt x="20383" y="38100"/>
                                </a:lnTo>
                              </a:path>
                            </a:pathLst>
                          </a:custGeom>
                          <a:ln w="12700">
                            <a:solidFill>
                              <a:srgbClr val="B01C88"/>
                            </a:solidFill>
                            <a:prstDash val="solid"/>
                          </a:ln>
                        </wps:spPr>
                        <wps:bodyPr wrap="square" lIns="0" tIns="0" rIns="0" bIns="0" rtlCol="0">
                          <a:prstTxWarp prst="textNoShape">
                            <a:avLst/>
                          </a:prstTxWarp>
                          <a:noAutofit/>
                        </wps:bodyPr>
                      </wps:wsp>
                      <wps:wsp>
                        <wps:cNvPr id="1470" name="Graphic 1470"/>
                        <wps:cNvSpPr/>
                        <wps:spPr>
                          <a:xfrm>
                            <a:off x="2073554" y="371390"/>
                            <a:ext cx="17145" cy="19050"/>
                          </a:xfrm>
                          <a:custGeom>
                            <a:avLst/>
                            <a:gdLst/>
                            <a:ahLst/>
                            <a:cxnLst/>
                            <a:rect l="l" t="t" r="r" b="b"/>
                            <a:pathLst>
                              <a:path w="17145" h="19050">
                                <a:moveTo>
                                  <a:pt x="16548" y="6350"/>
                                </a:moveTo>
                                <a:lnTo>
                                  <a:pt x="12700" y="6350"/>
                                </a:lnTo>
                                <a:lnTo>
                                  <a:pt x="12700" y="0"/>
                                </a:lnTo>
                                <a:lnTo>
                                  <a:pt x="0" y="0"/>
                                </a:lnTo>
                                <a:lnTo>
                                  <a:pt x="0" y="12700"/>
                                </a:lnTo>
                                <a:lnTo>
                                  <a:pt x="6350" y="12700"/>
                                </a:lnTo>
                                <a:lnTo>
                                  <a:pt x="6350" y="19050"/>
                                </a:lnTo>
                                <a:lnTo>
                                  <a:pt x="16548" y="19050"/>
                                </a:lnTo>
                                <a:lnTo>
                                  <a:pt x="16548" y="6350"/>
                                </a:lnTo>
                                <a:close/>
                              </a:path>
                            </a:pathLst>
                          </a:custGeom>
                          <a:solidFill>
                            <a:srgbClr val="B01C88"/>
                          </a:solidFill>
                        </wps:spPr>
                        <wps:bodyPr wrap="square" lIns="0" tIns="0" rIns="0" bIns="0" rtlCol="0">
                          <a:prstTxWarp prst="textNoShape">
                            <a:avLst/>
                          </a:prstTxWarp>
                          <a:noAutofit/>
                        </wps:bodyPr>
                      </wps:wsp>
                      <wps:wsp>
                        <wps:cNvPr id="1471" name="Graphic 1471"/>
                        <wps:cNvSpPr/>
                        <wps:spPr>
                          <a:xfrm>
                            <a:off x="2090102" y="384087"/>
                            <a:ext cx="20955" cy="25400"/>
                          </a:xfrm>
                          <a:custGeom>
                            <a:avLst/>
                            <a:gdLst/>
                            <a:ahLst/>
                            <a:cxnLst/>
                            <a:rect l="l" t="t" r="r" b="b"/>
                            <a:pathLst>
                              <a:path w="20955" h="25400">
                                <a:moveTo>
                                  <a:pt x="0" y="0"/>
                                </a:moveTo>
                                <a:lnTo>
                                  <a:pt x="10198" y="12700"/>
                                </a:lnTo>
                              </a:path>
                              <a:path w="20955" h="25400">
                                <a:moveTo>
                                  <a:pt x="10198" y="12700"/>
                                </a:moveTo>
                                <a:lnTo>
                                  <a:pt x="20396" y="25400"/>
                                </a:lnTo>
                              </a:path>
                            </a:pathLst>
                          </a:custGeom>
                          <a:ln w="12700">
                            <a:solidFill>
                              <a:srgbClr val="B01C88"/>
                            </a:solidFill>
                            <a:prstDash val="solid"/>
                          </a:ln>
                        </wps:spPr>
                        <wps:bodyPr wrap="square" lIns="0" tIns="0" rIns="0" bIns="0" rtlCol="0">
                          <a:prstTxWarp prst="textNoShape">
                            <a:avLst/>
                          </a:prstTxWarp>
                          <a:noAutofit/>
                        </wps:bodyPr>
                      </wps:wsp>
                      <wps:wsp>
                        <wps:cNvPr id="1472" name="Graphic 1472"/>
                        <wps:cNvSpPr/>
                        <wps:spPr>
                          <a:xfrm>
                            <a:off x="2104148" y="409490"/>
                            <a:ext cx="17145" cy="19050"/>
                          </a:xfrm>
                          <a:custGeom>
                            <a:avLst/>
                            <a:gdLst/>
                            <a:ahLst/>
                            <a:cxnLst/>
                            <a:rect l="l" t="t" r="r" b="b"/>
                            <a:pathLst>
                              <a:path w="17145" h="19050">
                                <a:moveTo>
                                  <a:pt x="16535" y="6350"/>
                                </a:moveTo>
                                <a:lnTo>
                                  <a:pt x="12700" y="6350"/>
                                </a:lnTo>
                                <a:lnTo>
                                  <a:pt x="12700" y="0"/>
                                </a:lnTo>
                                <a:lnTo>
                                  <a:pt x="0" y="0"/>
                                </a:lnTo>
                                <a:lnTo>
                                  <a:pt x="0" y="12700"/>
                                </a:lnTo>
                                <a:lnTo>
                                  <a:pt x="6350" y="12700"/>
                                </a:lnTo>
                                <a:lnTo>
                                  <a:pt x="6350" y="19050"/>
                                </a:lnTo>
                                <a:lnTo>
                                  <a:pt x="16535" y="19050"/>
                                </a:lnTo>
                                <a:lnTo>
                                  <a:pt x="16535" y="6350"/>
                                </a:lnTo>
                                <a:close/>
                              </a:path>
                            </a:pathLst>
                          </a:custGeom>
                          <a:solidFill>
                            <a:srgbClr val="B01C88"/>
                          </a:solidFill>
                        </wps:spPr>
                        <wps:bodyPr wrap="square" lIns="0" tIns="0" rIns="0" bIns="0" rtlCol="0">
                          <a:prstTxWarp prst="textNoShape">
                            <a:avLst/>
                          </a:prstTxWarp>
                          <a:noAutofit/>
                        </wps:bodyPr>
                      </wps:wsp>
                      <wps:wsp>
                        <wps:cNvPr id="1473" name="Graphic 1473"/>
                        <wps:cNvSpPr/>
                        <wps:spPr>
                          <a:xfrm>
                            <a:off x="2120684" y="422187"/>
                            <a:ext cx="31115" cy="12700"/>
                          </a:xfrm>
                          <a:custGeom>
                            <a:avLst/>
                            <a:gdLst/>
                            <a:ahLst/>
                            <a:cxnLst/>
                            <a:rect l="l" t="t" r="r" b="b"/>
                            <a:pathLst>
                              <a:path w="31115" h="12700">
                                <a:moveTo>
                                  <a:pt x="0" y="0"/>
                                </a:moveTo>
                                <a:lnTo>
                                  <a:pt x="10198" y="12701"/>
                                </a:lnTo>
                              </a:path>
                              <a:path w="31115" h="12700">
                                <a:moveTo>
                                  <a:pt x="10198" y="12701"/>
                                </a:moveTo>
                                <a:lnTo>
                                  <a:pt x="20396" y="12701"/>
                                </a:lnTo>
                              </a:path>
                              <a:path w="31115" h="12700">
                                <a:moveTo>
                                  <a:pt x="20396" y="12701"/>
                                </a:moveTo>
                                <a:lnTo>
                                  <a:pt x="30594" y="0"/>
                                </a:lnTo>
                              </a:path>
                            </a:pathLst>
                          </a:custGeom>
                          <a:ln w="12700">
                            <a:solidFill>
                              <a:srgbClr val="B01C88"/>
                            </a:solidFill>
                            <a:prstDash val="solid"/>
                          </a:ln>
                        </wps:spPr>
                        <wps:bodyPr wrap="square" lIns="0" tIns="0" rIns="0" bIns="0" rtlCol="0">
                          <a:prstTxWarp prst="textNoShape">
                            <a:avLst/>
                          </a:prstTxWarp>
                          <a:noAutofit/>
                        </wps:bodyPr>
                      </wps:wsp>
                      <wps:wsp>
                        <wps:cNvPr id="1474" name="Graphic 1474"/>
                        <wps:cNvSpPr/>
                        <wps:spPr>
                          <a:xfrm>
                            <a:off x="2144928" y="377740"/>
                            <a:ext cx="17145" cy="44450"/>
                          </a:xfrm>
                          <a:custGeom>
                            <a:avLst/>
                            <a:gdLst/>
                            <a:ahLst/>
                            <a:cxnLst/>
                            <a:rect l="l" t="t" r="r" b="b"/>
                            <a:pathLst>
                              <a:path w="17145" h="44450">
                                <a:moveTo>
                                  <a:pt x="16535" y="0"/>
                                </a:moveTo>
                                <a:lnTo>
                                  <a:pt x="6350" y="0"/>
                                </a:lnTo>
                                <a:lnTo>
                                  <a:pt x="6350" y="6350"/>
                                </a:lnTo>
                                <a:lnTo>
                                  <a:pt x="0" y="6350"/>
                                </a:lnTo>
                                <a:lnTo>
                                  <a:pt x="0" y="31750"/>
                                </a:lnTo>
                                <a:lnTo>
                                  <a:pt x="0" y="44450"/>
                                </a:lnTo>
                                <a:lnTo>
                                  <a:pt x="12700" y="44450"/>
                                </a:lnTo>
                                <a:lnTo>
                                  <a:pt x="12700" y="31750"/>
                                </a:lnTo>
                                <a:lnTo>
                                  <a:pt x="12700" y="12700"/>
                                </a:lnTo>
                                <a:lnTo>
                                  <a:pt x="16535" y="12700"/>
                                </a:lnTo>
                                <a:lnTo>
                                  <a:pt x="16535" y="0"/>
                                </a:lnTo>
                                <a:close/>
                              </a:path>
                            </a:pathLst>
                          </a:custGeom>
                          <a:solidFill>
                            <a:srgbClr val="B01C88"/>
                          </a:solidFill>
                        </wps:spPr>
                        <wps:bodyPr wrap="square" lIns="0" tIns="0" rIns="0" bIns="0" rtlCol="0">
                          <a:prstTxWarp prst="textNoShape">
                            <a:avLst/>
                          </a:prstTxWarp>
                          <a:noAutofit/>
                        </wps:bodyPr>
                      </wps:wsp>
                      <wps:wsp>
                        <wps:cNvPr id="1475" name="Graphic 1475"/>
                        <wps:cNvSpPr/>
                        <wps:spPr>
                          <a:xfrm>
                            <a:off x="2161463" y="384087"/>
                            <a:ext cx="10795" cy="25400"/>
                          </a:xfrm>
                          <a:custGeom>
                            <a:avLst/>
                            <a:gdLst/>
                            <a:ahLst/>
                            <a:cxnLst/>
                            <a:rect l="l" t="t" r="r" b="b"/>
                            <a:pathLst>
                              <a:path w="10795" h="25400">
                                <a:moveTo>
                                  <a:pt x="0" y="0"/>
                                </a:moveTo>
                                <a:lnTo>
                                  <a:pt x="10198" y="25400"/>
                                </a:lnTo>
                              </a:path>
                            </a:pathLst>
                          </a:custGeom>
                          <a:ln w="12699">
                            <a:solidFill>
                              <a:srgbClr val="B01C88"/>
                            </a:solidFill>
                            <a:prstDash val="solid"/>
                          </a:ln>
                        </wps:spPr>
                        <wps:bodyPr wrap="square" lIns="0" tIns="0" rIns="0" bIns="0" rtlCol="0">
                          <a:prstTxWarp prst="textNoShape">
                            <a:avLst/>
                          </a:prstTxWarp>
                          <a:noAutofit/>
                        </wps:bodyPr>
                      </wps:wsp>
                      <wps:wsp>
                        <wps:cNvPr id="1476" name="Graphic 1476"/>
                        <wps:cNvSpPr/>
                        <wps:spPr>
                          <a:xfrm>
                            <a:off x="2165312" y="409490"/>
                            <a:ext cx="12700" cy="25400"/>
                          </a:xfrm>
                          <a:custGeom>
                            <a:avLst/>
                            <a:gdLst/>
                            <a:ahLst/>
                            <a:cxnLst/>
                            <a:rect l="l" t="t" r="r" b="b"/>
                            <a:pathLst>
                              <a:path w="12700" h="25400">
                                <a:moveTo>
                                  <a:pt x="12700" y="0"/>
                                </a:moveTo>
                                <a:lnTo>
                                  <a:pt x="0" y="0"/>
                                </a:lnTo>
                                <a:lnTo>
                                  <a:pt x="0" y="12700"/>
                                </a:lnTo>
                                <a:lnTo>
                                  <a:pt x="0" y="25400"/>
                                </a:lnTo>
                                <a:lnTo>
                                  <a:pt x="12700" y="25400"/>
                                </a:lnTo>
                                <a:lnTo>
                                  <a:pt x="12700" y="12700"/>
                                </a:lnTo>
                                <a:lnTo>
                                  <a:pt x="12700" y="0"/>
                                </a:lnTo>
                                <a:close/>
                              </a:path>
                            </a:pathLst>
                          </a:custGeom>
                          <a:solidFill>
                            <a:srgbClr val="B01C88"/>
                          </a:solidFill>
                        </wps:spPr>
                        <wps:bodyPr wrap="square" lIns="0" tIns="0" rIns="0" bIns="0" rtlCol="0">
                          <a:prstTxWarp prst="textNoShape">
                            <a:avLst/>
                          </a:prstTxWarp>
                          <a:noAutofit/>
                        </wps:bodyPr>
                      </wps:wsp>
                      <wps:wsp>
                        <wps:cNvPr id="1477" name="Graphic 1477"/>
                        <wps:cNvSpPr/>
                        <wps:spPr>
                          <a:xfrm>
                            <a:off x="2171661" y="434888"/>
                            <a:ext cx="10795" cy="12700"/>
                          </a:xfrm>
                          <a:custGeom>
                            <a:avLst/>
                            <a:gdLst/>
                            <a:ahLst/>
                            <a:cxnLst/>
                            <a:rect l="l" t="t" r="r" b="b"/>
                            <a:pathLst>
                              <a:path w="10795" h="12700">
                                <a:moveTo>
                                  <a:pt x="0" y="0"/>
                                </a:moveTo>
                                <a:lnTo>
                                  <a:pt x="10198" y="12700"/>
                                </a:lnTo>
                              </a:path>
                            </a:pathLst>
                          </a:custGeom>
                          <a:ln w="12700">
                            <a:solidFill>
                              <a:srgbClr val="B01C88"/>
                            </a:solidFill>
                            <a:prstDash val="solid"/>
                          </a:ln>
                        </wps:spPr>
                        <wps:bodyPr wrap="square" lIns="0" tIns="0" rIns="0" bIns="0" rtlCol="0">
                          <a:prstTxWarp prst="textNoShape">
                            <a:avLst/>
                          </a:prstTxWarp>
                          <a:noAutofit/>
                        </wps:bodyPr>
                      </wps:wsp>
                      <wps:wsp>
                        <wps:cNvPr id="1478" name="Graphic 1478"/>
                        <wps:cNvSpPr/>
                        <wps:spPr>
                          <a:xfrm>
                            <a:off x="2175510" y="447590"/>
                            <a:ext cx="12700" cy="38100"/>
                          </a:xfrm>
                          <a:custGeom>
                            <a:avLst/>
                            <a:gdLst/>
                            <a:ahLst/>
                            <a:cxnLst/>
                            <a:rect l="l" t="t" r="r" b="b"/>
                            <a:pathLst>
                              <a:path w="12700" h="38100">
                                <a:moveTo>
                                  <a:pt x="12700" y="0"/>
                                </a:moveTo>
                                <a:lnTo>
                                  <a:pt x="0" y="0"/>
                                </a:lnTo>
                                <a:lnTo>
                                  <a:pt x="0" y="25400"/>
                                </a:lnTo>
                                <a:lnTo>
                                  <a:pt x="0" y="38100"/>
                                </a:lnTo>
                                <a:lnTo>
                                  <a:pt x="12700" y="381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79" name="Graphic 1479"/>
                        <wps:cNvSpPr/>
                        <wps:spPr>
                          <a:xfrm>
                            <a:off x="2181860" y="485688"/>
                            <a:ext cx="10795" cy="12700"/>
                          </a:xfrm>
                          <a:custGeom>
                            <a:avLst/>
                            <a:gdLst/>
                            <a:ahLst/>
                            <a:cxnLst/>
                            <a:rect l="l" t="t" r="r" b="b"/>
                            <a:pathLst>
                              <a:path w="10795" h="12700">
                                <a:moveTo>
                                  <a:pt x="0" y="0"/>
                                </a:moveTo>
                                <a:lnTo>
                                  <a:pt x="10198" y="12700"/>
                                </a:lnTo>
                              </a:path>
                            </a:pathLst>
                          </a:custGeom>
                          <a:ln w="12700">
                            <a:solidFill>
                              <a:srgbClr val="B01C88"/>
                            </a:solidFill>
                            <a:prstDash val="solid"/>
                          </a:ln>
                        </wps:spPr>
                        <wps:bodyPr wrap="square" lIns="0" tIns="0" rIns="0" bIns="0" rtlCol="0">
                          <a:prstTxWarp prst="textNoShape">
                            <a:avLst/>
                          </a:prstTxWarp>
                          <a:noAutofit/>
                        </wps:bodyPr>
                      </wps:wsp>
                      <wps:wsp>
                        <wps:cNvPr id="1480" name="Graphic 1480"/>
                        <wps:cNvSpPr/>
                        <wps:spPr>
                          <a:xfrm>
                            <a:off x="2185708" y="498390"/>
                            <a:ext cx="12700" cy="88900"/>
                          </a:xfrm>
                          <a:custGeom>
                            <a:avLst/>
                            <a:gdLst/>
                            <a:ahLst/>
                            <a:cxnLst/>
                            <a:rect l="l" t="t" r="r" b="b"/>
                            <a:pathLst>
                              <a:path w="12700" h="88900">
                                <a:moveTo>
                                  <a:pt x="12700" y="0"/>
                                </a:moveTo>
                                <a:lnTo>
                                  <a:pt x="0" y="0"/>
                                </a:lnTo>
                                <a:lnTo>
                                  <a:pt x="0" y="25400"/>
                                </a:lnTo>
                                <a:lnTo>
                                  <a:pt x="0" y="50800"/>
                                </a:lnTo>
                                <a:lnTo>
                                  <a:pt x="0" y="63500"/>
                                </a:lnTo>
                                <a:lnTo>
                                  <a:pt x="0" y="76200"/>
                                </a:lnTo>
                                <a:lnTo>
                                  <a:pt x="0" y="88900"/>
                                </a:lnTo>
                                <a:lnTo>
                                  <a:pt x="12700" y="88900"/>
                                </a:lnTo>
                                <a:lnTo>
                                  <a:pt x="12700" y="76200"/>
                                </a:lnTo>
                                <a:lnTo>
                                  <a:pt x="12700" y="63500"/>
                                </a:lnTo>
                                <a:lnTo>
                                  <a:pt x="12700" y="50800"/>
                                </a:lnTo>
                                <a:lnTo>
                                  <a:pt x="12700" y="25400"/>
                                </a:lnTo>
                                <a:lnTo>
                                  <a:pt x="12700" y="0"/>
                                </a:lnTo>
                                <a:close/>
                              </a:path>
                            </a:pathLst>
                          </a:custGeom>
                          <a:solidFill>
                            <a:srgbClr val="B01C88"/>
                          </a:solidFill>
                        </wps:spPr>
                        <wps:bodyPr wrap="square" lIns="0" tIns="0" rIns="0" bIns="0" rtlCol="0">
                          <a:prstTxWarp prst="textNoShape">
                            <a:avLst/>
                          </a:prstTxWarp>
                          <a:noAutofit/>
                        </wps:bodyPr>
                      </wps:wsp>
                      <wps:wsp>
                        <wps:cNvPr id="1481" name="Graphic 1481"/>
                        <wps:cNvSpPr/>
                        <wps:spPr>
                          <a:xfrm>
                            <a:off x="2192058" y="587288"/>
                            <a:ext cx="31115" cy="38100"/>
                          </a:xfrm>
                          <a:custGeom>
                            <a:avLst/>
                            <a:gdLst/>
                            <a:ahLst/>
                            <a:cxnLst/>
                            <a:rect l="l" t="t" r="r" b="b"/>
                            <a:pathLst>
                              <a:path w="31115" h="38100">
                                <a:moveTo>
                                  <a:pt x="0" y="0"/>
                                </a:moveTo>
                                <a:lnTo>
                                  <a:pt x="10185" y="12700"/>
                                </a:lnTo>
                              </a:path>
                              <a:path w="31115" h="38100">
                                <a:moveTo>
                                  <a:pt x="10185" y="12700"/>
                                </a:moveTo>
                                <a:lnTo>
                                  <a:pt x="10185" y="38100"/>
                                </a:lnTo>
                              </a:path>
                              <a:path w="31115" h="38100">
                                <a:moveTo>
                                  <a:pt x="10185" y="38100"/>
                                </a:moveTo>
                                <a:lnTo>
                                  <a:pt x="20383" y="25400"/>
                                </a:lnTo>
                              </a:path>
                              <a:path w="31115" h="38100">
                                <a:moveTo>
                                  <a:pt x="20383" y="25400"/>
                                </a:moveTo>
                                <a:lnTo>
                                  <a:pt x="30581" y="12700"/>
                                </a:lnTo>
                              </a:path>
                            </a:pathLst>
                          </a:custGeom>
                          <a:ln w="12700">
                            <a:solidFill>
                              <a:srgbClr val="B01C88"/>
                            </a:solidFill>
                            <a:prstDash val="solid"/>
                          </a:ln>
                        </wps:spPr>
                        <wps:bodyPr wrap="square" lIns="0" tIns="0" rIns="0" bIns="0" rtlCol="0">
                          <a:prstTxWarp prst="textNoShape">
                            <a:avLst/>
                          </a:prstTxWarp>
                          <a:noAutofit/>
                        </wps:bodyPr>
                      </wps:wsp>
                      <wps:wsp>
                        <wps:cNvPr id="1482" name="Graphic 1482"/>
                        <wps:cNvSpPr/>
                        <wps:spPr>
                          <a:xfrm>
                            <a:off x="6697" y="360734"/>
                            <a:ext cx="72390" cy="1092200"/>
                          </a:xfrm>
                          <a:custGeom>
                            <a:avLst/>
                            <a:gdLst/>
                            <a:ahLst/>
                            <a:cxnLst/>
                            <a:rect l="l" t="t" r="r" b="b"/>
                            <a:pathLst>
                              <a:path w="72390" h="1092200">
                                <a:moveTo>
                                  <a:pt x="0" y="1092205"/>
                                </a:moveTo>
                                <a:lnTo>
                                  <a:pt x="71995" y="1092205"/>
                                </a:lnTo>
                              </a:path>
                              <a:path w="72390" h="1092200">
                                <a:moveTo>
                                  <a:pt x="0" y="723900"/>
                                </a:moveTo>
                                <a:lnTo>
                                  <a:pt x="71995" y="723900"/>
                                </a:lnTo>
                              </a:path>
                              <a:path w="72390" h="1092200">
                                <a:moveTo>
                                  <a:pt x="0" y="368300"/>
                                </a:moveTo>
                                <a:lnTo>
                                  <a:pt x="71995" y="368300"/>
                                </a:lnTo>
                              </a:path>
                              <a:path w="72390" h="109220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483" name="Graphic 1483"/>
                        <wps:cNvSpPr/>
                        <wps:spPr>
                          <a:xfrm>
                            <a:off x="3175" y="3175"/>
                            <a:ext cx="2340610" cy="1800225"/>
                          </a:xfrm>
                          <a:custGeom>
                            <a:avLst/>
                            <a:gdLst/>
                            <a:ahLst/>
                            <a:cxnLst/>
                            <a:rect l="l" t="t" r="r" b="b"/>
                            <a:pathLst>
                              <a:path w="2340610" h="1800225">
                                <a:moveTo>
                                  <a:pt x="0" y="1800005"/>
                                </a:moveTo>
                                <a:lnTo>
                                  <a:pt x="2340000" y="1800005"/>
                                </a:lnTo>
                                <a:lnTo>
                                  <a:pt x="234000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s:wsp>
                        <wps:cNvPr id="1484" name="Textbox 1484"/>
                        <wps:cNvSpPr txBox="1"/>
                        <wps:spPr>
                          <a:xfrm>
                            <a:off x="941529" y="742505"/>
                            <a:ext cx="377190" cy="91440"/>
                          </a:xfrm>
                          <a:prstGeom prst="rect">
                            <a:avLst/>
                          </a:prstGeom>
                        </wps:spPr>
                        <wps:txbx>
                          <w:txbxContent>
                            <w:p w14:paraId="2E82614E" w14:textId="77777777" w:rsidR="006D5EBA" w:rsidRDefault="00363CC2">
                              <w:pPr>
                                <w:spacing w:before="1"/>
                                <w:rPr>
                                  <w:sz w:val="12"/>
                                </w:rPr>
                              </w:pPr>
                              <w:r>
                                <w:rPr>
                                  <w:color w:val="231F20"/>
                                  <w:sz w:val="12"/>
                                </w:rPr>
                                <w:t>US</w:t>
                              </w:r>
                              <w:r>
                                <w:rPr>
                                  <w:color w:val="231F20"/>
                                  <w:spacing w:val="-9"/>
                                  <w:sz w:val="12"/>
                                </w:rPr>
                                <w:t xml:space="preserve"> </w:t>
                              </w:r>
                              <w:r>
                                <w:rPr>
                                  <w:color w:val="231F20"/>
                                  <w:spacing w:val="-2"/>
                                  <w:w w:val="90"/>
                                  <w:sz w:val="12"/>
                                </w:rPr>
                                <w:t>Treasury</w:t>
                              </w:r>
                            </w:p>
                          </w:txbxContent>
                        </wps:txbx>
                        <wps:bodyPr wrap="square" lIns="0" tIns="0" rIns="0" bIns="0" rtlCol="0">
                          <a:noAutofit/>
                        </wps:bodyPr>
                      </wps:wsp>
                      <wps:wsp>
                        <wps:cNvPr id="1485" name="Textbox 1485"/>
                        <wps:cNvSpPr txBox="1"/>
                        <wps:spPr>
                          <a:xfrm>
                            <a:off x="147432" y="986037"/>
                            <a:ext cx="126364" cy="91440"/>
                          </a:xfrm>
                          <a:prstGeom prst="rect">
                            <a:avLst/>
                          </a:prstGeom>
                        </wps:spPr>
                        <wps:txbx>
                          <w:txbxContent>
                            <w:p w14:paraId="3CE4F5FA" w14:textId="77777777" w:rsidR="006D5EBA" w:rsidRDefault="00363CC2">
                              <w:pPr>
                                <w:spacing w:before="1"/>
                                <w:rPr>
                                  <w:sz w:val="12"/>
                                </w:rPr>
                              </w:pPr>
                              <w:r>
                                <w:rPr>
                                  <w:color w:val="231F20"/>
                                  <w:spacing w:val="-4"/>
                                  <w:w w:val="95"/>
                                  <w:sz w:val="12"/>
                                </w:rPr>
                                <w:t>Gilt</w:t>
                              </w:r>
                            </w:p>
                          </w:txbxContent>
                        </wps:txbx>
                        <wps:bodyPr wrap="square" lIns="0" tIns="0" rIns="0" bIns="0" rtlCol="0">
                          <a:noAutofit/>
                        </wps:bodyPr>
                      </wps:wsp>
                    </wpg:wgp>
                  </a:graphicData>
                </a:graphic>
              </wp:anchor>
            </w:drawing>
          </mc:Choice>
          <mc:Fallback>
            <w:pict>
              <v:group w14:anchorId="0812E26C" id="Group 1300" o:spid="_x0000_s1980" style="position:absolute;left:0;text-align:left;margin-left:40.5pt;margin-top:2.3pt;width:184.8pt;height:142.25pt;z-index:-2078822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">
                <v:shape id="Graphic 1301" o:spid="_x0000_s1981" style="position:absolute;left:22746;top:3586;width:724;height:10922;visibility:visible;mso-wrap-style:square;v-text-anchor:top" coordsize="72390,109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" path="m,1092194r71996,em,723901r71996,em,368301r71996,em,l71996,e" filled="f" strokecolor="#231f20" strokeweight=".5pt">
                  <v:path arrowok="t"/>
                </v:shape>
                <v:shape id="Graphic 1302" o:spid="_x0000_s1982" style="position:absolute;left:1134;top:14528;width:21152;height:13;visibility:visible;mso-wrap-style:square;v-text-anchor:top" coordsize="2115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" path="m,l2114769,e" filled="f" strokecolor="#231f20" strokeweight=".5pt">
                  <v:path arrowok="t"/>
                </v:shape>
                <v:shape id="Graphic 1303" o:spid="_x0000_s1983" style="position:absolute;left:1123;top:17300;width:19558;height:724;visibility:visible;mso-wrap-style:square;v-text-anchor:top" coordsize="195580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" path="m,l,72009em326231,r,72009em652462,r,72009em978687,r,72009em1304922,r,72009em1631147,r,72009em1955340,r,72009e" filled="f" strokecolor="#231f20" strokeweight=".5pt">
                  <v:path arrowok="t"/>
                </v:shape>
                <v:shape id="Graphic 1304" o:spid="_x0000_s1984" style="position:absolute;left:1123;top:10825;width:1632;height:1016;visibility:visible;mso-wrap-style:square;v-text-anchor:top" coordsize="16319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" path="m,88900r20389,em20389,88900r,-12700em20389,76200l30584,63500em30584,63500l40779,50800em40779,50800r,-12700em40779,38100l50973,25400em50973,25400l61168,12700em61168,12700l71363,em71363,l81558,em81558,l91752,12700em91752,12700r10195,25400em101947,38100r10195,12700em112142,50800r10194,12700em122336,63500r10196,12700em132532,76200r,12700em132532,88900r20388,em152920,88900r10196,12693e" filled="f" strokecolor="#00568b" strokeweight="1pt">
                  <v:path arrowok="t"/>
                </v:shape>
                <v:shape id="Graphic 1305" o:spid="_x0000_s1985" style="position:absolute;left:2754;top:11778;width:413;height:127;visibility:visible;mso-wrap-style:square;v-text-anchor:top" coordsize="412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" path="m40767,l30581,,20383,,10185,,,,,12700r10185,l20383,12700r10198,l40767,12700,40767,xe" fillcolor="#00568b" stroked="f">
                  <v:path arrowok="t"/>
                </v:shape>
                <v:shape id="Graphic 1306" o:spid="_x0000_s1986" style="position:absolute;left:3162;top:11714;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" path="m,12693l20389,em20389,l30584,12693e" filled="f" strokecolor="#00568b" strokeweight="1pt">
                  <v:path arrowok="t"/>
                </v:shape>
                <v:shape id="Graphic 1307" o:spid="_x0000_s1987" style="position:absolute;left:3468;top:11778;width:209;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" path="m20383,l10185,,,,,12700r10185,l20383,12700,20383,xe" fillcolor="#00568b" stroked="f">
                  <v:path arrowok="t"/>
                </v:shape>
                <v:shape id="Graphic 1308" o:spid="_x0000_s1988" style="position:absolute;left:3672;top:11714;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" path="m,12693r20388,em20388,12693l30584,e" filled="f" strokecolor="#00568b" strokeweight="1pt">
                  <v:path arrowok="t"/>
                </v:shape>
                <v:shape id="Graphic 1309" o:spid="_x0000_s1989" style="position:absolute;left:3977;top:11651;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" path="m,12700r10194,l10194,,,,,12700xe" fillcolor="#00568b" stroked="f">
                  <v:path arrowok="t"/>
                </v:shape>
                <v:shape id="Graphic 1310" o:spid="_x0000_s1990" style="position:absolute;left:4079;top:11333;width:1124;height:1270;visibility:visible;mso-wrap-style:square;v-text-anchor:top" coordsize="11239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" path="m,38100l10194,25400em10194,25400l20389,12700em20389,12700l30584,em30584,l40778,em40778,l50973,12700em50973,12700l61168,25400em61168,25400r10195,em71363,25400l81558,50793em81558,50793r,12700em81558,63493l91752,76193em91752,76193r10195,12700em101947,88893r,25400em101947,114293r10195,12700e" filled="f" strokecolor="#00568b" strokeweight="1pt">
                  <v:path arrowok="t"/>
                </v:shape>
                <v:shape id="Graphic 1311" o:spid="_x0000_s1991" style="position:absolute;left:5137;top:12603;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" path="m12700,l,,,12700,,25400r12700,l12700,12700,12700,xe" fillcolor="#00568b" stroked="f">
                  <v:path arrowok="t"/>
                </v:shape>
                <v:shape id="Graphic 1312" o:spid="_x0000_s1992" style="position:absolute;left:5201;top:12349;width:1022;height:508;visibility:visible;mso-wrap-style:square;v-text-anchor:top" coordsize="10223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" path="m,50800l10194,38100em10194,38100l20389,25400em20389,25400l30584,12700em30584,12700l40778,25400em40778,25400r20390,em61168,25400r10194,em71362,25400l81558,12700em81558,12700l81558,em81558,l91752,12700em91752,12700r10194,12700e" filled="f" strokecolor="#00568b" strokeweight="1pt">
                  <v:path arrowok="t"/>
                </v:shape>
                <v:shape id="Graphic 1313" o:spid="_x0000_s1993" style="position:absolute;left:6157;top:12603;width:273;height:191;visibility:visible;mso-wrap-style:square;v-text-anchor:top" coordsize="2730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" path="m26746,6350r-10198,l12700,6350,12700,,,,,12700r6350,l6350,19050r10198,l26746,19050r,-12700xe" fillcolor="#00568b" stroked="f">
                  <v:path arrowok="t"/>
                </v:shape>
                <v:shape id="Graphic 1314" o:spid="_x0000_s1994" style="position:absolute;left:6424;top:12476;width:514;height:254;visibility:visible;mso-wrap-style:square;v-text-anchor:top" coordsize="514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" path="m,25400l20389,12700em20389,12700l30584,em30584,l40778,12700em40778,12700l50973,25400e" filled="f" strokecolor="#00568b" strokeweight="1pt">
                  <v:path arrowok="t"/>
                </v:shape>
                <v:shape id="Graphic 1315" o:spid="_x0000_s1995" style="position:absolute;left:6870;top:1273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" path="m,12700r12700,l12700,,,,,12700xe" fillcolor="#00568b" stroked="f">
                  <v:path arrowok="t"/>
                </v:shape>
                <v:shape id="Graphic 1316" o:spid="_x0000_s1996" style="position:absolute;left:6934;top:12857;width:209;height:508;visibility:visible;mso-wrap-style:square;v-text-anchor:top" coordsize="209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" path="m,l10194,25400em10194,25400r,12700em10194,38100l20388,50800e" filled="f" strokecolor="#00568b" strokeweight="1pt">
                  <v:path arrowok="t"/>
                </v:shape>
                <v:shape id="Graphic 1317" o:spid="_x0000_s1997" style="position:absolute;left:7074;top:13365;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" path="m12700,l,,,12700,,25400r12700,l12700,12700,12700,xe" fillcolor="#00568b" stroked="f">
                  <v:path arrowok="t"/>
                </v:shape>
                <v:shape id="Graphic 1318" o:spid="_x0000_s1998" style="position:absolute;left:7138;top:13619;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" path="m,l10195,12700e" filled="f" strokecolor="#00568b" strokeweight="1pt">
                  <v:path arrowok="t"/>
                </v:shape>
                <v:shape id="Graphic 1319" o:spid="_x0000_s1999" style="position:absolute;left:7176;top:13746;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" path="m12700,l,,,25400,,38100r12700,l12700,25400,12700,xe" fillcolor="#00568b" stroked="f">
                  <v:path arrowok="t"/>
                </v:shape>
                <v:shape id="Graphic 1320" o:spid="_x0000_s2000" style="position:absolute;left:7240;top:14127;width:209;height:508;visibility:visible;mso-wrap-style:square;v-text-anchor:top" coordsize="209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" path="m,l10194,12700em10194,12700r,12700em10194,25400l20388,50800e" filled="f" strokecolor="#00568b" strokeweight="1pt">
                  <v:path arrowok="t"/>
                </v:shape>
                <v:shape id="Graphic 1321" o:spid="_x0000_s2001" style="position:absolute;left:7380;top:14635;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" path="m12700,l,,,12700,,25400r12700,l12700,12700,12700,xe" fillcolor="#00568b" stroked="f">
                  <v:path arrowok="t"/>
                </v:shape>
                <v:shape id="Graphic 1322" o:spid="_x0000_s2002" style="position:absolute;left:7444;top:14889;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" path="m,l10195,12700e" filled="f" strokecolor="#00568b" strokeweight="1pt">
                  <v:path arrowok="t"/>
                </v:shape>
                <v:shape id="Graphic 1323" o:spid="_x0000_s2003" style="position:absolute;left:7482;top:15016;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" path="m12700,l,,,25400,,38100r12700,l12700,25400,12700,xe" fillcolor="#00568b" stroked="f">
                  <v:path arrowok="t"/>
                </v:shape>
                <v:shape id="Graphic 1324" o:spid="_x0000_s2004" style="position:absolute;left:7546;top:14381;width:1835;height:2032;visibility:visible;mso-wrap-style:square;v-text-anchor:top" coordsize="18351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" path="m,101598r10194,12700em10194,114298r,12700em10194,126998r10194,12700em20388,139698r,12700em20388,152398r10196,12700em30584,165098r10194,12700em40778,177798r10195,12700em50973,190498r10195,12700em61168,203198l81558,190498em81558,190498l91752,177798em91752,177798r,-12700em91752,165098r10194,-12700em101946,152398r10196,-12700em112142,139698r20388,em132530,139698r,-25400em132530,114298r10196,-12700em142726,101598l152920,88900em152920,88900r,-12700em152920,76200l163114,63500em163114,63500r,-25400em163114,38100l173310,25400em173310,25400r,-12700em173310,12700l183504,e" filled="f" strokecolor="#00568b" strokeweight="1pt">
                  <v:path arrowok="t"/>
                </v:shape>
                <v:shape id="Graphic 1325" o:spid="_x0000_s2005" style="position:absolute;left:9317;top:13873;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" path="m12700,l,,,12700,,38100,,50800r12700,l12700,38100r,-25400l12700,xe" fillcolor="#00568b" stroked="f">
                  <v:path arrowok="t"/>
                </v:shape>
                <v:shape id="Graphic 1326" o:spid="_x0000_s2006" style="position:absolute;left:9381;top:13492;width:209;height:381;visibility:visible;mso-wrap-style:square;v-text-anchor:top" coordsize="209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" path="m,38100l10194,25400em10194,25400r,-12700em10194,12700l20389,e" filled="f" strokecolor="#00568b" strokeweight="1pt">
                  <v:path arrowok="t"/>
                </v:shape>
                <v:shape id="Graphic 1327" o:spid="_x0000_s2007" style="position:absolute;left:9521;top:13111;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" path="m12700,l,,,12700,,38100r12700,l12700,12700,12700,xe" fillcolor="#00568b" stroked="f">
                  <v:path arrowok="t"/>
                </v:shape>
                <v:shape id="Graphic 1328" o:spid="_x0000_s2008" style="position:absolute;left:9584;top:12095;width:515;height:1016;visibility:visible;mso-wrap-style:square;v-text-anchor:top" coordsize="5143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" path="m,101600l10194,88900em10194,88900l20388,76200em20388,76200l30584,63500em30584,63500r,-12700em30584,50800l40778,25400em40778,25400r,-12700em40778,12700l50972,e" filled="f" strokecolor="#00568b" strokeweight="1pt">
                  <v:path arrowok="t"/>
                </v:shape>
                <v:shape id="Graphic 1329" o:spid="_x0000_s2009" style="position:absolute;left:10031;top:11905;width:171;height:190;visibility:visible;mso-wrap-style:square;v-text-anchor:top" coordsize="1714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" path="m16548,l6350,r,6350l,6350,,19050r12700,l12700,12700r3848,l16548,xe" fillcolor="#00568b" stroked="f">
                  <v:path arrowok="t"/>
                </v:shape>
                <v:shape id="Graphic 1330" o:spid="_x0000_s2010" style="position:absolute;left:10196;top:11968;width:210;height:254;visibility:visible;mso-wrap-style:square;v-text-anchor:top" coordsize="2095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" path="m,l10194,12700em10194,12700l20388,25400e" filled="f" strokecolor="#00568b" strokeweight="1pt">
                  <v:path arrowok="t"/>
                </v:shape>
                <v:shape id="Graphic 1331" o:spid="_x0000_s2011" style="position:absolute;left:10400;top:12032;width:210;height:254;visibility:visible;mso-wrap-style:square;v-text-anchor:top" coordsize="2095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" path="m20383,l10185,r,6350l3835,6350r,6350l,12700,,25400r10185,l10185,19050r6350,l16535,12700r3848,l20383,xe" fillcolor="#00568b" stroked="f">
                  <v:path arrowok="t"/>
                </v:shape>
                <v:shape id="Graphic 1332" o:spid="_x0000_s2012" style="position:absolute;left:10604;top:11587;width:819;height:635;visibility:visible;mso-wrap-style:square;v-text-anchor:top" coordsize="8191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" path="m,50793r20389,em20389,50793r10188,em30577,50793l40773,63493em40773,63493l50967,50793em50967,50793r,-12700em50967,38093l61161,12700em61161,12700r10196,em71357,12700l81551,e" filled="f" strokecolor="#00568b" strokeweight="1pt">
                  <v:path arrowok="t"/>
                </v:shape>
                <v:shape id="Graphic 1333" o:spid="_x0000_s2013" style="position:absolute;left:11419;top:11524;width:210;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" path="m,12700r20389,l20389,,,,,12700xe" fillcolor="#00568b" stroked="f">
                  <v:path arrowok="t"/>
                </v:shape>
                <v:shape id="Graphic 1334" o:spid="_x0000_s2014" style="position:absolute;left:11623;top:11206;width:1943;height:762;visibility:visible;mso-wrap-style:square;v-text-anchor:top" coordsize="1943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" path="m,38100r10194,em10194,38100l20388,25400em20388,25400r10196,em30584,25400l40778,38100em40778,38100l50972,25400em50972,25400l61168,12700em61168,12700r20388,em81556,12700r10196,em91752,12700r10194,12700em101946,25400l112135,12700em112135,12700l122334,em122334,r20396,12700em142730,12700r10185,12700em152915,25400r10198,em163113,25400r10198,12700em173311,38100r,12700em173311,50800r10198,12693em183509,63493r10186,12700e" filled="f" strokecolor="#00568b" strokeweight="1pt">
                  <v:path arrowok="t"/>
                </v:shape>
                <v:shape id="Graphic 1335" o:spid="_x0000_s2015" style="position:absolute;left:13497;top:11968;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" path="m12700,l,,,25400,,38100r12700,l12700,25400,12700,xe" fillcolor="#00568b" stroked="f">
                  <v:path arrowok="t"/>
                </v:shape>
                <v:shape id="Graphic 1336" o:spid="_x0000_s2016" style="position:absolute;left:13560;top:12349;width:311;height:254;visibility:visible;mso-wrap-style:square;v-text-anchor:top" coordsize="3111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" path="m,l10198,12700em10198,12700r10198,em20396,12700l30594,25400e" filled="f" strokecolor="#00568b" strokeweight="1pt">
                  <v:path arrowok="t"/>
                </v:shape>
                <v:shape id="Graphic 1337" o:spid="_x0000_s2017" style="position:absolute;left:13803;top:12603;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" path="m,25400r12700,l12700,,,,,25400xe" fillcolor="#00568b" stroked="f">
                  <v:path arrowok="t"/>
                </v:shape>
                <v:shape id="Graphic 1338" o:spid="_x0000_s2018" style="position:absolute;left:13866;top:12857;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" path="m,l10185,12700e" filled="f" strokecolor="#00568b" strokeweight="1pt">
                  <v:path arrowok="t"/>
                </v:shape>
                <v:shape id="Graphic 1339" o:spid="_x0000_s2019" style="position:absolute;left:13905;top:12984;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" path="m,12700r12700,l12700,,,,,12700xe" fillcolor="#00568b" stroked="f">
                  <v:path arrowok="t"/>
                </v:shape>
                <v:shape id="Graphic 1340" o:spid="_x0000_s2020" style="position:absolute;left:13968;top:13111;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" path="m,l10198,12700e" filled="f" strokecolor="#00568b" strokeweight="1pt">
                  <v:path arrowok="t"/>
                </v:shape>
                <v:shape id="Graphic 1341" o:spid="_x0000_s2021" style="position:absolute;left:14007;top:13238;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" path="m12700,l,,,25400,,38100r12700,l12700,25400,12700,xe" fillcolor="#00568b" stroked="f">
                  <v:path arrowok="t"/>
                </v:shape>
                <v:shape id="Graphic 1342" o:spid="_x0000_s2022" style="position:absolute;left:14070;top:13619;width:819;height:762;visibility:visible;mso-wrap-style:square;v-text-anchor:top" coordsize="81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" path="m,l10198,12700em10198,12700l20383,25400em20383,25400l30581,38100em30581,38100l40779,50800em40779,50800l50977,63500em50977,63500l61163,76200em61163,76200l71361,63500em71361,63500l81559,38100e" filled="f" strokecolor="#00568b" strokeweight="1pt">
                  <v:path arrowok="t"/>
                </v:shape>
                <v:shape id="Graphic 1343" o:spid="_x0000_s2023" style="position:absolute;left:14822;top:13810;width:273;height:190;visibility:visible;mso-wrap-style:square;v-text-anchor:top" coordsize="2730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" path="m26733,l16548,,6350,r,6350l,6350,,19050r12700,l12700,12700r3848,l26733,12700,26733,xe" fillcolor="#00568b" stroked="f">
                  <v:path arrowok="t"/>
                </v:shape>
                <v:shape id="Graphic 1344" o:spid="_x0000_s2024" style="position:absolute;left:15090;top:13873;width:209;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" path="m,l20396,12700e" filled="f" strokecolor="#00568b" strokeweight="1pt">
                  <v:path arrowok="t"/>
                </v:shape>
                <v:shape id="Graphic 1345" o:spid="_x0000_s2025" style="position:absolute;left:15293;top:13937;width:210;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" path="m20383,l10198,,,,,12700r10198,l20383,12700,20383,xe" fillcolor="#00568b" stroked="f">
                  <v:path arrowok="t"/>
                </v:shape>
                <v:shape id="Graphic 1346" o:spid="_x0000_s2026" style="position:absolute;left:15497;top:10952;width:1632;height:3048;visibility:visible;mso-wrap-style:square;v-text-anchor:top" coordsize="16319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" path="m,304793l10198,292093em10198,292093r20383,em30581,292093l40779,279393em40779,279393r,-12700em40779,266693l50977,253993em50977,253993r,-12700em50977,241293l61175,228593em61175,228593r,-12700em61175,215893l71361,190493em71361,190493r,-12700em71361,177793l81559,165093em81559,165093l91757,152393em91757,152393r,-12700em91757,139693r10198,-12700em101955,126993r,-12700em101955,114293r10186,-12700em112141,101593r,-12700em112141,88893l122339,63500em122339,63500l132537,50800em132537,50800r,-12700em132537,38100l142735,25400em142735,25400l152920,12700em152920,12700l163118,e" filled="f" strokecolor="#00568b" strokeweight="1pt">
                  <v:path arrowok="t"/>
                </v:shape>
                <v:shape id="Graphic 1347" o:spid="_x0000_s2027" style="position:absolute;left:17065;top:10635;width:375;height:317;visibility:visible;mso-wrap-style:square;v-text-anchor:top" coordsize="3746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" path="m36931,l16548,,6350,r,6350l,6350,,19050,,31750r12700,l12700,19050r,-6350l16548,12700r20383,l36931,xe" fillcolor="#00568b" stroked="f">
                  <v:path arrowok="t"/>
                </v:shape>
                <v:shape id="Graphic 1348" o:spid="_x0000_s2028" style="position:absolute;left:17434;top:10571;width:616;height:508;visibility:visible;mso-wrap-style:square;v-text-anchor:top" coordsize="61594,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" path="m,12700r10198,em10198,12700l20396,em20396,l30581,12700em30581,12700l40779,25400em40779,25400l50977,38100em50977,38100l61175,50800e" filled="f" strokecolor="#00568b" strokeweight="1pt">
                  <v:path arrowok="t"/>
                </v:shape>
                <v:shape id="Graphic 1349" o:spid="_x0000_s2029" style="position:absolute;left:18046;top:10952;width:172;height:191;visibility:visible;mso-wrap-style:square;v-text-anchor:top" coordsize="1714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" path="m16535,l3835,r,6350l,6350,,19050r10185,l10185,12700r6350,l16535,xe" fillcolor="#00568b" stroked="f">
                  <v:path arrowok="t"/>
                </v:shape>
                <v:shape id="Graphic 1350" o:spid="_x0000_s2030" style="position:absolute;left:18148;top:10317;width:413;height:635;visibility:visible;mso-wrap-style:square;v-text-anchor:top" coordsize="4127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" path="m,63500l10198,38100em10198,38100l20396,25400em20396,25400l30594,12700em30594,12700l40779,e" filled="f" strokecolor="#00568b" strokeweight="1pt">
                  <v:path arrowok="t"/>
                </v:shape>
                <v:shape id="Graphic 1351" o:spid="_x0000_s2031" style="position:absolute;left:18492;top:10063;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" path="m12700,l,,,12700,,25400r12700,l12700,12700,12700,xe" fillcolor="#00568b" stroked="f">
                  <v:path arrowok="t"/>
                </v:shape>
                <v:shape id="Graphic 1352" o:spid="_x0000_s2032" style="position:absolute;left:18556;top:9809;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" path="m,25400l10198,e" filled="f" strokecolor="#00568b" strokeweight=".35275mm">
                  <v:path arrowok="t"/>
                </v:shape>
                <v:shape id="Graphic 1353" o:spid="_x0000_s2033" style="position:absolute;left:18594;top:968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" path="m,12700r12700,l12700,,,,,12700xe" fillcolor="#00568b" stroked="f">
                  <v:path arrowok="t"/>
                </v:shape>
                <v:shape id="Graphic 1354" o:spid="_x0000_s2034" style="position:absolute;left:18658;top:9428;width:209;height:254;visibility:visible;mso-wrap-style:square;v-text-anchor:top" coordsize="2095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" path="m,25400l10198,12700em10198,12700l20396,e" filled="f" strokecolor="#00568b" strokeweight="1pt">
                  <v:path arrowok="t"/>
                </v:shape>
                <v:shape id="Graphic 1355" o:spid="_x0000_s2035" style="position:absolute;left:18798;top:9174;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" path="m12700,l,,,12700,,25400r12700,l12700,12700,12700,xe" fillcolor="#00568b" stroked="f">
                  <v:path arrowok="t"/>
                </v:shape>
                <v:shape id="Graphic 1356" o:spid="_x0000_s2036" style="position:absolute;left:18862;top:7142;width:1632;height:2032;visibility:visible;mso-wrap-style:square;v-text-anchor:top" coordsize="16319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" path="m,203200l20383,190500em20383,190500r,-12700em20383,177800l30581,165100em30581,165100l50965,152400em50965,152400l61163,139700em61163,139700l71361,127000em71361,127000l81546,114300em81546,114300l91744,101600em91744,101600l101942,88900em101942,88900l112141,76200em112141,76200l122326,63500em122326,63500l132524,50800em132524,50800l142722,38100em142722,38100r,-12700em142722,25400l152920,12700em152920,12700l163106,e" filled="f" strokecolor="#00568b" strokeweight="1pt">
                  <v:path arrowok="t"/>
                </v:shape>
                <v:shape id="Graphic 1357" o:spid="_x0000_s2037" style="position:absolute;left:20429;top:6634;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" path="m12700,l,,,12700,,25400,,50800r12700,l12700,25400r,-12700l12700,xe" fillcolor="#00568b" stroked="f">
                  <v:path arrowok="t"/>
                </v:shape>
                <v:shape id="Graphic 1358" o:spid="_x0000_s2038" style="position:absolute;left:20493;top:5364;width:514;height:1270;visibility:visible;mso-wrap-style:square;v-text-anchor:top" coordsize="5143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" path="m,127000l10198,114300em10198,114300r,-12700em10198,101600l20396,88900em20396,88900r,-25400em20396,63500l30581,50800em30581,50800r,-12700em30581,38100l40779,25400em40779,25400r,-12700em40779,12700l50977,e" filled="f" strokecolor="#00568b" strokeweight="1pt">
                  <v:path arrowok="t"/>
                </v:shape>
                <v:shape id="Graphic 1359" o:spid="_x0000_s2039" style="position:absolute;left:21003;top:5301;width:209;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" path="m20383,l10198,,,,,12700r10198,l20383,12700,20383,xe" fillcolor="#00568b" stroked="f">
                  <v:path arrowok="t"/>
                </v:shape>
                <v:shape id="Graphic 1360" o:spid="_x0000_s2040" style="position:absolute;left:21206;top:5364;width:616;height:1143;visibility:visible;mso-wrap-style:square;v-text-anchor:top" coordsize="61594,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" path="m,l10198,25400em10198,25400l20396,38100em20396,38100r,12700em20396,50800l30594,63500em30594,63500r,12700em30594,76200l40779,88900em40779,88900r10198,12700em50977,101600r10198,12700e" filled="f" strokecolor="#00568b" strokeweight="1pt">
                  <v:path arrowok="t"/>
                </v:shape>
                <v:shape id="Graphic 1361" o:spid="_x0000_s2041" style="position:absolute;left:21755;top:6507;width:273;height:191;visibility:visible;mso-wrap-style:square;v-text-anchor:top" coordsize="2730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" path="m26733,6350r-10185,l12700,6350,12700,,,,,12700r6350,l6350,19050r10198,l26733,19050r,-12700xe" fillcolor="#00568b" stroked="f">
                  <v:path arrowok="t"/>
                </v:shape>
                <v:shape id="Graphic 1362" o:spid="_x0000_s2042" style="position:absolute;left:22022;top:5745;width:260;height:889;visibility:visible;mso-wrap-style:square;v-text-anchor:top" coordsize="26034,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" path="m,88900l10198,76200em10198,76200r,-12700em10198,63500l20396,38100em20396,38100r,-12700em20396,25400l25971,e" filled="f" strokecolor="#00568b" strokeweight="1pt">
                  <v:path arrowok="t"/>
                </v:shape>
                <v:shape id="Graphic 1363" o:spid="_x0000_s2043" style="position:absolute;left:1123;top:15397;width:209;height:13;visibility:visible;mso-wrap-style:square;v-text-anchor:top" coordsize="209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" path="m,l20389,e" filled="f" strokecolor="#b01c88" strokeweight="1pt">
                  <v:path arrowok="t"/>
                </v:shape>
                <v:shape id="Graphic 1364" o:spid="_x0000_s2044" style="position:absolute;left:1263;top:15080;width:172;height:317;visibility:visible;mso-wrap-style:square;v-text-anchor:top" coordsize="1714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" path="m16548,l6350,r,6350l,6350,,31750r12700,l12700,12700r3848,l16548,xe" fillcolor="#b01c88" stroked="f">
                  <v:path arrowok="t"/>
                </v:shape>
                <v:shape id="Graphic 1365" o:spid="_x0000_s2045" style="position:absolute;left:1429;top:15016;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" path="m,12700l10195,e" filled="f" strokecolor="#b01c88" strokeweight="1pt">
                  <v:path arrowok="t"/>
                </v:shape>
                <v:shape id="Graphic 1366" o:spid="_x0000_s2046" style="position:absolute;left:1467;top:15016;width:172;height:318;visibility:visible;mso-wrap-style:square;v-text-anchor:top" coordsize="1714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" path="m16535,19050r-3835,l12700,,,,,25400r6350,l6350,31750r10185,l16535,19050xe" fillcolor="#b01c88" stroked="f">
                  <v:path arrowok="t"/>
                </v:shape>
                <v:shape id="Graphic 1367" o:spid="_x0000_s2047" style="position:absolute;left:1633;top:14127;width:1327;height:1524;visibility:visible;mso-wrap-style:square;v-text-anchor:top" coordsize="13271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" path="m,114300l10194,101600em10194,101600l20389,76200em20389,76200l30584,88900em30584,88900r10194,12700em40778,101600r10195,12700em50973,114300r10195,12698em61168,126998r,12700em61168,139698r10194,12700em71362,152398l81558,139698em81558,139698r,-12700em81558,126998l91752,114300em91752,114300r10194,-12700em101946,101600r,-25400em101946,76200l112142,63500em112142,63500r,-12700em112142,50800l122336,38100em122336,38100r,-25400em122336,12700l132530,e" filled="f" strokecolor="#b01c88" strokeweight="1pt">
                  <v:path arrowok="t"/>
                </v:shape>
                <v:shape id="Graphic 1368" o:spid="_x0000_s2048" style="position:absolute;left:2894;top:13746;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" path="m12700,l,,,12700,,25400,,38100r12700,l12700,25400r,-12700l12700,xe" fillcolor="#b01c88" stroked="f">
                  <v:path arrowok="t"/>
                </v:shape>
                <v:shape id="Graphic 1369" o:spid="_x0000_s2049" style="position:absolute;left:2958;top:13619;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" path="m,12700l10195,e" filled="f" strokecolor="#b01c88" strokeweight="1pt">
                  <v:path arrowok="t"/>
                </v:shape>
                <v:shape id="Graphic 1370" o:spid="_x0000_s2050" style="position:absolute;left:2996;top:12984;width:127;height:635;visibility:visible;mso-wrap-style:square;v-text-anchor:top" coordsize="12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" path="m12700,l,,,12700,,38100,,63500r12700,l12700,38100r,-25400l12700,xe" fillcolor="#b01c88" stroked="f">
                  <v:path arrowok="t"/>
                </v:shape>
                <v:shape id="Graphic 1371" o:spid="_x0000_s2051" style="position:absolute;left:3060;top:12857;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" path="m,12700l10194,e" filled="f" strokecolor="#b01c88" strokeweight="1pt">
                  <v:path arrowok="t"/>
                </v:shape>
                <v:shape id="Graphic 1372" o:spid="_x0000_s2052" style="position:absolute;left:3098;top:12476;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" path="m12700,l,,,12700,,38100r12700,l12700,12700,12700,xe" fillcolor="#b01c88" stroked="f">
                  <v:path arrowok="t"/>
                </v:shape>
                <v:shape id="Graphic 1373" o:spid="_x0000_s2053" style="position:absolute;left:3162;top:11968;width:311;height:508;visibility:visible;mso-wrap-style:square;v-text-anchor:top" coordsize="3111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" path="m,50800l10194,38100em10194,38100r,-12700em10194,25400l20389,12700em20389,12700l30584,e" filled="f" strokecolor="#b01c88" strokeweight="1pt">
                  <v:path arrowok="t"/>
                </v:shape>
                <v:shape id="Graphic 1374" o:spid="_x0000_s2054" style="position:absolute;left:3404;top:11841;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" path="m,12700r12700,l12700,,,,,12700xe" fillcolor="#b01c88" stroked="f">
                  <v:path arrowok="t"/>
                </v:shape>
                <v:shape id="Graphic 1375" o:spid="_x0000_s2055" style="position:absolute;left:3468;top:11587;width:412;height:254;visibility:visible;mso-wrap-style:square;v-text-anchor:top" coordsize="4127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" path="m,25393l10194,12700em10194,12700l20389,em20389,l40778,e" filled="f" strokecolor="#b01c88" strokeweight="1pt">
                  <v:path arrowok="t"/>
                </v:shape>
                <v:shape id="Graphic 1376" o:spid="_x0000_s2056" style="position:absolute;left:3812;top:11587;width:171;height:191;visibility:visible;mso-wrap-style:square;v-text-anchor:top" coordsize="1714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" path="m16535,6350r-3835,l12700,,,,,12700r6350,l6350,19050r10185,l16535,6350xe" fillcolor="#b01c88" stroked="f">
                  <v:path arrowok="t"/>
                </v:shape>
                <v:shape id="Graphic 1377" o:spid="_x0000_s2057" style="position:absolute;left:3977;top:11714;width:1124;height:1143;visibility:visible;mso-wrap-style:square;v-text-anchor:top" coordsize="11239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" path="m,l20388,12693em20388,12693l30584,em30584,l40778,em40778,l50972,12693em50972,12693r10196,em61168,12693l71362,25393em71362,25393r,25400em71362,50793l81558,63493em81558,63493l91752,76193em91752,76193r10194,12700em101946,88893r,12700em101946,101593r10196,12700e" filled="f" strokecolor="#b01c88" strokeweight="1pt">
                  <v:path arrowok="t"/>
                </v:shape>
                <v:shape id="Graphic 1378" o:spid="_x0000_s2058" style="position:absolute;left:5035;top:12857;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" path="m12700,l,,,25400,,38100r12700,l12700,25400,12700,xe" fillcolor="#b01c88" stroked="f">
                  <v:path arrowok="t"/>
                </v:shape>
                <v:shape id="Graphic 1379" o:spid="_x0000_s2059" style="position:absolute;left:5099;top:13238;width:311;height:762;visibility:visible;mso-wrap-style:square;v-text-anchor:top" coordsize="311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" path="m,l10194,12700em10194,12700r,12700em10194,25400l20388,50800em20388,50800r,12700em20388,63500l30584,76200e" filled="f" strokecolor="#b01c88" strokeweight="1pt">
                  <v:path arrowok="t"/>
                </v:shape>
                <v:shape id="Graphic 1380" o:spid="_x0000_s2060" style="position:absolute;left:5405;top:13937;width:209;height:381;visibility:visible;mso-wrap-style:square;v-text-anchor:top" coordsize="209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" path="m20383,25400r-3848,l16535,6350r-6350,l10185,,,,,12700r3835,l3835,31750r6350,l10185,38100r10198,l20383,25400xe" fillcolor="#b01c88" stroked="f">
                  <v:path arrowok="t"/>
                </v:shape>
                <v:shape id="Graphic 1381" o:spid="_x0000_s2061" style="position:absolute;left:5609;top:13619;width:819;height:762;visibility:visible;mso-wrap-style:square;v-text-anchor:top" coordsize="81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" path="m,63500l20389,76200em20389,76200l30584,63500em30584,63500l40779,50800em40779,50800l50973,38100em50973,38100r10195,em61168,38100l71363,25400em71363,25400l81558,e" filled="f" strokecolor="#b01c88" strokeweight="1pt">
                  <v:path arrowok="t"/>
                </v:shape>
                <v:shape id="Graphic 1382" o:spid="_x0000_s2062" style="position:absolute;left:6424;top:13556;width:210;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" path="m20383,l10198,,,,,12700r10198,l20383,12700,20383,xe" fillcolor="#b01c88" stroked="f">
                  <v:path arrowok="t"/>
                </v:shape>
                <v:shape id="Graphic 1383" o:spid="_x0000_s2063" style="position:absolute;left:6628;top:13492;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" path="m,12700l10194,e" filled="f" strokecolor="#b01c88" strokeweight="1pt">
                  <v:path arrowok="t"/>
                </v:shape>
                <v:shape id="Graphic 1384" o:spid="_x0000_s2064" style="position:absolute;left:6666;top:13111;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" path="m12700,l,,,12700,,38100r12700,l12700,12700,12700,xe" fillcolor="#b01c88" stroked="f">
                  <v:path arrowok="t"/>
                </v:shape>
                <v:shape id="Graphic 1385" o:spid="_x0000_s2065" style="position:absolute;left:6730;top:12857;width:209;height:254;visibility:visible;mso-wrap-style:square;v-text-anchor:top" coordsize="2095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" path="m,25400l10194,12700em10194,12700l20389,e" filled="f" strokecolor="#b01c88" strokeweight="1pt">
                  <v:path arrowok="t"/>
                </v:shape>
                <v:shape id="Graphic 1386" o:spid="_x0000_s2066" style="position:absolute;left:6870;top:1273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" path="m,12700r12700,l12700,,,,,12700xe" fillcolor="#b01c88" stroked="f">
                  <v:path arrowok="t"/>
                </v:shape>
                <v:shape id="Graphic 1387" o:spid="_x0000_s2067" style="position:absolute;left:6934;top:12222;width:209;height:508;visibility:visible;mso-wrap-style:square;v-text-anchor:top" coordsize="209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" path="m,50800l10194,38100em10194,38100r,-25400em10194,12700l20388,e" filled="f" strokecolor="#b01c88" strokeweight="1pt">
                  <v:path arrowok="t"/>
                </v:shape>
                <v:shape id="Graphic 1388" o:spid="_x0000_s2068" style="position:absolute;left:7074;top:11968;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" path="m12700,l,,,12700,,25400r12700,l12700,12700,12700,xe" fillcolor="#b01c88" stroked="f">
                  <v:path arrowok="t"/>
                </v:shape>
                <v:shape id="Graphic 1389" o:spid="_x0000_s2069" style="position:absolute;left:7138;top:11841;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" path="m,12700l10195,e" filled="f" strokecolor="#b01c88" strokeweight="1pt">
                  <v:path arrowok="t"/>
                </v:shape>
                <v:shape id="Graphic 1390" o:spid="_x0000_s2070" style="position:absolute;left:7176;top:11460;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" path="m12700,l,,,12700,,38100r12700,l12700,12700,12700,xe" fillcolor="#b01c88" stroked="f">
                  <v:path arrowok="t"/>
                </v:shape>
                <v:shape id="Graphic 1391" o:spid="_x0000_s2071" style="position:absolute;left:7240;top:11079;width:209;height:381;visibility:visible;mso-wrap-style:square;v-text-anchor:top" coordsize="209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" path="m,38100l10194,25400em10194,25400r,-12700em10194,12700l20388,e" filled="f" strokecolor="#b01c88" strokeweight="1pt">
                  <v:path arrowok="t"/>
                </v:shape>
                <v:shape id="Graphic 1392" o:spid="_x0000_s2072" style="position:absolute;left:7380;top:10889;width:171;height:190;visibility:visible;mso-wrap-style:square;v-text-anchor:top" coordsize="1714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" path="m16548,l6350,r,6350l,6350,,19050r12700,l12700,12700r3848,l16548,xe" fillcolor="#b01c88" stroked="f">
                  <v:path arrowok="t"/>
                </v:shape>
                <v:shape id="Graphic 1393" o:spid="_x0000_s2073" style="position:absolute;left:7546;top:9555;width:2247;height:1905;visibility:visible;mso-wrap-style:square;v-text-anchor:top" coordsize="22479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" path="m,139700r20388,em20388,139700r10196,em30584,139700r10194,12700em40778,152400r10195,12700em50973,165100r10195,12700em61168,177800r10194,12700em71362,190500l81558,177800em81558,177800r,-12700em81558,165100r20388,-12700em101946,152400r10196,em112142,152400r10194,-12700em122336,139700r10194,-12700em132530,127000r10196,-12700em142726,114300r10194,em152920,114300r10194,-12700em163114,101600r10196,em173310,101600l183504,88900em183504,88900r,-25400em183504,63500l193699,50800em193699,50800r,-12700em193699,38100r20389,em214088,38100r,-12700em214088,25400l224283,e" filled="f" strokecolor="#b01c88" strokeweight="1pt">
                  <v:path arrowok="t"/>
                </v:shape>
                <v:shape id="Graphic 1394" o:spid="_x0000_s2074" style="position:absolute;left:9788;top:9492;width:210;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" path="m20396,l10198,,,,,12700r10198,l20396,12700,20396,xe" fillcolor="#b01c88" stroked="f">
                  <v:path arrowok="t"/>
                </v:shape>
                <v:shape id="Graphic 1395" o:spid="_x0000_s2075" style="position:absolute;left:9992;top:8412;width:1023;height:1143;visibility:visible;mso-wrap-style:square;v-text-anchor:top" coordsize="10223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" path="m,114300l10194,101600em10194,101600l20389,88900em20389,88900r,-12700em20389,76200l30584,63500em30584,63500l40778,50800em40778,50800l50973,38100em50973,38100r,-12700em50973,25400l61168,12700em61168,12700l71362,em71362,l81558,em81558,l91746,12700em91746,12700r10195,12700e" filled="f" strokecolor="#b01c88" strokeweight="1pt">
                  <v:path arrowok="t"/>
                </v:shape>
                <v:shape id="Graphic 1396" o:spid="_x0000_s2076" style="position:absolute;left:10948;top:8666;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" path="m12700,l,,,12700,,38100r12700,l12700,12700,12700,xe" fillcolor="#b01c88" stroked="f">
                  <v:path arrowok="t"/>
                </v:shape>
                <v:shape id="Graphic 1397" o:spid="_x0000_s2077" style="position:absolute;left:11012;top:9047;width:209;height:508;visibility:visible;mso-wrap-style:square;v-text-anchor:top" coordsize="209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" path="m,l10194,12700em10194,12700r,25400em10194,38100l20388,50800e" filled="f" strokecolor="#b01c88" strokeweight="1pt">
                  <v:path arrowok="t"/>
                </v:shape>
                <v:shape id="Graphic 1398" o:spid="_x0000_s2078" style="position:absolute;left:11152;top:9555;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" path="m12700,l,,,12700,,38100r12700,l12700,12700,12700,xe" fillcolor="#b01c88" stroked="f">
                  <v:path arrowok="t"/>
                </v:shape>
                <v:shape id="Graphic 1399" o:spid="_x0000_s2079" style="position:absolute;left:11216;top:9936;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" path="m,l10195,12700e" filled="f" strokecolor="#b01c88" strokeweight="1pt">
                  <v:path arrowok="t"/>
                </v:shape>
                <v:shape id="Graphic 1400" o:spid="_x0000_s2080" style="position:absolute;left:11254;top:10063;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" path="m12700,l,,,12700,,38100,,50800r12700,l12700,38100r,-25400l12700,xe" fillcolor="#b01c88" stroked="f">
                  <v:path arrowok="t"/>
                </v:shape>
                <v:shape id="Graphic 1401" o:spid="_x0000_s2081" style="position:absolute;left:11318;top:10571;width:107;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" path="m,l10194,25400e" filled="f" strokecolor="#b01c88" strokeweight="1pt">
                  <v:path arrowok="t"/>
                </v:shape>
                <v:shape id="Graphic 1402" o:spid="_x0000_s2082" style="position:absolute;left:11356;top:10825;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" path="m12700,l,,,12700,,25400,,38100r12700,l12700,25400r,-12700l12700,xe" fillcolor="#b01c88" stroked="f">
                  <v:path arrowok="t"/>
                </v:shape>
                <v:shape id="Graphic 1403" o:spid="_x0000_s2083" style="position:absolute;left:11419;top:11206;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" path="m,l10194,25400e" filled="f" strokecolor="#b01c88" strokeweight=".35275mm">
                  <v:path arrowok="t"/>
                </v:shape>
                <v:shape id="Graphic 1404" o:spid="_x0000_s2084" style="position:absolute;left:11458;top:11460;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" path="m12700,l,,,12700,,25400r12700,l12700,12700,12700,xe" fillcolor="#b01c88" stroked="f">
                  <v:path arrowok="t"/>
                </v:shape>
                <v:shape id="Graphic 1405" o:spid="_x0000_s2085" style="position:absolute;left:11521;top:11714;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" path="m,l10195,25393e" filled="f" strokecolor="#b01c88" strokeweight="1pt">
                  <v:path arrowok="t"/>
                </v:shape>
                <v:shape id="Graphic 1406" o:spid="_x0000_s2086" style="position:absolute;left:11560;top:11968;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" path="m12700,l,,,12700,,25400,,50800r12700,l12700,25400r,-12700l12700,xe" fillcolor="#b01c88" stroked="f">
                  <v:path arrowok="t"/>
                </v:shape>
                <v:shape id="Graphic 1407" o:spid="_x0000_s2087" style="position:absolute;left:11623;top:12476;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" path="m,l10194,12700e" filled="f" strokecolor="#b01c88" strokeweight="1pt">
                  <v:path arrowok="t"/>
                </v:shape>
                <v:shape id="Graphic 1408" o:spid="_x0000_s2088" style="position:absolute;left:11662;top:12603;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" path="m12700,l,,,12700,,38100r12700,l12700,12700,12700,xe" fillcolor="#b01c88" stroked="f">
                  <v:path arrowok="t"/>
                </v:shape>
                <v:shape id="Graphic 1409" o:spid="_x0000_s2089" style="position:absolute;left:11725;top:12984;width:819;height:1016;visibility:visible;mso-wrap-style:square;v-text-anchor:top" coordsize="8191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" path="m,l10194,12700em10194,12700r,12700em10194,25400l20389,38100em20389,38100l30584,50800em30584,50800l40778,63500em40778,63500l50973,76200em50973,76200r10195,em61168,76200l71362,88900em71362,88900r10196,12700e" filled="f" strokecolor="#b01c88" strokeweight="1pt">
                  <v:path arrowok="t"/>
                </v:shape>
                <v:shape id="Graphic 1410" o:spid="_x0000_s2090" style="position:absolute;left:12541;top:13937;width:171;height:190;visibility:visible;mso-wrap-style:square;v-text-anchor:top" coordsize="1714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" path="m16535,6350r-6350,l10185,,,,,12700r3835,l3835,19050r12700,l16535,6350xe" fillcolor="#b01c88" stroked="f">
                  <v:path arrowok="t"/>
                </v:shape>
                <v:shape id="Graphic 1411" o:spid="_x0000_s2091" style="position:absolute;left:12643;top:14127;width:819;height:1651;visibility:visible;mso-wrap-style:square;v-text-anchor:top" coordsize="8191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" path="m,l10189,12700em10189,12700r,12700em10189,25400l20387,38100em20387,38100l30585,63500em30585,63500r,12700em30585,76200l40783,88900em40783,88900r,12700em40783,101600r10185,12700em50968,114300r,12698em50968,126998r10199,12700em61167,139698r10198,25400em71365,165098l81563,152398e" filled="f" strokecolor="#b01c88" strokeweight="1pt">
                  <v:path arrowok="t"/>
                </v:shape>
                <v:shape id="Graphic 1412" o:spid="_x0000_s2092" style="position:absolute;left:13395;top:15270;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" path="m12700,l,,,12700,,38100r12700,l12700,12700,12700,xe" fillcolor="#b01c88" stroked="f">
                  <v:path arrowok="t"/>
                </v:shape>
                <v:shape id="Graphic 1413" o:spid="_x0000_s2093" style="position:absolute;left:13458;top:15143;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" path="m,12700l10185,e" filled="f" strokecolor="#b01c88" strokeweight="1pt">
                  <v:path arrowok="t"/>
                </v:shape>
                <v:shape id="Graphic 1414" o:spid="_x0000_s2094" style="position:absolute;left:13497;top:14889;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" path="m12700,l,,,12700,,25400r12700,l12700,12700,12700,xe" fillcolor="#b01c88" stroked="f">
                  <v:path arrowok="t"/>
                </v:shape>
                <v:shape id="Graphic 1415" o:spid="_x0000_s2095" style="position:absolute;left:13560;top:14381;width:210;height:508;visibility:visible;mso-wrap-style:square;v-text-anchor:top" coordsize="209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" path="m,50800l10198,38100em10198,38100r,-25400em10198,12700l20396,e" filled="f" strokecolor="#b01c88" strokeweight="1pt">
                  <v:path arrowok="t"/>
                </v:shape>
                <v:shape id="Graphic 1416" o:spid="_x0000_s2096" style="position:absolute;left:13701;top:14000;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" path="m12700,l,,,12700,,25400,,38100r12700,l12700,25400r,-12700l12700,xe" fillcolor="#b01c88" stroked="f">
                  <v:path arrowok="t"/>
                </v:shape>
                <v:shape id="Graphic 1417" o:spid="_x0000_s2097" style="position:absolute;left:13764;top:13873;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" path="m,12700l10198,e" filled="f" strokecolor="#b01c88" strokeweight="1pt">
                  <v:path arrowok="t"/>
                </v:shape>
                <v:shape id="Graphic 1418" o:spid="_x0000_s2098" style="position:absolute;left:13803;top:13365;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" path="m12700,l,,,12700,,25400,,50800r12700,l12700,25400r,-12700l12700,xe" fillcolor="#b01c88" stroked="f">
                  <v:path arrowok="t"/>
                </v:shape>
                <v:shape id="Graphic 1419" o:spid="_x0000_s2099" style="position:absolute;left:13866;top:13238;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" path="m,12700l10185,e" filled="f" strokecolor="#b01c88" strokeweight="1pt">
                  <v:path arrowok="t"/>
                </v:shape>
                <v:shape id="Graphic 1420" o:spid="_x0000_s2100" style="position:absolute;left:13905;top:12857;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" path="m12700,l,,,25400,,38100r12700,l12700,25400,12700,xe" fillcolor="#b01c88" stroked="f">
                  <v:path arrowok="t"/>
                </v:shape>
                <v:shape id="Graphic 1421" o:spid="_x0000_s2101" style="position:absolute;left:13968;top:12730;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" path="m,12700l10198,e" filled="f" strokecolor="#b01c88" strokeweight="1pt">
                  <v:path arrowok="t"/>
                </v:shape>
                <v:shape id="Graphic 1422" o:spid="_x0000_s2102" style="position:absolute;left:14007;top:12349;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" path="m12700,l,,,25400,,38100r12700,l12700,25400,12700,xe" fillcolor="#b01c88" stroked="f">
                  <v:path arrowok="t"/>
                </v:shape>
                <v:shape id="Graphic 1423" o:spid="_x0000_s2103" style="position:absolute;left:14070;top:12222;width:718;height:1397;visibility:visible;mso-wrap-style:square;v-text-anchor:top" coordsize="71755,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" path="m,12700l10198,em10198,l20383,12700em20383,12700r,12700em20383,25400l30581,50800em30581,50800r,12700em30581,63500l40779,76200em40779,76200l50977,88900em50977,88900r,12700em50977,101600r10186,12700em61163,114300r,12700em61163,127000r10198,12700e" filled="f" strokecolor="#b01c88" strokeweight="1pt">
                  <v:path arrowok="t"/>
                </v:shape>
                <v:shape id="Graphic 1424" o:spid="_x0000_s2104" style="position:absolute;left:14720;top:13619;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" path="m12700,l,,,12700,,38100r12700,l12700,12700,12700,xe" fillcolor="#b01c88" stroked="f">
                  <v:path arrowok="t"/>
                </v:shape>
                <v:shape id="Graphic 1425" o:spid="_x0000_s2105" style="position:absolute;left:14784;top:14000;width:1327;height:1270;visibility:visible;mso-wrap-style:square;v-text-anchor:top" coordsize="13271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" path="m,l10198,12700em10198,12700r,12700em10198,25400l20396,38100em20396,38100l30581,50800em30581,50800l40779,63500em40779,63500l50977,76200em50977,76200r,12700em50977,88900r10198,12700em61175,101600r10186,12700em71361,114300r10198,12700em81559,127000r10198,em91757,127000r10185,-12700em101942,114300r10199,em112141,114300l122339,88900em122339,88900l132537,76200e" filled="f" strokecolor="#b01c88" strokeweight="1pt">
                  <v:path arrowok="t"/>
                </v:shape>
                <v:shape id="Graphic 1426" o:spid="_x0000_s2106" style="position:absolute;left:16046;top:14381;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" path="m12700,l,,,25400,,38100r12700,l12700,25400,12700,xe" fillcolor="#b01c88" stroked="f">
                  <v:path arrowok="t"/>
                </v:shape>
                <v:shape id="Graphic 1427" o:spid="_x0000_s2107" style="position:absolute;left:16109;top:14254;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" path="m,12700l10185,e" filled="f" strokecolor="#b01c88" strokeweight="1pt">
                  <v:path arrowok="t"/>
                </v:shape>
                <v:shape id="Graphic 1428" o:spid="_x0000_s2108" style="position:absolute;left:16147;top:14000;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" path="m12700,l,,,12700,,25400r12700,l12700,12700,12700,xe" fillcolor="#b01c88" stroked="f">
                  <v:path arrowok="t"/>
                </v:shape>
                <v:shape id="Graphic 1429" o:spid="_x0000_s2109" style="position:absolute;left:16211;top:13746;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" path="m,25400l10198,e" filled="f" strokecolor="#b01c88" strokeweight="1pt">
                  <v:path arrowok="t"/>
                </v:shape>
                <v:shape id="Graphic 1430" o:spid="_x0000_s2110" style="position:absolute;left:16249;top:13492;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" path="m12700,l,,,12700,,25400r12700,l12700,12700,12700,xe" fillcolor="#b01c88" stroked="f">
                  <v:path arrowok="t"/>
                </v:shape>
                <v:shape id="Graphic 1431" o:spid="_x0000_s2111" style="position:absolute;left:16313;top:12222;width:819;height:1270;visibility:visible;mso-wrap-style:square;v-text-anchor:top" coordsize="8191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" path="m,127000l10198,114300em10198,114300r,-12700em10198,101600l20396,88900em20396,88900l30581,63500em30581,63500l40779,50800em40779,50800l50977,38100em50977,38100r10198,em61175,38100l71361,25400em71361,25400l81559,e" filled="f" strokecolor="#b01c88" strokeweight="1pt">
                  <v:path arrowok="t"/>
                </v:shape>
                <v:shape id="Graphic 1432" o:spid="_x0000_s2112" style="position:absolute;left:17065;top:11968;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" path="m12700,l,,,12700,,25400r12700,l12700,12700,12700,xe" fillcolor="#b01c88" stroked="f">
                  <v:path arrowok="t"/>
                </v:shape>
                <v:shape id="Graphic 1433" o:spid="_x0000_s2113" style="position:absolute;left:17128;top:11841;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" path="m,12700l10198,e" filled="f" strokecolor="#b01c88" strokeweight="1pt">
                  <v:path arrowok="t"/>
                </v:shape>
                <v:shape id="Graphic 1434" o:spid="_x0000_s2114" style="position:absolute;left:17167;top:11206;width:127;height:635;visibility:visible;mso-wrap-style:square;v-text-anchor:top" coordsize="12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" path="m12700,l,,,25400,,38100,,63500r12700,l12700,38100r,-12700l12700,xe" fillcolor="#b01c88" stroked="f">
                  <v:path arrowok="t"/>
                </v:shape>
                <v:shape id="Graphic 1435" o:spid="_x0000_s2115" style="position:absolute;left:17230;top:11079;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" path="m,12700l10185,e" filled="f" strokecolor="#b01c88" strokeweight="1pt">
                  <v:path arrowok="t"/>
                </v:shape>
                <v:shape id="Graphic 1436" o:spid="_x0000_s2116" style="position:absolute;left:17269;top:10698;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" path="m12700,l,,,12700,,25400,,38100r12700,l12700,25400r,-12700l12700,xe" fillcolor="#b01c88" stroked="f">
                  <v:path arrowok="t"/>
                </v:shape>
                <v:shape id="Graphic 1437" o:spid="_x0000_s2117" style="position:absolute;left:17332;top:10444;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" path="m,25400l10198,e" filled="f" strokecolor="#b01c88" strokeweight=".35275mm">
                  <v:path arrowok="t"/>
                </v:shape>
                <v:shape id="Graphic 1438" o:spid="_x0000_s2118" style="position:absolute;left:17371;top:10190;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" path="m12700,l,,,12700,,25400r12700,l12700,12700,12700,xe" fillcolor="#b01c88" stroked="f">
                  <v:path arrowok="t"/>
                </v:shape>
                <v:shape id="Graphic 1439" o:spid="_x0000_s2119" style="position:absolute;left:17434;top:10063;width:515;height:381;visibility:visible;mso-wrap-style:square;v-text-anchor:top" coordsize="5143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" path="m,12700l20396,em20396,l30581,em30581,l40779,12700em40779,12700l50977,38100e" filled="f" strokecolor="#b01c88" strokeweight="1pt">
                  <v:path arrowok="t"/>
                </v:shape>
                <v:shape id="Graphic 1440" o:spid="_x0000_s2120" style="position:absolute;left:17881;top:10444;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" path="m12700,l,,,12700,,25400r12700,l12700,12700,12700,xe" fillcolor="#b01c88" stroked="f">
                  <v:path arrowok="t"/>
                </v:shape>
                <v:shape id="Graphic 1441" o:spid="_x0000_s2121" style="position:absolute;left:17944;top:10698;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" path="m,l10198,25400e" filled="f" strokecolor="#b01c88" strokeweight=".35275mm">
                  <v:path arrowok="t"/>
                </v:shape>
                <v:shape id="Graphic 1442" o:spid="_x0000_s2122" style="position:absolute;left:17983;top:10952;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" path="m12700,l,,,12700,,38100r12700,l12700,12700,12700,xe" fillcolor="#b01c88" stroked="f">
                  <v:path arrowok="t"/>
                </v:shape>
                <v:shape id="Graphic 1443" o:spid="_x0000_s2123" style="position:absolute;left:18046;top:11333;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" path="m,l10185,12700e" filled="f" strokecolor="#b01c88" strokeweight="1pt">
                  <v:path arrowok="t"/>
                </v:shape>
                <v:shape id="Graphic 1444" o:spid="_x0000_s2124" style="position:absolute;left:18084;top:11460;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" path="m12700,l,,,12700,,25400r12700,l12700,12700,12700,xe" fillcolor="#b01c88" stroked="f">
                  <v:path arrowok="t"/>
                </v:shape>
                <v:shape id="Graphic 1445" o:spid="_x0000_s2125" style="position:absolute;left:18148;top:11079;width:311;height:635;visibility:visible;mso-wrap-style:square;v-text-anchor:top" coordsize="3111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" path="m,63500l10198,50800em10198,50800l20396,38100em20396,38100r,-12700em20396,25400l30594,e" filled="f" strokecolor="#b01c88" strokeweight="1pt">
                  <v:path arrowok="t"/>
                </v:shape>
                <v:shape id="Graphic 1446" o:spid="_x0000_s2126" style="position:absolute;left:18390;top:10825;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" path="m12700,l,,,12700,,25400r12700,l12700,12700,12700,xe" fillcolor="#b01c88" stroked="f">
                  <v:path arrowok="t"/>
                </v:shape>
                <v:shape id="Graphic 1447" o:spid="_x0000_s2127" style="position:absolute;left:18454;top:10698;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" path="m,12700l10185,e" filled="f" strokecolor="#b01c88" strokeweight=".35275mm">
                  <v:path arrowok="t"/>
                </v:shape>
                <v:shape id="Graphic 1448" o:spid="_x0000_s2128" style="position:absolute;left:18492;top:10190;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" path="m12700,l,,,12700,,25400,,50800r12700,l12700,25400r,-12700l12700,xe" fillcolor="#b01c88" stroked="f">
                  <v:path arrowok="t"/>
                </v:shape>
                <v:shape id="Graphic 1449" o:spid="_x0000_s2129" style="position:absolute;left:18556;top:10063;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" path="m,12700l10198,e" filled="f" strokecolor="#b01c88" strokeweight="1pt">
                  <v:path arrowok="t"/>
                </v:shape>
                <v:shape id="Graphic 1450" o:spid="_x0000_s2130" style="position:absolute;left:18594;top:9682;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" path="m12700,l,,,12700,,25400,,38100r12700,l12700,25400r,-12700l12700,xe" fillcolor="#b01c88" stroked="f">
                  <v:path arrowok="t"/>
                </v:shape>
                <v:shape id="Graphic 1451" o:spid="_x0000_s2131" style="position:absolute;left:18658;top:9428;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" path="m,25400l10198,e" filled="f" strokecolor="#b01c88" strokeweight=".35275mm">
                  <v:path arrowok="t"/>
                </v:shape>
                <v:shape id="Graphic 1452" o:spid="_x0000_s2132" style="position:absolute;left:18696;top:9174;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" path="m12700,l,,,12700,,25400r12700,l12700,12700,12700,xe" fillcolor="#b01c88" stroked="f">
                  <v:path arrowok="t"/>
                </v:shape>
                <v:shape id="Graphic 1453" o:spid="_x0000_s2133" style="position:absolute;left:18760;top:9047;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" path="m,12700l10198,e" filled="f" strokecolor="#b01c88" strokeweight="1pt">
                  <v:path arrowok="t"/>
                </v:shape>
                <v:shape id="Graphic 1454" o:spid="_x0000_s2134" style="position:absolute;left:18798;top:8539;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" path="m12700,l,,,25400,,38100,,50800r12700,l12700,38100r,-12700l12700,xe" fillcolor="#b01c88" stroked="f">
                  <v:path arrowok="t"/>
                </v:shape>
                <v:shape id="Graphic 1455" o:spid="_x0000_s2135" style="position:absolute;left:18862;top:8285;width:616;height:381;visibility:visible;mso-wrap-style:square;v-text-anchor:top" coordsize="6159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" path="m,25400l10185,12700em10185,12700l10185,em10185,l30581,12700em30581,12700r,12700em30581,25400l40767,38100em40767,38100r10198,em50965,38100l61163,25400e" filled="f" strokecolor="#b01c88" strokeweight="1pt">
                  <v:path arrowok="t"/>
                </v:shape>
                <v:shape id="Graphic 1456" o:spid="_x0000_s2136" style="position:absolute;left:19410;top:7904;width:127;height:635;visibility:visible;mso-wrap-style:square;v-text-anchor:top" coordsize="12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" path="m12700,l,,,12700,,38100,,63500r12700,l12700,38100r,-25400l12700,xe" fillcolor="#b01c88" stroked="f">
                  <v:path arrowok="t"/>
                </v:shape>
                <v:shape id="Graphic 1457" o:spid="_x0000_s2137" style="position:absolute;left:19473;top:7777;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" path="m,12700l10198,e" filled="f" strokecolor="#b01c88" strokeweight="1pt">
                  <v:path arrowok="t"/>
                </v:shape>
                <v:shape id="Graphic 1458" o:spid="_x0000_s2138" style="position:absolute;left:19512;top:7269;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" path="m12700,l,,,12700,,25400,,50800r12700,l12700,25400r,-12700l12700,xe" fillcolor="#b01c88" stroked="f">
                  <v:path arrowok="t"/>
                </v:shape>
                <v:shape id="Graphic 1459" o:spid="_x0000_s2139" style="position:absolute;left:19575;top:7015;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" path="m,25400l10185,e" filled="f" strokecolor="#b01c88" strokeweight=".35275mm">
                  <v:path arrowok="t"/>
                </v:shape>
                <v:shape id="Graphic 1460" o:spid="_x0000_s2140" style="position:absolute;left:19614;top:6380;width:127;height:635;visibility:visible;mso-wrap-style:square;v-text-anchor:top" coordsize="12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" path="m12700,l,,,25400,,38100,,50800,,63500r12700,l12700,50800r,-12700l12700,25400,12700,xe" fillcolor="#b01c88" stroked="f">
                  <v:path arrowok="t"/>
                </v:shape>
                <v:shape id="Graphic 1461" o:spid="_x0000_s2141" style="position:absolute;left:19677;top:5999;width:210;height:381;visibility:visible;mso-wrap-style:square;v-text-anchor:top" coordsize="209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" path="m,38100l10198,25400em10198,25400r,-12700em10198,12700l20396,e" filled="f" strokecolor="#b01c88" strokeweight="1pt">
                  <v:path arrowok="t"/>
                </v:shape>
                <v:shape id="Graphic 1462" o:spid="_x0000_s2142" style="position:absolute;left:19818;top:5491;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" path="m12700,l,,,12700,,25400,,50800r12700,l12700,25400r,-12700l12700,xe" fillcolor="#b01c88" stroked="f">
                  <v:path arrowok="t"/>
                </v:shape>
                <v:shape id="Graphic 1463" o:spid="_x0000_s2143" style="position:absolute;left:19881;top:5364;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" path="m,12700l10198,e" filled="f" strokecolor="#b01c88" strokeweight="1pt">
                  <v:path arrowok="t"/>
                </v:shape>
                <v:shape id="Graphic 1464" o:spid="_x0000_s2144" style="position:absolute;left:19920;top:4856;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" path="m12700,l,,,12700,,38100,,50800r12700,l12700,38100r,-25400l12700,xe" fillcolor="#b01c88" stroked="f">
                  <v:path arrowok="t"/>
                </v:shape>
                <v:shape id="Graphic 1465" o:spid="_x0000_s2145" style="position:absolute;left:19983;top:3967;width:210;height:889;visibility:visible;mso-wrap-style:square;v-text-anchor:top" coordsize="2095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" path="m,88901l10185,63501em10185,63501r,-12700em10185,50801r,-12700em10185,38101r,-25401em10185,12700l20383,e" filled="f" strokecolor="#b01c88" strokeweight="1pt">
                  <v:path arrowok="t"/>
                </v:shape>
                <v:shape id="Graphic 1466" o:spid="_x0000_s2146" style="position:absolute;left:20123;top:3459;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" path="m12700,l,,,25400,,38100,,50800r12700,l12700,38100r,-12700l12700,xe" fillcolor="#b01c88" stroked="f">
                  <v:path arrowok="t"/>
                </v:shape>
                <v:shape id="Graphic 1467" o:spid="_x0000_s2147" style="position:absolute;left:20187;top:3332;width:209;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" path="m,12700l10198,em10198,l20396,12700e" filled="f" strokecolor="#b01c88" strokeweight="1pt">
                  <v:path arrowok="t"/>
                </v:shape>
                <v:shape id="Graphic 1468" o:spid="_x0000_s2148" style="position:absolute;left:20391;top:3269;width:209;height:254;visibility:visible;mso-wrap-style:square;v-text-anchor:top" coordsize="2095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" path="m20383,l10185,r,6350l3835,6350r,6350l,12700,,25400r10185,l10185,19050r6350,l16535,12700r3848,l20383,xe" fillcolor="#b01c88" stroked="f">
                  <v:path arrowok="t"/>
                </v:shape>
                <v:shape id="Graphic 1469" o:spid="_x0000_s2149" style="position:absolute;left:20595;top:3332;width:209;height:381;visibility:visible;mso-wrap-style:square;v-text-anchor:top" coordsize="209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" path="m,l10198,12700em10198,12700r,12700em10198,25400l20383,38100e" filled="f" strokecolor="#b01c88" strokeweight="1pt">
                  <v:path arrowok="t"/>
                </v:shape>
                <v:shape id="Graphic 1470" o:spid="_x0000_s2150" style="position:absolute;left:20735;top:3713;width:171;height:191;visibility:visible;mso-wrap-style:square;v-text-anchor:top" coordsize="1714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" path="m16548,6350r-3848,l12700,,,,,12700r6350,l6350,19050r10198,l16548,6350xe" fillcolor="#b01c88" stroked="f">
                  <v:path arrowok="t"/>
                </v:shape>
                <v:shape id="Graphic 1471" o:spid="_x0000_s2151" style="position:absolute;left:20901;top:3840;width:209;height:254;visibility:visible;mso-wrap-style:square;v-text-anchor:top" coordsize="2095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" path="m,l10198,12700em10198,12700l20396,25400e" filled="f" strokecolor="#b01c88" strokeweight="1pt">
                  <v:path arrowok="t"/>
                </v:shape>
                <v:shape id="Graphic 1472" o:spid="_x0000_s2152" style="position:absolute;left:21041;top:4094;width:171;height:191;visibility:visible;mso-wrap-style:square;v-text-anchor:top" coordsize="1714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" path="m16535,6350r-3835,l12700,,,,,12700r6350,l6350,19050r10185,l16535,6350xe" fillcolor="#b01c88" stroked="f">
                  <v:path arrowok="t"/>
                </v:shape>
                <v:shape id="Graphic 1473" o:spid="_x0000_s2153" style="position:absolute;left:21206;top:4221;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" path="m,l10198,12701em10198,12701r10198,em20396,12701l30594,e" filled="f" strokecolor="#b01c88" strokeweight="1pt">
                  <v:path arrowok="t"/>
                </v:shape>
                <v:shape id="Graphic 1474" o:spid="_x0000_s2154" style="position:absolute;left:21449;top:3777;width:171;height:444;visibility:visible;mso-wrap-style:square;v-text-anchor:top" coordsize="1714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" path="m16535,l6350,r,6350l,6350,,31750,,44450r12700,l12700,31750r,-19050l16535,12700,16535,xe" fillcolor="#b01c88" stroked="f">
                  <v:path arrowok="t"/>
                </v:shape>
                <v:shape id="Graphic 1475" o:spid="_x0000_s2155" style="position:absolute;left:21614;top:3840;width:108;height:254;visibility:visible;mso-wrap-style:square;v-text-anchor:top" coordsize="107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" path="m,l10198,25400e" filled="f" strokecolor="#b01c88" strokeweight=".35275mm">
                  <v:path arrowok="t"/>
                </v:shape>
                <v:shape id="Graphic 1476" o:spid="_x0000_s2156" style="position:absolute;left:21653;top:4094;width:127;height:254;visibility:visible;mso-wrap-style:square;v-text-anchor:top" coordsize="127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" path="m12700,l,,,12700,,25400r12700,l12700,12700,12700,xe" fillcolor="#b01c88" stroked="f">
                  <v:path arrowok="t"/>
                </v:shape>
                <v:shape id="Graphic 1477" o:spid="_x0000_s2157" style="position:absolute;left:21716;top:4348;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" path="m,l10198,12700e" filled="f" strokecolor="#b01c88" strokeweight="1pt">
                  <v:path arrowok="t"/>
                </v:shape>
                <v:shape id="Graphic 1478" o:spid="_x0000_s2158" style="position:absolute;left:21755;top:4475;width:127;height:381;visibility:visible;mso-wrap-style:square;v-text-anchor:top" coordsize="12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" path="m12700,l,,,25400,,38100r12700,l12700,25400,12700,xe" fillcolor="#b01c88" stroked="f">
                  <v:path arrowok="t"/>
                </v:shape>
                <v:shape id="Graphic 1479" o:spid="_x0000_s2159" style="position:absolute;left:21818;top:4856;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" path="m,l10198,12700e" filled="f" strokecolor="#b01c88" strokeweight="1pt">
                  <v:path arrowok="t"/>
                </v:shape>
                <v:shape id="Graphic 1480" o:spid="_x0000_s2160" style="position:absolute;left:21857;top:4983;width:127;height:889;visibility:visible;mso-wrap-style:square;v-text-anchor:top" coordsize="127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" path="m12700,l,,,25400,,50800,,63500,,76200,,88900r12700,l12700,76200r,-12700l12700,50800r,-25400l12700,xe" fillcolor="#b01c88" stroked="f">
                  <v:path arrowok="t"/>
                </v:shape>
                <v:shape id="Graphic 1481" o:spid="_x0000_s2161" style="position:absolute;left:21920;top:5872;width:311;height:381;visibility:visible;mso-wrap-style:square;v-text-anchor:top" coordsize="3111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" path="m,l10185,12700em10185,12700r,25400em10185,38100l20383,25400em20383,25400l30581,12700e" filled="f" strokecolor="#b01c88" strokeweight="1pt">
                  <v:path arrowok="t"/>
                </v:shape>
                <v:shape id="Graphic 1482" o:spid="_x0000_s2162" style="position:absolute;left:66;top:3607;width:724;height:10922;visibility:visible;mso-wrap-style:square;v-text-anchor:top" coordsize="72390,109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" path="m,1092205r71995,em,723900r71995,em,368300r71995,em,l71995,e" filled="f" strokecolor="#231f20" strokeweight=".5pt">
                  <v:path arrowok="t"/>
                </v:shape>
                <v:shape id="Graphic 1483" o:spid="_x0000_s216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" path="m,1800005r2340000,l2340000,,,,,1800005xe" filled="f" strokecolor="#231f20" strokeweight=".5pt">
                  <v:path arrowok="t"/>
                </v:shape>
                <v:shape id="Textbox 1484" o:spid="_x0000_s2164" type="#_x0000_t202" style="position:absolute;left:9415;top:7425;width:377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j4wwAAAN0AAAAPAAAAZHJzL2Rvd25yZXYueG1sRE9Na8JA&#10;EL0X/A/LCL01G0XE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qv/I+MMAAADdAAAADwAA&#10;AAAAAAAAAAAAAAAHAgAAZHJzL2Rvd25yZXYueG1sUEsFBgAAAAADAAMAtwAAAPcCAAAAAA==&#10;" filled="f" stroked="f">
                  <v:textbox inset="0,0,0,0">
                    <w:txbxContent>
                      <w:p w14:paraId="2E82614E" w14:textId="77777777" w:rsidR="006D5EBA" w:rsidRDefault="00363CC2">
                        <w:pPr>
                          <w:spacing w:before="1"/>
                          <w:rPr>
                            <w:sz w:val="12"/>
                          </w:rPr>
                        </w:pPr>
                        <w:r>
                          <w:rPr>
                            <w:color w:val="231F20"/>
                            <w:sz w:val="12"/>
                          </w:rPr>
                          <w:t>US</w:t>
                        </w:r>
                        <w:r>
                          <w:rPr>
                            <w:color w:val="231F20"/>
                            <w:spacing w:val="-9"/>
                            <w:sz w:val="12"/>
                          </w:rPr>
                          <w:t xml:space="preserve"> </w:t>
                        </w:r>
                        <w:r>
                          <w:rPr>
                            <w:color w:val="231F20"/>
                            <w:spacing w:val="-2"/>
                            <w:w w:val="90"/>
                            <w:sz w:val="12"/>
                          </w:rPr>
                          <w:t>Treasury</w:t>
                        </w:r>
                      </w:p>
                    </w:txbxContent>
                  </v:textbox>
                </v:shape>
                <v:shape id="Textbox 1485" o:spid="_x0000_s2165" type="#_x0000_t202" style="position:absolute;left:1474;top:9860;width:126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" filled="f" stroked="f">
                  <v:textbox inset="0,0,0,0">
                    <w:txbxContent>
                      <w:p w14:paraId="3CE4F5FA" w14:textId="77777777" w:rsidR="006D5EBA" w:rsidRDefault="00363CC2">
                        <w:pPr>
                          <w:spacing w:before="1"/>
                          <w:rPr>
                            <w:sz w:val="12"/>
                          </w:rPr>
                        </w:pPr>
                        <w:r>
                          <w:rPr>
                            <w:color w:val="231F20"/>
                            <w:spacing w:val="-4"/>
                            <w:w w:val="95"/>
                            <w:sz w:val="12"/>
                          </w:rPr>
                          <w:t>Gilt</w:t>
                        </w:r>
                      </w:p>
                    </w:txbxContent>
                  </v:textbox>
                </v:shape>
                <w10:wrap anchorx="page"/>
              </v:group>
            </w:pict>
          </mc:Fallback>
        </mc:AlternateContent>
      </w:r>
      <w:r>
        <w:rPr>
          <w:color w:val="231F20"/>
          <w:spacing w:val="-5"/>
          <w:sz w:val="12"/>
        </w:rPr>
        <w:t>20</w:t>
      </w:r>
    </w:p>
    <w:p w14:paraId="1381F2F2" w14:textId="77777777" w:rsidR="006D5EBA" w:rsidRDefault="006D5EBA">
      <w:pPr>
        <w:pStyle w:val="BodyText"/>
        <w:rPr>
          <w:sz w:val="12"/>
        </w:rPr>
      </w:pPr>
    </w:p>
    <w:p w14:paraId="7B51E7AE" w14:textId="77777777" w:rsidR="006D5EBA" w:rsidRDefault="006D5EBA">
      <w:pPr>
        <w:pStyle w:val="BodyText"/>
        <w:rPr>
          <w:sz w:val="12"/>
        </w:rPr>
      </w:pPr>
    </w:p>
    <w:p w14:paraId="10320024" w14:textId="77777777" w:rsidR="006D5EBA" w:rsidRDefault="006D5EBA">
      <w:pPr>
        <w:pStyle w:val="BodyText"/>
        <w:spacing w:before="11"/>
        <w:rPr>
          <w:sz w:val="12"/>
        </w:rPr>
      </w:pPr>
    </w:p>
    <w:p w14:paraId="693C175A" w14:textId="77777777" w:rsidR="006D5EBA" w:rsidRDefault="00363CC2">
      <w:pPr>
        <w:ind w:right="1141"/>
        <w:jc w:val="right"/>
        <w:rPr>
          <w:sz w:val="12"/>
        </w:rPr>
      </w:pPr>
      <w:r>
        <w:rPr>
          <w:color w:val="231F20"/>
          <w:spacing w:val="-5"/>
          <w:w w:val="95"/>
          <w:sz w:val="12"/>
        </w:rPr>
        <w:t>15</w:t>
      </w:r>
    </w:p>
    <w:p w14:paraId="4158D354" w14:textId="77777777" w:rsidR="006D5EBA" w:rsidRDefault="006D5EBA">
      <w:pPr>
        <w:pStyle w:val="BodyText"/>
        <w:rPr>
          <w:sz w:val="12"/>
        </w:rPr>
      </w:pPr>
    </w:p>
    <w:p w14:paraId="07B00C1F" w14:textId="77777777" w:rsidR="006D5EBA" w:rsidRDefault="006D5EBA">
      <w:pPr>
        <w:pStyle w:val="BodyText"/>
        <w:rPr>
          <w:sz w:val="12"/>
        </w:rPr>
      </w:pPr>
    </w:p>
    <w:p w14:paraId="07CDA322" w14:textId="77777777" w:rsidR="006D5EBA" w:rsidRDefault="006D5EBA">
      <w:pPr>
        <w:pStyle w:val="BodyText"/>
        <w:spacing w:before="12"/>
        <w:rPr>
          <w:sz w:val="12"/>
        </w:rPr>
      </w:pPr>
    </w:p>
    <w:p w14:paraId="76F806B8" w14:textId="77777777" w:rsidR="006D5EBA" w:rsidRDefault="00363CC2">
      <w:pPr>
        <w:ind w:right="1141"/>
        <w:jc w:val="right"/>
        <w:rPr>
          <w:sz w:val="12"/>
        </w:rPr>
      </w:pPr>
      <w:r>
        <w:rPr>
          <w:color w:val="231F20"/>
          <w:spacing w:val="-5"/>
          <w:sz w:val="12"/>
        </w:rPr>
        <w:t>10</w:t>
      </w:r>
    </w:p>
    <w:p w14:paraId="2426C9F7" w14:textId="77777777" w:rsidR="006D5EBA" w:rsidRDefault="006D5EBA">
      <w:pPr>
        <w:pStyle w:val="BodyText"/>
        <w:rPr>
          <w:sz w:val="12"/>
        </w:rPr>
      </w:pPr>
    </w:p>
    <w:p w14:paraId="7F1ECBCA" w14:textId="77777777" w:rsidR="006D5EBA" w:rsidRDefault="006D5EBA">
      <w:pPr>
        <w:pStyle w:val="BodyText"/>
        <w:rPr>
          <w:sz w:val="12"/>
        </w:rPr>
      </w:pPr>
    </w:p>
    <w:p w14:paraId="5B7CF406" w14:textId="77777777" w:rsidR="006D5EBA" w:rsidRDefault="006D5EBA">
      <w:pPr>
        <w:pStyle w:val="BodyText"/>
        <w:spacing w:before="11"/>
        <w:rPr>
          <w:sz w:val="12"/>
        </w:rPr>
      </w:pPr>
    </w:p>
    <w:p w14:paraId="63AA7CE5" w14:textId="77777777" w:rsidR="006D5EBA" w:rsidRDefault="00363CC2">
      <w:pPr>
        <w:ind w:right="1141"/>
        <w:jc w:val="right"/>
        <w:rPr>
          <w:sz w:val="12"/>
        </w:rPr>
      </w:pPr>
      <w:r>
        <w:rPr>
          <w:color w:val="231F20"/>
          <w:spacing w:val="-10"/>
          <w:sz w:val="12"/>
        </w:rPr>
        <w:t>5</w:t>
      </w:r>
    </w:p>
    <w:p w14:paraId="1E863A8E" w14:textId="77777777" w:rsidR="006D5EBA" w:rsidRDefault="00363CC2">
      <w:pPr>
        <w:spacing w:before="100"/>
        <w:ind w:left="3846"/>
        <w:rPr>
          <w:sz w:val="16"/>
        </w:rPr>
      </w:pPr>
      <w:r>
        <w:rPr>
          <w:color w:val="231F20"/>
          <w:spacing w:val="-10"/>
          <w:sz w:val="16"/>
        </w:rPr>
        <w:t>+</w:t>
      </w:r>
    </w:p>
    <w:p w14:paraId="1E811981" w14:textId="77777777" w:rsidR="006D5EBA" w:rsidRDefault="00363CC2">
      <w:pPr>
        <w:spacing w:before="144"/>
        <w:ind w:right="1141"/>
        <w:jc w:val="right"/>
        <w:rPr>
          <w:sz w:val="12"/>
        </w:rPr>
      </w:pPr>
      <w:r>
        <w:rPr>
          <w:color w:val="231F20"/>
          <w:spacing w:val="-10"/>
          <w:w w:val="105"/>
          <w:sz w:val="12"/>
        </w:rPr>
        <w:t>0</w:t>
      </w:r>
    </w:p>
    <w:p w14:paraId="59BC1B04" w14:textId="77777777" w:rsidR="006D5EBA" w:rsidRDefault="00363CC2">
      <w:pPr>
        <w:spacing w:before="74"/>
        <w:ind w:left="3852"/>
        <w:rPr>
          <w:sz w:val="16"/>
        </w:rPr>
      </w:pPr>
      <w:r>
        <w:rPr>
          <w:color w:val="231F20"/>
          <w:spacing w:val="-10"/>
          <w:w w:val="120"/>
          <w:sz w:val="16"/>
        </w:rPr>
        <w:t>–</w:t>
      </w:r>
    </w:p>
    <w:p w14:paraId="2065484A" w14:textId="77777777" w:rsidR="006D5EBA" w:rsidRDefault="00363CC2">
      <w:pPr>
        <w:tabs>
          <w:tab w:val="left" w:pos="992"/>
          <w:tab w:val="left" w:pos="1501"/>
          <w:tab w:val="left" w:pos="2015"/>
          <w:tab w:val="left" w:pos="2528"/>
          <w:tab w:val="left" w:pos="3040"/>
          <w:tab w:val="left" w:pos="3453"/>
          <w:tab w:val="left" w:pos="3906"/>
        </w:tabs>
        <w:spacing w:before="174"/>
        <w:ind w:left="396"/>
        <w:rPr>
          <w:position w:val="9"/>
          <w:sz w:val="12"/>
        </w:rPr>
      </w:pPr>
      <w:r>
        <w:rPr>
          <w:color w:val="231F20"/>
          <w:spacing w:val="-4"/>
          <w:sz w:val="12"/>
        </w:rPr>
        <w:t>2010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10"/>
          <w:position w:val="9"/>
          <w:sz w:val="12"/>
        </w:rPr>
        <w:t>5</w:t>
      </w:r>
    </w:p>
    <w:p w14:paraId="6892FE92" w14:textId="77777777" w:rsidR="006D5EBA" w:rsidRDefault="006D5EBA">
      <w:pPr>
        <w:pStyle w:val="BodyText"/>
        <w:spacing w:before="102"/>
        <w:rPr>
          <w:sz w:val="12"/>
        </w:rPr>
      </w:pPr>
    </w:p>
    <w:p w14:paraId="6A3D1003" w14:textId="77777777" w:rsidR="006D5EBA" w:rsidRDefault="00363CC2">
      <w:pPr>
        <w:ind w:left="102"/>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Bloomberg</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439C2F49" w14:textId="77777777" w:rsidR="006D5EBA" w:rsidRDefault="00363CC2">
      <w:pPr>
        <w:pStyle w:val="BodyText"/>
        <w:spacing w:before="103" w:line="268" w:lineRule="auto"/>
        <w:ind w:left="85" w:right="70"/>
      </w:pPr>
      <w:r>
        <w:br w:type="column"/>
      </w:r>
      <w:r>
        <w:rPr>
          <w:color w:val="231F20"/>
          <w:w w:val="90"/>
        </w:rPr>
        <w:t xml:space="preserve">changes in the repo market and their economic </w:t>
      </w:r>
      <w:r>
        <w:rPr>
          <w:color w:val="231F20"/>
          <w:spacing w:val="-2"/>
        </w:rPr>
        <w:t>consequences.</w:t>
      </w:r>
    </w:p>
    <w:p w14:paraId="59CEE872" w14:textId="77777777" w:rsidR="006D5EBA" w:rsidRDefault="006D5EBA">
      <w:pPr>
        <w:pStyle w:val="BodyText"/>
        <w:spacing w:before="27"/>
      </w:pPr>
    </w:p>
    <w:p w14:paraId="71B850F3" w14:textId="77777777" w:rsidR="006D5EBA" w:rsidRDefault="00363CC2">
      <w:pPr>
        <w:spacing w:line="268" w:lineRule="auto"/>
        <w:ind w:left="85" w:right="70"/>
        <w:rPr>
          <w:i/>
          <w:sz w:val="20"/>
        </w:rPr>
      </w:pPr>
      <w:r>
        <w:rPr>
          <w:i/>
          <w:color w:val="751C66"/>
          <w:w w:val="85"/>
          <w:sz w:val="20"/>
        </w:rPr>
        <w:t xml:space="preserve">There are also indications of dealers being less willing to </w:t>
      </w:r>
      <w:r>
        <w:rPr>
          <w:i/>
          <w:color w:val="751C66"/>
          <w:w w:val="90"/>
          <w:sz w:val="20"/>
        </w:rPr>
        <w:t>warehouse</w:t>
      </w:r>
      <w:r>
        <w:rPr>
          <w:i/>
          <w:color w:val="751C66"/>
          <w:spacing w:val="-2"/>
          <w:w w:val="90"/>
          <w:sz w:val="20"/>
        </w:rPr>
        <w:t xml:space="preserve"> </w:t>
      </w:r>
      <w:r>
        <w:rPr>
          <w:i/>
          <w:color w:val="751C66"/>
          <w:w w:val="90"/>
          <w:sz w:val="20"/>
        </w:rPr>
        <w:t>securities.</w:t>
      </w:r>
    </w:p>
    <w:p w14:paraId="47067DED" w14:textId="77777777" w:rsidR="006D5EBA" w:rsidRDefault="00363CC2">
      <w:pPr>
        <w:pStyle w:val="BodyText"/>
        <w:spacing w:line="268" w:lineRule="auto"/>
        <w:ind w:left="85" w:right="70"/>
      </w:pPr>
      <w:r>
        <w:rPr>
          <w:color w:val="231F20"/>
          <w:w w:val="90"/>
        </w:rPr>
        <w:t>In</w:t>
      </w:r>
      <w:r>
        <w:rPr>
          <w:color w:val="231F20"/>
          <w:spacing w:val="-7"/>
          <w:w w:val="90"/>
        </w:rPr>
        <w:t xml:space="preserve"> </w:t>
      </w:r>
      <w:r>
        <w:rPr>
          <w:color w:val="231F20"/>
          <w:w w:val="90"/>
        </w:rPr>
        <w:t>cash</w:t>
      </w:r>
      <w:r>
        <w:rPr>
          <w:color w:val="231F20"/>
          <w:spacing w:val="-7"/>
          <w:w w:val="90"/>
        </w:rPr>
        <w:t xml:space="preserve"> </w:t>
      </w:r>
      <w:r>
        <w:rPr>
          <w:color w:val="231F20"/>
          <w:w w:val="90"/>
        </w:rPr>
        <w:t>securities</w:t>
      </w:r>
      <w:r>
        <w:rPr>
          <w:color w:val="231F20"/>
          <w:spacing w:val="-7"/>
          <w:w w:val="90"/>
        </w:rPr>
        <w:t xml:space="preserve"> </w:t>
      </w:r>
      <w:r>
        <w:rPr>
          <w:color w:val="231F20"/>
          <w:w w:val="90"/>
        </w:rPr>
        <w:t>markets,</w:t>
      </w:r>
      <w:r>
        <w:rPr>
          <w:color w:val="231F20"/>
          <w:spacing w:val="-7"/>
          <w:w w:val="90"/>
        </w:rPr>
        <w:t xml:space="preserve"> </w:t>
      </w:r>
      <w:r>
        <w:rPr>
          <w:color w:val="231F20"/>
          <w:w w:val="90"/>
        </w:rPr>
        <w:t>dealers’</w:t>
      </w:r>
      <w:r>
        <w:rPr>
          <w:color w:val="231F20"/>
          <w:spacing w:val="-7"/>
          <w:w w:val="90"/>
        </w:rPr>
        <w:t xml:space="preserve"> </w:t>
      </w:r>
      <w:r>
        <w:rPr>
          <w:color w:val="231F20"/>
          <w:w w:val="90"/>
        </w:rPr>
        <w:t>inventories</w:t>
      </w:r>
      <w:r>
        <w:rPr>
          <w:color w:val="231F20"/>
          <w:spacing w:val="-7"/>
          <w:w w:val="90"/>
        </w:rPr>
        <w:t xml:space="preserve"> </w:t>
      </w:r>
      <w:r>
        <w:rPr>
          <w:color w:val="231F20"/>
          <w:w w:val="90"/>
        </w:rPr>
        <w:t>have</w:t>
      </w:r>
      <w:r>
        <w:rPr>
          <w:color w:val="231F20"/>
          <w:spacing w:val="-7"/>
          <w:w w:val="90"/>
        </w:rPr>
        <w:t xml:space="preserve"> </w:t>
      </w:r>
      <w:r>
        <w:rPr>
          <w:color w:val="231F20"/>
          <w:w w:val="90"/>
        </w:rPr>
        <w:t>fallen sharply</w:t>
      </w:r>
      <w:r>
        <w:rPr>
          <w:color w:val="231F20"/>
          <w:spacing w:val="-5"/>
          <w:w w:val="90"/>
        </w:rPr>
        <w:t xml:space="preserve"> </w:t>
      </w:r>
      <w:r>
        <w:rPr>
          <w:color w:val="231F20"/>
          <w:w w:val="90"/>
        </w:rPr>
        <w:t>since</w:t>
      </w:r>
      <w:r>
        <w:rPr>
          <w:color w:val="231F20"/>
          <w:spacing w:val="-5"/>
          <w:w w:val="90"/>
        </w:rPr>
        <w:t xml:space="preserve"> </w:t>
      </w:r>
      <w:r>
        <w:rPr>
          <w:color w:val="231F20"/>
          <w:w w:val="90"/>
        </w:rPr>
        <w:t>the</w:t>
      </w:r>
      <w:r>
        <w:rPr>
          <w:color w:val="231F20"/>
          <w:spacing w:val="-5"/>
          <w:w w:val="90"/>
        </w:rPr>
        <w:t xml:space="preserve"> </w:t>
      </w:r>
      <w:r>
        <w:rPr>
          <w:color w:val="231F20"/>
          <w:w w:val="90"/>
        </w:rPr>
        <w:t>financial</w:t>
      </w:r>
      <w:r>
        <w:rPr>
          <w:color w:val="231F20"/>
          <w:spacing w:val="-5"/>
          <w:w w:val="90"/>
        </w:rPr>
        <w:t xml:space="preserve"> </w:t>
      </w:r>
      <w:r>
        <w:rPr>
          <w:color w:val="231F20"/>
          <w:w w:val="90"/>
        </w:rPr>
        <w:t>crisis;</w:t>
      </w:r>
      <w:r>
        <w:rPr>
          <w:color w:val="231F20"/>
          <w:spacing w:val="40"/>
        </w:rPr>
        <w:t xml:space="preserve"> </w:t>
      </w:r>
      <w:r>
        <w:rPr>
          <w:color w:val="231F20"/>
          <w:w w:val="90"/>
        </w:rPr>
        <w:t>for</w:t>
      </w:r>
      <w:r>
        <w:rPr>
          <w:color w:val="231F20"/>
          <w:spacing w:val="-5"/>
          <w:w w:val="90"/>
        </w:rPr>
        <w:t xml:space="preserve"> </w:t>
      </w:r>
      <w:r>
        <w:rPr>
          <w:color w:val="231F20"/>
          <w:w w:val="90"/>
        </w:rPr>
        <w:t>example,</w:t>
      </w:r>
      <w:r>
        <w:rPr>
          <w:color w:val="231F20"/>
          <w:spacing w:val="-5"/>
          <w:w w:val="90"/>
        </w:rPr>
        <w:t xml:space="preserve"> </w:t>
      </w:r>
      <w:r>
        <w:rPr>
          <w:color w:val="231F20"/>
          <w:w w:val="90"/>
        </w:rPr>
        <w:t>US</w:t>
      </w:r>
      <w:r>
        <w:rPr>
          <w:color w:val="231F20"/>
          <w:spacing w:val="-5"/>
          <w:w w:val="90"/>
        </w:rPr>
        <w:t xml:space="preserve"> </w:t>
      </w:r>
      <w:r>
        <w:rPr>
          <w:color w:val="231F20"/>
          <w:w w:val="90"/>
        </w:rPr>
        <w:t>corporate bonds</w:t>
      </w:r>
      <w:r>
        <w:rPr>
          <w:color w:val="231F20"/>
          <w:spacing w:val="-2"/>
          <w:w w:val="90"/>
        </w:rPr>
        <w:t xml:space="preserve"> </w:t>
      </w:r>
      <w:r>
        <w:rPr>
          <w:color w:val="231F20"/>
          <w:w w:val="90"/>
        </w:rPr>
        <w:t>held</w:t>
      </w:r>
      <w:r>
        <w:rPr>
          <w:color w:val="231F20"/>
          <w:spacing w:val="-2"/>
          <w:w w:val="90"/>
        </w:rPr>
        <w:t xml:space="preserve"> </w:t>
      </w:r>
      <w:r>
        <w:rPr>
          <w:color w:val="231F20"/>
          <w:w w:val="90"/>
        </w:rPr>
        <w:t>by</w:t>
      </w:r>
      <w:r>
        <w:rPr>
          <w:color w:val="231F20"/>
          <w:spacing w:val="-2"/>
          <w:w w:val="90"/>
        </w:rPr>
        <w:t xml:space="preserve"> </w:t>
      </w:r>
      <w:r>
        <w:rPr>
          <w:color w:val="231F20"/>
          <w:w w:val="90"/>
        </w:rPr>
        <w:t>US</w:t>
      </w:r>
      <w:r>
        <w:rPr>
          <w:color w:val="231F20"/>
          <w:spacing w:val="-2"/>
          <w:w w:val="90"/>
        </w:rPr>
        <w:t xml:space="preserve"> </w:t>
      </w:r>
      <w:r>
        <w:rPr>
          <w:color w:val="231F20"/>
          <w:w w:val="90"/>
        </w:rPr>
        <w:t>primary</w:t>
      </w:r>
      <w:r>
        <w:rPr>
          <w:color w:val="231F20"/>
          <w:spacing w:val="-2"/>
          <w:w w:val="90"/>
        </w:rPr>
        <w:t xml:space="preserve"> </w:t>
      </w:r>
      <w:r>
        <w:rPr>
          <w:color w:val="231F20"/>
          <w:w w:val="90"/>
        </w:rPr>
        <w:t>dealers.</w:t>
      </w:r>
      <w:r>
        <w:rPr>
          <w:color w:val="231F20"/>
          <w:spacing w:val="40"/>
        </w:rPr>
        <w:t xml:space="preserve"> </w:t>
      </w:r>
      <w:r>
        <w:rPr>
          <w:color w:val="231F20"/>
          <w:w w:val="90"/>
        </w:rPr>
        <w:t>To</w:t>
      </w:r>
      <w:r>
        <w:rPr>
          <w:color w:val="231F20"/>
          <w:spacing w:val="-2"/>
          <w:w w:val="90"/>
        </w:rPr>
        <w:t xml:space="preserve"> </w:t>
      </w:r>
      <w:r>
        <w:rPr>
          <w:color w:val="231F20"/>
          <w:w w:val="90"/>
        </w:rPr>
        <w:t>a</w:t>
      </w:r>
      <w:r>
        <w:rPr>
          <w:color w:val="231F20"/>
          <w:spacing w:val="-2"/>
          <w:w w:val="90"/>
        </w:rPr>
        <w:t xml:space="preserve"> </w:t>
      </w:r>
      <w:r>
        <w:rPr>
          <w:color w:val="231F20"/>
          <w:w w:val="90"/>
        </w:rPr>
        <w:t>large</w:t>
      </w:r>
      <w:r>
        <w:rPr>
          <w:color w:val="231F20"/>
          <w:spacing w:val="-2"/>
          <w:w w:val="90"/>
        </w:rPr>
        <w:t xml:space="preserve"> </w:t>
      </w:r>
      <w:r>
        <w:rPr>
          <w:color w:val="231F20"/>
          <w:w w:val="90"/>
        </w:rPr>
        <w:t>extent,</w:t>
      </w:r>
      <w:r>
        <w:rPr>
          <w:color w:val="231F20"/>
          <w:spacing w:val="-2"/>
          <w:w w:val="90"/>
        </w:rPr>
        <w:t xml:space="preserve"> </w:t>
      </w:r>
      <w:r>
        <w:rPr>
          <w:color w:val="231F20"/>
          <w:w w:val="90"/>
        </w:rPr>
        <w:t xml:space="preserve">this </w:t>
      </w:r>
      <w:r>
        <w:rPr>
          <w:color w:val="231F20"/>
          <w:w w:val="85"/>
        </w:rPr>
        <w:t xml:space="preserve">decline reflects a necessary reduction in proprietary risk-taking </w:t>
      </w:r>
      <w:r>
        <w:rPr>
          <w:color w:val="231F20"/>
          <w:w w:val="90"/>
        </w:rPr>
        <w:t>by</w:t>
      </w:r>
      <w:r>
        <w:rPr>
          <w:color w:val="231F20"/>
          <w:spacing w:val="-10"/>
          <w:w w:val="90"/>
        </w:rPr>
        <w:t xml:space="preserve"> </w:t>
      </w:r>
      <w:r>
        <w:rPr>
          <w:color w:val="231F20"/>
          <w:w w:val="90"/>
        </w:rPr>
        <w:t>dealers</w:t>
      </w:r>
      <w:r>
        <w:rPr>
          <w:color w:val="231F20"/>
          <w:spacing w:val="-10"/>
          <w:w w:val="90"/>
        </w:rPr>
        <w:t xml:space="preserve"> </w:t>
      </w:r>
      <w:r>
        <w:rPr>
          <w:color w:val="231F20"/>
          <w:w w:val="90"/>
        </w:rPr>
        <w:t>and</w:t>
      </w:r>
      <w:r>
        <w:rPr>
          <w:color w:val="231F20"/>
          <w:spacing w:val="-10"/>
          <w:w w:val="90"/>
        </w:rPr>
        <w:t xml:space="preserve"> </w:t>
      </w:r>
      <w:r>
        <w:rPr>
          <w:color w:val="231F20"/>
          <w:w w:val="90"/>
        </w:rPr>
        <w:t>subdued</w:t>
      </w:r>
      <w:r>
        <w:rPr>
          <w:color w:val="231F20"/>
          <w:spacing w:val="-10"/>
          <w:w w:val="90"/>
        </w:rPr>
        <w:t xml:space="preserve"> </w:t>
      </w:r>
      <w:r>
        <w:rPr>
          <w:color w:val="231F20"/>
          <w:w w:val="90"/>
        </w:rPr>
        <w:t>activity</w:t>
      </w:r>
      <w:r>
        <w:rPr>
          <w:color w:val="231F20"/>
          <w:spacing w:val="-10"/>
          <w:w w:val="90"/>
        </w:rPr>
        <w:t xml:space="preserve"> </w:t>
      </w:r>
      <w:r>
        <w:rPr>
          <w:color w:val="231F20"/>
          <w:w w:val="90"/>
        </w:rPr>
        <w:t>in</w:t>
      </w:r>
      <w:r>
        <w:rPr>
          <w:color w:val="231F20"/>
          <w:spacing w:val="-10"/>
          <w:w w:val="90"/>
        </w:rPr>
        <w:t xml:space="preserve"> </w:t>
      </w:r>
      <w:proofErr w:type="spellStart"/>
      <w:r>
        <w:rPr>
          <w:color w:val="231F20"/>
          <w:w w:val="90"/>
        </w:rPr>
        <w:t>securitisation</w:t>
      </w:r>
      <w:proofErr w:type="spellEnd"/>
      <w:r>
        <w:rPr>
          <w:color w:val="231F20"/>
          <w:spacing w:val="-10"/>
          <w:w w:val="90"/>
        </w:rPr>
        <w:t xml:space="preserve"> </w:t>
      </w:r>
      <w:r>
        <w:rPr>
          <w:color w:val="231F20"/>
          <w:w w:val="90"/>
        </w:rPr>
        <w:t>markets.</w:t>
      </w:r>
      <w:r>
        <w:rPr>
          <w:color w:val="231F20"/>
          <w:spacing w:val="17"/>
        </w:rPr>
        <w:t xml:space="preserve"> </w:t>
      </w:r>
      <w:r>
        <w:rPr>
          <w:color w:val="231F20"/>
          <w:w w:val="90"/>
        </w:rPr>
        <w:t xml:space="preserve">But these inventories are now lower than at any time since 2002, </w:t>
      </w:r>
      <w:r>
        <w:rPr>
          <w:color w:val="231F20"/>
          <w:spacing w:val="-2"/>
          <w:w w:val="95"/>
        </w:rPr>
        <w:t>while</w:t>
      </w:r>
      <w:r>
        <w:rPr>
          <w:color w:val="231F20"/>
          <w:spacing w:val="-7"/>
          <w:w w:val="95"/>
        </w:rPr>
        <w:t xml:space="preserve"> </w:t>
      </w:r>
      <w:r>
        <w:rPr>
          <w:color w:val="231F20"/>
          <w:spacing w:val="-2"/>
          <w:w w:val="95"/>
        </w:rPr>
        <w:t>the</w:t>
      </w:r>
      <w:r>
        <w:rPr>
          <w:color w:val="231F20"/>
          <w:spacing w:val="-7"/>
          <w:w w:val="95"/>
        </w:rPr>
        <w:t xml:space="preserve"> </w:t>
      </w:r>
      <w:r>
        <w:rPr>
          <w:color w:val="231F20"/>
          <w:spacing w:val="-2"/>
          <w:w w:val="95"/>
        </w:rPr>
        <w:t>amount</w:t>
      </w:r>
      <w:r>
        <w:rPr>
          <w:color w:val="231F20"/>
          <w:spacing w:val="-7"/>
          <w:w w:val="95"/>
        </w:rPr>
        <w:t xml:space="preserve"> </w:t>
      </w:r>
      <w:r>
        <w:rPr>
          <w:color w:val="231F20"/>
          <w:spacing w:val="-2"/>
          <w:w w:val="95"/>
        </w:rPr>
        <w:t>of</w:t>
      </w:r>
      <w:r>
        <w:rPr>
          <w:color w:val="231F20"/>
          <w:spacing w:val="-7"/>
          <w:w w:val="95"/>
        </w:rPr>
        <w:t xml:space="preserve"> </w:t>
      </w:r>
      <w:r>
        <w:rPr>
          <w:color w:val="231F20"/>
          <w:spacing w:val="-2"/>
          <w:w w:val="95"/>
        </w:rPr>
        <w:t>US</w:t>
      </w:r>
      <w:r>
        <w:rPr>
          <w:color w:val="231F20"/>
          <w:spacing w:val="-7"/>
          <w:w w:val="95"/>
        </w:rPr>
        <w:t xml:space="preserve"> </w:t>
      </w:r>
      <w:r>
        <w:rPr>
          <w:color w:val="231F20"/>
          <w:spacing w:val="-2"/>
          <w:w w:val="95"/>
        </w:rPr>
        <w:t>corporate</w:t>
      </w:r>
      <w:r>
        <w:rPr>
          <w:color w:val="231F20"/>
          <w:spacing w:val="-7"/>
          <w:w w:val="95"/>
        </w:rPr>
        <w:t xml:space="preserve"> </w:t>
      </w:r>
      <w:r>
        <w:rPr>
          <w:color w:val="231F20"/>
          <w:spacing w:val="-2"/>
          <w:w w:val="95"/>
        </w:rPr>
        <w:t>debt</w:t>
      </w:r>
      <w:r>
        <w:rPr>
          <w:color w:val="231F20"/>
          <w:spacing w:val="-7"/>
          <w:w w:val="95"/>
        </w:rPr>
        <w:t xml:space="preserve"> </w:t>
      </w:r>
      <w:r>
        <w:rPr>
          <w:color w:val="231F20"/>
          <w:spacing w:val="-2"/>
          <w:w w:val="95"/>
        </w:rPr>
        <w:t>outstanding</w:t>
      </w:r>
      <w:r>
        <w:rPr>
          <w:color w:val="231F20"/>
          <w:spacing w:val="-7"/>
          <w:w w:val="95"/>
        </w:rPr>
        <w:t xml:space="preserve"> </w:t>
      </w:r>
      <w:r>
        <w:rPr>
          <w:color w:val="231F20"/>
          <w:spacing w:val="-2"/>
          <w:w w:val="95"/>
        </w:rPr>
        <w:t xml:space="preserve">has </w:t>
      </w:r>
      <w:r>
        <w:rPr>
          <w:color w:val="231F20"/>
          <w:w w:val="85"/>
        </w:rPr>
        <w:t>doubled during that time.</w:t>
      </w:r>
      <w:r>
        <w:rPr>
          <w:color w:val="231F20"/>
          <w:spacing w:val="40"/>
        </w:rPr>
        <w:t xml:space="preserve"> </w:t>
      </w:r>
      <w:r>
        <w:rPr>
          <w:color w:val="231F20"/>
          <w:w w:val="85"/>
        </w:rPr>
        <w:t xml:space="preserve">Since 2014, there has been a further </w:t>
      </w:r>
      <w:r>
        <w:rPr>
          <w:color w:val="231F20"/>
          <w:w w:val="90"/>
        </w:rPr>
        <w:t>decline in dealer inventories of both sterling and dollar corporate</w:t>
      </w:r>
      <w:r>
        <w:rPr>
          <w:color w:val="231F20"/>
          <w:spacing w:val="-10"/>
          <w:w w:val="90"/>
        </w:rPr>
        <w:t xml:space="preserve"> </w:t>
      </w:r>
      <w:r>
        <w:rPr>
          <w:color w:val="231F20"/>
          <w:w w:val="90"/>
        </w:rPr>
        <w:t>bonds</w:t>
      </w:r>
      <w:r>
        <w:rPr>
          <w:color w:val="231F20"/>
          <w:spacing w:val="-10"/>
          <w:w w:val="90"/>
        </w:rPr>
        <w:t xml:space="preserve"> </w:t>
      </w:r>
      <w:r>
        <w:rPr>
          <w:color w:val="231F20"/>
          <w:w w:val="90"/>
        </w:rPr>
        <w:t>(see</w:t>
      </w:r>
      <w:r>
        <w:rPr>
          <w:color w:val="231F20"/>
          <w:spacing w:val="-10"/>
          <w:w w:val="90"/>
        </w:rPr>
        <w:t xml:space="preserve"> </w:t>
      </w:r>
      <w:r>
        <w:rPr>
          <w:color w:val="231F20"/>
          <w:w w:val="90"/>
        </w:rPr>
        <w:t>Market-based</w:t>
      </w:r>
      <w:r>
        <w:rPr>
          <w:color w:val="231F20"/>
          <w:spacing w:val="-10"/>
          <w:w w:val="90"/>
        </w:rPr>
        <w:t xml:space="preserve"> </w:t>
      </w:r>
      <w:r>
        <w:rPr>
          <w:color w:val="231F20"/>
          <w:w w:val="90"/>
        </w:rPr>
        <w:t>finance</w:t>
      </w:r>
      <w:r>
        <w:rPr>
          <w:color w:val="231F20"/>
          <w:spacing w:val="-10"/>
          <w:w w:val="90"/>
        </w:rPr>
        <w:t xml:space="preserve"> </w:t>
      </w:r>
      <w:r>
        <w:rPr>
          <w:color w:val="231F20"/>
          <w:w w:val="90"/>
        </w:rPr>
        <w:t>section).</w:t>
      </w:r>
      <w:r>
        <w:rPr>
          <w:color w:val="231F20"/>
          <w:spacing w:val="-3"/>
        </w:rPr>
        <w:t xml:space="preserve"> </w:t>
      </w:r>
      <w:r>
        <w:rPr>
          <w:color w:val="231F20"/>
          <w:w w:val="90"/>
        </w:rPr>
        <w:t>This</w:t>
      </w:r>
      <w:r>
        <w:rPr>
          <w:color w:val="231F20"/>
          <w:spacing w:val="-10"/>
          <w:w w:val="90"/>
        </w:rPr>
        <w:t xml:space="preserve"> </w:t>
      </w:r>
      <w:r>
        <w:rPr>
          <w:color w:val="231F20"/>
          <w:w w:val="90"/>
        </w:rPr>
        <w:t xml:space="preserve">may be an indication of a reduced willingness of dealers to </w:t>
      </w:r>
      <w:r>
        <w:rPr>
          <w:color w:val="231F20"/>
          <w:w w:val="95"/>
        </w:rPr>
        <w:t>warehouse</w:t>
      </w:r>
      <w:r>
        <w:rPr>
          <w:color w:val="231F20"/>
          <w:spacing w:val="-9"/>
          <w:w w:val="95"/>
        </w:rPr>
        <w:t xml:space="preserve"> </w:t>
      </w:r>
      <w:r>
        <w:rPr>
          <w:color w:val="231F20"/>
          <w:w w:val="95"/>
        </w:rPr>
        <w:t>securities.</w:t>
      </w:r>
    </w:p>
    <w:p w14:paraId="5F19CC7B" w14:textId="77777777" w:rsidR="006D5EBA" w:rsidRDefault="006D5EBA">
      <w:pPr>
        <w:pStyle w:val="BodyText"/>
        <w:spacing w:before="27"/>
      </w:pPr>
    </w:p>
    <w:p w14:paraId="7BC66D49" w14:textId="77777777" w:rsidR="006D5EBA" w:rsidRDefault="00363CC2">
      <w:pPr>
        <w:pStyle w:val="BodyText"/>
        <w:spacing w:line="268" w:lineRule="auto"/>
        <w:ind w:left="85" w:right="136"/>
      </w:pPr>
      <w:r>
        <w:rPr>
          <w:color w:val="231F20"/>
          <w:w w:val="85"/>
        </w:rPr>
        <w:t xml:space="preserve">The less willing dealers are to build inventories, the more likely </w:t>
      </w:r>
      <w:r>
        <w:rPr>
          <w:color w:val="231F20"/>
          <w:w w:val="90"/>
        </w:rPr>
        <w:t>it</w:t>
      </w:r>
      <w:r>
        <w:rPr>
          <w:color w:val="231F20"/>
          <w:spacing w:val="-6"/>
          <w:w w:val="90"/>
        </w:rPr>
        <w:t xml:space="preserve"> </w:t>
      </w:r>
      <w:r>
        <w:rPr>
          <w:color w:val="231F20"/>
          <w:w w:val="90"/>
        </w:rPr>
        <w:t>is</w:t>
      </w:r>
      <w:r>
        <w:rPr>
          <w:color w:val="231F20"/>
          <w:spacing w:val="-6"/>
          <w:w w:val="90"/>
        </w:rPr>
        <w:t xml:space="preserve"> </w:t>
      </w:r>
      <w:r>
        <w:rPr>
          <w:color w:val="231F20"/>
          <w:w w:val="90"/>
        </w:rPr>
        <w:t>that</w:t>
      </w:r>
      <w:r>
        <w:rPr>
          <w:color w:val="231F20"/>
          <w:spacing w:val="-6"/>
          <w:w w:val="90"/>
        </w:rPr>
        <w:t xml:space="preserve"> </w:t>
      </w:r>
      <w:r>
        <w:rPr>
          <w:color w:val="231F20"/>
          <w:w w:val="90"/>
        </w:rPr>
        <w:t>sellers</w:t>
      </w:r>
      <w:r>
        <w:rPr>
          <w:color w:val="231F20"/>
          <w:spacing w:val="-6"/>
          <w:w w:val="90"/>
        </w:rPr>
        <w:t xml:space="preserve"> </w:t>
      </w:r>
      <w:r>
        <w:rPr>
          <w:color w:val="231F20"/>
          <w:w w:val="90"/>
        </w:rPr>
        <w:t>will</w:t>
      </w:r>
      <w:r>
        <w:rPr>
          <w:color w:val="231F20"/>
          <w:spacing w:val="-6"/>
          <w:w w:val="90"/>
        </w:rPr>
        <w:t xml:space="preserve"> </w:t>
      </w:r>
      <w:r>
        <w:rPr>
          <w:color w:val="231F20"/>
          <w:w w:val="90"/>
        </w:rPr>
        <w:t>have</w:t>
      </w:r>
      <w:r>
        <w:rPr>
          <w:color w:val="231F20"/>
          <w:spacing w:val="-6"/>
          <w:w w:val="90"/>
        </w:rPr>
        <w:t xml:space="preserve"> </w:t>
      </w:r>
      <w:r>
        <w:rPr>
          <w:color w:val="231F20"/>
          <w:w w:val="90"/>
        </w:rPr>
        <w:t>to</w:t>
      </w:r>
      <w:r>
        <w:rPr>
          <w:color w:val="231F20"/>
          <w:spacing w:val="-6"/>
          <w:w w:val="90"/>
        </w:rPr>
        <w:t xml:space="preserve"> </w:t>
      </w:r>
      <w:r>
        <w:rPr>
          <w:color w:val="231F20"/>
          <w:w w:val="90"/>
        </w:rPr>
        <w:t>trade</w:t>
      </w:r>
      <w:r>
        <w:rPr>
          <w:color w:val="231F20"/>
          <w:spacing w:val="-6"/>
          <w:w w:val="90"/>
        </w:rPr>
        <w:t xml:space="preserve"> </w:t>
      </w:r>
      <w:r>
        <w:rPr>
          <w:color w:val="231F20"/>
          <w:w w:val="90"/>
        </w:rPr>
        <w:t>at</w:t>
      </w:r>
      <w:r>
        <w:rPr>
          <w:color w:val="231F20"/>
          <w:spacing w:val="-6"/>
          <w:w w:val="90"/>
        </w:rPr>
        <w:t xml:space="preserve"> </w:t>
      </w:r>
      <w:r>
        <w:rPr>
          <w:color w:val="231F20"/>
          <w:w w:val="90"/>
        </w:rPr>
        <w:t>a</w:t>
      </w:r>
      <w:r>
        <w:rPr>
          <w:color w:val="231F20"/>
          <w:spacing w:val="-6"/>
          <w:w w:val="90"/>
        </w:rPr>
        <w:t xml:space="preserve"> </w:t>
      </w:r>
      <w:r>
        <w:rPr>
          <w:color w:val="231F20"/>
          <w:w w:val="90"/>
        </w:rPr>
        <w:t>discount.</w:t>
      </w:r>
      <w:r>
        <w:rPr>
          <w:color w:val="231F20"/>
          <w:spacing w:val="37"/>
        </w:rPr>
        <w:t xml:space="preserve"> </w:t>
      </w:r>
      <w:r>
        <w:rPr>
          <w:color w:val="231F20"/>
          <w:w w:val="90"/>
        </w:rPr>
        <w:t>There</w:t>
      </w:r>
      <w:r>
        <w:rPr>
          <w:color w:val="231F20"/>
          <w:spacing w:val="-6"/>
          <w:w w:val="90"/>
        </w:rPr>
        <w:t xml:space="preserve"> </w:t>
      </w:r>
      <w:r>
        <w:rPr>
          <w:color w:val="231F20"/>
          <w:w w:val="90"/>
        </w:rPr>
        <w:t>is evidence</w:t>
      </w:r>
      <w:r>
        <w:rPr>
          <w:color w:val="231F20"/>
          <w:spacing w:val="-6"/>
          <w:w w:val="90"/>
        </w:rPr>
        <w:t xml:space="preserve"> </w:t>
      </w:r>
      <w:r>
        <w:rPr>
          <w:color w:val="231F20"/>
          <w:w w:val="90"/>
        </w:rPr>
        <w:t>suggesting</w:t>
      </w:r>
      <w:r>
        <w:rPr>
          <w:color w:val="231F20"/>
          <w:spacing w:val="-6"/>
          <w:w w:val="90"/>
        </w:rPr>
        <w:t xml:space="preserve"> </w:t>
      </w:r>
      <w:r>
        <w:rPr>
          <w:color w:val="231F20"/>
          <w:w w:val="90"/>
        </w:rPr>
        <w:t>that,</w:t>
      </w:r>
      <w:r>
        <w:rPr>
          <w:color w:val="231F20"/>
          <w:spacing w:val="-6"/>
          <w:w w:val="90"/>
        </w:rPr>
        <w:t xml:space="preserve"> </w:t>
      </w:r>
      <w:r>
        <w:rPr>
          <w:color w:val="231F20"/>
          <w:w w:val="90"/>
        </w:rPr>
        <w:t>in</w:t>
      </w:r>
      <w:r>
        <w:rPr>
          <w:color w:val="231F20"/>
          <w:spacing w:val="-6"/>
          <w:w w:val="90"/>
        </w:rPr>
        <w:t xml:space="preserve"> </w:t>
      </w:r>
      <w:r>
        <w:rPr>
          <w:color w:val="231F20"/>
          <w:w w:val="90"/>
        </w:rPr>
        <w:t>recent</w:t>
      </w:r>
      <w:r>
        <w:rPr>
          <w:color w:val="231F20"/>
          <w:spacing w:val="-6"/>
          <w:w w:val="90"/>
        </w:rPr>
        <w:t xml:space="preserve"> </w:t>
      </w:r>
      <w:r>
        <w:rPr>
          <w:color w:val="231F20"/>
          <w:w w:val="90"/>
        </w:rPr>
        <w:t>years,</w:t>
      </w:r>
      <w:r>
        <w:rPr>
          <w:color w:val="231F20"/>
          <w:spacing w:val="-6"/>
          <w:w w:val="90"/>
        </w:rPr>
        <w:t xml:space="preserve"> </w:t>
      </w:r>
      <w:r>
        <w:rPr>
          <w:color w:val="231F20"/>
          <w:w w:val="90"/>
        </w:rPr>
        <w:t>dealers</w:t>
      </w:r>
      <w:r>
        <w:rPr>
          <w:color w:val="231F20"/>
          <w:spacing w:val="-6"/>
          <w:w w:val="90"/>
        </w:rPr>
        <w:t xml:space="preserve"> </w:t>
      </w:r>
      <w:r>
        <w:rPr>
          <w:color w:val="231F20"/>
          <w:w w:val="90"/>
        </w:rPr>
        <w:t>have</w:t>
      </w:r>
      <w:r>
        <w:rPr>
          <w:color w:val="231F20"/>
          <w:spacing w:val="-6"/>
          <w:w w:val="90"/>
        </w:rPr>
        <w:t xml:space="preserve"> </w:t>
      </w:r>
      <w:r>
        <w:rPr>
          <w:color w:val="231F20"/>
          <w:w w:val="90"/>
        </w:rPr>
        <w:t xml:space="preserve">been </w:t>
      </w:r>
      <w:r>
        <w:rPr>
          <w:color w:val="231F20"/>
          <w:w w:val="85"/>
        </w:rPr>
        <w:t>varying</w:t>
      </w:r>
      <w:r>
        <w:rPr>
          <w:color w:val="231F20"/>
          <w:spacing w:val="-2"/>
        </w:rPr>
        <w:t xml:space="preserve"> </w:t>
      </w:r>
      <w:r>
        <w:rPr>
          <w:color w:val="231F20"/>
          <w:w w:val="85"/>
        </w:rPr>
        <w:t>their</w:t>
      </w:r>
      <w:r>
        <w:rPr>
          <w:color w:val="231F20"/>
          <w:spacing w:val="-1"/>
        </w:rPr>
        <w:t xml:space="preserve"> </w:t>
      </w:r>
      <w:r>
        <w:rPr>
          <w:color w:val="231F20"/>
          <w:w w:val="85"/>
        </w:rPr>
        <w:t>inventories</w:t>
      </w:r>
      <w:r>
        <w:rPr>
          <w:color w:val="231F20"/>
          <w:spacing w:val="-1"/>
        </w:rPr>
        <w:t xml:space="preserve"> </w:t>
      </w:r>
      <w:r>
        <w:rPr>
          <w:color w:val="231F20"/>
          <w:w w:val="85"/>
        </w:rPr>
        <w:t>less</w:t>
      </w:r>
      <w:r>
        <w:rPr>
          <w:color w:val="231F20"/>
          <w:spacing w:val="-2"/>
        </w:rPr>
        <w:t xml:space="preserve"> </w:t>
      </w:r>
      <w:r>
        <w:rPr>
          <w:color w:val="231F20"/>
          <w:w w:val="85"/>
        </w:rPr>
        <w:t>than</w:t>
      </w:r>
      <w:r>
        <w:rPr>
          <w:color w:val="231F20"/>
          <w:spacing w:val="-1"/>
        </w:rPr>
        <w:t xml:space="preserve"> </w:t>
      </w:r>
      <w:r>
        <w:rPr>
          <w:color w:val="231F20"/>
          <w:w w:val="85"/>
        </w:rPr>
        <w:t>in</w:t>
      </w:r>
      <w:r>
        <w:rPr>
          <w:color w:val="231F20"/>
          <w:spacing w:val="-1"/>
        </w:rPr>
        <w:t xml:space="preserve"> </w:t>
      </w:r>
      <w:r>
        <w:rPr>
          <w:color w:val="231F20"/>
          <w:w w:val="85"/>
        </w:rPr>
        <w:t>the</w:t>
      </w:r>
      <w:r>
        <w:rPr>
          <w:color w:val="231F20"/>
          <w:spacing w:val="-1"/>
        </w:rPr>
        <w:t xml:space="preserve"> </w:t>
      </w:r>
      <w:r>
        <w:rPr>
          <w:color w:val="231F20"/>
          <w:w w:val="85"/>
        </w:rPr>
        <w:t>past</w:t>
      </w:r>
      <w:r>
        <w:rPr>
          <w:color w:val="231F20"/>
          <w:spacing w:val="-2"/>
        </w:rPr>
        <w:t xml:space="preserve"> </w:t>
      </w:r>
      <w:r>
        <w:rPr>
          <w:color w:val="231F20"/>
          <w:w w:val="85"/>
        </w:rPr>
        <w:t>to</w:t>
      </w:r>
      <w:r>
        <w:rPr>
          <w:color w:val="231F20"/>
          <w:spacing w:val="-1"/>
        </w:rPr>
        <w:t xml:space="preserve"> </w:t>
      </w:r>
      <w:r>
        <w:rPr>
          <w:color w:val="231F20"/>
          <w:w w:val="85"/>
        </w:rPr>
        <w:t>meet</w:t>
      </w:r>
      <w:r>
        <w:rPr>
          <w:color w:val="231F20"/>
          <w:spacing w:val="-1"/>
        </w:rPr>
        <w:t xml:space="preserve"> </w:t>
      </w:r>
      <w:r>
        <w:rPr>
          <w:color w:val="231F20"/>
          <w:spacing w:val="-2"/>
          <w:w w:val="85"/>
        </w:rPr>
        <w:t>demand</w:t>
      </w:r>
    </w:p>
    <w:p w14:paraId="065B8B39" w14:textId="77777777" w:rsidR="006D5EBA" w:rsidRDefault="00363CC2">
      <w:pPr>
        <w:pStyle w:val="BodyText"/>
        <w:spacing w:line="268" w:lineRule="auto"/>
        <w:ind w:left="85" w:right="136"/>
      </w:pPr>
      <w:r>
        <w:rPr>
          <w:color w:val="231F20"/>
          <w:w w:val="90"/>
        </w:rPr>
        <w:t>—</w:t>
      </w:r>
      <w:r>
        <w:rPr>
          <w:color w:val="231F20"/>
          <w:spacing w:val="-10"/>
          <w:w w:val="90"/>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in</w:t>
      </w:r>
      <w:r>
        <w:rPr>
          <w:color w:val="231F20"/>
          <w:spacing w:val="-10"/>
          <w:w w:val="90"/>
        </w:rPr>
        <w:t xml:space="preserve"> </w:t>
      </w:r>
      <w:r>
        <w:rPr>
          <w:color w:val="231F20"/>
          <w:w w:val="90"/>
        </w:rPr>
        <w:t>response</w:t>
      </w:r>
      <w:r>
        <w:rPr>
          <w:color w:val="231F20"/>
          <w:spacing w:val="-10"/>
          <w:w w:val="90"/>
        </w:rPr>
        <w:t xml:space="preserve"> </w:t>
      </w:r>
      <w:r>
        <w:rPr>
          <w:color w:val="231F20"/>
          <w:w w:val="90"/>
        </w:rPr>
        <w:t>to</w:t>
      </w:r>
      <w:r>
        <w:rPr>
          <w:color w:val="231F20"/>
          <w:spacing w:val="-10"/>
          <w:w w:val="90"/>
        </w:rPr>
        <w:t xml:space="preserve"> </w:t>
      </w:r>
      <w:r>
        <w:rPr>
          <w:color w:val="231F20"/>
          <w:w w:val="90"/>
        </w:rPr>
        <w:t>sales</w:t>
      </w:r>
      <w:r>
        <w:rPr>
          <w:color w:val="231F20"/>
          <w:spacing w:val="-10"/>
          <w:w w:val="90"/>
        </w:rPr>
        <w:t xml:space="preserve"> </w:t>
      </w:r>
      <w:r>
        <w:rPr>
          <w:color w:val="231F20"/>
          <w:w w:val="90"/>
        </w:rPr>
        <w:t>of</w:t>
      </w:r>
      <w:r>
        <w:rPr>
          <w:color w:val="231F20"/>
          <w:spacing w:val="-10"/>
          <w:w w:val="90"/>
        </w:rPr>
        <w:t xml:space="preserve"> </w:t>
      </w:r>
      <w:r>
        <w:rPr>
          <w:color w:val="231F20"/>
          <w:w w:val="90"/>
        </w:rPr>
        <w:t>US</w:t>
      </w:r>
      <w:r>
        <w:rPr>
          <w:color w:val="231F20"/>
          <w:spacing w:val="-10"/>
          <w:w w:val="90"/>
        </w:rPr>
        <w:t xml:space="preserve"> </w:t>
      </w:r>
      <w:r>
        <w:rPr>
          <w:color w:val="231F20"/>
          <w:w w:val="90"/>
        </w:rPr>
        <w:t>high-yield</w:t>
      </w:r>
      <w:r>
        <w:rPr>
          <w:color w:val="231F20"/>
          <w:spacing w:val="-10"/>
          <w:w w:val="90"/>
        </w:rPr>
        <w:t xml:space="preserve"> </w:t>
      </w:r>
      <w:r>
        <w:rPr>
          <w:color w:val="231F20"/>
          <w:w w:val="90"/>
        </w:rPr>
        <w:t>corporate bonds</w:t>
      </w:r>
      <w:r>
        <w:rPr>
          <w:color w:val="231F20"/>
          <w:spacing w:val="-3"/>
          <w:w w:val="90"/>
        </w:rPr>
        <w:t xml:space="preserve"> </w:t>
      </w:r>
      <w:r>
        <w:rPr>
          <w:color w:val="231F20"/>
          <w:w w:val="90"/>
        </w:rPr>
        <w:t>—</w:t>
      </w:r>
      <w:r>
        <w:rPr>
          <w:color w:val="231F20"/>
          <w:spacing w:val="-3"/>
          <w:w w:val="90"/>
        </w:rPr>
        <w:t xml:space="preserve"> </w:t>
      </w:r>
      <w:r>
        <w:rPr>
          <w:color w:val="231F20"/>
          <w:w w:val="90"/>
        </w:rPr>
        <w:t>with</w:t>
      </w:r>
      <w:r>
        <w:rPr>
          <w:color w:val="231F20"/>
          <w:spacing w:val="-3"/>
          <w:w w:val="90"/>
        </w:rPr>
        <w:t xml:space="preserve"> </w:t>
      </w:r>
      <w:r>
        <w:rPr>
          <w:color w:val="231F20"/>
          <w:w w:val="90"/>
        </w:rPr>
        <w:t>the</w:t>
      </w:r>
      <w:r>
        <w:rPr>
          <w:color w:val="231F20"/>
          <w:spacing w:val="-3"/>
          <w:w w:val="90"/>
        </w:rPr>
        <w:t xml:space="preserve"> </w:t>
      </w:r>
      <w:r>
        <w:rPr>
          <w:color w:val="231F20"/>
          <w:w w:val="90"/>
        </w:rPr>
        <w:t>result</w:t>
      </w:r>
      <w:r>
        <w:rPr>
          <w:color w:val="231F20"/>
          <w:spacing w:val="-3"/>
          <w:w w:val="90"/>
        </w:rPr>
        <w:t xml:space="preserve"> </w:t>
      </w:r>
      <w:r>
        <w:rPr>
          <w:color w:val="231F20"/>
          <w:w w:val="90"/>
        </w:rPr>
        <w:t>that</w:t>
      </w:r>
      <w:r>
        <w:rPr>
          <w:color w:val="231F20"/>
          <w:spacing w:val="-3"/>
          <w:w w:val="90"/>
        </w:rPr>
        <w:t xml:space="preserve"> </w:t>
      </w:r>
      <w:r>
        <w:rPr>
          <w:color w:val="231F20"/>
          <w:w w:val="90"/>
        </w:rPr>
        <w:t>bond</w:t>
      </w:r>
      <w:r>
        <w:rPr>
          <w:color w:val="231F20"/>
          <w:spacing w:val="-3"/>
          <w:w w:val="90"/>
        </w:rPr>
        <w:t xml:space="preserve"> </w:t>
      </w:r>
      <w:r>
        <w:rPr>
          <w:color w:val="231F20"/>
          <w:w w:val="90"/>
        </w:rPr>
        <w:t>spreads</w:t>
      </w:r>
      <w:r>
        <w:rPr>
          <w:color w:val="231F20"/>
          <w:spacing w:val="-3"/>
          <w:w w:val="90"/>
        </w:rPr>
        <w:t xml:space="preserve"> </w:t>
      </w:r>
      <w:r>
        <w:rPr>
          <w:color w:val="231F20"/>
          <w:w w:val="90"/>
        </w:rPr>
        <w:t>have</w:t>
      </w:r>
      <w:r>
        <w:rPr>
          <w:color w:val="231F20"/>
          <w:spacing w:val="-3"/>
          <w:w w:val="90"/>
        </w:rPr>
        <w:t xml:space="preserve"> </w:t>
      </w:r>
      <w:r>
        <w:rPr>
          <w:color w:val="231F20"/>
          <w:w w:val="90"/>
        </w:rPr>
        <w:t>been</w:t>
      </w:r>
      <w:r>
        <w:rPr>
          <w:color w:val="231F20"/>
          <w:spacing w:val="-3"/>
          <w:w w:val="90"/>
        </w:rPr>
        <w:t xml:space="preserve"> </w:t>
      </w:r>
      <w:r>
        <w:rPr>
          <w:color w:val="231F20"/>
          <w:w w:val="90"/>
        </w:rPr>
        <w:t xml:space="preserve">varying </w:t>
      </w:r>
      <w:r>
        <w:rPr>
          <w:color w:val="231F20"/>
        </w:rPr>
        <w:t>more (Chart D).</w:t>
      </w:r>
    </w:p>
    <w:p w14:paraId="00F8CD5F" w14:textId="77777777" w:rsidR="006D5EBA" w:rsidRDefault="00363CC2">
      <w:pPr>
        <w:pStyle w:val="BodyText"/>
        <w:spacing w:before="36"/>
      </w:pPr>
      <w:r>
        <w:rPr>
          <w:noProof/>
        </w:rPr>
        <mc:AlternateContent>
          <mc:Choice Requires="wps">
            <w:drawing>
              <wp:anchor distT="0" distB="0" distL="0" distR="0" simplePos="0" relativeHeight="487677440" behindDoc="1" locked="0" layoutInCell="1" allowOverlap="1" wp14:anchorId="2574F18E" wp14:editId="1263A85C">
                <wp:simplePos x="0" y="0"/>
                <wp:positionH relativeFrom="page">
                  <wp:posOffset>3891089</wp:posOffset>
                </wp:positionH>
                <wp:positionV relativeFrom="paragraph">
                  <wp:posOffset>185650</wp:posOffset>
                </wp:positionV>
                <wp:extent cx="2736215" cy="1270"/>
                <wp:effectExtent l="0" t="0" r="0" b="0"/>
                <wp:wrapTopAndBottom/>
                <wp:docPr id="1486" name="Graphic 1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142A239" id="Graphic 1486" o:spid="_x0000_s1026" style="position:absolute;margin-left:306.4pt;margin-top:14.6pt;width:215.45pt;height:.1pt;z-index:-1563904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" path="m,l2735999,e" filled="f" strokecolor="#751c66" strokeweight=".7pt">
                <v:path arrowok="t"/>
                <w10:wrap type="topAndBottom" anchorx="page"/>
              </v:shape>
            </w:pict>
          </mc:Fallback>
        </mc:AlternateContent>
      </w:r>
    </w:p>
    <w:p w14:paraId="63EB69CF" w14:textId="77777777" w:rsidR="006D5EBA" w:rsidRDefault="00363CC2">
      <w:pPr>
        <w:spacing w:before="86" w:line="259" w:lineRule="auto"/>
        <w:ind w:left="90" w:right="708"/>
        <w:rPr>
          <w:position w:val="4"/>
          <w:sz w:val="12"/>
        </w:rPr>
      </w:pPr>
      <w:r>
        <w:rPr>
          <w:b/>
          <w:color w:val="751C66"/>
          <w:sz w:val="18"/>
        </w:rPr>
        <w:t>Chart</w:t>
      </w:r>
      <w:r>
        <w:rPr>
          <w:b/>
          <w:color w:val="751C66"/>
          <w:spacing w:val="-12"/>
          <w:sz w:val="18"/>
        </w:rPr>
        <w:t xml:space="preserve"> </w:t>
      </w:r>
      <w:r>
        <w:rPr>
          <w:b/>
          <w:color w:val="751C66"/>
          <w:sz w:val="18"/>
        </w:rPr>
        <w:t>D</w:t>
      </w:r>
      <w:r>
        <w:rPr>
          <w:b/>
          <w:color w:val="751C66"/>
          <w:spacing w:val="36"/>
          <w:sz w:val="18"/>
        </w:rPr>
        <w:t xml:space="preserve"> </w:t>
      </w:r>
      <w:r>
        <w:rPr>
          <w:color w:val="231F20"/>
          <w:sz w:val="18"/>
        </w:rPr>
        <w:t>Responsiveness</w:t>
      </w:r>
      <w:r>
        <w:rPr>
          <w:color w:val="231F20"/>
          <w:spacing w:val="-9"/>
          <w:sz w:val="18"/>
        </w:rPr>
        <w:t xml:space="preserve"> </w:t>
      </w:r>
      <w:r>
        <w:rPr>
          <w:color w:val="231F20"/>
          <w:sz w:val="18"/>
        </w:rPr>
        <w:t>of</w:t>
      </w:r>
      <w:r>
        <w:rPr>
          <w:color w:val="231F20"/>
          <w:spacing w:val="-9"/>
          <w:sz w:val="18"/>
        </w:rPr>
        <w:t xml:space="preserve"> </w:t>
      </w:r>
      <w:r>
        <w:rPr>
          <w:color w:val="231F20"/>
          <w:sz w:val="18"/>
        </w:rPr>
        <w:t>US</w:t>
      </w:r>
      <w:r>
        <w:rPr>
          <w:color w:val="231F20"/>
          <w:spacing w:val="-9"/>
          <w:sz w:val="18"/>
        </w:rPr>
        <w:t xml:space="preserve"> </w:t>
      </w:r>
      <w:r>
        <w:rPr>
          <w:color w:val="231F20"/>
          <w:sz w:val="18"/>
        </w:rPr>
        <w:t>high-yield</w:t>
      </w:r>
      <w:r>
        <w:rPr>
          <w:color w:val="231F20"/>
          <w:spacing w:val="-9"/>
          <w:sz w:val="18"/>
        </w:rPr>
        <w:t xml:space="preserve"> </w:t>
      </w:r>
      <w:r>
        <w:rPr>
          <w:color w:val="231F20"/>
          <w:sz w:val="18"/>
        </w:rPr>
        <w:t xml:space="preserve">corporate </w:t>
      </w:r>
      <w:r>
        <w:rPr>
          <w:color w:val="231F20"/>
          <w:spacing w:val="-6"/>
          <w:sz w:val="18"/>
        </w:rPr>
        <w:t>bond</w:t>
      </w:r>
      <w:r>
        <w:rPr>
          <w:color w:val="231F20"/>
          <w:spacing w:val="-11"/>
          <w:sz w:val="18"/>
        </w:rPr>
        <w:t xml:space="preserve"> </w:t>
      </w:r>
      <w:r>
        <w:rPr>
          <w:color w:val="231F20"/>
          <w:spacing w:val="-6"/>
          <w:sz w:val="18"/>
        </w:rPr>
        <w:t>dealer</w:t>
      </w:r>
      <w:r>
        <w:rPr>
          <w:color w:val="231F20"/>
          <w:spacing w:val="-11"/>
          <w:sz w:val="18"/>
        </w:rPr>
        <w:t xml:space="preserve"> </w:t>
      </w:r>
      <w:r>
        <w:rPr>
          <w:color w:val="231F20"/>
          <w:spacing w:val="-6"/>
          <w:sz w:val="18"/>
        </w:rPr>
        <w:t>inventory</w:t>
      </w:r>
      <w:r>
        <w:rPr>
          <w:color w:val="231F20"/>
          <w:spacing w:val="-11"/>
          <w:sz w:val="18"/>
        </w:rPr>
        <w:t xml:space="preserve"> </w:t>
      </w:r>
      <w:r>
        <w:rPr>
          <w:color w:val="231F20"/>
          <w:spacing w:val="-6"/>
          <w:sz w:val="18"/>
        </w:rPr>
        <w:t>and</w:t>
      </w:r>
      <w:r>
        <w:rPr>
          <w:color w:val="231F20"/>
          <w:spacing w:val="-11"/>
          <w:sz w:val="18"/>
        </w:rPr>
        <w:t xml:space="preserve"> </w:t>
      </w:r>
      <w:r>
        <w:rPr>
          <w:color w:val="231F20"/>
          <w:spacing w:val="-6"/>
          <w:sz w:val="18"/>
        </w:rPr>
        <w:t>spreads</w:t>
      </w:r>
      <w:r>
        <w:rPr>
          <w:color w:val="231F20"/>
          <w:spacing w:val="-11"/>
          <w:sz w:val="18"/>
        </w:rPr>
        <w:t xml:space="preserve"> </w:t>
      </w:r>
      <w:r>
        <w:rPr>
          <w:color w:val="231F20"/>
          <w:spacing w:val="-6"/>
          <w:sz w:val="18"/>
        </w:rPr>
        <w:t>to</w:t>
      </w:r>
      <w:r>
        <w:rPr>
          <w:color w:val="231F20"/>
          <w:spacing w:val="-11"/>
          <w:sz w:val="18"/>
        </w:rPr>
        <w:t xml:space="preserve"> </w:t>
      </w:r>
      <w:r>
        <w:rPr>
          <w:color w:val="231F20"/>
          <w:spacing w:val="-6"/>
          <w:sz w:val="18"/>
        </w:rPr>
        <w:t>reduced</w:t>
      </w:r>
      <w:r>
        <w:rPr>
          <w:color w:val="231F20"/>
          <w:spacing w:val="-11"/>
          <w:sz w:val="18"/>
        </w:rPr>
        <w:t xml:space="preserve"> </w:t>
      </w:r>
      <w:r>
        <w:rPr>
          <w:color w:val="231F20"/>
          <w:spacing w:val="-6"/>
          <w:sz w:val="18"/>
        </w:rPr>
        <w:t xml:space="preserve">demand </w:t>
      </w:r>
      <w:r>
        <w:rPr>
          <w:color w:val="231F20"/>
          <w:sz w:val="18"/>
        </w:rPr>
        <w:t>from asset managers</w:t>
      </w:r>
      <w:r>
        <w:rPr>
          <w:color w:val="231F20"/>
          <w:position w:val="4"/>
          <w:sz w:val="12"/>
        </w:rPr>
        <w:t>(a)</w:t>
      </w:r>
    </w:p>
    <w:p w14:paraId="59472229" w14:textId="77777777" w:rsidR="006D5EBA" w:rsidRDefault="00363CC2">
      <w:pPr>
        <w:spacing w:before="131"/>
        <w:ind w:left="505"/>
        <w:rPr>
          <w:sz w:val="12"/>
        </w:rPr>
      </w:pPr>
      <w:r>
        <w:rPr>
          <w:noProof/>
          <w:sz w:val="12"/>
        </w:rPr>
        <mc:AlternateContent>
          <mc:Choice Requires="wps">
            <w:drawing>
              <wp:anchor distT="0" distB="0" distL="0" distR="0" simplePos="0" relativeHeight="15819264" behindDoc="0" locked="0" layoutInCell="1" allowOverlap="1" wp14:anchorId="143E87BF" wp14:editId="3DEA7850">
                <wp:simplePos x="0" y="0"/>
                <wp:positionH relativeFrom="page">
                  <wp:posOffset>4029772</wp:posOffset>
                </wp:positionH>
                <wp:positionV relativeFrom="paragraph">
                  <wp:posOffset>84954</wp:posOffset>
                </wp:positionV>
                <wp:extent cx="90170" cy="90170"/>
                <wp:effectExtent l="0" t="0" r="0" b="0"/>
                <wp:wrapNone/>
                <wp:docPr id="1487" name="Graphic 1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5BB8A414" id="Graphic 1487" o:spid="_x0000_s1026" style="position:absolute;margin-left:317.3pt;margin-top:6.7pt;width:7.1pt;height:7.1pt;z-index:1581926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" path="m89997,l,,,89998r89997,l89997,xe" fillcolor="#00568b" stroked="f">
                <v:path arrowok="t"/>
                <w10:wrap anchorx="page"/>
              </v:shape>
            </w:pict>
          </mc:Fallback>
        </mc:AlternateContent>
      </w:r>
      <w:r>
        <w:rPr>
          <w:color w:val="231F20"/>
          <w:spacing w:val="-2"/>
          <w:w w:val="105"/>
          <w:sz w:val="12"/>
        </w:rPr>
        <w:t>2004–06</w:t>
      </w:r>
    </w:p>
    <w:p w14:paraId="18F65CC8" w14:textId="77777777" w:rsidR="006D5EBA" w:rsidRDefault="006D5EBA">
      <w:pPr>
        <w:rPr>
          <w:sz w:val="12"/>
        </w:rPr>
        <w:sectPr w:rsidR="006D5EBA">
          <w:type w:val="continuous"/>
          <w:pgSz w:w="11910" w:h="16840"/>
          <w:pgMar w:top="1540" w:right="708" w:bottom="0" w:left="708" w:header="425" w:footer="0" w:gutter="0"/>
          <w:cols w:num="2" w:space="720" w:equalWidth="0">
            <w:col w:w="5111" w:space="218"/>
            <w:col w:w="5165"/>
          </w:cols>
        </w:sectPr>
      </w:pPr>
    </w:p>
    <w:p w14:paraId="3E522EFC" w14:textId="77777777" w:rsidR="006D5EBA" w:rsidRDefault="00363CC2">
      <w:pPr>
        <w:spacing w:before="16" w:line="244" w:lineRule="auto"/>
        <w:ind w:left="272" w:right="821" w:hanging="171"/>
        <w:rPr>
          <w:sz w:val="11"/>
        </w:rPr>
      </w:pPr>
      <w:r>
        <w:rPr>
          <w:color w:val="231F20"/>
          <w:w w:val="90"/>
          <w:sz w:val="11"/>
        </w:rPr>
        <w:t>(a)</w:t>
      </w:r>
      <w:r>
        <w:rPr>
          <w:color w:val="231F20"/>
          <w:spacing w:val="-2"/>
          <w:sz w:val="11"/>
        </w:rPr>
        <w:t xml:space="preserve"> </w:t>
      </w:r>
      <w:r>
        <w:rPr>
          <w:color w:val="231F20"/>
          <w:w w:val="90"/>
          <w:sz w:val="11"/>
        </w:rPr>
        <w:t>Three-month</w:t>
      </w:r>
      <w:r>
        <w:rPr>
          <w:color w:val="231F20"/>
          <w:spacing w:val="-5"/>
          <w:w w:val="90"/>
          <w:sz w:val="11"/>
        </w:rPr>
        <w:t xml:space="preserve"> </w:t>
      </w:r>
      <w:r>
        <w:rPr>
          <w:color w:val="231F20"/>
          <w:w w:val="90"/>
          <w:sz w:val="11"/>
        </w:rPr>
        <w:t>moving</w:t>
      </w:r>
      <w:r>
        <w:rPr>
          <w:color w:val="231F20"/>
          <w:spacing w:val="-5"/>
          <w:w w:val="90"/>
          <w:sz w:val="11"/>
        </w:rPr>
        <w:t xml:space="preserve"> </w:t>
      </w:r>
      <w:r>
        <w:rPr>
          <w:color w:val="231F20"/>
          <w:w w:val="90"/>
          <w:sz w:val="11"/>
        </w:rPr>
        <w:t>average.</w:t>
      </w:r>
      <w:r>
        <w:rPr>
          <w:color w:val="231F20"/>
          <w:spacing w:val="11"/>
          <w:sz w:val="11"/>
        </w:rPr>
        <w:t xml:space="preserve"> </w:t>
      </w:r>
      <w:r>
        <w:rPr>
          <w:color w:val="231F20"/>
          <w:w w:val="90"/>
          <w:sz w:val="11"/>
        </w:rPr>
        <w:t>Gilt</w:t>
      </w:r>
      <w:r>
        <w:rPr>
          <w:color w:val="231F20"/>
          <w:spacing w:val="-5"/>
          <w:w w:val="90"/>
          <w:sz w:val="11"/>
        </w:rPr>
        <w:t xml:space="preserve"> </w:t>
      </w:r>
      <w:r>
        <w:rPr>
          <w:color w:val="231F20"/>
          <w:w w:val="90"/>
          <w:sz w:val="11"/>
        </w:rPr>
        <w:t>repo</w:t>
      </w:r>
      <w:r>
        <w:rPr>
          <w:color w:val="231F20"/>
          <w:spacing w:val="-5"/>
          <w:w w:val="90"/>
          <w:sz w:val="11"/>
        </w:rPr>
        <w:t xml:space="preserve"> </w:t>
      </w:r>
      <w:r>
        <w:rPr>
          <w:color w:val="231F20"/>
          <w:w w:val="90"/>
          <w:sz w:val="11"/>
        </w:rPr>
        <w:t>rates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indicative</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internal</w:t>
      </w:r>
      <w:r>
        <w:rPr>
          <w:color w:val="231F20"/>
          <w:spacing w:val="-5"/>
          <w:w w:val="90"/>
          <w:sz w:val="11"/>
        </w:rPr>
        <w:t xml:space="preserve"> </w:t>
      </w:r>
      <w:r>
        <w:rPr>
          <w:color w:val="231F20"/>
          <w:w w:val="90"/>
          <w:sz w:val="11"/>
        </w:rPr>
        <w:t>rates</w:t>
      </w:r>
      <w:r>
        <w:rPr>
          <w:color w:val="231F20"/>
          <w:spacing w:val="40"/>
          <w:sz w:val="11"/>
        </w:rPr>
        <w:t xml:space="preserve"> </w:t>
      </w:r>
      <w:r>
        <w:rPr>
          <w:color w:val="231F20"/>
          <w:w w:val="90"/>
          <w:sz w:val="11"/>
        </w:rPr>
        <w:t>collection.</w:t>
      </w:r>
      <w:r>
        <w:rPr>
          <w:color w:val="231F20"/>
          <w:spacing w:val="25"/>
          <w:sz w:val="11"/>
        </w:rPr>
        <w:t xml:space="preserve"> </w:t>
      </w:r>
      <w:r>
        <w:rPr>
          <w:color w:val="231F20"/>
          <w:w w:val="90"/>
          <w:sz w:val="11"/>
        </w:rPr>
        <w:t>Overnight</w:t>
      </w:r>
      <w:r>
        <w:rPr>
          <w:color w:val="231F20"/>
          <w:spacing w:val="-1"/>
          <w:w w:val="90"/>
          <w:sz w:val="11"/>
        </w:rPr>
        <w:t xml:space="preserve"> </w:t>
      </w:r>
      <w:r>
        <w:rPr>
          <w:color w:val="231F20"/>
          <w:w w:val="90"/>
          <w:sz w:val="11"/>
        </w:rPr>
        <w:t>indexed</w:t>
      </w:r>
      <w:r>
        <w:rPr>
          <w:color w:val="231F20"/>
          <w:spacing w:val="-1"/>
          <w:w w:val="90"/>
          <w:sz w:val="11"/>
        </w:rPr>
        <w:t xml:space="preserve"> </w:t>
      </w:r>
      <w:r>
        <w:rPr>
          <w:color w:val="231F20"/>
          <w:w w:val="90"/>
          <w:sz w:val="11"/>
        </w:rPr>
        <w:t>swap</w:t>
      </w:r>
      <w:r>
        <w:rPr>
          <w:color w:val="231F20"/>
          <w:spacing w:val="-1"/>
          <w:w w:val="90"/>
          <w:sz w:val="11"/>
        </w:rPr>
        <w:t xml:space="preserve"> </w:t>
      </w:r>
      <w:r>
        <w:rPr>
          <w:color w:val="231F20"/>
          <w:w w:val="90"/>
          <w:sz w:val="11"/>
        </w:rPr>
        <w:t>rates</w:t>
      </w:r>
      <w:r>
        <w:rPr>
          <w:color w:val="231F20"/>
          <w:spacing w:val="25"/>
          <w:sz w:val="11"/>
        </w:rPr>
        <w:t xml:space="preserve"> </w:t>
      </w:r>
      <w:r>
        <w:rPr>
          <w:color w:val="231F20"/>
          <w:w w:val="90"/>
          <w:sz w:val="11"/>
        </w:rPr>
        <w:t>(OIS)</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taken</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proxy</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market-based</w:t>
      </w:r>
      <w:r>
        <w:rPr>
          <w:color w:val="231F20"/>
          <w:spacing w:val="40"/>
          <w:sz w:val="11"/>
        </w:rPr>
        <w:t xml:space="preserve"> </w:t>
      </w:r>
      <w:r>
        <w:rPr>
          <w:color w:val="231F20"/>
          <w:w w:val="95"/>
          <w:sz w:val="11"/>
        </w:rPr>
        <w:t>risk-free</w:t>
      </w:r>
      <w:r>
        <w:rPr>
          <w:color w:val="231F20"/>
          <w:spacing w:val="-7"/>
          <w:w w:val="95"/>
          <w:sz w:val="11"/>
        </w:rPr>
        <w:t xml:space="preserve"> </w:t>
      </w:r>
      <w:r>
        <w:rPr>
          <w:color w:val="231F20"/>
          <w:w w:val="95"/>
          <w:sz w:val="11"/>
        </w:rPr>
        <w:t>rate.</w:t>
      </w:r>
      <w:r>
        <w:rPr>
          <w:color w:val="231F20"/>
          <w:spacing w:val="17"/>
          <w:sz w:val="11"/>
        </w:rPr>
        <w:t xml:space="preserve"> </w:t>
      </w:r>
      <w:r>
        <w:rPr>
          <w:color w:val="231F20"/>
          <w:w w:val="95"/>
          <w:sz w:val="11"/>
        </w:rPr>
        <w:t>Data</w:t>
      </w:r>
      <w:r>
        <w:rPr>
          <w:color w:val="231F20"/>
          <w:spacing w:val="-7"/>
          <w:w w:val="95"/>
          <w:sz w:val="11"/>
        </w:rPr>
        <w:t xml:space="preserve"> </w:t>
      </w:r>
      <w:r>
        <w:rPr>
          <w:color w:val="231F20"/>
          <w:w w:val="95"/>
          <w:sz w:val="11"/>
        </w:rPr>
        <w:t>up</w:t>
      </w:r>
      <w:r>
        <w:rPr>
          <w:color w:val="231F20"/>
          <w:spacing w:val="-6"/>
          <w:w w:val="95"/>
          <w:sz w:val="11"/>
        </w:rPr>
        <w:t xml:space="preserve"> </w:t>
      </w:r>
      <w:r>
        <w:rPr>
          <w:color w:val="231F20"/>
          <w:w w:val="95"/>
          <w:sz w:val="11"/>
        </w:rPr>
        <w:t>to</w:t>
      </w:r>
      <w:r>
        <w:rPr>
          <w:color w:val="231F20"/>
          <w:spacing w:val="-7"/>
          <w:w w:val="95"/>
          <w:sz w:val="11"/>
        </w:rPr>
        <w:t xml:space="preserve"> </w:t>
      </w:r>
      <w:r>
        <w:rPr>
          <w:color w:val="231F20"/>
          <w:w w:val="95"/>
          <w:sz w:val="11"/>
        </w:rPr>
        <w:t>30</w:t>
      </w:r>
      <w:r>
        <w:rPr>
          <w:color w:val="231F20"/>
          <w:spacing w:val="-6"/>
          <w:w w:val="95"/>
          <w:sz w:val="11"/>
        </w:rPr>
        <w:t xml:space="preserve"> </w:t>
      </w:r>
      <w:r>
        <w:rPr>
          <w:color w:val="231F20"/>
          <w:w w:val="95"/>
          <w:sz w:val="11"/>
        </w:rPr>
        <w:t>June</w:t>
      </w:r>
      <w:r>
        <w:rPr>
          <w:color w:val="231F20"/>
          <w:spacing w:val="-7"/>
          <w:w w:val="95"/>
          <w:sz w:val="11"/>
        </w:rPr>
        <w:t xml:space="preserve"> </w:t>
      </w:r>
      <w:r>
        <w:rPr>
          <w:color w:val="231F20"/>
          <w:w w:val="95"/>
          <w:sz w:val="11"/>
        </w:rPr>
        <w:t>2016.</w:t>
      </w:r>
    </w:p>
    <w:p w14:paraId="71E15A94" w14:textId="77777777" w:rsidR="006D5EBA" w:rsidRDefault="00363CC2">
      <w:pPr>
        <w:pStyle w:val="BodyText"/>
        <w:spacing w:before="100" w:line="268" w:lineRule="auto"/>
        <w:ind w:left="85"/>
      </w:pPr>
      <w:r>
        <w:rPr>
          <w:color w:val="231F20"/>
          <w:w w:val="90"/>
        </w:rPr>
        <w:t xml:space="preserve">Repo markets aid the smooth flow of cash and securities around the system for purposes beyond supporting trading </w:t>
      </w:r>
      <w:r>
        <w:rPr>
          <w:color w:val="231F20"/>
          <w:w w:val="85"/>
        </w:rPr>
        <w:t>activity in core financial markets.</w:t>
      </w:r>
      <w:r>
        <w:rPr>
          <w:color w:val="231F20"/>
          <w:spacing w:val="40"/>
        </w:rPr>
        <w:t xml:space="preserve"> </w:t>
      </w:r>
      <w:r>
        <w:rPr>
          <w:color w:val="231F20"/>
          <w:w w:val="85"/>
        </w:rPr>
        <w:t xml:space="preserve">For example, they are used </w:t>
      </w:r>
      <w:r>
        <w:rPr>
          <w:color w:val="231F20"/>
          <w:w w:val="90"/>
        </w:rPr>
        <w:t>by large companies, money market funds and debt management offices to place cash on secured deposit.</w:t>
      </w:r>
    </w:p>
    <w:p w14:paraId="6D5CC238" w14:textId="77777777" w:rsidR="006D5EBA" w:rsidRDefault="00363CC2">
      <w:pPr>
        <w:pStyle w:val="BodyText"/>
        <w:spacing w:line="268" w:lineRule="auto"/>
        <w:ind w:left="85" w:right="38"/>
      </w:pPr>
      <w:r>
        <w:rPr>
          <w:color w:val="231F20"/>
          <w:w w:val="90"/>
        </w:rPr>
        <w:t xml:space="preserve">Long-term investors, such as pension funds, access repo </w:t>
      </w:r>
      <w:r>
        <w:rPr>
          <w:color w:val="231F20"/>
          <w:w w:val="85"/>
        </w:rPr>
        <w:t xml:space="preserve">markets to finance gilt purchases used to hedge the exposure </w:t>
      </w:r>
      <w:r>
        <w:rPr>
          <w:color w:val="231F20"/>
          <w:w w:val="90"/>
        </w:rPr>
        <w:t>of</w:t>
      </w:r>
      <w:r>
        <w:rPr>
          <w:color w:val="231F20"/>
          <w:spacing w:val="-5"/>
          <w:w w:val="90"/>
        </w:rPr>
        <w:t xml:space="preserve"> </w:t>
      </w:r>
      <w:r>
        <w:rPr>
          <w:color w:val="231F20"/>
          <w:w w:val="90"/>
        </w:rPr>
        <w:t>their</w:t>
      </w:r>
      <w:r>
        <w:rPr>
          <w:color w:val="231F20"/>
          <w:spacing w:val="-5"/>
          <w:w w:val="90"/>
        </w:rPr>
        <w:t xml:space="preserve"> </w:t>
      </w:r>
      <w:r>
        <w:rPr>
          <w:color w:val="231F20"/>
          <w:w w:val="90"/>
        </w:rPr>
        <w:t>liabilities</w:t>
      </w:r>
      <w:r>
        <w:rPr>
          <w:color w:val="231F20"/>
          <w:spacing w:val="-5"/>
          <w:w w:val="90"/>
        </w:rPr>
        <w:t xml:space="preserve"> </w:t>
      </w:r>
      <w:r>
        <w:rPr>
          <w:color w:val="231F20"/>
          <w:w w:val="90"/>
        </w:rPr>
        <w:t>to</w:t>
      </w:r>
      <w:r>
        <w:rPr>
          <w:color w:val="231F20"/>
          <w:spacing w:val="-5"/>
          <w:w w:val="90"/>
        </w:rPr>
        <w:t xml:space="preserve"> </w:t>
      </w:r>
      <w:r>
        <w:rPr>
          <w:color w:val="231F20"/>
          <w:w w:val="90"/>
        </w:rPr>
        <w:t>interest</w:t>
      </w:r>
      <w:r>
        <w:rPr>
          <w:color w:val="231F20"/>
          <w:spacing w:val="-5"/>
          <w:w w:val="90"/>
        </w:rPr>
        <w:t xml:space="preserve"> </w:t>
      </w:r>
      <w:r>
        <w:rPr>
          <w:color w:val="231F20"/>
          <w:w w:val="90"/>
        </w:rPr>
        <w:t>rates</w:t>
      </w:r>
      <w:r>
        <w:rPr>
          <w:color w:val="231F20"/>
          <w:spacing w:val="-5"/>
          <w:w w:val="90"/>
        </w:rPr>
        <w:t xml:space="preserve"> </w:t>
      </w:r>
      <w:r>
        <w:rPr>
          <w:color w:val="231F20"/>
          <w:w w:val="90"/>
        </w:rPr>
        <w:t>and</w:t>
      </w:r>
      <w:r>
        <w:rPr>
          <w:color w:val="231F20"/>
          <w:spacing w:val="-5"/>
          <w:w w:val="90"/>
        </w:rPr>
        <w:t xml:space="preserve"> </w:t>
      </w:r>
      <w:r>
        <w:rPr>
          <w:color w:val="231F20"/>
          <w:w w:val="90"/>
        </w:rPr>
        <w:t>inflation.</w:t>
      </w:r>
    </w:p>
    <w:p w14:paraId="1A93D243" w14:textId="77777777" w:rsidR="006D5EBA" w:rsidRDefault="006D5EBA">
      <w:pPr>
        <w:pStyle w:val="BodyText"/>
        <w:spacing w:before="36"/>
      </w:pPr>
    </w:p>
    <w:p w14:paraId="33F607D1" w14:textId="77777777" w:rsidR="006D5EBA" w:rsidRDefault="00363CC2">
      <w:pPr>
        <w:pStyle w:val="BodyText"/>
        <w:spacing w:before="1"/>
        <w:ind w:left="85"/>
      </w:pPr>
      <w:r>
        <w:rPr>
          <w:color w:val="231F20"/>
          <w:w w:val="85"/>
        </w:rPr>
        <w:t>Repo</w:t>
      </w:r>
      <w:r>
        <w:rPr>
          <w:color w:val="231F20"/>
          <w:spacing w:val="3"/>
        </w:rPr>
        <w:t xml:space="preserve"> </w:t>
      </w:r>
      <w:r>
        <w:rPr>
          <w:color w:val="231F20"/>
          <w:w w:val="85"/>
        </w:rPr>
        <w:t>markets</w:t>
      </w:r>
      <w:r>
        <w:rPr>
          <w:color w:val="231F20"/>
          <w:spacing w:val="3"/>
        </w:rPr>
        <w:t xml:space="preserve"> </w:t>
      </w:r>
      <w:r>
        <w:rPr>
          <w:color w:val="231F20"/>
          <w:w w:val="85"/>
        </w:rPr>
        <w:t>also</w:t>
      </w:r>
      <w:r>
        <w:rPr>
          <w:color w:val="231F20"/>
          <w:spacing w:val="4"/>
        </w:rPr>
        <w:t xml:space="preserve"> </w:t>
      </w:r>
      <w:r>
        <w:rPr>
          <w:color w:val="231F20"/>
          <w:w w:val="85"/>
        </w:rPr>
        <w:t>support</w:t>
      </w:r>
      <w:r>
        <w:rPr>
          <w:color w:val="231F20"/>
          <w:spacing w:val="3"/>
        </w:rPr>
        <w:t xml:space="preserve"> </w:t>
      </w:r>
      <w:r>
        <w:rPr>
          <w:color w:val="231F20"/>
          <w:w w:val="85"/>
        </w:rPr>
        <w:t>market</w:t>
      </w:r>
      <w:r>
        <w:rPr>
          <w:color w:val="231F20"/>
          <w:spacing w:val="3"/>
        </w:rPr>
        <w:t xml:space="preserve"> </w:t>
      </w:r>
      <w:r>
        <w:rPr>
          <w:color w:val="231F20"/>
          <w:w w:val="85"/>
        </w:rPr>
        <w:t>functioning.</w:t>
      </w:r>
      <w:r>
        <w:rPr>
          <w:color w:val="231F20"/>
          <w:spacing w:val="68"/>
        </w:rPr>
        <w:t xml:space="preserve"> </w:t>
      </w:r>
      <w:r>
        <w:rPr>
          <w:color w:val="231F20"/>
          <w:w w:val="85"/>
        </w:rPr>
        <w:t>For</w:t>
      </w:r>
      <w:r>
        <w:rPr>
          <w:color w:val="231F20"/>
          <w:spacing w:val="4"/>
        </w:rPr>
        <w:t xml:space="preserve"> </w:t>
      </w:r>
      <w:r>
        <w:rPr>
          <w:color w:val="231F20"/>
          <w:spacing w:val="-2"/>
          <w:w w:val="85"/>
        </w:rPr>
        <w:t>example,</w:t>
      </w:r>
    </w:p>
    <w:p w14:paraId="0096AE9A" w14:textId="77777777" w:rsidR="006D5EBA" w:rsidRDefault="00363CC2">
      <w:pPr>
        <w:rPr>
          <w:sz w:val="12"/>
        </w:rPr>
      </w:pPr>
      <w:r>
        <w:br w:type="column"/>
      </w:r>
    </w:p>
    <w:p w14:paraId="2FB4FCF9" w14:textId="77777777" w:rsidR="006D5EBA" w:rsidRDefault="006D5EBA">
      <w:pPr>
        <w:pStyle w:val="BodyText"/>
        <w:spacing w:before="31"/>
        <w:rPr>
          <w:sz w:val="12"/>
        </w:rPr>
      </w:pPr>
    </w:p>
    <w:p w14:paraId="4D59AAAF" w14:textId="77777777" w:rsidR="006D5EBA" w:rsidRDefault="00363CC2">
      <w:pPr>
        <w:spacing w:before="1"/>
        <w:ind w:left="104"/>
        <w:rPr>
          <w:sz w:val="12"/>
        </w:rPr>
      </w:pPr>
      <w:r>
        <w:rPr>
          <w:color w:val="231F20"/>
          <w:spacing w:val="-5"/>
          <w:w w:val="80"/>
          <w:sz w:val="12"/>
        </w:rPr>
        <w:t>1.6</w:t>
      </w:r>
    </w:p>
    <w:p w14:paraId="03F5D2D5" w14:textId="77777777" w:rsidR="006D5EBA" w:rsidRDefault="006D5EBA">
      <w:pPr>
        <w:pStyle w:val="BodyText"/>
        <w:spacing w:before="75"/>
        <w:rPr>
          <w:sz w:val="12"/>
        </w:rPr>
      </w:pPr>
    </w:p>
    <w:p w14:paraId="08A5E9AF" w14:textId="77777777" w:rsidR="006D5EBA" w:rsidRDefault="00363CC2">
      <w:pPr>
        <w:ind w:left="102"/>
        <w:rPr>
          <w:sz w:val="12"/>
        </w:rPr>
      </w:pPr>
      <w:r>
        <w:rPr>
          <w:color w:val="231F20"/>
          <w:spacing w:val="-5"/>
          <w:w w:val="80"/>
          <w:sz w:val="12"/>
        </w:rPr>
        <w:t>1.4</w:t>
      </w:r>
    </w:p>
    <w:p w14:paraId="600289CE" w14:textId="77777777" w:rsidR="006D5EBA" w:rsidRDefault="006D5EBA">
      <w:pPr>
        <w:pStyle w:val="BodyText"/>
        <w:spacing w:before="76"/>
        <w:rPr>
          <w:sz w:val="12"/>
        </w:rPr>
      </w:pPr>
    </w:p>
    <w:p w14:paraId="5C6D9C9E" w14:textId="77777777" w:rsidR="006D5EBA" w:rsidRDefault="00363CC2">
      <w:pPr>
        <w:ind w:left="108"/>
        <w:rPr>
          <w:sz w:val="12"/>
        </w:rPr>
      </w:pPr>
      <w:r>
        <w:rPr>
          <w:color w:val="231F20"/>
          <w:spacing w:val="-5"/>
          <w:w w:val="80"/>
          <w:sz w:val="12"/>
        </w:rPr>
        <w:t>1.2</w:t>
      </w:r>
    </w:p>
    <w:p w14:paraId="741E521B" w14:textId="77777777" w:rsidR="006D5EBA" w:rsidRDefault="006D5EBA">
      <w:pPr>
        <w:pStyle w:val="BodyText"/>
        <w:spacing w:before="76"/>
        <w:rPr>
          <w:sz w:val="12"/>
        </w:rPr>
      </w:pPr>
    </w:p>
    <w:p w14:paraId="4A40C78D" w14:textId="77777777" w:rsidR="006D5EBA" w:rsidRDefault="00363CC2">
      <w:pPr>
        <w:ind w:left="102"/>
        <w:rPr>
          <w:sz w:val="12"/>
        </w:rPr>
      </w:pPr>
      <w:r>
        <w:rPr>
          <w:color w:val="231F20"/>
          <w:spacing w:val="-5"/>
          <w:w w:val="80"/>
          <w:sz w:val="12"/>
        </w:rPr>
        <w:t>1.0</w:t>
      </w:r>
    </w:p>
    <w:p w14:paraId="32343BDF" w14:textId="77777777" w:rsidR="006D5EBA" w:rsidRDefault="006D5EBA">
      <w:pPr>
        <w:pStyle w:val="BodyText"/>
        <w:spacing w:before="75"/>
        <w:rPr>
          <w:sz w:val="12"/>
        </w:rPr>
      </w:pPr>
    </w:p>
    <w:p w14:paraId="18E9B713" w14:textId="77777777" w:rsidR="006D5EBA" w:rsidRDefault="00363CC2">
      <w:pPr>
        <w:ind w:left="85"/>
        <w:rPr>
          <w:sz w:val="12"/>
        </w:rPr>
      </w:pPr>
      <w:r>
        <w:rPr>
          <w:color w:val="231F20"/>
          <w:spacing w:val="-5"/>
          <w:w w:val="90"/>
          <w:sz w:val="12"/>
        </w:rPr>
        <w:t>0.8</w:t>
      </w:r>
    </w:p>
    <w:p w14:paraId="59211E4E" w14:textId="77777777" w:rsidR="006D5EBA" w:rsidRDefault="006D5EBA">
      <w:pPr>
        <w:pStyle w:val="BodyText"/>
        <w:spacing w:before="76"/>
        <w:rPr>
          <w:sz w:val="12"/>
        </w:rPr>
      </w:pPr>
    </w:p>
    <w:p w14:paraId="66947E56" w14:textId="77777777" w:rsidR="006D5EBA" w:rsidRDefault="00363CC2">
      <w:pPr>
        <w:ind w:left="87"/>
        <w:rPr>
          <w:sz w:val="12"/>
        </w:rPr>
      </w:pPr>
      <w:r>
        <w:rPr>
          <w:color w:val="231F20"/>
          <w:spacing w:val="-5"/>
          <w:w w:val="90"/>
          <w:sz w:val="12"/>
        </w:rPr>
        <w:t>0.6</w:t>
      </w:r>
    </w:p>
    <w:p w14:paraId="69BF8793" w14:textId="77777777" w:rsidR="006D5EBA" w:rsidRDefault="006D5EBA">
      <w:pPr>
        <w:pStyle w:val="BodyText"/>
        <w:spacing w:before="76"/>
        <w:rPr>
          <w:sz w:val="12"/>
        </w:rPr>
      </w:pPr>
    </w:p>
    <w:p w14:paraId="73C1068A" w14:textId="77777777" w:rsidR="006D5EBA" w:rsidRDefault="00363CC2">
      <w:pPr>
        <w:ind w:left="85"/>
        <w:rPr>
          <w:sz w:val="12"/>
        </w:rPr>
      </w:pPr>
      <w:r>
        <w:rPr>
          <w:color w:val="231F20"/>
          <w:spacing w:val="-5"/>
          <w:w w:val="90"/>
          <w:sz w:val="12"/>
        </w:rPr>
        <w:t>0.4</w:t>
      </w:r>
    </w:p>
    <w:p w14:paraId="4F24CACD" w14:textId="77777777" w:rsidR="006D5EBA" w:rsidRDefault="006D5EBA">
      <w:pPr>
        <w:pStyle w:val="BodyText"/>
        <w:spacing w:before="75"/>
        <w:rPr>
          <w:sz w:val="12"/>
        </w:rPr>
      </w:pPr>
    </w:p>
    <w:p w14:paraId="5184FF40" w14:textId="77777777" w:rsidR="006D5EBA" w:rsidRDefault="00363CC2">
      <w:pPr>
        <w:spacing w:before="1"/>
        <w:ind w:left="90"/>
        <w:rPr>
          <w:sz w:val="12"/>
        </w:rPr>
      </w:pPr>
      <w:r>
        <w:rPr>
          <w:color w:val="231F20"/>
          <w:spacing w:val="-5"/>
          <w:w w:val="90"/>
          <w:sz w:val="12"/>
        </w:rPr>
        <w:t>0.2</w:t>
      </w:r>
    </w:p>
    <w:p w14:paraId="76411FDA" w14:textId="77777777" w:rsidR="006D5EBA" w:rsidRDefault="00363CC2">
      <w:pPr>
        <w:spacing w:before="42"/>
        <w:ind w:left="19"/>
        <w:rPr>
          <w:sz w:val="12"/>
        </w:rPr>
      </w:pPr>
      <w:r>
        <w:br w:type="column"/>
      </w:r>
      <w:r>
        <w:rPr>
          <w:noProof/>
          <w:position w:val="-2"/>
        </w:rPr>
        <w:drawing>
          <wp:inline distT="0" distB="0" distL="0" distR="0" wp14:anchorId="67166B4E" wp14:editId="621F6BCC">
            <wp:extent cx="89997" cy="89997"/>
            <wp:effectExtent l="0" t="0" r="0" b="0"/>
            <wp:docPr id="1488" name="Image 1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8" name="Image 1488"/>
                    <pic:cNvPicPr/>
                  </pic:nvPicPr>
                  <pic:blipFill>
                    <a:blip r:embed="rId97" cstate="print"/>
                    <a:stretch>
                      <a:fillRect/>
                    </a:stretch>
                  </pic:blipFill>
                  <pic:spPr>
                    <a:xfrm>
                      <a:off x="0" y="0"/>
                      <a:ext cx="89997" cy="89997"/>
                    </a:xfrm>
                    <a:prstGeom prst="rect">
                      <a:avLst/>
                    </a:prstGeom>
                  </pic:spPr>
                </pic:pic>
              </a:graphicData>
            </a:graphic>
          </wp:inline>
        </w:drawing>
      </w:r>
      <w:r>
        <w:rPr>
          <w:rFonts w:ascii="Times New Roman" w:hAnsi="Times New Roman"/>
          <w:sz w:val="20"/>
        </w:rPr>
        <w:t xml:space="preserve"> </w:t>
      </w:r>
      <w:r>
        <w:rPr>
          <w:color w:val="231F20"/>
          <w:sz w:val="12"/>
        </w:rPr>
        <w:t>2012–15</w:t>
      </w:r>
    </w:p>
    <w:p w14:paraId="3B6FD3B9" w14:textId="77777777" w:rsidR="006D5EBA" w:rsidRDefault="00363CC2">
      <w:pPr>
        <w:tabs>
          <w:tab w:val="left" w:pos="3133"/>
        </w:tabs>
        <w:spacing w:before="26" w:line="119" w:lineRule="exact"/>
        <w:ind w:left="19"/>
        <w:rPr>
          <w:sz w:val="12"/>
        </w:rPr>
      </w:pPr>
      <w:r>
        <w:rPr>
          <w:color w:val="231F20"/>
          <w:w w:val="85"/>
          <w:sz w:val="12"/>
        </w:rPr>
        <w:t>Basis</w:t>
      </w:r>
      <w:r>
        <w:rPr>
          <w:color w:val="231F20"/>
          <w:spacing w:val="1"/>
          <w:sz w:val="12"/>
        </w:rPr>
        <w:t xml:space="preserve"> </w:t>
      </w:r>
      <w:r>
        <w:rPr>
          <w:color w:val="231F20"/>
          <w:w w:val="85"/>
          <w:sz w:val="12"/>
        </w:rPr>
        <w:t>points</w:t>
      </w:r>
      <w:r>
        <w:rPr>
          <w:color w:val="231F20"/>
          <w:spacing w:val="2"/>
          <w:sz w:val="12"/>
        </w:rPr>
        <w:t xml:space="preserve"> </w:t>
      </w:r>
      <w:r>
        <w:rPr>
          <w:color w:val="231F20"/>
          <w:w w:val="85"/>
          <w:sz w:val="12"/>
        </w:rPr>
        <w:t>of</w:t>
      </w:r>
      <w:r>
        <w:rPr>
          <w:color w:val="231F20"/>
          <w:spacing w:val="2"/>
          <w:sz w:val="12"/>
        </w:rPr>
        <w:t xml:space="preserve"> </w:t>
      </w:r>
      <w:r>
        <w:rPr>
          <w:color w:val="231F20"/>
          <w:w w:val="85"/>
          <w:sz w:val="12"/>
        </w:rPr>
        <w:t>market</w:t>
      </w:r>
      <w:r>
        <w:rPr>
          <w:color w:val="231F20"/>
          <w:spacing w:val="1"/>
          <w:sz w:val="12"/>
        </w:rPr>
        <w:t xml:space="preserve"> </w:t>
      </w:r>
      <w:r>
        <w:rPr>
          <w:color w:val="231F20"/>
          <w:spacing w:val="-4"/>
          <w:w w:val="85"/>
          <w:sz w:val="12"/>
        </w:rPr>
        <w:t>size</w:t>
      </w:r>
      <w:r>
        <w:rPr>
          <w:color w:val="231F20"/>
          <w:sz w:val="12"/>
        </w:rPr>
        <w:tab/>
      </w:r>
      <w:r>
        <w:rPr>
          <w:color w:val="231F20"/>
          <w:w w:val="85"/>
          <w:sz w:val="12"/>
        </w:rPr>
        <w:t>Basis</w:t>
      </w:r>
      <w:r>
        <w:rPr>
          <w:color w:val="231F20"/>
          <w:spacing w:val="2"/>
          <w:sz w:val="12"/>
        </w:rPr>
        <w:t xml:space="preserve"> </w:t>
      </w:r>
      <w:r>
        <w:rPr>
          <w:color w:val="231F20"/>
          <w:spacing w:val="-2"/>
          <w:sz w:val="12"/>
        </w:rPr>
        <w:t>points</w:t>
      </w:r>
    </w:p>
    <w:p w14:paraId="4C1A3ED7" w14:textId="77777777" w:rsidR="006D5EBA" w:rsidRDefault="00363CC2">
      <w:pPr>
        <w:spacing w:line="119" w:lineRule="exact"/>
        <w:ind w:left="3758"/>
        <w:rPr>
          <w:sz w:val="12"/>
        </w:rPr>
      </w:pPr>
      <w:r>
        <w:rPr>
          <w:noProof/>
          <w:sz w:val="12"/>
        </w:rPr>
        <mc:AlternateContent>
          <mc:Choice Requires="wpg">
            <w:drawing>
              <wp:anchor distT="0" distB="0" distL="0" distR="0" simplePos="0" relativeHeight="15819776" behindDoc="0" locked="0" layoutInCell="1" allowOverlap="1" wp14:anchorId="6A77507E" wp14:editId="7E57D460">
                <wp:simplePos x="0" y="0"/>
                <wp:positionH relativeFrom="page">
                  <wp:posOffset>4026597</wp:posOffset>
                </wp:positionH>
                <wp:positionV relativeFrom="paragraph">
                  <wp:posOffset>30365</wp:posOffset>
                </wp:positionV>
                <wp:extent cx="2346960" cy="1806575"/>
                <wp:effectExtent l="0" t="0" r="0" b="0"/>
                <wp:wrapNone/>
                <wp:docPr id="1489" name="Group 1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490" name="Graphic 1490"/>
                        <wps:cNvSpPr/>
                        <wps:spPr>
                          <a:xfrm>
                            <a:off x="637028" y="1544633"/>
                            <a:ext cx="425450" cy="259079"/>
                          </a:xfrm>
                          <a:custGeom>
                            <a:avLst/>
                            <a:gdLst/>
                            <a:ahLst/>
                            <a:cxnLst/>
                            <a:rect l="l" t="t" r="r" b="b"/>
                            <a:pathLst>
                              <a:path w="425450" h="259079">
                                <a:moveTo>
                                  <a:pt x="425052" y="0"/>
                                </a:moveTo>
                                <a:lnTo>
                                  <a:pt x="0" y="0"/>
                                </a:lnTo>
                                <a:lnTo>
                                  <a:pt x="0" y="258533"/>
                                </a:lnTo>
                                <a:lnTo>
                                  <a:pt x="425052" y="258533"/>
                                </a:lnTo>
                                <a:lnTo>
                                  <a:pt x="425052" y="0"/>
                                </a:lnTo>
                                <a:close/>
                              </a:path>
                            </a:pathLst>
                          </a:custGeom>
                          <a:solidFill>
                            <a:srgbClr val="B01C88"/>
                          </a:solidFill>
                        </wps:spPr>
                        <wps:bodyPr wrap="square" lIns="0" tIns="0" rIns="0" bIns="0" rtlCol="0">
                          <a:prstTxWarp prst="textNoShape">
                            <a:avLst/>
                          </a:prstTxWarp>
                          <a:noAutofit/>
                        </wps:bodyPr>
                      </wps:wsp>
                      <wps:wsp>
                        <wps:cNvPr id="1491" name="Graphic 1491"/>
                        <wps:cNvSpPr/>
                        <wps:spPr>
                          <a:xfrm>
                            <a:off x="213247" y="94811"/>
                            <a:ext cx="1492885" cy="1708785"/>
                          </a:xfrm>
                          <a:custGeom>
                            <a:avLst/>
                            <a:gdLst/>
                            <a:ahLst/>
                            <a:cxnLst/>
                            <a:rect l="l" t="t" r="r" b="b"/>
                            <a:pathLst>
                              <a:path w="1492885" h="1708785">
                                <a:moveTo>
                                  <a:pt x="423773" y="0"/>
                                </a:moveTo>
                                <a:lnTo>
                                  <a:pt x="0" y="0"/>
                                </a:lnTo>
                                <a:lnTo>
                                  <a:pt x="0" y="1708365"/>
                                </a:lnTo>
                                <a:lnTo>
                                  <a:pt x="423773" y="1708365"/>
                                </a:lnTo>
                                <a:lnTo>
                                  <a:pt x="423773" y="0"/>
                                </a:lnTo>
                                <a:close/>
                              </a:path>
                              <a:path w="1492885" h="1708785">
                                <a:moveTo>
                                  <a:pt x="1492478" y="939279"/>
                                </a:moveTo>
                                <a:lnTo>
                                  <a:pt x="1067422" y="939279"/>
                                </a:lnTo>
                                <a:lnTo>
                                  <a:pt x="1067422" y="1708365"/>
                                </a:lnTo>
                                <a:lnTo>
                                  <a:pt x="1492478" y="1708365"/>
                                </a:lnTo>
                                <a:lnTo>
                                  <a:pt x="1492478" y="939279"/>
                                </a:lnTo>
                                <a:close/>
                              </a:path>
                            </a:pathLst>
                          </a:custGeom>
                          <a:solidFill>
                            <a:srgbClr val="00568B"/>
                          </a:solidFill>
                        </wps:spPr>
                        <wps:bodyPr wrap="square" lIns="0" tIns="0" rIns="0" bIns="0" rtlCol="0">
                          <a:prstTxWarp prst="textNoShape">
                            <a:avLst/>
                          </a:prstTxWarp>
                          <a:noAutofit/>
                        </wps:bodyPr>
                      </wps:wsp>
                      <wps:wsp>
                        <wps:cNvPr id="1492" name="Graphic 1492"/>
                        <wps:cNvSpPr/>
                        <wps:spPr>
                          <a:xfrm>
                            <a:off x="1705725" y="248622"/>
                            <a:ext cx="425450" cy="1555115"/>
                          </a:xfrm>
                          <a:custGeom>
                            <a:avLst/>
                            <a:gdLst/>
                            <a:ahLst/>
                            <a:cxnLst/>
                            <a:rect l="l" t="t" r="r" b="b"/>
                            <a:pathLst>
                              <a:path w="425450" h="1555115">
                                <a:moveTo>
                                  <a:pt x="425056" y="0"/>
                                </a:moveTo>
                                <a:lnTo>
                                  <a:pt x="0" y="0"/>
                                </a:lnTo>
                                <a:lnTo>
                                  <a:pt x="0" y="1554544"/>
                                </a:lnTo>
                                <a:lnTo>
                                  <a:pt x="425056" y="1554544"/>
                                </a:lnTo>
                                <a:lnTo>
                                  <a:pt x="425056" y="0"/>
                                </a:lnTo>
                                <a:close/>
                              </a:path>
                            </a:pathLst>
                          </a:custGeom>
                          <a:solidFill>
                            <a:srgbClr val="B01C88"/>
                          </a:solidFill>
                        </wps:spPr>
                        <wps:bodyPr wrap="square" lIns="0" tIns="0" rIns="0" bIns="0" rtlCol="0">
                          <a:prstTxWarp prst="textNoShape">
                            <a:avLst/>
                          </a:prstTxWarp>
                          <a:noAutofit/>
                        </wps:bodyPr>
                      </wps:wsp>
                      <wps:wsp>
                        <wps:cNvPr id="1493" name="Graphic 1493"/>
                        <wps:cNvSpPr/>
                        <wps:spPr>
                          <a:xfrm>
                            <a:off x="3175" y="183169"/>
                            <a:ext cx="2340610" cy="1620520"/>
                          </a:xfrm>
                          <a:custGeom>
                            <a:avLst/>
                            <a:gdLst/>
                            <a:ahLst/>
                            <a:cxnLst/>
                            <a:rect l="l" t="t" r="r" b="b"/>
                            <a:pathLst>
                              <a:path w="2340610" h="1620520">
                                <a:moveTo>
                                  <a:pt x="0" y="719999"/>
                                </a:moveTo>
                                <a:lnTo>
                                  <a:pt x="71996" y="719999"/>
                                </a:lnTo>
                              </a:path>
                              <a:path w="2340610" h="1620520">
                                <a:moveTo>
                                  <a:pt x="2267992" y="0"/>
                                </a:moveTo>
                                <a:lnTo>
                                  <a:pt x="2339988" y="0"/>
                                </a:lnTo>
                              </a:path>
                              <a:path w="2340610" h="1620520">
                                <a:moveTo>
                                  <a:pt x="2267992" y="180008"/>
                                </a:moveTo>
                                <a:lnTo>
                                  <a:pt x="2339988" y="180008"/>
                                </a:lnTo>
                              </a:path>
                              <a:path w="2340610" h="1620520">
                                <a:moveTo>
                                  <a:pt x="2267992" y="359996"/>
                                </a:moveTo>
                                <a:lnTo>
                                  <a:pt x="2339988" y="359996"/>
                                </a:lnTo>
                              </a:path>
                              <a:path w="2340610" h="1620520">
                                <a:moveTo>
                                  <a:pt x="2267992" y="540010"/>
                                </a:moveTo>
                                <a:lnTo>
                                  <a:pt x="2339988" y="540010"/>
                                </a:lnTo>
                              </a:path>
                              <a:path w="2340610" h="1620520">
                                <a:moveTo>
                                  <a:pt x="2267992" y="719999"/>
                                </a:moveTo>
                                <a:lnTo>
                                  <a:pt x="2339988" y="719999"/>
                                </a:lnTo>
                              </a:path>
                              <a:path w="2340610" h="1620520">
                                <a:moveTo>
                                  <a:pt x="2267992" y="899996"/>
                                </a:moveTo>
                                <a:lnTo>
                                  <a:pt x="2339988" y="899996"/>
                                </a:lnTo>
                              </a:path>
                              <a:path w="2340610" h="1620520">
                                <a:moveTo>
                                  <a:pt x="2267992" y="1080006"/>
                                </a:moveTo>
                                <a:lnTo>
                                  <a:pt x="2339988" y="1080006"/>
                                </a:lnTo>
                              </a:path>
                              <a:path w="2340610" h="1620520">
                                <a:moveTo>
                                  <a:pt x="2267992" y="1260003"/>
                                </a:moveTo>
                                <a:lnTo>
                                  <a:pt x="2339988" y="1260003"/>
                                </a:lnTo>
                              </a:path>
                              <a:path w="2340610" h="1620520">
                                <a:moveTo>
                                  <a:pt x="2267992" y="1440000"/>
                                </a:moveTo>
                                <a:lnTo>
                                  <a:pt x="2339988" y="1440000"/>
                                </a:lnTo>
                              </a:path>
                              <a:path w="2340610" h="1620520">
                                <a:moveTo>
                                  <a:pt x="2231988" y="1548001"/>
                                </a:moveTo>
                                <a:lnTo>
                                  <a:pt x="2231988" y="1619998"/>
                                </a:lnTo>
                              </a:path>
                              <a:path w="2340610" h="1620520">
                                <a:moveTo>
                                  <a:pt x="1169087" y="1548001"/>
                                </a:moveTo>
                                <a:lnTo>
                                  <a:pt x="1169087" y="1619998"/>
                                </a:lnTo>
                              </a:path>
                              <a:path w="2340610" h="1620520">
                                <a:moveTo>
                                  <a:pt x="107999" y="1548001"/>
                                </a:moveTo>
                                <a:lnTo>
                                  <a:pt x="107999" y="1619998"/>
                                </a:lnTo>
                              </a:path>
                              <a:path w="2340610" h="1620520">
                                <a:moveTo>
                                  <a:pt x="0" y="45820"/>
                                </a:moveTo>
                                <a:lnTo>
                                  <a:pt x="72002" y="45820"/>
                                </a:lnTo>
                              </a:path>
                              <a:path w="2340610" h="1620520">
                                <a:moveTo>
                                  <a:pt x="0" y="269999"/>
                                </a:moveTo>
                                <a:lnTo>
                                  <a:pt x="72002" y="269999"/>
                                </a:lnTo>
                              </a:path>
                              <a:path w="2340610" h="1620520">
                                <a:moveTo>
                                  <a:pt x="0" y="495820"/>
                                </a:moveTo>
                                <a:lnTo>
                                  <a:pt x="72002" y="495820"/>
                                </a:lnTo>
                              </a:path>
                              <a:path w="2340610" h="1620520">
                                <a:moveTo>
                                  <a:pt x="0" y="719999"/>
                                </a:moveTo>
                                <a:lnTo>
                                  <a:pt x="72002" y="719999"/>
                                </a:lnTo>
                              </a:path>
                              <a:path w="2340610" h="1620520">
                                <a:moveTo>
                                  <a:pt x="0" y="945831"/>
                                </a:moveTo>
                                <a:lnTo>
                                  <a:pt x="72002" y="945831"/>
                                </a:lnTo>
                              </a:path>
                              <a:path w="2340610" h="1620520">
                                <a:moveTo>
                                  <a:pt x="0" y="1169998"/>
                                </a:moveTo>
                                <a:lnTo>
                                  <a:pt x="72002" y="1169998"/>
                                </a:lnTo>
                              </a:path>
                              <a:path w="2340610" h="1620520">
                                <a:moveTo>
                                  <a:pt x="0" y="1395830"/>
                                </a:moveTo>
                                <a:lnTo>
                                  <a:pt x="72002" y="1395830"/>
                                </a:lnTo>
                              </a:path>
                            </a:pathLst>
                          </a:custGeom>
                          <a:ln w="6350">
                            <a:solidFill>
                              <a:srgbClr val="231F20"/>
                            </a:solidFill>
                            <a:prstDash val="solid"/>
                          </a:ln>
                        </wps:spPr>
                        <wps:bodyPr wrap="square" lIns="0" tIns="0" rIns="0" bIns="0" rtlCol="0">
                          <a:prstTxWarp prst="textNoShape">
                            <a:avLst/>
                          </a:prstTxWarp>
                          <a:noAutofit/>
                        </wps:bodyPr>
                      </wps:wsp>
                      <wps:wsp>
                        <wps:cNvPr id="1494" name="Graphic 1494"/>
                        <wps:cNvSpPr/>
                        <wps:spPr>
                          <a:xfrm>
                            <a:off x="3175" y="3175"/>
                            <a:ext cx="2340610" cy="1800225"/>
                          </a:xfrm>
                          <a:custGeom>
                            <a:avLst/>
                            <a:gdLst/>
                            <a:ahLst/>
                            <a:cxnLst/>
                            <a:rect l="l" t="t" r="r" b="b"/>
                            <a:pathLst>
                              <a:path w="2340610" h="1800225">
                                <a:moveTo>
                                  <a:pt x="0" y="1799992"/>
                                </a:moveTo>
                                <a:lnTo>
                                  <a:pt x="2340001" y="1799992"/>
                                </a:lnTo>
                                <a:lnTo>
                                  <a:pt x="2340001" y="0"/>
                                </a:lnTo>
                                <a:lnTo>
                                  <a:pt x="0" y="0"/>
                                </a:lnTo>
                                <a:lnTo>
                                  <a:pt x="0" y="1799992"/>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4DAF201" id="Group 1489" o:spid="_x0000_s1026" style="position:absolute;margin-left:317.05pt;margin-top:2.4pt;width:184.8pt;height:142.25pt;z-index:1581977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">
                <v:shape id="Graphic 1490" o:spid="_x0000_s1027" style="position:absolute;left:6370;top:15446;width:4254;height:2591;visibility:visible;mso-wrap-style:square;v-text-anchor:top" coordsize="42545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" path="m425052,l,,,258533r425052,l425052,xe" fillcolor="#b01c88" stroked="f">
                  <v:path arrowok="t"/>
                </v:shape>
                <v:shape id="Graphic 1491" o:spid="_x0000_s1028" style="position:absolute;left:2132;top:948;width:14929;height:17087;visibility:visible;mso-wrap-style:square;v-text-anchor:top" coordsize="1492885,170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" path="m423773,l,,,1708365r423773,l423773,xem1492478,939279r-425056,l1067422,1708365r425056,l1492478,939279xe" fillcolor="#00568b" stroked="f">
                  <v:path arrowok="t"/>
                </v:shape>
                <v:shape id="Graphic 1492" o:spid="_x0000_s1029" style="position:absolute;left:17057;top:2486;width:4254;height:15551;visibility:visible;mso-wrap-style:square;v-text-anchor:top" coordsize="425450,155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" path="m425056,l,,,1554544r425056,l425056,xe" fillcolor="#b01c88" stroked="f">
                  <v:path arrowok="t"/>
                </v:shape>
                <v:shape id="Graphic 1493" o:spid="_x0000_s1030" style="position:absolute;left:31;top:1831;width:23406;height:16205;visibility:visible;mso-wrap-style:square;v-text-anchor:top" coordsize="2340610,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" path="m,719999r71996,em2267992,r71996,em2267992,180008r71996,em2267992,359996r71996,em2267992,540010r71996,em2267992,719999r71996,em2267992,899996r71996,em2267992,1080006r71996,em2267992,1260003r71996,em2267992,1440000r71996,em2231988,1548001r,71997em1169087,1548001r,71997em107999,1548001r,71997em,45820r72002,em,269999r72002,em,495820r72002,em,719999r72002,em,945831r72002,em,1169998r72002,em,1395830r72002,e" filled="f" strokecolor="#231f20" strokeweight=".5pt">
                  <v:path arrowok="t"/>
                </v:shape>
                <v:shape id="Graphic 1494" o:spid="_x0000_s103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" path="m,1799992r2340001,l2340001,,,,,1799992xe" filled="f" strokecolor="#231f20" strokeweight=".5pt">
                  <v:path arrowok="t"/>
                </v:shape>
                <w10:wrap anchorx="page"/>
              </v:group>
            </w:pict>
          </mc:Fallback>
        </mc:AlternateContent>
      </w:r>
      <w:r>
        <w:rPr>
          <w:color w:val="231F20"/>
          <w:spacing w:val="-5"/>
          <w:sz w:val="12"/>
        </w:rPr>
        <w:t>20</w:t>
      </w:r>
    </w:p>
    <w:p w14:paraId="25E9A7C2" w14:textId="77777777" w:rsidR="006D5EBA" w:rsidRDefault="006D5EBA">
      <w:pPr>
        <w:pStyle w:val="BodyText"/>
        <w:spacing w:before="5"/>
        <w:rPr>
          <w:sz w:val="12"/>
        </w:rPr>
      </w:pPr>
    </w:p>
    <w:p w14:paraId="0FD5754D" w14:textId="77777777" w:rsidR="006D5EBA" w:rsidRDefault="00363CC2">
      <w:pPr>
        <w:ind w:right="984"/>
        <w:jc w:val="right"/>
        <w:rPr>
          <w:sz w:val="12"/>
        </w:rPr>
      </w:pPr>
      <w:r>
        <w:rPr>
          <w:color w:val="231F20"/>
          <w:spacing w:val="-5"/>
          <w:sz w:val="12"/>
        </w:rPr>
        <w:t>18</w:t>
      </w:r>
    </w:p>
    <w:p w14:paraId="0B01CAD1" w14:textId="77777777" w:rsidR="006D5EBA" w:rsidRDefault="006D5EBA">
      <w:pPr>
        <w:pStyle w:val="BodyText"/>
        <w:spacing w:before="5"/>
        <w:rPr>
          <w:sz w:val="12"/>
        </w:rPr>
      </w:pPr>
    </w:p>
    <w:p w14:paraId="5ECE5E1C" w14:textId="77777777" w:rsidR="006D5EBA" w:rsidRDefault="00363CC2">
      <w:pPr>
        <w:ind w:right="984"/>
        <w:jc w:val="right"/>
        <w:rPr>
          <w:sz w:val="12"/>
        </w:rPr>
      </w:pPr>
      <w:r>
        <w:rPr>
          <w:color w:val="231F20"/>
          <w:spacing w:val="-5"/>
          <w:sz w:val="12"/>
        </w:rPr>
        <w:t>16</w:t>
      </w:r>
    </w:p>
    <w:p w14:paraId="2DFD3C21" w14:textId="77777777" w:rsidR="006D5EBA" w:rsidRDefault="006D5EBA">
      <w:pPr>
        <w:pStyle w:val="BodyText"/>
        <w:spacing w:before="4"/>
        <w:rPr>
          <w:sz w:val="12"/>
        </w:rPr>
      </w:pPr>
    </w:p>
    <w:p w14:paraId="66F87D4D" w14:textId="77777777" w:rsidR="006D5EBA" w:rsidRDefault="00363CC2">
      <w:pPr>
        <w:spacing w:before="1"/>
        <w:ind w:right="984"/>
        <w:jc w:val="right"/>
        <w:rPr>
          <w:sz w:val="12"/>
        </w:rPr>
      </w:pPr>
      <w:r>
        <w:rPr>
          <w:color w:val="231F20"/>
          <w:spacing w:val="-5"/>
          <w:sz w:val="12"/>
        </w:rPr>
        <w:t>14</w:t>
      </w:r>
    </w:p>
    <w:p w14:paraId="65EBDF78" w14:textId="77777777" w:rsidR="006D5EBA" w:rsidRDefault="006D5EBA">
      <w:pPr>
        <w:pStyle w:val="BodyText"/>
        <w:spacing w:before="4"/>
        <w:rPr>
          <w:sz w:val="12"/>
        </w:rPr>
      </w:pPr>
    </w:p>
    <w:p w14:paraId="24E8D909" w14:textId="77777777" w:rsidR="006D5EBA" w:rsidRDefault="00363CC2">
      <w:pPr>
        <w:ind w:right="984"/>
        <w:jc w:val="right"/>
        <w:rPr>
          <w:sz w:val="12"/>
        </w:rPr>
      </w:pPr>
      <w:r>
        <w:rPr>
          <w:color w:val="231F20"/>
          <w:spacing w:val="-5"/>
          <w:w w:val="95"/>
          <w:sz w:val="12"/>
        </w:rPr>
        <w:t>12</w:t>
      </w:r>
    </w:p>
    <w:p w14:paraId="13DAEAF7" w14:textId="77777777" w:rsidR="006D5EBA" w:rsidRDefault="006D5EBA">
      <w:pPr>
        <w:pStyle w:val="BodyText"/>
        <w:spacing w:before="5"/>
        <w:rPr>
          <w:sz w:val="12"/>
        </w:rPr>
      </w:pPr>
    </w:p>
    <w:p w14:paraId="5074BE27" w14:textId="77777777" w:rsidR="006D5EBA" w:rsidRDefault="00363CC2">
      <w:pPr>
        <w:ind w:right="984"/>
        <w:jc w:val="right"/>
        <w:rPr>
          <w:sz w:val="12"/>
        </w:rPr>
      </w:pPr>
      <w:r>
        <w:rPr>
          <w:color w:val="231F20"/>
          <w:spacing w:val="-5"/>
          <w:sz w:val="12"/>
        </w:rPr>
        <w:t>10</w:t>
      </w:r>
    </w:p>
    <w:p w14:paraId="29AFAF64" w14:textId="77777777" w:rsidR="006D5EBA" w:rsidRDefault="006D5EBA">
      <w:pPr>
        <w:pStyle w:val="BodyText"/>
        <w:spacing w:before="5"/>
        <w:rPr>
          <w:sz w:val="12"/>
        </w:rPr>
      </w:pPr>
    </w:p>
    <w:p w14:paraId="53E86545" w14:textId="77777777" w:rsidR="006D5EBA" w:rsidRDefault="00363CC2">
      <w:pPr>
        <w:ind w:right="984"/>
        <w:jc w:val="right"/>
        <w:rPr>
          <w:sz w:val="12"/>
        </w:rPr>
      </w:pPr>
      <w:r>
        <w:rPr>
          <w:color w:val="231F20"/>
          <w:spacing w:val="-10"/>
          <w:w w:val="105"/>
          <w:sz w:val="12"/>
        </w:rPr>
        <w:t>8</w:t>
      </w:r>
    </w:p>
    <w:p w14:paraId="1581EF05" w14:textId="77777777" w:rsidR="006D5EBA" w:rsidRDefault="006D5EBA">
      <w:pPr>
        <w:pStyle w:val="BodyText"/>
        <w:spacing w:before="5"/>
        <w:rPr>
          <w:sz w:val="12"/>
        </w:rPr>
      </w:pPr>
    </w:p>
    <w:p w14:paraId="34BB5C52" w14:textId="77777777" w:rsidR="006D5EBA" w:rsidRDefault="00363CC2">
      <w:pPr>
        <w:ind w:right="984"/>
        <w:jc w:val="right"/>
        <w:rPr>
          <w:sz w:val="12"/>
        </w:rPr>
      </w:pPr>
      <w:r>
        <w:rPr>
          <w:color w:val="231F20"/>
          <w:spacing w:val="-10"/>
          <w:sz w:val="12"/>
        </w:rPr>
        <w:t>6</w:t>
      </w:r>
    </w:p>
    <w:p w14:paraId="12D196E6" w14:textId="77777777" w:rsidR="006D5EBA" w:rsidRDefault="006D5EBA">
      <w:pPr>
        <w:pStyle w:val="BodyText"/>
        <w:spacing w:before="5"/>
        <w:rPr>
          <w:sz w:val="12"/>
        </w:rPr>
      </w:pPr>
    </w:p>
    <w:p w14:paraId="0D96B89E" w14:textId="77777777" w:rsidR="006D5EBA" w:rsidRDefault="00363CC2">
      <w:pPr>
        <w:ind w:right="984"/>
        <w:jc w:val="right"/>
        <w:rPr>
          <w:sz w:val="12"/>
        </w:rPr>
      </w:pPr>
      <w:r>
        <w:rPr>
          <w:color w:val="231F20"/>
          <w:spacing w:val="-10"/>
          <w:w w:val="105"/>
          <w:sz w:val="12"/>
        </w:rPr>
        <w:t>4</w:t>
      </w:r>
    </w:p>
    <w:p w14:paraId="6A354EAD" w14:textId="77777777" w:rsidR="006D5EBA" w:rsidRDefault="006D5EBA">
      <w:pPr>
        <w:pStyle w:val="BodyText"/>
        <w:spacing w:before="4"/>
        <w:rPr>
          <w:sz w:val="12"/>
        </w:rPr>
      </w:pPr>
    </w:p>
    <w:p w14:paraId="1A18356A" w14:textId="77777777" w:rsidR="006D5EBA" w:rsidRDefault="00363CC2">
      <w:pPr>
        <w:spacing w:before="1"/>
        <w:ind w:right="984"/>
        <w:jc w:val="right"/>
        <w:rPr>
          <w:sz w:val="12"/>
        </w:rPr>
      </w:pPr>
      <w:r>
        <w:rPr>
          <w:color w:val="231F20"/>
          <w:spacing w:val="-10"/>
          <w:sz w:val="12"/>
        </w:rPr>
        <w:t>2</w:t>
      </w:r>
    </w:p>
    <w:p w14:paraId="2DC5F2EF" w14:textId="77777777" w:rsidR="006D5EBA" w:rsidRDefault="006D5EBA">
      <w:pPr>
        <w:jc w:val="right"/>
        <w:rPr>
          <w:sz w:val="12"/>
        </w:rPr>
        <w:sectPr w:rsidR="006D5EBA">
          <w:type w:val="continuous"/>
          <w:pgSz w:w="11910" w:h="16840"/>
          <w:pgMar w:top="1540" w:right="708" w:bottom="0" w:left="708" w:header="425" w:footer="0" w:gutter="0"/>
          <w:cols w:num="3" w:space="720" w:equalWidth="0">
            <w:col w:w="4981" w:space="354"/>
            <w:col w:w="244" w:space="39"/>
            <w:col w:w="4876"/>
          </w:cols>
        </w:sectPr>
      </w:pPr>
    </w:p>
    <w:p w14:paraId="1E0582FC" w14:textId="77777777" w:rsidR="006D5EBA" w:rsidRDefault="00363CC2">
      <w:pPr>
        <w:pStyle w:val="BodyText"/>
        <w:spacing w:before="24" w:line="268" w:lineRule="auto"/>
        <w:ind w:left="85" w:right="38"/>
      </w:pPr>
      <w:r>
        <w:rPr>
          <w:color w:val="231F20"/>
          <w:w w:val="90"/>
        </w:rPr>
        <w:t xml:space="preserve">they allow prompt borrowing of securities to prevent </w:t>
      </w:r>
      <w:r>
        <w:rPr>
          <w:color w:val="231F20"/>
          <w:w w:val="85"/>
        </w:rPr>
        <w:t>settlement fails, and are commonly used to raise cash for use</w:t>
      </w:r>
    </w:p>
    <w:p w14:paraId="547EADF3" w14:textId="77777777" w:rsidR="006D5EBA" w:rsidRDefault="00363CC2">
      <w:pPr>
        <w:spacing w:before="56"/>
        <w:ind w:left="85"/>
        <w:rPr>
          <w:sz w:val="12"/>
        </w:rPr>
      </w:pPr>
      <w:r>
        <w:br w:type="column"/>
      </w:r>
      <w:r>
        <w:rPr>
          <w:color w:val="231F20"/>
          <w:spacing w:val="-5"/>
          <w:sz w:val="12"/>
        </w:rPr>
        <w:t>0.0</w:t>
      </w:r>
    </w:p>
    <w:p w14:paraId="1AE42A28" w14:textId="77777777" w:rsidR="006D5EBA" w:rsidRDefault="00363CC2">
      <w:pPr>
        <w:spacing w:before="15"/>
        <w:rPr>
          <w:sz w:val="12"/>
        </w:rPr>
      </w:pPr>
      <w:r>
        <w:br w:type="column"/>
      </w:r>
    </w:p>
    <w:p w14:paraId="3E320311" w14:textId="77777777" w:rsidR="006D5EBA" w:rsidRDefault="00363CC2">
      <w:pPr>
        <w:spacing w:line="247" w:lineRule="auto"/>
        <w:ind w:left="85" w:right="38" w:firstLine="161"/>
        <w:rPr>
          <w:sz w:val="12"/>
        </w:rPr>
      </w:pPr>
      <w:r>
        <w:rPr>
          <w:color w:val="231F20"/>
          <w:spacing w:val="-2"/>
          <w:sz w:val="12"/>
        </w:rPr>
        <w:t>Inventory</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1FAC8868" w14:textId="77777777" w:rsidR="006D5EBA" w:rsidRDefault="00363CC2">
      <w:pPr>
        <w:spacing w:before="56" w:line="119" w:lineRule="exact"/>
        <w:ind w:left="639"/>
        <w:jc w:val="center"/>
        <w:rPr>
          <w:sz w:val="12"/>
        </w:rPr>
      </w:pPr>
      <w:r>
        <w:br w:type="column"/>
      </w:r>
      <w:r>
        <w:rPr>
          <w:color w:val="231F20"/>
          <w:spacing w:val="-10"/>
          <w:w w:val="105"/>
          <w:sz w:val="12"/>
        </w:rPr>
        <w:t>0</w:t>
      </w:r>
    </w:p>
    <w:p w14:paraId="38F9C078" w14:textId="77777777" w:rsidR="006D5EBA" w:rsidRDefault="00363CC2">
      <w:pPr>
        <w:spacing w:line="119" w:lineRule="exact"/>
        <w:ind w:right="1660"/>
        <w:jc w:val="center"/>
        <w:rPr>
          <w:sz w:val="12"/>
        </w:rPr>
      </w:pPr>
      <w:r>
        <w:rPr>
          <w:color w:val="231F20"/>
          <w:spacing w:val="-2"/>
          <w:sz w:val="12"/>
        </w:rPr>
        <w:t>Spread</w:t>
      </w:r>
    </w:p>
    <w:p w14:paraId="60598865" w14:textId="77777777" w:rsidR="006D5EBA" w:rsidRDefault="00363CC2">
      <w:pPr>
        <w:spacing w:before="5"/>
        <w:ind w:right="1660"/>
        <w:jc w:val="center"/>
        <w:rPr>
          <w:sz w:val="12"/>
        </w:rPr>
      </w:pPr>
      <w:r>
        <w:rPr>
          <w:color w:val="231F20"/>
          <w:w w:val="90"/>
          <w:sz w:val="12"/>
        </w:rPr>
        <w:t>(right-hand</w:t>
      </w:r>
      <w:r>
        <w:rPr>
          <w:color w:val="231F20"/>
          <w:spacing w:val="-7"/>
          <w:w w:val="90"/>
          <w:sz w:val="12"/>
        </w:rPr>
        <w:t xml:space="preserve"> </w:t>
      </w:r>
      <w:r>
        <w:rPr>
          <w:color w:val="231F20"/>
          <w:spacing w:val="-2"/>
          <w:w w:val="90"/>
          <w:sz w:val="12"/>
        </w:rPr>
        <w:t>scale)</w:t>
      </w:r>
    </w:p>
    <w:p w14:paraId="65D26B7F" w14:textId="77777777" w:rsidR="006D5EBA" w:rsidRDefault="006D5EBA">
      <w:pPr>
        <w:jc w:val="center"/>
        <w:rPr>
          <w:sz w:val="12"/>
        </w:rPr>
        <w:sectPr w:rsidR="006D5EBA">
          <w:type w:val="continuous"/>
          <w:pgSz w:w="11910" w:h="16840"/>
          <w:pgMar w:top="1540" w:right="708" w:bottom="0" w:left="708" w:header="425" w:footer="0" w:gutter="0"/>
          <w:cols w:num="4" w:space="720" w:equalWidth="0">
            <w:col w:w="4979" w:space="355"/>
            <w:col w:w="285" w:space="541"/>
            <w:col w:w="908" w:space="743"/>
            <w:col w:w="2683"/>
          </w:cols>
        </w:sectPr>
      </w:pPr>
    </w:p>
    <w:p w14:paraId="5472DB0D" w14:textId="77777777" w:rsidR="006D5EBA" w:rsidRDefault="00363CC2">
      <w:pPr>
        <w:pStyle w:val="BodyText"/>
        <w:spacing w:before="3" w:line="268" w:lineRule="auto"/>
        <w:ind w:left="85" w:right="38"/>
      </w:pPr>
      <w:r>
        <w:rPr>
          <w:color w:val="231F20"/>
          <w:w w:val="90"/>
        </w:rPr>
        <w:t>as</w:t>
      </w:r>
      <w:r>
        <w:rPr>
          <w:color w:val="231F20"/>
          <w:spacing w:val="-1"/>
          <w:w w:val="90"/>
        </w:rPr>
        <w:t xml:space="preserve"> </w:t>
      </w:r>
      <w:r>
        <w:rPr>
          <w:color w:val="231F20"/>
          <w:w w:val="90"/>
        </w:rPr>
        <w:t>margin</w:t>
      </w:r>
      <w:r>
        <w:rPr>
          <w:color w:val="231F20"/>
          <w:spacing w:val="-1"/>
          <w:w w:val="90"/>
        </w:rPr>
        <w:t xml:space="preserve"> </w:t>
      </w:r>
      <w:r>
        <w:rPr>
          <w:color w:val="231F20"/>
          <w:w w:val="90"/>
        </w:rPr>
        <w:t>in</w:t>
      </w:r>
      <w:r>
        <w:rPr>
          <w:color w:val="231F20"/>
          <w:spacing w:val="-1"/>
          <w:w w:val="90"/>
        </w:rPr>
        <w:t xml:space="preserve"> </w:t>
      </w:r>
      <w:r>
        <w:rPr>
          <w:color w:val="231F20"/>
          <w:w w:val="90"/>
        </w:rPr>
        <w:t>derivatives</w:t>
      </w:r>
      <w:r>
        <w:rPr>
          <w:color w:val="231F20"/>
          <w:spacing w:val="-1"/>
          <w:w w:val="90"/>
        </w:rPr>
        <w:t xml:space="preserve"> </w:t>
      </w:r>
      <w:r>
        <w:rPr>
          <w:color w:val="231F20"/>
          <w:w w:val="90"/>
        </w:rPr>
        <w:t>transactions.</w:t>
      </w:r>
      <w:r>
        <w:rPr>
          <w:color w:val="231F20"/>
          <w:spacing w:val="40"/>
        </w:rPr>
        <w:t xml:space="preserve"> </w:t>
      </w:r>
      <w:r>
        <w:rPr>
          <w:color w:val="231F20"/>
          <w:w w:val="90"/>
        </w:rPr>
        <w:t>In</w:t>
      </w:r>
      <w:r>
        <w:rPr>
          <w:color w:val="231F20"/>
          <w:spacing w:val="-1"/>
          <w:w w:val="90"/>
        </w:rPr>
        <w:t xml:space="preserve"> </w:t>
      </w:r>
      <w:r>
        <w:rPr>
          <w:color w:val="231F20"/>
          <w:w w:val="90"/>
        </w:rPr>
        <w:t>stressed</w:t>
      </w:r>
      <w:r>
        <w:rPr>
          <w:color w:val="231F20"/>
          <w:spacing w:val="-1"/>
          <w:w w:val="90"/>
        </w:rPr>
        <w:t xml:space="preserve"> </w:t>
      </w:r>
      <w:r>
        <w:rPr>
          <w:color w:val="231F20"/>
          <w:w w:val="90"/>
        </w:rPr>
        <w:t>conditions, repo</w:t>
      </w:r>
      <w:r>
        <w:rPr>
          <w:color w:val="231F20"/>
          <w:spacing w:val="-1"/>
          <w:w w:val="90"/>
        </w:rPr>
        <w:t xml:space="preserve"> </w:t>
      </w:r>
      <w:r>
        <w:rPr>
          <w:color w:val="231F20"/>
          <w:w w:val="90"/>
        </w:rPr>
        <w:t>markets</w:t>
      </w:r>
      <w:r>
        <w:rPr>
          <w:color w:val="231F20"/>
          <w:spacing w:val="-1"/>
          <w:w w:val="90"/>
        </w:rPr>
        <w:t xml:space="preserve"> </w:t>
      </w:r>
      <w:r>
        <w:rPr>
          <w:color w:val="231F20"/>
          <w:w w:val="90"/>
        </w:rPr>
        <w:t>offer</w:t>
      </w:r>
      <w:r>
        <w:rPr>
          <w:color w:val="231F20"/>
          <w:spacing w:val="-1"/>
          <w:w w:val="90"/>
        </w:rPr>
        <w:t xml:space="preserve"> </w:t>
      </w:r>
      <w:r>
        <w:rPr>
          <w:color w:val="231F20"/>
          <w:w w:val="90"/>
        </w:rPr>
        <w:t>banks</w:t>
      </w:r>
      <w:r>
        <w:rPr>
          <w:color w:val="231F20"/>
          <w:spacing w:val="-1"/>
          <w:w w:val="90"/>
        </w:rPr>
        <w:t xml:space="preserve"> </w:t>
      </w:r>
      <w:r>
        <w:rPr>
          <w:color w:val="231F20"/>
          <w:w w:val="90"/>
        </w:rPr>
        <w:t>a</w:t>
      </w:r>
      <w:r>
        <w:rPr>
          <w:color w:val="231F20"/>
          <w:spacing w:val="-1"/>
          <w:w w:val="90"/>
        </w:rPr>
        <w:t xml:space="preserve"> </w:t>
      </w:r>
      <w:r>
        <w:rPr>
          <w:color w:val="231F20"/>
          <w:w w:val="90"/>
        </w:rPr>
        <w:t>route</w:t>
      </w:r>
      <w:r>
        <w:rPr>
          <w:color w:val="231F20"/>
          <w:spacing w:val="-1"/>
          <w:w w:val="90"/>
        </w:rPr>
        <w:t xml:space="preserve"> </w:t>
      </w:r>
      <w:r>
        <w:rPr>
          <w:color w:val="231F20"/>
          <w:w w:val="90"/>
        </w:rPr>
        <w:t>to</w:t>
      </w:r>
      <w:r>
        <w:rPr>
          <w:color w:val="231F20"/>
          <w:spacing w:val="-1"/>
          <w:w w:val="90"/>
        </w:rPr>
        <w:t xml:space="preserve"> </w:t>
      </w:r>
      <w:r>
        <w:rPr>
          <w:color w:val="231F20"/>
          <w:w w:val="90"/>
        </w:rPr>
        <w:t>convert</w:t>
      </w:r>
      <w:r>
        <w:rPr>
          <w:color w:val="231F20"/>
          <w:spacing w:val="-1"/>
          <w:w w:val="90"/>
        </w:rPr>
        <w:t xml:space="preserve"> </w:t>
      </w:r>
      <w:r>
        <w:rPr>
          <w:color w:val="231F20"/>
          <w:w w:val="90"/>
        </w:rPr>
        <w:t>their</w:t>
      </w:r>
      <w:r>
        <w:rPr>
          <w:color w:val="231F20"/>
          <w:spacing w:val="-1"/>
          <w:w w:val="90"/>
        </w:rPr>
        <w:t xml:space="preserve"> </w:t>
      </w:r>
      <w:r>
        <w:rPr>
          <w:color w:val="231F20"/>
          <w:w w:val="90"/>
        </w:rPr>
        <w:t>holdings</w:t>
      </w:r>
      <w:r>
        <w:rPr>
          <w:color w:val="231F20"/>
          <w:spacing w:val="-1"/>
          <w:w w:val="90"/>
        </w:rPr>
        <w:t xml:space="preserve"> </w:t>
      </w:r>
      <w:r>
        <w:rPr>
          <w:color w:val="231F20"/>
          <w:w w:val="90"/>
        </w:rPr>
        <w:t>of liquid</w:t>
      </w:r>
      <w:r>
        <w:rPr>
          <w:color w:val="231F20"/>
          <w:spacing w:val="-9"/>
          <w:w w:val="90"/>
        </w:rPr>
        <w:t xml:space="preserve"> </w:t>
      </w:r>
      <w:r>
        <w:rPr>
          <w:color w:val="231F20"/>
          <w:w w:val="90"/>
        </w:rPr>
        <w:t>assets</w:t>
      </w:r>
      <w:r>
        <w:rPr>
          <w:color w:val="231F20"/>
          <w:spacing w:val="-9"/>
          <w:w w:val="90"/>
        </w:rPr>
        <w:t xml:space="preserve"> </w:t>
      </w:r>
      <w:r>
        <w:rPr>
          <w:color w:val="231F20"/>
          <w:w w:val="90"/>
        </w:rPr>
        <w:t>into</w:t>
      </w:r>
      <w:r>
        <w:rPr>
          <w:color w:val="231F20"/>
          <w:spacing w:val="-9"/>
          <w:w w:val="90"/>
        </w:rPr>
        <w:t xml:space="preserve"> </w:t>
      </w:r>
      <w:r>
        <w:rPr>
          <w:color w:val="231F20"/>
          <w:w w:val="90"/>
        </w:rPr>
        <w:t>cash.</w:t>
      </w:r>
      <w:r>
        <w:rPr>
          <w:color w:val="231F20"/>
          <w:spacing w:val="32"/>
        </w:rPr>
        <w:t xml:space="preserve"> </w:t>
      </w:r>
      <w:r>
        <w:rPr>
          <w:color w:val="231F20"/>
          <w:w w:val="90"/>
        </w:rPr>
        <w:t>If</w:t>
      </w:r>
      <w:r>
        <w:rPr>
          <w:color w:val="231F20"/>
          <w:spacing w:val="-9"/>
          <w:w w:val="90"/>
        </w:rPr>
        <w:t xml:space="preserve"> </w:t>
      </w:r>
      <w:r>
        <w:rPr>
          <w:color w:val="231F20"/>
          <w:w w:val="90"/>
        </w:rPr>
        <w:t>banks</w:t>
      </w:r>
      <w:r>
        <w:rPr>
          <w:color w:val="231F20"/>
          <w:spacing w:val="-9"/>
          <w:w w:val="90"/>
        </w:rPr>
        <w:t xml:space="preserve"> </w:t>
      </w:r>
      <w:r>
        <w:rPr>
          <w:color w:val="231F20"/>
          <w:w w:val="90"/>
        </w:rPr>
        <w:t>are</w:t>
      </w:r>
      <w:r>
        <w:rPr>
          <w:color w:val="231F20"/>
          <w:spacing w:val="-9"/>
          <w:w w:val="90"/>
        </w:rPr>
        <w:t xml:space="preserve"> </w:t>
      </w:r>
      <w:r>
        <w:rPr>
          <w:color w:val="231F20"/>
          <w:w w:val="90"/>
        </w:rPr>
        <w:t>unable</w:t>
      </w:r>
      <w:r>
        <w:rPr>
          <w:color w:val="231F20"/>
          <w:spacing w:val="-9"/>
          <w:w w:val="90"/>
        </w:rPr>
        <w:t xml:space="preserve"> </w:t>
      </w:r>
      <w:r>
        <w:rPr>
          <w:color w:val="231F20"/>
          <w:w w:val="90"/>
        </w:rPr>
        <w:t>to</w:t>
      </w:r>
      <w:r>
        <w:rPr>
          <w:color w:val="231F20"/>
          <w:spacing w:val="-9"/>
          <w:w w:val="90"/>
        </w:rPr>
        <w:t xml:space="preserve"> </w:t>
      </w:r>
      <w:r>
        <w:rPr>
          <w:color w:val="231F20"/>
          <w:w w:val="90"/>
        </w:rPr>
        <w:t>access</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repo market they may be forced to sell liquid assets, which could </w:t>
      </w:r>
      <w:r>
        <w:rPr>
          <w:color w:val="231F20"/>
          <w:w w:val="85"/>
        </w:rPr>
        <w:t>exacerbate stress.</w:t>
      </w:r>
      <w:r>
        <w:rPr>
          <w:color w:val="231F20"/>
          <w:spacing w:val="40"/>
        </w:rPr>
        <w:t xml:space="preserve"> </w:t>
      </w:r>
      <w:r>
        <w:rPr>
          <w:color w:val="231F20"/>
          <w:w w:val="85"/>
        </w:rPr>
        <w:t xml:space="preserve">Selling assets outright may also incur losses </w:t>
      </w:r>
      <w:r>
        <w:rPr>
          <w:color w:val="231F20"/>
          <w:w w:val="90"/>
        </w:rPr>
        <w:t>from the unwinding of interest rate hedges.</w:t>
      </w:r>
    </w:p>
    <w:p w14:paraId="554A5B7C" w14:textId="77777777" w:rsidR="006D5EBA" w:rsidRDefault="006D5EBA">
      <w:pPr>
        <w:pStyle w:val="BodyText"/>
        <w:spacing w:before="24"/>
      </w:pPr>
    </w:p>
    <w:p w14:paraId="20A4951E" w14:textId="77777777" w:rsidR="006D5EBA" w:rsidRDefault="00363CC2">
      <w:pPr>
        <w:pStyle w:val="BodyText"/>
        <w:spacing w:line="268" w:lineRule="auto"/>
        <w:ind w:left="85" w:right="90"/>
      </w:pPr>
      <w:r>
        <w:rPr>
          <w:color w:val="231F20"/>
          <w:w w:val="85"/>
        </w:rPr>
        <w:t xml:space="preserve">Given the wider importance of repo markets and the evidence </w:t>
      </w:r>
      <w:r>
        <w:rPr>
          <w:color w:val="231F20"/>
          <w:w w:val="90"/>
        </w:rPr>
        <w:t>of changes in repo market functioning in a number of</w:t>
      </w:r>
    </w:p>
    <w:p w14:paraId="64F9570B" w14:textId="77777777" w:rsidR="006D5EBA" w:rsidRDefault="00363CC2">
      <w:pPr>
        <w:spacing w:before="7" w:line="244" w:lineRule="auto"/>
        <w:ind w:left="90" w:right="1281" w:hanging="1"/>
        <w:rPr>
          <w:sz w:val="11"/>
        </w:rPr>
      </w:pPr>
      <w:r>
        <w:br w:type="column"/>
      </w:r>
      <w:r>
        <w:rPr>
          <w:color w:val="231F20"/>
          <w:w w:val="90"/>
          <w:sz w:val="11"/>
        </w:rPr>
        <w:t>Sources:</w:t>
      </w:r>
      <w:r>
        <w:rPr>
          <w:color w:val="231F20"/>
          <w:spacing w:val="-1"/>
          <w:sz w:val="11"/>
        </w:rPr>
        <w:t xml:space="preserve"> </w:t>
      </w:r>
      <w:proofErr w:type="spellStart"/>
      <w:r>
        <w:rPr>
          <w:color w:val="231F20"/>
          <w:w w:val="90"/>
          <w:sz w:val="11"/>
        </w:rPr>
        <w:t>BofA</w:t>
      </w:r>
      <w:proofErr w:type="spellEnd"/>
      <w:r>
        <w:rPr>
          <w:color w:val="231F20"/>
          <w:spacing w:val="-5"/>
          <w:w w:val="90"/>
          <w:sz w:val="11"/>
        </w:rPr>
        <w:t xml:space="preserve"> </w:t>
      </w:r>
      <w:r>
        <w:rPr>
          <w:color w:val="231F20"/>
          <w:w w:val="90"/>
          <w:sz w:val="11"/>
        </w:rPr>
        <w:t>Merrill</w:t>
      </w:r>
      <w:r>
        <w:rPr>
          <w:color w:val="231F20"/>
          <w:spacing w:val="-5"/>
          <w:w w:val="90"/>
          <w:sz w:val="11"/>
        </w:rPr>
        <w:t xml:space="preserve"> </w:t>
      </w:r>
      <w:r>
        <w:rPr>
          <w:color w:val="231F20"/>
          <w:w w:val="90"/>
          <w:sz w:val="11"/>
        </w:rPr>
        <w:t>Lynch</w:t>
      </w:r>
      <w:r>
        <w:rPr>
          <w:color w:val="231F20"/>
          <w:spacing w:val="-5"/>
          <w:w w:val="90"/>
          <w:sz w:val="11"/>
        </w:rPr>
        <w:t xml:space="preserve"> </w:t>
      </w:r>
      <w:r>
        <w:rPr>
          <w:color w:val="231F20"/>
          <w:w w:val="90"/>
          <w:sz w:val="11"/>
        </w:rPr>
        <w:t>Global</w:t>
      </w:r>
      <w:r>
        <w:rPr>
          <w:color w:val="231F20"/>
          <w:spacing w:val="-5"/>
          <w:w w:val="90"/>
          <w:sz w:val="11"/>
        </w:rPr>
        <w:t xml:space="preserve"> </w:t>
      </w:r>
      <w:r>
        <w:rPr>
          <w:color w:val="231F20"/>
          <w:w w:val="90"/>
          <w:sz w:val="11"/>
        </w:rPr>
        <w:t>Research,</w:t>
      </w:r>
      <w:r>
        <w:rPr>
          <w:color w:val="231F20"/>
          <w:spacing w:val="-5"/>
          <w:w w:val="90"/>
          <w:sz w:val="11"/>
        </w:rPr>
        <w:t xml:space="preserve"> </w:t>
      </w:r>
      <w:r>
        <w:rPr>
          <w:color w:val="231F20"/>
          <w:w w:val="90"/>
          <w:sz w:val="11"/>
        </w:rPr>
        <w:t>Dealogic,</w:t>
      </w:r>
      <w:r>
        <w:rPr>
          <w:color w:val="231F20"/>
          <w:spacing w:val="-5"/>
          <w:w w:val="90"/>
          <w:sz w:val="11"/>
        </w:rPr>
        <w:t xml:space="preserve"> </w:t>
      </w:r>
      <w:r>
        <w:rPr>
          <w:color w:val="231F20"/>
          <w:w w:val="90"/>
          <w:sz w:val="11"/>
        </w:rPr>
        <w:t>EPFR</w:t>
      </w:r>
      <w:r>
        <w:rPr>
          <w:color w:val="231F20"/>
          <w:spacing w:val="-5"/>
          <w:w w:val="90"/>
          <w:sz w:val="11"/>
        </w:rPr>
        <w:t xml:space="preserve"> </w:t>
      </w:r>
      <w:r>
        <w:rPr>
          <w:color w:val="231F20"/>
          <w:w w:val="90"/>
          <w:sz w:val="11"/>
        </w:rPr>
        <w:t>Global,</w:t>
      </w:r>
      <w:r>
        <w:rPr>
          <w:color w:val="231F20"/>
          <w:spacing w:val="-5"/>
          <w:w w:val="9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40"/>
          <w:sz w:val="11"/>
        </w:rPr>
        <w:t xml:space="preserve"> </w:t>
      </w:r>
      <w:r>
        <w:rPr>
          <w:color w:val="231F20"/>
          <w:spacing w:val="-2"/>
          <w:sz w:val="11"/>
        </w:rPr>
        <w:t>Bank</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New</w:t>
      </w:r>
      <w:r>
        <w:rPr>
          <w:color w:val="231F20"/>
          <w:spacing w:val="-8"/>
          <w:sz w:val="11"/>
        </w:rPr>
        <w:t xml:space="preserve"> </w:t>
      </w:r>
      <w:r>
        <w:rPr>
          <w:color w:val="231F20"/>
          <w:spacing w:val="-2"/>
          <w:sz w:val="11"/>
        </w:rPr>
        <w:t>York,</w:t>
      </w:r>
      <w:r>
        <w:rPr>
          <w:color w:val="231F20"/>
          <w:spacing w:val="-8"/>
          <w:sz w:val="11"/>
        </w:rPr>
        <w:t xml:space="preserve"> </w:t>
      </w:r>
      <w:r>
        <w:rPr>
          <w:color w:val="231F20"/>
          <w:spacing w:val="-2"/>
          <w:sz w:val="11"/>
        </w:rPr>
        <w:t>SIFMA</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4C8D3536" w14:textId="77777777" w:rsidR="006D5EBA" w:rsidRDefault="006D5EBA">
      <w:pPr>
        <w:pStyle w:val="BodyText"/>
        <w:spacing w:before="2"/>
        <w:rPr>
          <w:sz w:val="11"/>
        </w:rPr>
      </w:pPr>
    </w:p>
    <w:p w14:paraId="603F27E4" w14:textId="77777777" w:rsidR="006D5EBA" w:rsidRDefault="00363CC2">
      <w:pPr>
        <w:spacing w:line="244" w:lineRule="auto"/>
        <w:ind w:left="260" w:right="813" w:hanging="171"/>
        <w:rPr>
          <w:sz w:val="11"/>
        </w:rPr>
      </w:pPr>
      <w:r>
        <w:rPr>
          <w:color w:val="231F20"/>
          <w:w w:val="90"/>
          <w:sz w:val="11"/>
        </w:rPr>
        <w:t>(a)</w:t>
      </w:r>
      <w:r>
        <w:rPr>
          <w:color w:val="231F20"/>
          <w:spacing w:val="36"/>
          <w:sz w:val="11"/>
        </w:rPr>
        <w:t xml:space="preserve"> </w:t>
      </w:r>
      <w:r>
        <w:rPr>
          <w:color w:val="231F20"/>
          <w:w w:val="90"/>
          <w:sz w:val="11"/>
        </w:rPr>
        <w:t>Response (at one week) of US dollar-denominated high-yield corporate bond spreads and</w:t>
      </w:r>
      <w:r>
        <w:rPr>
          <w:color w:val="231F20"/>
          <w:spacing w:val="40"/>
          <w:sz w:val="11"/>
        </w:rPr>
        <w:t xml:space="preserve"> </w:t>
      </w:r>
      <w:r>
        <w:rPr>
          <w:color w:val="231F20"/>
          <w:w w:val="90"/>
          <w:sz w:val="11"/>
        </w:rPr>
        <w:t>US</w:t>
      </w:r>
      <w:r>
        <w:rPr>
          <w:color w:val="231F20"/>
          <w:spacing w:val="-5"/>
          <w:w w:val="90"/>
          <w:sz w:val="11"/>
        </w:rPr>
        <w:t xml:space="preserve"> </w:t>
      </w:r>
      <w:r>
        <w:rPr>
          <w:color w:val="231F20"/>
          <w:w w:val="90"/>
          <w:sz w:val="11"/>
        </w:rPr>
        <w:t>primary</w:t>
      </w:r>
      <w:r>
        <w:rPr>
          <w:color w:val="231F20"/>
          <w:spacing w:val="-5"/>
          <w:w w:val="90"/>
          <w:sz w:val="11"/>
        </w:rPr>
        <w:t xml:space="preserve"> </w:t>
      </w:r>
      <w:r>
        <w:rPr>
          <w:color w:val="231F20"/>
          <w:w w:val="90"/>
          <w:sz w:val="11"/>
        </w:rPr>
        <w:t>dealers’</w:t>
      </w:r>
      <w:r>
        <w:rPr>
          <w:color w:val="231F20"/>
          <w:spacing w:val="-5"/>
          <w:w w:val="90"/>
          <w:sz w:val="11"/>
        </w:rPr>
        <w:t xml:space="preserve"> </w:t>
      </w:r>
      <w:r>
        <w:rPr>
          <w:color w:val="231F20"/>
          <w:w w:val="90"/>
          <w:sz w:val="11"/>
        </w:rPr>
        <w:t>inventory</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these</w:t>
      </w:r>
      <w:r>
        <w:rPr>
          <w:color w:val="231F20"/>
          <w:spacing w:val="-5"/>
          <w:w w:val="90"/>
          <w:sz w:val="11"/>
        </w:rPr>
        <w:t xml:space="preserve"> </w:t>
      </w:r>
      <w:r>
        <w:rPr>
          <w:color w:val="231F20"/>
          <w:w w:val="90"/>
          <w:sz w:val="11"/>
        </w:rPr>
        <w:t>securities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one</w:t>
      </w:r>
      <w:r>
        <w:rPr>
          <w:color w:val="231F20"/>
          <w:spacing w:val="-5"/>
          <w:w w:val="90"/>
          <w:sz w:val="11"/>
        </w:rPr>
        <w:t xml:space="preserve"> </w:t>
      </w:r>
      <w:r>
        <w:rPr>
          <w:color w:val="231F20"/>
          <w:w w:val="90"/>
          <w:sz w:val="11"/>
        </w:rPr>
        <w:t>standard</w:t>
      </w:r>
      <w:r>
        <w:rPr>
          <w:color w:val="231F20"/>
          <w:spacing w:val="-5"/>
          <w:w w:val="90"/>
          <w:sz w:val="11"/>
        </w:rPr>
        <w:t xml:space="preserve"> </w:t>
      </w:r>
      <w:r>
        <w:rPr>
          <w:color w:val="231F20"/>
          <w:w w:val="90"/>
          <w:sz w:val="11"/>
        </w:rPr>
        <w:t>deviation</w:t>
      </w:r>
      <w:r>
        <w:rPr>
          <w:color w:val="231F20"/>
          <w:spacing w:val="-5"/>
          <w:w w:val="90"/>
          <w:sz w:val="11"/>
        </w:rPr>
        <w:t xml:space="preserve"> </w:t>
      </w:r>
      <w:r>
        <w:rPr>
          <w:color w:val="231F20"/>
          <w:w w:val="90"/>
          <w:sz w:val="11"/>
        </w:rPr>
        <w:t>decline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asset</w:t>
      </w:r>
      <w:r>
        <w:rPr>
          <w:color w:val="231F20"/>
          <w:spacing w:val="40"/>
          <w:sz w:val="11"/>
        </w:rPr>
        <w:t xml:space="preserve"> </w:t>
      </w:r>
      <w:r>
        <w:rPr>
          <w:color w:val="231F20"/>
          <w:spacing w:val="-2"/>
          <w:sz w:val="11"/>
        </w:rPr>
        <w:t>manager</w:t>
      </w:r>
      <w:r>
        <w:rPr>
          <w:color w:val="231F20"/>
          <w:spacing w:val="-8"/>
          <w:sz w:val="11"/>
        </w:rPr>
        <w:t xml:space="preserve"> </w:t>
      </w:r>
      <w:r>
        <w:rPr>
          <w:color w:val="231F20"/>
          <w:spacing w:val="-2"/>
          <w:sz w:val="11"/>
        </w:rPr>
        <w:t>demand.</w:t>
      </w:r>
      <w:r>
        <w:rPr>
          <w:color w:val="231F20"/>
          <w:spacing w:val="-1"/>
          <w:sz w:val="11"/>
        </w:rPr>
        <w:t xml:space="preserve"> </w:t>
      </w:r>
      <w:r>
        <w:rPr>
          <w:color w:val="231F20"/>
          <w:spacing w:val="-2"/>
          <w:sz w:val="11"/>
        </w:rPr>
        <w:t>Data</w:t>
      </w:r>
      <w:r>
        <w:rPr>
          <w:color w:val="231F20"/>
          <w:spacing w:val="-8"/>
          <w:sz w:val="11"/>
        </w:rPr>
        <w:t xml:space="preserve"> </w:t>
      </w:r>
      <w:r>
        <w:rPr>
          <w:color w:val="231F20"/>
          <w:spacing w:val="-2"/>
          <w:sz w:val="11"/>
        </w:rPr>
        <w:t>up</w:t>
      </w:r>
      <w:r>
        <w:rPr>
          <w:color w:val="231F20"/>
          <w:spacing w:val="-8"/>
          <w:sz w:val="11"/>
        </w:rPr>
        <w:t xml:space="preserve"> </w:t>
      </w:r>
      <w:r>
        <w:rPr>
          <w:color w:val="231F20"/>
          <w:spacing w:val="-2"/>
          <w:sz w:val="11"/>
        </w:rPr>
        <w:t>to</w:t>
      </w:r>
      <w:r>
        <w:rPr>
          <w:color w:val="231F20"/>
          <w:spacing w:val="-8"/>
          <w:sz w:val="11"/>
        </w:rPr>
        <w:t xml:space="preserve"> </w:t>
      </w:r>
      <w:r>
        <w:rPr>
          <w:color w:val="231F20"/>
          <w:spacing w:val="-2"/>
          <w:sz w:val="11"/>
        </w:rPr>
        <w:t>February</w:t>
      </w:r>
      <w:r>
        <w:rPr>
          <w:color w:val="231F20"/>
          <w:spacing w:val="-8"/>
          <w:sz w:val="11"/>
        </w:rPr>
        <w:t xml:space="preserve"> </w:t>
      </w:r>
      <w:r>
        <w:rPr>
          <w:color w:val="231F20"/>
          <w:spacing w:val="-2"/>
          <w:sz w:val="11"/>
        </w:rPr>
        <w:t>2015.</w:t>
      </w:r>
    </w:p>
    <w:p w14:paraId="71EA3668" w14:textId="77777777" w:rsidR="006D5EBA" w:rsidRDefault="006D5EBA">
      <w:pPr>
        <w:pStyle w:val="BodyText"/>
        <w:spacing w:before="97"/>
        <w:rPr>
          <w:sz w:val="11"/>
        </w:rPr>
      </w:pPr>
    </w:p>
    <w:p w14:paraId="41363927" w14:textId="77777777" w:rsidR="006D5EBA" w:rsidRDefault="00363CC2">
      <w:pPr>
        <w:spacing w:line="268" w:lineRule="auto"/>
        <w:ind w:left="85" w:right="70"/>
        <w:rPr>
          <w:i/>
          <w:sz w:val="20"/>
        </w:rPr>
      </w:pPr>
      <w:r>
        <w:rPr>
          <w:i/>
          <w:color w:val="751C66"/>
          <w:w w:val="85"/>
          <w:sz w:val="20"/>
        </w:rPr>
        <w:t>Developments in market and funding liquidity are consistent</w:t>
      </w:r>
      <w:r>
        <w:rPr>
          <w:i/>
          <w:color w:val="751C66"/>
          <w:spacing w:val="40"/>
          <w:sz w:val="20"/>
        </w:rPr>
        <w:t xml:space="preserve"> </w:t>
      </w:r>
      <w:r>
        <w:rPr>
          <w:i/>
          <w:color w:val="751C66"/>
          <w:w w:val="90"/>
          <w:sz w:val="20"/>
        </w:rPr>
        <w:t>with higher yields on some assets.</w:t>
      </w:r>
    </w:p>
    <w:p w14:paraId="583B734B" w14:textId="77777777" w:rsidR="006D5EBA" w:rsidRDefault="00363CC2">
      <w:pPr>
        <w:pStyle w:val="BodyText"/>
        <w:spacing w:line="268" w:lineRule="auto"/>
        <w:ind w:left="85" w:right="70"/>
      </w:pPr>
      <w:r>
        <w:rPr>
          <w:color w:val="231F20"/>
          <w:w w:val="90"/>
        </w:rPr>
        <w:t xml:space="preserve">A potential consequence of both lower funding liquidity and reduced willingness of dealers to warehouse securities and </w:t>
      </w:r>
      <w:r>
        <w:rPr>
          <w:color w:val="231F20"/>
          <w:w w:val="85"/>
        </w:rPr>
        <w:t>make markets is that investors require more compensation for</w:t>
      </w:r>
    </w:p>
    <w:p w14:paraId="7BC2F430"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5091" w:space="238"/>
            <w:col w:w="5165"/>
          </w:cols>
        </w:sectPr>
      </w:pPr>
    </w:p>
    <w:p w14:paraId="011EBD84" w14:textId="77777777" w:rsidR="006D5EBA" w:rsidRDefault="00363CC2">
      <w:pPr>
        <w:pStyle w:val="BodyText"/>
        <w:tabs>
          <w:tab w:val="left" w:pos="5414"/>
          <w:tab w:val="left" w:pos="10403"/>
        </w:tabs>
        <w:spacing w:before="3"/>
        <w:ind w:left="85"/>
        <w:rPr>
          <w:rFonts w:ascii="Times New Roman"/>
        </w:rPr>
      </w:pPr>
      <w:r>
        <w:rPr>
          <w:color w:val="231F20"/>
          <w:w w:val="90"/>
        </w:rPr>
        <w:t>jurisdictions,</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8"/>
          <w:w w:val="90"/>
        </w:rPr>
        <w:t xml:space="preserve"> </w:t>
      </w:r>
      <w:r>
        <w:rPr>
          <w:color w:val="231F20"/>
          <w:w w:val="90"/>
        </w:rPr>
        <w:t>sees</w:t>
      </w:r>
      <w:r>
        <w:rPr>
          <w:color w:val="231F20"/>
          <w:spacing w:val="-7"/>
          <w:w w:val="90"/>
        </w:rPr>
        <w:t xml:space="preserve"> </w:t>
      </w:r>
      <w:r>
        <w:rPr>
          <w:color w:val="231F20"/>
          <w:w w:val="90"/>
        </w:rPr>
        <w:t>merit</w:t>
      </w:r>
      <w:r>
        <w:rPr>
          <w:color w:val="231F20"/>
          <w:spacing w:val="-8"/>
          <w:w w:val="90"/>
        </w:rPr>
        <w:t xml:space="preserve"> </w:t>
      </w:r>
      <w:r>
        <w:rPr>
          <w:color w:val="231F20"/>
          <w:w w:val="90"/>
        </w:rPr>
        <w:t>in</w:t>
      </w:r>
      <w:r>
        <w:rPr>
          <w:color w:val="231F20"/>
          <w:spacing w:val="-7"/>
          <w:w w:val="90"/>
        </w:rPr>
        <w:t xml:space="preserve"> </w:t>
      </w:r>
      <w:r>
        <w:rPr>
          <w:color w:val="231F20"/>
          <w:w w:val="90"/>
        </w:rPr>
        <w:t>further</w:t>
      </w:r>
      <w:r>
        <w:rPr>
          <w:color w:val="231F20"/>
          <w:spacing w:val="-8"/>
          <w:w w:val="90"/>
        </w:rPr>
        <w:t xml:space="preserve"> </w:t>
      </w:r>
      <w:r>
        <w:rPr>
          <w:color w:val="231F20"/>
          <w:w w:val="90"/>
        </w:rPr>
        <w:t>work</w:t>
      </w:r>
      <w:r>
        <w:rPr>
          <w:color w:val="231F20"/>
          <w:spacing w:val="-7"/>
          <w:w w:val="90"/>
        </w:rPr>
        <w:t xml:space="preserve"> </w:t>
      </w:r>
      <w:r>
        <w:rPr>
          <w:color w:val="231F20"/>
          <w:spacing w:val="-4"/>
          <w:w w:val="90"/>
        </w:rPr>
        <w:t>being</w:t>
      </w:r>
      <w:r>
        <w:rPr>
          <w:color w:val="231F20"/>
        </w:rPr>
        <w:tab/>
      </w:r>
      <w:r>
        <w:rPr>
          <w:rFonts w:ascii="Times New Roman"/>
          <w:color w:val="231F20"/>
          <w:u w:val="single" w:color="751C66"/>
        </w:rPr>
        <w:tab/>
      </w:r>
    </w:p>
    <w:p w14:paraId="13592FF9" w14:textId="77777777" w:rsidR="006D5EBA" w:rsidRDefault="006D5EBA">
      <w:pPr>
        <w:pStyle w:val="BodyText"/>
        <w:rPr>
          <w:rFonts w:ascii="Times New Roman"/>
        </w:rPr>
        <w:sectPr w:rsidR="006D5EBA">
          <w:type w:val="continuous"/>
          <w:pgSz w:w="11910" w:h="16840"/>
          <w:pgMar w:top="1540" w:right="708" w:bottom="0" w:left="708" w:header="425" w:footer="0" w:gutter="0"/>
          <w:cols w:space="720"/>
        </w:sectPr>
      </w:pPr>
    </w:p>
    <w:p w14:paraId="5F920DB7" w14:textId="77777777" w:rsidR="006D5EBA" w:rsidRDefault="00363CC2">
      <w:pPr>
        <w:pStyle w:val="BodyText"/>
        <w:spacing w:before="28"/>
        <w:ind w:left="85"/>
      </w:pPr>
      <w:r>
        <w:rPr>
          <w:color w:val="231F20"/>
          <w:w w:val="90"/>
        </w:rPr>
        <w:t>undertaken</w:t>
      </w:r>
      <w:r>
        <w:rPr>
          <w:color w:val="231F20"/>
          <w:spacing w:val="9"/>
        </w:rPr>
        <w:t xml:space="preserve"> </w:t>
      </w:r>
      <w:r>
        <w:rPr>
          <w:color w:val="231F20"/>
          <w:w w:val="90"/>
        </w:rPr>
        <w:t>domestically</w:t>
      </w:r>
      <w:r>
        <w:rPr>
          <w:color w:val="231F20"/>
          <w:spacing w:val="10"/>
        </w:rPr>
        <w:t xml:space="preserve"> </w:t>
      </w:r>
      <w:r>
        <w:rPr>
          <w:color w:val="231F20"/>
          <w:w w:val="90"/>
        </w:rPr>
        <w:t>and</w:t>
      </w:r>
      <w:r>
        <w:rPr>
          <w:color w:val="231F20"/>
          <w:spacing w:val="10"/>
        </w:rPr>
        <w:t xml:space="preserve"> </w:t>
      </w:r>
      <w:r>
        <w:rPr>
          <w:color w:val="231F20"/>
          <w:w w:val="90"/>
        </w:rPr>
        <w:t>internationally</w:t>
      </w:r>
      <w:r>
        <w:rPr>
          <w:color w:val="231F20"/>
          <w:spacing w:val="10"/>
        </w:rPr>
        <w:t xml:space="preserve"> </w:t>
      </w:r>
      <w:r>
        <w:rPr>
          <w:color w:val="231F20"/>
          <w:w w:val="90"/>
        </w:rPr>
        <w:t>to</w:t>
      </w:r>
      <w:r>
        <w:rPr>
          <w:color w:val="231F20"/>
          <w:spacing w:val="10"/>
        </w:rPr>
        <w:t xml:space="preserve"> </w:t>
      </w:r>
      <w:r>
        <w:rPr>
          <w:color w:val="231F20"/>
          <w:spacing w:val="-2"/>
          <w:w w:val="90"/>
        </w:rPr>
        <w:t>assess</w:t>
      </w:r>
    </w:p>
    <w:p w14:paraId="01251BE9" w14:textId="77777777" w:rsidR="006D5EBA" w:rsidRDefault="00363CC2">
      <w:pPr>
        <w:pStyle w:val="ListParagraph"/>
        <w:numPr>
          <w:ilvl w:val="0"/>
          <w:numId w:val="29"/>
        </w:numPr>
        <w:tabs>
          <w:tab w:val="left" w:pos="297"/>
        </w:tabs>
        <w:spacing w:before="74"/>
        <w:ind w:left="297" w:hanging="212"/>
        <w:rPr>
          <w:sz w:val="14"/>
        </w:rPr>
      </w:pPr>
      <w:r>
        <w:br w:type="column"/>
      </w:r>
      <w:r>
        <w:rPr>
          <w:color w:val="231F20"/>
          <w:w w:val="85"/>
          <w:sz w:val="14"/>
        </w:rPr>
        <w:t>See</w:t>
      </w:r>
      <w:r>
        <w:rPr>
          <w:color w:val="231F20"/>
          <w:spacing w:val="-2"/>
          <w:sz w:val="14"/>
        </w:rPr>
        <w:t xml:space="preserve"> </w:t>
      </w:r>
      <w:hyperlink r:id="rId98">
        <w:r>
          <w:rPr>
            <w:color w:val="231F20"/>
            <w:spacing w:val="-2"/>
            <w:w w:val="90"/>
            <w:sz w:val="14"/>
          </w:rPr>
          <w:t>www.newyorkfed.org/newsevents/speeches/2016/dud160501.</w:t>
        </w:r>
      </w:hyperlink>
    </w:p>
    <w:p w14:paraId="07AC5D2A" w14:textId="77777777" w:rsidR="006D5EBA" w:rsidRDefault="006D5EBA">
      <w:pPr>
        <w:pStyle w:val="ListParagraph"/>
        <w:rPr>
          <w:sz w:val="14"/>
        </w:rPr>
        <w:sectPr w:rsidR="006D5EBA">
          <w:type w:val="continuous"/>
          <w:pgSz w:w="11910" w:h="16840"/>
          <w:pgMar w:top="1540" w:right="708" w:bottom="0" w:left="708" w:header="425" w:footer="0" w:gutter="0"/>
          <w:cols w:num="2" w:space="720" w:equalWidth="0">
            <w:col w:w="4605" w:space="724"/>
            <w:col w:w="5165"/>
          </w:cols>
        </w:sectPr>
      </w:pPr>
    </w:p>
    <w:p w14:paraId="7A7ECB7A" w14:textId="77777777" w:rsidR="006D5EBA" w:rsidRDefault="006D5EBA">
      <w:pPr>
        <w:pStyle w:val="BodyText"/>
        <w:spacing w:before="6"/>
        <w:rPr>
          <w:sz w:val="13"/>
        </w:rPr>
      </w:pPr>
    </w:p>
    <w:p w14:paraId="6D510E00" w14:textId="77777777" w:rsidR="006D5EBA" w:rsidRDefault="006D5EBA">
      <w:pPr>
        <w:pStyle w:val="BodyText"/>
        <w:rPr>
          <w:sz w:val="13"/>
        </w:rPr>
        <w:sectPr w:rsidR="006D5EBA">
          <w:pgSz w:w="11910" w:h="16840"/>
          <w:pgMar w:top="1300" w:right="708" w:bottom="280" w:left="708" w:header="425" w:footer="0" w:gutter="0"/>
          <w:cols w:space="720"/>
        </w:sectPr>
      </w:pPr>
    </w:p>
    <w:p w14:paraId="59931633" w14:textId="77777777" w:rsidR="006D5EBA" w:rsidRDefault="00363CC2">
      <w:pPr>
        <w:pStyle w:val="BodyText"/>
        <w:spacing w:before="103" w:line="268" w:lineRule="auto"/>
        <w:ind w:left="85" w:right="115"/>
      </w:pPr>
      <w:r>
        <w:rPr>
          <w:color w:val="231F20"/>
          <w:w w:val="90"/>
        </w:rPr>
        <w:t xml:space="preserve">holding cash assets — a higher ‘liquidity premium’ — for </w:t>
      </w:r>
      <w:r>
        <w:rPr>
          <w:color w:val="231F20"/>
          <w:w w:val="85"/>
        </w:rPr>
        <w:t xml:space="preserve">example, relative to the return on related derivatives that do </w:t>
      </w:r>
      <w:r>
        <w:rPr>
          <w:color w:val="231F20"/>
          <w:w w:val="95"/>
        </w:rPr>
        <w:t>not</w:t>
      </w:r>
      <w:r>
        <w:rPr>
          <w:color w:val="231F20"/>
          <w:spacing w:val="-3"/>
          <w:w w:val="95"/>
        </w:rPr>
        <w:t xml:space="preserve"> </w:t>
      </w:r>
      <w:r>
        <w:rPr>
          <w:color w:val="231F20"/>
          <w:w w:val="95"/>
        </w:rPr>
        <w:t>need</w:t>
      </w:r>
      <w:r>
        <w:rPr>
          <w:color w:val="231F20"/>
          <w:spacing w:val="-3"/>
          <w:w w:val="95"/>
        </w:rPr>
        <w:t xml:space="preserve"> </w:t>
      </w:r>
      <w:r>
        <w:rPr>
          <w:color w:val="231F20"/>
          <w:w w:val="95"/>
        </w:rPr>
        <w:t>to</w:t>
      </w:r>
      <w:r>
        <w:rPr>
          <w:color w:val="231F20"/>
          <w:spacing w:val="-3"/>
          <w:w w:val="95"/>
        </w:rPr>
        <w:t xml:space="preserve"> </w:t>
      </w:r>
      <w:r>
        <w:rPr>
          <w:color w:val="231F20"/>
          <w:w w:val="95"/>
        </w:rPr>
        <w:t>be</w:t>
      </w:r>
      <w:r>
        <w:rPr>
          <w:color w:val="231F20"/>
          <w:spacing w:val="-3"/>
          <w:w w:val="95"/>
        </w:rPr>
        <w:t xml:space="preserve"> </w:t>
      </w:r>
      <w:r>
        <w:rPr>
          <w:color w:val="231F20"/>
          <w:w w:val="95"/>
        </w:rPr>
        <w:t>funded.</w:t>
      </w:r>
    </w:p>
    <w:p w14:paraId="7AC79AA2" w14:textId="77777777" w:rsidR="006D5EBA" w:rsidRDefault="006D5EBA">
      <w:pPr>
        <w:pStyle w:val="BodyText"/>
        <w:spacing w:before="27"/>
      </w:pPr>
    </w:p>
    <w:p w14:paraId="56843F92" w14:textId="77777777" w:rsidR="006D5EBA" w:rsidRDefault="00363CC2">
      <w:pPr>
        <w:pStyle w:val="BodyText"/>
        <w:spacing w:line="268" w:lineRule="auto"/>
        <w:ind w:left="85"/>
      </w:pPr>
      <w:r>
        <w:rPr>
          <w:color w:val="231F20"/>
          <w:w w:val="90"/>
        </w:rPr>
        <w:t>Spreads between cash assets and related derivatives are variable,</w:t>
      </w:r>
      <w:r>
        <w:rPr>
          <w:color w:val="231F20"/>
          <w:spacing w:val="-5"/>
          <w:w w:val="90"/>
        </w:rPr>
        <w:t xml:space="preserve"> </w:t>
      </w:r>
      <w:r>
        <w:rPr>
          <w:color w:val="231F20"/>
          <w:w w:val="90"/>
        </w:rPr>
        <w:t>and</w:t>
      </w:r>
      <w:r>
        <w:rPr>
          <w:color w:val="231F20"/>
          <w:spacing w:val="-5"/>
          <w:w w:val="90"/>
        </w:rPr>
        <w:t xml:space="preserve"> </w:t>
      </w:r>
      <w:r>
        <w:rPr>
          <w:color w:val="231F20"/>
          <w:w w:val="90"/>
        </w:rPr>
        <w:t>can</w:t>
      </w:r>
      <w:r>
        <w:rPr>
          <w:color w:val="231F20"/>
          <w:spacing w:val="-5"/>
          <w:w w:val="90"/>
        </w:rPr>
        <w:t xml:space="preserve"> </w:t>
      </w:r>
      <w:r>
        <w:rPr>
          <w:color w:val="231F20"/>
          <w:w w:val="90"/>
        </w:rPr>
        <w:t>be</w:t>
      </w:r>
      <w:r>
        <w:rPr>
          <w:color w:val="231F20"/>
          <w:spacing w:val="-5"/>
          <w:w w:val="90"/>
        </w:rPr>
        <w:t xml:space="preserve"> </w:t>
      </w:r>
      <w:r>
        <w:rPr>
          <w:color w:val="231F20"/>
          <w:w w:val="90"/>
        </w:rPr>
        <w:t>affected</w:t>
      </w:r>
      <w:r>
        <w:rPr>
          <w:color w:val="231F20"/>
          <w:spacing w:val="-5"/>
          <w:w w:val="90"/>
        </w:rPr>
        <w:t xml:space="preserve"> </w:t>
      </w:r>
      <w:r>
        <w:rPr>
          <w:color w:val="231F20"/>
          <w:w w:val="90"/>
        </w:rPr>
        <w:t>by</w:t>
      </w:r>
      <w:r>
        <w:rPr>
          <w:color w:val="231F20"/>
          <w:spacing w:val="-5"/>
          <w:w w:val="90"/>
        </w:rPr>
        <w:t xml:space="preserve"> </w:t>
      </w:r>
      <w:r>
        <w:rPr>
          <w:color w:val="231F20"/>
          <w:w w:val="90"/>
        </w:rPr>
        <w:t>various</w:t>
      </w:r>
      <w:r>
        <w:rPr>
          <w:color w:val="231F20"/>
          <w:spacing w:val="-5"/>
          <w:w w:val="90"/>
        </w:rPr>
        <w:t xml:space="preserve"> </w:t>
      </w:r>
      <w:r>
        <w:rPr>
          <w:color w:val="231F20"/>
          <w:w w:val="90"/>
        </w:rPr>
        <w:t>factors,</w:t>
      </w:r>
      <w:r>
        <w:rPr>
          <w:color w:val="231F20"/>
          <w:spacing w:val="-5"/>
          <w:w w:val="90"/>
        </w:rPr>
        <w:t xml:space="preserve"> </w:t>
      </w:r>
      <w:r>
        <w:rPr>
          <w:color w:val="231F20"/>
          <w:w w:val="90"/>
        </w:rPr>
        <w:t>such</w:t>
      </w:r>
      <w:r>
        <w:rPr>
          <w:color w:val="231F20"/>
          <w:spacing w:val="-5"/>
          <w:w w:val="90"/>
        </w:rPr>
        <w:t xml:space="preserve"> </w:t>
      </w:r>
      <w:r>
        <w:rPr>
          <w:color w:val="231F20"/>
          <w:w w:val="90"/>
        </w:rPr>
        <w:t>as hedging</w:t>
      </w:r>
      <w:r>
        <w:rPr>
          <w:color w:val="231F20"/>
          <w:spacing w:val="-7"/>
          <w:w w:val="90"/>
        </w:rPr>
        <w:t xml:space="preserve"> </w:t>
      </w:r>
      <w:r>
        <w:rPr>
          <w:color w:val="231F20"/>
          <w:w w:val="90"/>
        </w:rPr>
        <w:t>activity.</w:t>
      </w:r>
      <w:r>
        <w:rPr>
          <w:color w:val="231F20"/>
          <w:spacing w:val="35"/>
        </w:rPr>
        <w:t xml:space="preserve"> </w:t>
      </w:r>
      <w:r>
        <w:rPr>
          <w:color w:val="231F20"/>
          <w:w w:val="90"/>
        </w:rPr>
        <w:t>Nevertheless,</w:t>
      </w:r>
      <w:r>
        <w:rPr>
          <w:color w:val="231F20"/>
          <w:spacing w:val="-7"/>
          <w:w w:val="90"/>
        </w:rPr>
        <w:t xml:space="preserve"> </w:t>
      </w:r>
      <w:r>
        <w:rPr>
          <w:color w:val="231F20"/>
          <w:w w:val="90"/>
        </w:rPr>
        <w:t>it</w:t>
      </w:r>
      <w:r>
        <w:rPr>
          <w:color w:val="231F20"/>
          <w:spacing w:val="-7"/>
          <w:w w:val="90"/>
        </w:rPr>
        <w:t xml:space="preserve"> </w:t>
      </w:r>
      <w:r>
        <w:rPr>
          <w:color w:val="231F20"/>
          <w:w w:val="90"/>
        </w:rPr>
        <w:t>is</w:t>
      </w:r>
      <w:r>
        <w:rPr>
          <w:color w:val="231F20"/>
          <w:spacing w:val="-7"/>
          <w:w w:val="90"/>
        </w:rPr>
        <w:t xml:space="preserve"> </w:t>
      </w:r>
      <w:r>
        <w:rPr>
          <w:color w:val="231F20"/>
          <w:w w:val="90"/>
        </w:rPr>
        <w:t>striking</w:t>
      </w:r>
      <w:r>
        <w:rPr>
          <w:color w:val="231F20"/>
          <w:spacing w:val="-7"/>
          <w:w w:val="90"/>
        </w:rPr>
        <w:t xml:space="preserve"> </w:t>
      </w:r>
      <w:r>
        <w:rPr>
          <w:color w:val="231F20"/>
          <w:w w:val="90"/>
        </w:rPr>
        <w:t>that,</w:t>
      </w:r>
      <w:r>
        <w:rPr>
          <w:color w:val="231F20"/>
          <w:spacing w:val="-7"/>
          <w:w w:val="90"/>
        </w:rPr>
        <w:t xml:space="preserve"> </w:t>
      </w:r>
      <w:r>
        <w:rPr>
          <w:color w:val="231F20"/>
          <w:w w:val="90"/>
        </w:rPr>
        <w:t>since</w:t>
      </w:r>
      <w:r>
        <w:rPr>
          <w:color w:val="231F20"/>
          <w:spacing w:val="-7"/>
          <w:w w:val="90"/>
        </w:rPr>
        <w:t xml:space="preserve"> </w:t>
      </w:r>
      <w:r>
        <w:rPr>
          <w:color w:val="231F20"/>
          <w:w w:val="90"/>
        </w:rPr>
        <w:t xml:space="preserve">early 2015, the spreads between yields on some long-dated </w:t>
      </w:r>
      <w:r>
        <w:rPr>
          <w:color w:val="231F20"/>
          <w:spacing w:val="-2"/>
          <w:w w:val="90"/>
        </w:rPr>
        <w:t xml:space="preserve">government bonds and swap rates of equivalent maturity have </w:t>
      </w:r>
      <w:r>
        <w:rPr>
          <w:color w:val="231F20"/>
          <w:w w:val="90"/>
        </w:rPr>
        <w:t>risen to unusual levels (Chart E).</w:t>
      </w:r>
      <w:r>
        <w:rPr>
          <w:color w:val="231F20"/>
          <w:spacing w:val="40"/>
        </w:rPr>
        <w:t xml:space="preserve"> </w:t>
      </w:r>
      <w:r>
        <w:rPr>
          <w:color w:val="231F20"/>
          <w:w w:val="90"/>
        </w:rPr>
        <w:t xml:space="preserve">And in corporate credit </w:t>
      </w:r>
      <w:r>
        <w:rPr>
          <w:color w:val="231F20"/>
          <w:w w:val="85"/>
        </w:rPr>
        <w:t xml:space="preserve">markets, there has been a persistently wider spread, or ‘basis’, </w:t>
      </w:r>
      <w:r>
        <w:rPr>
          <w:color w:val="231F20"/>
          <w:w w:val="90"/>
        </w:rPr>
        <w:t>between US corporate bond spreads and equivalent</w:t>
      </w:r>
    </w:p>
    <w:p w14:paraId="2A87B4A8" w14:textId="77777777" w:rsidR="006D5EBA" w:rsidRDefault="00363CC2">
      <w:pPr>
        <w:pStyle w:val="BodyText"/>
        <w:spacing w:line="231" w:lineRule="exact"/>
        <w:ind w:left="85"/>
      </w:pPr>
      <w:r>
        <w:rPr>
          <w:color w:val="231F20"/>
          <w:w w:val="85"/>
        </w:rPr>
        <w:t>single-name</w:t>
      </w:r>
      <w:r>
        <w:rPr>
          <w:color w:val="231F20"/>
          <w:spacing w:val="9"/>
        </w:rPr>
        <w:t xml:space="preserve"> </w:t>
      </w:r>
      <w:r>
        <w:rPr>
          <w:color w:val="231F20"/>
          <w:w w:val="85"/>
        </w:rPr>
        <w:t>credit</w:t>
      </w:r>
      <w:r>
        <w:rPr>
          <w:color w:val="231F20"/>
          <w:spacing w:val="10"/>
        </w:rPr>
        <w:t xml:space="preserve"> </w:t>
      </w:r>
      <w:r>
        <w:rPr>
          <w:color w:val="231F20"/>
          <w:w w:val="85"/>
        </w:rPr>
        <w:t>default</w:t>
      </w:r>
      <w:r>
        <w:rPr>
          <w:color w:val="231F20"/>
          <w:spacing w:val="10"/>
        </w:rPr>
        <w:t xml:space="preserve"> </w:t>
      </w:r>
      <w:r>
        <w:rPr>
          <w:color w:val="231F20"/>
          <w:w w:val="85"/>
        </w:rPr>
        <w:t>swap</w:t>
      </w:r>
      <w:r>
        <w:rPr>
          <w:color w:val="231F20"/>
          <w:spacing w:val="10"/>
        </w:rPr>
        <w:t xml:space="preserve"> </w:t>
      </w:r>
      <w:r>
        <w:rPr>
          <w:color w:val="231F20"/>
          <w:w w:val="85"/>
        </w:rPr>
        <w:t>premia</w:t>
      </w:r>
      <w:r>
        <w:rPr>
          <w:color w:val="231F20"/>
          <w:spacing w:val="10"/>
        </w:rPr>
        <w:t xml:space="preserve"> </w:t>
      </w:r>
      <w:r>
        <w:rPr>
          <w:color w:val="231F20"/>
          <w:w w:val="85"/>
        </w:rPr>
        <w:t>(Chart</w:t>
      </w:r>
      <w:r>
        <w:rPr>
          <w:color w:val="231F20"/>
          <w:spacing w:val="9"/>
        </w:rPr>
        <w:t xml:space="preserve"> </w:t>
      </w:r>
      <w:r>
        <w:rPr>
          <w:color w:val="231F20"/>
          <w:spacing w:val="-5"/>
          <w:w w:val="85"/>
        </w:rPr>
        <w:t>F).</w:t>
      </w:r>
    </w:p>
    <w:p w14:paraId="332A6B19" w14:textId="77777777" w:rsidR="006D5EBA" w:rsidRDefault="00363CC2">
      <w:pPr>
        <w:pStyle w:val="BodyText"/>
        <w:spacing w:before="23"/>
      </w:pPr>
      <w:r>
        <w:rPr>
          <w:noProof/>
        </w:rPr>
        <mc:AlternateContent>
          <mc:Choice Requires="wps">
            <w:drawing>
              <wp:anchor distT="0" distB="0" distL="0" distR="0" simplePos="0" relativeHeight="487679488" behindDoc="1" locked="0" layoutInCell="1" allowOverlap="1" wp14:anchorId="0A7B6894" wp14:editId="3B67B96D">
                <wp:simplePos x="0" y="0"/>
                <wp:positionH relativeFrom="page">
                  <wp:posOffset>505739</wp:posOffset>
                </wp:positionH>
                <wp:positionV relativeFrom="paragraph">
                  <wp:posOffset>177366</wp:posOffset>
                </wp:positionV>
                <wp:extent cx="2736215" cy="1270"/>
                <wp:effectExtent l="0" t="0" r="0" b="0"/>
                <wp:wrapTopAndBottom/>
                <wp:docPr id="1495" name="Graphic 1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8A063B3" id="Graphic 1495" o:spid="_x0000_s1026" style="position:absolute;margin-left:39.8pt;margin-top:13.95pt;width:215.45pt;height:.1pt;z-index:-1563699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" path="m,l2735999,e" filled="f" strokecolor="#751c66" strokeweight=".7pt">
                <v:path arrowok="t"/>
                <w10:wrap type="topAndBottom" anchorx="page"/>
              </v:shape>
            </w:pict>
          </mc:Fallback>
        </mc:AlternateContent>
      </w:r>
    </w:p>
    <w:p w14:paraId="7D5B5E4B" w14:textId="77777777" w:rsidR="006D5EBA" w:rsidRDefault="00363CC2">
      <w:pPr>
        <w:spacing w:before="86" w:line="259" w:lineRule="auto"/>
        <w:ind w:left="88" w:right="368"/>
        <w:rPr>
          <w:sz w:val="18"/>
        </w:rPr>
      </w:pPr>
      <w:r>
        <w:rPr>
          <w:b/>
          <w:color w:val="751C66"/>
          <w:spacing w:val="-4"/>
          <w:sz w:val="18"/>
        </w:rPr>
        <w:t>Chart</w:t>
      </w:r>
      <w:r>
        <w:rPr>
          <w:b/>
          <w:color w:val="751C66"/>
          <w:spacing w:val="-15"/>
          <w:sz w:val="18"/>
        </w:rPr>
        <w:t xml:space="preserve"> </w:t>
      </w:r>
      <w:r>
        <w:rPr>
          <w:b/>
          <w:color w:val="751C66"/>
          <w:spacing w:val="-4"/>
          <w:sz w:val="18"/>
        </w:rPr>
        <w:t>E</w:t>
      </w:r>
      <w:r>
        <w:rPr>
          <w:b/>
          <w:color w:val="751C66"/>
          <w:spacing w:val="27"/>
          <w:sz w:val="18"/>
        </w:rPr>
        <w:t xml:space="preserve"> </w:t>
      </w:r>
      <w:r>
        <w:rPr>
          <w:color w:val="231F20"/>
          <w:spacing w:val="-4"/>
          <w:sz w:val="18"/>
        </w:rPr>
        <w:t>Thirty-year</w:t>
      </w:r>
      <w:r>
        <w:rPr>
          <w:color w:val="231F20"/>
          <w:spacing w:val="-13"/>
          <w:sz w:val="18"/>
        </w:rPr>
        <w:t xml:space="preserve"> </w:t>
      </w:r>
      <w:r>
        <w:rPr>
          <w:color w:val="231F20"/>
          <w:spacing w:val="-4"/>
          <w:sz w:val="18"/>
        </w:rPr>
        <w:t>US</w:t>
      </w:r>
      <w:r>
        <w:rPr>
          <w:color w:val="231F20"/>
          <w:spacing w:val="-13"/>
          <w:sz w:val="18"/>
        </w:rPr>
        <w:t xml:space="preserve"> </w:t>
      </w:r>
      <w:r>
        <w:rPr>
          <w:color w:val="231F20"/>
          <w:spacing w:val="-4"/>
          <w:sz w:val="18"/>
        </w:rPr>
        <w:t>and</w:t>
      </w:r>
      <w:r>
        <w:rPr>
          <w:color w:val="231F20"/>
          <w:spacing w:val="-13"/>
          <w:sz w:val="18"/>
        </w:rPr>
        <w:t xml:space="preserve"> </w:t>
      </w:r>
      <w:r>
        <w:rPr>
          <w:color w:val="231F20"/>
          <w:spacing w:val="-4"/>
          <w:sz w:val="18"/>
        </w:rPr>
        <w:t>UK</w:t>
      </w:r>
      <w:r>
        <w:rPr>
          <w:color w:val="231F20"/>
          <w:spacing w:val="-13"/>
          <w:sz w:val="18"/>
        </w:rPr>
        <w:t xml:space="preserve"> </w:t>
      </w:r>
      <w:r>
        <w:rPr>
          <w:color w:val="231F20"/>
          <w:spacing w:val="-4"/>
          <w:sz w:val="18"/>
        </w:rPr>
        <w:t>government</w:t>
      </w:r>
      <w:r>
        <w:rPr>
          <w:color w:val="231F20"/>
          <w:spacing w:val="-13"/>
          <w:sz w:val="18"/>
        </w:rPr>
        <w:t xml:space="preserve"> </w:t>
      </w:r>
      <w:r>
        <w:rPr>
          <w:color w:val="231F20"/>
          <w:spacing w:val="-4"/>
          <w:sz w:val="18"/>
        </w:rPr>
        <w:t>bond</w:t>
      </w:r>
      <w:r>
        <w:rPr>
          <w:color w:val="231F20"/>
          <w:spacing w:val="-13"/>
          <w:sz w:val="18"/>
        </w:rPr>
        <w:t xml:space="preserve"> </w:t>
      </w:r>
      <w:r>
        <w:rPr>
          <w:color w:val="231F20"/>
          <w:spacing w:val="-4"/>
          <w:sz w:val="18"/>
        </w:rPr>
        <w:t xml:space="preserve">yields </w:t>
      </w:r>
      <w:r>
        <w:rPr>
          <w:color w:val="231F20"/>
          <w:sz w:val="18"/>
        </w:rPr>
        <w:t>minus thirty-year swap rates</w:t>
      </w:r>
    </w:p>
    <w:p w14:paraId="353D56A3" w14:textId="77777777" w:rsidR="006D5EBA" w:rsidRDefault="00363CC2">
      <w:pPr>
        <w:spacing w:before="129" w:line="125" w:lineRule="exact"/>
        <w:ind w:left="3219"/>
        <w:rPr>
          <w:sz w:val="12"/>
        </w:rPr>
      </w:pPr>
      <w:r>
        <w:rPr>
          <w:color w:val="231F20"/>
          <w:w w:val="85"/>
          <w:sz w:val="12"/>
        </w:rPr>
        <w:t>Basis</w:t>
      </w:r>
      <w:r>
        <w:rPr>
          <w:color w:val="231F20"/>
          <w:spacing w:val="2"/>
          <w:sz w:val="12"/>
        </w:rPr>
        <w:t xml:space="preserve"> </w:t>
      </w:r>
      <w:r>
        <w:rPr>
          <w:color w:val="231F20"/>
          <w:spacing w:val="-2"/>
          <w:sz w:val="12"/>
        </w:rPr>
        <w:t>points</w:t>
      </w:r>
    </w:p>
    <w:p w14:paraId="0D317A91" w14:textId="77777777" w:rsidR="006D5EBA" w:rsidRDefault="00363CC2">
      <w:pPr>
        <w:spacing w:line="125" w:lineRule="exact"/>
        <w:ind w:left="3857"/>
        <w:rPr>
          <w:sz w:val="12"/>
        </w:rPr>
      </w:pPr>
      <w:r>
        <w:rPr>
          <w:noProof/>
          <w:sz w:val="12"/>
        </w:rPr>
        <mc:AlternateContent>
          <mc:Choice Requires="wpg">
            <w:drawing>
              <wp:anchor distT="0" distB="0" distL="0" distR="0" simplePos="0" relativeHeight="15822336" behindDoc="0" locked="0" layoutInCell="1" allowOverlap="1" wp14:anchorId="15416544" wp14:editId="08D68CF1">
                <wp:simplePos x="0" y="0"/>
                <wp:positionH relativeFrom="page">
                  <wp:posOffset>505739</wp:posOffset>
                </wp:positionH>
                <wp:positionV relativeFrom="paragraph">
                  <wp:posOffset>30157</wp:posOffset>
                </wp:positionV>
                <wp:extent cx="2346960" cy="1806575"/>
                <wp:effectExtent l="0" t="0" r="0" b="0"/>
                <wp:wrapNone/>
                <wp:docPr id="1496" name="Group 1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pic:pic xmlns:pic="http://schemas.openxmlformats.org/drawingml/2006/picture">
                        <pic:nvPicPr>
                          <pic:cNvPr id="1497" name="Image 1497"/>
                          <pic:cNvPicPr/>
                        </pic:nvPicPr>
                        <pic:blipFill>
                          <a:blip r:embed="rId99" cstate="print"/>
                          <a:stretch>
                            <a:fillRect/>
                          </a:stretch>
                        </pic:blipFill>
                        <pic:spPr>
                          <a:xfrm>
                            <a:off x="0" y="0"/>
                            <a:ext cx="2346693" cy="1806356"/>
                          </a:xfrm>
                          <a:prstGeom prst="rect">
                            <a:avLst/>
                          </a:prstGeom>
                        </pic:spPr>
                      </pic:pic>
                      <wps:wsp>
                        <wps:cNvPr id="1498" name="Textbox 1498"/>
                        <wps:cNvSpPr txBox="1"/>
                        <wps:spPr>
                          <a:xfrm>
                            <a:off x="1282382" y="64503"/>
                            <a:ext cx="508000" cy="91440"/>
                          </a:xfrm>
                          <a:prstGeom prst="rect">
                            <a:avLst/>
                          </a:prstGeom>
                        </wps:spPr>
                        <wps:txbx>
                          <w:txbxContent>
                            <w:p w14:paraId="16CA7F64" w14:textId="77777777" w:rsidR="006D5EBA" w:rsidRDefault="00363CC2">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s:wsp>
                        <wps:cNvPr id="1499" name="Textbox 1499"/>
                        <wps:cNvSpPr txBox="1"/>
                        <wps:spPr>
                          <a:xfrm>
                            <a:off x="908254" y="1075976"/>
                            <a:ext cx="425450" cy="91440"/>
                          </a:xfrm>
                          <a:prstGeom prst="rect">
                            <a:avLst/>
                          </a:prstGeom>
                        </wps:spPr>
                        <wps:txbx>
                          <w:txbxContent>
                            <w:p w14:paraId="36429704" w14:textId="77777777" w:rsidR="006D5EBA" w:rsidRDefault="00363CC2">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wps:txbx>
                        <wps:bodyPr wrap="square" lIns="0" tIns="0" rIns="0" bIns="0" rtlCol="0">
                          <a:noAutofit/>
                        </wps:bodyPr>
                      </wps:wsp>
                    </wpg:wgp>
                  </a:graphicData>
                </a:graphic>
              </wp:anchor>
            </w:drawing>
          </mc:Choice>
          <mc:Fallback>
            <w:pict>
              <v:group w14:anchorId="15416544" id="Group 1496" o:spid="_x0000_s2166" style="position:absolute;left:0;text-align:left;margin-left:39.8pt;margin-top:2.35pt;width:184.8pt;height:142.25pt;z-index:15822336;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">
                <v:shape id="Image 1497" o:spid="_x0000_s2167" type="#_x0000_t75" style="position:absolute;width:23466;height:1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">
                  <v:imagedata r:id="rId100" o:title=""/>
                </v:shape>
                <v:shape id="Textbox 1498" o:spid="_x0000_s2168" type="#_x0000_t202" style="position:absolute;left:12823;top:645;width:508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16CA7F64" w14:textId="77777777" w:rsidR="006D5EBA" w:rsidRDefault="00363CC2">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v:shape id="Textbox 1499" o:spid="_x0000_s2169" type="#_x0000_t202" style="position:absolute;left:9082;top:10759;width:425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7wwAAAN0AAAAPAAAAZHJzL2Rvd25yZXYueG1sRE9Na8JA&#10;EL0X/A/LCN7qxi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wSfxu8MAAADdAAAADwAA&#10;AAAAAAAAAAAAAAAHAgAAZHJzL2Rvd25yZXYueG1sUEsFBgAAAAADAAMAtwAAAPcCAAAAAA==&#10;" filled="f" stroked="f">
                  <v:textbox inset="0,0,0,0">
                    <w:txbxContent>
                      <w:p w14:paraId="36429704" w14:textId="77777777" w:rsidR="006D5EBA" w:rsidRDefault="00363CC2">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v:textbox>
                </v:shape>
                <w10:wrap anchorx="page"/>
              </v:group>
            </w:pict>
          </mc:Fallback>
        </mc:AlternateContent>
      </w:r>
      <w:r>
        <w:rPr>
          <w:color w:val="231F20"/>
          <w:spacing w:val="-5"/>
          <w:sz w:val="12"/>
        </w:rPr>
        <w:t>100</w:t>
      </w:r>
    </w:p>
    <w:p w14:paraId="3E37CDDD" w14:textId="77777777" w:rsidR="006D5EBA" w:rsidRDefault="006D5EBA">
      <w:pPr>
        <w:pStyle w:val="BodyText"/>
        <w:rPr>
          <w:sz w:val="12"/>
        </w:rPr>
      </w:pPr>
    </w:p>
    <w:p w14:paraId="7DE1722B" w14:textId="77777777" w:rsidR="006D5EBA" w:rsidRDefault="006D5EBA">
      <w:pPr>
        <w:pStyle w:val="BodyText"/>
        <w:spacing w:before="52"/>
        <w:rPr>
          <w:sz w:val="12"/>
        </w:rPr>
      </w:pPr>
    </w:p>
    <w:p w14:paraId="4CE5E87C" w14:textId="77777777" w:rsidR="006D5EBA" w:rsidRDefault="00363CC2">
      <w:pPr>
        <w:ind w:left="3912"/>
        <w:rPr>
          <w:sz w:val="12"/>
        </w:rPr>
      </w:pPr>
      <w:r>
        <w:rPr>
          <w:color w:val="231F20"/>
          <w:spacing w:val="-5"/>
          <w:sz w:val="12"/>
        </w:rPr>
        <w:t>50</w:t>
      </w:r>
    </w:p>
    <w:p w14:paraId="2B14C978" w14:textId="77777777" w:rsidR="006D5EBA" w:rsidRDefault="00363CC2">
      <w:pPr>
        <w:spacing w:before="41" w:line="132" w:lineRule="exact"/>
        <w:ind w:left="3867"/>
        <w:rPr>
          <w:sz w:val="16"/>
        </w:rPr>
      </w:pPr>
      <w:r>
        <w:rPr>
          <w:color w:val="231F20"/>
          <w:spacing w:val="-10"/>
          <w:sz w:val="16"/>
        </w:rPr>
        <w:t>+</w:t>
      </w:r>
    </w:p>
    <w:p w14:paraId="5781D410" w14:textId="77777777" w:rsidR="006D5EBA" w:rsidRDefault="00363CC2">
      <w:pPr>
        <w:pStyle w:val="BodyText"/>
        <w:spacing w:before="103" w:line="268" w:lineRule="auto"/>
        <w:ind w:left="85" w:right="336"/>
      </w:pPr>
      <w:r>
        <w:br w:type="column"/>
      </w:r>
      <w:r>
        <w:rPr>
          <w:color w:val="231F20"/>
          <w:w w:val="85"/>
        </w:rPr>
        <w:t xml:space="preserve">which an asset can be sold by a client (the bid) and that at </w:t>
      </w:r>
      <w:r>
        <w:rPr>
          <w:color w:val="231F20"/>
          <w:w w:val="90"/>
        </w:rPr>
        <w:t>which it can be purchased (the offer).</w:t>
      </w:r>
    </w:p>
    <w:p w14:paraId="2AB150FE" w14:textId="77777777" w:rsidR="006D5EBA" w:rsidRDefault="006D5EBA">
      <w:pPr>
        <w:pStyle w:val="BodyText"/>
        <w:spacing w:before="27"/>
      </w:pPr>
    </w:p>
    <w:p w14:paraId="6F7CD851" w14:textId="77777777" w:rsidR="006D5EBA" w:rsidRDefault="00363CC2">
      <w:pPr>
        <w:pStyle w:val="BodyText"/>
        <w:spacing w:line="268" w:lineRule="auto"/>
        <w:ind w:left="85" w:right="70"/>
      </w:pPr>
      <w:r>
        <w:rPr>
          <w:color w:val="231F20"/>
          <w:w w:val="90"/>
        </w:rPr>
        <w:t>In principle, this spread should capture the compensation dealers</w:t>
      </w:r>
      <w:r>
        <w:rPr>
          <w:color w:val="231F20"/>
          <w:spacing w:val="-1"/>
          <w:w w:val="90"/>
        </w:rPr>
        <w:t xml:space="preserve"> </w:t>
      </w:r>
      <w:r>
        <w:rPr>
          <w:color w:val="231F20"/>
          <w:w w:val="90"/>
        </w:rPr>
        <w:t>require</w:t>
      </w:r>
      <w:r>
        <w:rPr>
          <w:color w:val="231F20"/>
          <w:spacing w:val="-1"/>
          <w:w w:val="90"/>
        </w:rPr>
        <w:t xml:space="preserve"> </w:t>
      </w:r>
      <w:r>
        <w:rPr>
          <w:color w:val="231F20"/>
          <w:w w:val="90"/>
        </w:rPr>
        <w:t>for</w:t>
      </w:r>
      <w:r>
        <w:rPr>
          <w:color w:val="231F20"/>
          <w:spacing w:val="-1"/>
          <w:w w:val="90"/>
        </w:rPr>
        <w:t xml:space="preserve"> </w:t>
      </w:r>
      <w:r>
        <w:rPr>
          <w:color w:val="231F20"/>
          <w:w w:val="90"/>
        </w:rPr>
        <w:t>warehousing</w:t>
      </w:r>
      <w:r>
        <w:rPr>
          <w:color w:val="231F20"/>
          <w:spacing w:val="-1"/>
          <w:w w:val="90"/>
        </w:rPr>
        <w:t xml:space="preserve"> </w:t>
      </w:r>
      <w:r>
        <w:rPr>
          <w:color w:val="231F20"/>
          <w:w w:val="90"/>
        </w:rPr>
        <w:t>securities</w:t>
      </w:r>
      <w:r>
        <w:rPr>
          <w:color w:val="231F20"/>
          <w:spacing w:val="-1"/>
          <w:w w:val="90"/>
        </w:rPr>
        <w:t xml:space="preserve"> </w:t>
      </w:r>
      <w:r>
        <w:rPr>
          <w:color w:val="231F20"/>
          <w:w w:val="90"/>
        </w:rPr>
        <w:t>on</w:t>
      </w:r>
      <w:r>
        <w:rPr>
          <w:color w:val="231F20"/>
          <w:spacing w:val="-1"/>
          <w:w w:val="90"/>
        </w:rPr>
        <w:t xml:space="preserve"> </w:t>
      </w:r>
      <w:r>
        <w:rPr>
          <w:color w:val="231F20"/>
          <w:w w:val="90"/>
        </w:rPr>
        <w:t>their</w:t>
      </w:r>
      <w:r>
        <w:rPr>
          <w:color w:val="231F20"/>
          <w:spacing w:val="-1"/>
          <w:w w:val="90"/>
        </w:rPr>
        <w:t xml:space="preserve"> </w:t>
      </w:r>
      <w:r>
        <w:rPr>
          <w:color w:val="231F20"/>
          <w:w w:val="90"/>
        </w:rPr>
        <w:t>balance sheet.</w:t>
      </w:r>
      <w:r>
        <w:rPr>
          <w:color w:val="231F20"/>
          <w:spacing w:val="40"/>
        </w:rPr>
        <w:t xml:space="preserve"> </w:t>
      </w:r>
      <w:r>
        <w:rPr>
          <w:color w:val="231F20"/>
          <w:w w:val="90"/>
        </w:rPr>
        <w:t>That</w:t>
      </w:r>
      <w:r>
        <w:rPr>
          <w:color w:val="231F20"/>
          <w:spacing w:val="-2"/>
          <w:w w:val="90"/>
        </w:rPr>
        <w:t xml:space="preserve"> </w:t>
      </w:r>
      <w:r>
        <w:rPr>
          <w:color w:val="231F20"/>
          <w:w w:val="90"/>
        </w:rPr>
        <w:t>compensation</w:t>
      </w:r>
      <w:r>
        <w:rPr>
          <w:color w:val="231F20"/>
          <w:spacing w:val="-2"/>
          <w:w w:val="90"/>
        </w:rPr>
        <w:t xml:space="preserve"> </w:t>
      </w:r>
      <w:r>
        <w:rPr>
          <w:color w:val="231F20"/>
          <w:w w:val="90"/>
        </w:rPr>
        <w:t>will</w:t>
      </w:r>
      <w:r>
        <w:rPr>
          <w:color w:val="231F20"/>
          <w:spacing w:val="-2"/>
          <w:w w:val="90"/>
        </w:rPr>
        <w:t xml:space="preserve"> </w:t>
      </w:r>
      <w:r>
        <w:rPr>
          <w:color w:val="231F20"/>
          <w:w w:val="90"/>
        </w:rPr>
        <w:t>reflect</w:t>
      </w:r>
      <w:r>
        <w:rPr>
          <w:color w:val="231F20"/>
          <w:spacing w:val="-2"/>
          <w:w w:val="90"/>
        </w:rPr>
        <w:t xml:space="preserve"> </w:t>
      </w:r>
      <w:r>
        <w:rPr>
          <w:color w:val="231F20"/>
          <w:w w:val="90"/>
        </w:rPr>
        <w:t>both</w:t>
      </w:r>
      <w:r>
        <w:rPr>
          <w:color w:val="231F20"/>
          <w:spacing w:val="-2"/>
          <w:w w:val="90"/>
        </w:rPr>
        <w:t xml:space="preserve"> </w:t>
      </w:r>
      <w:r>
        <w:rPr>
          <w:color w:val="231F20"/>
          <w:w w:val="90"/>
        </w:rPr>
        <w:t>the</w:t>
      </w:r>
      <w:r>
        <w:rPr>
          <w:color w:val="231F20"/>
          <w:spacing w:val="-2"/>
          <w:w w:val="90"/>
        </w:rPr>
        <w:t xml:space="preserve"> </w:t>
      </w:r>
      <w:r>
        <w:rPr>
          <w:color w:val="231F20"/>
          <w:w w:val="90"/>
        </w:rPr>
        <w:t>cost</w:t>
      </w:r>
      <w:r>
        <w:rPr>
          <w:color w:val="231F20"/>
          <w:spacing w:val="-2"/>
          <w:w w:val="90"/>
        </w:rPr>
        <w:t xml:space="preserve"> </w:t>
      </w:r>
      <w:r>
        <w:rPr>
          <w:color w:val="231F20"/>
          <w:w w:val="90"/>
        </w:rPr>
        <w:t xml:space="preserve">dealers </w:t>
      </w:r>
      <w:r>
        <w:rPr>
          <w:color w:val="231F20"/>
          <w:w w:val="85"/>
        </w:rPr>
        <w:t xml:space="preserve">attribute to warehousing securities, and the time for which the </w:t>
      </w:r>
      <w:r>
        <w:rPr>
          <w:color w:val="231F20"/>
          <w:w w:val="90"/>
        </w:rPr>
        <w:t>securities are expected to be warehoused.</w:t>
      </w:r>
    </w:p>
    <w:p w14:paraId="23839689" w14:textId="77777777" w:rsidR="006D5EBA" w:rsidRDefault="006D5EBA">
      <w:pPr>
        <w:pStyle w:val="BodyText"/>
        <w:spacing w:before="28"/>
      </w:pPr>
    </w:p>
    <w:p w14:paraId="0A32CA08" w14:textId="77777777" w:rsidR="006D5EBA" w:rsidRDefault="00363CC2">
      <w:pPr>
        <w:pStyle w:val="BodyText"/>
        <w:spacing w:line="268" w:lineRule="auto"/>
        <w:ind w:left="85" w:right="70"/>
      </w:pPr>
      <w:r>
        <w:rPr>
          <w:color w:val="231F20"/>
          <w:w w:val="85"/>
        </w:rPr>
        <w:t xml:space="preserve">Other things equal, the bid-offer spread would be expected to </w:t>
      </w:r>
      <w:r>
        <w:rPr>
          <w:color w:val="231F20"/>
          <w:w w:val="90"/>
        </w:rPr>
        <w:t>rise</w:t>
      </w:r>
      <w:r>
        <w:rPr>
          <w:color w:val="231F20"/>
          <w:spacing w:val="-1"/>
          <w:w w:val="90"/>
        </w:rPr>
        <w:t xml:space="preserve"> </w:t>
      </w:r>
      <w:r>
        <w:rPr>
          <w:color w:val="231F20"/>
          <w:w w:val="90"/>
        </w:rPr>
        <w:t>if</w:t>
      </w:r>
      <w:r>
        <w:rPr>
          <w:color w:val="231F20"/>
          <w:spacing w:val="-1"/>
          <w:w w:val="90"/>
        </w:rPr>
        <w:t xml:space="preserve"> </w:t>
      </w:r>
      <w:r>
        <w:rPr>
          <w:color w:val="231F20"/>
          <w:w w:val="90"/>
        </w:rPr>
        <w:t>dealers</w:t>
      </w:r>
      <w:r>
        <w:rPr>
          <w:color w:val="231F20"/>
          <w:spacing w:val="-1"/>
          <w:w w:val="90"/>
        </w:rPr>
        <w:t xml:space="preserve"> </w:t>
      </w:r>
      <w:r>
        <w:rPr>
          <w:color w:val="231F20"/>
          <w:w w:val="90"/>
        </w:rPr>
        <w:t>are</w:t>
      </w:r>
      <w:r>
        <w:rPr>
          <w:color w:val="231F20"/>
          <w:spacing w:val="-1"/>
          <w:w w:val="90"/>
        </w:rPr>
        <w:t xml:space="preserve"> </w:t>
      </w:r>
      <w:r>
        <w:rPr>
          <w:color w:val="231F20"/>
          <w:w w:val="90"/>
        </w:rPr>
        <w:t>attributing</w:t>
      </w:r>
      <w:r>
        <w:rPr>
          <w:color w:val="231F20"/>
          <w:spacing w:val="-1"/>
          <w:w w:val="90"/>
        </w:rPr>
        <w:t xml:space="preserve"> </w:t>
      </w:r>
      <w:r>
        <w:rPr>
          <w:color w:val="231F20"/>
          <w:w w:val="90"/>
        </w:rPr>
        <w:t>a</w:t>
      </w:r>
      <w:r>
        <w:rPr>
          <w:color w:val="231F20"/>
          <w:spacing w:val="-1"/>
          <w:w w:val="90"/>
        </w:rPr>
        <w:t xml:space="preserve"> </w:t>
      </w:r>
      <w:r>
        <w:rPr>
          <w:color w:val="231F20"/>
          <w:w w:val="90"/>
        </w:rPr>
        <w:t>higher</w:t>
      </w:r>
      <w:r>
        <w:rPr>
          <w:color w:val="231F20"/>
          <w:spacing w:val="-1"/>
          <w:w w:val="90"/>
        </w:rPr>
        <w:t xml:space="preserve"> </w:t>
      </w:r>
      <w:r>
        <w:rPr>
          <w:color w:val="231F20"/>
          <w:w w:val="90"/>
        </w:rPr>
        <w:t>cost</w:t>
      </w:r>
      <w:r>
        <w:rPr>
          <w:color w:val="231F20"/>
          <w:spacing w:val="-1"/>
          <w:w w:val="90"/>
        </w:rPr>
        <w:t xml:space="preserve"> </w:t>
      </w:r>
      <w:r>
        <w:rPr>
          <w:color w:val="231F20"/>
          <w:w w:val="90"/>
        </w:rPr>
        <w:t>to</w:t>
      </w:r>
      <w:r>
        <w:rPr>
          <w:color w:val="231F20"/>
          <w:spacing w:val="-1"/>
          <w:w w:val="90"/>
        </w:rPr>
        <w:t xml:space="preserve"> </w:t>
      </w:r>
      <w:r>
        <w:rPr>
          <w:color w:val="231F20"/>
          <w:w w:val="90"/>
        </w:rPr>
        <w:t>holding inventories,</w:t>
      </w:r>
      <w:r>
        <w:rPr>
          <w:color w:val="231F20"/>
          <w:spacing w:val="-3"/>
          <w:w w:val="90"/>
        </w:rPr>
        <w:t xml:space="preserve"> </w:t>
      </w:r>
      <w:r>
        <w:rPr>
          <w:color w:val="231F20"/>
          <w:w w:val="90"/>
        </w:rPr>
        <w:t>in</w:t>
      </w:r>
      <w:r>
        <w:rPr>
          <w:color w:val="231F20"/>
          <w:spacing w:val="-3"/>
          <w:w w:val="90"/>
        </w:rPr>
        <w:t xml:space="preserve"> </w:t>
      </w:r>
      <w:r>
        <w:rPr>
          <w:color w:val="231F20"/>
          <w:w w:val="90"/>
        </w:rPr>
        <w:t>line</w:t>
      </w:r>
      <w:r>
        <w:rPr>
          <w:color w:val="231F20"/>
          <w:spacing w:val="-3"/>
          <w:w w:val="90"/>
        </w:rPr>
        <w:t xml:space="preserve"> </w:t>
      </w:r>
      <w:r>
        <w:rPr>
          <w:color w:val="231F20"/>
          <w:w w:val="90"/>
        </w:rPr>
        <w:t>with</w:t>
      </w:r>
      <w:r>
        <w:rPr>
          <w:color w:val="231F20"/>
          <w:spacing w:val="-3"/>
          <w:w w:val="90"/>
        </w:rPr>
        <w:t xml:space="preserve"> </w:t>
      </w:r>
      <w:r>
        <w:rPr>
          <w:color w:val="231F20"/>
          <w:w w:val="90"/>
        </w:rPr>
        <w:t>their</w:t>
      </w:r>
      <w:r>
        <w:rPr>
          <w:color w:val="231F20"/>
          <w:spacing w:val="-3"/>
          <w:w w:val="90"/>
        </w:rPr>
        <w:t xml:space="preserve"> </w:t>
      </w:r>
      <w:r>
        <w:rPr>
          <w:color w:val="231F20"/>
          <w:w w:val="90"/>
        </w:rPr>
        <w:t>reduced</w:t>
      </w:r>
      <w:r>
        <w:rPr>
          <w:color w:val="231F20"/>
          <w:spacing w:val="-3"/>
          <w:w w:val="90"/>
        </w:rPr>
        <w:t xml:space="preserve"> </w:t>
      </w:r>
      <w:r>
        <w:rPr>
          <w:color w:val="231F20"/>
          <w:w w:val="90"/>
        </w:rPr>
        <w:t>willingness</w:t>
      </w:r>
      <w:r>
        <w:rPr>
          <w:color w:val="231F20"/>
          <w:spacing w:val="-3"/>
          <w:w w:val="90"/>
        </w:rPr>
        <w:t xml:space="preserve"> </w:t>
      </w:r>
      <w:r>
        <w:rPr>
          <w:color w:val="231F20"/>
          <w:w w:val="90"/>
        </w:rPr>
        <w:t>to</w:t>
      </w:r>
      <w:r>
        <w:rPr>
          <w:color w:val="231F20"/>
          <w:spacing w:val="-3"/>
          <w:w w:val="90"/>
        </w:rPr>
        <w:t xml:space="preserve"> </w:t>
      </w:r>
      <w:r>
        <w:rPr>
          <w:color w:val="231F20"/>
          <w:w w:val="90"/>
        </w:rPr>
        <w:t>do</w:t>
      </w:r>
      <w:r>
        <w:rPr>
          <w:color w:val="231F20"/>
          <w:spacing w:val="-3"/>
          <w:w w:val="90"/>
        </w:rPr>
        <w:t xml:space="preserve"> </w:t>
      </w:r>
      <w:r>
        <w:rPr>
          <w:color w:val="231F20"/>
          <w:w w:val="90"/>
        </w:rPr>
        <w:t>so.</w:t>
      </w:r>
    </w:p>
    <w:p w14:paraId="597D5A97" w14:textId="77777777" w:rsidR="006D5EBA" w:rsidRDefault="00363CC2">
      <w:pPr>
        <w:pStyle w:val="BodyText"/>
        <w:spacing w:line="268" w:lineRule="auto"/>
        <w:ind w:left="85" w:right="70"/>
      </w:pPr>
      <w:r>
        <w:rPr>
          <w:color w:val="231F20"/>
          <w:w w:val="90"/>
        </w:rPr>
        <w:t>However,</w:t>
      </w:r>
      <w:r>
        <w:rPr>
          <w:color w:val="231F20"/>
          <w:spacing w:val="-10"/>
          <w:w w:val="90"/>
        </w:rPr>
        <w:t xml:space="preserve"> </w:t>
      </w:r>
      <w:r>
        <w:rPr>
          <w:color w:val="231F20"/>
          <w:w w:val="90"/>
        </w:rPr>
        <w:t>if</w:t>
      </w:r>
      <w:r>
        <w:rPr>
          <w:color w:val="231F20"/>
          <w:spacing w:val="-10"/>
          <w:w w:val="90"/>
        </w:rPr>
        <w:t xml:space="preserve"> </w:t>
      </w:r>
      <w:r>
        <w:rPr>
          <w:color w:val="231F20"/>
          <w:w w:val="90"/>
        </w:rPr>
        <w:t>dealers</w:t>
      </w:r>
      <w:r>
        <w:rPr>
          <w:color w:val="231F20"/>
          <w:spacing w:val="-10"/>
          <w:w w:val="90"/>
        </w:rPr>
        <w:t xml:space="preserve"> </w:t>
      </w:r>
      <w:r>
        <w:rPr>
          <w:color w:val="231F20"/>
          <w:w w:val="90"/>
        </w:rPr>
        <w:t>and</w:t>
      </w:r>
      <w:r>
        <w:rPr>
          <w:color w:val="231F20"/>
          <w:spacing w:val="-10"/>
          <w:w w:val="90"/>
        </w:rPr>
        <w:t xml:space="preserve"> </w:t>
      </w:r>
      <w:r>
        <w:rPr>
          <w:color w:val="231F20"/>
          <w:w w:val="90"/>
        </w:rPr>
        <w:t>their</w:t>
      </w:r>
      <w:r>
        <w:rPr>
          <w:color w:val="231F20"/>
          <w:spacing w:val="-10"/>
          <w:w w:val="90"/>
        </w:rPr>
        <w:t xml:space="preserve"> </w:t>
      </w:r>
      <w:r>
        <w:rPr>
          <w:color w:val="231F20"/>
          <w:w w:val="90"/>
        </w:rPr>
        <w:t>clients</w:t>
      </w:r>
      <w:r>
        <w:rPr>
          <w:color w:val="231F20"/>
          <w:spacing w:val="-10"/>
          <w:w w:val="90"/>
        </w:rPr>
        <w:t xml:space="preserve"> </w:t>
      </w:r>
      <w:r>
        <w:rPr>
          <w:color w:val="231F20"/>
          <w:w w:val="90"/>
        </w:rPr>
        <w:t>are</w:t>
      </w:r>
      <w:r>
        <w:rPr>
          <w:color w:val="231F20"/>
          <w:spacing w:val="-10"/>
          <w:w w:val="90"/>
        </w:rPr>
        <w:t xml:space="preserve"> </w:t>
      </w:r>
      <w:r>
        <w:rPr>
          <w:color w:val="231F20"/>
          <w:w w:val="90"/>
        </w:rPr>
        <w:t>able</w:t>
      </w:r>
      <w:r>
        <w:rPr>
          <w:color w:val="231F20"/>
          <w:spacing w:val="-10"/>
          <w:w w:val="90"/>
        </w:rPr>
        <w:t xml:space="preserve"> </w:t>
      </w:r>
      <w:r>
        <w:rPr>
          <w:color w:val="231F20"/>
          <w:w w:val="90"/>
        </w:rPr>
        <w:t>to</w:t>
      </w:r>
      <w:r>
        <w:rPr>
          <w:color w:val="231F20"/>
          <w:spacing w:val="-10"/>
          <w:w w:val="90"/>
        </w:rPr>
        <w:t xml:space="preserve"> </w:t>
      </w:r>
      <w:r>
        <w:rPr>
          <w:color w:val="231F20"/>
          <w:w w:val="90"/>
        </w:rPr>
        <w:t>take</w:t>
      </w:r>
      <w:r>
        <w:rPr>
          <w:color w:val="231F20"/>
          <w:spacing w:val="-10"/>
          <w:w w:val="90"/>
        </w:rPr>
        <w:t xml:space="preserve"> </w:t>
      </w:r>
      <w:r>
        <w:rPr>
          <w:color w:val="231F20"/>
          <w:w w:val="90"/>
        </w:rPr>
        <w:t>steps</w:t>
      </w:r>
      <w:r>
        <w:rPr>
          <w:color w:val="231F20"/>
          <w:spacing w:val="-10"/>
          <w:w w:val="90"/>
        </w:rPr>
        <w:t xml:space="preserve"> </w:t>
      </w:r>
      <w:r>
        <w:rPr>
          <w:color w:val="231F20"/>
          <w:w w:val="90"/>
        </w:rPr>
        <w:t xml:space="preserve">to </w:t>
      </w:r>
      <w:r>
        <w:rPr>
          <w:color w:val="231F20"/>
          <w:w w:val="85"/>
        </w:rPr>
        <w:t xml:space="preserve">reduce the time dealers expect to hold assets on their balance </w:t>
      </w:r>
      <w:r>
        <w:rPr>
          <w:color w:val="231F20"/>
          <w:w w:val="90"/>
        </w:rPr>
        <w:t xml:space="preserve">sheet before finding a buyer, then the overall compensation </w:t>
      </w:r>
      <w:r>
        <w:rPr>
          <w:color w:val="231F20"/>
          <w:spacing w:val="-6"/>
        </w:rPr>
        <w:t>may</w:t>
      </w:r>
      <w:r>
        <w:rPr>
          <w:color w:val="231F20"/>
          <w:spacing w:val="-12"/>
        </w:rPr>
        <w:t xml:space="preserve"> </w:t>
      </w:r>
      <w:r>
        <w:rPr>
          <w:color w:val="231F20"/>
          <w:spacing w:val="-6"/>
        </w:rPr>
        <w:t>not</w:t>
      </w:r>
      <w:r>
        <w:rPr>
          <w:color w:val="231F20"/>
          <w:spacing w:val="-12"/>
        </w:rPr>
        <w:t xml:space="preserve"> </w:t>
      </w:r>
      <w:r>
        <w:rPr>
          <w:color w:val="231F20"/>
          <w:spacing w:val="-6"/>
        </w:rPr>
        <w:t>need</w:t>
      </w:r>
      <w:r>
        <w:rPr>
          <w:color w:val="231F20"/>
          <w:spacing w:val="-12"/>
        </w:rPr>
        <w:t xml:space="preserve"> </w:t>
      </w:r>
      <w:r>
        <w:rPr>
          <w:color w:val="231F20"/>
          <w:spacing w:val="-6"/>
        </w:rPr>
        <w:t>to</w:t>
      </w:r>
      <w:r>
        <w:rPr>
          <w:color w:val="231F20"/>
          <w:spacing w:val="-12"/>
        </w:rPr>
        <w:t xml:space="preserve"> </w:t>
      </w:r>
      <w:r>
        <w:rPr>
          <w:color w:val="231F20"/>
          <w:spacing w:val="-6"/>
        </w:rPr>
        <w:t>rise</w:t>
      </w:r>
      <w:r>
        <w:rPr>
          <w:color w:val="231F20"/>
          <w:spacing w:val="-12"/>
        </w:rPr>
        <w:t xml:space="preserve"> </w:t>
      </w:r>
      <w:r>
        <w:rPr>
          <w:color w:val="231F20"/>
          <w:spacing w:val="-6"/>
        </w:rPr>
        <w:t>significantly.</w:t>
      </w:r>
    </w:p>
    <w:p w14:paraId="390929D9" w14:textId="77777777" w:rsidR="006D5EBA" w:rsidRDefault="006D5EBA">
      <w:pPr>
        <w:pStyle w:val="BodyText"/>
        <w:spacing w:before="24"/>
      </w:pPr>
    </w:p>
    <w:p w14:paraId="2F973F40" w14:textId="77777777" w:rsidR="006D5EBA" w:rsidRDefault="00363CC2">
      <w:pPr>
        <w:pStyle w:val="BodyText"/>
        <w:spacing w:line="268" w:lineRule="auto"/>
        <w:ind w:left="85" w:right="70"/>
      </w:pPr>
      <w:r>
        <w:rPr>
          <w:color w:val="231F20"/>
          <w:w w:val="85"/>
        </w:rPr>
        <w:t xml:space="preserve">In some markets, bid-offer spreads may have kept low due to </w:t>
      </w:r>
      <w:r>
        <w:rPr>
          <w:color w:val="231F20"/>
          <w:w w:val="90"/>
        </w:rPr>
        <w:t>greater</w:t>
      </w:r>
      <w:r>
        <w:rPr>
          <w:color w:val="231F20"/>
          <w:spacing w:val="-8"/>
          <w:w w:val="90"/>
        </w:rPr>
        <w:t xml:space="preserve"> </w:t>
      </w:r>
      <w:r>
        <w:rPr>
          <w:color w:val="231F20"/>
          <w:w w:val="90"/>
        </w:rPr>
        <w:t>use</w:t>
      </w:r>
      <w:r>
        <w:rPr>
          <w:color w:val="231F20"/>
          <w:spacing w:val="-8"/>
          <w:w w:val="90"/>
        </w:rPr>
        <w:t xml:space="preserve"> </w:t>
      </w:r>
      <w:r>
        <w:rPr>
          <w:color w:val="231F20"/>
          <w:w w:val="90"/>
        </w:rPr>
        <w:t>of</w:t>
      </w:r>
      <w:r>
        <w:rPr>
          <w:color w:val="231F20"/>
          <w:spacing w:val="-8"/>
          <w:w w:val="90"/>
        </w:rPr>
        <w:t xml:space="preserve"> </w:t>
      </w:r>
      <w:r>
        <w:rPr>
          <w:color w:val="231F20"/>
          <w:w w:val="90"/>
        </w:rPr>
        <w:t>fast</w:t>
      </w:r>
      <w:r>
        <w:rPr>
          <w:color w:val="231F20"/>
          <w:spacing w:val="-8"/>
          <w:w w:val="90"/>
        </w:rPr>
        <w:t xml:space="preserve"> </w:t>
      </w:r>
      <w:r>
        <w:rPr>
          <w:color w:val="231F20"/>
          <w:w w:val="90"/>
        </w:rPr>
        <w:t>electronic</w:t>
      </w:r>
      <w:r>
        <w:rPr>
          <w:color w:val="231F20"/>
          <w:spacing w:val="-8"/>
          <w:w w:val="90"/>
        </w:rPr>
        <w:t xml:space="preserve"> </w:t>
      </w:r>
      <w:r>
        <w:rPr>
          <w:color w:val="231F20"/>
          <w:w w:val="90"/>
        </w:rPr>
        <w:t>trading.</w:t>
      </w:r>
      <w:r>
        <w:rPr>
          <w:color w:val="231F20"/>
          <w:spacing w:val="33"/>
        </w:rPr>
        <w:t xml:space="preserve"> </w:t>
      </w:r>
      <w:r>
        <w:rPr>
          <w:color w:val="231F20"/>
          <w:w w:val="90"/>
        </w:rPr>
        <w:t>When</w:t>
      </w:r>
      <w:r>
        <w:rPr>
          <w:color w:val="231F20"/>
          <w:spacing w:val="-8"/>
          <w:w w:val="90"/>
        </w:rPr>
        <w:t xml:space="preserve"> </w:t>
      </w:r>
      <w:r>
        <w:rPr>
          <w:color w:val="231F20"/>
          <w:w w:val="90"/>
        </w:rPr>
        <w:t>trading</w:t>
      </w:r>
      <w:r>
        <w:rPr>
          <w:color w:val="231F20"/>
          <w:spacing w:val="-8"/>
          <w:w w:val="90"/>
        </w:rPr>
        <w:t xml:space="preserve"> </w:t>
      </w:r>
      <w:r>
        <w:rPr>
          <w:color w:val="231F20"/>
          <w:w w:val="90"/>
        </w:rPr>
        <w:t>is</w:t>
      </w:r>
      <w:r>
        <w:rPr>
          <w:color w:val="231F20"/>
          <w:spacing w:val="-8"/>
          <w:w w:val="90"/>
        </w:rPr>
        <w:t xml:space="preserve"> </w:t>
      </w:r>
      <w:r>
        <w:rPr>
          <w:color w:val="231F20"/>
          <w:w w:val="90"/>
        </w:rPr>
        <w:t xml:space="preserve">more frequent, this might </w:t>
      </w:r>
      <w:proofErr w:type="spellStart"/>
      <w:r>
        <w:rPr>
          <w:color w:val="231F20"/>
          <w:w w:val="90"/>
        </w:rPr>
        <w:t>minimise</w:t>
      </w:r>
      <w:proofErr w:type="spellEnd"/>
      <w:r>
        <w:rPr>
          <w:color w:val="231F20"/>
          <w:w w:val="90"/>
        </w:rPr>
        <w:t xml:space="preserve"> the need to warehouse</w:t>
      </w:r>
    </w:p>
    <w:p w14:paraId="586256C9"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5100" w:space="229"/>
            <w:col w:w="5165"/>
          </w:cols>
        </w:sectPr>
      </w:pPr>
    </w:p>
    <w:p w14:paraId="4FA8435F" w14:textId="77777777" w:rsidR="006D5EBA" w:rsidRDefault="00363CC2">
      <w:pPr>
        <w:pStyle w:val="BodyText"/>
        <w:tabs>
          <w:tab w:val="left" w:pos="5414"/>
        </w:tabs>
        <w:spacing w:before="25" w:line="196" w:lineRule="auto"/>
        <w:ind w:left="3973"/>
      </w:pPr>
      <w:r>
        <w:rPr>
          <w:color w:val="231F20"/>
          <w:spacing w:val="-10"/>
          <w:w w:val="95"/>
          <w:position w:val="-7"/>
          <w:sz w:val="12"/>
        </w:rPr>
        <w:t>0</w:t>
      </w:r>
      <w:r>
        <w:rPr>
          <w:color w:val="231F20"/>
          <w:position w:val="-7"/>
          <w:sz w:val="12"/>
        </w:rPr>
        <w:tab/>
      </w:r>
      <w:r>
        <w:rPr>
          <w:color w:val="231F20"/>
          <w:w w:val="85"/>
        </w:rPr>
        <w:t>securities</w:t>
      </w:r>
      <w:r>
        <w:rPr>
          <w:color w:val="231F20"/>
          <w:spacing w:val="-4"/>
        </w:rPr>
        <w:t xml:space="preserve"> </w:t>
      </w:r>
      <w:r>
        <w:rPr>
          <w:color w:val="231F20"/>
          <w:w w:val="85"/>
        </w:rPr>
        <w:t>for</w:t>
      </w:r>
      <w:r>
        <w:rPr>
          <w:color w:val="231F20"/>
          <w:spacing w:val="-4"/>
        </w:rPr>
        <w:t xml:space="preserve"> </w:t>
      </w:r>
      <w:r>
        <w:rPr>
          <w:color w:val="231F20"/>
          <w:w w:val="85"/>
        </w:rPr>
        <w:t>any</w:t>
      </w:r>
      <w:r>
        <w:rPr>
          <w:color w:val="231F20"/>
          <w:spacing w:val="-3"/>
        </w:rPr>
        <w:t xml:space="preserve"> </w:t>
      </w:r>
      <w:r>
        <w:rPr>
          <w:color w:val="231F20"/>
          <w:w w:val="85"/>
        </w:rPr>
        <w:t>length</w:t>
      </w:r>
      <w:r>
        <w:rPr>
          <w:color w:val="231F20"/>
          <w:spacing w:val="-4"/>
        </w:rPr>
        <w:t xml:space="preserve"> </w:t>
      </w:r>
      <w:r>
        <w:rPr>
          <w:color w:val="231F20"/>
          <w:w w:val="85"/>
        </w:rPr>
        <w:t>of</w:t>
      </w:r>
      <w:r>
        <w:rPr>
          <w:color w:val="231F20"/>
          <w:spacing w:val="-4"/>
        </w:rPr>
        <w:t xml:space="preserve"> </w:t>
      </w:r>
      <w:r>
        <w:rPr>
          <w:color w:val="231F20"/>
          <w:w w:val="85"/>
        </w:rPr>
        <w:t>time.</w:t>
      </w:r>
      <w:r>
        <w:rPr>
          <w:color w:val="231F20"/>
          <w:spacing w:val="54"/>
        </w:rPr>
        <w:t xml:space="preserve"> </w:t>
      </w:r>
      <w:r>
        <w:rPr>
          <w:color w:val="231F20"/>
          <w:w w:val="85"/>
        </w:rPr>
        <w:t>In</w:t>
      </w:r>
      <w:r>
        <w:rPr>
          <w:color w:val="231F20"/>
          <w:spacing w:val="-3"/>
        </w:rPr>
        <w:t xml:space="preserve"> </w:t>
      </w:r>
      <w:r>
        <w:rPr>
          <w:color w:val="231F20"/>
          <w:w w:val="85"/>
        </w:rPr>
        <w:t>the</w:t>
      </w:r>
      <w:r>
        <w:rPr>
          <w:color w:val="231F20"/>
          <w:spacing w:val="-4"/>
        </w:rPr>
        <w:t xml:space="preserve"> </w:t>
      </w:r>
      <w:r>
        <w:rPr>
          <w:color w:val="231F20"/>
          <w:w w:val="85"/>
        </w:rPr>
        <w:t>US</w:t>
      </w:r>
      <w:r>
        <w:rPr>
          <w:color w:val="231F20"/>
          <w:spacing w:val="-3"/>
        </w:rPr>
        <w:t xml:space="preserve"> </w:t>
      </w:r>
      <w:r>
        <w:rPr>
          <w:color w:val="231F20"/>
          <w:w w:val="85"/>
        </w:rPr>
        <w:t>Treasury</w:t>
      </w:r>
      <w:r>
        <w:rPr>
          <w:color w:val="231F20"/>
          <w:spacing w:val="-4"/>
        </w:rPr>
        <w:t xml:space="preserve"> </w:t>
      </w:r>
      <w:r>
        <w:rPr>
          <w:color w:val="231F20"/>
          <w:spacing w:val="-2"/>
          <w:w w:val="85"/>
        </w:rPr>
        <w:t>market,</w:t>
      </w:r>
    </w:p>
    <w:p w14:paraId="052D7200" w14:textId="77777777" w:rsidR="006D5EBA" w:rsidRDefault="00363CC2">
      <w:pPr>
        <w:pStyle w:val="BodyText"/>
        <w:tabs>
          <w:tab w:val="left" w:pos="5414"/>
        </w:tabs>
        <w:spacing w:line="215" w:lineRule="exact"/>
        <w:ind w:left="3873"/>
        <w:rPr>
          <w:position w:val="1"/>
        </w:rPr>
      </w:pPr>
      <w:r>
        <w:rPr>
          <w:color w:val="231F20"/>
          <w:spacing w:val="-10"/>
          <w:sz w:val="16"/>
        </w:rPr>
        <w:t>–</w:t>
      </w:r>
      <w:r>
        <w:rPr>
          <w:color w:val="231F20"/>
          <w:sz w:val="16"/>
        </w:rPr>
        <w:tab/>
      </w:r>
      <w:r>
        <w:rPr>
          <w:color w:val="231F20"/>
          <w:w w:val="85"/>
          <w:position w:val="1"/>
        </w:rPr>
        <w:t>where</w:t>
      </w:r>
      <w:r>
        <w:rPr>
          <w:color w:val="231F20"/>
          <w:spacing w:val="-1"/>
          <w:position w:val="1"/>
        </w:rPr>
        <w:t xml:space="preserve"> </w:t>
      </w:r>
      <w:r>
        <w:rPr>
          <w:color w:val="231F20"/>
          <w:w w:val="85"/>
          <w:position w:val="1"/>
        </w:rPr>
        <w:t>more</w:t>
      </w:r>
      <w:r>
        <w:rPr>
          <w:color w:val="231F20"/>
          <w:position w:val="1"/>
        </w:rPr>
        <w:t xml:space="preserve"> </w:t>
      </w:r>
      <w:r>
        <w:rPr>
          <w:color w:val="231F20"/>
          <w:w w:val="85"/>
          <w:position w:val="1"/>
        </w:rPr>
        <w:t>than</w:t>
      </w:r>
      <w:r>
        <w:rPr>
          <w:color w:val="231F20"/>
          <w:position w:val="1"/>
        </w:rPr>
        <w:t xml:space="preserve"> </w:t>
      </w:r>
      <w:r>
        <w:rPr>
          <w:color w:val="231F20"/>
          <w:w w:val="85"/>
          <w:position w:val="1"/>
        </w:rPr>
        <w:t>a</w:t>
      </w:r>
      <w:r>
        <w:rPr>
          <w:color w:val="231F20"/>
          <w:position w:val="1"/>
        </w:rPr>
        <w:t xml:space="preserve"> </w:t>
      </w:r>
      <w:r>
        <w:rPr>
          <w:color w:val="231F20"/>
          <w:w w:val="85"/>
          <w:position w:val="1"/>
        </w:rPr>
        <w:t>third</w:t>
      </w:r>
      <w:r>
        <w:rPr>
          <w:color w:val="231F20"/>
          <w:position w:val="1"/>
        </w:rPr>
        <w:t xml:space="preserve"> </w:t>
      </w:r>
      <w:r>
        <w:rPr>
          <w:color w:val="231F20"/>
          <w:w w:val="85"/>
          <w:position w:val="1"/>
        </w:rPr>
        <w:t>of</w:t>
      </w:r>
      <w:r>
        <w:rPr>
          <w:color w:val="231F20"/>
          <w:position w:val="1"/>
        </w:rPr>
        <w:t xml:space="preserve"> </w:t>
      </w:r>
      <w:r>
        <w:rPr>
          <w:color w:val="231F20"/>
          <w:w w:val="85"/>
          <w:position w:val="1"/>
        </w:rPr>
        <w:t>trading</w:t>
      </w:r>
      <w:r>
        <w:rPr>
          <w:color w:val="231F20"/>
          <w:position w:val="1"/>
        </w:rPr>
        <w:t xml:space="preserve"> </w:t>
      </w:r>
      <w:r>
        <w:rPr>
          <w:color w:val="231F20"/>
          <w:w w:val="85"/>
          <w:position w:val="1"/>
        </w:rPr>
        <w:t>volume</w:t>
      </w:r>
      <w:r>
        <w:rPr>
          <w:color w:val="231F20"/>
          <w:position w:val="1"/>
        </w:rPr>
        <w:t xml:space="preserve"> </w:t>
      </w:r>
      <w:r>
        <w:rPr>
          <w:color w:val="231F20"/>
          <w:w w:val="85"/>
          <w:position w:val="1"/>
        </w:rPr>
        <w:t>takes</w:t>
      </w:r>
      <w:r>
        <w:rPr>
          <w:color w:val="231F20"/>
          <w:position w:val="1"/>
        </w:rPr>
        <w:t xml:space="preserve"> </w:t>
      </w:r>
      <w:r>
        <w:rPr>
          <w:color w:val="231F20"/>
          <w:w w:val="85"/>
          <w:position w:val="1"/>
        </w:rPr>
        <w:t>place</w:t>
      </w:r>
      <w:r>
        <w:rPr>
          <w:color w:val="231F20"/>
          <w:position w:val="1"/>
        </w:rPr>
        <w:t xml:space="preserve"> </w:t>
      </w:r>
      <w:r>
        <w:rPr>
          <w:color w:val="231F20"/>
          <w:spacing w:val="-5"/>
          <w:w w:val="85"/>
          <w:position w:val="1"/>
        </w:rPr>
        <w:t>on</w:t>
      </w:r>
    </w:p>
    <w:p w14:paraId="3B7B1F59" w14:textId="77777777" w:rsidR="006D5EBA" w:rsidRDefault="006D5EBA">
      <w:pPr>
        <w:pStyle w:val="BodyText"/>
        <w:spacing w:line="215" w:lineRule="exact"/>
        <w:rPr>
          <w:position w:val="1"/>
        </w:rPr>
        <w:sectPr w:rsidR="006D5EBA">
          <w:type w:val="continuous"/>
          <w:pgSz w:w="11910" w:h="16840"/>
          <w:pgMar w:top="1540" w:right="708" w:bottom="0" w:left="708" w:header="425" w:footer="0" w:gutter="0"/>
          <w:cols w:space="720"/>
        </w:sectPr>
      </w:pPr>
    </w:p>
    <w:p w14:paraId="7D6E7FC1" w14:textId="77777777" w:rsidR="006D5EBA" w:rsidRDefault="006D5EBA">
      <w:pPr>
        <w:pStyle w:val="BodyText"/>
        <w:rPr>
          <w:sz w:val="12"/>
        </w:rPr>
      </w:pPr>
    </w:p>
    <w:p w14:paraId="13281AEF" w14:textId="77777777" w:rsidR="006D5EBA" w:rsidRDefault="006D5EBA">
      <w:pPr>
        <w:pStyle w:val="BodyText"/>
        <w:rPr>
          <w:sz w:val="12"/>
        </w:rPr>
      </w:pPr>
    </w:p>
    <w:p w14:paraId="049DF435" w14:textId="77777777" w:rsidR="006D5EBA" w:rsidRDefault="006D5EBA">
      <w:pPr>
        <w:pStyle w:val="BodyText"/>
        <w:rPr>
          <w:sz w:val="12"/>
        </w:rPr>
      </w:pPr>
    </w:p>
    <w:p w14:paraId="3AAE3D44" w14:textId="77777777" w:rsidR="006D5EBA" w:rsidRDefault="006D5EBA">
      <w:pPr>
        <w:pStyle w:val="BodyText"/>
        <w:rPr>
          <w:sz w:val="12"/>
        </w:rPr>
      </w:pPr>
    </w:p>
    <w:p w14:paraId="49713364" w14:textId="77777777" w:rsidR="006D5EBA" w:rsidRDefault="006D5EBA">
      <w:pPr>
        <w:pStyle w:val="BodyText"/>
        <w:rPr>
          <w:sz w:val="12"/>
        </w:rPr>
      </w:pPr>
    </w:p>
    <w:p w14:paraId="16CD6D6E" w14:textId="77777777" w:rsidR="006D5EBA" w:rsidRDefault="006D5EBA">
      <w:pPr>
        <w:pStyle w:val="BodyText"/>
        <w:rPr>
          <w:sz w:val="12"/>
        </w:rPr>
      </w:pPr>
    </w:p>
    <w:p w14:paraId="61EBD03A" w14:textId="77777777" w:rsidR="006D5EBA" w:rsidRDefault="006D5EBA">
      <w:pPr>
        <w:pStyle w:val="BodyText"/>
        <w:rPr>
          <w:sz w:val="12"/>
        </w:rPr>
      </w:pPr>
    </w:p>
    <w:p w14:paraId="2EA034E9" w14:textId="77777777" w:rsidR="006D5EBA" w:rsidRDefault="006D5EBA">
      <w:pPr>
        <w:pStyle w:val="BodyText"/>
        <w:rPr>
          <w:sz w:val="12"/>
        </w:rPr>
      </w:pPr>
    </w:p>
    <w:p w14:paraId="531AA171" w14:textId="77777777" w:rsidR="006D5EBA" w:rsidRDefault="006D5EBA">
      <w:pPr>
        <w:pStyle w:val="BodyText"/>
        <w:rPr>
          <w:sz w:val="12"/>
        </w:rPr>
      </w:pPr>
    </w:p>
    <w:p w14:paraId="3FB03AE0" w14:textId="77777777" w:rsidR="006D5EBA" w:rsidRDefault="006D5EBA">
      <w:pPr>
        <w:pStyle w:val="BodyText"/>
        <w:rPr>
          <w:sz w:val="12"/>
        </w:rPr>
      </w:pPr>
    </w:p>
    <w:p w14:paraId="66CF8082" w14:textId="77777777" w:rsidR="006D5EBA" w:rsidRDefault="006D5EBA">
      <w:pPr>
        <w:pStyle w:val="BodyText"/>
        <w:spacing w:before="106"/>
        <w:rPr>
          <w:sz w:val="12"/>
        </w:rPr>
      </w:pPr>
    </w:p>
    <w:p w14:paraId="4181F2F6" w14:textId="77777777" w:rsidR="006D5EBA" w:rsidRDefault="00363CC2">
      <w:pPr>
        <w:tabs>
          <w:tab w:val="left" w:pos="894"/>
          <w:tab w:val="left" w:pos="1500"/>
          <w:tab w:val="left" w:pos="2107"/>
          <w:tab w:val="left" w:pos="2712"/>
          <w:tab w:val="left" w:pos="3318"/>
        </w:tabs>
        <w:ind w:left="288"/>
        <w:rPr>
          <w:sz w:val="12"/>
        </w:rPr>
      </w:pPr>
      <w:r>
        <w:rPr>
          <w:color w:val="231F20"/>
          <w:spacing w:val="-4"/>
          <w:sz w:val="12"/>
        </w:rPr>
        <w:t>2000</w:t>
      </w:r>
      <w:r>
        <w:rPr>
          <w:color w:val="231F20"/>
          <w:sz w:val="12"/>
        </w:rPr>
        <w:tab/>
      </w:r>
      <w:r>
        <w:rPr>
          <w:color w:val="231F20"/>
          <w:spacing w:val="-5"/>
          <w:sz w:val="12"/>
        </w:rPr>
        <w:t>03</w:t>
      </w:r>
      <w:r>
        <w:rPr>
          <w:color w:val="231F20"/>
          <w:sz w:val="12"/>
        </w:rPr>
        <w:tab/>
      </w:r>
      <w:r>
        <w:rPr>
          <w:color w:val="231F20"/>
          <w:spacing w:val="-5"/>
          <w:sz w:val="12"/>
        </w:rPr>
        <w:t>06</w:t>
      </w:r>
      <w:r>
        <w:rPr>
          <w:color w:val="231F20"/>
          <w:sz w:val="12"/>
        </w:rPr>
        <w:tab/>
      </w:r>
      <w:r>
        <w:rPr>
          <w:color w:val="231F20"/>
          <w:spacing w:val="-5"/>
          <w:sz w:val="12"/>
        </w:rPr>
        <w:t>09</w:t>
      </w:r>
      <w:r>
        <w:rPr>
          <w:color w:val="231F20"/>
          <w:sz w:val="12"/>
        </w:rPr>
        <w:tab/>
      </w:r>
      <w:r>
        <w:rPr>
          <w:color w:val="231F20"/>
          <w:spacing w:val="-5"/>
          <w:sz w:val="12"/>
        </w:rPr>
        <w:t>12</w:t>
      </w:r>
      <w:r>
        <w:rPr>
          <w:color w:val="231F20"/>
          <w:sz w:val="12"/>
        </w:rPr>
        <w:tab/>
      </w:r>
      <w:r>
        <w:rPr>
          <w:color w:val="231F20"/>
          <w:spacing w:val="-5"/>
          <w:sz w:val="12"/>
        </w:rPr>
        <w:t>15</w:t>
      </w:r>
    </w:p>
    <w:p w14:paraId="3152AB3F" w14:textId="77777777" w:rsidR="006D5EBA" w:rsidRDefault="006D5EBA">
      <w:pPr>
        <w:pStyle w:val="BodyText"/>
        <w:spacing w:before="5"/>
        <w:rPr>
          <w:sz w:val="12"/>
        </w:rPr>
      </w:pPr>
    </w:p>
    <w:p w14:paraId="4B806E98" w14:textId="77777777" w:rsidR="006D5EBA" w:rsidRDefault="00363CC2">
      <w:pPr>
        <w:ind w:left="88"/>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191FADD7" w14:textId="77777777" w:rsidR="006D5EBA" w:rsidRDefault="00363CC2">
      <w:pPr>
        <w:spacing w:before="135"/>
        <w:ind w:left="154"/>
        <w:rPr>
          <w:sz w:val="12"/>
        </w:rPr>
      </w:pPr>
      <w:r>
        <w:br w:type="column"/>
      </w:r>
      <w:r>
        <w:rPr>
          <w:color w:val="231F20"/>
          <w:spacing w:val="-5"/>
          <w:sz w:val="12"/>
        </w:rPr>
        <w:t>50</w:t>
      </w:r>
    </w:p>
    <w:p w14:paraId="6F5CC4CE" w14:textId="77777777" w:rsidR="006D5EBA" w:rsidRDefault="006D5EBA">
      <w:pPr>
        <w:pStyle w:val="BodyText"/>
        <w:rPr>
          <w:sz w:val="12"/>
        </w:rPr>
      </w:pPr>
    </w:p>
    <w:p w14:paraId="54F6F969" w14:textId="77777777" w:rsidR="006D5EBA" w:rsidRDefault="006D5EBA">
      <w:pPr>
        <w:pStyle w:val="BodyText"/>
        <w:spacing w:before="52"/>
        <w:rPr>
          <w:sz w:val="12"/>
        </w:rPr>
      </w:pPr>
    </w:p>
    <w:p w14:paraId="21CB249C" w14:textId="77777777" w:rsidR="006D5EBA" w:rsidRDefault="00363CC2">
      <w:pPr>
        <w:spacing w:before="1"/>
        <w:ind w:left="99"/>
        <w:rPr>
          <w:sz w:val="12"/>
        </w:rPr>
      </w:pPr>
      <w:r>
        <w:rPr>
          <w:color w:val="231F20"/>
          <w:spacing w:val="-5"/>
          <w:sz w:val="12"/>
        </w:rPr>
        <w:t>100</w:t>
      </w:r>
    </w:p>
    <w:p w14:paraId="09484AFE" w14:textId="77777777" w:rsidR="006D5EBA" w:rsidRDefault="006D5EBA">
      <w:pPr>
        <w:pStyle w:val="BodyText"/>
        <w:rPr>
          <w:sz w:val="12"/>
        </w:rPr>
      </w:pPr>
    </w:p>
    <w:p w14:paraId="3571AF57" w14:textId="77777777" w:rsidR="006D5EBA" w:rsidRDefault="006D5EBA">
      <w:pPr>
        <w:pStyle w:val="BodyText"/>
        <w:spacing w:before="52"/>
        <w:rPr>
          <w:sz w:val="12"/>
        </w:rPr>
      </w:pPr>
    </w:p>
    <w:p w14:paraId="656077DE" w14:textId="77777777" w:rsidR="006D5EBA" w:rsidRDefault="00363CC2">
      <w:pPr>
        <w:ind w:left="105"/>
        <w:rPr>
          <w:sz w:val="12"/>
        </w:rPr>
      </w:pPr>
      <w:r>
        <w:rPr>
          <w:color w:val="231F20"/>
          <w:spacing w:val="-5"/>
          <w:sz w:val="12"/>
        </w:rPr>
        <w:t>150</w:t>
      </w:r>
    </w:p>
    <w:p w14:paraId="40E362A1" w14:textId="77777777" w:rsidR="006D5EBA" w:rsidRDefault="006D5EBA">
      <w:pPr>
        <w:pStyle w:val="BodyText"/>
        <w:rPr>
          <w:sz w:val="12"/>
        </w:rPr>
      </w:pPr>
    </w:p>
    <w:p w14:paraId="6E4B924D" w14:textId="77777777" w:rsidR="006D5EBA" w:rsidRDefault="006D5EBA">
      <w:pPr>
        <w:pStyle w:val="BodyText"/>
        <w:spacing w:before="52"/>
        <w:rPr>
          <w:sz w:val="12"/>
        </w:rPr>
      </w:pPr>
    </w:p>
    <w:p w14:paraId="64388FAD" w14:textId="77777777" w:rsidR="006D5EBA" w:rsidRDefault="00363CC2">
      <w:pPr>
        <w:ind w:left="88"/>
        <w:rPr>
          <w:sz w:val="12"/>
        </w:rPr>
      </w:pPr>
      <w:r>
        <w:rPr>
          <w:color w:val="231F20"/>
          <w:spacing w:val="-5"/>
          <w:sz w:val="12"/>
        </w:rPr>
        <w:t>200</w:t>
      </w:r>
    </w:p>
    <w:p w14:paraId="68ECDBDA" w14:textId="77777777" w:rsidR="006D5EBA" w:rsidRDefault="00363CC2">
      <w:pPr>
        <w:pStyle w:val="BodyText"/>
        <w:spacing w:before="30" w:line="268" w:lineRule="auto"/>
        <w:ind w:left="88" w:right="115"/>
      </w:pPr>
      <w:r>
        <w:br w:type="column"/>
      </w:r>
      <w:r>
        <w:rPr>
          <w:color w:val="231F20"/>
          <w:w w:val="85"/>
        </w:rPr>
        <w:t xml:space="preserve">electronic exchange-like platforms, bid-offer spreads have </w:t>
      </w:r>
      <w:r>
        <w:rPr>
          <w:color w:val="231F20"/>
          <w:w w:val="90"/>
        </w:rPr>
        <w:t>shown little movement in recent years (Chart G).</w:t>
      </w:r>
    </w:p>
    <w:p w14:paraId="61BB2BA3" w14:textId="77777777" w:rsidR="006D5EBA" w:rsidRDefault="00363CC2">
      <w:pPr>
        <w:pStyle w:val="BodyText"/>
        <w:spacing w:before="4"/>
        <w:rPr>
          <w:sz w:val="19"/>
        </w:rPr>
      </w:pPr>
      <w:r>
        <w:rPr>
          <w:noProof/>
          <w:sz w:val="19"/>
        </w:rPr>
        <mc:AlternateContent>
          <mc:Choice Requires="wps">
            <w:drawing>
              <wp:anchor distT="0" distB="0" distL="0" distR="0" simplePos="0" relativeHeight="487680000" behindDoc="1" locked="0" layoutInCell="1" allowOverlap="1" wp14:anchorId="29E9A59C" wp14:editId="03832406">
                <wp:simplePos x="0" y="0"/>
                <wp:positionH relativeFrom="page">
                  <wp:posOffset>3893591</wp:posOffset>
                </wp:positionH>
                <wp:positionV relativeFrom="paragraph">
                  <wp:posOffset>158134</wp:posOffset>
                </wp:positionV>
                <wp:extent cx="2736215" cy="1270"/>
                <wp:effectExtent l="0" t="0" r="0" b="0"/>
                <wp:wrapTopAndBottom/>
                <wp:docPr id="1500" name="Graphic 1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B678463" id="Graphic 1500" o:spid="_x0000_s1026" style="position:absolute;margin-left:306.6pt;margin-top:12.45pt;width:215.45pt;height:.1pt;z-index:-1563648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" path="m,l2735999,e" filled="f" strokecolor="#751c66" strokeweight=".7pt">
                <v:path arrowok="t"/>
                <w10:wrap type="topAndBottom" anchorx="page"/>
              </v:shape>
            </w:pict>
          </mc:Fallback>
        </mc:AlternateContent>
      </w:r>
    </w:p>
    <w:p w14:paraId="6485E634" w14:textId="77777777" w:rsidR="006D5EBA" w:rsidRDefault="00363CC2">
      <w:pPr>
        <w:spacing w:before="86" w:line="259" w:lineRule="auto"/>
        <w:ind w:left="97" w:right="1063"/>
        <w:rPr>
          <w:sz w:val="18"/>
        </w:rPr>
      </w:pPr>
      <w:r>
        <w:rPr>
          <w:b/>
          <w:color w:val="751C66"/>
          <w:spacing w:val="-2"/>
          <w:sz w:val="18"/>
        </w:rPr>
        <w:t>Chart</w:t>
      </w:r>
      <w:r>
        <w:rPr>
          <w:b/>
          <w:color w:val="751C66"/>
          <w:spacing w:val="-15"/>
          <w:sz w:val="18"/>
        </w:rPr>
        <w:t xml:space="preserve"> </w:t>
      </w:r>
      <w:r>
        <w:rPr>
          <w:b/>
          <w:color w:val="751C66"/>
          <w:spacing w:val="-2"/>
          <w:sz w:val="18"/>
        </w:rPr>
        <w:t>G</w:t>
      </w:r>
      <w:r>
        <w:rPr>
          <w:b/>
          <w:color w:val="751C66"/>
          <w:spacing w:val="-1"/>
          <w:sz w:val="18"/>
        </w:rPr>
        <w:t xml:space="preserve"> </w:t>
      </w:r>
      <w:r>
        <w:rPr>
          <w:color w:val="231F20"/>
          <w:spacing w:val="-2"/>
          <w:sz w:val="18"/>
        </w:rPr>
        <w:t>US</w:t>
      </w:r>
      <w:r>
        <w:rPr>
          <w:color w:val="231F20"/>
          <w:spacing w:val="-13"/>
          <w:sz w:val="18"/>
        </w:rPr>
        <w:t xml:space="preserve"> </w:t>
      </w:r>
      <w:r>
        <w:rPr>
          <w:color w:val="231F20"/>
          <w:spacing w:val="-2"/>
          <w:sz w:val="18"/>
        </w:rPr>
        <w:t>and</w:t>
      </w:r>
      <w:r>
        <w:rPr>
          <w:color w:val="231F20"/>
          <w:spacing w:val="-13"/>
          <w:sz w:val="18"/>
        </w:rPr>
        <w:t xml:space="preserve"> </w:t>
      </w:r>
      <w:r>
        <w:rPr>
          <w:color w:val="231F20"/>
          <w:spacing w:val="-2"/>
          <w:sz w:val="18"/>
        </w:rPr>
        <w:t>UK</w:t>
      </w:r>
      <w:r>
        <w:rPr>
          <w:color w:val="231F20"/>
          <w:spacing w:val="-13"/>
          <w:sz w:val="18"/>
        </w:rPr>
        <w:t xml:space="preserve"> </w:t>
      </w:r>
      <w:r>
        <w:rPr>
          <w:color w:val="231F20"/>
          <w:spacing w:val="-2"/>
          <w:sz w:val="18"/>
        </w:rPr>
        <w:t>government</w:t>
      </w:r>
      <w:r>
        <w:rPr>
          <w:color w:val="231F20"/>
          <w:spacing w:val="-13"/>
          <w:sz w:val="18"/>
        </w:rPr>
        <w:t xml:space="preserve"> </w:t>
      </w:r>
      <w:r>
        <w:rPr>
          <w:color w:val="231F20"/>
          <w:spacing w:val="-2"/>
          <w:sz w:val="18"/>
        </w:rPr>
        <w:t>and</w:t>
      </w:r>
      <w:r>
        <w:rPr>
          <w:color w:val="231F20"/>
          <w:spacing w:val="-13"/>
          <w:sz w:val="18"/>
        </w:rPr>
        <w:t xml:space="preserve"> </w:t>
      </w:r>
      <w:r>
        <w:rPr>
          <w:color w:val="231F20"/>
          <w:spacing w:val="-2"/>
          <w:sz w:val="18"/>
        </w:rPr>
        <w:t>corporate</w:t>
      </w:r>
      <w:r>
        <w:rPr>
          <w:color w:val="231F20"/>
          <w:spacing w:val="-13"/>
          <w:sz w:val="18"/>
        </w:rPr>
        <w:t xml:space="preserve"> </w:t>
      </w:r>
      <w:r>
        <w:rPr>
          <w:color w:val="231F20"/>
          <w:spacing w:val="-2"/>
          <w:sz w:val="18"/>
        </w:rPr>
        <w:t xml:space="preserve">bond </w:t>
      </w:r>
      <w:r>
        <w:rPr>
          <w:color w:val="231F20"/>
          <w:sz w:val="18"/>
        </w:rPr>
        <w:t>bid-offer</w:t>
      </w:r>
      <w:r>
        <w:rPr>
          <w:color w:val="231F20"/>
          <w:spacing w:val="-12"/>
          <w:sz w:val="18"/>
        </w:rPr>
        <w:t xml:space="preserve"> </w:t>
      </w:r>
      <w:r>
        <w:rPr>
          <w:color w:val="231F20"/>
          <w:sz w:val="18"/>
        </w:rPr>
        <w:t>spreads</w:t>
      </w:r>
    </w:p>
    <w:p w14:paraId="7FDD387F" w14:textId="77777777" w:rsidR="006D5EBA" w:rsidRDefault="00363CC2">
      <w:pPr>
        <w:tabs>
          <w:tab w:val="left" w:pos="3212"/>
        </w:tabs>
        <w:spacing w:before="114" w:line="120" w:lineRule="exact"/>
        <w:ind w:left="302"/>
        <w:rPr>
          <w:sz w:val="12"/>
        </w:rPr>
      </w:pPr>
      <w:r>
        <w:rPr>
          <w:color w:val="231F20"/>
          <w:w w:val="85"/>
          <w:sz w:val="12"/>
        </w:rPr>
        <w:t>Per</w:t>
      </w:r>
      <w:r>
        <w:rPr>
          <w:color w:val="231F20"/>
          <w:spacing w:val="-2"/>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w w:val="85"/>
          <w:sz w:val="12"/>
        </w:rPr>
        <w:t>par</w:t>
      </w:r>
      <w:r>
        <w:rPr>
          <w:color w:val="231F20"/>
          <w:spacing w:val="-1"/>
          <w:w w:val="85"/>
          <w:sz w:val="12"/>
        </w:rPr>
        <w:t xml:space="preserve"> </w:t>
      </w:r>
      <w:r>
        <w:rPr>
          <w:color w:val="231F20"/>
          <w:spacing w:val="-4"/>
          <w:w w:val="85"/>
          <w:sz w:val="12"/>
        </w:rPr>
        <w:t>value</w:t>
      </w:r>
      <w:r>
        <w:rPr>
          <w:color w:val="231F20"/>
          <w:sz w:val="12"/>
        </w:rPr>
        <w:tab/>
      </w:r>
      <w:r>
        <w:rPr>
          <w:color w:val="231F20"/>
          <w:w w:val="90"/>
          <w:sz w:val="12"/>
        </w:rPr>
        <w:t>32nds</w:t>
      </w:r>
      <w:r>
        <w:rPr>
          <w:color w:val="231F20"/>
          <w:spacing w:val="-3"/>
          <w:w w:val="90"/>
          <w:sz w:val="12"/>
        </w:rPr>
        <w:t xml:space="preserve"> </w:t>
      </w:r>
      <w:r>
        <w:rPr>
          <w:color w:val="231F20"/>
          <w:w w:val="90"/>
          <w:sz w:val="12"/>
        </w:rPr>
        <w:t>of</w:t>
      </w:r>
      <w:r>
        <w:rPr>
          <w:color w:val="231F20"/>
          <w:spacing w:val="-3"/>
          <w:w w:val="90"/>
          <w:sz w:val="12"/>
        </w:rPr>
        <w:t xml:space="preserve"> </w:t>
      </w:r>
      <w:r>
        <w:rPr>
          <w:color w:val="231F20"/>
          <w:w w:val="90"/>
          <w:sz w:val="12"/>
        </w:rPr>
        <w:t>a</w:t>
      </w:r>
      <w:r>
        <w:rPr>
          <w:color w:val="231F20"/>
          <w:spacing w:val="-2"/>
          <w:w w:val="90"/>
          <w:sz w:val="12"/>
        </w:rPr>
        <w:t xml:space="preserve"> point</w:t>
      </w:r>
    </w:p>
    <w:p w14:paraId="64CD57A5" w14:textId="77777777" w:rsidR="006D5EBA" w:rsidRDefault="00363CC2">
      <w:pPr>
        <w:tabs>
          <w:tab w:val="left" w:pos="4074"/>
        </w:tabs>
        <w:spacing w:line="120" w:lineRule="exact"/>
        <w:ind w:left="97"/>
        <w:rPr>
          <w:sz w:val="12"/>
        </w:rPr>
      </w:pPr>
      <w:r>
        <w:rPr>
          <w:noProof/>
          <w:sz w:val="12"/>
        </w:rPr>
        <mc:AlternateContent>
          <mc:Choice Requires="wpg">
            <w:drawing>
              <wp:anchor distT="0" distB="0" distL="0" distR="0" simplePos="0" relativeHeight="482532864" behindDoc="1" locked="0" layoutInCell="1" allowOverlap="1" wp14:anchorId="59099F31" wp14:editId="612D10A9">
                <wp:simplePos x="0" y="0"/>
                <wp:positionH relativeFrom="page">
                  <wp:posOffset>4020894</wp:posOffset>
                </wp:positionH>
                <wp:positionV relativeFrom="paragraph">
                  <wp:posOffset>34120</wp:posOffset>
                </wp:positionV>
                <wp:extent cx="2346960" cy="684530"/>
                <wp:effectExtent l="0" t="0" r="0" b="0"/>
                <wp:wrapNone/>
                <wp:docPr id="1501" name="Group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684530"/>
                          <a:chOff x="0" y="0"/>
                          <a:chExt cx="2346960" cy="684530"/>
                        </a:xfrm>
                      </wpg:grpSpPr>
                      <pic:pic xmlns:pic="http://schemas.openxmlformats.org/drawingml/2006/picture">
                        <pic:nvPicPr>
                          <pic:cNvPr id="1502" name="Image 1502"/>
                          <pic:cNvPicPr/>
                        </pic:nvPicPr>
                        <pic:blipFill>
                          <a:blip r:embed="rId101" cstate="print"/>
                          <a:stretch>
                            <a:fillRect/>
                          </a:stretch>
                        </pic:blipFill>
                        <pic:spPr>
                          <a:xfrm>
                            <a:off x="0" y="0"/>
                            <a:ext cx="2346694" cy="684516"/>
                          </a:xfrm>
                          <a:prstGeom prst="rect">
                            <a:avLst/>
                          </a:prstGeom>
                        </pic:spPr>
                      </pic:pic>
                      <wps:wsp>
                        <wps:cNvPr id="1503" name="Textbox 1503"/>
                        <wps:cNvSpPr txBox="1"/>
                        <wps:spPr>
                          <a:xfrm>
                            <a:off x="1292824" y="114228"/>
                            <a:ext cx="661035" cy="182880"/>
                          </a:xfrm>
                          <a:prstGeom prst="rect">
                            <a:avLst/>
                          </a:prstGeom>
                        </wps:spPr>
                        <wps:txbx>
                          <w:txbxContent>
                            <w:p w14:paraId="5B549EF8" w14:textId="77777777" w:rsidR="006D5EBA" w:rsidRDefault="00363CC2">
                              <w:pPr>
                                <w:spacing w:before="18" w:line="204" w:lineRule="auto"/>
                                <w:ind w:left="54" w:right="18" w:hanging="55"/>
                                <w:rPr>
                                  <w:position w:val="4"/>
                                  <w:sz w:val="11"/>
                                </w:rPr>
                              </w:pPr>
                              <w:r>
                                <w:rPr>
                                  <w:color w:val="231F20"/>
                                  <w:sz w:val="12"/>
                                </w:rPr>
                                <w:t>US</w:t>
                              </w:r>
                              <w:r>
                                <w:rPr>
                                  <w:color w:val="231F20"/>
                                  <w:spacing w:val="-10"/>
                                  <w:sz w:val="12"/>
                                </w:rPr>
                                <w:t xml:space="preserve"> </w:t>
                              </w:r>
                              <w:r>
                                <w:rPr>
                                  <w:color w:val="231F20"/>
                                  <w:sz w:val="12"/>
                                </w:rPr>
                                <w:t>government</w:t>
                              </w:r>
                              <w:r>
                                <w:rPr>
                                  <w:color w:val="231F20"/>
                                  <w:spacing w:val="40"/>
                                  <w:sz w:val="12"/>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r>
                                <w:rPr>
                                  <w:color w:val="231F20"/>
                                  <w:spacing w:val="-2"/>
                                  <w:w w:val="90"/>
                                  <w:position w:val="4"/>
                                  <w:sz w:val="11"/>
                                </w:rPr>
                                <w:t>(a)</w:t>
                              </w:r>
                            </w:p>
                          </w:txbxContent>
                        </wps:txbx>
                        <wps:bodyPr wrap="square" lIns="0" tIns="0" rIns="0" bIns="0" rtlCol="0">
                          <a:noAutofit/>
                        </wps:bodyPr>
                      </wps:wsp>
                      <wps:wsp>
                        <wps:cNvPr id="1504" name="Textbox 1504"/>
                        <wps:cNvSpPr txBox="1"/>
                        <wps:spPr>
                          <a:xfrm>
                            <a:off x="365714" y="412511"/>
                            <a:ext cx="624205" cy="182880"/>
                          </a:xfrm>
                          <a:prstGeom prst="rect">
                            <a:avLst/>
                          </a:prstGeom>
                        </wps:spPr>
                        <wps:txbx>
                          <w:txbxContent>
                            <w:p w14:paraId="7928C464" w14:textId="77777777" w:rsidR="006D5EBA" w:rsidRDefault="00363CC2">
                              <w:pPr>
                                <w:spacing w:before="1" w:line="126" w:lineRule="exact"/>
                                <w:rPr>
                                  <w:sz w:val="12"/>
                                </w:rPr>
                              </w:pPr>
                              <w:r>
                                <w:rPr>
                                  <w:color w:val="231F20"/>
                                  <w:sz w:val="12"/>
                                </w:rPr>
                                <w:t>US</w:t>
                              </w:r>
                              <w:r>
                                <w:rPr>
                                  <w:color w:val="231F20"/>
                                  <w:spacing w:val="-9"/>
                                  <w:sz w:val="12"/>
                                </w:rPr>
                                <w:t xml:space="preserve"> </w:t>
                              </w:r>
                              <w:r>
                                <w:rPr>
                                  <w:color w:val="231F20"/>
                                  <w:spacing w:val="-2"/>
                                  <w:sz w:val="12"/>
                                </w:rPr>
                                <w:t>corporate</w:t>
                              </w:r>
                            </w:p>
                            <w:p w14:paraId="2C0319E7" w14:textId="77777777" w:rsidR="006D5EBA" w:rsidRDefault="00363CC2">
                              <w:pPr>
                                <w:spacing w:line="157" w:lineRule="exact"/>
                                <w:ind w:left="54"/>
                                <w:rPr>
                                  <w:position w:val="4"/>
                                  <w:sz w:val="11"/>
                                </w:rPr>
                              </w:pPr>
                              <w:r>
                                <w:rPr>
                                  <w:color w:val="231F20"/>
                                  <w:w w:val="85"/>
                                  <w:sz w:val="12"/>
                                </w:rPr>
                                <w:t>(left-hand</w:t>
                              </w:r>
                              <w:r>
                                <w:rPr>
                                  <w:color w:val="231F20"/>
                                  <w:spacing w:val="6"/>
                                  <w:sz w:val="12"/>
                                </w:rPr>
                                <w:t xml:space="preserve"> </w:t>
                              </w:r>
                              <w:r>
                                <w:rPr>
                                  <w:color w:val="231F20"/>
                                  <w:spacing w:val="-2"/>
                                  <w:w w:val="85"/>
                                  <w:sz w:val="12"/>
                                </w:rPr>
                                <w:t>scale)</w:t>
                              </w:r>
                              <w:r>
                                <w:rPr>
                                  <w:color w:val="231F20"/>
                                  <w:spacing w:val="-2"/>
                                  <w:w w:val="85"/>
                                  <w:position w:val="4"/>
                                  <w:sz w:val="11"/>
                                </w:rPr>
                                <w:t>(b)</w:t>
                              </w:r>
                            </w:p>
                          </w:txbxContent>
                        </wps:txbx>
                        <wps:bodyPr wrap="square" lIns="0" tIns="0" rIns="0" bIns="0" rtlCol="0">
                          <a:noAutofit/>
                        </wps:bodyPr>
                      </wps:wsp>
                    </wpg:wgp>
                  </a:graphicData>
                </a:graphic>
              </wp:anchor>
            </w:drawing>
          </mc:Choice>
          <mc:Fallback>
            <w:pict>
              <v:group w14:anchorId="59099F31" id="Group 1501" o:spid="_x0000_s2170" style="position:absolute;left:0;text-align:left;margin-left:316.6pt;margin-top:2.7pt;width:184.8pt;height:53.9pt;z-index:-20783616;mso-wrap-distance-left:0;mso-wrap-distance-right:0;mso-position-horizontal-relative:page;mso-position-vertical-relative:text" coordsize="23469,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">
                <v:shape id="Image 1502" o:spid="_x0000_s2171" type="#_x0000_t75" style="position:absolute;width:23466;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">
                  <v:imagedata r:id="rId102" o:title=""/>
                </v:shape>
                <v:shape id="Textbox 1503" o:spid="_x0000_s2172" type="#_x0000_t202" style="position:absolute;left:12928;top:1142;width:661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" filled="f" stroked="f">
                  <v:textbox inset="0,0,0,0">
                    <w:txbxContent>
                      <w:p w14:paraId="5B549EF8" w14:textId="77777777" w:rsidR="006D5EBA" w:rsidRDefault="00363CC2">
                        <w:pPr>
                          <w:spacing w:before="18" w:line="204" w:lineRule="auto"/>
                          <w:ind w:left="54" w:right="18" w:hanging="55"/>
                          <w:rPr>
                            <w:position w:val="4"/>
                            <w:sz w:val="11"/>
                          </w:rPr>
                        </w:pPr>
                        <w:r>
                          <w:rPr>
                            <w:color w:val="231F20"/>
                            <w:sz w:val="12"/>
                          </w:rPr>
                          <w:t>US</w:t>
                        </w:r>
                        <w:r>
                          <w:rPr>
                            <w:color w:val="231F20"/>
                            <w:spacing w:val="-10"/>
                            <w:sz w:val="12"/>
                          </w:rPr>
                          <w:t xml:space="preserve"> </w:t>
                        </w:r>
                        <w:r>
                          <w:rPr>
                            <w:color w:val="231F20"/>
                            <w:sz w:val="12"/>
                          </w:rPr>
                          <w:t>government</w:t>
                        </w:r>
                        <w:r>
                          <w:rPr>
                            <w:color w:val="231F20"/>
                            <w:spacing w:val="40"/>
                            <w:sz w:val="12"/>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r>
                          <w:rPr>
                            <w:color w:val="231F20"/>
                            <w:spacing w:val="-2"/>
                            <w:w w:val="90"/>
                            <w:position w:val="4"/>
                            <w:sz w:val="11"/>
                          </w:rPr>
                          <w:t>(a)</w:t>
                        </w:r>
                      </w:p>
                    </w:txbxContent>
                  </v:textbox>
                </v:shape>
                <v:shape id="Textbox 1504" o:spid="_x0000_s2173" type="#_x0000_t202" style="position:absolute;left:3657;top:4125;width:6242;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" filled="f" stroked="f">
                  <v:textbox inset="0,0,0,0">
                    <w:txbxContent>
                      <w:p w14:paraId="7928C464" w14:textId="77777777" w:rsidR="006D5EBA" w:rsidRDefault="00363CC2">
                        <w:pPr>
                          <w:spacing w:before="1" w:line="126" w:lineRule="exact"/>
                          <w:rPr>
                            <w:sz w:val="12"/>
                          </w:rPr>
                        </w:pPr>
                        <w:r>
                          <w:rPr>
                            <w:color w:val="231F20"/>
                            <w:sz w:val="12"/>
                          </w:rPr>
                          <w:t>US</w:t>
                        </w:r>
                        <w:r>
                          <w:rPr>
                            <w:color w:val="231F20"/>
                            <w:spacing w:val="-9"/>
                            <w:sz w:val="12"/>
                          </w:rPr>
                          <w:t xml:space="preserve"> </w:t>
                        </w:r>
                        <w:r>
                          <w:rPr>
                            <w:color w:val="231F20"/>
                            <w:spacing w:val="-2"/>
                            <w:sz w:val="12"/>
                          </w:rPr>
                          <w:t>corporate</w:t>
                        </w:r>
                      </w:p>
                      <w:p w14:paraId="2C0319E7" w14:textId="77777777" w:rsidR="006D5EBA" w:rsidRDefault="00363CC2">
                        <w:pPr>
                          <w:spacing w:line="157" w:lineRule="exact"/>
                          <w:ind w:left="54"/>
                          <w:rPr>
                            <w:position w:val="4"/>
                            <w:sz w:val="11"/>
                          </w:rPr>
                        </w:pPr>
                        <w:r>
                          <w:rPr>
                            <w:color w:val="231F20"/>
                            <w:w w:val="85"/>
                            <w:sz w:val="12"/>
                          </w:rPr>
                          <w:t>(left-hand</w:t>
                        </w:r>
                        <w:r>
                          <w:rPr>
                            <w:color w:val="231F20"/>
                            <w:spacing w:val="6"/>
                            <w:sz w:val="12"/>
                          </w:rPr>
                          <w:t xml:space="preserve"> </w:t>
                        </w:r>
                        <w:r>
                          <w:rPr>
                            <w:color w:val="231F20"/>
                            <w:spacing w:val="-2"/>
                            <w:w w:val="85"/>
                            <w:sz w:val="12"/>
                          </w:rPr>
                          <w:t>scale)</w:t>
                        </w:r>
                        <w:r>
                          <w:rPr>
                            <w:color w:val="231F20"/>
                            <w:spacing w:val="-2"/>
                            <w:w w:val="85"/>
                            <w:position w:val="4"/>
                            <w:sz w:val="11"/>
                          </w:rPr>
                          <w:t>(b)</w:t>
                        </w:r>
                      </w:p>
                    </w:txbxContent>
                  </v:textbox>
                </v:shape>
                <w10:wrap anchorx="page"/>
              </v:group>
            </w:pict>
          </mc:Fallback>
        </mc:AlternateContent>
      </w:r>
      <w:r>
        <w:rPr>
          <w:color w:val="231F20"/>
          <w:spacing w:val="-5"/>
          <w:w w:val="95"/>
          <w:sz w:val="12"/>
        </w:rPr>
        <w:t>1.0</w:t>
      </w:r>
      <w:r>
        <w:rPr>
          <w:color w:val="231F20"/>
          <w:sz w:val="12"/>
        </w:rPr>
        <w:tab/>
      </w:r>
      <w:r>
        <w:rPr>
          <w:color w:val="231F20"/>
          <w:spacing w:val="-5"/>
          <w:w w:val="95"/>
          <w:sz w:val="12"/>
        </w:rPr>
        <w:t>1.0</w:t>
      </w:r>
    </w:p>
    <w:p w14:paraId="34A84A5B" w14:textId="77777777" w:rsidR="006D5EBA" w:rsidRDefault="006D5EBA">
      <w:pPr>
        <w:spacing w:line="120" w:lineRule="exact"/>
        <w:rPr>
          <w:sz w:val="12"/>
        </w:rPr>
        <w:sectPr w:rsidR="006D5EBA">
          <w:type w:val="continuous"/>
          <w:pgSz w:w="11910" w:h="16840"/>
          <w:pgMar w:top="1540" w:right="708" w:bottom="0" w:left="708" w:header="425" w:footer="0" w:gutter="0"/>
          <w:cols w:num="3" w:space="720" w:equalWidth="0">
            <w:col w:w="3469" w:space="289"/>
            <w:col w:w="322" w:space="1246"/>
            <w:col w:w="5168"/>
          </w:cols>
        </w:sectPr>
      </w:pPr>
    </w:p>
    <w:p w14:paraId="373950BD" w14:textId="77777777" w:rsidR="006D5EBA" w:rsidRDefault="006D5EBA">
      <w:pPr>
        <w:pStyle w:val="BodyText"/>
        <w:spacing w:before="95" w:after="1"/>
      </w:pPr>
    </w:p>
    <w:p w14:paraId="2CDB27AC" w14:textId="77777777" w:rsidR="006D5EBA" w:rsidRDefault="00363CC2">
      <w:pPr>
        <w:pStyle w:val="BodyText"/>
        <w:spacing w:line="20" w:lineRule="exact"/>
        <w:ind w:left="103" w:right="-418"/>
        <w:rPr>
          <w:sz w:val="2"/>
        </w:rPr>
      </w:pPr>
      <w:r>
        <w:rPr>
          <w:noProof/>
          <w:sz w:val="2"/>
        </w:rPr>
        <mc:AlternateContent>
          <mc:Choice Requires="wpg">
            <w:drawing>
              <wp:inline distT="0" distB="0" distL="0" distR="0" wp14:anchorId="18E518E3" wp14:editId="27F868C0">
                <wp:extent cx="2736215" cy="8890"/>
                <wp:effectExtent l="9525" t="0" r="0" b="635"/>
                <wp:docPr id="1505" name="Group 1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506" name="Graphic 1506"/>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2DF2652" id="Group 150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TkcAIAAJY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GNTZORwAgAAlgUAAA4AAAAAAAAAAAAAAAAA&#10;LgIAAGRycy9lMm9Eb2MueG1sUEsBAi0AFAAGAAgAAAAhAAGrR9XaAAAAAwEAAA8AAAAAAAAAAAAA&#10;AAAAygQAAGRycy9kb3ducmV2LnhtbFBLBQYAAAAABAAEAPMAAADRBQAAAAA=&#10;">
                <v:shape id="Graphic 150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" path="m,l2735999,e" filled="f" strokecolor="#751c66" strokeweight=".7pt">
                  <v:path arrowok="t"/>
                </v:shape>
                <w10:anchorlock/>
              </v:group>
            </w:pict>
          </mc:Fallback>
        </mc:AlternateContent>
      </w:r>
    </w:p>
    <w:p w14:paraId="6E8DB01F" w14:textId="77777777" w:rsidR="006D5EBA" w:rsidRDefault="00363CC2">
      <w:pPr>
        <w:spacing w:before="73" w:line="259" w:lineRule="auto"/>
        <w:ind w:left="103"/>
        <w:rPr>
          <w:position w:val="4"/>
          <w:sz w:val="12"/>
        </w:rPr>
      </w:pPr>
      <w:r>
        <w:rPr>
          <w:b/>
          <w:color w:val="751C66"/>
          <w:spacing w:val="-2"/>
          <w:sz w:val="18"/>
        </w:rPr>
        <w:t>Chart</w:t>
      </w:r>
      <w:r>
        <w:rPr>
          <w:b/>
          <w:color w:val="751C66"/>
          <w:spacing w:val="-15"/>
          <w:sz w:val="18"/>
        </w:rPr>
        <w:t xml:space="preserve"> </w:t>
      </w:r>
      <w:r>
        <w:rPr>
          <w:b/>
          <w:color w:val="751C66"/>
          <w:spacing w:val="-2"/>
          <w:sz w:val="18"/>
        </w:rPr>
        <w:t>F</w:t>
      </w:r>
      <w:r>
        <w:rPr>
          <w:b/>
          <w:color w:val="751C66"/>
          <w:spacing w:val="-1"/>
          <w:sz w:val="18"/>
        </w:rPr>
        <w:t xml:space="preserve"> </w:t>
      </w:r>
      <w:r>
        <w:rPr>
          <w:color w:val="231F20"/>
          <w:spacing w:val="-2"/>
          <w:sz w:val="18"/>
        </w:rPr>
        <w:t>Cash</w:t>
      </w:r>
      <w:r>
        <w:rPr>
          <w:color w:val="231F20"/>
          <w:spacing w:val="-13"/>
          <w:sz w:val="18"/>
        </w:rPr>
        <w:t xml:space="preserve"> </w:t>
      </w:r>
      <w:r>
        <w:rPr>
          <w:color w:val="231F20"/>
          <w:spacing w:val="-2"/>
          <w:sz w:val="18"/>
        </w:rPr>
        <w:t>—</w:t>
      </w:r>
      <w:r>
        <w:rPr>
          <w:color w:val="231F20"/>
          <w:spacing w:val="-13"/>
          <w:sz w:val="18"/>
        </w:rPr>
        <w:t xml:space="preserve"> </w:t>
      </w:r>
      <w:r>
        <w:rPr>
          <w:color w:val="231F20"/>
          <w:spacing w:val="-2"/>
          <w:sz w:val="18"/>
        </w:rPr>
        <w:t>CDS</w:t>
      </w:r>
      <w:r>
        <w:rPr>
          <w:color w:val="231F20"/>
          <w:spacing w:val="-13"/>
          <w:sz w:val="18"/>
        </w:rPr>
        <w:t xml:space="preserve"> </w:t>
      </w:r>
      <w:r>
        <w:rPr>
          <w:color w:val="231F20"/>
          <w:spacing w:val="-2"/>
          <w:sz w:val="18"/>
        </w:rPr>
        <w:t>basis</w:t>
      </w:r>
      <w:r>
        <w:rPr>
          <w:color w:val="231F20"/>
          <w:spacing w:val="-13"/>
          <w:sz w:val="18"/>
        </w:rPr>
        <w:t xml:space="preserve"> </w:t>
      </w:r>
      <w:r>
        <w:rPr>
          <w:color w:val="231F20"/>
          <w:spacing w:val="-2"/>
          <w:sz w:val="18"/>
        </w:rPr>
        <w:t>for</w:t>
      </w:r>
      <w:r>
        <w:rPr>
          <w:color w:val="231F20"/>
          <w:spacing w:val="-13"/>
          <w:sz w:val="18"/>
        </w:rPr>
        <w:t xml:space="preserve"> </w:t>
      </w:r>
      <w:r>
        <w:rPr>
          <w:color w:val="231F20"/>
          <w:spacing w:val="-2"/>
          <w:sz w:val="18"/>
        </w:rPr>
        <w:t>US</w:t>
      </w:r>
      <w:r>
        <w:rPr>
          <w:color w:val="231F20"/>
          <w:spacing w:val="-13"/>
          <w:sz w:val="18"/>
        </w:rPr>
        <w:t xml:space="preserve"> </w:t>
      </w:r>
      <w:r>
        <w:rPr>
          <w:color w:val="231F20"/>
          <w:spacing w:val="-2"/>
          <w:sz w:val="18"/>
        </w:rPr>
        <w:t xml:space="preserve">investment-grade </w:t>
      </w:r>
      <w:r>
        <w:rPr>
          <w:color w:val="231F20"/>
          <w:sz w:val="18"/>
        </w:rPr>
        <w:t>corporate</w:t>
      </w:r>
      <w:r>
        <w:rPr>
          <w:color w:val="231F20"/>
          <w:spacing w:val="-12"/>
          <w:sz w:val="18"/>
        </w:rPr>
        <w:t xml:space="preserve"> </w:t>
      </w:r>
      <w:r>
        <w:rPr>
          <w:color w:val="231F20"/>
          <w:sz w:val="18"/>
        </w:rPr>
        <w:t>bonds</w:t>
      </w:r>
      <w:r>
        <w:rPr>
          <w:color w:val="231F20"/>
          <w:position w:val="4"/>
          <w:sz w:val="12"/>
        </w:rPr>
        <w:t>(a)</w:t>
      </w:r>
    </w:p>
    <w:p w14:paraId="4CAA8FC5" w14:textId="77777777" w:rsidR="006D5EBA" w:rsidRDefault="00363CC2">
      <w:pPr>
        <w:spacing w:before="114" w:line="103" w:lineRule="exact"/>
        <w:ind w:right="246"/>
        <w:jc w:val="right"/>
        <w:rPr>
          <w:sz w:val="12"/>
        </w:rPr>
      </w:pPr>
      <w:r>
        <w:rPr>
          <w:color w:val="231F20"/>
          <w:w w:val="85"/>
          <w:sz w:val="12"/>
        </w:rPr>
        <w:t>Basis</w:t>
      </w:r>
      <w:r>
        <w:rPr>
          <w:color w:val="231F20"/>
          <w:spacing w:val="2"/>
          <w:sz w:val="12"/>
        </w:rPr>
        <w:t xml:space="preserve"> </w:t>
      </w:r>
      <w:r>
        <w:rPr>
          <w:color w:val="231F20"/>
          <w:spacing w:val="-2"/>
          <w:sz w:val="12"/>
        </w:rPr>
        <w:t>points</w:t>
      </w:r>
    </w:p>
    <w:p w14:paraId="465A51CE" w14:textId="77777777" w:rsidR="006D5EBA" w:rsidRDefault="00363CC2">
      <w:pPr>
        <w:spacing w:before="42"/>
        <w:ind w:left="103"/>
        <w:rPr>
          <w:sz w:val="12"/>
        </w:rPr>
      </w:pPr>
      <w:r>
        <w:br w:type="column"/>
      </w:r>
      <w:r>
        <w:rPr>
          <w:color w:val="231F20"/>
          <w:spacing w:val="-5"/>
          <w:sz w:val="12"/>
        </w:rPr>
        <w:t>0.5</w:t>
      </w:r>
    </w:p>
    <w:p w14:paraId="1201327E" w14:textId="77777777" w:rsidR="006D5EBA" w:rsidRDefault="006D5EBA">
      <w:pPr>
        <w:pStyle w:val="BodyText"/>
        <w:rPr>
          <w:sz w:val="12"/>
        </w:rPr>
      </w:pPr>
    </w:p>
    <w:p w14:paraId="52FAB967" w14:textId="77777777" w:rsidR="006D5EBA" w:rsidRDefault="006D5EBA">
      <w:pPr>
        <w:pStyle w:val="BodyText"/>
        <w:spacing w:before="117"/>
        <w:rPr>
          <w:sz w:val="12"/>
        </w:rPr>
      </w:pPr>
    </w:p>
    <w:p w14:paraId="77A79602" w14:textId="77777777" w:rsidR="006D5EBA" w:rsidRDefault="00363CC2">
      <w:pPr>
        <w:ind w:left="103"/>
        <w:rPr>
          <w:sz w:val="12"/>
        </w:rPr>
      </w:pPr>
      <w:r>
        <w:rPr>
          <w:color w:val="231F20"/>
          <w:spacing w:val="-5"/>
          <w:sz w:val="12"/>
        </w:rPr>
        <w:t>0.0</w:t>
      </w:r>
    </w:p>
    <w:p w14:paraId="7332B2A6" w14:textId="77777777" w:rsidR="006D5EBA" w:rsidRDefault="00363CC2">
      <w:pPr>
        <w:rPr>
          <w:sz w:val="12"/>
        </w:rPr>
      </w:pPr>
      <w:r>
        <w:br w:type="column"/>
      </w:r>
    </w:p>
    <w:p w14:paraId="7AFC881B" w14:textId="77777777" w:rsidR="006D5EBA" w:rsidRDefault="006D5EBA">
      <w:pPr>
        <w:pStyle w:val="BodyText"/>
        <w:rPr>
          <w:sz w:val="12"/>
        </w:rPr>
      </w:pPr>
    </w:p>
    <w:p w14:paraId="44FE731D" w14:textId="77777777" w:rsidR="006D5EBA" w:rsidRDefault="006D5EBA">
      <w:pPr>
        <w:pStyle w:val="BodyText"/>
        <w:rPr>
          <w:sz w:val="12"/>
        </w:rPr>
      </w:pPr>
    </w:p>
    <w:p w14:paraId="7092EA63" w14:textId="77777777" w:rsidR="006D5EBA" w:rsidRDefault="006D5EBA">
      <w:pPr>
        <w:pStyle w:val="BodyText"/>
        <w:spacing w:before="134"/>
        <w:rPr>
          <w:sz w:val="12"/>
        </w:rPr>
      </w:pPr>
    </w:p>
    <w:p w14:paraId="4F36C369" w14:textId="77777777" w:rsidR="006D5EBA" w:rsidRDefault="00363CC2">
      <w:pPr>
        <w:tabs>
          <w:tab w:val="left" w:pos="903"/>
          <w:tab w:val="left" w:pos="1273"/>
          <w:tab w:val="left" w:pos="1649"/>
          <w:tab w:val="left" w:pos="2013"/>
          <w:tab w:val="left" w:pos="2384"/>
          <w:tab w:val="left" w:pos="2754"/>
          <w:tab w:val="left" w:pos="3124"/>
        </w:tabs>
        <w:ind w:left="103"/>
        <w:rPr>
          <w:sz w:val="12"/>
        </w:rPr>
      </w:pPr>
      <w:r>
        <w:rPr>
          <w:color w:val="231F20"/>
          <w:sz w:val="12"/>
        </w:rPr>
        <w:t>2007</w:t>
      </w:r>
      <w:r>
        <w:rPr>
          <w:color w:val="231F20"/>
          <w:spacing w:val="52"/>
          <w:sz w:val="12"/>
        </w:rPr>
        <w:t xml:space="preserve">  </w:t>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02F37F45" w14:textId="77777777" w:rsidR="006D5EBA" w:rsidRDefault="00363CC2">
      <w:pPr>
        <w:spacing w:before="42"/>
        <w:ind w:left="103"/>
        <w:rPr>
          <w:sz w:val="12"/>
        </w:rPr>
      </w:pPr>
      <w:r>
        <w:br w:type="column"/>
      </w:r>
      <w:r>
        <w:rPr>
          <w:color w:val="231F20"/>
          <w:spacing w:val="-5"/>
          <w:w w:val="95"/>
          <w:sz w:val="12"/>
        </w:rPr>
        <w:t>0.5</w:t>
      </w:r>
    </w:p>
    <w:p w14:paraId="526631AA" w14:textId="77777777" w:rsidR="006D5EBA" w:rsidRDefault="006D5EBA">
      <w:pPr>
        <w:pStyle w:val="BodyText"/>
        <w:rPr>
          <w:sz w:val="12"/>
        </w:rPr>
      </w:pPr>
    </w:p>
    <w:p w14:paraId="358C180F" w14:textId="77777777" w:rsidR="006D5EBA" w:rsidRDefault="006D5EBA">
      <w:pPr>
        <w:pStyle w:val="BodyText"/>
        <w:spacing w:before="117"/>
        <w:rPr>
          <w:sz w:val="12"/>
        </w:rPr>
      </w:pPr>
    </w:p>
    <w:p w14:paraId="5A83C500" w14:textId="77777777" w:rsidR="006D5EBA" w:rsidRDefault="00363CC2">
      <w:pPr>
        <w:ind w:left="103"/>
        <w:rPr>
          <w:sz w:val="12"/>
        </w:rPr>
      </w:pPr>
      <w:r>
        <w:rPr>
          <w:color w:val="231F20"/>
          <w:spacing w:val="-5"/>
          <w:sz w:val="12"/>
        </w:rPr>
        <w:t>0.0</w:t>
      </w:r>
    </w:p>
    <w:p w14:paraId="0C296AC5" w14:textId="77777777" w:rsidR="006D5EBA" w:rsidRDefault="006D5EBA">
      <w:pPr>
        <w:rPr>
          <w:sz w:val="12"/>
        </w:rPr>
        <w:sectPr w:rsidR="006D5EBA">
          <w:type w:val="continuous"/>
          <w:pgSz w:w="11910" w:h="16840"/>
          <w:pgMar w:top="1540" w:right="708" w:bottom="0" w:left="708" w:header="425" w:footer="0" w:gutter="0"/>
          <w:cols w:num="4" w:space="720" w:equalWidth="0">
            <w:col w:w="4053" w:space="1268"/>
            <w:col w:w="302" w:space="138"/>
            <w:col w:w="3275" w:space="262"/>
            <w:col w:w="1196"/>
          </w:cols>
        </w:sectPr>
      </w:pPr>
    </w:p>
    <w:p w14:paraId="2BF1ABE8" w14:textId="77777777" w:rsidR="006D5EBA" w:rsidRDefault="00363CC2">
      <w:pPr>
        <w:spacing w:before="2"/>
        <w:ind w:right="38"/>
        <w:jc w:val="right"/>
        <w:rPr>
          <w:sz w:val="12"/>
        </w:rPr>
      </w:pPr>
      <w:r>
        <w:rPr>
          <w:noProof/>
          <w:sz w:val="12"/>
        </w:rPr>
        <w:drawing>
          <wp:anchor distT="0" distB="0" distL="0" distR="0" simplePos="0" relativeHeight="15822848" behindDoc="0" locked="0" layoutInCell="1" allowOverlap="1" wp14:anchorId="7FD74EA2" wp14:editId="01F0A899">
            <wp:simplePos x="0" y="0"/>
            <wp:positionH relativeFrom="page">
              <wp:posOffset>515023</wp:posOffset>
            </wp:positionH>
            <wp:positionV relativeFrom="paragraph">
              <wp:posOffset>39530</wp:posOffset>
            </wp:positionV>
            <wp:extent cx="2346693" cy="1806348"/>
            <wp:effectExtent l="0" t="0" r="0" b="0"/>
            <wp:wrapNone/>
            <wp:docPr id="1507" name="Image 1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7" name="Image 1507"/>
                    <pic:cNvPicPr/>
                  </pic:nvPicPr>
                  <pic:blipFill>
                    <a:blip r:embed="rId103" cstate="print"/>
                    <a:stretch>
                      <a:fillRect/>
                    </a:stretch>
                  </pic:blipFill>
                  <pic:spPr>
                    <a:xfrm>
                      <a:off x="0" y="0"/>
                      <a:ext cx="2346693" cy="1806348"/>
                    </a:xfrm>
                    <a:prstGeom prst="rect">
                      <a:avLst/>
                    </a:prstGeom>
                  </pic:spPr>
                </pic:pic>
              </a:graphicData>
            </a:graphic>
          </wp:anchor>
        </w:drawing>
      </w:r>
      <w:r>
        <w:rPr>
          <w:color w:val="231F20"/>
          <w:spacing w:val="-5"/>
          <w:w w:val="105"/>
          <w:sz w:val="12"/>
        </w:rPr>
        <w:t>300</w:t>
      </w:r>
    </w:p>
    <w:p w14:paraId="715CC0CA" w14:textId="77777777" w:rsidR="006D5EBA" w:rsidRDefault="006D5EBA">
      <w:pPr>
        <w:pStyle w:val="BodyText"/>
        <w:spacing w:before="75"/>
        <w:rPr>
          <w:sz w:val="12"/>
        </w:rPr>
      </w:pPr>
    </w:p>
    <w:p w14:paraId="0E5CF99A" w14:textId="77777777" w:rsidR="006D5EBA" w:rsidRDefault="00363CC2">
      <w:pPr>
        <w:ind w:right="38"/>
        <w:jc w:val="right"/>
        <w:rPr>
          <w:sz w:val="12"/>
        </w:rPr>
      </w:pPr>
      <w:r>
        <w:rPr>
          <w:color w:val="231F20"/>
          <w:spacing w:val="-5"/>
          <w:sz w:val="12"/>
        </w:rPr>
        <w:t>250</w:t>
      </w:r>
    </w:p>
    <w:p w14:paraId="1FE031EF" w14:textId="77777777" w:rsidR="006D5EBA" w:rsidRDefault="006D5EBA">
      <w:pPr>
        <w:pStyle w:val="BodyText"/>
        <w:spacing w:before="76"/>
        <w:rPr>
          <w:sz w:val="12"/>
        </w:rPr>
      </w:pPr>
    </w:p>
    <w:p w14:paraId="76E85F02" w14:textId="77777777" w:rsidR="006D5EBA" w:rsidRDefault="00363CC2">
      <w:pPr>
        <w:ind w:right="38"/>
        <w:jc w:val="right"/>
        <w:rPr>
          <w:sz w:val="12"/>
        </w:rPr>
      </w:pPr>
      <w:r>
        <w:rPr>
          <w:color w:val="231F20"/>
          <w:spacing w:val="-5"/>
          <w:sz w:val="12"/>
        </w:rPr>
        <w:t>200</w:t>
      </w:r>
    </w:p>
    <w:p w14:paraId="4B91D0FA" w14:textId="77777777" w:rsidR="006D5EBA" w:rsidRDefault="00363CC2">
      <w:pPr>
        <w:spacing w:before="58"/>
        <w:ind w:left="213"/>
        <w:rPr>
          <w:sz w:val="12"/>
        </w:rPr>
      </w:pPr>
      <w:r>
        <w:br w:type="column"/>
      </w:r>
      <w:r>
        <w:rPr>
          <w:color w:val="231F20"/>
          <w:w w:val="85"/>
          <w:sz w:val="12"/>
        </w:rPr>
        <w:t>Per</w:t>
      </w:r>
      <w:r>
        <w:rPr>
          <w:color w:val="231F20"/>
          <w:spacing w:val="-2"/>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w w:val="85"/>
          <w:sz w:val="12"/>
        </w:rPr>
        <w:t>par</w:t>
      </w:r>
      <w:r>
        <w:rPr>
          <w:color w:val="231F20"/>
          <w:spacing w:val="-1"/>
          <w:w w:val="85"/>
          <w:sz w:val="12"/>
        </w:rPr>
        <w:t xml:space="preserve"> </w:t>
      </w:r>
      <w:r>
        <w:rPr>
          <w:color w:val="231F20"/>
          <w:spacing w:val="-4"/>
          <w:w w:val="85"/>
          <w:sz w:val="12"/>
        </w:rPr>
        <w:t>value</w:t>
      </w:r>
    </w:p>
    <w:p w14:paraId="340AED66" w14:textId="77777777" w:rsidR="006D5EBA" w:rsidRDefault="00363CC2">
      <w:pPr>
        <w:spacing w:before="45"/>
        <w:ind w:left="103"/>
        <w:rPr>
          <w:sz w:val="12"/>
        </w:rPr>
      </w:pPr>
      <w:r>
        <w:rPr>
          <w:noProof/>
          <w:sz w:val="12"/>
        </w:rPr>
        <mc:AlternateContent>
          <mc:Choice Requires="wpg">
            <w:drawing>
              <wp:anchor distT="0" distB="0" distL="0" distR="0" simplePos="0" relativeHeight="15823872" behindDoc="0" locked="0" layoutInCell="1" allowOverlap="1" wp14:anchorId="08809FEC" wp14:editId="4983C5E7">
                <wp:simplePos x="0" y="0"/>
                <wp:positionH relativeFrom="page">
                  <wp:posOffset>4022780</wp:posOffset>
                </wp:positionH>
                <wp:positionV relativeFrom="paragraph">
                  <wp:posOffset>36959</wp:posOffset>
                </wp:positionV>
                <wp:extent cx="2346960" cy="684530"/>
                <wp:effectExtent l="0" t="0" r="0" b="0"/>
                <wp:wrapNone/>
                <wp:docPr id="1508" name="Group 1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684530"/>
                          <a:chOff x="0" y="0"/>
                          <a:chExt cx="2346960" cy="684530"/>
                        </a:xfrm>
                      </wpg:grpSpPr>
                      <pic:pic xmlns:pic="http://schemas.openxmlformats.org/drawingml/2006/picture">
                        <pic:nvPicPr>
                          <pic:cNvPr id="1509" name="Image 1509"/>
                          <pic:cNvPicPr/>
                        </pic:nvPicPr>
                        <pic:blipFill>
                          <a:blip r:embed="rId104" cstate="print"/>
                          <a:stretch>
                            <a:fillRect/>
                          </a:stretch>
                        </pic:blipFill>
                        <pic:spPr>
                          <a:xfrm>
                            <a:off x="0" y="0"/>
                            <a:ext cx="2346345" cy="684528"/>
                          </a:xfrm>
                          <a:prstGeom prst="rect">
                            <a:avLst/>
                          </a:prstGeom>
                        </pic:spPr>
                      </pic:pic>
                      <wps:wsp>
                        <wps:cNvPr id="1510" name="Textbox 1510"/>
                        <wps:cNvSpPr txBox="1"/>
                        <wps:spPr>
                          <a:xfrm>
                            <a:off x="514412" y="17994"/>
                            <a:ext cx="658495" cy="182880"/>
                          </a:xfrm>
                          <a:prstGeom prst="rect">
                            <a:avLst/>
                          </a:prstGeom>
                        </wps:spPr>
                        <wps:txbx>
                          <w:txbxContent>
                            <w:p w14:paraId="0594048D" w14:textId="77777777" w:rsidR="006D5EBA" w:rsidRDefault="00363CC2">
                              <w:pPr>
                                <w:spacing w:before="18" w:line="204" w:lineRule="auto"/>
                                <w:ind w:left="54" w:right="18" w:hanging="55"/>
                                <w:rPr>
                                  <w:position w:val="4"/>
                                  <w:sz w:val="11"/>
                                </w:rPr>
                              </w:pPr>
                              <w:r>
                                <w:rPr>
                                  <w:color w:val="231F20"/>
                                  <w:sz w:val="12"/>
                                </w:rPr>
                                <w:t>UK</w:t>
                              </w:r>
                              <w:r>
                                <w:rPr>
                                  <w:color w:val="231F20"/>
                                  <w:spacing w:val="-10"/>
                                  <w:sz w:val="12"/>
                                </w:rPr>
                                <w:t xml:space="preserve"> </w:t>
                              </w:r>
                              <w:r>
                                <w:rPr>
                                  <w:color w:val="231F20"/>
                                  <w:sz w:val="12"/>
                                </w:rPr>
                                <w:t>government</w:t>
                              </w:r>
                              <w:r>
                                <w:rPr>
                                  <w:color w:val="231F20"/>
                                  <w:spacing w:val="40"/>
                                  <w:sz w:val="12"/>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r>
                                <w:rPr>
                                  <w:color w:val="231F20"/>
                                  <w:spacing w:val="-2"/>
                                  <w:w w:val="90"/>
                                  <w:position w:val="4"/>
                                  <w:sz w:val="11"/>
                                </w:rPr>
                                <w:t>(c)</w:t>
                              </w:r>
                            </w:p>
                          </w:txbxContent>
                        </wps:txbx>
                        <wps:bodyPr wrap="square" lIns="0" tIns="0" rIns="0" bIns="0" rtlCol="0">
                          <a:noAutofit/>
                        </wps:bodyPr>
                      </wps:wsp>
                      <wps:wsp>
                        <wps:cNvPr id="1511" name="Textbox 1511"/>
                        <wps:cNvSpPr txBox="1"/>
                        <wps:spPr>
                          <a:xfrm>
                            <a:off x="1691279" y="60349"/>
                            <a:ext cx="624840" cy="182880"/>
                          </a:xfrm>
                          <a:prstGeom prst="rect">
                            <a:avLst/>
                          </a:prstGeom>
                        </wps:spPr>
                        <wps:txbx>
                          <w:txbxContent>
                            <w:p w14:paraId="1E03E47F" w14:textId="77777777" w:rsidR="006D5EBA" w:rsidRDefault="00363CC2">
                              <w:pPr>
                                <w:spacing w:before="1" w:line="126" w:lineRule="exact"/>
                                <w:rPr>
                                  <w:sz w:val="12"/>
                                </w:rPr>
                              </w:pPr>
                              <w:r>
                                <w:rPr>
                                  <w:color w:val="231F20"/>
                                  <w:spacing w:val="-4"/>
                                  <w:sz w:val="12"/>
                                </w:rPr>
                                <w:t>UK</w:t>
                              </w:r>
                              <w:r>
                                <w:rPr>
                                  <w:color w:val="231F20"/>
                                  <w:spacing w:val="-7"/>
                                  <w:sz w:val="12"/>
                                </w:rPr>
                                <w:t xml:space="preserve"> </w:t>
                              </w:r>
                              <w:r>
                                <w:rPr>
                                  <w:color w:val="231F20"/>
                                  <w:spacing w:val="-2"/>
                                  <w:sz w:val="12"/>
                                </w:rPr>
                                <w:t>corporate</w:t>
                              </w:r>
                            </w:p>
                            <w:p w14:paraId="1661AC8A" w14:textId="77777777" w:rsidR="006D5EBA" w:rsidRDefault="00363CC2">
                              <w:pPr>
                                <w:spacing w:line="157" w:lineRule="exact"/>
                                <w:ind w:left="54"/>
                                <w:rPr>
                                  <w:position w:val="4"/>
                                  <w:sz w:val="11"/>
                                </w:rPr>
                              </w:pPr>
                              <w:r>
                                <w:rPr>
                                  <w:color w:val="231F20"/>
                                  <w:w w:val="85"/>
                                  <w:sz w:val="12"/>
                                </w:rPr>
                                <w:t>(left-hand</w:t>
                              </w:r>
                              <w:r>
                                <w:rPr>
                                  <w:color w:val="231F20"/>
                                  <w:spacing w:val="6"/>
                                  <w:sz w:val="12"/>
                                </w:rPr>
                                <w:t xml:space="preserve"> </w:t>
                              </w:r>
                              <w:r>
                                <w:rPr>
                                  <w:color w:val="231F20"/>
                                  <w:spacing w:val="-2"/>
                                  <w:w w:val="85"/>
                                  <w:sz w:val="12"/>
                                </w:rPr>
                                <w:t>scale)</w:t>
                              </w:r>
                              <w:r>
                                <w:rPr>
                                  <w:color w:val="231F20"/>
                                  <w:spacing w:val="-2"/>
                                  <w:w w:val="85"/>
                                  <w:position w:val="4"/>
                                  <w:sz w:val="11"/>
                                </w:rPr>
                                <w:t>(d)</w:t>
                              </w:r>
                            </w:p>
                          </w:txbxContent>
                        </wps:txbx>
                        <wps:bodyPr wrap="square" lIns="0" tIns="0" rIns="0" bIns="0" rtlCol="0">
                          <a:noAutofit/>
                        </wps:bodyPr>
                      </wps:wsp>
                    </wpg:wgp>
                  </a:graphicData>
                </a:graphic>
              </wp:anchor>
            </w:drawing>
          </mc:Choice>
          <mc:Fallback>
            <w:pict>
              <v:group w14:anchorId="08809FEC" id="Group 1508" o:spid="_x0000_s2174" style="position:absolute;left:0;text-align:left;margin-left:316.75pt;margin-top:2.9pt;width:184.8pt;height:53.9pt;z-index:15823872;mso-wrap-distance-left:0;mso-wrap-distance-right:0;mso-position-horizontal-relative:page;mso-position-vertical-relative:text" coordsize="23469,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">
                <v:shape id="Image 1509" o:spid="_x0000_s2175" type="#_x0000_t75" style="position:absolute;width:23463;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">
                  <v:imagedata r:id="rId105" o:title=""/>
                </v:shape>
                <v:shape id="Textbox 1510" o:spid="_x0000_s2176" type="#_x0000_t202" style="position:absolute;left:5144;top:179;width:658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" filled="f" stroked="f">
                  <v:textbox inset="0,0,0,0">
                    <w:txbxContent>
                      <w:p w14:paraId="0594048D" w14:textId="77777777" w:rsidR="006D5EBA" w:rsidRDefault="00363CC2">
                        <w:pPr>
                          <w:spacing w:before="18" w:line="204" w:lineRule="auto"/>
                          <w:ind w:left="54" w:right="18" w:hanging="55"/>
                          <w:rPr>
                            <w:position w:val="4"/>
                            <w:sz w:val="11"/>
                          </w:rPr>
                        </w:pPr>
                        <w:r>
                          <w:rPr>
                            <w:color w:val="231F20"/>
                            <w:sz w:val="12"/>
                          </w:rPr>
                          <w:t>UK</w:t>
                        </w:r>
                        <w:r>
                          <w:rPr>
                            <w:color w:val="231F20"/>
                            <w:spacing w:val="-10"/>
                            <w:sz w:val="12"/>
                          </w:rPr>
                          <w:t xml:space="preserve"> </w:t>
                        </w:r>
                        <w:r>
                          <w:rPr>
                            <w:color w:val="231F20"/>
                            <w:sz w:val="12"/>
                          </w:rPr>
                          <w:t>government</w:t>
                        </w:r>
                        <w:r>
                          <w:rPr>
                            <w:color w:val="231F20"/>
                            <w:spacing w:val="40"/>
                            <w:sz w:val="12"/>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r>
                          <w:rPr>
                            <w:color w:val="231F20"/>
                            <w:spacing w:val="-2"/>
                            <w:w w:val="90"/>
                            <w:position w:val="4"/>
                            <w:sz w:val="11"/>
                          </w:rPr>
                          <w:t>(c)</w:t>
                        </w:r>
                      </w:p>
                    </w:txbxContent>
                  </v:textbox>
                </v:shape>
                <v:shape id="Textbox 1511" o:spid="_x0000_s2177" type="#_x0000_t202" style="position:absolute;left:16912;top:603;width:624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" filled="f" stroked="f">
                  <v:textbox inset="0,0,0,0">
                    <w:txbxContent>
                      <w:p w14:paraId="1E03E47F" w14:textId="77777777" w:rsidR="006D5EBA" w:rsidRDefault="00363CC2">
                        <w:pPr>
                          <w:spacing w:before="1" w:line="126" w:lineRule="exact"/>
                          <w:rPr>
                            <w:sz w:val="12"/>
                          </w:rPr>
                        </w:pPr>
                        <w:r>
                          <w:rPr>
                            <w:color w:val="231F20"/>
                            <w:spacing w:val="-4"/>
                            <w:sz w:val="12"/>
                          </w:rPr>
                          <w:t>UK</w:t>
                        </w:r>
                        <w:r>
                          <w:rPr>
                            <w:color w:val="231F20"/>
                            <w:spacing w:val="-7"/>
                            <w:sz w:val="12"/>
                          </w:rPr>
                          <w:t xml:space="preserve"> </w:t>
                        </w:r>
                        <w:r>
                          <w:rPr>
                            <w:color w:val="231F20"/>
                            <w:spacing w:val="-2"/>
                            <w:sz w:val="12"/>
                          </w:rPr>
                          <w:t>corporate</w:t>
                        </w:r>
                      </w:p>
                      <w:p w14:paraId="1661AC8A" w14:textId="77777777" w:rsidR="006D5EBA" w:rsidRDefault="00363CC2">
                        <w:pPr>
                          <w:spacing w:line="157" w:lineRule="exact"/>
                          <w:ind w:left="54"/>
                          <w:rPr>
                            <w:position w:val="4"/>
                            <w:sz w:val="11"/>
                          </w:rPr>
                        </w:pPr>
                        <w:r>
                          <w:rPr>
                            <w:color w:val="231F20"/>
                            <w:w w:val="85"/>
                            <w:sz w:val="12"/>
                          </w:rPr>
                          <w:t>(left-hand</w:t>
                        </w:r>
                        <w:r>
                          <w:rPr>
                            <w:color w:val="231F20"/>
                            <w:spacing w:val="6"/>
                            <w:sz w:val="12"/>
                          </w:rPr>
                          <w:t xml:space="preserve"> </w:t>
                        </w:r>
                        <w:r>
                          <w:rPr>
                            <w:color w:val="231F20"/>
                            <w:spacing w:val="-2"/>
                            <w:w w:val="85"/>
                            <w:sz w:val="12"/>
                          </w:rPr>
                          <w:t>scale)</w:t>
                        </w:r>
                        <w:r>
                          <w:rPr>
                            <w:color w:val="231F20"/>
                            <w:spacing w:val="-2"/>
                            <w:w w:val="85"/>
                            <w:position w:val="4"/>
                            <w:sz w:val="11"/>
                          </w:rPr>
                          <w:t>(d)</w:t>
                        </w:r>
                      </w:p>
                    </w:txbxContent>
                  </v:textbox>
                </v:shape>
                <w10:wrap anchorx="page"/>
              </v:group>
            </w:pict>
          </mc:Fallback>
        </mc:AlternateContent>
      </w:r>
      <w:r>
        <w:rPr>
          <w:color w:val="231F20"/>
          <w:spacing w:val="-10"/>
          <w:sz w:val="12"/>
        </w:rPr>
        <w:t>2</w:t>
      </w:r>
    </w:p>
    <w:p w14:paraId="22422F15" w14:textId="77777777" w:rsidR="006D5EBA" w:rsidRDefault="006D5EBA">
      <w:pPr>
        <w:pStyle w:val="BodyText"/>
        <w:rPr>
          <w:sz w:val="12"/>
        </w:rPr>
      </w:pPr>
    </w:p>
    <w:p w14:paraId="601507FA" w14:textId="77777777" w:rsidR="006D5EBA" w:rsidRDefault="006D5EBA">
      <w:pPr>
        <w:pStyle w:val="BodyText"/>
        <w:spacing w:before="100"/>
        <w:rPr>
          <w:sz w:val="12"/>
        </w:rPr>
      </w:pPr>
    </w:p>
    <w:p w14:paraId="21DFE960" w14:textId="77777777" w:rsidR="006D5EBA" w:rsidRDefault="00363CC2">
      <w:pPr>
        <w:ind w:left="117"/>
        <w:rPr>
          <w:sz w:val="11"/>
        </w:rPr>
      </w:pPr>
      <w:r>
        <w:rPr>
          <w:color w:val="231F20"/>
          <w:spacing w:val="-10"/>
          <w:w w:val="90"/>
          <w:sz w:val="11"/>
        </w:rPr>
        <w:t>1</w:t>
      </w:r>
    </w:p>
    <w:p w14:paraId="2608BC67" w14:textId="77777777" w:rsidR="006D5EBA" w:rsidRDefault="00363CC2">
      <w:pPr>
        <w:spacing w:before="70"/>
        <w:ind w:left="103"/>
        <w:rPr>
          <w:sz w:val="12"/>
        </w:rPr>
      </w:pPr>
      <w:r>
        <w:br w:type="column"/>
      </w:r>
      <w:r>
        <w:rPr>
          <w:color w:val="231F20"/>
          <w:w w:val="85"/>
          <w:sz w:val="12"/>
        </w:rPr>
        <w:t>Basis</w:t>
      </w:r>
      <w:r>
        <w:rPr>
          <w:color w:val="231F20"/>
          <w:spacing w:val="2"/>
          <w:sz w:val="12"/>
        </w:rPr>
        <w:t xml:space="preserve"> </w:t>
      </w:r>
      <w:r>
        <w:rPr>
          <w:color w:val="231F20"/>
          <w:spacing w:val="-5"/>
          <w:w w:val="95"/>
          <w:sz w:val="12"/>
        </w:rPr>
        <w:t>points</w:t>
      </w:r>
    </w:p>
    <w:p w14:paraId="38307B8F" w14:textId="77777777" w:rsidR="006D5EBA" w:rsidRDefault="00363CC2">
      <w:pPr>
        <w:spacing w:before="103"/>
        <w:rPr>
          <w:sz w:val="12"/>
        </w:rPr>
      </w:pPr>
      <w:r>
        <w:br w:type="column"/>
      </w:r>
    </w:p>
    <w:p w14:paraId="3700E302" w14:textId="77777777" w:rsidR="006D5EBA" w:rsidRDefault="00363CC2">
      <w:pPr>
        <w:ind w:left="11"/>
        <w:rPr>
          <w:sz w:val="12"/>
        </w:rPr>
      </w:pPr>
      <w:r>
        <w:rPr>
          <w:color w:val="231F20"/>
          <w:spacing w:val="-4"/>
          <w:sz w:val="12"/>
        </w:rPr>
        <w:t>0.50</w:t>
      </w:r>
    </w:p>
    <w:p w14:paraId="38119733" w14:textId="77777777" w:rsidR="006D5EBA" w:rsidRDefault="006D5EBA">
      <w:pPr>
        <w:pStyle w:val="BodyText"/>
        <w:rPr>
          <w:sz w:val="12"/>
        </w:rPr>
      </w:pPr>
    </w:p>
    <w:p w14:paraId="15E24058" w14:textId="77777777" w:rsidR="006D5EBA" w:rsidRDefault="006D5EBA">
      <w:pPr>
        <w:pStyle w:val="BodyText"/>
        <w:spacing w:before="86"/>
        <w:rPr>
          <w:sz w:val="12"/>
        </w:rPr>
      </w:pPr>
    </w:p>
    <w:p w14:paraId="23CB2804" w14:textId="77777777" w:rsidR="006D5EBA" w:rsidRDefault="00363CC2">
      <w:pPr>
        <w:ind w:left="17"/>
        <w:rPr>
          <w:sz w:val="12"/>
        </w:rPr>
      </w:pPr>
      <w:r>
        <w:rPr>
          <w:color w:val="231F20"/>
          <w:spacing w:val="-4"/>
          <w:sz w:val="12"/>
        </w:rPr>
        <w:t>0.25</w:t>
      </w:r>
    </w:p>
    <w:p w14:paraId="43CAF632" w14:textId="77777777" w:rsidR="006D5EBA" w:rsidRDefault="006D5EBA">
      <w:pPr>
        <w:rPr>
          <w:sz w:val="12"/>
        </w:rPr>
        <w:sectPr w:rsidR="006D5EBA">
          <w:type w:val="continuous"/>
          <w:pgSz w:w="11910" w:h="16840"/>
          <w:pgMar w:top="1540" w:right="708" w:bottom="0" w:left="708" w:header="425" w:footer="0" w:gutter="0"/>
          <w:cols w:num="4" w:space="720" w:equalWidth="0">
            <w:col w:w="4090" w:space="1325"/>
            <w:col w:w="1232" w:space="2016"/>
            <w:col w:w="665" w:space="39"/>
            <w:col w:w="1127"/>
          </w:cols>
        </w:sectPr>
      </w:pPr>
    </w:p>
    <w:p w14:paraId="5C53C6B6" w14:textId="77777777" w:rsidR="006D5EBA" w:rsidRDefault="006D5EBA">
      <w:pPr>
        <w:pStyle w:val="BodyText"/>
        <w:spacing w:before="37"/>
        <w:rPr>
          <w:sz w:val="12"/>
        </w:rPr>
      </w:pPr>
    </w:p>
    <w:p w14:paraId="14FB1933" w14:textId="77777777" w:rsidR="006D5EBA" w:rsidRDefault="00363CC2">
      <w:pPr>
        <w:ind w:right="38"/>
        <w:jc w:val="right"/>
        <w:rPr>
          <w:sz w:val="12"/>
        </w:rPr>
      </w:pPr>
      <w:r>
        <w:rPr>
          <w:color w:val="231F20"/>
          <w:spacing w:val="-5"/>
          <w:sz w:val="12"/>
        </w:rPr>
        <w:t>150</w:t>
      </w:r>
    </w:p>
    <w:p w14:paraId="00026E48" w14:textId="77777777" w:rsidR="006D5EBA" w:rsidRDefault="006D5EBA">
      <w:pPr>
        <w:pStyle w:val="BodyText"/>
        <w:spacing w:before="75"/>
        <w:rPr>
          <w:sz w:val="12"/>
        </w:rPr>
      </w:pPr>
    </w:p>
    <w:p w14:paraId="784D6ED5" w14:textId="77777777" w:rsidR="006D5EBA" w:rsidRDefault="00363CC2">
      <w:pPr>
        <w:spacing w:before="1"/>
        <w:ind w:right="38"/>
        <w:jc w:val="right"/>
        <w:rPr>
          <w:sz w:val="12"/>
        </w:rPr>
      </w:pPr>
      <w:r>
        <w:rPr>
          <w:color w:val="231F20"/>
          <w:spacing w:val="-5"/>
          <w:sz w:val="12"/>
        </w:rPr>
        <w:t>100</w:t>
      </w:r>
    </w:p>
    <w:p w14:paraId="4DA1E7CD" w14:textId="77777777" w:rsidR="006D5EBA" w:rsidRDefault="00363CC2">
      <w:pPr>
        <w:rPr>
          <w:sz w:val="12"/>
        </w:rPr>
      </w:pPr>
      <w:r>
        <w:br w:type="column"/>
      </w:r>
    </w:p>
    <w:p w14:paraId="57468601" w14:textId="77777777" w:rsidR="006D5EBA" w:rsidRDefault="006D5EBA">
      <w:pPr>
        <w:pStyle w:val="BodyText"/>
        <w:spacing w:before="85"/>
        <w:rPr>
          <w:sz w:val="12"/>
        </w:rPr>
      </w:pPr>
    </w:p>
    <w:p w14:paraId="478FA8BB" w14:textId="77777777" w:rsidR="006D5EBA" w:rsidRDefault="00363CC2">
      <w:pPr>
        <w:spacing w:line="126" w:lineRule="exact"/>
        <w:ind w:left="103"/>
        <w:rPr>
          <w:sz w:val="12"/>
        </w:rPr>
      </w:pPr>
      <w:r>
        <w:rPr>
          <w:color w:val="231F20"/>
          <w:spacing w:val="-10"/>
          <w:w w:val="105"/>
          <w:sz w:val="12"/>
        </w:rPr>
        <w:t>0</w:t>
      </w:r>
    </w:p>
    <w:p w14:paraId="6D48FC00" w14:textId="77777777" w:rsidR="006D5EBA" w:rsidRDefault="00363CC2">
      <w:pPr>
        <w:tabs>
          <w:tab w:val="left" w:pos="1373"/>
          <w:tab w:val="left" w:pos="2321"/>
          <w:tab w:val="left" w:pos="3269"/>
        </w:tabs>
        <w:spacing w:line="126" w:lineRule="exact"/>
        <w:ind w:left="425"/>
        <w:rPr>
          <w:sz w:val="12"/>
        </w:rPr>
      </w:pPr>
      <w:r>
        <w:rPr>
          <w:color w:val="231F20"/>
          <w:spacing w:val="-4"/>
          <w:sz w:val="12"/>
        </w:rPr>
        <w:t>2013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p>
    <w:p w14:paraId="23F885B0" w14:textId="77777777" w:rsidR="006D5EBA" w:rsidRDefault="00363CC2">
      <w:pPr>
        <w:rPr>
          <w:sz w:val="12"/>
        </w:rPr>
      </w:pPr>
      <w:r>
        <w:br w:type="column"/>
      </w:r>
    </w:p>
    <w:p w14:paraId="102D63D1" w14:textId="77777777" w:rsidR="006D5EBA" w:rsidRDefault="006D5EBA">
      <w:pPr>
        <w:pStyle w:val="BodyText"/>
        <w:spacing w:before="85"/>
        <w:rPr>
          <w:sz w:val="12"/>
        </w:rPr>
      </w:pPr>
    </w:p>
    <w:p w14:paraId="385B0937" w14:textId="77777777" w:rsidR="006D5EBA" w:rsidRDefault="00363CC2">
      <w:pPr>
        <w:ind w:left="103"/>
        <w:rPr>
          <w:sz w:val="12"/>
        </w:rPr>
      </w:pPr>
      <w:r>
        <w:rPr>
          <w:color w:val="231F20"/>
          <w:spacing w:val="-4"/>
          <w:sz w:val="12"/>
        </w:rPr>
        <w:t>0.00</w:t>
      </w:r>
    </w:p>
    <w:p w14:paraId="177D56FA" w14:textId="77777777" w:rsidR="006D5EBA" w:rsidRDefault="006D5EBA">
      <w:pPr>
        <w:rPr>
          <w:sz w:val="12"/>
        </w:rPr>
        <w:sectPr w:rsidR="006D5EBA">
          <w:type w:val="continuous"/>
          <w:pgSz w:w="11910" w:h="16840"/>
          <w:pgMar w:top="1540" w:right="708" w:bottom="0" w:left="708" w:header="425" w:footer="0" w:gutter="0"/>
          <w:cols w:num="3" w:space="720" w:equalWidth="0">
            <w:col w:w="4090" w:space="1320"/>
            <w:col w:w="3423" w:space="438"/>
            <w:col w:w="1223"/>
          </w:cols>
        </w:sectPr>
      </w:pPr>
    </w:p>
    <w:p w14:paraId="3E7E800C" w14:textId="77777777" w:rsidR="006D5EBA" w:rsidRDefault="006D5EBA">
      <w:pPr>
        <w:pStyle w:val="BodyText"/>
        <w:rPr>
          <w:sz w:val="12"/>
        </w:rPr>
      </w:pPr>
    </w:p>
    <w:p w14:paraId="1603344A" w14:textId="77777777" w:rsidR="006D5EBA" w:rsidRDefault="006D5EBA">
      <w:pPr>
        <w:pStyle w:val="BodyText"/>
        <w:rPr>
          <w:sz w:val="12"/>
        </w:rPr>
      </w:pPr>
    </w:p>
    <w:p w14:paraId="13F9ABE4" w14:textId="77777777" w:rsidR="006D5EBA" w:rsidRDefault="006D5EBA">
      <w:pPr>
        <w:pStyle w:val="BodyText"/>
        <w:rPr>
          <w:sz w:val="12"/>
        </w:rPr>
      </w:pPr>
    </w:p>
    <w:p w14:paraId="6C43F55C" w14:textId="77777777" w:rsidR="006D5EBA" w:rsidRDefault="006D5EBA">
      <w:pPr>
        <w:pStyle w:val="BodyText"/>
        <w:rPr>
          <w:sz w:val="12"/>
        </w:rPr>
      </w:pPr>
    </w:p>
    <w:p w14:paraId="0628B8B8" w14:textId="77777777" w:rsidR="006D5EBA" w:rsidRDefault="006D5EBA">
      <w:pPr>
        <w:pStyle w:val="BodyText"/>
        <w:rPr>
          <w:sz w:val="12"/>
        </w:rPr>
      </w:pPr>
    </w:p>
    <w:p w14:paraId="63432CB4" w14:textId="77777777" w:rsidR="006D5EBA" w:rsidRDefault="006D5EBA">
      <w:pPr>
        <w:pStyle w:val="BodyText"/>
        <w:rPr>
          <w:sz w:val="12"/>
        </w:rPr>
      </w:pPr>
    </w:p>
    <w:p w14:paraId="2316E8A2" w14:textId="77777777" w:rsidR="006D5EBA" w:rsidRDefault="006D5EBA">
      <w:pPr>
        <w:pStyle w:val="BodyText"/>
        <w:rPr>
          <w:sz w:val="12"/>
        </w:rPr>
      </w:pPr>
    </w:p>
    <w:p w14:paraId="40E75044" w14:textId="77777777" w:rsidR="006D5EBA" w:rsidRDefault="006D5EBA">
      <w:pPr>
        <w:pStyle w:val="BodyText"/>
        <w:rPr>
          <w:sz w:val="12"/>
        </w:rPr>
      </w:pPr>
    </w:p>
    <w:p w14:paraId="04FF0A23" w14:textId="77777777" w:rsidR="006D5EBA" w:rsidRDefault="006D5EBA">
      <w:pPr>
        <w:pStyle w:val="BodyText"/>
        <w:spacing w:before="107"/>
        <w:rPr>
          <w:sz w:val="12"/>
        </w:rPr>
      </w:pPr>
    </w:p>
    <w:p w14:paraId="4734947D" w14:textId="77777777" w:rsidR="006D5EBA" w:rsidRDefault="00363CC2">
      <w:pPr>
        <w:tabs>
          <w:tab w:val="left" w:pos="875"/>
          <w:tab w:val="left" w:pos="1458"/>
          <w:tab w:val="left" w:pos="2045"/>
          <w:tab w:val="left" w:pos="2625"/>
          <w:tab w:val="left" w:pos="3208"/>
        </w:tabs>
        <w:spacing w:before="1"/>
        <w:ind w:left="292"/>
        <w:rPr>
          <w:sz w:val="12"/>
        </w:rPr>
      </w:pPr>
      <w:r>
        <w:rPr>
          <w:color w:val="231F20"/>
          <w:spacing w:val="-4"/>
          <w:sz w:val="12"/>
        </w:rPr>
        <w:t>2005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p>
    <w:p w14:paraId="47316CF5" w14:textId="77777777" w:rsidR="006D5EBA" w:rsidRDefault="00363CC2">
      <w:pPr>
        <w:spacing w:before="95"/>
        <w:ind w:left="103"/>
        <w:rPr>
          <w:sz w:val="11"/>
        </w:rPr>
      </w:pPr>
      <w:r>
        <w:rPr>
          <w:color w:val="231F20"/>
          <w:w w:val="90"/>
          <w:sz w:val="11"/>
        </w:rPr>
        <w:t>Sources:</w:t>
      </w:r>
      <w:r>
        <w:rPr>
          <w:color w:val="231F20"/>
          <w:spacing w:val="22"/>
          <w:sz w:val="11"/>
        </w:rPr>
        <w:t xml:space="preserve"> </w:t>
      </w:r>
      <w:r>
        <w:rPr>
          <w:color w:val="231F20"/>
          <w:w w:val="90"/>
          <w:sz w:val="11"/>
        </w:rPr>
        <w:t>JPMorgan</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4E2DBBE9" w14:textId="77777777" w:rsidR="006D5EBA" w:rsidRDefault="00363CC2">
      <w:pPr>
        <w:spacing w:before="75"/>
        <w:rPr>
          <w:sz w:val="12"/>
        </w:rPr>
      </w:pPr>
      <w:r>
        <w:br w:type="column"/>
      </w:r>
    </w:p>
    <w:p w14:paraId="4B8EA95E" w14:textId="77777777" w:rsidR="006D5EBA" w:rsidRDefault="00363CC2">
      <w:pPr>
        <w:ind w:left="84"/>
        <w:rPr>
          <w:sz w:val="12"/>
        </w:rPr>
      </w:pPr>
      <w:r>
        <w:rPr>
          <w:color w:val="231F20"/>
          <w:spacing w:val="-5"/>
          <w:sz w:val="12"/>
        </w:rPr>
        <w:t>50</w:t>
      </w:r>
    </w:p>
    <w:p w14:paraId="3B045F2E" w14:textId="77777777" w:rsidR="006D5EBA" w:rsidRDefault="00363CC2">
      <w:pPr>
        <w:spacing w:before="20"/>
        <w:ind w:left="31"/>
        <w:rPr>
          <w:sz w:val="16"/>
        </w:rPr>
      </w:pPr>
      <w:r>
        <w:rPr>
          <w:color w:val="231F20"/>
          <w:spacing w:val="-10"/>
          <w:sz w:val="16"/>
        </w:rPr>
        <w:t>+</w:t>
      </w:r>
    </w:p>
    <w:p w14:paraId="31C42DFF" w14:textId="77777777" w:rsidR="006D5EBA" w:rsidRDefault="00363CC2">
      <w:pPr>
        <w:spacing w:before="9" w:line="133" w:lineRule="exact"/>
        <w:ind w:left="144"/>
        <w:rPr>
          <w:sz w:val="12"/>
        </w:rPr>
      </w:pPr>
      <w:r>
        <w:rPr>
          <w:color w:val="231F20"/>
          <w:spacing w:val="-10"/>
          <w:w w:val="105"/>
          <w:sz w:val="12"/>
        </w:rPr>
        <w:t>0</w:t>
      </w:r>
    </w:p>
    <w:p w14:paraId="4E2551A6" w14:textId="77777777" w:rsidR="006D5EBA" w:rsidRDefault="00363CC2">
      <w:pPr>
        <w:spacing w:line="180" w:lineRule="exact"/>
        <w:ind w:left="37"/>
        <w:rPr>
          <w:sz w:val="16"/>
        </w:rPr>
      </w:pPr>
      <w:r>
        <w:rPr>
          <w:color w:val="231F20"/>
          <w:spacing w:val="-10"/>
          <w:w w:val="120"/>
          <w:sz w:val="16"/>
        </w:rPr>
        <w:t>–</w:t>
      </w:r>
    </w:p>
    <w:p w14:paraId="08BA281F" w14:textId="77777777" w:rsidR="006D5EBA" w:rsidRDefault="00363CC2">
      <w:pPr>
        <w:spacing w:before="41"/>
        <w:ind w:left="84"/>
        <w:rPr>
          <w:sz w:val="12"/>
        </w:rPr>
      </w:pPr>
      <w:r>
        <w:rPr>
          <w:color w:val="231F20"/>
          <w:spacing w:val="-5"/>
          <w:sz w:val="12"/>
        </w:rPr>
        <w:t>50</w:t>
      </w:r>
    </w:p>
    <w:p w14:paraId="68A1E66E" w14:textId="77777777" w:rsidR="006D5EBA" w:rsidRDefault="006D5EBA">
      <w:pPr>
        <w:pStyle w:val="BodyText"/>
        <w:spacing w:before="76"/>
        <w:rPr>
          <w:sz w:val="12"/>
        </w:rPr>
      </w:pPr>
    </w:p>
    <w:p w14:paraId="2611FA81" w14:textId="77777777" w:rsidR="006D5EBA" w:rsidRDefault="00363CC2">
      <w:pPr>
        <w:ind w:left="29"/>
        <w:rPr>
          <w:sz w:val="12"/>
        </w:rPr>
      </w:pPr>
      <w:r>
        <w:rPr>
          <w:color w:val="231F20"/>
          <w:spacing w:val="-5"/>
          <w:sz w:val="12"/>
        </w:rPr>
        <w:t>100</w:t>
      </w:r>
    </w:p>
    <w:p w14:paraId="1AC3F9F6" w14:textId="77777777" w:rsidR="006D5EBA" w:rsidRDefault="00363CC2">
      <w:pPr>
        <w:spacing w:before="50"/>
        <w:rPr>
          <w:sz w:val="11"/>
        </w:rPr>
      </w:pPr>
      <w:r>
        <w:br w:type="column"/>
      </w:r>
    </w:p>
    <w:p w14:paraId="6B5916B3" w14:textId="77777777" w:rsidR="006D5EBA" w:rsidRDefault="00363CC2">
      <w:pPr>
        <w:ind w:left="103"/>
        <w:rPr>
          <w:sz w:val="11"/>
        </w:rPr>
      </w:pPr>
      <w:r>
        <w:rPr>
          <w:color w:val="231F20"/>
          <w:w w:val="90"/>
          <w:sz w:val="11"/>
        </w:rPr>
        <w:t>Sources:</w:t>
      </w:r>
      <w:r>
        <w:rPr>
          <w:color w:val="231F20"/>
          <w:spacing w:val="21"/>
          <w:sz w:val="11"/>
        </w:rPr>
        <w:t xml:space="preserve"> </w:t>
      </w:r>
      <w:r>
        <w:rPr>
          <w:color w:val="231F20"/>
          <w:w w:val="90"/>
          <w:sz w:val="11"/>
        </w:rPr>
        <w:t>Bloomberg,</w:t>
      </w:r>
      <w:r>
        <w:rPr>
          <w:color w:val="231F20"/>
          <w:spacing w:val="-3"/>
          <w:w w:val="90"/>
          <w:sz w:val="11"/>
        </w:rPr>
        <w:t xml:space="preserve"> </w:t>
      </w:r>
      <w:r>
        <w:rPr>
          <w:color w:val="231F20"/>
          <w:w w:val="90"/>
          <w:sz w:val="11"/>
        </w:rPr>
        <w:t>Federal</w:t>
      </w:r>
      <w:r>
        <w:rPr>
          <w:color w:val="231F20"/>
          <w:spacing w:val="-3"/>
          <w:w w:val="90"/>
          <w:sz w:val="11"/>
        </w:rPr>
        <w:t xml:space="preserve"> </w:t>
      </w:r>
      <w:r>
        <w:rPr>
          <w:color w:val="231F20"/>
          <w:w w:val="90"/>
          <w:sz w:val="11"/>
        </w:rPr>
        <w:t>Reserve</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New</w:t>
      </w:r>
      <w:r>
        <w:rPr>
          <w:color w:val="231F20"/>
          <w:spacing w:val="-2"/>
          <w:w w:val="90"/>
          <w:sz w:val="11"/>
        </w:rPr>
        <w:t xml:space="preserve"> </w:t>
      </w:r>
      <w:r>
        <w:rPr>
          <w:color w:val="231F20"/>
          <w:w w:val="90"/>
          <w:sz w:val="11"/>
        </w:rPr>
        <w:t>York,</w:t>
      </w:r>
      <w:r>
        <w:rPr>
          <w:color w:val="231F20"/>
          <w:spacing w:val="-3"/>
          <w:w w:val="90"/>
          <w:sz w:val="11"/>
        </w:rPr>
        <w:t xml:space="preserve"> </w:t>
      </w:r>
      <w:proofErr w:type="spellStart"/>
      <w:r>
        <w:rPr>
          <w:color w:val="231F20"/>
          <w:w w:val="90"/>
          <w:sz w:val="11"/>
        </w:rPr>
        <w:t>MarketAxess</w:t>
      </w:r>
      <w:proofErr w:type="spellEnd"/>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3C8C40B" w14:textId="77777777" w:rsidR="006D5EBA" w:rsidRDefault="006D5EBA">
      <w:pPr>
        <w:pStyle w:val="BodyText"/>
        <w:spacing w:before="4"/>
        <w:rPr>
          <w:sz w:val="11"/>
        </w:rPr>
      </w:pPr>
    </w:p>
    <w:p w14:paraId="5815ACF1" w14:textId="77777777" w:rsidR="006D5EBA" w:rsidRDefault="00363CC2">
      <w:pPr>
        <w:pStyle w:val="ListParagraph"/>
        <w:numPr>
          <w:ilvl w:val="1"/>
          <w:numId w:val="29"/>
        </w:numPr>
        <w:tabs>
          <w:tab w:val="left" w:pos="271"/>
          <w:tab w:val="left" w:pos="273"/>
        </w:tabs>
        <w:spacing w:before="1" w:line="244" w:lineRule="auto"/>
        <w:ind w:right="813"/>
        <w:rPr>
          <w:sz w:val="11"/>
        </w:rPr>
      </w:pPr>
      <w:r>
        <w:rPr>
          <w:color w:val="231F20"/>
          <w:spacing w:val="-2"/>
          <w:w w:val="90"/>
          <w:sz w:val="11"/>
        </w:rPr>
        <w:t>Average daily bid-offer spreads in the interdealer market for on-the-run ten-year Treasuries.</w:t>
      </w:r>
      <w:r>
        <w:rPr>
          <w:color w:val="231F20"/>
          <w:spacing w:val="40"/>
          <w:sz w:val="11"/>
        </w:rPr>
        <w:t xml:space="preserve"> </w:t>
      </w:r>
      <w:r>
        <w:rPr>
          <w:color w:val="231F20"/>
          <w:w w:val="90"/>
          <w:sz w:val="11"/>
        </w:rPr>
        <w:t>Spreads are measured in 32nds of a point, where a point equals 1% of par.</w:t>
      </w:r>
      <w:r>
        <w:rPr>
          <w:color w:val="231F20"/>
          <w:spacing w:val="31"/>
          <w:sz w:val="11"/>
        </w:rPr>
        <w:t xml:space="preserve"> </w:t>
      </w:r>
      <w:r>
        <w:rPr>
          <w:color w:val="231F20"/>
          <w:w w:val="90"/>
          <w:sz w:val="11"/>
        </w:rPr>
        <w:t>21-day moving</w:t>
      </w:r>
      <w:r>
        <w:rPr>
          <w:color w:val="231F20"/>
          <w:spacing w:val="40"/>
          <w:sz w:val="11"/>
        </w:rPr>
        <w:t xml:space="preserve"> </w:t>
      </w:r>
      <w:r>
        <w:rPr>
          <w:color w:val="231F20"/>
          <w:spacing w:val="-4"/>
          <w:sz w:val="11"/>
        </w:rPr>
        <w:t>average.</w:t>
      </w:r>
      <w:r>
        <w:rPr>
          <w:color w:val="231F20"/>
          <w:spacing w:val="21"/>
          <w:sz w:val="11"/>
        </w:rPr>
        <w:t xml:space="preserve"> </w:t>
      </w:r>
      <w:r>
        <w:rPr>
          <w:color w:val="231F20"/>
          <w:spacing w:val="-4"/>
          <w:sz w:val="11"/>
        </w:rPr>
        <w:t>Based</w:t>
      </w:r>
      <w:r>
        <w:rPr>
          <w:color w:val="231F20"/>
          <w:spacing w:val="-6"/>
          <w:sz w:val="11"/>
        </w:rPr>
        <w:t xml:space="preserve"> </w:t>
      </w:r>
      <w:r>
        <w:rPr>
          <w:color w:val="231F20"/>
          <w:spacing w:val="-4"/>
          <w:sz w:val="11"/>
        </w:rPr>
        <w:t>on</w:t>
      </w:r>
      <w:r>
        <w:rPr>
          <w:color w:val="231F20"/>
          <w:spacing w:val="-6"/>
          <w:sz w:val="11"/>
        </w:rPr>
        <w:t xml:space="preserve"> </w:t>
      </w:r>
      <w:proofErr w:type="spellStart"/>
      <w:r>
        <w:rPr>
          <w:color w:val="231F20"/>
          <w:spacing w:val="-4"/>
          <w:sz w:val="11"/>
        </w:rPr>
        <w:t>BrokerTec</w:t>
      </w:r>
      <w:proofErr w:type="spellEnd"/>
      <w:r>
        <w:rPr>
          <w:color w:val="231F20"/>
          <w:spacing w:val="-6"/>
          <w:sz w:val="11"/>
        </w:rPr>
        <w:t xml:space="preserve"> </w:t>
      </w:r>
      <w:r>
        <w:rPr>
          <w:color w:val="231F20"/>
          <w:spacing w:val="-4"/>
          <w:sz w:val="11"/>
        </w:rPr>
        <w:t>data.</w:t>
      </w:r>
      <w:r>
        <w:rPr>
          <w:color w:val="231F20"/>
          <w:spacing w:val="21"/>
          <w:sz w:val="11"/>
        </w:rPr>
        <w:t xml:space="preserve"> </w:t>
      </w:r>
      <w:r>
        <w:rPr>
          <w:color w:val="231F20"/>
          <w:spacing w:val="-4"/>
          <w:sz w:val="11"/>
        </w:rPr>
        <w:t>Data</w:t>
      </w:r>
      <w:r>
        <w:rPr>
          <w:color w:val="231F20"/>
          <w:spacing w:val="-6"/>
          <w:sz w:val="11"/>
        </w:rPr>
        <w:t xml:space="preserve"> </w:t>
      </w:r>
      <w:r>
        <w:rPr>
          <w:color w:val="231F20"/>
          <w:spacing w:val="-4"/>
          <w:sz w:val="11"/>
        </w:rPr>
        <w:t>up</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end-2015.</w:t>
      </w:r>
    </w:p>
    <w:p w14:paraId="52987650" w14:textId="77777777" w:rsidR="006D5EBA" w:rsidRDefault="00363CC2">
      <w:pPr>
        <w:pStyle w:val="ListParagraph"/>
        <w:numPr>
          <w:ilvl w:val="1"/>
          <w:numId w:val="29"/>
        </w:numPr>
        <w:tabs>
          <w:tab w:val="left" w:pos="271"/>
          <w:tab w:val="left" w:pos="273"/>
        </w:tabs>
        <w:spacing w:line="244" w:lineRule="auto"/>
        <w:ind w:right="895"/>
        <w:rPr>
          <w:sz w:val="11"/>
        </w:rPr>
      </w:pPr>
      <w:proofErr w:type="spellStart"/>
      <w:r>
        <w:rPr>
          <w:color w:val="231F20"/>
          <w:w w:val="90"/>
          <w:sz w:val="11"/>
        </w:rPr>
        <w:t>Realised</w:t>
      </w:r>
      <w:proofErr w:type="spellEnd"/>
      <w:r>
        <w:rPr>
          <w:color w:val="231F20"/>
          <w:w w:val="90"/>
          <w:sz w:val="11"/>
        </w:rPr>
        <w:t xml:space="preserve"> bid-offer spreads computed daily for each bond as the difference between the</w:t>
      </w:r>
      <w:r>
        <w:rPr>
          <w:color w:val="231F20"/>
          <w:spacing w:val="40"/>
          <w:sz w:val="11"/>
        </w:rPr>
        <w:t xml:space="preserve"> </w:t>
      </w:r>
      <w:r>
        <w:rPr>
          <w:color w:val="231F20"/>
          <w:w w:val="90"/>
          <w:sz w:val="11"/>
        </w:rPr>
        <w:t>average</w:t>
      </w:r>
      <w:r>
        <w:rPr>
          <w:color w:val="231F20"/>
          <w:spacing w:val="-5"/>
          <w:w w:val="90"/>
          <w:sz w:val="11"/>
        </w:rPr>
        <w:t xml:space="preserve"> </w:t>
      </w:r>
      <w:r>
        <w:rPr>
          <w:color w:val="231F20"/>
          <w:w w:val="90"/>
          <w:sz w:val="11"/>
        </w:rPr>
        <w:t>(volume-weighted)</w:t>
      </w:r>
      <w:r>
        <w:rPr>
          <w:color w:val="231F20"/>
          <w:spacing w:val="-5"/>
          <w:w w:val="90"/>
          <w:sz w:val="11"/>
        </w:rPr>
        <w:t xml:space="preserve"> </w:t>
      </w:r>
      <w:r>
        <w:rPr>
          <w:color w:val="231F20"/>
          <w:w w:val="90"/>
          <w:sz w:val="11"/>
        </w:rPr>
        <w:t>dealer-to-client</w:t>
      </w:r>
      <w:r>
        <w:rPr>
          <w:color w:val="231F20"/>
          <w:spacing w:val="-5"/>
          <w:w w:val="90"/>
          <w:sz w:val="11"/>
        </w:rPr>
        <w:t xml:space="preserve"> </w:t>
      </w:r>
      <w:r>
        <w:rPr>
          <w:color w:val="231F20"/>
          <w:w w:val="90"/>
          <w:sz w:val="11"/>
        </w:rPr>
        <w:t>buy</w:t>
      </w:r>
      <w:r>
        <w:rPr>
          <w:color w:val="231F20"/>
          <w:spacing w:val="-5"/>
          <w:w w:val="90"/>
          <w:sz w:val="11"/>
        </w:rPr>
        <w:t xml:space="preserve"> </w:t>
      </w:r>
      <w:r>
        <w:rPr>
          <w:color w:val="231F20"/>
          <w:w w:val="90"/>
          <w:sz w:val="11"/>
        </w:rPr>
        <w:t>price</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(volume-weighted)</w:t>
      </w:r>
      <w:r>
        <w:rPr>
          <w:color w:val="231F20"/>
          <w:spacing w:val="40"/>
          <w:sz w:val="11"/>
        </w:rPr>
        <w:t xml:space="preserve"> </w:t>
      </w:r>
      <w:r>
        <w:rPr>
          <w:color w:val="231F20"/>
          <w:w w:val="90"/>
          <w:sz w:val="11"/>
        </w:rPr>
        <w:t>dealer-to-client sell price, and then averaged across bonds on a volume-weighted basis.</w:t>
      </w:r>
      <w:r>
        <w:rPr>
          <w:color w:val="231F20"/>
          <w:spacing w:val="40"/>
          <w:sz w:val="11"/>
        </w:rPr>
        <w:t xml:space="preserve"> </w:t>
      </w:r>
      <w:r>
        <w:rPr>
          <w:color w:val="231F20"/>
          <w:spacing w:val="-4"/>
          <w:sz w:val="11"/>
        </w:rPr>
        <w:t>21-day</w:t>
      </w:r>
      <w:r>
        <w:rPr>
          <w:color w:val="231F20"/>
          <w:spacing w:val="-7"/>
          <w:sz w:val="11"/>
        </w:rPr>
        <w:t xml:space="preserve"> </w:t>
      </w:r>
      <w:r>
        <w:rPr>
          <w:color w:val="231F20"/>
          <w:spacing w:val="-4"/>
          <w:sz w:val="11"/>
        </w:rPr>
        <w:t>moving</w:t>
      </w:r>
      <w:r>
        <w:rPr>
          <w:color w:val="231F20"/>
          <w:spacing w:val="-7"/>
          <w:sz w:val="11"/>
        </w:rPr>
        <w:t xml:space="preserve"> </w:t>
      </w:r>
      <w:r>
        <w:rPr>
          <w:color w:val="231F20"/>
          <w:spacing w:val="-4"/>
          <w:sz w:val="11"/>
        </w:rPr>
        <w:t>average.</w:t>
      </w:r>
      <w:r>
        <w:rPr>
          <w:color w:val="231F20"/>
          <w:spacing w:val="20"/>
          <w:sz w:val="11"/>
        </w:rPr>
        <w:t xml:space="preserve"> </w:t>
      </w:r>
      <w:r>
        <w:rPr>
          <w:color w:val="231F20"/>
          <w:spacing w:val="-4"/>
          <w:sz w:val="11"/>
        </w:rPr>
        <w:t>Based</w:t>
      </w:r>
      <w:r>
        <w:rPr>
          <w:color w:val="231F20"/>
          <w:spacing w:val="-7"/>
          <w:sz w:val="11"/>
        </w:rPr>
        <w:t xml:space="preserve"> </w:t>
      </w:r>
      <w:r>
        <w:rPr>
          <w:color w:val="231F20"/>
          <w:spacing w:val="-4"/>
          <w:sz w:val="11"/>
        </w:rPr>
        <w:t>on</w:t>
      </w:r>
      <w:r>
        <w:rPr>
          <w:color w:val="231F20"/>
          <w:spacing w:val="-7"/>
          <w:sz w:val="11"/>
        </w:rPr>
        <w:t xml:space="preserve"> </w:t>
      </w:r>
      <w:r>
        <w:rPr>
          <w:color w:val="231F20"/>
          <w:spacing w:val="-4"/>
          <w:sz w:val="11"/>
        </w:rPr>
        <w:t>TRACE</w:t>
      </w:r>
      <w:r>
        <w:rPr>
          <w:color w:val="231F20"/>
          <w:spacing w:val="-7"/>
          <w:sz w:val="11"/>
        </w:rPr>
        <w:t xml:space="preserve"> </w:t>
      </w:r>
      <w:r>
        <w:rPr>
          <w:color w:val="231F20"/>
          <w:spacing w:val="-4"/>
          <w:sz w:val="11"/>
        </w:rPr>
        <w:t>data.</w:t>
      </w:r>
      <w:r>
        <w:rPr>
          <w:color w:val="231F20"/>
          <w:spacing w:val="20"/>
          <w:sz w:val="11"/>
        </w:rPr>
        <w:t xml:space="preserve"> </w:t>
      </w:r>
      <w:r>
        <w:rPr>
          <w:color w:val="231F20"/>
          <w:spacing w:val="-4"/>
          <w:sz w:val="11"/>
        </w:rPr>
        <w:t>Data</w:t>
      </w:r>
      <w:r>
        <w:rPr>
          <w:color w:val="231F20"/>
          <w:spacing w:val="-7"/>
          <w:sz w:val="11"/>
        </w:rPr>
        <w:t xml:space="preserve"> </w:t>
      </w:r>
      <w:r>
        <w:rPr>
          <w:color w:val="231F20"/>
          <w:spacing w:val="-4"/>
          <w:sz w:val="11"/>
        </w:rPr>
        <w:t>up</w:t>
      </w:r>
      <w:r>
        <w:rPr>
          <w:color w:val="231F20"/>
          <w:spacing w:val="-7"/>
          <w:sz w:val="11"/>
        </w:rPr>
        <w:t xml:space="preserve"> </w:t>
      </w:r>
      <w:r>
        <w:rPr>
          <w:color w:val="231F20"/>
          <w:spacing w:val="-4"/>
          <w:sz w:val="11"/>
        </w:rPr>
        <w:t>to</w:t>
      </w:r>
      <w:r>
        <w:rPr>
          <w:color w:val="231F20"/>
          <w:spacing w:val="-7"/>
          <w:sz w:val="11"/>
        </w:rPr>
        <w:t xml:space="preserve"> </w:t>
      </w:r>
      <w:r>
        <w:rPr>
          <w:color w:val="231F20"/>
          <w:spacing w:val="-4"/>
          <w:sz w:val="11"/>
        </w:rPr>
        <w:t>11</w:t>
      </w:r>
      <w:r>
        <w:rPr>
          <w:color w:val="231F20"/>
          <w:spacing w:val="-7"/>
          <w:sz w:val="11"/>
        </w:rPr>
        <w:t xml:space="preserve"> </w:t>
      </w:r>
      <w:r>
        <w:rPr>
          <w:color w:val="231F20"/>
          <w:spacing w:val="-4"/>
          <w:sz w:val="11"/>
        </w:rPr>
        <w:t>December</w:t>
      </w:r>
      <w:r>
        <w:rPr>
          <w:color w:val="231F20"/>
          <w:spacing w:val="-7"/>
          <w:sz w:val="11"/>
        </w:rPr>
        <w:t xml:space="preserve"> </w:t>
      </w:r>
      <w:r>
        <w:rPr>
          <w:color w:val="231F20"/>
          <w:spacing w:val="-4"/>
          <w:sz w:val="11"/>
        </w:rPr>
        <w:t>2015.</w:t>
      </w:r>
    </w:p>
    <w:p w14:paraId="3DFFAFF5" w14:textId="77777777" w:rsidR="006D5EBA" w:rsidRDefault="00363CC2">
      <w:pPr>
        <w:pStyle w:val="ListParagraph"/>
        <w:numPr>
          <w:ilvl w:val="1"/>
          <w:numId w:val="29"/>
        </w:numPr>
        <w:tabs>
          <w:tab w:val="left" w:pos="273"/>
        </w:tabs>
        <w:spacing w:line="244" w:lineRule="auto"/>
        <w:ind w:right="772"/>
        <w:rPr>
          <w:sz w:val="11"/>
        </w:rPr>
      </w:pPr>
      <w:r>
        <w:rPr>
          <w:color w:val="231F20"/>
          <w:w w:val="90"/>
          <w:sz w:val="11"/>
        </w:rPr>
        <w:t>Daily</w:t>
      </w:r>
      <w:r>
        <w:rPr>
          <w:color w:val="231F20"/>
          <w:spacing w:val="-4"/>
          <w:w w:val="90"/>
          <w:sz w:val="11"/>
        </w:rPr>
        <w:t xml:space="preserve"> </w:t>
      </w:r>
      <w:r>
        <w:rPr>
          <w:color w:val="231F20"/>
          <w:w w:val="90"/>
          <w:sz w:val="11"/>
        </w:rPr>
        <w:t>bid-offer</w:t>
      </w:r>
      <w:r>
        <w:rPr>
          <w:color w:val="231F20"/>
          <w:spacing w:val="-4"/>
          <w:w w:val="90"/>
          <w:sz w:val="11"/>
        </w:rPr>
        <w:t xml:space="preserve"> </w:t>
      </w:r>
      <w:r>
        <w:rPr>
          <w:color w:val="231F20"/>
          <w:w w:val="90"/>
          <w:sz w:val="11"/>
        </w:rPr>
        <w:t>spreads</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generic</w:t>
      </w:r>
      <w:r>
        <w:rPr>
          <w:color w:val="231F20"/>
          <w:spacing w:val="-4"/>
          <w:w w:val="90"/>
          <w:sz w:val="11"/>
        </w:rPr>
        <w:t xml:space="preserve"> </w:t>
      </w:r>
      <w:r>
        <w:rPr>
          <w:color w:val="231F20"/>
          <w:w w:val="90"/>
          <w:sz w:val="11"/>
        </w:rPr>
        <w:t>ten-year</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government</w:t>
      </w:r>
      <w:r>
        <w:rPr>
          <w:color w:val="231F20"/>
          <w:spacing w:val="-4"/>
          <w:w w:val="90"/>
          <w:sz w:val="11"/>
        </w:rPr>
        <w:t xml:space="preserve"> </w:t>
      </w:r>
      <w:r>
        <w:rPr>
          <w:color w:val="231F20"/>
          <w:w w:val="90"/>
          <w:sz w:val="11"/>
        </w:rPr>
        <w:t>bond</w:t>
      </w:r>
      <w:r>
        <w:rPr>
          <w:color w:val="231F20"/>
          <w:spacing w:val="-4"/>
          <w:w w:val="90"/>
          <w:sz w:val="11"/>
        </w:rPr>
        <w:t xml:space="preserve"> </w:t>
      </w:r>
      <w:r>
        <w:rPr>
          <w:color w:val="231F20"/>
          <w:w w:val="90"/>
          <w:sz w:val="11"/>
        </w:rPr>
        <w:t>computed</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difference</w:t>
      </w:r>
      <w:r>
        <w:rPr>
          <w:color w:val="231F20"/>
          <w:spacing w:val="40"/>
          <w:sz w:val="11"/>
        </w:rPr>
        <w:t xml:space="preserve"> </w:t>
      </w:r>
      <w:r>
        <w:rPr>
          <w:color w:val="231F20"/>
          <w:spacing w:val="-4"/>
          <w:sz w:val="11"/>
        </w:rPr>
        <w:t>between end-of-day bid and ask yields.</w:t>
      </w:r>
      <w:r>
        <w:rPr>
          <w:color w:val="231F20"/>
          <w:spacing w:val="25"/>
          <w:sz w:val="11"/>
        </w:rPr>
        <w:t xml:space="preserve"> </w:t>
      </w:r>
      <w:r>
        <w:rPr>
          <w:color w:val="231F20"/>
          <w:spacing w:val="-4"/>
          <w:sz w:val="11"/>
        </w:rPr>
        <w:t>22-day moving average.</w:t>
      </w:r>
    </w:p>
    <w:p w14:paraId="150E1C21" w14:textId="77777777" w:rsidR="006D5EBA" w:rsidRDefault="00363CC2">
      <w:pPr>
        <w:pStyle w:val="ListParagraph"/>
        <w:numPr>
          <w:ilvl w:val="1"/>
          <w:numId w:val="29"/>
        </w:numPr>
        <w:tabs>
          <w:tab w:val="left" w:pos="273"/>
        </w:tabs>
        <w:spacing w:line="127" w:lineRule="exact"/>
        <w:ind w:hanging="170"/>
        <w:rPr>
          <w:sz w:val="11"/>
        </w:rPr>
      </w:pPr>
      <w:proofErr w:type="spellStart"/>
      <w:r>
        <w:rPr>
          <w:color w:val="231F20"/>
          <w:w w:val="90"/>
          <w:sz w:val="11"/>
        </w:rPr>
        <w:t>MarketAxess</w:t>
      </w:r>
      <w:proofErr w:type="spellEnd"/>
      <w:r>
        <w:rPr>
          <w:color w:val="231F20"/>
          <w:spacing w:val="1"/>
          <w:sz w:val="11"/>
        </w:rPr>
        <w:t xml:space="preserve"> </w:t>
      </w:r>
      <w:r>
        <w:rPr>
          <w:color w:val="231F20"/>
          <w:w w:val="90"/>
          <w:sz w:val="11"/>
        </w:rPr>
        <w:t>Bid-Ask</w:t>
      </w:r>
      <w:r>
        <w:rPr>
          <w:color w:val="231F20"/>
          <w:spacing w:val="1"/>
          <w:sz w:val="11"/>
        </w:rPr>
        <w:t xml:space="preserve"> </w:t>
      </w:r>
      <w:r>
        <w:rPr>
          <w:color w:val="231F20"/>
          <w:w w:val="90"/>
          <w:sz w:val="11"/>
        </w:rPr>
        <w:t>Spread</w:t>
      </w:r>
      <w:r>
        <w:rPr>
          <w:color w:val="231F20"/>
          <w:spacing w:val="1"/>
          <w:sz w:val="11"/>
        </w:rPr>
        <w:t xml:space="preserve"> </w:t>
      </w:r>
      <w:r>
        <w:rPr>
          <w:color w:val="231F20"/>
          <w:w w:val="90"/>
          <w:sz w:val="11"/>
        </w:rPr>
        <w:t>Index</w:t>
      </w:r>
      <w:r>
        <w:rPr>
          <w:color w:val="231F20"/>
          <w:spacing w:val="1"/>
          <w:sz w:val="11"/>
        </w:rPr>
        <w:t xml:space="preserve"> </w:t>
      </w:r>
      <w:r>
        <w:rPr>
          <w:color w:val="231F20"/>
          <w:spacing w:val="-2"/>
          <w:w w:val="90"/>
          <w:sz w:val="11"/>
        </w:rPr>
        <w:t>(BASI).</w:t>
      </w:r>
    </w:p>
    <w:p w14:paraId="5959D476" w14:textId="77777777" w:rsidR="006D5EBA" w:rsidRDefault="006D5EBA">
      <w:pPr>
        <w:pStyle w:val="ListParagraph"/>
        <w:spacing w:line="127" w:lineRule="exact"/>
        <w:rPr>
          <w:sz w:val="11"/>
        </w:rPr>
        <w:sectPr w:rsidR="006D5EBA">
          <w:type w:val="continuous"/>
          <w:pgSz w:w="11910" w:h="16840"/>
          <w:pgMar w:top="1540" w:right="708" w:bottom="0" w:left="708" w:header="425" w:footer="0" w:gutter="0"/>
          <w:cols w:num="3" w:space="720" w:equalWidth="0">
            <w:col w:w="3799" w:space="40"/>
            <w:col w:w="252" w:space="1230"/>
            <w:col w:w="5173"/>
          </w:cols>
        </w:sectPr>
      </w:pPr>
    </w:p>
    <w:p w14:paraId="66388EBA" w14:textId="77777777" w:rsidR="006D5EBA" w:rsidRDefault="00363CC2">
      <w:pPr>
        <w:pStyle w:val="ListParagraph"/>
        <w:numPr>
          <w:ilvl w:val="0"/>
          <w:numId w:val="28"/>
        </w:numPr>
        <w:tabs>
          <w:tab w:val="left" w:pos="248"/>
          <w:tab w:val="left" w:pos="273"/>
        </w:tabs>
        <w:spacing w:before="118" w:line="244" w:lineRule="auto"/>
        <w:ind w:right="901" w:hanging="171"/>
        <w:rPr>
          <w:sz w:val="11"/>
        </w:rPr>
      </w:pPr>
      <w:r>
        <w:rPr>
          <w:color w:val="231F20"/>
          <w:w w:val="90"/>
          <w:sz w:val="11"/>
        </w:rPr>
        <w:t>Difference</w:t>
      </w:r>
      <w:r>
        <w:rPr>
          <w:color w:val="231F20"/>
          <w:spacing w:val="-2"/>
          <w:w w:val="90"/>
          <w:sz w:val="11"/>
        </w:rPr>
        <w:t xml:space="preserve"> </w:t>
      </w:r>
      <w:r>
        <w:rPr>
          <w:color w:val="231F20"/>
          <w:w w:val="90"/>
          <w:sz w:val="11"/>
        </w:rPr>
        <w:t>between</w:t>
      </w:r>
      <w:r>
        <w:rPr>
          <w:color w:val="231F20"/>
          <w:spacing w:val="-2"/>
          <w:w w:val="90"/>
          <w:sz w:val="11"/>
        </w:rPr>
        <w:t xml:space="preserve"> </w:t>
      </w:r>
      <w:r>
        <w:rPr>
          <w:color w:val="231F20"/>
          <w:w w:val="90"/>
          <w:sz w:val="11"/>
        </w:rPr>
        <w:t>spreads</w:t>
      </w:r>
      <w:r>
        <w:rPr>
          <w:color w:val="231F20"/>
          <w:spacing w:val="-2"/>
          <w:w w:val="90"/>
          <w:sz w:val="11"/>
        </w:rPr>
        <w:t xml:space="preserve"> </w:t>
      </w:r>
      <w:r>
        <w:rPr>
          <w:color w:val="231F20"/>
          <w:w w:val="90"/>
          <w:sz w:val="11"/>
        </w:rPr>
        <w:t>on</w:t>
      </w:r>
      <w:r>
        <w:rPr>
          <w:color w:val="231F20"/>
          <w:spacing w:val="-2"/>
          <w:w w:val="90"/>
          <w:sz w:val="11"/>
        </w:rPr>
        <w:t xml:space="preserve"> </w:t>
      </w:r>
      <w:r>
        <w:rPr>
          <w:color w:val="231F20"/>
          <w:w w:val="90"/>
          <w:sz w:val="11"/>
        </w:rPr>
        <w:t>US</w:t>
      </w:r>
      <w:r>
        <w:rPr>
          <w:color w:val="231F20"/>
          <w:spacing w:val="-2"/>
          <w:w w:val="90"/>
          <w:sz w:val="11"/>
        </w:rPr>
        <w:t xml:space="preserve"> </w:t>
      </w:r>
      <w:r>
        <w:rPr>
          <w:color w:val="231F20"/>
          <w:w w:val="90"/>
          <w:sz w:val="11"/>
        </w:rPr>
        <w:t>investment-grade</w:t>
      </w:r>
      <w:r>
        <w:rPr>
          <w:color w:val="231F20"/>
          <w:spacing w:val="-2"/>
          <w:w w:val="90"/>
          <w:sz w:val="11"/>
        </w:rPr>
        <w:t xml:space="preserve"> </w:t>
      </w:r>
      <w:r>
        <w:rPr>
          <w:color w:val="231F20"/>
          <w:w w:val="90"/>
          <w:sz w:val="11"/>
        </w:rPr>
        <w:t>corporate</w:t>
      </w:r>
      <w:r>
        <w:rPr>
          <w:color w:val="231F20"/>
          <w:spacing w:val="-2"/>
          <w:w w:val="90"/>
          <w:sz w:val="11"/>
        </w:rPr>
        <w:t xml:space="preserve"> </w:t>
      </w:r>
      <w:r>
        <w:rPr>
          <w:color w:val="231F20"/>
          <w:w w:val="90"/>
          <w:sz w:val="11"/>
        </w:rPr>
        <w:t>bonds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corresponding</w:t>
      </w:r>
      <w:r>
        <w:rPr>
          <w:color w:val="231F20"/>
          <w:spacing w:val="40"/>
          <w:sz w:val="11"/>
        </w:rPr>
        <w:t xml:space="preserve"> </w:t>
      </w:r>
      <w:r>
        <w:rPr>
          <w:color w:val="231F20"/>
          <w:spacing w:val="-4"/>
          <w:sz w:val="11"/>
        </w:rPr>
        <w:t>single-name CDS premia, aggregated across issuers.</w:t>
      </w:r>
      <w:r>
        <w:rPr>
          <w:color w:val="231F20"/>
          <w:spacing w:val="25"/>
          <w:sz w:val="11"/>
        </w:rPr>
        <w:t xml:space="preserve"> </w:t>
      </w:r>
      <w:r>
        <w:rPr>
          <w:color w:val="231F20"/>
          <w:spacing w:val="-4"/>
          <w:sz w:val="11"/>
        </w:rPr>
        <w:t>Data up to 30 June 2016.</w:t>
      </w:r>
    </w:p>
    <w:p w14:paraId="22C869F0" w14:textId="77777777" w:rsidR="006D5EBA" w:rsidRDefault="006D5EBA">
      <w:pPr>
        <w:pStyle w:val="BodyText"/>
        <w:rPr>
          <w:sz w:val="11"/>
        </w:rPr>
      </w:pPr>
    </w:p>
    <w:p w14:paraId="7D94D308" w14:textId="77777777" w:rsidR="006D5EBA" w:rsidRDefault="006D5EBA">
      <w:pPr>
        <w:pStyle w:val="BodyText"/>
        <w:rPr>
          <w:sz w:val="11"/>
        </w:rPr>
      </w:pPr>
    </w:p>
    <w:p w14:paraId="5170D89C" w14:textId="77777777" w:rsidR="006D5EBA" w:rsidRDefault="006D5EBA">
      <w:pPr>
        <w:pStyle w:val="BodyText"/>
        <w:spacing w:before="112"/>
        <w:rPr>
          <w:sz w:val="11"/>
        </w:rPr>
      </w:pPr>
    </w:p>
    <w:p w14:paraId="7132B881" w14:textId="77777777" w:rsidR="006D5EBA" w:rsidRDefault="00363CC2">
      <w:pPr>
        <w:spacing w:line="268" w:lineRule="auto"/>
        <w:ind w:left="85" w:hanging="1"/>
        <w:rPr>
          <w:i/>
          <w:sz w:val="20"/>
        </w:rPr>
      </w:pPr>
      <w:r>
        <w:rPr>
          <w:i/>
          <w:color w:val="751C66"/>
          <w:w w:val="85"/>
          <w:sz w:val="20"/>
        </w:rPr>
        <w:t>Despite these developments, cost-based indicators of market</w:t>
      </w:r>
      <w:r>
        <w:rPr>
          <w:i/>
          <w:color w:val="751C66"/>
          <w:spacing w:val="40"/>
          <w:sz w:val="20"/>
        </w:rPr>
        <w:t xml:space="preserve"> </w:t>
      </w:r>
      <w:r>
        <w:rPr>
          <w:i/>
          <w:color w:val="751C66"/>
          <w:w w:val="90"/>
          <w:sz w:val="20"/>
        </w:rPr>
        <w:t>liquidity for government and corporate bonds have shown little sign of deterioration…</w:t>
      </w:r>
    </w:p>
    <w:p w14:paraId="41DD12EA" w14:textId="77777777" w:rsidR="006D5EBA" w:rsidRDefault="00363CC2">
      <w:pPr>
        <w:pStyle w:val="BodyText"/>
        <w:spacing w:line="268" w:lineRule="auto"/>
        <w:ind w:left="85"/>
      </w:pPr>
      <w:r>
        <w:rPr>
          <w:color w:val="231F20"/>
          <w:w w:val="90"/>
        </w:rPr>
        <w:t>One</w:t>
      </w:r>
      <w:r>
        <w:rPr>
          <w:color w:val="231F20"/>
          <w:spacing w:val="-10"/>
          <w:w w:val="90"/>
        </w:rPr>
        <w:t xml:space="preserve"> </w:t>
      </w:r>
      <w:r>
        <w:rPr>
          <w:color w:val="231F20"/>
          <w:w w:val="90"/>
        </w:rPr>
        <w:t>commonly</w:t>
      </w:r>
      <w:r>
        <w:rPr>
          <w:color w:val="231F20"/>
          <w:spacing w:val="-10"/>
          <w:w w:val="90"/>
        </w:rPr>
        <w:t xml:space="preserve"> </w:t>
      </w:r>
      <w:r>
        <w:rPr>
          <w:color w:val="231F20"/>
          <w:w w:val="90"/>
        </w:rPr>
        <w:t>used</w:t>
      </w:r>
      <w:r>
        <w:rPr>
          <w:color w:val="231F20"/>
          <w:spacing w:val="-10"/>
          <w:w w:val="90"/>
        </w:rPr>
        <w:t xml:space="preserve"> </w:t>
      </w:r>
      <w:r>
        <w:rPr>
          <w:color w:val="231F20"/>
          <w:w w:val="90"/>
        </w:rPr>
        <w:t>headline</w:t>
      </w:r>
      <w:r>
        <w:rPr>
          <w:color w:val="231F20"/>
          <w:spacing w:val="-10"/>
          <w:w w:val="90"/>
        </w:rPr>
        <w:t xml:space="preserve"> </w:t>
      </w:r>
      <w:r>
        <w:rPr>
          <w:color w:val="231F20"/>
          <w:w w:val="90"/>
        </w:rPr>
        <w:t>measure</w:t>
      </w:r>
      <w:r>
        <w:rPr>
          <w:color w:val="231F20"/>
          <w:spacing w:val="-10"/>
          <w:w w:val="90"/>
        </w:rPr>
        <w:t xml:space="preserve"> </w:t>
      </w:r>
      <w:r>
        <w:rPr>
          <w:color w:val="231F20"/>
          <w:w w:val="90"/>
        </w:rPr>
        <w:t>of</w:t>
      </w:r>
      <w:r>
        <w:rPr>
          <w:color w:val="231F20"/>
          <w:spacing w:val="-10"/>
          <w:w w:val="90"/>
        </w:rPr>
        <w:t xml:space="preserve"> </w:t>
      </w:r>
      <w:r>
        <w:rPr>
          <w:color w:val="231F20"/>
          <w:w w:val="90"/>
        </w:rPr>
        <w:t>liquidity</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market is</w:t>
      </w:r>
      <w:r>
        <w:rPr>
          <w:color w:val="231F20"/>
          <w:spacing w:val="-6"/>
          <w:w w:val="90"/>
        </w:rPr>
        <w:t xml:space="preserve"> </w:t>
      </w:r>
      <w:r>
        <w:rPr>
          <w:color w:val="231F20"/>
          <w:w w:val="90"/>
        </w:rPr>
        <w:t>the</w:t>
      </w:r>
      <w:r>
        <w:rPr>
          <w:color w:val="231F20"/>
          <w:spacing w:val="-6"/>
          <w:w w:val="90"/>
        </w:rPr>
        <w:t xml:space="preserve"> </w:t>
      </w:r>
      <w:r>
        <w:rPr>
          <w:color w:val="231F20"/>
          <w:w w:val="90"/>
        </w:rPr>
        <w:t>bid-offer</w:t>
      </w:r>
      <w:r>
        <w:rPr>
          <w:color w:val="231F20"/>
          <w:spacing w:val="-6"/>
          <w:w w:val="90"/>
        </w:rPr>
        <w:t xml:space="preserve"> </w:t>
      </w:r>
      <w:r>
        <w:rPr>
          <w:color w:val="231F20"/>
          <w:w w:val="90"/>
        </w:rPr>
        <w:t>spread</w:t>
      </w:r>
      <w:r>
        <w:rPr>
          <w:color w:val="231F20"/>
          <w:spacing w:val="-6"/>
          <w:w w:val="90"/>
        </w:rPr>
        <w:t xml:space="preserve"> </w:t>
      </w:r>
      <w:r>
        <w:rPr>
          <w:color w:val="231F20"/>
          <w:w w:val="90"/>
        </w:rPr>
        <w:t>—</w:t>
      </w:r>
      <w:r>
        <w:rPr>
          <w:color w:val="231F20"/>
          <w:spacing w:val="-6"/>
          <w:w w:val="90"/>
        </w:rPr>
        <w:t xml:space="preserve"> </w:t>
      </w:r>
      <w:r>
        <w:rPr>
          <w:color w:val="231F20"/>
          <w:w w:val="90"/>
        </w:rPr>
        <w:t>the</w:t>
      </w:r>
      <w:r>
        <w:rPr>
          <w:color w:val="231F20"/>
          <w:spacing w:val="-6"/>
          <w:w w:val="90"/>
        </w:rPr>
        <w:t xml:space="preserve"> </w:t>
      </w:r>
      <w:r>
        <w:rPr>
          <w:color w:val="231F20"/>
          <w:w w:val="90"/>
        </w:rPr>
        <w:t>difference</w:t>
      </w:r>
      <w:r>
        <w:rPr>
          <w:color w:val="231F20"/>
          <w:spacing w:val="-6"/>
          <w:w w:val="90"/>
        </w:rPr>
        <w:t xml:space="preserve"> </w:t>
      </w:r>
      <w:r>
        <w:rPr>
          <w:color w:val="231F20"/>
          <w:w w:val="90"/>
        </w:rPr>
        <w:t>between</w:t>
      </w:r>
      <w:r>
        <w:rPr>
          <w:color w:val="231F20"/>
          <w:spacing w:val="-6"/>
          <w:w w:val="90"/>
        </w:rPr>
        <w:t xml:space="preserve"> </w:t>
      </w:r>
      <w:r>
        <w:rPr>
          <w:color w:val="231F20"/>
          <w:w w:val="90"/>
        </w:rPr>
        <w:t>the</w:t>
      </w:r>
      <w:r>
        <w:rPr>
          <w:color w:val="231F20"/>
          <w:spacing w:val="-6"/>
          <w:w w:val="90"/>
        </w:rPr>
        <w:t xml:space="preserve"> </w:t>
      </w:r>
      <w:r>
        <w:rPr>
          <w:color w:val="231F20"/>
          <w:w w:val="90"/>
        </w:rPr>
        <w:t>price</w:t>
      </w:r>
      <w:r>
        <w:rPr>
          <w:color w:val="231F20"/>
          <w:spacing w:val="-6"/>
          <w:w w:val="90"/>
        </w:rPr>
        <w:t xml:space="preserve"> </w:t>
      </w:r>
      <w:r>
        <w:rPr>
          <w:color w:val="231F20"/>
          <w:w w:val="90"/>
        </w:rPr>
        <w:t>at</w:t>
      </w:r>
    </w:p>
    <w:p w14:paraId="592B8422" w14:textId="77777777" w:rsidR="006D5EBA" w:rsidRDefault="00363CC2">
      <w:pPr>
        <w:spacing w:before="122"/>
        <w:rPr>
          <w:sz w:val="20"/>
        </w:rPr>
      </w:pPr>
      <w:r>
        <w:br w:type="column"/>
      </w:r>
    </w:p>
    <w:p w14:paraId="7578E01E" w14:textId="77777777" w:rsidR="006D5EBA" w:rsidRDefault="00363CC2">
      <w:pPr>
        <w:pStyle w:val="BodyText"/>
        <w:spacing w:line="268" w:lineRule="auto"/>
        <w:ind w:left="85" w:right="336"/>
      </w:pPr>
      <w:r>
        <w:rPr>
          <w:color w:val="231F20"/>
          <w:w w:val="90"/>
        </w:rPr>
        <w:t xml:space="preserve">However, bid-offer spreads in other government and </w:t>
      </w:r>
      <w:r>
        <w:rPr>
          <w:color w:val="231F20"/>
          <w:w w:val="85"/>
        </w:rPr>
        <w:t xml:space="preserve">corporate bond markets also do not appear to have increased </w:t>
      </w:r>
      <w:r>
        <w:rPr>
          <w:color w:val="231F20"/>
          <w:w w:val="90"/>
        </w:rPr>
        <w:t>significantly relative to historical averages (Chart</w:t>
      </w:r>
      <w:r>
        <w:rPr>
          <w:color w:val="231F20"/>
          <w:spacing w:val="-1"/>
          <w:w w:val="90"/>
        </w:rPr>
        <w:t xml:space="preserve"> </w:t>
      </w:r>
      <w:r>
        <w:rPr>
          <w:color w:val="231F20"/>
          <w:w w:val="90"/>
        </w:rPr>
        <w:t>G).</w:t>
      </w:r>
      <w:r>
        <w:rPr>
          <w:color w:val="231F20"/>
          <w:w w:val="90"/>
          <w:position w:val="4"/>
          <w:sz w:val="14"/>
        </w:rPr>
        <w:t>(1)</w:t>
      </w:r>
      <w:r>
        <w:rPr>
          <w:color w:val="231F20"/>
          <w:spacing w:val="40"/>
          <w:position w:val="4"/>
          <w:sz w:val="14"/>
        </w:rPr>
        <w:t xml:space="preserve"> </w:t>
      </w:r>
      <w:r>
        <w:rPr>
          <w:color w:val="231F20"/>
          <w:w w:val="90"/>
        </w:rPr>
        <w:t>In these markets, non-dealer intermediation is limited.</w:t>
      </w:r>
    </w:p>
    <w:p w14:paraId="393AE1F3" w14:textId="77777777" w:rsidR="006D5EBA" w:rsidRDefault="00363CC2">
      <w:pPr>
        <w:pStyle w:val="BodyText"/>
        <w:spacing w:before="107"/>
      </w:pPr>
      <w:r>
        <w:rPr>
          <w:noProof/>
        </w:rPr>
        <mc:AlternateContent>
          <mc:Choice Requires="wps">
            <w:drawing>
              <wp:anchor distT="0" distB="0" distL="0" distR="0" simplePos="0" relativeHeight="487681024" behindDoc="1" locked="0" layoutInCell="1" allowOverlap="1" wp14:anchorId="5F4BFCFB" wp14:editId="01352472">
                <wp:simplePos x="0" y="0"/>
                <wp:positionH relativeFrom="page">
                  <wp:posOffset>3888003</wp:posOffset>
                </wp:positionH>
                <wp:positionV relativeFrom="paragraph">
                  <wp:posOffset>230754</wp:posOffset>
                </wp:positionV>
                <wp:extent cx="3168015" cy="1270"/>
                <wp:effectExtent l="0" t="0" r="0" b="0"/>
                <wp:wrapTopAndBottom/>
                <wp:docPr id="1512" name="Graphic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73F1719" id="Graphic 1512" o:spid="_x0000_s1026" style="position:absolute;margin-left:306.15pt;margin-top:18.15pt;width:249.45pt;height:.1pt;z-index:-1563545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" path="m,l3167989,e" filled="f" strokecolor="#751c66" strokeweight=".6pt">
                <v:path arrowok="t"/>
                <w10:wrap type="topAndBottom" anchorx="page"/>
              </v:shape>
            </w:pict>
          </mc:Fallback>
        </mc:AlternateContent>
      </w:r>
    </w:p>
    <w:p w14:paraId="22FAF548" w14:textId="77777777" w:rsidR="006D5EBA" w:rsidRDefault="00363CC2">
      <w:pPr>
        <w:spacing w:before="65" w:line="235" w:lineRule="auto"/>
        <w:ind w:left="298" w:right="421" w:hanging="213"/>
        <w:rPr>
          <w:sz w:val="14"/>
        </w:rPr>
      </w:pPr>
      <w:r>
        <w:rPr>
          <w:color w:val="231F20"/>
          <w:w w:val="85"/>
          <w:sz w:val="14"/>
        </w:rPr>
        <w:t>(1)</w:t>
      </w:r>
      <w:r>
        <w:rPr>
          <w:color w:val="231F20"/>
          <w:spacing w:val="40"/>
          <w:sz w:val="14"/>
        </w:rPr>
        <w:t xml:space="preserve"> </w:t>
      </w:r>
      <w:r>
        <w:rPr>
          <w:color w:val="231F20"/>
          <w:w w:val="85"/>
          <w:sz w:val="14"/>
        </w:rPr>
        <w:t xml:space="preserve">See </w:t>
      </w:r>
      <w:hyperlink r:id="rId106" w:anchor=".V1funXJf2Uk">
        <w:r>
          <w:rPr>
            <w:color w:val="231F20"/>
            <w:w w:val="85"/>
            <w:sz w:val="14"/>
          </w:rPr>
          <w:t>http://libertystreeteconomics.newyorkfed.org/2016/02/further-analysis-of-</w:t>
        </w:r>
      </w:hyperlink>
      <w:r>
        <w:rPr>
          <w:color w:val="231F20"/>
          <w:sz w:val="14"/>
        </w:rPr>
        <w:t xml:space="preserve"> </w:t>
      </w:r>
      <w:hyperlink r:id="rId107" w:anchor=".V1funXJf2Uk">
        <w:r>
          <w:rPr>
            <w:color w:val="231F20"/>
            <w:spacing w:val="-2"/>
            <w:w w:val="90"/>
            <w:sz w:val="14"/>
          </w:rPr>
          <w:t>corporate-bond-market-liquidity.html#.V1funXJf2Uk</w:t>
        </w:r>
      </w:hyperlink>
      <w:r>
        <w:rPr>
          <w:color w:val="231F20"/>
          <w:spacing w:val="-2"/>
          <w:w w:val="90"/>
          <w:sz w:val="14"/>
        </w:rPr>
        <w:t>.</w:t>
      </w:r>
    </w:p>
    <w:p w14:paraId="10A08202" w14:textId="77777777" w:rsidR="006D5EBA" w:rsidRDefault="006D5EBA">
      <w:pPr>
        <w:spacing w:line="235" w:lineRule="auto"/>
        <w:rPr>
          <w:sz w:val="14"/>
        </w:rPr>
        <w:sectPr w:rsidR="006D5EBA">
          <w:type w:val="continuous"/>
          <w:pgSz w:w="11910" w:h="16840"/>
          <w:pgMar w:top="1540" w:right="708" w:bottom="0" w:left="708" w:header="425" w:footer="0" w:gutter="0"/>
          <w:cols w:num="2" w:space="720" w:equalWidth="0">
            <w:col w:w="5100" w:space="229"/>
            <w:col w:w="5165"/>
          </w:cols>
        </w:sectPr>
      </w:pPr>
    </w:p>
    <w:p w14:paraId="78A838B3" w14:textId="77777777" w:rsidR="006D5EBA" w:rsidRDefault="006D5EBA">
      <w:pPr>
        <w:pStyle w:val="BodyText"/>
        <w:spacing w:before="6"/>
        <w:rPr>
          <w:sz w:val="13"/>
        </w:rPr>
      </w:pPr>
    </w:p>
    <w:p w14:paraId="68943126" w14:textId="77777777" w:rsidR="006D5EBA" w:rsidRDefault="006D5EBA">
      <w:pPr>
        <w:pStyle w:val="BodyText"/>
        <w:rPr>
          <w:sz w:val="13"/>
        </w:rPr>
        <w:sectPr w:rsidR="006D5EBA">
          <w:pgSz w:w="11910" w:h="16840"/>
          <w:pgMar w:top="1300" w:right="708" w:bottom="280" w:left="708" w:header="425" w:footer="0" w:gutter="0"/>
          <w:cols w:space="720"/>
        </w:sectPr>
      </w:pPr>
    </w:p>
    <w:p w14:paraId="182E5E0B" w14:textId="77777777" w:rsidR="006D5EBA" w:rsidRDefault="00363CC2">
      <w:pPr>
        <w:spacing w:before="103" w:line="268" w:lineRule="auto"/>
        <w:ind w:left="85" w:right="88"/>
        <w:jc w:val="both"/>
        <w:rPr>
          <w:i/>
          <w:sz w:val="20"/>
        </w:rPr>
      </w:pPr>
      <w:r>
        <w:rPr>
          <w:i/>
          <w:color w:val="751C66"/>
          <w:w w:val="85"/>
          <w:sz w:val="20"/>
        </w:rPr>
        <w:t xml:space="preserve">…but this may be because reduced willingness to warehouse securities has been </w:t>
      </w:r>
      <w:proofErr w:type="spellStart"/>
      <w:r>
        <w:rPr>
          <w:i/>
          <w:color w:val="751C66"/>
          <w:w w:val="85"/>
          <w:sz w:val="20"/>
        </w:rPr>
        <w:t>internalised</w:t>
      </w:r>
      <w:proofErr w:type="spellEnd"/>
      <w:r>
        <w:rPr>
          <w:i/>
          <w:color w:val="751C66"/>
          <w:w w:val="85"/>
          <w:sz w:val="20"/>
        </w:rPr>
        <w:t xml:space="preserve"> by investors trading less and</w:t>
      </w:r>
      <w:r>
        <w:rPr>
          <w:i/>
          <w:color w:val="751C66"/>
          <w:spacing w:val="80"/>
          <w:sz w:val="20"/>
        </w:rPr>
        <w:t xml:space="preserve"> </w:t>
      </w:r>
      <w:r>
        <w:rPr>
          <w:i/>
          <w:color w:val="751C66"/>
          <w:w w:val="90"/>
          <w:sz w:val="20"/>
        </w:rPr>
        <w:t>in smaller size.</w:t>
      </w:r>
    </w:p>
    <w:p w14:paraId="45DA7A4D" w14:textId="77777777" w:rsidR="006D5EBA" w:rsidRDefault="00363CC2">
      <w:pPr>
        <w:pStyle w:val="BodyText"/>
        <w:spacing w:line="268" w:lineRule="auto"/>
        <w:ind w:left="85"/>
      </w:pPr>
      <w:r>
        <w:rPr>
          <w:color w:val="231F20"/>
          <w:w w:val="90"/>
        </w:rPr>
        <w:t>This</w:t>
      </w:r>
      <w:r>
        <w:rPr>
          <w:color w:val="231F20"/>
          <w:spacing w:val="-8"/>
          <w:w w:val="90"/>
        </w:rPr>
        <w:t xml:space="preserve"> </w:t>
      </w:r>
      <w:r>
        <w:rPr>
          <w:color w:val="231F20"/>
          <w:w w:val="90"/>
        </w:rPr>
        <w:t>suggests</w:t>
      </w:r>
      <w:r>
        <w:rPr>
          <w:color w:val="231F20"/>
          <w:spacing w:val="-8"/>
          <w:w w:val="90"/>
        </w:rPr>
        <w:t xml:space="preserve"> </w:t>
      </w:r>
      <w:r>
        <w:rPr>
          <w:color w:val="231F20"/>
          <w:w w:val="90"/>
        </w:rPr>
        <w:t>that,</w:t>
      </w:r>
      <w:r>
        <w:rPr>
          <w:color w:val="231F20"/>
          <w:spacing w:val="-8"/>
          <w:w w:val="90"/>
        </w:rPr>
        <w:t xml:space="preserve"> </w:t>
      </w:r>
      <w:r>
        <w:rPr>
          <w:color w:val="231F20"/>
          <w:w w:val="90"/>
        </w:rPr>
        <w:t>to</w:t>
      </w:r>
      <w:r>
        <w:rPr>
          <w:color w:val="231F20"/>
          <w:spacing w:val="-8"/>
          <w:w w:val="90"/>
        </w:rPr>
        <w:t xml:space="preserve"> </w:t>
      </w:r>
      <w:r>
        <w:rPr>
          <w:color w:val="231F20"/>
          <w:w w:val="90"/>
        </w:rPr>
        <w:t>the</w:t>
      </w:r>
      <w:r>
        <w:rPr>
          <w:color w:val="231F20"/>
          <w:spacing w:val="-8"/>
          <w:w w:val="90"/>
        </w:rPr>
        <w:t xml:space="preserve"> </w:t>
      </w:r>
      <w:r>
        <w:rPr>
          <w:color w:val="231F20"/>
          <w:w w:val="90"/>
        </w:rPr>
        <w:t>extent</w:t>
      </w:r>
      <w:r>
        <w:rPr>
          <w:color w:val="231F20"/>
          <w:spacing w:val="-8"/>
          <w:w w:val="90"/>
        </w:rPr>
        <w:t xml:space="preserve"> </w:t>
      </w:r>
      <w:r>
        <w:rPr>
          <w:color w:val="231F20"/>
          <w:w w:val="90"/>
        </w:rPr>
        <w:t>there</w:t>
      </w:r>
      <w:r>
        <w:rPr>
          <w:color w:val="231F20"/>
          <w:spacing w:val="-8"/>
          <w:w w:val="90"/>
        </w:rPr>
        <w:t xml:space="preserve"> </w:t>
      </w:r>
      <w:r>
        <w:rPr>
          <w:color w:val="231F20"/>
          <w:w w:val="90"/>
        </w:rPr>
        <w:t>has</w:t>
      </w:r>
      <w:r>
        <w:rPr>
          <w:color w:val="231F20"/>
          <w:spacing w:val="-8"/>
          <w:w w:val="90"/>
        </w:rPr>
        <w:t xml:space="preserve"> </w:t>
      </w:r>
      <w:r>
        <w:rPr>
          <w:color w:val="231F20"/>
          <w:w w:val="90"/>
        </w:rPr>
        <w:t>been</w:t>
      </w:r>
      <w:r>
        <w:rPr>
          <w:color w:val="231F20"/>
          <w:spacing w:val="-8"/>
          <w:w w:val="90"/>
        </w:rPr>
        <w:t xml:space="preserve"> </w:t>
      </w:r>
      <w:r>
        <w:rPr>
          <w:color w:val="231F20"/>
          <w:w w:val="90"/>
        </w:rPr>
        <w:t xml:space="preserve">deterioration </w:t>
      </w:r>
      <w:r>
        <w:rPr>
          <w:color w:val="231F20"/>
          <w:w w:val="85"/>
        </w:rPr>
        <w:t xml:space="preserve">in market liquidity conditions, it has been </w:t>
      </w:r>
      <w:proofErr w:type="spellStart"/>
      <w:r>
        <w:rPr>
          <w:color w:val="231F20"/>
          <w:w w:val="85"/>
        </w:rPr>
        <w:t>internalised</w:t>
      </w:r>
      <w:proofErr w:type="spellEnd"/>
      <w:r>
        <w:rPr>
          <w:color w:val="231F20"/>
          <w:w w:val="85"/>
        </w:rPr>
        <w:t xml:space="preserve"> in dealer </w:t>
      </w:r>
      <w:r>
        <w:rPr>
          <w:color w:val="231F20"/>
          <w:w w:val="90"/>
        </w:rPr>
        <w:t>and</w:t>
      </w:r>
      <w:r>
        <w:rPr>
          <w:color w:val="231F20"/>
          <w:spacing w:val="-7"/>
          <w:w w:val="90"/>
        </w:rPr>
        <w:t xml:space="preserve"> </w:t>
      </w:r>
      <w:r>
        <w:rPr>
          <w:color w:val="231F20"/>
          <w:w w:val="90"/>
        </w:rPr>
        <w:t>investor</w:t>
      </w:r>
      <w:r>
        <w:rPr>
          <w:color w:val="231F20"/>
          <w:spacing w:val="-7"/>
          <w:w w:val="90"/>
        </w:rPr>
        <w:t xml:space="preserve"> </w:t>
      </w:r>
      <w:proofErr w:type="spellStart"/>
      <w:r>
        <w:rPr>
          <w:color w:val="231F20"/>
          <w:w w:val="90"/>
        </w:rPr>
        <w:t>behaviour</w:t>
      </w:r>
      <w:proofErr w:type="spellEnd"/>
      <w:r>
        <w:rPr>
          <w:color w:val="231F20"/>
          <w:w w:val="90"/>
        </w:rPr>
        <w:t>,</w:t>
      </w:r>
      <w:r>
        <w:rPr>
          <w:color w:val="231F20"/>
          <w:spacing w:val="-7"/>
          <w:w w:val="90"/>
        </w:rPr>
        <w:t xml:space="preserve"> </w:t>
      </w:r>
      <w:r>
        <w:rPr>
          <w:color w:val="231F20"/>
          <w:w w:val="90"/>
        </w:rPr>
        <w:t>rather</w:t>
      </w:r>
      <w:r>
        <w:rPr>
          <w:color w:val="231F20"/>
          <w:spacing w:val="-7"/>
          <w:w w:val="90"/>
        </w:rPr>
        <w:t xml:space="preserve"> </w:t>
      </w:r>
      <w:r>
        <w:rPr>
          <w:color w:val="231F20"/>
          <w:w w:val="90"/>
        </w:rPr>
        <w:t>than</w:t>
      </w:r>
      <w:r>
        <w:rPr>
          <w:color w:val="231F20"/>
          <w:spacing w:val="-7"/>
          <w:w w:val="90"/>
        </w:rPr>
        <w:t xml:space="preserve"> </w:t>
      </w:r>
      <w:r>
        <w:rPr>
          <w:color w:val="231F20"/>
          <w:w w:val="90"/>
        </w:rPr>
        <w:t>reflected</w:t>
      </w:r>
      <w:r>
        <w:rPr>
          <w:color w:val="231F20"/>
          <w:spacing w:val="-7"/>
          <w:w w:val="90"/>
        </w:rPr>
        <w:t xml:space="preserve"> </w:t>
      </w:r>
      <w:r>
        <w:rPr>
          <w:color w:val="231F20"/>
          <w:w w:val="90"/>
        </w:rPr>
        <w:t>in</w:t>
      </w:r>
      <w:r>
        <w:rPr>
          <w:color w:val="231F20"/>
          <w:spacing w:val="-7"/>
          <w:w w:val="90"/>
        </w:rPr>
        <w:t xml:space="preserve"> </w:t>
      </w:r>
      <w:r>
        <w:rPr>
          <w:color w:val="231F20"/>
          <w:w w:val="90"/>
        </w:rPr>
        <w:t>prices.</w:t>
      </w:r>
    </w:p>
    <w:p w14:paraId="6992BF8D" w14:textId="77777777" w:rsidR="006D5EBA" w:rsidRDefault="006D5EBA">
      <w:pPr>
        <w:pStyle w:val="BodyText"/>
        <w:spacing w:before="27"/>
      </w:pPr>
    </w:p>
    <w:p w14:paraId="3DCB6D6C" w14:textId="77777777" w:rsidR="006D5EBA" w:rsidRDefault="00363CC2">
      <w:pPr>
        <w:pStyle w:val="BodyText"/>
        <w:spacing w:line="268" w:lineRule="auto"/>
        <w:ind w:left="85" w:right="201"/>
      </w:pPr>
      <w:r>
        <w:rPr>
          <w:color w:val="231F20"/>
          <w:spacing w:val="-2"/>
          <w:w w:val="90"/>
        </w:rPr>
        <w:t xml:space="preserve">In some markets, contacts have reported sellers breaking up </w:t>
      </w:r>
      <w:r>
        <w:rPr>
          <w:color w:val="231F20"/>
          <w:w w:val="90"/>
        </w:rPr>
        <w:t>large</w:t>
      </w:r>
      <w:r>
        <w:rPr>
          <w:color w:val="231F20"/>
          <w:spacing w:val="-1"/>
          <w:w w:val="90"/>
        </w:rPr>
        <w:t xml:space="preserve"> </w:t>
      </w:r>
      <w:r>
        <w:rPr>
          <w:color w:val="231F20"/>
          <w:w w:val="90"/>
        </w:rPr>
        <w:t>trades</w:t>
      </w:r>
      <w:r>
        <w:rPr>
          <w:color w:val="231F20"/>
          <w:spacing w:val="-1"/>
          <w:w w:val="90"/>
        </w:rPr>
        <w:t xml:space="preserve"> </w:t>
      </w:r>
      <w:r>
        <w:rPr>
          <w:color w:val="231F20"/>
          <w:w w:val="90"/>
        </w:rPr>
        <w:t>into</w:t>
      </w:r>
      <w:r>
        <w:rPr>
          <w:color w:val="231F20"/>
          <w:spacing w:val="-1"/>
          <w:w w:val="90"/>
        </w:rPr>
        <w:t xml:space="preserve"> </w:t>
      </w:r>
      <w:r>
        <w:rPr>
          <w:color w:val="231F20"/>
          <w:w w:val="90"/>
        </w:rPr>
        <w:t>smaller</w:t>
      </w:r>
      <w:r>
        <w:rPr>
          <w:color w:val="231F20"/>
          <w:spacing w:val="-1"/>
          <w:w w:val="90"/>
        </w:rPr>
        <w:t xml:space="preserve"> </w:t>
      </w:r>
      <w:r>
        <w:rPr>
          <w:color w:val="231F20"/>
          <w:w w:val="90"/>
        </w:rPr>
        <w:t>sizes</w:t>
      </w:r>
      <w:r>
        <w:rPr>
          <w:color w:val="231F20"/>
          <w:spacing w:val="-1"/>
          <w:w w:val="90"/>
        </w:rPr>
        <w:t xml:space="preserve"> </w:t>
      </w:r>
      <w:r>
        <w:rPr>
          <w:color w:val="231F20"/>
          <w:w w:val="90"/>
        </w:rPr>
        <w:t>to</w:t>
      </w:r>
      <w:r>
        <w:rPr>
          <w:color w:val="231F20"/>
          <w:spacing w:val="-1"/>
          <w:w w:val="90"/>
        </w:rPr>
        <w:t xml:space="preserve"> </w:t>
      </w:r>
      <w:r>
        <w:rPr>
          <w:color w:val="231F20"/>
          <w:w w:val="90"/>
        </w:rPr>
        <w:t>avoid</w:t>
      </w:r>
      <w:r>
        <w:rPr>
          <w:color w:val="231F20"/>
          <w:spacing w:val="-1"/>
          <w:w w:val="90"/>
        </w:rPr>
        <w:t xml:space="preserve"> </w:t>
      </w:r>
      <w:r>
        <w:rPr>
          <w:color w:val="231F20"/>
          <w:w w:val="90"/>
        </w:rPr>
        <w:t>having</w:t>
      </w:r>
      <w:r>
        <w:rPr>
          <w:color w:val="231F20"/>
          <w:spacing w:val="-1"/>
          <w:w w:val="90"/>
        </w:rPr>
        <w:t xml:space="preserve"> </w:t>
      </w:r>
      <w:r>
        <w:rPr>
          <w:color w:val="231F20"/>
          <w:w w:val="90"/>
        </w:rPr>
        <w:t>to</w:t>
      </w:r>
      <w:r>
        <w:rPr>
          <w:color w:val="231F20"/>
          <w:spacing w:val="-1"/>
          <w:w w:val="90"/>
        </w:rPr>
        <w:t xml:space="preserve"> </w:t>
      </w:r>
      <w:r>
        <w:rPr>
          <w:color w:val="231F20"/>
          <w:w w:val="90"/>
        </w:rPr>
        <w:t>trade</w:t>
      </w:r>
      <w:r>
        <w:rPr>
          <w:color w:val="231F20"/>
          <w:spacing w:val="-1"/>
          <w:w w:val="90"/>
        </w:rPr>
        <w:t xml:space="preserve"> </w:t>
      </w:r>
      <w:r>
        <w:rPr>
          <w:color w:val="231F20"/>
          <w:w w:val="90"/>
        </w:rPr>
        <w:t>at</w:t>
      </w:r>
      <w:r>
        <w:rPr>
          <w:color w:val="231F20"/>
          <w:spacing w:val="-1"/>
          <w:w w:val="90"/>
        </w:rPr>
        <w:t xml:space="preserve"> </w:t>
      </w:r>
      <w:r>
        <w:rPr>
          <w:color w:val="231F20"/>
          <w:w w:val="90"/>
        </w:rPr>
        <w:t>a large</w:t>
      </w:r>
      <w:r>
        <w:rPr>
          <w:color w:val="231F20"/>
          <w:spacing w:val="-2"/>
          <w:w w:val="90"/>
        </w:rPr>
        <w:t xml:space="preserve"> </w:t>
      </w:r>
      <w:r>
        <w:rPr>
          <w:color w:val="231F20"/>
          <w:w w:val="90"/>
        </w:rPr>
        <w:t>discount,</w:t>
      </w:r>
      <w:r>
        <w:rPr>
          <w:color w:val="231F20"/>
          <w:spacing w:val="-2"/>
          <w:w w:val="90"/>
        </w:rPr>
        <w:t xml:space="preserve"> </w:t>
      </w:r>
      <w:r>
        <w:rPr>
          <w:color w:val="231F20"/>
          <w:w w:val="90"/>
        </w:rPr>
        <w:t>or</w:t>
      </w:r>
      <w:r>
        <w:rPr>
          <w:color w:val="231F20"/>
          <w:spacing w:val="-2"/>
          <w:w w:val="90"/>
        </w:rPr>
        <w:t xml:space="preserve"> </w:t>
      </w:r>
      <w:r>
        <w:rPr>
          <w:color w:val="231F20"/>
          <w:w w:val="90"/>
        </w:rPr>
        <w:t>sellers</w:t>
      </w:r>
      <w:r>
        <w:rPr>
          <w:color w:val="231F20"/>
          <w:spacing w:val="-2"/>
          <w:w w:val="90"/>
        </w:rPr>
        <w:t xml:space="preserve"> </w:t>
      </w:r>
      <w:r>
        <w:rPr>
          <w:color w:val="231F20"/>
          <w:w w:val="90"/>
        </w:rPr>
        <w:t>being</w:t>
      </w:r>
      <w:r>
        <w:rPr>
          <w:color w:val="231F20"/>
          <w:spacing w:val="-2"/>
          <w:w w:val="90"/>
        </w:rPr>
        <w:t xml:space="preserve"> </w:t>
      </w:r>
      <w:r>
        <w:rPr>
          <w:color w:val="231F20"/>
          <w:w w:val="90"/>
        </w:rPr>
        <w:t>asked</w:t>
      </w:r>
      <w:r>
        <w:rPr>
          <w:color w:val="231F20"/>
          <w:spacing w:val="-2"/>
          <w:w w:val="90"/>
        </w:rPr>
        <w:t xml:space="preserve"> </w:t>
      </w:r>
      <w:r>
        <w:rPr>
          <w:color w:val="231F20"/>
          <w:w w:val="90"/>
        </w:rPr>
        <w:t>to</w:t>
      </w:r>
      <w:r>
        <w:rPr>
          <w:color w:val="231F20"/>
          <w:spacing w:val="-2"/>
          <w:w w:val="90"/>
        </w:rPr>
        <w:t xml:space="preserve"> </w:t>
      </w:r>
      <w:r>
        <w:rPr>
          <w:color w:val="231F20"/>
          <w:w w:val="90"/>
        </w:rPr>
        <w:t>delay</w:t>
      </w:r>
      <w:r>
        <w:rPr>
          <w:color w:val="231F20"/>
          <w:spacing w:val="-2"/>
          <w:w w:val="90"/>
        </w:rPr>
        <w:t xml:space="preserve"> </w:t>
      </w:r>
      <w:r>
        <w:rPr>
          <w:color w:val="231F20"/>
          <w:w w:val="90"/>
        </w:rPr>
        <w:t>trades</w:t>
      </w:r>
      <w:r>
        <w:rPr>
          <w:color w:val="231F20"/>
          <w:spacing w:val="-2"/>
          <w:w w:val="90"/>
        </w:rPr>
        <w:t xml:space="preserve"> </w:t>
      </w:r>
      <w:r>
        <w:rPr>
          <w:color w:val="231F20"/>
          <w:w w:val="90"/>
        </w:rPr>
        <w:t xml:space="preserve">until </w:t>
      </w:r>
      <w:r>
        <w:rPr>
          <w:color w:val="231F20"/>
          <w:w w:val="85"/>
        </w:rPr>
        <w:t>intermediaries have identified potential buyers.</w:t>
      </w:r>
      <w:r>
        <w:rPr>
          <w:color w:val="231F20"/>
          <w:spacing w:val="40"/>
        </w:rPr>
        <w:t xml:space="preserve"> </w:t>
      </w:r>
      <w:r>
        <w:rPr>
          <w:color w:val="231F20"/>
          <w:w w:val="85"/>
        </w:rPr>
        <w:t xml:space="preserve">The average size of large trades in the UK and US bond markets has fallen </w:t>
      </w:r>
      <w:r>
        <w:rPr>
          <w:color w:val="231F20"/>
          <w:w w:val="95"/>
        </w:rPr>
        <w:t>in</w:t>
      </w:r>
      <w:r>
        <w:rPr>
          <w:color w:val="231F20"/>
          <w:spacing w:val="-10"/>
          <w:w w:val="95"/>
        </w:rPr>
        <w:t xml:space="preserve"> </w:t>
      </w:r>
      <w:r>
        <w:rPr>
          <w:color w:val="231F20"/>
          <w:w w:val="95"/>
        </w:rPr>
        <w:t>recent</w:t>
      </w:r>
      <w:r>
        <w:rPr>
          <w:color w:val="231F20"/>
          <w:spacing w:val="-10"/>
          <w:w w:val="95"/>
        </w:rPr>
        <w:t xml:space="preserve"> </w:t>
      </w:r>
      <w:r>
        <w:rPr>
          <w:color w:val="231F20"/>
          <w:w w:val="95"/>
        </w:rPr>
        <w:t>years</w:t>
      </w:r>
      <w:r>
        <w:rPr>
          <w:color w:val="231F20"/>
          <w:spacing w:val="-10"/>
          <w:w w:val="95"/>
        </w:rPr>
        <w:t xml:space="preserve"> </w:t>
      </w:r>
      <w:r>
        <w:rPr>
          <w:color w:val="231F20"/>
          <w:w w:val="95"/>
        </w:rPr>
        <w:t>(Table</w:t>
      </w:r>
      <w:r>
        <w:rPr>
          <w:color w:val="231F20"/>
          <w:spacing w:val="-11"/>
          <w:w w:val="95"/>
        </w:rPr>
        <w:t xml:space="preserve"> </w:t>
      </w:r>
      <w:r>
        <w:rPr>
          <w:color w:val="231F20"/>
          <w:w w:val="95"/>
        </w:rPr>
        <w:t>2).</w:t>
      </w:r>
    </w:p>
    <w:p w14:paraId="4031A2F9" w14:textId="77777777" w:rsidR="006D5EBA" w:rsidRDefault="00363CC2">
      <w:pPr>
        <w:pStyle w:val="BodyText"/>
        <w:spacing w:before="93"/>
      </w:pPr>
      <w:r>
        <w:rPr>
          <w:noProof/>
        </w:rPr>
        <mc:AlternateContent>
          <mc:Choice Requires="wps">
            <w:drawing>
              <wp:anchor distT="0" distB="0" distL="0" distR="0" simplePos="0" relativeHeight="487683584" behindDoc="1" locked="0" layoutInCell="1" allowOverlap="1" wp14:anchorId="6EC3D52B" wp14:editId="69D5D5D2">
                <wp:simplePos x="0" y="0"/>
                <wp:positionH relativeFrom="page">
                  <wp:posOffset>504000</wp:posOffset>
                </wp:positionH>
                <wp:positionV relativeFrom="paragraph">
                  <wp:posOffset>222187</wp:posOffset>
                </wp:positionV>
                <wp:extent cx="3168015" cy="1270"/>
                <wp:effectExtent l="0" t="0" r="0" b="0"/>
                <wp:wrapTopAndBottom/>
                <wp:docPr id="1513" name="Graphic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C523E5C" id="Graphic 1513" o:spid="_x0000_s1026" style="position:absolute;margin-left:39.7pt;margin-top:17.5pt;width:249.45pt;height:.1pt;z-index:-1563289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" path="m,l3168001,e" filled="f" strokecolor="#751c66" strokeweight=".7pt">
                <v:path arrowok="t"/>
                <w10:wrap type="topAndBottom" anchorx="page"/>
              </v:shape>
            </w:pict>
          </mc:Fallback>
        </mc:AlternateContent>
      </w:r>
    </w:p>
    <w:p w14:paraId="4B460306" w14:textId="77777777" w:rsidR="006D5EBA" w:rsidRDefault="00363CC2">
      <w:pPr>
        <w:spacing w:before="86" w:line="259" w:lineRule="auto"/>
        <w:ind w:left="85" w:right="201"/>
        <w:rPr>
          <w:sz w:val="12"/>
        </w:rPr>
      </w:pPr>
      <w:r>
        <w:rPr>
          <w:b/>
          <w:color w:val="751C66"/>
          <w:spacing w:val="-6"/>
          <w:sz w:val="18"/>
        </w:rPr>
        <w:t>Table</w:t>
      </w:r>
      <w:r>
        <w:rPr>
          <w:b/>
          <w:color w:val="751C66"/>
          <w:spacing w:val="-15"/>
          <w:sz w:val="18"/>
        </w:rPr>
        <w:t xml:space="preserve"> </w:t>
      </w:r>
      <w:r>
        <w:rPr>
          <w:b/>
          <w:color w:val="751C66"/>
          <w:spacing w:val="-6"/>
          <w:sz w:val="18"/>
        </w:rPr>
        <w:t>2</w:t>
      </w:r>
      <w:r>
        <w:rPr>
          <w:b/>
          <w:color w:val="751C66"/>
          <w:spacing w:val="17"/>
          <w:sz w:val="18"/>
        </w:rPr>
        <w:t xml:space="preserve"> </w:t>
      </w:r>
      <w:r>
        <w:rPr>
          <w:color w:val="231F20"/>
          <w:spacing w:val="-6"/>
          <w:sz w:val="18"/>
        </w:rPr>
        <w:t>Changes</w:t>
      </w:r>
      <w:r>
        <w:rPr>
          <w:color w:val="231F20"/>
          <w:spacing w:val="-13"/>
          <w:sz w:val="18"/>
        </w:rPr>
        <w:t xml:space="preserve"> </w:t>
      </w:r>
      <w:r>
        <w:rPr>
          <w:color w:val="231F20"/>
          <w:spacing w:val="-6"/>
          <w:sz w:val="18"/>
        </w:rPr>
        <w:t>in</w:t>
      </w:r>
      <w:r>
        <w:rPr>
          <w:color w:val="231F20"/>
          <w:spacing w:val="-13"/>
          <w:sz w:val="18"/>
        </w:rPr>
        <w:t xml:space="preserve"> </w:t>
      </w:r>
      <w:r>
        <w:rPr>
          <w:color w:val="231F20"/>
          <w:spacing w:val="-6"/>
          <w:sz w:val="18"/>
        </w:rPr>
        <w:t>average</w:t>
      </w:r>
      <w:r>
        <w:rPr>
          <w:color w:val="231F20"/>
          <w:spacing w:val="-13"/>
          <w:sz w:val="18"/>
        </w:rPr>
        <w:t xml:space="preserve"> </w:t>
      </w:r>
      <w:r>
        <w:rPr>
          <w:color w:val="231F20"/>
          <w:spacing w:val="-6"/>
          <w:sz w:val="18"/>
        </w:rPr>
        <w:t>large</w:t>
      </w:r>
      <w:r>
        <w:rPr>
          <w:color w:val="231F20"/>
          <w:spacing w:val="-13"/>
          <w:sz w:val="18"/>
        </w:rPr>
        <w:t xml:space="preserve"> </w:t>
      </w:r>
      <w:r>
        <w:rPr>
          <w:color w:val="231F20"/>
          <w:spacing w:val="-6"/>
          <w:sz w:val="18"/>
        </w:rPr>
        <w:t>trade</w:t>
      </w:r>
      <w:r>
        <w:rPr>
          <w:color w:val="231F20"/>
          <w:spacing w:val="-13"/>
          <w:sz w:val="18"/>
        </w:rPr>
        <w:t xml:space="preserve"> </w:t>
      </w:r>
      <w:r>
        <w:rPr>
          <w:color w:val="231F20"/>
          <w:spacing w:val="-6"/>
          <w:sz w:val="18"/>
        </w:rPr>
        <w:t>size</w:t>
      </w:r>
      <w:r>
        <w:rPr>
          <w:color w:val="231F20"/>
          <w:spacing w:val="-13"/>
          <w:sz w:val="18"/>
        </w:rPr>
        <w:t xml:space="preserve"> </w:t>
      </w:r>
      <w:r>
        <w:rPr>
          <w:color w:val="231F20"/>
          <w:spacing w:val="-6"/>
          <w:sz w:val="18"/>
        </w:rPr>
        <w:t>in</w:t>
      </w:r>
      <w:r>
        <w:rPr>
          <w:color w:val="231F20"/>
          <w:spacing w:val="-13"/>
          <w:sz w:val="18"/>
        </w:rPr>
        <w:t xml:space="preserve"> </w:t>
      </w:r>
      <w:r>
        <w:rPr>
          <w:color w:val="231F20"/>
          <w:spacing w:val="-6"/>
          <w:sz w:val="18"/>
        </w:rPr>
        <w:t xml:space="preserve">bond </w:t>
      </w:r>
      <w:r>
        <w:rPr>
          <w:color w:val="231F20"/>
          <w:spacing w:val="-2"/>
          <w:position w:val="-3"/>
          <w:sz w:val="18"/>
        </w:rPr>
        <w:t>markets</w:t>
      </w:r>
      <w:r>
        <w:rPr>
          <w:color w:val="231F20"/>
          <w:spacing w:val="-2"/>
          <w:sz w:val="12"/>
        </w:rPr>
        <w:t>(a)(b)(c)(d)</w:t>
      </w:r>
    </w:p>
    <w:p w14:paraId="57EECB7B" w14:textId="77777777" w:rsidR="006D5EBA" w:rsidRDefault="00363CC2">
      <w:pPr>
        <w:tabs>
          <w:tab w:val="left" w:pos="3969"/>
          <w:tab w:val="left" w:pos="4451"/>
        </w:tabs>
        <w:spacing w:before="121" w:line="220" w:lineRule="auto"/>
        <w:ind w:left="3125" w:right="84" w:hanging="483"/>
        <w:jc w:val="right"/>
        <w:rPr>
          <w:sz w:val="14"/>
        </w:rPr>
      </w:pPr>
      <w:r>
        <w:rPr>
          <w:color w:val="231F20"/>
          <w:w w:val="95"/>
          <w:sz w:val="14"/>
        </w:rPr>
        <w:t>Percentage</w:t>
      </w:r>
      <w:r>
        <w:rPr>
          <w:color w:val="231F20"/>
          <w:spacing w:val="-9"/>
          <w:w w:val="95"/>
          <w:sz w:val="14"/>
        </w:rPr>
        <w:t xml:space="preserve"> </w:t>
      </w:r>
      <w:r>
        <w:rPr>
          <w:color w:val="231F20"/>
          <w:w w:val="95"/>
          <w:sz w:val="14"/>
        </w:rPr>
        <w:t>change</w:t>
      </w:r>
      <w:r>
        <w:rPr>
          <w:color w:val="231F20"/>
          <w:sz w:val="14"/>
        </w:rPr>
        <w:tab/>
      </w:r>
      <w:r>
        <w:rPr>
          <w:color w:val="231F20"/>
          <w:spacing w:val="-2"/>
          <w:w w:val="90"/>
          <w:sz w:val="14"/>
        </w:rPr>
        <w:t>Percentage</w:t>
      </w:r>
      <w:r>
        <w:rPr>
          <w:color w:val="231F20"/>
          <w:spacing w:val="-7"/>
          <w:w w:val="90"/>
          <w:sz w:val="14"/>
        </w:rPr>
        <w:t xml:space="preserve"> </w:t>
      </w:r>
      <w:r>
        <w:rPr>
          <w:color w:val="231F20"/>
          <w:spacing w:val="-2"/>
          <w:w w:val="90"/>
          <w:sz w:val="14"/>
        </w:rPr>
        <w:t>change</w:t>
      </w:r>
      <w:r>
        <w:rPr>
          <w:color w:val="231F20"/>
          <w:sz w:val="14"/>
        </w:rPr>
        <w:t xml:space="preserve"> </w:t>
      </w:r>
      <w:r>
        <w:rPr>
          <w:color w:val="231F20"/>
          <w:w w:val="85"/>
          <w:sz w:val="14"/>
        </w:rPr>
        <w:t>in</w:t>
      </w:r>
      <w:r>
        <w:rPr>
          <w:color w:val="231F20"/>
          <w:spacing w:val="-3"/>
          <w:w w:val="85"/>
          <w:sz w:val="14"/>
        </w:rPr>
        <w:t xml:space="preserve"> </w:t>
      </w:r>
      <w:r>
        <w:rPr>
          <w:color w:val="231F20"/>
          <w:spacing w:val="-2"/>
          <w:w w:val="90"/>
          <w:sz w:val="14"/>
        </w:rPr>
        <w:t>average</w:t>
      </w:r>
      <w:r>
        <w:rPr>
          <w:color w:val="231F20"/>
          <w:sz w:val="14"/>
        </w:rPr>
        <w:tab/>
      </w:r>
      <w:r>
        <w:rPr>
          <w:color w:val="231F20"/>
          <w:sz w:val="14"/>
        </w:rPr>
        <w:tab/>
      </w:r>
      <w:r>
        <w:rPr>
          <w:color w:val="231F20"/>
          <w:w w:val="85"/>
          <w:sz w:val="14"/>
        </w:rPr>
        <w:t>in</w:t>
      </w:r>
      <w:r>
        <w:rPr>
          <w:color w:val="231F20"/>
          <w:spacing w:val="-3"/>
          <w:w w:val="85"/>
          <w:sz w:val="14"/>
        </w:rPr>
        <w:t xml:space="preserve"> </w:t>
      </w:r>
      <w:r>
        <w:rPr>
          <w:color w:val="231F20"/>
          <w:spacing w:val="-4"/>
          <w:w w:val="90"/>
          <w:sz w:val="14"/>
        </w:rPr>
        <w:t>average</w:t>
      </w:r>
    </w:p>
    <w:p w14:paraId="7F010067" w14:textId="77777777" w:rsidR="006D5EBA" w:rsidRDefault="00363CC2">
      <w:pPr>
        <w:tabs>
          <w:tab w:val="left" w:pos="1326"/>
        </w:tabs>
        <w:spacing w:line="147" w:lineRule="exact"/>
        <w:ind w:right="84"/>
        <w:jc w:val="right"/>
        <w:rPr>
          <w:sz w:val="14"/>
        </w:rPr>
      </w:pPr>
      <w:r>
        <w:rPr>
          <w:color w:val="231F20"/>
          <w:w w:val="85"/>
          <w:sz w:val="14"/>
        </w:rPr>
        <w:t>large</w:t>
      </w:r>
      <w:r>
        <w:rPr>
          <w:color w:val="231F20"/>
          <w:spacing w:val="-1"/>
          <w:w w:val="85"/>
          <w:sz w:val="14"/>
        </w:rPr>
        <w:t xml:space="preserve"> </w:t>
      </w:r>
      <w:r>
        <w:rPr>
          <w:color w:val="231F20"/>
          <w:w w:val="85"/>
          <w:sz w:val="14"/>
        </w:rPr>
        <w:t>trade</w:t>
      </w:r>
      <w:r>
        <w:rPr>
          <w:color w:val="231F20"/>
          <w:spacing w:val="-6"/>
          <w:sz w:val="14"/>
        </w:rPr>
        <w:t xml:space="preserve"> </w:t>
      </w:r>
      <w:r>
        <w:rPr>
          <w:color w:val="231F20"/>
          <w:spacing w:val="-4"/>
          <w:w w:val="85"/>
          <w:sz w:val="14"/>
        </w:rPr>
        <w:t>size</w:t>
      </w:r>
      <w:r>
        <w:rPr>
          <w:color w:val="231F20"/>
          <w:sz w:val="14"/>
        </w:rPr>
        <w:tab/>
      </w:r>
      <w:r>
        <w:rPr>
          <w:color w:val="231F20"/>
          <w:w w:val="85"/>
          <w:sz w:val="14"/>
        </w:rPr>
        <w:t>large</w:t>
      </w:r>
      <w:r>
        <w:rPr>
          <w:color w:val="231F20"/>
          <w:spacing w:val="-1"/>
          <w:w w:val="85"/>
          <w:sz w:val="14"/>
        </w:rPr>
        <w:t xml:space="preserve"> </w:t>
      </w:r>
      <w:r>
        <w:rPr>
          <w:color w:val="231F20"/>
          <w:w w:val="85"/>
          <w:sz w:val="14"/>
        </w:rPr>
        <w:t>trade</w:t>
      </w:r>
      <w:r>
        <w:rPr>
          <w:color w:val="231F20"/>
          <w:spacing w:val="-6"/>
          <w:sz w:val="14"/>
        </w:rPr>
        <w:t xml:space="preserve"> </w:t>
      </w:r>
      <w:r>
        <w:rPr>
          <w:color w:val="231F20"/>
          <w:spacing w:val="-4"/>
          <w:w w:val="85"/>
          <w:sz w:val="14"/>
        </w:rPr>
        <w:t>size</w:t>
      </w:r>
    </w:p>
    <w:p w14:paraId="64795DA3" w14:textId="77777777" w:rsidR="006D5EBA" w:rsidRDefault="00363CC2">
      <w:pPr>
        <w:tabs>
          <w:tab w:val="left" w:pos="1298"/>
        </w:tabs>
        <w:spacing w:line="133" w:lineRule="exact"/>
        <w:ind w:right="84"/>
        <w:jc w:val="right"/>
        <w:rPr>
          <w:sz w:val="14"/>
        </w:rPr>
      </w:pPr>
      <w:r>
        <w:rPr>
          <w:color w:val="231F20"/>
          <w:w w:val="85"/>
          <w:sz w:val="14"/>
        </w:rPr>
        <w:t>since</w:t>
      </w:r>
      <w:r>
        <w:rPr>
          <w:color w:val="231F20"/>
          <w:spacing w:val="-5"/>
          <w:sz w:val="14"/>
        </w:rPr>
        <w:t xml:space="preserve"> </w:t>
      </w:r>
      <w:r>
        <w:rPr>
          <w:color w:val="231F20"/>
          <w:spacing w:val="-4"/>
          <w:sz w:val="14"/>
        </w:rPr>
        <w:t>2011</w:t>
      </w:r>
      <w:r>
        <w:rPr>
          <w:color w:val="231F20"/>
          <w:sz w:val="14"/>
        </w:rPr>
        <w:tab/>
      </w:r>
      <w:r>
        <w:rPr>
          <w:color w:val="231F20"/>
          <w:w w:val="85"/>
          <w:sz w:val="14"/>
        </w:rPr>
        <w:t>since</w:t>
      </w:r>
      <w:r>
        <w:rPr>
          <w:color w:val="231F20"/>
          <w:spacing w:val="-5"/>
          <w:sz w:val="14"/>
        </w:rPr>
        <w:t xml:space="preserve"> </w:t>
      </w:r>
      <w:r>
        <w:rPr>
          <w:color w:val="231F20"/>
          <w:spacing w:val="-4"/>
          <w:sz w:val="14"/>
        </w:rPr>
        <w:t>2007</w:t>
      </w:r>
    </w:p>
    <w:p w14:paraId="1F0A178D" w14:textId="77777777" w:rsidR="006D5EBA" w:rsidRDefault="00363CC2">
      <w:pPr>
        <w:spacing w:before="1" w:after="24"/>
        <w:rPr>
          <w:sz w:val="8"/>
        </w:rPr>
      </w:pPr>
      <w:r>
        <w:br w:type="column"/>
      </w:r>
    </w:p>
    <w:p w14:paraId="61362DD3" w14:textId="77777777" w:rsidR="006D5EBA" w:rsidRDefault="00363CC2">
      <w:pPr>
        <w:pStyle w:val="BodyText"/>
        <w:spacing w:line="20" w:lineRule="exact"/>
        <w:ind w:left="85"/>
        <w:rPr>
          <w:sz w:val="2"/>
        </w:rPr>
      </w:pPr>
      <w:r>
        <w:rPr>
          <w:noProof/>
          <w:sz w:val="2"/>
        </w:rPr>
        <mc:AlternateContent>
          <mc:Choice Requires="wpg">
            <w:drawing>
              <wp:inline distT="0" distB="0" distL="0" distR="0" wp14:anchorId="4B78C0C4" wp14:editId="7287F31F">
                <wp:extent cx="2736215" cy="8890"/>
                <wp:effectExtent l="9525" t="0" r="0" b="635"/>
                <wp:docPr id="1514" name="Group 1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515" name="Graphic 1515"/>
                        <wps:cNvSpPr/>
                        <wps:spPr>
                          <a:xfrm>
                            <a:off x="0" y="4444"/>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CA71664" id="Group 151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YcbwIAAJY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hw3WHG8CAACWBQAADgAAAAAAAAAAAAAAAAAu&#10;AgAAZHJzL2Uyb0RvYy54bWxQSwECLQAUAAYACAAAACEAAatH1doAAAADAQAADwAAAAAAAAAAAAAA&#10;AADJBAAAZHJzL2Rvd25yZXYueG1sUEsFBgAAAAAEAAQA8wAAANAFAAAAAA==&#10;">
                <v:shape id="Graphic 151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" path="m,l2735997,e" filled="f" strokecolor="#751c66" strokeweight=".7pt">
                  <v:path arrowok="t"/>
                </v:shape>
                <w10:anchorlock/>
              </v:group>
            </w:pict>
          </mc:Fallback>
        </mc:AlternateContent>
      </w:r>
    </w:p>
    <w:p w14:paraId="7688DAEE" w14:textId="77777777" w:rsidR="006D5EBA" w:rsidRDefault="00363CC2">
      <w:pPr>
        <w:spacing w:before="73" w:line="259" w:lineRule="auto"/>
        <w:ind w:left="85" w:right="1238"/>
        <w:rPr>
          <w:position w:val="4"/>
          <w:sz w:val="12"/>
        </w:rPr>
      </w:pPr>
      <w:r>
        <w:rPr>
          <w:b/>
          <w:color w:val="751C66"/>
          <w:spacing w:val="-2"/>
          <w:sz w:val="18"/>
        </w:rPr>
        <w:t>Chart</w:t>
      </w:r>
      <w:r>
        <w:rPr>
          <w:b/>
          <w:color w:val="751C66"/>
          <w:spacing w:val="-15"/>
          <w:sz w:val="18"/>
        </w:rPr>
        <w:t xml:space="preserve"> </w:t>
      </w:r>
      <w:r>
        <w:rPr>
          <w:b/>
          <w:color w:val="751C66"/>
          <w:spacing w:val="-2"/>
          <w:sz w:val="18"/>
        </w:rPr>
        <w:t>H</w:t>
      </w:r>
      <w:r>
        <w:rPr>
          <w:b/>
          <w:color w:val="751C66"/>
          <w:spacing w:val="-1"/>
          <w:sz w:val="18"/>
        </w:rPr>
        <w:t xml:space="preserve"> </w:t>
      </w:r>
      <w:r>
        <w:rPr>
          <w:color w:val="231F20"/>
          <w:spacing w:val="-2"/>
          <w:sz w:val="18"/>
        </w:rPr>
        <w:t>Turnover</w:t>
      </w:r>
      <w:r>
        <w:rPr>
          <w:color w:val="231F20"/>
          <w:spacing w:val="-13"/>
          <w:sz w:val="18"/>
        </w:rPr>
        <w:t xml:space="preserve"> </w:t>
      </w:r>
      <w:r>
        <w:rPr>
          <w:color w:val="231F20"/>
          <w:spacing w:val="-2"/>
          <w:sz w:val="18"/>
        </w:rPr>
        <w:t>in</w:t>
      </w:r>
      <w:r>
        <w:rPr>
          <w:color w:val="231F20"/>
          <w:spacing w:val="-13"/>
          <w:sz w:val="18"/>
        </w:rPr>
        <w:t xml:space="preserve"> </w:t>
      </w:r>
      <w:r>
        <w:rPr>
          <w:color w:val="231F20"/>
          <w:spacing w:val="-2"/>
          <w:sz w:val="18"/>
        </w:rPr>
        <w:t>UK</w:t>
      </w:r>
      <w:r>
        <w:rPr>
          <w:color w:val="231F20"/>
          <w:spacing w:val="-13"/>
          <w:sz w:val="18"/>
        </w:rPr>
        <w:t xml:space="preserve"> </w:t>
      </w:r>
      <w:r>
        <w:rPr>
          <w:color w:val="231F20"/>
          <w:spacing w:val="-2"/>
          <w:sz w:val="18"/>
        </w:rPr>
        <w:t>and</w:t>
      </w:r>
      <w:r>
        <w:rPr>
          <w:color w:val="231F20"/>
          <w:spacing w:val="-13"/>
          <w:sz w:val="18"/>
        </w:rPr>
        <w:t xml:space="preserve"> </w:t>
      </w:r>
      <w:r>
        <w:rPr>
          <w:color w:val="231F20"/>
          <w:spacing w:val="-2"/>
          <w:sz w:val="18"/>
        </w:rPr>
        <w:t>US</w:t>
      </w:r>
      <w:r>
        <w:rPr>
          <w:color w:val="231F20"/>
          <w:spacing w:val="-13"/>
          <w:sz w:val="18"/>
        </w:rPr>
        <w:t xml:space="preserve"> </w:t>
      </w:r>
      <w:r>
        <w:rPr>
          <w:color w:val="231F20"/>
          <w:spacing w:val="-2"/>
          <w:sz w:val="18"/>
        </w:rPr>
        <w:t>government</w:t>
      </w:r>
      <w:r>
        <w:rPr>
          <w:color w:val="231F20"/>
          <w:spacing w:val="-13"/>
          <w:sz w:val="18"/>
        </w:rPr>
        <w:t xml:space="preserve"> </w:t>
      </w:r>
      <w:r>
        <w:rPr>
          <w:color w:val="231F20"/>
          <w:spacing w:val="-2"/>
          <w:sz w:val="18"/>
        </w:rPr>
        <w:t>bond markets</w:t>
      </w:r>
      <w:r>
        <w:rPr>
          <w:color w:val="231F20"/>
          <w:spacing w:val="-2"/>
          <w:position w:val="4"/>
          <w:sz w:val="12"/>
        </w:rPr>
        <w:t>(a)</w:t>
      </w:r>
    </w:p>
    <w:p w14:paraId="7B43D026" w14:textId="77777777" w:rsidR="006D5EBA" w:rsidRDefault="00363CC2">
      <w:pPr>
        <w:spacing w:before="117" w:line="135" w:lineRule="exact"/>
        <w:ind w:left="286"/>
        <w:rPr>
          <w:sz w:val="12"/>
        </w:rPr>
      </w:pPr>
      <w:r>
        <w:rPr>
          <w:noProof/>
          <w:position w:val="3"/>
        </w:rPr>
        <w:drawing>
          <wp:inline distT="0" distB="0" distL="0" distR="0" wp14:anchorId="6486D6E2" wp14:editId="23EE883A">
            <wp:extent cx="89998" cy="12700"/>
            <wp:effectExtent l="0" t="0" r="0" b="0"/>
            <wp:docPr id="1516" name="Image 1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6" name="Image 1516"/>
                    <pic:cNvPicPr/>
                  </pic:nvPicPr>
                  <pic:blipFill>
                    <a:blip r:embed="rId87" cstate="print"/>
                    <a:stretch>
                      <a:fillRect/>
                    </a:stretch>
                  </pic:blipFill>
                  <pic:spPr>
                    <a:xfrm>
                      <a:off x="0" y="0"/>
                      <a:ext cx="89998" cy="12700"/>
                    </a:xfrm>
                    <a:prstGeom prst="rect">
                      <a:avLst/>
                    </a:prstGeom>
                  </pic:spPr>
                </pic:pic>
              </a:graphicData>
            </a:graphic>
          </wp:inline>
        </w:drawing>
      </w:r>
      <w:r>
        <w:rPr>
          <w:rFonts w:ascii="Times New Roman"/>
          <w:spacing w:val="37"/>
          <w:sz w:val="20"/>
        </w:rPr>
        <w:t xml:space="preserve"> </w:t>
      </w:r>
      <w:r>
        <w:rPr>
          <w:color w:val="231F20"/>
          <w:w w:val="85"/>
          <w:sz w:val="12"/>
        </w:rPr>
        <w:t>United</w:t>
      </w:r>
      <w:r>
        <w:rPr>
          <w:color w:val="231F20"/>
          <w:sz w:val="12"/>
        </w:rPr>
        <w:t xml:space="preserve"> </w:t>
      </w:r>
      <w:r>
        <w:rPr>
          <w:color w:val="231F20"/>
          <w:w w:val="85"/>
          <w:sz w:val="12"/>
        </w:rPr>
        <w:t>States</w:t>
      </w:r>
      <w:r>
        <w:rPr>
          <w:color w:val="231F20"/>
          <w:sz w:val="12"/>
        </w:rPr>
        <w:t xml:space="preserve"> </w:t>
      </w:r>
      <w:r>
        <w:rPr>
          <w:color w:val="231F20"/>
          <w:w w:val="85"/>
          <w:sz w:val="12"/>
        </w:rPr>
        <w:t>(right-hand</w:t>
      </w:r>
      <w:r>
        <w:rPr>
          <w:color w:val="231F20"/>
          <w:sz w:val="12"/>
        </w:rPr>
        <w:t xml:space="preserve"> </w:t>
      </w:r>
      <w:r>
        <w:rPr>
          <w:color w:val="231F20"/>
          <w:w w:val="85"/>
          <w:sz w:val="12"/>
        </w:rPr>
        <w:t>scale)</w:t>
      </w:r>
    </w:p>
    <w:p w14:paraId="73952D06" w14:textId="77777777" w:rsidR="006D5EBA" w:rsidRDefault="00363CC2">
      <w:pPr>
        <w:spacing w:line="247" w:lineRule="auto"/>
        <w:ind w:left="535" w:right="1766" w:hanging="251"/>
        <w:rPr>
          <w:sz w:val="12"/>
        </w:rPr>
      </w:pPr>
      <w:r>
        <w:rPr>
          <w:noProof/>
          <w:position w:val="3"/>
        </w:rPr>
        <w:drawing>
          <wp:inline distT="0" distB="0" distL="0" distR="0" wp14:anchorId="10ECD0AC" wp14:editId="680E016B">
            <wp:extent cx="99921" cy="12700"/>
            <wp:effectExtent l="0" t="0" r="0" b="0"/>
            <wp:docPr id="1517" name="Image 1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7" name="Image 1517"/>
                    <pic:cNvPicPr/>
                  </pic:nvPicPr>
                  <pic:blipFill>
                    <a:blip r:embed="rId108" cstate="print"/>
                    <a:stretch>
                      <a:fillRect/>
                    </a:stretch>
                  </pic:blipFill>
                  <pic:spPr>
                    <a:xfrm>
                      <a:off x="0" y="0"/>
                      <a:ext cx="99921" cy="12700"/>
                    </a:xfrm>
                    <a:prstGeom prst="rect">
                      <a:avLst/>
                    </a:prstGeom>
                  </pic:spPr>
                </pic:pic>
              </a:graphicData>
            </a:graphic>
          </wp:inline>
        </w:drawing>
      </w:r>
      <w:r>
        <w:rPr>
          <w:rFonts w:ascii="Times New Roman" w:hAnsi="Times New Roman"/>
          <w:sz w:val="20"/>
        </w:rPr>
        <w:t xml:space="preserve"> </w:t>
      </w:r>
      <w:r>
        <w:rPr>
          <w:color w:val="231F20"/>
          <w:w w:val="85"/>
          <w:sz w:val="12"/>
        </w:rPr>
        <w:t>United States — adjusted for central bank asset purchases</w:t>
      </w:r>
      <w:r>
        <w:rPr>
          <w:color w:val="231F20"/>
          <w:w w:val="85"/>
          <w:position w:val="4"/>
          <w:sz w:val="11"/>
        </w:rPr>
        <w:t>(b)</w:t>
      </w:r>
      <w:r>
        <w:rPr>
          <w:color w:val="231F20"/>
          <w:spacing w:val="40"/>
          <w:position w:val="4"/>
          <w:sz w:val="11"/>
        </w:rPr>
        <w:t xml:space="preserve"> </w:t>
      </w:r>
      <w:r>
        <w:rPr>
          <w:color w:val="231F20"/>
          <w:sz w:val="12"/>
        </w:rPr>
        <w:t>(right-hand</w:t>
      </w:r>
      <w:r>
        <w:rPr>
          <w:color w:val="231F20"/>
          <w:spacing w:val="-10"/>
          <w:sz w:val="12"/>
        </w:rPr>
        <w:t xml:space="preserve"> </w:t>
      </w:r>
      <w:r>
        <w:rPr>
          <w:color w:val="231F20"/>
          <w:sz w:val="12"/>
        </w:rPr>
        <w:t>scale)</w:t>
      </w:r>
    </w:p>
    <w:p w14:paraId="3CED3CAF" w14:textId="77777777" w:rsidR="006D5EBA" w:rsidRDefault="00363CC2">
      <w:pPr>
        <w:spacing w:before="14" w:line="135" w:lineRule="exact"/>
        <w:ind w:left="287"/>
        <w:rPr>
          <w:sz w:val="12"/>
        </w:rPr>
      </w:pPr>
      <w:r>
        <w:rPr>
          <w:noProof/>
          <w:position w:val="3"/>
        </w:rPr>
        <w:drawing>
          <wp:inline distT="0" distB="0" distL="0" distR="0" wp14:anchorId="7C5942C7" wp14:editId="0763D57E">
            <wp:extent cx="89997" cy="12700"/>
            <wp:effectExtent l="0" t="0" r="0" b="0"/>
            <wp:docPr id="1518" name="Image 1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8" name="Image 1518"/>
                    <pic:cNvPicPr/>
                  </pic:nvPicPr>
                  <pic:blipFill>
                    <a:blip r:embed="rId34" cstate="print"/>
                    <a:stretch>
                      <a:fillRect/>
                    </a:stretch>
                  </pic:blipFill>
                  <pic:spPr>
                    <a:xfrm>
                      <a:off x="0" y="0"/>
                      <a:ext cx="89997" cy="12700"/>
                    </a:xfrm>
                    <a:prstGeom prst="rect">
                      <a:avLst/>
                    </a:prstGeom>
                  </pic:spPr>
                </pic:pic>
              </a:graphicData>
            </a:graphic>
          </wp:inline>
        </w:drawing>
      </w:r>
      <w:r>
        <w:rPr>
          <w:rFonts w:ascii="Times New Roman"/>
          <w:sz w:val="20"/>
        </w:rPr>
        <w:t xml:space="preserve"> </w:t>
      </w:r>
      <w:r>
        <w:rPr>
          <w:color w:val="231F20"/>
          <w:w w:val="90"/>
          <w:sz w:val="12"/>
        </w:rPr>
        <w:t>United</w:t>
      </w:r>
      <w:r>
        <w:rPr>
          <w:color w:val="231F20"/>
          <w:spacing w:val="-3"/>
          <w:w w:val="90"/>
          <w:sz w:val="12"/>
        </w:rPr>
        <w:t xml:space="preserve"> </w:t>
      </w:r>
      <w:r>
        <w:rPr>
          <w:color w:val="231F20"/>
          <w:w w:val="90"/>
          <w:sz w:val="12"/>
        </w:rPr>
        <w:t>Kingdom</w:t>
      </w:r>
      <w:r>
        <w:rPr>
          <w:color w:val="231F20"/>
          <w:spacing w:val="-3"/>
          <w:w w:val="90"/>
          <w:sz w:val="12"/>
        </w:rPr>
        <w:t xml:space="preserve"> </w:t>
      </w:r>
      <w:r>
        <w:rPr>
          <w:color w:val="231F20"/>
          <w:w w:val="90"/>
          <w:sz w:val="12"/>
        </w:rPr>
        <w:t>(left-hand</w:t>
      </w:r>
      <w:r>
        <w:rPr>
          <w:color w:val="231F20"/>
          <w:spacing w:val="-3"/>
          <w:w w:val="90"/>
          <w:sz w:val="12"/>
        </w:rPr>
        <w:t xml:space="preserve"> </w:t>
      </w:r>
      <w:r>
        <w:rPr>
          <w:color w:val="231F20"/>
          <w:w w:val="90"/>
          <w:sz w:val="12"/>
        </w:rPr>
        <w:t>scale)</w:t>
      </w:r>
    </w:p>
    <w:p w14:paraId="743DE900" w14:textId="77777777" w:rsidR="006D5EBA" w:rsidRDefault="00363CC2">
      <w:pPr>
        <w:spacing w:line="247" w:lineRule="auto"/>
        <w:ind w:left="539" w:right="1641" w:hanging="252"/>
        <w:rPr>
          <w:sz w:val="12"/>
        </w:rPr>
      </w:pPr>
      <w:r>
        <w:rPr>
          <w:noProof/>
          <w:position w:val="3"/>
        </w:rPr>
        <w:drawing>
          <wp:inline distT="0" distB="0" distL="0" distR="0" wp14:anchorId="1C01E65E" wp14:editId="0FEF6258">
            <wp:extent cx="89997" cy="12700"/>
            <wp:effectExtent l="0" t="0" r="0" b="0"/>
            <wp:docPr id="1519" name="Image 1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9" name="Image 1519"/>
                    <pic:cNvPicPr/>
                  </pic:nvPicPr>
                  <pic:blipFill>
                    <a:blip r:embed="rId109" cstate="print"/>
                    <a:stretch>
                      <a:fillRect/>
                    </a:stretch>
                  </pic:blipFill>
                  <pic:spPr>
                    <a:xfrm>
                      <a:off x="0" y="0"/>
                      <a:ext cx="89997" cy="12700"/>
                    </a:xfrm>
                    <a:prstGeom prst="rect">
                      <a:avLst/>
                    </a:prstGeom>
                  </pic:spPr>
                </pic:pic>
              </a:graphicData>
            </a:graphic>
          </wp:inline>
        </w:drawing>
      </w:r>
      <w:r>
        <w:rPr>
          <w:rFonts w:ascii="Times New Roman" w:hAnsi="Times New Roman"/>
          <w:spacing w:val="-13"/>
          <w:sz w:val="20"/>
        </w:rPr>
        <w:t xml:space="preserve"> </w:t>
      </w:r>
      <w:r>
        <w:rPr>
          <w:color w:val="231F20"/>
          <w:w w:val="90"/>
          <w:sz w:val="12"/>
        </w:rPr>
        <w:t>United</w:t>
      </w:r>
      <w:r>
        <w:rPr>
          <w:color w:val="231F20"/>
          <w:spacing w:val="-6"/>
          <w:w w:val="90"/>
          <w:sz w:val="12"/>
        </w:rPr>
        <w:t xml:space="preserve"> </w:t>
      </w:r>
      <w:r>
        <w:rPr>
          <w:color w:val="231F20"/>
          <w:w w:val="90"/>
          <w:sz w:val="12"/>
        </w:rPr>
        <w:t>Kingdom</w:t>
      </w:r>
      <w:r>
        <w:rPr>
          <w:color w:val="231F20"/>
          <w:spacing w:val="-7"/>
          <w:w w:val="90"/>
          <w:sz w:val="12"/>
        </w:rPr>
        <w:t xml:space="preserve"> </w:t>
      </w:r>
      <w:r>
        <w:rPr>
          <w:color w:val="231F20"/>
          <w:w w:val="90"/>
          <w:sz w:val="12"/>
        </w:rPr>
        <w:t>—</w:t>
      </w:r>
      <w:r>
        <w:rPr>
          <w:color w:val="231F20"/>
          <w:spacing w:val="-6"/>
          <w:w w:val="90"/>
          <w:sz w:val="12"/>
        </w:rPr>
        <w:t xml:space="preserve"> </w:t>
      </w:r>
      <w:r>
        <w:rPr>
          <w:color w:val="231F20"/>
          <w:w w:val="90"/>
          <w:sz w:val="12"/>
        </w:rPr>
        <w:t>adjusted</w:t>
      </w:r>
      <w:r>
        <w:rPr>
          <w:color w:val="231F20"/>
          <w:spacing w:val="-7"/>
          <w:w w:val="90"/>
          <w:sz w:val="12"/>
        </w:rPr>
        <w:t xml:space="preserve"> </w:t>
      </w:r>
      <w:r>
        <w:rPr>
          <w:color w:val="231F20"/>
          <w:w w:val="90"/>
          <w:sz w:val="12"/>
        </w:rPr>
        <w:t>for</w:t>
      </w:r>
      <w:r>
        <w:rPr>
          <w:color w:val="231F20"/>
          <w:spacing w:val="-6"/>
          <w:w w:val="90"/>
          <w:sz w:val="12"/>
        </w:rPr>
        <w:t xml:space="preserve"> </w:t>
      </w:r>
      <w:r>
        <w:rPr>
          <w:color w:val="231F20"/>
          <w:w w:val="90"/>
          <w:sz w:val="12"/>
        </w:rPr>
        <w:t>central</w:t>
      </w:r>
      <w:r>
        <w:rPr>
          <w:color w:val="231F20"/>
          <w:spacing w:val="-6"/>
          <w:w w:val="90"/>
          <w:sz w:val="12"/>
        </w:rPr>
        <w:t xml:space="preserve"> </w:t>
      </w:r>
      <w:r>
        <w:rPr>
          <w:color w:val="231F20"/>
          <w:w w:val="90"/>
          <w:sz w:val="12"/>
        </w:rPr>
        <w:t>bank</w:t>
      </w:r>
      <w:r>
        <w:rPr>
          <w:color w:val="231F20"/>
          <w:spacing w:val="-7"/>
          <w:w w:val="90"/>
          <w:sz w:val="12"/>
        </w:rPr>
        <w:t xml:space="preserve"> </w:t>
      </w:r>
      <w:r>
        <w:rPr>
          <w:color w:val="231F20"/>
          <w:w w:val="90"/>
          <w:sz w:val="12"/>
        </w:rPr>
        <w:t>asset</w:t>
      </w:r>
      <w:r>
        <w:rPr>
          <w:color w:val="231F20"/>
          <w:spacing w:val="-6"/>
          <w:w w:val="90"/>
          <w:sz w:val="12"/>
        </w:rPr>
        <w:t xml:space="preserve"> </w:t>
      </w:r>
      <w:r>
        <w:rPr>
          <w:color w:val="231F20"/>
          <w:w w:val="90"/>
          <w:sz w:val="12"/>
        </w:rPr>
        <w:t>purchases</w:t>
      </w:r>
      <w:r>
        <w:rPr>
          <w:color w:val="231F20"/>
          <w:w w:val="90"/>
          <w:position w:val="4"/>
          <w:sz w:val="11"/>
        </w:rPr>
        <w:t>(c)</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p w14:paraId="0620A6A1" w14:textId="77777777" w:rsidR="006D5EBA" w:rsidRDefault="00363CC2">
      <w:pPr>
        <w:tabs>
          <w:tab w:val="left" w:pos="2885"/>
        </w:tabs>
        <w:spacing w:before="39" w:line="119" w:lineRule="exact"/>
        <w:ind w:left="285"/>
        <w:rPr>
          <w:sz w:val="12"/>
        </w:rPr>
      </w:pPr>
      <w:r>
        <w:rPr>
          <w:color w:val="231F20"/>
          <w:w w:val="85"/>
          <w:sz w:val="12"/>
        </w:rPr>
        <w:t>Multiple</w:t>
      </w:r>
      <w:r>
        <w:rPr>
          <w:color w:val="231F20"/>
          <w:spacing w:val="4"/>
          <w:sz w:val="12"/>
        </w:rPr>
        <w:t xml:space="preserve"> </w:t>
      </w:r>
      <w:r>
        <w:rPr>
          <w:color w:val="231F20"/>
          <w:w w:val="85"/>
          <w:sz w:val="12"/>
        </w:rPr>
        <w:t>of</w:t>
      </w:r>
      <w:r>
        <w:rPr>
          <w:color w:val="231F20"/>
          <w:spacing w:val="4"/>
          <w:sz w:val="12"/>
        </w:rPr>
        <w:t xml:space="preserve"> </w:t>
      </w:r>
      <w:r>
        <w:rPr>
          <w:color w:val="231F20"/>
          <w:w w:val="85"/>
          <w:sz w:val="12"/>
        </w:rPr>
        <w:t>market</w:t>
      </w:r>
      <w:r>
        <w:rPr>
          <w:color w:val="231F20"/>
          <w:spacing w:val="5"/>
          <w:sz w:val="12"/>
        </w:rPr>
        <w:t xml:space="preserve"> </w:t>
      </w:r>
      <w:r>
        <w:rPr>
          <w:color w:val="231F20"/>
          <w:spacing w:val="-4"/>
          <w:w w:val="85"/>
          <w:sz w:val="12"/>
        </w:rPr>
        <w:t>size</w:t>
      </w:r>
      <w:r>
        <w:rPr>
          <w:color w:val="231F20"/>
          <w:sz w:val="12"/>
        </w:rPr>
        <w:tab/>
      </w:r>
      <w:r>
        <w:rPr>
          <w:color w:val="231F20"/>
          <w:w w:val="85"/>
          <w:sz w:val="12"/>
        </w:rPr>
        <w:t>Multiple</w:t>
      </w:r>
      <w:r>
        <w:rPr>
          <w:color w:val="231F20"/>
          <w:spacing w:val="4"/>
          <w:sz w:val="12"/>
        </w:rPr>
        <w:t xml:space="preserve"> </w:t>
      </w:r>
      <w:r>
        <w:rPr>
          <w:color w:val="231F20"/>
          <w:w w:val="85"/>
          <w:sz w:val="12"/>
        </w:rPr>
        <w:t>of</w:t>
      </w:r>
      <w:r>
        <w:rPr>
          <w:color w:val="231F20"/>
          <w:spacing w:val="4"/>
          <w:sz w:val="12"/>
        </w:rPr>
        <w:t xml:space="preserve"> </w:t>
      </w:r>
      <w:r>
        <w:rPr>
          <w:color w:val="231F20"/>
          <w:w w:val="85"/>
          <w:sz w:val="12"/>
        </w:rPr>
        <w:t>market</w:t>
      </w:r>
      <w:r>
        <w:rPr>
          <w:color w:val="231F20"/>
          <w:spacing w:val="5"/>
          <w:sz w:val="12"/>
        </w:rPr>
        <w:t xml:space="preserve"> </w:t>
      </w:r>
      <w:r>
        <w:rPr>
          <w:color w:val="231F20"/>
          <w:spacing w:val="-4"/>
          <w:w w:val="85"/>
          <w:sz w:val="12"/>
        </w:rPr>
        <w:t>size</w:t>
      </w:r>
    </w:p>
    <w:p w14:paraId="2DA52B42" w14:textId="77777777" w:rsidR="006D5EBA" w:rsidRDefault="00363CC2">
      <w:pPr>
        <w:tabs>
          <w:tab w:val="left" w:pos="4038"/>
        </w:tabs>
        <w:spacing w:line="119" w:lineRule="exact"/>
        <w:ind w:left="85"/>
        <w:rPr>
          <w:sz w:val="12"/>
        </w:rPr>
      </w:pPr>
      <w:r>
        <w:rPr>
          <w:noProof/>
          <w:sz w:val="12"/>
        </w:rPr>
        <mc:AlternateContent>
          <mc:Choice Requires="wpg">
            <w:drawing>
              <wp:anchor distT="0" distB="0" distL="0" distR="0" simplePos="0" relativeHeight="482535936" behindDoc="1" locked="0" layoutInCell="1" allowOverlap="1" wp14:anchorId="6D9C744D" wp14:editId="26269FDE">
                <wp:simplePos x="0" y="0"/>
                <wp:positionH relativeFrom="page">
                  <wp:posOffset>4028838</wp:posOffset>
                </wp:positionH>
                <wp:positionV relativeFrom="paragraph">
                  <wp:posOffset>30869</wp:posOffset>
                </wp:positionV>
                <wp:extent cx="2346960" cy="1806575"/>
                <wp:effectExtent l="0" t="0" r="0" b="0"/>
                <wp:wrapNone/>
                <wp:docPr id="1520" name="Group 1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521" name="Graphic 1521"/>
                        <wps:cNvSpPr/>
                        <wps:spPr>
                          <a:xfrm>
                            <a:off x="3175" y="227651"/>
                            <a:ext cx="2340610" cy="1576070"/>
                          </a:xfrm>
                          <a:custGeom>
                            <a:avLst/>
                            <a:gdLst/>
                            <a:ahLst/>
                            <a:cxnLst/>
                            <a:rect l="l" t="t" r="r" b="b"/>
                            <a:pathLst>
                              <a:path w="2340610" h="1576070">
                                <a:moveTo>
                                  <a:pt x="0" y="135526"/>
                                </a:moveTo>
                                <a:lnTo>
                                  <a:pt x="72001" y="135526"/>
                                </a:lnTo>
                              </a:path>
                              <a:path w="2340610" h="1576070">
                                <a:moveTo>
                                  <a:pt x="0" y="495533"/>
                                </a:moveTo>
                                <a:lnTo>
                                  <a:pt x="72001" y="495533"/>
                                </a:lnTo>
                              </a:path>
                              <a:path w="2340610" h="1576070">
                                <a:moveTo>
                                  <a:pt x="0" y="855540"/>
                                </a:moveTo>
                                <a:lnTo>
                                  <a:pt x="72001" y="855540"/>
                                </a:lnTo>
                              </a:path>
                              <a:path w="2340610" h="1576070">
                                <a:moveTo>
                                  <a:pt x="0" y="1215534"/>
                                </a:moveTo>
                                <a:lnTo>
                                  <a:pt x="72001" y="1215534"/>
                                </a:lnTo>
                              </a:path>
                              <a:path w="2340610" h="1576070">
                                <a:moveTo>
                                  <a:pt x="2267999" y="0"/>
                                </a:moveTo>
                                <a:lnTo>
                                  <a:pt x="2339995" y="0"/>
                                </a:lnTo>
                              </a:path>
                              <a:path w="2340610" h="1576070">
                                <a:moveTo>
                                  <a:pt x="2267999" y="226590"/>
                                </a:moveTo>
                                <a:lnTo>
                                  <a:pt x="2339995" y="226590"/>
                                </a:lnTo>
                              </a:path>
                              <a:path w="2340610" h="1576070">
                                <a:moveTo>
                                  <a:pt x="2267999" y="451070"/>
                                </a:moveTo>
                                <a:lnTo>
                                  <a:pt x="2339995" y="451070"/>
                                </a:lnTo>
                              </a:path>
                              <a:path w="2340610" h="1576070">
                                <a:moveTo>
                                  <a:pt x="2267999" y="675518"/>
                                </a:moveTo>
                                <a:lnTo>
                                  <a:pt x="2339995" y="675518"/>
                                </a:lnTo>
                              </a:path>
                              <a:path w="2340610" h="1576070">
                                <a:moveTo>
                                  <a:pt x="2267999" y="902124"/>
                                </a:moveTo>
                                <a:lnTo>
                                  <a:pt x="2339995" y="902124"/>
                                </a:lnTo>
                              </a:path>
                              <a:path w="2340610" h="1576070">
                                <a:moveTo>
                                  <a:pt x="2267999" y="1126583"/>
                                </a:moveTo>
                                <a:lnTo>
                                  <a:pt x="2339995" y="1126583"/>
                                </a:lnTo>
                              </a:path>
                              <a:path w="2340610" h="1576070">
                                <a:moveTo>
                                  <a:pt x="2267999" y="1351069"/>
                                </a:moveTo>
                                <a:lnTo>
                                  <a:pt x="2339995" y="1351069"/>
                                </a:lnTo>
                              </a:path>
                              <a:path w="2340610" h="1576070">
                                <a:moveTo>
                                  <a:pt x="2068723" y="1503519"/>
                                </a:moveTo>
                                <a:lnTo>
                                  <a:pt x="2068723" y="1575516"/>
                                </a:lnTo>
                              </a:path>
                              <a:path w="2340610" h="1576070">
                                <a:moveTo>
                                  <a:pt x="1742142" y="1503519"/>
                                </a:moveTo>
                                <a:lnTo>
                                  <a:pt x="1742142" y="1575516"/>
                                </a:lnTo>
                              </a:path>
                              <a:path w="2340610" h="1576070">
                                <a:moveTo>
                                  <a:pt x="1415575" y="1503519"/>
                                </a:moveTo>
                                <a:lnTo>
                                  <a:pt x="1415575" y="1575516"/>
                                </a:lnTo>
                              </a:path>
                              <a:path w="2340610" h="1576070">
                                <a:moveTo>
                                  <a:pt x="1088993" y="1503519"/>
                                </a:moveTo>
                                <a:lnTo>
                                  <a:pt x="1088993" y="1575516"/>
                                </a:lnTo>
                              </a:path>
                              <a:path w="2340610" h="1576070">
                                <a:moveTo>
                                  <a:pt x="762421" y="1503519"/>
                                </a:moveTo>
                                <a:lnTo>
                                  <a:pt x="762421" y="1575516"/>
                                </a:lnTo>
                              </a:path>
                              <a:path w="2340610" h="1576070">
                                <a:moveTo>
                                  <a:pt x="435850" y="1503519"/>
                                </a:moveTo>
                                <a:lnTo>
                                  <a:pt x="435850" y="1575516"/>
                                </a:lnTo>
                              </a:path>
                              <a:path w="2340610" h="1576070">
                                <a:moveTo>
                                  <a:pt x="108000" y="1503519"/>
                                </a:moveTo>
                                <a:lnTo>
                                  <a:pt x="108000" y="1575516"/>
                                </a:lnTo>
                              </a:path>
                            </a:pathLst>
                          </a:custGeom>
                          <a:ln w="6350">
                            <a:solidFill>
                              <a:srgbClr val="231F20"/>
                            </a:solidFill>
                            <a:prstDash val="solid"/>
                          </a:ln>
                        </wps:spPr>
                        <wps:bodyPr wrap="square" lIns="0" tIns="0" rIns="0" bIns="0" rtlCol="0">
                          <a:prstTxWarp prst="textNoShape">
                            <a:avLst/>
                          </a:prstTxWarp>
                          <a:noAutofit/>
                        </wps:bodyPr>
                      </wps:wsp>
                      <wps:wsp>
                        <wps:cNvPr id="1522" name="Graphic 1522"/>
                        <wps:cNvSpPr/>
                        <wps:spPr>
                          <a:xfrm>
                            <a:off x="111175" y="293297"/>
                            <a:ext cx="2124075" cy="1089025"/>
                          </a:xfrm>
                          <a:custGeom>
                            <a:avLst/>
                            <a:gdLst/>
                            <a:ahLst/>
                            <a:cxnLst/>
                            <a:rect l="l" t="t" r="r" b="b"/>
                            <a:pathLst>
                              <a:path w="2124075" h="1089025">
                                <a:moveTo>
                                  <a:pt x="0" y="213884"/>
                                </a:moveTo>
                                <a:lnTo>
                                  <a:pt x="164560" y="135538"/>
                                </a:lnTo>
                                <a:lnTo>
                                  <a:pt x="327849" y="76236"/>
                                </a:lnTo>
                                <a:lnTo>
                                  <a:pt x="491133" y="0"/>
                                </a:lnTo>
                                <a:lnTo>
                                  <a:pt x="654420" y="133405"/>
                                </a:lnTo>
                                <a:lnTo>
                                  <a:pt x="817711" y="78357"/>
                                </a:lnTo>
                                <a:lnTo>
                                  <a:pt x="980992" y="425645"/>
                                </a:lnTo>
                                <a:lnTo>
                                  <a:pt x="1144277" y="872482"/>
                                </a:lnTo>
                                <a:lnTo>
                                  <a:pt x="1307574" y="834356"/>
                                </a:lnTo>
                                <a:lnTo>
                                  <a:pt x="1470858" y="861890"/>
                                </a:lnTo>
                                <a:lnTo>
                                  <a:pt x="1634142" y="978362"/>
                                </a:lnTo>
                                <a:lnTo>
                                  <a:pt x="1797425" y="988941"/>
                                </a:lnTo>
                                <a:lnTo>
                                  <a:pt x="1960722" y="1052466"/>
                                </a:lnTo>
                                <a:lnTo>
                                  <a:pt x="2123992" y="1088483"/>
                                </a:lnTo>
                              </a:path>
                            </a:pathLst>
                          </a:custGeom>
                          <a:ln w="12700">
                            <a:solidFill>
                              <a:srgbClr val="B01C88"/>
                            </a:solidFill>
                            <a:prstDash val="solid"/>
                          </a:ln>
                        </wps:spPr>
                        <wps:bodyPr wrap="square" lIns="0" tIns="0" rIns="0" bIns="0" rtlCol="0">
                          <a:prstTxWarp prst="textNoShape">
                            <a:avLst/>
                          </a:prstTxWarp>
                          <a:noAutofit/>
                        </wps:bodyPr>
                      </wps:wsp>
                      <wps:wsp>
                        <wps:cNvPr id="1523" name="Graphic 1523"/>
                        <wps:cNvSpPr/>
                        <wps:spPr>
                          <a:xfrm>
                            <a:off x="111175" y="293297"/>
                            <a:ext cx="2124075" cy="1027430"/>
                          </a:xfrm>
                          <a:custGeom>
                            <a:avLst/>
                            <a:gdLst/>
                            <a:ahLst/>
                            <a:cxnLst/>
                            <a:rect l="l" t="t" r="r" b="b"/>
                            <a:pathLst>
                              <a:path w="2124075" h="1027430">
                                <a:moveTo>
                                  <a:pt x="0" y="213884"/>
                                </a:moveTo>
                                <a:lnTo>
                                  <a:pt x="164560" y="135538"/>
                                </a:lnTo>
                                <a:lnTo>
                                  <a:pt x="327849" y="76236"/>
                                </a:lnTo>
                                <a:lnTo>
                                  <a:pt x="491133" y="0"/>
                                </a:lnTo>
                                <a:lnTo>
                                  <a:pt x="654420" y="133405"/>
                                </a:lnTo>
                                <a:lnTo>
                                  <a:pt x="817711" y="78357"/>
                                </a:lnTo>
                                <a:lnTo>
                                  <a:pt x="980992" y="425645"/>
                                </a:lnTo>
                                <a:lnTo>
                                  <a:pt x="1144277" y="844936"/>
                                </a:lnTo>
                                <a:lnTo>
                                  <a:pt x="1307574" y="798352"/>
                                </a:lnTo>
                                <a:lnTo>
                                  <a:pt x="1470858" y="796231"/>
                                </a:lnTo>
                                <a:lnTo>
                                  <a:pt x="1634142" y="929657"/>
                                </a:lnTo>
                                <a:lnTo>
                                  <a:pt x="1797425" y="916945"/>
                                </a:lnTo>
                                <a:lnTo>
                                  <a:pt x="1960722" y="982604"/>
                                </a:lnTo>
                                <a:lnTo>
                                  <a:pt x="2123992" y="1027066"/>
                                </a:lnTo>
                              </a:path>
                            </a:pathLst>
                          </a:custGeom>
                          <a:ln w="12700">
                            <a:solidFill>
                              <a:srgbClr val="B01C88"/>
                            </a:solidFill>
                            <a:prstDash val="dash"/>
                          </a:ln>
                        </wps:spPr>
                        <wps:bodyPr wrap="square" lIns="0" tIns="0" rIns="0" bIns="0" rtlCol="0">
                          <a:prstTxWarp prst="textNoShape">
                            <a:avLst/>
                          </a:prstTxWarp>
                          <a:noAutofit/>
                        </wps:bodyPr>
                      </wps:wsp>
                      <wps:wsp>
                        <wps:cNvPr id="1524" name="Graphic 1524"/>
                        <wps:cNvSpPr/>
                        <wps:spPr>
                          <a:xfrm>
                            <a:off x="111175" y="231893"/>
                            <a:ext cx="2124075" cy="913130"/>
                          </a:xfrm>
                          <a:custGeom>
                            <a:avLst/>
                            <a:gdLst/>
                            <a:ahLst/>
                            <a:cxnLst/>
                            <a:rect l="l" t="t" r="r" b="b"/>
                            <a:pathLst>
                              <a:path w="2124075" h="913130">
                                <a:moveTo>
                                  <a:pt x="0" y="330348"/>
                                </a:moveTo>
                                <a:lnTo>
                                  <a:pt x="164560" y="52939"/>
                                </a:lnTo>
                                <a:lnTo>
                                  <a:pt x="327849" y="0"/>
                                </a:lnTo>
                                <a:lnTo>
                                  <a:pt x="491133" y="114343"/>
                                </a:lnTo>
                                <a:lnTo>
                                  <a:pt x="654420" y="97401"/>
                                </a:lnTo>
                                <a:lnTo>
                                  <a:pt x="817711" y="188466"/>
                                </a:lnTo>
                                <a:lnTo>
                                  <a:pt x="980992" y="427766"/>
                                </a:lnTo>
                                <a:lnTo>
                                  <a:pt x="1144277" y="609871"/>
                                </a:lnTo>
                                <a:lnTo>
                                  <a:pt x="1307574" y="703064"/>
                                </a:lnTo>
                                <a:lnTo>
                                  <a:pt x="1470858" y="561179"/>
                                </a:lnTo>
                                <a:lnTo>
                                  <a:pt x="1634142" y="698822"/>
                                </a:lnTo>
                                <a:lnTo>
                                  <a:pt x="1797425" y="751756"/>
                                </a:lnTo>
                                <a:lnTo>
                                  <a:pt x="1960722" y="800460"/>
                                </a:lnTo>
                                <a:lnTo>
                                  <a:pt x="2123992" y="912703"/>
                                </a:lnTo>
                              </a:path>
                            </a:pathLst>
                          </a:custGeom>
                          <a:ln w="12700">
                            <a:solidFill>
                              <a:srgbClr val="00568B"/>
                            </a:solidFill>
                            <a:prstDash val="solid"/>
                          </a:ln>
                        </wps:spPr>
                        <wps:bodyPr wrap="square" lIns="0" tIns="0" rIns="0" bIns="0" rtlCol="0">
                          <a:prstTxWarp prst="textNoShape">
                            <a:avLst/>
                          </a:prstTxWarp>
                          <a:noAutofit/>
                        </wps:bodyPr>
                      </wps:wsp>
                      <wps:wsp>
                        <wps:cNvPr id="1525" name="Graphic 1525"/>
                        <wps:cNvSpPr/>
                        <wps:spPr>
                          <a:xfrm>
                            <a:off x="111175" y="231893"/>
                            <a:ext cx="2124075" cy="741680"/>
                          </a:xfrm>
                          <a:custGeom>
                            <a:avLst/>
                            <a:gdLst/>
                            <a:ahLst/>
                            <a:cxnLst/>
                            <a:rect l="l" t="t" r="r" b="b"/>
                            <a:pathLst>
                              <a:path w="2124075" h="741680">
                                <a:moveTo>
                                  <a:pt x="0" y="330348"/>
                                </a:moveTo>
                                <a:lnTo>
                                  <a:pt x="164560" y="52939"/>
                                </a:lnTo>
                                <a:lnTo>
                                  <a:pt x="327849" y="0"/>
                                </a:lnTo>
                                <a:lnTo>
                                  <a:pt x="491133" y="114343"/>
                                </a:lnTo>
                                <a:lnTo>
                                  <a:pt x="654420" y="97401"/>
                                </a:lnTo>
                                <a:lnTo>
                                  <a:pt x="817711" y="188466"/>
                                </a:lnTo>
                                <a:lnTo>
                                  <a:pt x="980992" y="402353"/>
                                </a:lnTo>
                                <a:lnTo>
                                  <a:pt x="1144277" y="336707"/>
                                </a:lnTo>
                                <a:lnTo>
                                  <a:pt x="1307574" y="510354"/>
                                </a:lnTo>
                                <a:lnTo>
                                  <a:pt x="1470858" y="251990"/>
                                </a:lnTo>
                                <a:lnTo>
                                  <a:pt x="1634142" y="406570"/>
                                </a:lnTo>
                                <a:lnTo>
                                  <a:pt x="1797425" y="484929"/>
                                </a:lnTo>
                                <a:lnTo>
                                  <a:pt x="1960722" y="580229"/>
                                </a:lnTo>
                                <a:lnTo>
                                  <a:pt x="2123992" y="741177"/>
                                </a:lnTo>
                              </a:path>
                            </a:pathLst>
                          </a:custGeom>
                          <a:ln w="12700">
                            <a:solidFill>
                              <a:srgbClr val="00568B"/>
                            </a:solidFill>
                            <a:prstDash val="dash"/>
                          </a:ln>
                        </wps:spPr>
                        <wps:bodyPr wrap="square" lIns="0" tIns="0" rIns="0" bIns="0" rtlCol="0">
                          <a:prstTxWarp prst="textNoShape">
                            <a:avLst/>
                          </a:prstTxWarp>
                          <a:noAutofit/>
                        </wps:bodyPr>
                      </wps:wsp>
                      <wps:wsp>
                        <wps:cNvPr id="1526" name="Graphic 1526"/>
                        <wps:cNvSpPr/>
                        <wps:spPr>
                          <a:xfrm>
                            <a:off x="3175" y="3175"/>
                            <a:ext cx="2340610" cy="1800225"/>
                          </a:xfrm>
                          <a:custGeom>
                            <a:avLst/>
                            <a:gdLst/>
                            <a:ahLst/>
                            <a:cxnLst/>
                            <a:rect l="l" t="t" r="r" b="b"/>
                            <a:pathLst>
                              <a:path w="2340610" h="1800225">
                                <a:moveTo>
                                  <a:pt x="0" y="1799992"/>
                                </a:moveTo>
                                <a:lnTo>
                                  <a:pt x="2340006" y="1799992"/>
                                </a:lnTo>
                                <a:lnTo>
                                  <a:pt x="2340006" y="0"/>
                                </a:lnTo>
                                <a:lnTo>
                                  <a:pt x="0" y="0"/>
                                </a:lnTo>
                                <a:lnTo>
                                  <a:pt x="0" y="1799992"/>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5FC802A" id="Group 1520" o:spid="_x0000_s1026" style="position:absolute;margin-left:317.25pt;margin-top:2.45pt;width:184.8pt;height:142.25pt;z-index:-2078054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">
                <v:shape id="Graphic 1521" o:spid="_x0000_s1027" style="position:absolute;left:31;top:2276;width:23406;height:15761;visibility:visible;mso-wrap-style:square;v-text-anchor:top" coordsize="2340610,15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" path="m,135526r72001,em,495533r72001,em,855540r72001,em,1215534r72001,em2267999,r71996,em2267999,226590r71996,em2267999,451070r71996,em2267999,675518r71996,em2267999,902124r71996,em2267999,1126583r71996,em2267999,1351069r71996,em2068723,1503519r,71997em1742142,1503519r,71997em1415575,1503519r,71997em1088993,1503519r,71997em762421,1503519r,71997em435850,1503519r,71997em108000,1503519r,71997e" filled="f" strokecolor="#231f20" strokeweight=".5pt">
                  <v:path arrowok="t"/>
                </v:shape>
                <v:shape id="Graphic 1522" o:spid="_x0000_s1028" style="position:absolute;left:1111;top:2932;width:21241;height:10891;visibility:visible;mso-wrap-style:square;v-text-anchor:top" coordsize="2124075,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" path="m,213884l164560,135538,327849,76236,491133,,654420,133405,817711,78357,980992,425645r163285,446837l1307574,834356r163284,27534l1634142,978362r163283,10579l1960722,1052466r163270,36017e" filled="f" strokecolor="#b01c88" strokeweight="1pt">
                  <v:path arrowok="t"/>
                </v:shape>
                <v:shape id="Graphic 1523" o:spid="_x0000_s1029" style="position:absolute;left:1111;top:2932;width:21241;height:10275;visibility:visible;mso-wrap-style:square;v-text-anchor:top" coordsize="2124075,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" path="m,213884l164560,135538,327849,76236,491133,,654420,133405,817711,78357,980992,425645r163285,419291l1307574,798352r163284,-2121l1634142,929657r163283,-12712l1960722,982604r163270,44462e" filled="f" strokecolor="#b01c88" strokeweight="1pt">
                  <v:stroke dashstyle="dash"/>
                  <v:path arrowok="t"/>
                </v:shape>
                <v:shape id="Graphic 1524" o:spid="_x0000_s1030" style="position:absolute;left:1111;top:2318;width:21241;height:9132;visibility:visible;mso-wrap-style:square;v-text-anchor:top" coordsize="2124075,91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" path="m,330348l164560,52939,327849,,491133,114343,654420,97401r163291,91065l980992,427766r163285,182105l1307574,703064,1470858,561179r163284,137643l1797425,751756r163297,48704l2123992,912703e" filled="f" strokecolor="#00568b" strokeweight="1pt">
                  <v:path arrowok="t"/>
                </v:shape>
                <v:shape id="Graphic 1525" o:spid="_x0000_s1031" style="position:absolute;left:1111;top:2318;width:21241;height:7417;visibility:visible;mso-wrap-style:square;v-text-anchor:top" coordsize="2124075,74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" path="m,330348l164560,52939,327849,,491133,114343,654420,97401r163291,91065l980992,402353r163285,-65646l1307574,510354,1470858,251990r163284,154580l1797425,484929r163297,95300l2123992,741177e" filled="f" strokecolor="#00568b" strokeweight="1pt">
                  <v:stroke dashstyle="dash"/>
                  <v:path arrowok="t"/>
                </v:shape>
                <v:shape id="Graphic 1526"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" path="m,1799992r2340006,l2340006,,,,,1799992xe" filled="f" strokecolor="#231f20" strokeweight=".17636mm">
                  <v:path arrowok="t"/>
                </v:shape>
                <w10:wrap anchorx="page"/>
              </v:group>
            </w:pict>
          </mc:Fallback>
        </mc:AlternateContent>
      </w:r>
      <w:r>
        <w:rPr>
          <w:color w:val="231F20"/>
          <w:spacing w:val="-5"/>
          <w:sz w:val="12"/>
        </w:rPr>
        <w:t>10</w:t>
      </w:r>
      <w:r>
        <w:rPr>
          <w:color w:val="231F20"/>
          <w:sz w:val="12"/>
        </w:rPr>
        <w:tab/>
      </w:r>
      <w:r>
        <w:rPr>
          <w:color w:val="231F20"/>
          <w:spacing w:val="-5"/>
          <w:sz w:val="12"/>
        </w:rPr>
        <w:t>40</w:t>
      </w:r>
    </w:p>
    <w:p w14:paraId="3479425E" w14:textId="77777777" w:rsidR="006D5EBA" w:rsidRDefault="006D5EBA">
      <w:pPr>
        <w:pStyle w:val="BodyText"/>
        <w:spacing w:before="76"/>
        <w:rPr>
          <w:sz w:val="12"/>
        </w:rPr>
      </w:pPr>
    </w:p>
    <w:p w14:paraId="2AF3DD40" w14:textId="77777777" w:rsidR="006D5EBA" w:rsidRDefault="00363CC2">
      <w:pPr>
        <w:ind w:left="4046"/>
        <w:rPr>
          <w:sz w:val="12"/>
        </w:rPr>
      </w:pPr>
      <w:r>
        <w:rPr>
          <w:color w:val="231F20"/>
          <w:spacing w:val="-5"/>
          <w:sz w:val="12"/>
        </w:rPr>
        <w:t>35</w:t>
      </w:r>
    </w:p>
    <w:p w14:paraId="687BB691" w14:textId="77777777" w:rsidR="006D5EBA" w:rsidRDefault="00363CC2">
      <w:pPr>
        <w:spacing w:before="73"/>
        <w:ind w:left="145"/>
        <w:rPr>
          <w:sz w:val="12"/>
        </w:rPr>
      </w:pPr>
      <w:r>
        <w:rPr>
          <w:color w:val="231F20"/>
          <w:spacing w:val="-10"/>
          <w:w w:val="105"/>
          <w:sz w:val="12"/>
        </w:rPr>
        <w:t>8</w:t>
      </w:r>
    </w:p>
    <w:p w14:paraId="6D17BC1A" w14:textId="77777777" w:rsidR="006D5EBA" w:rsidRDefault="00363CC2">
      <w:pPr>
        <w:spacing w:before="3"/>
        <w:ind w:left="4041"/>
        <w:rPr>
          <w:sz w:val="12"/>
        </w:rPr>
      </w:pPr>
      <w:r>
        <w:rPr>
          <w:color w:val="231F20"/>
          <w:spacing w:val="-5"/>
          <w:w w:val="105"/>
          <w:sz w:val="12"/>
        </w:rPr>
        <w:t>30</w:t>
      </w:r>
    </w:p>
    <w:p w14:paraId="42983312" w14:textId="77777777" w:rsidR="006D5EBA" w:rsidRDefault="006D5EBA">
      <w:pPr>
        <w:pStyle w:val="BodyText"/>
        <w:spacing w:before="75"/>
        <w:rPr>
          <w:sz w:val="12"/>
        </w:rPr>
      </w:pPr>
    </w:p>
    <w:p w14:paraId="63EC1CAB" w14:textId="77777777" w:rsidR="006D5EBA" w:rsidRDefault="00363CC2">
      <w:pPr>
        <w:tabs>
          <w:tab w:val="left" w:pos="4049"/>
        </w:tabs>
        <w:ind w:left="145"/>
        <w:rPr>
          <w:sz w:val="12"/>
        </w:rPr>
      </w:pPr>
      <w:r>
        <w:rPr>
          <w:color w:val="231F20"/>
          <w:spacing w:val="-10"/>
          <w:position w:val="-6"/>
          <w:sz w:val="12"/>
        </w:rPr>
        <w:t>6</w:t>
      </w:r>
      <w:r>
        <w:rPr>
          <w:color w:val="231F20"/>
          <w:position w:val="-6"/>
          <w:sz w:val="12"/>
        </w:rPr>
        <w:tab/>
      </w:r>
      <w:r>
        <w:rPr>
          <w:color w:val="231F20"/>
          <w:spacing w:val="-5"/>
          <w:sz w:val="12"/>
        </w:rPr>
        <w:t>25</w:t>
      </w:r>
    </w:p>
    <w:p w14:paraId="7414B1DF" w14:textId="77777777" w:rsidR="006D5EBA" w:rsidRDefault="006D5EBA">
      <w:pPr>
        <w:pStyle w:val="BodyText"/>
        <w:spacing w:before="6"/>
        <w:rPr>
          <w:sz w:val="12"/>
        </w:rPr>
      </w:pPr>
    </w:p>
    <w:p w14:paraId="58F8AB7A" w14:textId="77777777" w:rsidR="006D5EBA" w:rsidRDefault="00363CC2">
      <w:pPr>
        <w:ind w:left="4044"/>
        <w:rPr>
          <w:sz w:val="12"/>
        </w:rPr>
      </w:pPr>
      <w:r>
        <w:rPr>
          <w:color w:val="231F20"/>
          <w:spacing w:val="-5"/>
          <w:sz w:val="12"/>
        </w:rPr>
        <w:t>20</w:t>
      </w:r>
    </w:p>
    <w:p w14:paraId="56D73DB6" w14:textId="77777777" w:rsidR="006D5EBA" w:rsidRDefault="006D5EBA">
      <w:pPr>
        <w:pStyle w:val="BodyText"/>
        <w:spacing w:before="5"/>
        <w:rPr>
          <w:sz w:val="12"/>
        </w:rPr>
      </w:pPr>
    </w:p>
    <w:p w14:paraId="1A675985" w14:textId="77777777" w:rsidR="006D5EBA" w:rsidRDefault="00363CC2">
      <w:pPr>
        <w:tabs>
          <w:tab w:val="left" w:pos="4060"/>
        </w:tabs>
        <w:spacing w:before="1"/>
        <w:ind w:left="145"/>
        <w:rPr>
          <w:sz w:val="12"/>
        </w:rPr>
      </w:pPr>
      <w:r>
        <w:rPr>
          <w:color w:val="231F20"/>
          <w:spacing w:val="-10"/>
          <w:position w:val="7"/>
          <w:sz w:val="12"/>
        </w:rPr>
        <w:t>4</w:t>
      </w:r>
      <w:r>
        <w:rPr>
          <w:color w:val="231F20"/>
          <w:position w:val="7"/>
          <w:sz w:val="12"/>
        </w:rPr>
        <w:tab/>
      </w:r>
      <w:r>
        <w:rPr>
          <w:color w:val="231F20"/>
          <w:spacing w:val="-5"/>
          <w:sz w:val="12"/>
        </w:rPr>
        <w:t>15</w:t>
      </w:r>
    </w:p>
    <w:p w14:paraId="09E1F419" w14:textId="77777777" w:rsidR="006D5EBA" w:rsidRDefault="006D5EBA">
      <w:pPr>
        <w:pStyle w:val="BodyText"/>
        <w:spacing w:before="75"/>
        <w:rPr>
          <w:sz w:val="12"/>
        </w:rPr>
      </w:pPr>
    </w:p>
    <w:p w14:paraId="3C5E2013" w14:textId="77777777" w:rsidR="006D5EBA" w:rsidRDefault="00363CC2">
      <w:pPr>
        <w:ind w:left="4055"/>
        <w:rPr>
          <w:sz w:val="12"/>
        </w:rPr>
      </w:pPr>
      <w:r>
        <w:rPr>
          <w:color w:val="231F20"/>
          <w:spacing w:val="-5"/>
          <w:sz w:val="12"/>
        </w:rPr>
        <w:t>10</w:t>
      </w:r>
    </w:p>
    <w:p w14:paraId="02014D33" w14:textId="77777777" w:rsidR="006D5EBA" w:rsidRDefault="00363CC2">
      <w:pPr>
        <w:spacing w:before="3"/>
        <w:ind w:left="145"/>
        <w:rPr>
          <w:sz w:val="12"/>
        </w:rPr>
      </w:pPr>
      <w:r>
        <w:rPr>
          <w:color w:val="231F20"/>
          <w:spacing w:val="-10"/>
          <w:sz w:val="12"/>
        </w:rPr>
        <w:t>2</w:t>
      </w:r>
    </w:p>
    <w:p w14:paraId="06FB5E45" w14:textId="77777777" w:rsidR="006D5EBA" w:rsidRDefault="00363CC2">
      <w:pPr>
        <w:spacing w:before="73"/>
        <w:ind w:left="4110"/>
        <w:rPr>
          <w:sz w:val="12"/>
        </w:rPr>
      </w:pPr>
      <w:r>
        <w:rPr>
          <w:color w:val="231F20"/>
          <w:spacing w:val="-10"/>
          <w:sz w:val="12"/>
        </w:rPr>
        <w:t>5</w:t>
      </w:r>
    </w:p>
    <w:p w14:paraId="745C2E25" w14:textId="77777777" w:rsidR="006D5EBA" w:rsidRDefault="006D5EBA">
      <w:pPr>
        <w:pStyle w:val="BodyText"/>
        <w:spacing w:before="76"/>
        <w:rPr>
          <w:sz w:val="12"/>
        </w:rPr>
      </w:pPr>
    </w:p>
    <w:p w14:paraId="0F63314E" w14:textId="77777777" w:rsidR="006D5EBA" w:rsidRDefault="00363CC2">
      <w:pPr>
        <w:tabs>
          <w:tab w:val="left" w:pos="4104"/>
        </w:tabs>
        <w:spacing w:line="126" w:lineRule="exact"/>
        <w:ind w:left="145"/>
        <w:rPr>
          <w:sz w:val="12"/>
        </w:rPr>
      </w:pPr>
      <w:r>
        <w:rPr>
          <w:color w:val="231F20"/>
          <w:spacing w:val="-10"/>
          <w:w w:val="105"/>
          <w:sz w:val="12"/>
        </w:rPr>
        <w:t>0</w:t>
      </w:r>
      <w:r>
        <w:rPr>
          <w:color w:val="231F20"/>
          <w:sz w:val="12"/>
        </w:rPr>
        <w:tab/>
      </w:r>
      <w:r>
        <w:rPr>
          <w:color w:val="231F20"/>
          <w:spacing w:val="-10"/>
          <w:w w:val="105"/>
          <w:sz w:val="12"/>
        </w:rPr>
        <w:t>0</w:t>
      </w:r>
    </w:p>
    <w:p w14:paraId="6B6728DE" w14:textId="77777777" w:rsidR="006D5EBA" w:rsidRDefault="00363CC2">
      <w:pPr>
        <w:tabs>
          <w:tab w:val="left" w:pos="927"/>
          <w:tab w:val="left" w:pos="1440"/>
          <w:tab w:val="left" w:pos="1952"/>
          <w:tab w:val="left" w:pos="2464"/>
          <w:tab w:val="left" w:pos="2976"/>
          <w:tab w:val="left" w:pos="3489"/>
        </w:tabs>
        <w:spacing w:line="126" w:lineRule="exact"/>
        <w:ind w:left="335"/>
        <w:rPr>
          <w:sz w:val="12"/>
        </w:rPr>
      </w:pPr>
      <w:r>
        <w:rPr>
          <w:color w:val="231F20"/>
          <w:spacing w:val="-4"/>
          <w:sz w:val="12"/>
        </w:rPr>
        <w:t>2002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6F97BAF1" w14:textId="77777777" w:rsidR="006D5EBA" w:rsidRDefault="006D5EBA">
      <w:pPr>
        <w:spacing w:line="126" w:lineRule="exact"/>
        <w:rPr>
          <w:sz w:val="12"/>
        </w:rPr>
        <w:sectPr w:rsidR="006D5EBA">
          <w:type w:val="continuous"/>
          <w:pgSz w:w="11910" w:h="16840"/>
          <w:pgMar w:top="1540" w:right="708" w:bottom="0" w:left="708" w:header="425" w:footer="0" w:gutter="0"/>
          <w:cols w:num="2" w:space="720" w:equalWidth="0">
            <w:col w:w="5105" w:space="251"/>
            <w:col w:w="5138"/>
          </w:cols>
        </w:sectPr>
      </w:pPr>
    </w:p>
    <w:p w14:paraId="2AEB97C7" w14:textId="77777777" w:rsidR="006D5EBA" w:rsidRDefault="006D5EBA">
      <w:pPr>
        <w:pStyle w:val="BodyText"/>
        <w:spacing w:before="10"/>
        <w:rPr>
          <w:sz w:val="9"/>
        </w:rPr>
      </w:pPr>
    </w:p>
    <w:p w14:paraId="2B2A7A3F" w14:textId="77777777" w:rsidR="006D5EBA" w:rsidRDefault="00363CC2">
      <w:pPr>
        <w:pStyle w:val="BodyText"/>
        <w:spacing w:line="20" w:lineRule="exact"/>
        <w:ind w:left="85" w:right="-87"/>
        <w:rPr>
          <w:sz w:val="2"/>
        </w:rPr>
      </w:pPr>
      <w:r>
        <w:rPr>
          <w:noProof/>
          <w:sz w:val="2"/>
        </w:rPr>
        <mc:AlternateContent>
          <mc:Choice Requires="wpg">
            <w:drawing>
              <wp:inline distT="0" distB="0" distL="0" distR="0" wp14:anchorId="32CFBEB9" wp14:editId="66D48616">
                <wp:extent cx="3168015" cy="1905"/>
                <wp:effectExtent l="9525" t="0" r="0" b="7620"/>
                <wp:docPr id="1527" name="Group 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1905"/>
                          <a:chOff x="0" y="0"/>
                          <a:chExt cx="3168015" cy="1905"/>
                        </a:xfrm>
                      </wpg:grpSpPr>
                      <wps:wsp>
                        <wps:cNvPr id="1528" name="Graphic 1528"/>
                        <wps:cNvSpPr/>
                        <wps:spPr>
                          <a:xfrm>
                            <a:off x="0" y="793"/>
                            <a:ext cx="3168015" cy="1270"/>
                          </a:xfrm>
                          <a:custGeom>
                            <a:avLst/>
                            <a:gdLst/>
                            <a:ahLst/>
                            <a:cxnLst/>
                            <a:rect l="l" t="t" r="r" b="b"/>
                            <a:pathLst>
                              <a:path w="3168015">
                                <a:moveTo>
                                  <a:pt x="0" y="0"/>
                                </a:moveTo>
                                <a:lnTo>
                                  <a:pt x="3168001" y="0"/>
                                </a:lnTo>
                              </a:path>
                            </a:pathLst>
                          </a:custGeom>
                          <a:ln w="158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766D4EDC" id="Group 1527" o:spid="_x0000_s1026" style="width:249.45pt;height:.15pt;mso-position-horizontal-relative:char;mso-position-vertical-relative:line" coordsize="316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">
                <v:shape id="Graphic 1528" o:spid="_x0000_s1027" style="position:absolute;top:7;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" path="m,l3168001,e" filled="f" strokecolor="#231f20" strokeweight=".04408mm">
                  <v:path arrowok="t"/>
                </v:shape>
                <w10:anchorlock/>
              </v:group>
            </w:pict>
          </mc:Fallback>
        </mc:AlternateContent>
      </w:r>
    </w:p>
    <w:p w14:paraId="17A08B45" w14:textId="77777777" w:rsidR="006D5EBA" w:rsidRDefault="00363CC2">
      <w:pPr>
        <w:tabs>
          <w:tab w:val="left" w:pos="3565"/>
          <w:tab w:val="left" w:pos="4817"/>
        </w:tabs>
        <w:spacing w:before="47"/>
        <w:ind w:left="85"/>
        <w:rPr>
          <w:sz w:val="14"/>
        </w:rPr>
      </w:pPr>
      <w:r>
        <w:rPr>
          <w:color w:val="231F20"/>
          <w:w w:val="85"/>
          <w:sz w:val="14"/>
        </w:rPr>
        <w:t>US</w:t>
      </w:r>
      <w:r>
        <w:rPr>
          <w:color w:val="231F20"/>
          <w:spacing w:val="18"/>
          <w:sz w:val="14"/>
        </w:rPr>
        <w:t xml:space="preserve"> </w:t>
      </w:r>
      <w:r>
        <w:rPr>
          <w:color w:val="231F20"/>
          <w:w w:val="85"/>
          <w:sz w:val="14"/>
        </w:rPr>
        <w:t>investment-grade</w:t>
      </w:r>
      <w:r>
        <w:rPr>
          <w:color w:val="231F20"/>
          <w:spacing w:val="19"/>
          <w:sz w:val="14"/>
        </w:rPr>
        <w:t xml:space="preserve"> </w:t>
      </w:r>
      <w:r>
        <w:rPr>
          <w:color w:val="231F20"/>
          <w:w w:val="85"/>
          <w:sz w:val="14"/>
        </w:rPr>
        <w:t>corporate</w:t>
      </w:r>
      <w:r>
        <w:rPr>
          <w:color w:val="231F20"/>
          <w:spacing w:val="19"/>
          <w:sz w:val="14"/>
        </w:rPr>
        <w:t xml:space="preserve"> </w:t>
      </w:r>
      <w:r>
        <w:rPr>
          <w:color w:val="231F20"/>
          <w:spacing w:val="-2"/>
          <w:w w:val="85"/>
          <w:sz w:val="14"/>
        </w:rPr>
        <w:t>bonds</w:t>
      </w:r>
      <w:r>
        <w:rPr>
          <w:color w:val="231F20"/>
          <w:sz w:val="14"/>
        </w:rPr>
        <w:tab/>
      </w:r>
      <w:r>
        <w:rPr>
          <w:color w:val="231F20"/>
          <w:w w:val="95"/>
          <w:sz w:val="14"/>
        </w:rPr>
        <w:t>-</w:t>
      </w:r>
      <w:r>
        <w:rPr>
          <w:color w:val="231F20"/>
          <w:spacing w:val="-10"/>
          <w:sz w:val="14"/>
        </w:rPr>
        <w:t>8</w:t>
      </w:r>
      <w:r>
        <w:rPr>
          <w:color w:val="231F20"/>
          <w:sz w:val="14"/>
        </w:rPr>
        <w:tab/>
      </w:r>
      <w:r>
        <w:rPr>
          <w:color w:val="231F20"/>
          <w:w w:val="95"/>
          <w:sz w:val="14"/>
        </w:rPr>
        <w:t>-</w:t>
      </w:r>
      <w:r>
        <w:rPr>
          <w:color w:val="231F20"/>
          <w:spacing w:val="-5"/>
          <w:sz w:val="14"/>
        </w:rPr>
        <w:t>30</w:t>
      </w:r>
    </w:p>
    <w:p w14:paraId="050B9B61" w14:textId="77777777" w:rsidR="006D5EBA" w:rsidRDefault="00363CC2">
      <w:pPr>
        <w:tabs>
          <w:tab w:val="left" w:pos="3567"/>
          <w:tab w:val="left" w:pos="4891"/>
        </w:tabs>
        <w:spacing w:before="123"/>
        <w:ind w:left="85"/>
        <w:rPr>
          <w:sz w:val="14"/>
        </w:rPr>
      </w:pPr>
      <w:r>
        <w:rPr>
          <w:color w:val="231F20"/>
          <w:w w:val="90"/>
          <w:sz w:val="14"/>
        </w:rPr>
        <w:t>US</w:t>
      </w:r>
      <w:r>
        <w:rPr>
          <w:color w:val="231F20"/>
          <w:spacing w:val="-7"/>
          <w:w w:val="90"/>
          <w:sz w:val="14"/>
        </w:rPr>
        <w:t xml:space="preserve"> </w:t>
      </w:r>
      <w:r>
        <w:rPr>
          <w:color w:val="231F20"/>
          <w:w w:val="90"/>
          <w:sz w:val="14"/>
        </w:rPr>
        <w:t>high-yield</w:t>
      </w:r>
      <w:r>
        <w:rPr>
          <w:color w:val="231F20"/>
          <w:spacing w:val="-6"/>
          <w:w w:val="90"/>
          <w:sz w:val="14"/>
        </w:rPr>
        <w:t xml:space="preserve"> </w:t>
      </w:r>
      <w:r>
        <w:rPr>
          <w:color w:val="231F20"/>
          <w:w w:val="90"/>
          <w:sz w:val="14"/>
        </w:rPr>
        <w:t>corporate</w:t>
      </w:r>
      <w:r>
        <w:rPr>
          <w:color w:val="231F20"/>
          <w:spacing w:val="-7"/>
          <w:w w:val="90"/>
          <w:sz w:val="14"/>
        </w:rPr>
        <w:t xml:space="preserve"> </w:t>
      </w:r>
      <w:r>
        <w:rPr>
          <w:color w:val="231F20"/>
          <w:spacing w:val="-2"/>
          <w:w w:val="90"/>
          <w:sz w:val="14"/>
        </w:rPr>
        <w:t>bonds</w:t>
      </w:r>
      <w:r>
        <w:rPr>
          <w:color w:val="231F20"/>
          <w:sz w:val="14"/>
        </w:rPr>
        <w:tab/>
      </w:r>
      <w:r>
        <w:rPr>
          <w:color w:val="231F20"/>
          <w:w w:val="95"/>
          <w:sz w:val="14"/>
        </w:rPr>
        <w:t>-</w:t>
      </w:r>
      <w:r>
        <w:rPr>
          <w:color w:val="231F20"/>
          <w:spacing w:val="-10"/>
          <w:sz w:val="14"/>
        </w:rPr>
        <w:t>6</w:t>
      </w:r>
      <w:r>
        <w:rPr>
          <w:color w:val="231F20"/>
          <w:sz w:val="14"/>
        </w:rPr>
        <w:tab/>
      </w:r>
      <w:r>
        <w:rPr>
          <w:color w:val="231F20"/>
          <w:w w:val="95"/>
          <w:sz w:val="14"/>
        </w:rPr>
        <w:t>-</w:t>
      </w:r>
      <w:r>
        <w:rPr>
          <w:color w:val="231F20"/>
          <w:spacing w:val="-10"/>
          <w:sz w:val="14"/>
        </w:rPr>
        <w:t>8</w:t>
      </w:r>
    </w:p>
    <w:p w14:paraId="29548C64" w14:textId="77777777" w:rsidR="006D5EBA" w:rsidRDefault="00363CC2">
      <w:pPr>
        <w:tabs>
          <w:tab w:val="left" w:pos="3526"/>
          <w:tab w:val="left" w:pos="4954"/>
        </w:tabs>
        <w:spacing w:before="124"/>
        <w:ind w:left="85"/>
        <w:rPr>
          <w:sz w:val="14"/>
        </w:rPr>
      </w:pPr>
      <w:r>
        <w:rPr>
          <w:color w:val="231F20"/>
          <w:w w:val="90"/>
          <w:sz w:val="14"/>
        </w:rPr>
        <w:t>UK</w:t>
      </w:r>
      <w:r>
        <w:rPr>
          <w:color w:val="231F20"/>
          <w:spacing w:val="-4"/>
          <w:sz w:val="14"/>
        </w:rPr>
        <w:t xml:space="preserve"> </w:t>
      </w:r>
      <w:r>
        <w:rPr>
          <w:color w:val="231F20"/>
          <w:w w:val="90"/>
          <w:sz w:val="14"/>
        </w:rPr>
        <w:t>government</w:t>
      </w:r>
      <w:r>
        <w:rPr>
          <w:color w:val="231F20"/>
          <w:spacing w:val="-4"/>
          <w:sz w:val="14"/>
        </w:rPr>
        <w:t xml:space="preserve"> </w:t>
      </w:r>
      <w:r>
        <w:rPr>
          <w:color w:val="231F20"/>
          <w:spacing w:val="-2"/>
          <w:w w:val="90"/>
          <w:sz w:val="14"/>
        </w:rPr>
        <w:t>bonds</w:t>
      </w:r>
      <w:r>
        <w:rPr>
          <w:color w:val="231F20"/>
          <w:sz w:val="14"/>
        </w:rPr>
        <w:tab/>
      </w:r>
      <w:r>
        <w:rPr>
          <w:color w:val="231F20"/>
          <w:w w:val="95"/>
          <w:sz w:val="14"/>
        </w:rPr>
        <w:t>-</w:t>
      </w:r>
      <w:r>
        <w:rPr>
          <w:color w:val="231F20"/>
          <w:spacing w:val="-5"/>
          <w:sz w:val="14"/>
        </w:rPr>
        <w:t>11</w:t>
      </w:r>
      <w:r>
        <w:rPr>
          <w:color w:val="231F20"/>
          <w:sz w:val="14"/>
        </w:rPr>
        <w:tab/>
      </w:r>
      <w:r>
        <w:rPr>
          <w:color w:val="231F20"/>
          <w:spacing w:val="-10"/>
          <w:sz w:val="14"/>
        </w:rPr>
        <w:t>–</w:t>
      </w:r>
    </w:p>
    <w:p w14:paraId="2B9A9BFD" w14:textId="77777777" w:rsidR="006D5EBA" w:rsidRDefault="00363CC2">
      <w:pPr>
        <w:tabs>
          <w:tab w:val="left" w:pos="3568"/>
          <w:tab w:val="left" w:pos="4954"/>
        </w:tabs>
        <w:spacing w:before="123"/>
        <w:ind w:left="85"/>
        <w:rPr>
          <w:sz w:val="14"/>
        </w:rPr>
      </w:pPr>
      <w:r>
        <w:rPr>
          <w:color w:val="231F20"/>
          <w:w w:val="85"/>
          <w:sz w:val="14"/>
        </w:rPr>
        <w:t>UK</w:t>
      </w:r>
      <w:r>
        <w:rPr>
          <w:color w:val="231F20"/>
          <w:spacing w:val="8"/>
          <w:sz w:val="14"/>
        </w:rPr>
        <w:t xml:space="preserve"> </w:t>
      </w:r>
      <w:r>
        <w:rPr>
          <w:color w:val="231F20"/>
          <w:w w:val="85"/>
          <w:sz w:val="14"/>
        </w:rPr>
        <w:t>corporate</w:t>
      </w:r>
      <w:r>
        <w:rPr>
          <w:color w:val="231F20"/>
          <w:spacing w:val="8"/>
          <w:sz w:val="14"/>
        </w:rPr>
        <w:t xml:space="preserve"> </w:t>
      </w:r>
      <w:r>
        <w:rPr>
          <w:color w:val="231F20"/>
          <w:spacing w:val="-2"/>
          <w:w w:val="85"/>
          <w:sz w:val="14"/>
        </w:rPr>
        <w:t>bonds</w:t>
      </w:r>
      <w:r>
        <w:rPr>
          <w:color w:val="231F20"/>
          <w:sz w:val="14"/>
        </w:rPr>
        <w:tab/>
      </w:r>
      <w:r>
        <w:rPr>
          <w:color w:val="231F20"/>
          <w:w w:val="95"/>
          <w:sz w:val="14"/>
        </w:rPr>
        <w:t>-</w:t>
      </w:r>
      <w:r>
        <w:rPr>
          <w:color w:val="231F20"/>
          <w:spacing w:val="-10"/>
          <w:sz w:val="14"/>
        </w:rPr>
        <w:t>3</w:t>
      </w:r>
      <w:r>
        <w:rPr>
          <w:color w:val="231F20"/>
          <w:sz w:val="14"/>
        </w:rPr>
        <w:tab/>
      </w:r>
      <w:r>
        <w:rPr>
          <w:color w:val="231F20"/>
          <w:spacing w:val="-10"/>
          <w:sz w:val="14"/>
        </w:rPr>
        <w:t>–</w:t>
      </w:r>
    </w:p>
    <w:p w14:paraId="655F1392" w14:textId="77777777" w:rsidR="006D5EBA" w:rsidRDefault="006D5EBA">
      <w:pPr>
        <w:pStyle w:val="BodyText"/>
        <w:rPr>
          <w:sz w:val="14"/>
        </w:rPr>
      </w:pPr>
    </w:p>
    <w:p w14:paraId="0B7EC001" w14:textId="77777777" w:rsidR="006D5EBA" w:rsidRDefault="006D5EBA">
      <w:pPr>
        <w:pStyle w:val="BodyText"/>
        <w:spacing w:before="8"/>
        <w:rPr>
          <w:sz w:val="14"/>
        </w:rPr>
      </w:pPr>
    </w:p>
    <w:p w14:paraId="1898926D" w14:textId="77777777" w:rsidR="006D5EBA" w:rsidRDefault="00363CC2">
      <w:pPr>
        <w:ind w:left="85"/>
        <w:rPr>
          <w:sz w:val="11"/>
        </w:rPr>
      </w:pPr>
      <w:r>
        <w:rPr>
          <w:color w:val="231F20"/>
          <w:w w:val="90"/>
          <w:sz w:val="11"/>
        </w:rPr>
        <w:t>Sources:</w:t>
      </w:r>
      <w:r>
        <w:rPr>
          <w:color w:val="231F20"/>
          <w:spacing w:val="25"/>
          <w:sz w:val="11"/>
        </w:rPr>
        <w:t xml:space="preserve"> </w:t>
      </w:r>
      <w:r>
        <w:rPr>
          <w:color w:val="231F20"/>
          <w:w w:val="90"/>
          <w:sz w:val="11"/>
        </w:rPr>
        <w:t>FCA,</w:t>
      </w:r>
      <w:r>
        <w:rPr>
          <w:color w:val="231F20"/>
          <w:spacing w:val="-3"/>
          <w:sz w:val="11"/>
        </w:rPr>
        <w:t xml:space="preserve"> </w:t>
      </w:r>
      <w:r>
        <w:rPr>
          <w:color w:val="231F20"/>
          <w:w w:val="90"/>
          <w:sz w:val="11"/>
        </w:rPr>
        <w:t>FINRA</w:t>
      </w:r>
      <w:r>
        <w:rPr>
          <w:color w:val="231F20"/>
          <w:spacing w:val="-1"/>
          <w:w w:val="90"/>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30360B95" w14:textId="77777777" w:rsidR="006D5EBA" w:rsidRDefault="006D5EBA">
      <w:pPr>
        <w:pStyle w:val="BodyText"/>
        <w:spacing w:before="4"/>
        <w:rPr>
          <w:sz w:val="11"/>
        </w:rPr>
      </w:pPr>
    </w:p>
    <w:p w14:paraId="24671E82" w14:textId="77777777" w:rsidR="006D5EBA" w:rsidRDefault="00363CC2">
      <w:pPr>
        <w:pStyle w:val="ListParagraph"/>
        <w:numPr>
          <w:ilvl w:val="0"/>
          <w:numId w:val="27"/>
        </w:numPr>
        <w:tabs>
          <w:tab w:val="left" w:pos="254"/>
        </w:tabs>
        <w:ind w:left="254" w:hanging="169"/>
        <w:rPr>
          <w:sz w:val="11"/>
        </w:rPr>
      </w:pPr>
      <w:r>
        <w:rPr>
          <w:color w:val="231F20"/>
          <w:w w:val="90"/>
          <w:sz w:val="11"/>
        </w:rPr>
        <w:t>US</w:t>
      </w:r>
      <w:r>
        <w:rPr>
          <w:color w:val="231F20"/>
          <w:spacing w:val="-4"/>
          <w:w w:val="90"/>
          <w:sz w:val="11"/>
        </w:rPr>
        <w:t xml:space="preserve"> </w:t>
      </w:r>
      <w:r>
        <w:rPr>
          <w:color w:val="231F20"/>
          <w:w w:val="90"/>
          <w:sz w:val="11"/>
        </w:rPr>
        <w:t>corporate</w:t>
      </w:r>
      <w:r>
        <w:rPr>
          <w:color w:val="231F20"/>
          <w:spacing w:val="-3"/>
          <w:w w:val="90"/>
          <w:sz w:val="11"/>
        </w:rPr>
        <w:t xml:space="preserve"> </w:t>
      </w:r>
      <w:r>
        <w:rPr>
          <w:color w:val="231F20"/>
          <w:w w:val="90"/>
          <w:sz w:val="11"/>
        </w:rPr>
        <w:t>bond</w:t>
      </w:r>
      <w:r>
        <w:rPr>
          <w:color w:val="231F20"/>
          <w:spacing w:val="-3"/>
          <w:w w:val="90"/>
          <w:sz w:val="11"/>
        </w:rPr>
        <w:t xml:space="preserve"> </w:t>
      </w:r>
      <w:r>
        <w:rPr>
          <w:color w:val="231F20"/>
          <w:w w:val="90"/>
          <w:sz w:val="11"/>
        </w:rPr>
        <w:t>large</w:t>
      </w:r>
      <w:r>
        <w:rPr>
          <w:color w:val="231F20"/>
          <w:spacing w:val="-3"/>
          <w:w w:val="90"/>
          <w:sz w:val="11"/>
        </w:rPr>
        <w:t xml:space="preserve"> </w:t>
      </w:r>
      <w:r>
        <w:rPr>
          <w:color w:val="231F20"/>
          <w:w w:val="90"/>
          <w:sz w:val="11"/>
        </w:rPr>
        <w:t>trade</w:t>
      </w:r>
      <w:r>
        <w:rPr>
          <w:color w:val="231F20"/>
          <w:spacing w:val="-3"/>
          <w:w w:val="90"/>
          <w:sz w:val="11"/>
        </w:rPr>
        <w:t xml:space="preserve"> </w:t>
      </w:r>
      <w:r>
        <w:rPr>
          <w:color w:val="231F20"/>
          <w:w w:val="90"/>
          <w:sz w:val="11"/>
        </w:rPr>
        <w:t>is</w:t>
      </w:r>
      <w:r>
        <w:rPr>
          <w:color w:val="231F20"/>
          <w:spacing w:val="-4"/>
          <w:w w:val="90"/>
          <w:sz w:val="11"/>
        </w:rPr>
        <w:t xml:space="preserve"> </w:t>
      </w:r>
      <w:r>
        <w:rPr>
          <w:color w:val="231F20"/>
          <w:w w:val="90"/>
          <w:sz w:val="11"/>
        </w:rPr>
        <w:t>defined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trade</w:t>
      </w:r>
      <w:r>
        <w:rPr>
          <w:color w:val="231F20"/>
          <w:spacing w:val="-3"/>
          <w:w w:val="90"/>
          <w:sz w:val="11"/>
        </w:rPr>
        <w:t xml:space="preserve"> </w:t>
      </w:r>
      <w:r>
        <w:rPr>
          <w:color w:val="231F20"/>
          <w:w w:val="90"/>
          <w:sz w:val="11"/>
        </w:rPr>
        <w:t>with</w:t>
      </w:r>
      <w:r>
        <w:rPr>
          <w:color w:val="231F20"/>
          <w:spacing w:val="-4"/>
          <w:w w:val="90"/>
          <w:sz w:val="11"/>
        </w:rPr>
        <w:t xml:space="preserve"> </w:t>
      </w:r>
      <w:r>
        <w:rPr>
          <w:color w:val="231F20"/>
          <w:w w:val="90"/>
          <w:sz w:val="11"/>
        </w:rPr>
        <w:t>the</w:t>
      </w:r>
      <w:r>
        <w:rPr>
          <w:color w:val="231F20"/>
          <w:spacing w:val="-3"/>
          <w:w w:val="90"/>
          <w:sz w:val="11"/>
        </w:rPr>
        <w:t xml:space="preserve"> </w:t>
      </w:r>
      <w:r>
        <w:rPr>
          <w:color w:val="231F20"/>
          <w:w w:val="90"/>
          <w:sz w:val="11"/>
        </w:rPr>
        <w:t>par</w:t>
      </w:r>
      <w:r>
        <w:rPr>
          <w:color w:val="231F20"/>
          <w:spacing w:val="-3"/>
          <w:w w:val="90"/>
          <w:sz w:val="11"/>
        </w:rPr>
        <w:t xml:space="preserve"> </w:t>
      </w:r>
      <w:r>
        <w:rPr>
          <w:color w:val="231F20"/>
          <w:w w:val="90"/>
          <w:sz w:val="11"/>
        </w:rPr>
        <w:t>value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at</w:t>
      </w:r>
      <w:r>
        <w:rPr>
          <w:color w:val="231F20"/>
          <w:spacing w:val="-4"/>
          <w:w w:val="90"/>
          <w:sz w:val="11"/>
        </w:rPr>
        <w:t xml:space="preserve"> </w:t>
      </w:r>
      <w:r>
        <w:rPr>
          <w:color w:val="231F20"/>
          <w:w w:val="90"/>
          <w:sz w:val="11"/>
        </w:rPr>
        <w:t>least</w:t>
      </w:r>
      <w:r>
        <w:rPr>
          <w:color w:val="231F20"/>
          <w:spacing w:val="-3"/>
          <w:w w:val="90"/>
          <w:sz w:val="11"/>
        </w:rPr>
        <w:t xml:space="preserve"> </w:t>
      </w:r>
      <w:r>
        <w:rPr>
          <w:color w:val="231F20"/>
          <w:w w:val="90"/>
          <w:sz w:val="11"/>
        </w:rPr>
        <w:t>US(1</w:t>
      </w:r>
      <w:r>
        <w:rPr>
          <w:color w:val="231F20"/>
          <w:spacing w:val="-3"/>
          <w:w w:val="90"/>
          <w:sz w:val="11"/>
        </w:rPr>
        <w:t xml:space="preserve"> </w:t>
      </w:r>
      <w:r>
        <w:rPr>
          <w:color w:val="231F20"/>
          <w:spacing w:val="-2"/>
          <w:w w:val="90"/>
          <w:sz w:val="11"/>
        </w:rPr>
        <w:t>million.</w:t>
      </w:r>
    </w:p>
    <w:p w14:paraId="230A30BA" w14:textId="77777777" w:rsidR="006D5EBA" w:rsidRDefault="00363CC2">
      <w:pPr>
        <w:pStyle w:val="ListParagraph"/>
        <w:numPr>
          <w:ilvl w:val="0"/>
          <w:numId w:val="27"/>
        </w:numPr>
        <w:tabs>
          <w:tab w:val="left" w:pos="254"/>
        </w:tabs>
        <w:spacing w:before="3"/>
        <w:ind w:left="254" w:hanging="169"/>
        <w:rPr>
          <w:sz w:val="11"/>
        </w:rPr>
      </w:pPr>
      <w:r>
        <w:rPr>
          <w:color w:val="231F20"/>
          <w:w w:val="90"/>
          <w:sz w:val="11"/>
        </w:rPr>
        <w:t>UK</w:t>
      </w:r>
      <w:r>
        <w:rPr>
          <w:color w:val="231F20"/>
          <w:spacing w:val="-4"/>
          <w:w w:val="90"/>
          <w:sz w:val="11"/>
        </w:rPr>
        <w:t xml:space="preserve"> </w:t>
      </w:r>
      <w:r>
        <w:rPr>
          <w:color w:val="231F20"/>
          <w:w w:val="90"/>
          <w:sz w:val="11"/>
        </w:rPr>
        <w:t>government</w:t>
      </w:r>
      <w:r>
        <w:rPr>
          <w:color w:val="231F20"/>
          <w:spacing w:val="-4"/>
          <w:w w:val="90"/>
          <w:sz w:val="11"/>
        </w:rPr>
        <w:t xml:space="preserve"> </w:t>
      </w:r>
      <w:r>
        <w:rPr>
          <w:color w:val="231F20"/>
          <w:w w:val="90"/>
          <w:sz w:val="11"/>
        </w:rPr>
        <w:t>bond</w:t>
      </w:r>
      <w:r>
        <w:rPr>
          <w:color w:val="231F20"/>
          <w:spacing w:val="-4"/>
          <w:w w:val="90"/>
          <w:sz w:val="11"/>
        </w:rPr>
        <w:t xml:space="preserve"> </w:t>
      </w:r>
      <w:r>
        <w:rPr>
          <w:color w:val="231F20"/>
          <w:w w:val="90"/>
          <w:sz w:val="11"/>
        </w:rPr>
        <w:t>large</w:t>
      </w:r>
      <w:r>
        <w:rPr>
          <w:color w:val="231F20"/>
          <w:spacing w:val="-3"/>
          <w:w w:val="90"/>
          <w:sz w:val="11"/>
        </w:rPr>
        <w:t xml:space="preserve"> </w:t>
      </w:r>
      <w:r>
        <w:rPr>
          <w:color w:val="231F20"/>
          <w:w w:val="90"/>
          <w:sz w:val="11"/>
        </w:rPr>
        <w:t>trade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defined</w:t>
      </w:r>
      <w:r>
        <w:rPr>
          <w:color w:val="231F20"/>
          <w:spacing w:val="-4"/>
          <w:w w:val="90"/>
          <w:sz w:val="11"/>
        </w:rPr>
        <w:t xml:space="preserve"> </w:t>
      </w:r>
      <w:r>
        <w:rPr>
          <w:color w:val="231F20"/>
          <w:w w:val="90"/>
          <w:sz w:val="11"/>
        </w:rPr>
        <w:t>as</w:t>
      </w:r>
      <w:r>
        <w:rPr>
          <w:color w:val="231F20"/>
          <w:spacing w:val="-3"/>
          <w:w w:val="90"/>
          <w:sz w:val="11"/>
        </w:rPr>
        <w:t xml:space="preserve"> </w:t>
      </w:r>
      <w:r>
        <w:rPr>
          <w:color w:val="231F20"/>
          <w:w w:val="90"/>
          <w:sz w:val="11"/>
        </w:rPr>
        <w:t>a</w:t>
      </w:r>
      <w:r>
        <w:rPr>
          <w:color w:val="231F20"/>
          <w:spacing w:val="-4"/>
          <w:w w:val="90"/>
          <w:sz w:val="11"/>
        </w:rPr>
        <w:t xml:space="preserve"> </w:t>
      </w:r>
      <w:r>
        <w:rPr>
          <w:color w:val="231F20"/>
          <w:w w:val="90"/>
          <w:sz w:val="11"/>
        </w:rPr>
        <w:t>trade</w:t>
      </w:r>
      <w:r>
        <w:rPr>
          <w:color w:val="231F20"/>
          <w:spacing w:val="-4"/>
          <w:w w:val="90"/>
          <w:sz w:val="11"/>
        </w:rPr>
        <w:t xml:space="preserve"> </w:t>
      </w:r>
      <w:r>
        <w:rPr>
          <w:color w:val="231F20"/>
          <w:w w:val="90"/>
          <w:sz w:val="11"/>
        </w:rPr>
        <w:t>with</w:t>
      </w:r>
      <w:r>
        <w:rPr>
          <w:color w:val="231F20"/>
          <w:spacing w:val="-4"/>
          <w:w w:val="90"/>
          <w:sz w:val="11"/>
        </w:rPr>
        <w:t xml:space="preserve"> </w:t>
      </w:r>
      <w:r>
        <w:rPr>
          <w:color w:val="231F20"/>
          <w:w w:val="90"/>
          <w:sz w:val="11"/>
        </w:rPr>
        <w:t>the</w:t>
      </w:r>
      <w:r>
        <w:rPr>
          <w:color w:val="231F20"/>
          <w:spacing w:val="-3"/>
          <w:w w:val="90"/>
          <w:sz w:val="11"/>
        </w:rPr>
        <w:t xml:space="preserve"> </w:t>
      </w:r>
      <w:r>
        <w:rPr>
          <w:color w:val="231F20"/>
          <w:w w:val="90"/>
          <w:sz w:val="11"/>
        </w:rPr>
        <w:t>par</w:t>
      </w:r>
      <w:r>
        <w:rPr>
          <w:color w:val="231F20"/>
          <w:spacing w:val="-4"/>
          <w:w w:val="90"/>
          <w:sz w:val="11"/>
        </w:rPr>
        <w:t xml:space="preserve"> </w:t>
      </w:r>
      <w:r>
        <w:rPr>
          <w:color w:val="231F20"/>
          <w:w w:val="90"/>
          <w:sz w:val="11"/>
        </w:rPr>
        <w:t>value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greater</w:t>
      </w:r>
      <w:r>
        <w:rPr>
          <w:color w:val="231F20"/>
          <w:spacing w:val="-3"/>
          <w:w w:val="90"/>
          <w:sz w:val="11"/>
        </w:rPr>
        <w:t xml:space="preserve"> </w:t>
      </w:r>
      <w:r>
        <w:rPr>
          <w:color w:val="231F20"/>
          <w:w w:val="90"/>
          <w:sz w:val="11"/>
        </w:rPr>
        <w:t>than</w:t>
      </w:r>
      <w:r>
        <w:rPr>
          <w:color w:val="231F20"/>
          <w:spacing w:val="-4"/>
          <w:w w:val="90"/>
          <w:sz w:val="11"/>
        </w:rPr>
        <w:t xml:space="preserve"> </w:t>
      </w:r>
      <w:r>
        <w:rPr>
          <w:color w:val="231F20"/>
          <w:w w:val="90"/>
          <w:sz w:val="11"/>
        </w:rPr>
        <w:t>£5</w:t>
      </w:r>
      <w:r>
        <w:rPr>
          <w:color w:val="231F20"/>
          <w:spacing w:val="-4"/>
          <w:w w:val="90"/>
          <w:sz w:val="11"/>
        </w:rPr>
        <w:t xml:space="preserve"> </w:t>
      </w:r>
      <w:r>
        <w:rPr>
          <w:color w:val="231F20"/>
          <w:spacing w:val="-2"/>
          <w:w w:val="90"/>
          <w:sz w:val="11"/>
        </w:rPr>
        <w:t>million.</w:t>
      </w:r>
    </w:p>
    <w:p w14:paraId="58FC1EB2" w14:textId="77777777" w:rsidR="006D5EBA" w:rsidRDefault="00363CC2">
      <w:pPr>
        <w:pStyle w:val="ListParagraph"/>
        <w:numPr>
          <w:ilvl w:val="0"/>
          <w:numId w:val="27"/>
        </w:numPr>
        <w:tabs>
          <w:tab w:val="left" w:pos="255"/>
        </w:tabs>
        <w:spacing w:before="2"/>
        <w:ind w:hanging="170"/>
        <w:rPr>
          <w:sz w:val="11"/>
        </w:rPr>
      </w:pPr>
      <w:r>
        <w:rPr>
          <w:color w:val="231F20"/>
          <w:w w:val="85"/>
          <w:sz w:val="11"/>
        </w:rPr>
        <w:t>UK</w:t>
      </w:r>
      <w:r>
        <w:rPr>
          <w:color w:val="231F20"/>
          <w:spacing w:val="2"/>
          <w:sz w:val="11"/>
        </w:rPr>
        <w:t xml:space="preserve"> </w:t>
      </w:r>
      <w:r>
        <w:rPr>
          <w:color w:val="231F20"/>
          <w:w w:val="85"/>
          <w:sz w:val="11"/>
        </w:rPr>
        <w:t>corporate</w:t>
      </w:r>
      <w:r>
        <w:rPr>
          <w:color w:val="231F20"/>
          <w:spacing w:val="2"/>
          <w:sz w:val="11"/>
        </w:rPr>
        <w:t xml:space="preserve"> </w:t>
      </w:r>
      <w:r>
        <w:rPr>
          <w:color w:val="231F20"/>
          <w:w w:val="85"/>
          <w:sz w:val="11"/>
        </w:rPr>
        <w:t>bond</w:t>
      </w:r>
      <w:r>
        <w:rPr>
          <w:color w:val="231F20"/>
          <w:spacing w:val="2"/>
          <w:sz w:val="11"/>
        </w:rPr>
        <w:t xml:space="preserve"> </w:t>
      </w:r>
      <w:r>
        <w:rPr>
          <w:color w:val="231F20"/>
          <w:w w:val="85"/>
          <w:sz w:val="11"/>
        </w:rPr>
        <w:t>large</w:t>
      </w:r>
      <w:r>
        <w:rPr>
          <w:color w:val="231F20"/>
          <w:spacing w:val="2"/>
          <w:sz w:val="11"/>
        </w:rPr>
        <w:t xml:space="preserve"> </w:t>
      </w:r>
      <w:r>
        <w:rPr>
          <w:color w:val="231F20"/>
          <w:w w:val="85"/>
          <w:sz w:val="11"/>
        </w:rPr>
        <w:t>trade</w:t>
      </w:r>
      <w:r>
        <w:rPr>
          <w:color w:val="231F20"/>
          <w:spacing w:val="3"/>
          <w:sz w:val="11"/>
        </w:rPr>
        <w:t xml:space="preserve"> </w:t>
      </w:r>
      <w:r>
        <w:rPr>
          <w:color w:val="231F20"/>
          <w:w w:val="85"/>
          <w:sz w:val="11"/>
        </w:rPr>
        <w:t>is</w:t>
      </w:r>
      <w:r>
        <w:rPr>
          <w:color w:val="231F20"/>
          <w:spacing w:val="2"/>
          <w:sz w:val="11"/>
        </w:rPr>
        <w:t xml:space="preserve"> </w:t>
      </w:r>
      <w:r>
        <w:rPr>
          <w:color w:val="231F20"/>
          <w:w w:val="85"/>
          <w:sz w:val="11"/>
        </w:rPr>
        <w:t>defined</w:t>
      </w:r>
      <w:r>
        <w:rPr>
          <w:color w:val="231F20"/>
          <w:spacing w:val="2"/>
          <w:sz w:val="11"/>
        </w:rPr>
        <w:t xml:space="preserve"> </w:t>
      </w:r>
      <w:r>
        <w:rPr>
          <w:color w:val="231F20"/>
          <w:w w:val="85"/>
          <w:sz w:val="11"/>
        </w:rPr>
        <w:t>as</w:t>
      </w:r>
      <w:r>
        <w:rPr>
          <w:color w:val="231F20"/>
          <w:spacing w:val="2"/>
          <w:sz w:val="11"/>
        </w:rPr>
        <w:t xml:space="preserve"> </w:t>
      </w:r>
      <w:r>
        <w:rPr>
          <w:color w:val="231F20"/>
          <w:w w:val="85"/>
          <w:sz w:val="11"/>
        </w:rPr>
        <w:t>a</w:t>
      </w:r>
      <w:r>
        <w:rPr>
          <w:color w:val="231F20"/>
          <w:spacing w:val="3"/>
          <w:sz w:val="11"/>
        </w:rPr>
        <w:t xml:space="preserve"> </w:t>
      </w:r>
      <w:r>
        <w:rPr>
          <w:color w:val="231F20"/>
          <w:w w:val="85"/>
          <w:sz w:val="11"/>
        </w:rPr>
        <w:t>trade</w:t>
      </w:r>
      <w:r>
        <w:rPr>
          <w:color w:val="231F20"/>
          <w:spacing w:val="2"/>
          <w:sz w:val="11"/>
        </w:rPr>
        <w:t xml:space="preserve"> </w:t>
      </w:r>
      <w:r>
        <w:rPr>
          <w:color w:val="231F20"/>
          <w:w w:val="85"/>
          <w:sz w:val="11"/>
        </w:rPr>
        <w:t>with</w:t>
      </w:r>
      <w:r>
        <w:rPr>
          <w:color w:val="231F20"/>
          <w:spacing w:val="2"/>
          <w:sz w:val="11"/>
        </w:rPr>
        <w:t xml:space="preserve"> </w:t>
      </w:r>
      <w:r>
        <w:rPr>
          <w:color w:val="231F20"/>
          <w:w w:val="85"/>
          <w:sz w:val="11"/>
        </w:rPr>
        <w:t>the</w:t>
      </w:r>
      <w:r>
        <w:rPr>
          <w:color w:val="231F20"/>
          <w:spacing w:val="2"/>
          <w:sz w:val="11"/>
        </w:rPr>
        <w:t xml:space="preserve"> </w:t>
      </w:r>
      <w:r>
        <w:rPr>
          <w:color w:val="231F20"/>
          <w:w w:val="85"/>
          <w:sz w:val="11"/>
        </w:rPr>
        <w:t>par</w:t>
      </w:r>
      <w:r>
        <w:rPr>
          <w:color w:val="231F20"/>
          <w:spacing w:val="3"/>
          <w:sz w:val="11"/>
        </w:rPr>
        <w:t xml:space="preserve"> </w:t>
      </w:r>
      <w:r>
        <w:rPr>
          <w:color w:val="231F20"/>
          <w:w w:val="85"/>
          <w:sz w:val="11"/>
        </w:rPr>
        <w:t>value</w:t>
      </w:r>
      <w:r>
        <w:rPr>
          <w:color w:val="231F20"/>
          <w:spacing w:val="2"/>
          <w:sz w:val="11"/>
        </w:rPr>
        <w:t xml:space="preserve"> </w:t>
      </w:r>
      <w:r>
        <w:rPr>
          <w:color w:val="231F20"/>
          <w:w w:val="85"/>
          <w:sz w:val="11"/>
        </w:rPr>
        <w:t>of</w:t>
      </w:r>
      <w:r>
        <w:rPr>
          <w:color w:val="231F20"/>
          <w:spacing w:val="2"/>
          <w:sz w:val="11"/>
        </w:rPr>
        <w:t xml:space="preserve"> </w:t>
      </w:r>
      <w:r>
        <w:rPr>
          <w:color w:val="231F20"/>
          <w:w w:val="85"/>
          <w:sz w:val="11"/>
        </w:rPr>
        <w:t>greater</w:t>
      </w:r>
      <w:r>
        <w:rPr>
          <w:color w:val="231F20"/>
          <w:spacing w:val="2"/>
          <w:sz w:val="11"/>
        </w:rPr>
        <w:t xml:space="preserve"> </w:t>
      </w:r>
      <w:r>
        <w:rPr>
          <w:color w:val="231F20"/>
          <w:w w:val="85"/>
          <w:sz w:val="11"/>
        </w:rPr>
        <w:t>than</w:t>
      </w:r>
      <w:r>
        <w:rPr>
          <w:color w:val="231F20"/>
          <w:spacing w:val="2"/>
          <w:sz w:val="11"/>
        </w:rPr>
        <w:t xml:space="preserve"> </w:t>
      </w:r>
      <w:r>
        <w:rPr>
          <w:color w:val="231F20"/>
          <w:w w:val="85"/>
          <w:sz w:val="11"/>
        </w:rPr>
        <w:t>£1</w:t>
      </w:r>
      <w:r>
        <w:rPr>
          <w:color w:val="231F20"/>
          <w:spacing w:val="3"/>
          <w:sz w:val="11"/>
        </w:rPr>
        <w:t xml:space="preserve"> </w:t>
      </w:r>
      <w:r>
        <w:rPr>
          <w:color w:val="231F20"/>
          <w:spacing w:val="-2"/>
          <w:w w:val="85"/>
          <w:sz w:val="11"/>
        </w:rPr>
        <w:t>million.</w:t>
      </w:r>
    </w:p>
    <w:p w14:paraId="5B32654F" w14:textId="77777777" w:rsidR="006D5EBA" w:rsidRDefault="00363CC2">
      <w:pPr>
        <w:pStyle w:val="ListParagraph"/>
        <w:numPr>
          <w:ilvl w:val="0"/>
          <w:numId w:val="27"/>
        </w:numPr>
        <w:tabs>
          <w:tab w:val="left" w:pos="255"/>
        </w:tabs>
        <w:spacing w:before="2" w:line="244" w:lineRule="auto"/>
        <w:ind w:right="242"/>
        <w:rPr>
          <w:sz w:val="11"/>
        </w:rPr>
      </w:pPr>
      <w:r>
        <w:rPr>
          <w:color w:val="231F20"/>
          <w:w w:val="90"/>
          <w:sz w:val="11"/>
        </w:rPr>
        <w:t>US</w:t>
      </w:r>
      <w:r>
        <w:rPr>
          <w:color w:val="231F20"/>
          <w:spacing w:val="-5"/>
          <w:w w:val="90"/>
          <w:sz w:val="11"/>
        </w:rPr>
        <w:t xml:space="preserve"> </w:t>
      </w:r>
      <w:r>
        <w:rPr>
          <w:color w:val="231F20"/>
          <w:w w:val="90"/>
          <w:sz w:val="11"/>
        </w:rPr>
        <w:t>large</w:t>
      </w:r>
      <w:r>
        <w:rPr>
          <w:color w:val="231F20"/>
          <w:spacing w:val="-5"/>
          <w:w w:val="90"/>
          <w:sz w:val="11"/>
        </w:rPr>
        <w:t xml:space="preserve"> </w:t>
      </w:r>
      <w:r>
        <w:rPr>
          <w:color w:val="231F20"/>
          <w:w w:val="90"/>
          <w:sz w:val="11"/>
        </w:rPr>
        <w:t>trade</w:t>
      </w:r>
      <w:r>
        <w:rPr>
          <w:color w:val="231F20"/>
          <w:spacing w:val="-5"/>
          <w:w w:val="90"/>
          <w:sz w:val="11"/>
        </w:rPr>
        <w:t xml:space="preserve"> </w:t>
      </w:r>
      <w:r>
        <w:rPr>
          <w:color w:val="231F20"/>
          <w:w w:val="90"/>
          <w:sz w:val="11"/>
        </w:rPr>
        <w:t>sizes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annual</w:t>
      </w:r>
      <w:r>
        <w:rPr>
          <w:color w:val="231F20"/>
          <w:spacing w:val="-5"/>
          <w:w w:val="90"/>
          <w:sz w:val="11"/>
        </w:rPr>
        <w:t xml:space="preserve"> </w:t>
      </w:r>
      <w:r>
        <w:rPr>
          <w:color w:val="231F20"/>
          <w:w w:val="90"/>
          <w:sz w:val="11"/>
        </w:rPr>
        <w:t>averages.</w:t>
      </w:r>
      <w:r>
        <w:rPr>
          <w:color w:val="231F20"/>
          <w:spacing w:val="17"/>
          <w:sz w:val="11"/>
        </w:rPr>
        <w:t xml:space="preserve"> </w:t>
      </w:r>
      <w:r>
        <w:rPr>
          <w:color w:val="231F20"/>
          <w:w w:val="90"/>
          <w:sz w:val="11"/>
        </w:rPr>
        <w:t>UK</w:t>
      </w:r>
      <w:r>
        <w:rPr>
          <w:color w:val="231F20"/>
          <w:spacing w:val="-5"/>
          <w:w w:val="90"/>
          <w:sz w:val="11"/>
        </w:rPr>
        <w:t xml:space="preserve"> </w:t>
      </w:r>
      <w:r>
        <w:rPr>
          <w:color w:val="231F20"/>
          <w:w w:val="90"/>
          <w:sz w:val="11"/>
        </w:rPr>
        <w:t>large</w:t>
      </w:r>
      <w:r>
        <w:rPr>
          <w:color w:val="231F20"/>
          <w:spacing w:val="-5"/>
          <w:w w:val="90"/>
          <w:sz w:val="11"/>
        </w:rPr>
        <w:t xml:space="preserve"> </w:t>
      </w:r>
      <w:r>
        <w:rPr>
          <w:color w:val="231F20"/>
          <w:w w:val="90"/>
          <w:sz w:val="11"/>
        </w:rPr>
        <w:t>trade</w:t>
      </w:r>
      <w:r>
        <w:rPr>
          <w:color w:val="231F20"/>
          <w:spacing w:val="-5"/>
          <w:w w:val="90"/>
          <w:sz w:val="11"/>
        </w:rPr>
        <w:t xml:space="preserve"> </w:t>
      </w:r>
      <w:r>
        <w:rPr>
          <w:color w:val="231F20"/>
          <w:w w:val="90"/>
          <w:sz w:val="11"/>
        </w:rPr>
        <w:t>sizes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August-December</w:t>
      </w:r>
      <w:r>
        <w:rPr>
          <w:color w:val="231F20"/>
          <w:spacing w:val="40"/>
          <w:sz w:val="11"/>
        </w:rPr>
        <w:t xml:space="preserve"> </w:t>
      </w:r>
      <w:r>
        <w:rPr>
          <w:color w:val="231F20"/>
          <w:spacing w:val="-2"/>
          <w:sz w:val="11"/>
        </w:rPr>
        <w:t>averages.</w:t>
      </w:r>
    </w:p>
    <w:p w14:paraId="37656EF4" w14:textId="77777777" w:rsidR="006D5EBA" w:rsidRDefault="006D5EBA">
      <w:pPr>
        <w:pStyle w:val="BodyText"/>
        <w:rPr>
          <w:sz w:val="11"/>
        </w:rPr>
      </w:pPr>
    </w:p>
    <w:p w14:paraId="495E45A8" w14:textId="77777777" w:rsidR="006D5EBA" w:rsidRDefault="006D5EBA">
      <w:pPr>
        <w:pStyle w:val="BodyText"/>
        <w:spacing w:before="65"/>
        <w:rPr>
          <w:sz w:val="11"/>
        </w:rPr>
      </w:pPr>
    </w:p>
    <w:p w14:paraId="40A30EA8" w14:textId="77777777" w:rsidR="006D5EBA" w:rsidRDefault="00363CC2">
      <w:pPr>
        <w:pStyle w:val="BodyText"/>
        <w:spacing w:line="260" w:lineRule="atLeast"/>
        <w:ind w:left="85" w:right="58"/>
      </w:pPr>
      <w:r>
        <w:rPr>
          <w:color w:val="231F20"/>
          <w:w w:val="90"/>
        </w:rPr>
        <w:t>Some measures of market activity also appear to have declined</w:t>
      </w:r>
      <w:r>
        <w:rPr>
          <w:color w:val="231F20"/>
          <w:spacing w:val="-6"/>
          <w:w w:val="90"/>
        </w:rPr>
        <w:t xml:space="preserve"> </w:t>
      </w:r>
      <w:r>
        <w:rPr>
          <w:color w:val="231F20"/>
          <w:w w:val="90"/>
        </w:rPr>
        <w:t>in</w:t>
      </w:r>
      <w:r>
        <w:rPr>
          <w:color w:val="231F20"/>
          <w:spacing w:val="-6"/>
          <w:w w:val="90"/>
        </w:rPr>
        <w:t xml:space="preserve"> </w:t>
      </w:r>
      <w:r>
        <w:rPr>
          <w:color w:val="231F20"/>
          <w:w w:val="90"/>
        </w:rPr>
        <w:t>recent</w:t>
      </w:r>
      <w:r>
        <w:rPr>
          <w:color w:val="231F20"/>
          <w:spacing w:val="-6"/>
          <w:w w:val="90"/>
        </w:rPr>
        <w:t xml:space="preserve"> </w:t>
      </w:r>
      <w:r>
        <w:rPr>
          <w:color w:val="231F20"/>
          <w:w w:val="90"/>
        </w:rPr>
        <w:t>years.</w:t>
      </w:r>
      <w:r>
        <w:rPr>
          <w:color w:val="231F20"/>
          <w:spacing w:val="37"/>
        </w:rPr>
        <w:t xml:space="preserve"> </w:t>
      </w:r>
      <w:r>
        <w:rPr>
          <w:color w:val="231F20"/>
          <w:w w:val="90"/>
        </w:rPr>
        <w:t>Turnover,</w:t>
      </w:r>
      <w:r>
        <w:rPr>
          <w:color w:val="231F20"/>
          <w:spacing w:val="-6"/>
          <w:w w:val="90"/>
        </w:rPr>
        <w:t xml:space="preserve"> </w:t>
      </w:r>
      <w:r>
        <w:rPr>
          <w:color w:val="231F20"/>
          <w:w w:val="90"/>
        </w:rPr>
        <w:t>which</w:t>
      </w:r>
      <w:r>
        <w:rPr>
          <w:color w:val="231F20"/>
          <w:spacing w:val="-6"/>
          <w:w w:val="90"/>
        </w:rPr>
        <w:t xml:space="preserve"> </w:t>
      </w:r>
      <w:r>
        <w:rPr>
          <w:color w:val="231F20"/>
          <w:w w:val="90"/>
        </w:rPr>
        <w:t>is</w:t>
      </w:r>
      <w:r>
        <w:rPr>
          <w:color w:val="231F20"/>
          <w:spacing w:val="-6"/>
          <w:w w:val="90"/>
        </w:rPr>
        <w:t xml:space="preserve"> </w:t>
      </w:r>
      <w:r>
        <w:rPr>
          <w:color w:val="231F20"/>
          <w:w w:val="90"/>
        </w:rPr>
        <w:t>a</w:t>
      </w:r>
      <w:r>
        <w:rPr>
          <w:color w:val="231F20"/>
          <w:spacing w:val="-6"/>
          <w:w w:val="90"/>
        </w:rPr>
        <w:t xml:space="preserve"> </w:t>
      </w:r>
      <w:r>
        <w:rPr>
          <w:color w:val="231F20"/>
          <w:w w:val="90"/>
        </w:rPr>
        <w:t>measure</w:t>
      </w:r>
      <w:r>
        <w:rPr>
          <w:color w:val="231F20"/>
          <w:spacing w:val="-6"/>
          <w:w w:val="90"/>
        </w:rPr>
        <w:t xml:space="preserve"> </w:t>
      </w:r>
      <w:r>
        <w:rPr>
          <w:color w:val="231F20"/>
          <w:w w:val="90"/>
        </w:rPr>
        <w:t xml:space="preserve">of </w:t>
      </w:r>
      <w:r>
        <w:rPr>
          <w:color w:val="231F20"/>
          <w:w w:val="85"/>
        </w:rPr>
        <w:t xml:space="preserve">trading activity relative to market size, has fallen by around </w:t>
      </w:r>
      <w:r>
        <w:rPr>
          <w:color w:val="231F20"/>
          <w:spacing w:val="-4"/>
        </w:rPr>
        <w:t>35%</w:t>
      </w:r>
      <w:r>
        <w:rPr>
          <w:color w:val="231F20"/>
          <w:spacing w:val="-16"/>
        </w:rPr>
        <w:t xml:space="preserve"> </w:t>
      </w:r>
      <w:r>
        <w:rPr>
          <w:color w:val="231F20"/>
          <w:spacing w:val="-4"/>
        </w:rPr>
        <w:t>since</w:t>
      </w:r>
      <w:r>
        <w:rPr>
          <w:color w:val="231F20"/>
          <w:spacing w:val="-16"/>
        </w:rPr>
        <w:t xml:space="preserve"> </w:t>
      </w:r>
      <w:r>
        <w:rPr>
          <w:color w:val="231F20"/>
          <w:spacing w:val="-4"/>
        </w:rPr>
        <w:t>the</w:t>
      </w:r>
      <w:r>
        <w:rPr>
          <w:color w:val="231F20"/>
          <w:spacing w:val="-16"/>
        </w:rPr>
        <w:t xml:space="preserve"> </w:t>
      </w:r>
      <w:r>
        <w:rPr>
          <w:color w:val="231F20"/>
          <w:spacing w:val="-4"/>
        </w:rPr>
        <w:t>end</w:t>
      </w:r>
      <w:r>
        <w:rPr>
          <w:color w:val="231F20"/>
          <w:spacing w:val="-16"/>
        </w:rPr>
        <w:t xml:space="preserve"> </w:t>
      </w:r>
      <w:r>
        <w:rPr>
          <w:color w:val="231F20"/>
          <w:spacing w:val="-4"/>
        </w:rPr>
        <w:t>of</w:t>
      </w:r>
      <w:r>
        <w:rPr>
          <w:color w:val="231F20"/>
          <w:spacing w:val="-16"/>
        </w:rPr>
        <w:t xml:space="preserve"> </w:t>
      </w:r>
      <w:r>
        <w:rPr>
          <w:color w:val="231F20"/>
          <w:spacing w:val="-4"/>
        </w:rPr>
        <w:t>2011</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gilt</w:t>
      </w:r>
      <w:r>
        <w:rPr>
          <w:color w:val="231F20"/>
          <w:spacing w:val="-16"/>
        </w:rPr>
        <w:t xml:space="preserve"> </w:t>
      </w:r>
      <w:r>
        <w:rPr>
          <w:color w:val="231F20"/>
          <w:spacing w:val="-4"/>
        </w:rPr>
        <w:t>market.</w:t>
      </w:r>
      <w:r>
        <w:rPr>
          <w:color w:val="231F20"/>
          <w:spacing w:val="-3"/>
        </w:rPr>
        <w:t xml:space="preserve"> </w:t>
      </w:r>
      <w:r>
        <w:rPr>
          <w:color w:val="231F20"/>
          <w:spacing w:val="-4"/>
        </w:rPr>
        <w:t>Amounts</w:t>
      </w:r>
    </w:p>
    <w:p w14:paraId="4A760797" w14:textId="77777777" w:rsidR="006D5EBA" w:rsidRDefault="00363CC2">
      <w:pPr>
        <w:spacing w:before="4" w:line="244" w:lineRule="auto"/>
        <w:ind w:left="112" w:right="1281"/>
        <w:rPr>
          <w:sz w:val="11"/>
        </w:rPr>
      </w:pPr>
      <w:r>
        <w:br w:type="column"/>
      </w:r>
      <w:r>
        <w:rPr>
          <w:color w:val="231F20"/>
          <w:w w:val="90"/>
          <w:sz w:val="11"/>
        </w:rPr>
        <w:t>Sources:</w:t>
      </w:r>
      <w:r>
        <w:rPr>
          <w:color w:val="231F20"/>
          <w:spacing w:val="19"/>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England,</w:t>
      </w:r>
      <w:r>
        <w:rPr>
          <w:color w:val="231F20"/>
          <w:spacing w:val="-4"/>
          <w:w w:val="90"/>
          <w:sz w:val="11"/>
        </w:rPr>
        <w:t xml:space="preserve"> </w:t>
      </w:r>
      <w:r>
        <w:rPr>
          <w:color w:val="231F20"/>
          <w:w w:val="90"/>
          <w:sz w:val="11"/>
        </w:rPr>
        <w:t>Debt</w:t>
      </w:r>
      <w:r>
        <w:rPr>
          <w:color w:val="231F20"/>
          <w:spacing w:val="-4"/>
          <w:w w:val="90"/>
          <w:sz w:val="11"/>
        </w:rPr>
        <w:t xml:space="preserve"> </w:t>
      </w:r>
      <w:r>
        <w:rPr>
          <w:color w:val="231F20"/>
          <w:w w:val="90"/>
          <w:sz w:val="11"/>
        </w:rPr>
        <w:t>Management</w:t>
      </w:r>
      <w:r>
        <w:rPr>
          <w:color w:val="231F20"/>
          <w:spacing w:val="-4"/>
          <w:w w:val="90"/>
          <w:sz w:val="11"/>
        </w:rPr>
        <w:t xml:space="preserve"> </w:t>
      </w:r>
      <w:r>
        <w:rPr>
          <w:color w:val="231F20"/>
          <w:w w:val="90"/>
          <w:sz w:val="11"/>
        </w:rPr>
        <w:t>Office,</w:t>
      </w:r>
      <w:r>
        <w:rPr>
          <w:color w:val="231F20"/>
          <w:spacing w:val="-4"/>
          <w:w w:val="90"/>
          <w:sz w:val="11"/>
        </w:rPr>
        <w:t xml:space="preserve"> </w:t>
      </w:r>
      <w:r>
        <w:rPr>
          <w:color w:val="231F20"/>
          <w:w w:val="90"/>
          <w:sz w:val="11"/>
        </w:rPr>
        <w:t>Federal</w:t>
      </w:r>
      <w:r>
        <w:rPr>
          <w:color w:val="231F20"/>
          <w:spacing w:val="-4"/>
          <w:w w:val="90"/>
          <w:sz w:val="11"/>
        </w:rPr>
        <w:t xml:space="preserve"> </w:t>
      </w:r>
      <w:r>
        <w:rPr>
          <w:color w:val="231F20"/>
          <w:w w:val="90"/>
          <w:sz w:val="11"/>
        </w:rPr>
        <w:t>Reserve,</w:t>
      </w:r>
      <w:r>
        <w:rPr>
          <w:color w:val="231F20"/>
          <w:spacing w:val="-4"/>
          <w:w w:val="90"/>
          <w:sz w:val="11"/>
        </w:rPr>
        <w:t xml:space="preserve"> </w:t>
      </w:r>
      <w:r>
        <w:rPr>
          <w:color w:val="231F20"/>
          <w:w w:val="90"/>
          <w:sz w:val="11"/>
        </w:rPr>
        <w:t>SIFMA</w:t>
      </w:r>
      <w:r>
        <w:rPr>
          <w:color w:val="231F20"/>
          <w:spacing w:val="-4"/>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2D0E0D6A" w14:textId="77777777" w:rsidR="006D5EBA" w:rsidRDefault="006D5EBA">
      <w:pPr>
        <w:pStyle w:val="BodyText"/>
        <w:spacing w:before="1"/>
        <w:rPr>
          <w:sz w:val="11"/>
        </w:rPr>
      </w:pPr>
    </w:p>
    <w:p w14:paraId="0F256205" w14:textId="77777777" w:rsidR="006D5EBA" w:rsidRDefault="00363CC2">
      <w:pPr>
        <w:pStyle w:val="ListParagraph"/>
        <w:numPr>
          <w:ilvl w:val="0"/>
          <w:numId w:val="26"/>
        </w:numPr>
        <w:tabs>
          <w:tab w:val="left" w:pos="280"/>
          <w:tab w:val="left" w:pos="282"/>
        </w:tabs>
        <w:spacing w:before="1" w:line="244" w:lineRule="auto"/>
        <w:ind w:right="761"/>
        <w:rPr>
          <w:sz w:val="11"/>
        </w:rPr>
      </w:pPr>
      <w:r>
        <w:rPr>
          <w:color w:val="231F20"/>
          <w:w w:val="90"/>
          <w:sz w:val="11"/>
        </w:rPr>
        <w:t>Turnover</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gilt</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US</w:t>
      </w:r>
      <w:r>
        <w:rPr>
          <w:color w:val="231F20"/>
          <w:spacing w:val="-4"/>
          <w:w w:val="90"/>
          <w:sz w:val="11"/>
        </w:rPr>
        <w:t xml:space="preserve"> </w:t>
      </w:r>
      <w:r>
        <w:rPr>
          <w:color w:val="231F20"/>
          <w:w w:val="90"/>
          <w:sz w:val="11"/>
        </w:rPr>
        <w:t>Treasury</w:t>
      </w:r>
      <w:r>
        <w:rPr>
          <w:color w:val="231F20"/>
          <w:spacing w:val="-4"/>
          <w:w w:val="90"/>
          <w:sz w:val="11"/>
        </w:rPr>
        <w:t xml:space="preserve"> </w:t>
      </w:r>
      <w:r>
        <w:rPr>
          <w:color w:val="231F20"/>
          <w:w w:val="90"/>
          <w:sz w:val="11"/>
        </w:rPr>
        <w:t>markets</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defined</w:t>
      </w:r>
      <w:r>
        <w:rPr>
          <w:color w:val="231F20"/>
          <w:spacing w:val="-4"/>
          <w:w w:val="90"/>
          <w:sz w:val="11"/>
        </w:rPr>
        <w:t xml:space="preserve"> </w:t>
      </w:r>
      <w:r>
        <w:rPr>
          <w:color w:val="231F20"/>
          <w:w w:val="90"/>
          <w:sz w:val="11"/>
        </w:rPr>
        <w:t>as</w:t>
      </w:r>
      <w:r>
        <w:rPr>
          <w:color w:val="231F20"/>
          <w:spacing w:val="-4"/>
          <w:w w:val="90"/>
          <w:sz w:val="11"/>
        </w:rPr>
        <w:t xml:space="preserve"> </w:t>
      </w:r>
      <w:proofErr w:type="spellStart"/>
      <w:r>
        <w:rPr>
          <w:color w:val="231F20"/>
          <w:w w:val="90"/>
          <w:sz w:val="11"/>
        </w:rPr>
        <w:t>annualised</w:t>
      </w:r>
      <w:proofErr w:type="spellEnd"/>
      <w:r>
        <w:rPr>
          <w:color w:val="231F20"/>
          <w:spacing w:val="-4"/>
          <w:w w:val="90"/>
          <w:sz w:val="11"/>
        </w:rPr>
        <w:t xml:space="preserve"> </w:t>
      </w:r>
      <w:r>
        <w:rPr>
          <w:color w:val="231F20"/>
          <w:w w:val="90"/>
          <w:sz w:val="11"/>
        </w:rPr>
        <w:t>trading</w:t>
      </w:r>
      <w:r>
        <w:rPr>
          <w:color w:val="231F20"/>
          <w:spacing w:val="-4"/>
          <w:w w:val="90"/>
          <w:sz w:val="11"/>
        </w:rPr>
        <w:t xml:space="preserve"> </w:t>
      </w:r>
      <w:r>
        <w:rPr>
          <w:color w:val="231F20"/>
          <w:w w:val="90"/>
          <w:sz w:val="11"/>
        </w:rPr>
        <w:t>volume</w:t>
      </w:r>
      <w:r>
        <w:rPr>
          <w:color w:val="231F20"/>
          <w:spacing w:val="-4"/>
          <w:w w:val="90"/>
          <w:sz w:val="11"/>
        </w:rPr>
        <w:t xml:space="preserve"> </w:t>
      </w:r>
      <w:r>
        <w:rPr>
          <w:color w:val="231F20"/>
          <w:w w:val="90"/>
          <w:sz w:val="11"/>
        </w:rPr>
        <w:t>divided</w:t>
      </w:r>
      <w:r>
        <w:rPr>
          <w:color w:val="231F20"/>
          <w:spacing w:val="-4"/>
          <w:w w:val="90"/>
          <w:sz w:val="11"/>
        </w:rPr>
        <w:t xml:space="preserve"> </w:t>
      </w:r>
      <w:r>
        <w:rPr>
          <w:color w:val="231F20"/>
          <w:w w:val="90"/>
          <w:sz w:val="11"/>
        </w:rPr>
        <w:t>by</w:t>
      </w:r>
      <w:r>
        <w:rPr>
          <w:color w:val="231F20"/>
          <w:spacing w:val="40"/>
          <w:sz w:val="11"/>
        </w:rPr>
        <w:t xml:space="preserve"> </w:t>
      </w:r>
      <w:r>
        <w:rPr>
          <w:color w:val="231F20"/>
          <w:spacing w:val="-4"/>
          <w:sz w:val="11"/>
        </w:rPr>
        <w:t>amount</w:t>
      </w:r>
      <w:r>
        <w:rPr>
          <w:color w:val="231F20"/>
          <w:spacing w:val="-7"/>
          <w:sz w:val="11"/>
        </w:rPr>
        <w:t xml:space="preserve"> </w:t>
      </w:r>
      <w:r>
        <w:rPr>
          <w:color w:val="231F20"/>
          <w:spacing w:val="-4"/>
          <w:sz w:val="11"/>
        </w:rPr>
        <w:t>outstanding.</w:t>
      </w:r>
      <w:r>
        <w:rPr>
          <w:color w:val="231F20"/>
          <w:spacing w:val="20"/>
          <w:sz w:val="11"/>
        </w:rPr>
        <w:t xml:space="preserve"> </w:t>
      </w:r>
      <w:r>
        <w:rPr>
          <w:color w:val="231F20"/>
          <w:spacing w:val="-4"/>
          <w:sz w:val="11"/>
        </w:rPr>
        <w:t>UK</w:t>
      </w:r>
      <w:r>
        <w:rPr>
          <w:color w:val="231F20"/>
          <w:spacing w:val="-7"/>
          <w:sz w:val="11"/>
        </w:rPr>
        <w:t xml:space="preserve"> </w:t>
      </w:r>
      <w:r>
        <w:rPr>
          <w:color w:val="231F20"/>
          <w:spacing w:val="-4"/>
          <w:sz w:val="11"/>
        </w:rPr>
        <w:t>data</w:t>
      </w:r>
      <w:r>
        <w:rPr>
          <w:color w:val="231F20"/>
          <w:spacing w:val="-7"/>
          <w:sz w:val="11"/>
        </w:rPr>
        <w:t xml:space="preserve"> </w:t>
      </w:r>
      <w:r>
        <w:rPr>
          <w:color w:val="231F20"/>
          <w:spacing w:val="-4"/>
          <w:sz w:val="11"/>
        </w:rPr>
        <w:t>are</w:t>
      </w:r>
      <w:r>
        <w:rPr>
          <w:color w:val="231F20"/>
          <w:spacing w:val="-7"/>
          <w:sz w:val="11"/>
        </w:rPr>
        <w:t xml:space="preserve"> </w:t>
      </w:r>
      <w:r>
        <w:rPr>
          <w:color w:val="231F20"/>
          <w:spacing w:val="-4"/>
          <w:sz w:val="11"/>
        </w:rPr>
        <w:t>reported</w:t>
      </w:r>
      <w:r>
        <w:rPr>
          <w:color w:val="231F20"/>
          <w:spacing w:val="-7"/>
          <w:sz w:val="11"/>
        </w:rPr>
        <w:t xml:space="preserve"> </w:t>
      </w:r>
      <w:r>
        <w:rPr>
          <w:color w:val="231F20"/>
          <w:spacing w:val="-4"/>
          <w:sz w:val="11"/>
        </w:rPr>
        <w:t>for</w:t>
      </w:r>
      <w:r>
        <w:rPr>
          <w:color w:val="231F20"/>
          <w:spacing w:val="-7"/>
          <w:sz w:val="11"/>
        </w:rPr>
        <w:t xml:space="preserve"> </w:t>
      </w:r>
      <w:r>
        <w:rPr>
          <w:color w:val="231F20"/>
          <w:spacing w:val="-4"/>
          <w:sz w:val="11"/>
        </w:rPr>
        <w:t>the</w:t>
      </w:r>
      <w:r>
        <w:rPr>
          <w:color w:val="231F20"/>
          <w:spacing w:val="-7"/>
          <w:sz w:val="11"/>
        </w:rPr>
        <w:t xml:space="preserve"> </w:t>
      </w:r>
      <w:r>
        <w:rPr>
          <w:color w:val="231F20"/>
          <w:spacing w:val="-4"/>
          <w:sz w:val="11"/>
        </w:rPr>
        <w:t>financial</w:t>
      </w:r>
      <w:r>
        <w:rPr>
          <w:color w:val="231F20"/>
          <w:spacing w:val="-7"/>
          <w:sz w:val="11"/>
        </w:rPr>
        <w:t xml:space="preserve"> </w:t>
      </w:r>
      <w:r>
        <w:rPr>
          <w:color w:val="231F20"/>
          <w:spacing w:val="-4"/>
          <w:sz w:val="11"/>
        </w:rPr>
        <w:t>year.</w:t>
      </w:r>
    </w:p>
    <w:p w14:paraId="282E0A5F" w14:textId="77777777" w:rsidR="006D5EBA" w:rsidRDefault="00363CC2">
      <w:pPr>
        <w:pStyle w:val="ListParagraph"/>
        <w:numPr>
          <w:ilvl w:val="0"/>
          <w:numId w:val="26"/>
        </w:numPr>
        <w:tabs>
          <w:tab w:val="left" w:pos="280"/>
          <w:tab w:val="left" w:pos="282"/>
        </w:tabs>
        <w:spacing w:line="244" w:lineRule="auto"/>
        <w:ind w:right="1412"/>
        <w:rPr>
          <w:sz w:val="11"/>
        </w:rPr>
      </w:pPr>
      <w:r>
        <w:rPr>
          <w:color w:val="231F20"/>
          <w:w w:val="90"/>
          <w:sz w:val="11"/>
        </w:rPr>
        <w:t>Amount</w:t>
      </w:r>
      <w:r>
        <w:rPr>
          <w:color w:val="231F20"/>
          <w:spacing w:val="-2"/>
          <w:w w:val="90"/>
          <w:sz w:val="11"/>
        </w:rPr>
        <w:t xml:space="preserve"> </w:t>
      </w:r>
      <w:r>
        <w:rPr>
          <w:color w:val="231F20"/>
          <w:w w:val="90"/>
          <w:sz w:val="11"/>
        </w:rPr>
        <w:t>outstanding</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reduced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amount</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Treasuries</w:t>
      </w:r>
      <w:r>
        <w:rPr>
          <w:color w:val="231F20"/>
          <w:spacing w:val="-2"/>
          <w:w w:val="90"/>
          <w:sz w:val="11"/>
        </w:rPr>
        <w:t xml:space="preserve"> </w:t>
      </w:r>
      <w:r>
        <w:rPr>
          <w:color w:val="231F20"/>
          <w:w w:val="90"/>
          <w:sz w:val="11"/>
        </w:rPr>
        <w:t>purchased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the</w:t>
      </w:r>
      <w:r>
        <w:rPr>
          <w:color w:val="231F20"/>
          <w:spacing w:val="40"/>
          <w:sz w:val="11"/>
        </w:rPr>
        <w:t xml:space="preserve"> </w:t>
      </w:r>
      <w:r>
        <w:rPr>
          <w:color w:val="231F20"/>
          <w:w w:val="90"/>
          <w:sz w:val="11"/>
        </w:rPr>
        <w:t>Federal Reserve as part of its Large-Scale Asset Purchase Programs.</w:t>
      </w:r>
    </w:p>
    <w:p w14:paraId="0950ACF7" w14:textId="77777777" w:rsidR="006D5EBA" w:rsidRDefault="00363CC2">
      <w:pPr>
        <w:pStyle w:val="ListParagraph"/>
        <w:numPr>
          <w:ilvl w:val="0"/>
          <w:numId w:val="26"/>
        </w:numPr>
        <w:tabs>
          <w:tab w:val="left" w:pos="282"/>
        </w:tabs>
        <w:spacing w:line="244" w:lineRule="auto"/>
        <w:ind w:right="867"/>
        <w:rPr>
          <w:sz w:val="11"/>
        </w:rPr>
      </w:pPr>
      <w:r>
        <w:rPr>
          <w:color w:val="231F20"/>
          <w:w w:val="90"/>
          <w:sz w:val="11"/>
        </w:rPr>
        <w:t>Amount</w:t>
      </w:r>
      <w:r>
        <w:rPr>
          <w:color w:val="231F20"/>
          <w:spacing w:val="-2"/>
          <w:w w:val="90"/>
          <w:sz w:val="11"/>
        </w:rPr>
        <w:t xml:space="preserve"> </w:t>
      </w:r>
      <w:r>
        <w:rPr>
          <w:color w:val="231F20"/>
          <w:w w:val="90"/>
          <w:sz w:val="11"/>
        </w:rPr>
        <w:t>outstanding</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reduced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amount</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gilts</w:t>
      </w:r>
      <w:r>
        <w:rPr>
          <w:color w:val="231F20"/>
          <w:spacing w:val="-2"/>
          <w:w w:val="90"/>
          <w:sz w:val="11"/>
        </w:rPr>
        <w:t xml:space="preserve"> </w:t>
      </w:r>
      <w:r>
        <w:rPr>
          <w:color w:val="231F20"/>
          <w:w w:val="90"/>
          <w:sz w:val="11"/>
        </w:rPr>
        <w:t>purchased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England’s</w:t>
      </w:r>
      <w:r>
        <w:rPr>
          <w:color w:val="231F20"/>
          <w:spacing w:val="40"/>
          <w:sz w:val="11"/>
        </w:rPr>
        <w:t xml:space="preserve"> </w:t>
      </w:r>
      <w:r>
        <w:rPr>
          <w:color w:val="231F20"/>
          <w:spacing w:val="-2"/>
          <w:sz w:val="11"/>
        </w:rPr>
        <w:t>Asset</w:t>
      </w:r>
      <w:r>
        <w:rPr>
          <w:color w:val="231F20"/>
          <w:spacing w:val="-3"/>
          <w:sz w:val="11"/>
        </w:rPr>
        <w:t xml:space="preserve"> </w:t>
      </w:r>
      <w:r>
        <w:rPr>
          <w:color w:val="231F20"/>
          <w:spacing w:val="-2"/>
          <w:sz w:val="11"/>
        </w:rPr>
        <w:t>Purchase</w:t>
      </w:r>
      <w:r>
        <w:rPr>
          <w:color w:val="231F20"/>
          <w:spacing w:val="-3"/>
          <w:sz w:val="11"/>
        </w:rPr>
        <w:t xml:space="preserve"> </w:t>
      </w:r>
      <w:r>
        <w:rPr>
          <w:color w:val="231F20"/>
          <w:spacing w:val="-2"/>
          <w:sz w:val="11"/>
        </w:rPr>
        <w:t>Facility.</w:t>
      </w:r>
    </w:p>
    <w:p w14:paraId="77083A06" w14:textId="77777777" w:rsidR="006D5EBA" w:rsidRDefault="006D5EBA">
      <w:pPr>
        <w:pStyle w:val="BodyText"/>
        <w:spacing w:before="48"/>
        <w:rPr>
          <w:sz w:val="11"/>
        </w:rPr>
      </w:pPr>
    </w:p>
    <w:p w14:paraId="11A6DE29" w14:textId="77777777" w:rsidR="006D5EBA" w:rsidRDefault="00363CC2">
      <w:pPr>
        <w:pStyle w:val="BodyText"/>
        <w:spacing w:before="1" w:line="268" w:lineRule="auto"/>
        <w:ind w:left="85" w:right="166"/>
      </w:pPr>
      <w:r>
        <w:rPr>
          <w:color w:val="231F20"/>
          <w:w w:val="90"/>
        </w:rPr>
        <w:t xml:space="preserve">economies, as well as asset purchases by central banks. Together, these factors have lowered expected returns on </w:t>
      </w:r>
      <w:r>
        <w:rPr>
          <w:color w:val="231F20"/>
          <w:w w:val="85"/>
        </w:rPr>
        <w:t>fixed-income assets in excess of risk-free interest rates.</w:t>
      </w:r>
      <w:r>
        <w:rPr>
          <w:color w:val="231F20"/>
          <w:spacing w:val="40"/>
        </w:rPr>
        <w:t xml:space="preserve"> </w:t>
      </w:r>
      <w:r>
        <w:rPr>
          <w:color w:val="231F20"/>
          <w:w w:val="85"/>
        </w:rPr>
        <w:t xml:space="preserve">There </w:t>
      </w:r>
      <w:r>
        <w:rPr>
          <w:color w:val="231F20"/>
          <w:w w:val="90"/>
        </w:rPr>
        <w:t xml:space="preserve">is some evidence to suggest that these lower returns might have encouraged dealers to reduce their inventory holdings </w:t>
      </w:r>
      <w:r>
        <w:rPr>
          <w:color w:val="231F20"/>
          <w:spacing w:val="-4"/>
        </w:rPr>
        <w:t>over</w:t>
      </w:r>
      <w:r>
        <w:rPr>
          <w:color w:val="231F20"/>
          <w:spacing w:val="-16"/>
        </w:rPr>
        <w:t xml:space="preserve"> </w:t>
      </w:r>
      <w:r>
        <w:rPr>
          <w:color w:val="231F20"/>
          <w:spacing w:val="-4"/>
        </w:rPr>
        <w:t>the</w:t>
      </w:r>
      <w:r>
        <w:rPr>
          <w:color w:val="231F20"/>
          <w:spacing w:val="-16"/>
        </w:rPr>
        <w:t xml:space="preserve"> </w:t>
      </w:r>
      <w:r>
        <w:rPr>
          <w:color w:val="231F20"/>
          <w:spacing w:val="-4"/>
        </w:rPr>
        <w:t>past</w:t>
      </w:r>
      <w:r>
        <w:rPr>
          <w:color w:val="231F20"/>
          <w:spacing w:val="-16"/>
        </w:rPr>
        <w:t xml:space="preserve"> </w:t>
      </w:r>
      <w:r>
        <w:rPr>
          <w:color w:val="231F20"/>
          <w:spacing w:val="-4"/>
        </w:rPr>
        <w:t>few</w:t>
      </w:r>
      <w:r>
        <w:rPr>
          <w:color w:val="231F20"/>
          <w:spacing w:val="-16"/>
        </w:rPr>
        <w:t xml:space="preserve"> </w:t>
      </w:r>
      <w:r>
        <w:rPr>
          <w:color w:val="231F20"/>
          <w:spacing w:val="-4"/>
        </w:rPr>
        <w:t>years</w:t>
      </w:r>
      <w:r>
        <w:rPr>
          <w:color w:val="231F20"/>
          <w:spacing w:val="-16"/>
        </w:rPr>
        <w:t xml:space="preserve"> </w:t>
      </w:r>
      <w:r>
        <w:rPr>
          <w:color w:val="231F20"/>
          <w:spacing w:val="-4"/>
        </w:rPr>
        <w:t>(Chart</w:t>
      </w:r>
      <w:r>
        <w:rPr>
          <w:color w:val="231F20"/>
          <w:spacing w:val="-17"/>
        </w:rPr>
        <w:t xml:space="preserve"> </w:t>
      </w:r>
      <w:r>
        <w:rPr>
          <w:color w:val="231F20"/>
          <w:spacing w:val="-4"/>
        </w:rPr>
        <w:t>I).</w:t>
      </w:r>
    </w:p>
    <w:p w14:paraId="49A5869D" w14:textId="77777777" w:rsidR="006D5EBA" w:rsidRDefault="00363CC2">
      <w:pPr>
        <w:pStyle w:val="BodyText"/>
        <w:rPr>
          <w:sz w:val="19"/>
        </w:rPr>
      </w:pPr>
      <w:r>
        <w:rPr>
          <w:noProof/>
          <w:sz w:val="19"/>
        </w:rPr>
        <mc:AlternateContent>
          <mc:Choice Requires="wps">
            <w:drawing>
              <wp:anchor distT="0" distB="0" distL="0" distR="0" simplePos="0" relativeHeight="487685120" behindDoc="1" locked="0" layoutInCell="1" allowOverlap="1" wp14:anchorId="0228F3C1" wp14:editId="781BECF4">
                <wp:simplePos x="0" y="0"/>
                <wp:positionH relativeFrom="page">
                  <wp:posOffset>3897782</wp:posOffset>
                </wp:positionH>
                <wp:positionV relativeFrom="paragraph">
                  <wp:posOffset>155734</wp:posOffset>
                </wp:positionV>
                <wp:extent cx="2866390" cy="1270"/>
                <wp:effectExtent l="0" t="0" r="0" b="0"/>
                <wp:wrapTopAndBottom/>
                <wp:docPr id="1529" name="Graphic 1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6390" cy="1270"/>
                        </a:xfrm>
                        <a:custGeom>
                          <a:avLst/>
                          <a:gdLst/>
                          <a:ahLst/>
                          <a:cxnLst/>
                          <a:rect l="l" t="t" r="r" b="b"/>
                          <a:pathLst>
                            <a:path w="2866390">
                              <a:moveTo>
                                <a:pt x="0" y="0"/>
                              </a:moveTo>
                              <a:lnTo>
                                <a:pt x="286630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4AF869F" id="Graphic 1529" o:spid="_x0000_s1026" style="position:absolute;margin-left:306.9pt;margin-top:12.25pt;width:225.7pt;height:.1pt;z-index:-15631360;visibility:visible;mso-wrap-style:square;mso-wrap-distance-left:0;mso-wrap-distance-top:0;mso-wrap-distance-right:0;mso-wrap-distance-bottom:0;mso-position-horizontal:absolute;mso-position-horizontal-relative:page;mso-position-vertical:absolute;mso-position-vertical-relative:text;v-text-anchor:top" coordsize="28663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" path="m,l2866301,e" filled="f" strokecolor="#751c66" strokeweight=".7pt">
                <v:path arrowok="t"/>
                <w10:wrap type="topAndBottom" anchorx="page"/>
              </v:shape>
            </w:pict>
          </mc:Fallback>
        </mc:AlternateContent>
      </w:r>
    </w:p>
    <w:p w14:paraId="6E2A05F5" w14:textId="77777777" w:rsidR="006D5EBA" w:rsidRDefault="00363CC2">
      <w:pPr>
        <w:spacing w:before="86" w:line="259" w:lineRule="auto"/>
        <w:ind w:left="101" w:right="708"/>
        <w:rPr>
          <w:position w:val="4"/>
          <w:sz w:val="12"/>
        </w:rPr>
      </w:pPr>
      <w:r>
        <w:rPr>
          <w:b/>
          <w:color w:val="751C66"/>
          <w:spacing w:val="-6"/>
          <w:sz w:val="18"/>
        </w:rPr>
        <w:t>Chart</w:t>
      </w:r>
      <w:r>
        <w:rPr>
          <w:b/>
          <w:color w:val="751C66"/>
          <w:spacing w:val="-13"/>
          <w:sz w:val="18"/>
        </w:rPr>
        <w:t xml:space="preserve"> </w:t>
      </w:r>
      <w:r>
        <w:rPr>
          <w:b/>
          <w:color w:val="751C66"/>
          <w:spacing w:val="-6"/>
          <w:sz w:val="18"/>
        </w:rPr>
        <w:t>I</w:t>
      </w:r>
      <w:r>
        <w:rPr>
          <w:b/>
          <w:color w:val="751C66"/>
          <w:spacing w:val="33"/>
          <w:sz w:val="18"/>
        </w:rPr>
        <w:t xml:space="preserve"> </w:t>
      </w:r>
      <w:r>
        <w:rPr>
          <w:color w:val="231F20"/>
          <w:spacing w:val="-6"/>
          <w:sz w:val="18"/>
        </w:rPr>
        <w:t>Share</w:t>
      </w:r>
      <w:r>
        <w:rPr>
          <w:color w:val="231F20"/>
          <w:spacing w:val="-11"/>
          <w:sz w:val="18"/>
        </w:rPr>
        <w:t xml:space="preserve"> </w:t>
      </w:r>
      <w:r>
        <w:rPr>
          <w:color w:val="231F20"/>
          <w:spacing w:val="-6"/>
          <w:sz w:val="18"/>
        </w:rPr>
        <w:t>of</w:t>
      </w:r>
      <w:r>
        <w:rPr>
          <w:color w:val="231F20"/>
          <w:spacing w:val="-11"/>
          <w:sz w:val="18"/>
        </w:rPr>
        <w:t xml:space="preserve"> </w:t>
      </w:r>
      <w:r>
        <w:rPr>
          <w:color w:val="231F20"/>
          <w:spacing w:val="-6"/>
          <w:sz w:val="18"/>
        </w:rPr>
        <w:t>US</w:t>
      </w:r>
      <w:r>
        <w:rPr>
          <w:color w:val="231F20"/>
          <w:spacing w:val="-11"/>
          <w:sz w:val="18"/>
        </w:rPr>
        <w:t xml:space="preserve"> </w:t>
      </w:r>
      <w:r>
        <w:rPr>
          <w:color w:val="231F20"/>
          <w:spacing w:val="-6"/>
          <w:sz w:val="18"/>
        </w:rPr>
        <w:t>dealers’</w:t>
      </w:r>
      <w:r>
        <w:rPr>
          <w:color w:val="231F20"/>
          <w:spacing w:val="-11"/>
          <w:sz w:val="18"/>
        </w:rPr>
        <w:t xml:space="preserve"> </w:t>
      </w:r>
      <w:r>
        <w:rPr>
          <w:color w:val="231F20"/>
          <w:spacing w:val="-6"/>
          <w:sz w:val="18"/>
        </w:rPr>
        <w:t>balance</w:t>
      </w:r>
      <w:r>
        <w:rPr>
          <w:color w:val="231F20"/>
          <w:spacing w:val="-11"/>
          <w:sz w:val="18"/>
        </w:rPr>
        <w:t xml:space="preserve"> </w:t>
      </w:r>
      <w:r>
        <w:rPr>
          <w:color w:val="231F20"/>
          <w:spacing w:val="-6"/>
          <w:sz w:val="18"/>
        </w:rPr>
        <w:t>sheet</w:t>
      </w:r>
      <w:r>
        <w:rPr>
          <w:color w:val="231F20"/>
          <w:spacing w:val="-11"/>
          <w:sz w:val="18"/>
        </w:rPr>
        <w:t xml:space="preserve"> </w:t>
      </w:r>
      <w:r>
        <w:rPr>
          <w:color w:val="231F20"/>
          <w:spacing w:val="-6"/>
          <w:sz w:val="18"/>
        </w:rPr>
        <w:t>allocated</w:t>
      </w:r>
      <w:r>
        <w:rPr>
          <w:color w:val="231F20"/>
          <w:spacing w:val="-11"/>
          <w:sz w:val="18"/>
        </w:rPr>
        <w:t xml:space="preserve"> </w:t>
      </w:r>
      <w:r>
        <w:rPr>
          <w:color w:val="231F20"/>
          <w:spacing w:val="-6"/>
          <w:sz w:val="18"/>
        </w:rPr>
        <w:t xml:space="preserve">to </w:t>
      </w:r>
      <w:r>
        <w:rPr>
          <w:color w:val="231F20"/>
          <w:spacing w:val="-2"/>
          <w:sz w:val="18"/>
        </w:rPr>
        <w:t>debt</w:t>
      </w:r>
      <w:r>
        <w:rPr>
          <w:color w:val="231F20"/>
          <w:spacing w:val="-11"/>
          <w:sz w:val="18"/>
        </w:rPr>
        <w:t xml:space="preserve"> </w:t>
      </w:r>
      <w:r>
        <w:rPr>
          <w:color w:val="231F20"/>
          <w:spacing w:val="-2"/>
          <w:sz w:val="18"/>
        </w:rPr>
        <w:t>securities</w:t>
      </w:r>
      <w:r>
        <w:rPr>
          <w:color w:val="231F20"/>
          <w:spacing w:val="-11"/>
          <w:sz w:val="18"/>
        </w:rPr>
        <w:t xml:space="preserve"> </w:t>
      </w:r>
      <w:r>
        <w:rPr>
          <w:color w:val="231F20"/>
          <w:spacing w:val="-2"/>
          <w:sz w:val="18"/>
        </w:rPr>
        <w:t>versus</w:t>
      </w:r>
      <w:r>
        <w:rPr>
          <w:color w:val="231F20"/>
          <w:spacing w:val="-11"/>
          <w:sz w:val="18"/>
        </w:rPr>
        <w:t xml:space="preserve"> </w:t>
      </w:r>
      <w:r>
        <w:rPr>
          <w:color w:val="231F20"/>
          <w:spacing w:val="-2"/>
          <w:sz w:val="18"/>
        </w:rPr>
        <w:t>expected</w:t>
      </w:r>
      <w:r>
        <w:rPr>
          <w:color w:val="231F20"/>
          <w:spacing w:val="-11"/>
          <w:sz w:val="18"/>
        </w:rPr>
        <w:t xml:space="preserve"> </w:t>
      </w:r>
      <w:r>
        <w:rPr>
          <w:color w:val="231F20"/>
          <w:spacing w:val="-2"/>
          <w:sz w:val="18"/>
        </w:rPr>
        <w:t>return</w:t>
      </w:r>
      <w:r>
        <w:rPr>
          <w:color w:val="231F20"/>
          <w:spacing w:val="-11"/>
          <w:sz w:val="18"/>
        </w:rPr>
        <w:t xml:space="preserve"> </w:t>
      </w:r>
      <w:r>
        <w:rPr>
          <w:color w:val="231F20"/>
          <w:spacing w:val="-2"/>
          <w:sz w:val="18"/>
        </w:rPr>
        <w:t>on</w:t>
      </w:r>
      <w:r>
        <w:rPr>
          <w:color w:val="231F20"/>
          <w:spacing w:val="-11"/>
          <w:sz w:val="18"/>
        </w:rPr>
        <w:t xml:space="preserve"> </w:t>
      </w:r>
      <w:r>
        <w:rPr>
          <w:color w:val="231F20"/>
          <w:spacing w:val="-2"/>
          <w:sz w:val="18"/>
        </w:rPr>
        <w:t>bonds</w:t>
      </w:r>
      <w:r>
        <w:rPr>
          <w:color w:val="231F20"/>
          <w:spacing w:val="-2"/>
          <w:position w:val="4"/>
          <w:sz w:val="12"/>
        </w:rPr>
        <w:t>(a)</w:t>
      </w:r>
    </w:p>
    <w:p w14:paraId="5D33686F" w14:textId="77777777" w:rsidR="006D5EBA" w:rsidRDefault="006D5EBA">
      <w:pPr>
        <w:spacing w:line="259" w:lineRule="auto"/>
        <w:rPr>
          <w:position w:val="4"/>
          <w:sz w:val="12"/>
        </w:rPr>
        <w:sectPr w:rsidR="006D5EBA">
          <w:type w:val="continuous"/>
          <w:pgSz w:w="11910" w:h="16840"/>
          <w:pgMar w:top="1540" w:right="708" w:bottom="0" w:left="708" w:header="425" w:footer="0" w:gutter="0"/>
          <w:cols w:num="2" w:space="720" w:equalWidth="0">
            <w:col w:w="5058" w:space="271"/>
            <w:col w:w="5165"/>
          </w:cols>
        </w:sectPr>
      </w:pPr>
    </w:p>
    <w:p w14:paraId="183A61D6" w14:textId="77777777" w:rsidR="006D5EBA" w:rsidRDefault="00363CC2">
      <w:pPr>
        <w:pStyle w:val="BodyText"/>
        <w:spacing w:before="60" w:line="268" w:lineRule="auto"/>
        <w:ind w:left="85" w:right="81"/>
      </w:pPr>
      <w:r>
        <w:rPr>
          <w:color w:val="231F20"/>
          <w:w w:val="90"/>
        </w:rPr>
        <w:t xml:space="preserve">outstanding have increased during this period, but trade </w:t>
      </w:r>
      <w:r>
        <w:rPr>
          <w:color w:val="231F20"/>
          <w:spacing w:val="-4"/>
        </w:rPr>
        <w:t>volumes</w:t>
      </w:r>
      <w:r>
        <w:rPr>
          <w:color w:val="231F20"/>
          <w:spacing w:val="-16"/>
        </w:rPr>
        <w:t xml:space="preserve"> </w:t>
      </w:r>
      <w:r>
        <w:rPr>
          <w:color w:val="231F20"/>
          <w:spacing w:val="-4"/>
        </w:rPr>
        <w:t>also</w:t>
      </w:r>
      <w:r>
        <w:rPr>
          <w:color w:val="231F20"/>
          <w:spacing w:val="-16"/>
        </w:rPr>
        <w:t xml:space="preserve"> </w:t>
      </w:r>
      <w:r>
        <w:rPr>
          <w:color w:val="231F20"/>
          <w:spacing w:val="-4"/>
        </w:rPr>
        <w:t>fell,</w:t>
      </w:r>
      <w:r>
        <w:rPr>
          <w:color w:val="231F20"/>
          <w:spacing w:val="-16"/>
        </w:rPr>
        <w:t xml:space="preserve"> </w:t>
      </w:r>
      <w:r>
        <w:rPr>
          <w:color w:val="231F20"/>
          <w:spacing w:val="-4"/>
        </w:rPr>
        <w:t>by</w:t>
      </w:r>
      <w:r>
        <w:rPr>
          <w:color w:val="231F20"/>
          <w:spacing w:val="-16"/>
        </w:rPr>
        <w:t xml:space="preserve"> </w:t>
      </w:r>
      <w:r>
        <w:rPr>
          <w:color w:val="231F20"/>
          <w:spacing w:val="-4"/>
        </w:rPr>
        <w:t>9%</w:t>
      </w:r>
      <w:r>
        <w:rPr>
          <w:color w:val="231F20"/>
          <w:spacing w:val="-16"/>
        </w:rPr>
        <w:t xml:space="preserve"> </w:t>
      </w:r>
      <w:r>
        <w:rPr>
          <w:color w:val="231F20"/>
          <w:spacing w:val="-4"/>
        </w:rPr>
        <w:t>(Chart</w:t>
      </w:r>
      <w:r>
        <w:rPr>
          <w:color w:val="231F20"/>
          <w:spacing w:val="-17"/>
        </w:rPr>
        <w:t xml:space="preserve"> </w:t>
      </w:r>
      <w:r>
        <w:rPr>
          <w:color w:val="231F20"/>
          <w:spacing w:val="-4"/>
        </w:rPr>
        <w:t>H).</w:t>
      </w:r>
      <w:r>
        <w:rPr>
          <w:color w:val="231F20"/>
          <w:spacing w:val="-3"/>
        </w:rPr>
        <w:t xml:space="preserve"> </w:t>
      </w:r>
      <w:r>
        <w:rPr>
          <w:color w:val="231F20"/>
          <w:spacing w:val="-4"/>
        </w:rPr>
        <w:t>Some</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decline</w:t>
      </w:r>
      <w:r>
        <w:rPr>
          <w:color w:val="231F20"/>
          <w:spacing w:val="-16"/>
        </w:rPr>
        <w:t xml:space="preserve"> </w:t>
      </w:r>
      <w:r>
        <w:rPr>
          <w:color w:val="231F20"/>
          <w:spacing w:val="-4"/>
        </w:rPr>
        <w:t xml:space="preserve">in </w:t>
      </w:r>
      <w:r>
        <w:rPr>
          <w:color w:val="231F20"/>
          <w:w w:val="90"/>
        </w:rPr>
        <w:t>turnover</w:t>
      </w:r>
      <w:r>
        <w:rPr>
          <w:color w:val="231F20"/>
          <w:spacing w:val="-2"/>
          <w:w w:val="90"/>
        </w:rPr>
        <w:t xml:space="preserve"> </w:t>
      </w:r>
      <w:r>
        <w:rPr>
          <w:color w:val="231F20"/>
          <w:w w:val="90"/>
        </w:rPr>
        <w:t>may</w:t>
      </w:r>
      <w:r>
        <w:rPr>
          <w:color w:val="231F20"/>
          <w:spacing w:val="-2"/>
          <w:w w:val="90"/>
        </w:rPr>
        <w:t xml:space="preserve"> </w:t>
      </w:r>
      <w:r>
        <w:rPr>
          <w:color w:val="231F20"/>
          <w:w w:val="90"/>
        </w:rPr>
        <w:t>reflect</w:t>
      </w:r>
      <w:r>
        <w:rPr>
          <w:color w:val="231F20"/>
          <w:spacing w:val="-2"/>
          <w:w w:val="90"/>
        </w:rPr>
        <w:t xml:space="preserve"> </w:t>
      </w:r>
      <w:r>
        <w:rPr>
          <w:color w:val="231F20"/>
          <w:w w:val="90"/>
        </w:rPr>
        <w:t>the</w:t>
      </w:r>
      <w:r>
        <w:rPr>
          <w:color w:val="231F20"/>
          <w:spacing w:val="-2"/>
          <w:w w:val="90"/>
        </w:rPr>
        <w:t xml:space="preserve"> </w:t>
      </w:r>
      <w:r>
        <w:rPr>
          <w:color w:val="231F20"/>
          <w:w w:val="90"/>
        </w:rPr>
        <w:t>increasing</w:t>
      </w:r>
      <w:r>
        <w:rPr>
          <w:color w:val="231F20"/>
          <w:spacing w:val="-2"/>
          <w:w w:val="90"/>
        </w:rPr>
        <w:t xml:space="preserve"> </w:t>
      </w:r>
      <w:r>
        <w:rPr>
          <w:color w:val="231F20"/>
          <w:w w:val="90"/>
        </w:rPr>
        <w:t>role</w:t>
      </w:r>
      <w:r>
        <w:rPr>
          <w:color w:val="231F20"/>
          <w:spacing w:val="-2"/>
          <w:w w:val="90"/>
        </w:rPr>
        <w:t xml:space="preserve"> </w:t>
      </w:r>
      <w:r>
        <w:rPr>
          <w:color w:val="231F20"/>
          <w:w w:val="90"/>
        </w:rPr>
        <w:t>of</w:t>
      </w:r>
      <w:r>
        <w:rPr>
          <w:color w:val="231F20"/>
          <w:spacing w:val="-2"/>
          <w:w w:val="90"/>
        </w:rPr>
        <w:t xml:space="preserve"> </w:t>
      </w:r>
      <w:r>
        <w:rPr>
          <w:color w:val="231F20"/>
          <w:w w:val="90"/>
        </w:rPr>
        <w:t>‘buy</w:t>
      </w:r>
      <w:r>
        <w:rPr>
          <w:color w:val="231F20"/>
          <w:spacing w:val="-2"/>
          <w:w w:val="90"/>
        </w:rPr>
        <w:t xml:space="preserve"> </w:t>
      </w:r>
      <w:r>
        <w:rPr>
          <w:color w:val="231F20"/>
          <w:w w:val="90"/>
        </w:rPr>
        <w:t>and</w:t>
      </w:r>
      <w:r>
        <w:rPr>
          <w:color w:val="231F20"/>
          <w:spacing w:val="-2"/>
          <w:w w:val="90"/>
        </w:rPr>
        <w:t xml:space="preserve"> </w:t>
      </w:r>
      <w:r>
        <w:rPr>
          <w:color w:val="231F20"/>
          <w:w w:val="90"/>
        </w:rPr>
        <w:t>hold’ investors, including central banks.</w:t>
      </w:r>
      <w:r>
        <w:rPr>
          <w:color w:val="231F20"/>
          <w:spacing w:val="40"/>
        </w:rPr>
        <w:t xml:space="preserve"> </w:t>
      </w:r>
      <w:r>
        <w:rPr>
          <w:color w:val="231F20"/>
          <w:w w:val="90"/>
        </w:rPr>
        <w:t xml:space="preserve">However, turnover has fallen even if gilts held by the Bank of England (through its </w:t>
      </w:r>
      <w:r>
        <w:rPr>
          <w:color w:val="231F20"/>
          <w:w w:val="85"/>
        </w:rPr>
        <w:t xml:space="preserve">asset purchase </w:t>
      </w:r>
      <w:proofErr w:type="spellStart"/>
      <w:r>
        <w:rPr>
          <w:color w:val="231F20"/>
          <w:w w:val="85"/>
        </w:rPr>
        <w:t>programme</w:t>
      </w:r>
      <w:proofErr w:type="spellEnd"/>
      <w:r>
        <w:rPr>
          <w:color w:val="231F20"/>
          <w:w w:val="85"/>
        </w:rPr>
        <w:t>) are excluded from the calculation.</w:t>
      </w:r>
      <w:r>
        <w:rPr>
          <w:color w:val="231F20"/>
          <w:spacing w:val="40"/>
        </w:rPr>
        <w:t xml:space="preserve"> </w:t>
      </w:r>
      <w:r>
        <w:rPr>
          <w:color w:val="231F20"/>
          <w:w w:val="90"/>
        </w:rPr>
        <w:t>A similar finding holds for US Treasury markets.</w:t>
      </w:r>
    </w:p>
    <w:p w14:paraId="12C81DB8" w14:textId="77777777" w:rsidR="006D5EBA" w:rsidRDefault="006D5EBA">
      <w:pPr>
        <w:pStyle w:val="BodyText"/>
        <w:spacing w:before="27"/>
      </w:pPr>
    </w:p>
    <w:p w14:paraId="2228E08E" w14:textId="77777777" w:rsidR="006D5EBA" w:rsidRDefault="00363CC2">
      <w:pPr>
        <w:spacing w:line="268" w:lineRule="auto"/>
        <w:ind w:left="85" w:right="246" w:hanging="1"/>
        <w:rPr>
          <w:i/>
          <w:sz w:val="20"/>
        </w:rPr>
      </w:pPr>
      <w:r>
        <w:rPr>
          <w:i/>
          <w:color w:val="751C66"/>
          <w:w w:val="85"/>
          <w:sz w:val="20"/>
        </w:rPr>
        <w:t xml:space="preserve">Reduced dealer activity may reflect changes in both </w:t>
      </w:r>
      <w:r>
        <w:rPr>
          <w:i/>
          <w:color w:val="751C66"/>
          <w:w w:val="90"/>
          <w:sz w:val="20"/>
        </w:rPr>
        <w:t>economic and regulatory environments.</w:t>
      </w:r>
    </w:p>
    <w:p w14:paraId="153B70B8" w14:textId="77777777" w:rsidR="006D5EBA" w:rsidRDefault="00363CC2">
      <w:pPr>
        <w:pStyle w:val="BodyText"/>
        <w:ind w:left="85"/>
      </w:pPr>
      <w:r>
        <w:rPr>
          <w:color w:val="231F20"/>
          <w:w w:val="85"/>
        </w:rPr>
        <w:t>The</w:t>
      </w:r>
      <w:r>
        <w:rPr>
          <w:color w:val="231F20"/>
          <w:spacing w:val="-1"/>
        </w:rPr>
        <w:t xml:space="preserve"> </w:t>
      </w:r>
      <w:r>
        <w:rPr>
          <w:color w:val="231F20"/>
          <w:w w:val="85"/>
        </w:rPr>
        <w:t>structure</w:t>
      </w:r>
      <w:r>
        <w:rPr>
          <w:color w:val="231F20"/>
        </w:rPr>
        <w:t xml:space="preserve"> </w:t>
      </w:r>
      <w:r>
        <w:rPr>
          <w:color w:val="231F20"/>
          <w:w w:val="85"/>
        </w:rPr>
        <w:t>of</w:t>
      </w:r>
      <w:r>
        <w:rPr>
          <w:color w:val="231F20"/>
        </w:rPr>
        <w:t xml:space="preserve"> </w:t>
      </w:r>
      <w:r>
        <w:rPr>
          <w:color w:val="231F20"/>
          <w:w w:val="85"/>
        </w:rPr>
        <w:t>financial</w:t>
      </w:r>
      <w:r>
        <w:rPr>
          <w:color w:val="231F20"/>
        </w:rPr>
        <w:t xml:space="preserve"> </w:t>
      </w:r>
      <w:r>
        <w:rPr>
          <w:color w:val="231F20"/>
          <w:w w:val="85"/>
        </w:rPr>
        <w:t>markets</w:t>
      </w:r>
      <w:r>
        <w:rPr>
          <w:color w:val="231F20"/>
        </w:rPr>
        <w:t xml:space="preserve"> </w:t>
      </w:r>
      <w:r>
        <w:rPr>
          <w:color w:val="231F20"/>
          <w:w w:val="85"/>
        </w:rPr>
        <w:t>is</w:t>
      </w:r>
      <w:r>
        <w:rPr>
          <w:color w:val="231F20"/>
        </w:rPr>
        <w:t xml:space="preserve"> </w:t>
      </w:r>
      <w:r>
        <w:rPr>
          <w:color w:val="231F20"/>
          <w:w w:val="85"/>
        </w:rPr>
        <w:t>continually</w:t>
      </w:r>
      <w:r>
        <w:rPr>
          <w:color w:val="231F20"/>
        </w:rPr>
        <w:t xml:space="preserve"> </w:t>
      </w:r>
      <w:r>
        <w:rPr>
          <w:color w:val="231F20"/>
          <w:spacing w:val="-2"/>
          <w:w w:val="85"/>
        </w:rPr>
        <w:t>evolving,</w:t>
      </w:r>
    </w:p>
    <w:p w14:paraId="2460011C" w14:textId="77777777" w:rsidR="006D5EBA" w:rsidRDefault="00363CC2">
      <w:pPr>
        <w:spacing w:before="2" w:line="118" w:lineRule="exact"/>
        <w:ind w:left="202"/>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121766D7" w14:textId="77777777" w:rsidR="006D5EBA" w:rsidRDefault="00363CC2">
      <w:pPr>
        <w:spacing w:line="118" w:lineRule="exact"/>
        <w:ind w:left="85"/>
        <w:rPr>
          <w:sz w:val="12"/>
        </w:rPr>
      </w:pPr>
      <w:r>
        <w:rPr>
          <w:noProof/>
          <w:sz w:val="12"/>
        </w:rPr>
        <mc:AlternateContent>
          <mc:Choice Requires="wpg">
            <w:drawing>
              <wp:anchor distT="0" distB="0" distL="0" distR="0" simplePos="0" relativeHeight="482536448" behindDoc="1" locked="0" layoutInCell="1" allowOverlap="1" wp14:anchorId="625E5589" wp14:editId="58045424">
                <wp:simplePos x="0" y="0"/>
                <wp:positionH relativeFrom="page">
                  <wp:posOffset>3970813</wp:posOffset>
                </wp:positionH>
                <wp:positionV relativeFrom="paragraph">
                  <wp:posOffset>29934</wp:posOffset>
                </wp:positionV>
                <wp:extent cx="2346960" cy="1806575"/>
                <wp:effectExtent l="0" t="0" r="0" b="0"/>
                <wp:wrapNone/>
                <wp:docPr id="1530" name="Group 1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531" name="Graphic 1531"/>
                        <wps:cNvSpPr/>
                        <wps:spPr>
                          <a:xfrm>
                            <a:off x="3175" y="301879"/>
                            <a:ext cx="2340610" cy="1501775"/>
                          </a:xfrm>
                          <a:custGeom>
                            <a:avLst/>
                            <a:gdLst/>
                            <a:ahLst/>
                            <a:cxnLst/>
                            <a:rect l="l" t="t" r="r" b="b"/>
                            <a:pathLst>
                              <a:path w="2340610" h="1501775">
                                <a:moveTo>
                                  <a:pt x="0" y="0"/>
                                </a:moveTo>
                                <a:lnTo>
                                  <a:pt x="72001" y="0"/>
                                </a:lnTo>
                              </a:path>
                              <a:path w="2340610" h="1501775">
                                <a:moveTo>
                                  <a:pt x="0" y="300719"/>
                                </a:moveTo>
                                <a:lnTo>
                                  <a:pt x="72001" y="300719"/>
                                </a:lnTo>
                              </a:path>
                              <a:path w="2340610" h="1501775">
                                <a:moveTo>
                                  <a:pt x="0" y="601296"/>
                                </a:moveTo>
                                <a:lnTo>
                                  <a:pt x="72001" y="601296"/>
                                </a:lnTo>
                              </a:path>
                              <a:path w="2340610" h="1501775">
                                <a:moveTo>
                                  <a:pt x="0" y="902022"/>
                                </a:moveTo>
                                <a:lnTo>
                                  <a:pt x="72001" y="902022"/>
                                </a:lnTo>
                              </a:path>
                              <a:path w="2340610" h="1501775">
                                <a:moveTo>
                                  <a:pt x="0" y="1200739"/>
                                </a:moveTo>
                                <a:lnTo>
                                  <a:pt x="72001" y="1200739"/>
                                </a:lnTo>
                              </a:path>
                              <a:path w="2340610" h="1501775">
                                <a:moveTo>
                                  <a:pt x="2210885" y="1429301"/>
                                </a:moveTo>
                                <a:lnTo>
                                  <a:pt x="2210885" y="1501297"/>
                                </a:lnTo>
                              </a:path>
                              <a:path w="2340610" h="1501775">
                                <a:moveTo>
                                  <a:pt x="1946992" y="1429301"/>
                                </a:moveTo>
                                <a:lnTo>
                                  <a:pt x="1946992" y="1501297"/>
                                </a:lnTo>
                              </a:path>
                              <a:path w="2340610" h="1501775">
                                <a:moveTo>
                                  <a:pt x="1684483" y="1429301"/>
                                </a:moveTo>
                                <a:lnTo>
                                  <a:pt x="1684483" y="1501297"/>
                                </a:lnTo>
                              </a:path>
                              <a:path w="2340610" h="1501775">
                                <a:moveTo>
                                  <a:pt x="1421987" y="1429301"/>
                                </a:moveTo>
                                <a:lnTo>
                                  <a:pt x="1421987" y="1501297"/>
                                </a:lnTo>
                              </a:path>
                              <a:path w="2340610" h="1501775">
                                <a:moveTo>
                                  <a:pt x="1159494" y="1429301"/>
                                </a:moveTo>
                                <a:lnTo>
                                  <a:pt x="1159494" y="1501297"/>
                                </a:lnTo>
                              </a:path>
                              <a:path w="2340610" h="1501775">
                                <a:moveTo>
                                  <a:pt x="895474" y="1429301"/>
                                </a:moveTo>
                                <a:lnTo>
                                  <a:pt x="895474" y="1501297"/>
                                </a:lnTo>
                              </a:path>
                              <a:path w="2340610" h="1501775">
                                <a:moveTo>
                                  <a:pt x="632984" y="1429301"/>
                                </a:moveTo>
                                <a:lnTo>
                                  <a:pt x="632984" y="1501297"/>
                                </a:lnTo>
                              </a:path>
                              <a:path w="2340610" h="1501775">
                                <a:moveTo>
                                  <a:pt x="370489" y="1429301"/>
                                </a:moveTo>
                                <a:lnTo>
                                  <a:pt x="370489" y="1501297"/>
                                </a:lnTo>
                              </a:path>
                              <a:path w="2340610" h="1501775">
                                <a:moveTo>
                                  <a:pt x="107999" y="1429301"/>
                                </a:moveTo>
                                <a:lnTo>
                                  <a:pt x="107999" y="1501297"/>
                                </a:lnTo>
                              </a:path>
                              <a:path w="2340610" h="1501775">
                                <a:moveTo>
                                  <a:pt x="2267997" y="0"/>
                                </a:moveTo>
                                <a:lnTo>
                                  <a:pt x="2339994" y="0"/>
                                </a:lnTo>
                              </a:path>
                              <a:path w="2340610" h="1501775">
                                <a:moveTo>
                                  <a:pt x="2267997" y="300719"/>
                                </a:moveTo>
                                <a:lnTo>
                                  <a:pt x="2339994" y="300719"/>
                                </a:lnTo>
                              </a:path>
                              <a:path w="2340610" h="1501775">
                                <a:moveTo>
                                  <a:pt x="2267997" y="601296"/>
                                </a:moveTo>
                                <a:lnTo>
                                  <a:pt x="2339994" y="601296"/>
                                </a:lnTo>
                              </a:path>
                              <a:path w="2340610" h="1501775">
                                <a:moveTo>
                                  <a:pt x="2267997" y="902022"/>
                                </a:moveTo>
                                <a:lnTo>
                                  <a:pt x="2339994" y="902022"/>
                                </a:lnTo>
                              </a:path>
                              <a:path w="2340610" h="1501775">
                                <a:moveTo>
                                  <a:pt x="2267997" y="1200739"/>
                                </a:moveTo>
                                <a:lnTo>
                                  <a:pt x="2339994" y="1200739"/>
                                </a:lnTo>
                              </a:path>
                            </a:pathLst>
                          </a:custGeom>
                          <a:ln w="6350">
                            <a:solidFill>
                              <a:srgbClr val="231F20"/>
                            </a:solidFill>
                            <a:prstDash val="solid"/>
                          </a:ln>
                        </wps:spPr>
                        <wps:bodyPr wrap="square" lIns="0" tIns="0" rIns="0" bIns="0" rtlCol="0">
                          <a:prstTxWarp prst="textNoShape">
                            <a:avLst/>
                          </a:prstTxWarp>
                          <a:noAutofit/>
                        </wps:bodyPr>
                      </wps:wsp>
                      <wps:wsp>
                        <wps:cNvPr id="1532" name="Graphic 1532"/>
                        <wps:cNvSpPr/>
                        <wps:spPr>
                          <a:xfrm>
                            <a:off x="129219" y="171387"/>
                            <a:ext cx="2103120" cy="1548765"/>
                          </a:xfrm>
                          <a:custGeom>
                            <a:avLst/>
                            <a:gdLst/>
                            <a:ahLst/>
                            <a:cxnLst/>
                            <a:rect l="l" t="t" r="r" b="b"/>
                            <a:pathLst>
                              <a:path w="2103120" h="1548765">
                                <a:moveTo>
                                  <a:pt x="0" y="365961"/>
                                </a:moveTo>
                                <a:lnTo>
                                  <a:pt x="21108" y="19787"/>
                                </a:lnTo>
                                <a:lnTo>
                                  <a:pt x="43748" y="94927"/>
                                </a:lnTo>
                                <a:lnTo>
                                  <a:pt x="64857" y="500329"/>
                                </a:lnTo>
                                <a:lnTo>
                                  <a:pt x="87497" y="361950"/>
                                </a:lnTo>
                                <a:lnTo>
                                  <a:pt x="108607" y="211664"/>
                                </a:lnTo>
                                <a:lnTo>
                                  <a:pt x="131248" y="429201"/>
                                </a:lnTo>
                                <a:lnTo>
                                  <a:pt x="152356" y="704112"/>
                                </a:lnTo>
                                <a:lnTo>
                                  <a:pt x="174997" y="1141213"/>
                                </a:lnTo>
                                <a:lnTo>
                                  <a:pt x="196105" y="1358891"/>
                                </a:lnTo>
                                <a:lnTo>
                                  <a:pt x="218739" y="1481496"/>
                                </a:lnTo>
                                <a:lnTo>
                                  <a:pt x="239854" y="1346991"/>
                                </a:lnTo>
                                <a:lnTo>
                                  <a:pt x="262489" y="1331230"/>
                                </a:lnTo>
                                <a:lnTo>
                                  <a:pt x="283603" y="888100"/>
                                </a:lnTo>
                                <a:lnTo>
                                  <a:pt x="306238" y="955352"/>
                                </a:lnTo>
                                <a:lnTo>
                                  <a:pt x="327347" y="490587"/>
                                </a:lnTo>
                                <a:lnTo>
                                  <a:pt x="349987" y="935564"/>
                                </a:lnTo>
                                <a:lnTo>
                                  <a:pt x="372634" y="1196699"/>
                                </a:lnTo>
                                <a:lnTo>
                                  <a:pt x="393736" y="1125427"/>
                                </a:lnTo>
                                <a:lnTo>
                                  <a:pt x="416377" y="957367"/>
                                </a:lnTo>
                                <a:lnTo>
                                  <a:pt x="437485" y="1097741"/>
                                </a:lnTo>
                                <a:lnTo>
                                  <a:pt x="460127" y="1232272"/>
                                </a:lnTo>
                                <a:lnTo>
                                  <a:pt x="481236" y="1315292"/>
                                </a:lnTo>
                                <a:lnTo>
                                  <a:pt x="503876" y="1139333"/>
                                </a:lnTo>
                                <a:lnTo>
                                  <a:pt x="524984" y="808936"/>
                                </a:lnTo>
                                <a:lnTo>
                                  <a:pt x="547625" y="1101779"/>
                                </a:lnTo>
                                <a:lnTo>
                                  <a:pt x="568727" y="820836"/>
                                </a:lnTo>
                                <a:lnTo>
                                  <a:pt x="591374" y="1121553"/>
                                </a:lnTo>
                                <a:lnTo>
                                  <a:pt x="612477" y="907877"/>
                                </a:lnTo>
                                <a:lnTo>
                                  <a:pt x="635124" y="1408357"/>
                                </a:lnTo>
                                <a:lnTo>
                                  <a:pt x="656226" y="1372645"/>
                                </a:lnTo>
                                <a:lnTo>
                                  <a:pt x="678873" y="1548756"/>
                                </a:lnTo>
                                <a:lnTo>
                                  <a:pt x="699975" y="1321311"/>
                                </a:lnTo>
                                <a:lnTo>
                                  <a:pt x="722622" y="1398464"/>
                                </a:lnTo>
                                <a:lnTo>
                                  <a:pt x="743724" y="1018594"/>
                                </a:lnTo>
                                <a:lnTo>
                                  <a:pt x="766364" y="1236272"/>
                                </a:lnTo>
                                <a:lnTo>
                                  <a:pt x="787474" y="591393"/>
                                </a:lnTo>
                                <a:lnTo>
                                  <a:pt x="810115" y="947464"/>
                                </a:lnTo>
                                <a:lnTo>
                                  <a:pt x="832755" y="557690"/>
                                </a:lnTo>
                                <a:lnTo>
                                  <a:pt x="853864" y="900007"/>
                                </a:lnTo>
                                <a:lnTo>
                                  <a:pt x="876504" y="1014733"/>
                                </a:lnTo>
                                <a:lnTo>
                                  <a:pt x="897613" y="731787"/>
                                </a:lnTo>
                                <a:lnTo>
                                  <a:pt x="920253" y="852530"/>
                                </a:lnTo>
                                <a:lnTo>
                                  <a:pt x="941362" y="692212"/>
                                </a:lnTo>
                                <a:lnTo>
                                  <a:pt x="964003" y="417301"/>
                                </a:lnTo>
                                <a:lnTo>
                                  <a:pt x="985112" y="909891"/>
                                </a:lnTo>
                                <a:lnTo>
                                  <a:pt x="1007752" y="704112"/>
                                </a:lnTo>
                                <a:lnTo>
                                  <a:pt x="1028861" y="480683"/>
                                </a:lnTo>
                                <a:lnTo>
                                  <a:pt x="1051495" y="735793"/>
                                </a:lnTo>
                                <a:lnTo>
                                  <a:pt x="1072612" y="1218352"/>
                                </a:lnTo>
                                <a:lnTo>
                                  <a:pt x="1095244" y="729772"/>
                                </a:lnTo>
                                <a:lnTo>
                                  <a:pt x="1116364" y="1024614"/>
                                </a:lnTo>
                                <a:lnTo>
                                  <a:pt x="1138995" y="925661"/>
                                </a:lnTo>
                                <a:lnTo>
                                  <a:pt x="1160103" y="933561"/>
                                </a:lnTo>
                                <a:lnTo>
                                  <a:pt x="1182747" y="1127433"/>
                                </a:lnTo>
                                <a:lnTo>
                                  <a:pt x="1203854" y="917792"/>
                                </a:lnTo>
                                <a:lnTo>
                                  <a:pt x="1226498" y="951346"/>
                                </a:lnTo>
                                <a:lnTo>
                                  <a:pt x="1247606" y="1135333"/>
                                </a:lnTo>
                                <a:lnTo>
                                  <a:pt x="1270237" y="1010707"/>
                                </a:lnTo>
                                <a:lnTo>
                                  <a:pt x="1292881" y="882222"/>
                                </a:lnTo>
                                <a:lnTo>
                                  <a:pt x="1313988" y="773379"/>
                                </a:lnTo>
                                <a:lnTo>
                                  <a:pt x="1336620" y="1159145"/>
                                </a:lnTo>
                                <a:lnTo>
                                  <a:pt x="1357740" y="755594"/>
                                </a:lnTo>
                                <a:lnTo>
                                  <a:pt x="1380371" y="429201"/>
                                </a:lnTo>
                                <a:lnTo>
                                  <a:pt x="1401479" y="365961"/>
                                </a:lnTo>
                                <a:lnTo>
                                  <a:pt x="1424123" y="775381"/>
                                </a:lnTo>
                                <a:lnTo>
                                  <a:pt x="1445230" y="431210"/>
                                </a:lnTo>
                                <a:lnTo>
                                  <a:pt x="1467874" y="0"/>
                                </a:lnTo>
                                <a:lnTo>
                                  <a:pt x="1488982" y="344171"/>
                                </a:lnTo>
                                <a:lnTo>
                                  <a:pt x="1511626" y="330255"/>
                                </a:lnTo>
                                <a:lnTo>
                                  <a:pt x="1532733" y="670557"/>
                                </a:lnTo>
                                <a:lnTo>
                                  <a:pt x="1555377" y="696217"/>
                                </a:lnTo>
                                <a:lnTo>
                                  <a:pt x="1576485" y="720023"/>
                                </a:lnTo>
                                <a:lnTo>
                                  <a:pt x="1599116" y="761472"/>
                                </a:lnTo>
                                <a:lnTo>
                                  <a:pt x="1620236" y="694215"/>
                                </a:lnTo>
                                <a:lnTo>
                                  <a:pt x="1642868" y="646751"/>
                                </a:lnTo>
                                <a:lnTo>
                                  <a:pt x="1663988" y="696217"/>
                                </a:lnTo>
                                <a:lnTo>
                                  <a:pt x="1686606" y="761472"/>
                                </a:lnTo>
                                <a:lnTo>
                                  <a:pt x="1707739" y="941443"/>
                                </a:lnTo>
                                <a:lnTo>
                                  <a:pt x="1730358" y="670557"/>
                                </a:lnTo>
                                <a:lnTo>
                                  <a:pt x="1753002" y="423322"/>
                                </a:lnTo>
                                <a:lnTo>
                                  <a:pt x="1774109" y="484559"/>
                                </a:lnTo>
                                <a:lnTo>
                                  <a:pt x="1796754" y="545938"/>
                                </a:lnTo>
                                <a:lnTo>
                                  <a:pt x="1817861" y="352052"/>
                                </a:lnTo>
                                <a:lnTo>
                                  <a:pt x="1840505" y="480683"/>
                                </a:lnTo>
                                <a:lnTo>
                                  <a:pt x="1861612" y="832742"/>
                                </a:lnTo>
                                <a:lnTo>
                                  <a:pt x="1884257" y="864294"/>
                                </a:lnTo>
                                <a:lnTo>
                                  <a:pt x="1905351" y="955352"/>
                                </a:lnTo>
                                <a:lnTo>
                                  <a:pt x="1927995" y="1077967"/>
                                </a:lnTo>
                                <a:lnTo>
                                  <a:pt x="1949103" y="1147232"/>
                                </a:lnTo>
                                <a:lnTo>
                                  <a:pt x="1971760" y="1331230"/>
                                </a:lnTo>
                                <a:lnTo>
                                  <a:pt x="1992854" y="1277738"/>
                                </a:lnTo>
                                <a:lnTo>
                                  <a:pt x="2015498" y="1234278"/>
                                </a:lnTo>
                                <a:lnTo>
                                  <a:pt x="2036606" y="1335091"/>
                                </a:lnTo>
                                <a:lnTo>
                                  <a:pt x="2059237" y="1386564"/>
                                </a:lnTo>
                                <a:lnTo>
                                  <a:pt x="2080345" y="1350991"/>
                                </a:lnTo>
                                <a:lnTo>
                                  <a:pt x="2103001" y="1360745"/>
                                </a:lnTo>
                              </a:path>
                            </a:pathLst>
                          </a:custGeom>
                          <a:ln w="12700">
                            <a:solidFill>
                              <a:srgbClr val="B01C88"/>
                            </a:solidFill>
                            <a:prstDash val="solid"/>
                          </a:ln>
                        </wps:spPr>
                        <wps:bodyPr wrap="square" lIns="0" tIns="0" rIns="0" bIns="0" rtlCol="0">
                          <a:prstTxWarp prst="textNoShape">
                            <a:avLst/>
                          </a:prstTxWarp>
                          <a:noAutofit/>
                        </wps:bodyPr>
                      </wps:wsp>
                      <wps:wsp>
                        <wps:cNvPr id="1533" name="Graphic 1533"/>
                        <wps:cNvSpPr/>
                        <wps:spPr>
                          <a:xfrm>
                            <a:off x="129219" y="206951"/>
                            <a:ext cx="2103120" cy="1367155"/>
                          </a:xfrm>
                          <a:custGeom>
                            <a:avLst/>
                            <a:gdLst/>
                            <a:ahLst/>
                            <a:cxnLst/>
                            <a:rect l="l" t="t" r="r" b="b"/>
                            <a:pathLst>
                              <a:path w="2103120" h="1367155">
                                <a:moveTo>
                                  <a:pt x="0" y="332265"/>
                                </a:moveTo>
                                <a:lnTo>
                                  <a:pt x="21108" y="316489"/>
                                </a:lnTo>
                                <a:lnTo>
                                  <a:pt x="43748" y="249237"/>
                                </a:lnTo>
                                <a:lnTo>
                                  <a:pt x="64857" y="326386"/>
                                </a:lnTo>
                                <a:lnTo>
                                  <a:pt x="87497" y="472795"/>
                                </a:lnTo>
                                <a:lnTo>
                                  <a:pt x="108607" y="522126"/>
                                </a:lnTo>
                                <a:lnTo>
                                  <a:pt x="131248" y="698239"/>
                                </a:lnTo>
                                <a:lnTo>
                                  <a:pt x="152356" y="737815"/>
                                </a:lnTo>
                                <a:lnTo>
                                  <a:pt x="174997" y="696224"/>
                                </a:lnTo>
                                <a:lnTo>
                                  <a:pt x="196105" y="658651"/>
                                </a:lnTo>
                                <a:lnTo>
                                  <a:pt x="218739" y="654770"/>
                                </a:lnTo>
                                <a:lnTo>
                                  <a:pt x="239854" y="731930"/>
                                </a:lnTo>
                                <a:lnTo>
                                  <a:pt x="262489" y="866291"/>
                                </a:lnTo>
                                <a:lnTo>
                                  <a:pt x="283603" y="963240"/>
                                </a:lnTo>
                                <a:lnTo>
                                  <a:pt x="306238" y="981011"/>
                                </a:lnTo>
                                <a:lnTo>
                                  <a:pt x="327347" y="1070076"/>
                                </a:lnTo>
                                <a:lnTo>
                                  <a:pt x="349987" y="979169"/>
                                </a:lnTo>
                                <a:lnTo>
                                  <a:pt x="372634" y="868306"/>
                                </a:lnTo>
                                <a:lnTo>
                                  <a:pt x="393736" y="884213"/>
                                </a:lnTo>
                                <a:lnTo>
                                  <a:pt x="416377" y="963240"/>
                                </a:lnTo>
                                <a:lnTo>
                                  <a:pt x="437485" y="957361"/>
                                </a:lnTo>
                                <a:lnTo>
                                  <a:pt x="460127" y="961379"/>
                                </a:lnTo>
                                <a:lnTo>
                                  <a:pt x="481236" y="1044397"/>
                                </a:lnTo>
                                <a:lnTo>
                                  <a:pt x="503876" y="1151242"/>
                                </a:lnTo>
                                <a:lnTo>
                                  <a:pt x="524984" y="1180934"/>
                                </a:lnTo>
                                <a:lnTo>
                                  <a:pt x="547625" y="1186802"/>
                                </a:lnTo>
                                <a:lnTo>
                                  <a:pt x="568727" y="1236281"/>
                                </a:lnTo>
                                <a:lnTo>
                                  <a:pt x="591374" y="1113662"/>
                                </a:lnTo>
                                <a:lnTo>
                                  <a:pt x="612477" y="1036523"/>
                                </a:lnTo>
                                <a:lnTo>
                                  <a:pt x="635124" y="1004823"/>
                                </a:lnTo>
                                <a:lnTo>
                                  <a:pt x="656226" y="935551"/>
                                </a:lnTo>
                                <a:lnTo>
                                  <a:pt x="678873" y="909897"/>
                                </a:lnTo>
                                <a:lnTo>
                                  <a:pt x="699975" y="1062177"/>
                                </a:lnTo>
                                <a:lnTo>
                                  <a:pt x="722622" y="1109662"/>
                                </a:lnTo>
                                <a:lnTo>
                                  <a:pt x="743724" y="1190828"/>
                                </a:lnTo>
                                <a:lnTo>
                                  <a:pt x="766364" y="1164996"/>
                                </a:lnTo>
                                <a:lnTo>
                                  <a:pt x="787474" y="1079969"/>
                                </a:lnTo>
                                <a:lnTo>
                                  <a:pt x="810115" y="880212"/>
                                </a:lnTo>
                                <a:lnTo>
                                  <a:pt x="832755" y="846658"/>
                                </a:lnTo>
                                <a:lnTo>
                                  <a:pt x="853864" y="666532"/>
                                </a:lnTo>
                                <a:lnTo>
                                  <a:pt x="876504" y="510374"/>
                                </a:lnTo>
                                <a:lnTo>
                                  <a:pt x="897613" y="516253"/>
                                </a:lnTo>
                                <a:lnTo>
                                  <a:pt x="920253" y="579480"/>
                                </a:lnTo>
                                <a:lnTo>
                                  <a:pt x="941362" y="557838"/>
                                </a:lnTo>
                                <a:lnTo>
                                  <a:pt x="964003" y="634993"/>
                                </a:lnTo>
                                <a:lnTo>
                                  <a:pt x="985112" y="692354"/>
                                </a:lnTo>
                                <a:lnTo>
                                  <a:pt x="1007752" y="547947"/>
                                </a:lnTo>
                                <a:lnTo>
                                  <a:pt x="1028861" y="607324"/>
                                </a:lnTo>
                                <a:lnTo>
                                  <a:pt x="1051495" y="739818"/>
                                </a:lnTo>
                                <a:lnTo>
                                  <a:pt x="1072612" y="710139"/>
                                </a:lnTo>
                                <a:lnTo>
                                  <a:pt x="1095244" y="818846"/>
                                </a:lnTo>
                                <a:lnTo>
                                  <a:pt x="1116364" y="971270"/>
                                </a:lnTo>
                                <a:lnTo>
                                  <a:pt x="1138995" y="1133462"/>
                                </a:lnTo>
                                <a:lnTo>
                                  <a:pt x="1160103" y="1186802"/>
                                </a:lnTo>
                                <a:lnTo>
                                  <a:pt x="1182747" y="1244168"/>
                                </a:lnTo>
                                <a:lnTo>
                                  <a:pt x="1203854" y="1218488"/>
                                </a:lnTo>
                                <a:lnTo>
                                  <a:pt x="1226498" y="1283754"/>
                                </a:lnTo>
                                <a:lnTo>
                                  <a:pt x="1247606" y="1200708"/>
                                </a:lnTo>
                                <a:lnTo>
                                  <a:pt x="1270237" y="1238300"/>
                                </a:lnTo>
                                <a:lnTo>
                                  <a:pt x="1292881" y="1297508"/>
                                </a:lnTo>
                                <a:lnTo>
                                  <a:pt x="1313988" y="1269834"/>
                                </a:lnTo>
                                <a:lnTo>
                                  <a:pt x="1336620" y="1222362"/>
                                </a:lnTo>
                                <a:lnTo>
                                  <a:pt x="1357740" y="1153096"/>
                                </a:lnTo>
                                <a:lnTo>
                                  <a:pt x="1380371" y="1032509"/>
                                </a:lnTo>
                                <a:lnTo>
                                  <a:pt x="1401479" y="763469"/>
                                </a:lnTo>
                                <a:lnTo>
                                  <a:pt x="1424123" y="741820"/>
                                </a:lnTo>
                                <a:lnTo>
                                  <a:pt x="1445230" y="694208"/>
                                </a:lnTo>
                                <a:lnTo>
                                  <a:pt x="1467874" y="0"/>
                                </a:lnTo>
                                <a:lnTo>
                                  <a:pt x="1488982" y="177961"/>
                                </a:lnTo>
                                <a:lnTo>
                                  <a:pt x="1511626" y="209649"/>
                                </a:lnTo>
                                <a:lnTo>
                                  <a:pt x="1532733" y="500477"/>
                                </a:lnTo>
                                <a:lnTo>
                                  <a:pt x="1555377" y="583518"/>
                                </a:lnTo>
                                <a:lnTo>
                                  <a:pt x="1576485" y="559841"/>
                                </a:lnTo>
                                <a:lnTo>
                                  <a:pt x="1599116" y="628972"/>
                                </a:lnTo>
                                <a:lnTo>
                                  <a:pt x="1620236" y="777391"/>
                                </a:lnTo>
                                <a:lnTo>
                                  <a:pt x="1642868" y="759606"/>
                                </a:lnTo>
                                <a:lnTo>
                                  <a:pt x="1663988" y="662669"/>
                                </a:lnTo>
                                <a:lnTo>
                                  <a:pt x="1686606" y="753584"/>
                                </a:lnTo>
                                <a:lnTo>
                                  <a:pt x="1707739" y="915783"/>
                                </a:lnTo>
                                <a:lnTo>
                                  <a:pt x="1730358" y="996949"/>
                                </a:lnTo>
                                <a:lnTo>
                                  <a:pt x="1753002" y="1012723"/>
                                </a:lnTo>
                                <a:lnTo>
                                  <a:pt x="1774109" y="1123581"/>
                                </a:lnTo>
                                <a:lnTo>
                                  <a:pt x="1796754" y="1153096"/>
                                </a:lnTo>
                                <a:lnTo>
                                  <a:pt x="1817861" y="1244168"/>
                                </a:lnTo>
                                <a:lnTo>
                                  <a:pt x="1840505" y="1163015"/>
                                </a:lnTo>
                                <a:lnTo>
                                  <a:pt x="1861612" y="1178928"/>
                                </a:lnTo>
                                <a:lnTo>
                                  <a:pt x="1884257" y="925667"/>
                                </a:lnTo>
                                <a:lnTo>
                                  <a:pt x="1905351" y="915783"/>
                                </a:lnTo>
                                <a:lnTo>
                                  <a:pt x="1927995" y="998943"/>
                                </a:lnTo>
                                <a:lnTo>
                                  <a:pt x="1949103" y="1145222"/>
                                </a:lnTo>
                                <a:lnTo>
                                  <a:pt x="1971760" y="1242174"/>
                                </a:lnTo>
                                <a:lnTo>
                                  <a:pt x="1992854" y="1267815"/>
                                </a:lnTo>
                                <a:lnTo>
                                  <a:pt x="2015498" y="1366773"/>
                                </a:lnTo>
                                <a:lnTo>
                                  <a:pt x="2036606" y="1265974"/>
                                </a:lnTo>
                                <a:lnTo>
                                  <a:pt x="2059237" y="1190828"/>
                                </a:lnTo>
                                <a:lnTo>
                                  <a:pt x="2080345" y="1149235"/>
                                </a:lnTo>
                                <a:lnTo>
                                  <a:pt x="2103001" y="1244168"/>
                                </a:lnTo>
                              </a:path>
                            </a:pathLst>
                          </a:custGeom>
                          <a:ln w="12700">
                            <a:solidFill>
                              <a:srgbClr val="00568B"/>
                            </a:solidFill>
                            <a:prstDash val="solid"/>
                          </a:ln>
                        </wps:spPr>
                        <wps:bodyPr wrap="square" lIns="0" tIns="0" rIns="0" bIns="0" rtlCol="0">
                          <a:prstTxWarp prst="textNoShape">
                            <a:avLst/>
                          </a:prstTxWarp>
                          <a:noAutofit/>
                        </wps:bodyPr>
                      </wps:wsp>
                      <wps:wsp>
                        <wps:cNvPr id="1534" name="Graphic 1534"/>
                        <wps:cNvSpPr/>
                        <wps:spPr>
                          <a:xfrm>
                            <a:off x="236816" y="283889"/>
                            <a:ext cx="144780" cy="1270"/>
                          </a:xfrm>
                          <a:custGeom>
                            <a:avLst/>
                            <a:gdLst/>
                            <a:ahLst/>
                            <a:cxnLst/>
                            <a:rect l="l" t="t" r="r" b="b"/>
                            <a:pathLst>
                              <a:path w="144780">
                                <a:moveTo>
                                  <a:pt x="0" y="0"/>
                                </a:moveTo>
                                <a:lnTo>
                                  <a:pt x="144679" y="0"/>
                                </a:lnTo>
                              </a:path>
                            </a:pathLst>
                          </a:custGeom>
                          <a:ln w="6350">
                            <a:solidFill>
                              <a:srgbClr val="231F20"/>
                            </a:solidFill>
                            <a:prstDash val="solid"/>
                          </a:ln>
                        </wps:spPr>
                        <wps:bodyPr wrap="square" lIns="0" tIns="0" rIns="0" bIns="0" rtlCol="0">
                          <a:prstTxWarp prst="textNoShape">
                            <a:avLst/>
                          </a:prstTxWarp>
                          <a:noAutofit/>
                        </wps:bodyPr>
                      </wps:wsp>
                      <wps:wsp>
                        <wps:cNvPr id="1535" name="Graphic 1535"/>
                        <wps:cNvSpPr/>
                        <wps:spPr>
                          <a:xfrm>
                            <a:off x="194059" y="269868"/>
                            <a:ext cx="52705" cy="28575"/>
                          </a:xfrm>
                          <a:custGeom>
                            <a:avLst/>
                            <a:gdLst/>
                            <a:ahLst/>
                            <a:cxnLst/>
                            <a:rect l="l" t="t" r="r" b="b"/>
                            <a:pathLst>
                              <a:path w="52705" h="28575">
                                <a:moveTo>
                                  <a:pt x="52318" y="0"/>
                                </a:moveTo>
                                <a:lnTo>
                                  <a:pt x="0" y="14033"/>
                                </a:lnTo>
                                <a:lnTo>
                                  <a:pt x="52318" y="28041"/>
                                </a:lnTo>
                                <a:lnTo>
                                  <a:pt x="52318" y="0"/>
                                </a:lnTo>
                                <a:close/>
                              </a:path>
                            </a:pathLst>
                          </a:custGeom>
                          <a:solidFill>
                            <a:srgbClr val="231F20"/>
                          </a:solidFill>
                        </wps:spPr>
                        <wps:bodyPr wrap="square" lIns="0" tIns="0" rIns="0" bIns="0" rtlCol="0">
                          <a:prstTxWarp prst="textNoShape">
                            <a:avLst/>
                          </a:prstTxWarp>
                          <a:noAutofit/>
                        </wps:bodyPr>
                      </wps:wsp>
                      <wps:wsp>
                        <wps:cNvPr id="1536" name="Graphic 1536"/>
                        <wps:cNvSpPr/>
                        <wps:spPr>
                          <a:xfrm>
                            <a:off x="3175" y="3175"/>
                            <a:ext cx="2340610" cy="1800225"/>
                          </a:xfrm>
                          <a:custGeom>
                            <a:avLst/>
                            <a:gdLst/>
                            <a:ahLst/>
                            <a:cxnLst/>
                            <a:rect l="l" t="t" r="r" b="b"/>
                            <a:pathLst>
                              <a:path w="2340610" h="1800225">
                                <a:moveTo>
                                  <a:pt x="0" y="1800001"/>
                                </a:moveTo>
                                <a:lnTo>
                                  <a:pt x="2340006" y="1800001"/>
                                </a:lnTo>
                                <a:lnTo>
                                  <a:pt x="2340006"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1537" name="Textbox 1537"/>
                        <wps:cNvSpPr txBox="1"/>
                        <wps:spPr>
                          <a:xfrm>
                            <a:off x="386101" y="215568"/>
                            <a:ext cx="1061085" cy="182880"/>
                          </a:xfrm>
                          <a:prstGeom prst="rect">
                            <a:avLst/>
                          </a:prstGeom>
                        </wps:spPr>
                        <wps:txbx>
                          <w:txbxContent>
                            <w:p w14:paraId="6CC3E1F0" w14:textId="77777777" w:rsidR="006D5EBA" w:rsidRDefault="00363CC2">
                              <w:pPr>
                                <w:spacing w:line="247" w:lineRule="auto"/>
                                <w:ind w:left="54" w:right="18" w:hanging="55"/>
                                <w:rPr>
                                  <w:sz w:val="12"/>
                                </w:rPr>
                              </w:pPr>
                              <w:r>
                                <w:rPr>
                                  <w:color w:val="231F20"/>
                                  <w:w w:val="85"/>
                                  <w:sz w:val="12"/>
                                </w:rPr>
                                <w:t>Debt</w:t>
                              </w:r>
                              <w:r>
                                <w:rPr>
                                  <w:color w:val="231F20"/>
                                  <w:spacing w:val="-1"/>
                                  <w:w w:val="85"/>
                                  <w:sz w:val="12"/>
                                </w:rPr>
                                <w:t xml:space="preserve"> </w:t>
                              </w:r>
                              <w:r>
                                <w:rPr>
                                  <w:color w:val="231F20"/>
                                  <w:w w:val="85"/>
                                  <w:sz w:val="12"/>
                                </w:rPr>
                                <w:t>securities</w:t>
                              </w:r>
                              <w:r>
                                <w:rPr>
                                  <w:color w:val="231F20"/>
                                  <w:spacing w:val="-1"/>
                                  <w:w w:val="85"/>
                                  <w:sz w:val="12"/>
                                </w:rPr>
                                <w:t xml:space="preserve"> </w:t>
                              </w:r>
                              <w:r>
                                <w:rPr>
                                  <w:color w:val="231F20"/>
                                  <w:w w:val="85"/>
                                  <w:sz w:val="12"/>
                                </w:rPr>
                                <w:t>as</w:t>
                              </w:r>
                              <w:r>
                                <w:rPr>
                                  <w:color w:val="231F20"/>
                                  <w:spacing w:val="-1"/>
                                  <w:w w:val="85"/>
                                  <w:sz w:val="12"/>
                                </w:rPr>
                                <w:t xml:space="preserve"> </w:t>
                              </w:r>
                              <w:r>
                                <w:rPr>
                                  <w:color w:val="231F20"/>
                                  <w:w w:val="85"/>
                                  <w:sz w:val="12"/>
                                </w:rPr>
                                <w:t>a</w:t>
                              </w:r>
                              <w:r>
                                <w:rPr>
                                  <w:color w:val="231F20"/>
                                  <w:spacing w:val="-1"/>
                                  <w:w w:val="85"/>
                                  <w:sz w:val="12"/>
                                </w:rPr>
                                <w:t xml:space="preserve"> </w:t>
                              </w:r>
                              <w:r>
                                <w:rPr>
                                  <w:color w:val="231F20"/>
                                  <w:w w:val="85"/>
                                  <w:sz w:val="12"/>
                                </w:rPr>
                                <w:t>share</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w w:val="85"/>
                                  <w:sz w:val="12"/>
                                </w:rPr>
                                <w:t>dealer</w:t>
                              </w:r>
                              <w:r>
                                <w:rPr>
                                  <w:color w:val="231F20"/>
                                  <w:spacing w:val="40"/>
                                  <w:sz w:val="12"/>
                                </w:rPr>
                                <w:t xml:space="preserve"> </w:t>
                              </w:r>
                              <w:r>
                                <w:rPr>
                                  <w:color w:val="231F20"/>
                                  <w:w w:val="85"/>
                                  <w:sz w:val="12"/>
                                </w:rPr>
                                <w:t>financial</w:t>
                              </w:r>
                              <w:r>
                                <w:rPr>
                                  <w:color w:val="231F20"/>
                                  <w:spacing w:val="4"/>
                                  <w:sz w:val="12"/>
                                </w:rPr>
                                <w:t xml:space="preserve"> </w:t>
                              </w:r>
                              <w:r>
                                <w:rPr>
                                  <w:color w:val="231F20"/>
                                  <w:w w:val="85"/>
                                  <w:sz w:val="12"/>
                                </w:rPr>
                                <w:t>assets</w:t>
                              </w:r>
                              <w:r>
                                <w:rPr>
                                  <w:color w:val="231F20"/>
                                  <w:spacing w:val="5"/>
                                  <w:sz w:val="12"/>
                                </w:rPr>
                                <w:t xml:space="preserve"> </w:t>
                              </w:r>
                              <w:r>
                                <w:rPr>
                                  <w:color w:val="231F20"/>
                                  <w:w w:val="85"/>
                                  <w:sz w:val="12"/>
                                </w:rPr>
                                <w:t>(right-hand</w:t>
                              </w:r>
                              <w:r>
                                <w:rPr>
                                  <w:color w:val="231F20"/>
                                  <w:spacing w:val="4"/>
                                  <w:sz w:val="12"/>
                                </w:rPr>
                                <w:t xml:space="preserve"> </w:t>
                              </w:r>
                              <w:r>
                                <w:rPr>
                                  <w:color w:val="231F20"/>
                                  <w:spacing w:val="-2"/>
                                  <w:w w:val="85"/>
                                  <w:sz w:val="12"/>
                                </w:rPr>
                                <w:t>scale)</w:t>
                              </w:r>
                            </w:p>
                          </w:txbxContent>
                        </wps:txbx>
                        <wps:bodyPr wrap="square" lIns="0" tIns="0" rIns="0" bIns="0" rtlCol="0">
                          <a:noAutofit/>
                        </wps:bodyPr>
                      </wps:wsp>
                      <wps:wsp>
                        <wps:cNvPr id="1538" name="Textbox 1538"/>
                        <wps:cNvSpPr txBox="1"/>
                        <wps:spPr>
                          <a:xfrm>
                            <a:off x="1180713" y="1518721"/>
                            <a:ext cx="789305" cy="182880"/>
                          </a:xfrm>
                          <a:prstGeom prst="rect">
                            <a:avLst/>
                          </a:prstGeom>
                        </wps:spPr>
                        <wps:txbx>
                          <w:txbxContent>
                            <w:p w14:paraId="1F677575" w14:textId="77777777" w:rsidR="006D5EBA" w:rsidRDefault="00363CC2">
                              <w:pPr>
                                <w:spacing w:line="247" w:lineRule="auto"/>
                                <w:ind w:left="54" w:right="18" w:hanging="55"/>
                                <w:rPr>
                                  <w:sz w:val="12"/>
                                </w:rPr>
                              </w:pPr>
                              <w:r>
                                <w:rPr>
                                  <w:color w:val="231F20"/>
                                  <w:spacing w:val="-2"/>
                                  <w:w w:val="90"/>
                                  <w:sz w:val="12"/>
                                </w:rPr>
                                <w:t>Expected</w:t>
                              </w:r>
                              <w:r>
                                <w:rPr>
                                  <w:color w:val="231F20"/>
                                  <w:spacing w:val="-6"/>
                                  <w:w w:val="90"/>
                                  <w:sz w:val="12"/>
                                </w:rPr>
                                <w:t xml:space="preserve"> </w:t>
                              </w:r>
                              <w:r>
                                <w:rPr>
                                  <w:color w:val="231F20"/>
                                  <w:spacing w:val="-2"/>
                                  <w:w w:val="90"/>
                                  <w:sz w:val="12"/>
                                </w:rPr>
                                <w:t>return</w:t>
                              </w:r>
                              <w:r>
                                <w:rPr>
                                  <w:color w:val="231F20"/>
                                  <w:spacing w:val="-6"/>
                                  <w:w w:val="90"/>
                                  <w:sz w:val="12"/>
                                </w:rPr>
                                <w:t xml:space="preserve"> </w:t>
                              </w:r>
                              <w:r>
                                <w:rPr>
                                  <w:color w:val="231F20"/>
                                  <w:spacing w:val="-2"/>
                                  <w:w w:val="90"/>
                                  <w:sz w:val="12"/>
                                </w:rPr>
                                <w:t>on</w:t>
                              </w:r>
                              <w:r>
                                <w:rPr>
                                  <w:color w:val="231F20"/>
                                  <w:spacing w:val="-6"/>
                                  <w:w w:val="90"/>
                                  <w:sz w:val="12"/>
                                </w:rPr>
                                <w:t xml:space="preserve"> </w:t>
                              </w:r>
                              <w:r>
                                <w:rPr>
                                  <w:color w:val="231F20"/>
                                  <w:spacing w:val="-2"/>
                                  <w:w w:val="90"/>
                                  <w:sz w:val="12"/>
                                </w:rPr>
                                <w:t>bonds</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g:wgp>
                  </a:graphicData>
                </a:graphic>
              </wp:anchor>
            </w:drawing>
          </mc:Choice>
          <mc:Fallback>
            <w:pict>
              <v:group w14:anchorId="625E5589" id="Group 1530" o:spid="_x0000_s2178" style="position:absolute;left:0;text-align:left;margin-left:312.65pt;margin-top:2.35pt;width:184.8pt;height:142.25pt;z-index:-20780032;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">
                <v:shape id="Graphic 1531" o:spid="_x0000_s2179" style="position:absolute;left:31;top:3018;width:23406;height:15018;visibility:visible;mso-wrap-style:square;v-text-anchor:top" coordsize="2340610,150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" path="m,l72001,em,300719r72001,em,601296r72001,em,902022r72001,em,1200739r72001,em2210885,1429301r,71996em1946992,1429301r,71996em1684483,1429301r,71996em1421987,1429301r,71996em1159494,1429301r,71996em895474,1429301r,71996em632984,1429301r,71996em370489,1429301r,71996em107999,1429301r,71996em2267997,r71997,em2267997,300719r71997,em2267997,601296r71997,em2267997,902022r71997,em2267997,1200739r71997,e" filled="f" strokecolor="#231f20" strokeweight=".5pt">
                  <v:path arrowok="t"/>
                </v:shape>
                <v:shape id="Graphic 1532" o:spid="_x0000_s2180" style="position:absolute;left:1292;top:1713;width:21031;height:15488;visibility:visible;mso-wrap-style:square;v-text-anchor:top" coordsize="2103120,154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" path="m,365961l21108,19787,43748,94927,64857,500329,87497,361950,108607,211664r22641,217537l152356,704112r22641,437101l196105,1358891r22634,122605l239854,1346991r22635,-15761l283603,888100r22635,67252l327347,490587r22640,444977l372634,1196699r21102,-71272l416377,957367r21108,140374l460127,1232272r21109,83020l503876,1139333,524984,808936r22641,292843l568727,820836r22647,300717l612477,907877r22647,500480l656226,1372645r22647,176111l699975,1321311r22647,77153l743724,1018594r22640,217678l787474,591393r22641,356071l832755,557690r21109,342317l876504,1014733,897613,731787r22640,120743l941362,692212,964003,417301r21109,492590l1007752,704112r21109,-223429l1051495,735793r21117,482559l1095244,729772r21120,294842l1138995,925661r21108,7900l1182747,1127433r21107,-209641l1226498,951346r21108,183987l1270237,1010707r22644,-128485l1313988,773379r22632,385766l1357740,755594r22631,-326393l1401479,365961r22644,409420l1445230,431210,1467874,r21108,344171l1511626,330255r21107,340302l1555377,696217r21108,23806l1599116,761472r21120,-67257l1642868,646751r21120,49466l1686606,761472r21133,179971l1730358,670557r22644,-247235l1774109,484559r22645,61379l1817861,352052r22644,128631l1861612,832742r22645,31552l1905351,955352r22644,122615l1949103,1147232r22657,183998l1992854,1277738r22644,-43460l2036606,1335091r22631,51473l2080345,1350991r22656,9754e" filled="f" strokecolor="#b01c88" strokeweight="1pt">
                  <v:path arrowok="t"/>
                </v:shape>
                <v:shape id="Graphic 1533" o:spid="_x0000_s2181" style="position:absolute;left:1292;top:2069;width:21031;height:13672;visibility:visible;mso-wrap-style:square;v-text-anchor:top" coordsize="2103120,136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" path="m,332265l21108,316489,43748,249237r21109,77149l87497,472795r21110,49331l131248,698239r21108,39576l174997,696224r21108,-37573l218739,654770r21115,77160l262489,866291r21114,96949l306238,981011r21109,89065l349987,979169,372634,868306r21102,15907l416377,963240r21108,-5879l460127,961379r21109,83018l503876,1151242r21108,29692l547625,1186802r21102,49479l591374,1113662r21103,-77139l635124,1004823r21102,-69272l678873,909897r21102,152280l722622,1109662r21102,81166l766364,1164996r21110,-85027l810115,880212r22640,-33554l853864,666532,876504,510374r21109,5879l920253,579480r21109,-21642l964003,634993r21109,57361l1007752,547947r21109,59377l1051495,739818r21117,-29679l1095244,818846r21120,152424l1138995,1133462r21108,53340l1182747,1244168r21107,-25680l1226498,1283754r21108,-83046l1270237,1238300r22644,59208l1313988,1269834r22632,-47472l1357740,1153096r22631,-120587l1401479,763469r22644,-21649l1445230,694208,1467874,r21108,177961l1511626,209649r21107,290828l1555377,583518r21108,-23677l1599116,628972r21120,148419l1642868,759606r21120,-96937l1686606,753584r21133,162199l1730358,996949r22644,15774l1774109,1123581r22645,29515l1817861,1244168r22644,-81153l1861612,1178928r22645,-253261l1905351,915783r22644,83160l1949103,1145222r22657,96952l1992854,1267815r22644,98958l2036606,1265974r22631,-75146l2080345,1149235r22656,94933e" filled="f" strokecolor="#00568b" strokeweight="1pt">
                  <v:path arrowok="t"/>
                </v:shape>
                <v:shape id="Graphic 1534" o:spid="_x0000_s2182" style="position:absolute;left:2368;top:2838;width:1447;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" path="m,l144679,e" filled="f" strokecolor="#231f20" strokeweight=".5pt">
                  <v:path arrowok="t"/>
                </v:shape>
                <v:shape id="Graphic 1535" o:spid="_x0000_s2183" style="position:absolute;left:1940;top:2698;width:527;height:286;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" path="m52318,l,14033,52318,28041,52318,xe" fillcolor="#231f20" stroked="f">
                  <v:path arrowok="t"/>
                </v:shape>
                <v:shape id="Graphic 1536" o:spid="_x0000_s218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" path="m,1800001r2340006,l2340006,,,,,1800001xe" filled="f" strokecolor="#231f20" strokeweight=".5pt">
                  <v:path arrowok="t"/>
                </v:shape>
                <v:shape id="Textbox 1537" o:spid="_x0000_s2185" type="#_x0000_t202" style="position:absolute;left:3861;top:2155;width:1061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D1xAAAAN0AAAAPAAAAZHJzL2Rvd25yZXYueG1sRE9Na8JA&#10;EL0X/A/LCN7qRqV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I9zkPXEAAAA3QAAAA8A&#10;AAAAAAAAAAAAAAAABwIAAGRycy9kb3ducmV2LnhtbFBLBQYAAAAAAwADALcAAAD4AgAAAAA=&#10;" filled="f" stroked="f">
                  <v:textbox inset="0,0,0,0">
                    <w:txbxContent>
                      <w:p w14:paraId="6CC3E1F0" w14:textId="77777777" w:rsidR="006D5EBA" w:rsidRDefault="00363CC2">
                        <w:pPr>
                          <w:spacing w:line="247" w:lineRule="auto"/>
                          <w:ind w:left="54" w:right="18" w:hanging="55"/>
                          <w:rPr>
                            <w:sz w:val="12"/>
                          </w:rPr>
                        </w:pPr>
                        <w:r>
                          <w:rPr>
                            <w:color w:val="231F20"/>
                            <w:w w:val="85"/>
                            <w:sz w:val="12"/>
                          </w:rPr>
                          <w:t>Debt</w:t>
                        </w:r>
                        <w:r>
                          <w:rPr>
                            <w:color w:val="231F20"/>
                            <w:spacing w:val="-1"/>
                            <w:w w:val="85"/>
                            <w:sz w:val="12"/>
                          </w:rPr>
                          <w:t xml:space="preserve"> </w:t>
                        </w:r>
                        <w:r>
                          <w:rPr>
                            <w:color w:val="231F20"/>
                            <w:w w:val="85"/>
                            <w:sz w:val="12"/>
                          </w:rPr>
                          <w:t>securities</w:t>
                        </w:r>
                        <w:r>
                          <w:rPr>
                            <w:color w:val="231F20"/>
                            <w:spacing w:val="-1"/>
                            <w:w w:val="85"/>
                            <w:sz w:val="12"/>
                          </w:rPr>
                          <w:t xml:space="preserve"> </w:t>
                        </w:r>
                        <w:r>
                          <w:rPr>
                            <w:color w:val="231F20"/>
                            <w:w w:val="85"/>
                            <w:sz w:val="12"/>
                          </w:rPr>
                          <w:t>as</w:t>
                        </w:r>
                        <w:r>
                          <w:rPr>
                            <w:color w:val="231F20"/>
                            <w:spacing w:val="-1"/>
                            <w:w w:val="85"/>
                            <w:sz w:val="12"/>
                          </w:rPr>
                          <w:t xml:space="preserve"> </w:t>
                        </w:r>
                        <w:r>
                          <w:rPr>
                            <w:color w:val="231F20"/>
                            <w:w w:val="85"/>
                            <w:sz w:val="12"/>
                          </w:rPr>
                          <w:t>a</w:t>
                        </w:r>
                        <w:r>
                          <w:rPr>
                            <w:color w:val="231F20"/>
                            <w:spacing w:val="-1"/>
                            <w:w w:val="85"/>
                            <w:sz w:val="12"/>
                          </w:rPr>
                          <w:t xml:space="preserve"> </w:t>
                        </w:r>
                        <w:r>
                          <w:rPr>
                            <w:color w:val="231F20"/>
                            <w:w w:val="85"/>
                            <w:sz w:val="12"/>
                          </w:rPr>
                          <w:t>share</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w w:val="85"/>
                            <w:sz w:val="12"/>
                          </w:rPr>
                          <w:t>dealer</w:t>
                        </w:r>
                        <w:r>
                          <w:rPr>
                            <w:color w:val="231F20"/>
                            <w:spacing w:val="40"/>
                            <w:sz w:val="12"/>
                          </w:rPr>
                          <w:t xml:space="preserve"> </w:t>
                        </w:r>
                        <w:r>
                          <w:rPr>
                            <w:color w:val="231F20"/>
                            <w:w w:val="85"/>
                            <w:sz w:val="12"/>
                          </w:rPr>
                          <w:t>financial</w:t>
                        </w:r>
                        <w:r>
                          <w:rPr>
                            <w:color w:val="231F20"/>
                            <w:spacing w:val="4"/>
                            <w:sz w:val="12"/>
                          </w:rPr>
                          <w:t xml:space="preserve"> </w:t>
                        </w:r>
                        <w:r>
                          <w:rPr>
                            <w:color w:val="231F20"/>
                            <w:w w:val="85"/>
                            <w:sz w:val="12"/>
                          </w:rPr>
                          <w:t>assets</w:t>
                        </w:r>
                        <w:r>
                          <w:rPr>
                            <w:color w:val="231F20"/>
                            <w:spacing w:val="5"/>
                            <w:sz w:val="12"/>
                          </w:rPr>
                          <w:t xml:space="preserve"> </w:t>
                        </w:r>
                        <w:r>
                          <w:rPr>
                            <w:color w:val="231F20"/>
                            <w:w w:val="85"/>
                            <w:sz w:val="12"/>
                          </w:rPr>
                          <w:t>(right-hand</w:t>
                        </w:r>
                        <w:r>
                          <w:rPr>
                            <w:color w:val="231F20"/>
                            <w:spacing w:val="4"/>
                            <w:sz w:val="12"/>
                          </w:rPr>
                          <w:t xml:space="preserve"> </w:t>
                        </w:r>
                        <w:r>
                          <w:rPr>
                            <w:color w:val="231F20"/>
                            <w:spacing w:val="-2"/>
                            <w:w w:val="85"/>
                            <w:sz w:val="12"/>
                          </w:rPr>
                          <w:t>scale)</w:t>
                        </w:r>
                      </w:p>
                    </w:txbxContent>
                  </v:textbox>
                </v:shape>
                <v:shape id="Textbox 1538" o:spid="_x0000_s2186" type="#_x0000_t202" style="position:absolute;left:11807;top:15187;width:789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" filled="f" stroked="f">
                  <v:textbox inset="0,0,0,0">
                    <w:txbxContent>
                      <w:p w14:paraId="1F677575" w14:textId="77777777" w:rsidR="006D5EBA" w:rsidRDefault="00363CC2">
                        <w:pPr>
                          <w:spacing w:line="247" w:lineRule="auto"/>
                          <w:ind w:left="54" w:right="18" w:hanging="55"/>
                          <w:rPr>
                            <w:sz w:val="12"/>
                          </w:rPr>
                        </w:pPr>
                        <w:r>
                          <w:rPr>
                            <w:color w:val="231F20"/>
                            <w:spacing w:val="-2"/>
                            <w:w w:val="90"/>
                            <w:sz w:val="12"/>
                          </w:rPr>
                          <w:t>Expected</w:t>
                        </w:r>
                        <w:r>
                          <w:rPr>
                            <w:color w:val="231F20"/>
                            <w:spacing w:val="-6"/>
                            <w:w w:val="90"/>
                            <w:sz w:val="12"/>
                          </w:rPr>
                          <w:t xml:space="preserve"> </w:t>
                        </w:r>
                        <w:r>
                          <w:rPr>
                            <w:color w:val="231F20"/>
                            <w:spacing w:val="-2"/>
                            <w:w w:val="90"/>
                            <w:sz w:val="12"/>
                          </w:rPr>
                          <w:t>return</w:t>
                        </w:r>
                        <w:r>
                          <w:rPr>
                            <w:color w:val="231F20"/>
                            <w:spacing w:val="-6"/>
                            <w:w w:val="90"/>
                            <w:sz w:val="12"/>
                          </w:rPr>
                          <w:t xml:space="preserve"> </w:t>
                        </w:r>
                        <w:r>
                          <w:rPr>
                            <w:color w:val="231F20"/>
                            <w:spacing w:val="-2"/>
                            <w:w w:val="90"/>
                            <w:sz w:val="12"/>
                          </w:rPr>
                          <w:t>on</w:t>
                        </w:r>
                        <w:r>
                          <w:rPr>
                            <w:color w:val="231F20"/>
                            <w:spacing w:val="-6"/>
                            <w:w w:val="90"/>
                            <w:sz w:val="12"/>
                          </w:rPr>
                          <w:t xml:space="preserve"> </w:t>
                        </w:r>
                        <w:r>
                          <w:rPr>
                            <w:color w:val="231F20"/>
                            <w:spacing w:val="-2"/>
                            <w:w w:val="90"/>
                            <w:sz w:val="12"/>
                          </w:rPr>
                          <w:t>bonds</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v:textbox>
                </v:shape>
                <w10:wrap anchorx="page"/>
              </v:group>
            </w:pict>
          </mc:Fallback>
        </mc:AlternateContent>
      </w:r>
      <w:r>
        <w:rPr>
          <w:color w:val="231F20"/>
          <w:spacing w:val="-10"/>
          <w:sz w:val="12"/>
        </w:rPr>
        <w:t>6</w:t>
      </w:r>
    </w:p>
    <w:p w14:paraId="26D10D84" w14:textId="77777777" w:rsidR="006D5EBA" w:rsidRDefault="006D5EBA">
      <w:pPr>
        <w:pStyle w:val="BodyText"/>
        <w:rPr>
          <w:sz w:val="12"/>
        </w:rPr>
      </w:pPr>
    </w:p>
    <w:p w14:paraId="3D003867" w14:textId="77777777" w:rsidR="006D5EBA" w:rsidRDefault="006D5EBA">
      <w:pPr>
        <w:pStyle w:val="BodyText"/>
        <w:spacing w:before="54"/>
        <w:rPr>
          <w:sz w:val="12"/>
        </w:rPr>
      </w:pPr>
    </w:p>
    <w:p w14:paraId="4C808AC7" w14:textId="77777777" w:rsidR="006D5EBA" w:rsidRDefault="00363CC2">
      <w:pPr>
        <w:ind w:left="85"/>
        <w:rPr>
          <w:sz w:val="12"/>
        </w:rPr>
      </w:pPr>
      <w:r>
        <w:rPr>
          <w:color w:val="231F20"/>
          <w:spacing w:val="-10"/>
          <w:sz w:val="12"/>
        </w:rPr>
        <w:t>5</w:t>
      </w:r>
    </w:p>
    <w:p w14:paraId="7A58D971" w14:textId="77777777" w:rsidR="006D5EBA" w:rsidRDefault="006D5EBA">
      <w:pPr>
        <w:pStyle w:val="BodyText"/>
        <w:rPr>
          <w:sz w:val="12"/>
        </w:rPr>
      </w:pPr>
    </w:p>
    <w:p w14:paraId="3D9ACC7F" w14:textId="77777777" w:rsidR="006D5EBA" w:rsidRDefault="006D5EBA">
      <w:pPr>
        <w:pStyle w:val="BodyText"/>
        <w:spacing w:before="55"/>
        <w:rPr>
          <w:sz w:val="12"/>
        </w:rPr>
      </w:pPr>
    </w:p>
    <w:p w14:paraId="76A3F522" w14:textId="77777777" w:rsidR="006D5EBA" w:rsidRDefault="00363CC2">
      <w:pPr>
        <w:ind w:left="85"/>
        <w:rPr>
          <w:sz w:val="12"/>
        </w:rPr>
      </w:pPr>
      <w:r>
        <w:rPr>
          <w:color w:val="231F20"/>
          <w:spacing w:val="-10"/>
          <w:w w:val="105"/>
          <w:sz w:val="12"/>
        </w:rPr>
        <w:t>4</w:t>
      </w:r>
    </w:p>
    <w:p w14:paraId="0B0000C2" w14:textId="77777777" w:rsidR="006D5EBA" w:rsidRDefault="006D5EBA">
      <w:pPr>
        <w:pStyle w:val="BodyText"/>
        <w:rPr>
          <w:sz w:val="12"/>
        </w:rPr>
      </w:pPr>
    </w:p>
    <w:p w14:paraId="1A29B911" w14:textId="77777777" w:rsidR="006D5EBA" w:rsidRDefault="006D5EBA">
      <w:pPr>
        <w:pStyle w:val="BodyText"/>
        <w:spacing w:before="54"/>
        <w:rPr>
          <w:sz w:val="12"/>
        </w:rPr>
      </w:pPr>
    </w:p>
    <w:p w14:paraId="4DAD898E" w14:textId="77777777" w:rsidR="006D5EBA" w:rsidRDefault="00363CC2">
      <w:pPr>
        <w:ind w:left="85"/>
        <w:rPr>
          <w:sz w:val="12"/>
        </w:rPr>
      </w:pPr>
      <w:r>
        <w:rPr>
          <w:color w:val="231F20"/>
          <w:spacing w:val="-10"/>
          <w:sz w:val="12"/>
        </w:rPr>
        <w:t>3</w:t>
      </w:r>
    </w:p>
    <w:p w14:paraId="1582F843" w14:textId="77777777" w:rsidR="006D5EBA" w:rsidRDefault="006D5EBA">
      <w:pPr>
        <w:pStyle w:val="BodyText"/>
        <w:rPr>
          <w:sz w:val="12"/>
        </w:rPr>
      </w:pPr>
    </w:p>
    <w:p w14:paraId="5C7AD67D" w14:textId="77777777" w:rsidR="006D5EBA" w:rsidRDefault="006D5EBA">
      <w:pPr>
        <w:pStyle w:val="BodyText"/>
        <w:spacing w:before="55"/>
        <w:rPr>
          <w:sz w:val="12"/>
        </w:rPr>
      </w:pPr>
    </w:p>
    <w:p w14:paraId="6F83636E" w14:textId="77777777" w:rsidR="006D5EBA" w:rsidRDefault="00363CC2">
      <w:pPr>
        <w:ind w:left="85"/>
        <w:rPr>
          <w:sz w:val="12"/>
        </w:rPr>
      </w:pPr>
      <w:r>
        <w:rPr>
          <w:color w:val="231F20"/>
          <w:spacing w:val="-10"/>
          <w:sz w:val="12"/>
        </w:rPr>
        <w:t>2</w:t>
      </w:r>
    </w:p>
    <w:p w14:paraId="1E8A73FD" w14:textId="77777777" w:rsidR="006D5EBA" w:rsidRDefault="006D5EBA">
      <w:pPr>
        <w:pStyle w:val="BodyText"/>
        <w:rPr>
          <w:sz w:val="12"/>
        </w:rPr>
      </w:pPr>
    </w:p>
    <w:p w14:paraId="409082A8" w14:textId="77777777" w:rsidR="006D5EBA" w:rsidRDefault="006D5EBA">
      <w:pPr>
        <w:pStyle w:val="BodyText"/>
        <w:spacing w:before="54"/>
        <w:rPr>
          <w:sz w:val="12"/>
        </w:rPr>
      </w:pPr>
    </w:p>
    <w:p w14:paraId="02F14765" w14:textId="77777777" w:rsidR="006D5EBA" w:rsidRDefault="00363CC2">
      <w:pPr>
        <w:ind w:left="85"/>
        <w:rPr>
          <w:sz w:val="12"/>
        </w:rPr>
      </w:pPr>
      <w:r>
        <w:rPr>
          <w:color w:val="231F20"/>
          <w:spacing w:val="-10"/>
          <w:w w:val="90"/>
          <w:sz w:val="12"/>
        </w:rPr>
        <w:t>1</w:t>
      </w:r>
    </w:p>
    <w:p w14:paraId="7D4C916E" w14:textId="77777777" w:rsidR="006D5EBA" w:rsidRDefault="00363CC2">
      <w:pPr>
        <w:spacing w:before="2" w:line="118" w:lineRule="exact"/>
        <w:ind w:left="85"/>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7D741B73" w14:textId="77777777" w:rsidR="006D5EBA" w:rsidRDefault="00363CC2">
      <w:pPr>
        <w:spacing w:line="118" w:lineRule="exact"/>
        <w:ind w:left="531"/>
        <w:rPr>
          <w:sz w:val="12"/>
        </w:rPr>
      </w:pPr>
      <w:r>
        <w:rPr>
          <w:color w:val="231F20"/>
          <w:spacing w:val="-5"/>
          <w:sz w:val="12"/>
        </w:rPr>
        <w:t>20</w:t>
      </w:r>
    </w:p>
    <w:p w14:paraId="6A4E10AC" w14:textId="77777777" w:rsidR="006D5EBA" w:rsidRDefault="006D5EBA">
      <w:pPr>
        <w:pStyle w:val="BodyText"/>
        <w:rPr>
          <w:sz w:val="12"/>
        </w:rPr>
      </w:pPr>
    </w:p>
    <w:p w14:paraId="4FE2871A" w14:textId="77777777" w:rsidR="006D5EBA" w:rsidRDefault="006D5EBA">
      <w:pPr>
        <w:pStyle w:val="BodyText"/>
        <w:spacing w:before="54"/>
        <w:rPr>
          <w:sz w:val="12"/>
        </w:rPr>
      </w:pPr>
    </w:p>
    <w:p w14:paraId="4065CA82" w14:textId="77777777" w:rsidR="006D5EBA" w:rsidRDefault="00363CC2">
      <w:pPr>
        <w:ind w:left="543"/>
        <w:rPr>
          <w:sz w:val="12"/>
        </w:rPr>
      </w:pPr>
      <w:r>
        <w:rPr>
          <w:color w:val="231F20"/>
          <w:spacing w:val="-5"/>
          <w:sz w:val="12"/>
        </w:rPr>
        <w:t>18</w:t>
      </w:r>
    </w:p>
    <w:p w14:paraId="1C16C3CE" w14:textId="77777777" w:rsidR="006D5EBA" w:rsidRDefault="006D5EBA">
      <w:pPr>
        <w:pStyle w:val="BodyText"/>
        <w:rPr>
          <w:sz w:val="12"/>
        </w:rPr>
      </w:pPr>
    </w:p>
    <w:p w14:paraId="306282DD" w14:textId="77777777" w:rsidR="006D5EBA" w:rsidRDefault="006D5EBA">
      <w:pPr>
        <w:pStyle w:val="BodyText"/>
        <w:spacing w:before="55"/>
        <w:rPr>
          <w:sz w:val="12"/>
        </w:rPr>
      </w:pPr>
    </w:p>
    <w:p w14:paraId="4E4327A2" w14:textId="77777777" w:rsidR="006D5EBA" w:rsidRDefault="00363CC2">
      <w:pPr>
        <w:ind w:left="545"/>
        <w:rPr>
          <w:sz w:val="12"/>
        </w:rPr>
      </w:pPr>
      <w:r>
        <w:rPr>
          <w:color w:val="231F20"/>
          <w:spacing w:val="-5"/>
          <w:sz w:val="12"/>
        </w:rPr>
        <w:t>16</w:t>
      </w:r>
    </w:p>
    <w:p w14:paraId="01545968" w14:textId="77777777" w:rsidR="006D5EBA" w:rsidRDefault="006D5EBA">
      <w:pPr>
        <w:pStyle w:val="BodyText"/>
        <w:rPr>
          <w:sz w:val="12"/>
        </w:rPr>
      </w:pPr>
    </w:p>
    <w:p w14:paraId="1BF69F4F" w14:textId="77777777" w:rsidR="006D5EBA" w:rsidRDefault="006D5EBA">
      <w:pPr>
        <w:pStyle w:val="BodyText"/>
        <w:spacing w:before="54"/>
        <w:rPr>
          <w:sz w:val="12"/>
        </w:rPr>
      </w:pPr>
    </w:p>
    <w:p w14:paraId="5F4A59D6" w14:textId="77777777" w:rsidR="006D5EBA" w:rsidRDefault="00363CC2">
      <w:pPr>
        <w:ind w:left="543"/>
        <w:rPr>
          <w:sz w:val="12"/>
        </w:rPr>
      </w:pPr>
      <w:r>
        <w:rPr>
          <w:color w:val="231F20"/>
          <w:spacing w:val="-5"/>
          <w:sz w:val="12"/>
        </w:rPr>
        <w:t>14</w:t>
      </w:r>
    </w:p>
    <w:p w14:paraId="42655EAA" w14:textId="77777777" w:rsidR="006D5EBA" w:rsidRDefault="006D5EBA">
      <w:pPr>
        <w:pStyle w:val="BodyText"/>
        <w:rPr>
          <w:sz w:val="12"/>
        </w:rPr>
      </w:pPr>
    </w:p>
    <w:p w14:paraId="45ED81EA" w14:textId="77777777" w:rsidR="006D5EBA" w:rsidRDefault="006D5EBA">
      <w:pPr>
        <w:pStyle w:val="BodyText"/>
        <w:spacing w:before="55"/>
        <w:rPr>
          <w:sz w:val="12"/>
        </w:rPr>
      </w:pPr>
    </w:p>
    <w:p w14:paraId="439DC5E6" w14:textId="77777777" w:rsidR="006D5EBA" w:rsidRDefault="00363CC2">
      <w:pPr>
        <w:ind w:left="548"/>
        <w:rPr>
          <w:sz w:val="12"/>
        </w:rPr>
      </w:pPr>
      <w:r>
        <w:rPr>
          <w:color w:val="231F20"/>
          <w:spacing w:val="-5"/>
          <w:w w:val="95"/>
          <w:sz w:val="12"/>
        </w:rPr>
        <w:t>12</w:t>
      </w:r>
    </w:p>
    <w:p w14:paraId="16BDE4DF" w14:textId="77777777" w:rsidR="006D5EBA" w:rsidRDefault="006D5EBA">
      <w:pPr>
        <w:pStyle w:val="BodyText"/>
        <w:rPr>
          <w:sz w:val="12"/>
        </w:rPr>
      </w:pPr>
    </w:p>
    <w:p w14:paraId="0E01EA19" w14:textId="77777777" w:rsidR="006D5EBA" w:rsidRDefault="006D5EBA">
      <w:pPr>
        <w:pStyle w:val="BodyText"/>
        <w:spacing w:before="54"/>
        <w:rPr>
          <w:sz w:val="12"/>
        </w:rPr>
      </w:pPr>
    </w:p>
    <w:p w14:paraId="7A7E8590" w14:textId="77777777" w:rsidR="006D5EBA" w:rsidRDefault="00363CC2">
      <w:pPr>
        <w:ind w:left="542"/>
        <w:rPr>
          <w:sz w:val="12"/>
        </w:rPr>
      </w:pPr>
      <w:r>
        <w:rPr>
          <w:color w:val="231F20"/>
          <w:spacing w:val="-5"/>
          <w:sz w:val="12"/>
        </w:rPr>
        <w:t>10</w:t>
      </w:r>
    </w:p>
    <w:p w14:paraId="62D6E643" w14:textId="77777777" w:rsidR="006D5EBA" w:rsidRDefault="006D5EBA">
      <w:pPr>
        <w:rPr>
          <w:sz w:val="12"/>
        </w:rPr>
        <w:sectPr w:rsidR="006D5EBA">
          <w:type w:val="continuous"/>
          <w:pgSz w:w="11910" w:h="16840"/>
          <w:pgMar w:top="1540" w:right="708" w:bottom="0" w:left="708" w:header="425" w:footer="0" w:gutter="0"/>
          <w:cols w:num="3" w:space="720" w:equalWidth="0">
            <w:col w:w="5082" w:space="263"/>
            <w:col w:w="634" w:space="2778"/>
            <w:col w:w="1737"/>
          </w:cols>
        </w:sectPr>
      </w:pPr>
    </w:p>
    <w:p w14:paraId="694C8968" w14:textId="77777777" w:rsidR="006D5EBA" w:rsidRDefault="00363CC2">
      <w:pPr>
        <w:pStyle w:val="BodyText"/>
        <w:spacing w:before="28" w:line="268" w:lineRule="auto"/>
        <w:ind w:left="85" w:right="38"/>
      </w:pPr>
      <w:r>
        <w:rPr>
          <w:color w:val="231F20"/>
          <w:spacing w:val="-2"/>
          <w:w w:val="90"/>
        </w:rPr>
        <w:t xml:space="preserve">reflecting a process of innovation, changes in the preferences </w:t>
      </w:r>
      <w:r>
        <w:rPr>
          <w:color w:val="231F20"/>
          <w:w w:val="85"/>
        </w:rPr>
        <w:t>of investors and regulatory influences.</w:t>
      </w:r>
      <w:r>
        <w:rPr>
          <w:color w:val="231F20"/>
          <w:spacing w:val="40"/>
        </w:rPr>
        <w:t xml:space="preserve"> </w:t>
      </w:r>
      <w:r>
        <w:rPr>
          <w:color w:val="231F20"/>
          <w:w w:val="85"/>
        </w:rPr>
        <w:t xml:space="preserve">In recent years, dealers </w:t>
      </w:r>
      <w:r>
        <w:rPr>
          <w:color w:val="231F20"/>
          <w:w w:val="90"/>
        </w:rPr>
        <w:t>have faced fundamental changes in the economic and regulatory environment.</w:t>
      </w:r>
      <w:r>
        <w:rPr>
          <w:color w:val="231F20"/>
          <w:spacing w:val="40"/>
        </w:rPr>
        <w:t xml:space="preserve"> </w:t>
      </w:r>
      <w:r>
        <w:rPr>
          <w:color w:val="231F20"/>
          <w:w w:val="90"/>
        </w:rPr>
        <w:t>It is difficult to disentangle the impact</w:t>
      </w:r>
      <w:r>
        <w:rPr>
          <w:color w:val="231F20"/>
          <w:spacing w:val="-7"/>
          <w:w w:val="90"/>
        </w:rPr>
        <w:t xml:space="preserve"> </w:t>
      </w:r>
      <w:r>
        <w:rPr>
          <w:color w:val="231F20"/>
          <w:w w:val="90"/>
        </w:rPr>
        <w:t>of</w:t>
      </w:r>
      <w:r>
        <w:rPr>
          <w:color w:val="231F20"/>
          <w:spacing w:val="-7"/>
          <w:w w:val="90"/>
        </w:rPr>
        <w:t xml:space="preserve"> </w:t>
      </w:r>
      <w:r>
        <w:rPr>
          <w:color w:val="231F20"/>
          <w:w w:val="90"/>
        </w:rPr>
        <w:t>each,</w:t>
      </w:r>
      <w:r>
        <w:rPr>
          <w:color w:val="231F20"/>
          <w:spacing w:val="-7"/>
          <w:w w:val="90"/>
        </w:rPr>
        <w:t xml:space="preserve"> </w:t>
      </w:r>
      <w:r>
        <w:rPr>
          <w:color w:val="231F20"/>
          <w:w w:val="90"/>
        </w:rPr>
        <w:t>but</w:t>
      </w:r>
      <w:r>
        <w:rPr>
          <w:color w:val="231F20"/>
          <w:spacing w:val="-7"/>
          <w:w w:val="90"/>
        </w:rPr>
        <w:t xml:space="preserve"> </w:t>
      </w:r>
      <w:r>
        <w:rPr>
          <w:color w:val="231F20"/>
          <w:w w:val="90"/>
        </w:rPr>
        <w:t>both</w:t>
      </w:r>
      <w:r>
        <w:rPr>
          <w:color w:val="231F20"/>
          <w:spacing w:val="-7"/>
          <w:w w:val="90"/>
        </w:rPr>
        <w:t xml:space="preserve"> </w:t>
      </w:r>
      <w:r>
        <w:rPr>
          <w:color w:val="231F20"/>
          <w:w w:val="90"/>
        </w:rPr>
        <w:t>appear</w:t>
      </w:r>
      <w:r>
        <w:rPr>
          <w:color w:val="231F20"/>
          <w:spacing w:val="-7"/>
          <w:w w:val="90"/>
        </w:rPr>
        <w:t xml:space="preserve"> </w:t>
      </w:r>
      <w:r>
        <w:rPr>
          <w:color w:val="231F20"/>
          <w:w w:val="90"/>
        </w:rPr>
        <w:t>to</w:t>
      </w:r>
      <w:r>
        <w:rPr>
          <w:color w:val="231F20"/>
          <w:spacing w:val="-7"/>
          <w:w w:val="90"/>
        </w:rPr>
        <w:t xml:space="preserve"> </w:t>
      </w:r>
      <w:r>
        <w:rPr>
          <w:color w:val="231F20"/>
          <w:w w:val="90"/>
        </w:rPr>
        <w:t>have</w:t>
      </w:r>
      <w:r>
        <w:rPr>
          <w:color w:val="231F20"/>
          <w:spacing w:val="-7"/>
          <w:w w:val="90"/>
        </w:rPr>
        <w:t xml:space="preserve"> </w:t>
      </w:r>
      <w:r>
        <w:rPr>
          <w:color w:val="231F20"/>
          <w:w w:val="90"/>
        </w:rPr>
        <w:t>had</w:t>
      </w:r>
      <w:r>
        <w:rPr>
          <w:color w:val="231F20"/>
          <w:spacing w:val="-7"/>
          <w:w w:val="90"/>
        </w:rPr>
        <w:t xml:space="preserve"> </w:t>
      </w:r>
      <w:r>
        <w:rPr>
          <w:color w:val="231F20"/>
          <w:w w:val="90"/>
        </w:rPr>
        <w:t>some</w:t>
      </w:r>
      <w:r>
        <w:rPr>
          <w:color w:val="231F20"/>
          <w:spacing w:val="-7"/>
          <w:w w:val="90"/>
        </w:rPr>
        <w:t xml:space="preserve"> </w:t>
      </w:r>
      <w:r>
        <w:rPr>
          <w:color w:val="231F20"/>
          <w:w w:val="90"/>
        </w:rPr>
        <w:t>impact</w:t>
      </w:r>
      <w:r>
        <w:rPr>
          <w:color w:val="231F20"/>
          <w:spacing w:val="-7"/>
          <w:w w:val="90"/>
        </w:rPr>
        <w:t xml:space="preserve"> </w:t>
      </w:r>
      <w:r>
        <w:rPr>
          <w:color w:val="231F20"/>
          <w:w w:val="90"/>
        </w:rPr>
        <w:t>on dealers’</w:t>
      </w:r>
      <w:r>
        <w:rPr>
          <w:color w:val="231F20"/>
          <w:spacing w:val="-2"/>
          <w:w w:val="90"/>
        </w:rPr>
        <w:t xml:space="preserve"> </w:t>
      </w:r>
      <w:r>
        <w:rPr>
          <w:color w:val="231F20"/>
          <w:w w:val="90"/>
        </w:rPr>
        <w:t>intermediation</w:t>
      </w:r>
      <w:r>
        <w:rPr>
          <w:color w:val="231F20"/>
          <w:spacing w:val="-2"/>
          <w:w w:val="90"/>
        </w:rPr>
        <w:t xml:space="preserve"> </w:t>
      </w:r>
      <w:r>
        <w:rPr>
          <w:color w:val="231F20"/>
          <w:w w:val="90"/>
        </w:rPr>
        <w:t>of</w:t>
      </w:r>
      <w:r>
        <w:rPr>
          <w:color w:val="231F20"/>
          <w:spacing w:val="-2"/>
          <w:w w:val="90"/>
        </w:rPr>
        <w:t xml:space="preserve"> </w:t>
      </w:r>
      <w:r>
        <w:rPr>
          <w:color w:val="231F20"/>
          <w:w w:val="90"/>
        </w:rPr>
        <w:t>markets</w:t>
      </w:r>
      <w:r>
        <w:rPr>
          <w:color w:val="231F20"/>
          <w:spacing w:val="-2"/>
          <w:w w:val="90"/>
        </w:rPr>
        <w:t xml:space="preserve"> </w:t>
      </w:r>
      <w:r>
        <w:rPr>
          <w:color w:val="231F20"/>
          <w:w w:val="90"/>
        </w:rPr>
        <w:t>and</w:t>
      </w:r>
      <w:r>
        <w:rPr>
          <w:color w:val="231F20"/>
          <w:spacing w:val="-2"/>
          <w:w w:val="90"/>
        </w:rPr>
        <w:t xml:space="preserve"> </w:t>
      </w:r>
      <w:r>
        <w:rPr>
          <w:color w:val="231F20"/>
          <w:w w:val="90"/>
        </w:rPr>
        <w:t>on</w:t>
      </w:r>
      <w:r>
        <w:rPr>
          <w:color w:val="231F20"/>
          <w:spacing w:val="-2"/>
          <w:w w:val="90"/>
        </w:rPr>
        <w:t xml:space="preserve"> </w:t>
      </w:r>
      <w:r>
        <w:rPr>
          <w:color w:val="231F20"/>
          <w:w w:val="90"/>
        </w:rPr>
        <w:t>market</w:t>
      </w:r>
      <w:r>
        <w:rPr>
          <w:color w:val="231F20"/>
          <w:spacing w:val="-2"/>
          <w:w w:val="90"/>
        </w:rPr>
        <w:t xml:space="preserve"> </w:t>
      </w:r>
      <w:r>
        <w:rPr>
          <w:color w:val="231F20"/>
          <w:w w:val="90"/>
        </w:rPr>
        <w:t>liquidity.</w:t>
      </w:r>
    </w:p>
    <w:p w14:paraId="3840384B" w14:textId="77777777" w:rsidR="006D5EBA" w:rsidRDefault="006D5EBA">
      <w:pPr>
        <w:pStyle w:val="BodyText"/>
        <w:spacing w:before="27"/>
      </w:pPr>
    </w:p>
    <w:p w14:paraId="12BC631A" w14:textId="77777777" w:rsidR="006D5EBA" w:rsidRDefault="00363CC2">
      <w:pPr>
        <w:pStyle w:val="ListParagraph"/>
        <w:numPr>
          <w:ilvl w:val="1"/>
          <w:numId w:val="26"/>
        </w:numPr>
        <w:tabs>
          <w:tab w:val="left" w:pos="353"/>
        </w:tabs>
        <w:ind w:left="353" w:hanging="268"/>
        <w:rPr>
          <w:sz w:val="20"/>
        </w:rPr>
      </w:pPr>
      <w:r>
        <w:rPr>
          <w:color w:val="231F20"/>
          <w:w w:val="90"/>
          <w:sz w:val="20"/>
        </w:rPr>
        <w:t>The</w:t>
      </w:r>
      <w:r>
        <w:rPr>
          <w:color w:val="231F20"/>
          <w:sz w:val="20"/>
        </w:rPr>
        <w:t xml:space="preserve"> </w:t>
      </w:r>
      <w:r>
        <w:rPr>
          <w:color w:val="231F20"/>
          <w:w w:val="90"/>
          <w:sz w:val="20"/>
        </w:rPr>
        <w:t>economic</w:t>
      </w:r>
      <w:r>
        <w:rPr>
          <w:color w:val="231F20"/>
          <w:spacing w:val="1"/>
          <w:sz w:val="20"/>
        </w:rPr>
        <w:t xml:space="preserve"> </w:t>
      </w:r>
      <w:r>
        <w:rPr>
          <w:color w:val="231F20"/>
          <w:spacing w:val="-2"/>
          <w:w w:val="90"/>
          <w:sz w:val="20"/>
        </w:rPr>
        <w:t>environment</w:t>
      </w:r>
    </w:p>
    <w:p w14:paraId="6032855B" w14:textId="77777777" w:rsidR="006D5EBA" w:rsidRDefault="00363CC2">
      <w:pPr>
        <w:pStyle w:val="BodyText"/>
        <w:spacing w:before="28" w:line="268" w:lineRule="auto"/>
        <w:ind w:left="85" w:right="510"/>
      </w:pPr>
      <w:r>
        <w:rPr>
          <w:color w:val="231F20"/>
          <w:w w:val="85"/>
        </w:rPr>
        <w:t xml:space="preserve">The period since the crisis has been </w:t>
      </w:r>
      <w:proofErr w:type="spellStart"/>
      <w:r>
        <w:rPr>
          <w:color w:val="231F20"/>
          <w:w w:val="85"/>
        </w:rPr>
        <w:t>characterised</w:t>
      </w:r>
      <w:proofErr w:type="spellEnd"/>
      <w:r>
        <w:rPr>
          <w:color w:val="231F20"/>
          <w:w w:val="85"/>
        </w:rPr>
        <w:t xml:space="preserve"> by low </w:t>
      </w:r>
      <w:r>
        <w:rPr>
          <w:color w:val="231F20"/>
          <w:w w:val="90"/>
        </w:rPr>
        <w:t>global</w:t>
      </w:r>
      <w:r>
        <w:rPr>
          <w:color w:val="231F20"/>
          <w:spacing w:val="-3"/>
          <w:w w:val="90"/>
        </w:rPr>
        <w:t xml:space="preserve"> </w:t>
      </w:r>
      <w:r>
        <w:rPr>
          <w:color w:val="231F20"/>
          <w:w w:val="90"/>
        </w:rPr>
        <w:t>growth</w:t>
      </w:r>
      <w:r>
        <w:rPr>
          <w:color w:val="231F20"/>
          <w:spacing w:val="-3"/>
          <w:w w:val="90"/>
        </w:rPr>
        <w:t xml:space="preserve"> </w:t>
      </w:r>
      <w:r>
        <w:rPr>
          <w:color w:val="231F20"/>
          <w:w w:val="90"/>
        </w:rPr>
        <w:t>and</w:t>
      </w:r>
      <w:r>
        <w:rPr>
          <w:color w:val="231F20"/>
          <w:spacing w:val="-3"/>
          <w:w w:val="90"/>
        </w:rPr>
        <w:t xml:space="preserve"> </w:t>
      </w:r>
      <w:r>
        <w:rPr>
          <w:color w:val="231F20"/>
          <w:w w:val="90"/>
        </w:rPr>
        <w:t>low</w:t>
      </w:r>
      <w:r>
        <w:rPr>
          <w:color w:val="231F20"/>
          <w:spacing w:val="-3"/>
          <w:w w:val="90"/>
        </w:rPr>
        <w:t xml:space="preserve"> </w:t>
      </w:r>
      <w:r>
        <w:rPr>
          <w:color w:val="231F20"/>
          <w:w w:val="90"/>
        </w:rPr>
        <w:t>interest</w:t>
      </w:r>
      <w:r>
        <w:rPr>
          <w:color w:val="231F20"/>
          <w:spacing w:val="-3"/>
          <w:w w:val="90"/>
        </w:rPr>
        <w:t xml:space="preserve"> </w:t>
      </w:r>
      <w:r>
        <w:rPr>
          <w:color w:val="231F20"/>
          <w:w w:val="90"/>
        </w:rPr>
        <w:t>rates</w:t>
      </w:r>
      <w:r>
        <w:rPr>
          <w:color w:val="231F20"/>
          <w:spacing w:val="-3"/>
          <w:w w:val="90"/>
        </w:rPr>
        <w:t xml:space="preserve"> </w:t>
      </w:r>
      <w:r>
        <w:rPr>
          <w:color w:val="231F20"/>
          <w:w w:val="90"/>
        </w:rPr>
        <w:t>in</w:t>
      </w:r>
      <w:r>
        <w:rPr>
          <w:color w:val="231F20"/>
          <w:spacing w:val="-3"/>
          <w:w w:val="90"/>
        </w:rPr>
        <w:t xml:space="preserve"> </w:t>
      </w:r>
      <w:r>
        <w:rPr>
          <w:color w:val="231F20"/>
          <w:w w:val="90"/>
        </w:rPr>
        <w:t>many</w:t>
      </w:r>
      <w:r>
        <w:rPr>
          <w:color w:val="231F20"/>
          <w:spacing w:val="-3"/>
          <w:w w:val="90"/>
        </w:rPr>
        <w:t xml:space="preserve"> </w:t>
      </w:r>
      <w:r>
        <w:rPr>
          <w:color w:val="231F20"/>
          <w:w w:val="90"/>
        </w:rPr>
        <w:t>advanced</w:t>
      </w:r>
    </w:p>
    <w:p w14:paraId="0D32D4A5" w14:textId="77777777" w:rsidR="006D5EBA" w:rsidRDefault="00363CC2">
      <w:pPr>
        <w:tabs>
          <w:tab w:val="left" w:pos="392"/>
          <w:tab w:val="left" w:pos="1217"/>
          <w:tab w:val="left" w:pos="1630"/>
          <w:tab w:val="left" w:pos="2043"/>
          <w:tab w:val="left" w:pos="2455"/>
          <w:tab w:val="left" w:pos="2868"/>
          <w:tab w:val="left" w:pos="3281"/>
          <w:tab w:val="left" w:pos="3694"/>
          <w:tab w:val="left" w:pos="4020"/>
        </w:tabs>
        <w:spacing w:before="44"/>
        <w:ind w:left="101"/>
        <w:rPr>
          <w:position w:val="9"/>
          <w:sz w:val="12"/>
        </w:rPr>
      </w:pPr>
      <w:r>
        <w:br w:type="column"/>
      </w:r>
      <w:r>
        <w:rPr>
          <w:color w:val="231F20"/>
          <w:spacing w:val="-10"/>
          <w:position w:val="9"/>
          <w:sz w:val="12"/>
        </w:rPr>
        <w:t>0</w:t>
      </w:r>
      <w:r>
        <w:rPr>
          <w:color w:val="231F20"/>
          <w:position w:val="9"/>
          <w:sz w:val="12"/>
        </w:rPr>
        <w:tab/>
      </w:r>
      <w:r>
        <w:rPr>
          <w:color w:val="231F20"/>
          <w:sz w:val="12"/>
        </w:rPr>
        <w:t>1992</w:t>
      </w:r>
      <w:r>
        <w:rPr>
          <w:color w:val="231F20"/>
          <w:spacing w:val="42"/>
          <w:sz w:val="12"/>
        </w:rPr>
        <w:t xml:space="preserve">  </w:t>
      </w:r>
      <w:r>
        <w:rPr>
          <w:color w:val="231F20"/>
          <w:spacing w:val="-5"/>
          <w:sz w:val="12"/>
        </w:rPr>
        <w:t>95</w:t>
      </w:r>
      <w:r>
        <w:rPr>
          <w:color w:val="231F20"/>
          <w:sz w:val="12"/>
        </w:rPr>
        <w:tab/>
      </w:r>
      <w:r>
        <w:rPr>
          <w:color w:val="231F20"/>
          <w:spacing w:val="-5"/>
          <w:sz w:val="12"/>
        </w:rPr>
        <w:t>98</w:t>
      </w:r>
      <w:r>
        <w:rPr>
          <w:color w:val="231F20"/>
          <w:sz w:val="12"/>
        </w:rPr>
        <w:tab/>
      </w:r>
      <w:r>
        <w:rPr>
          <w:color w:val="231F20"/>
          <w:spacing w:val="-5"/>
          <w:sz w:val="12"/>
        </w:rPr>
        <w:t>01</w:t>
      </w:r>
      <w:r>
        <w:rPr>
          <w:color w:val="231F20"/>
          <w:sz w:val="12"/>
        </w:rPr>
        <w:tab/>
      </w:r>
      <w:r>
        <w:rPr>
          <w:color w:val="231F20"/>
          <w:spacing w:val="-5"/>
          <w:sz w:val="12"/>
        </w:rPr>
        <w:t>04</w:t>
      </w:r>
      <w:r>
        <w:rPr>
          <w:color w:val="231F20"/>
          <w:sz w:val="12"/>
        </w:rPr>
        <w:tab/>
      </w:r>
      <w:r>
        <w:rPr>
          <w:color w:val="231F20"/>
          <w:spacing w:val="-5"/>
          <w:sz w:val="12"/>
        </w:rPr>
        <w:t>07</w:t>
      </w:r>
      <w:r>
        <w:rPr>
          <w:color w:val="231F20"/>
          <w:sz w:val="12"/>
        </w:rPr>
        <w:tab/>
      </w:r>
      <w:r>
        <w:rPr>
          <w:color w:val="231F20"/>
          <w:spacing w:val="-7"/>
          <w:sz w:val="12"/>
        </w:rPr>
        <w:t>10</w:t>
      </w:r>
      <w:r>
        <w:rPr>
          <w:color w:val="231F20"/>
          <w:sz w:val="12"/>
        </w:rPr>
        <w:tab/>
      </w:r>
      <w:r>
        <w:rPr>
          <w:color w:val="231F20"/>
          <w:spacing w:val="-5"/>
          <w:sz w:val="12"/>
        </w:rPr>
        <w:t>13</w:t>
      </w:r>
      <w:r>
        <w:rPr>
          <w:color w:val="231F20"/>
          <w:sz w:val="12"/>
        </w:rPr>
        <w:tab/>
      </w:r>
      <w:r>
        <w:rPr>
          <w:color w:val="231F20"/>
          <w:spacing w:val="-5"/>
          <w:sz w:val="12"/>
        </w:rPr>
        <w:t>16</w:t>
      </w:r>
      <w:r>
        <w:rPr>
          <w:color w:val="231F20"/>
          <w:sz w:val="12"/>
        </w:rPr>
        <w:tab/>
      </w:r>
      <w:r>
        <w:rPr>
          <w:color w:val="231F20"/>
          <w:spacing w:val="-10"/>
          <w:position w:val="9"/>
          <w:sz w:val="12"/>
        </w:rPr>
        <w:t>8</w:t>
      </w:r>
    </w:p>
    <w:p w14:paraId="72147696" w14:textId="77777777" w:rsidR="006D5EBA" w:rsidRDefault="00363CC2">
      <w:pPr>
        <w:spacing w:before="107" w:line="244" w:lineRule="auto"/>
        <w:ind w:left="101" w:right="1379"/>
        <w:rPr>
          <w:sz w:val="11"/>
        </w:rPr>
      </w:pPr>
      <w:r>
        <w:rPr>
          <w:color w:val="231F20"/>
          <w:w w:val="90"/>
          <w:sz w:val="11"/>
        </w:rPr>
        <w:t>Sources:</w:t>
      </w:r>
      <w:r>
        <w:rPr>
          <w:color w:val="231F20"/>
          <w:spacing w:val="19"/>
          <w:sz w:val="11"/>
        </w:rPr>
        <w:t xml:space="preserve"> </w:t>
      </w:r>
      <w:r>
        <w:rPr>
          <w:color w:val="231F20"/>
          <w:w w:val="90"/>
          <w:sz w:val="11"/>
        </w:rPr>
        <w:t>Federal</w:t>
      </w:r>
      <w:r>
        <w:rPr>
          <w:color w:val="231F20"/>
          <w:spacing w:val="-4"/>
          <w:w w:val="90"/>
          <w:sz w:val="11"/>
        </w:rPr>
        <w:t xml:space="preserve"> </w:t>
      </w:r>
      <w:r>
        <w:rPr>
          <w:color w:val="231F20"/>
          <w:w w:val="90"/>
          <w:sz w:val="11"/>
        </w:rPr>
        <w:t>Reserve</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New</w:t>
      </w:r>
      <w:r>
        <w:rPr>
          <w:color w:val="231F20"/>
          <w:spacing w:val="-4"/>
          <w:w w:val="90"/>
          <w:sz w:val="11"/>
        </w:rPr>
        <w:t xml:space="preserve"> </w:t>
      </w:r>
      <w:r>
        <w:rPr>
          <w:color w:val="231F20"/>
          <w:w w:val="90"/>
          <w:sz w:val="11"/>
        </w:rPr>
        <w:t>York,</w:t>
      </w:r>
      <w:r>
        <w:rPr>
          <w:color w:val="231F20"/>
          <w:spacing w:val="-4"/>
          <w:w w:val="90"/>
          <w:sz w:val="11"/>
        </w:rPr>
        <w:t xml:space="preserve"> </w:t>
      </w:r>
      <w:r>
        <w:rPr>
          <w:color w:val="231F20"/>
          <w:w w:val="90"/>
          <w:sz w:val="11"/>
        </w:rPr>
        <w:t>Thomson</w:t>
      </w:r>
      <w:r>
        <w:rPr>
          <w:color w:val="231F20"/>
          <w:spacing w:val="-4"/>
          <w:w w:val="90"/>
          <w:sz w:val="11"/>
        </w:rPr>
        <w:t xml:space="preserve"> </w:t>
      </w:r>
      <w:r>
        <w:rPr>
          <w:color w:val="231F20"/>
          <w:w w:val="90"/>
          <w:sz w:val="11"/>
        </w:rPr>
        <w:t>Reuters</w:t>
      </w:r>
      <w:r>
        <w:rPr>
          <w:color w:val="231F20"/>
          <w:spacing w:val="-4"/>
          <w:w w:val="90"/>
          <w:sz w:val="11"/>
        </w:rPr>
        <w:t xml:space="preserve"> </w:t>
      </w:r>
      <w:proofErr w:type="spellStart"/>
      <w:r>
        <w:rPr>
          <w:color w:val="231F20"/>
          <w:w w:val="90"/>
          <w:sz w:val="11"/>
        </w:rPr>
        <w:t>Datastream</w:t>
      </w:r>
      <w:proofErr w:type="spellEnd"/>
      <w:r>
        <w:rPr>
          <w:color w:val="231F20"/>
          <w:spacing w:val="-4"/>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16163E9F" w14:textId="77777777" w:rsidR="006D5EBA" w:rsidRDefault="006D5EBA">
      <w:pPr>
        <w:pStyle w:val="BodyText"/>
        <w:spacing w:before="2"/>
        <w:rPr>
          <w:sz w:val="11"/>
        </w:rPr>
      </w:pPr>
    </w:p>
    <w:p w14:paraId="6E6D236A" w14:textId="77777777" w:rsidR="006D5EBA" w:rsidRDefault="00363CC2">
      <w:pPr>
        <w:pStyle w:val="ListParagraph"/>
        <w:numPr>
          <w:ilvl w:val="2"/>
          <w:numId w:val="26"/>
        </w:numPr>
        <w:tabs>
          <w:tab w:val="left" w:pos="269"/>
          <w:tab w:val="left" w:pos="271"/>
        </w:tabs>
        <w:spacing w:line="244" w:lineRule="auto"/>
        <w:ind w:right="1034"/>
        <w:jc w:val="both"/>
        <w:rPr>
          <w:sz w:val="11"/>
        </w:rPr>
      </w:pPr>
      <w:r>
        <w:rPr>
          <w:color w:val="231F20"/>
          <w:w w:val="90"/>
          <w:sz w:val="11"/>
        </w:rPr>
        <w:t>Expected</w:t>
      </w:r>
      <w:r>
        <w:rPr>
          <w:color w:val="231F20"/>
          <w:spacing w:val="-4"/>
          <w:w w:val="90"/>
          <w:sz w:val="11"/>
        </w:rPr>
        <w:t xml:space="preserve"> </w:t>
      </w:r>
      <w:r>
        <w:rPr>
          <w:color w:val="231F20"/>
          <w:w w:val="90"/>
          <w:sz w:val="11"/>
        </w:rPr>
        <w:t>return</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bonds</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calculated</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ten-year</w:t>
      </w:r>
      <w:r>
        <w:rPr>
          <w:color w:val="231F20"/>
          <w:spacing w:val="-4"/>
          <w:w w:val="90"/>
          <w:sz w:val="11"/>
        </w:rPr>
        <w:t xml:space="preserve"> </w:t>
      </w:r>
      <w:r>
        <w:rPr>
          <w:color w:val="231F20"/>
          <w:w w:val="90"/>
          <w:sz w:val="11"/>
        </w:rPr>
        <w:t>US</w:t>
      </w:r>
      <w:r>
        <w:rPr>
          <w:color w:val="231F20"/>
          <w:spacing w:val="-4"/>
          <w:w w:val="90"/>
          <w:sz w:val="11"/>
        </w:rPr>
        <w:t xml:space="preserve"> </w:t>
      </w:r>
      <w:r>
        <w:rPr>
          <w:color w:val="231F20"/>
          <w:w w:val="90"/>
          <w:sz w:val="11"/>
        </w:rPr>
        <w:t>Treasury</w:t>
      </w:r>
      <w:r>
        <w:rPr>
          <w:color w:val="231F20"/>
          <w:spacing w:val="-4"/>
          <w:w w:val="90"/>
          <w:sz w:val="11"/>
        </w:rPr>
        <w:t xml:space="preserve"> </w:t>
      </w:r>
      <w:r>
        <w:rPr>
          <w:color w:val="231F20"/>
          <w:w w:val="90"/>
          <w:sz w:val="11"/>
        </w:rPr>
        <w:t>term</w:t>
      </w:r>
      <w:r>
        <w:rPr>
          <w:color w:val="231F20"/>
          <w:spacing w:val="-4"/>
          <w:w w:val="90"/>
          <w:sz w:val="11"/>
        </w:rPr>
        <w:t xml:space="preserve"> </w:t>
      </w:r>
      <w:r>
        <w:rPr>
          <w:color w:val="231F20"/>
          <w:w w:val="90"/>
          <w:sz w:val="11"/>
        </w:rPr>
        <w:t>premium</w:t>
      </w:r>
      <w:r>
        <w:rPr>
          <w:color w:val="231F20"/>
          <w:spacing w:val="-4"/>
          <w:w w:val="90"/>
          <w:sz w:val="11"/>
        </w:rPr>
        <w:t xml:space="preserve"> </w:t>
      </w:r>
      <w:r>
        <w:rPr>
          <w:color w:val="231F20"/>
          <w:w w:val="90"/>
          <w:sz w:val="11"/>
        </w:rPr>
        <w:t>plus</w:t>
      </w:r>
      <w:r>
        <w:rPr>
          <w:color w:val="231F20"/>
          <w:spacing w:val="40"/>
          <w:sz w:val="11"/>
        </w:rPr>
        <w:t xml:space="preserve"> </w:t>
      </w:r>
      <w:r>
        <w:rPr>
          <w:color w:val="231F20"/>
          <w:w w:val="90"/>
          <w:sz w:val="11"/>
        </w:rPr>
        <w:t>Moody’s</w:t>
      </w:r>
      <w:r>
        <w:rPr>
          <w:color w:val="231F20"/>
          <w:spacing w:val="-4"/>
          <w:w w:val="90"/>
          <w:sz w:val="11"/>
        </w:rPr>
        <w:t xml:space="preserve"> </w:t>
      </w:r>
      <w:r>
        <w:rPr>
          <w:color w:val="231F20"/>
          <w:w w:val="90"/>
          <w:sz w:val="11"/>
        </w:rPr>
        <w:t>Baa-</w:t>
      </w:r>
      <w:proofErr w:type="spellStart"/>
      <w:r>
        <w:rPr>
          <w:color w:val="231F20"/>
          <w:w w:val="90"/>
          <w:sz w:val="11"/>
        </w:rPr>
        <w:t>Aaa</w:t>
      </w:r>
      <w:proofErr w:type="spellEnd"/>
      <w:r>
        <w:rPr>
          <w:color w:val="231F20"/>
          <w:spacing w:val="-4"/>
          <w:w w:val="90"/>
          <w:sz w:val="11"/>
        </w:rPr>
        <w:t xml:space="preserve"> </w:t>
      </w:r>
      <w:r>
        <w:rPr>
          <w:color w:val="231F20"/>
          <w:w w:val="90"/>
          <w:sz w:val="11"/>
        </w:rPr>
        <w:t>credit</w:t>
      </w:r>
      <w:r>
        <w:rPr>
          <w:color w:val="231F20"/>
          <w:spacing w:val="-4"/>
          <w:w w:val="90"/>
          <w:sz w:val="11"/>
        </w:rPr>
        <w:t xml:space="preserve"> </w:t>
      </w:r>
      <w:r>
        <w:rPr>
          <w:color w:val="231F20"/>
          <w:w w:val="90"/>
          <w:sz w:val="11"/>
        </w:rPr>
        <w:t>spread</w:t>
      </w:r>
      <w:r>
        <w:rPr>
          <w:color w:val="231F20"/>
          <w:spacing w:val="-4"/>
          <w:w w:val="90"/>
          <w:sz w:val="11"/>
        </w:rPr>
        <w:t xml:space="preserve"> </w:t>
      </w:r>
      <w:r>
        <w:rPr>
          <w:color w:val="231F20"/>
          <w:w w:val="90"/>
          <w:sz w:val="11"/>
        </w:rPr>
        <w:t>(difference</w:t>
      </w:r>
      <w:r>
        <w:rPr>
          <w:color w:val="231F20"/>
          <w:spacing w:val="-4"/>
          <w:w w:val="90"/>
          <w:sz w:val="11"/>
        </w:rPr>
        <w:t xml:space="preserve"> </w:t>
      </w:r>
      <w:r>
        <w:rPr>
          <w:color w:val="231F20"/>
          <w:w w:val="90"/>
          <w:sz w:val="11"/>
        </w:rPr>
        <w:t>between</w:t>
      </w:r>
      <w:r>
        <w:rPr>
          <w:color w:val="231F20"/>
          <w:spacing w:val="-4"/>
          <w:w w:val="90"/>
          <w:sz w:val="11"/>
        </w:rPr>
        <w:t xml:space="preserve"> </w:t>
      </w:r>
      <w:r>
        <w:rPr>
          <w:color w:val="231F20"/>
          <w:w w:val="90"/>
          <w:sz w:val="11"/>
        </w:rPr>
        <w:t>yields</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Baa-rated</w:t>
      </w:r>
      <w:r>
        <w:rPr>
          <w:color w:val="231F20"/>
          <w:spacing w:val="-4"/>
          <w:w w:val="90"/>
          <w:sz w:val="11"/>
        </w:rPr>
        <w:t xml:space="preserve"> </w:t>
      </w:r>
      <w:r>
        <w:rPr>
          <w:color w:val="231F20"/>
          <w:w w:val="90"/>
          <w:sz w:val="11"/>
        </w:rPr>
        <w:t>and</w:t>
      </w:r>
      <w:r>
        <w:rPr>
          <w:color w:val="231F20"/>
          <w:spacing w:val="-4"/>
          <w:w w:val="90"/>
          <w:sz w:val="11"/>
        </w:rPr>
        <w:t xml:space="preserve"> </w:t>
      </w:r>
      <w:proofErr w:type="spellStart"/>
      <w:r>
        <w:rPr>
          <w:color w:val="231F20"/>
          <w:w w:val="90"/>
          <w:sz w:val="11"/>
        </w:rPr>
        <w:t>Aaa</w:t>
      </w:r>
      <w:proofErr w:type="spellEnd"/>
      <w:r>
        <w:rPr>
          <w:color w:val="231F20"/>
          <w:w w:val="90"/>
          <w:sz w:val="11"/>
        </w:rPr>
        <w:t>-rated</w:t>
      </w:r>
      <w:r>
        <w:rPr>
          <w:color w:val="231F20"/>
          <w:spacing w:val="40"/>
          <w:sz w:val="11"/>
        </w:rPr>
        <w:t xml:space="preserve"> </w:t>
      </w:r>
      <w:r>
        <w:rPr>
          <w:color w:val="231F20"/>
          <w:w w:val="95"/>
          <w:sz w:val="11"/>
        </w:rPr>
        <w:t>US</w:t>
      </w:r>
      <w:r>
        <w:rPr>
          <w:color w:val="231F20"/>
          <w:spacing w:val="-3"/>
          <w:w w:val="95"/>
          <w:sz w:val="11"/>
        </w:rPr>
        <w:t xml:space="preserve"> </w:t>
      </w:r>
      <w:r>
        <w:rPr>
          <w:color w:val="231F20"/>
          <w:w w:val="95"/>
          <w:sz w:val="11"/>
        </w:rPr>
        <w:t>corporate</w:t>
      </w:r>
      <w:r>
        <w:rPr>
          <w:color w:val="231F20"/>
          <w:spacing w:val="-2"/>
          <w:w w:val="95"/>
          <w:sz w:val="11"/>
        </w:rPr>
        <w:t xml:space="preserve"> </w:t>
      </w:r>
      <w:r>
        <w:rPr>
          <w:color w:val="231F20"/>
          <w:w w:val="95"/>
          <w:sz w:val="11"/>
        </w:rPr>
        <w:t>bonds).</w:t>
      </w:r>
    </w:p>
    <w:p w14:paraId="6BF4888D" w14:textId="77777777" w:rsidR="006D5EBA" w:rsidRDefault="006D5EBA">
      <w:pPr>
        <w:pStyle w:val="BodyText"/>
        <w:spacing w:before="45"/>
        <w:rPr>
          <w:sz w:val="11"/>
        </w:rPr>
      </w:pPr>
    </w:p>
    <w:p w14:paraId="1F276A8F" w14:textId="77777777" w:rsidR="006D5EBA" w:rsidRDefault="00363CC2">
      <w:pPr>
        <w:pStyle w:val="ListParagraph"/>
        <w:numPr>
          <w:ilvl w:val="1"/>
          <w:numId w:val="26"/>
        </w:numPr>
        <w:tabs>
          <w:tab w:val="left" w:pos="400"/>
        </w:tabs>
        <w:ind w:left="400" w:hanging="315"/>
        <w:rPr>
          <w:sz w:val="20"/>
        </w:rPr>
      </w:pPr>
      <w:r>
        <w:rPr>
          <w:color w:val="231F20"/>
          <w:w w:val="90"/>
          <w:sz w:val="20"/>
        </w:rPr>
        <w:t>The</w:t>
      </w:r>
      <w:r>
        <w:rPr>
          <w:color w:val="231F20"/>
          <w:spacing w:val="3"/>
          <w:sz w:val="20"/>
        </w:rPr>
        <w:t xml:space="preserve"> </w:t>
      </w:r>
      <w:r>
        <w:rPr>
          <w:color w:val="231F20"/>
          <w:w w:val="90"/>
          <w:sz w:val="20"/>
        </w:rPr>
        <w:t>regulatory</w:t>
      </w:r>
      <w:r>
        <w:rPr>
          <w:color w:val="231F20"/>
          <w:spacing w:val="4"/>
          <w:sz w:val="20"/>
        </w:rPr>
        <w:t xml:space="preserve"> </w:t>
      </w:r>
      <w:r>
        <w:rPr>
          <w:color w:val="231F20"/>
          <w:spacing w:val="-2"/>
          <w:w w:val="90"/>
          <w:sz w:val="20"/>
        </w:rPr>
        <w:t>environment</w:t>
      </w:r>
    </w:p>
    <w:p w14:paraId="462FA1A0" w14:textId="77777777" w:rsidR="006D5EBA" w:rsidRDefault="00363CC2">
      <w:pPr>
        <w:pStyle w:val="BodyText"/>
        <w:spacing w:before="28" w:line="268" w:lineRule="auto"/>
        <w:ind w:left="85" w:right="336"/>
      </w:pPr>
      <w:r>
        <w:rPr>
          <w:color w:val="231F20"/>
          <w:spacing w:val="-2"/>
          <w:w w:val="90"/>
        </w:rPr>
        <w:t xml:space="preserve">A number of implemented or planned post-crisis regulatory </w:t>
      </w:r>
      <w:r>
        <w:rPr>
          <w:color w:val="231F20"/>
          <w:w w:val="90"/>
        </w:rPr>
        <w:t>reforms</w:t>
      </w:r>
      <w:r>
        <w:rPr>
          <w:color w:val="231F20"/>
          <w:spacing w:val="-4"/>
          <w:w w:val="90"/>
        </w:rPr>
        <w:t xml:space="preserve"> </w:t>
      </w:r>
      <w:r>
        <w:rPr>
          <w:color w:val="231F20"/>
          <w:w w:val="90"/>
        </w:rPr>
        <w:t>relate</w:t>
      </w:r>
      <w:r>
        <w:rPr>
          <w:color w:val="231F20"/>
          <w:spacing w:val="-4"/>
          <w:w w:val="90"/>
        </w:rPr>
        <w:t xml:space="preserve"> </w:t>
      </w:r>
      <w:r>
        <w:rPr>
          <w:color w:val="231F20"/>
          <w:w w:val="90"/>
        </w:rPr>
        <w:t>directly</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activities</w:t>
      </w:r>
      <w:r>
        <w:rPr>
          <w:color w:val="231F20"/>
          <w:spacing w:val="-4"/>
          <w:w w:val="90"/>
        </w:rPr>
        <w:t xml:space="preserve"> </w:t>
      </w:r>
      <w:r>
        <w:rPr>
          <w:color w:val="231F20"/>
          <w:w w:val="90"/>
        </w:rPr>
        <w:t>of</w:t>
      </w:r>
      <w:r>
        <w:rPr>
          <w:color w:val="231F20"/>
          <w:spacing w:val="-4"/>
          <w:w w:val="90"/>
        </w:rPr>
        <w:t xml:space="preserve"> </w:t>
      </w:r>
      <w:r>
        <w:rPr>
          <w:color w:val="231F20"/>
          <w:w w:val="90"/>
        </w:rPr>
        <w:t>dealers</w:t>
      </w:r>
      <w:r>
        <w:rPr>
          <w:color w:val="231F20"/>
          <w:spacing w:val="-4"/>
          <w:w w:val="90"/>
        </w:rPr>
        <w:t xml:space="preserve"> </w:t>
      </w:r>
      <w:r>
        <w:rPr>
          <w:color w:val="231F20"/>
          <w:w w:val="90"/>
        </w:rPr>
        <w:t xml:space="preserve">in </w:t>
      </w:r>
      <w:r>
        <w:rPr>
          <w:color w:val="231F20"/>
          <w:w w:val="85"/>
        </w:rPr>
        <w:t>intermediating securities markets, including:</w:t>
      </w:r>
      <w:r>
        <w:rPr>
          <w:color w:val="231F20"/>
          <w:spacing w:val="40"/>
        </w:rPr>
        <w:t xml:space="preserve"> </w:t>
      </w:r>
      <w:r>
        <w:rPr>
          <w:color w:val="231F20"/>
          <w:w w:val="85"/>
        </w:rPr>
        <w:t xml:space="preserve">new leverage </w:t>
      </w:r>
      <w:r>
        <w:rPr>
          <w:color w:val="231F20"/>
          <w:w w:val="90"/>
        </w:rPr>
        <w:t>ratio frameworks;</w:t>
      </w:r>
      <w:r>
        <w:rPr>
          <w:color w:val="231F20"/>
          <w:spacing w:val="40"/>
        </w:rPr>
        <w:t xml:space="preserve"> </w:t>
      </w:r>
      <w:r>
        <w:rPr>
          <w:color w:val="231F20"/>
          <w:w w:val="90"/>
        </w:rPr>
        <w:t>the Liquidity Coverage Ratio;</w:t>
      </w:r>
      <w:r>
        <w:rPr>
          <w:color w:val="231F20"/>
          <w:spacing w:val="40"/>
        </w:rPr>
        <w:t xml:space="preserve"> </w:t>
      </w:r>
      <w:r>
        <w:rPr>
          <w:color w:val="231F20"/>
          <w:w w:val="90"/>
        </w:rPr>
        <w:t>the Net</w:t>
      </w:r>
    </w:p>
    <w:p w14:paraId="2C586160"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5060" w:space="269"/>
            <w:col w:w="5165"/>
          </w:cols>
        </w:sectPr>
      </w:pPr>
    </w:p>
    <w:p w14:paraId="559C6914" w14:textId="77777777" w:rsidR="006D5EBA" w:rsidRDefault="006D5EBA">
      <w:pPr>
        <w:pStyle w:val="BodyText"/>
        <w:spacing w:before="6"/>
        <w:rPr>
          <w:sz w:val="13"/>
        </w:rPr>
      </w:pPr>
    </w:p>
    <w:p w14:paraId="6C780FDC" w14:textId="77777777" w:rsidR="006D5EBA" w:rsidRDefault="006D5EBA">
      <w:pPr>
        <w:pStyle w:val="BodyText"/>
        <w:rPr>
          <w:sz w:val="13"/>
        </w:rPr>
        <w:sectPr w:rsidR="006D5EBA">
          <w:pgSz w:w="11910" w:h="16840"/>
          <w:pgMar w:top="1300" w:right="708" w:bottom="280" w:left="708" w:header="425" w:footer="0" w:gutter="0"/>
          <w:cols w:space="720"/>
        </w:sectPr>
      </w:pPr>
    </w:p>
    <w:p w14:paraId="550564D4" w14:textId="77777777" w:rsidR="006D5EBA" w:rsidRDefault="00363CC2">
      <w:pPr>
        <w:pStyle w:val="BodyText"/>
        <w:spacing w:before="103" w:line="268" w:lineRule="auto"/>
        <w:ind w:left="85" w:right="47"/>
      </w:pPr>
      <w:r>
        <w:rPr>
          <w:color w:val="231F20"/>
          <w:w w:val="90"/>
        </w:rPr>
        <w:t>Stable</w:t>
      </w:r>
      <w:r>
        <w:rPr>
          <w:color w:val="231F20"/>
          <w:spacing w:val="-1"/>
          <w:w w:val="90"/>
        </w:rPr>
        <w:t xml:space="preserve"> </w:t>
      </w:r>
      <w:r>
        <w:rPr>
          <w:color w:val="231F20"/>
          <w:w w:val="90"/>
        </w:rPr>
        <w:t>Funding</w:t>
      </w:r>
      <w:r>
        <w:rPr>
          <w:color w:val="231F20"/>
          <w:spacing w:val="-1"/>
          <w:w w:val="90"/>
        </w:rPr>
        <w:t xml:space="preserve"> </w:t>
      </w:r>
      <w:r>
        <w:rPr>
          <w:color w:val="231F20"/>
          <w:w w:val="90"/>
        </w:rPr>
        <w:t>Ratio;</w:t>
      </w:r>
      <w:r>
        <w:rPr>
          <w:color w:val="231F20"/>
          <w:spacing w:val="40"/>
        </w:rPr>
        <w:t xml:space="preserve"> </w:t>
      </w:r>
      <w:r>
        <w:rPr>
          <w:color w:val="231F20"/>
          <w:w w:val="90"/>
        </w:rPr>
        <w:t>and</w:t>
      </w:r>
      <w:r>
        <w:rPr>
          <w:color w:val="231F20"/>
          <w:spacing w:val="-1"/>
          <w:w w:val="90"/>
        </w:rPr>
        <w:t xml:space="preserve"> </w:t>
      </w:r>
      <w:r>
        <w:rPr>
          <w:color w:val="231F20"/>
          <w:w w:val="90"/>
        </w:rPr>
        <w:t>revised</w:t>
      </w:r>
      <w:r>
        <w:rPr>
          <w:color w:val="231F20"/>
          <w:spacing w:val="-1"/>
          <w:w w:val="90"/>
        </w:rPr>
        <w:t xml:space="preserve"> </w:t>
      </w:r>
      <w:r>
        <w:rPr>
          <w:color w:val="231F20"/>
          <w:w w:val="90"/>
        </w:rPr>
        <w:t>market</w:t>
      </w:r>
      <w:r>
        <w:rPr>
          <w:color w:val="231F20"/>
          <w:spacing w:val="-1"/>
          <w:w w:val="90"/>
        </w:rPr>
        <w:t xml:space="preserve"> </w:t>
      </w:r>
      <w:r>
        <w:rPr>
          <w:color w:val="231F20"/>
          <w:w w:val="90"/>
        </w:rPr>
        <w:t>risk</w:t>
      </w:r>
      <w:r>
        <w:rPr>
          <w:color w:val="231F20"/>
          <w:spacing w:val="-1"/>
          <w:w w:val="90"/>
        </w:rPr>
        <w:t xml:space="preserve"> </w:t>
      </w:r>
      <w:r>
        <w:rPr>
          <w:color w:val="231F20"/>
          <w:w w:val="90"/>
        </w:rPr>
        <w:t xml:space="preserve">capital </w:t>
      </w:r>
      <w:r>
        <w:rPr>
          <w:color w:val="231F20"/>
          <w:w w:val="85"/>
        </w:rPr>
        <w:t>requirements.</w:t>
      </w:r>
      <w:r>
        <w:rPr>
          <w:color w:val="231F20"/>
          <w:spacing w:val="40"/>
        </w:rPr>
        <w:t xml:space="preserve"> </w:t>
      </w:r>
      <w:r>
        <w:rPr>
          <w:color w:val="231F20"/>
          <w:w w:val="85"/>
        </w:rPr>
        <w:t xml:space="preserve">It is difficult to identify definitively a causal link </w:t>
      </w:r>
      <w:r>
        <w:rPr>
          <w:color w:val="231F20"/>
          <w:w w:val="90"/>
        </w:rPr>
        <w:t>between the introduction, or announcement, of these new requirements</w:t>
      </w:r>
      <w:r>
        <w:rPr>
          <w:color w:val="231F20"/>
          <w:spacing w:val="-10"/>
          <w:w w:val="90"/>
        </w:rPr>
        <w:t xml:space="preserve"> </w:t>
      </w:r>
      <w:r>
        <w:rPr>
          <w:color w:val="231F20"/>
          <w:w w:val="90"/>
        </w:rPr>
        <w:t>and</w:t>
      </w:r>
      <w:r>
        <w:rPr>
          <w:color w:val="231F20"/>
          <w:spacing w:val="-10"/>
          <w:w w:val="90"/>
        </w:rPr>
        <w:t xml:space="preserve"> </w:t>
      </w:r>
      <w:r>
        <w:rPr>
          <w:color w:val="231F20"/>
          <w:w w:val="90"/>
        </w:rPr>
        <w:t>market</w:t>
      </w:r>
      <w:r>
        <w:rPr>
          <w:color w:val="231F20"/>
          <w:spacing w:val="-10"/>
          <w:w w:val="90"/>
        </w:rPr>
        <w:t xml:space="preserve"> </w:t>
      </w:r>
      <w:r>
        <w:rPr>
          <w:color w:val="231F20"/>
          <w:w w:val="90"/>
        </w:rPr>
        <w:t>developments.</w:t>
      </w:r>
      <w:r>
        <w:rPr>
          <w:color w:val="231F20"/>
          <w:spacing w:val="22"/>
        </w:rPr>
        <w:t xml:space="preserve"> </w:t>
      </w:r>
      <w:r>
        <w:rPr>
          <w:color w:val="231F20"/>
          <w:w w:val="90"/>
        </w:rPr>
        <w:t>However,</w:t>
      </w:r>
      <w:r>
        <w:rPr>
          <w:color w:val="231F20"/>
          <w:spacing w:val="-10"/>
          <w:w w:val="90"/>
        </w:rPr>
        <w:t xml:space="preserve"> </w:t>
      </w:r>
      <w:r>
        <w:rPr>
          <w:color w:val="231F20"/>
          <w:w w:val="90"/>
        </w:rPr>
        <w:t>there</w:t>
      </w:r>
      <w:r>
        <w:rPr>
          <w:color w:val="231F20"/>
          <w:spacing w:val="-10"/>
          <w:w w:val="90"/>
        </w:rPr>
        <w:t xml:space="preserve"> </w:t>
      </w:r>
      <w:r>
        <w:rPr>
          <w:color w:val="231F20"/>
          <w:w w:val="90"/>
        </w:rPr>
        <w:t>are some indications that regulation, and the leverage ratio in particular,</w:t>
      </w:r>
      <w:r>
        <w:rPr>
          <w:color w:val="231F20"/>
          <w:spacing w:val="-6"/>
          <w:w w:val="90"/>
        </w:rPr>
        <w:t xml:space="preserve"> </w:t>
      </w:r>
      <w:r>
        <w:rPr>
          <w:color w:val="231F20"/>
          <w:w w:val="90"/>
        </w:rPr>
        <w:t>is</w:t>
      </w:r>
      <w:r>
        <w:rPr>
          <w:color w:val="231F20"/>
          <w:spacing w:val="-6"/>
          <w:w w:val="90"/>
        </w:rPr>
        <w:t xml:space="preserve"> </w:t>
      </w:r>
      <w:r>
        <w:rPr>
          <w:color w:val="231F20"/>
          <w:w w:val="90"/>
        </w:rPr>
        <w:t>at</w:t>
      </w:r>
      <w:r>
        <w:rPr>
          <w:color w:val="231F20"/>
          <w:spacing w:val="-6"/>
          <w:w w:val="90"/>
        </w:rPr>
        <w:t xml:space="preserve"> </w:t>
      </w:r>
      <w:r>
        <w:rPr>
          <w:color w:val="231F20"/>
          <w:w w:val="90"/>
        </w:rPr>
        <w:t>least</w:t>
      </w:r>
      <w:r>
        <w:rPr>
          <w:color w:val="231F20"/>
          <w:spacing w:val="-6"/>
          <w:w w:val="90"/>
        </w:rPr>
        <w:t xml:space="preserve"> </w:t>
      </w:r>
      <w:r>
        <w:rPr>
          <w:color w:val="231F20"/>
          <w:w w:val="90"/>
        </w:rPr>
        <w:t>one</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drivers</w:t>
      </w:r>
      <w:r>
        <w:rPr>
          <w:color w:val="231F20"/>
          <w:spacing w:val="-6"/>
          <w:w w:val="90"/>
        </w:rPr>
        <w:t xml:space="preserve"> </w:t>
      </w:r>
      <w:r>
        <w:rPr>
          <w:color w:val="231F20"/>
          <w:w w:val="90"/>
        </w:rPr>
        <w:t>of</w:t>
      </w:r>
      <w:r>
        <w:rPr>
          <w:color w:val="231F20"/>
          <w:spacing w:val="-6"/>
          <w:w w:val="90"/>
        </w:rPr>
        <w:t xml:space="preserve"> </w:t>
      </w:r>
      <w:r>
        <w:rPr>
          <w:color w:val="231F20"/>
          <w:w w:val="90"/>
        </w:rPr>
        <w:t>changes</w:t>
      </w:r>
      <w:r>
        <w:rPr>
          <w:color w:val="231F20"/>
          <w:spacing w:val="-6"/>
          <w:w w:val="90"/>
        </w:rPr>
        <w:t xml:space="preserve"> </w:t>
      </w:r>
      <w:r>
        <w:rPr>
          <w:color w:val="231F20"/>
          <w:w w:val="90"/>
        </w:rPr>
        <w:t>in</w:t>
      </w:r>
      <w:r>
        <w:rPr>
          <w:color w:val="231F20"/>
          <w:spacing w:val="-6"/>
          <w:w w:val="90"/>
        </w:rPr>
        <w:t xml:space="preserve"> </w:t>
      </w:r>
      <w:r>
        <w:rPr>
          <w:color w:val="231F20"/>
          <w:w w:val="90"/>
        </w:rPr>
        <w:t xml:space="preserve">funding </w:t>
      </w:r>
      <w:r>
        <w:rPr>
          <w:color w:val="231F20"/>
          <w:w w:val="95"/>
        </w:rPr>
        <w:t>and</w:t>
      </w:r>
      <w:r>
        <w:rPr>
          <w:color w:val="231F20"/>
          <w:spacing w:val="-1"/>
          <w:w w:val="95"/>
        </w:rPr>
        <w:t xml:space="preserve"> </w:t>
      </w:r>
      <w:r>
        <w:rPr>
          <w:color w:val="231F20"/>
          <w:w w:val="95"/>
        </w:rPr>
        <w:t>market</w:t>
      </w:r>
      <w:r>
        <w:rPr>
          <w:color w:val="231F20"/>
          <w:spacing w:val="-1"/>
          <w:w w:val="95"/>
        </w:rPr>
        <w:t xml:space="preserve"> </w:t>
      </w:r>
      <w:r>
        <w:rPr>
          <w:color w:val="231F20"/>
          <w:w w:val="95"/>
        </w:rPr>
        <w:t>liquidity.</w:t>
      </w:r>
    </w:p>
    <w:p w14:paraId="4AFA073C" w14:textId="77777777" w:rsidR="006D5EBA" w:rsidRDefault="006D5EBA">
      <w:pPr>
        <w:pStyle w:val="BodyText"/>
        <w:spacing w:before="27"/>
      </w:pPr>
    </w:p>
    <w:p w14:paraId="74F46A0D" w14:textId="77777777" w:rsidR="006D5EBA" w:rsidRDefault="00363CC2">
      <w:pPr>
        <w:pStyle w:val="BodyText"/>
        <w:spacing w:line="268" w:lineRule="auto"/>
        <w:ind w:left="85" w:right="47"/>
      </w:pPr>
      <w:r>
        <w:rPr>
          <w:color w:val="231F20"/>
          <w:w w:val="90"/>
        </w:rPr>
        <w:t>In</w:t>
      </w:r>
      <w:r>
        <w:rPr>
          <w:color w:val="231F20"/>
          <w:spacing w:val="-8"/>
          <w:w w:val="90"/>
        </w:rPr>
        <w:t xml:space="preserve"> </w:t>
      </w:r>
      <w:r>
        <w:rPr>
          <w:color w:val="231F20"/>
          <w:w w:val="90"/>
        </w:rPr>
        <w:t>principle,</w:t>
      </w:r>
      <w:r>
        <w:rPr>
          <w:color w:val="231F20"/>
          <w:spacing w:val="-8"/>
          <w:w w:val="90"/>
        </w:rPr>
        <w:t xml:space="preserve"> </w:t>
      </w:r>
      <w:r>
        <w:rPr>
          <w:color w:val="231F20"/>
          <w:w w:val="90"/>
        </w:rPr>
        <w:t>leverage</w:t>
      </w:r>
      <w:r>
        <w:rPr>
          <w:color w:val="231F20"/>
          <w:spacing w:val="-8"/>
          <w:w w:val="90"/>
        </w:rPr>
        <w:t xml:space="preserve"> </w:t>
      </w:r>
      <w:r>
        <w:rPr>
          <w:color w:val="231F20"/>
          <w:w w:val="90"/>
        </w:rPr>
        <w:t>ratio</w:t>
      </w:r>
      <w:r>
        <w:rPr>
          <w:color w:val="231F20"/>
          <w:spacing w:val="-8"/>
          <w:w w:val="90"/>
        </w:rPr>
        <w:t xml:space="preserve"> </w:t>
      </w:r>
      <w:r>
        <w:rPr>
          <w:color w:val="231F20"/>
          <w:w w:val="90"/>
        </w:rPr>
        <w:t>requirements,</w:t>
      </w:r>
      <w:r>
        <w:rPr>
          <w:color w:val="231F20"/>
          <w:spacing w:val="-8"/>
          <w:w w:val="90"/>
        </w:rPr>
        <w:t xml:space="preserve"> </w:t>
      </w:r>
      <w:r>
        <w:rPr>
          <w:color w:val="231F20"/>
          <w:w w:val="90"/>
        </w:rPr>
        <w:t>as</w:t>
      </w:r>
      <w:r>
        <w:rPr>
          <w:color w:val="231F20"/>
          <w:spacing w:val="-8"/>
          <w:w w:val="90"/>
        </w:rPr>
        <w:t xml:space="preserve"> </w:t>
      </w:r>
      <w:r>
        <w:rPr>
          <w:color w:val="231F20"/>
          <w:w w:val="90"/>
        </w:rPr>
        <w:t xml:space="preserve">currently </w:t>
      </w:r>
      <w:r>
        <w:rPr>
          <w:color w:val="231F20"/>
          <w:w w:val="85"/>
        </w:rPr>
        <w:t>calibrated, would constrain only firms with relatively low</w:t>
      </w:r>
    </w:p>
    <w:p w14:paraId="5F956C15" w14:textId="77777777" w:rsidR="006D5EBA" w:rsidRDefault="00363CC2">
      <w:pPr>
        <w:pStyle w:val="BodyText"/>
        <w:spacing w:line="268" w:lineRule="auto"/>
        <w:ind w:left="85" w:right="105"/>
      </w:pPr>
      <w:r>
        <w:rPr>
          <w:color w:val="231F20"/>
          <w:w w:val="85"/>
        </w:rPr>
        <w:t>risk-weighted assets on average.</w:t>
      </w:r>
      <w:r>
        <w:rPr>
          <w:color w:val="231F20"/>
          <w:spacing w:val="40"/>
        </w:rPr>
        <w:t xml:space="preserve"> </w:t>
      </w:r>
      <w:r>
        <w:rPr>
          <w:color w:val="231F20"/>
          <w:w w:val="85"/>
        </w:rPr>
        <w:t xml:space="preserve">The impact will also depend </w:t>
      </w:r>
      <w:r>
        <w:rPr>
          <w:color w:val="231F20"/>
          <w:w w:val="90"/>
        </w:rPr>
        <w:t>on</w:t>
      </w:r>
      <w:r>
        <w:rPr>
          <w:color w:val="231F20"/>
          <w:spacing w:val="-3"/>
          <w:w w:val="90"/>
        </w:rPr>
        <w:t xml:space="preserve"> </w:t>
      </w:r>
      <w:r>
        <w:rPr>
          <w:color w:val="231F20"/>
          <w:w w:val="90"/>
        </w:rPr>
        <w:t>the</w:t>
      </w:r>
      <w:r>
        <w:rPr>
          <w:color w:val="231F20"/>
          <w:spacing w:val="-3"/>
          <w:w w:val="90"/>
        </w:rPr>
        <w:t xml:space="preserve"> </w:t>
      </w:r>
      <w:r>
        <w:rPr>
          <w:color w:val="231F20"/>
          <w:w w:val="90"/>
        </w:rPr>
        <w:t>business</w:t>
      </w:r>
      <w:r>
        <w:rPr>
          <w:color w:val="231F20"/>
          <w:spacing w:val="-3"/>
          <w:w w:val="90"/>
        </w:rPr>
        <w:t xml:space="preserve"> </w:t>
      </w:r>
      <w:r>
        <w:rPr>
          <w:color w:val="231F20"/>
          <w:w w:val="90"/>
        </w:rPr>
        <w:t>level</w:t>
      </w:r>
      <w:r>
        <w:rPr>
          <w:color w:val="231F20"/>
          <w:spacing w:val="-3"/>
          <w:w w:val="90"/>
        </w:rPr>
        <w:t xml:space="preserve"> </w:t>
      </w:r>
      <w:r>
        <w:rPr>
          <w:color w:val="231F20"/>
          <w:w w:val="90"/>
        </w:rPr>
        <w:t>at</w:t>
      </w:r>
      <w:r>
        <w:rPr>
          <w:color w:val="231F20"/>
          <w:spacing w:val="-3"/>
          <w:w w:val="90"/>
        </w:rPr>
        <w:t xml:space="preserve"> </w:t>
      </w:r>
      <w:r>
        <w:rPr>
          <w:color w:val="231F20"/>
          <w:w w:val="90"/>
        </w:rPr>
        <w:t>which</w:t>
      </w:r>
      <w:r>
        <w:rPr>
          <w:color w:val="231F20"/>
          <w:spacing w:val="-3"/>
          <w:w w:val="90"/>
        </w:rPr>
        <w:t xml:space="preserve"> </w:t>
      </w:r>
      <w:r>
        <w:rPr>
          <w:color w:val="231F20"/>
          <w:w w:val="90"/>
        </w:rPr>
        <w:t>it</w:t>
      </w:r>
      <w:r>
        <w:rPr>
          <w:color w:val="231F20"/>
          <w:spacing w:val="-3"/>
          <w:w w:val="90"/>
        </w:rPr>
        <w:t xml:space="preserve"> </w:t>
      </w:r>
      <w:r>
        <w:rPr>
          <w:color w:val="231F20"/>
          <w:w w:val="90"/>
        </w:rPr>
        <w:t>is</w:t>
      </w:r>
      <w:r>
        <w:rPr>
          <w:color w:val="231F20"/>
          <w:spacing w:val="-3"/>
          <w:w w:val="90"/>
        </w:rPr>
        <w:t xml:space="preserve"> </w:t>
      </w:r>
      <w:r>
        <w:rPr>
          <w:color w:val="231F20"/>
          <w:w w:val="90"/>
        </w:rPr>
        <w:t>applied.</w:t>
      </w:r>
      <w:r>
        <w:rPr>
          <w:color w:val="231F20"/>
          <w:spacing w:val="40"/>
        </w:rPr>
        <w:t xml:space="preserve"> </w:t>
      </w:r>
      <w:r>
        <w:rPr>
          <w:color w:val="231F20"/>
          <w:w w:val="90"/>
        </w:rPr>
        <w:t>For</w:t>
      </w:r>
      <w:r>
        <w:rPr>
          <w:color w:val="231F20"/>
          <w:spacing w:val="-3"/>
          <w:w w:val="90"/>
        </w:rPr>
        <w:t xml:space="preserve"> </w:t>
      </w:r>
      <w:r>
        <w:rPr>
          <w:color w:val="231F20"/>
          <w:w w:val="90"/>
        </w:rPr>
        <w:t>the</w:t>
      </w:r>
    </w:p>
    <w:p w14:paraId="0260491C" w14:textId="77777777" w:rsidR="006D5EBA" w:rsidRDefault="00363CC2">
      <w:pPr>
        <w:pStyle w:val="BodyText"/>
        <w:spacing w:line="268" w:lineRule="auto"/>
        <w:ind w:left="85" w:right="47"/>
      </w:pPr>
      <w:r>
        <w:rPr>
          <w:color w:val="231F20"/>
          <w:w w:val="85"/>
        </w:rPr>
        <w:t xml:space="preserve">UK leverage ratio framework, this is currently at the </w:t>
      </w:r>
      <w:r>
        <w:rPr>
          <w:color w:val="231F20"/>
          <w:spacing w:val="-4"/>
        </w:rPr>
        <w:t>consolidated</w:t>
      </w:r>
      <w:r>
        <w:rPr>
          <w:color w:val="231F20"/>
          <w:spacing w:val="-12"/>
        </w:rPr>
        <w:t xml:space="preserve"> </w:t>
      </w:r>
      <w:r>
        <w:rPr>
          <w:color w:val="231F20"/>
          <w:spacing w:val="-4"/>
        </w:rPr>
        <w:t>level</w:t>
      </w:r>
      <w:r>
        <w:rPr>
          <w:color w:val="231F20"/>
          <w:spacing w:val="-12"/>
        </w:rPr>
        <w:t xml:space="preserve"> </w:t>
      </w:r>
      <w:r>
        <w:rPr>
          <w:color w:val="231F20"/>
          <w:spacing w:val="-4"/>
        </w:rPr>
        <w:t>only.</w:t>
      </w:r>
    </w:p>
    <w:p w14:paraId="42E164BA" w14:textId="77777777" w:rsidR="006D5EBA" w:rsidRDefault="006D5EBA">
      <w:pPr>
        <w:pStyle w:val="BodyText"/>
        <w:spacing w:before="27"/>
      </w:pPr>
    </w:p>
    <w:p w14:paraId="5BE21E32" w14:textId="77777777" w:rsidR="006D5EBA" w:rsidRDefault="00363CC2">
      <w:pPr>
        <w:pStyle w:val="BodyText"/>
        <w:spacing w:line="268" w:lineRule="auto"/>
        <w:ind w:left="85" w:right="38"/>
      </w:pPr>
      <w:r>
        <w:rPr>
          <w:color w:val="231F20"/>
          <w:w w:val="90"/>
        </w:rPr>
        <w:t>Under</w:t>
      </w:r>
      <w:r>
        <w:rPr>
          <w:color w:val="231F20"/>
          <w:spacing w:val="-4"/>
          <w:w w:val="90"/>
        </w:rPr>
        <w:t xml:space="preserve"> </w:t>
      </w:r>
      <w:r>
        <w:rPr>
          <w:color w:val="231F20"/>
          <w:w w:val="90"/>
        </w:rPr>
        <w:t>a</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applied</w:t>
      </w:r>
      <w:r>
        <w:rPr>
          <w:color w:val="231F20"/>
          <w:spacing w:val="-4"/>
          <w:w w:val="90"/>
        </w:rPr>
        <w:t xml:space="preserve"> </w:t>
      </w:r>
      <w:r>
        <w:rPr>
          <w:color w:val="231F20"/>
          <w:w w:val="90"/>
        </w:rPr>
        <w:t>at</w:t>
      </w:r>
      <w:r>
        <w:rPr>
          <w:color w:val="231F20"/>
          <w:spacing w:val="-4"/>
          <w:w w:val="90"/>
        </w:rPr>
        <w:t xml:space="preserve"> </w:t>
      </w:r>
      <w:r>
        <w:rPr>
          <w:color w:val="231F20"/>
          <w:w w:val="90"/>
        </w:rPr>
        <w:t>the</w:t>
      </w:r>
      <w:r>
        <w:rPr>
          <w:color w:val="231F20"/>
          <w:spacing w:val="-4"/>
          <w:w w:val="90"/>
        </w:rPr>
        <w:t xml:space="preserve"> </w:t>
      </w:r>
      <w:r>
        <w:rPr>
          <w:color w:val="231F20"/>
          <w:w w:val="90"/>
        </w:rPr>
        <w:t>consolidated</w:t>
      </w:r>
      <w:r>
        <w:rPr>
          <w:color w:val="231F20"/>
          <w:spacing w:val="-4"/>
          <w:w w:val="90"/>
        </w:rPr>
        <w:t xml:space="preserve"> </w:t>
      </w:r>
      <w:r>
        <w:rPr>
          <w:color w:val="231F20"/>
          <w:w w:val="90"/>
        </w:rPr>
        <w:t>level,</w:t>
      </w:r>
      <w:r>
        <w:rPr>
          <w:color w:val="231F20"/>
          <w:spacing w:val="-4"/>
          <w:w w:val="90"/>
        </w:rPr>
        <w:t xml:space="preserve"> </w:t>
      </w:r>
      <w:r>
        <w:rPr>
          <w:color w:val="231F20"/>
          <w:w w:val="90"/>
        </w:rPr>
        <w:t xml:space="preserve">and assuming risk-weighted capital requirements are the </w:t>
      </w:r>
      <w:r>
        <w:rPr>
          <w:color w:val="231F20"/>
          <w:spacing w:val="-2"/>
          <w:w w:val="90"/>
        </w:rPr>
        <w:t>constraint</w:t>
      </w:r>
      <w:r>
        <w:rPr>
          <w:color w:val="231F20"/>
          <w:spacing w:val="-4"/>
          <w:w w:val="90"/>
        </w:rPr>
        <w:t xml:space="preserve"> </w:t>
      </w:r>
      <w:r>
        <w:rPr>
          <w:color w:val="231F20"/>
          <w:spacing w:val="-2"/>
          <w:w w:val="90"/>
        </w:rPr>
        <w:t>on</w:t>
      </w:r>
      <w:r>
        <w:rPr>
          <w:color w:val="231F20"/>
          <w:spacing w:val="-4"/>
          <w:w w:val="90"/>
        </w:rPr>
        <w:t xml:space="preserve"> </w:t>
      </w:r>
      <w:r>
        <w:rPr>
          <w:color w:val="231F20"/>
          <w:spacing w:val="-2"/>
          <w:w w:val="90"/>
        </w:rPr>
        <w:t>a</w:t>
      </w:r>
      <w:r>
        <w:rPr>
          <w:color w:val="231F20"/>
          <w:spacing w:val="-4"/>
          <w:w w:val="90"/>
        </w:rPr>
        <w:t xml:space="preserve"> </w:t>
      </w:r>
      <w:r>
        <w:rPr>
          <w:color w:val="231F20"/>
          <w:spacing w:val="-2"/>
          <w:w w:val="90"/>
        </w:rPr>
        <w:t>firm,</w:t>
      </w:r>
      <w:r>
        <w:rPr>
          <w:color w:val="231F20"/>
          <w:spacing w:val="-4"/>
          <w:w w:val="90"/>
        </w:rPr>
        <w:t xml:space="preserve"> </w:t>
      </w:r>
      <w:r>
        <w:rPr>
          <w:color w:val="231F20"/>
          <w:spacing w:val="-2"/>
          <w:w w:val="90"/>
        </w:rPr>
        <w:t>repo</w:t>
      </w:r>
      <w:r>
        <w:rPr>
          <w:color w:val="231F20"/>
          <w:spacing w:val="-4"/>
          <w:w w:val="90"/>
        </w:rPr>
        <w:t xml:space="preserve"> </w:t>
      </w:r>
      <w:r>
        <w:rPr>
          <w:color w:val="231F20"/>
          <w:spacing w:val="-2"/>
          <w:w w:val="90"/>
        </w:rPr>
        <w:t>activity</w:t>
      </w:r>
      <w:r>
        <w:rPr>
          <w:color w:val="231F20"/>
          <w:spacing w:val="-4"/>
          <w:w w:val="90"/>
        </w:rPr>
        <w:t xml:space="preserve"> </w:t>
      </w:r>
      <w:r>
        <w:rPr>
          <w:color w:val="231F20"/>
          <w:spacing w:val="-2"/>
          <w:w w:val="90"/>
        </w:rPr>
        <w:t>would</w:t>
      </w:r>
      <w:r>
        <w:rPr>
          <w:color w:val="231F20"/>
          <w:spacing w:val="-4"/>
          <w:w w:val="90"/>
        </w:rPr>
        <w:t xml:space="preserve"> </w:t>
      </w:r>
      <w:r>
        <w:rPr>
          <w:color w:val="231F20"/>
          <w:spacing w:val="-2"/>
          <w:w w:val="90"/>
        </w:rPr>
        <w:t>not</w:t>
      </w:r>
      <w:r>
        <w:rPr>
          <w:color w:val="231F20"/>
          <w:spacing w:val="-4"/>
          <w:w w:val="90"/>
        </w:rPr>
        <w:t xml:space="preserve"> </w:t>
      </w:r>
      <w:r>
        <w:rPr>
          <w:color w:val="231F20"/>
          <w:spacing w:val="-2"/>
          <w:w w:val="90"/>
        </w:rPr>
        <w:t>consume</w:t>
      </w:r>
      <w:r>
        <w:rPr>
          <w:color w:val="231F20"/>
          <w:spacing w:val="-4"/>
          <w:w w:val="90"/>
        </w:rPr>
        <w:t xml:space="preserve"> </w:t>
      </w:r>
      <w:r>
        <w:rPr>
          <w:color w:val="231F20"/>
          <w:spacing w:val="-2"/>
          <w:w w:val="90"/>
        </w:rPr>
        <w:t>as</w:t>
      </w:r>
      <w:r>
        <w:rPr>
          <w:color w:val="231F20"/>
          <w:spacing w:val="-4"/>
          <w:w w:val="90"/>
        </w:rPr>
        <w:t xml:space="preserve"> </w:t>
      </w:r>
      <w:r>
        <w:rPr>
          <w:color w:val="231F20"/>
          <w:spacing w:val="-2"/>
          <w:w w:val="90"/>
        </w:rPr>
        <w:t xml:space="preserve">much </w:t>
      </w:r>
      <w:r>
        <w:rPr>
          <w:color w:val="231F20"/>
          <w:w w:val="90"/>
        </w:rPr>
        <w:t>capital</w:t>
      </w:r>
      <w:r>
        <w:rPr>
          <w:color w:val="231F20"/>
          <w:spacing w:val="-3"/>
          <w:w w:val="90"/>
        </w:rPr>
        <w:t xml:space="preserve"> </w:t>
      </w:r>
      <w:r>
        <w:rPr>
          <w:color w:val="231F20"/>
          <w:w w:val="90"/>
        </w:rPr>
        <w:t>as</w:t>
      </w:r>
      <w:r>
        <w:rPr>
          <w:color w:val="231F20"/>
          <w:spacing w:val="-3"/>
          <w:w w:val="90"/>
        </w:rPr>
        <w:t xml:space="preserve"> </w:t>
      </w:r>
      <w:r>
        <w:rPr>
          <w:color w:val="231F20"/>
          <w:w w:val="90"/>
        </w:rPr>
        <w:t>a</w:t>
      </w:r>
      <w:r>
        <w:rPr>
          <w:color w:val="231F20"/>
          <w:spacing w:val="-3"/>
          <w:w w:val="90"/>
        </w:rPr>
        <w:t xml:space="preserve"> </w:t>
      </w:r>
      <w:r>
        <w:rPr>
          <w:color w:val="231F20"/>
          <w:w w:val="90"/>
        </w:rPr>
        <w:t>comparable</w:t>
      </w:r>
      <w:r>
        <w:rPr>
          <w:color w:val="231F20"/>
          <w:spacing w:val="-3"/>
          <w:w w:val="90"/>
        </w:rPr>
        <w:t xml:space="preserve"> </w:t>
      </w:r>
      <w:r>
        <w:rPr>
          <w:color w:val="231F20"/>
          <w:w w:val="90"/>
        </w:rPr>
        <w:t>unsecured</w:t>
      </w:r>
      <w:r>
        <w:rPr>
          <w:color w:val="231F20"/>
          <w:spacing w:val="-3"/>
          <w:w w:val="90"/>
        </w:rPr>
        <w:t xml:space="preserve"> </w:t>
      </w:r>
      <w:r>
        <w:rPr>
          <w:color w:val="231F20"/>
          <w:w w:val="90"/>
        </w:rPr>
        <w:t>transaction,</w:t>
      </w:r>
      <w:r>
        <w:rPr>
          <w:color w:val="231F20"/>
          <w:spacing w:val="-3"/>
          <w:w w:val="90"/>
        </w:rPr>
        <w:t xml:space="preserve"> </w:t>
      </w:r>
      <w:r>
        <w:rPr>
          <w:color w:val="231F20"/>
          <w:w w:val="90"/>
        </w:rPr>
        <w:t>meaning</w:t>
      </w:r>
      <w:r>
        <w:rPr>
          <w:color w:val="231F20"/>
          <w:spacing w:val="-3"/>
          <w:w w:val="90"/>
        </w:rPr>
        <w:t xml:space="preserve"> </w:t>
      </w:r>
      <w:r>
        <w:rPr>
          <w:color w:val="231F20"/>
          <w:w w:val="90"/>
        </w:rPr>
        <w:t xml:space="preserve">that </w:t>
      </w:r>
      <w:r>
        <w:rPr>
          <w:color w:val="231F20"/>
          <w:w w:val="85"/>
        </w:rPr>
        <w:t>bid-offer spreads on repo activity can be kept low.</w:t>
      </w:r>
      <w:r>
        <w:rPr>
          <w:color w:val="231F20"/>
          <w:spacing w:val="40"/>
        </w:rPr>
        <w:t xml:space="preserve"> </w:t>
      </w:r>
      <w:r>
        <w:rPr>
          <w:color w:val="231F20"/>
          <w:w w:val="85"/>
        </w:rPr>
        <w:t xml:space="preserve">However, if </w:t>
      </w:r>
      <w:r>
        <w:rPr>
          <w:color w:val="231F20"/>
          <w:w w:val="90"/>
        </w:rPr>
        <w:t>the leverage ratio were viewed as binding on individual business</w:t>
      </w:r>
      <w:r>
        <w:rPr>
          <w:color w:val="231F20"/>
          <w:spacing w:val="-3"/>
          <w:w w:val="90"/>
        </w:rPr>
        <w:t xml:space="preserve"> </w:t>
      </w:r>
      <w:r>
        <w:rPr>
          <w:color w:val="231F20"/>
          <w:w w:val="90"/>
        </w:rPr>
        <w:t>lines,</w:t>
      </w:r>
      <w:r>
        <w:rPr>
          <w:color w:val="231F20"/>
          <w:spacing w:val="-3"/>
          <w:w w:val="90"/>
        </w:rPr>
        <w:t xml:space="preserve"> </w:t>
      </w:r>
      <w:r>
        <w:rPr>
          <w:color w:val="231F20"/>
          <w:w w:val="90"/>
        </w:rPr>
        <w:t>this</w:t>
      </w:r>
      <w:r>
        <w:rPr>
          <w:color w:val="231F20"/>
          <w:spacing w:val="-3"/>
          <w:w w:val="90"/>
        </w:rPr>
        <w:t xml:space="preserve"> </w:t>
      </w:r>
      <w:r>
        <w:rPr>
          <w:color w:val="231F20"/>
          <w:w w:val="90"/>
        </w:rPr>
        <w:t>may</w:t>
      </w:r>
      <w:r>
        <w:rPr>
          <w:color w:val="231F20"/>
          <w:spacing w:val="-3"/>
          <w:w w:val="90"/>
        </w:rPr>
        <w:t xml:space="preserve"> </w:t>
      </w:r>
      <w:r>
        <w:rPr>
          <w:color w:val="231F20"/>
          <w:w w:val="90"/>
        </w:rPr>
        <w:t>create</w:t>
      </w:r>
      <w:r>
        <w:rPr>
          <w:color w:val="231F20"/>
          <w:spacing w:val="-3"/>
          <w:w w:val="90"/>
        </w:rPr>
        <w:t xml:space="preserve"> </w:t>
      </w:r>
      <w:r>
        <w:rPr>
          <w:color w:val="231F20"/>
          <w:w w:val="90"/>
        </w:rPr>
        <w:t>incentives</w:t>
      </w:r>
      <w:r>
        <w:rPr>
          <w:color w:val="231F20"/>
          <w:spacing w:val="-3"/>
          <w:w w:val="90"/>
        </w:rPr>
        <w:t xml:space="preserve"> </w:t>
      </w:r>
      <w:r>
        <w:rPr>
          <w:color w:val="231F20"/>
          <w:w w:val="90"/>
        </w:rPr>
        <w:t>for</w:t>
      </w:r>
      <w:r>
        <w:rPr>
          <w:color w:val="231F20"/>
          <w:spacing w:val="-3"/>
          <w:w w:val="90"/>
        </w:rPr>
        <w:t xml:space="preserve"> </w:t>
      </w:r>
      <w:r>
        <w:rPr>
          <w:color w:val="231F20"/>
          <w:w w:val="90"/>
        </w:rPr>
        <w:t>a</w:t>
      </w:r>
      <w:r>
        <w:rPr>
          <w:color w:val="231F20"/>
          <w:spacing w:val="-3"/>
          <w:w w:val="90"/>
        </w:rPr>
        <w:t xml:space="preserve"> </w:t>
      </w:r>
      <w:r>
        <w:rPr>
          <w:color w:val="231F20"/>
          <w:w w:val="90"/>
        </w:rPr>
        <w:t>dealer</w:t>
      </w:r>
      <w:r>
        <w:rPr>
          <w:color w:val="231F20"/>
          <w:spacing w:val="-3"/>
          <w:w w:val="90"/>
        </w:rPr>
        <w:t xml:space="preserve"> </w:t>
      </w:r>
      <w:r>
        <w:rPr>
          <w:color w:val="231F20"/>
          <w:w w:val="90"/>
        </w:rPr>
        <w:t>to increase</w:t>
      </w:r>
      <w:r>
        <w:rPr>
          <w:color w:val="231F20"/>
          <w:spacing w:val="-2"/>
          <w:w w:val="90"/>
        </w:rPr>
        <w:t xml:space="preserve"> </w:t>
      </w:r>
      <w:r>
        <w:rPr>
          <w:color w:val="231F20"/>
          <w:w w:val="90"/>
        </w:rPr>
        <w:t>margins,</w:t>
      </w:r>
      <w:r>
        <w:rPr>
          <w:color w:val="231F20"/>
          <w:spacing w:val="-2"/>
          <w:w w:val="90"/>
        </w:rPr>
        <w:t xml:space="preserve"> </w:t>
      </w:r>
      <w:r>
        <w:rPr>
          <w:color w:val="231F20"/>
          <w:w w:val="90"/>
        </w:rPr>
        <w:t>or</w:t>
      </w:r>
      <w:r>
        <w:rPr>
          <w:color w:val="231F20"/>
          <w:spacing w:val="-2"/>
          <w:w w:val="90"/>
        </w:rPr>
        <w:t xml:space="preserve"> </w:t>
      </w:r>
      <w:r>
        <w:rPr>
          <w:color w:val="231F20"/>
          <w:w w:val="90"/>
        </w:rPr>
        <w:t>reduce</w:t>
      </w:r>
      <w:r>
        <w:rPr>
          <w:color w:val="231F20"/>
          <w:spacing w:val="-2"/>
          <w:w w:val="90"/>
        </w:rPr>
        <w:t xml:space="preserve"> </w:t>
      </w:r>
      <w:r>
        <w:rPr>
          <w:color w:val="231F20"/>
          <w:w w:val="90"/>
        </w:rPr>
        <w:t>volumes,</w:t>
      </w:r>
      <w:r>
        <w:rPr>
          <w:color w:val="231F20"/>
          <w:spacing w:val="-2"/>
          <w:w w:val="90"/>
        </w:rPr>
        <w:t xml:space="preserve"> </w:t>
      </w:r>
      <w:r>
        <w:rPr>
          <w:color w:val="231F20"/>
          <w:w w:val="90"/>
        </w:rPr>
        <w:t>on</w:t>
      </w:r>
      <w:r>
        <w:rPr>
          <w:color w:val="231F20"/>
          <w:spacing w:val="-2"/>
          <w:w w:val="90"/>
        </w:rPr>
        <w:t xml:space="preserve"> </w:t>
      </w:r>
      <w:r>
        <w:rPr>
          <w:color w:val="231F20"/>
          <w:w w:val="90"/>
        </w:rPr>
        <w:t>lower-risk</w:t>
      </w:r>
      <w:r>
        <w:rPr>
          <w:color w:val="231F20"/>
          <w:spacing w:val="-2"/>
          <w:w w:val="90"/>
        </w:rPr>
        <w:t xml:space="preserve"> </w:t>
      </w:r>
      <w:r>
        <w:rPr>
          <w:color w:val="231F20"/>
          <w:w w:val="90"/>
        </w:rPr>
        <w:t xml:space="preserve">activities </w:t>
      </w:r>
      <w:r>
        <w:rPr>
          <w:color w:val="231F20"/>
          <w:spacing w:val="-2"/>
          <w:w w:val="90"/>
        </w:rPr>
        <w:t>such</w:t>
      </w:r>
      <w:r>
        <w:rPr>
          <w:color w:val="231F20"/>
          <w:spacing w:val="-7"/>
          <w:w w:val="90"/>
        </w:rPr>
        <w:t xml:space="preserve"> </w:t>
      </w:r>
      <w:r>
        <w:rPr>
          <w:color w:val="231F20"/>
          <w:spacing w:val="-2"/>
          <w:w w:val="90"/>
        </w:rPr>
        <w:t>as</w:t>
      </w:r>
      <w:r>
        <w:rPr>
          <w:color w:val="231F20"/>
          <w:spacing w:val="-7"/>
          <w:w w:val="90"/>
        </w:rPr>
        <w:t xml:space="preserve"> </w:t>
      </w:r>
      <w:r>
        <w:rPr>
          <w:color w:val="231F20"/>
          <w:spacing w:val="-2"/>
          <w:w w:val="90"/>
        </w:rPr>
        <w:t>repo</w:t>
      </w:r>
      <w:r>
        <w:rPr>
          <w:color w:val="231F20"/>
          <w:spacing w:val="-7"/>
          <w:w w:val="90"/>
        </w:rPr>
        <w:t xml:space="preserve"> </w:t>
      </w:r>
      <w:r>
        <w:rPr>
          <w:color w:val="231F20"/>
          <w:spacing w:val="-2"/>
          <w:w w:val="90"/>
        </w:rPr>
        <w:t>(Duffie</w:t>
      </w:r>
      <w:r>
        <w:rPr>
          <w:color w:val="231F20"/>
          <w:spacing w:val="-9"/>
          <w:w w:val="90"/>
        </w:rPr>
        <w:t xml:space="preserve"> </w:t>
      </w:r>
      <w:r>
        <w:rPr>
          <w:color w:val="231F20"/>
          <w:spacing w:val="-2"/>
          <w:w w:val="90"/>
        </w:rPr>
        <w:t>(2016)).</w:t>
      </w:r>
      <w:r>
        <w:rPr>
          <w:color w:val="231F20"/>
          <w:spacing w:val="-2"/>
          <w:w w:val="90"/>
          <w:position w:val="4"/>
          <w:sz w:val="14"/>
        </w:rPr>
        <w:t>(1)</w:t>
      </w:r>
      <w:r>
        <w:rPr>
          <w:color w:val="231F20"/>
          <w:spacing w:val="55"/>
          <w:position w:val="4"/>
          <w:sz w:val="14"/>
        </w:rPr>
        <w:t xml:space="preserve"> </w:t>
      </w:r>
      <w:r>
        <w:rPr>
          <w:color w:val="231F20"/>
          <w:spacing w:val="-2"/>
          <w:w w:val="90"/>
        </w:rPr>
        <w:t>If</w:t>
      </w:r>
      <w:r>
        <w:rPr>
          <w:color w:val="231F20"/>
          <w:spacing w:val="-7"/>
          <w:w w:val="90"/>
        </w:rPr>
        <w:t xml:space="preserve"> </w:t>
      </w:r>
      <w:r>
        <w:rPr>
          <w:color w:val="231F20"/>
          <w:spacing w:val="-2"/>
          <w:w w:val="90"/>
        </w:rPr>
        <w:t>a</w:t>
      </w:r>
      <w:r>
        <w:rPr>
          <w:color w:val="231F20"/>
          <w:spacing w:val="-7"/>
          <w:w w:val="90"/>
        </w:rPr>
        <w:t xml:space="preserve"> </w:t>
      </w:r>
      <w:r>
        <w:rPr>
          <w:color w:val="231F20"/>
          <w:spacing w:val="-2"/>
          <w:w w:val="90"/>
        </w:rPr>
        <w:t>dealer</w:t>
      </w:r>
      <w:r>
        <w:rPr>
          <w:color w:val="231F20"/>
          <w:spacing w:val="-7"/>
          <w:w w:val="90"/>
        </w:rPr>
        <w:t xml:space="preserve"> </w:t>
      </w:r>
      <w:r>
        <w:rPr>
          <w:color w:val="231F20"/>
          <w:spacing w:val="-2"/>
          <w:w w:val="90"/>
        </w:rPr>
        <w:t>sought</w:t>
      </w:r>
      <w:r>
        <w:rPr>
          <w:color w:val="231F20"/>
          <w:spacing w:val="-7"/>
          <w:w w:val="90"/>
        </w:rPr>
        <w:t xml:space="preserve"> </w:t>
      </w:r>
      <w:r>
        <w:rPr>
          <w:color w:val="231F20"/>
          <w:spacing w:val="-2"/>
          <w:w w:val="90"/>
        </w:rPr>
        <w:t>to</w:t>
      </w:r>
      <w:r>
        <w:rPr>
          <w:color w:val="231F20"/>
          <w:spacing w:val="-7"/>
          <w:w w:val="90"/>
        </w:rPr>
        <w:t xml:space="preserve"> </w:t>
      </w:r>
      <w:r>
        <w:rPr>
          <w:color w:val="231F20"/>
          <w:spacing w:val="-2"/>
          <w:w w:val="90"/>
        </w:rPr>
        <w:t>maintain</w:t>
      </w:r>
      <w:r>
        <w:rPr>
          <w:color w:val="231F20"/>
          <w:spacing w:val="-7"/>
          <w:w w:val="90"/>
        </w:rPr>
        <w:t xml:space="preserve"> </w:t>
      </w:r>
      <w:r>
        <w:rPr>
          <w:color w:val="231F20"/>
          <w:spacing w:val="-2"/>
          <w:w w:val="90"/>
        </w:rPr>
        <w:t xml:space="preserve">a </w:t>
      </w:r>
      <w:r>
        <w:rPr>
          <w:color w:val="231F20"/>
          <w:w w:val="90"/>
        </w:rPr>
        <w:t>target</w:t>
      </w:r>
      <w:r>
        <w:rPr>
          <w:color w:val="231F20"/>
          <w:spacing w:val="-6"/>
          <w:w w:val="90"/>
        </w:rPr>
        <w:t xml:space="preserve"> </w:t>
      </w:r>
      <w:r>
        <w:rPr>
          <w:color w:val="231F20"/>
          <w:w w:val="90"/>
        </w:rPr>
        <w:t>after-tax</w:t>
      </w:r>
      <w:r>
        <w:rPr>
          <w:color w:val="231F20"/>
          <w:spacing w:val="-6"/>
          <w:w w:val="90"/>
        </w:rPr>
        <w:t xml:space="preserve"> </w:t>
      </w:r>
      <w:r>
        <w:rPr>
          <w:color w:val="231F20"/>
          <w:w w:val="90"/>
        </w:rPr>
        <w:t>return</w:t>
      </w:r>
      <w:r>
        <w:rPr>
          <w:color w:val="231F20"/>
          <w:spacing w:val="-6"/>
          <w:w w:val="90"/>
        </w:rPr>
        <w:t xml:space="preserve"> </w:t>
      </w:r>
      <w:r>
        <w:rPr>
          <w:color w:val="231F20"/>
          <w:w w:val="90"/>
        </w:rPr>
        <w:t>on</w:t>
      </w:r>
      <w:r>
        <w:rPr>
          <w:color w:val="231F20"/>
          <w:spacing w:val="-6"/>
          <w:w w:val="90"/>
        </w:rPr>
        <w:t xml:space="preserve"> </w:t>
      </w:r>
      <w:r>
        <w:rPr>
          <w:color w:val="231F20"/>
          <w:w w:val="90"/>
        </w:rPr>
        <w:t>equity</w:t>
      </w:r>
      <w:r>
        <w:rPr>
          <w:color w:val="231F20"/>
          <w:spacing w:val="-6"/>
          <w:w w:val="90"/>
        </w:rPr>
        <w:t xml:space="preserve"> </w:t>
      </w:r>
      <w:r>
        <w:rPr>
          <w:color w:val="231F20"/>
          <w:w w:val="90"/>
        </w:rPr>
        <w:t>for</w:t>
      </w:r>
      <w:r>
        <w:rPr>
          <w:color w:val="231F20"/>
          <w:spacing w:val="-6"/>
          <w:w w:val="90"/>
        </w:rPr>
        <w:t xml:space="preserve"> </w:t>
      </w:r>
      <w:r>
        <w:rPr>
          <w:color w:val="231F20"/>
          <w:w w:val="90"/>
        </w:rPr>
        <w:t>repo</w:t>
      </w:r>
      <w:r>
        <w:rPr>
          <w:color w:val="231F20"/>
          <w:spacing w:val="-6"/>
          <w:w w:val="90"/>
        </w:rPr>
        <w:t xml:space="preserve"> </w:t>
      </w:r>
      <w:r>
        <w:rPr>
          <w:color w:val="231F20"/>
          <w:w w:val="90"/>
        </w:rPr>
        <w:t>activity</w:t>
      </w:r>
      <w:r>
        <w:rPr>
          <w:color w:val="231F20"/>
          <w:spacing w:val="-6"/>
          <w:w w:val="90"/>
        </w:rPr>
        <w:t xml:space="preserve"> </w:t>
      </w:r>
      <w:r>
        <w:rPr>
          <w:color w:val="231F20"/>
          <w:w w:val="90"/>
        </w:rPr>
        <w:t>of</w:t>
      </w:r>
      <w:r>
        <w:rPr>
          <w:color w:val="231F20"/>
          <w:spacing w:val="-6"/>
          <w:w w:val="90"/>
        </w:rPr>
        <w:t xml:space="preserve"> </w:t>
      </w:r>
      <w:r>
        <w:rPr>
          <w:color w:val="231F20"/>
          <w:w w:val="90"/>
        </w:rPr>
        <w:t>10%,</w:t>
      </w:r>
      <w:r>
        <w:rPr>
          <w:color w:val="231F20"/>
          <w:spacing w:val="-6"/>
          <w:w w:val="90"/>
        </w:rPr>
        <w:t xml:space="preserve"> </w:t>
      </w:r>
      <w:r>
        <w:rPr>
          <w:color w:val="231F20"/>
          <w:w w:val="90"/>
        </w:rPr>
        <w:t xml:space="preserve">and </w:t>
      </w:r>
      <w:r>
        <w:rPr>
          <w:color w:val="231F20"/>
          <w:spacing w:val="-6"/>
        </w:rPr>
        <w:t>assuming</w:t>
      </w:r>
      <w:r>
        <w:rPr>
          <w:color w:val="231F20"/>
          <w:spacing w:val="-14"/>
        </w:rPr>
        <w:t xml:space="preserve"> </w:t>
      </w:r>
      <w:r>
        <w:rPr>
          <w:color w:val="231F20"/>
          <w:spacing w:val="-6"/>
        </w:rPr>
        <w:t>a</w:t>
      </w:r>
      <w:r>
        <w:rPr>
          <w:color w:val="231F20"/>
          <w:spacing w:val="-14"/>
        </w:rPr>
        <w:t xml:space="preserve"> </w:t>
      </w:r>
      <w:r>
        <w:rPr>
          <w:color w:val="231F20"/>
          <w:spacing w:val="-6"/>
        </w:rPr>
        <w:t>4%</w:t>
      </w:r>
      <w:r>
        <w:rPr>
          <w:color w:val="231F20"/>
          <w:spacing w:val="-14"/>
        </w:rPr>
        <w:t xml:space="preserve"> </w:t>
      </w:r>
      <w:r>
        <w:rPr>
          <w:color w:val="231F20"/>
          <w:spacing w:val="-6"/>
        </w:rPr>
        <w:t>leverage</w:t>
      </w:r>
      <w:r>
        <w:rPr>
          <w:color w:val="231F20"/>
          <w:spacing w:val="-14"/>
        </w:rPr>
        <w:t xml:space="preserve"> </w:t>
      </w:r>
      <w:r>
        <w:rPr>
          <w:color w:val="231F20"/>
          <w:spacing w:val="-6"/>
        </w:rPr>
        <w:t>ratio</w:t>
      </w:r>
      <w:r>
        <w:rPr>
          <w:color w:val="231F20"/>
          <w:spacing w:val="-14"/>
        </w:rPr>
        <w:t xml:space="preserve"> </w:t>
      </w:r>
      <w:r>
        <w:rPr>
          <w:color w:val="231F20"/>
          <w:spacing w:val="-6"/>
        </w:rPr>
        <w:t>requirement</w:t>
      </w:r>
      <w:r>
        <w:rPr>
          <w:color w:val="231F20"/>
          <w:spacing w:val="-14"/>
        </w:rPr>
        <w:t xml:space="preserve"> </w:t>
      </w:r>
      <w:r>
        <w:rPr>
          <w:color w:val="231F20"/>
          <w:spacing w:val="-6"/>
        </w:rPr>
        <w:t>was</w:t>
      </w:r>
      <w:r>
        <w:rPr>
          <w:color w:val="231F20"/>
          <w:spacing w:val="-14"/>
        </w:rPr>
        <w:t xml:space="preserve"> </w:t>
      </w:r>
      <w:r>
        <w:rPr>
          <w:color w:val="231F20"/>
          <w:spacing w:val="-6"/>
        </w:rPr>
        <w:t>met</w:t>
      </w:r>
      <w:r>
        <w:rPr>
          <w:color w:val="231F20"/>
          <w:spacing w:val="-14"/>
        </w:rPr>
        <w:t xml:space="preserve"> </w:t>
      </w:r>
      <w:r>
        <w:rPr>
          <w:color w:val="231F20"/>
          <w:spacing w:val="-6"/>
        </w:rPr>
        <w:t xml:space="preserve">for </w:t>
      </w:r>
      <w:r>
        <w:rPr>
          <w:color w:val="231F20"/>
          <w:w w:val="90"/>
        </w:rPr>
        <w:t>individual</w:t>
      </w:r>
      <w:r>
        <w:rPr>
          <w:color w:val="231F20"/>
          <w:spacing w:val="-4"/>
          <w:w w:val="90"/>
        </w:rPr>
        <w:t xml:space="preserve"> </w:t>
      </w:r>
      <w:r>
        <w:rPr>
          <w:color w:val="231F20"/>
          <w:w w:val="90"/>
        </w:rPr>
        <w:t>transactions,</w:t>
      </w:r>
      <w:r>
        <w:rPr>
          <w:color w:val="231F20"/>
          <w:spacing w:val="-4"/>
          <w:w w:val="90"/>
        </w:rPr>
        <w:t xml:space="preserve"> </w:t>
      </w:r>
      <w:r>
        <w:rPr>
          <w:color w:val="231F20"/>
          <w:w w:val="90"/>
        </w:rPr>
        <w:t>an</w:t>
      </w:r>
      <w:r>
        <w:rPr>
          <w:color w:val="231F20"/>
          <w:spacing w:val="-4"/>
          <w:w w:val="90"/>
        </w:rPr>
        <w:t xml:space="preserve"> </w:t>
      </w:r>
      <w:r>
        <w:rPr>
          <w:color w:val="231F20"/>
          <w:w w:val="90"/>
        </w:rPr>
        <w:t>increase</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gilt</w:t>
      </w:r>
      <w:r>
        <w:rPr>
          <w:color w:val="231F20"/>
          <w:spacing w:val="-4"/>
          <w:w w:val="90"/>
        </w:rPr>
        <w:t xml:space="preserve"> </w:t>
      </w:r>
      <w:r>
        <w:rPr>
          <w:color w:val="231F20"/>
          <w:w w:val="90"/>
        </w:rPr>
        <w:t>repo</w:t>
      </w:r>
      <w:r>
        <w:rPr>
          <w:color w:val="231F20"/>
          <w:spacing w:val="-4"/>
          <w:w w:val="90"/>
        </w:rPr>
        <w:t xml:space="preserve"> </w:t>
      </w:r>
      <w:r>
        <w:rPr>
          <w:color w:val="231F20"/>
          <w:w w:val="90"/>
        </w:rPr>
        <w:t xml:space="preserve">bid-offer </w:t>
      </w:r>
      <w:r>
        <w:rPr>
          <w:color w:val="231F20"/>
          <w:spacing w:val="-2"/>
          <w:w w:val="90"/>
        </w:rPr>
        <w:t>spread</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around</w:t>
      </w:r>
      <w:r>
        <w:rPr>
          <w:color w:val="231F20"/>
          <w:spacing w:val="-5"/>
          <w:w w:val="90"/>
        </w:rPr>
        <w:t xml:space="preserve"> </w:t>
      </w:r>
      <w:r>
        <w:rPr>
          <w:color w:val="231F20"/>
          <w:spacing w:val="-2"/>
          <w:w w:val="90"/>
        </w:rPr>
        <w:t>55</w:t>
      </w:r>
      <w:r>
        <w:rPr>
          <w:color w:val="231F20"/>
          <w:spacing w:val="-4"/>
          <w:w w:val="90"/>
        </w:rPr>
        <w:t xml:space="preserve"> </w:t>
      </w:r>
      <w:r>
        <w:rPr>
          <w:color w:val="231F20"/>
          <w:spacing w:val="-2"/>
          <w:w w:val="90"/>
        </w:rPr>
        <w:t>basis</w:t>
      </w:r>
      <w:r>
        <w:rPr>
          <w:color w:val="231F20"/>
          <w:spacing w:val="-4"/>
          <w:w w:val="90"/>
        </w:rPr>
        <w:t xml:space="preserve"> </w:t>
      </w:r>
      <w:r>
        <w:rPr>
          <w:color w:val="231F20"/>
          <w:spacing w:val="-2"/>
          <w:w w:val="90"/>
        </w:rPr>
        <w:t>points</w:t>
      </w:r>
      <w:r>
        <w:rPr>
          <w:color w:val="231F20"/>
          <w:spacing w:val="-5"/>
          <w:w w:val="90"/>
        </w:rPr>
        <w:t xml:space="preserve"> </w:t>
      </w:r>
      <w:r>
        <w:rPr>
          <w:color w:val="231F20"/>
          <w:spacing w:val="-2"/>
          <w:w w:val="90"/>
        </w:rPr>
        <w:t>would</w:t>
      </w:r>
      <w:r>
        <w:rPr>
          <w:color w:val="231F20"/>
          <w:spacing w:val="-4"/>
          <w:w w:val="90"/>
        </w:rPr>
        <w:t xml:space="preserve"> </w:t>
      </w:r>
      <w:r>
        <w:rPr>
          <w:color w:val="231F20"/>
          <w:spacing w:val="-2"/>
          <w:w w:val="90"/>
        </w:rPr>
        <w:t>be</w:t>
      </w:r>
      <w:r>
        <w:rPr>
          <w:color w:val="231F20"/>
          <w:spacing w:val="-4"/>
          <w:w w:val="90"/>
        </w:rPr>
        <w:t xml:space="preserve"> </w:t>
      </w:r>
      <w:r>
        <w:rPr>
          <w:color w:val="231F20"/>
          <w:spacing w:val="-2"/>
          <w:w w:val="90"/>
        </w:rPr>
        <w:t>needed</w:t>
      </w:r>
      <w:r>
        <w:rPr>
          <w:color w:val="231F20"/>
          <w:spacing w:val="-5"/>
          <w:w w:val="90"/>
        </w:rPr>
        <w:t xml:space="preserve"> </w:t>
      </w:r>
      <w:r>
        <w:rPr>
          <w:color w:val="231F20"/>
          <w:spacing w:val="-2"/>
          <w:w w:val="90"/>
        </w:rPr>
        <w:t>relative</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 xml:space="preserve">a </w:t>
      </w:r>
      <w:r>
        <w:rPr>
          <w:color w:val="231F20"/>
          <w:w w:val="90"/>
        </w:rPr>
        <w:t>counterfactual without a leverage constraint.</w:t>
      </w:r>
    </w:p>
    <w:p w14:paraId="0CAD40DB" w14:textId="77777777" w:rsidR="006D5EBA" w:rsidRDefault="006D5EBA">
      <w:pPr>
        <w:pStyle w:val="BodyText"/>
        <w:spacing w:before="26"/>
      </w:pPr>
    </w:p>
    <w:p w14:paraId="6D9DB91E" w14:textId="77777777" w:rsidR="006D5EBA" w:rsidRDefault="00363CC2">
      <w:pPr>
        <w:pStyle w:val="BodyText"/>
        <w:spacing w:before="1" w:line="268" w:lineRule="auto"/>
        <w:ind w:left="85" w:right="38"/>
      </w:pPr>
      <w:r>
        <w:rPr>
          <w:color w:val="231F20"/>
          <w:w w:val="90"/>
        </w:rPr>
        <w:t>This</w:t>
      </w:r>
      <w:r>
        <w:rPr>
          <w:color w:val="231F20"/>
          <w:spacing w:val="-5"/>
          <w:w w:val="90"/>
        </w:rPr>
        <w:t xml:space="preserve"> </w:t>
      </w:r>
      <w:r>
        <w:rPr>
          <w:color w:val="231F20"/>
          <w:w w:val="90"/>
        </w:rPr>
        <w:t>estimate</w:t>
      </w:r>
      <w:r>
        <w:rPr>
          <w:color w:val="231F20"/>
          <w:spacing w:val="-5"/>
          <w:w w:val="90"/>
        </w:rPr>
        <w:t xml:space="preserve"> </w:t>
      </w:r>
      <w:r>
        <w:rPr>
          <w:color w:val="231F20"/>
          <w:w w:val="90"/>
        </w:rPr>
        <w:t>is</w:t>
      </w:r>
      <w:r>
        <w:rPr>
          <w:color w:val="231F20"/>
          <w:spacing w:val="-5"/>
          <w:w w:val="90"/>
        </w:rPr>
        <w:t xml:space="preserve"> </w:t>
      </w:r>
      <w:r>
        <w:rPr>
          <w:color w:val="231F20"/>
          <w:w w:val="90"/>
        </w:rPr>
        <w:t>conservative</w:t>
      </w:r>
      <w:r>
        <w:rPr>
          <w:color w:val="231F20"/>
          <w:spacing w:val="-5"/>
          <w:w w:val="90"/>
        </w:rPr>
        <w:t xml:space="preserve"> </w:t>
      </w:r>
      <w:r>
        <w:rPr>
          <w:color w:val="231F20"/>
          <w:w w:val="90"/>
        </w:rPr>
        <w:t>for</w:t>
      </w:r>
      <w:r>
        <w:rPr>
          <w:color w:val="231F20"/>
          <w:spacing w:val="-5"/>
          <w:w w:val="90"/>
        </w:rPr>
        <w:t xml:space="preserve"> </w:t>
      </w:r>
      <w:r>
        <w:rPr>
          <w:color w:val="231F20"/>
          <w:w w:val="90"/>
        </w:rPr>
        <w:t>at</w:t>
      </w:r>
      <w:r>
        <w:rPr>
          <w:color w:val="231F20"/>
          <w:spacing w:val="-5"/>
          <w:w w:val="90"/>
        </w:rPr>
        <w:t xml:space="preserve"> </w:t>
      </w:r>
      <w:r>
        <w:rPr>
          <w:color w:val="231F20"/>
          <w:w w:val="90"/>
        </w:rPr>
        <w:t>least</w:t>
      </w:r>
      <w:r>
        <w:rPr>
          <w:color w:val="231F20"/>
          <w:spacing w:val="-5"/>
          <w:w w:val="90"/>
        </w:rPr>
        <w:t xml:space="preserve"> </w:t>
      </w:r>
      <w:r>
        <w:rPr>
          <w:color w:val="231F20"/>
          <w:w w:val="90"/>
        </w:rPr>
        <w:t>two</w:t>
      </w:r>
      <w:r>
        <w:rPr>
          <w:color w:val="231F20"/>
          <w:spacing w:val="-5"/>
          <w:w w:val="90"/>
        </w:rPr>
        <w:t xml:space="preserve"> </w:t>
      </w:r>
      <w:r>
        <w:rPr>
          <w:color w:val="231F20"/>
          <w:w w:val="90"/>
        </w:rPr>
        <w:t>reasons.</w:t>
      </w:r>
      <w:r>
        <w:rPr>
          <w:color w:val="231F20"/>
          <w:spacing w:val="39"/>
        </w:rPr>
        <w:t xml:space="preserve"> </w:t>
      </w:r>
      <w:r>
        <w:rPr>
          <w:color w:val="231F20"/>
          <w:w w:val="90"/>
        </w:rPr>
        <w:t>First, repo business is typically much lower risk than many other bank</w:t>
      </w:r>
      <w:r>
        <w:rPr>
          <w:color w:val="231F20"/>
          <w:spacing w:val="-3"/>
          <w:w w:val="90"/>
        </w:rPr>
        <w:t xml:space="preserve"> </w:t>
      </w:r>
      <w:r>
        <w:rPr>
          <w:color w:val="231F20"/>
          <w:w w:val="90"/>
        </w:rPr>
        <w:t>activities.</w:t>
      </w:r>
      <w:r>
        <w:rPr>
          <w:color w:val="231F20"/>
          <w:spacing w:val="40"/>
        </w:rPr>
        <w:t xml:space="preserve"> </w:t>
      </w:r>
      <w:r>
        <w:rPr>
          <w:color w:val="231F20"/>
          <w:w w:val="90"/>
        </w:rPr>
        <w:t>So,</w:t>
      </w:r>
      <w:r>
        <w:rPr>
          <w:color w:val="231F20"/>
          <w:spacing w:val="-3"/>
          <w:w w:val="90"/>
        </w:rPr>
        <w:t xml:space="preserve"> </w:t>
      </w:r>
      <w:r>
        <w:rPr>
          <w:color w:val="231F20"/>
          <w:w w:val="90"/>
        </w:rPr>
        <w:t>in</w:t>
      </w:r>
      <w:r>
        <w:rPr>
          <w:color w:val="231F20"/>
          <w:spacing w:val="-3"/>
          <w:w w:val="90"/>
        </w:rPr>
        <w:t xml:space="preserve"> </w:t>
      </w:r>
      <w:r>
        <w:rPr>
          <w:color w:val="231F20"/>
          <w:w w:val="90"/>
        </w:rPr>
        <w:t>theory,</w:t>
      </w:r>
      <w:r>
        <w:rPr>
          <w:color w:val="231F20"/>
          <w:spacing w:val="-3"/>
          <w:w w:val="90"/>
        </w:rPr>
        <w:t xml:space="preserve"> </w:t>
      </w:r>
      <w:r>
        <w:rPr>
          <w:color w:val="231F20"/>
          <w:w w:val="90"/>
        </w:rPr>
        <w:t>the</w:t>
      </w:r>
      <w:r>
        <w:rPr>
          <w:color w:val="231F20"/>
          <w:spacing w:val="-3"/>
          <w:w w:val="90"/>
        </w:rPr>
        <w:t xml:space="preserve"> </w:t>
      </w:r>
      <w:r>
        <w:rPr>
          <w:color w:val="231F20"/>
          <w:w w:val="90"/>
        </w:rPr>
        <w:t>cost</w:t>
      </w:r>
      <w:r>
        <w:rPr>
          <w:color w:val="231F20"/>
          <w:spacing w:val="-3"/>
          <w:w w:val="90"/>
        </w:rPr>
        <w:t xml:space="preserve"> </w:t>
      </w:r>
      <w:r>
        <w:rPr>
          <w:color w:val="231F20"/>
          <w:w w:val="90"/>
        </w:rPr>
        <w:t>of</w:t>
      </w:r>
      <w:r>
        <w:rPr>
          <w:color w:val="231F20"/>
          <w:spacing w:val="-3"/>
          <w:w w:val="90"/>
        </w:rPr>
        <w:t xml:space="preserve"> </w:t>
      </w:r>
      <w:r>
        <w:rPr>
          <w:color w:val="231F20"/>
          <w:w w:val="90"/>
        </w:rPr>
        <w:t>equity</w:t>
      </w:r>
      <w:r>
        <w:rPr>
          <w:color w:val="231F20"/>
          <w:spacing w:val="-3"/>
          <w:w w:val="90"/>
        </w:rPr>
        <w:t xml:space="preserve"> </w:t>
      </w:r>
      <w:r>
        <w:rPr>
          <w:color w:val="231F20"/>
          <w:w w:val="90"/>
        </w:rPr>
        <w:t>—</w:t>
      </w:r>
      <w:r>
        <w:rPr>
          <w:color w:val="231F20"/>
          <w:spacing w:val="-3"/>
          <w:w w:val="90"/>
        </w:rPr>
        <w:t xml:space="preserve"> </w:t>
      </w:r>
      <w:r>
        <w:rPr>
          <w:color w:val="231F20"/>
          <w:w w:val="90"/>
        </w:rPr>
        <w:t>and</w:t>
      </w:r>
      <w:r>
        <w:rPr>
          <w:color w:val="231F20"/>
          <w:spacing w:val="-3"/>
          <w:w w:val="90"/>
        </w:rPr>
        <w:t xml:space="preserve"> </w:t>
      </w:r>
      <w:r>
        <w:rPr>
          <w:color w:val="231F20"/>
          <w:w w:val="90"/>
        </w:rPr>
        <w:t>the target</w:t>
      </w:r>
      <w:r>
        <w:rPr>
          <w:color w:val="231F20"/>
          <w:spacing w:val="-2"/>
          <w:w w:val="90"/>
        </w:rPr>
        <w:t xml:space="preserve"> </w:t>
      </w:r>
      <w:r>
        <w:rPr>
          <w:color w:val="231F20"/>
          <w:w w:val="90"/>
        </w:rPr>
        <w:t>return</w:t>
      </w:r>
      <w:r>
        <w:rPr>
          <w:color w:val="231F20"/>
          <w:spacing w:val="-2"/>
          <w:w w:val="90"/>
        </w:rPr>
        <w:t xml:space="preserve"> </w:t>
      </w:r>
      <w:r>
        <w:rPr>
          <w:color w:val="231F20"/>
          <w:w w:val="90"/>
        </w:rPr>
        <w:t>on</w:t>
      </w:r>
      <w:r>
        <w:rPr>
          <w:color w:val="231F20"/>
          <w:spacing w:val="-2"/>
          <w:w w:val="90"/>
        </w:rPr>
        <w:t xml:space="preserve"> </w:t>
      </w:r>
      <w:r>
        <w:rPr>
          <w:color w:val="231F20"/>
          <w:w w:val="90"/>
        </w:rPr>
        <w:t>equity</w:t>
      </w:r>
      <w:r>
        <w:rPr>
          <w:color w:val="231F20"/>
          <w:spacing w:val="-2"/>
          <w:w w:val="90"/>
        </w:rPr>
        <w:t xml:space="preserve"> </w:t>
      </w:r>
      <w:r>
        <w:rPr>
          <w:color w:val="231F20"/>
          <w:w w:val="90"/>
        </w:rPr>
        <w:t>—</w:t>
      </w:r>
      <w:r>
        <w:rPr>
          <w:color w:val="231F20"/>
          <w:spacing w:val="-2"/>
          <w:w w:val="90"/>
        </w:rPr>
        <w:t xml:space="preserve"> </w:t>
      </w:r>
      <w:r>
        <w:rPr>
          <w:color w:val="231F20"/>
          <w:w w:val="90"/>
        </w:rPr>
        <w:t>raised</w:t>
      </w:r>
      <w:r>
        <w:rPr>
          <w:color w:val="231F20"/>
          <w:spacing w:val="-2"/>
          <w:w w:val="90"/>
        </w:rPr>
        <w:t xml:space="preserve"> </w:t>
      </w:r>
      <w:r>
        <w:rPr>
          <w:color w:val="231F20"/>
          <w:w w:val="90"/>
        </w:rPr>
        <w:t>against</w:t>
      </w:r>
      <w:r>
        <w:rPr>
          <w:color w:val="231F20"/>
          <w:spacing w:val="-2"/>
          <w:w w:val="90"/>
        </w:rPr>
        <w:t xml:space="preserve"> </w:t>
      </w:r>
      <w:r>
        <w:rPr>
          <w:color w:val="231F20"/>
          <w:w w:val="90"/>
        </w:rPr>
        <w:t>repo</w:t>
      </w:r>
      <w:r>
        <w:rPr>
          <w:color w:val="231F20"/>
          <w:spacing w:val="-2"/>
          <w:w w:val="90"/>
        </w:rPr>
        <w:t xml:space="preserve"> </w:t>
      </w:r>
      <w:r>
        <w:rPr>
          <w:color w:val="231F20"/>
          <w:w w:val="90"/>
        </w:rPr>
        <w:t>as</w:t>
      </w:r>
      <w:r>
        <w:rPr>
          <w:color w:val="231F20"/>
          <w:spacing w:val="-2"/>
          <w:w w:val="90"/>
        </w:rPr>
        <w:t xml:space="preserve"> </w:t>
      </w:r>
      <w:r>
        <w:rPr>
          <w:color w:val="231F20"/>
          <w:w w:val="90"/>
        </w:rPr>
        <w:t>a</w:t>
      </w:r>
      <w:r>
        <w:rPr>
          <w:color w:val="231F20"/>
          <w:spacing w:val="-2"/>
          <w:w w:val="90"/>
        </w:rPr>
        <w:t xml:space="preserve"> </w:t>
      </w:r>
      <w:r>
        <w:rPr>
          <w:color w:val="231F20"/>
          <w:w w:val="90"/>
        </w:rPr>
        <w:t>standalone business line should be much lower than that of a major, diversified</w:t>
      </w:r>
      <w:r>
        <w:rPr>
          <w:color w:val="231F20"/>
          <w:spacing w:val="-10"/>
          <w:w w:val="90"/>
        </w:rPr>
        <w:t xml:space="preserve"> </w:t>
      </w:r>
      <w:r>
        <w:rPr>
          <w:color w:val="231F20"/>
          <w:w w:val="90"/>
        </w:rPr>
        <w:t>bank.</w:t>
      </w:r>
      <w:r>
        <w:rPr>
          <w:color w:val="231F20"/>
          <w:spacing w:val="24"/>
        </w:rPr>
        <w:t xml:space="preserve"> </w:t>
      </w:r>
      <w:r>
        <w:rPr>
          <w:color w:val="231F20"/>
          <w:w w:val="90"/>
        </w:rPr>
        <w:t>Second,</w:t>
      </w:r>
      <w:r>
        <w:rPr>
          <w:color w:val="231F20"/>
          <w:spacing w:val="-10"/>
          <w:w w:val="90"/>
        </w:rPr>
        <w:t xml:space="preserve"> </w:t>
      </w:r>
      <w:r>
        <w:rPr>
          <w:color w:val="231F20"/>
          <w:w w:val="90"/>
        </w:rPr>
        <w:t>firms</w:t>
      </w:r>
      <w:r>
        <w:rPr>
          <w:color w:val="231F20"/>
          <w:spacing w:val="-10"/>
          <w:w w:val="90"/>
        </w:rPr>
        <w:t xml:space="preserve"> </w:t>
      </w:r>
      <w:r>
        <w:rPr>
          <w:color w:val="231F20"/>
          <w:w w:val="90"/>
        </w:rPr>
        <w:t>that</w:t>
      </w:r>
      <w:r>
        <w:rPr>
          <w:color w:val="231F20"/>
          <w:spacing w:val="-10"/>
          <w:w w:val="90"/>
        </w:rPr>
        <w:t xml:space="preserve"> </w:t>
      </w:r>
      <w:r>
        <w:rPr>
          <w:color w:val="231F20"/>
          <w:w w:val="90"/>
        </w:rPr>
        <w:t>are</w:t>
      </w:r>
      <w:r>
        <w:rPr>
          <w:color w:val="231F20"/>
          <w:spacing w:val="-10"/>
          <w:w w:val="90"/>
        </w:rPr>
        <w:t xml:space="preserve"> </w:t>
      </w:r>
      <w:r>
        <w:rPr>
          <w:color w:val="231F20"/>
          <w:w w:val="90"/>
        </w:rPr>
        <w:t>unconstrained</w:t>
      </w:r>
      <w:r>
        <w:rPr>
          <w:color w:val="231F20"/>
          <w:spacing w:val="-10"/>
          <w:w w:val="90"/>
        </w:rPr>
        <w:t xml:space="preserve"> </w:t>
      </w:r>
      <w:r>
        <w:rPr>
          <w:color w:val="231F20"/>
          <w:w w:val="90"/>
        </w:rPr>
        <w:t>by</w:t>
      </w:r>
      <w:r>
        <w:rPr>
          <w:color w:val="231F20"/>
          <w:spacing w:val="-10"/>
          <w:w w:val="90"/>
        </w:rPr>
        <w:t xml:space="preserve"> </w:t>
      </w:r>
      <w:r>
        <w:rPr>
          <w:color w:val="231F20"/>
          <w:w w:val="90"/>
        </w:rPr>
        <w:t xml:space="preserve">the leverage ratio at the consolidated level would not need to </w:t>
      </w:r>
      <w:r>
        <w:rPr>
          <w:color w:val="231F20"/>
          <w:spacing w:val="-6"/>
        </w:rPr>
        <w:t>assume</w:t>
      </w:r>
      <w:r>
        <w:rPr>
          <w:color w:val="231F20"/>
          <w:spacing w:val="-13"/>
        </w:rPr>
        <w:t xml:space="preserve"> </w:t>
      </w:r>
      <w:r>
        <w:rPr>
          <w:color w:val="231F20"/>
          <w:spacing w:val="-6"/>
        </w:rPr>
        <w:t>that</w:t>
      </w:r>
      <w:r>
        <w:rPr>
          <w:color w:val="231F20"/>
          <w:spacing w:val="-13"/>
        </w:rPr>
        <w:t xml:space="preserve"> </w:t>
      </w:r>
      <w:r>
        <w:rPr>
          <w:color w:val="231F20"/>
          <w:spacing w:val="-6"/>
        </w:rPr>
        <w:t>the</w:t>
      </w:r>
      <w:r>
        <w:rPr>
          <w:color w:val="231F20"/>
          <w:spacing w:val="-13"/>
        </w:rPr>
        <w:t xml:space="preserve"> </w:t>
      </w:r>
      <w:r>
        <w:rPr>
          <w:color w:val="231F20"/>
          <w:spacing w:val="-6"/>
        </w:rPr>
        <w:t>capital</w:t>
      </w:r>
      <w:r>
        <w:rPr>
          <w:color w:val="231F20"/>
          <w:spacing w:val="-13"/>
        </w:rPr>
        <w:t xml:space="preserve"> </w:t>
      </w:r>
      <w:r>
        <w:rPr>
          <w:color w:val="231F20"/>
          <w:spacing w:val="-6"/>
        </w:rPr>
        <w:t>deployed</w:t>
      </w:r>
      <w:r>
        <w:rPr>
          <w:color w:val="231F20"/>
          <w:spacing w:val="-13"/>
        </w:rPr>
        <w:t xml:space="preserve"> </w:t>
      </w:r>
      <w:r>
        <w:rPr>
          <w:color w:val="231F20"/>
          <w:spacing w:val="-6"/>
        </w:rPr>
        <w:t>to</w:t>
      </w:r>
      <w:r>
        <w:rPr>
          <w:color w:val="231F20"/>
          <w:spacing w:val="-13"/>
        </w:rPr>
        <w:t xml:space="preserve"> </w:t>
      </w:r>
      <w:r>
        <w:rPr>
          <w:color w:val="231F20"/>
          <w:spacing w:val="-6"/>
        </w:rPr>
        <w:t>repo</w:t>
      </w:r>
      <w:r>
        <w:rPr>
          <w:color w:val="231F20"/>
          <w:spacing w:val="-13"/>
        </w:rPr>
        <w:t xml:space="preserve"> </w:t>
      </w:r>
      <w:r>
        <w:rPr>
          <w:color w:val="231F20"/>
          <w:spacing w:val="-6"/>
        </w:rPr>
        <w:t>business</w:t>
      </w:r>
      <w:r>
        <w:rPr>
          <w:color w:val="231F20"/>
          <w:spacing w:val="-13"/>
        </w:rPr>
        <w:t xml:space="preserve"> </w:t>
      </w:r>
      <w:r>
        <w:rPr>
          <w:color w:val="231F20"/>
          <w:spacing w:val="-6"/>
        </w:rPr>
        <w:t>is</w:t>
      </w:r>
      <w:r>
        <w:rPr>
          <w:color w:val="231F20"/>
          <w:spacing w:val="-13"/>
        </w:rPr>
        <w:t xml:space="preserve"> </w:t>
      </w:r>
      <w:r>
        <w:rPr>
          <w:color w:val="231F20"/>
          <w:spacing w:val="-6"/>
        </w:rPr>
        <w:t>4%</w:t>
      </w:r>
      <w:r>
        <w:rPr>
          <w:color w:val="231F20"/>
          <w:spacing w:val="-13"/>
        </w:rPr>
        <w:t xml:space="preserve"> </w:t>
      </w:r>
      <w:r>
        <w:rPr>
          <w:color w:val="231F20"/>
          <w:spacing w:val="-6"/>
        </w:rPr>
        <w:t xml:space="preserve">of </w:t>
      </w:r>
      <w:r>
        <w:rPr>
          <w:color w:val="231F20"/>
          <w:w w:val="90"/>
        </w:rPr>
        <w:t>exposures.</w:t>
      </w:r>
      <w:r>
        <w:rPr>
          <w:color w:val="231F20"/>
          <w:spacing w:val="40"/>
        </w:rPr>
        <w:t xml:space="preserve"> </w:t>
      </w:r>
      <w:r>
        <w:rPr>
          <w:color w:val="231F20"/>
          <w:w w:val="90"/>
        </w:rPr>
        <w:t xml:space="preserve">Nevertheless, there is some market and supervisory intelligence that dealers are considering the </w:t>
      </w:r>
      <w:r>
        <w:rPr>
          <w:color w:val="231F20"/>
          <w:w w:val="85"/>
        </w:rPr>
        <w:t xml:space="preserve">marginal impact of a leverage ratio requirement at the level of </w:t>
      </w:r>
      <w:r>
        <w:rPr>
          <w:color w:val="231F20"/>
          <w:w w:val="90"/>
        </w:rPr>
        <w:t>individual</w:t>
      </w:r>
      <w:r>
        <w:rPr>
          <w:color w:val="231F20"/>
          <w:spacing w:val="-3"/>
          <w:w w:val="90"/>
        </w:rPr>
        <w:t xml:space="preserve"> </w:t>
      </w:r>
      <w:r>
        <w:rPr>
          <w:color w:val="231F20"/>
          <w:w w:val="90"/>
        </w:rPr>
        <w:t>business</w:t>
      </w:r>
      <w:r>
        <w:rPr>
          <w:color w:val="231F20"/>
          <w:spacing w:val="-3"/>
          <w:w w:val="90"/>
        </w:rPr>
        <w:t xml:space="preserve"> </w:t>
      </w:r>
      <w:r>
        <w:rPr>
          <w:color w:val="231F20"/>
          <w:w w:val="90"/>
        </w:rPr>
        <w:t>lines</w:t>
      </w:r>
      <w:r>
        <w:rPr>
          <w:color w:val="231F20"/>
          <w:spacing w:val="-3"/>
          <w:w w:val="90"/>
        </w:rPr>
        <w:t xml:space="preserve"> </w:t>
      </w:r>
      <w:r>
        <w:rPr>
          <w:color w:val="231F20"/>
          <w:w w:val="90"/>
        </w:rPr>
        <w:t>when</w:t>
      </w:r>
      <w:r>
        <w:rPr>
          <w:color w:val="231F20"/>
          <w:spacing w:val="-3"/>
          <w:w w:val="90"/>
        </w:rPr>
        <w:t xml:space="preserve"> </w:t>
      </w:r>
      <w:r>
        <w:rPr>
          <w:color w:val="231F20"/>
          <w:w w:val="90"/>
        </w:rPr>
        <w:t>making</w:t>
      </w:r>
      <w:r>
        <w:rPr>
          <w:color w:val="231F20"/>
          <w:spacing w:val="-3"/>
          <w:w w:val="90"/>
        </w:rPr>
        <w:t xml:space="preserve"> </w:t>
      </w:r>
      <w:r>
        <w:rPr>
          <w:color w:val="231F20"/>
          <w:w w:val="90"/>
        </w:rPr>
        <w:t>decisions</w:t>
      </w:r>
      <w:r>
        <w:rPr>
          <w:color w:val="231F20"/>
          <w:spacing w:val="-3"/>
          <w:w w:val="90"/>
        </w:rPr>
        <w:t xml:space="preserve"> </w:t>
      </w:r>
      <w:r>
        <w:rPr>
          <w:color w:val="231F20"/>
          <w:w w:val="90"/>
        </w:rPr>
        <w:t>about</w:t>
      </w:r>
      <w:r>
        <w:rPr>
          <w:color w:val="231F20"/>
          <w:spacing w:val="-3"/>
          <w:w w:val="90"/>
        </w:rPr>
        <w:t xml:space="preserve"> </w:t>
      </w:r>
      <w:r>
        <w:rPr>
          <w:color w:val="231F20"/>
          <w:w w:val="90"/>
        </w:rPr>
        <w:t>how</w:t>
      </w:r>
      <w:r>
        <w:rPr>
          <w:color w:val="231F20"/>
          <w:spacing w:val="-3"/>
          <w:w w:val="90"/>
        </w:rPr>
        <w:t xml:space="preserve"> </w:t>
      </w:r>
      <w:r>
        <w:rPr>
          <w:color w:val="231F20"/>
          <w:w w:val="90"/>
        </w:rPr>
        <w:t xml:space="preserve">to </w:t>
      </w:r>
      <w:r>
        <w:rPr>
          <w:color w:val="231F20"/>
          <w:w w:val="85"/>
        </w:rPr>
        <w:t xml:space="preserve">allocate balance sheet to different activities (see Review of the </w:t>
      </w:r>
      <w:r>
        <w:rPr>
          <w:color w:val="231F20"/>
          <w:w w:val="90"/>
        </w:rPr>
        <w:t xml:space="preserve">FPC Direction on a leverage ratio requirement and buffers </w:t>
      </w:r>
      <w:r>
        <w:rPr>
          <w:color w:val="231F20"/>
          <w:spacing w:val="-2"/>
        </w:rPr>
        <w:t>chapter).</w:t>
      </w:r>
    </w:p>
    <w:p w14:paraId="56D3B081" w14:textId="77777777" w:rsidR="006D5EBA" w:rsidRDefault="006D5EBA">
      <w:pPr>
        <w:pStyle w:val="BodyText"/>
        <w:spacing w:before="26"/>
      </w:pPr>
    </w:p>
    <w:p w14:paraId="12272167" w14:textId="77777777" w:rsidR="006D5EBA" w:rsidRDefault="00363CC2">
      <w:pPr>
        <w:pStyle w:val="BodyText"/>
        <w:spacing w:line="268" w:lineRule="auto"/>
        <w:ind w:left="85" w:right="47"/>
      </w:pPr>
      <w:r>
        <w:rPr>
          <w:color w:val="231F20"/>
          <w:w w:val="90"/>
        </w:rPr>
        <w:t xml:space="preserve">As set out in the Review of the FPC Direction on a leverage </w:t>
      </w:r>
      <w:r>
        <w:rPr>
          <w:color w:val="231F20"/>
          <w:w w:val="85"/>
        </w:rPr>
        <w:t xml:space="preserve">ratio requirement and buffers chapter, in the light of evidence </w:t>
      </w:r>
      <w:r>
        <w:rPr>
          <w:color w:val="231F20"/>
          <w:w w:val="90"/>
        </w:rPr>
        <w:t>of declining market liquidity in some core financial markets and</w:t>
      </w:r>
      <w:r>
        <w:rPr>
          <w:color w:val="231F20"/>
          <w:spacing w:val="-3"/>
          <w:w w:val="90"/>
        </w:rPr>
        <w:t xml:space="preserve"> </w:t>
      </w:r>
      <w:r>
        <w:rPr>
          <w:color w:val="231F20"/>
          <w:w w:val="90"/>
        </w:rPr>
        <w:t>of</w:t>
      </w:r>
      <w:r>
        <w:rPr>
          <w:color w:val="231F20"/>
          <w:spacing w:val="-3"/>
          <w:w w:val="90"/>
        </w:rPr>
        <w:t xml:space="preserve"> </w:t>
      </w:r>
      <w:r>
        <w:rPr>
          <w:color w:val="231F20"/>
          <w:w w:val="90"/>
        </w:rPr>
        <w:t>a</w:t>
      </w:r>
      <w:r>
        <w:rPr>
          <w:color w:val="231F20"/>
          <w:spacing w:val="-3"/>
          <w:w w:val="90"/>
        </w:rPr>
        <w:t xml:space="preserve"> </w:t>
      </w:r>
      <w:r>
        <w:rPr>
          <w:color w:val="231F20"/>
          <w:w w:val="90"/>
        </w:rPr>
        <w:t>decline</w:t>
      </w:r>
      <w:r>
        <w:rPr>
          <w:color w:val="231F20"/>
          <w:spacing w:val="-3"/>
          <w:w w:val="90"/>
        </w:rPr>
        <w:t xml:space="preserve"> </w:t>
      </w:r>
      <w:r>
        <w:rPr>
          <w:color w:val="231F20"/>
          <w:w w:val="90"/>
        </w:rPr>
        <w:t>in</w:t>
      </w:r>
      <w:r>
        <w:rPr>
          <w:color w:val="231F20"/>
          <w:spacing w:val="-3"/>
          <w:w w:val="90"/>
        </w:rPr>
        <w:t xml:space="preserve"> </w:t>
      </w:r>
      <w:r>
        <w:rPr>
          <w:color w:val="231F20"/>
          <w:w w:val="90"/>
        </w:rPr>
        <w:t>availability</w:t>
      </w:r>
      <w:r>
        <w:rPr>
          <w:color w:val="231F20"/>
          <w:spacing w:val="-3"/>
          <w:w w:val="90"/>
        </w:rPr>
        <w:t xml:space="preserve"> </w:t>
      </w:r>
      <w:r>
        <w:rPr>
          <w:color w:val="231F20"/>
          <w:w w:val="90"/>
        </w:rPr>
        <w:t>of</w:t>
      </w:r>
      <w:r>
        <w:rPr>
          <w:color w:val="231F20"/>
          <w:spacing w:val="-3"/>
          <w:w w:val="90"/>
        </w:rPr>
        <w:t xml:space="preserve"> </w:t>
      </w:r>
      <w:r>
        <w:rPr>
          <w:color w:val="231F20"/>
          <w:w w:val="90"/>
        </w:rPr>
        <w:t>repo</w:t>
      </w:r>
      <w:r>
        <w:rPr>
          <w:color w:val="231F20"/>
          <w:spacing w:val="-3"/>
          <w:w w:val="90"/>
        </w:rPr>
        <w:t xml:space="preserve"> </w:t>
      </w:r>
      <w:r>
        <w:rPr>
          <w:color w:val="231F20"/>
          <w:w w:val="90"/>
        </w:rPr>
        <w:t>financing,</w:t>
      </w:r>
      <w:r>
        <w:rPr>
          <w:color w:val="231F20"/>
          <w:spacing w:val="-3"/>
          <w:w w:val="90"/>
        </w:rPr>
        <w:t xml:space="preserve"> </w:t>
      </w:r>
      <w:r>
        <w:rPr>
          <w:color w:val="231F20"/>
          <w:w w:val="90"/>
        </w:rPr>
        <w:t>which supports market functioning more broadly, the FPC is restating its intention for its leverage ratio framework to be applied</w:t>
      </w:r>
      <w:r>
        <w:rPr>
          <w:color w:val="231F20"/>
          <w:spacing w:val="-3"/>
        </w:rPr>
        <w:t xml:space="preserve"> </w:t>
      </w:r>
      <w:r>
        <w:rPr>
          <w:color w:val="231F20"/>
          <w:w w:val="90"/>
        </w:rPr>
        <w:t>at</w:t>
      </w:r>
      <w:r>
        <w:rPr>
          <w:color w:val="231F20"/>
          <w:spacing w:val="-3"/>
        </w:rPr>
        <w:t xml:space="preserve"> </w:t>
      </w:r>
      <w:r>
        <w:rPr>
          <w:color w:val="231F20"/>
          <w:w w:val="90"/>
        </w:rPr>
        <w:t>consolidated</w:t>
      </w:r>
      <w:r>
        <w:rPr>
          <w:color w:val="231F20"/>
          <w:spacing w:val="-3"/>
        </w:rPr>
        <w:t xml:space="preserve"> </w:t>
      </w:r>
      <w:r>
        <w:rPr>
          <w:color w:val="231F20"/>
          <w:w w:val="90"/>
        </w:rPr>
        <w:t>level</w:t>
      </w:r>
      <w:r>
        <w:rPr>
          <w:color w:val="231F20"/>
          <w:spacing w:val="-3"/>
        </w:rPr>
        <w:t xml:space="preserve"> </w:t>
      </w:r>
      <w:r>
        <w:rPr>
          <w:color w:val="231F20"/>
          <w:w w:val="90"/>
        </w:rPr>
        <w:t>and</w:t>
      </w:r>
      <w:r>
        <w:rPr>
          <w:color w:val="231F20"/>
          <w:spacing w:val="-3"/>
        </w:rPr>
        <w:t xml:space="preserve"> </w:t>
      </w:r>
      <w:r>
        <w:rPr>
          <w:color w:val="231F20"/>
          <w:w w:val="90"/>
        </w:rPr>
        <w:t>not</w:t>
      </w:r>
      <w:r>
        <w:rPr>
          <w:color w:val="231F20"/>
          <w:spacing w:val="-3"/>
        </w:rPr>
        <w:t xml:space="preserve"> </w:t>
      </w:r>
      <w:r>
        <w:rPr>
          <w:color w:val="231F20"/>
          <w:w w:val="90"/>
        </w:rPr>
        <w:t>to</w:t>
      </w:r>
      <w:r>
        <w:rPr>
          <w:color w:val="231F20"/>
          <w:spacing w:val="-3"/>
        </w:rPr>
        <w:t xml:space="preserve"> </w:t>
      </w:r>
      <w:r>
        <w:rPr>
          <w:color w:val="231F20"/>
          <w:w w:val="90"/>
        </w:rPr>
        <w:t>individual</w:t>
      </w:r>
      <w:r>
        <w:rPr>
          <w:color w:val="231F20"/>
          <w:spacing w:val="-3"/>
        </w:rPr>
        <w:t xml:space="preserve"> </w:t>
      </w:r>
      <w:r>
        <w:rPr>
          <w:color w:val="231F20"/>
          <w:spacing w:val="-2"/>
          <w:w w:val="90"/>
        </w:rPr>
        <w:t>activities.</w:t>
      </w:r>
    </w:p>
    <w:p w14:paraId="02392C69" w14:textId="77777777" w:rsidR="006D5EBA" w:rsidRDefault="00363CC2">
      <w:pPr>
        <w:spacing w:before="103" w:line="268" w:lineRule="auto"/>
        <w:ind w:left="85" w:right="225"/>
        <w:rPr>
          <w:sz w:val="20"/>
        </w:rPr>
      </w:pPr>
      <w:r>
        <w:br w:type="column"/>
      </w:r>
      <w:r>
        <w:rPr>
          <w:i/>
          <w:color w:val="751C66"/>
          <w:w w:val="85"/>
          <w:sz w:val="20"/>
        </w:rPr>
        <w:t>Some of any impact of regulation is likely to be transitory…</w:t>
      </w:r>
      <w:r>
        <w:rPr>
          <w:i/>
          <w:color w:val="751C66"/>
          <w:spacing w:val="80"/>
          <w:sz w:val="20"/>
        </w:rPr>
        <w:t xml:space="preserve"> </w:t>
      </w:r>
      <w:r>
        <w:rPr>
          <w:color w:val="231F20"/>
          <w:w w:val="85"/>
          <w:sz w:val="20"/>
        </w:rPr>
        <w:t xml:space="preserve">To the extent that dealers’ business models are still adjusting </w:t>
      </w:r>
      <w:r>
        <w:rPr>
          <w:color w:val="231F20"/>
          <w:w w:val="90"/>
          <w:sz w:val="20"/>
        </w:rPr>
        <w:t>to the new economic and regulatory environment, some of the</w:t>
      </w:r>
      <w:r>
        <w:rPr>
          <w:color w:val="231F20"/>
          <w:spacing w:val="-4"/>
          <w:w w:val="90"/>
          <w:sz w:val="20"/>
        </w:rPr>
        <w:t xml:space="preserve"> </w:t>
      </w:r>
      <w:r>
        <w:rPr>
          <w:color w:val="231F20"/>
          <w:w w:val="90"/>
          <w:sz w:val="20"/>
        </w:rPr>
        <w:t>impact</w:t>
      </w:r>
      <w:r>
        <w:rPr>
          <w:color w:val="231F20"/>
          <w:spacing w:val="-4"/>
          <w:w w:val="90"/>
          <w:sz w:val="20"/>
        </w:rPr>
        <w:t xml:space="preserve"> </w:t>
      </w:r>
      <w:r>
        <w:rPr>
          <w:color w:val="231F20"/>
          <w:w w:val="90"/>
          <w:sz w:val="20"/>
        </w:rPr>
        <w:t>on</w:t>
      </w:r>
      <w:r>
        <w:rPr>
          <w:color w:val="231F20"/>
          <w:spacing w:val="-4"/>
          <w:w w:val="90"/>
          <w:sz w:val="20"/>
        </w:rPr>
        <w:t xml:space="preserve"> </w:t>
      </w:r>
      <w:r>
        <w:rPr>
          <w:color w:val="231F20"/>
          <w:w w:val="90"/>
          <w:sz w:val="20"/>
        </w:rPr>
        <w:t>market</w:t>
      </w:r>
      <w:r>
        <w:rPr>
          <w:color w:val="231F20"/>
          <w:spacing w:val="-4"/>
          <w:w w:val="90"/>
          <w:sz w:val="20"/>
        </w:rPr>
        <w:t xml:space="preserve"> </w:t>
      </w:r>
      <w:r>
        <w:rPr>
          <w:color w:val="231F20"/>
          <w:w w:val="90"/>
          <w:sz w:val="20"/>
        </w:rPr>
        <w:t>conditions</w:t>
      </w:r>
      <w:r>
        <w:rPr>
          <w:color w:val="231F20"/>
          <w:spacing w:val="-4"/>
          <w:w w:val="90"/>
          <w:sz w:val="20"/>
        </w:rPr>
        <w:t xml:space="preserve"> </w:t>
      </w:r>
      <w:r>
        <w:rPr>
          <w:color w:val="231F20"/>
          <w:w w:val="90"/>
          <w:sz w:val="20"/>
        </w:rPr>
        <w:t>currently</w:t>
      </w:r>
      <w:r>
        <w:rPr>
          <w:color w:val="231F20"/>
          <w:spacing w:val="-4"/>
          <w:w w:val="90"/>
          <w:sz w:val="20"/>
        </w:rPr>
        <w:t xml:space="preserve"> </w:t>
      </w:r>
      <w:r>
        <w:rPr>
          <w:color w:val="231F20"/>
          <w:w w:val="90"/>
          <w:sz w:val="20"/>
        </w:rPr>
        <w:t>observed</w:t>
      </w:r>
      <w:r>
        <w:rPr>
          <w:color w:val="231F20"/>
          <w:spacing w:val="-4"/>
          <w:w w:val="90"/>
          <w:sz w:val="20"/>
        </w:rPr>
        <w:t xml:space="preserve"> </w:t>
      </w:r>
      <w:r>
        <w:rPr>
          <w:color w:val="231F20"/>
          <w:w w:val="90"/>
          <w:sz w:val="20"/>
        </w:rPr>
        <w:t>may</w:t>
      </w:r>
      <w:r>
        <w:rPr>
          <w:color w:val="231F20"/>
          <w:spacing w:val="-4"/>
          <w:w w:val="90"/>
          <w:sz w:val="20"/>
        </w:rPr>
        <w:t xml:space="preserve"> </w:t>
      </w:r>
      <w:r>
        <w:rPr>
          <w:color w:val="231F20"/>
          <w:w w:val="90"/>
          <w:sz w:val="20"/>
        </w:rPr>
        <w:t xml:space="preserve">be </w:t>
      </w:r>
      <w:r>
        <w:rPr>
          <w:color w:val="231F20"/>
          <w:spacing w:val="-2"/>
          <w:w w:val="95"/>
          <w:sz w:val="20"/>
        </w:rPr>
        <w:t>transitory.</w:t>
      </w:r>
    </w:p>
    <w:p w14:paraId="66697044" w14:textId="77777777" w:rsidR="006D5EBA" w:rsidRDefault="006D5EBA">
      <w:pPr>
        <w:pStyle w:val="BodyText"/>
        <w:spacing w:before="27"/>
      </w:pPr>
    </w:p>
    <w:p w14:paraId="7604BC6A" w14:textId="77777777" w:rsidR="006D5EBA" w:rsidRDefault="00363CC2">
      <w:pPr>
        <w:pStyle w:val="BodyText"/>
        <w:spacing w:line="268" w:lineRule="auto"/>
        <w:ind w:left="85" w:right="70"/>
      </w:pPr>
      <w:r>
        <w:rPr>
          <w:color w:val="231F20"/>
          <w:w w:val="85"/>
        </w:rPr>
        <w:t xml:space="preserve">There has already been evidence of dealers adjusting how they </w:t>
      </w:r>
      <w:r>
        <w:rPr>
          <w:color w:val="231F20"/>
          <w:w w:val="90"/>
        </w:rPr>
        <w:t>conduct</w:t>
      </w:r>
      <w:r>
        <w:rPr>
          <w:color w:val="231F20"/>
          <w:spacing w:val="-9"/>
          <w:w w:val="90"/>
        </w:rPr>
        <w:t xml:space="preserve"> </w:t>
      </w:r>
      <w:r>
        <w:rPr>
          <w:color w:val="231F20"/>
          <w:w w:val="90"/>
        </w:rPr>
        <w:t>their</w:t>
      </w:r>
      <w:r>
        <w:rPr>
          <w:color w:val="231F20"/>
          <w:spacing w:val="-9"/>
          <w:w w:val="90"/>
        </w:rPr>
        <w:t xml:space="preserve"> </w:t>
      </w:r>
      <w:r>
        <w:rPr>
          <w:color w:val="231F20"/>
          <w:w w:val="90"/>
        </w:rPr>
        <w:t>repo</w:t>
      </w:r>
      <w:r>
        <w:rPr>
          <w:color w:val="231F20"/>
          <w:spacing w:val="-9"/>
          <w:w w:val="90"/>
        </w:rPr>
        <w:t xml:space="preserve"> </w:t>
      </w:r>
      <w:r>
        <w:rPr>
          <w:color w:val="231F20"/>
          <w:w w:val="90"/>
        </w:rPr>
        <w:t>business</w:t>
      </w:r>
      <w:r>
        <w:rPr>
          <w:color w:val="231F20"/>
          <w:spacing w:val="-9"/>
          <w:w w:val="90"/>
        </w:rPr>
        <w:t xml:space="preserve"> </w:t>
      </w:r>
      <w:r>
        <w:rPr>
          <w:color w:val="231F20"/>
          <w:w w:val="90"/>
        </w:rPr>
        <w:t>to</w:t>
      </w:r>
      <w:r>
        <w:rPr>
          <w:color w:val="231F20"/>
          <w:spacing w:val="-9"/>
          <w:w w:val="90"/>
        </w:rPr>
        <w:t xml:space="preserve"> </w:t>
      </w:r>
      <w:proofErr w:type="spellStart"/>
      <w:r>
        <w:rPr>
          <w:color w:val="231F20"/>
          <w:w w:val="90"/>
        </w:rPr>
        <w:t>minimise</w:t>
      </w:r>
      <w:proofErr w:type="spellEnd"/>
      <w:r>
        <w:rPr>
          <w:color w:val="231F20"/>
          <w:spacing w:val="-9"/>
          <w:w w:val="90"/>
        </w:rPr>
        <w:t xml:space="preserve"> </w:t>
      </w:r>
      <w:r>
        <w:rPr>
          <w:color w:val="231F20"/>
          <w:w w:val="90"/>
        </w:rPr>
        <w:t>regulatory</w:t>
      </w:r>
      <w:r>
        <w:rPr>
          <w:color w:val="231F20"/>
          <w:spacing w:val="-9"/>
          <w:w w:val="90"/>
        </w:rPr>
        <w:t xml:space="preserve"> </w:t>
      </w:r>
      <w:r>
        <w:rPr>
          <w:color w:val="231F20"/>
          <w:w w:val="90"/>
        </w:rPr>
        <w:t>costs.</w:t>
      </w:r>
      <w:r>
        <w:rPr>
          <w:color w:val="231F20"/>
          <w:spacing w:val="31"/>
        </w:rPr>
        <w:t xml:space="preserve"> </w:t>
      </w:r>
      <w:r>
        <w:rPr>
          <w:color w:val="231F20"/>
          <w:w w:val="90"/>
        </w:rPr>
        <w:t>For example, from early 2014 (as regulators were beginning to announce</w:t>
      </w:r>
      <w:r>
        <w:rPr>
          <w:color w:val="231F20"/>
          <w:spacing w:val="-2"/>
          <w:w w:val="90"/>
        </w:rPr>
        <w:t xml:space="preserve"> </w:t>
      </w:r>
      <w:r>
        <w:rPr>
          <w:color w:val="231F20"/>
          <w:w w:val="90"/>
        </w:rPr>
        <w:t>new</w:t>
      </w:r>
      <w:r>
        <w:rPr>
          <w:color w:val="231F20"/>
          <w:spacing w:val="-2"/>
          <w:w w:val="90"/>
        </w:rPr>
        <w:t xml:space="preserve"> </w:t>
      </w:r>
      <w:r>
        <w:rPr>
          <w:color w:val="231F20"/>
          <w:w w:val="90"/>
        </w:rPr>
        <w:t>leverage</w:t>
      </w:r>
      <w:r>
        <w:rPr>
          <w:color w:val="231F20"/>
          <w:spacing w:val="-2"/>
          <w:w w:val="90"/>
        </w:rPr>
        <w:t xml:space="preserve"> </w:t>
      </w:r>
      <w:r>
        <w:rPr>
          <w:color w:val="231F20"/>
          <w:w w:val="90"/>
        </w:rPr>
        <w:t>frameworks),</w:t>
      </w:r>
      <w:r>
        <w:rPr>
          <w:color w:val="231F20"/>
          <w:spacing w:val="-2"/>
          <w:w w:val="90"/>
        </w:rPr>
        <w:t xml:space="preserve"> </w:t>
      </w:r>
      <w:r>
        <w:rPr>
          <w:color w:val="231F20"/>
          <w:w w:val="90"/>
        </w:rPr>
        <w:t>dealers</w:t>
      </w:r>
      <w:r>
        <w:rPr>
          <w:color w:val="231F20"/>
          <w:spacing w:val="-2"/>
          <w:w w:val="90"/>
        </w:rPr>
        <w:t xml:space="preserve"> </w:t>
      </w:r>
      <w:r>
        <w:rPr>
          <w:color w:val="231F20"/>
          <w:w w:val="90"/>
        </w:rPr>
        <w:t>have</w:t>
      </w:r>
      <w:r>
        <w:rPr>
          <w:color w:val="231F20"/>
          <w:spacing w:val="-2"/>
          <w:w w:val="90"/>
        </w:rPr>
        <w:t xml:space="preserve"> </w:t>
      </w:r>
      <w:r>
        <w:rPr>
          <w:color w:val="231F20"/>
          <w:w w:val="90"/>
        </w:rPr>
        <w:t xml:space="preserve">increased the proportion of repo loans that can be netted against repo </w:t>
      </w:r>
      <w:r>
        <w:rPr>
          <w:color w:val="231F20"/>
          <w:w w:val="85"/>
        </w:rPr>
        <w:t xml:space="preserve">borrowings with the same counterparty, thereby removing the </w:t>
      </w:r>
      <w:r>
        <w:rPr>
          <w:color w:val="231F20"/>
          <w:w w:val="90"/>
        </w:rPr>
        <w:t>loans</w:t>
      </w:r>
      <w:r>
        <w:rPr>
          <w:color w:val="231F20"/>
          <w:spacing w:val="-4"/>
          <w:w w:val="90"/>
        </w:rPr>
        <w:t xml:space="preserve"> </w:t>
      </w:r>
      <w:r>
        <w:rPr>
          <w:color w:val="231F20"/>
          <w:w w:val="90"/>
        </w:rPr>
        <w:t>from</w:t>
      </w:r>
      <w:r>
        <w:rPr>
          <w:color w:val="231F20"/>
          <w:spacing w:val="-4"/>
          <w:w w:val="90"/>
        </w:rPr>
        <w:t xml:space="preserve"> </w:t>
      </w:r>
      <w:r>
        <w:rPr>
          <w:color w:val="231F20"/>
          <w:w w:val="90"/>
        </w:rPr>
        <w:t>the</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exposure</w:t>
      </w:r>
      <w:r>
        <w:rPr>
          <w:color w:val="231F20"/>
          <w:spacing w:val="-4"/>
          <w:w w:val="90"/>
        </w:rPr>
        <w:t xml:space="preserve"> </w:t>
      </w:r>
      <w:r>
        <w:rPr>
          <w:color w:val="231F20"/>
          <w:w w:val="90"/>
        </w:rPr>
        <w:t>measure.</w:t>
      </w:r>
      <w:r>
        <w:rPr>
          <w:color w:val="231F20"/>
          <w:spacing w:val="40"/>
        </w:rPr>
        <w:t xml:space="preserve"> </w:t>
      </w:r>
      <w:r>
        <w:rPr>
          <w:color w:val="231F20"/>
          <w:w w:val="90"/>
        </w:rPr>
        <w:t>This</w:t>
      </w:r>
      <w:r>
        <w:rPr>
          <w:color w:val="231F20"/>
          <w:spacing w:val="-4"/>
          <w:w w:val="90"/>
        </w:rPr>
        <w:t xml:space="preserve"> </w:t>
      </w:r>
      <w:r>
        <w:rPr>
          <w:color w:val="231F20"/>
          <w:w w:val="90"/>
        </w:rPr>
        <w:t>can</w:t>
      </w:r>
      <w:r>
        <w:rPr>
          <w:color w:val="231F20"/>
          <w:spacing w:val="-4"/>
          <w:w w:val="90"/>
        </w:rPr>
        <w:t xml:space="preserve"> </w:t>
      </w:r>
      <w:r>
        <w:rPr>
          <w:color w:val="231F20"/>
          <w:w w:val="90"/>
        </w:rPr>
        <w:t>be achieved,</w:t>
      </w:r>
      <w:r>
        <w:rPr>
          <w:color w:val="231F20"/>
          <w:spacing w:val="-3"/>
          <w:w w:val="90"/>
        </w:rPr>
        <w:t xml:space="preserve"> </w:t>
      </w:r>
      <w:r>
        <w:rPr>
          <w:color w:val="231F20"/>
          <w:w w:val="90"/>
        </w:rPr>
        <w:t>for</w:t>
      </w:r>
      <w:r>
        <w:rPr>
          <w:color w:val="231F20"/>
          <w:spacing w:val="-3"/>
          <w:w w:val="90"/>
        </w:rPr>
        <w:t xml:space="preserve"> </w:t>
      </w:r>
      <w:r>
        <w:rPr>
          <w:color w:val="231F20"/>
          <w:w w:val="90"/>
        </w:rPr>
        <w:t>example,</w:t>
      </w:r>
      <w:r>
        <w:rPr>
          <w:color w:val="231F20"/>
          <w:spacing w:val="-3"/>
          <w:w w:val="90"/>
        </w:rPr>
        <w:t xml:space="preserve"> </w:t>
      </w:r>
      <w:r>
        <w:rPr>
          <w:color w:val="231F20"/>
          <w:w w:val="90"/>
        </w:rPr>
        <w:t>by</w:t>
      </w:r>
      <w:r>
        <w:rPr>
          <w:color w:val="231F20"/>
          <w:spacing w:val="-3"/>
          <w:w w:val="90"/>
        </w:rPr>
        <w:t xml:space="preserve"> </w:t>
      </w:r>
      <w:r>
        <w:rPr>
          <w:color w:val="231F20"/>
          <w:w w:val="90"/>
        </w:rPr>
        <w:t>increasing</w:t>
      </w:r>
      <w:r>
        <w:rPr>
          <w:color w:val="231F20"/>
          <w:spacing w:val="-3"/>
          <w:w w:val="90"/>
        </w:rPr>
        <w:t xml:space="preserve"> </w:t>
      </w:r>
      <w:r>
        <w:rPr>
          <w:color w:val="231F20"/>
          <w:w w:val="90"/>
        </w:rPr>
        <w:t>the</w:t>
      </w:r>
      <w:r>
        <w:rPr>
          <w:color w:val="231F20"/>
          <w:spacing w:val="-3"/>
          <w:w w:val="90"/>
        </w:rPr>
        <w:t xml:space="preserve"> </w:t>
      </w:r>
      <w:r>
        <w:rPr>
          <w:color w:val="231F20"/>
          <w:w w:val="90"/>
        </w:rPr>
        <w:t>proportion</w:t>
      </w:r>
      <w:r>
        <w:rPr>
          <w:color w:val="231F20"/>
          <w:spacing w:val="-3"/>
          <w:w w:val="90"/>
        </w:rPr>
        <w:t xml:space="preserve"> </w:t>
      </w:r>
      <w:r>
        <w:rPr>
          <w:color w:val="231F20"/>
          <w:w w:val="90"/>
        </w:rPr>
        <w:t>of</w:t>
      </w:r>
      <w:r>
        <w:rPr>
          <w:color w:val="231F20"/>
          <w:spacing w:val="-3"/>
          <w:w w:val="90"/>
        </w:rPr>
        <w:t xml:space="preserve"> </w:t>
      </w:r>
      <w:r>
        <w:rPr>
          <w:color w:val="231F20"/>
          <w:w w:val="90"/>
        </w:rPr>
        <w:t>repo transactions</w:t>
      </w:r>
      <w:r>
        <w:rPr>
          <w:color w:val="231F20"/>
          <w:spacing w:val="-6"/>
          <w:w w:val="90"/>
        </w:rPr>
        <w:t xml:space="preserve"> </w:t>
      </w:r>
      <w:r>
        <w:rPr>
          <w:color w:val="231F20"/>
          <w:w w:val="90"/>
        </w:rPr>
        <w:t>that</w:t>
      </w:r>
      <w:r>
        <w:rPr>
          <w:color w:val="231F20"/>
          <w:spacing w:val="-6"/>
          <w:w w:val="90"/>
        </w:rPr>
        <w:t xml:space="preserve"> </w:t>
      </w:r>
      <w:r>
        <w:rPr>
          <w:color w:val="231F20"/>
          <w:w w:val="90"/>
        </w:rPr>
        <w:t>are</w:t>
      </w:r>
      <w:r>
        <w:rPr>
          <w:color w:val="231F20"/>
          <w:spacing w:val="-6"/>
          <w:w w:val="90"/>
        </w:rPr>
        <w:t xml:space="preserve"> </w:t>
      </w:r>
      <w:r>
        <w:rPr>
          <w:color w:val="231F20"/>
          <w:w w:val="90"/>
        </w:rPr>
        <w:t>centrally</w:t>
      </w:r>
      <w:r>
        <w:rPr>
          <w:color w:val="231F20"/>
          <w:spacing w:val="-6"/>
          <w:w w:val="90"/>
        </w:rPr>
        <w:t xml:space="preserve"> </w:t>
      </w:r>
      <w:r>
        <w:rPr>
          <w:color w:val="231F20"/>
          <w:w w:val="90"/>
        </w:rPr>
        <w:t>cleared,</w:t>
      </w:r>
      <w:r>
        <w:rPr>
          <w:color w:val="231F20"/>
          <w:spacing w:val="-6"/>
          <w:w w:val="90"/>
        </w:rPr>
        <w:t xml:space="preserve"> </w:t>
      </w:r>
      <w:r>
        <w:rPr>
          <w:color w:val="231F20"/>
          <w:w w:val="90"/>
        </w:rPr>
        <w:t>where</w:t>
      </w:r>
      <w:r>
        <w:rPr>
          <w:color w:val="231F20"/>
          <w:spacing w:val="-6"/>
          <w:w w:val="90"/>
        </w:rPr>
        <w:t xml:space="preserve"> </w:t>
      </w:r>
      <w:r>
        <w:rPr>
          <w:color w:val="231F20"/>
          <w:w w:val="90"/>
        </w:rPr>
        <w:t xml:space="preserve">multilateral </w:t>
      </w:r>
      <w:r>
        <w:rPr>
          <w:color w:val="231F20"/>
          <w:w w:val="95"/>
        </w:rPr>
        <w:t>netting</w:t>
      </w:r>
      <w:r>
        <w:rPr>
          <w:color w:val="231F20"/>
          <w:spacing w:val="-13"/>
          <w:w w:val="95"/>
        </w:rPr>
        <w:t xml:space="preserve"> </w:t>
      </w:r>
      <w:r>
        <w:rPr>
          <w:color w:val="231F20"/>
          <w:w w:val="95"/>
        </w:rPr>
        <w:t>can</w:t>
      </w:r>
      <w:r>
        <w:rPr>
          <w:color w:val="231F20"/>
          <w:spacing w:val="-13"/>
          <w:w w:val="95"/>
        </w:rPr>
        <w:t xml:space="preserve"> </w:t>
      </w:r>
      <w:r>
        <w:rPr>
          <w:color w:val="231F20"/>
          <w:w w:val="95"/>
        </w:rPr>
        <w:t>take</w:t>
      </w:r>
      <w:r>
        <w:rPr>
          <w:color w:val="231F20"/>
          <w:spacing w:val="-13"/>
          <w:w w:val="95"/>
        </w:rPr>
        <w:t xml:space="preserve"> </w:t>
      </w:r>
      <w:r>
        <w:rPr>
          <w:color w:val="231F20"/>
          <w:w w:val="95"/>
        </w:rPr>
        <w:t>place.</w:t>
      </w:r>
    </w:p>
    <w:p w14:paraId="2EBD2BF0" w14:textId="77777777" w:rsidR="006D5EBA" w:rsidRDefault="006D5EBA">
      <w:pPr>
        <w:pStyle w:val="BodyText"/>
        <w:spacing w:before="27"/>
      </w:pPr>
    </w:p>
    <w:p w14:paraId="2A4B72BA" w14:textId="77777777" w:rsidR="006D5EBA" w:rsidRDefault="00363CC2">
      <w:pPr>
        <w:pStyle w:val="BodyText"/>
        <w:spacing w:line="268" w:lineRule="auto"/>
        <w:ind w:left="85" w:right="70"/>
        <w:rPr>
          <w:position w:val="4"/>
          <w:sz w:val="14"/>
        </w:rPr>
      </w:pPr>
      <w:r>
        <w:rPr>
          <w:color w:val="231F20"/>
          <w:w w:val="85"/>
        </w:rPr>
        <w:t xml:space="preserve">Furthermore, over time, new entrants and approaches to client </w:t>
      </w:r>
      <w:r>
        <w:rPr>
          <w:color w:val="231F20"/>
          <w:w w:val="90"/>
        </w:rPr>
        <w:t>financing and trading could emerge to take advantage of profitable opportunities in intermediating markets.</w:t>
      </w:r>
      <w:r>
        <w:rPr>
          <w:color w:val="231F20"/>
          <w:spacing w:val="40"/>
        </w:rPr>
        <w:t xml:space="preserve"> </w:t>
      </w:r>
      <w:r>
        <w:rPr>
          <w:color w:val="231F20"/>
          <w:w w:val="90"/>
        </w:rPr>
        <w:t>For example, some exchanges are exploring new platforms to allow non-banks, such as pension funds, to execute repo transactions</w:t>
      </w:r>
      <w:r>
        <w:rPr>
          <w:color w:val="231F20"/>
          <w:spacing w:val="-4"/>
          <w:w w:val="90"/>
        </w:rPr>
        <w:t xml:space="preserve"> </w:t>
      </w:r>
      <w:r>
        <w:rPr>
          <w:color w:val="231F20"/>
          <w:w w:val="90"/>
        </w:rPr>
        <w:t>directly</w:t>
      </w:r>
      <w:r>
        <w:rPr>
          <w:color w:val="231F20"/>
          <w:spacing w:val="-4"/>
          <w:w w:val="90"/>
        </w:rPr>
        <w:t xml:space="preserve"> </w:t>
      </w:r>
      <w:r>
        <w:rPr>
          <w:color w:val="231F20"/>
          <w:w w:val="90"/>
        </w:rPr>
        <w:t>with</w:t>
      </w:r>
      <w:r>
        <w:rPr>
          <w:color w:val="231F20"/>
          <w:spacing w:val="-4"/>
          <w:w w:val="90"/>
        </w:rPr>
        <w:t xml:space="preserve"> </w:t>
      </w:r>
      <w:r>
        <w:rPr>
          <w:color w:val="231F20"/>
          <w:w w:val="90"/>
        </w:rPr>
        <w:t>each</w:t>
      </w:r>
      <w:r>
        <w:rPr>
          <w:color w:val="231F20"/>
          <w:spacing w:val="-4"/>
          <w:w w:val="90"/>
        </w:rPr>
        <w:t xml:space="preserve"> </w:t>
      </w:r>
      <w:r>
        <w:rPr>
          <w:color w:val="231F20"/>
          <w:w w:val="90"/>
        </w:rPr>
        <w:t>other.</w:t>
      </w:r>
      <w:r>
        <w:rPr>
          <w:color w:val="231F20"/>
          <w:spacing w:val="40"/>
        </w:rPr>
        <w:t xml:space="preserve"> </w:t>
      </w:r>
      <w:r>
        <w:rPr>
          <w:color w:val="231F20"/>
          <w:w w:val="90"/>
        </w:rPr>
        <w:t>Similarly,</w:t>
      </w:r>
      <w:r>
        <w:rPr>
          <w:color w:val="231F20"/>
          <w:spacing w:val="-4"/>
          <w:w w:val="90"/>
        </w:rPr>
        <w:t xml:space="preserve"> </w:t>
      </w:r>
      <w:r>
        <w:rPr>
          <w:color w:val="231F20"/>
          <w:w w:val="90"/>
        </w:rPr>
        <w:t>central counterparties in some jurisdictions are considering allowing direct access to some non-banks for repo business.</w:t>
      </w:r>
      <w:r>
        <w:rPr>
          <w:color w:val="231F20"/>
          <w:w w:val="90"/>
          <w:position w:val="4"/>
          <w:sz w:val="14"/>
        </w:rPr>
        <w:t>(2)</w:t>
      </w:r>
    </w:p>
    <w:p w14:paraId="2B7D0990" w14:textId="77777777" w:rsidR="006D5EBA" w:rsidRDefault="006D5EBA">
      <w:pPr>
        <w:pStyle w:val="BodyText"/>
        <w:spacing w:before="27"/>
      </w:pPr>
    </w:p>
    <w:p w14:paraId="76E4916E" w14:textId="77777777" w:rsidR="006D5EBA" w:rsidRDefault="00363CC2">
      <w:pPr>
        <w:pStyle w:val="BodyText"/>
        <w:spacing w:line="268" w:lineRule="auto"/>
        <w:ind w:left="85" w:right="70"/>
      </w:pPr>
      <w:r>
        <w:rPr>
          <w:color w:val="231F20"/>
          <w:w w:val="85"/>
        </w:rPr>
        <w:t xml:space="preserve">The extent of potential market adjustments and innovations is </w:t>
      </w:r>
      <w:r>
        <w:rPr>
          <w:color w:val="231F20"/>
          <w:w w:val="90"/>
        </w:rPr>
        <w:t xml:space="preserve">uncertain, and not all regulatory changes are implemented </w:t>
      </w:r>
      <w:r>
        <w:rPr>
          <w:color w:val="231F20"/>
          <w:spacing w:val="-6"/>
        </w:rPr>
        <w:t>yet,</w:t>
      </w:r>
      <w:r>
        <w:rPr>
          <w:color w:val="231F20"/>
          <w:spacing w:val="-13"/>
        </w:rPr>
        <w:t xml:space="preserve"> </w:t>
      </w:r>
      <w:r>
        <w:rPr>
          <w:color w:val="231F20"/>
          <w:spacing w:val="-6"/>
        </w:rPr>
        <w:t>so</w:t>
      </w:r>
      <w:r>
        <w:rPr>
          <w:color w:val="231F20"/>
          <w:spacing w:val="-13"/>
        </w:rPr>
        <w:t xml:space="preserve"> </w:t>
      </w:r>
      <w:r>
        <w:rPr>
          <w:color w:val="231F20"/>
          <w:spacing w:val="-6"/>
        </w:rPr>
        <w:t>some</w:t>
      </w:r>
      <w:r>
        <w:rPr>
          <w:color w:val="231F20"/>
          <w:spacing w:val="-13"/>
        </w:rPr>
        <w:t xml:space="preserve"> </w:t>
      </w:r>
      <w:r>
        <w:rPr>
          <w:color w:val="231F20"/>
          <w:spacing w:val="-6"/>
        </w:rPr>
        <w:t>impacts</w:t>
      </w:r>
      <w:r>
        <w:rPr>
          <w:color w:val="231F20"/>
          <w:spacing w:val="-13"/>
        </w:rPr>
        <w:t xml:space="preserve"> </w:t>
      </w:r>
      <w:r>
        <w:rPr>
          <w:color w:val="231F20"/>
          <w:spacing w:val="-6"/>
        </w:rPr>
        <w:t>could</w:t>
      </w:r>
      <w:r>
        <w:rPr>
          <w:color w:val="231F20"/>
          <w:spacing w:val="-13"/>
        </w:rPr>
        <w:t xml:space="preserve"> </w:t>
      </w:r>
      <w:r>
        <w:rPr>
          <w:color w:val="231F20"/>
          <w:spacing w:val="-6"/>
        </w:rPr>
        <w:t>persist.</w:t>
      </w:r>
    </w:p>
    <w:p w14:paraId="39AC2B0A" w14:textId="77777777" w:rsidR="006D5EBA" w:rsidRDefault="006D5EBA">
      <w:pPr>
        <w:pStyle w:val="BodyText"/>
        <w:spacing w:before="27"/>
      </w:pPr>
    </w:p>
    <w:p w14:paraId="1CFBDEB3" w14:textId="77777777" w:rsidR="006D5EBA" w:rsidRDefault="00363CC2">
      <w:pPr>
        <w:spacing w:line="268" w:lineRule="auto"/>
        <w:ind w:left="85" w:right="336"/>
        <w:rPr>
          <w:i/>
          <w:sz w:val="20"/>
        </w:rPr>
      </w:pPr>
      <w:r>
        <w:rPr>
          <w:i/>
          <w:color w:val="751C66"/>
          <w:w w:val="85"/>
          <w:sz w:val="20"/>
        </w:rPr>
        <w:t>…and the long-run costs are outweighed by the stability</w:t>
      </w:r>
      <w:r>
        <w:rPr>
          <w:i/>
          <w:color w:val="751C66"/>
          <w:spacing w:val="40"/>
          <w:sz w:val="20"/>
        </w:rPr>
        <w:t xml:space="preserve"> </w:t>
      </w:r>
      <w:r>
        <w:rPr>
          <w:i/>
          <w:color w:val="751C66"/>
          <w:w w:val="90"/>
          <w:sz w:val="20"/>
        </w:rPr>
        <w:t>benefits of post-crisis regulations.</w:t>
      </w:r>
    </w:p>
    <w:p w14:paraId="059B381F" w14:textId="77777777" w:rsidR="006D5EBA" w:rsidRDefault="00363CC2">
      <w:pPr>
        <w:pStyle w:val="BodyText"/>
        <w:spacing w:line="268" w:lineRule="auto"/>
        <w:ind w:left="85" w:right="70"/>
      </w:pPr>
      <w:r>
        <w:rPr>
          <w:color w:val="231F20"/>
          <w:w w:val="90"/>
        </w:rPr>
        <w:t>Market</w:t>
      </w:r>
      <w:r>
        <w:rPr>
          <w:color w:val="231F20"/>
          <w:spacing w:val="-6"/>
          <w:w w:val="90"/>
        </w:rPr>
        <w:t xml:space="preserve"> </w:t>
      </w:r>
      <w:r>
        <w:rPr>
          <w:color w:val="231F20"/>
          <w:w w:val="90"/>
        </w:rPr>
        <w:t>liquidity</w:t>
      </w:r>
      <w:r>
        <w:rPr>
          <w:color w:val="231F20"/>
          <w:spacing w:val="-6"/>
          <w:w w:val="90"/>
        </w:rPr>
        <w:t xml:space="preserve"> </w:t>
      </w:r>
      <w:r>
        <w:rPr>
          <w:color w:val="231F20"/>
          <w:w w:val="90"/>
        </w:rPr>
        <w:t>is</w:t>
      </w:r>
      <w:r>
        <w:rPr>
          <w:color w:val="231F20"/>
          <w:spacing w:val="-6"/>
          <w:w w:val="90"/>
        </w:rPr>
        <w:t xml:space="preserve"> </w:t>
      </w:r>
      <w:r>
        <w:rPr>
          <w:color w:val="231F20"/>
          <w:w w:val="90"/>
        </w:rPr>
        <w:t>integral</w:t>
      </w:r>
      <w:r>
        <w:rPr>
          <w:color w:val="231F20"/>
          <w:spacing w:val="-6"/>
          <w:w w:val="90"/>
        </w:rPr>
        <w:t xml:space="preserve"> </w:t>
      </w:r>
      <w:r>
        <w:rPr>
          <w:color w:val="231F20"/>
          <w:w w:val="90"/>
        </w:rPr>
        <w:t>to</w:t>
      </w:r>
      <w:r>
        <w:rPr>
          <w:color w:val="231F20"/>
          <w:spacing w:val="-6"/>
          <w:w w:val="90"/>
        </w:rPr>
        <w:t xml:space="preserve"> </w:t>
      </w:r>
      <w:r>
        <w:rPr>
          <w:color w:val="231F20"/>
          <w:w w:val="90"/>
        </w:rPr>
        <w:t>the</w:t>
      </w:r>
      <w:r>
        <w:rPr>
          <w:color w:val="231F20"/>
          <w:spacing w:val="-6"/>
          <w:w w:val="90"/>
        </w:rPr>
        <w:t xml:space="preserve"> </w:t>
      </w:r>
      <w:r>
        <w:rPr>
          <w:color w:val="231F20"/>
          <w:w w:val="90"/>
        </w:rPr>
        <w:t>resilience</w:t>
      </w:r>
      <w:r>
        <w:rPr>
          <w:color w:val="231F20"/>
          <w:spacing w:val="-6"/>
          <w:w w:val="90"/>
        </w:rPr>
        <w:t xml:space="preserve"> </w:t>
      </w:r>
      <w:r>
        <w:rPr>
          <w:color w:val="231F20"/>
          <w:w w:val="90"/>
        </w:rPr>
        <w:t>and</w:t>
      </w:r>
      <w:r>
        <w:rPr>
          <w:color w:val="231F20"/>
          <w:spacing w:val="-6"/>
          <w:w w:val="90"/>
        </w:rPr>
        <w:t xml:space="preserve"> </w:t>
      </w:r>
      <w:r>
        <w:rPr>
          <w:color w:val="231F20"/>
          <w:w w:val="90"/>
        </w:rPr>
        <w:t>effectiveness of</w:t>
      </w:r>
      <w:r>
        <w:rPr>
          <w:color w:val="231F20"/>
          <w:spacing w:val="-2"/>
          <w:w w:val="90"/>
        </w:rPr>
        <w:t xml:space="preserve"> </w:t>
      </w:r>
      <w:r>
        <w:rPr>
          <w:color w:val="231F20"/>
          <w:w w:val="90"/>
        </w:rPr>
        <w:t>the</w:t>
      </w:r>
      <w:r>
        <w:rPr>
          <w:color w:val="231F20"/>
          <w:spacing w:val="-2"/>
          <w:w w:val="90"/>
        </w:rPr>
        <w:t xml:space="preserve"> </w:t>
      </w:r>
      <w:r>
        <w:rPr>
          <w:color w:val="231F20"/>
          <w:w w:val="90"/>
        </w:rPr>
        <w:t>financial</w:t>
      </w:r>
      <w:r>
        <w:rPr>
          <w:color w:val="231F20"/>
          <w:spacing w:val="-2"/>
          <w:w w:val="90"/>
        </w:rPr>
        <w:t xml:space="preserve"> </w:t>
      </w:r>
      <w:r>
        <w:rPr>
          <w:color w:val="231F20"/>
          <w:w w:val="90"/>
        </w:rPr>
        <w:t>markets</w:t>
      </w:r>
      <w:r>
        <w:rPr>
          <w:color w:val="231F20"/>
          <w:spacing w:val="-2"/>
          <w:w w:val="90"/>
        </w:rPr>
        <w:t xml:space="preserve"> </w:t>
      </w:r>
      <w:r>
        <w:rPr>
          <w:color w:val="231F20"/>
          <w:w w:val="90"/>
        </w:rPr>
        <w:t>that</w:t>
      </w:r>
      <w:r>
        <w:rPr>
          <w:color w:val="231F20"/>
          <w:spacing w:val="-2"/>
          <w:w w:val="90"/>
        </w:rPr>
        <w:t xml:space="preserve"> </w:t>
      </w:r>
      <w:r>
        <w:rPr>
          <w:color w:val="231F20"/>
          <w:w w:val="90"/>
        </w:rPr>
        <w:t>serve</w:t>
      </w:r>
      <w:r>
        <w:rPr>
          <w:color w:val="231F20"/>
          <w:spacing w:val="-2"/>
          <w:w w:val="90"/>
        </w:rPr>
        <w:t xml:space="preserve"> </w:t>
      </w:r>
      <w:r>
        <w:rPr>
          <w:color w:val="231F20"/>
          <w:w w:val="90"/>
        </w:rPr>
        <w:t>the</w:t>
      </w:r>
      <w:r>
        <w:rPr>
          <w:color w:val="231F20"/>
          <w:spacing w:val="-2"/>
          <w:w w:val="90"/>
        </w:rPr>
        <w:t xml:space="preserve"> </w:t>
      </w:r>
      <w:r>
        <w:rPr>
          <w:color w:val="231F20"/>
          <w:w w:val="90"/>
        </w:rPr>
        <w:t>real</w:t>
      </w:r>
      <w:r>
        <w:rPr>
          <w:color w:val="231F20"/>
          <w:spacing w:val="-2"/>
          <w:w w:val="90"/>
        </w:rPr>
        <w:t xml:space="preserve"> </w:t>
      </w:r>
      <w:r>
        <w:rPr>
          <w:color w:val="231F20"/>
          <w:w w:val="90"/>
        </w:rPr>
        <w:t>economy.</w:t>
      </w:r>
      <w:r>
        <w:rPr>
          <w:color w:val="231F20"/>
          <w:spacing w:val="40"/>
        </w:rPr>
        <w:t xml:space="preserve"> </w:t>
      </w:r>
      <w:r>
        <w:rPr>
          <w:color w:val="231F20"/>
          <w:w w:val="90"/>
        </w:rPr>
        <w:t xml:space="preserve">It </w:t>
      </w:r>
      <w:r>
        <w:rPr>
          <w:color w:val="231F20"/>
          <w:spacing w:val="-2"/>
          <w:w w:val="90"/>
        </w:rPr>
        <w:t>follows</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there</w:t>
      </w:r>
      <w:r>
        <w:rPr>
          <w:color w:val="231F20"/>
          <w:spacing w:val="-3"/>
          <w:w w:val="90"/>
        </w:rPr>
        <w:t xml:space="preserve"> </w:t>
      </w:r>
      <w:r>
        <w:rPr>
          <w:color w:val="231F20"/>
          <w:spacing w:val="-2"/>
          <w:w w:val="90"/>
        </w:rPr>
        <w:t>will</w:t>
      </w:r>
      <w:r>
        <w:rPr>
          <w:color w:val="231F20"/>
          <w:spacing w:val="-3"/>
          <w:w w:val="90"/>
        </w:rPr>
        <w:t xml:space="preserve"> </w:t>
      </w:r>
      <w:r>
        <w:rPr>
          <w:color w:val="231F20"/>
          <w:spacing w:val="-2"/>
          <w:w w:val="90"/>
        </w:rPr>
        <w:t>be</w:t>
      </w:r>
      <w:r>
        <w:rPr>
          <w:color w:val="231F20"/>
          <w:spacing w:val="-3"/>
          <w:w w:val="90"/>
        </w:rPr>
        <w:t xml:space="preserve"> </w:t>
      </w:r>
      <w:r>
        <w:rPr>
          <w:color w:val="231F20"/>
          <w:spacing w:val="-2"/>
          <w:w w:val="90"/>
        </w:rPr>
        <w:t>some</w:t>
      </w:r>
      <w:r>
        <w:rPr>
          <w:color w:val="231F20"/>
          <w:spacing w:val="-3"/>
          <w:w w:val="90"/>
        </w:rPr>
        <w:t xml:space="preserve"> </w:t>
      </w:r>
      <w:r>
        <w:rPr>
          <w:color w:val="231F20"/>
          <w:spacing w:val="-2"/>
          <w:w w:val="90"/>
        </w:rPr>
        <w:t>economic</w:t>
      </w:r>
      <w:r>
        <w:rPr>
          <w:color w:val="231F20"/>
          <w:spacing w:val="-3"/>
          <w:w w:val="90"/>
        </w:rPr>
        <w:t xml:space="preserve"> </w:t>
      </w:r>
      <w:r>
        <w:rPr>
          <w:color w:val="231F20"/>
          <w:spacing w:val="-2"/>
          <w:w w:val="90"/>
        </w:rPr>
        <w:t>consequences</w:t>
      </w:r>
      <w:r>
        <w:rPr>
          <w:color w:val="231F20"/>
          <w:spacing w:val="-3"/>
          <w:w w:val="90"/>
        </w:rPr>
        <w:t xml:space="preserve"> </w:t>
      </w:r>
      <w:r>
        <w:rPr>
          <w:color w:val="231F20"/>
          <w:spacing w:val="-2"/>
          <w:w w:val="90"/>
        </w:rPr>
        <w:t>of</w:t>
      </w:r>
      <w:r>
        <w:rPr>
          <w:color w:val="231F20"/>
          <w:spacing w:val="-3"/>
          <w:w w:val="90"/>
        </w:rPr>
        <w:t xml:space="preserve"> </w:t>
      </w:r>
      <w:r>
        <w:rPr>
          <w:color w:val="231F20"/>
          <w:spacing w:val="-2"/>
          <w:w w:val="90"/>
        </w:rPr>
        <w:t xml:space="preserve">any </w:t>
      </w:r>
      <w:r>
        <w:rPr>
          <w:color w:val="231F20"/>
          <w:w w:val="90"/>
        </w:rPr>
        <w:t>enduring</w:t>
      </w:r>
      <w:r>
        <w:rPr>
          <w:color w:val="231F20"/>
          <w:spacing w:val="-4"/>
          <w:w w:val="90"/>
        </w:rPr>
        <w:t xml:space="preserve"> </w:t>
      </w:r>
      <w:r>
        <w:rPr>
          <w:color w:val="231F20"/>
          <w:w w:val="90"/>
        </w:rPr>
        <w:t>decline</w:t>
      </w:r>
      <w:r>
        <w:rPr>
          <w:color w:val="231F20"/>
          <w:spacing w:val="-4"/>
          <w:w w:val="90"/>
        </w:rPr>
        <w:t xml:space="preserve"> </w:t>
      </w:r>
      <w:r>
        <w:rPr>
          <w:color w:val="231F20"/>
          <w:w w:val="90"/>
        </w:rPr>
        <w:t>in</w:t>
      </w:r>
      <w:r>
        <w:rPr>
          <w:color w:val="231F20"/>
          <w:spacing w:val="-4"/>
          <w:w w:val="90"/>
        </w:rPr>
        <w:t xml:space="preserve"> </w:t>
      </w:r>
      <w:r>
        <w:rPr>
          <w:color w:val="231F20"/>
          <w:w w:val="90"/>
        </w:rPr>
        <w:t>market</w:t>
      </w:r>
      <w:r>
        <w:rPr>
          <w:color w:val="231F20"/>
          <w:spacing w:val="-4"/>
          <w:w w:val="90"/>
        </w:rPr>
        <w:t xml:space="preserve"> </w:t>
      </w:r>
      <w:r>
        <w:rPr>
          <w:color w:val="231F20"/>
          <w:w w:val="90"/>
        </w:rPr>
        <w:t>liquidity.</w:t>
      </w:r>
      <w:r>
        <w:rPr>
          <w:color w:val="231F20"/>
          <w:spacing w:val="40"/>
        </w:rPr>
        <w:t xml:space="preserve"> </w:t>
      </w:r>
      <w:r>
        <w:rPr>
          <w:color w:val="231F20"/>
          <w:w w:val="90"/>
        </w:rPr>
        <w:t>The</w:t>
      </w:r>
      <w:r>
        <w:rPr>
          <w:color w:val="231F20"/>
          <w:spacing w:val="-4"/>
          <w:w w:val="90"/>
        </w:rPr>
        <w:t xml:space="preserve"> </w:t>
      </w:r>
      <w:r>
        <w:rPr>
          <w:color w:val="231F20"/>
          <w:w w:val="90"/>
        </w:rPr>
        <w:t>final</w:t>
      </w:r>
      <w:r>
        <w:rPr>
          <w:color w:val="231F20"/>
          <w:spacing w:val="-4"/>
          <w:w w:val="90"/>
        </w:rPr>
        <w:t xml:space="preserve"> </w:t>
      </w:r>
      <w:r>
        <w:rPr>
          <w:color w:val="231F20"/>
          <w:w w:val="90"/>
        </w:rPr>
        <w:t>impact</w:t>
      </w:r>
      <w:r>
        <w:rPr>
          <w:color w:val="231F20"/>
          <w:spacing w:val="-4"/>
          <w:w w:val="90"/>
        </w:rPr>
        <w:t xml:space="preserve"> </w:t>
      </w:r>
      <w:r>
        <w:rPr>
          <w:color w:val="231F20"/>
          <w:w w:val="90"/>
        </w:rPr>
        <w:t>of changes in market liquidity will depend on how market participants</w:t>
      </w:r>
      <w:r>
        <w:rPr>
          <w:color w:val="231F20"/>
          <w:spacing w:val="-8"/>
          <w:w w:val="90"/>
        </w:rPr>
        <w:t xml:space="preserve"> </w:t>
      </w:r>
      <w:r>
        <w:rPr>
          <w:color w:val="231F20"/>
          <w:w w:val="90"/>
        </w:rPr>
        <w:t>adjust</w:t>
      </w:r>
      <w:r>
        <w:rPr>
          <w:color w:val="231F20"/>
          <w:spacing w:val="-8"/>
          <w:w w:val="90"/>
        </w:rPr>
        <w:t xml:space="preserve"> </w:t>
      </w:r>
      <w:r>
        <w:rPr>
          <w:color w:val="231F20"/>
          <w:w w:val="90"/>
        </w:rPr>
        <w:t>to</w:t>
      </w:r>
      <w:r>
        <w:rPr>
          <w:color w:val="231F20"/>
          <w:spacing w:val="-8"/>
          <w:w w:val="90"/>
        </w:rPr>
        <w:t xml:space="preserve"> </w:t>
      </w:r>
      <w:r>
        <w:rPr>
          <w:color w:val="231F20"/>
          <w:w w:val="90"/>
        </w:rPr>
        <w:t>the</w:t>
      </w:r>
      <w:r>
        <w:rPr>
          <w:color w:val="231F20"/>
          <w:spacing w:val="-8"/>
          <w:w w:val="90"/>
        </w:rPr>
        <w:t xml:space="preserve"> </w:t>
      </w:r>
      <w:r>
        <w:rPr>
          <w:color w:val="231F20"/>
          <w:w w:val="90"/>
        </w:rPr>
        <w:t>post-crisis</w:t>
      </w:r>
      <w:r>
        <w:rPr>
          <w:color w:val="231F20"/>
          <w:spacing w:val="-8"/>
          <w:w w:val="90"/>
        </w:rPr>
        <w:t xml:space="preserve"> </w:t>
      </w:r>
      <w:r>
        <w:rPr>
          <w:color w:val="231F20"/>
          <w:w w:val="90"/>
        </w:rPr>
        <w:t>economic</w:t>
      </w:r>
      <w:r>
        <w:rPr>
          <w:color w:val="231F20"/>
          <w:spacing w:val="-8"/>
          <w:w w:val="90"/>
        </w:rPr>
        <w:t xml:space="preserve"> </w:t>
      </w:r>
      <w:r>
        <w:rPr>
          <w:color w:val="231F20"/>
          <w:w w:val="90"/>
        </w:rPr>
        <w:t>and</w:t>
      </w:r>
      <w:r>
        <w:rPr>
          <w:color w:val="231F20"/>
          <w:spacing w:val="-8"/>
          <w:w w:val="90"/>
        </w:rPr>
        <w:t xml:space="preserve"> </w:t>
      </w:r>
      <w:r>
        <w:rPr>
          <w:color w:val="231F20"/>
          <w:w w:val="90"/>
        </w:rPr>
        <w:t xml:space="preserve">regulatory </w:t>
      </w:r>
      <w:r>
        <w:rPr>
          <w:color w:val="231F20"/>
          <w:spacing w:val="-2"/>
          <w:w w:val="95"/>
        </w:rPr>
        <w:t>environment.</w:t>
      </w:r>
    </w:p>
    <w:p w14:paraId="2EC4AE7E" w14:textId="77777777" w:rsidR="006D5EBA" w:rsidRDefault="006D5EBA">
      <w:pPr>
        <w:pStyle w:val="BodyText"/>
        <w:spacing w:before="27"/>
      </w:pPr>
    </w:p>
    <w:p w14:paraId="4A66D836" w14:textId="77777777" w:rsidR="006D5EBA" w:rsidRDefault="00363CC2">
      <w:pPr>
        <w:pStyle w:val="BodyText"/>
        <w:spacing w:line="268" w:lineRule="auto"/>
        <w:ind w:left="85" w:right="177"/>
      </w:pPr>
      <w:r>
        <w:rPr>
          <w:color w:val="231F20"/>
          <w:w w:val="90"/>
        </w:rPr>
        <w:t>In the government and corporate bond markets, the most direct</w:t>
      </w:r>
      <w:r>
        <w:rPr>
          <w:color w:val="231F20"/>
          <w:spacing w:val="-10"/>
          <w:w w:val="90"/>
        </w:rPr>
        <w:t xml:space="preserve"> </w:t>
      </w:r>
      <w:r>
        <w:rPr>
          <w:color w:val="231F20"/>
          <w:w w:val="90"/>
        </w:rPr>
        <w:t>way</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real</w:t>
      </w:r>
      <w:r>
        <w:rPr>
          <w:color w:val="231F20"/>
          <w:spacing w:val="-10"/>
          <w:w w:val="90"/>
        </w:rPr>
        <w:t xml:space="preserve"> </w:t>
      </w:r>
      <w:r>
        <w:rPr>
          <w:color w:val="231F20"/>
          <w:w w:val="90"/>
        </w:rPr>
        <w:t>economy</w:t>
      </w:r>
      <w:r>
        <w:rPr>
          <w:color w:val="231F20"/>
          <w:spacing w:val="-10"/>
          <w:w w:val="90"/>
        </w:rPr>
        <w:t xml:space="preserve"> </w:t>
      </w:r>
      <w:r>
        <w:rPr>
          <w:color w:val="231F20"/>
          <w:w w:val="90"/>
        </w:rPr>
        <w:t>would</w:t>
      </w:r>
      <w:r>
        <w:rPr>
          <w:color w:val="231F20"/>
          <w:spacing w:val="-10"/>
          <w:w w:val="90"/>
        </w:rPr>
        <w:t xml:space="preserve"> </w:t>
      </w:r>
      <w:r>
        <w:rPr>
          <w:color w:val="231F20"/>
          <w:w w:val="90"/>
        </w:rPr>
        <w:t>be</w:t>
      </w:r>
      <w:r>
        <w:rPr>
          <w:color w:val="231F20"/>
          <w:spacing w:val="-10"/>
          <w:w w:val="90"/>
        </w:rPr>
        <w:t xml:space="preserve"> </w:t>
      </w:r>
      <w:r>
        <w:rPr>
          <w:color w:val="231F20"/>
          <w:w w:val="90"/>
        </w:rPr>
        <w:t>affected</w:t>
      </w:r>
      <w:r>
        <w:rPr>
          <w:color w:val="231F20"/>
          <w:spacing w:val="-10"/>
          <w:w w:val="90"/>
        </w:rPr>
        <w:t xml:space="preserve"> </w:t>
      </w:r>
      <w:r>
        <w:rPr>
          <w:color w:val="231F20"/>
          <w:w w:val="90"/>
        </w:rPr>
        <w:t>by</w:t>
      </w:r>
      <w:r>
        <w:rPr>
          <w:color w:val="231F20"/>
          <w:spacing w:val="-10"/>
          <w:w w:val="90"/>
        </w:rPr>
        <w:t xml:space="preserve"> </w:t>
      </w:r>
      <w:r>
        <w:rPr>
          <w:color w:val="231F20"/>
          <w:w w:val="90"/>
        </w:rPr>
        <w:t>lower market</w:t>
      </w:r>
      <w:r>
        <w:rPr>
          <w:color w:val="231F20"/>
          <w:spacing w:val="-3"/>
          <w:w w:val="90"/>
        </w:rPr>
        <w:t xml:space="preserve"> </w:t>
      </w:r>
      <w:r>
        <w:rPr>
          <w:color w:val="231F20"/>
          <w:w w:val="90"/>
        </w:rPr>
        <w:t>liquidity</w:t>
      </w:r>
      <w:r>
        <w:rPr>
          <w:color w:val="231F20"/>
          <w:spacing w:val="-3"/>
          <w:w w:val="90"/>
        </w:rPr>
        <w:t xml:space="preserve"> </w:t>
      </w:r>
      <w:r>
        <w:rPr>
          <w:color w:val="231F20"/>
          <w:w w:val="90"/>
        </w:rPr>
        <w:t>is</w:t>
      </w:r>
      <w:r>
        <w:rPr>
          <w:color w:val="231F20"/>
          <w:spacing w:val="-3"/>
          <w:w w:val="90"/>
        </w:rPr>
        <w:t xml:space="preserve"> </w:t>
      </w:r>
      <w:r>
        <w:rPr>
          <w:color w:val="231F20"/>
          <w:w w:val="90"/>
        </w:rPr>
        <w:t>if</w:t>
      </w:r>
      <w:r>
        <w:rPr>
          <w:color w:val="231F20"/>
          <w:spacing w:val="-3"/>
          <w:w w:val="90"/>
        </w:rPr>
        <w:t xml:space="preserve"> </w:t>
      </w:r>
      <w:r>
        <w:rPr>
          <w:color w:val="231F20"/>
          <w:w w:val="90"/>
        </w:rPr>
        <w:t>this</w:t>
      </w:r>
      <w:r>
        <w:rPr>
          <w:color w:val="231F20"/>
          <w:spacing w:val="-3"/>
          <w:w w:val="90"/>
        </w:rPr>
        <w:t xml:space="preserve"> </w:t>
      </w:r>
      <w:r>
        <w:rPr>
          <w:color w:val="231F20"/>
          <w:w w:val="90"/>
        </w:rPr>
        <w:t>leads</w:t>
      </w:r>
      <w:r>
        <w:rPr>
          <w:color w:val="231F20"/>
          <w:spacing w:val="-3"/>
          <w:w w:val="90"/>
        </w:rPr>
        <w:t xml:space="preserve"> </w:t>
      </w:r>
      <w:r>
        <w:rPr>
          <w:color w:val="231F20"/>
          <w:w w:val="90"/>
        </w:rPr>
        <w:t>to</w:t>
      </w:r>
      <w:r>
        <w:rPr>
          <w:color w:val="231F20"/>
          <w:spacing w:val="-3"/>
          <w:w w:val="90"/>
        </w:rPr>
        <w:t xml:space="preserve"> </w:t>
      </w:r>
      <w:r>
        <w:rPr>
          <w:color w:val="231F20"/>
          <w:w w:val="90"/>
        </w:rPr>
        <w:t>an</w:t>
      </w:r>
      <w:r>
        <w:rPr>
          <w:color w:val="231F20"/>
          <w:spacing w:val="-3"/>
          <w:w w:val="90"/>
        </w:rPr>
        <w:t xml:space="preserve"> </w:t>
      </w:r>
      <w:r>
        <w:rPr>
          <w:color w:val="231F20"/>
          <w:w w:val="90"/>
        </w:rPr>
        <w:t>eventual</w:t>
      </w:r>
      <w:r>
        <w:rPr>
          <w:color w:val="231F20"/>
          <w:spacing w:val="-3"/>
          <w:w w:val="90"/>
        </w:rPr>
        <w:t xml:space="preserve"> </w:t>
      </w:r>
      <w:r>
        <w:rPr>
          <w:color w:val="231F20"/>
          <w:w w:val="90"/>
        </w:rPr>
        <w:t>increase</w:t>
      </w:r>
      <w:r>
        <w:rPr>
          <w:color w:val="231F20"/>
          <w:spacing w:val="-3"/>
          <w:w w:val="90"/>
        </w:rPr>
        <w:t xml:space="preserve"> </w:t>
      </w:r>
      <w:r>
        <w:rPr>
          <w:color w:val="231F20"/>
          <w:w w:val="90"/>
        </w:rPr>
        <w:t xml:space="preserve">in </w:t>
      </w:r>
      <w:r>
        <w:rPr>
          <w:color w:val="231F20"/>
          <w:w w:val="85"/>
        </w:rPr>
        <w:t xml:space="preserve">liquidity premia and this in turn increases the borrowing costs </w:t>
      </w:r>
      <w:r>
        <w:rPr>
          <w:color w:val="231F20"/>
          <w:w w:val="90"/>
        </w:rPr>
        <w:t>faced</w:t>
      </w:r>
      <w:r>
        <w:rPr>
          <w:color w:val="231F20"/>
          <w:spacing w:val="-3"/>
          <w:w w:val="90"/>
        </w:rPr>
        <w:t xml:space="preserve"> </w:t>
      </w:r>
      <w:r>
        <w:rPr>
          <w:color w:val="231F20"/>
          <w:w w:val="90"/>
        </w:rPr>
        <w:t>by</w:t>
      </w:r>
      <w:r>
        <w:rPr>
          <w:color w:val="231F20"/>
          <w:spacing w:val="-3"/>
          <w:w w:val="90"/>
        </w:rPr>
        <w:t xml:space="preserve"> </w:t>
      </w:r>
      <w:r>
        <w:rPr>
          <w:color w:val="231F20"/>
          <w:w w:val="90"/>
        </w:rPr>
        <w:t>companies</w:t>
      </w:r>
      <w:r>
        <w:rPr>
          <w:color w:val="231F20"/>
          <w:spacing w:val="-3"/>
          <w:w w:val="90"/>
        </w:rPr>
        <w:t xml:space="preserve"> </w:t>
      </w:r>
      <w:r>
        <w:rPr>
          <w:color w:val="231F20"/>
          <w:w w:val="90"/>
        </w:rPr>
        <w:t>in</w:t>
      </w:r>
      <w:r>
        <w:rPr>
          <w:color w:val="231F20"/>
          <w:spacing w:val="-3"/>
          <w:w w:val="90"/>
        </w:rPr>
        <w:t xml:space="preserve"> </w:t>
      </w:r>
      <w:r>
        <w:rPr>
          <w:color w:val="231F20"/>
          <w:w w:val="90"/>
        </w:rPr>
        <w:t>capital</w:t>
      </w:r>
      <w:r>
        <w:rPr>
          <w:color w:val="231F20"/>
          <w:spacing w:val="-3"/>
          <w:w w:val="90"/>
        </w:rPr>
        <w:t xml:space="preserve"> </w:t>
      </w:r>
      <w:r>
        <w:rPr>
          <w:color w:val="231F20"/>
          <w:w w:val="90"/>
        </w:rPr>
        <w:t>markets,</w:t>
      </w:r>
      <w:r>
        <w:rPr>
          <w:color w:val="231F20"/>
          <w:spacing w:val="-3"/>
          <w:w w:val="90"/>
        </w:rPr>
        <w:t xml:space="preserve"> </w:t>
      </w:r>
      <w:r>
        <w:rPr>
          <w:color w:val="231F20"/>
          <w:w w:val="90"/>
        </w:rPr>
        <w:t>reducing</w:t>
      </w:r>
      <w:r>
        <w:rPr>
          <w:color w:val="231F20"/>
          <w:spacing w:val="-3"/>
          <w:w w:val="90"/>
        </w:rPr>
        <w:t xml:space="preserve"> </w:t>
      </w:r>
      <w:r>
        <w:rPr>
          <w:color w:val="231F20"/>
          <w:w w:val="90"/>
        </w:rPr>
        <w:t xml:space="preserve">investment </w:t>
      </w:r>
      <w:r>
        <w:rPr>
          <w:color w:val="231F20"/>
          <w:spacing w:val="-6"/>
        </w:rPr>
        <w:t>and</w:t>
      </w:r>
      <w:r>
        <w:rPr>
          <w:color w:val="231F20"/>
          <w:spacing w:val="-16"/>
        </w:rPr>
        <w:t xml:space="preserve"> </w:t>
      </w:r>
      <w:r>
        <w:rPr>
          <w:color w:val="231F20"/>
          <w:spacing w:val="-6"/>
        </w:rPr>
        <w:t>the</w:t>
      </w:r>
      <w:r>
        <w:rPr>
          <w:color w:val="231F20"/>
          <w:spacing w:val="-16"/>
        </w:rPr>
        <w:t xml:space="preserve"> </w:t>
      </w:r>
      <w:r>
        <w:rPr>
          <w:color w:val="231F20"/>
          <w:spacing w:val="-6"/>
        </w:rPr>
        <w:t>level</w:t>
      </w:r>
      <w:r>
        <w:rPr>
          <w:color w:val="231F20"/>
          <w:spacing w:val="-16"/>
        </w:rPr>
        <w:t xml:space="preserve"> </w:t>
      </w:r>
      <w:r>
        <w:rPr>
          <w:color w:val="231F20"/>
          <w:spacing w:val="-6"/>
        </w:rPr>
        <w:t>of</w:t>
      </w:r>
      <w:r>
        <w:rPr>
          <w:color w:val="231F20"/>
          <w:spacing w:val="-16"/>
        </w:rPr>
        <w:t xml:space="preserve"> </w:t>
      </w:r>
      <w:r>
        <w:rPr>
          <w:color w:val="231F20"/>
          <w:spacing w:val="-6"/>
        </w:rPr>
        <w:t>economic</w:t>
      </w:r>
      <w:r>
        <w:rPr>
          <w:color w:val="231F20"/>
          <w:spacing w:val="-16"/>
        </w:rPr>
        <w:t xml:space="preserve"> </w:t>
      </w:r>
      <w:r>
        <w:rPr>
          <w:color w:val="231F20"/>
          <w:spacing w:val="-6"/>
        </w:rPr>
        <w:t>activity.</w:t>
      </w:r>
    </w:p>
    <w:p w14:paraId="6681718C" w14:textId="77777777" w:rsidR="006D5EBA" w:rsidRDefault="006D5EBA">
      <w:pPr>
        <w:pStyle w:val="BodyText"/>
        <w:spacing w:before="27"/>
      </w:pPr>
    </w:p>
    <w:p w14:paraId="0EEDF136" w14:textId="77777777" w:rsidR="006D5EBA" w:rsidRDefault="00363CC2">
      <w:pPr>
        <w:pStyle w:val="BodyText"/>
        <w:spacing w:before="1" w:line="268" w:lineRule="auto"/>
        <w:ind w:left="85" w:right="336"/>
      </w:pPr>
      <w:r>
        <w:rPr>
          <w:color w:val="231F20"/>
          <w:w w:val="85"/>
        </w:rPr>
        <w:t xml:space="preserve">But to the extent such costs of regulation arise, they need to </w:t>
      </w:r>
      <w:r>
        <w:rPr>
          <w:color w:val="231F20"/>
          <w:w w:val="90"/>
        </w:rPr>
        <w:t>be counterbalanced by considering the wider benefits of improved financial system resilience conveyed by the</w:t>
      </w:r>
    </w:p>
    <w:p w14:paraId="594B66ED" w14:textId="77777777" w:rsidR="006D5EBA" w:rsidRDefault="00363CC2">
      <w:pPr>
        <w:pStyle w:val="BodyText"/>
        <w:spacing w:before="107"/>
      </w:pPr>
      <w:r>
        <w:rPr>
          <w:noProof/>
        </w:rPr>
        <mc:AlternateContent>
          <mc:Choice Requires="wps">
            <w:drawing>
              <wp:anchor distT="0" distB="0" distL="0" distR="0" simplePos="0" relativeHeight="487686656" behindDoc="1" locked="0" layoutInCell="1" allowOverlap="1" wp14:anchorId="391CCE15" wp14:editId="211ACFC7">
                <wp:simplePos x="0" y="0"/>
                <wp:positionH relativeFrom="page">
                  <wp:posOffset>3888003</wp:posOffset>
                </wp:positionH>
                <wp:positionV relativeFrom="paragraph">
                  <wp:posOffset>230738</wp:posOffset>
                </wp:positionV>
                <wp:extent cx="3168015" cy="1270"/>
                <wp:effectExtent l="0" t="0" r="0" b="0"/>
                <wp:wrapTopAndBottom/>
                <wp:docPr id="1539" name="Graphic 1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248C9E4" id="Graphic 1539" o:spid="_x0000_s1026" style="position:absolute;margin-left:306.15pt;margin-top:18.15pt;width:249.45pt;height:.1pt;z-index:-1562982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" path="m,l3167989,e" filled="f" strokecolor="#751c66" strokeweight=".6pt">
                <v:path arrowok="t"/>
                <w10:wrap type="topAndBottom" anchorx="page"/>
              </v:shape>
            </w:pict>
          </mc:Fallback>
        </mc:AlternateContent>
      </w:r>
    </w:p>
    <w:p w14:paraId="3CB888C9" w14:textId="77777777" w:rsidR="006D5EBA" w:rsidRDefault="00363CC2">
      <w:pPr>
        <w:pStyle w:val="ListParagraph"/>
        <w:numPr>
          <w:ilvl w:val="0"/>
          <w:numId w:val="25"/>
        </w:numPr>
        <w:tabs>
          <w:tab w:val="left" w:pos="298"/>
        </w:tabs>
        <w:spacing w:before="65" w:line="235" w:lineRule="auto"/>
        <w:ind w:right="505"/>
        <w:rPr>
          <w:sz w:val="14"/>
        </w:rPr>
      </w:pPr>
      <w:r>
        <w:rPr>
          <w:color w:val="231F20"/>
          <w:w w:val="90"/>
          <w:sz w:val="14"/>
        </w:rPr>
        <w:t>Duffie,</w:t>
      </w:r>
      <w:r>
        <w:rPr>
          <w:color w:val="231F20"/>
          <w:spacing w:val="-7"/>
          <w:w w:val="90"/>
          <w:sz w:val="14"/>
        </w:rPr>
        <w:t xml:space="preserve"> </w:t>
      </w:r>
      <w:r>
        <w:rPr>
          <w:color w:val="231F20"/>
          <w:w w:val="90"/>
          <w:sz w:val="14"/>
        </w:rPr>
        <w:t>D</w:t>
      </w:r>
      <w:r>
        <w:rPr>
          <w:color w:val="231F20"/>
          <w:spacing w:val="-7"/>
          <w:w w:val="90"/>
          <w:sz w:val="14"/>
        </w:rPr>
        <w:t xml:space="preserve"> </w:t>
      </w:r>
      <w:r>
        <w:rPr>
          <w:color w:val="231F20"/>
          <w:w w:val="90"/>
          <w:sz w:val="14"/>
        </w:rPr>
        <w:t>(2016),</w:t>
      </w:r>
      <w:r>
        <w:rPr>
          <w:color w:val="231F20"/>
          <w:spacing w:val="-7"/>
          <w:w w:val="90"/>
          <w:sz w:val="14"/>
        </w:rPr>
        <w:t xml:space="preserve"> </w:t>
      </w:r>
      <w:r>
        <w:rPr>
          <w:color w:val="231F20"/>
          <w:w w:val="90"/>
          <w:sz w:val="14"/>
        </w:rPr>
        <w:t>‘Submission</w:t>
      </w:r>
      <w:r>
        <w:rPr>
          <w:color w:val="231F20"/>
          <w:spacing w:val="-7"/>
          <w:w w:val="90"/>
          <w:sz w:val="14"/>
        </w:rPr>
        <w:t xml:space="preserve"> </w:t>
      </w:r>
      <w:r>
        <w:rPr>
          <w:color w:val="231F20"/>
          <w:w w:val="90"/>
          <w:sz w:val="14"/>
        </w:rPr>
        <w:t>in</w:t>
      </w:r>
      <w:r>
        <w:rPr>
          <w:color w:val="231F20"/>
          <w:spacing w:val="-6"/>
          <w:w w:val="90"/>
          <w:sz w:val="14"/>
        </w:rPr>
        <w:t xml:space="preserve"> </w:t>
      </w:r>
      <w:r>
        <w:rPr>
          <w:color w:val="231F20"/>
          <w:w w:val="90"/>
          <w:sz w:val="14"/>
        </w:rPr>
        <w:t>response</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US</w:t>
      </w:r>
      <w:r>
        <w:rPr>
          <w:color w:val="231F20"/>
          <w:spacing w:val="-7"/>
          <w:w w:val="90"/>
          <w:sz w:val="14"/>
        </w:rPr>
        <w:t xml:space="preserve"> </w:t>
      </w:r>
      <w:r>
        <w:rPr>
          <w:color w:val="231F20"/>
          <w:w w:val="90"/>
          <w:sz w:val="14"/>
        </w:rPr>
        <w:t>Treasury</w:t>
      </w:r>
      <w:r>
        <w:rPr>
          <w:color w:val="231F20"/>
          <w:spacing w:val="-7"/>
          <w:w w:val="90"/>
          <w:sz w:val="14"/>
        </w:rPr>
        <w:t xml:space="preserve"> </w:t>
      </w:r>
      <w:r>
        <w:rPr>
          <w:color w:val="231F20"/>
          <w:w w:val="90"/>
          <w:sz w:val="14"/>
        </w:rPr>
        <w:t>Notice</w:t>
      </w:r>
      <w:r>
        <w:rPr>
          <w:color w:val="231F20"/>
          <w:spacing w:val="-6"/>
          <w:w w:val="90"/>
          <w:sz w:val="14"/>
        </w:rPr>
        <w:t xml:space="preserve"> </w:t>
      </w:r>
      <w:r>
        <w:rPr>
          <w:color w:val="231F20"/>
          <w:w w:val="90"/>
          <w:sz w:val="14"/>
        </w:rPr>
        <w:t>seeking</w:t>
      </w:r>
      <w:r>
        <w:rPr>
          <w:color w:val="231F20"/>
          <w:spacing w:val="-7"/>
          <w:w w:val="90"/>
          <w:sz w:val="14"/>
        </w:rPr>
        <w:t xml:space="preserve"> </w:t>
      </w:r>
      <w:r>
        <w:rPr>
          <w:color w:val="231F20"/>
          <w:w w:val="90"/>
          <w:sz w:val="14"/>
        </w:rPr>
        <w:t>public</w:t>
      </w:r>
      <w:r>
        <w:rPr>
          <w:color w:val="231F20"/>
          <w:sz w:val="14"/>
        </w:rPr>
        <w:t xml:space="preserve"> </w:t>
      </w:r>
      <w:r>
        <w:rPr>
          <w:color w:val="231F20"/>
          <w:w w:val="90"/>
          <w:sz w:val="14"/>
        </w:rPr>
        <w:t>comment on the evolution of the Treasury Market structure’;</w:t>
      </w:r>
      <w:r>
        <w:rPr>
          <w:color w:val="231F20"/>
          <w:sz w:val="14"/>
        </w:rPr>
        <w:t xml:space="preserve"> </w:t>
      </w:r>
      <w:hyperlink r:id="rId110">
        <w:r>
          <w:rPr>
            <w:color w:val="231F20"/>
            <w:spacing w:val="-2"/>
            <w:w w:val="90"/>
            <w:sz w:val="14"/>
          </w:rPr>
          <w:t>www.darrellduffie.com/uploads/policy/DuffieTreasuryRFIApril2016.pdf.</w:t>
        </w:r>
      </w:hyperlink>
    </w:p>
    <w:p w14:paraId="0E645612" w14:textId="77777777" w:rsidR="006D5EBA" w:rsidRDefault="00363CC2">
      <w:pPr>
        <w:pStyle w:val="ListParagraph"/>
        <w:numPr>
          <w:ilvl w:val="0"/>
          <w:numId w:val="25"/>
        </w:numPr>
        <w:tabs>
          <w:tab w:val="left" w:pos="298"/>
        </w:tabs>
        <w:spacing w:before="2" w:line="235" w:lineRule="auto"/>
        <w:ind w:right="103"/>
        <w:rPr>
          <w:sz w:val="14"/>
        </w:rPr>
      </w:pPr>
      <w:r>
        <w:rPr>
          <w:color w:val="231F20"/>
          <w:spacing w:val="-2"/>
          <w:w w:val="90"/>
          <w:sz w:val="14"/>
        </w:rPr>
        <w:t xml:space="preserve">For example, see </w:t>
      </w:r>
      <w:hyperlink r:id="rId111">
        <w:r>
          <w:rPr>
            <w:color w:val="231F20"/>
            <w:spacing w:val="-2"/>
            <w:w w:val="90"/>
            <w:sz w:val="14"/>
          </w:rPr>
          <w:t>www.eurexrepo.com/repo-en/info-center/publications/Select-</w:t>
        </w:r>
      </w:hyperlink>
      <w:r>
        <w:rPr>
          <w:color w:val="231F20"/>
          <w:sz w:val="14"/>
        </w:rPr>
        <w:t xml:space="preserve"> </w:t>
      </w:r>
      <w:hyperlink r:id="rId112">
        <w:r>
          <w:rPr>
            <w:color w:val="231F20"/>
            <w:w w:val="90"/>
            <w:sz w:val="14"/>
          </w:rPr>
          <w:t>Finance---New-trading-permission-for-buy-side-clients-as-of-July-4--</w:t>
        </w:r>
        <w:r>
          <w:rPr>
            <w:color w:val="231F20"/>
            <w:spacing w:val="-2"/>
            <w:w w:val="90"/>
            <w:sz w:val="14"/>
          </w:rPr>
          <w:t>2016/2632124</w:t>
        </w:r>
      </w:hyperlink>
      <w:r>
        <w:rPr>
          <w:color w:val="231F20"/>
          <w:spacing w:val="-2"/>
          <w:w w:val="90"/>
          <w:sz w:val="14"/>
        </w:rPr>
        <w:t>.</w:t>
      </w:r>
    </w:p>
    <w:p w14:paraId="3A46BC38" w14:textId="77777777" w:rsidR="006D5EBA" w:rsidRDefault="006D5EBA">
      <w:pPr>
        <w:pStyle w:val="ListParagraph"/>
        <w:spacing w:line="235" w:lineRule="auto"/>
        <w:rPr>
          <w:sz w:val="14"/>
        </w:rPr>
        <w:sectPr w:rsidR="006D5EBA">
          <w:type w:val="continuous"/>
          <w:pgSz w:w="11910" w:h="16840"/>
          <w:pgMar w:top="1540" w:right="708" w:bottom="0" w:left="708" w:header="425" w:footer="0" w:gutter="0"/>
          <w:cols w:num="2" w:space="720" w:equalWidth="0">
            <w:col w:w="5104" w:space="225"/>
            <w:col w:w="5165"/>
          </w:cols>
        </w:sectPr>
      </w:pPr>
    </w:p>
    <w:p w14:paraId="46AF755A" w14:textId="77777777" w:rsidR="006D5EBA" w:rsidRDefault="006D5EBA">
      <w:pPr>
        <w:pStyle w:val="BodyText"/>
        <w:spacing w:before="6"/>
        <w:rPr>
          <w:sz w:val="13"/>
        </w:rPr>
      </w:pPr>
    </w:p>
    <w:p w14:paraId="5435E2B3" w14:textId="77777777" w:rsidR="006D5EBA" w:rsidRDefault="006D5EBA">
      <w:pPr>
        <w:pStyle w:val="BodyText"/>
        <w:rPr>
          <w:sz w:val="13"/>
        </w:rPr>
        <w:sectPr w:rsidR="006D5EBA">
          <w:pgSz w:w="11910" w:h="16840"/>
          <w:pgMar w:top="1300" w:right="708" w:bottom="280" w:left="708" w:header="425" w:footer="0" w:gutter="0"/>
          <w:cols w:space="720"/>
        </w:sectPr>
      </w:pPr>
    </w:p>
    <w:p w14:paraId="3246C12C" w14:textId="77777777" w:rsidR="006D5EBA" w:rsidRDefault="00363CC2">
      <w:pPr>
        <w:pStyle w:val="BodyText"/>
        <w:spacing w:before="103" w:line="268" w:lineRule="auto"/>
        <w:ind w:left="85" w:right="131"/>
      </w:pPr>
      <w:r>
        <w:rPr>
          <w:color w:val="231F20"/>
          <w:w w:val="85"/>
        </w:rPr>
        <w:t xml:space="preserve">regulatory reform package that reduces the likelihood and </w:t>
      </w:r>
      <w:r>
        <w:rPr>
          <w:color w:val="231F20"/>
          <w:spacing w:val="-4"/>
        </w:rPr>
        <w:t>costs</w:t>
      </w:r>
      <w:r>
        <w:rPr>
          <w:color w:val="231F20"/>
          <w:spacing w:val="-16"/>
        </w:rPr>
        <w:t xml:space="preserve"> </w:t>
      </w:r>
      <w:r>
        <w:rPr>
          <w:color w:val="231F20"/>
          <w:spacing w:val="-4"/>
        </w:rPr>
        <w:t>of</w:t>
      </w:r>
      <w:r>
        <w:rPr>
          <w:color w:val="231F20"/>
          <w:spacing w:val="-16"/>
        </w:rPr>
        <w:t xml:space="preserve"> </w:t>
      </w:r>
      <w:r>
        <w:rPr>
          <w:color w:val="231F20"/>
          <w:spacing w:val="-4"/>
        </w:rPr>
        <w:t>a</w:t>
      </w:r>
      <w:r>
        <w:rPr>
          <w:color w:val="231F20"/>
          <w:spacing w:val="-16"/>
        </w:rPr>
        <w:t xml:space="preserve"> </w:t>
      </w:r>
      <w:r>
        <w:rPr>
          <w:color w:val="231F20"/>
          <w:spacing w:val="-4"/>
        </w:rPr>
        <w:t>financial</w:t>
      </w:r>
      <w:r>
        <w:rPr>
          <w:color w:val="231F20"/>
          <w:spacing w:val="-16"/>
        </w:rPr>
        <w:t xml:space="preserve"> </w:t>
      </w:r>
      <w:r>
        <w:rPr>
          <w:color w:val="231F20"/>
          <w:spacing w:val="-4"/>
        </w:rPr>
        <w:t>crisis.</w:t>
      </w:r>
    </w:p>
    <w:p w14:paraId="5F6D8E26" w14:textId="77777777" w:rsidR="006D5EBA" w:rsidRDefault="006D5EBA">
      <w:pPr>
        <w:pStyle w:val="BodyText"/>
        <w:spacing w:before="27"/>
      </w:pPr>
    </w:p>
    <w:p w14:paraId="08F3277E" w14:textId="77777777" w:rsidR="006D5EBA" w:rsidRDefault="00363CC2">
      <w:pPr>
        <w:pStyle w:val="BodyText"/>
        <w:spacing w:line="268" w:lineRule="auto"/>
        <w:ind w:left="85" w:right="40"/>
        <w:rPr>
          <w:position w:val="4"/>
          <w:sz w:val="14"/>
        </w:rPr>
      </w:pPr>
      <w:r>
        <w:rPr>
          <w:color w:val="231F20"/>
          <w:w w:val="90"/>
        </w:rPr>
        <w:t>For</w:t>
      </w:r>
      <w:r>
        <w:rPr>
          <w:color w:val="231F20"/>
          <w:spacing w:val="-3"/>
          <w:w w:val="90"/>
        </w:rPr>
        <w:t xml:space="preserve"> </w:t>
      </w:r>
      <w:r>
        <w:rPr>
          <w:color w:val="231F20"/>
          <w:w w:val="90"/>
        </w:rPr>
        <w:t>example,</w:t>
      </w:r>
      <w:r>
        <w:rPr>
          <w:color w:val="231F20"/>
          <w:spacing w:val="-3"/>
          <w:w w:val="90"/>
        </w:rPr>
        <w:t xml:space="preserve"> </w:t>
      </w:r>
      <w:r>
        <w:rPr>
          <w:color w:val="231F20"/>
          <w:w w:val="90"/>
        </w:rPr>
        <w:t>Brooke</w:t>
      </w:r>
      <w:r>
        <w:rPr>
          <w:color w:val="231F20"/>
          <w:spacing w:val="-3"/>
          <w:w w:val="90"/>
        </w:rPr>
        <w:t xml:space="preserve"> </w:t>
      </w:r>
      <w:r>
        <w:rPr>
          <w:i/>
          <w:color w:val="231F20"/>
          <w:w w:val="90"/>
        </w:rPr>
        <w:t>et</w:t>
      </w:r>
      <w:r>
        <w:rPr>
          <w:i/>
          <w:color w:val="231F20"/>
          <w:spacing w:val="-13"/>
          <w:w w:val="90"/>
        </w:rPr>
        <w:t xml:space="preserve"> </w:t>
      </w:r>
      <w:r>
        <w:rPr>
          <w:i/>
          <w:color w:val="231F20"/>
          <w:w w:val="90"/>
        </w:rPr>
        <w:t>al</w:t>
      </w:r>
      <w:r>
        <w:rPr>
          <w:i/>
          <w:color w:val="231F20"/>
          <w:spacing w:val="-3"/>
          <w:w w:val="90"/>
        </w:rPr>
        <w:t xml:space="preserve"> </w:t>
      </w:r>
      <w:r>
        <w:rPr>
          <w:color w:val="231F20"/>
          <w:w w:val="90"/>
        </w:rPr>
        <w:t>(2015)</w:t>
      </w:r>
      <w:r>
        <w:rPr>
          <w:color w:val="231F20"/>
          <w:w w:val="90"/>
          <w:position w:val="4"/>
          <w:sz w:val="14"/>
        </w:rPr>
        <w:t>(1)</w:t>
      </w:r>
      <w:r>
        <w:rPr>
          <w:color w:val="231F20"/>
          <w:spacing w:val="10"/>
          <w:position w:val="4"/>
          <w:sz w:val="14"/>
        </w:rPr>
        <w:t xml:space="preserve"> </w:t>
      </w:r>
      <w:r>
        <w:rPr>
          <w:color w:val="231F20"/>
          <w:w w:val="90"/>
        </w:rPr>
        <w:t>assess</w:t>
      </w:r>
      <w:r>
        <w:rPr>
          <w:color w:val="231F20"/>
          <w:spacing w:val="-3"/>
          <w:w w:val="90"/>
        </w:rPr>
        <w:t xml:space="preserve"> </w:t>
      </w:r>
      <w:r>
        <w:rPr>
          <w:color w:val="231F20"/>
          <w:w w:val="90"/>
        </w:rPr>
        <w:t>the</w:t>
      </w:r>
      <w:r>
        <w:rPr>
          <w:color w:val="231F20"/>
          <w:spacing w:val="-3"/>
          <w:w w:val="90"/>
        </w:rPr>
        <w:t xml:space="preserve"> </w:t>
      </w:r>
      <w:r>
        <w:rPr>
          <w:color w:val="231F20"/>
          <w:w w:val="90"/>
        </w:rPr>
        <w:t>net</w:t>
      </w:r>
      <w:r>
        <w:rPr>
          <w:color w:val="231F20"/>
          <w:spacing w:val="-3"/>
          <w:w w:val="90"/>
        </w:rPr>
        <w:t xml:space="preserve"> </w:t>
      </w:r>
      <w:r>
        <w:rPr>
          <w:color w:val="231F20"/>
          <w:w w:val="90"/>
        </w:rPr>
        <w:t>benefits</w:t>
      </w:r>
      <w:r>
        <w:rPr>
          <w:color w:val="231F20"/>
          <w:spacing w:val="-3"/>
          <w:w w:val="90"/>
        </w:rPr>
        <w:t xml:space="preserve"> </w:t>
      </w:r>
      <w:r>
        <w:rPr>
          <w:color w:val="231F20"/>
          <w:w w:val="90"/>
        </w:rPr>
        <w:t>of higher bank capital, taking into account other regulatory changes</w:t>
      </w:r>
      <w:r>
        <w:rPr>
          <w:color w:val="231F20"/>
          <w:spacing w:val="-10"/>
          <w:w w:val="90"/>
        </w:rPr>
        <w:t xml:space="preserve"> </w:t>
      </w:r>
      <w:r>
        <w:rPr>
          <w:color w:val="231F20"/>
          <w:w w:val="90"/>
        </w:rPr>
        <w:t>such</w:t>
      </w:r>
      <w:r>
        <w:rPr>
          <w:color w:val="231F20"/>
          <w:spacing w:val="-10"/>
          <w:w w:val="90"/>
        </w:rPr>
        <w:t xml:space="preserve"> </w:t>
      </w:r>
      <w:r>
        <w:rPr>
          <w:color w:val="231F20"/>
          <w:w w:val="90"/>
        </w:rPr>
        <w:t>as</w:t>
      </w:r>
      <w:r>
        <w:rPr>
          <w:color w:val="231F20"/>
          <w:spacing w:val="-10"/>
          <w:w w:val="90"/>
        </w:rPr>
        <w:t xml:space="preserve"> </w:t>
      </w:r>
      <w:r>
        <w:rPr>
          <w:color w:val="231F20"/>
          <w:w w:val="90"/>
        </w:rPr>
        <w:t>liquidity</w:t>
      </w:r>
      <w:r>
        <w:rPr>
          <w:color w:val="231F20"/>
          <w:spacing w:val="-10"/>
          <w:w w:val="90"/>
        </w:rPr>
        <w:t xml:space="preserve"> </w:t>
      </w:r>
      <w:r>
        <w:rPr>
          <w:color w:val="231F20"/>
          <w:w w:val="90"/>
        </w:rPr>
        <w:t>requirements,</w:t>
      </w:r>
      <w:r>
        <w:rPr>
          <w:color w:val="231F20"/>
          <w:spacing w:val="-10"/>
          <w:w w:val="90"/>
        </w:rPr>
        <w:t xml:space="preserve"> </w:t>
      </w:r>
      <w:r>
        <w:rPr>
          <w:color w:val="231F20"/>
          <w:w w:val="90"/>
        </w:rPr>
        <w:t>structural</w:t>
      </w:r>
      <w:r>
        <w:rPr>
          <w:color w:val="231F20"/>
          <w:spacing w:val="-10"/>
          <w:w w:val="90"/>
        </w:rPr>
        <w:t xml:space="preserve"> </w:t>
      </w:r>
      <w:r>
        <w:rPr>
          <w:color w:val="231F20"/>
          <w:w w:val="90"/>
        </w:rPr>
        <w:t>reform</w:t>
      </w:r>
      <w:r>
        <w:rPr>
          <w:color w:val="231F20"/>
          <w:spacing w:val="-10"/>
          <w:w w:val="90"/>
        </w:rPr>
        <w:t xml:space="preserve"> </w:t>
      </w:r>
      <w:r>
        <w:rPr>
          <w:color w:val="231F20"/>
          <w:w w:val="90"/>
        </w:rPr>
        <w:t>and the recent development of a bank resolution regime and requirements for additional capacity to absorb losses in resolution.</w:t>
      </w:r>
      <w:r>
        <w:rPr>
          <w:color w:val="231F20"/>
          <w:spacing w:val="40"/>
        </w:rPr>
        <w:t xml:space="preserve"> </w:t>
      </w:r>
      <w:r>
        <w:rPr>
          <w:color w:val="231F20"/>
          <w:w w:val="90"/>
        </w:rPr>
        <w:t>Based on their methodology, the net benefits of these</w:t>
      </w:r>
      <w:r>
        <w:rPr>
          <w:color w:val="231F20"/>
          <w:spacing w:val="-1"/>
          <w:w w:val="90"/>
        </w:rPr>
        <w:t xml:space="preserve"> </w:t>
      </w:r>
      <w:r>
        <w:rPr>
          <w:color w:val="231F20"/>
          <w:w w:val="90"/>
        </w:rPr>
        <w:t>regulations</w:t>
      </w:r>
      <w:r>
        <w:rPr>
          <w:color w:val="231F20"/>
          <w:spacing w:val="-1"/>
          <w:w w:val="90"/>
        </w:rPr>
        <w:t xml:space="preserve"> </w:t>
      </w:r>
      <w:r>
        <w:rPr>
          <w:color w:val="231F20"/>
          <w:w w:val="90"/>
        </w:rPr>
        <w:t>amount</w:t>
      </w:r>
      <w:r>
        <w:rPr>
          <w:color w:val="231F20"/>
          <w:spacing w:val="-1"/>
          <w:w w:val="90"/>
        </w:rPr>
        <w:t xml:space="preserve"> </w:t>
      </w:r>
      <w:r>
        <w:rPr>
          <w:color w:val="231F20"/>
          <w:w w:val="90"/>
        </w:rPr>
        <w:t>to</w:t>
      </w:r>
      <w:r>
        <w:rPr>
          <w:color w:val="231F20"/>
          <w:spacing w:val="-1"/>
          <w:w w:val="90"/>
        </w:rPr>
        <w:t xml:space="preserve"> </w:t>
      </w:r>
      <w:r>
        <w:rPr>
          <w:color w:val="231F20"/>
          <w:w w:val="90"/>
        </w:rPr>
        <w:t>an</w:t>
      </w:r>
      <w:r>
        <w:rPr>
          <w:color w:val="231F20"/>
          <w:spacing w:val="-1"/>
          <w:w w:val="90"/>
        </w:rPr>
        <w:t xml:space="preserve"> </w:t>
      </w:r>
      <w:r>
        <w:rPr>
          <w:color w:val="231F20"/>
          <w:w w:val="90"/>
        </w:rPr>
        <w:t>annual</w:t>
      </w:r>
      <w:r>
        <w:rPr>
          <w:color w:val="231F20"/>
          <w:spacing w:val="-1"/>
          <w:w w:val="90"/>
        </w:rPr>
        <w:t xml:space="preserve"> </w:t>
      </w:r>
      <w:r>
        <w:rPr>
          <w:color w:val="231F20"/>
          <w:w w:val="90"/>
        </w:rPr>
        <w:t>return</w:t>
      </w:r>
      <w:r>
        <w:rPr>
          <w:color w:val="231F20"/>
          <w:spacing w:val="-1"/>
          <w:w w:val="90"/>
        </w:rPr>
        <w:t xml:space="preserve"> </w:t>
      </w:r>
      <w:r>
        <w:rPr>
          <w:color w:val="231F20"/>
          <w:w w:val="90"/>
        </w:rPr>
        <w:t>of</w:t>
      </w:r>
      <w:r>
        <w:rPr>
          <w:color w:val="231F20"/>
          <w:spacing w:val="-1"/>
          <w:w w:val="90"/>
        </w:rPr>
        <w:t xml:space="preserve"> </w:t>
      </w:r>
      <w:r>
        <w:rPr>
          <w:color w:val="231F20"/>
          <w:w w:val="90"/>
        </w:rPr>
        <w:t>0.5%</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GDP </w:t>
      </w:r>
      <w:r>
        <w:rPr>
          <w:color w:val="231F20"/>
          <w:w w:val="85"/>
        </w:rPr>
        <w:t>every year,</w:t>
      </w:r>
      <w:r>
        <w:rPr>
          <w:color w:val="231F20"/>
          <w:w w:val="85"/>
          <w:position w:val="4"/>
          <w:sz w:val="14"/>
        </w:rPr>
        <w:t>(2)</w:t>
      </w:r>
      <w:r>
        <w:rPr>
          <w:color w:val="231F20"/>
          <w:spacing w:val="23"/>
          <w:position w:val="4"/>
          <w:sz w:val="14"/>
        </w:rPr>
        <w:t xml:space="preserve"> </w:t>
      </w:r>
      <w:r>
        <w:rPr>
          <w:color w:val="231F20"/>
          <w:w w:val="85"/>
        </w:rPr>
        <w:t xml:space="preserve">before accounting for any costs incurred through </w:t>
      </w:r>
      <w:r>
        <w:rPr>
          <w:color w:val="231F20"/>
          <w:spacing w:val="-4"/>
        </w:rPr>
        <w:t>lower</w:t>
      </w:r>
      <w:r>
        <w:rPr>
          <w:color w:val="231F20"/>
          <w:spacing w:val="-16"/>
        </w:rPr>
        <w:t xml:space="preserve"> </w:t>
      </w:r>
      <w:r>
        <w:rPr>
          <w:color w:val="231F20"/>
          <w:spacing w:val="-4"/>
        </w:rPr>
        <w:t>levels</w:t>
      </w:r>
      <w:r>
        <w:rPr>
          <w:color w:val="231F20"/>
          <w:spacing w:val="-16"/>
        </w:rPr>
        <w:t xml:space="preserve"> </w:t>
      </w:r>
      <w:r>
        <w:rPr>
          <w:color w:val="231F20"/>
          <w:spacing w:val="-4"/>
        </w:rPr>
        <w:t>of</w:t>
      </w:r>
      <w:r>
        <w:rPr>
          <w:color w:val="231F20"/>
          <w:spacing w:val="-16"/>
        </w:rPr>
        <w:t xml:space="preserve"> </w:t>
      </w:r>
      <w:r>
        <w:rPr>
          <w:color w:val="231F20"/>
          <w:spacing w:val="-4"/>
        </w:rPr>
        <w:t>liquidity.</w:t>
      </w:r>
      <w:r>
        <w:rPr>
          <w:color w:val="231F20"/>
          <w:spacing w:val="-4"/>
          <w:position w:val="4"/>
          <w:sz w:val="14"/>
        </w:rPr>
        <w:t>(3)</w:t>
      </w:r>
    </w:p>
    <w:p w14:paraId="733EBE86" w14:textId="77777777" w:rsidR="006D5EBA" w:rsidRDefault="006D5EBA">
      <w:pPr>
        <w:pStyle w:val="BodyText"/>
        <w:spacing w:before="27"/>
      </w:pPr>
    </w:p>
    <w:p w14:paraId="49200BE5" w14:textId="77777777" w:rsidR="006D5EBA" w:rsidRDefault="00363CC2">
      <w:pPr>
        <w:pStyle w:val="BodyText"/>
        <w:spacing w:line="268" w:lineRule="auto"/>
        <w:ind w:left="85" w:right="131"/>
      </w:pPr>
      <w:r>
        <w:rPr>
          <w:color w:val="231F20"/>
          <w:w w:val="85"/>
        </w:rPr>
        <w:t xml:space="preserve">Based on past relationships between the cost of bond market </w:t>
      </w:r>
      <w:r>
        <w:rPr>
          <w:color w:val="231F20"/>
          <w:w w:val="90"/>
        </w:rPr>
        <w:t>financing and investment spending in the United Kingdom, corporate bond spreads could rise by over 400 basis points before offsetting the estimated benefits of regulation.</w:t>
      </w:r>
    </w:p>
    <w:p w14:paraId="6D753BB6" w14:textId="77777777" w:rsidR="006D5EBA" w:rsidRDefault="006D5EBA">
      <w:pPr>
        <w:pStyle w:val="BodyText"/>
        <w:spacing w:before="28"/>
      </w:pPr>
    </w:p>
    <w:p w14:paraId="4580A80F" w14:textId="77777777" w:rsidR="006D5EBA" w:rsidRDefault="00363CC2">
      <w:pPr>
        <w:pStyle w:val="BodyText"/>
        <w:spacing w:line="268" w:lineRule="auto"/>
        <w:ind w:left="85" w:right="40"/>
      </w:pPr>
      <w:r>
        <w:rPr>
          <w:color w:val="231F20"/>
          <w:w w:val="85"/>
        </w:rPr>
        <w:t xml:space="preserve">Corporate bond liquidity premia are difficult to measure, but it </w:t>
      </w:r>
      <w:r>
        <w:rPr>
          <w:color w:val="231F20"/>
          <w:spacing w:val="-2"/>
          <w:w w:val="90"/>
        </w:rPr>
        <w:t>is</w:t>
      </w:r>
      <w:r>
        <w:rPr>
          <w:color w:val="231F20"/>
          <w:spacing w:val="-4"/>
          <w:w w:val="90"/>
        </w:rPr>
        <w:t xml:space="preserve"> </w:t>
      </w:r>
      <w:r>
        <w:rPr>
          <w:color w:val="231F20"/>
          <w:spacing w:val="-2"/>
          <w:w w:val="90"/>
        </w:rPr>
        <w:t>likely</w:t>
      </w:r>
      <w:r>
        <w:rPr>
          <w:color w:val="231F20"/>
          <w:spacing w:val="-4"/>
          <w:w w:val="90"/>
        </w:rPr>
        <w:t xml:space="preserve"> </w:t>
      </w:r>
      <w:r>
        <w:rPr>
          <w:color w:val="231F20"/>
          <w:spacing w:val="-2"/>
          <w:w w:val="90"/>
        </w:rPr>
        <w:t>that</w:t>
      </w:r>
      <w:r>
        <w:rPr>
          <w:color w:val="231F20"/>
          <w:spacing w:val="-4"/>
          <w:w w:val="90"/>
        </w:rPr>
        <w:t xml:space="preserve"> </w:t>
      </w:r>
      <w:r>
        <w:rPr>
          <w:color w:val="231F20"/>
          <w:spacing w:val="-2"/>
          <w:w w:val="90"/>
        </w:rPr>
        <w:t>these</w:t>
      </w:r>
      <w:r>
        <w:rPr>
          <w:color w:val="231F20"/>
          <w:spacing w:val="-4"/>
          <w:w w:val="90"/>
        </w:rPr>
        <w:t xml:space="preserve"> </w:t>
      </w:r>
      <w:r>
        <w:rPr>
          <w:color w:val="231F20"/>
          <w:spacing w:val="-2"/>
          <w:w w:val="90"/>
        </w:rPr>
        <w:t>are</w:t>
      </w:r>
      <w:r>
        <w:rPr>
          <w:color w:val="231F20"/>
          <w:spacing w:val="-4"/>
          <w:w w:val="90"/>
        </w:rPr>
        <w:t xml:space="preserve"> </w:t>
      </w:r>
      <w:r>
        <w:rPr>
          <w:color w:val="231F20"/>
          <w:spacing w:val="-2"/>
          <w:w w:val="90"/>
        </w:rPr>
        <w:t>only</w:t>
      </w:r>
      <w:r>
        <w:rPr>
          <w:color w:val="231F20"/>
          <w:spacing w:val="-4"/>
          <w:w w:val="90"/>
        </w:rPr>
        <w:t xml:space="preserve"> </w:t>
      </w:r>
      <w:r>
        <w:rPr>
          <w:color w:val="231F20"/>
          <w:spacing w:val="-2"/>
          <w:w w:val="90"/>
        </w:rPr>
        <w:t>around</w:t>
      </w:r>
      <w:r>
        <w:rPr>
          <w:color w:val="231F20"/>
          <w:spacing w:val="-4"/>
          <w:w w:val="90"/>
        </w:rPr>
        <w:t xml:space="preserve"> </w:t>
      </w:r>
      <w:r>
        <w:rPr>
          <w:color w:val="231F20"/>
          <w:spacing w:val="-2"/>
          <w:w w:val="90"/>
        </w:rPr>
        <w:t>10–15</w:t>
      </w:r>
      <w:r>
        <w:rPr>
          <w:color w:val="231F20"/>
          <w:spacing w:val="-4"/>
          <w:w w:val="90"/>
        </w:rPr>
        <w:t xml:space="preserve"> </w:t>
      </w:r>
      <w:r>
        <w:rPr>
          <w:color w:val="231F20"/>
          <w:spacing w:val="-2"/>
          <w:w w:val="90"/>
        </w:rPr>
        <w:t>basis</w:t>
      </w:r>
      <w:r>
        <w:rPr>
          <w:color w:val="231F20"/>
          <w:spacing w:val="-4"/>
          <w:w w:val="90"/>
        </w:rPr>
        <w:t xml:space="preserve"> </w:t>
      </w:r>
      <w:r>
        <w:rPr>
          <w:color w:val="231F20"/>
          <w:spacing w:val="-2"/>
          <w:w w:val="90"/>
        </w:rPr>
        <w:t>points</w:t>
      </w:r>
      <w:r>
        <w:rPr>
          <w:color w:val="231F20"/>
          <w:spacing w:val="-4"/>
          <w:w w:val="90"/>
        </w:rPr>
        <w:t xml:space="preserve"> </w:t>
      </w:r>
      <w:r>
        <w:rPr>
          <w:color w:val="231F20"/>
          <w:spacing w:val="-2"/>
          <w:w w:val="90"/>
        </w:rPr>
        <w:t>higher</w:t>
      </w:r>
      <w:r>
        <w:rPr>
          <w:color w:val="231F20"/>
          <w:spacing w:val="-4"/>
          <w:w w:val="90"/>
        </w:rPr>
        <w:t xml:space="preserve"> </w:t>
      </w:r>
      <w:r>
        <w:rPr>
          <w:color w:val="231F20"/>
          <w:spacing w:val="-2"/>
          <w:w w:val="90"/>
        </w:rPr>
        <w:t xml:space="preserve">in </w:t>
      </w:r>
      <w:r>
        <w:rPr>
          <w:color w:val="231F20"/>
          <w:w w:val="90"/>
        </w:rPr>
        <w:t>recent years compared to the early 2000s.</w:t>
      </w:r>
      <w:r>
        <w:rPr>
          <w:color w:val="231F20"/>
          <w:spacing w:val="40"/>
        </w:rPr>
        <w:t xml:space="preserve"> </w:t>
      </w:r>
      <w:r>
        <w:rPr>
          <w:color w:val="231F20"/>
          <w:w w:val="90"/>
        </w:rPr>
        <w:t>Therefore, even after considering the potential impact of regulation on</w:t>
      </w:r>
    </w:p>
    <w:p w14:paraId="73BC1380" w14:textId="77777777" w:rsidR="006D5EBA" w:rsidRDefault="00363CC2">
      <w:pPr>
        <w:pStyle w:val="BodyText"/>
        <w:spacing w:line="268" w:lineRule="auto"/>
        <w:ind w:left="85"/>
      </w:pPr>
      <w:r>
        <w:rPr>
          <w:color w:val="231F20"/>
          <w:w w:val="85"/>
        </w:rPr>
        <w:t xml:space="preserve">market-based finance, post-crisis reforms have resulted in a </w:t>
      </w:r>
      <w:r>
        <w:rPr>
          <w:color w:val="231F20"/>
          <w:w w:val="90"/>
        </w:rPr>
        <w:t>material net benefit for steady-state economic activity.</w:t>
      </w:r>
    </w:p>
    <w:p w14:paraId="1144FD5B" w14:textId="77777777" w:rsidR="006D5EBA" w:rsidRDefault="006D5EBA">
      <w:pPr>
        <w:pStyle w:val="BodyText"/>
        <w:spacing w:before="27"/>
      </w:pPr>
    </w:p>
    <w:p w14:paraId="1EB8363F" w14:textId="77777777" w:rsidR="006D5EBA" w:rsidRDefault="00363CC2">
      <w:pPr>
        <w:pStyle w:val="BodyText"/>
        <w:spacing w:line="268" w:lineRule="auto"/>
        <w:ind w:left="85" w:right="131"/>
      </w:pPr>
      <w:r>
        <w:rPr>
          <w:color w:val="231F20"/>
          <w:w w:val="85"/>
        </w:rPr>
        <w:t xml:space="preserve">In addition, dealers themselves are less likely to be the source </w:t>
      </w:r>
      <w:r>
        <w:rPr>
          <w:color w:val="231F20"/>
          <w:w w:val="90"/>
        </w:rPr>
        <w:t>of,</w:t>
      </w:r>
      <w:r>
        <w:rPr>
          <w:color w:val="231F20"/>
          <w:spacing w:val="-3"/>
          <w:w w:val="90"/>
        </w:rPr>
        <w:t xml:space="preserve"> </w:t>
      </w:r>
      <w:r>
        <w:rPr>
          <w:color w:val="231F20"/>
          <w:w w:val="90"/>
        </w:rPr>
        <w:t>or</w:t>
      </w:r>
      <w:r>
        <w:rPr>
          <w:color w:val="231F20"/>
          <w:spacing w:val="-3"/>
          <w:w w:val="90"/>
        </w:rPr>
        <w:t xml:space="preserve"> </w:t>
      </w:r>
      <w:r>
        <w:rPr>
          <w:color w:val="231F20"/>
          <w:w w:val="90"/>
        </w:rPr>
        <w:t>amplify,</w:t>
      </w:r>
      <w:r>
        <w:rPr>
          <w:color w:val="231F20"/>
          <w:spacing w:val="-3"/>
          <w:w w:val="90"/>
        </w:rPr>
        <w:t xml:space="preserve"> </w:t>
      </w:r>
      <w:r>
        <w:rPr>
          <w:color w:val="231F20"/>
          <w:w w:val="90"/>
        </w:rPr>
        <w:t>market</w:t>
      </w:r>
      <w:r>
        <w:rPr>
          <w:color w:val="231F20"/>
          <w:spacing w:val="-3"/>
          <w:w w:val="90"/>
        </w:rPr>
        <w:t xml:space="preserve"> </w:t>
      </w:r>
      <w:r>
        <w:rPr>
          <w:color w:val="231F20"/>
          <w:w w:val="90"/>
        </w:rPr>
        <w:t>stress</w:t>
      </w:r>
      <w:r>
        <w:rPr>
          <w:color w:val="231F20"/>
          <w:spacing w:val="-3"/>
          <w:w w:val="90"/>
        </w:rPr>
        <w:t xml:space="preserve"> </w:t>
      </w:r>
      <w:r>
        <w:rPr>
          <w:color w:val="231F20"/>
          <w:w w:val="90"/>
        </w:rPr>
        <w:t>than</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past.</w:t>
      </w:r>
      <w:r>
        <w:rPr>
          <w:color w:val="231F20"/>
          <w:spacing w:val="40"/>
        </w:rPr>
        <w:t xml:space="preserve"> </w:t>
      </w:r>
      <w:r>
        <w:rPr>
          <w:color w:val="231F20"/>
          <w:w w:val="90"/>
        </w:rPr>
        <w:t>In intermediating markets and warehousing securities, dealers can become exposed to counterparty and market risk.</w:t>
      </w:r>
    </w:p>
    <w:p w14:paraId="1C05CC7B" w14:textId="77777777" w:rsidR="006D5EBA" w:rsidRDefault="00363CC2">
      <w:pPr>
        <w:pStyle w:val="BodyText"/>
        <w:spacing w:line="268" w:lineRule="auto"/>
        <w:ind w:left="85" w:right="40"/>
      </w:pPr>
      <w:r>
        <w:rPr>
          <w:color w:val="231F20"/>
          <w:w w:val="85"/>
        </w:rPr>
        <w:t xml:space="preserve">Resilient dealers are more likely to provide financing to clients </w:t>
      </w:r>
      <w:r>
        <w:rPr>
          <w:color w:val="231F20"/>
          <w:w w:val="90"/>
        </w:rPr>
        <w:t>and</w:t>
      </w:r>
      <w:r>
        <w:rPr>
          <w:color w:val="231F20"/>
          <w:spacing w:val="-2"/>
          <w:w w:val="90"/>
        </w:rPr>
        <w:t xml:space="preserve"> </w:t>
      </w:r>
      <w:r>
        <w:rPr>
          <w:color w:val="231F20"/>
          <w:w w:val="90"/>
        </w:rPr>
        <w:t>continue</w:t>
      </w:r>
      <w:r>
        <w:rPr>
          <w:color w:val="231F20"/>
          <w:spacing w:val="-2"/>
          <w:w w:val="90"/>
        </w:rPr>
        <w:t xml:space="preserve"> </w:t>
      </w:r>
      <w:r>
        <w:rPr>
          <w:color w:val="231F20"/>
          <w:w w:val="90"/>
        </w:rPr>
        <w:t>to</w:t>
      </w:r>
      <w:r>
        <w:rPr>
          <w:color w:val="231F20"/>
          <w:spacing w:val="-2"/>
          <w:w w:val="90"/>
        </w:rPr>
        <w:t xml:space="preserve"> </w:t>
      </w:r>
      <w:r>
        <w:rPr>
          <w:color w:val="231F20"/>
          <w:w w:val="90"/>
        </w:rPr>
        <w:t>intermediate</w:t>
      </w:r>
      <w:r>
        <w:rPr>
          <w:color w:val="231F20"/>
          <w:spacing w:val="-2"/>
          <w:w w:val="90"/>
        </w:rPr>
        <w:t xml:space="preserve"> </w:t>
      </w:r>
      <w:r>
        <w:rPr>
          <w:color w:val="231F20"/>
          <w:w w:val="90"/>
        </w:rPr>
        <w:t>markets,</w:t>
      </w:r>
      <w:r>
        <w:rPr>
          <w:color w:val="231F20"/>
          <w:spacing w:val="-2"/>
          <w:w w:val="90"/>
        </w:rPr>
        <w:t xml:space="preserve"> </w:t>
      </w:r>
      <w:r>
        <w:rPr>
          <w:color w:val="231F20"/>
          <w:w w:val="90"/>
        </w:rPr>
        <w:t>and</w:t>
      </w:r>
      <w:r>
        <w:rPr>
          <w:color w:val="231F20"/>
          <w:spacing w:val="-2"/>
          <w:w w:val="90"/>
        </w:rPr>
        <w:t xml:space="preserve"> </w:t>
      </w:r>
      <w:r>
        <w:rPr>
          <w:color w:val="231F20"/>
          <w:w w:val="90"/>
        </w:rPr>
        <w:t>are</w:t>
      </w:r>
      <w:r>
        <w:rPr>
          <w:color w:val="231F20"/>
          <w:spacing w:val="-2"/>
          <w:w w:val="90"/>
        </w:rPr>
        <w:t xml:space="preserve"> </w:t>
      </w:r>
      <w:r>
        <w:rPr>
          <w:color w:val="231F20"/>
          <w:w w:val="90"/>
        </w:rPr>
        <w:t>less</w:t>
      </w:r>
      <w:r>
        <w:rPr>
          <w:color w:val="231F20"/>
          <w:spacing w:val="-2"/>
          <w:w w:val="90"/>
        </w:rPr>
        <w:t xml:space="preserve"> </w:t>
      </w:r>
      <w:r>
        <w:rPr>
          <w:color w:val="231F20"/>
          <w:w w:val="90"/>
        </w:rPr>
        <w:t>likely</w:t>
      </w:r>
      <w:r>
        <w:rPr>
          <w:color w:val="231F20"/>
          <w:spacing w:val="-2"/>
          <w:w w:val="90"/>
        </w:rPr>
        <w:t xml:space="preserve"> </w:t>
      </w:r>
      <w:r>
        <w:rPr>
          <w:color w:val="231F20"/>
          <w:w w:val="90"/>
        </w:rPr>
        <w:t xml:space="preserve">to </w:t>
      </w:r>
      <w:r>
        <w:rPr>
          <w:color w:val="231F20"/>
          <w:w w:val="85"/>
        </w:rPr>
        <w:t>withdraw client financing, or sell assets, during times of stress.</w:t>
      </w:r>
    </w:p>
    <w:p w14:paraId="25824A00" w14:textId="77777777" w:rsidR="006D5EBA" w:rsidRDefault="006D5EBA">
      <w:pPr>
        <w:pStyle w:val="BodyText"/>
        <w:spacing w:before="27"/>
      </w:pPr>
    </w:p>
    <w:p w14:paraId="125DA823" w14:textId="77777777" w:rsidR="006D5EBA" w:rsidRDefault="00363CC2">
      <w:pPr>
        <w:pStyle w:val="BodyText"/>
        <w:spacing w:line="268" w:lineRule="auto"/>
        <w:ind w:left="85" w:right="40"/>
      </w:pPr>
      <w:r>
        <w:rPr>
          <w:color w:val="231F20"/>
          <w:w w:val="90"/>
        </w:rPr>
        <w:t xml:space="preserve">The FPC considers it essential that any costs of regulation related to the level of market liquidity in normal conditions </w:t>
      </w:r>
      <w:r>
        <w:rPr>
          <w:color w:val="231F20"/>
          <w:w w:val="85"/>
        </w:rPr>
        <w:t>are viewed in the context of these benefits.</w:t>
      </w:r>
      <w:r>
        <w:rPr>
          <w:color w:val="231F20"/>
          <w:spacing w:val="40"/>
        </w:rPr>
        <w:t xml:space="preserve"> </w:t>
      </w:r>
      <w:r>
        <w:rPr>
          <w:color w:val="231F20"/>
          <w:w w:val="85"/>
        </w:rPr>
        <w:t xml:space="preserve">Nevertheless, the </w:t>
      </w:r>
      <w:r>
        <w:rPr>
          <w:color w:val="231F20"/>
          <w:spacing w:val="-4"/>
        </w:rPr>
        <w:t>FPC</w:t>
      </w:r>
      <w:r>
        <w:rPr>
          <w:color w:val="231F20"/>
          <w:spacing w:val="-12"/>
        </w:rPr>
        <w:t xml:space="preserve"> </w:t>
      </w:r>
      <w:r>
        <w:rPr>
          <w:color w:val="231F20"/>
          <w:spacing w:val="-4"/>
        </w:rPr>
        <w:t>judges</w:t>
      </w:r>
      <w:r>
        <w:rPr>
          <w:color w:val="231F20"/>
          <w:spacing w:val="-12"/>
        </w:rPr>
        <w:t xml:space="preserve"> </w:t>
      </w:r>
      <w:r>
        <w:rPr>
          <w:color w:val="231F20"/>
          <w:spacing w:val="-4"/>
        </w:rPr>
        <w:t>it</w:t>
      </w:r>
      <w:r>
        <w:rPr>
          <w:color w:val="231F20"/>
          <w:spacing w:val="-12"/>
        </w:rPr>
        <w:t xml:space="preserve"> </w:t>
      </w:r>
      <w:r>
        <w:rPr>
          <w:color w:val="231F20"/>
          <w:spacing w:val="-4"/>
        </w:rPr>
        <w:t>appropriate</w:t>
      </w:r>
      <w:r>
        <w:rPr>
          <w:color w:val="231F20"/>
          <w:spacing w:val="-12"/>
        </w:rPr>
        <w:t xml:space="preserve"> </w:t>
      </w:r>
      <w:r>
        <w:rPr>
          <w:color w:val="231F20"/>
          <w:spacing w:val="-4"/>
        </w:rPr>
        <w:t>to</w:t>
      </w:r>
      <w:r>
        <w:rPr>
          <w:color w:val="231F20"/>
          <w:spacing w:val="-12"/>
        </w:rPr>
        <w:t xml:space="preserve"> </w:t>
      </w:r>
      <w:r>
        <w:rPr>
          <w:color w:val="231F20"/>
          <w:spacing w:val="-4"/>
        </w:rPr>
        <w:t>adjust</w:t>
      </w:r>
      <w:r>
        <w:rPr>
          <w:color w:val="231F20"/>
          <w:spacing w:val="-12"/>
        </w:rPr>
        <w:t xml:space="preserve"> </w:t>
      </w:r>
      <w:r>
        <w:rPr>
          <w:color w:val="231F20"/>
          <w:spacing w:val="-4"/>
        </w:rPr>
        <w:t>regulatory</w:t>
      </w:r>
      <w:r>
        <w:rPr>
          <w:color w:val="231F20"/>
          <w:spacing w:val="-12"/>
        </w:rPr>
        <w:t xml:space="preserve"> </w:t>
      </w:r>
      <w:r>
        <w:rPr>
          <w:color w:val="231F20"/>
          <w:spacing w:val="-4"/>
        </w:rPr>
        <w:t>measures where</w:t>
      </w:r>
      <w:r>
        <w:rPr>
          <w:color w:val="231F20"/>
          <w:spacing w:val="-17"/>
        </w:rPr>
        <w:t xml:space="preserve"> </w:t>
      </w:r>
      <w:r>
        <w:rPr>
          <w:color w:val="231F20"/>
          <w:spacing w:val="-4"/>
        </w:rPr>
        <w:t>opportunities</w:t>
      </w:r>
      <w:r>
        <w:rPr>
          <w:color w:val="231F20"/>
          <w:spacing w:val="-17"/>
        </w:rPr>
        <w:t xml:space="preserve"> </w:t>
      </w:r>
      <w:r>
        <w:rPr>
          <w:color w:val="231F20"/>
          <w:spacing w:val="-4"/>
        </w:rPr>
        <w:t>exist</w:t>
      </w:r>
      <w:r>
        <w:rPr>
          <w:color w:val="231F20"/>
          <w:spacing w:val="-17"/>
        </w:rPr>
        <w:t xml:space="preserve"> </w:t>
      </w:r>
      <w:r>
        <w:rPr>
          <w:color w:val="231F20"/>
          <w:spacing w:val="-4"/>
        </w:rPr>
        <w:t>to</w:t>
      </w:r>
      <w:r>
        <w:rPr>
          <w:color w:val="231F20"/>
          <w:spacing w:val="-17"/>
        </w:rPr>
        <w:t xml:space="preserve"> </w:t>
      </w:r>
      <w:proofErr w:type="spellStart"/>
      <w:r>
        <w:rPr>
          <w:color w:val="231F20"/>
          <w:spacing w:val="-4"/>
        </w:rPr>
        <w:t>minimise</w:t>
      </w:r>
      <w:proofErr w:type="spellEnd"/>
      <w:r>
        <w:rPr>
          <w:color w:val="231F20"/>
          <w:spacing w:val="-17"/>
        </w:rPr>
        <w:t xml:space="preserve"> </w:t>
      </w:r>
      <w:r>
        <w:rPr>
          <w:color w:val="231F20"/>
          <w:spacing w:val="-4"/>
        </w:rPr>
        <w:t>their</w:t>
      </w:r>
      <w:r>
        <w:rPr>
          <w:color w:val="231F20"/>
          <w:spacing w:val="-17"/>
        </w:rPr>
        <w:t xml:space="preserve"> </w:t>
      </w:r>
      <w:r>
        <w:rPr>
          <w:color w:val="231F20"/>
          <w:spacing w:val="-4"/>
        </w:rPr>
        <w:t>impact</w:t>
      </w:r>
      <w:r>
        <w:rPr>
          <w:color w:val="231F20"/>
          <w:spacing w:val="-17"/>
        </w:rPr>
        <w:t xml:space="preserve"> </w:t>
      </w:r>
      <w:r>
        <w:rPr>
          <w:color w:val="231F20"/>
          <w:spacing w:val="-4"/>
        </w:rPr>
        <w:t>on</w:t>
      </w:r>
      <w:r>
        <w:rPr>
          <w:color w:val="231F20"/>
          <w:spacing w:val="-17"/>
        </w:rPr>
        <w:t xml:space="preserve"> </w:t>
      </w:r>
      <w:r>
        <w:rPr>
          <w:color w:val="231F20"/>
          <w:spacing w:val="-4"/>
        </w:rPr>
        <w:t>the liquidity</w:t>
      </w:r>
      <w:r>
        <w:rPr>
          <w:color w:val="231F20"/>
          <w:spacing w:val="-16"/>
        </w:rPr>
        <w:t xml:space="preserve"> </w:t>
      </w:r>
      <w:r>
        <w:rPr>
          <w:color w:val="231F20"/>
          <w:spacing w:val="-4"/>
        </w:rPr>
        <w:t>of</w:t>
      </w:r>
      <w:r>
        <w:rPr>
          <w:color w:val="231F20"/>
          <w:spacing w:val="-16"/>
        </w:rPr>
        <w:t xml:space="preserve"> </w:t>
      </w:r>
      <w:r>
        <w:rPr>
          <w:color w:val="231F20"/>
          <w:spacing w:val="-4"/>
        </w:rPr>
        <w:t>core</w:t>
      </w:r>
      <w:r>
        <w:rPr>
          <w:color w:val="231F20"/>
          <w:spacing w:val="-16"/>
        </w:rPr>
        <w:t xml:space="preserve"> </w:t>
      </w:r>
      <w:r>
        <w:rPr>
          <w:color w:val="231F20"/>
          <w:spacing w:val="-4"/>
        </w:rPr>
        <w:t>financial</w:t>
      </w:r>
      <w:r>
        <w:rPr>
          <w:color w:val="231F20"/>
          <w:spacing w:val="-16"/>
        </w:rPr>
        <w:t xml:space="preserve"> </w:t>
      </w:r>
      <w:r>
        <w:rPr>
          <w:color w:val="231F20"/>
          <w:spacing w:val="-4"/>
        </w:rPr>
        <w:t>markets,</w:t>
      </w:r>
      <w:r>
        <w:rPr>
          <w:color w:val="231F20"/>
          <w:spacing w:val="-16"/>
        </w:rPr>
        <w:t xml:space="preserve"> </w:t>
      </w:r>
      <w:r>
        <w:rPr>
          <w:color w:val="231F20"/>
          <w:spacing w:val="-4"/>
        </w:rPr>
        <w:t>without</w:t>
      </w:r>
      <w:r>
        <w:rPr>
          <w:color w:val="231F20"/>
          <w:spacing w:val="-16"/>
        </w:rPr>
        <w:t xml:space="preserve"> </w:t>
      </w:r>
      <w:r>
        <w:rPr>
          <w:color w:val="231F20"/>
          <w:spacing w:val="-4"/>
        </w:rPr>
        <w:t xml:space="preserve">compromising </w:t>
      </w:r>
      <w:r>
        <w:rPr>
          <w:color w:val="231F20"/>
          <w:w w:val="90"/>
        </w:rPr>
        <w:t>their</w:t>
      </w:r>
      <w:r>
        <w:rPr>
          <w:color w:val="231F20"/>
          <w:spacing w:val="-4"/>
          <w:w w:val="90"/>
        </w:rPr>
        <w:t xml:space="preserve"> </w:t>
      </w:r>
      <w:r>
        <w:rPr>
          <w:color w:val="231F20"/>
          <w:w w:val="90"/>
        </w:rPr>
        <w:t>positive</w:t>
      </w:r>
      <w:r>
        <w:rPr>
          <w:color w:val="231F20"/>
          <w:spacing w:val="-4"/>
          <w:w w:val="90"/>
        </w:rPr>
        <w:t xml:space="preserve"> </w:t>
      </w:r>
      <w:r>
        <w:rPr>
          <w:color w:val="231F20"/>
          <w:w w:val="90"/>
        </w:rPr>
        <w:t>effect</w:t>
      </w:r>
      <w:r>
        <w:rPr>
          <w:color w:val="231F20"/>
          <w:spacing w:val="-4"/>
          <w:w w:val="90"/>
        </w:rPr>
        <w:t xml:space="preserve"> </w:t>
      </w:r>
      <w:r>
        <w:rPr>
          <w:color w:val="231F20"/>
          <w:w w:val="90"/>
        </w:rPr>
        <w:t>on</w:t>
      </w:r>
      <w:r>
        <w:rPr>
          <w:color w:val="231F20"/>
          <w:spacing w:val="-4"/>
          <w:w w:val="90"/>
        </w:rPr>
        <w:t xml:space="preserve"> </w:t>
      </w:r>
      <w:r>
        <w:rPr>
          <w:color w:val="231F20"/>
          <w:w w:val="90"/>
        </w:rPr>
        <w:t>resilience</w:t>
      </w:r>
      <w:r>
        <w:rPr>
          <w:color w:val="231F20"/>
          <w:spacing w:val="-4"/>
          <w:w w:val="90"/>
        </w:rPr>
        <w:t xml:space="preserve"> </w:t>
      </w:r>
      <w:r>
        <w:rPr>
          <w:color w:val="231F20"/>
          <w:w w:val="90"/>
        </w:rPr>
        <w:t>and</w:t>
      </w:r>
      <w:r>
        <w:rPr>
          <w:color w:val="231F20"/>
          <w:spacing w:val="-4"/>
          <w:w w:val="90"/>
        </w:rPr>
        <w:t xml:space="preserve"> </w:t>
      </w:r>
      <w:r>
        <w:rPr>
          <w:color w:val="231F20"/>
          <w:w w:val="90"/>
        </w:rPr>
        <w:t>stability.</w:t>
      </w:r>
      <w:r>
        <w:rPr>
          <w:color w:val="231F20"/>
          <w:spacing w:val="4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has adopted</w:t>
      </w:r>
      <w:r>
        <w:rPr>
          <w:color w:val="231F20"/>
          <w:spacing w:val="-4"/>
          <w:w w:val="90"/>
        </w:rPr>
        <w:t xml:space="preserve"> </w:t>
      </w:r>
      <w:r>
        <w:rPr>
          <w:color w:val="231F20"/>
          <w:w w:val="90"/>
        </w:rPr>
        <w:t>this</w:t>
      </w:r>
      <w:r>
        <w:rPr>
          <w:color w:val="231F20"/>
          <w:spacing w:val="-4"/>
          <w:w w:val="90"/>
        </w:rPr>
        <w:t xml:space="preserve"> </w:t>
      </w:r>
      <w:r>
        <w:rPr>
          <w:color w:val="231F20"/>
          <w:w w:val="90"/>
        </w:rPr>
        <w:t>principle</w:t>
      </w:r>
      <w:r>
        <w:rPr>
          <w:color w:val="231F20"/>
          <w:spacing w:val="-4"/>
          <w:w w:val="90"/>
        </w:rPr>
        <w:t xml:space="preserve"> </w:t>
      </w:r>
      <w:r>
        <w:rPr>
          <w:color w:val="231F20"/>
          <w:w w:val="90"/>
        </w:rPr>
        <w:t>in</w:t>
      </w:r>
      <w:r>
        <w:rPr>
          <w:color w:val="231F20"/>
          <w:spacing w:val="-4"/>
          <w:w w:val="90"/>
        </w:rPr>
        <w:t xml:space="preserve"> </w:t>
      </w:r>
      <w:r>
        <w:rPr>
          <w:color w:val="231F20"/>
          <w:w w:val="90"/>
        </w:rPr>
        <w:t>its</w:t>
      </w:r>
      <w:r>
        <w:rPr>
          <w:color w:val="231F20"/>
          <w:spacing w:val="-4"/>
          <w:w w:val="90"/>
        </w:rPr>
        <w:t xml:space="preserve"> </w:t>
      </w:r>
      <w:r>
        <w:rPr>
          <w:color w:val="231F20"/>
          <w:w w:val="90"/>
        </w:rPr>
        <w:t>review</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leverage</w:t>
      </w:r>
      <w:r>
        <w:rPr>
          <w:color w:val="231F20"/>
          <w:spacing w:val="-4"/>
          <w:w w:val="90"/>
        </w:rPr>
        <w:t xml:space="preserve"> </w:t>
      </w:r>
      <w:r>
        <w:rPr>
          <w:color w:val="231F20"/>
          <w:w w:val="90"/>
        </w:rPr>
        <w:t>ratio framework (see Review of the FPC Direction on a leverage ratio requirement and buffers chapter).</w:t>
      </w:r>
    </w:p>
    <w:p w14:paraId="2E07FACB" w14:textId="77777777" w:rsidR="006D5EBA" w:rsidRDefault="006D5EBA">
      <w:pPr>
        <w:pStyle w:val="BodyText"/>
        <w:spacing w:before="27"/>
      </w:pPr>
    </w:p>
    <w:p w14:paraId="032CFA71" w14:textId="77777777" w:rsidR="006D5EBA" w:rsidRDefault="00363CC2">
      <w:pPr>
        <w:spacing w:line="268" w:lineRule="auto"/>
        <w:ind w:left="85" w:hanging="1"/>
        <w:rPr>
          <w:i/>
          <w:sz w:val="20"/>
        </w:rPr>
      </w:pPr>
      <w:r>
        <w:rPr>
          <w:i/>
          <w:color w:val="751C66"/>
          <w:w w:val="80"/>
          <w:sz w:val="20"/>
        </w:rPr>
        <w:t>The</w:t>
      </w:r>
      <w:r>
        <w:rPr>
          <w:i/>
          <w:color w:val="751C66"/>
          <w:spacing w:val="27"/>
          <w:sz w:val="20"/>
        </w:rPr>
        <w:t xml:space="preserve"> </w:t>
      </w:r>
      <w:r>
        <w:rPr>
          <w:i/>
          <w:color w:val="751C66"/>
          <w:w w:val="80"/>
          <w:sz w:val="20"/>
        </w:rPr>
        <w:t>benefits</w:t>
      </w:r>
      <w:r>
        <w:rPr>
          <w:i/>
          <w:color w:val="751C66"/>
          <w:spacing w:val="27"/>
          <w:sz w:val="20"/>
        </w:rPr>
        <w:t xml:space="preserve"> </w:t>
      </w:r>
      <w:r>
        <w:rPr>
          <w:i/>
          <w:color w:val="751C66"/>
          <w:w w:val="80"/>
          <w:sz w:val="20"/>
        </w:rPr>
        <w:t>of</w:t>
      </w:r>
      <w:r>
        <w:rPr>
          <w:i/>
          <w:color w:val="751C66"/>
          <w:spacing w:val="27"/>
          <w:sz w:val="20"/>
        </w:rPr>
        <w:t xml:space="preserve"> </w:t>
      </w:r>
      <w:r>
        <w:rPr>
          <w:i/>
          <w:color w:val="751C66"/>
          <w:w w:val="80"/>
          <w:sz w:val="20"/>
        </w:rPr>
        <w:t>more</w:t>
      </w:r>
      <w:r>
        <w:rPr>
          <w:i/>
          <w:color w:val="751C66"/>
          <w:spacing w:val="27"/>
          <w:sz w:val="20"/>
        </w:rPr>
        <w:t xml:space="preserve"> </w:t>
      </w:r>
      <w:r>
        <w:rPr>
          <w:i/>
          <w:color w:val="751C66"/>
          <w:w w:val="80"/>
          <w:sz w:val="20"/>
        </w:rPr>
        <w:t>resilient</w:t>
      </w:r>
      <w:r>
        <w:rPr>
          <w:i/>
          <w:color w:val="751C66"/>
          <w:spacing w:val="27"/>
          <w:sz w:val="20"/>
        </w:rPr>
        <w:t xml:space="preserve"> </w:t>
      </w:r>
      <w:r>
        <w:rPr>
          <w:i/>
          <w:color w:val="751C66"/>
          <w:w w:val="80"/>
          <w:sz w:val="20"/>
        </w:rPr>
        <w:t>dealers</w:t>
      </w:r>
      <w:r>
        <w:rPr>
          <w:i/>
          <w:color w:val="751C66"/>
          <w:spacing w:val="27"/>
          <w:sz w:val="20"/>
        </w:rPr>
        <w:t xml:space="preserve"> </w:t>
      </w:r>
      <w:r>
        <w:rPr>
          <w:i/>
          <w:color w:val="751C66"/>
          <w:w w:val="80"/>
          <w:sz w:val="20"/>
        </w:rPr>
        <w:t>for</w:t>
      </w:r>
      <w:r>
        <w:rPr>
          <w:i/>
          <w:color w:val="751C66"/>
          <w:spacing w:val="27"/>
          <w:sz w:val="20"/>
        </w:rPr>
        <w:t xml:space="preserve"> </w:t>
      </w:r>
      <w:r>
        <w:rPr>
          <w:i/>
          <w:color w:val="751C66"/>
          <w:w w:val="80"/>
          <w:sz w:val="20"/>
        </w:rPr>
        <w:t>market</w:t>
      </w:r>
      <w:r>
        <w:rPr>
          <w:i/>
          <w:color w:val="751C66"/>
          <w:spacing w:val="27"/>
          <w:sz w:val="20"/>
        </w:rPr>
        <w:t xml:space="preserve"> </w:t>
      </w:r>
      <w:r>
        <w:rPr>
          <w:i/>
          <w:color w:val="751C66"/>
          <w:w w:val="80"/>
          <w:sz w:val="20"/>
        </w:rPr>
        <w:t>liquidity</w:t>
      </w:r>
      <w:r>
        <w:rPr>
          <w:i/>
          <w:color w:val="751C66"/>
          <w:spacing w:val="27"/>
          <w:sz w:val="20"/>
        </w:rPr>
        <w:t xml:space="preserve"> </w:t>
      </w:r>
      <w:r>
        <w:rPr>
          <w:i/>
          <w:color w:val="751C66"/>
          <w:w w:val="80"/>
          <w:sz w:val="20"/>
        </w:rPr>
        <w:t xml:space="preserve">can </w:t>
      </w:r>
      <w:r>
        <w:rPr>
          <w:i/>
          <w:color w:val="751C66"/>
          <w:w w:val="90"/>
          <w:sz w:val="20"/>
        </w:rPr>
        <w:t>be increased by use of countercyclical requirements.</w:t>
      </w:r>
    </w:p>
    <w:p w14:paraId="6F907978" w14:textId="77777777" w:rsidR="006D5EBA" w:rsidRDefault="00363CC2">
      <w:pPr>
        <w:pStyle w:val="BodyText"/>
        <w:spacing w:line="268" w:lineRule="auto"/>
        <w:ind w:left="85" w:right="40"/>
      </w:pPr>
      <w:r>
        <w:rPr>
          <w:color w:val="231F20"/>
          <w:w w:val="90"/>
        </w:rPr>
        <w:t xml:space="preserve">There is a risk that the same regulatory requirements that make dealers more resilient at the onset of stress could also </w:t>
      </w:r>
      <w:r>
        <w:rPr>
          <w:color w:val="231F20"/>
          <w:w w:val="85"/>
        </w:rPr>
        <w:t>become binding constraints on their activities as stress unfolds</w:t>
      </w:r>
    </w:p>
    <w:p w14:paraId="1490E82F" w14:textId="77777777" w:rsidR="006D5EBA" w:rsidRDefault="00363CC2">
      <w:pPr>
        <w:pStyle w:val="BodyText"/>
        <w:spacing w:line="268" w:lineRule="auto"/>
        <w:ind w:left="85"/>
      </w:pPr>
      <w:r>
        <w:rPr>
          <w:color w:val="231F20"/>
          <w:spacing w:val="-2"/>
          <w:w w:val="90"/>
        </w:rPr>
        <w:t>—</w:t>
      </w:r>
      <w:r>
        <w:rPr>
          <w:color w:val="231F20"/>
          <w:spacing w:val="-3"/>
          <w:w w:val="90"/>
        </w:rPr>
        <w:t xml:space="preserve"> </w:t>
      </w:r>
      <w:r>
        <w:rPr>
          <w:color w:val="231F20"/>
          <w:spacing w:val="-2"/>
          <w:w w:val="90"/>
        </w:rPr>
        <w:t>as</w:t>
      </w:r>
      <w:r>
        <w:rPr>
          <w:color w:val="231F20"/>
          <w:spacing w:val="-3"/>
          <w:w w:val="90"/>
        </w:rPr>
        <w:t xml:space="preserve"> </w:t>
      </w:r>
      <w:r>
        <w:rPr>
          <w:color w:val="231F20"/>
          <w:spacing w:val="-2"/>
          <w:w w:val="90"/>
        </w:rPr>
        <w:t>mark-to-market</w:t>
      </w:r>
      <w:r>
        <w:rPr>
          <w:color w:val="231F20"/>
          <w:spacing w:val="-3"/>
          <w:w w:val="90"/>
        </w:rPr>
        <w:t xml:space="preserve"> </w:t>
      </w:r>
      <w:r>
        <w:rPr>
          <w:color w:val="231F20"/>
          <w:spacing w:val="-2"/>
          <w:w w:val="90"/>
        </w:rPr>
        <w:t>losses</w:t>
      </w:r>
      <w:r>
        <w:rPr>
          <w:color w:val="231F20"/>
          <w:spacing w:val="-3"/>
          <w:w w:val="90"/>
        </w:rPr>
        <w:t xml:space="preserve"> </w:t>
      </w:r>
      <w:r>
        <w:rPr>
          <w:color w:val="231F20"/>
          <w:spacing w:val="-2"/>
          <w:w w:val="90"/>
        </w:rPr>
        <w:t>and</w:t>
      </w:r>
      <w:r>
        <w:rPr>
          <w:color w:val="231F20"/>
          <w:spacing w:val="-3"/>
          <w:w w:val="90"/>
        </w:rPr>
        <w:t xml:space="preserve"> </w:t>
      </w:r>
      <w:r>
        <w:rPr>
          <w:color w:val="231F20"/>
          <w:spacing w:val="-2"/>
          <w:w w:val="90"/>
        </w:rPr>
        <w:t>higher</w:t>
      </w:r>
      <w:r>
        <w:rPr>
          <w:color w:val="231F20"/>
          <w:spacing w:val="-3"/>
          <w:w w:val="90"/>
        </w:rPr>
        <w:t xml:space="preserve"> </w:t>
      </w:r>
      <w:r>
        <w:rPr>
          <w:color w:val="231F20"/>
          <w:spacing w:val="-2"/>
          <w:w w:val="90"/>
        </w:rPr>
        <w:t>costs</w:t>
      </w:r>
      <w:r>
        <w:rPr>
          <w:color w:val="231F20"/>
          <w:spacing w:val="-3"/>
          <w:w w:val="90"/>
        </w:rPr>
        <w:t xml:space="preserve"> </w:t>
      </w:r>
      <w:r>
        <w:rPr>
          <w:color w:val="231F20"/>
          <w:spacing w:val="-2"/>
          <w:w w:val="90"/>
        </w:rPr>
        <w:t>erode</w:t>
      </w:r>
      <w:r>
        <w:rPr>
          <w:color w:val="231F20"/>
          <w:spacing w:val="-3"/>
          <w:w w:val="90"/>
        </w:rPr>
        <w:t xml:space="preserve"> </w:t>
      </w:r>
      <w:r>
        <w:rPr>
          <w:color w:val="231F20"/>
          <w:spacing w:val="-2"/>
          <w:w w:val="90"/>
        </w:rPr>
        <w:t xml:space="preserve">dealers’ </w:t>
      </w:r>
      <w:r>
        <w:rPr>
          <w:color w:val="231F20"/>
          <w:spacing w:val="-4"/>
        </w:rPr>
        <w:t>voluntary</w:t>
      </w:r>
      <w:r>
        <w:rPr>
          <w:color w:val="231F20"/>
          <w:spacing w:val="-16"/>
        </w:rPr>
        <w:t xml:space="preserve"> </w:t>
      </w:r>
      <w:r>
        <w:rPr>
          <w:color w:val="231F20"/>
          <w:spacing w:val="-4"/>
        </w:rPr>
        <w:t>capital</w:t>
      </w:r>
      <w:r>
        <w:rPr>
          <w:color w:val="231F20"/>
          <w:spacing w:val="-16"/>
        </w:rPr>
        <w:t xml:space="preserve"> </w:t>
      </w:r>
      <w:r>
        <w:rPr>
          <w:color w:val="231F20"/>
          <w:spacing w:val="-4"/>
        </w:rPr>
        <w:t>buffers.</w:t>
      </w:r>
    </w:p>
    <w:p w14:paraId="162819BC" w14:textId="77777777" w:rsidR="006D5EBA" w:rsidRDefault="006D5EBA">
      <w:pPr>
        <w:pStyle w:val="BodyText"/>
        <w:spacing w:before="27"/>
      </w:pPr>
    </w:p>
    <w:p w14:paraId="1B6FFFCA" w14:textId="77777777" w:rsidR="006D5EBA" w:rsidRDefault="00363CC2">
      <w:pPr>
        <w:pStyle w:val="BodyText"/>
        <w:spacing w:line="268" w:lineRule="auto"/>
        <w:ind w:left="85" w:right="40"/>
      </w:pPr>
      <w:r>
        <w:rPr>
          <w:color w:val="231F20"/>
          <w:w w:val="90"/>
        </w:rPr>
        <w:t>An important aspect of the United Kingdom’s leverage ratio framework</w:t>
      </w:r>
      <w:r>
        <w:rPr>
          <w:color w:val="231F20"/>
          <w:spacing w:val="-8"/>
          <w:w w:val="90"/>
        </w:rPr>
        <w:t xml:space="preserve"> </w:t>
      </w:r>
      <w:r>
        <w:rPr>
          <w:color w:val="231F20"/>
          <w:w w:val="90"/>
        </w:rPr>
        <w:t>is</w:t>
      </w:r>
      <w:r>
        <w:rPr>
          <w:color w:val="231F20"/>
          <w:spacing w:val="-8"/>
          <w:w w:val="90"/>
        </w:rPr>
        <w:t xml:space="preserve"> </w:t>
      </w:r>
      <w:r>
        <w:rPr>
          <w:color w:val="231F20"/>
          <w:w w:val="90"/>
        </w:rPr>
        <w:t>the</w:t>
      </w:r>
      <w:r>
        <w:rPr>
          <w:color w:val="231F20"/>
          <w:spacing w:val="-8"/>
          <w:w w:val="90"/>
        </w:rPr>
        <w:t xml:space="preserve"> </w:t>
      </w:r>
      <w:r>
        <w:rPr>
          <w:color w:val="231F20"/>
          <w:w w:val="90"/>
        </w:rPr>
        <w:t>inclusion</w:t>
      </w:r>
      <w:r>
        <w:rPr>
          <w:color w:val="231F20"/>
          <w:spacing w:val="-8"/>
          <w:w w:val="90"/>
        </w:rPr>
        <w:t xml:space="preserve"> </w:t>
      </w:r>
      <w:r>
        <w:rPr>
          <w:color w:val="231F20"/>
          <w:w w:val="90"/>
        </w:rPr>
        <w:t>of</w:t>
      </w:r>
      <w:r>
        <w:rPr>
          <w:color w:val="231F20"/>
          <w:spacing w:val="-8"/>
          <w:w w:val="90"/>
        </w:rPr>
        <w:t xml:space="preserve"> </w:t>
      </w:r>
      <w:r>
        <w:rPr>
          <w:color w:val="231F20"/>
          <w:w w:val="90"/>
        </w:rPr>
        <w:t>material</w:t>
      </w:r>
      <w:r>
        <w:rPr>
          <w:color w:val="231F20"/>
          <w:spacing w:val="-8"/>
          <w:w w:val="90"/>
        </w:rPr>
        <w:t xml:space="preserve"> </w:t>
      </w:r>
      <w:r>
        <w:rPr>
          <w:color w:val="231F20"/>
          <w:w w:val="90"/>
        </w:rPr>
        <w:t>regulatory</w:t>
      </w:r>
      <w:r>
        <w:rPr>
          <w:color w:val="231F20"/>
          <w:spacing w:val="-8"/>
          <w:w w:val="90"/>
        </w:rPr>
        <w:t xml:space="preserve"> </w:t>
      </w:r>
      <w:r>
        <w:rPr>
          <w:color w:val="231F20"/>
          <w:w w:val="90"/>
        </w:rPr>
        <w:t>buffers</w:t>
      </w:r>
      <w:r>
        <w:rPr>
          <w:color w:val="231F20"/>
          <w:spacing w:val="-8"/>
          <w:w w:val="90"/>
        </w:rPr>
        <w:t xml:space="preserve"> </w:t>
      </w:r>
      <w:r>
        <w:rPr>
          <w:color w:val="231F20"/>
          <w:w w:val="90"/>
        </w:rPr>
        <w:t xml:space="preserve">that </w:t>
      </w:r>
      <w:r>
        <w:rPr>
          <w:color w:val="231F20"/>
          <w:w w:val="85"/>
        </w:rPr>
        <w:t>can be built up in normal market conditions and then released,</w:t>
      </w:r>
    </w:p>
    <w:p w14:paraId="32B4AE97" w14:textId="77777777" w:rsidR="006D5EBA" w:rsidRDefault="00363CC2">
      <w:pPr>
        <w:pStyle w:val="BodyText"/>
        <w:spacing w:before="103" w:line="268" w:lineRule="auto"/>
        <w:ind w:left="85" w:right="70"/>
      </w:pPr>
      <w:r>
        <w:br w:type="column"/>
      </w:r>
      <w:r>
        <w:rPr>
          <w:color w:val="231F20"/>
          <w:w w:val="90"/>
        </w:rPr>
        <w:t>or</w:t>
      </w:r>
      <w:r>
        <w:rPr>
          <w:color w:val="231F20"/>
          <w:spacing w:val="-6"/>
          <w:w w:val="90"/>
        </w:rPr>
        <w:t xml:space="preserve"> </w:t>
      </w:r>
      <w:r>
        <w:rPr>
          <w:color w:val="231F20"/>
          <w:w w:val="90"/>
        </w:rPr>
        <w:t>become</w:t>
      </w:r>
      <w:r>
        <w:rPr>
          <w:color w:val="231F20"/>
          <w:spacing w:val="-6"/>
          <w:w w:val="90"/>
        </w:rPr>
        <w:t xml:space="preserve"> </w:t>
      </w:r>
      <w:r>
        <w:rPr>
          <w:color w:val="231F20"/>
          <w:w w:val="90"/>
        </w:rPr>
        <w:t>usable,</w:t>
      </w:r>
      <w:r>
        <w:rPr>
          <w:color w:val="231F20"/>
          <w:spacing w:val="-6"/>
          <w:w w:val="90"/>
        </w:rPr>
        <w:t xml:space="preserve"> </w:t>
      </w:r>
      <w:r>
        <w:rPr>
          <w:color w:val="231F20"/>
          <w:w w:val="90"/>
        </w:rPr>
        <w:t>in</w:t>
      </w:r>
      <w:r>
        <w:rPr>
          <w:color w:val="231F20"/>
          <w:spacing w:val="-6"/>
          <w:w w:val="90"/>
        </w:rPr>
        <w:t xml:space="preserve"> </w:t>
      </w:r>
      <w:r>
        <w:rPr>
          <w:color w:val="231F20"/>
          <w:w w:val="90"/>
        </w:rPr>
        <w:t>stress.</w:t>
      </w:r>
      <w:r>
        <w:rPr>
          <w:color w:val="231F20"/>
          <w:spacing w:val="38"/>
        </w:rPr>
        <w:t xml:space="preserve"> </w:t>
      </w:r>
      <w:r>
        <w:rPr>
          <w:color w:val="231F20"/>
          <w:w w:val="90"/>
        </w:rPr>
        <w:t>These</w:t>
      </w:r>
      <w:r>
        <w:rPr>
          <w:color w:val="231F20"/>
          <w:spacing w:val="-6"/>
          <w:w w:val="90"/>
        </w:rPr>
        <w:t xml:space="preserve"> </w:t>
      </w:r>
      <w:r>
        <w:rPr>
          <w:color w:val="231F20"/>
          <w:w w:val="90"/>
        </w:rPr>
        <w:t>include</w:t>
      </w:r>
      <w:r>
        <w:rPr>
          <w:color w:val="231F20"/>
          <w:spacing w:val="-6"/>
          <w:w w:val="90"/>
        </w:rPr>
        <w:t xml:space="preserve"> </w:t>
      </w:r>
      <w:r>
        <w:rPr>
          <w:color w:val="231F20"/>
          <w:w w:val="90"/>
        </w:rPr>
        <w:t>a</w:t>
      </w:r>
      <w:r>
        <w:rPr>
          <w:color w:val="231F20"/>
          <w:spacing w:val="-6"/>
          <w:w w:val="90"/>
        </w:rPr>
        <w:t xml:space="preserve"> </w:t>
      </w:r>
      <w:r>
        <w:rPr>
          <w:color w:val="231F20"/>
          <w:w w:val="90"/>
        </w:rPr>
        <w:t>countercyclical capital buffer and an additional buffer for systemically important</w:t>
      </w:r>
      <w:r>
        <w:rPr>
          <w:color w:val="231F20"/>
          <w:spacing w:val="-1"/>
          <w:w w:val="90"/>
        </w:rPr>
        <w:t xml:space="preserve"> </w:t>
      </w:r>
      <w:r>
        <w:rPr>
          <w:color w:val="231F20"/>
          <w:w w:val="90"/>
        </w:rPr>
        <w:t>banks.</w:t>
      </w:r>
      <w:r>
        <w:rPr>
          <w:color w:val="231F20"/>
          <w:w w:val="90"/>
          <w:position w:val="4"/>
          <w:sz w:val="14"/>
        </w:rPr>
        <w:t>(4)</w:t>
      </w:r>
      <w:r>
        <w:rPr>
          <w:color w:val="231F20"/>
          <w:spacing w:val="40"/>
          <w:position w:val="4"/>
          <w:sz w:val="14"/>
        </w:rPr>
        <w:t xml:space="preserve"> </w:t>
      </w:r>
      <w:r>
        <w:rPr>
          <w:color w:val="231F20"/>
          <w:w w:val="90"/>
        </w:rPr>
        <w:t>The</w:t>
      </w:r>
      <w:r>
        <w:rPr>
          <w:color w:val="231F20"/>
          <w:spacing w:val="-1"/>
          <w:w w:val="90"/>
        </w:rPr>
        <w:t xml:space="preserve"> </w:t>
      </w:r>
      <w:r>
        <w:rPr>
          <w:color w:val="231F20"/>
          <w:w w:val="90"/>
        </w:rPr>
        <w:t>availability</w:t>
      </w:r>
      <w:r>
        <w:rPr>
          <w:color w:val="231F20"/>
          <w:spacing w:val="-1"/>
          <w:w w:val="90"/>
        </w:rPr>
        <w:t xml:space="preserve"> </w:t>
      </w:r>
      <w:r>
        <w:rPr>
          <w:color w:val="231F20"/>
          <w:w w:val="90"/>
        </w:rPr>
        <w:t>of</w:t>
      </w:r>
      <w:r>
        <w:rPr>
          <w:color w:val="231F20"/>
          <w:spacing w:val="-1"/>
          <w:w w:val="90"/>
        </w:rPr>
        <w:t xml:space="preserve"> </w:t>
      </w:r>
      <w:r>
        <w:rPr>
          <w:color w:val="231F20"/>
          <w:w w:val="90"/>
        </w:rPr>
        <w:t>these</w:t>
      </w:r>
      <w:r>
        <w:rPr>
          <w:color w:val="231F20"/>
          <w:spacing w:val="-1"/>
          <w:w w:val="90"/>
        </w:rPr>
        <w:t xml:space="preserve"> </w:t>
      </w:r>
      <w:r>
        <w:rPr>
          <w:color w:val="231F20"/>
          <w:w w:val="90"/>
        </w:rPr>
        <w:t>buffers</w:t>
      </w:r>
      <w:r>
        <w:rPr>
          <w:color w:val="231F20"/>
          <w:spacing w:val="-1"/>
          <w:w w:val="90"/>
        </w:rPr>
        <w:t xml:space="preserve"> </w:t>
      </w:r>
      <w:r>
        <w:rPr>
          <w:color w:val="231F20"/>
          <w:w w:val="90"/>
        </w:rPr>
        <w:t>during times</w:t>
      </w:r>
      <w:r>
        <w:rPr>
          <w:color w:val="231F20"/>
          <w:spacing w:val="-1"/>
          <w:w w:val="90"/>
        </w:rPr>
        <w:t xml:space="preserve"> </w:t>
      </w:r>
      <w:r>
        <w:rPr>
          <w:color w:val="231F20"/>
          <w:w w:val="90"/>
        </w:rPr>
        <w:t>of</w:t>
      </w:r>
      <w:r>
        <w:rPr>
          <w:color w:val="231F20"/>
          <w:spacing w:val="-1"/>
          <w:w w:val="90"/>
        </w:rPr>
        <w:t xml:space="preserve"> </w:t>
      </w:r>
      <w:r>
        <w:rPr>
          <w:color w:val="231F20"/>
          <w:w w:val="90"/>
        </w:rPr>
        <w:t>market</w:t>
      </w:r>
      <w:r>
        <w:rPr>
          <w:color w:val="231F20"/>
          <w:spacing w:val="-1"/>
          <w:w w:val="90"/>
        </w:rPr>
        <w:t xml:space="preserve"> </w:t>
      </w:r>
      <w:r>
        <w:rPr>
          <w:color w:val="231F20"/>
          <w:w w:val="90"/>
        </w:rPr>
        <w:t>stress</w:t>
      </w:r>
      <w:r>
        <w:rPr>
          <w:color w:val="231F20"/>
          <w:spacing w:val="-1"/>
          <w:w w:val="90"/>
        </w:rPr>
        <w:t xml:space="preserve"> </w:t>
      </w:r>
      <w:r>
        <w:rPr>
          <w:color w:val="231F20"/>
          <w:w w:val="90"/>
        </w:rPr>
        <w:t>implies</w:t>
      </w:r>
      <w:r>
        <w:rPr>
          <w:color w:val="231F20"/>
          <w:spacing w:val="-1"/>
          <w:w w:val="90"/>
        </w:rPr>
        <w:t xml:space="preserve"> </w:t>
      </w:r>
      <w:r>
        <w:rPr>
          <w:color w:val="231F20"/>
          <w:w w:val="90"/>
        </w:rPr>
        <w:t>a</w:t>
      </w:r>
      <w:r>
        <w:rPr>
          <w:color w:val="231F20"/>
          <w:spacing w:val="-1"/>
          <w:w w:val="90"/>
        </w:rPr>
        <w:t xml:space="preserve"> </w:t>
      </w:r>
      <w:r>
        <w:rPr>
          <w:color w:val="231F20"/>
          <w:w w:val="90"/>
        </w:rPr>
        <w:t>significant</w:t>
      </w:r>
      <w:r>
        <w:rPr>
          <w:color w:val="231F20"/>
          <w:spacing w:val="-1"/>
          <w:w w:val="90"/>
        </w:rPr>
        <w:t xml:space="preserve"> </w:t>
      </w:r>
      <w:r>
        <w:rPr>
          <w:color w:val="231F20"/>
          <w:w w:val="90"/>
        </w:rPr>
        <w:t>increase</w:t>
      </w:r>
      <w:r>
        <w:rPr>
          <w:color w:val="231F20"/>
          <w:spacing w:val="-1"/>
          <w:w w:val="90"/>
        </w:rPr>
        <w:t xml:space="preserve"> </w:t>
      </w:r>
      <w:r>
        <w:rPr>
          <w:color w:val="231F20"/>
          <w:w w:val="90"/>
        </w:rPr>
        <w:t>in</w:t>
      </w:r>
      <w:r>
        <w:rPr>
          <w:color w:val="231F20"/>
          <w:spacing w:val="-1"/>
          <w:w w:val="90"/>
        </w:rPr>
        <w:t xml:space="preserve"> </w:t>
      </w:r>
      <w:r>
        <w:rPr>
          <w:color w:val="231F20"/>
          <w:w w:val="90"/>
        </w:rPr>
        <w:t>the potential</w:t>
      </w:r>
      <w:r>
        <w:rPr>
          <w:color w:val="231F20"/>
          <w:spacing w:val="-6"/>
          <w:w w:val="90"/>
        </w:rPr>
        <w:t xml:space="preserve"> </w:t>
      </w:r>
      <w:r>
        <w:rPr>
          <w:color w:val="231F20"/>
          <w:w w:val="90"/>
        </w:rPr>
        <w:t>balance</w:t>
      </w:r>
      <w:r>
        <w:rPr>
          <w:color w:val="231F20"/>
          <w:spacing w:val="-6"/>
          <w:w w:val="90"/>
        </w:rPr>
        <w:t xml:space="preserve"> </w:t>
      </w:r>
      <w:r>
        <w:rPr>
          <w:color w:val="231F20"/>
          <w:w w:val="90"/>
        </w:rPr>
        <w:t>sheet</w:t>
      </w:r>
      <w:r>
        <w:rPr>
          <w:color w:val="231F20"/>
          <w:spacing w:val="-6"/>
          <w:w w:val="90"/>
        </w:rPr>
        <w:t xml:space="preserve"> </w:t>
      </w:r>
      <w:r>
        <w:rPr>
          <w:color w:val="231F20"/>
          <w:w w:val="90"/>
        </w:rPr>
        <w:t>capacity</w:t>
      </w:r>
      <w:r>
        <w:rPr>
          <w:color w:val="231F20"/>
          <w:spacing w:val="-6"/>
          <w:w w:val="90"/>
        </w:rPr>
        <w:t xml:space="preserve"> </w:t>
      </w:r>
      <w:r>
        <w:rPr>
          <w:color w:val="231F20"/>
          <w:w w:val="90"/>
        </w:rPr>
        <w:t>available</w:t>
      </w:r>
      <w:r>
        <w:rPr>
          <w:color w:val="231F20"/>
          <w:spacing w:val="-6"/>
          <w:w w:val="90"/>
        </w:rPr>
        <w:t xml:space="preserve"> </w:t>
      </w:r>
      <w:r>
        <w:rPr>
          <w:color w:val="231F20"/>
          <w:w w:val="90"/>
        </w:rPr>
        <w:t>for</w:t>
      </w:r>
      <w:r>
        <w:rPr>
          <w:color w:val="231F20"/>
          <w:spacing w:val="-6"/>
          <w:w w:val="90"/>
        </w:rPr>
        <w:t xml:space="preserve"> </w:t>
      </w:r>
      <w:r>
        <w:rPr>
          <w:color w:val="231F20"/>
          <w:w w:val="90"/>
        </w:rPr>
        <w:t xml:space="preserve">intermediating </w:t>
      </w:r>
      <w:r>
        <w:rPr>
          <w:color w:val="231F20"/>
          <w:w w:val="85"/>
        </w:rPr>
        <w:t xml:space="preserve">markets, while still conferring a minimum level of resilience on </w:t>
      </w:r>
      <w:r>
        <w:rPr>
          <w:color w:val="231F20"/>
          <w:spacing w:val="-2"/>
          <w:w w:val="90"/>
        </w:rPr>
        <w:t>dealers.</w:t>
      </w:r>
      <w:r>
        <w:rPr>
          <w:color w:val="231F20"/>
          <w:spacing w:val="38"/>
        </w:rPr>
        <w:t xml:space="preserve"> </w:t>
      </w:r>
      <w:r>
        <w:rPr>
          <w:color w:val="231F20"/>
          <w:spacing w:val="-2"/>
          <w:w w:val="90"/>
        </w:rPr>
        <w:t>For</w:t>
      </w:r>
      <w:r>
        <w:rPr>
          <w:color w:val="231F20"/>
          <w:spacing w:val="-6"/>
          <w:w w:val="90"/>
        </w:rPr>
        <w:t xml:space="preserve"> </w:t>
      </w:r>
      <w:r>
        <w:rPr>
          <w:color w:val="231F20"/>
          <w:spacing w:val="-2"/>
          <w:w w:val="90"/>
        </w:rPr>
        <w:t>example,</w:t>
      </w:r>
      <w:r>
        <w:rPr>
          <w:color w:val="231F20"/>
          <w:spacing w:val="-6"/>
          <w:w w:val="90"/>
        </w:rPr>
        <w:t xml:space="preserve"> </w:t>
      </w:r>
      <w:r>
        <w:rPr>
          <w:color w:val="231F20"/>
          <w:spacing w:val="-2"/>
          <w:w w:val="90"/>
        </w:rPr>
        <w:t>releasing</w:t>
      </w:r>
      <w:r>
        <w:rPr>
          <w:color w:val="231F20"/>
          <w:spacing w:val="-6"/>
          <w:w w:val="90"/>
        </w:rPr>
        <w:t xml:space="preserve"> </w:t>
      </w:r>
      <w:r>
        <w:rPr>
          <w:color w:val="231F20"/>
          <w:spacing w:val="-2"/>
          <w:w w:val="90"/>
        </w:rPr>
        <w:t>a</w:t>
      </w:r>
      <w:r>
        <w:rPr>
          <w:color w:val="231F20"/>
          <w:spacing w:val="-6"/>
          <w:w w:val="90"/>
        </w:rPr>
        <w:t xml:space="preserve"> </w:t>
      </w:r>
      <w:r>
        <w:rPr>
          <w:color w:val="231F20"/>
          <w:spacing w:val="-2"/>
          <w:w w:val="90"/>
        </w:rPr>
        <w:t>1</w:t>
      </w:r>
      <w:r>
        <w:rPr>
          <w:color w:val="231F20"/>
          <w:spacing w:val="-6"/>
          <w:w w:val="90"/>
        </w:rPr>
        <w:t xml:space="preserve"> </w:t>
      </w:r>
      <w:r>
        <w:rPr>
          <w:color w:val="231F20"/>
          <w:spacing w:val="-2"/>
          <w:w w:val="90"/>
        </w:rPr>
        <w:t>percentage</w:t>
      </w:r>
      <w:r>
        <w:rPr>
          <w:color w:val="231F20"/>
          <w:spacing w:val="-6"/>
          <w:w w:val="90"/>
        </w:rPr>
        <w:t xml:space="preserve"> </w:t>
      </w:r>
      <w:r>
        <w:rPr>
          <w:color w:val="231F20"/>
          <w:spacing w:val="-2"/>
          <w:w w:val="90"/>
        </w:rPr>
        <w:t>point</w:t>
      </w:r>
      <w:r>
        <w:rPr>
          <w:color w:val="231F20"/>
          <w:spacing w:val="-6"/>
          <w:w w:val="90"/>
        </w:rPr>
        <w:t xml:space="preserve"> </w:t>
      </w:r>
      <w:r>
        <w:rPr>
          <w:color w:val="231F20"/>
          <w:spacing w:val="-2"/>
          <w:w w:val="90"/>
        </w:rPr>
        <w:t xml:space="preserve">leverage </w:t>
      </w:r>
      <w:r>
        <w:rPr>
          <w:color w:val="231F20"/>
          <w:w w:val="90"/>
        </w:rPr>
        <w:t>ratio</w:t>
      </w:r>
      <w:r>
        <w:rPr>
          <w:color w:val="231F20"/>
          <w:spacing w:val="-7"/>
          <w:w w:val="90"/>
        </w:rPr>
        <w:t xml:space="preserve"> </w:t>
      </w:r>
      <w:r>
        <w:rPr>
          <w:color w:val="231F20"/>
          <w:w w:val="90"/>
        </w:rPr>
        <w:t>buffer</w:t>
      </w:r>
      <w:r>
        <w:rPr>
          <w:color w:val="231F20"/>
          <w:spacing w:val="-7"/>
          <w:w w:val="90"/>
        </w:rPr>
        <w:t xml:space="preserve"> </w:t>
      </w:r>
      <w:r>
        <w:rPr>
          <w:color w:val="231F20"/>
          <w:w w:val="90"/>
        </w:rPr>
        <w:t>could</w:t>
      </w:r>
      <w:r>
        <w:rPr>
          <w:color w:val="231F20"/>
          <w:spacing w:val="-7"/>
          <w:w w:val="90"/>
        </w:rPr>
        <w:t xml:space="preserve"> </w:t>
      </w:r>
      <w:r>
        <w:rPr>
          <w:color w:val="231F20"/>
          <w:w w:val="90"/>
        </w:rPr>
        <w:t>generate</w:t>
      </w:r>
      <w:r>
        <w:rPr>
          <w:color w:val="231F20"/>
          <w:spacing w:val="-7"/>
          <w:w w:val="90"/>
        </w:rPr>
        <w:t xml:space="preserve"> </w:t>
      </w:r>
      <w:r>
        <w:rPr>
          <w:color w:val="231F20"/>
          <w:w w:val="90"/>
        </w:rPr>
        <w:t>additional</w:t>
      </w:r>
      <w:r>
        <w:rPr>
          <w:color w:val="231F20"/>
          <w:spacing w:val="-7"/>
          <w:w w:val="90"/>
        </w:rPr>
        <w:t xml:space="preserve"> </w:t>
      </w:r>
      <w:r>
        <w:rPr>
          <w:color w:val="231F20"/>
          <w:w w:val="90"/>
        </w:rPr>
        <w:t>balance</w:t>
      </w:r>
      <w:r>
        <w:rPr>
          <w:color w:val="231F20"/>
          <w:spacing w:val="-7"/>
          <w:w w:val="90"/>
        </w:rPr>
        <w:t xml:space="preserve"> </w:t>
      </w:r>
      <w:r>
        <w:rPr>
          <w:color w:val="231F20"/>
          <w:w w:val="90"/>
        </w:rPr>
        <w:t>sheet</w:t>
      </w:r>
      <w:r>
        <w:rPr>
          <w:color w:val="231F20"/>
          <w:spacing w:val="-7"/>
          <w:w w:val="90"/>
        </w:rPr>
        <w:t xml:space="preserve"> </w:t>
      </w:r>
      <w:r>
        <w:rPr>
          <w:color w:val="231F20"/>
          <w:w w:val="90"/>
        </w:rPr>
        <w:t>capacity for the repo portfolios of the major UK dealers of more than</w:t>
      </w:r>
    </w:p>
    <w:p w14:paraId="589AB843" w14:textId="77777777" w:rsidR="006D5EBA" w:rsidRDefault="00363CC2">
      <w:pPr>
        <w:pStyle w:val="BodyText"/>
        <w:spacing w:line="268" w:lineRule="auto"/>
        <w:ind w:left="85" w:right="336"/>
      </w:pPr>
      <w:r>
        <w:rPr>
          <w:color w:val="231F20"/>
          <w:w w:val="85"/>
        </w:rPr>
        <w:t xml:space="preserve">£20 billion, nearly a third of the daily trading volume in the </w:t>
      </w:r>
      <w:r>
        <w:rPr>
          <w:color w:val="231F20"/>
          <w:w w:val="90"/>
        </w:rPr>
        <w:t>gilt</w:t>
      </w:r>
      <w:r>
        <w:rPr>
          <w:color w:val="231F20"/>
          <w:spacing w:val="-9"/>
          <w:w w:val="90"/>
        </w:rPr>
        <w:t xml:space="preserve"> </w:t>
      </w:r>
      <w:r>
        <w:rPr>
          <w:color w:val="231F20"/>
          <w:w w:val="90"/>
        </w:rPr>
        <w:t>repo</w:t>
      </w:r>
      <w:r>
        <w:rPr>
          <w:color w:val="231F20"/>
          <w:spacing w:val="-9"/>
          <w:w w:val="90"/>
        </w:rPr>
        <w:t xml:space="preserve"> </w:t>
      </w:r>
      <w:r>
        <w:rPr>
          <w:color w:val="231F20"/>
          <w:w w:val="90"/>
        </w:rPr>
        <w:t>market.</w:t>
      </w:r>
      <w:r>
        <w:rPr>
          <w:color w:val="231F20"/>
          <w:spacing w:val="31"/>
        </w:rPr>
        <w:t xml:space="preserve"> </w:t>
      </w:r>
      <w:r>
        <w:rPr>
          <w:color w:val="231F20"/>
          <w:w w:val="90"/>
        </w:rPr>
        <w:t>Releasing</w:t>
      </w:r>
      <w:r>
        <w:rPr>
          <w:color w:val="231F20"/>
          <w:spacing w:val="-9"/>
          <w:w w:val="90"/>
        </w:rPr>
        <w:t xml:space="preserve"> </w:t>
      </w:r>
      <w:r>
        <w:rPr>
          <w:color w:val="231F20"/>
          <w:w w:val="90"/>
        </w:rPr>
        <w:t>a</w:t>
      </w:r>
      <w:r>
        <w:rPr>
          <w:color w:val="231F20"/>
          <w:spacing w:val="-9"/>
          <w:w w:val="90"/>
        </w:rPr>
        <w:t xml:space="preserve"> </w:t>
      </w:r>
      <w:r>
        <w:rPr>
          <w:color w:val="231F20"/>
          <w:w w:val="90"/>
        </w:rPr>
        <w:t>similar</w:t>
      </w:r>
      <w:r>
        <w:rPr>
          <w:color w:val="231F20"/>
          <w:spacing w:val="-9"/>
          <w:w w:val="90"/>
        </w:rPr>
        <w:t xml:space="preserve"> </w:t>
      </w:r>
      <w:r>
        <w:rPr>
          <w:color w:val="231F20"/>
          <w:w w:val="90"/>
        </w:rPr>
        <w:t>buffer</w:t>
      </w:r>
      <w:r>
        <w:rPr>
          <w:color w:val="231F20"/>
          <w:spacing w:val="-9"/>
          <w:w w:val="90"/>
        </w:rPr>
        <w:t xml:space="preserve"> </w:t>
      </w:r>
      <w:r>
        <w:rPr>
          <w:color w:val="231F20"/>
          <w:w w:val="90"/>
        </w:rPr>
        <w:t>for</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largest </w:t>
      </w:r>
      <w:r>
        <w:rPr>
          <w:color w:val="231F20"/>
          <w:w w:val="85"/>
        </w:rPr>
        <w:t xml:space="preserve">16 dealers globally, could create additional repo capacity of </w:t>
      </w:r>
      <w:r>
        <w:rPr>
          <w:color w:val="231F20"/>
          <w:w w:val="95"/>
        </w:rPr>
        <w:t>nearly £75 billion.</w:t>
      </w:r>
    </w:p>
    <w:p w14:paraId="429BC146" w14:textId="77777777" w:rsidR="006D5EBA" w:rsidRDefault="006D5EBA">
      <w:pPr>
        <w:pStyle w:val="BodyText"/>
        <w:spacing w:before="26"/>
      </w:pPr>
    </w:p>
    <w:p w14:paraId="6C527996" w14:textId="77777777" w:rsidR="006D5EBA" w:rsidRDefault="00363CC2">
      <w:pPr>
        <w:pStyle w:val="BodyText"/>
        <w:spacing w:line="268" w:lineRule="auto"/>
        <w:ind w:left="85" w:right="70"/>
      </w:pPr>
      <w:r>
        <w:rPr>
          <w:color w:val="231F20"/>
          <w:w w:val="90"/>
        </w:rPr>
        <w:t>Without such buffers, the benefits of the leverage ratio framework</w:t>
      </w:r>
      <w:r>
        <w:rPr>
          <w:color w:val="231F20"/>
          <w:spacing w:val="-6"/>
          <w:w w:val="90"/>
        </w:rPr>
        <w:t xml:space="preserve"> </w:t>
      </w:r>
      <w:r>
        <w:rPr>
          <w:color w:val="231F20"/>
          <w:w w:val="90"/>
        </w:rPr>
        <w:t>are</w:t>
      </w:r>
      <w:r>
        <w:rPr>
          <w:color w:val="231F20"/>
          <w:spacing w:val="-6"/>
          <w:w w:val="90"/>
        </w:rPr>
        <w:t xml:space="preserve"> </w:t>
      </w:r>
      <w:r>
        <w:rPr>
          <w:color w:val="231F20"/>
          <w:w w:val="90"/>
        </w:rPr>
        <w:t>attenuated,</w:t>
      </w:r>
      <w:r>
        <w:rPr>
          <w:color w:val="231F20"/>
          <w:spacing w:val="-6"/>
          <w:w w:val="90"/>
        </w:rPr>
        <w:t xml:space="preserve"> </w:t>
      </w:r>
      <w:r>
        <w:rPr>
          <w:color w:val="231F20"/>
          <w:w w:val="90"/>
        </w:rPr>
        <w:t>because</w:t>
      </w:r>
      <w:r>
        <w:rPr>
          <w:color w:val="231F20"/>
          <w:spacing w:val="-6"/>
          <w:w w:val="90"/>
        </w:rPr>
        <w:t xml:space="preserve"> </w:t>
      </w:r>
      <w:r>
        <w:rPr>
          <w:color w:val="231F20"/>
          <w:w w:val="90"/>
        </w:rPr>
        <w:t>the</w:t>
      </w:r>
      <w:r>
        <w:rPr>
          <w:color w:val="231F20"/>
          <w:spacing w:val="-6"/>
          <w:w w:val="90"/>
        </w:rPr>
        <w:t xml:space="preserve"> </w:t>
      </w:r>
      <w:r>
        <w:rPr>
          <w:color w:val="231F20"/>
          <w:w w:val="90"/>
        </w:rPr>
        <w:t>extra</w:t>
      </w:r>
      <w:r>
        <w:rPr>
          <w:color w:val="231F20"/>
          <w:spacing w:val="-6"/>
          <w:w w:val="90"/>
        </w:rPr>
        <w:t xml:space="preserve"> </w:t>
      </w:r>
      <w:r>
        <w:rPr>
          <w:color w:val="231F20"/>
          <w:w w:val="90"/>
        </w:rPr>
        <w:t>resilience</w:t>
      </w:r>
      <w:r>
        <w:rPr>
          <w:color w:val="231F20"/>
          <w:spacing w:val="-6"/>
          <w:w w:val="90"/>
        </w:rPr>
        <w:t xml:space="preserve"> </w:t>
      </w:r>
      <w:r>
        <w:rPr>
          <w:color w:val="231F20"/>
          <w:w w:val="90"/>
        </w:rPr>
        <w:t>to losses</w:t>
      </w:r>
      <w:r>
        <w:rPr>
          <w:color w:val="231F20"/>
          <w:spacing w:val="-8"/>
          <w:w w:val="90"/>
        </w:rPr>
        <w:t xml:space="preserve"> </w:t>
      </w:r>
      <w:r>
        <w:rPr>
          <w:color w:val="231F20"/>
          <w:w w:val="90"/>
        </w:rPr>
        <w:t>cannot</w:t>
      </w:r>
      <w:r>
        <w:rPr>
          <w:color w:val="231F20"/>
          <w:spacing w:val="-8"/>
          <w:w w:val="90"/>
        </w:rPr>
        <w:t xml:space="preserve"> </w:t>
      </w:r>
      <w:r>
        <w:rPr>
          <w:color w:val="231F20"/>
          <w:w w:val="90"/>
        </w:rPr>
        <w:t>be</w:t>
      </w:r>
      <w:r>
        <w:rPr>
          <w:color w:val="231F20"/>
          <w:spacing w:val="-8"/>
          <w:w w:val="90"/>
        </w:rPr>
        <w:t xml:space="preserve"> </w:t>
      </w:r>
      <w:r>
        <w:rPr>
          <w:color w:val="231F20"/>
          <w:w w:val="90"/>
        </w:rPr>
        <w:t>used</w:t>
      </w:r>
      <w:r>
        <w:rPr>
          <w:color w:val="231F20"/>
          <w:spacing w:val="-8"/>
          <w:w w:val="90"/>
        </w:rPr>
        <w:t xml:space="preserve"> </w:t>
      </w:r>
      <w:r>
        <w:rPr>
          <w:color w:val="231F20"/>
          <w:w w:val="90"/>
        </w:rPr>
        <w:t>to</w:t>
      </w:r>
      <w:r>
        <w:rPr>
          <w:color w:val="231F20"/>
          <w:spacing w:val="-8"/>
          <w:w w:val="90"/>
        </w:rPr>
        <w:t xml:space="preserve"> </w:t>
      </w:r>
      <w:r>
        <w:rPr>
          <w:color w:val="231F20"/>
          <w:w w:val="90"/>
        </w:rPr>
        <w:t>maximum</w:t>
      </w:r>
      <w:r>
        <w:rPr>
          <w:color w:val="231F20"/>
          <w:spacing w:val="-8"/>
          <w:w w:val="90"/>
        </w:rPr>
        <w:t xml:space="preserve"> </w:t>
      </w:r>
      <w:r>
        <w:rPr>
          <w:color w:val="231F20"/>
          <w:w w:val="90"/>
        </w:rPr>
        <w:t>effect</w:t>
      </w:r>
      <w:r>
        <w:rPr>
          <w:color w:val="231F20"/>
          <w:spacing w:val="-8"/>
          <w:w w:val="90"/>
        </w:rPr>
        <w:t xml:space="preserve"> </w:t>
      </w:r>
      <w:r>
        <w:rPr>
          <w:color w:val="231F20"/>
          <w:w w:val="90"/>
        </w:rPr>
        <w:t>when</w:t>
      </w:r>
      <w:r>
        <w:rPr>
          <w:color w:val="231F20"/>
          <w:spacing w:val="-8"/>
          <w:w w:val="90"/>
        </w:rPr>
        <w:t xml:space="preserve"> </w:t>
      </w:r>
      <w:r>
        <w:rPr>
          <w:color w:val="231F20"/>
          <w:w w:val="90"/>
        </w:rPr>
        <w:t>needed.</w:t>
      </w:r>
      <w:r>
        <w:rPr>
          <w:color w:val="231F20"/>
          <w:spacing w:val="34"/>
        </w:rPr>
        <w:t xml:space="preserve"> </w:t>
      </w:r>
      <w:r>
        <w:rPr>
          <w:color w:val="231F20"/>
          <w:w w:val="90"/>
        </w:rPr>
        <w:t xml:space="preserve">The </w:t>
      </w:r>
      <w:r>
        <w:rPr>
          <w:color w:val="231F20"/>
          <w:w w:val="85"/>
        </w:rPr>
        <w:t xml:space="preserve">danger is that, in response to losses, banks become concerned about meeting their regulatory constraint, and withdraw from </w:t>
      </w:r>
      <w:r>
        <w:rPr>
          <w:color w:val="231F20"/>
          <w:w w:val="90"/>
        </w:rPr>
        <w:t xml:space="preserve">activities such as repo and market-making, thereby </w:t>
      </w:r>
      <w:r>
        <w:rPr>
          <w:color w:val="231F20"/>
        </w:rPr>
        <w:t>aggravating</w:t>
      </w:r>
      <w:r>
        <w:rPr>
          <w:color w:val="231F20"/>
          <w:spacing w:val="-16"/>
        </w:rPr>
        <w:t xml:space="preserve"> </w:t>
      </w:r>
      <w:r>
        <w:rPr>
          <w:color w:val="231F20"/>
        </w:rPr>
        <w:t>shocks.</w:t>
      </w:r>
    </w:p>
    <w:p w14:paraId="330F638F" w14:textId="77777777" w:rsidR="006D5EBA" w:rsidRDefault="006D5EBA">
      <w:pPr>
        <w:pStyle w:val="BodyText"/>
        <w:spacing w:before="27"/>
      </w:pPr>
    </w:p>
    <w:p w14:paraId="706B265C" w14:textId="77777777" w:rsidR="006D5EBA" w:rsidRDefault="00363CC2">
      <w:pPr>
        <w:pStyle w:val="BodyText"/>
        <w:spacing w:before="1" w:line="268" w:lineRule="auto"/>
        <w:ind w:left="85" w:right="70"/>
      </w:pPr>
      <w:r>
        <w:rPr>
          <w:color w:val="231F20"/>
          <w:w w:val="90"/>
        </w:rPr>
        <w:t xml:space="preserve">As set out in its Review of the FPC Direction on a leverage ratio requirement and buffer chapter, the FPC strongly supports the inclusion of such buffers in any international </w:t>
      </w:r>
      <w:r>
        <w:rPr>
          <w:color w:val="231F20"/>
        </w:rPr>
        <w:t>leverage</w:t>
      </w:r>
      <w:r>
        <w:rPr>
          <w:color w:val="231F20"/>
          <w:spacing w:val="-17"/>
        </w:rPr>
        <w:t xml:space="preserve"> </w:t>
      </w:r>
      <w:r>
        <w:rPr>
          <w:color w:val="231F20"/>
        </w:rPr>
        <w:t>ratio</w:t>
      </w:r>
      <w:r>
        <w:rPr>
          <w:color w:val="231F20"/>
          <w:spacing w:val="-17"/>
        </w:rPr>
        <w:t xml:space="preserve"> </w:t>
      </w:r>
      <w:r>
        <w:rPr>
          <w:color w:val="231F20"/>
        </w:rPr>
        <w:t>standards.</w:t>
      </w:r>
    </w:p>
    <w:p w14:paraId="59AB8737" w14:textId="77777777" w:rsidR="006D5EBA" w:rsidRDefault="006D5EBA">
      <w:pPr>
        <w:pStyle w:val="BodyText"/>
      </w:pPr>
    </w:p>
    <w:p w14:paraId="246F231F" w14:textId="77777777" w:rsidR="006D5EBA" w:rsidRDefault="006D5EBA">
      <w:pPr>
        <w:pStyle w:val="BodyText"/>
      </w:pPr>
    </w:p>
    <w:p w14:paraId="56A32371" w14:textId="77777777" w:rsidR="006D5EBA" w:rsidRDefault="006D5EBA">
      <w:pPr>
        <w:pStyle w:val="BodyText"/>
      </w:pPr>
    </w:p>
    <w:p w14:paraId="4B939552" w14:textId="77777777" w:rsidR="006D5EBA" w:rsidRDefault="006D5EBA">
      <w:pPr>
        <w:pStyle w:val="BodyText"/>
      </w:pPr>
    </w:p>
    <w:p w14:paraId="77D43A82" w14:textId="77777777" w:rsidR="006D5EBA" w:rsidRDefault="006D5EBA">
      <w:pPr>
        <w:pStyle w:val="BodyText"/>
      </w:pPr>
    </w:p>
    <w:p w14:paraId="23D5979F" w14:textId="77777777" w:rsidR="006D5EBA" w:rsidRDefault="006D5EBA">
      <w:pPr>
        <w:pStyle w:val="BodyText"/>
      </w:pPr>
    </w:p>
    <w:p w14:paraId="5426751E" w14:textId="77777777" w:rsidR="006D5EBA" w:rsidRDefault="006D5EBA">
      <w:pPr>
        <w:pStyle w:val="BodyText"/>
      </w:pPr>
    </w:p>
    <w:p w14:paraId="6267EF3D" w14:textId="77777777" w:rsidR="006D5EBA" w:rsidRDefault="006D5EBA">
      <w:pPr>
        <w:pStyle w:val="BodyText"/>
      </w:pPr>
    </w:p>
    <w:p w14:paraId="4851F437" w14:textId="77777777" w:rsidR="006D5EBA" w:rsidRDefault="006D5EBA">
      <w:pPr>
        <w:pStyle w:val="BodyText"/>
      </w:pPr>
    </w:p>
    <w:p w14:paraId="0B12C1E4" w14:textId="77777777" w:rsidR="006D5EBA" w:rsidRDefault="006D5EBA">
      <w:pPr>
        <w:pStyle w:val="BodyText"/>
      </w:pPr>
    </w:p>
    <w:p w14:paraId="69A50E7C" w14:textId="77777777" w:rsidR="006D5EBA" w:rsidRDefault="006D5EBA">
      <w:pPr>
        <w:pStyle w:val="BodyText"/>
      </w:pPr>
    </w:p>
    <w:p w14:paraId="7C298FE6" w14:textId="77777777" w:rsidR="006D5EBA" w:rsidRDefault="006D5EBA">
      <w:pPr>
        <w:pStyle w:val="BodyText"/>
      </w:pPr>
    </w:p>
    <w:p w14:paraId="61825720" w14:textId="77777777" w:rsidR="006D5EBA" w:rsidRDefault="006D5EBA">
      <w:pPr>
        <w:pStyle w:val="BodyText"/>
      </w:pPr>
    </w:p>
    <w:p w14:paraId="6055481B" w14:textId="77777777" w:rsidR="006D5EBA" w:rsidRDefault="006D5EBA">
      <w:pPr>
        <w:pStyle w:val="BodyText"/>
      </w:pPr>
    </w:p>
    <w:p w14:paraId="42BC19B6" w14:textId="77777777" w:rsidR="006D5EBA" w:rsidRDefault="006D5EBA">
      <w:pPr>
        <w:pStyle w:val="BodyText"/>
      </w:pPr>
    </w:p>
    <w:p w14:paraId="45333628" w14:textId="77777777" w:rsidR="006D5EBA" w:rsidRDefault="006D5EBA">
      <w:pPr>
        <w:pStyle w:val="BodyText"/>
      </w:pPr>
    </w:p>
    <w:p w14:paraId="58B16A9B" w14:textId="77777777" w:rsidR="006D5EBA" w:rsidRDefault="006D5EBA">
      <w:pPr>
        <w:pStyle w:val="BodyText"/>
      </w:pPr>
    </w:p>
    <w:p w14:paraId="2953A07D" w14:textId="77777777" w:rsidR="006D5EBA" w:rsidRDefault="006D5EBA">
      <w:pPr>
        <w:pStyle w:val="BodyText"/>
      </w:pPr>
    </w:p>
    <w:p w14:paraId="0840AFA2" w14:textId="77777777" w:rsidR="006D5EBA" w:rsidRDefault="006D5EBA">
      <w:pPr>
        <w:pStyle w:val="BodyText"/>
      </w:pPr>
    </w:p>
    <w:p w14:paraId="349E939F" w14:textId="77777777" w:rsidR="006D5EBA" w:rsidRDefault="006D5EBA">
      <w:pPr>
        <w:pStyle w:val="BodyText"/>
      </w:pPr>
    </w:p>
    <w:p w14:paraId="42921653" w14:textId="77777777" w:rsidR="006D5EBA" w:rsidRDefault="006D5EBA">
      <w:pPr>
        <w:pStyle w:val="BodyText"/>
      </w:pPr>
    </w:p>
    <w:p w14:paraId="796F46A4" w14:textId="77777777" w:rsidR="006D5EBA" w:rsidRDefault="006D5EBA">
      <w:pPr>
        <w:pStyle w:val="BodyText"/>
      </w:pPr>
    </w:p>
    <w:p w14:paraId="3CF5EF46" w14:textId="77777777" w:rsidR="006D5EBA" w:rsidRDefault="00363CC2">
      <w:pPr>
        <w:pStyle w:val="BodyText"/>
        <w:spacing w:before="137"/>
      </w:pPr>
      <w:r>
        <w:rPr>
          <w:noProof/>
        </w:rPr>
        <mc:AlternateContent>
          <mc:Choice Requires="wps">
            <w:drawing>
              <wp:anchor distT="0" distB="0" distL="0" distR="0" simplePos="0" relativeHeight="487687168" behindDoc="1" locked="0" layoutInCell="1" allowOverlap="1" wp14:anchorId="1CA1B819" wp14:editId="03205068">
                <wp:simplePos x="0" y="0"/>
                <wp:positionH relativeFrom="page">
                  <wp:posOffset>3888003</wp:posOffset>
                </wp:positionH>
                <wp:positionV relativeFrom="paragraph">
                  <wp:posOffset>250307</wp:posOffset>
                </wp:positionV>
                <wp:extent cx="3168015" cy="1270"/>
                <wp:effectExtent l="0" t="0" r="0" b="0"/>
                <wp:wrapTopAndBottom/>
                <wp:docPr id="1540" name="Graphic 1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59B6DA1" id="Graphic 1540" o:spid="_x0000_s1026" style="position:absolute;margin-left:306.15pt;margin-top:19.7pt;width:249.45pt;height:.1pt;z-index:-1562931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" path="m,l3168001,e" filled="f" strokecolor="#751c66" strokeweight=".6pt">
                <v:path arrowok="t"/>
                <w10:wrap type="topAndBottom" anchorx="page"/>
              </v:shape>
            </w:pict>
          </mc:Fallback>
        </mc:AlternateContent>
      </w:r>
    </w:p>
    <w:p w14:paraId="41E92746" w14:textId="77777777" w:rsidR="006D5EBA" w:rsidRDefault="00363CC2">
      <w:pPr>
        <w:pStyle w:val="ListParagraph"/>
        <w:numPr>
          <w:ilvl w:val="0"/>
          <w:numId w:val="24"/>
        </w:numPr>
        <w:tabs>
          <w:tab w:val="left" w:pos="298"/>
        </w:tabs>
        <w:spacing w:before="65" w:line="235" w:lineRule="auto"/>
        <w:ind w:right="514"/>
        <w:rPr>
          <w:sz w:val="14"/>
        </w:rPr>
      </w:pPr>
      <w:r>
        <w:rPr>
          <w:color w:val="231F20"/>
          <w:w w:val="85"/>
          <w:sz w:val="14"/>
        </w:rPr>
        <w:t xml:space="preserve">Brooke, M, Bush, O, Edwards, R, Ellis, J, Francis, B, </w:t>
      </w:r>
      <w:proofErr w:type="spellStart"/>
      <w:r>
        <w:rPr>
          <w:color w:val="231F20"/>
          <w:w w:val="85"/>
          <w:sz w:val="14"/>
        </w:rPr>
        <w:t>Harimohan</w:t>
      </w:r>
      <w:proofErr w:type="spellEnd"/>
      <w:r>
        <w:rPr>
          <w:color w:val="231F20"/>
          <w:w w:val="85"/>
          <w:sz w:val="14"/>
        </w:rPr>
        <w:t>, R, Neiss, K and</w:t>
      </w:r>
      <w:r>
        <w:rPr>
          <w:color w:val="231F20"/>
          <w:sz w:val="14"/>
        </w:rPr>
        <w:t xml:space="preserve"> </w:t>
      </w:r>
      <w:r>
        <w:rPr>
          <w:color w:val="231F20"/>
          <w:w w:val="90"/>
          <w:sz w:val="14"/>
        </w:rPr>
        <w:t>Siegert,</w:t>
      </w:r>
      <w:r>
        <w:rPr>
          <w:color w:val="231F20"/>
          <w:spacing w:val="-8"/>
          <w:w w:val="90"/>
          <w:sz w:val="14"/>
        </w:rPr>
        <w:t xml:space="preserve"> </w:t>
      </w:r>
      <w:r>
        <w:rPr>
          <w:color w:val="231F20"/>
          <w:w w:val="90"/>
          <w:sz w:val="14"/>
        </w:rPr>
        <w:t>C</w:t>
      </w:r>
      <w:r>
        <w:rPr>
          <w:color w:val="231F20"/>
          <w:spacing w:val="-7"/>
          <w:w w:val="90"/>
          <w:sz w:val="14"/>
        </w:rPr>
        <w:t xml:space="preserve"> </w:t>
      </w:r>
      <w:r>
        <w:rPr>
          <w:color w:val="231F20"/>
          <w:w w:val="90"/>
          <w:sz w:val="14"/>
        </w:rPr>
        <w:t>(2015),</w:t>
      </w:r>
      <w:r>
        <w:rPr>
          <w:color w:val="231F20"/>
          <w:spacing w:val="-7"/>
          <w:w w:val="90"/>
          <w:sz w:val="14"/>
        </w:rPr>
        <w:t xml:space="preserve"> </w:t>
      </w:r>
      <w:r>
        <w:rPr>
          <w:color w:val="231F20"/>
          <w:w w:val="90"/>
          <w:sz w:val="14"/>
        </w:rPr>
        <w:t>‘Measuring</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macroeconomic</w:t>
      </w:r>
      <w:r>
        <w:rPr>
          <w:color w:val="231F20"/>
          <w:spacing w:val="-7"/>
          <w:w w:val="90"/>
          <w:sz w:val="14"/>
        </w:rPr>
        <w:t xml:space="preserve"> </w:t>
      </w:r>
      <w:r>
        <w:rPr>
          <w:color w:val="231F20"/>
          <w:w w:val="90"/>
          <w:sz w:val="14"/>
        </w:rPr>
        <w:t>costs</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benefits</w:t>
      </w:r>
      <w:r>
        <w:rPr>
          <w:color w:val="231F20"/>
          <w:spacing w:val="-7"/>
          <w:w w:val="90"/>
          <w:sz w:val="14"/>
        </w:rPr>
        <w:t xml:space="preserve"> </w:t>
      </w:r>
      <w:r>
        <w:rPr>
          <w:color w:val="231F20"/>
          <w:w w:val="90"/>
          <w:sz w:val="14"/>
        </w:rPr>
        <w:t>of</w:t>
      </w:r>
      <w:r>
        <w:rPr>
          <w:color w:val="231F20"/>
          <w:spacing w:val="-6"/>
          <w:w w:val="90"/>
          <w:sz w:val="14"/>
        </w:rPr>
        <w:t xml:space="preserve"> </w:t>
      </w:r>
      <w:r>
        <w:rPr>
          <w:color w:val="231F20"/>
          <w:w w:val="90"/>
          <w:sz w:val="14"/>
        </w:rPr>
        <w:t>higher</w:t>
      </w:r>
      <w:r>
        <w:rPr>
          <w:color w:val="231F20"/>
          <w:sz w:val="14"/>
        </w:rPr>
        <w:t xml:space="preserve"> </w:t>
      </w:r>
      <w:r>
        <w:rPr>
          <w:color w:val="231F20"/>
          <w:w w:val="85"/>
          <w:sz w:val="14"/>
        </w:rPr>
        <w:t xml:space="preserve">UK bank capital requirements’, </w:t>
      </w:r>
      <w:r>
        <w:rPr>
          <w:i/>
          <w:color w:val="231F20"/>
          <w:w w:val="85"/>
          <w:sz w:val="14"/>
        </w:rPr>
        <w:t>Bank</w:t>
      </w:r>
      <w:r>
        <w:rPr>
          <w:i/>
          <w:color w:val="231F20"/>
          <w:spacing w:val="-6"/>
          <w:w w:val="85"/>
          <w:sz w:val="14"/>
        </w:rPr>
        <w:t xml:space="preserve"> </w:t>
      </w:r>
      <w:r>
        <w:rPr>
          <w:i/>
          <w:color w:val="231F20"/>
          <w:w w:val="85"/>
          <w:sz w:val="14"/>
        </w:rPr>
        <w:t>of</w:t>
      </w:r>
      <w:r>
        <w:rPr>
          <w:i/>
          <w:color w:val="231F20"/>
          <w:spacing w:val="-6"/>
          <w:w w:val="85"/>
          <w:sz w:val="14"/>
        </w:rPr>
        <w:t xml:space="preserve"> </w:t>
      </w:r>
      <w:r>
        <w:rPr>
          <w:i/>
          <w:color w:val="231F20"/>
          <w:w w:val="85"/>
          <w:sz w:val="14"/>
        </w:rPr>
        <w:t>England</w:t>
      </w:r>
      <w:r>
        <w:rPr>
          <w:i/>
          <w:color w:val="231F20"/>
          <w:spacing w:val="-6"/>
          <w:w w:val="85"/>
          <w:sz w:val="14"/>
        </w:rPr>
        <w:t xml:space="preserve"> </w:t>
      </w:r>
      <w:r>
        <w:rPr>
          <w:i/>
          <w:color w:val="231F20"/>
          <w:w w:val="85"/>
          <w:sz w:val="14"/>
        </w:rPr>
        <w:t>Financial</w:t>
      </w:r>
      <w:r>
        <w:rPr>
          <w:i/>
          <w:color w:val="231F20"/>
          <w:spacing w:val="-6"/>
          <w:w w:val="85"/>
          <w:sz w:val="14"/>
        </w:rPr>
        <w:t xml:space="preserve"> </w:t>
      </w:r>
      <w:r>
        <w:rPr>
          <w:i/>
          <w:color w:val="231F20"/>
          <w:w w:val="85"/>
          <w:sz w:val="14"/>
        </w:rPr>
        <w:t>Stability</w:t>
      </w:r>
      <w:r>
        <w:rPr>
          <w:i/>
          <w:color w:val="231F20"/>
          <w:spacing w:val="-6"/>
          <w:w w:val="85"/>
          <w:sz w:val="14"/>
        </w:rPr>
        <w:t xml:space="preserve"> </w:t>
      </w:r>
      <w:r>
        <w:rPr>
          <w:i/>
          <w:color w:val="231F20"/>
          <w:w w:val="85"/>
          <w:sz w:val="14"/>
        </w:rPr>
        <w:t>Paper</w:t>
      </w:r>
      <w:r>
        <w:rPr>
          <w:i/>
          <w:color w:val="231F20"/>
          <w:spacing w:val="-6"/>
          <w:w w:val="85"/>
          <w:sz w:val="14"/>
        </w:rPr>
        <w:t xml:space="preserve"> </w:t>
      </w:r>
      <w:r>
        <w:rPr>
          <w:i/>
          <w:color w:val="231F20"/>
          <w:w w:val="85"/>
          <w:sz w:val="14"/>
        </w:rPr>
        <w:t>No.</w:t>
      </w:r>
      <w:r>
        <w:rPr>
          <w:i/>
          <w:color w:val="231F20"/>
          <w:spacing w:val="-6"/>
          <w:w w:val="85"/>
          <w:sz w:val="14"/>
        </w:rPr>
        <w:t xml:space="preserve"> </w:t>
      </w:r>
      <w:r>
        <w:rPr>
          <w:i/>
          <w:color w:val="231F20"/>
          <w:w w:val="85"/>
          <w:sz w:val="14"/>
        </w:rPr>
        <w:t>35</w:t>
      </w:r>
      <w:r>
        <w:rPr>
          <w:color w:val="231F20"/>
          <w:w w:val="85"/>
          <w:sz w:val="14"/>
        </w:rPr>
        <w:t>;</w:t>
      </w:r>
    </w:p>
    <w:p w14:paraId="28946FEA" w14:textId="77777777" w:rsidR="006D5EBA" w:rsidRDefault="00363CC2">
      <w:pPr>
        <w:spacing w:line="161" w:lineRule="exact"/>
        <w:ind w:left="298"/>
        <w:rPr>
          <w:sz w:val="14"/>
        </w:rPr>
      </w:pPr>
      <w:hyperlink r:id="rId113">
        <w:r>
          <w:rPr>
            <w:color w:val="231F20"/>
            <w:spacing w:val="-2"/>
            <w:w w:val="85"/>
            <w:sz w:val="14"/>
          </w:rPr>
          <w:t>www.bankofengland.co.uk/financialstability/Documents/fpc/fspapers/fs_paper35.pdf.</w:t>
        </w:r>
      </w:hyperlink>
    </w:p>
    <w:p w14:paraId="6196226C" w14:textId="77777777" w:rsidR="006D5EBA" w:rsidRDefault="00363CC2">
      <w:pPr>
        <w:pStyle w:val="ListParagraph"/>
        <w:numPr>
          <w:ilvl w:val="0"/>
          <w:numId w:val="24"/>
        </w:numPr>
        <w:tabs>
          <w:tab w:val="left" w:pos="298"/>
        </w:tabs>
        <w:spacing w:before="2" w:line="235" w:lineRule="auto"/>
        <w:ind w:right="192"/>
        <w:rPr>
          <w:sz w:val="14"/>
        </w:rPr>
      </w:pPr>
      <w:r>
        <w:rPr>
          <w:color w:val="231F20"/>
          <w:w w:val="90"/>
          <w:sz w:val="14"/>
        </w:rPr>
        <w:t>For</w:t>
      </w:r>
      <w:r>
        <w:rPr>
          <w:color w:val="231F20"/>
          <w:spacing w:val="-7"/>
          <w:w w:val="90"/>
          <w:sz w:val="14"/>
        </w:rPr>
        <w:t xml:space="preserve"> </w:t>
      </w:r>
      <w:r>
        <w:rPr>
          <w:color w:val="231F20"/>
          <w:w w:val="90"/>
          <w:sz w:val="14"/>
        </w:rPr>
        <w:t>comparison,</w:t>
      </w:r>
      <w:r>
        <w:rPr>
          <w:color w:val="231F20"/>
          <w:spacing w:val="-7"/>
          <w:w w:val="90"/>
          <w:sz w:val="14"/>
        </w:rPr>
        <w:t xml:space="preserve"> </w:t>
      </w:r>
      <w:r>
        <w:rPr>
          <w:color w:val="231F20"/>
          <w:w w:val="90"/>
          <w:sz w:val="14"/>
        </w:rPr>
        <w:t>Basel</w:t>
      </w:r>
      <w:r>
        <w:rPr>
          <w:color w:val="231F20"/>
          <w:spacing w:val="-7"/>
          <w:w w:val="90"/>
          <w:sz w:val="14"/>
        </w:rPr>
        <w:t xml:space="preserve"> </w:t>
      </w:r>
      <w:r>
        <w:rPr>
          <w:color w:val="231F20"/>
          <w:w w:val="90"/>
          <w:sz w:val="14"/>
        </w:rPr>
        <w:t>Committee</w:t>
      </w:r>
      <w:r>
        <w:rPr>
          <w:color w:val="231F20"/>
          <w:spacing w:val="-7"/>
          <w:w w:val="90"/>
          <w:sz w:val="14"/>
        </w:rPr>
        <w:t xml:space="preserve"> </w:t>
      </w:r>
      <w:r>
        <w:rPr>
          <w:color w:val="231F20"/>
          <w:w w:val="90"/>
          <w:sz w:val="14"/>
        </w:rPr>
        <w:t>on</w:t>
      </w:r>
      <w:r>
        <w:rPr>
          <w:color w:val="231F20"/>
          <w:spacing w:val="-6"/>
          <w:w w:val="90"/>
          <w:sz w:val="14"/>
        </w:rPr>
        <w:t xml:space="preserve"> </w:t>
      </w:r>
      <w:r>
        <w:rPr>
          <w:color w:val="231F20"/>
          <w:w w:val="90"/>
          <w:sz w:val="14"/>
        </w:rPr>
        <w:t>Banking</w:t>
      </w:r>
      <w:r>
        <w:rPr>
          <w:color w:val="231F20"/>
          <w:spacing w:val="-7"/>
          <w:w w:val="90"/>
          <w:sz w:val="14"/>
        </w:rPr>
        <w:t xml:space="preserve"> </w:t>
      </w:r>
      <w:r>
        <w:rPr>
          <w:color w:val="231F20"/>
          <w:w w:val="90"/>
          <w:sz w:val="14"/>
        </w:rPr>
        <w:t>Supervision</w:t>
      </w:r>
      <w:r>
        <w:rPr>
          <w:color w:val="231F20"/>
          <w:spacing w:val="-7"/>
          <w:w w:val="90"/>
          <w:sz w:val="14"/>
        </w:rPr>
        <w:t xml:space="preserve"> </w:t>
      </w:r>
      <w:r>
        <w:rPr>
          <w:color w:val="231F20"/>
          <w:w w:val="90"/>
          <w:sz w:val="14"/>
        </w:rPr>
        <w:t>(2010),</w:t>
      </w:r>
      <w:r>
        <w:rPr>
          <w:color w:val="231F20"/>
          <w:spacing w:val="-7"/>
          <w:w w:val="90"/>
          <w:sz w:val="14"/>
        </w:rPr>
        <w:t xml:space="preserve"> </w:t>
      </w:r>
      <w:r>
        <w:rPr>
          <w:color w:val="231F20"/>
          <w:w w:val="90"/>
          <w:sz w:val="14"/>
        </w:rPr>
        <w:t>‘An</w:t>
      </w:r>
      <w:r>
        <w:rPr>
          <w:color w:val="231F20"/>
          <w:spacing w:val="-7"/>
          <w:w w:val="90"/>
          <w:sz w:val="14"/>
        </w:rPr>
        <w:t xml:space="preserve"> </w:t>
      </w:r>
      <w:r>
        <w:rPr>
          <w:color w:val="231F20"/>
          <w:w w:val="90"/>
          <w:sz w:val="14"/>
        </w:rPr>
        <w:t>assessment</w:t>
      </w:r>
      <w:r>
        <w:rPr>
          <w:color w:val="231F20"/>
          <w:spacing w:val="-6"/>
          <w:w w:val="90"/>
          <w:sz w:val="14"/>
        </w:rPr>
        <w:t xml:space="preserve"> </w:t>
      </w:r>
      <w:r>
        <w:rPr>
          <w:color w:val="231F20"/>
          <w:w w:val="90"/>
          <w:sz w:val="14"/>
        </w:rPr>
        <w:t>of</w:t>
      </w:r>
      <w:r>
        <w:rPr>
          <w:color w:val="231F20"/>
          <w:sz w:val="14"/>
        </w:rPr>
        <w:t xml:space="preserve"> </w:t>
      </w:r>
      <w:r>
        <w:rPr>
          <w:color w:val="231F20"/>
          <w:w w:val="90"/>
          <w:sz w:val="14"/>
        </w:rPr>
        <w:t>the</w:t>
      </w:r>
      <w:r>
        <w:rPr>
          <w:color w:val="231F20"/>
          <w:spacing w:val="-1"/>
          <w:w w:val="90"/>
          <w:sz w:val="14"/>
        </w:rPr>
        <w:t xml:space="preserve"> </w:t>
      </w:r>
      <w:r>
        <w:rPr>
          <w:color w:val="231F20"/>
          <w:w w:val="90"/>
          <w:sz w:val="14"/>
        </w:rPr>
        <w:t>long-term</w:t>
      </w:r>
      <w:r>
        <w:rPr>
          <w:color w:val="231F20"/>
          <w:spacing w:val="-1"/>
          <w:w w:val="90"/>
          <w:sz w:val="14"/>
        </w:rPr>
        <w:t xml:space="preserve"> </w:t>
      </w:r>
      <w:r>
        <w:rPr>
          <w:color w:val="231F20"/>
          <w:w w:val="90"/>
          <w:sz w:val="14"/>
        </w:rPr>
        <w:t>economic</w:t>
      </w:r>
      <w:r>
        <w:rPr>
          <w:color w:val="231F20"/>
          <w:spacing w:val="-1"/>
          <w:w w:val="90"/>
          <w:sz w:val="14"/>
        </w:rPr>
        <w:t xml:space="preserve"> </w:t>
      </w:r>
      <w:r>
        <w:rPr>
          <w:color w:val="231F20"/>
          <w:w w:val="90"/>
          <w:sz w:val="14"/>
        </w:rPr>
        <w:t>impact</w:t>
      </w:r>
      <w:r>
        <w:rPr>
          <w:color w:val="231F20"/>
          <w:spacing w:val="-1"/>
          <w:w w:val="90"/>
          <w:sz w:val="14"/>
        </w:rPr>
        <w:t xml:space="preserve"> </w:t>
      </w:r>
      <w:r>
        <w:rPr>
          <w:color w:val="231F20"/>
          <w:w w:val="90"/>
          <w:sz w:val="14"/>
        </w:rPr>
        <w:t>of</w:t>
      </w:r>
      <w:r>
        <w:rPr>
          <w:color w:val="231F20"/>
          <w:spacing w:val="-1"/>
          <w:w w:val="90"/>
          <w:sz w:val="14"/>
        </w:rPr>
        <w:t xml:space="preserve"> </w:t>
      </w:r>
      <w:r>
        <w:rPr>
          <w:color w:val="231F20"/>
          <w:w w:val="90"/>
          <w:sz w:val="14"/>
        </w:rPr>
        <w:t>stronger</w:t>
      </w:r>
      <w:r>
        <w:rPr>
          <w:color w:val="231F20"/>
          <w:spacing w:val="-1"/>
          <w:w w:val="90"/>
          <w:sz w:val="14"/>
        </w:rPr>
        <w:t xml:space="preserve"> </w:t>
      </w:r>
      <w:r>
        <w:rPr>
          <w:color w:val="231F20"/>
          <w:w w:val="90"/>
          <w:sz w:val="14"/>
        </w:rPr>
        <w:t>capital</w:t>
      </w:r>
      <w:r>
        <w:rPr>
          <w:color w:val="231F20"/>
          <w:spacing w:val="-1"/>
          <w:w w:val="90"/>
          <w:sz w:val="14"/>
        </w:rPr>
        <w:t xml:space="preserve"> </w:t>
      </w:r>
      <w:r>
        <w:rPr>
          <w:color w:val="231F20"/>
          <w:w w:val="90"/>
          <w:sz w:val="14"/>
        </w:rPr>
        <w:t>and</w:t>
      </w:r>
      <w:r>
        <w:rPr>
          <w:color w:val="231F20"/>
          <w:spacing w:val="-1"/>
          <w:w w:val="90"/>
          <w:sz w:val="14"/>
        </w:rPr>
        <w:t xml:space="preserve"> </w:t>
      </w:r>
      <w:r>
        <w:rPr>
          <w:color w:val="231F20"/>
          <w:w w:val="90"/>
          <w:sz w:val="14"/>
        </w:rPr>
        <w:t>liquidity</w:t>
      </w:r>
      <w:r>
        <w:rPr>
          <w:color w:val="231F20"/>
          <w:spacing w:val="-1"/>
          <w:w w:val="90"/>
          <w:sz w:val="14"/>
        </w:rPr>
        <w:t xml:space="preserve"> </w:t>
      </w:r>
      <w:r>
        <w:rPr>
          <w:color w:val="231F20"/>
          <w:w w:val="90"/>
          <w:sz w:val="14"/>
        </w:rPr>
        <w:t>requirements’,</w:t>
      </w:r>
      <w:r>
        <w:rPr>
          <w:color w:val="231F20"/>
          <w:sz w:val="14"/>
        </w:rPr>
        <w:t xml:space="preserve"> </w:t>
      </w:r>
      <w:r>
        <w:rPr>
          <w:color w:val="231F20"/>
          <w:w w:val="90"/>
          <w:sz w:val="14"/>
        </w:rPr>
        <w:t>estimates a net benefit of post-crisis regulation of around 170 basis points;</w:t>
      </w:r>
      <w:r>
        <w:rPr>
          <w:color w:val="231F20"/>
          <w:sz w:val="14"/>
        </w:rPr>
        <w:t xml:space="preserve"> </w:t>
      </w:r>
      <w:hyperlink r:id="rId114">
        <w:r>
          <w:rPr>
            <w:color w:val="231F20"/>
            <w:spacing w:val="-2"/>
            <w:w w:val="90"/>
            <w:sz w:val="14"/>
          </w:rPr>
          <w:t>www.bis.org/publ/bcbs173.pdf.</w:t>
        </w:r>
      </w:hyperlink>
    </w:p>
    <w:p w14:paraId="57B36ED6" w14:textId="77777777" w:rsidR="006D5EBA" w:rsidRDefault="00363CC2">
      <w:pPr>
        <w:pStyle w:val="ListParagraph"/>
        <w:numPr>
          <w:ilvl w:val="0"/>
          <w:numId w:val="24"/>
        </w:numPr>
        <w:tabs>
          <w:tab w:val="left" w:pos="298"/>
        </w:tabs>
        <w:spacing w:before="2" w:line="235" w:lineRule="auto"/>
        <w:ind w:right="159"/>
        <w:rPr>
          <w:sz w:val="14"/>
        </w:rPr>
      </w:pPr>
      <w:r>
        <w:rPr>
          <w:color w:val="231F20"/>
          <w:w w:val="85"/>
          <w:sz w:val="14"/>
        </w:rPr>
        <w:t>The costs of regulatory reforms, in terms of higher commercial bank lending spreads,</w:t>
      </w:r>
      <w:r>
        <w:rPr>
          <w:color w:val="231F20"/>
          <w:sz w:val="14"/>
        </w:rPr>
        <w:t xml:space="preserve"> </w:t>
      </w:r>
      <w:r>
        <w:rPr>
          <w:color w:val="231F20"/>
          <w:w w:val="90"/>
          <w:sz w:val="14"/>
        </w:rPr>
        <w:t>are estimated to be around 15 basis points of annual steady-state GDP.</w:t>
      </w:r>
    </w:p>
    <w:p w14:paraId="19AFED46" w14:textId="77777777" w:rsidR="006D5EBA" w:rsidRPr="00F1564B" w:rsidRDefault="00363CC2">
      <w:pPr>
        <w:pStyle w:val="ListParagraph"/>
        <w:numPr>
          <w:ilvl w:val="0"/>
          <w:numId w:val="24"/>
        </w:numPr>
        <w:tabs>
          <w:tab w:val="left" w:pos="298"/>
        </w:tabs>
        <w:spacing w:before="2" w:line="235" w:lineRule="auto"/>
        <w:ind w:right="555"/>
        <w:rPr>
          <w:sz w:val="14"/>
          <w:lang w:val="de-DE"/>
        </w:rPr>
      </w:pPr>
      <w:hyperlink r:id="rId115">
        <w:r w:rsidRPr="00F1564B">
          <w:rPr>
            <w:color w:val="231F20"/>
            <w:spacing w:val="-2"/>
            <w:w w:val="85"/>
            <w:sz w:val="14"/>
            <w:lang w:val="de-DE"/>
          </w:rPr>
          <w:t>www.bankofengland.co.uk/financialstability/Documents/fpc/policystatement</w:t>
        </w:r>
      </w:hyperlink>
      <w:r w:rsidRPr="00F1564B">
        <w:rPr>
          <w:color w:val="231F20"/>
          <w:spacing w:val="80"/>
          <w:w w:val="150"/>
          <w:sz w:val="14"/>
          <w:lang w:val="de-DE"/>
        </w:rPr>
        <w:t xml:space="preserve"> </w:t>
      </w:r>
      <w:hyperlink r:id="rId116">
        <w:r w:rsidRPr="00F1564B">
          <w:rPr>
            <w:color w:val="231F20"/>
            <w:spacing w:val="-2"/>
            <w:w w:val="95"/>
            <w:sz w:val="14"/>
            <w:lang w:val="de-DE"/>
          </w:rPr>
          <w:t>010715ltr.pdf.</w:t>
        </w:r>
      </w:hyperlink>
    </w:p>
    <w:p w14:paraId="0D2E4EA1" w14:textId="77777777" w:rsidR="006D5EBA" w:rsidRPr="00F1564B" w:rsidRDefault="006D5EBA">
      <w:pPr>
        <w:pStyle w:val="ListParagraph"/>
        <w:spacing w:line="235" w:lineRule="auto"/>
        <w:rPr>
          <w:sz w:val="14"/>
          <w:lang w:val="de-DE"/>
        </w:rPr>
        <w:sectPr w:rsidR="006D5EBA" w:rsidRPr="00F1564B">
          <w:type w:val="continuous"/>
          <w:pgSz w:w="11910" w:h="16840"/>
          <w:pgMar w:top="1540" w:right="708" w:bottom="0" w:left="708" w:header="425" w:footer="0" w:gutter="0"/>
          <w:cols w:num="2" w:space="720" w:equalWidth="0">
            <w:col w:w="5094" w:space="235"/>
            <w:col w:w="5165"/>
          </w:cols>
        </w:sectPr>
      </w:pPr>
    </w:p>
    <w:p w14:paraId="448B32CE" w14:textId="77777777" w:rsidR="006D5EBA" w:rsidRDefault="00363CC2">
      <w:pPr>
        <w:pStyle w:val="Heading1"/>
        <w:spacing w:before="106" w:line="237" w:lineRule="auto"/>
      </w:pPr>
      <w:bookmarkStart w:id="8" w:name="_TOC_250004"/>
      <w:r>
        <w:rPr>
          <w:color w:val="231F20"/>
          <w:w w:val="85"/>
        </w:rPr>
        <w:lastRenderedPageBreak/>
        <w:t xml:space="preserve">Review of the FPC Direction on a </w:t>
      </w:r>
      <w:r>
        <w:rPr>
          <w:color w:val="231F20"/>
          <w:spacing w:val="-2"/>
          <w:w w:val="85"/>
        </w:rPr>
        <w:t>leverage</w:t>
      </w:r>
      <w:r>
        <w:rPr>
          <w:color w:val="231F20"/>
          <w:spacing w:val="-15"/>
          <w:w w:val="85"/>
        </w:rPr>
        <w:t xml:space="preserve"> </w:t>
      </w:r>
      <w:r>
        <w:rPr>
          <w:color w:val="231F20"/>
          <w:spacing w:val="-2"/>
          <w:w w:val="85"/>
        </w:rPr>
        <w:t>ratio</w:t>
      </w:r>
      <w:r>
        <w:rPr>
          <w:color w:val="231F20"/>
          <w:spacing w:val="-15"/>
          <w:w w:val="85"/>
        </w:rPr>
        <w:t xml:space="preserve"> </w:t>
      </w:r>
      <w:r>
        <w:rPr>
          <w:color w:val="231F20"/>
          <w:spacing w:val="-2"/>
          <w:w w:val="85"/>
        </w:rPr>
        <w:t>requirement</w:t>
      </w:r>
      <w:r>
        <w:rPr>
          <w:color w:val="231F20"/>
          <w:spacing w:val="-15"/>
          <w:w w:val="85"/>
        </w:rPr>
        <w:t xml:space="preserve"> </w:t>
      </w:r>
      <w:r>
        <w:rPr>
          <w:color w:val="231F20"/>
          <w:spacing w:val="-2"/>
          <w:w w:val="85"/>
        </w:rPr>
        <w:t>and</w:t>
      </w:r>
      <w:r>
        <w:rPr>
          <w:color w:val="231F20"/>
          <w:spacing w:val="-15"/>
          <w:w w:val="85"/>
        </w:rPr>
        <w:t xml:space="preserve"> </w:t>
      </w:r>
      <w:bookmarkEnd w:id="8"/>
      <w:r>
        <w:rPr>
          <w:color w:val="231F20"/>
          <w:spacing w:val="-2"/>
          <w:w w:val="85"/>
        </w:rPr>
        <w:t>buffers</w:t>
      </w:r>
    </w:p>
    <w:p w14:paraId="2B28EB25" w14:textId="77777777" w:rsidR="006D5EBA" w:rsidRDefault="00363CC2">
      <w:pPr>
        <w:pStyle w:val="BodyText"/>
        <w:spacing w:before="2"/>
        <w:rPr>
          <w:sz w:val="14"/>
        </w:rPr>
      </w:pPr>
      <w:r>
        <w:rPr>
          <w:noProof/>
          <w:sz w:val="14"/>
        </w:rPr>
        <mc:AlternateContent>
          <mc:Choice Requires="wps">
            <w:drawing>
              <wp:anchor distT="0" distB="0" distL="0" distR="0" simplePos="0" relativeHeight="487687680" behindDoc="1" locked="0" layoutInCell="1" allowOverlap="1" wp14:anchorId="09B9578A" wp14:editId="265FEDA1">
                <wp:simplePos x="0" y="0"/>
                <wp:positionH relativeFrom="page">
                  <wp:posOffset>503999</wp:posOffset>
                </wp:positionH>
                <wp:positionV relativeFrom="paragraph">
                  <wp:posOffset>119920</wp:posOffset>
                </wp:positionV>
                <wp:extent cx="6552565" cy="1270"/>
                <wp:effectExtent l="0" t="0" r="0" b="0"/>
                <wp:wrapTopAndBottom/>
                <wp:docPr id="1541" name="Graphic 1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64C678AB" id="Graphic 1541" o:spid="_x0000_s1026" style="position:absolute;margin-left:39.7pt;margin-top:9.45pt;width:515.95pt;height:.1pt;z-index:-1562880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" path="m,l6551993,e" filled="f" strokecolor="#231f20" strokeweight=".04408mm">
                <v:path arrowok="t"/>
                <w10:wrap type="topAndBottom" anchorx="page"/>
              </v:shape>
            </w:pict>
          </mc:Fallback>
        </mc:AlternateContent>
      </w:r>
    </w:p>
    <w:p w14:paraId="5BD1A9E8" w14:textId="77777777" w:rsidR="006D5EBA" w:rsidRDefault="006D5EBA">
      <w:pPr>
        <w:pStyle w:val="BodyText"/>
        <w:spacing w:before="5"/>
      </w:pPr>
    </w:p>
    <w:p w14:paraId="156FFD5B" w14:textId="77777777" w:rsidR="006D5EBA" w:rsidRDefault="006D5EBA">
      <w:pPr>
        <w:pStyle w:val="BodyText"/>
        <w:sectPr w:rsidR="006D5EBA">
          <w:pgSz w:w="11910" w:h="16840"/>
          <w:pgMar w:top="1300" w:right="708" w:bottom="280" w:left="708" w:header="425" w:footer="0" w:gutter="0"/>
          <w:cols w:space="720"/>
        </w:sectPr>
      </w:pPr>
    </w:p>
    <w:p w14:paraId="045737E5" w14:textId="77777777" w:rsidR="006D5EBA" w:rsidRDefault="00363CC2">
      <w:pPr>
        <w:pStyle w:val="BodyText"/>
        <w:spacing w:before="103" w:line="268" w:lineRule="auto"/>
        <w:ind w:left="85" w:right="38"/>
      </w:pPr>
      <w:r>
        <w:rPr>
          <w:color w:val="231F20"/>
          <w:w w:val="90"/>
        </w:rPr>
        <w:t>In</w:t>
      </w:r>
      <w:r>
        <w:rPr>
          <w:color w:val="231F20"/>
          <w:spacing w:val="-1"/>
          <w:w w:val="90"/>
        </w:rPr>
        <w:t xml:space="preserve"> </w:t>
      </w:r>
      <w:r>
        <w:rPr>
          <w:color w:val="231F20"/>
          <w:w w:val="90"/>
        </w:rPr>
        <w:t>June</w:t>
      </w:r>
      <w:r>
        <w:rPr>
          <w:color w:val="231F20"/>
          <w:spacing w:val="-1"/>
          <w:w w:val="90"/>
        </w:rPr>
        <w:t xml:space="preserve"> </w:t>
      </w:r>
      <w:r>
        <w:rPr>
          <w:color w:val="231F20"/>
          <w:w w:val="90"/>
        </w:rPr>
        <w:t>2015,</w:t>
      </w:r>
      <w:r>
        <w:rPr>
          <w:color w:val="231F20"/>
          <w:spacing w:val="-1"/>
          <w:w w:val="9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directed</w:t>
      </w:r>
      <w:r>
        <w:rPr>
          <w:color w:val="231F20"/>
          <w:spacing w:val="-1"/>
          <w:w w:val="90"/>
        </w:rPr>
        <w:t xml:space="preserve"> </w:t>
      </w:r>
      <w:r>
        <w:rPr>
          <w:color w:val="231F20"/>
          <w:w w:val="90"/>
        </w:rPr>
        <w:t>the</w:t>
      </w:r>
      <w:r>
        <w:rPr>
          <w:color w:val="231F20"/>
          <w:spacing w:val="-1"/>
          <w:w w:val="90"/>
        </w:rPr>
        <w:t xml:space="preserve"> </w:t>
      </w:r>
      <w:r>
        <w:rPr>
          <w:color w:val="231F20"/>
          <w:w w:val="90"/>
        </w:rPr>
        <w:t>Prudential</w:t>
      </w:r>
      <w:r>
        <w:rPr>
          <w:color w:val="231F20"/>
          <w:spacing w:val="-1"/>
          <w:w w:val="90"/>
        </w:rPr>
        <w:t xml:space="preserve"> </w:t>
      </w:r>
      <w:r>
        <w:rPr>
          <w:color w:val="231F20"/>
          <w:w w:val="90"/>
        </w:rPr>
        <w:t>Regulation Authority (PRA) to require each major UK bank and building society</w:t>
      </w:r>
      <w:r>
        <w:rPr>
          <w:color w:val="231F20"/>
          <w:spacing w:val="-10"/>
          <w:w w:val="90"/>
        </w:rPr>
        <w:t xml:space="preserve"> </w:t>
      </w:r>
      <w:r>
        <w:rPr>
          <w:color w:val="231F20"/>
          <w:w w:val="90"/>
        </w:rPr>
        <w:t>to</w:t>
      </w:r>
      <w:r>
        <w:rPr>
          <w:color w:val="231F20"/>
          <w:spacing w:val="-10"/>
          <w:w w:val="90"/>
        </w:rPr>
        <w:t xml:space="preserve"> </w:t>
      </w:r>
      <w:r>
        <w:rPr>
          <w:color w:val="231F20"/>
          <w:w w:val="90"/>
        </w:rPr>
        <w:t>meet</w:t>
      </w:r>
      <w:r>
        <w:rPr>
          <w:color w:val="231F20"/>
          <w:spacing w:val="-10"/>
          <w:w w:val="90"/>
        </w:rPr>
        <w:t xml:space="preserve"> </w:t>
      </w:r>
      <w:r>
        <w:rPr>
          <w:color w:val="231F20"/>
          <w:w w:val="90"/>
        </w:rPr>
        <w:t>a</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requirement</w:t>
      </w:r>
      <w:r>
        <w:rPr>
          <w:color w:val="231F20"/>
          <w:spacing w:val="-10"/>
          <w:w w:val="90"/>
        </w:rPr>
        <w:t xml:space="preserve"> </w:t>
      </w:r>
      <w:r>
        <w:rPr>
          <w:color w:val="231F20"/>
          <w:w w:val="90"/>
        </w:rPr>
        <w:t>and</w:t>
      </w:r>
      <w:r>
        <w:rPr>
          <w:color w:val="231F20"/>
          <w:spacing w:val="-10"/>
          <w:w w:val="90"/>
        </w:rPr>
        <w:t xml:space="preserve"> </w:t>
      </w:r>
      <w:r>
        <w:rPr>
          <w:color w:val="231F20"/>
          <w:w w:val="90"/>
        </w:rPr>
        <w:t>hold</w:t>
      </w:r>
      <w:r>
        <w:rPr>
          <w:color w:val="231F20"/>
          <w:spacing w:val="-10"/>
          <w:w w:val="90"/>
        </w:rPr>
        <w:t xml:space="preserve"> </w:t>
      </w:r>
      <w:r>
        <w:rPr>
          <w:color w:val="231F20"/>
          <w:w w:val="90"/>
        </w:rPr>
        <w:t>buffers over</w:t>
      </w:r>
      <w:r>
        <w:rPr>
          <w:color w:val="231F20"/>
          <w:spacing w:val="-10"/>
          <w:w w:val="90"/>
        </w:rPr>
        <w:t xml:space="preserve"> </w:t>
      </w:r>
      <w:r>
        <w:rPr>
          <w:color w:val="231F20"/>
          <w:w w:val="90"/>
        </w:rPr>
        <w:t>that</w:t>
      </w:r>
      <w:r>
        <w:rPr>
          <w:color w:val="231F20"/>
          <w:spacing w:val="-10"/>
          <w:w w:val="90"/>
        </w:rPr>
        <w:t xml:space="preserve"> </w:t>
      </w:r>
      <w:r>
        <w:rPr>
          <w:color w:val="231F20"/>
          <w:w w:val="90"/>
        </w:rPr>
        <w:t>requirement.</w:t>
      </w:r>
      <w:r>
        <w:rPr>
          <w:color w:val="231F20"/>
          <w:spacing w:val="27"/>
        </w:rPr>
        <w:t xml:space="preserve"> </w:t>
      </w:r>
      <w:r>
        <w:rPr>
          <w:color w:val="231F20"/>
          <w:w w:val="90"/>
        </w:rPr>
        <w:t>The</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refers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share </w:t>
      </w:r>
      <w:r>
        <w:rPr>
          <w:color w:val="231F20"/>
          <w:w w:val="85"/>
        </w:rPr>
        <w:t xml:space="preserve">of the total value of a firm’s assets and its other commitments </w:t>
      </w:r>
      <w:r>
        <w:rPr>
          <w:color w:val="231F20"/>
          <w:w w:val="90"/>
        </w:rPr>
        <w:t>(referred</w:t>
      </w:r>
      <w:r>
        <w:rPr>
          <w:color w:val="231F20"/>
          <w:spacing w:val="-2"/>
          <w:w w:val="90"/>
        </w:rPr>
        <w:t xml:space="preserve"> </w:t>
      </w:r>
      <w:r>
        <w:rPr>
          <w:color w:val="231F20"/>
          <w:w w:val="90"/>
        </w:rPr>
        <w:t>to</w:t>
      </w:r>
      <w:r>
        <w:rPr>
          <w:color w:val="231F20"/>
          <w:spacing w:val="-2"/>
          <w:w w:val="90"/>
        </w:rPr>
        <w:t xml:space="preserve"> </w:t>
      </w:r>
      <w:r>
        <w:rPr>
          <w:color w:val="231F20"/>
          <w:w w:val="90"/>
        </w:rPr>
        <w:t>as</w:t>
      </w:r>
      <w:r>
        <w:rPr>
          <w:color w:val="231F20"/>
          <w:spacing w:val="-2"/>
          <w:w w:val="90"/>
        </w:rPr>
        <w:t xml:space="preserve"> </w:t>
      </w:r>
      <w:r>
        <w:rPr>
          <w:color w:val="231F20"/>
          <w:w w:val="90"/>
        </w:rPr>
        <w:t>‘exposures’)</w:t>
      </w:r>
      <w:r>
        <w:rPr>
          <w:color w:val="231F20"/>
          <w:spacing w:val="-2"/>
          <w:w w:val="90"/>
        </w:rPr>
        <w:t xml:space="preserve"> </w:t>
      </w:r>
      <w:r>
        <w:rPr>
          <w:color w:val="231F20"/>
          <w:w w:val="90"/>
        </w:rPr>
        <w:t>that</w:t>
      </w:r>
      <w:r>
        <w:rPr>
          <w:color w:val="231F20"/>
          <w:spacing w:val="-2"/>
          <w:w w:val="90"/>
        </w:rPr>
        <w:t xml:space="preserve"> </w:t>
      </w:r>
      <w:r>
        <w:rPr>
          <w:color w:val="231F20"/>
          <w:w w:val="90"/>
        </w:rPr>
        <w:t>is</w:t>
      </w:r>
      <w:r>
        <w:rPr>
          <w:color w:val="231F20"/>
          <w:spacing w:val="-2"/>
          <w:w w:val="90"/>
        </w:rPr>
        <w:t xml:space="preserve"> </w:t>
      </w:r>
      <w:r>
        <w:rPr>
          <w:color w:val="231F20"/>
          <w:w w:val="90"/>
        </w:rPr>
        <w:t>funded</w:t>
      </w:r>
      <w:r>
        <w:rPr>
          <w:color w:val="231F20"/>
          <w:spacing w:val="-2"/>
          <w:w w:val="90"/>
        </w:rPr>
        <w:t xml:space="preserve"> </w:t>
      </w:r>
      <w:r>
        <w:rPr>
          <w:color w:val="231F20"/>
          <w:w w:val="90"/>
        </w:rPr>
        <w:t>with</w:t>
      </w:r>
      <w:r>
        <w:rPr>
          <w:color w:val="231F20"/>
          <w:spacing w:val="-2"/>
          <w:w w:val="90"/>
        </w:rPr>
        <w:t xml:space="preserve"> </w:t>
      </w:r>
      <w:r>
        <w:rPr>
          <w:color w:val="231F20"/>
          <w:w w:val="90"/>
        </w:rPr>
        <w:t>high-quality capital</w:t>
      </w:r>
      <w:r>
        <w:rPr>
          <w:color w:val="231F20"/>
          <w:spacing w:val="-1"/>
          <w:w w:val="90"/>
        </w:rPr>
        <w:t xml:space="preserve"> </w:t>
      </w:r>
      <w:r>
        <w:rPr>
          <w:color w:val="231F20"/>
          <w:w w:val="90"/>
        </w:rPr>
        <w:t>capable</w:t>
      </w:r>
      <w:r>
        <w:rPr>
          <w:color w:val="231F20"/>
          <w:spacing w:val="-1"/>
          <w:w w:val="90"/>
        </w:rPr>
        <w:t xml:space="preserve"> </w:t>
      </w:r>
      <w:r>
        <w:rPr>
          <w:color w:val="231F20"/>
          <w:w w:val="90"/>
        </w:rPr>
        <w:t>of</w:t>
      </w:r>
      <w:r>
        <w:rPr>
          <w:color w:val="231F20"/>
          <w:spacing w:val="-1"/>
          <w:w w:val="90"/>
        </w:rPr>
        <w:t xml:space="preserve"> </w:t>
      </w:r>
      <w:r>
        <w:rPr>
          <w:color w:val="231F20"/>
          <w:w w:val="90"/>
        </w:rPr>
        <w:t>absorbing</w:t>
      </w:r>
      <w:r>
        <w:rPr>
          <w:color w:val="231F20"/>
          <w:spacing w:val="-1"/>
          <w:w w:val="90"/>
        </w:rPr>
        <w:t xml:space="preserve"> </w:t>
      </w:r>
      <w:r>
        <w:rPr>
          <w:color w:val="231F20"/>
          <w:w w:val="90"/>
        </w:rPr>
        <w:t>losses</w:t>
      </w:r>
      <w:r>
        <w:rPr>
          <w:color w:val="231F20"/>
          <w:spacing w:val="-1"/>
          <w:w w:val="90"/>
        </w:rPr>
        <w:t xml:space="preserve"> </w:t>
      </w:r>
      <w:r>
        <w:rPr>
          <w:color w:val="231F20"/>
          <w:w w:val="90"/>
        </w:rPr>
        <w:t>while</w:t>
      </w:r>
      <w:r>
        <w:rPr>
          <w:color w:val="231F20"/>
          <w:spacing w:val="-1"/>
          <w:w w:val="90"/>
        </w:rPr>
        <w:t xml:space="preserve"> </w:t>
      </w:r>
      <w:r>
        <w:rPr>
          <w:color w:val="231F20"/>
          <w:w w:val="90"/>
        </w:rPr>
        <w:t>a</w:t>
      </w:r>
      <w:r>
        <w:rPr>
          <w:color w:val="231F20"/>
          <w:spacing w:val="-1"/>
          <w:w w:val="90"/>
        </w:rPr>
        <w:t xml:space="preserve"> </w:t>
      </w:r>
      <w:r>
        <w:rPr>
          <w:color w:val="231F20"/>
          <w:w w:val="90"/>
        </w:rPr>
        <w:t>firm</w:t>
      </w:r>
      <w:r>
        <w:rPr>
          <w:color w:val="231F20"/>
          <w:spacing w:val="-1"/>
          <w:w w:val="90"/>
        </w:rPr>
        <w:t xml:space="preserve"> </w:t>
      </w:r>
      <w:r>
        <w:rPr>
          <w:color w:val="231F20"/>
          <w:w w:val="90"/>
        </w:rPr>
        <w:t>is</w:t>
      </w:r>
      <w:r>
        <w:rPr>
          <w:color w:val="231F20"/>
          <w:spacing w:val="-1"/>
          <w:w w:val="90"/>
        </w:rPr>
        <w:t xml:space="preserve"> </w:t>
      </w:r>
      <w:r>
        <w:rPr>
          <w:color w:val="231F20"/>
          <w:w w:val="90"/>
        </w:rPr>
        <w:t>a</w:t>
      </w:r>
      <w:r>
        <w:rPr>
          <w:color w:val="231F20"/>
          <w:spacing w:val="-1"/>
          <w:w w:val="90"/>
        </w:rPr>
        <w:t xml:space="preserve"> </w:t>
      </w:r>
      <w:r>
        <w:rPr>
          <w:color w:val="231F20"/>
          <w:w w:val="90"/>
        </w:rPr>
        <w:t xml:space="preserve">‘going </w:t>
      </w:r>
      <w:r>
        <w:rPr>
          <w:color w:val="231F20"/>
          <w:spacing w:val="-2"/>
          <w:w w:val="95"/>
        </w:rPr>
        <w:t>concern’.</w:t>
      </w:r>
    </w:p>
    <w:p w14:paraId="210809A3" w14:textId="77777777" w:rsidR="006D5EBA" w:rsidRDefault="006D5EBA">
      <w:pPr>
        <w:pStyle w:val="BodyText"/>
        <w:spacing w:before="6"/>
      </w:pPr>
    </w:p>
    <w:p w14:paraId="4C666398" w14:textId="77777777" w:rsidR="006D5EBA" w:rsidRDefault="00363CC2">
      <w:pPr>
        <w:pStyle w:val="BodyText"/>
        <w:spacing w:before="1" w:line="268" w:lineRule="auto"/>
        <w:ind w:left="85" w:right="50"/>
      </w:pPr>
      <w:r>
        <w:rPr>
          <w:color w:val="231F20"/>
          <w:w w:val="85"/>
        </w:rPr>
        <w:t xml:space="preserve">The FPC has a statutory obligation to review its Directions and </w:t>
      </w:r>
      <w:r>
        <w:rPr>
          <w:color w:val="231F20"/>
          <w:w w:val="90"/>
        </w:rPr>
        <w:t>to</w:t>
      </w:r>
      <w:r>
        <w:rPr>
          <w:color w:val="231F20"/>
          <w:spacing w:val="-10"/>
          <w:w w:val="90"/>
        </w:rPr>
        <w:t xml:space="preserve"> </w:t>
      </w:r>
      <w:r>
        <w:rPr>
          <w:color w:val="231F20"/>
          <w:w w:val="90"/>
        </w:rPr>
        <w:t>prepare</w:t>
      </w:r>
      <w:r>
        <w:rPr>
          <w:color w:val="231F20"/>
          <w:spacing w:val="-10"/>
          <w:w w:val="90"/>
        </w:rPr>
        <w:t xml:space="preserve"> </w:t>
      </w:r>
      <w:r>
        <w:rPr>
          <w:color w:val="231F20"/>
          <w:w w:val="90"/>
        </w:rPr>
        <w:t>a</w:t>
      </w:r>
      <w:r>
        <w:rPr>
          <w:color w:val="231F20"/>
          <w:spacing w:val="-10"/>
          <w:w w:val="90"/>
        </w:rPr>
        <w:t xml:space="preserve"> </w:t>
      </w:r>
      <w:r>
        <w:rPr>
          <w:color w:val="231F20"/>
          <w:w w:val="90"/>
        </w:rPr>
        <w:t>summary</w:t>
      </w:r>
      <w:r>
        <w:rPr>
          <w:color w:val="231F20"/>
          <w:spacing w:val="-10"/>
          <w:w w:val="90"/>
        </w:rPr>
        <w:t xml:space="preserve"> </w:t>
      </w:r>
      <w:r>
        <w:rPr>
          <w:color w:val="231F20"/>
          <w:w w:val="90"/>
        </w:rPr>
        <w:t>of</w:t>
      </w:r>
      <w:r>
        <w:rPr>
          <w:color w:val="231F20"/>
          <w:spacing w:val="-10"/>
          <w:w w:val="90"/>
        </w:rPr>
        <w:t xml:space="preserve"> </w:t>
      </w:r>
      <w:r>
        <w:rPr>
          <w:color w:val="231F20"/>
          <w:w w:val="90"/>
        </w:rPr>
        <w:t>its</w:t>
      </w:r>
      <w:r>
        <w:rPr>
          <w:color w:val="231F20"/>
          <w:spacing w:val="-10"/>
          <w:w w:val="90"/>
        </w:rPr>
        <w:t xml:space="preserve"> </w:t>
      </w:r>
      <w:r>
        <w:rPr>
          <w:color w:val="231F20"/>
          <w:w w:val="90"/>
        </w:rPr>
        <w:t>conclusions</w:t>
      </w:r>
      <w:r>
        <w:rPr>
          <w:color w:val="231F20"/>
          <w:spacing w:val="-10"/>
          <w:w w:val="90"/>
        </w:rPr>
        <w:t xml:space="preserve"> </w:t>
      </w:r>
      <w:r>
        <w:rPr>
          <w:color w:val="231F20"/>
          <w:w w:val="90"/>
        </w:rPr>
        <w:t>every</w:t>
      </w:r>
      <w:r>
        <w:rPr>
          <w:color w:val="231F20"/>
          <w:spacing w:val="-10"/>
          <w:w w:val="90"/>
        </w:rPr>
        <w:t xml:space="preserve"> </w:t>
      </w:r>
      <w:r>
        <w:rPr>
          <w:color w:val="231F20"/>
          <w:w w:val="90"/>
        </w:rPr>
        <w:t>twelve</w:t>
      </w:r>
      <w:r>
        <w:rPr>
          <w:color w:val="231F20"/>
          <w:spacing w:val="-10"/>
          <w:w w:val="90"/>
        </w:rPr>
        <w:t xml:space="preserve"> </w:t>
      </w:r>
      <w:r>
        <w:rPr>
          <w:color w:val="231F20"/>
          <w:w w:val="90"/>
        </w:rPr>
        <w:t xml:space="preserve">months. This chapter sets out the conclusions of the 2016 review, </w:t>
      </w:r>
      <w:r>
        <w:rPr>
          <w:color w:val="231F20"/>
        </w:rPr>
        <w:t>which</w:t>
      </w:r>
      <w:r>
        <w:rPr>
          <w:color w:val="231F20"/>
          <w:spacing w:val="-12"/>
        </w:rPr>
        <w:t xml:space="preserve"> </w:t>
      </w:r>
      <w:r>
        <w:rPr>
          <w:color w:val="231F20"/>
        </w:rPr>
        <w:t>are:</w:t>
      </w:r>
    </w:p>
    <w:p w14:paraId="0F078C99" w14:textId="77777777" w:rsidR="006D5EBA" w:rsidRDefault="006D5EBA">
      <w:pPr>
        <w:pStyle w:val="BodyText"/>
        <w:spacing w:before="7"/>
      </w:pPr>
    </w:p>
    <w:p w14:paraId="2FA97CE9" w14:textId="77777777" w:rsidR="006D5EBA" w:rsidRDefault="00363CC2">
      <w:pPr>
        <w:pStyle w:val="BodyText"/>
        <w:spacing w:line="268" w:lineRule="auto"/>
        <w:ind w:left="85"/>
      </w:pPr>
      <w:r>
        <w:rPr>
          <w:color w:val="231F20"/>
          <w:w w:val="85"/>
        </w:rPr>
        <w:t xml:space="preserve">The leverage ratio framework remains an essential part of the </w:t>
      </w:r>
      <w:r>
        <w:rPr>
          <w:color w:val="231F20"/>
          <w:w w:val="90"/>
        </w:rPr>
        <w:t>framework</w:t>
      </w:r>
      <w:r>
        <w:rPr>
          <w:color w:val="231F20"/>
          <w:spacing w:val="-5"/>
          <w:w w:val="90"/>
        </w:rPr>
        <w:t xml:space="preserve"> </w:t>
      </w:r>
      <w:r>
        <w:rPr>
          <w:color w:val="231F20"/>
          <w:w w:val="90"/>
        </w:rPr>
        <w:t>for</w:t>
      </w:r>
      <w:r>
        <w:rPr>
          <w:color w:val="231F20"/>
          <w:spacing w:val="-5"/>
          <w:w w:val="90"/>
        </w:rPr>
        <w:t xml:space="preserve"> </w:t>
      </w:r>
      <w:r>
        <w:rPr>
          <w:color w:val="231F20"/>
          <w:w w:val="90"/>
        </w:rPr>
        <w:t>bank</w:t>
      </w:r>
      <w:r>
        <w:rPr>
          <w:color w:val="231F20"/>
          <w:spacing w:val="-5"/>
          <w:w w:val="90"/>
        </w:rPr>
        <w:t xml:space="preserve"> </w:t>
      </w:r>
      <w:r>
        <w:rPr>
          <w:color w:val="231F20"/>
          <w:w w:val="90"/>
        </w:rPr>
        <w:t>capital.</w:t>
      </w:r>
      <w:r>
        <w:rPr>
          <w:color w:val="231F20"/>
          <w:w w:val="90"/>
          <w:position w:val="4"/>
          <w:sz w:val="14"/>
        </w:rPr>
        <w:t>(1)</w:t>
      </w:r>
      <w:r>
        <w:rPr>
          <w:color w:val="231F20"/>
          <w:spacing w:val="40"/>
          <w:position w:val="4"/>
          <w:sz w:val="14"/>
        </w:rPr>
        <w:t xml:space="preserve"> </w:t>
      </w:r>
      <w:r>
        <w:rPr>
          <w:color w:val="231F20"/>
          <w:w w:val="90"/>
        </w:rPr>
        <w:t>Studies</w:t>
      </w:r>
      <w:r>
        <w:rPr>
          <w:color w:val="231F20"/>
          <w:spacing w:val="-6"/>
          <w:w w:val="90"/>
        </w:rPr>
        <w:t xml:space="preserve"> </w:t>
      </w:r>
      <w:r>
        <w:rPr>
          <w:color w:val="231F20"/>
          <w:w w:val="90"/>
        </w:rPr>
        <w:t>undertaken</w:t>
      </w:r>
      <w:r>
        <w:rPr>
          <w:color w:val="231F20"/>
          <w:spacing w:val="-6"/>
          <w:w w:val="90"/>
        </w:rPr>
        <w:t xml:space="preserve"> </w:t>
      </w:r>
      <w:r>
        <w:rPr>
          <w:color w:val="231F20"/>
          <w:w w:val="90"/>
        </w:rPr>
        <w:t>since</w:t>
      </w:r>
      <w:r>
        <w:rPr>
          <w:color w:val="231F20"/>
          <w:spacing w:val="-6"/>
          <w:w w:val="90"/>
        </w:rPr>
        <w:t xml:space="preserve"> </w:t>
      </w:r>
      <w:r>
        <w:rPr>
          <w:color w:val="231F20"/>
          <w:w w:val="90"/>
        </w:rPr>
        <w:t xml:space="preserve">the </w:t>
      </w:r>
      <w:r>
        <w:rPr>
          <w:color w:val="231F20"/>
          <w:spacing w:val="-6"/>
        </w:rPr>
        <w:t>FPC</w:t>
      </w:r>
      <w:r>
        <w:rPr>
          <w:color w:val="231F20"/>
          <w:spacing w:val="-12"/>
        </w:rPr>
        <w:t xml:space="preserve"> </w:t>
      </w:r>
      <w:r>
        <w:rPr>
          <w:color w:val="231F20"/>
          <w:spacing w:val="-6"/>
        </w:rPr>
        <w:t>issued</w:t>
      </w:r>
      <w:r>
        <w:rPr>
          <w:color w:val="231F20"/>
          <w:spacing w:val="-12"/>
        </w:rPr>
        <w:t xml:space="preserve"> </w:t>
      </w:r>
      <w:r>
        <w:rPr>
          <w:color w:val="231F20"/>
          <w:spacing w:val="-6"/>
        </w:rPr>
        <w:t>its</w:t>
      </w:r>
      <w:r>
        <w:rPr>
          <w:color w:val="231F20"/>
          <w:spacing w:val="-12"/>
        </w:rPr>
        <w:t xml:space="preserve"> </w:t>
      </w:r>
      <w:r>
        <w:rPr>
          <w:color w:val="231F20"/>
          <w:spacing w:val="-6"/>
        </w:rPr>
        <w:t>Direction</w:t>
      </w:r>
      <w:r>
        <w:rPr>
          <w:color w:val="231F20"/>
          <w:spacing w:val="-12"/>
        </w:rPr>
        <w:t xml:space="preserve"> </w:t>
      </w:r>
      <w:r>
        <w:rPr>
          <w:color w:val="231F20"/>
          <w:spacing w:val="-6"/>
        </w:rPr>
        <w:t>have</w:t>
      </w:r>
      <w:r>
        <w:rPr>
          <w:color w:val="231F20"/>
          <w:spacing w:val="-12"/>
        </w:rPr>
        <w:t xml:space="preserve"> </w:t>
      </w:r>
      <w:r>
        <w:rPr>
          <w:color w:val="231F20"/>
          <w:spacing w:val="-6"/>
        </w:rPr>
        <w:t>supported</w:t>
      </w:r>
      <w:r>
        <w:rPr>
          <w:color w:val="231F20"/>
          <w:spacing w:val="-12"/>
        </w:rPr>
        <w:t xml:space="preserve"> </w:t>
      </w:r>
      <w:r>
        <w:rPr>
          <w:color w:val="231F20"/>
          <w:spacing w:val="-6"/>
        </w:rPr>
        <w:t>its</w:t>
      </w:r>
      <w:r>
        <w:rPr>
          <w:color w:val="231F20"/>
          <w:spacing w:val="-12"/>
        </w:rPr>
        <w:t xml:space="preserve"> </w:t>
      </w:r>
      <w:r>
        <w:rPr>
          <w:color w:val="231F20"/>
          <w:spacing w:val="-6"/>
        </w:rPr>
        <w:t>calibration</w:t>
      </w:r>
      <w:r>
        <w:rPr>
          <w:color w:val="231F20"/>
          <w:spacing w:val="-12"/>
        </w:rPr>
        <w:t xml:space="preserve"> </w:t>
      </w:r>
      <w:r>
        <w:rPr>
          <w:color w:val="231F20"/>
          <w:spacing w:val="-6"/>
        </w:rPr>
        <w:t xml:space="preserve">and </w:t>
      </w:r>
      <w:r>
        <w:rPr>
          <w:color w:val="231F20"/>
          <w:spacing w:val="-4"/>
        </w:rPr>
        <w:t>the</w:t>
      </w:r>
      <w:r>
        <w:rPr>
          <w:color w:val="231F20"/>
          <w:spacing w:val="-17"/>
        </w:rPr>
        <w:t xml:space="preserve"> </w:t>
      </w:r>
      <w:r>
        <w:rPr>
          <w:color w:val="231F20"/>
          <w:spacing w:val="-4"/>
        </w:rPr>
        <w:t>FPC</w:t>
      </w:r>
      <w:r>
        <w:rPr>
          <w:color w:val="231F20"/>
          <w:spacing w:val="-17"/>
        </w:rPr>
        <w:t xml:space="preserve"> </w:t>
      </w:r>
      <w:r>
        <w:rPr>
          <w:color w:val="231F20"/>
          <w:spacing w:val="-4"/>
        </w:rPr>
        <w:t>continues</w:t>
      </w:r>
      <w:r>
        <w:rPr>
          <w:color w:val="231F20"/>
          <w:spacing w:val="-17"/>
        </w:rPr>
        <w:t xml:space="preserve"> </w:t>
      </w:r>
      <w:r>
        <w:rPr>
          <w:color w:val="231F20"/>
          <w:spacing w:val="-4"/>
        </w:rPr>
        <w:t>to</w:t>
      </w:r>
      <w:r>
        <w:rPr>
          <w:color w:val="231F20"/>
          <w:spacing w:val="-17"/>
        </w:rPr>
        <w:t xml:space="preserve"> </w:t>
      </w:r>
      <w:r>
        <w:rPr>
          <w:color w:val="231F20"/>
          <w:spacing w:val="-4"/>
        </w:rPr>
        <w:t>judge</w:t>
      </w:r>
      <w:r>
        <w:rPr>
          <w:color w:val="231F20"/>
          <w:spacing w:val="-17"/>
        </w:rPr>
        <w:t xml:space="preserve"> </w:t>
      </w:r>
      <w:r>
        <w:rPr>
          <w:color w:val="231F20"/>
          <w:spacing w:val="-4"/>
        </w:rPr>
        <w:t>a</w:t>
      </w:r>
      <w:r>
        <w:rPr>
          <w:color w:val="231F20"/>
          <w:spacing w:val="-17"/>
        </w:rPr>
        <w:t xml:space="preserve"> </w:t>
      </w:r>
      <w:r>
        <w:rPr>
          <w:color w:val="231F20"/>
          <w:spacing w:val="-4"/>
        </w:rPr>
        <w:t>leverage</w:t>
      </w:r>
      <w:r>
        <w:rPr>
          <w:color w:val="231F20"/>
          <w:spacing w:val="-17"/>
        </w:rPr>
        <w:t xml:space="preserve"> </w:t>
      </w:r>
      <w:r>
        <w:rPr>
          <w:color w:val="231F20"/>
          <w:spacing w:val="-4"/>
        </w:rPr>
        <w:t>ratio</w:t>
      </w:r>
      <w:r>
        <w:rPr>
          <w:color w:val="231F20"/>
          <w:spacing w:val="-17"/>
        </w:rPr>
        <w:t xml:space="preserve"> </w:t>
      </w:r>
      <w:r>
        <w:rPr>
          <w:color w:val="231F20"/>
          <w:spacing w:val="-4"/>
        </w:rPr>
        <w:t>framework</w:t>
      </w:r>
      <w:r>
        <w:rPr>
          <w:color w:val="231F20"/>
          <w:spacing w:val="-17"/>
        </w:rPr>
        <w:t xml:space="preserve"> </w:t>
      </w:r>
      <w:r>
        <w:rPr>
          <w:color w:val="231F20"/>
          <w:spacing w:val="-4"/>
        </w:rPr>
        <w:t>to have</w:t>
      </w:r>
      <w:r>
        <w:rPr>
          <w:color w:val="231F20"/>
          <w:spacing w:val="-15"/>
        </w:rPr>
        <w:t xml:space="preserve"> </w:t>
      </w:r>
      <w:r>
        <w:rPr>
          <w:color w:val="231F20"/>
          <w:spacing w:val="-4"/>
        </w:rPr>
        <w:t>material</w:t>
      </w:r>
      <w:r>
        <w:rPr>
          <w:color w:val="231F20"/>
          <w:spacing w:val="-15"/>
        </w:rPr>
        <w:t xml:space="preserve"> </w:t>
      </w:r>
      <w:r>
        <w:rPr>
          <w:color w:val="231F20"/>
          <w:spacing w:val="-4"/>
        </w:rPr>
        <w:t>net</w:t>
      </w:r>
      <w:r>
        <w:rPr>
          <w:color w:val="231F20"/>
          <w:spacing w:val="-15"/>
        </w:rPr>
        <w:t xml:space="preserve"> </w:t>
      </w:r>
      <w:r>
        <w:rPr>
          <w:color w:val="231F20"/>
          <w:spacing w:val="-4"/>
        </w:rPr>
        <w:t>benefits</w:t>
      </w:r>
      <w:r>
        <w:rPr>
          <w:color w:val="231F20"/>
          <w:spacing w:val="-15"/>
        </w:rPr>
        <w:t xml:space="preserve"> </w:t>
      </w:r>
      <w:r>
        <w:rPr>
          <w:color w:val="231F20"/>
          <w:spacing w:val="-4"/>
        </w:rPr>
        <w:t>for</w:t>
      </w:r>
      <w:r>
        <w:rPr>
          <w:color w:val="231F20"/>
          <w:spacing w:val="-15"/>
        </w:rPr>
        <w:t xml:space="preserve"> </w:t>
      </w:r>
      <w:r>
        <w:rPr>
          <w:color w:val="231F20"/>
          <w:spacing w:val="-4"/>
        </w:rPr>
        <w:t>financial</w:t>
      </w:r>
      <w:r>
        <w:rPr>
          <w:color w:val="231F20"/>
          <w:spacing w:val="-15"/>
        </w:rPr>
        <w:t xml:space="preserve"> </w:t>
      </w:r>
      <w:r>
        <w:rPr>
          <w:color w:val="231F20"/>
          <w:spacing w:val="-4"/>
        </w:rPr>
        <w:t>stability.</w:t>
      </w:r>
    </w:p>
    <w:p w14:paraId="1429BA62" w14:textId="77777777" w:rsidR="006D5EBA" w:rsidRDefault="006D5EBA">
      <w:pPr>
        <w:pStyle w:val="BodyText"/>
        <w:spacing w:before="27"/>
      </w:pPr>
    </w:p>
    <w:p w14:paraId="1FDFFCDF" w14:textId="77777777" w:rsidR="006D5EBA" w:rsidRDefault="00363CC2">
      <w:pPr>
        <w:pStyle w:val="BodyText"/>
        <w:spacing w:line="268" w:lineRule="auto"/>
        <w:ind w:left="85"/>
      </w:pPr>
      <w:r>
        <w:rPr>
          <w:color w:val="231F20"/>
          <w:w w:val="90"/>
        </w:rPr>
        <w:t xml:space="preserve">The FPC is restating its intention for its Direction to apply </w:t>
      </w:r>
      <w:r>
        <w:rPr>
          <w:color w:val="231F20"/>
          <w:spacing w:val="-4"/>
        </w:rPr>
        <w:t>only</w:t>
      </w:r>
      <w:r>
        <w:rPr>
          <w:color w:val="231F20"/>
          <w:spacing w:val="-13"/>
        </w:rPr>
        <w:t xml:space="preserve"> </w:t>
      </w:r>
      <w:r>
        <w:rPr>
          <w:color w:val="231F20"/>
          <w:spacing w:val="-4"/>
        </w:rPr>
        <w:t>at</w:t>
      </w:r>
      <w:r>
        <w:rPr>
          <w:color w:val="231F20"/>
          <w:spacing w:val="-13"/>
        </w:rPr>
        <w:t xml:space="preserve"> </w:t>
      </w:r>
      <w:r>
        <w:rPr>
          <w:color w:val="231F20"/>
          <w:spacing w:val="-4"/>
        </w:rPr>
        <w:t>consolidated</w:t>
      </w:r>
      <w:r>
        <w:rPr>
          <w:color w:val="231F20"/>
          <w:spacing w:val="-13"/>
        </w:rPr>
        <w:t xml:space="preserve"> </w:t>
      </w:r>
      <w:r>
        <w:rPr>
          <w:color w:val="231F20"/>
          <w:spacing w:val="-4"/>
        </w:rPr>
        <w:t>level,</w:t>
      </w:r>
      <w:r>
        <w:rPr>
          <w:color w:val="231F20"/>
          <w:spacing w:val="-13"/>
        </w:rPr>
        <w:t xml:space="preserve"> </w:t>
      </w:r>
      <w:r>
        <w:rPr>
          <w:color w:val="231F20"/>
          <w:spacing w:val="-4"/>
        </w:rPr>
        <w:t>not</w:t>
      </w:r>
      <w:r>
        <w:rPr>
          <w:color w:val="231F20"/>
          <w:spacing w:val="-13"/>
        </w:rPr>
        <w:t xml:space="preserve"> </w:t>
      </w:r>
      <w:r>
        <w:rPr>
          <w:color w:val="231F20"/>
          <w:spacing w:val="-4"/>
        </w:rPr>
        <w:t>at</w:t>
      </w:r>
      <w:r>
        <w:rPr>
          <w:color w:val="231F20"/>
          <w:spacing w:val="-13"/>
        </w:rPr>
        <w:t xml:space="preserve"> </w:t>
      </w:r>
      <w:r>
        <w:rPr>
          <w:color w:val="231F20"/>
          <w:spacing w:val="-4"/>
        </w:rPr>
        <w:t>the</w:t>
      </w:r>
      <w:r>
        <w:rPr>
          <w:color w:val="231F20"/>
          <w:spacing w:val="-13"/>
        </w:rPr>
        <w:t xml:space="preserve"> </w:t>
      </w:r>
      <w:r>
        <w:rPr>
          <w:color w:val="231F20"/>
          <w:spacing w:val="-4"/>
        </w:rPr>
        <w:t>level</w:t>
      </w:r>
      <w:r>
        <w:rPr>
          <w:color w:val="231F20"/>
          <w:spacing w:val="-13"/>
        </w:rPr>
        <w:t xml:space="preserve"> </w:t>
      </w:r>
      <w:r>
        <w:rPr>
          <w:color w:val="231F20"/>
          <w:spacing w:val="-4"/>
        </w:rPr>
        <w:t>of</w:t>
      </w:r>
      <w:r>
        <w:rPr>
          <w:color w:val="231F20"/>
          <w:spacing w:val="-13"/>
        </w:rPr>
        <w:t xml:space="preserve"> </w:t>
      </w:r>
      <w:r>
        <w:rPr>
          <w:color w:val="231F20"/>
          <w:spacing w:val="-4"/>
        </w:rPr>
        <w:t xml:space="preserve">individual </w:t>
      </w:r>
      <w:r>
        <w:rPr>
          <w:color w:val="231F20"/>
          <w:spacing w:val="-2"/>
        </w:rPr>
        <w:t>activities.</w:t>
      </w:r>
    </w:p>
    <w:p w14:paraId="6EF4C47C" w14:textId="77777777" w:rsidR="006D5EBA" w:rsidRDefault="006D5EBA">
      <w:pPr>
        <w:pStyle w:val="BodyText"/>
        <w:spacing w:before="28"/>
      </w:pPr>
    </w:p>
    <w:p w14:paraId="3F22C235" w14:textId="77777777" w:rsidR="006D5EBA" w:rsidRDefault="00363CC2">
      <w:pPr>
        <w:pStyle w:val="BodyText"/>
        <w:spacing w:line="268" w:lineRule="auto"/>
        <w:ind w:left="85"/>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judges</w:t>
      </w:r>
      <w:r>
        <w:rPr>
          <w:color w:val="231F20"/>
          <w:spacing w:val="-17"/>
        </w:rPr>
        <w:t xml:space="preserve"> </w:t>
      </w:r>
      <w:r>
        <w:rPr>
          <w:color w:val="231F20"/>
          <w:spacing w:val="-2"/>
        </w:rPr>
        <w:t>that</w:t>
      </w:r>
      <w:r>
        <w:rPr>
          <w:color w:val="231F20"/>
          <w:spacing w:val="-17"/>
        </w:rPr>
        <w:t xml:space="preserve"> </w:t>
      </w:r>
      <w:r>
        <w:rPr>
          <w:color w:val="231F20"/>
          <w:spacing w:val="-2"/>
        </w:rPr>
        <w:t>further</w:t>
      </w:r>
      <w:r>
        <w:rPr>
          <w:color w:val="231F20"/>
          <w:spacing w:val="-17"/>
        </w:rPr>
        <w:t xml:space="preserve"> </w:t>
      </w:r>
      <w:r>
        <w:rPr>
          <w:color w:val="231F20"/>
          <w:spacing w:val="-2"/>
        </w:rPr>
        <w:t>review</w:t>
      </w:r>
      <w:r>
        <w:rPr>
          <w:color w:val="231F20"/>
          <w:spacing w:val="-17"/>
        </w:rPr>
        <w:t xml:space="preserve"> </w:t>
      </w:r>
      <w:r>
        <w:rPr>
          <w:color w:val="231F20"/>
          <w:spacing w:val="-2"/>
        </w:rPr>
        <w:t>is</w:t>
      </w:r>
      <w:r>
        <w:rPr>
          <w:color w:val="231F20"/>
          <w:spacing w:val="-17"/>
        </w:rPr>
        <w:t xml:space="preserve"> </w:t>
      </w:r>
      <w:r>
        <w:rPr>
          <w:color w:val="231F20"/>
          <w:spacing w:val="-2"/>
        </w:rPr>
        <w:t>needed</w:t>
      </w:r>
      <w:r>
        <w:rPr>
          <w:color w:val="231F20"/>
          <w:spacing w:val="-17"/>
        </w:rPr>
        <w:t xml:space="preserve"> </w:t>
      </w:r>
      <w:r>
        <w:rPr>
          <w:color w:val="231F20"/>
          <w:spacing w:val="-2"/>
        </w:rPr>
        <w:t>— domestically</w:t>
      </w:r>
      <w:r>
        <w:rPr>
          <w:color w:val="231F20"/>
          <w:spacing w:val="-17"/>
        </w:rPr>
        <w:t xml:space="preserve"> </w:t>
      </w:r>
      <w:r>
        <w:rPr>
          <w:color w:val="231F20"/>
          <w:spacing w:val="-2"/>
        </w:rPr>
        <w:t>and</w:t>
      </w:r>
      <w:r>
        <w:rPr>
          <w:color w:val="231F20"/>
          <w:spacing w:val="-17"/>
        </w:rPr>
        <w:t xml:space="preserve"> </w:t>
      </w:r>
      <w:r>
        <w:rPr>
          <w:color w:val="231F20"/>
          <w:spacing w:val="-2"/>
        </w:rPr>
        <w:t>internationally</w:t>
      </w:r>
      <w:r>
        <w:rPr>
          <w:color w:val="231F20"/>
          <w:spacing w:val="-17"/>
        </w:rPr>
        <w:t xml:space="preserve"> </w:t>
      </w:r>
      <w:r>
        <w:rPr>
          <w:color w:val="231F20"/>
          <w:spacing w:val="-2"/>
        </w:rPr>
        <w:t>—</w:t>
      </w:r>
      <w:r>
        <w:rPr>
          <w:color w:val="231F20"/>
          <w:spacing w:val="-17"/>
        </w:rPr>
        <w:t xml:space="preserve"> </w:t>
      </w:r>
      <w:r>
        <w:rPr>
          <w:color w:val="231F20"/>
          <w:spacing w:val="-2"/>
        </w:rPr>
        <w:t>of</w:t>
      </w:r>
      <w:r>
        <w:rPr>
          <w:color w:val="231F20"/>
          <w:spacing w:val="-17"/>
        </w:rPr>
        <w:t xml:space="preserve"> </w:t>
      </w:r>
      <w:r>
        <w:rPr>
          <w:color w:val="231F20"/>
          <w:spacing w:val="-2"/>
        </w:rPr>
        <w:t>recent</w:t>
      </w:r>
      <w:r>
        <w:rPr>
          <w:color w:val="231F20"/>
          <w:spacing w:val="-17"/>
        </w:rPr>
        <w:t xml:space="preserve"> </w:t>
      </w:r>
      <w:r>
        <w:rPr>
          <w:color w:val="231F20"/>
          <w:spacing w:val="-2"/>
        </w:rPr>
        <w:t>marked reductions</w:t>
      </w:r>
      <w:r>
        <w:rPr>
          <w:color w:val="231F20"/>
          <w:spacing w:val="-17"/>
        </w:rPr>
        <w:t xml:space="preserve"> </w:t>
      </w:r>
      <w:r>
        <w:rPr>
          <w:color w:val="231F20"/>
          <w:spacing w:val="-2"/>
        </w:rPr>
        <w:t>in</w:t>
      </w:r>
      <w:r>
        <w:rPr>
          <w:color w:val="231F20"/>
          <w:spacing w:val="-17"/>
        </w:rPr>
        <w:t xml:space="preserve"> </w:t>
      </w:r>
      <w:r>
        <w:rPr>
          <w:color w:val="231F20"/>
          <w:spacing w:val="-2"/>
        </w:rPr>
        <w:t>the</w:t>
      </w:r>
      <w:r>
        <w:rPr>
          <w:color w:val="231F20"/>
          <w:spacing w:val="-17"/>
        </w:rPr>
        <w:t xml:space="preserve"> </w:t>
      </w:r>
      <w:r>
        <w:rPr>
          <w:color w:val="231F20"/>
          <w:spacing w:val="-2"/>
        </w:rPr>
        <w:t>provision</w:t>
      </w:r>
      <w:r>
        <w:rPr>
          <w:color w:val="231F20"/>
          <w:spacing w:val="-17"/>
        </w:rPr>
        <w:t xml:space="preserve"> </w:t>
      </w:r>
      <w:r>
        <w:rPr>
          <w:color w:val="231F20"/>
          <w:spacing w:val="-2"/>
        </w:rPr>
        <w:t>of</w:t>
      </w:r>
      <w:r>
        <w:rPr>
          <w:color w:val="231F20"/>
          <w:spacing w:val="-17"/>
        </w:rPr>
        <w:t xml:space="preserve"> </w:t>
      </w:r>
      <w:r>
        <w:rPr>
          <w:color w:val="231F20"/>
          <w:spacing w:val="-2"/>
        </w:rPr>
        <w:t>repo</w:t>
      </w:r>
      <w:r>
        <w:rPr>
          <w:color w:val="231F20"/>
          <w:spacing w:val="-17"/>
        </w:rPr>
        <w:t xml:space="preserve"> </w:t>
      </w:r>
      <w:r>
        <w:rPr>
          <w:color w:val="231F20"/>
          <w:spacing w:val="-2"/>
        </w:rPr>
        <w:t>financing</w:t>
      </w:r>
      <w:r>
        <w:rPr>
          <w:color w:val="231F20"/>
          <w:spacing w:val="-17"/>
        </w:rPr>
        <w:t xml:space="preserve"> </w:t>
      </w:r>
      <w:r>
        <w:rPr>
          <w:color w:val="231F20"/>
          <w:spacing w:val="-2"/>
        </w:rPr>
        <w:t>in</w:t>
      </w:r>
      <w:r>
        <w:rPr>
          <w:color w:val="231F20"/>
          <w:spacing w:val="-17"/>
        </w:rPr>
        <w:t xml:space="preserve"> </w:t>
      </w:r>
      <w:r>
        <w:rPr>
          <w:color w:val="231F20"/>
          <w:spacing w:val="-2"/>
        </w:rPr>
        <w:t xml:space="preserve">some </w:t>
      </w:r>
      <w:r>
        <w:rPr>
          <w:color w:val="231F20"/>
          <w:w w:val="90"/>
        </w:rPr>
        <w:t xml:space="preserve">advanced economies, which may in part be associated with </w:t>
      </w:r>
      <w:r>
        <w:rPr>
          <w:color w:val="231F20"/>
          <w:spacing w:val="-4"/>
        </w:rPr>
        <w:t>leverage</w:t>
      </w:r>
      <w:r>
        <w:rPr>
          <w:color w:val="231F20"/>
          <w:spacing w:val="-10"/>
        </w:rPr>
        <w:t xml:space="preserve"> </w:t>
      </w:r>
      <w:r>
        <w:rPr>
          <w:color w:val="231F20"/>
          <w:spacing w:val="-4"/>
        </w:rPr>
        <w:t>ratio</w:t>
      </w:r>
      <w:r>
        <w:rPr>
          <w:color w:val="231F20"/>
          <w:spacing w:val="-10"/>
        </w:rPr>
        <w:t xml:space="preserve"> </w:t>
      </w:r>
      <w:r>
        <w:rPr>
          <w:color w:val="231F20"/>
          <w:spacing w:val="-4"/>
        </w:rPr>
        <w:t>requirements</w:t>
      </w:r>
      <w:r>
        <w:rPr>
          <w:color w:val="231F20"/>
          <w:spacing w:val="-10"/>
        </w:rPr>
        <w:t xml:space="preserve"> </w:t>
      </w:r>
      <w:r>
        <w:rPr>
          <w:color w:val="231F20"/>
          <w:spacing w:val="-4"/>
        </w:rPr>
        <w:t>and</w:t>
      </w:r>
      <w:r>
        <w:rPr>
          <w:color w:val="231F20"/>
          <w:spacing w:val="-10"/>
        </w:rPr>
        <w:t xml:space="preserve"> </w:t>
      </w:r>
      <w:r>
        <w:rPr>
          <w:color w:val="231F20"/>
          <w:spacing w:val="-4"/>
        </w:rPr>
        <w:t>buffers.</w:t>
      </w:r>
    </w:p>
    <w:p w14:paraId="33813A28" w14:textId="77777777" w:rsidR="006D5EBA" w:rsidRDefault="006D5EBA">
      <w:pPr>
        <w:pStyle w:val="BodyText"/>
        <w:spacing w:before="27"/>
      </w:pPr>
    </w:p>
    <w:p w14:paraId="7FA0CE45" w14:textId="77777777" w:rsidR="006D5EBA" w:rsidRDefault="00363CC2">
      <w:pPr>
        <w:pStyle w:val="BodyText"/>
        <w:spacing w:line="268" w:lineRule="auto"/>
        <w:ind w:left="85"/>
      </w:pPr>
      <w:r>
        <w:rPr>
          <w:color w:val="231F20"/>
          <w:spacing w:val="-6"/>
        </w:rPr>
        <w:t>The</w:t>
      </w:r>
      <w:r>
        <w:rPr>
          <w:color w:val="231F20"/>
          <w:spacing w:val="-11"/>
        </w:rPr>
        <w:t xml:space="preserve"> </w:t>
      </w:r>
      <w:r>
        <w:rPr>
          <w:color w:val="231F20"/>
          <w:spacing w:val="-6"/>
        </w:rPr>
        <w:t>FPC</w:t>
      </w:r>
      <w:r>
        <w:rPr>
          <w:color w:val="231F20"/>
          <w:spacing w:val="-11"/>
        </w:rPr>
        <w:t xml:space="preserve"> </w:t>
      </w:r>
      <w:r>
        <w:rPr>
          <w:color w:val="231F20"/>
          <w:spacing w:val="-6"/>
        </w:rPr>
        <w:t>judges</w:t>
      </w:r>
      <w:r>
        <w:rPr>
          <w:color w:val="231F20"/>
          <w:spacing w:val="-11"/>
        </w:rPr>
        <w:t xml:space="preserve"> </w:t>
      </w:r>
      <w:r>
        <w:rPr>
          <w:color w:val="231F20"/>
          <w:spacing w:val="-6"/>
        </w:rPr>
        <w:t>that</w:t>
      </w:r>
      <w:r>
        <w:rPr>
          <w:color w:val="231F20"/>
          <w:spacing w:val="-11"/>
        </w:rPr>
        <w:t xml:space="preserve"> </w:t>
      </w:r>
      <w:r>
        <w:rPr>
          <w:color w:val="231F20"/>
          <w:spacing w:val="-6"/>
        </w:rPr>
        <w:t>there</w:t>
      </w:r>
      <w:r>
        <w:rPr>
          <w:color w:val="231F20"/>
          <w:spacing w:val="-12"/>
        </w:rPr>
        <w:t xml:space="preserve"> </w:t>
      </w:r>
      <w:r>
        <w:rPr>
          <w:color w:val="231F20"/>
          <w:spacing w:val="-6"/>
        </w:rPr>
        <w:t>would</w:t>
      </w:r>
      <w:r>
        <w:rPr>
          <w:color w:val="231F20"/>
          <w:spacing w:val="-12"/>
        </w:rPr>
        <w:t xml:space="preserve"> </w:t>
      </w:r>
      <w:r>
        <w:rPr>
          <w:color w:val="231F20"/>
          <w:spacing w:val="-6"/>
        </w:rPr>
        <w:t>be</w:t>
      </w:r>
      <w:r>
        <w:rPr>
          <w:color w:val="231F20"/>
          <w:spacing w:val="-12"/>
        </w:rPr>
        <w:t xml:space="preserve"> </w:t>
      </w:r>
      <w:r>
        <w:rPr>
          <w:color w:val="231F20"/>
          <w:spacing w:val="-6"/>
        </w:rPr>
        <w:t>merit</w:t>
      </w:r>
      <w:r>
        <w:rPr>
          <w:color w:val="231F20"/>
          <w:spacing w:val="-12"/>
        </w:rPr>
        <w:t xml:space="preserve">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 xml:space="preserve">future </w:t>
      </w:r>
      <w:r>
        <w:rPr>
          <w:color w:val="231F20"/>
          <w:w w:val="90"/>
        </w:rPr>
        <w:t xml:space="preserve">internationally agreed leverage ratio amending the current </w:t>
      </w:r>
      <w:r>
        <w:rPr>
          <w:color w:val="231F20"/>
          <w:spacing w:val="-2"/>
        </w:rPr>
        <w:t>definition</w:t>
      </w:r>
      <w:r>
        <w:rPr>
          <w:color w:val="231F20"/>
          <w:spacing w:val="-17"/>
        </w:rPr>
        <w:t xml:space="preserve"> </w:t>
      </w:r>
      <w:r>
        <w:rPr>
          <w:color w:val="231F20"/>
          <w:spacing w:val="-2"/>
        </w:rPr>
        <w:t>of</w:t>
      </w:r>
      <w:r>
        <w:rPr>
          <w:color w:val="231F20"/>
          <w:spacing w:val="-17"/>
        </w:rPr>
        <w:t xml:space="preserve"> </w:t>
      </w:r>
      <w:r>
        <w:rPr>
          <w:color w:val="231F20"/>
          <w:spacing w:val="-2"/>
        </w:rPr>
        <w:t>total</w:t>
      </w:r>
      <w:r>
        <w:rPr>
          <w:color w:val="231F20"/>
          <w:spacing w:val="-17"/>
        </w:rPr>
        <w:t xml:space="preserve"> </w:t>
      </w:r>
      <w:r>
        <w:rPr>
          <w:color w:val="231F20"/>
          <w:spacing w:val="-2"/>
        </w:rPr>
        <w:t>exposures</w:t>
      </w:r>
      <w:r>
        <w:rPr>
          <w:color w:val="231F20"/>
          <w:spacing w:val="-17"/>
        </w:rPr>
        <w:t xml:space="preserve"> </w:t>
      </w:r>
      <w:r>
        <w:rPr>
          <w:color w:val="231F20"/>
          <w:spacing w:val="-2"/>
        </w:rPr>
        <w:t>in</w:t>
      </w:r>
      <w:r>
        <w:rPr>
          <w:color w:val="231F20"/>
          <w:spacing w:val="-17"/>
        </w:rPr>
        <w:t xml:space="preserve"> </w:t>
      </w:r>
      <w:r>
        <w:rPr>
          <w:color w:val="231F20"/>
          <w:spacing w:val="-2"/>
        </w:rPr>
        <w:t>two</w:t>
      </w:r>
      <w:r>
        <w:rPr>
          <w:color w:val="231F20"/>
          <w:spacing w:val="-17"/>
        </w:rPr>
        <w:t xml:space="preserve"> </w:t>
      </w:r>
      <w:r>
        <w:rPr>
          <w:color w:val="231F20"/>
          <w:spacing w:val="-2"/>
        </w:rPr>
        <w:t>respects:</w:t>
      </w:r>
    </w:p>
    <w:p w14:paraId="571620AE" w14:textId="77777777" w:rsidR="006D5EBA" w:rsidRDefault="006D5EBA">
      <w:pPr>
        <w:pStyle w:val="BodyText"/>
        <w:spacing w:before="27"/>
      </w:pPr>
    </w:p>
    <w:p w14:paraId="06F0978B" w14:textId="77777777" w:rsidR="006D5EBA" w:rsidRDefault="00363CC2">
      <w:pPr>
        <w:pStyle w:val="ListParagraph"/>
        <w:numPr>
          <w:ilvl w:val="0"/>
          <w:numId w:val="23"/>
        </w:numPr>
        <w:tabs>
          <w:tab w:val="left" w:pos="312"/>
        </w:tabs>
        <w:spacing w:before="1" w:line="268" w:lineRule="auto"/>
        <w:ind w:right="87"/>
        <w:rPr>
          <w:sz w:val="20"/>
        </w:rPr>
      </w:pPr>
      <w:r>
        <w:rPr>
          <w:color w:val="231F20"/>
          <w:w w:val="90"/>
          <w:sz w:val="20"/>
        </w:rPr>
        <w:t>Netting of cash receivables and cash payables from unsettled</w:t>
      </w:r>
      <w:r>
        <w:rPr>
          <w:color w:val="231F20"/>
          <w:spacing w:val="-10"/>
          <w:w w:val="90"/>
          <w:sz w:val="20"/>
        </w:rPr>
        <w:t xml:space="preserve"> </w:t>
      </w:r>
      <w:r>
        <w:rPr>
          <w:color w:val="231F20"/>
          <w:w w:val="90"/>
          <w:sz w:val="20"/>
        </w:rPr>
        <w:t>sales</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securities.</w:t>
      </w:r>
      <w:r>
        <w:rPr>
          <w:color w:val="231F20"/>
          <w:spacing w:val="29"/>
          <w:sz w:val="20"/>
        </w:rPr>
        <w:t xml:space="preserve"> </w:t>
      </w:r>
      <w:r>
        <w:rPr>
          <w:color w:val="231F20"/>
          <w:w w:val="90"/>
          <w:sz w:val="20"/>
        </w:rPr>
        <w:t>This</w:t>
      </w:r>
      <w:r>
        <w:rPr>
          <w:color w:val="231F20"/>
          <w:spacing w:val="-10"/>
          <w:w w:val="90"/>
          <w:sz w:val="20"/>
        </w:rPr>
        <w:t xml:space="preserve"> </w:t>
      </w:r>
      <w:r>
        <w:rPr>
          <w:color w:val="231F20"/>
          <w:w w:val="90"/>
          <w:sz w:val="20"/>
        </w:rPr>
        <w:t>will</w:t>
      </w:r>
      <w:r>
        <w:rPr>
          <w:color w:val="231F20"/>
          <w:spacing w:val="-10"/>
          <w:w w:val="90"/>
          <w:sz w:val="20"/>
        </w:rPr>
        <w:t xml:space="preserve"> </w:t>
      </w:r>
      <w:r>
        <w:rPr>
          <w:color w:val="231F20"/>
          <w:w w:val="90"/>
          <w:sz w:val="20"/>
        </w:rPr>
        <w:t>avoid</w:t>
      </w:r>
      <w:r>
        <w:rPr>
          <w:color w:val="231F20"/>
          <w:spacing w:val="-10"/>
          <w:w w:val="90"/>
          <w:sz w:val="20"/>
        </w:rPr>
        <w:t xml:space="preserve"> </w:t>
      </w:r>
      <w:r>
        <w:rPr>
          <w:color w:val="231F20"/>
          <w:w w:val="90"/>
          <w:sz w:val="20"/>
        </w:rPr>
        <w:t xml:space="preserve">unnecessarily </w:t>
      </w:r>
      <w:r>
        <w:rPr>
          <w:color w:val="231F20"/>
          <w:w w:val="85"/>
          <w:sz w:val="20"/>
        </w:rPr>
        <w:t xml:space="preserve">discouraging activities that support market liquidity in core </w:t>
      </w:r>
      <w:r>
        <w:rPr>
          <w:color w:val="231F20"/>
          <w:w w:val="95"/>
          <w:sz w:val="20"/>
        </w:rPr>
        <w:t>financial</w:t>
      </w:r>
      <w:r>
        <w:rPr>
          <w:color w:val="231F20"/>
          <w:spacing w:val="-9"/>
          <w:w w:val="95"/>
          <w:sz w:val="20"/>
        </w:rPr>
        <w:t xml:space="preserve"> </w:t>
      </w:r>
      <w:r>
        <w:rPr>
          <w:color w:val="231F20"/>
          <w:w w:val="95"/>
          <w:sz w:val="20"/>
        </w:rPr>
        <w:t>markets.</w:t>
      </w:r>
    </w:p>
    <w:p w14:paraId="56F26B4A" w14:textId="77777777" w:rsidR="006D5EBA" w:rsidRDefault="006D5EBA">
      <w:pPr>
        <w:pStyle w:val="BodyText"/>
        <w:spacing w:before="27"/>
      </w:pPr>
    </w:p>
    <w:p w14:paraId="2D0ACDC6" w14:textId="77777777" w:rsidR="006D5EBA" w:rsidRDefault="00363CC2">
      <w:pPr>
        <w:pStyle w:val="ListParagraph"/>
        <w:numPr>
          <w:ilvl w:val="0"/>
          <w:numId w:val="23"/>
        </w:numPr>
        <w:tabs>
          <w:tab w:val="left" w:pos="312"/>
        </w:tabs>
        <w:spacing w:line="268" w:lineRule="auto"/>
        <w:ind w:right="133"/>
        <w:rPr>
          <w:sz w:val="20"/>
        </w:rPr>
      </w:pPr>
      <w:r>
        <w:rPr>
          <w:color w:val="231F20"/>
          <w:w w:val="85"/>
          <w:sz w:val="20"/>
        </w:rPr>
        <w:t xml:space="preserve">Allowing initial margin posted by clients to reduce dealers’ </w:t>
      </w:r>
      <w:r>
        <w:rPr>
          <w:color w:val="231F20"/>
          <w:w w:val="90"/>
          <w:sz w:val="20"/>
        </w:rPr>
        <w:t>potential</w:t>
      </w:r>
      <w:r>
        <w:rPr>
          <w:color w:val="231F20"/>
          <w:spacing w:val="-6"/>
          <w:w w:val="90"/>
          <w:sz w:val="20"/>
        </w:rPr>
        <w:t xml:space="preserve"> </w:t>
      </w:r>
      <w:r>
        <w:rPr>
          <w:color w:val="231F20"/>
          <w:w w:val="90"/>
          <w:sz w:val="20"/>
        </w:rPr>
        <w:t>future</w:t>
      </w:r>
      <w:r>
        <w:rPr>
          <w:color w:val="231F20"/>
          <w:spacing w:val="-6"/>
          <w:w w:val="90"/>
          <w:sz w:val="20"/>
        </w:rPr>
        <w:t xml:space="preserve"> </w:t>
      </w:r>
      <w:r>
        <w:rPr>
          <w:color w:val="231F20"/>
          <w:w w:val="90"/>
          <w:sz w:val="20"/>
        </w:rPr>
        <w:t>exposures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a</w:t>
      </w:r>
      <w:r>
        <w:rPr>
          <w:color w:val="231F20"/>
          <w:spacing w:val="-6"/>
          <w:w w:val="90"/>
          <w:sz w:val="20"/>
        </w:rPr>
        <w:t xml:space="preserve"> </w:t>
      </w:r>
      <w:r>
        <w:rPr>
          <w:color w:val="231F20"/>
          <w:w w:val="90"/>
          <w:sz w:val="20"/>
        </w:rPr>
        <w:t>default</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those</w:t>
      </w:r>
      <w:r>
        <w:rPr>
          <w:color w:val="231F20"/>
          <w:spacing w:val="-6"/>
          <w:w w:val="90"/>
          <w:sz w:val="20"/>
        </w:rPr>
        <w:t xml:space="preserve"> </w:t>
      </w:r>
      <w:r>
        <w:rPr>
          <w:color w:val="231F20"/>
          <w:w w:val="90"/>
          <w:sz w:val="20"/>
        </w:rPr>
        <w:t>clients</w:t>
      </w:r>
      <w:r>
        <w:rPr>
          <w:color w:val="231F20"/>
          <w:spacing w:val="-6"/>
          <w:w w:val="90"/>
          <w:sz w:val="20"/>
        </w:rPr>
        <w:t xml:space="preserve"> </w:t>
      </w:r>
      <w:r>
        <w:rPr>
          <w:color w:val="231F20"/>
          <w:w w:val="90"/>
          <w:sz w:val="20"/>
        </w:rPr>
        <w:t>in centrally</w:t>
      </w:r>
      <w:r>
        <w:rPr>
          <w:color w:val="231F20"/>
          <w:spacing w:val="-10"/>
          <w:w w:val="90"/>
          <w:sz w:val="20"/>
        </w:rPr>
        <w:t xml:space="preserve"> </w:t>
      </w:r>
      <w:r>
        <w:rPr>
          <w:color w:val="231F20"/>
          <w:w w:val="90"/>
          <w:sz w:val="20"/>
        </w:rPr>
        <w:t>cleared</w:t>
      </w:r>
      <w:r>
        <w:rPr>
          <w:color w:val="231F20"/>
          <w:spacing w:val="-10"/>
          <w:w w:val="90"/>
          <w:sz w:val="20"/>
        </w:rPr>
        <w:t xml:space="preserve"> </w:t>
      </w:r>
      <w:r>
        <w:rPr>
          <w:color w:val="231F20"/>
          <w:w w:val="90"/>
          <w:sz w:val="20"/>
        </w:rPr>
        <w:t>derivatives</w:t>
      </w:r>
      <w:r>
        <w:rPr>
          <w:color w:val="231F20"/>
          <w:spacing w:val="-10"/>
          <w:w w:val="90"/>
          <w:sz w:val="20"/>
        </w:rPr>
        <w:t xml:space="preserve"> </w:t>
      </w:r>
      <w:r>
        <w:rPr>
          <w:color w:val="231F20"/>
          <w:w w:val="90"/>
          <w:sz w:val="20"/>
        </w:rPr>
        <w:t>transactions.</w:t>
      </w:r>
      <w:r>
        <w:rPr>
          <w:color w:val="231F20"/>
          <w:spacing w:val="16"/>
          <w:sz w:val="20"/>
        </w:rPr>
        <w:t xml:space="preserve"> </w:t>
      </w:r>
      <w:r>
        <w:rPr>
          <w:color w:val="231F20"/>
          <w:w w:val="90"/>
          <w:sz w:val="20"/>
        </w:rPr>
        <w:t>This</w:t>
      </w:r>
      <w:r>
        <w:rPr>
          <w:color w:val="231F20"/>
          <w:spacing w:val="-10"/>
          <w:w w:val="90"/>
          <w:sz w:val="20"/>
        </w:rPr>
        <w:t xml:space="preserve"> </w:t>
      </w:r>
      <w:r>
        <w:rPr>
          <w:color w:val="231F20"/>
          <w:w w:val="90"/>
          <w:sz w:val="20"/>
        </w:rPr>
        <w:t>will</w:t>
      </w:r>
      <w:r>
        <w:rPr>
          <w:color w:val="231F20"/>
          <w:spacing w:val="-10"/>
          <w:w w:val="90"/>
          <w:sz w:val="20"/>
        </w:rPr>
        <w:t xml:space="preserve"> </w:t>
      </w:r>
      <w:r>
        <w:rPr>
          <w:color w:val="231F20"/>
          <w:w w:val="90"/>
          <w:sz w:val="20"/>
        </w:rPr>
        <w:t>avoid discouraging central clearing of derivatives — a core element of the post-crisis reform agenda.</w:t>
      </w:r>
    </w:p>
    <w:p w14:paraId="1285013F" w14:textId="77777777" w:rsidR="006D5EBA" w:rsidRDefault="006D5EBA">
      <w:pPr>
        <w:pStyle w:val="BodyText"/>
        <w:spacing w:before="27"/>
      </w:pPr>
    </w:p>
    <w:p w14:paraId="138D78F9" w14:textId="77777777" w:rsidR="006D5EBA" w:rsidRDefault="00363CC2">
      <w:pPr>
        <w:pStyle w:val="BodyText"/>
        <w:spacing w:line="268" w:lineRule="auto"/>
        <w:ind w:left="85"/>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encourages</w:t>
      </w:r>
      <w:r>
        <w:rPr>
          <w:color w:val="231F20"/>
          <w:spacing w:val="-17"/>
        </w:rPr>
        <w:t xml:space="preserve"> </w:t>
      </w:r>
      <w:r>
        <w:rPr>
          <w:color w:val="231F20"/>
          <w:spacing w:val="-2"/>
        </w:rPr>
        <w:t>the</w:t>
      </w:r>
      <w:r>
        <w:rPr>
          <w:color w:val="231F20"/>
          <w:spacing w:val="-17"/>
        </w:rPr>
        <w:t xml:space="preserve"> </w:t>
      </w:r>
      <w:r>
        <w:rPr>
          <w:color w:val="231F20"/>
          <w:spacing w:val="-2"/>
        </w:rPr>
        <w:t>Basel</w:t>
      </w:r>
      <w:r>
        <w:rPr>
          <w:color w:val="231F20"/>
          <w:spacing w:val="-17"/>
        </w:rPr>
        <w:t xml:space="preserve"> </w:t>
      </w:r>
      <w:r>
        <w:rPr>
          <w:color w:val="231F20"/>
          <w:spacing w:val="-2"/>
        </w:rPr>
        <w:t>Committee</w:t>
      </w:r>
      <w:r>
        <w:rPr>
          <w:color w:val="231F20"/>
          <w:spacing w:val="-17"/>
        </w:rPr>
        <w:t xml:space="preserve"> </w:t>
      </w:r>
      <w:r>
        <w:rPr>
          <w:color w:val="231F20"/>
          <w:spacing w:val="-2"/>
        </w:rPr>
        <w:t>to</w:t>
      </w:r>
      <w:r>
        <w:rPr>
          <w:color w:val="231F20"/>
          <w:spacing w:val="-17"/>
        </w:rPr>
        <w:t xml:space="preserve"> </w:t>
      </w:r>
      <w:r>
        <w:rPr>
          <w:color w:val="231F20"/>
          <w:spacing w:val="-2"/>
        </w:rPr>
        <w:t xml:space="preserve">review </w:t>
      </w:r>
      <w:r>
        <w:rPr>
          <w:color w:val="231F20"/>
          <w:w w:val="90"/>
        </w:rPr>
        <w:t>carefully any possible unintended effects of forthcoming</w:t>
      </w:r>
    </w:p>
    <w:p w14:paraId="3566ACF1" w14:textId="77777777" w:rsidR="006D5EBA" w:rsidRDefault="00363CC2">
      <w:pPr>
        <w:pStyle w:val="BodyText"/>
        <w:spacing w:before="103" w:line="268" w:lineRule="auto"/>
        <w:ind w:left="85" w:right="588"/>
      </w:pPr>
      <w:r>
        <w:br w:type="column"/>
      </w:r>
      <w:r>
        <w:rPr>
          <w:color w:val="231F20"/>
          <w:spacing w:val="-4"/>
        </w:rPr>
        <w:t>leverage</w:t>
      </w:r>
      <w:r>
        <w:rPr>
          <w:color w:val="231F20"/>
          <w:spacing w:val="-17"/>
        </w:rPr>
        <w:t xml:space="preserve"> </w:t>
      </w:r>
      <w:r>
        <w:rPr>
          <w:color w:val="231F20"/>
          <w:spacing w:val="-4"/>
        </w:rPr>
        <w:t>ratio</w:t>
      </w:r>
      <w:r>
        <w:rPr>
          <w:color w:val="231F20"/>
          <w:spacing w:val="-17"/>
        </w:rPr>
        <w:t xml:space="preserve"> </w:t>
      </w:r>
      <w:r>
        <w:rPr>
          <w:color w:val="231F20"/>
          <w:spacing w:val="-4"/>
        </w:rPr>
        <w:t>standards</w:t>
      </w:r>
      <w:r>
        <w:rPr>
          <w:color w:val="231F20"/>
          <w:spacing w:val="-17"/>
        </w:rPr>
        <w:t xml:space="preserve"> </w:t>
      </w:r>
      <w:r>
        <w:rPr>
          <w:color w:val="231F20"/>
          <w:spacing w:val="-4"/>
        </w:rPr>
        <w:t>on</w:t>
      </w:r>
      <w:r>
        <w:rPr>
          <w:color w:val="231F20"/>
          <w:spacing w:val="-17"/>
        </w:rPr>
        <w:t xml:space="preserve"> </w:t>
      </w:r>
      <w:r>
        <w:rPr>
          <w:color w:val="231F20"/>
          <w:spacing w:val="-4"/>
        </w:rPr>
        <w:t>the</w:t>
      </w:r>
      <w:r>
        <w:rPr>
          <w:color w:val="231F20"/>
          <w:spacing w:val="-17"/>
        </w:rPr>
        <w:t xml:space="preserve"> </w:t>
      </w:r>
      <w:r>
        <w:rPr>
          <w:color w:val="231F20"/>
          <w:spacing w:val="-4"/>
        </w:rPr>
        <w:t>ability</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 xml:space="preserve">banking </w:t>
      </w:r>
      <w:r>
        <w:rPr>
          <w:color w:val="231F20"/>
          <w:spacing w:val="-6"/>
        </w:rPr>
        <w:t>system</w:t>
      </w:r>
      <w:r>
        <w:rPr>
          <w:color w:val="231F20"/>
          <w:spacing w:val="-15"/>
        </w:rPr>
        <w:t xml:space="preserve"> </w:t>
      </w:r>
      <w:r>
        <w:rPr>
          <w:color w:val="231F20"/>
          <w:spacing w:val="-6"/>
        </w:rPr>
        <w:t>to</w:t>
      </w:r>
      <w:r>
        <w:rPr>
          <w:color w:val="231F20"/>
          <w:spacing w:val="-15"/>
        </w:rPr>
        <w:t xml:space="preserve"> </w:t>
      </w:r>
      <w:r>
        <w:rPr>
          <w:color w:val="231F20"/>
          <w:spacing w:val="-6"/>
        </w:rPr>
        <w:t>cushion</w:t>
      </w:r>
      <w:r>
        <w:rPr>
          <w:color w:val="231F20"/>
          <w:spacing w:val="-15"/>
        </w:rPr>
        <w:t xml:space="preserve"> </w:t>
      </w:r>
      <w:r>
        <w:rPr>
          <w:color w:val="231F20"/>
          <w:spacing w:val="-6"/>
        </w:rPr>
        <w:t>shocks</w:t>
      </w:r>
      <w:r>
        <w:rPr>
          <w:color w:val="231F20"/>
          <w:spacing w:val="-15"/>
        </w:rPr>
        <w:t xml:space="preserve"> </w:t>
      </w:r>
      <w:r>
        <w:rPr>
          <w:color w:val="231F20"/>
          <w:spacing w:val="-6"/>
        </w:rPr>
        <w:t>and</w:t>
      </w:r>
      <w:r>
        <w:rPr>
          <w:color w:val="231F20"/>
          <w:spacing w:val="-15"/>
        </w:rPr>
        <w:t xml:space="preserve"> </w:t>
      </w:r>
      <w:r>
        <w:rPr>
          <w:color w:val="231F20"/>
          <w:spacing w:val="-6"/>
        </w:rPr>
        <w:t>to</w:t>
      </w:r>
      <w:r>
        <w:rPr>
          <w:color w:val="231F20"/>
          <w:spacing w:val="-15"/>
        </w:rPr>
        <w:t xml:space="preserve"> </w:t>
      </w:r>
      <w:r>
        <w:rPr>
          <w:color w:val="231F20"/>
          <w:spacing w:val="-6"/>
        </w:rPr>
        <w:t>draw</w:t>
      </w:r>
      <w:r>
        <w:rPr>
          <w:color w:val="231F20"/>
          <w:spacing w:val="-15"/>
        </w:rPr>
        <w:t xml:space="preserve"> </w:t>
      </w:r>
      <w:r>
        <w:rPr>
          <w:color w:val="231F20"/>
          <w:spacing w:val="-6"/>
        </w:rPr>
        <w:t>on</w:t>
      </w:r>
      <w:r>
        <w:rPr>
          <w:color w:val="231F20"/>
          <w:spacing w:val="-15"/>
        </w:rPr>
        <w:t xml:space="preserve"> </w:t>
      </w:r>
      <w:r>
        <w:rPr>
          <w:color w:val="231F20"/>
          <w:spacing w:val="-6"/>
        </w:rPr>
        <w:t>central</w:t>
      </w:r>
      <w:r>
        <w:rPr>
          <w:color w:val="231F20"/>
          <w:spacing w:val="-15"/>
        </w:rPr>
        <w:t xml:space="preserve"> </w:t>
      </w:r>
      <w:r>
        <w:rPr>
          <w:color w:val="231F20"/>
          <w:spacing w:val="-6"/>
        </w:rPr>
        <w:t xml:space="preserve">bank </w:t>
      </w:r>
      <w:r>
        <w:rPr>
          <w:color w:val="231F20"/>
          <w:w w:val="90"/>
        </w:rPr>
        <w:t>liquidity</w:t>
      </w:r>
      <w:r>
        <w:rPr>
          <w:color w:val="231F20"/>
          <w:spacing w:val="-3"/>
          <w:w w:val="90"/>
        </w:rPr>
        <w:t xml:space="preserve"> </w:t>
      </w:r>
      <w:r>
        <w:rPr>
          <w:color w:val="231F20"/>
          <w:w w:val="90"/>
        </w:rPr>
        <w:t>facilities</w:t>
      </w:r>
      <w:r>
        <w:rPr>
          <w:color w:val="231F20"/>
          <w:spacing w:val="-3"/>
          <w:w w:val="90"/>
        </w:rPr>
        <w:t xml:space="preserve"> </w:t>
      </w:r>
      <w:r>
        <w:rPr>
          <w:color w:val="231F20"/>
          <w:w w:val="90"/>
        </w:rPr>
        <w:t>as</w:t>
      </w:r>
      <w:r>
        <w:rPr>
          <w:color w:val="231F20"/>
          <w:spacing w:val="-3"/>
          <w:w w:val="90"/>
        </w:rPr>
        <w:t xml:space="preserve"> </w:t>
      </w:r>
      <w:r>
        <w:rPr>
          <w:color w:val="231F20"/>
          <w:w w:val="90"/>
        </w:rPr>
        <w:t>necessary.</w:t>
      </w:r>
      <w:r>
        <w:rPr>
          <w:color w:val="231F20"/>
          <w:spacing w:val="40"/>
        </w:rPr>
        <w:t xml:space="preserve"> </w:t>
      </w:r>
      <w:r>
        <w:rPr>
          <w:color w:val="231F20"/>
          <w:w w:val="90"/>
        </w:rPr>
        <w:t>In</w:t>
      </w:r>
      <w:r>
        <w:rPr>
          <w:color w:val="231F20"/>
          <w:spacing w:val="-2"/>
          <w:w w:val="90"/>
        </w:rPr>
        <w:t xml:space="preserve"> </w:t>
      </w:r>
      <w:r>
        <w:rPr>
          <w:color w:val="231F20"/>
          <w:w w:val="90"/>
        </w:rPr>
        <w:t>particular,</w:t>
      </w:r>
      <w:r>
        <w:rPr>
          <w:color w:val="231F20"/>
          <w:spacing w:val="-2"/>
          <w:w w:val="90"/>
        </w:rPr>
        <w:t xml:space="preserve"> </w:t>
      </w:r>
      <w:r>
        <w:rPr>
          <w:color w:val="231F20"/>
          <w:w w:val="90"/>
        </w:rPr>
        <w:t>the</w:t>
      </w:r>
      <w:r>
        <w:rPr>
          <w:color w:val="231F20"/>
          <w:spacing w:val="-2"/>
          <w:w w:val="90"/>
        </w:rPr>
        <w:t xml:space="preserve"> </w:t>
      </w:r>
      <w:r>
        <w:rPr>
          <w:color w:val="231F20"/>
          <w:w w:val="90"/>
        </w:rPr>
        <w:t>FPC:</w:t>
      </w:r>
    </w:p>
    <w:p w14:paraId="3F057424" w14:textId="77777777" w:rsidR="006D5EBA" w:rsidRDefault="006D5EBA">
      <w:pPr>
        <w:pStyle w:val="BodyText"/>
        <w:spacing w:before="27"/>
      </w:pPr>
    </w:p>
    <w:p w14:paraId="4F4553B5" w14:textId="77777777" w:rsidR="006D5EBA" w:rsidRDefault="00363CC2">
      <w:pPr>
        <w:pStyle w:val="ListParagraph"/>
        <w:numPr>
          <w:ilvl w:val="0"/>
          <w:numId w:val="23"/>
        </w:numPr>
        <w:tabs>
          <w:tab w:val="left" w:pos="312"/>
        </w:tabs>
        <w:spacing w:line="268" w:lineRule="auto"/>
        <w:ind w:right="122"/>
        <w:rPr>
          <w:sz w:val="20"/>
        </w:rPr>
      </w:pPr>
      <w:r>
        <w:rPr>
          <w:color w:val="231F20"/>
          <w:w w:val="85"/>
          <w:sz w:val="20"/>
        </w:rPr>
        <w:t xml:space="preserve">Continues to judge that any internationally agreed leverage ratio standard should contain material, usable, buffers that </w:t>
      </w:r>
      <w:r>
        <w:rPr>
          <w:color w:val="231F20"/>
          <w:w w:val="90"/>
          <w:sz w:val="20"/>
        </w:rPr>
        <w:t>can be drawn on in stress.</w:t>
      </w:r>
      <w:r>
        <w:rPr>
          <w:color w:val="231F20"/>
          <w:spacing w:val="40"/>
          <w:sz w:val="20"/>
        </w:rPr>
        <w:t xml:space="preserve"> </w:t>
      </w:r>
      <w:r>
        <w:rPr>
          <w:color w:val="231F20"/>
          <w:w w:val="90"/>
          <w:sz w:val="20"/>
        </w:rPr>
        <w:t xml:space="preserve">Without these, the leverage ratio framework could become the binding constraint on </w:t>
      </w:r>
      <w:r>
        <w:rPr>
          <w:color w:val="231F20"/>
          <w:spacing w:val="-2"/>
          <w:w w:val="95"/>
          <w:sz w:val="20"/>
        </w:rPr>
        <w:t>firms’</w:t>
      </w:r>
      <w:r>
        <w:rPr>
          <w:color w:val="231F20"/>
          <w:spacing w:val="-12"/>
          <w:w w:val="95"/>
          <w:sz w:val="20"/>
        </w:rPr>
        <w:t xml:space="preserve"> </w:t>
      </w:r>
      <w:r>
        <w:rPr>
          <w:color w:val="231F20"/>
          <w:spacing w:val="-2"/>
          <w:w w:val="95"/>
          <w:sz w:val="20"/>
        </w:rPr>
        <w:t>activities</w:t>
      </w:r>
      <w:r>
        <w:rPr>
          <w:color w:val="231F20"/>
          <w:spacing w:val="-10"/>
          <w:w w:val="95"/>
          <w:sz w:val="20"/>
        </w:rPr>
        <w:t xml:space="preserve"> </w:t>
      </w:r>
      <w:r>
        <w:rPr>
          <w:color w:val="231F20"/>
          <w:spacing w:val="-2"/>
          <w:w w:val="95"/>
          <w:sz w:val="20"/>
        </w:rPr>
        <w:t>in</w:t>
      </w:r>
      <w:r>
        <w:rPr>
          <w:color w:val="231F20"/>
          <w:spacing w:val="-10"/>
          <w:w w:val="95"/>
          <w:sz w:val="20"/>
        </w:rPr>
        <w:t xml:space="preserve"> </w:t>
      </w:r>
      <w:r>
        <w:rPr>
          <w:color w:val="231F20"/>
          <w:spacing w:val="-2"/>
          <w:w w:val="95"/>
          <w:sz w:val="20"/>
        </w:rPr>
        <w:t>a</w:t>
      </w:r>
      <w:r>
        <w:rPr>
          <w:color w:val="231F20"/>
          <w:spacing w:val="-10"/>
          <w:w w:val="95"/>
          <w:sz w:val="20"/>
        </w:rPr>
        <w:t xml:space="preserve"> </w:t>
      </w:r>
      <w:r>
        <w:rPr>
          <w:color w:val="231F20"/>
          <w:spacing w:val="-2"/>
          <w:w w:val="95"/>
          <w:sz w:val="20"/>
        </w:rPr>
        <w:t>stress.</w:t>
      </w:r>
    </w:p>
    <w:p w14:paraId="31A91D4C" w14:textId="77777777" w:rsidR="006D5EBA" w:rsidRDefault="006D5EBA">
      <w:pPr>
        <w:pStyle w:val="BodyText"/>
        <w:spacing w:before="27"/>
      </w:pPr>
    </w:p>
    <w:p w14:paraId="3FD5BE95" w14:textId="77777777" w:rsidR="006D5EBA" w:rsidRDefault="00363CC2">
      <w:pPr>
        <w:pStyle w:val="ListParagraph"/>
        <w:numPr>
          <w:ilvl w:val="0"/>
          <w:numId w:val="23"/>
        </w:numPr>
        <w:tabs>
          <w:tab w:val="left" w:pos="312"/>
        </w:tabs>
        <w:spacing w:line="268" w:lineRule="auto"/>
        <w:ind w:right="280"/>
        <w:rPr>
          <w:sz w:val="20"/>
        </w:rPr>
      </w:pPr>
      <w:r>
        <w:rPr>
          <w:color w:val="231F20"/>
          <w:w w:val="90"/>
          <w:sz w:val="20"/>
        </w:rPr>
        <w:t xml:space="preserve">Intends to keep under review the possible effects of </w:t>
      </w:r>
      <w:r>
        <w:rPr>
          <w:color w:val="231F20"/>
          <w:w w:val="85"/>
          <w:sz w:val="20"/>
        </w:rPr>
        <w:t xml:space="preserve">including holdings of central bank reserves in measures of </w:t>
      </w:r>
      <w:r>
        <w:rPr>
          <w:color w:val="231F20"/>
          <w:w w:val="90"/>
          <w:sz w:val="20"/>
        </w:rPr>
        <w:t>exposures used to calculate banks’ leverage ratios.</w:t>
      </w:r>
    </w:p>
    <w:p w14:paraId="05FD2908" w14:textId="77777777" w:rsidR="006D5EBA" w:rsidRDefault="006D5EBA">
      <w:pPr>
        <w:pStyle w:val="BodyText"/>
        <w:spacing w:before="28"/>
      </w:pPr>
    </w:p>
    <w:p w14:paraId="5C1BD5A5" w14:textId="77777777" w:rsidR="006D5EBA" w:rsidRDefault="00363CC2">
      <w:pPr>
        <w:pStyle w:val="BodyText"/>
        <w:spacing w:line="268" w:lineRule="auto"/>
        <w:ind w:left="85" w:right="244"/>
      </w:pPr>
      <w:r>
        <w:rPr>
          <w:color w:val="231F20"/>
          <w:w w:val="85"/>
        </w:rPr>
        <w:t>The FPC has contributed these conclusions, through the Bank</w:t>
      </w:r>
      <w:r>
        <w:rPr>
          <w:color w:val="231F20"/>
          <w:spacing w:val="40"/>
        </w:rPr>
        <w:t xml:space="preserve"> </w:t>
      </w:r>
      <w:r>
        <w:rPr>
          <w:color w:val="231F20"/>
          <w:w w:val="90"/>
        </w:rPr>
        <w:t xml:space="preserve">of England, to the Basel Committee on Banking Supervision (BCBS), which is working on an international standard for </w:t>
      </w:r>
      <w:r>
        <w:rPr>
          <w:color w:val="231F20"/>
          <w:w w:val="85"/>
        </w:rPr>
        <w:t xml:space="preserve">leverage ratio requirements and buffers and is due to </w:t>
      </w:r>
      <w:proofErr w:type="spellStart"/>
      <w:r>
        <w:rPr>
          <w:color w:val="231F20"/>
          <w:w w:val="85"/>
        </w:rPr>
        <w:t>finalise</w:t>
      </w:r>
      <w:proofErr w:type="spellEnd"/>
      <w:r>
        <w:rPr>
          <w:color w:val="231F20"/>
          <w:w w:val="85"/>
        </w:rPr>
        <w:t xml:space="preserve"> </w:t>
      </w:r>
      <w:r>
        <w:rPr>
          <w:color w:val="231F20"/>
          <w:spacing w:val="-2"/>
        </w:rPr>
        <w:t>the</w:t>
      </w:r>
      <w:r>
        <w:rPr>
          <w:color w:val="231F20"/>
          <w:spacing w:val="-16"/>
        </w:rPr>
        <w:t xml:space="preserve"> </w:t>
      </w:r>
      <w:r>
        <w:rPr>
          <w:color w:val="231F20"/>
          <w:spacing w:val="-2"/>
        </w:rPr>
        <w:t>calibration</w:t>
      </w:r>
      <w:r>
        <w:rPr>
          <w:color w:val="231F20"/>
          <w:spacing w:val="-16"/>
        </w:rPr>
        <w:t xml:space="preserve"> </w:t>
      </w:r>
      <w:r>
        <w:rPr>
          <w:color w:val="231F20"/>
          <w:spacing w:val="-2"/>
        </w:rPr>
        <w:t>in</w:t>
      </w:r>
      <w:r>
        <w:rPr>
          <w:color w:val="231F20"/>
          <w:spacing w:val="-16"/>
        </w:rPr>
        <w:t xml:space="preserve"> </w:t>
      </w:r>
      <w:r>
        <w:rPr>
          <w:color w:val="231F20"/>
          <w:spacing w:val="-2"/>
        </w:rPr>
        <w:t>2016.</w:t>
      </w:r>
    </w:p>
    <w:p w14:paraId="32E00E8F" w14:textId="77777777" w:rsidR="006D5EBA" w:rsidRDefault="006D5EBA">
      <w:pPr>
        <w:pStyle w:val="BodyText"/>
        <w:spacing w:before="27"/>
      </w:pPr>
    </w:p>
    <w:p w14:paraId="589B41D7" w14:textId="77777777" w:rsidR="006D5EBA" w:rsidRDefault="00363CC2">
      <w:pPr>
        <w:pStyle w:val="BodyText"/>
        <w:spacing w:line="268" w:lineRule="auto"/>
        <w:ind w:left="85" w:right="318"/>
        <w:jc w:val="both"/>
      </w:pPr>
      <w:r>
        <w:rPr>
          <w:color w:val="231F20"/>
          <w:w w:val="85"/>
        </w:rPr>
        <w:t>As noted in its Policy Statement on its powers over leverage ratio tools,</w:t>
      </w:r>
      <w:r>
        <w:rPr>
          <w:color w:val="231F20"/>
          <w:w w:val="85"/>
          <w:position w:val="4"/>
          <w:sz w:val="14"/>
        </w:rPr>
        <w:t>(2)</w:t>
      </w:r>
      <w:r>
        <w:rPr>
          <w:color w:val="231F20"/>
          <w:spacing w:val="17"/>
          <w:position w:val="4"/>
          <w:sz w:val="14"/>
        </w:rPr>
        <w:t xml:space="preserve"> </w:t>
      </w:r>
      <w:r>
        <w:rPr>
          <w:color w:val="231F20"/>
          <w:w w:val="85"/>
        </w:rPr>
        <w:t xml:space="preserve">the FPC will carry out an in-depth review of its </w:t>
      </w:r>
      <w:r>
        <w:rPr>
          <w:color w:val="231F20"/>
          <w:spacing w:val="-6"/>
        </w:rPr>
        <w:t>leverage</w:t>
      </w:r>
      <w:r>
        <w:rPr>
          <w:color w:val="231F20"/>
          <w:spacing w:val="-16"/>
        </w:rPr>
        <w:t xml:space="preserve"> </w:t>
      </w:r>
      <w:r>
        <w:rPr>
          <w:color w:val="231F20"/>
          <w:spacing w:val="-6"/>
        </w:rPr>
        <w:t>ratio</w:t>
      </w:r>
      <w:r>
        <w:rPr>
          <w:color w:val="231F20"/>
          <w:spacing w:val="-16"/>
        </w:rPr>
        <w:t xml:space="preserve"> </w:t>
      </w:r>
      <w:r>
        <w:rPr>
          <w:color w:val="231F20"/>
          <w:spacing w:val="-6"/>
        </w:rPr>
        <w:t>framework</w:t>
      </w:r>
      <w:r>
        <w:rPr>
          <w:color w:val="231F20"/>
          <w:spacing w:val="-16"/>
        </w:rPr>
        <w:t xml:space="preserve"> </w:t>
      </w:r>
      <w:r>
        <w:rPr>
          <w:color w:val="231F20"/>
          <w:spacing w:val="-6"/>
        </w:rPr>
        <w:t>in</w:t>
      </w:r>
      <w:r>
        <w:rPr>
          <w:color w:val="231F20"/>
          <w:spacing w:val="-16"/>
        </w:rPr>
        <w:t xml:space="preserve"> </w:t>
      </w:r>
      <w:r>
        <w:rPr>
          <w:color w:val="231F20"/>
          <w:spacing w:val="-6"/>
        </w:rPr>
        <w:t>2017.</w:t>
      </w:r>
    </w:p>
    <w:p w14:paraId="5739B04B" w14:textId="77777777" w:rsidR="006D5EBA" w:rsidRDefault="006D5EBA">
      <w:pPr>
        <w:pStyle w:val="BodyText"/>
        <w:spacing w:before="9"/>
      </w:pPr>
    </w:p>
    <w:p w14:paraId="5B2D0942" w14:textId="77777777" w:rsidR="006D5EBA" w:rsidRDefault="00363CC2">
      <w:pPr>
        <w:pStyle w:val="Heading4"/>
      </w:pPr>
      <w:r>
        <w:rPr>
          <w:color w:val="751C66"/>
          <w:w w:val="90"/>
        </w:rPr>
        <w:t>The</w:t>
      </w:r>
      <w:r>
        <w:rPr>
          <w:color w:val="751C66"/>
          <w:spacing w:val="-7"/>
          <w:w w:val="90"/>
        </w:rPr>
        <w:t xml:space="preserve"> </w:t>
      </w:r>
      <w:r>
        <w:rPr>
          <w:color w:val="751C66"/>
          <w:w w:val="90"/>
        </w:rPr>
        <w:t>leverage</w:t>
      </w:r>
      <w:r>
        <w:rPr>
          <w:color w:val="751C66"/>
          <w:spacing w:val="-6"/>
          <w:w w:val="90"/>
        </w:rPr>
        <w:t xml:space="preserve"> </w:t>
      </w:r>
      <w:r>
        <w:rPr>
          <w:color w:val="751C66"/>
          <w:w w:val="90"/>
        </w:rPr>
        <w:t>ratio:</w:t>
      </w:r>
      <w:r>
        <w:rPr>
          <w:color w:val="751C66"/>
          <w:spacing w:val="40"/>
        </w:rPr>
        <w:t xml:space="preserve"> </w:t>
      </w:r>
      <w:r>
        <w:rPr>
          <w:color w:val="751C66"/>
          <w:w w:val="90"/>
        </w:rPr>
        <w:t>definition</w:t>
      </w:r>
      <w:r>
        <w:rPr>
          <w:color w:val="751C66"/>
          <w:spacing w:val="-6"/>
          <w:w w:val="90"/>
        </w:rPr>
        <w:t xml:space="preserve"> </w:t>
      </w:r>
      <w:r>
        <w:rPr>
          <w:color w:val="751C66"/>
          <w:w w:val="90"/>
        </w:rPr>
        <w:t>and</w:t>
      </w:r>
      <w:r>
        <w:rPr>
          <w:color w:val="751C66"/>
          <w:spacing w:val="-7"/>
          <w:w w:val="90"/>
        </w:rPr>
        <w:t xml:space="preserve"> </w:t>
      </w:r>
      <w:r>
        <w:rPr>
          <w:color w:val="751C66"/>
          <w:spacing w:val="-2"/>
          <w:w w:val="90"/>
        </w:rPr>
        <w:t>application</w:t>
      </w:r>
    </w:p>
    <w:p w14:paraId="69C904E9" w14:textId="77777777" w:rsidR="006D5EBA" w:rsidRDefault="00363CC2">
      <w:pPr>
        <w:pStyle w:val="BodyText"/>
        <w:spacing w:before="23" w:line="268" w:lineRule="auto"/>
        <w:ind w:left="85" w:right="166"/>
      </w:pPr>
      <w:r>
        <w:rPr>
          <w:color w:val="231F20"/>
          <w:w w:val="85"/>
        </w:rPr>
        <w:t xml:space="preserve">The leverage ratio is a simple indicator of the ability of a bank </w:t>
      </w:r>
      <w:r>
        <w:rPr>
          <w:color w:val="231F20"/>
          <w:w w:val="90"/>
        </w:rPr>
        <w:t>or</w:t>
      </w:r>
      <w:r>
        <w:rPr>
          <w:color w:val="231F20"/>
          <w:spacing w:val="-10"/>
          <w:w w:val="90"/>
        </w:rPr>
        <w:t xml:space="preserve"> </w:t>
      </w:r>
      <w:r>
        <w:rPr>
          <w:color w:val="231F20"/>
          <w:w w:val="90"/>
        </w:rPr>
        <w:t>building</w:t>
      </w:r>
      <w:r>
        <w:rPr>
          <w:color w:val="231F20"/>
          <w:spacing w:val="-10"/>
          <w:w w:val="90"/>
        </w:rPr>
        <w:t xml:space="preserve"> </w:t>
      </w:r>
      <w:r>
        <w:rPr>
          <w:color w:val="231F20"/>
          <w:w w:val="90"/>
        </w:rPr>
        <w:t>society</w:t>
      </w:r>
      <w:r>
        <w:rPr>
          <w:color w:val="231F20"/>
          <w:spacing w:val="-10"/>
          <w:w w:val="90"/>
        </w:rPr>
        <w:t xml:space="preserve"> </w:t>
      </w:r>
      <w:r>
        <w:rPr>
          <w:color w:val="231F20"/>
          <w:w w:val="90"/>
        </w:rPr>
        <w:t>to</w:t>
      </w:r>
      <w:r>
        <w:rPr>
          <w:color w:val="231F20"/>
          <w:spacing w:val="-10"/>
          <w:w w:val="90"/>
        </w:rPr>
        <w:t xml:space="preserve"> </w:t>
      </w:r>
      <w:r>
        <w:rPr>
          <w:color w:val="231F20"/>
          <w:w w:val="90"/>
        </w:rPr>
        <w:t>absorb</w:t>
      </w:r>
      <w:r>
        <w:rPr>
          <w:color w:val="231F20"/>
          <w:spacing w:val="-10"/>
          <w:w w:val="90"/>
        </w:rPr>
        <w:t xml:space="preserve"> </w:t>
      </w:r>
      <w:r>
        <w:rPr>
          <w:color w:val="231F20"/>
          <w:w w:val="90"/>
        </w:rPr>
        <w:t>losses.</w:t>
      </w:r>
      <w:r>
        <w:rPr>
          <w:color w:val="231F20"/>
          <w:spacing w:val="29"/>
        </w:rPr>
        <w:t xml:space="preserve"> </w:t>
      </w:r>
      <w:r>
        <w:rPr>
          <w:color w:val="231F20"/>
          <w:w w:val="90"/>
        </w:rPr>
        <w:t>It</w:t>
      </w:r>
      <w:r>
        <w:rPr>
          <w:color w:val="231F20"/>
          <w:spacing w:val="-10"/>
          <w:w w:val="90"/>
        </w:rPr>
        <w:t xml:space="preserve"> </w:t>
      </w:r>
      <w:r>
        <w:rPr>
          <w:color w:val="231F20"/>
          <w:w w:val="90"/>
        </w:rPr>
        <w:t>is</w:t>
      </w:r>
      <w:r>
        <w:rPr>
          <w:color w:val="231F20"/>
          <w:spacing w:val="-10"/>
          <w:w w:val="90"/>
        </w:rPr>
        <w:t xml:space="preserve"> </w:t>
      </w:r>
      <w:r>
        <w:rPr>
          <w:color w:val="231F20"/>
          <w:w w:val="90"/>
        </w:rPr>
        <w:t>defined</w:t>
      </w:r>
      <w:r>
        <w:rPr>
          <w:color w:val="231F20"/>
          <w:spacing w:val="-10"/>
          <w:w w:val="90"/>
        </w:rPr>
        <w:t xml:space="preserve"> </w:t>
      </w:r>
      <w:r>
        <w:rPr>
          <w:color w:val="231F20"/>
          <w:w w:val="90"/>
        </w:rPr>
        <w:t>as</w:t>
      </w:r>
      <w:r>
        <w:rPr>
          <w:color w:val="231F20"/>
          <w:spacing w:val="-10"/>
          <w:w w:val="90"/>
        </w:rPr>
        <w:t xml:space="preserve"> </w:t>
      </w:r>
      <w:r>
        <w:rPr>
          <w:color w:val="231F20"/>
          <w:w w:val="90"/>
        </w:rPr>
        <w:t>the</w:t>
      </w:r>
      <w:r>
        <w:rPr>
          <w:color w:val="231F20"/>
          <w:spacing w:val="-10"/>
          <w:w w:val="90"/>
        </w:rPr>
        <w:t xml:space="preserve"> </w:t>
      </w:r>
      <w:r>
        <w:rPr>
          <w:color w:val="231F20"/>
          <w:w w:val="90"/>
        </w:rPr>
        <w:t>value of</w:t>
      </w:r>
      <w:r>
        <w:rPr>
          <w:color w:val="231F20"/>
          <w:spacing w:val="-3"/>
          <w:w w:val="90"/>
        </w:rPr>
        <w:t xml:space="preserve"> </w:t>
      </w:r>
      <w:r>
        <w:rPr>
          <w:color w:val="231F20"/>
          <w:w w:val="90"/>
        </w:rPr>
        <w:t>a</w:t>
      </w:r>
      <w:r>
        <w:rPr>
          <w:color w:val="231F20"/>
          <w:spacing w:val="-3"/>
          <w:w w:val="90"/>
        </w:rPr>
        <w:t xml:space="preserve"> </w:t>
      </w:r>
      <w:r>
        <w:rPr>
          <w:color w:val="231F20"/>
          <w:w w:val="90"/>
        </w:rPr>
        <w:t>firm’s</w:t>
      </w:r>
      <w:r>
        <w:rPr>
          <w:color w:val="231F20"/>
          <w:spacing w:val="-3"/>
          <w:w w:val="90"/>
        </w:rPr>
        <w:t xml:space="preserve"> </w:t>
      </w:r>
      <w:r>
        <w:rPr>
          <w:color w:val="231F20"/>
          <w:w w:val="90"/>
        </w:rPr>
        <w:t>capital</w:t>
      </w:r>
      <w:r>
        <w:rPr>
          <w:color w:val="231F20"/>
          <w:spacing w:val="-3"/>
          <w:w w:val="90"/>
        </w:rPr>
        <w:t xml:space="preserve"> </w:t>
      </w:r>
      <w:r>
        <w:rPr>
          <w:color w:val="231F20"/>
          <w:w w:val="90"/>
        </w:rPr>
        <w:t>in</w:t>
      </w:r>
      <w:r>
        <w:rPr>
          <w:color w:val="231F20"/>
          <w:spacing w:val="-3"/>
          <w:w w:val="90"/>
        </w:rPr>
        <w:t xml:space="preserve"> </w:t>
      </w:r>
      <w:r>
        <w:rPr>
          <w:color w:val="231F20"/>
          <w:w w:val="90"/>
        </w:rPr>
        <w:t>relation</w:t>
      </w:r>
      <w:r>
        <w:rPr>
          <w:color w:val="231F20"/>
          <w:spacing w:val="-3"/>
          <w:w w:val="90"/>
        </w:rPr>
        <w:t xml:space="preserve"> </w:t>
      </w:r>
      <w:r>
        <w:rPr>
          <w:color w:val="231F20"/>
          <w:w w:val="90"/>
        </w:rPr>
        <w:t>to</w:t>
      </w:r>
      <w:r>
        <w:rPr>
          <w:color w:val="231F20"/>
          <w:spacing w:val="-3"/>
          <w:w w:val="90"/>
        </w:rPr>
        <w:t xml:space="preserve"> </w:t>
      </w:r>
      <w:r>
        <w:rPr>
          <w:color w:val="231F20"/>
          <w:w w:val="90"/>
        </w:rPr>
        <w:t>its</w:t>
      </w:r>
      <w:r>
        <w:rPr>
          <w:color w:val="231F20"/>
          <w:spacing w:val="-3"/>
          <w:w w:val="90"/>
        </w:rPr>
        <w:t xml:space="preserve"> </w:t>
      </w:r>
      <w:r>
        <w:rPr>
          <w:color w:val="231F20"/>
          <w:w w:val="90"/>
        </w:rPr>
        <w:t>total</w:t>
      </w:r>
      <w:r>
        <w:rPr>
          <w:color w:val="231F20"/>
          <w:spacing w:val="-3"/>
          <w:w w:val="90"/>
        </w:rPr>
        <w:t xml:space="preserve"> </w:t>
      </w:r>
      <w:r>
        <w:rPr>
          <w:color w:val="231F20"/>
          <w:w w:val="90"/>
        </w:rPr>
        <w:t>assets</w:t>
      </w:r>
      <w:r>
        <w:rPr>
          <w:color w:val="231F20"/>
          <w:spacing w:val="-3"/>
          <w:w w:val="90"/>
        </w:rPr>
        <w:t xml:space="preserve"> </w:t>
      </w:r>
      <w:r>
        <w:rPr>
          <w:color w:val="231F20"/>
          <w:w w:val="90"/>
        </w:rPr>
        <w:t>and</w:t>
      </w:r>
      <w:r>
        <w:rPr>
          <w:color w:val="231F20"/>
          <w:spacing w:val="-3"/>
          <w:w w:val="90"/>
        </w:rPr>
        <w:t xml:space="preserve"> </w:t>
      </w:r>
      <w:r>
        <w:rPr>
          <w:color w:val="231F20"/>
          <w:w w:val="90"/>
        </w:rPr>
        <w:t xml:space="preserve">other </w:t>
      </w:r>
      <w:r>
        <w:rPr>
          <w:color w:val="231F20"/>
          <w:w w:val="85"/>
        </w:rPr>
        <w:t>commitments (referred to as ‘exposures’).</w:t>
      </w:r>
      <w:r>
        <w:rPr>
          <w:color w:val="231F20"/>
          <w:spacing w:val="40"/>
        </w:rPr>
        <w:t xml:space="preserve"> </w:t>
      </w:r>
      <w:r>
        <w:rPr>
          <w:color w:val="231F20"/>
          <w:w w:val="85"/>
        </w:rPr>
        <w:t>The lower a firm’s leverage ratio, the more it relies on debt — rather than capital</w:t>
      </w:r>
    </w:p>
    <w:p w14:paraId="5FCE59FA" w14:textId="77777777" w:rsidR="006D5EBA" w:rsidRDefault="00363CC2">
      <w:pPr>
        <w:pStyle w:val="BodyText"/>
        <w:spacing w:line="232" w:lineRule="exact"/>
        <w:ind w:left="85"/>
      </w:pPr>
      <w:r>
        <w:rPr>
          <w:color w:val="231F20"/>
          <w:w w:val="90"/>
        </w:rPr>
        <w:t>—</w:t>
      </w:r>
      <w:r>
        <w:rPr>
          <w:color w:val="231F20"/>
          <w:spacing w:val="-5"/>
          <w:w w:val="90"/>
        </w:rPr>
        <w:t xml:space="preserve"> </w:t>
      </w:r>
      <w:r>
        <w:rPr>
          <w:color w:val="231F20"/>
          <w:w w:val="90"/>
        </w:rPr>
        <w:t>to</w:t>
      </w:r>
      <w:r>
        <w:rPr>
          <w:color w:val="231F20"/>
          <w:spacing w:val="-4"/>
          <w:w w:val="90"/>
        </w:rPr>
        <w:t xml:space="preserve"> </w:t>
      </w:r>
      <w:r>
        <w:rPr>
          <w:color w:val="231F20"/>
          <w:w w:val="90"/>
        </w:rPr>
        <w:t>fund</w:t>
      </w:r>
      <w:r>
        <w:rPr>
          <w:color w:val="231F20"/>
          <w:spacing w:val="-5"/>
          <w:w w:val="90"/>
        </w:rPr>
        <w:t xml:space="preserve"> </w:t>
      </w:r>
      <w:r>
        <w:rPr>
          <w:color w:val="231F20"/>
          <w:w w:val="90"/>
        </w:rPr>
        <w:t>its</w:t>
      </w:r>
      <w:r>
        <w:rPr>
          <w:color w:val="231F20"/>
          <w:spacing w:val="-4"/>
          <w:w w:val="90"/>
        </w:rPr>
        <w:t xml:space="preserve"> </w:t>
      </w:r>
      <w:r>
        <w:rPr>
          <w:color w:val="231F20"/>
          <w:spacing w:val="-2"/>
          <w:w w:val="90"/>
        </w:rPr>
        <w:t>assets.</w:t>
      </w:r>
    </w:p>
    <w:p w14:paraId="0A5EA4EA" w14:textId="77777777" w:rsidR="006D5EBA" w:rsidRDefault="006D5EBA">
      <w:pPr>
        <w:pStyle w:val="BodyText"/>
        <w:spacing w:before="56"/>
      </w:pPr>
    </w:p>
    <w:p w14:paraId="6BE9575B" w14:textId="77777777" w:rsidR="006D5EBA" w:rsidRDefault="00363CC2">
      <w:pPr>
        <w:tabs>
          <w:tab w:val="left" w:pos="1689"/>
        </w:tabs>
        <w:ind w:left="85"/>
        <w:rPr>
          <w:i/>
          <w:sz w:val="20"/>
        </w:rPr>
      </w:pPr>
      <w:r>
        <w:rPr>
          <w:i/>
          <w:color w:val="231F20"/>
          <w:w w:val="85"/>
          <w:sz w:val="20"/>
        </w:rPr>
        <w:t>Leverage</w:t>
      </w:r>
      <w:r>
        <w:rPr>
          <w:i/>
          <w:color w:val="231F20"/>
          <w:spacing w:val="-15"/>
          <w:w w:val="85"/>
          <w:sz w:val="20"/>
        </w:rPr>
        <w:t xml:space="preserve"> </w:t>
      </w:r>
      <w:r>
        <w:rPr>
          <w:i/>
          <w:color w:val="231F20"/>
          <w:w w:val="85"/>
          <w:sz w:val="20"/>
        </w:rPr>
        <w:t>ratio</w:t>
      </w:r>
      <w:r>
        <w:rPr>
          <w:i/>
          <w:color w:val="231F20"/>
          <w:spacing w:val="28"/>
          <w:sz w:val="20"/>
        </w:rPr>
        <w:t xml:space="preserve">  </w:t>
      </w:r>
      <w:r>
        <w:rPr>
          <w:i/>
          <w:color w:val="231F20"/>
          <w:spacing w:val="-10"/>
          <w:w w:val="85"/>
          <w:sz w:val="20"/>
        </w:rPr>
        <w:t>=</w:t>
      </w:r>
      <w:r>
        <w:rPr>
          <w:i/>
          <w:color w:val="231F20"/>
          <w:sz w:val="20"/>
        </w:rPr>
        <w:tab/>
      </w:r>
      <w:r>
        <w:rPr>
          <w:i/>
          <w:color w:val="231F20"/>
          <w:spacing w:val="-2"/>
          <w:w w:val="95"/>
          <w:sz w:val="20"/>
        </w:rPr>
        <w:t>Capital</w:t>
      </w:r>
    </w:p>
    <w:p w14:paraId="71C940A8" w14:textId="77777777" w:rsidR="006D5EBA" w:rsidRDefault="006D5EBA">
      <w:pPr>
        <w:pStyle w:val="BodyText"/>
        <w:spacing w:before="9"/>
        <w:rPr>
          <w:i/>
          <w:sz w:val="2"/>
        </w:rPr>
      </w:pPr>
    </w:p>
    <w:p w14:paraId="50C25DF3" w14:textId="77777777" w:rsidR="006D5EBA" w:rsidRDefault="00363CC2">
      <w:pPr>
        <w:pStyle w:val="BodyText"/>
        <w:spacing w:line="20" w:lineRule="exact"/>
        <w:ind w:left="1559"/>
        <w:rPr>
          <w:sz w:val="2"/>
        </w:rPr>
      </w:pPr>
      <w:r>
        <w:rPr>
          <w:noProof/>
          <w:sz w:val="2"/>
        </w:rPr>
        <mc:AlternateContent>
          <mc:Choice Requires="wpg">
            <w:drawing>
              <wp:inline distT="0" distB="0" distL="0" distR="0" wp14:anchorId="492BEF34" wp14:editId="3584718D">
                <wp:extent cx="522605" cy="3175"/>
                <wp:effectExtent l="9525" t="0" r="0" b="6350"/>
                <wp:docPr id="1542" name="Group 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605" cy="3175"/>
                          <a:chOff x="0" y="0"/>
                          <a:chExt cx="522605" cy="3175"/>
                        </a:xfrm>
                      </wpg:grpSpPr>
                      <wps:wsp>
                        <wps:cNvPr id="1543" name="Graphic 1543"/>
                        <wps:cNvSpPr/>
                        <wps:spPr>
                          <a:xfrm>
                            <a:off x="0" y="1587"/>
                            <a:ext cx="522605" cy="1270"/>
                          </a:xfrm>
                          <a:custGeom>
                            <a:avLst/>
                            <a:gdLst/>
                            <a:ahLst/>
                            <a:cxnLst/>
                            <a:rect l="l" t="t" r="r" b="b"/>
                            <a:pathLst>
                              <a:path w="522605">
                                <a:moveTo>
                                  <a:pt x="0" y="0"/>
                                </a:moveTo>
                                <a:lnTo>
                                  <a:pt x="521995" y="0"/>
                                </a:lnTo>
                              </a:path>
                            </a:pathLst>
                          </a:custGeom>
                          <a:ln w="317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37F6E183" id="Group 1542" o:spid="_x0000_s1026" style="width:41.15pt;height:.25pt;mso-position-horizontal-relative:char;mso-position-vertical-relative:line" coordsize="52260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">
                <v:shape id="Graphic 1543" o:spid="_x0000_s1027" style="position:absolute;top:1587;width:522605;height:1270;visibility:visible;mso-wrap-style:square;v-text-anchor:top" coordsize="522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" path="m,l521995,e" filled="f" strokecolor="#231f20" strokeweight=".25pt">
                  <v:path arrowok="t"/>
                </v:shape>
                <w10:anchorlock/>
              </v:group>
            </w:pict>
          </mc:Fallback>
        </mc:AlternateContent>
      </w:r>
    </w:p>
    <w:p w14:paraId="4B9B02ED" w14:textId="77777777" w:rsidR="006D5EBA" w:rsidRDefault="00363CC2">
      <w:pPr>
        <w:ind w:left="1584"/>
        <w:rPr>
          <w:i/>
          <w:sz w:val="20"/>
        </w:rPr>
      </w:pPr>
      <w:r>
        <w:rPr>
          <w:i/>
          <w:color w:val="231F20"/>
          <w:spacing w:val="-2"/>
          <w:w w:val="95"/>
          <w:sz w:val="20"/>
        </w:rPr>
        <w:t>Exposures</w:t>
      </w:r>
    </w:p>
    <w:p w14:paraId="14CC1B29" w14:textId="77777777" w:rsidR="006D5EBA" w:rsidRDefault="006D5EBA">
      <w:pPr>
        <w:pStyle w:val="BodyText"/>
        <w:spacing w:before="31"/>
        <w:rPr>
          <w:i/>
        </w:rPr>
      </w:pPr>
    </w:p>
    <w:p w14:paraId="753ABE4C" w14:textId="77777777" w:rsidR="006D5EBA" w:rsidRDefault="00363CC2">
      <w:pPr>
        <w:pStyle w:val="BodyText"/>
        <w:spacing w:line="268" w:lineRule="auto"/>
        <w:ind w:left="85" w:right="336"/>
      </w:pPr>
      <w:r>
        <w:rPr>
          <w:color w:val="231F20"/>
          <w:w w:val="85"/>
        </w:rPr>
        <w:t>Unlike the risk-weighted capital framework, a leverage ratio does not seek to weight different exposures by estimates of their riskiness.</w:t>
      </w:r>
      <w:r>
        <w:rPr>
          <w:color w:val="231F20"/>
          <w:spacing w:val="40"/>
        </w:rPr>
        <w:t xml:space="preserve"> </w:t>
      </w:r>
      <w:r>
        <w:rPr>
          <w:color w:val="231F20"/>
          <w:w w:val="85"/>
        </w:rPr>
        <w:t xml:space="preserve">Instead, the leverage ratio complements the </w:t>
      </w:r>
      <w:r>
        <w:rPr>
          <w:color w:val="231F20"/>
          <w:w w:val="90"/>
        </w:rPr>
        <w:t>risk-weighted capital framework by ensuring banks are protected against risks that are hard to model.</w:t>
      </w:r>
    </w:p>
    <w:p w14:paraId="69A3519C" w14:textId="77777777" w:rsidR="006D5EBA" w:rsidRDefault="006D5EBA">
      <w:pPr>
        <w:pStyle w:val="BodyText"/>
        <w:spacing w:before="27"/>
      </w:pPr>
    </w:p>
    <w:p w14:paraId="397EAC02" w14:textId="77777777" w:rsidR="006D5EBA" w:rsidRDefault="00363CC2">
      <w:pPr>
        <w:pStyle w:val="BodyText"/>
        <w:spacing w:line="268" w:lineRule="auto"/>
        <w:ind w:left="85" w:right="136"/>
      </w:pPr>
      <w:r>
        <w:rPr>
          <w:color w:val="231F20"/>
          <w:w w:val="85"/>
        </w:rPr>
        <w:t xml:space="preserve">The example of the global financial crisis highlights the danger </w:t>
      </w:r>
      <w:r>
        <w:rPr>
          <w:color w:val="231F20"/>
          <w:w w:val="90"/>
        </w:rPr>
        <w:t>of relying only on the risk-weighted capital framework to</w:t>
      </w:r>
    </w:p>
    <w:p w14:paraId="4B999680" w14:textId="77777777" w:rsidR="006D5EBA" w:rsidRDefault="00363CC2">
      <w:pPr>
        <w:pStyle w:val="BodyText"/>
        <w:spacing w:before="146"/>
      </w:pPr>
      <w:r>
        <w:rPr>
          <w:noProof/>
        </w:rPr>
        <mc:AlternateContent>
          <mc:Choice Requires="wps">
            <w:drawing>
              <wp:anchor distT="0" distB="0" distL="0" distR="0" simplePos="0" relativeHeight="487688704" behindDoc="1" locked="0" layoutInCell="1" allowOverlap="1" wp14:anchorId="3504ED50" wp14:editId="1910EDA8">
                <wp:simplePos x="0" y="0"/>
                <wp:positionH relativeFrom="page">
                  <wp:posOffset>3888003</wp:posOffset>
                </wp:positionH>
                <wp:positionV relativeFrom="paragraph">
                  <wp:posOffset>255412</wp:posOffset>
                </wp:positionV>
                <wp:extent cx="3168015" cy="1270"/>
                <wp:effectExtent l="0" t="0" r="0" b="0"/>
                <wp:wrapTopAndBottom/>
                <wp:docPr id="1544" name="Graphic 1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CBC5FC6" id="Graphic 1544" o:spid="_x0000_s1026" style="position:absolute;margin-left:306.15pt;margin-top:20.1pt;width:249.45pt;height:.1pt;z-index:-1562777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" path="m,l3167989,e" filled="f" strokecolor="#751c66" strokeweight=".6pt">
                <v:path arrowok="t"/>
                <w10:wrap type="topAndBottom" anchorx="page"/>
              </v:shape>
            </w:pict>
          </mc:Fallback>
        </mc:AlternateContent>
      </w:r>
    </w:p>
    <w:p w14:paraId="5E2F9B2B" w14:textId="77777777" w:rsidR="006D5EBA" w:rsidRDefault="00363CC2">
      <w:pPr>
        <w:pStyle w:val="ListParagraph"/>
        <w:numPr>
          <w:ilvl w:val="0"/>
          <w:numId w:val="22"/>
        </w:numPr>
        <w:tabs>
          <w:tab w:val="left" w:pos="297"/>
        </w:tabs>
        <w:spacing w:before="63" w:line="161" w:lineRule="exact"/>
        <w:ind w:left="297" w:hanging="212"/>
        <w:rPr>
          <w:sz w:val="14"/>
        </w:rPr>
      </w:pPr>
      <w:r>
        <w:rPr>
          <w:color w:val="231F20"/>
          <w:w w:val="85"/>
          <w:sz w:val="14"/>
        </w:rPr>
        <w:t>In</w:t>
      </w:r>
      <w:r>
        <w:rPr>
          <w:color w:val="231F20"/>
          <w:spacing w:val="-2"/>
          <w:sz w:val="14"/>
        </w:rPr>
        <w:t xml:space="preserve"> </w:t>
      </w:r>
      <w:r>
        <w:rPr>
          <w:color w:val="231F20"/>
          <w:w w:val="85"/>
          <w:sz w:val="14"/>
        </w:rPr>
        <w:t>this</w:t>
      </w:r>
      <w:r>
        <w:rPr>
          <w:color w:val="231F20"/>
          <w:spacing w:val="-2"/>
          <w:sz w:val="14"/>
        </w:rPr>
        <w:t xml:space="preserve"> </w:t>
      </w:r>
      <w:r>
        <w:rPr>
          <w:color w:val="231F20"/>
          <w:w w:val="85"/>
          <w:sz w:val="14"/>
        </w:rPr>
        <w:t>chapter,</w:t>
      </w:r>
      <w:r>
        <w:rPr>
          <w:color w:val="231F20"/>
          <w:spacing w:val="-2"/>
          <w:sz w:val="14"/>
        </w:rPr>
        <w:t xml:space="preserve"> </w:t>
      </w:r>
      <w:r>
        <w:rPr>
          <w:color w:val="231F20"/>
          <w:w w:val="85"/>
          <w:sz w:val="14"/>
        </w:rPr>
        <w:t>the</w:t>
      </w:r>
      <w:r>
        <w:rPr>
          <w:color w:val="231F20"/>
          <w:spacing w:val="-2"/>
          <w:sz w:val="14"/>
        </w:rPr>
        <w:t xml:space="preserve"> </w:t>
      </w:r>
      <w:r>
        <w:rPr>
          <w:color w:val="231F20"/>
          <w:w w:val="85"/>
          <w:sz w:val="14"/>
        </w:rPr>
        <w:t>term</w:t>
      </w:r>
      <w:r>
        <w:rPr>
          <w:color w:val="231F20"/>
          <w:spacing w:val="-2"/>
          <w:sz w:val="14"/>
        </w:rPr>
        <w:t xml:space="preserve"> </w:t>
      </w:r>
      <w:r>
        <w:rPr>
          <w:color w:val="231F20"/>
          <w:w w:val="85"/>
          <w:sz w:val="14"/>
        </w:rPr>
        <w:t>‘banks’</w:t>
      </w:r>
      <w:r>
        <w:rPr>
          <w:color w:val="231F20"/>
          <w:spacing w:val="-2"/>
          <w:sz w:val="14"/>
        </w:rPr>
        <w:t xml:space="preserve"> </w:t>
      </w:r>
      <w:r>
        <w:rPr>
          <w:color w:val="231F20"/>
          <w:w w:val="85"/>
          <w:sz w:val="14"/>
        </w:rPr>
        <w:t>is</w:t>
      </w:r>
      <w:r>
        <w:rPr>
          <w:color w:val="231F20"/>
          <w:spacing w:val="-2"/>
          <w:sz w:val="14"/>
        </w:rPr>
        <w:t xml:space="preserve"> </w:t>
      </w:r>
      <w:r>
        <w:rPr>
          <w:color w:val="231F20"/>
          <w:w w:val="85"/>
          <w:sz w:val="14"/>
        </w:rPr>
        <w:t>used</w:t>
      </w:r>
      <w:r>
        <w:rPr>
          <w:color w:val="231F20"/>
          <w:spacing w:val="-1"/>
          <w:sz w:val="14"/>
        </w:rPr>
        <w:t xml:space="preserve"> </w:t>
      </w:r>
      <w:r>
        <w:rPr>
          <w:color w:val="231F20"/>
          <w:w w:val="85"/>
          <w:sz w:val="14"/>
        </w:rPr>
        <w:t>as</w:t>
      </w:r>
      <w:r>
        <w:rPr>
          <w:color w:val="231F20"/>
          <w:spacing w:val="-2"/>
          <w:sz w:val="14"/>
        </w:rPr>
        <w:t xml:space="preserve"> </w:t>
      </w:r>
      <w:r>
        <w:rPr>
          <w:color w:val="231F20"/>
          <w:w w:val="85"/>
          <w:sz w:val="14"/>
        </w:rPr>
        <w:t>shorthand</w:t>
      </w:r>
      <w:r>
        <w:rPr>
          <w:color w:val="231F20"/>
          <w:spacing w:val="-2"/>
          <w:sz w:val="14"/>
        </w:rPr>
        <w:t xml:space="preserve"> </w:t>
      </w:r>
      <w:r>
        <w:rPr>
          <w:color w:val="231F20"/>
          <w:w w:val="85"/>
          <w:sz w:val="14"/>
        </w:rPr>
        <w:t>for</w:t>
      </w:r>
      <w:r>
        <w:rPr>
          <w:color w:val="231F20"/>
          <w:spacing w:val="-2"/>
          <w:sz w:val="14"/>
        </w:rPr>
        <w:t xml:space="preserve"> </w:t>
      </w:r>
      <w:r>
        <w:rPr>
          <w:color w:val="231F20"/>
          <w:w w:val="85"/>
          <w:sz w:val="14"/>
        </w:rPr>
        <w:t>banks</w:t>
      </w:r>
      <w:r>
        <w:rPr>
          <w:color w:val="231F20"/>
          <w:spacing w:val="-2"/>
          <w:sz w:val="14"/>
        </w:rPr>
        <w:t xml:space="preserve"> </w:t>
      </w:r>
      <w:r>
        <w:rPr>
          <w:color w:val="231F20"/>
          <w:w w:val="85"/>
          <w:sz w:val="14"/>
        </w:rPr>
        <w:t>and</w:t>
      </w:r>
      <w:r>
        <w:rPr>
          <w:color w:val="231F20"/>
          <w:spacing w:val="-2"/>
          <w:sz w:val="14"/>
        </w:rPr>
        <w:t xml:space="preserve"> </w:t>
      </w:r>
      <w:r>
        <w:rPr>
          <w:color w:val="231F20"/>
          <w:w w:val="85"/>
          <w:sz w:val="14"/>
        </w:rPr>
        <w:t>building</w:t>
      </w:r>
      <w:r>
        <w:rPr>
          <w:color w:val="231F20"/>
          <w:spacing w:val="-2"/>
          <w:sz w:val="14"/>
        </w:rPr>
        <w:t xml:space="preserve"> </w:t>
      </w:r>
      <w:r>
        <w:rPr>
          <w:color w:val="231F20"/>
          <w:spacing w:val="-2"/>
          <w:w w:val="85"/>
          <w:sz w:val="14"/>
        </w:rPr>
        <w:t>societies.</w:t>
      </w:r>
    </w:p>
    <w:p w14:paraId="6360A553" w14:textId="77777777" w:rsidR="006D5EBA" w:rsidRDefault="00363CC2">
      <w:pPr>
        <w:pStyle w:val="ListParagraph"/>
        <w:numPr>
          <w:ilvl w:val="0"/>
          <w:numId w:val="22"/>
        </w:numPr>
        <w:tabs>
          <w:tab w:val="left" w:pos="298"/>
        </w:tabs>
        <w:spacing w:before="1" w:line="235" w:lineRule="auto"/>
        <w:ind w:right="1464"/>
        <w:rPr>
          <w:sz w:val="14"/>
        </w:rPr>
      </w:pPr>
      <w:hyperlink r:id="rId117">
        <w:r>
          <w:rPr>
            <w:color w:val="231F20"/>
            <w:spacing w:val="-2"/>
            <w:w w:val="85"/>
            <w:sz w:val="14"/>
          </w:rPr>
          <w:t>www.bankofengland.co.uk/financialstability/Documents/fpc/</w:t>
        </w:r>
      </w:hyperlink>
      <w:r>
        <w:rPr>
          <w:color w:val="231F20"/>
          <w:spacing w:val="40"/>
          <w:sz w:val="14"/>
        </w:rPr>
        <w:t xml:space="preserve"> </w:t>
      </w:r>
      <w:hyperlink r:id="rId118">
        <w:r>
          <w:rPr>
            <w:color w:val="231F20"/>
            <w:spacing w:val="-2"/>
            <w:w w:val="95"/>
            <w:sz w:val="14"/>
          </w:rPr>
          <w:t>policystatement010715ltr.pdf</w:t>
        </w:r>
      </w:hyperlink>
      <w:r>
        <w:rPr>
          <w:color w:val="231F20"/>
          <w:spacing w:val="-2"/>
          <w:w w:val="95"/>
          <w:sz w:val="14"/>
        </w:rPr>
        <w:t>.</w:t>
      </w:r>
    </w:p>
    <w:p w14:paraId="0DB33FCA" w14:textId="77777777" w:rsidR="006D5EBA" w:rsidRDefault="006D5EBA">
      <w:pPr>
        <w:pStyle w:val="ListParagraph"/>
        <w:spacing w:line="235" w:lineRule="auto"/>
        <w:rPr>
          <w:sz w:val="14"/>
        </w:rPr>
        <w:sectPr w:rsidR="006D5EBA">
          <w:type w:val="continuous"/>
          <w:pgSz w:w="11910" w:h="16840"/>
          <w:pgMar w:top="1540" w:right="708" w:bottom="0" w:left="708" w:header="425" w:footer="0" w:gutter="0"/>
          <w:cols w:num="2" w:space="720" w:equalWidth="0">
            <w:col w:w="5084" w:space="245"/>
            <w:col w:w="5165"/>
          </w:cols>
        </w:sectPr>
      </w:pPr>
    </w:p>
    <w:p w14:paraId="30A2EBAB" w14:textId="77777777" w:rsidR="006D5EBA" w:rsidRDefault="006D5EBA">
      <w:pPr>
        <w:pStyle w:val="BodyText"/>
        <w:spacing w:before="6"/>
        <w:rPr>
          <w:sz w:val="13"/>
        </w:rPr>
      </w:pPr>
    </w:p>
    <w:p w14:paraId="7537DD4E" w14:textId="77777777" w:rsidR="006D5EBA" w:rsidRDefault="006D5EBA">
      <w:pPr>
        <w:pStyle w:val="BodyText"/>
        <w:rPr>
          <w:sz w:val="13"/>
        </w:rPr>
        <w:sectPr w:rsidR="006D5EBA">
          <w:headerReference w:type="even" r:id="rId119"/>
          <w:headerReference w:type="default" r:id="rId120"/>
          <w:pgSz w:w="11910" w:h="16840"/>
          <w:pgMar w:top="1300" w:right="708" w:bottom="280" w:left="708" w:header="425" w:footer="0" w:gutter="0"/>
          <w:pgNumType w:start="35"/>
          <w:cols w:space="720"/>
        </w:sectPr>
      </w:pPr>
    </w:p>
    <w:p w14:paraId="7B31DF89" w14:textId="77777777" w:rsidR="006D5EBA" w:rsidRDefault="00363CC2">
      <w:pPr>
        <w:pStyle w:val="BodyText"/>
        <w:spacing w:before="103" w:line="268" w:lineRule="auto"/>
        <w:ind w:left="85" w:right="31"/>
      </w:pPr>
      <w:r>
        <w:rPr>
          <w:color w:val="231F20"/>
          <w:w w:val="90"/>
        </w:rPr>
        <w:t>ensure</w:t>
      </w:r>
      <w:r>
        <w:rPr>
          <w:color w:val="231F20"/>
          <w:spacing w:val="-5"/>
          <w:w w:val="90"/>
        </w:rPr>
        <w:t xml:space="preserve"> </w:t>
      </w:r>
      <w:r>
        <w:rPr>
          <w:color w:val="231F20"/>
          <w:w w:val="90"/>
        </w:rPr>
        <w:t>there</w:t>
      </w:r>
      <w:r>
        <w:rPr>
          <w:color w:val="231F20"/>
          <w:spacing w:val="-5"/>
          <w:w w:val="90"/>
        </w:rPr>
        <w:t xml:space="preserve"> </w:t>
      </w:r>
      <w:r>
        <w:rPr>
          <w:color w:val="231F20"/>
          <w:w w:val="90"/>
        </w:rPr>
        <w:t>are</w:t>
      </w:r>
      <w:r>
        <w:rPr>
          <w:color w:val="231F20"/>
          <w:spacing w:val="-5"/>
          <w:w w:val="90"/>
        </w:rPr>
        <w:t xml:space="preserve"> </w:t>
      </w:r>
      <w:r>
        <w:rPr>
          <w:color w:val="231F20"/>
          <w:w w:val="90"/>
        </w:rPr>
        <w:t>adequate</w:t>
      </w:r>
      <w:r>
        <w:rPr>
          <w:color w:val="231F20"/>
          <w:spacing w:val="-5"/>
          <w:w w:val="90"/>
        </w:rPr>
        <w:t xml:space="preserve"> </w:t>
      </w:r>
      <w:r>
        <w:rPr>
          <w:color w:val="231F20"/>
          <w:w w:val="90"/>
        </w:rPr>
        <w:t>levels</w:t>
      </w:r>
      <w:r>
        <w:rPr>
          <w:color w:val="231F20"/>
          <w:spacing w:val="-5"/>
          <w:w w:val="90"/>
        </w:rPr>
        <w:t xml:space="preserve"> </w:t>
      </w:r>
      <w:r>
        <w:rPr>
          <w:color w:val="231F20"/>
          <w:w w:val="90"/>
        </w:rPr>
        <w:t>of</w:t>
      </w:r>
      <w:r>
        <w:rPr>
          <w:color w:val="231F20"/>
          <w:spacing w:val="-5"/>
          <w:w w:val="90"/>
        </w:rPr>
        <w:t xml:space="preserve"> </w:t>
      </w:r>
      <w:r>
        <w:rPr>
          <w:color w:val="231F20"/>
          <w:w w:val="90"/>
        </w:rPr>
        <w:t>capital</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banking system.</w:t>
      </w:r>
      <w:r>
        <w:rPr>
          <w:color w:val="231F20"/>
          <w:w w:val="90"/>
          <w:position w:val="4"/>
          <w:sz w:val="14"/>
        </w:rPr>
        <w:t>(1)</w:t>
      </w:r>
      <w:r>
        <w:rPr>
          <w:color w:val="231F20"/>
          <w:spacing w:val="54"/>
          <w:position w:val="4"/>
          <w:sz w:val="14"/>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run-up</w:t>
      </w:r>
      <w:r>
        <w:rPr>
          <w:color w:val="231F20"/>
          <w:spacing w:val="-7"/>
          <w:w w:val="90"/>
        </w:rPr>
        <w:t xml:space="preserve"> </w:t>
      </w:r>
      <w:r>
        <w:rPr>
          <w:color w:val="231F20"/>
          <w:w w:val="90"/>
        </w:rPr>
        <w:t>to</w:t>
      </w:r>
      <w:r>
        <w:rPr>
          <w:color w:val="231F20"/>
          <w:spacing w:val="-7"/>
          <w:w w:val="90"/>
        </w:rPr>
        <w:t xml:space="preserve"> </w:t>
      </w:r>
      <w:r>
        <w:rPr>
          <w:color w:val="231F20"/>
          <w:w w:val="90"/>
        </w:rPr>
        <w:t>the</w:t>
      </w:r>
      <w:r>
        <w:rPr>
          <w:color w:val="231F20"/>
          <w:spacing w:val="-7"/>
          <w:w w:val="90"/>
        </w:rPr>
        <w:t xml:space="preserve"> </w:t>
      </w:r>
      <w:r>
        <w:rPr>
          <w:color w:val="231F20"/>
          <w:w w:val="90"/>
        </w:rPr>
        <w:t>crisis,</w:t>
      </w:r>
      <w:r>
        <w:rPr>
          <w:color w:val="231F20"/>
          <w:spacing w:val="-7"/>
          <w:w w:val="90"/>
        </w:rPr>
        <w:t xml:space="preserve"> </w:t>
      </w:r>
      <w:r>
        <w:rPr>
          <w:color w:val="231F20"/>
          <w:w w:val="90"/>
        </w:rPr>
        <w:t>leverage</w:t>
      </w:r>
      <w:r>
        <w:rPr>
          <w:color w:val="231F20"/>
          <w:spacing w:val="-7"/>
          <w:w w:val="90"/>
        </w:rPr>
        <w:t xml:space="preserve"> </w:t>
      </w:r>
      <w:r>
        <w:rPr>
          <w:color w:val="231F20"/>
          <w:w w:val="90"/>
        </w:rPr>
        <w:t>ratios</w:t>
      </w:r>
      <w:r>
        <w:rPr>
          <w:color w:val="231F20"/>
          <w:spacing w:val="-7"/>
          <w:w w:val="90"/>
        </w:rPr>
        <w:t xml:space="preserve"> </w:t>
      </w:r>
      <w:r>
        <w:rPr>
          <w:color w:val="231F20"/>
          <w:w w:val="90"/>
        </w:rPr>
        <w:t>were declining</w:t>
      </w:r>
      <w:r>
        <w:rPr>
          <w:color w:val="231F20"/>
          <w:spacing w:val="-6"/>
          <w:w w:val="90"/>
        </w:rPr>
        <w:t xml:space="preserve"> </w:t>
      </w:r>
      <w:r>
        <w:rPr>
          <w:color w:val="231F20"/>
          <w:w w:val="90"/>
        </w:rPr>
        <w:t>as</w:t>
      </w:r>
      <w:r>
        <w:rPr>
          <w:color w:val="231F20"/>
          <w:spacing w:val="-6"/>
          <w:w w:val="90"/>
        </w:rPr>
        <w:t xml:space="preserve"> </w:t>
      </w:r>
      <w:r>
        <w:rPr>
          <w:color w:val="231F20"/>
          <w:w w:val="90"/>
        </w:rPr>
        <w:t>the</w:t>
      </w:r>
      <w:r>
        <w:rPr>
          <w:color w:val="231F20"/>
          <w:spacing w:val="-6"/>
          <w:w w:val="90"/>
        </w:rPr>
        <w:t xml:space="preserve"> </w:t>
      </w:r>
      <w:r>
        <w:rPr>
          <w:color w:val="231F20"/>
          <w:w w:val="90"/>
        </w:rPr>
        <w:t>banking</w:t>
      </w:r>
      <w:r>
        <w:rPr>
          <w:color w:val="231F20"/>
          <w:spacing w:val="-6"/>
          <w:w w:val="90"/>
        </w:rPr>
        <w:t xml:space="preserve"> </w:t>
      </w:r>
      <w:r>
        <w:rPr>
          <w:color w:val="231F20"/>
          <w:w w:val="90"/>
        </w:rPr>
        <w:t>system</w:t>
      </w:r>
      <w:r>
        <w:rPr>
          <w:color w:val="231F20"/>
          <w:spacing w:val="-6"/>
          <w:w w:val="90"/>
        </w:rPr>
        <w:t xml:space="preserve"> </w:t>
      </w:r>
      <w:r>
        <w:rPr>
          <w:color w:val="231F20"/>
          <w:w w:val="90"/>
        </w:rPr>
        <w:t>was</w:t>
      </w:r>
      <w:r>
        <w:rPr>
          <w:color w:val="231F20"/>
          <w:spacing w:val="-6"/>
          <w:w w:val="90"/>
        </w:rPr>
        <w:t xml:space="preserve"> </w:t>
      </w:r>
      <w:r>
        <w:rPr>
          <w:color w:val="231F20"/>
          <w:w w:val="90"/>
        </w:rPr>
        <w:t>becoming</w:t>
      </w:r>
      <w:r>
        <w:rPr>
          <w:color w:val="231F20"/>
          <w:spacing w:val="-6"/>
          <w:w w:val="90"/>
        </w:rPr>
        <w:t xml:space="preserve"> </w:t>
      </w:r>
      <w:r>
        <w:rPr>
          <w:color w:val="231F20"/>
          <w:w w:val="90"/>
        </w:rPr>
        <w:t>more</w:t>
      </w:r>
      <w:r>
        <w:rPr>
          <w:color w:val="231F20"/>
          <w:spacing w:val="-6"/>
          <w:w w:val="90"/>
        </w:rPr>
        <w:t xml:space="preserve"> </w:t>
      </w:r>
      <w:r>
        <w:rPr>
          <w:color w:val="231F20"/>
          <w:w w:val="90"/>
        </w:rPr>
        <w:t xml:space="preserve">risky. However, bank capital assessed on a risk-weighted basis </w:t>
      </w:r>
      <w:r>
        <w:rPr>
          <w:color w:val="231F20"/>
          <w:w w:val="85"/>
        </w:rPr>
        <w:t xml:space="preserve">appeared healthy because average risk weights were falling </w:t>
      </w:r>
      <w:r>
        <w:rPr>
          <w:color w:val="231F20"/>
          <w:w w:val="90"/>
        </w:rPr>
        <w:t>(Chart</w:t>
      </w:r>
      <w:r>
        <w:rPr>
          <w:color w:val="231F20"/>
          <w:spacing w:val="-11"/>
          <w:w w:val="90"/>
        </w:rPr>
        <w:t xml:space="preserve"> </w:t>
      </w:r>
      <w:r>
        <w:rPr>
          <w:color w:val="231F20"/>
          <w:w w:val="90"/>
        </w:rPr>
        <w:t>A).</w:t>
      </w:r>
      <w:r>
        <w:rPr>
          <w:color w:val="231F20"/>
          <w:spacing w:val="-3"/>
        </w:rPr>
        <w:t xml:space="preserve"> </w:t>
      </w:r>
      <w:r>
        <w:rPr>
          <w:color w:val="231F20"/>
          <w:w w:val="90"/>
        </w:rPr>
        <w:t>The</w:t>
      </w:r>
      <w:r>
        <w:rPr>
          <w:color w:val="231F20"/>
          <w:spacing w:val="-10"/>
          <w:w w:val="90"/>
        </w:rPr>
        <w:t xml:space="preserve"> </w:t>
      </w:r>
      <w:r>
        <w:rPr>
          <w:color w:val="231F20"/>
          <w:w w:val="90"/>
        </w:rPr>
        <w:t>declines</w:t>
      </w:r>
      <w:r>
        <w:rPr>
          <w:color w:val="231F20"/>
          <w:spacing w:val="-10"/>
          <w:w w:val="90"/>
        </w:rPr>
        <w:t xml:space="preserve"> </w:t>
      </w:r>
      <w:r>
        <w:rPr>
          <w:color w:val="231F20"/>
          <w:w w:val="90"/>
        </w:rPr>
        <w:t>in</w:t>
      </w:r>
      <w:r>
        <w:rPr>
          <w:color w:val="231F20"/>
          <w:spacing w:val="-10"/>
          <w:w w:val="90"/>
        </w:rPr>
        <w:t xml:space="preserve"> </w:t>
      </w:r>
      <w:r>
        <w:rPr>
          <w:color w:val="231F20"/>
          <w:w w:val="90"/>
        </w:rPr>
        <w:t>risk</w:t>
      </w:r>
      <w:r>
        <w:rPr>
          <w:color w:val="231F20"/>
          <w:spacing w:val="-10"/>
          <w:w w:val="90"/>
        </w:rPr>
        <w:t xml:space="preserve"> </w:t>
      </w:r>
      <w:r>
        <w:rPr>
          <w:color w:val="231F20"/>
          <w:w w:val="90"/>
        </w:rPr>
        <w:t>weights</w:t>
      </w:r>
      <w:r>
        <w:rPr>
          <w:color w:val="231F20"/>
          <w:spacing w:val="-10"/>
          <w:w w:val="90"/>
        </w:rPr>
        <w:t xml:space="preserve"> </w:t>
      </w:r>
      <w:r>
        <w:rPr>
          <w:color w:val="231F20"/>
          <w:w w:val="90"/>
        </w:rPr>
        <w:t>reflected</w:t>
      </w:r>
      <w:r>
        <w:rPr>
          <w:color w:val="231F20"/>
          <w:spacing w:val="-10"/>
          <w:w w:val="90"/>
        </w:rPr>
        <w:t xml:space="preserve"> </w:t>
      </w:r>
      <w:r>
        <w:rPr>
          <w:color w:val="231F20"/>
          <w:w w:val="90"/>
        </w:rPr>
        <w:t>the</w:t>
      </w:r>
      <w:r>
        <w:rPr>
          <w:color w:val="231F20"/>
          <w:spacing w:val="-10"/>
          <w:w w:val="90"/>
        </w:rPr>
        <w:t xml:space="preserve"> </w:t>
      </w:r>
      <w:r>
        <w:rPr>
          <w:color w:val="231F20"/>
          <w:w w:val="90"/>
        </w:rPr>
        <w:t>use</w:t>
      </w:r>
      <w:r>
        <w:rPr>
          <w:color w:val="231F20"/>
          <w:spacing w:val="-10"/>
          <w:w w:val="90"/>
        </w:rPr>
        <w:t xml:space="preserve"> </w:t>
      </w:r>
      <w:r>
        <w:rPr>
          <w:color w:val="231F20"/>
          <w:w w:val="90"/>
        </w:rPr>
        <w:t>of models</w:t>
      </w:r>
      <w:r>
        <w:rPr>
          <w:color w:val="231F20"/>
          <w:spacing w:val="-10"/>
          <w:w w:val="90"/>
        </w:rPr>
        <w:t xml:space="preserve"> </w:t>
      </w:r>
      <w:r>
        <w:rPr>
          <w:color w:val="231F20"/>
          <w:w w:val="90"/>
        </w:rPr>
        <w:t>that</w:t>
      </w:r>
      <w:r>
        <w:rPr>
          <w:color w:val="231F20"/>
          <w:spacing w:val="-10"/>
          <w:w w:val="90"/>
        </w:rPr>
        <w:t xml:space="preserve"> </w:t>
      </w:r>
      <w:r>
        <w:rPr>
          <w:color w:val="231F20"/>
          <w:w w:val="90"/>
        </w:rPr>
        <w:t>placed</w:t>
      </w:r>
      <w:r>
        <w:rPr>
          <w:color w:val="231F20"/>
          <w:spacing w:val="-10"/>
          <w:w w:val="90"/>
        </w:rPr>
        <w:t xml:space="preserve"> </w:t>
      </w:r>
      <w:r>
        <w:rPr>
          <w:color w:val="231F20"/>
          <w:w w:val="90"/>
        </w:rPr>
        <w:t>too</w:t>
      </w:r>
      <w:r>
        <w:rPr>
          <w:color w:val="231F20"/>
          <w:spacing w:val="-10"/>
          <w:w w:val="90"/>
        </w:rPr>
        <w:t xml:space="preserve"> </w:t>
      </w:r>
      <w:r>
        <w:rPr>
          <w:color w:val="231F20"/>
          <w:w w:val="90"/>
        </w:rPr>
        <w:t>much</w:t>
      </w:r>
      <w:r>
        <w:rPr>
          <w:color w:val="231F20"/>
          <w:spacing w:val="-10"/>
          <w:w w:val="90"/>
        </w:rPr>
        <w:t xml:space="preserve"> </w:t>
      </w:r>
      <w:r>
        <w:rPr>
          <w:color w:val="231F20"/>
          <w:w w:val="90"/>
        </w:rPr>
        <w:t>weight</w:t>
      </w:r>
      <w:r>
        <w:rPr>
          <w:color w:val="231F20"/>
          <w:spacing w:val="-10"/>
          <w:w w:val="90"/>
        </w:rPr>
        <w:t xml:space="preserve"> </w:t>
      </w:r>
      <w:r>
        <w:rPr>
          <w:color w:val="231F20"/>
          <w:w w:val="90"/>
        </w:rPr>
        <w:t>on</w:t>
      </w:r>
      <w:r>
        <w:rPr>
          <w:color w:val="231F20"/>
          <w:spacing w:val="-10"/>
          <w:w w:val="90"/>
        </w:rPr>
        <w:t xml:space="preserve"> </w:t>
      </w:r>
      <w:r>
        <w:rPr>
          <w:color w:val="231F20"/>
          <w:w w:val="90"/>
        </w:rPr>
        <w:t>periods</w:t>
      </w:r>
      <w:r>
        <w:rPr>
          <w:color w:val="231F20"/>
          <w:spacing w:val="-10"/>
          <w:w w:val="90"/>
        </w:rPr>
        <w:t xml:space="preserve"> </w:t>
      </w:r>
      <w:r>
        <w:rPr>
          <w:color w:val="231F20"/>
          <w:w w:val="90"/>
        </w:rPr>
        <w:t>of</w:t>
      </w:r>
      <w:r>
        <w:rPr>
          <w:color w:val="231F20"/>
          <w:spacing w:val="-10"/>
          <w:w w:val="90"/>
        </w:rPr>
        <w:t xml:space="preserve"> </w:t>
      </w:r>
      <w:r>
        <w:rPr>
          <w:color w:val="231F20"/>
          <w:w w:val="90"/>
        </w:rPr>
        <w:t>stability and</w:t>
      </w:r>
      <w:r>
        <w:rPr>
          <w:color w:val="231F20"/>
          <w:spacing w:val="-10"/>
          <w:w w:val="90"/>
        </w:rPr>
        <w:t xml:space="preserve"> </w:t>
      </w:r>
      <w:r>
        <w:rPr>
          <w:color w:val="231F20"/>
          <w:w w:val="90"/>
        </w:rPr>
        <w:t>too</w:t>
      </w:r>
      <w:r>
        <w:rPr>
          <w:color w:val="231F20"/>
          <w:spacing w:val="-10"/>
          <w:w w:val="90"/>
        </w:rPr>
        <w:t xml:space="preserve"> </w:t>
      </w:r>
      <w:r>
        <w:rPr>
          <w:color w:val="231F20"/>
          <w:w w:val="90"/>
        </w:rPr>
        <w:t>little</w:t>
      </w:r>
      <w:r>
        <w:rPr>
          <w:color w:val="231F20"/>
          <w:spacing w:val="-10"/>
          <w:w w:val="90"/>
        </w:rPr>
        <w:t xml:space="preserve"> </w:t>
      </w:r>
      <w:r>
        <w:rPr>
          <w:color w:val="231F20"/>
          <w:w w:val="90"/>
        </w:rPr>
        <w:t>on</w:t>
      </w:r>
      <w:r>
        <w:rPr>
          <w:color w:val="231F20"/>
          <w:spacing w:val="-10"/>
          <w:w w:val="90"/>
        </w:rPr>
        <w:t xml:space="preserve"> </w:t>
      </w:r>
      <w:r>
        <w:rPr>
          <w:color w:val="231F20"/>
          <w:w w:val="90"/>
        </w:rPr>
        <w:t>periods</w:t>
      </w:r>
      <w:r>
        <w:rPr>
          <w:color w:val="231F20"/>
          <w:spacing w:val="-10"/>
          <w:w w:val="90"/>
        </w:rPr>
        <w:t xml:space="preserve"> </w:t>
      </w:r>
      <w:r>
        <w:rPr>
          <w:color w:val="231F20"/>
          <w:w w:val="90"/>
        </w:rPr>
        <w:t>in</w:t>
      </w:r>
      <w:r>
        <w:rPr>
          <w:color w:val="231F20"/>
          <w:spacing w:val="-10"/>
          <w:w w:val="90"/>
        </w:rPr>
        <w:t xml:space="preserve"> </w:t>
      </w:r>
      <w:r>
        <w:rPr>
          <w:color w:val="231F20"/>
          <w:w w:val="90"/>
        </w:rPr>
        <w:t>which</w:t>
      </w:r>
      <w:r>
        <w:rPr>
          <w:color w:val="231F20"/>
          <w:spacing w:val="-10"/>
          <w:w w:val="90"/>
        </w:rPr>
        <w:t xml:space="preserve"> </w:t>
      </w:r>
      <w:r>
        <w:rPr>
          <w:color w:val="231F20"/>
          <w:w w:val="90"/>
        </w:rPr>
        <w:t>assets</w:t>
      </w:r>
      <w:r>
        <w:rPr>
          <w:color w:val="231F20"/>
          <w:spacing w:val="-10"/>
          <w:w w:val="90"/>
        </w:rPr>
        <w:t xml:space="preserve"> </w:t>
      </w:r>
      <w:r>
        <w:rPr>
          <w:color w:val="231F20"/>
          <w:w w:val="90"/>
        </w:rPr>
        <w:t>performed</w:t>
      </w:r>
      <w:r>
        <w:rPr>
          <w:color w:val="231F20"/>
          <w:spacing w:val="-10"/>
          <w:w w:val="90"/>
        </w:rPr>
        <w:t xml:space="preserve"> </w:t>
      </w:r>
      <w:r>
        <w:rPr>
          <w:color w:val="231F20"/>
          <w:w w:val="90"/>
        </w:rPr>
        <w:t>poorly.</w:t>
      </w:r>
    </w:p>
    <w:p w14:paraId="435981AE" w14:textId="77777777" w:rsidR="006D5EBA" w:rsidRDefault="00363CC2">
      <w:pPr>
        <w:pStyle w:val="BodyText"/>
        <w:spacing w:before="1"/>
        <w:rPr>
          <w:sz w:val="14"/>
        </w:rPr>
      </w:pPr>
      <w:r>
        <w:rPr>
          <w:noProof/>
          <w:sz w:val="14"/>
        </w:rPr>
        <mc:AlternateContent>
          <mc:Choice Requires="wps">
            <w:drawing>
              <wp:anchor distT="0" distB="0" distL="0" distR="0" simplePos="0" relativeHeight="487689216" behindDoc="1" locked="0" layoutInCell="1" allowOverlap="1" wp14:anchorId="397A0678" wp14:editId="19570B87">
                <wp:simplePos x="0" y="0"/>
                <wp:positionH relativeFrom="page">
                  <wp:posOffset>507288</wp:posOffset>
                </wp:positionH>
                <wp:positionV relativeFrom="paragraph">
                  <wp:posOffset>119407</wp:posOffset>
                </wp:positionV>
                <wp:extent cx="2736215" cy="1270"/>
                <wp:effectExtent l="0" t="0" r="0" b="0"/>
                <wp:wrapTopAndBottom/>
                <wp:docPr id="1548" name="Graphic 1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715F73E" id="Graphic 1548" o:spid="_x0000_s1026" style="position:absolute;margin-left:39.95pt;margin-top:9.4pt;width:215.45pt;height:.1pt;z-index:-1562726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" path="m,l2735999,e" filled="f" strokecolor="#751c66" strokeweight=".7pt">
                <v:path arrowok="t"/>
                <w10:wrap type="topAndBottom" anchorx="page"/>
              </v:shape>
            </w:pict>
          </mc:Fallback>
        </mc:AlternateContent>
      </w:r>
    </w:p>
    <w:p w14:paraId="5BD0D43D" w14:textId="77777777" w:rsidR="006D5EBA" w:rsidRDefault="00363CC2">
      <w:pPr>
        <w:spacing w:before="86" w:line="259" w:lineRule="auto"/>
        <w:ind w:left="90" w:right="31"/>
        <w:rPr>
          <w:sz w:val="12"/>
        </w:rPr>
      </w:pPr>
      <w:r>
        <w:rPr>
          <w:b/>
          <w:color w:val="751C66"/>
          <w:spacing w:val="-6"/>
          <w:sz w:val="18"/>
        </w:rPr>
        <w:t>Chart</w:t>
      </w:r>
      <w:r>
        <w:rPr>
          <w:b/>
          <w:color w:val="751C66"/>
          <w:spacing w:val="-13"/>
          <w:sz w:val="18"/>
        </w:rPr>
        <w:t xml:space="preserve"> </w:t>
      </w:r>
      <w:r>
        <w:rPr>
          <w:b/>
          <w:color w:val="751C66"/>
          <w:spacing w:val="-6"/>
          <w:sz w:val="18"/>
        </w:rPr>
        <w:t>A</w:t>
      </w:r>
      <w:r>
        <w:rPr>
          <w:b/>
          <w:color w:val="751C66"/>
          <w:spacing w:val="33"/>
          <w:sz w:val="18"/>
        </w:rPr>
        <w:t xml:space="preserve"> </w:t>
      </w:r>
      <w:r>
        <w:rPr>
          <w:color w:val="231F20"/>
          <w:spacing w:val="-6"/>
          <w:sz w:val="18"/>
        </w:rPr>
        <w:t>Average</w:t>
      </w:r>
      <w:r>
        <w:rPr>
          <w:color w:val="231F20"/>
          <w:spacing w:val="-11"/>
          <w:sz w:val="18"/>
        </w:rPr>
        <w:t xml:space="preserve"> </w:t>
      </w:r>
      <w:r>
        <w:rPr>
          <w:color w:val="231F20"/>
          <w:spacing w:val="-6"/>
          <w:sz w:val="18"/>
        </w:rPr>
        <w:t>risk</w:t>
      </w:r>
      <w:r>
        <w:rPr>
          <w:color w:val="231F20"/>
          <w:spacing w:val="-11"/>
          <w:sz w:val="18"/>
        </w:rPr>
        <w:t xml:space="preserve"> </w:t>
      </w:r>
      <w:r>
        <w:rPr>
          <w:color w:val="231F20"/>
          <w:spacing w:val="-6"/>
          <w:sz w:val="18"/>
        </w:rPr>
        <w:t>weights</w:t>
      </w:r>
      <w:r>
        <w:rPr>
          <w:color w:val="231F20"/>
          <w:spacing w:val="-11"/>
          <w:sz w:val="18"/>
        </w:rPr>
        <w:t xml:space="preserve"> </w:t>
      </w:r>
      <w:r>
        <w:rPr>
          <w:color w:val="231F20"/>
          <w:spacing w:val="-6"/>
          <w:sz w:val="18"/>
        </w:rPr>
        <w:t>and</w:t>
      </w:r>
      <w:r>
        <w:rPr>
          <w:color w:val="231F20"/>
          <w:spacing w:val="-11"/>
          <w:sz w:val="18"/>
        </w:rPr>
        <w:t xml:space="preserve"> </w:t>
      </w:r>
      <w:r>
        <w:rPr>
          <w:color w:val="231F20"/>
          <w:spacing w:val="-6"/>
          <w:sz w:val="18"/>
        </w:rPr>
        <w:t>leverage</w:t>
      </w:r>
      <w:r>
        <w:rPr>
          <w:color w:val="231F20"/>
          <w:spacing w:val="-11"/>
          <w:sz w:val="18"/>
        </w:rPr>
        <w:t xml:space="preserve"> </w:t>
      </w:r>
      <w:r>
        <w:rPr>
          <w:color w:val="231F20"/>
          <w:spacing w:val="-6"/>
          <w:sz w:val="18"/>
        </w:rPr>
        <w:t>ratios</w:t>
      </w:r>
      <w:r>
        <w:rPr>
          <w:color w:val="231F20"/>
          <w:spacing w:val="-11"/>
          <w:sz w:val="18"/>
        </w:rPr>
        <w:t xml:space="preserve"> </w:t>
      </w:r>
      <w:r>
        <w:rPr>
          <w:color w:val="231F20"/>
          <w:spacing w:val="-6"/>
          <w:sz w:val="18"/>
        </w:rPr>
        <w:t xml:space="preserve">since </w:t>
      </w:r>
      <w:r>
        <w:rPr>
          <w:color w:val="231F20"/>
          <w:spacing w:val="-2"/>
          <w:position w:val="-3"/>
          <w:sz w:val="18"/>
        </w:rPr>
        <w:t>1993</w:t>
      </w:r>
      <w:r>
        <w:rPr>
          <w:color w:val="231F20"/>
          <w:spacing w:val="-2"/>
          <w:sz w:val="12"/>
        </w:rPr>
        <w:t>(a)(b)</w:t>
      </w:r>
    </w:p>
    <w:p w14:paraId="756B14CE" w14:textId="77777777" w:rsidR="006D5EBA" w:rsidRDefault="00363CC2">
      <w:pPr>
        <w:pStyle w:val="BodyText"/>
        <w:spacing w:before="103" w:line="268" w:lineRule="auto"/>
        <w:ind w:left="85" w:right="205"/>
      </w:pPr>
      <w:r>
        <w:br w:type="column"/>
      </w:r>
      <w:r>
        <w:rPr>
          <w:color w:val="231F20"/>
          <w:w w:val="90"/>
        </w:rPr>
        <w:t xml:space="preserve">The two buffers were designed to be drawn on in stressed conditions, allowing firms to absorb losses while </w:t>
      </w:r>
      <w:proofErr w:type="spellStart"/>
      <w:r>
        <w:rPr>
          <w:color w:val="231F20"/>
          <w:w w:val="90"/>
        </w:rPr>
        <w:t>minimising</w:t>
      </w:r>
      <w:proofErr w:type="spellEnd"/>
      <w:r>
        <w:rPr>
          <w:color w:val="231F20"/>
          <w:w w:val="90"/>
        </w:rPr>
        <w:t xml:space="preserve"> disruption to the provision of financial services, such as the </w:t>
      </w:r>
      <w:r>
        <w:rPr>
          <w:color w:val="231F20"/>
          <w:w w:val="85"/>
        </w:rPr>
        <w:t>supply of credit to the real economy.</w:t>
      </w:r>
      <w:r>
        <w:rPr>
          <w:color w:val="231F20"/>
          <w:spacing w:val="40"/>
        </w:rPr>
        <w:t xml:space="preserve"> </w:t>
      </w:r>
      <w:r>
        <w:rPr>
          <w:color w:val="231F20"/>
          <w:w w:val="85"/>
        </w:rPr>
        <w:t xml:space="preserve">They mirror the buffers </w:t>
      </w:r>
      <w:r>
        <w:rPr>
          <w:color w:val="231F20"/>
          <w:w w:val="90"/>
        </w:rPr>
        <w:t>in the risk-weighted capital framework for systemically important</w:t>
      </w:r>
      <w:r>
        <w:rPr>
          <w:color w:val="231F20"/>
          <w:spacing w:val="-1"/>
          <w:w w:val="90"/>
        </w:rPr>
        <w:t xml:space="preserve"> </w:t>
      </w:r>
      <w:r>
        <w:rPr>
          <w:color w:val="231F20"/>
          <w:w w:val="90"/>
        </w:rPr>
        <w:t>firms</w:t>
      </w:r>
      <w:r>
        <w:rPr>
          <w:color w:val="231F20"/>
          <w:spacing w:val="-1"/>
          <w:w w:val="90"/>
        </w:rPr>
        <w:t xml:space="preserve"> </w:t>
      </w:r>
      <w:r>
        <w:rPr>
          <w:color w:val="231F20"/>
          <w:w w:val="90"/>
        </w:rPr>
        <w:t>and</w:t>
      </w:r>
      <w:r>
        <w:rPr>
          <w:color w:val="231F20"/>
          <w:spacing w:val="-1"/>
          <w:w w:val="90"/>
        </w:rPr>
        <w:t xml:space="preserve"> </w:t>
      </w:r>
      <w:r>
        <w:rPr>
          <w:color w:val="231F20"/>
          <w:w w:val="90"/>
        </w:rPr>
        <w:t>the</w:t>
      </w:r>
      <w:r>
        <w:rPr>
          <w:color w:val="231F20"/>
          <w:spacing w:val="-1"/>
          <w:w w:val="90"/>
        </w:rPr>
        <w:t xml:space="preserve"> </w:t>
      </w:r>
      <w:r>
        <w:rPr>
          <w:color w:val="231F20"/>
          <w:w w:val="90"/>
        </w:rPr>
        <w:t>countercyclical</w:t>
      </w:r>
      <w:r>
        <w:rPr>
          <w:color w:val="231F20"/>
          <w:spacing w:val="-1"/>
          <w:w w:val="90"/>
        </w:rPr>
        <w:t xml:space="preserve"> </w:t>
      </w:r>
      <w:r>
        <w:rPr>
          <w:color w:val="231F20"/>
          <w:w w:val="90"/>
        </w:rPr>
        <w:t>capital</w:t>
      </w:r>
      <w:r>
        <w:rPr>
          <w:color w:val="231F20"/>
          <w:spacing w:val="-1"/>
          <w:w w:val="90"/>
        </w:rPr>
        <w:t xml:space="preserve"> </w:t>
      </w:r>
      <w:r>
        <w:rPr>
          <w:color w:val="231F20"/>
          <w:w w:val="90"/>
        </w:rPr>
        <w:t>buffer.</w:t>
      </w:r>
    </w:p>
    <w:p w14:paraId="280A0B36" w14:textId="77777777" w:rsidR="006D5EBA" w:rsidRDefault="006D5EBA">
      <w:pPr>
        <w:pStyle w:val="BodyText"/>
        <w:spacing w:before="27"/>
      </w:pPr>
    </w:p>
    <w:p w14:paraId="245CF182" w14:textId="77777777" w:rsidR="006D5EBA" w:rsidRDefault="00363CC2">
      <w:pPr>
        <w:pStyle w:val="BodyText"/>
        <w:spacing w:line="268" w:lineRule="auto"/>
        <w:ind w:left="85" w:right="336"/>
      </w:pPr>
      <w:r>
        <w:rPr>
          <w:color w:val="231F20"/>
          <w:w w:val="90"/>
        </w:rPr>
        <w:t xml:space="preserve">Under the 2015 Direction, the FPC directed the PRA to </w:t>
      </w:r>
      <w:r>
        <w:rPr>
          <w:color w:val="231F20"/>
          <w:w w:val="85"/>
        </w:rPr>
        <w:t xml:space="preserve">implement in relation to each major UK bank and building </w:t>
      </w:r>
      <w:r>
        <w:rPr>
          <w:color w:val="231F20"/>
          <w:w w:val="90"/>
        </w:rPr>
        <w:t>society on a consolidated basis measures to:</w:t>
      </w:r>
    </w:p>
    <w:p w14:paraId="1CA9C85E"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4822" w:space="507"/>
            <w:col w:w="5165"/>
          </w:cols>
        </w:sectPr>
      </w:pPr>
    </w:p>
    <w:p w14:paraId="38788435" w14:textId="77777777" w:rsidR="006D5EBA" w:rsidRDefault="00363CC2">
      <w:pPr>
        <w:spacing w:before="123" w:line="119" w:lineRule="exact"/>
        <w:ind w:left="212"/>
        <w:rPr>
          <w:sz w:val="12"/>
        </w:rPr>
      </w:pPr>
      <w:r>
        <w:rPr>
          <w:color w:val="231F20"/>
          <w:w w:val="85"/>
          <w:sz w:val="12"/>
        </w:rPr>
        <w:t>Per</w:t>
      </w:r>
      <w:r>
        <w:rPr>
          <w:color w:val="231F20"/>
          <w:spacing w:val="-4"/>
          <w:w w:val="85"/>
          <w:sz w:val="12"/>
        </w:rPr>
        <w:t xml:space="preserve"> </w:t>
      </w:r>
      <w:r>
        <w:rPr>
          <w:color w:val="231F20"/>
          <w:spacing w:val="-4"/>
          <w:w w:val="95"/>
          <w:sz w:val="12"/>
        </w:rPr>
        <w:t>cent</w:t>
      </w:r>
    </w:p>
    <w:p w14:paraId="0274B8BA" w14:textId="77777777" w:rsidR="006D5EBA" w:rsidRDefault="00363CC2">
      <w:pPr>
        <w:spacing w:line="119" w:lineRule="exact"/>
        <w:ind w:left="101"/>
        <w:rPr>
          <w:sz w:val="12"/>
        </w:rPr>
      </w:pPr>
      <w:r>
        <w:rPr>
          <w:noProof/>
          <w:sz w:val="12"/>
        </w:rPr>
        <mc:AlternateContent>
          <mc:Choice Requires="wpg">
            <w:drawing>
              <wp:anchor distT="0" distB="0" distL="0" distR="0" simplePos="0" relativeHeight="482540032" behindDoc="1" locked="0" layoutInCell="1" allowOverlap="1" wp14:anchorId="3B61FD08" wp14:editId="3934DE38">
                <wp:simplePos x="0" y="0"/>
                <wp:positionH relativeFrom="page">
                  <wp:posOffset>583011</wp:posOffset>
                </wp:positionH>
                <wp:positionV relativeFrom="paragraph">
                  <wp:posOffset>25130</wp:posOffset>
                </wp:positionV>
                <wp:extent cx="2346960" cy="1806575"/>
                <wp:effectExtent l="0" t="0" r="0" b="0"/>
                <wp:wrapNone/>
                <wp:docPr id="1549" name="Group 1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550" name="Graphic 1550"/>
                        <wps:cNvSpPr/>
                        <wps:spPr>
                          <a:xfrm>
                            <a:off x="6696" y="200917"/>
                            <a:ext cx="2340610" cy="1601470"/>
                          </a:xfrm>
                          <a:custGeom>
                            <a:avLst/>
                            <a:gdLst/>
                            <a:ahLst/>
                            <a:cxnLst/>
                            <a:rect l="l" t="t" r="r" b="b"/>
                            <a:pathLst>
                              <a:path w="2340610" h="1601470">
                                <a:moveTo>
                                  <a:pt x="0" y="1353148"/>
                                </a:moveTo>
                                <a:lnTo>
                                  <a:pt x="72002" y="1353148"/>
                                </a:lnTo>
                              </a:path>
                              <a:path w="2340610" h="1601470">
                                <a:moveTo>
                                  <a:pt x="0" y="1090385"/>
                                </a:moveTo>
                                <a:lnTo>
                                  <a:pt x="72002" y="1090385"/>
                                </a:lnTo>
                              </a:path>
                              <a:path w="2340610" h="1601470">
                                <a:moveTo>
                                  <a:pt x="0" y="827657"/>
                                </a:moveTo>
                                <a:lnTo>
                                  <a:pt x="72002" y="827657"/>
                                </a:lnTo>
                              </a:path>
                              <a:path w="2340610" h="1601470">
                                <a:moveTo>
                                  <a:pt x="0" y="578035"/>
                                </a:moveTo>
                                <a:lnTo>
                                  <a:pt x="72002" y="578035"/>
                                </a:lnTo>
                              </a:path>
                              <a:path w="2340610" h="1601470">
                                <a:moveTo>
                                  <a:pt x="0" y="315304"/>
                                </a:moveTo>
                                <a:lnTo>
                                  <a:pt x="72002" y="315304"/>
                                </a:lnTo>
                              </a:path>
                              <a:path w="2340610" h="1601470">
                                <a:moveTo>
                                  <a:pt x="0" y="52548"/>
                                </a:moveTo>
                                <a:lnTo>
                                  <a:pt x="72002" y="52548"/>
                                </a:lnTo>
                              </a:path>
                              <a:path w="2340610" h="1601470">
                                <a:moveTo>
                                  <a:pt x="2268007" y="1405688"/>
                                </a:moveTo>
                                <a:lnTo>
                                  <a:pt x="2340004" y="1405688"/>
                                </a:lnTo>
                              </a:path>
                              <a:path w="2340610" h="1601470">
                                <a:moveTo>
                                  <a:pt x="2268007" y="1208634"/>
                                </a:moveTo>
                                <a:lnTo>
                                  <a:pt x="2340004" y="1208634"/>
                                </a:lnTo>
                              </a:path>
                              <a:path w="2340610" h="1601470">
                                <a:moveTo>
                                  <a:pt x="2268007" y="998437"/>
                                </a:moveTo>
                                <a:lnTo>
                                  <a:pt x="2340004" y="998437"/>
                                </a:lnTo>
                              </a:path>
                              <a:path w="2340610" h="1601470">
                                <a:moveTo>
                                  <a:pt x="2268007" y="801377"/>
                                </a:moveTo>
                                <a:lnTo>
                                  <a:pt x="2340004" y="801377"/>
                                </a:lnTo>
                              </a:path>
                              <a:path w="2340610" h="1601470">
                                <a:moveTo>
                                  <a:pt x="2268007" y="604316"/>
                                </a:moveTo>
                                <a:lnTo>
                                  <a:pt x="2340004" y="604316"/>
                                </a:lnTo>
                              </a:path>
                              <a:path w="2340610" h="1601470">
                                <a:moveTo>
                                  <a:pt x="2268007" y="394121"/>
                                </a:moveTo>
                                <a:lnTo>
                                  <a:pt x="2340004" y="394121"/>
                                </a:lnTo>
                              </a:path>
                              <a:path w="2340610" h="1601470">
                                <a:moveTo>
                                  <a:pt x="2268007" y="197067"/>
                                </a:moveTo>
                                <a:lnTo>
                                  <a:pt x="2340004" y="197067"/>
                                </a:lnTo>
                              </a:path>
                              <a:path w="2340610" h="1601470">
                                <a:moveTo>
                                  <a:pt x="2268007" y="0"/>
                                </a:moveTo>
                                <a:lnTo>
                                  <a:pt x="2340004" y="0"/>
                                </a:lnTo>
                              </a:path>
                              <a:path w="2340610" h="1601470">
                                <a:moveTo>
                                  <a:pt x="112942" y="1529119"/>
                                </a:moveTo>
                                <a:lnTo>
                                  <a:pt x="112942" y="1601115"/>
                                </a:lnTo>
                              </a:path>
                              <a:path w="2340610" h="1601470">
                                <a:moveTo>
                                  <a:pt x="557442" y="1529119"/>
                                </a:moveTo>
                                <a:lnTo>
                                  <a:pt x="557442" y="1601115"/>
                                </a:lnTo>
                              </a:path>
                              <a:path w="2340610" h="1601470">
                                <a:moveTo>
                                  <a:pt x="1001942" y="1529119"/>
                                </a:moveTo>
                                <a:lnTo>
                                  <a:pt x="1001942" y="1601115"/>
                                </a:lnTo>
                              </a:path>
                              <a:path w="2340610" h="1601470">
                                <a:moveTo>
                                  <a:pt x="1446444" y="1529119"/>
                                </a:moveTo>
                                <a:lnTo>
                                  <a:pt x="1446444" y="1601115"/>
                                </a:lnTo>
                              </a:path>
                              <a:path w="2340610" h="1601470">
                                <a:moveTo>
                                  <a:pt x="1890932" y="1529119"/>
                                </a:moveTo>
                                <a:lnTo>
                                  <a:pt x="1890932" y="1601115"/>
                                </a:lnTo>
                              </a:path>
                            </a:pathLst>
                          </a:custGeom>
                          <a:ln w="6350">
                            <a:solidFill>
                              <a:srgbClr val="231F20"/>
                            </a:solidFill>
                            <a:prstDash val="solid"/>
                          </a:ln>
                        </wps:spPr>
                        <wps:bodyPr wrap="square" lIns="0" tIns="0" rIns="0" bIns="0" rtlCol="0">
                          <a:prstTxWarp prst="textNoShape">
                            <a:avLst/>
                          </a:prstTxWarp>
                          <a:noAutofit/>
                        </wps:bodyPr>
                      </wps:wsp>
                      <wps:wsp>
                        <wps:cNvPr id="1551" name="Graphic 1551"/>
                        <wps:cNvSpPr/>
                        <wps:spPr>
                          <a:xfrm>
                            <a:off x="119639" y="529356"/>
                            <a:ext cx="2115185" cy="512445"/>
                          </a:xfrm>
                          <a:custGeom>
                            <a:avLst/>
                            <a:gdLst/>
                            <a:ahLst/>
                            <a:cxnLst/>
                            <a:rect l="l" t="t" r="r" b="b"/>
                            <a:pathLst>
                              <a:path w="2115185" h="512445">
                                <a:moveTo>
                                  <a:pt x="0" y="0"/>
                                </a:moveTo>
                                <a:lnTo>
                                  <a:pt x="114300" y="52548"/>
                                </a:lnTo>
                              </a:path>
                              <a:path w="2115185" h="512445">
                                <a:moveTo>
                                  <a:pt x="114300" y="52548"/>
                                </a:moveTo>
                                <a:lnTo>
                                  <a:pt x="228600" y="105097"/>
                                </a:lnTo>
                              </a:path>
                              <a:path w="2115185" h="512445">
                                <a:moveTo>
                                  <a:pt x="228600" y="105097"/>
                                </a:moveTo>
                                <a:lnTo>
                                  <a:pt x="330200" y="170780"/>
                                </a:lnTo>
                              </a:path>
                              <a:path w="2115185" h="512445">
                                <a:moveTo>
                                  <a:pt x="330200" y="170780"/>
                                </a:moveTo>
                                <a:lnTo>
                                  <a:pt x="444500" y="183913"/>
                                </a:lnTo>
                              </a:path>
                              <a:path w="2115185" h="512445">
                                <a:moveTo>
                                  <a:pt x="444500" y="183913"/>
                                </a:moveTo>
                                <a:lnTo>
                                  <a:pt x="558800" y="210195"/>
                                </a:lnTo>
                              </a:path>
                              <a:path w="2115185" h="512445">
                                <a:moveTo>
                                  <a:pt x="558800" y="210195"/>
                                </a:moveTo>
                                <a:lnTo>
                                  <a:pt x="673100" y="236462"/>
                                </a:lnTo>
                              </a:path>
                              <a:path w="2115185" h="512445">
                                <a:moveTo>
                                  <a:pt x="673100" y="236462"/>
                                </a:moveTo>
                                <a:lnTo>
                                  <a:pt x="774700" y="289012"/>
                                </a:lnTo>
                              </a:path>
                              <a:path w="2115185" h="512445">
                                <a:moveTo>
                                  <a:pt x="774700" y="289012"/>
                                </a:moveTo>
                                <a:lnTo>
                                  <a:pt x="889000" y="302145"/>
                                </a:lnTo>
                              </a:path>
                              <a:path w="2115185" h="512445">
                                <a:moveTo>
                                  <a:pt x="889000" y="302145"/>
                                </a:moveTo>
                                <a:lnTo>
                                  <a:pt x="1003300" y="367828"/>
                                </a:lnTo>
                              </a:path>
                              <a:path w="2115185" h="512445">
                                <a:moveTo>
                                  <a:pt x="1003300" y="367828"/>
                                </a:moveTo>
                                <a:lnTo>
                                  <a:pt x="1117602" y="380974"/>
                                </a:lnTo>
                              </a:path>
                              <a:path w="2115185" h="512445">
                                <a:moveTo>
                                  <a:pt x="1117602" y="380974"/>
                                </a:moveTo>
                                <a:lnTo>
                                  <a:pt x="1219202" y="446670"/>
                                </a:lnTo>
                              </a:path>
                              <a:path w="2115185" h="512445">
                                <a:moveTo>
                                  <a:pt x="1219202" y="446670"/>
                                </a:moveTo>
                                <a:lnTo>
                                  <a:pt x="1333502" y="512353"/>
                                </a:lnTo>
                              </a:path>
                              <a:path w="2115185" h="512445">
                                <a:moveTo>
                                  <a:pt x="1333502" y="512353"/>
                                </a:moveTo>
                                <a:lnTo>
                                  <a:pt x="1447789" y="433536"/>
                                </a:lnTo>
                              </a:path>
                              <a:path w="2115185" h="512445">
                                <a:moveTo>
                                  <a:pt x="1447789" y="433536"/>
                                </a:moveTo>
                                <a:lnTo>
                                  <a:pt x="1562089" y="472939"/>
                                </a:lnTo>
                              </a:path>
                              <a:path w="2115185" h="512445">
                                <a:moveTo>
                                  <a:pt x="1562089" y="472939"/>
                                </a:moveTo>
                                <a:lnTo>
                                  <a:pt x="1663689" y="486073"/>
                                </a:lnTo>
                              </a:path>
                              <a:path w="2115185" h="512445">
                                <a:moveTo>
                                  <a:pt x="1663689" y="486073"/>
                                </a:moveTo>
                                <a:lnTo>
                                  <a:pt x="1777989" y="499219"/>
                                </a:lnTo>
                              </a:path>
                              <a:path w="2115185" h="512445">
                                <a:moveTo>
                                  <a:pt x="1777989" y="499219"/>
                                </a:moveTo>
                                <a:lnTo>
                                  <a:pt x="1892289" y="433536"/>
                                </a:lnTo>
                              </a:path>
                              <a:path w="2115185" h="512445">
                                <a:moveTo>
                                  <a:pt x="1892289" y="433536"/>
                                </a:moveTo>
                                <a:lnTo>
                                  <a:pt x="2006589" y="420390"/>
                                </a:lnTo>
                              </a:path>
                              <a:path w="2115185" h="512445">
                                <a:moveTo>
                                  <a:pt x="2006589" y="420390"/>
                                </a:moveTo>
                                <a:lnTo>
                                  <a:pt x="2115035" y="367828"/>
                                </a:lnTo>
                              </a:path>
                            </a:pathLst>
                          </a:custGeom>
                          <a:ln w="12700">
                            <a:solidFill>
                              <a:srgbClr val="00568B"/>
                            </a:solidFill>
                            <a:prstDash val="solid"/>
                          </a:ln>
                        </wps:spPr>
                        <wps:bodyPr wrap="square" lIns="0" tIns="0" rIns="0" bIns="0" rtlCol="0">
                          <a:prstTxWarp prst="textNoShape">
                            <a:avLst/>
                          </a:prstTxWarp>
                          <a:noAutofit/>
                        </wps:bodyPr>
                      </wps:wsp>
                      <wps:wsp>
                        <wps:cNvPr id="1552" name="Graphic 1552"/>
                        <wps:cNvSpPr/>
                        <wps:spPr>
                          <a:xfrm>
                            <a:off x="119639" y="174649"/>
                            <a:ext cx="2115185" cy="814705"/>
                          </a:xfrm>
                          <a:custGeom>
                            <a:avLst/>
                            <a:gdLst/>
                            <a:ahLst/>
                            <a:cxnLst/>
                            <a:rect l="l" t="t" r="r" b="b"/>
                            <a:pathLst>
                              <a:path w="2115185" h="814705">
                                <a:moveTo>
                                  <a:pt x="0" y="407255"/>
                                </a:moveTo>
                                <a:lnTo>
                                  <a:pt x="114300" y="459804"/>
                                </a:lnTo>
                              </a:path>
                              <a:path w="2115185" h="814705">
                                <a:moveTo>
                                  <a:pt x="114300" y="459804"/>
                                </a:moveTo>
                                <a:lnTo>
                                  <a:pt x="228600" y="433524"/>
                                </a:lnTo>
                              </a:path>
                              <a:path w="2115185" h="814705">
                                <a:moveTo>
                                  <a:pt x="228600" y="433524"/>
                                </a:moveTo>
                                <a:lnTo>
                                  <a:pt x="330200" y="499207"/>
                                </a:lnTo>
                              </a:path>
                              <a:path w="2115185" h="814705">
                                <a:moveTo>
                                  <a:pt x="330200" y="499207"/>
                                </a:moveTo>
                                <a:lnTo>
                                  <a:pt x="444500" y="525487"/>
                                </a:lnTo>
                              </a:path>
                              <a:path w="2115185" h="814705">
                                <a:moveTo>
                                  <a:pt x="444500" y="525487"/>
                                </a:moveTo>
                                <a:lnTo>
                                  <a:pt x="558800" y="525487"/>
                                </a:lnTo>
                              </a:path>
                              <a:path w="2115185" h="814705">
                                <a:moveTo>
                                  <a:pt x="558800" y="525487"/>
                                </a:moveTo>
                                <a:lnTo>
                                  <a:pt x="673100" y="525487"/>
                                </a:lnTo>
                              </a:path>
                              <a:path w="2115185" h="814705">
                                <a:moveTo>
                                  <a:pt x="673100" y="525487"/>
                                </a:moveTo>
                                <a:lnTo>
                                  <a:pt x="774700" y="551756"/>
                                </a:lnTo>
                              </a:path>
                              <a:path w="2115185" h="814705">
                                <a:moveTo>
                                  <a:pt x="774700" y="551756"/>
                                </a:moveTo>
                                <a:lnTo>
                                  <a:pt x="889000" y="591169"/>
                                </a:lnTo>
                              </a:path>
                              <a:path w="2115185" h="814705">
                                <a:moveTo>
                                  <a:pt x="889000" y="591169"/>
                                </a:moveTo>
                                <a:lnTo>
                                  <a:pt x="1003300" y="656852"/>
                                </a:lnTo>
                              </a:path>
                              <a:path w="2115185" h="814705">
                                <a:moveTo>
                                  <a:pt x="1003300" y="656852"/>
                                </a:moveTo>
                                <a:lnTo>
                                  <a:pt x="1117602" y="683134"/>
                                </a:lnTo>
                              </a:path>
                              <a:path w="2115185" h="814705">
                                <a:moveTo>
                                  <a:pt x="1117602" y="683134"/>
                                </a:moveTo>
                                <a:lnTo>
                                  <a:pt x="1219202" y="814511"/>
                                </a:lnTo>
                              </a:path>
                              <a:path w="2115185" h="814705">
                                <a:moveTo>
                                  <a:pt x="1219202" y="814511"/>
                                </a:moveTo>
                                <a:lnTo>
                                  <a:pt x="1333502" y="722536"/>
                                </a:lnTo>
                              </a:path>
                              <a:path w="2115185" h="814705">
                                <a:moveTo>
                                  <a:pt x="1333502" y="722536"/>
                                </a:moveTo>
                                <a:lnTo>
                                  <a:pt x="1447789" y="433524"/>
                                </a:lnTo>
                              </a:path>
                              <a:path w="2115185" h="814705">
                                <a:moveTo>
                                  <a:pt x="1447789" y="433524"/>
                                </a:moveTo>
                                <a:lnTo>
                                  <a:pt x="1562089" y="394121"/>
                                </a:lnTo>
                              </a:path>
                              <a:path w="2115185" h="814705">
                                <a:moveTo>
                                  <a:pt x="1562089" y="394121"/>
                                </a:moveTo>
                                <a:lnTo>
                                  <a:pt x="1663689" y="394121"/>
                                </a:lnTo>
                              </a:path>
                              <a:path w="2115185" h="814705">
                                <a:moveTo>
                                  <a:pt x="1663689" y="394121"/>
                                </a:moveTo>
                                <a:lnTo>
                                  <a:pt x="1777989" y="328420"/>
                                </a:lnTo>
                              </a:path>
                              <a:path w="2115185" h="814705">
                                <a:moveTo>
                                  <a:pt x="1777989" y="328420"/>
                                </a:moveTo>
                                <a:lnTo>
                                  <a:pt x="1892289" y="197049"/>
                                </a:lnTo>
                              </a:path>
                              <a:path w="2115185" h="814705">
                                <a:moveTo>
                                  <a:pt x="1892289" y="197049"/>
                                </a:moveTo>
                                <a:lnTo>
                                  <a:pt x="2006589" y="170780"/>
                                </a:lnTo>
                              </a:path>
                              <a:path w="2115185" h="814705">
                                <a:moveTo>
                                  <a:pt x="2006589" y="170780"/>
                                </a:moveTo>
                                <a:lnTo>
                                  <a:pt x="2115035" y="0"/>
                                </a:lnTo>
                              </a:path>
                            </a:pathLst>
                          </a:custGeom>
                          <a:ln w="12700">
                            <a:solidFill>
                              <a:srgbClr val="B01C88"/>
                            </a:solidFill>
                            <a:prstDash val="solid"/>
                          </a:ln>
                        </wps:spPr>
                        <wps:bodyPr wrap="square" lIns="0" tIns="0" rIns="0" bIns="0" rtlCol="0">
                          <a:prstTxWarp prst="textNoShape">
                            <a:avLst/>
                          </a:prstTxWarp>
                          <a:noAutofit/>
                        </wps:bodyPr>
                      </wps:wsp>
                      <wps:wsp>
                        <wps:cNvPr id="1553" name="Graphic 1553"/>
                        <wps:cNvSpPr/>
                        <wps:spPr>
                          <a:xfrm>
                            <a:off x="3175" y="3175"/>
                            <a:ext cx="2340610" cy="1800225"/>
                          </a:xfrm>
                          <a:custGeom>
                            <a:avLst/>
                            <a:gdLst/>
                            <a:ahLst/>
                            <a:cxnLst/>
                            <a:rect l="l" t="t" r="r" b="b"/>
                            <a:pathLst>
                              <a:path w="2340610" h="1800225">
                                <a:moveTo>
                                  <a:pt x="0" y="1800001"/>
                                </a:moveTo>
                                <a:lnTo>
                                  <a:pt x="2339995" y="1800001"/>
                                </a:lnTo>
                                <a:lnTo>
                                  <a:pt x="2339995"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1554" name="Textbox 1554"/>
                        <wps:cNvSpPr txBox="1"/>
                        <wps:spPr>
                          <a:xfrm>
                            <a:off x="1071792" y="394368"/>
                            <a:ext cx="688975" cy="182880"/>
                          </a:xfrm>
                          <a:prstGeom prst="rect">
                            <a:avLst/>
                          </a:prstGeom>
                        </wps:spPr>
                        <wps:txbx>
                          <w:txbxContent>
                            <w:p w14:paraId="4A712DFB" w14:textId="77777777" w:rsidR="006D5EBA" w:rsidRDefault="00363CC2">
                              <w:pPr>
                                <w:spacing w:line="247" w:lineRule="auto"/>
                                <w:ind w:left="54" w:right="18" w:hanging="55"/>
                                <w:rPr>
                                  <w:sz w:val="12"/>
                                </w:rPr>
                              </w:pPr>
                              <w:r>
                                <w:rPr>
                                  <w:color w:val="231F20"/>
                                  <w:spacing w:val="-2"/>
                                  <w:w w:val="90"/>
                                  <w:sz w:val="12"/>
                                </w:rPr>
                                <w:t>Average</w:t>
                              </w:r>
                              <w:r>
                                <w:rPr>
                                  <w:color w:val="231F20"/>
                                  <w:spacing w:val="-7"/>
                                  <w:w w:val="90"/>
                                  <w:sz w:val="12"/>
                                </w:rPr>
                                <w:t xml:space="preserve"> </w:t>
                              </w:r>
                              <w:r>
                                <w:rPr>
                                  <w:color w:val="231F20"/>
                                  <w:spacing w:val="-2"/>
                                  <w:w w:val="90"/>
                                  <w:sz w:val="12"/>
                                </w:rPr>
                                <w:t>leverage</w:t>
                              </w:r>
                              <w:r>
                                <w:rPr>
                                  <w:color w:val="231F20"/>
                                  <w:spacing w:val="-6"/>
                                  <w:w w:val="90"/>
                                  <w:sz w:val="12"/>
                                </w:rPr>
                                <w:t xml:space="preserve"> </w:t>
                              </w:r>
                              <w:r>
                                <w:rPr>
                                  <w:color w:val="231F20"/>
                                  <w:spacing w:val="-2"/>
                                  <w:w w:val="90"/>
                                  <w:sz w:val="12"/>
                                </w:rPr>
                                <w:t>ratio</w:t>
                              </w:r>
                              <w:r>
                                <w:rPr>
                                  <w:color w:val="231F20"/>
                                  <w:spacing w:val="40"/>
                                  <w:sz w:val="12"/>
                                </w:rPr>
                                <w:t xml:space="preserve"> </w:t>
                              </w:r>
                              <w:r>
                                <w:rPr>
                                  <w:color w:val="231F20"/>
                                  <w:w w:val="95"/>
                                  <w:sz w:val="12"/>
                                </w:rPr>
                                <w:t>(left-hand</w:t>
                              </w:r>
                              <w:r>
                                <w:rPr>
                                  <w:color w:val="231F20"/>
                                  <w:spacing w:val="-9"/>
                                  <w:w w:val="95"/>
                                  <w:sz w:val="12"/>
                                </w:rPr>
                                <w:t xml:space="preserve"> </w:t>
                              </w:r>
                              <w:r>
                                <w:rPr>
                                  <w:color w:val="231F20"/>
                                  <w:w w:val="95"/>
                                  <w:sz w:val="12"/>
                                </w:rPr>
                                <w:t>scale)</w:t>
                              </w:r>
                            </w:p>
                          </w:txbxContent>
                        </wps:txbx>
                        <wps:bodyPr wrap="square" lIns="0" tIns="0" rIns="0" bIns="0" rtlCol="0">
                          <a:noAutofit/>
                        </wps:bodyPr>
                      </wps:wsp>
                      <wps:wsp>
                        <wps:cNvPr id="1555" name="Textbox 1555"/>
                        <wps:cNvSpPr txBox="1"/>
                        <wps:spPr>
                          <a:xfrm>
                            <a:off x="1560735" y="1029287"/>
                            <a:ext cx="602615" cy="182880"/>
                          </a:xfrm>
                          <a:prstGeom prst="rect">
                            <a:avLst/>
                          </a:prstGeom>
                        </wps:spPr>
                        <wps:txbx>
                          <w:txbxContent>
                            <w:p w14:paraId="0C7BBADE" w14:textId="77777777" w:rsidR="006D5EBA" w:rsidRDefault="00363CC2">
                              <w:pPr>
                                <w:spacing w:line="247" w:lineRule="auto"/>
                                <w:ind w:left="54" w:right="18" w:hanging="55"/>
                                <w:rPr>
                                  <w:sz w:val="12"/>
                                </w:rPr>
                              </w:pPr>
                              <w:r>
                                <w:rPr>
                                  <w:color w:val="231F20"/>
                                  <w:spacing w:val="-2"/>
                                  <w:w w:val="90"/>
                                  <w:sz w:val="12"/>
                                </w:rPr>
                                <w:t>Average</w:t>
                              </w:r>
                              <w:r>
                                <w:rPr>
                                  <w:color w:val="231F20"/>
                                  <w:spacing w:val="-7"/>
                                  <w:w w:val="90"/>
                                  <w:sz w:val="12"/>
                                </w:rPr>
                                <w:t xml:space="preserve"> </w:t>
                              </w:r>
                              <w:r>
                                <w:rPr>
                                  <w:color w:val="231F20"/>
                                  <w:spacing w:val="-2"/>
                                  <w:w w:val="90"/>
                                  <w:sz w:val="12"/>
                                </w:rPr>
                                <w:t>risk</w:t>
                              </w:r>
                              <w:r>
                                <w:rPr>
                                  <w:color w:val="231F20"/>
                                  <w:spacing w:val="-6"/>
                                  <w:w w:val="90"/>
                                  <w:sz w:val="12"/>
                                </w:rPr>
                                <w:t xml:space="preserve"> </w:t>
                              </w:r>
                              <w:r>
                                <w:rPr>
                                  <w:color w:val="231F20"/>
                                  <w:spacing w:val="-2"/>
                                  <w:w w:val="90"/>
                                  <w:sz w:val="12"/>
                                </w:rPr>
                                <w:t>weight</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g:wgp>
                  </a:graphicData>
                </a:graphic>
              </wp:anchor>
            </w:drawing>
          </mc:Choice>
          <mc:Fallback>
            <w:pict>
              <v:group w14:anchorId="3B61FD08" id="Group 1549" o:spid="_x0000_s2187" style="position:absolute;left:0;text-align:left;margin-left:45.9pt;margin-top:2pt;width:184.8pt;height:142.25pt;z-index:-20776448;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">
                <v:shape id="Graphic 1550" o:spid="_x0000_s2188" style="position:absolute;left:66;top:2009;width:23407;height:16014;visibility:visible;mso-wrap-style:square;v-text-anchor:top" coordsize="2340610,16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" path="m,1353148r72002,em,1090385r72002,em,827657r72002,em,578035r72002,em,315304r72002,em,52548r72002,em2268007,1405688r71997,em2268007,1208634r71997,em2268007,998437r71997,em2268007,801377r71997,em2268007,604316r71997,em2268007,394121r71997,em2268007,197067r71997,em2268007,r71997,em112942,1529119r,71996em557442,1529119r,71996em1001942,1529119r,71996em1446444,1529119r,71996em1890932,1529119r,71996e" filled="f" strokecolor="#231f20" strokeweight=".5pt">
                  <v:path arrowok="t"/>
                </v:shape>
                <v:shape id="Graphic 1551" o:spid="_x0000_s2189" style="position:absolute;left:1196;top:5293;width:21152;height:5125;visibility:visible;mso-wrap-style:square;v-text-anchor:top" coordsize="2115185,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" path="m,l114300,52548em114300,52548r114300,52549em228600,105097r101600,65683em330200,170780r114300,13133em444500,183913r114300,26282em558800,210195r114300,26267em673100,236462r101600,52550em774700,289012r114300,13133em889000,302145r114300,65683em1003300,367828r114302,13146em1117602,380974r101600,65696em1219202,446670r114300,65683em1333502,512353r114287,-78817em1447789,433536r114300,39403em1562089,472939r101600,13134em1663689,486073r114300,13146em1777989,499219r114300,-65683em1892289,433536r114300,-13146em2006589,420390r108446,-52562e" filled="f" strokecolor="#00568b" strokeweight="1pt">
                  <v:path arrowok="t"/>
                </v:shape>
                <v:shape id="Graphic 1552" o:spid="_x0000_s2190" style="position:absolute;left:1196;top:1746;width:21152;height:8147;visibility:visible;mso-wrap-style:square;v-text-anchor:top" coordsize="211518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" path="m,407255r114300,52549em114300,459804l228600,433524em228600,433524r101600,65683em330200,499207r114300,26280em444500,525487r114300,em558800,525487r114300,em673100,525487r101600,26269em774700,551756r114300,39413em889000,591169r114300,65683em1003300,656852r114302,26282em1117602,683134r101600,131377em1219202,814511r114300,-91975em1333502,722536l1447789,433524em1447789,433524r114300,-39403em1562089,394121r101600,em1663689,394121r114300,-65701em1777989,328420l1892289,197049em1892289,197049r114300,-26269em2006589,170780l2115035,e" filled="f" strokecolor="#b01c88" strokeweight="1pt">
                  <v:path arrowok="t"/>
                </v:shape>
                <v:shape id="Graphic 1553" o:spid="_x0000_s219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" path="m,1800001r2339995,l2339995,,,,,1800001xe" filled="f" strokecolor="#231f20" strokeweight=".5pt">
                  <v:path arrowok="t"/>
                </v:shape>
                <v:shape id="Textbox 1554" o:spid="_x0000_s2192" type="#_x0000_t202" style="position:absolute;left:10717;top:3943;width:689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usixAAAAN0AAAAPAAAAZHJzL2Rvd25yZXYueG1sRE9Na8JA&#10;EL0X+h+WKXirmxYV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KJ+6yLEAAAA3QAAAA8A&#10;AAAAAAAAAAAAAAAABwIAAGRycy9kb3ducmV2LnhtbFBLBQYAAAAAAwADALcAAAD4AgAAAAA=&#10;" filled="f" stroked="f">
                  <v:textbox inset="0,0,0,0">
                    <w:txbxContent>
                      <w:p w14:paraId="4A712DFB" w14:textId="77777777" w:rsidR="006D5EBA" w:rsidRDefault="00363CC2">
                        <w:pPr>
                          <w:spacing w:line="247" w:lineRule="auto"/>
                          <w:ind w:left="54" w:right="18" w:hanging="55"/>
                          <w:rPr>
                            <w:sz w:val="12"/>
                          </w:rPr>
                        </w:pPr>
                        <w:r>
                          <w:rPr>
                            <w:color w:val="231F20"/>
                            <w:spacing w:val="-2"/>
                            <w:w w:val="90"/>
                            <w:sz w:val="12"/>
                          </w:rPr>
                          <w:t>Average</w:t>
                        </w:r>
                        <w:r>
                          <w:rPr>
                            <w:color w:val="231F20"/>
                            <w:spacing w:val="-7"/>
                            <w:w w:val="90"/>
                            <w:sz w:val="12"/>
                          </w:rPr>
                          <w:t xml:space="preserve"> </w:t>
                        </w:r>
                        <w:r>
                          <w:rPr>
                            <w:color w:val="231F20"/>
                            <w:spacing w:val="-2"/>
                            <w:w w:val="90"/>
                            <w:sz w:val="12"/>
                          </w:rPr>
                          <w:t>leverage</w:t>
                        </w:r>
                        <w:r>
                          <w:rPr>
                            <w:color w:val="231F20"/>
                            <w:spacing w:val="-6"/>
                            <w:w w:val="90"/>
                            <w:sz w:val="12"/>
                          </w:rPr>
                          <w:t xml:space="preserve"> </w:t>
                        </w:r>
                        <w:r>
                          <w:rPr>
                            <w:color w:val="231F20"/>
                            <w:spacing w:val="-2"/>
                            <w:w w:val="90"/>
                            <w:sz w:val="12"/>
                          </w:rPr>
                          <w:t>ratio</w:t>
                        </w:r>
                        <w:r>
                          <w:rPr>
                            <w:color w:val="231F20"/>
                            <w:spacing w:val="40"/>
                            <w:sz w:val="12"/>
                          </w:rPr>
                          <w:t xml:space="preserve"> </w:t>
                        </w:r>
                        <w:r>
                          <w:rPr>
                            <w:color w:val="231F20"/>
                            <w:w w:val="95"/>
                            <w:sz w:val="12"/>
                          </w:rPr>
                          <w:t>(left-hand</w:t>
                        </w:r>
                        <w:r>
                          <w:rPr>
                            <w:color w:val="231F20"/>
                            <w:spacing w:val="-9"/>
                            <w:w w:val="95"/>
                            <w:sz w:val="12"/>
                          </w:rPr>
                          <w:t xml:space="preserve"> </w:t>
                        </w:r>
                        <w:r>
                          <w:rPr>
                            <w:color w:val="231F20"/>
                            <w:w w:val="95"/>
                            <w:sz w:val="12"/>
                          </w:rPr>
                          <w:t>scale)</w:t>
                        </w:r>
                      </w:p>
                    </w:txbxContent>
                  </v:textbox>
                </v:shape>
                <v:shape id="Textbox 1555" o:spid="_x0000_s2193" type="#_x0000_t202" style="position:absolute;left:15607;top:10292;width:602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" filled="f" stroked="f">
                  <v:textbox inset="0,0,0,0">
                    <w:txbxContent>
                      <w:p w14:paraId="0C7BBADE" w14:textId="77777777" w:rsidR="006D5EBA" w:rsidRDefault="00363CC2">
                        <w:pPr>
                          <w:spacing w:line="247" w:lineRule="auto"/>
                          <w:ind w:left="54" w:right="18" w:hanging="55"/>
                          <w:rPr>
                            <w:sz w:val="12"/>
                          </w:rPr>
                        </w:pPr>
                        <w:r>
                          <w:rPr>
                            <w:color w:val="231F20"/>
                            <w:spacing w:val="-2"/>
                            <w:w w:val="90"/>
                            <w:sz w:val="12"/>
                          </w:rPr>
                          <w:t>Average</w:t>
                        </w:r>
                        <w:r>
                          <w:rPr>
                            <w:color w:val="231F20"/>
                            <w:spacing w:val="-7"/>
                            <w:w w:val="90"/>
                            <w:sz w:val="12"/>
                          </w:rPr>
                          <w:t xml:space="preserve"> </w:t>
                        </w:r>
                        <w:r>
                          <w:rPr>
                            <w:color w:val="231F20"/>
                            <w:spacing w:val="-2"/>
                            <w:w w:val="90"/>
                            <w:sz w:val="12"/>
                          </w:rPr>
                          <w:t>risk</w:t>
                        </w:r>
                        <w:r>
                          <w:rPr>
                            <w:color w:val="231F20"/>
                            <w:spacing w:val="-6"/>
                            <w:w w:val="90"/>
                            <w:sz w:val="12"/>
                          </w:rPr>
                          <w:t xml:space="preserve"> </w:t>
                        </w:r>
                        <w:r>
                          <w:rPr>
                            <w:color w:val="231F20"/>
                            <w:spacing w:val="-2"/>
                            <w:w w:val="90"/>
                            <w:sz w:val="12"/>
                          </w:rPr>
                          <w:t>weight</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txbxContent>
                  </v:textbox>
                </v:shape>
                <w10:wrap anchorx="page"/>
              </v:group>
            </w:pict>
          </mc:Fallback>
        </mc:AlternateContent>
      </w:r>
      <w:r>
        <w:rPr>
          <w:color w:val="231F20"/>
          <w:spacing w:val="-10"/>
          <w:sz w:val="12"/>
        </w:rPr>
        <w:t>7</w:t>
      </w:r>
    </w:p>
    <w:p w14:paraId="52DF7862" w14:textId="77777777" w:rsidR="006D5EBA" w:rsidRDefault="006D5EBA">
      <w:pPr>
        <w:pStyle w:val="BodyText"/>
        <w:spacing w:before="109"/>
        <w:rPr>
          <w:sz w:val="12"/>
        </w:rPr>
      </w:pPr>
    </w:p>
    <w:p w14:paraId="621A2603" w14:textId="77777777" w:rsidR="006D5EBA" w:rsidRDefault="00363CC2">
      <w:pPr>
        <w:ind w:left="101"/>
        <w:rPr>
          <w:sz w:val="12"/>
        </w:rPr>
      </w:pPr>
      <w:r>
        <w:rPr>
          <w:color w:val="231F20"/>
          <w:spacing w:val="-10"/>
          <w:sz w:val="12"/>
        </w:rPr>
        <w:t>6</w:t>
      </w:r>
    </w:p>
    <w:p w14:paraId="20312CD7" w14:textId="77777777" w:rsidR="006D5EBA" w:rsidRDefault="006D5EBA">
      <w:pPr>
        <w:pStyle w:val="BodyText"/>
        <w:spacing w:before="128"/>
        <w:rPr>
          <w:sz w:val="12"/>
        </w:rPr>
      </w:pPr>
    </w:p>
    <w:p w14:paraId="1991EF3A" w14:textId="77777777" w:rsidR="006D5EBA" w:rsidRDefault="00363CC2">
      <w:pPr>
        <w:spacing w:before="1"/>
        <w:ind w:left="90"/>
        <w:rPr>
          <w:sz w:val="12"/>
        </w:rPr>
      </w:pPr>
      <w:r>
        <w:rPr>
          <w:color w:val="231F20"/>
          <w:spacing w:val="-10"/>
          <w:sz w:val="12"/>
        </w:rPr>
        <w:t>5</w:t>
      </w:r>
    </w:p>
    <w:p w14:paraId="0E93439D" w14:textId="77777777" w:rsidR="006D5EBA" w:rsidRDefault="006D5EBA">
      <w:pPr>
        <w:pStyle w:val="BodyText"/>
        <w:spacing w:before="128"/>
        <w:rPr>
          <w:sz w:val="12"/>
        </w:rPr>
      </w:pPr>
    </w:p>
    <w:p w14:paraId="429592B6" w14:textId="77777777" w:rsidR="006D5EBA" w:rsidRDefault="00363CC2">
      <w:pPr>
        <w:ind w:left="101"/>
        <w:rPr>
          <w:sz w:val="12"/>
        </w:rPr>
      </w:pPr>
      <w:r>
        <w:rPr>
          <w:color w:val="231F20"/>
          <w:spacing w:val="-10"/>
          <w:w w:val="105"/>
          <w:sz w:val="12"/>
        </w:rPr>
        <w:t>4</w:t>
      </w:r>
    </w:p>
    <w:p w14:paraId="7F2A1E30" w14:textId="77777777" w:rsidR="006D5EBA" w:rsidRDefault="006D5EBA">
      <w:pPr>
        <w:pStyle w:val="BodyText"/>
        <w:spacing w:before="129"/>
        <w:rPr>
          <w:sz w:val="12"/>
        </w:rPr>
      </w:pPr>
    </w:p>
    <w:p w14:paraId="0DD521FC" w14:textId="77777777" w:rsidR="006D5EBA" w:rsidRDefault="00363CC2">
      <w:pPr>
        <w:ind w:left="101"/>
        <w:rPr>
          <w:sz w:val="12"/>
        </w:rPr>
      </w:pPr>
      <w:r>
        <w:rPr>
          <w:color w:val="231F20"/>
          <w:spacing w:val="-10"/>
          <w:sz w:val="12"/>
        </w:rPr>
        <w:t>3</w:t>
      </w:r>
    </w:p>
    <w:p w14:paraId="44856E7A" w14:textId="77777777" w:rsidR="006D5EBA" w:rsidRDefault="006D5EBA">
      <w:pPr>
        <w:pStyle w:val="BodyText"/>
        <w:spacing w:before="128"/>
        <w:rPr>
          <w:sz w:val="12"/>
        </w:rPr>
      </w:pPr>
    </w:p>
    <w:p w14:paraId="4DEC256C" w14:textId="77777777" w:rsidR="006D5EBA" w:rsidRDefault="00363CC2">
      <w:pPr>
        <w:spacing w:before="1"/>
        <w:ind w:left="101"/>
        <w:rPr>
          <w:sz w:val="12"/>
        </w:rPr>
      </w:pPr>
      <w:r>
        <w:rPr>
          <w:color w:val="231F20"/>
          <w:spacing w:val="-10"/>
          <w:sz w:val="12"/>
        </w:rPr>
        <w:t>2</w:t>
      </w:r>
    </w:p>
    <w:p w14:paraId="776477AC" w14:textId="77777777" w:rsidR="006D5EBA" w:rsidRDefault="006D5EBA">
      <w:pPr>
        <w:pStyle w:val="BodyText"/>
        <w:spacing w:before="128"/>
        <w:rPr>
          <w:sz w:val="12"/>
        </w:rPr>
      </w:pPr>
    </w:p>
    <w:p w14:paraId="645000B6" w14:textId="77777777" w:rsidR="006D5EBA" w:rsidRDefault="00363CC2">
      <w:pPr>
        <w:ind w:left="101"/>
        <w:rPr>
          <w:sz w:val="12"/>
        </w:rPr>
      </w:pPr>
      <w:r>
        <w:rPr>
          <w:color w:val="231F20"/>
          <w:spacing w:val="-10"/>
          <w:w w:val="90"/>
          <w:sz w:val="12"/>
        </w:rPr>
        <w:t>1</w:t>
      </w:r>
    </w:p>
    <w:p w14:paraId="6C383070" w14:textId="77777777" w:rsidR="006D5EBA" w:rsidRDefault="006D5EBA">
      <w:pPr>
        <w:pStyle w:val="BodyText"/>
        <w:spacing w:before="129"/>
        <w:rPr>
          <w:sz w:val="12"/>
        </w:rPr>
      </w:pPr>
    </w:p>
    <w:p w14:paraId="42A72F39" w14:textId="77777777" w:rsidR="006D5EBA" w:rsidRDefault="00363CC2">
      <w:pPr>
        <w:spacing w:line="122" w:lineRule="exact"/>
        <w:ind w:left="101"/>
        <w:rPr>
          <w:sz w:val="12"/>
        </w:rPr>
      </w:pPr>
      <w:r>
        <w:rPr>
          <w:color w:val="231F20"/>
          <w:spacing w:val="-10"/>
          <w:w w:val="105"/>
          <w:sz w:val="12"/>
        </w:rPr>
        <w:t>0</w:t>
      </w:r>
    </w:p>
    <w:p w14:paraId="22CB8556" w14:textId="77777777" w:rsidR="006D5EBA" w:rsidRDefault="00363CC2">
      <w:pPr>
        <w:tabs>
          <w:tab w:val="left" w:pos="967"/>
          <w:tab w:val="left" w:pos="1748"/>
          <w:tab w:val="left" w:pos="2449"/>
          <w:tab w:val="left" w:pos="3151"/>
        </w:tabs>
        <w:spacing w:line="122" w:lineRule="exact"/>
        <w:ind w:left="286"/>
        <w:rPr>
          <w:sz w:val="12"/>
        </w:rPr>
      </w:pPr>
      <w:r>
        <w:rPr>
          <w:color w:val="231F20"/>
          <w:spacing w:val="-4"/>
          <w:sz w:val="12"/>
        </w:rPr>
        <w:t>1996</w:t>
      </w:r>
      <w:r>
        <w:rPr>
          <w:color w:val="231F20"/>
          <w:sz w:val="12"/>
        </w:rPr>
        <w:tab/>
      </w:r>
      <w:r>
        <w:rPr>
          <w:color w:val="231F20"/>
          <w:spacing w:val="-4"/>
          <w:sz w:val="12"/>
        </w:rPr>
        <w:t>2000</w:t>
      </w:r>
      <w:r>
        <w:rPr>
          <w:color w:val="231F20"/>
          <w:sz w:val="12"/>
        </w:rPr>
        <w:tab/>
      </w:r>
      <w:r>
        <w:rPr>
          <w:color w:val="231F20"/>
          <w:spacing w:val="-5"/>
          <w:sz w:val="12"/>
        </w:rPr>
        <w:t>04</w:t>
      </w:r>
      <w:r>
        <w:rPr>
          <w:color w:val="231F20"/>
          <w:sz w:val="12"/>
        </w:rPr>
        <w:tab/>
      </w:r>
      <w:r>
        <w:rPr>
          <w:color w:val="231F20"/>
          <w:spacing w:val="-5"/>
          <w:sz w:val="12"/>
        </w:rPr>
        <w:t>08</w:t>
      </w:r>
      <w:r>
        <w:rPr>
          <w:color w:val="231F20"/>
          <w:sz w:val="12"/>
        </w:rPr>
        <w:tab/>
      </w:r>
      <w:r>
        <w:rPr>
          <w:color w:val="231F20"/>
          <w:spacing w:val="-5"/>
          <w:sz w:val="12"/>
        </w:rPr>
        <w:t>12</w:t>
      </w:r>
    </w:p>
    <w:p w14:paraId="74C6EFBB" w14:textId="77777777" w:rsidR="006D5EBA" w:rsidRDefault="00363CC2">
      <w:pPr>
        <w:spacing w:before="123"/>
        <w:ind w:left="90"/>
        <w:rPr>
          <w:position w:val="-7"/>
          <w:sz w:val="12"/>
        </w:rPr>
      </w:pPr>
      <w:r>
        <w:br w:type="column"/>
      </w:r>
      <w:r>
        <w:rPr>
          <w:color w:val="231F20"/>
          <w:w w:val="85"/>
          <w:sz w:val="12"/>
        </w:rPr>
        <w:t>Per</w:t>
      </w:r>
      <w:r>
        <w:rPr>
          <w:color w:val="231F20"/>
          <w:spacing w:val="-3"/>
          <w:w w:val="85"/>
          <w:sz w:val="12"/>
        </w:rPr>
        <w:t xml:space="preserve"> </w:t>
      </w:r>
      <w:r>
        <w:rPr>
          <w:color w:val="231F20"/>
          <w:w w:val="85"/>
          <w:sz w:val="12"/>
        </w:rPr>
        <w:t>cent</w:t>
      </w:r>
      <w:r>
        <w:rPr>
          <w:color w:val="231F20"/>
          <w:spacing w:val="6"/>
          <w:sz w:val="12"/>
        </w:rPr>
        <w:t xml:space="preserve"> </w:t>
      </w:r>
      <w:r>
        <w:rPr>
          <w:color w:val="231F20"/>
          <w:spacing w:val="-5"/>
          <w:w w:val="85"/>
          <w:position w:val="-7"/>
          <w:sz w:val="12"/>
        </w:rPr>
        <w:t>90</w:t>
      </w:r>
    </w:p>
    <w:p w14:paraId="0EE7E1AE" w14:textId="77777777" w:rsidR="006D5EBA" w:rsidRDefault="006D5EBA">
      <w:pPr>
        <w:pStyle w:val="BodyText"/>
        <w:spacing w:before="41"/>
        <w:rPr>
          <w:sz w:val="12"/>
        </w:rPr>
      </w:pPr>
    </w:p>
    <w:p w14:paraId="70C996B7" w14:textId="77777777" w:rsidR="006D5EBA" w:rsidRDefault="00363CC2">
      <w:pPr>
        <w:ind w:right="38"/>
        <w:jc w:val="right"/>
        <w:rPr>
          <w:sz w:val="12"/>
        </w:rPr>
      </w:pPr>
      <w:r>
        <w:rPr>
          <w:color w:val="231F20"/>
          <w:spacing w:val="-5"/>
          <w:w w:val="105"/>
          <w:sz w:val="12"/>
        </w:rPr>
        <w:t>80</w:t>
      </w:r>
    </w:p>
    <w:p w14:paraId="00A7E7C4" w14:textId="77777777" w:rsidR="006D5EBA" w:rsidRDefault="006D5EBA">
      <w:pPr>
        <w:pStyle w:val="BodyText"/>
        <w:spacing w:before="38"/>
        <w:rPr>
          <w:sz w:val="12"/>
        </w:rPr>
      </w:pPr>
    </w:p>
    <w:p w14:paraId="4472F24A" w14:textId="77777777" w:rsidR="006D5EBA" w:rsidRDefault="00363CC2">
      <w:pPr>
        <w:spacing w:before="1"/>
        <w:ind w:right="38"/>
        <w:jc w:val="right"/>
        <w:rPr>
          <w:sz w:val="12"/>
        </w:rPr>
      </w:pPr>
      <w:r>
        <w:rPr>
          <w:color w:val="231F20"/>
          <w:spacing w:val="-5"/>
          <w:sz w:val="12"/>
        </w:rPr>
        <w:t>70</w:t>
      </w:r>
    </w:p>
    <w:p w14:paraId="08C5E18C" w14:textId="77777777" w:rsidR="006D5EBA" w:rsidRDefault="006D5EBA">
      <w:pPr>
        <w:pStyle w:val="BodyText"/>
        <w:spacing w:before="37"/>
        <w:rPr>
          <w:sz w:val="12"/>
        </w:rPr>
      </w:pPr>
    </w:p>
    <w:p w14:paraId="2A6A5C93" w14:textId="77777777" w:rsidR="006D5EBA" w:rsidRDefault="00363CC2">
      <w:pPr>
        <w:spacing w:before="1"/>
        <w:ind w:right="38"/>
        <w:jc w:val="right"/>
        <w:rPr>
          <w:sz w:val="12"/>
        </w:rPr>
      </w:pPr>
      <w:r>
        <w:rPr>
          <w:color w:val="231F20"/>
          <w:spacing w:val="-5"/>
          <w:w w:val="105"/>
          <w:sz w:val="12"/>
        </w:rPr>
        <w:t>60</w:t>
      </w:r>
    </w:p>
    <w:p w14:paraId="4D6E4D64" w14:textId="77777777" w:rsidR="006D5EBA" w:rsidRDefault="006D5EBA">
      <w:pPr>
        <w:pStyle w:val="BodyText"/>
        <w:spacing w:before="38"/>
        <w:rPr>
          <w:sz w:val="12"/>
        </w:rPr>
      </w:pPr>
    </w:p>
    <w:p w14:paraId="1B9BD4F0" w14:textId="77777777" w:rsidR="006D5EBA" w:rsidRDefault="00363CC2">
      <w:pPr>
        <w:ind w:right="38"/>
        <w:jc w:val="right"/>
        <w:rPr>
          <w:sz w:val="12"/>
        </w:rPr>
      </w:pPr>
      <w:r>
        <w:rPr>
          <w:color w:val="231F20"/>
          <w:spacing w:val="-5"/>
          <w:sz w:val="12"/>
        </w:rPr>
        <w:t>50</w:t>
      </w:r>
    </w:p>
    <w:p w14:paraId="4444CC56" w14:textId="77777777" w:rsidR="006D5EBA" w:rsidRDefault="006D5EBA">
      <w:pPr>
        <w:pStyle w:val="BodyText"/>
        <w:spacing w:before="38"/>
        <w:rPr>
          <w:sz w:val="12"/>
        </w:rPr>
      </w:pPr>
    </w:p>
    <w:p w14:paraId="1E5FCE38" w14:textId="77777777" w:rsidR="006D5EBA" w:rsidRDefault="00363CC2">
      <w:pPr>
        <w:ind w:right="38"/>
        <w:jc w:val="right"/>
        <w:rPr>
          <w:sz w:val="12"/>
        </w:rPr>
      </w:pPr>
      <w:r>
        <w:rPr>
          <w:color w:val="231F20"/>
          <w:spacing w:val="-5"/>
          <w:w w:val="105"/>
          <w:sz w:val="12"/>
        </w:rPr>
        <w:t>40</w:t>
      </w:r>
    </w:p>
    <w:p w14:paraId="5C76FF0D" w14:textId="77777777" w:rsidR="006D5EBA" w:rsidRDefault="006D5EBA">
      <w:pPr>
        <w:pStyle w:val="BodyText"/>
        <w:spacing w:before="38"/>
        <w:rPr>
          <w:sz w:val="12"/>
        </w:rPr>
      </w:pPr>
    </w:p>
    <w:p w14:paraId="5C238537" w14:textId="77777777" w:rsidR="006D5EBA" w:rsidRDefault="00363CC2">
      <w:pPr>
        <w:ind w:right="38"/>
        <w:jc w:val="right"/>
        <w:rPr>
          <w:sz w:val="12"/>
        </w:rPr>
      </w:pPr>
      <w:r>
        <w:rPr>
          <w:color w:val="231F20"/>
          <w:spacing w:val="-5"/>
          <w:w w:val="105"/>
          <w:sz w:val="12"/>
        </w:rPr>
        <w:t>30</w:t>
      </w:r>
    </w:p>
    <w:p w14:paraId="59BA739C" w14:textId="77777777" w:rsidR="006D5EBA" w:rsidRDefault="006D5EBA">
      <w:pPr>
        <w:pStyle w:val="BodyText"/>
        <w:spacing w:before="38"/>
        <w:rPr>
          <w:sz w:val="12"/>
        </w:rPr>
      </w:pPr>
    </w:p>
    <w:p w14:paraId="60F1FF56" w14:textId="77777777" w:rsidR="006D5EBA" w:rsidRDefault="00363CC2">
      <w:pPr>
        <w:ind w:right="38"/>
        <w:jc w:val="right"/>
        <w:rPr>
          <w:sz w:val="12"/>
        </w:rPr>
      </w:pPr>
      <w:r>
        <w:rPr>
          <w:color w:val="231F20"/>
          <w:spacing w:val="-5"/>
          <w:sz w:val="12"/>
        </w:rPr>
        <w:t>20</w:t>
      </w:r>
    </w:p>
    <w:p w14:paraId="3EDD7403" w14:textId="77777777" w:rsidR="006D5EBA" w:rsidRDefault="006D5EBA">
      <w:pPr>
        <w:pStyle w:val="BodyText"/>
        <w:spacing w:before="38"/>
        <w:rPr>
          <w:sz w:val="12"/>
        </w:rPr>
      </w:pPr>
    </w:p>
    <w:p w14:paraId="50B874E6" w14:textId="77777777" w:rsidR="006D5EBA" w:rsidRDefault="00363CC2">
      <w:pPr>
        <w:ind w:right="38"/>
        <w:jc w:val="right"/>
        <w:rPr>
          <w:sz w:val="12"/>
        </w:rPr>
      </w:pPr>
      <w:r>
        <w:rPr>
          <w:color w:val="231F20"/>
          <w:spacing w:val="-5"/>
          <w:sz w:val="12"/>
        </w:rPr>
        <w:t>10</w:t>
      </w:r>
    </w:p>
    <w:p w14:paraId="4F698547" w14:textId="77777777" w:rsidR="006D5EBA" w:rsidRDefault="006D5EBA">
      <w:pPr>
        <w:pStyle w:val="BodyText"/>
        <w:spacing w:before="18"/>
        <w:rPr>
          <w:sz w:val="12"/>
        </w:rPr>
      </w:pPr>
    </w:p>
    <w:p w14:paraId="1E2AD9F3" w14:textId="77777777" w:rsidR="006D5EBA" w:rsidRDefault="00363CC2">
      <w:pPr>
        <w:ind w:right="38"/>
        <w:jc w:val="right"/>
        <w:rPr>
          <w:sz w:val="12"/>
        </w:rPr>
      </w:pPr>
      <w:r>
        <w:rPr>
          <w:color w:val="231F20"/>
          <w:spacing w:val="-10"/>
          <w:w w:val="105"/>
          <w:sz w:val="12"/>
        </w:rPr>
        <w:t>0</w:t>
      </w:r>
    </w:p>
    <w:p w14:paraId="6CF7FAFE" w14:textId="77777777" w:rsidR="006D5EBA" w:rsidRDefault="00363CC2">
      <w:pPr>
        <w:pStyle w:val="ListParagraph"/>
        <w:numPr>
          <w:ilvl w:val="0"/>
          <w:numId w:val="21"/>
        </w:numPr>
        <w:tabs>
          <w:tab w:val="left" w:pos="317"/>
        </w:tabs>
        <w:spacing w:before="47" w:line="268" w:lineRule="auto"/>
        <w:ind w:right="296"/>
        <w:rPr>
          <w:sz w:val="20"/>
        </w:rPr>
      </w:pPr>
      <w:r>
        <w:br w:type="column"/>
      </w:r>
      <w:r>
        <w:rPr>
          <w:color w:val="231F20"/>
          <w:w w:val="90"/>
          <w:sz w:val="20"/>
        </w:rPr>
        <w:t>require</w:t>
      </w:r>
      <w:r>
        <w:rPr>
          <w:color w:val="231F20"/>
          <w:spacing w:val="-6"/>
          <w:w w:val="90"/>
          <w:sz w:val="20"/>
        </w:rPr>
        <w:t xml:space="preserve"> </w:t>
      </w:r>
      <w:r>
        <w:rPr>
          <w:color w:val="231F20"/>
          <w:w w:val="90"/>
          <w:sz w:val="20"/>
        </w:rPr>
        <w:t>it</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hold</w:t>
      </w:r>
      <w:r>
        <w:rPr>
          <w:color w:val="231F20"/>
          <w:spacing w:val="-6"/>
          <w:w w:val="90"/>
          <w:sz w:val="20"/>
        </w:rPr>
        <w:t xml:space="preserve"> </w:t>
      </w:r>
      <w:r>
        <w:rPr>
          <w:color w:val="231F20"/>
          <w:w w:val="90"/>
          <w:sz w:val="20"/>
        </w:rPr>
        <w:t>sufficient</w:t>
      </w:r>
      <w:r>
        <w:rPr>
          <w:color w:val="231F20"/>
          <w:spacing w:val="-6"/>
          <w:w w:val="90"/>
          <w:sz w:val="20"/>
        </w:rPr>
        <w:t xml:space="preserve"> </w:t>
      </w:r>
      <w:r>
        <w:rPr>
          <w:color w:val="231F20"/>
          <w:w w:val="90"/>
          <w:sz w:val="20"/>
        </w:rPr>
        <w:t>Tier</w:t>
      </w:r>
      <w:r>
        <w:rPr>
          <w:color w:val="231F20"/>
          <w:spacing w:val="-6"/>
          <w:w w:val="90"/>
          <w:sz w:val="20"/>
        </w:rPr>
        <w:t xml:space="preserve"> </w:t>
      </w:r>
      <w:r>
        <w:rPr>
          <w:color w:val="231F20"/>
          <w:w w:val="90"/>
          <w:sz w:val="20"/>
        </w:rPr>
        <w:t>1</w:t>
      </w:r>
      <w:r>
        <w:rPr>
          <w:color w:val="231F20"/>
          <w:spacing w:val="-6"/>
          <w:w w:val="90"/>
          <w:sz w:val="20"/>
        </w:rPr>
        <w:t xml:space="preserve"> </w:t>
      </w:r>
      <w:r>
        <w:rPr>
          <w:color w:val="231F20"/>
          <w:w w:val="90"/>
          <w:sz w:val="20"/>
        </w:rPr>
        <w:t>capital</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satisfy</w:t>
      </w:r>
      <w:r>
        <w:rPr>
          <w:color w:val="231F20"/>
          <w:spacing w:val="-6"/>
          <w:w w:val="90"/>
          <w:sz w:val="20"/>
        </w:rPr>
        <w:t xml:space="preserve"> </w:t>
      </w:r>
      <w:r>
        <w:rPr>
          <w:color w:val="231F20"/>
          <w:w w:val="90"/>
          <w:sz w:val="20"/>
        </w:rPr>
        <w:t>a minimum</w:t>
      </w:r>
      <w:r>
        <w:rPr>
          <w:color w:val="231F20"/>
          <w:spacing w:val="-4"/>
          <w:w w:val="90"/>
          <w:sz w:val="20"/>
        </w:rPr>
        <w:t xml:space="preserve"> </w:t>
      </w:r>
      <w:r>
        <w:rPr>
          <w:color w:val="231F20"/>
          <w:w w:val="90"/>
          <w:sz w:val="20"/>
        </w:rPr>
        <w:t>leverage</w:t>
      </w:r>
      <w:r>
        <w:rPr>
          <w:color w:val="231F20"/>
          <w:spacing w:val="-4"/>
          <w:w w:val="90"/>
          <w:sz w:val="20"/>
        </w:rPr>
        <w:t xml:space="preserve"> </w:t>
      </w:r>
      <w:r>
        <w:rPr>
          <w:color w:val="231F20"/>
          <w:w w:val="90"/>
          <w:sz w:val="20"/>
        </w:rPr>
        <w:t>ratio</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3%,</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which</w:t>
      </w:r>
      <w:r>
        <w:rPr>
          <w:color w:val="231F20"/>
          <w:spacing w:val="-4"/>
          <w:w w:val="90"/>
          <w:sz w:val="20"/>
        </w:rPr>
        <w:t xml:space="preserve"> </w:t>
      </w:r>
      <w:r>
        <w:rPr>
          <w:color w:val="231F20"/>
          <w:w w:val="90"/>
          <w:sz w:val="20"/>
        </w:rPr>
        <w:t>at</w:t>
      </w:r>
      <w:r>
        <w:rPr>
          <w:color w:val="231F20"/>
          <w:spacing w:val="-4"/>
          <w:w w:val="90"/>
          <w:sz w:val="20"/>
        </w:rPr>
        <w:t xml:space="preserve"> </w:t>
      </w:r>
      <w:r>
        <w:rPr>
          <w:color w:val="231F20"/>
          <w:w w:val="90"/>
          <w:sz w:val="20"/>
        </w:rPr>
        <w:t>least</w:t>
      </w:r>
      <w:r>
        <w:rPr>
          <w:color w:val="231F20"/>
          <w:spacing w:val="-4"/>
          <w:w w:val="90"/>
          <w:sz w:val="20"/>
        </w:rPr>
        <w:t xml:space="preserve"> </w:t>
      </w:r>
      <w:r>
        <w:rPr>
          <w:color w:val="231F20"/>
          <w:w w:val="90"/>
          <w:sz w:val="20"/>
        </w:rPr>
        <w:t>75%</w:t>
      </w:r>
      <w:r>
        <w:rPr>
          <w:color w:val="231F20"/>
          <w:spacing w:val="-4"/>
          <w:w w:val="90"/>
          <w:sz w:val="20"/>
        </w:rPr>
        <w:t xml:space="preserve"> </w:t>
      </w:r>
      <w:r>
        <w:rPr>
          <w:color w:val="231F20"/>
          <w:w w:val="90"/>
          <w:sz w:val="20"/>
        </w:rPr>
        <w:t xml:space="preserve">has </w:t>
      </w:r>
      <w:r>
        <w:rPr>
          <w:color w:val="231F20"/>
          <w:spacing w:val="-2"/>
          <w:w w:val="95"/>
          <w:sz w:val="20"/>
        </w:rPr>
        <w:t>to</w:t>
      </w:r>
      <w:r>
        <w:rPr>
          <w:color w:val="231F20"/>
          <w:spacing w:val="-10"/>
          <w:w w:val="95"/>
          <w:sz w:val="20"/>
        </w:rPr>
        <w:t xml:space="preserve"> </w:t>
      </w:r>
      <w:r>
        <w:rPr>
          <w:color w:val="231F20"/>
          <w:spacing w:val="-2"/>
          <w:w w:val="95"/>
          <w:sz w:val="20"/>
        </w:rPr>
        <w:t>be</w:t>
      </w:r>
      <w:r>
        <w:rPr>
          <w:color w:val="231F20"/>
          <w:spacing w:val="-10"/>
          <w:w w:val="95"/>
          <w:sz w:val="20"/>
        </w:rPr>
        <w:t xml:space="preserve"> </w:t>
      </w:r>
      <w:r>
        <w:rPr>
          <w:color w:val="231F20"/>
          <w:spacing w:val="-2"/>
          <w:w w:val="95"/>
          <w:sz w:val="20"/>
        </w:rPr>
        <w:t>common</w:t>
      </w:r>
      <w:r>
        <w:rPr>
          <w:color w:val="231F20"/>
          <w:spacing w:val="-10"/>
          <w:w w:val="95"/>
          <w:sz w:val="20"/>
        </w:rPr>
        <w:t xml:space="preserve"> </w:t>
      </w:r>
      <w:r>
        <w:rPr>
          <w:color w:val="231F20"/>
          <w:spacing w:val="-2"/>
          <w:w w:val="95"/>
          <w:sz w:val="20"/>
        </w:rPr>
        <w:t>equity</w:t>
      </w:r>
      <w:r>
        <w:rPr>
          <w:color w:val="231F20"/>
          <w:spacing w:val="-10"/>
          <w:w w:val="95"/>
          <w:sz w:val="20"/>
        </w:rPr>
        <w:t xml:space="preserve"> </w:t>
      </w:r>
      <w:r>
        <w:rPr>
          <w:color w:val="231F20"/>
          <w:spacing w:val="-2"/>
          <w:w w:val="95"/>
          <w:sz w:val="20"/>
        </w:rPr>
        <w:t>Tier</w:t>
      </w:r>
      <w:r>
        <w:rPr>
          <w:color w:val="231F20"/>
          <w:spacing w:val="-10"/>
          <w:w w:val="95"/>
          <w:sz w:val="20"/>
        </w:rPr>
        <w:t xml:space="preserve"> </w:t>
      </w:r>
      <w:r>
        <w:rPr>
          <w:color w:val="231F20"/>
          <w:spacing w:val="-2"/>
          <w:w w:val="95"/>
          <w:sz w:val="20"/>
        </w:rPr>
        <w:t>1</w:t>
      </w:r>
      <w:r>
        <w:rPr>
          <w:color w:val="231F20"/>
          <w:spacing w:val="-10"/>
          <w:w w:val="95"/>
          <w:sz w:val="20"/>
        </w:rPr>
        <w:t xml:space="preserve"> </w:t>
      </w:r>
      <w:r>
        <w:rPr>
          <w:color w:val="231F20"/>
          <w:spacing w:val="-2"/>
          <w:w w:val="95"/>
          <w:sz w:val="20"/>
        </w:rPr>
        <w:t>(CET1);</w:t>
      </w:r>
    </w:p>
    <w:p w14:paraId="0064D990" w14:textId="77777777" w:rsidR="006D5EBA" w:rsidRDefault="006D5EBA">
      <w:pPr>
        <w:pStyle w:val="BodyText"/>
        <w:spacing w:before="27"/>
      </w:pPr>
    </w:p>
    <w:p w14:paraId="37FB2362" w14:textId="77777777" w:rsidR="006D5EBA" w:rsidRDefault="00363CC2">
      <w:pPr>
        <w:pStyle w:val="ListParagraph"/>
        <w:numPr>
          <w:ilvl w:val="0"/>
          <w:numId w:val="21"/>
        </w:numPr>
        <w:tabs>
          <w:tab w:val="left" w:pos="317"/>
        </w:tabs>
        <w:spacing w:line="268" w:lineRule="auto"/>
        <w:ind w:right="100"/>
        <w:rPr>
          <w:sz w:val="20"/>
        </w:rPr>
      </w:pPr>
      <w:r>
        <w:rPr>
          <w:color w:val="231F20"/>
          <w:w w:val="90"/>
          <w:sz w:val="20"/>
        </w:rPr>
        <w:t>secure</w:t>
      </w:r>
      <w:r>
        <w:rPr>
          <w:color w:val="231F20"/>
          <w:spacing w:val="-2"/>
          <w:w w:val="90"/>
          <w:sz w:val="20"/>
        </w:rPr>
        <w:t xml:space="preserve"> </w:t>
      </w:r>
      <w:r>
        <w:rPr>
          <w:color w:val="231F20"/>
          <w:w w:val="90"/>
          <w:sz w:val="20"/>
        </w:rPr>
        <w:t>that</w:t>
      </w:r>
      <w:r>
        <w:rPr>
          <w:color w:val="231F20"/>
          <w:spacing w:val="-2"/>
          <w:w w:val="90"/>
          <w:sz w:val="20"/>
        </w:rPr>
        <w:t xml:space="preserve"> </w:t>
      </w:r>
      <w:r>
        <w:rPr>
          <w:color w:val="231F20"/>
          <w:w w:val="90"/>
          <w:sz w:val="20"/>
        </w:rPr>
        <w:t>it</w:t>
      </w:r>
      <w:r>
        <w:rPr>
          <w:color w:val="231F20"/>
          <w:spacing w:val="-2"/>
          <w:w w:val="90"/>
          <w:sz w:val="20"/>
        </w:rPr>
        <w:t xml:space="preserve"> </w:t>
      </w:r>
      <w:r>
        <w:rPr>
          <w:color w:val="231F20"/>
          <w:w w:val="90"/>
          <w:sz w:val="20"/>
        </w:rPr>
        <w:t>ordinarily</w:t>
      </w:r>
      <w:r>
        <w:rPr>
          <w:color w:val="231F20"/>
          <w:spacing w:val="-2"/>
          <w:w w:val="90"/>
          <w:sz w:val="20"/>
        </w:rPr>
        <w:t xml:space="preserve"> </w:t>
      </w:r>
      <w:r>
        <w:rPr>
          <w:color w:val="231F20"/>
          <w:w w:val="90"/>
          <w:sz w:val="20"/>
        </w:rPr>
        <w:t>holds</w:t>
      </w:r>
      <w:r>
        <w:rPr>
          <w:color w:val="231F20"/>
          <w:spacing w:val="-2"/>
          <w:w w:val="90"/>
          <w:sz w:val="20"/>
        </w:rPr>
        <w:t xml:space="preserve"> </w:t>
      </w:r>
      <w:r>
        <w:rPr>
          <w:color w:val="231F20"/>
          <w:w w:val="90"/>
          <w:sz w:val="20"/>
        </w:rPr>
        <w:t>sufficient</w:t>
      </w:r>
      <w:r>
        <w:rPr>
          <w:color w:val="231F20"/>
          <w:spacing w:val="-2"/>
          <w:w w:val="90"/>
          <w:sz w:val="20"/>
        </w:rPr>
        <w:t xml:space="preserve"> </w:t>
      </w:r>
      <w:r>
        <w:rPr>
          <w:color w:val="231F20"/>
          <w:w w:val="90"/>
          <w:sz w:val="20"/>
        </w:rPr>
        <w:t>CET1</w:t>
      </w:r>
      <w:r>
        <w:rPr>
          <w:color w:val="231F20"/>
          <w:spacing w:val="-2"/>
          <w:w w:val="90"/>
          <w:sz w:val="20"/>
        </w:rPr>
        <w:t xml:space="preserve"> </w:t>
      </w:r>
      <w:r>
        <w:rPr>
          <w:color w:val="231F20"/>
          <w:w w:val="90"/>
          <w:sz w:val="20"/>
        </w:rPr>
        <w:t>capital</w:t>
      </w:r>
      <w:r>
        <w:rPr>
          <w:color w:val="231F20"/>
          <w:spacing w:val="-2"/>
          <w:w w:val="90"/>
          <w:sz w:val="20"/>
        </w:rPr>
        <w:t xml:space="preserve"> </w:t>
      </w:r>
      <w:r>
        <w:rPr>
          <w:color w:val="231F20"/>
          <w:w w:val="90"/>
          <w:sz w:val="20"/>
        </w:rPr>
        <w:t xml:space="preserve">to </w:t>
      </w:r>
      <w:r>
        <w:rPr>
          <w:color w:val="231F20"/>
          <w:w w:val="85"/>
          <w:sz w:val="20"/>
        </w:rPr>
        <w:t xml:space="preserve">satisfy a countercyclical leverage ratio buffer rate of 35% of </w:t>
      </w:r>
      <w:r>
        <w:rPr>
          <w:color w:val="231F20"/>
          <w:w w:val="90"/>
          <w:sz w:val="20"/>
        </w:rPr>
        <w:t>its</w:t>
      </w:r>
      <w:r>
        <w:rPr>
          <w:color w:val="231F20"/>
          <w:spacing w:val="-3"/>
          <w:w w:val="90"/>
          <w:sz w:val="20"/>
        </w:rPr>
        <w:t xml:space="preserve"> </w:t>
      </w:r>
      <w:r>
        <w:rPr>
          <w:color w:val="231F20"/>
          <w:w w:val="90"/>
          <w:sz w:val="20"/>
        </w:rPr>
        <w:t>countercyclical</w:t>
      </w:r>
      <w:r>
        <w:rPr>
          <w:color w:val="231F20"/>
          <w:spacing w:val="-3"/>
          <w:w w:val="90"/>
          <w:sz w:val="20"/>
        </w:rPr>
        <w:t xml:space="preserve"> </w:t>
      </w:r>
      <w:r>
        <w:rPr>
          <w:color w:val="231F20"/>
          <w:w w:val="90"/>
          <w:sz w:val="20"/>
        </w:rPr>
        <w:t>capital</w:t>
      </w:r>
      <w:r>
        <w:rPr>
          <w:color w:val="231F20"/>
          <w:spacing w:val="-3"/>
          <w:w w:val="90"/>
          <w:sz w:val="20"/>
        </w:rPr>
        <w:t xml:space="preserve"> </w:t>
      </w:r>
      <w:r>
        <w:rPr>
          <w:color w:val="231F20"/>
          <w:w w:val="90"/>
          <w:sz w:val="20"/>
        </w:rPr>
        <w:t>buffer</w:t>
      </w:r>
      <w:r>
        <w:rPr>
          <w:color w:val="231F20"/>
          <w:spacing w:val="-3"/>
          <w:w w:val="90"/>
          <w:sz w:val="20"/>
        </w:rPr>
        <w:t xml:space="preserve"> </w:t>
      </w:r>
      <w:r>
        <w:rPr>
          <w:color w:val="231F20"/>
          <w:w w:val="90"/>
          <w:sz w:val="20"/>
        </w:rPr>
        <w:t>rate;</w:t>
      </w:r>
      <w:r>
        <w:rPr>
          <w:color w:val="231F20"/>
          <w:spacing w:val="40"/>
          <w:sz w:val="20"/>
        </w:rPr>
        <w:t xml:space="preserve"> </w:t>
      </w:r>
      <w:r>
        <w:rPr>
          <w:color w:val="231F20"/>
          <w:w w:val="90"/>
          <w:sz w:val="20"/>
        </w:rPr>
        <w:t>and</w:t>
      </w:r>
    </w:p>
    <w:p w14:paraId="388937AD" w14:textId="77777777" w:rsidR="006D5EBA" w:rsidRDefault="006D5EBA">
      <w:pPr>
        <w:pStyle w:val="BodyText"/>
        <w:spacing w:before="27"/>
      </w:pPr>
    </w:p>
    <w:p w14:paraId="0329BE3E" w14:textId="77777777" w:rsidR="006D5EBA" w:rsidRDefault="00363CC2">
      <w:pPr>
        <w:pStyle w:val="ListParagraph"/>
        <w:numPr>
          <w:ilvl w:val="0"/>
          <w:numId w:val="21"/>
        </w:numPr>
        <w:tabs>
          <w:tab w:val="left" w:pos="317"/>
        </w:tabs>
        <w:spacing w:before="1" w:line="268" w:lineRule="auto"/>
        <w:ind w:right="376"/>
        <w:rPr>
          <w:sz w:val="20"/>
        </w:rPr>
      </w:pPr>
      <w:r>
        <w:rPr>
          <w:color w:val="231F20"/>
          <w:w w:val="90"/>
          <w:sz w:val="20"/>
        </w:rPr>
        <w:t>secure that, if it is a global systemically important institution</w:t>
      </w:r>
      <w:r>
        <w:rPr>
          <w:color w:val="231F20"/>
          <w:spacing w:val="-10"/>
          <w:w w:val="90"/>
          <w:sz w:val="20"/>
        </w:rPr>
        <w:t xml:space="preserve"> </w:t>
      </w:r>
      <w:r>
        <w:rPr>
          <w:color w:val="231F20"/>
          <w:w w:val="90"/>
          <w:sz w:val="20"/>
        </w:rPr>
        <w:t>(G-SII),</w:t>
      </w:r>
      <w:r>
        <w:rPr>
          <w:color w:val="231F20"/>
          <w:spacing w:val="-10"/>
          <w:w w:val="90"/>
          <w:sz w:val="20"/>
        </w:rPr>
        <w:t xml:space="preserve"> </w:t>
      </w:r>
      <w:r>
        <w:rPr>
          <w:color w:val="231F20"/>
          <w:w w:val="90"/>
          <w:sz w:val="20"/>
        </w:rPr>
        <w:t>it</w:t>
      </w:r>
      <w:r>
        <w:rPr>
          <w:color w:val="231F20"/>
          <w:spacing w:val="-10"/>
          <w:w w:val="90"/>
          <w:sz w:val="20"/>
        </w:rPr>
        <w:t xml:space="preserve"> </w:t>
      </w:r>
      <w:r>
        <w:rPr>
          <w:color w:val="231F20"/>
          <w:w w:val="90"/>
          <w:sz w:val="20"/>
        </w:rPr>
        <w:t>ordinarily</w:t>
      </w:r>
      <w:r>
        <w:rPr>
          <w:color w:val="231F20"/>
          <w:spacing w:val="-10"/>
          <w:w w:val="90"/>
          <w:sz w:val="20"/>
        </w:rPr>
        <w:t xml:space="preserve"> </w:t>
      </w:r>
      <w:r>
        <w:rPr>
          <w:color w:val="231F20"/>
          <w:w w:val="90"/>
          <w:sz w:val="20"/>
        </w:rPr>
        <w:t>holds</w:t>
      </w:r>
      <w:r>
        <w:rPr>
          <w:color w:val="231F20"/>
          <w:spacing w:val="-10"/>
          <w:w w:val="90"/>
          <w:sz w:val="20"/>
        </w:rPr>
        <w:t xml:space="preserve"> </w:t>
      </w:r>
      <w:r>
        <w:rPr>
          <w:color w:val="231F20"/>
          <w:w w:val="90"/>
          <w:sz w:val="20"/>
        </w:rPr>
        <w:t>sufficient</w:t>
      </w:r>
      <w:r>
        <w:rPr>
          <w:color w:val="231F20"/>
          <w:spacing w:val="-10"/>
          <w:w w:val="90"/>
          <w:sz w:val="20"/>
        </w:rPr>
        <w:t xml:space="preserve"> </w:t>
      </w:r>
      <w:r>
        <w:rPr>
          <w:color w:val="231F20"/>
          <w:w w:val="90"/>
          <w:sz w:val="20"/>
        </w:rPr>
        <w:t xml:space="preserve">common </w:t>
      </w:r>
      <w:r>
        <w:rPr>
          <w:color w:val="231F20"/>
          <w:w w:val="85"/>
          <w:sz w:val="20"/>
        </w:rPr>
        <w:t xml:space="preserve">equity Tier 1 capital to satisfy a G-SII additional leverage </w:t>
      </w:r>
      <w:r>
        <w:rPr>
          <w:color w:val="231F20"/>
          <w:spacing w:val="-6"/>
          <w:sz w:val="20"/>
        </w:rPr>
        <w:t>ratio</w:t>
      </w:r>
      <w:r>
        <w:rPr>
          <w:color w:val="231F20"/>
          <w:spacing w:val="-13"/>
          <w:sz w:val="20"/>
        </w:rPr>
        <w:t xml:space="preserve"> </w:t>
      </w:r>
      <w:r>
        <w:rPr>
          <w:color w:val="231F20"/>
          <w:spacing w:val="-6"/>
          <w:sz w:val="20"/>
        </w:rPr>
        <w:t>buffer</w:t>
      </w:r>
      <w:r>
        <w:rPr>
          <w:color w:val="231F20"/>
          <w:spacing w:val="-13"/>
          <w:sz w:val="20"/>
        </w:rPr>
        <w:t xml:space="preserve"> </w:t>
      </w:r>
      <w:r>
        <w:rPr>
          <w:color w:val="231F20"/>
          <w:spacing w:val="-6"/>
          <w:sz w:val="20"/>
        </w:rPr>
        <w:t>rate</w:t>
      </w:r>
      <w:r>
        <w:rPr>
          <w:color w:val="231F20"/>
          <w:spacing w:val="-13"/>
          <w:sz w:val="20"/>
        </w:rPr>
        <w:t xml:space="preserve"> </w:t>
      </w:r>
      <w:r>
        <w:rPr>
          <w:color w:val="231F20"/>
          <w:spacing w:val="-6"/>
          <w:sz w:val="20"/>
        </w:rPr>
        <w:t>of</w:t>
      </w:r>
      <w:r>
        <w:rPr>
          <w:color w:val="231F20"/>
          <w:spacing w:val="-13"/>
          <w:sz w:val="20"/>
        </w:rPr>
        <w:t xml:space="preserve"> </w:t>
      </w:r>
      <w:r>
        <w:rPr>
          <w:color w:val="231F20"/>
          <w:spacing w:val="-6"/>
          <w:sz w:val="20"/>
        </w:rPr>
        <w:t>35%</w:t>
      </w:r>
      <w:r>
        <w:rPr>
          <w:color w:val="231F20"/>
          <w:spacing w:val="-13"/>
          <w:sz w:val="20"/>
        </w:rPr>
        <w:t xml:space="preserve"> </w:t>
      </w:r>
      <w:r>
        <w:rPr>
          <w:color w:val="231F20"/>
          <w:spacing w:val="-6"/>
          <w:sz w:val="20"/>
        </w:rPr>
        <w:t>of</w:t>
      </w:r>
      <w:r>
        <w:rPr>
          <w:color w:val="231F20"/>
          <w:spacing w:val="-13"/>
          <w:sz w:val="20"/>
        </w:rPr>
        <w:t xml:space="preserve"> </w:t>
      </w:r>
      <w:r>
        <w:rPr>
          <w:color w:val="231F20"/>
          <w:spacing w:val="-6"/>
          <w:sz w:val="20"/>
        </w:rPr>
        <w:t>its</w:t>
      </w:r>
      <w:r>
        <w:rPr>
          <w:color w:val="231F20"/>
          <w:spacing w:val="-13"/>
          <w:sz w:val="20"/>
        </w:rPr>
        <w:t xml:space="preserve"> </w:t>
      </w:r>
      <w:r>
        <w:rPr>
          <w:color w:val="231F20"/>
          <w:spacing w:val="-6"/>
          <w:sz w:val="20"/>
        </w:rPr>
        <w:t>G-SII</w:t>
      </w:r>
      <w:r>
        <w:rPr>
          <w:color w:val="231F20"/>
          <w:spacing w:val="-13"/>
          <w:sz w:val="20"/>
        </w:rPr>
        <w:t xml:space="preserve"> </w:t>
      </w:r>
      <w:r>
        <w:rPr>
          <w:color w:val="231F20"/>
          <w:spacing w:val="-6"/>
          <w:sz w:val="20"/>
        </w:rPr>
        <w:t>buffer</w:t>
      </w:r>
      <w:r>
        <w:rPr>
          <w:color w:val="231F20"/>
          <w:spacing w:val="-13"/>
          <w:sz w:val="20"/>
        </w:rPr>
        <w:t xml:space="preserve"> </w:t>
      </w:r>
      <w:r>
        <w:rPr>
          <w:color w:val="231F20"/>
          <w:spacing w:val="-6"/>
          <w:sz w:val="20"/>
        </w:rPr>
        <w:t>rate.</w:t>
      </w:r>
    </w:p>
    <w:p w14:paraId="7374148E" w14:textId="77777777" w:rsidR="006D5EBA" w:rsidRDefault="006D5EBA">
      <w:pPr>
        <w:pStyle w:val="ListParagraph"/>
        <w:spacing w:line="268" w:lineRule="auto"/>
        <w:rPr>
          <w:sz w:val="20"/>
        </w:rPr>
        <w:sectPr w:rsidR="006D5EBA">
          <w:type w:val="continuous"/>
          <w:pgSz w:w="11910" w:h="16840"/>
          <w:pgMar w:top="1540" w:right="708" w:bottom="0" w:left="708" w:header="425" w:footer="0" w:gutter="0"/>
          <w:cols w:num="3" w:space="720" w:equalWidth="0">
            <w:col w:w="3301" w:space="138"/>
            <w:col w:w="690" w:space="1195"/>
            <w:col w:w="5170"/>
          </w:cols>
        </w:sectPr>
      </w:pPr>
    </w:p>
    <w:p w14:paraId="47458918" w14:textId="77777777" w:rsidR="006D5EBA" w:rsidRDefault="00363CC2">
      <w:pPr>
        <w:spacing w:before="67"/>
        <w:ind w:left="90"/>
        <w:rPr>
          <w:sz w:val="11"/>
        </w:rPr>
      </w:pPr>
      <w:r>
        <w:rPr>
          <w:color w:val="231F20"/>
          <w:w w:val="90"/>
          <w:sz w:val="11"/>
        </w:rPr>
        <w:t>Sources:</w:t>
      </w:r>
      <w:r>
        <w:rPr>
          <w:color w:val="231F20"/>
          <w:spacing w:val="10"/>
          <w:sz w:val="11"/>
        </w:rPr>
        <w:t xml:space="preserve"> </w:t>
      </w:r>
      <w:r>
        <w:rPr>
          <w:color w:val="231F20"/>
          <w:w w:val="90"/>
          <w:sz w:val="11"/>
        </w:rPr>
        <w:t>The</w:t>
      </w:r>
      <w:r>
        <w:rPr>
          <w:color w:val="231F20"/>
          <w:spacing w:val="-5"/>
          <w:w w:val="90"/>
          <w:sz w:val="11"/>
        </w:rPr>
        <w:t xml:space="preserve"> </w:t>
      </w:r>
      <w:r>
        <w:rPr>
          <w:color w:val="231F20"/>
          <w:w w:val="90"/>
          <w:sz w:val="11"/>
        </w:rPr>
        <w:t>Banker/TheBankerDatabase.com</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51A931B6" w14:textId="77777777" w:rsidR="006D5EBA" w:rsidRDefault="006D5EBA">
      <w:pPr>
        <w:pStyle w:val="BodyText"/>
        <w:spacing w:before="4"/>
        <w:rPr>
          <w:sz w:val="11"/>
        </w:rPr>
      </w:pPr>
    </w:p>
    <w:p w14:paraId="62E504B5" w14:textId="77777777" w:rsidR="006D5EBA" w:rsidRDefault="00363CC2">
      <w:pPr>
        <w:pStyle w:val="ListParagraph"/>
        <w:numPr>
          <w:ilvl w:val="1"/>
          <w:numId w:val="22"/>
        </w:numPr>
        <w:tabs>
          <w:tab w:val="left" w:pos="258"/>
          <w:tab w:val="left" w:pos="260"/>
        </w:tabs>
        <w:spacing w:line="244" w:lineRule="auto"/>
        <w:ind w:right="790"/>
        <w:rPr>
          <w:sz w:val="11"/>
        </w:rPr>
      </w:pPr>
      <w:r>
        <w:rPr>
          <w:color w:val="231F20"/>
          <w:w w:val="90"/>
          <w:sz w:val="11"/>
        </w:rPr>
        <w:t>The</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represent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weighted</w:t>
      </w:r>
      <w:r>
        <w:rPr>
          <w:color w:val="231F20"/>
          <w:spacing w:val="-5"/>
          <w:w w:val="90"/>
          <w:sz w:val="11"/>
        </w:rPr>
        <w:t xml:space="preserve"> </w:t>
      </w:r>
      <w:r>
        <w:rPr>
          <w:color w:val="231F20"/>
          <w:w w:val="90"/>
          <w:sz w:val="11"/>
        </w:rPr>
        <w:t>averages</w:t>
      </w:r>
      <w:r>
        <w:rPr>
          <w:color w:val="231F20"/>
          <w:spacing w:val="-5"/>
          <w:w w:val="90"/>
          <w:sz w:val="11"/>
        </w:rPr>
        <w:t xml:space="preserve"> </w:t>
      </w:r>
      <w:r>
        <w:rPr>
          <w:color w:val="231F20"/>
          <w:w w:val="90"/>
          <w:sz w:val="11"/>
        </w:rPr>
        <w:t>across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17</w:t>
      </w:r>
      <w:r>
        <w:rPr>
          <w:color w:val="231F20"/>
          <w:spacing w:val="-5"/>
          <w:w w:val="90"/>
          <w:sz w:val="11"/>
        </w:rPr>
        <w:t xml:space="preserve"> </w:t>
      </w:r>
      <w:r>
        <w:rPr>
          <w:color w:val="231F20"/>
          <w:w w:val="90"/>
          <w:sz w:val="11"/>
        </w:rPr>
        <w:t>global</w:t>
      </w:r>
      <w:r>
        <w:rPr>
          <w:color w:val="231F20"/>
          <w:spacing w:val="-5"/>
          <w:w w:val="90"/>
          <w:sz w:val="11"/>
        </w:rPr>
        <w:t xml:space="preserve"> </w:t>
      </w:r>
      <w:r>
        <w:rPr>
          <w:color w:val="231F20"/>
          <w:w w:val="90"/>
          <w:sz w:val="11"/>
        </w:rPr>
        <w:t>banks.</w:t>
      </w:r>
      <w:r>
        <w:rPr>
          <w:color w:val="231F20"/>
          <w:spacing w:val="-1"/>
          <w:sz w:val="11"/>
        </w:rPr>
        <w:t xml:space="preserve"> </w:t>
      </w:r>
      <w:r>
        <w:rPr>
          <w:color w:val="231F20"/>
          <w:w w:val="90"/>
          <w:sz w:val="11"/>
        </w:rPr>
        <w:t>Leverage</w:t>
      </w:r>
      <w:r>
        <w:rPr>
          <w:color w:val="231F20"/>
          <w:spacing w:val="40"/>
          <w:sz w:val="11"/>
        </w:rPr>
        <w:t xml:space="preserve"> </w:t>
      </w:r>
      <w:r>
        <w:rPr>
          <w:color w:val="231F20"/>
          <w:spacing w:val="-2"/>
          <w:w w:val="95"/>
          <w:sz w:val="11"/>
        </w:rPr>
        <w:t>ratio measured as Tier 1 capital/assets.</w:t>
      </w:r>
    </w:p>
    <w:p w14:paraId="06F27BAF" w14:textId="77777777" w:rsidR="006D5EBA" w:rsidRDefault="00363CC2">
      <w:pPr>
        <w:pStyle w:val="ListParagraph"/>
        <w:numPr>
          <w:ilvl w:val="1"/>
          <w:numId w:val="22"/>
        </w:numPr>
        <w:tabs>
          <w:tab w:val="left" w:pos="258"/>
          <w:tab w:val="left" w:pos="260"/>
        </w:tabs>
        <w:spacing w:line="244" w:lineRule="auto"/>
        <w:ind w:right="878"/>
        <w:rPr>
          <w:sz w:val="11"/>
        </w:rPr>
      </w:pPr>
      <w:r>
        <w:rPr>
          <w:color w:val="231F20"/>
          <w:w w:val="90"/>
          <w:sz w:val="11"/>
        </w:rPr>
        <w:t>Sample includes Bank of America, Barclays, BNP Paribas, BNY Mellon, Citigroup,</w:t>
      </w:r>
      <w:r>
        <w:rPr>
          <w:color w:val="231F20"/>
          <w:spacing w:val="40"/>
          <w:sz w:val="11"/>
        </w:rPr>
        <w:t xml:space="preserve"> </w:t>
      </w:r>
      <w:r>
        <w:rPr>
          <w:color w:val="231F20"/>
          <w:w w:val="90"/>
          <w:sz w:val="11"/>
        </w:rPr>
        <w:t>Commerzbank,</w:t>
      </w:r>
      <w:r>
        <w:rPr>
          <w:color w:val="231F20"/>
          <w:spacing w:val="-5"/>
          <w:w w:val="90"/>
          <w:sz w:val="11"/>
        </w:rPr>
        <w:t xml:space="preserve"> </w:t>
      </w:r>
      <w:r>
        <w:rPr>
          <w:color w:val="231F20"/>
          <w:w w:val="90"/>
          <w:sz w:val="11"/>
        </w:rPr>
        <w:t>Deutsche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HSBC,</w:t>
      </w:r>
      <w:r>
        <w:rPr>
          <w:color w:val="231F20"/>
          <w:spacing w:val="-5"/>
          <w:w w:val="90"/>
          <w:sz w:val="11"/>
        </w:rPr>
        <w:t xml:space="preserve"> </w:t>
      </w:r>
      <w:r>
        <w:rPr>
          <w:color w:val="231F20"/>
          <w:w w:val="90"/>
          <w:sz w:val="11"/>
        </w:rPr>
        <w:t>ING,</w:t>
      </w:r>
      <w:r>
        <w:rPr>
          <w:color w:val="231F20"/>
          <w:spacing w:val="-5"/>
          <w:w w:val="90"/>
          <w:sz w:val="11"/>
        </w:rPr>
        <w:t xml:space="preserve"> </w:t>
      </w:r>
      <w:r>
        <w:rPr>
          <w:color w:val="231F20"/>
          <w:w w:val="90"/>
          <w:sz w:val="11"/>
        </w:rPr>
        <w:t>JPM,</w:t>
      </w:r>
      <w:r>
        <w:rPr>
          <w:color w:val="231F20"/>
          <w:spacing w:val="-5"/>
          <w:w w:val="90"/>
          <w:sz w:val="11"/>
        </w:rPr>
        <w:t xml:space="preserve"> </w:t>
      </w:r>
      <w:r>
        <w:rPr>
          <w:color w:val="231F20"/>
          <w:w w:val="90"/>
          <w:sz w:val="11"/>
        </w:rPr>
        <w:t>LBG,</w:t>
      </w:r>
      <w:r>
        <w:rPr>
          <w:color w:val="231F20"/>
          <w:spacing w:val="-5"/>
          <w:w w:val="90"/>
          <w:sz w:val="11"/>
        </w:rPr>
        <w:t xml:space="preserve"> </w:t>
      </w:r>
      <w:r>
        <w:rPr>
          <w:color w:val="231F20"/>
          <w:w w:val="90"/>
          <w:sz w:val="11"/>
        </w:rPr>
        <w:t>RBS,</w:t>
      </w:r>
      <w:r>
        <w:rPr>
          <w:color w:val="231F20"/>
          <w:spacing w:val="-5"/>
          <w:w w:val="90"/>
          <w:sz w:val="11"/>
        </w:rPr>
        <w:t xml:space="preserve"> </w:t>
      </w:r>
      <w:r>
        <w:rPr>
          <w:color w:val="231F20"/>
          <w:w w:val="90"/>
          <w:sz w:val="11"/>
        </w:rPr>
        <w:t>Santander,</w:t>
      </w:r>
      <w:r>
        <w:rPr>
          <w:color w:val="231F20"/>
          <w:spacing w:val="-5"/>
          <w:w w:val="90"/>
          <w:sz w:val="11"/>
        </w:rPr>
        <w:t xml:space="preserve"> </w:t>
      </w:r>
      <w:r>
        <w:rPr>
          <w:color w:val="231F20"/>
          <w:w w:val="90"/>
          <w:sz w:val="11"/>
        </w:rPr>
        <w:t>State</w:t>
      </w:r>
      <w:r>
        <w:rPr>
          <w:color w:val="231F20"/>
          <w:spacing w:val="-5"/>
          <w:w w:val="90"/>
          <w:sz w:val="11"/>
        </w:rPr>
        <w:t xml:space="preserve"> </w:t>
      </w:r>
      <w:r>
        <w:rPr>
          <w:color w:val="231F20"/>
          <w:w w:val="90"/>
          <w:sz w:val="11"/>
        </w:rPr>
        <w:t>Street,</w:t>
      </w:r>
      <w:r>
        <w:rPr>
          <w:color w:val="231F20"/>
          <w:spacing w:val="-5"/>
          <w:w w:val="90"/>
          <w:sz w:val="11"/>
        </w:rPr>
        <w:t xml:space="preserve"> </w:t>
      </w:r>
      <w:r>
        <w:rPr>
          <w:color w:val="231F20"/>
          <w:w w:val="90"/>
          <w:sz w:val="11"/>
        </w:rPr>
        <w:t>UBS,</w:t>
      </w:r>
      <w:r>
        <w:rPr>
          <w:color w:val="231F20"/>
          <w:spacing w:val="40"/>
          <w:sz w:val="11"/>
        </w:rPr>
        <w:t xml:space="preserve"> </w:t>
      </w:r>
      <w:r>
        <w:rPr>
          <w:color w:val="231F20"/>
          <w:sz w:val="11"/>
        </w:rPr>
        <w:t>UniCredit</w:t>
      </w:r>
      <w:r>
        <w:rPr>
          <w:color w:val="231F20"/>
          <w:spacing w:val="-9"/>
          <w:sz w:val="11"/>
        </w:rPr>
        <w:t xml:space="preserve"> </w:t>
      </w:r>
      <w:r>
        <w:rPr>
          <w:color w:val="231F20"/>
          <w:sz w:val="11"/>
        </w:rPr>
        <w:t>and</w:t>
      </w:r>
      <w:r>
        <w:rPr>
          <w:color w:val="231F20"/>
          <w:spacing w:val="-8"/>
          <w:sz w:val="11"/>
        </w:rPr>
        <w:t xml:space="preserve"> </w:t>
      </w:r>
      <w:r>
        <w:rPr>
          <w:color w:val="231F20"/>
          <w:sz w:val="11"/>
        </w:rPr>
        <w:t>Wells</w:t>
      </w:r>
      <w:r>
        <w:rPr>
          <w:color w:val="231F20"/>
          <w:spacing w:val="-8"/>
          <w:sz w:val="11"/>
        </w:rPr>
        <w:t xml:space="preserve"> </w:t>
      </w:r>
      <w:r>
        <w:rPr>
          <w:color w:val="231F20"/>
          <w:sz w:val="11"/>
        </w:rPr>
        <w:t>Fargo.</w:t>
      </w:r>
    </w:p>
    <w:p w14:paraId="1F7F9994" w14:textId="77777777" w:rsidR="006D5EBA" w:rsidRDefault="006D5EBA">
      <w:pPr>
        <w:pStyle w:val="BodyText"/>
        <w:spacing w:before="5"/>
        <w:rPr>
          <w:sz w:val="11"/>
        </w:rPr>
      </w:pPr>
    </w:p>
    <w:p w14:paraId="7D3394A9" w14:textId="77777777" w:rsidR="006D5EBA" w:rsidRDefault="00363CC2">
      <w:pPr>
        <w:pStyle w:val="BodyText"/>
        <w:spacing w:line="268" w:lineRule="auto"/>
        <w:ind w:left="85" w:right="83"/>
      </w:pPr>
      <w:r>
        <w:rPr>
          <w:color w:val="231F20"/>
          <w:w w:val="90"/>
        </w:rPr>
        <w:t>A</w:t>
      </w:r>
      <w:r>
        <w:rPr>
          <w:color w:val="231F20"/>
          <w:spacing w:val="-6"/>
          <w:w w:val="90"/>
        </w:rPr>
        <w:t xml:space="preserve"> </w:t>
      </w:r>
      <w:r>
        <w:rPr>
          <w:color w:val="231F20"/>
          <w:w w:val="90"/>
        </w:rPr>
        <w:t>leverage</w:t>
      </w:r>
      <w:r>
        <w:rPr>
          <w:color w:val="231F20"/>
          <w:spacing w:val="-6"/>
          <w:w w:val="90"/>
        </w:rPr>
        <w:t xml:space="preserve"> </w:t>
      </w:r>
      <w:r>
        <w:rPr>
          <w:color w:val="231F20"/>
          <w:w w:val="90"/>
        </w:rPr>
        <w:t>ratio</w:t>
      </w:r>
      <w:r>
        <w:rPr>
          <w:color w:val="231F20"/>
          <w:spacing w:val="-6"/>
          <w:w w:val="90"/>
        </w:rPr>
        <w:t xml:space="preserve"> </w:t>
      </w:r>
      <w:r>
        <w:rPr>
          <w:color w:val="231F20"/>
          <w:w w:val="90"/>
        </w:rPr>
        <w:t>framework</w:t>
      </w:r>
      <w:r>
        <w:rPr>
          <w:color w:val="231F20"/>
          <w:spacing w:val="-6"/>
          <w:w w:val="90"/>
        </w:rPr>
        <w:t xml:space="preserve"> </w:t>
      </w:r>
      <w:r>
        <w:rPr>
          <w:color w:val="231F20"/>
          <w:w w:val="90"/>
        </w:rPr>
        <w:t>acts</w:t>
      </w:r>
      <w:r>
        <w:rPr>
          <w:color w:val="231F20"/>
          <w:spacing w:val="-6"/>
          <w:w w:val="90"/>
        </w:rPr>
        <w:t xml:space="preserve"> </w:t>
      </w:r>
      <w:r>
        <w:rPr>
          <w:color w:val="231F20"/>
          <w:w w:val="90"/>
        </w:rPr>
        <w:t>as</w:t>
      </w:r>
      <w:r>
        <w:rPr>
          <w:color w:val="231F20"/>
          <w:spacing w:val="-6"/>
          <w:w w:val="90"/>
        </w:rPr>
        <w:t xml:space="preserve"> </w:t>
      </w:r>
      <w:r>
        <w:rPr>
          <w:color w:val="231F20"/>
          <w:w w:val="90"/>
        </w:rPr>
        <w:t>a</w:t>
      </w:r>
      <w:r>
        <w:rPr>
          <w:color w:val="231F20"/>
          <w:spacing w:val="-6"/>
          <w:w w:val="90"/>
        </w:rPr>
        <w:t xml:space="preserve"> </w:t>
      </w:r>
      <w:r>
        <w:rPr>
          <w:color w:val="231F20"/>
          <w:w w:val="90"/>
        </w:rPr>
        <w:t>guardrail</w:t>
      </w:r>
      <w:r>
        <w:rPr>
          <w:color w:val="231F20"/>
          <w:spacing w:val="-6"/>
          <w:w w:val="90"/>
        </w:rPr>
        <w:t xml:space="preserve"> </w:t>
      </w:r>
      <w:r>
        <w:rPr>
          <w:color w:val="231F20"/>
          <w:w w:val="90"/>
        </w:rPr>
        <w:t>against</w:t>
      </w:r>
      <w:r>
        <w:rPr>
          <w:color w:val="231F20"/>
          <w:spacing w:val="-6"/>
          <w:w w:val="90"/>
        </w:rPr>
        <w:t xml:space="preserve"> </w:t>
      </w:r>
      <w:r>
        <w:rPr>
          <w:color w:val="231F20"/>
          <w:w w:val="90"/>
        </w:rPr>
        <w:t>this danger.</w:t>
      </w:r>
      <w:r>
        <w:rPr>
          <w:color w:val="231F20"/>
          <w:spacing w:val="40"/>
        </w:rPr>
        <w:t xml:space="preserve"> </w:t>
      </w:r>
      <w:r>
        <w:rPr>
          <w:color w:val="231F20"/>
          <w:w w:val="90"/>
        </w:rPr>
        <w:t xml:space="preserve">This may be particularly important in periods of benign economic conditions when risk estimates might be </w:t>
      </w:r>
      <w:r>
        <w:rPr>
          <w:color w:val="231F20"/>
          <w:w w:val="85"/>
        </w:rPr>
        <w:t xml:space="preserve">falling and excessive balance sheet growth might otherwise </w:t>
      </w:r>
      <w:r>
        <w:rPr>
          <w:color w:val="231F20"/>
          <w:w w:val="95"/>
        </w:rPr>
        <w:t>take</w:t>
      </w:r>
      <w:r>
        <w:rPr>
          <w:color w:val="231F20"/>
          <w:spacing w:val="-9"/>
          <w:w w:val="95"/>
        </w:rPr>
        <w:t xml:space="preserve"> </w:t>
      </w:r>
      <w:r>
        <w:rPr>
          <w:color w:val="231F20"/>
          <w:w w:val="95"/>
        </w:rPr>
        <w:t>place.</w:t>
      </w:r>
    </w:p>
    <w:p w14:paraId="3EDB05B0" w14:textId="77777777" w:rsidR="006D5EBA" w:rsidRDefault="006D5EBA">
      <w:pPr>
        <w:pStyle w:val="BodyText"/>
        <w:spacing w:before="27"/>
      </w:pPr>
    </w:p>
    <w:p w14:paraId="73761929" w14:textId="77777777" w:rsidR="006D5EBA" w:rsidRDefault="00363CC2">
      <w:pPr>
        <w:pStyle w:val="BodyText"/>
        <w:spacing w:line="268" w:lineRule="auto"/>
        <w:ind w:left="85"/>
      </w:pPr>
      <w:r>
        <w:rPr>
          <w:color w:val="231F20"/>
          <w:w w:val="85"/>
        </w:rPr>
        <w:t xml:space="preserve">In addition, the simplicity of the leverage ratio might make it </w:t>
      </w:r>
      <w:r>
        <w:rPr>
          <w:color w:val="231F20"/>
          <w:w w:val="90"/>
        </w:rPr>
        <w:t>more readily understood by market participants and more comparable across firms than risk-weighted measures.</w:t>
      </w:r>
    </w:p>
    <w:p w14:paraId="14B02D23" w14:textId="77777777" w:rsidR="006D5EBA" w:rsidRDefault="006D5EBA">
      <w:pPr>
        <w:pStyle w:val="BodyText"/>
        <w:spacing w:before="24"/>
      </w:pPr>
    </w:p>
    <w:p w14:paraId="45C05947" w14:textId="77777777" w:rsidR="006D5EBA" w:rsidRDefault="00363CC2">
      <w:pPr>
        <w:pStyle w:val="BodyText"/>
        <w:spacing w:before="1" w:line="268" w:lineRule="auto"/>
        <w:ind w:left="85" w:right="38"/>
      </w:pPr>
      <w:r>
        <w:rPr>
          <w:color w:val="231F20"/>
          <w:w w:val="85"/>
        </w:rPr>
        <w:t xml:space="preserve">A leverage ratio on its own would not be an adequate basis for </w:t>
      </w:r>
      <w:r>
        <w:rPr>
          <w:color w:val="231F20"/>
          <w:w w:val="90"/>
        </w:rPr>
        <w:t>setting</w:t>
      </w:r>
      <w:r>
        <w:rPr>
          <w:color w:val="231F20"/>
          <w:spacing w:val="-3"/>
          <w:w w:val="90"/>
        </w:rPr>
        <w:t xml:space="preserve"> </w:t>
      </w:r>
      <w:r>
        <w:rPr>
          <w:color w:val="231F20"/>
          <w:w w:val="90"/>
        </w:rPr>
        <w:t>bank</w:t>
      </w:r>
      <w:r>
        <w:rPr>
          <w:color w:val="231F20"/>
          <w:spacing w:val="-3"/>
          <w:w w:val="90"/>
        </w:rPr>
        <w:t xml:space="preserve"> </w:t>
      </w:r>
      <w:r>
        <w:rPr>
          <w:color w:val="231F20"/>
          <w:w w:val="90"/>
        </w:rPr>
        <w:t>capital</w:t>
      </w:r>
      <w:r>
        <w:rPr>
          <w:color w:val="231F20"/>
          <w:spacing w:val="-3"/>
          <w:w w:val="90"/>
        </w:rPr>
        <w:t xml:space="preserve"> </w:t>
      </w:r>
      <w:r>
        <w:rPr>
          <w:color w:val="231F20"/>
          <w:w w:val="90"/>
        </w:rPr>
        <w:t>requirements.</w:t>
      </w:r>
      <w:r>
        <w:rPr>
          <w:color w:val="231F20"/>
          <w:spacing w:val="40"/>
        </w:rPr>
        <w:t xml:space="preserve"> </w:t>
      </w:r>
      <w:r>
        <w:rPr>
          <w:color w:val="231F20"/>
          <w:w w:val="90"/>
        </w:rPr>
        <w:t>For</w:t>
      </w:r>
      <w:r>
        <w:rPr>
          <w:color w:val="231F20"/>
          <w:spacing w:val="-3"/>
          <w:w w:val="90"/>
        </w:rPr>
        <w:t xml:space="preserve"> </w:t>
      </w:r>
      <w:r>
        <w:rPr>
          <w:color w:val="231F20"/>
          <w:w w:val="90"/>
        </w:rPr>
        <w:t>example,</w:t>
      </w:r>
      <w:r>
        <w:rPr>
          <w:color w:val="231F20"/>
          <w:spacing w:val="-3"/>
          <w:w w:val="90"/>
        </w:rPr>
        <w:t xml:space="preserve"> </w:t>
      </w:r>
      <w:r>
        <w:rPr>
          <w:color w:val="231F20"/>
          <w:w w:val="90"/>
        </w:rPr>
        <w:t>it</w:t>
      </w:r>
      <w:r>
        <w:rPr>
          <w:color w:val="231F20"/>
          <w:spacing w:val="-3"/>
          <w:w w:val="90"/>
        </w:rPr>
        <w:t xml:space="preserve"> </w:t>
      </w:r>
      <w:r>
        <w:rPr>
          <w:color w:val="231F20"/>
          <w:w w:val="90"/>
        </w:rPr>
        <w:t>might encourage risk-taking by banks since it does not specify that</w:t>
      </w:r>
    </w:p>
    <w:p w14:paraId="7F2DD028" w14:textId="77777777" w:rsidR="006D5EBA" w:rsidRDefault="00363CC2">
      <w:pPr>
        <w:pStyle w:val="BodyText"/>
        <w:spacing w:before="130" w:line="268" w:lineRule="auto"/>
        <w:ind w:left="85" w:right="70"/>
      </w:pPr>
      <w:r>
        <w:br w:type="column"/>
      </w:r>
      <w:r>
        <w:rPr>
          <w:color w:val="231F20"/>
          <w:w w:val="90"/>
        </w:rPr>
        <w:t>The FPC further recommended to the PRA that, in implementing the minimum leverage ratio requirement, it should</w:t>
      </w:r>
      <w:r>
        <w:rPr>
          <w:color w:val="231F20"/>
          <w:spacing w:val="-7"/>
          <w:w w:val="90"/>
        </w:rPr>
        <w:t xml:space="preserve"> </w:t>
      </w:r>
      <w:r>
        <w:rPr>
          <w:color w:val="231F20"/>
          <w:w w:val="90"/>
        </w:rPr>
        <w:t>specify</w:t>
      </w:r>
      <w:r>
        <w:rPr>
          <w:color w:val="231F20"/>
          <w:spacing w:val="-7"/>
          <w:w w:val="90"/>
        </w:rPr>
        <w:t xml:space="preserve"> </w:t>
      </w:r>
      <w:r>
        <w:rPr>
          <w:color w:val="231F20"/>
          <w:w w:val="90"/>
        </w:rPr>
        <w:t>that</w:t>
      </w:r>
      <w:r>
        <w:rPr>
          <w:color w:val="231F20"/>
          <w:spacing w:val="-7"/>
          <w:w w:val="90"/>
        </w:rPr>
        <w:t xml:space="preserve"> </w:t>
      </w:r>
      <w:r>
        <w:rPr>
          <w:color w:val="231F20"/>
          <w:w w:val="90"/>
        </w:rPr>
        <w:t>additional</w:t>
      </w:r>
      <w:r>
        <w:rPr>
          <w:color w:val="231F20"/>
          <w:spacing w:val="-7"/>
          <w:w w:val="90"/>
        </w:rPr>
        <w:t xml:space="preserve"> </w:t>
      </w:r>
      <w:r>
        <w:rPr>
          <w:color w:val="231F20"/>
          <w:w w:val="90"/>
        </w:rPr>
        <w:t>Tier</w:t>
      </w:r>
      <w:r>
        <w:rPr>
          <w:color w:val="231F20"/>
          <w:spacing w:val="-7"/>
          <w:w w:val="90"/>
        </w:rPr>
        <w:t xml:space="preserve"> </w:t>
      </w:r>
      <w:r>
        <w:rPr>
          <w:color w:val="231F20"/>
          <w:w w:val="90"/>
        </w:rPr>
        <w:t>1</w:t>
      </w:r>
      <w:r>
        <w:rPr>
          <w:color w:val="231F20"/>
          <w:spacing w:val="-7"/>
          <w:w w:val="90"/>
        </w:rPr>
        <w:t xml:space="preserve"> </w:t>
      </w:r>
      <w:r>
        <w:rPr>
          <w:color w:val="231F20"/>
          <w:w w:val="90"/>
        </w:rPr>
        <w:t>(AT1)</w:t>
      </w:r>
      <w:r>
        <w:rPr>
          <w:color w:val="231F20"/>
          <w:spacing w:val="-7"/>
          <w:w w:val="90"/>
        </w:rPr>
        <w:t xml:space="preserve"> </w:t>
      </w:r>
      <w:r>
        <w:rPr>
          <w:color w:val="231F20"/>
          <w:w w:val="90"/>
        </w:rPr>
        <w:t>capital</w:t>
      </w:r>
      <w:r>
        <w:rPr>
          <w:color w:val="231F20"/>
          <w:spacing w:val="-7"/>
          <w:w w:val="90"/>
        </w:rPr>
        <w:t xml:space="preserve"> </w:t>
      </w:r>
      <w:r>
        <w:rPr>
          <w:color w:val="231F20"/>
          <w:w w:val="90"/>
        </w:rPr>
        <w:t>should</w:t>
      </w:r>
      <w:r>
        <w:rPr>
          <w:color w:val="231F20"/>
          <w:spacing w:val="-7"/>
          <w:w w:val="90"/>
        </w:rPr>
        <w:t xml:space="preserve"> </w:t>
      </w:r>
      <w:r>
        <w:rPr>
          <w:color w:val="231F20"/>
          <w:w w:val="90"/>
        </w:rPr>
        <w:t>only count</w:t>
      </w:r>
      <w:r>
        <w:rPr>
          <w:color w:val="231F20"/>
          <w:spacing w:val="-1"/>
          <w:w w:val="90"/>
        </w:rPr>
        <w:t xml:space="preserve"> </w:t>
      </w:r>
      <w:r>
        <w:rPr>
          <w:color w:val="231F20"/>
          <w:w w:val="90"/>
        </w:rPr>
        <w:t>towards</w:t>
      </w:r>
      <w:r>
        <w:rPr>
          <w:color w:val="231F20"/>
          <w:spacing w:val="-1"/>
          <w:w w:val="90"/>
        </w:rPr>
        <w:t xml:space="preserve"> </w:t>
      </w:r>
      <w:r>
        <w:rPr>
          <w:color w:val="231F20"/>
          <w:w w:val="90"/>
        </w:rPr>
        <w:t>Tier</w:t>
      </w:r>
      <w:r>
        <w:rPr>
          <w:color w:val="231F20"/>
          <w:spacing w:val="-1"/>
          <w:w w:val="90"/>
        </w:rPr>
        <w:t xml:space="preserve"> </w:t>
      </w:r>
      <w:r>
        <w:rPr>
          <w:color w:val="231F20"/>
          <w:w w:val="90"/>
        </w:rPr>
        <w:t>1</w:t>
      </w:r>
      <w:r>
        <w:rPr>
          <w:color w:val="231F20"/>
          <w:spacing w:val="-1"/>
          <w:w w:val="90"/>
        </w:rPr>
        <w:t xml:space="preserve"> </w:t>
      </w:r>
      <w:r>
        <w:rPr>
          <w:color w:val="231F20"/>
          <w:w w:val="90"/>
        </w:rPr>
        <w:t>capital</w:t>
      </w:r>
      <w:r>
        <w:rPr>
          <w:color w:val="231F20"/>
          <w:spacing w:val="-1"/>
          <w:w w:val="90"/>
        </w:rPr>
        <w:t xml:space="preserve"> </w:t>
      </w:r>
      <w:r>
        <w:rPr>
          <w:color w:val="231F20"/>
          <w:w w:val="90"/>
        </w:rPr>
        <w:t>for</w:t>
      </w:r>
      <w:r>
        <w:rPr>
          <w:color w:val="231F20"/>
          <w:spacing w:val="-1"/>
          <w:w w:val="90"/>
        </w:rPr>
        <w:t xml:space="preserve"> </w:t>
      </w:r>
      <w:r>
        <w:rPr>
          <w:color w:val="231F20"/>
          <w:w w:val="90"/>
        </w:rPr>
        <w:t>these</w:t>
      </w:r>
      <w:r>
        <w:rPr>
          <w:color w:val="231F20"/>
          <w:spacing w:val="-1"/>
          <w:w w:val="90"/>
        </w:rPr>
        <w:t xml:space="preserve"> </w:t>
      </w:r>
      <w:r>
        <w:rPr>
          <w:color w:val="231F20"/>
          <w:w w:val="90"/>
        </w:rPr>
        <w:t>purposes</w:t>
      </w:r>
      <w:r>
        <w:rPr>
          <w:color w:val="231F20"/>
          <w:spacing w:val="-1"/>
          <w:w w:val="90"/>
        </w:rPr>
        <w:t xml:space="preserve"> </w:t>
      </w:r>
      <w:r>
        <w:rPr>
          <w:color w:val="231F20"/>
          <w:w w:val="90"/>
        </w:rPr>
        <w:t>if</w:t>
      </w:r>
      <w:r>
        <w:rPr>
          <w:color w:val="231F20"/>
          <w:spacing w:val="-1"/>
          <w:w w:val="90"/>
        </w:rPr>
        <w:t xml:space="preserve"> </w:t>
      </w:r>
      <w:r>
        <w:rPr>
          <w:color w:val="231F20"/>
          <w:w w:val="90"/>
        </w:rPr>
        <w:t xml:space="preserve">the </w:t>
      </w:r>
      <w:r>
        <w:rPr>
          <w:color w:val="231F20"/>
          <w:w w:val="85"/>
        </w:rPr>
        <w:t xml:space="preserve">instrument specifies a trigger event that occurs when the CET1 </w:t>
      </w:r>
      <w:r>
        <w:rPr>
          <w:color w:val="231F20"/>
          <w:w w:val="90"/>
        </w:rPr>
        <w:t>capital</w:t>
      </w:r>
      <w:r>
        <w:rPr>
          <w:color w:val="231F20"/>
          <w:spacing w:val="-3"/>
          <w:w w:val="90"/>
        </w:rPr>
        <w:t xml:space="preserve"> </w:t>
      </w:r>
      <w:r>
        <w:rPr>
          <w:color w:val="231F20"/>
          <w:w w:val="90"/>
        </w:rPr>
        <w:t>ratio</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institution</w:t>
      </w:r>
      <w:r>
        <w:rPr>
          <w:color w:val="231F20"/>
          <w:spacing w:val="-3"/>
          <w:w w:val="90"/>
        </w:rPr>
        <w:t xml:space="preserve"> </w:t>
      </w:r>
      <w:r>
        <w:rPr>
          <w:color w:val="231F20"/>
          <w:w w:val="90"/>
        </w:rPr>
        <w:t>falls</w:t>
      </w:r>
      <w:r>
        <w:rPr>
          <w:color w:val="231F20"/>
          <w:spacing w:val="-3"/>
          <w:w w:val="90"/>
        </w:rPr>
        <w:t xml:space="preserve"> </w:t>
      </w:r>
      <w:r>
        <w:rPr>
          <w:color w:val="231F20"/>
          <w:w w:val="90"/>
        </w:rPr>
        <w:t>below</w:t>
      </w:r>
      <w:r>
        <w:rPr>
          <w:color w:val="231F20"/>
          <w:spacing w:val="-3"/>
          <w:w w:val="90"/>
        </w:rPr>
        <w:t xml:space="preserve"> </w:t>
      </w:r>
      <w:r>
        <w:rPr>
          <w:color w:val="231F20"/>
          <w:w w:val="90"/>
        </w:rPr>
        <w:t>a</w:t>
      </w:r>
      <w:r>
        <w:rPr>
          <w:color w:val="231F20"/>
          <w:spacing w:val="-3"/>
          <w:w w:val="90"/>
        </w:rPr>
        <w:t xml:space="preserve"> </w:t>
      </w:r>
      <w:r>
        <w:rPr>
          <w:color w:val="231F20"/>
          <w:w w:val="90"/>
        </w:rPr>
        <w:t>figure</w:t>
      </w:r>
      <w:r>
        <w:rPr>
          <w:color w:val="231F20"/>
          <w:spacing w:val="-3"/>
          <w:w w:val="90"/>
        </w:rPr>
        <w:t xml:space="preserve"> </w:t>
      </w:r>
      <w:r>
        <w:rPr>
          <w:color w:val="231F20"/>
          <w:w w:val="90"/>
        </w:rPr>
        <w:t>of</w:t>
      </w:r>
      <w:r>
        <w:rPr>
          <w:color w:val="231F20"/>
          <w:spacing w:val="-3"/>
          <w:w w:val="90"/>
        </w:rPr>
        <w:t xml:space="preserve"> </w:t>
      </w:r>
      <w:r>
        <w:rPr>
          <w:color w:val="231F20"/>
          <w:w w:val="90"/>
        </w:rPr>
        <w:t>not</w:t>
      </w:r>
      <w:r>
        <w:rPr>
          <w:color w:val="231F20"/>
          <w:spacing w:val="-3"/>
          <w:w w:val="90"/>
        </w:rPr>
        <w:t xml:space="preserve"> </w:t>
      </w:r>
      <w:r>
        <w:rPr>
          <w:color w:val="231F20"/>
          <w:w w:val="90"/>
        </w:rPr>
        <w:t>less than</w:t>
      </w:r>
      <w:r>
        <w:rPr>
          <w:color w:val="231F20"/>
          <w:spacing w:val="-1"/>
          <w:w w:val="90"/>
        </w:rPr>
        <w:t xml:space="preserve"> </w:t>
      </w:r>
      <w:r>
        <w:rPr>
          <w:color w:val="231F20"/>
          <w:w w:val="90"/>
        </w:rPr>
        <w:t>7%.</w:t>
      </w:r>
      <w:r>
        <w:rPr>
          <w:color w:val="231F20"/>
          <w:spacing w:val="40"/>
        </w:rPr>
        <w:t xml:space="preserve"> </w:t>
      </w:r>
      <w:r>
        <w:rPr>
          <w:color w:val="231F20"/>
          <w:w w:val="90"/>
        </w:rPr>
        <w:t>This</w:t>
      </w:r>
      <w:r>
        <w:rPr>
          <w:color w:val="231F20"/>
          <w:spacing w:val="-1"/>
          <w:w w:val="90"/>
        </w:rPr>
        <w:t xml:space="preserve"> </w:t>
      </w:r>
      <w:r>
        <w:rPr>
          <w:color w:val="231F20"/>
          <w:w w:val="90"/>
        </w:rPr>
        <w:t>would</w:t>
      </w:r>
      <w:r>
        <w:rPr>
          <w:color w:val="231F20"/>
          <w:spacing w:val="-1"/>
          <w:w w:val="90"/>
        </w:rPr>
        <w:t xml:space="preserve"> </w:t>
      </w:r>
      <w:r>
        <w:rPr>
          <w:color w:val="231F20"/>
          <w:w w:val="90"/>
        </w:rPr>
        <w:t>help</w:t>
      </w:r>
      <w:r>
        <w:rPr>
          <w:color w:val="231F20"/>
          <w:spacing w:val="-1"/>
          <w:w w:val="90"/>
        </w:rPr>
        <w:t xml:space="preserve"> </w:t>
      </w:r>
      <w:r>
        <w:rPr>
          <w:color w:val="231F20"/>
          <w:w w:val="90"/>
        </w:rPr>
        <w:t>ensure</w:t>
      </w:r>
      <w:r>
        <w:rPr>
          <w:color w:val="231F20"/>
          <w:spacing w:val="-1"/>
          <w:w w:val="90"/>
        </w:rPr>
        <w:t xml:space="preserve"> </w:t>
      </w:r>
      <w:r>
        <w:rPr>
          <w:color w:val="231F20"/>
          <w:w w:val="90"/>
        </w:rPr>
        <w:t>that</w:t>
      </w:r>
      <w:r>
        <w:rPr>
          <w:color w:val="231F20"/>
          <w:spacing w:val="-1"/>
          <w:w w:val="90"/>
        </w:rPr>
        <w:t xml:space="preserve"> </w:t>
      </w:r>
      <w:r>
        <w:rPr>
          <w:color w:val="231F20"/>
          <w:w w:val="90"/>
        </w:rPr>
        <w:t>conversion</w:t>
      </w:r>
      <w:r>
        <w:rPr>
          <w:color w:val="231F20"/>
          <w:spacing w:val="-1"/>
          <w:w w:val="90"/>
        </w:rPr>
        <w:t xml:space="preserve"> </w:t>
      </w:r>
      <w:r>
        <w:rPr>
          <w:color w:val="231F20"/>
          <w:w w:val="90"/>
        </w:rPr>
        <w:t>takes</w:t>
      </w:r>
      <w:r>
        <w:rPr>
          <w:color w:val="231F20"/>
          <w:spacing w:val="-1"/>
          <w:w w:val="90"/>
        </w:rPr>
        <w:t xml:space="preserve"> </w:t>
      </w:r>
      <w:r>
        <w:rPr>
          <w:color w:val="231F20"/>
          <w:w w:val="90"/>
        </w:rPr>
        <w:t>place before the firm has breached its minimum requirements.</w:t>
      </w:r>
    </w:p>
    <w:p w14:paraId="1B9786CB" w14:textId="77777777" w:rsidR="006D5EBA" w:rsidRDefault="006D5EBA">
      <w:pPr>
        <w:pStyle w:val="BodyText"/>
        <w:spacing w:before="27"/>
      </w:pPr>
    </w:p>
    <w:p w14:paraId="1F1AE1C1" w14:textId="77777777" w:rsidR="006D5EBA" w:rsidRDefault="00363CC2">
      <w:pPr>
        <w:pStyle w:val="BodyText"/>
        <w:spacing w:line="268" w:lineRule="auto"/>
        <w:ind w:left="85" w:right="336"/>
      </w:pP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implemented</w:t>
      </w:r>
      <w:r>
        <w:rPr>
          <w:color w:val="231F20"/>
          <w:spacing w:val="-10"/>
          <w:w w:val="90"/>
        </w:rPr>
        <w:t xml:space="preserve"> </w:t>
      </w:r>
      <w:r>
        <w:rPr>
          <w:color w:val="231F20"/>
          <w:w w:val="90"/>
        </w:rPr>
        <w:t>the</w:t>
      </w:r>
      <w:r>
        <w:rPr>
          <w:color w:val="231F20"/>
          <w:spacing w:val="-10"/>
          <w:w w:val="90"/>
        </w:rPr>
        <w:t xml:space="preserve"> </w:t>
      </w:r>
      <w:r>
        <w:rPr>
          <w:color w:val="231F20"/>
          <w:w w:val="90"/>
        </w:rPr>
        <w:t>Direction</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Recommendation </w:t>
      </w:r>
      <w:r>
        <w:rPr>
          <w:color w:val="231F20"/>
          <w:spacing w:val="-6"/>
        </w:rPr>
        <w:t>with</w:t>
      </w:r>
      <w:r>
        <w:rPr>
          <w:color w:val="231F20"/>
          <w:spacing w:val="-16"/>
        </w:rPr>
        <w:t xml:space="preserve"> </w:t>
      </w:r>
      <w:r>
        <w:rPr>
          <w:color w:val="231F20"/>
          <w:spacing w:val="-6"/>
        </w:rPr>
        <w:t>effect</w:t>
      </w:r>
      <w:r>
        <w:rPr>
          <w:color w:val="231F20"/>
          <w:spacing w:val="-16"/>
        </w:rPr>
        <w:t xml:space="preserve"> </w:t>
      </w:r>
      <w:r>
        <w:rPr>
          <w:color w:val="231F20"/>
          <w:spacing w:val="-6"/>
        </w:rPr>
        <w:t>from</w:t>
      </w:r>
      <w:r>
        <w:rPr>
          <w:color w:val="231F20"/>
          <w:spacing w:val="-16"/>
        </w:rPr>
        <w:t xml:space="preserve"> </w:t>
      </w:r>
      <w:r>
        <w:rPr>
          <w:color w:val="231F20"/>
          <w:spacing w:val="-6"/>
        </w:rPr>
        <w:t>1</w:t>
      </w:r>
      <w:r>
        <w:rPr>
          <w:color w:val="231F20"/>
          <w:spacing w:val="-16"/>
        </w:rPr>
        <w:t xml:space="preserve"> </w:t>
      </w:r>
      <w:r>
        <w:rPr>
          <w:color w:val="231F20"/>
          <w:spacing w:val="-6"/>
        </w:rPr>
        <w:t>January</w:t>
      </w:r>
      <w:r>
        <w:rPr>
          <w:color w:val="231F20"/>
          <w:spacing w:val="-16"/>
        </w:rPr>
        <w:t xml:space="preserve"> </w:t>
      </w:r>
      <w:r>
        <w:rPr>
          <w:color w:val="231F20"/>
          <w:spacing w:val="-6"/>
        </w:rPr>
        <w:t>2016.</w:t>
      </w:r>
    </w:p>
    <w:p w14:paraId="655371F1" w14:textId="77777777" w:rsidR="006D5EBA" w:rsidRDefault="006D5EBA">
      <w:pPr>
        <w:pStyle w:val="BodyText"/>
        <w:spacing w:before="28"/>
      </w:pPr>
    </w:p>
    <w:p w14:paraId="4D4719AB" w14:textId="77777777" w:rsidR="006D5EBA" w:rsidRDefault="00363CC2">
      <w:pPr>
        <w:pStyle w:val="BodyText"/>
        <w:spacing w:line="268" w:lineRule="auto"/>
        <w:ind w:left="85" w:right="136"/>
      </w:pPr>
      <w:r>
        <w:rPr>
          <w:color w:val="231F20"/>
          <w:w w:val="90"/>
        </w:rPr>
        <w:t xml:space="preserve">The FPC intends to direct the PRA to apply an additional </w:t>
      </w:r>
      <w:r>
        <w:rPr>
          <w:color w:val="231F20"/>
          <w:w w:val="85"/>
        </w:rPr>
        <w:t xml:space="preserve">leverage ratio buffer to institutions required to hold systemic </w:t>
      </w:r>
      <w:r>
        <w:rPr>
          <w:color w:val="231F20"/>
          <w:w w:val="90"/>
        </w:rPr>
        <w:t>risk</w:t>
      </w:r>
      <w:r>
        <w:rPr>
          <w:color w:val="231F20"/>
          <w:spacing w:val="-8"/>
          <w:w w:val="90"/>
        </w:rPr>
        <w:t xml:space="preserve"> </w:t>
      </w:r>
      <w:r>
        <w:rPr>
          <w:color w:val="231F20"/>
          <w:w w:val="90"/>
        </w:rPr>
        <w:t>buffers:</w:t>
      </w:r>
      <w:r>
        <w:rPr>
          <w:color w:val="231F20"/>
          <w:spacing w:val="33"/>
        </w:rPr>
        <w:t xml:space="preserve"> </w:t>
      </w:r>
      <w:r>
        <w:rPr>
          <w:color w:val="231F20"/>
          <w:w w:val="90"/>
        </w:rPr>
        <w:t>that</w:t>
      </w:r>
      <w:r>
        <w:rPr>
          <w:color w:val="231F20"/>
          <w:spacing w:val="-8"/>
          <w:w w:val="90"/>
        </w:rPr>
        <w:t xml:space="preserve"> </w:t>
      </w:r>
      <w:r>
        <w:rPr>
          <w:color w:val="231F20"/>
          <w:w w:val="90"/>
        </w:rPr>
        <w:t>is,</w:t>
      </w:r>
      <w:r>
        <w:rPr>
          <w:color w:val="231F20"/>
          <w:spacing w:val="-8"/>
          <w:w w:val="90"/>
        </w:rPr>
        <w:t xml:space="preserve"> </w:t>
      </w:r>
      <w:r>
        <w:rPr>
          <w:color w:val="231F20"/>
          <w:w w:val="90"/>
        </w:rPr>
        <w:t>to</w:t>
      </w:r>
      <w:r>
        <w:rPr>
          <w:color w:val="231F20"/>
          <w:spacing w:val="-8"/>
          <w:w w:val="90"/>
        </w:rPr>
        <w:t xml:space="preserve"> </w:t>
      </w:r>
      <w:r>
        <w:rPr>
          <w:color w:val="231F20"/>
          <w:w w:val="90"/>
        </w:rPr>
        <w:t>ring-fenced</w:t>
      </w:r>
      <w:r>
        <w:rPr>
          <w:color w:val="231F20"/>
          <w:spacing w:val="-8"/>
          <w:w w:val="90"/>
        </w:rPr>
        <w:t xml:space="preserve"> </w:t>
      </w:r>
      <w:r>
        <w:rPr>
          <w:color w:val="231F20"/>
          <w:w w:val="90"/>
        </w:rPr>
        <w:t>banks</w:t>
      </w:r>
      <w:r>
        <w:rPr>
          <w:color w:val="231F20"/>
          <w:spacing w:val="-8"/>
          <w:w w:val="90"/>
        </w:rPr>
        <w:t xml:space="preserve"> </w:t>
      </w:r>
      <w:r>
        <w:rPr>
          <w:color w:val="231F20"/>
          <w:w w:val="90"/>
        </w:rPr>
        <w:t>and</w:t>
      </w:r>
      <w:r>
        <w:rPr>
          <w:color w:val="231F20"/>
          <w:spacing w:val="-8"/>
          <w:w w:val="90"/>
        </w:rPr>
        <w:t xml:space="preserve"> </w:t>
      </w:r>
      <w:r>
        <w:rPr>
          <w:color w:val="231F20"/>
          <w:w w:val="90"/>
        </w:rPr>
        <w:t>large</w:t>
      </w:r>
      <w:r>
        <w:rPr>
          <w:color w:val="231F20"/>
          <w:spacing w:val="-8"/>
          <w:w w:val="90"/>
        </w:rPr>
        <w:t xml:space="preserve"> </w:t>
      </w:r>
      <w:r>
        <w:rPr>
          <w:color w:val="231F20"/>
          <w:w w:val="90"/>
        </w:rPr>
        <w:t>building societies that hold more than £25 billion in deposits and</w:t>
      </w:r>
    </w:p>
    <w:p w14:paraId="3BB09D46"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5074" w:space="255"/>
            <w:col w:w="5165"/>
          </w:cols>
        </w:sectPr>
      </w:pPr>
    </w:p>
    <w:p w14:paraId="018E4C58" w14:textId="77777777" w:rsidR="006D5EBA" w:rsidRDefault="00363CC2">
      <w:pPr>
        <w:pStyle w:val="BodyText"/>
        <w:tabs>
          <w:tab w:val="left" w:pos="5414"/>
          <w:tab w:val="left" w:pos="10403"/>
        </w:tabs>
        <w:spacing w:before="2"/>
        <w:ind w:left="85"/>
        <w:rPr>
          <w:rFonts w:ascii="Times New Roman"/>
        </w:rPr>
      </w:pPr>
      <w:r>
        <w:rPr>
          <w:color w:val="231F20"/>
          <w:w w:val="85"/>
        </w:rPr>
        <w:t>riskier</w:t>
      </w:r>
      <w:r>
        <w:rPr>
          <w:color w:val="231F20"/>
          <w:spacing w:val="2"/>
        </w:rPr>
        <w:t xml:space="preserve"> </w:t>
      </w:r>
      <w:r>
        <w:rPr>
          <w:color w:val="231F20"/>
          <w:w w:val="85"/>
        </w:rPr>
        <w:t>exposures</w:t>
      </w:r>
      <w:r>
        <w:rPr>
          <w:color w:val="231F20"/>
          <w:spacing w:val="2"/>
        </w:rPr>
        <w:t xml:space="preserve"> </w:t>
      </w:r>
      <w:r>
        <w:rPr>
          <w:color w:val="231F20"/>
          <w:w w:val="85"/>
        </w:rPr>
        <w:t>should</w:t>
      </w:r>
      <w:r>
        <w:rPr>
          <w:color w:val="231F20"/>
          <w:spacing w:val="2"/>
        </w:rPr>
        <w:t xml:space="preserve"> </w:t>
      </w:r>
      <w:r>
        <w:rPr>
          <w:color w:val="231F20"/>
          <w:w w:val="85"/>
        </w:rPr>
        <w:t>be</w:t>
      </w:r>
      <w:r>
        <w:rPr>
          <w:color w:val="231F20"/>
          <w:spacing w:val="2"/>
        </w:rPr>
        <w:t xml:space="preserve"> </w:t>
      </w:r>
      <w:r>
        <w:rPr>
          <w:color w:val="231F20"/>
          <w:w w:val="85"/>
        </w:rPr>
        <w:t>funded</w:t>
      </w:r>
      <w:r>
        <w:rPr>
          <w:color w:val="231F20"/>
          <w:spacing w:val="2"/>
        </w:rPr>
        <w:t xml:space="preserve"> </w:t>
      </w:r>
      <w:r>
        <w:rPr>
          <w:color w:val="231F20"/>
          <w:w w:val="85"/>
        </w:rPr>
        <w:t>with</w:t>
      </w:r>
      <w:r>
        <w:rPr>
          <w:color w:val="231F20"/>
          <w:spacing w:val="3"/>
        </w:rPr>
        <w:t xml:space="preserve"> </w:t>
      </w:r>
      <w:r>
        <w:rPr>
          <w:color w:val="231F20"/>
          <w:w w:val="85"/>
        </w:rPr>
        <w:t>more</w:t>
      </w:r>
      <w:r>
        <w:rPr>
          <w:color w:val="231F20"/>
          <w:spacing w:val="2"/>
        </w:rPr>
        <w:t xml:space="preserve"> </w:t>
      </w:r>
      <w:r>
        <w:rPr>
          <w:color w:val="231F20"/>
          <w:w w:val="85"/>
        </w:rPr>
        <w:t>capital</w:t>
      </w:r>
      <w:r>
        <w:rPr>
          <w:color w:val="231F20"/>
          <w:spacing w:val="2"/>
        </w:rPr>
        <w:t xml:space="preserve"> </w:t>
      </w:r>
      <w:r>
        <w:rPr>
          <w:color w:val="231F20"/>
          <w:spacing w:val="-4"/>
          <w:w w:val="85"/>
        </w:rPr>
        <w:t>than</w:t>
      </w:r>
      <w:r>
        <w:rPr>
          <w:color w:val="231F20"/>
        </w:rPr>
        <w:tab/>
      </w:r>
      <w:r>
        <w:rPr>
          <w:rFonts w:ascii="Times New Roman"/>
          <w:color w:val="231F20"/>
          <w:u w:val="single" w:color="751C66"/>
        </w:rPr>
        <w:tab/>
      </w:r>
    </w:p>
    <w:p w14:paraId="4B136B23" w14:textId="77777777" w:rsidR="006D5EBA" w:rsidRDefault="006D5EBA">
      <w:pPr>
        <w:pStyle w:val="BodyText"/>
        <w:rPr>
          <w:rFonts w:ascii="Times New Roman"/>
        </w:rPr>
        <w:sectPr w:rsidR="006D5EBA">
          <w:type w:val="continuous"/>
          <w:pgSz w:w="11910" w:h="16840"/>
          <w:pgMar w:top="1540" w:right="708" w:bottom="0" w:left="708" w:header="425" w:footer="0" w:gutter="0"/>
          <w:cols w:space="720"/>
        </w:sectPr>
      </w:pPr>
    </w:p>
    <w:p w14:paraId="43020D22" w14:textId="77777777" w:rsidR="006D5EBA" w:rsidRDefault="00363CC2">
      <w:pPr>
        <w:pStyle w:val="BodyText"/>
        <w:spacing w:before="28" w:line="268" w:lineRule="auto"/>
        <w:ind w:left="85" w:right="96"/>
      </w:pPr>
      <w:r>
        <w:rPr>
          <w:color w:val="231F20"/>
          <w:w w:val="90"/>
        </w:rPr>
        <w:t>other</w:t>
      </w:r>
      <w:r>
        <w:rPr>
          <w:color w:val="231F20"/>
          <w:spacing w:val="-3"/>
          <w:w w:val="90"/>
        </w:rPr>
        <w:t xml:space="preserve"> </w:t>
      </w:r>
      <w:r>
        <w:rPr>
          <w:color w:val="231F20"/>
          <w:w w:val="90"/>
        </w:rPr>
        <w:t>exposures.</w:t>
      </w:r>
      <w:r>
        <w:rPr>
          <w:color w:val="231F20"/>
          <w:spacing w:val="40"/>
        </w:rPr>
        <w:t xml:space="preserve"> </w:t>
      </w: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believes</w:t>
      </w:r>
      <w:r>
        <w:rPr>
          <w:color w:val="231F20"/>
          <w:spacing w:val="-4"/>
          <w:w w:val="90"/>
        </w:rPr>
        <w:t xml:space="preserve"> </w:t>
      </w:r>
      <w:r>
        <w:rPr>
          <w:color w:val="231F20"/>
          <w:w w:val="90"/>
        </w:rPr>
        <w:t>that</w:t>
      </w:r>
      <w:r>
        <w:rPr>
          <w:color w:val="231F20"/>
          <w:spacing w:val="-4"/>
          <w:w w:val="90"/>
        </w:rPr>
        <w:t xml:space="preserve"> </w:t>
      </w:r>
      <w:r>
        <w:rPr>
          <w:color w:val="231F20"/>
          <w:w w:val="90"/>
        </w:rPr>
        <w:t>a</w:t>
      </w:r>
      <w:r>
        <w:rPr>
          <w:color w:val="231F20"/>
          <w:spacing w:val="-4"/>
          <w:w w:val="90"/>
        </w:rPr>
        <w:t xml:space="preserve"> </w:t>
      </w:r>
      <w:r>
        <w:rPr>
          <w:color w:val="231F20"/>
          <w:w w:val="90"/>
        </w:rPr>
        <w:t>robust</w:t>
      </w:r>
      <w:r>
        <w:rPr>
          <w:color w:val="231F20"/>
          <w:spacing w:val="-4"/>
          <w:w w:val="90"/>
        </w:rPr>
        <w:t xml:space="preserve"> </w:t>
      </w:r>
      <w:r>
        <w:rPr>
          <w:color w:val="231F20"/>
          <w:w w:val="90"/>
        </w:rPr>
        <w:t xml:space="preserve">framework </w:t>
      </w:r>
      <w:r>
        <w:rPr>
          <w:color w:val="231F20"/>
          <w:spacing w:val="-4"/>
        </w:rPr>
        <w:t>for</w:t>
      </w:r>
      <w:r>
        <w:rPr>
          <w:color w:val="231F20"/>
          <w:spacing w:val="-13"/>
        </w:rPr>
        <w:t xml:space="preserve"> </w:t>
      </w:r>
      <w:r>
        <w:rPr>
          <w:color w:val="231F20"/>
          <w:spacing w:val="-4"/>
        </w:rPr>
        <w:t>bank</w:t>
      </w:r>
      <w:r>
        <w:rPr>
          <w:color w:val="231F20"/>
          <w:spacing w:val="-13"/>
        </w:rPr>
        <w:t xml:space="preserve"> </w:t>
      </w:r>
      <w:r>
        <w:rPr>
          <w:color w:val="231F20"/>
          <w:spacing w:val="-4"/>
        </w:rPr>
        <w:t>capital</w:t>
      </w:r>
      <w:r>
        <w:rPr>
          <w:color w:val="231F20"/>
          <w:spacing w:val="-13"/>
        </w:rPr>
        <w:t xml:space="preserve"> </w:t>
      </w:r>
      <w:r>
        <w:rPr>
          <w:color w:val="231F20"/>
          <w:spacing w:val="-4"/>
        </w:rPr>
        <w:t>requires</w:t>
      </w:r>
      <w:r>
        <w:rPr>
          <w:color w:val="231F20"/>
          <w:spacing w:val="-13"/>
        </w:rPr>
        <w:t xml:space="preserve"> </w:t>
      </w:r>
      <w:r>
        <w:rPr>
          <w:color w:val="231F20"/>
          <w:spacing w:val="-4"/>
        </w:rPr>
        <w:t>both</w:t>
      </w:r>
      <w:r>
        <w:rPr>
          <w:color w:val="231F20"/>
          <w:spacing w:val="-13"/>
        </w:rPr>
        <w:t xml:space="preserve"> </w:t>
      </w:r>
      <w:r>
        <w:rPr>
          <w:color w:val="231F20"/>
          <w:spacing w:val="-4"/>
        </w:rPr>
        <w:t>a</w:t>
      </w:r>
      <w:r>
        <w:rPr>
          <w:color w:val="231F20"/>
          <w:spacing w:val="-13"/>
        </w:rPr>
        <w:t xml:space="preserve"> </w:t>
      </w:r>
      <w:r>
        <w:rPr>
          <w:color w:val="231F20"/>
          <w:spacing w:val="-4"/>
        </w:rPr>
        <w:t>risk-sensitive</w:t>
      </w:r>
      <w:r>
        <w:rPr>
          <w:color w:val="231F20"/>
          <w:spacing w:val="-13"/>
        </w:rPr>
        <w:t xml:space="preserve"> </w:t>
      </w:r>
      <w:r>
        <w:rPr>
          <w:color w:val="231F20"/>
          <w:spacing w:val="-4"/>
        </w:rPr>
        <w:t xml:space="preserve">capital </w:t>
      </w:r>
      <w:r>
        <w:rPr>
          <w:color w:val="231F20"/>
          <w:spacing w:val="-2"/>
        </w:rPr>
        <w:t>framework</w:t>
      </w:r>
      <w:r>
        <w:rPr>
          <w:color w:val="231F20"/>
          <w:spacing w:val="-17"/>
        </w:rPr>
        <w:t xml:space="preserve"> </w:t>
      </w:r>
      <w:r>
        <w:rPr>
          <w:color w:val="231F20"/>
          <w:spacing w:val="-2"/>
        </w:rPr>
        <w:t>and</w:t>
      </w:r>
      <w:r>
        <w:rPr>
          <w:color w:val="231F20"/>
          <w:spacing w:val="-17"/>
        </w:rPr>
        <w:t xml:space="preserve"> </w:t>
      </w:r>
      <w:r>
        <w:rPr>
          <w:color w:val="231F20"/>
          <w:spacing w:val="-2"/>
        </w:rPr>
        <w:t>leverage</w:t>
      </w:r>
      <w:r>
        <w:rPr>
          <w:color w:val="231F20"/>
          <w:spacing w:val="-17"/>
        </w:rPr>
        <w:t xml:space="preserve"> </w:t>
      </w:r>
      <w:r>
        <w:rPr>
          <w:color w:val="231F20"/>
          <w:spacing w:val="-2"/>
        </w:rPr>
        <w:t>ratio</w:t>
      </w:r>
      <w:r>
        <w:rPr>
          <w:color w:val="231F20"/>
          <w:spacing w:val="-17"/>
        </w:rPr>
        <w:t xml:space="preserve"> </w:t>
      </w:r>
      <w:r>
        <w:rPr>
          <w:color w:val="231F20"/>
          <w:spacing w:val="-2"/>
        </w:rPr>
        <w:t>framework.</w:t>
      </w:r>
    </w:p>
    <w:p w14:paraId="40BEBA7A" w14:textId="77777777" w:rsidR="006D5EBA" w:rsidRDefault="006D5EBA">
      <w:pPr>
        <w:pStyle w:val="BodyText"/>
        <w:spacing w:before="27"/>
      </w:pPr>
    </w:p>
    <w:p w14:paraId="7004AE16" w14:textId="77777777" w:rsidR="006D5EBA" w:rsidRDefault="00363CC2">
      <w:pPr>
        <w:pStyle w:val="BodyText"/>
        <w:spacing w:before="1" w:line="268" w:lineRule="auto"/>
        <w:ind w:left="85" w:right="38"/>
      </w:pPr>
      <w:r>
        <w:rPr>
          <w:color w:val="231F20"/>
          <w:w w:val="85"/>
        </w:rPr>
        <w:t>Reflecting this, HM Treasury gave the FPC powers of Direction</w:t>
      </w:r>
      <w:r>
        <w:rPr>
          <w:color w:val="231F20"/>
          <w:spacing w:val="40"/>
        </w:rPr>
        <w:t xml:space="preserve"> </w:t>
      </w:r>
      <w:r>
        <w:rPr>
          <w:color w:val="231F20"/>
          <w:w w:val="95"/>
        </w:rPr>
        <w:t>in April 2015 over:</w:t>
      </w:r>
    </w:p>
    <w:p w14:paraId="7E97850A" w14:textId="77777777" w:rsidR="006D5EBA" w:rsidRDefault="006D5EBA">
      <w:pPr>
        <w:pStyle w:val="BodyText"/>
        <w:spacing w:before="27"/>
      </w:pPr>
    </w:p>
    <w:p w14:paraId="15D7C500" w14:textId="77777777" w:rsidR="006D5EBA" w:rsidRDefault="00363CC2">
      <w:pPr>
        <w:pStyle w:val="ListParagraph"/>
        <w:numPr>
          <w:ilvl w:val="0"/>
          <w:numId w:val="21"/>
        </w:numPr>
        <w:tabs>
          <w:tab w:val="left" w:pos="311"/>
        </w:tabs>
        <w:ind w:left="311" w:hanging="226"/>
        <w:rPr>
          <w:sz w:val="20"/>
        </w:rPr>
      </w:pPr>
      <w:r>
        <w:rPr>
          <w:color w:val="231F20"/>
          <w:w w:val="85"/>
          <w:sz w:val="20"/>
        </w:rPr>
        <w:t>a</w:t>
      </w:r>
      <w:r>
        <w:rPr>
          <w:color w:val="231F20"/>
          <w:spacing w:val="4"/>
          <w:sz w:val="20"/>
        </w:rPr>
        <w:t xml:space="preserve"> </w:t>
      </w:r>
      <w:r>
        <w:rPr>
          <w:color w:val="231F20"/>
          <w:w w:val="85"/>
          <w:sz w:val="20"/>
        </w:rPr>
        <w:t>minimum</w:t>
      </w:r>
      <w:r>
        <w:rPr>
          <w:color w:val="231F20"/>
          <w:spacing w:val="5"/>
          <w:sz w:val="20"/>
        </w:rPr>
        <w:t xml:space="preserve"> </w:t>
      </w:r>
      <w:r>
        <w:rPr>
          <w:color w:val="231F20"/>
          <w:w w:val="85"/>
          <w:sz w:val="20"/>
        </w:rPr>
        <w:t>leverage</w:t>
      </w:r>
      <w:r>
        <w:rPr>
          <w:color w:val="231F20"/>
          <w:spacing w:val="5"/>
          <w:sz w:val="20"/>
        </w:rPr>
        <w:t xml:space="preserve"> </w:t>
      </w:r>
      <w:r>
        <w:rPr>
          <w:color w:val="231F20"/>
          <w:w w:val="85"/>
          <w:sz w:val="20"/>
        </w:rPr>
        <w:t>ratio</w:t>
      </w:r>
      <w:r>
        <w:rPr>
          <w:color w:val="231F20"/>
          <w:spacing w:val="5"/>
          <w:sz w:val="20"/>
        </w:rPr>
        <w:t xml:space="preserve"> </w:t>
      </w:r>
      <w:r>
        <w:rPr>
          <w:color w:val="231F20"/>
          <w:spacing w:val="-2"/>
          <w:w w:val="85"/>
          <w:sz w:val="20"/>
        </w:rPr>
        <w:t>requirement;</w:t>
      </w:r>
    </w:p>
    <w:p w14:paraId="11AD47ED" w14:textId="77777777" w:rsidR="006D5EBA" w:rsidRDefault="006D5EBA">
      <w:pPr>
        <w:pStyle w:val="BodyText"/>
        <w:spacing w:before="56"/>
      </w:pPr>
    </w:p>
    <w:p w14:paraId="3FAD080B" w14:textId="77777777" w:rsidR="006D5EBA" w:rsidRDefault="00363CC2">
      <w:pPr>
        <w:pStyle w:val="ListParagraph"/>
        <w:numPr>
          <w:ilvl w:val="0"/>
          <w:numId w:val="21"/>
        </w:numPr>
        <w:tabs>
          <w:tab w:val="left" w:pos="312"/>
        </w:tabs>
        <w:spacing w:line="268" w:lineRule="auto"/>
        <w:ind w:left="312" w:right="750"/>
        <w:rPr>
          <w:sz w:val="20"/>
        </w:rPr>
      </w:pPr>
      <w:r>
        <w:rPr>
          <w:color w:val="231F20"/>
          <w:w w:val="85"/>
          <w:sz w:val="20"/>
        </w:rPr>
        <w:t xml:space="preserve">an additional leverage ratio buffer for systemically </w:t>
      </w:r>
      <w:r>
        <w:rPr>
          <w:color w:val="231F20"/>
          <w:w w:val="95"/>
          <w:sz w:val="20"/>
        </w:rPr>
        <w:t>important banks;</w:t>
      </w:r>
      <w:r>
        <w:rPr>
          <w:color w:val="231F20"/>
          <w:spacing w:val="40"/>
          <w:sz w:val="20"/>
        </w:rPr>
        <w:t xml:space="preserve"> </w:t>
      </w:r>
      <w:r>
        <w:rPr>
          <w:color w:val="231F20"/>
          <w:w w:val="95"/>
          <w:sz w:val="20"/>
        </w:rPr>
        <w:t>and</w:t>
      </w:r>
    </w:p>
    <w:p w14:paraId="6C1A69A2" w14:textId="77777777" w:rsidR="006D5EBA" w:rsidRDefault="00363CC2">
      <w:pPr>
        <w:pStyle w:val="ListParagraph"/>
        <w:numPr>
          <w:ilvl w:val="0"/>
          <w:numId w:val="21"/>
        </w:numPr>
        <w:tabs>
          <w:tab w:val="left" w:pos="311"/>
        </w:tabs>
        <w:spacing w:before="140"/>
        <w:ind w:left="311" w:hanging="226"/>
        <w:rPr>
          <w:sz w:val="20"/>
        </w:rPr>
      </w:pPr>
      <w:r>
        <w:rPr>
          <w:color w:val="231F20"/>
          <w:w w:val="85"/>
          <w:sz w:val="20"/>
        </w:rPr>
        <w:t>a</w:t>
      </w:r>
      <w:r>
        <w:rPr>
          <w:color w:val="231F20"/>
          <w:spacing w:val="-6"/>
          <w:sz w:val="20"/>
        </w:rPr>
        <w:t xml:space="preserve"> </w:t>
      </w:r>
      <w:r>
        <w:rPr>
          <w:color w:val="231F20"/>
          <w:w w:val="85"/>
          <w:sz w:val="20"/>
        </w:rPr>
        <w:t>countercyclical</w:t>
      </w:r>
      <w:r>
        <w:rPr>
          <w:color w:val="231F20"/>
          <w:spacing w:val="-6"/>
          <w:sz w:val="20"/>
        </w:rPr>
        <w:t xml:space="preserve"> </w:t>
      </w:r>
      <w:r>
        <w:rPr>
          <w:color w:val="231F20"/>
          <w:w w:val="85"/>
          <w:sz w:val="20"/>
        </w:rPr>
        <w:t>leverage</w:t>
      </w:r>
      <w:r>
        <w:rPr>
          <w:color w:val="231F20"/>
          <w:spacing w:val="-5"/>
          <w:sz w:val="20"/>
        </w:rPr>
        <w:t xml:space="preserve"> </w:t>
      </w:r>
      <w:r>
        <w:rPr>
          <w:color w:val="231F20"/>
          <w:w w:val="85"/>
          <w:sz w:val="20"/>
        </w:rPr>
        <w:t>ratio</w:t>
      </w:r>
      <w:r>
        <w:rPr>
          <w:color w:val="231F20"/>
          <w:spacing w:val="-6"/>
          <w:sz w:val="20"/>
        </w:rPr>
        <w:t xml:space="preserve"> </w:t>
      </w:r>
      <w:r>
        <w:rPr>
          <w:color w:val="231F20"/>
          <w:w w:val="85"/>
          <w:sz w:val="20"/>
        </w:rPr>
        <w:t>buffer</w:t>
      </w:r>
      <w:r>
        <w:rPr>
          <w:color w:val="231F20"/>
          <w:spacing w:val="-5"/>
          <w:sz w:val="20"/>
        </w:rPr>
        <w:t xml:space="preserve"> </w:t>
      </w:r>
      <w:r>
        <w:rPr>
          <w:color w:val="231F20"/>
          <w:spacing w:val="-2"/>
          <w:w w:val="85"/>
          <w:sz w:val="20"/>
        </w:rPr>
        <w:t>(CCLB).</w:t>
      </w:r>
    </w:p>
    <w:p w14:paraId="4C534B4F" w14:textId="77777777" w:rsidR="006D5EBA" w:rsidRDefault="00363CC2">
      <w:pPr>
        <w:pStyle w:val="ListParagraph"/>
        <w:numPr>
          <w:ilvl w:val="2"/>
          <w:numId w:val="22"/>
        </w:numPr>
        <w:tabs>
          <w:tab w:val="left" w:pos="298"/>
        </w:tabs>
        <w:spacing w:before="83" w:line="235" w:lineRule="auto"/>
        <w:ind w:right="114"/>
        <w:rPr>
          <w:sz w:val="14"/>
        </w:rPr>
      </w:pPr>
      <w:r>
        <w:br w:type="column"/>
      </w:r>
      <w:r>
        <w:rPr>
          <w:color w:val="231F20"/>
          <w:w w:val="90"/>
          <w:sz w:val="14"/>
        </w:rPr>
        <w:t>Reflecting</w:t>
      </w:r>
      <w:r>
        <w:rPr>
          <w:color w:val="231F20"/>
          <w:spacing w:val="-4"/>
          <w:w w:val="90"/>
          <w:sz w:val="14"/>
        </w:rPr>
        <w:t xml:space="preserve"> </w:t>
      </w:r>
      <w:r>
        <w:rPr>
          <w:color w:val="231F20"/>
          <w:w w:val="90"/>
          <w:sz w:val="14"/>
        </w:rPr>
        <w:t>this,</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number</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w w:val="90"/>
          <w:sz w:val="14"/>
        </w:rPr>
        <w:t>studies</w:t>
      </w:r>
      <w:r>
        <w:rPr>
          <w:color w:val="231F20"/>
          <w:spacing w:val="-4"/>
          <w:w w:val="90"/>
          <w:sz w:val="14"/>
        </w:rPr>
        <w:t xml:space="preserve"> </w:t>
      </w:r>
      <w:r>
        <w:rPr>
          <w:color w:val="231F20"/>
          <w:w w:val="90"/>
          <w:sz w:val="14"/>
        </w:rPr>
        <w:t>have</w:t>
      </w:r>
      <w:r>
        <w:rPr>
          <w:color w:val="231F20"/>
          <w:spacing w:val="-4"/>
          <w:w w:val="90"/>
          <w:sz w:val="14"/>
        </w:rPr>
        <w:t xml:space="preserve"> </w:t>
      </w:r>
      <w:r>
        <w:rPr>
          <w:color w:val="231F20"/>
          <w:w w:val="90"/>
          <w:sz w:val="14"/>
        </w:rPr>
        <w:t>found</w:t>
      </w:r>
      <w:r>
        <w:rPr>
          <w:color w:val="231F20"/>
          <w:spacing w:val="-4"/>
          <w:w w:val="90"/>
          <w:sz w:val="14"/>
        </w:rPr>
        <w:t xml:space="preserve"> </w:t>
      </w:r>
      <w:r>
        <w:rPr>
          <w:color w:val="231F20"/>
          <w:w w:val="90"/>
          <w:sz w:val="14"/>
        </w:rPr>
        <w:t>that</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leverage</w:t>
      </w:r>
      <w:r>
        <w:rPr>
          <w:color w:val="231F20"/>
          <w:spacing w:val="-4"/>
          <w:w w:val="90"/>
          <w:sz w:val="14"/>
        </w:rPr>
        <w:t xml:space="preserve"> </w:t>
      </w:r>
      <w:r>
        <w:rPr>
          <w:color w:val="231F20"/>
          <w:w w:val="90"/>
          <w:sz w:val="14"/>
        </w:rPr>
        <w:t>ratio</w:t>
      </w:r>
      <w:r>
        <w:rPr>
          <w:color w:val="231F20"/>
          <w:spacing w:val="-4"/>
          <w:w w:val="90"/>
          <w:sz w:val="14"/>
        </w:rPr>
        <w:t xml:space="preserve"> </w:t>
      </w:r>
      <w:r>
        <w:rPr>
          <w:color w:val="231F20"/>
          <w:w w:val="90"/>
          <w:sz w:val="14"/>
        </w:rPr>
        <w:t>was</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better</w:t>
      </w:r>
      <w:r>
        <w:rPr>
          <w:color w:val="231F20"/>
          <w:sz w:val="14"/>
        </w:rPr>
        <w:t xml:space="preserve"> </w:t>
      </w:r>
      <w:r>
        <w:rPr>
          <w:color w:val="231F20"/>
          <w:w w:val="85"/>
          <w:sz w:val="14"/>
        </w:rPr>
        <w:t>predictor of bank failure during the crisis than the risk-weighted capital ratio.</w:t>
      </w:r>
      <w:r>
        <w:rPr>
          <w:color w:val="231F20"/>
          <w:spacing w:val="34"/>
          <w:sz w:val="14"/>
        </w:rPr>
        <w:t xml:space="preserve"> </w:t>
      </w:r>
      <w:r>
        <w:rPr>
          <w:color w:val="231F20"/>
          <w:w w:val="85"/>
          <w:sz w:val="14"/>
        </w:rPr>
        <w:t>See, for</w:t>
      </w:r>
      <w:r>
        <w:rPr>
          <w:color w:val="231F20"/>
          <w:sz w:val="14"/>
        </w:rPr>
        <w:t xml:space="preserve"> </w:t>
      </w:r>
      <w:r>
        <w:rPr>
          <w:color w:val="231F20"/>
          <w:w w:val="90"/>
          <w:sz w:val="14"/>
        </w:rPr>
        <w:t>example,</w:t>
      </w:r>
      <w:r>
        <w:rPr>
          <w:color w:val="231F20"/>
          <w:spacing w:val="-7"/>
          <w:w w:val="90"/>
          <w:sz w:val="14"/>
        </w:rPr>
        <w:t xml:space="preserve"> </w:t>
      </w:r>
      <w:r>
        <w:rPr>
          <w:color w:val="231F20"/>
          <w:w w:val="90"/>
          <w:sz w:val="14"/>
        </w:rPr>
        <w:t>IMF</w:t>
      </w:r>
      <w:r>
        <w:rPr>
          <w:color w:val="231F20"/>
          <w:spacing w:val="-7"/>
          <w:w w:val="90"/>
          <w:sz w:val="14"/>
        </w:rPr>
        <w:t xml:space="preserve"> </w:t>
      </w:r>
      <w:r>
        <w:rPr>
          <w:color w:val="231F20"/>
          <w:w w:val="90"/>
          <w:sz w:val="14"/>
        </w:rPr>
        <w:t>(2009),</w:t>
      </w:r>
      <w:r>
        <w:rPr>
          <w:color w:val="231F20"/>
          <w:spacing w:val="-6"/>
          <w:w w:val="90"/>
          <w:sz w:val="14"/>
        </w:rPr>
        <w:t xml:space="preserve"> </w:t>
      </w:r>
      <w:r>
        <w:rPr>
          <w:i/>
          <w:color w:val="231F20"/>
          <w:w w:val="90"/>
          <w:sz w:val="14"/>
        </w:rPr>
        <w:t>Global</w:t>
      </w:r>
      <w:r>
        <w:rPr>
          <w:i/>
          <w:color w:val="231F20"/>
          <w:spacing w:val="-13"/>
          <w:w w:val="90"/>
          <w:sz w:val="14"/>
        </w:rPr>
        <w:t xml:space="preserve"> </w:t>
      </w:r>
      <w:r>
        <w:rPr>
          <w:i/>
          <w:color w:val="231F20"/>
          <w:w w:val="90"/>
          <w:sz w:val="14"/>
        </w:rPr>
        <w:t>Financial</w:t>
      </w:r>
      <w:r>
        <w:rPr>
          <w:i/>
          <w:color w:val="231F20"/>
          <w:spacing w:val="-13"/>
          <w:w w:val="90"/>
          <w:sz w:val="14"/>
        </w:rPr>
        <w:t xml:space="preserve"> </w:t>
      </w:r>
      <w:r>
        <w:rPr>
          <w:i/>
          <w:color w:val="231F20"/>
          <w:w w:val="90"/>
          <w:sz w:val="14"/>
        </w:rPr>
        <w:t>Stability</w:t>
      </w:r>
      <w:r>
        <w:rPr>
          <w:i/>
          <w:color w:val="231F20"/>
          <w:spacing w:val="-12"/>
          <w:w w:val="90"/>
          <w:sz w:val="14"/>
        </w:rPr>
        <w:t xml:space="preserve"> </w:t>
      </w:r>
      <w:r>
        <w:rPr>
          <w:i/>
          <w:color w:val="231F20"/>
          <w:w w:val="90"/>
          <w:sz w:val="14"/>
        </w:rPr>
        <w:t>Report</w:t>
      </w:r>
      <w:r>
        <w:rPr>
          <w:color w:val="231F20"/>
          <w:w w:val="90"/>
          <w:sz w:val="14"/>
        </w:rPr>
        <w:t>,</w:t>
      </w:r>
      <w:r>
        <w:rPr>
          <w:color w:val="231F20"/>
          <w:spacing w:val="-7"/>
          <w:w w:val="90"/>
          <w:sz w:val="14"/>
        </w:rPr>
        <w:t xml:space="preserve"> </w:t>
      </w:r>
      <w:r>
        <w:rPr>
          <w:color w:val="231F20"/>
          <w:w w:val="90"/>
          <w:sz w:val="14"/>
        </w:rPr>
        <w:t>April;</w:t>
      </w:r>
      <w:r>
        <w:rPr>
          <w:color w:val="231F20"/>
          <w:spacing w:val="21"/>
          <w:sz w:val="14"/>
        </w:rPr>
        <w:t xml:space="preserve"> </w:t>
      </w:r>
      <w:proofErr w:type="spellStart"/>
      <w:r>
        <w:rPr>
          <w:color w:val="231F20"/>
          <w:w w:val="90"/>
          <w:sz w:val="14"/>
        </w:rPr>
        <w:t>Demirgüç</w:t>
      </w:r>
      <w:proofErr w:type="spellEnd"/>
      <w:r>
        <w:rPr>
          <w:color w:val="231F20"/>
          <w:w w:val="90"/>
          <w:sz w:val="14"/>
        </w:rPr>
        <w:t>-Kunt,</w:t>
      </w:r>
      <w:r>
        <w:rPr>
          <w:color w:val="231F20"/>
          <w:spacing w:val="-7"/>
          <w:w w:val="90"/>
          <w:sz w:val="14"/>
        </w:rPr>
        <w:t xml:space="preserve"> </w:t>
      </w:r>
      <w:r>
        <w:rPr>
          <w:color w:val="231F20"/>
          <w:w w:val="90"/>
          <w:sz w:val="14"/>
        </w:rPr>
        <w:t>A,</w:t>
      </w:r>
      <w:r>
        <w:rPr>
          <w:color w:val="231F20"/>
          <w:sz w:val="14"/>
        </w:rPr>
        <w:t xml:space="preserve"> </w:t>
      </w:r>
      <w:proofErr w:type="spellStart"/>
      <w:r>
        <w:rPr>
          <w:color w:val="231F20"/>
          <w:w w:val="90"/>
          <w:sz w:val="14"/>
        </w:rPr>
        <w:t>Detragiache</w:t>
      </w:r>
      <w:proofErr w:type="spellEnd"/>
      <w:r>
        <w:rPr>
          <w:color w:val="231F20"/>
          <w:w w:val="90"/>
          <w:sz w:val="14"/>
        </w:rPr>
        <w:t>,</w:t>
      </w:r>
      <w:r>
        <w:rPr>
          <w:color w:val="231F20"/>
          <w:spacing w:val="-3"/>
          <w:w w:val="90"/>
          <w:sz w:val="14"/>
        </w:rPr>
        <w:t xml:space="preserve"> </w:t>
      </w:r>
      <w:r>
        <w:rPr>
          <w:color w:val="231F20"/>
          <w:w w:val="90"/>
          <w:sz w:val="14"/>
        </w:rPr>
        <w:t>E</w:t>
      </w:r>
      <w:r>
        <w:rPr>
          <w:color w:val="231F20"/>
          <w:spacing w:val="-3"/>
          <w:w w:val="90"/>
          <w:sz w:val="14"/>
        </w:rPr>
        <w:t xml:space="preserve"> </w:t>
      </w:r>
      <w:r>
        <w:rPr>
          <w:color w:val="231F20"/>
          <w:w w:val="90"/>
          <w:sz w:val="14"/>
        </w:rPr>
        <w:t>and</w:t>
      </w:r>
      <w:r>
        <w:rPr>
          <w:color w:val="231F20"/>
          <w:spacing w:val="-3"/>
          <w:w w:val="90"/>
          <w:sz w:val="14"/>
        </w:rPr>
        <w:t xml:space="preserve"> </w:t>
      </w:r>
      <w:r>
        <w:rPr>
          <w:color w:val="231F20"/>
          <w:w w:val="90"/>
          <w:sz w:val="14"/>
        </w:rPr>
        <w:t>Merrouche,</w:t>
      </w:r>
      <w:r>
        <w:rPr>
          <w:color w:val="231F20"/>
          <w:spacing w:val="-3"/>
          <w:w w:val="90"/>
          <w:sz w:val="14"/>
        </w:rPr>
        <w:t xml:space="preserve"> </w:t>
      </w:r>
      <w:r>
        <w:rPr>
          <w:color w:val="231F20"/>
          <w:w w:val="90"/>
          <w:sz w:val="14"/>
        </w:rPr>
        <w:t>O</w:t>
      </w:r>
      <w:r>
        <w:rPr>
          <w:color w:val="231F20"/>
          <w:spacing w:val="-3"/>
          <w:w w:val="90"/>
          <w:sz w:val="14"/>
        </w:rPr>
        <w:t xml:space="preserve"> </w:t>
      </w:r>
      <w:r>
        <w:rPr>
          <w:color w:val="231F20"/>
          <w:w w:val="90"/>
          <w:sz w:val="14"/>
        </w:rPr>
        <w:t>(2010),</w:t>
      </w:r>
      <w:r>
        <w:rPr>
          <w:color w:val="231F20"/>
          <w:spacing w:val="-3"/>
          <w:w w:val="90"/>
          <w:sz w:val="14"/>
        </w:rPr>
        <w:t xml:space="preserve"> </w:t>
      </w:r>
      <w:r>
        <w:rPr>
          <w:color w:val="231F20"/>
          <w:w w:val="90"/>
          <w:sz w:val="14"/>
        </w:rPr>
        <w:t>‘Bank</w:t>
      </w:r>
      <w:r>
        <w:rPr>
          <w:color w:val="231F20"/>
          <w:spacing w:val="-3"/>
          <w:w w:val="90"/>
          <w:sz w:val="14"/>
        </w:rPr>
        <w:t xml:space="preserve"> </w:t>
      </w:r>
      <w:r>
        <w:rPr>
          <w:color w:val="231F20"/>
          <w:w w:val="90"/>
          <w:sz w:val="14"/>
        </w:rPr>
        <w:t>capital:</w:t>
      </w:r>
      <w:r>
        <w:rPr>
          <w:color w:val="231F20"/>
          <w:spacing w:val="29"/>
          <w:sz w:val="14"/>
        </w:rPr>
        <w:t xml:space="preserve"> </w:t>
      </w:r>
      <w:r>
        <w:rPr>
          <w:color w:val="231F20"/>
          <w:w w:val="90"/>
          <w:sz w:val="14"/>
        </w:rPr>
        <w:t>lessons</w:t>
      </w:r>
      <w:r>
        <w:rPr>
          <w:color w:val="231F20"/>
          <w:spacing w:val="-3"/>
          <w:w w:val="90"/>
          <w:sz w:val="14"/>
        </w:rPr>
        <w:t xml:space="preserve"> </w:t>
      </w:r>
      <w:r>
        <w:rPr>
          <w:color w:val="231F20"/>
          <w:w w:val="90"/>
          <w:sz w:val="14"/>
        </w:rPr>
        <w:t>from</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financial</w:t>
      </w:r>
      <w:r>
        <w:rPr>
          <w:color w:val="231F20"/>
          <w:sz w:val="14"/>
        </w:rPr>
        <w:t xml:space="preserve"> </w:t>
      </w:r>
      <w:r>
        <w:rPr>
          <w:color w:val="231F20"/>
          <w:w w:val="90"/>
          <w:sz w:val="14"/>
        </w:rPr>
        <w:t>crisis’,</w:t>
      </w:r>
      <w:r>
        <w:rPr>
          <w:color w:val="231F20"/>
          <w:spacing w:val="-7"/>
          <w:w w:val="90"/>
          <w:sz w:val="14"/>
        </w:rPr>
        <w:t xml:space="preserve"> </w:t>
      </w:r>
      <w:r>
        <w:rPr>
          <w:i/>
          <w:color w:val="231F20"/>
          <w:w w:val="90"/>
          <w:sz w:val="14"/>
        </w:rPr>
        <w:t>Policy</w:t>
      </w:r>
      <w:r>
        <w:rPr>
          <w:i/>
          <w:color w:val="231F20"/>
          <w:spacing w:val="-13"/>
          <w:w w:val="90"/>
          <w:sz w:val="14"/>
        </w:rPr>
        <w:t xml:space="preserve"> </w:t>
      </w:r>
      <w:r>
        <w:rPr>
          <w:i/>
          <w:color w:val="231F20"/>
          <w:w w:val="90"/>
          <w:sz w:val="14"/>
        </w:rPr>
        <w:t>Research</w:t>
      </w:r>
      <w:r>
        <w:rPr>
          <w:i/>
          <w:color w:val="231F20"/>
          <w:spacing w:val="-13"/>
          <w:w w:val="90"/>
          <w:sz w:val="14"/>
        </w:rPr>
        <w:t xml:space="preserve"> </w:t>
      </w:r>
      <w:r>
        <w:rPr>
          <w:i/>
          <w:color w:val="231F20"/>
          <w:w w:val="90"/>
          <w:sz w:val="14"/>
        </w:rPr>
        <w:t>Working</w:t>
      </w:r>
      <w:r>
        <w:rPr>
          <w:i/>
          <w:color w:val="231F20"/>
          <w:spacing w:val="-13"/>
          <w:w w:val="90"/>
          <w:sz w:val="14"/>
        </w:rPr>
        <w:t xml:space="preserve"> </w:t>
      </w:r>
      <w:r>
        <w:rPr>
          <w:i/>
          <w:color w:val="231F20"/>
          <w:w w:val="90"/>
          <w:sz w:val="14"/>
        </w:rPr>
        <w:t>Paper</w:t>
      </w:r>
      <w:r>
        <w:rPr>
          <w:i/>
          <w:color w:val="231F20"/>
          <w:spacing w:val="-12"/>
          <w:w w:val="90"/>
          <w:sz w:val="14"/>
        </w:rPr>
        <w:t xml:space="preserve"> </w:t>
      </w:r>
      <w:r>
        <w:rPr>
          <w:i/>
          <w:color w:val="231F20"/>
          <w:w w:val="90"/>
          <w:sz w:val="14"/>
        </w:rPr>
        <w:t>Series</w:t>
      </w:r>
      <w:r>
        <w:rPr>
          <w:i/>
          <w:color w:val="231F20"/>
          <w:spacing w:val="-13"/>
          <w:w w:val="90"/>
          <w:sz w:val="14"/>
        </w:rPr>
        <w:t xml:space="preserve"> </w:t>
      </w:r>
      <w:r>
        <w:rPr>
          <w:i/>
          <w:color w:val="231F20"/>
          <w:w w:val="90"/>
          <w:sz w:val="14"/>
        </w:rPr>
        <w:t>No.</w:t>
      </w:r>
      <w:r>
        <w:rPr>
          <w:i/>
          <w:color w:val="231F20"/>
          <w:spacing w:val="-13"/>
          <w:w w:val="90"/>
          <w:sz w:val="14"/>
        </w:rPr>
        <w:t xml:space="preserve"> </w:t>
      </w:r>
      <w:r>
        <w:rPr>
          <w:i/>
          <w:color w:val="231F20"/>
          <w:w w:val="90"/>
          <w:sz w:val="14"/>
        </w:rPr>
        <w:t>5473</w:t>
      </w:r>
      <w:r>
        <w:rPr>
          <w:color w:val="231F20"/>
          <w:w w:val="90"/>
          <w:sz w:val="14"/>
        </w:rPr>
        <w:t>;</w:t>
      </w:r>
      <w:r>
        <w:rPr>
          <w:color w:val="231F20"/>
          <w:spacing w:val="-2"/>
          <w:sz w:val="14"/>
        </w:rPr>
        <w:t xml:space="preserve"> </w:t>
      </w:r>
      <w:r>
        <w:rPr>
          <w:color w:val="231F20"/>
          <w:w w:val="90"/>
          <w:sz w:val="14"/>
        </w:rPr>
        <w:t>Brealey,</w:t>
      </w:r>
      <w:r>
        <w:rPr>
          <w:color w:val="231F20"/>
          <w:spacing w:val="-6"/>
          <w:w w:val="90"/>
          <w:sz w:val="14"/>
        </w:rPr>
        <w:t xml:space="preserve"> </w:t>
      </w:r>
      <w:r>
        <w:rPr>
          <w:color w:val="231F20"/>
          <w:w w:val="90"/>
          <w:sz w:val="14"/>
        </w:rPr>
        <w:t>R,</w:t>
      </w:r>
      <w:r>
        <w:rPr>
          <w:color w:val="231F20"/>
          <w:spacing w:val="-7"/>
          <w:w w:val="90"/>
          <w:sz w:val="14"/>
        </w:rPr>
        <w:t xml:space="preserve"> </w:t>
      </w:r>
      <w:r>
        <w:rPr>
          <w:color w:val="231F20"/>
          <w:w w:val="90"/>
          <w:sz w:val="14"/>
        </w:rPr>
        <w:t>Cooper,</w:t>
      </w:r>
      <w:r>
        <w:rPr>
          <w:color w:val="231F20"/>
          <w:spacing w:val="-7"/>
          <w:w w:val="90"/>
          <w:sz w:val="14"/>
        </w:rPr>
        <w:t xml:space="preserve"> </w:t>
      </w:r>
      <w:r>
        <w:rPr>
          <w:color w:val="231F20"/>
          <w:w w:val="90"/>
          <w:sz w:val="14"/>
        </w:rPr>
        <w:t>I</w:t>
      </w:r>
      <w:r>
        <w:rPr>
          <w:color w:val="231F20"/>
          <w:spacing w:val="-7"/>
          <w:w w:val="90"/>
          <w:sz w:val="14"/>
        </w:rPr>
        <w:t xml:space="preserve"> </w:t>
      </w:r>
      <w:r>
        <w:rPr>
          <w:color w:val="231F20"/>
          <w:w w:val="90"/>
          <w:sz w:val="14"/>
        </w:rPr>
        <w:t>and</w:t>
      </w:r>
      <w:r>
        <w:rPr>
          <w:color w:val="231F20"/>
          <w:sz w:val="14"/>
        </w:rPr>
        <w:t xml:space="preserve"> </w:t>
      </w:r>
      <w:r>
        <w:rPr>
          <w:color w:val="231F20"/>
          <w:w w:val="90"/>
          <w:sz w:val="14"/>
        </w:rPr>
        <w:t>Kaplanis,</w:t>
      </w:r>
      <w:r>
        <w:rPr>
          <w:color w:val="231F20"/>
          <w:spacing w:val="-7"/>
          <w:w w:val="90"/>
          <w:sz w:val="14"/>
        </w:rPr>
        <w:t xml:space="preserve"> </w:t>
      </w:r>
      <w:r>
        <w:rPr>
          <w:color w:val="231F20"/>
          <w:w w:val="90"/>
          <w:sz w:val="14"/>
        </w:rPr>
        <w:t>E</w:t>
      </w:r>
      <w:r>
        <w:rPr>
          <w:color w:val="231F20"/>
          <w:spacing w:val="-7"/>
          <w:w w:val="90"/>
          <w:sz w:val="14"/>
        </w:rPr>
        <w:t xml:space="preserve"> </w:t>
      </w:r>
      <w:r>
        <w:rPr>
          <w:color w:val="231F20"/>
          <w:w w:val="90"/>
          <w:sz w:val="14"/>
        </w:rPr>
        <w:t>(2011),</w:t>
      </w:r>
      <w:r>
        <w:rPr>
          <w:color w:val="231F20"/>
          <w:spacing w:val="-6"/>
          <w:w w:val="90"/>
          <w:sz w:val="14"/>
        </w:rPr>
        <w:t xml:space="preserve"> </w:t>
      </w:r>
      <w:r>
        <w:rPr>
          <w:color w:val="231F20"/>
          <w:w w:val="90"/>
          <w:sz w:val="14"/>
        </w:rPr>
        <w:t>‘International</w:t>
      </w:r>
      <w:r>
        <w:rPr>
          <w:color w:val="231F20"/>
          <w:spacing w:val="-7"/>
          <w:w w:val="90"/>
          <w:sz w:val="14"/>
        </w:rPr>
        <w:t xml:space="preserve"> </w:t>
      </w:r>
      <w:r>
        <w:rPr>
          <w:color w:val="231F20"/>
          <w:w w:val="90"/>
          <w:sz w:val="14"/>
        </w:rPr>
        <w:t>propagation</w:t>
      </w:r>
      <w:r>
        <w:rPr>
          <w:color w:val="231F20"/>
          <w:spacing w:val="-7"/>
          <w:w w:val="90"/>
          <w:sz w:val="14"/>
        </w:rPr>
        <w:t xml:space="preserve"> </w:t>
      </w:r>
      <w:r>
        <w:rPr>
          <w:color w:val="231F20"/>
          <w:w w:val="90"/>
          <w:sz w:val="14"/>
        </w:rPr>
        <w:t>of</w:t>
      </w:r>
      <w:r>
        <w:rPr>
          <w:color w:val="231F20"/>
          <w:spacing w:val="-6"/>
          <w:w w:val="90"/>
          <w:sz w:val="14"/>
        </w:rPr>
        <w:t xml:space="preserve"> </w:t>
      </w:r>
      <w:r>
        <w:rPr>
          <w:color w:val="231F20"/>
          <w:w w:val="90"/>
          <w:sz w:val="14"/>
        </w:rPr>
        <w:t>the</w:t>
      </w:r>
      <w:r>
        <w:rPr>
          <w:color w:val="231F20"/>
          <w:spacing w:val="-7"/>
          <w:w w:val="90"/>
          <w:sz w:val="14"/>
        </w:rPr>
        <w:t xml:space="preserve"> </w:t>
      </w:r>
      <w:r>
        <w:rPr>
          <w:color w:val="231F20"/>
          <w:w w:val="90"/>
          <w:sz w:val="14"/>
        </w:rPr>
        <w:t>credit</w:t>
      </w:r>
      <w:r>
        <w:rPr>
          <w:color w:val="231F20"/>
          <w:spacing w:val="-7"/>
          <w:w w:val="90"/>
          <w:sz w:val="14"/>
        </w:rPr>
        <w:t xml:space="preserve"> </w:t>
      </w:r>
      <w:r>
        <w:rPr>
          <w:color w:val="231F20"/>
          <w:w w:val="90"/>
          <w:sz w:val="14"/>
        </w:rPr>
        <w:t>crisis:</w:t>
      </w:r>
      <w:r>
        <w:rPr>
          <w:color w:val="231F20"/>
          <w:spacing w:val="21"/>
          <w:sz w:val="14"/>
        </w:rPr>
        <w:t xml:space="preserve"> </w:t>
      </w:r>
      <w:r>
        <w:rPr>
          <w:color w:val="231F20"/>
          <w:w w:val="90"/>
          <w:sz w:val="14"/>
        </w:rPr>
        <w:t>lessons</w:t>
      </w:r>
      <w:r>
        <w:rPr>
          <w:color w:val="231F20"/>
          <w:spacing w:val="-7"/>
          <w:w w:val="90"/>
          <w:sz w:val="14"/>
        </w:rPr>
        <w:t xml:space="preserve"> </w:t>
      </w:r>
      <w:r>
        <w:rPr>
          <w:color w:val="231F20"/>
          <w:w w:val="90"/>
          <w:sz w:val="14"/>
        </w:rPr>
        <w:t>for</w:t>
      </w:r>
      <w:r>
        <w:rPr>
          <w:color w:val="231F20"/>
          <w:spacing w:val="-7"/>
          <w:w w:val="90"/>
          <w:sz w:val="14"/>
        </w:rPr>
        <w:t xml:space="preserve"> </w:t>
      </w:r>
      <w:r>
        <w:rPr>
          <w:color w:val="231F20"/>
          <w:w w:val="90"/>
          <w:sz w:val="14"/>
        </w:rPr>
        <w:t>bank</w:t>
      </w:r>
      <w:r>
        <w:rPr>
          <w:color w:val="231F20"/>
          <w:sz w:val="14"/>
        </w:rPr>
        <w:t xml:space="preserve"> </w:t>
      </w:r>
      <w:r>
        <w:rPr>
          <w:color w:val="231F20"/>
          <w:w w:val="90"/>
          <w:sz w:val="14"/>
        </w:rPr>
        <w:t>regulation’,</w:t>
      </w:r>
      <w:r>
        <w:rPr>
          <w:color w:val="231F20"/>
          <w:spacing w:val="-7"/>
          <w:w w:val="90"/>
          <w:sz w:val="14"/>
        </w:rPr>
        <w:t xml:space="preserve"> </w:t>
      </w:r>
      <w:r>
        <w:rPr>
          <w:i/>
          <w:color w:val="231F20"/>
          <w:w w:val="90"/>
          <w:sz w:val="14"/>
        </w:rPr>
        <w:t>Journal</w:t>
      </w:r>
      <w:r>
        <w:rPr>
          <w:i/>
          <w:color w:val="231F20"/>
          <w:spacing w:val="-13"/>
          <w:w w:val="90"/>
          <w:sz w:val="14"/>
        </w:rPr>
        <w:t xml:space="preserve"> </w:t>
      </w:r>
      <w:r>
        <w:rPr>
          <w:i/>
          <w:color w:val="231F20"/>
          <w:w w:val="90"/>
          <w:sz w:val="14"/>
        </w:rPr>
        <w:t>of</w:t>
      </w:r>
      <w:r>
        <w:rPr>
          <w:i/>
          <w:color w:val="231F20"/>
          <w:spacing w:val="-13"/>
          <w:w w:val="90"/>
          <w:sz w:val="14"/>
        </w:rPr>
        <w:t xml:space="preserve"> </w:t>
      </w:r>
      <w:r>
        <w:rPr>
          <w:i/>
          <w:color w:val="231F20"/>
          <w:w w:val="90"/>
          <w:sz w:val="14"/>
        </w:rPr>
        <w:t>Applied</w:t>
      </w:r>
      <w:r>
        <w:rPr>
          <w:i/>
          <w:color w:val="231F20"/>
          <w:spacing w:val="-12"/>
          <w:w w:val="90"/>
          <w:sz w:val="14"/>
        </w:rPr>
        <w:t xml:space="preserve"> </w:t>
      </w:r>
      <w:r>
        <w:rPr>
          <w:i/>
          <w:color w:val="231F20"/>
          <w:w w:val="90"/>
          <w:sz w:val="14"/>
        </w:rPr>
        <w:t>Corporate</w:t>
      </w:r>
      <w:r>
        <w:rPr>
          <w:i/>
          <w:color w:val="231F20"/>
          <w:spacing w:val="-13"/>
          <w:w w:val="90"/>
          <w:sz w:val="14"/>
        </w:rPr>
        <w:t xml:space="preserve"> </w:t>
      </w:r>
      <w:r>
        <w:rPr>
          <w:i/>
          <w:color w:val="231F20"/>
          <w:w w:val="90"/>
          <w:sz w:val="14"/>
        </w:rPr>
        <w:t>Finance</w:t>
      </w:r>
      <w:r>
        <w:rPr>
          <w:color w:val="231F20"/>
          <w:w w:val="90"/>
          <w:sz w:val="14"/>
        </w:rPr>
        <w:t>,</w:t>
      </w:r>
      <w:r>
        <w:rPr>
          <w:color w:val="231F20"/>
          <w:spacing w:val="-7"/>
          <w:w w:val="90"/>
          <w:sz w:val="14"/>
        </w:rPr>
        <w:t xml:space="preserve"> </w:t>
      </w:r>
      <w:r>
        <w:rPr>
          <w:color w:val="231F20"/>
          <w:w w:val="90"/>
          <w:sz w:val="14"/>
        </w:rPr>
        <w:t>Vol.</w:t>
      </w:r>
      <w:r>
        <w:rPr>
          <w:color w:val="231F20"/>
          <w:spacing w:val="-7"/>
          <w:w w:val="90"/>
          <w:sz w:val="14"/>
        </w:rPr>
        <w:t xml:space="preserve"> </w:t>
      </w:r>
      <w:r>
        <w:rPr>
          <w:color w:val="231F20"/>
          <w:w w:val="90"/>
          <w:sz w:val="14"/>
        </w:rPr>
        <w:t>24,</w:t>
      </w:r>
      <w:r>
        <w:rPr>
          <w:color w:val="231F20"/>
          <w:spacing w:val="-6"/>
          <w:w w:val="90"/>
          <w:sz w:val="14"/>
        </w:rPr>
        <w:t xml:space="preserve"> </w:t>
      </w:r>
      <w:r>
        <w:rPr>
          <w:color w:val="231F20"/>
          <w:w w:val="90"/>
          <w:sz w:val="14"/>
        </w:rPr>
        <w:t>No.</w:t>
      </w:r>
      <w:r>
        <w:rPr>
          <w:color w:val="231F20"/>
          <w:spacing w:val="-7"/>
          <w:w w:val="90"/>
          <w:sz w:val="14"/>
        </w:rPr>
        <w:t xml:space="preserve"> </w:t>
      </w:r>
      <w:r>
        <w:rPr>
          <w:color w:val="231F20"/>
          <w:w w:val="90"/>
          <w:sz w:val="14"/>
        </w:rPr>
        <w:t>4,</w:t>
      </w:r>
      <w:r>
        <w:rPr>
          <w:color w:val="231F20"/>
          <w:spacing w:val="-7"/>
          <w:w w:val="90"/>
          <w:sz w:val="14"/>
        </w:rPr>
        <w:t xml:space="preserve"> </w:t>
      </w:r>
      <w:r>
        <w:rPr>
          <w:color w:val="231F20"/>
          <w:w w:val="90"/>
          <w:sz w:val="14"/>
        </w:rPr>
        <w:t>pages</w:t>
      </w:r>
      <w:r>
        <w:rPr>
          <w:color w:val="231F20"/>
          <w:spacing w:val="-7"/>
          <w:w w:val="90"/>
          <w:sz w:val="14"/>
        </w:rPr>
        <w:t xml:space="preserve"> </w:t>
      </w:r>
      <w:r>
        <w:rPr>
          <w:color w:val="231F20"/>
          <w:w w:val="90"/>
          <w:sz w:val="14"/>
        </w:rPr>
        <w:t>36–45;</w:t>
      </w:r>
    </w:p>
    <w:p w14:paraId="327CFF6D" w14:textId="77777777" w:rsidR="006D5EBA" w:rsidRDefault="00363CC2">
      <w:pPr>
        <w:spacing w:before="5" w:line="235" w:lineRule="auto"/>
        <w:ind w:left="298" w:right="117"/>
        <w:rPr>
          <w:sz w:val="14"/>
        </w:rPr>
      </w:pPr>
      <w:r>
        <w:rPr>
          <w:color w:val="231F20"/>
          <w:w w:val="85"/>
          <w:sz w:val="14"/>
        </w:rPr>
        <w:t>Mayes, D and Stremmel, H (2012), ‘The effectiveness of capital adequacy measures in</w:t>
      </w:r>
      <w:r>
        <w:rPr>
          <w:color w:val="231F20"/>
          <w:sz w:val="14"/>
        </w:rPr>
        <w:t xml:space="preserve"> </w:t>
      </w:r>
      <w:r>
        <w:rPr>
          <w:color w:val="231F20"/>
          <w:w w:val="90"/>
          <w:sz w:val="14"/>
        </w:rPr>
        <w:t>predicting</w:t>
      </w:r>
      <w:r>
        <w:rPr>
          <w:color w:val="231F20"/>
          <w:spacing w:val="-1"/>
          <w:w w:val="90"/>
          <w:sz w:val="14"/>
        </w:rPr>
        <w:t xml:space="preserve"> </w:t>
      </w:r>
      <w:r>
        <w:rPr>
          <w:color w:val="231F20"/>
          <w:w w:val="90"/>
          <w:sz w:val="14"/>
        </w:rPr>
        <w:t>bank</w:t>
      </w:r>
      <w:r>
        <w:rPr>
          <w:color w:val="231F20"/>
          <w:spacing w:val="-1"/>
          <w:w w:val="90"/>
          <w:sz w:val="14"/>
        </w:rPr>
        <w:t xml:space="preserve"> </w:t>
      </w:r>
      <w:r>
        <w:rPr>
          <w:color w:val="231F20"/>
          <w:w w:val="90"/>
          <w:sz w:val="14"/>
        </w:rPr>
        <w:t>distress’,</w:t>
      </w:r>
      <w:r>
        <w:rPr>
          <w:color w:val="231F20"/>
          <w:spacing w:val="-1"/>
          <w:w w:val="90"/>
          <w:sz w:val="14"/>
        </w:rPr>
        <w:t xml:space="preserve"> </w:t>
      </w:r>
      <w:r>
        <w:rPr>
          <w:color w:val="231F20"/>
          <w:w w:val="90"/>
          <w:sz w:val="14"/>
        </w:rPr>
        <w:t>paper</w:t>
      </w:r>
      <w:r>
        <w:rPr>
          <w:color w:val="231F20"/>
          <w:spacing w:val="-1"/>
          <w:w w:val="90"/>
          <w:sz w:val="14"/>
        </w:rPr>
        <w:t xml:space="preserve"> </w:t>
      </w:r>
      <w:r>
        <w:rPr>
          <w:color w:val="231F20"/>
          <w:w w:val="90"/>
          <w:sz w:val="14"/>
        </w:rPr>
        <w:t>presented</w:t>
      </w:r>
      <w:r>
        <w:rPr>
          <w:color w:val="231F20"/>
          <w:spacing w:val="-1"/>
          <w:w w:val="90"/>
          <w:sz w:val="14"/>
        </w:rPr>
        <w:t xml:space="preserve"> </w:t>
      </w:r>
      <w:r>
        <w:rPr>
          <w:color w:val="231F20"/>
          <w:w w:val="90"/>
          <w:sz w:val="14"/>
        </w:rPr>
        <w:t>at</w:t>
      </w:r>
      <w:r>
        <w:rPr>
          <w:color w:val="231F20"/>
          <w:spacing w:val="-1"/>
          <w:w w:val="90"/>
          <w:sz w:val="14"/>
        </w:rPr>
        <w:t xml:space="preserve"> </w:t>
      </w:r>
      <w:r>
        <w:rPr>
          <w:color w:val="231F20"/>
          <w:w w:val="90"/>
          <w:sz w:val="14"/>
        </w:rPr>
        <w:t>2013</w:t>
      </w:r>
      <w:r>
        <w:rPr>
          <w:color w:val="231F20"/>
          <w:spacing w:val="-1"/>
          <w:w w:val="90"/>
          <w:sz w:val="14"/>
        </w:rPr>
        <w:t xml:space="preserve"> </w:t>
      </w:r>
      <w:r>
        <w:rPr>
          <w:color w:val="231F20"/>
          <w:w w:val="90"/>
          <w:sz w:val="14"/>
        </w:rPr>
        <w:t>Financial</w:t>
      </w:r>
      <w:r>
        <w:rPr>
          <w:color w:val="231F20"/>
          <w:spacing w:val="-1"/>
          <w:w w:val="90"/>
          <w:sz w:val="14"/>
        </w:rPr>
        <w:t xml:space="preserve"> </w:t>
      </w:r>
      <w:r>
        <w:rPr>
          <w:color w:val="231F20"/>
          <w:w w:val="90"/>
          <w:sz w:val="14"/>
        </w:rPr>
        <w:t>Markets</w:t>
      </w:r>
      <w:r>
        <w:rPr>
          <w:color w:val="231F20"/>
          <w:spacing w:val="-1"/>
          <w:w w:val="90"/>
          <w:sz w:val="14"/>
        </w:rPr>
        <w:t xml:space="preserve"> </w:t>
      </w:r>
      <w:r>
        <w:rPr>
          <w:color w:val="231F20"/>
          <w:w w:val="90"/>
          <w:sz w:val="14"/>
        </w:rPr>
        <w:t>&amp;</w:t>
      </w:r>
      <w:r>
        <w:rPr>
          <w:color w:val="231F20"/>
          <w:spacing w:val="-1"/>
          <w:w w:val="90"/>
          <w:sz w:val="14"/>
        </w:rPr>
        <w:t xml:space="preserve"> </w:t>
      </w:r>
      <w:r>
        <w:rPr>
          <w:color w:val="231F20"/>
          <w:w w:val="90"/>
          <w:sz w:val="14"/>
        </w:rPr>
        <w:t>Corporate</w:t>
      </w:r>
      <w:r>
        <w:rPr>
          <w:color w:val="231F20"/>
          <w:sz w:val="14"/>
        </w:rPr>
        <w:t xml:space="preserve"> </w:t>
      </w:r>
      <w:r>
        <w:rPr>
          <w:color w:val="231F20"/>
          <w:spacing w:val="-2"/>
          <w:w w:val="90"/>
          <w:sz w:val="14"/>
        </w:rPr>
        <w:t>Governance Conference;</w:t>
      </w:r>
      <w:r>
        <w:rPr>
          <w:color w:val="231F20"/>
          <w:spacing w:val="32"/>
          <w:sz w:val="14"/>
        </w:rPr>
        <w:t xml:space="preserve"> </w:t>
      </w:r>
      <w:r>
        <w:rPr>
          <w:color w:val="231F20"/>
          <w:spacing w:val="-2"/>
          <w:w w:val="90"/>
          <w:sz w:val="14"/>
        </w:rPr>
        <w:t>Berger, A and Bouwman, C (2013), ‘How does capital affect</w:t>
      </w:r>
      <w:r>
        <w:rPr>
          <w:color w:val="231F20"/>
          <w:sz w:val="14"/>
        </w:rPr>
        <w:t xml:space="preserve"> </w:t>
      </w:r>
      <w:r>
        <w:rPr>
          <w:color w:val="231F20"/>
          <w:spacing w:val="-2"/>
          <w:w w:val="90"/>
          <w:sz w:val="14"/>
        </w:rPr>
        <w:t xml:space="preserve">bank performance during financial crises?’, </w:t>
      </w:r>
      <w:r>
        <w:rPr>
          <w:i/>
          <w:color w:val="231F20"/>
          <w:spacing w:val="-2"/>
          <w:w w:val="90"/>
          <w:sz w:val="14"/>
        </w:rPr>
        <w:t>Journal</w:t>
      </w:r>
      <w:r>
        <w:rPr>
          <w:i/>
          <w:color w:val="231F20"/>
          <w:spacing w:val="-3"/>
          <w:w w:val="90"/>
          <w:sz w:val="14"/>
        </w:rPr>
        <w:t xml:space="preserve"> </w:t>
      </w:r>
      <w:r>
        <w:rPr>
          <w:i/>
          <w:color w:val="231F20"/>
          <w:spacing w:val="-2"/>
          <w:w w:val="90"/>
          <w:sz w:val="14"/>
        </w:rPr>
        <w:t>of</w:t>
      </w:r>
      <w:r>
        <w:rPr>
          <w:i/>
          <w:color w:val="231F20"/>
          <w:spacing w:val="-3"/>
          <w:w w:val="90"/>
          <w:sz w:val="14"/>
        </w:rPr>
        <w:t xml:space="preserve"> </w:t>
      </w:r>
      <w:r>
        <w:rPr>
          <w:i/>
          <w:color w:val="231F20"/>
          <w:spacing w:val="-2"/>
          <w:w w:val="90"/>
          <w:sz w:val="14"/>
        </w:rPr>
        <w:t>Financial</w:t>
      </w:r>
      <w:r>
        <w:rPr>
          <w:i/>
          <w:color w:val="231F20"/>
          <w:spacing w:val="-3"/>
          <w:w w:val="90"/>
          <w:sz w:val="14"/>
        </w:rPr>
        <w:t xml:space="preserve"> </w:t>
      </w:r>
      <w:r>
        <w:rPr>
          <w:i/>
          <w:color w:val="231F20"/>
          <w:spacing w:val="-2"/>
          <w:w w:val="90"/>
          <w:sz w:val="14"/>
        </w:rPr>
        <w:t>Economics</w:t>
      </w:r>
      <w:r>
        <w:rPr>
          <w:color w:val="231F20"/>
          <w:spacing w:val="-2"/>
          <w:w w:val="90"/>
          <w:sz w:val="14"/>
        </w:rPr>
        <w:t>, Vol. 109,</w:t>
      </w:r>
      <w:r>
        <w:rPr>
          <w:color w:val="231F20"/>
          <w:sz w:val="14"/>
        </w:rPr>
        <w:t xml:space="preserve"> </w:t>
      </w:r>
      <w:r>
        <w:rPr>
          <w:color w:val="231F20"/>
          <w:w w:val="90"/>
          <w:sz w:val="14"/>
        </w:rPr>
        <w:t>No. 1, pages 146–76;</w:t>
      </w:r>
      <w:r>
        <w:rPr>
          <w:color w:val="231F20"/>
          <w:spacing w:val="34"/>
          <w:sz w:val="14"/>
        </w:rPr>
        <w:t xml:space="preserve"> </w:t>
      </w:r>
      <w:r>
        <w:rPr>
          <w:color w:val="231F20"/>
          <w:w w:val="90"/>
          <w:sz w:val="14"/>
        </w:rPr>
        <w:t>Blundell-Wignall, A and Roulet, C (2013), ‘Business models of</w:t>
      </w:r>
      <w:r>
        <w:rPr>
          <w:color w:val="231F20"/>
          <w:sz w:val="14"/>
        </w:rPr>
        <w:t xml:space="preserve"> </w:t>
      </w:r>
      <w:r>
        <w:rPr>
          <w:color w:val="231F20"/>
          <w:w w:val="85"/>
          <w:sz w:val="14"/>
        </w:rPr>
        <w:t xml:space="preserve">banks, leverage and the distance-to-default’, </w:t>
      </w:r>
      <w:r>
        <w:rPr>
          <w:i/>
          <w:color w:val="231F20"/>
          <w:w w:val="85"/>
          <w:sz w:val="14"/>
        </w:rPr>
        <w:t>OECD Journal:</w:t>
      </w:r>
      <w:r>
        <w:rPr>
          <w:i/>
          <w:color w:val="231F20"/>
          <w:spacing w:val="33"/>
          <w:sz w:val="14"/>
        </w:rPr>
        <w:t xml:space="preserve"> </w:t>
      </w:r>
      <w:r>
        <w:rPr>
          <w:i/>
          <w:color w:val="231F20"/>
          <w:w w:val="85"/>
          <w:sz w:val="14"/>
        </w:rPr>
        <w:t>Financial Market Trends</w:t>
      </w:r>
      <w:r>
        <w:rPr>
          <w:color w:val="231F20"/>
          <w:w w:val="85"/>
          <w:sz w:val="14"/>
        </w:rPr>
        <w:t>,</w:t>
      </w:r>
      <w:r>
        <w:rPr>
          <w:color w:val="231F20"/>
          <w:sz w:val="14"/>
        </w:rPr>
        <w:t xml:space="preserve"> </w:t>
      </w:r>
      <w:r>
        <w:rPr>
          <w:color w:val="231F20"/>
          <w:w w:val="90"/>
          <w:sz w:val="14"/>
        </w:rPr>
        <w:t>Vol.</w:t>
      </w:r>
      <w:r>
        <w:rPr>
          <w:color w:val="231F20"/>
          <w:spacing w:val="-2"/>
          <w:w w:val="90"/>
          <w:sz w:val="14"/>
        </w:rPr>
        <w:t xml:space="preserve"> </w:t>
      </w:r>
      <w:r>
        <w:rPr>
          <w:color w:val="231F20"/>
          <w:w w:val="90"/>
          <w:sz w:val="14"/>
        </w:rPr>
        <w:t>2012,</w:t>
      </w:r>
      <w:r>
        <w:rPr>
          <w:color w:val="231F20"/>
          <w:spacing w:val="-2"/>
          <w:w w:val="90"/>
          <w:sz w:val="14"/>
        </w:rPr>
        <w:t xml:space="preserve"> </w:t>
      </w:r>
      <w:r>
        <w:rPr>
          <w:color w:val="231F20"/>
          <w:w w:val="90"/>
          <w:sz w:val="14"/>
        </w:rPr>
        <w:t>No.</w:t>
      </w:r>
      <w:r>
        <w:rPr>
          <w:color w:val="231F20"/>
          <w:spacing w:val="-2"/>
          <w:w w:val="90"/>
          <w:sz w:val="14"/>
        </w:rPr>
        <w:t xml:space="preserve"> </w:t>
      </w:r>
      <w:r>
        <w:rPr>
          <w:color w:val="231F20"/>
          <w:w w:val="90"/>
          <w:sz w:val="14"/>
        </w:rPr>
        <w:t>2,</w:t>
      </w:r>
      <w:r>
        <w:rPr>
          <w:color w:val="231F20"/>
          <w:spacing w:val="-2"/>
          <w:w w:val="90"/>
          <w:sz w:val="14"/>
        </w:rPr>
        <w:t xml:space="preserve"> </w:t>
      </w:r>
      <w:r>
        <w:rPr>
          <w:color w:val="231F20"/>
          <w:w w:val="90"/>
          <w:sz w:val="14"/>
        </w:rPr>
        <w:t>pages</w:t>
      </w:r>
      <w:r>
        <w:rPr>
          <w:color w:val="231F20"/>
          <w:spacing w:val="-2"/>
          <w:w w:val="90"/>
          <w:sz w:val="14"/>
        </w:rPr>
        <w:t xml:space="preserve"> </w:t>
      </w:r>
      <w:r>
        <w:rPr>
          <w:color w:val="231F20"/>
          <w:w w:val="90"/>
          <w:sz w:val="14"/>
        </w:rPr>
        <w:t>7–34;</w:t>
      </w:r>
      <w:r>
        <w:rPr>
          <w:color w:val="231F20"/>
          <w:spacing w:val="30"/>
          <w:sz w:val="14"/>
        </w:rPr>
        <w:t xml:space="preserve"> </w:t>
      </w:r>
      <w:r>
        <w:rPr>
          <w:color w:val="231F20"/>
          <w:w w:val="90"/>
          <w:sz w:val="14"/>
        </w:rPr>
        <w:t>Hogan,</w:t>
      </w:r>
      <w:r>
        <w:rPr>
          <w:color w:val="231F20"/>
          <w:spacing w:val="-2"/>
          <w:w w:val="90"/>
          <w:sz w:val="14"/>
        </w:rPr>
        <w:t xml:space="preserve"> </w:t>
      </w:r>
      <w:r>
        <w:rPr>
          <w:color w:val="231F20"/>
          <w:w w:val="90"/>
          <w:sz w:val="14"/>
        </w:rPr>
        <w:t>T,</w:t>
      </w:r>
      <w:r>
        <w:rPr>
          <w:color w:val="231F20"/>
          <w:spacing w:val="-2"/>
          <w:w w:val="90"/>
          <w:sz w:val="14"/>
        </w:rPr>
        <w:t xml:space="preserve"> </w:t>
      </w:r>
      <w:r>
        <w:rPr>
          <w:color w:val="231F20"/>
          <w:w w:val="90"/>
          <w:sz w:val="14"/>
        </w:rPr>
        <w:t>Meredith,</w:t>
      </w:r>
      <w:r>
        <w:rPr>
          <w:color w:val="231F20"/>
          <w:spacing w:val="-2"/>
          <w:w w:val="90"/>
          <w:sz w:val="14"/>
        </w:rPr>
        <w:t xml:space="preserve"> </w:t>
      </w:r>
      <w:r>
        <w:rPr>
          <w:color w:val="231F20"/>
          <w:w w:val="90"/>
          <w:sz w:val="14"/>
        </w:rPr>
        <w:t>N</w:t>
      </w:r>
      <w:r>
        <w:rPr>
          <w:color w:val="231F20"/>
          <w:spacing w:val="-2"/>
          <w:w w:val="90"/>
          <w:sz w:val="14"/>
        </w:rPr>
        <w:t xml:space="preserve"> </w:t>
      </w:r>
      <w:r>
        <w:rPr>
          <w:color w:val="231F20"/>
          <w:w w:val="90"/>
          <w:sz w:val="14"/>
        </w:rPr>
        <w:t>and</w:t>
      </w:r>
      <w:r>
        <w:rPr>
          <w:color w:val="231F20"/>
          <w:spacing w:val="-2"/>
          <w:w w:val="90"/>
          <w:sz w:val="14"/>
        </w:rPr>
        <w:t xml:space="preserve"> </w:t>
      </w:r>
      <w:r>
        <w:rPr>
          <w:color w:val="231F20"/>
          <w:w w:val="90"/>
          <w:sz w:val="14"/>
        </w:rPr>
        <w:t>Pan,</w:t>
      </w:r>
      <w:r>
        <w:rPr>
          <w:color w:val="231F20"/>
          <w:spacing w:val="-2"/>
          <w:w w:val="90"/>
          <w:sz w:val="14"/>
        </w:rPr>
        <w:t xml:space="preserve"> </w:t>
      </w:r>
      <w:r>
        <w:rPr>
          <w:color w:val="231F20"/>
          <w:w w:val="90"/>
          <w:sz w:val="14"/>
        </w:rPr>
        <w:t>C</w:t>
      </w:r>
      <w:r>
        <w:rPr>
          <w:color w:val="231F20"/>
          <w:spacing w:val="-2"/>
          <w:w w:val="90"/>
          <w:sz w:val="14"/>
        </w:rPr>
        <w:t xml:space="preserve"> </w:t>
      </w:r>
      <w:r>
        <w:rPr>
          <w:color w:val="231F20"/>
          <w:w w:val="90"/>
          <w:sz w:val="14"/>
        </w:rPr>
        <w:t>(2013),</w:t>
      </w:r>
      <w:r>
        <w:rPr>
          <w:color w:val="231F20"/>
          <w:spacing w:val="-2"/>
          <w:w w:val="90"/>
          <w:sz w:val="14"/>
        </w:rPr>
        <w:t xml:space="preserve"> </w:t>
      </w:r>
      <w:r>
        <w:rPr>
          <w:color w:val="231F20"/>
          <w:w w:val="90"/>
          <w:sz w:val="14"/>
        </w:rPr>
        <w:t>‘Evaluating</w:t>
      </w:r>
      <w:r>
        <w:rPr>
          <w:color w:val="231F20"/>
          <w:sz w:val="14"/>
        </w:rPr>
        <w:t xml:space="preserve"> </w:t>
      </w:r>
      <w:r>
        <w:rPr>
          <w:color w:val="231F20"/>
          <w:w w:val="90"/>
          <w:sz w:val="14"/>
        </w:rPr>
        <w:t>risk-based</w:t>
      </w:r>
      <w:r>
        <w:rPr>
          <w:color w:val="231F20"/>
          <w:spacing w:val="-7"/>
          <w:w w:val="90"/>
          <w:sz w:val="14"/>
        </w:rPr>
        <w:t xml:space="preserve"> </w:t>
      </w:r>
      <w:r>
        <w:rPr>
          <w:color w:val="231F20"/>
          <w:w w:val="90"/>
          <w:sz w:val="14"/>
        </w:rPr>
        <w:t>capital</w:t>
      </w:r>
      <w:r>
        <w:rPr>
          <w:color w:val="231F20"/>
          <w:spacing w:val="-7"/>
          <w:w w:val="90"/>
          <w:sz w:val="14"/>
        </w:rPr>
        <w:t xml:space="preserve"> </w:t>
      </w:r>
      <w:r>
        <w:rPr>
          <w:color w:val="231F20"/>
          <w:w w:val="90"/>
          <w:sz w:val="14"/>
        </w:rPr>
        <w:t>regulation’,</w:t>
      </w:r>
      <w:r>
        <w:rPr>
          <w:color w:val="231F20"/>
          <w:spacing w:val="-7"/>
          <w:w w:val="90"/>
          <w:sz w:val="14"/>
        </w:rPr>
        <w:t xml:space="preserve"> </w:t>
      </w:r>
      <w:proofErr w:type="spellStart"/>
      <w:r>
        <w:rPr>
          <w:i/>
          <w:color w:val="231F20"/>
          <w:w w:val="90"/>
          <w:sz w:val="14"/>
        </w:rPr>
        <w:t>Mercatus</w:t>
      </w:r>
      <w:proofErr w:type="spellEnd"/>
      <w:r>
        <w:rPr>
          <w:i/>
          <w:color w:val="231F20"/>
          <w:spacing w:val="-13"/>
          <w:w w:val="90"/>
          <w:sz w:val="14"/>
        </w:rPr>
        <w:t xml:space="preserve"> </w:t>
      </w:r>
      <w:r>
        <w:rPr>
          <w:i/>
          <w:color w:val="231F20"/>
          <w:w w:val="90"/>
          <w:sz w:val="14"/>
        </w:rPr>
        <w:t>Center</w:t>
      </w:r>
      <w:r>
        <w:rPr>
          <w:i/>
          <w:color w:val="231F20"/>
          <w:spacing w:val="-12"/>
          <w:w w:val="90"/>
          <w:sz w:val="14"/>
        </w:rPr>
        <w:t xml:space="preserve"> </w:t>
      </w:r>
      <w:r>
        <w:rPr>
          <w:i/>
          <w:color w:val="231F20"/>
          <w:w w:val="90"/>
          <w:sz w:val="14"/>
        </w:rPr>
        <w:t>Working</w:t>
      </w:r>
      <w:r>
        <w:rPr>
          <w:i/>
          <w:color w:val="231F20"/>
          <w:spacing w:val="-13"/>
          <w:w w:val="90"/>
          <w:sz w:val="14"/>
        </w:rPr>
        <w:t xml:space="preserve"> </w:t>
      </w:r>
      <w:r>
        <w:rPr>
          <w:i/>
          <w:color w:val="231F20"/>
          <w:w w:val="90"/>
          <w:sz w:val="14"/>
        </w:rPr>
        <w:t>Paper</w:t>
      </w:r>
      <w:r>
        <w:rPr>
          <w:i/>
          <w:color w:val="231F20"/>
          <w:spacing w:val="-13"/>
          <w:w w:val="90"/>
          <w:sz w:val="14"/>
        </w:rPr>
        <w:t xml:space="preserve"> </w:t>
      </w:r>
      <w:r>
        <w:rPr>
          <w:i/>
          <w:color w:val="231F20"/>
          <w:w w:val="90"/>
          <w:sz w:val="14"/>
        </w:rPr>
        <w:t>Series</w:t>
      </w:r>
      <w:r>
        <w:rPr>
          <w:i/>
          <w:color w:val="231F20"/>
          <w:spacing w:val="-13"/>
          <w:w w:val="90"/>
          <w:sz w:val="14"/>
        </w:rPr>
        <w:t xml:space="preserve"> </w:t>
      </w:r>
      <w:r>
        <w:rPr>
          <w:i/>
          <w:color w:val="231F20"/>
          <w:w w:val="90"/>
          <w:sz w:val="14"/>
        </w:rPr>
        <w:t>No.</w:t>
      </w:r>
      <w:r>
        <w:rPr>
          <w:i/>
          <w:color w:val="231F20"/>
          <w:spacing w:val="-13"/>
          <w:w w:val="90"/>
          <w:sz w:val="14"/>
        </w:rPr>
        <w:t xml:space="preserve"> </w:t>
      </w:r>
      <w:r>
        <w:rPr>
          <w:i/>
          <w:color w:val="231F20"/>
          <w:w w:val="90"/>
          <w:sz w:val="14"/>
        </w:rPr>
        <w:t>13-02</w:t>
      </w:r>
      <w:r>
        <w:rPr>
          <w:color w:val="231F20"/>
          <w:w w:val="90"/>
          <w:sz w:val="14"/>
        </w:rPr>
        <w:t>;</w:t>
      </w:r>
      <w:r>
        <w:rPr>
          <w:color w:val="231F20"/>
          <w:sz w:val="14"/>
        </w:rPr>
        <w:t xml:space="preserve"> </w:t>
      </w:r>
      <w:r>
        <w:rPr>
          <w:color w:val="231F20"/>
          <w:w w:val="90"/>
          <w:sz w:val="14"/>
        </w:rPr>
        <w:t xml:space="preserve">Haldane, A and </w:t>
      </w:r>
      <w:proofErr w:type="spellStart"/>
      <w:r>
        <w:rPr>
          <w:color w:val="231F20"/>
          <w:w w:val="90"/>
          <w:sz w:val="14"/>
        </w:rPr>
        <w:t>Madouros</w:t>
      </w:r>
      <w:proofErr w:type="spellEnd"/>
      <w:r>
        <w:rPr>
          <w:color w:val="231F20"/>
          <w:w w:val="90"/>
          <w:sz w:val="14"/>
        </w:rPr>
        <w:t>, V (2012), ‘The dog and the frisbee’,</w:t>
      </w:r>
      <w:r>
        <w:rPr>
          <w:color w:val="231F20"/>
          <w:sz w:val="14"/>
        </w:rPr>
        <w:t xml:space="preserve"> </w:t>
      </w:r>
      <w:hyperlink r:id="rId121">
        <w:r>
          <w:rPr>
            <w:color w:val="231F20"/>
            <w:spacing w:val="-2"/>
            <w:w w:val="85"/>
            <w:sz w:val="14"/>
          </w:rPr>
          <w:t>www.bankofengland.co.uk/archive/Documents/historicpubs/speeches/2012/speech5</w:t>
        </w:r>
      </w:hyperlink>
    </w:p>
    <w:p w14:paraId="005FB764" w14:textId="77777777" w:rsidR="006D5EBA" w:rsidRDefault="00363CC2">
      <w:pPr>
        <w:spacing w:before="7" w:line="235" w:lineRule="auto"/>
        <w:ind w:left="298" w:right="70"/>
        <w:rPr>
          <w:sz w:val="14"/>
        </w:rPr>
      </w:pPr>
      <w:hyperlink r:id="rId122">
        <w:r>
          <w:rPr>
            <w:color w:val="231F20"/>
            <w:spacing w:val="-2"/>
            <w:w w:val="90"/>
            <w:sz w:val="14"/>
          </w:rPr>
          <w:t>96.pdf</w:t>
        </w:r>
      </w:hyperlink>
      <w:r>
        <w:rPr>
          <w:color w:val="231F20"/>
          <w:spacing w:val="-2"/>
          <w:w w:val="90"/>
          <w:sz w:val="14"/>
        </w:rPr>
        <w:t>;</w:t>
      </w:r>
      <w:r>
        <w:rPr>
          <w:color w:val="231F20"/>
          <w:spacing w:val="35"/>
          <w:sz w:val="14"/>
        </w:rPr>
        <w:t xml:space="preserve"> </w:t>
      </w:r>
      <w:r>
        <w:rPr>
          <w:color w:val="231F20"/>
          <w:spacing w:val="-2"/>
          <w:w w:val="90"/>
          <w:sz w:val="14"/>
        </w:rPr>
        <w:t xml:space="preserve">Aikman, D, </w:t>
      </w:r>
      <w:proofErr w:type="spellStart"/>
      <w:r>
        <w:rPr>
          <w:color w:val="231F20"/>
          <w:spacing w:val="-2"/>
          <w:w w:val="90"/>
          <w:sz w:val="14"/>
        </w:rPr>
        <w:t>Galesic</w:t>
      </w:r>
      <w:proofErr w:type="spellEnd"/>
      <w:r>
        <w:rPr>
          <w:color w:val="231F20"/>
          <w:spacing w:val="-2"/>
          <w:w w:val="90"/>
          <w:sz w:val="14"/>
        </w:rPr>
        <w:t xml:space="preserve">, M, </w:t>
      </w:r>
      <w:proofErr w:type="spellStart"/>
      <w:r>
        <w:rPr>
          <w:color w:val="231F20"/>
          <w:spacing w:val="-2"/>
          <w:w w:val="90"/>
          <w:sz w:val="14"/>
        </w:rPr>
        <w:t>Gigerenzer</w:t>
      </w:r>
      <w:proofErr w:type="spellEnd"/>
      <w:r>
        <w:rPr>
          <w:color w:val="231F20"/>
          <w:spacing w:val="-2"/>
          <w:w w:val="90"/>
          <w:sz w:val="14"/>
        </w:rPr>
        <w:t xml:space="preserve">, G, Kapadia, S, </w:t>
      </w:r>
      <w:proofErr w:type="spellStart"/>
      <w:r>
        <w:rPr>
          <w:color w:val="231F20"/>
          <w:spacing w:val="-2"/>
          <w:w w:val="90"/>
          <w:sz w:val="14"/>
        </w:rPr>
        <w:t>Katsikopoulos</w:t>
      </w:r>
      <w:proofErr w:type="spellEnd"/>
      <w:r>
        <w:rPr>
          <w:color w:val="231F20"/>
          <w:spacing w:val="-2"/>
          <w:w w:val="90"/>
          <w:sz w:val="14"/>
        </w:rPr>
        <w:t xml:space="preserve">, K, </w:t>
      </w:r>
      <w:proofErr w:type="spellStart"/>
      <w:r>
        <w:rPr>
          <w:color w:val="231F20"/>
          <w:spacing w:val="-2"/>
          <w:w w:val="90"/>
          <w:sz w:val="14"/>
        </w:rPr>
        <w:t>Kothiyal</w:t>
      </w:r>
      <w:proofErr w:type="spellEnd"/>
      <w:r>
        <w:rPr>
          <w:color w:val="231F20"/>
          <w:spacing w:val="-2"/>
          <w:w w:val="90"/>
          <w:sz w:val="14"/>
        </w:rPr>
        <w:t>,</w:t>
      </w:r>
      <w:r>
        <w:rPr>
          <w:color w:val="231F20"/>
          <w:sz w:val="14"/>
        </w:rPr>
        <w:t xml:space="preserve"> </w:t>
      </w:r>
      <w:r>
        <w:rPr>
          <w:color w:val="231F20"/>
          <w:w w:val="90"/>
          <w:sz w:val="14"/>
        </w:rPr>
        <w:t>A,</w:t>
      </w:r>
      <w:r>
        <w:rPr>
          <w:color w:val="231F20"/>
          <w:spacing w:val="-7"/>
          <w:w w:val="90"/>
          <w:sz w:val="14"/>
        </w:rPr>
        <w:t xml:space="preserve"> </w:t>
      </w:r>
      <w:r>
        <w:rPr>
          <w:color w:val="231F20"/>
          <w:w w:val="90"/>
          <w:sz w:val="14"/>
        </w:rPr>
        <w:t>Murphy,</w:t>
      </w:r>
      <w:r>
        <w:rPr>
          <w:color w:val="231F20"/>
          <w:spacing w:val="-7"/>
          <w:w w:val="90"/>
          <w:sz w:val="14"/>
        </w:rPr>
        <w:t xml:space="preserve"> </w:t>
      </w:r>
      <w:r>
        <w:rPr>
          <w:color w:val="231F20"/>
          <w:w w:val="90"/>
          <w:sz w:val="14"/>
        </w:rPr>
        <w:t>E</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Neumann,</w:t>
      </w:r>
      <w:r>
        <w:rPr>
          <w:color w:val="231F20"/>
          <w:spacing w:val="-6"/>
          <w:w w:val="90"/>
          <w:sz w:val="14"/>
        </w:rPr>
        <w:t xml:space="preserve"> </w:t>
      </w:r>
      <w:r>
        <w:rPr>
          <w:color w:val="231F20"/>
          <w:w w:val="90"/>
          <w:sz w:val="14"/>
        </w:rPr>
        <w:t>T</w:t>
      </w:r>
      <w:r>
        <w:rPr>
          <w:color w:val="231F20"/>
          <w:spacing w:val="-7"/>
          <w:w w:val="90"/>
          <w:sz w:val="14"/>
        </w:rPr>
        <w:t xml:space="preserve"> </w:t>
      </w:r>
      <w:r>
        <w:rPr>
          <w:color w:val="231F20"/>
          <w:w w:val="90"/>
          <w:sz w:val="14"/>
        </w:rPr>
        <w:t>(2014),</w:t>
      </w:r>
      <w:r>
        <w:rPr>
          <w:color w:val="231F20"/>
          <w:spacing w:val="-7"/>
          <w:w w:val="90"/>
          <w:sz w:val="14"/>
        </w:rPr>
        <w:t xml:space="preserve"> </w:t>
      </w:r>
      <w:r>
        <w:rPr>
          <w:color w:val="231F20"/>
          <w:w w:val="90"/>
          <w:sz w:val="14"/>
        </w:rPr>
        <w:t>‘Taking</w:t>
      </w:r>
      <w:r>
        <w:rPr>
          <w:color w:val="231F20"/>
          <w:spacing w:val="-7"/>
          <w:w w:val="90"/>
          <w:sz w:val="14"/>
        </w:rPr>
        <w:t xml:space="preserve"> </w:t>
      </w:r>
      <w:r>
        <w:rPr>
          <w:color w:val="231F20"/>
          <w:w w:val="90"/>
          <w:sz w:val="14"/>
        </w:rPr>
        <w:t>uncertainty</w:t>
      </w:r>
      <w:r>
        <w:rPr>
          <w:color w:val="231F20"/>
          <w:spacing w:val="-7"/>
          <w:w w:val="90"/>
          <w:sz w:val="14"/>
        </w:rPr>
        <w:t xml:space="preserve"> </w:t>
      </w:r>
      <w:r>
        <w:rPr>
          <w:color w:val="231F20"/>
          <w:w w:val="90"/>
          <w:sz w:val="14"/>
        </w:rPr>
        <w:t>seriously:</w:t>
      </w:r>
      <w:r>
        <w:rPr>
          <w:color w:val="231F20"/>
          <w:spacing w:val="-1"/>
          <w:sz w:val="14"/>
        </w:rPr>
        <w:t xml:space="preserve"> </w:t>
      </w:r>
      <w:r>
        <w:rPr>
          <w:color w:val="231F20"/>
          <w:w w:val="90"/>
          <w:sz w:val="14"/>
        </w:rPr>
        <w:t>simplicity</w:t>
      </w:r>
      <w:r>
        <w:rPr>
          <w:color w:val="231F20"/>
          <w:spacing w:val="-7"/>
          <w:w w:val="90"/>
          <w:sz w:val="14"/>
        </w:rPr>
        <w:t xml:space="preserve"> </w:t>
      </w:r>
      <w:r>
        <w:rPr>
          <w:color w:val="231F20"/>
          <w:w w:val="90"/>
          <w:sz w:val="14"/>
        </w:rPr>
        <w:t>versus</w:t>
      </w:r>
      <w:r>
        <w:rPr>
          <w:color w:val="231F20"/>
          <w:sz w:val="14"/>
        </w:rPr>
        <w:t xml:space="preserve"> </w:t>
      </w:r>
      <w:r>
        <w:rPr>
          <w:color w:val="231F20"/>
          <w:w w:val="90"/>
          <w:sz w:val="14"/>
        </w:rPr>
        <w:t>complexity</w:t>
      </w:r>
      <w:r>
        <w:rPr>
          <w:color w:val="231F20"/>
          <w:spacing w:val="-7"/>
          <w:w w:val="90"/>
          <w:sz w:val="14"/>
        </w:rPr>
        <w:t xml:space="preserve"> </w:t>
      </w:r>
      <w:r>
        <w:rPr>
          <w:color w:val="231F20"/>
          <w:w w:val="90"/>
          <w:sz w:val="14"/>
        </w:rPr>
        <w:t>in</w:t>
      </w:r>
      <w:r>
        <w:rPr>
          <w:color w:val="231F20"/>
          <w:spacing w:val="-7"/>
          <w:w w:val="90"/>
          <w:sz w:val="14"/>
        </w:rPr>
        <w:t xml:space="preserve"> </w:t>
      </w:r>
      <w:r>
        <w:rPr>
          <w:color w:val="231F20"/>
          <w:w w:val="90"/>
          <w:sz w:val="14"/>
        </w:rPr>
        <w:t>financial</w:t>
      </w:r>
      <w:r>
        <w:rPr>
          <w:color w:val="231F20"/>
          <w:spacing w:val="-7"/>
          <w:w w:val="90"/>
          <w:sz w:val="14"/>
        </w:rPr>
        <w:t xml:space="preserve"> </w:t>
      </w:r>
      <w:r>
        <w:rPr>
          <w:color w:val="231F20"/>
          <w:w w:val="90"/>
          <w:sz w:val="14"/>
        </w:rPr>
        <w:t>regulation’,</w:t>
      </w:r>
      <w:r>
        <w:rPr>
          <w:color w:val="231F20"/>
          <w:spacing w:val="-7"/>
          <w:w w:val="90"/>
          <w:sz w:val="14"/>
        </w:rPr>
        <w:t xml:space="preserve"> </w:t>
      </w:r>
      <w:r>
        <w:rPr>
          <w:i/>
          <w:color w:val="231F20"/>
          <w:w w:val="90"/>
          <w:sz w:val="14"/>
        </w:rPr>
        <w:t>Bank</w:t>
      </w:r>
      <w:r>
        <w:rPr>
          <w:i/>
          <w:color w:val="231F20"/>
          <w:spacing w:val="-12"/>
          <w:w w:val="90"/>
          <w:sz w:val="14"/>
        </w:rPr>
        <w:t xml:space="preserve"> </w:t>
      </w:r>
      <w:r>
        <w:rPr>
          <w:i/>
          <w:color w:val="231F20"/>
          <w:w w:val="90"/>
          <w:sz w:val="14"/>
        </w:rPr>
        <w:t>of</w:t>
      </w:r>
      <w:r>
        <w:rPr>
          <w:i/>
          <w:color w:val="231F20"/>
          <w:spacing w:val="-13"/>
          <w:w w:val="90"/>
          <w:sz w:val="14"/>
        </w:rPr>
        <w:t xml:space="preserve"> </w:t>
      </w:r>
      <w:r>
        <w:rPr>
          <w:i/>
          <w:color w:val="231F20"/>
          <w:w w:val="90"/>
          <w:sz w:val="14"/>
        </w:rPr>
        <w:t>England</w:t>
      </w:r>
      <w:r>
        <w:rPr>
          <w:i/>
          <w:color w:val="231F20"/>
          <w:spacing w:val="-13"/>
          <w:w w:val="90"/>
          <w:sz w:val="14"/>
        </w:rPr>
        <w:t xml:space="preserve"> </w:t>
      </w:r>
      <w:r>
        <w:rPr>
          <w:i/>
          <w:color w:val="231F20"/>
          <w:w w:val="90"/>
          <w:sz w:val="14"/>
        </w:rPr>
        <w:t>Financial</w:t>
      </w:r>
      <w:r>
        <w:rPr>
          <w:i/>
          <w:color w:val="231F20"/>
          <w:spacing w:val="-13"/>
          <w:w w:val="90"/>
          <w:sz w:val="14"/>
        </w:rPr>
        <w:t xml:space="preserve"> </w:t>
      </w:r>
      <w:r>
        <w:rPr>
          <w:i/>
          <w:color w:val="231F20"/>
          <w:w w:val="90"/>
          <w:sz w:val="14"/>
        </w:rPr>
        <w:t>Stability</w:t>
      </w:r>
      <w:r>
        <w:rPr>
          <w:i/>
          <w:color w:val="231F20"/>
          <w:spacing w:val="-13"/>
          <w:w w:val="90"/>
          <w:sz w:val="14"/>
        </w:rPr>
        <w:t xml:space="preserve"> </w:t>
      </w:r>
      <w:r>
        <w:rPr>
          <w:i/>
          <w:color w:val="231F20"/>
          <w:w w:val="90"/>
          <w:sz w:val="14"/>
        </w:rPr>
        <w:t>Paper</w:t>
      </w:r>
      <w:r>
        <w:rPr>
          <w:i/>
          <w:color w:val="231F20"/>
          <w:spacing w:val="-12"/>
          <w:w w:val="90"/>
          <w:sz w:val="14"/>
        </w:rPr>
        <w:t xml:space="preserve"> </w:t>
      </w:r>
      <w:r>
        <w:rPr>
          <w:i/>
          <w:color w:val="231F20"/>
          <w:w w:val="90"/>
          <w:sz w:val="14"/>
        </w:rPr>
        <w:t>No.</w:t>
      </w:r>
      <w:r>
        <w:rPr>
          <w:i/>
          <w:color w:val="231F20"/>
          <w:spacing w:val="-13"/>
          <w:w w:val="90"/>
          <w:sz w:val="14"/>
        </w:rPr>
        <w:t xml:space="preserve"> </w:t>
      </w:r>
      <w:r>
        <w:rPr>
          <w:i/>
          <w:color w:val="231F20"/>
          <w:w w:val="90"/>
          <w:sz w:val="14"/>
        </w:rPr>
        <w:t>28</w:t>
      </w:r>
      <w:r>
        <w:rPr>
          <w:color w:val="231F20"/>
          <w:w w:val="90"/>
          <w:sz w:val="14"/>
        </w:rPr>
        <w:t>,</w:t>
      </w:r>
      <w:r>
        <w:rPr>
          <w:color w:val="231F20"/>
          <w:sz w:val="14"/>
        </w:rPr>
        <w:t xml:space="preserve"> </w:t>
      </w:r>
      <w:hyperlink r:id="rId123">
        <w:r>
          <w:rPr>
            <w:color w:val="231F20"/>
            <w:spacing w:val="-2"/>
            <w:w w:val="85"/>
            <w:sz w:val="14"/>
          </w:rPr>
          <w:t>www.bankofengland.co.uk/financialstability/Documents/fpc/fspapers/fs_paper28.pdf.</w:t>
        </w:r>
      </w:hyperlink>
    </w:p>
    <w:p w14:paraId="730B330B" w14:textId="77777777" w:rsidR="006D5EBA" w:rsidRDefault="006D5EBA">
      <w:pPr>
        <w:spacing w:line="235" w:lineRule="auto"/>
        <w:rPr>
          <w:sz w:val="14"/>
        </w:rPr>
        <w:sectPr w:rsidR="006D5EBA">
          <w:type w:val="continuous"/>
          <w:pgSz w:w="11910" w:h="16840"/>
          <w:pgMar w:top="1540" w:right="708" w:bottom="0" w:left="708" w:header="425" w:footer="0" w:gutter="0"/>
          <w:cols w:num="2" w:space="720" w:equalWidth="0">
            <w:col w:w="5055" w:space="274"/>
            <w:col w:w="5165"/>
          </w:cols>
        </w:sectPr>
      </w:pPr>
    </w:p>
    <w:p w14:paraId="0FB22449" w14:textId="77777777" w:rsidR="006D5EBA" w:rsidRDefault="006D5EBA">
      <w:pPr>
        <w:pStyle w:val="BodyText"/>
        <w:spacing w:before="6"/>
        <w:rPr>
          <w:sz w:val="13"/>
        </w:rPr>
      </w:pPr>
    </w:p>
    <w:p w14:paraId="4026CCFA" w14:textId="77777777" w:rsidR="006D5EBA" w:rsidRDefault="006D5EBA">
      <w:pPr>
        <w:pStyle w:val="BodyText"/>
        <w:rPr>
          <w:sz w:val="13"/>
        </w:rPr>
        <w:sectPr w:rsidR="006D5EBA">
          <w:pgSz w:w="11910" w:h="16840"/>
          <w:pgMar w:top="1300" w:right="708" w:bottom="280" w:left="708" w:header="425" w:footer="0" w:gutter="0"/>
          <w:cols w:space="720"/>
        </w:sectPr>
      </w:pPr>
    </w:p>
    <w:p w14:paraId="2B925F19" w14:textId="77777777" w:rsidR="006D5EBA" w:rsidRDefault="00363CC2">
      <w:pPr>
        <w:pStyle w:val="BodyText"/>
        <w:spacing w:before="103" w:line="268" w:lineRule="auto"/>
        <w:ind w:left="85" w:right="38"/>
      </w:pPr>
      <w:r>
        <w:rPr>
          <w:color w:val="231F20"/>
          <w:w w:val="85"/>
        </w:rPr>
        <w:t xml:space="preserve">shares (excluding deferred shares) once ring-fencing </w:t>
      </w:r>
      <w:r>
        <w:rPr>
          <w:color w:val="231F20"/>
          <w:w w:val="95"/>
        </w:rPr>
        <w:t>requirements</w:t>
      </w:r>
      <w:r>
        <w:rPr>
          <w:color w:val="231F20"/>
          <w:spacing w:val="-13"/>
          <w:w w:val="95"/>
        </w:rPr>
        <w:t xml:space="preserve"> </w:t>
      </w:r>
      <w:r>
        <w:rPr>
          <w:color w:val="231F20"/>
          <w:w w:val="95"/>
        </w:rPr>
        <w:t>come</w:t>
      </w:r>
      <w:r>
        <w:rPr>
          <w:color w:val="231F20"/>
          <w:spacing w:val="-13"/>
          <w:w w:val="95"/>
        </w:rPr>
        <w:t xml:space="preserve"> </w:t>
      </w:r>
      <w:r>
        <w:rPr>
          <w:color w:val="231F20"/>
          <w:w w:val="95"/>
        </w:rPr>
        <w:t>into</w:t>
      </w:r>
      <w:r>
        <w:rPr>
          <w:color w:val="231F20"/>
          <w:spacing w:val="-13"/>
          <w:w w:val="95"/>
        </w:rPr>
        <w:t xml:space="preserve"> </w:t>
      </w:r>
      <w:r>
        <w:rPr>
          <w:color w:val="231F20"/>
          <w:w w:val="95"/>
        </w:rPr>
        <w:t>force</w:t>
      </w:r>
      <w:r>
        <w:rPr>
          <w:color w:val="231F20"/>
          <w:spacing w:val="-13"/>
          <w:w w:val="95"/>
        </w:rPr>
        <w:t xml:space="preserve"> </w:t>
      </w:r>
      <w:r>
        <w:rPr>
          <w:color w:val="231F20"/>
          <w:w w:val="95"/>
        </w:rPr>
        <w:t>in</w:t>
      </w:r>
      <w:r>
        <w:rPr>
          <w:color w:val="231F20"/>
          <w:spacing w:val="-13"/>
          <w:w w:val="95"/>
        </w:rPr>
        <w:t xml:space="preserve"> </w:t>
      </w:r>
      <w:r>
        <w:rPr>
          <w:color w:val="231F20"/>
          <w:w w:val="95"/>
        </w:rPr>
        <w:t>2019.</w:t>
      </w:r>
    </w:p>
    <w:p w14:paraId="2957187A" w14:textId="77777777" w:rsidR="006D5EBA" w:rsidRDefault="00363CC2">
      <w:pPr>
        <w:spacing w:before="1" w:after="24"/>
        <w:rPr>
          <w:sz w:val="8"/>
        </w:rPr>
      </w:pPr>
      <w:r>
        <w:br w:type="column"/>
      </w:r>
    </w:p>
    <w:p w14:paraId="0D52C45C" w14:textId="77777777" w:rsidR="006D5EBA" w:rsidRDefault="00363CC2">
      <w:pPr>
        <w:pStyle w:val="BodyText"/>
        <w:spacing w:line="20" w:lineRule="exact"/>
        <w:ind w:left="85"/>
        <w:rPr>
          <w:sz w:val="2"/>
        </w:rPr>
      </w:pPr>
      <w:r>
        <w:rPr>
          <w:noProof/>
          <w:sz w:val="2"/>
        </w:rPr>
        <mc:AlternateContent>
          <mc:Choice Requires="wpg">
            <w:drawing>
              <wp:inline distT="0" distB="0" distL="0" distR="0" wp14:anchorId="3C3DDAAB" wp14:editId="2BFAA12C">
                <wp:extent cx="3168015" cy="8890"/>
                <wp:effectExtent l="9525" t="0" r="3810" b="635"/>
                <wp:docPr id="1556" name="Group 1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1557" name="Graphic 1557"/>
                        <wps:cNvSpPr/>
                        <wps:spPr>
                          <a:xfrm>
                            <a:off x="0" y="4444"/>
                            <a:ext cx="3168015" cy="1270"/>
                          </a:xfrm>
                          <a:custGeom>
                            <a:avLst/>
                            <a:gdLst/>
                            <a:ahLst/>
                            <a:cxnLst/>
                            <a:rect l="l" t="t" r="r" b="b"/>
                            <a:pathLst>
                              <a:path w="3168015">
                                <a:moveTo>
                                  <a:pt x="0" y="0"/>
                                </a:moveTo>
                                <a:lnTo>
                                  <a:pt x="316798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EC109F2" id="Group 1556"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1KcQIAAJY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">
                <v:shape id="Graphic 1557"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" path="m,l3167989,e" filled="f" strokecolor="#751c66" strokeweight=".7pt">
                  <v:path arrowok="t"/>
                </v:shape>
                <w10:anchorlock/>
              </v:group>
            </w:pict>
          </mc:Fallback>
        </mc:AlternateContent>
      </w:r>
    </w:p>
    <w:p w14:paraId="3B43AE33" w14:textId="77777777" w:rsidR="006D5EBA" w:rsidRDefault="00363CC2">
      <w:pPr>
        <w:spacing w:before="73" w:line="259" w:lineRule="auto"/>
        <w:ind w:left="85" w:right="421"/>
        <w:rPr>
          <w:sz w:val="12"/>
        </w:rPr>
      </w:pPr>
      <w:r>
        <w:rPr>
          <w:b/>
          <w:color w:val="751C66"/>
          <w:w w:val="90"/>
          <w:sz w:val="18"/>
        </w:rPr>
        <w:t>Table 1</w:t>
      </w:r>
      <w:r>
        <w:rPr>
          <w:b/>
          <w:color w:val="751C66"/>
          <w:spacing w:val="40"/>
          <w:sz w:val="18"/>
        </w:rPr>
        <w:t xml:space="preserve"> </w:t>
      </w:r>
      <w:r>
        <w:rPr>
          <w:color w:val="231F20"/>
          <w:w w:val="90"/>
          <w:sz w:val="18"/>
        </w:rPr>
        <w:t xml:space="preserve">Example leverage requirement and buffers for a bank </w:t>
      </w:r>
      <w:r>
        <w:rPr>
          <w:color w:val="231F20"/>
          <w:position w:val="-3"/>
          <w:sz w:val="18"/>
        </w:rPr>
        <w:t>in</w:t>
      </w:r>
      <w:r>
        <w:rPr>
          <w:color w:val="231F20"/>
          <w:spacing w:val="-12"/>
          <w:position w:val="-3"/>
          <w:sz w:val="18"/>
        </w:rPr>
        <w:t xml:space="preserve"> </w:t>
      </w:r>
      <w:r>
        <w:rPr>
          <w:color w:val="231F20"/>
          <w:position w:val="-3"/>
          <w:sz w:val="18"/>
        </w:rPr>
        <w:t>2019</w:t>
      </w:r>
      <w:r>
        <w:rPr>
          <w:color w:val="231F20"/>
          <w:sz w:val="12"/>
        </w:rPr>
        <w:t>(a)(b)</w:t>
      </w:r>
    </w:p>
    <w:p w14:paraId="2E7EBDE2" w14:textId="77777777" w:rsidR="006D5EBA" w:rsidRDefault="006D5EBA">
      <w:pPr>
        <w:spacing w:line="259" w:lineRule="auto"/>
        <w:rPr>
          <w:sz w:val="12"/>
        </w:rPr>
        <w:sectPr w:rsidR="006D5EBA">
          <w:type w:val="continuous"/>
          <w:pgSz w:w="11910" w:h="16840"/>
          <w:pgMar w:top="1540" w:right="708" w:bottom="0" w:left="708" w:header="425" w:footer="0" w:gutter="0"/>
          <w:cols w:num="2" w:space="720" w:equalWidth="0">
            <w:col w:w="4248" w:space="1081"/>
            <w:col w:w="5165"/>
          </w:cols>
        </w:sectPr>
      </w:pPr>
    </w:p>
    <w:p w14:paraId="4F475B65" w14:textId="77777777" w:rsidR="006D5EBA" w:rsidRDefault="00363CC2">
      <w:pPr>
        <w:pStyle w:val="BodyText"/>
        <w:spacing w:before="220" w:line="268" w:lineRule="auto"/>
        <w:ind w:left="85" w:right="54"/>
      </w:pPr>
      <w:r>
        <w:rPr>
          <w:color w:val="231F20"/>
          <w:spacing w:val="-2"/>
          <w:w w:val="90"/>
        </w:rPr>
        <w:t>As</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FPC</w:t>
      </w:r>
      <w:r>
        <w:rPr>
          <w:color w:val="231F20"/>
          <w:spacing w:val="-5"/>
          <w:w w:val="90"/>
        </w:rPr>
        <w:t xml:space="preserve"> </w:t>
      </w:r>
      <w:r>
        <w:rPr>
          <w:color w:val="231F20"/>
          <w:spacing w:val="-2"/>
          <w:w w:val="90"/>
        </w:rPr>
        <w:t>noted</w:t>
      </w:r>
      <w:r>
        <w:rPr>
          <w:color w:val="231F20"/>
          <w:spacing w:val="-5"/>
          <w:w w:val="90"/>
        </w:rPr>
        <w:t xml:space="preserve"> </w:t>
      </w:r>
      <w:r>
        <w:rPr>
          <w:color w:val="231F20"/>
          <w:spacing w:val="-2"/>
          <w:w w:val="90"/>
        </w:rPr>
        <w:t>in</w:t>
      </w:r>
      <w:r>
        <w:rPr>
          <w:color w:val="231F20"/>
          <w:spacing w:val="-5"/>
          <w:w w:val="90"/>
        </w:rPr>
        <w:t xml:space="preserve"> </w:t>
      </w:r>
      <w:r>
        <w:rPr>
          <w:color w:val="231F20"/>
          <w:spacing w:val="-2"/>
          <w:w w:val="90"/>
        </w:rPr>
        <w:t>its</w:t>
      </w:r>
      <w:r>
        <w:rPr>
          <w:color w:val="231F20"/>
          <w:spacing w:val="-5"/>
          <w:w w:val="90"/>
        </w:rPr>
        <w:t xml:space="preserve"> </w:t>
      </w:r>
      <w:r>
        <w:rPr>
          <w:color w:val="231F20"/>
          <w:spacing w:val="-2"/>
          <w:w w:val="90"/>
        </w:rPr>
        <w:t>review</w:t>
      </w:r>
      <w:r>
        <w:rPr>
          <w:color w:val="231F20"/>
          <w:spacing w:val="-5"/>
          <w:w w:val="90"/>
        </w:rPr>
        <w:t xml:space="preserve"> </w:t>
      </w:r>
      <w:r>
        <w:rPr>
          <w:color w:val="231F20"/>
          <w:spacing w:val="-2"/>
          <w:w w:val="90"/>
        </w:rPr>
        <w:t>in</w:t>
      </w:r>
      <w:r>
        <w:rPr>
          <w:color w:val="231F20"/>
          <w:spacing w:val="-5"/>
          <w:w w:val="90"/>
        </w:rPr>
        <w:t xml:space="preserve"> </w:t>
      </w:r>
      <w:r>
        <w:rPr>
          <w:color w:val="231F20"/>
          <w:spacing w:val="-2"/>
          <w:w w:val="90"/>
        </w:rPr>
        <w:t>October</w:t>
      </w:r>
      <w:r>
        <w:rPr>
          <w:color w:val="231F20"/>
          <w:spacing w:val="-5"/>
          <w:w w:val="90"/>
        </w:rPr>
        <w:t xml:space="preserve"> </w:t>
      </w:r>
      <w:r>
        <w:rPr>
          <w:color w:val="231F20"/>
          <w:spacing w:val="-2"/>
          <w:w w:val="90"/>
        </w:rPr>
        <w:t>2014</w:t>
      </w:r>
      <w:r>
        <w:rPr>
          <w:color w:val="231F20"/>
          <w:spacing w:val="-5"/>
          <w:w w:val="90"/>
        </w:rPr>
        <w:t xml:space="preserve"> </w:t>
      </w:r>
      <w:r>
        <w:rPr>
          <w:color w:val="231F20"/>
          <w:spacing w:val="-2"/>
          <w:w w:val="90"/>
        </w:rPr>
        <w:t>and</w:t>
      </w:r>
      <w:r>
        <w:rPr>
          <w:color w:val="231F20"/>
          <w:spacing w:val="-5"/>
          <w:w w:val="90"/>
        </w:rPr>
        <w:t xml:space="preserve"> </w:t>
      </w:r>
      <w:r>
        <w:rPr>
          <w:color w:val="231F20"/>
          <w:spacing w:val="-2"/>
          <w:w w:val="90"/>
        </w:rPr>
        <w:t xml:space="preserve">reiterated </w:t>
      </w:r>
      <w:r>
        <w:rPr>
          <w:color w:val="231F20"/>
          <w:w w:val="90"/>
        </w:rPr>
        <w:t>in</w:t>
      </w:r>
      <w:r>
        <w:rPr>
          <w:color w:val="231F20"/>
          <w:spacing w:val="-1"/>
          <w:w w:val="90"/>
        </w:rPr>
        <w:t xml:space="preserve"> </w:t>
      </w:r>
      <w:r>
        <w:rPr>
          <w:color w:val="231F20"/>
          <w:w w:val="90"/>
        </w:rPr>
        <w:t>its</w:t>
      </w:r>
      <w:r>
        <w:rPr>
          <w:color w:val="231F20"/>
          <w:spacing w:val="-1"/>
          <w:w w:val="90"/>
        </w:rPr>
        <w:t xml:space="preserve"> </w:t>
      </w:r>
      <w:r>
        <w:rPr>
          <w:color w:val="231F20"/>
          <w:w w:val="90"/>
        </w:rPr>
        <w:t>Policy</w:t>
      </w:r>
      <w:r>
        <w:rPr>
          <w:color w:val="231F20"/>
          <w:spacing w:val="-1"/>
          <w:w w:val="90"/>
        </w:rPr>
        <w:t xml:space="preserve"> </w:t>
      </w:r>
      <w:r>
        <w:rPr>
          <w:color w:val="231F20"/>
          <w:w w:val="90"/>
        </w:rPr>
        <w:t>Statement</w:t>
      </w:r>
      <w:r>
        <w:rPr>
          <w:color w:val="231F20"/>
          <w:spacing w:val="-1"/>
          <w:w w:val="90"/>
        </w:rPr>
        <w:t xml:space="preserve"> </w:t>
      </w:r>
      <w:r>
        <w:rPr>
          <w:color w:val="231F20"/>
          <w:w w:val="90"/>
        </w:rPr>
        <w:t>in</w:t>
      </w:r>
      <w:r>
        <w:rPr>
          <w:color w:val="231F20"/>
          <w:spacing w:val="-1"/>
          <w:w w:val="90"/>
        </w:rPr>
        <w:t xml:space="preserve"> </w:t>
      </w:r>
      <w:r>
        <w:rPr>
          <w:color w:val="231F20"/>
          <w:w w:val="90"/>
        </w:rPr>
        <w:t>2015,</w:t>
      </w:r>
      <w:r>
        <w:rPr>
          <w:color w:val="231F20"/>
          <w:w w:val="90"/>
          <w:position w:val="4"/>
          <w:sz w:val="14"/>
        </w:rPr>
        <w:t>(1)</w:t>
      </w:r>
      <w:r>
        <w:rPr>
          <w:color w:val="231F20"/>
          <w:spacing w:val="12"/>
          <w:position w:val="4"/>
          <w:sz w:val="14"/>
        </w:rPr>
        <w:t xml:space="preserve"> </w:t>
      </w:r>
      <w:r>
        <w:rPr>
          <w:color w:val="231F20"/>
          <w:w w:val="90"/>
        </w:rPr>
        <w:t>it</w:t>
      </w:r>
      <w:r>
        <w:rPr>
          <w:color w:val="231F20"/>
          <w:spacing w:val="-1"/>
          <w:w w:val="90"/>
        </w:rPr>
        <w:t xml:space="preserve"> </w:t>
      </w:r>
      <w:r>
        <w:rPr>
          <w:color w:val="231F20"/>
          <w:w w:val="90"/>
        </w:rPr>
        <w:t>expects</w:t>
      </w:r>
      <w:r>
        <w:rPr>
          <w:color w:val="231F20"/>
          <w:spacing w:val="-1"/>
          <w:w w:val="90"/>
        </w:rPr>
        <w:t xml:space="preserve"> </w:t>
      </w:r>
      <w:r>
        <w:rPr>
          <w:color w:val="231F20"/>
          <w:w w:val="90"/>
        </w:rPr>
        <w:t>to</w:t>
      </w:r>
      <w:r>
        <w:rPr>
          <w:color w:val="231F20"/>
          <w:spacing w:val="-1"/>
          <w:w w:val="90"/>
        </w:rPr>
        <w:t xml:space="preserve"> </w:t>
      </w:r>
      <w:r>
        <w:rPr>
          <w:color w:val="231F20"/>
          <w:w w:val="90"/>
        </w:rPr>
        <w:t>extend</w:t>
      </w:r>
      <w:r>
        <w:rPr>
          <w:color w:val="231F20"/>
          <w:spacing w:val="-1"/>
          <w:w w:val="90"/>
        </w:rPr>
        <w:t xml:space="preserve"> </w:t>
      </w:r>
      <w:r>
        <w:rPr>
          <w:color w:val="231F20"/>
          <w:w w:val="90"/>
        </w:rPr>
        <w:t xml:space="preserve">its </w:t>
      </w:r>
      <w:r>
        <w:rPr>
          <w:color w:val="231F20"/>
          <w:w w:val="85"/>
        </w:rPr>
        <w:t xml:space="preserve">leverage ratio framework to all PRA-regulated banks, building </w:t>
      </w:r>
      <w:r>
        <w:rPr>
          <w:color w:val="231F20"/>
          <w:spacing w:val="-6"/>
        </w:rPr>
        <w:t>societies</w:t>
      </w:r>
      <w:r>
        <w:rPr>
          <w:color w:val="231F20"/>
          <w:spacing w:val="-12"/>
        </w:rPr>
        <w:t xml:space="preserve"> </w:t>
      </w:r>
      <w:r>
        <w:rPr>
          <w:color w:val="231F20"/>
          <w:spacing w:val="-6"/>
        </w:rPr>
        <w:t>and</w:t>
      </w:r>
      <w:r>
        <w:rPr>
          <w:color w:val="231F20"/>
          <w:spacing w:val="-12"/>
        </w:rPr>
        <w:t xml:space="preserve"> </w:t>
      </w:r>
      <w:r>
        <w:rPr>
          <w:color w:val="231F20"/>
          <w:spacing w:val="-6"/>
        </w:rPr>
        <w:t>investment</w:t>
      </w:r>
      <w:r>
        <w:rPr>
          <w:color w:val="231F20"/>
          <w:spacing w:val="-12"/>
        </w:rPr>
        <w:t xml:space="preserve"> </w:t>
      </w:r>
      <w:r>
        <w:rPr>
          <w:color w:val="231F20"/>
          <w:spacing w:val="-6"/>
        </w:rPr>
        <w:t>firms</w:t>
      </w:r>
      <w:r>
        <w:rPr>
          <w:color w:val="231F20"/>
          <w:spacing w:val="-12"/>
        </w:rPr>
        <w:t xml:space="preserve"> </w:t>
      </w:r>
      <w:r>
        <w:rPr>
          <w:color w:val="231F20"/>
          <w:spacing w:val="-6"/>
        </w:rPr>
        <w:t>in</w:t>
      </w:r>
      <w:r>
        <w:rPr>
          <w:color w:val="231F20"/>
          <w:spacing w:val="-12"/>
        </w:rPr>
        <w:t xml:space="preserve"> </w:t>
      </w:r>
      <w:r>
        <w:rPr>
          <w:color w:val="231F20"/>
          <w:spacing w:val="-6"/>
        </w:rPr>
        <w:t>2018.</w:t>
      </w:r>
    </w:p>
    <w:p w14:paraId="7F8A18CA" w14:textId="77777777" w:rsidR="006D5EBA" w:rsidRDefault="006D5EBA">
      <w:pPr>
        <w:pStyle w:val="BodyText"/>
        <w:spacing w:before="28"/>
      </w:pPr>
    </w:p>
    <w:p w14:paraId="6FE5FB2F" w14:textId="77777777" w:rsidR="006D5EBA" w:rsidRDefault="00363CC2">
      <w:pPr>
        <w:pStyle w:val="BodyText"/>
        <w:spacing w:line="268" w:lineRule="auto"/>
        <w:ind w:left="85" w:right="115"/>
      </w:pP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is</w:t>
      </w:r>
      <w:r>
        <w:rPr>
          <w:color w:val="231F20"/>
          <w:spacing w:val="-10"/>
          <w:w w:val="90"/>
        </w:rPr>
        <w:t xml:space="preserve"> </w:t>
      </w:r>
      <w:r>
        <w:rPr>
          <w:color w:val="231F20"/>
          <w:w w:val="90"/>
        </w:rPr>
        <w:t>contributing</w:t>
      </w:r>
      <w:r>
        <w:rPr>
          <w:color w:val="231F20"/>
          <w:spacing w:val="-10"/>
          <w:w w:val="90"/>
        </w:rPr>
        <w:t xml:space="preserve"> </w:t>
      </w:r>
      <w:r>
        <w:rPr>
          <w:color w:val="231F20"/>
          <w:w w:val="90"/>
        </w:rPr>
        <w:t>conclusions</w:t>
      </w:r>
      <w:r>
        <w:rPr>
          <w:color w:val="231F20"/>
          <w:spacing w:val="-10"/>
          <w:w w:val="90"/>
        </w:rPr>
        <w:t xml:space="preserve"> </w:t>
      </w:r>
      <w:r>
        <w:rPr>
          <w:color w:val="231F20"/>
          <w:w w:val="90"/>
        </w:rPr>
        <w:t>from</w:t>
      </w:r>
      <w:r>
        <w:rPr>
          <w:color w:val="231F20"/>
          <w:spacing w:val="-10"/>
          <w:w w:val="90"/>
        </w:rPr>
        <w:t xml:space="preserve"> </w:t>
      </w:r>
      <w:r>
        <w:rPr>
          <w:color w:val="231F20"/>
          <w:w w:val="90"/>
        </w:rPr>
        <w:t>this</w:t>
      </w:r>
      <w:r>
        <w:rPr>
          <w:color w:val="231F20"/>
          <w:spacing w:val="-10"/>
          <w:w w:val="90"/>
        </w:rPr>
        <w:t xml:space="preserve"> </w:t>
      </w:r>
      <w:r>
        <w:rPr>
          <w:color w:val="231F20"/>
          <w:w w:val="90"/>
        </w:rPr>
        <w:t>2016</w:t>
      </w:r>
      <w:r>
        <w:rPr>
          <w:color w:val="231F20"/>
          <w:spacing w:val="-10"/>
          <w:w w:val="90"/>
        </w:rPr>
        <w:t xml:space="preserve"> </w:t>
      </w:r>
      <w:r>
        <w:rPr>
          <w:color w:val="231F20"/>
          <w:w w:val="90"/>
        </w:rPr>
        <w:t>review</w:t>
      </w:r>
      <w:r>
        <w:rPr>
          <w:color w:val="231F20"/>
          <w:spacing w:val="-10"/>
          <w:w w:val="90"/>
        </w:rPr>
        <w:t xml:space="preserve"> </w:t>
      </w:r>
      <w:r>
        <w:rPr>
          <w:color w:val="231F20"/>
          <w:w w:val="90"/>
        </w:rPr>
        <w:t>to international</w:t>
      </w:r>
      <w:r>
        <w:rPr>
          <w:color w:val="231F20"/>
          <w:spacing w:val="-1"/>
          <w:w w:val="90"/>
        </w:rPr>
        <w:t xml:space="preserve"> </w:t>
      </w:r>
      <w:r>
        <w:rPr>
          <w:color w:val="231F20"/>
          <w:w w:val="90"/>
        </w:rPr>
        <w:t>discussions</w:t>
      </w:r>
      <w:r>
        <w:rPr>
          <w:color w:val="231F20"/>
          <w:spacing w:val="-1"/>
          <w:w w:val="90"/>
        </w:rPr>
        <w:t xml:space="preserve"> </w:t>
      </w:r>
      <w:r>
        <w:rPr>
          <w:color w:val="231F20"/>
          <w:w w:val="90"/>
        </w:rPr>
        <w:t>to</w:t>
      </w:r>
      <w:r>
        <w:rPr>
          <w:color w:val="231F20"/>
          <w:spacing w:val="-1"/>
          <w:w w:val="90"/>
        </w:rPr>
        <w:t xml:space="preserve"> </w:t>
      </w:r>
      <w:r>
        <w:rPr>
          <w:color w:val="231F20"/>
          <w:w w:val="90"/>
        </w:rPr>
        <w:t>agree</w:t>
      </w:r>
      <w:r>
        <w:rPr>
          <w:color w:val="231F20"/>
          <w:spacing w:val="-1"/>
          <w:w w:val="90"/>
        </w:rPr>
        <w:t xml:space="preserve"> </w:t>
      </w:r>
      <w:r>
        <w:rPr>
          <w:color w:val="231F20"/>
          <w:w w:val="90"/>
        </w:rPr>
        <w:t>a</w:t>
      </w:r>
      <w:r>
        <w:rPr>
          <w:color w:val="231F20"/>
          <w:spacing w:val="-1"/>
          <w:w w:val="90"/>
        </w:rPr>
        <w:t xml:space="preserve"> </w:t>
      </w:r>
      <w:r>
        <w:rPr>
          <w:color w:val="231F20"/>
          <w:w w:val="90"/>
        </w:rPr>
        <w:t>common</w:t>
      </w:r>
      <w:r>
        <w:rPr>
          <w:color w:val="231F20"/>
          <w:spacing w:val="-1"/>
          <w:w w:val="90"/>
        </w:rPr>
        <w:t xml:space="preserve"> </w:t>
      </w:r>
      <w:r>
        <w:rPr>
          <w:color w:val="231F20"/>
          <w:w w:val="90"/>
        </w:rPr>
        <w:t>leverage</w:t>
      </w:r>
      <w:r>
        <w:rPr>
          <w:color w:val="231F20"/>
          <w:spacing w:val="-1"/>
          <w:w w:val="90"/>
        </w:rPr>
        <w:t xml:space="preserve"> </w:t>
      </w:r>
      <w:r>
        <w:rPr>
          <w:color w:val="231F20"/>
          <w:w w:val="90"/>
        </w:rPr>
        <w:t xml:space="preserve">ratio </w:t>
      </w:r>
      <w:r>
        <w:rPr>
          <w:color w:val="231F20"/>
          <w:spacing w:val="-2"/>
          <w:w w:val="95"/>
        </w:rPr>
        <w:t>framework.</w:t>
      </w:r>
    </w:p>
    <w:p w14:paraId="64E23960" w14:textId="77777777" w:rsidR="006D5EBA" w:rsidRDefault="006D5EBA">
      <w:pPr>
        <w:pStyle w:val="BodyText"/>
        <w:spacing w:before="27"/>
      </w:pPr>
    </w:p>
    <w:p w14:paraId="55C00917" w14:textId="77777777" w:rsidR="006D5EBA" w:rsidRDefault="00363CC2">
      <w:pPr>
        <w:pStyle w:val="BodyText"/>
        <w:spacing w:line="268" w:lineRule="auto"/>
        <w:ind w:left="85" w:right="115"/>
      </w:pPr>
      <w:r>
        <w:rPr>
          <w:color w:val="231F20"/>
          <w:w w:val="90"/>
        </w:rPr>
        <w:t xml:space="preserve">In January 2016, Central Bank Governors and Heads of </w:t>
      </w:r>
      <w:r>
        <w:rPr>
          <w:color w:val="231F20"/>
          <w:w w:val="85"/>
        </w:rPr>
        <w:t xml:space="preserve">Supervision agreed that a common leverage ratio requirement </w:t>
      </w:r>
      <w:r>
        <w:rPr>
          <w:color w:val="231F20"/>
          <w:spacing w:val="-4"/>
        </w:rPr>
        <w:t>should</w:t>
      </w:r>
      <w:r>
        <w:rPr>
          <w:color w:val="231F20"/>
          <w:spacing w:val="-12"/>
        </w:rPr>
        <w:t xml:space="preserve"> </w:t>
      </w:r>
      <w:r>
        <w:rPr>
          <w:color w:val="231F20"/>
          <w:spacing w:val="-4"/>
        </w:rPr>
        <w:t>comprise</w:t>
      </w:r>
      <w:r>
        <w:rPr>
          <w:color w:val="231F20"/>
          <w:spacing w:val="-12"/>
        </w:rPr>
        <w:t xml:space="preserve"> </w:t>
      </w:r>
      <w:r>
        <w:rPr>
          <w:color w:val="231F20"/>
          <w:spacing w:val="-4"/>
        </w:rPr>
        <w:t>a</w:t>
      </w:r>
      <w:r>
        <w:rPr>
          <w:color w:val="231F20"/>
          <w:spacing w:val="-12"/>
        </w:rPr>
        <w:t xml:space="preserve"> </w:t>
      </w:r>
      <w:r>
        <w:rPr>
          <w:color w:val="231F20"/>
          <w:spacing w:val="-4"/>
        </w:rPr>
        <w:t>minimum</w:t>
      </w:r>
      <w:r>
        <w:rPr>
          <w:color w:val="231F20"/>
          <w:spacing w:val="-12"/>
        </w:rPr>
        <w:t xml:space="preserve"> </w:t>
      </w:r>
      <w:r>
        <w:rPr>
          <w:color w:val="231F20"/>
          <w:spacing w:val="-4"/>
        </w:rPr>
        <w:t>level</w:t>
      </w:r>
      <w:r>
        <w:rPr>
          <w:color w:val="231F20"/>
          <w:spacing w:val="-12"/>
        </w:rPr>
        <w:t xml:space="preserve"> </w:t>
      </w:r>
      <w:r>
        <w:rPr>
          <w:color w:val="231F20"/>
          <w:spacing w:val="-4"/>
        </w:rPr>
        <w:t>of</w:t>
      </w:r>
      <w:r>
        <w:rPr>
          <w:color w:val="231F20"/>
          <w:spacing w:val="-12"/>
        </w:rPr>
        <w:t xml:space="preserve"> </w:t>
      </w:r>
      <w:r>
        <w:rPr>
          <w:color w:val="231F20"/>
          <w:spacing w:val="-4"/>
        </w:rPr>
        <w:t>3%.</w:t>
      </w:r>
    </w:p>
    <w:p w14:paraId="4329A2CE" w14:textId="77777777" w:rsidR="006D5EBA" w:rsidRDefault="006D5EBA">
      <w:pPr>
        <w:pStyle w:val="BodyText"/>
        <w:spacing w:before="28"/>
      </w:pPr>
    </w:p>
    <w:p w14:paraId="2F577E72" w14:textId="77777777" w:rsidR="006D5EBA" w:rsidRDefault="00363CC2">
      <w:pPr>
        <w:pStyle w:val="BodyText"/>
        <w:spacing w:line="268" w:lineRule="auto"/>
        <w:ind w:left="85" w:right="185"/>
      </w:pPr>
      <w:r>
        <w:rPr>
          <w:color w:val="231F20"/>
          <w:spacing w:val="-6"/>
        </w:rPr>
        <w:t>The</w:t>
      </w:r>
      <w:r>
        <w:rPr>
          <w:color w:val="231F20"/>
          <w:spacing w:val="-12"/>
        </w:rPr>
        <w:t xml:space="preserve"> </w:t>
      </w:r>
      <w:r>
        <w:rPr>
          <w:color w:val="231F20"/>
          <w:spacing w:val="-6"/>
        </w:rPr>
        <w:t>BCBS</w:t>
      </w:r>
      <w:r>
        <w:rPr>
          <w:color w:val="231F20"/>
          <w:spacing w:val="-12"/>
        </w:rPr>
        <w:t xml:space="preserve"> </w:t>
      </w:r>
      <w:r>
        <w:rPr>
          <w:color w:val="231F20"/>
          <w:spacing w:val="-6"/>
        </w:rPr>
        <w:t>is</w:t>
      </w:r>
      <w:r>
        <w:rPr>
          <w:color w:val="231F20"/>
          <w:spacing w:val="-12"/>
        </w:rPr>
        <w:t xml:space="preserve"> </w:t>
      </w:r>
      <w:r>
        <w:rPr>
          <w:color w:val="231F20"/>
          <w:spacing w:val="-6"/>
        </w:rPr>
        <w:t>consulting</w:t>
      </w:r>
      <w:r>
        <w:rPr>
          <w:color w:val="231F20"/>
          <w:spacing w:val="-12"/>
        </w:rPr>
        <w:t xml:space="preserve"> </w:t>
      </w:r>
      <w:r>
        <w:rPr>
          <w:color w:val="231F20"/>
          <w:spacing w:val="-6"/>
        </w:rPr>
        <w:t>on</w:t>
      </w:r>
      <w:r>
        <w:rPr>
          <w:color w:val="231F20"/>
          <w:spacing w:val="-12"/>
        </w:rPr>
        <w:t xml:space="preserve"> </w:t>
      </w:r>
      <w:r>
        <w:rPr>
          <w:color w:val="231F20"/>
          <w:spacing w:val="-6"/>
        </w:rPr>
        <w:t>the</w:t>
      </w:r>
      <w:r>
        <w:rPr>
          <w:color w:val="231F20"/>
          <w:spacing w:val="-12"/>
        </w:rPr>
        <w:t xml:space="preserve"> </w:t>
      </w:r>
      <w:r>
        <w:rPr>
          <w:color w:val="231F20"/>
          <w:spacing w:val="-6"/>
        </w:rPr>
        <w:t>design</w:t>
      </w:r>
      <w:r>
        <w:rPr>
          <w:color w:val="231F20"/>
          <w:spacing w:val="-12"/>
        </w:rPr>
        <w:t xml:space="preserve"> </w:t>
      </w:r>
      <w:r>
        <w:rPr>
          <w:color w:val="231F20"/>
          <w:spacing w:val="-6"/>
        </w:rPr>
        <w:t>of</w:t>
      </w:r>
      <w:r>
        <w:rPr>
          <w:color w:val="231F20"/>
          <w:spacing w:val="-12"/>
        </w:rPr>
        <w:t xml:space="preserve"> </w:t>
      </w:r>
      <w:r>
        <w:rPr>
          <w:color w:val="231F20"/>
          <w:spacing w:val="-6"/>
        </w:rPr>
        <w:t xml:space="preserve">additional </w:t>
      </w:r>
      <w:r>
        <w:rPr>
          <w:color w:val="231F20"/>
          <w:w w:val="85"/>
        </w:rPr>
        <w:t xml:space="preserve">requirements for global systemically important banks as well </w:t>
      </w:r>
      <w:r>
        <w:rPr>
          <w:color w:val="231F20"/>
          <w:w w:val="90"/>
        </w:rPr>
        <w:t>as</w:t>
      </w:r>
      <w:r>
        <w:rPr>
          <w:color w:val="231F20"/>
          <w:spacing w:val="-10"/>
          <w:w w:val="90"/>
        </w:rPr>
        <w:t xml:space="preserve"> </w:t>
      </w:r>
      <w:r>
        <w:rPr>
          <w:color w:val="231F20"/>
          <w:w w:val="90"/>
        </w:rPr>
        <w:t>on</w:t>
      </w:r>
      <w:r>
        <w:rPr>
          <w:color w:val="231F20"/>
          <w:spacing w:val="-10"/>
          <w:w w:val="90"/>
        </w:rPr>
        <w:t xml:space="preserve"> </w:t>
      </w:r>
      <w:r>
        <w:rPr>
          <w:color w:val="231F20"/>
          <w:w w:val="90"/>
        </w:rPr>
        <w:t>refinements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exposure</w:t>
      </w:r>
      <w:r>
        <w:rPr>
          <w:color w:val="231F20"/>
          <w:spacing w:val="-10"/>
          <w:w w:val="90"/>
        </w:rPr>
        <w:t xml:space="preserve"> </w:t>
      </w:r>
      <w:r>
        <w:rPr>
          <w:color w:val="231F20"/>
          <w:w w:val="90"/>
        </w:rPr>
        <w:t>measure</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used</w:t>
      </w:r>
      <w:r>
        <w:rPr>
          <w:color w:val="231F20"/>
          <w:spacing w:val="-10"/>
          <w:w w:val="90"/>
        </w:rPr>
        <w:t xml:space="preserve"> </w:t>
      </w:r>
      <w:r>
        <w:rPr>
          <w:color w:val="231F20"/>
          <w:w w:val="90"/>
        </w:rPr>
        <w:t>in</w:t>
      </w:r>
      <w:r>
        <w:rPr>
          <w:color w:val="231F20"/>
          <w:spacing w:val="-10"/>
          <w:w w:val="90"/>
        </w:rPr>
        <w:t xml:space="preserve"> </w:t>
      </w:r>
      <w:r>
        <w:rPr>
          <w:color w:val="231F20"/>
          <w:w w:val="90"/>
        </w:rPr>
        <w:t>the internationally</w:t>
      </w:r>
      <w:r>
        <w:rPr>
          <w:color w:val="231F20"/>
          <w:spacing w:val="-3"/>
          <w:w w:val="90"/>
        </w:rPr>
        <w:t xml:space="preserve"> </w:t>
      </w:r>
      <w:r>
        <w:rPr>
          <w:color w:val="231F20"/>
          <w:w w:val="90"/>
        </w:rPr>
        <w:t>agreed</w:t>
      </w:r>
      <w:r>
        <w:rPr>
          <w:color w:val="231F20"/>
          <w:spacing w:val="-3"/>
          <w:w w:val="90"/>
        </w:rPr>
        <w:t xml:space="preserve"> </w:t>
      </w:r>
      <w:r>
        <w:rPr>
          <w:color w:val="231F20"/>
          <w:w w:val="90"/>
        </w:rPr>
        <w:t>leverage</w:t>
      </w:r>
      <w:r>
        <w:rPr>
          <w:color w:val="231F20"/>
          <w:spacing w:val="-3"/>
          <w:w w:val="90"/>
        </w:rPr>
        <w:t xml:space="preserve"> </w:t>
      </w:r>
      <w:r>
        <w:rPr>
          <w:color w:val="231F20"/>
          <w:w w:val="90"/>
        </w:rPr>
        <w:t>ratio</w:t>
      </w:r>
      <w:r>
        <w:rPr>
          <w:color w:val="231F20"/>
          <w:spacing w:val="-3"/>
          <w:w w:val="90"/>
        </w:rPr>
        <w:t xml:space="preserve"> </w:t>
      </w:r>
      <w:r>
        <w:rPr>
          <w:color w:val="231F20"/>
          <w:w w:val="90"/>
        </w:rPr>
        <w:t>framework.</w:t>
      </w:r>
      <w:r>
        <w:rPr>
          <w:color w:val="231F20"/>
          <w:spacing w:val="40"/>
        </w:rPr>
        <w:t xml:space="preserve"> </w:t>
      </w:r>
      <w:r>
        <w:rPr>
          <w:color w:val="231F20"/>
          <w:w w:val="90"/>
        </w:rPr>
        <w:t>A</w:t>
      </w:r>
      <w:r>
        <w:rPr>
          <w:color w:val="231F20"/>
          <w:spacing w:val="-3"/>
          <w:w w:val="90"/>
        </w:rPr>
        <w:t xml:space="preserve"> </w:t>
      </w:r>
      <w:r>
        <w:rPr>
          <w:color w:val="231F20"/>
          <w:w w:val="90"/>
        </w:rPr>
        <w:t>final calibration</w:t>
      </w:r>
      <w:r>
        <w:rPr>
          <w:color w:val="231F20"/>
          <w:spacing w:val="-2"/>
          <w:w w:val="90"/>
        </w:rPr>
        <w:t xml:space="preserve"> </w:t>
      </w:r>
      <w:r>
        <w:rPr>
          <w:color w:val="231F20"/>
          <w:w w:val="90"/>
        </w:rPr>
        <w:t>is</w:t>
      </w:r>
      <w:r>
        <w:rPr>
          <w:color w:val="231F20"/>
          <w:spacing w:val="-2"/>
          <w:w w:val="90"/>
        </w:rPr>
        <w:t xml:space="preserve"> </w:t>
      </w:r>
      <w:r>
        <w:rPr>
          <w:color w:val="231F20"/>
          <w:w w:val="90"/>
        </w:rPr>
        <w:t>expected</w:t>
      </w:r>
      <w:r>
        <w:rPr>
          <w:color w:val="231F20"/>
          <w:spacing w:val="-2"/>
          <w:w w:val="90"/>
        </w:rPr>
        <w:t xml:space="preserve"> </w:t>
      </w:r>
      <w:r>
        <w:rPr>
          <w:color w:val="231F20"/>
          <w:w w:val="90"/>
        </w:rPr>
        <w:t>to</w:t>
      </w:r>
      <w:r>
        <w:rPr>
          <w:color w:val="231F20"/>
          <w:spacing w:val="-2"/>
          <w:w w:val="90"/>
        </w:rPr>
        <w:t xml:space="preserve"> </w:t>
      </w:r>
      <w:r>
        <w:rPr>
          <w:color w:val="231F20"/>
          <w:w w:val="90"/>
        </w:rPr>
        <w:t>be</w:t>
      </w:r>
      <w:r>
        <w:rPr>
          <w:color w:val="231F20"/>
          <w:spacing w:val="-2"/>
          <w:w w:val="90"/>
        </w:rPr>
        <w:t xml:space="preserve"> </w:t>
      </w:r>
      <w:r>
        <w:rPr>
          <w:color w:val="231F20"/>
          <w:w w:val="90"/>
        </w:rPr>
        <w:t>agreed</w:t>
      </w:r>
      <w:r>
        <w:rPr>
          <w:color w:val="231F20"/>
          <w:spacing w:val="-2"/>
          <w:w w:val="90"/>
        </w:rPr>
        <w:t xml:space="preserve"> </w:t>
      </w:r>
      <w:r>
        <w:rPr>
          <w:color w:val="231F20"/>
          <w:w w:val="90"/>
        </w:rPr>
        <w:t>by</w:t>
      </w:r>
      <w:r>
        <w:rPr>
          <w:color w:val="231F20"/>
          <w:spacing w:val="-2"/>
          <w:w w:val="90"/>
        </w:rPr>
        <w:t xml:space="preserve"> </w:t>
      </w:r>
      <w:r>
        <w:rPr>
          <w:color w:val="231F20"/>
          <w:w w:val="90"/>
        </w:rPr>
        <w:t>2017,</w:t>
      </w:r>
      <w:r>
        <w:rPr>
          <w:color w:val="231F20"/>
          <w:spacing w:val="-2"/>
          <w:w w:val="90"/>
        </w:rPr>
        <w:t xml:space="preserve"> </w:t>
      </w:r>
      <w:r>
        <w:rPr>
          <w:color w:val="231F20"/>
          <w:w w:val="90"/>
        </w:rPr>
        <w:t>ahead</w:t>
      </w:r>
      <w:r>
        <w:rPr>
          <w:color w:val="231F20"/>
          <w:spacing w:val="-2"/>
          <w:w w:val="90"/>
        </w:rPr>
        <w:t xml:space="preserve"> </w:t>
      </w:r>
      <w:r>
        <w:rPr>
          <w:color w:val="231F20"/>
          <w:w w:val="90"/>
        </w:rPr>
        <w:t xml:space="preserve">of </w:t>
      </w:r>
      <w:r>
        <w:rPr>
          <w:color w:val="231F20"/>
          <w:spacing w:val="-2"/>
        </w:rPr>
        <w:t>implementation</w:t>
      </w:r>
      <w:r>
        <w:rPr>
          <w:color w:val="231F20"/>
          <w:spacing w:val="-16"/>
        </w:rPr>
        <w:t xml:space="preserve"> </w:t>
      </w:r>
      <w:r>
        <w:rPr>
          <w:color w:val="231F20"/>
          <w:spacing w:val="-2"/>
        </w:rPr>
        <w:t>by</w:t>
      </w:r>
      <w:r>
        <w:rPr>
          <w:color w:val="231F20"/>
          <w:spacing w:val="-18"/>
        </w:rPr>
        <w:t xml:space="preserve"> </w:t>
      </w:r>
      <w:r>
        <w:rPr>
          <w:color w:val="231F20"/>
          <w:spacing w:val="-2"/>
        </w:rPr>
        <w:t>2018.</w:t>
      </w:r>
    </w:p>
    <w:p w14:paraId="4A9AAB70" w14:textId="77777777" w:rsidR="006D5EBA" w:rsidRDefault="006D5EBA">
      <w:pPr>
        <w:pStyle w:val="BodyText"/>
        <w:spacing w:before="8"/>
      </w:pPr>
    </w:p>
    <w:p w14:paraId="2AAFC13A" w14:textId="77777777" w:rsidR="006D5EBA" w:rsidRDefault="00363CC2">
      <w:pPr>
        <w:pStyle w:val="Heading4"/>
      </w:pPr>
      <w:r>
        <w:rPr>
          <w:color w:val="751C66"/>
          <w:spacing w:val="-2"/>
        </w:rPr>
        <w:t>2016</w:t>
      </w:r>
      <w:r>
        <w:rPr>
          <w:color w:val="751C66"/>
          <w:spacing w:val="-17"/>
        </w:rPr>
        <w:t xml:space="preserve"> </w:t>
      </w:r>
      <w:r>
        <w:rPr>
          <w:color w:val="751C66"/>
          <w:spacing w:val="-2"/>
        </w:rPr>
        <w:t>review</w:t>
      </w:r>
    </w:p>
    <w:p w14:paraId="3394AA3C" w14:textId="77777777" w:rsidR="006D5EBA" w:rsidRDefault="00363CC2">
      <w:pPr>
        <w:pStyle w:val="BodyText"/>
        <w:spacing w:before="24" w:line="268" w:lineRule="auto"/>
        <w:ind w:left="85"/>
      </w:pPr>
      <w:r>
        <w:rPr>
          <w:color w:val="231F20"/>
          <w:w w:val="90"/>
        </w:rPr>
        <w:t>The FPC considered in its 2016 review:</w:t>
      </w:r>
      <w:r>
        <w:rPr>
          <w:color w:val="231F20"/>
          <w:spacing w:val="40"/>
        </w:rPr>
        <w:t xml:space="preserve"> </w:t>
      </w:r>
      <w:r>
        <w:rPr>
          <w:color w:val="231F20"/>
          <w:w w:val="90"/>
        </w:rPr>
        <w:t xml:space="preserve">the impact of </w:t>
      </w:r>
      <w:r>
        <w:rPr>
          <w:color w:val="231F20"/>
          <w:w w:val="85"/>
        </w:rPr>
        <w:t xml:space="preserve">implementation of the leverage ratio framework on the capital </w:t>
      </w:r>
      <w:r>
        <w:rPr>
          <w:color w:val="231F20"/>
          <w:w w:val="90"/>
        </w:rPr>
        <w:t>requirements of banks and building societies in scope of its Direction;</w:t>
      </w:r>
      <w:r>
        <w:rPr>
          <w:color w:val="231F20"/>
          <w:spacing w:val="40"/>
        </w:rPr>
        <w:t xml:space="preserve"> </w:t>
      </w:r>
      <w:r>
        <w:rPr>
          <w:color w:val="231F20"/>
          <w:w w:val="90"/>
        </w:rPr>
        <w:t>new</w:t>
      </w:r>
      <w:r>
        <w:rPr>
          <w:color w:val="231F20"/>
          <w:spacing w:val="-2"/>
          <w:w w:val="90"/>
        </w:rPr>
        <w:t xml:space="preserve"> </w:t>
      </w:r>
      <w:r>
        <w:rPr>
          <w:color w:val="231F20"/>
          <w:w w:val="90"/>
        </w:rPr>
        <w:t>evidence</w:t>
      </w:r>
      <w:r>
        <w:rPr>
          <w:color w:val="231F20"/>
          <w:spacing w:val="-2"/>
          <w:w w:val="90"/>
        </w:rPr>
        <w:t xml:space="preserve"> </w:t>
      </w:r>
      <w:r>
        <w:rPr>
          <w:color w:val="231F20"/>
          <w:w w:val="90"/>
        </w:rPr>
        <w:t>on</w:t>
      </w:r>
      <w:r>
        <w:rPr>
          <w:color w:val="231F20"/>
          <w:spacing w:val="-2"/>
          <w:w w:val="90"/>
        </w:rPr>
        <w:t xml:space="preserve"> </w:t>
      </w:r>
      <w:r>
        <w:rPr>
          <w:color w:val="231F20"/>
          <w:w w:val="90"/>
        </w:rPr>
        <w:t>the</w:t>
      </w:r>
      <w:r>
        <w:rPr>
          <w:color w:val="231F20"/>
          <w:spacing w:val="-2"/>
          <w:w w:val="90"/>
        </w:rPr>
        <w:t xml:space="preserve"> </w:t>
      </w:r>
      <w:r>
        <w:rPr>
          <w:color w:val="231F20"/>
          <w:w w:val="90"/>
        </w:rPr>
        <w:t>appropriate</w:t>
      </w:r>
      <w:r>
        <w:rPr>
          <w:color w:val="231F20"/>
          <w:spacing w:val="-2"/>
          <w:w w:val="90"/>
        </w:rPr>
        <w:t xml:space="preserve"> </w:t>
      </w:r>
      <w:r>
        <w:rPr>
          <w:color w:val="231F20"/>
          <w:w w:val="90"/>
        </w:rPr>
        <w:t>calibration</w:t>
      </w:r>
      <w:r>
        <w:rPr>
          <w:color w:val="231F20"/>
          <w:spacing w:val="-2"/>
          <w:w w:val="90"/>
        </w:rPr>
        <w:t xml:space="preserve"> </w:t>
      </w:r>
      <w:r>
        <w:rPr>
          <w:color w:val="231F20"/>
          <w:w w:val="90"/>
        </w:rPr>
        <w:t>of leverage</w:t>
      </w:r>
      <w:r>
        <w:rPr>
          <w:color w:val="231F20"/>
          <w:spacing w:val="-4"/>
          <w:w w:val="90"/>
        </w:rPr>
        <w:t xml:space="preserve"> </w:t>
      </w:r>
      <w:r>
        <w:rPr>
          <w:color w:val="231F20"/>
          <w:w w:val="90"/>
        </w:rPr>
        <w:t>ratio</w:t>
      </w:r>
      <w:r>
        <w:rPr>
          <w:color w:val="231F20"/>
          <w:spacing w:val="-4"/>
          <w:w w:val="90"/>
        </w:rPr>
        <w:t xml:space="preserve"> </w:t>
      </w:r>
      <w:r>
        <w:rPr>
          <w:color w:val="231F20"/>
          <w:w w:val="90"/>
        </w:rPr>
        <w:t>requirements</w:t>
      </w:r>
      <w:r>
        <w:rPr>
          <w:color w:val="231F20"/>
          <w:spacing w:val="-4"/>
          <w:w w:val="90"/>
        </w:rPr>
        <w:t xml:space="preserve"> </w:t>
      </w:r>
      <w:r>
        <w:rPr>
          <w:color w:val="231F20"/>
          <w:w w:val="90"/>
        </w:rPr>
        <w:t>and</w:t>
      </w:r>
      <w:r>
        <w:rPr>
          <w:color w:val="231F20"/>
          <w:spacing w:val="-4"/>
          <w:w w:val="90"/>
        </w:rPr>
        <w:t xml:space="preserve"> </w:t>
      </w:r>
      <w:r>
        <w:rPr>
          <w:color w:val="231F20"/>
          <w:w w:val="90"/>
        </w:rPr>
        <w:t>buffers;</w:t>
      </w:r>
      <w:r>
        <w:rPr>
          <w:color w:val="231F20"/>
          <w:spacing w:val="40"/>
        </w:rPr>
        <w:t xml:space="preserve"> </w:t>
      </w:r>
      <w:r>
        <w:rPr>
          <w:color w:val="231F20"/>
          <w:w w:val="90"/>
        </w:rPr>
        <w:t>how</w:t>
      </w:r>
      <w:r>
        <w:rPr>
          <w:color w:val="231F20"/>
          <w:spacing w:val="-4"/>
          <w:w w:val="90"/>
        </w:rPr>
        <w:t xml:space="preserve"> </w:t>
      </w:r>
      <w:r>
        <w:rPr>
          <w:color w:val="231F20"/>
          <w:w w:val="90"/>
        </w:rPr>
        <w:t>the</w:t>
      </w:r>
      <w:r>
        <w:rPr>
          <w:color w:val="231F20"/>
          <w:spacing w:val="-4"/>
          <w:w w:val="90"/>
        </w:rPr>
        <w:t xml:space="preserve"> </w:t>
      </w:r>
      <w:r>
        <w:rPr>
          <w:color w:val="231F20"/>
          <w:w w:val="90"/>
        </w:rPr>
        <w:t>leverage ratio</w:t>
      </w:r>
      <w:r>
        <w:rPr>
          <w:color w:val="231F20"/>
          <w:spacing w:val="-1"/>
          <w:w w:val="90"/>
        </w:rPr>
        <w:t xml:space="preserve"> </w:t>
      </w:r>
      <w:r>
        <w:rPr>
          <w:color w:val="231F20"/>
          <w:w w:val="90"/>
        </w:rPr>
        <w:t>might</w:t>
      </w:r>
      <w:r>
        <w:rPr>
          <w:color w:val="231F20"/>
          <w:spacing w:val="-1"/>
          <w:w w:val="90"/>
        </w:rPr>
        <w:t xml:space="preserve"> </w:t>
      </w:r>
      <w:r>
        <w:rPr>
          <w:color w:val="231F20"/>
          <w:w w:val="90"/>
        </w:rPr>
        <w:t>affect</w:t>
      </w:r>
      <w:r>
        <w:rPr>
          <w:color w:val="231F20"/>
          <w:spacing w:val="-1"/>
          <w:w w:val="90"/>
        </w:rPr>
        <w:t xml:space="preserve"> </w:t>
      </w:r>
      <w:r>
        <w:rPr>
          <w:color w:val="231F20"/>
          <w:w w:val="90"/>
        </w:rPr>
        <w:t>incentives</w:t>
      </w:r>
      <w:r>
        <w:rPr>
          <w:color w:val="231F20"/>
          <w:spacing w:val="-1"/>
          <w:w w:val="90"/>
        </w:rPr>
        <w:t xml:space="preserve"> </w:t>
      </w:r>
      <w:r>
        <w:rPr>
          <w:color w:val="231F20"/>
          <w:w w:val="90"/>
        </w:rPr>
        <w:t>for</w:t>
      </w:r>
      <w:r>
        <w:rPr>
          <w:color w:val="231F20"/>
          <w:spacing w:val="-1"/>
          <w:w w:val="90"/>
        </w:rPr>
        <w:t xml:space="preserve"> </w:t>
      </w:r>
      <w:r>
        <w:rPr>
          <w:color w:val="231F20"/>
          <w:w w:val="90"/>
        </w:rPr>
        <w:t>banks</w:t>
      </w:r>
      <w:r>
        <w:rPr>
          <w:color w:val="231F20"/>
          <w:spacing w:val="-1"/>
          <w:w w:val="90"/>
        </w:rPr>
        <w:t xml:space="preserve"> </w:t>
      </w:r>
      <w:r>
        <w:rPr>
          <w:color w:val="231F20"/>
          <w:w w:val="90"/>
        </w:rPr>
        <w:t>to</w:t>
      </w:r>
      <w:r>
        <w:rPr>
          <w:color w:val="231F20"/>
          <w:spacing w:val="-1"/>
          <w:w w:val="90"/>
        </w:rPr>
        <w:t xml:space="preserve"> </w:t>
      </w:r>
      <w:r>
        <w:rPr>
          <w:color w:val="231F20"/>
          <w:w w:val="90"/>
        </w:rPr>
        <w:t>perform</w:t>
      </w:r>
      <w:r>
        <w:rPr>
          <w:color w:val="231F20"/>
          <w:spacing w:val="-1"/>
          <w:w w:val="90"/>
        </w:rPr>
        <w:t xml:space="preserve"> </w:t>
      </w:r>
      <w:r>
        <w:rPr>
          <w:color w:val="231F20"/>
          <w:w w:val="90"/>
        </w:rPr>
        <w:t xml:space="preserve">different </w:t>
      </w:r>
      <w:r>
        <w:rPr>
          <w:color w:val="231F20"/>
          <w:w w:val="85"/>
        </w:rPr>
        <w:t>types of activities;</w:t>
      </w:r>
      <w:r>
        <w:rPr>
          <w:color w:val="231F20"/>
          <w:spacing w:val="40"/>
        </w:rPr>
        <w:t xml:space="preserve"> </w:t>
      </w:r>
      <w:r>
        <w:rPr>
          <w:color w:val="231F20"/>
          <w:w w:val="85"/>
        </w:rPr>
        <w:t xml:space="preserve">its review of market liquidity (set out in the </w:t>
      </w:r>
      <w:r>
        <w:rPr>
          <w:color w:val="231F20"/>
          <w:w w:val="90"/>
        </w:rPr>
        <w:t>Developments in market liquidity chapter);</w:t>
      </w:r>
      <w:r>
        <w:rPr>
          <w:color w:val="231F20"/>
          <w:spacing w:val="40"/>
        </w:rPr>
        <w:t xml:space="preserve"> </w:t>
      </w:r>
      <w:r>
        <w:rPr>
          <w:color w:val="231F20"/>
          <w:w w:val="90"/>
        </w:rPr>
        <w:t>and an assessment</w:t>
      </w:r>
      <w:r>
        <w:rPr>
          <w:color w:val="231F20"/>
          <w:spacing w:val="-7"/>
          <w:w w:val="90"/>
        </w:rPr>
        <w:t xml:space="preserve"> </w:t>
      </w:r>
      <w:r>
        <w:rPr>
          <w:color w:val="231F20"/>
          <w:w w:val="90"/>
        </w:rPr>
        <w:t>of</w:t>
      </w:r>
      <w:r>
        <w:rPr>
          <w:color w:val="231F20"/>
          <w:spacing w:val="-7"/>
          <w:w w:val="90"/>
        </w:rPr>
        <w:t xml:space="preserve"> </w:t>
      </w:r>
      <w:r>
        <w:rPr>
          <w:color w:val="231F20"/>
          <w:w w:val="90"/>
        </w:rPr>
        <w:t>how</w:t>
      </w:r>
      <w:r>
        <w:rPr>
          <w:color w:val="231F20"/>
          <w:spacing w:val="-7"/>
          <w:w w:val="90"/>
        </w:rPr>
        <w:t xml:space="preserve"> </w:t>
      </w:r>
      <w:r>
        <w:rPr>
          <w:color w:val="231F20"/>
          <w:w w:val="90"/>
        </w:rPr>
        <w:t>the</w:t>
      </w:r>
      <w:r>
        <w:rPr>
          <w:color w:val="231F20"/>
          <w:spacing w:val="-7"/>
          <w:w w:val="90"/>
        </w:rPr>
        <w:t xml:space="preserve"> </w:t>
      </w:r>
      <w:r>
        <w:rPr>
          <w:color w:val="231F20"/>
          <w:w w:val="90"/>
        </w:rPr>
        <w:t>leverage</w:t>
      </w:r>
      <w:r>
        <w:rPr>
          <w:color w:val="231F20"/>
          <w:spacing w:val="-7"/>
          <w:w w:val="90"/>
        </w:rPr>
        <w:t xml:space="preserve"> </w:t>
      </w:r>
      <w:r>
        <w:rPr>
          <w:color w:val="231F20"/>
          <w:w w:val="90"/>
        </w:rPr>
        <w:t>ratio</w:t>
      </w:r>
      <w:r>
        <w:rPr>
          <w:color w:val="231F20"/>
          <w:spacing w:val="-7"/>
          <w:w w:val="90"/>
        </w:rPr>
        <w:t xml:space="preserve"> </w:t>
      </w:r>
      <w:r>
        <w:rPr>
          <w:color w:val="231F20"/>
          <w:w w:val="90"/>
        </w:rPr>
        <w:t>framework</w:t>
      </w:r>
      <w:r>
        <w:rPr>
          <w:color w:val="231F20"/>
          <w:spacing w:val="-7"/>
          <w:w w:val="90"/>
        </w:rPr>
        <w:t xml:space="preserve"> </w:t>
      </w:r>
      <w:r>
        <w:rPr>
          <w:color w:val="231F20"/>
          <w:w w:val="90"/>
        </w:rPr>
        <w:t>might</w:t>
      </w:r>
      <w:r>
        <w:rPr>
          <w:color w:val="231F20"/>
          <w:spacing w:val="-7"/>
          <w:w w:val="90"/>
        </w:rPr>
        <w:t xml:space="preserve"> </w:t>
      </w:r>
      <w:r>
        <w:rPr>
          <w:color w:val="231F20"/>
          <w:w w:val="90"/>
        </w:rPr>
        <w:t xml:space="preserve">affect </w:t>
      </w:r>
      <w:r>
        <w:rPr>
          <w:color w:val="231F20"/>
          <w:spacing w:val="-6"/>
        </w:rPr>
        <w:t>the</w:t>
      </w:r>
      <w:r>
        <w:rPr>
          <w:color w:val="231F20"/>
          <w:spacing w:val="-15"/>
        </w:rPr>
        <w:t xml:space="preserve"> </w:t>
      </w:r>
      <w:proofErr w:type="spellStart"/>
      <w:r>
        <w:rPr>
          <w:color w:val="231F20"/>
          <w:spacing w:val="-6"/>
        </w:rPr>
        <w:t>behaviour</w:t>
      </w:r>
      <w:proofErr w:type="spellEnd"/>
      <w:r>
        <w:rPr>
          <w:color w:val="231F20"/>
          <w:spacing w:val="-15"/>
        </w:rPr>
        <w:t xml:space="preserve"> </w:t>
      </w:r>
      <w:r>
        <w:rPr>
          <w:color w:val="231F20"/>
          <w:spacing w:val="-6"/>
        </w:rPr>
        <w:t>of</w:t>
      </w:r>
      <w:r>
        <w:rPr>
          <w:color w:val="231F20"/>
          <w:spacing w:val="-15"/>
        </w:rPr>
        <w:t xml:space="preserve"> </w:t>
      </w:r>
      <w:r>
        <w:rPr>
          <w:color w:val="231F20"/>
          <w:spacing w:val="-6"/>
        </w:rPr>
        <w:t>banks</w:t>
      </w:r>
      <w:r>
        <w:rPr>
          <w:color w:val="231F20"/>
          <w:spacing w:val="-15"/>
        </w:rPr>
        <w:t xml:space="preserve"> </w:t>
      </w:r>
      <w:r>
        <w:rPr>
          <w:color w:val="231F20"/>
          <w:spacing w:val="-6"/>
        </w:rPr>
        <w:t>under</w:t>
      </w:r>
      <w:r>
        <w:rPr>
          <w:color w:val="231F20"/>
          <w:spacing w:val="-15"/>
        </w:rPr>
        <w:t xml:space="preserve"> </w:t>
      </w:r>
      <w:r>
        <w:rPr>
          <w:color w:val="231F20"/>
          <w:spacing w:val="-6"/>
        </w:rPr>
        <w:t>stress.</w:t>
      </w:r>
    </w:p>
    <w:p w14:paraId="6953834E" w14:textId="77777777" w:rsidR="006D5EBA" w:rsidRDefault="006D5EBA">
      <w:pPr>
        <w:pStyle w:val="BodyText"/>
        <w:spacing w:before="7"/>
      </w:pPr>
    </w:p>
    <w:p w14:paraId="43E13A6D" w14:textId="77777777" w:rsidR="006D5EBA" w:rsidRDefault="00363CC2">
      <w:pPr>
        <w:pStyle w:val="Heading4"/>
        <w:spacing w:before="1"/>
      </w:pPr>
      <w:r>
        <w:rPr>
          <w:color w:val="751C66"/>
          <w:w w:val="90"/>
        </w:rPr>
        <w:t>Impact</w:t>
      </w:r>
      <w:r>
        <w:rPr>
          <w:color w:val="751C66"/>
        </w:rPr>
        <w:t xml:space="preserve"> </w:t>
      </w:r>
      <w:r>
        <w:rPr>
          <w:color w:val="751C66"/>
          <w:w w:val="90"/>
        </w:rPr>
        <w:t>on</w:t>
      </w:r>
      <w:r>
        <w:rPr>
          <w:color w:val="751C66"/>
          <w:spacing w:val="1"/>
        </w:rPr>
        <w:t xml:space="preserve"> </w:t>
      </w:r>
      <w:r>
        <w:rPr>
          <w:color w:val="751C66"/>
          <w:w w:val="90"/>
        </w:rPr>
        <w:t>capital</w:t>
      </w:r>
      <w:r>
        <w:rPr>
          <w:color w:val="751C66"/>
          <w:spacing w:val="1"/>
        </w:rPr>
        <w:t xml:space="preserve"> </w:t>
      </w:r>
      <w:r>
        <w:rPr>
          <w:color w:val="751C66"/>
          <w:w w:val="90"/>
        </w:rPr>
        <w:t>requirements</w:t>
      </w:r>
      <w:r>
        <w:rPr>
          <w:color w:val="751C66"/>
          <w:spacing w:val="1"/>
        </w:rPr>
        <w:t xml:space="preserve"> </w:t>
      </w:r>
      <w:r>
        <w:rPr>
          <w:color w:val="751C66"/>
          <w:w w:val="90"/>
        </w:rPr>
        <w:t>and</w:t>
      </w:r>
      <w:r>
        <w:rPr>
          <w:color w:val="751C66"/>
          <w:spacing w:val="1"/>
        </w:rPr>
        <w:t xml:space="preserve"> </w:t>
      </w:r>
      <w:r>
        <w:rPr>
          <w:color w:val="751C66"/>
          <w:spacing w:val="-2"/>
          <w:w w:val="90"/>
        </w:rPr>
        <w:t>calibration</w:t>
      </w:r>
    </w:p>
    <w:p w14:paraId="328B4170" w14:textId="77777777" w:rsidR="006D5EBA" w:rsidRDefault="00363CC2">
      <w:pPr>
        <w:pStyle w:val="BodyText"/>
        <w:spacing w:before="23" w:line="268" w:lineRule="auto"/>
        <w:ind w:left="85" w:right="115"/>
      </w:pPr>
      <w:r>
        <w:rPr>
          <w:color w:val="231F20"/>
          <w:w w:val="85"/>
        </w:rPr>
        <w:t xml:space="preserve">On average, major UK banks currently face a leverage ratio </w:t>
      </w:r>
      <w:r>
        <w:rPr>
          <w:color w:val="231F20"/>
          <w:w w:val="90"/>
        </w:rPr>
        <w:t>requirement and buffers that amount to 3.1%.</w:t>
      </w:r>
      <w:r>
        <w:rPr>
          <w:color w:val="231F20"/>
          <w:spacing w:val="40"/>
        </w:rPr>
        <w:t xml:space="preserve"> </w:t>
      </w:r>
      <w:r>
        <w:rPr>
          <w:color w:val="231F20"/>
          <w:w w:val="90"/>
        </w:rPr>
        <w:t>This will increase</w:t>
      </w:r>
      <w:r>
        <w:rPr>
          <w:color w:val="231F20"/>
          <w:spacing w:val="-8"/>
          <w:w w:val="90"/>
        </w:rPr>
        <w:t xml:space="preserve"> </w:t>
      </w:r>
      <w:r>
        <w:rPr>
          <w:color w:val="231F20"/>
          <w:w w:val="90"/>
        </w:rPr>
        <w:t>each</w:t>
      </w:r>
      <w:r>
        <w:rPr>
          <w:color w:val="231F20"/>
          <w:spacing w:val="-8"/>
          <w:w w:val="90"/>
        </w:rPr>
        <w:t xml:space="preserve"> </w:t>
      </w:r>
      <w:r>
        <w:rPr>
          <w:color w:val="231F20"/>
          <w:w w:val="90"/>
        </w:rPr>
        <w:t>year</w:t>
      </w:r>
      <w:r>
        <w:rPr>
          <w:color w:val="231F20"/>
          <w:spacing w:val="-8"/>
          <w:w w:val="90"/>
        </w:rPr>
        <w:t xml:space="preserve"> </w:t>
      </w:r>
      <w:r>
        <w:rPr>
          <w:color w:val="231F20"/>
          <w:w w:val="90"/>
        </w:rPr>
        <w:t>as</w:t>
      </w:r>
      <w:r>
        <w:rPr>
          <w:color w:val="231F20"/>
          <w:spacing w:val="-8"/>
          <w:w w:val="90"/>
        </w:rPr>
        <w:t xml:space="preserve"> </w:t>
      </w:r>
      <w:r>
        <w:rPr>
          <w:color w:val="231F20"/>
          <w:w w:val="90"/>
        </w:rPr>
        <w:t>buffers</w:t>
      </w:r>
      <w:r>
        <w:rPr>
          <w:color w:val="231F20"/>
          <w:spacing w:val="-8"/>
          <w:w w:val="90"/>
        </w:rPr>
        <w:t xml:space="preserve"> </w:t>
      </w:r>
      <w:r>
        <w:rPr>
          <w:color w:val="231F20"/>
          <w:w w:val="90"/>
        </w:rPr>
        <w:t>for</w:t>
      </w:r>
      <w:r>
        <w:rPr>
          <w:color w:val="231F20"/>
          <w:spacing w:val="-8"/>
          <w:w w:val="90"/>
        </w:rPr>
        <w:t xml:space="preserve"> </w:t>
      </w:r>
      <w:r>
        <w:rPr>
          <w:color w:val="231F20"/>
          <w:w w:val="90"/>
        </w:rPr>
        <w:t>systemic</w:t>
      </w:r>
      <w:r>
        <w:rPr>
          <w:color w:val="231F20"/>
          <w:spacing w:val="-8"/>
          <w:w w:val="90"/>
        </w:rPr>
        <w:t xml:space="preserve"> </w:t>
      </w:r>
      <w:r>
        <w:rPr>
          <w:color w:val="231F20"/>
          <w:w w:val="90"/>
        </w:rPr>
        <w:t>importance</w:t>
      </w:r>
      <w:r>
        <w:rPr>
          <w:color w:val="231F20"/>
          <w:spacing w:val="-8"/>
          <w:w w:val="90"/>
        </w:rPr>
        <w:t xml:space="preserve"> </w:t>
      </w:r>
      <w:r>
        <w:rPr>
          <w:color w:val="231F20"/>
          <w:w w:val="90"/>
        </w:rPr>
        <w:t>are phased into the risk-weighted capital framework.</w:t>
      </w:r>
    </w:p>
    <w:p w14:paraId="235A375D" w14:textId="77777777" w:rsidR="006D5EBA" w:rsidRDefault="00363CC2">
      <w:pPr>
        <w:pStyle w:val="BodyText"/>
        <w:spacing w:line="232" w:lineRule="exact"/>
        <w:ind w:left="85"/>
      </w:pPr>
      <w:r>
        <w:rPr>
          <w:color w:val="231F20"/>
          <w:w w:val="85"/>
        </w:rPr>
        <w:t>Furthermore,</w:t>
      </w:r>
      <w:r>
        <w:rPr>
          <w:color w:val="231F20"/>
          <w:spacing w:val="-3"/>
        </w:rPr>
        <w:t xml:space="preserve"> </w:t>
      </w:r>
      <w:r>
        <w:rPr>
          <w:color w:val="231F20"/>
          <w:w w:val="85"/>
        </w:rPr>
        <w:t>the</w:t>
      </w:r>
      <w:r>
        <w:rPr>
          <w:color w:val="231F20"/>
          <w:spacing w:val="-3"/>
        </w:rPr>
        <w:t xml:space="preserve"> </w:t>
      </w:r>
      <w:r>
        <w:rPr>
          <w:color w:val="231F20"/>
          <w:w w:val="85"/>
        </w:rPr>
        <w:t>FPC</w:t>
      </w:r>
      <w:r>
        <w:rPr>
          <w:color w:val="231F20"/>
          <w:spacing w:val="-2"/>
        </w:rPr>
        <w:t xml:space="preserve"> </w:t>
      </w:r>
      <w:r>
        <w:rPr>
          <w:color w:val="231F20"/>
          <w:w w:val="85"/>
        </w:rPr>
        <w:t>has</w:t>
      </w:r>
      <w:r>
        <w:rPr>
          <w:color w:val="231F20"/>
          <w:spacing w:val="-3"/>
        </w:rPr>
        <w:t xml:space="preserve"> </w:t>
      </w:r>
      <w:r>
        <w:rPr>
          <w:color w:val="231F20"/>
          <w:w w:val="85"/>
        </w:rPr>
        <w:t>explained</w:t>
      </w:r>
      <w:r>
        <w:rPr>
          <w:color w:val="231F20"/>
          <w:spacing w:val="-3"/>
        </w:rPr>
        <w:t xml:space="preserve"> </w:t>
      </w:r>
      <w:r>
        <w:rPr>
          <w:color w:val="231F20"/>
          <w:w w:val="85"/>
        </w:rPr>
        <w:t>its</w:t>
      </w:r>
      <w:r>
        <w:rPr>
          <w:color w:val="231F20"/>
          <w:spacing w:val="-2"/>
        </w:rPr>
        <w:t xml:space="preserve"> </w:t>
      </w:r>
      <w:r>
        <w:rPr>
          <w:color w:val="231F20"/>
          <w:w w:val="85"/>
        </w:rPr>
        <w:t>intent</w:t>
      </w:r>
      <w:r>
        <w:rPr>
          <w:color w:val="231F20"/>
          <w:spacing w:val="-3"/>
        </w:rPr>
        <w:t xml:space="preserve"> </w:t>
      </w:r>
      <w:r>
        <w:rPr>
          <w:color w:val="231F20"/>
          <w:w w:val="85"/>
        </w:rPr>
        <w:t>to</w:t>
      </w:r>
      <w:r>
        <w:rPr>
          <w:color w:val="231F20"/>
          <w:spacing w:val="-2"/>
        </w:rPr>
        <w:t xml:space="preserve"> </w:t>
      </w:r>
      <w:r>
        <w:rPr>
          <w:color w:val="231F20"/>
          <w:w w:val="85"/>
        </w:rPr>
        <w:t>set</w:t>
      </w:r>
      <w:r>
        <w:rPr>
          <w:color w:val="231F20"/>
          <w:spacing w:val="-3"/>
        </w:rPr>
        <w:t xml:space="preserve"> </w:t>
      </w:r>
      <w:r>
        <w:rPr>
          <w:color w:val="231F20"/>
          <w:spacing w:val="-5"/>
          <w:w w:val="85"/>
        </w:rPr>
        <w:t>the</w:t>
      </w:r>
    </w:p>
    <w:p w14:paraId="570A9DCF" w14:textId="77777777" w:rsidR="006D5EBA" w:rsidRDefault="00363CC2">
      <w:pPr>
        <w:pStyle w:val="BodyText"/>
        <w:spacing w:before="28" w:line="268" w:lineRule="auto"/>
        <w:ind w:left="85" w:right="115"/>
        <w:rPr>
          <w:position w:val="4"/>
          <w:sz w:val="14"/>
        </w:rPr>
      </w:pPr>
      <w:r>
        <w:rPr>
          <w:color w:val="231F20"/>
          <w:w w:val="85"/>
        </w:rPr>
        <w:t xml:space="preserve">UK countercyclical capital buffer rate at 1% of risk-weighted </w:t>
      </w:r>
      <w:r>
        <w:rPr>
          <w:color w:val="231F20"/>
          <w:w w:val="90"/>
        </w:rPr>
        <w:t>assets in a standard risk environment.</w:t>
      </w:r>
      <w:r>
        <w:rPr>
          <w:color w:val="231F20"/>
          <w:w w:val="90"/>
          <w:position w:val="4"/>
          <w:sz w:val="14"/>
        </w:rPr>
        <w:t>(2)</w:t>
      </w:r>
    </w:p>
    <w:p w14:paraId="4D5502CA" w14:textId="77777777" w:rsidR="006D5EBA" w:rsidRDefault="006D5EBA">
      <w:pPr>
        <w:pStyle w:val="BodyText"/>
        <w:spacing w:before="27"/>
      </w:pPr>
    </w:p>
    <w:p w14:paraId="5158CB22" w14:textId="77777777" w:rsidR="006D5EBA" w:rsidRDefault="00363CC2">
      <w:pPr>
        <w:pStyle w:val="BodyText"/>
        <w:ind w:left="85"/>
      </w:pPr>
      <w:r>
        <w:rPr>
          <w:color w:val="231F20"/>
          <w:w w:val="85"/>
        </w:rPr>
        <w:t>Once</w:t>
      </w:r>
      <w:r>
        <w:rPr>
          <w:color w:val="231F20"/>
          <w:spacing w:val="-8"/>
        </w:rPr>
        <w:t xml:space="preserve"> </w:t>
      </w:r>
      <w:r>
        <w:rPr>
          <w:color w:val="231F20"/>
          <w:w w:val="85"/>
        </w:rPr>
        <w:t>all</w:t>
      </w:r>
      <w:r>
        <w:rPr>
          <w:color w:val="231F20"/>
          <w:spacing w:val="-7"/>
        </w:rPr>
        <w:t xml:space="preserve"> </w:t>
      </w:r>
      <w:r>
        <w:rPr>
          <w:color w:val="231F20"/>
          <w:w w:val="85"/>
        </w:rPr>
        <w:t>buffers</w:t>
      </w:r>
      <w:r>
        <w:rPr>
          <w:color w:val="231F20"/>
          <w:spacing w:val="-7"/>
        </w:rPr>
        <w:t xml:space="preserve"> </w:t>
      </w:r>
      <w:r>
        <w:rPr>
          <w:color w:val="231F20"/>
          <w:w w:val="85"/>
        </w:rPr>
        <w:t>are</w:t>
      </w:r>
      <w:r>
        <w:rPr>
          <w:color w:val="231F20"/>
          <w:spacing w:val="-7"/>
        </w:rPr>
        <w:t xml:space="preserve"> </w:t>
      </w:r>
      <w:r>
        <w:rPr>
          <w:color w:val="231F20"/>
          <w:w w:val="85"/>
        </w:rPr>
        <w:t>phased</w:t>
      </w:r>
      <w:r>
        <w:rPr>
          <w:color w:val="231F20"/>
          <w:spacing w:val="-7"/>
        </w:rPr>
        <w:t xml:space="preserve"> </w:t>
      </w:r>
      <w:r>
        <w:rPr>
          <w:color w:val="231F20"/>
          <w:w w:val="85"/>
        </w:rPr>
        <w:t>in,</w:t>
      </w:r>
      <w:r>
        <w:rPr>
          <w:color w:val="231F20"/>
          <w:spacing w:val="-8"/>
        </w:rPr>
        <w:t xml:space="preserve"> </w:t>
      </w:r>
      <w:r>
        <w:rPr>
          <w:color w:val="231F20"/>
          <w:w w:val="85"/>
        </w:rPr>
        <w:t>a</w:t>
      </w:r>
      <w:r>
        <w:rPr>
          <w:color w:val="231F20"/>
          <w:spacing w:val="-7"/>
        </w:rPr>
        <w:t xml:space="preserve"> </w:t>
      </w:r>
      <w:r>
        <w:rPr>
          <w:color w:val="231F20"/>
          <w:w w:val="85"/>
        </w:rPr>
        <w:t>bank</w:t>
      </w:r>
      <w:r>
        <w:rPr>
          <w:color w:val="231F20"/>
          <w:spacing w:val="-7"/>
        </w:rPr>
        <w:t xml:space="preserve"> </w:t>
      </w:r>
      <w:r>
        <w:rPr>
          <w:color w:val="231F20"/>
          <w:w w:val="85"/>
        </w:rPr>
        <w:t>subject</w:t>
      </w:r>
      <w:r>
        <w:rPr>
          <w:color w:val="231F20"/>
          <w:spacing w:val="-7"/>
        </w:rPr>
        <w:t xml:space="preserve"> </w:t>
      </w:r>
      <w:r>
        <w:rPr>
          <w:color w:val="231F20"/>
          <w:w w:val="85"/>
        </w:rPr>
        <w:t>to</w:t>
      </w:r>
      <w:r>
        <w:rPr>
          <w:color w:val="231F20"/>
          <w:spacing w:val="-8"/>
        </w:rPr>
        <w:t xml:space="preserve"> </w:t>
      </w:r>
      <w:r>
        <w:rPr>
          <w:color w:val="231F20"/>
          <w:w w:val="85"/>
        </w:rPr>
        <w:t>a</w:t>
      </w:r>
      <w:r>
        <w:rPr>
          <w:color w:val="231F20"/>
          <w:spacing w:val="-7"/>
        </w:rPr>
        <w:t xml:space="preserve"> </w:t>
      </w:r>
      <w:r>
        <w:rPr>
          <w:color w:val="231F20"/>
          <w:spacing w:val="-4"/>
          <w:w w:val="85"/>
        </w:rPr>
        <w:t>2.5%</w:t>
      </w:r>
    </w:p>
    <w:p w14:paraId="5675C9B1" w14:textId="77777777" w:rsidR="006D5EBA" w:rsidRDefault="00363CC2">
      <w:pPr>
        <w:pStyle w:val="BodyText"/>
        <w:spacing w:before="28" w:line="268" w:lineRule="auto"/>
        <w:ind w:left="85" w:right="115"/>
      </w:pPr>
      <w:r>
        <w:rPr>
          <w:color w:val="231F20"/>
          <w:w w:val="85"/>
        </w:rPr>
        <w:t xml:space="preserve">risk-weighted capital buffer for its systemic importance and a </w:t>
      </w:r>
      <w:r>
        <w:rPr>
          <w:color w:val="231F20"/>
          <w:w w:val="90"/>
        </w:rPr>
        <w:t>1%</w:t>
      </w:r>
      <w:r>
        <w:rPr>
          <w:color w:val="231F20"/>
          <w:spacing w:val="-7"/>
          <w:w w:val="90"/>
        </w:rPr>
        <w:t xml:space="preserve"> </w:t>
      </w:r>
      <w:r>
        <w:rPr>
          <w:color w:val="231F20"/>
          <w:w w:val="90"/>
        </w:rPr>
        <w:t>countercyclical</w:t>
      </w:r>
      <w:r>
        <w:rPr>
          <w:color w:val="231F20"/>
          <w:spacing w:val="-7"/>
          <w:w w:val="90"/>
        </w:rPr>
        <w:t xml:space="preserve"> </w:t>
      </w:r>
      <w:r>
        <w:rPr>
          <w:color w:val="231F20"/>
          <w:w w:val="90"/>
        </w:rPr>
        <w:t>capital</w:t>
      </w:r>
      <w:r>
        <w:rPr>
          <w:color w:val="231F20"/>
          <w:spacing w:val="-7"/>
          <w:w w:val="90"/>
        </w:rPr>
        <w:t xml:space="preserve"> </w:t>
      </w:r>
      <w:r>
        <w:rPr>
          <w:color w:val="231F20"/>
          <w:w w:val="90"/>
        </w:rPr>
        <w:t>buffer</w:t>
      </w:r>
      <w:r>
        <w:rPr>
          <w:color w:val="231F20"/>
          <w:spacing w:val="-7"/>
          <w:w w:val="90"/>
        </w:rPr>
        <w:t xml:space="preserve"> </w:t>
      </w:r>
      <w:r>
        <w:rPr>
          <w:color w:val="231F20"/>
          <w:w w:val="90"/>
        </w:rPr>
        <w:t>will</w:t>
      </w:r>
      <w:r>
        <w:rPr>
          <w:color w:val="231F20"/>
          <w:spacing w:val="-7"/>
          <w:w w:val="90"/>
        </w:rPr>
        <w:t xml:space="preserve"> </w:t>
      </w:r>
      <w:r>
        <w:rPr>
          <w:color w:val="231F20"/>
          <w:w w:val="90"/>
        </w:rPr>
        <w:t>be</w:t>
      </w:r>
      <w:r>
        <w:rPr>
          <w:color w:val="231F20"/>
          <w:spacing w:val="-7"/>
          <w:w w:val="90"/>
        </w:rPr>
        <w:t xml:space="preserve"> </w:t>
      </w:r>
      <w:r>
        <w:rPr>
          <w:color w:val="231F20"/>
          <w:w w:val="90"/>
        </w:rPr>
        <w:t>expected</w:t>
      </w:r>
      <w:r>
        <w:rPr>
          <w:color w:val="231F20"/>
          <w:spacing w:val="-7"/>
          <w:w w:val="90"/>
        </w:rPr>
        <w:t xml:space="preserve"> </w:t>
      </w:r>
      <w:r>
        <w:rPr>
          <w:color w:val="231F20"/>
          <w:w w:val="90"/>
        </w:rPr>
        <w:t>to</w:t>
      </w:r>
      <w:r>
        <w:rPr>
          <w:color w:val="231F20"/>
          <w:spacing w:val="-7"/>
          <w:w w:val="90"/>
        </w:rPr>
        <w:t xml:space="preserve"> </w:t>
      </w:r>
      <w:r>
        <w:rPr>
          <w:color w:val="231F20"/>
          <w:w w:val="90"/>
        </w:rPr>
        <w:t>meet</w:t>
      </w:r>
      <w:r>
        <w:rPr>
          <w:color w:val="231F20"/>
          <w:spacing w:val="-7"/>
          <w:w w:val="90"/>
        </w:rPr>
        <w:t xml:space="preserve"> </w:t>
      </w:r>
      <w:r>
        <w:rPr>
          <w:color w:val="231F20"/>
          <w:w w:val="90"/>
        </w:rPr>
        <w:t xml:space="preserve">a </w:t>
      </w:r>
      <w:r>
        <w:rPr>
          <w:color w:val="231F20"/>
          <w:w w:val="95"/>
        </w:rPr>
        <w:t>leverage</w:t>
      </w:r>
      <w:r>
        <w:rPr>
          <w:color w:val="231F20"/>
          <w:spacing w:val="-9"/>
          <w:w w:val="95"/>
        </w:rPr>
        <w:t xml:space="preserve"> </w:t>
      </w:r>
      <w:r>
        <w:rPr>
          <w:color w:val="231F20"/>
          <w:w w:val="95"/>
        </w:rPr>
        <w:t>ratio</w:t>
      </w:r>
      <w:r>
        <w:rPr>
          <w:color w:val="231F20"/>
          <w:spacing w:val="-9"/>
          <w:w w:val="95"/>
        </w:rPr>
        <w:t xml:space="preserve"> </w:t>
      </w:r>
      <w:r>
        <w:rPr>
          <w:color w:val="231F20"/>
          <w:w w:val="95"/>
        </w:rPr>
        <w:t>of</w:t>
      </w:r>
      <w:r>
        <w:rPr>
          <w:color w:val="231F20"/>
          <w:spacing w:val="-9"/>
          <w:w w:val="95"/>
        </w:rPr>
        <w:t xml:space="preserve"> </w:t>
      </w:r>
      <w:r>
        <w:rPr>
          <w:color w:val="231F20"/>
          <w:w w:val="95"/>
        </w:rPr>
        <w:t>4.2%</w:t>
      </w:r>
      <w:r>
        <w:rPr>
          <w:color w:val="231F20"/>
          <w:spacing w:val="-9"/>
          <w:w w:val="95"/>
        </w:rPr>
        <w:t xml:space="preserve"> </w:t>
      </w:r>
      <w:r>
        <w:rPr>
          <w:color w:val="231F20"/>
          <w:w w:val="95"/>
        </w:rPr>
        <w:t>(Table</w:t>
      </w:r>
      <w:r>
        <w:rPr>
          <w:color w:val="231F20"/>
          <w:spacing w:val="-11"/>
          <w:w w:val="95"/>
        </w:rPr>
        <w:t xml:space="preserve"> </w:t>
      </w:r>
      <w:r>
        <w:rPr>
          <w:color w:val="231F20"/>
          <w:w w:val="95"/>
        </w:rPr>
        <w:t>1).</w:t>
      </w:r>
    </w:p>
    <w:p w14:paraId="7FC76C2E" w14:textId="77777777" w:rsidR="006D5EBA" w:rsidRDefault="006D5EBA">
      <w:pPr>
        <w:pStyle w:val="BodyText"/>
        <w:spacing w:before="27"/>
      </w:pPr>
    </w:p>
    <w:p w14:paraId="208E1B98" w14:textId="77777777" w:rsidR="006D5EBA" w:rsidRDefault="00363CC2">
      <w:pPr>
        <w:pStyle w:val="BodyText"/>
        <w:spacing w:before="1" w:line="268" w:lineRule="auto"/>
        <w:ind w:left="85" w:right="115"/>
      </w:pPr>
      <w:r>
        <w:rPr>
          <w:color w:val="231F20"/>
          <w:w w:val="90"/>
        </w:rPr>
        <w:t>When</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issued</w:t>
      </w:r>
      <w:r>
        <w:rPr>
          <w:color w:val="231F20"/>
          <w:spacing w:val="-10"/>
          <w:w w:val="90"/>
        </w:rPr>
        <w:t xml:space="preserve"> </w:t>
      </w:r>
      <w:r>
        <w:rPr>
          <w:color w:val="231F20"/>
          <w:w w:val="90"/>
        </w:rPr>
        <w:t>its</w:t>
      </w:r>
      <w:r>
        <w:rPr>
          <w:color w:val="231F20"/>
          <w:spacing w:val="-10"/>
          <w:w w:val="90"/>
        </w:rPr>
        <w:t xml:space="preserve"> </w:t>
      </w:r>
      <w:r>
        <w:rPr>
          <w:color w:val="231F20"/>
          <w:w w:val="90"/>
        </w:rPr>
        <w:t>Direction</w:t>
      </w:r>
      <w:r>
        <w:rPr>
          <w:color w:val="231F20"/>
          <w:spacing w:val="-10"/>
          <w:w w:val="90"/>
        </w:rPr>
        <w:t xml:space="preserve"> </w:t>
      </w:r>
      <w:r>
        <w:rPr>
          <w:color w:val="231F20"/>
          <w:w w:val="90"/>
        </w:rPr>
        <w:t>in</w:t>
      </w:r>
      <w:r>
        <w:rPr>
          <w:color w:val="231F20"/>
          <w:spacing w:val="-10"/>
          <w:w w:val="90"/>
        </w:rPr>
        <w:t xml:space="preserve"> </w:t>
      </w:r>
      <w:r>
        <w:rPr>
          <w:color w:val="231F20"/>
          <w:w w:val="90"/>
        </w:rPr>
        <w:t>2015,</w:t>
      </w:r>
      <w:r>
        <w:rPr>
          <w:color w:val="231F20"/>
          <w:spacing w:val="-10"/>
          <w:w w:val="90"/>
        </w:rPr>
        <w:t xml:space="preserve"> </w:t>
      </w:r>
      <w:r>
        <w:rPr>
          <w:color w:val="231F20"/>
          <w:w w:val="90"/>
        </w:rPr>
        <w:t>all</w:t>
      </w:r>
      <w:r>
        <w:rPr>
          <w:color w:val="231F20"/>
          <w:spacing w:val="-10"/>
          <w:w w:val="90"/>
        </w:rPr>
        <w:t xml:space="preserve"> </w:t>
      </w:r>
      <w:r>
        <w:rPr>
          <w:color w:val="231F20"/>
          <w:w w:val="90"/>
        </w:rPr>
        <w:t>major</w:t>
      </w:r>
      <w:r>
        <w:rPr>
          <w:color w:val="231F20"/>
          <w:spacing w:val="-10"/>
          <w:w w:val="90"/>
        </w:rPr>
        <w:t xml:space="preserve"> </w:t>
      </w:r>
      <w:r>
        <w:rPr>
          <w:color w:val="231F20"/>
          <w:w w:val="90"/>
        </w:rPr>
        <w:t>UK</w:t>
      </w:r>
      <w:r>
        <w:rPr>
          <w:color w:val="231F20"/>
          <w:spacing w:val="-10"/>
          <w:w w:val="90"/>
        </w:rPr>
        <w:t xml:space="preserve"> </w:t>
      </w:r>
      <w:r>
        <w:rPr>
          <w:color w:val="231F20"/>
          <w:w w:val="90"/>
        </w:rPr>
        <w:t xml:space="preserve">banks </w:t>
      </w:r>
      <w:r>
        <w:rPr>
          <w:color w:val="231F20"/>
          <w:w w:val="85"/>
        </w:rPr>
        <w:t xml:space="preserve">and building societies had leverage ratios in excess of current </w:t>
      </w:r>
      <w:r>
        <w:rPr>
          <w:color w:val="231F20"/>
          <w:w w:val="90"/>
        </w:rPr>
        <w:t>requirements</w:t>
      </w:r>
      <w:r>
        <w:rPr>
          <w:color w:val="231F20"/>
          <w:spacing w:val="-10"/>
          <w:w w:val="90"/>
        </w:rPr>
        <w:t xml:space="preserve"> </w:t>
      </w:r>
      <w:r>
        <w:rPr>
          <w:color w:val="231F20"/>
          <w:w w:val="90"/>
        </w:rPr>
        <w:t>and</w:t>
      </w:r>
      <w:r>
        <w:rPr>
          <w:color w:val="231F20"/>
          <w:spacing w:val="-10"/>
          <w:w w:val="90"/>
        </w:rPr>
        <w:t xml:space="preserve"> </w:t>
      </w:r>
      <w:r>
        <w:rPr>
          <w:color w:val="231F20"/>
          <w:w w:val="90"/>
        </w:rPr>
        <w:t>buffers</w:t>
      </w:r>
      <w:r>
        <w:rPr>
          <w:color w:val="231F20"/>
          <w:spacing w:val="-10"/>
          <w:w w:val="90"/>
        </w:rPr>
        <w:t xml:space="preserve"> </w:t>
      </w:r>
      <w:r>
        <w:rPr>
          <w:color w:val="231F20"/>
          <w:w w:val="90"/>
        </w:rPr>
        <w:t>of</w:t>
      </w:r>
      <w:r>
        <w:rPr>
          <w:color w:val="231F20"/>
          <w:spacing w:val="-10"/>
          <w:w w:val="90"/>
        </w:rPr>
        <w:t xml:space="preserve"> </w:t>
      </w:r>
      <w:r>
        <w:rPr>
          <w:color w:val="231F20"/>
          <w:w w:val="90"/>
        </w:rPr>
        <w:t>3.1%</w:t>
      </w:r>
      <w:r>
        <w:rPr>
          <w:color w:val="231F20"/>
          <w:spacing w:val="-10"/>
          <w:w w:val="90"/>
        </w:rPr>
        <w:t xml:space="preserve"> </w:t>
      </w:r>
      <w:r>
        <w:rPr>
          <w:color w:val="231F20"/>
          <w:w w:val="90"/>
        </w:rPr>
        <w:t>(Chart</w:t>
      </w:r>
      <w:r>
        <w:rPr>
          <w:color w:val="231F20"/>
          <w:spacing w:val="-11"/>
          <w:w w:val="90"/>
        </w:rPr>
        <w:t xml:space="preserve"> </w:t>
      </w:r>
      <w:r>
        <w:rPr>
          <w:color w:val="231F20"/>
          <w:w w:val="90"/>
        </w:rPr>
        <w:t>B).</w:t>
      </w:r>
      <w:r>
        <w:rPr>
          <w:color w:val="231F20"/>
          <w:spacing w:val="-3"/>
        </w:rPr>
        <w:t xml:space="preserve"> </w:t>
      </w:r>
      <w:r>
        <w:rPr>
          <w:color w:val="231F20"/>
          <w:w w:val="90"/>
        </w:rPr>
        <w:t>Each</w:t>
      </w:r>
      <w:r>
        <w:rPr>
          <w:color w:val="231F20"/>
          <w:spacing w:val="-10"/>
          <w:w w:val="90"/>
        </w:rPr>
        <w:t xml:space="preserve"> </w:t>
      </w:r>
      <w:r>
        <w:rPr>
          <w:color w:val="231F20"/>
          <w:w w:val="90"/>
        </w:rPr>
        <w:t>major</w:t>
      </w:r>
      <w:r>
        <w:rPr>
          <w:color w:val="231F20"/>
          <w:spacing w:val="-10"/>
          <w:w w:val="90"/>
        </w:rPr>
        <w:t xml:space="preserve"> </w:t>
      </w:r>
      <w:r>
        <w:rPr>
          <w:color w:val="231F20"/>
          <w:w w:val="90"/>
        </w:rPr>
        <w:t>bank and</w:t>
      </w:r>
      <w:r>
        <w:rPr>
          <w:color w:val="231F20"/>
          <w:spacing w:val="-10"/>
          <w:w w:val="90"/>
        </w:rPr>
        <w:t xml:space="preserve"> </w:t>
      </w:r>
      <w:r>
        <w:rPr>
          <w:color w:val="231F20"/>
          <w:w w:val="90"/>
        </w:rPr>
        <w:t>building</w:t>
      </w:r>
      <w:r>
        <w:rPr>
          <w:color w:val="231F20"/>
          <w:spacing w:val="-10"/>
          <w:w w:val="90"/>
        </w:rPr>
        <w:t xml:space="preserve"> </w:t>
      </w:r>
      <w:r>
        <w:rPr>
          <w:color w:val="231F20"/>
          <w:w w:val="90"/>
        </w:rPr>
        <w:t>society</w:t>
      </w:r>
      <w:r>
        <w:rPr>
          <w:color w:val="231F20"/>
          <w:spacing w:val="-10"/>
          <w:w w:val="90"/>
        </w:rPr>
        <w:t xml:space="preserve"> </w:t>
      </w:r>
      <w:r>
        <w:rPr>
          <w:color w:val="231F20"/>
          <w:w w:val="90"/>
        </w:rPr>
        <w:t>also</w:t>
      </w:r>
      <w:r>
        <w:rPr>
          <w:color w:val="231F20"/>
          <w:spacing w:val="-10"/>
          <w:w w:val="90"/>
        </w:rPr>
        <w:t xml:space="preserve"> </w:t>
      </w:r>
      <w:r>
        <w:rPr>
          <w:color w:val="231F20"/>
          <w:w w:val="90"/>
        </w:rPr>
        <w:t>currently</w:t>
      </w:r>
      <w:r>
        <w:rPr>
          <w:color w:val="231F20"/>
          <w:spacing w:val="-10"/>
          <w:w w:val="90"/>
        </w:rPr>
        <w:t xml:space="preserve"> </w:t>
      </w:r>
      <w:r>
        <w:rPr>
          <w:color w:val="231F20"/>
          <w:w w:val="90"/>
        </w:rPr>
        <w:t>exceeds</w:t>
      </w:r>
      <w:r>
        <w:rPr>
          <w:color w:val="231F20"/>
          <w:spacing w:val="-10"/>
          <w:w w:val="90"/>
        </w:rPr>
        <w:t xml:space="preserve"> </w:t>
      </w:r>
      <w:r>
        <w:rPr>
          <w:color w:val="231F20"/>
          <w:w w:val="90"/>
        </w:rPr>
        <w:t>its</w:t>
      </w:r>
      <w:r>
        <w:rPr>
          <w:color w:val="231F20"/>
          <w:spacing w:val="-10"/>
          <w:w w:val="90"/>
        </w:rPr>
        <w:t xml:space="preserve"> </w:t>
      </w:r>
      <w:r>
        <w:rPr>
          <w:color w:val="231F20"/>
          <w:w w:val="90"/>
        </w:rPr>
        <w:t>fully</w:t>
      </w:r>
      <w:r>
        <w:rPr>
          <w:color w:val="231F20"/>
          <w:spacing w:val="-10"/>
          <w:w w:val="90"/>
        </w:rPr>
        <w:t xml:space="preserve"> </w:t>
      </w:r>
      <w:r>
        <w:rPr>
          <w:color w:val="231F20"/>
          <w:w w:val="90"/>
        </w:rPr>
        <w:t>phased</w:t>
      </w:r>
      <w:r>
        <w:rPr>
          <w:color w:val="231F20"/>
          <w:spacing w:val="-10"/>
          <w:w w:val="90"/>
        </w:rPr>
        <w:t xml:space="preserve"> </w:t>
      </w:r>
      <w:r>
        <w:rPr>
          <w:color w:val="231F20"/>
          <w:w w:val="90"/>
        </w:rPr>
        <w:t xml:space="preserve">in </w:t>
      </w:r>
      <w:r>
        <w:rPr>
          <w:color w:val="231F20"/>
          <w:w w:val="95"/>
        </w:rPr>
        <w:t>requirements</w:t>
      </w:r>
      <w:r>
        <w:rPr>
          <w:color w:val="231F20"/>
          <w:spacing w:val="-13"/>
          <w:w w:val="95"/>
        </w:rPr>
        <w:t xml:space="preserve"> </w:t>
      </w:r>
      <w:r>
        <w:rPr>
          <w:color w:val="231F20"/>
          <w:w w:val="95"/>
        </w:rPr>
        <w:t>and</w:t>
      </w:r>
      <w:r>
        <w:rPr>
          <w:color w:val="231F20"/>
          <w:spacing w:val="-13"/>
          <w:w w:val="95"/>
        </w:rPr>
        <w:t xml:space="preserve"> </w:t>
      </w:r>
      <w:r>
        <w:rPr>
          <w:color w:val="231F20"/>
          <w:w w:val="95"/>
        </w:rPr>
        <w:t>buffers.</w:t>
      </w:r>
    </w:p>
    <w:p w14:paraId="06C56BDE" w14:textId="77777777" w:rsidR="006D5EBA" w:rsidRDefault="00363CC2">
      <w:pPr>
        <w:spacing w:before="121" w:line="220" w:lineRule="auto"/>
        <w:ind w:left="3777" w:right="156" w:firstLine="132"/>
        <w:rPr>
          <w:sz w:val="14"/>
        </w:rPr>
      </w:pPr>
      <w:r>
        <w:br w:type="column"/>
      </w:r>
      <w:r>
        <w:rPr>
          <w:color w:val="231F20"/>
          <w:w w:val="85"/>
          <w:sz w:val="14"/>
        </w:rPr>
        <w:t>Tier</w:t>
      </w:r>
      <w:r>
        <w:rPr>
          <w:color w:val="231F20"/>
          <w:spacing w:val="-5"/>
          <w:w w:val="85"/>
          <w:sz w:val="14"/>
        </w:rPr>
        <w:t xml:space="preserve"> </w:t>
      </w:r>
      <w:r>
        <w:rPr>
          <w:color w:val="231F20"/>
          <w:w w:val="85"/>
          <w:sz w:val="14"/>
        </w:rPr>
        <w:t>1</w:t>
      </w:r>
      <w:r>
        <w:rPr>
          <w:color w:val="231F20"/>
          <w:spacing w:val="-5"/>
          <w:w w:val="85"/>
          <w:sz w:val="14"/>
        </w:rPr>
        <w:t xml:space="preserve"> </w:t>
      </w:r>
      <w:r>
        <w:rPr>
          <w:color w:val="231F20"/>
          <w:w w:val="85"/>
          <w:sz w:val="14"/>
        </w:rPr>
        <w:t>leverage</w:t>
      </w:r>
      <w:r>
        <w:rPr>
          <w:color w:val="231F20"/>
          <w:spacing w:val="-5"/>
          <w:w w:val="85"/>
          <w:sz w:val="14"/>
        </w:rPr>
        <w:t xml:space="preserve"> </w:t>
      </w:r>
      <w:r>
        <w:rPr>
          <w:color w:val="231F20"/>
          <w:w w:val="85"/>
          <w:sz w:val="14"/>
        </w:rPr>
        <w:t>ratio</w:t>
      </w:r>
      <w:r>
        <w:rPr>
          <w:color w:val="231F20"/>
          <w:sz w:val="14"/>
        </w:rPr>
        <w:t xml:space="preserve"> </w:t>
      </w:r>
      <w:r>
        <w:rPr>
          <w:color w:val="231F20"/>
          <w:w w:val="85"/>
          <w:sz w:val="14"/>
        </w:rPr>
        <w:t>(per</w:t>
      </w:r>
      <w:r>
        <w:rPr>
          <w:color w:val="231F20"/>
          <w:spacing w:val="-1"/>
          <w:w w:val="85"/>
          <w:sz w:val="14"/>
        </w:rPr>
        <w:t xml:space="preserve"> </w:t>
      </w:r>
      <w:r>
        <w:rPr>
          <w:color w:val="231F20"/>
          <w:w w:val="85"/>
          <w:sz w:val="14"/>
        </w:rPr>
        <w:t>cent</w:t>
      </w:r>
      <w:r>
        <w:rPr>
          <w:color w:val="231F20"/>
          <w:spacing w:val="-7"/>
          <w:sz w:val="14"/>
        </w:rPr>
        <w:t xml:space="preserve"> </w:t>
      </w:r>
      <w:r>
        <w:rPr>
          <w:color w:val="231F20"/>
          <w:w w:val="85"/>
          <w:sz w:val="14"/>
        </w:rPr>
        <w:t>of</w:t>
      </w:r>
      <w:r>
        <w:rPr>
          <w:color w:val="231F20"/>
          <w:spacing w:val="-7"/>
          <w:sz w:val="14"/>
        </w:rPr>
        <w:t xml:space="preserve"> </w:t>
      </w:r>
      <w:r>
        <w:rPr>
          <w:color w:val="231F20"/>
          <w:spacing w:val="-2"/>
          <w:w w:val="85"/>
          <w:sz w:val="14"/>
        </w:rPr>
        <w:t>exposure)</w:t>
      </w:r>
    </w:p>
    <w:p w14:paraId="5EC7C85D" w14:textId="77777777" w:rsidR="006D5EBA" w:rsidRDefault="00363CC2">
      <w:pPr>
        <w:tabs>
          <w:tab w:val="right" w:pos="5000"/>
        </w:tabs>
        <w:spacing w:before="161"/>
        <w:ind w:left="85"/>
        <w:rPr>
          <w:sz w:val="14"/>
        </w:rPr>
      </w:pPr>
      <w:r>
        <w:rPr>
          <w:noProof/>
          <w:sz w:val="14"/>
        </w:rPr>
        <mc:AlternateContent>
          <mc:Choice Requires="wps">
            <w:drawing>
              <wp:anchor distT="0" distB="0" distL="0" distR="0" simplePos="0" relativeHeight="15832576" behindDoc="0" locked="0" layoutInCell="1" allowOverlap="1" wp14:anchorId="4905E0A9" wp14:editId="01889EC5">
                <wp:simplePos x="0" y="0"/>
                <wp:positionH relativeFrom="page">
                  <wp:posOffset>3888003</wp:posOffset>
                </wp:positionH>
                <wp:positionV relativeFrom="paragraph">
                  <wp:posOffset>59832</wp:posOffset>
                </wp:positionV>
                <wp:extent cx="3168015" cy="1270"/>
                <wp:effectExtent l="0" t="0" r="0" b="0"/>
                <wp:wrapNone/>
                <wp:docPr id="1558" name="Graphic 1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AF1C2DF" id="Graphic 1558" o:spid="_x0000_s1026" style="position:absolute;margin-left:306.15pt;margin-top:4.7pt;width:249.45pt;height:.1pt;z-index:1583257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" path="m,l3167989,e" filled="f" strokecolor="#231f20" strokeweight=".04408mm">
                <v:path arrowok="t"/>
                <w10:wrap anchorx="page"/>
              </v:shape>
            </w:pict>
          </mc:Fallback>
        </mc:AlternateContent>
      </w:r>
      <w:r>
        <w:rPr>
          <w:color w:val="231F20"/>
          <w:spacing w:val="-6"/>
          <w:sz w:val="14"/>
        </w:rPr>
        <w:t>Minimum</w:t>
      </w:r>
      <w:r>
        <w:rPr>
          <w:color w:val="231F20"/>
          <w:spacing w:val="2"/>
          <w:sz w:val="14"/>
        </w:rPr>
        <w:t xml:space="preserve"> </w:t>
      </w:r>
      <w:r>
        <w:rPr>
          <w:color w:val="231F20"/>
          <w:spacing w:val="-2"/>
          <w:sz w:val="14"/>
        </w:rPr>
        <w:t>requirement</w:t>
      </w:r>
      <w:r>
        <w:rPr>
          <w:rFonts w:ascii="Times New Roman"/>
          <w:color w:val="231F20"/>
          <w:sz w:val="14"/>
        </w:rPr>
        <w:tab/>
      </w:r>
      <w:r>
        <w:rPr>
          <w:color w:val="231F20"/>
          <w:spacing w:val="-10"/>
          <w:sz w:val="14"/>
        </w:rPr>
        <w:t>3</w:t>
      </w:r>
    </w:p>
    <w:p w14:paraId="315E71C6" w14:textId="77777777" w:rsidR="006D5EBA" w:rsidRDefault="00363CC2">
      <w:pPr>
        <w:tabs>
          <w:tab w:val="left" w:pos="4439"/>
        </w:tabs>
        <w:spacing w:before="72"/>
        <w:ind w:left="85"/>
        <w:rPr>
          <w:sz w:val="14"/>
        </w:rPr>
      </w:pPr>
      <w:r>
        <w:rPr>
          <w:color w:val="231F20"/>
          <w:w w:val="85"/>
          <w:sz w:val="14"/>
        </w:rPr>
        <w:t>Systemic</w:t>
      </w:r>
      <w:r>
        <w:rPr>
          <w:color w:val="231F20"/>
          <w:spacing w:val="7"/>
          <w:sz w:val="14"/>
        </w:rPr>
        <w:t xml:space="preserve"> </w:t>
      </w:r>
      <w:r>
        <w:rPr>
          <w:color w:val="231F20"/>
          <w:w w:val="85"/>
          <w:sz w:val="14"/>
        </w:rPr>
        <w:t>importance</w:t>
      </w:r>
      <w:r>
        <w:rPr>
          <w:color w:val="231F20"/>
          <w:spacing w:val="8"/>
          <w:sz w:val="14"/>
        </w:rPr>
        <w:t xml:space="preserve"> </w:t>
      </w:r>
      <w:r>
        <w:rPr>
          <w:color w:val="231F20"/>
          <w:w w:val="85"/>
          <w:sz w:val="14"/>
        </w:rPr>
        <w:t>buffers</w:t>
      </w:r>
      <w:r>
        <w:rPr>
          <w:color w:val="231F20"/>
          <w:spacing w:val="8"/>
          <w:sz w:val="14"/>
        </w:rPr>
        <w:t xml:space="preserve"> </w:t>
      </w:r>
      <w:r>
        <w:rPr>
          <w:color w:val="231F20"/>
          <w:w w:val="85"/>
          <w:sz w:val="14"/>
        </w:rPr>
        <w:t>(G-SII</w:t>
      </w:r>
      <w:r>
        <w:rPr>
          <w:color w:val="231F20"/>
          <w:spacing w:val="7"/>
          <w:sz w:val="14"/>
        </w:rPr>
        <w:t xml:space="preserve"> </w:t>
      </w:r>
      <w:r>
        <w:rPr>
          <w:color w:val="231F20"/>
          <w:w w:val="85"/>
          <w:sz w:val="14"/>
        </w:rPr>
        <w:t>buffer</w:t>
      </w:r>
      <w:r>
        <w:rPr>
          <w:color w:val="231F20"/>
          <w:spacing w:val="8"/>
          <w:sz w:val="14"/>
        </w:rPr>
        <w:t xml:space="preserve"> </w:t>
      </w:r>
      <w:r>
        <w:rPr>
          <w:color w:val="231F20"/>
          <w:w w:val="85"/>
          <w:sz w:val="14"/>
        </w:rPr>
        <w:t>and</w:t>
      </w:r>
      <w:r>
        <w:rPr>
          <w:color w:val="231F20"/>
          <w:spacing w:val="8"/>
          <w:sz w:val="14"/>
        </w:rPr>
        <w:t xml:space="preserve"> </w:t>
      </w:r>
      <w:r>
        <w:rPr>
          <w:color w:val="231F20"/>
          <w:spacing w:val="-4"/>
          <w:w w:val="85"/>
          <w:sz w:val="14"/>
        </w:rPr>
        <w:t>SRB)</w:t>
      </w:r>
      <w:r>
        <w:rPr>
          <w:color w:val="231F20"/>
          <w:sz w:val="14"/>
        </w:rPr>
        <w:tab/>
        <w:t>35%</w:t>
      </w:r>
      <w:r>
        <w:rPr>
          <w:color w:val="231F20"/>
          <w:spacing w:val="10"/>
          <w:sz w:val="14"/>
        </w:rPr>
        <w:t xml:space="preserve"> </w:t>
      </w:r>
      <w:r>
        <w:rPr>
          <w:color w:val="231F20"/>
          <w:sz w:val="14"/>
        </w:rPr>
        <w:t>*</w:t>
      </w:r>
      <w:r>
        <w:rPr>
          <w:color w:val="231F20"/>
          <w:spacing w:val="11"/>
          <w:sz w:val="14"/>
        </w:rPr>
        <w:t xml:space="preserve"> </w:t>
      </w:r>
      <w:r>
        <w:rPr>
          <w:color w:val="231F20"/>
          <w:spacing w:val="-5"/>
          <w:sz w:val="14"/>
        </w:rPr>
        <w:t>2.5</w:t>
      </w:r>
    </w:p>
    <w:p w14:paraId="0F3F988B" w14:textId="77777777" w:rsidR="006D5EBA" w:rsidRDefault="00363CC2">
      <w:pPr>
        <w:tabs>
          <w:tab w:val="left" w:pos="4553"/>
        </w:tabs>
        <w:spacing w:before="73"/>
        <w:ind w:left="85"/>
        <w:rPr>
          <w:sz w:val="14"/>
        </w:rPr>
      </w:pPr>
      <w:r>
        <w:rPr>
          <w:color w:val="231F20"/>
          <w:w w:val="85"/>
          <w:sz w:val="14"/>
        </w:rPr>
        <w:t>Countercyclical</w:t>
      </w:r>
      <w:r>
        <w:rPr>
          <w:color w:val="231F20"/>
          <w:spacing w:val="6"/>
          <w:sz w:val="14"/>
        </w:rPr>
        <w:t xml:space="preserve"> </w:t>
      </w:r>
      <w:r>
        <w:rPr>
          <w:color w:val="231F20"/>
          <w:w w:val="85"/>
          <w:sz w:val="14"/>
        </w:rPr>
        <w:t>capital</w:t>
      </w:r>
      <w:r>
        <w:rPr>
          <w:color w:val="231F20"/>
          <w:spacing w:val="6"/>
          <w:sz w:val="14"/>
        </w:rPr>
        <w:t xml:space="preserve"> </w:t>
      </w:r>
      <w:r>
        <w:rPr>
          <w:color w:val="231F20"/>
          <w:spacing w:val="-2"/>
          <w:w w:val="85"/>
          <w:sz w:val="14"/>
        </w:rPr>
        <w:t>buffer</w:t>
      </w:r>
      <w:r>
        <w:rPr>
          <w:color w:val="231F20"/>
          <w:sz w:val="14"/>
        </w:rPr>
        <w:tab/>
        <w:t>35%</w:t>
      </w:r>
      <w:r>
        <w:rPr>
          <w:color w:val="231F20"/>
          <w:spacing w:val="10"/>
          <w:sz w:val="14"/>
        </w:rPr>
        <w:t xml:space="preserve"> </w:t>
      </w:r>
      <w:r>
        <w:rPr>
          <w:color w:val="231F20"/>
          <w:sz w:val="14"/>
        </w:rPr>
        <w:t>*</w:t>
      </w:r>
      <w:r>
        <w:rPr>
          <w:color w:val="231F20"/>
          <w:spacing w:val="11"/>
          <w:sz w:val="14"/>
        </w:rPr>
        <w:t xml:space="preserve"> </w:t>
      </w:r>
      <w:r>
        <w:rPr>
          <w:color w:val="231F20"/>
          <w:spacing w:val="-10"/>
          <w:sz w:val="14"/>
        </w:rPr>
        <w:t>1</w:t>
      </w:r>
    </w:p>
    <w:p w14:paraId="15CBB748" w14:textId="77777777" w:rsidR="006D5EBA" w:rsidRDefault="00363CC2">
      <w:pPr>
        <w:tabs>
          <w:tab w:val="right" w:pos="5000"/>
        </w:tabs>
        <w:spacing w:before="157"/>
        <w:ind w:left="85"/>
        <w:rPr>
          <w:sz w:val="14"/>
        </w:rPr>
      </w:pPr>
      <w:r>
        <w:rPr>
          <w:noProof/>
          <w:sz w:val="14"/>
        </w:rPr>
        <mc:AlternateContent>
          <mc:Choice Requires="wps">
            <w:drawing>
              <wp:anchor distT="0" distB="0" distL="0" distR="0" simplePos="0" relativeHeight="15833088" behindDoc="0" locked="0" layoutInCell="1" allowOverlap="1" wp14:anchorId="713FAA34" wp14:editId="32718767">
                <wp:simplePos x="0" y="0"/>
                <wp:positionH relativeFrom="page">
                  <wp:posOffset>3888003</wp:posOffset>
                </wp:positionH>
                <wp:positionV relativeFrom="paragraph">
                  <wp:posOffset>57599</wp:posOffset>
                </wp:positionV>
                <wp:extent cx="3168015" cy="1270"/>
                <wp:effectExtent l="0" t="0" r="0" b="0"/>
                <wp:wrapNone/>
                <wp:docPr id="1559" name="Graphic 1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12B30AD" id="Graphic 1559" o:spid="_x0000_s1026" style="position:absolute;margin-left:306.15pt;margin-top:4.55pt;width:249.45pt;height:.1pt;z-index:1583308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" path="m,l3167989,e" filled="f" strokecolor="#231f20" strokeweight=".04408mm">
                <v:path arrowok="t"/>
                <w10:wrap anchorx="page"/>
              </v:shape>
            </w:pict>
          </mc:Fallback>
        </mc:AlternateContent>
      </w:r>
      <w:r>
        <w:rPr>
          <w:color w:val="231F20"/>
          <w:spacing w:val="-2"/>
          <w:sz w:val="14"/>
        </w:rPr>
        <w:t>Total</w:t>
      </w:r>
      <w:r>
        <w:rPr>
          <w:rFonts w:ascii="Times New Roman"/>
          <w:color w:val="231F20"/>
          <w:sz w:val="14"/>
        </w:rPr>
        <w:tab/>
      </w:r>
      <w:r>
        <w:rPr>
          <w:color w:val="231F20"/>
          <w:spacing w:val="-5"/>
          <w:sz w:val="14"/>
        </w:rPr>
        <w:t>4.2</w:t>
      </w:r>
    </w:p>
    <w:p w14:paraId="43431421" w14:textId="77777777" w:rsidR="006D5EBA" w:rsidRDefault="00363CC2">
      <w:pPr>
        <w:pStyle w:val="ListParagraph"/>
        <w:numPr>
          <w:ilvl w:val="0"/>
          <w:numId w:val="20"/>
        </w:numPr>
        <w:tabs>
          <w:tab w:val="left" w:pos="253"/>
          <w:tab w:val="left" w:pos="255"/>
        </w:tabs>
        <w:spacing w:before="81" w:line="244" w:lineRule="auto"/>
        <w:ind w:right="140"/>
        <w:rPr>
          <w:sz w:val="11"/>
        </w:rPr>
      </w:pPr>
      <w:r>
        <w:rPr>
          <w:color w:val="231F20"/>
          <w:w w:val="90"/>
          <w:sz w:val="11"/>
        </w:rPr>
        <w:t>Example</w:t>
      </w:r>
      <w:r>
        <w:rPr>
          <w:color w:val="231F20"/>
          <w:spacing w:val="-5"/>
          <w:w w:val="90"/>
          <w:sz w:val="11"/>
        </w:rPr>
        <w:t xml:space="preserve"> </w:t>
      </w:r>
      <w:r>
        <w:rPr>
          <w:color w:val="231F20"/>
          <w:w w:val="90"/>
          <w:sz w:val="11"/>
        </w:rPr>
        <w:t>ignores</w:t>
      </w:r>
      <w:r>
        <w:rPr>
          <w:color w:val="231F20"/>
          <w:spacing w:val="-5"/>
          <w:w w:val="90"/>
          <w:sz w:val="11"/>
        </w:rPr>
        <w:t xml:space="preserve"> </w:t>
      </w:r>
      <w:r>
        <w:rPr>
          <w:color w:val="231F20"/>
          <w:w w:val="90"/>
          <w:sz w:val="11"/>
        </w:rPr>
        <w:t>that</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institution-specific</w:t>
      </w:r>
      <w:r>
        <w:rPr>
          <w:color w:val="231F20"/>
          <w:spacing w:val="-5"/>
          <w:w w:val="90"/>
          <w:sz w:val="11"/>
        </w:rPr>
        <w:t xml:space="preserve"> </w:t>
      </w:r>
      <w:r>
        <w:rPr>
          <w:color w:val="231F20"/>
          <w:w w:val="90"/>
          <w:sz w:val="11"/>
        </w:rPr>
        <w:t>CCLB</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shall</w:t>
      </w:r>
      <w:r>
        <w:rPr>
          <w:color w:val="231F20"/>
          <w:spacing w:val="-5"/>
          <w:w w:val="90"/>
          <w:sz w:val="11"/>
        </w:rPr>
        <w:t xml:space="preserve"> </w:t>
      </w:r>
      <w:r>
        <w:rPr>
          <w:color w:val="231F20"/>
          <w:w w:val="90"/>
          <w:sz w:val="11"/>
        </w:rPr>
        <w:t>be</w:t>
      </w:r>
      <w:r>
        <w:rPr>
          <w:color w:val="231F20"/>
          <w:spacing w:val="-5"/>
          <w:w w:val="90"/>
          <w:sz w:val="11"/>
        </w:rPr>
        <w:t xml:space="preserve"> </w:t>
      </w:r>
      <w:r>
        <w:rPr>
          <w:color w:val="231F20"/>
          <w:w w:val="90"/>
          <w:sz w:val="11"/>
        </w:rPr>
        <w:t>rounded</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nearest</w:t>
      </w:r>
      <w:r>
        <w:rPr>
          <w:color w:val="231F20"/>
          <w:spacing w:val="-5"/>
          <w:w w:val="90"/>
          <w:sz w:val="11"/>
        </w:rPr>
        <w:t xml:space="preserve"> </w:t>
      </w:r>
      <w:r>
        <w:rPr>
          <w:color w:val="231F20"/>
          <w:w w:val="90"/>
          <w:sz w:val="11"/>
        </w:rPr>
        <w:t>10</w:t>
      </w:r>
      <w:r>
        <w:rPr>
          <w:color w:val="231F20"/>
          <w:spacing w:val="-5"/>
          <w:w w:val="90"/>
          <w:sz w:val="11"/>
        </w:rPr>
        <w:t xml:space="preserve"> </w:t>
      </w:r>
      <w:r>
        <w:rPr>
          <w:color w:val="231F20"/>
          <w:w w:val="90"/>
          <w:sz w:val="11"/>
        </w:rPr>
        <w:t>basis</w:t>
      </w:r>
      <w:r>
        <w:rPr>
          <w:color w:val="231F20"/>
          <w:spacing w:val="-5"/>
          <w:w w:val="90"/>
          <w:sz w:val="11"/>
        </w:rPr>
        <w:t xml:space="preserve"> </w:t>
      </w:r>
      <w:r>
        <w:rPr>
          <w:color w:val="231F20"/>
          <w:w w:val="90"/>
          <w:sz w:val="11"/>
        </w:rPr>
        <w:t>points.</w:t>
      </w:r>
      <w:r>
        <w:rPr>
          <w:color w:val="231F20"/>
          <w:spacing w:val="40"/>
          <w:sz w:val="11"/>
        </w:rPr>
        <w:t xml:space="preserve"> </w:t>
      </w:r>
      <w:r>
        <w:rPr>
          <w:color w:val="231F20"/>
          <w:spacing w:val="-4"/>
          <w:sz w:val="11"/>
        </w:rPr>
        <w:t>If rounded to 0.4, the total leverage ratio would be 4.3%.</w:t>
      </w:r>
    </w:p>
    <w:p w14:paraId="7F68210F" w14:textId="77777777" w:rsidR="006D5EBA" w:rsidRDefault="00363CC2">
      <w:pPr>
        <w:pStyle w:val="ListParagraph"/>
        <w:numPr>
          <w:ilvl w:val="0"/>
          <w:numId w:val="20"/>
        </w:numPr>
        <w:tabs>
          <w:tab w:val="left" w:pos="253"/>
          <w:tab w:val="left" w:pos="255"/>
        </w:tabs>
        <w:spacing w:line="244" w:lineRule="auto"/>
        <w:ind w:right="147"/>
        <w:rPr>
          <w:sz w:val="11"/>
        </w:rPr>
      </w:pPr>
      <w:r>
        <w:rPr>
          <w:color w:val="231F20"/>
          <w:w w:val="90"/>
          <w:sz w:val="11"/>
        </w:rPr>
        <w:t>Example</w:t>
      </w:r>
      <w:r>
        <w:rPr>
          <w:color w:val="231F20"/>
          <w:spacing w:val="-3"/>
          <w:w w:val="90"/>
          <w:sz w:val="11"/>
        </w:rPr>
        <w:t xml:space="preserve"> </w:t>
      </w:r>
      <w:r>
        <w:rPr>
          <w:color w:val="231F20"/>
          <w:w w:val="90"/>
          <w:sz w:val="11"/>
        </w:rPr>
        <w:t>assumes</w:t>
      </w:r>
      <w:r>
        <w:rPr>
          <w:color w:val="231F20"/>
          <w:spacing w:val="-3"/>
          <w:w w:val="90"/>
          <w:sz w:val="11"/>
        </w:rPr>
        <w:t xml:space="preserve"> </w:t>
      </w:r>
      <w:r>
        <w:rPr>
          <w:color w:val="231F20"/>
          <w:w w:val="90"/>
          <w:sz w:val="11"/>
        </w:rPr>
        <w:t>that</w:t>
      </w:r>
      <w:r>
        <w:rPr>
          <w:color w:val="231F20"/>
          <w:spacing w:val="-3"/>
          <w:w w:val="90"/>
          <w:sz w:val="11"/>
        </w:rPr>
        <w:t xml:space="preserve"> </w:t>
      </w:r>
      <w:r>
        <w:rPr>
          <w:color w:val="231F20"/>
          <w:w w:val="90"/>
          <w:sz w:val="11"/>
        </w:rPr>
        <w:t>all</w:t>
      </w:r>
      <w:r>
        <w:rPr>
          <w:color w:val="231F20"/>
          <w:spacing w:val="-3"/>
          <w:w w:val="90"/>
          <w:sz w:val="11"/>
        </w:rPr>
        <w:t xml:space="preserve"> </w:t>
      </w:r>
      <w:r>
        <w:rPr>
          <w:color w:val="231F20"/>
          <w:w w:val="90"/>
          <w:sz w:val="11"/>
        </w:rPr>
        <w:t>exposures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United</w:t>
      </w:r>
      <w:r>
        <w:rPr>
          <w:color w:val="231F20"/>
          <w:spacing w:val="-3"/>
          <w:w w:val="90"/>
          <w:sz w:val="11"/>
        </w:rPr>
        <w:t xml:space="preserve"> </w:t>
      </w:r>
      <w:r>
        <w:rPr>
          <w:color w:val="231F20"/>
          <w:w w:val="90"/>
          <w:sz w:val="11"/>
        </w:rPr>
        <w:t>Kingdom</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purposes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determining</w:t>
      </w:r>
      <w:r>
        <w:rPr>
          <w:color w:val="231F20"/>
          <w:spacing w:val="40"/>
          <w:sz w:val="11"/>
        </w:rPr>
        <w:t xml:space="preserve"> </w:t>
      </w:r>
      <w:r>
        <w:rPr>
          <w:color w:val="231F20"/>
          <w:spacing w:val="-4"/>
          <w:sz w:val="11"/>
        </w:rPr>
        <w:t>the</w:t>
      </w:r>
      <w:r>
        <w:rPr>
          <w:color w:val="231F20"/>
          <w:spacing w:val="-5"/>
          <w:sz w:val="11"/>
        </w:rPr>
        <w:t xml:space="preserve"> </w:t>
      </w:r>
      <w:r>
        <w:rPr>
          <w:color w:val="231F20"/>
          <w:spacing w:val="-4"/>
          <w:sz w:val="11"/>
        </w:rPr>
        <w:t>bank’s</w:t>
      </w:r>
      <w:r>
        <w:rPr>
          <w:color w:val="231F20"/>
          <w:spacing w:val="-5"/>
          <w:sz w:val="11"/>
        </w:rPr>
        <w:t xml:space="preserve"> </w:t>
      </w:r>
      <w:r>
        <w:rPr>
          <w:color w:val="231F20"/>
          <w:spacing w:val="-4"/>
          <w:sz w:val="11"/>
        </w:rPr>
        <w:t>countercyclical</w:t>
      </w:r>
      <w:r>
        <w:rPr>
          <w:color w:val="231F20"/>
          <w:spacing w:val="-5"/>
          <w:sz w:val="11"/>
        </w:rPr>
        <w:t xml:space="preserve"> </w:t>
      </w:r>
      <w:r>
        <w:rPr>
          <w:color w:val="231F20"/>
          <w:spacing w:val="-4"/>
          <w:sz w:val="11"/>
        </w:rPr>
        <w:t>buffer</w:t>
      </w:r>
      <w:r>
        <w:rPr>
          <w:color w:val="231F20"/>
          <w:spacing w:val="-5"/>
          <w:sz w:val="11"/>
        </w:rPr>
        <w:t xml:space="preserve"> </w:t>
      </w:r>
      <w:r>
        <w:rPr>
          <w:color w:val="231F20"/>
          <w:spacing w:val="-4"/>
          <w:sz w:val="11"/>
        </w:rPr>
        <w:t>rate.</w:t>
      </w:r>
    </w:p>
    <w:p w14:paraId="58C92BF1" w14:textId="77777777" w:rsidR="006D5EBA" w:rsidRDefault="00363CC2">
      <w:pPr>
        <w:pStyle w:val="BodyText"/>
        <w:spacing w:before="6"/>
        <w:rPr>
          <w:sz w:val="10"/>
        </w:rPr>
      </w:pPr>
      <w:r>
        <w:rPr>
          <w:noProof/>
          <w:sz w:val="10"/>
        </w:rPr>
        <mc:AlternateContent>
          <mc:Choice Requires="wps">
            <w:drawing>
              <wp:anchor distT="0" distB="0" distL="0" distR="0" simplePos="0" relativeHeight="487690752" behindDoc="1" locked="0" layoutInCell="1" allowOverlap="1" wp14:anchorId="486438D5" wp14:editId="47E528FB">
                <wp:simplePos x="0" y="0"/>
                <wp:positionH relativeFrom="page">
                  <wp:posOffset>3896207</wp:posOffset>
                </wp:positionH>
                <wp:positionV relativeFrom="paragraph">
                  <wp:posOffset>92997</wp:posOffset>
                </wp:positionV>
                <wp:extent cx="2736215" cy="1270"/>
                <wp:effectExtent l="0" t="0" r="0" b="0"/>
                <wp:wrapTopAndBottom/>
                <wp:docPr id="1560" name="Graphic 1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3935592" id="Graphic 1560" o:spid="_x0000_s1026" style="position:absolute;margin-left:306.8pt;margin-top:7.3pt;width:215.45pt;height:.1pt;z-index:-1562572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" path="m,l2736000,e" filled="f" strokecolor="#751c66" strokeweight=".7pt">
                <v:path arrowok="t"/>
                <w10:wrap type="topAndBottom" anchorx="page"/>
              </v:shape>
            </w:pict>
          </mc:Fallback>
        </mc:AlternateContent>
      </w:r>
    </w:p>
    <w:p w14:paraId="38A7A12E" w14:textId="77777777" w:rsidR="006D5EBA" w:rsidRDefault="00363CC2">
      <w:pPr>
        <w:spacing w:before="86"/>
        <w:ind w:left="98"/>
        <w:rPr>
          <w:position w:val="4"/>
          <w:sz w:val="12"/>
        </w:rPr>
      </w:pPr>
      <w:r>
        <w:rPr>
          <w:b/>
          <w:color w:val="751C66"/>
          <w:w w:val="90"/>
          <w:sz w:val="18"/>
        </w:rPr>
        <w:t>Chart</w:t>
      </w:r>
      <w:r>
        <w:rPr>
          <w:b/>
          <w:color w:val="751C66"/>
          <w:spacing w:val="-1"/>
          <w:sz w:val="18"/>
        </w:rPr>
        <w:t xml:space="preserve"> </w:t>
      </w:r>
      <w:r>
        <w:rPr>
          <w:b/>
          <w:color w:val="751C66"/>
          <w:w w:val="90"/>
          <w:sz w:val="18"/>
        </w:rPr>
        <w:t>B</w:t>
      </w:r>
      <w:r>
        <w:rPr>
          <w:b/>
          <w:color w:val="751C66"/>
          <w:spacing w:val="57"/>
          <w:sz w:val="18"/>
        </w:rPr>
        <w:t xml:space="preserve"> </w:t>
      </w:r>
      <w:r>
        <w:rPr>
          <w:color w:val="231F20"/>
          <w:w w:val="90"/>
          <w:sz w:val="18"/>
        </w:rPr>
        <w:t>Selected</w:t>
      </w:r>
      <w:r>
        <w:rPr>
          <w:color w:val="231F20"/>
          <w:spacing w:val="2"/>
          <w:sz w:val="18"/>
        </w:rPr>
        <w:t xml:space="preserve"> </w:t>
      </w:r>
      <w:r>
        <w:rPr>
          <w:color w:val="231F20"/>
          <w:w w:val="90"/>
          <w:sz w:val="18"/>
        </w:rPr>
        <w:t>UK</w:t>
      </w:r>
      <w:r>
        <w:rPr>
          <w:color w:val="231F20"/>
          <w:spacing w:val="1"/>
          <w:sz w:val="18"/>
        </w:rPr>
        <w:t xml:space="preserve"> </w:t>
      </w:r>
      <w:r>
        <w:rPr>
          <w:color w:val="231F20"/>
          <w:w w:val="90"/>
          <w:sz w:val="18"/>
        </w:rPr>
        <w:t>banks’</w:t>
      </w:r>
      <w:r>
        <w:rPr>
          <w:color w:val="231F20"/>
          <w:spacing w:val="2"/>
          <w:sz w:val="18"/>
        </w:rPr>
        <w:t xml:space="preserve"> </w:t>
      </w:r>
      <w:r>
        <w:rPr>
          <w:color w:val="231F20"/>
          <w:w w:val="90"/>
          <w:sz w:val="18"/>
        </w:rPr>
        <w:t>leverage</w:t>
      </w:r>
      <w:r>
        <w:rPr>
          <w:color w:val="231F20"/>
          <w:spacing w:val="2"/>
          <w:sz w:val="18"/>
        </w:rPr>
        <w:t xml:space="preserve"> </w:t>
      </w:r>
      <w:r>
        <w:rPr>
          <w:color w:val="231F20"/>
          <w:spacing w:val="-2"/>
          <w:w w:val="90"/>
          <w:sz w:val="18"/>
        </w:rPr>
        <w:t>ratio</w:t>
      </w:r>
      <w:r>
        <w:rPr>
          <w:color w:val="231F20"/>
          <w:spacing w:val="-2"/>
          <w:w w:val="90"/>
          <w:position w:val="4"/>
          <w:sz w:val="12"/>
        </w:rPr>
        <w:t>(a)(b)</w:t>
      </w:r>
    </w:p>
    <w:p w14:paraId="11DF3961" w14:textId="77777777" w:rsidR="006D5EBA" w:rsidRDefault="00363CC2">
      <w:pPr>
        <w:spacing w:before="161" w:line="124" w:lineRule="exact"/>
        <w:ind w:left="3394"/>
        <w:rPr>
          <w:sz w:val="12"/>
        </w:rPr>
      </w:pPr>
      <w:r>
        <w:rPr>
          <w:color w:val="231F20"/>
          <w:w w:val="85"/>
          <w:sz w:val="12"/>
        </w:rPr>
        <w:t>Per</w:t>
      </w:r>
      <w:r>
        <w:rPr>
          <w:color w:val="231F20"/>
          <w:spacing w:val="-4"/>
          <w:w w:val="85"/>
          <w:sz w:val="12"/>
        </w:rPr>
        <w:t xml:space="preserve"> </w:t>
      </w:r>
      <w:r>
        <w:rPr>
          <w:color w:val="231F20"/>
          <w:spacing w:val="-4"/>
          <w:w w:val="95"/>
          <w:sz w:val="12"/>
        </w:rPr>
        <w:t>cent</w:t>
      </w:r>
    </w:p>
    <w:p w14:paraId="3BA905A5" w14:textId="77777777" w:rsidR="006D5EBA" w:rsidRDefault="00363CC2">
      <w:pPr>
        <w:spacing w:line="124" w:lineRule="exact"/>
        <w:ind w:left="3838"/>
        <w:rPr>
          <w:sz w:val="12"/>
        </w:rPr>
      </w:pPr>
      <w:r>
        <w:rPr>
          <w:noProof/>
          <w:sz w:val="12"/>
        </w:rPr>
        <mc:AlternateContent>
          <mc:Choice Requires="wpg">
            <w:drawing>
              <wp:anchor distT="0" distB="0" distL="0" distR="0" simplePos="0" relativeHeight="15833600" behindDoc="0" locked="0" layoutInCell="1" allowOverlap="1" wp14:anchorId="3D620AB6" wp14:editId="7541C6AC">
                <wp:simplePos x="0" y="0"/>
                <wp:positionH relativeFrom="page">
                  <wp:posOffset>3896207</wp:posOffset>
                </wp:positionH>
                <wp:positionV relativeFrom="paragraph">
                  <wp:posOffset>32195</wp:posOffset>
                </wp:positionV>
                <wp:extent cx="2346960" cy="1806575"/>
                <wp:effectExtent l="0" t="0" r="0" b="0"/>
                <wp:wrapNone/>
                <wp:docPr id="1561" name="Group 1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562" name="Graphic 1562"/>
                        <wps:cNvSpPr/>
                        <wps:spPr>
                          <a:xfrm>
                            <a:off x="1460512" y="1503067"/>
                            <a:ext cx="90170" cy="1270"/>
                          </a:xfrm>
                          <a:custGeom>
                            <a:avLst/>
                            <a:gdLst/>
                            <a:ahLst/>
                            <a:cxnLst/>
                            <a:rect l="l" t="t" r="r" b="b"/>
                            <a:pathLst>
                              <a:path w="90170">
                                <a:moveTo>
                                  <a:pt x="0" y="0"/>
                                </a:moveTo>
                                <a:lnTo>
                                  <a:pt x="90004" y="0"/>
                                </a:lnTo>
                              </a:path>
                            </a:pathLst>
                          </a:custGeom>
                          <a:ln w="12700">
                            <a:solidFill>
                              <a:srgbClr val="FCAF17"/>
                            </a:solidFill>
                            <a:prstDash val="solid"/>
                          </a:ln>
                        </wps:spPr>
                        <wps:bodyPr wrap="square" lIns="0" tIns="0" rIns="0" bIns="0" rtlCol="0">
                          <a:prstTxWarp prst="textNoShape">
                            <a:avLst/>
                          </a:prstTxWarp>
                          <a:noAutofit/>
                        </wps:bodyPr>
                      </wps:wsp>
                      <wps:wsp>
                        <wps:cNvPr id="1563" name="Graphic 1563"/>
                        <wps:cNvSpPr/>
                        <wps:spPr>
                          <a:xfrm>
                            <a:off x="1460512" y="1221419"/>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00568B"/>
                          </a:solidFill>
                        </wps:spPr>
                        <wps:bodyPr wrap="square" lIns="0" tIns="0" rIns="0" bIns="0" rtlCol="0">
                          <a:prstTxWarp prst="textNoShape">
                            <a:avLst/>
                          </a:prstTxWarp>
                          <a:noAutofit/>
                        </wps:bodyPr>
                      </wps:wsp>
                      <wps:wsp>
                        <wps:cNvPr id="1564" name="Graphic 1564"/>
                        <wps:cNvSpPr/>
                        <wps:spPr>
                          <a:xfrm>
                            <a:off x="113449" y="554476"/>
                            <a:ext cx="2103120" cy="874394"/>
                          </a:xfrm>
                          <a:custGeom>
                            <a:avLst/>
                            <a:gdLst/>
                            <a:ahLst/>
                            <a:cxnLst/>
                            <a:rect l="l" t="t" r="r" b="b"/>
                            <a:pathLst>
                              <a:path w="2103120" h="874394">
                                <a:moveTo>
                                  <a:pt x="1437068" y="783945"/>
                                </a:moveTo>
                                <a:lnTo>
                                  <a:pt x="1347063" y="783945"/>
                                </a:lnTo>
                                <a:lnTo>
                                  <a:pt x="1347063" y="873950"/>
                                </a:lnTo>
                                <a:lnTo>
                                  <a:pt x="1437068" y="873950"/>
                                </a:lnTo>
                                <a:lnTo>
                                  <a:pt x="1437068" y="783945"/>
                                </a:lnTo>
                                <a:close/>
                              </a:path>
                              <a:path w="2103120" h="874394">
                                <a:moveTo>
                                  <a:pt x="2103120" y="12166"/>
                                </a:moveTo>
                                <a:lnTo>
                                  <a:pt x="1842096" y="0"/>
                                </a:lnTo>
                                <a:lnTo>
                                  <a:pt x="1569834" y="60820"/>
                                </a:lnTo>
                                <a:lnTo>
                                  <a:pt x="1308023" y="145986"/>
                                </a:lnTo>
                                <a:lnTo>
                                  <a:pt x="1035748" y="243306"/>
                                </a:lnTo>
                                <a:lnTo>
                                  <a:pt x="773938" y="425780"/>
                                </a:lnTo>
                                <a:lnTo>
                                  <a:pt x="512127" y="243306"/>
                                </a:lnTo>
                                <a:lnTo>
                                  <a:pt x="0" y="243522"/>
                                </a:lnTo>
                                <a:lnTo>
                                  <a:pt x="0" y="312140"/>
                                </a:lnTo>
                                <a:lnTo>
                                  <a:pt x="239852" y="267639"/>
                                </a:lnTo>
                                <a:lnTo>
                                  <a:pt x="512127" y="450113"/>
                                </a:lnTo>
                                <a:lnTo>
                                  <a:pt x="773938" y="739775"/>
                                </a:lnTo>
                                <a:lnTo>
                                  <a:pt x="1035748" y="389293"/>
                                </a:lnTo>
                                <a:lnTo>
                                  <a:pt x="1308023" y="231140"/>
                                </a:lnTo>
                                <a:lnTo>
                                  <a:pt x="1569834" y="133819"/>
                                </a:lnTo>
                                <a:lnTo>
                                  <a:pt x="1842096" y="24333"/>
                                </a:lnTo>
                                <a:lnTo>
                                  <a:pt x="2103120" y="109486"/>
                                </a:lnTo>
                                <a:lnTo>
                                  <a:pt x="2103120" y="12166"/>
                                </a:lnTo>
                                <a:close/>
                              </a:path>
                            </a:pathLst>
                          </a:custGeom>
                          <a:solidFill>
                            <a:srgbClr val="58B6E7"/>
                          </a:solidFill>
                        </wps:spPr>
                        <wps:bodyPr wrap="square" lIns="0" tIns="0" rIns="0" bIns="0" rtlCol="0">
                          <a:prstTxWarp prst="textNoShape">
                            <a:avLst/>
                          </a:prstTxWarp>
                          <a:noAutofit/>
                        </wps:bodyPr>
                      </wps:wsp>
                      <wps:wsp>
                        <wps:cNvPr id="1565" name="Graphic 1565"/>
                        <wps:cNvSpPr/>
                        <wps:spPr>
                          <a:xfrm>
                            <a:off x="113456" y="384149"/>
                            <a:ext cx="2103120" cy="595630"/>
                          </a:xfrm>
                          <a:custGeom>
                            <a:avLst/>
                            <a:gdLst/>
                            <a:ahLst/>
                            <a:cxnLst/>
                            <a:rect l="l" t="t" r="r" b="b"/>
                            <a:pathLst>
                              <a:path w="2103120" h="595630">
                                <a:moveTo>
                                  <a:pt x="1842089" y="0"/>
                                </a:moveTo>
                                <a:lnTo>
                                  <a:pt x="1569826" y="72994"/>
                                </a:lnTo>
                                <a:lnTo>
                                  <a:pt x="1308016" y="206815"/>
                                </a:lnTo>
                                <a:lnTo>
                                  <a:pt x="1035744" y="145989"/>
                                </a:lnTo>
                                <a:lnTo>
                                  <a:pt x="773930" y="158155"/>
                                </a:lnTo>
                                <a:lnTo>
                                  <a:pt x="512130" y="218982"/>
                                </a:lnTo>
                                <a:lnTo>
                                  <a:pt x="239848" y="231142"/>
                                </a:lnTo>
                                <a:lnTo>
                                  <a:pt x="0" y="231589"/>
                                </a:lnTo>
                                <a:lnTo>
                                  <a:pt x="0" y="413842"/>
                                </a:lnTo>
                                <a:lnTo>
                                  <a:pt x="512130" y="413625"/>
                                </a:lnTo>
                                <a:lnTo>
                                  <a:pt x="773930" y="595157"/>
                                </a:lnTo>
                                <a:lnTo>
                                  <a:pt x="1035744" y="413625"/>
                                </a:lnTo>
                                <a:lnTo>
                                  <a:pt x="1308016" y="316303"/>
                                </a:lnTo>
                                <a:lnTo>
                                  <a:pt x="1569826" y="231142"/>
                                </a:lnTo>
                                <a:lnTo>
                                  <a:pt x="1842089" y="170315"/>
                                </a:lnTo>
                                <a:lnTo>
                                  <a:pt x="2103112" y="182482"/>
                                </a:lnTo>
                                <a:lnTo>
                                  <a:pt x="2103112" y="12167"/>
                                </a:lnTo>
                                <a:lnTo>
                                  <a:pt x="1842089" y="0"/>
                                </a:lnTo>
                                <a:close/>
                              </a:path>
                            </a:pathLst>
                          </a:custGeom>
                          <a:solidFill>
                            <a:srgbClr val="00568B"/>
                          </a:solidFill>
                        </wps:spPr>
                        <wps:bodyPr wrap="square" lIns="0" tIns="0" rIns="0" bIns="0" rtlCol="0">
                          <a:prstTxWarp prst="textNoShape">
                            <a:avLst/>
                          </a:prstTxWarp>
                          <a:noAutofit/>
                        </wps:bodyPr>
                      </wps:wsp>
                      <wps:wsp>
                        <wps:cNvPr id="1566" name="Graphic 1566"/>
                        <wps:cNvSpPr/>
                        <wps:spPr>
                          <a:xfrm>
                            <a:off x="113456" y="116513"/>
                            <a:ext cx="2103120" cy="499745"/>
                          </a:xfrm>
                          <a:custGeom>
                            <a:avLst/>
                            <a:gdLst/>
                            <a:ahLst/>
                            <a:cxnLst/>
                            <a:rect l="l" t="t" r="r" b="b"/>
                            <a:pathLst>
                              <a:path w="2103120" h="499745">
                                <a:moveTo>
                                  <a:pt x="2103112" y="0"/>
                                </a:moveTo>
                                <a:lnTo>
                                  <a:pt x="1842089" y="206809"/>
                                </a:lnTo>
                                <a:lnTo>
                                  <a:pt x="1569826" y="231142"/>
                                </a:lnTo>
                                <a:lnTo>
                                  <a:pt x="1308016" y="328463"/>
                                </a:lnTo>
                                <a:lnTo>
                                  <a:pt x="1035744" y="291970"/>
                                </a:lnTo>
                                <a:lnTo>
                                  <a:pt x="773930" y="364963"/>
                                </a:lnTo>
                                <a:lnTo>
                                  <a:pt x="512130" y="145987"/>
                                </a:lnTo>
                                <a:lnTo>
                                  <a:pt x="239848" y="231142"/>
                                </a:lnTo>
                                <a:lnTo>
                                  <a:pt x="0" y="264393"/>
                                </a:lnTo>
                                <a:lnTo>
                                  <a:pt x="0" y="499225"/>
                                </a:lnTo>
                                <a:lnTo>
                                  <a:pt x="239848" y="498778"/>
                                </a:lnTo>
                                <a:lnTo>
                                  <a:pt x="512130" y="486618"/>
                                </a:lnTo>
                                <a:lnTo>
                                  <a:pt x="773930" y="425791"/>
                                </a:lnTo>
                                <a:lnTo>
                                  <a:pt x="1035744" y="413625"/>
                                </a:lnTo>
                                <a:lnTo>
                                  <a:pt x="1308016" y="474451"/>
                                </a:lnTo>
                                <a:lnTo>
                                  <a:pt x="1569826" y="340630"/>
                                </a:lnTo>
                                <a:lnTo>
                                  <a:pt x="1842089" y="267635"/>
                                </a:lnTo>
                                <a:lnTo>
                                  <a:pt x="2103112" y="279803"/>
                                </a:lnTo>
                                <a:lnTo>
                                  <a:pt x="2103112" y="0"/>
                                </a:lnTo>
                                <a:close/>
                              </a:path>
                            </a:pathLst>
                          </a:custGeom>
                          <a:solidFill>
                            <a:srgbClr val="58B6E7"/>
                          </a:solidFill>
                        </wps:spPr>
                        <wps:bodyPr wrap="square" lIns="0" tIns="0" rIns="0" bIns="0" rtlCol="0">
                          <a:prstTxWarp prst="textNoShape">
                            <a:avLst/>
                          </a:prstTxWarp>
                          <a:noAutofit/>
                        </wps:bodyPr>
                      </wps:wsp>
                      <wps:wsp>
                        <wps:cNvPr id="1567" name="Graphic 1567"/>
                        <wps:cNvSpPr/>
                        <wps:spPr>
                          <a:xfrm>
                            <a:off x="112452" y="311162"/>
                            <a:ext cx="2228215" cy="1490980"/>
                          </a:xfrm>
                          <a:custGeom>
                            <a:avLst/>
                            <a:gdLst/>
                            <a:ahLst/>
                            <a:cxnLst/>
                            <a:rect l="l" t="t" r="r" b="b"/>
                            <a:pathLst>
                              <a:path w="2228215" h="1490980">
                                <a:moveTo>
                                  <a:pt x="2155628" y="1192197"/>
                                </a:moveTo>
                                <a:lnTo>
                                  <a:pt x="2227624" y="1192197"/>
                                </a:lnTo>
                              </a:path>
                              <a:path w="2228215" h="1490980">
                                <a:moveTo>
                                  <a:pt x="2155628" y="900236"/>
                                </a:moveTo>
                                <a:lnTo>
                                  <a:pt x="2227624" y="900236"/>
                                </a:lnTo>
                              </a:path>
                              <a:path w="2228215" h="1490980">
                                <a:moveTo>
                                  <a:pt x="2155628" y="596099"/>
                                </a:moveTo>
                                <a:lnTo>
                                  <a:pt x="2227624" y="596099"/>
                                </a:lnTo>
                              </a:path>
                              <a:path w="2228215" h="1490980">
                                <a:moveTo>
                                  <a:pt x="2155628" y="291969"/>
                                </a:moveTo>
                                <a:lnTo>
                                  <a:pt x="2227624" y="291969"/>
                                </a:lnTo>
                              </a:path>
                              <a:path w="2228215" h="1490980">
                                <a:moveTo>
                                  <a:pt x="2155628" y="0"/>
                                </a:moveTo>
                                <a:lnTo>
                                  <a:pt x="2227624" y="0"/>
                                </a:lnTo>
                              </a:path>
                              <a:path w="2228215" h="1490980">
                                <a:moveTo>
                                  <a:pt x="0" y="1418879"/>
                                </a:moveTo>
                                <a:lnTo>
                                  <a:pt x="0" y="1490875"/>
                                </a:lnTo>
                              </a:path>
                              <a:path w="2228215" h="1490980">
                                <a:moveTo>
                                  <a:pt x="534081" y="1418879"/>
                                </a:moveTo>
                                <a:lnTo>
                                  <a:pt x="534081" y="1490875"/>
                                </a:lnTo>
                              </a:path>
                              <a:path w="2228215" h="1490980">
                                <a:moveTo>
                                  <a:pt x="1068151" y="1418879"/>
                                </a:moveTo>
                                <a:lnTo>
                                  <a:pt x="1068151" y="1490875"/>
                                </a:lnTo>
                              </a:path>
                              <a:path w="2228215" h="1490980">
                                <a:moveTo>
                                  <a:pt x="1591773" y="1418879"/>
                                </a:moveTo>
                                <a:lnTo>
                                  <a:pt x="1591773" y="1490875"/>
                                </a:lnTo>
                              </a:path>
                              <a:path w="2228215" h="1490980">
                                <a:moveTo>
                                  <a:pt x="2100459" y="1418879"/>
                                </a:moveTo>
                                <a:lnTo>
                                  <a:pt x="2100459" y="1490875"/>
                                </a:lnTo>
                              </a:path>
                            </a:pathLst>
                          </a:custGeom>
                          <a:ln w="6350">
                            <a:solidFill>
                              <a:srgbClr val="231F20"/>
                            </a:solidFill>
                            <a:prstDash val="solid"/>
                          </a:ln>
                        </wps:spPr>
                        <wps:bodyPr wrap="square" lIns="0" tIns="0" rIns="0" bIns="0" rtlCol="0">
                          <a:prstTxWarp prst="textNoShape">
                            <a:avLst/>
                          </a:prstTxWarp>
                          <a:noAutofit/>
                        </wps:bodyPr>
                      </wps:wsp>
                      <wps:wsp>
                        <wps:cNvPr id="1568" name="Graphic 1568"/>
                        <wps:cNvSpPr/>
                        <wps:spPr>
                          <a:xfrm>
                            <a:off x="113456" y="396317"/>
                            <a:ext cx="2103120" cy="255904"/>
                          </a:xfrm>
                          <a:custGeom>
                            <a:avLst/>
                            <a:gdLst/>
                            <a:ahLst/>
                            <a:cxnLst/>
                            <a:rect l="l" t="t" r="r" b="b"/>
                            <a:pathLst>
                              <a:path w="2103120" h="255904">
                                <a:moveTo>
                                  <a:pt x="0" y="196551"/>
                                </a:moveTo>
                                <a:lnTo>
                                  <a:pt x="239848" y="231141"/>
                                </a:lnTo>
                              </a:path>
                              <a:path w="2103120" h="255904">
                                <a:moveTo>
                                  <a:pt x="239848" y="231141"/>
                                </a:moveTo>
                                <a:lnTo>
                                  <a:pt x="512130" y="170314"/>
                                </a:lnTo>
                              </a:path>
                              <a:path w="2103120" h="255904">
                                <a:moveTo>
                                  <a:pt x="512130" y="170314"/>
                                </a:moveTo>
                                <a:lnTo>
                                  <a:pt x="773930" y="255475"/>
                                </a:lnTo>
                              </a:path>
                              <a:path w="2103120" h="255904">
                                <a:moveTo>
                                  <a:pt x="773930" y="255475"/>
                                </a:moveTo>
                                <a:lnTo>
                                  <a:pt x="1035744" y="158148"/>
                                </a:lnTo>
                              </a:path>
                              <a:path w="2103120" h="255904">
                                <a:moveTo>
                                  <a:pt x="1035744" y="158148"/>
                                </a:moveTo>
                                <a:lnTo>
                                  <a:pt x="1308016" y="218974"/>
                                </a:lnTo>
                              </a:path>
                              <a:path w="2103120" h="255904">
                                <a:moveTo>
                                  <a:pt x="1308016" y="218974"/>
                                </a:moveTo>
                                <a:lnTo>
                                  <a:pt x="1569826" y="97320"/>
                                </a:lnTo>
                              </a:path>
                              <a:path w="2103120" h="255904">
                                <a:moveTo>
                                  <a:pt x="1569826" y="97320"/>
                                </a:moveTo>
                                <a:lnTo>
                                  <a:pt x="1842089" y="36499"/>
                                </a:lnTo>
                              </a:path>
                              <a:path w="2103120" h="255904">
                                <a:moveTo>
                                  <a:pt x="1842089" y="36499"/>
                                </a:moveTo>
                                <a:lnTo>
                                  <a:pt x="2103112" y="0"/>
                                </a:lnTo>
                              </a:path>
                            </a:pathLst>
                          </a:custGeom>
                          <a:ln w="12700">
                            <a:solidFill>
                              <a:srgbClr val="FCAF17"/>
                            </a:solidFill>
                            <a:prstDash val="solid"/>
                          </a:ln>
                        </wps:spPr>
                        <wps:bodyPr wrap="square" lIns="0" tIns="0" rIns="0" bIns="0" rtlCol="0">
                          <a:prstTxWarp prst="textNoShape">
                            <a:avLst/>
                          </a:prstTxWarp>
                          <a:noAutofit/>
                        </wps:bodyPr>
                      </wps:wsp>
                      <wps:wsp>
                        <wps:cNvPr id="1569" name="Graphic 1569"/>
                        <wps:cNvSpPr/>
                        <wps:spPr>
                          <a:xfrm>
                            <a:off x="6697" y="305662"/>
                            <a:ext cx="72390" cy="1192530"/>
                          </a:xfrm>
                          <a:custGeom>
                            <a:avLst/>
                            <a:gdLst/>
                            <a:ahLst/>
                            <a:cxnLst/>
                            <a:rect l="l" t="t" r="r" b="b"/>
                            <a:pathLst>
                              <a:path w="72390" h="1192530">
                                <a:moveTo>
                                  <a:pt x="0" y="0"/>
                                </a:moveTo>
                                <a:lnTo>
                                  <a:pt x="71995" y="0"/>
                                </a:lnTo>
                              </a:path>
                              <a:path w="72390" h="1192530">
                                <a:moveTo>
                                  <a:pt x="0" y="291969"/>
                                </a:moveTo>
                                <a:lnTo>
                                  <a:pt x="71995" y="291969"/>
                                </a:lnTo>
                              </a:path>
                              <a:path w="72390" h="1192530">
                                <a:moveTo>
                                  <a:pt x="0" y="596099"/>
                                </a:moveTo>
                                <a:lnTo>
                                  <a:pt x="71995" y="596099"/>
                                </a:lnTo>
                              </a:path>
                              <a:path w="72390" h="1192530">
                                <a:moveTo>
                                  <a:pt x="0" y="900238"/>
                                </a:moveTo>
                                <a:lnTo>
                                  <a:pt x="71995" y="900238"/>
                                </a:lnTo>
                              </a:path>
                              <a:path w="72390" h="1192530">
                                <a:moveTo>
                                  <a:pt x="0" y="1192198"/>
                                </a:moveTo>
                                <a:lnTo>
                                  <a:pt x="71995" y="1192198"/>
                                </a:lnTo>
                              </a:path>
                            </a:pathLst>
                          </a:custGeom>
                          <a:ln w="6350">
                            <a:solidFill>
                              <a:srgbClr val="231F20"/>
                            </a:solidFill>
                            <a:prstDash val="solid"/>
                          </a:ln>
                        </wps:spPr>
                        <wps:bodyPr wrap="square" lIns="0" tIns="0" rIns="0" bIns="0" rtlCol="0">
                          <a:prstTxWarp prst="textNoShape">
                            <a:avLst/>
                          </a:prstTxWarp>
                          <a:noAutofit/>
                        </wps:bodyPr>
                      </wps:wsp>
                      <wps:wsp>
                        <wps:cNvPr id="1570" name="Graphic 1570"/>
                        <wps:cNvSpPr/>
                        <wps:spPr>
                          <a:xfrm>
                            <a:off x="3175" y="3175"/>
                            <a:ext cx="2340610" cy="1800225"/>
                          </a:xfrm>
                          <a:custGeom>
                            <a:avLst/>
                            <a:gdLst/>
                            <a:ahLst/>
                            <a:cxnLst/>
                            <a:rect l="l" t="t" r="r" b="b"/>
                            <a:pathLst>
                              <a:path w="2340610" h="1800225">
                                <a:moveTo>
                                  <a:pt x="0" y="1800006"/>
                                </a:moveTo>
                                <a:lnTo>
                                  <a:pt x="2340000" y="1800006"/>
                                </a:lnTo>
                                <a:lnTo>
                                  <a:pt x="2340000" y="0"/>
                                </a:lnTo>
                                <a:lnTo>
                                  <a:pt x="0" y="0"/>
                                </a:lnTo>
                                <a:lnTo>
                                  <a:pt x="0" y="1800006"/>
                                </a:lnTo>
                                <a:close/>
                              </a:path>
                            </a:pathLst>
                          </a:custGeom>
                          <a:ln w="6350">
                            <a:solidFill>
                              <a:srgbClr val="231F20"/>
                            </a:solidFill>
                            <a:prstDash val="solid"/>
                          </a:ln>
                        </wps:spPr>
                        <wps:bodyPr wrap="square" lIns="0" tIns="0" rIns="0" bIns="0" rtlCol="0">
                          <a:prstTxWarp prst="textNoShape">
                            <a:avLst/>
                          </a:prstTxWarp>
                          <a:noAutofit/>
                        </wps:bodyPr>
                      </wps:wsp>
                      <wps:wsp>
                        <wps:cNvPr id="1571" name="Textbox 1571"/>
                        <wps:cNvSpPr txBox="1"/>
                        <wps:spPr>
                          <a:xfrm>
                            <a:off x="0" y="0"/>
                            <a:ext cx="2346960" cy="1806575"/>
                          </a:xfrm>
                          <a:prstGeom prst="rect">
                            <a:avLst/>
                          </a:prstGeom>
                        </wps:spPr>
                        <wps:txbx>
                          <w:txbxContent>
                            <w:p w14:paraId="37C9CDC8" w14:textId="77777777" w:rsidR="006D5EBA" w:rsidRDefault="006D5EBA">
                              <w:pPr>
                                <w:rPr>
                                  <w:sz w:val="12"/>
                                </w:rPr>
                              </w:pPr>
                            </w:p>
                            <w:p w14:paraId="53E84C3F" w14:textId="77777777" w:rsidR="006D5EBA" w:rsidRDefault="006D5EBA">
                              <w:pPr>
                                <w:rPr>
                                  <w:sz w:val="12"/>
                                </w:rPr>
                              </w:pPr>
                            </w:p>
                            <w:p w14:paraId="11C1EE85" w14:textId="77777777" w:rsidR="006D5EBA" w:rsidRDefault="006D5EBA">
                              <w:pPr>
                                <w:rPr>
                                  <w:sz w:val="12"/>
                                </w:rPr>
                              </w:pPr>
                            </w:p>
                            <w:p w14:paraId="57E831CB" w14:textId="77777777" w:rsidR="006D5EBA" w:rsidRDefault="006D5EBA">
                              <w:pPr>
                                <w:rPr>
                                  <w:sz w:val="12"/>
                                </w:rPr>
                              </w:pPr>
                            </w:p>
                            <w:p w14:paraId="01CB0B8C" w14:textId="77777777" w:rsidR="006D5EBA" w:rsidRDefault="006D5EBA">
                              <w:pPr>
                                <w:rPr>
                                  <w:sz w:val="12"/>
                                </w:rPr>
                              </w:pPr>
                            </w:p>
                            <w:p w14:paraId="6586A252" w14:textId="77777777" w:rsidR="006D5EBA" w:rsidRDefault="006D5EBA">
                              <w:pPr>
                                <w:rPr>
                                  <w:sz w:val="12"/>
                                </w:rPr>
                              </w:pPr>
                            </w:p>
                            <w:p w14:paraId="790E00ED" w14:textId="77777777" w:rsidR="006D5EBA" w:rsidRDefault="006D5EBA">
                              <w:pPr>
                                <w:rPr>
                                  <w:sz w:val="12"/>
                                </w:rPr>
                              </w:pPr>
                            </w:p>
                            <w:p w14:paraId="29466C79" w14:textId="77777777" w:rsidR="006D5EBA" w:rsidRDefault="006D5EBA">
                              <w:pPr>
                                <w:rPr>
                                  <w:sz w:val="12"/>
                                </w:rPr>
                              </w:pPr>
                            </w:p>
                            <w:p w14:paraId="0DBC38D9" w14:textId="77777777" w:rsidR="006D5EBA" w:rsidRDefault="006D5EBA">
                              <w:pPr>
                                <w:rPr>
                                  <w:sz w:val="12"/>
                                </w:rPr>
                              </w:pPr>
                            </w:p>
                            <w:p w14:paraId="08DD9CF9" w14:textId="77777777" w:rsidR="006D5EBA" w:rsidRDefault="006D5EBA">
                              <w:pPr>
                                <w:rPr>
                                  <w:sz w:val="12"/>
                                </w:rPr>
                              </w:pPr>
                            </w:p>
                            <w:p w14:paraId="38DBC284" w14:textId="77777777" w:rsidR="006D5EBA" w:rsidRDefault="006D5EBA">
                              <w:pPr>
                                <w:rPr>
                                  <w:sz w:val="12"/>
                                </w:rPr>
                              </w:pPr>
                            </w:p>
                            <w:p w14:paraId="61C2156C" w14:textId="77777777" w:rsidR="006D5EBA" w:rsidRDefault="006D5EBA">
                              <w:pPr>
                                <w:rPr>
                                  <w:sz w:val="12"/>
                                </w:rPr>
                              </w:pPr>
                            </w:p>
                            <w:p w14:paraId="6DBCB768" w14:textId="77777777" w:rsidR="006D5EBA" w:rsidRDefault="006D5EBA">
                              <w:pPr>
                                <w:spacing w:before="119"/>
                                <w:rPr>
                                  <w:sz w:val="12"/>
                                </w:rPr>
                              </w:pPr>
                            </w:p>
                            <w:p w14:paraId="7BD5158D" w14:textId="77777777" w:rsidR="006D5EBA" w:rsidRDefault="00363CC2">
                              <w:pPr>
                                <w:spacing w:line="297" w:lineRule="auto"/>
                                <w:ind w:left="2495" w:right="44"/>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proofErr w:type="spellStart"/>
                              <w:r>
                                <w:rPr>
                                  <w:color w:val="231F20"/>
                                  <w:spacing w:val="-2"/>
                                  <w:sz w:val="12"/>
                                </w:rPr>
                                <w:t>Range</w:t>
                              </w:r>
                              <w:proofErr w:type="spellEnd"/>
                            </w:p>
                            <w:p w14:paraId="38A8BD55" w14:textId="77777777" w:rsidR="006D5EBA" w:rsidRDefault="00363CC2">
                              <w:pPr>
                                <w:ind w:left="2495"/>
                                <w:rPr>
                                  <w:sz w:val="12"/>
                                </w:rPr>
                              </w:pPr>
                              <w:r>
                                <w:rPr>
                                  <w:color w:val="231F20"/>
                                  <w:w w:val="90"/>
                                  <w:sz w:val="12"/>
                                </w:rPr>
                                <w:t>Weighted</w:t>
                              </w:r>
                              <w:r>
                                <w:rPr>
                                  <w:color w:val="231F20"/>
                                  <w:spacing w:val="-2"/>
                                  <w:w w:val="90"/>
                                  <w:sz w:val="12"/>
                                </w:rPr>
                                <w:t xml:space="preserve"> </w:t>
                              </w:r>
                              <w:r>
                                <w:rPr>
                                  <w:color w:val="231F20"/>
                                  <w:spacing w:val="-2"/>
                                  <w:sz w:val="12"/>
                                </w:rPr>
                                <w:t>average</w:t>
                              </w:r>
                            </w:p>
                          </w:txbxContent>
                        </wps:txbx>
                        <wps:bodyPr wrap="square" lIns="0" tIns="0" rIns="0" bIns="0" rtlCol="0">
                          <a:noAutofit/>
                        </wps:bodyPr>
                      </wps:wsp>
                    </wpg:wgp>
                  </a:graphicData>
                </a:graphic>
              </wp:anchor>
            </w:drawing>
          </mc:Choice>
          <mc:Fallback>
            <w:pict>
              <v:group w14:anchorId="3D620AB6" id="Group 1561" o:spid="_x0000_s2194" style="position:absolute;left:0;text-align:left;margin-left:306.8pt;margin-top:2.55pt;width:184.8pt;height:142.25pt;z-index:1583360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">
                <v:shape id="Graphic 1562" o:spid="_x0000_s2195" style="position:absolute;left:14605;top:15030;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" path="m,l90004,e" filled="f" strokecolor="#fcaf17" strokeweight="1pt">
                  <v:path arrowok="t"/>
                </v:shape>
                <v:shape id="Graphic 1563" o:spid="_x0000_s2196" style="position:absolute;left:14605;top:12214;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" path="m90004,l,,,89992r90004,l90004,xe" fillcolor="#00568b" stroked="f">
                  <v:path arrowok="t"/>
                </v:shape>
                <v:shape id="Graphic 1564" o:spid="_x0000_s2197" style="position:absolute;left:1134;top:5544;width:21031;height:8744;visibility:visible;mso-wrap-style:square;v-text-anchor:top" coordsize="2103120,8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" path="m1437068,783945r-90005,l1347063,873950r90005,l1437068,783945xem2103120,12166l1842096,,1569834,60820r-261811,85166l1035748,243306,773938,425780,512127,243306,,243522r,68618l239852,267639,512127,450113,773938,739775,1035748,389293,1308023,231140r261811,-97321l1842096,24333r261024,85153l2103120,12166xe" fillcolor="#58b6e7" stroked="f">
                  <v:path arrowok="t"/>
                </v:shape>
                <v:shape id="Graphic 1565" o:spid="_x0000_s2198" style="position:absolute;left:1134;top:3841;width:21031;height:5956;visibility:visible;mso-wrap-style:square;v-text-anchor:top" coordsize="2103120,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" path="m1842089,l1569826,72994,1308016,206815,1035744,145989,773930,158155,512130,218982,239848,231142,,231589,,413842r512130,-217l773930,595157,1035744,413625r272272,-97322l1569826,231142r272263,-60827l2103112,182482r,-170315l1842089,xe" fillcolor="#00568b" stroked="f">
                  <v:path arrowok="t"/>
                </v:shape>
                <v:shape id="Graphic 1566" o:spid="_x0000_s2199" style="position:absolute;left:1134;top:1165;width:21031;height:4997;visibility:visible;mso-wrap-style:square;v-text-anchor:top" coordsize="2103120,4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" path="m2103112,l1842089,206809r-272263,24333l1308016,328463,1035744,291970,773930,364963,512130,145987,239848,231142,,264393,,499225r239848,-447l512130,486618,773930,425791r261814,-12166l1308016,474451,1569826,340630r272263,-72995l2103112,279803,2103112,xe" fillcolor="#58b6e7" stroked="f">
                  <v:path arrowok="t"/>
                </v:shape>
                <v:shape id="Graphic 1567" o:spid="_x0000_s2200" style="position:absolute;left:1124;top:3111;width:22282;height:14910;visibility:visible;mso-wrap-style:square;v-text-anchor:top" coordsize="2228215,14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" path="m2155628,1192197r71996,em2155628,900236r71996,em2155628,596099r71996,em2155628,291969r71996,em2155628,r71996,em,1418879r,71996em534081,1418879r,71996em1068151,1418879r,71996em1591773,1418879r,71996em2100459,1418879r,71996e" filled="f" strokecolor="#231f20" strokeweight=".5pt">
                  <v:path arrowok="t"/>
                </v:shape>
                <v:shape id="Graphic 1568" o:spid="_x0000_s2201" style="position:absolute;left:1134;top:3963;width:21031;height:2559;visibility:visible;mso-wrap-style:square;v-text-anchor:top" coordsize="2103120,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" path="m,196551r239848,34590em239848,231141l512130,170314em512130,170314r261800,85161em773930,255475r261814,-97327em1035744,158148r272272,60826em1308016,218974l1569826,97320em1569826,97320l1842089,36499em1842089,36499l2103112,e" filled="f" strokecolor="#fcaf17" strokeweight="1pt">
                  <v:path arrowok="t"/>
                </v:shape>
                <v:shape id="Graphic 1569" o:spid="_x0000_s2202" style="position:absolute;left:66;top:3056;width:724;height:11925;visibility:visible;mso-wrap-style:square;v-text-anchor:top" coordsize="72390,119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" path="m,l71995,em,291969r71995,em,596099r71995,em,900238r71995,em,1192198r71995,e" filled="f" strokecolor="#231f20" strokeweight=".5pt">
                  <v:path arrowok="t"/>
                </v:shape>
                <v:shape id="Graphic 1570" o:spid="_x0000_s220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" path="m,1800006r2340000,l2340000,,,,,1800006xe" filled="f" strokecolor="#231f20" strokeweight=".5pt">
                  <v:path arrowok="t"/>
                </v:shape>
                <v:shape id="Textbox 1571" o:spid="_x0000_s2204"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TaxAAAAN0AAAAPAAAAZHJzL2Rvd25yZXYueG1sRE9Na8JA&#10;EL0X/A/LCL3VjYXa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Pm8FNrEAAAA3QAAAA8A&#10;AAAAAAAAAAAAAAAABwIAAGRycy9kb3ducmV2LnhtbFBLBQYAAAAAAwADALcAAAD4AgAAAAA=&#10;" filled="f" stroked="f">
                  <v:textbox inset="0,0,0,0">
                    <w:txbxContent>
                      <w:p w14:paraId="37C9CDC8" w14:textId="77777777" w:rsidR="006D5EBA" w:rsidRDefault="006D5EBA">
                        <w:pPr>
                          <w:rPr>
                            <w:sz w:val="12"/>
                          </w:rPr>
                        </w:pPr>
                      </w:p>
                      <w:p w14:paraId="53E84C3F" w14:textId="77777777" w:rsidR="006D5EBA" w:rsidRDefault="006D5EBA">
                        <w:pPr>
                          <w:rPr>
                            <w:sz w:val="12"/>
                          </w:rPr>
                        </w:pPr>
                      </w:p>
                      <w:p w14:paraId="11C1EE85" w14:textId="77777777" w:rsidR="006D5EBA" w:rsidRDefault="006D5EBA">
                        <w:pPr>
                          <w:rPr>
                            <w:sz w:val="12"/>
                          </w:rPr>
                        </w:pPr>
                      </w:p>
                      <w:p w14:paraId="57E831CB" w14:textId="77777777" w:rsidR="006D5EBA" w:rsidRDefault="006D5EBA">
                        <w:pPr>
                          <w:rPr>
                            <w:sz w:val="12"/>
                          </w:rPr>
                        </w:pPr>
                      </w:p>
                      <w:p w14:paraId="01CB0B8C" w14:textId="77777777" w:rsidR="006D5EBA" w:rsidRDefault="006D5EBA">
                        <w:pPr>
                          <w:rPr>
                            <w:sz w:val="12"/>
                          </w:rPr>
                        </w:pPr>
                      </w:p>
                      <w:p w14:paraId="6586A252" w14:textId="77777777" w:rsidR="006D5EBA" w:rsidRDefault="006D5EBA">
                        <w:pPr>
                          <w:rPr>
                            <w:sz w:val="12"/>
                          </w:rPr>
                        </w:pPr>
                      </w:p>
                      <w:p w14:paraId="790E00ED" w14:textId="77777777" w:rsidR="006D5EBA" w:rsidRDefault="006D5EBA">
                        <w:pPr>
                          <w:rPr>
                            <w:sz w:val="12"/>
                          </w:rPr>
                        </w:pPr>
                      </w:p>
                      <w:p w14:paraId="29466C79" w14:textId="77777777" w:rsidR="006D5EBA" w:rsidRDefault="006D5EBA">
                        <w:pPr>
                          <w:rPr>
                            <w:sz w:val="12"/>
                          </w:rPr>
                        </w:pPr>
                      </w:p>
                      <w:p w14:paraId="0DBC38D9" w14:textId="77777777" w:rsidR="006D5EBA" w:rsidRDefault="006D5EBA">
                        <w:pPr>
                          <w:rPr>
                            <w:sz w:val="12"/>
                          </w:rPr>
                        </w:pPr>
                      </w:p>
                      <w:p w14:paraId="08DD9CF9" w14:textId="77777777" w:rsidR="006D5EBA" w:rsidRDefault="006D5EBA">
                        <w:pPr>
                          <w:rPr>
                            <w:sz w:val="12"/>
                          </w:rPr>
                        </w:pPr>
                      </w:p>
                      <w:p w14:paraId="38DBC284" w14:textId="77777777" w:rsidR="006D5EBA" w:rsidRDefault="006D5EBA">
                        <w:pPr>
                          <w:rPr>
                            <w:sz w:val="12"/>
                          </w:rPr>
                        </w:pPr>
                      </w:p>
                      <w:p w14:paraId="61C2156C" w14:textId="77777777" w:rsidR="006D5EBA" w:rsidRDefault="006D5EBA">
                        <w:pPr>
                          <w:rPr>
                            <w:sz w:val="12"/>
                          </w:rPr>
                        </w:pPr>
                      </w:p>
                      <w:p w14:paraId="6DBCB768" w14:textId="77777777" w:rsidR="006D5EBA" w:rsidRDefault="006D5EBA">
                        <w:pPr>
                          <w:spacing w:before="119"/>
                          <w:rPr>
                            <w:sz w:val="12"/>
                          </w:rPr>
                        </w:pPr>
                      </w:p>
                      <w:p w14:paraId="7BD5158D" w14:textId="77777777" w:rsidR="006D5EBA" w:rsidRDefault="00363CC2">
                        <w:pPr>
                          <w:spacing w:line="297" w:lineRule="auto"/>
                          <w:ind w:left="2495" w:right="44"/>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proofErr w:type="spellStart"/>
                        <w:r>
                          <w:rPr>
                            <w:color w:val="231F20"/>
                            <w:spacing w:val="-2"/>
                            <w:sz w:val="12"/>
                          </w:rPr>
                          <w:t>Range</w:t>
                        </w:r>
                        <w:proofErr w:type="spellEnd"/>
                      </w:p>
                      <w:p w14:paraId="38A8BD55" w14:textId="77777777" w:rsidR="006D5EBA" w:rsidRDefault="00363CC2">
                        <w:pPr>
                          <w:ind w:left="2495"/>
                          <w:rPr>
                            <w:sz w:val="12"/>
                          </w:rPr>
                        </w:pPr>
                        <w:r>
                          <w:rPr>
                            <w:color w:val="231F20"/>
                            <w:w w:val="90"/>
                            <w:sz w:val="12"/>
                          </w:rPr>
                          <w:t>Weighted</w:t>
                        </w:r>
                        <w:r>
                          <w:rPr>
                            <w:color w:val="231F20"/>
                            <w:spacing w:val="-2"/>
                            <w:w w:val="90"/>
                            <w:sz w:val="12"/>
                          </w:rPr>
                          <w:t xml:space="preserve"> </w:t>
                        </w:r>
                        <w:r>
                          <w:rPr>
                            <w:color w:val="231F20"/>
                            <w:spacing w:val="-2"/>
                            <w:sz w:val="12"/>
                          </w:rPr>
                          <w:t>average</w:t>
                        </w:r>
                      </w:p>
                    </w:txbxContent>
                  </v:textbox>
                </v:shape>
                <w10:wrap anchorx="page"/>
              </v:group>
            </w:pict>
          </mc:Fallback>
        </mc:AlternateContent>
      </w:r>
      <w:r>
        <w:rPr>
          <w:color w:val="231F20"/>
          <w:spacing w:val="-10"/>
          <w:sz w:val="12"/>
        </w:rPr>
        <w:t>6</w:t>
      </w:r>
    </w:p>
    <w:p w14:paraId="5E4A68C0" w14:textId="77777777" w:rsidR="006D5EBA" w:rsidRDefault="006D5EBA">
      <w:pPr>
        <w:pStyle w:val="BodyText"/>
        <w:rPr>
          <w:sz w:val="12"/>
        </w:rPr>
      </w:pPr>
    </w:p>
    <w:p w14:paraId="67A17779" w14:textId="77777777" w:rsidR="006D5EBA" w:rsidRDefault="006D5EBA">
      <w:pPr>
        <w:pStyle w:val="BodyText"/>
        <w:spacing w:before="52"/>
        <w:rPr>
          <w:sz w:val="12"/>
        </w:rPr>
      </w:pPr>
    </w:p>
    <w:p w14:paraId="3871421C" w14:textId="77777777" w:rsidR="006D5EBA" w:rsidRDefault="00363CC2">
      <w:pPr>
        <w:ind w:right="1255"/>
        <w:jc w:val="right"/>
        <w:rPr>
          <w:sz w:val="12"/>
        </w:rPr>
      </w:pPr>
      <w:r>
        <w:rPr>
          <w:color w:val="231F20"/>
          <w:spacing w:val="-10"/>
          <w:sz w:val="12"/>
        </w:rPr>
        <w:t>5</w:t>
      </w:r>
    </w:p>
    <w:p w14:paraId="6C020E40" w14:textId="77777777" w:rsidR="006D5EBA" w:rsidRDefault="006D5EBA">
      <w:pPr>
        <w:pStyle w:val="BodyText"/>
        <w:rPr>
          <w:sz w:val="12"/>
        </w:rPr>
      </w:pPr>
    </w:p>
    <w:p w14:paraId="25E9A48A" w14:textId="77777777" w:rsidR="006D5EBA" w:rsidRDefault="006D5EBA">
      <w:pPr>
        <w:pStyle w:val="BodyText"/>
        <w:spacing w:before="52"/>
        <w:rPr>
          <w:sz w:val="12"/>
        </w:rPr>
      </w:pPr>
    </w:p>
    <w:p w14:paraId="0F59FC35" w14:textId="77777777" w:rsidR="006D5EBA" w:rsidRDefault="00363CC2">
      <w:pPr>
        <w:spacing w:before="1"/>
        <w:ind w:right="1255"/>
        <w:jc w:val="right"/>
        <w:rPr>
          <w:sz w:val="12"/>
        </w:rPr>
      </w:pPr>
      <w:r>
        <w:rPr>
          <w:color w:val="231F20"/>
          <w:spacing w:val="-10"/>
          <w:w w:val="105"/>
          <w:sz w:val="12"/>
        </w:rPr>
        <w:t>4</w:t>
      </w:r>
    </w:p>
    <w:p w14:paraId="0A2D27F7" w14:textId="77777777" w:rsidR="006D5EBA" w:rsidRDefault="006D5EBA">
      <w:pPr>
        <w:pStyle w:val="BodyText"/>
        <w:rPr>
          <w:sz w:val="12"/>
        </w:rPr>
      </w:pPr>
    </w:p>
    <w:p w14:paraId="0162F6BE" w14:textId="77777777" w:rsidR="006D5EBA" w:rsidRDefault="006D5EBA">
      <w:pPr>
        <w:pStyle w:val="BodyText"/>
        <w:spacing w:before="52"/>
        <w:rPr>
          <w:sz w:val="12"/>
        </w:rPr>
      </w:pPr>
    </w:p>
    <w:p w14:paraId="4CA0797D" w14:textId="77777777" w:rsidR="006D5EBA" w:rsidRDefault="00363CC2">
      <w:pPr>
        <w:ind w:right="1255"/>
        <w:jc w:val="right"/>
        <w:rPr>
          <w:sz w:val="12"/>
        </w:rPr>
      </w:pPr>
      <w:r>
        <w:rPr>
          <w:color w:val="231F20"/>
          <w:spacing w:val="-10"/>
          <w:sz w:val="12"/>
        </w:rPr>
        <w:t>3</w:t>
      </w:r>
    </w:p>
    <w:p w14:paraId="43619F88" w14:textId="77777777" w:rsidR="006D5EBA" w:rsidRDefault="006D5EBA">
      <w:pPr>
        <w:pStyle w:val="BodyText"/>
        <w:rPr>
          <w:sz w:val="12"/>
        </w:rPr>
      </w:pPr>
    </w:p>
    <w:p w14:paraId="1331F1A9" w14:textId="77777777" w:rsidR="006D5EBA" w:rsidRDefault="006D5EBA">
      <w:pPr>
        <w:pStyle w:val="BodyText"/>
        <w:spacing w:before="52"/>
        <w:rPr>
          <w:sz w:val="12"/>
        </w:rPr>
      </w:pPr>
    </w:p>
    <w:p w14:paraId="7E109E48" w14:textId="77777777" w:rsidR="006D5EBA" w:rsidRDefault="00363CC2">
      <w:pPr>
        <w:ind w:right="1255"/>
        <w:jc w:val="right"/>
        <w:rPr>
          <w:sz w:val="12"/>
        </w:rPr>
      </w:pPr>
      <w:r>
        <w:rPr>
          <w:color w:val="231F20"/>
          <w:spacing w:val="-10"/>
          <w:sz w:val="12"/>
        </w:rPr>
        <w:t>2</w:t>
      </w:r>
    </w:p>
    <w:p w14:paraId="5E9531B5" w14:textId="77777777" w:rsidR="006D5EBA" w:rsidRDefault="006D5EBA">
      <w:pPr>
        <w:pStyle w:val="BodyText"/>
        <w:rPr>
          <w:sz w:val="12"/>
        </w:rPr>
      </w:pPr>
    </w:p>
    <w:p w14:paraId="1CA0C8D8" w14:textId="77777777" w:rsidR="006D5EBA" w:rsidRDefault="006D5EBA">
      <w:pPr>
        <w:pStyle w:val="BodyText"/>
        <w:spacing w:before="52"/>
        <w:rPr>
          <w:sz w:val="12"/>
        </w:rPr>
      </w:pPr>
    </w:p>
    <w:p w14:paraId="5F45C302" w14:textId="77777777" w:rsidR="006D5EBA" w:rsidRDefault="00363CC2">
      <w:pPr>
        <w:ind w:right="1255"/>
        <w:jc w:val="right"/>
        <w:rPr>
          <w:sz w:val="12"/>
        </w:rPr>
      </w:pPr>
      <w:r>
        <w:rPr>
          <w:color w:val="231F20"/>
          <w:spacing w:val="-10"/>
          <w:w w:val="90"/>
          <w:sz w:val="12"/>
        </w:rPr>
        <w:t>1</w:t>
      </w:r>
    </w:p>
    <w:p w14:paraId="12571AF1" w14:textId="77777777" w:rsidR="006D5EBA" w:rsidRDefault="006D5EBA">
      <w:pPr>
        <w:pStyle w:val="BodyText"/>
        <w:rPr>
          <w:sz w:val="12"/>
        </w:rPr>
      </w:pPr>
    </w:p>
    <w:p w14:paraId="32B142A7" w14:textId="77777777" w:rsidR="006D5EBA" w:rsidRDefault="006D5EBA">
      <w:pPr>
        <w:pStyle w:val="BodyText"/>
        <w:spacing w:before="52"/>
        <w:rPr>
          <w:sz w:val="12"/>
        </w:rPr>
      </w:pPr>
    </w:p>
    <w:p w14:paraId="5556D5DC" w14:textId="77777777" w:rsidR="006D5EBA" w:rsidRDefault="00363CC2">
      <w:pPr>
        <w:spacing w:line="133" w:lineRule="exact"/>
        <w:ind w:left="3836"/>
        <w:rPr>
          <w:sz w:val="12"/>
        </w:rPr>
      </w:pPr>
      <w:r>
        <w:rPr>
          <w:color w:val="231F20"/>
          <w:spacing w:val="-10"/>
          <w:w w:val="105"/>
          <w:sz w:val="12"/>
        </w:rPr>
        <w:t>0</w:t>
      </w:r>
    </w:p>
    <w:p w14:paraId="7F5746EA" w14:textId="77777777" w:rsidR="006D5EBA" w:rsidRDefault="00363CC2">
      <w:pPr>
        <w:tabs>
          <w:tab w:val="left" w:pos="1053"/>
          <w:tab w:val="left" w:pos="1890"/>
          <w:tab w:val="left" w:pos="2727"/>
          <w:tab w:val="left" w:pos="3524"/>
        </w:tabs>
        <w:spacing w:line="133" w:lineRule="exact"/>
        <w:ind w:left="156"/>
        <w:rPr>
          <w:sz w:val="12"/>
        </w:rPr>
      </w:pPr>
      <w:r>
        <w:rPr>
          <w:color w:val="231F20"/>
          <w:spacing w:val="-4"/>
          <w:sz w:val="12"/>
        </w:rPr>
        <w:t>2012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p>
    <w:p w14:paraId="524871B9" w14:textId="77777777" w:rsidR="006D5EBA" w:rsidRDefault="006D5EBA">
      <w:pPr>
        <w:pStyle w:val="BodyText"/>
        <w:spacing w:before="51"/>
        <w:rPr>
          <w:sz w:val="12"/>
        </w:rPr>
      </w:pPr>
    </w:p>
    <w:p w14:paraId="403FA3A5" w14:textId="77777777" w:rsidR="006D5EBA" w:rsidRDefault="00363CC2">
      <w:pPr>
        <w:ind w:left="98"/>
        <w:rPr>
          <w:sz w:val="11"/>
        </w:rPr>
      </w:pPr>
      <w:r>
        <w:rPr>
          <w:color w:val="231F20"/>
          <w:w w:val="90"/>
          <w:sz w:val="11"/>
        </w:rPr>
        <w:t>Sources:</w:t>
      </w:r>
      <w:r>
        <w:rPr>
          <w:color w:val="231F20"/>
          <w:spacing w:val="19"/>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6475B7D2" w14:textId="77777777" w:rsidR="006D5EBA" w:rsidRDefault="006D5EBA">
      <w:pPr>
        <w:pStyle w:val="BodyText"/>
        <w:spacing w:before="5"/>
        <w:rPr>
          <w:sz w:val="11"/>
        </w:rPr>
      </w:pPr>
    </w:p>
    <w:p w14:paraId="1319ED0D" w14:textId="77777777" w:rsidR="006D5EBA" w:rsidRDefault="00363CC2">
      <w:pPr>
        <w:pStyle w:val="ListParagraph"/>
        <w:numPr>
          <w:ilvl w:val="0"/>
          <w:numId w:val="19"/>
        </w:numPr>
        <w:tabs>
          <w:tab w:val="left" w:pos="267"/>
        </w:tabs>
        <w:ind w:left="267" w:hanging="169"/>
        <w:rPr>
          <w:sz w:val="11"/>
        </w:rPr>
      </w:pPr>
      <w:r>
        <w:rPr>
          <w:color w:val="231F20"/>
          <w:w w:val="90"/>
          <w:sz w:val="11"/>
        </w:rPr>
        <w:t>Weighted</w:t>
      </w:r>
      <w:r>
        <w:rPr>
          <w:color w:val="231F20"/>
          <w:spacing w:val="-2"/>
          <w:sz w:val="11"/>
        </w:rPr>
        <w:t xml:space="preserve"> </w:t>
      </w:r>
      <w:r>
        <w:rPr>
          <w:color w:val="231F20"/>
          <w:w w:val="90"/>
          <w:sz w:val="11"/>
        </w:rPr>
        <w:t>by</w:t>
      </w:r>
      <w:r>
        <w:rPr>
          <w:color w:val="231F20"/>
          <w:spacing w:val="-2"/>
          <w:sz w:val="11"/>
        </w:rPr>
        <w:t xml:space="preserve"> </w:t>
      </w:r>
      <w:r>
        <w:rPr>
          <w:color w:val="231F20"/>
          <w:w w:val="90"/>
          <w:sz w:val="11"/>
        </w:rPr>
        <w:t>total</w:t>
      </w:r>
      <w:r>
        <w:rPr>
          <w:color w:val="231F20"/>
          <w:spacing w:val="-1"/>
          <w:sz w:val="11"/>
        </w:rPr>
        <w:t xml:space="preserve"> </w:t>
      </w:r>
      <w:r>
        <w:rPr>
          <w:color w:val="231F20"/>
          <w:spacing w:val="-2"/>
          <w:w w:val="90"/>
          <w:sz w:val="11"/>
        </w:rPr>
        <w:t>assets.</w:t>
      </w:r>
    </w:p>
    <w:p w14:paraId="64A7C591" w14:textId="77777777" w:rsidR="006D5EBA" w:rsidRDefault="00363CC2">
      <w:pPr>
        <w:pStyle w:val="ListParagraph"/>
        <w:numPr>
          <w:ilvl w:val="0"/>
          <w:numId w:val="19"/>
        </w:numPr>
        <w:tabs>
          <w:tab w:val="left" w:pos="266"/>
          <w:tab w:val="left" w:pos="268"/>
        </w:tabs>
        <w:spacing w:before="2" w:line="244" w:lineRule="auto"/>
        <w:ind w:right="774"/>
        <w:rPr>
          <w:sz w:val="11"/>
        </w:rPr>
      </w:pPr>
      <w:r>
        <w:rPr>
          <w:color w:val="231F20"/>
          <w:w w:val="90"/>
          <w:sz w:val="11"/>
        </w:rPr>
        <w:t>The</w:t>
      </w:r>
      <w:r>
        <w:rPr>
          <w:color w:val="231F20"/>
          <w:spacing w:val="-5"/>
          <w:w w:val="90"/>
          <w:sz w:val="11"/>
        </w:rPr>
        <w:t xml:space="preserve"> </w:t>
      </w:r>
      <w:r>
        <w:rPr>
          <w:color w:val="231F20"/>
          <w:w w:val="90"/>
          <w:sz w:val="11"/>
        </w:rPr>
        <w:t>Basel</w:t>
      </w:r>
      <w:r>
        <w:rPr>
          <w:color w:val="231F20"/>
          <w:spacing w:val="-5"/>
          <w:w w:val="90"/>
          <w:sz w:val="11"/>
        </w:rPr>
        <w:t xml:space="preserve"> </w:t>
      </w:r>
      <w:r>
        <w:rPr>
          <w:color w:val="231F20"/>
          <w:w w:val="90"/>
          <w:sz w:val="11"/>
        </w:rPr>
        <w:t>III</w:t>
      </w:r>
      <w:r>
        <w:rPr>
          <w:color w:val="231F20"/>
          <w:spacing w:val="-5"/>
          <w:w w:val="90"/>
          <w:sz w:val="11"/>
        </w:rPr>
        <w:t xml:space="preserve"> </w:t>
      </w:r>
      <w:r>
        <w:rPr>
          <w:color w:val="231F20"/>
          <w:w w:val="90"/>
          <w:sz w:val="11"/>
        </w:rPr>
        <w:t>leverage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corresponds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aggregate</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aggregate</w:t>
      </w:r>
      <w:r>
        <w:rPr>
          <w:color w:val="231F20"/>
          <w:spacing w:val="40"/>
          <w:sz w:val="11"/>
        </w:rPr>
        <w:t xml:space="preserve"> </w:t>
      </w:r>
      <w:r>
        <w:rPr>
          <w:color w:val="231F20"/>
          <w:w w:val="90"/>
          <w:sz w:val="11"/>
        </w:rPr>
        <w:t>leverage ratio exposure.</w:t>
      </w:r>
      <w:r>
        <w:rPr>
          <w:color w:val="231F20"/>
          <w:spacing w:val="27"/>
          <w:sz w:val="11"/>
        </w:rPr>
        <w:t xml:space="preserve"> </w:t>
      </w:r>
      <w:r>
        <w:rPr>
          <w:color w:val="231F20"/>
          <w:w w:val="90"/>
          <w:sz w:val="11"/>
        </w:rPr>
        <w:t>Up to end-2013, Tier 1 capital includes grandfathered capital</w:t>
      </w:r>
      <w:r>
        <w:rPr>
          <w:color w:val="231F20"/>
          <w:spacing w:val="40"/>
          <w:sz w:val="11"/>
        </w:rPr>
        <w:t xml:space="preserve"> </w:t>
      </w:r>
      <w:r>
        <w:rPr>
          <w:color w:val="231F20"/>
          <w:w w:val="90"/>
          <w:sz w:val="11"/>
        </w:rPr>
        <w:t>instruments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exposure</w:t>
      </w:r>
      <w:r>
        <w:rPr>
          <w:color w:val="231F20"/>
          <w:spacing w:val="-3"/>
          <w:w w:val="90"/>
          <w:sz w:val="11"/>
        </w:rPr>
        <w:t xml:space="preserve"> </w:t>
      </w:r>
      <w:r>
        <w:rPr>
          <w:color w:val="231F20"/>
          <w:w w:val="90"/>
          <w:sz w:val="11"/>
        </w:rPr>
        <w:t>measure</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based</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Basel</w:t>
      </w:r>
      <w:r>
        <w:rPr>
          <w:color w:val="231F20"/>
          <w:spacing w:val="-3"/>
          <w:w w:val="90"/>
          <w:sz w:val="11"/>
        </w:rPr>
        <w:t xml:space="preserve"> </w:t>
      </w:r>
      <w:r>
        <w:rPr>
          <w:color w:val="231F20"/>
          <w:w w:val="90"/>
          <w:sz w:val="11"/>
        </w:rPr>
        <w:t>2010</w:t>
      </w:r>
      <w:r>
        <w:rPr>
          <w:color w:val="231F20"/>
          <w:spacing w:val="-3"/>
          <w:w w:val="90"/>
          <w:sz w:val="11"/>
        </w:rPr>
        <w:t xml:space="preserve"> </w:t>
      </w:r>
      <w:r>
        <w:rPr>
          <w:color w:val="231F20"/>
          <w:w w:val="90"/>
          <w:sz w:val="11"/>
        </w:rPr>
        <w:t>definition.</w:t>
      </w:r>
      <w:r>
        <w:rPr>
          <w:color w:val="231F20"/>
          <w:spacing w:val="20"/>
          <w:sz w:val="11"/>
        </w:rPr>
        <w:t xml:space="preserve"> </w:t>
      </w:r>
      <w:r>
        <w:rPr>
          <w:color w:val="231F20"/>
          <w:w w:val="90"/>
          <w:sz w:val="11"/>
        </w:rPr>
        <w:t>From</w:t>
      </w:r>
      <w:r>
        <w:rPr>
          <w:color w:val="231F20"/>
          <w:spacing w:val="-3"/>
          <w:w w:val="90"/>
          <w:sz w:val="11"/>
        </w:rPr>
        <w:t xml:space="preserve"> </w:t>
      </w:r>
      <w:r>
        <w:rPr>
          <w:color w:val="231F20"/>
          <w:w w:val="90"/>
          <w:sz w:val="11"/>
        </w:rPr>
        <w:t>2014</w:t>
      </w:r>
      <w:r>
        <w:rPr>
          <w:color w:val="231F20"/>
          <w:spacing w:val="-3"/>
          <w:w w:val="90"/>
          <w:sz w:val="11"/>
        </w:rPr>
        <w:t xml:space="preserve"> </w:t>
      </w:r>
      <w:r>
        <w:rPr>
          <w:color w:val="231F20"/>
          <w:w w:val="90"/>
          <w:sz w:val="11"/>
        </w:rPr>
        <w:t>H1,</w:t>
      </w:r>
      <w:r>
        <w:rPr>
          <w:color w:val="231F20"/>
          <w:spacing w:val="4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excludes</w:t>
      </w:r>
      <w:r>
        <w:rPr>
          <w:color w:val="231F20"/>
          <w:spacing w:val="-5"/>
          <w:w w:val="90"/>
          <w:sz w:val="11"/>
        </w:rPr>
        <w:t xml:space="preserve"> </w:t>
      </w:r>
      <w:r>
        <w:rPr>
          <w:color w:val="231F20"/>
          <w:w w:val="90"/>
          <w:sz w:val="11"/>
        </w:rPr>
        <w:t>grandfathered</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instruments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exposure</w:t>
      </w:r>
      <w:r>
        <w:rPr>
          <w:color w:val="231F20"/>
          <w:spacing w:val="-5"/>
          <w:w w:val="90"/>
          <w:sz w:val="11"/>
        </w:rPr>
        <w:t xml:space="preserve"> </w:t>
      </w:r>
      <w:r>
        <w:rPr>
          <w:color w:val="231F20"/>
          <w:w w:val="90"/>
          <w:sz w:val="11"/>
        </w:rPr>
        <w:t>measure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based</w:t>
      </w:r>
      <w:r>
        <w:rPr>
          <w:color w:val="231F20"/>
          <w:spacing w:val="40"/>
          <w:sz w:val="11"/>
        </w:rPr>
        <w:t xml:space="preserve"> </w:t>
      </w:r>
      <w:r>
        <w:rPr>
          <w:color w:val="231F20"/>
          <w:w w:val="90"/>
          <w:sz w:val="11"/>
        </w:rPr>
        <w:t>on</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Basel</w:t>
      </w:r>
      <w:r>
        <w:rPr>
          <w:color w:val="231F20"/>
          <w:spacing w:val="-3"/>
          <w:w w:val="90"/>
          <w:sz w:val="11"/>
        </w:rPr>
        <w:t xml:space="preserve"> </w:t>
      </w:r>
      <w:r>
        <w:rPr>
          <w:color w:val="231F20"/>
          <w:w w:val="90"/>
          <w:sz w:val="11"/>
        </w:rPr>
        <w:t>2014</w:t>
      </w:r>
      <w:r>
        <w:rPr>
          <w:color w:val="231F20"/>
          <w:spacing w:val="-3"/>
          <w:w w:val="90"/>
          <w:sz w:val="11"/>
        </w:rPr>
        <w:t xml:space="preserve"> </w:t>
      </w:r>
      <w:r>
        <w:rPr>
          <w:color w:val="231F20"/>
          <w:w w:val="90"/>
          <w:sz w:val="11"/>
        </w:rPr>
        <w:t>definition.</w:t>
      </w:r>
      <w:r>
        <w:rPr>
          <w:color w:val="231F20"/>
          <w:spacing w:val="20"/>
          <w:sz w:val="11"/>
        </w:rPr>
        <w:t xml:space="preserve"> </w:t>
      </w:r>
      <w:r>
        <w:rPr>
          <w:color w:val="231F20"/>
          <w:w w:val="90"/>
          <w:sz w:val="11"/>
        </w:rPr>
        <w:t>The</w:t>
      </w:r>
      <w:r>
        <w:rPr>
          <w:color w:val="231F20"/>
          <w:spacing w:val="-3"/>
          <w:w w:val="90"/>
          <w:sz w:val="11"/>
        </w:rPr>
        <w:t xml:space="preserve"> </w:t>
      </w:r>
      <w:r>
        <w:rPr>
          <w:color w:val="231F20"/>
          <w:w w:val="90"/>
          <w:sz w:val="11"/>
        </w:rPr>
        <w:t>Basel</w:t>
      </w:r>
      <w:r>
        <w:rPr>
          <w:color w:val="231F20"/>
          <w:spacing w:val="-3"/>
          <w:w w:val="90"/>
          <w:sz w:val="11"/>
        </w:rPr>
        <w:t xml:space="preserve"> </w:t>
      </w:r>
      <w:r>
        <w:rPr>
          <w:color w:val="231F20"/>
          <w:w w:val="90"/>
          <w:sz w:val="11"/>
        </w:rPr>
        <w:t>III</w:t>
      </w:r>
      <w:r>
        <w:rPr>
          <w:color w:val="231F20"/>
          <w:spacing w:val="-3"/>
          <w:w w:val="90"/>
          <w:sz w:val="11"/>
        </w:rPr>
        <w:t xml:space="preserve"> </w:t>
      </w:r>
      <w:r>
        <w:rPr>
          <w:color w:val="231F20"/>
          <w:w w:val="90"/>
          <w:sz w:val="11"/>
        </w:rPr>
        <w:t>sample</w:t>
      </w:r>
      <w:r>
        <w:rPr>
          <w:color w:val="231F20"/>
          <w:spacing w:val="-3"/>
          <w:w w:val="90"/>
          <w:sz w:val="11"/>
        </w:rPr>
        <w:t xml:space="preserve"> </w:t>
      </w:r>
      <w:r>
        <w:rPr>
          <w:color w:val="231F20"/>
          <w:w w:val="90"/>
          <w:sz w:val="11"/>
        </w:rPr>
        <w:t>consists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Barclays,</w:t>
      </w:r>
      <w:r>
        <w:rPr>
          <w:color w:val="231F20"/>
          <w:spacing w:val="-3"/>
          <w:w w:val="90"/>
          <w:sz w:val="11"/>
        </w:rPr>
        <w:t xml:space="preserve"> </w:t>
      </w:r>
      <w:r>
        <w:rPr>
          <w:color w:val="231F20"/>
          <w:w w:val="90"/>
          <w:sz w:val="11"/>
        </w:rPr>
        <w:t>Co-operative</w:t>
      </w:r>
      <w:r>
        <w:rPr>
          <w:color w:val="231F20"/>
          <w:spacing w:val="-3"/>
          <w:w w:val="90"/>
          <w:sz w:val="11"/>
        </w:rPr>
        <w:t xml:space="preserve"> </w:t>
      </w:r>
      <w:r>
        <w:rPr>
          <w:color w:val="231F20"/>
          <w:w w:val="90"/>
          <w:sz w:val="11"/>
        </w:rPr>
        <w:t>Banking</w:t>
      </w:r>
      <w:r>
        <w:rPr>
          <w:color w:val="231F20"/>
          <w:spacing w:val="40"/>
          <w:sz w:val="11"/>
        </w:rPr>
        <w:t xml:space="preserve"> </w:t>
      </w:r>
      <w:r>
        <w:rPr>
          <w:color w:val="231F20"/>
          <w:spacing w:val="-4"/>
          <w:sz w:val="11"/>
        </w:rPr>
        <w:t>Group, HSBC, Lloyds Banking Group, Nationwide, RBS and Santander UK.</w:t>
      </w:r>
    </w:p>
    <w:p w14:paraId="13532E36" w14:textId="77777777" w:rsidR="006D5EBA" w:rsidRDefault="006D5EBA">
      <w:pPr>
        <w:pStyle w:val="BodyText"/>
        <w:spacing w:before="113"/>
        <w:rPr>
          <w:sz w:val="11"/>
        </w:rPr>
      </w:pPr>
    </w:p>
    <w:p w14:paraId="79207B9F" w14:textId="77777777" w:rsidR="006D5EBA" w:rsidRDefault="00363CC2">
      <w:pPr>
        <w:pStyle w:val="BodyText"/>
        <w:spacing w:line="268" w:lineRule="auto"/>
        <w:ind w:left="85" w:right="70"/>
      </w:pPr>
      <w:r>
        <w:rPr>
          <w:color w:val="231F20"/>
          <w:w w:val="90"/>
        </w:rPr>
        <w:t>In</w:t>
      </w:r>
      <w:r>
        <w:rPr>
          <w:color w:val="231F20"/>
          <w:spacing w:val="-10"/>
          <w:w w:val="90"/>
        </w:rPr>
        <w:t xml:space="preserve"> </w:t>
      </w:r>
      <w:r>
        <w:rPr>
          <w:color w:val="231F20"/>
          <w:w w:val="90"/>
        </w:rPr>
        <w:t>aggregate,</w:t>
      </w:r>
      <w:r>
        <w:rPr>
          <w:color w:val="231F20"/>
          <w:spacing w:val="-10"/>
          <w:w w:val="90"/>
        </w:rPr>
        <w:t xml:space="preserve"> </w:t>
      </w:r>
      <w:r>
        <w:rPr>
          <w:color w:val="231F20"/>
          <w:w w:val="90"/>
        </w:rPr>
        <w:t>risk-weighted</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buffers </w:t>
      </w:r>
      <w:r>
        <w:rPr>
          <w:color w:val="231F20"/>
          <w:w w:val="85"/>
        </w:rPr>
        <w:t xml:space="preserve">are higher than the leverage ratio requirements and buffers in </w:t>
      </w:r>
      <w:r>
        <w:rPr>
          <w:color w:val="231F20"/>
          <w:w w:val="95"/>
        </w:rPr>
        <w:t>nominal</w:t>
      </w:r>
      <w:r>
        <w:rPr>
          <w:color w:val="231F20"/>
          <w:spacing w:val="-13"/>
          <w:w w:val="95"/>
        </w:rPr>
        <w:t xml:space="preserve"> </w:t>
      </w:r>
      <w:r>
        <w:rPr>
          <w:color w:val="231F20"/>
          <w:w w:val="95"/>
        </w:rPr>
        <w:t>terms.</w:t>
      </w:r>
      <w:r>
        <w:rPr>
          <w:color w:val="231F20"/>
          <w:spacing w:val="5"/>
        </w:rPr>
        <w:t xml:space="preserve"> </w:t>
      </w:r>
      <w:r>
        <w:rPr>
          <w:color w:val="231F20"/>
          <w:w w:val="95"/>
        </w:rPr>
        <w:t>Chart</w:t>
      </w:r>
      <w:r>
        <w:rPr>
          <w:color w:val="231F20"/>
          <w:spacing w:val="-14"/>
          <w:w w:val="95"/>
        </w:rPr>
        <w:t xml:space="preserve"> </w:t>
      </w:r>
      <w:r>
        <w:rPr>
          <w:color w:val="231F20"/>
          <w:w w:val="95"/>
        </w:rPr>
        <w:t>C</w:t>
      </w:r>
      <w:r>
        <w:rPr>
          <w:color w:val="231F20"/>
          <w:spacing w:val="-13"/>
          <w:w w:val="95"/>
        </w:rPr>
        <w:t xml:space="preserve"> </w:t>
      </w:r>
      <w:r>
        <w:rPr>
          <w:color w:val="231F20"/>
          <w:w w:val="95"/>
        </w:rPr>
        <w:t>compares</w:t>
      </w:r>
      <w:r>
        <w:rPr>
          <w:color w:val="231F20"/>
          <w:spacing w:val="-13"/>
          <w:w w:val="95"/>
        </w:rPr>
        <w:t xml:space="preserve"> </w:t>
      </w:r>
      <w:r>
        <w:rPr>
          <w:color w:val="231F20"/>
          <w:w w:val="95"/>
        </w:rPr>
        <w:t>the</w:t>
      </w:r>
      <w:r>
        <w:rPr>
          <w:color w:val="231F20"/>
          <w:spacing w:val="-13"/>
          <w:w w:val="95"/>
        </w:rPr>
        <w:t xml:space="preserve"> </w:t>
      </w:r>
      <w:r>
        <w:rPr>
          <w:color w:val="231F20"/>
          <w:w w:val="95"/>
        </w:rPr>
        <w:t>two</w:t>
      </w:r>
      <w:r>
        <w:rPr>
          <w:color w:val="231F20"/>
          <w:spacing w:val="-13"/>
          <w:w w:val="95"/>
        </w:rPr>
        <w:t xml:space="preserve"> </w:t>
      </w:r>
      <w:r>
        <w:rPr>
          <w:color w:val="231F20"/>
          <w:w w:val="95"/>
        </w:rPr>
        <w:t>in</w:t>
      </w:r>
      <w:r>
        <w:rPr>
          <w:color w:val="231F20"/>
          <w:spacing w:val="-13"/>
          <w:w w:val="95"/>
        </w:rPr>
        <w:t xml:space="preserve"> </w:t>
      </w:r>
      <w:r>
        <w:rPr>
          <w:color w:val="231F20"/>
          <w:w w:val="95"/>
        </w:rPr>
        <w:t>2016</w:t>
      </w:r>
      <w:r>
        <w:rPr>
          <w:color w:val="231F20"/>
          <w:spacing w:val="-13"/>
          <w:w w:val="95"/>
        </w:rPr>
        <w:t xml:space="preserve"> </w:t>
      </w:r>
      <w:r>
        <w:rPr>
          <w:color w:val="231F20"/>
          <w:w w:val="95"/>
        </w:rPr>
        <w:t xml:space="preserve">and, </w:t>
      </w:r>
      <w:r>
        <w:rPr>
          <w:color w:val="231F20"/>
          <w:w w:val="90"/>
        </w:rPr>
        <w:t>assuming a 1% countercyclical capital buffer and fully</w:t>
      </w:r>
    </w:p>
    <w:p w14:paraId="6E3370D4" w14:textId="77777777" w:rsidR="006D5EBA" w:rsidRDefault="00363CC2">
      <w:pPr>
        <w:pStyle w:val="BodyText"/>
        <w:spacing w:line="232" w:lineRule="exact"/>
        <w:ind w:left="85"/>
      </w:pPr>
      <w:r>
        <w:rPr>
          <w:color w:val="231F20"/>
          <w:w w:val="85"/>
        </w:rPr>
        <w:t>phased-in</w:t>
      </w:r>
      <w:r>
        <w:rPr>
          <w:color w:val="231F20"/>
          <w:spacing w:val="1"/>
        </w:rPr>
        <w:t xml:space="preserve"> </w:t>
      </w:r>
      <w:r>
        <w:rPr>
          <w:color w:val="231F20"/>
          <w:w w:val="85"/>
        </w:rPr>
        <w:t>systemic</w:t>
      </w:r>
      <w:r>
        <w:rPr>
          <w:color w:val="231F20"/>
          <w:spacing w:val="1"/>
        </w:rPr>
        <w:t xml:space="preserve"> </w:t>
      </w:r>
      <w:r>
        <w:rPr>
          <w:color w:val="231F20"/>
          <w:w w:val="85"/>
        </w:rPr>
        <w:t>buffers,</w:t>
      </w:r>
      <w:r>
        <w:rPr>
          <w:color w:val="231F20"/>
          <w:spacing w:val="1"/>
        </w:rPr>
        <w:t xml:space="preserve"> </w:t>
      </w:r>
      <w:r>
        <w:rPr>
          <w:color w:val="231F20"/>
          <w:w w:val="85"/>
        </w:rPr>
        <w:t>in</w:t>
      </w:r>
      <w:r>
        <w:rPr>
          <w:color w:val="231F20"/>
          <w:spacing w:val="1"/>
        </w:rPr>
        <w:t xml:space="preserve"> </w:t>
      </w:r>
      <w:r>
        <w:rPr>
          <w:color w:val="231F20"/>
          <w:spacing w:val="-4"/>
          <w:w w:val="85"/>
        </w:rPr>
        <w:t>2019.</w:t>
      </w:r>
    </w:p>
    <w:p w14:paraId="467C6EC6" w14:textId="77777777" w:rsidR="006D5EBA" w:rsidRDefault="006D5EBA">
      <w:pPr>
        <w:pStyle w:val="BodyText"/>
        <w:spacing w:before="55"/>
      </w:pPr>
    </w:p>
    <w:p w14:paraId="2EB28237" w14:textId="77777777" w:rsidR="006D5EBA" w:rsidRDefault="00363CC2">
      <w:pPr>
        <w:pStyle w:val="BodyText"/>
        <w:spacing w:line="268" w:lineRule="auto"/>
        <w:ind w:left="85" w:right="70"/>
      </w:pPr>
      <w:r>
        <w:rPr>
          <w:color w:val="231F20"/>
          <w:w w:val="90"/>
        </w:rPr>
        <w:t xml:space="preserve">The FPC set the minimum leverage ratio requirement at 3% </w:t>
      </w:r>
      <w:r>
        <w:rPr>
          <w:color w:val="231F20"/>
          <w:w w:val="85"/>
        </w:rPr>
        <w:t xml:space="preserve">because this is consistent with domestic and international loss </w:t>
      </w:r>
      <w:r>
        <w:rPr>
          <w:color w:val="231F20"/>
          <w:w w:val="90"/>
        </w:rPr>
        <w:t>experience and would put the United Kingdom in line with emerging</w:t>
      </w:r>
      <w:r>
        <w:rPr>
          <w:color w:val="231F20"/>
          <w:spacing w:val="-1"/>
          <w:w w:val="90"/>
        </w:rPr>
        <w:t xml:space="preserve"> </w:t>
      </w:r>
      <w:r>
        <w:rPr>
          <w:color w:val="231F20"/>
          <w:w w:val="90"/>
        </w:rPr>
        <w:t>international</w:t>
      </w:r>
      <w:r>
        <w:rPr>
          <w:color w:val="231F20"/>
          <w:spacing w:val="-1"/>
          <w:w w:val="90"/>
        </w:rPr>
        <w:t xml:space="preserve"> </w:t>
      </w:r>
      <w:r>
        <w:rPr>
          <w:color w:val="231F20"/>
          <w:w w:val="90"/>
        </w:rPr>
        <w:t>standards.</w:t>
      </w:r>
      <w:r>
        <w:rPr>
          <w:color w:val="231F20"/>
          <w:spacing w:val="40"/>
        </w:rPr>
        <w:t xml:space="preserve"> </w:t>
      </w:r>
      <w:r>
        <w:rPr>
          <w:color w:val="231F20"/>
          <w:w w:val="90"/>
        </w:rPr>
        <w:t>It</w:t>
      </w:r>
      <w:r>
        <w:rPr>
          <w:color w:val="231F20"/>
          <w:spacing w:val="-1"/>
          <w:w w:val="90"/>
        </w:rPr>
        <w:t xml:space="preserve"> </w:t>
      </w:r>
      <w:r>
        <w:rPr>
          <w:color w:val="231F20"/>
          <w:w w:val="90"/>
        </w:rPr>
        <w:t>set</w:t>
      </w:r>
      <w:r>
        <w:rPr>
          <w:color w:val="231F20"/>
          <w:spacing w:val="-1"/>
          <w:w w:val="90"/>
        </w:rPr>
        <w:t xml:space="preserve"> </w:t>
      </w:r>
      <w:r>
        <w:rPr>
          <w:color w:val="231F20"/>
          <w:w w:val="90"/>
        </w:rPr>
        <w:t>the</w:t>
      </w:r>
      <w:r>
        <w:rPr>
          <w:color w:val="231F20"/>
          <w:spacing w:val="-1"/>
          <w:w w:val="90"/>
        </w:rPr>
        <w:t xml:space="preserve"> </w:t>
      </w:r>
      <w:r>
        <w:rPr>
          <w:color w:val="231F20"/>
          <w:w w:val="90"/>
        </w:rPr>
        <w:t>countercyclical leverage</w:t>
      </w:r>
      <w:r>
        <w:rPr>
          <w:color w:val="231F20"/>
          <w:spacing w:val="-6"/>
          <w:w w:val="90"/>
        </w:rPr>
        <w:t xml:space="preserve"> </w:t>
      </w:r>
      <w:r>
        <w:rPr>
          <w:color w:val="231F20"/>
          <w:w w:val="90"/>
        </w:rPr>
        <w:t>ratio</w:t>
      </w:r>
      <w:r>
        <w:rPr>
          <w:color w:val="231F20"/>
          <w:spacing w:val="-6"/>
          <w:w w:val="90"/>
        </w:rPr>
        <w:t xml:space="preserve"> </w:t>
      </w:r>
      <w:r>
        <w:rPr>
          <w:color w:val="231F20"/>
          <w:w w:val="90"/>
        </w:rPr>
        <w:t>buffer</w:t>
      </w:r>
      <w:r>
        <w:rPr>
          <w:color w:val="231F20"/>
          <w:spacing w:val="-6"/>
          <w:w w:val="90"/>
        </w:rPr>
        <w:t xml:space="preserve"> </w:t>
      </w:r>
      <w:r>
        <w:rPr>
          <w:color w:val="231F20"/>
          <w:w w:val="90"/>
        </w:rPr>
        <w:t>rate</w:t>
      </w:r>
      <w:r>
        <w:rPr>
          <w:color w:val="231F20"/>
          <w:spacing w:val="-6"/>
          <w:w w:val="90"/>
        </w:rPr>
        <w:t xml:space="preserve"> </w:t>
      </w:r>
      <w:r>
        <w:rPr>
          <w:color w:val="231F20"/>
          <w:w w:val="90"/>
        </w:rPr>
        <w:t>and</w:t>
      </w:r>
      <w:r>
        <w:rPr>
          <w:color w:val="231F20"/>
          <w:spacing w:val="-6"/>
          <w:w w:val="90"/>
        </w:rPr>
        <w:t xml:space="preserve"> </w:t>
      </w:r>
      <w:r>
        <w:rPr>
          <w:color w:val="231F20"/>
          <w:w w:val="90"/>
        </w:rPr>
        <w:t>the</w:t>
      </w:r>
      <w:r>
        <w:rPr>
          <w:color w:val="231F20"/>
          <w:spacing w:val="-6"/>
          <w:w w:val="90"/>
        </w:rPr>
        <w:t xml:space="preserve"> </w:t>
      </w:r>
      <w:r>
        <w:rPr>
          <w:color w:val="231F20"/>
          <w:w w:val="90"/>
        </w:rPr>
        <w:t>additional</w:t>
      </w:r>
      <w:r>
        <w:rPr>
          <w:color w:val="231F20"/>
          <w:spacing w:val="-6"/>
          <w:w w:val="90"/>
        </w:rPr>
        <w:t xml:space="preserve"> </w:t>
      </w:r>
      <w:r>
        <w:rPr>
          <w:color w:val="231F20"/>
          <w:w w:val="90"/>
        </w:rPr>
        <w:t>leverage</w:t>
      </w:r>
      <w:r>
        <w:rPr>
          <w:color w:val="231F20"/>
          <w:spacing w:val="-6"/>
          <w:w w:val="90"/>
        </w:rPr>
        <w:t xml:space="preserve"> </w:t>
      </w:r>
      <w:r>
        <w:rPr>
          <w:color w:val="231F20"/>
          <w:w w:val="90"/>
        </w:rPr>
        <w:t>ratio buffer rate for systemic banks at 35% of the relevant</w:t>
      </w:r>
    </w:p>
    <w:p w14:paraId="113A3B1F" w14:textId="77777777" w:rsidR="006D5EBA" w:rsidRDefault="00363CC2">
      <w:pPr>
        <w:pStyle w:val="BodyText"/>
        <w:spacing w:line="268" w:lineRule="auto"/>
        <w:ind w:left="85" w:right="70"/>
      </w:pPr>
      <w:r>
        <w:rPr>
          <w:color w:val="231F20"/>
          <w:w w:val="90"/>
        </w:rPr>
        <w:t>risk-weighted</w:t>
      </w:r>
      <w:r>
        <w:rPr>
          <w:color w:val="231F20"/>
          <w:spacing w:val="-10"/>
          <w:w w:val="90"/>
        </w:rPr>
        <w:t xml:space="preserve"> </w:t>
      </w:r>
      <w:r>
        <w:rPr>
          <w:color w:val="231F20"/>
          <w:w w:val="90"/>
        </w:rPr>
        <w:t>buffer</w:t>
      </w:r>
      <w:r>
        <w:rPr>
          <w:color w:val="231F20"/>
          <w:spacing w:val="-10"/>
          <w:w w:val="90"/>
        </w:rPr>
        <w:t xml:space="preserve"> </w:t>
      </w:r>
      <w:r>
        <w:rPr>
          <w:color w:val="231F20"/>
          <w:w w:val="90"/>
        </w:rPr>
        <w:t>rate</w:t>
      </w:r>
      <w:r>
        <w:rPr>
          <w:color w:val="231F20"/>
          <w:spacing w:val="-10"/>
          <w:w w:val="90"/>
        </w:rPr>
        <w:t xml:space="preserve"> </w:t>
      </w:r>
      <w:r>
        <w:rPr>
          <w:color w:val="231F20"/>
          <w:w w:val="90"/>
        </w:rPr>
        <w:t>to</w:t>
      </w:r>
      <w:r>
        <w:rPr>
          <w:color w:val="231F20"/>
          <w:spacing w:val="-10"/>
          <w:w w:val="90"/>
        </w:rPr>
        <w:t xml:space="preserve"> </w:t>
      </w:r>
      <w:r>
        <w:rPr>
          <w:color w:val="231F20"/>
          <w:w w:val="90"/>
        </w:rPr>
        <w:t>preserve</w:t>
      </w:r>
      <w:r>
        <w:rPr>
          <w:color w:val="231F20"/>
          <w:spacing w:val="-10"/>
          <w:w w:val="90"/>
        </w:rPr>
        <w:t xml:space="preserve"> </w:t>
      </w:r>
      <w:r>
        <w:rPr>
          <w:color w:val="231F20"/>
          <w:w w:val="90"/>
        </w:rPr>
        <w:t>the</w:t>
      </w:r>
      <w:r>
        <w:rPr>
          <w:color w:val="231F20"/>
          <w:spacing w:val="-10"/>
          <w:w w:val="90"/>
        </w:rPr>
        <w:t xml:space="preserve"> </w:t>
      </w:r>
      <w:r>
        <w:rPr>
          <w:color w:val="231F20"/>
          <w:w w:val="90"/>
        </w:rPr>
        <w:t>average</w:t>
      </w:r>
      <w:r>
        <w:rPr>
          <w:color w:val="231F20"/>
          <w:spacing w:val="-10"/>
          <w:w w:val="90"/>
        </w:rPr>
        <w:t xml:space="preserve"> </w:t>
      </w:r>
      <w:r>
        <w:rPr>
          <w:color w:val="231F20"/>
          <w:w w:val="90"/>
        </w:rPr>
        <w:t>relationship between</w:t>
      </w:r>
      <w:r>
        <w:rPr>
          <w:color w:val="231F20"/>
          <w:spacing w:val="-2"/>
          <w:w w:val="90"/>
        </w:rPr>
        <w:t xml:space="preserve"> </w:t>
      </w:r>
      <w:r>
        <w:rPr>
          <w:color w:val="231F20"/>
          <w:w w:val="90"/>
        </w:rPr>
        <w:t>risk-weighted</w:t>
      </w:r>
      <w:r>
        <w:rPr>
          <w:color w:val="231F20"/>
          <w:spacing w:val="-2"/>
          <w:w w:val="90"/>
        </w:rPr>
        <w:t xml:space="preserve"> </w:t>
      </w:r>
      <w:r>
        <w:rPr>
          <w:color w:val="231F20"/>
          <w:w w:val="90"/>
        </w:rPr>
        <w:t>and</w:t>
      </w:r>
      <w:r>
        <w:rPr>
          <w:color w:val="231F20"/>
          <w:spacing w:val="-2"/>
          <w:w w:val="90"/>
        </w:rPr>
        <w:t xml:space="preserve"> </w:t>
      </w:r>
      <w:r>
        <w:rPr>
          <w:color w:val="231F20"/>
          <w:w w:val="90"/>
        </w:rPr>
        <w:t>leverage</w:t>
      </w:r>
      <w:r>
        <w:rPr>
          <w:color w:val="231F20"/>
          <w:spacing w:val="-2"/>
          <w:w w:val="90"/>
        </w:rPr>
        <w:t xml:space="preserve"> </w:t>
      </w:r>
      <w:r>
        <w:rPr>
          <w:color w:val="231F20"/>
          <w:w w:val="90"/>
        </w:rPr>
        <w:t>capital</w:t>
      </w:r>
      <w:r>
        <w:rPr>
          <w:color w:val="231F20"/>
          <w:spacing w:val="-2"/>
          <w:w w:val="90"/>
        </w:rPr>
        <w:t xml:space="preserve"> </w:t>
      </w:r>
      <w:r>
        <w:rPr>
          <w:color w:val="231F20"/>
          <w:w w:val="90"/>
        </w:rPr>
        <w:t>requirements.</w:t>
      </w:r>
      <w:r>
        <w:rPr>
          <w:color w:val="231F20"/>
          <w:spacing w:val="40"/>
        </w:rPr>
        <w:t xml:space="preserve"> </w:t>
      </w:r>
      <w:r>
        <w:rPr>
          <w:color w:val="231F20"/>
          <w:w w:val="90"/>
        </w:rPr>
        <w:t>A minimum leverage ratio of 3% is approximately equivalent to 35%</w:t>
      </w:r>
      <w:r>
        <w:rPr>
          <w:color w:val="231F20"/>
          <w:spacing w:val="-6"/>
          <w:w w:val="90"/>
        </w:rPr>
        <w:t xml:space="preserve"> </w:t>
      </w:r>
      <w:r>
        <w:rPr>
          <w:color w:val="231F20"/>
          <w:w w:val="90"/>
        </w:rPr>
        <w:t>of</w:t>
      </w:r>
      <w:r>
        <w:rPr>
          <w:color w:val="231F20"/>
          <w:spacing w:val="-6"/>
          <w:w w:val="90"/>
        </w:rPr>
        <w:t xml:space="preserve"> </w:t>
      </w:r>
      <w:r>
        <w:rPr>
          <w:color w:val="231F20"/>
          <w:w w:val="90"/>
        </w:rPr>
        <w:t>an</w:t>
      </w:r>
      <w:r>
        <w:rPr>
          <w:color w:val="231F20"/>
          <w:spacing w:val="-6"/>
          <w:w w:val="90"/>
        </w:rPr>
        <w:t xml:space="preserve"> </w:t>
      </w:r>
      <w:r>
        <w:rPr>
          <w:color w:val="231F20"/>
          <w:w w:val="90"/>
        </w:rPr>
        <w:t>8.5%</w:t>
      </w:r>
      <w:r>
        <w:rPr>
          <w:color w:val="231F20"/>
          <w:spacing w:val="-6"/>
          <w:w w:val="90"/>
        </w:rPr>
        <w:t xml:space="preserve"> </w:t>
      </w:r>
      <w:r>
        <w:rPr>
          <w:color w:val="231F20"/>
          <w:w w:val="90"/>
        </w:rPr>
        <w:t>risk-weighted</w:t>
      </w:r>
      <w:r>
        <w:rPr>
          <w:color w:val="231F20"/>
          <w:spacing w:val="-6"/>
          <w:w w:val="90"/>
        </w:rPr>
        <w:t xml:space="preserve"> </w:t>
      </w:r>
      <w:r>
        <w:rPr>
          <w:color w:val="231F20"/>
          <w:w w:val="90"/>
        </w:rPr>
        <w:t>capital</w:t>
      </w:r>
      <w:r>
        <w:rPr>
          <w:color w:val="231F20"/>
          <w:spacing w:val="-6"/>
          <w:w w:val="90"/>
        </w:rPr>
        <w:t xml:space="preserve"> </w:t>
      </w:r>
      <w:r>
        <w:rPr>
          <w:color w:val="231F20"/>
          <w:w w:val="90"/>
        </w:rPr>
        <w:t>ratio,</w:t>
      </w:r>
      <w:r>
        <w:rPr>
          <w:color w:val="231F20"/>
          <w:w w:val="90"/>
          <w:position w:val="4"/>
          <w:sz w:val="14"/>
        </w:rPr>
        <w:t>(3)</w:t>
      </w:r>
      <w:r>
        <w:rPr>
          <w:color w:val="231F20"/>
          <w:spacing w:val="7"/>
          <w:position w:val="4"/>
          <w:sz w:val="14"/>
        </w:rPr>
        <w:t xml:space="preserve"> </w:t>
      </w:r>
      <w:r>
        <w:rPr>
          <w:color w:val="231F20"/>
          <w:w w:val="90"/>
        </w:rPr>
        <w:t>and</w:t>
      </w:r>
      <w:r>
        <w:rPr>
          <w:color w:val="231F20"/>
          <w:spacing w:val="-6"/>
          <w:w w:val="90"/>
        </w:rPr>
        <w:t xml:space="preserve"> </w:t>
      </w:r>
      <w:r>
        <w:rPr>
          <w:color w:val="231F20"/>
          <w:w w:val="90"/>
        </w:rPr>
        <w:t>is</w:t>
      </w:r>
      <w:r>
        <w:rPr>
          <w:color w:val="231F20"/>
          <w:spacing w:val="-6"/>
          <w:w w:val="90"/>
        </w:rPr>
        <w:t xml:space="preserve"> </w:t>
      </w:r>
      <w:r>
        <w:rPr>
          <w:color w:val="231F20"/>
          <w:w w:val="90"/>
        </w:rPr>
        <w:t>consistent with</w:t>
      </w:r>
      <w:r>
        <w:rPr>
          <w:color w:val="231F20"/>
          <w:spacing w:val="-1"/>
          <w:w w:val="90"/>
        </w:rPr>
        <w:t xml:space="preserve"> </w:t>
      </w:r>
      <w:r>
        <w:rPr>
          <w:color w:val="231F20"/>
          <w:w w:val="90"/>
        </w:rPr>
        <w:t>the</w:t>
      </w:r>
      <w:r>
        <w:rPr>
          <w:color w:val="231F20"/>
          <w:spacing w:val="-1"/>
          <w:w w:val="90"/>
        </w:rPr>
        <w:t xml:space="preserve"> </w:t>
      </w:r>
      <w:r>
        <w:rPr>
          <w:color w:val="231F20"/>
          <w:w w:val="90"/>
        </w:rPr>
        <w:t>average</w:t>
      </w:r>
      <w:r>
        <w:rPr>
          <w:color w:val="231F20"/>
          <w:spacing w:val="-1"/>
          <w:w w:val="90"/>
        </w:rPr>
        <w:t xml:space="preserve"> </w:t>
      </w:r>
      <w:r>
        <w:rPr>
          <w:color w:val="231F20"/>
          <w:w w:val="90"/>
        </w:rPr>
        <w:t>risk</w:t>
      </w:r>
      <w:r>
        <w:rPr>
          <w:color w:val="231F20"/>
          <w:spacing w:val="-1"/>
          <w:w w:val="90"/>
        </w:rPr>
        <w:t xml:space="preserve"> </w:t>
      </w:r>
      <w:r>
        <w:rPr>
          <w:color w:val="231F20"/>
          <w:w w:val="90"/>
        </w:rPr>
        <w:t>weight</w:t>
      </w:r>
      <w:r>
        <w:rPr>
          <w:color w:val="231F20"/>
          <w:spacing w:val="-1"/>
          <w:w w:val="90"/>
        </w:rPr>
        <w:t xml:space="preserve"> </w:t>
      </w:r>
      <w:r>
        <w:rPr>
          <w:color w:val="231F20"/>
          <w:w w:val="90"/>
        </w:rPr>
        <w:t>attributed</w:t>
      </w:r>
      <w:r>
        <w:rPr>
          <w:color w:val="231F20"/>
          <w:spacing w:val="-1"/>
          <w:w w:val="90"/>
        </w:rPr>
        <w:t xml:space="preserve"> </w:t>
      </w:r>
      <w:r>
        <w:rPr>
          <w:color w:val="231F20"/>
          <w:w w:val="90"/>
        </w:rPr>
        <w:t>to</w:t>
      </w:r>
      <w:r>
        <w:rPr>
          <w:color w:val="231F20"/>
          <w:spacing w:val="-1"/>
          <w:w w:val="90"/>
        </w:rPr>
        <w:t xml:space="preserve"> </w:t>
      </w:r>
      <w:r>
        <w:rPr>
          <w:color w:val="231F20"/>
          <w:w w:val="90"/>
        </w:rPr>
        <w:t>UK</w:t>
      </w:r>
      <w:r>
        <w:rPr>
          <w:color w:val="231F20"/>
          <w:spacing w:val="-1"/>
          <w:w w:val="90"/>
        </w:rPr>
        <w:t xml:space="preserve"> </w:t>
      </w:r>
      <w:r>
        <w:rPr>
          <w:color w:val="231F20"/>
          <w:w w:val="90"/>
        </w:rPr>
        <w:t>banks’</w:t>
      </w:r>
      <w:r>
        <w:rPr>
          <w:color w:val="231F20"/>
          <w:spacing w:val="-1"/>
          <w:w w:val="90"/>
        </w:rPr>
        <w:t xml:space="preserve"> </w:t>
      </w:r>
      <w:r>
        <w:rPr>
          <w:color w:val="231F20"/>
          <w:w w:val="90"/>
        </w:rPr>
        <w:t xml:space="preserve">balance </w:t>
      </w:r>
      <w:r>
        <w:rPr>
          <w:color w:val="231F20"/>
          <w:spacing w:val="-6"/>
        </w:rPr>
        <w:t>sheets</w:t>
      </w:r>
      <w:r>
        <w:rPr>
          <w:color w:val="231F20"/>
          <w:spacing w:val="-13"/>
        </w:rPr>
        <w:t xml:space="preserve"> </w:t>
      </w:r>
      <w:r>
        <w:rPr>
          <w:color w:val="231F20"/>
          <w:spacing w:val="-6"/>
        </w:rPr>
        <w:t>of</w:t>
      </w:r>
      <w:r>
        <w:rPr>
          <w:color w:val="231F20"/>
          <w:spacing w:val="-13"/>
        </w:rPr>
        <w:t xml:space="preserve"> </w:t>
      </w:r>
      <w:r>
        <w:rPr>
          <w:color w:val="231F20"/>
          <w:spacing w:val="-6"/>
        </w:rPr>
        <w:t>around</w:t>
      </w:r>
      <w:r>
        <w:rPr>
          <w:color w:val="231F20"/>
          <w:spacing w:val="-13"/>
        </w:rPr>
        <w:t xml:space="preserve"> </w:t>
      </w:r>
      <w:r>
        <w:rPr>
          <w:color w:val="231F20"/>
          <w:spacing w:val="-6"/>
        </w:rPr>
        <w:t>35%</w:t>
      </w:r>
      <w:r>
        <w:rPr>
          <w:color w:val="231F20"/>
          <w:spacing w:val="-13"/>
        </w:rPr>
        <w:t xml:space="preserve"> </w:t>
      </w:r>
      <w:r>
        <w:rPr>
          <w:color w:val="231F20"/>
          <w:spacing w:val="-6"/>
        </w:rPr>
        <w:t>(see</w:t>
      </w:r>
      <w:r>
        <w:rPr>
          <w:color w:val="231F20"/>
          <w:spacing w:val="-13"/>
        </w:rPr>
        <w:t xml:space="preserve"> </w:t>
      </w:r>
      <w:r>
        <w:rPr>
          <w:color w:val="231F20"/>
          <w:spacing w:val="-6"/>
        </w:rPr>
        <w:t>Core</w:t>
      </w:r>
      <w:r>
        <w:rPr>
          <w:color w:val="231F20"/>
          <w:spacing w:val="-13"/>
        </w:rPr>
        <w:t xml:space="preserve"> </w:t>
      </w:r>
      <w:r>
        <w:rPr>
          <w:color w:val="231F20"/>
          <w:spacing w:val="-6"/>
        </w:rPr>
        <w:t>indicator</w:t>
      </w:r>
      <w:r>
        <w:rPr>
          <w:color w:val="231F20"/>
          <w:spacing w:val="-13"/>
        </w:rPr>
        <w:t xml:space="preserve"> </w:t>
      </w:r>
      <w:r>
        <w:rPr>
          <w:color w:val="231F20"/>
          <w:spacing w:val="-6"/>
        </w:rPr>
        <w:t>A.1).</w:t>
      </w:r>
    </w:p>
    <w:p w14:paraId="01FABE27" w14:textId="77777777" w:rsidR="006D5EBA" w:rsidRDefault="00363CC2">
      <w:pPr>
        <w:pStyle w:val="BodyText"/>
        <w:spacing w:before="43"/>
      </w:pPr>
      <w:r>
        <w:rPr>
          <w:noProof/>
        </w:rPr>
        <mc:AlternateContent>
          <mc:Choice Requires="wps">
            <w:drawing>
              <wp:anchor distT="0" distB="0" distL="0" distR="0" simplePos="0" relativeHeight="487691264" behindDoc="1" locked="0" layoutInCell="1" allowOverlap="1" wp14:anchorId="776FBD86" wp14:editId="14C6C66D">
                <wp:simplePos x="0" y="0"/>
                <wp:positionH relativeFrom="page">
                  <wp:posOffset>3888003</wp:posOffset>
                </wp:positionH>
                <wp:positionV relativeFrom="paragraph">
                  <wp:posOffset>190592</wp:posOffset>
                </wp:positionV>
                <wp:extent cx="3168015" cy="1270"/>
                <wp:effectExtent l="0" t="0" r="0" b="0"/>
                <wp:wrapTopAndBottom/>
                <wp:docPr id="1572" name="Graphic 1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2136E19" id="Graphic 1572" o:spid="_x0000_s1026" style="position:absolute;margin-left:306.15pt;margin-top:15pt;width:249.45pt;height:.1pt;z-index:-1562521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" path="m,l3167989,e" filled="f" strokecolor="#751c66" strokeweight=".6pt">
                <v:path arrowok="t"/>
                <w10:wrap type="topAndBottom" anchorx="page"/>
              </v:shape>
            </w:pict>
          </mc:Fallback>
        </mc:AlternateContent>
      </w:r>
    </w:p>
    <w:p w14:paraId="0B5D7FE4" w14:textId="77777777" w:rsidR="006D5EBA" w:rsidRDefault="00363CC2">
      <w:pPr>
        <w:pStyle w:val="ListParagraph"/>
        <w:numPr>
          <w:ilvl w:val="0"/>
          <w:numId w:val="18"/>
        </w:numPr>
        <w:tabs>
          <w:tab w:val="left" w:pos="298"/>
        </w:tabs>
        <w:spacing w:before="65" w:line="235" w:lineRule="auto"/>
        <w:ind w:right="555"/>
        <w:rPr>
          <w:sz w:val="14"/>
        </w:rPr>
      </w:pPr>
      <w:hyperlink r:id="rId124">
        <w:r>
          <w:rPr>
            <w:color w:val="231F20"/>
            <w:w w:val="85"/>
            <w:sz w:val="14"/>
          </w:rPr>
          <w:t>www.bankofengland.co.uk/financialstability/Documents/fpc/fs_lrr.pdf</w:t>
        </w:r>
      </w:hyperlink>
      <w:r>
        <w:rPr>
          <w:color w:val="231F20"/>
          <w:w w:val="85"/>
          <w:sz w:val="14"/>
        </w:rPr>
        <w:t>;</w:t>
      </w:r>
      <w:r>
        <w:rPr>
          <w:color w:val="231F20"/>
          <w:sz w:val="14"/>
        </w:rPr>
        <w:t xml:space="preserve"> </w:t>
      </w:r>
      <w:r>
        <w:rPr>
          <w:color w:val="231F20"/>
          <w:w w:val="85"/>
          <w:sz w:val="14"/>
        </w:rPr>
        <w:t>and</w:t>
      </w:r>
      <w:r>
        <w:rPr>
          <w:color w:val="231F20"/>
          <w:sz w:val="14"/>
        </w:rPr>
        <w:t xml:space="preserve"> </w:t>
      </w:r>
      <w:hyperlink r:id="rId125">
        <w:r>
          <w:rPr>
            <w:color w:val="231F20"/>
            <w:spacing w:val="-2"/>
            <w:w w:val="85"/>
            <w:sz w:val="14"/>
          </w:rPr>
          <w:t>www.bankofengland.co.uk/financialstability/Documents/fpc/policystatement</w:t>
        </w:r>
      </w:hyperlink>
      <w:r>
        <w:rPr>
          <w:color w:val="231F20"/>
          <w:spacing w:val="80"/>
          <w:w w:val="150"/>
          <w:sz w:val="14"/>
        </w:rPr>
        <w:t xml:space="preserve"> </w:t>
      </w:r>
      <w:hyperlink r:id="rId126">
        <w:r>
          <w:rPr>
            <w:color w:val="231F20"/>
            <w:spacing w:val="-2"/>
            <w:w w:val="95"/>
            <w:sz w:val="14"/>
          </w:rPr>
          <w:t>010715ltr.pdf</w:t>
        </w:r>
      </w:hyperlink>
      <w:r>
        <w:rPr>
          <w:color w:val="231F20"/>
          <w:spacing w:val="-2"/>
          <w:w w:val="95"/>
          <w:sz w:val="14"/>
        </w:rPr>
        <w:t>.</w:t>
      </w:r>
    </w:p>
    <w:p w14:paraId="1CFFF745" w14:textId="77777777" w:rsidR="006D5EBA" w:rsidRDefault="00363CC2">
      <w:pPr>
        <w:pStyle w:val="ListParagraph"/>
        <w:numPr>
          <w:ilvl w:val="0"/>
          <w:numId w:val="18"/>
        </w:numPr>
        <w:tabs>
          <w:tab w:val="left" w:pos="298"/>
        </w:tabs>
        <w:spacing w:before="2" w:line="235" w:lineRule="auto"/>
        <w:ind w:right="1464"/>
        <w:rPr>
          <w:sz w:val="14"/>
        </w:rPr>
      </w:pPr>
      <w:hyperlink r:id="rId127">
        <w:r>
          <w:rPr>
            <w:color w:val="231F20"/>
            <w:spacing w:val="-2"/>
            <w:w w:val="85"/>
            <w:sz w:val="14"/>
          </w:rPr>
          <w:t>www.bankofengland.co.uk/financialstability/Documents/fpc/</w:t>
        </w:r>
      </w:hyperlink>
      <w:r>
        <w:rPr>
          <w:color w:val="231F20"/>
          <w:spacing w:val="40"/>
          <w:sz w:val="14"/>
        </w:rPr>
        <w:t xml:space="preserve"> </w:t>
      </w:r>
      <w:hyperlink r:id="rId128">
        <w:r>
          <w:rPr>
            <w:color w:val="231F20"/>
            <w:spacing w:val="-2"/>
            <w:w w:val="95"/>
            <w:sz w:val="14"/>
          </w:rPr>
          <w:t>policystatement050416.pdf</w:t>
        </w:r>
      </w:hyperlink>
      <w:r>
        <w:rPr>
          <w:color w:val="231F20"/>
          <w:spacing w:val="-2"/>
          <w:w w:val="95"/>
          <w:sz w:val="14"/>
        </w:rPr>
        <w:t>.</w:t>
      </w:r>
    </w:p>
    <w:p w14:paraId="22BDC755" w14:textId="77777777" w:rsidR="006D5EBA" w:rsidRDefault="00363CC2">
      <w:pPr>
        <w:pStyle w:val="ListParagraph"/>
        <w:numPr>
          <w:ilvl w:val="0"/>
          <w:numId w:val="18"/>
        </w:numPr>
        <w:tabs>
          <w:tab w:val="left" w:pos="298"/>
        </w:tabs>
        <w:spacing w:before="2" w:line="235" w:lineRule="auto"/>
        <w:ind w:right="264"/>
        <w:rPr>
          <w:sz w:val="14"/>
        </w:rPr>
      </w:pPr>
      <w:r>
        <w:rPr>
          <w:color w:val="231F20"/>
          <w:w w:val="90"/>
          <w:sz w:val="14"/>
        </w:rPr>
        <w:t>The</w:t>
      </w:r>
      <w:r>
        <w:rPr>
          <w:color w:val="231F20"/>
          <w:spacing w:val="-7"/>
          <w:w w:val="90"/>
          <w:sz w:val="14"/>
        </w:rPr>
        <w:t xml:space="preserve"> </w:t>
      </w:r>
      <w:r>
        <w:rPr>
          <w:color w:val="231F20"/>
          <w:w w:val="90"/>
          <w:sz w:val="14"/>
        </w:rPr>
        <w:t>8.5%</w:t>
      </w:r>
      <w:r>
        <w:rPr>
          <w:color w:val="231F20"/>
          <w:spacing w:val="-7"/>
          <w:w w:val="90"/>
          <w:sz w:val="14"/>
        </w:rPr>
        <w:t xml:space="preserve"> </w:t>
      </w:r>
      <w:r>
        <w:rPr>
          <w:color w:val="231F20"/>
          <w:w w:val="90"/>
          <w:sz w:val="14"/>
        </w:rPr>
        <w:t>Tier</w:t>
      </w:r>
      <w:r>
        <w:rPr>
          <w:color w:val="231F20"/>
          <w:spacing w:val="-7"/>
          <w:w w:val="90"/>
          <w:sz w:val="14"/>
        </w:rPr>
        <w:t xml:space="preserve"> </w:t>
      </w:r>
      <w:r>
        <w:rPr>
          <w:color w:val="231F20"/>
          <w:w w:val="90"/>
          <w:sz w:val="14"/>
        </w:rPr>
        <w:t>1</w:t>
      </w:r>
      <w:r>
        <w:rPr>
          <w:color w:val="231F20"/>
          <w:spacing w:val="-7"/>
          <w:w w:val="90"/>
          <w:sz w:val="14"/>
        </w:rPr>
        <w:t xml:space="preserve"> </w:t>
      </w:r>
      <w:r>
        <w:rPr>
          <w:color w:val="231F20"/>
          <w:w w:val="90"/>
          <w:sz w:val="14"/>
        </w:rPr>
        <w:t>risk-weighted</w:t>
      </w:r>
      <w:r>
        <w:rPr>
          <w:color w:val="231F20"/>
          <w:spacing w:val="-6"/>
          <w:w w:val="90"/>
          <w:sz w:val="14"/>
        </w:rPr>
        <w:t xml:space="preserve"> </w:t>
      </w:r>
      <w:r>
        <w:rPr>
          <w:color w:val="231F20"/>
          <w:w w:val="90"/>
          <w:sz w:val="14"/>
        </w:rPr>
        <w:t>requirement</w:t>
      </w:r>
      <w:r>
        <w:rPr>
          <w:color w:val="231F20"/>
          <w:spacing w:val="-7"/>
          <w:w w:val="90"/>
          <w:sz w:val="14"/>
        </w:rPr>
        <w:t xml:space="preserve"> </w:t>
      </w:r>
      <w:r>
        <w:rPr>
          <w:color w:val="231F20"/>
          <w:w w:val="90"/>
          <w:sz w:val="14"/>
        </w:rPr>
        <w:t>is</w:t>
      </w:r>
      <w:r>
        <w:rPr>
          <w:color w:val="231F20"/>
          <w:spacing w:val="-7"/>
          <w:w w:val="90"/>
          <w:sz w:val="14"/>
        </w:rPr>
        <w:t xml:space="preserve"> </w:t>
      </w:r>
      <w:r>
        <w:rPr>
          <w:color w:val="231F20"/>
          <w:w w:val="90"/>
          <w:sz w:val="14"/>
        </w:rPr>
        <w:t>equivalent</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6%</w:t>
      </w:r>
      <w:r>
        <w:rPr>
          <w:color w:val="231F20"/>
          <w:spacing w:val="-7"/>
          <w:w w:val="90"/>
          <w:sz w:val="14"/>
        </w:rPr>
        <w:t xml:space="preserve"> </w:t>
      </w:r>
      <w:r>
        <w:rPr>
          <w:color w:val="231F20"/>
          <w:w w:val="90"/>
          <w:sz w:val="14"/>
        </w:rPr>
        <w:t>minimum</w:t>
      </w:r>
      <w:r>
        <w:rPr>
          <w:color w:val="231F20"/>
          <w:spacing w:val="-7"/>
          <w:w w:val="90"/>
          <w:sz w:val="14"/>
        </w:rPr>
        <w:t xml:space="preserve"> </w:t>
      </w:r>
      <w:r>
        <w:rPr>
          <w:color w:val="231F20"/>
          <w:w w:val="90"/>
          <w:sz w:val="14"/>
        </w:rPr>
        <w:t>Tier</w:t>
      </w:r>
      <w:r>
        <w:rPr>
          <w:color w:val="231F20"/>
          <w:spacing w:val="-7"/>
          <w:w w:val="90"/>
          <w:sz w:val="14"/>
        </w:rPr>
        <w:t xml:space="preserve"> </w:t>
      </w:r>
      <w:r>
        <w:rPr>
          <w:color w:val="231F20"/>
          <w:w w:val="90"/>
          <w:sz w:val="14"/>
        </w:rPr>
        <w:t>1</w:t>
      </w:r>
      <w:r>
        <w:rPr>
          <w:color w:val="231F20"/>
          <w:sz w:val="14"/>
        </w:rPr>
        <w:t xml:space="preserve"> </w:t>
      </w:r>
      <w:r>
        <w:rPr>
          <w:color w:val="231F20"/>
          <w:spacing w:val="-4"/>
          <w:sz w:val="14"/>
        </w:rPr>
        <w:t>ratio</w:t>
      </w:r>
      <w:r>
        <w:rPr>
          <w:color w:val="231F20"/>
          <w:spacing w:val="-10"/>
          <w:sz w:val="14"/>
        </w:rPr>
        <w:t xml:space="preserve"> </w:t>
      </w:r>
      <w:r>
        <w:rPr>
          <w:color w:val="231F20"/>
          <w:spacing w:val="-4"/>
          <w:sz w:val="14"/>
        </w:rPr>
        <w:t>and</w:t>
      </w:r>
      <w:r>
        <w:rPr>
          <w:color w:val="231F20"/>
          <w:spacing w:val="-10"/>
          <w:sz w:val="14"/>
        </w:rPr>
        <w:t xml:space="preserve"> </w:t>
      </w:r>
      <w:r>
        <w:rPr>
          <w:color w:val="231F20"/>
          <w:spacing w:val="-4"/>
          <w:sz w:val="14"/>
        </w:rPr>
        <w:t>2.5%</w:t>
      </w:r>
      <w:r>
        <w:rPr>
          <w:color w:val="231F20"/>
          <w:spacing w:val="-10"/>
          <w:sz w:val="14"/>
        </w:rPr>
        <w:t xml:space="preserve"> </w:t>
      </w:r>
      <w:r>
        <w:rPr>
          <w:color w:val="231F20"/>
          <w:spacing w:val="-4"/>
          <w:sz w:val="14"/>
        </w:rPr>
        <w:t>capital</w:t>
      </w:r>
      <w:r>
        <w:rPr>
          <w:color w:val="231F20"/>
          <w:spacing w:val="-10"/>
          <w:sz w:val="14"/>
        </w:rPr>
        <w:t xml:space="preserve"> </w:t>
      </w:r>
      <w:r>
        <w:rPr>
          <w:color w:val="231F20"/>
          <w:spacing w:val="-4"/>
          <w:sz w:val="14"/>
        </w:rPr>
        <w:t>conservation</w:t>
      </w:r>
      <w:r>
        <w:rPr>
          <w:color w:val="231F20"/>
          <w:spacing w:val="-10"/>
          <w:sz w:val="14"/>
        </w:rPr>
        <w:t xml:space="preserve"> </w:t>
      </w:r>
      <w:r>
        <w:rPr>
          <w:color w:val="231F20"/>
          <w:spacing w:val="-4"/>
          <w:sz w:val="14"/>
        </w:rPr>
        <w:t>buffer.</w:t>
      </w:r>
    </w:p>
    <w:p w14:paraId="6594D816" w14:textId="77777777" w:rsidR="006D5EBA" w:rsidRDefault="006D5EBA">
      <w:pPr>
        <w:pStyle w:val="ListParagraph"/>
        <w:spacing w:line="235" w:lineRule="auto"/>
        <w:rPr>
          <w:sz w:val="14"/>
        </w:rPr>
        <w:sectPr w:rsidR="006D5EBA">
          <w:type w:val="continuous"/>
          <w:pgSz w:w="11910" w:h="16840"/>
          <w:pgMar w:top="1540" w:right="708" w:bottom="0" w:left="708" w:header="425" w:footer="0" w:gutter="0"/>
          <w:cols w:num="2" w:space="720" w:equalWidth="0">
            <w:col w:w="5100" w:space="229"/>
            <w:col w:w="5165"/>
          </w:cols>
        </w:sectPr>
      </w:pPr>
    </w:p>
    <w:p w14:paraId="1A32C223" w14:textId="77777777" w:rsidR="006D5EBA" w:rsidRDefault="006D5EBA">
      <w:pPr>
        <w:pStyle w:val="BodyText"/>
        <w:spacing w:before="5"/>
        <w:rPr>
          <w:sz w:val="13"/>
        </w:rPr>
      </w:pPr>
    </w:p>
    <w:p w14:paraId="284E775B" w14:textId="77777777" w:rsidR="006D5EBA" w:rsidRDefault="006D5EBA">
      <w:pPr>
        <w:pStyle w:val="BodyText"/>
        <w:rPr>
          <w:sz w:val="13"/>
        </w:rPr>
        <w:sectPr w:rsidR="006D5EBA">
          <w:pgSz w:w="11910" w:h="16840"/>
          <w:pgMar w:top="1300" w:right="708" w:bottom="280" w:left="708" w:header="425" w:footer="0" w:gutter="0"/>
          <w:cols w:space="720"/>
        </w:sectPr>
      </w:pPr>
    </w:p>
    <w:p w14:paraId="6545B233" w14:textId="77777777" w:rsidR="006D5EBA" w:rsidRDefault="006D5EBA">
      <w:pPr>
        <w:pStyle w:val="BodyText"/>
        <w:spacing w:before="2" w:after="1"/>
        <w:rPr>
          <w:sz w:val="10"/>
        </w:rPr>
      </w:pPr>
    </w:p>
    <w:p w14:paraId="3DD24E0E" w14:textId="77777777" w:rsidR="006D5EBA" w:rsidRDefault="00363CC2">
      <w:pPr>
        <w:pStyle w:val="BodyText"/>
        <w:spacing w:line="20" w:lineRule="exact"/>
        <w:ind w:left="109" w:right="-29"/>
        <w:rPr>
          <w:sz w:val="2"/>
        </w:rPr>
      </w:pPr>
      <w:r>
        <w:rPr>
          <w:noProof/>
          <w:sz w:val="2"/>
        </w:rPr>
        <mc:AlternateContent>
          <mc:Choice Requires="wpg">
            <w:drawing>
              <wp:inline distT="0" distB="0" distL="0" distR="0" wp14:anchorId="28B70A1B" wp14:editId="110B84BB">
                <wp:extent cx="2872105" cy="8890"/>
                <wp:effectExtent l="9525" t="0" r="0" b="635"/>
                <wp:docPr id="1573" name="Group 1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2105" cy="8890"/>
                          <a:chOff x="0" y="0"/>
                          <a:chExt cx="2872105" cy="8890"/>
                        </a:xfrm>
                      </wpg:grpSpPr>
                      <wps:wsp>
                        <wps:cNvPr id="1574" name="Graphic 1574"/>
                        <wps:cNvSpPr/>
                        <wps:spPr>
                          <a:xfrm>
                            <a:off x="0" y="4444"/>
                            <a:ext cx="2872105" cy="1270"/>
                          </a:xfrm>
                          <a:custGeom>
                            <a:avLst/>
                            <a:gdLst/>
                            <a:ahLst/>
                            <a:cxnLst/>
                            <a:rect l="l" t="t" r="r" b="b"/>
                            <a:pathLst>
                              <a:path w="2872105">
                                <a:moveTo>
                                  <a:pt x="0" y="0"/>
                                </a:moveTo>
                                <a:lnTo>
                                  <a:pt x="287157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DA46B3D" id="Group 1573" o:spid="_x0000_s1026" style="width:226.15pt;height:.7pt;mso-position-horizontal-relative:char;mso-position-vertical-relative:line" coordsize="2872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">
                <v:shape id="Graphic 1574" o:spid="_x0000_s1027" style="position:absolute;top:44;width:28721;height:13;visibility:visible;mso-wrap-style:square;v-text-anchor:top" coordsize="2872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" path="m,l2871571,e" filled="f" strokecolor="#751c66" strokeweight=".7pt">
                  <v:path arrowok="t"/>
                </v:shape>
                <w10:anchorlock/>
              </v:group>
            </w:pict>
          </mc:Fallback>
        </mc:AlternateContent>
      </w:r>
    </w:p>
    <w:p w14:paraId="48094EC5" w14:textId="77777777" w:rsidR="006D5EBA" w:rsidRDefault="00363CC2">
      <w:pPr>
        <w:spacing w:before="73" w:line="259" w:lineRule="auto"/>
        <w:ind w:left="109"/>
        <w:rPr>
          <w:position w:val="4"/>
          <w:sz w:val="12"/>
        </w:rPr>
      </w:pPr>
      <w:r>
        <w:rPr>
          <w:b/>
          <w:color w:val="751C66"/>
          <w:spacing w:val="-6"/>
          <w:sz w:val="18"/>
        </w:rPr>
        <w:t>Chart</w:t>
      </w:r>
      <w:r>
        <w:rPr>
          <w:b/>
          <w:color w:val="751C66"/>
          <w:spacing w:val="-14"/>
          <w:sz w:val="18"/>
        </w:rPr>
        <w:t xml:space="preserve"> </w:t>
      </w:r>
      <w:r>
        <w:rPr>
          <w:b/>
          <w:color w:val="751C66"/>
          <w:spacing w:val="-6"/>
          <w:sz w:val="18"/>
        </w:rPr>
        <w:t>C</w:t>
      </w:r>
      <w:r>
        <w:rPr>
          <w:b/>
          <w:color w:val="751C66"/>
          <w:spacing w:val="31"/>
          <w:sz w:val="18"/>
        </w:rPr>
        <w:t xml:space="preserve"> </w:t>
      </w:r>
      <w:r>
        <w:rPr>
          <w:color w:val="231F20"/>
          <w:spacing w:val="-6"/>
          <w:sz w:val="18"/>
        </w:rPr>
        <w:t>Selected</w:t>
      </w:r>
      <w:r>
        <w:rPr>
          <w:color w:val="231F20"/>
          <w:spacing w:val="-12"/>
          <w:sz w:val="18"/>
        </w:rPr>
        <w:t xml:space="preserve"> </w:t>
      </w:r>
      <w:r>
        <w:rPr>
          <w:color w:val="231F20"/>
          <w:spacing w:val="-6"/>
          <w:sz w:val="18"/>
        </w:rPr>
        <w:t>UK</w:t>
      </w:r>
      <w:r>
        <w:rPr>
          <w:color w:val="231F20"/>
          <w:spacing w:val="-12"/>
          <w:sz w:val="18"/>
        </w:rPr>
        <w:t xml:space="preserve"> </w:t>
      </w:r>
      <w:r>
        <w:rPr>
          <w:color w:val="231F20"/>
          <w:spacing w:val="-6"/>
          <w:sz w:val="18"/>
        </w:rPr>
        <w:t>banks’</w:t>
      </w:r>
      <w:r>
        <w:rPr>
          <w:color w:val="231F20"/>
          <w:spacing w:val="-12"/>
          <w:sz w:val="18"/>
        </w:rPr>
        <w:t xml:space="preserve"> </w:t>
      </w:r>
      <w:r>
        <w:rPr>
          <w:color w:val="231F20"/>
          <w:spacing w:val="-6"/>
          <w:sz w:val="18"/>
        </w:rPr>
        <w:t>aggregate</w:t>
      </w:r>
      <w:r>
        <w:rPr>
          <w:color w:val="231F20"/>
          <w:spacing w:val="-12"/>
          <w:sz w:val="18"/>
        </w:rPr>
        <w:t xml:space="preserve"> </w:t>
      </w:r>
      <w:r>
        <w:rPr>
          <w:color w:val="231F20"/>
          <w:spacing w:val="-6"/>
          <w:sz w:val="18"/>
        </w:rPr>
        <w:t>capital</w:t>
      </w:r>
      <w:r>
        <w:rPr>
          <w:color w:val="231F20"/>
          <w:spacing w:val="-12"/>
          <w:sz w:val="18"/>
        </w:rPr>
        <w:t xml:space="preserve"> </w:t>
      </w:r>
      <w:r>
        <w:rPr>
          <w:color w:val="231F20"/>
          <w:spacing w:val="-6"/>
          <w:sz w:val="18"/>
        </w:rPr>
        <w:t xml:space="preserve">requirements </w:t>
      </w:r>
      <w:r>
        <w:rPr>
          <w:color w:val="231F20"/>
          <w:spacing w:val="-2"/>
          <w:sz w:val="18"/>
        </w:rPr>
        <w:t>and</w:t>
      </w:r>
      <w:r>
        <w:rPr>
          <w:color w:val="231F20"/>
          <w:spacing w:val="-13"/>
          <w:sz w:val="18"/>
        </w:rPr>
        <w:t xml:space="preserve"> </w:t>
      </w:r>
      <w:r>
        <w:rPr>
          <w:color w:val="231F20"/>
          <w:spacing w:val="-2"/>
          <w:sz w:val="18"/>
        </w:rPr>
        <w:t>buffers</w:t>
      </w:r>
      <w:r>
        <w:rPr>
          <w:color w:val="231F20"/>
          <w:spacing w:val="-13"/>
          <w:sz w:val="18"/>
        </w:rPr>
        <w:t xml:space="preserve"> </w:t>
      </w:r>
      <w:r>
        <w:rPr>
          <w:color w:val="231F20"/>
          <w:spacing w:val="-2"/>
          <w:sz w:val="18"/>
        </w:rPr>
        <w:t>in</w:t>
      </w:r>
      <w:r>
        <w:rPr>
          <w:color w:val="231F20"/>
          <w:spacing w:val="-13"/>
          <w:sz w:val="18"/>
        </w:rPr>
        <w:t xml:space="preserve"> </w:t>
      </w:r>
      <w:r>
        <w:rPr>
          <w:color w:val="231F20"/>
          <w:spacing w:val="-2"/>
          <w:sz w:val="18"/>
        </w:rPr>
        <w:t>leverage</w:t>
      </w:r>
      <w:r>
        <w:rPr>
          <w:color w:val="231F20"/>
          <w:spacing w:val="-13"/>
          <w:sz w:val="18"/>
        </w:rPr>
        <w:t xml:space="preserve"> </w:t>
      </w:r>
      <w:r>
        <w:rPr>
          <w:color w:val="231F20"/>
          <w:spacing w:val="-2"/>
          <w:sz w:val="18"/>
        </w:rPr>
        <w:t>and</w:t>
      </w:r>
      <w:r>
        <w:rPr>
          <w:color w:val="231F20"/>
          <w:spacing w:val="-13"/>
          <w:sz w:val="18"/>
        </w:rPr>
        <w:t xml:space="preserve"> </w:t>
      </w:r>
      <w:r>
        <w:rPr>
          <w:color w:val="231F20"/>
          <w:spacing w:val="-2"/>
          <w:sz w:val="18"/>
        </w:rPr>
        <w:t>risk-weighted</w:t>
      </w:r>
      <w:r>
        <w:rPr>
          <w:color w:val="231F20"/>
          <w:spacing w:val="-13"/>
          <w:sz w:val="18"/>
        </w:rPr>
        <w:t xml:space="preserve"> </w:t>
      </w:r>
      <w:r>
        <w:rPr>
          <w:color w:val="231F20"/>
          <w:spacing w:val="-2"/>
          <w:sz w:val="18"/>
        </w:rPr>
        <w:t>space</w:t>
      </w:r>
      <w:r>
        <w:rPr>
          <w:color w:val="231F20"/>
          <w:spacing w:val="-2"/>
          <w:position w:val="4"/>
          <w:sz w:val="12"/>
        </w:rPr>
        <w:t>(a)(b)</w:t>
      </w:r>
    </w:p>
    <w:p w14:paraId="281FB3AF" w14:textId="77777777" w:rsidR="006D5EBA" w:rsidRDefault="00363CC2">
      <w:pPr>
        <w:spacing w:before="23" w:line="122" w:lineRule="exact"/>
        <w:ind w:left="3389"/>
        <w:rPr>
          <w:sz w:val="12"/>
        </w:rPr>
      </w:pPr>
      <w:r>
        <w:rPr>
          <w:color w:val="231F20"/>
          <w:spacing w:val="-2"/>
          <w:sz w:val="12"/>
        </w:rPr>
        <w:t>£</w:t>
      </w:r>
      <w:r>
        <w:rPr>
          <w:color w:val="231F20"/>
          <w:spacing w:val="-9"/>
          <w:sz w:val="12"/>
        </w:rPr>
        <w:t xml:space="preserve"> </w:t>
      </w:r>
      <w:r>
        <w:rPr>
          <w:color w:val="231F20"/>
          <w:spacing w:val="-2"/>
          <w:sz w:val="12"/>
        </w:rPr>
        <w:t>billions</w:t>
      </w:r>
    </w:p>
    <w:p w14:paraId="633D0B6D" w14:textId="77777777" w:rsidR="006D5EBA" w:rsidRDefault="00363CC2">
      <w:pPr>
        <w:spacing w:line="122" w:lineRule="exact"/>
        <w:ind w:left="3865"/>
        <w:rPr>
          <w:sz w:val="12"/>
        </w:rPr>
      </w:pPr>
      <w:r>
        <w:rPr>
          <w:noProof/>
          <w:sz w:val="12"/>
        </w:rPr>
        <mc:AlternateContent>
          <mc:Choice Requires="wpg">
            <w:drawing>
              <wp:anchor distT="0" distB="0" distL="0" distR="0" simplePos="0" relativeHeight="15835648" behindDoc="0" locked="0" layoutInCell="1" allowOverlap="1" wp14:anchorId="01EFA206" wp14:editId="61277A79">
                <wp:simplePos x="0" y="0"/>
                <wp:positionH relativeFrom="page">
                  <wp:posOffset>518909</wp:posOffset>
                </wp:positionH>
                <wp:positionV relativeFrom="paragraph">
                  <wp:posOffset>27106</wp:posOffset>
                </wp:positionV>
                <wp:extent cx="2346960" cy="1806575"/>
                <wp:effectExtent l="0" t="0" r="0" b="0"/>
                <wp:wrapNone/>
                <wp:docPr id="1575" name="Group 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576" name="Graphic 1576"/>
                        <wps:cNvSpPr/>
                        <wps:spPr>
                          <a:xfrm>
                            <a:off x="269811" y="280193"/>
                            <a:ext cx="1805305" cy="1524635"/>
                          </a:xfrm>
                          <a:custGeom>
                            <a:avLst/>
                            <a:gdLst/>
                            <a:ahLst/>
                            <a:cxnLst/>
                            <a:rect l="l" t="t" r="r" b="b"/>
                            <a:pathLst>
                              <a:path w="1805305" h="1524635">
                                <a:moveTo>
                                  <a:pt x="212318" y="413054"/>
                                </a:moveTo>
                                <a:lnTo>
                                  <a:pt x="0" y="413054"/>
                                </a:lnTo>
                                <a:lnTo>
                                  <a:pt x="0" y="1524139"/>
                                </a:lnTo>
                                <a:lnTo>
                                  <a:pt x="212318" y="1524139"/>
                                </a:lnTo>
                                <a:lnTo>
                                  <a:pt x="212318" y="413054"/>
                                </a:lnTo>
                                <a:close/>
                              </a:path>
                              <a:path w="1805305" h="1524635">
                                <a:moveTo>
                                  <a:pt x="743102" y="479259"/>
                                </a:moveTo>
                                <a:lnTo>
                                  <a:pt x="530796" y="479259"/>
                                </a:lnTo>
                                <a:lnTo>
                                  <a:pt x="530796" y="1524139"/>
                                </a:lnTo>
                                <a:lnTo>
                                  <a:pt x="743102" y="1524139"/>
                                </a:lnTo>
                                <a:lnTo>
                                  <a:pt x="743102" y="479259"/>
                                </a:lnTo>
                                <a:close/>
                              </a:path>
                              <a:path w="1805305" h="1524635">
                                <a:moveTo>
                                  <a:pt x="1273898" y="0"/>
                                </a:moveTo>
                                <a:lnTo>
                                  <a:pt x="1061580" y="0"/>
                                </a:lnTo>
                                <a:lnTo>
                                  <a:pt x="1061580" y="1524139"/>
                                </a:lnTo>
                                <a:lnTo>
                                  <a:pt x="1273898" y="1524139"/>
                                </a:lnTo>
                                <a:lnTo>
                                  <a:pt x="1273898" y="0"/>
                                </a:lnTo>
                                <a:close/>
                              </a:path>
                              <a:path w="1805305" h="1524635">
                                <a:moveTo>
                                  <a:pt x="1804708" y="286410"/>
                                </a:moveTo>
                                <a:lnTo>
                                  <a:pt x="1592376" y="286410"/>
                                </a:lnTo>
                                <a:lnTo>
                                  <a:pt x="1592376" y="1524139"/>
                                </a:lnTo>
                                <a:lnTo>
                                  <a:pt x="1804708" y="1524139"/>
                                </a:lnTo>
                                <a:lnTo>
                                  <a:pt x="1804708" y="286410"/>
                                </a:lnTo>
                                <a:close/>
                              </a:path>
                            </a:pathLst>
                          </a:custGeom>
                          <a:solidFill>
                            <a:srgbClr val="00568B"/>
                          </a:solidFill>
                        </wps:spPr>
                        <wps:bodyPr wrap="square" lIns="0" tIns="0" rIns="0" bIns="0" rtlCol="0">
                          <a:prstTxWarp prst="textNoShape">
                            <a:avLst/>
                          </a:prstTxWarp>
                          <a:noAutofit/>
                        </wps:bodyPr>
                      </wps:wsp>
                      <wps:wsp>
                        <wps:cNvPr id="1577" name="Graphic 1577"/>
                        <wps:cNvSpPr/>
                        <wps:spPr>
                          <a:xfrm>
                            <a:off x="6697" y="303900"/>
                            <a:ext cx="2340610" cy="1498600"/>
                          </a:xfrm>
                          <a:custGeom>
                            <a:avLst/>
                            <a:gdLst/>
                            <a:ahLst/>
                            <a:cxnLst/>
                            <a:rect l="l" t="t" r="r" b="b"/>
                            <a:pathLst>
                              <a:path w="2340610" h="1498600">
                                <a:moveTo>
                                  <a:pt x="2274945" y="1200169"/>
                                </a:moveTo>
                                <a:lnTo>
                                  <a:pt x="2339995" y="1200169"/>
                                </a:lnTo>
                              </a:path>
                              <a:path w="2340610" h="1498600">
                                <a:moveTo>
                                  <a:pt x="2274933" y="900118"/>
                                </a:moveTo>
                                <a:lnTo>
                                  <a:pt x="2339995" y="900118"/>
                                </a:lnTo>
                              </a:path>
                              <a:path w="2340610" h="1498600">
                                <a:moveTo>
                                  <a:pt x="2274933" y="600081"/>
                                </a:moveTo>
                                <a:lnTo>
                                  <a:pt x="2339995" y="600081"/>
                                </a:lnTo>
                              </a:path>
                              <a:path w="2340610" h="1498600">
                                <a:moveTo>
                                  <a:pt x="2274933" y="300037"/>
                                </a:moveTo>
                                <a:lnTo>
                                  <a:pt x="2339995" y="300037"/>
                                </a:lnTo>
                              </a:path>
                              <a:path w="2340610" h="1498600">
                                <a:moveTo>
                                  <a:pt x="2274933" y="0"/>
                                </a:moveTo>
                                <a:lnTo>
                                  <a:pt x="2339995" y="0"/>
                                </a:lnTo>
                              </a:path>
                              <a:path w="2340610" h="1498600">
                                <a:moveTo>
                                  <a:pt x="0" y="1200169"/>
                                </a:moveTo>
                                <a:lnTo>
                                  <a:pt x="71982" y="1200169"/>
                                </a:lnTo>
                              </a:path>
                              <a:path w="2340610" h="1498600">
                                <a:moveTo>
                                  <a:pt x="0" y="900118"/>
                                </a:moveTo>
                                <a:lnTo>
                                  <a:pt x="72001" y="900118"/>
                                </a:lnTo>
                              </a:path>
                              <a:path w="2340610" h="1498600">
                                <a:moveTo>
                                  <a:pt x="0" y="600081"/>
                                </a:moveTo>
                                <a:lnTo>
                                  <a:pt x="72001" y="600081"/>
                                </a:lnTo>
                              </a:path>
                              <a:path w="2340610" h="1498600">
                                <a:moveTo>
                                  <a:pt x="0" y="300037"/>
                                </a:moveTo>
                                <a:lnTo>
                                  <a:pt x="72001" y="300037"/>
                                </a:lnTo>
                              </a:path>
                              <a:path w="2340610" h="1498600">
                                <a:moveTo>
                                  <a:pt x="0" y="0"/>
                                </a:moveTo>
                                <a:lnTo>
                                  <a:pt x="72001" y="0"/>
                                </a:lnTo>
                              </a:path>
                              <a:path w="2340610" h="1498600">
                                <a:moveTo>
                                  <a:pt x="106746" y="1498136"/>
                                </a:moveTo>
                                <a:lnTo>
                                  <a:pt x="106746" y="1426140"/>
                                </a:lnTo>
                              </a:path>
                              <a:path w="2340610" h="1498600">
                                <a:moveTo>
                                  <a:pt x="633796" y="1498136"/>
                                </a:moveTo>
                                <a:lnTo>
                                  <a:pt x="633796" y="1462131"/>
                                </a:lnTo>
                              </a:path>
                            </a:pathLst>
                          </a:custGeom>
                          <a:ln w="6350">
                            <a:solidFill>
                              <a:srgbClr val="231F20"/>
                            </a:solidFill>
                            <a:prstDash val="solid"/>
                          </a:ln>
                        </wps:spPr>
                        <wps:bodyPr wrap="square" lIns="0" tIns="0" rIns="0" bIns="0" rtlCol="0">
                          <a:prstTxWarp prst="textNoShape">
                            <a:avLst/>
                          </a:prstTxWarp>
                          <a:noAutofit/>
                        </wps:bodyPr>
                      </wps:wsp>
                      <wps:wsp>
                        <wps:cNvPr id="1578" name="Graphic 1578"/>
                        <wps:cNvSpPr/>
                        <wps:spPr>
                          <a:xfrm>
                            <a:off x="1161194" y="1789337"/>
                            <a:ext cx="1270" cy="12700"/>
                          </a:xfrm>
                          <a:custGeom>
                            <a:avLst/>
                            <a:gdLst/>
                            <a:ahLst/>
                            <a:cxnLst/>
                            <a:rect l="l" t="t" r="r" b="b"/>
                            <a:pathLst>
                              <a:path h="12700">
                                <a:moveTo>
                                  <a:pt x="0" y="1270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579" name="Graphic 1579"/>
                        <wps:cNvSpPr/>
                        <wps:spPr>
                          <a:xfrm>
                            <a:off x="1161194" y="29405"/>
                            <a:ext cx="1270" cy="1734820"/>
                          </a:xfrm>
                          <a:custGeom>
                            <a:avLst/>
                            <a:gdLst/>
                            <a:ahLst/>
                            <a:cxnLst/>
                            <a:rect l="l" t="t" r="r" b="b"/>
                            <a:pathLst>
                              <a:path h="1734820">
                                <a:moveTo>
                                  <a:pt x="0" y="1734226"/>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1580" name="Graphic 1580"/>
                        <wps:cNvSpPr/>
                        <wps:spPr>
                          <a:xfrm>
                            <a:off x="1161194" y="3856"/>
                            <a:ext cx="1270" cy="12700"/>
                          </a:xfrm>
                          <a:custGeom>
                            <a:avLst/>
                            <a:gdLst/>
                            <a:ahLst/>
                            <a:cxnLst/>
                            <a:rect l="l" t="t" r="r" b="b"/>
                            <a:pathLst>
                              <a:path h="12700">
                                <a:moveTo>
                                  <a:pt x="0" y="1270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581" name="Graphic 1581"/>
                        <wps:cNvSpPr/>
                        <wps:spPr>
                          <a:xfrm>
                            <a:off x="1710474" y="1730040"/>
                            <a:ext cx="525145" cy="72390"/>
                          </a:xfrm>
                          <a:custGeom>
                            <a:avLst/>
                            <a:gdLst/>
                            <a:ahLst/>
                            <a:cxnLst/>
                            <a:rect l="l" t="t" r="r" b="b"/>
                            <a:pathLst>
                              <a:path w="525145" h="72390">
                                <a:moveTo>
                                  <a:pt x="0" y="71996"/>
                                </a:moveTo>
                                <a:lnTo>
                                  <a:pt x="0" y="0"/>
                                </a:lnTo>
                              </a:path>
                              <a:path w="525145" h="72390">
                                <a:moveTo>
                                  <a:pt x="524675" y="71996"/>
                                </a:moveTo>
                                <a:lnTo>
                                  <a:pt x="524675" y="0"/>
                                </a:lnTo>
                              </a:path>
                            </a:pathLst>
                          </a:custGeom>
                          <a:ln w="6350">
                            <a:solidFill>
                              <a:srgbClr val="231F20"/>
                            </a:solidFill>
                            <a:prstDash val="solid"/>
                          </a:ln>
                        </wps:spPr>
                        <wps:bodyPr wrap="square" lIns="0" tIns="0" rIns="0" bIns="0" rtlCol="0">
                          <a:prstTxWarp prst="textNoShape">
                            <a:avLst/>
                          </a:prstTxWarp>
                          <a:noAutofit/>
                        </wps:bodyPr>
                      </wps:wsp>
                      <wps:wsp>
                        <wps:cNvPr id="1582" name="Graphic 1582"/>
                        <wps:cNvSpPr/>
                        <wps:spPr>
                          <a:xfrm>
                            <a:off x="3175" y="3175"/>
                            <a:ext cx="2340610" cy="1800225"/>
                          </a:xfrm>
                          <a:custGeom>
                            <a:avLst/>
                            <a:gdLst/>
                            <a:ahLst/>
                            <a:cxnLst/>
                            <a:rect l="l" t="t" r="r" b="b"/>
                            <a:pathLst>
                              <a:path w="2340610" h="1800225">
                                <a:moveTo>
                                  <a:pt x="0" y="1800005"/>
                                </a:moveTo>
                                <a:lnTo>
                                  <a:pt x="2340000" y="1800005"/>
                                </a:lnTo>
                                <a:lnTo>
                                  <a:pt x="234000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E362958" id="Group 1575" o:spid="_x0000_s1026" style="position:absolute;margin-left:40.85pt;margin-top:2.15pt;width:184.8pt;height:142.25pt;z-index:1583564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">
                <v:shape id="Graphic 1576" o:spid="_x0000_s1027" style="position:absolute;left:2698;top:2801;width:18053;height:15247;visibility:visible;mso-wrap-style:square;v-text-anchor:top" coordsize="1805305,152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" path="m212318,413054l,413054,,1524139r212318,l212318,413054xem743102,479259r-212306,l530796,1524139r212306,l743102,479259xem1273898,l1061580,r,1524139l1273898,1524139,1273898,xem1804708,286410r-212332,l1592376,1524139r212332,l1804708,286410xe" fillcolor="#00568b" stroked="f">
                  <v:path arrowok="t"/>
                </v:shape>
                <v:shape id="Graphic 1577" o:spid="_x0000_s1028" style="position:absolute;left:66;top:3039;width:23407;height:14986;visibility:visible;mso-wrap-style:square;v-text-anchor:top" coordsize="2340610,14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" path="m2274945,1200169r65050,em2274933,900118r65062,em2274933,600081r65062,em2274933,300037r65062,em2274933,r65062,em,1200169r71982,em,900118r72001,em,600081r72001,em,300037r72001,em,l72001,em106746,1498136r,-71996em633796,1498136r,-36005e" filled="f" strokecolor="#231f20" strokeweight=".5pt">
                  <v:path arrowok="t"/>
                </v:shape>
                <v:shape id="Graphic 1578" o:spid="_x0000_s1029" style="position:absolute;left:11611;top:17893;width:13;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" path="m,12700l,e" filled="f" strokecolor="#231f20" strokeweight=".5pt">
                  <v:path arrowok="t"/>
                </v:shape>
                <v:shape id="Graphic 1579" o:spid="_x0000_s1030" style="position:absolute;left:11611;top:294;width:13;height:17348;visibility:visible;mso-wrap-style:square;v-text-anchor:top" coordsize="1270,173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" path="m,1734226l,e" filled="f" strokecolor="#231f20" strokeweight=".5pt">
                  <v:stroke dashstyle="dash"/>
                  <v:path arrowok="t"/>
                </v:shape>
                <v:shape id="Graphic 1580" o:spid="_x0000_s1031" style="position:absolute;left:11611;top:38;width:13;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" path="m,12700l,e" filled="f" strokecolor="#231f20" strokeweight=".5pt">
                  <v:path arrowok="t"/>
                </v:shape>
                <v:shape id="Graphic 1581" o:spid="_x0000_s1032" style="position:absolute;left:17104;top:17300;width:5252;height:724;visibility:visible;mso-wrap-style:square;v-text-anchor:top" coordsize="52514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" path="m,71996l,em524675,71996l524675,e" filled="f" strokecolor="#231f20" strokeweight=".5pt">
                  <v:path arrowok="t"/>
                </v:shape>
                <v:shape id="Graphic 1582" o:spid="_x0000_s10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" path="m,1800005r2340000,l2340000,,,,,1800005xe" filled="f" strokecolor="#231f20" strokeweight=".5pt">
                  <v:path arrowok="t"/>
                </v:shape>
                <w10:wrap anchorx="page"/>
              </v:group>
            </w:pict>
          </mc:Fallback>
        </mc:AlternateContent>
      </w:r>
      <w:r>
        <w:rPr>
          <w:color w:val="231F20"/>
          <w:spacing w:val="-5"/>
          <w:w w:val="105"/>
          <w:sz w:val="12"/>
        </w:rPr>
        <w:t>300</w:t>
      </w:r>
    </w:p>
    <w:p w14:paraId="37EC400C" w14:textId="77777777" w:rsidR="006D5EBA" w:rsidRDefault="006D5EBA">
      <w:pPr>
        <w:pStyle w:val="BodyText"/>
        <w:rPr>
          <w:sz w:val="12"/>
        </w:rPr>
      </w:pPr>
    </w:p>
    <w:p w14:paraId="7D61D1F7" w14:textId="77777777" w:rsidR="006D5EBA" w:rsidRDefault="006D5EBA">
      <w:pPr>
        <w:pStyle w:val="BodyText"/>
        <w:spacing w:before="55"/>
        <w:rPr>
          <w:sz w:val="12"/>
        </w:rPr>
      </w:pPr>
    </w:p>
    <w:p w14:paraId="2CC0E71E" w14:textId="77777777" w:rsidR="006D5EBA" w:rsidRDefault="00363CC2">
      <w:pPr>
        <w:ind w:left="3873"/>
        <w:rPr>
          <w:sz w:val="12"/>
        </w:rPr>
      </w:pPr>
      <w:r>
        <w:rPr>
          <w:color w:val="231F20"/>
          <w:spacing w:val="-5"/>
          <w:sz w:val="12"/>
        </w:rPr>
        <w:t>250</w:t>
      </w:r>
    </w:p>
    <w:p w14:paraId="7F6F436F" w14:textId="77777777" w:rsidR="006D5EBA" w:rsidRDefault="006D5EBA">
      <w:pPr>
        <w:pStyle w:val="BodyText"/>
        <w:rPr>
          <w:sz w:val="12"/>
        </w:rPr>
      </w:pPr>
    </w:p>
    <w:p w14:paraId="6A7AFBD9" w14:textId="77777777" w:rsidR="006D5EBA" w:rsidRDefault="006D5EBA">
      <w:pPr>
        <w:pStyle w:val="BodyText"/>
        <w:spacing w:before="55"/>
        <w:rPr>
          <w:sz w:val="12"/>
        </w:rPr>
      </w:pPr>
    </w:p>
    <w:p w14:paraId="0B1C9DDC" w14:textId="77777777" w:rsidR="006D5EBA" w:rsidRDefault="00363CC2">
      <w:pPr>
        <w:ind w:left="3868"/>
        <w:rPr>
          <w:sz w:val="12"/>
        </w:rPr>
      </w:pPr>
      <w:r>
        <w:rPr>
          <w:color w:val="231F20"/>
          <w:spacing w:val="-5"/>
          <w:sz w:val="12"/>
        </w:rPr>
        <w:t>200</w:t>
      </w:r>
    </w:p>
    <w:p w14:paraId="63E0B538" w14:textId="77777777" w:rsidR="006D5EBA" w:rsidRDefault="00363CC2">
      <w:pPr>
        <w:pStyle w:val="Heading4"/>
        <w:spacing w:before="103"/>
        <w:ind w:left="109"/>
      </w:pPr>
      <w:r>
        <w:br w:type="column"/>
      </w:r>
      <w:r>
        <w:rPr>
          <w:color w:val="751C66"/>
          <w:w w:val="90"/>
        </w:rPr>
        <w:t>Impact</w:t>
      </w:r>
      <w:r>
        <w:rPr>
          <w:color w:val="751C66"/>
          <w:spacing w:val="4"/>
        </w:rPr>
        <w:t xml:space="preserve"> </w:t>
      </w:r>
      <w:r>
        <w:rPr>
          <w:color w:val="751C66"/>
          <w:w w:val="90"/>
        </w:rPr>
        <w:t>on</w:t>
      </w:r>
      <w:r>
        <w:rPr>
          <w:color w:val="751C66"/>
          <w:spacing w:val="4"/>
        </w:rPr>
        <w:t xml:space="preserve"> </w:t>
      </w:r>
      <w:r>
        <w:rPr>
          <w:color w:val="751C66"/>
          <w:spacing w:val="-2"/>
          <w:w w:val="90"/>
        </w:rPr>
        <w:t>activities</w:t>
      </w:r>
    </w:p>
    <w:p w14:paraId="3E951D4E" w14:textId="77777777" w:rsidR="006D5EBA" w:rsidRDefault="00363CC2">
      <w:pPr>
        <w:pStyle w:val="BodyText"/>
        <w:spacing w:before="23" w:line="268" w:lineRule="auto"/>
        <w:ind w:left="109" w:right="84"/>
      </w:pPr>
      <w:r>
        <w:rPr>
          <w:color w:val="231F20"/>
          <w:w w:val="90"/>
        </w:rPr>
        <w:t>Empirical</w:t>
      </w:r>
      <w:r>
        <w:rPr>
          <w:color w:val="231F20"/>
          <w:spacing w:val="-10"/>
          <w:w w:val="90"/>
        </w:rPr>
        <w:t xml:space="preserve"> </w:t>
      </w:r>
      <w:r>
        <w:rPr>
          <w:color w:val="231F20"/>
          <w:w w:val="90"/>
        </w:rPr>
        <w:t>research</w:t>
      </w:r>
      <w:r>
        <w:rPr>
          <w:color w:val="231F20"/>
          <w:spacing w:val="-10"/>
          <w:w w:val="90"/>
        </w:rPr>
        <w:t xml:space="preserve"> </w:t>
      </w:r>
      <w:r>
        <w:rPr>
          <w:color w:val="231F20"/>
          <w:w w:val="90"/>
        </w:rPr>
        <w:t>looking</w:t>
      </w:r>
      <w:r>
        <w:rPr>
          <w:color w:val="231F20"/>
          <w:spacing w:val="-10"/>
          <w:w w:val="90"/>
        </w:rPr>
        <w:t xml:space="preserve"> </w:t>
      </w:r>
      <w:r>
        <w:rPr>
          <w:color w:val="231F20"/>
          <w:w w:val="90"/>
        </w:rPr>
        <w:t>at</w:t>
      </w:r>
      <w:r>
        <w:rPr>
          <w:color w:val="231F20"/>
          <w:spacing w:val="-10"/>
          <w:w w:val="90"/>
        </w:rPr>
        <w:t xml:space="preserve"> </w:t>
      </w:r>
      <w:r>
        <w:rPr>
          <w:color w:val="231F20"/>
          <w:w w:val="90"/>
        </w:rPr>
        <w:t>banks</w:t>
      </w:r>
      <w:r>
        <w:rPr>
          <w:color w:val="231F20"/>
          <w:spacing w:val="-10"/>
          <w:w w:val="90"/>
        </w:rPr>
        <w:t xml:space="preserve"> </w:t>
      </w:r>
      <w:r>
        <w:rPr>
          <w:color w:val="231F20"/>
          <w:w w:val="90"/>
        </w:rPr>
        <w:t>across</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 xml:space="preserve">Union found that firms responded to a leverage ratio regime with a very moderate shift towards activities that attracted higher </w:t>
      </w:r>
      <w:r>
        <w:rPr>
          <w:color w:val="231F20"/>
          <w:w w:val="85"/>
        </w:rPr>
        <w:t>risk weights.</w:t>
      </w:r>
      <w:r>
        <w:rPr>
          <w:color w:val="231F20"/>
          <w:spacing w:val="40"/>
        </w:rPr>
        <w:t xml:space="preserve"> </w:t>
      </w:r>
      <w:r>
        <w:rPr>
          <w:color w:val="231F20"/>
          <w:w w:val="85"/>
        </w:rPr>
        <w:t xml:space="preserve">The effect was measured from the point at which firms were required to disclose, rather than to meet, a leverage </w:t>
      </w:r>
      <w:r>
        <w:rPr>
          <w:color w:val="231F20"/>
          <w:w w:val="90"/>
        </w:rPr>
        <w:t>ratio requirement (Grill, Hannes Lang and Smith (2015)).</w:t>
      </w:r>
    </w:p>
    <w:p w14:paraId="79920BC1"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4667" w:space="639"/>
            <w:col w:w="5188"/>
          </w:cols>
        </w:sectPr>
      </w:pPr>
    </w:p>
    <w:p w14:paraId="72D9E3D2" w14:textId="77777777" w:rsidR="006D5EBA" w:rsidRDefault="006D5EBA">
      <w:pPr>
        <w:pStyle w:val="BodyText"/>
        <w:spacing w:before="6"/>
        <w:rPr>
          <w:sz w:val="13"/>
        </w:rPr>
      </w:pPr>
    </w:p>
    <w:p w14:paraId="2C05E11B" w14:textId="77777777" w:rsidR="006D5EBA" w:rsidRDefault="006D5EBA">
      <w:pPr>
        <w:pStyle w:val="BodyText"/>
        <w:rPr>
          <w:sz w:val="13"/>
        </w:rPr>
        <w:sectPr w:rsidR="006D5EBA">
          <w:type w:val="continuous"/>
          <w:pgSz w:w="11910" w:h="16840"/>
          <w:pgMar w:top="1540" w:right="708" w:bottom="0" w:left="708" w:header="425" w:footer="0" w:gutter="0"/>
          <w:cols w:space="720"/>
        </w:sectPr>
      </w:pPr>
    </w:p>
    <w:p w14:paraId="78999F59" w14:textId="77777777" w:rsidR="006D5EBA" w:rsidRDefault="006D5EBA">
      <w:pPr>
        <w:pStyle w:val="BodyText"/>
        <w:rPr>
          <w:sz w:val="12"/>
        </w:rPr>
      </w:pPr>
    </w:p>
    <w:p w14:paraId="388311AB" w14:textId="77777777" w:rsidR="006D5EBA" w:rsidRDefault="006D5EBA">
      <w:pPr>
        <w:pStyle w:val="BodyText"/>
        <w:rPr>
          <w:sz w:val="12"/>
        </w:rPr>
      </w:pPr>
    </w:p>
    <w:p w14:paraId="17499C2C" w14:textId="77777777" w:rsidR="006D5EBA" w:rsidRDefault="006D5EBA">
      <w:pPr>
        <w:pStyle w:val="BodyText"/>
        <w:rPr>
          <w:sz w:val="12"/>
        </w:rPr>
      </w:pPr>
    </w:p>
    <w:p w14:paraId="7DF90FA9" w14:textId="77777777" w:rsidR="006D5EBA" w:rsidRDefault="006D5EBA">
      <w:pPr>
        <w:pStyle w:val="BodyText"/>
        <w:rPr>
          <w:sz w:val="12"/>
        </w:rPr>
      </w:pPr>
    </w:p>
    <w:p w14:paraId="56DAB1C4" w14:textId="77777777" w:rsidR="006D5EBA" w:rsidRDefault="006D5EBA">
      <w:pPr>
        <w:pStyle w:val="BodyText"/>
        <w:rPr>
          <w:sz w:val="12"/>
        </w:rPr>
      </w:pPr>
    </w:p>
    <w:p w14:paraId="1EE29149" w14:textId="77777777" w:rsidR="006D5EBA" w:rsidRDefault="006D5EBA">
      <w:pPr>
        <w:pStyle w:val="BodyText"/>
        <w:rPr>
          <w:sz w:val="12"/>
        </w:rPr>
      </w:pPr>
    </w:p>
    <w:p w14:paraId="74EC5244" w14:textId="77777777" w:rsidR="006D5EBA" w:rsidRDefault="006D5EBA">
      <w:pPr>
        <w:pStyle w:val="BodyText"/>
        <w:rPr>
          <w:sz w:val="12"/>
        </w:rPr>
      </w:pPr>
    </w:p>
    <w:p w14:paraId="291CF61D" w14:textId="77777777" w:rsidR="006D5EBA" w:rsidRDefault="006D5EBA">
      <w:pPr>
        <w:pStyle w:val="BodyText"/>
        <w:rPr>
          <w:sz w:val="12"/>
        </w:rPr>
      </w:pPr>
    </w:p>
    <w:p w14:paraId="571A704E" w14:textId="77777777" w:rsidR="006D5EBA" w:rsidRDefault="006D5EBA">
      <w:pPr>
        <w:pStyle w:val="BodyText"/>
        <w:rPr>
          <w:sz w:val="12"/>
        </w:rPr>
      </w:pPr>
    </w:p>
    <w:p w14:paraId="2C533BE6" w14:textId="77777777" w:rsidR="006D5EBA" w:rsidRDefault="006D5EBA">
      <w:pPr>
        <w:pStyle w:val="BodyText"/>
        <w:rPr>
          <w:sz w:val="12"/>
        </w:rPr>
      </w:pPr>
    </w:p>
    <w:p w14:paraId="102DBF0C" w14:textId="77777777" w:rsidR="006D5EBA" w:rsidRDefault="006D5EBA">
      <w:pPr>
        <w:pStyle w:val="BodyText"/>
        <w:spacing w:before="88"/>
        <w:rPr>
          <w:sz w:val="12"/>
        </w:rPr>
      </w:pPr>
    </w:p>
    <w:p w14:paraId="4606F6B1" w14:textId="77777777" w:rsidR="006D5EBA" w:rsidRDefault="00363CC2">
      <w:pPr>
        <w:tabs>
          <w:tab w:val="left" w:pos="2650"/>
        </w:tabs>
        <w:spacing w:line="261" w:lineRule="auto"/>
        <w:ind w:left="987" w:right="38" w:hanging="640"/>
        <w:rPr>
          <w:position w:val="4"/>
          <w:sz w:val="11"/>
        </w:rPr>
      </w:pPr>
      <w:r>
        <w:rPr>
          <w:color w:val="231F20"/>
          <w:spacing w:val="-4"/>
          <w:sz w:val="12"/>
        </w:rPr>
        <w:t>Risk-weighted</w:t>
      </w:r>
      <w:r>
        <w:rPr>
          <w:color w:val="231F20"/>
          <w:spacing w:val="64"/>
          <w:sz w:val="12"/>
        </w:rPr>
        <w:t xml:space="preserve"> </w:t>
      </w:r>
      <w:r>
        <w:rPr>
          <w:color w:val="231F20"/>
          <w:spacing w:val="-4"/>
          <w:sz w:val="12"/>
        </w:rPr>
        <w:t>Leverage</w:t>
      </w:r>
      <w:r>
        <w:rPr>
          <w:color w:val="231F20"/>
          <w:spacing w:val="-10"/>
          <w:sz w:val="12"/>
        </w:rPr>
        <w:t xml:space="preserve"> </w:t>
      </w:r>
      <w:r>
        <w:rPr>
          <w:color w:val="231F20"/>
          <w:spacing w:val="-4"/>
          <w:sz w:val="12"/>
        </w:rPr>
        <w:t>ratio</w:t>
      </w:r>
      <w:r>
        <w:rPr>
          <w:color w:val="231F20"/>
          <w:spacing w:val="73"/>
          <w:sz w:val="12"/>
        </w:rPr>
        <w:t xml:space="preserve"> </w:t>
      </w:r>
      <w:r>
        <w:rPr>
          <w:color w:val="231F20"/>
          <w:spacing w:val="-4"/>
          <w:sz w:val="12"/>
        </w:rPr>
        <w:t>Risk-weighted</w:t>
      </w:r>
      <w:r>
        <w:rPr>
          <w:color w:val="231F20"/>
          <w:spacing w:val="63"/>
          <w:w w:val="150"/>
          <w:sz w:val="12"/>
        </w:rPr>
        <w:t xml:space="preserve"> </w:t>
      </w:r>
      <w:r>
        <w:rPr>
          <w:color w:val="231F20"/>
          <w:spacing w:val="-4"/>
          <w:sz w:val="12"/>
        </w:rPr>
        <w:t>Leverage</w:t>
      </w:r>
      <w:r>
        <w:rPr>
          <w:color w:val="231F20"/>
          <w:spacing w:val="-10"/>
          <w:sz w:val="12"/>
        </w:rPr>
        <w:t xml:space="preserve"> </w:t>
      </w:r>
      <w:r>
        <w:rPr>
          <w:color w:val="231F20"/>
          <w:spacing w:val="-4"/>
          <w:sz w:val="12"/>
        </w:rPr>
        <w:t>ratio</w:t>
      </w:r>
      <w:r>
        <w:rPr>
          <w:color w:val="231F20"/>
          <w:spacing w:val="40"/>
          <w:sz w:val="12"/>
        </w:rPr>
        <w:t xml:space="preserve"> </w:t>
      </w:r>
      <w:r>
        <w:rPr>
          <w:color w:val="231F20"/>
          <w:spacing w:val="-4"/>
          <w:sz w:val="12"/>
        </w:rPr>
        <w:t>2016</w:t>
      </w:r>
      <w:r>
        <w:rPr>
          <w:color w:val="231F20"/>
          <w:sz w:val="12"/>
        </w:rPr>
        <w:tab/>
      </w:r>
      <w:r>
        <w:rPr>
          <w:color w:val="231F20"/>
          <w:spacing w:val="-2"/>
          <w:sz w:val="12"/>
        </w:rPr>
        <w:t>2019</w:t>
      </w:r>
      <w:r>
        <w:rPr>
          <w:color w:val="231F20"/>
          <w:spacing w:val="-2"/>
          <w:position w:val="4"/>
          <w:sz w:val="11"/>
        </w:rPr>
        <w:t>(c)</w:t>
      </w:r>
    </w:p>
    <w:p w14:paraId="1432BB25" w14:textId="77777777" w:rsidR="006D5EBA" w:rsidRDefault="006D5EBA">
      <w:pPr>
        <w:pStyle w:val="BodyText"/>
        <w:spacing w:before="12"/>
        <w:rPr>
          <w:sz w:val="12"/>
        </w:rPr>
      </w:pPr>
    </w:p>
    <w:p w14:paraId="794241EB" w14:textId="77777777" w:rsidR="006D5EBA" w:rsidRDefault="00363CC2">
      <w:pPr>
        <w:spacing w:before="1"/>
        <w:ind w:left="109"/>
        <w:rPr>
          <w:sz w:val="11"/>
        </w:rPr>
      </w:pPr>
      <w:r>
        <w:rPr>
          <w:color w:val="231F20"/>
          <w:w w:val="90"/>
          <w:sz w:val="11"/>
        </w:rPr>
        <w:t>Sources:</w:t>
      </w:r>
      <w:r>
        <w:rPr>
          <w:color w:val="231F20"/>
          <w:spacing w:val="20"/>
          <w:sz w:val="11"/>
        </w:rPr>
        <w:t xml:space="preserve"> </w:t>
      </w:r>
      <w:r>
        <w:rPr>
          <w:color w:val="231F20"/>
          <w:w w:val="90"/>
          <w:sz w:val="11"/>
        </w:rPr>
        <w:t>PRA</w:t>
      </w:r>
      <w:r>
        <w:rPr>
          <w:color w:val="231F20"/>
          <w:spacing w:val="-2"/>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7DE7DF82" w14:textId="77777777" w:rsidR="006D5EBA" w:rsidRDefault="00363CC2">
      <w:pPr>
        <w:spacing w:before="110"/>
        <w:ind w:right="38"/>
        <w:jc w:val="right"/>
        <w:rPr>
          <w:sz w:val="12"/>
        </w:rPr>
      </w:pPr>
      <w:r>
        <w:br w:type="column"/>
      </w:r>
      <w:r>
        <w:rPr>
          <w:color w:val="231F20"/>
          <w:spacing w:val="-5"/>
          <w:sz w:val="12"/>
        </w:rPr>
        <w:t>150</w:t>
      </w:r>
    </w:p>
    <w:p w14:paraId="43768A45" w14:textId="77777777" w:rsidR="006D5EBA" w:rsidRDefault="006D5EBA">
      <w:pPr>
        <w:pStyle w:val="BodyText"/>
        <w:rPr>
          <w:sz w:val="12"/>
        </w:rPr>
      </w:pPr>
    </w:p>
    <w:p w14:paraId="35A33F46" w14:textId="77777777" w:rsidR="006D5EBA" w:rsidRDefault="006D5EBA">
      <w:pPr>
        <w:pStyle w:val="BodyText"/>
        <w:spacing w:before="55"/>
        <w:rPr>
          <w:sz w:val="12"/>
        </w:rPr>
      </w:pPr>
    </w:p>
    <w:p w14:paraId="52BF41D6" w14:textId="77777777" w:rsidR="006D5EBA" w:rsidRDefault="00363CC2">
      <w:pPr>
        <w:ind w:right="38"/>
        <w:jc w:val="right"/>
        <w:rPr>
          <w:sz w:val="12"/>
        </w:rPr>
      </w:pPr>
      <w:r>
        <w:rPr>
          <w:color w:val="231F20"/>
          <w:spacing w:val="-5"/>
          <w:sz w:val="12"/>
        </w:rPr>
        <w:t>100</w:t>
      </w:r>
    </w:p>
    <w:p w14:paraId="0E4D8DAE" w14:textId="77777777" w:rsidR="006D5EBA" w:rsidRDefault="006D5EBA">
      <w:pPr>
        <w:pStyle w:val="BodyText"/>
        <w:rPr>
          <w:sz w:val="12"/>
        </w:rPr>
      </w:pPr>
    </w:p>
    <w:p w14:paraId="50410502" w14:textId="77777777" w:rsidR="006D5EBA" w:rsidRDefault="006D5EBA">
      <w:pPr>
        <w:pStyle w:val="BodyText"/>
        <w:spacing w:before="55"/>
        <w:rPr>
          <w:sz w:val="12"/>
        </w:rPr>
      </w:pPr>
    </w:p>
    <w:p w14:paraId="6969EB6D" w14:textId="77777777" w:rsidR="006D5EBA" w:rsidRDefault="00363CC2">
      <w:pPr>
        <w:ind w:right="38"/>
        <w:jc w:val="right"/>
        <w:rPr>
          <w:sz w:val="12"/>
        </w:rPr>
      </w:pPr>
      <w:r>
        <w:rPr>
          <w:color w:val="231F20"/>
          <w:spacing w:val="-5"/>
          <w:sz w:val="12"/>
        </w:rPr>
        <w:t>50</w:t>
      </w:r>
    </w:p>
    <w:p w14:paraId="1F799C4D" w14:textId="77777777" w:rsidR="006D5EBA" w:rsidRDefault="006D5EBA">
      <w:pPr>
        <w:pStyle w:val="BodyText"/>
        <w:rPr>
          <w:sz w:val="12"/>
        </w:rPr>
      </w:pPr>
    </w:p>
    <w:p w14:paraId="176DF870" w14:textId="77777777" w:rsidR="006D5EBA" w:rsidRDefault="006D5EBA">
      <w:pPr>
        <w:pStyle w:val="BodyText"/>
        <w:spacing w:before="54"/>
        <w:rPr>
          <w:sz w:val="12"/>
        </w:rPr>
      </w:pPr>
    </w:p>
    <w:p w14:paraId="70E09895" w14:textId="77777777" w:rsidR="006D5EBA" w:rsidRDefault="00363CC2">
      <w:pPr>
        <w:spacing w:before="1"/>
        <w:ind w:right="38"/>
        <w:jc w:val="right"/>
        <w:rPr>
          <w:sz w:val="12"/>
        </w:rPr>
      </w:pPr>
      <w:r>
        <w:rPr>
          <w:color w:val="231F20"/>
          <w:spacing w:val="-10"/>
          <w:w w:val="105"/>
          <w:sz w:val="12"/>
        </w:rPr>
        <w:t>0</w:t>
      </w:r>
    </w:p>
    <w:p w14:paraId="734A794C" w14:textId="77777777" w:rsidR="006D5EBA" w:rsidRDefault="00363CC2">
      <w:pPr>
        <w:pStyle w:val="BodyText"/>
        <w:spacing w:before="35" w:line="260" w:lineRule="atLeast"/>
        <w:ind w:left="109" w:right="166"/>
      </w:pPr>
      <w:r>
        <w:br w:type="column"/>
      </w:r>
      <w:r>
        <w:rPr>
          <w:color w:val="231F20"/>
          <w:w w:val="90"/>
        </w:rPr>
        <w:t>The FPC has reviewed evidence on the balance of banking sector activity since end-2012.</w:t>
      </w:r>
      <w:r>
        <w:rPr>
          <w:color w:val="231F20"/>
          <w:spacing w:val="40"/>
        </w:rPr>
        <w:t xml:space="preserve"> </w:t>
      </w:r>
      <w:r>
        <w:rPr>
          <w:color w:val="231F20"/>
          <w:w w:val="90"/>
        </w:rPr>
        <w:t>Even though PRA rules implementing</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Direction</w:t>
      </w:r>
      <w:r>
        <w:rPr>
          <w:color w:val="231F20"/>
          <w:spacing w:val="-10"/>
          <w:w w:val="90"/>
        </w:rPr>
        <w:t xml:space="preserve"> </w:t>
      </w:r>
      <w:r>
        <w:rPr>
          <w:color w:val="231F20"/>
          <w:w w:val="90"/>
        </w:rPr>
        <w:t>did</w:t>
      </w:r>
      <w:r>
        <w:rPr>
          <w:color w:val="231F20"/>
          <w:spacing w:val="-10"/>
          <w:w w:val="90"/>
        </w:rPr>
        <w:t xml:space="preserve"> </w:t>
      </w:r>
      <w:r>
        <w:rPr>
          <w:color w:val="231F20"/>
          <w:w w:val="90"/>
        </w:rPr>
        <w:t>not</w:t>
      </w:r>
      <w:r>
        <w:rPr>
          <w:color w:val="231F20"/>
          <w:spacing w:val="-10"/>
          <w:w w:val="90"/>
        </w:rPr>
        <w:t xml:space="preserve"> </w:t>
      </w:r>
      <w:r>
        <w:rPr>
          <w:color w:val="231F20"/>
          <w:w w:val="90"/>
        </w:rPr>
        <w:t>come</w:t>
      </w:r>
      <w:r>
        <w:rPr>
          <w:color w:val="231F20"/>
          <w:spacing w:val="-10"/>
          <w:w w:val="90"/>
        </w:rPr>
        <w:t xml:space="preserve"> </w:t>
      </w:r>
      <w:r>
        <w:rPr>
          <w:color w:val="231F20"/>
          <w:w w:val="90"/>
        </w:rPr>
        <w:t>into</w:t>
      </w:r>
      <w:r>
        <w:rPr>
          <w:color w:val="231F20"/>
          <w:spacing w:val="-10"/>
          <w:w w:val="90"/>
        </w:rPr>
        <w:t xml:space="preserve"> </w:t>
      </w:r>
      <w:r>
        <w:rPr>
          <w:color w:val="231F20"/>
          <w:w w:val="90"/>
        </w:rPr>
        <w:t>force</w:t>
      </w:r>
      <w:r>
        <w:rPr>
          <w:color w:val="231F20"/>
          <w:spacing w:val="-10"/>
          <w:w w:val="90"/>
        </w:rPr>
        <w:t xml:space="preserve"> </w:t>
      </w:r>
      <w:r>
        <w:rPr>
          <w:color w:val="231F20"/>
          <w:w w:val="90"/>
        </w:rPr>
        <w:t>until January 2016, it was at this point that major UK banks and building</w:t>
      </w:r>
      <w:r>
        <w:rPr>
          <w:color w:val="231F20"/>
          <w:spacing w:val="-3"/>
          <w:w w:val="90"/>
        </w:rPr>
        <w:t xml:space="preserve"> </w:t>
      </w:r>
      <w:r>
        <w:rPr>
          <w:color w:val="231F20"/>
          <w:w w:val="90"/>
        </w:rPr>
        <w:t>societies</w:t>
      </w:r>
      <w:r>
        <w:rPr>
          <w:color w:val="231F20"/>
          <w:spacing w:val="-4"/>
          <w:w w:val="90"/>
        </w:rPr>
        <w:t xml:space="preserve"> </w:t>
      </w:r>
      <w:r>
        <w:rPr>
          <w:color w:val="231F20"/>
          <w:w w:val="90"/>
        </w:rPr>
        <w:t>were</w:t>
      </w:r>
      <w:r>
        <w:rPr>
          <w:color w:val="231F20"/>
          <w:spacing w:val="-3"/>
          <w:w w:val="90"/>
        </w:rPr>
        <w:t xml:space="preserve"> </w:t>
      </w:r>
      <w:r>
        <w:rPr>
          <w:color w:val="231F20"/>
          <w:w w:val="90"/>
        </w:rPr>
        <w:t>first</w:t>
      </w:r>
      <w:r>
        <w:rPr>
          <w:color w:val="231F20"/>
          <w:spacing w:val="-4"/>
          <w:w w:val="90"/>
        </w:rPr>
        <w:t xml:space="preserve"> </w:t>
      </w:r>
      <w:r>
        <w:rPr>
          <w:color w:val="231F20"/>
          <w:w w:val="90"/>
        </w:rPr>
        <w:t>asked</w:t>
      </w:r>
      <w:r>
        <w:rPr>
          <w:color w:val="231F20"/>
          <w:spacing w:val="-3"/>
          <w:w w:val="90"/>
        </w:rPr>
        <w:t xml:space="preserve"> </w:t>
      </w:r>
      <w:r>
        <w:rPr>
          <w:color w:val="231F20"/>
          <w:w w:val="90"/>
        </w:rPr>
        <w:t>to</w:t>
      </w:r>
      <w:r>
        <w:rPr>
          <w:color w:val="231F20"/>
          <w:spacing w:val="-4"/>
          <w:w w:val="90"/>
        </w:rPr>
        <w:t xml:space="preserve"> </w:t>
      </w:r>
      <w:r>
        <w:rPr>
          <w:color w:val="231F20"/>
          <w:w w:val="90"/>
        </w:rPr>
        <w:t>disclose</w:t>
      </w:r>
      <w:r>
        <w:rPr>
          <w:color w:val="231F20"/>
          <w:spacing w:val="-3"/>
          <w:w w:val="90"/>
        </w:rPr>
        <w:t xml:space="preserve"> </w:t>
      </w:r>
      <w:r>
        <w:rPr>
          <w:color w:val="231F20"/>
          <w:w w:val="90"/>
        </w:rPr>
        <w:t>their</w:t>
      </w:r>
      <w:r>
        <w:rPr>
          <w:color w:val="231F20"/>
          <w:spacing w:val="-4"/>
          <w:w w:val="90"/>
        </w:rPr>
        <w:t xml:space="preserve"> </w:t>
      </w:r>
      <w:r>
        <w:rPr>
          <w:color w:val="231F20"/>
          <w:w w:val="90"/>
        </w:rPr>
        <w:t xml:space="preserve">leverage </w:t>
      </w:r>
      <w:r>
        <w:rPr>
          <w:color w:val="231F20"/>
          <w:w w:val="85"/>
        </w:rPr>
        <w:t xml:space="preserve">ratios, and was shortly before the FPC recommended that the PRA ensure firms have a credible plan for meeting the Basel III </w:t>
      </w:r>
      <w:r>
        <w:rPr>
          <w:color w:val="231F20"/>
          <w:w w:val="90"/>
        </w:rPr>
        <w:t>capital and leverage ratio standards, including the 3% minimum leverage ratio requirement.</w:t>
      </w:r>
    </w:p>
    <w:p w14:paraId="0B1C4B7A" w14:textId="77777777" w:rsidR="006D5EBA" w:rsidRDefault="006D5EBA">
      <w:pPr>
        <w:pStyle w:val="BodyText"/>
        <w:spacing w:line="260" w:lineRule="atLeast"/>
        <w:sectPr w:rsidR="006D5EBA">
          <w:type w:val="continuous"/>
          <w:pgSz w:w="11910" w:h="16840"/>
          <w:pgMar w:top="1540" w:right="708" w:bottom="0" w:left="708" w:header="425" w:footer="0" w:gutter="0"/>
          <w:cols w:num="3" w:space="720" w:equalWidth="0">
            <w:col w:w="3584" w:space="186"/>
            <w:col w:w="331" w:space="1204"/>
            <w:col w:w="5189"/>
          </w:cols>
        </w:sectPr>
      </w:pPr>
    </w:p>
    <w:p w14:paraId="57884C54" w14:textId="77777777" w:rsidR="006D5EBA" w:rsidRDefault="00363CC2">
      <w:pPr>
        <w:pStyle w:val="ListParagraph"/>
        <w:numPr>
          <w:ilvl w:val="0"/>
          <w:numId w:val="17"/>
        </w:numPr>
        <w:tabs>
          <w:tab w:val="left" w:pos="278"/>
        </w:tabs>
        <w:spacing w:line="120" w:lineRule="exact"/>
        <w:ind w:left="278" w:hanging="169"/>
        <w:rPr>
          <w:sz w:val="11"/>
        </w:rPr>
      </w:pPr>
      <w:r>
        <w:rPr>
          <w:color w:val="231F20"/>
          <w:w w:val="90"/>
          <w:sz w:val="11"/>
        </w:rPr>
        <w:t>Sample</w:t>
      </w:r>
      <w:r>
        <w:rPr>
          <w:color w:val="231F20"/>
          <w:spacing w:val="-3"/>
          <w:sz w:val="11"/>
        </w:rPr>
        <w:t xml:space="preserve"> </w:t>
      </w:r>
      <w:r>
        <w:rPr>
          <w:color w:val="231F20"/>
          <w:w w:val="90"/>
          <w:sz w:val="11"/>
        </w:rPr>
        <w:t>consists</w:t>
      </w:r>
      <w:r>
        <w:rPr>
          <w:color w:val="231F20"/>
          <w:spacing w:val="-3"/>
          <w:sz w:val="11"/>
        </w:rPr>
        <w:t xml:space="preserve"> </w:t>
      </w:r>
      <w:r>
        <w:rPr>
          <w:color w:val="231F20"/>
          <w:w w:val="90"/>
          <w:sz w:val="11"/>
        </w:rPr>
        <w:t>of</w:t>
      </w:r>
      <w:r>
        <w:rPr>
          <w:color w:val="231F20"/>
          <w:spacing w:val="-3"/>
          <w:sz w:val="11"/>
        </w:rPr>
        <w:t xml:space="preserve"> </w:t>
      </w:r>
      <w:r>
        <w:rPr>
          <w:color w:val="231F20"/>
          <w:w w:val="90"/>
          <w:sz w:val="11"/>
        </w:rPr>
        <w:t>Barclays,</w:t>
      </w:r>
      <w:r>
        <w:rPr>
          <w:color w:val="231F20"/>
          <w:spacing w:val="-3"/>
          <w:sz w:val="11"/>
        </w:rPr>
        <w:t xml:space="preserve"> </w:t>
      </w:r>
      <w:r>
        <w:rPr>
          <w:color w:val="231F20"/>
          <w:w w:val="90"/>
          <w:sz w:val="11"/>
        </w:rPr>
        <w:t>Co-operative</w:t>
      </w:r>
      <w:r>
        <w:rPr>
          <w:color w:val="231F20"/>
          <w:spacing w:val="-3"/>
          <w:sz w:val="11"/>
        </w:rPr>
        <w:t xml:space="preserve"> </w:t>
      </w:r>
      <w:r>
        <w:rPr>
          <w:color w:val="231F20"/>
          <w:w w:val="90"/>
          <w:sz w:val="11"/>
        </w:rPr>
        <w:t>Banking</w:t>
      </w:r>
      <w:r>
        <w:rPr>
          <w:color w:val="231F20"/>
          <w:spacing w:val="-2"/>
          <w:sz w:val="11"/>
        </w:rPr>
        <w:t xml:space="preserve"> </w:t>
      </w:r>
      <w:r>
        <w:rPr>
          <w:color w:val="231F20"/>
          <w:w w:val="90"/>
          <w:sz w:val="11"/>
        </w:rPr>
        <w:t>Group,</w:t>
      </w:r>
      <w:r>
        <w:rPr>
          <w:color w:val="231F20"/>
          <w:spacing w:val="-3"/>
          <w:sz w:val="11"/>
        </w:rPr>
        <w:t xml:space="preserve"> </w:t>
      </w:r>
      <w:r>
        <w:rPr>
          <w:color w:val="231F20"/>
          <w:w w:val="90"/>
          <w:sz w:val="11"/>
        </w:rPr>
        <w:t>HSBC,</w:t>
      </w:r>
      <w:r>
        <w:rPr>
          <w:color w:val="231F20"/>
          <w:spacing w:val="-3"/>
          <w:sz w:val="11"/>
        </w:rPr>
        <w:t xml:space="preserve"> </w:t>
      </w:r>
      <w:r>
        <w:rPr>
          <w:color w:val="231F20"/>
          <w:w w:val="90"/>
          <w:sz w:val="11"/>
        </w:rPr>
        <w:t>Lloyds</w:t>
      </w:r>
      <w:r>
        <w:rPr>
          <w:color w:val="231F20"/>
          <w:spacing w:val="-3"/>
          <w:sz w:val="11"/>
        </w:rPr>
        <w:t xml:space="preserve"> </w:t>
      </w:r>
      <w:r>
        <w:rPr>
          <w:color w:val="231F20"/>
          <w:w w:val="90"/>
          <w:sz w:val="11"/>
        </w:rPr>
        <w:t>Banking</w:t>
      </w:r>
      <w:r>
        <w:rPr>
          <w:color w:val="231F20"/>
          <w:spacing w:val="-3"/>
          <w:sz w:val="11"/>
        </w:rPr>
        <w:t xml:space="preserve"> </w:t>
      </w:r>
      <w:r>
        <w:rPr>
          <w:color w:val="231F20"/>
          <w:spacing w:val="-2"/>
          <w:w w:val="90"/>
          <w:sz w:val="11"/>
        </w:rPr>
        <w:t>Group,</w:t>
      </w:r>
    </w:p>
    <w:p w14:paraId="22E51785" w14:textId="77777777" w:rsidR="006D5EBA" w:rsidRDefault="00363CC2">
      <w:pPr>
        <w:spacing w:before="2"/>
        <w:ind w:left="279"/>
        <w:rPr>
          <w:sz w:val="11"/>
        </w:rPr>
      </w:pPr>
      <w:r>
        <w:rPr>
          <w:color w:val="231F20"/>
          <w:w w:val="90"/>
          <w:sz w:val="11"/>
        </w:rPr>
        <w:t>Nationwide,</w:t>
      </w:r>
      <w:r>
        <w:rPr>
          <w:color w:val="231F20"/>
          <w:spacing w:val="-3"/>
          <w:sz w:val="11"/>
        </w:rPr>
        <w:t xml:space="preserve"> </w:t>
      </w:r>
      <w:r>
        <w:rPr>
          <w:color w:val="231F20"/>
          <w:w w:val="90"/>
          <w:sz w:val="11"/>
        </w:rPr>
        <w:t>RBS,</w:t>
      </w:r>
      <w:r>
        <w:rPr>
          <w:color w:val="231F20"/>
          <w:spacing w:val="-2"/>
          <w:sz w:val="11"/>
        </w:rPr>
        <w:t xml:space="preserve"> </w:t>
      </w:r>
      <w:r>
        <w:rPr>
          <w:color w:val="231F20"/>
          <w:w w:val="90"/>
          <w:sz w:val="11"/>
        </w:rPr>
        <w:t>Santander</w:t>
      </w:r>
      <w:r>
        <w:rPr>
          <w:color w:val="231F20"/>
          <w:spacing w:val="-3"/>
          <w:sz w:val="11"/>
        </w:rPr>
        <w:t xml:space="preserve"> </w:t>
      </w:r>
      <w:r>
        <w:rPr>
          <w:color w:val="231F20"/>
          <w:w w:val="90"/>
          <w:sz w:val="11"/>
        </w:rPr>
        <w:t>UK</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Standard</w:t>
      </w:r>
      <w:r>
        <w:rPr>
          <w:color w:val="231F20"/>
          <w:spacing w:val="-2"/>
          <w:sz w:val="11"/>
        </w:rPr>
        <w:t xml:space="preserve"> </w:t>
      </w:r>
      <w:r>
        <w:rPr>
          <w:color w:val="231F20"/>
          <w:spacing w:val="-2"/>
          <w:w w:val="90"/>
          <w:sz w:val="11"/>
        </w:rPr>
        <w:t>Chartered.</w:t>
      </w:r>
    </w:p>
    <w:p w14:paraId="49C41D76" w14:textId="77777777" w:rsidR="006D5EBA" w:rsidRDefault="00363CC2">
      <w:pPr>
        <w:pStyle w:val="ListParagraph"/>
        <w:numPr>
          <w:ilvl w:val="0"/>
          <w:numId w:val="17"/>
        </w:numPr>
        <w:tabs>
          <w:tab w:val="left" w:pos="278"/>
        </w:tabs>
        <w:spacing w:before="2"/>
        <w:ind w:left="278" w:hanging="169"/>
        <w:rPr>
          <w:sz w:val="11"/>
        </w:rPr>
      </w:pPr>
      <w:r>
        <w:rPr>
          <w:color w:val="231F20"/>
          <w:w w:val="85"/>
          <w:sz w:val="11"/>
        </w:rPr>
        <w:t>PRA</w:t>
      </w:r>
      <w:r>
        <w:rPr>
          <w:color w:val="231F20"/>
          <w:spacing w:val="2"/>
          <w:sz w:val="11"/>
        </w:rPr>
        <w:t xml:space="preserve"> </w:t>
      </w:r>
      <w:r>
        <w:rPr>
          <w:color w:val="231F20"/>
          <w:w w:val="85"/>
          <w:sz w:val="11"/>
        </w:rPr>
        <w:t>buffer,</w:t>
      </w:r>
      <w:r>
        <w:rPr>
          <w:color w:val="231F20"/>
          <w:spacing w:val="3"/>
          <w:sz w:val="11"/>
        </w:rPr>
        <w:t xml:space="preserve"> </w:t>
      </w:r>
      <w:r>
        <w:rPr>
          <w:color w:val="231F20"/>
          <w:w w:val="85"/>
          <w:sz w:val="11"/>
        </w:rPr>
        <w:t>which</w:t>
      </w:r>
      <w:r>
        <w:rPr>
          <w:color w:val="231F20"/>
          <w:spacing w:val="2"/>
          <w:sz w:val="11"/>
        </w:rPr>
        <w:t xml:space="preserve"> </w:t>
      </w:r>
      <w:r>
        <w:rPr>
          <w:color w:val="231F20"/>
          <w:w w:val="85"/>
          <w:sz w:val="11"/>
        </w:rPr>
        <w:t>is</w:t>
      </w:r>
      <w:r>
        <w:rPr>
          <w:color w:val="231F20"/>
          <w:spacing w:val="3"/>
          <w:sz w:val="11"/>
        </w:rPr>
        <w:t xml:space="preserve"> </w:t>
      </w:r>
      <w:r>
        <w:rPr>
          <w:color w:val="231F20"/>
          <w:w w:val="85"/>
          <w:sz w:val="11"/>
        </w:rPr>
        <w:t>a</w:t>
      </w:r>
      <w:r>
        <w:rPr>
          <w:color w:val="231F20"/>
          <w:spacing w:val="3"/>
          <w:sz w:val="11"/>
        </w:rPr>
        <w:t xml:space="preserve"> </w:t>
      </w:r>
      <w:r>
        <w:rPr>
          <w:color w:val="231F20"/>
          <w:w w:val="85"/>
          <w:sz w:val="11"/>
        </w:rPr>
        <w:t>risk-weighted</w:t>
      </w:r>
      <w:r>
        <w:rPr>
          <w:color w:val="231F20"/>
          <w:spacing w:val="2"/>
          <w:sz w:val="11"/>
        </w:rPr>
        <w:t xml:space="preserve"> </w:t>
      </w:r>
      <w:r>
        <w:rPr>
          <w:color w:val="231F20"/>
          <w:w w:val="85"/>
          <w:sz w:val="11"/>
        </w:rPr>
        <w:t>buffer</w:t>
      </w:r>
      <w:r>
        <w:rPr>
          <w:color w:val="231F20"/>
          <w:spacing w:val="3"/>
          <w:sz w:val="11"/>
        </w:rPr>
        <w:t xml:space="preserve"> </w:t>
      </w:r>
      <w:r>
        <w:rPr>
          <w:color w:val="231F20"/>
          <w:w w:val="85"/>
          <w:sz w:val="11"/>
        </w:rPr>
        <w:t>only,</w:t>
      </w:r>
      <w:r>
        <w:rPr>
          <w:color w:val="231F20"/>
          <w:spacing w:val="3"/>
          <w:sz w:val="11"/>
        </w:rPr>
        <w:t xml:space="preserve"> </w:t>
      </w:r>
      <w:r>
        <w:rPr>
          <w:color w:val="231F20"/>
          <w:w w:val="85"/>
          <w:sz w:val="11"/>
        </w:rPr>
        <w:t>is</w:t>
      </w:r>
      <w:r>
        <w:rPr>
          <w:color w:val="231F20"/>
          <w:spacing w:val="2"/>
          <w:sz w:val="11"/>
        </w:rPr>
        <w:t xml:space="preserve"> </w:t>
      </w:r>
      <w:r>
        <w:rPr>
          <w:color w:val="231F20"/>
          <w:w w:val="85"/>
          <w:sz w:val="11"/>
        </w:rPr>
        <w:t>not</w:t>
      </w:r>
      <w:r>
        <w:rPr>
          <w:color w:val="231F20"/>
          <w:spacing w:val="3"/>
          <w:sz w:val="11"/>
        </w:rPr>
        <w:t xml:space="preserve"> </w:t>
      </w:r>
      <w:r>
        <w:rPr>
          <w:color w:val="231F20"/>
          <w:spacing w:val="-2"/>
          <w:w w:val="85"/>
          <w:sz w:val="11"/>
        </w:rPr>
        <w:t>included.</w:t>
      </w:r>
    </w:p>
    <w:p w14:paraId="03AB1109" w14:textId="77777777" w:rsidR="006D5EBA" w:rsidRDefault="00363CC2">
      <w:pPr>
        <w:pStyle w:val="ListParagraph"/>
        <w:numPr>
          <w:ilvl w:val="0"/>
          <w:numId w:val="17"/>
        </w:numPr>
        <w:tabs>
          <w:tab w:val="left" w:pos="279"/>
        </w:tabs>
        <w:spacing w:before="3"/>
        <w:ind w:hanging="170"/>
        <w:rPr>
          <w:sz w:val="11"/>
        </w:rPr>
      </w:pPr>
      <w:r>
        <w:rPr>
          <w:color w:val="231F20"/>
          <w:w w:val="90"/>
          <w:sz w:val="11"/>
        </w:rPr>
        <w:t>Based</w:t>
      </w:r>
      <w:r>
        <w:rPr>
          <w:color w:val="231F20"/>
          <w:spacing w:val="-2"/>
          <w:sz w:val="11"/>
        </w:rPr>
        <w:t xml:space="preserve"> </w:t>
      </w:r>
      <w:r>
        <w:rPr>
          <w:color w:val="231F20"/>
          <w:w w:val="90"/>
          <w:sz w:val="11"/>
        </w:rPr>
        <w:t>on</w:t>
      </w:r>
      <w:r>
        <w:rPr>
          <w:color w:val="231F20"/>
          <w:spacing w:val="-2"/>
          <w:sz w:val="11"/>
        </w:rPr>
        <w:t xml:space="preserve"> </w:t>
      </w:r>
      <w:r>
        <w:rPr>
          <w:color w:val="231F20"/>
          <w:w w:val="90"/>
          <w:sz w:val="11"/>
        </w:rPr>
        <w:t>2016</w:t>
      </w:r>
      <w:r>
        <w:rPr>
          <w:color w:val="231F20"/>
          <w:spacing w:val="-1"/>
          <w:sz w:val="11"/>
        </w:rPr>
        <w:t xml:space="preserve"> </w:t>
      </w:r>
      <w:r>
        <w:rPr>
          <w:color w:val="231F20"/>
          <w:w w:val="90"/>
          <w:sz w:val="11"/>
        </w:rPr>
        <w:t>Q1</w:t>
      </w:r>
      <w:r>
        <w:rPr>
          <w:color w:val="231F20"/>
          <w:spacing w:val="-2"/>
          <w:sz w:val="11"/>
        </w:rPr>
        <w:t xml:space="preserve"> </w:t>
      </w:r>
      <w:r>
        <w:rPr>
          <w:color w:val="231F20"/>
          <w:w w:val="90"/>
          <w:sz w:val="11"/>
        </w:rPr>
        <w:t>balance</w:t>
      </w:r>
      <w:r>
        <w:rPr>
          <w:color w:val="231F20"/>
          <w:spacing w:val="-1"/>
          <w:sz w:val="11"/>
        </w:rPr>
        <w:t xml:space="preserve"> </w:t>
      </w:r>
      <w:r>
        <w:rPr>
          <w:color w:val="231F20"/>
          <w:spacing w:val="-2"/>
          <w:w w:val="90"/>
          <w:sz w:val="11"/>
        </w:rPr>
        <w:t>sheets.</w:t>
      </w:r>
    </w:p>
    <w:p w14:paraId="54B93F97" w14:textId="77777777" w:rsidR="006D5EBA" w:rsidRDefault="006D5EBA">
      <w:pPr>
        <w:pStyle w:val="BodyText"/>
        <w:rPr>
          <w:sz w:val="11"/>
        </w:rPr>
      </w:pPr>
    </w:p>
    <w:p w14:paraId="61C95BF8" w14:textId="77777777" w:rsidR="006D5EBA" w:rsidRDefault="006D5EBA">
      <w:pPr>
        <w:pStyle w:val="BodyText"/>
        <w:spacing w:before="57"/>
        <w:rPr>
          <w:sz w:val="11"/>
        </w:rPr>
      </w:pPr>
    </w:p>
    <w:p w14:paraId="04DA2A50" w14:textId="77777777" w:rsidR="006D5EBA" w:rsidRDefault="00363CC2">
      <w:pPr>
        <w:pStyle w:val="BodyText"/>
        <w:spacing w:line="268" w:lineRule="auto"/>
        <w:ind w:left="85"/>
      </w:pPr>
      <w:r>
        <w:rPr>
          <w:color w:val="231F20"/>
          <w:w w:val="85"/>
        </w:rPr>
        <w:t xml:space="preserve">Since the FPC Direction, a number of studies have assessed the </w:t>
      </w:r>
      <w:r>
        <w:rPr>
          <w:color w:val="231F20"/>
          <w:w w:val="90"/>
        </w:rPr>
        <w:t>appropriate</w:t>
      </w:r>
      <w:r>
        <w:rPr>
          <w:color w:val="231F20"/>
          <w:spacing w:val="-3"/>
          <w:w w:val="90"/>
        </w:rPr>
        <w:t xml:space="preserve"> </w:t>
      </w:r>
      <w:r>
        <w:rPr>
          <w:color w:val="231F20"/>
          <w:w w:val="90"/>
        </w:rPr>
        <w:t>level</w:t>
      </w:r>
      <w:r>
        <w:rPr>
          <w:color w:val="231F20"/>
          <w:spacing w:val="-3"/>
          <w:w w:val="90"/>
        </w:rPr>
        <w:t xml:space="preserve"> </w:t>
      </w:r>
      <w:r>
        <w:rPr>
          <w:color w:val="231F20"/>
          <w:w w:val="90"/>
        </w:rPr>
        <w:t>of</w:t>
      </w:r>
      <w:r>
        <w:rPr>
          <w:color w:val="231F20"/>
          <w:spacing w:val="-3"/>
          <w:w w:val="90"/>
        </w:rPr>
        <w:t xml:space="preserve"> </w:t>
      </w:r>
      <w:r>
        <w:rPr>
          <w:color w:val="231F20"/>
          <w:w w:val="90"/>
        </w:rPr>
        <w:t>bank</w:t>
      </w:r>
      <w:r>
        <w:rPr>
          <w:color w:val="231F20"/>
          <w:spacing w:val="-3"/>
          <w:w w:val="90"/>
        </w:rPr>
        <w:t xml:space="preserve"> </w:t>
      </w:r>
      <w:r>
        <w:rPr>
          <w:color w:val="231F20"/>
          <w:w w:val="90"/>
        </w:rPr>
        <w:t>capital.</w:t>
      </w:r>
      <w:r>
        <w:rPr>
          <w:color w:val="231F20"/>
          <w:spacing w:val="40"/>
        </w:rPr>
        <w:t xml:space="preserve"> </w:t>
      </w:r>
      <w:r>
        <w:rPr>
          <w:color w:val="231F20"/>
          <w:w w:val="90"/>
        </w:rPr>
        <w:t>Bank</w:t>
      </w:r>
      <w:r>
        <w:rPr>
          <w:color w:val="231F20"/>
          <w:spacing w:val="-3"/>
          <w:w w:val="90"/>
        </w:rPr>
        <w:t xml:space="preserve"> </w:t>
      </w:r>
      <w:r>
        <w:rPr>
          <w:color w:val="231F20"/>
          <w:w w:val="90"/>
        </w:rPr>
        <w:t>of</w:t>
      </w:r>
      <w:r>
        <w:rPr>
          <w:color w:val="231F20"/>
          <w:spacing w:val="-3"/>
          <w:w w:val="90"/>
        </w:rPr>
        <w:t xml:space="preserve"> </w:t>
      </w:r>
      <w:r>
        <w:rPr>
          <w:color w:val="231F20"/>
          <w:w w:val="90"/>
        </w:rPr>
        <w:t>England</w:t>
      </w:r>
      <w:r>
        <w:rPr>
          <w:color w:val="231F20"/>
          <w:spacing w:val="-3"/>
          <w:w w:val="90"/>
        </w:rPr>
        <w:t xml:space="preserve"> </w:t>
      </w:r>
      <w:r>
        <w:rPr>
          <w:color w:val="231F20"/>
          <w:w w:val="90"/>
        </w:rPr>
        <w:t xml:space="preserve">analysis (Brooke </w:t>
      </w:r>
      <w:r>
        <w:rPr>
          <w:i/>
          <w:color w:val="231F20"/>
          <w:w w:val="90"/>
        </w:rPr>
        <w:t>et</w:t>
      </w:r>
      <w:r>
        <w:rPr>
          <w:i/>
          <w:color w:val="231F20"/>
          <w:spacing w:val="-8"/>
          <w:w w:val="90"/>
        </w:rPr>
        <w:t xml:space="preserve"> </w:t>
      </w:r>
      <w:r>
        <w:rPr>
          <w:i/>
          <w:color w:val="231F20"/>
          <w:w w:val="90"/>
        </w:rPr>
        <w:t xml:space="preserve">al </w:t>
      </w:r>
      <w:r>
        <w:rPr>
          <w:color w:val="231F20"/>
          <w:w w:val="90"/>
        </w:rPr>
        <w:t>(2015))</w:t>
      </w:r>
      <w:r>
        <w:rPr>
          <w:color w:val="231F20"/>
          <w:w w:val="90"/>
          <w:position w:val="4"/>
          <w:sz w:val="14"/>
        </w:rPr>
        <w:t>(1)</w:t>
      </w:r>
      <w:r>
        <w:rPr>
          <w:color w:val="231F20"/>
          <w:spacing w:val="15"/>
          <w:position w:val="4"/>
          <w:sz w:val="14"/>
        </w:rPr>
        <w:t xml:space="preserve"> </w:t>
      </w:r>
      <w:r>
        <w:rPr>
          <w:color w:val="231F20"/>
          <w:w w:val="90"/>
        </w:rPr>
        <w:t xml:space="preserve">quantifies this by assessing the net </w:t>
      </w:r>
      <w:r>
        <w:rPr>
          <w:color w:val="231F20"/>
          <w:w w:val="85"/>
        </w:rPr>
        <w:t>benefits of higher bank capital.</w:t>
      </w:r>
      <w:r>
        <w:rPr>
          <w:color w:val="231F20"/>
          <w:spacing w:val="40"/>
        </w:rPr>
        <w:t xml:space="preserve"> </w:t>
      </w:r>
      <w:r>
        <w:rPr>
          <w:color w:val="231F20"/>
          <w:w w:val="85"/>
        </w:rPr>
        <w:t xml:space="preserve">The benefits are assessed with </w:t>
      </w:r>
      <w:r>
        <w:rPr>
          <w:color w:val="231F20"/>
          <w:w w:val="90"/>
        </w:rPr>
        <w:t>reference</w:t>
      </w:r>
      <w:r>
        <w:rPr>
          <w:color w:val="231F20"/>
          <w:spacing w:val="-6"/>
          <w:w w:val="90"/>
        </w:rPr>
        <w:t xml:space="preserve"> </w:t>
      </w:r>
      <w:r>
        <w:rPr>
          <w:color w:val="231F20"/>
          <w:w w:val="90"/>
        </w:rPr>
        <w:t>to</w:t>
      </w:r>
      <w:r>
        <w:rPr>
          <w:color w:val="231F20"/>
          <w:spacing w:val="-6"/>
          <w:w w:val="90"/>
        </w:rPr>
        <w:t xml:space="preserve"> </w:t>
      </w:r>
      <w:r>
        <w:rPr>
          <w:color w:val="231F20"/>
          <w:w w:val="90"/>
        </w:rPr>
        <w:t>the</w:t>
      </w:r>
      <w:r>
        <w:rPr>
          <w:color w:val="231F20"/>
          <w:spacing w:val="-6"/>
          <w:w w:val="90"/>
        </w:rPr>
        <w:t xml:space="preserve"> </w:t>
      </w:r>
      <w:r>
        <w:rPr>
          <w:color w:val="231F20"/>
          <w:w w:val="90"/>
        </w:rPr>
        <w:t>costs</w:t>
      </w:r>
      <w:r>
        <w:rPr>
          <w:color w:val="231F20"/>
          <w:spacing w:val="-6"/>
          <w:w w:val="90"/>
        </w:rPr>
        <w:t xml:space="preserve"> </w:t>
      </w:r>
      <w:r>
        <w:rPr>
          <w:color w:val="231F20"/>
          <w:w w:val="90"/>
        </w:rPr>
        <w:t>of</w:t>
      </w:r>
      <w:r>
        <w:rPr>
          <w:color w:val="231F20"/>
          <w:spacing w:val="-6"/>
          <w:w w:val="90"/>
        </w:rPr>
        <w:t xml:space="preserve"> </w:t>
      </w:r>
      <w:r>
        <w:rPr>
          <w:color w:val="231F20"/>
          <w:w w:val="90"/>
        </w:rPr>
        <w:t>financial</w:t>
      </w:r>
      <w:r>
        <w:rPr>
          <w:color w:val="231F20"/>
          <w:spacing w:val="-6"/>
          <w:w w:val="90"/>
        </w:rPr>
        <w:t xml:space="preserve"> </w:t>
      </w:r>
      <w:r>
        <w:rPr>
          <w:color w:val="231F20"/>
          <w:w w:val="90"/>
        </w:rPr>
        <w:t>crises.</w:t>
      </w:r>
      <w:r>
        <w:rPr>
          <w:color w:val="231F20"/>
          <w:spacing w:val="38"/>
        </w:rPr>
        <w:t xml:space="preserve"> </w:t>
      </w:r>
      <w:r>
        <w:rPr>
          <w:color w:val="231F20"/>
          <w:w w:val="90"/>
        </w:rPr>
        <w:t>The</w:t>
      </w:r>
      <w:r>
        <w:rPr>
          <w:color w:val="231F20"/>
          <w:spacing w:val="-6"/>
          <w:w w:val="90"/>
        </w:rPr>
        <w:t xml:space="preserve"> </w:t>
      </w:r>
      <w:r>
        <w:rPr>
          <w:color w:val="231F20"/>
          <w:w w:val="90"/>
        </w:rPr>
        <w:t>costs</w:t>
      </w:r>
      <w:r>
        <w:rPr>
          <w:color w:val="231F20"/>
          <w:spacing w:val="-6"/>
          <w:w w:val="90"/>
        </w:rPr>
        <w:t xml:space="preserve"> </w:t>
      </w:r>
      <w:r>
        <w:rPr>
          <w:color w:val="231F20"/>
          <w:w w:val="90"/>
        </w:rPr>
        <w:t>are</w:t>
      </w:r>
    </w:p>
    <w:p w14:paraId="40960426" w14:textId="77777777" w:rsidR="006D5EBA" w:rsidRDefault="00363CC2">
      <w:pPr>
        <w:spacing w:before="71"/>
        <w:rPr>
          <w:sz w:val="20"/>
        </w:rPr>
      </w:pPr>
      <w:r>
        <w:br w:type="column"/>
      </w:r>
    </w:p>
    <w:p w14:paraId="5629EB69" w14:textId="77777777" w:rsidR="006D5EBA" w:rsidRDefault="00363CC2">
      <w:pPr>
        <w:pStyle w:val="BodyText"/>
        <w:spacing w:line="268" w:lineRule="auto"/>
        <w:ind w:left="85" w:right="70"/>
      </w:pPr>
      <w:r>
        <w:rPr>
          <w:color w:val="231F20"/>
          <w:w w:val="90"/>
        </w:rPr>
        <w:t>Chart</w:t>
      </w:r>
      <w:r>
        <w:rPr>
          <w:color w:val="231F20"/>
          <w:spacing w:val="-1"/>
          <w:w w:val="90"/>
        </w:rPr>
        <w:t xml:space="preserve"> </w:t>
      </w:r>
      <w:r>
        <w:rPr>
          <w:color w:val="231F20"/>
          <w:w w:val="90"/>
        </w:rPr>
        <w:t>D shows changes to selected UK banks’ balance sheets since end-2012.</w:t>
      </w:r>
      <w:r>
        <w:rPr>
          <w:color w:val="231F20"/>
          <w:spacing w:val="40"/>
        </w:rPr>
        <w:t xml:space="preserve"> </w:t>
      </w:r>
      <w:r>
        <w:rPr>
          <w:color w:val="231F20"/>
          <w:w w:val="90"/>
        </w:rPr>
        <w:t xml:space="preserve">This suggests there has been a shift away from some activities considered low risk, such as trading </w:t>
      </w:r>
      <w:r>
        <w:rPr>
          <w:color w:val="231F20"/>
          <w:spacing w:val="-2"/>
          <w:w w:val="90"/>
        </w:rPr>
        <w:t>inventory</w:t>
      </w:r>
      <w:r>
        <w:rPr>
          <w:color w:val="231F20"/>
          <w:spacing w:val="-3"/>
          <w:w w:val="90"/>
        </w:rPr>
        <w:t xml:space="preserve"> </w:t>
      </w:r>
      <w:r>
        <w:rPr>
          <w:color w:val="231F20"/>
          <w:spacing w:val="-2"/>
          <w:w w:val="90"/>
        </w:rPr>
        <w:t>and</w:t>
      </w:r>
      <w:r>
        <w:rPr>
          <w:color w:val="231F20"/>
          <w:spacing w:val="-3"/>
          <w:w w:val="90"/>
        </w:rPr>
        <w:t xml:space="preserve"> </w:t>
      </w:r>
      <w:r>
        <w:rPr>
          <w:color w:val="231F20"/>
          <w:spacing w:val="-2"/>
          <w:w w:val="90"/>
        </w:rPr>
        <w:t>repo</w:t>
      </w:r>
      <w:r>
        <w:rPr>
          <w:color w:val="231F20"/>
          <w:spacing w:val="-3"/>
          <w:w w:val="90"/>
        </w:rPr>
        <w:t xml:space="preserve"> </w:t>
      </w:r>
      <w:r>
        <w:rPr>
          <w:color w:val="231F20"/>
          <w:spacing w:val="-2"/>
          <w:w w:val="90"/>
        </w:rPr>
        <w:t>business,</w:t>
      </w:r>
      <w:r>
        <w:rPr>
          <w:color w:val="231F20"/>
          <w:spacing w:val="-3"/>
          <w:w w:val="90"/>
        </w:rPr>
        <w:t xml:space="preserve"> </w:t>
      </w:r>
      <w:r>
        <w:rPr>
          <w:color w:val="231F20"/>
          <w:spacing w:val="-2"/>
          <w:w w:val="90"/>
        </w:rPr>
        <w:t>towards</w:t>
      </w:r>
      <w:r>
        <w:rPr>
          <w:color w:val="231F20"/>
          <w:spacing w:val="-3"/>
          <w:w w:val="90"/>
        </w:rPr>
        <w:t xml:space="preserve"> </w:t>
      </w:r>
      <w:r>
        <w:rPr>
          <w:color w:val="231F20"/>
          <w:spacing w:val="-2"/>
          <w:w w:val="90"/>
        </w:rPr>
        <w:t>others</w:t>
      </w:r>
      <w:r>
        <w:rPr>
          <w:color w:val="231F20"/>
          <w:spacing w:val="-3"/>
          <w:w w:val="90"/>
        </w:rPr>
        <w:t xml:space="preserve"> </w:t>
      </w:r>
      <w:r>
        <w:rPr>
          <w:color w:val="231F20"/>
          <w:spacing w:val="-2"/>
          <w:w w:val="90"/>
        </w:rPr>
        <w:t>—</w:t>
      </w:r>
      <w:r>
        <w:rPr>
          <w:color w:val="231F20"/>
          <w:spacing w:val="-3"/>
          <w:w w:val="90"/>
        </w:rPr>
        <w:t xml:space="preserve"> </w:t>
      </w:r>
      <w:r>
        <w:rPr>
          <w:color w:val="231F20"/>
          <w:spacing w:val="-2"/>
          <w:w w:val="90"/>
        </w:rPr>
        <w:t>such</w:t>
      </w:r>
      <w:r>
        <w:rPr>
          <w:color w:val="231F20"/>
          <w:spacing w:val="-3"/>
          <w:w w:val="90"/>
        </w:rPr>
        <w:t xml:space="preserve"> </w:t>
      </w:r>
      <w:r>
        <w:rPr>
          <w:color w:val="231F20"/>
          <w:spacing w:val="-2"/>
          <w:w w:val="90"/>
        </w:rPr>
        <w:t>as</w:t>
      </w:r>
      <w:r>
        <w:rPr>
          <w:color w:val="231F20"/>
          <w:spacing w:val="-3"/>
          <w:w w:val="90"/>
        </w:rPr>
        <w:t xml:space="preserve"> </w:t>
      </w:r>
      <w:r>
        <w:rPr>
          <w:color w:val="231F20"/>
          <w:spacing w:val="-2"/>
          <w:w w:val="90"/>
        </w:rPr>
        <w:t xml:space="preserve">certain </w:t>
      </w:r>
      <w:r>
        <w:rPr>
          <w:color w:val="231F20"/>
          <w:w w:val="90"/>
        </w:rPr>
        <w:t>types of mortgage lending — that typically attract slightly higher</w:t>
      </w:r>
      <w:r>
        <w:rPr>
          <w:color w:val="231F20"/>
          <w:spacing w:val="-1"/>
          <w:w w:val="90"/>
        </w:rPr>
        <w:t xml:space="preserve"> </w:t>
      </w:r>
      <w:r>
        <w:rPr>
          <w:color w:val="231F20"/>
          <w:w w:val="90"/>
        </w:rPr>
        <w:t>risk</w:t>
      </w:r>
      <w:r>
        <w:rPr>
          <w:color w:val="231F20"/>
          <w:spacing w:val="-1"/>
          <w:w w:val="90"/>
        </w:rPr>
        <w:t xml:space="preserve"> </w:t>
      </w:r>
      <w:r>
        <w:rPr>
          <w:color w:val="231F20"/>
          <w:w w:val="90"/>
        </w:rPr>
        <w:t>weightings.</w:t>
      </w:r>
      <w:r>
        <w:rPr>
          <w:color w:val="231F20"/>
          <w:spacing w:val="40"/>
        </w:rPr>
        <w:t xml:space="preserve"> </w:t>
      </w:r>
      <w:r>
        <w:rPr>
          <w:color w:val="231F20"/>
          <w:w w:val="90"/>
        </w:rPr>
        <w:t>This</w:t>
      </w:r>
      <w:r>
        <w:rPr>
          <w:color w:val="231F20"/>
          <w:spacing w:val="-1"/>
          <w:w w:val="90"/>
        </w:rPr>
        <w:t xml:space="preserve"> </w:t>
      </w:r>
      <w:r>
        <w:rPr>
          <w:color w:val="231F20"/>
          <w:w w:val="90"/>
        </w:rPr>
        <w:t>pattern</w:t>
      </w:r>
      <w:r>
        <w:rPr>
          <w:color w:val="231F20"/>
          <w:spacing w:val="-1"/>
          <w:w w:val="90"/>
        </w:rPr>
        <w:t xml:space="preserve"> </w:t>
      </w:r>
      <w:r>
        <w:rPr>
          <w:color w:val="231F20"/>
          <w:w w:val="90"/>
        </w:rPr>
        <w:t>is</w:t>
      </w:r>
      <w:r>
        <w:rPr>
          <w:color w:val="231F20"/>
          <w:spacing w:val="-1"/>
          <w:w w:val="90"/>
        </w:rPr>
        <w:t xml:space="preserve"> </w:t>
      </w:r>
      <w:r>
        <w:rPr>
          <w:color w:val="231F20"/>
          <w:w w:val="90"/>
        </w:rPr>
        <w:t>also</w:t>
      </w:r>
      <w:r>
        <w:rPr>
          <w:color w:val="231F20"/>
          <w:spacing w:val="-1"/>
          <w:w w:val="90"/>
        </w:rPr>
        <w:t xml:space="preserve"> </w:t>
      </w:r>
      <w:r>
        <w:rPr>
          <w:color w:val="231F20"/>
          <w:w w:val="90"/>
        </w:rPr>
        <w:t>evident</w:t>
      </w:r>
      <w:r>
        <w:rPr>
          <w:color w:val="231F20"/>
          <w:spacing w:val="-1"/>
          <w:w w:val="90"/>
        </w:rPr>
        <w:t xml:space="preserve"> </w:t>
      </w:r>
      <w:r>
        <w:rPr>
          <w:color w:val="231F20"/>
          <w:w w:val="90"/>
        </w:rPr>
        <w:t xml:space="preserve">over </w:t>
      </w:r>
      <w:r>
        <w:rPr>
          <w:color w:val="231F20"/>
          <w:w w:val="95"/>
        </w:rPr>
        <w:t>shorter time periods.</w:t>
      </w:r>
    </w:p>
    <w:p w14:paraId="21391189"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5108" w:space="221"/>
            <w:col w:w="5165"/>
          </w:cols>
        </w:sectPr>
      </w:pPr>
    </w:p>
    <w:p w14:paraId="256267F3" w14:textId="77777777" w:rsidR="006D5EBA" w:rsidRDefault="00363CC2">
      <w:pPr>
        <w:pStyle w:val="BodyText"/>
        <w:tabs>
          <w:tab w:val="left" w:pos="5410"/>
          <w:tab w:val="left" w:pos="9718"/>
        </w:tabs>
        <w:spacing w:before="3"/>
        <w:ind w:left="85"/>
        <w:rPr>
          <w:rFonts w:ascii="Times New Roman"/>
        </w:rPr>
      </w:pPr>
      <w:r>
        <w:rPr>
          <w:color w:val="231F20"/>
          <w:w w:val="85"/>
        </w:rPr>
        <w:t>assessed</w:t>
      </w:r>
      <w:r>
        <w:rPr>
          <w:color w:val="231F20"/>
        </w:rPr>
        <w:t xml:space="preserve"> </w:t>
      </w:r>
      <w:r>
        <w:rPr>
          <w:color w:val="231F20"/>
          <w:w w:val="85"/>
        </w:rPr>
        <w:t>in</w:t>
      </w:r>
      <w:r>
        <w:rPr>
          <w:color w:val="231F20"/>
        </w:rPr>
        <w:t xml:space="preserve"> </w:t>
      </w:r>
      <w:r>
        <w:rPr>
          <w:color w:val="231F20"/>
          <w:w w:val="85"/>
        </w:rPr>
        <w:t>terms</w:t>
      </w:r>
      <w:r>
        <w:rPr>
          <w:color w:val="231F20"/>
          <w:spacing w:val="1"/>
        </w:rPr>
        <w:t xml:space="preserve"> </w:t>
      </w:r>
      <w:r>
        <w:rPr>
          <w:color w:val="231F20"/>
          <w:w w:val="85"/>
        </w:rPr>
        <w:t>of</w:t>
      </w:r>
      <w:r>
        <w:rPr>
          <w:color w:val="231F20"/>
        </w:rPr>
        <w:t xml:space="preserve"> </w:t>
      </w:r>
      <w:r>
        <w:rPr>
          <w:color w:val="231F20"/>
          <w:w w:val="85"/>
        </w:rPr>
        <w:t>a</w:t>
      </w:r>
      <w:r>
        <w:rPr>
          <w:color w:val="231F20"/>
        </w:rPr>
        <w:t xml:space="preserve"> </w:t>
      </w:r>
      <w:r>
        <w:rPr>
          <w:color w:val="231F20"/>
          <w:w w:val="85"/>
        </w:rPr>
        <w:t>higher</w:t>
      </w:r>
      <w:r>
        <w:rPr>
          <w:color w:val="231F20"/>
          <w:spacing w:val="1"/>
        </w:rPr>
        <w:t xml:space="preserve"> </w:t>
      </w:r>
      <w:r>
        <w:rPr>
          <w:color w:val="231F20"/>
          <w:w w:val="85"/>
        </w:rPr>
        <w:t>cost</w:t>
      </w:r>
      <w:r>
        <w:rPr>
          <w:color w:val="231F20"/>
        </w:rPr>
        <w:t xml:space="preserve"> </w:t>
      </w:r>
      <w:r>
        <w:rPr>
          <w:color w:val="231F20"/>
          <w:w w:val="85"/>
        </w:rPr>
        <w:t>of</w:t>
      </w:r>
      <w:r>
        <w:rPr>
          <w:color w:val="231F20"/>
        </w:rPr>
        <w:t xml:space="preserve"> </w:t>
      </w:r>
      <w:r>
        <w:rPr>
          <w:color w:val="231F20"/>
          <w:w w:val="85"/>
        </w:rPr>
        <w:t>borrowing</w:t>
      </w:r>
      <w:r>
        <w:rPr>
          <w:color w:val="231F20"/>
          <w:spacing w:val="1"/>
        </w:rPr>
        <w:t xml:space="preserve"> </w:t>
      </w:r>
      <w:r>
        <w:rPr>
          <w:color w:val="231F20"/>
          <w:w w:val="85"/>
        </w:rPr>
        <w:t>for</w:t>
      </w:r>
      <w:r>
        <w:rPr>
          <w:color w:val="231F20"/>
        </w:rPr>
        <w:t xml:space="preserve"> </w:t>
      </w:r>
      <w:r>
        <w:rPr>
          <w:color w:val="231F20"/>
          <w:w w:val="85"/>
        </w:rPr>
        <w:t>the</w:t>
      </w:r>
      <w:r>
        <w:rPr>
          <w:color w:val="231F20"/>
          <w:spacing w:val="1"/>
        </w:rPr>
        <w:t xml:space="preserve"> </w:t>
      </w:r>
      <w:r>
        <w:rPr>
          <w:color w:val="231F20"/>
          <w:spacing w:val="-4"/>
          <w:w w:val="85"/>
        </w:rPr>
        <w:t>real</w:t>
      </w:r>
      <w:r>
        <w:rPr>
          <w:color w:val="231F20"/>
        </w:rPr>
        <w:tab/>
      </w:r>
      <w:r>
        <w:rPr>
          <w:rFonts w:ascii="Times New Roman"/>
          <w:color w:val="231F20"/>
          <w:u w:val="single" w:color="751C66"/>
        </w:rPr>
        <w:tab/>
      </w:r>
    </w:p>
    <w:p w14:paraId="4B3A8B13" w14:textId="77777777" w:rsidR="006D5EBA" w:rsidRDefault="006D5EBA">
      <w:pPr>
        <w:pStyle w:val="BodyText"/>
        <w:rPr>
          <w:rFonts w:ascii="Times New Roman"/>
        </w:rPr>
        <w:sectPr w:rsidR="006D5EBA">
          <w:type w:val="continuous"/>
          <w:pgSz w:w="11910" w:h="16840"/>
          <w:pgMar w:top="1540" w:right="708" w:bottom="0" w:left="708" w:header="425" w:footer="0" w:gutter="0"/>
          <w:cols w:space="720"/>
        </w:sectPr>
      </w:pPr>
    </w:p>
    <w:p w14:paraId="1FF641C7" w14:textId="77777777" w:rsidR="006D5EBA" w:rsidRDefault="00363CC2">
      <w:pPr>
        <w:pStyle w:val="BodyText"/>
        <w:spacing w:before="27" w:line="268" w:lineRule="auto"/>
        <w:ind w:left="85" w:right="102"/>
      </w:pPr>
      <w:r>
        <w:rPr>
          <w:color w:val="231F20"/>
          <w:w w:val="85"/>
        </w:rPr>
        <w:t xml:space="preserve">economy, weaker investment and, in turn, economic output. </w:t>
      </w:r>
      <w:r>
        <w:rPr>
          <w:color w:val="231F20"/>
          <w:w w:val="90"/>
        </w:rPr>
        <w:t>This</w:t>
      </w:r>
      <w:r>
        <w:rPr>
          <w:color w:val="231F20"/>
          <w:spacing w:val="-2"/>
          <w:w w:val="90"/>
        </w:rPr>
        <w:t xml:space="preserve"> </w:t>
      </w:r>
      <w:r>
        <w:rPr>
          <w:color w:val="231F20"/>
          <w:w w:val="90"/>
        </w:rPr>
        <w:t>work</w:t>
      </w:r>
      <w:r>
        <w:rPr>
          <w:color w:val="231F20"/>
          <w:spacing w:val="-2"/>
          <w:w w:val="90"/>
        </w:rPr>
        <w:t xml:space="preserve"> </w:t>
      </w:r>
      <w:r>
        <w:rPr>
          <w:color w:val="231F20"/>
          <w:w w:val="90"/>
        </w:rPr>
        <w:t>also</w:t>
      </w:r>
      <w:r>
        <w:rPr>
          <w:color w:val="231F20"/>
          <w:spacing w:val="-2"/>
          <w:w w:val="90"/>
        </w:rPr>
        <w:t xml:space="preserve"> </w:t>
      </w:r>
      <w:r>
        <w:rPr>
          <w:color w:val="231F20"/>
          <w:w w:val="90"/>
        </w:rPr>
        <w:t>takes</w:t>
      </w:r>
      <w:r>
        <w:rPr>
          <w:color w:val="231F20"/>
          <w:spacing w:val="-2"/>
          <w:w w:val="90"/>
        </w:rPr>
        <w:t xml:space="preserve"> </w:t>
      </w:r>
      <w:r>
        <w:rPr>
          <w:color w:val="231F20"/>
          <w:w w:val="90"/>
        </w:rPr>
        <w:t>into</w:t>
      </w:r>
      <w:r>
        <w:rPr>
          <w:color w:val="231F20"/>
          <w:spacing w:val="-2"/>
          <w:w w:val="90"/>
        </w:rPr>
        <w:t xml:space="preserve"> </w:t>
      </w:r>
      <w:r>
        <w:rPr>
          <w:color w:val="231F20"/>
          <w:w w:val="90"/>
        </w:rPr>
        <w:t>account</w:t>
      </w:r>
      <w:r>
        <w:rPr>
          <w:color w:val="231F20"/>
          <w:spacing w:val="-2"/>
          <w:w w:val="90"/>
        </w:rPr>
        <w:t xml:space="preserve"> </w:t>
      </w:r>
      <w:r>
        <w:rPr>
          <w:color w:val="231F20"/>
          <w:w w:val="90"/>
        </w:rPr>
        <w:t>other</w:t>
      </w:r>
      <w:r>
        <w:rPr>
          <w:color w:val="231F20"/>
          <w:spacing w:val="-2"/>
          <w:w w:val="90"/>
        </w:rPr>
        <w:t xml:space="preserve"> </w:t>
      </w:r>
      <w:r>
        <w:rPr>
          <w:color w:val="231F20"/>
          <w:w w:val="90"/>
        </w:rPr>
        <w:t>areas</w:t>
      </w:r>
      <w:r>
        <w:rPr>
          <w:color w:val="231F20"/>
          <w:spacing w:val="-2"/>
          <w:w w:val="90"/>
        </w:rPr>
        <w:t xml:space="preserve"> </w:t>
      </w:r>
      <w:r>
        <w:rPr>
          <w:color w:val="231F20"/>
          <w:w w:val="90"/>
        </w:rPr>
        <w:t>of</w:t>
      </w:r>
      <w:r>
        <w:rPr>
          <w:color w:val="231F20"/>
          <w:spacing w:val="-2"/>
          <w:w w:val="90"/>
        </w:rPr>
        <w:t xml:space="preserve"> </w:t>
      </w:r>
      <w:r>
        <w:rPr>
          <w:color w:val="231F20"/>
          <w:w w:val="90"/>
        </w:rPr>
        <w:t xml:space="preserve">regulatory </w:t>
      </w:r>
      <w:r>
        <w:rPr>
          <w:color w:val="231F20"/>
          <w:w w:val="85"/>
        </w:rPr>
        <w:t xml:space="preserve">change such as liquidity requirements, structural reform and </w:t>
      </w:r>
      <w:r>
        <w:rPr>
          <w:color w:val="231F20"/>
          <w:w w:val="90"/>
        </w:rPr>
        <w:t xml:space="preserve">the recent development of a bank resolution regime and requirements for additional capacity to absorb losses in </w:t>
      </w:r>
      <w:r>
        <w:rPr>
          <w:color w:val="231F20"/>
          <w:spacing w:val="-2"/>
        </w:rPr>
        <w:t>resolution.</w:t>
      </w:r>
    </w:p>
    <w:p w14:paraId="45463C05" w14:textId="77777777" w:rsidR="006D5EBA" w:rsidRDefault="006D5EBA">
      <w:pPr>
        <w:pStyle w:val="BodyText"/>
        <w:spacing w:before="27"/>
      </w:pPr>
    </w:p>
    <w:p w14:paraId="327965A8" w14:textId="77777777" w:rsidR="006D5EBA" w:rsidRDefault="00363CC2">
      <w:pPr>
        <w:pStyle w:val="BodyText"/>
        <w:spacing w:before="1" w:line="268" w:lineRule="auto"/>
        <w:ind w:left="85"/>
      </w:pPr>
      <w:r>
        <w:rPr>
          <w:color w:val="231F20"/>
          <w:w w:val="90"/>
        </w:rPr>
        <w:t>The research suggests that the net benefits of higher bank capital</w:t>
      </w:r>
      <w:r>
        <w:rPr>
          <w:color w:val="231F20"/>
          <w:spacing w:val="-9"/>
          <w:w w:val="90"/>
        </w:rPr>
        <w:t xml:space="preserve"> </w:t>
      </w:r>
      <w:r>
        <w:rPr>
          <w:color w:val="231F20"/>
          <w:w w:val="90"/>
        </w:rPr>
        <w:t>are</w:t>
      </w:r>
      <w:r>
        <w:rPr>
          <w:color w:val="231F20"/>
          <w:spacing w:val="-9"/>
          <w:w w:val="90"/>
        </w:rPr>
        <w:t xml:space="preserve"> </w:t>
      </w:r>
      <w:proofErr w:type="spellStart"/>
      <w:r>
        <w:rPr>
          <w:color w:val="231F20"/>
          <w:w w:val="90"/>
        </w:rPr>
        <w:t>optimised</w:t>
      </w:r>
      <w:proofErr w:type="spellEnd"/>
      <w:r>
        <w:rPr>
          <w:color w:val="231F20"/>
          <w:spacing w:val="-9"/>
          <w:w w:val="90"/>
        </w:rPr>
        <w:t xml:space="preserve"> </w:t>
      </w:r>
      <w:r>
        <w:rPr>
          <w:color w:val="231F20"/>
          <w:w w:val="90"/>
        </w:rPr>
        <w:t>for</w:t>
      </w:r>
      <w:r>
        <w:rPr>
          <w:color w:val="231F20"/>
          <w:spacing w:val="-9"/>
          <w:w w:val="90"/>
        </w:rPr>
        <w:t xml:space="preserve"> </w:t>
      </w:r>
      <w:r>
        <w:rPr>
          <w:color w:val="231F20"/>
          <w:w w:val="90"/>
        </w:rPr>
        <w:t>capital</w:t>
      </w:r>
      <w:r>
        <w:rPr>
          <w:color w:val="231F20"/>
          <w:spacing w:val="-9"/>
          <w:w w:val="90"/>
        </w:rPr>
        <w:t xml:space="preserve"> </w:t>
      </w:r>
      <w:r>
        <w:rPr>
          <w:color w:val="231F20"/>
          <w:w w:val="90"/>
        </w:rPr>
        <w:t>requirements</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range</w:t>
      </w:r>
      <w:r>
        <w:rPr>
          <w:color w:val="231F20"/>
          <w:spacing w:val="-9"/>
          <w:w w:val="90"/>
        </w:rPr>
        <w:t xml:space="preserve"> </w:t>
      </w:r>
      <w:r>
        <w:rPr>
          <w:color w:val="231F20"/>
          <w:w w:val="90"/>
        </w:rPr>
        <w:t>of 10%–14%</w:t>
      </w:r>
      <w:r>
        <w:rPr>
          <w:color w:val="231F20"/>
          <w:spacing w:val="-3"/>
          <w:w w:val="90"/>
        </w:rPr>
        <w:t xml:space="preserve"> </w:t>
      </w:r>
      <w:r>
        <w:rPr>
          <w:color w:val="231F20"/>
          <w:w w:val="90"/>
        </w:rPr>
        <w:t>of</w:t>
      </w:r>
      <w:r>
        <w:rPr>
          <w:color w:val="231F20"/>
          <w:spacing w:val="-3"/>
          <w:w w:val="90"/>
        </w:rPr>
        <w:t xml:space="preserve"> </w:t>
      </w:r>
      <w:r>
        <w:rPr>
          <w:color w:val="231F20"/>
          <w:w w:val="90"/>
        </w:rPr>
        <w:t>risk-weighted</w:t>
      </w:r>
      <w:r>
        <w:rPr>
          <w:color w:val="231F20"/>
          <w:spacing w:val="-3"/>
          <w:w w:val="90"/>
        </w:rPr>
        <w:t xml:space="preserve"> </w:t>
      </w:r>
      <w:r>
        <w:rPr>
          <w:color w:val="231F20"/>
          <w:w w:val="90"/>
        </w:rPr>
        <w:t>assets,</w:t>
      </w:r>
      <w:r>
        <w:rPr>
          <w:color w:val="231F20"/>
          <w:spacing w:val="-3"/>
          <w:w w:val="90"/>
        </w:rPr>
        <w:t xml:space="preserve"> </w:t>
      </w:r>
      <w:r>
        <w:rPr>
          <w:color w:val="231F20"/>
          <w:w w:val="90"/>
        </w:rPr>
        <w:t>corresponding</w:t>
      </w:r>
      <w:r>
        <w:rPr>
          <w:color w:val="231F20"/>
          <w:spacing w:val="-3"/>
          <w:w w:val="90"/>
        </w:rPr>
        <w:t xml:space="preserve"> </w:t>
      </w:r>
      <w:r>
        <w:rPr>
          <w:color w:val="231F20"/>
          <w:w w:val="90"/>
        </w:rPr>
        <w:t>to</w:t>
      </w:r>
      <w:r>
        <w:rPr>
          <w:color w:val="231F20"/>
          <w:spacing w:val="-3"/>
          <w:w w:val="90"/>
        </w:rPr>
        <w:t xml:space="preserve"> </w:t>
      </w:r>
      <w:r>
        <w:rPr>
          <w:color w:val="231F20"/>
          <w:w w:val="90"/>
        </w:rPr>
        <w:t>a</w:t>
      </w:r>
      <w:r>
        <w:rPr>
          <w:color w:val="231F20"/>
          <w:spacing w:val="-3"/>
          <w:w w:val="90"/>
        </w:rPr>
        <w:t xml:space="preserve"> </w:t>
      </w:r>
      <w:r>
        <w:rPr>
          <w:color w:val="231F20"/>
          <w:w w:val="90"/>
        </w:rPr>
        <w:t xml:space="preserve">leverage </w:t>
      </w:r>
      <w:r>
        <w:rPr>
          <w:color w:val="231F20"/>
        </w:rPr>
        <w:t>ratio of around 4%.</w:t>
      </w:r>
    </w:p>
    <w:p w14:paraId="763DAFB3" w14:textId="77777777" w:rsidR="006D5EBA" w:rsidRDefault="006D5EBA">
      <w:pPr>
        <w:pStyle w:val="BodyText"/>
        <w:spacing w:before="27"/>
      </w:pPr>
    </w:p>
    <w:p w14:paraId="378A65C8" w14:textId="77777777" w:rsidR="006D5EBA" w:rsidRDefault="00363CC2">
      <w:pPr>
        <w:pStyle w:val="BodyText"/>
        <w:spacing w:line="268" w:lineRule="auto"/>
        <w:ind w:left="85" w:right="72"/>
      </w:pPr>
      <w:r>
        <w:rPr>
          <w:color w:val="231F20"/>
          <w:w w:val="90"/>
        </w:rPr>
        <w:t>Similarly,</w:t>
      </w:r>
      <w:r>
        <w:rPr>
          <w:color w:val="231F20"/>
          <w:spacing w:val="-6"/>
          <w:w w:val="90"/>
        </w:rPr>
        <w:t xml:space="preserve"> </w:t>
      </w:r>
      <w:r>
        <w:rPr>
          <w:color w:val="231F20"/>
          <w:w w:val="90"/>
        </w:rPr>
        <w:t>Fender</w:t>
      </w:r>
      <w:r>
        <w:rPr>
          <w:color w:val="231F20"/>
          <w:spacing w:val="-6"/>
          <w:w w:val="90"/>
        </w:rPr>
        <w:t xml:space="preserve"> </w:t>
      </w:r>
      <w:r>
        <w:rPr>
          <w:color w:val="231F20"/>
          <w:w w:val="90"/>
        </w:rPr>
        <w:t>and</w:t>
      </w:r>
      <w:r>
        <w:rPr>
          <w:color w:val="231F20"/>
          <w:spacing w:val="-6"/>
          <w:w w:val="90"/>
        </w:rPr>
        <w:t xml:space="preserve"> </w:t>
      </w:r>
      <w:proofErr w:type="spellStart"/>
      <w:r>
        <w:rPr>
          <w:color w:val="231F20"/>
          <w:w w:val="90"/>
        </w:rPr>
        <w:t>Lewrick</w:t>
      </w:r>
      <w:proofErr w:type="spellEnd"/>
      <w:r>
        <w:rPr>
          <w:color w:val="231F20"/>
          <w:spacing w:val="-6"/>
          <w:w w:val="90"/>
        </w:rPr>
        <w:t xml:space="preserve"> </w:t>
      </w:r>
      <w:r>
        <w:rPr>
          <w:color w:val="231F20"/>
          <w:w w:val="90"/>
        </w:rPr>
        <w:t>(2015)</w:t>
      </w:r>
      <w:r>
        <w:rPr>
          <w:color w:val="231F20"/>
          <w:w w:val="90"/>
          <w:position w:val="4"/>
          <w:sz w:val="14"/>
        </w:rPr>
        <w:t>(2)</w:t>
      </w:r>
      <w:r>
        <w:rPr>
          <w:color w:val="231F20"/>
          <w:spacing w:val="7"/>
          <w:position w:val="4"/>
          <w:sz w:val="14"/>
        </w:rPr>
        <w:t xml:space="preserve"> </w:t>
      </w:r>
      <w:r>
        <w:rPr>
          <w:color w:val="231F20"/>
          <w:w w:val="90"/>
        </w:rPr>
        <w:t>estimate</w:t>
      </w:r>
      <w:r>
        <w:rPr>
          <w:color w:val="231F20"/>
          <w:spacing w:val="-6"/>
          <w:w w:val="90"/>
        </w:rPr>
        <w:t xml:space="preserve"> </w:t>
      </w:r>
      <w:r>
        <w:rPr>
          <w:color w:val="231F20"/>
          <w:w w:val="90"/>
        </w:rPr>
        <w:t>that</w:t>
      </w:r>
      <w:r>
        <w:rPr>
          <w:color w:val="231F20"/>
          <w:spacing w:val="-6"/>
          <w:w w:val="90"/>
        </w:rPr>
        <w:t xml:space="preserve"> </w:t>
      </w:r>
      <w:r>
        <w:rPr>
          <w:color w:val="231F20"/>
          <w:w w:val="90"/>
        </w:rPr>
        <w:t>the</w:t>
      </w:r>
      <w:r>
        <w:rPr>
          <w:color w:val="231F20"/>
          <w:spacing w:val="-6"/>
          <w:w w:val="90"/>
        </w:rPr>
        <w:t xml:space="preserve"> </w:t>
      </w:r>
      <w:r>
        <w:rPr>
          <w:color w:val="231F20"/>
          <w:w w:val="90"/>
        </w:rPr>
        <w:t>net benefits of additional bank resilience against higher lending costs</w:t>
      </w:r>
      <w:r>
        <w:rPr>
          <w:color w:val="231F20"/>
          <w:spacing w:val="-1"/>
          <w:w w:val="90"/>
        </w:rPr>
        <w:t xml:space="preserve"> </w:t>
      </w:r>
      <w:r>
        <w:rPr>
          <w:color w:val="231F20"/>
          <w:w w:val="90"/>
        </w:rPr>
        <w:t>are</w:t>
      </w:r>
      <w:r>
        <w:rPr>
          <w:color w:val="231F20"/>
          <w:spacing w:val="-1"/>
          <w:w w:val="90"/>
        </w:rPr>
        <w:t xml:space="preserve"> </w:t>
      </w:r>
      <w:r>
        <w:rPr>
          <w:color w:val="231F20"/>
          <w:w w:val="90"/>
        </w:rPr>
        <w:t>highest</w:t>
      </w:r>
      <w:r>
        <w:rPr>
          <w:color w:val="231F20"/>
          <w:spacing w:val="-1"/>
          <w:w w:val="90"/>
        </w:rPr>
        <w:t xml:space="preserve"> </w:t>
      </w:r>
      <w:r>
        <w:rPr>
          <w:color w:val="231F20"/>
          <w:w w:val="90"/>
        </w:rPr>
        <w:t>when</w:t>
      </w:r>
      <w:r>
        <w:rPr>
          <w:color w:val="231F20"/>
          <w:spacing w:val="-1"/>
          <w:w w:val="90"/>
        </w:rPr>
        <w:t xml:space="preserve"> </w:t>
      </w:r>
      <w:r>
        <w:rPr>
          <w:color w:val="231F20"/>
          <w:w w:val="90"/>
        </w:rPr>
        <w:t>the</w:t>
      </w:r>
      <w:r>
        <w:rPr>
          <w:color w:val="231F20"/>
          <w:spacing w:val="-1"/>
          <w:w w:val="90"/>
        </w:rPr>
        <w:t xml:space="preserve"> </w:t>
      </w:r>
      <w:r>
        <w:rPr>
          <w:color w:val="231F20"/>
          <w:w w:val="90"/>
        </w:rPr>
        <w:t>leverage</w:t>
      </w:r>
      <w:r>
        <w:rPr>
          <w:color w:val="231F20"/>
          <w:spacing w:val="-1"/>
          <w:w w:val="90"/>
        </w:rPr>
        <w:t xml:space="preserve"> </w:t>
      </w:r>
      <w:r>
        <w:rPr>
          <w:color w:val="231F20"/>
          <w:w w:val="90"/>
        </w:rPr>
        <w:t>ratio</w:t>
      </w:r>
      <w:r>
        <w:rPr>
          <w:color w:val="231F20"/>
          <w:spacing w:val="-1"/>
          <w:w w:val="90"/>
        </w:rPr>
        <w:t xml:space="preserve"> </w:t>
      </w:r>
      <w:r>
        <w:rPr>
          <w:color w:val="231F20"/>
          <w:w w:val="90"/>
        </w:rPr>
        <w:t>is</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range</w:t>
      </w:r>
      <w:r>
        <w:rPr>
          <w:color w:val="231F20"/>
          <w:spacing w:val="-1"/>
          <w:w w:val="90"/>
        </w:rPr>
        <w:t xml:space="preserve"> </w:t>
      </w:r>
      <w:r>
        <w:rPr>
          <w:color w:val="231F20"/>
          <w:w w:val="90"/>
        </w:rPr>
        <w:t xml:space="preserve">of </w:t>
      </w:r>
      <w:r>
        <w:rPr>
          <w:color w:val="231F20"/>
          <w:spacing w:val="-6"/>
        </w:rPr>
        <w:t>4%–5%.</w:t>
      </w:r>
      <w:r>
        <w:rPr>
          <w:color w:val="231F20"/>
          <w:spacing w:val="31"/>
        </w:rPr>
        <w:t xml:space="preserve"> </w:t>
      </w:r>
      <w:r>
        <w:rPr>
          <w:color w:val="231F20"/>
          <w:spacing w:val="-6"/>
        </w:rPr>
        <w:t>Grill,</w:t>
      </w:r>
      <w:r>
        <w:rPr>
          <w:color w:val="231F20"/>
          <w:spacing w:val="-15"/>
        </w:rPr>
        <w:t xml:space="preserve"> </w:t>
      </w:r>
      <w:r>
        <w:rPr>
          <w:color w:val="231F20"/>
          <w:spacing w:val="-6"/>
        </w:rPr>
        <w:t>Hannes</w:t>
      </w:r>
      <w:r>
        <w:rPr>
          <w:color w:val="231F20"/>
          <w:spacing w:val="-15"/>
        </w:rPr>
        <w:t xml:space="preserve"> </w:t>
      </w:r>
      <w:r>
        <w:rPr>
          <w:color w:val="231F20"/>
          <w:spacing w:val="-6"/>
        </w:rPr>
        <w:t>Lang</w:t>
      </w:r>
      <w:r>
        <w:rPr>
          <w:color w:val="231F20"/>
          <w:spacing w:val="-15"/>
        </w:rPr>
        <w:t xml:space="preserve"> </w:t>
      </w:r>
      <w:r>
        <w:rPr>
          <w:color w:val="231F20"/>
          <w:spacing w:val="-6"/>
        </w:rPr>
        <w:t>and</w:t>
      </w:r>
      <w:r>
        <w:rPr>
          <w:color w:val="231F20"/>
          <w:spacing w:val="-15"/>
        </w:rPr>
        <w:t xml:space="preserve"> </w:t>
      </w:r>
      <w:r>
        <w:rPr>
          <w:color w:val="231F20"/>
          <w:spacing w:val="-6"/>
        </w:rPr>
        <w:t>Smith</w:t>
      </w:r>
      <w:r>
        <w:rPr>
          <w:color w:val="231F20"/>
          <w:spacing w:val="-15"/>
        </w:rPr>
        <w:t xml:space="preserve"> </w:t>
      </w:r>
      <w:r>
        <w:rPr>
          <w:color w:val="231F20"/>
          <w:spacing w:val="-6"/>
        </w:rPr>
        <w:t>(2015),</w:t>
      </w:r>
      <w:r>
        <w:rPr>
          <w:color w:val="231F20"/>
          <w:spacing w:val="-6"/>
          <w:position w:val="4"/>
          <w:sz w:val="14"/>
        </w:rPr>
        <w:t>(3)</w:t>
      </w:r>
      <w:r>
        <w:rPr>
          <w:color w:val="231F20"/>
          <w:position w:val="4"/>
          <w:sz w:val="14"/>
        </w:rPr>
        <w:t xml:space="preserve"> </w:t>
      </w:r>
      <w:r>
        <w:rPr>
          <w:color w:val="231F20"/>
          <w:spacing w:val="-6"/>
        </w:rPr>
        <w:t xml:space="preserve">meanwhile, </w:t>
      </w:r>
      <w:r>
        <w:rPr>
          <w:color w:val="231F20"/>
          <w:w w:val="85"/>
        </w:rPr>
        <w:t xml:space="preserve">weigh the potential costs associated with increased incentives </w:t>
      </w:r>
      <w:r>
        <w:rPr>
          <w:color w:val="231F20"/>
          <w:w w:val="90"/>
        </w:rPr>
        <w:t>to</w:t>
      </w:r>
      <w:r>
        <w:rPr>
          <w:color w:val="231F20"/>
          <w:spacing w:val="-1"/>
          <w:w w:val="90"/>
        </w:rPr>
        <w:t xml:space="preserve"> </w:t>
      </w:r>
      <w:r>
        <w:rPr>
          <w:color w:val="231F20"/>
          <w:w w:val="90"/>
        </w:rPr>
        <w:t>take</w:t>
      </w:r>
      <w:r>
        <w:rPr>
          <w:color w:val="231F20"/>
          <w:spacing w:val="-1"/>
          <w:w w:val="90"/>
        </w:rPr>
        <w:t xml:space="preserve"> </w:t>
      </w:r>
      <w:r>
        <w:rPr>
          <w:color w:val="231F20"/>
          <w:w w:val="90"/>
        </w:rPr>
        <w:t>risk</w:t>
      </w:r>
      <w:r>
        <w:rPr>
          <w:color w:val="231F20"/>
          <w:spacing w:val="-1"/>
          <w:w w:val="90"/>
        </w:rPr>
        <w:t xml:space="preserve"> </w:t>
      </w:r>
      <w:r>
        <w:rPr>
          <w:color w:val="231F20"/>
          <w:w w:val="90"/>
        </w:rPr>
        <w:t>once</w:t>
      </w:r>
      <w:r>
        <w:rPr>
          <w:color w:val="231F20"/>
          <w:spacing w:val="-1"/>
          <w:w w:val="90"/>
        </w:rPr>
        <w:t xml:space="preserve"> </w:t>
      </w:r>
      <w:r>
        <w:rPr>
          <w:color w:val="231F20"/>
          <w:w w:val="90"/>
        </w:rPr>
        <w:t>banks</w:t>
      </w:r>
      <w:r>
        <w:rPr>
          <w:color w:val="231F20"/>
          <w:spacing w:val="-1"/>
          <w:w w:val="90"/>
        </w:rPr>
        <w:t xml:space="preserve"> </w:t>
      </w:r>
      <w:r>
        <w:rPr>
          <w:color w:val="231F20"/>
          <w:w w:val="90"/>
        </w:rPr>
        <w:t>are</w:t>
      </w:r>
      <w:r>
        <w:rPr>
          <w:color w:val="231F20"/>
          <w:spacing w:val="-1"/>
          <w:w w:val="90"/>
        </w:rPr>
        <w:t xml:space="preserve"> </w:t>
      </w:r>
      <w:r>
        <w:rPr>
          <w:color w:val="231F20"/>
          <w:w w:val="90"/>
        </w:rPr>
        <w:t>bound</w:t>
      </w:r>
      <w:r>
        <w:rPr>
          <w:color w:val="231F20"/>
          <w:spacing w:val="-1"/>
          <w:w w:val="90"/>
        </w:rPr>
        <w:t xml:space="preserve">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leverage</w:t>
      </w:r>
      <w:r>
        <w:rPr>
          <w:color w:val="231F20"/>
          <w:spacing w:val="-1"/>
          <w:w w:val="90"/>
        </w:rPr>
        <w:t xml:space="preserve"> </w:t>
      </w:r>
      <w:r>
        <w:rPr>
          <w:color w:val="231F20"/>
          <w:w w:val="90"/>
        </w:rPr>
        <w:t>ratio</w:t>
      </w:r>
      <w:r>
        <w:rPr>
          <w:color w:val="231F20"/>
          <w:spacing w:val="-1"/>
          <w:w w:val="90"/>
        </w:rPr>
        <w:t xml:space="preserve"> </w:t>
      </w:r>
      <w:r>
        <w:rPr>
          <w:color w:val="231F20"/>
          <w:w w:val="90"/>
        </w:rPr>
        <w:t>and compare them to the overall increase in loss-absorbing capacity</w:t>
      </w:r>
      <w:r>
        <w:rPr>
          <w:color w:val="231F20"/>
          <w:spacing w:val="-10"/>
          <w:w w:val="90"/>
        </w:rPr>
        <w:t xml:space="preserve"> </w:t>
      </w:r>
      <w:r>
        <w:rPr>
          <w:color w:val="231F20"/>
          <w:w w:val="90"/>
        </w:rPr>
        <w:t>attributable</w:t>
      </w:r>
      <w:r>
        <w:rPr>
          <w:color w:val="231F20"/>
          <w:spacing w:val="-10"/>
          <w:w w:val="90"/>
        </w:rPr>
        <w:t xml:space="preserve"> </w:t>
      </w:r>
      <w:r>
        <w:rPr>
          <w:color w:val="231F20"/>
          <w:w w:val="90"/>
        </w:rPr>
        <w:t>to</w:t>
      </w:r>
      <w:r>
        <w:rPr>
          <w:color w:val="231F20"/>
          <w:spacing w:val="-10"/>
          <w:w w:val="90"/>
        </w:rPr>
        <w:t xml:space="preserve"> </w:t>
      </w:r>
      <w:r>
        <w:rPr>
          <w:color w:val="231F20"/>
          <w:w w:val="90"/>
        </w:rPr>
        <w:t>higher</w:t>
      </w:r>
      <w:r>
        <w:rPr>
          <w:color w:val="231F20"/>
          <w:spacing w:val="-10"/>
          <w:w w:val="90"/>
        </w:rPr>
        <w:t xml:space="preserve"> </w:t>
      </w:r>
      <w:r>
        <w:rPr>
          <w:color w:val="231F20"/>
          <w:w w:val="90"/>
        </w:rPr>
        <w:t>capital,</w:t>
      </w:r>
      <w:r>
        <w:rPr>
          <w:color w:val="231F20"/>
          <w:spacing w:val="-10"/>
          <w:w w:val="90"/>
        </w:rPr>
        <w:t xml:space="preserve"> </w:t>
      </w:r>
      <w:r>
        <w:rPr>
          <w:color w:val="231F20"/>
          <w:w w:val="90"/>
        </w:rPr>
        <w:t>finding</w:t>
      </w:r>
      <w:r>
        <w:rPr>
          <w:color w:val="231F20"/>
          <w:spacing w:val="-10"/>
          <w:w w:val="90"/>
        </w:rPr>
        <w:t xml:space="preserve"> </w:t>
      </w:r>
      <w:r>
        <w:rPr>
          <w:color w:val="231F20"/>
          <w:w w:val="90"/>
        </w:rPr>
        <w:t>that</w:t>
      </w:r>
      <w:r>
        <w:rPr>
          <w:color w:val="231F20"/>
          <w:spacing w:val="-10"/>
          <w:w w:val="90"/>
        </w:rPr>
        <w:t xml:space="preserve"> </w:t>
      </w:r>
      <w:r>
        <w:rPr>
          <w:color w:val="231F20"/>
          <w:w w:val="90"/>
        </w:rPr>
        <w:t>there</w:t>
      </w:r>
      <w:r>
        <w:rPr>
          <w:color w:val="231F20"/>
          <w:spacing w:val="-10"/>
          <w:w w:val="90"/>
        </w:rPr>
        <w:t xml:space="preserve"> </w:t>
      </w:r>
      <w:r>
        <w:rPr>
          <w:color w:val="231F20"/>
          <w:w w:val="90"/>
        </w:rPr>
        <w:t>are net</w:t>
      </w:r>
      <w:r>
        <w:rPr>
          <w:color w:val="231F20"/>
          <w:spacing w:val="-2"/>
          <w:w w:val="90"/>
        </w:rPr>
        <w:t xml:space="preserve"> </w:t>
      </w:r>
      <w:r>
        <w:rPr>
          <w:color w:val="231F20"/>
          <w:w w:val="90"/>
        </w:rPr>
        <w:t>benefits</w:t>
      </w:r>
      <w:r>
        <w:rPr>
          <w:color w:val="231F20"/>
          <w:spacing w:val="-2"/>
          <w:w w:val="90"/>
        </w:rPr>
        <w:t xml:space="preserve"> </w:t>
      </w:r>
      <w:r>
        <w:rPr>
          <w:color w:val="231F20"/>
          <w:w w:val="90"/>
        </w:rPr>
        <w:t>in</w:t>
      </w:r>
      <w:r>
        <w:rPr>
          <w:color w:val="231F20"/>
          <w:spacing w:val="-2"/>
          <w:w w:val="90"/>
        </w:rPr>
        <w:t xml:space="preserve"> </w:t>
      </w:r>
      <w:r>
        <w:rPr>
          <w:color w:val="231F20"/>
          <w:w w:val="90"/>
        </w:rPr>
        <w:t>introducing</w:t>
      </w:r>
      <w:r>
        <w:rPr>
          <w:color w:val="231F20"/>
          <w:spacing w:val="-2"/>
          <w:w w:val="90"/>
        </w:rPr>
        <w:t xml:space="preserve"> </w:t>
      </w:r>
      <w:r>
        <w:rPr>
          <w:color w:val="231F20"/>
          <w:w w:val="90"/>
        </w:rPr>
        <w:t>a</w:t>
      </w:r>
      <w:r>
        <w:rPr>
          <w:color w:val="231F20"/>
          <w:spacing w:val="-2"/>
          <w:w w:val="90"/>
        </w:rPr>
        <w:t xml:space="preserve"> </w:t>
      </w:r>
      <w:r>
        <w:rPr>
          <w:color w:val="231F20"/>
          <w:w w:val="90"/>
        </w:rPr>
        <w:t>leverage</w:t>
      </w:r>
      <w:r>
        <w:rPr>
          <w:color w:val="231F20"/>
          <w:spacing w:val="-2"/>
          <w:w w:val="90"/>
        </w:rPr>
        <w:t xml:space="preserve"> </w:t>
      </w:r>
      <w:r>
        <w:rPr>
          <w:color w:val="231F20"/>
          <w:w w:val="90"/>
        </w:rPr>
        <w:t>ratio</w:t>
      </w:r>
      <w:r>
        <w:rPr>
          <w:color w:val="231F20"/>
          <w:spacing w:val="-2"/>
          <w:w w:val="90"/>
        </w:rPr>
        <w:t xml:space="preserve"> </w:t>
      </w:r>
      <w:r>
        <w:rPr>
          <w:color w:val="231F20"/>
          <w:w w:val="90"/>
        </w:rPr>
        <w:t>requirement</w:t>
      </w:r>
      <w:r>
        <w:rPr>
          <w:color w:val="231F20"/>
          <w:spacing w:val="-2"/>
          <w:w w:val="90"/>
        </w:rPr>
        <w:t xml:space="preserve"> </w:t>
      </w:r>
      <w:r>
        <w:rPr>
          <w:color w:val="231F20"/>
          <w:w w:val="90"/>
        </w:rPr>
        <w:t xml:space="preserve">and </w:t>
      </w:r>
      <w:r>
        <w:rPr>
          <w:color w:val="231F20"/>
        </w:rPr>
        <w:t>buffers</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range</w:t>
      </w:r>
      <w:r>
        <w:rPr>
          <w:color w:val="231F20"/>
          <w:spacing w:val="-12"/>
        </w:rPr>
        <w:t xml:space="preserve"> </w:t>
      </w:r>
      <w:r>
        <w:rPr>
          <w:color w:val="231F20"/>
        </w:rPr>
        <w:t>of</w:t>
      </w:r>
      <w:r>
        <w:rPr>
          <w:color w:val="231F20"/>
          <w:spacing w:val="-12"/>
        </w:rPr>
        <w:t xml:space="preserve"> </w:t>
      </w:r>
      <w:r>
        <w:rPr>
          <w:color w:val="231F20"/>
        </w:rPr>
        <w:t>3%–5%.</w:t>
      </w:r>
    </w:p>
    <w:p w14:paraId="536F77F5" w14:textId="77777777" w:rsidR="006D5EBA" w:rsidRDefault="006D5EBA">
      <w:pPr>
        <w:pStyle w:val="BodyText"/>
        <w:spacing w:before="27"/>
      </w:pPr>
    </w:p>
    <w:p w14:paraId="7659C4B9" w14:textId="77777777" w:rsidR="006D5EBA" w:rsidRDefault="00363CC2">
      <w:pPr>
        <w:pStyle w:val="BodyText"/>
        <w:spacing w:line="268" w:lineRule="auto"/>
        <w:ind w:left="85"/>
      </w:pPr>
      <w:r>
        <w:rPr>
          <w:color w:val="231F20"/>
          <w:w w:val="90"/>
        </w:rPr>
        <w:t xml:space="preserve">Having reviewed these new studies, the FPC judges that its </w:t>
      </w:r>
      <w:r>
        <w:rPr>
          <w:color w:val="231F20"/>
          <w:spacing w:val="-4"/>
        </w:rPr>
        <w:t>overall</w:t>
      </w:r>
      <w:r>
        <w:rPr>
          <w:color w:val="231F20"/>
          <w:spacing w:val="-11"/>
        </w:rPr>
        <w:t xml:space="preserve"> </w:t>
      </w:r>
      <w:r>
        <w:rPr>
          <w:color w:val="231F20"/>
          <w:spacing w:val="-4"/>
        </w:rPr>
        <w:t>calibration</w:t>
      </w:r>
      <w:r>
        <w:rPr>
          <w:color w:val="231F20"/>
          <w:spacing w:val="-11"/>
        </w:rPr>
        <w:t xml:space="preserve"> </w:t>
      </w:r>
      <w:r>
        <w:rPr>
          <w:color w:val="231F20"/>
          <w:spacing w:val="-4"/>
        </w:rPr>
        <w:t>remains</w:t>
      </w:r>
      <w:r>
        <w:rPr>
          <w:color w:val="231F20"/>
          <w:spacing w:val="-11"/>
        </w:rPr>
        <w:t xml:space="preserve"> </w:t>
      </w:r>
      <w:r>
        <w:rPr>
          <w:color w:val="231F20"/>
          <w:spacing w:val="-4"/>
        </w:rPr>
        <w:t>appropriate</w:t>
      </w:r>
      <w:r>
        <w:rPr>
          <w:color w:val="231F20"/>
          <w:spacing w:val="-11"/>
        </w:rPr>
        <w:t xml:space="preserve"> </w:t>
      </w:r>
      <w:r>
        <w:rPr>
          <w:color w:val="231F20"/>
          <w:spacing w:val="-4"/>
        </w:rPr>
        <w:t>and</w:t>
      </w:r>
      <w:r>
        <w:rPr>
          <w:color w:val="231F20"/>
          <w:spacing w:val="-11"/>
        </w:rPr>
        <w:t xml:space="preserve"> </w:t>
      </w:r>
      <w:r>
        <w:rPr>
          <w:color w:val="231F20"/>
          <w:spacing w:val="-4"/>
        </w:rPr>
        <w:t>continues</w:t>
      </w:r>
      <w:r>
        <w:rPr>
          <w:color w:val="231F20"/>
          <w:spacing w:val="-11"/>
        </w:rPr>
        <w:t xml:space="preserve"> </w:t>
      </w:r>
      <w:r>
        <w:rPr>
          <w:color w:val="231F20"/>
          <w:spacing w:val="-4"/>
        </w:rPr>
        <w:t>to deliver</w:t>
      </w:r>
      <w:r>
        <w:rPr>
          <w:color w:val="231F20"/>
          <w:spacing w:val="-16"/>
        </w:rPr>
        <w:t xml:space="preserve"> </w:t>
      </w:r>
      <w:r>
        <w:rPr>
          <w:color w:val="231F20"/>
          <w:spacing w:val="-4"/>
        </w:rPr>
        <w:t>substantial</w:t>
      </w:r>
      <w:r>
        <w:rPr>
          <w:color w:val="231F20"/>
          <w:spacing w:val="-16"/>
        </w:rPr>
        <w:t xml:space="preserve"> </w:t>
      </w:r>
      <w:r>
        <w:rPr>
          <w:color w:val="231F20"/>
          <w:spacing w:val="-4"/>
        </w:rPr>
        <w:t>net</w:t>
      </w:r>
      <w:r>
        <w:rPr>
          <w:color w:val="231F20"/>
          <w:spacing w:val="-16"/>
        </w:rPr>
        <w:t xml:space="preserve"> </w:t>
      </w:r>
      <w:r>
        <w:rPr>
          <w:color w:val="231F20"/>
          <w:spacing w:val="-4"/>
        </w:rPr>
        <w:t>benefits</w:t>
      </w:r>
      <w:r>
        <w:rPr>
          <w:color w:val="231F20"/>
          <w:spacing w:val="-16"/>
        </w:rPr>
        <w:t xml:space="preserve"> </w:t>
      </w:r>
      <w:r>
        <w:rPr>
          <w:color w:val="231F20"/>
          <w:spacing w:val="-4"/>
        </w:rPr>
        <w:t>for</w:t>
      </w:r>
      <w:r>
        <w:rPr>
          <w:color w:val="231F20"/>
          <w:spacing w:val="-16"/>
        </w:rPr>
        <w:t xml:space="preserve"> </w:t>
      </w:r>
      <w:r>
        <w:rPr>
          <w:color w:val="231F20"/>
          <w:spacing w:val="-4"/>
        </w:rPr>
        <w:t>financial</w:t>
      </w:r>
      <w:r>
        <w:rPr>
          <w:color w:val="231F20"/>
          <w:spacing w:val="-16"/>
        </w:rPr>
        <w:t xml:space="preserve"> </w:t>
      </w:r>
      <w:r>
        <w:rPr>
          <w:color w:val="231F20"/>
          <w:spacing w:val="-4"/>
        </w:rPr>
        <w:t>stability.</w:t>
      </w:r>
    </w:p>
    <w:p w14:paraId="6CDCDB6D" w14:textId="77777777" w:rsidR="006D5EBA" w:rsidRDefault="00363CC2">
      <w:pPr>
        <w:spacing w:before="87" w:line="259" w:lineRule="auto"/>
        <w:ind w:left="85" w:right="1234"/>
        <w:rPr>
          <w:position w:val="4"/>
          <w:sz w:val="12"/>
        </w:rPr>
      </w:pPr>
      <w:r>
        <w:br w:type="column"/>
      </w:r>
      <w:r>
        <w:rPr>
          <w:b/>
          <w:color w:val="751C66"/>
          <w:spacing w:val="-4"/>
          <w:sz w:val="18"/>
        </w:rPr>
        <w:t>Chart</w:t>
      </w:r>
      <w:r>
        <w:rPr>
          <w:b/>
          <w:color w:val="751C66"/>
          <w:spacing w:val="-15"/>
          <w:sz w:val="18"/>
        </w:rPr>
        <w:t xml:space="preserve"> </w:t>
      </w:r>
      <w:r>
        <w:rPr>
          <w:b/>
          <w:color w:val="751C66"/>
          <w:spacing w:val="-4"/>
          <w:sz w:val="18"/>
        </w:rPr>
        <w:t>D</w:t>
      </w:r>
      <w:r>
        <w:rPr>
          <w:b/>
          <w:color w:val="751C66"/>
          <w:spacing w:val="14"/>
          <w:sz w:val="18"/>
        </w:rPr>
        <w:t xml:space="preserve"> </w:t>
      </w:r>
      <w:r>
        <w:rPr>
          <w:color w:val="231F20"/>
          <w:spacing w:val="-4"/>
          <w:sz w:val="18"/>
        </w:rPr>
        <w:t>Changes</w:t>
      </w:r>
      <w:r>
        <w:rPr>
          <w:color w:val="231F20"/>
          <w:spacing w:val="-13"/>
          <w:sz w:val="18"/>
        </w:rPr>
        <w:t xml:space="preserve"> </w:t>
      </w:r>
      <w:r>
        <w:rPr>
          <w:color w:val="231F20"/>
          <w:spacing w:val="-4"/>
          <w:sz w:val="18"/>
        </w:rPr>
        <w:t>to</w:t>
      </w:r>
      <w:r>
        <w:rPr>
          <w:color w:val="231F20"/>
          <w:spacing w:val="-13"/>
          <w:sz w:val="18"/>
        </w:rPr>
        <w:t xml:space="preserve"> </w:t>
      </w:r>
      <w:r>
        <w:rPr>
          <w:color w:val="231F20"/>
          <w:spacing w:val="-4"/>
          <w:sz w:val="18"/>
        </w:rPr>
        <w:t>selected</w:t>
      </w:r>
      <w:r>
        <w:rPr>
          <w:color w:val="231F20"/>
          <w:spacing w:val="-13"/>
          <w:sz w:val="18"/>
        </w:rPr>
        <w:t xml:space="preserve"> </w:t>
      </w:r>
      <w:r>
        <w:rPr>
          <w:color w:val="231F20"/>
          <w:spacing w:val="-4"/>
          <w:sz w:val="18"/>
        </w:rPr>
        <w:t>UK</w:t>
      </w:r>
      <w:r>
        <w:rPr>
          <w:color w:val="231F20"/>
          <w:spacing w:val="-13"/>
          <w:sz w:val="18"/>
        </w:rPr>
        <w:t xml:space="preserve"> </w:t>
      </w:r>
      <w:r>
        <w:rPr>
          <w:color w:val="231F20"/>
          <w:spacing w:val="-4"/>
          <w:sz w:val="18"/>
        </w:rPr>
        <w:t>banks’</w:t>
      </w:r>
      <w:r>
        <w:rPr>
          <w:color w:val="231F20"/>
          <w:spacing w:val="-13"/>
          <w:sz w:val="18"/>
        </w:rPr>
        <w:t xml:space="preserve"> </w:t>
      </w:r>
      <w:r>
        <w:rPr>
          <w:color w:val="231F20"/>
          <w:spacing w:val="-4"/>
          <w:sz w:val="18"/>
        </w:rPr>
        <w:t>assets</w:t>
      </w:r>
      <w:r>
        <w:rPr>
          <w:color w:val="231F20"/>
          <w:spacing w:val="-13"/>
          <w:sz w:val="18"/>
        </w:rPr>
        <w:t xml:space="preserve"> </w:t>
      </w:r>
      <w:r>
        <w:rPr>
          <w:color w:val="231F20"/>
          <w:spacing w:val="-4"/>
          <w:sz w:val="18"/>
        </w:rPr>
        <w:t>as</w:t>
      </w:r>
      <w:r>
        <w:rPr>
          <w:color w:val="231F20"/>
          <w:spacing w:val="-13"/>
          <w:sz w:val="18"/>
        </w:rPr>
        <w:t xml:space="preserve"> </w:t>
      </w:r>
      <w:r>
        <w:rPr>
          <w:color w:val="231F20"/>
          <w:spacing w:val="-4"/>
          <w:sz w:val="18"/>
        </w:rPr>
        <w:t xml:space="preserve">a </w:t>
      </w:r>
      <w:r>
        <w:rPr>
          <w:color w:val="231F20"/>
          <w:sz w:val="18"/>
        </w:rPr>
        <w:t>proportion</w:t>
      </w:r>
      <w:r>
        <w:rPr>
          <w:color w:val="231F20"/>
          <w:spacing w:val="-14"/>
          <w:sz w:val="18"/>
        </w:rPr>
        <w:t xml:space="preserve"> </w:t>
      </w:r>
      <w:r>
        <w:rPr>
          <w:color w:val="231F20"/>
          <w:sz w:val="18"/>
        </w:rPr>
        <w:t>of</w:t>
      </w:r>
      <w:r>
        <w:rPr>
          <w:color w:val="231F20"/>
          <w:spacing w:val="-14"/>
          <w:sz w:val="18"/>
        </w:rPr>
        <w:t xml:space="preserve"> </w:t>
      </w:r>
      <w:r>
        <w:rPr>
          <w:color w:val="231F20"/>
          <w:sz w:val="18"/>
        </w:rPr>
        <w:t>their</w:t>
      </w:r>
      <w:r>
        <w:rPr>
          <w:color w:val="231F20"/>
          <w:spacing w:val="-13"/>
          <w:sz w:val="18"/>
        </w:rPr>
        <w:t xml:space="preserve"> </w:t>
      </w:r>
      <w:r>
        <w:rPr>
          <w:color w:val="231F20"/>
          <w:sz w:val="18"/>
        </w:rPr>
        <w:t>balance</w:t>
      </w:r>
      <w:r>
        <w:rPr>
          <w:color w:val="231F20"/>
          <w:spacing w:val="-14"/>
          <w:sz w:val="18"/>
        </w:rPr>
        <w:t xml:space="preserve"> </w:t>
      </w:r>
      <w:r>
        <w:rPr>
          <w:color w:val="231F20"/>
          <w:sz w:val="18"/>
        </w:rPr>
        <w:t>sheets</w:t>
      </w:r>
      <w:r>
        <w:rPr>
          <w:color w:val="231F20"/>
          <w:spacing w:val="-13"/>
          <w:sz w:val="18"/>
        </w:rPr>
        <w:t xml:space="preserve"> </w:t>
      </w:r>
      <w:r>
        <w:rPr>
          <w:color w:val="231F20"/>
          <w:sz w:val="18"/>
        </w:rPr>
        <w:t>(end-2012</w:t>
      </w:r>
      <w:r>
        <w:rPr>
          <w:color w:val="231F20"/>
          <w:spacing w:val="-14"/>
          <w:sz w:val="18"/>
        </w:rPr>
        <w:t xml:space="preserve"> </w:t>
      </w:r>
      <w:r>
        <w:rPr>
          <w:color w:val="231F20"/>
          <w:sz w:val="18"/>
        </w:rPr>
        <w:t xml:space="preserve">to </w:t>
      </w:r>
      <w:r>
        <w:rPr>
          <w:color w:val="231F20"/>
          <w:spacing w:val="-2"/>
          <w:sz w:val="18"/>
        </w:rPr>
        <w:t>end-2015)</w:t>
      </w:r>
      <w:r>
        <w:rPr>
          <w:color w:val="231F20"/>
          <w:spacing w:val="-2"/>
          <w:position w:val="4"/>
          <w:sz w:val="12"/>
        </w:rPr>
        <w:t>(a)</w:t>
      </w:r>
    </w:p>
    <w:p w14:paraId="6FDAC5ED" w14:textId="77777777" w:rsidR="006D5EBA" w:rsidRDefault="00363CC2">
      <w:pPr>
        <w:spacing w:before="126" w:line="123" w:lineRule="exact"/>
        <w:ind w:left="2932"/>
        <w:rPr>
          <w:sz w:val="12"/>
        </w:rPr>
      </w:pPr>
      <w:r>
        <w:rPr>
          <w:color w:val="231F20"/>
          <w:w w:val="85"/>
          <w:sz w:val="12"/>
        </w:rPr>
        <w:t>Percentage</w:t>
      </w:r>
      <w:r>
        <w:rPr>
          <w:color w:val="231F20"/>
          <w:spacing w:val="2"/>
          <w:sz w:val="12"/>
        </w:rPr>
        <w:t xml:space="preserve"> </w:t>
      </w:r>
      <w:r>
        <w:rPr>
          <w:color w:val="231F20"/>
          <w:spacing w:val="-2"/>
          <w:sz w:val="12"/>
        </w:rPr>
        <w:t>points</w:t>
      </w:r>
    </w:p>
    <w:p w14:paraId="36E81381" w14:textId="77777777" w:rsidR="006D5EBA" w:rsidRDefault="00363CC2">
      <w:pPr>
        <w:spacing w:line="123" w:lineRule="exact"/>
        <w:ind w:left="3834"/>
        <w:rPr>
          <w:sz w:val="12"/>
        </w:rPr>
      </w:pPr>
      <w:r>
        <w:rPr>
          <w:noProof/>
          <w:sz w:val="12"/>
        </w:rPr>
        <mc:AlternateContent>
          <mc:Choice Requires="wpg">
            <w:drawing>
              <wp:anchor distT="0" distB="0" distL="0" distR="0" simplePos="0" relativeHeight="15836160" behindDoc="0" locked="0" layoutInCell="1" allowOverlap="1" wp14:anchorId="429259F0" wp14:editId="03911ED6">
                <wp:simplePos x="0" y="0"/>
                <wp:positionH relativeFrom="page">
                  <wp:posOffset>3884993</wp:posOffset>
                </wp:positionH>
                <wp:positionV relativeFrom="paragraph">
                  <wp:posOffset>28469</wp:posOffset>
                </wp:positionV>
                <wp:extent cx="2346960" cy="1806575"/>
                <wp:effectExtent l="0" t="0" r="0" b="0"/>
                <wp:wrapNone/>
                <wp:docPr id="1583" name="Group 1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584" name="Graphic 1584"/>
                        <wps:cNvSpPr/>
                        <wps:spPr>
                          <a:xfrm>
                            <a:off x="192671" y="72799"/>
                            <a:ext cx="1965325" cy="1554480"/>
                          </a:xfrm>
                          <a:custGeom>
                            <a:avLst/>
                            <a:gdLst/>
                            <a:ahLst/>
                            <a:cxnLst/>
                            <a:rect l="l" t="t" r="r" b="b"/>
                            <a:pathLst>
                              <a:path w="1965325" h="1554480">
                                <a:moveTo>
                                  <a:pt x="106476" y="321195"/>
                                </a:moveTo>
                                <a:lnTo>
                                  <a:pt x="0" y="321195"/>
                                </a:lnTo>
                                <a:lnTo>
                                  <a:pt x="0" y="830364"/>
                                </a:lnTo>
                                <a:lnTo>
                                  <a:pt x="0" y="1283716"/>
                                </a:lnTo>
                                <a:lnTo>
                                  <a:pt x="106476" y="1283716"/>
                                </a:lnTo>
                                <a:lnTo>
                                  <a:pt x="106476" y="830364"/>
                                </a:lnTo>
                                <a:lnTo>
                                  <a:pt x="106476" y="321195"/>
                                </a:lnTo>
                                <a:close/>
                              </a:path>
                              <a:path w="1965325" h="1554480">
                                <a:moveTo>
                                  <a:pt x="372668" y="566851"/>
                                </a:moveTo>
                                <a:lnTo>
                                  <a:pt x="266192" y="566851"/>
                                </a:lnTo>
                                <a:lnTo>
                                  <a:pt x="266192" y="830364"/>
                                </a:lnTo>
                                <a:lnTo>
                                  <a:pt x="266192" y="1241285"/>
                                </a:lnTo>
                                <a:lnTo>
                                  <a:pt x="372668" y="1241285"/>
                                </a:lnTo>
                                <a:lnTo>
                                  <a:pt x="372668" y="830364"/>
                                </a:lnTo>
                                <a:lnTo>
                                  <a:pt x="372668" y="566851"/>
                                </a:lnTo>
                                <a:close/>
                              </a:path>
                              <a:path w="1965325" h="1554480">
                                <a:moveTo>
                                  <a:pt x="637616" y="877265"/>
                                </a:moveTo>
                                <a:lnTo>
                                  <a:pt x="531139" y="877265"/>
                                </a:lnTo>
                                <a:lnTo>
                                  <a:pt x="531139" y="1553946"/>
                                </a:lnTo>
                                <a:lnTo>
                                  <a:pt x="637616" y="1553946"/>
                                </a:lnTo>
                                <a:lnTo>
                                  <a:pt x="637616" y="877265"/>
                                </a:lnTo>
                                <a:close/>
                              </a:path>
                              <a:path w="1965325" h="1554480">
                                <a:moveTo>
                                  <a:pt x="902563" y="138074"/>
                                </a:moveTo>
                                <a:lnTo>
                                  <a:pt x="797331" y="138074"/>
                                </a:lnTo>
                                <a:lnTo>
                                  <a:pt x="797331" y="830364"/>
                                </a:lnTo>
                                <a:lnTo>
                                  <a:pt x="797331" y="919695"/>
                                </a:lnTo>
                                <a:lnTo>
                                  <a:pt x="902563" y="919695"/>
                                </a:lnTo>
                                <a:lnTo>
                                  <a:pt x="902563" y="830364"/>
                                </a:lnTo>
                                <a:lnTo>
                                  <a:pt x="902563" y="138074"/>
                                </a:lnTo>
                                <a:close/>
                              </a:path>
                              <a:path w="1965325" h="1554480">
                                <a:moveTo>
                                  <a:pt x="1168768" y="562381"/>
                                </a:moveTo>
                                <a:lnTo>
                                  <a:pt x="1062278" y="562381"/>
                                </a:lnTo>
                                <a:lnTo>
                                  <a:pt x="1062278" y="830364"/>
                                </a:lnTo>
                                <a:lnTo>
                                  <a:pt x="1062278" y="1205547"/>
                                </a:lnTo>
                                <a:lnTo>
                                  <a:pt x="1168768" y="1205547"/>
                                </a:lnTo>
                                <a:lnTo>
                                  <a:pt x="1168768" y="830364"/>
                                </a:lnTo>
                                <a:lnTo>
                                  <a:pt x="1168768" y="562381"/>
                                </a:lnTo>
                                <a:close/>
                              </a:path>
                              <a:path w="1965325" h="1554480">
                                <a:moveTo>
                                  <a:pt x="1433715" y="638314"/>
                                </a:moveTo>
                                <a:lnTo>
                                  <a:pt x="1328470" y="638314"/>
                                </a:lnTo>
                                <a:lnTo>
                                  <a:pt x="1328470" y="830364"/>
                                </a:lnTo>
                                <a:lnTo>
                                  <a:pt x="1328470" y="890676"/>
                                </a:lnTo>
                                <a:lnTo>
                                  <a:pt x="1433715" y="890676"/>
                                </a:lnTo>
                                <a:lnTo>
                                  <a:pt x="1433715" y="830364"/>
                                </a:lnTo>
                                <a:lnTo>
                                  <a:pt x="1433715" y="638314"/>
                                </a:lnTo>
                                <a:close/>
                              </a:path>
                              <a:path w="1965325" h="1554480">
                                <a:moveTo>
                                  <a:pt x="1468678" y="0"/>
                                </a:moveTo>
                                <a:lnTo>
                                  <a:pt x="1378686" y="0"/>
                                </a:lnTo>
                                <a:lnTo>
                                  <a:pt x="1378686" y="89992"/>
                                </a:lnTo>
                                <a:lnTo>
                                  <a:pt x="1468678" y="89992"/>
                                </a:lnTo>
                                <a:lnTo>
                                  <a:pt x="1468678" y="0"/>
                                </a:lnTo>
                                <a:close/>
                              </a:path>
                              <a:path w="1965325" h="1554480">
                                <a:moveTo>
                                  <a:pt x="1699895" y="399364"/>
                                </a:moveTo>
                                <a:lnTo>
                                  <a:pt x="1593430" y="399364"/>
                                </a:lnTo>
                                <a:lnTo>
                                  <a:pt x="1593430" y="830364"/>
                                </a:lnTo>
                                <a:lnTo>
                                  <a:pt x="1593430" y="924166"/>
                                </a:lnTo>
                                <a:lnTo>
                                  <a:pt x="1699895" y="924166"/>
                                </a:lnTo>
                                <a:lnTo>
                                  <a:pt x="1699895" y="830364"/>
                                </a:lnTo>
                                <a:lnTo>
                                  <a:pt x="1699895" y="399364"/>
                                </a:lnTo>
                                <a:close/>
                              </a:path>
                              <a:path w="1965325" h="1554480">
                                <a:moveTo>
                                  <a:pt x="1964842" y="767842"/>
                                </a:moveTo>
                                <a:lnTo>
                                  <a:pt x="1859622" y="767842"/>
                                </a:lnTo>
                                <a:lnTo>
                                  <a:pt x="1859622" y="830364"/>
                                </a:lnTo>
                                <a:lnTo>
                                  <a:pt x="1859622" y="1172057"/>
                                </a:lnTo>
                                <a:lnTo>
                                  <a:pt x="1964842" y="1172057"/>
                                </a:lnTo>
                                <a:lnTo>
                                  <a:pt x="1964842" y="830364"/>
                                </a:lnTo>
                                <a:lnTo>
                                  <a:pt x="1964842" y="767842"/>
                                </a:lnTo>
                                <a:close/>
                              </a:path>
                            </a:pathLst>
                          </a:custGeom>
                          <a:solidFill>
                            <a:srgbClr val="00568B"/>
                          </a:solidFill>
                        </wps:spPr>
                        <wps:bodyPr wrap="square" lIns="0" tIns="0" rIns="0" bIns="0" rtlCol="0">
                          <a:prstTxWarp prst="textNoShape">
                            <a:avLst/>
                          </a:prstTxWarp>
                          <a:noAutofit/>
                        </wps:bodyPr>
                      </wps:wsp>
                      <wps:wsp>
                        <wps:cNvPr id="1585" name="Graphic 1585"/>
                        <wps:cNvSpPr/>
                        <wps:spPr>
                          <a:xfrm>
                            <a:off x="2274697" y="454291"/>
                            <a:ext cx="72390" cy="897890"/>
                          </a:xfrm>
                          <a:custGeom>
                            <a:avLst/>
                            <a:gdLst/>
                            <a:ahLst/>
                            <a:cxnLst/>
                            <a:rect l="l" t="t" r="r" b="b"/>
                            <a:pathLst>
                              <a:path w="72390" h="897890">
                                <a:moveTo>
                                  <a:pt x="0" y="897757"/>
                                </a:moveTo>
                                <a:lnTo>
                                  <a:pt x="71996" y="897757"/>
                                </a:lnTo>
                              </a:path>
                              <a:path w="72390" h="897890">
                                <a:moveTo>
                                  <a:pt x="0" y="448866"/>
                                </a:moveTo>
                                <a:lnTo>
                                  <a:pt x="71996" y="448866"/>
                                </a:lnTo>
                              </a:path>
                              <a:path w="72390" h="8978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586" name="Graphic 1586"/>
                        <wps:cNvSpPr/>
                        <wps:spPr>
                          <a:xfrm>
                            <a:off x="113444" y="903157"/>
                            <a:ext cx="2124710" cy="1270"/>
                          </a:xfrm>
                          <a:custGeom>
                            <a:avLst/>
                            <a:gdLst/>
                            <a:ahLst/>
                            <a:cxnLst/>
                            <a:rect l="l" t="t" r="r" b="b"/>
                            <a:pathLst>
                              <a:path w="2124710">
                                <a:moveTo>
                                  <a:pt x="0" y="0"/>
                                </a:moveTo>
                                <a:lnTo>
                                  <a:pt x="2124562" y="0"/>
                                </a:lnTo>
                              </a:path>
                            </a:pathLst>
                          </a:custGeom>
                          <a:ln w="6350">
                            <a:solidFill>
                              <a:srgbClr val="231F20"/>
                            </a:solidFill>
                            <a:prstDash val="solid"/>
                          </a:ln>
                        </wps:spPr>
                        <wps:bodyPr wrap="square" lIns="0" tIns="0" rIns="0" bIns="0" rtlCol="0">
                          <a:prstTxWarp prst="textNoShape">
                            <a:avLst/>
                          </a:prstTxWarp>
                          <a:noAutofit/>
                        </wps:bodyPr>
                      </wps:wsp>
                      <wps:wsp>
                        <wps:cNvPr id="1587" name="Graphic 1587"/>
                        <wps:cNvSpPr/>
                        <wps:spPr>
                          <a:xfrm>
                            <a:off x="215188" y="552745"/>
                            <a:ext cx="1919605" cy="711835"/>
                          </a:xfrm>
                          <a:custGeom>
                            <a:avLst/>
                            <a:gdLst/>
                            <a:ahLst/>
                            <a:cxnLst/>
                            <a:rect l="l" t="t" r="r" b="b"/>
                            <a:pathLst>
                              <a:path w="1919605" h="711835">
                                <a:moveTo>
                                  <a:pt x="61036" y="341388"/>
                                </a:moveTo>
                                <a:lnTo>
                                  <a:pt x="30683" y="292544"/>
                                </a:lnTo>
                                <a:lnTo>
                                  <a:pt x="0" y="341388"/>
                                </a:lnTo>
                                <a:lnTo>
                                  <a:pt x="30683" y="389686"/>
                                </a:lnTo>
                                <a:lnTo>
                                  <a:pt x="61036" y="341388"/>
                                </a:lnTo>
                                <a:close/>
                              </a:path>
                              <a:path w="1919605" h="711835">
                                <a:moveTo>
                                  <a:pt x="325983" y="522300"/>
                                </a:moveTo>
                                <a:lnTo>
                                  <a:pt x="295643" y="473443"/>
                                </a:lnTo>
                                <a:lnTo>
                                  <a:pt x="264947" y="522300"/>
                                </a:lnTo>
                                <a:lnTo>
                                  <a:pt x="295643" y="570585"/>
                                </a:lnTo>
                                <a:lnTo>
                                  <a:pt x="325983" y="522300"/>
                                </a:lnTo>
                                <a:close/>
                              </a:path>
                              <a:path w="1919605" h="711835">
                                <a:moveTo>
                                  <a:pt x="592175" y="662990"/>
                                </a:moveTo>
                                <a:lnTo>
                                  <a:pt x="561835" y="614133"/>
                                </a:lnTo>
                                <a:lnTo>
                                  <a:pt x="531139" y="662990"/>
                                </a:lnTo>
                                <a:lnTo>
                                  <a:pt x="561835" y="711288"/>
                                </a:lnTo>
                                <a:lnTo>
                                  <a:pt x="592175" y="662990"/>
                                </a:lnTo>
                                <a:close/>
                              </a:path>
                              <a:path w="1919605" h="711835">
                                <a:moveTo>
                                  <a:pt x="857123" y="48844"/>
                                </a:moveTo>
                                <a:lnTo>
                                  <a:pt x="826782" y="0"/>
                                </a:lnTo>
                                <a:lnTo>
                                  <a:pt x="796086" y="48844"/>
                                </a:lnTo>
                                <a:lnTo>
                                  <a:pt x="826782" y="97142"/>
                                </a:lnTo>
                                <a:lnTo>
                                  <a:pt x="857123" y="48844"/>
                                </a:lnTo>
                                <a:close/>
                              </a:path>
                              <a:path w="1919605" h="711835">
                                <a:moveTo>
                                  <a:pt x="1123327" y="394995"/>
                                </a:moveTo>
                                <a:lnTo>
                                  <a:pt x="1092974" y="346138"/>
                                </a:lnTo>
                                <a:lnTo>
                                  <a:pt x="1062291" y="394995"/>
                                </a:lnTo>
                                <a:lnTo>
                                  <a:pt x="1092974" y="443280"/>
                                </a:lnTo>
                                <a:lnTo>
                                  <a:pt x="1123327" y="394995"/>
                                </a:lnTo>
                                <a:close/>
                              </a:path>
                              <a:path w="1919605" h="711835">
                                <a:moveTo>
                                  <a:pt x="1388275" y="334695"/>
                                </a:moveTo>
                                <a:lnTo>
                                  <a:pt x="1357934" y="285851"/>
                                </a:lnTo>
                                <a:lnTo>
                                  <a:pt x="1327226" y="334695"/>
                                </a:lnTo>
                                <a:lnTo>
                                  <a:pt x="1357934" y="382993"/>
                                </a:lnTo>
                                <a:lnTo>
                                  <a:pt x="1388275" y="334695"/>
                                </a:lnTo>
                                <a:close/>
                              </a:path>
                              <a:path w="1919605" h="711835">
                                <a:moveTo>
                                  <a:pt x="1653222" y="298970"/>
                                </a:moveTo>
                                <a:lnTo>
                                  <a:pt x="1622869" y="250113"/>
                                </a:lnTo>
                                <a:lnTo>
                                  <a:pt x="1592186" y="298970"/>
                                </a:lnTo>
                                <a:lnTo>
                                  <a:pt x="1622869" y="347256"/>
                                </a:lnTo>
                                <a:lnTo>
                                  <a:pt x="1653222" y="298970"/>
                                </a:lnTo>
                                <a:close/>
                              </a:path>
                              <a:path w="1919605" h="711835">
                                <a:moveTo>
                                  <a:pt x="1919414" y="417334"/>
                                </a:moveTo>
                                <a:lnTo>
                                  <a:pt x="1889074" y="368477"/>
                                </a:lnTo>
                                <a:lnTo>
                                  <a:pt x="1858378" y="417334"/>
                                </a:lnTo>
                                <a:lnTo>
                                  <a:pt x="1889074" y="465620"/>
                                </a:lnTo>
                                <a:lnTo>
                                  <a:pt x="1919414" y="417334"/>
                                </a:lnTo>
                                <a:close/>
                              </a:path>
                            </a:pathLst>
                          </a:custGeom>
                          <a:solidFill>
                            <a:srgbClr val="FCAF17"/>
                          </a:solidFill>
                        </wps:spPr>
                        <wps:bodyPr wrap="square" lIns="0" tIns="0" rIns="0" bIns="0" rtlCol="0">
                          <a:prstTxWarp prst="textNoShape">
                            <a:avLst/>
                          </a:prstTxWarp>
                          <a:noAutofit/>
                        </wps:bodyPr>
                      </wps:wsp>
                      <wps:wsp>
                        <wps:cNvPr id="1588" name="Graphic 1588"/>
                        <wps:cNvSpPr/>
                        <wps:spPr>
                          <a:xfrm>
                            <a:off x="6697" y="454291"/>
                            <a:ext cx="72390" cy="897890"/>
                          </a:xfrm>
                          <a:custGeom>
                            <a:avLst/>
                            <a:gdLst/>
                            <a:ahLst/>
                            <a:cxnLst/>
                            <a:rect l="l" t="t" r="r" b="b"/>
                            <a:pathLst>
                              <a:path w="72390" h="897890">
                                <a:moveTo>
                                  <a:pt x="0" y="897757"/>
                                </a:moveTo>
                                <a:lnTo>
                                  <a:pt x="71995" y="897757"/>
                                </a:lnTo>
                              </a:path>
                              <a:path w="72390" h="897890">
                                <a:moveTo>
                                  <a:pt x="0" y="448872"/>
                                </a:moveTo>
                                <a:lnTo>
                                  <a:pt x="71995" y="448872"/>
                                </a:lnTo>
                              </a:path>
                              <a:path w="72390" h="89789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589" name="Graphic 1589"/>
                        <wps:cNvSpPr/>
                        <wps:spPr>
                          <a:xfrm>
                            <a:off x="1581111" y="203988"/>
                            <a:ext cx="61594" cy="97155"/>
                          </a:xfrm>
                          <a:custGeom>
                            <a:avLst/>
                            <a:gdLst/>
                            <a:ahLst/>
                            <a:cxnLst/>
                            <a:rect l="l" t="t" r="r" b="b"/>
                            <a:pathLst>
                              <a:path w="61594" h="97155">
                                <a:moveTo>
                                  <a:pt x="30683" y="0"/>
                                </a:moveTo>
                                <a:lnTo>
                                  <a:pt x="0" y="48851"/>
                                </a:lnTo>
                                <a:lnTo>
                                  <a:pt x="30683" y="97146"/>
                                </a:lnTo>
                                <a:lnTo>
                                  <a:pt x="61036" y="48851"/>
                                </a:lnTo>
                                <a:lnTo>
                                  <a:pt x="30683" y="0"/>
                                </a:lnTo>
                                <a:close/>
                              </a:path>
                            </a:pathLst>
                          </a:custGeom>
                          <a:solidFill>
                            <a:srgbClr val="FCAF17"/>
                          </a:solidFill>
                        </wps:spPr>
                        <wps:bodyPr wrap="square" lIns="0" tIns="0" rIns="0" bIns="0" rtlCol="0">
                          <a:prstTxWarp prst="textNoShape">
                            <a:avLst/>
                          </a:prstTxWarp>
                          <a:noAutofit/>
                        </wps:bodyPr>
                      </wps:wsp>
                      <wps:wsp>
                        <wps:cNvPr id="1590" name="Graphic 1590"/>
                        <wps:cNvSpPr/>
                        <wps:spPr>
                          <a:xfrm>
                            <a:off x="113444" y="1730038"/>
                            <a:ext cx="2120900" cy="72390"/>
                          </a:xfrm>
                          <a:custGeom>
                            <a:avLst/>
                            <a:gdLst/>
                            <a:ahLst/>
                            <a:cxnLst/>
                            <a:rect l="l" t="t" r="r" b="b"/>
                            <a:pathLst>
                              <a:path w="2120900" h="72390">
                                <a:moveTo>
                                  <a:pt x="0" y="0"/>
                                </a:moveTo>
                                <a:lnTo>
                                  <a:pt x="0" y="71997"/>
                                </a:lnTo>
                              </a:path>
                              <a:path w="2120900" h="72390">
                                <a:moveTo>
                                  <a:pt x="265112" y="0"/>
                                </a:moveTo>
                                <a:lnTo>
                                  <a:pt x="265112" y="71997"/>
                                </a:lnTo>
                              </a:path>
                              <a:path w="2120900" h="72390">
                                <a:moveTo>
                                  <a:pt x="530225" y="0"/>
                                </a:moveTo>
                                <a:lnTo>
                                  <a:pt x="530225" y="71997"/>
                                </a:lnTo>
                              </a:path>
                              <a:path w="2120900" h="72390">
                                <a:moveTo>
                                  <a:pt x="795337" y="0"/>
                                </a:moveTo>
                                <a:lnTo>
                                  <a:pt x="795337" y="71997"/>
                                </a:lnTo>
                              </a:path>
                              <a:path w="2120900" h="72390">
                                <a:moveTo>
                                  <a:pt x="1060450" y="0"/>
                                </a:moveTo>
                                <a:lnTo>
                                  <a:pt x="1060450" y="71997"/>
                                </a:lnTo>
                              </a:path>
                              <a:path w="2120900" h="72390">
                                <a:moveTo>
                                  <a:pt x="1325567" y="0"/>
                                </a:moveTo>
                                <a:lnTo>
                                  <a:pt x="1325567" y="71997"/>
                                </a:lnTo>
                              </a:path>
                              <a:path w="2120900" h="72390">
                                <a:moveTo>
                                  <a:pt x="1590680" y="0"/>
                                </a:moveTo>
                                <a:lnTo>
                                  <a:pt x="1590680" y="71997"/>
                                </a:lnTo>
                              </a:path>
                              <a:path w="2120900" h="72390">
                                <a:moveTo>
                                  <a:pt x="1855792" y="0"/>
                                </a:moveTo>
                                <a:lnTo>
                                  <a:pt x="1855792" y="71997"/>
                                </a:lnTo>
                              </a:path>
                              <a:path w="2120900" h="72390">
                                <a:moveTo>
                                  <a:pt x="2120905" y="0"/>
                                </a:moveTo>
                                <a:lnTo>
                                  <a:pt x="2120905" y="71997"/>
                                </a:lnTo>
                              </a:path>
                            </a:pathLst>
                          </a:custGeom>
                          <a:ln w="6350">
                            <a:solidFill>
                              <a:srgbClr val="231F20"/>
                            </a:solidFill>
                            <a:prstDash val="solid"/>
                          </a:ln>
                        </wps:spPr>
                        <wps:bodyPr wrap="square" lIns="0" tIns="0" rIns="0" bIns="0" rtlCol="0">
                          <a:prstTxWarp prst="textNoShape">
                            <a:avLst/>
                          </a:prstTxWarp>
                          <a:noAutofit/>
                        </wps:bodyPr>
                      </wps:wsp>
                      <wps:wsp>
                        <wps:cNvPr id="1591" name="Graphic 1591"/>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1592" name="Textbox 1592"/>
                        <wps:cNvSpPr txBox="1"/>
                        <wps:spPr>
                          <a:xfrm>
                            <a:off x="0" y="0"/>
                            <a:ext cx="2346960" cy="1806575"/>
                          </a:xfrm>
                          <a:prstGeom prst="rect">
                            <a:avLst/>
                          </a:prstGeom>
                        </wps:spPr>
                        <wps:txbx>
                          <w:txbxContent>
                            <w:p w14:paraId="4F816CC3" w14:textId="77777777" w:rsidR="006D5EBA" w:rsidRDefault="00363CC2">
                              <w:pPr>
                                <w:spacing w:before="114"/>
                                <w:ind w:left="2657"/>
                                <w:rPr>
                                  <w:sz w:val="12"/>
                                </w:rPr>
                              </w:pPr>
                              <w:r>
                                <w:rPr>
                                  <w:color w:val="231F20"/>
                                  <w:spacing w:val="-2"/>
                                  <w:sz w:val="12"/>
                                </w:rPr>
                                <w:t>Range</w:t>
                              </w:r>
                            </w:p>
                            <w:p w14:paraId="33364BD5" w14:textId="77777777" w:rsidR="006D5EBA" w:rsidRDefault="00363CC2">
                              <w:pPr>
                                <w:spacing w:before="61"/>
                                <w:ind w:left="2657"/>
                                <w:rPr>
                                  <w:sz w:val="12"/>
                                </w:rPr>
                              </w:pPr>
                              <w:r>
                                <w:rPr>
                                  <w:color w:val="231F20"/>
                                  <w:w w:val="90"/>
                                  <w:sz w:val="12"/>
                                </w:rPr>
                                <w:t>Weighted</w:t>
                              </w:r>
                              <w:r>
                                <w:rPr>
                                  <w:color w:val="231F20"/>
                                  <w:spacing w:val="-1"/>
                                  <w:w w:val="95"/>
                                  <w:sz w:val="12"/>
                                </w:rPr>
                                <w:t xml:space="preserve"> </w:t>
                              </w:r>
                              <w:r>
                                <w:rPr>
                                  <w:color w:val="231F20"/>
                                  <w:spacing w:val="-2"/>
                                  <w:w w:val="95"/>
                                  <w:sz w:val="12"/>
                                </w:rPr>
                                <w:t>average</w:t>
                              </w:r>
                            </w:p>
                          </w:txbxContent>
                        </wps:txbx>
                        <wps:bodyPr wrap="square" lIns="0" tIns="0" rIns="0" bIns="0" rtlCol="0">
                          <a:noAutofit/>
                        </wps:bodyPr>
                      </wps:wsp>
                    </wpg:wgp>
                  </a:graphicData>
                </a:graphic>
              </wp:anchor>
            </w:drawing>
          </mc:Choice>
          <mc:Fallback>
            <w:pict>
              <v:group w14:anchorId="429259F0" id="Group 1583" o:spid="_x0000_s2205" style="position:absolute;left:0;text-align:left;margin-left:305.9pt;margin-top:2.25pt;width:184.8pt;height:142.25pt;z-index:1583616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">
                <v:shape id="Graphic 1584" o:spid="_x0000_s2206" style="position:absolute;left:1926;top:727;width:19653;height:15545;visibility:visible;mso-wrap-style:square;v-text-anchor:top" coordsize="1965325,15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" path="m106476,321195l,321195,,830364r,453352l106476,1283716r,-453352l106476,321195xem372668,566851r-106476,l266192,830364r,410921l372668,1241285r,-410921l372668,566851xem637616,877265r-106477,l531139,1553946r106477,l637616,877265xem902563,138074r-105232,l797331,830364r,89331l902563,919695r,-89331l902563,138074xem1168768,562381r-106490,l1062278,830364r,375183l1168768,1205547r,-375183l1168768,562381xem1433715,638314r-105245,l1328470,830364r,60312l1433715,890676r,-60312l1433715,638314xem1468678,r-89992,l1378686,89992r89992,l1468678,xem1699895,399364r-106465,l1593430,830364r,93802l1699895,924166r,-93802l1699895,399364xem1964842,767842r-105220,l1859622,830364r,341693l1964842,1172057r,-341693l1964842,767842xe" fillcolor="#00568b" stroked="f">
                  <v:path arrowok="t"/>
                </v:shape>
                <v:shape id="Graphic 1585" o:spid="_x0000_s2207" style="position:absolute;left:22746;top:4542;width:724;height:8979;visibility:visible;mso-wrap-style:square;v-text-anchor:top" coordsize="72390,89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" path="m,897757r71996,em,448866r71996,em,l71996,e" filled="f" strokecolor="#231f20" strokeweight=".5pt">
                  <v:path arrowok="t"/>
                </v:shape>
                <v:shape id="Graphic 1586" o:spid="_x0000_s2208" style="position:absolute;left:1134;top:9031;width:21247;height:13;visibility:visible;mso-wrap-style:square;v-text-anchor:top" coordsize="2124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" path="m,l2124562,e" filled="f" strokecolor="#231f20" strokeweight=".5pt">
                  <v:path arrowok="t"/>
                </v:shape>
                <v:shape id="Graphic 1587" o:spid="_x0000_s2209" style="position:absolute;left:2151;top:5527;width:19196;height:7118;visibility:visible;mso-wrap-style:square;v-text-anchor:top" coordsize="1919605,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" path="m61036,341388l30683,292544,,341388r30683,48298l61036,341388xem325983,522300l295643,473443r-30696,48857l295643,570585r30340,-48285xem592175,662990l561835,614133r-30696,48857l561835,711288r30340,-48298xem857123,48844l826782,,796086,48844r30696,48298l857123,48844xem1123327,394995r-30353,-48857l1062291,394995r30683,48285l1123327,394995xem1388275,334695r-30341,-48844l1327226,334695r30708,48298l1388275,334695xem1653222,298970r-30353,-48857l1592186,298970r30683,48286l1653222,298970xem1919414,417334r-30340,-48857l1858378,417334r30696,48286l1919414,417334xe" fillcolor="#fcaf17" stroked="f">
                  <v:path arrowok="t"/>
                </v:shape>
                <v:shape id="Graphic 1588" o:spid="_x0000_s2210" style="position:absolute;left:66;top:4542;width:724;height:8979;visibility:visible;mso-wrap-style:square;v-text-anchor:top" coordsize="72390,89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" path="m,897757r71995,em,448872r71995,em,l71995,e" filled="f" strokecolor="#231f20" strokeweight=".5pt">
                  <v:path arrowok="t"/>
                </v:shape>
                <v:shape id="Graphic 1589" o:spid="_x0000_s2211" style="position:absolute;left:15811;top:2039;width:616;height:972;visibility:visible;mso-wrap-style:square;v-text-anchor:top" coordsize="61594,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" path="m30683,l,48851,30683,97146,61036,48851,30683,xe" fillcolor="#fcaf17" stroked="f">
                  <v:path arrowok="t"/>
                </v:shape>
                <v:shape id="Graphic 1590" o:spid="_x0000_s2212" style="position:absolute;left:1134;top:17300;width:21209;height:724;visibility:visible;mso-wrap-style:square;v-text-anchor:top" coordsize="212090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" path="m,l,71997em265112,r,71997em530225,r,71997em795337,r,71997em1060450,r,71997em1325567,r,71997em1590680,r,71997em1855792,r,71997em2120905,r,71997e" filled="f" strokecolor="#231f20" strokeweight=".5pt">
                  <v:path arrowok="t"/>
                </v:shape>
                <v:shape id="Graphic 1591" o:spid="_x0000_s221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" path="m,1800002r2340000,l2340000,,,,,1800002xe" filled="f" strokecolor="#231f20" strokeweight=".5pt">
                  <v:path arrowok="t"/>
                </v:shape>
                <v:shape id="Textbox 1592" o:spid="_x0000_s2214"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filled="f" stroked="f">
                  <v:textbox inset="0,0,0,0">
                    <w:txbxContent>
                      <w:p w14:paraId="4F816CC3" w14:textId="77777777" w:rsidR="006D5EBA" w:rsidRDefault="00363CC2">
                        <w:pPr>
                          <w:spacing w:before="114"/>
                          <w:ind w:left="2657"/>
                          <w:rPr>
                            <w:sz w:val="12"/>
                          </w:rPr>
                        </w:pPr>
                        <w:r>
                          <w:rPr>
                            <w:color w:val="231F20"/>
                            <w:spacing w:val="-2"/>
                            <w:sz w:val="12"/>
                          </w:rPr>
                          <w:t>Range</w:t>
                        </w:r>
                      </w:p>
                      <w:p w14:paraId="33364BD5" w14:textId="77777777" w:rsidR="006D5EBA" w:rsidRDefault="00363CC2">
                        <w:pPr>
                          <w:spacing w:before="61"/>
                          <w:ind w:left="2657"/>
                          <w:rPr>
                            <w:sz w:val="12"/>
                          </w:rPr>
                        </w:pPr>
                        <w:r>
                          <w:rPr>
                            <w:color w:val="231F20"/>
                            <w:w w:val="90"/>
                            <w:sz w:val="12"/>
                          </w:rPr>
                          <w:t>Weighted</w:t>
                        </w:r>
                        <w:r>
                          <w:rPr>
                            <w:color w:val="231F20"/>
                            <w:spacing w:val="-1"/>
                            <w:w w:val="95"/>
                            <w:sz w:val="12"/>
                          </w:rPr>
                          <w:t xml:space="preserve"> </w:t>
                        </w:r>
                        <w:r>
                          <w:rPr>
                            <w:color w:val="231F20"/>
                            <w:spacing w:val="-2"/>
                            <w:w w:val="95"/>
                            <w:sz w:val="12"/>
                          </w:rPr>
                          <w:t>average</w:t>
                        </w:r>
                      </w:p>
                    </w:txbxContent>
                  </v:textbox>
                </v:shape>
                <w10:wrap anchorx="page"/>
              </v:group>
            </w:pict>
          </mc:Fallback>
        </mc:AlternateContent>
      </w:r>
      <w:r>
        <w:rPr>
          <w:color w:val="231F20"/>
          <w:spacing w:val="-5"/>
          <w:sz w:val="12"/>
        </w:rPr>
        <w:t>10</w:t>
      </w:r>
    </w:p>
    <w:p w14:paraId="0040FFD4" w14:textId="77777777" w:rsidR="006D5EBA" w:rsidRDefault="006D5EBA">
      <w:pPr>
        <w:pStyle w:val="BodyText"/>
        <w:rPr>
          <w:sz w:val="12"/>
        </w:rPr>
      </w:pPr>
    </w:p>
    <w:p w14:paraId="58A311D3" w14:textId="77777777" w:rsidR="006D5EBA" w:rsidRDefault="006D5EBA">
      <w:pPr>
        <w:pStyle w:val="BodyText"/>
        <w:rPr>
          <w:sz w:val="12"/>
        </w:rPr>
      </w:pPr>
    </w:p>
    <w:p w14:paraId="02EFB322" w14:textId="77777777" w:rsidR="006D5EBA" w:rsidRDefault="006D5EBA">
      <w:pPr>
        <w:pStyle w:val="BodyText"/>
        <w:rPr>
          <w:sz w:val="12"/>
        </w:rPr>
      </w:pPr>
    </w:p>
    <w:p w14:paraId="40B7DB4B" w14:textId="77777777" w:rsidR="006D5EBA" w:rsidRDefault="006D5EBA">
      <w:pPr>
        <w:pStyle w:val="BodyText"/>
        <w:spacing w:before="10"/>
        <w:rPr>
          <w:sz w:val="12"/>
        </w:rPr>
      </w:pPr>
    </w:p>
    <w:p w14:paraId="6864B213" w14:textId="77777777" w:rsidR="006D5EBA" w:rsidRDefault="00363CC2">
      <w:pPr>
        <w:ind w:right="1212"/>
        <w:jc w:val="right"/>
        <w:rPr>
          <w:sz w:val="12"/>
        </w:rPr>
      </w:pPr>
      <w:r>
        <w:rPr>
          <w:color w:val="231F20"/>
          <w:spacing w:val="-10"/>
          <w:sz w:val="12"/>
        </w:rPr>
        <w:t>5</w:t>
      </w:r>
    </w:p>
    <w:p w14:paraId="7A106DF9" w14:textId="77777777" w:rsidR="006D5EBA" w:rsidRDefault="006D5EBA">
      <w:pPr>
        <w:pStyle w:val="BodyText"/>
        <w:spacing w:before="18"/>
        <w:rPr>
          <w:sz w:val="12"/>
        </w:rPr>
      </w:pPr>
    </w:p>
    <w:p w14:paraId="6357D8F3" w14:textId="77777777" w:rsidR="006D5EBA" w:rsidRDefault="00363CC2">
      <w:pPr>
        <w:spacing w:before="1"/>
        <w:ind w:left="3838"/>
        <w:rPr>
          <w:sz w:val="16"/>
        </w:rPr>
      </w:pPr>
      <w:r>
        <w:rPr>
          <w:color w:val="231F20"/>
          <w:spacing w:val="-10"/>
          <w:sz w:val="16"/>
        </w:rPr>
        <w:t>+</w:t>
      </w:r>
    </w:p>
    <w:p w14:paraId="3C2AC6E8" w14:textId="77777777" w:rsidR="006D5EBA" w:rsidRDefault="006D5EBA">
      <w:pPr>
        <w:pStyle w:val="BodyText"/>
        <w:spacing w:before="37"/>
        <w:rPr>
          <w:sz w:val="16"/>
        </w:rPr>
      </w:pPr>
    </w:p>
    <w:p w14:paraId="501D89F2" w14:textId="77777777" w:rsidR="006D5EBA" w:rsidRDefault="00363CC2">
      <w:pPr>
        <w:ind w:right="1212"/>
        <w:jc w:val="right"/>
        <w:rPr>
          <w:sz w:val="12"/>
        </w:rPr>
      </w:pPr>
      <w:r>
        <w:rPr>
          <w:color w:val="231F20"/>
          <w:spacing w:val="-10"/>
          <w:w w:val="105"/>
          <w:sz w:val="12"/>
        </w:rPr>
        <w:t>0</w:t>
      </w:r>
    </w:p>
    <w:p w14:paraId="1841F6B0" w14:textId="77777777" w:rsidR="006D5EBA" w:rsidRDefault="006D5EBA">
      <w:pPr>
        <w:pStyle w:val="BodyText"/>
        <w:spacing w:before="12"/>
        <w:rPr>
          <w:sz w:val="12"/>
        </w:rPr>
      </w:pPr>
    </w:p>
    <w:p w14:paraId="35A17563" w14:textId="77777777" w:rsidR="006D5EBA" w:rsidRDefault="00363CC2">
      <w:pPr>
        <w:ind w:left="3843"/>
        <w:rPr>
          <w:sz w:val="16"/>
        </w:rPr>
      </w:pPr>
      <w:r>
        <w:rPr>
          <w:color w:val="231F20"/>
          <w:spacing w:val="-10"/>
          <w:w w:val="120"/>
          <w:sz w:val="16"/>
        </w:rPr>
        <w:t>–</w:t>
      </w:r>
    </w:p>
    <w:p w14:paraId="0E211A54" w14:textId="77777777" w:rsidR="006D5EBA" w:rsidRDefault="006D5EBA">
      <w:pPr>
        <w:pStyle w:val="BodyText"/>
        <w:spacing w:before="45"/>
        <w:rPr>
          <w:sz w:val="16"/>
        </w:rPr>
      </w:pPr>
    </w:p>
    <w:p w14:paraId="26FBC74F" w14:textId="77777777" w:rsidR="006D5EBA" w:rsidRDefault="00363CC2">
      <w:pPr>
        <w:ind w:right="1212"/>
        <w:jc w:val="right"/>
        <w:rPr>
          <w:sz w:val="12"/>
        </w:rPr>
      </w:pPr>
      <w:r>
        <w:rPr>
          <w:color w:val="231F20"/>
          <w:spacing w:val="-10"/>
          <w:sz w:val="12"/>
        </w:rPr>
        <w:t>5</w:t>
      </w:r>
    </w:p>
    <w:p w14:paraId="2419DD6B" w14:textId="77777777" w:rsidR="006D5EBA" w:rsidRDefault="006D5EBA">
      <w:pPr>
        <w:pStyle w:val="BodyText"/>
        <w:rPr>
          <w:sz w:val="12"/>
        </w:rPr>
      </w:pPr>
    </w:p>
    <w:p w14:paraId="0F5022CC" w14:textId="77777777" w:rsidR="006D5EBA" w:rsidRDefault="006D5EBA">
      <w:pPr>
        <w:pStyle w:val="BodyText"/>
        <w:rPr>
          <w:sz w:val="12"/>
        </w:rPr>
      </w:pPr>
    </w:p>
    <w:p w14:paraId="1053A62F" w14:textId="77777777" w:rsidR="006D5EBA" w:rsidRDefault="006D5EBA">
      <w:pPr>
        <w:pStyle w:val="BodyText"/>
        <w:rPr>
          <w:sz w:val="12"/>
        </w:rPr>
      </w:pPr>
    </w:p>
    <w:p w14:paraId="741B03C8" w14:textId="77777777" w:rsidR="006D5EBA" w:rsidRDefault="006D5EBA">
      <w:pPr>
        <w:pStyle w:val="BodyText"/>
        <w:spacing w:before="10"/>
        <w:rPr>
          <w:sz w:val="12"/>
        </w:rPr>
      </w:pPr>
    </w:p>
    <w:p w14:paraId="4B6CFE06" w14:textId="77777777" w:rsidR="006D5EBA" w:rsidRDefault="00363CC2">
      <w:pPr>
        <w:ind w:right="1212"/>
        <w:jc w:val="right"/>
        <w:rPr>
          <w:sz w:val="12"/>
        </w:rPr>
      </w:pPr>
      <w:r>
        <w:rPr>
          <w:noProof/>
          <w:sz w:val="12"/>
        </w:rPr>
        <mc:AlternateContent>
          <mc:Choice Requires="wps">
            <w:drawing>
              <wp:anchor distT="0" distB="0" distL="0" distR="0" simplePos="0" relativeHeight="15836672" behindDoc="0" locked="0" layoutInCell="1" allowOverlap="1" wp14:anchorId="7158B8A1" wp14:editId="73AFDDDD">
                <wp:simplePos x="0" y="0"/>
                <wp:positionH relativeFrom="page">
                  <wp:posOffset>4020585</wp:posOffset>
                </wp:positionH>
                <wp:positionV relativeFrom="paragraph">
                  <wp:posOffset>64579</wp:posOffset>
                </wp:positionV>
                <wp:extent cx="193040" cy="394970"/>
                <wp:effectExtent l="0" t="0" r="0" b="0"/>
                <wp:wrapNone/>
                <wp:docPr id="1593" name="Textbox 1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394970"/>
                        </a:xfrm>
                        <a:prstGeom prst="rect">
                          <a:avLst/>
                        </a:prstGeom>
                      </wps:spPr>
                      <wps:txbx>
                        <w:txbxContent>
                          <w:p w14:paraId="5EED11A5" w14:textId="77777777" w:rsidR="006D5EBA" w:rsidRDefault="00363CC2">
                            <w:pPr>
                              <w:spacing w:before="37" w:line="206" w:lineRule="auto"/>
                              <w:ind w:left="20" w:right="18" w:firstLine="117"/>
                              <w:rPr>
                                <w:sz w:val="12"/>
                              </w:rPr>
                            </w:pPr>
                            <w:r>
                              <w:rPr>
                                <w:color w:val="231F20"/>
                                <w:spacing w:val="-2"/>
                                <w:sz w:val="12"/>
                              </w:rPr>
                              <w:t>Cash</w:t>
                            </w:r>
                            <w:r>
                              <w:rPr>
                                <w:color w:val="231F20"/>
                                <w:spacing w:val="-10"/>
                                <w:sz w:val="12"/>
                              </w:rPr>
                              <w:t xml:space="preserve"> </w:t>
                            </w:r>
                            <w:r>
                              <w:rPr>
                                <w:color w:val="231F20"/>
                                <w:spacing w:val="-2"/>
                                <w:sz w:val="12"/>
                              </w:rPr>
                              <w:t>and</w:t>
                            </w:r>
                            <w:r>
                              <w:rPr>
                                <w:color w:val="231F20"/>
                                <w:spacing w:val="40"/>
                                <w:sz w:val="12"/>
                              </w:rPr>
                              <w:t xml:space="preserve"> </w:t>
                            </w:r>
                            <w:r>
                              <w:rPr>
                                <w:color w:val="231F20"/>
                                <w:w w:val="85"/>
                                <w:sz w:val="12"/>
                              </w:rPr>
                              <w:t>liquid</w:t>
                            </w:r>
                            <w:r>
                              <w:rPr>
                                <w:color w:val="231F20"/>
                                <w:spacing w:val="-3"/>
                                <w:w w:val="95"/>
                                <w:sz w:val="12"/>
                              </w:rPr>
                              <w:t xml:space="preserve"> </w:t>
                            </w:r>
                            <w:r>
                              <w:rPr>
                                <w:color w:val="231F20"/>
                                <w:spacing w:val="-5"/>
                                <w:w w:val="95"/>
                                <w:sz w:val="12"/>
                              </w:rPr>
                              <w:t>assets</w:t>
                            </w:r>
                          </w:p>
                        </w:txbxContent>
                      </wps:txbx>
                      <wps:bodyPr vert="vert270" wrap="square" lIns="0" tIns="0" rIns="0" bIns="0" rtlCol="0">
                        <a:noAutofit/>
                      </wps:bodyPr>
                    </wps:wsp>
                  </a:graphicData>
                </a:graphic>
              </wp:anchor>
            </w:drawing>
          </mc:Choice>
          <mc:Fallback>
            <w:pict>
              <v:shape w14:anchorId="7158B8A1" id="Textbox 1593" o:spid="_x0000_s2215" type="#_x0000_t202" style="position:absolute;left:0;text-align:left;margin-left:316.6pt;margin-top:5.1pt;width:15.2pt;height:31.1pt;z-index:1583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" filled="f" stroked="f">
                <v:textbox style="layout-flow:vertical;mso-layout-flow-alt:bottom-to-top" inset="0,0,0,0">
                  <w:txbxContent>
                    <w:p w14:paraId="5EED11A5" w14:textId="77777777" w:rsidR="006D5EBA" w:rsidRDefault="00363CC2">
                      <w:pPr>
                        <w:spacing w:before="37" w:line="206" w:lineRule="auto"/>
                        <w:ind w:left="20" w:right="18" w:firstLine="117"/>
                        <w:rPr>
                          <w:sz w:val="12"/>
                        </w:rPr>
                      </w:pPr>
                      <w:r>
                        <w:rPr>
                          <w:color w:val="231F20"/>
                          <w:spacing w:val="-2"/>
                          <w:sz w:val="12"/>
                        </w:rPr>
                        <w:t>Cash</w:t>
                      </w:r>
                      <w:r>
                        <w:rPr>
                          <w:color w:val="231F20"/>
                          <w:spacing w:val="-10"/>
                          <w:sz w:val="12"/>
                        </w:rPr>
                        <w:t xml:space="preserve"> </w:t>
                      </w:r>
                      <w:r>
                        <w:rPr>
                          <w:color w:val="231F20"/>
                          <w:spacing w:val="-2"/>
                          <w:sz w:val="12"/>
                        </w:rPr>
                        <w:t>and</w:t>
                      </w:r>
                      <w:r>
                        <w:rPr>
                          <w:color w:val="231F20"/>
                          <w:spacing w:val="40"/>
                          <w:sz w:val="12"/>
                        </w:rPr>
                        <w:t xml:space="preserve"> </w:t>
                      </w:r>
                      <w:r>
                        <w:rPr>
                          <w:color w:val="231F20"/>
                          <w:w w:val="85"/>
                          <w:sz w:val="12"/>
                        </w:rPr>
                        <w:t>liquid</w:t>
                      </w:r>
                      <w:r>
                        <w:rPr>
                          <w:color w:val="231F20"/>
                          <w:spacing w:val="-3"/>
                          <w:w w:val="95"/>
                          <w:sz w:val="12"/>
                        </w:rPr>
                        <w:t xml:space="preserve"> </w:t>
                      </w:r>
                      <w:r>
                        <w:rPr>
                          <w:color w:val="231F20"/>
                          <w:spacing w:val="-5"/>
                          <w:w w:val="95"/>
                          <w:sz w:val="12"/>
                        </w:rPr>
                        <w:t>assets</w:t>
                      </w:r>
                    </w:p>
                  </w:txbxContent>
                </v:textbox>
                <w10:wrap anchorx="page"/>
              </v:shape>
            </w:pict>
          </mc:Fallback>
        </mc:AlternateContent>
      </w:r>
      <w:r>
        <w:rPr>
          <w:noProof/>
          <w:sz w:val="12"/>
        </w:rPr>
        <mc:AlternateContent>
          <mc:Choice Requires="wps">
            <w:drawing>
              <wp:anchor distT="0" distB="0" distL="0" distR="0" simplePos="0" relativeHeight="15837184" behindDoc="0" locked="0" layoutInCell="1" allowOverlap="1" wp14:anchorId="3CDF5E59" wp14:editId="603347EF">
                <wp:simplePos x="0" y="0"/>
                <wp:positionH relativeFrom="page">
                  <wp:posOffset>4294411</wp:posOffset>
                </wp:positionH>
                <wp:positionV relativeFrom="paragraph">
                  <wp:posOffset>64602</wp:posOffset>
                </wp:positionV>
                <wp:extent cx="193040" cy="314960"/>
                <wp:effectExtent l="0" t="0" r="0" b="0"/>
                <wp:wrapNone/>
                <wp:docPr id="1594" name="Textbox 1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314960"/>
                        </a:xfrm>
                        <a:prstGeom prst="rect">
                          <a:avLst/>
                        </a:prstGeom>
                      </wps:spPr>
                      <wps:txbx>
                        <w:txbxContent>
                          <w:p w14:paraId="4A3294BB" w14:textId="77777777" w:rsidR="006D5EBA" w:rsidRDefault="00363CC2">
                            <w:pPr>
                              <w:spacing w:before="37" w:line="206" w:lineRule="auto"/>
                              <w:ind w:left="20" w:right="18" w:firstLine="96"/>
                              <w:rPr>
                                <w:sz w:val="12"/>
                              </w:rPr>
                            </w:pPr>
                            <w:r>
                              <w:rPr>
                                <w:color w:val="231F20"/>
                                <w:spacing w:val="-2"/>
                                <w:w w:val="85"/>
                                <w:sz w:val="12"/>
                              </w:rPr>
                              <w:t>Trading</w:t>
                            </w:r>
                            <w:r>
                              <w:rPr>
                                <w:color w:val="231F20"/>
                                <w:spacing w:val="40"/>
                                <w:sz w:val="12"/>
                              </w:rPr>
                              <w:t xml:space="preserve"> </w:t>
                            </w:r>
                            <w:r>
                              <w:rPr>
                                <w:color w:val="231F20"/>
                                <w:spacing w:val="-2"/>
                                <w:w w:val="90"/>
                                <w:sz w:val="12"/>
                              </w:rPr>
                              <w:t>inventory</w:t>
                            </w:r>
                          </w:p>
                        </w:txbxContent>
                      </wps:txbx>
                      <wps:bodyPr vert="vert270" wrap="square" lIns="0" tIns="0" rIns="0" bIns="0" rtlCol="0">
                        <a:noAutofit/>
                      </wps:bodyPr>
                    </wps:wsp>
                  </a:graphicData>
                </a:graphic>
              </wp:anchor>
            </w:drawing>
          </mc:Choice>
          <mc:Fallback>
            <w:pict>
              <v:shape w14:anchorId="3CDF5E59" id="Textbox 1594" o:spid="_x0000_s2216" type="#_x0000_t202" style="position:absolute;left:0;text-align:left;margin-left:338.15pt;margin-top:5.1pt;width:15.2pt;height:24.8pt;z-index:15837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" filled="f" stroked="f">
                <v:textbox style="layout-flow:vertical;mso-layout-flow-alt:bottom-to-top" inset="0,0,0,0">
                  <w:txbxContent>
                    <w:p w14:paraId="4A3294BB" w14:textId="77777777" w:rsidR="006D5EBA" w:rsidRDefault="00363CC2">
                      <w:pPr>
                        <w:spacing w:before="37" w:line="206" w:lineRule="auto"/>
                        <w:ind w:left="20" w:right="18" w:firstLine="96"/>
                        <w:rPr>
                          <w:sz w:val="12"/>
                        </w:rPr>
                      </w:pPr>
                      <w:r>
                        <w:rPr>
                          <w:color w:val="231F20"/>
                          <w:spacing w:val="-2"/>
                          <w:w w:val="85"/>
                          <w:sz w:val="12"/>
                        </w:rPr>
                        <w:t>Trading</w:t>
                      </w:r>
                      <w:r>
                        <w:rPr>
                          <w:color w:val="231F20"/>
                          <w:spacing w:val="40"/>
                          <w:sz w:val="12"/>
                        </w:rPr>
                        <w:t xml:space="preserve"> </w:t>
                      </w:r>
                      <w:r>
                        <w:rPr>
                          <w:color w:val="231F20"/>
                          <w:spacing w:val="-2"/>
                          <w:w w:val="90"/>
                          <w:sz w:val="12"/>
                        </w:rPr>
                        <w:t>inventory</w:t>
                      </w:r>
                    </w:p>
                  </w:txbxContent>
                </v:textbox>
                <w10:wrap anchorx="page"/>
              </v:shape>
            </w:pict>
          </mc:Fallback>
        </mc:AlternateContent>
      </w:r>
      <w:r>
        <w:rPr>
          <w:noProof/>
          <w:sz w:val="12"/>
        </w:rPr>
        <mc:AlternateContent>
          <mc:Choice Requires="wps">
            <w:drawing>
              <wp:anchor distT="0" distB="0" distL="0" distR="0" simplePos="0" relativeHeight="15837696" behindDoc="0" locked="0" layoutInCell="1" allowOverlap="1" wp14:anchorId="2A5B803B" wp14:editId="13531A33">
                <wp:simplePos x="0" y="0"/>
                <wp:positionH relativeFrom="page">
                  <wp:posOffset>4568664</wp:posOffset>
                </wp:positionH>
                <wp:positionV relativeFrom="paragraph">
                  <wp:posOffset>64585</wp:posOffset>
                </wp:positionV>
                <wp:extent cx="193040" cy="260350"/>
                <wp:effectExtent l="0" t="0" r="0" b="0"/>
                <wp:wrapNone/>
                <wp:docPr id="1595" name="Textbox 1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260350"/>
                        </a:xfrm>
                        <a:prstGeom prst="rect">
                          <a:avLst/>
                        </a:prstGeom>
                      </wps:spPr>
                      <wps:txbx>
                        <w:txbxContent>
                          <w:p w14:paraId="0F5F915F" w14:textId="77777777" w:rsidR="006D5EBA" w:rsidRDefault="00363CC2">
                            <w:pPr>
                              <w:spacing w:before="37" w:line="206" w:lineRule="auto"/>
                              <w:ind w:left="127" w:right="18" w:hanging="108"/>
                              <w:rPr>
                                <w:sz w:val="12"/>
                              </w:rPr>
                            </w:pPr>
                            <w:r>
                              <w:rPr>
                                <w:color w:val="231F20"/>
                                <w:spacing w:val="-2"/>
                                <w:w w:val="85"/>
                                <w:sz w:val="12"/>
                              </w:rPr>
                              <w:t>Reverse</w:t>
                            </w:r>
                            <w:r>
                              <w:rPr>
                                <w:color w:val="231F20"/>
                                <w:spacing w:val="40"/>
                                <w:sz w:val="12"/>
                              </w:rPr>
                              <w:t xml:space="preserve"> </w:t>
                            </w:r>
                            <w:r>
                              <w:rPr>
                                <w:color w:val="231F20"/>
                                <w:spacing w:val="-2"/>
                                <w:w w:val="90"/>
                                <w:sz w:val="12"/>
                              </w:rPr>
                              <w:t>repos</w:t>
                            </w:r>
                          </w:p>
                        </w:txbxContent>
                      </wps:txbx>
                      <wps:bodyPr vert="vert270" wrap="square" lIns="0" tIns="0" rIns="0" bIns="0" rtlCol="0">
                        <a:noAutofit/>
                      </wps:bodyPr>
                    </wps:wsp>
                  </a:graphicData>
                </a:graphic>
              </wp:anchor>
            </w:drawing>
          </mc:Choice>
          <mc:Fallback>
            <w:pict>
              <v:shape w14:anchorId="2A5B803B" id="Textbox 1595" o:spid="_x0000_s2217" type="#_x0000_t202" style="position:absolute;left:0;text-align:left;margin-left:359.75pt;margin-top:5.1pt;width:15.2pt;height:20.5pt;z-index:1583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" filled="f" stroked="f">
                <v:textbox style="layout-flow:vertical;mso-layout-flow-alt:bottom-to-top" inset="0,0,0,0">
                  <w:txbxContent>
                    <w:p w14:paraId="0F5F915F" w14:textId="77777777" w:rsidR="006D5EBA" w:rsidRDefault="00363CC2">
                      <w:pPr>
                        <w:spacing w:before="37" w:line="206" w:lineRule="auto"/>
                        <w:ind w:left="127" w:right="18" w:hanging="108"/>
                        <w:rPr>
                          <w:sz w:val="12"/>
                        </w:rPr>
                      </w:pPr>
                      <w:r>
                        <w:rPr>
                          <w:color w:val="231F20"/>
                          <w:spacing w:val="-2"/>
                          <w:w w:val="85"/>
                          <w:sz w:val="12"/>
                        </w:rPr>
                        <w:t>Reverse</w:t>
                      </w:r>
                      <w:r>
                        <w:rPr>
                          <w:color w:val="231F20"/>
                          <w:spacing w:val="40"/>
                          <w:sz w:val="12"/>
                        </w:rPr>
                        <w:t xml:space="preserve"> </w:t>
                      </w:r>
                      <w:r>
                        <w:rPr>
                          <w:color w:val="231F20"/>
                          <w:spacing w:val="-2"/>
                          <w:w w:val="90"/>
                          <w:sz w:val="12"/>
                        </w:rPr>
                        <w:t>repos</w:t>
                      </w:r>
                    </w:p>
                  </w:txbxContent>
                </v:textbox>
                <w10:wrap anchorx="page"/>
              </v:shape>
            </w:pict>
          </mc:Fallback>
        </mc:AlternateContent>
      </w:r>
      <w:r>
        <w:rPr>
          <w:noProof/>
          <w:sz w:val="12"/>
        </w:rPr>
        <mc:AlternateContent>
          <mc:Choice Requires="wps">
            <w:drawing>
              <wp:anchor distT="0" distB="0" distL="0" distR="0" simplePos="0" relativeHeight="15838208" behindDoc="0" locked="0" layoutInCell="1" allowOverlap="1" wp14:anchorId="7620C3EE" wp14:editId="62098482">
                <wp:simplePos x="0" y="0"/>
                <wp:positionH relativeFrom="page">
                  <wp:posOffset>4867888</wp:posOffset>
                </wp:positionH>
                <wp:positionV relativeFrom="paragraph">
                  <wp:posOffset>64605</wp:posOffset>
                </wp:positionV>
                <wp:extent cx="116839" cy="347345"/>
                <wp:effectExtent l="0" t="0" r="0" b="0"/>
                <wp:wrapNone/>
                <wp:docPr id="1596" name="Textbox 1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47345"/>
                        </a:xfrm>
                        <a:prstGeom prst="rect">
                          <a:avLst/>
                        </a:prstGeom>
                      </wps:spPr>
                      <wps:txbx>
                        <w:txbxContent>
                          <w:p w14:paraId="4448F389" w14:textId="77777777" w:rsidR="006D5EBA" w:rsidRDefault="00363CC2">
                            <w:pPr>
                              <w:spacing w:before="21"/>
                              <w:ind w:left="20"/>
                              <w:rPr>
                                <w:sz w:val="12"/>
                              </w:rPr>
                            </w:pPr>
                            <w:r>
                              <w:rPr>
                                <w:color w:val="231F20"/>
                                <w:spacing w:val="-4"/>
                                <w:sz w:val="12"/>
                              </w:rPr>
                              <w:t>Mortgages</w:t>
                            </w:r>
                          </w:p>
                        </w:txbxContent>
                      </wps:txbx>
                      <wps:bodyPr vert="vert270" wrap="square" lIns="0" tIns="0" rIns="0" bIns="0" rtlCol="0">
                        <a:noAutofit/>
                      </wps:bodyPr>
                    </wps:wsp>
                  </a:graphicData>
                </a:graphic>
              </wp:anchor>
            </w:drawing>
          </mc:Choice>
          <mc:Fallback>
            <w:pict>
              <v:shape w14:anchorId="7620C3EE" id="Textbox 1596" o:spid="_x0000_s2218" type="#_x0000_t202" style="position:absolute;left:0;text-align:left;margin-left:383.3pt;margin-top:5.1pt;width:9.2pt;height:27.35pt;z-index:1583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" filled="f" stroked="f">
                <v:textbox style="layout-flow:vertical;mso-layout-flow-alt:bottom-to-top" inset="0,0,0,0">
                  <w:txbxContent>
                    <w:p w14:paraId="4448F389" w14:textId="77777777" w:rsidR="006D5EBA" w:rsidRDefault="00363CC2">
                      <w:pPr>
                        <w:spacing w:before="21"/>
                        <w:ind w:left="20"/>
                        <w:rPr>
                          <w:sz w:val="12"/>
                        </w:rPr>
                      </w:pPr>
                      <w:r>
                        <w:rPr>
                          <w:color w:val="231F20"/>
                          <w:spacing w:val="-4"/>
                          <w:sz w:val="12"/>
                        </w:rPr>
                        <w:t>Mortgages</w:t>
                      </w:r>
                    </w:p>
                  </w:txbxContent>
                </v:textbox>
                <w10:wrap anchorx="page"/>
              </v:shape>
            </w:pict>
          </mc:Fallback>
        </mc:AlternateContent>
      </w:r>
      <w:r>
        <w:rPr>
          <w:noProof/>
          <w:sz w:val="12"/>
        </w:rPr>
        <mc:AlternateContent>
          <mc:Choice Requires="wps">
            <w:drawing>
              <wp:anchor distT="0" distB="0" distL="0" distR="0" simplePos="0" relativeHeight="15838720" behindDoc="0" locked="0" layoutInCell="1" allowOverlap="1" wp14:anchorId="222D6398" wp14:editId="42527511">
                <wp:simplePos x="0" y="0"/>
                <wp:positionH relativeFrom="page">
                  <wp:posOffset>5082857</wp:posOffset>
                </wp:positionH>
                <wp:positionV relativeFrom="paragraph">
                  <wp:posOffset>64592</wp:posOffset>
                </wp:positionV>
                <wp:extent cx="193040" cy="292100"/>
                <wp:effectExtent l="0" t="0" r="0" b="0"/>
                <wp:wrapNone/>
                <wp:docPr id="1597" name="Textbox 1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292100"/>
                        </a:xfrm>
                        <a:prstGeom prst="rect">
                          <a:avLst/>
                        </a:prstGeom>
                      </wps:spPr>
                      <wps:txbx>
                        <w:txbxContent>
                          <w:p w14:paraId="324983F9" w14:textId="77777777" w:rsidR="006D5EBA" w:rsidRDefault="00363CC2">
                            <w:pPr>
                              <w:spacing w:before="37" w:line="206" w:lineRule="auto"/>
                              <w:ind w:left="88" w:right="18" w:hanging="69"/>
                              <w:rPr>
                                <w:sz w:val="12"/>
                              </w:rPr>
                            </w:pPr>
                            <w:r>
                              <w:rPr>
                                <w:color w:val="231F20"/>
                                <w:spacing w:val="-2"/>
                                <w:w w:val="85"/>
                                <w:sz w:val="12"/>
                              </w:rPr>
                              <w:t>Financial</w:t>
                            </w:r>
                            <w:r>
                              <w:rPr>
                                <w:color w:val="231F20"/>
                                <w:spacing w:val="40"/>
                                <w:sz w:val="12"/>
                              </w:rPr>
                              <w:t xml:space="preserve"> </w:t>
                            </w:r>
                            <w:r>
                              <w:rPr>
                                <w:color w:val="231F20"/>
                                <w:spacing w:val="-2"/>
                                <w:w w:val="90"/>
                                <w:sz w:val="12"/>
                              </w:rPr>
                              <w:t>lending</w:t>
                            </w:r>
                          </w:p>
                        </w:txbxContent>
                      </wps:txbx>
                      <wps:bodyPr vert="vert270" wrap="square" lIns="0" tIns="0" rIns="0" bIns="0" rtlCol="0">
                        <a:noAutofit/>
                      </wps:bodyPr>
                    </wps:wsp>
                  </a:graphicData>
                </a:graphic>
              </wp:anchor>
            </w:drawing>
          </mc:Choice>
          <mc:Fallback>
            <w:pict>
              <v:shape w14:anchorId="222D6398" id="Textbox 1597" o:spid="_x0000_s2219" type="#_x0000_t202" style="position:absolute;left:0;text-align:left;margin-left:400.2pt;margin-top:5.1pt;width:15.2pt;height:23pt;z-index:1583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" filled="f" stroked="f">
                <v:textbox style="layout-flow:vertical;mso-layout-flow-alt:bottom-to-top" inset="0,0,0,0">
                  <w:txbxContent>
                    <w:p w14:paraId="324983F9" w14:textId="77777777" w:rsidR="006D5EBA" w:rsidRDefault="00363CC2">
                      <w:pPr>
                        <w:spacing w:before="37" w:line="206" w:lineRule="auto"/>
                        <w:ind w:left="88" w:right="18" w:hanging="69"/>
                        <w:rPr>
                          <w:sz w:val="12"/>
                        </w:rPr>
                      </w:pPr>
                      <w:r>
                        <w:rPr>
                          <w:color w:val="231F20"/>
                          <w:spacing w:val="-2"/>
                          <w:w w:val="85"/>
                          <w:sz w:val="12"/>
                        </w:rPr>
                        <w:t>Financial</w:t>
                      </w:r>
                      <w:r>
                        <w:rPr>
                          <w:color w:val="231F20"/>
                          <w:spacing w:val="40"/>
                          <w:sz w:val="12"/>
                        </w:rPr>
                        <w:t xml:space="preserve"> </w:t>
                      </w:r>
                      <w:r>
                        <w:rPr>
                          <w:color w:val="231F20"/>
                          <w:spacing w:val="-2"/>
                          <w:w w:val="90"/>
                          <w:sz w:val="12"/>
                        </w:rPr>
                        <w:t>lending</w:t>
                      </w:r>
                    </w:p>
                  </w:txbxContent>
                </v:textbox>
                <w10:wrap anchorx="page"/>
              </v:shape>
            </w:pict>
          </mc:Fallback>
        </mc:AlternateContent>
      </w:r>
      <w:r>
        <w:rPr>
          <w:noProof/>
          <w:sz w:val="12"/>
        </w:rPr>
        <mc:AlternateContent>
          <mc:Choice Requires="wps">
            <w:drawing>
              <wp:anchor distT="0" distB="0" distL="0" distR="0" simplePos="0" relativeHeight="15839232" behindDoc="0" locked="0" layoutInCell="1" allowOverlap="1" wp14:anchorId="7061E583" wp14:editId="76AED8B5">
                <wp:simplePos x="0" y="0"/>
                <wp:positionH relativeFrom="page">
                  <wp:posOffset>5357000</wp:posOffset>
                </wp:positionH>
                <wp:positionV relativeFrom="paragraph">
                  <wp:posOffset>64593</wp:posOffset>
                </wp:positionV>
                <wp:extent cx="193040" cy="283845"/>
                <wp:effectExtent l="0" t="0" r="0" b="0"/>
                <wp:wrapNone/>
                <wp:docPr id="1598" name="Textbox 1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283845"/>
                        </a:xfrm>
                        <a:prstGeom prst="rect">
                          <a:avLst/>
                        </a:prstGeom>
                      </wps:spPr>
                      <wps:txbx>
                        <w:txbxContent>
                          <w:p w14:paraId="698F99B9" w14:textId="77777777" w:rsidR="006D5EBA" w:rsidRDefault="00363CC2">
                            <w:pPr>
                              <w:spacing w:before="37" w:line="206" w:lineRule="auto"/>
                              <w:ind w:left="75" w:right="18" w:hanging="56"/>
                              <w:rPr>
                                <w:sz w:val="12"/>
                              </w:rPr>
                            </w:pPr>
                            <w:r>
                              <w:rPr>
                                <w:color w:val="231F20"/>
                                <w:spacing w:val="-2"/>
                                <w:w w:val="85"/>
                                <w:sz w:val="12"/>
                              </w:rPr>
                              <w:t>Personal</w:t>
                            </w:r>
                            <w:r>
                              <w:rPr>
                                <w:color w:val="231F20"/>
                                <w:spacing w:val="40"/>
                                <w:sz w:val="12"/>
                              </w:rPr>
                              <w:t xml:space="preserve"> </w:t>
                            </w:r>
                            <w:r>
                              <w:rPr>
                                <w:color w:val="231F20"/>
                                <w:spacing w:val="-2"/>
                                <w:w w:val="90"/>
                                <w:sz w:val="12"/>
                              </w:rPr>
                              <w:t>lending</w:t>
                            </w:r>
                          </w:p>
                        </w:txbxContent>
                      </wps:txbx>
                      <wps:bodyPr vert="vert270" wrap="square" lIns="0" tIns="0" rIns="0" bIns="0" rtlCol="0">
                        <a:noAutofit/>
                      </wps:bodyPr>
                    </wps:wsp>
                  </a:graphicData>
                </a:graphic>
              </wp:anchor>
            </w:drawing>
          </mc:Choice>
          <mc:Fallback>
            <w:pict>
              <v:shape w14:anchorId="7061E583" id="Textbox 1598" o:spid="_x0000_s2220" type="#_x0000_t202" style="position:absolute;left:0;text-align:left;margin-left:421.8pt;margin-top:5.1pt;width:15.2pt;height:22.35pt;z-index:1583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" filled="f" stroked="f">
                <v:textbox style="layout-flow:vertical;mso-layout-flow-alt:bottom-to-top" inset="0,0,0,0">
                  <w:txbxContent>
                    <w:p w14:paraId="698F99B9" w14:textId="77777777" w:rsidR="006D5EBA" w:rsidRDefault="00363CC2">
                      <w:pPr>
                        <w:spacing w:before="37" w:line="206" w:lineRule="auto"/>
                        <w:ind w:left="75" w:right="18" w:hanging="56"/>
                        <w:rPr>
                          <w:sz w:val="12"/>
                        </w:rPr>
                      </w:pPr>
                      <w:r>
                        <w:rPr>
                          <w:color w:val="231F20"/>
                          <w:spacing w:val="-2"/>
                          <w:w w:val="85"/>
                          <w:sz w:val="12"/>
                        </w:rPr>
                        <w:t>Personal</w:t>
                      </w:r>
                      <w:r>
                        <w:rPr>
                          <w:color w:val="231F20"/>
                          <w:spacing w:val="40"/>
                          <w:sz w:val="12"/>
                        </w:rPr>
                        <w:t xml:space="preserve"> </w:t>
                      </w:r>
                      <w:r>
                        <w:rPr>
                          <w:color w:val="231F20"/>
                          <w:spacing w:val="-2"/>
                          <w:w w:val="90"/>
                          <w:sz w:val="12"/>
                        </w:rPr>
                        <w:t>lending</w:t>
                      </w:r>
                    </w:p>
                  </w:txbxContent>
                </v:textbox>
                <w10:wrap anchorx="page"/>
              </v:shape>
            </w:pict>
          </mc:Fallback>
        </mc:AlternateContent>
      </w:r>
      <w:r>
        <w:rPr>
          <w:noProof/>
          <w:sz w:val="12"/>
        </w:rPr>
        <mc:AlternateContent>
          <mc:Choice Requires="wps">
            <w:drawing>
              <wp:anchor distT="0" distB="0" distL="0" distR="0" simplePos="0" relativeHeight="15839744" behindDoc="0" locked="0" layoutInCell="1" allowOverlap="1" wp14:anchorId="2CBC9D5A" wp14:editId="5AED5A70">
                <wp:simplePos x="0" y="0"/>
                <wp:positionH relativeFrom="page">
                  <wp:posOffset>5614010</wp:posOffset>
                </wp:positionH>
                <wp:positionV relativeFrom="paragraph">
                  <wp:posOffset>64603</wp:posOffset>
                </wp:positionV>
                <wp:extent cx="193040" cy="375285"/>
                <wp:effectExtent l="0" t="0" r="0" b="0"/>
                <wp:wrapNone/>
                <wp:docPr id="1599" name="Textbox 1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375285"/>
                        </a:xfrm>
                        <a:prstGeom prst="rect">
                          <a:avLst/>
                        </a:prstGeom>
                      </wps:spPr>
                      <wps:txbx>
                        <w:txbxContent>
                          <w:p w14:paraId="0FA4D43E" w14:textId="77777777" w:rsidR="006D5EBA" w:rsidRDefault="00363CC2">
                            <w:pPr>
                              <w:spacing w:before="21" w:line="130" w:lineRule="exact"/>
                              <w:ind w:right="18"/>
                              <w:jc w:val="right"/>
                              <w:rPr>
                                <w:sz w:val="12"/>
                              </w:rPr>
                            </w:pPr>
                            <w:r>
                              <w:rPr>
                                <w:color w:val="231F20"/>
                                <w:spacing w:val="-2"/>
                                <w:sz w:val="12"/>
                              </w:rPr>
                              <w:t>Non-</w:t>
                            </w:r>
                            <w:r>
                              <w:rPr>
                                <w:color w:val="231F20"/>
                                <w:spacing w:val="-5"/>
                                <w:sz w:val="12"/>
                              </w:rPr>
                              <w:t>CRE</w:t>
                            </w:r>
                          </w:p>
                          <w:p w14:paraId="416F1A34" w14:textId="77777777" w:rsidR="006D5EBA" w:rsidRDefault="00363CC2">
                            <w:pPr>
                              <w:spacing w:line="130" w:lineRule="exact"/>
                              <w:ind w:right="18"/>
                              <w:jc w:val="right"/>
                              <w:rPr>
                                <w:sz w:val="12"/>
                              </w:rPr>
                            </w:pPr>
                            <w:r>
                              <w:rPr>
                                <w:color w:val="231F20"/>
                                <w:spacing w:val="-4"/>
                                <w:sz w:val="12"/>
                              </w:rPr>
                              <w:t>PNFC</w:t>
                            </w:r>
                            <w:r>
                              <w:rPr>
                                <w:color w:val="231F20"/>
                                <w:spacing w:val="-3"/>
                                <w:sz w:val="12"/>
                              </w:rPr>
                              <w:t xml:space="preserve"> </w:t>
                            </w:r>
                            <w:r>
                              <w:rPr>
                                <w:color w:val="231F20"/>
                                <w:spacing w:val="-4"/>
                                <w:sz w:val="12"/>
                              </w:rPr>
                              <w:t>loans</w:t>
                            </w:r>
                          </w:p>
                        </w:txbxContent>
                      </wps:txbx>
                      <wps:bodyPr vert="vert270" wrap="square" lIns="0" tIns="0" rIns="0" bIns="0" rtlCol="0">
                        <a:noAutofit/>
                      </wps:bodyPr>
                    </wps:wsp>
                  </a:graphicData>
                </a:graphic>
              </wp:anchor>
            </w:drawing>
          </mc:Choice>
          <mc:Fallback>
            <w:pict>
              <v:shape w14:anchorId="2CBC9D5A" id="Textbox 1599" o:spid="_x0000_s2221" type="#_x0000_t202" style="position:absolute;left:0;text-align:left;margin-left:442.05pt;margin-top:5.1pt;width:15.2pt;height:29.55pt;z-index:1583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" filled="f" stroked="f">
                <v:textbox style="layout-flow:vertical;mso-layout-flow-alt:bottom-to-top" inset="0,0,0,0">
                  <w:txbxContent>
                    <w:p w14:paraId="0FA4D43E" w14:textId="77777777" w:rsidR="006D5EBA" w:rsidRDefault="00363CC2">
                      <w:pPr>
                        <w:spacing w:before="21" w:line="130" w:lineRule="exact"/>
                        <w:ind w:right="18"/>
                        <w:jc w:val="right"/>
                        <w:rPr>
                          <w:sz w:val="12"/>
                        </w:rPr>
                      </w:pPr>
                      <w:r>
                        <w:rPr>
                          <w:color w:val="231F20"/>
                          <w:spacing w:val="-2"/>
                          <w:sz w:val="12"/>
                        </w:rPr>
                        <w:t>Non-</w:t>
                      </w:r>
                      <w:r>
                        <w:rPr>
                          <w:color w:val="231F20"/>
                          <w:spacing w:val="-5"/>
                          <w:sz w:val="12"/>
                        </w:rPr>
                        <w:t>CRE</w:t>
                      </w:r>
                    </w:p>
                    <w:p w14:paraId="416F1A34" w14:textId="77777777" w:rsidR="006D5EBA" w:rsidRDefault="00363CC2">
                      <w:pPr>
                        <w:spacing w:line="130" w:lineRule="exact"/>
                        <w:ind w:right="18"/>
                        <w:jc w:val="right"/>
                        <w:rPr>
                          <w:sz w:val="12"/>
                        </w:rPr>
                      </w:pPr>
                      <w:r>
                        <w:rPr>
                          <w:color w:val="231F20"/>
                          <w:spacing w:val="-4"/>
                          <w:sz w:val="12"/>
                        </w:rPr>
                        <w:t>PNFC</w:t>
                      </w:r>
                      <w:r>
                        <w:rPr>
                          <w:color w:val="231F20"/>
                          <w:spacing w:val="-3"/>
                          <w:sz w:val="12"/>
                        </w:rPr>
                        <w:t xml:space="preserve"> </w:t>
                      </w:r>
                      <w:r>
                        <w:rPr>
                          <w:color w:val="231F20"/>
                          <w:spacing w:val="-4"/>
                          <w:sz w:val="12"/>
                        </w:rPr>
                        <w:t>loans</w:t>
                      </w:r>
                    </w:p>
                  </w:txbxContent>
                </v:textbox>
                <w10:wrap anchorx="page"/>
              </v:shape>
            </w:pict>
          </mc:Fallback>
        </mc:AlternateContent>
      </w:r>
      <w:r>
        <w:rPr>
          <w:noProof/>
          <w:sz w:val="12"/>
        </w:rPr>
        <mc:AlternateContent>
          <mc:Choice Requires="wps">
            <w:drawing>
              <wp:anchor distT="0" distB="0" distL="0" distR="0" simplePos="0" relativeHeight="15840256" behindDoc="0" locked="0" layoutInCell="1" allowOverlap="1" wp14:anchorId="5EB3653C" wp14:editId="233F93E1">
                <wp:simplePos x="0" y="0"/>
                <wp:positionH relativeFrom="page">
                  <wp:posOffset>5917768</wp:posOffset>
                </wp:positionH>
                <wp:positionV relativeFrom="paragraph">
                  <wp:posOffset>64598</wp:posOffset>
                </wp:positionV>
                <wp:extent cx="116839" cy="325120"/>
                <wp:effectExtent l="0" t="0" r="0" b="0"/>
                <wp:wrapNone/>
                <wp:docPr id="1600" name="Textbox 1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25120"/>
                        </a:xfrm>
                        <a:prstGeom prst="rect">
                          <a:avLst/>
                        </a:prstGeom>
                      </wps:spPr>
                      <wps:txbx>
                        <w:txbxContent>
                          <w:p w14:paraId="4B4EB98F" w14:textId="77777777" w:rsidR="006D5EBA" w:rsidRDefault="00363CC2">
                            <w:pPr>
                              <w:spacing w:before="21"/>
                              <w:ind w:left="20"/>
                              <w:rPr>
                                <w:sz w:val="12"/>
                              </w:rPr>
                            </w:pPr>
                            <w:r>
                              <w:rPr>
                                <w:color w:val="231F20"/>
                                <w:w w:val="90"/>
                                <w:sz w:val="12"/>
                              </w:rPr>
                              <w:t>CRE</w:t>
                            </w:r>
                            <w:r>
                              <w:rPr>
                                <w:color w:val="231F20"/>
                                <w:spacing w:val="-2"/>
                                <w:w w:val="90"/>
                                <w:sz w:val="12"/>
                              </w:rPr>
                              <w:t xml:space="preserve"> </w:t>
                            </w:r>
                            <w:r>
                              <w:rPr>
                                <w:color w:val="231F20"/>
                                <w:spacing w:val="-2"/>
                                <w:w w:val="95"/>
                                <w:sz w:val="12"/>
                              </w:rPr>
                              <w:t>loans</w:t>
                            </w:r>
                          </w:p>
                        </w:txbxContent>
                      </wps:txbx>
                      <wps:bodyPr vert="vert270" wrap="square" lIns="0" tIns="0" rIns="0" bIns="0" rtlCol="0">
                        <a:noAutofit/>
                      </wps:bodyPr>
                    </wps:wsp>
                  </a:graphicData>
                </a:graphic>
              </wp:anchor>
            </w:drawing>
          </mc:Choice>
          <mc:Fallback>
            <w:pict>
              <v:shape w14:anchorId="5EB3653C" id="Textbox 1600" o:spid="_x0000_s2222" type="#_x0000_t202" style="position:absolute;left:0;text-align:left;margin-left:465.95pt;margin-top:5.1pt;width:9.2pt;height:25.6pt;z-index:1584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" filled="f" stroked="f">
                <v:textbox style="layout-flow:vertical;mso-layout-flow-alt:bottom-to-top" inset="0,0,0,0">
                  <w:txbxContent>
                    <w:p w14:paraId="4B4EB98F" w14:textId="77777777" w:rsidR="006D5EBA" w:rsidRDefault="00363CC2">
                      <w:pPr>
                        <w:spacing w:before="21"/>
                        <w:ind w:left="20"/>
                        <w:rPr>
                          <w:sz w:val="12"/>
                        </w:rPr>
                      </w:pPr>
                      <w:r>
                        <w:rPr>
                          <w:color w:val="231F20"/>
                          <w:w w:val="90"/>
                          <w:sz w:val="12"/>
                        </w:rPr>
                        <w:t>CRE</w:t>
                      </w:r>
                      <w:r>
                        <w:rPr>
                          <w:color w:val="231F20"/>
                          <w:spacing w:val="-2"/>
                          <w:w w:val="90"/>
                          <w:sz w:val="12"/>
                        </w:rPr>
                        <w:t xml:space="preserve"> </w:t>
                      </w:r>
                      <w:r>
                        <w:rPr>
                          <w:color w:val="231F20"/>
                          <w:spacing w:val="-2"/>
                          <w:w w:val="95"/>
                          <w:sz w:val="12"/>
                        </w:rPr>
                        <w:t>loans</w:t>
                      </w:r>
                    </w:p>
                  </w:txbxContent>
                </v:textbox>
                <w10:wrap anchorx="page"/>
              </v:shape>
            </w:pict>
          </mc:Fallback>
        </mc:AlternateContent>
      </w:r>
      <w:r>
        <w:rPr>
          <w:color w:val="231F20"/>
          <w:spacing w:val="-5"/>
          <w:sz w:val="12"/>
        </w:rPr>
        <w:t>10</w:t>
      </w:r>
    </w:p>
    <w:p w14:paraId="2F5A1B73" w14:textId="77777777" w:rsidR="006D5EBA" w:rsidRDefault="006D5EBA">
      <w:pPr>
        <w:pStyle w:val="BodyText"/>
        <w:rPr>
          <w:sz w:val="12"/>
        </w:rPr>
      </w:pPr>
    </w:p>
    <w:p w14:paraId="2EDBDA81" w14:textId="77777777" w:rsidR="006D5EBA" w:rsidRDefault="006D5EBA">
      <w:pPr>
        <w:pStyle w:val="BodyText"/>
        <w:rPr>
          <w:sz w:val="12"/>
        </w:rPr>
      </w:pPr>
    </w:p>
    <w:p w14:paraId="435A4488" w14:textId="77777777" w:rsidR="006D5EBA" w:rsidRDefault="006D5EBA">
      <w:pPr>
        <w:pStyle w:val="BodyText"/>
        <w:rPr>
          <w:sz w:val="12"/>
        </w:rPr>
      </w:pPr>
    </w:p>
    <w:p w14:paraId="7903DBB0" w14:textId="77777777" w:rsidR="006D5EBA" w:rsidRDefault="006D5EBA">
      <w:pPr>
        <w:pStyle w:val="BodyText"/>
        <w:rPr>
          <w:sz w:val="12"/>
        </w:rPr>
      </w:pPr>
    </w:p>
    <w:p w14:paraId="240FD751" w14:textId="77777777" w:rsidR="006D5EBA" w:rsidRDefault="006D5EBA">
      <w:pPr>
        <w:pStyle w:val="BodyText"/>
        <w:spacing w:before="4"/>
        <w:rPr>
          <w:sz w:val="12"/>
        </w:rPr>
      </w:pPr>
    </w:p>
    <w:p w14:paraId="0EC3F2F4" w14:textId="77777777" w:rsidR="006D5EBA" w:rsidRDefault="00363CC2">
      <w:pPr>
        <w:tabs>
          <w:tab w:val="left" w:pos="2466"/>
        </w:tabs>
        <w:ind w:left="86"/>
        <w:rPr>
          <w:sz w:val="12"/>
        </w:rPr>
      </w:pPr>
      <w:r>
        <w:rPr>
          <w:color w:val="231F20"/>
          <w:w w:val="85"/>
          <w:sz w:val="12"/>
        </w:rPr>
        <w:t>Lower</w:t>
      </w:r>
      <w:r>
        <w:rPr>
          <w:color w:val="231F20"/>
          <w:spacing w:val="-4"/>
          <w:sz w:val="12"/>
        </w:rPr>
        <w:t xml:space="preserve"> </w:t>
      </w:r>
      <w:r>
        <w:rPr>
          <w:color w:val="231F20"/>
          <w:w w:val="85"/>
          <w:sz w:val="12"/>
        </w:rPr>
        <w:t>average</w:t>
      </w:r>
      <w:r>
        <w:rPr>
          <w:color w:val="231F20"/>
          <w:spacing w:val="-3"/>
          <w:sz w:val="12"/>
        </w:rPr>
        <w:t xml:space="preserve"> </w:t>
      </w:r>
      <w:r>
        <w:rPr>
          <w:color w:val="231F20"/>
          <w:w w:val="85"/>
          <w:sz w:val="12"/>
        </w:rPr>
        <w:t>risk</w:t>
      </w:r>
      <w:r>
        <w:rPr>
          <w:color w:val="231F20"/>
          <w:spacing w:val="-3"/>
          <w:sz w:val="12"/>
        </w:rPr>
        <w:t xml:space="preserve"> </w:t>
      </w:r>
      <w:r>
        <w:rPr>
          <w:color w:val="231F20"/>
          <w:spacing w:val="-2"/>
          <w:w w:val="85"/>
          <w:sz w:val="12"/>
        </w:rPr>
        <w:t>weights</w:t>
      </w:r>
      <w:r>
        <w:rPr>
          <w:color w:val="231F20"/>
          <w:sz w:val="12"/>
        </w:rPr>
        <w:tab/>
      </w:r>
      <w:r>
        <w:rPr>
          <w:color w:val="231F20"/>
          <w:w w:val="85"/>
          <w:sz w:val="12"/>
        </w:rPr>
        <w:t>Higher</w:t>
      </w:r>
      <w:r>
        <w:rPr>
          <w:color w:val="231F20"/>
          <w:sz w:val="12"/>
        </w:rPr>
        <w:t xml:space="preserve"> </w:t>
      </w:r>
      <w:r>
        <w:rPr>
          <w:color w:val="231F20"/>
          <w:w w:val="85"/>
          <w:sz w:val="12"/>
        </w:rPr>
        <w:t>average</w:t>
      </w:r>
      <w:r>
        <w:rPr>
          <w:color w:val="231F20"/>
          <w:sz w:val="12"/>
        </w:rPr>
        <w:t xml:space="preserve"> </w:t>
      </w:r>
      <w:r>
        <w:rPr>
          <w:color w:val="231F20"/>
          <w:w w:val="85"/>
          <w:sz w:val="12"/>
        </w:rPr>
        <w:t>risk</w:t>
      </w:r>
      <w:r>
        <w:rPr>
          <w:color w:val="231F20"/>
          <w:spacing w:val="1"/>
          <w:sz w:val="12"/>
        </w:rPr>
        <w:t xml:space="preserve"> </w:t>
      </w:r>
      <w:r>
        <w:rPr>
          <w:color w:val="231F20"/>
          <w:spacing w:val="-2"/>
          <w:w w:val="85"/>
          <w:sz w:val="12"/>
        </w:rPr>
        <w:t>weights</w:t>
      </w:r>
    </w:p>
    <w:p w14:paraId="0E4C3AC8" w14:textId="77777777" w:rsidR="006D5EBA" w:rsidRDefault="006D5EBA">
      <w:pPr>
        <w:pStyle w:val="BodyText"/>
        <w:rPr>
          <w:sz w:val="3"/>
        </w:rPr>
      </w:pPr>
    </w:p>
    <w:p w14:paraId="1D77D0B7" w14:textId="77777777" w:rsidR="006D5EBA" w:rsidRDefault="00363CC2">
      <w:pPr>
        <w:pStyle w:val="BodyText"/>
        <w:spacing w:line="52" w:lineRule="exact"/>
        <w:ind w:left="709"/>
        <w:rPr>
          <w:sz w:val="5"/>
        </w:rPr>
      </w:pPr>
      <w:r>
        <w:rPr>
          <w:noProof/>
          <w:sz w:val="5"/>
        </w:rPr>
        <mc:AlternateContent>
          <mc:Choice Requires="wpg">
            <w:drawing>
              <wp:inline distT="0" distB="0" distL="0" distR="0" wp14:anchorId="5918D37D" wp14:editId="28763775">
                <wp:extent cx="1581150" cy="33655"/>
                <wp:effectExtent l="0" t="0" r="0" b="4445"/>
                <wp:docPr id="1601" name="Group 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1150" cy="33655"/>
                          <a:chOff x="0" y="0"/>
                          <a:chExt cx="1581150" cy="33655"/>
                        </a:xfrm>
                      </wpg:grpSpPr>
                      <pic:pic xmlns:pic="http://schemas.openxmlformats.org/drawingml/2006/picture">
                        <pic:nvPicPr>
                          <pic:cNvPr id="1602" name="Image 1602"/>
                          <pic:cNvPicPr/>
                        </pic:nvPicPr>
                        <pic:blipFill>
                          <a:blip r:embed="rId129" cstate="print"/>
                          <a:stretch>
                            <a:fillRect/>
                          </a:stretch>
                        </pic:blipFill>
                        <pic:spPr>
                          <a:xfrm>
                            <a:off x="0" y="11963"/>
                            <a:ext cx="1526456" cy="9296"/>
                          </a:xfrm>
                          <a:prstGeom prst="rect">
                            <a:avLst/>
                          </a:prstGeom>
                        </pic:spPr>
                      </pic:pic>
                      <wps:wsp>
                        <wps:cNvPr id="1603" name="Graphic 1603"/>
                        <wps:cNvSpPr/>
                        <wps:spPr>
                          <a:xfrm>
                            <a:off x="1503913" y="16611"/>
                            <a:ext cx="26670" cy="1270"/>
                          </a:xfrm>
                          <a:custGeom>
                            <a:avLst/>
                            <a:gdLst/>
                            <a:ahLst/>
                            <a:cxnLst/>
                            <a:rect l="l" t="t" r="r" b="b"/>
                            <a:pathLst>
                              <a:path w="26670">
                                <a:moveTo>
                                  <a:pt x="0" y="0"/>
                                </a:moveTo>
                                <a:lnTo>
                                  <a:pt x="26593" y="0"/>
                                </a:lnTo>
                              </a:path>
                            </a:pathLst>
                          </a:custGeom>
                          <a:ln w="6350">
                            <a:solidFill>
                              <a:srgbClr val="F15F22"/>
                            </a:solidFill>
                            <a:prstDash val="solid"/>
                          </a:ln>
                        </wps:spPr>
                        <wps:bodyPr wrap="square" lIns="0" tIns="0" rIns="0" bIns="0" rtlCol="0">
                          <a:prstTxWarp prst="textNoShape">
                            <a:avLst/>
                          </a:prstTxWarp>
                          <a:noAutofit/>
                        </wps:bodyPr>
                      </wps:wsp>
                      <wps:wsp>
                        <wps:cNvPr id="1604" name="Graphic 1604"/>
                        <wps:cNvSpPr/>
                        <wps:spPr>
                          <a:xfrm>
                            <a:off x="1519191" y="0"/>
                            <a:ext cx="62230" cy="33655"/>
                          </a:xfrm>
                          <a:custGeom>
                            <a:avLst/>
                            <a:gdLst/>
                            <a:ahLst/>
                            <a:cxnLst/>
                            <a:rect l="l" t="t" r="r" b="b"/>
                            <a:pathLst>
                              <a:path w="62230" h="33655">
                                <a:moveTo>
                                  <a:pt x="0" y="0"/>
                                </a:moveTo>
                                <a:lnTo>
                                  <a:pt x="0" y="33209"/>
                                </a:lnTo>
                                <a:lnTo>
                                  <a:pt x="61950" y="16623"/>
                                </a:lnTo>
                                <a:lnTo>
                                  <a:pt x="0" y="0"/>
                                </a:lnTo>
                                <a:close/>
                              </a:path>
                            </a:pathLst>
                          </a:custGeom>
                          <a:solidFill>
                            <a:srgbClr val="F15F22"/>
                          </a:solidFill>
                        </wps:spPr>
                        <wps:bodyPr wrap="square" lIns="0" tIns="0" rIns="0" bIns="0" rtlCol="0">
                          <a:prstTxWarp prst="textNoShape">
                            <a:avLst/>
                          </a:prstTxWarp>
                          <a:noAutofit/>
                        </wps:bodyPr>
                      </wps:wsp>
                    </wpg:wgp>
                  </a:graphicData>
                </a:graphic>
              </wp:inline>
            </w:drawing>
          </mc:Choice>
          <mc:Fallback>
            <w:pict>
              <v:group w14:anchorId="1F82957A" id="Group 1601" o:spid="_x0000_s1026" style="width:124.5pt;height:2.65pt;mso-position-horizontal-relative:char;mso-position-vertical-relative:line" coordsize="1581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">
                <v:shape id="Image 1602" o:spid="_x0000_s1027" type="#_x0000_t75" style="position:absolute;top:119;width:15264;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">
                  <v:imagedata r:id="rId130" o:title=""/>
                </v:shape>
                <v:shape id="Graphic 1603" o:spid="_x0000_s1028" style="position:absolute;left:15039;top:166;width:266;height:12;visibility:visible;mso-wrap-style:square;v-text-anchor:top" coordsize="266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" path="m,l26593,e" filled="f" strokecolor="#f15f22" strokeweight=".5pt">
                  <v:path arrowok="t"/>
                </v:shape>
                <v:shape id="Graphic 1604" o:spid="_x0000_s1029" style="position:absolute;left:15191;width:623;height:336;visibility:visible;mso-wrap-style:square;v-text-anchor:top" coordsize="62230,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" path="m,l,33209,61950,16623,,xe" fillcolor="#f15f22" stroked="f">
                  <v:path arrowok="t"/>
                </v:shape>
                <w10:anchorlock/>
              </v:group>
            </w:pict>
          </mc:Fallback>
        </mc:AlternateContent>
      </w:r>
    </w:p>
    <w:p w14:paraId="188ECFF4" w14:textId="77777777" w:rsidR="006D5EBA" w:rsidRDefault="006D5EBA">
      <w:pPr>
        <w:pStyle w:val="BodyText"/>
        <w:spacing w:before="49"/>
        <w:rPr>
          <w:sz w:val="12"/>
        </w:rPr>
      </w:pPr>
    </w:p>
    <w:p w14:paraId="39CC8474" w14:textId="77777777" w:rsidR="006D5EBA" w:rsidRDefault="00363CC2">
      <w:pPr>
        <w:ind w:left="85"/>
        <w:rPr>
          <w:sz w:val="11"/>
        </w:rPr>
      </w:pPr>
      <w:r>
        <w:rPr>
          <w:color w:val="231F20"/>
          <w:w w:val="90"/>
          <w:sz w:val="11"/>
        </w:rPr>
        <w:t>Sources:</w:t>
      </w:r>
      <w:r>
        <w:rPr>
          <w:color w:val="231F20"/>
          <w:spacing w:val="21"/>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7602348C" w14:textId="77777777" w:rsidR="006D5EBA" w:rsidRDefault="006D5EBA">
      <w:pPr>
        <w:pStyle w:val="BodyText"/>
        <w:spacing w:before="4"/>
        <w:rPr>
          <w:sz w:val="11"/>
        </w:rPr>
      </w:pPr>
    </w:p>
    <w:p w14:paraId="4DA6D9F7" w14:textId="77777777" w:rsidR="006D5EBA" w:rsidRDefault="00363CC2">
      <w:pPr>
        <w:pStyle w:val="ListParagraph"/>
        <w:numPr>
          <w:ilvl w:val="0"/>
          <w:numId w:val="16"/>
        </w:numPr>
        <w:tabs>
          <w:tab w:val="left" w:pos="254"/>
        </w:tabs>
        <w:spacing w:before="1"/>
        <w:ind w:left="254" w:hanging="169"/>
        <w:rPr>
          <w:sz w:val="11"/>
        </w:rPr>
      </w:pPr>
      <w:r>
        <w:rPr>
          <w:color w:val="231F20"/>
          <w:w w:val="90"/>
          <w:sz w:val="11"/>
        </w:rPr>
        <w:t>Sample</w:t>
      </w:r>
      <w:r>
        <w:rPr>
          <w:color w:val="231F20"/>
          <w:spacing w:val="-4"/>
          <w:sz w:val="11"/>
        </w:rPr>
        <w:t xml:space="preserve"> </w:t>
      </w:r>
      <w:r>
        <w:rPr>
          <w:color w:val="231F20"/>
          <w:w w:val="90"/>
          <w:sz w:val="11"/>
        </w:rPr>
        <w:t>includes</w:t>
      </w:r>
      <w:r>
        <w:rPr>
          <w:color w:val="231F20"/>
          <w:spacing w:val="-3"/>
          <w:sz w:val="11"/>
        </w:rPr>
        <w:t xml:space="preserve"> </w:t>
      </w:r>
      <w:r>
        <w:rPr>
          <w:color w:val="231F20"/>
          <w:w w:val="90"/>
          <w:sz w:val="11"/>
        </w:rPr>
        <w:t>Barclays,</w:t>
      </w:r>
      <w:r>
        <w:rPr>
          <w:color w:val="231F20"/>
          <w:spacing w:val="-3"/>
          <w:sz w:val="11"/>
        </w:rPr>
        <w:t xml:space="preserve"> </w:t>
      </w:r>
      <w:r>
        <w:rPr>
          <w:color w:val="231F20"/>
          <w:w w:val="90"/>
          <w:sz w:val="11"/>
        </w:rPr>
        <w:t>HSBC,</w:t>
      </w:r>
      <w:r>
        <w:rPr>
          <w:color w:val="231F20"/>
          <w:spacing w:val="-3"/>
          <w:sz w:val="11"/>
        </w:rPr>
        <w:t xml:space="preserve"> </w:t>
      </w:r>
      <w:r>
        <w:rPr>
          <w:color w:val="231F20"/>
          <w:w w:val="90"/>
          <w:sz w:val="11"/>
        </w:rPr>
        <w:t>Lloyds</w:t>
      </w:r>
      <w:r>
        <w:rPr>
          <w:color w:val="231F20"/>
          <w:spacing w:val="-3"/>
          <w:sz w:val="11"/>
        </w:rPr>
        <w:t xml:space="preserve"> </w:t>
      </w:r>
      <w:r>
        <w:rPr>
          <w:color w:val="231F20"/>
          <w:w w:val="90"/>
          <w:sz w:val="11"/>
        </w:rPr>
        <w:t>Banking</w:t>
      </w:r>
      <w:r>
        <w:rPr>
          <w:color w:val="231F20"/>
          <w:spacing w:val="-3"/>
          <w:sz w:val="11"/>
        </w:rPr>
        <w:t xml:space="preserve"> </w:t>
      </w:r>
      <w:r>
        <w:rPr>
          <w:color w:val="231F20"/>
          <w:w w:val="90"/>
          <w:sz w:val="11"/>
        </w:rPr>
        <w:t>Group,</w:t>
      </w:r>
      <w:r>
        <w:rPr>
          <w:color w:val="231F20"/>
          <w:spacing w:val="-3"/>
          <w:sz w:val="11"/>
        </w:rPr>
        <w:t xml:space="preserve"> </w:t>
      </w:r>
      <w:r>
        <w:rPr>
          <w:color w:val="231F20"/>
          <w:w w:val="90"/>
          <w:sz w:val="11"/>
        </w:rPr>
        <w:t>Nationwide,</w:t>
      </w:r>
      <w:r>
        <w:rPr>
          <w:color w:val="231F20"/>
          <w:spacing w:val="-3"/>
          <w:sz w:val="11"/>
        </w:rPr>
        <w:t xml:space="preserve"> </w:t>
      </w:r>
      <w:r>
        <w:rPr>
          <w:color w:val="231F20"/>
          <w:w w:val="90"/>
          <w:sz w:val="11"/>
        </w:rPr>
        <w:t>RBS</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Santander</w:t>
      </w:r>
      <w:r>
        <w:rPr>
          <w:color w:val="231F20"/>
          <w:spacing w:val="-3"/>
          <w:sz w:val="11"/>
        </w:rPr>
        <w:t xml:space="preserve"> </w:t>
      </w:r>
      <w:r>
        <w:rPr>
          <w:color w:val="231F20"/>
          <w:spacing w:val="-5"/>
          <w:w w:val="90"/>
          <w:sz w:val="11"/>
        </w:rPr>
        <w:t>UK.</w:t>
      </w:r>
    </w:p>
    <w:p w14:paraId="1504C35B" w14:textId="77777777" w:rsidR="006D5EBA" w:rsidRDefault="00363CC2">
      <w:pPr>
        <w:pStyle w:val="BodyText"/>
        <w:spacing w:before="126"/>
      </w:pPr>
      <w:r>
        <w:rPr>
          <w:noProof/>
        </w:rPr>
        <mc:AlternateContent>
          <mc:Choice Requires="wps">
            <w:drawing>
              <wp:anchor distT="0" distB="0" distL="0" distR="0" simplePos="0" relativeHeight="487694336" behindDoc="1" locked="0" layoutInCell="1" allowOverlap="1" wp14:anchorId="5A3A3D33" wp14:editId="074AA220">
                <wp:simplePos x="0" y="0"/>
                <wp:positionH relativeFrom="page">
                  <wp:posOffset>3888003</wp:posOffset>
                </wp:positionH>
                <wp:positionV relativeFrom="paragraph">
                  <wp:posOffset>243184</wp:posOffset>
                </wp:positionV>
                <wp:extent cx="3168015" cy="1270"/>
                <wp:effectExtent l="0" t="0" r="0" b="0"/>
                <wp:wrapTopAndBottom/>
                <wp:docPr id="1605" name="Graphic 1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1052FCE" id="Graphic 1605" o:spid="_x0000_s1026" style="position:absolute;margin-left:306.15pt;margin-top:19.15pt;width:249.45pt;height:.1pt;z-index:-1562214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" path="m,l3168001,e" filled="f" strokecolor="#751c66" strokeweight=".6pt">
                <v:path arrowok="t"/>
                <w10:wrap type="topAndBottom" anchorx="page"/>
              </v:shape>
            </w:pict>
          </mc:Fallback>
        </mc:AlternateContent>
      </w:r>
    </w:p>
    <w:p w14:paraId="72C73FBD" w14:textId="77777777" w:rsidR="006D5EBA" w:rsidRDefault="00363CC2">
      <w:pPr>
        <w:pStyle w:val="ListParagraph"/>
        <w:numPr>
          <w:ilvl w:val="1"/>
          <w:numId w:val="16"/>
        </w:numPr>
        <w:tabs>
          <w:tab w:val="left" w:pos="303"/>
        </w:tabs>
        <w:spacing w:before="65" w:line="235" w:lineRule="auto"/>
        <w:ind w:right="514"/>
        <w:rPr>
          <w:sz w:val="14"/>
        </w:rPr>
      </w:pPr>
      <w:r>
        <w:rPr>
          <w:color w:val="231F20"/>
          <w:w w:val="85"/>
          <w:sz w:val="14"/>
        </w:rPr>
        <w:t xml:space="preserve">Brooke, M, Bush, O, Edwards, R, Ellis, J, Francis, B, </w:t>
      </w:r>
      <w:proofErr w:type="spellStart"/>
      <w:r>
        <w:rPr>
          <w:color w:val="231F20"/>
          <w:w w:val="85"/>
          <w:sz w:val="14"/>
        </w:rPr>
        <w:t>Harimohan</w:t>
      </w:r>
      <w:proofErr w:type="spellEnd"/>
      <w:r>
        <w:rPr>
          <w:color w:val="231F20"/>
          <w:w w:val="85"/>
          <w:sz w:val="14"/>
        </w:rPr>
        <w:t>, R, Neiss, K and</w:t>
      </w:r>
      <w:r>
        <w:rPr>
          <w:color w:val="231F20"/>
          <w:sz w:val="14"/>
        </w:rPr>
        <w:t xml:space="preserve"> </w:t>
      </w:r>
      <w:r>
        <w:rPr>
          <w:color w:val="231F20"/>
          <w:w w:val="90"/>
          <w:sz w:val="14"/>
        </w:rPr>
        <w:t>Siegert,</w:t>
      </w:r>
      <w:r>
        <w:rPr>
          <w:color w:val="231F20"/>
          <w:spacing w:val="-8"/>
          <w:w w:val="90"/>
          <w:sz w:val="14"/>
        </w:rPr>
        <w:t xml:space="preserve"> </w:t>
      </w:r>
      <w:r>
        <w:rPr>
          <w:color w:val="231F20"/>
          <w:w w:val="90"/>
          <w:sz w:val="14"/>
        </w:rPr>
        <w:t>C</w:t>
      </w:r>
      <w:r>
        <w:rPr>
          <w:color w:val="231F20"/>
          <w:spacing w:val="-7"/>
          <w:w w:val="90"/>
          <w:sz w:val="14"/>
        </w:rPr>
        <w:t xml:space="preserve"> </w:t>
      </w:r>
      <w:r>
        <w:rPr>
          <w:color w:val="231F20"/>
          <w:w w:val="90"/>
          <w:sz w:val="14"/>
        </w:rPr>
        <w:t>(2015),</w:t>
      </w:r>
      <w:r>
        <w:rPr>
          <w:color w:val="231F20"/>
          <w:spacing w:val="-7"/>
          <w:w w:val="90"/>
          <w:sz w:val="14"/>
        </w:rPr>
        <w:t xml:space="preserve"> </w:t>
      </w:r>
      <w:r>
        <w:rPr>
          <w:color w:val="231F20"/>
          <w:w w:val="90"/>
          <w:sz w:val="14"/>
        </w:rPr>
        <w:t>‘Measuring</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macroeconomic</w:t>
      </w:r>
      <w:r>
        <w:rPr>
          <w:color w:val="231F20"/>
          <w:spacing w:val="-7"/>
          <w:w w:val="90"/>
          <w:sz w:val="14"/>
        </w:rPr>
        <w:t xml:space="preserve"> </w:t>
      </w:r>
      <w:r>
        <w:rPr>
          <w:color w:val="231F20"/>
          <w:w w:val="90"/>
          <w:sz w:val="14"/>
        </w:rPr>
        <w:t>costs</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benefits</w:t>
      </w:r>
      <w:r>
        <w:rPr>
          <w:color w:val="231F20"/>
          <w:spacing w:val="-7"/>
          <w:w w:val="90"/>
          <w:sz w:val="14"/>
        </w:rPr>
        <w:t xml:space="preserve"> </w:t>
      </w:r>
      <w:r>
        <w:rPr>
          <w:color w:val="231F20"/>
          <w:w w:val="90"/>
          <w:sz w:val="14"/>
        </w:rPr>
        <w:t>of</w:t>
      </w:r>
      <w:r>
        <w:rPr>
          <w:color w:val="231F20"/>
          <w:spacing w:val="-6"/>
          <w:w w:val="90"/>
          <w:sz w:val="14"/>
        </w:rPr>
        <w:t xml:space="preserve"> </w:t>
      </w:r>
      <w:r>
        <w:rPr>
          <w:color w:val="231F20"/>
          <w:w w:val="90"/>
          <w:sz w:val="14"/>
        </w:rPr>
        <w:t>higher</w:t>
      </w:r>
      <w:r>
        <w:rPr>
          <w:color w:val="231F20"/>
          <w:sz w:val="14"/>
        </w:rPr>
        <w:t xml:space="preserve"> </w:t>
      </w:r>
      <w:r>
        <w:rPr>
          <w:color w:val="231F20"/>
          <w:w w:val="85"/>
          <w:sz w:val="14"/>
        </w:rPr>
        <w:t xml:space="preserve">UK bank capital requirements’, </w:t>
      </w:r>
      <w:r>
        <w:rPr>
          <w:i/>
          <w:color w:val="231F20"/>
          <w:w w:val="85"/>
          <w:sz w:val="14"/>
        </w:rPr>
        <w:t>Bank</w:t>
      </w:r>
      <w:r>
        <w:rPr>
          <w:i/>
          <w:color w:val="231F20"/>
          <w:spacing w:val="-6"/>
          <w:w w:val="85"/>
          <w:sz w:val="14"/>
        </w:rPr>
        <w:t xml:space="preserve"> </w:t>
      </w:r>
      <w:r>
        <w:rPr>
          <w:i/>
          <w:color w:val="231F20"/>
          <w:w w:val="85"/>
          <w:sz w:val="14"/>
        </w:rPr>
        <w:t>of</w:t>
      </w:r>
      <w:r>
        <w:rPr>
          <w:i/>
          <w:color w:val="231F20"/>
          <w:spacing w:val="-6"/>
          <w:w w:val="85"/>
          <w:sz w:val="14"/>
        </w:rPr>
        <w:t xml:space="preserve"> </w:t>
      </w:r>
      <w:r>
        <w:rPr>
          <w:i/>
          <w:color w:val="231F20"/>
          <w:w w:val="85"/>
          <w:sz w:val="14"/>
        </w:rPr>
        <w:t>England</w:t>
      </w:r>
      <w:r>
        <w:rPr>
          <w:i/>
          <w:color w:val="231F20"/>
          <w:spacing w:val="-6"/>
          <w:w w:val="85"/>
          <w:sz w:val="14"/>
        </w:rPr>
        <w:t xml:space="preserve"> </w:t>
      </w:r>
      <w:r>
        <w:rPr>
          <w:i/>
          <w:color w:val="231F20"/>
          <w:w w:val="85"/>
          <w:sz w:val="14"/>
        </w:rPr>
        <w:t>Financial</w:t>
      </w:r>
      <w:r>
        <w:rPr>
          <w:i/>
          <w:color w:val="231F20"/>
          <w:spacing w:val="-6"/>
          <w:w w:val="85"/>
          <w:sz w:val="14"/>
        </w:rPr>
        <w:t xml:space="preserve"> </w:t>
      </w:r>
      <w:r>
        <w:rPr>
          <w:i/>
          <w:color w:val="231F20"/>
          <w:w w:val="85"/>
          <w:sz w:val="14"/>
        </w:rPr>
        <w:t>Stability</w:t>
      </w:r>
      <w:r>
        <w:rPr>
          <w:i/>
          <w:color w:val="231F20"/>
          <w:spacing w:val="-6"/>
          <w:w w:val="85"/>
          <w:sz w:val="14"/>
        </w:rPr>
        <w:t xml:space="preserve"> </w:t>
      </w:r>
      <w:r>
        <w:rPr>
          <w:i/>
          <w:color w:val="231F20"/>
          <w:w w:val="85"/>
          <w:sz w:val="14"/>
        </w:rPr>
        <w:t>Paper</w:t>
      </w:r>
      <w:r>
        <w:rPr>
          <w:i/>
          <w:color w:val="231F20"/>
          <w:spacing w:val="-6"/>
          <w:w w:val="85"/>
          <w:sz w:val="14"/>
        </w:rPr>
        <w:t xml:space="preserve"> </w:t>
      </w:r>
      <w:r>
        <w:rPr>
          <w:i/>
          <w:color w:val="231F20"/>
          <w:w w:val="85"/>
          <w:sz w:val="14"/>
        </w:rPr>
        <w:t>No.</w:t>
      </w:r>
      <w:r>
        <w:rPr>
          <w:i/>
          <w:color w:val="231F20"/>
          <w:spacing w:val="-6"/>
          <w:w w:val="85"/>
          <w:sz w:val="14"/>
        </w:rPr>
        <w:t xml:space="preserve"> </w:t>
      </w:r>
      <w:r>
        <w:rPr>
          <w:i/>
          <w:color w:val="231F20"/>
          <w:w w:val="85"/>
          <w:sz w:val="14"/>
        </w:rPr>
        <w:t>35</w:t>
      </w:r>
      <w:r>
        <w:rPr>
          <w:color w:val="231F20"/>
          <w:w w:val="85"/>
          <w:sz w:val="14"/>
        </w:rPr>
        <w:t>;</w:t>
      </w:r>
    </w:p>
    <w:p w14:paraId="60E53303" w14:textId="77777777" w:rsidR="006D5EBA" w:rsidRDefault="00363CC2">
      <w:pPr>
        <w:spacing w:line="161" w:lineRule="exact"/>
        <w:ind w:left="303"/>
        <w:rPr>
          <w:sz w:val="14"/>
        </w:rPr>
      </w:pPr>
      <w:hyperlink r:id="rId131">
        <w:r>
          <w:rPr>
            <w:color w:val="231F20"/>
            <w:spacing w:val="-2"/>
            <w:w w:val="85"/>
            <w:sz w:val="14"/>
          </w:rPr>
          <w:t>www.bankofengland.co.uk/financialstability/Documents/fpc/fspapers/fs_paper35.pdf.</w:t>
        </w:r>
      </w:hyperlink>
    </w:p>
    <w:p w14:paraId="53E2F5F2" w14:textId="77777777" w:rsidR="006D5EBA" w:rsidRDefault="00363CC2">
      <w:pPr>
        <w:pStyle w:val="ListParagraph"/>
        <w:numPr>
          <w:ilvl w:val="1"/>
          <w:numId w:val="16"/>
        </w:numPr>
        <w:tabs>
          <w:tab w:val="left" w:pos="303"/>
        </w:tabs>
        <w:spacing w:before="2" w:line="235" w:lineRule="auto"/>
        <w:ind w:right="183"/>
        <w:rPr>
          <w:sz w:val="14"/>
        </w:rPr>
      </w:pPr>
      <w:r>
        <w:rPr>
          <w:color w:val="231F20"/>
          <w:w w:val="85"/>
          <w:sz w:val="14"/>
        </w:rPr>
        <w:t>Fender,</w:t>
      </w:r>
      <w:r>
        <w:rPr>
          <w:color w:val="231F20"/>
          <w:spacing w:val="-3"/>
          <w:w w:val="85"/>
          <w:sz w:val="14"/>
        </w:rPr>
        <w:t xml:space="preserve"> </w:t>
      </w:r>
      <w:r>
        <w:rPr>
          <w:color w:val="231F20"/>
          <w:w w:val="85"/>
          <w:sz w:val="14"/>
        </w:rPr>
        <w:t>I</w:t>
      </w:r>
      <w:r>
        <w:rPr>
          <w:color w:val="231F20"/>
          <w:spacing w:val="-3"/>
          <w:w w:val="85"/>
          <w:sz w:val="14"/>
        </w:rPr>
        <w:t xml:space="preserve"> </w:t>
      </w:r>
      <w:r>
        <w:rPr>
          <w:color w:val="231F20"/>
          <w:w w:val="85"/>
          <w:sz w:val="14"/>
        </w:rPr>
        <w:t>and</w:t>
      </w:r>
      <w:r>
        <w:rPr>
          <w:color w:val="231F20"/>
          <w:spacing w:val="-3"/>
          <w:w w:val="85"/>
          <w:sz w:val="14"/>
        </w:rPr>
        <w:t xml:space="preserve"> </w:t>
      </w:r>
      <w:proofErr w:type="spellStart"/>
      <w:r>
        <w:rPr>
          <w:color w:val="231F20"/>
          <w:w w:val="85"/>
          <w:sz w:val="14"/>
        </w:rPr>
        <w:t>Lewrick</w:t>
      </w:r>
      <w:proofErr w:type="spellEnd"/>
      <w:r>
        <w:rPr>
          <w:color w:val="231F20"/>
          <w:w w:val="85"/>
          <w:sz w:val="14"/>
        </w:rPr>
        <w:t>,</w:t>
      </w:r>
      <w:r>
        <w:rPr>
          <w:color w:val="231F20"/>
          <w:spacing w:val="-3"/>
          <w:w w:val="85"/>
          <w:sz w:val="14"/>
        </w:rPr>
        <w:t xml:space="preserve"> </w:t>
      </w:r>
      <w:r>
        <w:rPr>
          <w:color w:val="231F20"/>
          <w:w w:val="85"/>
          <w:sz w:val="14"/>
        </w:rPr>
        <w:t>U</w:t>
      </w:r>
      <w:r>
        <w:rPr>
          <w:color w:val="231F20"/>
          <w:spacing w:val="-3"/>
          <w:w w:val="85"/>
          <w:sz w:val="14"/>
        </w:rPr>
        <w:t xml:space="preserve"> </w:t>
      </w:r>
      <w:r>
        <w:rPr>
          <w:color w:val="231F20"/>
          <w:w w:val="85"/>
          <w:sz w:val="14"/>
        </w:rPr>
        <w:t>(2015),</w:t>
      </w:r>
      <w:r>
        <w:rPr>
          <w:color w:val="231F20"/>
          <w:spacing w:val="-3"/>
          <w:w w:val="85"/>
          <w:sz w:val="14"/>
        </w:rPr>
        <w:t xml:space="preserve"> </w:t>
      </w:r>
      <w:r>
        <w:rPr>
          <w:color w:val="231F20"/>
          <w:w w:val="85"/>
          <w:sz w:val="14"/>
        </w:rPr>
        <w:t>‘Calibrating</w:t>
      </w:r>
      <w:r>
        <w:rPr>
          <w:color w:val="231F20"/>
          <w:spacing w:val="-3"/>
          <w:w w:val="85"/>
          <w:sz w:val="14"/>
        </w:rPr>
        <w:t xml:space="preserve"> </w:t>
      </w:r>
      <w:r>
        <w:rPr>
          <w:color w:val="231F20"/>
          <w:w w:val="85"/>
          <w:sz w:val="14"/>
        </w:rPr>
        <w:t>the</w:t>
      </w:r>
      <w:r>
        <w:rPr>
          <w:color w:val="231F20"/>
          <w:spacing w:val="-3"/>
          <w:w w:val="85"/>
          <w:sz w:val="14"/>
        </w:rPr>
        <w:t xml:space="preserve"> </w:t>
      </w:r>
      <w:r>
        <w:rPr>
          <w:color w:val="231F20"/>
          <w:w w:val="85"/>
          <w:sz w:val="14"/>
        </w:rPr>
        <w:t>leverage</w:t>
      </w:r>
      <w:r>
        <w:rPr>
          <w:color w:val="231F20"/>
          <w:spacing w:val="-3"/>
          <w:w w:val="85"/>
          <w:sz w:val="14"/>
        </w:rPr>
        <w:t xml:space="preserve"> </w:t>
      </w:r>
      <w:r>
        <w:rPr>
          <w:color w:val="231F20"/>
          <w:w w:val="85"/>
          <w:sz w:val="14"/>
        </w:rPr>
        <w:t>ratio’,</w:t>
      </w:r>
      <w:r>
        <w:rPr>
          <w:color w:val="231F20"/>
          <w:spacing w:val="-9"/>
          <w:w w:val="85"/>
          <w:sz w:val="14"/>
        </w:rPr>
        <w:t xml:space="preserve"> </w:t>
      </w:r>
      <w:r>
        <w:rPr>
          <w:i/>
          <w:color w:val="231F20"/>
          <w:w w:val="85"/>
          <w:sz w:val="14"/>
        </w:rPr>
        <w:t>BIS</w:t>
      </w:r>
      <w:r>
        <w:rPr>
          <w:i/>
          <w:color w:val="231F20"/>
          <w:spacing w:val="-9"/>
          <w:w w:val="85"/>
          <w:sz w:val="14"/>
        </w:rPr>
        <w:t xml:space="preserve"> </w:t>
      </w:r>
      <w:r>
        <w:rPr>
          <w:i/>
          <w:color w:val="231F20"/>
          <w:w w:val="85"/>
          <w:sz w:val="14"/>
        </w:rPr>
        <w:t>Quarterly</w:t>
      </w:r>
      <w:r>
        <w:rPr>
          <w:i/>
          <w:color w:val="231F20"/>
          <w:spacing w:val="-9"/>
          <w:w w:val="85"/>
          <w:sz w:val="14"/>
        </w:rPr>
        <w:t xml:space="preserve"> </w:t>
      </w:r>
      <w:r>
        <w:rPr>
          <w:i/>
          <w:color w:val="231F20"/>
          <w:w w:val="85"/>
          <w:sz w:val="14"/>
        </w:rPr>
        <w:t>Review</w:t>
      </w:r>
      <w:r>
        <w:rPr>
          <w:color w:val="231F20"/>
          <w:w w:val="85"/>
          <w:sz w:val="14"/>
        </w:rPr>
        <w:t>,</w:t>
      </w:r>
      <w:r>
        <w:rPr>
          <w:color w:val="231F20"/>
          <w:sz w:val="14"/>
        </w:rPr>
        <w:t xml:space="preserve"> </w:t>
      </w:r>
      <w:r>
        <w:rPr>
          <w:color w:val="231F20"/>
          <w:w w:val="90"/>
          <w:sz w:val="14"/>
        </w:rPr>
        <w:t>December,</w:t>
      </w:r>
      <w:r>
        <w:rPr>
          <w:color w:val="231F20"/>
          <w:spacing w:val="-4"/>
          <w:w w:val="90"/>
          <w:sz w:val="14"/>
        </w:rPr>
        <w:t xml:space="preserve"> </w:t>
      </w:r>
      <w:r>
        <w:rPr>
          <w:color w:val="231F20"/>
          <w:w w:val="90"/>
          <w:sz w:val="14"/>
        </w:rPr>
        <w:t>pages</w:t>
      </w:r>
      <w:r>
        <w:rPr>
          <w:color w:val="231F20"/>
          <w:spacing w:val="-4"/>
          <w:w w:val="90"/>
          <w:sz w:val="14"/>
        </w:rPr>
        <w:t xml:space="preserve"> </w:t>
      </w:r>
      <w:r>
        <w:rPr>
          <w:color w:val="231F20"/>
          <w:w w:val="90"/>
          <w:sz w:val="14"/>
        </w:rPr>
        <w:t>43–58;</w:t>
      </w:r>
      <w:r>
        <w:rPr>
          <w:color w:val="231F20"/>
          <w:spacing w:val="27"/>
          <w:sz w:val="14"/>
        </w:rPr>
        <w:t xml:space="preserve"> </w:t>
      </w:r>
      <w:hyperlink r:id="rId132">
        <w:r>
          <w:rPr>
            <w:color w:val="231F20"/>
            <w:w w:val="90"/>
            <w:sz w:val="14"/>
          </w:rPr>
          <w:t>www.bis.org/publ/qtrpdf/r_qt1512f.htm.</w:t>
        </w:r>
      </w:hyperlink>
    </w:p>
    <w:p w14:paraId="4502286B" w14:textId="77777777" w:rsidR="006D5EBA" w:rsidRDefault="00363CC2">
      <w:pPr>
        <w:pStyle w:val="ListParagraph"/>
        <w:numPr>
          <w:ilvl w:val="1"/>
          <w:numId w:val="16"/>
        </w:numPr>
        <w:tabs>
          <w:tab w:val="left" w:pos="303"/>
        </w:tabs>
        <w:spacing w:before="1" w:line="235" w:lineRule="auto"/>
        <w:ind w:right="199"/>
        <w:rPr>
          <w:sz w:val="14"/>
        </w:rPr>
      </w:pPr>
      <w:r>
        <w:rPr>
          <w:color w:val="231F20"/>
          <w:w w:val="85"/>
          <w:sz w:val="14"/>
        </w:rPr>
        <w:t>Grill, M, Hannes Lang, J and Smith, J (2015), ‘The leverage ratio, risk-taking and bank</w:t>
      </w:r>
      <w:r>
        <w:rPr>
          <w:color w:val="231F20"/>
          <w:sz w:val="14"/>
        </w:rPr>
        <w:t xml:space="preserve"> </w:t>
      </w:r>
      <w:r>
        <w:rPr>
          <w:color w:val="231F20"/>
          <w:w w:val="90"/>
          <w:sz w:val="14"/>
        </w:rPr>
        <w:t>stability’,</w:t>
      </w:r>
      <w:r>
        <w:rPr>
          <w:color w:val="231F20"/>
          <w:spacing w:val="-7"/>
          <w:w w:val="90"/>
          <w:sz w:val="14"/>
        </w:rPr>
        <w:t xml:space="preserve"> </w:t>
      </w:r>
      <w:r>
        <w:rPr>
          <w:color w:val="231F20"/>
          <w:w w:val="90"/>
          <w:sz w:val="14"/>
        </w:rPr>
        <w:t>preliminary</w:t>
      </w:r>
      <w:r>
        <w:rPr>
          <w:color w:val="231F20"/>
          <w:spacing w:val="-7"/>
          <w:w w:val="90"/>
          <w:sz w:val="14"/>
        </w:rPr>
        <w:t xml:space="preserve"> </w:t>
      </w:r>
      <w:r>
        <w:rPr>
          <w:color w:val="231F20"/>
          <w:w w:val="90"/>
          <w:sz w:val="14"/>
        </w:rPr>
        <w:t>version;</w:t>
      </w:r>
      <w:r>
        <w:rPr>
          <w:color w:val="231F20"/>
          <w:spacing w:val="-2"/>
          <w:sz w:val="14"/>
        </w:rPr>
        <w:t xml:space="preserve"> </w:t>
      </w:r>
      <w:hyperlink r:id="rId133">
        <w:r>
          <w:rPr>
            <w:color w:val="231F20"/>
            <w:w w:val="90"/>
            <w:sz w:val="14"/>
          </w:rPr>
          <w:t>www.eba.europa.eu/documents/10180/1018121/</w:t>
        </w:r>
      </w:hyperlink>
      <w:r>
        <w:rPr>
          <w:color w:val="231F20"/>
          <w:sz w:val="14"/>
        </w:rPr>
        <w:t xml:space="preserve"> </w:t>
      </w:r>
      <w:hyperlink r:id="rId134">
        <w:r>
          <w:rPr>
            <w:color w:val="231F20"/>
            <w:spacing w:val="-2"/>
            <w:w w:val="95"/>
            <w:sz w:val="14"/>
          </w:rPr>
          <w:t>Grill,%20Lang,%20Smith+-+The+Leverage+Ratio,%20Risk-</w:t>
        </w:r>
      </w:hyperlink>
      <w:r>
        <w:rPr>
          <w:color w:val="231F20"/>
          <w:sz w:val="14"/>
        </w:rPr>
        <w:t xml:space="preserve"> </w:t>
      </w:r>
      <w:hyperlink r:id="rId135">
        <w:proofErr w:type="spellStart"/>
        <w:r>
          <w:rPr>
            <w:color w:val="231F20"/>
            <w:spacing w:val="-2"/>
            <w:w w:val="95"/>
            <w:sz w:val="14"/>
          </w:rPr>
          <w:t>Taking+and+Bank+Stability</w:t>
        </w:r>
        <w:proofErr w:type="spellEnd"/>
        <w:r>
          <w:rPr>
            <w:color w:val="231F20"/>
            <w:spacing w:val="-2"/>
            <w:w w:val="95"/>
            <w:sz w:val="14"/>
          </w:rPr>
          <w:t>+-+Paper.pdf</w:t>
        </w:r>
      </w:hyperlink>
      <w:r>
        <w:rPr>
          <w:color w:val="231F20"/>
          <w:spacing w:val="-2"/>
          <w:w w:val="95"/>
          <w:sz w:val="14"/>
        </w:rPr>
        <w:t>.</w:t>
      </w:r>
    </w:p>
    <w:p w14:paraId="7ED57319" w14:textId="77777777" w:rsidR="006D5EBA" w:rsidRDefault="006D5EBA">
      <w:pPr>
        <w:pStyle w:val="ListParagraph"/>
        <w:spacing w:line="235" w:lineRule="auto"/>
        <w:rPr>
          <w:sz w:val="14"/>
        </w:rPr>
        <w:sectPr w:rsidR="006D5EBA">
          <w:type w:val="continuous"/>
          <w:pgSz w:w="11910" w:h="16840"/>
          <w:pgMar w:top="1540" w:right="708" w:bottom="0" w:left="708" w:header="425" w:footer="0" w:gutter="0"/>
          <w:cols w:num="2" w:space="720" w:equalWidth="0">
            <w:col w:w="5078" w:space="246"/>
            <w:col w:w="5170"/>
          </w:cols>
        </w:sectPr>
      </w:pPr>
    </w:p>
    <w:p w14:paraId="5DAD8B4E" w14:textId="77777777" w:rsidR="006D5EBA" w:rsidRDefault="006D5EBA">
      <w:pPr>
        <w:pStyle w:val="BodyText"/>
        <w:spacing w:before="6"/>
        <w:rPr>
          <w:sz w:val="13"/>
        </w:rPr>
      </w:pPr>
    </w:p>
    <w:p w14:paraId="65C607AD" w14:textId="77777777" w:rsidR="006D5EBA" w:rsidRDefault="006D5EBA">
      <w:pPr>
        <w:pStyle w:val="BodyText"/>
        <w:rPr>
          <w:sz w:val="13"/>
        </w:rPr>
        <w:sectPr w:rsidR="006D5EBA">
          <w:pgSz w:w="11910" w:h="16840"/>
          <w:pgMar w:top="1300" w:right="708" w:bottom="280" w:left="708" w:header="425" w:footer="0" w:gutter="0"/>
          <w:cols w:space="720"/>
        </w:sectPr>
      </w:pPr>
    </w:p>
    <w:p w14:paraId="7921579A" w14:textId="77777777" w:rsidR="006D5EBA" w:rsidRDefault="00363CC2">
      <w:pPr>
        <w:pStyle w:val="BodyText"/>
        <w:spacing w:before="103" w:line="268" w:lineRule="auto"/>
        <w:ind w:left="85" w:right="38"/>
      </w:pPr>
      <w:r>
        <w:rPr>
          <w:color w:val="231F20"/>
          <w:w w:val="85"/>
        </w:rPr>
        <w:t>These changes probably reflect a range of factors.</w:t>
      </w:r>
      <w:r>
        <w:rPr>
          <w:color w:val="231F20"/>
          <w:spacing w:val="40"/>
        </w:rPr>
        <w:t xml:space="preserve"> </w:t>
      </w:r>
      <w:r>
        <w:rPr>
          <w:color w:val="231F20"/>
          <w:w w:val="85"/>
        </w:rPr>
        <w:t xml:space="preserve">However, they are, to some extent, consistent with firms applying the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framework</w:t>
      </w:r>
      <w:r>
        <w:rPr>
          <w:color w:val="231F20"/>
          <w:spacing w:val="-10"/>
          <w:w w:val="90"/>
        </w:rPr>
        <w:t xml:space="preserve"> </w:t>
      </w:r>
      <w:r>
        <w:rPr>
          <w:color w:val="231F20"/>
          <w:w w:val="90"/>
        </w:rPr>
        <w:t>to</w:t>
      </w:r>
      <w:r>
        <w:rPr>
          <w:color w:val="231F20"/>
          <w:spacing w:val="-10"/>
          <w:w w:val="90"/>
        </w:rPr>
        <w:t xml:space="preserve"> </w:t>
      </w:r>
      <w:r>
        <w:rPr>
          <w:color w:val="231F20"/>
          <w:w w:val="90"/>
        </w:rPr>
        <w:t>individual</w:t>
      </w:r>
      <w:r>
        <w:rPr>
          <w:color w:val="231F20"/>
          <w:spacing w:val="-10"/>
          <w:w w:val="90"/>
        </w:rPr>
        <w:t xml:space="preserve"> </w:t>
      </w:r>
      <w:r>
        <w:rPr>
          <w:color w:val="231F20"/>
          <w:w w:val="90"/>
        </w:rPr>
        <w:t>business</w:t>
      </w:r>
      <w:r>
        <w:rPr>
          <w:color w:val="231F20"/>
          <w:spacing w:val="-10"/>
          <w:w w:val="90"/>
        </w:rPr>
        <w:t xml:space="preserve"> </w:t>
      </w:r>
      <w:r>
        <w:rPr>
          <w:color w:val="231F20"/>
          <w:w w:val="90"/>
        </w:rPr>
        <w:t>lines</w:t>
      </w:r>
      <w:r>
        <w:rPr>
          <w:color w:val="231F20"/>
          <w:spacing w:val="-10"/>
          <w:w w:val="90"/>
        </w:rPr>
        <w:t xml:space="preserve"> </w:t>
      </w:r>
      <w:r>
        <w:rPr>
          <w:color w:val="231F20"/>
          <w:w w:val="90"/>
        </w:rPr>
        <w:t>rather than at the consolidated level as intended.</w:t>
      </w:r>
      <w:r>
        <w:rPr>
          <w:color w:val="231F20"/>
          <w:spacing w:val="40"/>
        </w:rPr>
        <w:t xml:space="preserve"> </w:t>
      </w:r>
      <w:r>
        <w:rPr>
          <w:color w:val="231F20"/>
          <w:w w:val="90"/>
        </w:rPr>
        <w:t>Market and supervisory contacts support this interpretation.</w:t>
      </w:r>
    </w:p>
    <w:p w14:paraId="0F2AB465" w14:textId="77777777" w:rsidR="006D5EBA" w:rsidRDefault="00363CC2">
      <w:pPr>
        <w:spacing w:before="1" w:after="24"/>
        <w:rPr>
          <w:sz w:val="8"/>
        </w:rPr>
      </w:pPr>
      <w:r>
        <w:br w:type="column"/>
      </w:r>
    </w:p>
    <w:p w14:paraId="74574D7F" w14:textId="77777777" w:rsidR="006D5EBA" w:rsidRDefault="00363CC2">
      <w:pPr>
        <w:pStyle w:val="BodyText"/>
        <w:spacing w:line="20" w:lineRule="exact"/>
        <w:ind w:left="85"/>
        <w:rPr>
          <w:sz w:val="2"/>
        </w:rPr>
      </w:pPr>
      <w:r>
        <w:rPr>
          <w:noProof/>
          <w:sz w:val="2"/>
        </w:rPr>
        <mc:AlternateContent>
          <mc:Choice Requires="wpg">
            <w:drawing>
              <wp:inline distT="0" distB="0" distL="0" distR="0" wp14:anchorId="553A5BDF" wp14:editId="3AE36755">
                <wp:extent cx="2736215" cy="8890"/>
                <wp:effectExtent l="9525" t="0" r="0" b="635"/>
                <wp:docPr id="1606" name="Group 1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607" name="Graphic 160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C1B9AB3" id="Group 160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T4cAIAAJY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DDiBPhwAgAAlgUAAA4AAAAAAAAAAAAAAAAA&#10;LgIAAGRycy9lMm9Eb2MueG1sUEsBAi0AFAAGAAgAAAAhAAGrR9XaAAAAAwEAAA8AAAAAAAAAAAAA&#10;AAAAygQAAGRycy9kb3ducmV2LnhtbFBLBQYAAAAABAAEAPMAAADRBQAAAAA=&#10;">
                <v:shape id="Graphic 160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" path="m,l2735999,e" filled="f" strokecolor="#751c66" strokeweight=".7pt">
                  <v:path arrowok="t"/>
                </v:shape>
                <w10:anchorlock/>
              </v:group>
            </w:pict>
          </mc:Fallback>
        </mc:AlternateContent>
      </w:r>
    </w:p>
    <w:p w14:paraId="5444F3ED" w14:textId="77777777" w:rsidR="006D5EBA" w:rsidRDefault="00363CC2">
      <w:pPr>
        <w:spacing w:before="73" w:line="259" w:lineRule="auto"/>
        <w:ind w:left="85" w:right="891"/>
        <w:rPr>
          <w:position w:val="4"/>
          <w:sz w:val="12"/>
        </w:rPr>
      </w:pPr>
      <w:r>
        <w:rPr>
          <w:b/>
          <w:color w:val="751C66"/>
          <w:spacing w:val="-4"/>
          <w:sz w:val="18"/>
        </w:rPr>
        <w:t>Chart</w:t>
      </w:r>
      <w:r>
        <w:rPr>
          <w:b/>
          <w:color w:val="751C66"/>
          <w:spacing w:val="-15"/>
          <w:sz w:val="18"/>
        </w:rPr>
        <w:t xml:space="preserve"> </w:t>
      </w:r>
      <w:r>
        <w:rPr>
          <w:b/>
          <w:color w:val="751C66"/>
          <w:spacing w:val="-4"/>
          <w:sz w:val="18"/>
        </w:rPr>
        <w:t>E</w:t>
      </w:r>
      <w:r>
        <w:rPr>
          <w:b/>
          <w:color w:val="751C66"/>
          <w:spacing w:val="-1"/>
          <w:sz w:val="18"/>
        </w:rPr>
        <w:t xml:space="preserve"> </w:t>
      </w:r>
      <w:r>
        <w:rPr>
          <w:color w:val="231F20"/>
          <w:spacing w:val="-4"/>
          <w:sz w:val="18"/>
        </w:rPr>
        <w:t>Changes</w:t>
      </w:r>
      <w:r>
        <w:rPr>
          <w:color w:val="231F20"/>
          <w:spacing w:val="-13"/>
          <w:sz w:val="18"/>
        </w:rPr>
        <w:t xml:space="preserve"> </w:t>
      </w:r>
      <w:r>
        <w:rPr>
          <w:color w:val="231F20"/>
          <w:spacing w:val="-4"/>
          <w:sz w:val="18"/>
        </w:rPr>
        <w:t>in</w:t>
      </w:r>
      <w:r>
        <w:rPr>
          <w:color w:val="231F20"/>
          <w:spacing w:val="-13"/>
          <w:sz w:val="18"/>
        </w:rPr>
        <w:t xml:space="preserve"> </w:t>
      </w:r>
      <w:r>
        <w:rPr>
          <w:color w:val="231F20"/>
          <w:spacing w:val="-4"/>
          <w:sz w:val="18"/>
        </w:rPr>
        <w:t>mortgage</w:t>
      </w:r>
      <w:r>
        <w:rPr>
          <w:color w:val="231F20"/>
          <w:spacing w:val="-13"/>
          <w:sz w:val="18"/>
        </w:rPr>
        <w:t xml:space="preserve"> </w:t>
      </w:r>
      <w:r>
        <w:rPr>
          <w:color w:val="231F20"/>
          <w:spacing w:val="-4"/>
          <w:sz w:val="18"/>
        </w:rPr>
        <w:t>provision</w:t>
      </w:r>
      <w:r>
        <w:rPr>
          <w:color w:val="231F20"/>
          <w:spacing w:val="-13"/>
          <w:sz w:val="18"/>
        </w:rPr>
        <w:t xml:space="preserve"> </w:t>
      </w:r>
      <w:r>
        <w:rPr>
          <w:color w:val="231F20"/>
          <w:spacing w:val="-4"/>
          <w:sz w:val="18"/>
        </w:rPr>
        <w:t>and</w:t>
      </w:r>
      <w:r>
        <w:rPr>
          <w:color w:val="231F20"/>
          <w:spacing w:val="-13"/>
          <w:sz w:val="18"/>
        </w:rPr>
        <w:t xml:space="preserve"> </w:t>
      </w:r>
      <w:r>
        <w:rPr>
          <w:color w:val="231F20"/>
          <w:spacing w:val="-4"/>
          <w:sz w:val="18"/>
        </w:rPr>
        <w:t>risk</w:t>
      </w:r>
      <w:r>
        <w:rPr>
          <w:color w:val="231F20"/>
          <w:spacing w:val="-13"/>
          <w:sz w:val="18"/>
        </w:rPr>
        <w:t xml:space="preserve"> </w:t>
      </w:r>
      <w:r>
        <w:rPr>
          <w:color w:val="231F20"/>
          <w:spacing w:val="-4"/>
          <w:sz w:val="18"/>
        </w:rPr>
        <w:t xml:space="preserve">profile </w:t>
      </w:r>
      <w:r>
        <w:rPr>
          <w:color w:val="231F20"/>
          <w:sz w:val="18"/>
        </w:rPr>
        <w:t>(end-2012 to end-2015)</w:t>
      </w:r>
      <w:r>
        <w:rPr>
          <w:color w:val="231F20"/>
          <w:position w:val="4"/>
          <w:sz w:val="12"/>
        </w:rPr>
        <w:t>(a)(b)</w:t>
      </w:r>
    </w:p>
    <w:p w14:paraId="744EAF6C" w14:textId="77777777" w:rsidR="006D5EBA" w:rsidRDefault="00363CC2">
      <w:pPr>
        <w:spacing w:before="123" w:line="122" w:lineRule="exact"/>
        <w:ind w:left="2929"/>
        <w:rPr>
          <w:sz w:val="12"/>
        </w:rPr>
      </w:pPr>
      <w:r>
        <w:rPr>
          <w:color w:val="231F20"/>
          <w:w w:val="85"/>
          <w:sz w:val="12"/>
        </w:rPr>
        <w:t>Percentage</w:t>
      </w:r>
      <w:r>
        <w:rPr>
          <w:color w:val="231F20"/>
          <w:spacing w:val="2"/>
          <w:sz w:val="12"/>
        </w:rPr>
        <w:t xml:space="preserve"> </w:t>
      </w:r>
      <w:r>
        <w:rPr>
          <w:color w:val="231F20"/>
          <w:spacing w:val="-2"/>
          <w:sz w:val="12"/>
        </w:rPr>
        <w:t>points</w:t>
      </w:r>
    </w:p>
    <w:p w14:paraId="09ACCAC2" w14:textId="77777777" w:rsidR="006D5EBA" w:rsidRDefault="00363CC2">
      <w:pPr>
        <w:spacing w:line="121" w:lineRule="exact"/>
        <w:ind w:left="3850"/>
        <w:rPr>
          <w:sz w:val="12"/>
        </w:rPr>
      </w:pPr>
      <w:r>
        <w:rPr>
          <w:noProof/>
          <w:sz w:val="12"/>
        </w:rPr>
        <mc:AlternateContent>
          <mc:Choice Requires="wpg">
            <w:drawing>
              <wp:anchor distT="0" distB="0" distL="0" distR="0" simplePos="0" relativeHeight="482551296" behindDoc="1" locked="0" layoutInCell="1" allowOverlap="1" wp14:anchorId="4100023E" wp14:editId="3862E09C">
                <wp:simplePos x="0" y="0"/>
                <wp:positionH relativeFrom="page">
                  <wp:posOffset>3904894</wp:posOffset>
                </wp:positionH>
                <wp:positionV relativeFrom="paragraph">
                  <wp:posOffset>25015</wp:posOffset>
                </wp:positionV>
                <wp:extent cx="2346960" cy="1806575"/>
                <wp:effectExtent l="0" t="0" r="0" b="0"/>
                <wp:wrapNone/>
                <wp:docPr id="1608" name="Group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609" name="Graphic 1609"/>
                        <wps:cNvSpPr/>
                        <wps:spPr>
                          <a:xfrm>
                            <a:off x="431851" y="8635"/>
                            <a:ext cx="1489075" cy="1553210"/>
                          </a:xfrm>
                          <a:custGeom>
                            <a:avLst/>
                            <a:gdLst/>
                            <a:ahLst/>
                            <a:cxnLst/>
                            <a:rect l="l" t="t" r="r" b="b"/>
                            <a:pathLst>
                              <a:path w="1489075" h="1553210">
                                <a:moveTo>
                                  <a:pt x="425907" y="0"/>
                                </a:moveTo>
                                <a:lnTo>
                                  <a:pt x="0" y="0"/>
                                </a:lnTo>
                                <a:lnTo>
                                  <a:pt x="0" y="1553210"/>
                                </a:lnTo>
                                <a:lnTo>
                                  <a:pt x="425907" y="1553210"/>
                                </a:lnTo>
                                <a:lnTo>
                                  <a:pt x="425907" y="0"/>
                                </a:lnTo>
                                <a:close/>
                              </a:path>
                              <a:path w="1489075" h="1553210">
                                <a:moveTo>
                                  <a:pt x="1488630" y="0"/>
                                </a:moveTo>
                                <a:lnTo>
                                  <a:pt x="1062710" y="0"/>
                                </a:lnTo>
                                <a:lnTo>
                                  <a:pt x="1062710" y="1343710"/>
                                </a:lnTo>
                                <a:lnTo>
                                  <a:pt x="1488630" y="1343710"/>
                                </a:lnTo>
                                <a:lnTo>
                                  <a:pt x="1488630" y="0"/>
                                </a:lnTo>
                                <a:close/>
                              </a:path>
                            </a:pathLst>
                          </a:custGeom>
                          <a:solidFill>
                            <a:srgbClr val="00568B"/>
                          </a:solidFill>
                        </wps:spPr>
                        <wps:bodyPr wrap="square" lIns="0" tIns="0" rIns="0" bIns="0" rtlCol="0">
                          <a:prstTxWarp prst="textNoShape">
                            <a:avLst/>
                          </a:prstTxWarp>
                          <a:noAutofit/>
                        </wps:bodyPr>
                      </wps:wsp>
                      <wps:wsp>
                        <wps:cNvPr id="1610" name="Graphic 1610"/>
                        <wps:cNvSpPr/>
                        <wps:spPr>
                          <a:xfrm>
                            <a:off x="6697" y="229679"/>
                            <a:ext cx="2340610" cy="1572895"/>
                          </a:xfrm>
                          <a:custGeom>
                            <a:avLst/>
                            <a:gdLst/>
                            <a:ahLst/>
                            <a:cxnLst/>
                            <a:rect l="l" t="t" r="r" b="b"/>
                            <a:pathLst>
                              <a:path w="2340610" h="1572895">
                                <a:moveTo>
                                  <a:pt x="2267999" y="1348501"/>
                                </a:moveTo>
                                <a:lnTo>
                                  <a:pt x="2339995" y="1348501"/>
                                </a:lnTo>
                              </a:path>
                              <a:path w="2340610" h="1572895">
                                <a:moveTo>
                                  <a:pt x="2267999" y="1124295"/>
                                </a:moveTo>
                                <a:lnTo>
                                  <a:pt x="2339995" y="1124295"/>
                                </a:lnTo>
                              </a:path>
                              <a:path w="2340610" h="1572895">
                                <a:moveTo>
                                  <a:pt x="2267999" y="900062"/>
                                </a:moveTo>
                                <a:lnTo>
                                  <a:pt x="2339995" y="900062"/>
                                </a:lnTo>
                              </a:path>
                              <a:path w="2340610" h="1572895">
                                <a:moveTo>
                                  <a:pt x="2267999" y="675840"/>
                                </a:moveTo>
                                <a:lnTo>
                                  <a:pt x="2339995" y="675840"/>
                                </a:lnTo>
                              </a:path>
                              <a:path w="2340610" h="1572895">
                                <a:moveTo>
                                  <a:pt x="2267999" y="451618"/>
                                </a:moveTo>
                                <a:lnTo>
                                  <a:pt x="2339995" y="451618"/>
                                </a:lnTo>
                              </a:path>
                              <a:path w="2340610" h="1572895">
                                <a:moveTo>
                                  <a:pt x="2267999" y="227398"/>
                                </a:moveTo>
                                <a:lnTo>
                                  <a:pt x="2339995" y="227398"/>
                                </a:lnTo>
                              </a:path>
                              <a:path w="2340610" h="1572895">
                                <a:moveTo>
                                  <a:pt x="2267999" y="3175"/>
                                </a:moveTo>
                                <a:lnTo>
                                  <a:pt x="2339995" y="3175"/>
                                </a:lnTo>
                              </a:path>
                              <a:path w="2340610" h="1572895">
                                <a:moveTo>
                                  <a:pt x="106747" y="1500342"/>
                                </a:moveTo>
                                <a:lnTo>
                                  <a:pt x="106747" y="1572351"/>
                                </a:lnTo>
                              </a:path>
                              <a:path w="2340610" h="1572895">
                                <a:moveTo>
                                  <a:pt x="1169460" y="1500342"/>
                                </a:moveTo>
                                <a:lnTo>
                                  <a:pt x="1169460" y="1572351"/>
                                </a:lnTo>
                              </a:path>
                              <a:path w="2340610" h="1572895">
                                <a:moveTo>
                                  <a:pt x="2233543" y="1500342"/>
                                </a:moveTo>
                                <a:lnTo>
                                  <a:pt x="2233543" y="1572351"/>
                                </a:lnTo>
                              </a:path>
                              <a:path w="2340610" h="1572895">
                                <a:moveTo>
                                  <a:pt x="0" y="1345326"/>
                                </a:moveTo>
                                <a:lnTo>
                                  <a:pt x="71995" y="1345326"/>
                                </a:lnTo>
                              </a:path>
                              <a:path w="2340610" h="1572895">
                                <a:moveTo>
                                  <a:pt x="0" y="1121120"/>
                                </a:moveTo>
                                <a:lnTo>
                                  <a:pt x="71995" y="1121120"/>
                                </a:lnTo>
                              </a:path>
                              <a:path w="2340610" h="1572895">
                                <a:moveTo>
                                  <a:pt x="0" y="896887"/>
                                </a:moveTo>
                                <a:lnTo>
                                  <a:pt x="71995" y="896887"/>
                                </a:lnTo>
                              </a:path>
                              <a:path w="2340610" h="1572895">
                                <a:moveTo>
                                  <a:pt x="0" y="672665"/>
                                </a:moveTo>
                                <a:lnTo>
                                  <a:pt x="71995" y="672665"/>
                                </a:lnTo>
                              </a:path>
                              <a:path w="2340610" h="1572895">
                                <a:moveTo>
                                  <a:pt x="0" y="448443"/>
                                </a:moveTo>
                                <a:lnTo>
                                  <a:pt x="71995" y="448443"/>
                                </a:lnTo>
                              </a:path>
                              <a:path w="2340610" h="1572895">
                                <a:moveTo>
                                  <a:pt x="0" y="224223"/>
                                </a:moveTo>
                                <a:lnTo>
                                  <a:pt x="71995" y="224223"/>
                                </a:lnTo>
                              </a:path>
                              <a:path w="2340610" h="1572895">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611" name="Graphic 1611"/>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5B770B2" id="Group 1608" o:spid="_x0000_s1026" style="position:absolute;margin-left:307.45pt;margin-top:1.95pt;width:184.8pt;height:142.25pt;z-index:-2076518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">
                <v:shape id="Graphic 1609" o:spid="_x0000_s1027" style="position:absolute;left:4318;top:86;width:14891;height:15532;visibility:visible;mso-wrap-style:square;v-text-anchor:top" coordsize="1489075,15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" path="m425907,l,,,1553210r425907,l425907,xem1488630,l1062710,r,1343710l1488630,1343710,1488630,xe" fillcolor="#00568b" stroked="f">
                  <v:path arrowok="t"/>
                </v:shape>
                <v:shape id="Graphic 1610" o:spid="_x0000_s1028" style="position:absolute;left:66;top:2296;width:23407;height:15729;visibility:visible;mso-wrap-style:square;v-text-anchor:top" coordsize="2340610,157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" path="m2267999,1348501r71996,em2267999,1124295r71996,em2267999,900062r71996,em2267999,675840r71996,em2267999,451618r71996,em2267999,227398r71996,em2267999,3175r71996,em106747,1500342r,72009em1169460,1500342r,72009em2233543,1500342r,72009em,1345326r71995,em,1121120r71995,em,896887r71995,em,672665r71995,em,448443r71995,em,224223r71995,em,l71995,e" filled="f" strokecolor="#231f20" strokeweight=".5pt">
                  <v:path arrowok="t"/>
                </v:shape>
                <v:shape id="Graphic 1611" o:spid="_x0000_s102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" path="m,1799998r2340000,l2340000,,,,,1799998xe" filled="f" strokecolor="#231f20" strokeweight=".5pt">
                  <v:path arrowok="t"/>
                </v:shape>
                <w10:wrap anchorx="page"/>
              </v:group>
            </w:pict>
          </mc:Fallback>
        </mc:AlternateContent>
      </w:r>
      <w:r>
        <w:rPr>
          <w:color w:val="231F20"/>
          <w:spacing w:val="-10"/>
          <w:w w:val="105"/>
          <w:sz w:val="12"/>
        </w:rPr>
        <w:t>0</w:t>
      </w:r>
    </w:p>
    <w:p w14:paraId="44EB2627" w14:textId="77777777" w:rsidR="006D5EBA" w:rsidRDefault="00363CC2">
      <w:pPr>
        <w:spacing w:line="185" w:lineRule="exact"/>
        <w:ind w:left="3854"/>
        <w:rPr>
          <w:sz w:val="16"/>
        </w:rPr>
      </w:pPr>
      <w:r>
        <w:rPr>
          <w:color w:val="231F20"/>
          <w:spacing w:val="-10"/>
          <w:w w:val="120"/>
          <w:sz w:val="16"/>
        </w:rPr>
        <w:t>–</w:t>
      </w:r>
    </w:p>
    <w:p w14:paraId="0C23906B" w14:textId="77777777" w:rsidR="006D5EBA" w:rsidRDefault="00363CC2">
      <w:pPr>
        <w:spacing w:before="30"/>
        <w:ind w:left="3867"/>
        <w:rPr>
          <w:sz w:val="12"/>
        </w:rPr>
      </w:pPr>
      <w:r>
        <w:rPr>
          <w:color w:val="231F20"/>
          <w:spacing w:val="-10"/>
          <w:w w:val="90"/>
          <w:sz w:val="12"/>
        </w:rPr>
        <w:t>1</w:t>
      </w:r>
    </w:p>
    <w:p w14:paraId="4B682213" w14:textId="77777777" w:rsidR="006D5EBA" w:rsidRDefault="006D5EBA">
      <w:pPr>
        <w:rPr>
          <w:sz w:val="12"/>
        </w:rPr>
        <w:sectPr w:rsidR="006D5EBA">
          <w:type w:val="continuous"/>
          <w:pgSz w:w="11910" w:h="16840"/>
          <w:pgMar w:top="1540" w:right="708" w:bottom="0" w:left="708" w:header="425" w:footer="0" w:gutter="0"/>
          <w:cols w:num="2" w:space="720" w:equalWidth="0">
            <w:col w:w="4906" w:space="450"/>
            <w:col w:w="5138"/>
          </w:cols>
        </w:sectPr>
      </w:pPr>
    </w:p>
    <w:p w14:paraId="74F01E7F" w14:textId="77777777" w:rsidR="006D5EBA" w:rsidRDefault="006D5EBA">
      <w:pPr>
        <w:pStyle w:val="BodyText"/>
        <w:spacing w:before="27"/>
      </w:pPr>
    </w:p>
    <w:p w14:paraId="3ACEE80C" w14:textId="77777777" w:rsidR="006D5EBA" w:rsidRDefault="00363CC2">
      <w:pPr>
        <w:pStyle w:val="BodyText"/>
        <w:spacing w:line="268" w:lineRule="auto"/>
        <w:ind w:left="85" w:right="38"/>
        <w:rPr>
          <w:position w:val="4"/>
          <w:sz w:val="14"/>
        </w:rPr>
      </w:pPr>
      <w:r>
        <w:rPr>
          <w:color w:val="231F20"/>
          <w:w w:val="90"/>
        </w:rPr>
        <w:t>Under</w:t>
      </w:r>
      <w:r>
        <w:rPr>
          <w:color w:val="231F20"/>
          <w:spacing w:val="-9"/>
          <w:w w:val="90"/>
        </w:rPr>
        <w:t xml:space="preserve"> </w:t>
      </w:r>
      <w:r>
        <w:rPr>
          <w:color w:val="231F20"/>
          <w:w w:val="90"/>
        </w:rPr>
        <w:t>a</w:t>
      </w:r>
      <w:r>
        <w:rPr>
          <w:color w:val="231F20"/>
          <w:spacing w:val="-9"/>
          <w:w w:val="90"/>
        </w:rPr>
        <w:t xml:space="preserve"> </w:t>
      </w:r>
      <w:r>
        <w:rPr>
          <w:color w:val="231F20"/>
          <w:w w:val="90"/>
        </w:rPr>
        <w:t>leverage</w:t>
      </w:r>
      <w:r>
        <w:rPr>
          <w:color w:val="231F20"/>
          <w:spacing w:val="-9"/>
          <w:w w:val="90"/>
        </w:rPr>
        <w:t xml:space="preserve"> </w:t>
      </w:r>
      <w:r>
        <w:rPr>
          <w:color w:val="231F20"/>
          <w:w w:val="90"/>
        </w:rPr>
        <w:t>ratio</w:t>
      </w:r>
      <w:r>
        <w:rPr>
          <w:color w:val="231F20"/>
          <w:spacing w:val="-9"/>
          <w:w w:val="90"/>
        </w:rPr>
        <w:t xml:space="preserve"> </w:t>
      </w:r>
      <w:r>
        <w:rPr>
          <w:color w:val="231F20"/>
          <w:w w:val="90"/>
        </w:rPr>
        <w:t>applied</w:t>
      </w:r>
      <w:r>
        <w:rPr>
          <w:color w:val="231F20"/>
          <w:spacing w:val="-9"/>
          <w:w w:val="90"/>
        </w:rPr>
        <w:t xml:space="preserve"> </w:t>
      </w:r>
      <w:r>
        <w:rPr>
          <w:color w:val="231F20"/>
          <w:w w:val="90"/>
        </w:rPr>
        <w:t>at</w:t>
      </w:r>
      <w:r>
        <w:rPr>
          <w:color w:val="231F20"/>
          <w:spacing w:val="-9"/>
          <w:w w:val="90"/>
        </w:rPr>
        <w:t xml:space="preserve"> </w:t>
      </w:r>
      <w:r>
        <w:rPr>
          <w:color w:val="231F20"/>
          <w:w w:val="90"/>
        </w:rPr>
        <w:t>the</w:t>
      </w:r>
      <w:r>
        <w:rPr>
          <w:color w:val="231F20"/>
          <w:spacing w:val="-9"/>
          <w:w w:val="90"/>
        </w:rPr>
        <w:t xml:space="preserve"> </w:t>
      </w:r>
      <w:r>
        <w:rPr>
          <w:color w:val="231F20"/>
          <w:w w:val="90"/>
        </w:rPr>
        <w:t>consolidated</w:t>
      </w:r>
      <w:r>
        <w:rPr>
          <w:color w:val="231F20"/>
          <w:spacing w:val="-9"/>
          <w:w w:val="90"/>
        </w:rPr>
        <w:t xml:space="preserve"> </w:t>
      </w:r>
      <w:r>
        <w:rPr>
          <w:color w:val="231F20"/>
          <w:w w:val="90"/>
        </w:rPr>
        <w:t>level,</w:t>
      </w:r>
      <w:r>
        <w:rPr>
          <w:color w:val="231F20"/>
          <w:spacing w:val="-9"/>
          <w:w w:val="90"/>
        </w:rPr>
        <w:t xml:space="preserve"> </w:t>
      </w:r>
      <w:r>
        <w:rPr>
          <w:color w:val="231F20"/>
          <w:w w:val="90"/>
        </w:rPr>
        <w:t>and with risk-weighted capital requirements as the binding constraint, repo activity would not consume much capital. However,</w:t>
      </w:r>
      <w:r>
        <w:rPr>
          <w:color w:val="231F20"/>
          <w:spacing w:val="-2"/>
          <w:w w:val="90"/>
        </w:rPr>
        <w:t xml:space="preserve"> </w:t>
      </w:r>
      <w:r>
        <w:rPr>
          <w:color w:val="231F20"/>
          <w:w w:val="90"/>
        </w:rPr>
        <w:t>if</w:t>
      </w:r>
      <w:r>
        <w:rPr>
          <w:color w:val="231F20"/>
          <w:spacing w:val="-2"/>
          <w:w w:val="90"/>
        </w:rPr>
        <w:t xml:space="preserve"> </w:t>
      </w:r>
      <w:r>
        <w:rPr>
          <w:color w:val="231F20"/>
          <w:w w:val="90"/>
        </w:rPr>
        <w:t>the</w:t>
      </w:r>
      <w:r>
        <w:rPr>
          <w:color w:val="231F20"/>
          <w:spacing w:val="-2"/>
          <w:w w:val="90"/>
        </w:rPr>
        <w:t xml:space="preserve"> </w:t>
      </w:r>
      <w:r>
        <w:rPr>
          <w:color w:val="231F20"/>
          <w:w w:val="90"/>
        </w:rPr>
        <w:t>leverage</w:t>
      </w:r>
      <w:r>
        <w:rPr>
          <w:color w:val="231F20"/>
          <w:spacing w:val="-2"/>
          <w:w w:val="90"/>
        </w:rPr>
        <w:t xml:space="preserve"> </w:t>
      </w:r>
      <w:r>
        <w:rPr>
          <w:color w:val="231F20"/>
          <w:w w:val="90"/>
        </w:rPr>
        <w:t>ratio</w:t>
      </w:r>
      <w:r>
        <w:rPr>
          <w:color w:val="231F20"/>
          <w:spacing w:val="-2"/>
          <w:w w:val="90"/>
        </w:rPr>
        <w:t xml:space="preserve"> </w:t>
      </w:r>
      <w:r>
        <w:rPr>
          <w:color w:val="231F20"/>
          <w:w w:val="90"/>
        </w:rPr>
        <w:t>framework</w:t>
      </w:r>
      <w:r>
        <w:rPr>
          <w:color w:val="231F20"/>
          <w:spacing w:val="-2"/>
          <w:w w:val="90"/>
        </w:rPr>
        <w:t xml:space="preserve"> </w:t>
      </w:r>
      <w:r>
        <w:rPr>
          <w:color w:val="231F20"/>
          <w:w w:val="90"/>
        </w:rPr>
        <w:t>were</w:t>
      </w:r>
      <w:r>
        <w:rPr>
          <w:color w:val="231F20"/>
          <w:spacing w:val="-2"/>
          <w:w w:val="90"/>
        </w:rPr>
        <w:t xml:space="preserve"> </w:t>
      </w:r>
      <w:r>
        <w:rPr>
          <w:color w:val="231F20"/>
          <w:w w:val="90"/>
        </w:rPr>
        <w:t>viewed</w:t>
      </w:r>
      <w:r>
        <w:rPr>
          <w:color w:val="231F20"/>
          <w:spacing w:val="-2"/>
          <w:w w:val="90"/>
        </w:rPr>
        <w:t xml:space="preserve"> </w:t>
      </w:r>
      <w:r>
        <w:rPr>
          <w:color w:val="231F20"/>
          <w:w w:val="90"/>
        </w:rPr>
        <w:t xml:space="preserve">as </w:t>
      </w:r>
      <w:r>
        <w:rPr>
          <w:color w:val="231F20"/>
          <w:w w:val="85"/>
        </w:rPr>
        <w:t xml:space="preserve">binding on individual business lines, banks could hold up to an </w:t>
      </w:r>
      <w:r>
        <w:rPr>
          <w:color w:val="231F20"/>
          <w:w w:val="90"/>
        </w:rPr>
        <w:t>estimated 55 basis points more capital to fund their repo business.</w:t>
      </w:r>
      <w:r>
        <w:rPr>
          <w:color w:val="231F20"/>
          <w:spacing w:val="40"/>
        </w:rPr>
        <w:t xml:space="preserve"> </w:t>
      </w:r>
      <w:r>
        <w:rPr>
          <w:color w:val="231F20"/>
          <w:w w:val="90"/>
        </w:rPr>
        <w:t>As Duffie (2016) has described, this may reduce incentives</w:t>
      </w:r>
      <w:r>
        <w:rPr>
          <w:color w:val="231F20"/>
          <w:spacing w:val="-5"/>
          <w:w w:val="90"/>
        </w:rPr>
        <w:t xml:space="preserve"> </w:t>
      </w:r>
      <w:r>
        <w:rPr>
          <w:color w:val="231F20"/>
          <w:w w:val="90"/>
        </w:rPr>
        <w:t>for</w:t>
      </w:r>
      <w:r>
        <w:rPr>
          <w:color w:val="231F20"/>
          <w:spacing w:val="-5"/>
          <w:w w:val="90"/>
        </w:rPr>
        <w:t xml:space="preserve"> </w:t>
      </w:r>
      <w:r>
        <w:rPr>
          <w:color w:val="231F20"/>
          <w:w w:val="90"/>
        </w:rPr>
        <w:t>shareholders</w:t>
      </w:r>
      <w:r>
        <w:rPr>
          <w:color w:val="231F20"/>
          <w:spacing w:val="-5"/>
          <w:w w:val="90"/>
        </w:rPr>
        <w:t xml:space="preserve"> </w:t>
      </w:r>
      <w:r>
        <w:rPr>
          <w:color w:val="231F20"/>
          <w:w w:val="90"/>
        </w:rPr>
        <w:t>to</w:t>
      </w:r>
      <w:r>
        <w:rPr>
          <w:color w:val="231F20"/>
          <w:spacing w:val="-5"/>
          <w:w w:val="90"/>
        </w:rPr>
        <w:t xml:space="preserve"> </w:t>
      </w:r>
      <w:r>
        <w:rPr>
          <w:color w:val="231F20"/>
          <w:w w:val="90"/>
        </w:rPr>
        <w:t>conduct</w:t>
      </w:r>
      <w:r>
        <w:rPr>
          <w:color w:val="231F20"/>
          <w:spacing w:val="-5"/>
          <w:w w:val="90"/>
        </w:rPr>
        <w:t xml:space="preserve"> </w:t>
      </w:r>
      <w:r>
        <w:rPr>
          <w:color w:val="231F20"/>
          <w:w w:val="90"/>
        </w:rPr>
        <w:t>activities</w:t>
      </w:r>
      <w:r>
        <w:rPr>
          <w:color w:val="231F20"/>
          <w:spacing w:val="-5"/>
          <w:w w:val="90"/>
        </w:rPr>
        <w:t xml:space="preserve"> </w:t>
      </w:r>
      <w:r>
        <w:rPr>
          <w:color w:val="231F20"/>
          <w:w w:val="90"/>
        </w:rPr>
        <w:t>that</w:t>
      </w:r>
      <w:r>
        <w:rPr>
          <w:color w:val="231F20"/>
          <w:spacing w:val="-5"/>
          <w:w w:val="90"/>
        </w:rPr>
        <w:t xml:space="preserve"> </w:t>
      </w:r>
      <w:r>
        <w:rPr>
          <w:color w:val="231F20"/>
          <w:w w:val="90"/>
        </w:rPr>
        <w:t xml:space="preserve">attract </w:t>
      </w:r>
      <w:r>
        <w:rPr>
          <w:color w:val="231F20"/>
          <w:spacing w:val="-2"/>
        </w:rPr>
        <w:t>low</w:t>
      </w:r>
      <w:r>
        <w:rPr>
          <w:color w:val="231F20"/>
          <w:spacing w:val="-16"/>
        </w:rPr>
        <w:t xml:space="preserve"> </w:t>
      </w:r>
      <w:r>
        <w:rPr>
          <w:color w:val="231F20"/>
          <w:spacing w:val="-2"/>
        </w:rPr>
        <w:t>risk</w:t>
      </w:r>
      <w:r>
        <w:rPr>
          <w:color w:val="231F20"/>
          <w:spacing w:val="-16"/>
        </w:rPr>
        <w:t xml:space="preserve"> </w:t>
      </w:r>
      <w:r>
        <w:rPr>
          <w:color w:val="231F20"/>
          <w:spacing w:val="-2"/>
        </w:rPr>
        <w:t>weights.</w:t>
      </w:r>
      <w:r>
        <w:rPr>
          <w:color w:val="231F20"/>
          <w:spacing w:val="-2"/>
          <w:position w:val="4"/>
          <w:sz w:val="14"/>
        </w:rPr>
        <w:t>(1)</w:t>
      </w:r>
    </w:p>
    <w:p w14:paraId="2EA8DC38" w14:textId="77777777" w:rsidR="006D5EBA" w:rsidRDefault="00363CC2">
      <w:pPr>
        <w:rPr>
          <w:sz w:val="12"/>
        </w:rPr>
      </w:pPr>
      <w:r>
        <w:br w:type="column"/>
      </w:r>
    </w:p>
    <w:p w14:paraId="1F150B3D" w14:textId="77777777" w:rsidR="006D5EBA" w:rsidRDefault="006D5EBA">
      <w:pPr>
        <w:pStyle w:val="BodyText"/>
        <w:rPr>
          <w:sz w:val="12"/>
        </w:rPr>
      </w:pPr>
    </w:p>
    <w:p w14:paraId="055CF429" w14:textId="77777777" w:rsidR="006D5EBA" w:rsidRDefault="006D5EBA">
      <w:pPr>
        <w:pStyle w:val="BodyText"/>
        <w:rPr>
          <w:sz w:val="12"/>
        </w:rPr>
      </w:pPr>
    </w:p>
    <w:p w14:paraId="5A0F89EE" w14:textId="77777777" w:rsidR="006D5EBA" w:rsidRDefault="006D5EBA">
      <w:pPr>
        <w:pStyle w:val="BodyText"/>
        <w:rPr>
          <w:sz w:val="12"/>
        </w:rPr>
      </w:pPr>
    </w:p>
    <w:p w14:paraId="212B62C7" w14:textId="77777777" w:rsidR="006D5EBA" w:rsidRDefault="006D5EBA">
      <w:pPr>
        <w:pStyle w:val="BodyText"/>
        <w:rPr>
          <w:sz w:val="12"/>
        </w:rPr>
      </w:pPr>
    </w:p>
    <w:p w14:paraId="187934AD" w14:textId="77777777" w:rsidR="006D5EBA" w:rsidRDefault="006D5EBA">
      <w:pPr>
        <w:pStyle w:val="BodyText"/>
        <w:rPr>
          <w:sz w:val="12"/>
        </w:rPr>
      </w:pPr>
    </w:p>
    <w:p w14:paraId="7CE69627" w14:textId="77777777" w:rsidR="006D5EBA" w:rsidRDefault="006D5EBA">
      <w:pPr>
        <w:pStyle w:val="BodyText"/>
        <w:rPr>
          <w:sz w:val="12"/>
        </w:rPr>
      </w:pPr>
    </w:p>
    <w:p w14:paraId="351B570C" w14:textId="77777777" w:rsidR="006D5EBA" w:rsidRDefault="006D5EBA">
      <w:pPr>
        <w:pStyle w:val="BodyText"/>
        <w:rPr>
          <w:sz w:val="12"/>
        </w:rPr>
      </w:pPr>
    </w:p>
    <w:p w14:paraId="74E72B04" w14:textId="77777777" w:rsidR="006D5EBA" w:rsidRDefault="006D5EBA">
      <w:pPr>
        <w:pStyle w:val="BodyText"/>
        <w:rPr>
          <w:sz w:val="12"/>
        </w:rPr>
      </w:pPr>
    </w:p>
    <w:p w14:paraId="636A397A" w14:textId="77777777" w:rsidR="006D5EBA" w:rsidRDefault="006D5EBA">
      <w:pPr>
        <w:pStyle w:val="BodyText"/>
        <w:rPr>
          <w:sz w:val="12"/>
        </w:rPr>
      </w:pPr>
    </w:p>
    <w:p w14:paraId="7D2BF56D" w14:textId="77777777" w:rsidR="006D5EBA" w:rsidRDefault="006D5EBA">
      <w:pPr>
        <w:pStyle w:val="BodyText"/>
        <w:rPr>
          <w:sz w:val="12"/>
        </w:rPr>
      </w:pPr>
    </w:p>
    <w:p w14:paraId="1A735D52" w14:textId="77777777" w:rsidR="006D5EBA" w:rsidRDefault="006D5EBA">
      <w:pPr>
        <w:pStyle w:val="BodyText"/>
        <w:rPr>
          <w:sz w:val="12"/>
        </w:rPr>
      </w:pPr>
    </w:p>
    <w:p w14:paraId="56CFDD0B" w14:textId="77777777" w:rsidR="006D5EBA" w:rsidRDefault="006D5EBA">
      <w:pPr>
        <w:pStyle w:val="BodyText"/>
        <w:rPr>
          <w:sz w:val="12"/>
        </w:rPr>
      </w:pPr>
    </w:p>
    <w:p w14:paraId="7F5FC90E" w14:textId="77777777" w:rsidR="006D5EBA" w:rsidRDefault="006D5EBA">
      <w:pPr>
        <w:pStyle w:val="BodyText"/>
        <w:rPr>
          <w:sz w:val="12"/>
        </w:rPr>
      </w:pPr>
    </w:p>
    <w:p w14:paraId="18B12B07" w14:textId="77777777" w:rsidR="006D5EBA" w:rsidRDefault="006D5EBA">
      <w:pPr>
        <w:pStyle w:val="BodyText"/>
        <w:rPr>
          <w:sz w:val="12"/>
        </w:rPr>
      </w:pPr>
    </w:p>
    <w:p w14:paraId="5FCC78A4" w14:textId="77777777" w:rsidR="006D5EBA" w:rsidRDefault="006D5EBA">
      <w:pPr>
        <w:pStyle w:val="BodyText"/>
        <w:rPr>
          <w:sz w:val="12"/>
        </w:rPr>
      </w:pPr>
    </w:p>
    <w:p w14:paraId="423D2842" w14:textId="77777777" w:rsidR="006D5EBA" w:rsidRDefault="006D5EBA">
      <w:pPr>
        <w:pStyle w:val="BodyText"/>
        <w:spacing w:before="33"/>
        <w:rPr>
          <w:sz w:val="12"/>
        </w:rPr>
      </w:pPr>
    </w:p>
    <w:p w14:paraId="3F3E4F68" w14:textId="77777777" w:rsidR="006D5EBA" w:rsidRDefault="00363CC2">
      <w:pPr>
        <w:spacing w:before="1" w:line="247" w:lineRule="auto"/>
        <w:ind w:left="132" w:right="38" w:hanging="47"/>
        <w:rPr>
          <w:sz w:val="12"/>
        </w:rPr>
      </w:pPr>
      <w:r>
        <w:rPr>
          <w:color w:val="231F20"/>
          <w:w w:val="90"/>
          <w:sz w:val="12"/>
        </w:rPr>
        <w:t>Lending</w:t>
      </w:r>
      <w:r>
        <w:rPr>
          <w:color w:val="231F20"/>
          <w:spacing w:val="-6"/>
          <w:w w:val="90"/>
          <w:sz w:val="12"/>
        </w:rPr>
        <w:t xml:space="preserve"> </w:t>
      </w:r>
      <w:r>
        <w:rPr>
          <w:color w:val="231F20"/>
          <w:w w:val="90"/>
          <w:sz w:val="12"/>
        </w:rPr>
        <w:t>below</w:t>
      </w:r>
      <w:r>
        <w:rPr>
          <w:color w:val="231F20"/>
          <w:spacing w:val="-6"/>
          <w:w w:val="90"/>
          <w:sz w:val="12"/>
        </w:rPr>
        <w:t xml:space="preserve"> </w:t>
      </w:r>
      <w:r>
        <w:rPr>
          <w:color w:val="231F20"/>
          <w:w w:val="90"/>
          <w:sz w:val="12"/>
        </w:rPr>
        <w:t>75%</w:t>
      </w:r>
      <w:r>
        <w:rPr>
          <w:color w:val="231F20"/>
          <w:spacing w:val="-6"/>
          <w:w w:val="90"/>
          <w:sz w:val="12"/>
        </w:rPr>
        <w:t xml:space="preserve"> </w:t>
      </w:r>
      <w:r>
        <w:rPr>
          <w:color w:val="231F20"/>
          <w:w w:val="90"/>
          <w:sz w:val="12"/>
        </w:rPr>
        <w:t>LTV</w:t>
      </w:r>
      <w:r>
        <w:rPr>
          <w:color w:val="231F20"/>
          <w:spacing w:val="-6"/>
          <w:w w:val="90"/>
          <w:sz w:val="12"/>
        </w:rPr>
        <w:t xml:space="preserve"> </w:t>
      </w:r>
      <w:r>
        <w:rPr>
          <w:color w:val="231F20"/>
          <w:w w:val="90"/>
          <w:sz w:val="12"/>
        </w:rPr>
        <w:t>as</w:t>
      </w:r>
      <w:r>
        <w:rPr>
          <w:color w:val="231F20"/>
          <w:spacing w:val="-6"/>
          <w:w w:val="90"/>
          <w:sz w:val="12"/>
        </w:rPr>
        <w:t xml:space="preserve"> </w:t>
      </w:r>
      <w:r>
        <w:rPr>
          <w:color w:val="231F20"/>
          <w:w w:val="90"/>
          <w:sz w:val="12"/>
        </w:rPr>
        <w:t>a</w:t>
      </w:r>
      <w:r>
        <w:rPr>
          <w:color w:val="231F20"/>
          <w:spacing w:val="40"/>
          <w:sz w:val="12"/>
        </w:rPr>
        <w:t xml:space="preserve"> </w:t>
      </w:r>
      <w:r>
        <w:rPr>
          <w:color w:val="231F20"/>
          <w:w w:val="85"/>
          <w:sz w:val="12"/>
        </w:rPr>
        <w:t>percentage</w:t>
      </w:r>
      <w:r>
        <w:rPr>
          <w:color w:val="231F20"/>
          <w:spacing w:val="-1"/>
          <w:sz w:val="12"/>
        </w:rPr>
        <w:t xml:space="preserve"> </w:t>
      </w:r>
      <w:r>
        <w:rPr>
          <w:color w:val="231F20"/>
          <w:w w:val="85"/>
          <w:sz w:val="12"/>
        </w:rPr>
        <w:t>of</w:t>
      </w:r>
      <w:r>
        <w:rPr>
          <w:color w:val="231F20"/>
          <w:sz w:val="12"/>
        </w:rPr>
        <w:t xml:space="preserve"> </w:t>
      </w:r>
      <w:r>
        <w:rPr>
          <w:color w:val="231F20"/>
          <w:w w:val="85"/>
          <w:sz w:val="12"/>
        </w:rPr>
        <w:t>new</w:t>
      </w:r>
      <w:r>
        <w:rPr>
          <w:color w:val="231F20"/>
          <w:sz w:val="12"/>
        </w:rPr>
        <w:t xml:space="preserve"> </w:t>
      </w:r>
      <w:r>
        <w:rPr>
          <w:color w:val="231F20"/>
          <w:spacing w:val="-2"/>
          <w:w w:val="85"/>
          <w:sz w:val="12"/>
        </w:rPr>
        <w:t>lending</w:t>
      </w:r>
    </w:p>
    <w:p w14:paraId="5479240B" w14:textId="77777777" w:rsidR="006D5EBA" w:rsidRDefault="00363CC2">
      <w:pPr>
        <w:spacing w:before="53"/>
        <w:rPr>
          <w:sz w:val="12"/>
        </w:rPr>
      </w:pPr>
      <w:r>
        <w:br w:type="column"/>
      </w:r>
    </w:p>
    <w:p w14:paraId="46689CFA" w14:textId="77777777" w:rsidR="006D5EBA" w:rsidRDefault="00363CC2">
      <w:pPr>
        <w:ind w:left="649" w:right="5"/>
        <w:jc w:val="center"/>
        <w:rPr>
          <w:sz w:val="12"/>
        </w:rPr>
      </w:pPr>
      <w:r>
        <w:rPr>
          <w:color w:val="231F20"/>
          <w:spacing w:val="-10"/>
          <w:sz w:val="12"/>
        </w:rPr>
        <w:t>2</w:t>
      </w:r>
    </w:p>
    <w:p w14:paraId="365AFAA3" w14:textId="77777777" w:rsidR="006D5EBA" w:rsidRDefault="006D5EBA">
      <w:pPr>
        <w:pStyle w:val="BodyText"/>
        <w:spacing w:before="74"/>
        <w:rPr>
          <w:sz w:val="12"/>
        </w:rPr>
      </w:pPr>
    </w:p>
    <w:p w14:paraId="5B4E148F" w14:textId="77777777" w:rsidR="006D5EBA" w:rsidRDefault="00363CC2">
      <w:pPr>
        <w:ind w:left="649" w:right="7"/>
        <w:jc w:val="center"/>
        <w:rPr>
          <w:sz w:val="12"/>
        </w:rPr>
      </w:pPr>
      <w:r>
        <w:rPr>
          <w:color w:val="231F20"/>
          <w:spacing w:val="-10"/>
          <w:sz w:val="12"/>
        </w:rPr>
        <w:t>3</w:t>
      </w:r>
    </w:p>
    <w:p w14:paraId="5D778784" w14:textId="77777777" w:rsidR="006D5EBA" w:rsidRDefault="006D5EBA">
      <w:pPr>
        <w:pStyle w:val="BodyText"/>
        <w:spacing w:before="74"/>
        <w:rPr>
          <w:sz w:val="12"/>
        </w:rPr>
      </w:pPr>
    </w:p>
    <w:p w14:paraId="4D96BD6D" w14:textId="77777777" w:rsidR="006D5EBA" w:rsidRDefault="00363CC2">
      <w:pPr>
        <w:spacing w:before="1"/>
        <w:ind w:left="649" w:right="10"/>
        <w:jc w:val="center"/>
        <w:rPr>
          <w:sz w:val="12"/>
        </w:rPr>
      </w:pPr>
      <w:r>
        <w:rPr>
          <w:color w:val="231F20"/>
          <w:spacing w:val="-10"/>
          <w:w w:val="105"/>
          <w:sz w:val="12"/>
        </w:rPr>
        <w:t>4</w:t>
      </w:r>
    </w:p>
    <w:p w14:paraId="2AEDDCB6" w14:textId="77777777" w:rsidR="006D5EBA" w:rsidRDefault="006D5EBA">
      <w:pPr>
        <w:pStyle w:val="BodyText"/>
        <w:spacing w:before="74"/>
        <w:rPr>
          <w:sz w:val="12"/>
        </w:rPr>
      </w:pPr>
    </w:p>
    <w:p w14:paraId="0238EAFE" w14:textId="77777777" w:rsidR="006D5EBA" w:rsidRDefault="00363CC2">
      <w:pPr>
        <w:ind w:left="649" w:right="5"/>
        <w:jc w:val="center"/>
        <w:rPr>
          <w:sz w:val="12"/>
        </w:rPr>
      </w:pPr>
      <w:r>
        <w:rPr>
          <w:color w:val="231F20"/>
          <w:spacing w:val="-10"/>
          <w:sz w:val="12"/>
        </w:rPr>
        <w:t>5</w:t>
      </w:r>
    </w:p>
    <w:p w14:paraId="5C9BC094" w14:textId="77777777" w:rsidR="006D5EBA" w:rsidRDefault="006D5EBA">
      <w:pPr>
        <w:pStyle w:val="BodyText"/>
        <w:spacing w:before="74"/>
        <w:rPr>
          <w:sz w:val="12"/>
        </w:rPr>
      </w:pPr>
    </w:p>
    <w:p w14:paraId="5E37D159" w14:textId="77777777" w:rsidR="006D5EBA" w:rsidRDefault="00363CC2">
      <w:pPr>
        <w:ind w:left="649" w:right="8"/>
        <w:jc w:val="center"/>
        <w:rPr>
          <w:sz w:val="12"/>
        </w:rPr>
      </w:pPr>
      <w:r>
        <w:rPr>
          <w:color w:val="231F20"/>
          <w:spacing w:val="-10"/>
          <w:sz w:val="12"/>
        </w:rPr>
        <w:t>6</w:t>
      </w:r>
    </w:p>
    <w:p w14:paraId="1E671D2C" w14:textId="77777777" w:rsidR="006D5EBA" w:rsidRDefault="006D5EBA">
      <w:pPr>
        <w:pStyle w:val="BodyText"/>
        <w:spacing w:before="74"/>
        <w:rPr>
          <w:sz w:val="12"/>
        </w:rPr>
      </w:pPr>
    </w:p>
    <w:p w14:paraId="74D6F2A7" w14:textId="77777777" w:rsidR="006D5EBA" w:rsidRDefault="00363CC2">
      <w:pPr>
        <w:ind w:left="649"/>
        <w:jc w:val="center"/>
        <w:rPr>
          <w:sz w:val="12"/>
        </w:rPr>
      </w:pPr>
      <w:r>
        <w:rPr>
          <w:color w:val="231F20"/>
          <w:spacing w:val="-10"/>
          <w:sz w:val="12"/>
        </w:rPr>
        <w:t>7</w:t>
      </w:r>
    </w:p>
    <w:p w14:paraId="7527F06B" w14:textId="77777777" w:rsidR="006D5EBA" w:rsidRDefault="00363CC2">
      <w:pPr>
        <w:tabs>
          <w:tab w:val="right" w:pos="1922"/>
        </w:tabs>
        <w:spacing w:before="216"/>
        <w:ind w:left="85"/>
        <w:rPr>
          <w:position w:val="9"/>
          <w:sz w:val="12"/>
        </w:rPr>
      </w:pPr>
      <w:r>
        <w:rPr>
          <w:color w:val="231F20"/>
          <w:w w:val="85"/>
          <w:sz w:val="12"/>
        </w:rPr>
        <w:t>Average</w:t>
      </w:r>
      <w:r>
        <w:rPr>
          <w:color w:val="231F20"/>
          <w:spacing w:val="5"/>
          <w:sz w:val="12"/>
        </w:rPr>
        <w:t xml:space="preserve"> </w:t>
      </w:r>
      <w:r>
        <w:rPr>
          <w:color w:val="231F20"/>
          <w:w w:val="85"/>
          <w:sz w:val="12"/>
        </w:rPr>
        <w:t>mortgage</w:t>
      </w:r>
      <w:r>
        <w:rPr>
          <w:color w:val="231F20"/>
          <w:spacing w:val="6"/>
          <w:sz w:val="12"/>
        </w:rPr>
        <w:t xml:space="preserve"> </w:t>
      </w:r>
      <w:r>
        <w:rPr>
          <w:color w:val="231F20"/>
          <w:w w:val="85"/>
          <w:sz w:val="12"/>
        </w:rPr>
        <w:t>risk</w:t>
      </w:r>
      <w:r>
        <w:rPr>
          <w:color w:val="231F20"/>
          <w:spacing w:val="5"/>
          <w:sz w:val="12"/>
        </w:rPr>
        <w:t xml:space="preserve"> </w:t>
      </w:r>
      <w:r>
        <w:rPr>
          <w:color w:val="231F20"/>
          <w:spacing w:val="-2"/>
          <w:w w:val="85"/>
          <w:sz w:val="12"/>
        </w:rPr>
        <w:t>weight</w:t>
      </w:r>
      <w:r>
        <w:rPr>
          <w:color w:val="231F20"/>
          <w:sz w:val="12"/>
        </w:rPr>
        <w:tab/>
      </w:r>
      <w:r>
        <w:rPr>
          <w:color w:val="231F20"/>
          <w:spacing w:val="-10"/>
          <w:position w:val="9"/>
          <w:sz w:val="12"/>
        </w:rPr>
        <w:t>8</w:t>
      </w:r>
    </w:p>
    <w:p w14:paraId="183F2D8A" w14:textId="77777777" w:rsidR="006D5EBA" w:rsidRDefault="006D5EBA">
      <w:pPr>
        <w:rPr>
          <w:position w:val="9"/>
          <w:sz w:val="12"/>
        </w:rPr>
        <w:sectPr w:rsidR="006D5EBA">
          <w:type w:val="continuous"/>
          <w:pgSz w:w="11910" w:h="16840"/>
          <w:pgMar w:top="1540" w:right="708" w:bottom="0" w:left="708" w:header="425" w:footer="0" w:gutter="0"/>
          <w:cols w:num="3" w:space="720" w:equalWidth="0">
            <w:col w:w="5033" w:space="649"/>
            <w:col w:w="1480" w:space="188"/>
            <w:col w:w="3144"/>
          </w:cols>
        </w:sectPr>
      </w:pPr>
    </w:p>
    <w:p w14:paraId="4AC2B391" w14:textId="77777777" w:rsidR="006D5EBA" w:rsidRDefault="00363CC2">
      <w:pPr>
        <w:pStyle w:val="BodyText"/>
        <w:spacing w:before="170" w:line="268" w:lineRule="auto"/>
        <w:ind w:left="85" w:right="67"/>
      </w:pPr>
      <w:r>
        <w:rPr>
          <w:color w:val="231F20"/>
          <w:w w:val="90"/>
        </w:rPr>
        <w:t>It</w:t>
      </w:r>
      <w:r>
        <w:rPr>
          <w:color w:val="231F20"/>
          <w:spacing w:val="-1"/>
          <w:w w:val="90"/>
        </w:rPr>
        <w:t xml:space="preserve"> </w:t>
      </w:r>
      <w:r>
        <w:rPr>
          <w:color w:val="231F20"/>
          <w:w w:val="90"/>
        </w:rPr>
        <w:t>is</w:t>
      </w:r>
      <w:r>
        <w:rPr>
          <w:color w:val="231F20"/>
          <w:spacing w:val="-1"/>
          <w:w w:val="90"/>
        </w:rPr>
        <w:t xml:space="preserve"> </w:t>
      </w:r>
      <w:r>
        <w:rPr>
          <w:color w:val="231F20"/>
          <w:w w:val="90"/>
        </w:rPr>
        <w:t>possible</w:t>
      </w:r>
      <w:r>
        <w:rPr>
          <w:color w:val="231F20"/>
          <w:spacing w:val="-1"/>
          <w:w w:val="90"/>
        </w:rPr>
        <w:t xml:space="preserve"> </w:t>
      </w:r>
      <w:r>
        <w:rPr>
          <w:color w:val="231F20"/>
          <w:w w:val="90"/>
        </w:rPr>
        <w:t>that</w:t>
      </w:r>
      <w:r>
        <w:rPr>
          <w:color w:val="231F20"/>
          <w:spacing w:val="-1"/>
          <w:w w:val="90"/>
        </w:rPr>
        <w:t xml:space="preserve"> </w:t>
      </w:r>
      <w:r>
        <w:rPr>
          <w:color w:val="231F20"/>
          <w:w w:val="90"/>
        </w:rPr>
        <w:t>a</w:t>
      </w:r>
      <w:r>
        <w:rPr>
          <w:color w:val="231F20"/>
          <w:spacing w:val="-1"/>
          <w:w w:val="90"/>
        </w:rPr>
        <w:t xml:space="preserve"> </w:t>
      </w:r>
      <w:r>
        <w:rPr>
          <w:color w:val="231F20"/>
          <w:w w:val="90"/>
        </w:rPr>
        <w:t>reduction</w:t>
      </w:r>
      <w:r>
        <w:rPr>
          <w:color w:val="231F20"/>
          <w:spacing w:val="-1"/>
          <w:w w:val="90"/>
        </w:rPr>
        <w:t xml:space="preserve"> </w:t>
      </w:r>
      <w:r>
        <w:rPr>
          <w:color w:val="231F20"/>
          <w:w w:val="90"/>
        </w:rPr>
        <w:t>in</w:t>
      </w:r>
      <w:r>
        <w:rPr>
          <w:color w:val="231F20"/>
          <w:spacing w:val="-1"/>
          <w:w w:val="90"/>
        </w:rPr>
        <w:t xml:space="preserve"> </w:t>
      </w:r>
      <w:r>
        <w:rPr>
          <w:color w:val="231F20"/>
          <w:w w:val="90"/>
        </w:rPr>
        <w:t>low-risk</w:t>
      </w:r>
      <w:r>
        <w:rPr>
          <w:color w:val="231F20"/>
          <w:spacing w:val="-1"/>
          <w:w w:val="90"/>
        </w:rPr>
        <w:t xml:space="preserve"> </w:t>
      </w:r>
      <w:r>
        <w:rPr>
          <w:color w:val="231F20"/>
          <w:w w:val="90"/>
        </w:rPr>
        <w:t>activities</w:t>
      </w:r>
      <w:r>
        <w:rPr>
          <w:color w:val="231F20"/>
          <w:spacing w:val="-1"/>
          <w:w w:val="90"/>
        </w:rPr>
        <w:t xml:space="preserve"> </w:t>
      </w:r>
      <w:r>
        <w:rPr>
          <w:color w:val="231F20"/>
          <w:w w:val="90"/>
        </w:rPr>
        <w:t>is</w:t>
      </w:r>
      <w:r>
        <w:rPr>
          <w:color w:val="231F20"/>
          <w:spacing w:val="-1"/>
          <w:w w:val="90"/>
        </w:rPr>
        <w:t xml:space="preserve"> </w:t>
      </w:r>
      <w:r>
        <w:rPr>
          <w:color w:val="231F20"/>
          <w:w w:val="90"/>
        </w:rPr>
        <w:t xml:space="preserve">a </w:t>
      </w:r>
      <w:r>
        <w:rPr>
          <w:color w:val="231F20"/>
          <w:w w:val="85"/>
        </w:rPr>
        <w:t xml:space="preserve">transitional effect, as firms adjust to managing and allocating </w:t>
      </w:r>
      <w:r>
        <w:rPr>
          <w:color w:val="231F20"/>
          <w:w w:val="90"/>
        </w:rPr>
        <w:t>capital across business lines to comply with both the</w:t>
      </w:r>
    </w:p>
    <w:p w14:paraId="2A6F9081" w14:textId="77777777" w:rsidR="006D5EBA" w:rsidRDefault="00363CC2">
      <w:pPr>
        <w:pStyle w:val="BodyText"/>
        <w:spacing w:line="232" w:lineRule="exact"/>
        <w:ind w:left="85"/>
      </w:pPr>
      <w:r>
        <w:rPr>
          <w:color w:val="231F20"/>
          <w:w w:val="85"/>
        </w:rPr>
        <w:t>risk-weighted</w:t>
      </w:r>
      <w:r>
        <w:rPr>
          <w:color w:val="231F20"/>
        </w:rPr>
        <w:t xml:space="preserve"> </w:t>
      </w:r>
      <w:r>
        <w:rPr>
          <w:color w:val="231F20"/>
          <w:w w:val="85"/>
        </w:rPr>
        <w:t>capital</w:t>
      </w:r>
      <w:r>
        <w:rPr>
          <w:color w:val="231F20"/>
        </w:rPr>
        <w:t xml:space="preserve"> </w:t>
      </w:r>
      <w:r>
        <w:rPr>
          <w:color w:val="231F20"/>
          <w:w w:val="85"/>
        </w:rPr>
        <w:t>and</w:t>
      </w:r>
      <w:r>
        <w:rPr>
          <w:color w:val="231F20"/>
        </w:rPr>
        <w:t xml:space="preserve"> </w:t>
      </w:r>
      <w:r>
        <w:rPr>
          <w:color w:val="231F20"/>
          <w:w w:val="85"/>
        </w:rPr>
        <w:t>leverage</w:t>
      </w:r>
      <w:r>
        <w:rPr>
          <w:color w:val="231F20"/>
        </w:rPr>
        <w:t xml:space="preserve"> </w:t>
      </w:r>
      <w:r>
        <w:rPr>
          <w:color w:val="231F20"/>
          <w:w w:val="85"/>
        </w:rPr>
        <w:t>ratio</w:t>
      </w:r>
      <w:r>
        <w:rPr>
          <w:color w:val="231F20"/>
        </w:rPr>
        <w:t xml:space="preserve"> </w:t>
      </w:r>
      <w:r>
        <w:rPr>
          <w:color w:val="231F20"/>
          <w:spacing w:val="-2"/>
          <w:w w:val="85"/>
        </w:rPr>
        <w:t>frameworks.</w:t>
      </w:r>
    </w:p>
    <w:p w14:paraId="15075BA4" w14:textId="77777777" w:rsidR="006D5EBA" w:rsidRDefault="006D5EBA">
      <w:pPr>
        <w:pStyle w:val="BodyText"/>
        <w:spacing w:before="55"/>
      </w:pPr>
    </w:p>
    <w:p w14:paraId="56534D96" w14:textId="77777777" w:rsidR="006D5EBA" w:rsidRDefault="00363CC2">
      <w:pPr>
        <w:pStyle w:val="BodyText"/>
        <w:spacing w:line="268" w:lineRule="auto"/>
        <w:ind w:left="85" w:right="31"/>
      </w:pPr>
      <w:r>
        <w:rPr>
          <w:color w:val="231F20"/>
          <w:w w:val="90"/>
        </w:rPr>
        <w:t>Nevertheless, in the light of evidence of declining market liquidity</w:t>
      </w:r>
      <w:r>
        <w:rPr>
          <w:color w:val="231F20"/>
          <w:spacing w:val="-2"/>
          <w:w w:val="90"/>
        </w:rPr>
        <w:t xml:space="preserve"> </w:t>
      </w:r>
      <w:r>
        <w:rPr>
          <w:color w:val="231F20"/>
          <w:w w:val="90"/>
        </w:rPr>
        <w:t>in</w:t>
      </w:r>
      <w:r>
        <w:rPr>
          <w:color w:val="231F20"/>
          <w:spacing w:val="-2"/>
          <w:w w:val="90"/>
        </w:rPr>
        <w:t xml:space="preserve"> </w:t>
      </w:r>
      <w:r>
        <w:rPr>
          <w:color w:val="231F20"/>
          <w:w w:val="90"/>
        </w:rPr>
        <w:t>some</w:t>
      </w:r>
      <w:r>
        <w:rPr>
          <w:color w:val="231F20"/>
          <w:spacing w:val="-2"/>
          <w:w w:val="90"/>
        </w:rPr>
        <w:t xml:space="preserve"> </w:t>
      </w:r>
      <w:r>
        <w:rPr>
          <w:color w:val="231F20"/>
          <w:w w:val="90"/>
        </w:rPr>
        <w:t>core</w:t>
      </w:r>
      <w:r>
        <w:rPr>
          <w:color w:val="231F20"/>
          <w:spacing w:val="-2"/>
          <w:w w:val="90"/>
        </w:rPr>
        <w:t xml:space="preserve"> </w:t>
      </w:r>
      <w:r>
        <w:rPr>
          <w:color w:val="231F20"/>
          <w:w w:val="90"/>
        </w:rPr>
        <w:t>financial</w:t>
      </w:r>
      <w:r>
        <w:rPr>
          <w:color w:val="231F20"/>
          <w:spacing w:val="-2"/>
          <w:w w:val="90"/>
        </w:rPr>
        <w:t xml:space="preserve"> </w:t>
      </w:r>
      <w:r>
        <w:rPr>
          <w:color w:val="231F20"/>
          <w:w w:val="90"/>
        </w:rPr>
        <w:t>markets</w:t>
      </w:r>
      <w:r>
        <w:rPr>
          <w:color w:val="231F20"/>
          <w:spacing w:val="-2"/>
          <w:w w:val="90"/>
        </w:rPr>
        <w:t xml:space="preserve"> </w:t>
      </w:r>
      <w:r>
        <w:rPr>
          <w:color w:val="231F20"/>
          <w:w w:val="90"/>
        </w:rPr>
        <w:t>and</w:t>
      </w:r>
      <w:r>
        <w:rPr>
          <w:color w:val="231F20"/>
          <w:spacing w:val="-2"/>
          <w:w w:val="90"/>
        </w:rPr>
        <w:t xml:space="preserve"> </w:t>
      </w:r>
      <w:r>
        <w:rPr>
          <w:color w:val="231F20"/>
          <w:w w:val="90"/>
        </w:rPr>
        <w:t>of</w:t>
      </w:r>
      <w:r>
        <w:rPr>
          <w:color w:val="231F20"/>
          <w:spacing w:val="-2"/>
          <w:w w:val="90"/>
        </w:rPr>
        <w:t xml:space="preserve"> </w:t>
      </w:r>
      <w:r>
        <w:rPr>
          <w:color w:val="231F20"/>
          <w:w w:val="90"/>
        </w:rPr>
        <w:t>a</w:t>
      </w:r>
      <w:r>
        <w:rPr>
          <w:color w:val="231F20"/>
          <w:spacing w:val="-2"/>
          <w:w w:val="90"/>
        </w:rPr>
        <w:t xml:space="preserve"> </w:t>
      </w:r>
      <w:r>
        <w:rPr>
          <w:color w:val="231F20"/>
          <w:w w:val="90"/>
        </w:rPr>
        <w:t>decline</w:t>
      </w:r>
      <w:r>
        <w:rPr>
          <w:color w:val="231F20"/>
          <w:spacing w:val="-2"/>
          <w:w w:val="90"/>
        </w:rPr>
        <w:t xml:space="preserve"> </w:t>
      </w:r>
      <w:r>
        <w:rPr>
          <w:color w:val="231F20"/>
          <w:w w:val="90"/>
        </w:rPr>
        <w:t>in availability</w:t>
      </w:r>
      <w:r>
        <w:rPr>
          <w:color w:val="231F20"/>
          <w:spacing w:val="-10"/>
          <w:w w:val="90"/>
        </w:rPr>
        <w:t xml:space="preserve"> </w:t>
      </w:r>
      <w:r>
        <w:rPr>
          <w:color w:val="231F20"/>
          <w:w w:val="90"/>
        </w:rPr>
        <w:t>of</w:t>
      </w:r>
      <w:r>
        <w:rPr>
          <w:color w:val="231F20"/>
          <w:spacing w:val="-10"/>
          <w:w w:val="90"/>
        </w:rPr>
        <w:t xml:space="preserve"> </w:t>
      </w:r>
      <w:r>
        <w:rPr>
          <w:color w:val="231F20"/>
          <w:w w:val="90"/>
        </w:rPr>
        <w:t>repo</w:t>
      </w:r>
      <w:r>
        <w:rPr>
          <w:color w:val="231F20"/>
          <w:spacing w:val="-10"/>
          <w:w w:val="90"/>
        </w:rPr>
        <w:t xml:space="preserve"> </w:t>
      </w:r>
      <w:r>
        <w:rPr>
          <w:color w:val="231F20"/>
          <w:w w:val="90"/>
        </w:rPr>
        <w:t>financing</w:t>
      </w:r>
      <w:r>
        <w:rPr>
          <w:color w:val="231F20"/>
          <w:spacing w:val="-10"/>
          <w:w w:val="90"/>
        </w:rPr>
        <w:t xml:space="preserve"> </w:t>
      </w:r>
      <w:r>
        <w:rPr>
          <w:color w:val="231F20"/>
          <w:w w:val="90"/>
        </w:rPr>
        <w:t>(see</w:t>
      </w:r>
      <w:r>
        <w:rPr>
          <w:color w:val="231F20"/>
          <w:spacing w:val="-10"/>
          <w:w w:val="90"/>
        </w:rPr>
        <w:t xml:space="preserve"> </w:t>
      </w:r>
      <w:r>
        <w:rPr>
          <w:color w:val="231F20"/>
          <w:w w:val="90"/>
        </w:rPr>
        <w:t>the</w:t>
      </w:r>
      <w:r>
        <w:rPr>
          <w:color w:val="231F20"/>
          <w:spacing w:val="-10"/>
          <w:w w:val="90"/>
        </w:rPr>
        <w:t xml:space="preserve"> </w:t>
      </w:r>
      <w:r>
        <w:rPr>
          <w:color w:val="231F20"/>
          <w:w w:val="90"/>
        </w:rPr>
        <w:t>Developments</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market </w:t>
      </w:r>
      <w:r>
        <w:rPr>
          <w:color w:val="231F20"/>
          <w:spacing w:val="-6"/>
        </w:rPr>
        <w:t>liquidity</w:t>
      </w:r>
      <w:r>
        <w:rPr>
          <w:color w:val="231F20"/>
          <w:spacing w:val="-9"/>
        </w:rPr>
        <w:t xml:space="preserve"> </w:t>
      </w:r>
      <w:r>
        <w:rPr>
          <w:color w:val="231F20"/>
          <w:spacing w:val="-6"/>
        </w:rPr>
        <w:t>chapter),</w:t>
      </w:r>
      <w:r>
        <w:rPr>
          <w:color w:val="231F20"/>
          <w:spacing w:val="-9"/>
        </w:rPr>
        <w:t xml:space="preserve"> </w:t>
      </w:r>
      <w:r>
        <w:rPr>
          <w:color w:val="231F20"/>
          <w:spacing w:val="-6"/>
        </w:rPr>
        <w:t>the</w:t>
      </w:r>
      <w:r>
        <w:rPr>
          <w:color w:val="231F20"/>
          <w:spacing w:val="-10"/>
        </w:rPr>
        <w:t xml:space="preserve"> </w:t>
      </w:r>
      <w:r>
        <w:rPr>
          <w:color w:val="231F20"/>
          <w:spacing w:val="-6"/>
        </w:rPr>
        <w:t>FPC</w:t>
      </w:r>
      <w:r>
        <w:rPr>
          <w:color w:val="231F20"/>
          <w:spacing w:val="-10"/>
        </w:rPr>
        <w:t xml:space="preserve"> </w:t>
      </w:r>
      <w:r>
        <w:rPr>
          <w:color w:val="231F20"/>
          <w:spacing w:val="-6"/>
        </w:rPr>
        <w:t>is</w:t>
      </w:r>
      <w:r>
        <w:rPr>
          <w:color w:val="231F20"/>
          <w:spacing w:val="-10"/>
        </w:rPr>
        <w:t xml:space="preserve"> </w:t>
      </w:r>
      <w:r>
        <w:rPr>
          <w:color w:val="231F20"/>
          <w:spacing w:val="-6"/>
        </w:rPr>
        <w:t>restating</w:t>
      </w:r>
      <w:r>
        <w:rPr>
          <w:color w:val="231F20"/>
          <w:spacing w:val="-11"/>
        </w:rPr>
        <w:t xml:space="preserve"> </w:t>
      </w:r>
      <w:r>
        <w:rPr>
          <w:color w:val="231F20"/>
          <w:spacing w:val="-6"/>
        </w:rPr>
        <w:t>its</w:t>
      </w:r>
      <w:r>
        <w:rPr>
          <w:color w:val="231F20"/>
          <w:spacing w:val="-10"/>
        </w:rPr>
        <w:t xml:space="preserve"> </w:t>
      </w:r>
      <w:r>
        <w:rPr>
          <w:color w:val="231F20"/>
          <w:spacing w:val="-6"/>
        </w:rPr>
        <w:t>intention</w:t>
      </w:r>
      <w:r>
        <w:rPr>
          <w:color w:val="231F20"/>
          <w:spacing w:val="-10"/>
        </w:rPr>
        <w:t xml:space="preserve"> </w:t>
      </w:r>
      <w:r>
        <w:rPr>
          <w:color w:val="231F20"/>
          <w:spacing w:val="-6"/>
        </w:rPr>
        <w:t>for</w:t>
      </w:r>
      <w:r>
        <w:rPr>
          <w:color w:val="231F20"/>
          <w:spacing w:val="-10"/>
        </w:rPr>
        <w:t xml:space="preserve"> </w:t>
      </w:r>
      <w:r>
        <w:rPr>
          <w:color w:val="231F20"/>
          <w:spacing w:val="-6"/>
        </w:rPr>
        <w:t xml:space="preserve">its </w:t>
      </w:r>
      <w:r>
        <w:rPr>
          <w:color w:val="231F20"/>
          <w:w w:val="90"/>
        </w:rPr>
        <w:t xml:space="preserve">leverage ratio framework to be applied at consolidated level </w:t>
      </w:r>
      <w:r>
        <w:rPr>
          <w:color w:val="231F20"/>
          <w:spacing w:val="-2"/>
        </w:rPr>
        <w:t>and</w:t>
      </w:r>
      <w:r>
        <w:rPr>
          <w:color w:val="231F20"/>
          <w:spacing w:val="-14"/>
        </w:rPr>
        <w:t xml:space="preserve"> </w:t>
      </w:r>
      <w:r>
        <w:rPr>
          <w:color w:val="231F20"/>
          <w:spacing w:val="-2"/>
        </w:rPr>
        <w:t>not</w:t>
      </w:r>
      <w:r>
        <w:rPr>
          <w:color w:val="231F20"/>
          <w:spacing w:val="-14"/>
        </w:rPr>
        <w:t xml:space="preserve"> </w:t>
      </w:r>
      <w:r>
        <w:rPr>
          <w:color w:val="231F20"/>
          <w:spacing w:val="-2"/>
        </w:rPr>
        <w:t>to</w:t>
      </w:r>
      <w:r>
        <w:rPr>
          <w:color w:val="231F20"/>
          <w:spacing w:val="-14"/>
        </w:rPr>
        <w:t xml:space="preserve"> </w:t>
      </w:r>
      <w:r>
        <w:rPr>
          <w:color w:val="231F20"/>
          <w:spacing w:val="-2"/>
        </w:rPr>
        <w:t>individual</w:t>
      </w:r>
      <w:r>
        <w:rPr>
          <w:color w:val="231F20"/>
          <w:spacing w:val="-14"/>
        </w:rPr>
        <w:t xml:space="preserve"> </w:t>
      </w:r>
      <w:r>
        <w:rPr>
          <w:color w:val="231F20"/>
          <w:spacing w:val="-2"/>
        </w:rPr>
        <w:t>activities.</w:t>
      </w:r>
    </w:p>
    <w:p w14:paraId="54D4575F" w14:textId="77777777" w:rsidR="006D5EBA" w:rsidRDefault="006D5EBA">
      <w:pPr>
        <w:pStyle w:val="BodyText"/>
        <w:spacing w:before="27"/>
      </w:pPr>
    </w:p>
    <w:p w14:paraId="7128B638" w14:textId="77777777" w:rsidR="006D5EBA" w:rsidRDefault="00363CC2">
      <w:pPr>
        <w:pStyle w:val="BodyText"/>
        <w:spacing w:line="268" w:lineRule="auto"/>
        <w:ind w:left="85" w:right="67"/>
      </w:pP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also</w:t>
      </w:r>
      <w:r>
        <w:rPr>
          <w:color w:val="231F20"/>
          <w:spacing w:val="-3"/>
          <w:w w:val="90"/>
        </w:rPr>
        <w:t xml:space="preserve"> </w:t>
      </w:r>
      <w:r>
        <w:rPr>
          <w:color w:val="231F20"/>
          <w:w w:val="90"/>
        </w:rPr>
        <w:t>judges</w:t>
      </w:r>
      <w:r>
        <w:rPr>
          <w:color w:val="231F20"/>
          <w:spacing w:val="-3"/>
          <w:w w:val="90"/>
        </w:rPr>
        <w:t xml:space="preserve"> </w:t>
      </w:r>
      <w:r>
        <w:rPr>
          <w:color w:val="231F20"/>
          <w:w w:val="90"/>
        </w:rPr>
        <w:t>that,</w:t>
      </w:r>
      <w:r>
        <w:rPr>
          <w:color w:val="231F20"/>
          <w:spacing w:val="-3"/>
          <w:w w:val="90"/>
        </w:rPr>
        <w:t xml:space="preserve"> </w:t>
      </w:r>
      <w:r>
        <w:rPr>
          <w:color w:val="231F20"/>
          <w:w w:val="90"/>
        </w:rPr>
        <w:t>given</w:t>
      </w:r>
      <w:r>
        <w:rPr>
          <w:color w:val="231F20"/>
          <w:spacing w:val="-3"/>
          <w:w w:val="90"/>
        </w:rPr>
        <w:t xml:space="preserve"> </w:t>
      </w:r>
      <w:r>
        <w:rPr>
          <w:color w:val="231F20"/>
          <w:w w:val="90"/>
        </w:rPr>
        <w:t>the</w:t>
      </w:r>
      <w:r>
        <w:rPr>
          <w:color w:val="231F20"/>
          <w:spacing w:val="-3"/>
          <w:w w:val="90"/>
        </w:rPr>
        <w:t xml:space="preserve"> </w:t>
      </w:r>
      <w:r>
        <w:rPr>
          <w:color w:val="231F20"/>
          <w:w w:val="90"/>
        </w:rPr>
        <w:t>role</w:t>
      </w:r>
      <w:r>
        <w:rPr>
          <w:color w:val="231F20"/>
          <w:spacing w:val="-3"/>
          <w:w w:val="90"/>
        </w:rPr>
        <w:t xml:space="preserve"> </w:t>
      </w:r>
      <w:r>
        <w:rPr>
          <w:color w:val="231F20"/>
          <w:w w:val="90"/>
        </w:rPr>
        <w:t>of</w:t>
      </w:r>
      <w:r>
        <w:rPr>
          <w:color w:val="231F20"/>
          <w:spacing w:val="-3"/>
          <w:w w:val="90"/>
        </w:rPr>
        <w:t xml:space="preserve"> </w:t>
      </w:r>
      <w:r>
        <w:rPr>
          <w:color w:val="231F20"/>
          <w:w w:val="90"/>
        </w:rPr>
        <w:t>repo</w:t>
      </w:r>
      <w:r>
        <w:rPr>
          <w:color w:val="231F20"/>
          <w:spacing w:val="-3"/>
          <w:w w:val="90"/>
        </w:rPr>
        <w:t xml:space="preserve"> </w:t>
      </w:r>
      <w:r>
        <w:rPr>
          <w:color w:val="231F20"/>
          <w:w w:val="90"/>
        </w:rPr>
        <w:t>financing</w:t>
      </w:r>
      <w:r>
        <w:rPr>
          <w:color w:val="231F20"/>
          <w:spacing w:val="-3"/>
          <w:w w:val="90"/>
        </w:rPr>
        <w:t xml:space="preserve"> </w:t>
      </w:r>
      <w:r>
        <w:rPr>
          <w:color w:val="231F20"/>
          <w:w w:val="90"/>
        </w:rPr>
        <w:t xml:space="preserve">in </w:t>
      </w:r>
      <w:r>
        <w:rPr>
          <w:color w:val="231F20"/>
          <w:w w:val="85"/>
        </w:rPr>
        <w:t xml:space="preserve">supporting market functioning more broadly, further review is </w:t>
      </w:r>
      <w:r>
        <w:rPr>
          <w:color w:val="231F20"/>
          <w:w w:val="90"/>
        </w:rPr>
        <w:t>needed</w:t>
      </w:r>
      <w:r>
        <w:rPr>
          <w:color w:val="231F20"/>
          <w:spacing w:val="-10"/>
          <w:w w:val="90"/>
        </w:rPr>
        <w:t xml:space="preserve"> </w:t>
      </w:r>
      <w:r>
        <w:rPr>
          <w:color w:val="231F20"/>
          <w:w w:val="90"/>
        </w:rPr>
        <w:t>—</w:t>
      </w:r>
      <w:r>
        <w:rPr>
          <w:color w:val="231F20"/>
          <w:spacing w:val="-10"/>
          <w:w w:val="90"/>
        </w:rPr>
        <w:t xml:space="preserve"> </w:t>
      </w:r>
      <w:r>
        <w:rPr>
          <w:color w:val="231F20"/>
          <w:w w:val="90"/>
        </w:rPr>
        <w:t>domestically</w:t>
      </w:r>
      <w:r>
        <w:rPr>
          <w:color w:val="231F20"/>
          <w:spacing w:val="-10"/>
          <w:w w:val="90"/>
        </w:rPr>
        <w:t xml:space="preserve"> </w:t>
      </w:r>
      <w:r>
        <w:rPr>
          <w:color w:val="231F20"/>
          <w:w w:val="90"/>
        </w:rPr>
        <w:t>and</w:t>
      </w:r>
      <w:r>
        <w:rPr>
          <w:color w:val="231F20"/>
          <w:spacing w:val="-10"/>
          <w:w w:val="90"/>
        </w:rPr>
        <w:t xml:space="preserve"> </w:t>
      </w:r>
      <w:r>
        <w:rPr>
          <w:color w:val="231F20"/>
          <w:w w:val="90"/>
        </w:rPr>
        <w:t>internationally</w:t>
      </w:r>
      <w:r>
        <w:rPr>
          <w:color w:val="231F20"/>
          <w:spacing w:val="-10"/>
          <w:w w:val="90"/>
        </w:rPr>
        <w:t xml:space="preserve"> </w:t>
      </w:r>
      <w:r>
        <w:rPr>
          <w:color w:val="231F20"/>
          <w:w w:val="90"/>
        </w:rPr>
        <w: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impact</w:t>
      </w:r>
      <w:r>
        <w:rPr>
          <w:color w:val="231F20"/>
          <w:spacing w:val="-10"/>
          <w:w w:val="90"/>
        </w:rPr>
        <w:t xml:space="preserve"> </w:t>
      </w:r>
      <w:r>
        <w:rPr>
          <w:color w:val="231F20"/>
          <w:w w:val="90"/>
        </w:rPr>
        <w:t>of the leverage ratio and other factors on repo markets and of the consequences of those impacts for the real economy.</w:t>
      </w:r>
    </w:p>
    <w:p w14:paraId="41E372F6" w14:textId="77777777" w:rsidR="006D5EBA" w:rsidRDefault="006D5EBA">
      <w:pPr>
        <w:pStyle w:val="BodyText"/>
        <w:spacing w:before="9"/>
      </w:pPr>
    </w:p>
    <w:p w14:paraId="4DBE2181" w14:textId="77777777" w:rsidR="006D5EBA" w:rsidRDefault="00363CC2">
      <w:pPr>
        <w:pStyle w:val="Heading4"/>
      </w:pPr>
      <w:r>
        <w:rPr>
          <w:color w:val="751C66"/>
          <w:w w:val="90"/>
        </w:rPr>
        <w:t>Mortgage</w:t>
      </w:r>
      <w:r>
        <w:rPr>
          <w:color w:val="751C66"/>
          <w:spacing w:val="11"/>
        </w:rPr>
        <w:t xml:space="preserve"> </w:t>
      </w:r>
      <w:r>
        <w:rPr>
          <w:color w:val="751C66"/>
          <w:spacing w:val="-2"/>
        </w:rPr>
        <w:t>lending</w:t>
      </w:r>
    </w:p>
    <w:p w14:paraId="12183F69" w14:textId="77777777" w:rsidR="006D5EBA" w:rsidRDefault="00363CC2">
      <w:pPr>
        <w:pStyle w:val="BodyText"/>
        <w:spacing w:before="23" w:line="268" w:lineRule="auto"/>
        <w:ind w:left="85" w:right="67"/>
      </w:pP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also</w:t>
      </w:r>
      <w:r>
        <w:rPr>
          <w:color w:val="231F20"/>
          <w:spacing w:val="-3"/>
          <w:w w:val="90"/>
        </w:rPr>
        <w:t xml:space="preserve"> </w:t>
      </w:r>
      <w:r>
        <w:rPr>
          <w:color w:val="231F20"/>
          <w:w w:val="90"/>
        </w:rPr>
        <w:t>reviewed</w:t>
      </w:r>
      <w:r>
        <w:rPr>
          <w:color w:val="231F20"/>
          <w:spacing w:val="-3"/>
          <w:w w:val="90"/>
        </w:rPr>
        <w:t xml:space="preserve"> </w:t>
      </w:r>
      <w:r>
        <w:rPr>
          <w:color w:val="231F20"/>
          <w:w w:val="90"/>
        </w:rPr>
        <w:t>evidence</w:t>
      </w:r>
      <w:r>
        <w:rPr>
          <w:color w:val="231F20"/>
          <w:spacing w:val="-3"/>
          <w:w w:val="90"/>
        </w:rPr>
        <w:t xml:space="preserve"> </w:t>
      </w:r>
      <w:r>
        <w:rPr>
          <w:color w:val="231F20"/>
          <w:w w:val="90"/>
        </w:rPr>
        <w:t>for</w:t>
      </w:r>
      <w:r>
        <w:rPr>
          <w:color w:val="231F20"/>
          <w:spacing w:val="-3"/>
          <w:w w:val="90"/>
        </w:rPr>
        <w:t xml:space="preserve"> </w:t>
      </w:r>
      <w:r>
        <w:rPr>
          <w:color w:val="231F20"/>
          <w:w w:val="90"/>
        </w:rPr>
        <w:t>any</w:t>
      </w:r>
      <w:r>
        <w:rPr>
          <w:color w:val="231F20"/>
          <w:spacing w:val="-3"/>
          <w:w w:val="90"/>
        </w:rPr>
        <w:t xml:space="preserve"> </w:t>
      </w:r>
      <w:r>
        <w:rPr>
          <w:color w:val="231F20"/>
          <w:w w:val="90"/>
        </w:rPr>
        <w:t>shift</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mix</w:t>
      </w:r>
      <w:r>
        <w:rPr>
          <w:color w:val="231F20"/>
          <w:spacing w:val="-3"/>
          <w:w w:val="90"/>
        </w:rPr>
        <w:t xml:space="preserve"> </w:t>
      </w:r>
      <w:r>
        <w:rPr>
          <w:color w:val="231F20"/>
          <w:w w:val="90"/>
        </w:rPr>
        <w:t>of business</w:t>
      </w:r>
      <w:r>
        <w:rPr>
          <w:color w:val="231F20"/>
          <w:spacing w:val="-6"/>
          <w:w w:val="90"/>
        </w:rPr>
        <w:t xml:space="preserve"> </w:t>
      </w:r>
      <w:r>
        <w:rPr>
          <w:color w:val="231F20"/>
          <w:w w:val="90"/>
        </w:rPr>
        <w:t>within</w:t>
      </w:r>
      <w:r>
        <w:rPr>
          <w:color w:val="231F20"/>
          <w:spacing w:val="-6"/>
          <w:w w:val="90"/>
        </w:rPr>
        <w:t xml:space="preserve"> </w:t>
      </w:r>
      <w:r>
        <w:rPr>
          <w:color w:val="231F20"/>
          <w:w w:val="90"/>
        </w:rPr>
        <w:t>banks’</w:t>
      </w:r>
      <w:r>
        <w:rPr>
          <w:color w:val="231F20"/>
          <w:spacing w:val="-6"/>
          <w:w w:val="90"/>
        </w:rPr>
        <w:t xml:space="preserve"> </w:t>
      </w:r>
      <w:r>
        <w:rPr>
          <w:color w:val="231F20"/>
          <w:w w:val="90"/>
        </w:rPr>
        <w:t>mortgage</w:t>
      </w:r>
      <w:r>
        <w:rPr>
          <w:color w:val="231F20"/>
          <w:spacing w:val="-6"/>
          <w:w w:val="90"/>
        </w:rPr>
        <w:t xml:space="preserve"> </w:t>
      </w:r>
      <w:r>
        <w:rPr>
          <w:color w:val="231F20"/>
          <w:w w:val="90"/>
        </w:rPr>
        <w:t>lending,</w:t>
      </w:r>
      <w:r>
        <w:rPr>
          <w:color w:val="231F20"/>
          <w:spacing w:val="-6"/>
          <w:w w:val="90"/>
        </w:rPr>
        <w:t xml:space="preserve"> </w:t>
      </w:r>
      <w:r>
        <w:rPr>
          <w:color w:val="231F20"/>
          <w:w w:val="90"/>
        </w:rPr>
        <w:t>away</w:t>
      </w:r>
      <w:r>
        <w:rPr>
          <w:color w:val="231F20"/>
          <w:spacing w:val="-6"/>
          <w:w w:val="90"/>
        </w:rPr>
        <w:t xml:space="preserve"> </w:t>
      </w:r>
      <w:r>
        <w:rPr>
          <w:color w:val="231F20"/>
          <w:w w:val="90"/>
        </w:rPr>
        <w:t>from</w:t>
      </w:r>
      <w:r>
        <w:rPr>
          <w:color w:val="231F20"/>
          <w:spacing w:val="-6"/>
          <w:w w:val="90"/>
        </w:rPr>
        <w:t xml:space="preserve"> </w:t>
      </w:r>
      <w:r>
        <w:rPr>
          <w:color w:val="231F20"/>
          <w:w w:val="90"/>
        </w:rPr>
        <w:t xml:space="preserve">lower </w:t>
      </w:r>
      <w:r>
        <w:rPr>
          <w:color w:val="231F20"/>
          <w:w w:val="85"/>
        </w:rPr>
        <w:t>loan to value (LTV) lending and towards higher LTV lending.</w:t>
      </w:r>
    </w:p>
    <w:p w14:paraId="4745680D" w14:textId="77777777" w:rsidR="006D5EBA" w:rsidRDefault="006D5EBA">
      <w:pPr>
        <w:pStyle w:val="BodyText"/>
        <w:spacing w:before="28"/>
      </w:pPr>
    </w:p>
    <w:p w14:paraId="4CB58A72" w14:textId="77777777" w:rsidR="006D5EBA" w:rsidRDefault="00363CC2">
      <w:pPr>
        <w:pStyle w:val="BodyText"/>
        <w:spacing w:line="268" w:lineRule="auto"/>
        <w:ind w:left="85" w:right="231"/>
        <w:jc w:val="both"/>
      </w:pPr>
      <w:r>
        <w:rPr>
          <w:color w:val="231F20"/>
          <w:w w:val="85"/>
        </w:rPr>
        <w:t xml:space="preserve">The data available do not suggest that the leverage ratio has </w:t>
      </w:r>
      <w:r>
        <w:rPr>
          <w:color w:val="231F20"/>
          <w:w w:val="90"/>
        </w:rPr>
        <w:t>had a material impact on the mortgage market since</w:t>
      </w:r>
    </w:p>
    <w:p w14:paraId="6B8D1B71" w14:textId="77777777" w:rsidR="006D5EBA" w:rsidRDefault="00363CC2">
      <w:pPr>
        <w:pStyle w:val="BodyText"/>
        <w:spacing w:line="268" w:lineRule="auto"/>
        <w:ind w:left="85" w:right="242"/>
        <w:jc w:val="both"/>
      </w:pPr>
      <w:r>
        <w:rPr>
          <w:color w:val="231F20"/>
          <w:w w:val="90"/>
        </w:rPr>
        <w:t>end-2012.</w:t>
      </w:r>
      <w:r>
        <w:rPr>
          <w:color w:val="231F20"/>
          <w:spacing w:val="17"/>
        </w:rPr>
        <w:t xml:space="preserve"> </w:t>
      </w:r>
      <w:r>
        <w:rPr>
          <w:color w:val="231F20"/>
          <w:w w:val="90"/>
        </w:rPr>
        <w:t>Lending</w:t>
      </w:r>
      <w:r>
        <w:rPr>
          <w:color w:val="231F20"/>
          <w:spacing w:val="-9"/>
          <w:w w:val="90"/>
        </w:rPr>
        <w:t xml:space="preserve"> </w:t>
      </w:r>
      <w:r>
        <w:rPr>
          <w:color w:val="231F20"/>
          <w:w w:val="90"/>
        </w:rPr>
        <w:t>at</w:t>
      </w:r>
      <w:r>
        <w:rPr>
          <w:color w:val="231F20"/>
          <w:spacing w:val="-9"/>
          <w:w w:val="90"/>
        </w:rPr>
        <w:t xml:space="preserve"> </w:t>
      </w:r>
      <w:r>
        <w:rPr>
          <w:color w:val="231F20"/>
          <w:w w:val="90"/>
        </w:rPr>
        <w:t>LTV</w:t>
      </w:r>
      <w:r>
        <w:rPr>
          <w:color w:val="231F20"/>
          <w:spacing w:val="-9"/>
          <w:w w:val="90"/>
        </w:rPr>
        <w:t xml:space="preserve"> </w:t>
      </w:r>
      <w:r>
        <w:rPr>
          <w:color w:val="231F20"/>
          <w:w w:val="90"/>
        </w:rPr>
        <w:t>ratios</w:t>
      </w:r>
      <w:r>
        <w:rPr>
          <w:color w:val="231F20"/>
          <w:spacing w:val="-10"/>
          <w:w w:val="90"/>
        </w:rPr>
        <w:t xml:space="preserve"> </w:t>
      </w:r>
      <w:r>
        <w:rPr>
          <w:color w:val="231F20"/>
          <w:w w:val="90"/>
        </w:rPr>
        <w:t>below</w:t>
      </w:r>
      <w:r>
        <w:rPr>
          <w:color w:val="231F20"/>
          <w:spacing w:val="-9"/>
          <w:w w:val="90"/>
        </w:rPr>
        <w:t xml:space="preserve"> </w:t>
      </w:r>
      <w:r>
        <w:rPr>
          <w:color w:val="231F20"/>
          <w:w w:val="90"/>
        </w:rPr>
        <w:t>75%</w:t>
      </w:r>
      <w:r>
        <w:rPr>
          <w:color w:val="231F20"/>
          <w:spacing w:val="-9"/>
          <w:w w:val="90"/>
        </w:rPr>
        <w:t xml:space="preserve"> </w:t>
      </w:r>
      <w:r>
        <w:rPr>
          <w:color w:val="231F20"/>
          <w:w w:val="90"/>
        </w:rPr>
        <w:t>has</w:t>
      </w:r>
      <w:r>
        <w:rPr>
          <w:color w:val="231F20"/>
          <w:spacing w:val="-9"/>
          <w:w w:val="90"/>
        </w:rPr>
        <w:t xml:space="preserve"> </w:t>
      </w:r>
      <w:r>
        <w:rPr>
          <w:color w:val="231F20"/>
          <w:w w:val="90"/>
        </w:rPr>
        <w:t>fallen</w:t>
      </w:r>
      <w:r>
        <w:rPr>
          <w:color w:val="231F20"/>
          <w:spacing w:val="-9"/>
          <w:w w:val="90"/>
        </w:rPr>
        <w:t xml:space="preserve"> </w:t>
      </w:r>
      <w:r>
        <w:rPr>
          <w:color w:val="231F20"/>
          <w:w w:val="90"/>
        </w:rPr>
        <w:t>but</w:t>
      </w:r>
      <w:r>
        <w:rPr>
          <w:color w:val="231F20"/>
          <w:spacing w:val="-9"/>
          <w:w w:val="90"/>
        </w:rPr>
        <w:t xml:space="preserve"> </w:t>
      </w:r>
      <w:r>
        <w:rPr>
          <w:color w:val="231F20"/>
          <w:w w:val="90"/>
        </w:rPr>
        <w:t xml:space="preserve">it </w:t>
      </w:r>
      <w:r>
        <w:rPr>
          <w:color w:val="231F20"/>
          <w:w w:val="85"/>
        </w:rPr>
        <w:t xml:space="preserve">has fallen by more for banks and building societies for which </w:t>
      </w:r>
      <w:r>
        <w:rPr>
          <w:color w:val="231F20"/>
          <w:w w:val="90"/>
        </w:rPr>
        <w:t>the leverage ratio has been relatively less binding than</w:t>
      </w:r>
    </w:p>
    <w:p w14:paraId="1F62AAB3" w14:textId="77777777" w:rsidR="006D5EBA" w:rsidRDefault="00363CC2">
      <w:pPr>
        <w:pStyle w:val="BodyText"/>
        <w:spacing w:line="268" w:lineRule="auto"/>
        <w:ind w:left="85" w:right="111"/>
      </w:pPr>
      <w:r>
        <w:rPr>
          <w:color w:val="231F20"/>
          <w:w w:val="85"/>
        </w:rPr>
        <w:t>risk-weighted capital requirements.</w:t>
      </w:r>
      <w:r>
        <w:rPr>
          <w:color w:val="231F20"/>
          <w:spacing w:val="40"/>
        </w:rPr>
        <w:t xml:space="preserve"> </w:t>
      </w:r>
      <w:r>
        <w:rPr>
          <w:color w:val="231F20"/>
          <w:w w:val="85"/>
        </w:rPr>
        <w:t xml:space="preserve">And the average riskiness </w:t>
      </w:r>
      <w:r>
        <w:rPr>
          <w:color w:val="231F20"/>
          <w:w w:val="90"/>
        </w:rPr>
        <w:t xml:space="preserve">of banks’ mortgage lending (proxied by their average </w:t>
      </w:r>
      <w:r>
        <w:rPr>
          <w:color w:val="231F20"/>
          <w:spacing w:val="-2"/>
          <w:w w:val="95"/>
        </w:rPr>
        <w:t>mortgage</w:t>
      </w:r>
      <w:r>
        <w:rPr>
          <w:color w:val="231F20"/>
          <w:spacing w:val="-7"/>
          <w:w w:val="95"/>
        </w:rPr>
        <w:t xml:space="preserve"> </w:t>
      </w:r>
      <w:r>
        <w:rPr>
          <w:color w:val="231F20"/>
          <w:spacing w:val="-2"/>
          <w:w w:val="95"/>
        </w:rPr>
        <w:t>risk</w:t>
      </w:r>
      <w:r>
        <w:rPr>
          <w:color w:val="231F20"/>
          <w:spacing w:val="-7"/>
          <w:w w:val="95"/>
        </w:rPr>
        <w:t xml:space="preserve"> </w:t>
      </w:r>
      <w:r>
        <w:rPr>
          <w:color w:val="231F20"/>
          <w:spacing w:val="-2"/>
          <w:w w:val="95"/>
        </w:rPr>
        <w:t>weight)</w:t>
      </w:r>
      <w:r>
        <w:rPr>
          <w:color w:val="231F20"/>
          <w:spacing w:val="-7"/>
          <w:w w:val="95"/>
        </w:rPr>
        <w:t xml:space="preserve"> </w:t>
      </w:r>
      <w:r>
        <w:rPr>
          <w:color w:val="231F20"/>
          <w:spacing w:val="-2"/>
          <w:w w:val="95"/>
        </w:rPr>
        <w:t>has</w:t>
      </w:r>
      <w:r>
        <w:rPr>
          <w:color w:val="231F20"/>
          <w:spacing w:val="-7"/>
          <w:w w:val="95"/>
        </w:rPr>
        <w:t xml:space="preserve"> </w:t>
      </w:r>
      <w:r>
        <w:rPr>
          <w:color w:val="231F20"/>
          <w:spacing w:val="-2"/>
          <w:w w:val="95"/>
        </w:rPr>
        <w:t>fallen</w:t>
      </w:r>
      <w:r>
        <w:rPr>
          <w:color w:val="231F20"/>
          <w:spacing w:val="-7"/>
          <w:w w:val="95"/>
        </w:rPr>
        <w:t xml:space="preserve"> </w:t>
      </w:r>
      <w:r>
        <w:rPr>
          <w:color w:val="231F20"/>
          <w:spacing w:val="-2"/>
          <w:w w:val="95"/>
        </w:rPr>
        <w:t>(Chart</w:t>
      </w:r>
      <w:r>
        <w:rPr>
          <w:color w:val="231F20"/>
          <w:spacing w:val="-8"/>
          <w:w w:val="95"/>
        </w:rPr>
        <w:t xml:space="preserve"> </w:t>
      </w:r>
      <w:r>
        <w:rPr>
          <w:color w:val="231F20"/>
          <w:spacing w:val="-2"/>
          <w:w w:val="95"/>
        </w:rPr>
        <w:t>E).</w:t>
      </w:r>
    </w:p>
    <w:p w14:paraId="273B5731" w14:textId="77777777" w:rsidR="006D5EBA" w:rsidRDefault="006D5EBA">
      <w:pPr>
        <w:pStyle w:val="BodyText"/>
        <w:spacing w:before="27"/>
      </w:pPr>
    </w:p>
    <w:p w14:paraId="2A8CB530" w14:textId="77777777" w:rsidR="006D5EBA" w:rsidRDefault="00363CC2">
      <w:pPr>
        <w:pStyle w:val="BodyText"/>
        <w:spacing w:line="268" w:lineRule="auto"/>
        <w:ind w:left="85" w:right="67"/>
      </w:pPr>
      <w:r>
        <w:rPr>
          <w:color w:val="231F20"/>
          <w:w w:val="90"/>
        </w:rPr>
        <w:t>Rather</w:t>
      </w:r>
      <w:r>
        <w:rPr>
          <w:color w:val="231F20"/>
          <w:spacing w:val="-1"/>
          <w:w w:val="90"/>
        </w:rPr>
        <w:t xml:space="preserve"> </w:t>
      </w:r>
      <w:r>
        <w:rPr>
          <w:color w:val="231F20"/>
          <w:w w:val="90"/>
        </w:rPr>
        <w:t>than</w:t>
      </w:r>
      <w:r>
        <w:rPr>
          <w:color w:val="231F20"/>
          <w:spacing w:val="-1"/>
          <w:w w:val="90"/>
        </w:rPr>
        <w:t xml:space="preserve"> </w:t>
      </w:r>
      <w:r>
        <w:rPr>
          <w:color w:val="231F20"/>
          <w:w w:val="90"/>
        </w:rPr>
        <w:t>reflecting</w:t>
      </w:r>
      <w:r>
        <w:rPr>
          <w:color w:val="231F20"/>
          <w:spacing w:val="-1"/>
          <w:w w:val="90"/>
        </w:rPr>
        <w:t xml:space="preserve"> </w:t>
      </w:r>
      <w:r>
        <w:rPr>
          <w:color w:val="231F20"/>
          <w:w w:val="90"/>
        </w:rPr>
        <w:t>an</w:t>
      </w:r>
      <w:r>
        <w:rPr>
          <w:color w:val="231F20"/>
          <w:spacing w:val="-1"/>
          <w:w w:val="90"/>
        </w:rPr>
        <w:t xml:space="preserve"> </w:t>
      </w:r>
      <w:r>
        <w:rPr>
          <w:color w:val="231F20"/>
          <w:w w:val="90"/>
        </w:rPr>
        <w:t>impact</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leverage</w:t>
      </w:r>
      <w:r>
        <w:rPr>
          <w:color w:val="231F20"/>
          <w:spacing w:val="-1"/>
          <w:w w:val="90"/>
        </w:rPr>
        <w:t xml:space="preserve"> </w:t>
      </w:r>
      <w:r>
        <w:rPr>
          <w:color w:val="231F20"/>
          <w:w w:val="90"/>
        </w:rPr>
        <w:t xml:space="preserve">ratio </w:t>
      </w:r>
      <w:r>
        <w:rPr>
          <w:color w:val="231F20"/>
          <w:w w:val="85"/>
        </w:rPr>
        <w:t xml:space="preserve">framework, it is likely that the fall in the share of mortgage lending at lower LTV ratios over this period reflects a more </w:t>
      </w:r>
      <w:proofErr w:type="spellStart"/>
      <w:r>
        <w:rPr>
          <w:color w:val="231F20"/>
          <w:w w:val="85"/>
        </w:rPr>
        <w:t>generalised</w:t>
      </w:r>
      <w:proofErr w:type="spellEnd"/>
      <w:r>
        <w:rPr>
          <w:color w:val="231F20"/>
          <w:w w:val="85"/>
        </w:rPr>
        <w:t xml:space="preserve"> pickup in risk appetite after the financial crisis.</w:t>
      </w:r>
    </w:p>
    <w:p w14:paraId="730FC9BA" w14:textId="77777777" w:rsidR="006D5EBA" w:rsidRDefault="00363CC2">
      <w:pPr>
        <w:spacing w:before="19"/>
        <w:rPr>
          <w:sz w:val="11"/>
        </w:rPr>
      </w:pPr>
      <w:r>
        <w:br w:type="column"/>
      </w:r>
    </w:p>
    <w:p w14:paraId="3FBAD5DD" w14:textId="77777777" w:rsidR="006D5EBA" w:rsidRDefault="00363CC2">
      <w:pPr>
        <w:ind w:left="112"/>
        <w:rPr>
          <w:sz w:val="11"/>
        </w:rPr>
      </w:pPr>
      <w:r>
        <w:rPr>
          <w:color w:val="231F20"/>
          <w:w w:val="90"/>
          <w:sz w:val="11"/>
        </w:rPr>
        <w:t>Sources:</w:t>
      </w:r>
      <w:r>
        <w:rPr>
          <w:color w:val="231F20"/>
          <w:spacing w:val="18"/>
          <w:sz w:val="11"/>
        </w:rPr>
        <w:t xml:space="preserve"> </w:t>
      </w:r>
      <w:r>
        <w:rPr>
          <w:color w:val="231F20"/>
          <w:w w:val="90"/>
          <w:sz w:val="11"/>
        </w:rPr>
        <w:t>Product</w:t>
      </w:r>
      <w:r>
        <w:rPr>
          <w:color w:val="231F20"/>
          <w:spacing w:val="-4"/>
          <w:w w:val="90"/>
          <w:sz w:val="11"/>
        </w:rPr>
        <w:t xml:space="preserve"> </w:t>
      </w:r>
      <w:r>
        <w:rPr>
          <w:color w:val="231F20"/>
          <w:w w:val="90"/>
          <w:sz w:val="11"/>
        </w:rPr>
        <w:t>Sales</w:t>
      </w:r>
      <w:r>
        <w:rPr>
          <w:color w:val="231F20"/>
          <w:spacing w:val="-3"/>
          <w:w w:val="90"/>
          <w:sz w:val="11"/>
        </w:rPr>
        <w:t xml:space="preserve"> </w:t>
      </w:r>
      <w:r>
        <w:rPr>
          <w:color w:val="231F20"/>
          <w:w w:val="90"/>
          <w:sz w:val="11"/>
        </w:rPr>
        <w:t>Data,</w:t>
      </w:r>
      <w:r>
        <w:rPr>
          <w:color w:val="231F20"/>
          <w:spacing w:val="-4"/>
          <w:w w:val="90"/>
          <w:sz w:val="11"/>
        </w:rPr>
        <w:t xml:space="preserve"> </w:t>
      </w:r>
      <w:r>
        <w:rPr>
          <w:color w:val="231F20"/>
          <w:w w:val="90"/>
          <w:sz w:val="11"/>
        </w:rPr>
        <w:t>regulatory</w:t>
      </w:r>
      <w:r>
        <w:rPr>
          <w:color w:val="231F20"/>
          <w:spacing w:val="-4"/>
          <w:w w:val="90"/>
          <w:sz w:val="11"/>
        </w:rPr>
        <w:t xml:space="preserve"> </w:t>
      </w:r>
      <w:r>
        <w:rPr>
          <w:color w:val="231F20"/>
          <w:w w:val="90"/>
          <w:sz w:val="11"/>
        </w:rPr>
        <w:t>returns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7DAB4B55" w14:textId="77777777" w:rsidR="006D5EBA" w:rsidRDefault="006D5EBA">
      <w:pPr>
        <w:pStyle w:val="BodyText"/>
        <w:spacing w:before="5"/>
        <w:rPr>
          <w:sz w:val="11"/>
        </w:rPr>
      </w:pPr>
    </w:p>
    <w:p w14:paraId="2F760A18" w14:textId="77777777" w:rsidR="006D5EBA" w:rsidRDefault="00363CC2">
      <w:pPr>
        <w:pStyle w:val="ListParagraph"/>
        <w:numPr>
          <w:ilvl w:val="0"/>
          <w:numId w:val="15"/>
        </w:numPr>
        <w:tabs>
          <w:tab w:val="left" w:pos="280"/>
          <w:tab w:val="left" w:pos="282"/>
        </w:tabs>
        <w:spacing w:line="244" w:lineRule="auto"/>
        <w:ind w:right="1063"/>
        <w:rPr>
          <w:sz w:val="11"/>
        </w:rPr>
      </w:pPr>
      <w:r>
        <w:rPr>
          <w:color w:val="231F20"/>
          <w:w w:val="90"/>
          <w:sz w:val="11"/>
        </w:rPr>
        <w:t>Changes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end-2012,</w:t>
      </w:r>
      <w:r>
        <w:rPr>
          <w:color w:val="231F20"/>
          <w:spacing w:val="-5"/>
          <w:w w:val="90"/>
          <w:sz w:val="11"/>
        </w:rPr>
        <w:t xml:space="preserve"> </w:t>
      </w:r>
      <w:r>
        <w:rPr>
          <w:color w:val="231F20"/>
          <w:w w:val="90"/>
          <w:sz w:val="11"/>
        </w:rPr>
        <w:t>just</w:t>
      </w:r>
      <w:r>
        <w:rPr>
          <w:color w:val="231F20"/>
          <w:spacing w:val="-5"/>
          <w:w w:val="90"/>
          <w:sz w:val="11"/>
        </w:rPr>
        <w:t xml:space="preserve"> </w:t>
      </w:r>
      <w:r>
        <w:rPr>
          <w:color w:val="231F20"/>
          <w:w w:val="90"/>
          <w:sz w:val="11"/>
        </w:rPr>
        <w:t>before</w:t>
      </w:r>
      <w:r>
        <w:rPr>
          <w:color w:val="231F20"/>
          <w:spacing w:val="-5"/>
          <w:w w:val="90"/>
          <w:sz w:val="11"/>
        </w:rPr>
        <w:t xml:space="preserve"> </w:t>
      </w: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building</w:t>
      </w:r>
      <w:r>
        <w:rPr>
          <w:color w:val="231F20"/>
          <w:spacing w:val="-5"/>
          <w:w w:val="90"/>
          <w:sz w:val="11"/>
        </w:rPr>
        <w:t xml:space="preserve"> </w:t>
      </w:r>
      <w:r>
        <w:rPr>
          <w:color w:val="231F20"/>
          <w:w w:val="90"/>
          <w:sz w:val="11"/>
        </w:rPr>
        <w:t>societies</w:t>
      </w:r>
      <w:r>
        <w:rPr>
          <w:color w:val="231F20"/>
          <w:spacing w:val="-5"/>
          <w:w w:val="90"/>
          <w:sz w:val="11"/>
        </w:rPr>
        <w:t xml:space="preserve"> </w:t>
      </w:r>
      <w:r>
        <w:rPr>
          <w:color w:val="231F20"/>
          <w:w w:val="90"/>
          <w:sz w:val="11"/>
        </w:rPr>
        <w:t>started</w:t>
      </w:r>
      <w:r>
        <w:rPr>
          <w:color w:val="231F20"/>
          <w:spacing w:val="40"/>
          <w:sz w:val="11"/>
        </w:rPr>
        <w:t xml:space="preserve"> </w:t>
      </w:r>
      <w:r>
        <w:rPr>
          <w:color w:val="231F20"/>
          <w:spacing w:val="-4"/>
          <w:sz w:val="11"/>
        </w:rPr>
        <w:t>disclosing their leverage ratios, to end-2015.</w:t>
      </w:r>
    </w:p>
    <w:p w14:paraId="5E6E0B44" w14:textId="77777777" w:rsidR="006D5EBA" w:rsidRDefault="00363CC2">
      <w:pPr>
        <w:pStyle w:val="ListParagraph"/>
        <w:numPr>
          <w:ilvl w:val="0"/>
          <w:numId w:val="15"/>
        </w:numPr>
        <w:tabs>
          <w:tab w:val="left" w:pos="280"/>
          <w:tab w:val="left" w:pos="282"/>
        </w:tabs>
        <w:spacing w:line="244" w:lineRule="auto"/>
        <w:ind w:right="811"/>
        <w:rPr>
          <w:sz w:val="11"/>
        </w:rPr>
      </w:pPr>
      <w:r>
        <w:rPr>
          <w:color w:val="231F20"/>
          <w:w w:val="90"/>
          <w:sz w:val="11"/>
        </w:rPr>
        <w:t>Sample includes Barclays, HSBC, Lloyds Banking Group, Nationwide, RBS and Santander UK</w:t>
      </w:r>
      <w:r>
        <w:rPr>
          <w:color w:val="231F20"/>
          <w:spacing w:val="40"/>
          <w:sz w:val="11"/>
        </w:rPr>
        <w:t xml:space="preserve"> </w:t>
      </w:r>
      <w:r>
        <w:rPr>
          <w:color w:val="231F20"/>
          <w:spacing w:val="-4"/>
          <w:sz w:val="11"/>
        </w:rPr>
        <w:t>for lending volumes.</w:t>
      </w:r>
      <w:r>
        <w:rPr>
          <w:color w:val="231F20"/>
          <w:spacing w:val="25"/>
          <w:sz w:val="11"/>
        </w:rPr>
        <w:t xml:space="preserve"> </w:t>
      </w:r>
      <w:r>
        <w:rPr>
          <w:color w:val="231F20"/>
          <w:spacing w:val="-4"/>
          <w:sz w:val="11"/>
        </w:rPr>
        <w:t>Also includes Co-operative Banking Group for risk weights.</w:t>
      </w:r>
    </w:p>
    <w:p w14:paraId="3EB313A8" w14:textId="77777777" w:rsidR="006D5EBA" w:rsidRDefault="006D5EBA">
      <w:pPr>
        <w:pStyle w:val="BodyText"/>
        <w:rPr>
          <w:sz w:val="11"/>
        </w:rPr>
      </w:pPr>
    </w:p>
    <w:p w14:paraId="7705F9B5" w14:textId="77777777" w:rsidR="006D5EBA" w:rsidRDefault="006D5EBA">
      <w:pPr>
        <w:pStyle w:val="BodyText"/>
        <w:spacing w:before="99"/>
        <w:rPr>
          <w:sz w:val="11"/>
        </w:rPr>
      </w:pPr>
    </w:p>
    <w:p w14:paraId="3B498140" w14:textId="77777777" w:rsidR="006D5EBA" w:rsidRDefault="00363CC2">
      <w:pPr>
        <w:pStyle w:val="Heading4"/>
      </w:pPr>
      <w:r>
        <w:rPr>
          <w:color w:val="751C66"/>
          <w:w w:val="85"/>
        </w:rPr>
        <w:t>Supporting</w:t>
      </w:r>
      <w:r>
        <w:rPr>
          <w:color w:val="751C66"/>
          <w:spacing w:val="7"/>
        </w:rPr>
        <w:t xml:space="preserve"> </w:t>
      </w:r>
      <w:r>
        <w:rPr>
          <w:color w:val="751C66"/>
          <w:w w:val="85"/>
        </w:rPr>
        <w:t>market</w:t>
      </w:r>
      <w:r>
        <w:rPr>
          <w:color w:val="751C66"/>
          <w:spacing w:val="8"/>
        </w:rPr>
        <w:t xml:space="preserve"> </w:t>
      </w:r>
      <w:r>
        <w:rPr>
          <w:color w:val="751C66"/>
          <w:w w:val="85"/>
        </w:rPr>
        <w:t>liquidity</w:t>
      </w:r>
      <w:r>
        <w:rPr>
          <w:color w:val="751C66"/>
          <w:spacing w:val="8"/>
        </w:rPr>
        <w:t xml:space="preserve"> </w:t>
      </w:r>
      <w:r>
        <w:rPr>
          <w:color w:val="751C66"/>
          <w:w w:val="85"/>
        </w:rPr>
        <w:t>and</w:t>
      </w:r>
      <w:r>
        <w:rPr>
          <w:color w:val="751C66"/>
          <w:spacing w:val="8"/>
        </w:rPr>
        <w:t xml:space="preserve"> </w:t>
      </w:r>
      <w:r>
        <w:rPr>
          <w:color w:val="751C66"/>
          <w:w w:val="85"/>
        </w:rPr>
        <w:t>client</w:t>
      </w:r>
      <w:r>
        <w:rPr>
          <w:color w:val="751C66"/>
          <w:spacing w:val="7"/>
        </w:rPr>
        <w:t xml:space="preserve"> </w:t>
      </w:r>
      <w:r>
        <w:rPr>
          <w:color w:val="751C66"/>
          <w:spacing w:val="-2"/>
          <w:w w:val="85"/>
        </w:rPr>
        <w:t>clearing</w:t>
      </w:r>
    </w:p>
    <w:p w14:paraId="0DF04EB1" w14:textId="77777777" w:rsidR="006D5EBA" w:rsidRDefault="00363CC2">
      <w:pPr>
        <w:pStyle w:val="BodyText"/>
        <w:spacing w:before="23" w:line="268" w:lineRule="auto"/>
        <w:ind w:left="85" w:right="70"/>
      </w:pPr>
      <w:r>
        <w:rPr>
          <w:color w:val="231F20"/>
          <w:w w:val="90"/>
        </w:rPr>
        <w:t>The FPC has also reviewed the incentives created by some specific aspects of the measure of exposures to which the leverage</w:t>
      </w:r>
      <w:r>
        <w:rPr>
          <w:color w:val="231F20"/>
          <w:spacing w:val="-5"/>
          <w:w w:val="90"/>
        </w:rPr>
        <w:t xml:space="preserve"> </w:t>
      </w:r>
      <w:r>
        <w:rPr>
          <w:color w:val="231F20"/>
          <w:w w:val="90"/>
        </w:rPr>
        <w:t>ratio</w:t>
      </w:r>
      <w:r>
        <w:rPr>
          <w:color w:val="231F20"/>
          <w:spacing w:val="-5"/>
          <w:w w:val="90"/>
        </w:rPr>
        <w:t xml:space="preserve"> </w:t>
      </w:r>
      <w:r>
        <w:rPr>
          <w:color w:val="231F20"/>
          <w:w w:val="90"/>
        </w:rPr>
        <w:t>framework</w:t>
      </w:r>
      <w:r>
        <w:rPr>
          <w:color w:val="231F20"/>
          <w:spacing w:val="-5"/>
          <w:w w:val="90"/>
        </w:rPr>
        <w:t xml:space="preserve"> </w:t>
      </w:r>
      <w:r>
        <w:rPr>
          <w:color w:val="231F20"/>
          <w:w w:val="90"/>
        </w:rPr>
        <w:t>is</w:t>
      </w:r>
      <w:r>
        <w:rPr>
          <w:color w:val="231F20"/>
          <w:spacing w:val="-5"/>
          <w:w w:val="90"/>
        </w:rPr>
        <w:t xml:space="preserve"> </w:t>
      </w:r>
      <w:r>
        <w:rPr>
          <w:color w:val="231F20"/>
          <w:w w:val="90"/>
        </w:rPr>
        <w:t>applied.</w:t>
      </w:r>
      <w:r>
        <w:rPr>
          <w:color w:val="231F20"/>
          <w:spacing w:val="39"/>
        </w:rPr>
        <w:t xml:space="preserve"> </w:t>
      </w:r>
      <w:r>
        <w:rPr>
          <w:color w:val="231F20"/>
          <w:w w:val="90"/>
        </w:rPr>
        <w:t>It</w:t>
      </w:r>
      <w:r>
        <w:rPr>
          <w:color w:val="231F20"/>
          <w:spacing w:val="-5"/>
          <w:w w:val="90"/>
        </w:rPr>
        <w:t xml:space="preserve"> </w:t>
      </w:r>
      <w:r>
        <w:rPr>
          <w:color w:val="231F20"/>
          <w:w w:val="90"/>
        </w:rPr>
        <w:t>has</w:t>
      </w:r>
      <w:r>
        <w:rPr>
          <w:color w:val="231F20"/>
          <w:spacing w:val="-5"/>
          <w:w w:val="90"/>
        </w:rPr>
        <w:t xml:space="preserve"> </w:t>
      </w:r>
      <w:r>
        <w:rPr>
          <w:color w:val="231F20"/>
          <w:w w:val="90"/>
        </w:rPr>
        <w:t>focused,</w:t>
      </w:r>
      <w:r>
        <w:rPr>
          <w:color w:val="231F20"/>
          <w:spacing w:val="-5"/>
          <w:w w:val="90"/>
        </w:rPr>
        <w:t xml:space="preserve"> </w:t>
      </w:r>
      <w:r>
        <w:rPr>
          <w:color w:val="231F20"/>
          <w:w w:val="90"/>
        </w:rPr>
        <w:t>in particular, on two areas central to the ongoing Basel Committee consultation on the leverage ratio:</w:t>
      </w:r>
      <w:r>
        <w:rPr>
          <w:color w:val="231F20"/>
          <w:spacing w:val="40"/>
        </w:rPr>
        <w:t xml:space="preserve"> </w:t>
      </w:r>
      <w:r>
        <w:rPr>
          <w:color w:val="231F20"/>
          <w:w w:val="90"/>
        </w:rPr>
        <w:t xml:space="preserve">(a) the </w:t>
      </w:r>
      <w:r>
        <w:rPr>
          <w:color w:val="231F20"/>
          <w:w w:val="85"/>
        </w:rPr>
        <w:t xml:space="preserve">treatment of outright sales and purchases of securities and (b) </w:t>
      </w:r>
      <w:r>
        <w:rPr>
          <w:color w:val="231F20"/>
          <w:w w:val="90"/>
        </w:rPr>
        <w:t xml:space="preserve">the treatment of collateral when clearing members access </w:t>
      </w:r>
      <w:r>
        <w:rPr>
          <w:color w:val="231F20"/>
          <w:w w:val="85"/>
        </w:rPr>
        <w:t xml:space="preserve">derivatives through central counterparties (CCPs) on behalf of </w:t>
      </w:r>
      <w:r>
        <w:rPr>
          <w:color w:val="231F20"/>
          <w:spacing w:val="-2"/>
          <w:w w:val="95"/>
        </w:rPr>
        <w:t>clients.</w:t>
      </w:r>
    </w:p>
    <w:p w14:paraId="570798FE" w14:textId="77777777" w:rsidR="006D5EBA" w:rsidRDefault="006D5EBA">
      <w:pPr>
        <w:pStyle w:val="BodyText"/>
        <w:spacing w:before="27"/>
      </w:pPr>
    </w:p>
    <w:p w14:paraId="5985270E" w14:textId="77777777" w:rsidR="006D5EBA" w:rsidRDefault="00363CC2">
      <w:pPr>
        <w:pStyle w:val="BodyText"/>
        <w:spacing w:line="268" w:lineRule="auto"/>
        <w:ind w:left="85" w:right="112"/>
      </w:pPr>
      <w:r>
        <w:rPr>
          <w:color w:val="231F20"/>
          <w:w w:val="90"/>
        </w:rPr>
        <w:t xml:space="preserve">The FPC judges that the current treatment of outright purchases and sales of securities may act to discourage </w:t>
      </w:r>
      <w:r>
        <w:rPr>
          <w:color w:val="231F20"/>
          <w:w w:val="85"/>
        </w:rPr>
        <w:t xml:space="preserve">market-making activity and, in view of recent developments in </w:t>
      </w:r>
      <w:r>
        <w:rPr>
          <w:color w:val="231F20"/>
          <w:w w:val="90"/>
        </w:rPr>
        <w:t>market</w:t>
      </w:r>
      <w:r>
        <w:rPr>
          <w:color w:val="231F20"/>
          <w:spacing w:val="-7"/>
          <w:w w:val="90"/>
        </w:rPr>
        <w:t xml:space="preserve"> </w:t>
      </w:r>
      <w:r>
        <w:rPr>
          <w:color w:val="231F20"/>
          <w:w w:val="90"/>
        </w:rPr>
        <w:t>liquidity,</w:t>
      </w:r>
      <w:r>
        <w:rPr>
          <w:color w:val="231F20"/>
          <w:spacing w:val="-7"/>
          <w:w w:val="90"/>
        </w:rPr>
        <w:t xml:space="preserve"> </w:t>
      </w:r>
      <w:r>
        <w:rPr>
          <w:color w:val="231F20"/>
          <w:w w:val="90"/>
        </w:rPr>
        <w:t>judges</w:t>
      </w:r>
      <w:r>
        <w:rPr>
          <w:color w:val="231F20"/>
          <w:spacing w:val="-7"/>
          <w:w w:val="90"/>
        </w:rPr>
        <w:t xml:space="preserve"> </w:t>
      </w:r>
      <w:r>
        <w:rPr>
          <w:color w:val="231F20"/>
          <w:w w:val="90"/>
        </w:rPr>
        <w:t>that</w:t>
      </w:r>
      <w:r>
        <w:rPr>
          <w:color w:val="231F20"/>
          <w:spacing w:val="-7"/>
          <w:w w:val="90"/>
        </w:rPr>
        <w:t xml:space="preserve"> </w:t>
      </w:r>
      <w:r>
        <w:rPr>
          <w:color w:val="231F20"/>
          <w:w w:val="90"/>
        </w:rPr>
        <w:t>there</w:t>
      </w:r>
      <w:r>
        <w:rPr>
          <w:color w:val="231F20"/>
          <w:spacing w:val="-7"/>
          <w:w w:val="90"/>
        </w:rPr>
        <w:t xml:space="preserve"> </w:t>
      </w:r>
      <w:r>
        <w:rPr>
          <w:color w:val="231F20"/>
          <w:w w:val="90"/>
        </w:rPr>
        <w:t>would</w:t>
      </w:r>
      <w:r>
        <w:rPr>
          <w:color w:val="231F20"/>
          <w:spacing w:val="-7"/>
          <w:w w:val="90"/>
        </w:rPr>
        <w:t xml:space="preserve"> </w:t>
      </w:r>
      <w:r>
        <w:rPr>
          <w:color w:val="231F20"/>
          <w:w w:val="90"/>
        </w:rPr>
        <w:t>be</w:t>
      </w:r>
      <w:r>
        <w:rPr>
          <w:color w:val="231F20"/>
          <w:spacing w:val="-7"/>
          <w:w w:val="90"/>
        </w:rPr>
        <w:t xml:space="preserve"> </w:t>
      </w:r>
      <w:r>
        <w:rPr>
          <w:color w:val="231F20"/>
          <w:w w:val="90"/>
        </w:rPr>
        <w:t>merit</w:t>
      </w:r>
      <w:r>
        <w:rPr>
          <w:color w:val="231F20"/>
          <w:spacing w:val="-7"/>
          <w:w w:val="90"/>
        </w:rPr>
        <w:t xml:space="preserve"> </w:t>
      </w:r>
      <w:r>
        <w:rPr>
          <w:color w:val="231F20"/>
          <w:w w:val="90"/>
        </w:rPr>
        <w:t>in</w:t>
      </w:r>
      <w:r>
        <w:rPr>
          <w:color w:val="231F20"/>
          <w:spacing w:val="-7"/>
          <w:w w:val="90"/>
        </w:rPr>
        <w:t xml:space="preserve"> </w:t>
      </w:r>
      <w:r>
        <w:rPr>
          <w:color w:val="231F20"/>
          <w:w w:val="90"/>
        </w:rPr>
        <w:t xml:space="preserve">revising </w:t>
      </w:r>
      <w:r>
        <w:rPr>
          <w:color w:val="231F20"/>
        </w:rPr>
        <w:t>the</w:t>
      </w:r>
      <w:r>
        <w:rPr>
          <w:color w:val="231F20"/>
          <w:spacing w:val="-16"/>
        </w:rPr>
        <w:t xml:space="preserve"> </w:t>
      </w:r>
      <w:r>
        <w:rPr>
          <w:color w:val="231F20"/>
        </w:rPr>
        <w:t>treatment.</w:t>
      </w:r>
    </w:p>
    <w:p w14:paraId="64383BAB" w14:textId="77777777" w:rsidR="006D5EBA" w:rsidRDefault="006D5EBA">
      <w:pPr>
        <w:pStyle w:val="BodyText"/>
        <w:spacing w:before="27"/>
      </w:pPr>
    </w:p>
    <w:p w14:paraId="5C560B6D" w14:textId="77777777" w:rsidR="006D5EBA" w:rsidRDefault="00363CC2">
      <w:pPr>
        <w:pStyle w:val="BodyText"/>
        <w:spacing w:before="1" w:line="268" w:lineRule="auto"/>
        <w:ind w:left="85" w:right="94"/>
      </w:pPr>
      <w:r>
        <w:rPr>
          <w:color w:val="231F20"/>
          <w:w w:val="90"/>
        </w:rPr>
        <w:t>Consider</w:t>
      </w:r>
      <w:r>
        <w:rPr>
          <w:color w:val="231F20"/>
          <w:spacing w:val="-5"/>
          <w:w w:val="90"/>
        </w:rPr>
        <w:t xml:space="preserve"> </w:t>
      </w:r>
      <w:r>
        <w:rPr>
          <w:color w:val="231F20"/>
          <w:w w:val="90"/>
        </w:rPr>
        <w:t>a</w:t>
      </w:r>
      <w:r>
        <w:rPr>
          <w:color w:val="231F20"/>
          <w:spacing w:val="-5"/>
          <w:w w:val="90"/>
        </w:rPr>
        <w:t xml:space="preserve"> </w:t>
      </w:r>
      <w:r>
        <w:rPr>
          <w:color w:val="231F20"/>
          <w:w w:val="90"/>
        </w:rPr>
        <w:t>simple</w:t>
      </w:r>
      <w:r>
        <w:rPr>
          <w:color w:val="231F20"/>
          <w:spacing w:val="-5"/>
          <w:w w:val="90"/>
        </w:rPr>
        <w:t xml:space="preserve"> </w:t>
      </w:r>
      <w:r>
        <w:rPr>
          <w:color w:val="231F20"/>
          <w:w w:val="90"/>
        </w:rPr>
        <w:t>example</w:t>
      </w:r>
      <w:r>
        <w:rPr>
          <w:color w:val="231F20"/>
          <w:spacing w:val="-5"/>
          <w:w w:val="90"/>
        </w:rPr>
        <w:t xml:space="preserve"> </w:t>
      </w:r>
      <w:r>
        <w:rPr>
          <w:color w:val="231F20"/>
          <w:w w:val="90"/>
        </w:rPr>
        <w:t>of</w:t>
      </w:r>
      <w:r>
        <w:rPr>
          <w:color w:val="231F20"/>
          <w:spacing w:val="-5"/>
          <w:w w:val="90"/>
        </w:rPr>
        <w:t xml:space="preserve"> </w:t>
      </w:r>
      <w:r>
        <w:rPr>
          <w:color w:val="231F20"/>
          <w:w w:val="90"/>
        </w:rPr>
        <w:t>a</w:t>
      </w:r>
      <w:r>
        <w:rPr>
          <w:color w:val="231F20"/>
          <w:spacing w:val="-5"/>
          <w:w w:val="90"/>
        </w:rPr>
        <w:t xml:space="preserve"> </w:t>
      </w:r>
      <w:r>
        <w:rPr>
          <w:color w:val="231F20"/>
          <w:w w:val="90"/>
        </w:rPr>
        <w:t>bank</w:t>
      </w:r>
      <w:r>
        <w:rPr>
          <w:color w:val="231F20"/>
          <w:spacing w:val="-5"/>
          <w:w w:val="90"/>
        </w:rPr>
        <w:t xml:space="preserve"> </w:t>
      </w:r>
      <w:r>
        <w:rPr>
          <w:color w:val="231F20"/>
          <w:w w:val="90"/>
        </w:rPr>
        <w:t>acting</w:t>
      </w:r>
      <w:r>
        <w:rPr>
          <w:color w:val="231F20"/>
          <w:spacing w:val="-5"/>
          <w:w w:val="90"/>
        </w:rPr>
        <w:t xml:space="preserve"> </w:t>
      </w:r>
      <w:r>
        <w:rPr>
          <w:color w:val="231F20"/>
          <w:w w:val="90"/>
        </w:rPr>
        <w:t>as</w:t>
      </w:r>
      <w:r>
        <w:rPr>
          <w:color w:val="231F20"/>
          <w:spacing w:val="-5"/>
          <w:w w:val="90"/>
        </w:rPr>
        <w:t xml:space="preserve"> </w:t>
      </w:r>
      <w:r>
        <w:rPr>
          <w:color w:val="231F20"/>
          <w:w w:val="90"/>
        </w:rPr>
        <w:t>market</w:t>
      </w:r>
      <w:r>
        <w:rPr>
          <w:color w:val="231F20"/>
          <w:spacing w:val="-5"/>
          <w:w w:val="90"/>
        </w:rPr>
        <w:t xml:space="preserve"> </w:t>
      </w:r>
      <w:r>
        <w:rPr>
          <w:color w:val="231F20"/>
          <w:w w:val="90"/>
        </w:rPr>
        <w:t>maker. The</w:t>
      </w:r>
      <w:r>
        <w:rPr>
          <w:color w:val="231F20"/>
          <w:spacing w:val="-3"/>
          <w:w w:val="90"/>
        </w:rPr>
        <w:t xml:space="preserve"> </w:t>
      </w:r>
      <w:r>
        <w:rPr>
          <w:color w:val="231F20"/>
          <w:w w:val="90"/>
        </w:rPr>
        <w:t>bank</w:t>
      </w:r>
      <w:r>
        <w:rPr>
          <w:color w:val="231F20"/>
          <w:spacing w:val="-3"/>
          <w:w w:val="90"/>
        </w:rPr>
        <w:t xml:space="preserve"> </w:t>
      </w:r>
      <w:r>
        <w:rPr>
          <w:color w:val="231F20"/>
          <w:w w:val="90"/>
        </w:rPr>
        <w:t>buys</w:t>
      </w:r>
      <w:r>
        <w:rPr>
          <w:color w:val="231F20"/>
          <w:spacing w:val="-3"/>
          <w:w w:val="90"/>
        </w:rPr>
        <w:t xml:space="preserve"> </w:t>
      </w:r>
      <w:r>
        <w:rPr>
          <w:color w:val="231F20"/>
          <w:w w:val="90"/>
        </w:rPr>
        <w:t>a</w:t>
      </w:r>
      <w:r>
        <w:rPr>
          <w:color w:val="231F20"/>
          <w:spacing w:val="-3"/>
          <w:w w:val="90"/>
        </w:rPr>
        <w:t xml:space="preserve"> </w:t>
      </w:r>
      <w:r>
        <w:rPr>
          <w:color w:val="231F20"/>
          <w:w w:val="90"/>
        </w:rPr>
        <w:t>security</w:t>
      </w:r>
      <w:r>
        <w:rPr>
          <w:color w:val="231F20"/>
          <w:spacing w:val="-3"/>
          <w:w w:val="90"/>
        </w:rPr>
        <w:t xml:space="preserve"> </w:t>
      </w:r>
      <w:r>
        <w:rPr>
          <w:color w:val="231F20"/>
          <w:w w:val="90"/>
        </w:rPr>
        <w:t>for</w:t>
      </w:r>
      <w:r>
        <w:rPr>
          <w:color w:val="231F20"/>
          <w:spacing w:val="-3"/>
          <w:w w:val="90"/>
        </w:rPr>
        <w:t xml:space="preserve"> </w:t>
      </w:r>
      <w:r>
        <w:rPr>
          <w:color w:val="231F20"/>
          <w:w w:val="90"/>
        </w:rPr>
        <w:t>£100</w:t>
      </w:r>
      <w:r>
        <w:rPr>
          <w:color w:val="231F20"/>
          <w:spacing w:val="-3"/>
          <w:w w:val="90"/>
        </w:rPr>
        <w:t xml:space="preserve"> </w:t>
      </w:r>
      <w:r>
        <w:rPr>
          <w:color w:val="231F20"/>
          <w:w w:val="90"/>
        </w:rPr>
        <w:t>from</w:t>
      </w:r>
      <w:r>
        <w:rPr>
          <w:color w:val="231F20"/>
          <w:spacing w:val="-3"/>
          <w:w w:val="90"/>
        </w:rPr>
        <w:t xml:space="preserve"> </w:t>
      </w:r>
      <w:r>
        <w:rPr>
          <w:color w:val="231F20"/>
          <w:w w:val="90"/>
        </w:rPr>
        <w:t>client</w:t>
      </w:r>
      <w:r>
        <w:rPr>
          <w:color w:val="231F20"/>
          <w:spacing w:val="-3"/>
          <w:w w:val="90"/>
        </w:rPr>
        <w:t xml:space="preserve"> </w:t>
      </w:r>
      <w:r>
        <w:rPr>
          <w:color w:val="231F20"/>
          <w:w w:val="90"/>
        </w:rPr>
        <w:t>A</w:t>
      </w:r>
      <w:r>
        <w:rPr>
          <w:color w:val="231F20"/>
          <w:spacing w:val="-3"/>
          <w:w w:val="90"/>
        </w:rPr>
        <w:t xml:space="preserve"> </w:t>
      </w:r>
      <w:r>
        <w:rPr>
          <w:color w:val="231F20"/>
          <w:w w:val="90"/>
        </w:rPr>
        <w:t>and</w:t>
      </w:r>
      <w:r>
        <w:rPr>
          <w:color w:val="231F20"/>
          <w:spacing w:val="-3"/>
          <w:w w:val="90"/>
        </w:rPr>
        <w:t xml:space="preserve"> </w:t>
      </w:r>
      <w:r>
        <w:rPr>
          <w:color w:val="231F20"/>
          <w:w w:val="90"/>
        </w:rPr>
        <w:t>sells</w:t>
      </w:r>
      <w:r>
        <w:rPr>
          <w:color w:val="231F20"/>
          <w:spacing w:val="-3"/>
          <w:w w:val="90"/>
        </w:rPr>
        <w:t xml:space="preserve"> </w:t>
      </w:r>
      <w:r>
        <w:rPr>
          <w:color w:val="231F20"/>
          <w:w w:val="90"/>
        </w:rPr>
        <w:t>it</w:t>
      </w:r>
      <w:r>
        <w:rPr>
          <w:color w:val="231F20"/>
          <w:spacing w:val="-3"/>
          <w:w w:val="90"/>
        </w:rPr>
        <w:t xml:space="preserve"> </w:t>
      </w:r>
      <w:r>
        <w:rPr>
          <w:color w:val="231F20"/>
          <w:w w:val="90"/>
        </w:rPr>
        <w:t>to client</w:t>
      </w:r>
      <w:r>
        <w:rPr>
          <w:color w:val="231F20"/>
          <w:spacing w:val="-3"/>
          <w:w w:val="90"/>
        </w:rPr>
        <w:t xml:space="preserve"> </w:t>
      </w:r>
      <w:r>
        <w:rPr>
          <w:color w:val="231F20"/>
          <w:w w:val="90"/>
        </w:rPr>
        <w:t>B</w:t>
      </w:r>
      <w:r>
        <w:rPr>
          <w:color w:val="231F20"/>
          <w:spacing w:val="-3"/>
          <w:w w:val="90"/>
        </w:rPr>
        <w:t xml:space="preserve"> </w:t>
      </w:r>
      <w:r>
        <w:rPr>
          <w:color w:val="231F20"/>
          <w:w w:val="90"/>
        </w:rPr>
        <w:t>on</w:t>
      </w:r>
      <w:r>
        <w:rPr>
          <w:color w:val="231F20"/>
          <w:spacing w:val="-3"/>
          <w:w w:val="90"/>
        </w:rPr>
        <w:t xml:space="preserve"> </w:t>
      </w:r>
      <w:r>
        <w:rPr>
          <w:color w:val="231F20"/>
          <w:w w:val="90"/>
        </w:rPr>
        <w:t>the</w:t>
      </w:r>
      <w:r>
        <w:rPr>
          <w:color w:val="231F20"/>
          <w:spacing w:val="-3"/>
          <w:w w:val="90"/>
        </w:rPr>
        <w:t xml:space="preserve"> </w:t>
      </w:r>
      <w:r>
        <w:rPr>
          <w:color w:val="231F20"/>
          <w:w w:val="90"/>
        </w:rPr>
        <w:t>same</w:t>
      </w:r>
      <w:r>
        <w:rPr>
          <w:color w:val="231F20"/>
          <w:spacing w:val="-3"/>
          <w:w w:val="90"/>
        </w:rPr>
        <w:t xml:space="preserve"> </w:t>
      </w:r>
      <w:r>
        <w:rPr>
          <w:color w:val="231F20"/>
          <w:w w:val="90"/>
        </w:rPr>
        <w:t>day.</w:t>
      </w:r>
      <w:r>
        <w:rPr>
          <w:color w:val="231F20"/>
          <w:spacing w:val="40"/>
        </w:rPr>
        <w:t xml:space="preserve"> </w:t>
      </w:r>
      <w:r>
        <w:rPr>
          <w:color w:val="231F20"/>
          <w:w w:val="90"/>
        </w:rPr>
        <w:t>At</w:t>
      </w:r>
      <w:r>
        <w:rPr>
          <w:color w:val="231F20"/>
          <w:spacing w:val="-3"/>
          <w:w w:val="90"/>
        </w:rPr>
        <w:t xml:space="preserve"> </w:t>
      </w:r>
      <w:r>
        <w:rPr>
          <w:color w:val="231F20"/>
          <w:w w:val="90"/>
        </w:rPr>
        <w:t>the</w:t>
      </w:r>
      <w:r>
        <w:rPr>
          <w:color w:val="231F20"/>
          <w:spacing w:val="-3"/>
          <w:w w:val="90"/>
        </w:rPr>
        <w:t xml:space="preserve"> </w:t>
      </w:r>
      <w:r>
        <w:rPr>
          <w:color w:val="231F20"/>
          <w:w w:val="90"/>
        </w:rPr>
        <w:t>end</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trading</w:t>
      </w:r>
      <w:r>
        <w:rPr>
          <w:color w:val="231F20"/>
          <w:spacing w:val="-3"/>
          <w:w w:val="90"/>
        </w:rPr>
        <w:t xml:space="preserve"> </w:t>
      </w:r>
      <w:r>
        <w:rPr>
          <w:color w:val="231F20"/>
          <w:w w:val="90"/>
        </w:rPr>
        <w:t>day,</w:t>
      </w:r>
      <w:r>
        <w:rPr>
          <w:color w:val="231F20"/>
          <w:spacing w:val="-3"/>
          <w:w w:val="90"/>
        </w:rPr>
        <w:t xml:space="preserve"> </w:t>
      </w:r>
      <w:r>
        <w:rPr>
          <w:color w:val="231F20"/>
          <w:w w:val="90"/>
        </w:rPr>
        <w:t>it does not hold the security but, while settlement of the two trades</w:t>
      </w:r>
      <w:r>
        <w:rPr>
          <w:color w:val="231F20"/>
          <w:spacing w:val="-5"/>
          <w:w w:val="90"/>
        </w:rPr>
        <w:t xml:space="preserve"> </w:t>
      </w:r>
      <w:r>
        <w:rPr>
          <w:color w:val="231F20"/>
          <w:w w:val="90"/>
        </w:rPr>
        <w:t>is</w:t>
      </w:r>
      <w:r>
        <w:rPr>
          <w:color w:val="231F20"/>
          <w:spacing w:val="-5"/>
          <w:w w:val="90"/>
        </w:rPr>
        <w:t xml:space="preserve"> </w:t>
      </w:r>
      <w:r>
        <w:rPr>
          <w:color w:val="231F20"/>
          <w:w w:val="90"/>
        </w:rPr>
        <w:t>pending,</w:t>
      </w:r>
      <w:r>
        <w:rPr>
          <w:color w:val="231F20"/>
          <w:spacing w:val="-5"/>
          <w:w w:val="90"/>
        </w:rPr>
        <w:t xml:space="preserve"> </w:t>
      </w:r>
      <w:r>
        <w:rPr>
          <w:color w:val="231F20"/>
          <w:w w:val="90"/>
        </w:rPr>
        <w:t>it</w:t>
      </w:r>
      <w:r>
        <w:rPr>
          <w:color w:val="231F20"/>
          <w:spacing w:val="-5"/>
          <w:w w:val="90"/>
        </w:rPr>
        <w:t xml:space="preserve"> </w:t>
      </w:r>
      <w:r>
        <w:rPr>
          <w:color w:val="231F20"/>
          <w:w w:val="90"/>
        </w:rPr>
        <w:t>includes</w:t>
      </w:r>
      <w:r>
        <w:rPr>
          <w:color w:val="231F20"/>
          <w:spacing w:val="-5"/>
          <w:w w:val="90"/>
        </w:rPr>
        <w:t xml:space="preserve"> </w:t>
      </w:r>
      <w:r>
        <w:rPr>
          <w:color w:val="231F20"/>
          <w:w w:val="90"/>
        </w:rPr>
        <w:t>on</w:t>
      </w:r>
      <w:r>
        <w:rPr>
          <w:color w:val="231F20"/>
          <w:spacing w:val="-5"/>
          <w:w w:val="90"/>
        </w:rPr>
        <w:t xml:space="preserve"> </w:t>
      </w:r>
      <w:r>
        <w:rPr>
          <w:color w:val="231F20"/>
          <w:w w:val="90"/>
        </w:rPr>
        <w:t>its</w:t>
      </w:r>
      <w:r>
        <w:rPr>
          <w:color w:val="231F20"/>
          <w:spacing w:val="-5"/>
          <w:w w:val="90"/>
        </w:rPr>
        <w:t xml:space="preserve"> </w:t>
      </w:r>
      <w:r>
        <w:rPr>
          <w:color w:val="231F20"/>
          <w:w w:val="90"/>
        </w:rPr>
        <w:t>balance</w:t>
      </w:r>
      <w:r>
        <w:rPr>
          <w:color w:val="231F20"/>
          <w:spacing w:val="-5"/>
          <w:w w:val="90"/>
        </w:rPr>
        <w:t xml:space="preserve"> </w:t>
      </w:r>
      <w:r>
        <w:rPr>
          <w:color w:val="231F20"/>
          <w:w w:val="90"/>
        </w:rPr>
        <w:t>sheet</w:t>
      </w:r>
      <w:r>
        <w:rPr>
          <w:color w:val="231F20"/>
          <w:spacing w:val="-5"/>
          <w:w w:val="90"/>
        </w:rPr>
        <w:t xml:space="preserve"> </w:t>
      </w:r>
      <w:r>
        <w:rPr>
          <w:color w:val="231F20"/>
          <w:w w:val="90"/>
        </w:rPr>
        <w:t>a</w:t>
      </w:r>
      <w:r>
        <w:rPr>
          <w:color w:val="231F20"/>
          <w:spacing w:val="-5"/>
          <w:w w:val="90"/>
        </w:rPr>
        <w:t xml:space="preserve"> </w:t>
      </w:r>
      <w:r>
        <w:rPr>
          <w:color w:val="231F20"/>
          <w:w w:val="90"/>
        </w:rPr>
        <w:t>£100</w:t>
      </w:r>
      <w:r>
        <w:rPr>
          <w:color w:val="231F20"/>
          <w:spacing w:val="-5"/>
          <w:w w:val="90"/>
        </w:rPr>
        <w:t xml:space="preserve"> </w:t>
      </w:r>
      <w:r>
        <w:rPr>
          <w:color w:val="231F20"/>
          <w:w w:val="90"/>
        </w:rPr>
        <w:t>cash payable</w:t>
      </w:r>
      <w:r>
        <w:rPr>
          <w:color w:val="231F20"/>
          <w:spacing w:val="-7"/>
          <w:w w:val="90"/>
        </w:rPr>
        <w:t xml:space="preserve"> </w:t>
      </w:r>
      <w:r>
        <w:rPr>
          <w:color w:val="231F20"/>
          <w:w w:val="90"/>
        </w:rPr>
        <w:t>that</w:t>
      </w:r>
      <w:r>
        <w:rPr>
          <w:color w:val="231F20"/>
          <w:spacing w:val="-7"/>
          <w:w w:val="90"/>
        </w:rPr>
        <w:t xml:space="preserve"> </w:t>
      </w:r>
      <w:r>
        <w:rPr>
          <w:color w:val="231F20"/>
          <w:w w:val="90"/>
        </w:rPr>
        <w:t>it</w:t>
      </w:r>
      <w:r>
        <w:rPr>
          <w:color w:val="231F20"/>
          <w:spacing w:val="-7"/>
          <w:w w:val="90"/>
        </w:rPr>
        <w:t xml:space="preserve"> </w:t>
      </w:r>
      <w:r>
        <w:rPr>
          <w:color w:val="231F20"/>
          <w:w w:val="90"/>
        </w:rPr>
        <w:t>is</w:t>
      </w:r>
      <w:r>
        <w:rPr>
          <w:color w:val="231F20"/>
          <w:spacing w:val="-7"/>
          <w:w w:val="90"/>
        </w:rPr>
        <w:t xml:space="preserve"> </w:t>
      </w:r>
      <w:r>
        <w:rPr>
          <w:color w:val="231F20"/>
          <w:w w:val="90"/>
        </w:rPr>
        <w:t>due</w:t>
      </w:r>
      <w:r>
        <w:rPr>
          <w:color w:val="231F20"/>
          <w:spacing w:val="-7"/>
          <w:w w:val="90"/>
        </w:rPr>
        <w:t xml:space="preserve"> </w:t>
      </w:r>
      <w:r>
        <w:rPr>
          <w:color w:val="231F20"/>
          <w:w w:val="90"/>
        </w:rPr>
        <w:t>to</w:t>
      </w:r>
      <w:r>
        <w:rPr>
          <w:color w:val="231F20"/>
          <w:spacing w:val="-7"/>
          <w:w w:val="90"/>
        </w:rPr>
        <w:t xml:space="preserve"> </w:t>
      </w:r>
      <w:r>
        <w:rPr>
          <w:color w:val="231F20"/>
          <w:w w:val="90"/>
        </w:rPr>
        <w:t>transfer</w:t>
      </w:r>
      <w:r>
        <w:rPr>
          <w:color w:val="231F20"/>
          <w:spacing w:val="-7"/>
          <w:w w:val="90"/>
        </w:rPr>
        <w:t xml:space="preserve"> </w:t>
      </w:r>
      <w:r>
        <w:rPr>
          <w:color w:val="231F20"/>
          <w:w w:val="90"/>
        </w:rPr>
        <w:t>to</w:t>
      </w:r>
      <w:r>
        <w:rPr>
          <w:color w:val="231F20"/>
          <w:spacing w:val="-7"/>
          <w:w w:val="90"/>
        </w:rPr>
        <w:t xml:space="preserve"> </w:t>
      </w:r>
      <w:r>
        <w:rPr>
          <w:color w:val="231F20"/>
          <w:w w:val="90"/>
        </w:rPr>
        <w:t>client</w:t>
      </w:r>
      <w:r>
        <w:rPr>
          <w:color w:val="231F20"/>
          <w:spacing w:val="-7"/>
          <w:w w:val="90"/>
        </w:rPr>
        <w:t xml:space="preserve"> </w:t>
      </w:r>
      <w:r>
        <w:rPr>
          <w:color w:val="231F20"/>
          <w:w w:val="90"/>
        </w:rPr>
        <w:t>A</w:t>
      </w:r>
      <w:r>
        <w:rPr>
          <w:color w:val="231F20"/>
          <w:spacing w:val="-7"/>
          <w:w w:val="90"/>
        </w:rPr>
        <w:t xml:space="preserve"> </w:t>
      </w:r>
      <w:r>
        <w:rPr>
          <w:color w:val="231F20"/>
          <w:w w:val="90"/>
        </w:rPr>
        <w:t>(a</w:t>
      </w:r>
      <w:r>
        <w:rPr>
          <w:color w:val="231F20"/>
          <w:spacing w:val="-7"/>
          <w:w w:val="90"/>
        </w:rPr>
        <w:t xml:space="preserve"> </w:t>
      </w:r>
      <w:r>
        <w:rPr>
          <w:color w:val="231F20"/>
          <w:w w:val="90"/>
        </w:rPr>
        <w:t>liability).</w:t>
      </w:r>
      <w:r>
        <w:rPr>
          <w:color w:val="231F20"/>
          <w:spacing w:val="35"/>
        </w:rPr>
        <w:t xml:space="preserve"> </w:t>
      </w:r>
      <w:r>
        <w:rPr>
          <w:color w:val="231F20"/>
          <w:w w:val="90"/>
        </w:rPr>
        <w:t>It</w:t>
      </w:r>
      <w:r>
        <w:rPr>
          <w:color w:val="231F20"/>
          <w:spacing w:val="-7"/>
          <w:w w:val="90"/>
        </w:rPr>
        <w:t xml:space="preserve"> </w:t>
      </w:r>
      <w:r>
        <w:rPr>
          <w:color w:val="231F20"/>
          <w:w w:val="90"/>
        </w:rPr>
        <w:t xml:space="preserve">is also awaiting £100 cash to settle the sale of the security to </w:t>
      </w:r>
      <w:r>
        <w:rPr>
          <w:color w:val="231F20"/>
          <w:w w:val="85"/>
        </w:rPr>
        <w:t xml:space="preserve">client B, which is recorded as a £100 cash receivable (an asset). Under the current exposure definition, the cash that is pending </w:t>
      </w:r>
      <w:r>
        <w:rPr>
          <w:color w:val="231F20"/>
          <w:spacing w:val="-2"/>
          <w:w w:val="95"/>
        </w:rPr>
        <w:t>from</w:t>
      </w:r>
      <w:r>
        <w:rPr>
          <w:color w:val="231F20"/>
          <w:spacing w:val="-12"/>
          <w:w w:val="95"/>
        </w:rPr>
        <w:t xml:space="preserve"> </w:t>
      </w:r>
      <w:r>
        <w:rPr>
          <w:color w:val="231F20"/>
          <w:spacing w:val="-2"/>
          <w:w w:val="95"/>
        </w:rPr>
        <w:t>client</w:t>
      </w:r>
      <w:r>
        <w:rPr>
          <w:color w:val="231F20"/>
          <w:spacing w:val="-12"/>
          <w:w w:val="95"/>
        </w:rPr>
        <w:t xml:space="preserve"> </w:t>
      </w:r>
      <w:r>
        <w:rPr>
          <w:color w:val="231F20"/>
          <w:spacing w:val="-2"/>
          <w:w w:val="95"/>
        </w:rPr>
        <w:t>B</w:t>
      </w:r>
      <w:r>
        <w:rPr>
          <w:color w:val="231F20"/>
          <w:spacing w:val="-12"/>
          <w:w w:val="95"/>
        </w:rPr>
        <w:t xml:space="preserve"> </w:t>
      </w:r>
      <w:r>
        <w:rPr>
          <w:color w:val="231F20"/>
          <w:spacing w:val="-2"/>
          <w:w w:val="95"/>
        </w:rPr>
        <w:t>is</w:t>
      </w:r>
      <w:r>
        <w:rPr>
          <w:color w:val="231F20"/>
          <w:spacing w:val="-12"/>
          <w:w w:val="95"/>
        </w:rPr>
        <w:t xml:space="preserve"> </w:t>
      </w:r>
      <w:r>
        <w:rPr>
          <w:color w:val="231F20"/>
          <w:spacing w:val="-2"/>
          <w:w w:val="95"/>
        </w:rPr>
        <w:t>counted</w:t>
      </w:r>
      <w:r>
        <w:rPr>
          <w:color w:val="231F20"/>
          <w:spacing w:val="-12"/>
          <w:w w:val="95"/>
        </w:rPr>
        <w:t xml:space="preserve"> </w:t>
      </w:r>
      <w:r>
        <w:rPr>
          <w:color w:val="231F20"/>
          <w:spacing w:val="-2"/>
          <w:w w:val="95"/>
        </w:rPr>
        <w:t>as</w:t>
      </w:r>
      <w:r>
        <w:rPr>
          <w:color w:val="231F20"/>
          <w:spacing w:val="-12"/>
          <w:w w:val="95"/>
        </w:rPr>
        <w:t xml:space="preserve"> </w:t>
      </w:r>
      <w:r>
        <w:rPr>
          <w:color w:val="231F20"/>
          <w:spacing w:val="-2"/>
          <w:w w:val="95"/>
        </w:rPr>
        <w:t>a</w:t>
      </w:r>
      <w:r>
        <w:rPr>
          <w:color w:val="231F20"/>
          <w:spacing w:val="-12"/>
          <w:w w:val="95"/>
        </w:rPr>
        <w:t xml:space="preserve"> </w:t>
      </w:r>
      <w:r>
        <w:rPr>
          <w:color w:val="231F20"/>
          <w:spacing w:val="-2"/>
          <w:w w:val="95"/>
        </w:rPr>
        <w:t>£100</w:t>
      </w:r>
      <w:r>
        <w:rPr>
          <w:color w:val="231F20"/>
          <w:spacing w:val="-12"/>
          <w:w w:val="95"/>
        </w:rPr>
        <w:t xml:space="preserve"> </w:t>
      </w:r>
      <w:r>
        <w:rPr>
          <w:color w:val="231F20"/>
          <w:spacing w:val="-2"/>
          <w:w w:val="95"/>
        </w:rPr>
        <w:t>exposure.</w:t>
      </w:r>
      <w:r>
        <w:rPr>
          <w:color w:val="231F20"/>
          <w:spacing w:val="31"/>
        </w:rPr>
        <w:t xml:space="preserve"> </w:t>
      </w:r>
      <w:r>
        <w:rPr>
          <w:color w:val="231F20"/>
          <w:spacing w:val="-2"/>
          <w:w w:val="95"/>
        </w:rPr>
        <w:t>To</w:t>
      </w:r>
      <w:r>
        <w:rPr>
          <w:color w:val="231F20"/>
          <w:spacing w:val="-12"/>
          <w:w w:val="95"/>
        </w:rPr>
        <w:t xml:space="preserve"> </w:t>
      </w:r>
      <w:r>
        <w:rPr>
          <w:color w:val="231F20"/>
          <w:spacing w:val="-2"/>
          <w:w w:val="95"/>
        </w:rPr>
        <w:t>meet</w:t>
      </w:r>
      <w:r>
        <w:rPr>
          <w:color w:val="231F20"/>
          <w:spacing w:val="-12"/>
          <w:w w:val="95"/>
        </w:rPr>
        <w:t xml:space="preserve"> </w:t>
      </w:r>
      <w:r>
        <w:rPr>
          <w:color w:val="231F20"/>
          <w:spacing w:val="-2"/>
          <w:w w:val="95"/>
        </w:rPr>
        <w:t xml:space="preserve">a </w:t>
      </w:r>
      <w:r>
        <w:rPr>
          <w:color w:val="231F20"/>
          <w:w w:val="90"/>
        </w:rPr>
        <w:t>leverage ratio of 3%, this requires the bank to hold £3 of capital,</w:t>
      </w:r>
      <w:r>
        <w:rPr>
          <w:color w:val="231F20"/>
          <w:spacing w:val="-6"/>
          <w:w w:val="90"/>
        </w:rPr>
        <w:t xml:space="preserve"> </w:t>
      </w:r>
      <w:r>
        <w:rPr>
          <w:color w:val="231F20"/>
          <w:w w:val="90"/>
        </w:rPr>
        <w:t>reducing,</w:t>
      </w:r>
      <w:r>
        <w:rPr>
          <w:color w:val="231F20"/>
          <w:spacing w:val="-6"/>
          <w:w w:val="90"/>
        </w:rPr>
        <w:t xml:space="preserve"> </w:t>
      </w:r>
      <w:r>
        <w:rPr>
          <w:color w:val="231F20"/>
          <w:w w:val="90"/>
        </w:rPr>
        <w:t>at</w:t>
      </w:r>
      <w:r>
        <w:rPr>
          <w:color w:val="231F20"/>
          <w:spacing w:val="-6"/>
          <w:w w:val="90"/>
        </w:rPr>
        <w:t xml:space="preserve"> </w:t>
      </w:r>
      <w:r>
        <w:rPr>
          <w:color w:val="231F20"/>
          <w:w w:val="90"/>
        </w:rPr>
        <w:t>the</w:t>
      </w:r>
      <w:r>
        <w:rPr>
          <w:color w:val="231F20"/>
          <w:spacing w:val="-6"/>
          <w:w w:val="90"/>
        </w:rPr>
        <w:t xml:space="preserve"> </w:t>
      </w:r>
      <w:r>
        <w:rPr>
          <w:color w:val="231F20"/>
          <w:w w:val="90"/>
        </w:rPr>
        <w:t>margin,</w:t>
      </w:r>
      <w:r>
        <w:rPr>
          <w:color w:val="231F20"/>
          <w:spacing w:val="-6"/>
          <w:w w:val="90"/>
        </w:rPr>
        <w:t xml:space="preserve"> </w:t>
      </w:r>
      <w:r>
        <w:rPr>
          <w:color w:val="231F20"/>
          <w:w w:val="90"/>
        </w:rPr>
        <w:t>incentives</w:t>
      </w:r>
      <w:r>
        <w:rPr>
          <w:color w:val="231F20"/>
          <w:spacing w:val="-6"/>
          <w:w w:val="90"/>
        </w:rPr>
        <w:t xml:space="preserve"> </w:t>
      </w:r>
      <w:r>
        <w:rPr>
          <w:color w:val="231F20"/>
          <w:w w:val="90"/>
        </w:rPr>
        <w:t>to</w:t>
      </w:r>
      <w:r>
        <w:rPr>
          <w:color w:val="231F20"/>
          <w:spacing w:val="-6"/>
          <w:w w:val="90"/>
        </w:rPr>
        <w:t xml:space="preserve"> </w:t>
      </w:r>
      <w:r>
        <w:rPr>
          <w:color w:val="231F20"/>
          <w:w w:val="90"/>
        </w:rPr>
        <w:t>conduct</w:t>
      </w:r>
      <w:r>
        <w:rPr>
          <w:color w:val="231F20"/>
          <w:spacing w:val="-6"/>
          <w:w w:val="90"/>
        </w:rPr>
        <w:t xml:space="preserve"> </w:t>
      </w:r>
      <w:r>
        <w:rPr>
          <w:color w:val="231F20"/>
          <w:w w:val="90"/>
        </w:rPr>
        <w:t xml:space="preserve">this </w:t>
      </w:r>
      <w:r>
        <w:rPr>
          <w:color w:val="231F20"/>
          <w:w w:val="95"/>
        </w:rPr>
        <w:t>market-making</w:t>
      </w:r>
      <w:r>
        <w:rPr>
          <w:color w:val="231F20"/>
          <w:spacing w:val="-9"/>
          <w:w w:val="95"/>
        </w:rPr>
        <w:t xml:space="preserve"> </w:t>
      </w:r>
      <w:r>
        <w:rPr>
          <w:color w:val="231F20"/>
          <w:w w:val="95"/>
        </w:rPr>
        <w:t>activity.</w:t>
      </w:r>
    </w:p>
    <w:p w14:paraId="6C013B8C"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5111" w:space="218"/>
            <w:col w:w="5165"/>
          </w:cols>
        </w:sectPr>
      </w:pPr>
    </w:p>
    <w:p w14:paraId="065659BB" w14:textId="77777777" w:rsidR="006D5EBA" w:rsidRDefault="006D5EBA">
      <w:pPr>
        <w:pStyle w:val="BodyText"/>
        <w:spacing w:before="6"/>
        <w:rPr>
          <w:sz w:val="17"/>
        </w:rPr>
      </w:pPr>
    </w:p>
    <w:p w14:paraId="39BD15C1" w14:textId="77777777" w:rsidR="006D5EBA" w:rsidRDefault="00363CC2">
      <w:pPr>
        <w:pStyle w:val="BodyText"/>
        <w:spacing w:line="20" w:lineRule="exact"/>
        <w:ind w:left="5414"/>
        <w:rPr>
          <w:sz w:val="2"/>
        </w:rPr>
      </w:pPr>
      <w:r>
        <w:rPr>
          <w:noProof/>
          <w:sz w:val="2"/>
        </w:rPr>
        <mc:AlternateContent>
          <mc:Choice Requires="wpg">
            <w:drawing>
              <wp:inline distT="0" distB="0" distL="0" distR="0" wp14:anchorId="444FA394" wp14:editId="3E43359D">
                <wp:extent cx="3168015" cy="7620"/>
                <wp:effectExtent l="9525" t="0" r="0" b="1905"/>
                <wp:docPr id="1612" name="Group 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613" name="Graphic 1613"/>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386F1A4" id="Group 161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AVsd7UcAIAAJYFAAAOAAAAAAAAAAAAAAAA&#10;AC4CAABkcnMvZTJvRG9jLnhtbFBLAQItABQABgAIAAAAIQBKZN2E2wAAAAMBAAAPAAAAAAAAAAAA&#10;AAAAAMoEAABkcnMvZG93bnJldi54bWxQSwUGAAAAAAQABADzAAAA0gUAAAAA&#10;">
                <v:shape id="Graphic 161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" path="m,l3167989,e" filled="f" strokecolor="#751c66" strokeweight=".6pt">
                  <v:path arrowok="t"/>
                </v:shape>
                <w10:anchorlock/>
              </v:group>
            </w:pict>
          </mc:Fallback>
        </mc:AlternateContent>
      </w:r>
    </w:p>
    <w:p w14:paraId="25F85725" w14:textId="77777777" w:rsidR="006D5EBA" w:rsidRDefault="00363CC2">
      <w:pPr>
        <w:pStyle w:val="ListParagraph"/>
        <w:numPr>
          <w:ilvl w:val="1"/>
          <w:numId w:val="15"/>
        </w:numPr>
        <w:tabs>
          <w:tab w:val="left" w:pos="5627"/>
        </w:tabs>
        <w:spacing w:before="51" w:line="235" w:lineRule="auto"/>
        <w:ind w:right="505"/>
        <w:rPr>
          <w:sz w:val="14"/>
        </w:rPr>
      </w:pPr>
      <w:r>
        <w:rPr>
          <w:color w:val="231F20"/>
          <w:w w:val="90"/>
          <w:sz w:val="14"/>
        </w:rPr>
        <w:t>Duffie,</w:t>
      </w:r>
      <w:r>
        <w:rPr>
          <w:color w:val="231F20"/>
          <w:spacing w:val="-7"/>
          <w:w w:val="90"/>
          <w:sz w:val="14"/>
        </w:rPr>
        <w:t xml:space="preserve"> </w:t>
      </w:r>
      <w:r>
        <w:rPr>
          <w:color w:val="231F20"/>
          <w:w w:val="90"/>
          <w:sz w:val="14"/>
        </w:rPr>
        <w:t>D</w:t>
      </w:r>
      <w:r>
        <w:rPr>
          <w:color w:val="231F20"/>
          <w:spacing w:val="-7"/>
          <w:w w:val="90"/>
          <w:sz w:val="14"/>
        </w:rPr>
        <w:t xml:space="preserve"> </w:t>
      </w:r>
      <w:r>
        <w:rPr>
          <w:color w:val="231F20"/>
          <w:w w:val="90"/>
          <w:sz w:val="14"/>
        </w:rPr>
        <w:t>(2016),</w:t>
      </w:r>
      <w:r>
        <w:rPr>
          <w:color w:val="231F20"/>
          <w:spacing w:val="-7"/>
          <w:w w:val="90"/>
          <w:sz w:val="14"/>
        </w:rPr>
        <w:t xml:space="preserve"> </w:t>
      </w:r>
      <w:r>
        <w:rPr>
          <w:color w:val="231F20"/>
          <w:w w:val="90"/>
          <w:sz w:val="14"/>
        </w:rPr>
        <w:t>‘Submission</w:t>
      </w:r>
      <w:r>
        <w:rPr>
          <w:color w:val="231F20"/>
          <w:spacing w:val="-7"/>
          <w:w w:val="90"/>
          <w:sz w:val="14"/>
        </w:rPr>
        <w:t xml:space="preserve"> </w:t>
      </w:r>
      <w:r>
        <w:rPr>
          <w:color w:val="231F20"/>
          <w:w w:val="90"/>
          <w:sz w:val="14"/>
        </w:rPr>
        <w:t>in</w:t>
      </w:r>
      <w:r>
        <w:rPr>
          <w:color w:val="231F20"/>
          <w:spacing w:val="-6"/>
          <w:w w:val="90"/>
          <w:sz w:val="14"/>
        </w:rPr>
        <w:t xml:space="preserve"> </w:t>
      </w:r>
      <w:r>
        <w:rPr>
          <w:color w:val="231F20"/>
          <w:w w:val="90"/>
          <w:sz w:val="14"/>
        </w:rPr>
        <w:t>response</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US</w:t>
      </w:r>
      <w:r>
        <w:rPr>
          <w:color w:val="231F20"/>
          <w:spacing w:val="-7"/>
          <w:w w:val="90"/>
          <w:sz w:val="14"/>
        </w:rPr>
        <w:t xml:space="preserve"> </w:t>
      </w:r>
      <w:r>
        <w:rPr>
          <w:color w:val="231F20"/>
          <w:w w:val="90"/>
          <w:sz w:val="14"/>
        </w:rPr>
        <w:t>Treasury</w:t>
      </w:r>
      <w:r>
        <w:rPr>
          <w:color w:val="231F20"/>
          <w:spacing w:val="-7"/>
          <w:w w:val="90"/>
          <w:sz w:val="14"/>
        </w:rPr>
        <w:t xml:space="preserve"> </w:t>
      </w:r>
      <w:r>
        <w:rPr>
          <w:color w:val="231F20"/>
          <w:w w:val="90"/>
          <w:sz w:val="14"/>
        </w:rPr>
        <w:t>Notice</w:t>
      </w:r>
      <w:r>
        <w:rPr>
          <w:color w:val="231F20"/>
          <w:spacing w:val="-6"/>
          <w:w w:val="90"/>
          <w:sz w:val="14"/>
        </w:rPr>
        <w:t xml:space="preserve"> </w:t>
      </w:r>
      <w:r>
        <w:rPr>
          <w:color w:val="231F20"/>
          <w:w w:val="90"/>
          <w:sz w:val="14"/>
        </w:rPr>
        <w:t>seeking</w:t>
      </w:r>
      <w:r>
        <w:rPr>
          <w:color w:val="231F20"/>
          <w:spacing w:val="-7"/>
          <w:w w:val="90"/>
          <w:sz w:val="14"/>
        </w:rPr>
        <w:t xml:space="preserve"> </w:t>
      </w:r>
      <w:r>
        <w:rPr>
          <w:color w:val="231F20"/>
          <w:w w:val="90"/>
          <w:sz w:val="14"/>
        </w:rPr>
        <w:t>public</w:t>
      </w:r>
      <w:r>
        <w:rPr>
          <w:color w:val="231F20"/>
          <w:sz w:val="14"/>
        </w:rPr>
        <w:t xml:space="preserve"> </w:t>
      </w:r>
      <w:r>
        <w:rPr>
          <w:color w:val="231F20"/>
          <w:w w:val="90"/>
          <w:sz w:val="14"/>
        </w:rPr>
        <w:t>comment on the evolution of the Treasury Market structure’;</w:t>
      </w:r>
      <w:r>
        <w:rPr>
          <w:color w:val="231F20"/>
          <w:sz w:val="14"/>
        </w:rPr>
        <w:t xml:space="preserve"> </w:t>
      </w:r>
      <w:hyperlink r:id="rId136">
        <w:r>
          <w:rPr>
            <w:color w:val="231F20"/>
            <w:spacing w:val="-2"/>
            <w:w w:val="90"/>
            <w:sz w:val="14"/>
          </w:rPr>
          <w:t>www.darrellduffie.com/uploads/policy/DuffieTreasuryRFIApril2016.pdf.</w:t>
        </w:r>
      </w:hyperlink>
    </w:p>
    <w:p w14:paraId="4333EB9A" w14:textId="77777777" w:rsidR="006D5EBA" w:rsidRDefault="006D5EBA">
      <w:pPr>
        <w:pStyle w:val="ListParagraph"/>
        <w:spacing w:line="235" w:lineRule="auto"/>
        <w:rPr>
          <w:sz w:val="14"/>
        </w:rPr>
        <w:sectPr w:rsidR="006D5EBA">
          <w:type w:val="continuous"/>
          <w:pgSz w:w="11910" w:h="16840"/>
          <w:pgMar w:top="1540" w:right="708" w:bottom="0" w:left="708" w:header="425" w:footer="0" w:gutter="0"/>
          <w:cols w:space="720"/>
        </w:sectPr>
      </w:pPr>
    </w:p>
    <w:p w14:paraId="39E23F86" w14:textId="77777777" w:rsidR="006D5EBA" w:rsidRDefault="006D5EBA">
      <w:pPr>
        <w:pStyle w:val="BodyText"/>
        <w:spacing w:before="6"/>
        <w:rPr>
          <w:sz w:val="13"/>
        </w:rPr>
      </w:pPr>
    </w:p>
    <w:p w14:paraId="37ABC395" w14:textId="77777777" w:rsidR="006D5EBA" w:rsidRDefault="006D5EBA">
      <w:pPr>
        <w:pStyle w:val="BodyText"/>
        <w:rPr>
          <w:sz w:val="13"/>
        </w:rPr>
        <w:sectPr w:rsidR="006D5EBA">
          <w:pgSz w:w="11910" w:h="16840"/>
          <w:pgMar w:top="1300" w:right="708" w:bottom="280" w:left="708" w:header="425" w:footer="0" w:gutter="0"/>
          <w:cols w:space="720"/>
        </w:sectPr>
      </w:pPr>
    </w:p>
    <w:p w14:paraId="537B050B" w14:textId="77777777" w:rsidR="006D5EBA" w:rsidRDefault="00363CC2">
      <w:pPr>
        <w:pStyle w:val="BodyText"/>
        <w:spacing w:before="103" w:line="268" w:lineRule="auto"/>
        <w:ind w:left="85" w:right="44"/>
      </w:pPr>
      <w:r>
        <w:rPr>
          <w:color w:val="231F20"/>
          <w:w w:val="85"/>
        </w:rPr>
        <w:t xml:space="preserve">This could be avoided if the cash receivable could be offset by </w:t>
      </w:r>
      <w:r>
        <w:rPr>
          <w:color w:val="231F20"/>
          <w:w w:val="90"/>
        </w:rPr>
        <w:t>the</w:t>
      </w:r>
      <w:r>
        <w:rPr>
          <w:color w:val="231F20"/>
          <w:spacing w:val="-4"/>
          <w:w w:val="90"/>
        </w:rPr>
        <w:t xml:space="preserve"> </w:t>
      </w:r>
      <w:r>
        <w:rPr>
          <w:color w:val="231F20"/>
          <w:w w:val="90"/>
        </w:rPr>
        <w:t>cash</w:t>
      </w:r>
      <w:r>
        <w:rPr>
          <w:color w:val="231F20"/>
          <w:spacing w:val="-4"/>
          <w:w w:val="90"/>
        </w:rPr>
        <w:t xml:space="preserve"> </w:t>
      </w:r>
      <w:r>
        <w:rPr>
          <w:color w:val="231F20"/>
          <w:w w:val="90"/>
        </w:rPr>
        <w:t>payable.</w:t>
      </w:r>
      <w:r>
        <w:rPr>
          <w:color w:val="231F20"/>
          <w:spacing w:val="40"/>
        </w:rPr>
        <w:t xml:space="preserve"> </w:t>
      </w:r>
      <w:r>
        <w:rPr>
          <w:color w:val="231F20"/>
          <w:w w:val="90"/>
        </w:rPr>
        <w:t>In</w:t>
      </w:r>
      <w:r>
        <w:rPr>
          <w:color w:val="231F20"/>
          <w:spacing w:val="-4"/>
          <w:w w:val="90"/>
        </w:rPr>
        <w:t xml:space="preserve"> </w:t>
      </w:r>
      <w:r>
        <w:rPr>
          <w:color w:val="231F20"/>
          <w:w w:val="90"/>
        </w:rPr>
        <w:t>this</w:t>
      </w:r>
      <w:r>
        <w:rPr>
          <w:color w:val="231F20"/>
          <w:spacing w:val="-4"/>
          <w:w w:val="90"/>
        </w:rPr>
        <w:t xml:space="preserve"> </w:t>
      </w:r>
      <w:r>
        <w:rPr>
          <w:color w:val="231F20"/>
          <w:w w:val="90"/>
        </w:rPr>
        <w:t>simple</w:t>
      </w:r>
      <w:r>
        <w:rPr>
          <w:color w:val="231F20"/>
          <w:spacing w:val="-4"/>
          <w:w w:val="90"/>
        </w:rPr>
        <w:t xml:space="preserve"> </w:t>
      </w:r>
      <w:r>
        <w:rPr>
          <w:color w:val="231F20"/>
          <w:w w:val="90"/>
        </w:rPr>
        <w:t>example,</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leverage exposure measure due to these trades over the settlement </w:t>
      </w:r>
      <w:r>
        <w:rPr>
          <w:color w:val="231F20"/>
          <w:spacing w:val="-2"/>
        </w:rPr>
        <w:t>period</w:t>
      </w:r>
      <w:r>
        <w:rPr>
          <w:color w:val="231F20"/>
          <w:spacing w:val="-16"/>
        </w:rPr>
        <w:t xml:space="preserve"> </w:t>
      </w:r>
      <w:r>
        <w:rPr>
          <w:color w:val="231F20"/>
          <w:spacing w:val="-2"/>
        </w:rPr>
        <w:t>would</w:t>
      </w:r>
      <w:r>
        <w:rPr>
          <w:color w:val="231F20"/>
          <w:spacing w:val="-16"/>
        </w:rPr>
        <w:t xml:space="preserve"> </w:t>
      </w:r>
      <w:r>
        <w:rPr>
          <w:color w:val="231F20"/>
          <w:spacing w:val="-2"/>
        </w:rPr>
        <w:t>be</w:t>
      </w:r>
      <w:r>
        <w:rPr>
          <w:color w:val="231F20"/>
          <w:spacing w:val="-16"/>
        </w:rPr>
        <w:t xml:space="preserve"> </w:t>
      </w:r>
      <w:r>
        <w:rPr>
          <w:color w:val="231F20"/>
          <w:spacing w:val="-2"/>
        </w:rPr>
        <w:t>zero.</w:t>
      </w:r>
    </w:p>
    <w:p w14:paraId="317D4FA3" w14:textId="77777777" w:rsidR="006D5EBA" w:rsidRDefault="006D5EBA">
      <w:pPr>
        <w:pStyle w:val="BodyText"/>
        <w:spacing w:before="27"/>
      </w:pPr>
    </w:p>
    <w:p w14:paraId="2F64F57C" w14:textId="77777777" w:rsidR="006D5EBA" w:rsidRDefault="00363CC2">
      <w:pPr>
        <w:pStyle w:val="BodyText"/>
        <w:spacing w:line="268" w:lineRule="auto"/>
        <w:ind w:left="85" w:right="47"/>
      </w:pPr>
      <w:r>
        <w:rPr>
          <w:color w:val="231F20"/>
          <w:w w:val="90"/>
        </w:rPr>
        <w:t>This change would increase dealers’ incentives to make markets</w:t>
      </w:r>
      <w:r>
        <w:rPr>
          <w:color w:val="231F20"/>
          <w:spacing w:val="-1"/>
          <w:w w:val="90"/>
        </w:rPr>
        <w:t xml:space="preserve"> </w:t>
      </w:r>
      <w:r>
        <w:rPr>
          <w:color w:val="231F20"/>
          <w:w w:val="90"/>
        </w:rPr>
        <w:t>while</w:t>
      </w:r>
      <w:r>
        <w:rPr>
          <w:color w:val="231F20"/>
          <w:spacing w:val="-1"/>
          <w:w w:val="90"/>
        </w:rPr>
        <w:t xml:space="preserve"> </w:t>
      </w:r>
      <w:r>
        <w:rPr>
          <w:color w:val="231F20"/>
          <w:w w:val="90"/>
        </w:rPr>
        <w:t>maintaining</w:t>
      </w:r>
      <w:r>
        <w:rPr>
          <w:color w:val="231F20"/>
          <w:spacing w:val="-1"/>
          <w:w w:val="90"/>
        </w:rPr>
        <w:t xml:space="preserve"> </w:t>
      </w:r>
      <w:r>
        <w:rPr>
          <w:color w:val="231F20"/>
          <w:w w:val="90"/>
        </w:rPr>
        <w:t>the</w:t>
      </w:r>
      <w:r>
        <w:rPr>
          <w:color w:val="231F20"/>
          <w:spacing w:val="-1"/>
          <w:w w:val="90"/>
        </w:rPr>
        <w:t xml:space="preserve"> </w:t>
      </w:r>
      <w:r>
        <w:rPr>
          <w:color w:val="231F20"/>
          <w:w w:val="90"/>
        </w:rPr>
        <w:t>resilience</w:t>
      </w:r>
      <w:r>
        <w:rPr>
          <w:color w:val="231F20"/>
          <w:spacing w:val="-1"/>
          <w:w w:val="90"/>
        </w:rPr>
        <w:t xml:space="preserve"> </w:t>
      </w:r>
      <w:r>
        <w:rPr>
          <w:color w:val="231F20"/>
          <w:w w:val="90"/>
        </w:rPr>
        <w:t>of</w:t>
      </w:r>
      <w:r>
        <w:rPr>
          <w:color w:val="231F20"/>
          <w:spacing w:val="-1"/>
          <w:w w:val="90"/>
        </w:rPr>
        <w:t xml:space="preserve"> </w:t>
      </w:r>
      <w:r>
        <w:rPr>
          <w:color w:val="231F20"/>
          <w:w w:val="90"/>
        </w:rPr>
        <w:t>dealers.</w:t>
      </w:r>
      <w:r>
        <w:rPr>
          <w:color w:val="231F20"/>
          <w:spacing w:val="40"/>
        </w:rPr>
        <w:t xml:space="preserve"> </w:t>
      </w:r>
      <w:r>
        <w:rPr>
          <w:color w:val="231F20"/>
          <w:w w:val="90"/>
        </w:rPr>
        <w:t>During the</w:t>
      </w:r>
      <w:r>
        <w:rPr>
          <w:color w:val="231F20"/>
          <w:spacing w:val="-2"/>
          <w:w w:val="90"/>
        </w:rPr>
        <w:t xml:space="preserve"> </w:t>
      </w:r>
      <w:r>
        <w:rPr>
          <w:color w:val="231F20"/>
          <w:w w:val="90"/>
        </w:rPr>
        <w:t>settlement</w:t>
      </w:r>
      <w:r>
        <w:rPr>
          <w:color w:val="231F20"/>
          <w:spacing w:val="-2"/>
          <w:w w:val="90"/>
        </w:rPr>
        <w:t xml:space="preserve"> </w:t>
      </w:r>
      <w:r>
        <w:rPr>
          <w:color w:val="231F20"/>
          <w:w w:val="90"/>
        </w:rPr>
        <w:t>period,</w:t>
      </w:r>
      <w:r>
        <w:rPr>
          <w:color w:val="231F20"/>
          <w:spacing w:val="-2"/>
          <w:w w:val="90"/>
        </w:rPr>
        <w:t xml:space="preserve"> </w:t>
      </w:r>
      <w:r>
        <w:rPr>
          <w:color w:val="231F20"/>
          <w:w w:val="90"/>
        </w:rPr>
        <w:t>the</w:t>
      </w:r>
      <w:r>
        <w:rPr>
          <w:color w:val="231F20"/>
          <w:spacing w:val="-2"/>
          <w:w w:val="90"/>
        </w:rPr>
        <w:t xml:space="preserve"> </w:t>
      </w:r>
      <w:r>
        <w:rPr>
          <w:color w:val="231F20"/>
          <w:w w:val="90"/>
        </w:rPr>
        <w:t>only</w:t>
      </w:r>
      <w:r>
        <w:rPr>
          <w:color w:val="231F20"/>
          <w:spacing w:val="-2"/>
          <w:w w:val="90"/>
        </w:rPr>
        <w:t xml:space="preserve"> </w:t>
      </w:r>
      <w:r>
        <w:rPr>
          <w:color w:val="231F20"/>
          <w:w w:val="90"/>
        </w:rPr>
        <w:t>risk</w:t>
      </w:r>
      <w:r>
        <w:rPr>
          <w:color w:val="231F20"/>
          <w:spacing w:val="-2"/>
          <w:w w:val="90"/>
        </w:rPr>
        <w:t xml:space="preserve"> </w:t>
      </w:r>
      <w:r>
        <w:rPr>
          <w:color w:val="231F20"/>
          <w:w w:val="90"/>
        </w:rPr>
        <w:t>to</w:t>
      </w:r>
      <w:r>
        <w:rPr>
          <w:color w:val="231F20"/>
          <w:spacing w:val="-2"/>
          <w:w w:val="90"/>
        </w:rPr>
        <w:t xml:space="preserve"> </w:t>
      </w:r>
      <w:r>
        <w:rPr>
          <w:color w:val="231F20"/>
          <w:w w:val="90"/>
        </w:rPr>
        <w:t>which</w:t>
      </w:r>
      <w:r>
        <w:rPr>
          <w:color w:val="231F20"/>
          <w:spacing w:val="-2"/>
          <w:w w:val="90"/>
        </w:rPr>
        <w:t xml:space="preserve"> </w:t>
      </w:r>
      <w:r>
        <w:rPr>
          <w:color w:val="231F20"/>
          <w:w w:val="90"/>
        </w:rPr>
        <w:t>the</w:t>
      </w:r>
      <w:r>
        <w:rPr>
          <w:color w:val="231F20"/>
          <w:spacing w:val="-2"/>
          <w:w w:val="90"/>
        </w:rPr>
        <w:t xml:space="preserve"> </w:t>
      </w:r>
      <w:r>
        <w:rPr>
          <w:color w:val="231F20"/>
          <w:w w:val="90"/>
        </w:rPr>
        <w:t>dealer</w:t>
      </w:r>
      <w:r>
        <w:rPr>
          <w:color w:val="231F20"/>
          <w:spacing w:val="-2"/>
          <w:w w:val="90"/>
        </w:rPr>
        <w:t xml:space="preserve"> </w:t>
      </w:r>
      <w:r>
        <w:rPr>
          <w:color w:val="231F20"/>
          <w:w w:val="90"/>
        </w:rPr>
        <w:t>is exposed is that either counterparty might fail to settle the trade.</w:t>
      </w:r>
      <w:r>
        <w:rPr>
          <w:color w:val="231F20"/>
          <w:spacing w:val="38"/>
        </w:rPr>
        <w:t xml:space="preserve"> </w:t>
      </w:r>
      <w:r>
        <w:rPr>
          <w:color w:val="231F20"/>
          <w:w w:val="90"/>
        </w:rPr>
        <w:t>But</w:t>
      </w:r>
      <w:r>
        <w:rPr>
          <w:color w:val="231F20"/>
          <w:spacing w:val="-6"/>
          <w:w w:val="90"/>
        </w:rPr>
        <w:t xml:space="preserve"> </w:t>
      </w:r>
      <w:r>
        <w:rPr>
          <w:color w:val="231F20"/>
          <w:w w:val="90"/>
        </w:rPr>
        <w:t>if</w:t>
      </w:r>
      <w:r>
        <w:rPr>
          <w:color w:val="231F20"/>
          <w:spacing w:val="-6"/>
          <w:w w:val="90"/>
        </w:rPr>
        <w:t xml:space="preserve"> </w:t>
      </w:r>
      <w:r>
        <w:rPr>
          <w:color w:val="231F20"/>
          <w:w w:val="90"/>
        </w:rPr>
        <w:t>the</w:t>
      </w:r>
      <w:r>
        <w:rPr>
          <w:color w:val="231F20"/>
          <w:spacing w:val="-6"/>
          <w:w w:val="90"/>
        </w:rPr>
        <w:t xml:space="preserve"> </w:t>
      </w:r>
      <w:r>
        <w:rPr>
          <w:color w:val="231F20"/>
          <w:w w:val="90"/>
        </w:rPr>
        <w:t>trades</w:t>
      </w:r>
      <w:r>
        <w:rPr>
          <w:color w:val="231F20"/>
          <w:spacing w:val="-6"/>
          <w:w w:val="90"/>
        </w:rPr>
        <w:t xml:space="preserve"> </w:t>
      </w:r>
      <w:r>
        <w:rPr>
          <w:color w:val="231F20"/>
          <w:w w:val="90"/>
        </w:rPr>
        <w:t>are</w:t>
      </w:r>
      <w:r>
        <w:rPr>
          <w:color w:val="231F20"/>
          <w:spacing w:val="-6"/>
          <w:w w:val="90"/>
        </w:rPr>
        <w:t xml:space="preserve"> </w:t>
      </w:r>
      <w:r>
        <w:rPr>
          <w:color w:val="231F20"/>
          <w:w w:val="90"/>
        </w:rPr>
        <w:t>settled</w:t>
      </w:r>
      <w:r>
        <w:rPr>
          <w:color w:val="231F20"/>
          <w:spacing w:val="-6"/>
          <w:w w:val="90"/>
        </w:rPr>
        <w:t xml:space="preserve"> </w:t>
      </w:r>
      <w:r>
        <w:rPr>
          <w:color w:val="231F20"/>
          <w:w w:val="90"/>
        </w:rPr>
        <w:t>on</w:t>
      </w:r>
      <w:r>
        <w:rPr>
          <w:color w:val="231F20"/>
          <w:spacing w:val="-6"/>
          <w:w w:val="90"/>
        </w:rPr>
        <w:t xml:space="preserve"> </w:t>
      </w:r>
      <w:r>
        <w:rPr>
          <w:color w:val="231F20"/>
          <w:w w:val="90"/>
        </w:rPr>
        <w:t>a</w:t>
      </w:r>
      <w:r>
        <w:rPr>
          <w:color w:val="231F20"/>
          <w:spacing w:val="-6"/>
          <w:w w:val="90"/>
        </w:rPr>
        <w:t xml:space="preserve"> </w:t>
      </w:r>
      <w:r>
        <w:rPr>
          <w:color w:val="231F20"/>
          <w:w w:val="90"/>
        </w:rPr>
        <w:t>delivery</w:t>
      </w:r>
      <w:r>
        <w:rPr>
          <w:color w:val="231F20"/>
          <w:spacing w:val="-6"/>
          <w:w w:val="90"/>
        </w:rPr>
        <w:t xml:space="preserve"> </w:t>
      </w:r>
      <w:r>
        <w:rPr>
          <w:color w:val="231F20"/>
          <w:w w:val="90"/>
        </w:rPr>
        <w:t>versus payment</w:t>
      </w:r>
      <w:r>
        <w:rPr>
          <w:color w:val="231F20"/>
          <w:spacing w:val="-10"/>
          <w:w w:val="90"/>
        </w:rPr>
        <w:t xml:space="preserve"> </w:t>
      </w:r>
      <w:r>
        <w:rPr>
          <w:color w:val="231F20"/>
          <w:w w:val="90"/>
        </w:rPr>
        <w:t>basis,</w:t>
      </w:r>
      <w:r>
        <w:rPr>
          <w:color w:val="231F20"/>
          <w:spacing w:val="-10"/>
          <w:w w:val="90"/>
        </w:rPr>
        <w:t xml:space="preserve"> </w:t>
      </w:r>
      <w:r>
        <w:rPr>
          <w:color w:val="231F20"/>
          <w:w w:val="90"/>
        </w:rPr>
        <w:t>settlement</w:t>
      </w:r>
      <w:r>
        <w:rPr>
          <w:color w:val="231F20"/>
          <w:spacing w:val="-10"/>
          <w:w w:val="90"/>
        </w:rPr>
        <w:t xml:space="preserve"> </w:t>
      </w:r>
      <w:r>
        <w:rPr>
          <w:color w:val="231F20"/>
          <w:w w:val="90"/>
        </w:rPr>
        <w:t>failure</w:t>
      </w:r>
      <w:r>
        <w:rPr>
          <w:color w:val="231F20"/>
          <w:spacing w:val="-10"/>
          <w:w w:val="90"/>
        </w:rPr>
        <w:t xml:space="preserve"> </w:t>
      </w:r>
      <w:r>
        <w:rPr>
          <w:color w:val="231F20"/>
          <w:w w:val="90"/>
        </w:rPr>
        <w:t>would</w:t>
      </w:r>
      <w:r>
        <w:rPr>
          <w:color w:val="231F20"/>
          <w:spacing w:val="-10"/>
          <w:w w:val="90"/>
        </w:rPr>
        <w:t xml:space="preserve"> </w:t>
      </w:r>
      <w:r>
        <w:rPr>
          <w:color w:val="231F20"/>
          <w:w w:val="90"/>
        </w:rPr>
        <w:t>mean</w:t>
      </w:r>
      <w:r>
        <w:rPr>
          <w:color w:val="231F20"/>
          <w:spacing w:val="-10"/>
          <w:w w:val="90"/>
        </w:rPr>
        <w:t xml:space="preserve"> </w:t>
      </w:r>
      <w:r>
        <w:rPr>
          <w:color w:val="231F20"/>
          <w:w w:val="90"/>
        </w:rPr>
        <w:t>the</w:t>
      </w:r>
      <w:r>
        <w:rPr>
          <w:color w:val="231F20"/>
          <w:spacing w:val="-10"/>
          <w:w w:val="90"/>
        </w:rPr>
        <w:t xml:space="preserve"> </w:t>
      </w:r>
      <w:r>
        <w:rPr>
          <w:color w:val="231F20"/>
          <w:w w:val="90"/>
        </w:rPr>
        <w:t>dealer</w:t>
      </w:r>
      <w:r>
        <w:rPr>
          <w:color w:val="231F20"/>
          <w:spacing w:val="-10"/>
          <w:w w:val="90"/>
        </w:rPr>
        <w:t xml:space="preserve"> </w:t>
      </w:r>
      <w:r>
        <w:rPr>
          <w:color w:val="231F20"/>
          <w:w w:val="90"/>
        </w:rPr>
        <w:t>was left</w:t>
      </w:r>
      <w:r>
        <w:rPr>
          <w:color w:val="231F20"/>
          <w:spacing w:val="-7"/>
          <w:w w:val="90"/>
        </w:rPr>
        <w:t xml:space="preserve"> </w:t>
      </w:r>
      <w:r>
        <w:rPr>
          <w:color w:val="231F20"/>
          <w:w w:val="90"/>
        </w:rPr>
        <w:t>with</w:t>
      </w:r>
      <w:r>
        <w:rPr>
          <w:color w:val="231F20"/>
          <w:spacing w:val="-7"/>
          <w:w w:val="90"/>
        </w:rPr>
        <w:t xml:space="preserve"> </w:t>
      </w:r>
      <w:r>
        <w:rPr>
          <w:color w:val="231F20"/>
          <w:w w:val="90"/>
        </w:rPr>
        <w:t>either</w:t>
      </w:r>
      <w:r>
        <w:rPr>
          <w:color w:val="231F20"/>
          <w:spacing w:val="-7"/>
          <w:w w:val="90"/>
        </w:rPr>
        <w:t xml:space="preserve"> </w:t>
      </w:r>
      <w:r>
        <w:rPr>
          <w:color w:val="231F20"/>
          <w:w w:val="90"/>
        </w:rPr>
        <w:t>the</w:t>
      </w:r>
      <w:r>
        <w:rPr>
          <w:color w:val="231F20"/>
          <w:spacing w:val="-7"/>
          <w:w w:val="90"/>
        </w:rPr>
        <w:t xml:space="preserve"> </w:t>
      </w:r>
      <w:r>
        <w:rPr>
          <w:color w:val="231F20"/>
          <w:w w:val="90"/>
        </w:rPr>
        <w:t>cash</w:t>
      </w:r>
      <w:r>
        <w:rPr>
          <w:color w:val="231F20"/>
          <w:spacing w:val="-7"/>
          <w:w w:val="90"/>
        </w:rPr>
        <w:t xml:space="preserve"> </w:t>
      </w:r>
      <w:r>
        <w:rPr>
          <w:color w:val="231F20"/>
          <w:w w:val="90"/>
        </w:rPr>
        <w:t>(if</w:t>
      </w:r>
      <w:r>
        <w:rPr>
          <w:color w:val="231F20"/>
          <w:spacing w:val="-7"/>
          <w:w w:val="90"/>
        </w:rPr>
        <w:t xml:space="preserve"> </w:t>
      </w:r>
      <w:r>
        <w:rPr>
          <w:color w:val="231F20"/>
          <w:w w:val="90"/>
        </w:rPr>
        <w:t>client</w:t>
      </w:r>
      <w:r>
        <w:rPr>
          <w:color w:val="231F20"/>
          <w:spacing w:val="-7"/>
          <w:w w:val="90"/>
        </w:rPr>
        <w:t xml:space="preserve"> </w:t>
      </w:r>
      <w:r>
        <w:rPr>
          <w:color w:val="231F20"/>
          <w:w w:val="90"/>
        </w:rPr>
        <w:t>A</w:t>
      </w:r>
      <w:r>
        <w:rPr>
          <w:color w:val="231F20"/>
          <w:spacing w:val="-7"/>
          <w:w w:val="90"/>
        </w:rPr>
        <w:t xml:space="preserve"> </w:t>
      </w:r>
      <w:r>
        <w:rPr>
          <w:color w:val="231F20"/>
          <w:w w:val="90"/>
        </w:rPr>
        <w:t>failed</w:t>
      </w:r>
      <w:r>
        <w:rPr>
          <w:color w:val="231F20"/>
          <w:spacing w:val="-7"/>
          <w:w w:val="90"/>
        </w:rPr>
        <w:t xml:space="preserve"> </w:t>
      </w:r>
      <w:r>
        <w:rPr>
          <w:color w:val="231F20"/>
          <w:w w:val="90"/>
        </w:rPr>
        <w:t>to</w:t>
      </w:r>
      <w:r>
        <w:rPr>
          <w:color w:val="231F20"/>
          <w:spacing w:val="-7"/>
          <w:w w:val="90"/>
        </w:rPr>
        <w:t xml:space="preserve"> </w:t>
      </w:r>
      <w:r>
        <w:rPr>
          <w:color w:val="231F20"/>
          <w:w w:val="90"/>
        </w:rPr>
        <w:t>deliver</w:t>
      </w:r>
      <w:r>
        <w:rPr>
          <w:color w:val="231F20"/>
          <w:spacing w:val="-7"/>
          <w:w w:val="90"/>
        </w:rPr>
        <w:t xml:space="preserve"> </w:t>
      </w:r>
      <w:r>
        <w:rPr>
          <w:color w:val="231F20"/>
          <w:w w:val="90"/>
        </w:rPr>
        <w:t>the security)</w:t>
      </w:r>
      <w:r>
        <w:rPr>
          <w:color w:val="231F20"/>
          <w:spacing w:val="-4"/>
          <w:w w:val="90"/>
        </w:rPr>
        <w:t xml:space="preserve"> </w:t>
      </w:r>
      <w:r>
        <w:rPr>
          <w:color w:val="231F20"/>
          <w:w w:val="90"/>
        </w:rPr>
        <w:t>or</w:t>
      </w:r>
      <w:r>
        <w:rPr>
          <w:color w:val="231F20"/>
          <w:spacing w:val="-4"/>
          <w:w w:val="90"/>
        </w:rPr>
        <w:t xml:space="preserve"> </w:t>
      </w:r>
      <w:r>
        <w:rPr>
          <w:color w:val="231F20"/>
          <w:w w:val="90"/>
        </w:rPr>
        <w:t>the</w:t>
      </w:r>
      <w:r>
        <w:rPr>
          <w:color w:val="231F20"/>
          <w:spacing w:val="-4"/>
          <w:w w:val="90"/>
        </w:rPr>
        <w:t xml:space="preserve"> </w:t>
      </w:r>
      <w:r>
        <w:rPr>
          <w:color w:val="231F20"/>
          <w:w w:val="90"/>
        </w:rPr>
        <w:t>security</w:t>
      </w:r>
      <w:r>
        <w:rPr>
          <w:color w:val="231F20"/>
          <w:spacing w:val="-4"/>
          <w:w w:val="90"/>
        </w:rPr>
        <w:t xml:space="preserve"> </w:t>
      </w:r>
      <w:r>
        <w:rPr>
          <w:color w:val="231F20"/>
          <w:w w:val="90"/>
        </w:rPr>
        <w:t>(if</w:t>
      </w:r>
      <w:r>
        <w:rPr>
          <w:color w:val="231F20"/>
          <w:spacing w:val="-4"/>
          <w:w w:val="90"/>
        </w:rPr>
        <w:t xml:space="preserve"> </w:t>
      </w:r>
      <w:r>
        <w:rPr>
          <w:color w:val="231F20"/>
          <w:w w:val="90"/>
        </w:rPr>
        <w:t>client</w:t>
      </w:r>
      <w:r>
        <w:rPr>
          <w:color w:val="231F20"/>
          <w:spacing w:val="-4"/>
          <w:w w:val="90"/>
        </w:rPr>
        <w:t xml:space="preserve"> </w:t>
      </w:r>
      <w:r>
        <w:rPr>
          <w:color w:val="231F20"/>
          <w:w w:val="90"/>
        </w:rPr>
        <w:t>B</w:t>
      </w:r>
      <w:r>
        <w:rPr>
          <w:color w:val="231F20"/>
          <w:spacing w:val="-4"/>
          <w:w w:val="90"/>
        </w:rPr>
        <w:t xml:space="preserve"> </w:t>
      </w:r>
      <w:r>
        <w:rPr>
          <w:color w:val="231F20"/>
          <w:w w:val="90"/>
        </w:rPr>
        <w:t>failed</w:t>
      </w:r>
      <w:r>
        <w:rPr>
          <w:color w:val="231F20"/>
          <w:spacing w:val="-4"/>
          <w:w w:val="90"/>
        </w:rPr>
        <w:t xml:space="preserve"> </w:t>
      </w:r>
      <w:r>
        <w:rPr>
          <w:color w:val="231F20"/>
          <w:w w:val="90"/>
        </w:rPr>
        <w:t>to</w:t>
      </w:r>
      <w:r>
        <w:rPr>
          <w:color w:val="231F20"/>
          <w:spacing w:val="-4"/>
          <w:w w:val="90"/>
        </w:rPr>
        <w:t xml:space="preserve"> </w:t>
      </w:r>
      <w:r>
        <w:rPr>
          <w:color w:val="231F20"/>
          <w:w w:val="90"/>
        </w:rPr>
        <w:t>make</w:t>
      </w:r>
      <w:r>
        <w:rPr>
          <w:color w:val="231F20"/>
          <w:spacing w:val="-4"/>
          <w:w w:val="90"/>
        </w:rPr>
        <w:t xml:space="preserve"> </w:t>
      </w:r>
      <w:r>
        <w:rPr>
          <w:color w:val="231F20"/>
          <w:w w:val="90"/>
        </w:rPr>
        <w:t>its</w:t>
      </w:r>
      <w:r>
        <w:rPr>
          <w:color w:val="231F20"/>
          <w:spacing w:val="-4"/>
          <w:w w:val="90"/>
        </w:rPr>
        <w:t xml:space="preserve"> </w:t>
      </w:r>
      <w:r>
        <w:rPr>
          <w:color w:val="231F20"/>
          <w:w w:val="90"/>
        </w:rPr>
        <w:t xml:space="preserve">cash </w:t>
      </w:r>
      <w:r>
        <w:rPr>
          <w:color w:val="231F20"/>
          <w:spacing w:val="-2"/>
          <w:w w:val="90"/>
        </w:rPr>
        <w:t>payment).</w:t>
      </w:r>
      <w:r>
        <w:rPr>
          <w:color w:val="231F20"/>
          <w:spacing w:val="34"/>
        </w:rPr>
        <w:t xml:space="preserve"> </w:t>
      </w:r>
      <w:r>
        <w:rPr>
          <w:color w:val="231F20"/>
          <w:spacing w:val="-2"/>
          <w:w w:val="90"/>
        </w:rPr>
        <w:t>They</w:t>
      </w:r>
      <w:r>
        <w:rPr>
          <w:color w:val="231F20"/>
          <w:spacing w:val="-8"/>
          <w:w w:val="90"/>
        </w:rPr>
        <w:t xml:space="preserve"> </w:t>
      </w:r>
      <w:r>
        <w:rPr>
          <w:color w:val="231F20"/>
          <w:spacing w:val="-2"/>
          <w:w w:val="90"/>
        </w:rPr>
        <w:t>would</w:t>
      </w:r>
      <w:r>
        <w:rPr>
          <w:color w:val="231F20"/>
          <w:spacing w:val="-8"/>
          <w:w w:val="90"/>
        </w:rPr>
        <w:t xml:space="preserve"> </w:t>
      </w:r>
      <w:r>
        <w:rPr>
          <w:color w:val="231F20"/>
          <w:spacing w:val="-2"/>
          <w:w w:val="90"/>
        </w:rPr>
        <w:t>only</w:t>
      </w:r>
      <w:r>
        <w:rPr>
          <w:color w:val="231F20"/>
          <w:spacing w:val="-8"/>
          <w:w w:val="90"/>
        </w:rPr>
        <w:t xml:space="preserve"> </w:t>
      </w:r>
      <w:r>
        <w:rPr>
          <w:color w:val="231F20"/>
          <w:spacing w:val="-2"/>
          <w:w w:val="90"/>
        </w:rPr>
        <w:t>face</w:t>
      </w:r>
      <w:r>
        <w:rPr>
          <w:color w:val="231F20"/>
          <w:spacing w:val="-8"/>
          <w:w w:val="90"/>
        </w:rPr>
        <w:t xml:space="preserve"> </w:t>
      </w:r>
      <w:r>
        <w:rPr>
          <w:color w:val="231F20"/>
          <w:spacing w:val="-2"/>
          <w:w w:val="90"/>
        </w:rPr>
        <w:t>a</w:t>
      </w:r>
      <w:r>
        <w:rPr>
          <w:color w:val="231F20"/>
          <w:spacing w:val="-8"/>
          <w:w w:val="90"/>
        </w:rPr>
        <w:t xml:space="preserve"> </w:t>
      </w:r>
      <w:r>
        <w:rPr>
          <w:color w:val="231F20"/>
          <w:spacing w:val="-2"/>
          <w:w w:val="90"/>
        </w:rPr>
        <w:t>loss</w:t>
      </w:r>
      <w:r>
        <w:rPr>
          <w:color w:val="231F20"/>
          <w:spacing w:val="-8"/>
          <w:w w:val="90"/>
        </w:rPr>
        <w:t xml:space="preserve"> </w:t>
      </w:r>
      <w:r>
        <w:rPr>
          <w:color w:val="231F20"/>
          <w:spacing w:val="-2"/>
          <w:w w:val="90"/>
        </w:rPr>
        <w:t>in</w:t>
      </w:r>
      <w:r>
        <w:rPr>
          <w:color w:val="231F20"/>
          <w:spacing w:val="-8"/>
          <w:w w:val="90"/>
        </w:rPr>
        <w:t xml:space="preserve"> </w:t>
      </w:r>
      <w:r>
        <w:rPr>
          <w:color w:val="231F20"/>
          <w:spacing w:val="-2"/>
          <w:w w:val="90"/>
        </w:rPr>
        <w:t>the</w:t>
      </w:r>
      <w:r>
        <w:rPr>
          <w:color w:val="231F20"/>
          <w:spacing w:val="-8"/>
          <w:w w:val="90"/>
        </w:rPr>
        <w:t xml:space="preserve"> </w:t>
      </w:r>
      <w:r>
        <w:rPr>
          <w:color w:val="231F20"/>
          <w:spacing w:val="-2"/>
          <w:w w:val="90"/>
        </w:rPr>
        <w:t>unlikely</w:t>
      </w:r>
      <w:r>
        <w:rPr>
          <w:color w:val="231F20"/>
          <w:spacing w:val="-8"/>
          <w:w w:val="90"/>
        </w:rPr>
        <w:t xml:space="preserve"> </w:t>
      </w:r>
      <w:r>
        <w:rPr>
          <w:color w:val="231F20"/>
          <w:spacing w:val="-2"/>
          <w:w w:val="90"/>
        </w:rPr>
        <w:t>event</w:t>
      </w:r>
      <w:r>
        <w:rPr>
          <w:color w:val="231F20"/>
          <w:spacing w:val="-8"/>
          <w:w w:val="90"/>
        </w:rPr>
        <w:t xml:space="preserve"> </w:t>
      </w:r>
      <w:r>
        <w:rPr>
          <w:color w:val="231F20"/>
          <w:spacing w:val="-2"/>
          <w:w w:val="90"/>
        </w:rPr>
        <w:t xml:space="preserve">of </w:t>
      </w:r>
      <w:r>
        <w:rPr>
          <w:color w:val="231F20"/>
          <w:w w:val="90"/>
        </w:rPr>
        <w:t>a</w:t>
      </w:r>
      <w:r>
        <w:rPr>
          <w:color w:val="231F20"/>
          <w:spacing w:val="-8"/>
          <w:w w:val="90"/>
        </w:rPr>
        <w:t xml:space="preserve"> </w:t>
      </w:r>
      <w:r>
        <w:rPr>
          <w:color w:val="231F20"/>
          <w:w w:val="90"/>
        </w:rPr>
        <w:t>trade</w:t>
      </w:r>
      <w:r>
        <w:rPr>
          <w:color w:val="231F20"/>
          <w:spacing w:val="-8"/>
          <w:w w:val="90"/>
        </w:rPr>
        <w:t xml:space="preserve"> </w:t>
      </w:r>
      <w:r>
        <w:rPr>
          <w:color w:val="231F20"/>
          <w:w w:val="90"/>
        </w:rPr>
        <w:t>failing</w:t>
      </w:r>
      <w:r>
        <w:rPr>
          <w:color w:val="231F20"/>
          <w:spacing w:val="-8"/>
          <w:w w:val="90"/>
        </w:rPr>
        <w:t xml:space="preserve"> </w:t>
      </w:r>
      <w:r>
        <w:rPr>
          <w:color w:val="231F20"/>
          <w:w w:val="90"/>
        </w:rPr>
        <w:t>and</w:t>
      </w:r>
      <w:r>
        <w:rPr>
          <w:color w:val="231F20"/>
          <w:spacing w:val="-8"/>
          <w:w w:val="90"/>
        </w:rPr>
        <w:t xml:space="preserve"> </w:t>
      </w:r>
      <w:r>
        <w:rPr>
          <w:color w:val="231F20"/>
          <w:w w:val="90"/>
        </w:rPr>
        <w:t>a</w:t>
      </w:r>
      <w:r>
        <w:rPr>
          <w:color w:val="231F20"/>
          <w:spacing w:val="-8"/>
          <w:w w:val="90"/>
        </w:rPr>
        <w:t xml:space="preserve"> </w:t>
      </w:r>
      <w:r>
        <w:rPr>
          <w:color w:val="231F20"/>
          <w:w w:val="90"/>
        </w:rPr>
        <w:t>sharp</w:t>
      </w:r>
      <w:r>
        <w:rPr>
          <w:color w:val="231F20"/>
          <w:spacing w:val="-8"/>
          <w:w w:val="90"/>
        </w:rPr>
        <w:t xml:space="preserve"> </w:t>
      </w:r>
      <w:r>
        <w:rPr>
          <w:color w:val="231F20"/>
          <w:w w:val="90"/>
        </w:rPr>
        <w:t>movement</w:t>
      </w:r>
      <w:r>
        <w:rPr>
          <w:color w:val="231F20"/>
          <w:spacing w:val="-8"/>
          <w:w w:val="90"/>
        </w:rPr>
        <w:t xml:space="preserve"> </w:t>
      </w:r>
      <w:r>
        <w:rPr>
          <w:color w:val="231F20"/>
          <w:w w:val="90"/>
        </w:rPr>
        <w:t>in</w:t>
      </w:r>
      <w:r>
        <w:rPr>
          <w:color w:val="231F20"/>
          <w:spacing w:val="-8"/>
          <w:w w:val="90"/>
        </w:rPr>
        <w:t xml:space="preserve"> </w:t>
      </w:r>
      <w:r>
        <w:rPr>
          <w:color w:val="231F20"/>
          <w:w w:val="90"/>
        </w:rPr>
        <w:t>prices</w:t>
      </w:r>
      <w:r>
        <w:rPr>
          <w:color w:val="231F20"/>
          <w:spacing w:val="-8"/>
          <w:w w:val="90"/>
        </w:rPr>
        <w:t xml:space="preserve"> </w:t>
      </w:r>
      <w:r>
        <w:rPr>
          <w:color w:val="231F20"/>
          <w:w w:val="90"/>
        </w:rPr>
        <w:t>occurring</w:t>
      </w:r>
      <w:r>
        <w:rPr>
          <w:color w:val="231F20"/>
          <w:spacing w:val="-8"/>
          <w:w w:val="90"/>
        </w:rPr>
        <w:t xml:space="preserve"> </w:t>
      </w:r>
      <w:r>
        <w:rPr>
          <w:color w:val="231F20"/>
          <w:w w:val="90"/>
        </w:rPr>
        <w:t xml:space="preserve">over </w:t>
      </w:r>
      <w:r>
        <w:rPr>
          <w:color w:val="231F20"/>
          <w:spacing w:val="-4"/>
        </w:rPr>
        <w:t>the</w:t>
      </w:r>
      <w:r>
        <w:rPr>
          <w:color w:val="231F20"/>
          <w:spacing w:val="-16"/>
        </w:rPr>
        <w:t xml:space="preserve"> </w:t>
      </w:r>
      <w:r>
        <w:rPr>
          <w:color w:val="231F20"/>
          <w:spacing w:val="-4"/>
        </w:rPr>
        <w:t>settlement</w:t>
      </w:r>
      <w:r>
        <w:rPr>
          <w:color w:val="231F20"/>
          <w:spacing w:val="-16"/>
        </w:rPr>
        <w:t xml:space="preserve"> </w:t>
      </w:r>
      <w:r>
        <w:rPr>
          <w:color w:val="231F20"/>
          <w:spacing w:val="-4"/>
        </w:rPr>
        <w:t>period.</w:t>
      </w:r>
    </w:p>
    <w:p w14:paraId="4F2A64A5" w14:textId="77777777" w:rsidR="006D5EBA" w:rsidRDefault="006D5EBA">
      <w:pPr>
        <w:pStyle w:val="BodyText"/>
        <w:spacing w:before="27"/>
      </w:pPr>
    </w:p>
    <w:p w14:paraId="2863FC8A" w14:textId="77777777" w:rsidR="006D5EBA" w:rsidRDefault="00363CC2">
      <w:pPr>
        <w:pStyle w:val="BodyText"/>
        <w:spacing w:line="268" w:lineRule="auto"/>
        <w:ind w:left="85" w:right="44"/>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judges</w:t>
      </w:r>
      <w:r>
        <w:rPr>
          <w:color w:val="231F20"/>
          <w:spacing w:val="-17"/>
        </w:rPr>
        <w:t xml:space="preserve"> </w:t>
      </w:r>
      <w:r>
        <w:rPr>
          <w:color w:val="231F20"/>
          <w:spacing w:val="-2"/>
        </w:rPr>
        <w:t>that</w:t>
      </w:r>
      <w:r>
        <w:rPr>
          <w:color w:val="231F20"/>
          <w:spacing w:val="-17"/>
        </w:rPr>
        <w:t xml:space="preserve"> </w:t>
      </w:r>
      <w:r>
        <w:rPr>
          <w:color w:val="231F20"/>
          <w:spacing w:val="-2"/>
        </w:rPr>
        <w:t>there</w:t>
      </w:r>
      <w:r>
        <w:rPr>
          <w:color w:val="231F20"/>
          <w:spacing w:val="-17"/>
        </w:rPr>
        <w:t xml:space="preserve"> </w:t>
      </w:r>
      <w:r>
        <w:rPr>
          <w:color w:val="231F20"/>
          <w:spacing w:val="-2"/>
        </w:rPr>
        <w:t>would</w:t>
      </w:r>
      <w:r>
        <w:rPr>
          <w:color w:val="231F20"/>
          <w:spacing w:val="-17"/>
        </w:rPr>
        <w:t xml:space="preserve"> </w:t>
      </w:r>
      <w:r>
        <w:rPr>
          <w:color w:val="231F20"/>
          <w:spacing w:val="-2"/>
        </w:rPr>
        <w:t>be</w:t>
      </w:r>
      <w:r>
        <w:rPr>
          <w:color w:val="231F20"/>
          <w:spacing w:val="-17"/>
        </w:rPr>
        <w:t xml:space="preserve"> </w:t>
      </w:r>
      <w:r>
        <w:rPr>
          <w:color w:val="231F20"/>
          <w:spacing w:val="-2"/>
        </w:rPr>
        <w:t>merit</w:t>
      </w:r>
      <w:r>
        <w:rPr>
          <w:color w:val="231F20"/>
          <w:spacing w:val="-17"/>
        </w:rPr>
        <w:t xml:space="preserve"> </w:t>
      </w:r>
      <w:r>
        <w:rPr>
          <w:color w:val="231F20"/>
          <w:spacing w:val="-2"/>
        </w:rPr>
        <w:t>in</w:t>
      </w:r>
      <w:r>
        <w:rPr>
          <w:color w:val="231F20"/>
          <w:spacing w:val="-17"/>
        </w:rPr>
        <w:t xml:space="preserve"> </w:t>
      </w:r>
      <w:r>
        <w:rPr>
          <w:color w:val="231F20"/>
          <w:spacing w:val="-2"/>
        </w:rPr>
        <w:t xml:space="preserve">any </w:t>
      </w:r>
      <w:r>
        <w:rPr>
          <w:color w:val="231F20"/>
          <w:spacing w:val="-4"/>
        </w:rPr>
        <w:t>internationally</w:t>
      </w:r>
      <w:r>
        <w:rPr>
          <w:color w:val="231F20"/>
          <w:spacing w:val="-13"/>
        </w:rPr>
        <w:t xml:space="preserve"> </w:t>
      </w:r>
      <w:r>
        <w:rPr>
          <w:color w:val="231F20"/>
          <w:spacing w:val="-4"/>
        </w:rPr>
        <w:t>agreed</w:t>
      </w:r>
      <w:r>
        <w:rPr>
          <w:color w:val="231F20"/>
          <w:spacing w:val="-13"/>
        </w:rPr>
        <w:t xml:space="preserve"> </w:t>
      </w:r>
      <w:r>
        <w:rPr>
          <w:color w:val="231F20"/>
          <w:spacing w:val="-4"/>
        </w:rPr>
        <w:t>leverage</w:t>
      </w:r>
      <w:r>
        <w:rPr>
          <w:color w:val="231F20"/>
          <w:spacing w:val="-13"/>
        </w:rPr>
        <w:t xml:space="preserve"> </w:t>
      </w:r>
      <w:r>
        <w:rPr>
          <w:color w:val="231F20"/>
          <w:spacing w:val="-4"/>
        </w:rPr>
        <w:t>ratio</w:t>
      </w:r>
      <w:r>
        <w:rPr>
          <w:color w:val="231F20"/>
          <w:spacing w:val="-13"/>
        </w:rPr>
        <w:t xml:space="preserve"> </w:t>
      </w:r>
      <w:r>
        <w:rPr>
          <w:color w:val="231F20"/>
          <w:spacing w:val="-4"/>
        </w:rPr>
        <w:t>standard</w:t>
      </w:r>
      <w:r>
        <w:rPr>
          <w:color w:val="231F20"/>
          <w:spacing w:val="-13"/>
        </w:rPr>
        <w:t xml:space="preserve"> </w:t>
      </w:r>
      <w:r>
        <w:rPr>
          <w:color w:val="231F20"/>
          <w:spacing w:val="-4"/>
        </w:rPr>
        <w:t>permitting banks</w:t>
      </w:r>
      <w:r>
        <w:rPr>
          <w:color w:val="231F20"/>
          <w:spacing w:val="-11"/>
        </w:rPr>
        <w:t xml:space="preserve"> </w:t>
      </w:r>
      <w:r>
        <w:rPr>
          <w:color w:val="231F20"/>
          <w:spacing w:val="-4"/>
        </w:rPr>
        <w:t>to</w:t>
      </w:r>
      <w:r>
        <w:rPr>
          <w:color w:val="231F20"/>
          <w:spacing w:val="-11"/>
        </w:rPr>
        <w:t xml:space="preserve"> </w:t>
      </w:r>
      <w:r>
        <w:rPr>
          <w:color w:val="231F20"/>
          <w:spacing w:val="-4"/>
        </w:rPr>
        <w:t>net</w:t>
      </w:r>
      <w:r>
        <w:rPr>
          <w:color w:val="231F20"/>
          <w:spacing w:val="-11"/>
        </w:rPr>
        <w:t xml:space="preserve"> </w:t>
      </w:r>
      <w:r>
        <w:rPr>
          <w:color w:val="231F20"/>
          <w:spacing w:val="-4"/>
        </w:rPr>
        <w:t>cash</w:t>
      </w:r>
      <w:r>
        <w:rPr>
          <w:color w:val="231F20"/>
          <w:spacing w:val="-11"/>
        </w:rPr>
        <w:t xml:space="preserve"> </w:t>
      </w:r>
      <w:r>
        <w:rPr>
          <w:color w:val="231F20"/>
          <w:spacing w:val="-4"/>
        </w:rPr>
        <w:t>receivables</w:t>
      </w:r>
      <w:r>
        <w:rPr>
          <w:color w:val="231F20"/>
          <w:spacing w:val="-11"/>
        </w:rPr>
        <w:t xml:space="preserve"> </w:t>
      </w:r>
      <w:r>
        <w:rPr>
          <w:color w:val="231F20"/>
          <w:spacing w:val="-4"/>
        </w:rPr>
        <w:t>relating</w:t>
      </w:r>
      <w:r>
        <w:rPr>
          <w:color w:val="231F20"/>
          <w:spacing w:val="-11"/>
        </w:rPr>
        <w:t xml:space="preserve"> </w:t>
      </w:r>
      <w:r>
        <w:rPr>
          <w:color w:val="231F20"/>
          <w:spacing w:val="-4"/>
        </w:rPr>
        <w:t>to</w:t>
      </w:r>
      <w:r>
        <w:rPr>
          <w:color w:val="231F20"/>
          <w:spacing w:val="-11"/>
        </w:rPr>
        <w:t xml:space="preserve"> </w:t>
      </w:r>
      <w:r>
        <w:rPr>
          <w:color w:val="231F20"/>
          <w:spacing w:val="-4"/>
        </w:rPr>
        <w:t>unsettled</w:t>
      </w:r>
      <w:r>
        <w:rPr>
          <w:color w:val="231F20"/>
          <w:spacing w:val="-11"/>
        </w:rPr>
        <w:t xml:space="preserve"> </w:t>
      </w:r>
      <w:r>
        <w:rPr>
          <w:color w:val="231F20"/>
          <w:spacing w:val="-4"/>
        </w:rPr>
        <w:t>sales against</w:t>
      </w:r>
      <w:r>
        <w:rPr>
          <w:color w:val="231F20"/>
          <w:spacing w:val="-9"/>
        </w:rPr>
        <w:t xml:space="preserve"> </w:t>
      </w:r>
      <w:r>
        <w:rPr>
          <w:color w:val="231F20"/>
          <w:spacing w:val="-4"/>
        </w:rPr>
        <w:t>cash</w:t>
      </w:r>
      <w:r>
        <w:rPr>
          <w:color w:val="231F20"/>
          <w:spacing w:val="-9"/>
        </w:rPr>
        <w:t xml:space="preserve"> </w:t>
      </w:r>
      <w:r>
        <w:rPr>
          <w:color w:val="231F20"/>
          <w:spacing w:val="-4"/>
        </w:rPr>
        <w:t>payables</w:t>
      </w:r>
      <w:r>
        <w:rPr>
          <w:color w:val="231F20"/>
          <w:spacing w:val="-9"/>
        </w:rPr>
        <w:t xml:space="preserve"> </w:t>
      </w:r>
      <w:r>
        <w:rPr>
          <w:color w:val="231F20"/>
          <w:spacing w:val="-4"/>
        </w:rPr>
        <w:t>relating</w:t>
      </w:r>
      <w:r>
        <w:rPr>
          <w:color w:val="231F20"/>
          <w:spacing w:val="-9"/>
        </w:rPr>
        <w:t xml:space="preserve"> </w:t>
      </w:r>
      <w:r>
        <w:rPr>
          <w:color w:val="231F20"/>
          <w:spacing w:val="-4"/>
        </w:rPr>
        <w:t>to</w:t>
      </w:r>
      <w:r>
        <w:rPr>
          <w:color w:val="231F20"/>
          <w:spacing w:val="-9"/>
        </w:rPr>
        <w:t xml:space="preserve"> </w:t>
      </w:r>
      <w:r>
        <w:rPr>
          <w:color w:val="231F20"/>
          <w:spacing w:val="-4"/>
        </w:rPr>
        <w:t>unsettled</w:t>
      </w:r>
      <w:r>
        <w:rPr>
          <w:color w:val="231F20"/>
          <w:spacing w:val="-9"/>
        </w:rPr>
        <w:t xml:space="preserve"> </w:t>
      </w:r>
      <w:r>
        <w:rPr>
          <w:color w:val="231F20"/>
          <w:spacing w:val="-4"/>
        </w:rPr>
        <w:t xml:space="preserve">purchases, </w:t>
      </w:r>
      <w:r>
        <w:rPr>
          <w:color w:val="231F20"/>
          <w:w w:val="90"/>
        </w:rPr>
        <w:t xml:space="preserve">where trades are settled through a delivery versus payment </w:t>
      </w:r>
      <w:r>
        <w:rPr>
          <w:color w:val="231F20"/>
        </w:rPr>
        <w:t>or</w:t>
      </w:r>
      <w:r>
        <w:rPr>
          <w:color w:val="231F20"/>
          <w:spacing w:val="-17"/>
        </w:rPr>
        <w:t xml:space="preserve"> </w:t>
      </w:r>
      <w:r>
        <w:rPr>
          <w:color w:val="231F20"/>
        </w:rPr>
        <w:t>equivalent</w:t>
      </w:r>
      <w:r>
        <w:rPr>
          <w:color w:val="231F20"/>
          <w:spacing w:val="-17"/>
        </w:rPr>
        <w:t xml:space="preserve"> </w:t>
      </w:r>
      <w:r>
        <w:rPr>
          <w:color w:val="231F20"/>
        </w:rPr>
        <w:t>settlement</w:t>
      </w:r>
      <w:r>
        <w:rPr>
          <w:color w:val="231F20"/>
          <w:spacing w:val="-17"/>
        </w:rPr>
        <w:t xml:space="preserve"> </w:t>
      </w:r>
      <w:r>
        <w:rPr>
          <w:color w:val="231F20"/>
        </w:rPr>
        <w:t>system.</w:t>
      </w:r>
    </w:p>
    <w:p w14:paraId="1EDBF182" w14:textId="77777777" w:rsidR="006D5EBA" w:rsidRDefault="006D5EBA">
      <w:pPr>
        <w:pStyle w:val="BodyText"/>
        <w:spacing w:before="27"/>
      </w:pPr>
    </w:p>
    <w:p w14:paraId="76CCC49E" w14:textId="77777777" w:rsidR="006D5EBA" w:rsidRDefault="00363CC2">
      <w:pPr>
        <w:pStyle w:val="BodyText"/>
        <w:spacing w:line="268" w:lineRule="auto"/>
        <w:ind w:left="85" w:right="44"/>
      </w:pPr>
      <w:r>
        <w:rPr>
          <w:color w:val="231F20"/>
          <w:w w:val="85"/>
        </w:rPr>
        <w:t xml:space="preserve">The FPC also considered the treatment of client derivatives </w:t>
      </w:r>
      <w:r>
        <w:rPr>
          <w:color w:val="231F20"/>
          <w:w w:val="90"/>
        </w:rPr>
        <w:t>cleared through CCPs.</w:t>
      </w:r>
      <w:r>
        <w:rPr>
          <w:color w:val="231F20"/>
          <w:spacing w:val="40"/>
        </w:rPr>
        <w:t xml:space="preserve"> </w:t>
      </w:r>
      <w:r>
        <w:rPr>
          <w:color w:val="231F20"/>
          <w:w w:val="90"/>
        </w:rPr>
        <w:t>CCPs are entities that interpose themselves between two counterparties in financial transactions such as derivative trades.</w:t>
      </w:r>
      <w:r>
        <w:rPr>
          <w:color w:val="231F20"/>
          <w:spacing w:val="40"/>
        </w:rPr>
        <w:t xml:space="preserve"> </w:t>
      </w:r>
      <w:r>
        <w:rPr>
          <w:color w:val="231F20"/>
          <w:w w:val="90"/>
        </w:rPr>
        <w:t xml:space="preserve">This reduces counterparty risk, simplifies otherwise complex webs of </w:t>
      </w:r>
      <w:r>
        <w:rPr>
          <w:color w:val="231F20"/>
          <w:spacing w:val="-2"/>
          <w:w w:val="95"/>
        </w:rPr>
        <w:t>exposures</w:t>
      </w:r>
      <w:r>
        <w:rPr>
          <w:color w:val="231F20"/>
          <w:spacing w:val="-5"/>
          <w:w w:val="95"/>
        </w:rPr>
        <w:t xml:space="preserve"> </w:t>
      </w:r>
      <w:r>
        <w:rPr>
          <w:color w:val="231F20"/>
          <w:spacing w:val="-2"/>
          <w:w w:val="95"/>
        </w:rPr>
        <w:t>and</w:t>
      </w:r>
      <w:r>
        <w:rPr>
          <w:color w:val="231F20"/>
          <w:spacing w:val="-5"/>
          <w:w w:val="95"/>
        </w:rPr>
        <w:t xml:space="preserve"> </w:t>
      </w:r>
      <w:r>
        <w:rPr>
          <w:color w:val="231F20"/>
          <w:spacing w:val="-2"/>
          <w:w w:val="95"/>
        </w:rPr>
        <w:t>improves</w:t>
      </w:r>
      <w:r>
        <w:rPr>
          <w:color w:val="231F20"/>
          <w:spacing w:val="-5"/>
          <w:w w:val="95"/>
        </w:rPr>
        <w:t xml:space="preserve"> </w:t>
      </w:r>
      <w:r>
        <w:rPr>
          <w:color w:val="231F20"/>
          <w:spacing w:val="-2"/>
          <w:w w:val="95"/>
        </w:rPr>
        <w:t>risk</w:t>
      </w:r>
      <w:r>
        <w:rPr>
          <w:color w:val="231F20"/>
          <w:spacing w:val="-5"/>
          <w:w w:val="95"/>
        </w:rPr>
        <w:t xml:space="preserve"> </w:t>
      </w:r>
      <w:r>
        <w:rPr>
          <w:color w:val="231F20"/>
          <w:spacing w:val="-2"/>
          <w:w w:val="95"/>
        </w:rPr>
        <w:t>management.</w:t>
      </w:r>
    </w:p>
    <w:p w14:paraId="289FCAAD" w14:textId="77777777" w:rsidR="006D5EBA" w:rsidRDefault="006D5EBA">
      <w:pPr>
        <w:pStyle w:val="BodyText"/>
        <w:spacing w:before="27"/>
      </w:pPr>
    </w:p>
    <w:p w14:paraId="152F0A45" w14:textId="77777777" w:rsidR="006D5EBA" w:rsidRDefault="00363CC2">
      <w:pPr>
        <w:pStyle w:val="BodyText"/>
        <w:spacing w:line="268" w:lineRule="auto"/>
        <w:ind w:left="85" w:right="38"/>
      </w:pPr>
      <w:proofErr w:type="spellStart"/>
      <w:r>
        <w:rPr>
          <w:color w:val="231F20"/>
          <w:w w:val="85"/>
        </w:rPr>
        <w:t>Recognising</w:t>
      </w:r>
      <w:proofErr w:type="spellEnd"/>
      <w:r>
        <w:rPr>
          <w:color w:val="231F20"/>
          <w:w w:val="85"/>
        </w:rPr>
        <w:t xml:space="preserve"> these benefits, G20 leaders agreed that a move to </w:t>
      </w:r>
      <w:r>
        <w:rPr>
          <w:color w:val="231F20"/>
          <w:w w:val="90"/>
        </w:rPr>
        <w:t>greater</w:t>
      </w:r>
      <w:r>
        <w:rPr>
          <w:color w:val="231F20"/>
          <w:spacing w:val="-1"/>
          <w:w w:val="90"/>
        </w:rPr>
        <w:t xml:space="preserve"> </w:t>
      </w:r>
      <w:r>
        <w:rPr>
          <w:color w:val="231F20"/>
          <w:w w:val="90"/>
        </w:rPr>
        <w:t>central</w:t>
      </w:r>
      <w:r>
        <w:rPr>
          <w:color w:val="231F20"/>
          <w:spacing w:val="-1"/>
          <w:w w:val="90"/>
        </w:rPr>
        <w:t xml:space="preserve"> </w:t>
      </w:r>
      <w:r>
        <w:rPr>
          <w:color w:val="231F20"/>
          <w:w w:val="90"/>
        </w:rPr>
        <w:t>clearing</w:t>
      </w:r>
      <w:r>
        <w:rPr>
          <w:color w:val="231F20"/>
          <w:spacing w:val="-1"/>
          <w:w w:val="90"/>
        </w:rPr>
        <w:t xml:space="preserve"> </w:t>
      </w:r>
      <w:r>
        <w:rPr>
          <w:color w:val="231F20"/>
          <w:w w:val="90"/>
        </w:rPr>
        <w:t>should</w:t>
      </w:r>
      <w:r>
        <w:rPr>
          <w:color w:val="231F20"/>
          <w:spacing w:val="-1"/>
          <w:w w:val="90"/>
        </w:rPr>
        <w:t xml:space="preserve"> </w:t>
      </w:r>
      <w:r>
        <w:rPr>
          <w:color w:val="231F20"/>
          <w:w w:val="90"/>
        </w:rPr>
        <w:t>be</w:t>
      </w:r>
      <w:r>
        <w:rPr>
          <w:color w:val="231F20"/>
          <w:spacing w:val="-1"/>
          <w:w w:val="90"/>
        </w:rPr>
        <w:t xml:space="preserve"> </w:t>
      </w:r>
      <w:r>
        <w:rPr>
          <w:color w:val="231F20"/>
          <w:w w:val="90"/>
        </w:rPr>
        <w:t>an</w:t>
      </w:r>
      <w:r>
        <w:rPr>
          <w:color w:val="231F20"/>
          <w:spacing w:val="-1"/>
          <w:w w:val="90"/>
        </w:rPr>
        <w:t xml:space="preserve"> </w:t>
      </w:r>
      <w:r>
        <w:rPr>
          <w:color w:val="231F20"/>
          <w:w w:val="90"/>
        </w:rPr>
        <w:t>important</w:t>
      </w:r>
      <w:r>
        <w:rPr>
          <w:color w:val="231F20"/>
          <w:spacing w:val="-1"/>
          <w:w w:val="90"/>
        </w:rPr>
        <w:t xml:space="preserve"> </w:t>
      </w:r>
      <w:r>
        <w:rPr>
          <w:color w:val="231F20"/>
          <w:w w:val="90"/>
        </w:rPr>
        <w:t>part</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the </w:t>
      </w:r>
      <w:r>
        <w:rPr>
          <w:color w:val="231F20"/>
          <w:w w:val="85"/>
        </w:rPr>
        <w:t>‘post-crisis’ reforms of derivatives markets.</w:t>
      </w:r>
      <w:r>
        <w:rPr>
          <w:color w:val="231F20"/>
          <w:spacing w:val="40"/>
        </w:rPr>
        <w:t xml:space="preserve"> </w:t>
      </w:r>
      <w:r>
        <w:rPr>
          <w:color w:val="231F20"/>
          <w:w w:val="85"/>
        </w:rPr>
        <w:t xml:space="preserve">In particular, they </w:t>
      </w:r>
      <w:r>
        <w:rPr>
          <w:color w:val="231F20"/>
          <w:w w:val="90"/>
        </w:rPr>
        <w:t xml:space="preserve">mandated that </w:t>
      </w:r>
      <w:proofErr w:type="spellStart"/>
      <w:r>
        <w:rPr>
          <w:color w:val="231F20"/>
          <w:w w:val="90"/>
        </w:rPr>
        <w:t>standardised</w:t>
      </w:r>
      <w:proofErr w:type="spellEnd"/>
      <w:r>
        <w:rPr>
          <w:color w:val="231F20"/>
          <w:w w:val="90"/>
        </w:rPr>
        <w:t xml:space="preserve"> over-the-counter derivatives should be cleared through CCPs.</w:t>
      </w:r>
      <w:r>
        <w:rPr>
          <w:color w:val="231F20"/>
          <w:spacing w:val="40"/>
        </w:rPr>
        <w:t xml:space="preserve"> </w:t>
      </w:r>
      <w:r>
        <w:rPr>
          <w:color w:val="231F20"/>
          <w:w w:val="90"/>
        </w:rPr>
        <w:t>But many institutions that need to purchase such derivatives cannot, or find it uneconomic</w:t>
      </w:r>
      <w:r>
        <w:rPr>
          <w:color w:val="231F20"/>
          <w:spacing w:val="-1"/>
          <w:w w:val="90"/>
        </w:rPr>
        <w:t xml:space="preserve"> </w:t>
      </w:r>
      <w:r>
        <w:rPr>
          <w:color w:val="231F20"/>
          <w:w w:val="90"/>
        </w:rPr>
        <w:t>to,</w:t>
      </w:r>
      <w:r>
        <w:rPr>
          <w:color w:val="231F20"/>
          <w:spacing w:val="-1"/>
          <w:w w:val="90"/>
        </w:rPr>
        <w:t xml:space="preserve"> </w:t>
      </w:r>
      <w:r>
        <w:rPr>
          <w:color w:val="231F20"/>
          <w:w w:val="90"/>
        </w:rPr>
        <w:t>deal</w:t>
      </w:r>
      <w:r>
        <w:rPr>
          <w:color w:val="231F20"/>
          <w:spacing w:val="-1"/>
          <w:w w:val="90"/>
        </w:rPr>
        <w:t xml:space="preserve"> </w:t>
      </w:r>
      <w:r>
        <w:rPr>
          <w:color w:val="231F20"/>
          <w:w w:val="90"/>
        </w:rPr>
        <w:t>directly</w:t>
      </w:r>
      <w:r>
        <w:rPr>
          <w:color w:val="231F20"/>
          <w:spacing w:val="-1"/>
          <w:w w:val="90"/>
        </w:rPr>
        <w:t xml:space="preserve"> </w:t>
      </w:r>
      <w:r>
        <w:rPr>
          <w:color w:val="231F20"/>
          <w:w w:val="90"/>
        </w:rPr>
        <w:t>with</w:t>
      </w:r>
      <w:r>
        <w:rPr>
          <w:color w:val="231F20"/>
          <w:spacing w:val="-1"/>
          <w:w w:val="90"/>
        </w:rPr>
        <w:t xml:space="preserve"> </w:t>
      </w:r>
      <w:r>
        <w:rPr>
          <w:color w:val="231F20"/>
          <w:w w:val="90"/>
        </w:rPr>
        <w:t>the</w:t>
      </w:r>
      <w:r>
        <w:rPr>
          <w:color w:val="231F20"/>
          <w:spacing w:val="-1"/>
          <w:w w:val="90"/>
        </w:rPr>
        <w:t xml:space="preserve"> </w:t>
      </w:r>
      <w:r>
        <w:rPr>
          <w:color w:val="231F20"/>
          <w:w w:val="90"/>
        </w:rPr>
        <w:t>CCP.</w:t>
      </w:r>
      <w:r>
        <w:rPr>
          <w:color w:val="231F20"/>
          <w:spacing w:val="40"/>
        </w:rPr>
        <w:t xml:space="preserve"> </w:t>
      </w:r>
      <w:r>
        <w:rPr>
          <w:color w:val="231F20"/>
          <w:w w:val="90"/>
        </w:rPr>
        <w:t>Instead,</w:t>
      </w:r>
      <w:r>
        <w:rPr>
          <w:color w:val="231F20"/>
          <w:spacing w:val="-1"/>
          <w:w w:val="90"/>
        </w:rPr>
        <w:t xml:space="preserve"> </w:t>
      </w:r>
      <w:r>
        <w:rPr>
          <w:color w:val="231F20"/>
          <w:w w:val="90"/>
        </w:rPr>
        <w:t xml:space="preserve">they choose to become clients of clearing members, which are </w:t>
      </w:r>
      <w:r>
        <w:rPr>
          <w:color w:val="231F20"/>
        </w:rPr>
        <w:t>typically</w:t>
      </w:r>
      <w:r>
        <w:rPr>
          <w:color w:val="231F20"/>
          <w:spacing w:val="-16"/>
        </w:rPr>
        <w:t xml:space="preserve"> </w:t>
      </w:r>
      <w:r>
        <w:rPr>
          <w:color w:val="231F20"/>
        </w:rPr>
        <w:t>banks.</w:t>
      </w:r>
    </w:p>
    <w:p w14:paraId="48A9AE1E" w14:textId="77777777" w:rsidR="006D5EBA" w:rsidRDefault="006D5EBA">
      <w:pPr>
        <w:pStyle w:val="BodyText"/>
        <w:spacing w:before="27"/>
      </w:pPr>
    </w:p>
    <w:p w14:paraId="30897F74" w14:textId="77777777" w:rsidR="006D5EBA" w:rsidRDefault="00363CC2">
      <w:pPr>
        <w:pStyle w:val="BodyText"/>
        <w:spacing w:line="268" w:lineRule="auto"/>
        <w:ind w:left="85" w:right="44"/>
      </w:pPr>
      <w:r>
        <w:rPr>
          <w:color w:val="231F20"/>
          <w:w w:val="85"/>
        </w:rPr>
        <w:t xml:space="preserve">When a bank intermediates a derivative trade on behalf of a </w:t>
      </w:r>
      <w:r>
        <w:rPr>
          <w:color w:val="231F20"/>
          <w:w w:val="90"/>
        </w:rPr>
        <w:t>client</w:t>
      </w:r>
      <w:r>
        <w:rPr>
          <w:color w:val="231F20"/>
          <w:spacing w:val="-5"/>
          <w:w w:val="90"/>
        </w:rPr>
        <w:t xml:space="preserve"> </w:t>
      </w:r>
      <w:r>
        <w:rPr>
          <w:color w:val="231F20"/>
          <w:w w:val="90"/>
        </w:rPr>
        <w:t>as</w:t>
      </w:r>
      <w:r>
        <w:rPr>
          <w:color w:val="231F20"/>
          <w:spacing w:val="-5"/>
          <w:w w:val="90"/>
        </w:rPr>
        <w:t xml:space="preserve"> </w:t>
      </w:r>
      <w:r>
        <w:rPr>
          <w:color w:val="231F20"/>
          <w:w w:val="90"/>
        </w:rPr>
        <w:t>a</w:t>
      </w:r>
      <w:r>
        <w:rPr>
          <w:color w:val="231F20"/>
          <w:spacing w:val="-5"/>
          <w:w w:val="90"/>
        </w:rPr>
        <w:t xml:space="preserve"> </w:t>
      </w:r>
      <w:r>
        <w:rPr>
          <w:color w:val="231F20"/>
          <w:w w:val="90"/>
        </w:rPr>
        <w:t>clearing</w:t>
      </w:r>
      <w:r>
        <w:rPr>
          <w:color w:val="231F20"/>
          <w:spacing w:val="-5"/>
          <w:w w:val="90"/>
        </w:rPr>
        <w:t xml:space="preserve"> </w:t>
      </w:r>
      <w:r>
        <w:rPr>
          <w:color w:val="231F20"/>
          <w:w w:val="90"/>
        </w:rPr>
        <w:t>member,</w:t>
      </w:r>
      <w:r>
        <w:rPr>
          <w:color w:val="231F20"/>
          <w:spacing w:val="-5"/>
          <w:w w:val="90"/>
        </w:rPr>
        <w:t xml:space="preserve"> </w:t>
      </w:r>
      <w:r>
        <w:rPr>
          <w:color w:val="231F20"/>
          <w:w w:val="90"/>
        </w:rPr>
        <w:t>it</w:t>
      </w:r>
      <w:r>
        <w:rPr>
          <w:color w:val="231F20"/>
          <w:spacing w:val="-5"/>
          <w:w w:val="90"/>
        </w:rPr>
        <w:t xml:space="preserve"> </w:t>
      </w:r>
      <w:r>
        <w:rPr>
          <w:color w:val="231F20"/>
          <w:w w:val="90"/>
        </w:rPr>
        <w:t>incurs</w:t>
      </w:r>
      <w:r>
        <w:rPr>
          <w:color w:val="231F20"/>
          <w:spacing w:val="-5"/>
          <w:w w:val="90"/>
        </w:rPr>
        <w:t xml:space="preserve"> </w:t>
      </w:r>
      <w:r>
        <w:rPr>
          <w:color w:val="231F20"/>
          <w:w w:val="90"/>
        </w:rPr>
        <w:t>a</w:t>
      </w:r>
      <w:r>
        <w:rPr>
          <w:color w:val="231F20"/>
          <w:spacing w:val="-5"/>
          <w:w w:val="90"/>
        </w:rPr>
        <w:t xml:space="preserve"> </w:t>
      </w:r>
      <w:r>
        <w:rPr>
          <w:color w:val="231F20"/>
          <w:w w:val="90"/>
        </w:rPr>
        <w:t>potential</w:t>
      </w:r>
      <w:r>
        <w:rPr>
          <w:color w:val="231F20"/>
          <w:spacing w:val="-5"/>
          <w:w w:val="90"/>
        </w:rPr>
        <w:t xml:space="preserve"> </w:t>
      </w:r>
      <w:r>
        <w:rPr>
          <w:color w:val="231F20"/>
          <w:w w:val="90"/>
        </w:rPr>
        <w:t xml:space="preserve">future </w:t>
      </w:r>
      <w:r>
        <w:rPr>
          <w:color w:val="231F20"/>
          <w:w w:val="95"/>
        </w:rPr>
        <w:t>exposure</w:t>
      </w:r>
      <w:r>
        <w:rPr>
          <w:color w:val="231F20"/>
          <w:spacing w:val="-9"/>
          <w:w w:val="95"/>
        </w:rPr>
        <w:t xml:space="preserve"> </w:t>
      </w:r>
      <w:r>
        <w:rPr>
          <w:color w:val="231F20"/>
          <w:w w:val="95"/>
        </w:rPr>
        <w:t>(PFE).</w:t>
      </w:r>
    </w:p>
    <w:p w14:paraId="25EB54B7" w14:textId="77777777" w:rsidR="006D5EBA" w:rsidRDefault="006D5EBA">
      <w:pPr>
        <w:pStyle w:val="BodyText"/>
        <w:spacing w:before="28"/>
      </w:pPr>
    </w:p>
    <w:p w14:paraId="501DC693" w14:textId="77777777" w:rsidR="006D5EBA" w:rsidRDefault="00363CC2">
      <w:pPr>
        <w:pStyle w:val="BodyText"/>
        <w:spacing w:line="268" w:lineRule="auto"/>
        <w:ind w:left="85" w:right="44"/>
      </w:pPr>
      <w:r>
        <w:rPr>
          <w:color w:val="231F20"/>
          <w:w w:val="85"/>
        </w:rPr>
        <w:t xml:space="preserve">This captures potential losses that the bank might face if the </w:t>
      </w:r>
      <w:r>
        <w:rPr>
          <w:color w:val="231F20"/>
          <w:w w:val="90"/>
        </w:rPr>
        <w:t>client</w:t>
      </w:r>
      <w:r>
        <w:rPr>
          <w:color w:val="231F20"/>
          <w:spacing w:val="-10"/>
          <w:w w:val="90"/>
        </w:rPr>
        <w:t xml:space="preserve"> </w:t>
      </w:r>
      <w:r>
        <w:rPr>
          <w:color w:val="231F20"/>
          <w:w w:val="90"/>
        </w:rPr>
        <w:t>owes</w:t>
      </w:r>
      <w:r>
        <w:rPr>
          <w:color w:val="231F20"/>
          <w:spacing w:val="-10"/>
          <w:w w:val="90"/>
        </w:rPr>
        <w:t xml:space="preserve"> </w:t>
      </w:r>
      <w:r>
        <w:rPr>
          <w:color w:val="231F20"/>
          <w:w w:val="90"/>
        </w:rPr>
        <w:t>payment</w:t>
      </w:r>
      <w:r>
        <w:rPr>
          <w:color w:val="231F20"/>
          <w:spacing w:val="-10"/>
          <w:w w:val="90"/>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r>
        <w:rPr>
          <w:color w:val="231F20"/>
          <w:w w:val="90"/>
        </w:rPr>
        <w:t>derivative</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future</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the </w:t>
      </w:r>
      <w:r>
        <w:rPr>
          <w:color w:val="231F20"/>
          <w:w w:val="85"/>
        </w:rPr>
        <w:t>client defaults.</w:t>
      </w:r>
      <w:r>
        <w:rPr>
          <w:color w:val="231F20"/>
          <w:spacing w:val="40"/>
        </w:rPr>
        <w:t xml:space="preserve"> </w:t>
      </w:r>
      <w:r>
        <w:rPr>
          <w:color w:val="231F20"/>
          <w:w w:val="85"/>
        </w:rPr>
        <w:t xml:space="preserve">In that scenario, the clearing member would </w:t>
      </w:r>
      <w:r>
        <w:rPr>
          <w:color w:val="231F20"/>
          <w:w w:val="90"/>
        </w:rPr>
        <w:t>still have to pay the CCP, suffering a loss.</w:t>
      </w:r>
    </w:p>
    <w:p w14:paraId="2157C3EE" w14:textId="77777777" w:rsidR="006D5EBA" w:rsidRDefault="006D5EBA">
      <w:pPr>
        <w:pStyle w:val="BodyText"/>
        <w:spacing w:before="27"/>
      </w:pPr>
    </w:p>
    <w:p w14:paraId="3F0442B9" w14:textId="77777777" w:rsidR="006D5EBA" w:rsidRDefault="00363CC2">
      <w:pPr>
        <w:pStyle w:val="BodyText"/>
        <w:spacing w:line="268" w:lineRule="auto"/>
        <w:ind w:left="85" w:right="78"/>
      </w:pPr>
      <w:r>
        <w:rPr>
          <w:color w:val="231F20"/>
          <w:w w:val="90"/>
        </w:rPr>
        <w:t>Clients</w:t>
      </w:r>
      <w:r>
        <w:rPr>
          <w:color w:val="231F20"/>
          <w:spacing w:val="-10"/>
          <w:w w:val="90"/>
        </w:rPr>
        <w:t xml:space="preserve"> </w:t>
      </w:r>
      <w:r>
        <w:rPr>
          <w:color w:val="231F20"/>
          <w:w w:val="90"/>
        </w:rPr>
        <w:t>typically</w:t>
      </w:r>
      <w:r>
        <w:rPr>
          <w:color w:val="231F20"/>
          <w:spacing w:val="-10"/>
          <w:w w:val="90"/>
        </w:rPr>
        <w:t xml:space="preserve"> </w:t>
      </w:r>
      <w:r>
        <w:rPr>
          <w:color w:val="231F20"/>
          <w:w w:val="90"/>
        </w:rPr>
        <w:t>post</w:t>
      </w:r>
      <w:r>
        <w:rPr>
          <w:color w:val="231F20"/>
          <w:spacing w:val="-10"/>
          <w:w w:val="90"/>
        </w:rPr>
        <w:t xml:space="preserve"> </w:t>
      </w:r>
      <w:r>
        <w:rPr>
          <w:color w:val="231F20"/>
          <w:w w:val="90"/>
        </w:rPr>
        <w:t>collateral,</w:t>
      </w:r>
      <w:r>
        <w:rPr>
          <w:color w:val="231F20"/>
          <w:spacing w:val="-10"/>
          <w:w w:val="90"/>
        </w:rPr>
        <w:t xml:space="preserve"> </w:t>
      </w:r>
      <w:r>
        <w:rPr>
          <w:color w:val="231F20"/>
          <w:w w:val="90"/>
        </w:rPr>
        <w:t>so-called</w:t>
      </w:r>
      <w:r>
        <w:rPr>
          <w:color w:val="231F20"/>
          <w:spacing w:val="-10"/>
          <w:w w:val="90"/>
        </w:rPr>
        <w:t xml:space="preserve"> </w:t>
      </w:r>
      <w:r>
        <w:rPr>
          <w:color w:val="231F20"/>
          <w:w w:val="90"/>
        </w:rPr>
        <w:t>‘initial</w:t>
      </w:r>
      <w:r>
        <w:rPr>
          <w:color w:val="231F20"/>
          <w:spacing w:val="-10"/>
          <w:w w:val="90"/>
        </w:rPr>
        <w:t xml:space="preserve"> </w:t>
      </w:r>
      <w:r>
        <w:rPr>
          <w:color w:val="231F20"/>
          <w:w w:val="90"/>
        </w:rPr>
        <w:t>margin’, against</w:t>
      </w:r>
      <w:r>
        <w:rPr>
          <w:color w:val="231F20"/>
          <w:spacing w:val="-10"/>
          <w:w w:val="90"/>
        </w:rPr>
        <w:t xml:space="preserve"> </w:t>
      </w:r>
      <w:r>
        <w:rPr>
          <w:color w:val="231F20"/>
          <w:w w:val="90"/>
        </w:rPr>
        <w:t>this</w:t>
      </w:r>
      <w:r>
        <w:rPr>
          <w:color w:val="231F20"/>
          <w:spacing w:val="-10"/>
          <w:w w:val="90"/>
        </w:rPr>
        <w:t xml:space="preserve"> </w:t>
      </w:r>
      <w:r>
        <w:rPr>
          <w:color w:val="231F20"/>
          <w:w w:val="90"/>
        </w:rPr>
        <w:t>risk.</w:t>
      </w:r>
      <w:r>
        <w:rPr>
          <w:color w:val="231F20"/>
          <w:spacing w:val="-3"/>
        </w:rPr>
        <w:t xml:space="preserve"> </w:t>
      </w:r>
      <w:r>
        <w:rPr>
          <w:color w:val="231F20"/>
          <w:w w:val="90"/>
        </w:rPr>
        <w:t>Under</w:t>
      </w:r>
      <w:r>
        <w:rPr>
          <w:color w:val="231F20"/>
          <w:spacing w:val="-10"/>
          <w:w w:val="90"/>
        </w:rPr>
        <w:t xml:space="preserve"> </w:t>
      </w:r>
      <w:r>
        <w:rPr>
          <w:color w:val="231F20"/>
          <w:w w:val="90"/>
        </w:rPr>
        <w:t>current</w:t>
      </w:r>
      <w:r>
        <w:rPr>
          <w:color w:val="231F20"/>
          <w:spacing w:val="-10"/>
          <w:w w:val="90"/>
        </w:rPr>
        <w:t xml:space="preserve"> </w:t>
      </w:r>
      <w:r>
        <w:rPr>
          <w:color w:val="231F20"/>
          <w:w w:val="90"/>
        </w:rPr>
        <w:t>BCBS</w:t>
      </w:r>
      <w:r>
        <w:rPr>
          <w:color w:val="231F20"/>
          <w:spacing w:val="-10"/>
          <w:w w:val="90"/>
        </w:rPr>
        <w:t xml:space="preserve"> </w:t>
      </w:r>
      <w:r>
        <w:rPr>
          <w:color w:val="231F20"/>
          <w:w w:val="90"/>
        </w:rPr>
        <w:t>proposals,</w:t>
      </w:r>
      <w:r>
        <w:rPr>
          <w:color w:val="231F20"/>
          <w:spacing w:val="-10"/>
          <w:w w:val="90"/>
        </w:rPr>
        <w:t xml:space="preserve"> </w:t>
      </w:r>
      <w:r>
        <w:rPr>
          <w:color w:val="231F20"/>
          <w:w w:val="90"/>
        </w:rPr>
        <w:t>however,</w:t>
      </w:r>
      <w:r>
        <w:rPr>
          <w:color w:val="231F20"/>
          <w:spacing w:val="-10"/>
          <w:w w:val="90"/>
        </w:rPr>
        <w:t xml:space="preserve"> </w:t>
      </w:r>
      <w:r>
        <w:rPr>
          <w:color w:val="231F20"/>
          <w:w w:val="90"/>
        </w:rPr>
        <w:t xml:space="preserve">the bank has to count the full value of the PFE towards their </w:t>
      </w:r>
      <w:r>
        <w:rPr>
          <w:color w:val="231F20"/>
          <w:w w:val="85"/>
        </w:rPr>
        <w:t xml:space="preserve">leverage exposure and cannot use the initial margin posted by </w:t>
      </w:r>
      <w:r>
        <w:rPr>
          <w:color w:val="231F20"/>
          <w:w w:val="95"/>
        </w:rPr>
        <w:t>the</w:t>
      </w:r>
      <w:r>
        <w:rPr>
          <w:color w:val="231F20"/>
          <w:spacing w:val="-13"/>
          <w:w w:val="95"/>
        </w:rPr>
        <w:t xml:space="preserve"> </w:t>
      </w:r>
      <w:r>
        <w:rPr>
          <w:color w:val="231F20"/>
          <w:w w:val="95"/>
        </w:rPr>
        <w:t>client</w:t>
      </w:r>
      <w:r>
        <w:rPr>
          <w:color w:val="231F20"/>
          <w:spacing w:val="-13"/>
          <w:w w:val="95"/>
        </w:rPr>
        <w:t xml:space="preserve"> </w:t>
      </w:r>
      <w:r>
        <w:rPr>
          <w:color w:val="231F20"/>
          <w:w w:val="95"/>
        </w:rPr>
        <w:t>to</w:t>
      </w:r>
      <w:r>
        <w:rPr>
          <w:color w:val="231F20"/>
          <w:spacing w:val="-13"/>
          <w:w w:val="95"/>
        </w:rPr>
        <w:t xml:space="preserve"> </w:t>
      </w:r>
      <w:r>
        <w:rPr>
          <w:color w:val="231F20"/>
          <w:w w:val="95"/>
        </w:rPr>
        <w:t>reduce</w:t>
      </w:r>
      <w:r>
        <w:rPr>
          <w:color w:val="231F20"/>
          <w:spacing w:val="-13"/>
          <w:w w:val="95"/>
        </w:rPr>
        <w:t xml:space="preserve"> </w:t>
      </w:r>
      <w:r>
        <w:rPr>
          <w:color w:val="231F20"/>
          <w:w w:val="95"/>
        </w:rPr>
        <w:t>it.</w:t>
      </w:r>
    </w:p>
    <w:p w14:paraId="21809511" w14:textId="77777777" w:rsidR="006D5EBA" w:rsidRDefault="00363CC2">
      <w:pPr>
        <w:pStyle w:val="BodyText"/>
        <w:spacing w:before="103" w:line="268" w:lineRule="auto"/>
        <w:ind w:left="85" w:right="70"/>
      </w:pPr>
      <w:r>
        <w:br w:type="column"/>
      </w:r>
      <w:r>
        <w:rPr>
          <w:color w:val="231F20"/>
          <w:w w:val="90"/>
        </w:rPr>
        <w:t>The</w:t>
      </w:r>
      <w:r>
        <w:rPr>
          <w:color w:val="231F20"/>
          <w:spacing w:val="-3"/>
          <w:w w:val="90"/>
        </w:rPr>
        <w:t xml:space="preserve"> </w:t>
      </w:r>
      <w:r>
        <w:rPr>
          <w:color w:val="231F20"/>
          <w:w w:val="90"/>
        </w:rPr>
        <w:t>clearing</w:t>
      </w:r>
      <w:r>
        <w:rPr>
          <w:color w:val="231F20"/>
          <w:spacing w:val="-3"/>
          <w:w w:val="90"/>
        </w:rPr>
        <w:t xml:space="preserve"> </w:t>
      </w:r>
      <w:r>
        <w:rPr>
          <w:color w:val="231F20"/>
          <w:w w:val="90"/>
        </w:rPr>
        <w:t>member</w:t>
      </w:r>
      <w:r>
        <w:rPr>
          <w:color w:val="231F20"/>
          <w:spacing w:val="-3"/>
          <w:w w:val="90"/>
        </w:rPr>
        <w:t xml:space="preserve"> </w:t>
      </w:r>
      <w:r>
        <w:rPr>
          <w:color w:val="231F20"/>
          <w:w w:val="90"/>
        </w:rPr>
        <w:t>faces</w:t>
      </w:r>
      <w:r>
        <w:rPr>
          <w:color w:val="231F20"/>
          <w:spacing w:val="-3"/>
          <w:w w:val="90"/>
        </w:rPr>
        <w:t xml:space="preserve"> </w:t>
      </w:r>
      <w:r>
        <w:rPr>
          <w:color w:val="231F20"/>
          <w:w w:val="90"/>
        </w:rPr>
        <w:t>no</w:t>
      </w:r>
      <w:r>
        <w:rPr>
          <w:color w:val="231F20"/>
          <w:spacing w:val="-3"/>
          <w:w w:val="90"/>
        </w:rPr>
        <w:t xml:space="preserve"> </w:t>
      </w:r>
      <w:r>
        <w:rPr>
          <w:color w:val="231F20"/>
          <w:w w:val="90"/>
        </w:rPr>
        <w:t>significant</w:t>
      </w:r>
      <w:r>
        <w:rPr>
          <w:color w:val="231F20"/>
          <w:spacing w:val="-3"/>
          <w:w w:val="90"/>
        </w:rPr>
        <w:t xml:space="preserve"> </w:t>
      </w:r>
      <w:r>
        <w:rPr>
          <w:color w:val="231F20"/>
          <w:w w:val="90"/>
        </w:rPr>
        <w:t>risk</w:t>
      </w:r>
      <w:r>
        <w:rPr>
          <w:color w:val="231F20"/>
          <w:spacing w:val="-3"/>
          <w:w w:val="90"/>
        </w:rPr>
        <w:t xml:space="preserve"> </w:t>
      </w:r>
      <w:r>
        <w:rPr>
          <w:color w:val="231F20"/>
          <w:w w:val="90"/>
        </w:rPr>
        <w:t>from</w:t>
      </w:r>
      <w:r>
        <w:rPr>
          <w:color w:val="231F20"/>
          <w:spacing w:val="-3"/>
          <w:w w:val="90"/>
        </w:rPr>
        <w:t xml:space="preserve"> </w:t>
      </w:r>
      <w:r>
        <w:rPr>
          <w:color w:val="231F20"/>
          <w:w w:val="90"/>
        </w:rPr>
        <w:t>relying</w:t>
      </w:r>
      <w:r>
        <w:rPr>
          <w:color w:val="231F20"/>
          <w:spacing w:val="-3"/>
          <w:w w:val="90"/>
        </w:rPr>
        <w:t xml:space="preserve"> </w:t>
      </w:r>
      <w:r>
        <w:rPr>
          <w:color w:val="231F20"/>
          <w:w w:val="90"/>
        </w:rPr>
        <w:t>on initial</w:t>
      </w:r>
      <w:r>
        <w:rPr>
          <w:color w:val="231F20"/>
          <w:spacing w:val="-7"/>
          <w:w w:val="90"/>
        </w:rPr>
        <w:t xml:space="preserve"> </w:t>
      </w:r>
      <w:r>
        <w:rPr>
          <w:color w:val="231F20"/>
          <w:w w:val="90"/>
        </w:rPr>
        <w:t>margin</w:t>
      </w:r>
      <w:r>
        <w:rPr>
          <w:color w:val="231F20"/>
          <w:spacing w:val="-7"/>
          <w:w w:val="90"/>
        </w:rPr>
        <w:t xml:space="preserve"> </w:t>
      </w:r>
      <w:r>
        <w:rPr>
          <w:color w:val="231F20"/>
          <w:w w:val="90"/>
        </w:rPr>
        <w:t>when</w:t>
      </w:r>
      <w:r>
        <w:rPr>
          <w:color w:val="231F20"/>
          <w:spacing w:val="-7"/>
          <w:w w:val="90"/>
        </w:rPr>
        <w:t xml:space="preserve"> </w:t>
      </w:r>
      <w:r>
        <w:rPr>
          <w:color w:val="231F20"/>
          <w:w w:val="90"/>
        </w:rPr>
        <w:t>certain</w:t>
      </w:r>
      <w:r>
        <w:rPr>
          <w:color w:val="231F20"/>
          <w:spacing w:val="-7"/>
          <w:w w:val="90"/>
        </w:rPr>
        <w:t xml:space="preserve"> </w:t>
      </w:r>
      <w:r>
        <w:rPr>
          <w:color w:val="231F20"/>
          <w:w w:val="90"/>
        </w:rPr>
        <w:t>conditions</w:t>
      </w:r>
      <w:r>
        <w:rPr>
          <w:color w:val="231F20"/>
          <w:spacing w:val="-7"/>
          <w:w w:val="90"/>
        </w:rPr>
        <w:t xml:space="preserve"> </w:t>
      </w:r>
      <w:r>
        <w:rPr>
          <w:color w:val="231F20"/>
          <w:w w:val="90"/>
        </w:rPr>
        <w:t>are</w:t>
      </w:r>
      <w:r>
        <w:rPr>
          <w:color w:val="231F20"/>
          <w:spacing w:val="-7"/>
          <w:w w:val="90"/>
        </w:rPr>
        <w:t xml:space="preserve"> </w:t>
      </w:r>
      <w:r>
        <w:rPr>
          <w:color w:val="231F20"/>
          <w:w w:val="90"/>
        </w:rPr>
        <w:t>met.</w:t>
      </w:r>
      <w:r>
        <w:rPr>
          <w:color w:val="231F20"/>
          <w:spacing w:val="36"/>
        </w:rPr>
        <w:t xml:space="preserve"> </w:t>
      </w:r>
      <w:r>
        <w:rPr>
          <w:color w:val="231F20"/>
          <w:w w:val="90"/>
        </w:rPr>
        <w:t>In</w:t>
      </w:r>
      <w:r>
        <w:rPr>
          <w:color w:val="231F20"/>
          <w:spacing w:val="-7"/>
          <w:w w:val="90"/>
        </w:rPr>
        <w:t xml:space="preserve"> </w:t>
      </w:r>
      <w:r>
        <w:rPr>
          <w:color w:val="231F20"/>
          <w:w w:val="90"/>
        </w:rPr>
        <w:t xml:space="preserve">particular, initial margin should be posted with a third party such as a custodian or other entity and should be appropriately </w:t>
      </w:r>
      <w:r>
        <w:rPr>
          <w:color w:val="231F20"/>
          <w:w w:val="85"/>
        </w:rPr>
        <w:t xml:space="preserve">segregated, ensuring that the dealer can use it to absorb losses </w:t>
      </w:r>
      <w:r>
        <w:rPr>
          <w:color w:val="231F20"/>
          <w:w w:val="95"/>
        </w:rPr>
        <w:t>when</w:t>
      </w:r>
      <w:r>
        <w:rPr>
          <w:color w:val="231F20"/>
          <w:spacing w:val="-13"/>
          <w:w w:val="95"/>
        </w:rPr>
        <w:t xml:space="preserve"> </w:t>
      </w:r>
      <w:r>
        <w:rPr>
          <w:color w:val="231F20"/>
          <w:w w:val="95"/>
        </w:rPr>
        <w:t>the</w:t>
      </w:r>
      <w:r>
        <w:rPr>
          <w:color w:val="231F20"/>
          <w:spacing w:val="-13"/>
          <w:w w:val="95"/>
        </w:rPr>
        <w:t xml:space="preserve"> </w:t>
      </w:r>
      <w:r>
        <w:rPr>
          <w:color w:val="231F20"/>
          <w:w w:val="95"/>
        </w:rPr>
        <w:t>client</w:t>
      </w:r>
      <w:r>
        <w:rPr>
          <w:color w:val="231F20"/>
          <w:spacing w:val="-13"/>
          <w:w w:val="95"/>
        </w:rPr>
        <w:t xml:space="preserve"> </w:t>
      </w:r>
      <w:r>
        <w:rPr>
          <w:color w:val="231F20"/>
          <w:w w:val="95"/>
        </w:rPr>
        <w:t>defaults.</w:t>
      </w:r>
    </w:p>
    <w:p w14:paraId="5CE36931" w14:textId="77777777" w:rsidR="006D5EBA" w:rsidRDefault="006D5EBA">
      <w:pPr>
        <w:pStyle w:val="BodyText"/>
        <w:spacing w:before="27"/>
      </w:pPr>
    </w:p>
    <w:p w14:paraId="1B476999" w14:textId="77777777" w:rsidR="006D5EBA" w:rsidRDefault="00363CC2">
      <w:pPr>
        <w:pStyle w:val="BodyText"/>
        <w:spacing w:line="268" w:lineRule="auto"/>
        <w:ind w:left="85" w:right="70"/>
      </w:pPr>
      <w:r>
        <w:rPr>
          <w:color w:val="231F20"/>
          <w:w w:val="90"/>
        </w:rPr>
        <w:t xml:space="preserve">Not allowing this initial margin to reduce PFE could lead </w:t>
      </w:r>
      <w:r>
        <w:rPr>
          <w:color w:val="231F20"/>
          <w:w w:val="85"/>
        </w:rPr>
        <w:t xml:space="preserve">clearing members to raise fees for client clearing of derivatives </w:t>
      </w:r>
      <w:r>
        <w:rPr>
          <w:color w:val="231F20"/>
          <w:w w:val="90"/>
        </w:rPr>
        <w:t>or withdraw from providing client clearing services.</w:t>
      </w:r>
    </w:p>
    <w:p w14:paraId="1DAAE288" w14:textId="77777777" w:rsidR="006D5EBA" w:rsidRDefault="006D5EBA">
      <w:pPr>
        <w:pStyle w:val="BodyText"/>
        <w:spacing w:before="27"/>
      </w:pPr>
    </w:p>
    <w:p w14:paraId="3FC14DFA" w14:textId="77777777" w:rsidR="006D5EBA" w:rsidRDefault="00363CC2">
      <w:pPr>
        <w:pStyle w:val="BodyText"/>
        <w:spacing w:before="1" w:line="268" w:lineRule="auto"/>
        <w:ind w:left="85" w:right="70"/>
      </w:pPr>
      <w:r>
        <w:rPr>
          <w:color w:val="231F20"/>
          <w:w w:val="90"/>
        </w:rPr>
        <w:t>Prudent</w:t>
      </w:r>
      <w:r>
        <w:rPr>
          <w:color w:val="231F20"/>
          <w:spacing w:val="-2"/>
          <w:w w:val="90"/>
        </w:rPr>
        <w:t xml:space="preserve"> </w:t>
      </w:r>
      <w:r>
        <w:rPr>
          <w:color w:val="231F20"/>
          <w:w w:val="90"/>
        </w:rPr>
        <w:t>hedging</w:t>
      </w:r>
      <w:r>
        <w:rPr>
          <w:color w:val="231F20"/>
          <w:spacing w:val="-2"/>
          <w:w w:val="90"/>
        </w:rPr>
        <w:t xml:space="preserve"> </w:t>
      </w:r>
      <w:r>
        <w:rPr>
          <w:color w:val="231F20"/>
          <w:w w:val="90"/>
        </w:rPr>
        <w:t>of</w:t>
      </w:r>
      <w:r>
        <w:rPr>
          <w:color w:val="231F20"/>
          <w:spacing w:val="-2"/>
          <w:w w:val="90"/>
        </w:rPr>
        <w:t xml:space="preserve"> </w:t>
      </w:r>
      <w:r>
        <w:rPr>
          <w:color w:val="231F20"/>
          <w:w w:val="90"/>
        </w:rPr>
        <w:t>risk</w:t>
      </w:r>
      <w:r>
        <w:rPr>
          <w:color w:val="231F20"/>
          <w:spacing w:val="-2"/>
          <w:w w:val="90"/>
        </w:rPr>
        <w:t xml:space="preserve"> </w:t>
      </w:r>
      <w:r>
        <w:rPr>
          <w:color w:val="231F20"/>
          <w:w w:val="90"/>
        </w:rPr>
        <w:t>enhances</w:t>
      </w:r>
      <w:r>
        <w:rPr>
          <w:color w:val="231F20"/>
          <w:spacing w:val="-2"/>
          <w:w w:val="90"/>
        </w:rPr>
        <w:t xml:space="preserve"> </w:t>
      </w:r>
      <w:r>
        <w:rPr>
          <w:color w:val="231F20"/>
          <w:w w:val="90"/>
        </w:rPr>
        <w:t>the</w:t>
      </w:r>
      <w:r>
        <w:rPr>
          <w:color w:val="231F20"/>
          <w:spacing w:val="-2"/>
          <w:w w:val="90"/>
        </w:rPr>
        <w:t xml:space="preserve"> </w:t>
      </w:r>
      <w:r>
        <w:rPr>
          <w:color w:val="231F20"/>
          <w:w w:val="90"/>
        </w:rPr>
        <w:t>resilience</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real economy and financial system, and derivatives are often the most efficient hedge instrument for a given risk.</w:t>
      </w:r>
      <w:r>
        <w:rPr>
          <w:color w:val="231F20"/>
          <w:spacing w:val="40"/>
        </w:rPr>
        <w:t xml:space="preserve"> </w:t>
      </w:r>
      <w:r>
        <w:rPr>
          <w:color w:val="231F20"/>
          <w:w w:val="90"/>
        </w:rPr>
        <w:t xml:space="preserve">Allowing </w:t>
      </w:r>
      <w:r>
        <w:rPr>
          <w:color w:val="231F20"/>
          <w:w w:val="85"/>
        </w:rPr>
        <w:t xml:space="preserve">client initial margin to reduce the PFE would reduce the capital </w:t>
      </w:r>
      <w:r>
        <w:rPr>
          <w:color w:val="231F20"/>
          <w:w w:val="90"/>
        </w:rPr>
        <w:t>cost</w:t>
      </w:r>
      <w:r>
        <w:rPr>
          <w:color w:val="231F20"/>
          <w:spacing w:val="-4"/>
          <w:w w:val="90"/>
        </w:rPr>
        <w:t xml:space="preserve"> </w:t>
      </w:r>
      <w:r>
        <w:rPr>
          <w:color w:val="231F20"/>
          <w:w w:val="90"/>
        </w:rPr>
        <w:t>of</w:t>
      </w:r>
      <w:r>
        <w:rPr>
          <w:color w:val="231F20"/>
          <w:spacing w:val="-4"/>
          <w:w w:val="90"/>
        </w:rPr>
        <w:t xml:space="preserve"> </w:t>
      </w:r>
      <w:r>
        <w:rPr>
          <w:color w:val="231F20"/>
          <w:w w:val="90"/>
        </w:rPr>
        <w:t>client</w:t>
      </w:r>
      <w:r>
        <w:rPr>
          <w:color w:val="231F20"/>
          <w:spacing w:val="-4"/>
          <w:w w:val="90"/>
        </w:rPr>
        <w:t xml:space="preserve"> </w:t>
      </w:r>
      <w:r>
        <w:rPr>
          <w:color w:val="231F20"/>
          <w:w w:val="90"/>
        </w:rPr>
        <w:t>clearing</w:t>
      </w:r>
      <w:r>
        <w:rPr>
          <w:color w:val="231F20"/>
          <w:spacing w:val="-4"/>
          <w:w w:val="90"/>
        </w:rPr>
        <w:t xml:space="preserve"> </w:t>
      </w:r>
      <w:r>
        <w:rPr>
          <w:color w:val="231F20"/>
          <w:w w:val="90"/>
        </w:rPr>
        <w:t>to</w:t>
      </w:r>
      <w:r>
        <w:rPr>
          <w:color w:val="231F20"/>
          <w:spacing w:val="-4"/>
          <w:w w:val="90"/>
        </w:rPr>
        <w:t xml:space="preserve"> </w:t>
      </w:r>
      <w:r>
        <w:rPr>
          <w:color w:val="231F20"/>
          <w:w w:val="90"/>
        </w:rPr>
        <w:t>leverage-constrained</w:t>
      </w:r>
      <w:r>
        <w:rPr>
          <w:color w:val="231F20"/>
          <w:spacing w:val="-4"/>
          <w:w w:val="90"/>
        </w:rPr>
        <w:t xml:space="preserve"> </w:t>
      </w:r>
      <w:r>
        <w:rPr>
          <w:color w:val="231F20"/>
          <w:w w:val="90"/>
        </w:rPr>
        <w:t>dealers.</w:t>
      </w:r>
      <w:r>
        <w:rPr>
          <w:color w:val="231F20"/>
          <w:spacing w:val="40"/>
        </w:rPr>
        <w:t xml:space="preserve"> </w:t>
      </w:r>
      <w:r>
        <w:rPr>
          <w:color w:val="231F20"/>
          <w:w w:val="90"/>
        </w:rPr>
        <w:t>This would support the availability and affordability of clearing services to real-economy clients and other financial institutions and help them hedge risks effectively, without compromising the resilience of dealers.</w:t>
      </w:r>
    </w:p>
    <w:p w14:paraId="75D9501A" w14:textId="77777777" w:rsidR="006D5EBA" w:rsidRDefault="006D5EBA">
      <w:pPr>
        <w:pStyle w:val="BodyText"/>
        <w:spacing w:before="26"/>
      </w:pPr>
    </w:p>
    <w:p w14:paraId="2CE2DEF2" w14:textId="77777777" w:rsidR="006D5EBA" w:rsidRDefault="00363CC2">
      <w:pPr>
        <w:pStyle w:val="BodyText"/>
        <w:spacing w:line="268" w:lineRule="auto"/>
        <w:ind w:left="85" w:right="70"/>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judges</w:t>
      </w:r>
      <w:r>
        <w:rPr>
          <w:color w:val="231F20"/>
          <w:spacing w:val="-17"/>
        </w:rPr>
        <w:t xml:space="preserve"> </w:t>
      </w:r>
      <w:r>
        <w:rPr>
          <w:color w:val="231F20"/>
          <w:spacing w:val="-2"/>
        </w:rPr>
        <w:t>that</w:t>
      </w:r>
      <w:r>
        <w:rPr>
          <w:color w:val="231F20"/>
          <w:spacing w:val="-17"/>
        </w:rPr>
        <w:t xml:space="preserve"> </w:t>
      </w:r>
      <w:r>
        <w:rPr>
          <w:color w:val="231F20"/>
          <w:spacing w:val="-2"/>
        </w:rPr>
        <w:t>there</w:t>
      </w:r>
      <w:r>
        <w:rPr>
          <w:color w:val="231F20"/>
          <w:spacing w:val="-17"/>
        </w:rPr>
        <w:t xml:space="preserve"> </w:t>
      </w:r>
      <w:r>
        <w:rPr>
          <w:color w:val="231F20"/>
          <w:spacing w:val="-2"/>
        </w:rPr>
        <w:t>would</w:t>
      </w:r>
      <w:r>
        <w:rPr>
          <w:color w:val="231F20"/>
          <w:spacing w:val="-17"/>
        </w:rPr>
        <w:t xml:space="preserve"> </w:t>
      </w:r>
      <w:r>
        <w:rPr>
          <w:color w:val="231F20"/>
          <w:spacing w:val="-2"/>
        </w:rPr>
        <w:t>be</w:t>
      </w:r>
      <w:r>
        <w:rPr>
          <w:color w:val="231F20"/>
          <w:spacing w:val="-17"/>
        </w:rPr>
        <w:t xml:space="preserve"> </w:t>
      </w:r>
      <w:r>
        <w:rPr>
          <w:color w:val="231F20"/>
          <w:spacing w:val="-2"/>
        </w:rPr>
        <w:t>merit</w:t>
      </w:r>
      <w:r>
        <w:rPr>
          <w:color w:val="231F20"/>
          <w:spacing w:val="-17"/>
        </w:rPr>
        <w:t xml:space="preserve"> </w:t>
      </w:r>
      <w:r>
        <w:rPr>
          <w:color w:val="231F20"/>
          <w:spacing w:val="-2"/>
        </w:rPr>
        <w:t>in</w:t>
      </w:r>
      <w:r>
        <w:rPr>
          <w:color w:val="231F20"/>
          <w:spacing w:val="-17"/>
        </w:rPr>
        <w:t xml:space="preserve"> </w:t>
      </w:r>
      <w:r>
        <w:rPr>
          <w:color w:val="231F20"/>
          <w:spacing w:val="-2"/>
        </w:rPr>
        <w:t xml:space="preserve">any </w:t>
      </w:r>
      <w:r>
        <w:rPr>
          <w:color w:val="231F20"/>
          <w:spacing w:val="-4"/>
        </w:rPr>
        <w:t>internationally</w:t>
      </w:r>
      <w:r>
        <w:rPr>
          <w:color w:val="231F20"/>
          <w:spacing w:val="-9"/>
        </w:rPr>
        <w:t xml:space="preserve"> </w:t>
      </w:r>
      <w:r>
        <w:rPr>
          <w:color w:val="231F20"/>
          <w:spacing w:val="-4"/>
        </w:rPr>
        <w:t>agreed</w:t>
      </w:r>
      <w:r>
        <w:rPr>
          <w:color w:val="231F20"/>
          <w:spacing w:val="-9"/>
        </w:rPr>
        <w:t xml:space="preserve"> </w:t>
      </w:r>
      <w:r>
        <w:rPr>
          <w:color w:val="231F20"/>
          <w:spacing w:val="-4"/>
        </w:rPr>
        <w:t>leverage</w:t>
      </w:r>
      <w:r>
        <w:rPr>
          <w:color w:val="231F20"/>
          <w:spacing w:val="-9"/>
        </w:rPr>
        <w:t xml:space="preserve"> </w:t>
      </w:r>
      <w:r>
        <w:rPr>
          <w:color w:val="231F20"/>
          <w:spacing w:val="-4"/>
        </w:rPr>
        <w:t>ratio</w:t>
      </w:r>
      <w:r>
        <w:rPr>
          <w:color w:val="231F20"/>
          <w:spacing w:val="-9"/>
        </w:rPr>
        <w:t xml:space="preserve"> </w:t>
      </w:r>
      <w:r>
        <w:rPr>
          <w:color w:val="231F20"/>
          <w:spacing w:val="-4"/>
        </w:rPr>
        <w:t>standard</w:t>
      </w:r>
      <w:r>
        <w:rPr>
          <w:color w:val="231F20"/>
          <w:spacing w:val="-9"/>
        </w:rPr>
        <w:t xml:space="preserve"> </w:t>
      </w:r>
      <w:r>
        <w:rPr>
          <w:color w:val="231F20"/>
          <w:spacing w:val="-4"/>
        </w:rPr>
        <w:t>allowing initial</w:t>
      </w:r>
      <w:r>
        <w:rPr>
          <w:color w:val="231F20"/>
          <w:spacing w:val="-14"/>
        </w:rPr>
        <w:t xml:space="preserve"> </w:t>
      </w:r>
      <w:r>
        <w:rPr>
          <w:color w:val="231F20"/>
          <w:spacing w:val="-4"/>
        </w:rPr>
        <w:t>margin</w:t>
      </w:r>
      <w:r>
        <w:rPr>
          <w:color w:val="231F20"/>
          <w:spacing w:val="-14"/>
        </w:rPr>
        <w:t xml:space="preserve"> </w:t>
      </w:r>
      <w:r>
        <w:rPr>
          <w:color w:val="231F20"/>
          <w:spacing w:val="-4"/>
        </w:rPr>
        <w:t>posted</w:t>
      </w:r>
      <w:r>
        <w:rPr>
          <w:color w:val="231F20"/>
          <w:spacing w:val="-14"/>
        </w:rPr>
        <w:t xml:space="preserve"> </w:t>
      </w:r>
      <w:r>
        <w:rPr>
          <w:color w:val="231F20"/>
          <w:spacing w:val="-4"/>
        </w:rPr>
        <w:t>by</w:t>
      </w:r>
      <w:r>
        <w:rPr>
          <w:color w:val="231F20"/>
          <w:spacing w:val="-14"/>
        </w:rPr>
        <w:t xml:space="preserve"> </w:t>
      </w:r>
      <w:r>
        <w:rPr>
          <w:color w:val="231F20"/>
          <w:spacing w:val="-4"/>
        </w:rPr>
        <w:t>clients</w:t>
      </w:r>
      <w:r>
        <w:rPr>
          <w:color w:val="231F20"/>
          <w:spacing w:val="-14"/>
        </w:rPr>
        <w:t xml:space="preserve"> </w:t>
      </w:r>
      <w:r>
        <w:rPr>
          <w:color w:val="231F20"/>
          <w:spacing w:val="-4"/>
        </w:rPr>
        <w:t>to</w:t>
      </w:r>
      <w:r>
        <w:rPr>
          <w:color w:val="231F20"/>
          <w:spacing w:val="-14"/>
        </w:rPr>
        <w:t xml:space="preserve"> </w:t>
      </w:r>
      <w:r>
        <w:rPr>
          <w:color w:val="231F20"/>
          <w:spacing w:val="-4"/>
        </w:rPr>
        <w:t>reduce</w:t>
      </w:r>
      <w:r>
        <w:rPr>
          <w:color w:val="231F20"/>
          <w:spacing w:val="-14"/>
        </w:rPr>
        <w:t xml:space="preserve"> </w:t>
      </w:r>
      <w:r>
        <w:rPr>
          <w:color w:val="231F20"/>
          <w:spacing w:val="-4"/>
        </w:rPr>
        <w:t>banks’</w:t>
      </w:r>
      <w:r>
        <w:rPr>
          <w:color w:val="231F20"/>
          <w:spacing w:val="-14"/>
        </w:rPr>
        <w:t xml:space="preserve"> </w:t>
      </w:r>
      <w:r>
        <w:rPr>
          <w:color w:val="231F20"/>
          <w:spacing w:val="-4"/>
        </w:rPr>
        <w:t>potential exposures</w:t>
      </w:r>
      <w:r>
        <w:rPr>
          <w:color w:val="231F20"/>
          <w:spacing w:val="-13"/>
        </w:rPr>
        <w:t xml:space="preserve"> </w:t>
      </w:r>
      <w:r>
        <w:rPr>
          <w:color w:val="231F20"/>
          <w:spacing w:val="-4"/>
        </w:rPr>
        <w:t>to</w:t>
      </w:r>
      <w:r>
        <w:rPr>
          <w:color w:val="231F20"/>
          <w:spacing w:val="-13"/>
        </w:rPr>
        <w:t xml:space="preserve"> </w:t>
      </w:r>
      <w:r>
        <w:rPr>
          <w:color w:val="231F20"/>
          <w:spacing w:val="-4"/>
        </w:rPr>
        <w:t>a</w:t>
      </w:r>
      <w:r>
        <w:rPr>
          <w:color w:val="231F20"/>
          <w:spacing w:val="-13"/>
        </w:rPr>
        <w:t xml:space="preserve"> </w:t>
      </w:r>
      <w:r>
        <w:rPr>
          <w:color w:val="231F20"/>
          <w:spacing w:val="-4"/>
        </w:rPr>
        <w:t>default</w:t>
      </w:r>
      <w:r>
        <w:rPr>
          <w:color w:val="231F20"/>
          <w:spacing w:val="-13"/>
        </w:rPr>
        <w:t xml:space="preserve"> </w:t>
      </w:r>
      <w:r>
        <w:rPr>
          <w:color w:val="231F20"/>
          <w:spacing w:val="-4"/>
        </w:rPr>
        <w:t>of</w:t>
      </w:r>
      <w:r>
        <w:rPr>
          <w:color w:val="231F20"/>
          <w:spacing w:val="-13"/>
        </w:rPr>
        <w:t xml:space="preserve"> </w:t>
      </w:r>
      <w:r>
        <w:rPr>
          <w:color w:val="231F20"/>
          <w:spacing w:val="-4"/>
        </w:rPr>
        <w:t>those</w:t>
      </w:r>
      <w:r>
        <w:rPr>
          <w:color w:val="231F20"/>
          <w:spacing w:val="-13"/>
        </w:rPr>
        <w:t xml:space="preserve"> </w:t>
      </w:r>
      <w:r>
        <w:rPr>
          <w:color w:val="231F20"/>
          <w:spacing w:val="-4"/>
        </w:rPr>
        <w:t>clients</w:t>
      </w:r>
      <w:r>
        <w:rPr>
          <w:color w:val="231F20"/>
          <w:spacing w:val="-13"/>
        </w:rPr>
        <w:t xml:space="preserve"> </w:t>
      </w:r>
      <w:r>
        <w:rPr>
          <w:color w:val="231F20"/>
          <w:spacing w:val="-4"/>
        </w:rPr>
        <w:t>in</w:t>
      </w:r>
      <w:r>
        <w:rPr>
          <w:color w:val="231F20"/>
          <w:spacing w:val="-13"/>
        </w:rPr>
        <w:t xml:space="preserve"> </w:t>
      </w:r>
      <w:r>
        <w:rPr>
          <w:color w:val="231F20"/>
          <w:spacing w:val="-4"/>
        </w:rPr>
        <w:t>centrally</w:t>
      </w:r>
      <w:r>
        <w:rPr>
          <w:color w:val="231F20"/>
          <w:spacing w:val="-13"/>
        </w:rPr>
        <w:t xml:space="preserve"> </w:t>
      </w:r>
      <w:r>
        <w:rPr>
          <w:color w:val="231F20"/>
          <w:spacing w:val="-4"/>
        </w:rPr>
        <w:t xml:space="preserve">cleared </w:t>
      </w:r>
      <w:r>
        <w:rPr>
          <w:color w:val="231F20"/>
          <w:w w:val="90"/>
        </w:rPr>
        <w:t xml:space="preserve">derivative transactions, provided appropriate safeguards are </w:t>
      </w:r>
      <w:r>
        <w:rPr>
          <w:color w:val="231F20"/>
        </w:rPr>
        <w:t>in</w:t>
      </w:r>
      <w:r>
        <w:rPr>
          <w:color w:val="231F20"/>
          <w:spacing w:val="-14"/>
        </w:rPr>
        <w:t xml:space="preserve"> </w:t>
      </w:r>
      <w:r>
        <w:rPr>
          <w:color w:val="231F20"/>
        </w:rPr>
        <w:t>place.</w:t>
      </w:r>
    </w:p>
    <w:p w14:paraId="168FBA2A" w14:textId="77777777" w:rsidR="006D5EBA" w:rsidRDefault="006D5EBA">
      <w:pPr>
        <w:pStyle w:val="BodyText"/>
        <w:spacing w:before="9"/>
      </w:pPr>
    </w:p>
    <w:p w14:paraId="22E5A557" w14:textId="77777777" w:rsidR="006D5EBA" w:rsidRDefault="00363CC2">
      <w:pPr>
        <w:spacing w:line="266" w:lineRule="auto"/>
        <w:ind w:left="85" w:right="70"/>
        <w:rPr>
          <w:sz w:val="20"/>
        </w:rPr>
      </w:pPr>
      <w:r>
        <w:rPr>
          <w:color w:val="751C66"/>
          <w:spacing w:val="-4"/>
        </w:rPr>
        <w:t>Impact</w:t>
      </w:r>
      <w:r>
        <w:rPr>
          <w:color w:val="751C66"/>
          <w:spacing w:val="-12"/>
        </w:rPr>
        <w:t xml:space="preserve"> </w:t>
      </w:r>
      <w:r>
        <w:rPr>
          <w:color w:val="751C66"/>
          <w:spacing w:val="-4"/>
        </w:rPr>
        <w:t>of</w:t>
      </w:r>
      <w:r>
        <w:rPr>
          <w:color w:val="751C66"/>
          <w:spacing w:val="-12"/>
        </w:rPr>
        <w:t xml:space="preserve"> </w:t>
      </w:r>
      <w:r>
        <w:rPr>
          <w:color w:val="751C66"/>
          <w:spacing w:val="-4"/>
        </w:rPr>
        <w:t>the</w:t>
      </w:r>
      <w:r>
        <w:rPr>
          <w:color w:val="751C66"/>
          <w:spacing w:val="-12"/>
        </w:rPr>
        <w:t xml:space="preserve"> </w:t>
      </w:r>
      <w:r>
        <w:rPr>
          <w:color w:val="751C66"/>
          <w:spacing w:val="-4"/>
        </w:rPr>
        <w:t>leverage</w:t>
      </w:r>
      <w:r>
        <w:rPr>
          <w:color w:val="751C66"/>
          <w:spacing w:val="-12"/>
        </w:rPr>
        <w:t xml:space="preserve"> </w:t>
      </w:r>
      <w:r>
        <w:rPr>
          <w:color w:val="751C66"/>
          <w:spacing w:val="-4"/>
        </w:rPr>
        <w:t>ratio</w:t>
      </w:r>
      <w:r>
        <w:rPr>
          <w:color w:val="751C66"/>
          <w:spacing w:val="-12"/>
        </w:rPr>
        <w:t xml:space="preserve"> </w:t>
      </w:r>
      <w:r>
        <w:rPr>
          <w:color w:val="751C66"/>
          <w:spacing w:val="-4"/>
        </w:rPr>
        <w:t>in</w:t>
      </w:r>
      <w:r>
        <w:rPr>
          <w:color w:val="751C66"/>
          <w:spacing w:val="-12"/>
        </w:rPr>
        <w:t xml:space="preserve"> </w:t>
      </w:r>
      <w:r>
        <w:rPr>
          <w:color w:val="751C66"/>
          <w:spacing w:val="-4"/>
        </w:rPr>
        <w:t>stressed</w:t>
      </w:r>
      <w:r>
        <w:rPr>
          <w:color w:val="751C66"/>
          <w:spacing w:val="-12"/>
        </w:rPr>
        <w:t xml:space="preserve"> </w:t>
      </w:r>
      <w:r>
        <w:rPr>
          <w:color w:val="751C66"/>
          <w:spacing w:val="-4"/>
        </w:rPr>
        <w:t xml:space="preserve">conditions </w:t>
      </w:r>
      <w:r>
        <w:rPr>
          <w:color w:val="231F20"/>
          <w:w w:val="85"/>
          <w:sz w:val="20"/>
        </w:rPr>
        <w:t xml:space="preserve">There is limited empirical evidence of the impact of leverage </w:t>
      </w:r>
      <w:r>
        <w:rPr>
          <w:color w:val="231F20"/>
          <w:w w:val="90"/>
          <w:sz w:val="20"/>
        </w:rPr>
        <w:t>ratio requirements and buffers in stressed conditions.</w:t>
      </w:r>
    </w:p>
    <w:p w14:paraId="5F04CA67" w14:textId="77777777" w:rsidR="006D5EBA" w:rsidRDefault="00363CC2">
      <w:pPr>
        <w:pStyle w:val="BodyText"/>
        <w:spacing w:line="268" w:lineRule="auto"/>
        <w:ind w:left="85" w:right="225"/>
      </w:pPr>
      <w:r>
        <w:rPr>
          <w:color w:val="231F20"/>
          <w:w w:val="85"/>
        </w:rPr>
        <w:t xml:space="preserve">Nevertheless, the FPC judges that there may be opportunities </w:t>
      </w:r>
      <w:r>
        <w:rPr>
          <w:color w:val="231F20"/>
          <w:w w:val="90"/>
        </w:rPr>
        <w:t>to</w:t>
      </w:r>
      <w:r>
        <w:rPr>
          <w:color w:val="231F20"/>
          <w:spacing w:val="-4"/>
          <w:w w:val="90"/>
        </w:rPr>
        <w:t xml:space="preserve"> </w:t>
      </w:r>
      <w:r>
        <w:rPr>
          <w:color w:val="231F20"/>
          <w:w w:val="90"/>
        </w:rPr>
        <w:t>enhance</w:t>
      </w:r>
      <w:r>
        <w:rPr>
          <w:color w:val="231F20"/>
          <w:spacing w:val="-4"/>
          <w:w w:val="90"/>
        </w:rPr>
        <w:t xml:space="preserve"> </w:t>
      </w:r>
      <w:r>
        <w:rPr>
          <w:color w:val="231F20"/>
          <w:w w:val="90"/>
        </w:rPr>
        <w:t>the</w:t>
      </w:r>
      <w:r>
        <w:rPr>
          <w:color w:val="231F20"/>
          <w:spacing w:val="-4"/>
          <w:w w:val="90"/>
        </w:rPr>
        <w:t xml:space="preserve"> </w:t>
      </w:r>
      <w:r>
        <w:rPr>
          <w:color w:val="231F20"/>
          <w:w w:val="90"/>
        </w:rPr>
        <w:t>beneficial</w:t>
      </w:r>
      <w:r>
        <w:rPr>
          <w:color w:val="231F20"/>
          <w:spacing w:val="-4"/>
          <w:w w:val="90"/>
        </w:rPr>
        <w:t xml:space="preserve"> </w:t>
      </w:r>
      <w:r>
        <w:rPr>
          <w:color w:val="231F20"/>
          <w:w w:val="90"/>
        </w:rPr>
        <w:t>effects</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 xml:space="preserve">by </w:t>
      </w:r>
      <w:r>
        <w:rPr>
          <w:color w:val="231F20"/>
          <w:spacing w:val="-6"/>
        </w:rPr>
        <w:t>improving</w:t>
      </w:r>
      <w:r>
        <w:rPr>
          <w:color w:val="231F20"/>
          <w:spacing w:val="-11"/>
        </w:rPr>
        <w:t xml:space="preserve"> </w:t>
      </w:r>
      <w:r>
        <w:rPr>
          <w:color w:val="231F20"/>
          <w:spacing w:val="-6"/>
        </w:rPr>
        <w:t>its</w:t>
      </w:r>
      <w:r>
        <w:rPr>
          <w:color w:val="231F20"/>
          <w:spacing w:val="-11"/>
        </w:rPr>
        <w:t xml:space="preserve"> </w:t>
      </w:r>
      <w:r>
        <w:rPr>
          <w:color w:val="231F20"/>
          <w:spacing w:val="-6"/>
        </w:rPr>
        <w:t>impact</w:t>
      </w:r>
      <w:r>
        <w:rPr>
          <w:color w:val="231F20"/>
          <w:spacing w:val="-11"/>
        </w:rPr>
        <w:t xml:space="preserve"> </w:t>
      </w:r>
      <w:r>
        <w:rPr>
          <w:color w:val="231F20"/>
          <w:spacing w:val="-6"/>
        </w:rPr>
        <w:t>under</w:t>
      </w:r>
      <w:r>
        <w:rPr>
          <w:color w:val="231F20"/>
          <w:spacing w:val="-11"/>
        </w:rPr>
        <w:t xml:space="preserve"> </w:t>
      </w:r>
      <w:r>
        <w:rPr>
          <w:color w:val="231F20"/>
          <w:spacing w:val="-6"/>
        </w:rPr>
        <w:t>stress.</w:t>
      </w:r>
    </w:p>
    <w:p w14:paraId="55D5BC6A" w14:textId="77777777" w:rsidR="006D5EBA" w:rsidRDefault="006D5EBA">
      <w:pPr>
        <w:pStyle w:val="BodyText"/>
        <w:spacing w:before="27"/>
      </w:pPr>
    </w:p>
    <w:p w14:paraId="03AA1709" w14:textId="77777777" w:rsidR="006D5EBA" w:rsidRDefault="00363CC2">
      <w:pPr>
        <w:pStyle w:val="BodyText"/>
        <w:spacing w:line="268" w:lineRule="auto"/>
        <w:ind w:left="85" w:right="70"/>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encourages</w:t>
      </w:r>
      <w:r>
        <w:rPr>
          <w:color w:val="231F20"/>
          <w:spacing w:val="-17"/>
        </w:rPr>
        <w:t xml:space="preserve"> </w:t>
      </w:r>
      <w:r>
        <w:rPr>
          <w:color w:val="231F20"/>
          <w:spacing w:val="-2"/>
        </w:rPr>
        <w:t>the</w:t>
      </w:r>
      <w:r>
        <w:rPr>
          <w:color w:val="231F20"/>
          <w:spacing w:val="-17"/>
        </w:rPr>
        <w:t xml:space="preserve"> </w:t>
      </w:r>
      <w:r>
        <w:rPr>
          <w:color w:val="231F20"/>
          <w:spacing w:val="-2"/>
        </w:rPr>
        <w:t>Basel</w:t>
      </w:r>
      <w:r>
        <w:rPr>
          <w:color w:val="231F20"/>
          <w:spacing w:val="-17"/>
        </w:rPr>
        <w:t xml:space="preserve"> </w:t>
      </w:r>
      <w:r>
        <w:rPr>
          <w:color w:val="231F20"/>
          <w:spacing w:val="-2"/>
        </w:rPr>
        <w:t>Committee</w:t>
      </w:r>
      <w:r>
        <w:rPr>
          <w:color w:val="231F20"/>
          <w:spacing w:val="-17"/>
        </w:rPr>
        <w:t xml:space="preserve"> </w:t>
      </w:r>
      <w:r>
        <w:rPr>
          <w:color w:val="231F20"/>
          <w:spacing w:val="-2"/>
        </w:rPr>
        <w:t>to</w:t>
      </w:r>
      <w:r>
        <w:rPr>
          <w:color w:val="231F20"/>
          <w:spacing w:val="-17"/>
        </w:rPr>
        <w:t xml:space="preserve"> </w:t>
      </w:r>
      <w:r>
        <w:rPr>
          <w:color w:val="231F20"/>
          <w:spacing w:val="-2"/>
        </w:rPr>
        <w:t xml:space="preserve">review </w:t>
      </w:r>
      <w:r>
        <w:rPr>
          <w:color w:val="231F20"/>
          <w:w w:val="90"/>
        </w:rPr>
        <w:t xml:space="preserve">carefully any possible unintended effects of forthcoming </w:t>
      </w:r>
      <w:r>
        <w:rPr>
          <w:color w:val="231F20"/>
          <w:spacing w:val="-2"/>
        </w:rPr>
        <w:t>leverage</w:t>
      </w:r>
      <w:r>
        <w:rPr>
          <w:color w:val="231F20"/>
          <w:spacing w:val="-17"/>
        </w:rPr>
        <w:t xml:space="preserve"> </w:t>
      </w:r>
      <w:r>
        <w:rPr>
          <w:color w:val="231F20"/>
          <w:spacing w:val="-2"/>
        </w:rPr>
        <w:t>ratio</w:t>
      </w:r>
      <w:r>
        <w:rPr>
          <w:color w:val="231F20"/>
          <w:spacing w:val="-17"/>
        </w:rPr>
        <w:t xml:space="preserve"> </w:t>
      </w:r>
      <w:r>
        <w:rPr>
          <w:color w:val="231F20"/>
          <w:spacing w:val="-2"/>
        </w:rPr>
        <w:t>standards</w:t>
      </w:r>
      <w:r>
        <w:rPr>
          <w:color w:val="231F20"/>
          <w:spacing w:val="-17"/>
        </w:rPr>
        <w:t xml:space="preserve"> </w:t>
      </w:r>
      <w:r>
        <w:rPr>
          <w:color w:val="231F20"/>
          <w:spacing w:val="-2"/>
        </w:rPr>
        <w:t>on</w:t>
      </w:r>
      <w:r>
        <w:rPr>
          <w:color w:val="231F20"/>
          <w:spacing w:val="-17"/>
        </w:rPr>
        <w:t xml:space="preserve"> </w:t>
      </w:r>
      <w:r>
        <w:rPr>
          <w:color w:val="231F20"/>
          <w:spacing w:val="-2"/>
        </w:rPr>
        <w:t>the</w:t>
      </w:r>
      <w:r>
        <w:rPr>
          <w:color w:val="231F20"/>
          <w:spacing w:val="-17"/>
        </w:rPr>
        <w:t xml:space="preserve"> </w:t>
      </w:r>
      <w:r>
        <w:rPr>
          <w:color w:val="231F20"/>
          <w:spacing w:val="-2"/>
        </w:rPr>
        <w:t>ability</w:t>
      </w:r>
      <w:r>
        <w:rPr>
          <w:color w:val="231F20"/>
          <w:spacing w:val="-17"/>
        </w:rPr>
        <w:t xml:space="preserve"> </w:t>
      </w:r>
      <w:r>
        <w:rPr>
          <w:color w:val="231F20"/>
          <w:spacing w:val="-2"/>
        </w:rPr>
        <w:t>of</w:t>
      </w:r>
      <w:r>
        <w:rPr>
          <w:color w:val="231F20"/>
          <w:spacing w:val="-17"/>
        </w:rPr>
        <w:t xml:space="preserve"> </w:t>
      </w:r>
      <w:r>
        <w:rPr>
          <w:color w:val="231F20"/>
          <w:spacing w:val="-2"/>
        </w:rPr>
        <w:t>the</w:t>
      </w:r>
      <w:r>
        <w:rPr>
          <w:color w:val="231F20"/>
          <w:spacing w:val="-17"/>
        </w:rPr>
        <w:t xml:space="preserve"> </w:t>
      </w:r>
      <w:r>
        <w:rPr>
          <w:color w:val="231F20"/>
          <w:spacing w:val="-2"/>
        </w:rPr>
        <w:t>banking system</w:t>
      </w:r>
      <w:r>
        <w:rPr>
          <w:color w:val="231F20"/>
          <w:spacing w:val="-13"/>
        </w:rPr>
        <w:t xml:space="preserve"> </w:t>
      </w:r>
      <w:r>
        <w:rPr>
          <w:color w:val="231F20"/>
          <w:spacing w:val="-2"/>
        </w:rPr>
        <w:t>to</w:t>
      </w:r>
      <w:r>
        <w:rPr>
          <w:color w:val="231F20"/>
          <w:spacing w:val="-13"/>
        </w:rPr>
        <w:t xml:space="preserve"> </w:t>
      </w:r>
      <w:r>
        <w:rPr>
          <w:color w:val="231F20"/>
          <w:spacing w:val="-2"/>
        </w:rPr>
        <w:t>cushion</w:t>
      </w:r>
      <w:r>
        <w:rPr>
          <w:color w:val="231F20"/>
          <w:spacing w:val="-13"/>
        </w:rPr>
        <w:t xml:space="preserve"> </w:t>
      </w:r>
      <w:r>
        <w:rPr>
          <w:color w:val="231F20"/>
          <w:spacing w:val="-2"/>
        </w:rPr>
        <w:t>shocks</w:t>
      </w:r>
      <w:r>
        <w:rPr>
          <w:color w:val="231F20"/>
          <w:spacing w:val="-13"/>
        </w:rPr>
        <w:t xml:space="preserve"> </w:t>
      </w:r>
      <w:r>
        <w:rPr>
          <w:color w:val="231F20"/>
          <w:spacing w:val="-2"/>
        </w:rPr>
        <w:t>and</w:t>
      </w:r>
      <w:r>
        <w:rPr>
          <w:color w:val="231F20"/>
          <w:spacing w:val="-13"/>
        </w:rPr>
        <w:t xml:space="preserve"> </w:t>
      </w:r>
      <w:r>
        <w:rPr>
          <w:color w:val="231F20"/>
          <w:spacing w:val="-2"/>
        </w:rPr>
        <w:t>to</w:t>
      </w:r>
      <w:r>
        <w:rPr>
          <w:color w:val="231F20"/>
          <w:spacing w:val="-13"/>
        </w:rPr>
        <w:t xml:space="preserve"> </w:t>
      </w:r>
      <w:r>
        <w:rPr>
          <w:color w:val="231F20"/>
          <w:spacing w:val="-2"/>
        </w:rPr>
        <w:t>draw</w:t>
      </w:r>
      <w:r>
        <w:rPr>
          <w:color w:val="231F20"/>
          <w:spacing w:val="-13"/>
        </w:rPr>
        <w:t xml:space="preserve"> </w:t>
      </w:r>
      <w:r>
        <w:rPr>
          <w:color w:val="231F20"/>
          <w:spacing w:val="-2"/>
        </w:rPr>
        <w:t>on</w:t>
      </w:r>
      <w:r>
        <w:rPr>
          <w:color w:val="231F20"/>
          <w:spacing w:val="-13"/>
        </w:rPr>
        <w:t xml:space="preserve"> </w:t>
      </w:r>
      <w:r>
        <w:rPr>
          <w:color w:val="231F20"/>
          <w:spacing w:val="-2"/>
        </w:rPr>
        <w:t>central</w:t>
      </w:r>
      <w:r>
        <w:rPr>
          <w:color w:val="231F20"/>
          <w:spacing w:val="-13"/>
        </w:rPr>
        <w:t xml:space="preserve"> </w:t>
      </w:r>
      <w:r>
        <w:rPr>
          <w:color w:val="231F20"/>
          <w:spacing w:val="-2"/>
        </w:rPr>
        <w:t>bank liquidity</w:t>
      </w:r>
      <w:r>
        <w:rPr>
          <w:color w:val="231F20"/>
          <w:spacing w:val="-17"/>
        </w:rPr>
        <w:t xml:space="preserve"> </w:t>
      </w:r>
      <w:r>
        <w:rPr>
          <w:color w:val="231F20"/>
          <w:spacing w:val="-2"/>
        </w:rPr>
        <w:t>facilities</w:t>
      </w:r>
      <w:r>
        <w:rPr>
          <w:color w:val="231F20"/>
          <w:spacing w:val="-17"/>
        </w:rPr>
        <w:t xml:space="preserve"> </w:t>
      </w:r>
      <w:r>
        <w:rPr>
          <w:color w:val="231F20"/>
          <w:spacing w:val="-2"/>
        </w:rPr>
        <w:t>as</w:t>
      </w:r>
      <w:r>
        <w:rPr>
          <w:color w:val="231F20"/>
          <w:spacing w:val="-17"/>
        </w:rPr>
        <w:t xml:space="preserve"> </w:t>
      </w:r>
      <w:r>
        <w:rPr>
          <w:color w:val="231F20"/>
          <w:spacing w:val="-2"/>
        </w:rPr>
        <w:t>necessary.</w:t>
      </w:r>
    </w:p>
    <w:p w14:paraId="2F4276A8" w14:textId="77777777" w:rsidR="006D5EBA" w:rsidRDefault="006D5EBA">
      <w:pPr>
        <w:pStyle w:val="BodyText"/>
        <w:spacing w:before="8"/>
      </w:pPr>
    </w:p>
    <w:p w14:paraId="23CEE253" w14:textId="77777777" w:rsidR="006D5EBA" w:rsidRDefault="00363CC2">
      <w:pPr>
        <w:pStyle w:val="Heading4"/>
        <w:spacing w:before="1"/>
      </w:pPr>
      <w:r>
        <w:rPr>
          <w:color w:val="751C66"/>
          <w:w w:val="85"/>
        </w:rPr>
        <w:t>Buffers</w:t>
      </w:r>
      <w:r>
        <w:rPr>
          <w:color w:val="751C66"/>
          <w:spacing w:val="-7"/>
        </w:rPr>
        <w:t xml:space="preserve"> </w:t>
      </w:r>
      <w:r>
        <w:rPr>
          <w:color w:val="751C66"/>
          <w:w w:val="85"/>
        </w:rPr>
        <w:t>in</w:t>
      </w:r>
      <w:r>
        <w:rPr>
          <w:color w:val="751C66"/>
          <w:spacing w:val="-7"/>
        </w:rPr>
        <w:t xml:space="preserve"> </w:t>
      </w:r>
      <w:r>
        <w:rPr>
          <w:color w:val="751C66"/>
          <w:w w:val="85"/>
        </w:rPr>
        <w:t>the</w:t>
      </w:r>
      <w:r>
        <w:rPr>
          <w:color w:val="751C66"/>
          <w:spacing w:val="-7"/>
        </w:rPr>
        <w:t xml:space="preserve"> </w:t>
      </w:r>
      <w:r>
        <w:rPr>
          <w:color w:val="751C66"/>
          <w:w w:val="85"/>
        </w:rPr>
        <w:t>leverage</w:t>
      </w:r>
      <w:r>
        <w:rPr>
          <w:color w:val="751C66"/>
          <w:spacing w:val="-6"/>
        </w:rPr>
        <w:t xml:space="preserve"> </w:t>
      </w:r>
      <w:r>
        <w:rPr>
          <w:color w:val="751C66"/>
          <w:w w:val="85"/>
        </w:rPr>
        <w:t>ratio</w:t>
      </w:r>
      <w:r>
        <w:rPr>
          <w:color w:val="751C66"/>
          <w:spacing w:val="-7"/>
        </w:rPr>
        <w:t xml:space="preserve"> </w:t>
      </w:r>
      <w:r>
        <w:rPr>
          <w:color w:val="751C66"/>
          <w:spacing w:val="-2"/>
          <w:w w:val="85"/>
        </w:rPr>
        <w:t>framework</w:t>
      </w:r>
    </w:p>
    <w:p w14:paraId="52CD5514" w14:textId="77777777" w:rsidR="006D5EBA" w:rsidRDefault="00363CC2">
      <w:pPr>
        <w:pStyle w:val="BodyText"/>
        <w:spacing w:before="23" w:line="268" w:lineRule="auto"/>
        <w:ind w:left="85" w:right="70"/>
      </w:pPr>
      <w:r>
        <w:rPr>
          <w:color w:val="231F20"/>
          <w:w w:val="85"/>
        </w:rPr>
        <w:t xml:space="preserve">The FPC notes the importance of material </w:t>
      </w:r>
      <w:r>
        <w:rPr>
          <w:i/>
          <w:color w:val="231F20"/>
          <w:w w:val="85"/>
        </w:rPr>
        <w:t xml:space="preserve">and usable </w:t>
      </w:r>
      <w:r>
        <w:rPr>
          <w:color w:val="231F20"/>
          <w:w w:val="85"/>
        </w:rPr>
        <w:t xml:space="preserve">leverage </w:t>
      </w:r>
      <w:r>
        <w:rPr>
          <w:color w:val="231F20"/>
          <w:w w:val="90"/>
        </w:rPr>
        <w:t xml:space="preserve">ratio buffers that can be drawn on to absorb stress without </w:t>
      </w:r>
      <w:r>
        <w:rPr>
          <w:color w:val="231F20"/>
          <w:w w:val="85"/>
        </w:rPr>
        <w:t xml:space="preserve">compelling banks to restrict the provision of financial services, </w:t>
      </w:r>
      <w:r>
        <w:rPr>
          <w:color w:val="231F20"/>
          <w:w w:val="90"/>
        </w:rPr>
        <w:t>such as the supply of credit to the real economy.</w:t>
      </w:r>
    </w:p>
    <w:p w14:paraId="2A45D2AF" w14:textId="77777777" w:rsidR="006D5EBA" w:rsidRDefault="006D5EBA">
      <w:pPr>
        <w:pStyle w:val="BodyText"/>
        <w:spacing w:before="27"/>
      </w:pPr>
    </w:p>
    <w:p w14:paraId="53B04510" w14:textId="77777777" w:rsidR="006D5EBA" w:rsidRDefault="00363CC2">
      <w:pPr>
        <w:pStyle w:val="BodyText"/>
        <w:spacing w:line="268" w:lineRule="auto"/>
        <w:ind w:left="85" w:right="70"/>
      </w:pPr>
      <w:r>
        <w:rPr>
          <w:color w:val="231F20"/>
          <w:w w:val="90"/>
        </w:rPr>
        <w:t xml:space="preserve">Without such buffers, the benefits of the leverage ratio </w:t>
      </w:r>
      <w:r>
        <w:rPr>
          <w:color w:val="231F20"/>
          <w:w w:val="85"/>
        </w:rPr>
        <w:t xml:space="preserve">framework are attenuated, because the extra resilience cannot </w:t>
      </w:r>
      <w:r>
        <w:rPr>
          <w:color w:val="231F20"/>
          <w:w w:val="90"/>
        </w:rPr>
        <w:t>be</w:t>
      </w:r>
      <w:r>
        <w:rPr>
          <w:color w:val="231F20"/>
          <w:spacing w:val="-10"/>
          <w:w w:val="90"/>
        </w:rPr>
        <w:t xml:space="preserve"> </w:t>
      </w:r>
      <w:r>
        <w:rPr>
          <w:color w:val="231F20"/>
          <w:w w:val="90"/>
        </w:rPr>
        <w:t>used</w:t>
      </w:r>
      <w:r>
        <w:rPr>
          <w:color w:val="231F20"/>
          <w:spacing w:val="-10"/>
          <w:w w:val="90"/>
        </w:rPr>
        <w:t xml:space="preserve"> </w:t>
      </w:r>
      <w:r>
        <w:rPr>
          <w:color w:val="231F20"/>
          <w:w w:val="90"/>
        </w:rPr>
        <w:t>to</w:t>
      </w:r>
      <w:r>
        <w:rPr>
          <w:color w:val="231F20"/>
          <w:spacing w:val="-10"/>
          <w:w w:val="90"/>
        </w:rPr>
        <w:t xml:space="preserve"> </w:t>
      </w:r>
      <w:r>
        <w:rPr>
          <w:color w:val="231F20"/>
          <w:w w:val="90"/>
        </w:rPr>
        <w:t>maximum</w:t>
      </w:r>
      <w:r>
        <w:rPr>
          <w:color w:val="231F20"/>
          <w:spacing w:val="-10"/>
          <w:w w:val="90"/>
        </w:rPr>
        <w:t xml:space="preserve"> </w:t>
      </w:r>
      <w:r>
        <w:rPr>
          <w:color w:val="231F20"/>
          <w:w w:val="90"/>
        </w:rPr>
        <w:t>effect</w:t>
      </w:r>
      <w:r>
        <w:rPr>
          <w:color w:val="231F20"/>
          <w:spacing w:val="-10"/>
          <w:w w:val="90"/>
        </w:rPr>
        <w:t xml:space="preserve"> </w:t>
      </w:r>
      <w:r>
        <w:rPr>
          <w:color w:val="231F20"/>
          <w:w w:val="90"/>
        </w:rPr>
        <w:t>when</w:t>
      </w:r>
      <w:r>
        <w:rPr>
          <w:color w:val="231F20"/>
          <w:spacing w:val="-10"/>
          <w:w w:val="90"/>
        </w:rPr>
        <w:t xml:space="preserve"> </w:t>
      </w:r>
      <w:r>
        <w:rPr>
          <w:color w:val="231F20"/>
          <w:w w:val="90"/>
        </w:rPr>
        <w:t>needed.</w:t>
      </w:r>
      <w:r>
        <w:rPr>
          <w:color w:val="231F20"/>
          <w:spacing w:val="-3"/>
        </w:rPr>
        <w:t xml:space="preserve"> </w:t>
      </w:r>
      <w:r>
        <w:rPr>
          <w:color w:val="231F20"/>
          <w:w w:val="90"/>
        </w:rPr>
        <w:t>The</w:t>
      </w:r>
      <w:r>
        <w:rPr>
          <w:color w:val="231F20"/>
          <w:spacing w:val="-10"/>
          <w:w w:val="90"/>
        </w:rPr>
        <w:t xml:space="preserve"> </w:t>
      </w:r>
      <w:r>
        <w:rPr>
          <w:color w:val="231F20"/>
          <w:w w:val="90"/>
        </w:rPr>
        <w:t>danger</w:t>
      </w:r>
      <w:r>
        <w:rPr>
          <w:color w:val="231F20"/>
          <w:spacing w:val="-10"/>
          <w:w w:val="90"/>
        </w:rPr>
        <w:t xml:space="preserve"> </w:t>
      </w:r>
      <w:r>
        <w:rPr>
          <w:color w:val="231F20"/>
          <w:w w:val="90"/>
        </w:rPr>
        <w:t>is</w:t>
      </w:r>
      <w:r>
        <w:rPr>
          <w:color w:val="231F20"/>
          <w:spacing w:val="-10"/>
          <w:w w:val="90"/>
        </w:rPr>
        <w:t xml:space="preserve"> </w:t>
      </w:r>
      <w:r>
        <w:rPr>
          <w:color w:val="231F20"/>
          <w:w w:val="90"/>
        </w:rPr>
        <w:t xml:space="preserve">that, </w:t>
      </w:r>
      <w:r>
        <w:rPr>
          <w:color w:val="231F20"/>
          <w:spacing w:val="-2"/>
          <w:w w:val="90"/>
        </w:rPr>
        <w:t xml:space="preserve">in response to losses, banks become concerned about meeting </w:t>
      </w:r>
      <w:r>
        <w:rPr>
          <w:color w:val="231F20"/>
          <w:w w:val="90"/>
        </w:rPr>
        <w:t>their</w:t>
      </w:r>
      <w:r>
        <w:rPr>
          <w:color w:val="231F20"/>
          <w:spacing w:val="-10"/>
          <w:w w:val="90"/>
        </w:rPr>
        <w:t xml:space="preserve"> </w:t>
      </w:r>
      <w:r>
        <w:rPr>
          <w:color w:val="231F20"/>
          <w:w w:val="90"/>
        </w:rPr>
        <w:t>regulatory</w:t>
      </w:r>
      <w:r>
        <w:rPr>
          <w:color w:val="231F20"/>
          <w:spacing w:val="-10"/>
          <w:w w:val="90"/>
        </w:rPr>
        <w:t xml:space="preserve"> </w:t>
      </w:r>
      <w:r>
        <w:rPr>
          <w:color w:val="231F20"/>
          <w:w w:val="90"/>
        </w:rPr>
        <w:t>constraints</w:t>
      </w:r>
      <w:r>
        <w:rPr>
          <w:color w:val="231F20"/>
          <w:spacing w:val="-10"/>
          <w:w w:val="90"/>
        </w:rPr>
        <w:t xml:space="preserve"> </w:t>
      </w:r>
      <w:r>
        <w:rPr>
          <w:color w:val="231F20"/>
          <w:w w:val="90"/>
        </w:rPr>
        <w:t>and</w:t>
      </w:r>
      <w:r>
        <w:rPr>
          <w:color w:val="231F20"/>
          <w:spacing w:val="-10"/>
          <w:w w:val="90"/>
        </w:rPr>
        <w:t xml:space="preserve"> </w:t>
      </w:r>
      <w:r>
        <w:rPr>
          <w:color w:val="231F20"/>
          <w:w w:val="90"/>
        </w:rPr>
        <w:t>withdraw</w:t>
      </w:r>
      <w:r>
        <w:rPr>
          <w:color w:val="231F20"/>
          <w:spacing w:val="-10"/>
          <w:w w:val="90"/>
        </w:rPr>
        <w:t xml:space="preserve"> </w:t>
      </w:r>
      <w:r>
        <w:rPr>
          <w:color w:val="231F20"/>
          <w:w w:val="90"/>
        </w:rPr>
        <w:t>from</w:t>
      </w:r>
      <w:r>
        <w:rPr>
          <w:color w:val="231F20"/>
          <w:spacing w:val="-10"/>
          <w:w w:val="90"/>
        </w:rPr>
        <w:t xml:space="preserve"> </w:t>
      </w:r>
      <w:r>
        <w:rPr>
          <w:color w:val="231F20"/>
          <w:w w:val="90"/>
        </w:rPr>
        <w:t>activities</w:t>
      </w:r>
      <w:r>
        <w:rPr>
          <w:color w:val="231F20"/>
          <w:spacing w:val="-10"/>
          <w:w w:val="90"/>
        </w:rPr>
        <w:t xml:space="preserve"> </w:t>
      </w:r>
      <w:r>
        <w:rPr>
          <w:color w:val="231F20"/>
          <w:w w:val="90"/>
        </w:rPr>
        <w:t>such as repo and market-making, thereby aggravating shocks.</w:t>
      </w:r>
    </w:p>
    <w:p w14:paraId="2C564736"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5086" w:space="243"/>
            <w:col w:w="5165"/>
          </w:cols>
        </w:sectPr>
      </w:pPr>
    </w:p>
    <w:p w14:paraId="04F6B8A4" w14:textId="77777777" w:rsidR="006D5EBA" w:rsidRDefault="006D5EBA">
      <w:pPr>
        <w:pStyle w:val="BodyText"/>
        <w:spacing w:before="6"/>
        <w:rPr>
          <w:sz w:val="13"/>
        </w:rPr>
      </w:pPr>
    </w:p>
    <w:p w14:paraId="08160CC6" w14:textId="77777777" w:rsidR="006D5EBA" w:rsidRDefault="006D5EBA">
      <w:pPr>
        <w:pStyle w:val="BodyText"/>
        <w:rPr>
          <w:sz w:val="13"/>
        </w:rPr>
        <w:sectPr w:rsidR="006D5EBA">
          <w:pgSz w:w="11910" w:h="16840"/>
          <w:pgMar w:top="1300" w:right="708" w:bottom="280" w:left="708" w:header="425" w:footer="0" w:gutter="0"/>
          <w:cols w:space="720"/>
        </w:sectPr>
      </w:pPr>
    </w:p>
    <w:p w14:paraId="50F4CD50" w14:textId="77777777" w:rsidR="006D5EBA" w:rsidRDefault="00363CC2">
      <w:pPr>
        <w:pStyle w:val="BodyText"/>
        <w:spacing w:before="103" w:line="268" w:lineRule="auto"/>
        <w:ind w:left="85" w:right="118"/>
      </w:pPr>
      <w:r>
        <w:rPr>
          <w:color w:val="231F20"/>
          <w:w w:val="90"/>
        </w:rPr>
        <w:t>The</w:t>
      </w:r>
      <w:r>
        <w:rPr>
          <w:color w:val="231F20"/>
          <w:spacing w:val="-1"/>
          <w:w w:val="90"/>
        </w:rPr>
        <w:t xml:space="preserve"> </w:t>
      </w:r>
      <w:r>
        <w:rPr>
          <w:color w:val="231F20"/>
          <w:w w:val="90"/>
        </w:rPr>
        <w:t>FPC’s</w:t>
      </w:r>
      <w:r>
        <w:rPr>
          <w:color w:val="231F20"/>
          <w:spacing w:val="-1"/>
          <w:w w:val="90"/>
        </w:rPr>
        <w:t xml:space="preserve"> </w:t>
      </w:r>
      <w:r>
        <w:rPr>
          <w:color w:val="231F20"/>
          <w:w w:val="90"/>
        </w:rPr>
        <w:t>leverage</w:t>
      </w:r>
      <w:r>
        <w:rPr>
          <w:color w:val="231F20"/>
          <w:spacing w:val="-1"/>
          <w:w w:val="90"/>
        </w:rPr>
        <w:t xml:space="preserve"> </w:t>
      </w:r>
      <w:r>
        <w:rPr>
          <w:color w:val="231F20"/>
          <w:w w:val="90"/>
        </w:rPr>
        <w:t>ratio</w:t>
      </w:r>
      <w:r>
        <w:rPr>
          <w:color w:val="231F20"/>
          <w:spacing w:val="-1"/>
          <w:w w:val="90"/>
        </w:rPr>
        <w:t xml:space="preserve"> </w:t>
      </w:r>
      <w:r>
        <w:rPr>
          <w:color w:val="231F20"/>
          <w:w w:val="90"/>
        </w:rPr>
        <w:t>framework,</w:t>
      </w:r>
      <w:r>
        <w:rPr>
          <w:color w:val="231F20"/>
          <w:spacing w:val="-1"/>
          <w:w w:val="90"/>
        </w:rPr>
        <w:t xml:space="preserve"> </w:t>
      </w:r>
      <w:r>
        <w:rPr>
          <w:color w:val="231F20"/>
          <w:w w:val="90"/>
        </w:rPr>
        <w:t>and</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PRA’s </w:t>
      </w:r>
      <w:r>
        <w:rPr>
          <w:color w:val="231F20"/>
          <w:w w:val="85"/>
        </w:rPr>
        <w:t xml:space="preserve">implementation of the framework, includes material and </w:t>
      </w:r>
      <w:r>
        <w:rPr>
          <w:color w:val="231F20"/>
          <w:w w:val="95"/>
        </w:rPr>
        <w:t>usable</w:t>
      </w:r>
      <w:r>
        <w:rPr>
          <w:color w:val="231F20"/>
          <w:spacing w:val="-9"/>
          <w:w w:val="95"/>
        </w:rPr>
        <w:t xml:space="preserve"> </w:t>
      </w:r>
      <w:r>
        <w:rPr>
          <w:color w:val="231F20"/>
          <w:w w:val="95"/>
        </w:rPr>
        <w:t>buffers.</w:t>
      </w:r>
    </w:p>
    <w:p w14:paraId="5A75578B" w14:textId="77777777" w:rsidR="006D5EBA" w:rsidRDefault="006D5EBA">
      <w:pPr>
        <w:pStyle w:val="BodyText"/>
        <w:spacing w:before="27"/>
      </w:pPr>
    </w:p>
    <w:p w14:paraId="62AC5566" w14:textId="77777777" w:rsidR="006D5EBA" w:rsidRDefault="00363CC2">
      <w:pPr>
        <w:pStyle w:val="BodyText"/>
        <w:spacing w:line="268" w:lineRule="auto"/>
        <w:ind w:left="85"/>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strongly</w:t>
      </w:r>
      <w:r>
        <w:rPr>
          <w:color w:val="231F20"/>
          <w:spacing w:val="-17"/>
        </w:rPr>
        <w:t xml:space="preserve"> </w:t>
      </w:r>
      <w:r>
        <w:rPr>
          <w:color w:val="231F20"/>
          <w:spacing w:val="-2"/>
        </w:rPr>
        <w:t>supports</w:t>
      </w:r>
      <w:r>
        <w:rPr>
          <w:color w:val="231F20"/>
          <w:spacing w:val="-17"/>
        </w:rPr>
        <w:t xml:space="preserve"> </w:t>
      </w:r>
      <w:r>
        <w:rPr>
          <w:color w:val="231F20"/>
          <w:spacing w:val="-2"/>
        </w:rPr>
        <w:t>the</w:t>
      </w:r>
      <w:r>
        <w:rPr>
          <w:color w:val="231F20"/>
          <w:spacing w:val="-17"/>
        </w:rPr>
        <w:t xml:space="preserve"> </w:t>
      </w:r>
      <w:r>
        <w:rPr>
          <w:color w:val="231F20"/>
          <w:spacing w:val="-2"/>
        </w:rPr>
        <w:t>inclusion</w:t>
      </w:r>
      <w:r>
        <w:rPr>
          <w:color w:val="231F20"/>
          <w:spacing w:val="-17"/>
        </w:rPr>
        <w:t xml:space="preserve"> </w:t>
      </w:r>
      <w:r>
        <w:rPr>
          <w:color w:val="231F20"/>
          <w:spacing w:val="-2"/>
        </w:rPr>
        <w:t>of</w:t>
      </w:r>
      <w:r>
        <w:rPr>
          <w:color w:val="231F20"/>
          <w:spacing w:val="-17"/>
        </w:rPr>
        <w:t xml:space="preserve"> </w:t>
      </w:r>
      <w:r>
        <w:rPr>
          <w:color w:val="231F20"/>
          <w:spacing w:val="-2"/>
        </w:rPr>
        <w:t>such</w:t>
      </w:r>
      <w:r>
        <w:rPr>
          <w:color w:val="231F20"/>
          <w:spacing w:val="-17"/>
        </w:rPr>
        <w:t xml:space="preserve"> </w:t>
      </w:r>
      <w:r>
        <w:rPr>
          <w:color w:val="231F20"/>
          <w:spacing w:val="-2"/>
        </w:rPr>
        <w:t>buffers</w:t>
      </w:r>
      <w:r>
        <w:rPr>
          <w:color w:val="231F20"/>
          <w:spacing w:val="-17"/>
        </w:rPr>
        <w:t xml:space="preserve"> </w:t>
      </w:r>
      <w:r>
        <w:rPr>
          <w:color w:val="231F20"/>
          <w:spacing w:val="-2"/>
        </w:rPr>
        <w:t xml:space="preserve">in </w:t>
      </w:r>
      <w:r>
        <w:rPr>
          <w:color w:val="231F20"/>
          <w:w w:val="90"/>
        </w:rPr>
        <w:t>any</w:t>
      </w:r>
      <w:r>
        <w:rPr>
          <w:color w:val="231F20"/>
          <w:spacing w:val="-10"/>
          <w:w w:val="90"/>
        </w:rPr>
        <w:t xml:space="preserve"> </w:t>
      </w:r>
      <w:r>
        <w:rPr>
          <w:color w:val="231F20"/>
          <w:w w:val="90"/>
        </w:rPr>
        <w:t>international</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standards.</w:t>
      </w:r>
      <w:r>
        <w:rPr>
          <w:color w:val="231F20"/>
          <w:spacing w:val="32"/>
        </w:rPr>
        <w:t xml:space="preserve"> </w:t>
      </w:r>
      <w:r>
        <w:rPr>
          <w:color w:val="231F20"/>
          <w:w w:val="90"/>
        </w:rPr>
        <w:t>In</w:t>
      </w:r>
      <w:r>
        <w:rPr>
          <w:color w:val="231F20"/>
          <w:spacing w:val="-9"/>
          <w:w w:val="90"/>
        </w:rPr>
        <w:t xml:space="preserve"> </w:t>
      </w:r>
      <w:r>
        <w:rPr>
          <w:color w:val="231F20"/>
          <w:w w:val="90"/>
        </w:rPr>
        <w:t>particular,</w:t>
      </w:r>
      <w:r>
        <w:rPr>
          <w:color w:val="231F20"/>
          <w:spacing w:val="-9"/>
          <w:w w:val="90"/>
        </w:rPr>
        <w:t xml:space="preserve"> </w:t>
      </w:r>
      <w:r>
        <w:rPr>
          <w:color w:val="231F20"/>
          <w:w w:val="90"/>
        </w:rPr>
        <w:t>the FPC urges the inclusion of a countercyclical leverage ratio buffer</w:t>
      </w:r>
      <w:r>
        <w:rPr>
          <w:color w:val="231F20"/>
          <w:spacing w:val="-10"/>
          <w:w w:val="90"/>
        </w:rPr>
        <w:t xml:space="preserve"> </w:t>
      </w:r>
      <w:r>
        <w:rPr>
          <w:color w:val="231F20"/>
          <w:w w:val="90"/>
        </w:rPr>
        <w:t>that</w:t>
      </w:r>
      <w:r>
        <w:rPr>
          <w:color w:val="231F20"/>
          <w:spacing w:val="-10"/>
          <w:w w:val="90"/>
        </w:rPr>
        <w:t xml:space="preserve"> </w:t>
      </w:r>
      <w:r>
        <w:rPr>
          <w:color w:val="231F20"/>
          <w:w w:val="90"/>
        </w:rPr>
        <w:t>can</w:t>
      </w:r>
      <w:r>
        <w:rPr>
          <w:color w:val="231F20"/>
          <w:spacing w:val="-10"/>
          <w:w w:val="90"/>
        </w:rPr>
        <w:t xml:space="preserve"> </w:t>
      </w:r>
      <w:r>
        <w:rPr>
          <w:color w:val="231F20"/>
          <w:w w:val="90"/>
        </w:rPr>
        <w:t>be</w:t>
      </w:r>
      <w:r>
        <w:rPr>
          <w:color w:val="231F20"/>
          <w:spacing w:val="-10"/>
          <w:w w:val="90"/>
        </w:rPr>
        <w:t xml:space="preserve"> </w:t>
      </w:r>
      <w:r>
        <w:rPr>
          <w:color w:val="231F20"/>
          <w:w w:val="90"/>
        </w:rPr>
        <w:t>cut</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stress.</w:t>
      </w:r>
      <w:r>
        <w:rPr>
          <w:color w:val="231F20"/>
          <w:spacing w:val="25"/>
        </w:rPr>
        <w:t xml:space="preserve"> </w:t>
      </w:r>
      <w:r>
        <w:rPr>
          <w:color w:val="231F20"/>
          <w:w w:val="90"/>
        </w:rPr>
        <w:t>And</w:t>
      </w:r>
      <w:r>
        <w:rPr>
          <w:color w:val="231F20"/>
          <w:spacing w:val="-10"/>
          <w:w w:val="90"/>
        </w:rPr>
        <w:t xml:space="preserve"> </w:t>
      </w:r>
      <w:r>
        <w:rPr>
          <w:color w:val="231F20"/>
          <w:w w:val="90"/>
        </w:rPr>
        <w:t>for</w:t>
      </w:r>
      <w:r>
        <w:rPr>
          <w:color w:val="231F20"/>
          <w:spacing w:val="-10"/>
          <w:w w:val="90"/>
        </w:rPr>
        <w:t xml:space="preserve"> </w:t>
      </w:r>
      <w:r>
        <w:rPr>
          <w:color w:val="231F20"/>
          <w:w w:val="90"/>
        </w:rPr>
        <w:t>other</w:t>
      </w:r>
      <w:r>
        <w:rPr>
          <w:color w:val="231F20"/>
          <w:spacing w:val="-10"/>
          <w:w w:val="90"/>
        </w:rPr>
        <w:t xml:space="preserve"> </w:t>
      </w:r>
      <w:r>
        <w:rPr>
          <w:color w:val="231F20"/>
          <w:w w:val="90"/>
        </w:rPr>
        <w:t>buffers,</w:t>
      </w:r>
      <w:r>
        <w:rPr>
          <w:color w:val="231F20"/>
          <w:spacing w:val="-10"/>
          <w:w w:val="90"/>
        </w:rPr>
        <w:t xml:space="preserve"> </w:t>
      </w:r>
      <w:r>
        <w:rPr>
          <w:color w:val="231F20"/>
          <w:w w:val="90"/>
        </w:rPr>
        <w:t>such as</w:t>
      </w:r>
      <w:r>
        <w:rPr>
          <w:color w:val="231F20"/>
          <w:spacing w:val="-3"/>
          <w:w w:val="90"/>
        </w:rPr>
        <w:t xml:space="preserve"> </w:t>
      </w:r>
      <w:r>
        <w:rPr>
          <w:color w:val="231F20"/>
          <w:w w:val="90"/>
        </w:rPr>
        <w:t>the</w:t>
      </w:r>
      <w:r>
        <w:rPr>
          <w:color w:val="231F20"/>
          <w:spacing w:val="-3"/>
          <w:w w:val="90"/>
        </w:rPr>
        <w:t xml:space="preserve"> </w:t>
      </w:r>
      <w:r>
        <w:rPr>
          <w:color w:val="231F20"/>
          <w:w w:val="90"/>
        </w:rPr>
        <w:t>additional</w:t>
      </w:r>
      <w:r>
        <w:rPr>
          <w:color w:val="231F20"/>
          <w:spacing w:val="-3"/>
          <w:w w:val="90"/>
        </w:rPr>
        <w:t xml:space="preserve"> </w:t>
      </w:r>
      <w:r>
        <w:rPr>
          <w:color w:val="231F20"/>
          <w:w w:val="90"/>
        </w:rPr>
        <w:t>leverage</w:t>
      </w:r>
      <w:r>
        <w:rPr>
          <w:color w:val="231F20"/>
          <w:spacing w:val="-3"/>
          <w:w w:val="90"/>
        </w:rPr>
        <w:t xml:space="preserve"> </w:t>
      </w:r>
      <w:r>
        <w:rPr>
          <w:color w:val="231F20"/>
          <w:w w:val="90"/>
        </w:rPr>
        <w:t>ratio</w:t>
      </w:r>
      <w:r>
        <w:rPr>
          <w:color w:val="231F20"/>
          <w:spacing w:val="-3"/>
          <w:w w:val="90"/>
        </w:rPr>
        <w:t xml:space="preserve"> </w:t>
      </w:r>
      <w:r>
        <w:rPr>
          <w:color w:val="231F20"/>
          <w:w w:val="90"/>
        </w:rPr>
        <w:t>buffer</w:t>
      </w:r>
      <w:r>
        <w:rPr>
          <w:color w:val="231F20"/>
          <w:spacing w:val="-3"/>
          <w:w w:val="90"/>
        </w:rPr>
        <w:t xml:space="preserve"> </w:t>
      </w:r>
      <w:r>
        <w:rPr>
          <w:color w:val="231F20"/>
          <w:w w:val="90"/>
        </w:rPr>
        <w:t>for</w:t>
      </w:r>
      <w:r>
        <w:rPr>
          <w:color w:val="231F20"/>
          <w:spacing w:val="-3"/>
          <w:w w:val="90"/>
        </w:rPr>
        <w:t xml:space="preserve"> </w:t>
      </w:r>
      <w:r>
        <w:rPr>
          <w:color w:val="231F20"/>
          <w:w w:val="90"/>
        </w:rPr>
        <w:t>systemic</w:t>
      </w:r>
      <w:r>
        <w:rPr>
          <w:color w:val="231F20"/>
          <w:spacing w:val="-3"/>
          <w:w w:val="90"/>
        </w:rPr>
        <w:t xml:space="preserve"> </w:t>
      </w:r>
      <w:r>
        <w:rPr>
          <w:color w:val="231F20"/>
          <w:w w:val="90"/>
        </w:rPr>
        <w:t xml:space="preserve">banks, </w:t>
      </w:r>
      <w:r>
        <w:rPr>
          <w:color w:val="231F20"/>
          <w:w w:val="85"/>
        </w:rPr>
        <w:t xml:space="preserve">restrictions on distributions when buffers are drawn on should </w:t>
      </w:r>
      <w:r>
        <w:rPr>
          <w:color w:val="231F20"/>
          <w:spacing w:val="-4"/>
        </w:rPr>
        <w:t>not</w:t>
      </w:r>
      <w:r>
        <w:rPr>
          <w:color w:val="231F20"/>
          <w:spacing w:val="-16"/>
        </w:rPr>
        <w:t xml:space="preserve"> </w:t>
      </w:r>
      <w:r>
        <w:rPr>
          <w:color w:val="231F20"/>
          <w:spacing w:val="-4"/>
        </w:rPr>
        <w:t>be</w:t>
      </w:r>
      <w:r>
        <w:rPr>
          <w:color w:val="231F20"/>
          <w:spacing w:val="-16"/>
        </w:rPr>
        <w:t xml:space="preserve"> </w:t>
      </w:r>
      <w:r>
        <w:rPr>
          <w:color w:val="231F20"/>
          <w:spacing w:val="-4"/>
        </w:rPr>
        <w:t>mandatory</w:t>
      </w:r>
      <w:r>
        <w:rPr>
          <w:color w:val="231F20"/>
          <w:spacing w:val="-16"/>
        </w:rPr>
        <w:t xml:space="preserve"> </w:t>
      </w:r>
      <w:r>
        <w:rPr>
          <w:color w:val="231F20"/>
          <w:spacing w:val="-4"/>
        </w:rPr>
        <w:t>or</w:t>
      </w:r>
      <w:r>
        <w:rPr>
          <w:color w:val="231F20"/>
          <w:spacing w:val="-16"/>
        </w:rPr>
        <w:t xml:space="preserve"> </w:t>
      </w:r>
      <w:r>
        <w:rPr>
          <w:color w:val="231F20"/>
          <w:spacing w:val="-4"/>
        </w:rPr>
        <w:t>automatic.</w:t>
      </w:r>
    </w:p>
    <w:p w14:paraId="08550519" w14:textId="77777777" w:rsidR="006D5EBA" w:rsidRDefault="00363CC2">
      <w:pPr>
        <w:pStyle w:val="BodyText"/>
        <w:spacing w:before="220" w:line="268" w:lineRule="auto"/>
        <w:ind w:left="85" w:right="38"/>
      </w:pPr>
      <w:r>
        <w:rPr>
          <w:color w:val="231F20"/>
          <w:w w:val="90"/>
        </w:rPr>
        <w:t>There</w:t>
      </w:r>
      <w:r>
        <w:rPr>
          <w:color w:val="231F20"/>
          <w:spacing w:val="-10"/>
          <w:w w:val="90"/>
        </w:rPr>
        <w:t xml:space="preserve"> </w:t>
      </w:r>
      <w:r>
        <w:rPr>
          <w:color w:val="231F20"/>
          <w:w w:val="90"/>
        </w:rPr>
        <w:t>must</w:t>
      </w:r>
      <w:r>
        <w:rPr>
          <w:color w:val="231F20"/>
          <w:spacing w:val="-10"/>
          <w:w w:val="90"/>
        </w:rPr>
        <w:t xml:space="preserve"> </w:t>
      </w:r>
      <w:r>
        <w:rPr>
          <w:color w:val="231F20"/>
          <w:w w:val="90"/>
        </w:rPr>
        <w:t>also</w:t>
      </w:r>
      <w:r>
        <w:rPr>
          <w:color w:val="231F20"/>
          <w:spacing w:val="-10"/>
          <w:w w:val="90"/>
        </w:rPr>
        <w:t xml:space="preserve"> </w:t>
      </w:r>
      <w:r>
        <w:rPr>
          <w:color w:val="231F20"/>
          <w:w w:val="90"/>
        </w:rPr>
        <w:t>be</w:t>
      </w:r>
      <w:r>
        <w:rPr>
          <w:color w:val="231F20"/>
          <w:spacing w:val="-10"/>
          <w:w w:val="90"/>
        </w:rPr>
        <w:t xml:space="preserve"> </w:t>
      </w:r>
      <w:r>
        <w:rPr>
          <w:color w:val="231F20"/>
          <w:w w:val="90"/>
        </w:rPr>
        <w:t>a</w:t>
      </w:r>
      <w:r>
        <w:rPr>
          <w:color w:val="231F20"/>
          <w:spacing w:val="-10"/>
          <w:w w:val="90"/>
        </w:rPr>
        <w:t xml:space="preserve"> </w:t>
      </w:r>
      <w:r>
        <w:rPr>
          <w:color w:val="231F20"/>
          <w:w w:val="90"/>
        </w:rPr>
        <w:t>high</w:t>
      </w:r>
      <w:r>
        <w:rPr>
          <w:color w:val="231F20"/>
          <w:spacing w:val="-10"/>
          <w:w w:val="90"/>
        </w:rPr>
        <w:t xml:space="preserve"> </w:t>
      </w:r>
      <w:r>
        <w:rPr>
          <w:color w:val="231F20"/>
          <w:w w:val="90"/>
        </w:rPr>
        <w:t>degree</w:t>
      </w:r>
      <w:r>
        <w:rPr>
          <w:color w:val="231F20"/>
          <w:spacing w:val="-10"/>
          <w:w w:val="90"/>
        </w:rPr>
        <w:t xml:space="preserve"> </w:t>
      </w:r>
      <w:r>
        <w:rPr>
          <w:color w:val="231F20"/>
          <w:w w:val="90"/>
        </w:rPr>
        <w:t>of</w:t>
      </w:r>
      <w:r>
        <w:rPr>
          <w:color w:val="231F20"/>
          <w:spacing w:val="-10"/>
          <w:w w:val="90"/>
        </w:rPr>
        <w:t xml:space="preserve"> </w:t>
      </w:r>
      <w:r>
        <w:rPr>
          <w:color w:val="231F20"/>
          <w:w w:val="90"/>
        </w:rPr>
        <w:t>certainty</w:t>
      </w:r>
      <w:r>
        <w:rPr>
          <w:color w:val="231F20"/>
          <w:spacing w:val="-10"/>
          <w:w w:val="90"/>
        </w:rPr>
        <w:t xml:space="preserve"> </w:t>
      </w:r>
      <w:r>
        <w:rPr>
          <w:color w:val="231F20"/>
          <w:w w:val="90"/>
        </w:rPr>
        <w:t>that</w:t>
      </w:r>
      <w:r>
        <w:rPr>
          <w:color w:val="231F20"/>
          <w:spacing w:val="-10"/>
          <w:w w:val="90"/>
        </w:rPr>
        <w:t xml:space="preserve"> </w:t>
      </w:r>
      <w:r>
        <w:rPr>
          <w:color w:val="231F20"/>
          <w:w w:val="90"/>
        </w:rPr>
        <w:t>buffers</w:t>
      </w:r>
      <w:r>
        <w:rPr>
          <w:color w:val="231F20"/>
          <w:spacing w:val="-10"/>
          <w:w w:val="90"/>
        </w:rPr>
        <w:t xml:space="preserve"> </w:t>
      </w:r>
      <w:r>
        <w:rPr>
          <w:color w:val="231F20"/>
          <w:w w:val="90"/>
        </w:rPr>
        <w:t xml:space="preserve">and minimum requirements will prove loss absorbing in practice. </w:t>
      </w:r>
      <w:r>
        <w:rPr>
          <w:color w:val="231F20"/>
          <w:w w:val="85"/>
        </w:rPr>
        <w:t xml:space="preserve">This indicates that buffers should be composed of CET1 capital </w:t>
      </w:r>
      <w:r>
        <w:rPr>
          <w:color w:val="231F20"/>
          <w:w w:val="90"/>
        </w:rPr>
        <w:t>and that the share of AT1 instruments eligible to meet the minimum</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requirement</w:t>
      </w:r>
      <w:r>
        <w:rPr>
          <w:color w:val="231F20"/>
          <w:spacing w:val="-4"/>
          <w:w w:val="90"/>
        </w:rPr>
        <w:t xml:space="preserve"> </w:t>
      </w:r>
      <w:r>
        <w:rPr>
          <w:color w:val="231F20"/>
          <w:w w:val="90"/>
        </w:rPr>
        <w:t>should</w:t>
      </w:r>
      <w:r>
        <w:rPr>
          <w:color w:val="231F20"/>
          <w:spacing w:val="-4"/>
          <w:w w:val="90"/>
        </w:rPr>
        <w:t xml:space="preserve"> </w:t>
      </w:r>
      <w:r>
        <w:rPr>
          <w:color w:val="231F20"/>
          <w:w w:val="90"/>
        </w:rPr>
        <w:t>be</w:t>
      </w:r>
      <w:r>
        <w:rPr>
          <w:color w:val="231F20"/>
          <w:spacing w:val="-4"/>
          <w:w w:val="90"/>
        </w:rPr>
        <w:t xml:space="preserve"> </w:t>
      </w:r>
      <w:r>
        <w:rPr>
          <w:color w:val="231F20"/>
          <w:w w:val="90"/>
        </w:rPr>
        <w:t>no</w:t>
      </w:r>
      <w:r>
        <w:rPr>
          <w:color w:val="231F20"/>
          <w:spacing w:val="-4"/>
          <w:w w:val="90"/>
        </w:rPr>
        <w:t xml:space="preserve"> </w:t>
      </w:r>
      <w:r>
        <w:rPr>
          <w:color w:val="231F20"/>
          <w:w w:val="90"/>
        </w:rPr>
        <w:t>more</w:t>
      </w:r>
      <w:r>
        <w:rPr>
          <w:color w:val="231F20"/>
          <w:spacing w:val="-4"/>
          <w:w w:val="90"/>
        </w:rPr>
        <w:t xml:space="preserve"> </w:t>
      </w:r>
      <w:r>
        <w:rPr>
          <w:color w:val="231F20"/>
          <w:w w:val="90"/>
        </w:rPr>
        <w:t xml:space="preserve">than </w:t>
      </w:r>
      <w:r>
        <w:rPr>
          <w:color w:val="231F20"/>
          <w:spacing w:val="-2"/>
          <w:w w:val="95"/>
        </w:rPr>
        <w:t>25%,</w:t>
      </w:r>
      <w:r>
        <w:rPr>
          <w:color w:val="231F20"/>
          <w:spacing w:val="-7"/>
          <w:w w:val="95"/>
        </w:rPr>
        <w:t xml:space="preserve"> </w:t>
      </w:r>
      <w:r>
        <w:rPr>
          <w:color w:val="231F20"/>
          <w:spacing w:val="-2"/>
          <w:w w:val="95"/>
        </w:rPr>
        <w:t>as</w:t>
      </w:r>
      <w:r>
        <w:rPr>
          <w:color w:val="231F20"/>
          <w:spacing w:val="-7"/>
          <w:w w:val="95"/>
        </w:rPr>
        <w:t xml:space="preserve"> </w:t>
      </w:r>
      <w:r>
        <w:rPr>
          <w:color w:val="231F20"/>
          <w:spacing w:val="-2"/>
          <w:w w:val="95"/>
        </w:rPr>
        <w:t>specified</w:t>
      </w:r>
      <w:r>
        <w:rPr>
          <w:color w:val="231F20"/>
          <w:spacing w:val="-7"/>
          <w:w w:val="95"/>
        </w:rPr>
        <w:t xml:space="preserve"> </w:t>
      </w:r>
      <w:r>
        <w:rPr>
          <w:color w:val="231F20"/>
          <w:spacing w:val="-2"/>
          <w:w w:val="95"/>
        </w:rPr>
        <w:t>in</w:t>
      </w:r>
      <w:r>
        <w:rPr>
          <w:color w:val="231F20"/>
          <w:spacing w:val="-7"/>
          <w:w w:val="95"/>
        </w:rPr>
        <w:t xml:space="preserve"> </w:t>
      </w:r>
      <w:r>
        <w:rPr>
          <w:color w:val="231F20"/>
          <w:spacing w:val="-2"/>
          <w:w w:val="95"/>
        </w:rPr>
        <w:t>the</w:t>
      </w:r>
      <w:r>
        <w:rPr>
          <w:color w:val="231F20"/>
          <w:spacing w:val="-7"/>
          <w:w w:val="95"/>
        </w:rPr>
        <w:t xml:space="preserve"> </w:t>
      </w:r>
      <w:r>
        <w:rPr>
          <w:color w:val="231F20"/>
          <w:spacing w:val="-2"/>
          <w:w w:val="95"/>
        </w:rPr>
        <w:t>FPC’s</w:t>
      </w:r>
      <w:r>
        <w:rPr>
          <w:color w:val="231F20"/>
          <w:spacing w:val="-7"/>
          <w:w w:val="95"/>
        </w:rPr>
        <w:t xml:space="preserve"> </w:t>
      </w:r>
      <w:r>
        <w:rPr>
          <w:color w:val="231F20"/>
          <w:spacing w:val="-2"/>
          <w:w w:val="95"/>
        </w:rPr>
        <w:t>2015</w:t>
      </w:r>
      <w:r>
        <w:rPr>
          <w:color w:val="231F20"/>
          <w:spacing w:val="-7"/>
          <w:w w:val="95"/>
        </w:rPr>
        <w:t xml:space="preserve"> </w:t>
      </w:r>
      <w:r>
        <w:rPr>
          <w:color w:val="231F20"/>
          <w:spacing w:val="-2"/>
          <w:w w:val="95"/>
        </w:rPr>
        <w:t>Direction.</w:t>
      </w:r>
    </w:p>
    <w:p w14:paraId="40B137CB" w14:textId="77777777" w:rsidR="006D5EBA" w:rsidRDefault="00363CC2">
      <w:pPr>
        <w:pStyle w:val="BodyText"/>
        <w:spacing w:before="103" w:line="268" w:lineRule="auto"/>
        <w:ind w:left="85" w:right="70"/>
      </w:pPr>
      <w:r>
        <w:br w:type="column"/>
      </w:r>
      <w:r>
        <w:rPr>
          <w:color w:val="231F20"/>
          <w:w w:val="85"/>
        </w:rPr>
        <w:t xml:space="preserve">Some evidence for this type of effect comes from banks’ </w:t>
      </w:r>
      <w:proofErr w:type="spellStart"/>
      <w:r>
        <w:rPr>
          <w:color w:val="231F20"/>
          <w:spacing w:val="-6"/>
        </w:rPr>
        <w:t>behaviour</w:t>
      </w:r>
      <w:proofErr w:type="spellEnd"/>
      <w:r>
        <w:rPr>
          <w:color w:val="231F20"/>
          <w:spacing w:val="-16"/>
        </w:rPr>
        <w:t xml:space="preserve"> </w:t>
      </w:r>
      <w:r>
        <w:rPr>
          <w:color w:val="231F20"/>
          <w:spacing w:val="-6"/>
        </w:rPr>
        <w:t>in</w:t>
      </w:r>
      <w:r>
        <w:rPr>
          <w:color w:val="231F20"/>
          <w:spacing w:val="-16"/>
        </w:rPr>
        <w:t xml:space="preserve"> </w:t>
      </w:r>
      <w:r>
        <w:rPr>
          <w:color w:val="231F20"/>
          <w:spacing w:val="-6"/>
        </w:rPr>
        <w:t>wholesale</w:t>
      </w:r>
      <w:r>
        <w:rPr>
          <w:color w:val="231F20"/>
          <w:spacing w:val="-16"/>
        </w:rPr>
        <w:t xml:space="preserve"> </w:t>
      </w:r>
      <w:r>
        <w:rPr>
          <w:color w:val="231F20"/>
          <w:spacing w:val="-6"/>
        </w:rPr>
        <w:t>money</w:t>
      </w:r>
      <w:r>
        <w:rPr>
          <w:color w:val="231F20"/>
          <w:spacing w:val="-16"/>
        </w:rPr>
        <w:t xml:space="preserve"> </w:t>
      </w:r>
      <w:r>
        <w:rPr>
          <w:color w:val="231F20"/>
          <w:spacing w:val="-6"/>
        </w:rPr>
        <w:t>markets.</w:t>
      </w:r>
      <w:r>
        <w:rPr>
          <w:color w:val="231F20"/>
          <w:spacing w:val="10"/>
        </w:rPr>
        <w:t xml:space="preserve"> </w:t>
      </w:r>
      <w:r>
        <w:rPr>
          <w:color w:val="231F20"/>
          <w:spacing w:val="-6"/>
        </w:rPr>
        <w:t>Wholesale</w:t>
      </w:r>
    </w:p>
    <w:p w14:paraId="69B64AEC" w14:textId="77777777" w:rsidR="006D5EBA" w:rsidRDefault="00363CC2">
      <w:pPr>
        <w:pStyle w:val="BodyText"/>
        <w:spacing w:line="268" w:lineRule="auto"/>
        <w:ind w:left="85" w:right="70"/>
      </w:pPr>
      <w:r>
        <w:rPr>
          <w:color w:val="231F20"/>
          <w:w w:val="85"/>
        </w:rPr>
        <w:t>deposit-taking is not directly affected by the leverage ratio, as deposits represent a liability rather than an asset.</w:t>
      </w:r>
      <w:r>
        <w:rPr>
          <w:color w:val="231F20"/>
          <w:spacing w:val="40"/>
        </w:rPr>
        <w:t xml:space="preserve"> </w:t>
      </w:r>
      <w:r>
        <w:rPr>
          <w:color w:val="231F20"/>
          <w:w w:val="85"/>
        </w:rPr>
        <w:t xml:space="preserve">But any new </w:t>
      </w:r>
      <w:r>
        <w:rPr>
          <w:color w:val="231F20"/>
          <w:w w:val="90"/>
        </w:rPr>
        <w:t>deposit</w:t>
      </w:r>
      <w:r>
        <w:rPr>
          <w:color w:val="231F20"/>
          <w:spacing w:val="-9"/>
          <w:w w:val="90"/>
        </w:rPr>
        <w:t xml:space="preserve"> </w:t>
      </w:r>
      <w:r>
        <w:rPr>
          <w:color w:val="231F20"/>
          <w:w w:val="90"/>
        </w:rPr>
        <w:t>will</w:t>
      </w:r>
      <w:r>
        <w:rPr>
          <w:color w:val="231F20"/>
          <w:spacing w:val="-9"/>
          <w:w w:val="90"/>
        </w:rPr>
        <w:t xml:space="preserve"> </w:t>
      </w:r>
      <w:r>
        <w:rPr>
          <w:color w:val="231F20"/>
          <w:w w:val="90"/>
        </w:rPr>
        <w:t>create</w:t>
      </w:r>
      <w:r>
        <w:rPr>
          <w:color w:val="231F20"/>
          <w:spacing w:val="-9"/>
          <w:w w:val="90"/>
        </w:rPr>
        <w:t xml:space="preserve"> </w:t>
      </w:r>
      <w:r>
        <w:rPr>
          <w:color w:val="231F20"/>
          <w:w w:val="90"/>
        </w:rPr>
        <w:t>an</w:t>
      </w:r>
      <w:r>
        <w:rPr>
          <w:color w:val="231F20"/>
          <w:spacing w:val="-9"/>
          <w:w w:val="90"/>
        </w:rPr>
        <w:t xml:space="preserve"> </w:t>
      </w:r>
      <w:r>
        <w:rPr>
          <w:color w:val="231F20"/>
          <w:w w:val="90"/>
        </w:rPr>
        <w:t>asset</w:t>
      </w:r>
      <w:r>
        <w:rPr>
          <w:color w:val="231F20"/>
          <w:spacing w:val="-9"/>
          <w:w w:val="90"/>
        </w:rPr>
        <w:t xml:space="preserve"> </w:t>
      </w:r>
      <w:r>
        <w:rPr>
          <w:color w:val="231F20"/>
          <w:w w:val="90"/>
        </w:rPr>
        <w:t>for</w:t>
      </w:r>
      <w:r>
        <w:rPr>
          <w:color w:val="231F20"/>
          <w:spacing w:val="-9"/>
          <w:w w:val="90"/>
        </w:rPr>
        <w:t xml:space="preserve"> </w:t>
      </w:r>
      <w:r>
        <w:rPr>
          <w:color w:val="231F20"/>
          <w:w w:val="90"/>
        </w:rPr>
        <w:t>the</w:t>
      </w:r>
      <w:r>
        <w:rPr>
          <w:color w:val="231F20"/>
          <w:spacing w:val="-9"/>
          <w:w w:val="90"/>
        </w:rPr>
        <w:t xml:space="preserve"> </w:t>
      </w:r>
      <w:r>
        <w:rPr>
          <w:color w:val="231F20"/>
          <w:w w:val="90"/>
        </w:rPr>
        <w:t>bank</w:t>
      </w:r>
      <w:r>
        <w:rPr>
          <w:color w:val="231F20"/>
          <w:spacing w:val="-9"/>
          <w:w w:val="90"/>
        </w:rPr>
        <w:t xml:space="preserve"> </w:t>
      </w:r>
      <w:r>
        <w:rPr>
          <w:color w:val="231F20"/>
          <w:w w:val="90"/>
        </w:rPr>
        <w:t>receiving</w:t>
      </w:r>
      <w:r>
        <w:rPr>
          <w:color w:val="231F20"/>
          <w:spacing w:val="-9"/>
          <w:w w:val="90"/>
        </w:rPr>
        <w:t xml:space="preserve"> </w:t>
      </w:r>
      <w:r>
        <w:rPr>
          <w:color w:val="231F20"/>
          <w:w w:val="90"/>
        </w:rPr>
        <w:t>the</w:t>
      </w:r>
      <w:r>
        <w:rPr>
          <w:color w:val="231F20"/>
          <w:spacing w:val="-9"/>
          <w:w w:val="90"/>
        </w:rPr>
        <w:t xml:space="preserve"> </w:t>
      </w:r>
      <w:r>
        <w:rPr>
          <w:color w:val="231F20"/>
          <w:w w:val="90"/>
        </w:rPr>
        <w:t>deposit</w:t>
      </w:r>
    </w:p>
    <w:p w14:paraId="11653A52" w14:textId="77777777" w:rsidR="006D5EBA" w:rsidRDefault="00363CC2">
      <w:pPr>
        <w:pStyle w:val="BodyText"/>
        <w:spacing w:line="268" w:lineRule="auto"/>
        <w:ind w:left="85" w:right="70"/>
      </w:pPr>
      <w:r>
        <w:rPr>
          <w:color w:val="231F20"/>
          <w:w w:val="85"/>
        </w:rPr>
        <w:t xml:space="preserve">— typically reflected, in the first instance, by an increase in </w:t>
      </w:r>
      <w:r>
        <w:rPr>
          <w:color w:val="231F20"/>
          <w:w w:val="90"/>
        </w:rPr>
        <w:t>central</w:t>
      </w:r>
      <w:r>
        <w:rPr>
          <w:color w:val="231F20"/>
          <w:spacing w:val="-7"/>
          <w:w w:val="90"/>
        </w:rPr>
        <w:t xml:space="preserve"> </w:t>
      </w:r>
      <w:r>
        <w:rPr>
          <w:color w:val="231F20"/>
          <w:w w:val="90"/>
        </w:rPr>
        <w:t>bank</w:t>
      </w:r>
      <w:r>
        <w:rPr>
          <w:color w:val="231F20"/>
          <w:spacing w:val="-7"/>
          <w:w w:val="90"/>
        </w:rPr>
        <w:t xml:space="preserve"> </w:t>
      </w:r>
      <w:r>
        <w:rPr>
          <w:color w:val="231F20"/>
          <w:w w:val="90"/>
        </w:rPr>
        <w:t>reserves.</w:t>
      </w:r>
      <w:r>
        <w:rPr>
          <w:color w:val="231F20"/>
          <w:spacing w:val="36"/>
        </w:rPr>
        <w:t xml:space="preserve"> </w:t>
      </w:r>
      <w:r>
        <w:rPr>
          <w:color w:val="231F20"/>
          <w:w w:val="90"/>
        </w:rPr>
        <w:t>This</w:t>
      </w:r>
      <w:r>
        <w:rPr>
          <w:color w:val="231F20"/>
          <w:spacing w:val="-7"/>
          <w:w w:val="90"/>
        </w:rPr>
        <w:t xml:space="preserve"> </w:t>
      </w:r>
      <w:r>
        <w:rPr>
          <w:color w:val="231F20"/>
          <w:w w:val="90"/>
        </w:rPr>
        <w:t>in</w:t>
      </w:r>
      <w:r>
        <w:rPr>
          <w:color w:val="231F20"/>
          <w:spacing w:val="-7"/>
          <w:w w:val="90"/>
        </w:rPr>
        <w:t xml:space="preserve"> </w:t>
      </w:r>
      <w:r>
        <w:rPr>
          <w:color w:val="231F20"/>
          <w:w w:val="90"/>
        </w:rPr>
        <w:t>turn</w:t>
      </w:r>
      <w:r>
        <w:rPr>
          <w:color w:val="231F20"/>
          <w:spacing w:val="-7"/>
          <w:w w:val="90"/>
        </w:rPr>
        <w:t xml:space="preserve"> </w:t>
      </w:r>
      <w:r>
        <w:rPr>
          <w:color w:val="231F20"/>
          <w:w w:val="90"/>
        </w:rPr>
        <w:t>increases</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bank’s </w:t>
      </w:r>
      <w:r>
        <w:rPr>
          <w:color w:val="231F20"/>
          <w:w w:val="95"/>
        </w:rPr>
        <w:t>leverage</w:t>
      </w:r>
      <w:r>
        <w:rPr>
          <w:color w:val="231F20"/>
          <w:spacing w:val="-9"/>
          <w:w w:val="95"/>
        </w:rPr>
        <w:t xml:space="preserve"> </w:t>
      </w:r>
      <w:r>
        <w:rPr>
          <w:color w:val="231F20"/>
          <w:w w:val="95"/>
        </w:rPr>
        <w:t>exposure.</w:t>
      </w:r>
    </w:p>
    <w:p w14:paraId="737B158E" w14:textId="77777777" w:rsidR="006D5EBA" w:rsidRDefault="006D5EBA">
      <w:pPr>
        <w:pStyle w:val="BodyText"/>
        <w:spacing w:before="27"/>
      </w:pPr>
    </w:p>
    <w:p w14:paraId="53F6EA83" w14:textId="77777777" w:rsidR="006D5EBA" w:rsidRDefault="00363CC2">
      <w:pPr>
        <w:pStyle w:val="BodyText"/>
        <w:spacing w:line="268" w:lineRule="auto"/>
        <w:ind w:left="85" w:right="225"/>
      </w:pPr>
      <w:r>
        <w:rPr>
          <w:color w:val="231F20"/>
          <w:w w:val="90"/>
        </w:rPr>
        <w:t>Evidence</w:t>
      </w:r>
      <w:r>
        <w:rPr>
          <w:color w:val="231F20"/>
          <w:spacing w:val="-3"/>
          <w:w w:val="90"/>
        </w:rPr>
        <w:t xml:space="preserve"> </w:t>
      </w:r>
      <w:r>
        <w:rPr>
          <w:color w:val="231F20"/>
          <w:w w:val="90"/>
        </w:rPr>
        <w:t>from</w:t>
      </w:r>
      <w:r>
        <w:rPr>
          <w:color w:val="231F20"/>
          <w:spacing w:val="-3"/>
          <w:w w:val="90"/>
        </w:rPr>
        <w:t xml:space="preserve"> </w:t>
      </w:r>
      <w:r>
        <w:rPr>
          <w:color w:val="231F20"/>
          <w:w w:val="90"/>
        </w:rPr>
        <w:t>brokered</w:t>
      </w:r>
      <w:r>
        <w:rPr>
          <w:color w:val="231F20"/>
          <w:spacing w:val="-3"/>
          <w:w w:val="90"/>
        </w:rPr>
        <w:t xml:space="preserve"> </w:t>
      </w:r>
      <w:r>
        <w:rPr>
          <w:color w:val="231F20"/>
          <w:w w:val="90"/>
        </w:rPr>
        <w:t>wholesale</w:t>
      </w:r>
      <w:r>
        <w:rPr>
          <w:color w:val="231F20"/>
          <w:spacing w:val="-3"/>
          <w:w w:val="90"/>
        </w:rPr>
        <w:t xml:space="preserve"> </w:t>
      </w:r>
      <w:r>
        <w:rPr>
          <w:color w:val="231F20"/>
          <w:w w:val="90"/>
        </w:rPr>
        <w:t>deposit</w:t>
      </w:r>
      <w:r>
        <w:rPr>
          <w:color w:val="231F20"/>
          <w:spacing w:val="-3"/>
          <w:w w:val="90"/>
        </w:rPr>
        <w:t xml:space="preserve"> </w:t>
      </w:r>
      <w:r>
        <w:rPr>
          <w:color w:val="231F20"/>
          <w:w w:val="90"/>
        </w:rPr>
        <w:t>markets</w:t>
      </w:r>
      <w:r>
        <w:rPr>
          <w:color w:val="231F20"/>
          <w:spacing w:val="-3"/>
          <w:w w:val="90"/>
        </w:rPr>
        <w:t xml:space="preserve"> </w:t>
      </w:r>
      <w:r>
        <w:rPr>
          <w:color w:val="231F20"/>
          <w:w w:val="90"/>
        </w:rPr>
        <w:t xml:space="preserve">suggest that UK banks typically reduce their presence close to </w:t>
      </w:r>
      <w:r>
        <w:rPr>
          <w:color w:val="231F20"/>
          <w:w w:val="85"/>
        </w:rPr>
        <w:t xml:space="preserve">reporting dates for leverage ratios, reflected in sharp falls in </w:t>
      </w:r>
      <w:r>
        <w:rPr>
          <w:color w:val="231F20"/>
          <w:w w:val="90"/>
        </w:rPr>
        <w:t>the</w:t>
      </w:r>
      <w:r>
        <w:rPr>
          <w:color w:val="231F20"/>
          <w:spacing w:val="-10"/>
          <w:w w:val="90"/>
        </w:rPr>
        <w:t xml:space="preserve"> </w:t>
      </w:r>
      <w:r>
        <w:rPr>
          <w:color w:val="231F20"/>
          <w:w w:val="90"/>
        </w:rPr>
        <w:t>rates</w:t>
      </w:r>
      <w:r>
        <w:rPr>
          <w:color w:val="231F20"/>
          <w:spacing w:val="-10"/>
          <w:w w:val="90"/>
        </w:rPr>
        <w:t xml:space="preserve"> </w:t>
      </w:r>
      <w:r>
        <w:rPr>
          <w:color w:val="231F20"/>
          <w:w w:val="90"/>
        </w:rPr>
        <w:t>offered.</w:t>
      </w:r>
      <w:r>
        <w:rPr>
          <w:color w:val="231F20"/>
          <w:spacing w:val="-3"/>
        </w:rPr>
        <w:t xml:space="preserve"> </w:t>
      </w:r>
      <w:r>
        <w:rPr>
          <w:color w:val="231F20"/>
          <w:w w:val="90"/>
        </w:rPr>
        <w:t>This</w:t>
      </w:r>
      <w:r>
        <w:rPr>
          <w:color w:val="231F20"/>
          <w:spacing w:val="-10"/>
          <w:w w:val="90"/>
        </w:rPr>
        <w:t xml:space="preserve"> </w:t>
      </w:r>
      <w:r>
        <w:rPr>
          <w:color w:val="231F20"/>
          <w:w w:val="90"/>
        </w:rPr>
        <w:t>effect</w:t>
      </w:r>
      <w:r>
        <w:rPr>
          <w:color w:val="231F20"/>
          <w:spacing w:val="-10"/>
          <w:w w:val="90"/>
        </w:rPr>
        <w:t xml:space="preserve"> </w:t>
      </w:r>
      <w:r>
        <w:rPr>
          <w:color w:val="231F20"/>
          <w:w w:val="90"/>
        </w:rPr>
        <w:t>has</w:t>
      </w:r>
      <w:r>
        <w:rPr>
          <w:color w:val="231F20"/>
          <w:spacing w:val="-10"/>
          <w:w w:val="90"/>
        </w:rPr>
        <w:t xml:space="preserve"> </w:t>
      </w:r>
      <w:r>
        <w:rPr>
          <w:color w:val="231F20"/>
          <w:w w:val="90"/>
        </w:rPr>
        <w:t>become</w:t>
      </w:r>
      <w:r>
        <w:rPr>
          <w:color w:val="231F20"/>
          <w:spacing w:val="-10"/>
          <w:w w:val="90"/>
        </w:rPr>
        <w:t xml:space="preserve"> </w:t>
      </w:r>
      <w:r>
        <w:rPr>
          <w:color w:val="231F20"/>
          <w:w w:val="90"/>
        </w:rPr>
        <w:t>more</w:t>
      </w:r>
      <w:r>
        <w:rPr>
          <w:color w:val="231F20"/>
          <w:spacing w:val="-10"/>
          <w:w w:val="90"/>
        </w:rPr>
        <w:t xml:space="preserve"> </w:t>
      </w:r>
      <w:r>
        <w:rPr>
          <w:color w:val="231F20"/>
          <w:w w:val="90"/>
        </w:rPr>
        <w:t xml:space="preserve">pronounced </w:t>
      </w:r>
      <w:r>
        <w:rPr>
          <w:color w:val="231F20"/>
          <w:w w:val="85"/>
        </w:rPr>
        <w:t xml:space="preserve">since 2013, when firms first began to disclose leverage ratios </w:t>
      </w:r>
      <w:r>
        <w:rPr>
          <w:color w:val="231F20"/>
        </w:rPr>
        <w:t>(Chart</w:t>
      </w:r>
      <w:r>
        <w:rPr>
          <w:color w:val="231F20"/>
          <w:spacing w:val="-14"/>
        </w:rPr>
        <w:t xml:space="preserve"> </w:t>
      </w:r>
      <w:r>
        <w:rPr>
          <w:color w:val="231F20"/>
        </w:rPr>
        <w:t>F).</w:t>
      </w:r>
    </w:p>
    <w:p w14:paraId="428F7C3B" w14:textId="77777777" w:rsidR="006D5EBA" w:rsidRDefault="00363CC2">
      <w:pPr>
        <w:pStyle w:val="BodyText"/>
        <w:spacing w:before="53"/>
      </w:pPr>
      <w:r>
        <w:rPr>
          <w:noProof/>
        </w:rPr>
        <mc:AlternateContent>
          <mc:Choice Requires="wps">
            <w:drawing>
              <wp:anchor distT="0" distB="0" distL="0" distR="0" simplePos="0" relativeHeight="487701504" behindDoc="1" locked="0" layoutInCell="1" allowOverlap="1" wp14:anchorId="336CA180" wp14:editId="697C80B1">
                <wp:simplePos x="0" y="0"/>
                <wp:positionH relativeFrom="page">
                  <wp:posOffset>3895204</wp:posOffset>
                </wp:positionH>
                <wp:positionV relativeFrom="paragraph">
                  <wp:posOffset>196909</wp:posOffset>
                </wp:positionV>
                <wp:extent cx="2736215" cy="1270"/>
                <wp:effectExtent l="0" t="0" r="0" b="0"/>
                <wp:wrapTopAndBottom/>
                <wp:docPr id="1614" name="Graphic 1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3"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D6F8B58" id="Graphic 1614" o:spid="_x0000_s1026" style="position:absolute;margin-left:306.7pt;margin-top:15.5pt;width:215.45pt;height:.1pt;z-index:-1561497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" path="m,l2736013,e" filled="f" strokecolor="#751c66" strokeweight=".7pt">
                <v:path arrowok="t"/>
                <w10:wrap type="topAndBottom" anchorx="page"/>
              </v:shape>
            </w:pict>
          </mc:Fallback>
        </mc:AlternateContent>
      </w:r>
    </w:p>
    <w:p w14:paraId="159DB8B4" w14:textId="77777777" w:rsidR="006D5EBA" w:rsidRDefault="00363CC2">
      <w:pPr>
        <w:spacing w:before="86"/>
        <w:ind w:left="97"/>
        <w:rPr>
          <w:position w:val="4"/>
          <w:sz w:val="12"/>
        </w:rPr>
      </w:pPr>
      <w:r>
        <w:rPr>
          <w:b/>
          <w:color w:val="751C66"/>
          <w:sz w:val="18"/>
        </w:rPr>
        <w:t>Chart</w:t>
      </w:r>
      <w:r>
        <w:rPr>
          <w:b/>
          <w:color w:val="751C66"/>
          <w:spacing w:val="-11"/>
          <w:sz w:val="18"/>
        </w:rPr>
        <w:t xml:space="preserve"> </w:t>
      </w:r>
      <w:r>
        <w:rPr>
          <w:b/>
          <w:color w:val="751C66"/>
          <w:sz w:val="18"/>
        </w:rPr>
        <w:t>F</w:t>
      </w:r>
      <w:r>
        <w:rPr>
          <w:b/>
          <w:color w:val="751C66"/>
          <w:spacing w:val="35"/>
          <w:sz w:val="18"/>
        </w:rPr>
        <w:t xml:space="preserve"> </w:t>
      </w:r>
      <w:r>
        <w:rPr>
          <w:color w:val="231F20"/>
          <w:sz w:val="18"/>
        </w:rPr>
        <w:t>SONIA</w:t>
      </w:r>
      <w:r>
        <w:rPr>
          <w:color w:val="231F20"/>
          <w:spacing w:val="-9"/>
          <w:sz w:val="18"/>
        </w:rPr>
        <w:t xml:space="preserve"> </w:t>
      </w:r>
      <w:r>
        <w:rPr>
          <w:color w:val="231F20"/>
          <w:spacing w:val="-2"/>
          <w:sz w:val="18"/>
        </w:rPr>
        <w:t>rate</w:t>
      </w:r>
      <w:r>
        <w:rPr>
          <w:color w:val="231F20"/>
          <w:spacing w:val="-2"/>
          <w:position w:val="4"/>
          <w:sz w:val="12"/>
        </w:rPr>
        <w:t>(a)</w:t>
      </w:r>
    </w:p>
    <w:p w14:paraId="5EC39FFD" w14:textId="77777777" w:rsidR="006D5EBA" w:rsidRDefault="006D5EBA">
      <w:pPr>
        <w:rPr>
          <w:position w:val="4"/>
          <w:sz w:val="12"/>
        </w:rPr>
        <w:sectPr w:rsidR="006D5EBA">
          <w:type w:val="continuous"/>
          <w:pgSz w:w="11910" w:h="16840"/>
          <w:pgMar w:top="1540" w:right="708" w:bottom="0" w:left="708" w:header="425" w:footer="0" w:gutter="0"/>
          <w:cols w:num="2" w:space="720" w:equalWidth="0">
            <w:col w:w="5085" w:space="244"/>
            <w:col w:w="5165"/>
          </w:cols>
        </w:sectPr>
      </w:pPr>
    </w:p>
    <w:p w14:paraId="11DD9B82" w14:textId="77777777" w:rsidR="006D5EBA" w:rsidRDefault="006D5EBA">
      <w:pPr>
        <w:pStyle w:val="BodyText"/>
        <w:spacing w:before="25"/>
        <w:rPr>
          <w:sz w:val="22"/>
        </w:rPr>
      </w:pPr>
    </w:p>
    <w:p w14:paraId="7DA38198" w14:textId="77777777" w:rsidR="006D5EBA" w:rsidRDefault="00363CC2">
      <w:pPr>
        <w:pStyle w:val="Heading4"/>
      </w:pPr>
      <w:r>
        <w:rPr>
          <w:color w:val="751C66"/>
          <w:w w:val="85"/>
        </w:rPr>
        <w:t>Treatment</w:t>
      </w:r>
      <w:r>
        <w:rPr>
          <w:color w:val="751C66"/>
          <w:spacing w:val="-2"/>
        </w:rPr>
        <w:t xml:space="preserve"> </w:t>
      </w:r>
      <w:r>
        <w:rPr>
          <w:color w:val="751C66"/>
          <w:w w:val="85"/>
        </w:rPr>
        <w:t>of</w:t>
      </w:r>
      <w:r>
        <w:rPr>
          <w:color w:val="751C66"/>
          <w:spacing w:val="-1"/>
        </w:rPr>
        <w:t xml:space="preserve"> </w:t>
      </w:r>
      <w:r>
        <w:rPr>
          <w:color w:val="751C66"/>
          <w:w w:val="85"/>
        </w:rPr>
        <w:t>central</w:t>
      </w:r>
      <w:r>
        <w:rPr>
          <w:color w:val="751C66"/>
          <w:spacing w:val="-1"/>
        </w:rPr>
        <w:t xml:space="preserve"> </w:t>
      </w:r>
      <w:r>
        <w:rPr>
          <w:color w:val="751C66"/>
          <w:w w:val="85"/>
        </w:rPr>
        <w:t>bank</w:t>
      </w:r>
      <w:r>
        <w:rPr>
          <w:color w:val="751C66"/>
          <w:spacing w:val="-1"/>
        </w:rPr>
        <w:t xml:space="preserve"> </w:t>
      </w:r>
      <w:r>
        <w:rPr>
          <w:color w:val="751C66"/>
          <w:spacing w:val="-2"/>
          <w:w w:val="85"/>
        </w:rPr>
        <w:t>reserves</w:t>
      </w:r>
    </w:p>
    <w:p w14:paraId="04AFAD57" w14:textId="77777777" w:rsidR="006D5EBA" w:rsidRDefault="00363CC2">
      <w:pPr>
        <w:pStyle w:val="BodyText"/>
        <w:spacing w:before="23" w:line="268" w:lineRule="auto"/>
        <w:ind w:left="85"/>
      </w:pPr>
      <w:r>
        <w:rPr>
          <w:color w:val="231F20"/>
          <w:w w:val="85"/>
        </w:rPr>
        <w:t xml:space="preserve">The FPC has also considered how the inclusion of central bank </w:t>
      </w:r>
      <w:r>
        <w:rPr>
          <w:color w:val="231F20"/>
          <w:w w:val="90"/>
        </w:rPr>
        <w:t xml:space="preserve">reserves in the leverage ratio could have unintended </w:t>
      </w:r>
      <w:r>
        <w:rPr>
          <w:color w:val="231F20"/>
          <w:spacing w:val="-2"/>
        </w:rPr>
        <w:t>consequences.</w:t>
      </w:r>
    </w:p>
    <w:p w14:paraId="6299A5AA" w14:textId="77777777" w:rsidR="006D5EBA" w:rsidRDefault="006D5EBA">
      <w:pPr>
        <w:pStyle w:val="BodyText"/>
        <w:spacing w:before="28"/>
      </w:pPr>
    </w:p>
    <w:p w14:paraId="3B755A67" w14:textId="77777777" w:rsidR="006D5EBA" w:rsidRDefault="00363CC2">
      <w:pPr>
        <w:pStyle w:val="BodyText"/>
        <w:spacing w:line="268" w:lineRule="auto"/>
        <w:ind w:left="85"/>
      </w:pPr>
      <w:r>
        <w:rPr>
          <w:color w:val="231F20"/>
          <w:w w:val="85"/>
        </w:rPr>
        <w:t xml:space="preserve">Central bank reserves are a unique asset class because they are </w:t>
      </w:r>
      <w:r>
        <w:rPr>
          <w:color w:val="231F20"/>
          <w:w w:val="90"/>
        </w:rPr>
        <w:t>the</w:t>
      </w:r>
      <w:r>
        <w:rPr>
          <w:color w:val="231F20"/>
          <w:spacing w:val="-10"/>
          <w:w w:val="90"/>
        </w:rPr>
        <w:t xml:space="preserve"> </w:t>
      </w:r>
      <w:r>
        <w:rPr>
          <w:color w:val="231F20"/>
          <w:w w:val="90"/>
        </w:rPr>
        <w:t>ultimate</w:t>
      </w:r>
      <w:r>
        <w:rPr>
          <w:color w:val="231F20"/>
          <w:spacing w:val="-9"/>
          <w:w w:val="90"/>
        </w:rPr>
        <w:t xml:space="preserve"> </w:t>
      </w:r>
      <w:r>
        <w:rPr>
          <w:color w:val="231F20"/>
          <w:w w:val="90"/>
        </w:rPr>
        <w:t>settlement</w:t>
      </w:r>
      <w:r>
        <w:rPr>
          <w:color w:val="231F20"/>
          <w:spacing w:val="-10"/>
          <w:w w:val="90"/>
        </w:rPr>
        <w:t xml:space="preserve"> </w:t>
      </w:r>
      <w:r>
        <w:rPr>
          <w:color w:val="231F20"/>
          <w:w w:val="90"/>
        </w:rPr>
        <w:t>asset.</w:t>
      </w:r>
      <w:r>
        <w:rPr>
          <w:color w:val="231F20"/>
          <w:spacing w:val="30"/>
        </w:rPr>
        <w:t xml:space="preserve"> </w:t>
      </w:r>
      <w:r>
        <w:rPr>
          <w:color w:val="231F20"/>
          <w:w w:val="90"/>
        </w:rPr>
        <w:t>If</w:t>
      </w:r>
      <w:r>
        <w:rPr>
          <w:color w:val="231F20"/>
          <w:spacing w:val="-10"/>
          <w:w w:val="90"/>
        </w:rPr>
        <w:t xml:space="preserve"> </w:t>
      </w:r>
      <w:r>
        <w:rPr>
          <w:color w:val="231F20"/>
          <w:w w:val="90"/>
        </w:rPr>
        <w:t>matched</w:t>
      </w:r>
      <w:r>
        <w:rPr>
          <w:color w:val="231F20"/>
          <w:spacing w:val="-9"/>
          <w:w w:val="90"/>
        </w:rPr>
        <w:t xml:space="preserve"> </w:t>
      </w:r>
      <w:r>
        <w:rPr>
          <w:color w:val="231F20"/>
          <w:w w:val="90"/>
        </w:rPr>
        <w:t>by</w:t>
      </w:r>
      <w:r>
        <w:rPr>
          <w:color w:val="231F20"/>
          <w:spacing w:val="-10"/>
          <w:w w:val="90"/>
        </w:rPr>
        <w:t xml:space="preserve"> </w:t>
      </w:r>
      <w:r>
        <w:rPr>
          <w:color w:val="231F20"/>
          <w:w w:val="90"/>
        </w:rPr>
        <w:t>liabilities</w:t>
      </w:r>
      <w:r>
        <w:rPr>
          <w:color w:val="231F20"/>
          <w:spacing w:val="-10"/>
          <w:w w:val="90"/>
        </w:rPr>
        <w:t xml:space="preserve"> </w:t>
      </w:r>
      <w:r>
        <w:rPr>
          <w:color w:val="231F20"/>
          <w:w w:val="90"/>
        </w:rPr>
        <w:t>in</w:t>
      </w:r>
      <w:r>
        <w:rPr>
          <w:color w:val="231F20"/>
          <w:spacing w:val="-9"/>
          <w:w w:val="90"/>
        </w:rPr>
        <w:t xml:space="preserve"> </w:t>
      </w:r>
      <w:r>
        <w:rPr>
          <w:color w:val="231F20"/>
          <w:w w:val="90"/>
        </w:rPr>
        <w:t>the same</w:t>
      </w:r>
      <w:r>
        <w:rPr>
          <w:color w:val="231F20"/>
          <w:spacing w:val="-4"/>
          <w:w w:val="90"/>
        </w:rPr>
        <w:t xml:space="preserve"> </w:t>
      </w:r>
      <w:r>
        <w:rPr>
          <w:color w:val="231F20"/>
          <w:w w:val="90"/>
        </w:rPr>
        <w:t>currency,</w:t>
      </w:r>
      <w:r>
        <w:rPr>
          <w:color w:val="231F20"/>
          <w:spacing w:val="-4"/>
          <w:w w:val="90"/>
        </w:rPr>
        <w:t xml:space="preserve"> </w:t>
      </w:r>
      <w:r>
        <w:rPr>
          <w:color w:val="231F20"/>
          <w:w w:val="90"/>
        </w:rPr>
        <w:t>they</w:t>
      </w:r>
      <w:r>
        <w:rPr>
          <w:color w:val="231F20"/>
          <w:spacing w:val="-4"/>
          <w:w w:val="90"/>
        </w:rPr>
        <w:t xml:space="preserve"> </w:t>
      </w:r>
      <w:r>
        <w:rPr>
          <w:color w:val="231F20"/>
          <w:w w:val="90"/>
        </w:rPr>
        <w:t>typically</w:t>
      </w:r>
      <w:r>
        <w:rPr>
          <w:color w:val="231F20"/>
          <w:spacing w:val="-4"/>
          <w:w w:val="90"/>
        </w:rPr>
        <w:t xml:space="preserve"> </w:t>
      </w:r>
      <w:r>
        <w:rPr>
          <w:color w:val="231F20"/>
          <w:w w:val="90"/>
        </w:rPr>
        <w:t>do</w:t>
      </w:r>
      <w:r>
        <w:rPr>
          <w:color w:val="231F20"/>
          <w:spacing w:val="-4"/>
          <w:w w:val="90"/>
        </w:rPr>
        <w:t xml:space="preserve"> </w:t>
      </w:r>
      <w:r>
        <w:rPr>
          <w:color w:val="231F20"/>
          <w:w w:val="90"/>
        </w:rPr>
        <w:t>not</w:t>
      </w:r>
      <w:r>
        <w:rPr>
          <w:color w:val="231F20"/>
          <w:spacing w:val="-4"/>
          <w:w w:val="90"/>
        </w:rPr>
        <w:t xml:space="preserve"> </w:t>
      </w:r>
      <w:r>
        <w:rPr>
          <w:color w:val="231F20"/>
          <w:w w:val="90"/>
        </w:rPr>
        <w:t>represent</w:t>
      </w:r>
      <w:r>
        <w:rPr>
          <w:color w:val="231F20"/>
          <w:spacing w:val="-4"/>
          <w:w w:val="90"/>
        </w:rPr>
        <w:t xml:space="preserve"> </w:t>
      </w:r>
      <w:r>
        <w:rPr>
          <w:color w:val="231F20"/>
          <w:w w:val="90"/>
        </w:rPr>
        <w:t>an</w:t>
      </w:r>
      <w:r>
        <w:rPr>
          <w:color w:val="231F20"/>
          <w:spacing w:val="-4"/>
          <w:w w:val="90"/>
        </w:rPr>
        <w:t xml:space="preserve"> </w:t>
      </w:r>
      <w:r>
        <w:rPr>
          <w:color w:val="231F20"/>
          <w:w w:val="90"/>
        </w:rPr>
        <w:t>‘exposure’</w:t>
      </w:r>
      <w:r>
        <w:rPr>
          <w:color w:val="231F20"/>
          <w:w w:val="90"/>
        </w:rPr>
        <w:t xml:space="preserve"> to risk, including the risk of currency redenomination (the </w:t>
      </w:r>
      <w:r>
        <w:rPr>
          <w:color w:val="231F20"/>
          <w:w w:val="85"/>
        </w:rPr>
        <w:t>central bank equivalent of default risk).</w:t>
      </w:r>
      <w:r>
        <w:rPr>
          <w:color w:val="231F20"/>
          <w:spacing w:val="40"/>
        </w:rPr>
        <w:t xml:space="preserve"> </w:t>
      </w:r>
      <w:r>
        <w:rPr>
          <w:color w:val="231F20"/>
          <w:w w:val="85"/>
        </w:rPr>
        <w:t xml:space="preserve">Therefore, there is no </w:t>
      </w:r>
      <w:r>
        <w:rPr>
          <w:color w:val="231F20"/>
          <w:w w:val="90"/>
        </w:rPr>
        <w:t>direct</w:t>
      </w:r>
      <w:r>
        <w:rPr>
          <w:color w:val="231F20"/>
          <w:spacing w:val="-2"/>
          <w:w w:val="90"/>
        </w:rPr>
        <w:t xml:space="preserve"> </w:t>
      </w:r>
      <w:r>
        <w:rPr>
          <w:color w:val="231F20"/>
          <w:w w:val="90"/>
        </w:rPr>
        <w:t>benefit</w:t>
      </w:r>
      <w:r>
        <w:rPr>
          <w:color w:val="231F20"/>
          <w:spacing w:val="-2"/>
          <w:w w:val="90"/>
        </w:rPr>
        <w:t xml:space="preserve"> </w:t>
      </w:r>
      <w:r>
        <w:rPr>
          <w:color w:val="231F20"/>
          <w:w w:val="90"/>
        </w:rPr>
        <w:t>to</w:t>
      </w:r>
      <w:r>
        <w:rPr>
          <w:color w:val="231F20"/>
          <w:spacing w:val="-2"/>
          <w:w w:val="90"/>
        </w:rPr>
        <w:t xml:space="preserve"> </w:t>
      </w:r>
      <w:r>
        <w:rPr>
          <w:color w:val="231F20"/>
          <w:w w:val="90"/>
        </w:rPr>
        <w:t>funding</w:t>
      </w:r>
      <w:r>
        <w:rPr>
          <w:color w:val="231F20"/>
          <w:spacing w:val="-2"/>
          <w:w w:val="90"/>
        </w:rPr>
        <w:t xml:space="preserve"> </w:t>
      </w:r>
      <w:r>
        <w:rPr>
          <w:color w:val="231F20"/>
          <w:w w:val="90"/>
        </w:rPr>
        <w:t>holdings</w:t>
      </w:r>
      <w:r>
        <w:rPr>
          <w:color w:val="231F20"/>
          <w:spacing w:val="-2"/>
          <w:w w:val="90"/>
        </w:rPr>
        <w:t xml:space="preserve"> </w:t>
      </w:r>
      <w:r>
        <w:rPr>
          <w:color w:val="231F20"/>
          <w:w w:val="90"/>
        </w:rPr>
        <w:t>of</w:t>
      </w:r>
      <w:r>
        <w:rPr>
          <w:color w:val="231F20"/>
          <w:spacing w:val="-2"/>
          <w:w w:val="90"/>
        </w:rPr>
        <w:t xml:space="preserve"> </w:t>
      </w:r>
      <w:r>
        <w:rPr>
          <w:color w:val="231F20"/>
          <w:w w:val="90"/>
        </w:rPr>
        <w:t>reserves</w:t>
      </w:r>
      <w:r>
        <w:rPr>
          <w:color w:val="231F20"/>
          <w:spacing w:val="-2"/>
          <w:w w:val="90"/>
        </w:rPr>
        <w:t xml:space="preserve"> </w:t>
      </w:r>
      <w:r>
        <w:rPr>
          <w:color w:val="231F20"/>
          <w:w w:val="90"/>
        </w:rPr>
        <w:t>with</w:t>
      </w:r>
      <w:r>
        <w:rPr>
          <w:color w:val="231F20"/>
          <w:spacing w:val="-2"/>
          <w:w w:val="90"/>
        </w:rPr>
        <w:t xml:space="preserve"> </w:t>
      </w:r>
      <w:r>
        <w:rPr>
          <w:color w:val="231F20"/>
          <w:w w:val="90"/>
        </w:rPr>
        <w:t>capital.</w:t>
      </w:r>
    </w:p>
    <w:p w14:paraId="2019ED9F" w14:textId="77777777" w:rsidR="006D5EBA" w:rsidRDefault="00363CC2">
      <w:pPr>
        <w:spacing w:before="1"/>
        <w:jc w:val="right"/>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1DBDBC30" w14:textId="77777777" w:rsidR="006D5EBA" w:rsidRDefault="006D5EBA">
      <w:pPr>
        <w:pStyle w:val="BodyText"/>
        <w:rPr>
          <w:sz w:val="12"/>
        </w:rPr>
      </w:pPr>
    </w:p>
    <w:p w14:paraId="12E94599" w14:textId="77777777" w:rsidR="006D5EBA" w:rsidRDefault="006D5EBA">
      <w:pPr>
        <w:pStyle w:val="BodyText"/>
        <w:rPr>
          <w:sz w:val="12"/>
        </w:rPr>
      </w:pPr>
    </w:p>
    <w:p w14:paraId="1A1FAEFD" w14:textId="77777777" w:rsidR="006D5EBA" w:rsidRDefault="006D5EBA">
      <w:pPr>
        <w:pStyle w:val="BodyText"/>
        <w:rPr>
          <w:sz w:val="12"/>
        </w:rPr>
      </w:pPr>
    </w:p>
    <w:p w14:paraId="4C88E06C" w14:textId="77777777" w:rsidR="006D5EBA" w:rsidRDefault="006D5EBA">
      <w:pPr>
        <w:pStyle w:val="BodyText"/>
        <w:rPr>
          <w:sz w:val="12"/>
        </w:rPr>
      </w:pPr>
    </w:p>
    <w:p w14:paraId="3A167822" w14:textId="77777777" w:rsidR="006D5EBA" w:rsidRDefault="006D5EBA">
      <w:pPr>
        <w:pStyle w:val="BodyText"/>
        <w:rPr>
          <w:sz w:val="12"/>
        </w:rPr>
      </w:pPr>
    </w:p>
    <w:p w14:paraId="0B0B9595" w14:textId="77777777" w:rsidR="006D5EBA" w:rsidRDefault="006D5EBA">
      <w:pPr>
        <w:pStyle w:val="BodyText"/>
        <w:rPr>
          <w:sz w:val="12"/>
        </w:rPr>
      </w:pPr>
    </w:p>
    <w:p w14:paraId="567637D0" w14:textId="77777777" w:rsidR="006D5EBA" w:rsidRDefault="006D5EBA">
      <w:pPr>
        <w:pStyle w:val="BodyText"/>
        <w:rPr>
          <w:sz w:val="12"/>
        </w:rPr>
      </w:pPr>
    </w:p>
    <w:p w14:paraId="104819BB" w14:textId="77777777" w:rsidR="006D5EBA" w:rsidRDefault="006D5EBA">
      <w:pPr>
        <w:pStyle w:val="BodyText"/>
        <w:rPr>
          <w:sz w:val="12"/>
        </w:rPr>
      </w:pPr>
    </w:p>
    <w:p w14:paraId="390FD561" w14:textId="77777777" w:rsidR="006D5EBA" w:rsidRDefault="006D5EBA">
      <w:pPr>
        <w:pStyle w:val="BodyText"/>
        <w:rPr>
          <w:sz w:val="12"/>
        </w:rPr>
      </w:pPr>
    </w:p>
    <w:p w14:paraId="2F79B7CA" w14:textId="77777777" w:rsidR="006D5EBA" w:rsidRDefault="006D5EBA">
      <w:pPr>
        <w:pStyle w:val="BodyText"/>
        <w:rPr>
          <w:sz w:val="12"/>
        </w:rPr>
      </w:pPr>
    </w:p>
    <w:p w14:paraId="6B8C9A25" w14:textId="77777777" w:rsidR="006D5EBA" w:rsidRDefault="006D5EBA">
      <w:pPr>
        <w:pStyle w:val="BodyText"/>
        <w:rPr>
          <w:sz w:val="12"/>
        </w:rPr>
      </w:pPr>
    </w:p>
    <w:p w14:paraId="0C026E83" w14:textId="77777777" w:rsidR="006D5EBA" w:rsidRDefault="006D5EBA">
      <w:pPr>
        <w:pStyle w:val="BodyText"/>
        <w:rPr>
          <w:sz w:val="12"/>
        </w:rPr>
      </w:pPr>
    </w:p>
    <w:p w14:paraId="54564ED0" w14:textId="77777777" w:rsidR="006D5EBA" w:rsidRDefault="006D5EBA">
      <w:pPr>
        <w:pStyle w:val="BodyText"/>
        <w:rPr>
          <w:sz w:val="12"/>
        </w:rPr>
      </w:pPr>
    </w:p>
    <w:p w14:paraId="0E1A5662" w14:textId="77777777" w:rsidR="006D5EBA" w:rsidRDefault="006D5EBA">
      <w:pPr>
        <w:pStyle w:val="BodyText"/>
        <w:rPr>
          <w:sz w:val="12"/>
        </w:rPr>
      </w:pPr>
    </w:p>
    <w:p w14:paraId="2370B8C2" w14:textId="77777777" w:rsidR="006D5EBA" w:rsidRDefault="006D5EBA">
      <w:pPr>
        <w:pStyle w:val="BodyText"/>
        <w:rPr>
          <w:sz w:val="12"/>
        </w:rPr>
      </w:pPr>
    </w:p>
    <w:p w14:paraId="366CA512" w14:textId="77777777" w:rsidR="006D5EBA" w:rsidRDefault="006D5EBA">
      <w:pPr>
        <w:pStyle w:val="BodyText"/>
        <w:rPr>
          <w:sz w:val="12"/>
        </w:rPr>
      </w:pPr>
    </w:p>
    <w:p w14:paraId="01057F08" w14:textId="77777777" w:rsidR="006D5EBA" w:rsidRDefault="006D5EBA">
      <w:pPr>
        <w:pStyle w:val="BodyText"/>
        <w:rPr>
          <w:sz w:val="12"/>
        </w:rPr>
      </w:pPr>
    </w:p>
    <w:p w14:paraId="4AE70111" w14:textId="77777777" w:rsidR="006D5EBA" w:rsidRDefault="006D5EBA">
      <w:pPr>
        <w:pStyle w:val="BodyText"/>
        <w:rPr>
          <w:sz w:val="12"/>
        </w:rPr>
      </w:pPr>
    </w:p>
    <w:p w14:paraId="1B20B4A2" w14:textId="77777777" w:rsidR="006D5EBA" w:rsidRDefault="006D5EBA">
      <w:pPr>
        <w:pStyle w:val="BodyText"/>
        <w:rPr>
          <w:sz w:val="12"/>
        </w:rPr>
      </w:pPr>
    </w:p>
    <w:p w14:paraId="50BE666B" w14:textId="77777777" w:rsidR="006D5EBA" w:rsidRDefault="006D5EBA">
      <w:pPr>
        <w:pStyle w:val="BodyText"/>
        <w:spacing w:before="106"/>
        <w:rPr>
          <w:sz w:val="12"/>
        </w:rPr>
      </w:pPr>
    </w:p>
    <w:p w14:paraId="336C0039" w14:textId="77777777" w:rsidR="006D5EBA" w:rsidRDefault="00363CC2">
      <w:pPr>
        <w:tabs>
          <w:tab w:val="left" w:pos="889"/>
          <w:tab w:val="left" w:pos="1631"/>
          <w:tab w:val="left" w:pos="2373"/>
          <w:tab w:val="left" w:pos="3115"/>
        </w:tabs>
        <w:spacing w:before="1"/>
        <w:ind w:left="85"/>
        <w:rPr>
          <w:sz w:val="12"/>
        </w:rPr>
      </w:pPr>
      <w:r>
        <w:rPr>
          <w:noProof/>
          <w:sz w:val="12"/>
        </w:rPr>
        <mc:AlternateContent>
          <mc:Choice Requires="wpg">
            <w:drawing>
              <wp:anchor distT="0" distB="0" distL="0" distR="0" simplePos="0" relativeHeight="15843328" behindDoc="0" locked="0" layoutInCell="1" allowOverlap="1" wp14:anchorId="6861F44B" wp14:editId="10E5D3F7">
                <wp:simplePos x="0" y="0"/>
                <wp:positionH relativeFrom="page">
                  <wp:posOffset>3895204</wp:posOffset>
                </wp:positionH>
                <wp:positionV relativeFrom="paragraph">
                  <wp:posOffset>-1817316</wp:posOffset>
                </wp:positionV>
                <wp:extent cx="2346960" cy="1806575"/>
                <wp:effectExtent l="0" t="0" r="0" b="0"/>
                <wp:wrapNone/>
                <wp:docPr id="1615" name="Group 1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616" name="Graphic 1616"/>
                        <wps:cNvSpPr/>
                        <wps:spPr>
                          <a:xfrm>
                            <a:off x="119782" y="301687"/>
                            <a:ext cx="2226945" cy="1500505"/>
                          </a:xfrm>
                          <a:custGeom>
                            <a:avLst/>
                            <a:gdLst/>
                            <a:ahLst/>
                            <a:cxnLst/>
                            <a:rect l="l" t="t" r="r" b="b"/>
                            <a:pathLst>
                              <a:path w="2226945" h="1500505">
                                <a:moveTo>
                                  <a:pt x="2154914" y="1196752"/>
                                </a:moveTo>
                                <a:lnTo>
                                  <a:pt x="2226910" y="1196752"/>
                                </a:lnTo>
                              </a:path>
                              <a:path w="2226945" h="1500505">
                                <a:moveTo>
                                  <a:pt x="2154914" y="900652"/>
                                </a:moveTo>
                                <a:lnTo>
                                  <a:pt x="2226910" y="900652"/>
                                </a:lnTo>
                              </a:path>
                              <a:path w="2226945" h="1500505">
                                <a:moveTo>
                                  <a:pt x="2154914" y="604545"/>
                                </a:moveTo>
                                <a:lnTo>
                                  <a:pt x="2226910" y="604545"/>
                                </a:lnTo>
                              </a:path>
                              <a:path w="2226945" h="1500505">
                                <a:moveTo>
                                  <a:pt x="2154914" y="296105"/>
                                </a:moveTo>
                                <a:lnTo>
                                  <a:pt x="2226910" y="296105"/>
                                </a:lnTo>
                              </a:path>
                              <a:path w="2226945" h="1500505">
                                <a:moveTo>
                                  <a:pt x="2154914" y="0"/>
                                </a:moveTo>
                                <a:lnTo>
                                  <a:pt x="2226910" y="0"/>
                                </a:lnTo>
                              </a:path>
                              <a:path w="2226945" h="1500505">
                                <a:moveTo>
                                  <a:pt x="0" y="1428349"/>
                                </a:moveTo>
                                <a:lnTo>
                                  <a:pt x="0" y="1500346"/>
                                </a:lnTo>
                              </a:path>
                              <a:path w="2226945" h="1500505">
                                <a:moveTo>
                                  <a:pt x="476181" y="1428349"/>
                                </a:moveTo>
                                <a:lnTo>
                                  <a:pt x="476181" y="1500346"/>
                                </a:lnTo>
                              </a:path>
                              <a:path w="2226945" h="1500505">
                                <a:moveTo>
                                  <a:pt x="942229" y="1428349"/>
                                </a:moveTo>
                                <a:lnTo>
                                  <a:pt x="942229" y="1500346"/>
                                </a:lnTo>
                              </a:path>
                              <a:path w="2226945" h="1500505">
                                <a:moveTo>
                                  <a:pt x="1418416" y="1428349"/>
                                </a:moveTo>
                                <a:lnTo>
                                  <a:pt x="1418416" y="1500346"/>
                                </a:lnTo>
                              </a:path>
                              <a:path w="2226945" h="1500505">
                                <a:moveTo>
                                  <a:pt x="1884455" y="1428349"/>
                                </a:moveTo>
                                <a:lnTo>
                                  <a:pt x="1884455" y="1500346"/>
                                </a:lnTo>
                              </a:path>
                            </a:pathLst>
                          </a:custGeom>
                          <a:ln w="6350">
                            <a:solidFill>
                              <a:srgbClr val="231F20"/>
                            </a:solidFill>
                            <a:prstDash val="solid"/>
                          </a:ln>
                        </wps:spPr>
                        <wps:bodyPr wrap="square" lIns="0" tIns="0" rIns="0" bIns="0" rtlCol="0">
                          <a:prstTxWarp prst="textNoShape">
                            <a:avLst/>
                          </a:prstTxWarp>
                          <a:noAutofit/>
                        </wps:bodyPr>
                      </wps:wsp>
                      <wps:wsp>
                        <wps:cNvPr id="1617" name="Graphic 1617"/>
                        <wps:cNvSpPr/>
                        <wps:spPr>
                          <a:xfrm>
                            <a:off x="119782" y="227657"/>
                            <a:ext cx="20320" cy="62230"/>
                          </a:xfrm>
                          <a:custGeom>
                            <a:avLst/>
                            <a:gdLst/>
                            <a:ahLst/>
                            <a:cxnLst/>
                            <a:rect l="l" t="t" r="r" b="b"/>
                            <a:pathLst>
                              <a:path w="20320" h="62230">
                                <a:moveTo>
                                  <a:pt x="0" y="61688"/>
                                </a:moveTo>
                                <a:lnTo>
                                  <a:pt x="10132" y="37014"/>
                                </a:lnTo>
                              </a:path>
                              <a:path w="20320" h="62230">
                                <a:moveTo>
                                  <a:pt x="10132" y="37014"/>
                                </a:moveTo>
                                <a:lnTo>
                                  <a:pt x="10132" y="24679"/>
                                </a:lnTo>
                              </a:path>
                              <a:path w="20320" h="62230">
                                <a:moveTo>
                                  <a:pt x="10132" y="24679"/>
                                </a:moveTo>
                                <a:lnTo>
                                  <a:pt x="10132" y="61688"/>
                                </a:lnTo>
                              </a:path>
                              <a:path w="20320" h="62230">
                                <a:moveTo>
                                  <a:pt x="10132" y="61688"/>
                                </a:moveTo>
                                <a:lnTo>
                                  <a:pt x="10132" y="24679"/>
                                </a:lnTo>
                              </a:path>
                              <a:path w="20320" h="62230">
                                <a:moveTo>
                                  <a:pt x="10132" y="24679"/>
                                </a:moveTo>
                                <a:lnTo>
                                  <a:pt x="20265" y="0"/>
                                </a:lnTo>
                              </a:path>
                            </a:pathLst>
                          </a:custGeom>
                          <a:ln w="12700">
                            <a:solidFill>
                              <a:srgbClr val="00568B"/>
                            </a:solidFill>
                            <a:prstDash val="solid"/>
                          </a:ln>
                        </wps:spPr>
                        <wps:bodyPr wrap="square" lIns="0" tIns="0" rIns="0" bIns="0" rtlCol="0">
                          <a:prstTxWarp prst="textNoShape">
                            <a:avLst/>
                          </a:prstTxWarp>
                          <a:noAutofit/>
                        </wps:bodyPr>
                      </wps:wsp>
                      <wps:wsp>
                        <wps:cNvPr id="1618" name="Graphic 1618"/>
                        <wps:cNvSpPr/>
                        <wps:spPr>
                          <a:xfrm>
                            <a:off x="133693" y="227662"/>
                            <a:ext cx="12700" cy="37465"/>
                          </a:xfrm>
                          <a:custGeom>
                            <a:avLst/>
                            <a:gdLst/>
                            <a:ahLst/>
                            <a:cxnLst/>
                            <a:rect l="l" t="t" r="r" b="b"/>
                            <a:pathLst>
                              <a:path w="12700" h="37465">
                                <a:moveTo>
                                  <a:pt x="12700" y="0"/>
                                </a:moveTo>
                                <a:lnTo>
                                  <a:pt x="0" y="0"/>
                                </a:lnTo>
                                <a:lnTo>
                                  <a:pt x="0" y="24676"/>
                                </a:lnTo>
                                <a:lnTo>
                                  <a:pt x="0" y="37020"/>
                                </a:lnTo>
                                <a:lnTo>
                                  <a:pt x="12700" y="37020"/>
                                </a:lnTo>
                                <a:lnTo>
                                  <a:pt x="12700" y="24676"/>
                                </a:lnTo>
                                <a:lnTo>
                                  <a:pt x="12700" y="0"/>
                                </a:lnTo>
                                <a:close/>
                              </a:path>
                            </a:pathLst>
                          </a:custGeom>
                          <a:solidFill>
                            <a:srgbClr val="00568B"/>
                          </a:solidFill>
                        </wps:spPr>
                        <wps:bodyPr wrap="square" lIns="0" tIns="0" rIns="0" bIns="0" rtlCol="0">
                          <a:prstTxWarp prst="textNoShape">
                            <a:avLst/>
                          </a:prstTxWarp>
                          <a:noAutofit/>
                        </wps:bodyPr>
                      </wps:wsp>
                      <wps:wsp>
                        <wps:cNvPr id="1619" name="Graphic 1619"/>
                        <wps:cNvSpPr/>
                        <wps:spPr>
                          <a:xfrm>
                            <a:off x="140047" y="239998"/>
                            <a:ext cx="10160" cy="24765"/>
                          </a:xfrm>
                          <a:custGeom>
                            <a:avLst/>
                            <a:gdLst/>
                            <a:ahLst/>
                            <a:cxnLst/>
                            <a:rect l="l" t="t" r="r" b="b"/>
                            <a:pathLst>
                              <a:path w="10160" h="24765">
                                <a:moveTo>
                                  <a:pt x="0" y="24673"/>
                                </a:moveTo>
                                <a:lnTo>
                                  <a:pt x="10126" y="0"/>
                                </a:lnTo>
                              </a:path>
                            </a:pathLst>
                          </a:custGeom>
                          <a:ln w="12700">
                            <a:solidFill>
                              <a:srgbClr val="00568B"/>
                            </a:solidFill>
                            <a:prstDash val="solid"/>
                          </a:ln>
                        </wps:spPr>
                        <wps:bodyPr wrap="square" lIns="0" tIns="0" rIns="0" bIns="0" rtlCol="0">
                          <a:prstTxWarp prst="textNoShape">
                            <a:avLst/>
                          </a:prstTxWarp>
                          <a:noAutofit/>
                        </wps:bodyPr>
                      </wps:wsp>
                      <wps:wsp>
                        <wps:cNvPr id="1620" name="Graphic 1620"/>
                        <wps:cNvSpPr/>
                        <wps:spPr>
                          <a:xfrm>
                            <a:off x="143814" y="227662"/>
                            <a:ext cx="12700" cy="37465"/>
                          </a:xfrm>
                          <a:custGeom>
                            <a:avLst/>
                            <a:gdLst/>
                            <a:ahLst/>
                            <a:cxnLst/>
                            <a:rect l="l" t="t" r="r" b="b"/>
                            <a:pathLst>
                              <a:path w="12700" h="37465">
                                <a:moveTo>
                                  <a:pt x="12700" y="0"/>
                                </a:moveTo>
                                <a:lnTo>
                                  <a:pt x="0" y="0"/>
                                </a:lnTo>
                                <a:lnTo>
                                  <a:pt x="0" y="12344"/>
                                </a:lnTo>
                                <a:lnTo>
                                  <a:pt x="0" y="24676"/>
                                </a:lnTo>
                                <a:lnTo>
                                  <a:pt x="0" y="37020"/>
                                </a:lnTo>
                                <a:lnTo>
                                  <a:pt x="12700" y="37020"/>
                                </a:lnTo>
                                <a:lnTo>
                                  <a:pt x="12700" y="24676"/>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621" name="Graphic 1621"/>
                        <wps:cNvSpPr/>
                        <wps:spPr>
                          <a:xfrm>
                            <a:off x="150174" y="227657"/>
                            <a:ext cx="30480" cy="99060"/>
                          </a:xfrm>
                          <a:custGeom>
                            <a:avLst/>
                            <a:gdLst/>
                            <a:ahLst/>
                            <a:cxnLst/>
                            <a:rect l="l" t="t" r="r" b="b"/>
                            <a:pathLst>
                              <a:path w="30480" h="99060">
                                <a:moveTo>
                                  <a:pt x="0" y="0"/>
                                </a:moveTo>
                                <a:lnTo>
                                  <a:pt x="10132" y="49354"/>
                                </a:lnTo>
                              </a:path>
                              <a:path w="30480" h="99060">
                                <a:moveTo>
                                  <a:pt x="10132" y="49354"/>
                                </a:moveTo>
                                <a:lnTo>
                                  <a:pt x="10132" y="74029"/>
                                </a:lnTo>
                              </a:path>
                              <a:path w="30480" h="99060">
                                <a:moveTo>
                                  <a:pt x="10132" y="74029"/>
                                </a:moveTo>
                                <a:lnTo>
                                  <a:pt x="20265" y="61688"/>
                                </a:lnTo>
                              </a:path>
                              <a:path w="30480" h="99060">
                                <a:moveTo>
                                  <a:pt x="20265" y="61688"/>
                                </a:moveTo>
                                <a:lnTo>
                                  <a:pt x="20265" y="86363"/>
                                </a:lnTo>
                              </a:path>
                              <a:path w="30480" h="99060">
                                <a:moveTo>
                                  <a:pt x="20265" y="86363"/>
                                </a:moveTo>
                                <a:lnTo>
                                  <a:pt x="20265" y="98703"/>
                                </a:lnTo>
                              </a:path>
                              <a:path w="30480" h="99060">
                                <a:moveTo>
                                  <a:pt x="20265" y="98703"/>
                                </a:moveTo>
                                <a:lnTo>
                                  <a:pt x="20265" y="49354"/>
                                </a:lnTo>
                              </a:path>
                              <a:path w="30480" h="99060">
                                <a:moveTo>
                                  <a:pt x="20265" y="49354"/>
                                </a:moveTo>
                                <a:lnTo>
                                  <a:pt x="30397" y="74029"/>
                                </a:lnTo>
                              </a:path>
                            </a:pathLst>
                          </a:custGeom>
                          <a:ln w="12700">
                            <a:solidFill>
                              <a:srgbClr val="00568B"/>
                            </a:solidFill>
                            <a:prstDash val="solid"/>
                          </a:ln>
                        </wps:spPr>
                        <wps:bodyPr wrap="square" lIns="0" tIns="0" rIns="0" bIns="0" rtlCol="0">
                          <a:prstTxWarp prst="textNoShape">
                            <a:avLst/>
                          </a:prstTxWarp>
                          <a:noAutofit/>
                        </wps:bodyPr>
                      </wps:wsp>
                      <wps:wsp>
                        <wps:cNvPr id="1622" name="Graphic 1622"/>
                        <wps:cNvSpPr/>
                        <wps:spPr>
                          <a:xfrm>
                            <a:off x="174218" y="301690"/>
                            <a:ext cx="12700" cy="24765"/>
                          </a:xfrm>
                          <a:custGeom>
                            <a:avLst/>
                            <a:gdLst/>
                            <a:ahLst/>
                            <a:cxnLst/>
                            <a:rect l="l" t="t" r="r" b="b"/>
                            <a:pathLst>
                              <a:path w="12700" h="24765">
                                <a:moveTo>
                                  <a:pt x="12700" y="0"/>
                                </a:moveTo>
                                <a:lnTo>
                                  <a:pt x="0" y="0"/>
                                </a:lnTo>
                                <a:lnTo>
                                  <a:pt x="0" y="24676"/>
                                </a:lnTo>
                                <a:lnTo>
                                  <a:pt x="12700" y="24676"/>
                                </a:lnTo>
                                <a:lnTo>
                                  <a:pt x="12700" y="0"/>
                                </a:lnTo>
                                <a:close/>
                              </a:path>
                            </a:pathLst>
                          </a:custGeom>
                          <a:solidFill>
                            <a:srgbClr val="00568B"/>
                          </a:solidFill>
                        </wps:spPr>
                        <wps:bodyPr wrap="square" lIns="0" tIns="0" rIns="0" bIns="0" rtlCol="0">
                          <a:prstTxWarp prst="textNoShape">
                            <a:avLst/>
                          </a:prstTxWarp>
                          <a:noAutofit/>
                        </wps:bodyPr>
                      </wps:wsp>
                      <wps:wsp>
                        <wps:cNvPr id="1623" name="Graphic 1623"/>
                        <wps:cNvSpPr/>
                        <wps:spPr>
                          <a:xfrm>
                            <a:off x="180572" y="289346"/>
                            <a:ext cx="10160" cy="12700"/>
                          </a:xfrm>
                          <a:custGeom>
                            <a:avLst/>
                            <a:gdLst/>
                            <a:ahLst/>
                            <a:cxnLst/>
                            <a:rect l="l" t="t" r="r" b="b"/>
                            <a:pathLst>
                              <a:path w="10160" h="12700">
                                <a:moveTo>
                                  <a:pt x="0" y="12340"/>
                                </a:moveTo>
                                <a:lnTo>
                                  <a:pt x="10133" y="0"/>
                                </a:lnTo>
                              </a:path>
                            </a:pathLst>
                          </a:custGeom>
                          <a:ln w="12700">
                            <a:solidFill>
                              <a:srgbClr val="00568B"/>
                            </a:solidFill>
                            <a:prstDash val="solid"/>
                          </a:ln>
                        </wps:spPr>
                        <wps:bodyPr wrap="square" lIns="0" tIns="0" rIns="0" bIns="0" rtlCol="0">
                          <a:prstTxWarp prst="textNoShape">
                            <a:avLst/>
                          </a:prstTxWarp>
                          <a:noAutofit/>
                        </wps:bodyPr>
                      </wps:wsp>
                      <wps:wsp>
                        <wps:cNvPr id="1624" name="Graphic 1624"/>
                        <wps:cNvSpPr/>
                        <wps:spPr>
                          <a:xfrm>
                            <a:off x="184355" y="289346"/>
                            <a:ext cx="12700" cy="24765"/>
                          </a:xfrm>
                          <a:custGeom>
                            <a:avLst/>
                            <a:gdLst/>
                            <a:ahLst/>
                            <a:cxnLst/>
                            <a:rect l="l" t="t" r="r" b="b"/>
                            <a:pathLst>
                              <a:path w="12700" h="24765">
                                <a:moveTo>
                                  <a:pt x="0" y="24674"/>
                                </a:moveTo>
                                <a:lnTo>
                                  <a:pt x="12700" y="24674"/>
                                </a:lnTo>
                                <a:lnTo>
                                  <a:pt x="12700" y="0"/>
                                </a:lnTo>
                                <a:lnTo>
                                  <a:pt x="0" y="0"/>
                                </a:lnTo>
                                <a:lnTo>
                                  <a:pt x="0" y="24674"/>
                                </a:lnTo>
                                <a:close/>
                              </a:path>
                            </a:pathLst>
                          </a:custGeom>
                          <a:solidFill>
                            <a:srgbClr val="00568B"/>
                          </a:solidFill>
                        </wps:spPr>
                        <wps:bodyPr wrap="square" lIns="0" tIns="0" rIns="0" bIns="0" rtlCol="0">
                          <a:prstTxWarp prst="textNoShape">
                            <a:avLst/>
                          </a:prstTxWarp>
                          <a:noAutofit/>
                        </wps:bodyPr>
                      </wps:wsp>
                      <wps:wsp>
                        <wps:cNvPr id="1625" name="Graphic 1625"/>
                        <wps:cNvSpPr/>
                        <wps:spPr>
                          <a:xfrm>
                            <a:off x="190705" y="301687"/>
                            <a:ext cx="20320" cy="62230"/>
                          </a:xfrm>
                          <a:custGeom>
                            <a:avLst/>
                            <a:gdLst/>
                            <a:ahLst/>
                            <a:cxnLst/>
                            <a:rect l="l" t="t" r="r" b="b"/>
                            <a:pathLst>
                              <a:path w="20320" h="62230">
                                <a:moveTo>
                                  <a:pt x="0" y="12334"/>
                                </a:moveTo>
                                <a:lnTo>
                                  <a:pt x="10126" y="0"/>
                                </a:lnTo>
                              </a:path>
                              <a:path w="20320" h="62230">
                                <a:moveTo>
                                  <a:pt x="10126" y="0"/>
                                </a:moveTo>
                                <a:lnTo>
                                  <a:pt x="10126" y="24673"/>
                                </a:lnTo>
                              </a:path>
                              <a:path w="20320" h="62230">
                                <a:moveTo>
                                  <a:pt x="10126" y="24673"/>
                                </a:moveTo>
                                <a:lnTo>
                                  <a:pt x="10126" y="61688"/>
                                </a:lnTo>
                              </a:path>
                              <a:path w="20320" h="62230">
                                <a:moveTo>
                                  <a:pt x="10126" y="61688"/>
                                </a:moveTo>
                                <a:lnTo>
                                  <a:pt x="20257" y="49348"/>
                                </a:lnTo>
                              </a:path>
                            </a:pathLst>
                          </a:custGeom>
                          <a:ln w="12700">
                            <a:solidFill>
                              <a:srgbClr val="00568B"/>
                            </a:solidFill>
                            <a:prstDash val="solid"/>
                          </a:ln>
                        </wps:spPr>
                        <wps:bodyPr wrap="square" lIns="0" tIns="0" rIns="0" bIns="0" rtlCol="0">
                          <a:prstTxWarp prst="textNoShape">
                            <a:avLst/>
                          </a:prstTxWarp>
                          <a:noAutofit/>
                        </wps:bodyPr>
                      </wps:wsp>
                      <wps:wsp>
                        <wps:cNvPr id="1626" name="Graphic 1626"/>
                        <wps:cNvSpPr/>
                        <wps:spPr>
                          <a:xfrm>
                            <a:off x="204609" y="351042"/>
                            <a:ext cx="12700" cy="24765"/>
                          </a:xfrm>
                          <a:custGeom>
                            <a:avLst/>
                            <a:gdLst/>
                            <a:ahLst/>
                            <a:cxnLst/>
                            <a:rect l="l" t="t" r="r" b="b"/>
                            <a:pathLst>
                              <a:path w="12700" h="24765">
                                <a:moveTo>
                                  <a:pt x="12700" y="0"/>
                                </a:moveTo>
                                <a:lnTo>
                                  <a:pt x="0" y="0"/>
                                </a:lnTo>
                                <a:lnTo>
                                  <a:pt x="0" y="24676"/>
                                </a:lnTo>
                                <a:lnTo>
                                  <a:pt x="12700" y="24676"/>
                                </a:lnTo>
                                <a:lnTo>
                                  <a:pt x="12700" y="0"/>
                                </a:lnTo>
                                <a:close/>
                              </a:path>
                            </a:pathLst>
                          </a:custGeom>
                          <a:solidFill>
                            <a:srgbClr val="00568B"/>
                          </a:solidFill>
                        </wps:spPr>
                        <wps:bodyPr wrap="square" lIns="0" tIns="0" rIns="0" bIns="0" rtlCol="0">
                          <a:prstTxWarp prst="textNoShape">
                            <a:avLst/>
                          </a:prstTxWarp>
                          <a:noAutofit/>
                        </wps:bodyPr>
                      </wps:wsp>
                      <wps:wsp>
                        <wps:cNvPr id="1627" name="Graphic 1627"/>
                        <wps:cNvSpPr/>
                        <wps:spPr>
                          <a:xfrm>
                            <a:off x="210963" y="338701"/>
                            <a:ext cx="10160" cy="12700"/>
                          </a:xfrm>
                          <a:custGeom>
                            <a:avLst/>
                            <a:gdLst/>
                            <a:ahLst/>
                            <a:cxnLst/>
                            <a:rect l="l" t="t" r="r" b="b"/>
                            <a:pathLst>
                              <a:path w="10160" h="12700">
                                <a:moveTo>
                                  <a:pt x="0" y="12334"/>
                                </a:moveTo>
                                <a:lnTo>
                                  <a:pt x="10134" y="0"/>
                                </a:lnTo>
                              </a:path>
                            </a:pathLst>
                          </a:custGeom>
                          <a:ln w="12700">
                            <a:solidFill>
                              <a:srgbClr val="00568B"/>
                            </a:solidFill>
                            <a:prstDash val="solid"/>
                          </a:ln>
                        </wps:spPr>
                        <wps:bodyPr wrap="square" lIns="0" tIns="0" rIns="0" bIns="0" rtlCol="0">
                          <a:prstTxWarp prst="textNoShape">
                            <a:avLst/>
                          </a:prstTxWarp>
                          <a:noAutofit/>
                        </wps:bodyPr>
                      </wps:wsp>
                      <wps:wsp>
                        <wps:cNvPr id="1628" name="Graphic 1628"/>
                        <wps:cNvSpPr/>
                        <wps:spPr>
                          <a:xfrm>
                            <a:off x="214744" y="301690"/>
                            <a:ext cx="12700" cy="37465"/>
                          </a:xfrm>
                          <a:custGeom>
                            <a:avLst/>
                            <a:gdLst/>
                            <a:ahLst/>
                            <a:cxnLst/>
                            <a:rect l="l" t="t" r="r" b="b"/>
                            <a:pathLst>
                              <a:path w="12700" h="37465">
                                <a:moveTo>
                                  <a:pt x="12700" y="0"/>
                                </a:moveTo>
                                <a:lnTo>
                                  <a:pt x="0" y="0"/>
                                </a:lnTo>
                                <a:lnTo>
                                  <a:pt x="0" y="12331"/>
                                </a:lnTo>
                                <a:lnTo>
                                  <a:pt x="0" y="24676"/>
                                </a:lnTo>
                                <a:lnTo>
                                  <a:pt x="0" y="37020"/>
                                </a:lnTo>
                                <a:lnTo>
                                  <a:pt x="12700" y="37020"/>
                                </a:lnTo>
                                <a:lnTo>
                                  <a:pt x="12700" y="24676"/>
                                </a:lnTo>
                                <a:lnTo>
                                  <a:pt x="12700" y="12331"/>
                                </a:lnTo>
                                <a:lnTo>
                                  <a:pt x="12700" y="0"/>
                                </a:lnTo>
                                <a:close/>
                              </a:path>
                            </a:pathLst>
                          </a:custGeom>
                          <a:solidFill>
                            <a:srgbClr val="00568B"/>
                          </a:solidFill>
                        </wps:spPr>
                        <wps:bodyPr wrap="square" lIns="0" tIns="0" rIns="0" bIns="0" rtlCol="0">
                          <a:prstTxWarp prst="textNoShape">
                            <a:avLst/>
                          </a:prstTxWarp>
                          <a:noAutofit/>
                        </wps:bodyPr>
                      </wps:wsp>
                      <wps:wsp>
                        <wps:cNvPr id="1629" name="Graphic 1629"/>
                        <wps:cNvSpPr/>
                        <wps:spPr>
                          <a:xfrm>
                            <a:off x="221098" y="289346"/>
                            <a:ext cx="111760" cy="99060"/>
                          </a:xfrm>
                          <a:custGeom>
                            <a:avLst/>
                            <a:gdLst/>
                            <a:ahLst/>
                            <a:cxnLst/>
                            <a:rect l="l" t="t" r="r" b="b"/>
                            <a:pathLst>
                              <a:path w="111760" h="99060">
                                <a:moveTo>
                                  <a:pt x="0" y="24674"/>
                                </a:moveTo>
                                <a:lnTo>
                                  <a:pt x="10130" y="37014"/>
                                </a:lnTo>
                              </a:path>
                              <a:path w="111760" h="99060">
                                <a:moveTo>
                                  <a:pt x="10130" y="37014"/>
                                </a:moveTo>
                                <a:lnTo>
                                  <a:pt x="10130" y="24674"/>
                                </a:lnTo>
                              </a:path>
                              <a:path w="111760" h="99060">
                                <a:moveTo>
                                  <a:pt x="10130" y="24674"/>
                                </a:moveTo>
                                <a:lnTo>
                                  <a:pt x="10130" y="86363"/>
                                </a:lnTo>
                              </a:path>
                              <a:path w="111760" h="99060">
                                <a:moveTo>
                                  <a:pt x="10130" y="86363"/>
                                </a:moveTo>
                                <a:lnTo>
                                  <a:pt x="20265" y="61688"/>
                                </a:lnTo>
                              </a:path>
                              <a:path w="111760" h="99060">
                                <a:moveTo>
                                  <a:pt x="20265" y="61688"/>
                                </a:moveTo>
                                <a:lnTo>
                                  <a:pt x="20265" y="74029"/>
                                </a:lnTo>
                              </a:path>
                              <a:path w="111760" h="99060">
                                <a:moveTo>
                                  <a:pt x="20265" y="74029"/>
                                </a:moveTo>
                                <a:lnTo>
                                  <a:pt x="20265" y="61688"/>
                                </a:lnTo>
                              </a:path>
                              <a:path w="111760" h="99060">
                                <a:moveTo>
                                  <a:pt x="20265" y="61688"/>
                                </a:moveTo>
                                <a:lnTo>
                                  <a:pt x="20265" y="24674"/>
                                </a:lnTo>
                              </a:path>
                              <a:path w="111760" h="99060">
                                <a:moveTo>
                                  <a:pt x="20265" y="24674"/>
                                </a:moveTo>
                                <a:lnTo>
                                  <a:pt x="30389" y="0"/>
                                </a:lnTo>
                              </a:path>
                              <a:path w="111760" h="99060">
                                <a:moveTo>
                                  <a:pt x="30389" y="0"/>
                                </a:moveTo>
                                <a:lnTo>
                                  <a:pt x="30389" y="37014"/>
                                </a:lnTo>
                              </a:path>
                              <a:path w="111760" h="99060">
                                <a:moveTo>
                                  <a:pt x="30389" y="37014"/>
                                </a:moveTo>
                                <a:lnTo>
                                  <a:pt x="30389" y="49354"/>
                                </a:lnTo>
                              </a:path>
                              <a:path w="111760" h="99060">
                                <a:moveTo>
                                  <a:pt x="30389" y="49354"/>
                                </a:moveTo>
                                <a:lnTo>
                                  <a:pt x="40523" y="61688"/>
                                </a:lnTo>
                              </a:path>
                              <a:path w="111760" h="99060">
                                <a:moveTo>
                                  <a:pt x="40523" y="61688"/>
                                </a:moveTo>
                                <a:lnTo>
                                  <a:pt x="40523" y="86363"/>
                                </a:lnTo>
                              </a:path>
                              <a:path w="111760" h="99060">
                                <a:moveTo>
                                  <a:pt x="40523" y="86363"/>
                                </a:moveTo>
                                <a:lnTo>
                                  <a:pt x="50655" y="74029"/>
                                </a:lnTo>
                              </a:path>
                              <a:path w="111760" h="99060">
                                <a:moveTo>
                                  <a:pt x="50655" y="74029"/>
                                </a:moveTo>
                                <a:lnTo>
                                  <a:pt x="60788" y="98704"/>
                                </a:lnTo>
                              </a:path>
                              <a:path w="111760" h="99060">
                                <a:moveTo>
                                  <a:pt x="60788" y="98704"/>
                                </a:moveTo>
                                <a:lnTo>
                                  <a:pt x="60788" y="74029"/>
                                </a:lnTo>
                              </a:path>
                              <a:path w="111760" h="99060">
                                <a:moveTo>
                                  <a:pt x="60788" y="74029"/>
                                </a:moveTo>
                                <a:lnTo>
                                  <a:pt x="60788" y="37014"/>
                                </a:lnTo>
                              </a:path>
                              <a:path w="111760" h="99060">
                                <a:moveTo>
                                  <a:pt x="60788" y="37014"/>
                                </a:moveTo>
                                <a:lnTo>
                                  <a:pt x="60788" y="74029"/>
                                </a:lnTo>
                              </a:path>
                              <a:path w="111760" h="99060">
                                <a:moveTo>
                                  <a:pt x="60788" y="74029"/>
                                </a:moveTo>
                                <a:lnTo>
                                  <a:pt x="70923" y="49354"/>
                                </a:lnTo>
                              </a:path>
                              <a:path w="111760" h="99060">
                                <a:moveTo>
                                  <a:pt x="70923" y="49354"/>
                                </a:moveTo>
                                <a:lnTo>
                                  <a:pt x="81053" y="49354"/>
                                </a:lnTo>
                              </a:path>
                              <a:path w="111760" h="99060">
                                <a:moveTo>
                                  <a:pt x="81053" y="49354"/>
                                </a:moveTo>
                                <a:lnTo>
                                  <a:pt x="91180" y="37014"/>
                                </a:lnTo>
                              </a:path>
                              <a:path w="111760" h="99060">
                                <a:moveTo>
                                  <a:pt x="91180" y="37014"/>
                                </a:moveTo>
                                <a:lnTo>
                                  <a:pt x="101312" y="61688"/>
                                </a:lnTo>
                              </a:path>
                              <a:path w="111760" h="99060">
                                <a:moveTo>
                                  <a:pt x="101312" y="61688"/>
                                </a:moveTo>
                                <a:lnTo>
                                  <a:pt x="101312" y="74029"/>
                                </a:lnTo>
                              </a:path>
                              <a:path w="111760" h="99060">
                                <a:moveTo>
                                  <a:pt x="101312" y="74029"/>
                                </a:moveTo>
                                <a:lnTo>
                                  <a:pt x="111446" y="37014"/>
                                </a:lnTo>
                              </a:path>
                            </a:pathLst>
                          </a:custGeom>
                          <a:ln w="12700">
                            <a:solidFill>
                              <a:srgbClr val="00568B"/>
                            </a:solidFill>
                            <a:prstDash val="solid"/>
                          </a:ln>
                        </wps:spPr>
                        <wps:bodyPr wrap="square" lIns="0" tIns="0" rIns="0" bIns="0" rtlCol="0">
                          <a:prstTxWarp prst="textNoShape">
                            <a:avLst/>
                          </a:prstTxWarp>
                          <a:noAutofit/>
                        </wps:bodyPr>
                      </wps:wsp>
                      <wps:wsp>
                        <wps:cNvPr id="1630" name="Graphic 1630"/>
                        <wps:cNvSpPr/>
                        <wps:spPr>
                          <a:xfrm>
                            <a:off x="326186" y="326366"/>
                            <a:ext cx="12700" cy="12700"/>
                          </a:xfrm>
                          <a:custGeom>
                            <a:avLst/>
                            <a:gdLst/>
                            <a:ahLst/>
                            <a:cxnLst/>
                            <a:rect l="l" t="t" r="r" b="b"/>
                            <a:pathLst>
                              <a:path w="12700" h="12700">
                                <a:moveTo>
                                  <a:pt x="12700" y="0"/>
                                </a:moveTo>
                                <a:lnTo>
                                  <a:pt x="0" y="0"/>
                                </a:lnTo>
                                <a:lnTo>
                                  <a:pt x="0" y="12344"/>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631" name="Graphic 1631"/>
                        <wps:cNvSpPr/>
                        <wps:spPr>
                          <a:xfrm>
                            <a:off x="332544" y="326360"/>
                            <a:ext cx="10160" cy="37465"/>
                          </a:xfrm>
                          <a:custGeom>
                            <a:avLst/>
                            <a:gdLst/>
                            <a:ahLst/>
                            <a:cxnLst/>
                            <a:rect l="l" t="t" r="r" b="b"/>
                            <a:pathLst>
                              <a:path w="10160" h="37465">
                                <a:moveTo>
                                  <a:pt x="0" y="0"/>
                                </a:moveTo>
                                <a:lnTo>
                                  <a:pt x="10132" y="37015"/>
                                </a:lnTo>
                              </a:path>
                            </a:pathLst>
                          </a:custGeom>
                          <a:ln w="12700">
                            <a:solidFill>
                              <a:srgbClr val="00568B"/>
                            </a:solidFill>
                            <a:prstDash val="solid"/>
                          </a:ln>
                        </wps:spPr>
                        <wps:bodyPr wrap="square" lIns="0" tIns="0" rIns="0" bIns="0" rtlCol="0">
                          <a:prstTxWarp prst="textNoShape">
                            <a:avLst/>
                          </a:prstTxWarp>
                          <a:noAutofit/>
                        </wps:bodyPr>
                      </wps:wsp>
                      <wps:wsp>
                        <wps:cNvPr id="1632" name="Graphic 1632"/>
                        <wps:cNvSpPr/>
                        <wps:spPr>
                          <a:xfrm>
                            <a:off x="336326" y="338701"/>
                            <a:ext cx="12700" cy="24765"/>
                          </a:xfrm>
                          <a:custGeom>
                            <a:avLst/>
                            <a:gdLst/>
                            <a:ahLst/>
                            <a:cxnLst/>
                            <a:rect l="l" t="t" r="r" b="b"/>
                            <a:pathLst>
                              <a:path w="12700" h="24765">
                                <a:moveTo>
                                  <a:pt x="0" y="24674"/>
                                </a:moveTo>
                                <a:lnTo>
                                  <a:pt x="12700" y="24674"/>
                                </a:lnTo>
                                <a:lnTo>
                                  <a:pt x="12700" y="0"/>
                                </a:lnTo>
                                <a:lnTo>
                                  <a:pt x="0" y="0"/>
                                </a:lnTo>
                                <a:lnTo>
                                  <a:pt x="0" y="24674"/>
                                </a:lnTo>
                                <a:close/>
                              </a:path>
                            </a:pathLst>
                          </a:custGeom>
                          <a:solidFill>
                            <a:srgbClr val="00568B"/>
                          </a:solidFill>
                        </wps:spPr>
                        <wps:bodyPr wrap="square" lIns="0" tIns="0" rIns="0" bIns="0" rtlCol="0">
                          <a:prstTxWarp prst="textNoShape">
                            <a:avLst/>
                          </a:prstTxWarp>
                          <a:noAutofit/>
                        </wps:bodyPr>
                      </wps:wsp>
                      <wps:wsp>
                        <wps:cNvPr id="1633" name="Graphic 1633"/>
                        <wps:cNvSpPr/>
                        <wps:spPr>
                          <a:xfrm>
                            <a:off x="342676" y="338701"/>
                            <a:ext cx="10160" cy="37465"/>
                          </a:xfrm>
                          <a:custGeom>
                            <a:avLst/>
                            <a:gdLst/>
                            <a:ahLst/>
                            <a:cxnLst/>
                            <a:rect l="l" t="t" r="r" b="b"/>
                            <a:pathLst>
                              <a:path w="10160" h="37465">
                                <a:moveTo>
                                  <a:pt x="0" y="0"/>
                                </a:moveTo>
                                <a:lnTo>
                                  <a:pt x="10133" y="37009"/>
                                </a:lnTo>
                              </a:path>
                            </a:pathLst>
                          </a:custGeom>
                          <a:ln w="12700">
                            <a:solidFill>
                              <a:srgbClr val="00568B"/>
                            </a:solidFill>
                            <a:prstDash val="solid"/>
                          </a:ln>
                        </wps:spPr>
                        <wps:bodyPr wrap="square" lIns="0" tIns="0" rIns="0" bIns="0" rtlCol="0">
                          <a:prstTxWarp prst="textNoShape">
                            <a:avLst/>
                          </a:prstTxWarp>
                          <a:noAutofit/>
                        </wps:bodyPr>
                      </wps:wsp>
                      <wps:wsp>
                        <wps:cNvPr id="1634" name="Graphic 1634"/>
                        <wps:cNvSpPr/>
                        <wps:spPr>
                          <a:xfrm>
                            <a:off x="346456" y="375719"/>
                            <a:ext cx="12700" cy="49530"/>
                          </a:xfrm>
                          <a:custGeom>
                            <a:avLst/>
                            <a:gdLst/>
                            <a:ahLst/>
                            <a:cxnLst/>
                            <a:rect l="l" t="t" r="r" b="b"/>
                            <a:pathLst>
                              <a:path w="12700" h="49530">
                                <a:moveTo>
                                  <a:pt x="12700" y="0"/>
                                </a:moveTo>
                                <a:lnTo>
                                  <a:pt x="0" y="0"/>
                                </a:lnTo>
                                <a:lnTo>
                                  <a:pt x="0" y="49352"/>
                                </a:lnTo>
                                <a:lnTo>
                                  <a:pt x="12700" y="49352"/>
                                </a:lnTo>
                                <a:lnTo>
                                  <a:pt x="12700" y="0"/>
                                </a:lnTo>
                                <a:close/>
                              </a:path>
                            </a:pathLst>
                          </a:custGeom>
                          <a:solidFill>
                            <a:srgbClr val="00568B"/>
                          </a:solidFill>
                        </wps:spPr>
                        <wps:bodyPr wrap="square" lIns="0" tIns="0" rIns="0" bIns="0" rtlCol="0">
                          <a:prstTxWarp prst="textNoShape">
                            <a:avLst/>
                          </a:prstTxWarp>
                          <a:noAutofit/>
                        </wps:bodyPr>
                      </wps:wsp>
                      <wps:wsp>
                        <wps:cNvPr id="1635" name="Graphic 1635"/>
                        <wps:cNvSpPr/>
                        <wps:spPr>
                          <a:xfrm>
                            <a:off x="352809" y="375710"/>
                            <a:ext cx="20320" cy="49530"/>
                          </a:xfrm>
                          <a:custGeom>
                            <a:avLst/>
                            <a:gdLst/>
                            <a:ahLst/>
                            <a:cxnLst/>
                            <a:rect l="l" t="t" r="r" b="b"/>
                            <a:pathLst>
                              <a:path w="20320" h="49530">
                                <a:moveTo>
                                  <a:pt x="0" y="0"/>
                                </a:moveTo>
                                <a:lnTo>
                                  <a:pt x="10126" y="24674"/>
                                </a:lnTo>
                              </a:path>
                              <a:path w="20320" h="49530">
                                <a:moveTo>
                                  <a:pt x="10126" y="24674"/>
                                </a:moveTo>
                                <a:lnTo>
                                  <a:pt x="20259" y="49354"/>
                                </a:lnTo>
                              </a:path>
                            </a:pathLst>
                          </a:custGeom>
                          <a:ln w="12700">
                            <a:solidFill>
                              <a:srgbClr val="00568B"/>
                            </a:solidFill>
                            <a:prstDash val="solid"/>
                          </a:ln>
                        </wps:spPr>
                        <wps:bodyPr wrap="square" lIns="0" tIns="0" rIns="0" bIns="0" rtlCol="0">
                          <a:prstTxWarp prst="textNoShape">
                            <a:avLst/>
                          </a:prstTxWarp>
                          <a:noAutofit/>
                        </wps:bodyPr>
                      </wps:wsp>
                      <wps:wsp>
                        <wps:cNvPr id="1636" name="Graphic 1636"/>
                        <wps:cNvSpPr/>
                        <wps:spPr>
                          <a:xfrm>
                            <a:off x="373062" y="412726"/>
                            <a:ext cx="16510" cy="19050"/>
                          </a:xfrm>
                          <a:custGeom>
                            <a:avLst/>
                            <a:gdLst/>
                            <a:ahLst/>
                            <a:cxnLst/>
                            <a:rect l="l" t="t" r="r" b="b"/>
                            <a:pathLst>
                              <a:path w="16510" h="19050">
                                <a:moveTo>
                                  <a:pt x="16484" y="0"/>
                                </a:moveTo>
                                <a:lnTo>
                                  <a:pt x="3784" y="0"/>
                                </a:lnTo>
                                <a:lnTo>
                                  <a:pt x="3784" y="5994"/>
                                </a:lnTo>
                                <a:lnTo>
                                  <a:pt x="0" y="5994"/>
                                </a:lnTo>
                                <a:lnTo>
                                  <a:pt x="0" y="18694"/>
                                </a:lnTo>
                                <a:lnTo>
                                  <a:pt x="10134" y="18694"/>
                                </a:lnTo>
                                <a:lnTo>
                                  <a:pt x="10134" y="12344"/>
                                </a:lnTo>
                                <a:lnTo>
                                  <a:pt x="16484" y="12344"/>
                                </a:lnTo>
                                <a:lnTo>
                                  <a:pt x="16484" y="0"/>
                                </a:lnTo>
                                <a:close/>
                              </a:path>
                            </a:pathLst>
                          </a:custGeom>
                          <a:solidFill>
                            <a:srgbClr val="00568B"/>
                          </a:solidFill>
                        </wps:spPr>
                        <wps:bodyPr wrap="square" lIns="0" tIns="0" rIns="0" bIns="0" rtlCol="0">
                          <a:prstTxWarp prst="textNoShape">
                            <a:avLst/>
                          </a:prstTxWarp>
                          <a:noAutofit/>
                        </wps:bodyPr>
                      </wps:wsp>
                      <wps:wsp>
                        <wps:cNvPr id="1637" name="Graphic 1637"/>
                        <wps:cNvSpPr/>
                        <wps:spPr>
                          <a:xfrm>
                            <a:off x="383202" y="412724"/>
                            <a:ext cx="20320" cy="62230"/>
                          </a:xfrm>
                          <a:custGeom>
                            <a:avLst/>
                            <a:gdLst/>
                            <a:ahLst/>
                            <a:cxnLst/>
                            <a:rect l="l" t="t" r="r" b="b"/>
                            <a:pathLst>
                              <a:path w="20320" h="62230">
                                <a:moveTo>
                                  <a:pt x="0" y="0"/>
                                </a:moveTo>
                                <a:lnTo>
                                  <a:pt x="10132" y="12340"/>
                                </a:lnTo>
                              </a:path>
                              <a:path w="20320" h="62230">
                                <a:moveTo>
                                  <a:pt x="10132" y="12340"/>
                                </a:moveTo>
                                <a:lnTo>
                                  <a:pt x="10132" y="61690"/>
                                </a:lnTo>
                              </a:path>
                              <a:path w="20320" h="62230">
                                <a:moveTo>
                                  <a:pt x="10132" y="61690"/>
                                </a:moveTo>
                                <a:lnTo>
                                  <a:pt x="10132" y="24674"/>
                                </a:lnTo>
                              </a:path>
                              <a:path w="20320" h="62230">
                                <a:moveTo>
                                  <a:pt x="10132" y="24674"/>
                                </a:moveTo>
                                <a:lnTo>
                                  <a:pt x="10132" y="49349"/>
                                </a:lnTo>
                              </a:path>
                              <a:path w="20320" h="62230">
                                <a:moveTo>
                                  <a:pt x="10132" y="49349"/>
                                </a:moveTo>
                                <a:lnTo>
                                  <a:pt x="20265" y="24674"/>
                                </a:lnTo>
                              </a:path>
                            </a:pathLst>
                          </a:custGeom>
                          <a:ln w="12700">
                            <a:solidFill>
                              <a:srgbClr val="00568B"/>
                            </a:solidFill>
                            <a:prstDash val="solid"/>
                          </a:ln>
                        </wps:spPr>
                        <wps:bodyPr wrap="square" lIns="0" tIns="0" rIns="0" bIns="0" rtlCol="0">
                          <a:prstTxWarp prst="textNoShape">
                            <a:avLst/>
                          </a:prstTxWarp>
                          <a:noAutofit/>
                        </wps:bodyPr>
                      </wps:wsp>
                      <wps:wsp>
                        <wps:cNvPr id="1638" name="Graphic 1638"/>
                        <wps:cNvSpPr/>
                        <wps:spPr>
                          <a:xfrm>
                            <a:off x="397116" y="437402"/>
                            <a:ext cx="12700" cy="37465"/>
                          </a:xfrm>
                          <a:custGeom>
                            <a:avLst/>
                            <a:gdLst/>
                            <a:ahLst/>
                            <a:cxnLst/>
                            <a:rect l="l" t="t" r="r" b="b"/>
                            <a:pathLst>
                              <a:path w="12700" h="37465">
                                <a:moveTo>
                                  <a:pt x="12700" y="0"/>
                                </a:moveTo>
                                <a:lnTo>
                                  <a:pt x="0" y="0"/>
                                </a:lnTo>
                                <a:lnTo>
                                  <a:pt x="0" y="12344"/>
                                </a:lnTo>
                                <a:lnTo>
                                  <a:pt x="0" y="24676"/>
                                </a:lnTo>
                                <a:lnTo>
                                  <a:pt x="0" y="37020"/>
                                </a:lnTo>
                                <a:lnTo>
                                  <a:pt x="12700" y="37020"/>
                                </a:lnTo>
                                <a:lnTo>
                                  <a:pt x="12700" y="24676"/>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639" name="Graphic 1639"/>
                        <wps:cNvSpPr/>
                        <wps:spPr>
                          <a:xfrm>
                            <a:off x="403467" y="425065"/>
                            <a:ext cx="50800" cy="135890"/>
                          </a:xfrm>
                          <a:custGeom>
                            <a:avLst/>
                            <a:gdLst/>
                            <a:ahLst/>
                            <a:cxnLst/>
                            <a:rect l="l" t="t" r="r" b="b"/>
                            <a:pathLst>
                              <a:path w="50800" h="135890">
                                <a:moveTo>
                                  <a:pt x="0" y="49349"/>
                                </a:moveTo>
                                <a:lnTo>
                                  <a:pt x="10126" y="0"/>
                                </a:lnTo>
                              </a:path>
                              <a:path w="50800" h="135890">
                                <a:moveTo>
                                  <a:pt x="10126" y="0"/>
                                </a:moveTo>
                                <a:lnTo>
                                  <a:pt x="10126" y="49349"/>
                                </a:lnTo>
                              </a:path>
                              <a:path w="50800" h="135890">
                                <a:moveTo>
                                  <a:pt x="10126" y="49349"/>
                                </a:moveTo>
                                <a:lnTo>
                                  <a:pt x="10126" y="37009"/>
                                </a:lnTo>
                              </a:path>
                              <a:path w="50800" h="135890">
                                <a:moveTo>
                                  <a:pt x="10126" y="37009"/>
                                </a:moveTo>
                                <a:lnTo>
                                  <a:pt x="10126" y="12334"/>
                                </a:lnTo>
                              </a:path>
                              <a:path w="50800" h="135890">
                                <a:moveTo>
                                  <a:pt x="10126" y="12334"/>
                                </a:moveTo>
                                <a:lnTo>
                                  <a:pt x="20259" y="37009"/>
                                </a:lnTo>
                              </a:path>
                              <a:path w="50800" h="135890">
                                <a:moveTo>
                                  <a:pt x="20259" y="37009"/>
                                </a:moveTo>
                                <a:lnTo>
                                  <a:pt x="20259" y="0"/>
                                </a:lnTo>
                              </a:path>
                              <a:path w="50800" h="135890">
                                <a:moveTo>
                                  <a:pt x="20259" y="0"/>
                                </a:moveTo>
                                <a:lnTo>
                                  <a:pt x="30392" y="37009"/>
                                </a:lnTo>
                              </a:path>
                              <a:path w="50800" h="135890">
                                <a:moveTo>
                                  <a:pt x="30392" y="37009"/>
                                </a:moveTo>
                                <a:lnTo>
                                  <a:pt x="30392" y="86363"/>
                                </a:lnTo>
                              </a:path>
                              <a:path w="50800" h="135890">
                                <a:moveTo>
                                  <a:pt x="30392" y="86363"/>
                                </a:moveTo>
                                <a:lnTo>
                                  <a:pt x="30392" y="37009"/>
                                </a:lnTo>
                              </a:path>
                              <a:path w="50800" h="135890">
                                <a:moveTo>
                                  <a:pt x="30392" y="37009"/>
                                </a:moveTo>
                                <a:lnTo>
                                  <a:pt x="30392" y="49349"/>
                                </a:lnTo>
                              </a:path>
                              <a:path w="50800" h="135890">
                                <a:moveTo>
                                  <a:pt x="30392" y="49349"/>
                                </a:moveTo>
                                <a:lnTo>
                                  <a:pt x="40524" y="111038"/>
                                </a:lnTo>
                              </a:path>
                              <a:path w="50800" h="135890">
                                <a:moveTo>
                                  <a:pt x="40524" y="111038"/>
                                </a:moveTo>
                                <a:lnTo>
                                  <a:pt x="50657" y="135713"/>
                                </a:lnTo>
                              </a:path>
                            </a:pathLst>
                          </a:custGeom>
                          <a:ln w="12700">
                            <a:solidFill>
                              <a:srgbClr val="00568B"/>
                            </a:solidFill>
                            <a:prstDash val="solid"/>
                          </a:ln>
                        </wps:spPr>
                        <wps:bodyPr wrap="square" lIns="0" tIns="0" rIns="0" bIns="0" rtlCol="0">
                          <a:prstTxWarp prst="textNoShape">
                            <a:avLst/>
                          </a:prstTxWarp>
                          <a:noAutofit/>
                        </wps:bodyPr>
                      </wps:wsp>
                      <wps:wsp>
                        <wps:cNvPr id="1640" name="Graphic 1640"/>
                        <wps:cNvSpPr/>
                        <wps:spPr>
                          <a:xfrm>
                            <a:off x="447764" y="511431"/>
                            <a:ext cx="12700" cy="49530"/>
                          </a:xfrm>
                          <a:custGeom>
                            <a:avLst/>
                            <a:gdLst/>
                            <a:ahLst/>
                            <a:cxnLst/>
                            <a:rect l="l" t="t" r="r" b="b"/>
                            <a:pathLst>
                              <a:path w="12700" h="49530">
                                <a:moveTo>
                                  <a:pt x="12700" y="0"/>
                                </a:moveTo>
                                <a:lnTo>
                                  <a:pt x="0" y="0"/>
                                </a:lnTo>
                                <a:lnTo>
                                  <a:pt x="0" y="24676"/>
                                </a:lnTo>
                                <a:lnTo>
                                  <a:pt x="0" y="49352"/>
                                </a:lnTo>
                                <a:lnTo>
                                  <a:pt x="12700" y="49352"/>
                                </a:lnTo>
                                <a:lnTo>
                                  <a:pt x="12700" y="24676"/>
                                </a:lnTo>
                                <a:lnTo>
                                  <a:pt x="12700" y="0"/>
                                </a:lnTo>
                                <a:close/>
                              </a:path>
                            </a:pathLst>
                          </a:custGeom>
                          <a:solidFill>
                            <a:srgbClr val="00568B"/>
                          </a:solidFill>
                        </wps:spPr>
                        <wps:bodyPr wrap="square" lIns="0" tIns="0" rIns="0" bIns="0" rtlCol="0">
                          <a:prstTxWarp prst="textNoShape">
                            <a:avLst/>
                          </a:prstTxWarp>
                          <a:noAutofit/>
                        </wps:bodyPr>
                      </wps:wsp>
                      <wps:wsp>
                        <wps:cNvPr id="1641" name="Graphic 1641"/>
                        <wps:cNvSpPr/>
                        <wps:spPr>
                          <a:xfrm>
                            <a:off x="454125" y="511429"/>
                            <a:ext cx="20320" cy="111125"/>
                          </a:xfrm>
                          <a:custGeom>
                            <a:avLst/>
                            <a:gdLst/>
                            <a:ahLst/>
                            <a:cxnLst/>
                            <a:rect l="l" t="t" r="r" b="b"/>
                            <a:pathLst>
                              <a:path w="20320" h="111125">
                                <a:moveTo>
                                  <a:pt x="0" y="0"/>
                                </a:moveTo>
                                <a:lnTo>
                                  <a:pt x="10126" y="111038"/>
                                </a:lnTo>
                              </a:path>
                              <a:path w="20320" h="111125">
                                <a:moveTo>
                                  <a:pt x="10126" y="111038"/>
                                </a:moveTo>
                                <a:lnTo>
                                  <a:pt x="20257" y="0"/>
                                </a:lnTo>
                              </a:path>
                            </a:pathLst>
                          </a:custGeom>
                          <a:ln w="12700">
                            <a:solidFill>
                              <a:srgbClr val="00568B"/>
                            </a:solidFill>
                            <a:prstDash val="solid"/>
                          </a:ln>
                        </wps:spPr>
                        <wps:bodyPr wrap="square" lIns="0" tIns="0" rIns="0" bIns="0" rtlCol="0">
                          <a:prstTxWarp prst="textNoShape">
                            <a:avLst/>
                          </a:prstTxWarp>
                          <a:noAutofit/>
                        </wps:bodyPr>
                      </wps:wsp>
                      <wps:wsp>
                        <wps:cNvPr id="1642" name="Graphic 1642"/>
                        <wps:cNvSpPr/>
                        <wps:spPr>
                          <a:xfrm>
                            <a:off x="468033" y="492749"/>
                            <a:ext cx="22860" cy="19050"/>
                          </a:xfrm>
                          <a:custGeom>
                            <a:avLst/>
                            <a:gdLst/>
                            <a:ahLst/>
                            <a:cxnLst/>
                            <a:rect l="l" t="t" r="r" b="b"/>
                            <a:pathLst>
                              <a:path w="22860" h="19050">
                                <a:moveTo>
                                  <a:pt x="22834" y="6350"/>
                                </a:moveTo>
                                <a:lnTo>
                                  <a:pt x="16484" y="6350"/>
                                </a:lnTo>
                                <a:lnTo>
                                  <a:pt x="16484" y="0"/>
                                </a:lnTo>
                                <a:lnTo>
                                  <a:pt x="6350" y="0"/>
                                </a:lnTo>
                                <a:lnTo>
                                  <a:pt x="6350" y="6350"/>
                                </a:lnTo>
                                <a:lnTo>
                                  <a:pt x="0" y="6350"/>
                                </a:lnTo>
                                <a:lnTo>
                                  <a:pt x="0" y="18681"/>
                                </a:lnTo>
                                <a:lnTo>
                                  <a:pt x="10134" y="18681"/>
                                </a:lnTo>
                                <a:lnTo>
                                  <a:pt x="12700" y="18681"/>
                                </a:lnTo>
                                <a:lnTo>
                                  <a:pt x="22834" y="18681"/>
                                </a:lnTo>
                                <a:lnTo>
                                  <a:pt x="22834" y="6350"/>
                                </a:lnTo>
                                <a:close/>
                              </a:path>
                            </a:pathLst>
                          </a:custGeom>
                          <a:solidFill>
                            <a:srgbClr val="00568B"/>
                          </a:solidFill>
                        </wps:spPr>
                        <wps:bodyPr wrap="square" lIns="0" tIns="0" rIns="0" bIns="0" rtlCol="0">
                          <a:prstTxWarp prst="textNoShape">
                            <a:avLst/>
                          </a:prstTxWarp>
                          <a:noAutofit/>
                        </wps:bodyPr>
                      </wps:wsp>
                      <wps:wsp>
                        <wps:cNvPr id="1643" name="Graphic 1643"/>
                        <wps:cNvSpPr/>
                        <wps:spPr>
                          <a:xfrm>
                            <a:off x="484517" y="486749"/>
                            <a:ext cx="71120" cy="99060"/>
                          </a:xfrm>
                          <a:custGeom>
                            <a:avLst/>
                            <a:gdLst/>
                            <a:ahLst/>
                            <a:cxnLst/>
                            <a:rect l="l" t="t" r="r" b="b"/>
                            <a:pathLst>
                              <a:path w="71120" h="99060">
                                <a:moveTo>
                                  <a:pt x="0" y="24679"/>
                                </a:moveTo>
                                <a:lnTo>
                                  <a:pt x="10130" y="12339"/>
                                </a:lnTo>
                              </a:path>
                              <a:path w="71120" h="99060">
                                <a:moveTo>
                                  <a:pt x="10130" y="12339"/>
                                </a:moveTo>
                                <a:lnTo>
                                  <a:pt x="20265" y="12339"/>
                                </a:lnTo>
                              </a:path>
                              <a:path w="71120" h="99060">
                                <a:moveTo>
                                  <a:pt x="20265" y="12339"/>
                                </a:moveTo>
                                <a:lnTo>
                                  <a:pt x="20265" y="86362"/>
                                </a:lnTo>
                              </a:path>
                              <a:path w="71120" h="99060">
                                <a:moveTo>
                                  <a:pt x="20265" y="86362"/>
                                </a:moveTo>
                                <a:lnTo>
                                  <a:pt x="30389" y="24679"/>
                                </a:lnTo>
                              </a:path>
                              <a:path w="71120" h="99060">
                                <a:moveTo>
                                  <a:pt x="30389" y="24679"/>
                                </a:moveTo>
                                <a:lnTo>
                                  <a:pt x="30389" y="0"/>
                                </a:lnTo>
                              </a:path>
                              <a:path w="71120" h="99060">
                                <a:moveTo>
                                  <a:pt x="30389" y="0"/>
                                </a:moveTo>
                                <a:lnTo>
                                  <a:pt x="40523" y="49354"/>
                                </a:lnTo>
                              </a:path>
                              <a:path w="71120" h="99060">
                                <a:moveTo>
                                  <a:pt x="40523" y="49354"/>
                                </a:moveTo>
                                <a:lnTo>
                                  <a:pt x="40523" y="98703"/>
                                </a:lnTo>
                              </a:path>
                              <a:path w="71120" h="99060">
                                <a:moveTo>
                                  <a:pt x="40523" y="98703"/>
                                </a:moveTo>
                                <a:lnTo>
                                  <a:pt x="40523" y="74029"/>
                                </a:lnTo>
                              </a:path>
                              <a:path w="71120" h="99060">
                                <a:moveTo>
                                  <a:pt x="40523" y="74029"/>
                                </a:moveTo>
                                <a:lnTo>
                                  <a:pt x="50655" y="37014"/>
                                </a:lnTo>
                              </a:path>
                              <a:path w="71120" h="99060">
                                <a:moveTo>
                                  <a:pt x="50655" y="37014"/>
                                </a:moveTo>
                                <a:lnTo>
                                  <a:pt x="60788" y="12339"/>
                                </a:lnTo>
                              </a:path>
                              <a:path w="71120" h="99060">
                                <a:moveTo>
                                  <a:pt x="60788" y="12339"/>
                                </a:moveTo>
                                <a:lnTo>
                                  <a:pt x="70923" y="37014"/>
                                </a:lnTo>
                              </a:path>
                            </a:pathLst>
                          </a:custGeom>
                          <a:ln w="12700">
                            <a:solidFill>
                              <a:srgbClr val="00568B"/>
                            </a:solidFill>
                            <a:prstDash val="solid"/>
                          </a:ln>
                        </wps:spPr>
                        <wps:bodyPr wrap="square" lIns="0" tIns="0" rIns="0" bIns="0" rtlCol="0">
                          <a:prstTxWarp prst="textNoShape">
                            <a:avLst/>
                          </a:prstTxWarp>
                          <a:noAutofit/>
                        </wps:bodyPr>
                      </wps:wsp>
                      <wps:wsp>
                        <wps:cNvPr id="1644" name="Graphic 1644"/>
                        <wps:cNvSpPr/>
                        <wps:spPr>
                          <a:xfrm>
                            <a:off x="549084" y="492749"/>
                            <a:ext cx="16510" cy="31115"/>
                          </a:xfrm>
                          <a:custGeom>
                            <a:avLst/>
                            <a:gdLst/>
                            <a:ahLst/>
                            <a:cxnLst/>
                            <a:rect l="l" t="t" r="r" b="b"/>
                            <a:pathLst>
                              <a:path w="16510" h="31115">
                                <a:moveTo>
                                  <a:pt x="16471" y="0"/>
                                </a:moveTo>
                                <a:lnTo>
                                  <a:pt x="6350" y="0"/>
                                </a:lnTo>
                                <a:lnTo>
                                  <a:pt x="6350" y="6350"/>
                                </a:lnTo>
                                <a:lnTo>
                                  <a:pt x="0" y="6350"/>
                                </a:lnTo>
                                <a:lnTo>
                                  <a:pt x="0" y="31013"/>
                                </a:lnTo>
                                <a:lnTo>
                                  <a:pt x="12700" y="31013"/>
                                </a:lnTo>
                                <a:lnTo>
                                  <a:pt x="12700" y="12700"/>
                                </a:lnTo>
                                <a:lnTo>
                                  <a:pt x="16471" y="12700"/>
                                </a:lnTo>
                                <a:lnTo>
                                  <a:pt x="16471" y="0"/>
                                </a:lnTo>
                                <a:close/>
                              </a:path>
                            </a:pathLst>
                          </a:custGeom>
                          <a:solidFill>
                            <a:srgbClr val="00568B"/>
                          </a:solidFill>
                        </wps:spPr>
                        <wps:bodyPr wrap="square" lIns="0" tIns="0" rIns="0" bIns="0" rtlCol="0">
                          <a:prstTxWarp prst="textNoShape">
                            <a:avLst/>
                          </a:prstTxWarp>
                          <a:noAutofit/>
                        </wps:bodyPr>
                      </wps:wsp>
                      <wps:wsp>
                        <wps:cNvPr id="1645" name="Graphic 1645"/>
                        <wps:cNvSpPr/>
                        <wps:spPr>
                          <a:xfrm>
                            <a:off x="565566" y="462074"/>
                            <a:ext cx="40640" cy="148590"/>
                          </a:xfrm>
                          <a:custGeom>
                            <a:avLst/>
                            <a:gdLst/>
                            <a:ahLst/>
                            <a:cxnLst/>
                            <a:rect l="l" t="t" r="r" b="b"/>
                            <a:pathLst>
                              <a:path w="40640" h="148590">
                                <a:moveTo>
                                  <a:pt x="0" y="37014"/>
                                </a:moveTo>
                                <a:lnTo>
                                  <a:pt x="10132" y="61688"/>
                                </a:lnTo>
                              </a:path>
                              <a:path w="40640" h="148590">
                                <a:moveTo>
                                  <a:pt x="10132" y="61688"/>
                                </a:moveTo>
                                <a:lnTo>
                                  <a:pt x="10132" y="37014"/>
                                </a:lnTo>
                              </a:path>
                              <a:path w="40640" h="148590">
                                <a:moveTo>
                                  <a:pt x="10132" y="37014"/>
                                </a:moveTo>
                                <a:lnTo>
                                  <a:pt x="10132" y="0"/>
                                </a:lnTo>
                              </a:path>
                              <a:path w="40640" h="148590">
                                <a:moveTo>
                                  <a:pt x="10132" y="0"/>
                                </a:moveTo>
                                <a:lnTo>
                                  <a:pt x="20264" y="49354"/>
                                </a:lnTo>
                              </a:path>
                              <a:path w="40640" h="148590">
                                <a:moveTo>
                                  <a:pt x="20264" y="49354"/>
                                </a:moveTo>
                                <a:lnTo>
                                  <a:pt x="30397" y="61688"/>
                                </a:lnTo>
                              </a:path>
                              <a:path w="40640" h="148590">
                                <a:moveTo>
                                  <a:pt x="30397" y="61688"/>
                                </a:moveTo>
                                <a:lnTo>
                                  <a:pt x="30397" y="148052"/>
                                </a:lnTo>
                              </a:path>
                              <a:path w="40640" h="148590">
                                <a:moveTo>
                                  <a:pt x="30397" y="148052"/>
                                </a:moveTo>
                                <a:lnTo>
                                  <a:pt x="40529" y="123377"/>
                                </a:lnTo>
                              </a:path>
                            </a:pathLst>
                          </a:custGeom>
                          <a:ln w="12700">
                            <a:solidFill>
                              <a:srgbClr val="00568B"/>
                            </a:solidFill>
                            <a:prstDash val="solid"/>
                          </a:ln>
                        </wps:spPr>
                        <wps:bodyPr wrap="square" lIns="0" tIns="0" rIns="0" bIns="0" rtlCol="0">
                          <a:prstTxWarp prst="textNoShape">
                            <a:avLst/>
                          </a:prstTxWarp>
                          <a:noAutofit/>
                        </wps:bodyPr>
                      </wps:wsp>
                      <wps:wsp>
                        <wps:cNvPr id="1646" name="Graphic 1646"/>
                        <wps:cNvSpPr/>
                        <wps:spPr>
                          <a:xfrm>
                            <a:off x="599745" y="585459"/>
                            <a:ext cx="12700" cy="24765"/>
                          </a:xfrm>
                          <a:custGeom>
                            <a:avLst/>
                            <a:gdLst/>
                            <a:ahLst/>
                            <a:cxnLst/>
                            <a:rect l="l" t="t" r="r" b="b"/>
                            <a:pathLst>
                              <a:path w="12700" h="24765">
                                <a:moveTo>
                                  <a:pt x="12700" y="0"/>
                                </a:moveTo>
                                <a:lnTo>
                                  <a:pt x="0" y="0"/>
                                </a:lnTo>
                                <a:lnTo>
                                  <a:pt x="0" y="12344"/>
                                </a:lnTo>
                                <a:lnTo>
                                  <a:pt x="0" y="24676"/>
                                </a:lnTo>
                                <a:lnTo>
                                  <a:pt x="12700" y="24676"/>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647" name="Graphic 1647"/>
                        <wps:cNvSpPr/>
                        <wps:spPr>
                          <a:xfrm>
                            <a:off x="606096" y="462074"/>
                            <a:ext cx="101600" cy="135890"/>
                          </a:xfrm>
                          <a:custGeom>
                            <a:avLst/>
                            <a:gdLst/>
                            <a:ahLst/>
                            <a:cxnLst/>
                            <a:rect l="l" t="t" r="r" b="b"/>
                            <a:pathLst>
                              <a:path w="101600" h="135890">
                                <a:moveTo>
                                  <a:pt x="0" y="135718"/>
                                </a:moveTo>
                                <a:lnTo>
                                  <a:pt x="10126" y="123377"/>
                                </a:lnTo>
                              </a:path>
                              <a:path w="101600" h="135890">
                                <a:moveTo>
                                  <a:pt x="10126" y="123377"/>
                                </a:moveTo>
                                <a:lnTo>
                                  <a:pt x="20260" y="111037"/>
                                </a:lnTo>
                              </a:path>
                              <a:path w="101600" h="135890">
                                <a:moveTo>
                                  <a:pt x="20260" y="111037"/>
                                </a:moveTo>
                                <a:lnTo>
                                  <a:pt x="30392" y="123377"/>
                                </a:lnTo>
                              </a:path>
                              <a:path w="101600" h="135890">
                                <a:moveTo>
                                  <a:pt x="30392" y="123377"/>
                                </a:moveTo>
                                <a:lnTo>
                                  <a:pt x="30392" y="61688"/>
                                </a:lnTo>
                              </a:path>
                              <a:path w="101600" h="135890">
                                <a:moveTo>
                                  <a:pt x="30392" y="61688"/>
                                </a:moveTo>
                                <a:lnTo>
                                  <a:pt x="40525" y="37014"/>
                                </a:lnTo>
                              </a:path>
                              <a:path w="101600" h="135890">
                                <a:moveTo>
                                  <a:pt x="40525" y="37014"/>
                                </a:moveTo>
                                <a:lnTo>
                                  <a:pt x="40525" y="49354"/>
                                </a:lnTo>
                              </a:path>
                              <a:path w="101600" h="135890">
                                <a:moveTo>
                                  <a:pt x="40525" y="49354"/>
                                </a:moveTo>
                                <a:lnTo>
                                  <a:pt x="50657" y="37014"/>
                                </a:lnTo>
                              </a:path>
                              <a:path w="101600" h="135890">
                                <a:moveTo>
                                  <a:pt x="50657" y="37014"/>
                                </a:moveTo>
                                <a:lnTo>
                                  <a:pt x="60786" y="49354"/>
                                </a:lnTo>
                              </a:path>
                              <a:path w="101600" h="135890">
                                <a:moveTo>
                                  <a:pt x="60786" y="49354"/>
                                </a:moveTo>
                                <a:lnTo>
                                  <a:pt x="70918" y="49354"/>
                                </a:lnTo>
                              </a:path>
                              <a:path w="101600" h="135890">
                                <a:moveTo>
                                  <a:pt x="70918" y="49354"/>
                                </a:moveTo>
                                <a:lnTo>
                                  <a:pt x="70918" y="37014"/>
                                </a:lnTo>
                              </a:path>
                              <a:path w="101600" h="135890">
                                <a:moveTo>
                                  <a:pt x="70918" y="37014"/>
                                </a:moveTo>
                                <a:lnTo>
                                  <a:pt x="70918" y="0"/>
                                </a:lnTo>
                              </a:path>
                              <a:path w="101600" h="135890">
                                <a:moveTo>
                                  <a:pt x="70918" y="0"/>
                                </a:moveTo>
                                <a:lnTo>
                                  <a:pt x="81050" y="24674"/>
                                </a:lnTo>
                              </a:path>
                              <a:path w="101600" h="135890">
                                <a:moveTo>
                                  <a:pt x="81050" y="24674"/>
                                </a:moveTo>
                                <a:lnTo>
                                  <a:pt x="91183" y="24674"/>
                                </a:lnTo>
                              </a:path>
                              <a:path w="101600" h="135890">
                                <a:moveTo>
                                  <a:pt x="91183" y="24674"/>
                                </a:moveTo>
                                <a:lnTo>
                                  <a:pt x="91183" y="37014"/>
                                </a:lnTo>
                              </a:path>
                              <a:path w="101600" h="135890">
                                <a:moveTo>
                                  <a:pt x="91183" y="37014"/>
                                </a:moveTo>
                                <a:lnTo>
                                  <a:pt x="91183" y="74029"/>
                                </a:lnTo>
                              </a:path>
                              <a:path w="101600" h="135890">
                                <a:moveTo>
                                  <a:pt x="91183" y="74029"/>
                                </a:moveTo>
                                <a:lnTo>
                                  <a:pt x="101315" y="37014"/>
                                </a:lnTo>
                              </a:path>
                            </a:pathLst>
                          </a:custGeom>
                          <a:ln w="12700">
                            <a:solidFill>
                              <a:srgbClr val="00568B"/>
                            </a:solidFill>
                            <a:prstDash val="solid"/>
                          </a:ln>
                        </wps:spPr>
                        <wps:bodyPr wrap="square" lIns="0" tIns="0" rIns="0" bIns="0" rtlCol="0">
                          <a:prstTxWarp prst="textNoShape">
                            <a:avLst/>
                          </a:prstTxWarp>
                          <a:noAutofit/>
                        </wps:bodyPr>
                      </wps:wsp>
                      <wps:wsp>
                        <wps:cNvPr id="1648" name="Graphic 1648"/>
                        <wps:cNvSpPr/>
                        <wps:spPr>
                          <a:xfrm>
                            <a:off x="701061" y="474414"/>
                            <a:ext cx="12700" cy="24765"/>
                          </a:xfrm>
                          <a:custGeom>
                            <a:avLst/>
                            <a:gdLst/>
                            <a:ahLst/>
                            <a:cxnLst/>
                            <a:rect l="l" t="t" r="r" b="b"/>
                            <a:pathLst>
                              <a:path w="12700" h="24765">
                                <a:moveTo>
                                  <a:pt x="0" y="24673"/>
                                </a:moveTo>
                                <a:lnTo>
                                  <a:pt x="12700" y="24673"/>
                                </a:lnTo>
                                <a:lnTo>
                                  <a:pt x="12700" y="0"/>
                                </a:lnTo>
                                <a:lnTo>
                                  <a:pt x="0" y="0"/>
                                </a:lnTo>
                                <a:lnTo>
                                  <a:pt x="0" y="24673"/>
                                </a:lnTo>
                                <a:close/>
                              </a:path>
                            </a:pathLst>
                          </a:custGeom>
                          <a:solidFill>
                            <a:srgbClr val="00568B"/>
                          </a:solidFill>
                        </wps:spPr>
                        <wps:bodyPr wrap="square" lIns="0" tIns="0" rIns="0" bIns="0" rtlCol="0">
                          <a:prstTxWarp prst="textNoShape">
                            <a:avLst/>
                          </a:prstTxWarp>
                          <a:noAutofit/>
                        </wps:bodyPr>
                      </wps:wsp>
                      <wps:wsp>
                        <wps:cNvPr id="1649" name="Graphic 1649"/>
                        <wps:cNvSpPr/>
                        <wps:spPr>
                          <a:xfrm>
                            <a:off x="707411" y="474414"/>
                            <a:ext cx="10160" cy="12700"/>
                          </a:xfrm>
                          <a:custGeom>
                            <a:avLst/>
                            <a:gdLst/>
                            <a:ahLst/>
                            <a:cxnLst/>
                            <a:rect l="l" t="t" r="r" b="b"/>
                            <a:pathLst>
                              <a:path w="10160" h="12700">
                                <a:moveTo>
                                  <a:pt x="0" y="0"/>
                                </a:moveTo>
                                <a:lnTo>
                                  <a:pt x="10125" y="12334"/>
                                </a:lnTo>
                              </a:path>
                            </a:pathLst>
                          </a:custGeom>
                          <a:ln w="12700">
                            <a:solidFill>
                              <a:srgbClr val="00568B"/>
                            </a:solidFill>
                            <a:prstDash val="solid"/>
                          </a:ln>
                        </wps:spPr>
                        <wps:bodyPr wrap="square" lIns="0" tIns="0" rIns="0" bIns="0" rtlCol="0">
                          <a:prstTxWarp prst="textNoShape">
                            <a:avLst/>
                          </a:prstTxWarp>
                          <a:noAutofit/>
                        </wps:bodyPr>
                      </wps:wsp>
                      <wps:wsp>
                        <wps:cNvPr id="1650" name="Graphic 1650"/>
                        <wps:cNvSpPr/>
                        <wps:spPr>
                          <a:xfrm>
                            <a:off x="711187" y="474423"/>
                            <a:ext cx="16510" cy="19050"/>
                          </a:xfrm>
                          <a:custGeom>
                            <a:avLst/>
                            <a:gdLst/>
                            <a:ahLst/>
                            <a:cxnLst/>
                            <a:rect l="l" t="t" r="r" b="b"/>
                            <a:pathLst>
                              <a:path w="16510" h="19050">
                                <a:moveTo>
                                  <a:pt x="16484" y="5981"/>
                                </a:moveTo>
                                <a:lnTo>
                                  <a:pt x="12700" y="5981"/>
                                </a:lnTo>
                                <a:lnTo>
                                  <a:pt x="12700" y="0"/>
                                </a:lnTo>
                                <a:lnTo>
                                  <a:pt x="0" y="0"/>
                                </a:lnTo>
                                <a:lnTo>
                                  <a:pt x="0" y="12331"/>
                                </a:lnTo>
                                <a:lnTo>
                                  <a:pt x="6350" y="12331"/>
                                </a:lnTo>
                                <a:lnTo>
                                  <a:pt x="6350" y="18681"/>
                                </a:lnTo>
                                <a:lnTo>
                                  <a:pt x="16484" y="18681"/>
                                </a:lnTo>
                                <a:lnTo>
                                  <a:pt x="16484" y="5981"/>
                                </a:lnTo>
                                <a:close/>
                              </a:path>
                            </a:pathLst>
                          </a:custGeom>
                          <a:solidFill>
                            <a:srgbClr val="00568B"/>
                          </a:solidFill>
                        </wps:spPr>
                        <wps:bodyPr wrap="square" lIns="0" tIns="0" rIns="0" bIns="0" rtlCol="0">
                          <a:prstTxWarp prst="textNoShape">
                            <a:avLst/>
                          </a:prstTxWarp>
                          <a:noAutofit/>
                        </wps:bodyPr>
                      </wps:wsp>
                      <wps:wsp>
                        <wps:cNvPr id="1651" name="Graphic 1651"/>
                        <wps:cNvSpPr/>
                        <wps:spPr>
                          <a:xfrm>
                            <a:off x="727671" y="474414"/>
                            <a:ext cx="20320" cy="24765"/>
                          </a:xfrm>
                          <a:custGeom>
                            <a:avLst/>
                            <a:gdLst/>
                            <a:ahLst/>
                            <a:cxnLst/>
                            <a:rect l="l" t="t" r="r" b="b"/>
                            <a:pathLst>
                              <a:path w="20320" h="24765">
                                <a:moveTo>
                                  <a:pt x="0" y="12334"/>
                                </a:moveTo>
                                <a:lnTo>
                                  <a:pt x="10130" y="24673"/>
                                </a:lnTo>
                              </a:path>
                              <a:path w="20320" h="24765">
                                <a:moveTo>
                                  <a:pt x="10130" y="24673"/>
                                </a:moveTo>
                                <a:lnTo>
                                  <a:pt x="20265" y="0"/>
                                </a:lnTo>
                              </a:path>
                            </a:pathLst>
                          </a:custGeom>
                          <a:ln w="12700">
                            <a:solidFill>
                              <a:srgbClr val="00568B"/>
                            </a:solidFill>
                            <a:prstDash val="solid"/>
                          </a:ln>
                        </wps:spPr>
                        <wps:bodyPr wrap="square" lIns="0" tIns="0" rIns="0" bIns="0" rtlCol="0">
                          <a:prstTxWarp prst="textNoShape">
                            <a:avLst/>
                          </a:prstTxWarp>
                          <a:noAutofit/>
                        </wps:bodyPr>
                      </wps:wsp>
                      <wps:wsp>
                        <wps:cNvPr id="1652" name="Graphic 1652"/>
                        <wps:cNvSpPr/>
                        <wps:spPr>
                          <a:xfrm>
                            <a:off x="741578" y="474423"/>
                            <a:ext cx="16510" cy="31115"/>
                          </a:xfrm>
                          <a:custGeom>
                            <a:avLst/>
                            <a:gdLst/>
                            <a:ahLst/>
                            <a:cxnLst/>
                            <a:rect l="l" t="t" r="r" b="b"/>
                            <a:pathLst>
                              <a:path w="16510" h="31115">
                                <a:moveTo>
                                  <a:pt x="16484" y="18326"/>
                                </a:moveTo>
                                <a:lnTo>
                                  <a:pt x="12700" y="18326"/>
                                </a:lnTo>
                                <a:lnTo>
                                  <a:pt x="12700" y="0"/>
                                </a:lnTo>
                                <a:lnTo>
                                  <a:pt x="0" y="0"/>
                                </a:lnTo>
                                <a:lnTo>
                                  <a:pt x="0" y="24676"/>
                                </a:lnTo>
                                <a:lnTo>
                                  <a:pt x="6350" y="24676"/>
                                </a:lnTo>
                                <a:lnTo>
                                  <a:pt x="6350" y="31026"/>
                                </a:lnTo>
                                <a:lnTo>
                                  <a:pt x="16484" y="31026"/>
                                </a:lnTo>
                                <a:lnTo>
                                  <a:pt x="16484" y="18326"/>
                                </a:lnTo>
                                <a:close/>
                              </a:path>
                            </a:pathLst>
                          </a:custGeom>
                          <a:solidFill>
                            <a:srgbClr val="00568B"/>
                          </a:solidFill>
                        </wps:spPr>
                        <wps:bodyPr wrap="square" lIns="0" tIns="0" rIns="0" bIns="0" rtlCol="0">
                          <a:prstTxWarp prst="textNoShape">
                            <a:avLst/>
                          </a:prstTxWarp>
                          <a:noAutofit/>
                        </wps:bodyPr>
                      </wps:wsp>
                      <wps:wsp>
                        <wps:cNvPr id="1653" name="Graphic 1653"/>
                        <wps:cNvSpPr/>
                        <wps:spPr>
                          <a:xfrm>
                            <a:off x="758068" y="474414"/>
                            <a:ext cx="20320" cy="62230"/>
                          </a:xfrm>
                          <a:custGeom>
                            <a:avLst/>
                            <a:gdLst/>
                            <a:ahLst/>
                            <a:cxnLst/>
                            <a:rect l="l" t="t" r="r" b="b"/>
                            <a:pathLst>
                              <a:path w="20320" h="62230">
                                <a:moveTo>
                                  <a:pt x="0" y="24673"/>
                                </a:moveTo>
                                <a:lnTo>
                                  <a:pt x="10126" y="0"/>
                                </a:lnTo>
                              </a:path>
                              <a:path w="20320" h="62230">
                                <a:moveTo>
                                  <a:pt x="10126" y="0"/>
                                </a:moveTo>
                                <a:lnTo>
                                  <a:pt x="10126" y="24673"/>
                                </a:lnTo>
                              </a:path>
                              <a:path w="20320" h="62230">
                                <a:moveTo>
                                  <a:pt x="10126" y="24673"/>
                                </a:moveTo>
                                <a:lnTo>
                                  <a:pt x="20259" y="61688"/>
                                </a:lnTo>
                              </a:path>
                            </a:pathLst>
                          </a:custGeom>
                          <a:ln w="12700">
                            <a:solidFill>
                              <a:srgbClr val="00568B"/>
                            </a:solidFill>
                            <a:prstDash val="solid"/>
                          </a:ln>
                        </wps:spPr>
                        <wps:bodyPr wrap="square" lIns="0" tIns="0" rIns="0" bIns="0" rtlCol="0">
                          <a:prstTxWarp prst="textNoShape">
                            <a:avLst/>
                          </a:prstTxWarp>
                          <a:noAutofit/>
                        </wps:bodyPr>
                      </wps:wsp>
                      <wps:wsp>
                        <wps:cNvPr id="1654" name="Graphic 1654"/>
                        <wps:cNvSpPr/>
                        <wps:spPr>
                          <a:xfrm>
                            <a:off x="778319" y="517412"/>
                            <a:ext cx="20320" cy="31115"/>
                          </a:xfrm>
                          <a:custGeom>
                            <a:avLst/>
                            <a:gdLst/>
                            <a:ahLst/>
                            <a:cxnLst/>
                            <a:rect l="l" t="t" r="r" b="b"/>
                            <a:pathLst>
                              <a:path w="20320" h="31115">
                                <a:moveTo>
                                  <a:pt x="20269" y="0"/>
                                </a:moveTo>
                                <a:lnTo>
                                  <a:pt x="10134" y="0"/>
                                </a:lnTo>
                                <a:lnTo>
                                  <a:pt x="10134" y="6350"/>
                                </a:lnTo>
                                <a:lnTo>
                                  <a:pt x="3784" y="6350"/>
                                </a:lnTo>
                                <a:lnTo>
                                  <a:pt x="3784" y="12344"/>
                                </a:lnTo>
                                <a:lnTo>
                                  <a:pt x="0" y="12344"/>
                                </a:lnTo>
                                <a:lnTo>
                                  <a:pt x="0" y="25044"/>
                                </a:lnTo>
                                <a:lnTo>
                                  <a:pt x="3784" y="25044"/>
                                </a:lnTo>
                                <a:lnTo>
                                  <a:pt x="3784" y="31026"/>
                                </a:lnTo>
                                <a:lnTo>
                                  <a:pt x="16484" y="31026"/>
                                </a:lnTo>
                                <a:lnTo>
                                  <a:pt x="16484" y="18694"/>
                                </a:lnTo>
                                <a:lnTo>
                                  <a:pt x="16484" y="12700"/>
                                </a:lnTo>
                                <a:lnTo>
                                  <a:pt x="20269" y="12700"/>
                                </a:lnTo>
                                <a:lnTo>
                                  <a:pt x="20269" y="0"/>
                                </a:lnTo>
                                <a:close/>
                              </a:path>
                            </a:pathLst>
                          </a:custGeom>
                          <a:solidFill>
                            <a:srgbClr val="00568B"/>
                          </a:solidFill>
                        </wps:spPr>
                        <wps:bodyPr wrap="square" lIns="0" tIns="0" rIns="0" bIns="0" rtlCol="0">
                          <a:prstTxWarp prst="textNoShape">
                            <a:avLst/>
                          </a:prstTxWarp>
                          <a:noAutofit/>
                        </wps:bodyPr>
                      </wps:wsp>
                      <wps:wsp>
                        <wps:cNvPr id="1655" name="Graphic 1655"/>
                        <wps:cNvSpPr/>
                        <wps:spPr>
                          <a:xfrm>
                            <a:off x="798592" y="499088"/>
                            <a:ext cx="40640" cy="123825"/>
                          </a:xfrm>
                          <a:custGeom>
                            <a:avLst/>
                            <a:gdLst/>
                            <a:ahLst/>
                            <a:cxnLst/>
                            <a:rect l="l" t="t" r="r" b="b"/>
                            <a:pathLst>
                              <a:path w="40640" h="123825">
                                <a:moveTo>
                                  <a:pt x="0" y="24674"/>
                                </a:moveTo>
                                <a:lnTo>
                                  <a:pt x="20260" y="0"/>
                                </a:lnTo>
                              </a:path>
                              <a:path w="40640" h="123825">
                                <a:moveTo>
                                  <a:pt x="20260" y="0"/>
                                </a:moveTo>
                                <a:lnTo>
                                  <a:pt x="20260" y="123379"/>
                                </a:lnTo>
                              </a:path>
                              <a:path w="40640" h="123825">
                                <a:moveTo>
                                  <a:pt x="20260" y="123379"/>
                                </a:moveTo>
                                <a:lnTo>
                                  <a:pt x="20260" y="24674"/>
                                </a:lnTo>
                              </a:path>
                              <a:path w="40640" h="123825">
                                <a:moveTo>
                                  <a:pt x="20260" y="24674"/>
                                </a:moveTo>
                                <a:lnTo>
                                  <a:pt x="30393" y="12340"/>
                                </a:lnTo>
                              </a:path>
                              <a:path w="40640" h="123825">
                                <a:moveTo>
                                  <a:pt x="30393" y="12340"/>
                                </a:moveTo>
                                <a:lnTo>
                                  <a:pt x="40525" y="24674"/>
                                </a:lnTo>
                              </a:path>
                            </a:pathLst>
                          </a:custGeom>
                          <a:ln w="12700">
                            <a:solidFill>
                              <a:srgbClr val="00568B"/>
                            </a:solidFill>
                            <a:prstDash val="solid"/>
                          </a:ln>
                        </wps:spPr>
                        <wps:bodyPr wrap="square" lIns="0" tIns="0" rIns="0" bIns="0" rtlCol="0">
                          <a:prstTxWarp prst="textNoShape">
                            <a:avLst/>
                          </a:prstTxWarp>
                          <a:noAutofit/>
                        </wps:bodyPr>
                      </wps:wsp>
                      <wps:wsp>
                        <wps:cNvPr id="1656" name="Graphic 1656"/>
                        <wps:cNvSpPr/>
                        <wps:spPr>
                          <a:xfrm>
                            <a:off x="832764" y="505081"/>
                            <a:ext cx="16510" cy="19050"/>
                          </a:xfrm>
                          <a:custGeom>
                            <a:avLst/>
                            <a:gdLst/>
                            <a:ahLst/>
                            <a:cxnLst/>
                            <a:rect l="l" t="t" r="r" b="b"/>
                            <a:pathLst>
                              <a:path w="16510" h="19050">
                                <a:moveTo>
                                  <a:pt x="16484" y="0"/>
                                </a:moveTo>
                                <a:lnTo>
                                  <a:pt x="6350" y="0"/>
                                </a:lnTo>
                                <a:lnTo>
                                  <a:pt x="6350" y="6350"/>
                                </a:lnTo>
                                <a:lnTo>
                                  <a:pt x="0" y="6350"/>
                                </a:lnTo>
                                <a:lnTo>
                                  <a:pt x="0" y="18681"/>
                                </a:lnTo>
                                <a:lnTo>
                                  <a:pt x="12700" y="18681"/>
                                </a:lnTo>
                                <a:lnTo>
                                  <a:pt x="12700" y="12700"/>
                                </a:lnTo>
                                <a:lnTo>
                                  <a:pt x="16484" y="12700"/>
                                </a:lnTo>
                                <a:lnTo>
                                  <a:pt x="16484" y="0"/>
                                </a:lnTo>
                                <a:close/>
                              </a:path>
                            </a:pathLst>
                          </a:custGeom>
                          <a:solidFill>
                            <a:srgbClr val="00568B"/>
                          </a:solidFill>
                        </wps:spPr>
                        <wps:bodyPr wrap="square" lIns="0" tIns="0" rIns="0" bIns="0" rtlCol="0">
                          <a:prstTxWarp prst="textNoShape">
                            <a:avLst/>
                          </a:prstTxWarp>
                          <a:noAutofit/>
                        </wps:bodyPr>
                      </wps:wsp>
                      <wps:wsp>
                        <wps:cNvPr id="1657" name="Graphic 1657"/>
                        <wps:cNvSpPr/>
                        <wps:spPr>
                          <a:xfrm>
                            <a:off x="849251" y="486749"/>
                            <a:ext cx="40640" cy="49530"/>
                          </a:xfrm>
                          <a:custGeom>
                            <a:avLst/>
                            <a:gdLst/>
                            <a:ahLst/>
                            <a:cxnLst/>
                            <a:rect l="l" t="t" r="r" b="b"/>
                            <a:pathLst>
                              <a:path w="40640" h="49530">
                                <a:moveTo>
                                  <a:pt x="0" y="24679"/>
                                </a:moveTo>
                                <a:lnTo>
                                  <a:pt x="10132" y="0"/>
                                </a:lnTo>
                              </a:path>
                              <a:path w="40640" h="49530">
                                <a:moveTo>
                                  <a:pt x="10132" y="0"/>
                                </a:moveTo>
                                <a:lnTo>
                                  <a:pt x="10132" y="24679"/>
                                </a:lnTo>
                              </a:path>
                              <a:path w="40640" h="49530">
                                <a:moveTo>
                                  <a:pt x="10132" y="24679"/>
                                </a:moveTo>
                                <a:lnTo>
                                  <a:pt x="30391" y="24679"/>
                                </a:lnTo>
                              </a:path>
                              <a:path w="40640" h="49530">
                                <a:moveTo>
                                  <a:pt x="30391" y="24679"/>
                                </a:moveTo>
                                <a:lnTo>
                                  <a:pt x="30391" y="49354"/>
                                </a:lnTo>
                              </a:path>
                              <a:path w="40640" h="49530">
                                <a:moveTo>
                                  <a:pt x="30391" y="49354"/>
                                </a:moveTo>
                                <a:lnTo>
                                  <a:pt x="40524" y="24679"/>
                                </a:lnTo>
                              </a:path>
                            </a:pathLst>
                          </a:custGeom>
                          <a:ln w="12700">
                            <a:solidFill>
                              <a:srgbClr val="00568B"/>
                            </a:solidFill>
                            <a:prstDash val="solid"/>
                          </a:ln>
                        </wps:spPr>
                        <wps:bodyPr wrap="square" lIns="0" tIns="0" rIns="0" bIns="0" rtlCol="0">
                          <a:prstTxWarp prst="textNoShape">
                            <a:avLst/>
                          </a:prstTxWarp>
                          <a:noAutofit/>
                        </wps:bodyPr>
                      </wps:wsp>
                      <wps:wsp>
                        <wps:cNvPr id="1658" name="Graphic 1658"/>
                        <wps:cNvSpPr/>
                        <wps:spPr>
                          <a:xfrm>
                            <a:off x="889775" y="505079"/>
                            <a:ext cx="10160" cy="12700"/>
                          </a:xfrm>
                          <a:custGeom>
                            <a:avLst/>
                            <a:gdLst/>
                            <a:ahLst/>
                            <a:cxnLst/>
                            <a:rect l="l" t="t" r="r" b="b"/>
                            <a:pathLst>
                              <a:path w="10160" h="12700">
                                <a:moveTo>
                                  <a:pt x="0" y="12700"/>
                                </a:moveTo>
                                <a:lnTo>
                                  <a:pt x="10132" y="12700"/>
                                </a:lnTo>
                                <a:lnTo>
                                  <a:pt x="10132"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659" name="Graphic 1659"/>
                        <wps:cNvSpPr/>
                        <wps:spPr>
                          <a:xfrm>
                            <a:off x="899908" y="499088"/>
                            <a:ext cx="1270" cy="111125"/>
                          </a:xfrm>
                          <a:custGeom>
                            <a:avLst/>
                            <a:gdLst/>
                            <a:ahLst/>
                            <a:cxnLst/>
                            <a:rect l="l" t="t" r="r" b="b"/>
                            <a:pathLst>
                              <a:path h="111125">
                                <a:moveTo>
                                  <a:pt x="0" y="12340"/>
                                </a:moveTo>
                                <a:lnTo>
                                  <a:pt x="0" y="24674"/>
                                </a:lnTo>
                              </a:path>
                              <a:path h="111125">
                                <a:moveTo>
                                  <a:pt x="0" y="24674"/>
                                </a:moveTo>
                                <a:lnTo>
                                  <a:pt x="0" y="111038"/>
                                </a:lnTo>
                              </a:path>
                              <a:path h="111125">
                                <a:moveTo>
                                  <a:pt x="0" y="111038"/>
                                </a:moveTo>
                                <a:lnTo>
                                  <a:pt x="0" y="0"/>
                                </a:lnTo>
                              </a:path>
                            </a:pathLst>
                          </a:custGeom>
                          <a:ln w="12700">
                            <a:solidFill>
                              <a:srgbClr val="00568B"/>
                            </a:solidFill>
                            <a:prstDash val="solid"/>
                          </a:ln>
                        </wps:spPr>
                        <wps:bodyPr wrap="square" lIns="0" tIns="0" rIns="0" bIns="0" rtlCol="0">
                          <a:prstTxWarp prst="textNoShape">
                            <a:avLst/>
                          </a:prstTxWarp>
                          <a:noAutofit/>
                        </wps:bodyPr>
                      </wps:wsp>
                      <wps:wsp>
                        <wps:cNvPr id="1660" name="Graphic 1660"/>
                        <wps:cNvSpPr/>
                        <wps:spPr>
                          <a:xfrm>
                            <a:off x="899908" y="492738"/>
                            <a:ext cx="10160" cy="12700"/>
                          </a:xfrm>
                          <a:custGeom>
                            <a:avLst/>
                            <a:gdLst/>
                            <a:ahLst/>
                            <a:cxnLst/>
                            <a:rect l="l" t="t" r="r" b="b"/>
                            <a:pathLst>
                              <a:path w="10160" h="12700">
                                <a:moveTo>
                                  <a:pt x="0" y="12700"/>
                                </a:moveTo>
                                <a:lnTo>
                                  <a:pt x="10133" y="12700"/>
                                </a:lnTo>
                                <a:lnTo>
                                  <a:pt x="10133"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661" name="Graphic 1661"/>
                        <wps:cNvSpPr/>
                        <wps:spPr>
                          <a:xfrm>
                            <a:off x="910041" y="499088"/>
                            <a:ext cx="50800" cy="74295"/>
                          </a:xfrm>
                          <a:custGeom>
                            <a:avLst/>
                            <a:gdLst/>
                            <a:ahLst/>
                            <a:cxnLst/>
                            <a:rect l="l" t="t" r="r" b="b"/>
                            <a:pathLst>
                              <a:path w="50800" h="74295">
                                <a:moveTo>
                                  <a:pt x="0" y="0"/>
                                </a:moveTo>
                                <a:lnTo>
                                  <a:pt x="10132" y="49349"/>
                                </a:lnTo>
                              </a:path>
                              <a:path w="50800" h="74295">
                                <a:moveTo>
                                  <a:pt x="10132" y="49349"/>
                                </a:moveTo>
                                <a:lnTo>
                                  <a:pt x="10132" y="24674"/>
                                </a:lnTo>
                              </a:path>
                              <a:path w="50800" h="74295">
                                <a:moveTo>
                                  <a:pt x="10132" y="24674"/>
                                </a:moveTo>
                                <a:lnTo>
                                  <a:pt x="20260" y="12340"/>
                                </a:lnTo>
                              </a:path>
                              <a:path w="50800" h="74295">
                                <a:moveTo>
                                  <a:pt x="20260" y="12340"/>
                                </a:moveTo>
                                <a:lnTo>
                                  <a:pt x="30392" y="12340"/>
                                </a:lnTo>
                              </a:path>
                              <a:path w="50800" h="74295">
                                <a:moveTo>
                                  <a:pt x="30392" y="12340"/>
                                </a:moveTo>
                                <a:lnTo>
                                  <a:pt x="30392" y="74023"/>
                                </a:lnTo>
                              </a:path>
                              <a:path w="50800" h="74295">
                                <a:moveTo>
                                  <a:pt x="30392" y="74023"/>
                                </a:moveTo>
                                <a:lnTo>
                                  <a:pt x="30392" y="0"/>
                                </a:lnTo>
                              </a:path>
                              <a:path w="50800" h="74295">
                                <a:moveTo>
                                  <a:pt x="30392" y="0"/>
                                </a:moveTo>
                                <a:lnTo>
                                  <a:pt x="30392" y="12340"/>
                                </a:lnTo>
                              </a:path>
                              <a:path w="50800" h="74295">
                                <a:moveTo>
                                  <a:pt x="30392" y="12340"/>
                                </a:moveTo>
                                <a:lnTo>
                                  <a:pt x="30392" y="0"/>
                                </a:lnTo>
                              </a:path>
                              <a:path w="50800" h="74295">
                                <a:moveTo>
                                  <a:pt x="30392" y="0"/>
                                </a:moveTo>
                                <a:lnTo>
                                  <a:pt x="30392" y="12340"/>
                                </a:lnTo>
                              </a:path>
                              <a:path w="50800" h="74295">
                                <a:moveTo>
                                  <a:pt x="30392" y="12340"/>
                                </a:moveTo>
                                <a:lnTo>
                                  <a:pt x="50657" y="0"/>
                                </a:lnTo>
                              </a:path>
                            </a:pathLst>
                          </a:custGeom>
                          <a:ln w="12700">
                            <a:solidFill>
                              <a:srgbClr val="00568B"/>
                            </a:solidFill>
                            <a:prstDash val="solid"/>
                          </a:ln>
                        </wps:spPr>
                        <wps:bodyPr wrap="square" lIns="0" tIns="0" rIns="0" bIns="0" rtlCol="0">
                          <a:prstTxWarp prst="textNoShape">
                            <a:avLst/>
                          </a:prstTxWarp>
                          <a:noAutofit/>
                        </wps:bodyPr>
                      </wps:wsp>
                      <wps:wsp>
                        <wps:cNvPr id="1662" name="Graphic 1662"/>
                        <wps:cNvSpPr/>
                        <wps:spPr>
                          <a:xfrm>
                            <a:off x="954341" y="499099"/>
                            <a:ext cx="12700" cy="24765"/>
                          </a:xfrm>
                          <a:custGeom>
                            <a:avLst/>
                            <a:gdLst/>
                            <a:ahLst/>
                            <a:cxnLst/>
                            <a:rect l="l" t="t" r="r" b="b"/>
                            <a:pathLst>
                              <a:path w="12700" h="24765">
                                <a:moveTo>
                                  <a:pt x="12700" y="0"/>
                                </a:moveTo>
                                <a:lnTo>
                                  <a:pt x="0" y="0"/>
                                </a:lnTo>
                                <a:lnTo>
                                  <a:pt x="0" y="12331"/>
                                </a:lnTo>
                                <a:lnTo>
                                  <a:pt x="0" y="24663"/>
                                </a:lnTo>
                                <a:lnTo>
                                  <a:pt x="12700" y="24663"/>
                                </a:lnTo>
                                <a:lnTo>
                                  <a:pt x="12700" y="12331"/>
                                </a:lnTo>
                                <a:lnTo>
                                  <a:pt x="12700" y="0"/>
                                </a:lnTo>
                                <a:close/>
                              </a:path>
                            </a:pathLst>
                          </a:custGeom>
                          <a:solidFill>
                            <a:srgbClr val="00568B"/>
                          </a:solidFill>
                        </wps:spPr>
                        <wps:bodyPr wrap="square" lIns="0" tIns="0" rIns="0" bIns="0" rtlCol="0">
                          <a:prstTxWarp prst="textNoShape">
                            <a:avLst/>
                          </a:prstTxWarp>
                          <a:noAutofit/>
                        </wps:bodyPr>
                      </wps:wsp>
                      <wps:wsp>
                        <wps:cNvPr id="1663" name="Graphic 1663"/>
                        <wps:cNvSpPr/>
                        <wps:spPr>
                          <a:xfrm>
                            <a:off x="960699" y="511429"/>
                            <a:ext cx="30480" cy="37465"/>
                          </a:xfrm>
                          <a:custGeom>
                            <a:avLst/>
                            <a:gdLst/>
                            <a:ahLst/>
                            <a:cxnLst/>
                            <a:rect l="l" t="t" r="r" b="b"/>
                            <a:pathLst>
                              <a:path w="30480" h="37465">
                                <a:moveTo>
                                  <a:pt x="0" y="0"/>
                                </a:moveTo>
                                <a:lnTo>
                                  <a:pt x="20257" y="0"/>
                                </a:lnTo>
                              </a:path>
                              <a:path w="30480" h="37465">
                                <a:moveTo>
                                  <a:pt x="20257" y="0"/>
                                </a:moveTo>
                                <a:lnTo>
                                  <a:pt x="20257" y="37009"/>
                                </a:lnTo>
                              </a:path>
                              <a:path w="30480" h="37465">
                                <a:moveTo>
                                  <a:pt x="20257" y="37009"/>
                                </a:moveTo>
                                <a:lnTo>
                                  <a:pt x="20257" y="12334"/>
                                </a:lnTo>
                              </a:path>
                              <a:path w="30480" h="37465">
                                <a:moveTo>
                                  <a:pt x="20257" y="12334"/>
                                </a:moveTo>
                                <a:lnTo>
                                  <a:pt x="20257" y="0"/>
                                </a:lnTo>
                              </a:path>
                              <a:path w="30480" h="37465">
                                <a:moveTo>
                                  <a:pt x="20257" y="0"/>
                                </a:moveTo>
                                <a:lnTo>
                                  <a:pt x="30392" y="12334"/>
                                </a:lnTo>
                              </a:path>
                            </a:pathLst>
                          </a:custGeom>
                          <a:ln w="12700">
                            <a:solidFill>
                              <a:srgbClr val="00568B"/>
                            </a:solidFill>
                            <a:prstDash val="solid"/>
                          </a:ln>
                        </wps:spPr>
                        <wps:bodyPr wrap="square" lIns="0" tIns="0" rIns="0" bIns="0" rtlCol="0">
                          <a:prstTxWarp prst="textNoShape">
                            <a:avLst/>
                          </a:prstTxWarp>
                          <a:noAutofit/>
                        </wps:bodyPr>
                      </wps:wsp>
                      <wps:wsp>
                        <wps:cNvPr id="1664" name="Graphic 1664"/>
                        <wps:cNvSpPr/>
                        <wps:spPr>
                          <a:xfrm>
                            <a:off x="984732" y="499099"/>
                            <a:ext cx="12700" cy="24765"/>
                          </a:xfrm>
                          <a:custGeom>
                            <a:avLst/>
                            <a:gdLst/>
                            <a:ahLst/>
                            <a:cxnLst/>
                            <a:rect l="l" t="t" r="r" b="b"/>
                            <a:pathLst>
                              <a:path w="12700" h="24765">
                                <a:moveTo>
                                  <a:pt x="12700" y="0"/>
                                </a:moveTo>
                                <a:lnTo>
                                  <a:pt x="0" y="0"/>
                                </a:lnTo>
                                <a:lnTo>
                                  <a:pt x="0" y="12331"/>
                                </a:lnTo>
                                <a:lnTo>
                                  <a:pt x="0" y="24663"/>
                                </a:lnTo>
                                <a:lnTo>
                                  <a:pt x="12700" y="24663"/>
                                </a:lnTo>
                                <a:lnTo>
                                  <a:pt x="12700" y="12331"/>
                                </a:lnTo>
                                <a:lnTo>
                                  <a:pt x="12700" y="0"/>
                                </a:lnTo>
                                <a:close/>
                              </a:path>
                            </a:pathLst>
                          </a:custGeom>
                          <a:solidFill>
                            <a:srgbClr val="00568B"/>
                          </a:solidFill>
                        </wps:spPr>
                        <wps:bodyPr wrap="square" lIns="0" tIns="0" rIns="0" bIns="0" rtlCol="0">
                          <a:prstTxWarp prst="textNoShape">
                            <a:avLst/>
                          </a:prstTxWarp>
                          <a:noAutofit/>
                        </wps:bodyPr>
                      </wps:wsp>
                      <wps:wsp>
                        <wps:cNvPr id="1665" name="Graphic 1665"/>
                        <wps:cNvSpPr/>
                        <wps:spPr>
                          <a:xfrm>
                            <a:off x="991091" y="499088"/>
                            <a:ext cx="50800" cy="49530"/>
                          </a:xfrm>
                          <a:custGeom>
                            <a:avLst/>
                            <a:gdLst/>
                            <a:ahLst/>
                            <a:cxnLst/>
                            <a:rect l="l" t="t" r="r" b="b"/>
                            <a:pathLst>
                              <a:path w="50800" h="49530">
                                <a:moveTo>
                                  <a:pt x="0" y="0"/>
                                </a:moveTo>
                                <a:lnTo>
                                  <a:pt x="10130" y="12340"/>
                                </a:lnTo>
                              </a:path>
                              <a:path w="50800" h="49530">
                                <a:moveTo>
                                  <a:pt x="10130" y="12340"/>
                                </a:moveTo>
                                <a:lnTo>
                                  <a:pt x="20265" y="12340"/>
                                </a:lnTo>
                              </a:path>
                              <a:path w="50800" h="49530">
                                <a:moveTo>
                                  <a:pt x="20265" y="12340"/>
                                </a:moveTo>
                                <a:lnTo>
                                  <a:pt x="30396" y="49349"/>
                                </a:lnTo>
                              </a:path>
                              <a:path w="50800" h="49530">
                                <a:moveTo>
                                  <a:pt x="30396" y="49349"/>
                                </a:moveTo>
                                <a:lnTo>
                                  <a:pt x="30396" y="0"/>
                                </a:lnTo>
                              </a:path>
                              <a:path w="50800" h="49530">
                                <a:moveTo>
                                  <a:pt x="30396" y="0"/>
                                </a:moveTo>
                                <a:lnTo>
                                  <a:pt x="30396" y="24674"/>
                                </a:lnTo>
                              </a:path>
                              <a:path w="50800" h="49530">
                                <a:moveTo>
                                  <a:pt x="30396" y="24674"/>
                                </a:moveTo>
                                <a:lnTo>
                                  <a:pt x="40523" y="12340"/>
                                </a:lnTo>
                              </a:path>
                              <a:path w="50800" h="49530">
                                <a:moveTo>
                                  <a:pt x="40523" y="12340"/>
                                </a:moveTo>
                                <a:lnTo>
                                  <a:pt x="50655" y="24674"/>
                                </a:lnTo>
                              </a:path>
                            </a:pathLst>
                          </a:custGeom>
                          <a:ln w="12700">
                            <a:solidFill>
                              <a:srgbClr val="00568B"/>
                            </a:solidFill>
                            <a:prstDash val="solid"/>
                          </a:ln>
                        </wps:spPr>
                        <wps:bodyPr wrap="square" lIns="0" tIns="0" rIns="0" bIns="0" rtlCol="0">
                          <a:prstTxWarp prst="textNoShape">
                            <a:avLst/>
                          </a:prstTxWarp>
                          <a:noAutofit/>
                        </wps:bodyPr>
                      </wps:wsp>
                      <wps:wsp>
                        <wps:cNvPr id="1666" name="Graphic 1666"/>
                        <wps:cNvSpPr/>
                        <wps:spPr>
                          <a:xfrm>
                            <a:off x="1035396" y="511429"/>
                            <a:ext cx="12700" cy="12700"/>
                          </a:xfrm>
                          <a:custGeom>
                            <a:avLst/>
                            <a:gdLst/>
                            <a:ahLst/>
                            <a:cxnLst/>
                            <a:rect l="l" t="t" r="r" b="b"/>
                            <a:pathLst>
                              <a:path w="12700" h="12700">
                                <a:moveTo>
                                  <a:pt x="0" y="12334"/>
                                </a:moveTo>
                                <a:lnTo>
                                  <a:pt x="12700" y="12334"/>
                                </a:lnTo>
                                <a:lnTo>
                                  <a:pt x="12700" y="0"/>
                                </a:lnTo>
                                <a:lnTo>
                                  <a:pt x="0" y="0"/>
                                </a:lnTo>
                                <a:lnTo>
                                  <a:pt x="0" y="12334"/>
                                </a:lnTo>
                                <a:close/>
                              </a:path>
                            </a:pathLst>
                          </a:custGeom>
                          <a:solidFill>
                            <a:srgbClr val="00568B"/>
                          </a:solidFill>
                        </wps:spPr>
                        <wps:bodyPr wrap="square" lIns="0" tIns="0" rIns="0" bIns="0" rtlCol="0">
                          <a:prstTxWarp prst="textNoShape">
                            <a:avLst/>
                          </a:prstTxWarp>
                          <a:noAutofit/>
                        </wps:bodyPr>
                      </wps:wsp>
                      <wps:wsp>
                        <wps:cNvPr id="1667" name="Graphic 1667"/>
                        <wps:cNvSpPr/>
                        <wps:spPr>
                          <a:xfrm>
                            <a:off x="1041746" y="511429"/>
                            <a:ext cx="10160" cy="24765"/>
                          </a:xfrm>
                          <a:custGeom>
                            <a:avLst/>
                            <a:gdLst/>
                            <a:ahLst/>
                            <a:cxnLst/>
                            <a:rect l="l" t="t" r="r" b="b"/>
                            <a:pathLst>
                              <a:path w="10160" h="24765">
                                <a:moveTo>
                                  <a:pt x="0" y="0"/>
                                </a:moveTo>
                                <a:lnTo>
                                  <a:pt x="10133" y="24674"/>
                                </a:lnTo>
                              </a:path>
                            </a:pathLst>
                          </a:custGeom>
                          <a:ln w="12700">
                            <a:solidFill>
                              <a:srgbClr val="00568B"/>
                            </a:solidFill>
                            <a:prstDash val="solid"/>
                          </a:ln>
                        </wps:spPr>
                        <wps:bodyPr wrap="square" lIns="0" tIns="0" rIns="0" bIns="0" rtlCol="0">
                          <a:prstTxWarp prst="textNoShape">
                            <a:avLst/>
                          </a:prstTxWarp>
                          <a:noAutofit/>
                        </wps:bodyPr>
                      </wps:wsp>
                      <wps:wsp>
                        <wps:cNvPr id="1668" name="Graphic 1668"/>
                        <wps:cNvSpPr/>
                        <wps:spPr>
                          <a:xfrm>
                            <a:off x="1045527" y="523762"/>
                            <a:ext cx="12700" cy="24765"/>
                          </a:xfrm>
                          <a:custGeom>
                            <a:avLst/>
                            <a:gdLst/>
                            <a:ahLst/>
                            <a:cxnLst/>
                            <a:rect l="l" t="t" r="r" b="b"/>
                            <a:pathLst>
                              <a:path w="12700" h="24765">
                                <a:moveTo>
                                  <a:pt x="12700" y="0"/>
                                </a:moveTo>
                                <a:lnTo>
                                  <a:pt x="0" y="0"/>
                                </a:lnTo>
                                <a:lnTo>
                                  <a:pt x="0" y="12344"/>
                                </a:lnTo>
                                <a:lnTo>
                                  <a:pt x="0" y="24676"/>
                                </a:lnTo>
                                <a:lnTo>
                                  <a:pt x="12700" y="24676"/>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669" name="Graphic 1669"/>
                        <wps:cNvSpPr/>
                        <wps:spPr>
                          <a:xfrm>
                            <a:off x="1051880" y="523763"/>
                            <a:ext cx="10160" cy="358140"/>
                          </a:xfrm>
                          <a:custGeom>
                            <a:avLst/>
                            <a:gdLst/>
                            <a:ahLst/>
                            <a:cxnLst/>
                            <a:rect l="l" t="t" r="r" b="b"/>
                            <a:pathLst>
                              <a:path w="10160" h="358140">
                                <a:moveTo>
                                  <a:pt x="0" y="0"/>
                                </a:moveTo>
                                <a:lnTo>
                                  <a:pt x="10132" y="24674"/>
                                </a:lnTo>
                              </a:path>
                              <a:path w="10160" h="358140">
                                <a:moveTo>
                                  <a:pt x="10132" y="24674"/>
                                </a:moveTo>
                                <a:lnTo>
                                  <a:pt x="10132" y="357795"/>
                                </a:lnTo>
                              </a:path>
                              <a:path w="10160" h="358140">
                                <a:moveTo>
                                  <a:pt x="10132" y="357795"/>
                                </a:moveTo>
                                <a:lnTo>
                                  <a:pt x="10132" y="0"/>
                                </a:lnTo>
                              </a:path>
                            </a:pathLst>
                          </a:custGeom>
                          <a:ln w="12700">
                            <a:solidFill>
                              <a:srgbClr val="00568B"/>
                            </a:solidFill>
                            <a:prstDash val="solid"/>
                          </a:ln>
                        </wps:spPr>
                        <wps:bodyPr wrap="square" lIns="0" tIns="0" rIns="0" bIns="0" rtlCol="0">
                          <a:prstTxWarp prst="textNoShape">
                            <a:avLst/>
                          </a:prstTxWarp>
                          <a:noAutofit/>
                        </wps:bodyPr>
                      </wps:wsp>
                      <pic:pic xmlns:pic="http://schemas.openxmlformats.org/drawingml/2006/picture">
                        <pic:nvPicPr>
                          <pic:cNvPr id="1670" name="Image 1670"/>
                          <pic:cNvPicPr/>
                        </pic:nvPicPr>
                        <pic:blipFill>
                          <a:blip r:embed="rId137" cstate="print"/>
                          <a:stretch>
                            <a:fillRect/>
                          </a:stretch>
                        </pic:blipFill>
                        <pic:spPr>
                          <a:xfrm>
                            <a:off x="1055662" y="480399"/>
                            <a:ext cx="114015" cy="160752"/>
                          </a:xfrm>
                          <a:prstGeom prst="rect">
                            <a:avLst/>
                          </a:prstGeom>
                        </pic:spPr>
                      </pic:pic>
                      <wps:wsp>
                        <wps:cNvPr id="1671" name="Graphic 1671"/>
                        <wps:cNvSpPr/>
                        <wps:spPr>
                          <a:xfrm>
                            <a:off x="1163327" y="536103"/>
                            <a:ext cx="20320" cy="259715"/>
                          </a:xfrm>
                          <a:custGeom>
                            <a:avLst/>
                            <a:gdLst/>
                            <a:ahLst/>
                            <a:cxnLst/>
                            <a:rect l="l" t="t" r="r" b="b"/>
                            <a:pathLst>
                              <a:path w="20320" h="259715">
                                <a:moveTo>
                                  <a:pt x="0" y="0"/>
                                </a:moveTo>
                                <a:lnTo>
                                  <a:pt x="10133" y="259091"/>
                                </a:lnTo>
                              </a:path>
                              <a:path w="20320" h="259715">
                                <a:moveTo>
                                  <a:pt x="10133" y="259091"/>
                                </a:moveTo>
                                <a:lnTo>
                                  <a:pt x="10133" y="12334"/>
                                </a:lnTo>
                              </a:path>
                              <a:path w="20320" h="259715">
                                <a:moveTo>
                                  <a:pt x="10133" y="12334"/>
                                </a:moveTo>
                                <a:lnTo>
                                  <a:pt x="20259" y="0"/>
                                </a:lnTo>
                              </a:path>
                            </a:pathLst>
                          </a:custGeom>
                          <a:ln w="12700">
                            <a:solidFill>
                              <a:srgbClr val="00568B"/>
                            </a:solidFill>
                            <a:prstDash val="solid"/>
                          </a:ln>
                        </wps:spPr>
                        <wps:bodyPr wrap="square" lIns="0" tIns="0" rIns="0" bIns="0" rtlCol="0">
                          <a:prstTxWarp prst="textNoShape">
                            <a:avLst/>
                          </a:prstTxWarp>
                          <a:noAutofit/>
                        </wps:bodyPr>
                      </wps:wsp>
                      <wps:wsp>
                        <wps:cNvPr id="1672" name="Graphic 1672"/>
                        <wps:cNvSpPr/>
                        <wps:spPr>
                          <a:xfrm>
                            <a:off x="1177226" y="523762"/>
                            <a:ext cx="12700" cy="24765"/>
                          </a:xfrm>
                          <a:custGeom>
                            <a:avLst/>
                            <a:gdLst/>
                            <a:ahLst/>
                            <a:cxnLst/>
                            <a:rect l="l" t="t" r="r" b="b"/>
                            <a:pathLst>
                              <a:path w="12700" h="24765">
                                <a:moveTo>
                                  <a:pt x="12700" y="0"/>
                                </a:moveTo>
                                <a:lnTo>
                                  <a:pt x="0" y="0"/>
                                </a:lnTo>
                                <a:lnTo>
                                  <a:pt x="0" y="12344"/>
                                </a:lnTo>
                                <a:lnTo>
                                  <a:pt x="0" y="24676"/>
                                </a:lnTo>
                                <a:lnTo>
                                  <a:pt x="12700" y="24676"/>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673" name="Graphic 1673"/>
                        <wps:cNvSpPr/>
                        <wps:spPr>
                          <a:xfrm>
                            <a:off x="1183586" y="511429"/>
                            <a:ext cx="60960" cy="99060"/>
                          </a:xfrm>
                          <a:custGeom>
                            <a:avLst/>
                            <a:gdLst/>
                            <a:ahLst/>
                            <a:cxnLst/>
                            <a:rect l="l" t="t" r="r" b="b"/>
                            <a:pathLst>
                              <a:path w="60960" h="99060">
                                <a:moveTo>
                                  <a:pt x="0" y="12334"/>
                                </a:moveTo>
                                <a:lnTo>
                                  <a:pt x="10134" y="0"/>
                                </a:lnTo>
                              </a:path>
                              <a:path w="60960" h="99060">
                                <a:moveTo>
                                  <a:pt x="10134" y="0"/>
                                </a:moveTo>
                                <a:lnTo>
                                  <a:pt x="20265" y="24674"/>
                                </a:lnTo>
                              </a:path>
                              <a:path w="60960" h="99060">
                                <a:moveTo>
                                  <a:pt x="20265" y="24674"/>
                                </a:moveTo>
                                <a:lnTo>
                                  <a:pt x="30399" y="98698"/>
                                </a:lnTo>
                              </a:path>
                              <a:path w="60960" h="99060">
                                <a:moveTo>
                                  <a:pt x="30399" y="98698"/>
                                </a:moveTo>
                                <a:lnTo>
                                  <a:pt x="30399" y="24674"/>
                                </a:lnTo>
                              </a:path>
                              <a:path w="60960" h="99060">
                                <a:moveTo>
                                  <a:pt x="30399" y="24674"/>
                                </a:moveTo>
                                <a:lnTo>
                                  <a:pt x="40532" y="12334"/>
                                </a:lnTo>
                              </a:path>
                              <a:path w="60960" h="99060">
                                <a:moveTo>
                                  <a:pt x="40532" y="12334"/>
                                </a:moveTo>
                                <a:lnTo>
                                  <a:pt x="50657" y="12334"/>
                                </a:lnTo>
                              </a:path>
                              <a:path w="60960" h="99060">
                                <a:moveTo>
                                  <a:pt x="50657" y="12334"/>
                                </a:moveTo>
                                <a:lnTo>
                                  <a:pt x="60789" y="24674"/>
                                </a:lnTo>
                              </a:path>
                            </a:pathLst>
                          </a:custGeom>
                          <a:ln w="12700">
                            <a:solidFill>
                              <a:srgbClr val="00568B"/>
                            </a:solidFill>
                            <a:prstDash val="solid"/>
                          </a:ln>
                        </wps:spPr>
                        <wps:bodyPr wrap="square" lIns="0" tIns="0" rIns="0" bIns="0" rtlCol="0">
                          <a:prstTxWarp prst="textNoShape">
                            <a:avLst/>
                          </a:prstTxWarp>
                          <a:noAutofit/>
                        </wps:bodyPr>
                      </wps:wsp>
                      <wps:wsp>
                        <wps:cNvPr id="1674" name="Graphic 1674"/>
                        <wps:cNvSpPr/>
                        <wps:spPr>
                          <a:xfrm>
                            <a:off x="1238021" y="511431"/>
                            <a:ext cx="12700" cy="24765"/>
                          </a:xfrm>
                          <a:custGeom>
                            <a:avLst/>
                            <a:gdLst/>
                            <a:ahLst/>
                            <a:cxnLst/>
                            <a:rect l="l" t="t" r="r" b="b"/>
                            <a:pathLst>
                              <a:path w="12700" h="24765">
                                <a:moveTo>
                                  <a:pt x="12700" y="0"/>
                                </a:moveTo>
                                <a:lnTo>
                                  <a:pt x="0" y="0"/>
                                </a:lnTo>
                                <a:lnTo>
                                  <a:pt x="0" y="24676"/>
                                </a:lnTo>
                                <a:lnTo>
                                  <a:pt x="12700" y="24676"/>
                                </a:lnTo>
                                <a:lnTo>
                                  <a:pt x="12700" y="0"/>
                                </a:lnTo>
                                <a:close/>
                              </a:path>
                            </a:pathLst>
                          </a:custGeom>
                          <a:solidFill>
                            <a:srgbClr val="00568B"/>
                          </a:solidFill>
                        </wps:spPr>
                        <wps:bodyPr wrap="square" lIns="0" tIns="0" rIns="0" bIns="0" rtlCol="0">
                          <a:prstTxWarp prst="textNoShape">
                            <a:avLst/>
                          </a:prstTxWarp>
                          <a:noAutofit/>
                        </wps:bodyPr>
                      </wps:wsp>
                      <wps:wsp>
                        <wps:cNvPr id="1675" name="Graphic 1675"/>
                        <wps:cNvSpPr/>
                        <wps:spPr>
                          <a:xfrm>
                            <a:off x="1244376" y="536103"/>
                            <a:ext cx="10160" cy="12700"/>
                          </a:xfrm>
                          <a:custGeom>
                            <a:avLst/>
                            <a:gdLst/>
                            <a:ahLst/>
                            <a:cxnLst/>
                            <a:rect l="l" t="t" r="r" b="b"/>
                            <a:pathLst>
                              <a:path w="10160" h="12700">
                                <a:moveTo>
                                  <a:pt x="0" y="0"/>
                                </a:moveTo>
                                <a:lnTo>
                                  <a:pt x="10139" y="12334"/>
                                </a:lnTo>
                              </a:path>
                            </a:pathLst>
                          </a:custGeom>
                          <a:ln w="12700">
                            <a:solidFill>
                              <a:srgbClr val="00568B"/>
                            </a:solidFill>
                            <a:prstDash val="solid"/>
                          </a:ln>
                        </wps:spPr>
                        <wps:bodyPr wrap="square" lIns="0" tIns="0" rIns="0" bIns="0" rtlCol="0">
                          <a:prstTxWarp prst="textNoShape">
                            <a:avLst/>
                          </a:prstTxWarp>
                          <a:noAutofit/>
                        </wps:bodyPr>
                      </wps:wsp>
                      <wps:wsp>
                        <wps:cNvPr id="1676" name="Graphic 1676"/>
                        <wps:cNvSpPr/>
                        <wps:spPr>
                          <a:xfrm>
                            <a:off x="1248156" y="548439"/>
                            <a:ext cx="12700" cy="12700"/>
                          </a:xfrm>
                          <a:custGeom>
                            <a:avLst/>
                            <a:gdLst/>
                            <a:ahLst/>
                            <a:cxnLst/>
                            <a:rect l="l" t="t" r="r" b="b"/>
                            <a:pathLst>
                              <a:path w="12700" h="12700">
                                <a:moveTo>
                                  <a:pt x="12700" y="0"/>
                                </a:moveTo>
                                <a:lnTo>
                                  <a:pt x="0" y="0"/>
                                </a:lnTo>
                                <a:lnTo>
                                  <a:pt x="0" y="12344"/>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677" name="Graphic 1677"/>
                        <wps:cNvSpPr/>
                        <wps:spPr>
                          <a:xfrm>
                            <a:off x="1254516" y="499088"/>
                            <a:ext cx="10160" cy="49530"/>
                          </a:xfrm>
                          <a:custGeom>
                            <a:avLst/>
                            <a:gdLst/>
                            <a:ahLst/>
                            <a:cxnLst/>
                            <a:rect l="l" t="t" r="r" b="b"/>
                            <a:pathLst>
                              <a:path w="10160" h="49530">
                                <a:moveTo>
                                  <a:pt x="0" y="49349"/>
                                </a:moveTo>
                                <a:lnTo>
                                  <a:pt x="10133" y="0"/>
                                </a:lnTo>
                              </a:path>
                            </a:pathLst>
                          </a:custGeom>
                          <a:ln w="12700">
                            <a:solidFill>
                              <a:srgbClr val="00568B"/>
                            </a:solidFill>
                            <a:prstDash val="solid"/>
                          </a:ln>
                        </wps:spPr>
                        <wps:bodyPr wrap="square" lIns="0" tIns="0" rIns="0" bIns="0" rtlCol="0">
                          <a:prstTxWarp prst="textNoShape">
                            <a:avLst/>
                          </a:prstTxWarp>
                          <a:noAutofit/>
                        </wps:bodyPr>
                      </wps:wsp>
                      <wps:wsp>
                        <wps:cNvPr id="1678" name="Graphic 1678"/>
                        <wps:cNvSpPr/>
                        <wps:spPr>
                          <a:xfrm>
                            <a:off x="1258290" y="499099"/>
                            <a:ext cx="12700" cy="37465"/>
                          </a:xfrm>
                          <a:custGeom>
                            <a:avLst/>
                            <a:gdLst/>
                            <a:ahLst/>
                            <a:cxnLst/>
                            <a:rect l="l" t="t" r="r" b="b"/>
                            <a:pathLst>
                              <a:path w="12700" h="37465">
                                <a:moveTo>
                                  <a:pt x="12700" y="0"/>
                                </a:moveTo>
                                <a:lnTo>
                                  <a:pt x="0" y="0"/>
                                </a:lnTo>
                                <a:lnTo>
                                  <a:pt x="0" y="12331"/>
                                </a:lnTo>
                                <a:lnTo>
                                  <a:pt x="0" y="37007"/>
                                </a:lnTo>
                                <a:lnTo>
                                  <a:pt x="12700" y="37007"/>
                                </a:lnTo>
                                <a:lnTo>
                                  <a:pt x="12700" y="12331"/>
                                </a:lnTo>
                                <a:lnTo>
                                  <a:pt x="12700" y="0"/>
                                </a:lnTo>
                                <a:close/>
                              </a:path>
                            </a:pathLst>
                          </a:custGeom>
                          <a:solidFill>
                            <a:srgbClr val="00568B"/>
                          </a:solidFill>
                        </wps:spPr>
                        <wps:bodyPr wrap="square" lIns="0" tIns="0" rIns="0" bIns="0" rtlCol="0">
                          <a:prstTxWarp prst="textNoShape">
                            <a:avLst/>
                          </a:prstTxWarp>
                          <a:noAutofit/>
                        </wps:bodyPr>
                      </wps:wsp>
                      <wps:wsp>
                        <wps:cNvPr id="1679" name="Graphic 1679"/>
                        <wps:cNvSpPr/>
                        <wps:spPr>
                          <a:xfrm>
                            <a:off x="1264649" y="486749"/>
                            <a:ext cx="30480" cy="173355"/>
                          </a:xfrm>
                          <a:custGeom>
                            <a:avLst/>
                            <a:gdLst/>
                            <a:ahLst/>
                            <a:cxnLst/>
                            <a:rect l="l" t="t" r="r" b="b"/>
                            <a:pathLst>
                              <a:path w="30480" h="173355">
                                <a:moveTo>
                                  <a:pt x="0" y="49354"/>
                                </a:moveTo>
                                <a:lnTo>
                                  <a:pt x="10126" y="0"/>
                                </a:lnTo>
                              </a:path>
                              <a:path w="30480" h="173355">
                                <a:moveTo>
                                  <a:pt x="10126" y="0"/>
                                </a:moveTo>
                                <a:lnTo>
                                  <a:pt x="10126" y="37014"/>
                                </a:lnTo>
                              </a:path>
                              <a:path w="30480" h="173355">
                                <a:moveTo>
                                  <a:pt x="10126" y="37014"/>
                                </a:moveTo>
                                <a:lnTo>
                                  <a:pt x="10126" y="12339"/>
                                </a:lnTo>
                              </a:path>
                              <a:path w="30480" h="173355">
                                <a:moveTo>
                                  <a:pt x="10126" y="12339"/>
                                </a:moveTo>
                                <a:lnTo>
                                  <a:pt x="20261" y="37014"/>
                                </a:lnTo>
                              </a:path>
                              <a:path w="30480" h="173355">
                                <a:moveTo>
                                  <a:pt x="20261" y="37014"/>
                                </a:moveTo>
                                <a:lnTo>
                                  <a:pt x="20261" y="49354"/>
                                </a:lnTo>
                              </a:path>
                              <a:path w="30480" h="173355">
                                <a:moveTo>
                                  <a:pt x="20261" y="49354"/>
                                </a:moveTo>
                                <a:lnTo>
                                  <a:pt x="20261" y="12339"/>
                                </a:lnTo>
                              </a:path>
                              <a:path w="30480" h="173355">
                                <a:moveTo>
                                  <a:pt x="20261" y="12339"/>
                                </a:moveTo>
                                <a:lnTo>
                                  <a:pt x="30394" y="172726"/>
                                </a:lnTo>
                              </a:path>
                            </a:pathLst>
                          </a:custGeom>
                          <a:ln w="12700">
                            <a:solidFill>
                              <a:srgbClr val="00568B"/>
                            </a:solidFill>
                            <a:prstDash val="solid"/>
                          </a:ln>
                        </wps:spPr>
                        <wps:bodyPr wrap="square" lIns="0" tIns="0" rIns="0" bIns="0" rtlCol="0">
                          <a:prstTxWarp prst="textNoShape">
                            <a:avLst/>
                          </a:prstTxWarp>
                          <a:noAutofit/>
                        </wps:bodyPr>
                      </wps:wsp>
                      <wps:wsp>
                        <wps:cNvPr id="1680" name="Graphic 1680"/>
                        <wps:cNvSpPr/>
                        <wps:spPr>
                          <a:xfrm>
                            <a:off x="1288694" y="499099"/>
                            <a:ext cx="12700" cy="160655"/>
                          </a:xfrm>
                          <a:custGeom>
                            <a:avLst/>
                            <a:gdLst/>
                            <a:ahLst/>
                            <a:cxnLst/>
                            <a:rect l="l" t="t" r="r" b="b"/>
                            <a:pathLst>
                              <a:path w="12700" h="160655">
                                <a:moveTo>
                                  <a:pt x="12700" y="0"/>
                                </a:moveTo>
                                <a:lnTo>
                                  <a:pt x="0" y="0"/>
                                </a:lnTo>
                                <a:lnTo>
                                  <a:pt x="0" y="37007"/>
                                </a:lnTo>
                                <a:lnTo>
                                  <a:pt x="0" y="160375"/>
                                </a:lnTo>
                                <a:lnTo>
                                  <a:pt x="12700" y="160375"/>
                                </a:lnTo>
                                <a:lnTo>
                                  <a:pt x="12700" y="37007"/>
                                </a:lnTo>
                                <a:lnTo>
                                  <a:pt x="12700" y="0"/>
                                </a:lnTo>
                                <a:close/>
                              </a:path>
                            </a:pathLst>
                          </a:custGeom>
                          <a:solidFill>
                            <a:srgbClr val="00568B"/>
                          </a:solidFill>
                        </wps:spPr>
                        <wps:bodyPr wrap="square" lIns="0" tIns="0" rIns="0" bIns="0" rtlCol="0">
                          <a:prstTxWarp prst="textNoShape">
                            <a:avLst/>
                          </a:prstTxWarp>
                          <a:noAutofit/>
                        </wps:bodyPr>
                      </wps:wsp>
                      <wps:wsp>
                        <wps:cNvPr id="1681" name="Graphic 1681"/>
                        <wps:cNvSpPr/>
                        <wps:spPr>
                          <a:xfrm>
                            <a:off x="1295044" y="511429"/>
                            <a:ext cx="10160" cy="24765"/>
                          </a:xfrm>
                          <a:custGeom>
                            <a:avLst/>
                            <a:gdLst/>
                            <a:ahLst/>
                            <a:cxnLst/>
                            <a:rect l="l" t="t" r="r" b="b"/>
                            <a:pathLst>
                              <a:path w="10160" h="24765">
                                <a:moveTo>
                                  <a:pt x="0" y="24674"/>
                                </a:moveTo>
                                <a:lnTo>
                                  <a:pt x="10134" y="0"/>
                                </a:lnTo>
                              </a:path>
                            </a:pathLst>
                          </a:custGeom>
                          <a:ln w="12700">
                            <a:solidFill>
                              <a:srgbClr val="00568B"/>
                            </a:solidFill>
                            <a:prstDash val="solid"/>
                          </a:ln>
                        </wps:spPr>
                        <wps:bodyPr wrap="square" lIns="0" tIns="0" rIns="0" bIns="0" rtlCol="0">
                          <a:prstTxWarp prst="textNoShape">
                            <a:avLst/>
                          </a:prstTxWarp>
                          <a:noAutofit/>
                        </wps:bodyPr>
                      </wps:wsp>
                      <wps:wsp>
                        <wps:cNvPr id="1682" name="Graphic 1682"/>
                        <wps:cNvSpPr/>
                        <wps:spPr>
                          <a:xfrm>
                            <a:off x="1305179" y="505081"/>
                            <a:ext cx="16510" cy="31115"/>
                          </a:xfrm>
                          <a:custGeom>
                            <a:avLst/>
                            <a:gdLst/>
                            <a:ahLst/>
                            <a:cxnLst/>
                            <a:rect l="l" t="t" r="r" b="b"/>
                            <a:pathLst>
                              <a:path w="16510" h="31115">
                                <a:moveTo>
                                  <a:pt x="16471" y="6350"/>
                                </a:moveTo>
                                <a:lnTo>
                                  <a:pt x="10121" y="6350"/>
                                </a:lnTo>
                                <a:lnTo>
                                  <a:pt x="10121" y="0"/>
                                </a:lnTo>
                                <a:lnTo>
                                  <a:pt x="0" y="0"/>
                                </a:lnTo>
                                <a:lnTo>
                                  <a:pt x="0" y="12700"/>
                                </a:lnTo>
                                <a:lnTo>
                                  <a:pt x="3771" y="12700"/>
                                </a:lnTo>
                                <a:lnTo>
                                  <a:pt x="3771" y="31026"/>
                                </a:lnTo>
                                <a:lnTo>
                                  <a:pt x="16471" y="31026"/>
                                </a:lnTo>
                                <a:lnTo>
                                  <a:pt x="16471" y="6350"/>
                                </a:lnTo>
                                <a:close/>
                              </a:path>
                            </a:pathLst>
                          </a:custGeom>
                          <a:solidFill>
                            <a:srgbClr val="00568B"/>
                          </a:solidFill>
                        </wps:spPr>
                        <wps:bodyPr wrap="square" lIns="0" tIns="0" rIns="0" bIns="0" rtlCol="0">
                          <a:prstTxWarp prst="textNoShape">
                            <a:avLst/>
                          </a:prstTxWarp>
                          <a:noAutofit/>
                        </wps:bodyPr>
                      </wps:wsp>
                      <wps:wsp>
                        <wps:cNvPr id="1683" name="Graphic 1683"/>
                        <wps:cNvSpPr/>
                        <wps:spPr>
                          <a:xfrm>
                            <a:off x="1315302" y="511429"/>
                            <a:ext cx="10160" cy="24765"/>
                          </a:xfrm>
                          <a:custGeom>
                            <a:avLst/>
                            <a:gdLst/>
                            <a:ahLst/>
                            <a:cxnLst/>
                            <a:rect l="l" t="t" r="r" b="b"/>
                            <a:pathLst>
                              <a:path w="10160" h="24765">
                                <a:moveTo>
                                  <a:pt x="0" y="24674"/>
                                </a:moveTo>
                                <a:lnTo>
                                  <a:pt x="10133" y="0"/>
                                </a:lnTo>
                              </a:path>
                            </a:pathLst>
                          </a:custGeom>
                          <a:ln w="12700">
                            <a:solidFill>
                              <a:srgbClr val="00568B"/>
                            </a:solidFill>
                            <a:prstDash val="solid"/>
                          </a:ln>
                        </wps:spPr>
                        <wps:bodyPr wrap="square" lIns="0" tIns="0" rIns="0" bIns="0" rtlCol="0">
                          <a:prstTxWarp prst="textNoShape">
                            <a:avLst/>
                          </a:prstTxWarp>
                          <a:noAutofit/>
                        </wps:bodyPr>
                      </wps:wsp>
                      <wps:wsp>
                        <wps:cNvPr id="1684" name="Graphic 1684"/>
                        <wps:cNvSpPr/>
                        <wps:spPr>
                          <a:xfrm>
                            <a:off x="1319085" y="499099"/>
                            <a:ext cx="12700" cy="24765"/>
                          </a:xfrm>
                          <a:custGeom>
                            <a:avLst/>
                            <a:gdLst/>
                            <a:ahLst/>
                            <a:cxnLst/>
                            <a:rect l="l" t="t" r="r" b="b"/>
                            <a:pathLst>
                              <a:path w="12700" h="24765">
                                <a:moveTo>
                                  <a:pt x="12700" y="0"/>
                                </a:moveTo>
                                <a:lnTo>
                                  <a:pt x="0" y="0"/>
                                </a:lnTo>
                                <a:lnTo>
                                  <a:pt x="0" y="12331"/>
                                </a:lnTo>
                                <a:lnTo>
                                  <a:pt x="0" y="24663"/>
                                </a:lnTo>
                                <a:lnTo>
                                  <a:pt x="12700" y="24663"/>
                                </a:lnTo>
                                <a:lnTo>
                                  <a:pt x="12700" y="12331"/>
                                </a:lnTo>
                                <a:lnTo>
                                  <a:pt x="12700" y="0"/>
                                </a:lnTo>
                                <a:close/>
                              </a:path>
                            </a:pathLst>
                          </a:custGeom>
                          <a:solidFill>
                            <a:srgbClr val="00568B"/>
                          </a:solidFill>
                        </wps:spPr>
                        <wps:bodyPr wrap="square" lIns="0" tIns="0" rIns="0" bIns="0" rtlCol="0">
                          <a:prstTxWarp prst="textNoShape">
                            <a:avLst/>
                          </a:prstTxWarp>
                          <a:noAutofit/>
                        </wps:bodyPr>
                      </wps:wsp>
                      <wps:wsp>
                        <wps:cNvPr id="1685" name="Graphic 1685"/>
                        <wps:cNvSpPr/>
                        <wps:spPr>
                          <a:xfrm>
                            <a:off x="1325435" y="449740"/>
                            <a:ext cx="91440" cy="148590"/>
                          </a:xfrm>
                          <a:custGeom>
                            <a:avLst/>
                            <a:gdLst/>
                            <a:ahLst/>
                            <a:cxnLst/>
                            <a:rect l="l" t="t" r="r" b="b"/>
                            <a:pathLst>
                              <a:path w="91440" h="148590">
                                <a:moveTo>
                                  <a:pt x="0" y="74023"/>
                                </a:moveTo>
                                <a:lnTo>
                                  <a:pt x="10134" y="37009"/>
                                </a:lnTo>
                              </a:path>
                              <a:path w="91440" h="148590">
                                <a:moveTo>
                                  <a:pt x="10134" y="37009"/>
                                </a:moveTo>
                                <a:lnTo>
                                  <a:pt x="10134" y="135712"/>
                                </a:lnTo>
                              </a:path>
                              <a:path w="91440" h="148590">
                                <a:moveTo>
                                  <a:pt x="10134" y="135712"/>
                                </a:moveTo>
                                <a:lnTo>
                                  <a:pt x="10134" y="86363"/>
                                </a:lnTo>
                              </a:path>
                              <a:path w="91440" h="148590">
                                <a:moveTo>
                                  <a:pt x="10134" y="86363"/>
                                </a:moveTo>
                                <a:lnTo>
                                  <a:pt x="10134" y="74023"/>
                                </a:lnTo>
                              </a:path>
                              <a:path w="91440" h="148590">
                                <a:moveTo>
                                  <a:pt x="10134" y="74023"/>
                                </a:moveTo>
                                <a:lnTo>
                                  <a:pt x="20256" y="86363"/>
                                </a:lnTo>
                              </a:path>
                              <a:path w="91440" h="148590">
                                <a:moveTo>
                                  <a:pt x="20256" y="86363"/>
                                </a:moveTo>
                                <a:lnTo>
                                  <a:pt x="30391" y="86363"/>
                                </a:lnTo>
                              </a:path>
                              <a:path w="91440" h="148590">
                                <a:moveTo>
                                  <a:pt x="30391" y="86363"/>
                                </a:moveTo>
                                <a:lnTo>
                                  <a:pt x="40525" y="111038"/>
                                </a:lnTo>
                              </a:path>
                              <a:path w="91440" h="148590">
                                <a:moveTo>
                                  <a:pt x="40525" y="111038"/>
                                </a:moveTo>
                                <a:lnTo>
                                  <a:pt x="40525" y="74023"/>
                                </a:lnTo>
                              </a:path>
                              <a:path w="91440" h="148590">
                                <a:moveTo>
                                  <a:pt x="40525" y="74023"/>
                                </a:moveTo>
                                <a:lnTo>
                                  <a:pt x="40525" y="49348"/>
                                </a:lnTo>
                              </a:path>
                              <a:path w="91440" h="148590">
                                <a:moveTo>
                                  <a:pt x="40525" y="49348"/>
                                </a:moveTo>
                                <a:lnTo>
                                  <a:pt x="40525" y="148052"/>
                                </a:lnTo>
                              </a:path>
                              <a:path w="91440" h="148590">
                                <a:moveTo>
                                  <a:pt x="40525" y="148052"/>
                                </a:moveTo>
                                <a:lnTo>
                                  <a:pt x="50660" y="37009"/>
                                </a:lnTo>
                              </a:path>
                              <a:path w="91440" h="148590">
                                <a:moveTo>
                                  <a:pt x="50660" y="37009"/>
                                </a:moveTo>
                                <a:lnTo>
                                  <a:pt x="50660" y="49348"/>
                                </a:lnTo>
                              </a:path>
                              <a:path w="91440" h="148590">
                                <a:moveTo>
                                  <a:pt x="50660" y="49348"/>
                                </a:moveTo>
                                <a:lnTo>
                                  <a:pt x="60782" y="61688"/>
                                </a:lnTo>
                              </a:path>
                              <a:path w="91440" h="148590">
                                <a:moveTo>
                                  <a:pt x="60782" y="61688"/>
                                </a:moveTo>
                                <a:lnTo>
                                  <a:pt x="70918" y="49348"/>
                                </a:lnTo>
                              </a:path>
                              <a:path w="91440" h="148590">
                                <a:moveTo>
                                  <a:pt x="70918" y="49348"/>
                                </a:moveTo>
                                <a:lnTo>
                                  <a:pt x="70918" y="61688"/>
                                </a:lnTo>
                              </a:path>
                              <a:path w="91440" h="148590">
                                <a:moveTo>
                                  <a:pt x="70918" y="61688"/>
                                </a:moveTo>
                                <a:lnTo>
                                  <a:pt x="81052" y="24674"/>
                                </a:lnTo>
                              </a:path>
                              <a:path w="91440" h="148590">
                                <a:moveTo>
                                  <a:pt x="81052" y="24674"/>
                                </a:moveTo>
                                <a:lnTo>
                                  <a:pt x="81052" y="74023"/>
                                </a:lnTo>
                              </a:path>
                              <a:path w="91440" h="148590">
                                <a:moveTo>
                                  <a:pt x="81052" y="74023"/>
                                </a:moveTo>
                                <a:lnTo>
                                  <a:pt x="81052" y="0"/>
                                </a:lnTo>
                              </a:path>
                              <a:path w="91440" h="148590">
                                <a:moveTo>
                                  <a:pt x="81052" y="0"/>
                                </a:moveTo>
                                <a:lnTo>
                                  <a:pt x="81052" y="148052"/>
                                </a:lnTo>
                              </a:path>
                              <a:path w="91440" h="148590">
                                <a:moveTo>
                                  <a:pt x="81052" y="148052"/>
                                </a:moveTo>
                                <a:lnTo>
                                  <a:pt x="91186" y="61688"/>
                                </a:lnTo>
                              </a:path>
                            </a:pathLst>
                          </a:custGeom>
                          <a:ln w="12700">
                            <a:solidFill>
                              <a:srgbClr val="00568B"/>
                            </a:solidFill>
                            <a:prstDash val="solid"/>
                          </a:ln>
                        </wps:spPr>
                        <wps:bodyPr wrap="square" lIns="0" tIns="0" rIns="0" bIns="0" rtlCol="0">
                          <a:prstTxWarp prst="textNoShape">
                            <a:avLst/>
                          </a:prstTxWarp>
                          <a:noAutofit/>
                        </wps:bodyPr>
                      </wps:wsp>
                      <wps:wsp>
                        <wps:cNvPr id="1686" name="Graphic 1686"/>
                        <wps:cNvSpPr/>
                        <wps:spPr>
                          <a:xfrm>
                            <a:off x="1410271" y="499099"/>
                            <a:ext cx="12700" cy="24765"/>
                          </a:xfrm>
                          <a:custGeom>
                            <a:avLst/>
                            <a:gdLst/>
                            <a:ahLst/>
                            <a:cxnLst/>
                            <a:rect l="l" t="t" r="r" b="b"/>
                            <a:pathLst>
                              <a:path w="12700" h="24765">
                                <a:moveTo>
                                  <a:pt x="12700" y="0"/>
                                </a:moveTo>
                                <a:lnTo>
                                  <a:pt x="0" y="0"/>
                                </a:lnTo>
                                <a:lnTo>
                                  <a:pt x="0" y="12331"/>
                                </a:lnTo>
                                <a:lnTo>
                                  <a:pt x="0" y="24663"/>
                                </a:lnTo>
                                <a:lnTo>
                                  <a:pt x="12700" y="24663"/>
                                </a:lnTo>
                                <a:lnTo>
                                  <a:pt x="12700" y="12331"/>
                                </a:lnTo>
                                <a:lnTo>
                                  <a:pt x="12700" y="0"/>
                                </a:lnTo>
                                <a:close/>
                              </a:path>
                            </a:pathLst>
                          </a:custGeom>
                          <a:solidFill>
                            <a:srgbClr val="00568B"/>
                          </a:solidFill>
                        </wps:spPr>
                        <wps:bodyPr wrap="square" lIns="0" tIns="0" rIns="0" bIns="0" rtlCol="0">
                          <a:prstTxWarp prst="textNoShape">
                            <a:avLst/>
                          </a:prstTxWarp>
                          <a:noAutofit/>
                        </wps:bodyPr>
                      </wps:wsp>
                      <wps:wsp>
                        <wps:cNvPr id="1687" name="Graphic 1687"/>
                        <wps:cNvSpPr/>
                        <wps:spPr>
                          <a:xfrm>
                            <a:off x="1416621" y="486749"/>
                            <a:ext cx="50800" cy="49530"/>
                          </a:xfrm>
                          <a:custGeom>
                            <a:avLst/>
                            <a:gdLst/>
                            <a:ahLst/>
                            <a:cxnLst/>
                            <a:rect l="l" t="t" r="r" b="b"/>
                            <a:pathLst>
                              <a:path w="50800" h="49530">
                                <a:moveTo>
                                  <a:pt x="0" y="37014"/>
                                </a:moveTo>
                                <a:lnTo>
                                  <a:pt x="10123" y="24679"/>
                                </a:lnTo>
                              </a:path>
                              <a:path w="50800" h="49530">
                                <a:moveTo>
                                  <a:pt x="10123" y="24679"/>
                                </a:moveTo>
                                <a:lnTo>
                                  <a:pt x="10123" y="37014"/>
                                </a:lnTo>
                              </a:path>
                              <a:path w="50800" h="49530">
                                <a:moveTo>
                                  <a:pt x="10123" y="37014"/>
                                </a:moveTo>
                                <a:lnTo>
                                  <a:pt x="10123" y="0"/>
                                </a:lnTo>
                              </a:path>
                              <a:path w="50800" h="49530">
                                <a:moveTo>
                                  <a:pt x="10123" y="0"/>
                                </a:moveTo>
                                <a:lnTo>
                                  <a:pt x="10123" y="12339"/>
                                </a:lnTo>
                              </a:path>
                              <a:path w="50800" h="49530">
                                <a:moveTo>
                                  <a:pt x="10123" y="12339"/>
                                </a:moveTo>
                                <a:lnTo>
                                  <a:pt x="10123" y="24679"/>
                                </a:lnTo>
                              </a:path>
                              <a:path w="50800" h="49530">
                                <a:moveTo>
                                  <a:pt x="10123" y="24679"/>
                                </a:moveTo>
                                <a:lnTo>
                                  <a:pt x="20257" y="12339"/>
                                </a:lnTo>
                              </a:path>
                              <a:path w="50800" h="49530">
                                <a:moveTo>
                                  <a:pt x="20257" y="12339"/>
                                </a:moveTo>
                                <a:lnTo>
                                  <a:pt x="30391" y="37014"/>
                                </a:lnTo>
                              </a:path>
                              <a:path w="50800" h="49530">
                                <a:moveTo>
                                  <a:pt x="30391" y="37014"/>
                                </a:moveTo>
                                <a:lnTo>
                                  <a:pt x="30391" y="12339"/>
                                </a:lnTo>
                              </a:path>
                              <a:path w="50800" h="49530">
                                <a:moveTo>
                                  <a:pt x="30391" y="12339"/>
                                </a:moveTo>
                                <a:lnTo>
                                  <a:pt x="30391" y="49354"/>
                                </a:lnTo>
                              </a:path>
                              <a:path w="50800" h="49530">
                                <a:moveTo>
                                  <a:pt x="30391" y="49354"/>
                                </a:moveTo>
                                <a:lnTo>
                                  <a:pt x="40525" y="12339"/>
                                </a:lnTo>
                              </a:path>
                              <a:path w="50800" h="49530">
                                <a:moveTo>
                                  <a:pt x="40525" y="12339"/>
                                </a:moveTo>
                                <a:lnTo>
                                  <a:pt x="50660" y="24679"/>
                                </a:lnTo>
                              </a:path>
                            </a:pathLst>
                          </a:custGeom>
                          <a:ln w="12700">
                            <a:solidFill>
                              <a:srgbClr val="00568B"/>
                            </a:solidFill>
                            <a:prstDash val="solid"/>
                          </a:ln>
                        </wps:spPr>
                        <wps:bodyPr wrap="square" lIns="0" tIns="0" rIns="0" bIns="0" rtlCol="0">
                          <a:prstTxWarp prst="textNoShape">
                            <a:avLst/>
                          </a:prstTxWarp>
                          <a:noAutofit/>
                        </wps:bodyPr>
                      </wps:wsp>
                      <wps:wsp>
                        <wps:cNvPr id="1688" name="Graphic 1688"/>
                        <wps:cNvSpPr/>
                        <wps:spPr>
                          <a:xfrm>
                            <a:off x="1460932" y="499099"/>
                            <a:ext cx="12700" cy="12700"/>
                          </a:xfrm>
                          <a:custGeom>
                            <a:avLst/>
                            <a:gdLst/>
                            <a:ahLst/>
                            <a:cxnLst/>
                            <a:rect l="l" t="t" r="r" b="b"/>
                            <a:pathLst>
                              <a:path w="12700" h="12700">
                                <a:moveTo>
                                  <a:pt x="12700" y="0"/>
                                </a:moveTo>
                                <a:lnTo>
                                  <a:pt x="0" y="0"/>
                                </a:lnTo>
                                <a:lnTo>
                                  <a:pt x="0" y="12331"/>
                                </a:lnTo>
                                <a:lnTo>
                                  <a:pt x="12700" y="12331"/>
                                </a:lnTo>
                                <a:lnTo>
                                  <a:pt x="12700" y="0"/>
                                </a:lnTo>
                                <a:close/>
                              </a:path>
                            </a:pathLst>
                          </a:custGeom>
                          <a:solidFill>
                            <a:srgbClr val="00568B"/>
                          </a:solidFill>
                        </wps:spPr>
                        <wps:bodyPr wrap="square" lIns="0" tIns="0" rIns="0" bIns="0" rtlCol="0">
                          <a:prstTxWarp prst="textNoShape">
                            <a:avLst/>
                          </a:prstTxWarp>
                          <a:noAutofit/>
                        </wps:bodyPr>
                      </wps:wsp>
                      <wps:wsp>
                        <wps:cNvPr id="1689" name="Graphic 1689"/>
                        <wps:cNvSpPr/>
                        <wps:spPr>
                          <a:xfrm>
                            <a:off x="1467281" y="474414"/>
                            <a:ext cx="40640" cy="62230"/>
                          </a:xfrm>
                          <a:custGeom>
                            <a:avLst/>
                            <a:gdLst/>
                            <a:ahLst/>
                            <a:cxnLst/>
                            <a:rect l="l" t="t" r="r" b="b"/>
                            <a:pathLst>
                              <a:path w="40640" h="62230">
                                <a:moveTo>
                                  <a:pt x="0" y="37014"/>
                                </a:moveTo>
                                <a:lnTo>
                                  <a:pt x="20256" y="37014"/>
                                </a:lnTo>
                              </a:path>
                              <a:path w="40640" h="62230">
                                <a:moveTo>
                                  <a:pt x="20256" y="37014"/>
                                </a:moveTo>
                                <a:lnTo>
                                  <a:pt x="20256" y="12334"/>
                                </a:lnTo>
                              </a:path>
                              <a:path w="40640" h="62230">
                                <a:moveTo>
                                  <a:pt x="20256" y="12334"/>
                                </a:moveTo>
                                <a:lnTo>
                                  <a:pt x="20256" y="61688"/>
                                </a:lnTo>
                              </a:path>
                              <a:path w="40640" h="62230">
                                <a:moveTo>
                                  <a:pt x="20256" y="61688"/>
                                </a:moveTo>
                                <a:lnTo>
                                  <a:pt x="20256" y="24673"/>
                                </a:lnTo>
                              </a:path>
                              <a:path w="40640" h="62230">
                                <a:moveTo>
                                  <a:pt x="20256" y="24673"/>
                                </a:moveTo>
                                <a:lnTo>
                                  <a:pt x="30391" y="37014"/>
                                </a:lnTo>
                              </a:path>
                              <a:path w="40640" h="62230">
                                <a:moveTo>
                                  <a:pt x="30391" y="37014"/>
                                </a:moveTo>
                                <a:lnTo>
                                  <a:pt x="30391" y="0"/>
                                </a:lnTo>
                              </a:path>
                              <a:path w="40640" h="62230">
                                <a:moveTo>
                                  <a:pt x="30391" y="0"/>
                                </a:moveTo>
                                <a:lnTo>
                                  <a:pt x="40526" y="24673"/>
                                </a:lnTo>
                              </a:path>
                            </a:pathLst>
                          </a:custGeom>
                          <a:ln w="12700">
                            <a:solidFill>
                              <a:srgbClr val="00568B"/>
                            </a:solidFill>
                            <a:prstDash val="solid"/>
                          </a:ln>
                        </wps:spPr>
                        <wps:bodyPr wrap="square" lIns="0" tIns="0" rIns="0" bIns="0" rtlCol="0">
                          <a:prstTxWarp prst="textNoShape">
                            <a:avLst/>
                          </a:prstTxWarp>
                          <a:noAutofit/>
                        </wps:bodyPr>
                      </wps:wsp>
                      <wps:wsp>
                        <wps:cNvPr id="1690" name="Graphic 1690"/>
                        <wps:cNvSpPr/>
                        <wps:spPr>
                          <a:xfrm>
                            <a:off x="1501457" y="499099"/>
                            <a:ext cx="16510" cy="19050"/>
                          </a:xfrm>
                          <a:custGeom>
                            <a:avLst/>
                            <a:gdLst/>
                            <a:ahLst/>
                            <a:cxnLst/>
                            <a:rect l="l" t="t" r="r" b="b"/>
                            <a:pathLst>
                              <a:path w="16510" h="19050">
                                <a:moveTo>
                                  <a:pt x="16471" y="5981"/>
                                </a:moveTo>
                                <a:lnTo>
                                  <a:pt x="12700" y="5981"/>
                                </a:lnTo>
                                <a:lnTo>
                                  <a:pt x="12700" y="0"/>
                                </a:lnTo>
                                <a:lnTo>
                                  <a:pt x="0" y="0"/>
                                </a:lnTo>
                                <a:lnTo>
                                  <a:pt x="0" y="12331"/>
                                </a:lnTo>
                                <a:lnTo>
                                  <a:pt x="6350" y="12331"/>
                                </a:lnTo>
                                <a:lnTo>
                                  <a:pt x="6350" y="18681"/>
                                </a:lnTo>
                                <a:lnTo>
                                  <a:pt x="16471" y="18681"/>
                                </a:lnTo>
                                <a:lnTo>
                                  <a:pt x="16471" y="5981"/>
                                </a:lnTo>
                                <a:close/>
                              </a:path>
                            </a:pathLst>
                          </a:custGeom>
                          <a:solidFill>
                            <a:srgbClr val="00568B"/>
                          </a:solidFill>
                        </wps:spPr>
                        <wps:bodyPr wrap="square" lIns="0" tIns="0" rIns="0" bIns="0" rtlCol="0">
                          <a:prstTxWarp prst="textNoShape">
                            <a:avLst/>
                          </a:prstTxWarp>
                          <a:noAutofit/>
                        </wps:bodyPr>
                      </wps:wsp>
                      <wps:wsp>
                        <wps:cNvPr id="1691" name="Graphic 1691"/>
                        <wps:cNvSpPr/>
                        <wps:spPr>
                          <a:xfrm>
                            <a:off x="1517929" y="511429"/>
                            <a:ext cx="10160" cy="222250"/>
                          </a:xfrm>
                          <a:custGeom>
                            <a:avLst/>
                            <a:gdLst/>
                            <a:ahLst/>
                            <a:cxnLst/>
                            <a:rect l="l" t="t" r="r" b="b"/>
                            <a:pathLst>
                              <a:path w="10160" h="222250">
                                <a:moveTo>
                                  <a:pt x="0" y="0"/>
                                </a:moveTo>
                                <a:lnTo>
                                  <a:pt x="10135" y="222076"/>
                                </a:lnTo>
                              </a:path>
                            </a:pathLst>
                          </a:custGeom>
                          <a:ln w="12700">
                            <a:solidFill>
                              <a:srgbClr val="00568B"/>
                            </a:solidFill>
                            <a:prstDash val="solid"/>
                          </a:ln>
                        </wps:spPr>
                        <wps:bodyPr wrap="square" lIns="0" tIns="0" rIns="0" bIns="0" rtlCol="0">
                          <a:prstTxWarp prst="textNoShape">
                            <a:avLst/>
                          </a:prstTxWarp>
                          <a:noAutofit/>
                        </wps:bodyPr>
                      </wps:wsp>
                      <wps:wsp>
                        <wps:cNvPr id="1692" name="Graphic 1692"/>
                        <wps:cNvSpPr/>
                        <wps:spPr>
                          <a:xfrm>
                            <a:off x="1521715" y="511429"/>
                            <a:ext cx="12700" cy="222250"/>
                          </a:xfrm>
                          <a:custGeom>
                            <a:avLst/>
                            <a:gdLst/>
                            <a:ahLst/>
                            <a:cxnLst/>
                            <a:rect l="l" t="t" r="r" b="b"/>
                            <a:pathLst>
                              <a:path w="12700" h="222250">
                                <a:moveTo>
                                  <a:pt x="0" y="222076"/>
                                </a:moveTo>
                                <a:lnTo>
                                  <a:pt x="12700" y="222076"/>
                                </a:lnTo>
                                <a:lnTo>
                                  <a:pt x="12700" y="0"/>
                                </a:lnTo>
                                <a:lnTo>
                                  <a:pt x="0" y="0"/>
                                </a:lnTo>
                                <a:lnTo>
                                  <a:pt x="0" y="222076"/>
                                </a:lnTo>
                                <a:close/>
                              </a:path>
                            </a:pathLst>
                          </a:custGeom>
                          <a:solidFill>
                            <a:srgbClr val="00568B"/>
                          </a:solidFill>
                        </wps:spPr>
                        <wps:bodyPr wrap="square" lIns="0" tIns="0" rIns="0" bIns="0" rtlCol="0">
                          <a:prstTxWarp prst="textNoShape">
                            <a:avLst/>
                          </a:prstTxWarp>
                          <a:noAutofit/>
                        </wps:bodyPr>
                      </wps:wsp>
                      <wps:wsp>
                        <wps:cNvPr id="1693" name="Graphic 1693"/>
                        <wps:cNvSpPr/>
                        <wps:spPr>
                          <a:xfrm>
                            <a:off x="1528065" y="412724"/>
                            <a:ext cx="71120" cy="135890"/>
                          </a:xfrm>
                          <a:custGeom>
                            <a:avLst/>
                            <a:gdLst/>
                            <a:ahLst/>
                            <a:cxnLst/>
                            <a:rect l="l" t="t" r="r" b="b"/>
                            <a:pathLst>
                              <a:path w="71120" h="135890">
                                <a:moveTo>
                                  <a:pt x="0" y="98704"/>
                                </a:moveTo>
                                <a:lnTo>
                                  <a:pt x="20256" y="86363"/>
                                </a:lnTo>
                              </a:path>
                              <a:path w="71120" h="135890">
                                <a:moveTo>
                                  <a:pt x="20256" y="86363"/>
                                </a:moveTo>
                                <a:lnTo>
                                  <a:pt x="30391" y="61690"/>
                                </a:lnTo>
                              </a:path>
                              <a:path w="71120" h="135890">
                                <a:moveTo>
                                  <a:pt x="30391" y="61690"/>
                                </a:moveTo>
                                <a:lnTo>
                                  <a:pt x="30391" y="86363"/>
                                </a:lnTo>
                              </a:path>
                              <a:path w="71120" h="135890">
                                <a:moveTo>
                                  <a:pt x="30391" y="86363"/>
                                </a:moveTo>
                                <a:lnTo>
                                  <a:pt x="30391" y="49349"/>
                                </a:lnTo>
                              </a:path>
                              <a:path w="71120" h="135890">
                                <a:moveTo>
                                  <a:pt x="30391" y="49349"/>
                                </a:moveTo>
                                <a:lnTo>
                                  <a:pt x="40524" y="98704"/>
                                </a:lnTo>
                              </a:path>
                              <a:path w="71120" h="135890">
                                <a:moveTo>
                                  <a:pt x="40524" y="98704"/>
                                </a:moveTo>
                                <a:lnTo>
                                  <a:pt x="40524" y="49349"/>
                                </a:lnTo>
                              </a:path>
                              <a:path w="71120" h="135890">
                                <a:moveTo>
                                  <a:pt x="40524" y="49349"/>
                                </a:moveTo>
                                <a:lnTo>
                                  <a:pt x="40524" y="74024"/>
                                </a:lnTo>
                              </a:path>
                              <a:path w="71120" h="135890">
                                <a:moveTo>
                                  <a:pt x="40524" y="74024"/>
                                </a:moveTo>
                                <a:lnTo>
                                  <a:pt x="40524" y="135713"/>
                                </a:lnTo>
                              </a:path>
                              <a:path w="71120" h="135890">
                                <a:moveTo>
                                  <a:pt x="40524" y="135713"/>
                                </a:moveTo>
                                <a:lnTo>
                                  <a:pt x="40524" y="61690"/>
                                </a:lnTo>
                              </a:path>
                              <a:path w="71120" h="135890">
                                <a:moveTo>
                                  <a:pt x="40524" y="61690"/>
                                </a:moveTo>
                                <a:lnTo>
                                  <a:pt x="50659" y="37015"/>
                                </a:lnTo>
                              </a:path>
                              <a:path w="71120" h="135890">
                                <a:moveTo>
                                  <a:pt x="50659" y="37015"/>
                                </a:moveTo>
                                <a:lnTo>
                                  <a:pt x="50659" y="86363"/>
                                </a:lnTo>
                              </a:path>
                              <a:path w="71120" h="135890">
                                <a:moveTo>
                                  <a:pt x="50659" y="86363"/>
                                </a:moveTo>
                                <a:lnTo>
                                  <a:pt x="50659" y="61690"/>
                                </a:lnTo>
                              </a:path>
                              <a:path w="71120" h="135890">
                                <a:moveTo>
                                  <a:pt x="50659" y="61690"/>
                                </a:moveTo>
                                <a:lnTo>
                                  <a:pt x="60782" y="37015"/>
                                </a:lnTo>
                              </a:path>
                              <a:path w="71120" h="135890">
                                <a:moveTo>
                                  <a:pt x="60782" y="37015"/>
                                </a:moveTo>
                                <a:lnTo>
                                  <a:pt x="60782" y="0"/>
                                </a:lnTo>
                              </a:path>
                              <a:path w="71120" h="135890">
                                <a:moveTo>
                                  <a:pt x="60782" y="0"/>
                                </a:moveTo>
                                <a:lnTo>
                                  <a:pt x="70915" y="24674"/>
                                </a:lnTo>
                              </a:path>
                            </a:pathLst>
                          </a:custGeom>
                          <a:ln w="12700">
                            <a:solidFill>
                              <a:srgbClr val="00568B"/>
                            </a:solidFill>
                            <a:prstDash val="solid"/>
                          </a:ln>
                        </wps:spPr>
                        <wps:bodyPr wrap="square" lIns="0" tIns="0" rIns="0" bIns="0" rtlCol="0">
                          <a:prstTxWarp prst="textNoShape">
                            <a:avLst/>
                          </a:prstTxWarp>
                          <a:noAutofit/>
                        </wps:bodyPr>
                      </wps:wsp>
                      <wps:wsp>
                        <wps:cNvPr id="1694" name="Graphic 1694"/>
                        <wps:cNvSpPr/>
                        <wps:spPr>
                          <a:xfrm>
                            <a:off x="1592631" y="400395"/>
                            <a:ext cx="12700" cy="49530"/>
                          </a:xfrm>
                          <a:custGeom>
                            <a:avLst/>
                            <a:gdLst/>
                            <a:ahLst/>
                            <a:cxnLst/>
                            <a:rect l="l" t="t" r="r" b="b"/>
                            <a:pathLst>
                              <a:path w="12700" h="49530">
                                <a:moveTo>
                                  <a:pt x="12700" y="0"/>
                                </a:moveTo>
                                <a:lnTo>
                                  <a:pt x="0" y="0"/>
                                </a:lnTo>
                                <a:lnTo>
                                  <a:pt x="0" y="24676"/>
                                </a:lnTo>
                                <a:lnTo>
                                  <a:pt x="0" y="37007"/>
                                </a:lnTo>
                                <a:lnTo>
                                  <a:pt x="0" y="49352"/>
                                </a:lnTo>
                                <a:lnTo>
                                  <a:pt x="12700" y="49352"/>
                                </a:lnTo>
                                <a:lnTo>
                                  <a:pt x="12700" y="37007"/>
                                </a:lnTo>
                                <a:lnTo>
                                  <a:pt x="12700" y="24676"/>
                                </a:lnTo>
                                <a:lnTo>
                                  <a:pt x="12700" y="0"/>
                                </a:lnTo>
                                <a:close/>
                              </a:path>
                            </a:pathLst>
                          </a:custGeom>
                          <a:solidFill>
                            <a:srgbClr val="00568B"/>
                          </a:solidFill>
                        </wps:spPr>
                        <wps:bodyPr wrap="square" lIns="0" tIns="0" rIns="0" bIns="0" rtlCol="0">
                          <a:prstTxWarp prst="textNoShape">
                            <a:avLst/>
                          </a:prstTxWarp>
                          <a:noAutofit/>
                        </wps:bodyPr>
                      </wps:wsp>
                      <wps:wsp>
                        <wps:cNvPr id="1695" name="Graphic 1695"/>
                        <wps:cNvSpPr/>
                        <wps:spPr>
                          <a:xfrm>
                            <a:off x="1598980" y="400385"/>
                            <a:ext cx="20320" cy="74295"/>
                          </a:xfrm>
                          <a:custGeom>
                            <a:avLst/>
                            <a:gdLst/>
                            <a:ahLst/>
                            <a:cxnLst/>
                            <a:rect l="l" t="t" r="r" b="b"/>
                            <a:pathLst>
                              <a:path w="20320" h="74295">
                                <a:moveTo>
                                  <a:pt x="0" y="0"/>
                                </a:moveTo>
                                <a:lnTo>
                                  <a:pt x="10134" y="74029"/>
                                </a:lnTo>
                              </a:path>
                              <a:path w="20320" h="74295">
                                <a:moveTo>
                                  <a:pt x="10134" y="74029"/>
                                </a:moveTo>
                                <a:lnTo>
                                  <a:pt x="10134" y="12339"/>
                                </a:lnTo>
                              </a:path>
                              <a:path w="20320" h="74295">
                                <a:moveTo>
                                  <a:pt x="10134" y="12339"/>
                                </a:moveTo>
                                <a:lnTo>
                                  <a:pt x="10134" y="24679"/>
                                </a:lnTo>
                              </a:path>
                              <a:path w="20320" h="74295">
                                <a:moveTo>
                                  <a:pt x="10134" y="24679"/>
                                </a:moveTo>
                                <a:lnTo>
                                  <a:pt x="10134" y="12339"/>
                                </a:lnTo>
                              </a:path>
                              <a:path w="20320" h="74295">
                                <a:moveTo>
                                  <a:pt x="10134" y="12339"/>
                                </a:moveTo>
                                <a:lnTo>
                                  <a:pt x="10134" y="24679"/>
                                </a:lnTo>
                              </a:path>
                              <a:path w="20320" h="74295">
                                <a:moveTo>
                                  <a:pt x="10134" y="24679"/>
                                </a:moveTo>
                                <a:lnTo>
                                  <a:pt x="20269" y="12339"/>
                                </a:lnTo>
                              </a:path>
                            </a:pathLst>
                          </a:custGeom>
                          <a:ln w="12700">
                            <a:solidFill>
                              <a:srgbClr val="00568B"/>
                            </a:solidFill>
                            <a:prstDash val="solid"/>
                          </a:ln>
                        </wps:spPr>
                        <wps:bodyPr wrap="square" lIns="0" tIns="0" rIns="0" bIns="0" rtlCol="0">
                          <a:prstTxWarp prst="textNoShape">
                            <a:avLst/>
                          </a:prstTxWarp>
                          <a:noAutofit/>
                        </wps:bodyPr>
                      </wps:wsp>
                      <wps:wsp>
                        <wps:cNvPr id="1696" name="Graphic 1696"/>
                        <wps:cNvSpPr/>
                        <wps:spPr>
                          <a:xfrm>
                            <a:off x="1612900" y="412724"/>
                            <a:ext cx="12700" cy="24765"/>
                          </a:xfrm>
                          <a:custGeom>
                            <a:avLst/>
                            <a:gdLst/>
                            <a:ahLst/>
                            <a:cxnLst/>
                            <a:rect l="l" t="t" r="r" b="b"/>
                            <a:pathLst>
                              <a:path w="12700" h="24765">
                                <a:moveTo>
                                  <a:pt x="0" y="24674"/>
                                </a:moveTo>
                                <a:lnTo>
                                  <a:pt x="12700" y="24674"/>
                                </a:lnTo>
                                <a:lnTo>
                                  <a:pt x="12700" y="0"/>
                                </a:lnTo>
                                <a:lnTo>
                                  <a:pt x="0" y="0"/>
                                </a:lnTo>
                                <a:lnTo>
                                  <a:pt x="0" y="24674"/>
                                </a:lnTo>
                                <a:close/>
                              </a:path>
                            </a:pathLst>
                          </a:custGeom>
                          <a:solidFill>
                            <a:srgbClr val="00568B"/>
                          </a:solidFill>
                        </wps:spPr>
                        <wps:bodyPr wrap="square" lIns="0" tIns="0" rIns="0" bIns="0" rtlCol="0">
                          <a:prstTxWarp prst="textNoShape">
                            <a:avLst/>
                          </a:prstTxWarp>
                          <a:noAutofit/>
                        </wps:bodyPr>
                      </wps:wsp>
                      <wps:wsp>
                        <wps:cNvPr id="1697" name="Graphic 1697"/>
                        <wps:cNvSpPr/>
                        <wps:spPr>
                          <a:xfrm>
                            <a:off x="1619250" y="437399"/>
                            <a:ext cx="10160" cy="12700"/>
                          </a:xfrm>
                          <a:custGeom>
                            <a:avLst/>
                            <a:gdLst/>
                            <a:ahLst/>
                            <a:cxnLst/>
                            <a:rect l="l" t="t" r="r" b="b"/>
                            <a:pathLst>
                              <a:path w="10160" h="12700">
                                <a:moveTo>
                                  <a:pt x="0" y="0"/>
                                </a:moveTo>
                                <a:lnTo>
                                  <a:pt x="10121" y="12340"/>
                                </a:lnTo>
                              </a:path>
                            </a:pathLst>
                          </a:custGeom>
                          <a:ln w="12700">
                            <a:solidFill>
                              <a:srgbClr val="00568B"/>
                            </a:solidFill>
                            <a:prstDash val="solid"/>
                          </a:ln>
                        </wps:spPr>
                        <wps:bodyPr wrap="square" lIns="0" tIns="0" rIns="0" bIns="0" rtlCol="0">
                          <a:prstTxWarp prst="textNoShape">
                            <a:avLst/>
                          </a:prstTxWarp>
                          <a:noAutofit/>
                        </wps:bodyPr>
                      </wps:wsp>
                      <wps:wsp>
                        <wps:cNvPr id="1698" name="Graphic 1698"/>
                        <wps:cNvSpPr/>
                        <wps:spPr>
                          <a:xfrm>
                            <a:off x="1623021" y="425065"/>
                            <a:ext cx="12700" cy="24765"/>
                          </a:xfrm>
                          <a:custGeom>
                            <a:avLst/>
                            <a:gdLst/>
                            <a:ahLst/>
                            <a:cxnLst/>
                            <a:rect l="l" t="t" r="r" b="b"/>
                            <a:pathLst>
                              <a:path w="12700" h="24765">
                                <a:moveTo>
                                  <a:pt x="0" y="24674"/>
                                </a:moveTo>
                                <a:lnTo>
                                  <a:pt x="12700" y="24674"/>
                                </a:lnTo>
                                <a:lnTo>
                                  <a:pt x="12700" y="0"/>
                                </a:lnTo>
                                <a:lnTo>
                                  <a:pt x="0" y="0"/>
                                </a:lnTo>
                                <a:lnTo>
                                  <a:pt x="0" y="24674"/>
                                </a:lnTo>
                                <a:close/>
                              </a:path>
                            </a:pathLst>
                          </a:custGeom>
                          <a:solidFill>
                            <a:srgbClr val="00568B"/>
                          </a:solidFill>
                        </wps:spPr>
                        <wps:bodyPr wrap="square" lIns="0" tIns="0" rIns="0" bIns="0" rtlCol="0">
                          <a:prstTxWarp prst="textNoShape">
                            <a:avLst/>
                          </a:prstTxWarp>
                          <a:noAutofit/>
                        </wps:bodyPr>
                      </wps:wsp>
                      <wps:wsp>
                        <wps:cNvPr id="1699" name="Graphic 1699"/>
                        <wps:cNvSpPr/>
                        <wps:spPr>
                          <a:xfrm>
                            <a:off x="1629371" y="425065"/>
                            <a:ext cx="10160" cy="12700"/>
                          </a:xfrm>
                          <a:custGeom>
                            <a:avLst/>
                            <a:gdLst/>
                            <a:ahLst/>
                            <a:cxnLst/>
                            <a:rect l="l" t="t" r="r" b="b"/>
                            <a:pathLst>
                              <a:path w="10160" h="12700">
                                <a:moveTo>
                                  <a:pt x="0" y="0"/>
                                </a:moveTo>
                                <a:lnTo>
                                  <a:pt x="10134" y="12334"/>
                                </a:lnTo>
                              </a:path>
                            </a:pathLst>
                          </a:custGeom>
                          <a:ln w="12700">
                            <a:solidFill>
                              <a:srgbClr val="00568B"/>
                            </a:solidFill>
                            <a:prstDash val="solid"/>
                          </a:ln>
                        </wps:spPr>
                        <wps:bodyPr wrap="square" lIns="0" tIns="0" rIns="0" bIns="0" rtlCol="0">
                          <a:prstTxWarp prst="textNoShape">
                            <a:avLst/>
                          </a:prstTxWarp>
                          <a:noAutofit/>
                        </wps:bodyPr>
                      </wps:wsp>
                      <wps:wsp>
                        <wps:cNvPr id="1700" name="Graphic 1700"/>
                        <wps:cNvSpPr/>
                        <wps:spPr>
                          <a:xfrm>
                            <a:off x="1633156" y="412724"/>
                            <a:ext cx="12700" cy="24765"/>
                          </a:xfrm>
                          <a:custGeom>
                            <a:avLst/>
                            <a:gdLst/>
                            <a:ahLst/>
                            <a:cxnLst/>
                            <a:rect l="l" t="t" r="r" b="b"/>
                            <a:pathLst>
                              <a:path w="12700" h="24765">
                                <a:moveTo>
                                  <a:pt x="0" y="24674"/>
                                </a:moveTo>
                                <a:lnTo>
                                  <a:pt x="12700" y="24674"/>
                                </a:lnTo>
                                <a:lnTo>
                                  <a:pt x="12700" y="0"/>
                                </a:lnTo>
                                <a:lnTo>
                                  <a:pt x="0" y="0"/>
                                </a:lnTo>
                                <a:lnTo>
                                  <a:pt x="0" y="24674"/>
                                </a:lnTo>
                                <a:close/>
                              </a:path>
                            </a:pathLst>
                          </a:custGeom>
                          <a:solidFill>
                            <a:srgbClr val="00568B"/>
                          </a:solidFill>
                        </wps:spPr>
                        <wps:bodyPr wrap="square" lIns="0" tIns="0" rIns="0" bIns="0" rtlCol="0">
                          <a:prstTxWarp prst="textNoShape">
                            <a:avLst/>
                          </a:prstTxWarp>
                          <a:noAutofit/>
                        </wps:bodyPr>
                      </wps:wsp>
                      <wps:wsp>
                        <wps:cNvPr id="1701" name="Graphic 1701"/>
                        <wps:cNvSpPr/>
                        <wps:spPr>
                          <a:xfrm>
                            <a:off x="1639506" y="412724"/>
                            <a:ext cx="20320" cy="123825"/>
                          </a:xfrm>
                          <a:custGeom>
                            <a:avLst/>
                            <a:gdLst/>
                            <a:ahLst/>
                            <a:cxnLst/>
                            <a:rect l="l" t="t" r="r" b="b"/>
                            <a:pathLst>
                              <a:path w="20320" h="123825">
                                <a:moveTo>
                                  <a:pt x="0" y="0"/>
                                </a:moveTo>
                                <a:lnTo>
                                  <a:pt x="10135" y="123379"/>
                                </a:lnTo>
                              </a:path>
                              <a:path w="20320" h="123825">
                                <a:moveTo>
                                  <a:pt x="10135" y="123379"/>
                                </a:moveTo>
                                <a:lnTo>
                                  <a:pt x="10135" y="12340"/>
                                </a:lnTo>
                              </a:path>
                              <a:path w="20320" h="123825">
                                <a:moveTo>
                                  <a:pt x="10135" y="12340"/>
                                </a:moveTo>
                                <a:lnTo>
                                  <a:pt x="20256" y="37015"/>
                                </a:lnTo>
                              </a:path>
                            </a:pathLst>
                          </a:custGeom>
                          <a:ln w="12700">
                            <a:solidFill>
                              <a:srgbClr val="00568B"/>
                            </a:solidFill>
                            <a:prstDash val="solid"/>
                          </a:ln>
                        </wps:spPr>
                        <wps:bodyPr wrap="square" lIns="0" tIns="0" rIns="0" bIns="0" rtlCol="0">
                          <a:prstTxWarp prst="textNoShape">
                            <a:avLst/>
                          </a:prstTxWarp>
                          <a:noAutofit/>
                        </wps:bodyPr>
                      </wps:wsp>
                      <wps:wsp>
                        <wps:cNvPr id="1702" name="Graphic 1702"/>
                        <wps:cNvSpPr/>
                        <wps:spPr>
                          <a:xfrm>
                            <a:off x="1653413" y="418721"/>
                            <a:ext cx="16510" cy="31115"/>
                          </a:xfrm>
                          <a:custGeom>
                            <a:avLst/>
                            <a:gdLst/>
                            <a:ahLst/>
                            <a:cxnLst/>
                            <a:rect l="l" t="t" r="r" b="b"/>
                            <a:pathLst>
                              <a:path w="16510" h="31115">
                                <a:moveTo>
                                  <a:pt x="16484" y="0"/>
                                </a:moveTo>
                                <a:lnTo>
                                  <a:pt x="6350" y="0"/>
                                </a:lnTo>
                                <a:lnTo>
                                  <a:pt x="6350" y="6350"/>
                                </a:lnTo>
                                <a:lnTo>
                                  <a:pt x="0" y="6350"/>
                                </a:lnTo>
                                <a:lnTo>
                                  <a:pt x="0" y="31026"/>
                                </a:lnTo>
                                <a:lnTo>
                                  <a:pt x="12700" y="31026"/>
                                </a:lnTo>
                                <a:lnTo>
                                  <a:pt x="12700" y="12700"/>
                                </a:lnTo>
                                <a:lnTo>
                                  <a:pt x="16484" y="12700"/>
                                </a:lnTo>
                                <a:lnTo>
                                  <a:pt x="16484" y="0"/>
                                </a:lnTo>
                                <a:close/>
                              </a:path>
                            </a:pathLst>
                          </a:custGeom>
                          <a:solidFill>
                            <a:srgbClr val="00568B"/>
                          </a:solidFill>
                        </wps:spPr>
                        <wps:bodyPr wrap="square" lIns="0" tIns="0" rIns="0" bIns="0" rtlCol="0">
                          <a:prstTxWarp prst="textNoShape">
                            <a:avLst/>
                          </a:prstTxWarp>
                          <a:noAutofit/>
                        </wps:bodyPr>
                      </wps:wsp>
                      <wps:wsp>
                        <wps:cNvPr id="1703" name="Graphic 1703"/>
                        <wps:cNvSpPr/>
                        <wps:spPr>
                          <a:xfrm>
                            <a:off x="1669898" y="412724"/>
                            <a:ext cx="10160" cy="12700"/>
                          </a:xfrm>
                          <a:custGeom>
                            <a:avLst/>
                            <a:gdLst/>
                            <a:ahLst/>
                            <a:cxnLst/>
                            <a:rect l="l" t="t" r="r" b="b"/>
                            <a:pathLst>
                              <a:path w="10160" h="12700">
                                <a:moveTo>
                                  <a:pt x="0" y="12340"/>
                                </a:moveTo>
                                <a:lnTo>
                                  <a:pt x="10134" y="0"/>
                                </a:lnTo>
                              </a:path>
                            </a:pathLst>
                          </a:custGeom>
                          <a:ln w="12700">
                            <a:solidFill>
                              <a:srgbClr val="00568B"/>
                            </a:solidFill>
                            <a:prstDash val="solid"/>
                          </a:ln>
                        </wps:spPr>
                        <wps:bodyPr wrap="square" lIns="0" tIns="0" rIns="0" bIns="0" rtlCol="0">
                          <a:prstTxWarp prst="textNoShape">
                            <a:avLst/>
                          </a:prstTxWarp>
                          <a:noAutofit/>
                        </wps:bodyPr>
                      </wps:wsp>
                      <wps:wsp>
                        <wps:cNvPr id="1704" name="Graphic 1704"/>
                        <wps:cNvSpPr/>
                        <wps:spPr>
                          <a:xfrm>
                            <a:off x="1673682" y="412726"/>
                            <a:ext cx="12700" cy="24765"/>
                          </a:xfrm>
                          <a:custGeom>
                            <a:avLst/>
                            <a:gdLst/>
                            <a:ahLst/>
                            <a:cxnLst/>
                            <a:rect l="l" t="t" r="r" b="b"/>
                            <a:pathLst>
                              <a:path w="12700" h="24765">
                                <a:moveTo>
                                  <a:pt x="12700" y="0"/>
                                </a:moveTo>
                                <a:lnTo>
                                  <a:pt x="0" y="0"/>
                                </a:lnTo>
                                <a:lnTo>
                                  <a:pt x="0" y="12344"/>
                                </a:lnTo>
                                <a:lnTo>
                                  <a:pt x="0" y="24676"/>
                                </a:lnTo>
                                <a:lnTo>
                                  <a:pt x="12700" y="24676"/>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705" name="Graphic 1705"/>
                        <wps:cNvSpPr/>
                        <wps:spPr>
                          <a:xfrm>
                            <a:off x="1680033" y="388051"/>
                            <a:ext cx="50800" cy="62230"/>
                          </a:xfrm>
                          <a:custGeom>
                            <a:avLst/>
                            <a:gdLst/>
                            <a:ahLst/>
                            <a:cxnLst/>
                            <a:rect l="l" t="t" r="r" b="b"/>
                            <a:pathLst>
                              <a:path w="50800" h="62230">
                                <a:moveTo>
                                  <a:pt x="0" y="37014"/>
                                </a:moveTo>
                                <a:lnTo>
                                  <a:pt x="10133" y="61688"/>
                                </a:lnTo>
                              </a:path>
                              <a:path w="50800" h="62230">
                                <a:moveTo>
                                  <a:pt x="10133" y="61688"/>
                                </a:moveTo>
                                <a:lnTo>
                                  <a:pt x="10133" y="24673"/>
                                </a:lnTo>
                              </a:path>
                              <a:path w="50800" h="62230">
                                <a:moveTo>
                                  <a:pt x="10133" y="24673"/>
                                </a:moveTo>
                                <a:lnTo>
                                  <a:pt x="20255" y="37014"/>
                                </a:lnTo>
                              </a:path>
                              <a:path w="50800" h="62230">
                                <a:moveTo>
                                  <a:pt x="20255" y="37014"/>
                                </a:moveTo>
                                <a:lnTo>
                                  <a:pt x="30391" y="24673"/>
                                </a:lnTo>
                              </a:path>
                              <a:path w="50800" h="62230">
                                <a:moveTo>
                                  <a:pt x="30391" y="24673"/>
                                </a:moveTo>
                                <a:lnTo>
                                  <a:pt x="30391" y="37014"/>
                                </a:lnTo>
                              </a:path>
                              <a:path w="50800" h="62230">
                                <a:moveTo>
                                  <a:pt x="30391" y="37014"/>
                                </a:moveTo>
                                <a:lnTo>
                                  <a:pt x="30391" y="0"/>
                                </a:lnTo>
                              </a:path>
                              <a:path w="50800" h="62230">
                                <a:moveTo>
                                  <a:pt x="30391" y="0"/>
                                </a:moveTo>
                                <a:lnTo>
                                  <a:pt x="40524" y="24673"/>
                                </a:lnTo>
                              </a:path>
                              <a:path w="50800" h="62230">
                                <a:moveTo>
                                  <a:pt x="40524" y="24673"/>
                                </a:moveTo>
                                <a:lnTo>
                                  <a:pt x="40524" y="61688"/>
                                </a:lnTo>
                              </a:path>
                              <a:path w="50800" h="62230">
                                <a:moveTo>
                                  <a:pt x="40524" y="61688"/>
                                </a:moveTo>
                                <a:lnTo>
                                  <a:pt x="50659" y="37014"/>
                                </a:lnTo>
                              </a:path>
                            </a:pathLst>
                          </a:custGeom>
                          <a:ln w="12700">
                            <a:solidFill>
                              <a:srgbClr val="00568B"/>
                            </a:solidFill>
                            <a:prstDash val="solid"/>
                          </a:ln>
                        </wps:spPr>
                        <wps:bodyPr wrap="square" lIns="0" tIns="0" rIns="0" bIns="0" rtlCol="0">
                          <a:prstTxWarp prst="textNoShape">
                            <a:avLst/>
                          </a:prstTxWarp>
                          <a:noAutofit/>
                        </wps:bodyPr>
                      </wps:wsp>
                      <wps:wsp>
                        <wps:cNvPr id="1706" name="Graphic 1706"/>
                        <wps:cNvSpPr/>
                        <wps:spPr>
                          <a:xfrm>
                            <a:off x="1724342" y="425071"/>
                            <a:ext cx="12700" cy="12700"/>
                          </a:xfrm>
                          <a:custGeom>
                            <a:avLst/>
                            <a:gdLst/>
                            <a:ahLst/>
                            <a:cxnLst/>
                            <a:rect l="l" t="t" r="r" b="b"/>
                            <a:pathLst>
                              <a:path w="12700" h="12700">
                                <a:moveTo>
                                  <a:pt x="12700" y="0"/>
                                </a:moveTo>
                                <a:lnTo>
                                  <a:pt x="0" y="0"/>
                                </a:lnTo>
                                <a:lnTo>
                                  <a:pt x="0" y="12331"/>
                                </a:lnTo>
                                <a:lnTo>
                                  <a:pt x="12700" y="12331"/>
                                </a:lnTo>
                                <a:lnTo>
                                  <a:pt x="12700" y="0"/>
                                </a:lnTo>
                                <a:close/>
                              </a:path>
                            </a:pathLst>
                          </a:custGeom>
                          <a:solidFill>
                            <a:srgbClr val="00568B"/>
                          </a:solidFill>
                        </wps:spPr>
                        <wps:bodyPr wrap="square" lIns="0" tIns="0" rIns="0" bIns="0" rtlCol="0">
                          <a:prstTxWarp prst="textNoShape">
                            <a:avLst/>
                          </a:prstTxWarp>
                          <a:noAutofit/>
                        </wps:bodyPr>
                      </wps:wsp>
                      <wps:wsp>
                        <wps:cNvPr id="1707" name="Graphic 1707"/>
                        <wps:cNvSpPr/>
                        <wps:spPr>
                          <a:xfrm>
                            <a:off x="1730692" y="412724"/>
                            <a:ext cx="40640" cy="210185"/>
                          </a:xfrm>
                          <a:custGeom>
                            <a:avLst/>
                            <a:gdLst/>
                            <a:ahLst/>
                            <a:cxnLst/>
                            <a:rect l="l" t="t" r="r" b="b"/>
                            <a:pathLst>
                              <a:path w="40640" h="210185">
                                <a:moveTo>
                                  <a:pt x="0" y="12340"/>
                                </a:moveTo>
                                <a:lnTo>
                                  <a:pt x="10134" y="0"/>
                                </a:lnTo>
                              </a:path>
                              <a:path w="40640" h="210185">
                                <a:moveTo>
                                  <a:pt x="10134" y="0"/>
                                </a:moveTo>
                                <a:lnTo>
                                  <a:pt x="20256" y="12340"/>
                                </a:lnTo>
                              </a:path>
                              <a:path w="40640" h="210185">
                                <a:moveTo>
                                  <a:pt x="20256" y="12340"/>
                                </a:moveTo>
                                <a:lnTo>
                                  <a:pt x="30391" y="24674"/>
                                </a:lnTo>
                              </a:path>
                              <a:path w="40640" h="210185">
                                <a:moveTo>
                                  <a:pt x="30391" y="24674"/>
                                </a:moveTo>
                                <a:lnTo>
                                  <a:pt x="30391" y="209743"/>
                                </a:lnTo>
                              </a:path>
                              <a:path w="40640" h="210185">
                                <a:moveTo>
                                  <a:pt x="30391" y="209743"/>
                                </a:moveTo>
                                <a:lnTo>
                                  <a:pt x="30391" y="12340"/>
                                </a:lnTo>
                              </a:path>
                              <a:path w="40640" h="210185">
                                <a:moveTo>
                                  <a:pt x="30391" y="12340"/>
                                </a:moveTo>
                                <a:lnTo>
                                  <a:pt x="40525" y="37015"/>
                                </a:lnTo>
                              </a:path>
                            </a:pathLst>
                          </a:custGeom>
                          <a:ln w="12700">
                            <a:solidFill>
                              <a:srgbClr val="00568B"/>
                            </a:solidFill>
                            <a:prstDash val="solid"/>
                          </a:ln>
                        </wps:spPr>
                        <wps:bodyPr wrap="square" lIns="0" tIns="0" rIns="0" bIns="0" rtlCol="0">
                          <a:prstTxWarp prst="textNoShape">
                            <a:avLst/>
                          </a:prstTxWarp>
                          <a:noAutofit/>
                        </wps:bodyPr>
                      </wps:wsp>
                      <wps:wsp>
                        <wps:cNvPr id="1708" name="Graphic 1708"/>
                        <wps:cNvSpPr/>
                        <wps:spPr>
                          <a:xfrm>
                            <a:off x="1764868" y="437399"/>
                            <a:ext cx="12700" cy="12700"/>
                          </a:xfrm>
                          <a:custGeom>
                            <a:avLst/>
                            <a:gdLst/>
                            <a:ahLst/>
                            <a:cxnLst/>
                            <a:rect l="l" t="t" r="r" b="b"/>
                            <a:pathLst>
                              <a:path w="12700" h="12700">
                                <a:moveTo>
                                  <a:pt x="0" y="12340"/>
                                </a:moveTo>
                                <a:lnTo>
                                  <a:pt x="12700" y="12340"/>
                                </a:lnTo>
                                <a:lnTo>
                                  <a:pt x="12700" y="0"/>
                                </a:lnTo>
                                <a:lnTo>
                                  <a:pt x="0" y="0"/>
                                </a:lnTo>
                                <a:lnTo>
                                  <a:pt x="0" y="12340"/>
                                </a:lnTo>
                                <a:close/>
                              </a:path>
                            </a:pathLst>
                          </a:custGeom>
                          <a:solidFill>
                            <a:srgbClr val="00568B"/>
                          </a:solidFill>
                        </wps:spPr>
                        <wps:bodyPr wrap="square" lIns="0" tIns="0" rIns="0" bIns="0" rtlCol="0">
                          <a:prstTxWarp prst="textNoShape">
                            <a:avLst/>
                          </a:prstTxWarp>
                          <a:noAutofit/>
                        </wps:bodyPr>
                      </wps:wsp>
                      <wps:wsp>
                        <wps:cNvPr id="1709" name="Graphic 1709"/>
                        <wps:cNvSpPr/>
                        <wps:spPr>
                          <a:xfrm>
                            <a:off x="1771218" y="437399"/>
                            <a:ext cx="10160" cy="12700"/>
                          </a:xfrm>
                          <a:custGeom>
                            <a:avLst/>
                            <a:gdLst/>
                            <a:ahLst/>
                            <a:cxnLst/>
                            <a:rect l="l" t="t" r="r" b="b"/>
                            <a:pathLst>
                              <a:path w="10160" h="12700">
                                <a:moveTo>
                                  <a:pt x="0" y="0"/>
                                </a:moveTo>
                                <a:lnTo>
                                  <a:pt x="10135" y="12340"/>
                                </a:lnTo>
                              </a:path>
                            </a:pathLst>
                          </a:custGeom>
                          <a:ln w="12700">
                            <a:solidFill>
                              <a:srgbClr val="00568B"/>
                            </a:solidFill>
                            <a:prstDash val="solid"/>
                          </a:ln>
                        </wps:spPr>
                        <wps:bodyPr wrap="square" lIns="0" tIns="0" rIns="0" bIns="0" rtlCol="0">
                          <a:prstTxWarp prst="textNoShape">
                            <a:avLst/>
                          </a:prstTxWarp>
                          <a:noAutofit/>
                        </wps:bodyPr>
                      </wps:wsp>
                      <wps:wsp>
                        <wps:cNvPr id="1710" name="Graphic 1710"/>
                        <wps:cNvSpPr/>
                        <wps:spPr>
                          <a:xfrm>
                            <a:off x="1775004" y="425065"/>
                            <a:ext cx="12700" cy="24765"/>
                          </a:xfrm>
                          <a:custGeom>
                            <a:avLst/>
                            <a:gdLst/>
                            <a:ahLst/>
                            <a:cxnLst/>
                            <a:rect l="l" t="t" r="r" b="b"/>
                            <a:pathLst>
                              <a:path w="12700" h="24765">
                                <a:moveTo>
                                  <a:pt x="0" y="24674"/>
                                </a:moveTo>
                                <a:lnTo>
                                  <a:pt x="12700" y="24674"/>
                                </a:lnTo>
                                <a:lnTo>
                                  <a:pt x="12700" y="0"/>
                                </a:lnTo>
                                <a:lnTo>
                                  <a:pt x="0" y="0"/>
                                </a:lnTo>
                                <a:lnTo>
                                  <a:pt x="0" y="24674"/>
                                </a:lnTo>
                                <a:close/>
                              </a:path>
                            </a:pathLst>
                          </a:custGeom>
                          <a:solidFill>
                            <a:srgbClr val="00568B"/>
                          </a:solidFill>
                        </wps:spPr>
                        <wps:bodyPr wrap="square" lIns="0" tIns="0" rIns="0" bIns="0" rtlCol="0">
                          <a:prstTxWarp prst="textNoShape">
                            <a:avLst/>
                          </a:prstTxWarp>
                          <a:noAutofit/>
                        </wps:bodyPr>
                      </wps:wsp>
                      <wps:wsp>
                        <wps:cNvPr id="1711" name="Graphic 1711"/>
                        <wps:cNvSpPr/>
                        <wps:spPr>
                          <a:xfrm>
                            <a:off x="1781354" y="425065"/>
                            <a:ext cx="50800" cy="37465"/>
                          </a:xfrm>
                          <a:custGeom>
                            <a:avLst/>
                            <a:gdLst/>
                            <a:ahLst/>
                            <a:cxnLst/>
                            <a:rect l="l" t="t" r="r" b="b"/>
                            <a:pathLst>
                              <a:path w="50800" h="37465">
                                <a:moveTo>
                                  <a:pt x="0" y="0"/>
                                </a:moveTo>
                                <a:lnTo>
                                  <a:pt x="10134" y="24674"/>
                                </a:lnTo>
                              </a:path>
                              <a:path w="50800" h="37465">
                                <a:moveTo>
                                  <a:pt x="10134" y="24674"/>
                                </a:moveTo>
                                <a:lnTo>
                                  <a:pt x="20256" y="12334"/>
                                </a:lnTo>
                              </a:path>
                              <a:path w="50800" h="37465">
                                <a:moveTo>
                                  <a:pt x="20256" y="12334"/>
                                </a:moveTo>
                                <a:lnTo>
                                  <a:pt x="20256" y="37009"/>
                                </a:lnTo>
                              </a:path>
                              <a:path w="50800" h="37465">
                                <a:moveTo>
                                  <a:pt x="20256" y="37009"/>
                                </a:moveTo>
                                <a:lnTo>
                                  <a:pt x="30389" y="0"/>
                                </a:lnTo>
                              </a:path>
                              <a:path w="50800" h="37465">
                                <a:moveTo>
                                  <a:pt x="30389" y="0"/>
                                </a:moveTo>
                                <a:lnTo>
                                  <a:pt x="40525" y="0"/>
                                </a:lnTo>
                              </a:path>
                              <a:path w="50800" h="37465">
                                <a:moveTo>
                                  <a:pt x="40525" y="0"/>
                                </a:moveTo>
                                <a:lnTo>
                                  <a:pt x="50647" y="24674"/>
                                </a:lnTo>
                              </a:path>
                            </a:pathLst>
                          </a:custGeom>
                          <a:ln w="12700">
                            <a:solidFill>
                              <a:srgbClr val="00568B"/>
                            </a:solidFill>
                            <a:prstDash val="solid"/>
                          </a:ln>
                        </wps:spPr>
                        <wps:bodyPr wrap="square" lIns="0" tIns="0" rIns="0" bIns="0" rtlCol="0">
                          <a:prstTxWarp prst="textNoShape">
                            <a:avLst/>
                          </a:prstTxWarp>
                          <a:noAutofit/>
                        </wps:bodyPr>
                      </wps:wsp>
                      <wps:wsp>
                        <wps:cNvPr id="1712" name="Graphic 1712"/>
                        <wps:cNvSpPr/>
                        <wps:spPr>
                          <a:xfrm>
                            <a:off x="1825651" y="425065"/>
                            <a:ext cx="12700" cy="24765"/>
                          </a:xfrm>
                          <a:custGeom>
                            <a:avLst/>
                            <a:gdLst/>
                            <a:ahLst/>
                            <a:cxnLst/>
                            <a:rect l="l" t="t" r="r" b="b"/>
                            <a:pathLst>
                              <a:path w="12700" h="24765">
                                <a:moveTo>
                                  <a:pt x="0" y="24674"/>
                                </a:moveTo>
                                <a:lnTo>
                                  <a:pt x="12700" y="24674"/>
                                </a:lnTo>
                                <a:lnTo>
                                  <a:pt x="12700" y="0"/>
                                </a:lnTo>
                                <a:lnTo>
                                  <a:pt x="0" y="0"/>
                                </a:lnTo>
                                <a:lnTo>
                                  <a:pt x="0" y="24674"/>
                                </a:lnTo>
                                <a:close/>
                              </a:path>
                            </a:pathLst>
                          </a:custGeom>
                          <a:solidFill>
                            <a:srgbClr val="00568B"/>
                          </a:solidFill>
                        </wps:spPr>
                        <wps:bodyPr wrap="square" lIns="0" tIns="0" rIns="0" bIns="0" rtlCol="0">
                          <a:prstTxWarp prst="textNoShape">
                            <a:avLst/>
                          </a:prstTxWarp>
                          <a:noAutofit/>
                        </wps:bodyPr>
                      </wps:wsp>
                      <wps:wsp>
                        <wps:cNvPr id="1713" name="Graphic 1713"/>
                        <wps:cNvSpPr/>
                        <wps:spPr>
                          <a:xfrm>
                            <a:off x="1832001" y="425065"/>
                            <a:ext cx="10160" cy="24765"/>
                          </a:xfrm>
                          <a:custGeom>
                            <a:avLst/>
                            <a:gdLst/>
                            <a:ahLst/>
                            <a:cxnLst/>
                            <a:rect l="l" t="t" r="r" b="b"/>
                            <a:pathLst>
                              <a:path w="10160" h="24765">
                                <a:moveTo>
                                  <a:pt x="0" y="0"/>
                                </a:moveTo>
                                <a:lnTo>
                                  <a:pt x="10133" y="24674"/>
                                </a:lnTo>
                              </a:path>
                            </a:pathLst>
                          </a:custGeom>
                          <a:ln w="12700">
                            <a:solidFill>
                              <a:srgbClr val="00568B"/>
                            </a:solidFill>
                            <a:prstDash val="solid"/>
                          </a:ln>
                        </wps:spPr>
                        <wps:bodyPr wrap="square" lIns="0" tIns="0" rIns="0" bIns="0" rtlCol="0">
                          <a:prstTxWarp prst="textNoShape">
                            <a:avLst/>
                          </a:prstTxWarp>
                          <a:noAutofit/>
                        </wps:bodyPr>
                      </wps:wsp>
                      <wps:wsp>
                        <wps:cNvPr id="1714" name="Graphic 1714"/>
                        <wps:cNvSpPr/>
                        <wps:spPr>
                          <a:xfrm>
                            <a:off x="1835785" y="425065"/>
                            <a:ext cx="12700" cy="24765"/>
                          </a:xfrm>
                          <a:custGeom>
                            <a:avLst/>
                            <a:gdLst/>
                            <a:ahLst/>
                            <a:cxnLst/>
                            <a:rect l="l" t="t" r="r" b="b"/>
                            <a:pathLst>
                              <a:path w="12700" h="24765">
                                <a:moveTo>
                                  <a:pt x="0" y="24674"/>
                                </a:moveTo>
                                <a:lnTo>
                                  <a:pt x="12700" y="24674"/>
                                </a:lnTo>
                                <a:lnTo>
                                  <a:pt x="12700" y="0"/>
                                </a:lnTo>
                                <a:lnTo>
                                  <a:pt x="0" y="0"/>
                                </a:lnTo>
                                <a:lnTo>
                                  <a:pt x="0" y="24674"/>
                                </a:lnTo>
                                <a:close/>
                              </a:path>
                            </a:pathLst>
                          </a:custGeom>
                          <a:solidFill>
                            <a:srgbClr val="00568B"/>
                          </a:solidFill>
                        </wps:spPr>
                        <wps:bodyPr wrap="square" lIns="0" tIns="0" rIns="0" bIns="0" rtlCol="0">
                          <a:prstTxWarp prst="textNoShape">
                            <a:avLst/>
                          </a:prstTxWarp>
                          <a:noAutofit/>
                        </wps:bodyPr>
                      </wps:wsp>
                      <wps:wsp>
                        <wps:cNvPr id="1715" name="Graphic 1715"/>
                        <wps:cNvSpPr/>
                        <wps:spPr>
                          <a:xfrm>
                            <a:off x="1842135" y="425065"/>
                            <a:ext cx="10160" cy="24765"/>
                          </a:xfrm>
                          <a:custGeom>
                            <a:avLst/>
                            <a:gdLst/>
                            <a:ahLst/>
                            <a:cxnLst/>
                            <a:rect l="l" t="t" r="r" b="b"/>
                            <a:pathLst>
                              <a:path w="10160" h="24765">
                                <a:moveTo>
                                  <a:pt x="0" y="0"/>
                                </a:moveTo>
                                <a:lnTo>
                                  <a:pt x="10135" y="24674"/>
                                </a:lnTo>
                              </a:path>
                            </a:pathLst>
                          </a:custGeom>
                          <a:ln w="12700">
                            <a:solidFill>
                              <a:srgbClr val="00568B"/>
                            </a:solidFill>
                            <a:prstDash val="solid"/>
                          </a:ln>
                        </wps:spPr>
                        <wps:bodyPr wrap="square" lIns="0" tIns="0" rIns="0" bIns="0" rtlCol="0">
                          <a:prstTxWarp prst="textNoShape">
                            <a:avLst/>
                          </a:prstTxWarp>
                          <a:noAutofit/>
                        </wps:bodyPr>
                      </wps:wsp>
                      <wps:wsp>
                        <wps:cNvPr id="1716" name="Graphic 1716"/>
                        <wps:cNvSpPr/>
                        <wps:spPr>
                          <a:xfrm>
                            <a:off x="1845919" y="412726"/>
                            <a:ext cx="12700" cy="37465"/>
                          </a:xfrm>
                          <a:custGeom>
                            <a:avLst/>
                            <a:gdLst/>
                            <a:ahLst/>
                            <a:cxnLst/>
                            <a:rect l="l" t="t" r="r" b="b"/>
                            <a:pathLst>
                              <a:path w="12700" h="37465">
                                <a:moveTo>
                                  <a:pt x="12700" y="0"/>
                                </a:moveTo>
                                <a:lnTo>
                                  <a:pt x="0" y="0"/>
                                </a:lnTo>
                                <a:lnTo>
                                  <a:pt x="0" y="12344"/>
                                </a:lnTo>
                                <a:lnTo>
                                  <a:pt x="0" y="24676"/>
                                </a:lnTo>
                                <a:lnTo>
                                  <a:pt x="0" y="37020"/>
                                </a:lnTo>
                                <a:lnTo>
                                  <a:pt x="12700" y="37020"/>
                                </a:lnTo>
                                <a:lnTo>
                                  <a:pt x="12700" y="24676"/>
                                </a:lnTo>
                                <a:lnTo>
                                  <a:pt x="12700" y="12344"/>
                                </a:lnTo>
                                <a:lnTo>
                                  <a:pt x="12700" y="0"/>
                                </a:lnTo>
                                <a:close/>
                              </a:path>
                            </a:pathLst>
                          </a:custGeom>
                          <a:solidFill>
                            <a:srgbClr val="00568B"/>
                          </a:solidFill>
                        </wps:spPr>
                        <wps:bodyPr wrap="square" lIns="0" tIns="0" rIns="0" bIns="0" rtlCol="0">
                          <a:prstTxWarp prst="textNoShape">
                            <a:avLst/>
                          </a:prstTxWarp>
                          <a:noAutofit/>
                        </wps:bodyPr>
                      </wps:wsp>
                      <wps:wsp>
                        <wps:cNvPr id="1717" name="Graphic 1717"/>
                        <wps:cNvSpPr/>
                        <wps:spPr>
                          <a:xfrm>
                            <a:off x="1852270" y="400385"/>
                            <a:ext cx="30480" cy="37465"/>
                          </a:xfrm>
                          <a:custGeom>
                            <a:avLst/>
                            <a:gdLst/>
                            <a:ahLst/>
                            <a:cxnLst/>
                            <a:rect l="l" t="t" r="r" b="b"/>
                            <a:pathLst>
                              <a:path w="30480" h="37465">
                                <a:moveTo>
                                  <a:pt x="0" y="12339"/>
                                </a:moveTo>
                                <a:lnTo>
                                  <a:pt x="10133" y="37014"/>
                                </a:lnTo>
                              </a:path>
                              <a:path w="30480" h="37465">
                                <a:moveTo>
                                  <a:pt x="10133" y="37014"/>
                                </a:moveTo>
                                <a:lnTo>
                                  <a:pt x="20255" y="0"/>
                                </a:lnTo>
                              </a:path>
                              <a:path w="30480" h="37465">
                                <a:moveTo>
                                  <a:pt x="20255" y="0"/>
                                </a:moveTo>
                                <a:lnTo>
                                  <a:pt x="20255" y="12339"/>
                                </a:lnTo>
                              </a:path>
                              <a:path w="30480" h="37465">
                                <a:moveTo>
                                  <a:pt x="20255" y="12339"/>
                                </a:moveTo>
                                <a:lnTo>
                                  <a:pt x="30389" y="24679"/>
                                </a:lnTo>
                              </a:path>
                            </a:pathLst>
                          </a:custGeom>
                          <a:ln w="12700">
                            <a:solidFill>
                              <a:srgbClr val="00568B"/>
                            </a:solidFill>
                            <a:prstDash val="solid"/>
                          </a:ln>
                        </wps:spPr>
                        <wps:bodyPr wrap="square" lIns="0" tIns="0" rIns="0" bIns="0" rtlCol="0">
                          <a:prstTxWarp prst="textNoShape">
                            <a:avLst/>
                          </a:prstTxWarp>
                          <a:noAutofit/>
                        </wps:bodyPr>
                      </wps:wsp>
                      <wps:wsp>
                        <wps:cNvPr id="1718" name="Graphic 1718"/>
                        <wps:cNvSpPr/>
                        <wps:spPr>
                          <a:xfrm>
                            <a:off x="1876311" y="425071"/>
                            <a:ext cx="12700" cy="321310"/>
                          </a:xfrm>
                          <a:custGeom>
                            <a:avLst/>
                            <a:gdLst/>
                            <a:ahLst/>
                            <a:cxnLst/>
                            <a:rect l="l" t="t" r="r" b="b"/>
                            <a:pathLst>
                              <a:path w="12700" h="321310">
                                <a:moveTo>
                                  <a:pt x="12700" y="0"/>
                                </a:moveTo>
                                <a:lnTo>
                                  <a:pt x="0" y="0"/>
                                </a:lnTo>
                                <a:lnTo>
                                  <a:pt x="0" y="320776"/>
                                </a:lnTo>
                                <a:lnTo>
                                  <a:pt x="12700" y="320776"/>
                                </a:lnTo>
                                <a:lnTo>
                                  <a:pt x="12700" y="0"/>
                                </a:lnTo>
                                <a:close/>
                              </a:path>
                            </a:pathLst>
                          </a:custGeom>
                          <a:solidFill>
                            <a:srgbClr val="00568B"/>
                          </a:solidFill>
                        </wps:spPr>
                        <wps:bodyPr wrap="square" lIns="0" tIns="0" rIns="0" bIns="0" rtlCol="0">
                          <a:prstTxWarp prst="textNoShape">
                            <a:avLst/>
                          </a:prstTxWarp>
                          <a:noAutofit/>
                        </wps:bodyPr>
                      </wps:wsp>
                      <pic:pic xmlns:pic="http://schemas.openxmlformats.org/drawingml/2006/picture">
                        <pic:nvPicPr>
                          <pic:cNvPr id="1719" name="Image 1719"/>
                          <pic:cNvPicPr/>
                        </pic:nvPicPr>
                        <pic:blipFill>
                          <a:blip r:embed="rId138" cstate="print"/>
                          <a:stretch>
                            <a:fillRect/>
                          </a:stretch>
                        </pic:blipFill>
                        <pic:spPr>
                          <a:xfrm>
                            <a:off x="1876310" y="381701"/>
                            <a:ext cx="124155" cy="86723"/>
                          </a:xfrm>
                          <a:prstGeom prst="rect">
                            <a:avLst/>
                          </a:prstGeom>
                        </pic:spPr>
                      </pic:pic>
                      <wps:wsp>
                        <wps:cNvPr id="1720" name="Graphic 1720"/>
                        <wps:cNvSpPr/>
                        <wps:spPr>
                          <a:xfrm>
                            <a:off x="1994115" y="425065"/>
                            <a:ext cx="10160" cy="333375"/>
                          </a:xfrm>
                          <a:custGeom>
                            <a:avLst/>
                            <a:gdLst/>
                            <a:ahLst/>
                            <a:cxnLst/>
                            <a:rect l="l" t="t" r="r" b="b"/>
                            <a:pathLst>
                              <a:path w="10160" h="333375">
                                <a:moveTo>
                                  <a:pt x="0" y="0"/>
                                </a:moveTo>
                                <a:lnTo>
                                  <a:pt x="10121" y="333114"/>
                                </a:lnTo>
                              </a:path>
                            </a:pathLst>
                          </a:custGeom>
                          <a:ln w="12700">
                            <a:solidFill>
                              <a:srgbClr val="00568B"/>
                            </a:solidFill>
                            <a:prstDash val="solid"/>
                          </a:ln>
                        </wps:spPr>
                        <wps:bodyPr wrap="square" lIns="0" tIns="0" rIns="0" bIns="0" rtlCol="0">
                          <a:prstTxWarp prst="textNoShape">
                            <a:avLst/>
                          </a:prstTxWarp>
                          <a:noAutofit/>
                        </wps:bodyPr>
                      </wps:wsp>
                      <wps:wsp>
                        <wps:cNvPr id="1721" name="Graphic 1721"/>
                        <wps:cNvSpPr/>
                        <wps:spPr>
                          <a:xfrm>
                            <a:off x="1997887" y="412724"/>
                            <a:ext cx="12700" cy="346075"/>
                          </a:xfrm>
                          <a:custGeom>
                            <a:avLst/>
                            <a:gdLst/>
                            <a:ahLst/>
                            <a:cxnLst/>
                            <a:rect l="l" t="t" r="r" b="b"/>
                            <a:pathLst>
                              <a:path w="12700" h="346075">
                                <a:moveTo>
                                  <a:pt x="0" y="345455"/>
                                </a:moveTo>
                                <a:lnTo>
                                  <a:pt x="12700" y="345455"/>
                                </a:lnTo>
                                <a:lnTo>
                                  <a:pt x="12700" y="0"/>
                                </a:lnTo>
                                <a:lnTo>
                                  <a:pt x="0" y="0"/>
                                </a:lnTo>
                                <a:lnTo>
                                  <a:pt x="0" y="345455"/>
                                </a:lnTo>
                                <a:close/>
                              </a:path>
                            </a:pathLst>
                          </a:custGeom>
                          <a:solidFill>
                            <a:srgbClr val="00568B"/>
                          </a:solidFill>
                        </wps:spPr>
                        <wps:bodyPr wrap="square" lIns="0" tIns="0" rIns="0" bIns="0" rtlCol="0">
                          <a:prstTxWarp prst="textNoShape">
                            <a:avLst/>
                          </a:prstTxWarp>
                          <a:noAutofit/>
                        </wps:bodyPr>
                      </wps:wsp>
                      <pic:pic xmlns:pic="http://schemas.openxmlformats.org/drawingml/2006/picture">
                        <pic:nvPicPr>
                          <pic:cNvPr id="1722" name="Image 1722"/>
                          <pic:cNvPicPr/>
                        </pic:nvPicPr>
                        <pic:blipFill>
                          <a:blip r:embed="rId139" cstate="print"/>
                          <a:stretch>
                            <a:fillRect/>
                          </a:stretch>
                        </pic:blipFill>
                        <pic:spPr>
                          <a:xfrm>
                            <a:off x="1997887" y="381701"/>
                            <a:ext cx="245719" cy="179077"/>
                          </a:xfrm>
                          <a:prstGeom prst="rect">
                            <a:avLst/>
                          </a:prstGeom>
                        </pic:spPr>
                      </pic:pic>
                      <wps:wsp>
                        <wps:cNvPr id="1723" name="Graphic 1723"/>
                        <wps:cNvSpPr/>
                        <wps:spPr>
                          <a:xfrm>
                            <a:off x="6697" y="300142"/>
                            <a:ext cx="72390" cy="1196975"/>
                          </a:xfrm>
                          <a:custGeom>
                            <a:avLst/>
                            <a:gdLst/>
                            <a:ahLst/>
                            <a:cxnLst/>
                            <a:rect l="l" t="t" r="r" b="b"/>
                            <a:pathLst>
                              <a:path w="72390" h="1196975">
                                <a:moveTo>
                                  <a:pt x="0" y="1196747"/>
                                </a:moveTo>
                                <a:lnTo>
                                  <a:pt x="71995" y="1196747"/>
                                </a:lnTo>
                              </a:path>
                              <a:path w="72390" h="1196975">
                                <a:moveTo>
                                  <a:pt x="0" y="900647"/>
                                </a:moveTo>
                                <a:lnTo>
                                  <a:pt x="71995" y="900647"/>
                                </a:lnTo>
                              </a:path>
                              <a:path w="72390" h="1196975">
                                <a:moveTo>
                                  <a:pt x="0" y="604545"/>
                                </a:moveTo>
                                <a:lnTo>
                                  <a:pt x="71995" y="604545"/>
                                </a:lnTo>
                              </a:path>
                              <a:path w="72390" h="1196975">
                                <a:moveTo>
                                  <a:pt x="0" y="296105"/>
                                </a:moveTo>
                                <a:lnTo>
                                  <a:pt x="71995" y="296105"/>
                                </a:lnTo>
                              </a:path>
                              <a:path w="72390" h="1196975">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724" name="Graphic 1724"/>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7FF3B74" id="Group 1615" o:spid="_x0000_s1026" style="position:absolute;margin-left:306.7pt;margin-top:-143.1pt;width:184.8pt;height:142.25pt;z-index:15843328;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">
                <v:shape id="Graphic 1616" o:spid="_x0000_s1027" style="position:absolute;left:1197;top:3016;width:22270;height:15005;visibility:visible;mso-wrap-style:square;v-text-anchor:top" coordsize="2226945,15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" path="m2154914,1196752r71996,em2154914,900652r71996,em2154914,604545r71996,em2154914,296105r71996,em2154914,r71996,em,1428349r,71997em476181,1428349r,71997em942229,1428349r,71997em1418416,1428349r,71997em1884455,1428349r,71997e" filled="f" strokecolor="#231f20" strokeweight=".5pt">
                  <v:path arrowok="t"/>
                </v:shape>
                <v:shape id="Graphic 1617" o:spid="_x0000_s1028" style="position:absolute;left:1197;top:2276;width:204;height:622;visibility:visible;mso-wrap-style:square;v-text-anchor:top" coordsize="2032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" path="m,61688l10132,37014em10132,37014r,-12335em10132,24679r,37009em10132,61688r,-37009em10132,24679l20265,e" filled="f" strokecolor="#00568b" strokeweight="1pt">
                  <v:path arrowok="t"/>
                </v:shape>
                <v:shape id="Graphic 1618" o:spid="_x0000_s1029" style="position:absolute;left:1336;top:2276;width:127;height:375;visibility:visible;mso-wrap-style:square;v-text-anchor:top" coordsize="127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" path="m12700,l,,,24676,,37020r12700,l12700,24676,12700,xe" fillcolor="#00568b" stroked="f">
                  <v:path arrowok="t"/>
                </v:shape>
                <v:shape id="Graphic 1619" o:spid="_x0000_s1030" style="position:absolute;left:1400;top:2399;width:102;height:248;visibility:visible;mso-wrap-style:square;v-text-anchor:top" coordsize="101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" path="m,24673l10126,e" filled="f" strokecolor="#00568b" strokeweight="1pt">
                  <v:path arrowok="t"/>
                </v:shape>
                <v:shape id="Graphic 1620" o:spid="_x0000_s1031" style="position:absolute;left:1438;top:2276;width:127;height:375;visibility:visible;mso-wrap-style:square;v-text-anchor:top" coordsize="127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" path="m12700,l,,,12344,,24676,,37020r12700,l12700,24676r,-12332l12700,xe" fillcolor="#00568b" stroked="f">
                  <v:path arrowok="t"/>
                </v:shape>
                <v:shape id="Graphic 1621" o:spid="_x0000_s1032" style="position:absolute;left:1501;top:2276;width:305;height:991;visibility:visible;mso-wrap-style:square;v-text-anchor:top" coordsize="3048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" path="m,l10132,49354em10132,49354r,24675em10132,74029l20265,61688em20265,61688r,24675em20265,86363r,12340em20265,98703r,-49349em20265,49354l30397,74029e" filled="f" strokecolor="#00568b" strokeweight="1pt">
                  <v:path arrowok="t"/>
                </v:shape>
                <v:shape id="Graphic 1622" o:spid="_x0000_s1033" style="position:absolute;left:1742;top:3016;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" path="m12700,l,,,24676r12700,l12700,xe" fillcolor="#00568b" stroked="f">
                  <v:path arrowok="t"/>
                </v:shape>
                <v:shape id="Graphic 1623" o:spid="_x0000_s1034" style="position:absolute;left:1805;top:2893;width:102;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" path="m,12340l10133,e" filled="f" strokecolor="#00568b" strokeweight="1pt">
                  <v:path arrowok="t"/>
                </v:shape>
                <v:shape id="Graphic 1624" o:spid="_x0000_s1035" style="position:absolute;left:1843;top:2893;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" path="m,24674r12700,l12700,,,,,24674xe" fillcolor="#00568b" stroked="f">
                  <v:path arrowok="t"/>
                </v:shape>
                <v:shape id="Graphic 1625" o:spid="_x0000_s1036" style="position:absolute;left:1907;top:3016;width:203;height:623;visibility:visible;mso-wrap-style:square;v-text-anchor:top" coordsize="2032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" path="m,12334l10126,em10126,r,24673em10126,24673r,37015em10126,61688l20257,49348e" filled="f" strokecolor="#00568b" strokeweight="1pt">
                  <v:path arrowok="t"/>
                </v:shape>
                <v:shape id="Graphic 1626" o:spid="_x0000_s1037" style="position:absolute;left:2046;top:351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" path="m12700,l,,,24676r12700,l12700,xe" fillcolor="#00568b" stroked="f">
                  <v:path arrowok="t"/>
                </v:shape>
                <v:shape id="Graphic 1627" o:spid="_x0000_s1038" style="position:absolute;left:2109;top:3387;width:102;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" path="m,12334l10134,e" filled="f" strokecolor="#00568b" strokeweight="1pt">
                  <v:path arrowok="t"/>
                </v:shape>
                <v:shape id="Graphic 1628" o:spid="_x0000_s1039" style="position:absolute;left:2147;top:3016;width:127;height:375;visibility:visible;mso-wrap-style:square;v-text-anchor:top" coordsize="127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" path="m12700,l,,,12331,,24676,,37020r12700,l12700,24676r,-12345l12700,xe" fillcolor="#00568b" stroked="f">
                  <v:path arrowok="t"/>
                </v:shape>
                <v:shape id="Graphic 1629" o:spid="_x0000_s1040" style="position:absolute;left:2210;top:2893;width:1118;height:991;visibility:visible;mso-wrap-style:square;v-text-anchor:top" coordsize="1117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" path="m,24674l10130,37014em10130,37014r,-12340em10130,24674r,61689em10130,86363l20265,61688em20265,61688r,12341em20265,74029r,-12341em20265,61688r,-37014em20265,24674l30389,em30389,r,37014em30389,37014r,12340em30389,49354l40523,61688em40523,61688r,24675em40523,86363l50655,74029em50655,74029l60788,98704em60788,98704r,-24675em60788,74029r,-37015em60788,37014r,37015em60788,74029l70923,49354em70923,49354r10130,em81053,49354l91180,37014em91180,37014r10132,24674em101312,61688r,12341em101312,74029l111446,37014e" filled="f" strokecolor="#00568b" strokeweight="1pt">
                  <v:path arrowok="t"/>
                </v:shape>
                <v:shape id="Graphic 1630" o:spid="_x0000_s1041" style="position:absolute;left:3261;top:3263;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" path="m12700,l,,,12344r12700,l12700,xe" fillcolor="#00568b" stroked="f">
                  <v:path arrowok="t"/>
                </v:shape>
                <v:shape id="Graphic 1631" o:spid="_x0000_s1042" style="position:absolute;left:3325;top:3263;width:102;height:375;visibility:visible;mso-wrap-style:square;v-text-anchor:top" coordsize="1016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" path="m,l10132,37015e" filled="f" strokecolor="#00568b" strokeweight="1pt">
                  <v:path arrowok="t"/>
                </v:shape>
                <v:shape id="Graphic 1632" o:spid="_x0000_s1043" style="position:absolute;left:3363;top:3387;width:127;height:247;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" path="m,24674r12700,l12700,,,,,24674xe" fillcolor="#00568b" stroked="f">
                  <v:path arrowok="t"/>
                </v:shape>
                <v:shape id="Graphic 1633" o:spid="_x0000_s1044" style="position:absolute;left:3426;top:3387;width:102;height:374;visibility:visible;mso-wrap-style:square;v-text-anchor:top" coordsize="1016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" path="m,l10133,37009e" filled="f" strokecolor="#00568b" strokeweight="1pt">
                  <v:path arrowok="t"/>
                </v:shape>
                <v:shape id="Graphic 1634" o:spid="_x0000_s1045" style="position:absolute;left:3464;top:3757;width:127;height:495;visibility:visible;mso-wrap-style:square;v-text-anchor:top" coordsize="1270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" path="m12700,l,,,49352r12700,l12700,xe" fillcolor="#00568b" stroked="f">
                  <v:path arrowok="t"/>
                </v:shape>
                <v:shape id="Graphic 1635" o:spid="_x0000_s1046" style="position:absolute;left:3528;top:3757;width:203;height:495;visibility:visible;mso-wrap-style:square;v-text-anchor:top" coordsize="2032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" path="m,l10126,24674em10126,24674l20259,49354e" filled="f" strokecolor="#00568b" strokeweight="1pt">
                  <v:path arrowok="t"/>
                </v:shape>
                <v:shape id="Graphic 1636" o:spid="_x0000_s1047" style="position:absolute;left:3730;top:4127;width:165;height:190;visibility:visible;mso-wrap-style:square;v-text-anchor:top" coordsize="16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" path="m16484,l3784,r,5994l,5994,,18694r10134,l10134,12344r6350,l16484,xe" fillcolor="#00568b" stroked="f">
                  <v:path arrowok="t"/>
                </v:shape>
                <v:shape id="Graphic 1637" o:spid="_x0000_s1048" style="position:absolute;left:3832;top:4127;width:203;height:622;visibility:visible;mso-wrap-style:square;v-text-anchor:top" coordsize="2032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" path="m,l10132,12340em10132,12340r,49350em10132,61690r,-37016em10132,24674r,24675em10132,49349l20265,24674e" filled="f" strokecolor="#00568b" strokeweight="1pt">
                  <v:path arrowok="t"/>
                </v:shape>
                <v:shape id="Graphic 1638" o:spid="_x0000_s1049" style="position:absolute;left:3971;top:4374;width:127;height:374;visibility:visible;mso-wrap-style:square;v-text-anchor:top" coordsize="127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" path="m12700,l,,,12344,,24676,,37020r12700,l12700,24676r,-12332l12700,xe" fillcolor="#00568b" stroked="f">
                  <v:path arrowok="t"/>
                </v:shape>
                <v:shape id="Graphic 1639" o:spid="_x0000_s1050" style="position:absolute;left:4034;top:4250;width:508;height:1359;visibility:visible;mso-wrap-style:square;v-text-anchor:top" coordsize="5080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" path="m,49349l10126,em10126,r,49349em10126,49349r,-12340em10126,37009r,-24675em10126,12334l20259,37009em20259,37009l20259,em20259,l30392,37009em30392,37009r,49354em30392,86363r,-49354em30392,37009r,12340em30392,49349r10132,61689em40524,111038r10133,24675e" filled="f" strokecolor="#00568b" strokeweight="1pt">
                  <v:path arrowok="t"/>
                </v:shape>
                <v:shape id="Graphic 1640" o:spid="_x0000_s1051" style="position:absolute;left:4477;top:5114;width:127;height:495;visibility:visible;mso-wrap-style:square;v-text-anchor:top" coordsize="1270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" path="m12700,l,,,24676,,49352r12700,l12700,24676,12700,xe" fillcolor="#00568b" stroked="f">
                  <v:path arrowok="t"/>
                </v:shape>
                <v:shape id="Graphic 1641" o:spid="_x0000_s1052" style="position:absolute;left:4541;top:5114;width:203;height:1111;visibility:visible;mso-wrap-style:square;v-text-anchor:top" coordsize="20320,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" path="m,l10126,111038em10126,111038l20257,e" filled="f" strokecolor="#00568b" strokeweight="1pt">
                  <v:path arrowok="t"/>
                </v:shape>
                <v:shape id="Graphic 1642" o:spid="_x0000_s1053" style="position:absolute;left:4680;top:4927;width:228;height:190;visibility:visible;mso-wrap-style:square;v-text-anchor:top" coordsize="2286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" path="m22834,6350r-6350,l16484,,6350,r,6350l,6350,,18681r10134,l12700,18681r10134,l22834,6350xe" fillcolor="#00568b" stroked="f">
                  <v:path arrowok="t"/>
                </v:shape>
                <v:shape id="Graphic 1643" o:spid="_x0000_s1054" style="position:absolute;left:4845;top:4867;width:711;height:991;visibility:visible;mso-wrap-style:square;v-text-anchor:top" coordsize="711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" path="m,24679l10130,12339em10130,12339r10135,em20265,12339r,74023em20265,86362l30389,24679em30389,24679l30389,em30389,l40523,49354em40523,49354r,49349em40523,98703r,-24674em40523,74029l50655,37014em50655,37014l60788,12339em60788,12339l70923,37014e" filled="f" strokecolor="#00568b" strokeweight="1pt">
                  <v:path arrowok="t"/>
                </v:shape>
                <v:shape id="Graphic 1644" o:spid="_x0000_s1055" style="position:absolute;left:5490;top:4927;width:165;height:311;visibility:visible;mso-wrap-style:square;v-text-anchor:top" coordsize="1651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" path="m16471,l6350,r,6350l,6350,,31013r12700,l12700,12700r3771,l16471,xe" fillcolor="#00568b" stroked="f">
                  <v:path arrowok="t"/>
                </v:shape>
                <v:shape id="Graphic 1645" o:spid="_x0000_s1056" style="position:absolute;left:5655;top:4620;width:407;height:1486;visibility:visible;mso-wrap-style:square;v-text-anchor:top" coordsize="40640,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" path="m,37014l10132,61688em10132,61688r,-24674em10132,37014l10132,em10132,l20264,49354em20264,49354l30397,61688em30397,61688r,86364em30397,148052l40529,123377e" filled="f" strokecolor="#00568b" strokeweight="1pt">
                  <v:path arrowok="t"/>
                </v:shape>
                <v:shape id="Graphic 1646" o:spid="_x0000_s1057" style="position:absolute;left:5997;top:5854;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" path="m12700,l,,,12344,,24676r12700,l12700,12344,12700,xe" fillcolor="#00568b" stroked="f">
                  <v:path arrowok="t"/>
                </v:shape>
                <v:shape id="Graphic 1647" o:spid="_x0000_s1058" style="position:absolute;left:6060;top:4620;width:1016;height:1359;visibility:visible;mso-wrap-style:square;v-text-anchor:top" coordsize="10160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" path="m,135718l10126,123377em10126,123377l20260,111037em20260,111037r10132,12340em30392,123377r,-61689em30392,61688l40525,37014em40525,37014r,12340em40525,49354l50657,37014em50657,37014l60786,49354em60786,49354r10132,em70918,49354r,-12340em70918,37014l70918,em70918,l81050,24674em81050,24674r10133,em91183,24674r,12340em91183,37014r,37015em91183,74029l101315,37014e" filled="f" strokecolor="#00568b" strokeweight="1pt">
                  <v:path arrowok="t"/>
                </v:shape>
                <v:shape id="Graphic 1648" o:spid="_x0000_s1059" style="position:absolute;left:7010;top:4744;width:127;height:247;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" path="m,24673r12700,l12700,,,,,24673xe" fillcolor="#00568b" stroked="f">
                  <v:path arrowok="t"/>
                </v:shape>
                <v:shape id="Graphic 1649" o:spid="_x0000_s1060" style="position:absolute;left:7074;top:4744;width:101;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" path="m,l10125,12334e" filled="f" strokecolor="#00568b" strokeweight="1pt">
                  <v:path arrowok="t"/>
                </v:shape>
                <v:shape id="Graphic 1650" o:spid="_x0000_s1061" style="position:absolute;left:7111;top:4744;width:165;height:190;visibility:visible;mso-wrap-style:square;v-text-anchor:top" coordsize="16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" path="m16484,5981r-3784,l12700,,,,,12331r6350,l6350,18681r10134,l16484,5981xe" fillcolor="#00568b" stroked="f">
                  <v:path arrowok="t"/>
                </v:shape>
                <v:shape id="Graphic 1651" o:spid="_x0000_s1062" style="position:absolute;left:7276;top:4744;width:203;height:247;visibility:visible;mso-wrap-style:square;v-text-anchor:top" coordsize="2032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" path="m,12334l10130,24673em10130,24673l20265,e" filled="f" strokecolor="#00568b" strokeweight="1pt">
                  <v:path arrowok="t"/>
                </v:shape>
                <v:shape id="Graphic 1652" o:spid="_x0000_s1063" style="position:absolute;left:7415;top:4744;width:165;height:311;visibility:visible;mso-wrap-style:square;v-text-anchor:top" coordsize="1651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" path="m16484,18326r-3784,l12700,,,,,24676r6350,l6350,31026r10134,l16484,18326xe" fillcolor="#00568b" stroked="f">
                  <v:path arrowok="t"/>
                </v:shape>
                <v:shape id="Graphic 1653" o:spid="_x0000_s1064" style="position:absolute;left:7580;top:4744;width:203;height:622;visibility:visible;mso-wrap-style:square;v-text-anchor:top" coordsize="2032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" path="m,24673l10126,em10126,r,24673em10126,24673l20259,61688e" filled="f" strokecolor="#00568b" strokeweight="1pt">
                  <v:path arrowok="t"/>
                </v:shape>
                <v:shape id="Graphic 1654" o:spid="_x0000_s1065" style="position:absolute;left:7783;top:5174;width:203;height:311;visibility:visible;mso-wrap-style:square;v-text-anchor:top" coordsize="2032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" path="m20269,l10134,r,6350l3784,6350r,5994l,12344,,25044r3784,l3784,31026r12700,l16484,18694r,-5994l20269,12700,20269,xe" fillcolor="#00568b" stroked="f">
                  <v:path arrowok="t"/>
                </v:shape>
                <v:shape id="Graphic 1655" o:spid="_x0000_s1066" style="position:absolute;left:7985;top:4990;width:407;height:1239;visibility:visible;mso-wrap-style:square;v-text-anchor:top" coordsize="4064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" path="m,24674l20260,em20260,r,123379em20260,123379r,-98705em20260,24674l30393,12340em30393,12340l40525,24674e" filled="f" strokecolor="#00568b" strokeweight="1pt">
                  <v:path arrowok="t"/>
                </v:shape>
                <v:shape id="Graphic 1656" o:spid="_x0000_s1067" style="position:absolute;left:8327;top:5050;width:165;height:191;visibility:visible;mso-wrap-style:square;v-text-anchor:top" coordsize="16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" path="m16484,l6350,r,6350l,6350,,18681r12700,l12700,12700r3784,l16484,xe" fillcolor="#00568b" stroked="f">
                  <v:path arrowok="t"/>
                </v:shape>
                <v:shape id="Graphic 1657" o:spid="_x0000_s1068" style="position:absolute;left:8492;top:4867;width:406;height:495;visibility:visible;mso-wrap-style:square;v-text-anchor:top" coordsize="4064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" path="m,24679l10132,em10132,r,24679em10132,24679r20259,em30391,24679r,24675em30391,49354l40524,24679e" filled="f" strokecolor="#00568b" strokeweight="1pt">
                  <v:path arrowok="t"/>
                </v:shape>
                <v:shape id="Graphic 1658" o:spid="_x0000_s1069" style="position:absolute;left:8897;top:5050;width:102;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" path="m,12700r10132,l10132,,,,,12700xe" fillcolor="#00568b" stroked="f">
                  <v:path arrowok="t"/>
                </v:shape>
                <v:shape id="Graphic 1659" o:spid="_x0000_s1070" style="position:absolute;left:8999;top:4990;width:12;height:1112;visibility:visible;mso-wrap-style:square;v-text-anchor:top" coordsize="1270,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" path="m,12340l,24674em,24674r,86364em,111038l,e" filled="f" strokecolor="#00568b" strokeweight="1pt">
                  <v:path arrowok="t"/>
                </v:shape>
                <v:shape id="Graphic 1660" o:spid="_x0000_s1071" style="position:absolute;left:8999;top:4927;width:101;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" path="m,12700r10133,l10133,,,,,12700xe" fillcolor="#00568b" stroked="f">
                  <v:path arrowok="t"/>
                </v:shape>
                <v:shape id="Graphic 1661" o:spid="_x0000_s1072" style="position:absolute;left:9100;top:4990;width:508;height:743;visibility:visible;mso-wrap-style:square;v-text-anchor:top" coordsize="5080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" path="m,l10132,49349em10132,49349r,-24675em10132,24674l20260,12340em20260,12340r10132,em30392,12340r,61683em30392,74023l30392,em30392,r,12340em30392,12340l30392,em30392,r,12340em30392,12340l50657,e" filled="f" strokecolor="#00568b" strokeweight="1pt">
                  <v:path arrowok="t"/>
                </v:shape>
                <v:shape id="Graphic 1662" o:spid="_x0000_s1073" style="position:absolute;left:9543;top:499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" path="m12700,l,,,12331,,24663r12700,l12700,12331,12700,xe" fillcolor="#00568b" stroked="f">
                  <v:path arrowok="t"/>
                </v:shape>
                <v:shape id="Graphic 1663" o:spid="_x0000_s1074" style="position:absolute;left:9606;top:5114;width:305;height:374;visibility:visible;mso-wrap-style:square;v-text-anchor:top" coordsize="3048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" path="m,l20257,em20257,r,37009em20257,37009r,-24675em20257,12334l20257,em20257,l30392,12334e" filled="f" strokecolor="#00568b" strokeweight="1pt">
                  <v:path arrowok="t"/>
                </v:shape>
                <v:shape id="Graphic 1664" o:spid="_x0000_s1075" style="position:absolute;left:9847;top:499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" path="m12700,l,,,12331,,24663r12700,l12700,12331,12700,xe" fillcolor="#00568b" stroked="f">
                  <v:path arrowok="t"/>
                </v:shape>
                <v:shape id="Graphic 1665" o:spid="_x0000_s1076" style="position:absolute;left:9910;top:4990;width:508;height:496;visibility:visible;mso-wrap-style:square;v-text-anchor:top" coordsize="5080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" path="m,l10130,12340em10130,12340r10135,em20265,12340l30396,49349em30396,49349l30396,em30396,r,24674em30396,24674l40523,12340em40523,12340l50655,24674e" filled="f" strokecolor="#00568b" strokeweight="1pt">
                  <v:path arrowok="t"/>
                </v:shape>
                <v:shape id="Graphic 1666" o:spid="_x0000_s1077" style="position:absolute;left:10353;top:5114;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" path="m,12334r12700,l12700,,,,,12334xe" fillcolor="#00568b" stroked="f">
                  <v:path arrowok="t"/>
                </v:shape>
                <v:shape id="Graphic 1667" o:spid="_x0000_s1078" style="position:absolute;left:10417;top:5114;width:102;height:247;visibility:visible;mso-wrap-style:square;v-text-anchor:top" coordsize="101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" path="m,l10133,24674e" filled="f" strokecolor="#00568b" strokeweight="1pt">
                  <v:path arrowok="t"/>
                </v:shape>
                <v:shape id="Graphic 1668" o:spid="_x0000_s1079" style="position:absolute;left:10455;top:5237;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" path="m12700,l,,,12344,,24676r12700,l12700,12344,12700,xe" fillcolor="#00568b" stroked="f">
                  <v:path arrowok="t"/>
                </v:shape>
                <v:shape id="Graphic 1669" o:spid="_x0000_s1080" style="position:absolute;left:10518;top:5237;width:102;height:3582;visibility:visible;mso-wrap-style:square;v-text-anchor:top" coordsize="101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" path="m,l10132,24674em10132,24674r,333121em10132,357795l10132,e" filled="f" strokecolor="#00568b" strokeweight="1pt">
                  <v:path arrowok="t"/>
                </v:shape>
                <v:shape id="Image 1670" o:spid="_x0000_s1081" type="#_x0000_t75" style="position:absolute;left:10556;top:4803;width:1140;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">
                  <v:imagedata r:id="rId140" o:title=""/>
                </v:shape>
                <v:shape id="Graphic 1671" o:spid="_x0000_s1082" style="position:absolute;left:11633;top:5361;width:203;height:2597;visibility:visible;mso-wrap-style:square;v-text-anchor:top" coordsize="20320,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" path="m,l10133,259091em10133,259091r,-246757em10133,12334l20259,e" filled="f" strokecolor="#00568b" strokeweight="1pt">
                  <v:path arrowok="t"/>
                </v:shape>
                <v:shape id="Graphic 1672" o:spid="_x0000_s1083" style="position:absolute;left:11772;top:5237;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" path="m12700,l,,,12344,,24676r12700,l12700,12344,12700,xe" fillcolor="#00568b" stroked="f">
                  <v:path arrowok="t"/>
                </v:shape>
                <v:shape id="Graphic 1673" o:spid="_x0000_s1084" style="position:absolute;left:11835;top:5114;width:610;height:990;visibility:visible;mso-wrap-style:square;v-text-anchor:top" coordsize="609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" path="m,12334l10134,em10134,l20265,24674em20265,24674l30399,98698em30399,98698r,-74024em30399,24674l40532,12334em40532,12334r10125,em50657,12334l60789,24674e" filled="f" strokecolor="#00568b" strokeweight="1pt">
                  <v:path arrowok="t"/>
                </v:shape>
                <v:shape id="Graphic 1674" o:spid="_x0000_s1085" style="position:absolute;left:12380;top:5114;width:127;height:247;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" path="m12700,l,,,24676r12700,l12700,xe" fillcolor="#00568b" stroked="f">
                  <v:path arrowok="t"/>
                </v:shape>
                <v:shape id="Graphic 1675" o:spid="_x0000_s1086" style="position:absolute;left:12443;top:5361;width:102;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" path="m,l10139,12334e" filled="f" strokecolor="#00568b" strokeweight="1pt">
                  <v:path arrowok="t"/>
                </v:shape>
                <v:shape id="Graphic 1676" o:spid="_x0000_s1087" style="position:absolute;left:12481;top:5484;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" path="m12700,l,,,12344r12700,l12700,xe" fillcolor="#00568b" stroked="f">
                  <v:path arrowok="t"/>
                </v:shape>
                <v:shape id="Graphic 1677" o:spid="_x0000_s1088" style="position:absolute;left:12545;top:4990;width:101;height:496;visibility:visible;mso-wrap-style:square;v-text-anchor:top" coordsize="101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" path="m,49349l10133,e" filled="f" strokecolor="#00568b" strokeweight="1pt">
                  <v:path arrowok="t"/>
                </v:shape>
                <v:shape id="Graphic 1678" o:spid="_x0000_s1089" style="position:absolute;left:12582;top:4990;width:127;height:375;visibility:visible;mso-wrap-style:square;v-text-anchor:top" coordsize="127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" path="m12700,l,,,12331,,37007r12700,l12700,12331,12700,xe" fillcolor="#00568b" stroked="f">
                  <v:path arrowok="t"/>
                </v:shape>
                <v:shape id="Graphic 1679" o:spid="_x0000_s1090" style="position:absolute;left:12646;top:4867;width:305;height:1734;visibility:visible;mso-wrap-style:square;v-text-anchor:top" coordsize="30480,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" path="m,49354l10126,em10126,r,37014em10126,37014r,-24675em10126,12339l20261,37014em20261,37014r,12340em20261,49354r,-37015em20261,12339l30394,172726e" filled="f" strokecolor="#00568b" strokeweight="1pt">
                  <v:path arrowok="t"/>
                </v:shape>
                <v:shape id="Graphic 1680" o:spid="_x0000_s1091" style="position:absolute;left:12886;top:4990;width:127;height:1607;visibility:visible;mso-wrap-style:square;v-text-anchor:top" coordsize="1270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" path="m12700,l,,,37007,,160375r12700,l12700,37007,12700,xe" fillcolor="#00568b" stroked="f">
                  <v:path arrowok="t"/>
                </v:shape>
                <v:shape id="Graphic 1681" o:spid="_x0000_s1092" style="position:absolute;left:12950;top:5114;width:102;height:247;visibility:visible;mso-wrap-style:square;v-text-anchor:top" coordsize="101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" path="m,24674l10134,e" filled="f" strokecolor="#00568b" strokeweight="1pt">
                  <v:path arrowok="t"/>
                </v:shape>
                <v:shape id="Graphic 1682" o:spid="_x0000_s1093" style="position:absolute;left:13051;top:5050;width:165;height:311;visibility:visible;mso-wrap-style:square;v-text-anchor:top" coordsize="1651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" path="m16471,6350r-6350,l10121,,,,,12700r3771,l3771,31026r12700,l16471,6350xe" fillcolor="#00568b" stroked="f">
                  <v:path arrowok="t"/>
                </v:shape>
                <v:shape id="Graphic 1683" o:spid="_x0000_s1094" style="position:absolute;left:13153;top:5114;width:101;height:247;visibility:visible;mso-wrap-style:square;v-text-anchor:top" coordsize="101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" path="m,24674l10133,e" filled="f" strokecolor="#00568b" strokeweight="1pt">
                  <v:path arrowok="t"/>
                </v:shape>
                <v:shape id="Graphic 1684" o:spid="_x0000_s1095" style="position:absolute;left:13190;top:499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" path="m12700,l,,,12331,,24663r12700,l12700,12331,12700,xe" fillcolor="#00568b" stroked="f">
                  <v:path arrowok="t"/>
                </v:shape>
                <v:shape id="Graphic 1685" o:spid="_x0000_s1096" style="position:absolute;left:13254;top:4497;width:914;height:1486;visibility:visible;mso-wrap-style:square;v-text-anchor:top" coordsize="91440,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" path="m,74023l10134,37009em10134,37009r,98703em10134,135712r,-49349em10134,86363r,-12340em10134,74023l20256,86363em20256,86363r10135,em30391,86363r10134,24675em40525,111038r,-37015em40525,74023r,-24675em40525,49348r,98704em40525,148052l50660,37009em50660,37009r,12339em50660,49348l60782,61688em60782,61688l70918,49348em70918,49348r,12340em70918,61688l81052,24674em81052,24674r,49349em81052,74023l81052,em81052,r,148052em81052,148052l91186,61688e" filled="f" strokecolor="#00568b" strokeweight="1pt">
                  <v:path arrowok="t"/>
                </v:shape>
                <v:shape id="Graphic 1686" o:spid="_x0000_s1097" style="position:absolute;left:14102;top:499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" path="m12700,l,,,12331,,24663r12700,l12700,12331,12700,xe" fillcolor="#00568b" stroked="f">
                  <v:path arrowok="t"/>
                </v:shape>
                <v:shape id="Graphic 1687" o:spid="_x0000_s1098" style="position:absolute;left:14166;top:4867;width:508;height:495;visibility:visible;mso-wrap-style:square;v-text-anchor:top" coordsize="5080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" path="m,37014l10123,24679em10123,24679r,12335em10123,37014l10123,em10123,r,12339em10123,12339r,12340em10123,24679l20257,12339em20257,12339l30391,37014em30391,37014r,-24675em30391,12339r,37015em30391,49354l40525,12339em40525,12339l50660,24679e" filled="f" strokecolor="#00568b" strokeweight="1pt">
                  <v:path arrowok="t"/>
                </v:shape>
                <v:shape id="Graphic 1688" o:spid="_x0000_s1099" style="position:absolute;left:14609;top:499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" path="m12700,l,,,12331r12700,l12700,xe" fillcolor="#00568b" stroked="f">
                  <v:path arrowok="t"/>
                </v:shape>
                <v:shape id="Graphic 1689" o:spid="_x0000_s1100" style="position:absolute;left:14672;top:4744;width:407;height:622;visibility:visible;mso-wrap-style:square;v-text-anchor:top" coordsize="4064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" path="m,37014r20256,em20256,37014r,-24680em20256,12334r,49354em20256,61688r,-37015em20256,24673l30391,37014em30391,37014l30391,em30391,l40526,24673e" filled="f" strokecolor="#00568b" strokeweight="1pt">
                  <v:path arrowok="t"/>
                </v:shape>
                <v:shape id="Graphic 1690" o:spid="_x0000_s1101" style="position:absolute;left:15014;top:4990;width:165;height:191;visibility:visible;mso-wrap-style:square;v-text-anchor:top" coordsize="16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" path="m16471,5981r-3771,l12700,,,,,12331r6350,l6350,18681r10121,l16471,5981xe" fillcolor="#00568b" stroked="f">
                  <v:path arrowok="t"/>
                </v:shape>
                <v:shape id="Graphic 1691" o:spid="_x0000_s1102" style="position:absolute;left:15179;top:5114;width:101;height:2222;visibility:visible;mso-wrap-style:square;v-text-anchor:top" coordsize="1016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" path="m,l10135,222076e" filled="f" strokecolor="#00568b" strokeweight="1pt">
                  <v:path arrowok="t"/>
                </v:shape>
                <v:shape id="Graphic 1692" o:spid="_x0000_s1103" style="position:absolute;left:15217;top:5114;width:127;height:2222;visibility:visible;mso-wrap-style:square;v-text-anchor:top" coordsize="1270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" path="m,222076r12700,l12700,,,,,222076xe" fillcolor="#00568b" stroked="f">
                  <v:path arrowok="t"/>
                </v:shape>
                <v:shape id="Graphic 1693" o:spid="_x0000_s1104" style="position:absolute;left:15280;top:4127;width:711;height:1359;visibility:visible;mso-wrap-style:square;v-text-anchor:top" coordsize="7112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" path="m,98704l20256,86363em20256,86363l30391,61690em30391,61690r,24673em30391,86363r,-37014em30391,49349l40524,98704em40524,98704r,-49355em40524,49349r,24675em40524,74024r,61689em40524,135713r,-74023em40524,61690l50659,37015em50659,37015r,49348em50659,86363r,-24673em50659,61690l60782,37015em60782,37015l60782,em60782,l70915,24674e" filled="f" strokecolor="#00568b" strokeweight="1pt">
                  <v:path arrowok="t"/>
                </v:shape>
                <v:shape id="Graphic 1694" o:spid="_x0000_s1105" style="position:absolute;left:15926;top:4003;width:127;height:496;visibility:visible;mso-wrap-style:square;v-text-anchor:top" coordsize="1270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" path="m12700,l,,,24676,,37007,,49352r12700,l12700,37007r,-12331l12700,xe" fillcolor="#00568b" stroked="f">
                  <v:path arrowok="t"/>
                </v:shape>
                <v:shape id="Graphic 1695" o:spid="_x0000_s1106" style="position:absolute;left:15989;top:4003;width:204;height:743;visibility:visible;mso-wrap-style:square;v-text-anchor:top" coordsize="2032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" path="m,l10134,74029em10134,74029r,-61690em10134,12339r,12340em10134,24679r,-12340em10134,12339r,12340em10134,24679l20269,12339e" filled="f" strokecolor="#00568b" strokeweight="1pt">
                  <v:path arrowok="t"/>
                </v:shape>
                <v:shape id="Graphic 1696" o:spid="_x0000_s1107" style="position:absolute;left:16129;top:4127;width:127;height:247;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" path="m,24674r12700,l12700,,,,,24674xe" fillcolor="#00568b" stroked="f">
                  <v:path arrowok="t"/>
                </v:shape>
                <v:shape id="Graphic 1697" o:spid="_x0000_s1108" style="position:absolute;left:16192;top:4373;width:102;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" path="m,l10121,12340e" filled="f" strokecolor="#00568b" strokeweight="1pt">
                  <v:path arrowok="t"/>
                </v:shape>
                <v:shape id="Graphic 1698" o:spid="_x0000_s1109" style="position:absolute;left:16230;top:425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" path="m,24674r12700,l12700,,,,,24674xe" fillcolor="#00568b" stroked="f">
                  <v:path arrowok="t"/>
                </v:shape>
                <v:shape id="Graphic 1699" o:spid="_x0000_s1110" style="position:absolute;left:16293;top:4250;width:102;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" path="m,l10134,12334e" filled="f" strokecolor="#00568b" strokeweight="1pt">
                  <v:path arrowok="t"/>
                </v:shape>
                <v:shape id="Graphic 1700" o:spid="_x0000_s1111" style="position:absolute;left:16331;top:4127;width:127;height:247;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" path="m,24674r12700,l12700,,,,,24674xe" fillcolor="#00568b" stroked="f">
                  <v:path arrowok="t"/>
                </v:shape>
                <v:shape id="Graphic 1701" o:spid="_x0000_s1112" style="position:absolute;left:16395;top:4127;width:203;height:1238;visibility:visible;mso-wrap-style:square;v-text-anchor:top" coordsize="2032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" path="m,l10135,123379em10135,123379r,-111039em10135,12340l20256,37015e" filled="f" strokecolor="#00568b" strokeweight="1pt">
                  <v:path arrowok="t"/>
                </v:shape>
                <v:shape id="Graphic 1702" o:spid="_x0000_s1113" style="position:absolute;left:16534;top:4187;width:165;height:311;visibility:visible;mso-wrap-style:square;v-text-anchor:top" coordsize="1651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" path="m16484,l6350,r,6350l,6350,,31026r12700,l12700,12700r3784,l16484,xe" fillcolor="#00568b" stroked="f">
                  <v:path arrowok="t"/>
                </v:shape>
                <v:shape id="Graphic 1703" o:spid="_x0000_s1114" style="position:absolute;left:16698;top:4127;width:102;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" path="m,12340l10134,e" filled="f" strokecolor="#00568b" strokeweight="1pt">
                  <v:path arrowok="t"/>
                </v:shape>
                <v:shape id="Graphic 1704" o:spid="_x0000_s1115" style="position:absolute;left:16736;top:4127;width:127;height:247;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" path="m12700,l,,,12344,,24676r12700,l12700,12344,12700,xe" fillcolor="#00568b" stroked="f">
                  <v:path arrowok="t"/>
                </v:shape>
                <v:shape id="Graphic 1705" o:spid="_x0000_s1116" style="position:absolute;left:16800;top:3880;width:508;height:622;visibility:visible;mso-wrap-style:square;v-text-anchor:top" coordsize="5080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" path="m,37014l10133,61688em10133,61688r,-37015em10133,24673l20255,37014em20255,37014l30391,24673em30391,24673r,12341em30391,37014l30391,em30391,l40524,24673em40524,24673r,37015em40524,61688l50659,37014e" filled="f" strokecolor="#00568b" strokeweight="1pt">
                  <v:path arrowok="t"/>
                </v:shape>
                <v:shape id="Graphic 1706" o:spid="_x0000_s1117" style="position:absolute;left:17243;top:425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" path="m12700,l,,,12331r12700,l12700,xe" fillcolor="#00568b" stroked="f">
                  <v:path arrowok="t"/>
                </v:shape>
                <v:shape id="Graphic 1707" o:spid="_x0000_s1118" style="position:absolute;left:17306;top:4127;width:407;height:2102;visibility:visible;mso-wrap-style:square;v-text-anchor:top" coordsize="40640,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" path="m,12340l10134,em10134,l20256,12340em20256,12340l30391,24674em30391,24674r,185069em30391,209743r,-197403em30391,12340l40525,37015e" filled="f" strokecolor="#00568b" strokeweight="1pt">
                  <v:path arrowok="t"/>
                </v:shape>
                <v:shape id="Graphic 1708" o:spid="_x0000_s1119" style="position:absolute;left:17648;top:4373;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" path="m,12340r12700,l12700,,,,,12340xe" fillcolor="#00568b" stroked="f">
                  <v:path arrowok="t"/>
                </v:shape>
                <v:shape id="Graphic 1709" o:spid="_x0000_s1120" style="position:absolute;left:17712;top:4373;width:101;height:127;visibility:visible;mso-wrap-style:square;v-text-anchor:top" coordsize="101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" path="m,l10135,12340e" filled="f" strokecolor="#00568b" strokeweight="1pt">
                  <v:path arrowok="t"/>
                </v:shape>
                <v:shape id="Graphic 1710" o:spid="_x0000_s1121" style="position:absolute;left:17750;top:425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" path="m,24674r12700,l12700,,,,,24674xe" fillcolor="#00568b" stroked="f">
                  <v:path arrowok="t"/>
                </v:shape>
                <v:shape id="Graphic 1711" o:spid="_x0000_s1122" style="position:absolute;left:17813;top:4250;width:508;height:375;visibility:visible;mso-wrap-style:square;v-text-anchor:top" coordsize="508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" path="m,l10134,24674em10134,24674l20256,12334em20256,12334r,24675em20256,37009l30389,em30389,l40525,em40525,l50647,24674e" filled="f" strokecolor="#00568b" strokeweight="1pt">
                  <v:path arrowok="t"/>
                </v:shape>
                <v:shape id="Graphic 1712" o:spid="_x0000_s1123" style="position:absolute;left:18256;top:425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" path="m,24674r12700,l12700,,,,,24674xe" fillcolor="#00568b" stroked="f">
                  <v:path arrowok="t"/>
                </v:shape>
                <v:shape id="Graphic 1713" o:spid="_x0000_s1124" style="position:absolute;left:18320;top:4250;width:101;height:248;visibility:visible;mso-wrap-style:square;v-text-anchor:top" coordsize="101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" path="m,l10133,24674e" filled="f" strokecolor="#00568b" strokeweight="1pt">
                  <v:path arrowok="t"/>
                </v:shape>
                <v:shape id="Graphic 1714" o:spid="_x0000_s1125" style="position:absolute;left:18357;top:4250;width:127;height:248;visibility:visible;mso-wrap-style:square;v-text-anchor:top" coordsize="1270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" path="m,24674r12700,l12700,,,,,24674xe" fillcolor="#00568b" stroked="f">
                  <v:path arrowok="t"/>
                </v:shape>
                <v:shape id="Graphic 1715" o:spid="_x0000_s1126" style="position:absolute;left:18421;top:4250;width:101;height:248;visibility:visible;mso-wrap-style:square;v-text-anchor:top" coordsize="101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" path="m,l10135,24674e" filled="f" strokecolor="#00568b" strokeweight="1pt">
                  <v:path arrowok="t"/>
                </v:shape>
                <v:shape id="Graphic 1716" o:spid="_x0000_s1127" style="position:absolute;left:18459;top:4127;width:127;height:374;visibility:visible;mso-wrap-style:square;v-text-anchor:top" coordsize="127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" path="m12700,l,,,12344,,24676,,37020r12700,l12700,24676r,-12332l12700,xe" fillcolor="#00568b" stroked="f">
                  <v:path arrowok="t"/>
                </v:shape>
                <v:shape id="Graphic 1717" o:spid="_x0000_s1128" style="position:absolute;left:18522;top:4003;width:305;height:375;visibility:visible;mso-wrap-style:square;v-text-anchor:top" coordsize="3048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" path="m,12339l10133,37014em10133,37014l20255,em20255,r,12339em20255,12339l30389,24679e" filled="f" strokecolor="#00568b" strokeweight="1pt">
                  <v:path arrowok="t"/>
                </v:shape>
                <v:shape id="Graphic 1718" o:spid="_x0000_s1129" style="position:absolute;left:18763;top:4250;width:127;height:3213;visibility:visible;mso-wrap-style:square;v-text-anchor:top" coordsize="1270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" path="m12700,l,,,320776r12700,l12700,xe" fillcolor="#00568b" stroked="f">
                  <v:path arrowok="t"/>
                </v:shape>
                <v:shape id="Image 1719" o:spid="_x0000_s1130" type="#_x0000_t75" style="position:absolute;left:18763;top:3817;width:1241;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">
                  <v:imagedata r:id="rId141" o:title=""/>
                </v:shape>
                <v:shape id="Graphic 1720" o:spid="_x0000_s1131" style="position:absolute;left:19941;top:4250;width:101;height:3334;visibility:visible;mso-wrap-style:square;v-text-anchor:top" coordsize="1016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" path="m,l10121,333114e" filled="f" strokecolor="#00568b" strokeweight="1pt">
                  <v:path arrowok="t"/>
                </v:shape>
                <v:shape id="Graphic 1721" o:spid="_x0000_s1132" style="position:absolute;left:19978;top:4127;width:127;height:3460;visibility:visible;mso-wrap-style:square;v-text-anchor:top" coordsize="12700,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" path="m,345455r12700,l12700,,,,,345455xe" fillcolor="#00568b" stroked="f">
                  <v:path arrowok="t"/>
                </v:shape>
                <v:shape id="Image 1722" o:spid="_x0000_s1133" type="#_x0000_t75" style="position:absolute;left:19978;top:3817;width:2458;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">
                  <v:imagedata r:id="rId142" o:title=""/>
                </v:shape>
                <v:shape id="Graphic 1723" o:spid="_x0000_s1134" style="position:absolute;left:66;top:3001;width:724;height:11970;visibility:visible;mso-wrap-style:square;v-text-anchor:top" coordsize="72390,119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" path="m,1196747r71995,em,900647r71995,em,604545r71995,em,296105r71995,em,l71995,e" filled="f" strokecolor="#231f20" strokeweight=".5pt">
                  <v:path arrowok="t"/>
                </v:shape>
                <v:shape id="Graphic 1724" o:spid="_x0000_s113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" path="m,1800001r2340000,l2340000,,,,,1800001xe" filled="f" strokecolor="#231f20" strokeweight=".5pt">
                  <v:path arrowok="t"/>
                </v:shape>
                <w10:wrap anchorx="page"/>
              </v:group>
            </w:pict>
          </mc:Fallback>
        </mc:AlternateContent>
      </w:r>
      <w:r>
        <w:rPr>
          <w:color w:val="231F20"/>
          <w:spacing w:val="-4"/>
          <w:sz w:val="12"/>
        </w:rPr>
        <w:t>2012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p>
    <w:p w14:paraId="51514D05" w14:textId="77777777" w:rsidR="006D5EBA" w:rsidRDefault="00363CC2">
      <w:pPr>
        <w:spacing w:before="100"/>
        <w:ind w:left="10"/>
        <w:rPr>
          <w:sz w:val="12"/>
        </w:rPr>
      </w:pPr>
      <w:r>
        <w:br w:type="column"/>
      </w:r>
      <w:r>
        <w:rPr>
          <w:color w:val="231F20"/>
          <w:spacing w:val="-5"/>
          <w:sz w:val="12"/>
        </w:rPr>
        <w:t>0.6</w:t>
      </w:r>
    </w:p>
    <w:p w14:paraId="37048924" w14:textId="77777777" w:rsidR="006D5EBA" w:rsidRDefault="006D5EBA">
      <w:pPr>
        <w:pStyle w:val="BodyText"/>
        <w:rPr>
          <w:sz w:val="12"/>
        </w:rPr>
      </w:pPr>
    </w:p>
    <w:p w14:paraId="440DF921" w14:textId="77777777" w:rsidR="006D5EBA" w:rsidRDefault="006D5EBA">
      <w:pPr>
        <w:pStyle w:val="BodyText"/>
        <w:spacing w:before="53"/>
        <w:rPr>
          <w:sz w:val="12"/>
        </w:rPr>
      </w:pPr>
    </w:p>
    <w:p w14:paraId="671B32AA" w14:textId="77777777" w:rsidR="006D5EBA" w:rsidRDefault="00363CC2">
      <w:pPr>
        <w:ind w:left="14"/>
        <w:rPr>
          <w:sz w:val="12"/>
        </w:rPr>
      </w:pPr>
      <w:r>
        <w:rPr>
          <w:color w:val="231F20"/>
          <w:spacing w:val="-5"/>
          <w:w w:val="95"/>
          <w:sz w:val="12"/>
        </w:rPr>
        <w:t>0.5</w:t>
      </w:r>
    </w:p>
    <w:p w14:paraId="19738F22" w14:textId="77777777" w:rsidR="006D5EBA" w:rsidRDefault="006D5EBA">
      <w:pPr>
        <w:pStyle w:val="BodyText"/>
        <w:rPr>
          <w:sz w:val="12"/>
        </w:rPr>
      </w:pPr>
    </w:p>
    <w:p w14:paraId="0146C9FF" w14:textId="77777777" w:rsidR="006D5EBA" w:rsidRDefault="006D5EBA">
      <w:pPr>
        <w:pStyle w:val="BodyText"/>
        <w:spacing w:before="53"/>
        <w:rPr>
          <w:sz w:val="12"/>
        </w:rPr>
      </w:pPr>
    </w:p>
    <w:p w14:paraId="13BFE96C" w14:textId="77777777" w:rsidR="006D5EBA" w:rsidRDefault="00363CC2">
      <w:pPr>
        <w:spacing w:before="1"/>
        <w:ind w:left="9"/>
        <w:rPr>
          <w:sz w:val="12"/>
        </w:rPr>
      </w:pPr>
      <w:r>
        <w:rPr>
          <w:color w:val="231F20"/>
          <w:spacing w:val="-5"/>
          <w:sz w:val="12"/>
        </w:rPr>
        <w:t>0.4</w:t>
      </w:r>
    </w:p>
    <w:p w14:paraId="446A8709" w14:textId="77777777" w:rsidR="006D5EBA" w:rsidRDefault="006D5EBA">
      <w:pPr>
        <w:pStyle w:val="BodyText"/>
        <w:rPr>
          <w:sz w:val="12"/>
        </w:rPr>
      </w:pPr>
    </w:p>
    <w:p w14:paraId="45CB4F74" w14:textId="77777777" w:rsidR="006D5EBA" w:rsidRDefault="006D5EBA">
      <w:pPr>
        <w:pStyle w:val="BodyText"/>
        <w:spacing w:before="53"/>
        <w:rPr>
          <w:sz w:val="12"/>
        </w:rPr>
      </w:pPr>
    </w:p>
    <w:p w14:paraId="23B3FBF2" w14:textId="77777777" w:rsidR="006D5EBA" w:rsidRDefault="00363CC2">
      <w:pPr>
        <w:ind w:left="11"/>
        <w:rPr>
          <w:sz w:val="12"/>
        </w:rPr>
      </w:pPr>
      <w:r>
        <w:rPr>
          <w:color w:val="231F20"/>
          <w:spacing w:val="-5"/>
          <w:sz w:val="12"/>
        </w:rPr>
        <w:t>0.3</w:t>
      </w:r>
    </w:p>
    <w:p w14:paraId="4AD52E7B" w14:textId="77777777" w:rsidR="006D5EBA" w:rsidRDefault="006D5EBA">
      <w:pPr>
        <w:pStyle w:val="BodyText"/>
        <w:rPr>
          <w:sz w:val="12"/>
        </w:rPr>
      </w:pPr>
    </w:p>
    <w:p w14:paraId="6F650E08" w14:textId="77777777" w:rsidR="006D5EBA" w:rsidRDefault="006D5EBA">
      <w:pPr>
        <w:pStyle w:val="BodyText"/>
        <w:spacing w:before="53"/>
        <w:rPr>
          <w:sz w:val="12"/>
        </w:rPr>
      </w:pPr>
    </w:p>
    <w:p w14:paraId="12D83196" w14:textId="77777777" w:rsidR="006D5EBA" w:rsidRDefault="00363CC2">
      <w:pPr>
        <w:ind w:left="14"/>
        <w:rPr>
          <w:sz w:val="12"/>
        </w:rPr>
      </w:pPr>
      <w:r>
        <w:rPr>
          <w:color w:val="231F20"/>
          <w:spacing w:val="-5"/>
          <w:w w:val="95"/>
          <w:sz w:val="12"/>
        </w:rPr>
        <w:t>0.2</w:t>
      </w:r>
    </w:p>
    <w:p w14:paraId="0AF2F188" w14:textId="77777777" w:rsidR="006D5EBA" w:rsidRDefault="006D5EBA">
      <w:pPr>
        <w:pStyle w:val="BodyText"/>
        <w:rPr>
          <w:sz w:val="12"/>
        </w:rPr>
      </w:pPr>
    </w:p>
    <w:p w14:paraId="25289E10" w14:textId="77777777" w:rsidR="006D5EBA" w:rsidRDefault="006D5EBA">
      <w:pPr>
        <w:pStyle w:val="BodyText"/>
        <w:spacing w:before="54"/>
        <w:rPr>
          <w:sz w:val="12"/>
        </w:rPr>
      </w:pPr>
    </w:p>
    <w:p w14:paraId="2244935F" w14:textId="77777777" w:rsidR="006D5EBA" w:rsidRDefault="00363CC2">
      <w:pPr>
        <w:ind w:left="25"/>
        <w:rPr>
          <w:sz w:val="12"/>
        </w:rPr>
      </w:pPr>
      <w:r>
        <w:rPr>
          <w:color w:val="231F20"/>
          <w:spacing w:val="-5"/>
          <w:w w:val="90"/>
          <w:sz w:val="12"/>
        </w:rPr>
        <w:t>0.1</w:t>
      </w:r>
    </w:p>
    <w:p w14:paraId="3BD668E5" w14:textId="77777777" w:rsidR="006D5EBA" w:rsidRDefault="006D5EBA">
      <w:pPr>
        <w:pStyle w:val="BodyText"/>
        <w:rPr>
          <w:sz w:val="12"/>
        </w:rPr>
      </w:pPr>
    </w:p>
    <w:p w14:paraId="2B82FAAD" w14:textId="77777777" w:rsidR="006D5EBA" w:rsidRDefault="006D5EBA">
      <w:pPr>
        <w:pStyle w:val="BodyText"/>
        <w:spacing w:before="53"/>
        <w:rPr>
          <w:sz w:val="12"/>
        </w:rPr>
      </w:pPr>
    </w:p>
    <w:p w14:paraId="5AD77E63" w14:textId="77777777" w:rsidR="006D5EBA" w:rsidRDefault="00363CC2">
      <w:pPr>
        <w:ind w:left="8"/>
        <w:rPr>
          <w:sz w:val="12"/>
        </w:rPr>
      </w:pPr>
      <w:r>
        <w:rPr>
          <w:color w:val="231F20"/>
          <w:spacing w:val="-5"/>
          <w:sz w:val="12"/>
        </w:rPr>
        <w:t>0.0</w:t>
      </w:r>
    </w:p>
    <w:p w14:paraId="18187701" w14:textId="77777777" w:rsidR="006D5EBA" w:rsidRDefault="006D5EBA">
      <w:pPr>
        <w:rPr>
          <w:sz w:val="12"/>
        </w:rPr>
        <w:sectPr w:rsidR="006D5EBA">
          <w:type w:val="continuous"/>
          <w:pgSz w:w="11910" w:h="16840"/>
          <w:pgMar w:top="1540" w:right="708" w:bottom="0" w:left="708" w:header="425" w:footer="0" w:gutter="0"/>
          <w:cols w:num="3" w:space="720" w:equalWidth="0">
            <w:col w:w="5103" w:space="676"/>
            <w:col w:w="3346" w:space="39"/>
            <w:col w:w="1330"/>
          </w:cols>
        </w:sectPr>
      </w:pPr>
    </w:p>
    <w:p w14:paraId="7D9A2F6F" w14:textId="77777777" w:rsidR="006D5EBA" w:rsidRDefault="006D5EBA">
      <w:pPr>
        <w:pStyle w:val="BodyText"/>
        <w:spacing w:before="13"/>
      </w:pPr>
    </w:p>
    <w:p w14:paraId="1F1ABFDE" w14:textId="77777777" w:rsidR="006D5EBA" w:rsidRDefault="00363CC2">
      <w:pPr>
        <w:pStyle w:val="BodyText"/>
        <w:spacing w:line="268" w:lineRule="auto"/>
        <w:ind w:left="85"/>
      </w:pPr>
      <w:r>
        <w:rPr>
          <w:color w:val="231F20"/>
          <w:w w:val="90"/>
        </w:rPr>
        <w:t>Moreover,</w:t>
      </w:r>
      <w:r>
        <w:rPr>
          <w:color w:val="231F20"/>
          <w:spacing w:val="-6"/>
          <w:w w:val="90"/>
        </w:rPr>
        <w:t xml:space="preserve"> </w:t>
      </w:r>
      <w:r>
        <w:rPr>
          <w:color w:val="231F20"/>
          <w:w w:val="90"/>
        </w:rPr>
        <w:t>their</w:t>
      </w:r>
      <w:r>
        <w:rPr>
          <w:color w:val="231F20"/>
          <w:spacing w:val="-6"/>
          <w:w w:val="90"/>
        </w:rPr>
        <w:t xml:space="preserve"> </w:t>
      </w:r>
      <w:r>
        <w:rPr>
          <w:color w:val="231F20"/>
          <w:w w:val="90"/>
        </w:rPr>
        <w:t>inclusion</w:t>
      </w:r>
      <w:r>
        <w:rPr>
          <w:color w:val="231F20"/>
          <w:spacing w:val="-6"/>
          <w:w w:val="90"/>
        </w:rPr>
        <w:t xml:space="preserve"> </w:t>
      </w:r>
      <w:r>
        <w:rPr>
          <w:color w:val="231F20"/>
          <w:w w:val="90"/>
        </w:rPr>
        <w:t>can</w:t>
      </w:r>
      <w:r>
        <w:rPr>
          <w:color w:val="231F20"/>
          <w:spacing w:val="-6"/>
          <w:w w:val="90"/>
        </w:rPr>
        <w:t xml:space="preserve"> </w:t>
      </w:r>
      <w:r>
        <w:rPr>
          <w:color w:val="231F20"/>
          <w:w w:val="90"/>
        </w:rPr>
        <w:t>affect</w:t>
      </w:r>
      <w:r>
        <w:rPr>
          <w:color w:val="231F20"/>
          <w:spacing w:val="-6"/>
          <w:w w:val="90"/>
        </w:rPr>
        <w:t xml:space="preserve"> </w:t>
      </w:r>
      <w:r>
        <w:rPr>
          <w:color w:val="231F20"/>
          <w:w w:val="90"/>
        </w:rPr>
        <w:t>the</w:t>
      </w:r>
      <w:r>
        <w:rPr>
          <w:color w:val="231F20"/>
          <w:spacing w:val="-6"/>
          <w:w w:val="90"/>
        </w:rPr>
        <w:t xml:space="preserve"> </w:t>
      </w:r>
      <w:r>
        <w:rPr>
          <w:color w:val="231F20"/>
          <w:w w:val="90"/>
        </w:rPr>
        <w:t>ability</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banking system</w:t>
      </w:r>
      <w:r>
        <w:rPr>
          <w:color w:val="231F20"/>
          <w:spacing w:val="-10"/>
          <w:w w:val="90"/>
        </w:rPr>
        <w:t xml:space="preserve"> </w:t>
      </w:r>
      <w:r>
        <w:rPr>
          <w:color w:val="231F20"/>
          <w:w w:val="90"/>
        </w:rPr>
        <w:t>to</w:t>
      </w:r>
      <w:r>
        <w:rPr>
          <w:color w:val="231F20"/>
          <w:spacing w:val="-10"/>
          <w:w w:val="90"/>
        </w:rPr>
        <w:t xml:space="preserve"> </w:t>
      </w:r>
      <w:r>
        <w:rPr>
          <w:color w:val="231F20"/>
          <w:w w:val="90"/>
        </w:rPr>
        <w:t>cushion</w:t>
      </w:r>
      <w:r>
        <w:rPr>
          <w:color w:val="231F20"/>
          <w:spacing w:val="-10"/>
          <w:w w:val="90"/>
        </w:rPr>
        <w:t xml:space="preserve"> </w:t>
      </w:r>
      <w:r>
        <w:rPr>
          <w:color w:val="231F20"/>
          <w:w w:val="90"/>
        </w:rPr>
        <w:t>shocks</w:t>
      </w:r>
      <w:r>
        <w:rPr>
          <w:color w:val="231F20"/>
          <w:spacing w:val="-10"/>
          <w:w w:val="90"/>
        </w:rPr>
        <w:t xml:space="preserve"> </w:t>
      </w:r>
      <w:r>
        <w:rPr>
          <w:color w:val="231F20"/>
          <w:w w:val="90"/>
        </w:rPr>
        <w:t>and</w:t>
      </w:r>
      <w:r>
        <w:rPr>
          <w:color w:val="231F20"/>
          <w:spacing w:val="-10"/>
          <w:w w:val="90"/>
        </w:rPr>
        <w:t xml:space="preserve"> </w:t>
      </w:r>
      <w:r>
        <w:rPr>
          <w:color w:val="231F20"/>
          <w:w w:val="90"/>
        </w:rPr>
        <w:t>to</w:t>
      </w:r>
      <w:r>
        <w:rPr>
          <w:color w:val="231F20"/>
          <w:spacing w:val="-10"/>
          <w:w w:val="90"/>
        </w:rPr>
        <w:t xml:space="preserve"> </w:t>
      </w:r>
      <w:r>
        <w:rPr>
          <w:color w:val="231F20"/>
          <w:w w:val="90"/>
        </w:rPr>
        <w:t>draw</w:t>
      </w:r>
      <w:r>
        <w:rPr>
          <w:color w:val="231F20"/>
          <w:spacing w:val="-10"/>
          <w:w w:val="90"/>
        </w:rPr>
        <w:t xml:space="preserve"> </w:t>
      </w:r>
      <w:r>
        <w:rPr>
          <w:color w:val="231F20"/>
          <w:w w:val="90"/>
        </w:rPr>
        <w:t>on</w:t>
      </w:r>
      <w:r>
        <w:rPr>
          <w:color w:val="231F20"/>
          <w:spacing w:val="-10"/>
          <w:w w:val="90"/>
        </w:rPr>
        <w:t xml:space="preserve"> </w:t>
      </w:r>
      <w:r>
        <w:rPr>
          <w:color w:val="231F20"/>
          <w:w w:val="90"/>
        </w:rPr>
        <w:t>central</w:t>
      </w:r>
      <w:r>
        <w:rPr>
          <w:color w:val="231F20"/>
          <w:spacing w:val="-10"/>
          <w:w w:val="90"/>
        </w:rPr>
        <w:t xml:space="preserve"> </w:t>
      </w:r>
      <w:r>
        <w:rPr>
          <w:color w:val="231F20"/>
          <w:w w:val="90"/>
        </w:rPr>
        <w:t>bank</w:t>
      </w:r>
      <w:r>
        <w:rPr>
          <w:color w:val="231F20"/>
          <w:spacing w:val="-10"/>
          <w:w w:val="90"/>
        </w:rPr>
        <w:t xml:space="preserve"> </w:t>
      </w:r>
      <w:r>
        <w:rPr>
          <w:color w:val="231F20"/>
          <w:w w:val="90"/>
        </w:rPr>
        <w:t>liquidity facilities,</w:t>
      </w:r>
      <w:r>
        <w:rPr>
          <w:color w:val="231F20"/>
          <w:spacing w:val="-5"/>
          <w:w w:val="90"/>
        </w:rPr>
        <w:t xml:space="preserve"> </w:t>
      </w:r>
      <w:r>
        <w:rPr>
          <w:color w:val="231F20"/>
          <w:w w:val="90"/>
        </w:rPr>
        <w:t>as</w:t>
      </w:r>
      <w:r>
        <w:rPr>
          <w:color w:val="231F20"/>
          <w:spacing w:val="-5"/>
          <w:w w:val="90"/>
        </w:rPr>
        <w:t xml:space="preserve"> </w:t>
      </w:r>
      <w:r>
        <w:rPr>
          <w:color w:val="231F20"/>
          <w:w w:val="90"/>
        </w:rPr>
        <w:t>necessary,</w:t>
      </w:r>
      <w:r>
        <w:rPr>
          <w:color w:val="231F20"/>
          <w:spacing w:val="-5"/>
          <w:w w:val="90"/>
        </w:rPr>
        <w:t xml:space="preserve"> </w:t>
      </w:r>
      <w:r>
        <w:rPr>
          <w:color w:val="231F20"/>
          <w:w w:val="90"/>
        </w:rPr>
        <w:t>to</w:t>
      </w:r>
      <w:r>
        <w:rPr>
          <w:color w:val="231F20"/>
          <w:spacing w:val="-5"/>
          <w:w w:val="90"/>
        </w:rPr>
        <w:t xml:space="preserve"> </w:t>
      </w:r>
      <w:r>
        <w:rPr>
          <w:color w:val="231F20"/>
          <w:w w:val="90"/>
        </w:rPr>
        <w:t>maintain</w:t>
      </w:r>
      <w:r>
        <w:rPr>
          <w:color w:val="231F20"/>
          <w:spacing w:val="-5"/>
          <w:w w:val="90"/>
        </w:rPr>
        <w:t xml:space="preserve"> </w:t>
      </w:r>
      <w:r>
        <w:rPr>
          <w:color w:val="231F20"/>
          <w:w w:val="90"/>
        </w:rPr>
        <w:t>the</w:t>
      </w:r>
      <w:r>
        <w:rPr>
          <w:color w:val="231F20"/>
          <w:spacing w:val="-5"/>
          <w:w w:val="90"/>
        </w:rPr>
        <w:t xml:space="preserve"> </w:t>
      </w:r>
      <w:r>
        <w:rPr>
          <w:color w:val="231F20"/>
          <w:w w:val="90"/>
        </w:rPr>
        <w:t>supply</w:t>
      </w:r>
      <w:r>
        <w:rPr>
          <w:color w:val="231F20"/>
          <w:spacing w:val="-5"/>
          <w:w w:val="90"/>
        </w:rPr>
        <w:t xml:space="preserve"> </w:t>
      </w:r>
      <w:r>
        <w:rPr>
          <w:color w:val="231F20"/>
          <w:w w:val="90"/>
        </w:rPr>
        <w:t>of</w:t>
      </w:r>
      <w:r>
        <w:rPr>
          <w:color w:val="231F20"/>
          <w:spacing w:val="-5"/>
          <w:w w:val="90"/>
        </w:rPr>
        <w:t xml:space="preserve"> </w:t>
      </w:r>
      <w:r>
        <w:rPr>
          <w:color w:val="231F20"/>
          <w:w w:val="90"/>
        </w:rPr>
        <w:t>credit</w:t>
      </w:r>
      <w:r>
        <w:rPr>
          <w:color w:val="231F20"/>
          <w:spacing w:val="-5"/>
          <w:w w:val="90"/>
        </w:rPr>
        <w:t xml:space="preserve"> </w:t>
      </w:r>
      <w:r>
        <w:rPr>
          <w:color w:val="231F20"/>
          <w:w w:val="90"/>
        </w:rPr>
        <w:t>and support for market functioning.</w:t>
      </w:r>
      <w:r>
        <w:rPr>
          <w:color w:val="231F20"/>
          <w:spacing w:val="40"/>
        </w:rPr>
        <w:t xml:space="preserve"> </w:t>
      </w:r>
      <w:r>
        <w:rPr>
          <w:color w:val="231F20"/>
          <w:w w:val="90"/>
        </w:rPr>
        <w:t>In circumstances where central bank balance sheets expand (for example, through increased</w:t>
      </w:r>
      <w:r>
        <w:rPr>
          <w:color w:val="231F20"/>
          <w:spacing w:val="-7"/>
          <w:w w:val="90"/>
        </w:rPr>
        <w:t xml:space="preserve"> </w:t>
      </w:r>
      <w:r>
        <w:rPr>
          <w:color w:val="231F20"/>
          <w:w w:val="90"/>
        </w:rPr>
        <w:t>use</w:t>
      </w:r>
      <w:r>
        <w:rPr>
          <w:color w:val="231F20"/>
          <w:spacing w:val="-7"/>
          <w:w w:val="90"/>
        </w:rPr>
        <w:t xml:space="preserve"> </w:t>
      </w:r>
      <w:r>
        <w:rPr>
          <w:color w:val="231F20"/>
          <w:w w:val="90"/>
        </w:rPr>
        <w:t>of</w:t>
      </w:r>
      <w:r>
        <w:rPr>
          <w:color w:val="231F20"/>
          <w:spacing w:val="-7"/>
          <w:w w:val="90"/>
        </w:rPr>
        <w:t xml:space="preserve"> </w:t>
      </w:r>
      <w:r>
        <w:rPr>
          <w:color w:val="231F20"/>
          <w:w w:val="90"/>
        </w:rPr>
        <w:t>liquidity</w:t>
      </w:r>
      <w:r>
        <w:rPr>
          <w:color w:val="231F20"/>
          <w:spacing w:val="-7"/>
          <w:w w:val="90"/>
        </w:rPr>
        <w:t xml:space="preserve"> </w:t>
      </w:r>
      <w:r>
        <w:rPr>
          <w:color w:val="231F20"/>
          <w:w w:val="90"/>
        </w:rPr>
        <w:t>facilities),</w:t>
      </w:r>
      <w:r>
        <w:rPr>
          <w:color w:val="231F20"/>
          <w:spacing w:val="-7"/>
          <w:w w:val="90"/>
        </w:rPr>
        <w:t xml:space="preserve"> </w:t>
      </w:r>
      <w:r>
        <w:rPr>
          <w:color w:val="231F20"/>
          <w:w w:val="90"/>
        </w:rPr>
        <w:t>regulatory</w:t>
      </w:r>
      <w:r>
        <w:rPr>
          <w:color w:val="231F20"/>
          <w:spacing w:val="-7"/>
          <w:w w:val="90"/>
        </w:rPr>
        <w:t xml:space="preserve"> </w:t>
      </w:r>
      <w:r>
        <w:rPr>
          <w:color w:val="231F20"/>
          <w:w w:val="90"/>
        </w:rPr>
        <w:t>leverage requirements can effectively tighten.</w:t>
      </w:r>
    </w:p>
    <w:p w14:paraId="603F7BF1" w14:textId="77777777" w:rsidR="006D5EBA" w:rsidRDefault="006D5EBA">
      <w:pPr>
        <w:pStyle w:val="BodyText"/>
        <w:spacing w:before="27"/>
      </w:pPr>
    </w:p>
    <w:p w14:paraId="7E82B3A6" w14:textId="77777777" w:rsidR="006D5EBA" w:rsidRDefault="00363CC2">
      <w:pPr>
        <w:pStyle w:val="BodyText"/>
        <w:spacing w:before="1" w:line="268" w:lineRule="auto"/>
        <w:ind w:left="85"/>
      </w:pPr>
      <w:r>
        <w:rPr>
          <w:color w:val="231F20"/>
          <w:w w:val="85"/>
        </w:rPr>
        <w:t xml:space="preserve">Any increase in the supply of reserves must be held by banks in </w:t>
      </w:r>
      <w:r>
        <w:rPr>
          <w:color w:val="231F20"/>
          <w:w w:val="90"/>
        </w:rPr>
        <w:t>aggregate.</w:t>
      </w:r>
      <w:r>
        <w:rPr>
          <w:color w:val="231F20"/>
          <w:spacing w:val="40"/>
        </w:rPr>
        <w:t xml:space="preserve"> </w:t>
      </w:r>
      <w:r>
        <w:rPr>
          <w:color w:val="231F20"/>
          <w:w w:val="90"/>
        </w:rPr>
        <w:t>Other</w:t>
      </w:r>
      <w:r>
        <w:rPr>
          <w:color w:val="231F20"/>
          <w:spacing w:val="-5"/>
          <w:w w:val="90"/>
        </w:rPr>
        <w:t xml:space="preserve"> </w:t>
      </w:r>
      <w:r>
        <w:rPr>
          <w:color w:val="231F20"/>
          <w:w w:val="90"/>
        </w:rPr>
        <w:t>things</w:t>
      </w:r>
      <w:r>
        <w:rPr>
          <w:color w:val="231F20"/>
          <w:spacing w:val="-5"/>
          <w:w w:val="90"/>
        </w:rPr>
        <w:t xml:space="preserve"> </w:t>
      </w:r>
      <w:r>
        <w:rPr>
          <w:color w:val="231F20"/>
          <w:w w:val="90"/>
        </w:rPr>
        <w:t>equal,</w:t>
      </w:r>
      <w:r>
        <w:rPr>
          <w:color w:val="231F20"/>
          <w:spacing w:val="-5"/>
          <w:w w:val="90"/>
        </w:rPr>
        <w:t xml:space="preserve"> </w:t>
      </w:r>
      <w:r>
        <w:rPr>
          <w:color w:val="231F20"/>
          <w:w w:val="90"/>
        </w:rPr>
        <w:t>therefore,</w:t>
      </w:r>
      <w:r>
        <w:rPr>
          <w:color w:val="231F20"/>
          <w:spacing w:val="-5"/>
          <w:w w:val="90"/>
        </w:rPr>
        <w:t xml:space="preserve"> </w:t>
      </w:r>
      <w:r>
        <w:rPr>
          <w:color w:val="231F20"/>
          <w:w w:val="90"/>
        </w:rPr>
        <w:t>leverage</w:t>
      </w:r>
      <w:r>
        <w:rPr>
          <w:color w:val="231F20"/>
          <w:spacing w:val="-5"/>
          <w:w w:val="90"/>
        </w:rPr>
        <w:t xml:space="preserve"> </w:t>
      </w:r>
      <w:r>
        <w:rPr>
          <w:color w:val="231F20"/>
          <w:w w:val="90"/>
        </w:rPr>
        <w:t xml:space="preserve">exposure </w:t>
      </w:r>
      <w:r>
        <w:rPr>
          <w:color w:val="231F20"/>
          <w:w w:val="85"/>
        </w:rPr>
        <w:t>measures would increase and leverage ratios would fall.</w:t>
      </w:r>
      <w:r>
        <w:rPr>
          <w:color w:val="231F20"/>
          <w:w w:val="85"/>
          <w:position w:val="4"/>
          <w:sz w:val="14"/>
        </w:rPr>
        <w:t>(1)</w:t>
      </w:r>
      <w:r>
        <w:rPr>
          <w:color w:val="231F20"/>
          <w:spacing w:val="80"/>
          <w:position w:val="4"/>
          <w:sz w:val="14"/>
        </w:rPr>
        <w:t xml:space="preserve"> </w:t>
      </w:r>
      <w:r>
        <w:rPr>
          <w:color w:val="231F20"/>
          <w:w w:val="85"/>
        </w:rPr>
        <w:t xml:space="preserve">This </w:t>
      </w:r>
      <w:r>
        <w:rPr>
          <w:color w:val="231F20"/>
          <w:w w:val="90"/>
        </w:rPr>
        <w:t>could</w:t>
      </w:r>
      <w:r>
        <w:rPr>
          <w:color w:val="231F20"/>
          <w:spacing w:val="-2"/>
          <w:w w:val="90"/>
        </w:rPr>
        <w:t xml:space="preserve"> </w:t>
      </w:r>
      <w:r>
        <w:rPr>
          <w:color w:val="231F20"/>
          <w:w w:val="90"/>
        </w:rPr>
        <w:t>act</w:t>
      </w:r>
      <w:r>
        <w:rPr>
          <w:color w:val="231F20"/>
          <w:spacing w:val="-2"/>
          <w:w w:val="90"/>
        </w:rPr>
        <w:t xml:space="preserve"> </w:t>
      </w:r>
      <w:r>
        <w:rPr>
          <w:color w:val="231F20"/>
          <w:w w:val="90"/>
        </w:rPr>
        <w:t>as</w:t>
      </w:r>
      <w:r>
        <w:rPr>
          <w:color w:val="231F20"/>
          <w:spacing w:val="-2"/>
          <w:w w:val="90"/>
        </w:rPr>
        <w:t xml:space="preserve"> </w:t>
      </w:r>
      <w:r>
        <w:rPr>
          <w:color w:val="231F20"/>
          <w:w w:val="90"/>
        </w:rPr>
        <w:t>a</w:t>
      </w:r>
      <w:r>
        <w:rPr>
          <w:color w:val="231F20"/>
          <w:spacing w:val="-2"/>
          <w:w w:val="90"/>
        </w:rPr>
        <w:t xml:space="preserve"> </w:t>
      </w:r>
      <w:r>
        <w:rPr>
          <w:color w:val="231F20"/>
          <w:w w:val="90"/>
        </w:rPr>
        <w:t>disincentive</w:t>
      </w:r>
      <w:r>
        <w:rPr>
          <w:color w:val="231F20"/>
          <w:spacing w:val="-2"/>
          <w:w w:val="90"/>
        </w:rPr>
        <w:t xml:space="preserve"> </w:t>
      </w:r>
      <w:r>
        <w:rPr>
          <w:color w:val="231F20"/>
          <w:w w:val="90"/>
        </w:rPr>
        <w:t>to</w:t>
      </w:r>
      <w:r>
        <w:rPr>
          <w:color w:val="231F20"/>
          <w:spacing w:val="-2"/>
          <w:w w:val="90"/>
        </w:rPr>
        <w:t xml:space="preserve"> </w:t>
      </w:r>
      <w:r>
        <w:rPr>
          <w:color w:val="231F20"/>
          <w:w w:val="90"/>
        </w:rPr>
        <w:t>access</w:t>
      </w:r>
      <w:r>
        <w:rPr>
          <w:color w:val="231F20"/>
          <w:spacing w:val="-2"/>
          <w:w w:val="90"/>
        </w:rPr>
        <w:t xml:space="preserve"> </w:t>
      </w:r>
      <w:r>
        <w:rPr>
          <w:color w:val="231F20"/>
          <w:w w:val="90"/>
        </w:rPr>
        <w:t>central</w:t>
      </w:r>
      <w:r>
        <w:rPr>
          <w:color w:val="231F20"/>
          <w:spacing w:val="-2"/>
          <w:w w:val="90"/>
        </w:rPr>
        <w:t xml:space="preserve"> </w:t>
      </w:r>
      <w:r>
        <w:rPr>
          <w:color w:val="231F20"/>
          <w:w w:val="90"/>
        </w:rPr>
        <w:t>bank</w:t>
      </w:r>
      <w:r>
        <w:rPr>
          <w:color w:val="231F20"/>
          <w:spacing w:val="-2"/>
          <w:w w:val="90"/>
        </w:rPr>
        <w:t xml:space="preserve"> </w:t>
      </w:r>
      <w:r>
        <w:rPr>
          <w:color w:val="231F20"/>
          <w:w w:val="90"/>
        </w:rPr>
        <w:t>liquidity facilities.</w:t>
      </w:r>
      <w:r>
        <w:rPr>
          <w:color w:val="231F20"/>
          <w:spacing w:val="40"/>
        </w:rPr>
        <w:t xml:space="preserve"> </w:t>
      </w:r>
      <w:r>
        <w:rPr>
          <w:color w:val="231F20"/>
          <w:w w:val="90"/>
        </w:rPr>
        <w:t>It</w:t>
      </w:r>
      <w:r>
        <w:rPr>
          <w:color w:val="231F20"/>
          <w:spacing w:val="-1"/>
          <w:w w:val="90"/>
        </w:rPr>
        <w:t xml:space="preserve"> </w:t>
      </w:r>
      <w:r>
        <w:rPr>
          <w:color w:val="231F20"/>
          <w:w w:val="90"/>
        </w:rPr>
        <w:t>could</w:t>
      </w:r>
      <w:r>
        <w:rPr>
          <w:color w:val="231F20"/>
          <w:spacing w:val="-1"/>
          <w:w w:val="90"/>
        </w:rPr>
        <w:t xml:space="preserve"> </w:t>
      </w:r>
      <w:r>
        <w:rPr>
          <w:color w:val="231F20"/>
          <w:w w:val="90"/>
        </w:rPr>
        <w:t>also</w:t>
      </w:r>
      <w:r>
        <w:rPr>
          <w:color w:val="231F20"/>
          <w:spacing w:val="-1"/>
          <w:w w:val="90"/>
        </w:rPr>
        <w:t xml:space="preserve"> </w:t>
      </w:r>
      <w:r>
        <w:rPr>
          <w:color w:val="231F20"/>
          <w:w w:val="90"/>
        </w:rPr>
        <w:t>prompt</w:t>
      </w:r>
      <w:r>
        <w:rPr>
          <w:color w:val="231F20"/>
          <w:spacing w:val="-1"/>
          <w:w w:val="90"/>
        </w:rPr>
        <w:t xml:space="preserve"> </w:t>
      </w:r>
      <w:r>
        <w:rPr>
          <w:color w:val="231F20"/>
          <w:w w:val="90"/>
        </w:rPr>
        <w:t>banks</w:t>
      </w:r>
      <w:r>
        <w:rPr>
          <w:color w:val="231F20"/>
          <w:spacing w:val="-1"/>
          <w:w w:val="90"/>
        </w:rPr>
        <w:t xml:space="preserve"> </w:t>
      </w:r>
      <w:r>
        <w:rPr>
          <w:color w:val="231F20"/>
          <w:w w:val="90"/>
        </w:rPr>
        <w:t>to</w:t>
      </w:r>
      <w:r>
        <w:rPr>
          <w:color w:val="231F20"/>
          <w:spacing w:val="-1"/>
          <w:w w:val="90"/>
        </w:rPr>
        <w:t xml:space="preserve"> </w:t>
      </w:r>
      <w:r>
        <w:rPr>
          <w:color w:val="231F20"/>
          <w:w w:val="90"/>
        </w:rPr>
        <w:t>deleverage</w:t>
      </w:r>
      <w:r>
        <w:rPr>
          <w:color w:val="231F20"/>
          <w:spacing w:val="-1"/>
          <w:w w:val="90"/>
        </w:rPr>
        <w:t xml:space="preserve"> </w:t>
      </w:r>
      <w:r>
        <w:rPr>
          <w:color w:val="231F20"/>
          <w:w w:val="90"/>
        </w:rPr>
        <w:t>by shedding</w:t>
      </w:r>
      <w:r>
        <w:rPr>
          <w:color w:val="231F20"/>
          <w:spacing w:val="-10"/>
          <w:w w:val="90"/>
        </w:rPr>
        <w:t xml:space="preserve"> </w:t>
      </w:r>
      <w:r>
        <w:rPr>
          <w:color w:val="231F20"/>
          <w:w w:val="90"/>
        </w:rPr>
        <w:t>assets,</w:t>
      </w:r>
      <w:r>
        <w:rPr>
          <w:color w:val="231F20"/>
          <w:spacing w:val="-10"/>
          <w:w w:val="90"/>
        </w:rPr>
        <w:t xml:space="preserve"> </w:t>
      </w:r>
      <w:r>
        <w:rPr>
          <w:color w:val="231F20"/>
          <w:w w:val="90"/>
        </w:rPr>
        <w:t>cutting</w:t>
      </w:r>
      <w:r>
        <w:rPr>
          <w:color w:val="231F20"/>
          <w:spacing w:val="-10"/>
          <w:w w:val="90"/>
        </w:rPr>
        <w:t xml:space="preserve"> </w:t>
      </w:r>
      <w:r>
        <w:rPr>
          <w:color w:val="231F20"/>
          <w:w w:val="90"/>
        </w:rPr>
        <w:t>their</w:t>
      </w:r>
      <w:r>
        <w:rPr>
          <w:color w:val="231F20"/>
          <w:spacing w:val="-10"/>
          <w:w w:val="90"/>
        </w:rPr>
        <w:t xml:space="preserve"> </w:t>
      </w:r>
      <w:r>
        <w:rPr>
          <w:color w:val="231F20"/>
          <w:w w:val="90"/>
        </w:rPr>
        <w:t>supply</w:t>
      </w:r>
      <w:r>
        <w:rPr>
          <w:color w:val="231F20"/>
          <w:spacing w:val="-10"/>
          <w:w w:val="90"/>
        </w:rPr>
        <w:t xml:space="preserve"> </w:t>
      </w:r>
      <w:r>
        <w:rPr>
          <w:color w:val="231F20"/>
          <w:w w:val="90"/>
        </w:rPr>
        <w:t>of</w:t>
      </w:r>
      <w:r>
        <w:rPr>
          <w:color w:val="231F20"/>
          <w:spacing w:val="-10"/>
          <w:w w:val="90"/>
        </w:rPr>
        <w:t xml:space="preserve"> </w:t>
      </w:r>
      <w:r>
        <w:rPr>
          <w:color w:val="231F20"/>
          <w:w w:val="90"/>
        </w:rPr>
        <w:t>credit,</w:t>
      </w:r>
      <w:r>
        <w:rPr>
          <w:color w:val="231F20"/>
          <w:spacing w:val="-10"/>
          <w:w w:val="90"/>
        </w:rPr>
        <w:t xml:space="preserve"> </w:t>
      </w:r>
      <w:r>
        <w:rPr>
          <w:color w:val="231F20"/>
          <w:w w:val="90"/>
        </w:rPr>
        <w:t>or</w:t>
      </w:r>
      <w:r>
        <w:rPr>
          <w:color w:val="231F20"/>
          <w:spacing w:val="-10"/>
          <w:w w:val="90"/>
        </w:rPr>
        <w:t xml:space="preserve"> </w:t>
      </w:r>
      <w:r>
        <w:rPr>
          <w:color w:val="231F20"/>
          <w:w w:val="90"/>
        </w:rPr>
        <w:t xml:space="preserve">withdrawing </w:t>
      </w:r>
      <w:r>
        <w:rPr>
          <w:color w:val="231F20"/>
          <w:w w:val="85"/>
        </w:rPr>
        <w:t xml:space="preserve">from other activities, including support for market functioning. </w:t>
      </w:r>
      <w:r>
        <w:rPr>
          <w:color w:val="231F20"/>
          <w:w w:val="90"/>
        </w:rPr>
        <w:t>These</w:t>
      </w:r>
      <w:r>
        <w:rPr>
          <w:color w:val="231F20"/>
          <w:spacing w:val="-10"/>
          <w:w w:val="90"/>
        </w:rPr>
        <w:t xml:space="preserve"> </w:t>
      </w:r>
      <w:r>
        <w:rPr>
          <w:color w:val="231F20"/>
          <w:w w:val="90"/>
        </w:rPr>
        <w:t>effects</w:t>
      </w:r>
      <w:r>
        <w:rPr>
          <w:color w:val="231F20"/>
          <w:spacing w:val="-10"/>
          <w:w w:val="90"/>
        </w:rPr>
        <w:t xml:space="preserve"> </w:t>
      </w:r>
      <w:r>
        <w:rPr>
          <w:color w:val="231F20"/>
          <w:w w:val="90"/>
        </w:rPr>
        <w:t>would</w:t>
      </w:r>
      <w:r>
        <w:rPr>
          <w:color w:val="231F20"/>
          <w:spacing w:val="-10"/>
          <w:w w:val="90"/>
        </w:rPr>
        <w:t xml:space="preserve"> </w:t>
      </w:r>
      <w:r>
        <w:rPr>
          <w:color w:val="231F20"/>
          <w:w w:val="90"/>
        </w:rPr>
        <w:t>take</w:t>
      </w:r>
      <w:r>
        <w:rPr>
          <w:color w:val="231F20"/>
          <w:spacing w:val="-10"/>
          <w:w w:val="90"/>
        </w:rPr>
        <w:t xml:space="preserve"> </w:t>
      </w:r>
      <w:r>
        <w:rPr>
          <w:color w:val="231F20"/>
          <w:w w:val="90"/>
        </w:rPr>
        <w:t>place</w:t>
      </w:r>
      <w:r>
        <w:rPr>
          <w:color w:val="231F20"/>
          <w:spacing w:val="-10"/>
          <w:w w:val="90"/>
        </w:rPr>
        <w:t xml:space="preserve"> </w:t>
      </w:r>
      <w:r>
        <w:rPr>
          <w:color w:val="231F20"/>
          <w:w w:val="90"/>
        </w:rPr>
        <w:t>at</w:t>
      </w:r>
      <w:r>
        <w:rPr>
          <w:color w:val="231F20"/>
          <w:spacing w:val="-10"/>
          <w:w w:val="90"/>
        </w:rPr>
        <w:t xml:space="preserve"> </w:t>
      </w:r>
      <w:r>
        <w:rPr>
          <w:color w:val="231F20"/>
          <w:w w:val="90"/>
        </w:rPr>
        <w:t>precisely</w:t>
      </w:r>
      <w:r>
        <w:rPr>
          <w:color w:val="231F20"/>
          <w:spacing w:val="-10"/>
          <w:w w:val="90"/>
        </w:rPr>
        <w:t xml:space="preserve"> </w:t>
      </w:r>
      <w:r>
        <w:rPr>
          <w:color w:val="231F20"/>
          <w:w w:val="90"/>
        </w:rPr>
        <w:t>the</w:t>
      </w:r>
      <w:r>
        <w:rPr>
          <w:color w:val="231F20"/>
          <w:spacing w:val="-10"/>
          <w:w w:val="90"/>
        </w:rPr>
        <w:t xml:space="preserve"> </w:t>
      </w:r>
      <w:r>
        <w:rPr>
          <w:color w:val="231F20"/>
          <w:w w:val="90"/>
        </w:rPr>
        <w:t>same</w:t>
      </w:r>
      <w:r>
        <w:rPr>
          <w:color w:val="231F20"/>
          <w:spacing w:val="-10"/>
          <w:w w:val="90"/>
        </w:rPr>
        <w:t xml:space="preserve"> </w:t>
      </w:r>
      <w:r>
        <w:rPr>
          <w:color w:val="231F20"/>
          <w:w w:val="90"/>
        </w:rPr>
        <w:t>time</w:t>
      </w:r>
      <w:r>
        <w:rPr>
          <w:color w:val="231F20"/>
          <w:spacing w:val="-10"/>
          <w:w w:val="90"/>
        </w:rPr>
        <w:t xml:space="preserve"> </w:t>
      </w:r>
      <w:r>
        <w:rPr>
          <w:color w:val="231F20"/>
          <w:w w:val="90"/>
        </w:rPr>
        <w:t xml:space="preserve">the central bank is aiming to support market functioning and </w:t>
      </w:r>
      <w:r>
        <w:rPr>
          <w:color w:val="231F20"/>
          <w:spacing w:val="-2"/>
        </w:rPr>
        <w:t>economic</w:t>
      </w:r>
      <w:r>
        <w:rPr>
          <w:color w:val="231F20"/>
          <w:spacing w:val="-16"/>
        </w:rPr>
        <w:t xml:space="preserve"> </w:t>
      </w:r>
      <w:r>
        <w:rPr>
          <w:color w:val="231F20"/>
          <w:spacing w:val="-2"/>
        </w:rPr>
        <w:t>activity.</w:t>
      </w:r>
    </w:p>
    <w:p w14:paraId="7732E51B" w14:textId="77777777" w:rsidR="006D5EBA" w:rsidRDefault="006D5EBA">
      <w:pPr>
        <w:pStyle w:val="BodyText"/>
        <w:spacing w:before="26"/>
      </w:pPr>
    </w:p>
    <w:p w14:paraId="768C3C1C" w14:textId="77777777" w:rsidR="006D5EBA" w:rsidRDefault="00363CC2">
      <w:pPr>
        <w:pStyle w:val="BodyText"/>
        <w:spacing w:line="268" w:lineRule="auto"/>
        <w:ind w:left="85" w:right="38"/>
      </w:pPr>
      <w:r>
        <w:rPr>
          <w:color w:val="231F20"/>
          <w:w w:val="90"/>
        </w:rPr>
        <w:t xml:space="preserve">The FPC intends to keep under review the possible effects of </w:t>
      </w:r>
      <w:r>
        <w:rPr>
          <w:color w:val="231F20"/>
          <w:spacing w:val="-4"/>
        </w:rPr>
        <w:t>including</w:t>
      </w:r>
      <w:r>
        <w:rPr>
          <w:color w:val="231F20"/>
          <w:spacing w:val="-10"/>
        </w:rPr>
        <w:t xml:space="preserve"> </w:t>
      </w:r>
      <w:r>
        <w:rPr>
          <w:color w:val="231F20"/>
          <w:spacing w:val="-4"/>
        </w:rPr>
        <w:t>holdings</w:t>
      </w:r>
      <w:r>
        <w:rPr>
          <w:color w:val="231F20"/>
          <w:spacing w:val="-10"/>
        </w:rPr>
        <w:t xml:space="preserve"> </w:t>
      </w:r>
      <w:r>
        <w:rPr>
          <w:color w:val="231F20"/>
          <w:spacing w:val="-4"/>
        </w:rPr>
        <w:t>of</w:t>
      </w:r>
      <w:r>
        <w:rPr>
          <w:color w:val="231F20"/>
          <w:spacing w:val="-10"/>
        </w:rPr>
        <w:t xml:space="preserve"> </w:t>
      </w:r>
      <w:r>
        <w:rPr>
          <w:color w:val="231F20"/>
          <w:spacing w:val="-4"/>
        </w:rPr>
        <w:t>central</w:t>
      </w:r>
      <w:r>
        <w:rPr>
          <w:color w:val="231F20"/>
          <w:spacing w:val="-10"/>
        </w:rPr>
        <w:t xml:space="preserve"> </w:t>
      </w:r>
      <w:r>
        <w:rPr>
          <w:color w:val="231F20"/>
          <w:spacing w:val="-4"/>
        </w:rPr>
        <w:t>bank</w:t>
      </w:r>
      <w:r>
        <w:rPr>
          <w:color w:val="231F20"/>
          <w:spacing w:val="-10"/>
        </w:rPr>
        <w:t xml:space="preserve"> </w:t>
      </w:r>
      <w:r>
        <w:rPr>
          <w:color w:val="231F20"/>
          <w:spacing w:val="-4"/>
        </w:rPr>
        <w:t>reserves</w:t>
      </w:r>
      <w:r>
        <w:rPr>
          <w:color w:val="231F20"/>
          <w:spacing w:val="-10"/>
        </w:rPr>
        <w:t xml:space="preserve"> </w:t>
      </w:r>
      <w:r>
        <w:rPr>
          <w:color w:val="231F20"/>
          <w:spacing w:val="-4"/>
        </w:rPr>
        <w:t>in</w:t>
      </w:r>
      <w:r>
        <w:rPr>
          <w:color w:val="231F20"/>
          <w:spacing w:val="-10"/>
        </w:rPr>
        <w:t xml:space="preserve"> </w:t>
      </w:r>
      <w:r>
        <w:rPr>
          <w:color w:val="231F20"/>
          <w:spacing w:val="-4"/>
        </w:rPr>
        <w:t>measures</w:t>
      </w:r>
      <w:r>
        <w:rPr>
          <w:color w:val="231F20"/>
          <w:spacing w:val="-10"/>
        </w:rPr>
        <w:t xml:space="preserve"> </w:t>
      </w:r>
      <w:r>
        <w:rPr>
          <w:color w:val="231F20"/>
          <w:spacing w:val="-4"/>
        </w:rPr>
        <w:t>of exposures</w:t>
      </w:r>
      <w:r>
        <w:rPr>
          <w:color w:val="231F20"/>
          <w:spacing w:val="-15"/>
        </w:rPr>
        <w:t xml:space="preserve"> </w:t>
      </w:r>
      <w:r>
        <w:rPr>
          <w:color w:val="231F20"/>
          <w:spacing w:val="-4"/>
        </w:rPr>
        <w:t>used</w:t>
      </w:r>
      <w:r>
        <w:rPr>
          <w:color w:val="231F20"/>
          <w:spacing w:val="-15"/>
        </w:rPr>
        <w:t xml:space="preserve"> </w:t>
      </w:r>
      <w:r>
        <w:rPr>
          <w:color w:val="231F20"/>
          <w:spacing w:val="-4"/>
        </w:rPr>
        <w:t>to</w:t>
      </w:r>
      <w:r>
        <w:rPr>
          <w:color w:val="231F20"/>
          <w:spacing w:val="-15"/>
        </w:rPr>
        <w:t xml:space="preserve"> </w:t>
      </w:r>
      <w:r>
        <w:rPr>
          <w:color w:val="231F20"/>
          <w:spacing w:val="-4"/>
        </w:rPr>
        <w:t>calculate</w:t>
      </w:r>
      <w:r>
        <w:rPr>
          <w:color w:val="231F20"/>
          <w:spacing w:val="-15"/>
        </w:rPr>
        <w:t xml:space="preserve"> </w:t>
      </w:r>
      <w:r>
        <w:rPr>
          <w:color w:val="231F20"/>
          <w:spacing w:val="-4"/>
        </w:rPr>
        <w:t>banks’</w:t>
      </w:r>
      <w:r>
        <w:rPr>
          <w:color w:val="231F20"/>
          <w:spacing w:val="-15"/>
        </w:rPr>
        <w:t xml:space="preserve"> </w:t>
      </w:r>
      <w:r>
        <w:rPr>
          <w:color w:val="231F20"/>
          <w:spacing w:val="-4"/>
        </w:rPr>
        <w:t>leverage</w:t>
      </w:r>
      <w:r>
        <w:rPr>
          <w:color w:val="231F20"/>
          <w:spacing w:val="-15"/>
        </w:rPr>
        <w:t xml:space="preserve"> </w:t>
      </w:r>
      <w:r>
        <w:rPr>
          <w:color w:val="231F20"/>
          <w:spacing w:val="-4"/>
        </w:rPr>
        <w:t>ratios.</w:t>
      </w:r>
    </w:p>
    <w:p w14:paraId="7CEAEF63" w14:textId="77777777" w:rsidR="006D5EBA" w:rsidRDefault="00363CC2">
      <w:pPr>
        <w:spacing w:before="33"/>
        <w:rPr>
          <w:sz w:val="11"/>
        </w:rPr>
      </w:pPr>
      <w:r>
        <w:br w:type="column"/>
      </w:r>
    </w:p>
    <w:p w14:paraId="5BEE947C" w14:textId="77777777" w:rsidR="006D5EBA" w:rsidRDefault="00363CC2">
      <w:pPr>
        <w:ind w:left="97"/>
        <w:rPr>
          <w:sz w:val="11"/>
        </w:rPr>
      </w:pPr>
      <w:r>
        <w:rPr>
          <w:color w:val="231F20"/>
          <w:w w:val="90"/>
          <w:sz w:val="11"/>
        </w:rPr>
        <w:t>Sources:</w:t>
      </w:r>
      <w:r>
        <w:rPr>
          <w:color w:val="231F20"/>
          <w:spacing w:val="25"/>
          <w:sz w:val="11"/>
        </w:rPr>
        <w:t xml:space="preserve"> </w:t>
      </w:r>
      <w:r>
        <w:rPr>
          <w:color w:val="231F20"/>
          <w:w w:val="90"/>
          <w:sz w:val="11"/>
        </w:rPr>
        <w:t>Wholesale</w:t>
      </w:r>
      <w:r>
        <w:rPr>
          <w:color w:val="231F20"/>
          <w:spacing w:val="-4"/>
          <w:sz w:val="11"/>
        </w:rPr>
        <w:t xml:space="preserve"> </w:t>
      </w:r>
      <w:r>
        <w:rPr>
          <w:color w:val="231F20"/>
          <w:w w:val="90"/>
          <w:sz w:val="11"/>
        </w:rPr>
        <w:t>Markets</w:t>
      </w:r>
      <w:r>
        <w:rPr>
          <w:color w:val="231F20"/>
          <w:spacing w:val="-3"/>
          <w:sz w:val="11"/>
        </w:rPr>
        <w:t xml:space="preserve"> </w:t>
      </w:r>
      <w:r>
        <w:rPr>
          <w:color w:val="231F20"/>
          <w:w w:val="90"/>
          <w:sz w:val="11"/>
        </w:rPr>
        <w:t>Brokers’</w:t>
      </w:r>
      <w:r>
        <w:rPr>
          <w:color w:val="231F20"/>
          <w:spacing w:val="-1"/>
          <w:w w:val="90"/>
          <w:sz w:val="11"/>
        </w:rPr>
        <w:t xml:space="preserve"> </w:t>
      </w:r>
      <w:r>
        <w:rPr>
          <w:color w:val="231F20"/>
          <w:w w:val="90"/>
          <w:sz w:val="11"/>
        </w:rPr>
        <w:t>Association</w:t>
      </w:r>
      <w:r>
        <w:rPr>
          <w:color w:val="231F20"/>
          <w:spacing w:val="-3"/>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6AC34C0F" w14:textId="77777777" w:rsidR="006D5EBA" w:rsidRDefault="006D5EBA">
      <w:pPr>
        <w:pStyle w:val="BodyText"/>
        <w:spacing w:before="5"/>
        <w:rPr>
          <w:sz w:val="11"/>
        </w:rPr>
      </w:pPr>
    </w:p>
    <w:p w14:paraId="6149D4AE" w14:textId="77777777" w:rsidR="006D5EBA" w:rsidRDefault="00363CC2">
      <w:pPr>
        <w:spacing w:line="244" w:lineRule="auto"/>
        <w:ind w:left="267" w:right="708" w:hanging="171"/>
        <w:rPr>
          <w:sz w:val="11"/>
        </w:rPr>
      </w:pPr>
      <w:r>
        <w:rPr>
          <w:color w:val="231F20"/>
          <w:w w:val="90"/>
          <w:sz w:val="11"/>
        </w:rPr>
        <w:t>(a)</w:t>
      </w:r>
      <w:r>
        <w:rPr>
          <w:color w:val="231F20"/>
          <w:spacing w:val="12"/>
          <w:sz w:val="11"/>
        </w:rPr>
        <w:t xml:space="preserve"> </w:t>
      </w:r>
      <w:r>
        <w:rPr>
          <w:color w:val="231F20"/>
          <w:w w:val="90"/>
          <w:sz w:val="11"/>
        </w:rPr>
        <w:t>The</w:t>
      </w:r>
      <w:r>
        <w:rPr>
          <w:color w:val="231F20"/>
          <w:spacing w:val="-5"/>
          <w:w w:val="90"/>
          <w:sz w:val="11"/>
        </w:rPr>
        <w:t xml:space="preserve"> </w:t>
      </w:r>
      <w:r>
        <w:rPr>
          <w:color w:val="231F20"/>
          <w:w w:val="90"/>
          <w:sz w:val="11"/>
        </w:rPr>
        <w:t>SONIA</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overnight</w:t>
      </w:r>
      <w:r>
        <w:rPr>
          <w:color w:val="231F20"/>
          <w:spacing w:val="-5"/>
          <w:w w:val="90"/>
          <w:sz w:val="11"/>
        </w:rPr>
        <w:t xml:space="preserve"> </w:t>
      </w:r>
      <w:r>
        <w:rPr>
          <w:color w:val="231F20"/>
          <w:w w:val="90"/>
          <w:sz w:val="11"/>
        </w:rPr>
        <w:t>index</w:t>
      </w:r>
      <w:r>
        <w:rPr>
          <w:color w:val="231F20"/>
          <w:spacing w:val="-5"/>
          <w:w w:val="90"/>
          <w:sz w:val="11"/>
        </w:rPr>
        <w:t xml:space="preserve"> </w:t>
      </w:r>
      <w:r>
        <w:rPr>
          <w:color w:val="231F20"/>
          <w:w w:val="90"/>
          <w:sz w:val="11"/>
        </w:rPr>
        <w:t>average.</w:t>
      </w:r>
      <w:r>
        <w:rPr>
          <w:color w:val="231F20"/>
          <w:spacing w:val="16"/>
          <w:sz w:val="11"/>
        </w:rPr>
        <w:t xml:space="preserve"> </w:t>
      </w:r>
      <w:r>
        <w:rPr>
          <w:color w:val="231F20"/>
          <w:w w:val="90"/>
          <w:sz w:val="11"/>
        </w:rPr>
        <w:t>The</w:t>
      </w:r>
      <w:r>
        <w:rPr>
          <w:color w:val="231F20"/>
          <w:spacing w:val="-5"/>
          <w:w w:val="90"/>
          <w:sz w:val="11"/>
        </w:rPr>
        <w:t xml:space="preserve"> </w:t>
      </w:r>
      <w:r>
        <w:rPr>
          <w:color w:val="231F20"/>
          <w:w w:val="90"/>
          <w:sz w:val="11"/>
        </w:rPr>
        <w:t>index</w:t>
      </w:r>
      <w:r>
        <w:rPr>
          <w:color w:val="231F20"/>
          <w:spacing w:val="-5"/>
          <w:w w:val="90"/>
          <w:sz w:val="11"/>
        </w:rPr>
        <w:t xml:space="preserve"> </w:t>
      </w:r>
      <w:r>
        <w:rPr>
          <w:color w:val="231F20"/>
          <w:w w:val="90"/>
          <w:sz w:val="11"/>
        </w:rPr>
        <w:t>tracks</w:t>
      </w:r>
      <w:r>
        <w:rPr>
          <w:color w:val="231F20"/>
          <w:spacing w:val="-5"/>
          <w:w w:val="90"/>
          <w:sz w:val="11"/>
        </w:rPr>
        <w:t xml:space="preserve"> </w:t>
      </w:r>
      <w:r>
        <w:rPr>
          <w:color w:val="231F20"/>
          <w:w w:val="90"/>
          <w:sz w:val="11"/>
        </w:rPr>
        <w:t>actual</w:t>
      </w:r>
      <w:r>
        <w:rPr>
          <w:color w:val="231F20"/>
          <w:spacing w:val="-5"/>
          <w:w w:val="90"/>
          <w:sz w:val="11"/>
        </w:rPr>
        <w:t xml:space="preserve"> </w:t>
      </w:r>
      <w:r>
        <w:rPr>
          <w:color w:val="231F20"/>
          <w:w w:val="90"/>
          <w:sz w:val="11"/>
        </w:rPr>
        <w:t>market</w:t>
      </w:r>
      <w:r>
        <w:rPr>
          <w:color w:val="231F20"/>
          <w:spacing w:val="40"/>
          <w:sz w:val="11"/>
        </w:rPr>
        <w:t xml:space="preserve"> </w:t>
      </w:r>
      <w:r>
        <w:rPr>
          <w:color w:val="231F20"/>
          <w:sz w:val="11"/>
        </w:rPr>
        <w:t>overnight</w:t>
      </w:r>
      <w:r>
        <w:rPr>
          <w:color w:val="231F20"/>
          <w:spacing w:val="-9"/>
          <w:sz w:val="11"/>
        </w:rPr>
        <w:t xml:space="preserve"> </w:t>
      </w:r>
      <w:r>
        <w:rPr>
          <w:color w:val="231F20"/>
          <w:sz w:val="11"/>
        </w:rPr>
        <w:t>funding</w:t>
      </w:r>
      <w:r>
        <w:rPr>
          <w:color w:val="231F20"/>
          <w:spacing w:val="-8"/>
          <w:sz w:val="11"/>
        </w:rPr>
        <w:t xml:space="preserve"> </w:t>
      </w:r>
      <w:r>
        <w:rPr>
          <w:color w:val="231F20"/>
          <w:sz w:val="11"/>
        </w:rPr>
        <w:t>rates.</w:t>
      </w:r>
    </w:p>
    <w:p w14:paraId="6871135D" w14:textId="77777777" w:rsidR="006D5EBA" w:rsidRDefault="006D5EBA">
      <w:pPr>
        <w:pStyle w:val="BodyText"/>
        <w:rPr>
          <w:sz w:val="11"/>
        </w:rPr>
      </w:pPr>
    </w:p>
    <w:p w14:paraId="5500D62A" w14:textId="77777777" w:rsidR="006D5EBA" w:rsidRDefault="006D5EBA">
      <w:pPr>
        <w:pStyle w:val="BodyText"/>
        <w:spacing w:before="70"/>
        <w:rPr>
          <w:sz w:val="11"/>
        </w:rPr>
      </w:pPr>
    </w:p>
    <w:p w14:paraId="1C24DB02" w14:textId="77777777" w:rsidR="006D5EBA" w:rsidRDefault="00363CC2">
      <w:pPr>
        <w:pStyle w:val="Heading4"/>
      </w:pPr>
      <w:r>
        <w:rPr>
          <w:color w:val="751C66"/>
          <w:w w:val="90"/>
        </w:rPr>
        <w:t>Competition</w:t>
      </w:r>
      <w:r>
        <w:rPr>
          <w:color w:val="751C66"/>
          <w:spacing w:val="15"/>
        </w:rPr>
        <w:t xml:space="preserve"> </w:t>
      </w:r>
      <w:r>
        <w:rPr>
          <w:color w:val="751C66"/>
          <w:w w:val="90"/>
        </w:rPr>
        <w:t>and</w:t>
      </w:r>
      <w:r>
        <w:rPr>
          <w:color w:val="751C66"/>
          <w:spacing w:val="16"/>
        </w:rPr>
        <w:t xml:space="preserve"> </w:t>
      </w:r>
      <w:r>
        <w:rPr>
          <w:color w:val="751C66"/>
          <w:w w:val="90"/>
        </w:rPr>
        <w:t>international</w:t>
      </w:r>
      <w:r>
        <w:rPr>
          <w:color w:val="751C66"/>
          <w:spacing w:val="16"/>
        </w:rPr>
        <w:t xml:space="preserve"> </w:t>
      </w:r>
      <w:r>
        <w:rPr>
          <w:color w:val="751C66"/>
          <w:spacing w:val="-2"/>
          <w:w w:val="90"/>
        </w:rPr>
        <w:t>comparison</w:t>
      </w:r>
    </w:p>
    <w:p w14:paraId="4CF295B8" w14:textId="77777777" w:rsidR="006D5EBA" w:rsidRDefault="00363CC2">
      <w:pPr>
        <w:pStyle w:val="BodyText"/>
        <w:spacing w:before="23" w:line="268" w:lineRule="auto"/>
        <w:ind w:left="85" w:right="147"/>
      </w:pPr>
      <w:r>
        <w:rPr>
          <w:color w:val="231F20"/>
          <w:w w:val="90"/>
        </w:rPr>
        <w:t>In</w:t>
      </w:r>
      <w:r>
        <w:rPr>
          <w:color w:val="231F20"/>
          <w:spacing w:val="-6"/>
          <w:w w:val="90"/>
        </w:rPr>
        <w:t xml:space="preserve"> </w:t>
      </w:r>
      <w:r>
        <w:rPr>
          <w:color w:val="231F20"/>
          <w:w w:val="90"/>
        </w:rPr>
        <w:t>its</w:t>
      </w:r>
      <w:r>
        <w:rPr>
          <w:color w:val="231F20"/>
          <w:spacing w:val="-6"/>
          <w:w w:val="90"/>
        </w:rPr>
        <w:t xml:space="preserve"> </w:t>
      </w:r>
      <w:r>
        <w:rPr>
          <w:color w:val="231F20"/>
          <w:w w:val="90"/>
        </w:rPr>
        <w:t>assessment</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costs</w:t>
      </w:r>
      <w:r>
        <w:rPr>
          <w:color w:val="231F20"/>
          <w:spacing w:val="-6"/>
          <w:w w:val="90"/>
        </w:rPr>
        <w:t xml:space="preserve"> </w:t>
      </w:r>
      <w:r>
        <w:rPr>
          <w:color w:val="231F20"/>
          <w:w w:val="90"/>
        </w:rPr>
        <w:t>and</w:t>
      </w:r>
      <w:r>
        <w:rPr>
          <w:color w:val="231F20"/>
          <w:spacing w:val="-6"/>
          <w:w w:val="90"/>
        </w:rPr>
        <w:t xml:space="preserve"> </w:t>
      </w:r>
      <w:r>
        <w:rPr>
          <w:color w:val="231F20"/>
          <w:w w:val="90"/>
        </w:rPr>
        <w:t>benefits</w:t>
      </w:r>
      <w:r>
        <w:rPr>
          <w:color w:val="231F20"/>
          <w:spacing w:val="-6"/>
          <w:w w:val="90"/>
        </w:rPr>
        <w:t xml:space="preserve"> </w:t>
      </w:r>
      <w:r>
        <w:rPr>
          <w:color w:val="231F20"/>
          <w:w w:val="90"/>
        </w:rPr>
        <w:t>of</w:t>
      </w:r>
      <w:r>
        <w:rPr>
          <w:color w:val="231F20"/>
          <w:spacing w:val="-6"/>
          <w:w w:val="90"/>
        </w:rPr>
        <w:t xml:space="preserve"> </w:t>
      </w:r>
      <w:r>
        <w:rPr>
          <w:color w:val="231F20"/>
          <w:w w:val="90"/>
        </w:rPr>
        <w:t>a</w:t>
      </w:r>
      <w:r>
        <w:rPr>
          <w:color w:val="231F20"/>
          <w:spacing w:val="-6"/>
          <w:w w:val="90"/>
        </w:rPr>
        <w:t xml:space="preserve"> </w:t>
      </w:r>
      <w:r>
        <w:rPr>
          <w:color w:val="231F20"/>
          <w:w w:val="90"/>
        </w:rPr>
        <w:t>leverage</w:t>
      </w:r>
      <w:r>
        <w:rPr>
          <w:color w:val="231F20"/>
          <w:spacing w:val="-6"/>
          <w:w w:val="90"/>
        </w:rPr>
        <w:t xml:space="preserve"> </w:t>
      </w:r>
      <w:r>
        <w:rPr>
          <w:color w:val="231F20"/>
          <w:w w:val="90"/>
        </w:rPr>
        <w:t xml:space="preserve">ratio </w:t>
      </w:r>
      <w:r>
        <w:rPr>
          <w:color w:val="231F20"/>
          <w:w w:val="85"/>
        </w:rPr>
        <w:t>framework, the Committee has taken into account the impact</w:t>
      </w:r>
      <w:r>
        <w:rPr>
          <w:color w:val="231F20"/>
          <w:spacing w:val="40"/>
        </w:rPr>
        <w:t xml:space="preserve"> </w:t>
      </w:r>
      <w:r>
        <w:rPr>
          <w:color w:val="231F20"/>
          <w:w w:val="90"/>
        </w:rPr>
        <w:t>of the framework on competition in the UK banking sector.</w:t>
      </w:r>
    </w:p>
    <w:p w14:paraId="1166A450" w14:textId="77777777" w:rsidR="006D5EBA" w:rsidRDefault="006D5EBA">
      <w:pPr>
        <w:pStyle w:val="BodyText"/>
        <w:spacing w:before="27"/>
      </w:pPr>
    </w:p>
    <w:p w14:paraId="29BA5D31" w14:textId="77777777" w:rsidR="006D5EBA" w:rsidRDefault="00363CC2">
      <w:pPr>
        <w:pStyle w:val="BodyText"/>
        <w:spacing w:before="1" w:line="268" w:lineRule="auto"/>
        <w:ind w:left="85" w:right="70"/>
      </w:pPr>
      <w:r>
        <w:rPr>
          <w:color w:val="231F20"/>
          <w:w w:val="90"/>
        </w:rPr>
        <w:t>A market can be thought of as competitive when suppliers offer</w:t>
      </w:r>
      <w:r>
        <w:rPr>
          <w:color w:val="231F20"/>
          <w:spacing w:val="-2"/>
          <w:w w:val="90"/>
        </w:rPr>
        <w:t xml:space="preserve"> </w:t>
      </w:r>
      <w:r>
        <w:rPr>
          <w:color w:val="231F20"/>
          <w:w w:val="90"/>
        </w:rPr>
        <w:t>a</w:t>
      </w:r>
      <w:r>
        <w:rPr>
          <w:color w:val="231F20"/>
          <w:spacing w:val="-2"/>
          <w:w w:val="90"/>
        </w:rPr>
        <w:t xml:space="preserve"> </w:t>
      </w:r>
      <w:r>
        <w:rPr>
          <w:color w:val="231F20"/>
          <w:w w:val="90"/>
        </w:rPr>
        <w:t>choice</w:t>
      </w:r>
      <w:r>
        <w:rPr>
          <w:color w:val="231F20"/>
          <w:spacing w:val="-2"/>
          <w:w w:val="90"/>
        </w:rPr>
        <w:t xml:space="preserve"> </w:t>
      </w:r>
      <w:r>
        <w:rPr>
          <w:color w:val="231F20"/>
          <w:w w:val="90"/>
        </w:rPr>
        <w:t>of</w:t>
      </w:r>
      <w:r>
        <w:rPr>
          <w:color w:val="231F20"/>
          <w:spacing w:val="-2"/>
          <w:w w:val="90"/>
        </w:rPr>
        <w:t xml:space="preserve"> </w:t>
      </w:r>
      <w:r>
        <w:rPr>
          <w:color w:val="231F20"/>
          <w:w w:val="90"/>
        </w:rPr>
        <w:t>products</w:t>
      </w:r>
      <w:r>
        <w:rPr>
          <w:color w:val="231F20"/>
          <w:spacing w:val="-2"/>
          <w:w w:val="90"/>
        </w:rPr>
        <w:t xml:space="preserve"> </w:t>
      </w:r>
      <w:r>
        <w:rPr>
          <w:color w:val="231F20"/>
          <w:w w:val="90"/>
        </w:rPr>
        <w:t>or</w:t>
      </w:r>
      <w:r>
        <w:rPr>
          <w:color w:val="231F20"/>
          <w:spacing w:val="-2"/>
          <w:w w:val="90"/>
        </w:rPr>
        <w:t xml:space="preserve"> </w:t>
      </w:r>
      <w:r>
        <w:rPr>
          <w:color w:val="231F20"/>
          <w:w w:val="90"/>
        </w:rPr>
        <w:t>services</w:t>
      </w:r>
      <w:r>
        <w:rPr>
          <w:color w:val="231F20"/>
          <w:spacing w:val="-2"/>
          <w:w w:val="90"/>
        </w:rPr>
        <w:t xml:space="preserve"> </w:t>
      </w:r>
      <w:r>
        <w:rPr>
          <w:color w:val="231F20"/>
          <w:w w:val="90"/>
        </w:rPr>
        <w:t>on</w:t>
      </w:r>
      <w:r>
        <w:rPr>
          <w:color w:val="231F20"/>
          <w:spacing w:val="-2"/>
          <w:w w:val="90"/>
        </w:rPr>
        <w:t xml:space="preserve"> </w:t>
      </w:r>
      <w:r>
        <w:rPr>
          <w:color w:val="231F20"/>
          <w:w w:val="90"/>
        </w:rPr>
        <w:t>the</w:t>
      </w:r>
      <w:r>
        <w:rPr>
          <w:color w:val="231F20"/>
          <w:spacing w:val="-2"/>
          <w:w w:val="90"/>
        </w:rPr>
        <w:t xml:space="preserve"> </w:t>
      </w:r>
      <w:r>
        <w:rPr>
          <w:color w:val="231F20"/>
          <w:w w:val="90"/>
        </w:rPr>
        <w:t>most</w:t>
      </w:r>
      <w:r>
        <w:rPr>
          <w:color w:val="231F20"/>
          <w:spacing w:val="-2"/>
          <w:w w:val="90"/>
        </w:rPr>
        <w:t xml:space="preserve"> </w:t>
      </w:r>
      <w:r>
        <w:rPr>
          <w:color w:val="231F20"/>
          <w:w w:val="90"/>
        </w:rPr>
        <w:t>attractive, sustainable terms to customers, where customers can make informed</w:t>
      </w:r>
      <w:r>
        <w:rPr>
          <w:color w:val="231F20"/>
          <w:spacing w:val="-2"/>
          <w:w w:val="90"/>
        </w:rPr>
        <w:t xml:space="preserve"> </w:t>
      </w:r>
      <w:r>
        <w:rPr>
          <w:color w:val="231F20"/>
          <w:w w:val="90"/>
        </w:rPr>
        <w:t>decisions,</w:t>
      </w:r>
      <w:r>
        <w:rPr>
          <w:color w:val="231F20"/>
          <w:spacing w:val="-2"/>
          <w:w w:val="90"/>
        </w:rPr>
        <w:t xml:space="preserve"> </w:t>
      </w:r>
      <w:r>
        <w:rPr>
          <w:color w:val="231F20"/>
          <w:w w:val="90"/>
        </w:rPr>
        <w:t>and</w:t>
      </w:r>
      <w:r>
        <w:rPr>
          <w:color w:val="231F20"/>
          <w:spacing w:val="-2"/>
          <w:w w:val="90"/>
        </w:rPr>
        <w:t xml:space="preserve"> </w:t>
      </w:r>
      <w:r>
        <w:rPr>
          <w:color w:val="231F20"/>
          <w:w w:val="90"/>
        </w:rPr>
        <w:t>where</w:t>
      </w:r>
      <w:r>
        <w:rPr>
          <w:color w:val="231F20"/>
          <w:spacing w:val="-2"/>
          <w:w w:val="90"/>
        </w:rPr>
        <w:t xml:space="preserve"> </w:t>
      </w:r>
      <w:r>
        <w:rPr>
          <w:color w:val="231F20"/>
          <w:w w:val="90"/>
        </w:rPr>
        <w:t>firms</w:t>
      </w:r>
      <w:r>
        <w:rPr>
          <w:color w:val="231F20"/>
          <w:spacing w:val="-2"/>
          <w:w w:val="90"/>
        </w:rPr>
        <w:t xml:space="preserve"> </w:t>
      </w:r>
      <w:r>
        <w:rPr>
          <w:color w:val="231F20"/>
          <w:w w:val="90"/>
        </w:rPr>
        <w:t>can</w:t>
      </w:r>
      <w:r>
        <w:rPr>
          <w:color w:val="231F20"/>
          <w:spacing w:val="-2"/>
          <w:w w:val="90"/>
        </w:rPr>
        <w:t xml:space="preserve"> </w:t>
      </w:r>
      <w:r>
        <w:rPr>
          <w:color w:val="231F20"/>
          <w:w w:val="90"/>
        </w:rPr>
        <w:t>enter,</w:t>
      </w:r>
      <w:r>
        <w:rPr>
          <w:color w:val="231F20"/>
          <w:spacing w:val="-2"/>
          <w:w w:val="90"/>
        </w:rPr>
        <w:t xml:space="preserve"> </w:t>
      </w:r>
      <w:r>
        <w:rPr>
          <w:color w:val="231F20"/>
          <w:w w:val="90"/>
        </w:rPr>
        <w:t>expand</w:t>
      </w:r>
      <w:r>
        <w:rPr>
          <w:color w:val="231F20"/>
          <w:spacing w:val="-2"/>
          <w:w w:val="90"/>
        </w:rPr>
        <w:t xml:space="preserve"> </w:t>
      </w:r>
      <w:r>
        <w:rPr>
          <w:color w:val="231F20"/>
          <w:w w:val="90"/>
        </w:rPr>
        <w:t>and exit</w:t>
      </w:r>
      <w:r>
        <w:rPr>
          <w:color w:val="231F20"/>
          <w:spacing w:val="-4"/>
          <w:w w:val="90"/>
        </w:rPr>
        <w:t xml:space="preserve"> </w:t>
      </w:r>
      <w:r>
        <w:rPr>
          <w:color w:val="231F20"/>
          <w:w w:val="90"/>
        </w:rPr>
        <w:t>from</w:t>
      </w:r>
      <w:r>
        <w:rPr>
          <w:color w:val="231F20"/>
          <w:spacing w:val="-4"/>
          <w:w w:val="90"/>
        </w:rPr>
        <w:t xml:space="preserve"> </w:t>
      </w:r>
      <w:r>
        <w:rPr>
          <w:color w:val="231F20"/>
          <w:w w:val="90"/>
        </w:rPr>
        <w:t>the</w:t>
      </w:r>
      <w:r>
        <w:rPr>
          <w:color w:val="231F20"/>
          <w:spacing w:val="-4"/>
          <w:w w:val="90"/>
        </w:rPr>
        <w:t xml:space="preserve"> </w:t>
      </w:r>
      <w:r>
        <w:rPr>
          <w:color w:val="231F20"/>
          <w:w w:val="90"/>
        </w:rPr>
        <w:t>market.</w:t>
      </w:r>
      <w:r>
        <w:rPr>
          <w:color w:val="231F20"/>
          <w:spacing w:val="40"/>
        </w:rPr>
        <w:t xml:space="preserve"> </w:t>
      </w:r>
      <w:r>
        <w:rPr>
          <w:color w:val="231F20"/>
          <w:w w:val="90"/>
        </w:rPr>
        <w:t>The</w:t>
      </w:r>
      <w:r>
        <w:rPr>
          <w:color w:val="231F20"/>
          <w:spacing w:val="-4"/>
          <w:w w:val="90"/>
        </w:rPr>
        <w:t xml:space="preserve"> </w:t>
      </w:r>
      <w:r>
        <w:rPr>
          <w:color w:val="231F20"/>
          <w:w w:val="90"/>
        </w:rPr>
        <w:t>impact</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 xml:space="preserve">on </w:t>
      </w:r>
      <w:r>
        <w:rPr>
          <w:color w:val="231F20"/>
          <w:w w:val="85"/>
        </w:rPr>
        <w:t xml:space="preserve">competition in domestic markets is likely to be limited as most </w:t>
      </w:r>
      <w:r>
        <w:rPr>
          <w:color w:val="231F20"/>
          <w:w w:val="90"/>
        </w:rPr>
        <w:t>firms face a larger risk-weighted constraint than leverage constraint.</w:t>
      </w:r>
      <w:r>
        <w:rPr>
          <w:color w:val="231F20"/>
          <w:spacing w:val="40"/>
        </w:rPr>
        <w:t xml:space="preserve"> </w:t>
      </w:r>
      <w:r>
        <w:rPr>
          <w:color w:val="231F20"/>
          <w:w w:val="90"/>
        </w:rPr>
        <w:t>It may nevertheless have an impact on competition at the margin in a number of ways.</w:t>
      </w:r>
    </w:p>
    <w:p w14:paraId="6D95E941" w14:textId="77777777" w:rsidR="006D5EBA" w:rsidRDefault="006D5EBA">
      <w:pPr>
        <w:pStyle w:val="BodyText"/>
        <w:spacing w:before="26"/>
      </w:pPr>
    </w:p>
    <w:p w14:paraId="2B225541" w14:textId="77777777" w:rsidR="006D5EBA" w:rsidRDefault="00363CC2">
      <w:pPr>
        <w:pStyle w:val="BodyText"/>
        <w:spacing w:before="1" w:line="268" w:lineRule="auto"/>
        <w:ind w:left="85" w:right="70"/>
      </w:pPr>
      <w:r>
        <w:rPr>
          <w:color w:val="231F20"/>
          <w:w w:val="90"/>
        </w:rPr>
        <w:t xml:space="preserve">The leverage ratio may aid competition by reducing the barriers to entry and expansion for firms that do not have </w:t>
      </w:r>
      <w:r>
        <w:rPr>
          <w:color w:val="231F20"/>
          <w:spacing w:val="-2"/>
          <w:w w:val="90"/>
        </w:rPr>
        <w:t>permissions</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use</w:t>
      </w:r>
      <w:r>
        <w:rPr>
          <w:color w:val="231F20"/>
          <w:spacing w:val="-3"/>
          <w:w w:val="90"/>
        </w:rPr>
        <w:t xml:space="preserve"> </w:t>
      </w:r>
      <w:r>
        <w:rPr>
          <w:color w:val="231F20"/>
          <w:spacing w:val="-2"/>
          <w:w w:val="90"/>
        </w:rPr>
        <w:t>internal</w:t>
      </w:r>
      <w:r>
        <w:rPr>
          <w:color w:val="231F20"/>
          <w:spacing w:val="-3"/>
          <w:w w:val="90"/>
        </w:rPr>
        <w:t xml:space="preserve"> </w:t>
      </w:r>
      <w:r>
        <w:rPr>
          <w:color w:val="231F20"/>
          <w:spacing w:val="-2"/>
          <w:w w:val="90"/>
        </w:rPr>
        <w:t>models</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risk</w:t>
      </w:r>
      <w:r>
        <w:rPr>
          <w:color w:val="231F20"/>
          <w:spacing w:val="-3"/>
          <w:w w:val="90"/>
        </w:rPr>
        <w:t xml:space="preserve"> </w:t>
      </w:r>
      <w:r>
        <w:rPr>
          <w:color w:val="231F20"/>
          <w:spacing w:val="-2"/>
          <w:w w:val="90"/>
        </w:rPr>
        <w:t>weight</w:t>
      </w:r>
      <w:r>
        <w:rPr>
          <w:color w:val="231F20"/>
          <w:spacing w:val="-3"/>
          <w:w w:val="90"/>
        </w:rPr>
        <w:t xml:space="preserve"> </w:t>
      </w:r>
      <w:r>
        <w:rPr>
          <w:color w:val="231F20"/>
          <w:spacing w:val="-2"/>
          <w:w w:val="90"/>
        </w:rPr>
        <w:t>some</w:t>
      </w:r>
      <w:r>
        <w:rPr>
          <w:color w:val="231F20"/>
          <w:spacing w:val="-3"/>
          <w:w w:val="90"/>
        </w:rPr>
        <w:t xml:space="preserve"> </w:t>
      </w:r>
      <w:r>
        <w:rPr>
          <w:color w:val="231F20"/>
          <w:spacing w:val="-2"/>
          <w:w w:val="90"/>
        </w:rPr>
        <w:t>of</w:t>
      </w:r>
      <w:r>
        <w:rPr>
          <w:color w:val="231F20"/>
          <w:spacing w:val="-3"/>
          <w:w w:val="90"/>
        </w:rPr>
        <w:t xml:space="preserve"> </w:t>
      </w:r>
      <w:r>
        <w:rPr>
          <w:color w:val="231F20"/>
          <w:spacing w:val="-2"/>
          <w:w w:val="90"/>
        </w:rPr>
        <w:t xml:space="preserve">their </w:t>
      </w:r>
      <w:r>
        <w:rPr>
          <w:color w:val="231F20"/>
          <w:w w:val="90"/>
        </w:rPr>
        <w:t>assets.</w:t>
      </w:r>
      <w:r>
        <w:rPr>
          <w:color w:val="231F20"/>
          <w:spacing w:val="40"/>
        </w:rPr>
        <w:t xml:space="preserve"> </w:t>
      </w:r>
      <w:r>
        <w:rPr>
          <w:color w:val="231F20"/>
          <w:w w:val="90"/>
        </w:rPr>
        <w:t>Internal</w:t>
      </w:r>
      <w:r>
        <w:rPr>
          <w:color w:val="231F20"/>
          <w:spacing w:val="-4"/>
          <w:w w:val="90"/>
        </w:rPr>
        <w:t xml:space="preserve"> </w:t>
      </w:r>
      <w:r>
        <w:rPr>
          <w:color w:val="231F20"/>
          <w:w w:val="90"/>
        </w:rPr>
        <w:t>models</w:t>
      </w:r>
      <w:r>
        <w:rPr>
          <w:color w:val="231F20"/>
          <w:spacing w:val="-4"/>
          <w:w w:val="90"/>
        </w:rPr>
        <w:t xml:space="preserve"> </w:t>
      </w:r>
      <w:r>
        <w:rPr>
          <w:color w:val="231F20"/>
          <w:w w:val="90"/>
        </w:rPr>
        <w:t>typically</w:t>
      </w:r>
      <w:r>
        <w:rPr>
          <w:color w:val="231F20"/>
          <w:spacing w:val="-4"/>
          <w:w w:val="90"/>
        </w:rPr>
        <w:t xml:space="preserve"> </w:t>
      </w:r>
      <w:r>
        <w:rPr>
          <w:color w:val="231F20"/>
          <w:w w:val="90"/>
        </w:rPr>
        <w:t>allow</w:t>
      </w:r>
      <w:r>
        <w:rPr>
          <w:color w:val="231F20"/>
          <w:spacing w:val="-4"/>
          <w:w w:val="90"/>
        </w:rPr>
        <w:t xml:space="preserve"> </w:t>
      </w:r>
      <w:r>
        <w:rPr>
          <w:color w:val="231F20"/>
          <w:w w:val="90"/>
        </w:rPr>
        <w:t>greater</w:t>
      </w:r>
      <w:r>
        <w:rPr>
          <w:color w:val="231F20"/>
          <w:spacing w:val="-4"/>
          <w:w w:val="90"/>
        </w:rPr>
        <w:t xml:space="preserve"> </w:t>
      </w:r>
      <w:r>
        <w:rPr>
          <w:color w:val="231F20"/>
          <w:w w:val="90"/>
        </w:rPr>
        <w:t>recognition</w:t>
      </w:r>
      <w:r>
        <w:rPr>
          <w:color w:val="231F20"/>
          <w:spacing w:val="-4"/>
          <w:w w:val="90"/>
        </w:rPr>
        <w:t xml:space="preserve"> </w:t>
      </w:r>
      <w:r>
        <w:rPr>
          <w:color w:val="231F20"/>
          <w:w w:val="90"/>
        </w:rPr>
        <w:t>of</w:t>
      </w:r>
    </w:p>
    <w:p w14:paraId="5F2D7527" w14:textId="77777777" w:rsidR="006D5EBA" w:rsidRDefault="006D5EBA">
      <w:pPr>
        <w:pStyle w:val="BodyText"/>
        <w:spacing w:line="268" w:lineRule="auto"/>
        <w:sectPr w:rsidR="006D5EBA">
          <w:type w:val="continuous"/>
          <w:pgSz w:w="11910" w:h="16840"/>
          <w:pgMar w:top="1540" w:right="708" w:bottom="0" w:left="708" w:header="425" w:footer="0" w:gutter="0"/>
          <w:cols w:num="2" w:space="720" w:equalWidth="0">
            <w:col w:w="5114" w:space="215"/>
            <w:col w:w="5165"/>
          </w:cols>
        </w:sectPr>
      </w:pPr>
    </w:p>
    <w:p w14:paraId="6DF45180" w14:textId="77777777" w:rsidR="006D5EBA" w:rsidRDefault="006D5EBA">
      <w:pPr>
        <w:pStyle w:val="BodyText"/>
        <w:spacing w:before="30" w:after="1"/>
      </w:pPr>
    </w:p>
    <w:p w14:paraId="50E790C3" w14:textId="77777777" w:rsidR="006D5EBA" w:rsidRDefault="00363CC2">
      <w:pPr>
        <w:pStyle w:val="BodyText"/>
        <w:spacing w:line="20" w:lineRule="exact"/>
        <w:ind w:left="5414"/>
        <w:rPr>
          <w:sz w:val="2"/>
        </w:rPr>
      </w:pPr>
      <w:r>
        <w:rPr>
          <w:noProof/>
          <w:sz w:val="2"/>
        </w:rPr>
        <mc:AlternateContent>
          <mc:Choice Requires="wpg">
            <w:drawing>
              <wp:inline distT="0" distB="0" distL="0" distR="0" wp14:anchorId="5C0161BA" wp14:editId="3C0F02D9">
                <wp:extent cx="3168015" cy="7620"/>
                <wp:effectExtent l="9525" t="0" r="0" b="1905"/>
                <wp:docPr id="1725" name="Group 1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726" name="Graphic 1726"/>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9A77C6B" id="Group 172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CyPo0mcAIAAJYFAAAOAAAAAAAAAAAAAAAA&#10;AC4CAABkcnMvZTJvRG9jLnhtbFBLAQItABQABgAIAAAAIQBKZN2E2wAAAAMBAAAPAAAAAAAAAAAA&#10;AAAAAMoEAABkcnMvZG93bnJldi54bWxQSwUGAAAAAAQABADzAAAA0gUAAAAA&#10;">
                <v:shape id="Graphic 172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" path="m,l3167989,e" filled="f" strokecolor="#751c66" strokeweight=".6pt">
                  <v:path arrowok="t"/>
                </v:shape>
                <w10:anchorlock/>
              </v:group>
            </w:pict>
          </mc:Fallback>
        </mc:AlternateContent>
      </w:r>
    </w:p>
    <w:p w14:paraId="5EA96D04" w14:textId="77777777" w:rsidR="006D5EBA" w:rsidRDefault="00363CC2">
      <w:pPr>
        <w:spacing w:before="49"/>
        <w:ind w:left="5414"/>
        <w:rPr>
          <w:sz w:val="14"/>
        </w:rPr>
      </w:pPr>
      <w:r>
        <w:rPr>
          <w:color w:val="231F20"/>
          <w:w w:val="85"/>
          <w:sz w:val="14"/>
        </w:rPr>
        <w:t>(1)</w:t>
      </w:r>
      <w:r>
        <w:rPr>
          <w:color w:val="231F20"/>
          <w:spacing w:val="48"/>
          <w:sz w:val="14"/>
        </w:rPr>
        <w:t xml:space="preserve"> </w:t>
      </w:r>
      <w:r>
        <w:rPr>
          <w:color w:val="231F20"/>
          <w:w w:val="85"/>
          <w:sz w:val="14"/>
        </w:rPr>
        <w:t>This</w:t>
      </w:r>
      <w:r>
        <w:rPr>
          <w:color w:val="231F20"/>
          <w:spacing w:val="-1"/>
          <w:sz w:val="14"/>
        </w:rPr>
        <w:t xml:space="preserve"> </w:t>
      </w:r>
      <w:r>
        <w:rPr>
          <w:color w:val="231F20"/>
          <w:w w:val="85"/>
          <w:sz w:val="14"/>
        </w:rPr>
        <w:t>would</w:t>
      </w:r>
      <w:r>
        <w:rPr>
          <w:color w:val="231F20"/>
          <w:sz w:val="14"/>
        </w:rPr>
        <w:t xml:space="preserve"> </w:t>
      </w:r>
      <w:r>
        <w:rPr>
          <w:color w:val="231F20"/>
          <w:w w:val="85"/>
          <w:sz w:val="14"/>
        </w:rPr>
        <w:t>not</w:t>
      </w:r>
      <w:r>
        <w:rPr>
          <w:color w:val="231F20"/>
          <w:sz w:val="14"/>
        </w:rPr>
        <w:t xml:space="preserve"> </w:t>
      </w:r>
      <w:r>
        <w:rPr>
          <w:color w:val="231F20"/>
          <w:w w:val="85"/>
          <w:sz w:val="14"/>
        </w:rPr>
        <w:t>happen</w:t>
      </w:r>
      <w:r>
        <w:rPr>
          <w:color w:val="231F20"/>
          <w:sz w:val="14"/>
        </w:rPr>
        <w:t xml:space="preserve"> </w:t>
      </w:r>
      <w:r>
        <w:rPr>
          <w:color w:val="231F20"/>
          <w:w w:val="85"/>
          <w:sz w:val="14"/>
        </w:rPr>
        <w:t>where</w:t>
      </w:r>
      <w:r>
        <w:rPr>
          <w:color w:val="231F20"/>
          <w:spacing w:val="-1"/>
          <w:sz w:val="14"/>
        </w:rPr>
        <w:t xml:space="preserve"> </w:t>
      </w:r>
      <w:r>
        <w:rPr>
          <w:color w:val="231F20"/>
          <w:w w:val="85"/>
          <w:sz w:val="14"/>
        </w:rPr>
        <w:t>assets</w:t>
      </w:r>
      <w:r>
        <w:rPr>
          <w:color w:val="231F20"/>
          <w:sz w:val="14"/>
        </w:rPr>
        <w:t xml:space="preserve"> </w:t>
      </w:r>
      <w:r>
        <w:rPr>
          <w:color w:val="231F20"/>
          <w:w w:val="85"/>
          <w:sz w:val="14"/>
        </w:rPr>
        <w:t>are</w:t>
      </w:r>
      <w:r>
        <w:rPr>
          <w:color w:val="231F20"/>
          <w:sz w:val="14"/>
        </w:rPr>
        <w:t xml:space="preserve"> </w:t>
      </w:r>
      <w:r>
        <w:rPr>
          <w:color w:val="231F20"/>
          <w:w w:val="85"/>
          <w:sz w:val="14"/>
        </w:rPr>
        <w:t>purchased</w:t>
      </w:r>
      <w:r>
        <w:rPr>
          <w:color w:val="231F20"/>
          <w:sz w:val="14"/>
        </w:rPr>
        <w:t xml:space="preserve"> </w:t>
      </w:r>
      <w:r>
        <w:rPr>
          <w:color w:val="231F20"/>
          <w:w w:val="85"/>
          <w:sz w:val="14"/>
        </w:rPr>
        <w:t>directly</w:t>
      </w:r>
      <w:r>
        <w:rPr>
          <w:color w:val="231F20"/>
          <w:sz w:val="14"/>
        </w:rPr>
        <w:t xml:space="preserve"> </w:t>
      </w:r>
      <w:r>
        <w:rPr>
          <w:color w:val="231F20"/>
          <w:w w:val="85"/>
          <w:sz w:val="14"/>
        </w:rPr>
        <w:t>from</w:t>
      </w:r>
      <w:r>
        <w:rPr>
          <w:color w:val="231F20"/>
          <w:spacing w:val="-1"/>
          <w:sz w:val="14"/>
        </w:rPr>
        <w:t xml:space="preserve"> </w:t>
      </w:r>
      <w:r>
        <w:rPr>
          <w:color w:val="231F20"/>
          <w:spacing w:val="-2"/>
          <w:w w:val="85"/>
          <w:sz w:val="14"/>
        </w:rPr>
        <w:t>banks.</w:t>
      </w:r>
    </w:p>
    <w:p w14:paraId="24C82D0A" w14:textId="77777777" w:rsidR="006D5EBA" w:rsidRDefault="006D5EBA">
      <w:pPr>
        <w:rPr>
          <w:sz w:val="14"/>
        </w:rPr>
        <w:sectPr w:rsidR="006D5EBA">
          <w:type w:val="continuous"/>
          <w:pgSz w:w="11910" w:h="16840"/>
          <w:pgMar w:top="1540" w:right="708" w:bottom="0" w:left="708" w:header="425" w:footer="0" w:gutter="0"/>
          <w:cols w:space="720"/>
        </w:sectPr>
      </w:pPr>
    </w:p>
    <w:p w14:paraId="2E749267" w14:textId="77777777" w:rsidR="006D5EBA" w:rsidRDefault="006D5EBA">
      <w:pPr>
        <w:pStyle w:val="BodyText"/>
        <w:spacing w:before="6"/>
        <w:rPr>
          <w:sz w:val="13"/>
        </w:rPr>
      </w:pPr>
    </w:p>
    <w:p w14:paraId="492154FB" w14:textId="77777777" w:rsidR="006D5EBA" w:rsidRDefault="006D5EBA">
      <w:pPr>
        <w:pStyle w:val="BodyText"/>
        <w:rPr>
          <w:sz w:val="13"/>
        </w:rPr>
        <w:sectPr w:rsidR="006D5EBA">
          <w:pgSz w:w="11910" w:h="16840"/>
          <w:pgMar w:top="1300" w:right="708" w:bottom="280" w:left="708" w:header="425" w:footer="0" w:gutter="0"/>
          <w:cols w:space="720"/>
        </w:sectPr>
      </w:pPr>
    </w:p>
    <w:p w14:paraId="1EC5F9AD" w14:textId="77777777" w:rsidR="006D5EBA" w:rsidRDefault="00363CC2">
      <w:pPr>
        <w:pStyle w:val="BodyText"/>
        <w:spacing w:before="103" w:line="268" w:lineRule="auto"/>
        <w:ind w:left="85" w:right="38"/>
      </w:pPr>
      <w:r>
        <w:rPr>
          <w:color w:val="231F20"/>
          <w:w w:val="90"/>
        </w:rPr>
        <w:t xml:space="preserve">collateral netting and bank-specific loss history, leading to lower risk weights than those based on </w:t>
      </w:r>
      <w:proofErr w:type="spellStart"/>
      <w:r>
        <w:rPr>
          <w:color w:val="231F20"/>
          <w:w w:val="90"/>
        </w:rPr>
        <w:t>standardised</w:t>
      </w:r>
      <w:proofErr w:type="spellEnd"/>
      <w:r>
        <w:rPr>
          <w:color w:val="231F20"/>
          <w:w w:val="90"/>
        </w:rPr>
        <w:t xml:space="preserve"> approaches.</w:t>
      </w:r>
      <w:r>
        <w:rPr>
          <w:color w:val="231F20"/>
          <w:spacing w:val="40"/>
        </w:rPr>
        <w:t xml:space="preserve"> </w:t>
      </w:r>
      <w:r>
        <w:rPr>
          <w:color w:val="231F20"/>
          <w:w w:val="90"/>
        </w:rPr>
        <w:t>The</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limits</w:t>
      </w:r>
      <w:r>
        <w:rPr>
          <w:color w:val="231F20"/>
          <w:spacing w:val="-4"/>
          <w:w w:val="90"/>
        </w:rPr>
        <w:t xml:space="preserve"> </w:t>
      </w:r>
      <w:r>
        <w:rPr>
          <w:color w:val="231F20"/>
          <w:w w:val="90"/>
        </w:rPr>
        <w:t>the</w:t>
      </w:r>
      <w:r>
        <w:rPr>
          <w:color w:val="231F20"/>
          <w:spacing w:val="-4"/>
          <w:w w:val="90"/>
        </w:rPr>
        <w:t xml:space="preserve"> </w:t>
      </w:r>
      <w:r>
        <w:rPr>
          <w:color w:val="231F20"/>
          <w:w w:val="90"/>
        </w:rPr>
        <w:t>ability</w:t>
      </w:r>
      <w:r>
        <w:rPr>
          <w:color w:val="231F20"/>
          <w:spacing w:val="-4"/>
          <w:w w:val="90"/>
        </w:rPr>
        <w:t xml:space="preserve"> </w:t>
      </w:r>
      <w:r>
        <w:rPr>
          <w:color w:val="231F20"/>
          <w:w w:val="90"/>
        </w:rPr>
        <w:t>of</w:t>
      </w:r>
      <w:r>
        <w:rPr>
          <w:color w:val="231F20"/>
          <w:spacing w:val="-4"/>
          <w:w w:val="90"/>
        </w:rPr>
        <w:t xml:space="preserve"> </w:t>
      </w:r>
      <w:r>
        <w:rPr>
          <w:color w:val="231F20"/>
          <w:w w:val="90"/>
        </w:rPr>
        <w:t>banks</w:t>
      </w:r>
      <w:r>
        <w:rPr>
          <w:color w:val="231F20"/>
          <w:spacing w:val="-4"/>
          <w:w w:val="90"/>
        </w:rPr>
        <w:t xml:space="preserve"> </w:t>
      </w:r>
      <w:r>
        <w:rPr>
          <w:color w:val="231F20"/>
          <w:w w:val="90"/>
        </w:rPr>
        <w:t xml:space="preserve">to </w:t>
      </w:r>
      <w:r>
        <w:rPr>
          <w:color w:val="231F20"/>
          <w:w w:val="85"/>
        </w:rPr>
        <w:t>reduce capital in line with lower risk weights.</w:t>
      </w:r>
      <w:r>
        <w:rPr>
          <w:color w:val="231F20"/>
          <w:spacing w:val="40"/>
        </w:rPr>
        <w:t xml:space="preserve"> </w:t>
      </w:r>
      <w:r>
        <w:rPr>
          <w:color w:val="231F20"/>
          <w:w w:val="85"/>
        </w:rPr>
        <w:t xml:space="preserve">It may therefore reduce differences in capital requirements between firms with </w:t>
      </w:r>
      <w:r>
        <w:rPr>
          <w:color w:val="231F20"/>
          <w:w w:val="90"/>
        </w:rPr>
        <w:t>internal</w:t>
      </w:r>
      <w:r>
        <w:rPr>
          <w:color w:val="231F20"/>
          <w:spacing w:val="-10"/>
          <w:w w:val="90"/>
        </w:rPr>
        <w:t xml:space="preserve"> </w:t>
      </w:r>
      <w:r>
        <w:rPr>
          <w:color w:val="231F20"/>
          <w:w w:val="90"/>
        </w:rPr>
        <w:t>models</w:t>
      </w:r>
      <w:r>
        <w:rPr>
          <w:color w:val="231F20"/>
          <w:spacing w:val="-10"/>
          <w:w w:val="90"/>
        </w:rPr>
        <w:t xml:space="preserve"> </w:t>
      </w:r>
      <w:r>
        <w:rPr>
          <w:color w:val="231F20"/>
          <w:w w:val="90"/>
        </w:rPr>
        <w:t>and</w:t>
      </w:r>
      <w:r>
        <w:rPr>
          <w:color w:val="231F20"/>
          <w:spacing w:val="-10"/>
          <w:w w:val="90"/>
        </w:rPr>
        <w:t xml:space="preserve"> </w:t>
      </w:r>
      <w:r>
        <w:rPr>
          <w:color w:val="231F20"/>
          <w:w w:val="90"/>
        </w:rPr>
        <w:t>those</w:t>
      </w:r>
      <w:r>
        <w:rPr>
          <w:color w:val="231F20"/>
          <w:spacing w:val="-10"/>
          <w:w w:val="90"/>
        </w:rPr>
        <w:t xml:space="preserve"> </w:t>
      </w:r>
      <w:r>
        <w:rPr>
          <w:color w:val="231F20"/>
          <w:w w:val="90"/>
        </w:rPr>
        <w:t>following</w:t>
      </w:r>
      <w:r>
        <w:rPr>
          <w:color w:val="231F20"/>
          <w:spacing w:val="-10"/>
          <w:w w:val="90"/>
        </w:rPr>
        <w:t xml:space="preserve"> </w:t>
      </w:r>
      <w:r>
        <w:rPr>
          <w:color w:val="231F20"/>
          <w:w w:val="90"/>
        </w:rPr>
        <w:t>a</w:t>
      </w:r>
      <w:r>
        <w:rPr>
          <w:color w:val="231F20"/>
          <w:spacing w:val="-10"/>
          <w:w w:val="90"/>
        </w:rPr>
        <w:t xml:space="preserve"> </w:t>
      </w:r>
      <w:proofErr w:type="spellStart"/>
      <w:r>
        <w:rPr>
          <w:color w:val="231F20"/>
          <w:w w:val="90"/>
        </w:rPr>
        <w:t>standardised</w:t>
      </w:r>
      <w:proofErr w:type="spellEnd"/>
      <w:r>
        <w:rPr>
          <w:color w:val="231F20"/>
          <w:spacing w:val="-10"/>
          <w:w w:val="90"/>
        </w:rPr>
        <w:t xml:space="preserve"> </w:t>
      </w:r>
      <w:r>
        <w:rPr>
          <w:color w:val="231F20"/>
          <w:w w:val="90"/>
        </w:rPr>
        <w:t>approach, where</w:t>
      </w:r>
      <w:r>
        <w:rPr>
          <w:color w:val="231F20"/>
          <w:spacing w:val="-10"/>
          <w:w w:val="90"/>
        </w:rPr>
        <w:t xml:space="preserve"> </w:t>
      </w:r>
      <w:r>
        <w:rPr>
          <w:color w:val="231F20"/>
          <w:w w:val="90"/>
        </w:rPr>
        <w:t>the</w:t>
      </w:r>
      <w:r>
        <w:rPr>
          <w:color w:val="231F20"/>
          <w:spacing w:val="-10"/>
          <w:w w:val="90"/>
        </w:rPr>
        <w:t xml:space="preserve"> </w:t>
      </w:r>
      <w:r>
        <w:rPr>
          <w:color w:val="231F20"/>
          <w:w w:val="90"/>
        </w:rPr>
        <w:t>former</w:t>
      </w:r>
      <w:r>
        <w:rPr>
          <w:color w:val="231F20"/>
          <w:spacing w:val="-10"/>
          <w:w w:val="90"/>
        </w:rPr>
        <w:t xml:space="preserve"> </w:t>
      </w:r>
      <w:r>
        <w:rPr>
          <w:color w:val="231F20"/>
          <w:w w:val="90"/>
        </w:rPr>
        <w:t>are</w:t>
      </w:r>
      <w:r>
        <w:rPr>
          <w:color w:val="231F20"/>
          <w:spacing w:val="-10"/>
          <w:w w:val="90"/>
        </w:rPr>
        <w:t xml:space="preserve"> </w:t>
      </w:r>
      <w:r>
        <w:rPr>
          <w:color w:val="231F20"/>
          <w:w w:val="90"/>
        </w:rPr>
        <w:t>likely</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relatively</w:t>
      </w:r>
      <w:r>
        <w:rPr>
          <w:color w:val="231F20"/>
          <w:spacing w:val="-10"/>
          <w:w w:val="90"/>
        </w:rPr>
        <w:t xml:space="preserve"> </w:t>
      </w:r>
      <w:r>
        <w:rPr>
          <w:color w:val="231F20"/>
          <w:w w:val="90"/>
        </w:rPr>
        <w:t>more</w:t>
      </w:r>
      <w:r>
        <w:rPr>
          <w:color w:val="231F20"/>
          <w:spacing w:val="-10"/>
          <w:w w:val="90"/>
        </w:rPr>
        <w:t xml:space="preserve"> </w:t>
      </w:r>
      <w:r>
        <w:rPr>
          <w:color w:val="231F20"/>
          <w:w w:val="90"/>
        </w:rPr>
        <w:t xml:space="preserve">constrained </w:t>
      </w:r>
      <w:r>
        <w:rPr>
          <w:color w:val="231F20"/>
          <w:w w:val="95"/>
        </w:rPr>
        <w:t>by</w:t>
      </w:r>
      <w:r>
        <w:rPr>
          <w:color w:val="231F20"/>
          <w:spacing w:val="-9"/>
          <w:w w:val="95"/>
        </w:rPr>
        <w:t xml:space="preserve"> </w:t>
      </w:r>
      <w:r>
        <w:rPr>
          <w:color w:val="231F20"/>
          <w:w w:val="95"/>
        </w:rPr>
        <w:t>the</w:t>
      </w:r>
      <w:r>
        <w:rPr>
          <w:color w:val="231F20"/>
          <w:spacing w:val="-9"/>
          <w:w w:val="95"/>
        </w:rPr>
        <w:t xml:space="preserve"> </w:t>
      </w:r>
      <w:r>
        <w:rPr>
          <w:color w:val="231F20"/>
          <w:w w:val="95"/>
        </w:rPr>
        <w:t>leverage</w:t>
      </w:r>
      <w:r>
        <w:rPr>
          <w:color w:val="231F20"/>
          <w:spacing w:val="-9"/>
          <w:w w:val="95"/>
        </w:rPr>
        <w:t xml:space="preserve"> </w:t>
      </w:r>
      <w:r>
        <w:rPr>
          <w:color w:val="231F20"/>
          <w:w w:val="95"/>
        </w:rPr>
        <w:t>ratio.</w:t>
      </w:r>
    </w:p>
    <w:p w14:paraId="2C08292E" w14:textId="77777777" w:rsidR="006D5EBA" w:rsidRDefault="006D5EBA">
      <w:pPr>
        <w:pStyle w:val="BodyText"/>
        <w:spacing w:before="27"/>
      </w:pPr>
    </w:p>
    <w:p w14:paraId="5020A08D" w14:textId="77777777" w:rsidR="006D5EBA" w:rsidRDefault="00363CC2">
      <w:pPr>
        <w:pStyle w:val="BodyText"/>
        <w:spacing w:line="268" w:lineRule="auto"/>
        <w:ind w:left="85" w:right="281"/>
      </w:pPr>
      <w:r>
        <w:rPr>
          <w:color w:val="231F20"/>
          <w:w w:val="90"/>
        </w:rPr>
        <w:t xml:space="preserve">A number of other countries also operate leverage ratio </w:t>
      </w:r>
      <w:r>
        <w:rPr>
          <w:color w:val="231F20"/>
          <w:w w:val="85"/>
        </w:rPr>
        <w:t>regimes (Table 2).</w:t>
      </w:r>
      <w:r>
        <w:rPr>
          <w:color w:val="231F20"/>
          <w:spacing w:val="40"/>
        </w:rPr>
        <w:t xml:space="preserve"> </w:t>
      </w:r>
      <w:r>
        <w:rPr>
          <w:color w:val="231F20"/>
          <w:w w:val="85"/>
        </w:rPr>
        <w:t xml:space="preserve">This suggests that the FPC’s regime is in </w:t>
      </w:r>
      <w:r>
        <w:rPr>
          <w:color w:val="231F20"/>
          <w:w w:val="90"/>
        </w:rPr>
        <w:t xml:space="preserve">line with the approach taken by other regulators of </w:t>
      </w:r>
      <w:r>
        <w:rPr>
          <w:color w:val="231F20"/>
          <w:w w:val="95"/>
        </w:rPr>
        <w:t>internationally</w:t>
      </w:r>
      <w:r>
        <w:rPr>
          <w:color w:val="231F20"/>
          <w:spacing w:val="-13"/>
          <w:w w:val="95"/>
        </w:rPr>
        <w:t xml:space="preserve"> </w:t>
      </w:r>
      <w:r>
        <w:rPr>
          <w:color w:val="231F20"/>
          <w:w w:val="95"/>
        </w:rPr>
        <w:t>active</w:t>
      </w:r>
      <w:r>
        <w:rPr>
          <w:color w:val="231F20"/>
          <w:spacing w:val="-13"/>
          <w:w w:val="95"/>
        </w:rPr>
        <w:t xml:space="preserve"> </w:t>
      </w:r>
      <w:r>
        <w:rPr>
          <w:color w:val="231F20"/>
          <w:w w:val="95"/>
        </w:rPr>
        <w:t>banks.</w:t>
      </w:r>
    </w:p>
    <w:p w14:paraId="0EBC2F12" w14:textId="77777777" w:rsidR="006D5EBA" w:rsidRDefault="00363CC2">
      <w:pPr>
        <w:spacing w:before="1" w:after="24"/>
        <w:rPr>
          <w:sz w:val="8"/>
        </w:rPr>
      </w:pPr>
      <w:r>
        <w:br w:type="column"/>
      </w:r>
    </w:p>
    <w:p w14:paraId="646683F4" w14:textId="77777777" w:rsidR="006D5EBA" w:rsidRDefault="00363CC2">
      <w:pPr>
        <w:pStyle w:val="BodyText"/>
        <w:spacing w:line="20" w:lineRule="exact"/>
        <w:ind w:left="85"/>
        <w:rPr>
          <w:sz w:val="2"/>
        </w:rPr>
      </w:pPr>
      <w:r>
        <w:rPr>
          <w:noProof/>
          <w:sz w:val="2"/>
        </w:rPr>
        <mc:AlternateContent>
          <mc:Choice Requires="wpg">
            <w:drawing>
              <wp:inline distT="0" distB="0" distL="0" distR="0" wp14:anchorId="26ED165A" wp14:editId="707F342A">
                <wp:extent cx="3168015" cy="8890"/>
                <wp:effectExtent l="9525" t="0" r="3810" b="635"/>
                <wp:docPr id="1727" name="Group 1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1728" name="Graphic 1728"/>
                        <wps:cNvSpPr/>
                        <wps:spPr>
                          <a:xfrm>
                            <a:off x="0" y="4444"/>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E0A929A" id="Group 1727"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">
                <v:shape id="Graphic 1728"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" path="m,l3168001,e" filled="f" strokecolor="#751c66" strokeweight=".7pt">
                  <v:path arrowok="t"/>
                </v:shape>
                <w10:anchorlock/>
              </v:group>
            </w:pict>
          </mc:Fallback>
        </mc:AlternateContent>
      </w:r>
    </w:p>
    <w:p w14:paraId="4BE10D3E" w14:textId="77777777" w:rsidR="006D5EBA" w:rsidRDefault="00363CC2">
      <w:pPr>
        <w:spacing w:before="73" w:line="259" w:lineRule="auto"/>
        <w:ind w:left="85" w:right="708"/>
        <w:rPr>
          <w:sz w:val="18"/>
        </w:rPr>
      </w:pPr>
      <w:r>
        <w:rPr>
          <w:b/>
          <w:color w:val="751C66"/>
          <w:spacing w:val="-4"/>
          <w:sz w:val="18"/>
        </w:rPr>
        <w:t>Table</w:t>
      </w:r>
      <w:r>
        <w:rPr>
          <w:b/>
          <w:color w:val="751C66"/>
          <w:spacing w:val="-15"/>
          <w:sz w:val="18"/>
        </w:rPr>
        <w:t xml:space="preserve"> </w:t>
      </w:r>
      <w:r>
        <w:rPr>
          <w:b/>
          <w:color w:val="751C66"/>
          <w:spacing w:val="-4"/>
          <w:sz w:val="18"/>
        </w:rPr>
        <w:t>2</w:t>
      </w:r>
      <w:r>
        <w:rPr>
          <w:b/>
          <w:color w:val="751C66"/>
          <w:spacing w:val="-1"/>
          <w:sz w:val="18"/>
        </w:rPr>
        <w:t xml:space="preserve"> </w:t>
      </w:r>
      <w:r>
        <w:rPr>
          <w:color w:val="231F20"/>
          <w:spacing w:val="-4"/>
          <w:sz w:val="18"/>
        </w:rPr>
        <w:t>Summary</w:t>
      </w:r>
      <w:r>
        <w:rPr>
          <w:color w:val="231F20"/>
          <w:spacing w:val="-13"/>
          <w:sz w:val="18"/>
        </w:rPr>
        <w:t xml:space="preserve"> </w:t>
      </w:r>
      <w:r>
        <w:rPr>
          <w:color w:val="231F20"/>
          <w:spacing w:val="-4"/>
          <w:sz w:val="18"/>
        </w:rPr>
        <w:t>of</w:t>
      </w:r>
      <w:r>
        <w:rPr>
          <w:color w:val="231F20"/>
          <w:spacing w:val="-13"/>
          <w:sz w:val="18"/>
        </w:rPr>
        <w:t xml:space="preserve"> </w:t>
      </w:r>
      <w:r>
        <w:rPr>
          <w:color w:val="231F20"/>
          <w:spacing w:val="-4"/>
          <w:sz w:val="18"/>
        </w:rPr>
        <w:t>existing</w:t>
      </w:r>
      <w:r>
        <w:rPr>
          <w:color w:val="231F20"/>
          <w:spacing w:val="-13"/>
          <w:sz w:val="18"/>
        </w:rPr>
        <w:t xml:space="preserve"> </w:t>
      </w:r>
      <w:r>
        <w:rPr>
          <w:color w:val="231F20"/>
          <w:spacing w:val="-4"/>
          <w:sz w:val="18"/>
        </w:rPr>
        <w:t>and</w:t>
      </w:r>
      <w:r>
        <w:rPr>
          <w:color w:val="231F20"/>
          <w:spacing w:val="-13"/>
          <w:sz w:val="18"/>
        </w:rPr>
        <w:t xml:space="preserve"> </w:t>
      </w:r>
      <w:r>
        <w:rPr>
          <w:color w:val="231F20"/>
          <w:spacing w:val="-4"/>
          <w:sz w:val="18"/>
        </w:rPr>
        <w:t>proposed</w:t>
      </w:r>
      <w:r>
        <w:rPr>
          <w:color w:val="231F20"/>
          <w:spacing w:val="-13"/>
          <w:sz w:val="18"/>
        </w:rPr>
        <w:t xml:space="preserve"> </w:t>
      </w:r>
      <w:r>
        <w:rPr>
          <w:color w:val="231F20"/>
          <w:spacing w:val="-4"/>
          <w:sz w:val="18"/>
        </w:rPr>
        <w:t>leverage</w:t>
      </w:r>
      <w:r>
        <w:rPr>
          <w:color w:val="231F20"/>
          <w:spacing w:val="-13"/>
          <w:sz w:val="18"/>
        </w:rPr>
        <w:t xml:space="preserve"> </w:t>
      </w:r>
      <w:r>
        <w:rPr>
          <w:color w:val="231F20"/>
          <w:spacing w:val="-4"/>
          <w:sz w:val="18"/>
        </w:rPr>
        <w:t xml:space="preserve">ratio </w:t>
      </w:r>
      <w:r>
        <w:rPr>
          <w:color w:val="231F20"/>
          <w:spacing w:val="-2"/>
          <w:sz w:val="18"/>
        </w:rPr>
        <w:t>frameworks</w:t>
      </w:r>
    </w:p>
    <w:p w14:paraId="13C5E90E" w14:textId="77777777" w:rsidR="006D5EBA" w:rsidRDefault="00363CC2">
      <w:pPr>
        <w:tabs>
          <w:tab w:val="left" w:pos="1077"/>
          <w:tab w:val="left" w:pos="2187"/>
          <w:tab w:val="left" w:pos="3775"/>
        </w:tabs>
        <w:spacing w:before="121" w:line="220" w:lineRule="auto"/>
        <w:ind w:left="2187" w:right="385" w:hanging="2102"/>
        <w:rPr>
          <w:sz w:val="14"/>
        </w:rPr>
      </w:pPr>
      <w:r>
        <w:rPr>
          <w:color w:val="231F20"/>
          <w:spacing w:val="-2"/>
          <w:sz w:val="14"/>
        </w:rPr>
        <w:t>Jurisdiction</w:t>
      </w:r>
      <w:r>
        <w:rPr>
          <w:color w:val="231F20"/>
          <w:sz w:val="14"/>
        </w:rPr>
        <w:tab/>
      </w:r>
      <w:r>
        <w:rPr>
          <w:color w:val="231F20"/>
          <w:spacing w:val="-2"/>
          <w:sz w:val="14"/>
        </w:rPr>
        <w:t>Status</w:t>
      </w:r>
      <w:r>
        <w:rPr>
          <w:color w:val="231F20"/>
          <w:sz w:val="14"/>
        </w:rPr>
        <w:tab/>
        <w:t>Minimum</w:t>
      </w:r>
      <w:r>
        <w:rPr>
          <w:color w:val="231F20"/>
          <w:spacing w:val="40"/>
          <w:sz w:val="14"/>
        </w:rPr>
        <w:t xml:space="preserve"> </w:t>
      </w:r>
      <w:r>
        <w:rPr>
          <w:color w:val="231F20"/>
          <w:sz w:val="14"/>
        </w:rPr>
        <w:t>Buffers</w:t>
      </w:r>
      <w:r>
        <w:rPr>
          <w:color w:val="231F20"/>
          <w:sz w:val="14"/>
        </w:rPr>
        <w:tab/>
      </w:r>
      <w:r>
        <w:rPr>
          <w:color w:val="231F20"/>
          <w:spacing w:val="-2"/>
          <w:w w:val="90"/>
          <w:sz w:val="14"/>
        </w:rPr>
        <w:t>Enforcement</w:t>
      </w:r>
      <w:r>
        <w:rPr>
          <w:color w:val="231F20"/>
          <w:spacing w:val="-7"/>
          <w:w w:val="90"/>
          <w:sz w:val="14"/>
        </w:rPr>
        <w:t xml:space="preserve"> </w:t>
      </w:r>
      <w:r>
        <w:rPr>
          <w:color w:val="231F20"/>
          <w:spacing w:val="-2"/>
          <w:w w:val="90"/>
          <w:sz w:val="14"/>
        </w:rPr>
        <w:t>date</w:t>
      </w:r>
      <w:r>
        <w:rPr>
          <w:color w:val="231F20"/>
          <w:sz w:val="14"/>
        </w:rPr>
        <w:t xml:space="preserve"> (per</w:t>
      </w:r>
      <w:r>
        <w:rPr>
          <w:color w:val="231F20"/>
          <w:spacing w:val="-11"/>
          <w:sz w:val="14"/>
        </w:rPr>
        <w:t xml:space="preserve"> </w:t>
      </w:r>
      <w:r>
        <w:rPr>
          <w:color w:val="231F20"/>
          <w:sz w:val="14"/>
        </w:rPr>
        <w:t>cent)</w:t>
      </w:r>
    </w:p>
    <w:p w14:paraId="2A8A7649" w14:textId="77777777" w:rsidR="006D5EBA" w:rsidRDefault="00363CC2">
      <w:pPr>
        <w:tabs>
          <w:tab w:val="left" w:pos="1077"/>
          <w:tab w:val="left" w:pos="2187"/>
          <w:tab w:val="right" w:pos="4051"/>
        </w:tabs>
        <w:spacing w:before="161"/>
        <w:ind w:left="85"/>
        <w:rPr>
          <w:sz w:val="14"/>
        </w:rPr>
      </w:pPr>
      <w:r>
        <w:rPr>
          <w:noProof/>
          <w:sz w:val="14"/>
        </w:rPr>
        <mc:AlternateContent>
          <mc:Choice Requires="wps">
            <w:drawing>
              <wp:anchor distT="0" distB="0" distL="0" distR="0" simplePos="0" relativeHeight="15844352" behindDoc="0" locked="0" layoutInCell="1" allowOverlap="1" wp14:anchorId="5B01154F" wp14:editId="539B60D3">
                <wp:simplePos x="0" y="0"/>
                <wp:positionH relativeFrom="page">
                  <wp:posOffset>3888003</wp:posOffset>
                </wp:positionH>
                <wp:positionV relativeFrom="paragraph">
                  <wp:posOffset>59832</wp:posOffset>
                </wp:positionV>
                <wp:extent cx="3168015" cy="1270"/>
                <wp:effectExtent l="0" t="0" r="0" b="0"/>
                <wp:wrapNone/>
                <wp:docPr id="1729" name="Graphic 1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D58F0C7" id="Graphic 1729" o:spid="_x0000_s1026" style="position:absolute;margin-left:306.15pt;margin-top:4.7pt;width:249.45pt;height:.1pt;z-index:1584435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" path="m,l3168001,e" filled="f" strokecolor="#231f20" strokeweight=".04408mm">
                <v:path arrowok="t"/>
                <w10:wrap anchorx="page"/>
              </v:shape>
            </w:pict>
          </mc:Fallback>
        </mc:AlternateContent>
      </w:r>
      <w:r>
        <w:rPr>
          <w:color w:val="231F20"/>
          <w:spacing w:val="-2"/>
          <w:sz w:val="14"/>
        </w:rPr>
        <w:t>Canada</w:t>
      </w:r>
      <w:r>
        <w:rPr>
          <w:color w:val="231F20"/>
          <w:sz w:val="14"/>
        </w:rPr>
        <w:tab/>
      </w:r>
      <w:r>
        <w:rPr>
          <w:color w:val="231F20"/>
          <w:spacing w:val="-2"/>
          <w:sz w:val="14"/>
        </w:rPr>
        <w:t>Existing</w:t>
      </w:r>
      <w:r>
        <w:rPr>
          <w:color w:val="231F20"/>
          <w:sz w:val="14"/>
        </w:rPr>
        <w:tab/>
      </w:r>
      <w:r>
        <w:rPr>
          <w:color w:val="231F20"/>
          <w:spacing w:val="-10"/>
          <w:sz w:val="14"/>
        </w:rPr>
        <w:t>3</w:t>
      </w:r>
      <w:r>
        <w:rPr>
          <w:rFonts w:ascii="Times New Roman"/>
          <w:color w:val="231F20"/>
          <w:sz w:val="14"/>
        </w:rPr>
        <w:tab/>
      </w:r>
      <w:r>
        <w:rPr>
          <w:color w:val="231F20"/>
          <w:spacing w:val="-4"/>
          <w:sz w:val="14"/>
        </w:rPr>
        <w:t>2015</w:t>
      </w:r>
    </w:p>
    <w:p w14:paraId="1CE88AD7" w14:textId="77777777" w:rsidR="006D5EBA" w:rsidRDefault="00363CC2">
      <w:pPr>
        <w:tabs>
          <w:tab w:val="left" w:pos="1077"/>
          <w:tab w:val="left" w:pos="2187"/>
          <w:tab w:val="left" w:pos="2830"/>
          <w:tab w:val="left" w:pos="3775"/>
        </w:tabs>
        <w:spacing w:before="72" w:line="156" w:lineRule="exact"/>
        <w:ind w:left="85"/>
        <w:rPr>
          <w:sz w:val="14"/>
        </w:rPr>
      </w:pPr>
      <w:r>
        <w:rPr>
          <w:color w:val="231F20"/>
          <w:spacing w:val="-2"/>
          <w:sz w:val="14"/>
        </w:rPr>
        <w:t>Switzerland</w:t>
      </w:r>
      <w:r>
        <w:rPr>
          <w:color w:val="231F20"/>
          <w:sz w:val="14"/>
        </w:rPr>
        <w:tab/>
      </w:r>
      <w:r>
        <w:rPr>
          <w:color w:val="231F20"/>
          <w:spacing w:val="-2"/>
          <w:sz w:val="14"/>
        </w:rPr>
        <w:t>Existing</w:t>
      </w:r>
      <w:r>
        <w:rPr>
          <w:color w:val="231F20"/>
          <w:sz w:val="14"/>
        </w:rPr>
        <w:tab/>
      </w:r>
      <w:r>
        <w:rPr>
          <w:color w:val="231F20"/>
          <w:spacing w:val="-10"/>
          <w:sz w:val="14"/>
        </w:rPr>
        <w:t>3</w:t>
      </w:r>
      <w:r>
        <w:rPr>
          <w:color w:val="231F20"/>
          <w:sz w:val="14"/>
        </w:rPr>
        <w:tab/>
        <w:t>2%</w:t>
      </w:r>
      <w:r>
        <w:rPr>
          <w:color w:val="231F20"/>
          <w:spacing w:val="17"/>
          <w:sz w:val="14"/>
        </w:rPr>
        <w:t xml:space="preserve"> </w:t>
      </w:r>
      <w:r>
        <w:rPr>
          <w:color w:val="231F20"/>
          <w:spacing w:val="-5"/>
          <w:sz w:val="14"/>
        </w:rPr>
        <w:t>for</w:t>
      </w:r>
      <w:r>
        <w:rPr>
          <w:color w:val="231F20"/>
          <w:sz w:val="14"/>
        </w:rPr>
        <w:tab/>
      </w:r>
      <w:r>
        <w:rPr>
          <w:color w:val="231F20"/>
          <w:w w:val="85"/>
          <w:sz w:val="14"/>
        </w:rPr>
        <w:t>Applied</w:t>
      </w:r>
      <w:r>
        <w:rPr>
          <w:color w:val="231F20"/>
          <w:spacing w:val="2"/>
          <w:sz w:val="14"/>
        </w:rPr>
        <w:t xml:space="preserve"> </w:t>
      </w:r>
      <w:r>
        <w:rPr>
          <w:color w:val="231F20"/>
          <w:w w:val="85"/>
          <w:sz w:val="14"/>
        </w:rPr>
        <w:t>to</w:t>
      </w:r>
      <w:r>
        <w:rPr>
          <w:color w:val="231F20"/>
          <w:spacing w:val="3"/>
          <w:sz w:val="14"/>
        </w:rPr>
        <w:t xml:space="preserve"> </w:t>
      </w:r>
      <w:r>
        <w:rPr>
          <w:color w:val="231F20"/>
          <w:spacing w:val="-2"/>
          <w:w w:val="85"/>
          <w:sz w:val="14"/>
        </w:rPr>
        <w:t>systemically</w:t>
      </w:r>
    </w:p>
    <w:p w14:paraId="2023160D" w14:textId="77777777" w:rsidR="006D5EBA" w:rsidRDefault="00363CC2">
      <w:pPr>
        <w:tabs>
          <w:tab w:val="left" w:pos="3775"/>
        </w:tabs>
        <w:spacing w:before="12" w:line="206" w:lineRule="auto"/>
        <w:ind w:left="3775" w:right="164" w:hanging="945"/>
        <w:rPr>
          <w:position w:val="4"/>
          <w:sz w:val="11"/>
        </w:rPr>
      </w:pPr>
      <w:r>
        <w:rPr>
          <w:color w:val="231F20"/>
          <w:spacing w:val="-2"/>
          <w:sz w:val="14"/>
        </w:rPr>
        <w:t>G-SIIs</w:t>
      </w:r>
      <w:r>
        <w:rPr>
          <w:color w:val="231F20"/>
          <w:sz w:val="14"/>
        </w:rPr>
        <w:tab/>
      </w:r>
      <w:r>
        <w:rPr>
          <w:color w:val="231F20"/>
          <w:w w:val="90"/>
          <w:sz w:val="14"/>
        </w:rPr>
        <w:t>important</w:t>
      </w:r>
      <w:r>
        <w:rPr>
          <w:color w:val="231F20"/>
          <w:spacing w:val="-7"/>
          <w:w w:val="90"/>
          <w:sz w:val="14"/>
        </w:rPr>
        <w:t xml:space="preserve"> </w:t>
      </w:r>
      <w:r>
        <w:rPr>
          <w:color w:val="231F20"/>
          <w:w w:val="90"/>
          <w:sz w:val="14"/>
        </w:rPr>
        <w:t>banks</w:t>
      </w:r>
      <w:r>
        <w:rPr>
          <w:color w:val="231F20"/>
          <w:spacing w:val="-7"/>
          <w:w w:val="90"/>
          <w:sz w:val="14"/>
        </w:rPr>
        <w:t xml:space="preserve"> </w:t>
      </w:r>
      <w:r>
        <w:rPr>
          <w:color w:val="231F20"/>
          <w:w w:val="90"/>
          <w:sz w:val="14"/>
        </w:rPr>
        <w:t>from</w:t>
      </w:r>
      <w:r>
        <w:rPr>
          <w:color w:val="231F20"/>
          <w:sz w:val="14"/>
        </w:rPr>
        <w:t xml:space="preserve"> </w:t>
      </w:r>
      <w:r>
        <w:rPr>
          <w:color w:val="231F20"/>
          <w:spacing w:val="-2"/>
          <w:sz w:val="14"/>
        </w:rPr>
        <w:t>2019</w:t>
      </w:r>
      <w:r>
        <w:rPr>
          <w:color w:val="231F20"/>
          <w:spacing w:val="-2"/>
          <w:position w:val="4"/>
          <w:sz w:val="11"/>
        </w:rPr>
        <w:t>(a)</w:t>
      </w:r>
    </w:p>
    <w:p w14:paraId="7D11B02F" w14:textId="77777777" w:rsidR="006D5EBA" w:rsidRDefault="00363CC2">
      <w:pPr>
        <w:tabs>
          <w:tab w:val="left" w:pos="1077"/>
          <w:tab w:val="left" w:pos="2187"/>
          <w:tab w:val="left" w:pos="2830"/>
          <w:tab w:val="right" w:pos="4057"/>
        </w:tabs>
        <w:spacing w:before="76" w:line="156" w:lineRule="exact"/>
        <w:ind w:left="85"/>
        <w:rPr>
          <w:sz w:val="14"/>
        </w:rPr>
      </w:pPr>
      <w:r>
        <w:rPr>
          <w:color w:val="231F20"/>
          <w:w w:val="90"/>
          <w:sz w:val="14"/>
        </w:rPr>
        <w:t>United</w:t>
      </w:r>
      <w:r>
        <w:rPr>
          <w:color w:val="231F20"/>
          <w:spacing w:val="-7"/>
          <w:w w:val="90"/>
          <w:sz w:val="14"/>
        </w:rPr>
        <w:t xml:space="preserve"> </w:t>
      </w:r>
      <w:r>
        <w:rPr>
          <w:color w:val="231F20"/>
          <w:spacing w:val="-2"/>
          <w:sz w:val="14"/>
        </w:rPr>
        <w:t>States</w:t>
      </w:r>
      <w:r>
        <w:rPr>
          <w:color w:val="231F20"/>
          <w:sz w:val="14"/>
        </w:rPr>
        <w:tab/>
      </w:r>
      <w:r>
        <w:rPr>
          <w:color w:val="231F20"/>
          <w:spacing w:val="-2"/>
          <w:sz w:val="14"/>
        </w:rPr>
        <w:t>Existing</w:t>
      </w:r>
      <w:r>
        <w:rPr>
          <w:color w:val="231F20"/>
          <w:sz w:val="14"/>
        </w:rPr>
        <w:tab/>
      </w:r>
      <w:r>
        <w:rPr>
          <w:color w:val="231F20"/>
          <w:spacing w:val="-10"/>
          <w:sz w:val="14"/>
        </w:rPr>
        <w:t>3</w:t>
      </w:r>
      <w:r>
        <w:rPr>
          <w:color w:val="231F20"/>
          <w:sz w:val="14"/>
        </w:rPr>
        <w:tab/>
        <w:t>2%</w:t>
      </w:r>
      <w:r>
        <w:rPr>
          <w:color w:val="231F20"/>
          <w:spacing w:val="17"/>
          <w:sz w:val="14"/>
        </w:rPr>
        <w:t xml:space="preserve"> </w:t>
      </w:r>
      <w:r>
        <w:rPr>
          <w:color w:val="231F20"/>
          <w:spacing w:val="-5"/>
          <w:sz w:val="14"/>
        </w:rPr>
        <w:t>for</w:t>
      </w:r>
      <w:r>
        <w:rPr>
          <w:rFonts w:ascii="Times New Roman"/>
          <w:color w:val="231F20"/>
          <w:sz w:val="14"/>
        </w:rPr>
        <w:tab/>
      </w:r>
      <w:r>
        <w:rPr>
          <w:color w:val="231F20"/>
          <w:spacing w:val="-4"/>
          <w:sz w:val="14"/>
        </w:rPr>
        <w:t>2018</w:t>
      </w:r>
    </w:p>
    <w:p w14:paraId="2AA0F582" w14:textId="77777777" w:rsidR="006D5EBA" w:rsidRDefault="00363CC2">
      <w:pPr>
        <w:spacing w:line="156" w:lineRule="exact"/>
        <w:ind w:left="2830"/>
        <w:rPr>
          <w:sz w:val="14"/>
        </w:rPr>
      </w:pPr>
      <w:r>
        <w:rPr>
          <w:color w:val="231F20"/>
          <w:spacing w:val="-2"/>
          <w:sz w:val="14"/>
        </w:rPr>
        <w:t>G-</w:t>
      </w:r>
      <w:r>
        <w:rPr>
          <w:color w:val="231F20"/>
          <w:spacing w:val="-4"/>
          <w:sz w:val="14"/>
        </w:rPr>
        <w:t>SIIs</w:t>
      </w:r>
    </w:p>
    <w:p w14:paraId="7BF74E92" w14:textId="77777777" w:rsidR="006D5EBA" w:rsidRDefault="00363CC2">
      <w:pPr>
        <w:tabs>
          <w:tab w:val="left" w:pos="1077"/>
          <w:tab w:val="left" w:pos="2187"/>
          <w:tab w:val="left" w:pos="3775"/>
        </w:tabs>
        <w:spacing w:before="83" w:line="220" w:lineRule="auto"/>
        <w:ind w:left="3775" w:right="133" w:hanging="3691"/>
        <w:rPr>
          <w:sz w:val="14"/>
        </w:rPr>
      </w:pPr>
      <w:r>
        <w:rPr>
          <w:color w:val="231F20"/>
          <w:spacing w:val="-2"/>
          <w:sz w:val="14"/>
        </w:rPr>
        <w:t>China</w:t>
      </w:r>
      <w:r>
        <w:rPr>
          <w:color w:val="231F20"/>
          <w:sz w:val="14"/>
        </w:rPr>
        <w:tab/>
      </w:r>
      <w:r>
        <w:rPr>
          <w:color w:val="231F20"/>
          <w:spacing w:val="-2"/>
          <w:sz w:val="14"/>
        </w:rPr>
        <w:t>Existing</w:t>
      </w:r>
      <w:r>
        <w:rPr>
          <w:color w:val="231F20"/>
          <w:sz w:val="14"/>
        </w:rPr>
        <w:tab/>
      </w:r>
      <w:r>
        <w:rPr>
          <w:color w:val="231F20"/>
          <w:spacing w:val="-10"/>
          <w:sz w:val="14"/>
        </w:rPr>
        <w:t>4</w:t>
      </w:r>
      <w:r>
        <w:rPr>
          <w:color w:val="231F20"/>
          <w:sz w:val="14"/>
        </w:rPr>
        <w:tab/>
      </w:r>
      <w:r>
        <w:rPr>
          <w:color w:val="231F20"/>
          <w:w w:val="90"/>
          <w:sz w:val="14"/>
        </w:rPr>
        <w:t>Applicable</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G-SIIs</w:t>
      </w:r>
      <w:r>
        <w:rPr>
          <w:color w:val="231F20"/>
          <w:spacing w:val="-7"/>
          <w:w w:val="90"/>
          <w:sz w:val="14"/>
        </w:rPr>
        <w:t xml:space="preserve"> </w:t>
      </w:r>
      <w:r>
        <w:rPr>
          <w:color w:val="231F20"/>
          <w:w w:val="90"/>
          <w:sz w:val="14"/>
        </w:rPr>
        <w:t>as</w:t>
      </w:r>
      <w:r>
        <w:rPr>
          <w:color w:val="231F20"/>
          <w:sz w:val="14"/>
        </w:rPr>
        <w:t xml:space="preserve"> of</w:t>
      </w:r>
      <w:r>
        <w:rPr>
          <w:color w:val="231F20"/>
          <w:spacing w:val="-6"/>
          <w:sz w:val="14"/>
        </w:rPr>
        <w:t xml:space="preserve"> </w:t>
      </w:r>
      <w:r>
        <w:rPr>
          <w:color w:val="231F20"/>
          <w:sz w:val="14"/>
        </w:rPr>
        <w:t>2013,</w:t>
      </w:r>
      <w:r>
        <w:rPr>
          <w:color w:val="231F20"/>
          <w:spacing w:val="-6"/>
          <w:sz w:val="14"/>
        </w:rPr>
        <w:t xml:space="preserve"> </w:t>
      </w:r>
      <w:r>
        <w:rPr>
          <w:color w:val="231F20"/>
          <w:sz w:val="14"/>
        </w:rPr>
        <w:t>rest</w:t>
      </w:r>
      <w:r>
        <w:rPr>
          <w:color w:val="231F20"/>
          <w:spacing w:val="-6"/>
          <w:sz w:val="14"/>
        </w:rPr>
        <w:t xml:space="preserve"> </w:t>
      </w:r>
      <w:r>
        <w:rPr>
          <w:color w:val="231F20"/>
          <w:sz w:val="14"/>
        </w:rPr>
        <w:t xml:space="preserve">from </w:t>
      </w:r>
      <w:r>
        <w:rPr>
          <w:color w:val="231F20"/>
          <w:spacing w:val="-4"/>
          <w:sz w:val="14"/>
        </w:rPr>
        <w:t>2016</w:t>
      </w:r>
    </w:p>
    <w:p w14:paraId="598E28C7" w14:textId="77777777" w:rsidR="006D5EBA" w:rsidRDefault="00363CC2">
      <w:pPr>
        <w:tabs>
          <w:tab w:val="left" w:pos="1077"/>
          <w:tab w:val="right" w:pos="2394"/>
        </w:tabs>
        <w:spacing w:before="76"/>
        <w:ind w:left="85"/>
        <w:rPr>
          <w:sz w:val="14"/>
        </w:rPr>
      </w:pPr>
      <w:r>
        <w:rPr>
          <w:color w:val="231F20"/>
          <w:spacing w:val="-2"/>
          <w:sz w:val="14"/>
        </w:rPr>
        <w:t>Australia</w:t>
      </w:r>
      <w:r>
        <w:rPr>
          <w:color w:val="231F20"/>
          <w:sz w:val="14"/>
        </w:rPr>
        <w:tab/>
      </w:r>
      <w:r>
        <w:rPr>
          <w:color w:val="231F20"/>
          <w:spacing w:val="-2"/>
          <w:sz w:val="14"/>
        </w:rPr>
        <w:t>Recommendation</w:t>
      </w:r>
      <w:r>
        <w:rPr>
          <w:rFonts w:ascii="Times New Roman" w:hAnsi="Times New Roman"/>
          <w:color w:val="231F20"/>
          <w:sz w:val="14"/>
        </w:rPr>
        <w:tab/>
      </w:r>
      <w:r>
        <w:rPr>
          <w:color w:val="231F20"/>
          <w:spacing w:val="-5"/>
          <w:sz w:val="14"/>
        </w:rPr>
        <w:t>3–5</w:t>
      </w:r>
    </w:p>
    <w:p w14:paraId="3DBF504E" w14:textId="77777777" w:rsidR="006D5EBA" w:rsidRDefault="00363CC2">
      <w:pPr>
        <w:tabs>
          <w:tab w:val="left" w:pos="1077"/>
          <w:tab w:val="right" w:pos="2260"/>
        </w:tabs>
        <w:spacing w:before="72"/>
        <w:ind w:left="85"/>
        <w:rPr>
          <w:sz w:val="14"/>
        </w:rPr>
      </w:pPr>
      <w:r>
        <w:rPr>
          <w:color w:val="231F20"/>
          <w:spacing w:val="-2"/>
          <w:sz w:val="14"/>
        </w:rPr>
        <w:t>Denmark</w:t>
      </w:r>
      <w:r>
        <w:rPr>
          <w:color w:val="231F20"/>
          <w:sz w:val="14"/>
        </w:rPr>
        <w:tab/>
      </w:r>
      <w:r>
        <w:rPr>
          <w:color w:val="231F20"/>
          <w:spacing w:val="-2"/>
          <w:sz w:val="14"/>
        </w:rPr>
        <w:t>Proposed</w:t>
      </w:r>
      <w:r>
        <w:rPr>
          <w:rFonts w:ascii="Times New Roman"/>
          <w:color w:val="231F20"/>
          <w:sz w:val="14"/>
        </w:rPr>
        <w:tab/>
      </w:r>
      <w:r>
        <w:rPr>
          <w:color w:val="231F20"/>
          <w:spacing w:val="-10"/>
          <w:sz w:val="14"/>
        </w:rPr>
        <w:t>3</w:t>
      </w:r>
    </w:p>
    <w:p w14:paraId="6F789D65" w14:textId="77777777" w:rsidR="006D5EBA" w:rsidRDefault="00363CC2">
      <w:pPr>
        <w:tabs>
          <w:tab w:val="left" w:pos="1077"/>
          <w:tab w:val="left" w:pos="2187"/>
          <w:tab w:val="left" w:pos="2830"/>
          <w:tab w:val="left" w:pos="3775"/>
        </w:tabs>
        <w:spacing w:before="73" w:line="156" w:lineRule="exact"/>
        <w:ind w:left="85"/>
        <w:rPr>
          <w:sz w:val="14"/>
        </w:rPr>
      </w:pPr>
      <w:r>
        <w:rPr>
          <w:color w:val="231F20"/>
          <w:spacing w:val="-2"/>
          <w:sz w:val="14"/>
        </w:rPr>
        <w:t>Netherlands</w:t>
      </w:r>
      <w:r>
        <w:rPr>
          <w:color w:val="231F20"/>
          <w:sz w:val="14"/>
        </w:rPr>
        <w:tab/>
      </w:r>
      <w:r>
        <w:rPr>
          <w:color w:val="231F20"/>
          <w:spacing w:val="-2"/>
          <w:sz w:val="14"/>
        </w:rPr>
        <w:t>Proposed</w:t>
      </w:r>
      <w:r>
        <w:rPr>
          <w:color w:val="231F20"/>
          <w:sz w:val="14"/>
        </w:rPr>
        <w:tab/>
      </w:r>
      <w:r>
        <w:rPr>
          <w:color w:val="231F20"/>
          <w:spacing w:val="-10"/>
          <w:sz w:val="14"/>
        </w:rPr>
        <w:t>3</w:t>
      </w:r>
      <w:r>
        <w:rPr>
          <w:color w:val="231F20"/>
          <w:sz w:val="14"/>
        </w:rPr>
        <w:tab/>
        <w:t>1%</w:t>
      </w:r>
      <w:r>
        <w:rPr>
          <w:color w:val="231F20"/>
          <w:spacing w:val="3"/>
          <w:sz w:val="14"/>
        </w:rPr>
        <w:t xml:space="preserve"> </w:t>
      </w:r>
      <w:r>
        <w:rPr>
          <w:color w:val="231F20"/>
          <w:spacing w:val="-5"/>
          <w:sz w:val="14"/>
        </w:rPr>
        <w:t>for</w:t>
      </w:r>
      <w:r>
        <w:rPr>
          <w:color w:val="231F20"/>
          <w:sz w:val="14"/>
        </w:rPr>
        <w:tab/>
      </w:r>
      <w:r>
        <w:rPr>
          <w:color w:val="231F20"/>
          <w:w w:val="85"/>
          <w:sz w:val="14"/>
        </w:rPr>
        <w:t>Applicable</w:t>
      </w:r>
      <w:r>
        <w:rPr>
          <w:color w:val="231F20"/>
          <w:spacing w:val="5"/>
          <w:sz w:val="14"/>
        </w:rPr>
        <w:t xml:space="preserve"> </w:t>
      </w:r>
      <w:r>
        <w:rPr>
          <w:color w:val="231F20"/>
          <w:spacing w:val="-5"/>
          <w:sz w:val="14"/>
        </w:rPr>
        <w:t>to</w:t>
      </w:r>
    </w:p>
    <w:p w14:paraId="013B1C76" w14:textId="77777777" w:rsidR="006D5EBA" w:rsidRDefault="00363CC2">
      <w:pPr>
        <w:tabs>
          <w:tab w:val="left" w:pos="3775"/>
        </w:tabs>
        <w:spacing w:before="4" w:line="220" w:lineRule="auto"/>
        <w:ind w:left="2830" w:right="393"/>
        <w:rPr>
          <w:sz w:val="14"/>
        </w:rPr>
      </w:pPr>
      <w:r>
        <w:rPr>
          <w:color w:val="231F20"/>
          <w:spacing w:val="-2"/>
          <w:sz w:val="14"/>
        </w:rPr>
        <w:t>systemically</w:t>
      </w:r>
      <w:r>
        <w:rPr>
          <w:color w:val="231F20"/>
          <w:sz w:val="14"/>
        </w:rPr>
        <w:tab/>
      </w:r>
      <w:r>
        <w:rPr>
          <w:color w:val="231F20"/>
          <w:spacing w:val="-2"/>
          <w:w w:val="90"/>
          <w:sz w:val="14"/>
        </w:rPr>
        <w:t>four</w:t>
      </w:r>
      <w:r>
        <w:rPr>
          <w:color w:val="231F20"/>
          <w:spacing w:val="-7"/>
          <w:w w:val="90"/>
          <w:sz w:val="14"/>
        </w:rPr>
        <w:t xml:space="preserve"> </w:t>
      </w:r>
      <w:r>
        <w:rPr>
          <w:color w:val="231F20"/>
          <w:spacing w:val="-2"/>
          <w:w w:val="90"/>
          <w:sz w:val="14"/>
        </w:rPr>
        <w:t>largest</w:t>
      </w:r>
      <w:r>
        <w:rPr>
          <w:color w:val="231F20"/>
          <w:spacing w:val="-7"/>
          <w:w w:val="90"/>
          <w:sz w:val="14"/>
        </w:rPr>
        <w:t xml:space="preserve"> </w:t>
      </w:r>
      <w:r>
        <w:rPr>
          <w:color w:val="231F20"/>
          <w:spacing w:val="-2"/>
          <w:w w:val="90"/>
          <w:sz w:val="14"/>
        </w:rPr>
        <w:t>banks</w:t>
      </w:r>
      <w:r>
        <w:rPr>
          <w:color w:val="231F20"/>
          <w:sz w:val="14"/>
        </w:rPr>
        <w:t xml:space="preserve"> </w:t>
      </w:r>
      <w:r>
        <w:rPr>
          <w:color w:val="231F20"/>
          <w:spacing w:val="-2"/>
          <w:sz w:val="14"/>
        </w:rPr>
        <w:t>important</w:t>
      </w:r>
      <w:r>
        <w:rPr>
          <w:color w:val="231F20"/>
          <w:sz w:val="14"/>
        </w:rPr>
        <w:tab/>
        <w:t>from</w:t>
      </w:r>
      <w:r>
        <w:rPr>
          <w:color w:val="231F20"/>
          <w:spacing w:val="-11"/>
          <w:sz w:val="14"/>
        </w:rPr>
        <w:t xml:space="preserve"> </w:t>
      </w:r>
      <w:r>
        <w:rPr>
          <w:color w:val="231F20"/>
          <w:sz w:val="14"/>
        </w:rPr>
        <w:t>2018</w:t>
      </w:r>
    </w:p>
    <w:p w14:paraId="53BF9C94" w14:textId="77777777" w:rsidR="006D5EBA" w:rsidRDefault="00363CC2">
      <w:pPr>
        <w:spacing w:line="153" w:lineRule="exact"/>
        <w:ind w:left="2830"/>
        <w:rPr>
          <w:sz w:val="14"/>
        </w:rPr>
      </w:pPr>
      <w:r>
        <w:rPr>
          <w:color w:val="231F20"/>
          <w:spacing w:val="-2"/>
          <w:sz w:val="14"/>
        </w:rPr>
        <w:t>banks</w:t>
      </w:r>
    </w:p>
    <w:p w14:paraId="78E6BF11" w14:textId="77777777" w:rsidR="006D5EBA" w:rsidRDefault="00363CC2">
      <w:pPr>
        <w:tabs>
          <w:tab w:val="left" w:pos="1077"/>
          <w:tab w:val="left" w:pos="2187"/>
          <w:tab w:val="left" w:pos="2830"/>
          <w:tab w:val="right" w:pos="4057"/>
        </w:tabs>
        <w:spacing w:before="72" w:line="156" w:lineRule="exact"/>
        <w:ind w:left="85"/>
        <w:rPr>
          <w:sz w:val="14"/>
        </w:rPr>
      </w:pPr>
      <w:r>
        <w:rPr>
          <w:color w:val="231F20"/>
          <w:spacing w:val="-2"/>
          <w:sz w:val="14"/>
        </w:rPr>
        <w:t>Sweden</w:t>
      </w:r>
      <w:r>
        <w:rPr>
          <w:color w:val="231F20"/>
          <w:sz w:val="14"/>
        </w:rPr>
        <w:tab/>
      </w:r>
      <w:r>
        <w:rPr>
          <w:color w:val="231F20"/>
          <w:spacing w:val="-2"/>
          <w:sz w:val="14"/>
        </w:rPr>
        <w:t>Proposed</w:t>
      </w:r>
      <w:r>
        <w:rPr>
          <w:color w:val="231F20"/>
          <w:sz w:val="14"/>
        </w:rPr>
        <w:tab/>
      </w:r>
      <w:r>
        <w:rPr>
          <w:color w:val="231F20"/>
          <w:spacing w:val="-10"/>
          <w:sz w:val="14"/>
        </w:rPr>
        <w:t>3</w:t>
      </w:r>
      <w:r>
        <w:rPr>
          <w:color w:val="231F20"/>
          <w:sz w:val="14"/>
        </w:rPr>
        <w:tab/>
        <w:t>2%</w:t>
      </w:r>
      <w:r>
        <w:rPr>
          <w:color w:val="231F20"/>
          <w:spacing w:val="17"/>
          <w:sz w:val="14"/>
        </w:rPr>
        <w:t xml:space="preserve"> </w:t>
      </w:r>
      <w:r>
        <w:rPr>
          <w:color w:val="231F20"/>
          <w:spacing w:val="-5"/>
          <w:sz w:val="14"/>
        </w:rPr>
        <w:t>for</w:t>
      </w:r>
      <w:r>
        <w:rPr>
          <w:rFonts w:ascii="Times New Roman"/>
          <w:color w:val="231F20"/>
          <w:sz w:val="14"/>
        </w:rPr>
        <w:tab/>
      </w:r>
      <w:r>
        <w:rPr>
          <w:color w:val="231F20"/>
          <w:spacing w:val="-4"/>
          <w:sz w:val="14"/>
        </w:rPr>
        <w:t>2018</w:t>
      </w:r>
    </w:p>
    <w:p w14:paraId="473CEAA8" w14:textId="77777777" w:rsidR="006D5EBA" w:rsidRDefault="00363CC2">
      <w:pPr>
        <w:spacing w:line="156" w:lineRule="exact"/>
        <w:ind w:left="2830"/>
        <w:rPr>
          <w:sz w:val="14"/>
        </w:rPr>
      </w:pPr>
      <w:r>
        <w:rPr>
          <w:color w:val="231F20"/>
          <w:spacing w:val="-2"/>
          <w:sz w:val="14"/>
        </w:rPr>
        <w:t>G-</w:t>
      </w:r>
      <w:r>
        <w:rPr>
          <w:color w:val="231F20"/>
          <w:spacing w:val="-4"/>
          <w:sz w:val="14"/>
        </w:rPr>
        <w:t>SIIs</w:t>
      </w:r>
    </w:p>
    <w:p w14:paraId="07031610" w14:textId="77777777" w:rsidR="006D5EBA" w:rsidRDefault="00363CC2">
      <w:pPr>
        <w:spacing w:before="231"/>
        <w:ind w:left="85"/>
        <w:rPr>
          <w:sz w:val="11"/>
        </w:rPr>
      </w:pPr>
      <w:r>
        <w:rPr>
          <w:color w:val="231F20"/>
          <w:w w:val="90"/>
          <w:sz w:val="11"/>
        </w:rPr>
        <w:t>(a)</w:t>
      </w:r>
      <w:r>
        <w:rPr>
          <w:color w:val="231F20"/>
          <w:spacing w:val="14"/>
          <w:sz w:val="11"/>
        </w:rPr>
        <w:t xml:space="preserve"> </w:t>
      </w:r>
      <w:r>
        <w:rPr>
          <w:color w:val="231F20"/>
          <w:w w:val="90"/>
          <w:sz w:val="11"/>
        </w:rPr>
        <w:t>This</w:t>
      </w:r>
      <w:r>
        <w:rPr>
          <w:color w:val="231F20"/>
          <w:spacing w:val="-5"/>
          <w:w w:val="90"/>
          <w:sz w:val="11"/>
        </w:rPr>
        <w:t xml:space="preserve"> </w:t>
      </w:r>
      <w:r>
        <w:rPr>
          <w:color w:val="231F20"/>
          <w:w w:val="90"/>
          <w:sz w:val="11"/>
        </w:rPr>
        <w:t>is</w:t>
      </w:r>
      <w:r>
        <w:rPr>
          <w:color w:val="231F20"/>
          <w:spacing w:val="-4"/>
          <w:w w:val="90"/>
          <w:sz w:val="11"/>
        </w:rPr>
        <w:t xml:space="preserve"> </w:t>
      </w:r>
      <w:r>
        <w:rPr>
          <w:color w:val="231F20"/>
          <w:w w:val="90"/>
          <w:sz w:val="11"/>
        </w:rPr>
        <w:t>a</w:t>
      </w:r>
      <w:r>
        <w:rPr>
          <w:color w:val="231F20"/>
          <w:spacing w:val="-5"/>
          <w:w w:val="90"/>
          <w:sz w:val="11"/>
        </w:rPr>
        <w:t xml:space="preserve"> </w:t>
      </w:r>
      <w:r>
        <w:rPr>
          <w:color w:val="231F20"/>
          <w:w w:val="90"/>
          <w:sz w:val="11"/>
        </w:rPr>
        <w:t>proposed</w:t>
      </w:r>
      <w:r>
        <w:rPr>
          <w:color w:val="231F20"/>
          <w:spacing w:val="-5"/>
          <w:w w:val="90"/>
          <w:sz w:val="11"/>
        </w:rPr>
        <w:t xml:space="preserve"> </w:t>
      </w:r>
      <w:r>
        <w:rPr>
          <w:color w:val="231F20"/>
          <w:w w:val="90"/>
          <w:sz w:val="11"/>
        </w:rPr>
        <w:t>revision</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Swiss</w:t>
      </w:r>
      <w:r>
        <w:rPr>
          <w:color w:val="231F20"/>
          <w:spacing w:val="-4"/>
          <w:w w:val="90"/>
          <w:sz w:val="11"/>
        </w:rPr>
        <w:t xml:space="preserve"> </w:t>
      </w:r>
      <w:r>
        <w:rPr>
          <w:color w:val="231F20"/>
          <w:w w:val="90"/>
          <w:sz w:val="11"/>
        </w:rPr>
        <w:t>leverage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spacing w:val="-2"/>
          <w:w w:val="90"/>
          <w:sz w:val="11"/>
        </w:rPr>
        <w:t>framework.</w:t>
      </w:r>
    </w:p>
    <w:p w14:paraId="1C720DED" w14:textId="77777777" w:rsidR="006D5EBA" w:rsidRDefault="006D5EBA">
      <w:pPr>
        <w:rPr>
          <w:sz w:val="11"/>
        </w:rPr>
        <w:sectPr w:rsidR="006D5EBA">
          <w:type w:val="continuous"/>
          <w:pgSz w:w="11910" w:h="16840"/>
          <w:pgMar w:top="1540" w:right="708" w:bottom="0" w:left="708" w:header="425" w:footer="0" w:gutter="0"/>
          <w:cols w:num="2" w:space="720" w:equalWidth="0">
            <w:col w:w="5065" w:space="264"/>
            <w:col w:w="5165"/>
          </w:cols>
        </w:sectPr>
      </w:pPr>
    </w:p>
    <w:p w14:paraId="5E8CF3B8" w14:textId="77777777" w:rsidR="006D5EBA" w:rsidRDefault="00363CC2">
      <w:pPr>
        <w:pStyle w:val="Heading2"/>
      </w:pPr>
      <w:bookmarkStart w:id="9" w:name="_TOC_250003"/>
      <w:r>
        <w:rPr>
          <w:color w:val="231F20"/>
          <w:w w:val="85"/>
        </w:rPr>
        <w:lastRenderedPageBreak/>
        <w:t>Annex</w:t>
      </w:r>
      <w:r>
        <w:rPr>
          <w:color w:val="231F20"/>
          <w:spacing w:val="-9"/>
          <w:w w:val="85"/>
        </w:rPr>
        <w:t xml:space="preserve"> </w:t>
      </w:r>
      <w:r>
        <w:rPr>
          <w:color w:val="231F20"/>
          <w:w w:val="85"/>
        </w:rPr>
        <w:t>1:</w:t>
      </w:r>
      <w:r>
        <w:rPr>
          <w:color w:val="231F20"/>
          <w:spacing w:val="68"/>
        </w:rPr>
        <w:t xml:space="preserve"> </w:t>
      </w:r>
      <w:r>
        <w:rPr>
          <w:color w:val="231F20"/>
          <w:w w:val="85"/>
        </w:rPr>
        <w:t>Previous</w:t>
      </w:r>
      <w:r>
        <w:rPr>
          <w:color w:val="231F20"/>
          <w:spacing w:val="-8"/>
          <w:w w:val="85"/>
        </w:rPr>
        <w:t xml:space="preserve"> </w:t>
      </w:r>
      <w:r>
        <w:rPr>
          <w:color w:val="231F20"/>
          <w:w w:val="85"/>
        </w:rPr>
        <w:t>macroprudential</w:t>
      </w:r>
      <w:r>
        <w:rPr>
          <w:color w:val="231F20"/>
          <w:spacing w:val="-8"/>
          <w:w w:val="85"/>
        </w:rPr>
        <w:t xml:space="preserve"> </w:t>
      </w:r>
      <w:r>
        <w:rPr>
          <w:color w:val="231F20"/>
          <w:w w:val="85"/>
        </w:rPr>
        <w:t>policy</w:t>
      </w:r>
      <w:r>
        <w:rPr>
          <w:color w:val="231F20"/>
          <w:spacing w:val="-9"/>
          <w:w w:val="85"/>
        </w:rPr>
        <w:t xml:space="preserve"> </w:t>
      </w:r>
      <w:bookmarkEnd w:id="9"/>
      <w:r>
        <w:rPr>
          <w:color w:val="231F20"/>
          <w:spacing w:val="-2"/>
          <w:w w:val="85"/>
        </w:rPr>
        <w:t>decisions</w:t>
      </w:r>
    </w:p>
    <w:p w14:paraId="606EC3A4" w14:textId="77777777" w:rsidR="006D5EBA" w:rsidRDefault="006D5EBA">
      <w:pPr>
        <w:pStyle w:val="BodyText"/>
        <w:rPr>
          <w:sz w:val="26"/>
        </w:rPr>
      </w:pPr>
    </w:p>
    <w:p w14:paraId="145456B4" w14:textId="77777777" w:rsidR="006D5EBA" w:rsidRDefault="006D5EBA">
      <w:pPr>
        <w:pStyle w:val="BodyText"/>
        <w:spacing w:before="174"/>
        <w:rPr>
          <w:sz w:val="26"/>
        </w:rPr>
      </w:pPr>
    </w:p>
    <w:p w14:paraId="028EEEFE" w14:textId="77777777" w:rsidR="006D5EBA" w:rsidRDefault="00363CC2">
      <w:pPr>
        <w:pStyle w:val="Heading3"/>
        <w:spacing w:line="259" w:lineRule="auto"/>
        <w:ind w:right="260"/>
      </w:pPr>
      <w:r>
        <w:rPr>
          <w:color w:val="751C66"/>
          <w:w w:val="90"/>
        </w:rPr>
        <w:t>This annex lists FPC Recommendations and Directions from previous periods that have been implemented</w:t>
      </w:r>
      <w:r>
        <w:rPr>
          <w:color w:val="751C66"/>
          <w:spacing w:val="-7"/>
          <w:w w:val="90"/>
        </w:rPr>
        <w:t xml:space="preserve"> </w:t>
      </w:r>
      <w:r>
        <w:rPr>
          <w:color w:val="751C66"/>
          <w:w w:val="90"/>
        </w:rPr>
        <w:t>since</w:t>
      </w:r>
      <w:r>
        <w:rPr>
          <w:color w:val="751C66"/>
          <w:spacing w:val="-7"/>
          <w:w w:val="90"/>
        </w:rPr>
        <w:t xml:space="preserve"> </w:t>
      </w:r>
      <w:r>
        <w:rPr>
          <w:color w:val="751C66"/>
          <w:w w:val="90"/>
        </w:rPr>
        <w:t>the</w:t>
      </w:r>
      <w:r>
        <w:rPr>
          <w:color w:val="751C66"/>
          <w:spacing w:val="-7"/>
          <w:w w:val="90"/>
        </w:rPr>
        <w:t xml:space="preserve"> </w:t>
      </w:r>
      <w:r>
        <w:rPr>
          <w:color w:val="751C66"/>
          <w:w w:val="90"/>
        </w:rPr>
        <w:t>previous</w:t>
      </w:r>
      <w:r>
        <w:rPr>
          <w:color w:val="751C66"/>
          <w:spacing w:val="-7"/>
          <w:w w:val="90"/>
        </w:rPr>
        <w:t xml:space="preserve"> </w:t>
      </w:r>
      <w:r>
        <w:rPr>
          <w:i/>
          <w:color w:val="751C66"/>
          <w:w w:val="90"/>
        </w:rPr>
        <w:t>Report</w:t>
      </w:r>
      <w:r>
        <w:rPr>
          <w:color w:val="751C66"/>
          <w:w w:val="90"/>
        </w:rPr>
        <w:t>,</w:t>
      </w:r>
      <w:r>
        <w:rPr>
          <w:color w:val="751C66"/>
          <w:spacing w:val="-7"/>
          <w:w w:val="90"/>
        </w:rPr>
        <w:t xml:space="preserve"> </w:t>
      </w:r>
      <w:r>
        <w:rPr>
          <w:color w:val="751C66"/>
          <w:w w:val="90"/>
        </w:rPr>
        <w:t>as</w:t>
      </w:r>
      <w:r>
        <w:rPr>
          <w:color w:val="751C66"/>
          <w:spacing w:val="-7"/>
          <w:w w:val="90"/>
        </w:rPr>
        <w:t xml:space="preserve"> </w:t>
      </w:r>
      <w:r>
        <w:rPr>
          <w:color w:val="751C66"/>
          <w:w w:val="90"/>
        </w:rPr>
        <w:t>well</w:t>
      </w:r>
      <w:r>
        <w:rPr>
          <w:color w:val="751C66"/>
          <w:spacing w:val="-7"/>
          <w:w w:val="90"/>
        </w:rPr>
        <w:t xml:space="preserve"> </w:t>
      </w:r>
      <w:r>
        <w:rPr>
          <w:color w:val="751C66"/>
          <w:w w:val="90"/>
        </w:rPr>
        <w:t>as</w:t>
      </w:r>
      <w:r>
        <w:rPr>
          <w:color w:val="751C66"/>
          <w:spacing w:val="-7"/>
          <w:w w:val="90"/>
        </w:rPr>
        <w:t xml:space="preserve"> </w:t>
      </w:r>
      <w:r>
        <w:rPr>
          <w:color w:val="751C66"/>
          <w:w w:val="90"/>
        </w:rPr>
        <w:t>Recommendations</w:t>
      </w:r>
      <w:r>
        <w:rPr>
          <w:color w:val="751C66"/>
          <w:spacing w:val="-7"/>
          <w:w w:val="90"/>
        </w:rPr>
        <w:t xml:space="preserve"> </w:t>
      </w:r>
      <w:r>
        <w:rPr>
          <w:color w:val="751C66"/>
          <w:w w:val="90"/>
        </w:rPr>
        <w:t>and</w:t>
      </w:r>
      <w:r>
        <w:rPr>
          <w:color w:val="751C66"/>
          <w:spacing w:val="-7"/>
          <w:w w:val="90"/>
        </w:rPr>
        <w:t xml:space="preserve"> </w:t>
      </w:r>
      <w:r>
        <w:rPr>
          <w:color w:val="751C66"/>
          <w:w w:val="90"/>
        </w:rPr>
        <w:t>Directions</w:t>
      </w:r>
      <w:r>
        <w:rPr>
          <w:color w:val="751C66"/>
          <w:spacing w:val="-7"/>
          <w:w w:val="90"/>
        </w:rPr>
        <w:t xml:space="preserve"> </w:t>
      </w:r>
      <w:r>
        <w:rPr>
          <w:color w:val="751C66"/>
          <w:w w:val="90"/>
        </w:rPr>
        <w:t>that</w:t>
      </w:r>
      <w:r>
        <w:rPr>
          <w:color w:val="751C66"/>
          <w:spacing w:val="-7"/>
          <w:w w:val="90"/>
        </w:rPr>
        <w:t xml:space="preserve"> </w:t>
      </w:r>
      <w:r>
        <w:rPr>
          <w:color w:val="751C66"/>
          <w:w w:val="90"/>
        </w:rPr>
        <w:t xml:space="preserve">are </w:t>
      </w:r>
      <w:r>
        <w:rPr>
          <w:color w:val="751C66"/>
          <w:w w:val="85"/>
        </w:rPr>
        <w:t>currently outstanding.</w:t>
      </w:r>
      <w:r>
        <w:rPr>
          <w:color w:val="751C66"/>
          <w:spacing w:val="80"/>
        </w:rPr>
        <w:t xml:space="preserve"> </w:t>
      </w:r>
      <w:r>
        <w:rPr>
          <w:color w:val="751C66"/>
          <w:w w:val="85"/>
        </w:rPr>
        <w:t>It also includes those FPC policy decisions that have been implemented by</w:t>
      </w:r>
      <w:r>
        <w:rPr>
          <w:color w:val="751C66"/>
          <w:spacing w:val="80"/>
        </w:rPr>
        <w:t xml:space="preserve"> </w:t>
      </w:r>
      <w:r>
        <w:rPr>
          <w:color w:val="751C66"/>
          <w:w w:val="90"/>
        </w:rPr>
        <w:t>rule</w:t>
      </w:r>
      <w:r>
        <w:rPr>
          <w:color w:val="751C66"/>
          <w:spacing w:val="-10"/>
          <w:w w:val="90"/>
        </w:rPr>
        <w:t xml:space="preserve"> </w:t>
      </w:r>
      <w:r>
        <w:rPr>
          <w:color w:val="751C66"/>
          <w:w w:val="90"/>
        </w:rPr>
        <w:t>changes</w:t>
      </w:r>
      <w:r>
        <w:rPr>
          <w:color w:val="751C66"/>
          <w:spacing w:val="-10"/>
          <w:w w:val="90"/>
        </w:rPr>
        <w:t xml:space="preserve"> </w:t>
      </w:r>
      <w:r>
        <w:rPr>
          <w:color w:val="751C66"/>
          <w:w w:val="90"/>
        </w:rPr>
        <w:t>and</w:t>
      </w:r>
      <w:r>
        <w:rPr>
          <w:color w:val="751C66"/>
          <w:spacing w:val="-10"/>
          <w:w w:val="90"/>
        </w:rPr>
        <w:t xml:space="preserve"> </w:t>
      </w:r>
      <w:r>
        <w:rPr>
          <w:color w:val="751C66"/>
          <w:w w:val="90"/>
        </w:rPr>
        <w:t>are</w:t>
      </w:r>
      <w:r>
        <w:rPr>
          <w:color w:val="751C66"/>
          <w:spacing w:val="-10"/>
          <w:w w:val="90"/>
        </w:rPr>
        <w:t xml:space="preserve"> </w:t>
      </w:r>
      <w:r>
        <w:rPr>
          <w:color w:val="751C66"/>
          <w:w w:val="90"/>
        </w:rPr>
        <w:t>therefore</w:t>
      </w:r>
      <w:r>
        <w:rPr>
          <w:color w:val="751C66"/>
          <w:spacing w:val="-10"/>
          <w:w w:val="90"/>
        </w:rPr>
        <w:t xml:space="preserve"> </w:t>
      </w:r>
      <w:r>
        <w:rPr>
          <w:color w:val="751C66"/>
          <w:w w:val="90"/>
        </w:rPr>
        <w:t>still</w:t>
      </w:r>
      <w:r>
        <w:rPr>
          <w:color w:val="751C66"/>
          <w:spacing w:val="-10"/>
          <w:w w:val="90"/>
        </w:rPr>
        <w:t xml:space="preserve"> </w:t>
      </w:r>
      <w:r>
        <w:rPr>
          <w:color w:val="751C66"/>
          <w:w w:val="90"/>
        </w:rPr>
        <w:t>in</w:t>
      </w:r>
      <w:r>
        <w:rPr>
          <w:color w:val="751C66"/>
          <w:spacing w:val="-10"/>
          <w:w w:val="90"/>
        </w:rPr>
        <w:t xml:space="preserve"> </w:t>
      </w:r>
      <w:r>
        <w:rPr>
          <w:color w:val="751C66"/>
          <w:w w:val="90"/>
        </w:rPr>
        <w:t>force.</w:t>
      </w:r>
    </w:p>
    <w:p w14:paraId="40733135" w14:textId="77777777" w:rsidR="006D5EBA" w:rsidRDefault="00363CC2">
      <w:pPr>
        <w:pStyle w:val="BodyText"/>
        <w:spacing w:before="193" w:line="268" w:lineRule="auto"/>
        <w:ind w:left="85" w:right="260"/>
      </w:pPr>
      <w:r>
        <w:rPr>
          <w:color w:val="231F20"/>
          <w:w w:val="85"/>
        </w:rPr>
        <w:t>Each Recommendation or Direction has been given an identifier to ensure consistent referencing over time.</w:t>
      </w:r>
      <w:r>
        <w:rPr>
          <w:color w:val="231F20"/>
          <w:spacing w:val="40"/>
        </w:rPr>
        <w:t xml:space="preserve"> </w:t>
      </w:r>
      <w:r>
        <w:rPr>
          <w:color w:val="231F20"/>
          <w:w w:val="85"/>
        </w:rPr>
        <w:t>For example, the</w:t>
      </w:r>
      <w:r>
        <w:rPr>
          <w:color w:val="231F20"/>
          <w:spacing w:val="40"/>
        </w:rPr>
        <w:t xml:space="preserve"> </w:t>
      </w:r>
      <w:r>
        <w:rPr>
          <w:color w:val="231F20"/>
          <w:w w:val="90"/>
        </w:rPr>
        <w:t>identifier</w:t>
      </w:r>
      <w:r>
        <w:rPr>
          <w:color w:val="231F20"/>
          <w:spacing w:val="-1"/>
          <w:w w:val="90"/>
        </w:rPr>
        <w:t xml:space="preserve"> </w:t>
      </w:r>
      <w:r>
        <w:rPr>
          <w:color w:val="231F20"/>
          <w:w w:val="90"/>
        </w:rPr>
        <w:t>13/Q1/6</w:t>
      </w:r>
      <w:r>
        <w:rPr>
          <w:color w:val="231F20"/>
          <w:spacing w:val="-1"/>
          <w:w w:val="90"/>
        </w:rPr>
        <w:t xml:space="preserve"> </w:t>
      </w:r>
      <w:r>
        <w:rPr>
          <w:color w:val="231F20"/>
          <w:w w:val="90"/>
        </w:rPr>
        <w:t>refers</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sixth</w:t>
      </w:r>
      <w:r>
        <w:rPr>
          <w:color w:val="231F20"/>
          <w:spacing w:val="-1"/>
          <w:w w:val="90"/>
        </w:rPr>
        <w:t xml:space="preserve"> </w:t>
      </w:r>
      <w:r>
        <w:rPr>
          <w:color w:val="231F20"/>
          <w:w w:val="90"/>
        </w:rPr>
        <w:t>Recommendation</w:t>
      </w:r>
      <w:r>
        <w:rPr>
          <w:color w:val="231F20"/>
          <w:spacing w:val="-1"/>
          <w:w w:val="90"/>
        </w:rPr>
        <w:t xml:space="preserve"> </w:t>
      </w:r>
      <w:r>
        <w:rPr>
          <w:color w:val="231F20"/>
          <w:w w:val="90"/>
        </w:rPr>
        <w:t>made</w:t>
      </w:r>
      <w:r>
        <w:rPr>
          <w:color w:val="231F20"/>
          <w:spacing w:val="-1"/>
          <w:w w:val="90"/>
        </w:rPr>
        <w:t xml:space="preserve"> </w:t>
      </w:r>
      <w:r>
        <w:rPr>
          <w:color w:val="231F20"/>
          <w:w w:val="90"/>
        </w:rPr>
        <w:t>following</w:t>
      </w:r>
      <w:r>
        <w:rPr>
          <w:color w:val="231F20"/>
          <w:spacing w:val="-1"/>
          <w:w w:val="90"/>
        </w:rPr>
        <w:t xml:space="preserve"> </w:t>
      </w:r>
      <w:r>
        <w:rPr>
          <w:color w:val="231F20"/>
          <w:w w:val="90"/>
        </w:rPr>
        <w:t>the</w:t>
      </w:r>
      <w:r>
        <w:rPr>
          <w:color w:val="231F20"/>
          <w:spacing w:val="-1"/>
          <w:w w:val="90"/>
        </w:rPr>
        <w:t xml:space="preserve"> </w:t>
      </w:r>
      <w:r>
        <w:rPr>
          <w:color w:val="231F20"/>
          <w:w w:val="90"/>
        </w:rPr>
        <w:t>2013</w:t>
      </w:r>
      <w:r>
        <w:rPr>
          <w:color w:val="231F20"/>
          <w:spacing w:val="-1"/>
          <w:w w:val="90"/>
        </w:rPr>
        <w:t xml:space="preserve"> </w:t>
      </w:r>
      <w:r>
        <w:rPr>
          <w:color w:val="231F20"/>
          <w:w w:val="90"/>
        </w:rPr>
        <w:t>Q1</w:t>
      </w:r>
      <w:r>
        <w:rPr>
          <w:color w:val="231F20"/>
          <w:spacing w:val="-1"/>
          <w:w w:val="90"/>
        </w:rPr>
        <w:t xml:space="preserve"> </w:t>
      </w:r>
      <w:r>
        <w:rPr>
          <w:color w:val="231F20"/>
          <w:w w:val="90"/>
        </w:rPr>
        <w:t>Committee</w:t>
      </w:r>
      <w:r>
        <w:rPr>
          <w:color w:val="231F20"/>
          <w:spacing w:val="-1"/>
          <w:w w:val="90"/>
        </w:rPr>
        <w:t xml:space="preserve"> </w:t>
      </w:r>
      <w:r>
        <w:rPr>
          <w:color w:val="231F20"/>
          <w:w w:val="90"/>
        </w:rPr>
        <w:t>meeting.</w:t>
      </w:r>
    </w:p>
    <w:p w14:paraId="1E339B2B" w14:textId="77777777" w:rsidR="006D5EBA" w:rsidRDefault="00363CC2">
      <w:pPr>
        <w:pStyle w:val="Heading4"/>
        <w:spacing w:before="164"/>
        <w:rPr>
          <w:rFonts w:ascii="Cambria"/>
          <w:i/>
        </w:rPr>
      </w:pPr>
      <w:r>
        <w:rPr>
          <w:color w:val="751C66"/>
          <w:w w:val="90"/>
        </w:rPr>
        <w:t>Recommendations</w:t>
      </w:r>
      <w:r>
        <w:rPr>
          <w:color w:val="751C66"/>
          <w:spacing w:val="14"/>
        </w:rPr>
        <w:t xml:space="preserve"> </w:t>
      </w:r>
      <w:r>
        <w:rPr>
          <w:color w:val="751C66"/>
          <w:w w:val="90"/>
        </w:rPr>
        <w:t>and</w:t>
      </w:r>
      <w:r>
        <w:rPr>
          <w:color w:val="751C66"/>
          <w:spacing w:val="14"/>
        </w:rPr>
        <w:t xml:space="preserve"> </w:t>
      </w:r>
      <w:r>
        <w:rPr>
          <w:color w:val="751C66"/>
          <w:w w:val="90"/>
        </w:rPr>
        <w:t>Directions</w:t>
      </w:r>
      <w:r>
        <w:rPr>
          <w:color w:val="751C66"/>
          <w:spacing w:val="14"/>
        </w:rPr>
        <w:t xml:space="preserve"> </w:t>
      </w:r>
      <w:r>
        <w:rPr>
          <w:color w:val="751C66"/>
          <w:w w:val="90"/>
        </w:rPr>
        <w:t>implemented</w:t>
      </w:r>
      <w:r>
        <w:rPr>
          <w:color w:val="751C66"/>
          <w:spacing w:val="14"/>
        </w:rPr>
        <w:t xml:space="preserve"> </w:t>
      </w:r>
      <w:r>
        <w:rPr>
          <w:color w:val="751C66"/>
          <w:w w:val="90"/>
        </w:rPr>
        <w:t>since</w:t>
      </w:r>
      <w:r>
        <w:rPr>
          <w:color w:val="751C66"/>
          <w:spacing w:val="15"/>
        </w:rPr>
        <w:t xml:space="preserve"> </w:t>
      </w:r>
      <w:r>
        <w:rPr>
          <w:color w:val="751C66"/>
          <w:w w:val="90"/>
        </w:rPr>
        <w:t>the</w:t>
      </w:r>
      <w:r>
        <w:rPr>
          <w:color w:val="751C66"/>
          <w:spacing w:val="14"/>
        </w:rPr>
        <w:t xml:space="preserve"> </w:t>
      </w:r>
      <w:r>
        <w:rPr>
          <w:color w:val="751C66"/>
          <w:w w:val="90"/>
        </w:rPr>
        <w:t>previous</w:t>
      </w:r>
      <w:r>
        <w:rPr>
          <w:color w:val="751C66"/>
          <w:spacing w:val="14"/>
        </w:rPr>
        <w:t xml:space="preserve"> </w:t>
      </w:r>
      <w:r>
        <w:rPr>
          <w:rFonts w:ascii="Cambria"/>
          <w:i/>
          <w:color w:val="751C66"/>
          <w:spacing w:val="-2"/>
          <w:w w:val="90"/>
        </w:rPr>
        <w:t>Report</w:t>
      </w:r>
    </w:p>
    <w:p w14:paraId="3CD49417" w14:textId="77777777" w:rsidR="006D5EBA" w:rsidRDefault="00363CC2">
      <w:pPr>
        <w:pStyle w:val="BodyText"/>
        <w:spacing w:before="3"/>
        <w:rPr>
          <w:rFonts w:ascii="Cambria"/>
          <w:i/>
          <w:sz w:val="8"/>
        </w:rPr>
      </w:pPr>
      <w:r>
        <w:rPr>
          <w:rFonts w:ascii="Cambria"/>
          <w:i/>
          <w:noProof/>
          <w:sz w:val="8"/>
        </w:rPr>
        <mc:AlternateContent>
          <mc:Choice Requires="wpg">
            <w:drawing>
              <wp:anchor distT="0" distB="0" distL="0" distR="0" simplePos="0" relativeHeight="487704064" behindDoc="1" locked="0" layoutInCell="1" allowOverlap="1" wp14:anchorId="0ADE526D" wp14:editId="0E0CD5ED">
                <wp:simplePos x="0" y="0"/>
                <wp:positionH relativeFrom="page">
                  <wp:posOffset>504012</wp:posOffset>
                </wp:positionH>
                <wp:positionV relativeFrom="paragraph">
                  <wp:posOffset>77105</wp:posOffset>
                </wp:positionV>
                <wp:extent cx="6552565" cy="468630"/>
                <wp:effectExtent l="0" t="0" r="0" b="0"/>
                <wp:wrapTopAndBottom/>
                <wp:docPr id="1730" name="Group 1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468630"/>
                          <a:chOff x="0" y="0"/>
                          <a:chExt cx="6552565" cy="468630"/>
                        </a:xfrm>
                      </wpg:grpSpPr>
                      <wps:wsp>
                        <wps:cNvPr id="1731" name="Graphic 1731"/>
                        <wps:cNvSpPr/>
                        <wps:spPr>
                          <a:xfrm>
                            <a:off x="0" y="9"/>
                            <a:ext cx="6552565" cy="468630"/>
                          </a:xfrm>
                          <a:custGeom>
                            <a:avLst/>
                            <a:gdLst/>
                            <a:ahLst/>
                            <a:cxnLst/>
                            <a:rect l="l" t="t" r="r" b="b"/>
                            <a:pathLst>
                              <a:path w="6552565" h="468630">
                                <a:moveTo>
                                  <a:pt x="6551993" y="0"/>
                                </a:moveTo>
                                <a:lnTo>
                                  <a:pt x="4429963" y="0"/>
                                </a:lnTo>
                                <a:lnTo>
                                  <a:pt x="675843" y="0"/>
                                </a:lnTo>
                                <a:lnTo>
                                  <a:pt x="0" y="0"/>
                                </a:lnTo>
                                <a:lnTo>
                                  <a:pt x="0" y="233997"/>
                                </a:lnTo>
                                <a:lnTo>
                                  <a:pt x="0" y="468007"/>
                                </a:lnTo>
                                <a:lnTo>
                                  <a:pt x="675843" y="468007"/>
                                </a:lnTo>
                                <a:lnTo>
                                  <a:pt x="4429963" y="468007"/>
                                </a:lnTo>
                                <a:lnTo>
                                  <a:pt x="6551993" y="468007"/>
                                </a:lnTo>
                                <a:lnTo>
                                  <a:pt x="6551993" y="233997"/>
                                </a:lnTo>
                                <a:lnTo>
                                  <a:pt x="6551993" y="0"/>
                                </a:lnTo>
                                <a:close/>
                              </a:path>
                            </a:pathLst>
                          </a:custGeom>
                          <a:solidFill>
                            <a:srgbClr val="E6DCE6"/>
                          </a:solidFill>
                        </wps:spPr>
                        <wps:bodyPr wrap="square" lIns="0" tIns="0" rIns="0" bIns="0" rtlCol="0">
                          <a:prstTxWarp prst="textNoShape">
                            <a:avLst/>
                          </a:prstTxWarp>
                          <a:noAutofit/>
                        </wps:bodyPr>
                      </wps:wsp>
                      <wps:wsp>
                        <wps:cNvPr id="1732" name="Textbox 1732"/>
                        <wps:cNvSpPr txBox="1"/>
                        <wps:spPr>
                          <a:xfrm>
                            <a:off x="25398" y="37881"/>
                            <a:ext cx="3436620" cy="386080"/>
                          </a:xfrm>
                          <a:prstGeom prst="rect">
                            <a:avLst/>
                          </a:prstGeom>
                        </wps:spPr>
                        <wps:txbx>
                          <w:txbxContent>
                            <w:p w14:paraId="52B2ACE2" w14:textId="77777777" w:rsidR="006D5EBA" w:rsidRDefault="00363CC2">
                              <w:pPr>
                                <w:spacing w:before="3"/>
                                <w:rPr>
                                  <w:sz w:val="20"/>
                                </w:rPr>
                              </w:pPr>
                              <w:r>
                                <w:rPr>
                                  <w:color w:val="231F20"/>
                                  <w:w w:val="90"/>
                                  <w:sz w:val="20"/>
                                </w:rPr>
                                <w:t>15/Q2/1(D)</w:t>
                              </w:r>
                              <w:r>
                                <w:rPr>
                                  <w:color w:val="231F20"/>
                                  <w:spacing w:val="25"/>
                                  <w:sz w:val="20"/>
                                </w:rPr>
                                <w:t xml:space="preserve">  </w:t>
                              </w:r>
                              <w:r>
                                <w:rPr>
                                  <w:color w:val="231F20"/>
                                  <w:w w:val="90"/>
                                  <w:sz w:val="20"/>
                                </w:rPr>
                                <w:t>Direction</w:t>
                              </w:r>
                              <w:r>
                                <w:rPr>
                                  <w:color w:val="231F20"/>
                                  <w:spacing w:val="-6"/>
                                  <w:w w:val="90"/>
                                  <w:sz w:val="20"/>
                                </w:rPr>
                                <w:t xml:space="preserve"> </w:t>
                              </w:r>
                              <w:r>
                                <w:rPr>
                                  <w:color w:val="231F20"/>
                                  <w:w w:val="90"/>
                                  <w:sz w:val="20"/>
                                </w:rPr>
                                <w:t>on</w:t>
                              </w:r>
                              <w:r>
                                <w:rPr>
                                  <w:color w:val="231F20"/>
                                  <w:spacing w:val="-5"/>
                                  <w:w w:val="90"/>
                                  <w:sz w:val="20"/>
                                </w:rPr>
                                <w:t xml:space="preserve"> </w:t>
                              </w:r>
                              <w:r>
                                <w:rPr>
                                  <w:color w:val="231F20"/>
                                  <w:w w:val="90"/>
                                  <w:sz w:val="20"/>
                                </w:rPr>
                                <w:t>the</w:t>
                              </w:r>
                              <w:r>
                                <w:rPr>
                                  <w:color w:val="231F20"/>
                                  <w:spacing w:val="-6"/>
                                  <w:w w:val="90"/>
                                  <w:sz w:val="20"/>
                                </w:rPr>
                                <w:t xml:space="preserve"> </w:t>
                              </w:r>
                              <w:r>
                                <w:rPr>
                                  <w:color w:val="231F20"/>
                                  <w:w w:val="90"/>
                                  <w:sz w:val="20"/>
                                </w:rPr>
                                <w:t>leverage</w:t>
                              </w:r>
                              <w:r>
                                <w:rPr>
                                  <w:color w:val="231F20"/>
                                  <w:spacing w:val="-5"/>
                                  <w:w w:val="90"/>
                                  <w:sz w:val="20"/>
                                </w:rPr>
                                <w:t xml:space="preserve"> </w:t>
                              </w:r>
                              <w:r>
                                <w:rPr>
                                  <w:color w:val="231F20"/>
                                  <w:spacing w:val="-4"/>
                                  <w:w w:val="90"/>
                                  <w:sz w:val="20"/>
                                </w:rPr>
                                <w:t>ratio</w:t>
                              </w:r>
                            </w:p>
                            <w:p w14:paraId="2B9F39C9" w14:textId="77777777" w:rsidR="006D5EBA" w:rsidRDefault="00363CC2">
                              <w:pPr>
                                <w:tabs>
                                  <w:tab w:val="left" w:pos="1064"/>
                                </w:tabs>
                                <w:spacing w:before="136"/>
                                <w:rPr>
                                  <w:sz w:val="20"/>
                                </w:rPr>
                              </w:pPr>
                              <w:r>
                                <w:rPr>
                                  <w:color w:val="231F20"/>
                                  <w:spacing w:val="-2"/>
                                  <w:sz w:val="20"/>
                                </w:rPr>
                                <w:t>15/Q2/2</w:t>
                              </w:r>
                              <w:r>
                                <w:rPr>
                                  <w:color w:val="231F20"/>
                                  <w:sz w:val="20"/>
                                </w:rPr>
                                <w:tab/>
                              </w:r>
                              <w:r>
                                <w:rPr>
                                  <w:color w:val="231F20"/>
                                  <w:w w:val="90"/>
                                  <w:sz w:val="20"/>
                                </w:rPr>
                                <w:t>Role</w:t>
                              </w:r>
                              <w:r>
                                <w:rPr>
                                  <w:color w:val="231F20"/>
                                  <w:spacing w:val="-3"/>
                                  <w:sz w:val="20"/>
                                </w:rPr>
                                <w:t xml:space="preserve"> </w:t>
                              </w:r>
                              <w:r>
                                <w:rPr>
                                  <w:color w:val="231F20"/>
                                  <w:w w:val="90"/>
                                  <w:sz w:val="20"/>
                                </w:rPr>
                                <w:t>of</w:t>
                              </w:r>
                              <w:r>
                                <w:rPr>
                                  <w:color w:val="231F20"/>
                                  <w:spacing w:val="-2"/>
                                  <w:sz w:val="20"/>
                                </w:rPr>
                                <w:t xml:space="preserve"> </w:t>
                              </w:r>
                              <w:r>
                                <w:rPr>
                                  <w:color w:val="231F20"/>
                                  <w:w w:val="90"/>
                                  <w:sz w:val="20"/>
                                </w:rPr>
                                <w:t>AT1</w:t>
                              </w:r>
                              <w:r>
                                <w:rPr>
                                  <w:color w:val="231F20"/>
                                  <w:spacing w:val="-3"/>
                                  <w:sz w:val="20"/>
                                </w:rPr>
                                <w:t xml:space="preserve"> </w:t>
                              </w:r>
                              <w:r>
                                <w:rPr>
                                  <w:color w:val="231F20"/>
                                  <w:w w:val="90"/>
                                  <w:sz w:val="20"/>
                                </w:rPr>
                                <w:t>in</w:t>
                              </w:r>
                              <w:r>
                                <w:rPr>
                                  <w:color w:val="231F20"/>
                                  <w:spacing w:val="-2"/>
                                  <w:sz w:val="20"/>
                                </w:rPr>
                                <w:t xml:space="preserve"> </w:t>
                              </w:r>
                              <w:r>
                                <w:rPr>
                                  <w:color w:val="231F20"/>
                                  <w:w w:val="90"/>
                                  <w:sz w:val="20"/>
                                </w:rPr>
                                <w:t>minimum</w:t>
                              </w:r>
                              <w:r>
                                <w:rPr>
                                  <w:color w:val="231F20"/>
                                  <w:spacing w:val="-3"/>
                                  <w:sz w:val="20"/>
                                </w:rPr>
                                <w:t xml:space="preserve"> </w:t>
                              </w:r>
                              <w:r>
                                <w:rPr>
                                  <w:color w:val="231F20"/>
                                  <w:w w:val="90"/>
                                  <w:sz w:val="20"/>
                                </w:rPr>
                                <w:t>leverage</w:t>
                              </w:r>
                              <w:r>
                                <w:rPr>
                                  <w:color w:val="231F20"/>
                                  <w:spacing w:val="-2"/>
                                  <w:sz w:val="20"/>
                                </w:rPr>
                                <w:t xml:space="preserve"> </w:t>
                              </w:r>
                              <w:r>
                                <w:rPr>
                                  <w:color w:val="231F20"/>
                                  <w:w w:val="90"/>
                                  <w:sz w:val="20"/>
                                </w:rPr>
                                <w:t>ratio</w:t>
                              </w:r>
                              <w:r>
                                <w:rPr>
                                  <w:color w:val="231F20"/>
                                  <w:spacing w:val="-2"/>
                                  <w:sz w:val="20"/>
                                </w:rPr>
                                <w:t xml:space="preserve"> </w:t>
                              </w:r>
                              <w:r>
                                <w:rPr>
                                  <w:color w:val="231F20"/>
                                  <w:spacing w:val="-2"/>
                                  <w:w w:val="90"/>
                                  <w:sz w:val="20"/>
                                </w:rPr>
                                <w:t>requirements</w:t>
                              </w:r>
                            </w:p>
                          </w:txbxContent>
                        </wps:txbx>
                        <wps:bodyPr wrap="square" lIns="0" tIns="0" rIns="0" bIns="0" rtlCol="0">
                          <a:noAutofit/>
                        </wps:bodyPr>
                      </wps:wsp>
                      <wps:wsp>
                        <wps:cNvPr id="1733" name="Textbox 1733"/>
                        <wps:cNvSpPr txBox="1"/>
                        <wps:spPr>
                          <a:xfrm>
                            <a:off x="4455363" y="37881"/>
                            <a:ext cx="691515" cy="386080"/>
                          </a:xfrm>
                          <a:prstGeom prst="rect">
                            <a:avLst/>
                          </a:prstGeom>
                        </wps:spPr>
                        <wps:txbx>
                          <w:txbxContent>
                            <w:p w14:paraId="2E708592" w14:textId="77777777" w:rsidR="006D5EBA" w:rsidRDefault="00363CC2">
                              <w:pPr>
                                <w:spacing w:before="3"/>
                                <w:rPr>
                                  <w:sz w:val="20"/>
                                </w:rPr>
                              </w:pPr>
                              <w:r>
                                <w:rPr>
                                  <w:color w:val="231F20"/>
                                  <w:spacing w:val="-2"/>
                                  <w:w w:val="90"/>
                                  <w:sz w:val="20"/>
                                </w:rPr>
                                <w:t>Implemented</w:t>
                              </w:r>
                            </w:p>
                            <w:p w14:paraId="2DC0F720" w14:textId="77777777" w:rsidR="006D5EBA" w:rsidRDefault="00363CC2">
                              <w:pPr>
                                <w:spacing w:before="136"/>
                                <w:rPr>
                                  <w:sz w:val="20"/>
                                </w:rPr>
                              </w:pPr>
                              <w:r>
                                <w:rPr>
                                  <w:color w:val="231F20"/>
                                  <w:spacing w:val="-2"/>
                                  <w:w w:val="90"/>
                                  <w:sz w:val="20"/>
                                </w:rPr>
                                <w:t>Implemented</w:t>
                              </w:r>
                            </w:p>
                          </w:txbxContent>
                        </wps:txbx>
                        <wps:bodyPr wrap="square" lIns="0" tIns="0" rIns="0" bIns="0" rtlCol="0">
                          <a:noAutofit/>
                        </wps:bodyPr>
                      </wps:wsp>
                    </wpg:wgp>
                  </a:graphicData>
                </a:graphic>
              </wp:anchor>
            </w:drawing>
          </mc:Choice>
          <mc:Fallback>
            <w:pict>
              <v:group w14:anchorId="0ADE526D" id="Group 1730" o:spid="_x0000_s2223" style="position:absolute;margin-left:39.7pt;margin-top:6.05pt;width:515.95pt;height:36.9pt;z-index:-15612416;mso-wrap-distance-left:0;mso-wrap-distance-right:0;mso-position-horizontal-relative:page;mso-position-vertical-relative:text" coordsize="65525,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">
                <v:shape id="Graphic 1731" o:spid="_x0000_s2224" style="position:absolute;width:65525;height:4686;visibility:visible;mso-wrap-style:square;v-text-anchor:top" coordsize="6552565,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" path="m6551993,l4429963,,675843,,,,,233997,,468007r675843,l4429963,468007r2122030,l6551993,233997,6551993,xe" fillcolor="#e6dce6" stroked="f">
                  <v:path arrowok="t"/>
                </v:shape>
                <v:shape id="Textbox 1732" o:spid="_x0000_s2225" type="#_x0000_t202" style="position:absolute;left:253;top:378;width:3436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" filled="f" stroked="f">
                  <v:textbox inset="0,0,0,0">
                    <w:txbxContent>
                      <w:p w14:paraId="52B2ACE2" w14:textId="77777777" w:rsidR="006D5EBA" w:rsidRDefault="00363CC2">
                        <w:pPr>
                          <w:spacing w:before="3"/>
                          <w:rPr>
                            <w:sz w:val="20"/>
                          </w:rPr>
                        </w:pPr>
                        <w:r>
                          <w:rPr>
                            <w:color w:val="231F20"/>
                            <w:w w:val="90"/>
                            <w:sz w:val="20"/>
                          </w:rPr>
                          <w:t>15/Q2/1(D)</w:t>
                        </w:r>
                        <w:r>
                          <w:rPr>
                            <w:color w:val="231F20"/>
                            <w:spacing w:val="25"/>
                            <w:sz w:val="20"/>
                          </w:rPr>
                          <w:t xml:space="preserve">  </w:t>
                        </w:r>
                        <w:r>
                          <w:rPr>
                            <w:color w:val="231F20"/>
                            <w:w w:val="90"/>
                            <w:sz w:val="20"/>
                          </w:rPr>
                          <w:t>Direction</w:t>
                        </w:r>
                        <w:r>
                          <w:rPr>
                            <w:color w:val="231F20"/>
                            <w:spacing w:val="-6"/>
                            <w:w w:val="90"/>
                            <w:sz w:val="20"/>
                          </w:rPr>
                          <w:t xml:space="preserve"> </w:t>
                        </w:r>
                        <w:r>
                          <w:rPr>
                            <w:color w:val="231F20"/>
                            <w:w w:val="90"/>
                            <w:sz w:val="20"/>
                          </w:rPr>
                          <w:t>on</w:t>
                        </w:r>
                        <w:r>
                          <w:rPr>
                            <w:color w:val="231F20"/>
                            <w:spacing w:val="-5"/>
                            <w:w w:val="90"/>
                            <w:sz w:val="20"/>
                          </w:rPr>
                          <w:t xml:space="preserve"> </w:t>
                        </w:r>
                        <w:r>
                          <w:rPr>
                            <w:color w:val="231F20"/>
                            <w:w w:val="90"/>
                            <w:sz w:val="20"/>
                          </w:rPr>
                          <w:t>the</w:t>
                        </w:r>
                        <w:r>
                          <w:rPr>
                            <w:color w:val="231F20"/>
                            <w:spacing w:val="-6"/>
                            <w:w w:val="90"/>
                            <w:sz w:val="20"/>
                          </w:rPr>
                          <w:t xml:space="preserve"> </w:t>
                        </w:r>
                        <w:r>
                          <w:rPr>
                            <w:color w:val="231F20"/>
                            <w:w w:val="90"/>
                            <w:sz w:val="20"/>
                          </w:rPr>
                          <w:t>leverage</w:t>
                        </w:r>
                        <w:r>
                          <w:rPr>
                            <w:color w:val="231F20"/>
                            <w:spacing w:val="-5"/>
                            <w:w w:val="90"/>
                            <w:sz w:val="20"/>
                          </w:rPr>
                          <w:t xml:space="preserve"> </w:t>
                        </w:r>
                        <w:r>
                          <w:rPr>
                            <w:color w:val="231F20"/>
                            <w:spacing w:val="-4"/>
                            <w:w w:val="90"/>
                            <w:sz w:val="20"/>
                          </w:rPr>
                          <w:t>ratio</w:t>
                        </w:r>
                      </w:p>
                      <w:p w14:paraId="2B9F39C9" w14:textId="77777777" w:rsidR="006D5EBA" w:rsidRDefault="00363CC2">
                        <w:pPr>
                          <w:tabs>
                            <w:tab w:val="left" w:pos="1064"/>
                          </w:tabs>
                          <w:spacing w:before="136"/>
                          <w:rPr>
                            <w:sz w:val="20"/>
                          </w:rPr>
                        </w:pPr>
                        <w:r>
                          <w:rPr>
                            <w:color w:val="231F20"/>
                            <w:spacing w:val="-2"/>
                            <w:sz w:val="20"/>
                          </w:rPr>
                          <w:t>15/Q2/2</w:t>
                        </w:r>
                        <w:r>
                          <w:rPr>
                            <w:color w:val="231F20"/>
                            <w:sz w:val="20"/>
                          </w:rPr>
                          <w:tab/>
                        </w:r>
                        <w:r>
                          <w:rPr>
                            <w:color w:val="231F20"/>
                            <w:w w:val="90"/>
                            <w:sz w:val="20"/>
                          </w:rPr>
                          <w:t>Role</w:t>
                        </w:r>
                        <w:r>
                          <w:rPr>
                            <w:color w:val="231F20"/>
                            <w:spacing w:val="-3"/>
                            <w:sz w:val="20"/>
                          </w:rPr>
                          <w:t xml:space="preserve"> </w:t>
                        </w:r>
                        <w:r>
                          <w:rPr>
                            <w:color w:val="231F20"/>
                            <w:w w:val="90"/>
                            <w:sz w:val="20"/>
                          </w:rPr>
                          <w:t>of</w:t>
                        </w:r>
                        <w:r>
                          <w:rPr>
                            <w:color w:val="231F20"/>
                            <w:spacing w:val="-2"/>
                            <w:sz w:val="20"/>
                          </w:rPr>
                          <w:t xml:space="preserve"> </w:t>
                        </w:r>
                        <w:r>
                          <w:rPr>
                            <w:color w:val="231F20"/>
                            <w:w w:val="90"/>
                            <w:sz w:val="20"/>
                          </w:rPr>
                          <w:t>AT1</w:t>
                        </w:r>
                        <w:r>
                          <w:rPr>
                            <w:color w:val="231F20"/>
                            <w:spacing w:val="-3"/>
                            <w:sz w:val="20"/>
                          </w:rPr>
                          <w:t xml:space="preserve"> </w:t>
                        </w:r>
                        <w:r>
                          <w:rPr>
                            <w:color w:val="231F20"/>
                            <w:w w:val="90"/>
                            <w:sz w:val="20"/>
                          </w:rPr>
                          <w:t>in</w:t>
                        </w:r>
                        <w:r>
                          <w:rPr>
                            <w:color w:val="231F20"/>
                            <w:spacing w:val="-2"/>
                            <w:sz w:val="20"/>
                          </w:rPr>
                          <w:t xml:space="preserve"> </w:t>
                        </w:r>
                        <w:r>
                          <w:rPr>
                            <w:color w:val="231F20"/>
                            <w:w w:val="90"/>
                            <w:sz w:val="20"/>
                          </w:rPr>
                          <w:t>minimum</w:t>
                        </w:r>
                        <w:r>
                          <w:rPr>
                            <w:color w:val="231F20"/>
                            <w:spacing w:val="-3"/>
                            <w:sz w:val="20"/>
                          </w:rPr>
                          <w:t xml:space="preserve"> </w:t>
                        </w:r>
                        <w:r>
                          <w:rPr>
                            <w:color w:val="231F20"/>
                            <w:w w:val="90"/>
                            <w:sz w:val="20"/>
                          </w:rPr>
                          <w:t>leverage</w:t>
                        </w:r>
                        <w:r>
                          <w:rPr>
                            <w:color w:val="231F20"/>
                            <w:spacing w:val="-2"/>
                            <w:sz w:val="20"/>
                          </w:rPr>
                          <w:t xml:space="preserve"> </w:t>
                        </w:r>
                        <w:r>
                          <w:rPr>
                            <w:color w:val="231F20"/>
                            <w:w w:val="90"/>
                            <w:sz w:val="20"/>
                          </w:rPr>
                          <w:t>ratio</w:t>
                        </w:r>
                        <w:r>
                          <w:rPr>
                            <w:color w:val="231F20"/>
                            <w:spacing w:val="-2"/>
                            <w:sz w:val="20"/>
                          </w:rPr>
                          <w:t xml:space="preserve"> </w:t>
                        </w:r>
                        <w:r>
                          <w:rPr>
                            <w:color w:val="231F20"/>
                            <w:spacing w:val="-2"/>
                            <w:w w:val="90"/>
                            <w:sz w:val="20"/>
                          </w:rPr>
                          <w:t>requirements</w:t>
                        </w:r>
                      </w:p>
                    </w:txbxContent>
                  </v:textbox>
                </v:shape>
                <v:shape id="Textbox 1733" o:spid="_x0000_s2226" type="#_x0000_t202" style="position:absolute;left:44553;top:378;width:691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PgXxAAAAN0AAAAPAAAAZHJzL2Rvd25yZXYueG1sRE9Na8JA&#10;EL0L/Q/LFLzpph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F2M+BfEAAAA3QAAAA8A&#10;AAAAAAAAAAAAAAAABwIAAGRycy9kb3ducmV2LnhtbFBLBQYAAAAAAwADALcAAAD4AgAAAAA=&#10;" filled="f" stroked="f">
                  <v:textbox inset="0,0,0,0">
                    <w:txbxContent>
                      <w:p w14:paraId="2E708592" w14:textId="77777777" w:rsidR="006D5EBA" w:rsidRDefault="00363CC2">
                        <w:pPr>
                          <w:spacing w:before="3"/>
                          <w:rPr>
                            <w:sz w:val="20"/>
                          </w:rPr>
                        </w:pPr>
                        <w:r>
                          <w:rPr>
                            <w:color w:val="231F20"/>
                            <w:spacing w:val="-2"/>
                            <w:w w:val="90"/>
                            <w:sz w:val="20"/>
                          </w:rPr>
                          <w:t>Implemented</w:t>
                        </w:r>
                      </w:p>
                      <w:p w14:paraId="2DC0F720" w14:textId="77777777" w:rsidR="006D5EBA" w:rsidRDefault="00363CC2">
                        <w:pPr>
                          <w:spacing w:before="136"/>
                          <w:rPr>
                            <w:sz w:val="20"/>
                          </w:rPr>
                        </w:pPr>
                        <w:r>
                          <w:rPr>
                            <w:color w:val="231F20"/>
                            <w:spacing w:val="-2"/>
                            <w:w w:val="90"/>
                            <w:sz w:val="20"/>
                          </w:rPr>
                          <w:t>Implemented</w:t>
                        </w:r>
                      </w:p>
                    </w:txbxContent>
                  </v:textbox>
                </v:shape>
                <w10:wrap type="topAndBottom" anchorx="page"/>
              </v:group>
            </w:pict>
          </mc:Fallback>
        </mc:AlternateContent>
      </w:r>
    </w:p>
    <w:p w14:paraId="42421D88" w14:textId="77777777" w:rsidR="006D5EBA" w:rsidRDefault="00363CC2">
      <w:pPr>
        <w:pStyle w:val="BodyText"/>
        <w:spacing w:before="32" w:line="268" w:lineRule="auto"/>
        <w:ind w:left="125" w:right="260"/>
      </w:pPr>
      <w:r>
        <w:rPr>
          <w:color w:val="231F20"/>
          <w:w w:val="90"/>
        </w:rPr>
        <w:t xml:space="preserve">The FPC directs the PRA to implement in relation to each major UK bank and building society on a consolidated basis </w:t>
      </w:r>
      <w:r>
        <w:rPr>
          <w:color w:val="231F20"/>
        </w:rPr>
        <w:t>measures</w:t>
      </w:r>
      <w:r>
        <w:rPr>
          <w:color w:val="231F20"/>
          <w:spacing w:val="-14"/>
        </w:rPr>
        <w:t xml:space="preserve"> </w:t>
      </w:r>
      <w:r>
        <w:rPr>
          <w:color w:val="231F20"/>
        </w:rPr>
        <w:t>to:</w:t>
      </w:r>
    </w:p>
    <w:p w14:paraId="7D73C8D0" w14:textId="77777777" w:rsidR="006D5EBA" w:rsidRDefault="00363CC2">
      <w:pPr>
        <w:pStyle w:val="ListParagraph"/>
        <w:numPr>
          <w:ilvl w:val="0"/>
          <w:numId w:val="14"/>
        </w:numPr>
        <w:tabs>
          <w:tab w:val="left" w:pos="294"/>
        </w:tabs>
        <w:ind w:left="294" w:hanging="169"/>
        <w:rPr>
          <w:sz w:val="20"/>
        </w:rPr>
      </w:pPr>
      <w:r>
        <w:rPr>
          <w:color w:val="231F20"/>
          <w:w w:val="90"/>
          <w:sz w:val="20"/>
        </w:rPr>
        <w:t>require</w:t>
      </w:r>
      <w:r>
        <w:rPr>
          <w:color w:val="231F20"/>
          <w:spacing w:val="-2"/>
          <w:w w:val="90"/>
          <w:sz w:val="20"/>
        </w:rPr>
        <w:t xml:space="preserve"> </w:t>
      </w:r>
      <w:r>
        <w:rPr>
          <w:color w:val="231F20"/>
          <w:w w:val="90"/>
          <w:sz w:val="20"/>
        </w:rPr>
        <w:t>it</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hold</w:t>
      </w:r>
      <w:r>
        <w:rPr>
          <w:color w:val="231F20"/>
          <w:spacing w:val="-2"/>
          <w:w w:val="90"/>
          <w:sz w:val="20"/>
        </w:rPr>
        <w:t xml:space="preserve"> </w:t>
      </w:r>
      <w:r>
        <w:rPr>
          <w:color w:val="231F20"/>
          <w:w w:val="90"/>
          <w:sz w:val="20"/>
        </w:rPr>
        <w:t>sufficient</w:t>
      </w:r>
      <w:r>
        <w:rPr>
          <w:color w:val="231F20"/>
          <w:spacing w:val="-1"/>
          <w:w w:val="90"/>
          <w:sz w:val="20"/>
        </w:rPr>
        <w:t xml:space="preserve"> </w:t>
      </w:r>
      <w:r>
        <w:rPr>
          <w:color w:val="231F20"/>
          <w:w w:val="90"/>
          <w:sz w:val="20"/>
        </w:rPr>
        <w:t>Tier</w:t>
      </w:r>
      <w:r>
        <w:rPr>
          <w:color w:val="231F20"/>
          <w:spacing w:val="-1"/>
          <w:w w:val="90"/>
          <w:sz w:val="20"/>
        </w:rPr>
        <w:t xml:space="preserve"> </w:t>
      </w:r>
      <w:r>
        <w:rPr>
          <w:color w:val="231F20"/>
          <w:w w:val="90"/>
          <w:sz w:val="20"/>
        </w:rPr>
        <w:t>1</w:t>
      </w:r>
      <w:r>
        <w:rPr>
          <w:color w:val="231F20"/>
          <w:spacing w:val="-2"/>
          <w:w w:val="90"/>
          <w:sz w:val="20"/>
        </w:rPr>
        <w:t xml:space="preserve"> </w:t>
      </w:r>
      <w:r>
        <w:rPr>
          <w:color w:val="231F20"/>
          <w:w w:val="90"/>
          <w:sz w:val="20"/>
        </w:rPr>
        <w:t>capital</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satisfy</w:t>
      </w:r>
      <w:r>
        <w:rPr>
          <w:color w:val="231F20"/>
          <w:spacing w:val="-2"/>
          <w:w w:val="90"/>
          <w:sz w:val="20"/>
        </w:rPr>
        <w:t xml:space="preserve"> </w:t>
      </w:r>
      <w:r>
        <w:rPr>
          <w:color w:val="231F20"/>
          <w:w w:val="90"/>
          <w:sz w:val="20"/>
        </w:rPr>
        <w:t>a</w:t>
      </w:r>
      <w:r>
        <w:rPr>
          <w:color w:val="231F20"/>
          <w:spacing w:val="-1"/>
          <w:w w:val="90"/>
          <w:sz w:val="20"/>
        </w:rPr>
        <w:t xml:space="preserve"> </w:t>
      </w:r>
      <w:r>
        <w:rPr>
          <w:color w:val="231F20"/>
          <w:w w:val="90"/>
          <w:sz w:val="20"/>
        </w:rPr>
        <w:t>minimum</w:t>
      </w:r>
      <w:r>
        <w:rPr>
          <w:color w:val="231F20"/>
          <w:spacing w:val="-1"/>
          <w:w w:val="90"/>
          <w:sz w:val="20"/>
        </w:rPr>
        <w:t xml:space="preserve"> </w:t>
      </w:r>
      <w:r>
        <w:rPr>
          <w:color w:val="231F20"/>
          <w:w w:val="90"/>
          <w:sz w:val="20"/>
        </w:rPr>
        <w:t>leverage</w:t>
      </w:r>
      <w:r>
        <w:rPr>
          <w:color w:val="231F20"/>
          <w:spacing w:val="-1"/>
          <w:w w:val="90"/>
          <w:sz w:val="20"/>
        </w:rPr>
        <w:t xml:space="preserve"> </w:t>
      </w:r>
      <w:r>
        <w:rPr>
          <w:color w:val="231F20"/>
          <w:w w:val="90"/>
          <w:sz w:val="20"/>
        </w:rPr>
        <w:t>ratio</w:t>
      </w:r>
      <w:r>
        <w:rPr>
          <w:color w:val="231F20"/>
          <w:spacing w:val="-2"/>
          <w:w w:val="90"/>
          <w:sz w:val="20"/>
        </w:rPr>
        <w:t xml:space="preserve"> </w:t>
      </w:r>
      <w:r>
        <w:rPr>
          <w:color w:val="231F20"/>
          <w:w w:val="90"/>
          <w:sz w:val="20"/>
        </w:rPr>
        <w:t>of</w:t>
      </w:r>
      <w:r>
        <w:rPr>
          <w:color w:val="231F20"/>
          <w:spacing w:val="-1"/>
          <w:w w:val="90"/>
          <w:sz w:val="20"/>
        </w:rPr>
        <w:t xml:space="preserve"> </w:t>
      </w:r>
      <w:r>
        <w:rPr>
          <w:color w:val="231F20"/>
          <w:spacing w:val="-5"/>
          <w:w w:val="90"/>
          <w:sz w:val="20"/>
        </w:rPr>
        <w:t>3%;</w:t>
      </w:r>
    </w:p>
    <w:p w14:paraId="5DEBCEAB" w14:textId="77777777" w:rsidR="006D5EBA" w:rsidRDefault="00363CC2">
      <w:pPr>
        <w:pStyle w:val="ListParagraph"/>
        <w:numPr>
          <w:ilvl w:val="0"/>
          <w:numId w:val="14"/>
        </w:numPr>
        <w:tabs>
          <w:tab w:val="left" w:pos="293"/>
          <w:tab w:val="left" w:pos="295"/>
        </w:tabs>
        <w:spacing w:before="27" w:line="268" w:lineRule="auto"/>
        <w:ind w:right="337"/>
        <w:rPr>
          <w:sz w:val="20"/>
        </w:rPr>
      </w:pPr>
      <w:r>
        <w:rPr>
          <w:color w:val="231F20"/>
          <w:w w:val="90"/>
          <w:sz w:val="20"/>
        </w:rPr>
        <w:t xml:space="preserve">secure that it ordinarily holds sufficient Tier 1 capital to satisfy a countercyclical leverage ratio buffer rate of 35% of its institution-specific countercyclical capital buffer rate, with the countercyclical leverage ratio buffer rate percentage </w:t>
      </w:r>
      <w:r>
        <w:rPr>
          <w:color w:val="231F20"/>
          <w:spacing w:val="-2"/>
          <w:sz w:val="20"/>
        </w:rPr>
        <w:t>rounded</w:t>
      </w:r>
      <w:r>
        <w:rPr>
          <w:color w:val="231F20"/>
          <w:spacing w:val="-14"/>
          <w:sz w:val="20"/>
        </w:rPr>
        <w:t xml:space="preserve"> </w:t>
      </w:r>
      <w:r>
        <w:rPr>
          <w:color w:val="231F20"/>
          <w:spacing w:val="-2"/>
          <w:sz w:val="20"/>
        </w:rPr>
        <w:t>to</w:t>
      </w:r>
      <w:r>
        <w:rPr>
          <w:color w:val="231F20"/>
          <w:spacing w:val="-14"/>
          <w:sz w:val="20"/>
        </w:rPr>
        <w:t xml:space="preserve"> </w:t>
      </w:r>
      <w:r>
        <w:rPr>
          <w:color w:val="231F20"/>
          <w:spacing w:val="-2"/>
          <w:sz w:val="20"/>
        </w:rPr>
        <w:t>the</w:t>
      </w:r>
      <w:r>
        <w:rPr>
          <w:color w:val="231F20"/>
          <w:spacing w:val="-14"/>
          <w:sz w:val="20"/>
        </w:rPr>
        <w:t xml:space="preserve"> </w:t>
      </w:r>
      <w:r>
        <w:rPr>
          <w:color w:val="231F20"/>
          <w:spacing w:val="-2"/>
          <w:sz w:val="20"/>
        </w:rPr>
        <w:t>nearest</w:t>
      </w:r>
      <w:r>
        <w:rPr>
          <w:color w:val="231F20"/>
          <w:spacing w:val="-14"/>
          <w:sz w:val="20"/>
        </w:rPr>
        <w:t xml:space="preserve"> </w:t>
      </w:r>
      <w:r>
        <w:rPr>
          <w:color w:val="231F20"/>
          <w:spacing w:val="-2"/>
          <w:sz w:val="20"/>
        </w:rPr>
        <w:t>10</w:t>
      </w:r>
      <w:r>
        <w:rPr>
          <w:color w:val="231F20"/>
          <w:spacing w:val="-14"/>
          <w:sz w:val="20"/>
        </w:rPr>
        <w:t xml:space="preserve"> </w:t>
      </w:r>
      <w:r>
        <w:rPr>
          <w:color w:val="231F20"/>
          <w:spacing w:val="-2"/>
          <w:sz w:val="20"/>
        </w:rPr>
        <w:t>basis</w:t>
      </w:r>
      <w:r>
        <w:rPr>
          <w:color w:val="231F20"/>
          <w:spacing w:val="-14"/>
          <w:sz w:val="20"/>
        </w:rPr>
        <w:t xml:space="preserve"> </w:t>
      </w:r>
      <w:r>
        <w:rPr>
          <w:color w:val="231F20"/>
          <w:spacing w:val="-2"/>
          <w:sz w:val="20"/>
        </w:rPr>
        <w:t>points;</w:t>
      </w:r>
    </w:p>
    <w:p w14:paraId="3A6460BF" w14:textId="77777777" w:rsidR="006D5EBA" w:rsidRDefault="00363CC2">
      <w:pPr>
        <w:pStyle w:val="ListParagraph"/>
        <w:numPr>
          <w:ilvl w:val="0"/>
          <w:numId w:val="14"/>
        </w:numPr>
        <w:tabs>
          <w:tab w:val="left" w:pos="293"/>
          <w:tab w:val="left" w:pos="295"/>
        </w:tabs>
        <w:spacing w:line="268" w:lineRule="auto"/>
        <w:ind w:right="198"/>
        <w:rPr>
          <w:sz w:val="20"/>
        </w:rPr>
      </w:pPr>
      <w:r>
        <w:rPr>
          <w:color w:val="231F20"/>
          <w:w w:val="90"/>
          <w:sz w:val="20"/>
        </w:rPr>
        <w:t xml:space="preserve">secure that if it is a global systemically important institution (G-SII) it ordinarily holds sufficient Tier 1 capital to satisfy a </w:t>
      </w:r>
      <w:r>
        <w:rPr>
          <w:color w:val="231F20"/>
          <w:spacing w:val="-2"/>
          <w:sz w:val="20"/>
        </w:rPr>
        <w:t>G-SII</w:t>
      </w:r>
      <w:r>
        <w:rPr>
          <w:color w:val="231F20"/>
          <w:spacing w:val="-17"/>
          <w:sz w:val="20"/>
        </w:rPr>
        <w:t xml:space="preserve"> </w:t>
      </w:r>
      <w:r>
        <w:rPr>
          <w:color w:val="231F20"/>
          <w:spacing w:val="-2"/>
          <w:sz w:val="20"/>
        </w:rPr>
        <w:t>additional</w:t>
      </w:r>
      <w:r>
        <w:rPr>
          <w:color w:val="231F20"/>
          <w:spacing w:val="-17"/>
          <w:sz w:val="20"/>
        </w:rPr>
        <w:t xml:space="preserve"> </w:t>
      </w:r>
      <w:r>
        <w:rPr>
          <w:color w:val="231F20"/>
          <w:spacing w:val="-2"/>
          <w:sz w:val="20"/>
        </w:rPr>
        <w:t>leverage</w:t>
      </w:r>
      <w:r>
        <w:rPr>
          <w:color w:val="231F20"/>
          <w:spacing w:val="-17"/>
          <w:sz w:val="20"/>
        </w:rPr>
        <w:t xml:space="preserve"> </w:t>
      </w:r>
      <w:r>
        <w:rPr>
          <w:color w:val="231F20"/>
          <w:spacing w:val="-2"/>
          <w:sz w:val="20"/>
        </w:rPr>
        <w:t>ratio</w:t>
      </w:r>
      <w:r>
        <w:rPr>
          <w:color w:val="231F20"/>
          <w:spacing w:val="-17"/>
          <w:sz w:val="20"/>
        </w:rPr>
        <w:t xml:space="preserve"> </w:t>
      </w:r>
      <w:r>
        <w:rPr>
          <w:color w:val="231F20"/>
          <w:spacing w:val="-2"/>
          <w:sz w:val="20"/>
        </w:rPr>
        <w:t>buffer</w:t>
      </w:r>
      <w:r>
        <w:rPr>
          <w:color w:val="231F20"/>
          <w:spacing w:val="-17"/>
          <w:sz w:val="20"/>
        </w:rPr>
        <w:t xml:space="preserve"> </w:t>
      </w:r>
      <w:r>
        <w:rPr>
          <w:color w:val="231F20"/>
          <w:spacing w:val="-2"/>
          <w:sz w:val="20"/>
        </w:rPr>
        <w:t>rate</w:t>
      </w:r>
      <w:r>
        <w:rPr>
          <w:color w:val="231F20"/>
          <w:spacing w:val="-17"/>
          <w:sz w:val="20"/>
        </w:rPr>
        <w:t xml:space="preserve"> </w:t>
      </w:r>
      <w:r>
        <w:rPr>
          <w:color w:val="231F20"/>
          <w:spacing w:val="-2"/>
          <w:sz w:val="20"/>
        </w:rPr>
        <w:t>of</w:t>
      </w:r>
      <w:r>
        <w:rPr>
          <w:color w:val="231F20"/>
          <w:spacing w:val="-17"/>
          <w:sz w:val="20"/>
        </w:rPr>
        <w:t xml:space="preserve"> </w:t>
      </w:r>
      <w:r>
        <w:rPr>
          <w:color w:val="231F20"/>
          <w:spacing w:val="-2"/>
          <w:sz w:val="20"/>
        </w:rPr>
        <w:t>35%</w:t>
      </w:r>
      <w:r>
        <w:rPr>
          <w:color w:val="231F20"/>
          <w:spacing w:val="-17"/>
          <w:sz w:val="20"/>
        </w:rPr>
        <w:t xml:space="preserve"> </w:t>
      </w:r>
      <w:r>
        <w:rPr>
          <w:color w:val="231F20"/>
          <w:spacing w:val="-2"/>
          <w:sz w:val="20"/>
        </w:rPr>
        <w:t>of</w:t>
      </w:r>
      <w:r>
        <w:rPr>
          <w:color w:val="231F20"/>
          <w:spacing w:val="-17"/>
          <w:sz w:val="20"/>
        </w:rPr>
        <w:t xml:space="preserve"> </w:t>
      </w:r>
      <w:r>
        <w:rPr>
          <w:color w:val="231F20"/>
          <w:spacing w:val="-2"/>
          <w:sz w:val="20"/>
        </w:rPr>
        <w:t>its</w:t>
      </w:r>
      <w:r>
        <w:rPr>
          <w:color w:val="231F20"/>
          <w:spacing w:val="-17"/>
          <w:sz w:val="20"/>
        </w:rPr>
        <w:t xml:space="preserve"> </w:t>
      </w:r>
      <w:r>
        <w:rPr>
          <w:color w:val="231F20"/>
          <w:spacing w:val="-2"/>
          <w:sz w:val="20"/>
        </w:rPr>
        <w:t>G-SII</w:t>
      </w:r>
      <w:r>
        <w:rPr>
          <w:color w:val="231F20"/>
          <w:spacing w:val="-17"/>
          <w:sz w:val="20"/>
        </w:rPr>
        <w:t xml:space="preserve"> </w:t>
      </w:r>
      <w:r>
        <w:rPr>
          <w:color w:val="231F20"/>
          <w:spacing w:val="-2"/>
          <w:sz w:val="20"/>
        </w:rPr>
        <w:t>buffer</w:t>
      </w:r>
      <w:r>
        <w:rPr>
          <w:color w:val="231F20"/>
          <w:spacing w:val="-17"/>
          <w:sz w:val="20"/>
        </w:rPr>
        <w:t xml:space="preserve"> </w:t>
      </w:r>
      <w:r>
        <w:rPr>
          <w:color w:val="231F20"/>
          <w:spacing w:val="-2"/>
          <w:sz w:val="20"/>
        </w:rPr>
        <w:t>rate.</w:t>
      </w:r>
    </w:p>
    <w:p w14:paraId="37E04512" w14:textId="77777777" w:rsidR="006D5EBA" w:rsidRDefault="006D5EBA">
      <w:pPr>
        <w:pStyle w:val="BodyText"/>
        <w:spacing w:before="28"/>
      </w:pPr>
    </w:p>
    <w:p w14:paraId="31C69A88" w14:textId="77777777" w:rsidR="006D5EBA" w:rsidRDefault="00363CC2">
      <w:pPr>
        <w:pStyle w:val="BodyText"/>
        <w:ind w:left="125"/>
      </w:pPr>
      <w:r>
        <w:rPr>
          <w:color w:val="231F20"/>
          <w:w w:val="90"/>
        </w:rPr>
        <w:t>The</w:t>
      </w:r>
      <w:r>
        <w:rPr>
          <w:color w:val="231F20"/>
          <w:spacing w:val="-1"/>
        </w:rPr>
        <w:t xml:space="preserve"> </w:t>
      </w:r>
      <w:r>
        <w:rPr>
          <w:color w:val="231F20"/>
          <w:w w:val="90"/>
        </w:rPr>
        <w:t>minimum</w:t>
      </w:r>
      <w:r>
        <w:rPr>
          <w:color w:val="231F20"/>
        </w:rPr>
        <w:t xml:space="preserve"> </w:t>
      </w:r>
      <w:r>
        <w:rPr>
          <w:color w:val="231F20"/>
          <w:w w:val="90"/>
        </w:rPr>
        <w:t>proportion</w:t>
      </w:r>
      <w:r>
        <w:rPr>
          <w:color w:val="231F20"/>
        </w:rPr>
        <w:t xml:space="preserve"> </w:t>
      </w:r>
      <w:r>
        <w:rPr>
          <w:color w:val="231F20"/>
          <w:w w:val="90"/>
        </w:rPr>
        <w:t>of</w:t>
      </w:r>
      <w:r>
        <w:rPr>
          <w:color w:val="231F20"/>
        </w:rPr>
        <w:t xml:space="preserve"> </w:t>
      </w:r>
      <w:r>
        <w:rPr>
          <w:color w:val="231F20"/>
          <w:w w:val="90"/>
        </w:rPr>
        <w:t>common</w:t>
      </w:r>
      <w:r>
        <w:rPr>
          <w:color w:val="231F20"/>
        </w:rPr>
        <w:t xml:space="preserve"> </w:t>
      </w:r>
      <w:r>
        <w:rPr>
          <w:color w:val="231F20"/>
          <w:w w:val="90"/>
        </w:rPr>
        <w:t>equity</w:t>
      </w:r>
      <w:r>
        <w:rPr>
          <w:color w:val="231F20"/>
        </w:rPr>
        <w:t xml:space="preserve"> </w:t>
      </w:r>
      <w:r>
        <w:rPr>
          <w:color w:val="231F20"/>
          <w:w w:val="90"/>
        </w:rPr>
        <w:t>Tier</w:t>
      </w:r>
      <w:r>
        <w:rPr>
          <w:color w:val="231F20"/>
        </w:rPr>
        <w:t xml:space="preserve"> </w:t>
      </w:r>
      <w:r>
        <w:rPr>
          <w:color w:val="231F20"/>
          <w:w w:val="90"/>
        </w:rPr>
        <w:t>1</w:t>
      </w:r>
      <w:r>
        <w:rPr>
          <w:color w:val="231F20"/>
        </w:rPr>
        <w:t xml:space="preserve"> </w:t>
      </w:r>
      <w:r>
        <w:rPr>
          <w:color w:val="231F20"/>
          <w:w w:val="90"/>
        </w:rPr>
        <w:t>that</w:t>
      </w:r>
      <w:r>
        <w:rPr>
          <w:color w:val="231F20"/>
        </w:rPr>
        <w:t xml:space="preserve"> </w:t>
      </w:r>
      <w:r>
        <w:rPr>
          <w:color w:val="231F20"/>
          <w:w w:val="90"/>
        </w:rPr>
        <w:t>shall</w:t>
      </w:r>
      <w:r>
        <w:rPr>
          <w:color w:val="231F20"/>
        </w:rPr>
        <w:t xml:space="preserve"> </w:t>
      </w:r>
      <w:r>
        <w:rPr>
          <w:color w:val="231F20"/>
          <w:w w:val="90"/>
        </w:rPr>
        <w:t>be</w:t>
      </w:r>
      <w:r>
        <w:rPr>
          <w:color w:val="231F20"/>
        </w:rPr>
        <w:t xml:space="preserve"> </w:t>
      </w:r>
      <w:r>
        <w:rPr>
          <w:color w:val="231F20"/>
          <w:w w:val="90"/>
        </w:rPr>
        <w:t>held</w:t>
      </w:r>
      <w:r>
        <w:rPr>
          <w:color w:val="231F20"/>
        </w:rPr>
        <w:t xml:space="preserve"> </w:t>
      </w:r>
      <w:r>
        <w:rPr>
          <w:color w:val="231F20"/>
          <w:spacing w:val="-5"/>
          <w:w w:val="90"/>
        </w:rPr>
        <w:t>is:</w:t>
      </w:r>
    </w:p>
    <w:p w14:paraId="2B2328D3" w14:textId="77777777" w:rsidR="006D5EBA" w:rsidRDefault="00363CC2">
      <w:pPr>
        <w:pStyle w:val="ListParagraph"/>
        <w:numPr>
          <w:ilvl w:val="0"/>
          <w:numId w:val="14"/>
        </w:numPr>
        <w:tabs>
          <w:tab w:val="left" w:pos="294"/>
        </w:tabs>
        <w:spacing w:before="28"/>
        <w:ind w:left="294" w:hanging="169"/>
        <w:rPr>
          <w:sz w:val="20"/>
        </w:rPr>
      </w:pPr>
      <w:r>
        <w:rPr>
          <w:color w:val="231F20"/>
          <w:w w:val="90"/>
          <w:sz w:val="20"/>
        </w:rPr>
        <w:t>75%</w:t>
      </w:r>
      <w:r>
        <w:rPr>
          <w:color w:val="231F20"/>
          <w:spacing w:val="4"/>
          <w:sz w:val="20"/>
        </w:rPr>
        <w:t xml:space="preserve"> </w:t>
      </w:r>
      <w:r>
        <w:rPr>
          <w:color w:val="231F20"/>
          <w:w w:val="90"/>
          <w:sz w:val="20"/>
        </w:rPr>
        <w:t>in</w:t>
      </w:r>
      <w:r>
        <w:rPr>
          <w:color w:val="231F20"/>
          <w:spacing w:val="4"/>
          <w:sz w:val="20"/>
        </w:rPr>
        <w:t xml:space="preserve"> </w:t>
      </w:r>
      <w:r>
        <w:rPr>
          <w:color w:val="231F20"/>
          <w:w w:val="90"/>
          <w:sz w:val="20"/>
        </w:rPr>
        <w:t>respect</w:t>
      </w:r>
      <w:r>
        <w:rPr>
          <w:color w:val="231F20"/>
          <w:spacing w:val="4"/>
          <w:sz w:val="20"/>
        </w:rPr>
        <w:t xml:space="preserve"> </w:t>
      </w:r>
      <w:r>
        <w:rPr>
          <w:color w:val="231F20"/>
          <w:w w:val="90"/>
          <w:sz w:val="20"/>
        </w:rPr>
        <w:t>of</w:t>
      </w:r>
      <w:r>
        <w:rPr>
          <w:color w:val="231F20"/>
          <w:spacing w:val="5"/>
          <w:sz w:val="20"/>
        </w:rPr>
        <w:t xml:space="preserve"> </w:t>
      </w:r>
      <w:r>
        <w:rPr>
          <w:color w:val="231F20"/>
          <w:w w:val="90"/>
          <w:sz w:val="20"/>
        </w:rPr>
        <w:t>the</w:t>
      </w:r>
      <w:r>
        <w:rPr>
          <w:color w:val="231F20"/>
          <w:spacing w:val="4"/>
          <w:sz w:val="20"/>
        </w:rPr>
        <w:t xml:space="preserve"> </w:t>
      </w:r>
      <w:r>
        <w:rPr>
          <w:color w:val="231F20"/>
          <w:w w:val="90"/>
          <w:sz w:val="20"/>
        </w:rPr>
        <w:t>minimum</w:t>
      </w:r>
      <w:r>
        <w:rPr>
          <w:color w:val="231F20"/>
          <w:spacing w:val="4"/>
          <w:sz w:val="20"/>
        </w:rPr>
        <w:t xml:space="preserve"> </w:t>
      </w:r>
      <w:r>
        <w:rPr>
          <w:color w:val="231F20"/>
          <w:w w:val="90"/>
          <w:sz w:val="20"/>
        </w:rPr>
        <w:t>leverage</w:t>
      </w:r>
      <w:r>
        <w:rPr>
          <w:color w:val="231F20"/>
          <w:spacing w:val="4"/>
          <w:sz w:val="20"/>
        </w:rPr>
        <w:t xml:space="preserve"> </w:t>
      </w:r>
      <w:r>
        <w:rPr>
          <w:color w:val="231F20"/>
          <w:w w:val="90"/>
          <w:sz w:val="20"/>
        </w:rPr>
        <w:t>ratio</w:t>
      </w:r>
      <w:r>
        <w:rPr>
          <w:color w:val="231F20"/>
          <w:spacing w:val="5"/>
          <w:sz w:val="20"/>
        </w:rPr>
        <w:t xml:space="preserve"> </w:t>
      </w:r>
      <w:r>
        <w:rPr>
          <w:color w:val="231F20"/>
          <w:spacing w:val="-2"/>
          <w:w w:val="90"/>
          <w:sz w:val="20"/>
        </w:rPr>
        <w:t>requirement;</w:t>
      </w:r>
    </w:p>
    <w:p w14:paraId="7EE2032F" w14:textId="77777777" w:rsidR="006D5EBA" w:rsidRDefault="00363CC2">
      <w:pPr>
        <w:pStyle w:val="ListParagraph"/>
        <w:numPr>
          <w:ilvl w:val="0"/>
          <w:numId w:val="14"/>
        </w:numPr>
        <w:tabs>
          <w:tab w:val="left" w:pos="294"/>
        </w:tabs>
        <w:spacing w:before="27"/>
        <w:ind w:left="294" w:hanging="169"/>
        <w:rPr>
          <w:sz w:val="20"/>
        </w:rPr>
      </w:pPr>
      <w:r>
        <w:rPr>
          <w:color w:val="231F20"/>
          <w:w w:val="90"/>
          <w:sz w:val="20"/>
        </w:rPr>
        <w:t>100%</w:t>
      </w:r>
      <w:r>
        <w:rPr>
          <w:color w:val="231F20"/>
          <w:spacing w:val="-3"/>
          <w:sz w:val="20"/>
        </w:rPr>
        <w:t xml:space="preserve"> </w:t>
      </w:r>
      <w:r>
        <w:rPr>
          <w:color w:val="231F20"/>
          <w:w w:val="90"/>
          <w:sz w:val="20"/>
        </w:rPr>
        <w:t>in</w:t>
      </w:r>
      <w:r>
        <w:rPr>
          <w:color w:val="231F20"/>
          <w:spacing w:val="-3"/>
          <w:sz w:val="20"/>
        </w:rPr>
        <w:t xml:space="preserve"> </w:t>
      </w:r>
      <w:r>
        <w:rPr>
          <w:color w:val="231F20"/>
          <w:w w:val="90"/>
          <w:sz w:val="20"/>
        </w:rPr>
        <w:t>respect</w:t>
      </w:r>
      <w:r>
        <w:rPr>
          <w:color w:val="231F20"/>
          <w:spacing w:val="-2"/>
          <w:sz w:val="20"/>
        </w:rPr>
        <w:t xml:space="preserve"> </w:t>
      </w:r>
      <w:r>
        <w:rPr>
          <w:color w:val="231F20"/>
          <w:w w:val="90"/>
          <w:sz w:val="20"/>
        </w:rPr>
        <w:t>of</w:t>
      </w:r>
      <w:r>
        <w:rPr>
          <w:color w:val="231F20"/>
          <w:spacing w:val="-3"/>
          <w:sz w:val="20"/>
        </w:rPr>
        <w:t xml:space="preserve"> </w:t>
      </w:r>
      <w:r>
        <w:rPr>
          <w:color w:val="231F20"/>
          <w:w w:val="90"/>
          <w:sz w:val="20"/>
        </w:rPr>
        <w:t>the</w:t>
      </w:r>
      <w:r>
        <w:rPr>
          <w:color w:val="231F20"/>
          <w:spacing w:val="-2"/>
          <w:sz w:val="20"/>
        </w:rPr>
        <w:t xml:space="preserve"> </w:t>
      </w:r>
      <w:r>
        <w:rPr>
          <w:color w:val="231F20"/>
          <w:w w:val="90"/>
          <w:sz w:val="20"/>
        </w:rPr>
        <w:t>countercyclical</w:t>
      </w:r>
      <w:r>
        <w:rPr>
          <w:color w:val="231F20"/>
          <w:spacing w:val="-3"/>
          <w:sz w:val="20"/>
        </w:rPr>
        <w:t xml:space="preserve"> </w:t>
      </w:r>
      <w:r>
        <w:rPr>
          <w:color w:val="231F20"/>
          <w:w w:val="90"/>
          <w:sz w:val="20"/>
        </w:rPr>
        <w:t>leverage</w:t>
      </w:r>
      <w:r>
        <w:rPr>
          <w:color w:val="231F20"/>
          <w:spacing w:val="-3"/>
          <w:sz w:val="20"/>
        </w:rPr>
        <w:t xml:space="preserve"> </w:t>
      </w:r>
      <w:r>
        <w:rPr>
          <w:color w:val="231F20"/>
          <w:w w:val="90"/>
          <w:sz w:val="20"/>
        </w:rPr>
        <w:t>ratio</w:t>
      </w:r>
      <w:r>
        <w:rPr>
          <w:color w:val="231F20"/>
          <w:spacing w:val="-2"/>
          <w:sz w:val="20"/>
        </w:rPr>
        <w:t xml:space="preserve"> </w:t>
      </w:r>
      <w:r>
        <w:rPr>
          <w:color w:val="231F20"/>
          <w:w w:val="90"/>
          <w:sz w:val="20"/>
        </w:rPr>
        <w:t>buffer;</w:t>
      </w:r>
      <w:r>
        <w:rPr>
          <w:color w:val="231F20"/>
          <w:spacing w:val="56"/>
          <w:sz w:val="20"/>
        </w:rPr>
        <w:t xml:space="preserve"> </w:t>
      </w:r>
      <w:r>
        <w:rPr>
          <w:color w:val="231F20"/>
          <w:spacing w:val="-5"/>
          <w:w w:val="90"/>
          <w:sz w:val="20"/>
        </w:rPr>
        <w:t>and</w:t>
      </w:r>
    </w:p>
    <w:p w14:paraId="3FA12ECA" w14:textId="77777777" w:rsidR="006D5EBA" w:rsidRDefault="00363CC2">
      <w:pPr>
        <w:pStyle w:val="ListParagraph"/>
        <w:numPr>
          <w:ilvl w:val="0"/>
          <w:numId w:val="14"/>
        </w:numPr>
        <w:tabs>
          <w:tab w:val="left" w:pos="294"/>
        </w:tabs>
        <w:spacing w:before="28"/>
        <w:ind w:left="294" w:hanging="169"/>
        <w:rPr>
          <w:sz w:val="20"/>
        </w:rPr>
      </w:pPr>
      <w:r>
        <w:rPr>
          <w:color w:val="231F20"/>
          <w:w w:val="90"/>
          <w:sz w:val="20"/>
        </w:rPr>
        <w:t>100%</w:t>
      </w:r>
      <w:r>
        <w:rPr>
          <w:color w:val="231F20"/>
          <w:spacing w:val="5"/>
          <w:sz w:val="20"/>
        </w:rPr>
        <w:t xml:space="preserve"> </w:t>
      </w:r>
      <w:r>
        <w:rPr>
          <w:color w:val="231F20"/>
          <w:w w:val="90"/>
          <w:sz w:val="20"/>
        </w:rPr>
        <w:t>in</w:t>
      </w:r>
      <w:r>
        <w:rPr>
          <w:color w:val="231F20"/>
          <w:spacing w:val="6"/>
          <w:sz w:val="20"/>
        </w:rPr>
        <w:t xml:space="preserve"> </w:t>
      </w:r>
      <w:r>
        <w:rPr>
          <w:color w:val="231F20"/>
          <w:w w:val="90"/>
          <w:sz w:val="20"/>
        </w:rPr>
        <w:t>respect</w:t>
      </w:r>
      <w:r>
        <w:rPr>
          <w:color w:val="231F20"/>
          <w:spacing w:val="6"/>
          <w:sz w:val="20"/>
        </w:rPr>
        <w:t xml:space="preserve"> </w:t>
      </w:r>
      <w:r>
        <w:rPr>
          <w:color w:val="231F20"/>
          <w:w w:val="90"/>
          <w:sz w:val="20"/>
        </w:rPr>
        <w:t>of</w:t>
      </w:r>
      <w:r>
        <w:rPr>
          <w:color w:val="231F20"/>
          <w:spacing w:val="5"/>
          <w:sz w:val="20"/>
        </w:rPr>
        <w:t xml:space="preserve"> </w:t>
      </w:r>
      <w:r>
        <w:rPr>
          <w:color w:val="231F20"/>
          <w:w w:val="90"/>
          <w:sz w:val="20"/>
        </w:rPr>
        <w:t>the</w:t>
      </w:r>
      <w:r>
        <w:rPr>
          <w:color w:val="231F20"/>
          <w:spacing w:val="6"/>
          <w:sz w:val="20"/>
        </w:rPr>
        <w:t xml:space="preserve"> </w:t>
      </w:r>
      <w:r>
        <w:rPr>
          <w:color w:val="231F20"/>
          <w:w w:val="90"/>
          <w:sz w:val="20"/>
        </w:rPr>
        <w:t>G-SII</w:t>
      </w:r>
      <w:r>
        <w:rPr>
          <w:color w:val="231F20"/>
          <w:spacing w:val="6"/>
          <w:sz w:val="20"/>
        </w:rPr>
        <w:t xml:space="preserve"> </w:t>
      </w:r>
      <w:r>
        <w:rPr>
          <w:color w:val="231F20"/>
          <w:w w:val="90"/>
          <w:sz w:val="20"/>
        </w:rPr>
        <w:t>additional</w:t>
      </w:r>
      <w:r>
        <w:rPr>
          <w:color w:val="231F20"/>
          <w:spacing w:val="5"/>
          <w:sz w:val="20"/>
        </w:rPr>
        <w:t xml:space="preserve"> </w:t>
      </w:r>
      <w:r>
        <w:rPr>
          <w:color w:val="231F20"/>
          <w:w w:val="90"/>
          <w:sz w:val="20"/>
        </w:rPr>
        <w:t>leverage</w:t>
      </w:r>
      <w:r>
        <w:rPr>
          <w:color w:val="231F20"/>
          <w:spacing w:val="6"/>
          <w:sz w:val="20"/>
        </w:rPr>
        <w:t xml:space="preserve"> </w:t>
      </w:r>
      <w:r>
        <w:rPr>
          <w:color w:val="231F20"/>
          <w:w w:val="90"/>
          <w:sz w:val="20"/>
        </w:rPr>
        <w:t>ratio</w:t>
      </w:r>
      <w:r>
        <w:rPr>
          <w:color w:val="231F20"/>
          <w:spacing w:val="6"/>
          <w:sz w:val="20"/>
        </w:rPr>
        <w:t xml:space="preserve"> </w:t>
      </w:r>
      <w:r>
        <w:rPr>
          <w:color w:val="231F20"/>
          <w:spacing w:val="-2"/>
          <w:w w:val="90"/>
          <w:sz w:val="20"/>
        </w:rPr>
        <w:t>buffer.</w:t>
      </w:r>
    </w:p>
    <w:p w14:paraId="258CDA05" w14:textId="77777777" w:rsidR="006D5EBA" w:rsidRDefault="006D5EBA">
      <w:pPr>
        <w:pStyle w:val="BodyText"/>
        <w:spacing w:before="55"/>
      </w:pPr>
    </w:p>
    <w:p w14:paraId="2794B51B" w14:textId="77777777" w:rsidR="006D5EBA" w:rsidRDefault="00363CC2">
      <w:pPr>
        <w:pStyle w:val="BodyText"/>
        <w:spacing w:before="1" w:line="268" w:lineRule="auto"/>
        <w:ind w:left="125"/>
      </w:pPr>
      <w:r>
        <w:rPr>
          <w:color w:val="231F20"/>
          <w:w w:val="90"/>
        </w:rPr>
        <w:t xml:space="preserve">Common equity Tier 1 may include such elements that are eligible for grandfathering under Part 10, Title 1, Chapter 2 of </w:t>
      </w:r>
      <w:r>
        <w:rPr>
          <w:color w:val="231F20"/>
          <w:spacing w:val="-2"/>
        </w:rPr>
        <w:t>Regulation</w:t>
      </w:r>
      <w:r>
        <w:rPr>
          <w:color w:val="231F20"/>
          <w:spacing w:val="-15"/>
        </w:rPr>
        <w:t xml:space="preserve"> </w:t>
      </w:r>
      <w:r>
        <w:rPr>
          <w:color w:val="231F20"/>
          <w:spacing w:val="-2"/>
        </w:rPr>
        <w:t>(EU)</w:t>
      </w:r>
      <w:r>
        <w:rPr>
          <w:color w:val="231F20"/>
          <w:spacing w:val="-15"/>
        </w:rPr>
        <w:t xml:space="preserve"> </w:t>
      </w:r>
      <w:r>
        <w:rPr>
          <w:color w:val="231F20"/>
          <w:spacing w:val="-2"/>
        </w:rPr>
        <w:t>No</w:t>
      </w:r>
      <w:r>
        <w:rPr>
          <w:color w:val="231F20"/>
          <w:spacing w:val="-15"/>
        </w:rPr>
        <w:t xml:space="preserve"> </w:t>
      </w:r>
      <w:r>
        <w:rPr>
          <w:color w:val="231F20"/>
          <w:spacing w:val="-2"/>
        </w:rPr>
        <w:t>575/2013</w:t>
      </w:r>
      <w:r>
        <w:rPr>
          <w:color w:val="231F20"/>
          <w:spacing w:val="-15"/>
        </w:rPr>
        <w:t xml:space="preserve"> </w:t>
      </w:r>
      <w:r>
        <w:rPr>
          <w:color w:val="231F20"/>
          <w:spacing w:val="-2"/>
        </w:rPr>
        <w:t>as</w:t>
      </w:r>
      <w:r>
        <w:rPr>
          <w:color w:val="231F20"/>
          <w:spacing w:val="-15"/>
        </w:rPr>
        <w:t xml:space="preserve"> </w:t>
      </w:r>
      <w:r>
        <w:rPr>
          <w:color w:val="231F20"/>
          <w:spacing w:val="-2"/>
        </w:rPr>
        <w:t>the</w:t>
      </w:r>
      <w:r>
        <w:rPr>
          <w:color w:val="231F20"/>
          <w:spacing w:val="-15"/>
        </w:rPr>
        <w:t xml:space="preserve"> </w:t>
      </w:r>
      <w:r>
        <w:rPr>
          <w:color w:val="231F20"/>
          <w:spacing w:val="-2"/>
        </w:rPr>
        <w:t>PRA</w:t>
      </w:r>
      <w:r>
        <w:rPr>
          <w:color w:val="231F20"/>
          <w:spacing w:val="-15"/>
        </w:rPr>
        <w:t xml:space="preserve"> </w:t>
      </w:r>
      <w:r>
        <w:rPr>
          <w:color w:val="231F20"/>
          <w:spacing w:val="-2"/>
        </w:rPr>
        <w:t>may</w:t>
      </w:r>
      <w:r>
        <w:rPr>
          <w:color w:val="231F20"/>
          <w:spacing w:val="-15"/>
        </w:rPr>
        <w:t xml:space="preserve"> </w:t>
      </w:r>
      <w:r>
        <w:rPr>
          <w:color w:val="231F20"/>
          <w:spacing w:val="-2"/>
        </w:rPr>
        <w:t>determine.</w:t>
      </w:r>
    </w:p>
    <w:p w14:paraId="0EF484A2" w14:textId="77777777" w:rsidR="006D5EBA" w:rsidRDefault="006D5EBA">
      <w:pPr>
        <w:pStyle w:val="BodyText"/>
        <w:spacing w:before="27"/>
      </w:pPr>
    </w:p>
    <w:p w14:paraId="5590FAB1" w14:textId="77777777" w:rsidR="006D5EBA" w:rsidRDefault="00363CC2">
      <w:pPr>
        <w:pStyle w:val="BodyText"/>
        <w:spacing w:line="268" w:lineRule="auto"/>
        <w:ind w:left="125" w:right="134"/>
      </w:pPr>
      <w:r>
        <w:rPr>
          <w:color w:val="231F20"/>
          <w:w w:val="90"/>
        </w:rPr>
        <w:t xml:space="preserve">The FPC recommends to the PRA that in implementing the minimum leverage ratio requirement it specifies that additional Tier 1 capital should only count towards Tier 1 capital for these purposes if the relevant capital instruments specify a trigger </w:t>
      </w:r>
      <w:r>
        <w:rPr>
          <w:color w:val="231F20"/>
          <w:spacing w:val="-4"/>
        </w:rPr>
        <w:t>event</w:t>
      </w:r>
      <w:r>
        <w:rPr>
          <w:color w:val="231F20"/>
          <w:spacing w:val="-17"/>
        </w:rPr>
        <w:t xml:space="preserve"> </w:t>
      </w:r>
      <w:r>
        <w:rPr>
          <w:color w:val="231F20"/>
          <w:spacing w:val="-4"/>
        </w:rPr>
        <w:t>that</w:t>
      </w:r>
      <w:r>
        <w:rPr>
          <w:color w:val="231F20"/>
          <w:spacing w:val="-17"/>
        </w:rPr>
        <w:t xml:space="preserve"> </w:t>
      </w:r>
      <w:r>
        <w:rPr>
          <w:color w:val="231F20"/>
          <w:spacing w:val="-4"/>
        </w:rPr>
        <w:t>occurs</w:t>
      </w:r>
      <w:r>
        <w:rPr>
          <w:color w:val="231F20"/>
          <w:spacing w:val="-17"/>
        </w:rPr>
        <w:t xml:space="preserve"> </w:t>
      </w:r>
      <w:r>
        <w:rPr>
          <w:color w:val="231F20"/>
          <w:spacing w:val="-4"/>
        </w:rPr>
        <w:t>when</w:t>
      </w:r>
      <w:r>
        <w:rPr>
          <w:color w:val="231F20"/>
          <w:spacing w:val="-17"/>
        </w:rPr>
        <w:t xml:space="preserve"> </w:t>
      </w:r>
      <w:r>
        <w:rPr>
          <w:color w:val="231F20"/>
          <w:spacing w:val="-4"/>
        </w:rPr>
        <w:t>the</w:t>
      </w:r>
      <w:r>
        <w:rPr>
          <w:color w:val="231F20"/>
          <w:spacing w:val="-17"/>
        </w:rPr>
        <w:t xml:space="preserve"> </w:t>
      </w:r>
      <w:r>
        <w:rPr>
          <w:color w:val="231F20"/>
          <w:spacing w:val="-4"/>
        </w:rPr>
        <w:t>common</w:t>
      </w:r>
      <w:r>
        <w:rPr>
          <w:color w:val="231F20"/>
          <w:spacing w:val="-17"/>
        </w:rPr>
        <w:t xml:space="preserve"> </w:t>
      </w:r>
      <w:r>
        <w:rPr>
          <w:color w:val="231F20"/>
          <w:spacing w:val="-4"/>
        </w:rPr>
        <w:t>equity</w:t>
      </w:r>
      <w:r>
        <w:rPr>
          <w:color w:val="231F20"/>
          <w:spacing w:val="-17"/>
        </w:rPr>
        <w:t xml:space="preserve"> </w:t>
      </w:r>
      <w:r>
        <w:rPr>
          <w:color w:val="231F20"/>
          <w:spacing w:val="-4"/>
        </w:rPr>
        <w:t>Tier</w:t>
      </w:r>
      <w:r>
        <w:rPr>
          <w:color w:val="231F20"/>
          <w:spacing w:val="-17"/>
        </w:rPr>
        <w:t xml:space="preserve"> </w:t>
      </w:r>
      <w:r>
        <w:rPr>
          <w:color w:val="231F20"/>
          <w:spacing w:val="-4"/>
        </w:rPr>
        <w:t>1</w:t>
      </w:r>
      <w:r>
        <w:rPr>
          <w:color w:val="231F20"/>
          <w:spacing w:val="-17"/>
        </w:rPr>
        <w:t xml:space="preserve"> </w:t>
      </w:r>
      <w:r>
        <w:rPr>
          <w:color w:val="231F20"/>
          <w:spacing w:val="-4"/>
        </w:rPr>
        <w:t>capital</w:t>
      </w:r>
      <w:r>
        <w:rPr>
          <w:color w:val="231F20"/>
          <w:spacing w:val="-17"/>
        </w:rPr>
        <w:t xml:space="preserve"> </w:t>
      </w:r>
      <w:r>
        <w:rPr>
          <w:color w:val="231F20"/>
          <w:spacing w:val="-4"/>
        </w:rPr>
        <w:t>ratio</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institution</w:t>
      </w:r>
      <w:r>
        <w:rPr>
          <w:color w:val="231F20"/>
          <w:spacing w:val="-17"/>
        </w:rPr>
        <w:t xml:space="preserve"> </w:t>
      </w:r>
      <w:r>
        <w:rPr>
          <w:color w:val="231F20"/>
          <w:spacing w:val="-4"/>
        </w:rPr>
        <w:t>falls</w:t>
      </w:r>
      <w:r>
        <w:rPr>
          <w:color w:val="231F20"/>
          <w:spacing w:val="-17"/>
        </w:rPr>
        <w:t xml:space="preserve"> </w:t>
      </w:r>
      <w:r>
        <w:rPr>
          <w:color w:val="231F20"/>
          <w:spacing w:val="-4"/>
        </w:rPr>
        <w:t>below</w:t>
      </w:r>
      <w:r>
        <w:rPr>
          <w:color w:val="231F20"/>
          <w:spacing w:val="-17"/>
        </w:rPr>
        <w:t xml:space="preserve"> </w:t>
      </w:r>
      <w:r>
        <w:rPr>
          <w:color w:val="231F20"/>
          <w:spacing w:val="-4"/>
        </w:rPr>
        <w:t>a</w:t>
      </w:r>
      <w:r>
        <w:rPr>
          <w:color w:val="231F20"/>
          <w:spacing w:val="-17"/>
        </w:rPr>
        <w:t xml:space="preserve"> </w:t>
      </w:r>
      <w:r>
        <w:rPr>
          <w:color w:val="231F20"/>
          <w:spacing w:val="-4"/>
        </w:rPr>
        <w:t>figure</w:t>
      </w:r>
      <w:r>
        <w:rPr>
          <w:color w:val="231F20"/>
          <w:spacing w:val="-17"/>
        </w:rPr>
        <w:t xml:space="preserve"> </w:t>
      </w:r>
      <w:r>
        <w:rPr>
          <w:color w:val="231F20"/>
          <w:spacing w:val="-4"/>
        </w:rPr>
        <w:t>of</w:t>
      </w:r>
      <w:r>
        <w:rPr>
          <w:color w:val="231F20"/>
          <w:spacing w:val="-17"/>
        </w:rPr>
        <w:t xml:space="preserve"> </w:t>
      </w:r>
      <w:r>
        <w:rPr>
          <w:color w:val="231F20"/>
          <w:spacing w:val="-4"/>
        </w:rPr>
        <w:t>not</w:t>
      </w:r>
      <w:r>
        <w:rPr>
          <w:color w:val="231F20"/>
          <w:spacing w:val="-17"/>
        </w:rPr>
        <w:t xml:space="preserve"> </w:t>
      </w:r>
      <w:r>
        <w:rPr>
          <w:color w:val="231F20"/>
          <w:spacing w:val="-4"/>
        </w:rPr>
        <w:t>less</w:t>
      </w:r>
      <w:r>
        <w:rPr>
          <w:color w:val="231F20"/>
          <w:spacing w:val="-17"/>
        </w:rPr>
        <w:t xml:space="preserve"> </w:t>
      </w:r>
      <w:r>
        <w:rPr>
          <w:color w:val="231F20"/>
          <w:spacing w:val="-4"/>
        </w:rPr>
        <w:t>than</w:t>
      </w:r>
      <w:r>
        <w:rPr>
          <w:color w:val="231F20"/>
          <w:spacing w:val="-17"/>
        </w:rPr>
        <w:t xml:space="preserve"> </w:t>
      </w:r>
      <w:r>
        <w:rPr>
          <w:color w:val="231F20"/>
          <w:spacing w:val="-4"/>
        </w:rPr>
        <w:t>7%.</w:t>
      </w:r>
    </w:p>
    <w:p w14:paraId="35EE28DA" w14:textId="77777777" w:rsidR="006D5EBA" w:rsidRDefault="006D5EBA">
      <w:pPr>
        <w:pStyle w:val="BodyText"/>
        <w:spacing w:before="28"/>
      </w:pPr>
    </w:p>
    <w:p w14:paraId="0CA1F0CA" w14:textId="77777777" w:rsidR="006D5EBA" w:rsidRDefault="00363CC2">
      <w:pPr>
        <w:pStyle w:val="BodyText"/>
        <w:spacing w:line="268" w:lineRule="auto"/>
        <w:ind w:left="125" w:right="260"/>
      </w:pPr>
      <w:r>
        <w:rPr>
          <w:color w:val="231F20"/>
          <w:w w:val="85"/>
        </w:rPr>
        <w:t>In December 2015, the PRA published a Policy Statement and rules on ‘Implementing a UK leverage ratio framework’ (PS27/15).</w:t>
      </w:r>
      <w:r>
        <w:rPr>
          <w:color w:val="231F20"/>
          <w:spacing w:val="80"/>
        </w:rPr>
        <w:t xml:space="preserve"> </w:t>
      </w:r>
      <w:r>
        <w:rPr>
          <w:color w:val="231F20"/>
          <w:w w:val="90"/>
        </w:rPr>
        <w:t>These</w:t>
      </w:r>
      <w:r>
        <w:rPr>
          <w:color w:val="231F20"/>
          <w:spacing w:val="-7"/>
          <w:w w:val="90"/>
        </w:rPr>
        <w:t xml:space="preserve"> </w:t>
      </w:r>
      <w:r>
        <w:rPr>
          <w:color w:val="231F20"/>
          <w:w w:val="90"/>
        </w:rPr>
        <w:t>rules</w:t>
      </w:r>
      <w:r>
        <w:rPr>
          <w:color w:val="231F20"/>
          <w:spacing w:val="-7"/>
          <w:w w:val="90"/>
        </w:rPr>
        <w:t xml:space="preserve"> </w:t>
      </w:r>
      <w:r>
        <w:rPr>
          <w:color w:val="231F20"/>
          <w:w w:val="90"/>
        </w:rPr>
        <w:t>require</w:t>
      </w:r>
      <w:r>
        <w:rPr>
          <w:color w:val="231F20"/>
          <w:spacing w:val="-7"/>
          <w:w w:val="90"/>
        </w:rPr>
        <w:t xml:space="preserve"> </w:t>
      </w:r>
      <w:r>
        <w:rPr>
          <w:color w:val="231F20"/>
          <w:w w:val="90"/>
        </w:rPr>
        <w:t>major</w:t>
      </w:r>
      <w:r>
        <w:rPr>
          <w:color w:val="231F20"/>
          <w:spacing w:val="-7"/>
          <w:w w:val="90"/>
        </w:rPr>
        <w:t xml:space="preserve"> </w:t>
      </w:r>
      <w:r>
        <w:rPr>
          <w:color w:val="231F20"/>
          <w:w w:val="90"/>
        </w:rPr>
        <w:t>UK</w:t>
      </w:r>
      <w:r>
        <w:rPr>
          <w:color w:val="231F20"/>
          <w:spacing w:val="-7"/>
          <w:w w:val="90"/>
        </w:rPr>
        <w:t xml:space="preserve"> </w:t>
      </w:r>
      <w:r>
        <w:rPr>
          <w:color w:val="231F20"/>
          <w:w w:val="90"/>
        </w:rPr>
        <w:t>banks</w:t>
      </w:r>
      <w:r>
        <w:rPr>
          <w:color w:val="231F20"/>
          <w:spacing w:val="-7"/>
          <w:w w:val="90"/>
        </w:rPr>
        <w:t xml:space="preserve"> </w:t>
      </w:r>
      <w:r>
        <w:rPr>
          <w:color w:val="231F20"/>
          <w:w w:val="90"/>
        </w:rPr>
        <w:t>and</w:t>
      </w:r>
      <w:r>
        <w:rPr>
          <w:color w:val="231F20"/>
          <w:spacing w:val="-7"/>
          <w:w w:val="90"/>
        </w:rPr>
        <w:t xml:space="preserve"> </w:t>
      </w:r>
      <w:r>
        <w:rPr>
          <w:color w:val="231F20"/>
          <w:w w:val="90"/>
        </w:rPr>
        <w:t>building</w:t>
      </w:r>
      <w:r>
        <w:rPr>
          <w:color w:val="231F20"/>
          <w:spacing w:val="-7"/>
          <w:w w:val="90"/>
        </w:rPr>
        <w:t xml:space="preserve"> </w:t>
      </w:r>
      <w:r>
        <w:rPr>
          <w:color w:val="231F20"/>
          <w:w w:val="90"/>
        </w:rPr>
        <w:t>societies</w:t>
      </w:r>
      <w:r>
        <w:rPr>
          <w:color w:val="231F20"/>
          <w:spacing w:val="-7"/>
          <w:w w:val="90"/>
        </w:rPr>
        <w:t xml:space="preserve"> </w:t>
      </w:r>
      <w:r>
        <w:rPr>
          <w:color w:val="231F20"/>
          <w:w w:val="90"/>
        </w:rPr>
        <w:t>to</w:t>
      </w:r>
      <w:r>
        <w:rPr>
          <w:color w:val="231F20"/>
          <w:spacing w:val="-7"/>
          <w:w w:val="90"/>
        </w:rPr>
        <w:t xml:space="preserve"> </w:t>
      </w:r>
      <w:r>
        <w:rPr>
          <w:color w:val="231F20"/>
          <w:w w:val="90"/>
        </w:rPr>
        <w:t>satisfy</w:t>
      </w:r>
      <w:r>
        <w:rPr>
          <w:color w:val="231F20"/>
          <w:spacing w:val="-7"/>
          <w:w w:val="90"/>
        </w:rPr>
        <w:t xml:space="preserve"> </w:t>
      </w:r>
      <w:r>
        <w:rPr>
          <w:color w:val="231F20"/>
          <w:w w:val="90"/>
        </w:rPr>
        <w:t>a</w:t>
      </w:r>
      <w:r>
        <w:rPr>
          <w:color w:val="231F20"/>
          <w:spacing w:val="-7"/>
          <w:w w:val="90"/>
        </w:rPr>
        <w:t xml:space="preserve"> </w:t>
      </w:r>
      <w:r>
        <w:rPr>
          <w:color w:val="231F20"/>
          <w:w w:val="90"/>
        </w:rPr>
        <w:t>minimum</w:t>
      </w:r>
      <w:r>
        <w:rPr>
          <w:color w:val="231F20"/>
          <w:spacing w:val="-7"/>
          <w:w w:val="90"/>
        </w:rPr>
        <w:t xml:space="preserve"> </w:t>
      </w:r>
      <w:r>
        <w:rPr>
          <w:color w:val="231F20"/>
          <w:w w:val="90"/>
        </w:rPr>
        <w:t>leverage</w:t>
      </w:r>
      <w:r>
        <w:rPr>
          <w:color w:val="231F20"/>
          <w:spacing w:val="-7"/>
          <w:w w:val="90"/>
        </w:rPr>
        <w:t xml:space="preserve"> </w:t>
      </w:r>
      <w:r>
        <w:rPr>
          <w:color w:val="231F20"/>
          <w:w w:val="90"/>
        </w:rPr>
        <w:t>ratio</w:t>
      </w:r>
      <w:r>
        <w:rPr>
          <w:color w:val="231F20"/>
          <w:spacing w:val="-7"/>
          <w:w w:val="90"/>
        </w:rPr>
        <w:t xml:space="preserve"> </w:t>
      </w:r>
      <w:r>
        <w:rPr>
          <w:color w:val="231F20"/>
          <w:w w:val="90"/>
        </w:rPr>
        <w:t>and</w:t>
      </w:r>
      <w:r>
        <w:rPr>
          <w:color w:val="231F20"/>
          <w:spacing w:val="-7"/>
          <w:w w:val="90"/>
        </w:rPr>
        <w:t xml:space="preserve"> </w:t>
      </w:r>
      <w:r>
        <w:rPr>
          <w:color w:val="231F20"/>
          <w:w w:val="90"/>
        </w:rPr>
        <w:t>to</w:t>
      </w:r>
      <w:r>
        <w:rPr>
          <w:color w:val="231F20"/>
          <w:spacing w:val="-7"/>
          <w:w w:val="90"/>
        </w:rPr>
        <w:t xml:space="preserve"> </w:t>
      </w:r>
      <w:r>
        <w:rPr>
          <w:color w:val="231F20"/>
          <w:w w:val="90"/>
        </w:rPr>
        <w:t>secure</w:t>
      </w:r>
      <w:r>
        <w:rPr>
          <w:color w:val="231F20"/>
          <w:spacing w:val="-7"/>
          <w:w w:val="90"/>
        </w:rPr>
        <w:t xml:space="preserve"> </w:t>
      </w:r>
      <w:r>
        <w:rPr>
          <w:color w:val="231F20"/>
          <w:w w:val="90"/>
        </w:rPr>
        <w:t>that</w:t>
      </w:r>
      <w:r>
        <w:rPr>
          <w:color w:val="231F20"/>
          <w:spacing w:val="-7"/>
          <w:w w:val="90"/>
        </w:rPr>
        <w:t xml:space="preserve"> </w:t>
      </w:r>
      <w:r>
        <w:rPr>
          <w:color w:val="231F20"/>
          <w:w w:val="90"/>
        </w:rPr>
        <w:t>they</w:t>
      </w:r>
      <w:r>
        <w:rPr>
          <w:color w:val="231F20"/>
          <w:spacing w:val="-7"/>
          <w:w w:val="90"/>
        </w:rPr>
        <w:t xml:space="preserve"> </w:t>
      </w:r>
      <w:r>
        <w:rPr>
          <w:color w:val="231F20"/>
          <w:w w:val="90"/>
        </w:rPr>
        <w:t>hold</w:t>
      </w:r>
      <w:r>
        <w:rPr>
          <w:color w:val="231F20"/>
          <w:spacing w:val="-7"/>
          <w:w w:val="90"/>
        </w:rPr>
        <w:t xml:space="preserve"> </w:t>
      </w:r>
      <w:r>
        <w:rPr>
          <w:color w:val="231F20"/>
          <w:w w:val="90"/>
        </w:rPr>
        <w:t xml:space="preserve">a </w:t>
      </w:r>
      <w:r>
        <w:rPr>
          <w:color w:val="231F20"/>
          <w:w w:val="85"/>
        </w:rPr>
        <w:t>countercyclical leverage ratio buffer, and are now in force.</w:t>
      </w:r>
      <w:r>
        <w:rPr>
          <w:color w:val="231F20"/>
          <w:spacing w:val="40"/>
        </w:rPr>
        <w:t xml:space="preserve"> </w:t>
      </w:r>
      <w:r>
        <w:rPr>
          <w:color w:val="231F20"/>
          <w:w w:val="85"/>
        </w:rPr>
        <w:t xml:space="preserve">These rules also use a definition of Tier 1 capital that implements the </w:t>
      </w:r>
      <w:r>
        <w:rPr>
          <w:color w:val="231F20"/>
          <w:w w:val="90"/>
        </w:rPr>
        <w:t>FPC’s</w:t>
      </w:r>
      <w:r>
        <w:rPr>
          <w:color w:val="231F20"/>
          <w:spacing w:val="-6"/>
          <w:w w:val="90"/>
        </w:rPr>
        <w:t xml:space="preserve"> </w:t>
      </w:r>
      <w:r>
        <w:rPr>
          <w:color w:val="231F20"/>
          <w:w w:val="90"/>
        </w:rPr>
        <w:t>Recommendation</w:t>
      </w:r>
      <w:r>
        <w:rPr>
          <w:color w:val="231F20"/>
          <w:spacing w:val="-6"/>
          <w:w w:val="90"/>
        </w:rPr>
        <w:t xml:space="preserve"> </w:t>
      </w:r>
      <w:r>
        <w:rPr>
          <w:color w:val="231F20"/>
          <w:w w:val="90"/>
        </w:rPr>
        <w:t>about</w:t>
      </w:r>
      <w:r>
        <w:rPr>
          <w:color w:val="231F20"/>
          <w:spacing w:val="-6"/>
          <w:w w:val="90"/>
        </w:rPr>
        <w:t xml:space="preserve"> </w:t>
      </w:r>
      <w:r>
        <w:rPr>
          <w:color w:val="231F20"/>
          <w:w w:val="90"/>
        </w:rPr>
        <w:t>the</w:t>
      </w:r>
      <w:r>
        <w:rPr>
          <w:color w:val="231F20"/>
          <w:spacing w:val="-6"/>
          <w:w w:val="90"/>
        </w:rPr>
        <w:t xml:space="preserve"> </w:t>
      </w:r>
      <w:r>
        <w:rPr>
          <w:color w:val="231F20"/>
          <w:w w:val="90"/>
        </w:rPr>
        <w:t>role</w:t>
      </w:r>
      <w:r>
        <w:rPr>
          <w:color w:val="231F20"/>
          <w:spacing w:val="-6"/>
          <w:w w:val="90"/>
        </w:rPr>
        <w:t xml:space="preserve"> </w:t>
      </w:r>
      <w:r>
        <w:rPr>
          <w:color w:val="231F20"/>
          <w:w w:val="90"/>
        </w:rPr>
        <w:t>of</w:t>
      </w:r>
      <w:r>
        <w:rPr>
          <w:color w:val="231F20"/>
          <w:spacing w:val="-6"/>
          <w:w w:val="90"/>
        </w:rPr>
        <w:t xml:space="preserve"> </w:t>
      </w:r>
      <w:r>
        <w:rPr>
          <w:color w:val="231F20"/>
          <w:w w:val="90"/>
        </w:rPr>
        <w:t>additional</w:t>
      </w:r>
      <w:r>
        <w:rPr>
          <w:color w:val="231F20"/>
          <w:spacing w:val="-6"/>
          <w:w w:val="90"/>
        </w:rPr>
        <w:t xml:space="preserve"> </w:t>
      </w:r>
      <w:r>
        <w:rPr>
          <w:color w:val="231F20"/>
          <w:w w:val="90"/>
        </w:rPr>
        <w:t>Tier</w:t>
      </w:r>
      <w:r>
        <w:rPr>
          <w:color w:val="231F20"/>
          <w:spacing w:val="-6"/>
          <w:w w:val="90"/>
        </w:rPr>
        <w:t xml:space="preserve"> </w:t>
      </w:r>
      <w:r>
        <w:rPr>
          <w:color w:val="231F20"/>
          <w:w w:val="90"/>
        </w:rPr>
        <w:t>1</w:t>
      </w:r>
      <w:r>
        <w:rPr>
          <w:color w:val="231F20"/>
          <w:spacing w:val="-6"/>
          <w:w w:val="90"/>
        </w:rPr>
        <w:t xml:space="preserve"> </w:t>
      </w:r>
      <w:r>
        <w:rPr>
          <w:color w:val="231F20"/>
          <w:w w:val="90"/>
        </w:rPr>
        <w:t>in</w:t>
      </w:r>
      <w:r>
        <w:rPr>
          <w:color w:val="231F20"/>
          <w:spacing w:val="-6"/>
          <w:w w:val="90"/>
        </w:rPr>
        <w:t xml:space="preserve"> </w:t>
      </w:r>
      <w:r>
        <w:rPr>
          <w:color w:val="231F20"/>
          <w:w w:val="90"/>
        </w:rPr>
        <w:t>minimum</w:t>
      </w:r>
      <w:r>
        <w:rPr>
          <w:color w:val="231F20"/>
          <w:spacing w:val="-6"/>
          <w:w w:val="90"/>
        </w:rPr>
        <w:t xml:space="preserve"> </w:t>
      </w:r>
      <w:r>
        <w:rPr>
          <w:color w:val="231F20"/>
          <w:w w:val="90"/>
        </w:rPr>
        <w:t>leverage</w:t>
      </w:r>
      <w:r>
        <w:rPr>
          <w:color w:val="231F20"/>
          <w:spacing w:val="-6"/>
          <w:w w:val="90"/>
        </w:rPr>
        <w:t xml:space="preserve"> </w:t>
      </w:r>
      <w:r>
        <w:rPr>
          <w:color w:val="231F20"/>
          <w:w w:val="90"/>
        </w:rPr>
        <w:t>ratio</w:t>
      </w:r>
      <w:r>
        <w:rPr>
          <w:color w:val="231F20"/>
          <w:spacing w:val="-6"/>
          <w:w w:val="90"/>
        </w:rPr>
        <w:t xml:space="preserve"> </w:t>
      </w:r>
      <w:r>
        <w:rPr>
          <w:color w:val="231F20"/>
          <w:w w:val="90"/>
        </w:rPr>
        <w:t>requirements.</w:t>
      </w:r>
    </w:p>
    <w:p w14:paraId="3B9F34B3" w14:textId="77777777" w:rsidR="006D5EBA" w:rsidRDefault="006D5EBA">
      <w:pPr>
        <w:pStyle w:val="BodyText"/>
        <w:spacing w:before="27"/>
      </w:pPr>
    </w:p>
    <w:p w14:paraId="65B57D29" w14:textId="77777777" w:rsidR="006D5EBA" w:rsidRDefault="00363CC2">
      <w:pPr>
        <w:pStyle w:val="BodyText"/>
        <w:spacing w:line="268" w:lineRule="auto"/>
        <w:ind w:left="125"/>
      </w:pPr>
      <w:r>
        <w:rPr>
          <w:color w:val="231F20"/>
          <w:w w:val="85"/>
        </w:rPr>
        <w:t>The</w:t>
      </w:r>
      <w:r>
        <w:rPr>
          <w:color w:val="231F20"/>
        </w:rPr>
        <w:t xml:space="preserve"> </w:t>
      </w:r>
      <w:r>
        <w:rPr>
          <w:color w:val="231F20"/>
          <w:w w:val="85"/>
        </w:rPr>
        <w:t>PRA</w:t>
      </w:r>
      <w:r>
        <w:rPr>
          <w:color w:val="231F20"/>
        </w:rPr>
        <w:t xml:space="preserve"> </w:t>
      </w:r>
      <w:r>
        <w:rPr>
          <w:color w:val="231F20"/>
          <w:w w:val="85"/>
        </w:rPr>
        <w:t>has</w:t>
      </w:r>
      <w:r>
        <w:rPr>
          <w:color w:val="231F20"/>
        </w:rPr>
        <w:t xml:space="preserve"> </w:t>
      </w:r>
      <w:r>
        <w:rPr>
          <w:color w:val="231F20"/>
          <w:w w:val="85"/>
        </w:rPr>
        <w:t>now</w:t>
      </w:r>
      <w:r>
        <w:rPr>
          <w:color w:val="231F20"/>
        </w:rPr>
        <w:t xml:space="preserve"> </w:t>
      </w:r>
      <w:r>
        <w:rPr>
          <w:color w:val="231F20"/>
          <w:w w:val="85"/>
        </w:rPr>
        <w:t>secured</w:t>
      </w:r>
      <w:r>
        <w:rPr>
          <w:color w:val="231F20"/>
        </w:rPr>
        <w:t xml:space="preserve"> </w:t>
      </w:r>
      <w:r>
        <w:rPr>
          <w:color w:val="231F20"/>
          <w:w w:val="85"/>
        </w:rPr>
        <w:t>that</w:t>
      </w:r>
      <w:r>
        <w:rPr>
          <w:color w:val="231F20"/>
        </w:rPr>
        <w:t xml:space="preserve"> </w:t>
      </w:r>
      <w:r>
        <w:rPr>
          <w:color w:val="231F20"/>
          <w:w w:val="85"/>
        </w:rPr>
        <w:t>UK</w:t>
      </w:r>
      <w:r>
        <w:rPr>
          <w:color w:val="231F20"/>
        </w:rPr>
        <w:t xml:space="preserve"> </w:t>
      </w:r>
      <w:r>
        <w:rPr>
          <w:color w:val="231F20"/>
          <w:w w:val="85"/>
        </w:rPr>
        <w:t>G-SIIs</w:t>
      </w:r>
      <w:r>
        <w:rPr>
          <w:color w:val="231F20"/>
        </w:rPr>
        <w:t xml:space="preserve"> </w:t>
      </w:r>
      <w:r>
        <w:rPr>
          <w:color w:val="231F20"/>
          <w:w w:val="85"/>
        </w:rPr>
        <w:t>satisfy</w:t>
      </w:r>
      <w:r>
        <w:rPr>
          <w:color w:val="231F20"/>
        </w:rPr>
        <w:t xml:space="preserve"> </w:t>
      </w:r>
      <w:r>
        <w:rPr>
          <w:color w:val="231F20"/>
          <w:w w:val="85"/>
        </w:rPr>
        <w:t>an</w:t>
      </w:r>
      <w:r>
        <w:rPr>
          <w:color w:val="231F20"/>
        </w:rPr>
        <w:t xml:space="preserve"> </w:t>
      </w:r>
      <w:r>
        <w:rPr>
          <w:color w:val="231F20"/>
          <w:w w:val="85"/>
        </w:rPr>
        <w:t>additional</w:t>
      </w:r>
      <w:r>
        <w:rPr>
          <w:color w:val="231F20"/>
        </w:rPr>
        <w:t xml:space="preserve"> </w:t>
      </w:r>
      <w:r>
        <w:rPr>
          <w:color w:val="231F20"/>
          <w:w w:val="85"/>
        </w:rPr>
        <w:t>leverage</w:t>
      </w:r>
      <w:r>
        <w:rPr>
          <w:color w:val="231F20"/>
        </w:rPr>
        <w:t xml:space="preserve"> </w:t>
      </w:r>
      <w:r>
        <w:rPr>
          <w:color w:val="231F20"/>
          <w:w w:val="85"/>
        </w:rPr>
        <w:t>ratio</w:t>
      </w:r>
      <w:r>
        <w:rPr>
          <w:color w:val="231F20"/>
        </w:rPr>
        <w:t xml:space="preserve"> </w:t>
      </w:r>
      <w:r>
        <w:rPr>
          <w:color w:val="231F20"/>
          <w:w w:val="85"/>
        </w:rPr>
        <w:t>buffer</w:t>
      </w:r>
      <w:r>
        <w:rPr>
          <w:color w:val="231F20"/>
        </w:rPr>
        <w:t xml:space="preserve"> </w:t>
      </w:r>
      <w:r>
        <w:rPr>
          <w:color w:val="231F20"/>
          <w:w w:val="85"/>
        </w:rPr>
        <w:t>by</w:t>
      </w:r>
      <w:r>
        <w:rPr>
          <w:color w:val="231F20"/>
        </w:rPr>
        <w:t xml:space="preserve"> </w:t>
      </w:r>
      <w:r>
        <w:rPr>
          <w:color w:val="231F20"/>
          <w:w w:val="85"/>
        </w:rPr>
        <w:t>setting</w:t>
      </w:r>
      <w:r>
        <w:rPr>
          <w:color w:val="231F20"/>
        </w:rPr>
        <w:t xml:space="preserve"> </w:t>
      </w:r>
      <w:r>
        <w:rPr>
          <w:color w:val="231F20"/>
          <w:w w:val="85"/>
        </w:rPr>
        <w:t>out</w:t>
      </w:r>
      <w:r>
        <w:rPr>
          <w:color w:val="231F20"/>
        </w:rPr>
        <w:t xml:space="preserve"> </w:t>
      </w:r>
      <w:r>
        <w:rPr>
          <w:color w:val="231F20"/>
          <w:w w:val="85"/>
        </w:rPr>
        <w:t>its</w:t>
      </w:r>
      <w:r>
        <w:rPr>
          <w:color w:val="231F20"/>
        </w:rPr>
        <w:t xml:space="preserve"> </w:t>
      </w:r>
      <w:r>
        <w:rPr>
          <w:color w:val="231F20"/>
          <w:w w:val="85"/>
        </w:rPr>
        <w:t>requirements</w:t>
      </w:r>
      <w:r>
        <w:rPr>
          <w:color w:val="231F20"/>
        </w:rPr>
        <w:t xml:space="preserve"> </w:t>
      </w:r>
      <w:r>
        <w:rPr>
          <w:color w:val="231F20"/>
          <w:w w:val="85"/>
        </w:rPr>
        <w:t>of</w:t>
      </w:r>
      <w:r>
        <w:rPr>
          <w:color w:val="231F20"/>
        </w:rPr>
        <w:t xml:space="preserve"> </w:t>
      </w:r>
      <w:r>
        <w:rPr>
          <w:color w:val="231F20"/>
          <w:w w:val="85"/>
        </w:rPr>
        <w:t>the</w:t>
      </w:r>
      <w:r>
        <w:rPr>
          <w:color w:val="231F20"/>
        </w:rPr>
        <w:t xml:space="preserve"> </w:t>
      </w:r>
      <w:r>
        <w:rPr>
          <w:color w:val="231F20"/>
          <w:w w:val="85"/>
        </w:rPr>
        <w:t xml:space="preserve">relevant </w:t>
      </w:r>
      <w:r>
        <w:rPr>
          <w:color w:val="231F20"/>
          <w:w w:val="90"/>
        </w:rPr>
        <w:t>firms pursuant to section 55M of the Financial Services and Markets Act (2000) (FSMA).</w:t>
      </w:r>
    </w:p>
    <w:p w14:paraId="7E8F6854" w14:textId="77777777" w:rsidR="006D5EBA" w:rsidRDefault="006D5EBA">
      <w:pPr>
        <w:pStyle w:val="BodyText"/>
        <w:spacing w:line="268" w:lineRule="auto"/>
        <w:sectPr w:rsidR="006D5EBA">
          <w:pgSz w:w="11910" w:h="16840"/>
          <w:pgMar w:top="1300" w:right="708" w:bottom="280" w:left="708" w:header="425" w:footer="0" w:gutter="0"/>
          <w:cols w:space="720"/>
        </w:sectPr>
      </w:pPr>
    </w:p>
    <w:p w14:paraId="5EA267EF" w14:textId="77777777" w:rsidR="006D5EBA" w:rsidRDefault="006D5EBA">
      <w:pPr>
        <w:pStyle w:val="BodyText"/>
        <w:spacing w:before="43"/>
        <w:rPr>
          <w:sz w:val="22"/>
        </w:rPr>
      </w:pPr>
    </w:p>
    <w:p w14:paraId="177A1AC3" w14:textId="77777777" w:rsidR="006D5EBA" w:rsidRDefault="00363CC2">
      <w:pPr>
        <w:pStyle w:val="Heading4"/>
        <w:spacing w:before="1"/>
        <w:ind w:left="125"/>
      </w:pPr>
      <w:r>
        <w:rPr>
          <w:color w:val="751C66"/>
          <w:w w:val="90"/>
        </w:rPr>
        <w:t>Recommendations</w:t>
      </w:r>
      <w:r>
        <w:rPr>
          <w:color w:val="751C66"/>
          <w:spacing w:val="23"/>
        </w:rPr>
        <w:t xml:space="preserve"> </w:t>
      </w:r>
      <w:r>
        <w:rPr>
          <w:color w:val="751C66"/>
          <w:w w:val="90"/>
        </w:rPr>
        <w:t>and</w:t>
      </w:r>
      <w:r>
        <w:rPr>
          <w:color w:val="751C66"/>
          <w:spacing w:val="23"/>
        </w:rPr>
        <w:t xml:space="preserve"> </w:t>
      </w:r>
      <w:r>
        <w:rPr>
          <w:color w:val="751C66"/>
          <w:w w:val="90"/>
        </w:rPr>
        <w:t>Directions</w:t>
      </w:r>
      <w:r>
        <w:rPr>
          <w:color w:val="751C66"/>
          <w:spacing w:val="23"/>
        </w:rPr>
        <w:t xml:space="preserve"> </w:t>
      </w:r>
      <w:r>
        <w:rPr>
          <w:color w:val="751C66"/>
          <w:w w:val="90"/>
        </w:rPr>
        <w:t>currently</w:t>
      </w:r>
      <w:r>
        <w:rPr>
          <w:color w:val="751C66"/>
          <w:spacing w:val="23"/>
        </w:rPr>
        <w:t xml:space="preserve"> </w:t>
      </w:r>
      <w:r>
        <w:rPr>
          <w:color w:val="751C66"/>
          <w:spacing w:val="-2"/>
          <w:w w:val="90"/>
        </w:rPr>
        <w:t>outstanding</w:t>
      </w:r>
    </w:p>
    <w:p w14:paraId="426163A3" w14:textId="77777777" w:rsidR="006D5EBA" w:rsidRDefault="00363CC2">
      <w:pPr>
        <w:pStyle w:val="BodyText"/>
        <w:spacing w:before="11"/>
        <w:rPr>
          <w:sz w:val="4"/>
        </w:rPr>
      </w:pPr>
      <w:r>
        <w:rPr>
          <w:noProof/>
          <w:sz w:val="4"/>
        </w:rPr>
        <mc:AlternateContent>
          <mc:Choice Requires="wps">
            <w:drawing>
              <wp:anchor distT="0" distB="0" distL="0" distR="0" simplePos="0" relativeHeight="487704576" behindDoc="1" locked="0" layoutInCell="1" allowOverlap="1" wp14:anchorId="1D778CAA" wp14:editId="0E5C05A4">
                <wp:simplePos x="0" y="0"/>
                <wp:positionH relativeFrom="page">
                  <wp:posOffset>503986</wp:posOffset>
                </wp:positionH>
                <wp:positionV relativeFrom="paragraph">
                  <wp:posOffset>51740</wp:posOffset>
                </wp:positionV>
                <wp:extent cx="6552565" cy="234315"/>
                <wp:effectExtent l="0" t="0" r="0" b="0"/>
                <wp:wrapTopAndBottom/>
                <wp:docPr id="1738" name="Textbox 1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37DA69D2" w14:textId="77777777" w:rsidR="006D5EBA" w:rsidRDefault="00363CC2">
                            <w:pPr>
                              <w:pStyle w:val="BodyText"/>
                              <w:tabs>
                                <w:tab w:val="left" w:pos="1104"/>
                                <w:tab w:val="left" w:pos="7016"/>
                              </w:tabs>
                              <w:spacing w:before="62"/>
                              <w:ind w:left="40"/>
                              <w:rPr>
                                <w:color w:val="000000"/>
                              </w:rPr>
                            </w:pPr>
                            <w:r>
                              <w:rPr>
                                <w:color w:val="231F20"/>
                                <w:spacing w:val="-2"/>
                              </w:rPr>
                              <w:t>14/Q3/1</w:t>
                            </w:r>
                            <w:r>
                              <w:rPr>
                                <w:color w:val="231F20"/>
                              </w:rPr>
                              <w:tab/>
                            </w:r>
                            <w:r>
                              <w:rPr>
                                <w:color w:val="231F20"/>
                                <w:w w:val="90"/>
                              </w:rPr>
                              <w:t>Powers</w:t>
                            </w:r>
                            <w:r>
                              <w:rPr>
                                <w:color w:val="231F20"/>
                                <w:spacing w:val="7"/>
                              </w:rPr>
                              <w:t xml:space="preserve"> </w:t>
                            </w:r>
                            <w:r>
                              <w:rPr>
                                <w:color w:val="231F20"/>
                                <w:w w:val="90"/>
                              </w:rPr>
                              <w:t>of</w:t>
                            </w:r>
                            <w:r>
                              <w:rPr>
                                <w:color w:val="231F20"/>
                                <w:spacing w:val="8"/>
                              </w:rPr>
                              <w:t xml:space="preserve"> </w:t>
                            </w:r>
                            <w:r>
                              <w:rPr>
                                <w:color w:val="231F20"/>
                                <w:w w:val="90"/>
                              </w:rPr>
                              <w:t>Direction</w:t>
                            </w:r>
                            <w:r>
                              <w:rPr>
                                <w:color w:val="231F20"/>
                                <w:spacing w:val="8"/>
                              </w:rPr>
                              <w:t xml:space="preserve"> </w:t>
                            </w:r>
                            <w:r>
                              <w:rPr>
                                <w:color w:val="231F20"/>
                                <w:w w:val="90"/>
                              </w:rPr>
                              <w:t>over</w:t>
                            </w:r>
                            <w:r>
                              <w:rPr>
                                <w:color w:val="231F20"/>
                                <w:spacing w:val="8"/>
                              </w:rPr>
                              <w:t xml:space="preserve"> </w:t>
                            </w:r>
                            <w:r>
                              <w:rPr>
                                <w:color w:val="231F20"/>
                                <w:w w:val="90"/>
                              </w:rPr>
                              <w:t>housing</w:t>
                            </w:r>
                            <w:r>
                              <w:rPr>
                                <w:color w:val="231F20"/>
                                <w:spacing w:val="8"/>
                              </w:rPr>
                              <w:t xml:space="preserve"> </w:t>
                            </w:r>
                            <w:r>
                              <w:rPr>
                                <w:color w:val="231F20"/>
                                <w:spacing w:val="-2"/>
                                <w:w w:val="90"/>
                              </w:rPr>
                              <w:t>instruments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anchor>
            </w:drawing>
          </mc:Choice>
          <mc:Fallback>
            <w:pict>
              <v:shape w14:anchorId="1D778CAA" id="Textbox 1738" o:spid="_x0000_s2227" type="#_x0000_t202" style="position:absolute;margin-left:39.7pt;margin-top:4.05pt;width:515.95pt;height:18.45pt;z-index:-1561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" fillcolor="#e6dce6" stroked="f">
                <v:textbox inset="0,0,0,0">
                  <w:txbxContent>
                    <w:p w14:paraId="37DA69D2" w14:textId="77777777" w:rsidR="006D5EBA" w:rsidRDefault="00363CC2">
                      <w:pPr>
                        <w:pStyle w:val="BodyText"/>
                        <w:tabs>
                          <w:tab w:val="left" w:pos="1104"/>
                          <w:tab w:val="left" w:pos="7016"/>
                        </w:tabs>
                        <w:spacing w:before="62"/>
                        <w:ind w:left="40"/>
                        <w:rPr>
                          <w:color w:val="000000"/>
                        </w:rPr>
                      </w:pPr>
                      <w:r>
                        <w:rPr>
                          <w:color w:val="231F20"/>
                          <w:spacing w:val="-2"/>
                        </w:rPr>
                        <w:t>14/Q3/1</w:t>
                      </w:r>
                      <w:r>
                        <w:rPr>
                          <w:color w:val="231F20"/>
                        </w:rPr>
                        <w:tab/>
                      </w:r>
                      <w:r>
                        <w:rPr>
                          <w:color w:val="231F20"/>
                          <w:w w:val="90"/>
                        </w:rPr>
                        <w:t>Powers</w:t>
                      </w:r>
                      <w:r>
                        <w:rPr>
                          <w:color w:val="231F20"/>
                          <w:spacing w:val="7"/>
                        </w:rPr>
                        <w:t xml:space="preserve"> </w:t>
                      </w:r>
                      <w:r>
                        <w:rPr>
                          <w:color w:val="231F20"/>
                          <w:w w:val="90"/>
                        </w:rPr>
                        <w:t>of</w:t>
                      </w:r>
                      <w:r>
                        <w:rPr>
                          <w:color w:val="231F20"/>
                          <w:spacing w:val="8"/>
                        </w:rPr>
                        <w:t xml:space="preserve"> </w:t>
                      </w:r>
                      <w:r>
                        <w:rPr>
                          <w:color w:val="231F20"/>
                          <w:w w:val="90"/>
                        </w:rPr>
                        <w:t>Direction</w:t>
                      </w:r>
                      <w:r>
                        <w:rPr>
                          <w:color w:val="231F20"/>
                          <w:spacing w:val="8"/>
                        </w:rPr>
                        <w:t xml:space="preserve"> </w:t>
                      </w:r>
                      <w:r>
                        <w:rPr>
                          <w:color w:val="231F20"/>
                          <w:w w:val="90"/>
                        </w:rPr>
                        <w:t>over</w:t>
                      </w:r>
                      <w:r>
                        <w:rPr>
                          <w:color w:val="231F20"/>
                          <w:spacing w:val="8"/>
                        </w:rPr>
                        <w:t xml:space="preserve"> </w:t>
                      </w:r>
                      <w:r>
                        <w:rPr>
                          <w:color w:val="231F20"/>
                          <w:w w:val="90"/>
                        </w:rPr>
                        <w:t>housing</w:t>
                      </w:r>
                      <w:r>
                        <w:rPr>
                          <w:color w:val="231F20"/>
                          <w:spacing w:val="8"/>
                        </w:rPr>
                        <w:t xml:space="preserve"> </w:t>
                      </w:r>
                      <w:r>
                        <w:rPr>
                          <w:color w:val="231F20"/>
                          <w:spacing w:val="-2"/>
                          <w:w w:val="90"/>
                        </w:rPr>
                        <w:t>instruments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wrap type="topAndBottom" anchorx="page"/>
              </v:shape>
            </w:pict>
          </mc:Fallback>
        </mc:AlternateContent>
      </w:r>
    </w:p>
    <w:p w14:paraId="2D3831EB" w14:textId="77777777" w:rsidR="006D5EBA" w:rsidRDefault="00363CC2">
      <w:pPr>
        <w:pStyle w:val="BodyText"/>
        <w:spacing w:before="32" w:line="268" w:lineRule="auto"/>
        <w:ind w:left="125" w:right="260"/>
      </w:pPr>
      <w:r>
        <w:rPr>
          <w:color w:val="231F20"/>
          <w:w w:val="90"/>
        </w:rPr>
        <w:t xml:space="preserve">The FPC recommends that HM Treasury exercise its statutory power to enable the FPC to direct, if necessary to protect and enhance financial stability, the PRA and FCA to require regulated lenders to place limits on residential mortgage lending, </w:t>
      </w:r>
      <w:r>
        <w:rPr>
          <w:color w:val="231F20"/>
          <w:spacing w:val="-6"/>
        </w:rPr>
        <w:t>both</w:t>
      </w:r>
      <w:r>
        <w:rPr>
          <w:color w:val="231F20"/>
          <w:spacing w:val="-13"/>
        </w:rPr>
        <w:t xml:space="preserve"> </w:t>
      </w:r>
      <w:r>
        <w:rPr>
          <w:color w:val="231F20"/>
          <w:spacing w:val="-6"/>
        </w:rPr>
        <w:t>owner-occupied</w:t>
      </w:r>
      <w:r>
        <w:rPr>
          <w:color w:val="231F20"/>
          <w:spacing w:val="-13"/>
        </w:rPr>
        <w:t xml:space="preserve"> </w:t>
      </w:r>
      <w:r>
        <w:rPr>
          <w:color w:val="231F20"/>
          <w:spacing w:val="-6"/>
        </w:rPr>
        <w:t>and</w:t>
      </w:r>
      <w:r>
        <w:rPr>
          <w:color w:val="231F20"/>
          <w:spacing w:val="-13"/>
        </w:rPr>
        <w:t xml:space="preserve"> </w:t>
      </w:r>
      <w:r>
        <w:rPr>
          <w:color w:val="231F20"/>
          <w:spacing w:val="-6"/>
        </w:rPr>
        <w:t>buy-to-let,</w:t>
      </w:r>
      <w:r>
        <w:rPr>
          <w:color w:val="231F20"/>
          <w:spacing w:val="-13"/>
        </w:rPr>
        <w:t xml:space="preserve"> </w:t>
      </w:r>
      <w:r>
        <w:rPr>
          <w:color w:val="231F20"/>
          <w:spacing w:val="-6"/>
        </w:rPr>
        <w:t>by</w:t>
      </w:r>
      <w:r>
        <w:rPr>
          <w:color w:val="231F20"/>
          <w:spacing w:val="-13"/>
        </w:rPr>
        <w:t xml:space="preserve"> </w:t>
      </w:r>
      <w:r>
        <w:rPr>
          <w:color w:val="231F20"/>
          <w:spacing w:val="-6"/>
        </w:rPr>
        <w:t>reference</w:t>
      </w:r>
      <w:r>
        <w:rPr>
          <w:color w:val="231F20"/>
          <w:spacing w:val="-13"/>
        </w:rPr>
        <w:t xml:space="preserve"> </w:t>
      </w:r>
      <w:r>
        <w:rPr>
          <w:color w:val="231F20"/>
          <w:spacing w:val="-6"/>
        </w:rPr>
        <w:t>to:</w:t>
      </w:r>
      <w:r>
        <w:rPr>
          <w:color w:val="231F20"/>
          <w:spacing w:val="35"/>
        </w:rPr>
        <w:t xml:space="preserve"> </w:t>
      </w:r>
      <w:r>
        <w:rPr>
          <w:color w:val="231F20"/>
          <w:spacing w:val="-6"/>
        </w:rPr>
        <w:t>(a)</w:t>
      </w:r>
      <w:r>
        <w:rPr>
          <w:color w:val="231F20"/>
          <w:spacing w:val="-13"/>
        </w:rPr>
        <w:t xml:space="preserve"> </w:t>
      </w:r>
      <w:r>
        <w:rPr>
          <w:color w:val="231F20"/>
          <w:spacing w:val="-6"/>
        </w:rPr>
        <w:t>loan</w:t>
      </w:r>
      <w:r>
        <w:rPr>
          <w:color w:val="231F20"/>
          <w:spacing w:val="-13"/>
        </w:rPr>
        <w:t xml:space="preserve"> </w:t>
      </w:r>
      <w:r>
        <w:rPr>
          <w:color w:val="231F20"/>
          <w:spacing w:val="-6"/>
        </w:rPr>
        <w:t>to</w:t>
      </w:r>
      <w:r>
        <w:rPr>
          <w:color w:val="231F20"/>
          <w:spacing w:val="-13"/>
        </w:rPr>
        <w:t xml:space="preserve"> </w:t>
      </w:r>
      <w:r>
        <w:rPr>
          <w:color w:val="231F20"/>
          <w:spacing w:val="-6"/>
        </w:rPr>
        <w:t>value</w:t>
      </w:r>
      <w:r>
        <w:rPr>
          <w:color w:val="231F20"/>
          <w:spacing w:val="-13"/>
        </w:rPr>
        <w:t xml:space="preserve"> </w:t>
      </w:r>
      <w:r>
        <w:rPr>
          <w:color w:val="231F20"/>
          <w:spacing w:val="-6"/>
        </w:rPr>
        <w:t>ratios;</w:t>
      </w:r>
      <w:r>
        <w:rPr>
          <w:color w:val="231F20"/>
          <w:spacing w:val="35"/>
        </w:rPr>
        <w:t xml:space="preserve"> </w:t>
      </w:r>
      <w:r>
        <w:rPr>
          <w:color w:val="231F20"/>
          <w:spacing w:val="-6"/>
        </w:rPr>
        <w:t>and</w:t>
      </w:r>
      <w:r>
        <w:rPr>
          <w:color w:val="231F20"/>
          <w:spacing w:val="-13"/>
        </w:rPr>
        <w:t xml:space="preserve"> </w:t>
      </w:r>
      <w:r>
        <w:rPr>
          <w:color w:val="231F20"/>
          <w:spacing w:val="-6"/>
        </w:rPr>
        <w:t>(b)</w:t>
      </w:r>
      <w:r>
        <w:rPr>
          <w:color w:val="231F20"/>
          <w:spacing w:val="-13"/>
        </w:rPr>
        <w:t xml:space="preserve"> </w:t>
      </w:r>
      <w:r>
        <w:rPr>
          <w:color w:val="231F20"/>
          <w:spacing w:val="-6"/>
        </w:rPr>
        <w:t>debt</w:t>
      </w:r>
      <w:r>
        <w:rPr>
          <w:color w:val="231F20"/>
          <w:spacing w:val="-13"/>
        </w:rPr>
        <w:t xml:space="preserve"> </w:t>
      </w:r>
      <w:r>
        <w:rPr>
          <w:color w:val="231F20"/>
          <w:spacing w:val="-6"/>
        </w:rPr>
        <w:t>to</w:t>
      </w:r>
      <w:r>
        <w:rPr>
          <w:color w:val="231F20"/>
          <w:spacing w:val="-13"/>
        </w:rPr>
        <w:t xml:space="preserve"> </w:t>
      </w:r>
      <w:r>
        <w:rPr>
          <w:color w:val="231F20"/>
          <w:spacing w:val="-6"/>
        </w:rPr>
        <w:t>income</w:t>
      </w:r>
      <w:r>
        <w:rPr>
          <w:color w:val="231F20"/>
          <w:spacing w:val="-13"/>
        </w:rPr>
        <w:t xml:space="preserve"> </w:t>
      </w:r>
      <w:r>
        <w:rPr>
          <w:color w:val="231F20"/>
          <w:spacing w:val="-6"/>
        </w:rPr>
        <w:t>ratios,</w:t>
      </w:r>
      <w:r>
        <w:rPr>
          <w:color w:val="231F20"/>
          <w:spacing w:val="-13"/>
        </w:rPr>
        <w:t xml:space="preserve"> </w:t>
      </w:r>
      <w:r>
        <w:rPr>
          <w:color w:val="231F20"/>
          <w:spacing w:val="-6"/>
        </w:rPr>
        <w:t xml:space="preserve">including </w:t>
      </w:r>
      <w:r>
        <w:rPr>
          <w:color w:val="231F20"/>
          <w:spacing w:val="-4"/>
        </w:rPr>
        <w:t>interest</w:t>
      </w:r>
      <w:r>
        <w:rPr>
          <w:color w:val="231F20"/>
          <w:spacing w:val="-13"/>
        </w:rPr>
        <w:t xml:space="preserve"> </w:t>
      </w:r>
      <w:r>
        <w:rPr>
          <w:color w:val="231F20"/>
          <w:spacing w:val="-4"/>
        </w:rPr>
        <w:t>coverage</w:t>
      </w:r>
      <w:r>
        <w:rPr>
          <w:color w:val="231F20"/>
          <w:spacing w:val="-13"/>
        </w:rPr>
        <w:t xml:space="preserve"> </w:t>
      </w:r>
      <w:r>
        <w:rPr>
          <w:color w:val="231F20"/>
          <w:spacing w:val="-4"/>
        </w:rPr>
        <w:t>ratios</w:t>
      </w:r>
      <w:r>
        <w:rPr>
          <w:color w:val="231F20"/>
          <w:spacing w:val="-13"/>
        </w:rPr>
        <w:t xml:space="preserve"> </w:t>
      </w:r>
      <w:r>
        <w:rPr>
          <w:color w:val="231F20"/>
          <w:spacing w:val="-4"/>
        </w:rPr>
        <w:t>in</w:t>
      </w:r>
      <w:r>
        <w:rPr>
          <w:color w:val="231F20"/>
          <w:spacing w:val="-13"/>
        </w:rPr>
        <w:t xml:space="preserve"> </w:t>
      </w:r>
      <w:r>
        <w:rPr>
          <w:color w:val="231F20"/>
          <w:spacing w:val="-4"/>
        </w:rPr>
        <w:t>respect</w:t>
      </w:r>
      <w:r>
        <w:rPr>
          <w:color w:val="231F20"/>
          <w:spacing w:val="-13"/>
        </w:rPr>
        <w:t xml:space="preserve"> </w:t>
      </w:r>
      <w:r>
        <w:rPr>
          <w:color w:val="231F20"/>
          <w:spacing w:val="-4"/>
        </w:rPr>
        <w:t>of</w:t>
      </w:r>
      <w:r>
        <w:rPr>
          <w:color w:val="231F20"/>
          <w:spacing w:val="-13"/>
        </w:rPr>
        <w:t xml:space="preserve"> </w:t>
      </w:r>
      <w:r>
        <w:rPr>
          <w:color w:val="231F20"/>
          <w:spacing w:val="-4"/>
        </w:rPr>
        <w:t>buy-to-let</w:t>
      </w:r>
      <w:r>
        <w:rPr>
          <w:color w:val="231F20"/>
          <w:spacing w:val="-13"/>
        </w:rPr>
        <w:t xml:space="preserve"> </w:t>
      </w:r>
      <w:r>
        <w:rPr>
          <w:color w:val="231F20"/>
          <w:spacing w:val="-4"/>
        </w:rPr>
        <w:t>lending.</w:t>
      </w:r>
    </w:p>
    <w:p w14:paraId="5FDFC5B5" w14:textId="77777777" w:rsidR="006D5EBA" w:rsidRDefault="00363CC2">
      <w:pPr>
        <w:pStyle w:val="BodyText"/>
        <w:spacing w:before="200" w:line="268" w:lineRule="auto"/>
        <w:ind w:left="125" w:right="134"/>
        <w:rPr>
          <w:position w:val="4"/>
          <w:sz w:val="14"/>
        </w:rPr>
      </w:pPr>
      <w:r>
        <w:rPr>
          <w:color w:val="231F20"/>
          <w:w w:val="90"/>
        </w:rPr>
        <w:t>Legislation</w:t>
      </w:r>
      <w:r>
        <w:rPr>
          <w:color w:val="231F20"/>
          <w:spacing w:val="-4"/>
          <w:w w:val="90"/>
        </w:rPr>
        <w:t xml:space="preserve"> </w:t>
      </w:r>
      <w:r>
        <w:rPr>
          <w:color w:val="231F20"/>
          <w:w w:val="90"/>
        </w:rPr>
        <w:t>granting</w:t>
      </w:r>
      <w:r>
        <w:rPr>
          <w:color w:val="231F20"/>
          <w:spacing w:val="-4"/>
          <w:w w:val="90"/>
        </w:rPr>
        <w:t xml:space="preserve"> </w:t>
      </w: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powers</w:t>
      </w:r>
      <w:r>
        <w:rPr>
          <w:color w:val="231F20"/>
          <w:spacing w:val="-4"/>
          <w:w w:val="90"/>
        </w:rPr>
        <w:t xml:space="preserve"> </w:t>
      </w:r>
      <w:r>
        <w:rPr>
          <w:color w:val="231F20"/>
          <w:w w:val="90"/>
        </w:rPr>
        <w:t>of</w:t>
      </w:r>
      <w:r>
        <w:rPr>
          <w:color w:val="231F20"/>
          <w:spacing w:val="-4"/>
          <w:w w:val="90"/>
        </w:rPr>
        <w:t xml:space="preserve"> </w:t>
      </w:r>
      <w:r>
        <w:rPr>
          <w:color w:val="231F20"/>
          <w:w w:val="90"/>
        </w:rPr>
        <w:t>Direction</w:t>
      </w:r>
      <w:r>
        <w:rPr>
          <w:color w:val="231F20"/>
          <w:spacing w:val="-4"/>
          <w:w w:val="90"/>
        </w:rPr>
        <w:t xml:space="preserve"> </w:t>
      </w:r>
      <w:r>
        <w:rPr>
          <w:color w:val="231F20"/>
          <w:w w:val="90"/>
        </w:rPr>
        <w:t>over</w:t>
      </w:r>
      <w:r>
        <w:rPr>
          <w:color w:val="231F20"/>
          <w:spacing w:val="-4"/>
          <w:w w:val="90"/>
        </w:rPr>
        <w:t xml:space="preserve"> </w:t>
      </w:r>
      <w:r>
        <w:rPr>
          <w:color w:val="231F20"/>
          <w:w w:val="90"/>
        </w:rPr>
        <w:t>loan</w:t>
      </w:r>
      <w:r>
        <w:rPr>
          <w:color w:val="231F20"/>
          <w:spacing w:val="-4"/>
          <w:w w:val="90"/>
        </w:rPr>
        <w:t xml:space="preserve"> </w:t>
      </w:r>
      <w:r>
        <w:rPr>
          <w:color w:val="231F20"/>
          <w:w w:val="90"/>
        </w:rPr>
        <w:t>to</w:t>
      </w:r>
      <w:r>
        <w:rPr>
          <w:color w:val="231F20"/>
          <w:spacing w:val="-4"/>
          <w:w w:val="90"/>
        </w:rPr>
        <w:t xml:space="preserve"> </w:t>
      </w:r>
      <w:r>
        <w:rPr>
          <w:color w:val="231F20"/>
          <w:w w:val="90"/>
        </w:rPr>
        <w:t>value</w:t>
      </w:r>
      <w:r>
        <w:rPr>
          <w:color w:val="231F20"/>
          <w:spacing w:val="-4"/>
          <w:w w:val="90"/>
        </w:rPr>
        <w:t xml:space="preserve"> </w:t>
      </w:r>
      <w:r>
        <w:rPr>
          <w:color w:val="231F20"/>
          <w:w w:val="90"/>
        </w:rPr>
        <w:t>(LTV)</w:t>
      </w:r>
      <w:r>
        <w:rPr>
          <w:color w:val="231F20"/>
          <w:spacing w:val="-4"/>
          <w:w w:val="90"/>
        </w:rPr>
        <w:t xml:space="preserve"> </w:t>
      </w:r>
      <w:r>
        <w:rPr>
          <w:color w:val="231F20"/>
          <w:w w:val="90"/>
        </w:rPr>
        <w:t>and</w:t>
      </w:r>
      <w:r>
        <w:rPr>
          <w:color w:val="231F20"/>
          <w:spacing w:val="-4"/>
          <w:w w:val="90"/>
        </w:rPr>
        <w:t xml:space="preserve"> </w:t>
      </w:r>
      <w:r>
        <w:rPr>
          <w:color w:val="231F20"/>
          <w:w w:val="90"/>
        </w:rPr>
        <w:t>debt</w:t>
      </w:r>
      <w:r>
        <w:rPr>
          <w:color w:val="231F20"/>
          <w:spacing w:val="-4"/>
          <w:w w:val="90"/>
        </w:rPr>
        <w:t xml:space="preserve"> </w:t>
      </w:r>
      <w:r>
        <w:rPr>
          <w:color w:val="231F20"/>
          <w:w w:val="90"/>
        </w:rPr>
        <w:t>to</w:t>
      </w:r>
      <w:r>
        <w:rPr>
          <w:color w:val="231F20"/>
          <w:spacing w:val="-4"/>
          <w:w w:val="90"/>
        </w:rPr>
        <w:t xml:space="preserve"> </w:t>
      </w:r>
      <w:r>
        <w:rPr>
          <w:color w:val="231F20"/>
          <w:w w:val="90"/>
        </w:rPr>
        <w:t>income</w:t>
      </w:r>
      <w:r>
        <w:rPr>
          <w:color w:val="231F20"/>
          <w:spacing w:val="-4"/>
          <w:w w:val="90"/>
        </w:rPr>
        <w:t xml:space="preserve"> </w:t>
      </w:r>
      <w:r>
        <w:rPr>
          <w:color w:val="231F20"/>
          <w:w w:val="90"/>
        </w:rPr>
        <w:t>limits</w:t>
      </w:r>
      <w:r>
        <w:rPr>
          <w:color w:val="231F20"/>
          <w:spacing w:val="-4"/>
          <w:w w:val="90"/>
        </w:rPr>
        <w:t xml:space="preserve"> </w:t>
      </w:r>
      <w:r>
        <w:rPr>
          <w:color w:val="231F20"/>
          <w:w w:val="90"/>
        </w:rPr>
        <w:t>in</w:t>
      </w:r>
      <w:r>
        <w:rPr>
          <w:color w:val="231F20"/>
          <w:spacing w:val="-4"/>
          <w:w w:val="90"/>
        </w:rPr>
        <w:t xml:space="preserve"> </w:t>
      </w:r>
      <w:r>
        <w:rPr>
          <w:color w:val="231F20"/>
          <w:w w:val="90"/>
        </w:rPr>
        <w:t>respect</w:t>
      </w:r>
      <w:r>
        <w:rPr>
          <w:color w:val="231F20"/>
          <w:spacing w:val="-4"/>
          <w:w w:val="90"/>
        </w:rPr>
        <w:t xml:space="preserve"> </w:t>
      </w:r>
      <w:r>
        <w:rPr>
          <w:color w:val="231F20"/>
          <w:w w:val="90"/>
        </w:rPr>
        <w:t>of</w:t>
      </w:r>
      <w:r>
        <w:rPr>
          <w:color w:val="231F20"/>
          <w:spacing w:val="-4"/>
          <w:w w:val="90"/>
        </w:rPr>
        <w:t xml:space="preserve"> </w:t>
      </w:r>
      <w:r>
        <w:rPr>
          <w:color w:val="231F20"/>
          <w:w w:val="90"/>
        </w:rPr>
        <w:t>mortgages</w:t>
      </w:r>
      <w:r>
        <w:rPr>
          <w:color w:val="231F20"/>
          <w:spacing w:val="-4"/>
          <w:w w:val="90"/>
        </w:rPr>
        <w:t xml:space="preserve"> </w:t>
      </w:r>
      <w:r>
        <w:rPr>
          <w:color w:val="231F20"/>
          <w:w w:val="90"/>
        </w:rPr>
        <w:t xml:space="preserve">on </w:t>
      </w:r>
      <w:r>
        <w:rPr>
          <w:color w:val="231F20"/>
          <w:w w:val="85"/>
        </w:rPr>
        <w:t>owner-occupied</w:t>
      </w:r>
      <w:r>
        <w:rPr>
          <w:color w:val="231F20"/>
        </w:rPr>
        <w:t xml:space="preserve"> </w:t>
      </w:r>
      <w:r>
        <w:rPr>
          <w:color w:val="231F20"/>
          <w:w w:val="85"/>
        </w:rPr>
        <w:t>properties</w:t>
      </w:r>
      <w:r>
        <w:rPr>
          <w:color w:val="231F20"/>
        </w:rPr>
        <w:t xml:space="preserve"> </w:t>
      </w:r>
      <w:r>
        <w:rPr>
          <w:color w:val="231F20"/>
          <w:w w:val="85"/>
        </w:rPr>
        <w:t>came</w:t>
      </w:r>
      <w:r>
        <w:rPr>
          <w:color w:val="231F20"/>
        </w:rPr>
        <w:t xml:space="preserve"> </w:t>
      </w:r>
      <w:r>
        <w:rPr>
          <w:color w:val="231F20"/>
          <w:w w:val="85"/>
        </w:rPr>
        <w:t>into</w:t>
      </w:r>
      <w:r>
        <w:rPr>
          <w:color w:val="231F20"/>
        </w:rPr>
        <w:t xml:space="preserve"> </w:t>
      </w:r>
      <w:r>
        <w:rPr>
          <w:color w:val="231F20"/>
          <w:w w:val="85"/>
        </w:rPr>
        <w:t>force</w:t>
      </w:r>
      <w:r>
        <w:rPr>
          <w:color w:val="231F20"/>
        </w:rPr>
        <w:t xml:space="preserve"> </w:t>
      </w:r>
      <w:r>
        <w:rPr>
          <w:color w:val="231F20"/>
          <w:w w:val="85"/>
        </w:rPr>
        <w:t>in</w:t>
      </w:r>
      <w:r>
        <w:rPr>
          <w:color w:val="231F20"/>
        </w:rPr>
        <w:t xml:space="preserve"> </w:t>
      </w:r>
      <w:r>
        <w:rPr>
          <w:color w:val="231F20"/>
          <w:w w:val="85"/>
        </w:rPr>
        <w:t>April</w:t>
      </w:r>
      <w:r>
        <w:rPr>
          <w:color w:val="231F20"/>
        </w:rPr>
        <w:t xml:space="preserve"> </w:t>
      </w:r>
      <w:r>
        <w:rPr>
          <w:color w:val="231F20"/>
          <w:w w:val="85"/>
        </w:rPr>
        <w:t>2015,</w:t>
      </w:r>
      <w:r>
        <w:rPr>
          <w:color w:val="231F20"/>
        </w:rPr>
        <w:t xml:space="preserve"> </w:t>
      </w:r>
      <w:r>
        <w:rPr>
          <w:color w:val="231F20"/>
          <w:w w:val="85"/>
        </w:rPr>
        <w:t>and</w:t>
      </w:r>
      <w:r>
        <w:rPr>
          <w:color w:val="231F20"/>
        </w:rPr>
        <w:t xml:space="preserve"> </w:t>
      </w:r>
      <w:r>
        <w:rPr>
          <w:color w:val="231F20"/>
          <w:w w:val="85"/>
        </w:rPr>
        <w:t>the</w:t>
      </w:r>
      <w:r>
        <w:rPr>
          <w:color w:val="231F20"/>
        </w:rPr>
        <w:t xml:space="preserve"> </w:t>
      </w:r>
      <w:r>
        <w:rPr>
          <w:color w:val="231F20"/>
          <w:w w:val="85"/>
        </w:rPr>
        <w:t>FPC</w:t>
      </w:r>
      <w:r>
        <w:rPr>
          <w:color w:val="231F20"/>
        </w:rPr>
        <w:t xml:space="preserve"> </w:t>
      </w:r>
      <w:r>
        <w:rPr>
          <w:color w:val="231F20"/>
          <w:w w:val="85"/>
        </w:rPr>
        <w:t>has</w:t>
      </w:r>
      <w:r>
        <w:rPr>
          <w:color w:val="231F20"/>
        </w:rPr>
        <w:t xml:space="preserve"> </w:t>
      </w:r>
      <w:r>
        <w:rPr>
          <w:color w:val="231F20"/>
          <w:w w:val="85"/>
        </w:rPr>
        <w:t>published</w:t>
      </w:r>
      <w:r>
        <w:rPr>
          <w:color w:val="231F20"/>
        </w:rPr>
        <w:t xml:space="preserve"> </w:t>
      </w:r>
      <w:r>
        <w:rPr>
          <w:color w:val="231F20"/>
          <w:w w:val="85"/>
        </w:rPr>
        <w:t>a</w:t>
      </w:r>
      <w:r>
        <w:rPr>
          <w:color w:val="231F20"/>
        </w:rPr>
        <w:t xml:space="preserve"> </w:t>
      </w:r>
      <w:r>
        <w:rPr>
          <w:color w:val="231F20"/>
          <w:w w:val="85"/>
        </w:rPr>
        <w:t>Policy</w:t>
      </w:r>
      <w:r>
        <w:rPr>
          <w:color w:val="231F20"/>
        </w:rPr>
        <w:t xml:space="preserve"> </w:t>
      </w:r>
      <w:r>
        <w:rPr>
          <w:color w:val="231F20"/>
          <w:w w:val="85"/>
        </w:rPr>
        <w:t>Statement</w:t>
      </w:r>
      <w:r>
        <w:rPr>
          <w:color w:val="231F20"/>
        </w:rPr>
        <w:t xml:space="preserve"> </w:t>
      </w:r>
      <w:r>
        <w:rPr>
          <w:color w:val="231F20"/>
          <w:w w:val="85"/>
        </w:rPr>
        <w:t>describing</w:t>
      </w:r>
      <w:r>
        <w:rPr>
          <w:color w:val="231F20"/>
        </w:rPr>
        <w:t xml:space="preserve"> </w:t>
      </w:r>
      <w:r>
        <w:rPr>
          <w:color w:val="231F20"/>
          <w:w w:val="85"/>
        </w:rPr>
        <w:t>how</w:t>
      </w:r>
      <w:r>
        <w:rPr>
          <w:color w:val="231F20"/>
        </w:rPr>
        <w:t xml:space="preserve"> </w:t>
      </w:r>
      <w:r>
        <w:rPr>
          <w:color w:val="231F20"/>
          <w:w w:val="85"/>
        </w:rPr>
        <w:t>it</w:t>
      </w:r>
      <w:r>
        <w:rPr>
          <w:color w:val="231F20"/>
        </w:rPr>
        <w:t xml:space="preserve"> </w:t>
      </w:r>
      <w:r>
        <w:rPr>
          <w:color w:val="231F20"/>
          <w:w w:val="85"/>
        </w:rPr>
        <w:t xml:space="preserve">intends </w:t>
      </w:r>
      <w:r>
        <w:rPr>
          <w:color w:val="231F20"/>
          <w:spacing w:val="-2"/>
        </w:rPr>
        <w:t>to</w:t>
      </w:r>
      <w:r>
        <w:rPr>
          <w:color w:val="231F20"/>
          <w:spacing w:val="-15"/>
        </w:rPr>
        <w:t xml:space="preserve"> </w:t>
      </w:r>
      <w:r>
        <w:rPr>
          <w:color w:val="231F20"/>
          <w:spacing w:val="-2"/>
        </w:rPr>
        <w:t>use</w:t>
      </w:r>
      <w:r>
        <w:rPr>
          <w:color w:val="231F20"/>
          <w:spacing w:val="-15"/>
        </w:rPr>
        <w:t xml:space="preserve"> </w:t>
      </w:r>
      <w:r>
        <w:rPr>
          <w:color w:val="231F20"/>
          <w:spacing w:val="-2"/>
        </w:rPr>
        <w:t>these</w:t>
      </w:r>
      <w:r>
        <w:rPr>
          <w:color w:val="231F20"/>
          <w:spacing w:val="-15"/>
        </w:rPr>
        <w:t xml:space="preserve"> </w:t>
      </w:r>
      <w:r>
        <w:rPr>
          <w:color w:val="231F20"/>
          <w:spacing w:val="-2"/>
        </w:rPr>
        <w:t>tools.</w:t>
      </w:r>
      <w:r>
        <w:rPr>
          <w:color w:val="231F20"/>
          <w:spacing w:val="-2"/>
          <w:position w:val="4"/>
          <w:sz w:val="14"/>
        </w:rPr>
        <w:t>(1)</w:t>
      </w:r>
    </w:p>
    <w:p w14:paraId="26B09995" w14:textId="77777777" w:rsidR="006D5EBA" w:rsidRDefault="006D5EBA">
      <w:pPr>
        <w:pStyle w:val="BodyText"/>
        <w:spacing w:before="27"/>
      </w:pPr>
    </w:p>
    <w:p w14:paraId="6000A106" w14:textId="77777777" w:rsidR="006D5EBA" w:rsidRDefault="00363CC2">
      <w:pPr>
        <w:pStyle w:val="BodyText"/>
        <w:spacing w:line="268" w:lineRule="auto"/>
        <w:ind w:left="125"/>
      </w:pPr>
      <w:r>
        <w:rPr>
          <w:color w:val="231F20"/>
          <w:w w:val="90"/>
        </w:rPr>
        <w:t>In</w:t>
      </w:r>
      <w:r>
        <w:rPr>
          <w:color w:val="231F20"/>
          <w:spacing w:val="-10"/>
          <w:w w:val="90"/>
        </w:rPr>
        <w:t xml:space="preserve"> </w:t>
      </w:r>
      <w:r>
        <w:rPr>
          <w:color w:val="231F20"/>
          <w:w w:val="90"/>
        </w:rPr>
        <w:t>December</w:t>
      </w:r>
      <w:r>
        <w:rPr>
          <w:color w:val="231F20"/>
          <w:spacing w:val="-10"/>
          <w:w w:val="90"/>
        </w:rPr>
        <w:t xml:space="preserve"> </w:t>
      </w:r>
      <w:r>
        <w:rPr>
          <w:color w:val="231F20"/>
          <w:w w:val="90"/>
        </w:rPr>
        <w:t>2015,</w:t>
      </w:r>
      <w:r>
        <w:rPr>
          <w:color w:val="231F20"/>
          <w:spacing w:val="-10"/>
          <w:w w:val="90"/>
        </w:rPr>
        <w:t xml:space="preserve"> </w:t>
      </w:r>
      <w:r>
        <w:rPr>
          <w:color w:val="231F20"/>
          <w:w w:val="90"/>
        </w:rPr>
        <w:t>HM</w:t>
      </w:r>
      <w:r>
        <w:rPr>
          <w:color w:val="231F20"/>
          <w:spacing w:val="-10"/>
          <w:w w:val="90"/>
        </w:rPr>
        <w:t xml:space="preserve"> </w:t>
      </w:r>
      <w:r>
        <w:rPr>
          <w:color w:val="231F20"/>
          <w:w w:val="90"/>
        </w:rPr>
        <w:t>Treasury</w:t>
      </w:r>
      <w:r>
        <w:rPr>
          <w:color w:val="231F20"/>
          <w:spacing w:val="-10"/>
          <w:w w:val="90"/>
        </w:rPr>
        <w:t xml:space="preserve"> </w:t>
      </w:r>
      <w:r>
        <w:rPr>
          <w:color w:val="231F20"/>
          <w:w w:val="90"/>
        </w:rPr>
        <w:t>published</w:t>
      </w:r>
      <w:r>
        <w:rPr>
          <w:color w:val="231F20"/>
          <w:spacing w:val="-10"/>
          <w:w w:val="90"/>
        </w:rPr>
        <w:t xml:space="preserve"> </w:t>
      </w:r>
      <w:r>
        <w:rPr>
          <w:color w:val="231F20"/>
          <w:w w:val="90"/>
        </w:rPr>
        <w:t>a</w:t>
      </w:r>
      <w:r>
        <w:rPr>
          <w:color w:val="231F20"/>
          <w:spacing w:val="-10"/>
          <w:w w:val="90"/>
        </w:rPr>
        <w:t xml:space="preserve"> </w:t>
      </w:r>
      <w:r>
        <w:rPr>
          <w:color w:val="231F20"/>
          <w:w w:val="90"/>
        </w:rPr>
        <w:t>consultation</w:t>
      </w:r>
      <w:r>
        <w:rPr>
          <w:color w:val="231F20"/>
          <w:spacing w:val="-10"/>
          <w:w w:val="90"/>
        </w:rPr>
        <w:t xml:space="preserve"> </w:t>
      </w:r>
      <w:r>
        <w:rPr>
          <w:color w:val="231F20"/>
          <w:w w:val="90"/>
        </w:rPr>
        <w:t>on</w:t>
      </w:r>
      <w:r>
        <w:rPr>
          <w:color w:val="231F20"/>
          <w:spacing w:val="-10"/>
          <w:w w:val="90"/>
        </w:rPr>
        <w:t xml:space="preserve"> </w:t>
      </w:r>
      <w:r>
        <w:rPr>
          <w:color w:val="231F20"/>
          <w:w w:val="90"/>
        </w:rPr>
        <w:t>granting</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powers</w:t>
      </w:r>
      <w:r>
        <w:rPr>
          <w:color w:val="231F20"/>
          <w:spacing w:val="-10"/>
          <w:w w:val="90"/>
        </w:rPr>
        <w:t xml:space="preserve"> </w:t>
      </w:r>
      <w:r>
        <w:rPr>
          <w:color w:val="231F20"/>
          <w:w w:val="90"/>
        </w:rPr>
        <w:t>of</w:t>
      </w:r>
      <w:r>
        <w:rPr>
          <w:color w:val="231F20"/>
          <w:spacing w:val="-10"/>
          <w:w w:val="90"/>
        </w:rPr>
        <w:t xml:space="preserve"> </w:t>
      </w:r>
      <w:r>
        <w:rPr>
          <w:color w:val="231F20"/>
          <w:w w:val="90"/>
        </w:rPr>
        <w:t>Direction</w:t>
      </w:r>
      <w:r>
        <w:rPr>
          <w:color w:val="231F20"/>
          <w:spacing w:val="-10"/>
          <w:w w:val="90"/>
        </w:rPr>
        <w:t xml:space="preserve"> </w:t>
      </w:r>
      <w:r>
        <w:rPr>
          <w:color w:val="231F20"/>
          <w:w w:val="90"/>
        </w:rPr>
        <w:t>over</w:t>
      </w:r>
      <w:r>
        <w:rPr>
          <w:color w:val="231F20"/>
          <w:spacing w:val="-10"/>
          <w:w w:val="90"/>
        </w:rPr>
        <w:t xml:space="preserve"> </w:t>
      </w:r>
      <w:r>
        <w:rPr>
          <w:color w:val="231F20"/>
          <w:w w:val="90"/>
        </w:rPr>
        <w:t>buy-to-let</w:t>
      </w:r>
      <w:r>
        <w:rPr>
          <w:color w:val="231F20"/>
          <w:spacing w:val="-10"/>
          <w:w w:val="90"/>
        </w:rPr>
        <w:t xml:space="preserve"> </w:t>
      </w:r>
      <w:r>
        <w:rPr>
          <w:color w:val="231F20"/>
          <w:w w:val="90"/>
        </w:rPr>
        <w:t>lending,</w:t>
      </w:r>
      <w:r>
        <w:rPr>
          <w:color w:val="231F20"/>
          <w:spacing w:val="-10"/>
          <w:w w:val="90"/>
        </w:rPr>
        <w:t xml:space="preserve"> </w:t>
      </w:r>
      <w:r>
        <w:rPr>
          <w:color w:val="231F20"/>
          <w:w w:val="90"/>
        </w:rPr>
        <w:t>along with</w:t>
      </w:r>
      <w:r>
        <w:rPr>
          <w:color w:val="231F20"/>
          <w:spacing w:val="-5"/>
          <w:w w:val="90"/>
        </w:rPr>
        <w:t xml:space="preserve"> </w:t>
      </w:r>
      <w:r>
        <w:rPr>
          <w:color w:val="231F20"/>
          <w:w w:val="90"/>
        </w:rPr>
        <w:t>a</w:t>
      </w:r>
      <w:r>
        <w:rPr>
          <w:color w:val="231F20"/>
          <w:spacing w:val="-5"/>
          <w:w w:val="90"/>
        </w:rPr>
        <w:t xml:space="preserve"> </w:t>
      </w:r>
      <w:r>
        <w:rPr>
          <w:color w:val="231F20"/>
          <w:w w:val="90"/>
        </w:rPr>
        <w:t>draft</w:t>
      </w:r>
      <w:r>
        <w:rPr>
          <w:color w:val="231F20"/>
          <w:spacing w:val="-5"/>
          <w:w w:val="90"/>
        </w:rPr>
        <w:t xml:space="preserve"> </w:t>
      </w:r>
      <w:r>
        <w:rPr>
          <w:color w:val="231F20"/>
          <w:w w:val="90"/>
        </w:rPr>
        <w:t>statutory</w:t>
      </w:r>
      <w:r>
        <w:rPr>
          <w:color w:val="231F20"/>
          <w:spacing w:val="-5"/>
          <w:w w:val="90"/>
        </w:rPr>
        <w:t xml:space="preserve"> </w:t>
      </w:r>
      <w:r>
        <w:rPr>
          <w:color w:val="231F20"/>
          <w:w w:val="90"/>
        </w:rPr>
        <w:t>instrument</w:t>
      </w:r>
      <w:r>
        <w:rPr>
          <w:color w:val="231F20"/>
          <w:spacing w:val="-5"/>
          <w:w w:val="90"/>
        </w:rPr>
        <w:t xml:space="preserve"> </w:t>
      </w:r>
      <w:r>
        <w:rPr>
          <w:color w:val="231F20"/>
          <w:w w:val="90"/>
        </w:rPr>
        <w:t>and</w:t>
      </w:r>
      <w:r>
        <w:rPr>
          <w:color w:val="231F20"/>
          <w:spacing w:val="-5"/>
          <w:w w:val="90"/>
        </w:rPr>
        <w:t xml:space="preserve"> </w:t>
      </w:r>
      <w:r>
        <w:rPr>
          <w:color w:val="231F20"/>
          <w:w w:val="90"/>
        </w:rPr>
        <w:t>impact</w:t>
      </w:r>
      <w:r>
        <w:rPr>
          <w:color w:val="231F20"/>
          <w:spacing w:val="-5"/>
          <w:w w:val="90"/>
        </w:rPr>
        <w:t xml:space="preserve"> </w:t>
      </w:r>
      <w:r>
        <w:rPr>
          <w:color w:val="231F20"/>
          <w:w w:val="90"/>
        </w:rPr>
        <w:t>assessment.</w:t>
      </w:r>
      <w:r>
        <w:rPr>
          <w:color w:val="231F20"/>
          <w:spacing w:val="39"/>
        </w:rPr>
        <w:t xml:space="preserve"> </w:t>
      </w:r>
      <w:r>
        <w:rPr>
          <w:color w:val="231F20"/>
          <w:w w:val="90"/>
        </w:rPr>
        <w:t>The</w:t>
      </w:r>
      <w:r>
        <w:rPr>
          <w:color w:val="231F20"/>
          <w:spacing w:val="-5"/>
          <w:w w:val="90"/>
        </w:rPr>
        <w:t xml:space="preserve"> </w:t>
      </w:r>
      <w:r>
        <w:rPr>
          <w:color w:val="231F20"/>
          <w:w w:val="90"/>
        </w:rPr>
        <w:t>consultation</w:t>
      </w:r>
      <w:r>
        <w:rPr>
          <w:color w:val="231F20"/>
          <w:spacing w:val="-5"/>
          <w:w w:val="90"/>
        </w:rPr>
        <w:t xml:space="preserve"> </w:t>
      </w:r>
      <w:r>
        <w:rPr>
          <w:color w:val="231F20"/>
          <w:w w:val="90"/>
        </w:rPr>
        <w:t>closed</w:t>
      </w:r>
      <w:r>
        <w:rPr>
          <w:color w:val="231F20"/>
          <w:spacing w:val="-5"/>
          <w:w w:val="90"/>
        </w:rPr>
        <w:t xml:space="preserve"> </w:t>
      </w:r>
      <w:r>
        <w:rPr>
          <w:color w:val="231F20"/>
          <w:w w:val="90"/>
        </w:rPr>
        <w:t>in</w:t>
      </w:r>
      <w:r>
        <w:rPr>
          <w:color w:val="231F20"/>
          <w:spacing w:val="-5"/>
          <w:w w:val="90"/>
        </w:rPr>
        <w:t xml:space="preserve"> </w:t>
      </w:r>
      <w:r>
        <w:rPr>
          <w:color w:val="231F20"/>
          <w:w w:val="90"/>
        </w:rPr>
        <w:t>March,</w:t>
      </w:r>
      <w:r>
        <w:rPr>
          <w:color w:val="231F20"/>
          <w:spacing w:val="-5"/>
          <w:w w:val="90"/>
        </w:rPr>
        <w:t xml:space="preserve"> </w:t>
      </w:r>
      <w:r>
        <w:rPr>
          <w:color w:val="231F20"/>
          <w:w w:val="90"/>
        </w:rPr>
        <w:t>and</w:t>
      </w:r>
      <w:r>
        <w:rPr>
          <w:color w:val="231F20"/>
          <w:spacing w:val="-5"/>
          <w:w w:val="90"/>
        </w:rPr>
        <w:t xml:space="preserve"> </w:t>
      </w:r>
      <w:r>
        <w:rPr>
          <w:color w:val="231F20"/>
          <w:w w:val="90"/>
        </w:rPr>
        <w:t>the</w:t>
      </w:r>
      <w:r>
        <w:rPr>
          <w:color w:val="231F20"/>
          <w:spacing w:val="-5"/>
          <w:w w:val="90"/>
        </w:rPr>
        <w:t xml:space="preserve"> </w:t>
      </w:r>
      <w:r>
        <w:rPr>
          <w:color w:val="231F20"/>
          <w:w w:val="90"/>
        </w:rPr>
        <w:t>Chancellor’s</w:t>
      </w:r>
      <w:r>
        <w:rPr>
          <w:color w:val="231F20"/>
          <w:spacing w:val="-5"/>
          <w:w w:val="90"/>
        </w:rPr>
        <w:t xml:space="preserve"> </w:t>
      </w:r>
      <w:r>
        <w:rPr>
          <w:color w:val="231F20"/>
          <w:w w:val="90"/>
        </w:rPr>
        <w:t>most</w:t>
      </w:r>
      <w:r>
        <w:rPr>
          <w:color w:val="231F20"/>
          <w:spacing w:val="-5"/>
          <w:w w:val="90"/>
        </w:rPr>
        <w:t xml:space="preserve"> </w:t>
      </w:r>
      <w:r>
        <w:rPr>
          <w:color w:val="231F20"/>
          <w:w w:val="90"/>
        </w:rPr>
        <w:t>recent remit</w:t>
      </w:r>
      <w:r>
        <w:rPr>
          <w:color w:val="231F20"/>
          <w:spacing w:val="-2"/>
          <w:w w:val="90"/>
        </w:rPr>
        <w:t xml:space="preserve"> </w:t>
      </w:r>
      <w:r>
        <w:rPr>
          <w:color w:val="231F20"/>
          <w:w w:val="90"/>
        </w:rPr>
        <w:t>and</w:t>
      </w:r>
      <w:r>
        <w:rPr>
          <w:color w:val="231F20"/>
          <w:spacing w:val="-2"/>
          <w:w w:val="90"/>
        </w:rPr>
        <w:t xml:space="preserve"> </w:t>
      </w:r>
      <w:r>
        <w:rPr>
          <w:color w:val="231F20"/>
          <w:w w:val="90"/>
        </w:rPr>
        <w:t>recommendations</w:t>
      </w:r>
      <w:r>
        <w:rPr>
          <w:color w:val="231F20"/>
          <w:spacing w:val="-2"/>
          <w:w w:val="90"/>
        </w:rPr>
        <w:t xml:space="preserve"> </w:t>
      </w:r>
      <w:r>
        <w:rPr>
          <w:color w:val="231F20"/>
          <w:w w:val="90"/>
        </w:rPr>
        <w:t>letter</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noted</w:t>
      </w:r>
      <w:r>
        <w:rPr>
          <w:color w:val="231F20"/>
          <w:spacing w:val="-2"/>
          <w:w w:val="90"/>
        </w:rPr>
        <w:t xml:space="preserve"> </w:t>
      </w:r>
      <w:r>
        <w:rPr>
          <w:color w:val="231F20"/>
          <w:w w:val="90"/>
        </w:rPr>
        <w:t>that</w:t>
      </w:r>
      <w:r>
        <w:rPr>
          <w:color w:val="231F20"/>
          <w:spacing w:val="-2"/>
          <w:w w:val="90"/>
        </w:rPr>
        <w:t xml:space="preserve"> </w:t>
      </w:r>
      <w:r>
        <w:rPr>
          <w:color w:val="231F20"/>
          <w:w w:val="90"/>
        </w:rPr>
        <w:t>HM</w:t>
      </w:r>
      <w:r>
        <w:rPr>
          <w:color w:val="231F20"/>
          <w:spacing w:val="-2"/>
          <w:w w:val="90"/>
        </w:rPr>
        <w:t xml:space="preserve"> </w:t>
      </w:r>
      <w:r>
        <w:rPr>
          <w:color w:val="231F20"/>
          <w:w w:val="90"/>
        </w:rPr>
        <w:t>Treasury</w:t>
      </w:r>
      <w:r>
        <w:rPr>
          <w:color w:val="231F20"/>
          <w:spacing w:val="-2"/>
          <w:w w:val="90"/>
        </w:rPr>
        <w:t xml:space="preserve"> </w:t>
      </w:r>
      <w:r>
        <w:rPr>
          <w:color w:val="231F20"/>
          <w:w w:val="90"/>
        </w:rPr>
        <w:t>would</w:t>
      </w:r>
      <w:r>
        <w:rPr>
          <w:color w:val="231F20"/>
          <w:spacing w:val="-2"/>
          <w:w w:val="90"/>
        </w:rPr>
        <w:t xml:space="preserve"> </w:t>
      </w:r>
      <w:r>
        <w:rPr>
          <w:color w:val="231F20"/>
          <w:w w:val="90"/>
        </w:rPr>
        <w:t>bring</w:t>
      </w:r>
      <w:r>
        <w:rPr>
          <w:color w:val="231F20"/>
          <w:spacing w:val="-2"/>
          <w:w w:val="90"/>
        </w:rPr>
        <w:t xml:space="preserve"> </w:t>
      </w:r>
      <w:r>
        <w:rPr>
          <w:color w:val="231F20"/>
          <w:w w:val="90"/>
        </w:rPr>
        <w:t>forward</w:t>
      </w:r>
      <w:r>
        <w:rPr>
          <w:color w:val="231F20"/>
          <w:spacing w:val="-2"/>
          <w:w w:val="90"/>
        </w:rPr>
        <w:t xml:space="preserve"> </w:t>
      </w:r>
      <w:r>
        <w:rPr>
          <w:color w:val="231F20"/>
          <w:w w:val="90"/>
        </w:rPr>
        <w:t>a</w:t>
      </w:r>
      <w:r>
        <w:rPr>
          <w:color w:val="231F20"/>
          <w:spacing w:val="-2"/>
          <w:w w:val="90"/>
        </w:rPr>
        <w:t xml:space="preserve"> </w:t>
      </w:r>
      <w:r>
        <w:rPr>
          <w:color w:val="231F20"/>
          <w:w w:val="90"/>
        </w:rPr>
        <w:t>response</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consultation, including</w:t>
      </w:r>
      <w:r>
        <w:rPr>
          <w:color w:val="231F20"/>
          <w:spacing w:val="-10"/>
          <w:w w:val="90"/>
        </w:rPr>
        <w:t xml:space="preserve"> </w:t>
      </w:r>
      <w:r>
        <w:rPr>
          <w:color w:val="231F20"/>
          <w:w w:val="90"/>
        </w:rPr>
        <w:t>final</w:t>
      </w:r>
      <w:r>
        <w:rPr>
          <w:color w:val="231F20"/>
          <w:spacing w:val="-10"/>
          <w:w w:val="90"/>
        </w:rPr>
        <w:t xml:space="preserve"> </w:t>
      </w:r>
      <w:r>
        <w:rPr>
          <w:color w:val="231F20"/>
          <w:w w:val="90"/>
        </w:rPr>
        <w:t>secondary</w:t>
      </w:r>
      <w:r>
        <w:rPr>
          <w:color w:val="231F20"/>
          <w:spacing w:val="-10"/>
          <w:w w:val="90"/>
        </w:rPr>
        <w:t xml:space="preserve"> </w:t>
      </w:r>
      <w:r>
        <w:rPr>
          <w:color w:val="231F20"/>
          <w:w w:val="90"/>
        </w:rPr>
        <w:t>legislation,</w:t>
      </w:r>
      <w:r>
        <w:rPr>
          <w:color w:val="231F20"/>
          <w:spacing w:val="-10"/>
          <w:w w:val="90"/>
        </w:rPr>
        <w:t xml:space="preserve"> </w:t>
      </w:r>
      <w:r>
        <w:rPr>
          <w:color w:val="231F20"/>
          <w:w w:val="90"/>
        </w:rPr>
        <w:t>in</w:t>
      </w:r>
      <w:r>
        <w:rPr>
          <w:color w:val="231F20"/>
          <w:spacing w:val="-10"/>
          <w:w w:val="90"/>
        </w:rPr>
        <w:t xml:space="preserve"> </w:t>
      </w:r>
      <w:r>
        <w:rPr>
          <w:color w:val="231F20"/>
          <w:w w:val="90"/>
        </w:rPr>
        <w:t>due</w:t>
      </w:r>
      <w:r>
        <w:rPr>
          <w:color w:val="231F20"/>
          <w:spacing w:val="-10"/>
          <w:w w:val="90"/>
        </w:rPr>
        <w:t xml:space="preserve"> </w:t>
      </w:r>
      <w:r>
        <w:rPr>
          <w:color w:val="231F20"/>
          <w:w w:val="90"/>
        </w:rPr>
        <w:t>course.</w:t>
      </w:r>
      <w:r>
        <w:rPr>
          <w:color w:val="231F20"/>
          <w:w w:val="90"/>
          <w:position w:val="4"/>
          <w:sz w:val="14"/>
        </w:rPr>
        <w:t>(2)</w:t>
      </w:r>
      <w:r>
        <w:rPr>
          <w:color w:val="231F20"/>
          <w:spacing w:val="48"/>
          <w:position w:val="4"/>
          <w:sz w:val="14"/>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will</w:t>
      </w:r>
      <w:r>
        <w:rPr>
          <w:color w:val="231F20"/>
          <w:spacing w:val="-10"/>
          <w:w w:val="90"/>
        </w:rPr>
        <w:t xml:space="preserve"> </w:t>
      </w:r>
      <w:r>
        <w:rPr>
          <w:color w:val="231F20"/>
          <w:w w:val="90"/>
        </w:rPr>
        <w:t>prepare</w:t>
      </w:r>
      <w:r>
        <w:rPr>
          <w:color w:val="231F20"/>
          <w:spacing w:val="-10"/>
          <w:w w:val="90"/>
        </w:rPr>
        <w:t xml:space="preserve"> </w:t>
      </w:r>
      <w:r>
        <w:rPr>
          <w:color w:val="231F20"/>
          <w:w w:val="90"/>
        </w:rPr>
        <w:t>a</w:t>
      </w:r>
      <w:r>
        <w:rPr>
          <w:color w:val="231F20"/>
          <w:spacing w:val="-10"/>
          <w:w w:val="90"/>
        </w:rPr>
        <w:t xml:space="preserve"> </w:t>
      </w:r>
      <w:r>
        <w:rPr>
          <w:color w:val="231F20"/>
          <w:w w:val="90"/>
        </w:rPr>
        <w:t>statement</w:t>
      </w:r>
      <w:r>
        <w:rPr>
          <w:color w:val="231F20"/>
          <w:spacing w:val="-10"/>
          <w:w w:val="90"/>
        </w:rPr>
        <w:t xml:space="preserve"> </w:t>
      </w:r>
      <w:r>
        <w:rPr>
          <w:color w:val="231F20"/>
          <w:w w:val="90"/>
        </w:rPr>
        <w:t>of</w:t>
      </w:r>
      <w:r>
        <w:rPr>
          <w:color w:val="231F20"/>
          <w:spacing w:val="-10"/>
          <w:w w:val="90"/>
        </w:rPr>
        <w:t xml:space="preserve"> </w:t>
      </w:r>
      <w:r>
        <w:rPr>
          <w:color w:val="231F20"/>
          <w:w w:val="90"/>
        </w:rPr>
        <w:t>its</w:t>
      </w:r>
      <w:r>
        <w:rPr>
          <w:color w:val="231F20"/>
          <w:spacing w:val="-10"/>
          <w:w w:val="90"/>
        </w:rPr>
        <w:t xml:space="preserve"> </w:t>
      </w:r>
      <w:r>
        <w:rPr>
          <w:color w:val="231F20"/>
          <w:w w:val="90"/>
        </w:rPr>
        <w:t>policy</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use</w:t>
      </w:r>
      <w:r>
        <w:rPr>
          <w:color w:val="231F20"/>
          <w:spacing w:val="-10"/>
          <w:w w:val="90"/>
        </w:rPr>
        <w:t xml:space="preserve"> </w:t>
      </w:r>
      <w:r>
        <w:rPr>
          <w:color w:val="231F20"/>
          <w:w w:val="90"/>
        </w:rPr>
        <w:t>of</w:t>
      </w:r>
      <w:r>
        <w:rPr>
          <w:color w:val="231F20"/>
          <w:spacing w:val="-10"/>
          <w:w w:val="90"/>
        </w:rPr>
        <w:t xml:space="preserve"> </w:t>
      </w:r>
      <w:r>
        <w:rPr>
          <w:color w:val="231F20"/>
          <w:w w:val="90"/>
        </w:rPr>
        <w:t>powers</w:t>
      </w:r>
      <w:r>
        <w:rPr>
          <w:color w:val="231F20"/>
          <w:spacing w:val="-10"/>
          <w:w w:val="90"/>
        </w:rPr>
        <w:t xml:space="preserve"> </w:t>
      </w:r>
      <w:r>
        <w:rPr>
          <w:color w:val="231F20"/>
          <w:w w:val="90"/>
        </w:rPr>
        <w:t>of Direction ahead of any such powers being approved by Parliament.</w:t>
      </w:r>
    </w:p>
    <w:p w14:paraId="132E505A" w14:textId="77777777" w:rsidR="006D5EBA" w:rsidRDefault="00363CC2">
      <w:pPr>
        <w:pStyle w:val="BodyText"/>
        <w:spacing w:before="6"/>
        <w:rPr>
          <w:sz w:val="11"/>
        </w:rPr>
      </w:pPr>
      <w:r>
        <w:rPr>
          <w:noProof/>
          <w:sz w:val="11"/>
        </w:rPr>
        <mc:AlternateContent>
          <mc:Choice Requires="wps">
            <w:drawing>
              <wp:anchor distT="0" distB="0" distL="0" distR="0" simplePos="0" relativeHeight="487705088" behindDoc="1" locked="0" layoutInCell="1" allowOverlap="1" wp14:anchorId="7B511AAC" wp14:editId="71793E3B">
                <wp:simplePos x="0" y="0"/>
                <wp:positionH relativeFrom="page">
                  <wp:posOffset>503986</wp:posOffset>
                </wp:positionH>
                <wp:positionV relativeFrom="paragraph">
                  <wp:posOffset>100157</wp:posOffset>
                </wp:positionV>
                <wp:extent cx="6552565" cy="234315"/>
                <wp:effectExtent l="0" t="0" r="0" b="0"/>
                <wp:wrapTopAndBottom/>
                <wp:docPr id="1739" name="Textbox 1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7F4D7F2D" w14:textId="77777777" w:rsidR="006D5EBA" w:rsidRDefault="00363CC2">
                            <w:pPr>
                              <w:pStyle w:val="BodyText"/>
                              <w:tabs>
                                <w:tab w:val="left" w:pos="1104"/>
                                <w:tab w:val="left" w:pos="7016"/>
                              </w:tabs>
                              <w:spacing w:before="62"/>
                              <w:ind w:left="40"/>
                              <w:rPr>
                                <w:color w:val="000000"/>
                              </w:rPr>
                            </w:pPr>
                            <w:r>
                              <w:rPr>
                                <w:color w:val="231F20"/>
                                <w:spacing w:val="-2"/>
                              </w:rPr>
                              <w:t>15/Q2/3</w:t>
                            </w:r>
                            <w:r>
                              <w:rPr>
                                <w:color w:val="231F20"/>
                              </w:rPr>
                              <w:tab/>
                            </w:r>
                            <w:r>
                              <w:rPr>
                                <w:color w:val="231F20"/>
                                <w:w w:val="90"/>
                              </w:rPr>
                              <w:t>CBEST</w:t>
                            </w:r>
                            <w:r>
                              <w:rPr>
                                <w:color w:val="231F20"/>
                                <w:spacing w:val="16"/>
                              </w:rPr>
                              <w:t xml:space="preserve"> </w:t>
                            </w:r>
                            <w:r>
                              <w:rPr>
                                <w:color w:val="231F20"/>
                                <w:w w:val="90"/>
                              </w:rPr>
                              <w:t>vulnerability</w:t>
                            </w:r>
                            <w:r>
                              <w:rPr>
                                <w:color w:val="231F20"/>
                                <w:spacing w:val="17"/>
                              </w:rPr>
                              <w:t xml:space="preserve"> </w:t>
                            </w:r>
                            <w:r>
                              <w:rPr>
                                <w:color w:val="231F20"/>
                                <w:spacing w:val="-2"/>
                                <w:w w:val="90"/>
                              </w:rPr>
                              <w:t>testing</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anchor>
            </w:drawing>
          </mc:Choice>
          <mc:Fallback>
            <w:pict>
              <v:shape w14:anchorId="7B511AAC" id="Textbox 1739" o:spid="_x0000_s2228" type="#_x0000_t202" style="position:absolute;margin-left:39.7pt;margin-top:7.9pt;width:515.95pt;height:18.45pt;z-index:-1561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" fillcolor="#e6dce6" stroked="f">
                <v:textbox inset="0,0,0,0">
                  <w:txbxContent>
                    <w:p w14:paraId="7F4D7F2D" w14:textId="77777777" w:rsidR="006D5EBA" w:rsidRDefault="00363CC2">
                      <w:pPr>
                        <w:pStyle w:val="BodyText"/>
                        <w:tabs>
                          <w:tab w:val="left" w:pos="1104"/>
                          <w:tab w:val="left" w:pos="7016"/>
                        </w:tabs>
                        <w:spacing w:before="62"/>
                        <w:ind w:left="40"/>
                        <w:rPr>
                          <w:color w:val="000000"/>
                        </w:rPr>
                      </w:pPr>
                      <w:r>
                        <w:rPr>
                          <w:color w:val="231F20"/>
                          <w:spacing w:val="-2"/>
                        </w:rPr>
                        <w:t>15/Q2/3</w:t>
                      </w:r>
                      <w:r>
                        <w:rPr>
                          <w:color w:val="231F20"/>
                        </w:rPr>
                        <w:tab/>
                      </w:r>
                      <w:r>
                        <w:rPr>
                          <w:color w:val="231F20"/>
                          <w:w w:val="90"/>
                        </w:rPr>
                        <w:t>CBEST</w:t>
                      </w:r>
                      <w:r>
                        <w:rPr>
                          <w:color w:val="231F20"/>
                          <w:spacing w:val="16"/>
                        </w:rPr>
                        <w:t xml:space="preserve"> </w:t>
                      </w:r>
                      <w:r>
                        <w:rPr>
                          <w:color w:val="231F20"/>
                          <w:w w:val="90"/>
                        </w:rPr>
                        <w:t>vulnerability</w:t>
                      </w:r>
                      <w:r>
                        <w:rPr>
                          <w:color w:val="231F20"/>
                          <w:spacing w:val="17"/>
                        </w:rPr>
                        <w:t xml:space="preserve"> </w:t>
                      </w:r>
                      <w:r>
                        <w:rPr>
                          <w:color w:val="231F20"/>
                          <w:spacing w:val="-2"/>
                          <w:w w:val="90"/>
                        </w:rPr>
                        <w:t>testing</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wrap type="topAndBottom" anchorx="page"/>
              </v:shape>
            </w:pict>
          </mc:Fallback>
        </mc:AlternateContent>
      </w:r>
    </w:p>
    <w:p w14:paraId="72CD591F" w14:textId="77777777" w:rsidR="006D5EBA" w:rsidRDefault="00363CC2">
      <w:pPr>
        <w:pStyle w:val="BodyText"/>
        <w:spacing w:before="32" w:line="268" w:lineRule="auto"/>
        <w:ind w:left="125" w:right="174"/>
      </w:pPr>
      <w:r>
        <w:rPr>
          <w:color w:val="231F20"/>
          <w:w w:val="90"/>
        </w:rPr>
        <w:t>The FPC recommends that the Bank, the PRA and the FCA work with firms at the core of the UK financial system to ensure that they complete CBEST tests and adopt individual cyber resilience action plans.</w:t>
      </w:r>
      <w:r>
        <w:rPr>
          <w:color w:val="231F20"/>
          <w:spacing w:val="40"/>
        </w:rPr>
        <w:t xml:space="preserve"> </w:t>
      </w:r>
      <w:r>
        <w:rPr>
          <w:color w:val="231F20"/>
          <w:w w:val="90"/>
        </w:rPr>
        <w:t xml:space="preserve">The Bank, the PRA and the FCA should </w:t>
      </w:r>
      <w:r>
        <w:rPr>
          <w:color w:val="231F20"/>
          <w:spacing w:val="-6"/>
        </w:rPr>
        <w:t>also</w:t>
      </w:r>
      <w:r>
        <w:rPr>
          <w:color w:val="231F20"/>
          <w:spacing w:val="-9"/>
        </w:rPr>
        <w:t xml:space="preserve"> </w:t>
      </w:r>
      <w:r>
        <w:rPr>
          <w:color w:val="231F20"/>
          <w:spacing w:val="-6"/>
        </w:rPr>
        <w:t>establish</w:t>
      </w:r>
      <w:r>
        <w:rPr>
          <w:color w:val="231F20"/>
          <w:spacing w:val="-9"/>
        </w:rPr>
        <w:t xml:space="preserve"> </w:t>
      </w:r>
      <w:r>
        <w:rPr>
          <w:color w:val="231F20"/>
          <w:spacing w:val="-6"/>
        </w:rPr>
        <w:t>arrangements</w:t>
      </w:r>
      <w:r>
        <w:rPr>
          <w:color w:val="231F20"/>
          <w:spacing w:val="-9"/>
        </w:rPr>
        <w:t xml:space="preserve"> </w:t>
      </w:r>
      <w:r>
        <w:rPr>
          <w:color w:val="231F20"/>
          <w:spacing w:val="-6"/>
        </w:rPr>
        <w:t>for</w:t>
      </w:r>
      <w:r>
        <w:rPr>
          <w:color w:val="231F20"/>
          <w:spacing w:val="-9"/>
        </w:rPr>
        <w:t xml:space="preserve"> </w:t>
      </w:r>
      <w:r>
        <w:rPr>
          <w:color w:val="231F20"/>
          <w:spacing w:val="-6"/>
        </w:rPr>
        <w:t>CBEST</w:t>
      </w:r>
      <w:r>
        <w:rPr>
          <w:color w:val="231F20"/>
          <w:spacing w:val="-9"/>
        </w:rPr>
        <w:t xml:space="preserve"> </w:t>
      </w:r>
      <w:r>
        <w:rPr>
          <w:color w:val="231F20"/>
          <w:spacing w:val="-6"/>
        </w:rPr>
        <w:t>tests</w:t>
      </w:r>
      <w:r>
        <w:rPr>
          <w:color w:val="231F20"/>
          <w:spacing w:val="-9"/>
        </w:rPr>
        <w:t xml:space="preserve"> </w:t>
      </w:r>
      <w:r>
        <w:rPr>
          <w:color w:val="231F20"/>
          <w:spacing w:val="-6"/>
        </w:rPr>
        <w:t>to</w:t>
      </w:r>
      <w:r>
        <w:rPr>
          <w:color w:val="231F20"/>
          <w:spacing w:val="-9"/>
        </w:rPr>
        <w:t xml:space="preserve"> </w:t>
      </w:r>
      <w:r>
        <w:rPr>
          <w:color w:val="231F20"/>
          <w:spacing w:val="-6"/>
        </w:rPr>
        <w:t>become</w:t>
      </w:r>
      <w:r>
        <w:rPr>
          <w:color w:val="231F20"/>
          <w:spacing w:val="-9"/>
        </w:rPr>
        <w:t xml:space="preserve"> </w:t>
      </w:r>
      <w:r>
        <w:rPr>
          <w:color w:val="231F20"/>
          <w:spacing w:val="-6"/>
        </w:rPr>
        <w:t>one</w:t>
      </w:r>
      <w:r>
        <w:rPr>
          <w:color w:val="231F20"/>
          <w:spacing w:val="-9"/>
        </w:rPr>
        <w:t xml:space="preserve"> </w:t>
      </w:r>
      <w:r>
        <w:rPr>
          <w:color w:val="231F20"/>
          <w:spacing w:val="-6"/>
        </w:rPr>
        <w:t>component</w:t>
      </w:r>
      <w:r>
        <w:rPr>
          <w:color w:val="231F20"/>
          <w:spacing w:val="-9"/>
        </w:rPr>
        <w:t xml:space="preserve"> </w:t>
      </w:r>
      <w:r>
        <w:rPr>
          <w:color w:val="231F20"/>
          <w:spacing w:val="-6"/>
        </w:rPr>
        <w:t>of</w:t>
      </w:r>
      <w:r>
        <w:rPr>
          <w:color w:val="231F20"/>
          <w:spacing w:val="-9"/>
        </w:rPr>
        <w:t xml:space="preserve"> </w:t>
      </w:r>
      <w:r>
        <w:rPr>
          <w:color w:val="231F20"/>
          <w:spacing w:val="-6"/>
        </w:rPr>
        <w:t>regular</w:t>
      </w:r>
      <w:r>
        <w:rPr>
          <w:color w:val="231F20"/>
          <w:spacing w:val="-9"/>
        </w:rPr>
        <w:t xml:space="preserve"> </w:t>
      </w:r>
      <w:r>
        <w:rPr>
          <w:color w:val="231F20"/>
          <w:spacing w:val="-6"/>
        </w:rPr>
        <w:t>cyber</w:t>
      </w:r>
      <w:r>
        <w:rPr>
          <w:color w:val="231F20"/>
          <w:spacing w:val="-9"/>
        </w:rPr>
        <w:t xml:space="preserve"> </w:t>
      </w:r>
      <w:r>
        <w:rPr>
          <w:color w:val="231F20"/>
          <w:spacing w:val="-6"/>
        </w:rPr>
        <w:t>resilience</w:t>
      </w:r>
      <w:r>
        <w:rPr>
          <w:color w:val="231F20"/>
          <w:spacing w:val="-9"/>
        </w:rPr>
        <w:t xml:space="preserve"> </w:t>
      </w:r>
      <w:r>
        <w:rPr>
          <w:color w:val="231F20"/>
          <w:spacing w:val="-6"/>
        </w:rPr>
        <w:t>assessment</w:t>
      </w:r>
      <w:r>
        <w:rPr>
          <w:color w:val="231F20"/>
          <w:spacing w:val="-9"/>
        </w:rPr>
        <w:t xml:space="preserve"> </w:t>
      </w:r>
      <w:r>
        <w:rPr>
          <w:color w:val="231F20"/>
          <w:spacing w:val="-6"/>
        </w:rPr>
        <w:t>within</w:t>
      </w:r>
      <w:r>
        <w:rPr>
          <w:color w:val="231F20"/>
          <w:spacing w:val="-9"/>
        </w:rPr>
        <w:t xml:space="preserve"> </w:t>
      </w:r>
      <w:r>
        <w:rPr>
          <w:color w:val="231F20"/>
          <w:spacing w:val="-6"/>
        </w:rPr>
        <w:t xml:space="preserve">the </w:t>
      </w:r>
      <w:r>
        <w:rPr>
          <w:color w:val="231F20"/>
        </w:rPr>
        <w:t>UK financial system.</w:t>
      </w:r>
    </w:p>
    <w:p w14:paraId="4AE0DE97" w14:textId="77777777" w:rsidR="006D5EBA" w:rsidRDefault="00363CC2">
      <w:pPr>
        <w:pStyle w:val="BodyText"/>
        <w:spacing w:before="200" w:line="268" w:lineRule="auto"/>
        <w:ind w:left="125" w:right="321"/>
      </w:pPr>
      <w:r>
        <w:rPr>
          <w:color w:val="231F20"/>
          <w:w w:val="90"/>
        </w:rPr>
        <w:t>Twenty-three</w:t>
      </w:r>
      <w:r>
        <w:rPr>
          <w:color w:val="231F20"/>
          <w:spacing w:val="-8"/>
          <w:w w:val="90"/>
        </w:rPr>
        <w:t xml:space="preserve"> </w:t>
      </w:r>
      <w:r>
        <w:rPr>
          <w:color w:val="231F20"/>
          <w:w w:val="90"/>
        </w:rPr>
        <w:t>core</w:t>
      </w:r>
      <w:r>
        <w:rPr>
          <w:color w:val="231F20"/>
          <w:spacing w:val="-8"/>
          <w:w w:val="90"/>
        </w:rPr>
        <w:t xml:space="preserve"> </w:t>
      </w:r>
      <w:r>
        <w:rPr>
          <w:color w:val="231F20"/>
          <w:w w:val="90"/>
        </w:rPr>
        <w:t>firms</w:t>
      </w:r>
      <w:r>
        <w:rPr>
          <w:color w:val="231F20"/>
          <w:spacing w:val="-8"/>
          <w:w w:val="90"/>
        </w:rPr>
        <w:t xml:space="preserve"> </w:t>
      </w:r>
      <w:r>
        <w:rPr>
          <w:color w:val="231F20"/>
          <w:w w:val="90"/>
        </w:rPr>
        <w:t>have</w:t>
      </w:r>
      <w:r>
        <w:rPr>
          <w:color w:val="231F20"/>
          <w:spacing w:val="-8"/>
          <w:w w:val="90"/>
        </w:rPr>
        <w:t xml:space="preserve"> </w:t>
      </w:r>
      <w:r>
        <w:rPr>
          <w:color w:val="231F20"/>
          <w:w w:val="90"/>
        </w:rPr>
        <w:t>now</w:t>
      </w:r>
      <w:r>
        <w:rPr>
          <w:color w:val="231F20"/>
          <w:spacing w:val="-8"/>
          <w:w w:val="90"/>
        </w:rPr>
        <w:t xml:space="preserve"> </w:t>
      </w:r>
      <w:r>
        <w:rPr>
          <w:color w:val="231F20"/>
          <w:w w:val="90"/>
        </w:rPr>
        <w:t>completed</w:t>
      </w:r>
      <w:r>
        <w:rPr>
          <w:color w:val="231F20"/>
          <w:spacing w:val="-8"/>
          <w:w w:val="90"/>
        </w:rPr>
        <w:t xml:space="preserve"> </w:t>
      </w:r>
      <w:r>
        <w:rPr>
          <w:color w:val="231F20"/>
          <w:w w:val="90"/>
        </w:rPr>
        <w:t>CBEST</w:t>
      </w:r>
      <w:r>
        <w:rPr>
          <w:color w:val="231F20"/>
          <w:spacing w:val="-8"/>
          <w:w w:val="90"/>
        </w:rPr>
        <w:t xml:space="preserve"> </w:t>
      </w:r>
      <w:r>
        <w:rPr>
          <w:color w:val="231F20"/>
          <w:w w:val="90"/>
        </w:rPr>
        <w:t>cyber</w:t>
      </w:r>
      <w:r>
        <w:rPr>
          <w:color w:val="231F20"/>
          <w:spacing w:val="-8"/>
          <w:w w:val="90"/>
        </w:rPr>
        <w:t xml:space="preserve"> </w:t>
      </w:r>
      <w:r>
        <w:rPr>
          <w:color w:val="231F20"/>
          <w:w w:val="90"/>
        </w:rPr>
        <w:t>vulnerability</w:t>
      </w:r>
      <w:r>
        <w:rPr>
          <w:color w:val="231F20"/>
          <w:spacing w:val="-8"/>
          <w:w w:val="90"/>
        </w:rPr>
        <w:t xml:space="preserve"> </w:t>
      </w:r>
      <w:r>
        <w:rPr>
          <w:color w:val="231F20"/>
          <w:w w:val="90"/>
        </w:rPr>
        <w:t>tests</w:t>
      </w:r>
      <w:r>
        <w:rPr>
          <w:color w:val="231F20"/>
          <w:spacing w:val="-8"/>
          <w:w w:val="90"/>
        </w:rPr>
        <w:t xml:space="preserve"> </w:t>
      </w:r>
      <w:r>
        <w:rPr>
          <w:color w:val="231F20"/>
          <w:w w:val="90"/>
        </w:rPr>
        <w:t>(up</w:t>
      </w:r>
      <w:r>
        <w:rPr>
          <w:color w:val="231F20"/>
          <w:spacing w:val="-8"/>
          <w:w w:val="90"/>
        </w:rPr>
        <w:t xml:space="preserve"> </w:t>
      </w:r>
      <w:r>
        <w:rPr>
          <w:color w:val="231F20"/>
          <w:w w:val="90"/>
        </w:rPr>
        <w:t>from</w:t>
      </w:r>
      <w:r>
        <w:rPr>
          <w:color w:val="231F20"/>
          <w:spacing w:val="-8"/>
          <w:w w:val="90"/>
        </w:rPr>
        <w:t xml:space="preserve"> </w:t>
      </w:r>
      <w:r>
        <w:rPr>
          <w:color w:val="231F20"/>
          <w:w w:val="90"/>
        </w:rPr>
        <w:t>ten</w:t>
      </w:r>
      <w:r>
        <w:rPr>
          <w:color w:val="231F20"/>
          <w:spacing w:val="-8"/>
          <w:w w:val="90"/>
        </w:rPr>
        <w:t xml:space="preserve"> </w:t>
      </w:r>
      <w:r>
        <w:rPr>
          <w:color w:val="231F20"/>
          <w:w w:val="90"/>
        </w:rPr>
        <w:t>at</w:t>
      </w:r>
      <w:r>
        <w:rPr>
          <w:color w:val="231F20"/>
          <w:spacing w:val="-8"/>
          <w:w w:val="90"/>
        </w:rPr>
        <w:t xml:space="preserve"> </w:t>
      </w:r>
      <w:r>
        <w:rPr>
          <w:color w:val="231F20"/>
          <w:w w:val="90"/>
        </w:rPr>
        <w:t>the</w:t>
      </w:r>
      <w:r>
        <w:rPr>
          <w:color w:val="231F20"/>
          <w:spacing w:val="-8"/>
          <w:w w:val="90"/>
        </w:rPr>
        <w:t xml:space="preserve"> </w:t>
      </w:r>
      <w:r>
        <w:rPr>
          <w:color w:val="231F20"/>
          <w:w w:val="90"/>
        </w:rPr>
        <w:t>time</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December</w:t>
      </w:r>
      <w:r>
        <w:rPr>
          <w:color w:val="231F20"/>
          <w:spacing w:val="-8"/>
          <w:w w:val="90"/>
        </w:rPr>
        <w:t xml:space="preserve"> </w:t>
      </w:r>
      <w:r>
        <w:rPr>
          <w:color w:val="231F20"/>
          <w:w w:val="90"/>
        </w:rPr>
        <w:t xml:space="preserve">2015 </w:t>
      </w:r>
      <w:r>
        <w:rPr>
          <w:i/>
          <w:color w:val="231F20"/>
          <w:w w:val="90"/>
        </w:rPr>
        <w:t>Report</w:t>
      </w:r>
      <w:r>
        <w:rPr>
          <w:color w:val="231F20"/>
          <w:w w:val="90"/>
        </w:rPr>
        <w:t>),</w:t>
      </w:r>
      <w:r>
        <w:rPr>
          <w:color w:val="231F20"/>
          <w:spacing w:val="-8"/>
          <w:w w:val="90"/>
        </w:rPr>
        <w:t xml:space="preserve"> </w:t>
      </w:r>
      <w:r>
        <w:rPr>
          <w:color w:val="231F20"/>
          <w:w w:val="90"/>
        </w:rPr>
        <w:t>with</w:t>
      </w:r>
      <w:r>
        <w:rPr>
          <w:color w:val="231F20"/>
          <w:spacing w:val="-8"/>
          <w:w w:val="90"/>
        </w:rPr>
        <w:t xml:space="preserve"> </w:t>
      </w:r>
      <w:r>
        <w:rPr>
          <w:color w:val="231F20"/>
          <w:w w:val="90"/>
        </w:rPr>
        <w:t>a</w:t>
      </w:r>
      <w:r>
        <w:rPr>
          <w:color w:val="231F20"/>
          <w:spacing w:val="-8"/>
          <w:w w:val="90"/>
        </w:rPr>
        <w:t xml:space="preserve"> </w:t>
      </w:r>
      <w:r>
        <w:rPr>
          <w:color w:val="231F20"/>
          <w:w w:val="90"/>
        </w:rPr>
        <w:t>further</w:t>
      </w:r>
      <w:r>
        <w:rPr>
          <w:color w:val="231F20"/>
          <w:spacing w:val="-8"/>
          <w:w w:val="90"/>
        </w:rPr>
        <w:t xml:space="preserve"> </w:t>
      </w:r>
      <w:r>
        <w:rPr>
          <w:color w:val="231F20"/>
          <w:w w:val="90"/>
        </w:rPr>
        <w:t>eight</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process</w:t>
      </w:r>
      <w:r>
        <w:rPr>
          <w:color w:val="231F20"/>
          <w:spacing w:val="-8"/>
          <w:w w:val="90"/>
        </w:rPr>
        <w:t xml:space="preserve"> </w:t>
      </w:r>
      <w:r>
        <w:rPr>
          <w:color w:val="231F20"/>
          <w:w w:val="90"/>
        </w:rPr>
        <w:t>of</w:t>
      </w:r>
      <w:r>
        <w:rPr>
          <w:color w:val="231F20"/>
          <w:spacing w:val="-8"/>
          <w:w w:val="90"/>
        </w:rPr>
        <w:t xml:space="preserve"> </w:t>
      </w:r>
      <w:r>
        <w:rPr>
          <w:color w:val="231F20"/>
          <w:w w:val="90"/>
        </w:rPr>
        <w:t>testing.</w:t>
      </w:r>
      <w:r>
        <w:rPr>
          <w:color w:val="231F20"/>
          <w:spacing w:val="33"/>
        </w:rPr>
        <w:t xml:space="preserve"> </w:t>
      </w:r>
      <w:r>
        <w:rPr>
          <w:color w:val="231F20"/>
          <w:w w:val="90"/>
        </w:rPr>
        <w:t>Those</w:t>
      </w:r>
      <w:r>
        <w:rPr>
          <w:color w:val="231F20"/>
          <w:spacing w:val="-8"/>
          <w:w w:val="90"/>
        </w:rPr>
        <w:t xml:space="preserve"> </w:t>
      </w:r>
      <w:r>
        <w:rPr>
          <w:color w:val="231F20"/>
          <w:w w:val="90"/>
        </w:rPr>
        <w:t>firms</w:t>
      </w:r>
      <w:r>
        <w:rPr>
          <w:color w:val="231F20"/>
          <w:spacing w:val="-8"/>
          <w:w w:val="90"/>
        </w:rPr>
        <w:t xml:space="preserve"> </w:t>
      </w:r>
      <w:r>
        <w:rPr>
          <w:color w:val="231F20"/>
          <w:w w:val="90"/>
        </w:rPr>
        <w:t>which</w:t>
      </w:r>
      <w:r>
        <w:rPr>
          <w:color w:val="231F20"/>
          <w:spacing w:val="-8"/>
          <w:w w:val="90"/>
        </w:rPr>
        <w:t xml:space="preserve"> </w:t>
      </w:r>
      <w:r>
        <w:rPr>
          <w:color w:val="231F20"/>
          <w:w w:val="90"/>
        </w:rPr>
        <w:t>have</w:t>
      </w:r>
      <w:r>
        <w:rPr>
          <w:color w:val="231F20"/>
          <w:spacing w:val="-8"/>
          <w:w w:val="90"/>
        </w:rPr>
        <w:t xml:space="preserve"> </w:t>
      </w:r>
      <w:r>
        <w:rPr>
          <w:color w:val="231F20"/>
          <w:w w:val="90"/>
        </w:rPr>
        <w:t>completed</w:t>
      </w:r>
      <w:r>
        <w:rPr>
          <w:color w:val="231F20"/>
          <w:spacing w:val="-8"/>
          <w:w w:val="90"/>
        </w:rPr>
        <w:t xml:space="preserve"> </w:t>
      </w:r>
      <w:r>
        <w:rPr>
          <w:color w:val="231F20"/>
          <w:w w:val="90"/>
        </w:rPr>
        <w:t>CBEST</w:t>
      </w:r>
      <w:r>
        <w:rPr>
          <w:color w:val="231F20"/>
          <w:spacing w:val="-8"/>
          <w:w w:val="90"/>
        </w:rPr>
        <w:t xml:space="preserve"> </w:t>
      </w:r>
      <w:r>
        <w:rPr>
          <w:color w:val="231F20"/>
          <w:w w:val="90"/>
        </w:rPr>
        <w:t>tests</w:t>
      </w:r>
      <w:r>
        <w:rPr>
          <w:color w:val="231F20"/>
          <w:spacing w:val="-8"/>
          <w:w w:val="90"/>
        </w:rPr>
        <w:t xml:space="preserve"> </w:t>
      </w:r>
      <w:r>
        <w:rPr>
          <w:color w:val="231F20"/>
          <w:w w:val="90"/>
        </w:rPr>
        <w:t>have</w:t>
      </w:r>
      <w:r>
        <w:rPr>
          <w:color w:val="231F20"/>
          <w:spacing w:val="-8"/>
          <w:w w:val="90"/>
        </w:rPr>
        <w:t xml:space="preserve"> </w:t>
      </w:r>
      <w:r>
        <w:rPr>
          <w:color w:val="231F20"/>
          <w:w w:val="90"/>
        </w:rPr>
        <w:t xml:space="preserve">implemented </w:t>
      </w:r>
      <w:r>
        <w:rPr>
          <w:color w:val="231F20"/>
          <w:w w:val="85"/>
        </w:rPr>
        <w:t>individual cyber resilience action plans to address any vulnerabilities identified.</w:t>
      </w:r>
      <w:r>
        <w:rPr>
          <w:color w:val="231F20"/>
          <w:spacing w:val="40"/>
        </w:rPr>
        <w:t xml:space="preserve"> </w:t>
      </w:r>
      <w:r>
        <w:rPr>
          <w:color w:val="231F20"/>
          <w:w w:val="85"/>
        </w:rPr>
        <w:t>Work by the UK authorities (the Bank, the FCA</w:t>
      </w:r>
      <w:r>
        <w:rPr>
          <w:color w:val="231F20"/>
          <w:spacing w:val="40"/>
        </w:rPr>
        <w:t xml:space="preserve"> </w:t>
      </w:r>
      <w:r>
        <w:rPr>
          <w:color w:val="231F20"/>
          <w:w w:val="90"/>
        </w:rPr>
        <w:t>and</w:t>
      </w:r>
      <w:r>
        <w:rPr>
          <w:color w:val="231F20"/>
          <w:spacing w:val="-2"/>
          <w:w w:val="90"/>
        </w:rPr>
        <w:t xml:space="preserve"> </w:t>
      </w:r>
      <w:r>
        <w:rPr>
          <w:color w:val="231F20"/>
          <w:w w:val="90"/>
        </w:rPr>
        <w:t>HM</w:t>
      </w:r>
      <w:r>
        <w:rPr>
          <w:color w:val="231F20"/>
          <w:spacing w:val="-2"/>
          <w:w w:val="90"/>
        </w:rPr>
        <w:t xml:space="preserve"> </w:t>
      </w:r>
      <w:r>
        <w:rPr>
          <w:color w:val="231F20"/>
          <w:w w:val="90"/>
        </w:rPr>
        <w:t>Treasury)</w:t>
      </w:r>
      <w:r>
        <w:rPr>
          <w:color w:val="231F20"/>
          <w:spacing w:val="-2"/>
          <w:w w:val="90"/>
        </w:rPr>
        <w:t xml:space="preserve"> </w:t>
      </w:r>
      <w:r>
        <w:rPr>
          <w:color w:val="231F20"/>
          <w:w w:val="90"/>
        </w:rPr>
        <w:t>to</w:t>
      </w:r>
      <w:r>
        <w:rPr>
          <w:color w:val="231F20"/>
          <w:spacing w:val="-2"/>
          <w:w w:val="90"/>
        </w:rPr>
        <w:t xml:space="preserve"> </w:t>
      </w:r>
      <w:r>
        <w:rPr>
          <w:color w:val="231F20"/>
          <w:w w:val="90"/>
        </w:rPr>
        <w:t>develop</w:t>
      </w:r>
      <w:r>
        <w:rPr>
          <w:color w:val="231F20"/>
          <w:spacing w:val="-2"/>
          <w:w w:val="90"/>
        </w:rPr>
        <w:t xml:space="preserve"> </w:t>
      </w:r>
      <w:r>
        <w:rPr>
          <w:color w:val="231F20"/>
          <w:w w:val="90"/>
        </w:rPr>
        <w:t>proposals</w:t>
      </w:r>
      <w:r>
        <w:rPr>
          <w:color w:val="231F20"/>
          <w:spacing w:val="-2"/>
          <w:w w:val="90"/>
        </w:rPr>
        <w:t xml:space="preserve"> </w:t>
      </w:r>
      <w:r>
        <w:rPr>
          <w:color w:val="231F20"/>
          <w:w w:val="90"/>
        </w:rPr>
        <w:t>for</w:t>
      </w:r>
      <w:r>
        <w:rPr>
          <w:color w:val="231F20"/>
          <w:spacing w:val="-2"/>
          <w:w w:val="90"/>
        </w:rPr>
        <w:t xml:space="preserve"> </w:t>
      </w:r>
      <w:r>
        <w:rPr>
          <w:color w:val="231F20"/>
          <w:w w:val="90"/>
        </w:rPr>
        <w:t>embedding</w:t>
      </w:r>
      <w:r>
        <w:rPr>
          <w:color w:val="231F20"/>
          <w:spacing w:val="-2"/>
          <w:w w:val="90"/>
        </w:rPr>
        <w:t xml:space="preserve"> </w:t>
      </w:r>
      <w:r>
        <w:rPr>
          <w:color w:val="231F20"/>
          <w:w w:val="90"/>
        </w:rPr>
        <w:t>CBEST</w:t>
      </w:r>
      <w:r>
        <w:rPr>
          <w:color w:val="231F20"/>
          <w:spacing w:val="-2"/>
          <w:w w:val="90"/>
        </w:rPr>
        <w:t xml:space="preserve"> </w:t>
      </w:r>
      <w:r>
        <w:rPr>
          <w:color w:val="231F20"/>
          <w:w w:val="90"/>
        </w:rPr>
        <w:t>testing</w:t>
      </w:r>
      <w:r>
        <w:rPr>
          <w:color w:val="231F20"/>
          <w:spacing w:val="-2"/>
          <w:w w:val="90"/>
        </w:rPr>
        <w:t xml:space="preserve"> </w:t>
      </w:r>
      <w:r>
        <w:rPr>
          <w:color w:val="231F20"/>
          <w:w w:val="90"/>
        </w:rPr>
        <w:t>into</w:t>
      </w:r>
      <w:r>
        <w:rPr>
          <w:color w:val="231F20"/>
          <w:spacing w:val="-2"/>
          <w:w w:val="90"/>
        </w:rPr>
        <w:t xml:space="preserve"> </w:t>
      </w:r>
      <w:r>
        <w:rPr>
          <w:color w:val="231F20"/>
          <w:w w:val="90"/>
        </w:rPr>
        <w:t>the</w:t>
      </w:r>
      <w:r>
        <w:rPr>
          <w:color w:val="231F20"/>
          <w:spacing w:val="-2"/>
          <w:w w:val="90"/>
        </w:rPr>
        <w:t xml:space="preserve"> </w:t>
      </w:r>
      <w:r>
        <w:rPr>
          <w:color w:val="231F20"/>
          <w:w w:val="90"/>
        </w:rPr>
        <w:t>supervisory</w:t>
      </w:r>
      <w:r>
        <w:rPr>
          <w:color w:val="231F20"/>
          <w:spacing w:val="-2"/>
          <w:w w:val="90"/>
        </w:rPr>
        <w:t xml:space="preserve"> </w:t>
      </w:r>
      <w:r>
        <w:rPr>
          <w:color w:val="231F20"/>
          <w:w w:val="90"/>
        </w:rPr>
        <w:t>toolkit</w:t>
      </w:r>
      <w:r>
        <w:rPr>
          <w:color w:val="231F20"/>
          <w:spacing w:val="-2"/>
          <w:w w:val="90"/>
        </w:rPr>
        <w:t xml:space="preserve"> </w:t>
      </w:r>
      <w:r>
        <w:rPr>
          <w:color w:val="231F20"/>
          <w:w w:val="90"/>
        </w:rPr>
        <w:t>and</w:t>
      </w:r>
      <w:r>
        <w:rPr>
          <w:color w:val="231F20"/>
          <w:spacing w:val="-2"/>
          <w:w w:val="90"/>
        </w:rPr>
        <w:t xml:space="preserve"> </w:t>
      </w:r>
      <w:r>
        <w:rPr>
          <w:color w:val="231F20"/>
          <w:w w:val="90"/>
        </w:rPr>
        <w:t>firms’</w:t>
      </w:r>
      <w:r>
        <w:rPr>
          <w:color w:val="231F20"/>
          <w:spacing w:val="-2"/>
          <w:w w:val="90"/>
        </w:rPr>
        <w:t xml:space="preserve"> </w:t>
      </w:r>
      <w:r>
        <w:rPr>
          <w:color w:val="231F20"/>
          <w:w w:val="90"/>
        </w:rPr>
        <w:t>own</w:t>
      </w:r>
      <w:r>
        <w:rPr>
          <w:color w:val="231F20"/>
          <w:spacing w:val="-2"/>
          <w:w w:val="90"/>
        </w:rPr>
        <w:t xml:space="preserve"> </w:t>
      </w:r>
      <w:r>
        <w:rPr>
          <w:color w:val="231F20"/>
          <w:w w:val="90"/>
        </w:rPr>
        <w:t>regular</w:t>
      </w:r>
      <w:r>
        <w:rPr>
          <w:color w:val="231F20"/>
          <w:spacing w:val="-2"/>
          <w:w w:val="90"/>
        </w:rPr>
        <w:t xml:space="preserve"> </w:t>
      </w:r>
      <w:r>
        <w:rPr>
          <w:color w:val="231F20"/>
          <w:w w:val="90"/>
        </w:rPr>
        <w:t xml:space="preserve">risk </w:t>
      </w:r>
      <w:r>
        <w:rPr>
          <w:color w:val="231F20"/>
          <w:w w:val="95"/>
        </w:rPr>
        <w:t>management</w:t>
      </w:r>
      <w:r>
        <w:rPr>
          <w:color w:val="231F20"/>
          <w:spacing w:val="-13"/>
          <w:w w:val="95"/>
        </w:rPr>
        <w:t xml:space="preserve"> </w:t>
      </w:r>
      <w:r>
        <w:rPr>
          <w:color w:val="231F20"/>
          <w:w w:val="95"/>
        </w:rPr>
        <w:t>processes</w:t>
      </w:r>
      <w:r>
        <w:rPr>
          <w:color w:val="231F20"/>
          <w:spacing w:val="-13"/>
          <w:w w:val="95"/>
        </w:rPr>
        <w:t xml:space="preserve"> </w:t>
      </w:r>
      <w:r>
        <w:rPr>
          <w:color w:val="231F20"/>
          <w:w w:val="95"/>
        </w:rPr>
        <w:t>is</w:t>
      </w:r>
      <w:r>
        <w:rPr>
          <w:color w:val="231F20"/>
          <w:spacing w:val="-13"/>
          <w:w w:val="95"/>
        </w:rPr>
        <w:t xml:space="preserve"> </w:t>
      </w:r>
      <w:r>
        <w:rPr>
          <w:color w:val="231F20"/>
          <w:w w:val="95"/>
        </w:rPr>
        <w:t>also</w:t>
      </w:r>
      <w:r>
        <w:rPr>
          <w:color w:val="231F20"/>
          <w:spacing w:val="-13"/>
          <w:w w:val="95"/>
        </w:rPr>
        <w:t xml:space="preserve"> </w:t>
      </w:r>
      <w:r>
        <w:rPr>
          <w:color w:val="231F20"/>
          <w:w w:val="95"/>
        </w:rPr>
        <w:t>under</w:t>
      </w:r>
      <w:r>
        <w:rPr>
          <w:color w:val="231F20"/>
          <w:spacing w:val="-13"/>
          <w:w w:val="95"/>
        </w:rPr>
        <w:t xml:space="preserve"> </w:t>
      </w:r>
      <w:r>
        <w:rPr>
          <w:color w:val="231F20"/>
          <w:w w:val="95"/>
        </w:rPr>
        <w:t>way.</w:t>
      </w:r>
    </w:p>
    <w:p w14:paraId="2FC82916" w14:textId="77777777" w:rsidR="006D5EBA" w:rsidRDefault="006D5EBA">
      <w:pPr>
        <w:pStyle w:val="BodyText"/>
        <w:spacing w:before="27"/>
      </w:pPr>
    </w:p>
    <w:p w14:paraId="2CDD0FDA" w14:textId="77777777" w:rsidR="006D5EBA" w:rsidRDefault="00363CC2">
      <w:pPr>
        <w:pStyle w:val="BodyText"/>
        <w:spacing w:line="268" w:lineRule="auto"/>
        <w:ind w:left="125" w:right="321"/>
      </w:pPr>
      <w:r>
        <w:rPr>
          <w:color w:val="231F20"/>
          <w:w w:val="85"/>
        </w:rPr>
        <w:t>Alongside</w:t>
      </w:r>
      <w:r>
        <w:rPr>
          <w:color w:val="231F20"/>
        </w:rPr>
        <w:t xml:space="preserve"> </w:t>
      </w:r>
      <w:r>
        <w:rPr>
          <w:color w:val="231F20"/>
          <w:w w:val="85"/>
        </w:rPr>
        <w:t>its</w:t>
      </w:r>
      <w:r>
        <w:rPr>
          <w:color w:val="231F20"/>
        </w:rPr>
        <w:t xml:space="preserve"> </w:t>
      </w:r>
      <w:r>
        <w:rPr>
          <w:color w:val="231F20"/>
          <w:w w:val="85"/>
        </w:rPr>
        <w:t>Recommendation</w:t>
      </w:r>
      <w:r>
        <w:rPr>
          <w:color w:val="231F20"/>
        </w:rPr>
        <w:t xml:space="preserve"> </w:t>
      </w:r>
      <w:r>
        <w:rPr>
          <w:color w:val="231F20"/>
          <w:w w:val="85"/>
        </w:rPr>
        <w:t>on</w:t>
      </w:r>
      <w:r>
        <w:rPr>
          <w:color w:val="231F20"/>
        </w:rPr>
        <w:t xml:space="preserve"> </w:t>
      </w:r>
      <w:r>
        <w:rPr>
          <w:color w:val="231F20"/>
          <w:w w:val="85"/>
        </w:rPr>
        <w:t>CBEST</w:t>
      </w:r>
      <w:r>
        <w:rPr>
          <w:color w:val="231F20"/>
        </w:rPr>
        <w:t xml:space="preserve"> </w:t>
      </w:r>
      <w:r>
        <w:rPr>
          <w:color w:val="231F20"/>
          <w:w w:val="85"/>
        </w:rPr>
        <w:t>testing,</w:t>
      </w:r>
      <w:r>
        <w:rPr>
          <w:color w:val="231F20"/>
        </w:rPr>
        <w:t xml:space="preserve"> </w:t>
      </w:r>
      <w:r>
        <w:rPr>
          <w:color w:val="231F20"/>
          <w:w w:val="85"/>
        </w:rPr>
        <w:t>in</w:t>
      </w:r>
      <w:r>
        <w:rPr>
          <w:color w:val="231F20"/>
        </w:rPr>
        <w:t xml:space="preserve"> </w:t>
      </w:r>
      <w:r>
        <w:rPr>
          <w:color w:val="231F20"/>
          <w:w w:val="85"/>
        </w:rPr>
        <w:t>June</w:t>
      </w:r>
      <w:r>
        <w:rPr>
          <w:color w:val="231F20"/>
        </w:rPr>
        <w:t xml:space="preserve"> </w:t>
      </w:r>
      <w:r>
        <w:rPr>
          <w:color w:val="231F20"/>
          <w:w w:val="85"/>
        </w:rPr>
        <w:t>2015,</w:t>
      </w:r>
      <w:r>
        <w:rPr>
          <w:color w:val="231F20"/>
        </w:rPr>
        <w:t xml:space="preserve"> </w:t>
      </w:r>
      <w:r>
        <w:rPr>
          <w:color w:val="231F20"/>
          <w:w w:val="85"/>
        </w:rPr>
        <w:t>the</w:t>
      </w:r>
      <w:r>
        <w:rPr>
          <w:color w:val="231F20"/>
        </w:rPr>
        <w:t xml:space="preserve"> </w:t>
      </w:r>
      <w:r>
        <w:rPr>
          <w:color w:val="231F20"/>
          <w:w w:val="85"/>
        </w:rPr>
        <w:t>FPC</w:t>
      </w:r>
      <w:r>
        <w:rPr>
          <w:color w:val="231F20"/>
        </w:rPr>
        <w:t xml:space="preserve"> </w:t>
      </w:r>
      <w:r>
        <w:rPr>
          <w:color w:val="231F20"/>
          <w:w w:val="85"/>
        </w:rPr>
        <w:t>endorsed</w:t>
      </w:r>
      <w:r>
        <w:rPr>
          <w:color w:val="231F20"/>
        </w:rPr>
        <w:t xml:space="preserve"> </w:t>
      </w:r>
      <w:r>
        <w:rPr>
          <w:color w:val="231F20"/>
          <w:w w:val="85"/>
        </w:rPr>
        <w:t>a</w:t>
      </w:r>
      <w:r>
        <w:rPr>
          <w:color w:val="231F20"/>
        </w:rPr>
        <w:t xml:space="preserve"> </w:t>
      </w:r>
      <w:r>
        <w:rPr>
          <w:color w:val="231F20"/>
          <w:w w:val="85"/>
        </w:rPr>
        <w:t>broader</w:t>
      </w:r>
      <w:r>
        <w:rPr>
          <w:color w:val="231F20"/>
        </w:rPr>
        <w:t xml:space="preserve"> </w:t>
      </w:r>
      <w:r>
        <w:rPr>
          <w:color w:val="231F20"/>
          <w:w w:val="85"/>
        </w:rPr>
        <w:t>work</w:t>
      </w:r>
      <w:r>
        <w:rPr>
          <w:color w:val="231F20"/>
        </w:rPr>
        <w:t xml:space="preserve"> </w:t>
      </w:r>
      <w:proofErr w:type="spellStart"/>
      <w:r>
        <w:rPr>
          <w:color w:val="231F20"/>
          <w:w w:val="85"/>
        </w:rPr>
        <w:t>programme</w:t>
      </w:r>
      <w:proofErr w:type="spellEnd"/>
      <w:r>
        <w:rPr>
          <w:color w:val="231F20"/>
        </w:rPr>
        <w:t xml:space="preserve"> </w:t>
      </w:r>
      <w:r>
        <w:rPr>
          <w:color w:val="231F20"/>
          <w:w w:val="85"/>
        </w:rPr>
        <w:t>by</w:t>
      </w:r>
      <w:r>
        <w:rPr>
          <w:color w:val="231F20"/>
        </w:rPr>
        <w:t xml:space="preserve"> </w:t>
      </w:r>
      <w:r>
        <w:rPr>
          <w:color w:val="231F20"/>
          <w:w w:val="85"/>
        </w:rPr>
        <w:t>the</w:t>
      </w:r>
      <w:r>
        <w:rPr>
          <w:color w:val="231F20"/>
        </w:rPr>
        <w:t xml:space="preserve"> </w:t>
      </w:r>
      <w:r>
        <w:rPr>
          <w:color w:val="231F20"/>
          <w:w w:val="85"/>
        </w:rPr>
        <w:t>authorities</w:t>
      </w:r>
      <w:r>
        <w:rPr>
          <w:color w:val="231F20"/>
          <w:spacing w:val="40"/>
        </w:rPr>
        <w:t xml:space="preserve"> </w:t>
      </w:r>
      <w:r>
        <w:rPr>
          <w:color w:val="231F20"/>
          <w:w w:val="90"/>
        </w:rPr>
        <w:t>to</w:t>
      </w:r>
      <w:r>
        <w:rPr>
          <w:color w:val="231F20"/>
          <w:spacing w:val="-10"/>
          <w:w w:val="90"/>
        </w:rPr>
        <w:t xml:space="preserve"> </w:t>
      </w:r>
      <w:r>
        <w:rPr>
          <w:color w:val="231F20"/>
          <w:w w:val="90"/>
        </w:rPr>
        <w:t>enhance</w:t>
      </w:r>
      <w:r>
        <w:rPr>
          <w:color w:val="231F20"/>
          <w:spacing w:val="-10"/>
          <w:w w:val="90"/>
        </w:rPr>
        <w:t xml:space="preserve"> </w:t>
      </w:r>
      <w:r>
        <w:rPr>
          <w:color w:val="231F20"/>
          <w:w w:val="90"/>
        </w:rPr>
        <w:t>financial</w:t>
      </w:r>
      <w:r>
        <w:rPr>
          <w:color w:val="231F20"/>
          <w:spacing w:val="-10"/>
          <w:w w:val="90"/>
        </w:rPr>
        <w:t xml:space="preserve"> </w:t>
      </w:r>
      <w:r>
        <w:rPr>
          <w:color w:val="231F20"/>
          <w:w w:val="90"/>
        </w:rPr>
        <w:t>system</w:t>
      </w:r>
      <w:r>
        <w:rPr>
          <w:color w:val="231F20"/>
          <w:spacing w:val="-10"/>
          <w:w w:val="90"/>
        </w:rPr>
        <w:t xml:space="preserve"> </w:t>
      </w:r>
      <w:r>
        <w:rPr>
          <w:color w:val="231F20"/>
          <w:w w:val="90"/>
        </w:rPr>
        <w:t>cyber</w:t>
      </w:r>
      <w:r>
        <w:rPr>
          <w:color w:val="231F20"/>
          <w:spacing w:val="-10"/>
          <w:w w:val="90"/>
        </w:rPr>
        <w:t xml:space="preserve"> </w:t>
      </w:r>
      <w:r>
        <w:rPr>
          <w:color w:val="231F20"/>
          <w:w w:val="90"/>
        </w:rPr>
        <w:t>resilience</w:t>
      </w:r>
      <w:r>
        <w:rPr>
          <w:color w:val="231F20"/>
          <w:spacing w:val="-10"/>
          <w:w w:val="90"/>
        </w:rPr>
        <w:t xml:space="preserve"> </w:t>
      </w:r>
      <w:r>
        <w:rPr>
          <w:color w:val="231F20"/>
          <w:w w:val="90"/>
        </w:rPr>
        <w:t>to:</w:t>
      </w:r>
      <w:r>
        <w:rPr>
          <w:color w:val="231F20"/>
          <w:spacing w:val="22"/>
        </w:rPr>
        <w:t xml:space="preserve"> </w:t>
      </w:r>
      <w:r>
        <w:rPr>
          <w:color w:val="231F20"/>
          <w:w w:val="90"/>
        </w:rPr>
        <w:t>review</w:t>
      </w:r>
      <w:r>
        <w:rPr>
          <w:color w:val="231F20"/>
          <w:spacing w:val="-10"/>
          <w:w w:val="90"/>
        </w:rPr>
        <w:t xml:space="preserve"> </w:t>
      </w:r>
      <w:r>
        <w:rPr>
          <w:color w:val="231F20"/>
          <w:w w:val="90"/>
        </w:rPr>
        <w:t>the</w:t>
      </w:r>
      <w:r>
        <w:rPr>
          <w:color w:val="231F20"/>
          <w:spacing w:val="-10"/>
          <w:w w:val="90"/>
        </w:rPr>
        <w:t xml:space="preserve"> </w:t>
      </w:r>
      <w:r>
        <w:rPr>
          <w:color w:val="231F20"/>
          <w:w w:val="90"/>
        </w:rPr>
        <w:t>list</w:t>
      </w:r>
      <w:r>
        <w:rPr>
          <w:color w:val="231F20"/>
          <w:spacing w:val="-9"/>
          <w:w w:val="90"/>
        </w:rPr>
        <w:t xml:space="preserve"> </w:t>
      </w:r>
      <w:r>
        <w:rPr>
          <w:color w:val="231F20"/>
          <w:w w:val="90"/>
        </w:rPr>
        <w:t>of</w:t>
      </w:r>
      <w:r>
        <w:rPr>
          <w:color w:val="231F20"/>
          <w:spacing w:val="-10"/>
          <w:w w:val="90"/>
        </w:rPr>
        <w:t xml:space="preserve"> </w:t>
      </w:r>
      <w:r>
        <w:rPr>
          <w:color w:val="231F20"/>
          <w:w w:val="90"/>
        </w:rPr>
        <w:t>core</w:t>
      </w:r>
      <w:r>
        <w:rPr>
          <w:color w:val="231F20"/>
          <w:spacing w:val="-10"/>
          <w:w w:val="90"/>
        </w:rPr>
        <w:t xml:space="preserve"> </w:t>
      </w:r>
      <w:r>
        <w:rPr>
          <w:color w:val="231F20"/>
          <w:w w:val="90"/>
        </w:rPr>
        <w:t>firms</w:t>
      </w:r>
      <w:r>
        <w:rPr>
          <w:color w:val="231F20"/>
          <w:spacing w:val="-10"/>
          <w:w w:val="90"/>
        </w:rPr>
        <w:t xml:space="preserve"> </w:t>
      </w:r>
      <w:r>
        <w:rPr>
          <w:color w:val="231F20"/>
          <w:w w:val="90"/>
        </w:rPr>
        <w:t>to</w:t>
      </w:r>
      <w:r>
        <w:rPr>
          <w:color w:val="231F20"/>
          <w:spacing w:val="-10"/>
          <w:w w:val="90"/>
        </w:rPr>
        <w:t xml:space="preserve"> </w:t>
      </w:r>
      <w:r>
        <w:rPr>
          <w:color w:val="231F20"/>
          <w:w w:val="90"/>
        </w:rPr>
        <w:t>ensure</w:t>
      </w:r>
      <w:r>
        <w:rPr>
          <w:color w:val="231F20"/>
          <w:spacing w:val="-10"/>
          <w:w w:val="90"/>
        </w:rPr>
        <w:t xml:space="preserve"> </w:t>
      </w:r>
      <w:r>
        <w:rPr>
          <w:color w:val="231F20"/>
          <w:w w:val="90"/>
        </w:rPr>
        <w:t>that</w:t>
      </w:r>
      <w:r>
        <w:rPr>
          <w:color w:val="231F20"/>
          <w:spacing w:val="-10"/>
          <w:w w:val="90"/>
        </w:rPr>
        <w:t xml:space="preserve"> </w:t>
      </w:r>
      <w:r>
        <w:rPr>
          <w:color w:val="231F20"/>
          <w:w w:val="90"/>
        </w:rPr>
        <w:t>it</w:t>
      </w:r>
      <w:r>
        <w:rPr>
          <w:color w:val="231F20"/>
          <w:spacing w:val="-10"/>
          <w:w w:val="90"/>
        </w:rPr>
        <w:t xml:space="preserve"> </w:t>
      </w:r>
      <w:r>
        <w:rPr>
          <w:color w:val="231F20"/>
          <w:w w:val="90"/>
        </w:rPr>
        <w:t>captures</w:t>
      </w:r>
      <w:r>
        <w:rPr>
          <w:color w:val="231F20"/>
          <w:spacing w:val="-10"/>
          <w:w w:val="90"/>
        </w:rPr>
        <w:t xml:space="preserve"> </w:t>
      </w:r>
      <w:r>
        <w:rPr>
          <w:color w:val="231F20"/>
          <w:w w:val="90"/>
        </w:rPr>
        <w:t>those</w:t>
      </w:r>
      <w:r>
        <w:rPr>
          <w:color w:val="231F20"/>
          <w:spacing w:val="-10"/>
          <w:w w:val="90"/>
        </w:rPr>
        <w:t xml:space="preserve"> </w:t>
      </w:r>
      <w:r>
        <w:rPr>
          <w:color w:val="231F20"/>
          <w:w w:val="90"/>
        </w:rPr>
        <w:t>most</w:t>
      </w:r>
      <w:r>
        <w:rPr>
          <w:color w:val="231F20"/>
          <w:spacing w:val="-10"/>
          <w:w w:val="90"/>
        </w:rPr>
        <w:t xml:space="preserve"> </w:t>
      </w:r>
      <w:r>
        <w:rPr>
          <w:color w:val="231F20"/>
          <w:w w:val="90"/>
        </w:rPr>
        <w:t>critical</w:t>
      </w:r>
      <w:r>
        <w:rPr>
          <w:color w:val="231F20"/>
          <w:spacing w:val="-10"/>
          <w:w w:val="90"/>
        </w:rPr>
        <w:t xml:space="preserve"> </w:t>
      </w:r>
      <w:r>
        <w:rPr>
          <w:color w:val="231F20"/>
          <w:w w:val="90"/>
        </w:rPr>
        <w:t xml:space="preserve">to </w:t>
      </w:r>
      <w:r>
        <w:rPr>
          <w:color w:val="231F20"/>
          <w:w w:val="85"/>
        </w:rPr>
        <w:t xml:space="preserve">financial stability in the event of a major </w:t>
      </w:r>
      <w:proofErr w:type="spellStart"/>
      <w:r>
        <w:rPr>
          <w:color w:val="231F20"/>
          <w:w w:val="85"/>
        </w:rPr>
        <w:t>cyber attack</w:t>
      </w:r>
      <w:proofErr w:type="spellEnd"/>
      <w:r>
        <w:rPr>
          <w:color w:val="231F20"/>
          <w:w w:val="85"/>
        </w:rPr>
        <w:t>;</w:t>
      </w:r>
      <w:r>
        <w:rPr>
          <w:color w:val="231F20"/>
          <w:spacing w:val="40"/>
        </w:rPr>
        <w:t xml:space="preserve"> </w:t>
      </w:r>
      <w:r>
        <w:rPr>
          <w:color w:val="231F20"/>
          <w:w w:val="85"/>
        </w:rPr>
        <w:t xml:space="preserve">define and develop a clear set of capabilities that will enhance the </w:t>
      </w:r>
      <w:r>
        <w:rPr>
          <w:color w:val="231F20"/>
          <w:w w:val="90"/>
        </w:rPr>
        <w:t>financial</w:t>
      </w:r>
      <w:r>
        <w:rPr>
          <w:color w:val="231F20"/>
          <w:spacing w:val="-10"/>
          <w:w w:val="90"/>
        </w:rPr>
        <w:t xml:space="preserve"> </w:t>
      </w:r>
      <w:r>
        <w:rPr>
          <w:color w:val="231F20"/>
          <w:w w:val="90"/>
        </w:rPr>
        <w:t>system’s</w:t>
      </w:r>
      <w:r>
        <w:rPr>
          <w:color w:val="231F20"/>
          <w:spacing w:val="-10"/>
          <w:w w:val="90"/>
        </w:rPr>
        <w:t xml:space="preserve"> </w:t>
      </w:r>
      <w:r>
        <w:rPr>
          <w:color w:val="231F20"/>
          <w:w w:val="90"/>
        </w:rPr>
        <w:t>resilience</w:t>
      </w:r>
      <w:r>
        <w:rPr>
          <w:color w:val="231F20"/>
          <w:spacing w:val="-10"/>
          <w:w w:val="90"/>
        </w:rPr>
        <w:t xml:space="preserve"> </w:t>
      </w:r>
      <w:r>
        <w:rPr>
          <w:color w:val="231F20"/>
          <w:w w:val="90"/>
        </w:rPr>
        <w:t>and</w:t>
      </w:r>
      <w:r>
        <w:rPr>
          <w:color w:val="231F20"/>
          <w:spacing w:val="-10"/>
          <w:w w:val="90"/>
        </w:rPr>
        <w:t xml:space="preserve"> </w:t>
      </w:r>
      <w:r>
        <w:rPr>
          <w:color w:val="231F20"/>
          <w:w w:val="90"/>
        </w:rPr>
        <w:t>improve</w:t>
      </w:r>
      <w:r>
        <w:rPr>
          <w:color w:val="231F20"/>
          <w:spacing w:val="-10"/>
          <w:w w:val="90"/>
        </w:rPr>
        <w:t xml:space="preserve"> </w:t>
      </w:r>
      <w:r>
        <w:rPr>
          <w:color w:val="231F20"/>
          <w:w w:val="90"/>
        </w:rPr>
        <w:t>its</w:t>
      </w:r>
      <w:r>
        <w:rPr>
          <w:color w:val="231F20"/>
          <w:spacing w:val="-10"/>
          <w:w w:val="90"/>
        </w:rPr>
        <w:t xml:space="preserve"> </w:t>
      </w:r>
      <w:r>
        <w:rPr>
          <w:color w:val="231F20"/>
          <w:w w:val="90"/>
        </w:rPr>
        <w:t>ability</w:t>
      </w:r>
      <w:r>
        <w:rPr>
          <w:color w:val="231F20"/>
          <w:spacing w:val="-10"/>
          <w:w w:val="90"/>
        </w:rPr>
        <w:t xml:space="preserve"> </w:t>
      </w:r>
      <w:r>
        <w:rPr>
          <w:color w:val="231F20"/>
          <w:w w:val="90"/>
        </w:rPr>
        <w:t>to</w:t>
      </w:r>
      <w:r>
        <w:rPr>
          <w:color w:val="231F20"/>
          <w:spacing w:val="-10"/>
          <w:w w:val="90"/>
        </w:rPr>
        <w:t xml:space="preserve"> </w:t>
      </w:r>
      <w:r>
        <w:rPr>
          <w:color w:val="231F20"/>
          <w:w w:val="90"/>
        </w:rPr>
        <w:t>respond</w:t>
      </w:r>
      <w:r>
        <w:rPr>
          <w:color w:val="231F20"/>
          <w:spacing w:val="-10"/>
          <w:w w:val="90"/>
        </w:rPr>
        <w:t xml:space="preserve"> </w:t>
      </w:r>
      <w:r>
        <w:rPr>
          <w:color w:val="231F20"/>
          <w:w w:val="90"/>
        </w:rPr>
        <w:t>to</w:t>
      </w:r>
      <w:r>
        <w:rPr>
          <w:color w:val="231F20"/>
          <w:spacing w:val="-10"/>
          <w:w w:val="90"/>
        </w:rPr>
        <w:t xml:space="preserve"> </w:t>
      </w:r>
      <w:r>
        <w:rPr>
          <w:color w:val="231F20"/>
          <w:w w:val="90"/>
        </w:rPr>
        <w:t>and</w:t>
      </w:r>
      <w:r>
        <w:rPr>
          <w:color w:val="231F20"/>
          <w:spacing w:val="-10"/>
          <w:w w:val="90"/>
        </w:rPr>
        <w:t xml:space="preserve"> </w:t>
      </w:r>
      <w:r>
        <w:rPr>
          <w:color w:val="231F20"/>
          <w:w w:val="90"/>
        </w:rPr>
        <w:t>recover</w:t>
      </w:r>
      <w:r>
        <w:rPr>
          <w:color w:val="231F20"/>
          <w:spacing w:val="-10"/>
          <w:w w:val="90"/>
        </w:rPr>
        <w:t xml:space="preserve"> </w:t>
      </w:r>
      <w:r>
        <w:rPr>
          <w:color w:val="231F20"/>
          <w:w w:val="90"/>
        </w:rPr>
        <w:t>from</w:t>
      </w:r>
      <w:r>
        <w:rPr>
          <w:color w:val="231F20"/>
          <w:spacing w:val="-10"/>
          <w:w w:val="90"/>
        </w:rPr>
        <w:t xml:space="preserve"> </w:t>
      </w:r>
      <w:r>
        <w:rPr>
          <w:color w:val="231F20"/>
          <w:w w:val="90"/>
        </w:rPr>
        <w:t>a</w:t>
      </w:r>
      <w:r>
        <w:rPr>
          <w:color w:val="231F20"/>
          <w:spacing w:val="-10"/>
          <w:w w:val="90"/>
        </w:rPr>
        <w:t xml:space="preserve"> </w:t>
      </w:r>
      <w:r>
        <w:rPr>
          <w:color w:val="231F20"/>
          <w:w w:val="90"/>
        </w:rPr>
        <w:t>major</w:t>
      </w:r>
      <w:r>
        <w:rPr>
          <w:color w:val="231F20"/>
          <w:spacing w:val="-10"/>
          <w:w w:val="90"/>
        </w:rPr>
        <w:t xml:space="preserve"> </w:t>
      </w:r>
      <w:proofErr w:type="spellStart"/>
      <w:r>
        <w:rPr>
          <w:color w:val="231F20"/>
          <w:w w:val="90"/>
        </w:rPr>
        <w:t>cyber</w:t>
      </w:r>
      <w:r>
        <w:rPr>
          <w:color w:val="231F20"/>
          <w:spacing w:val="-10"/>
          <w:w w:val="90"/>
        </w:rPr>
        <w:t xml:space="preserve"> </w:t>
      </w:r>
      <w:r>
        <w:rPr>
          <w:color w:val="231F20"/>
          <w:w w:val="90"/>
        </w:rPr>
        <w:t>attack</w:t>
      </w:r>
      <w:proofErr w:type="spellEnd"/>
      <w:r>
        <w:rPr>
          <w:color w:val="231F20"/>
          <w:w w:val="90"/>
        </w:rPr>
        <w:t>;</w:t>
      </w:r>
      <w:r>
        <w:rPr>
          <w:color w:val="231F20"/>
          <w:spacing w:val="29"/>
        </w:rPr>
        <w:t xml:space="preserve"> </w:t>
      </w:r>
      <w:r>
        <w:rPr>
          <w:color w:val="231F20"/>
          <w:w w:val="90"/>
        </w:rPr>
        <w:t>and</w:t>
      </w:r>
      <w:r>
        <w:rPr>
          <w:color w:val="231F20"/>
          <w:spacing w:val="-10"/>
          <w:w w:val="90"/>
        </w:rPr>
        <w:t xml:space="preserve"> </w:t>
      </w:r>
      <w:r>
        <w:rPr>
          <w:color w:val="231F20"/>
          <w:w w:val="90"/>
        </w:rPr>
        <w:t>develop</w:t>
      </w:r>
    </w:p>
    <w:p w14:paraId="37B5F663" w14:textId="77777777" w:rsidR="006D5EBA" w:rsidRDefault="00363CC2">
      <w:pPr>
        <w:pStyle w:val="BodyText"/>
        <w:spacing w:line="268" w:lineRule="auto"/>
        <w:ind w:left="125" w:right="143"/>
      </w:pPr>
      <w:r>
        <w:rPr>
          <w:color w:val="231F20"/>
          <w:w w:val="90"/>
        </w:rPr>
        <w:t>co-operation</w:t>
      </w:r>
      <w:r>
        <w:rPr>
          <w:color w:val="231F20"/>
          <w:spacing w:val="-10"/>
          <w:w w:val="90"/>
        </w:rPr>
        <w:t xml:space="preserve"> </w:t>
      </w:r>
      <w:r>
        <w:rPr>
          <w:color w:val="231F20"/>
          <w:w w:val="90"/>
        </w:rPr>
        <w:t>with</w:t>
      </w:r>
      <w:r>
        <w:rPr>
          <w:color w:val="231F20"/>
          <w:spacing w:val="-10"/>
          <w:w w:val="90"/>
        </w:rPr>
        <w:t xml:space="preserve"> </w:t>
      </w:r>
      <w:r>
        <w:rPr>
          <w:color w:val="231F20"/>
          <w:w w:val="90"/>
        </w:rPr>
        <w:t>international</w:t>
      </w:r>
      <w:r>
        <w:rPr>
          <w:color w:val="231F20"/>
          <w:spacing w:val="-10"/>
          <w:w w:val="90"/>
        </w:rPr>
        <w:t xml:space="preserve"> </w:t>
      </w:r>
      <w:r>
        <w:rPr>
          <w:color w:val="231F20"/>
          <w:w w:val="90"/>
        </w:rPr>
        <w:t>authorities.</w:t>
      </w:r>
      <w:r>
        <w:rPr>
          <w:color w:val="231F20"/>
          <w:spacing w:val="-3"/>
        </w:rPr>
        <w:t xml:space="preserve"> </w:t>
      </w:r>
      <w:r>
        <w:rPr>
          <w:color w:val="231F20"/>
          <w:w w:val="90"/>
        </w:rPr>
        <w:t>This</w:t>
      </w:r>
      <w:r>
        <w:rPr>
          <w:color w:val="231F20"/>
          <w:spacing w:val="-10"/>
          <w:w w:val="90"/>
        </w:rPr>
        <w:t xml:space="preserve"> </w:t>
      </w:r>
      <w:r>
        <w:rPr>
          <w:color w:val="231F20"/>
          <w:w w:val="90"/>
        </w:rPr>
        <w:t>work</w:t>
      </w:r>
      <w:r>
        <w:rPr>
          <w:color w:val="231F20"/>
          <w:spacing w:val="-10"/>
          <w:w w:val="90"/>
        </w:rPr>
        <w:t xml:space="preserve"> </w:t>
      </w:r>
      <w:proofErr w:type="spellStart"/>
      <w:r>
        <w:rPr>
          <w:color w:val="231F20"/>
          <w:w w:val="90"/>
        </w:rPr>
        <w:t>programme</w:t>
      </w:r>
      <w:proofErr w:type="spellEnd"/>
      <w:r>
        <w:rPr>
          <w:color w:val="231F20"/>
          <w:spacing w:val="-10"/>
          <w:w w:val="90"/>
        </w:rPr>
        <w:t xml:space="preserve"> </w:t>
      </w:r>
      <w:r>
        <w:rPr>
          <w:color w:val="231F20"/>
          <w:w w:val="90"/>
        </w:rPr>
        <w:t>is</w:t>
      </w:r>
      <w:r>
        <w:rPr>
          <w:color w:val="231F20"/>
          <w:spacing w:val="-10"/>
          <w:w w:val="90"/>
        </w:rPr>
        <w:t xml:space="preserve"> </w:t>
      </w:r>
      <w:r>
        <w:rPr>
          <w:color w:val="231F20"/>
          <w:w w:val="90"/>
        </w:rPr>
        <w:t>under</w:t>
      </w:r>
      <w:r>
        <w:rPr>
          <w:color w:val="231F20"/>
          <w:spacing w:val="-10"/>
          <w:w w:val="90"/>
        </w:rPr>
        <w:t xml:space="preserve"> </w:t>
      </w:r>
      <w:r>
        <w:rPr>
          <w:color w:val="231F20"/>
          <w:w w:val="90"/>
        </w:rPr>
        <w:t>way.</w:t>
      </w:r>
      <w:r>
        <w:rPr>
          <w:color w:val="231F20"/>
          <w:spacing w:val="-2"/>
        </w:rPr>
        <w:t xml:space="preserve"> </w:t>
      </w:r>
      <w:r>
        <w:rPr>
          <w:color w:val="231F20"/>
          <w:w w:val="90"/>
        </w:rPr>
        <w:t>In</w:t>
      </w:r>
      <w:r>
        <w:rPr>
          <w:color w:val="231F20"/>
          <w:spacing w:val="-10"/>
          <w:w w:val="90"/>
        </w:rPr>
        <w:t xml:space="preserve"> </w:t>
      </w:r>
      <w:r>
        <w:rPr>
          <w:color w:val="231F20"/>
          <w:w w:val="90"/>
        </w:rPr>
        <w:t>2016</w:t>
      </w:r>
      <w:r>
        <w:rPr>
          <w:color w:val="231F20"/>
          <w:spacing w:val="-10"/>
          <w:w w:val="90"/>
        </w:rPr>
        <w:t xml:space="preserve"> </w:t>
      </w:r>
      <w:r>
        <w:rPr>
          <w:color w:val="231F20"/>
          <w:w w:val="90"/>
        </w:rPr>
        <w:t>Q2,</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received</w:t>
      </w:r>
      <w:r>
        <w:rPr>
          <w:color w:val="231F20"/>
          <w:spacing w:val="-10"/>
          <w:w w:val="90"/>
        </w:rPr>
        <w:t xml:space="preserve"> </w:t>
      </w:r>
      <w:r>
        <w:rPr>
          <w:color w:val="231F20"/>
          <w:w w:val="90"/>
        </w:rPr>
        <w:t>a</w:t>
      </w:r>
      <w:r>
        <w:rPr>
          <w:color w:val="231F20"/>
          <w:spacing w:val="-10"/>
          <w:w w:val="90"/>
        </w:rPr>
        <w:t xml:space="preserve"> </w:t>
      </w:r>
      <w:r>
        <w:rPr>
          <w:color w:val="231F20"/>
          <w:w w:val="90"/>
        </w:rPr>
        <w:t>progress</w:t>
      </w:r>
      <w:r>
        <w:rPr>
          <w:color w:val="231F20"/>
          <w:spacing w:val="-10"/>
          <w:w w:val="90"/>
        </w:rPr>
        <w:t xml:space="preserve"> </w:t>
      </w:r>
      <w:r>
        <w:rPr>
          <w:color w:val="231F20"/>
          <w:w w:val="90"/>
        </w:rPr>
        <w:t>update on</w:t>
      </w:r>
      <w:r>
        <w:rPr>
          <w:color w:val="231F20"/>
          <w:spacing w:val="-2"/>
          <w:w w:val="90"/>
        </w:rPr>
        <w:t xml:space="preserve"> </w:t>
      </w:r>
      <w:r>
        <w:rPr>
          <w:color w:val="231F20"/>
          <w:w w:val="90"/>
        </w:rPr>
        <w:t>the</w:t>
      </w:r>
      <w:r>
        <w:rPr>
          <w:color w:val="231F20"/>
          <w:spacing w:val="-2"/>
          <w:w w:val="90"/>
        </w:rPr>
        <w:t xml:space="preserve"> </w:t>
      </w:r>
      <w:r>
        <w:rPr>
          <w:color w:val="231F20"/>
          <w:w w:val="90"/>
        </w:rPr>
        <w:t>work</w:t>
      </w:r>
      <w:r>
        <w:rPr>
          <w:color w:val="231F20"/>
          <w:spacing w:val="-2"/>
          <w:w w:val="90"/>
        </w:rPr>
        <w:t xml:space="preserve"> </w:t>
      </w:r>
      <w:proofErr w:type="spellStart"/>
      <w:r>
        <w:rPr>
          <w:color w:val="231F20"/>
          <w:w w:val="90"/>
        </w:rPr>
        <w:t>programme</w:t>
      </w:r>
      <w:proofErr w:type="spellEnd"/>
      <w:r>
        <w:rPr>
          <w:color w:val="231F20"/>
          <w:w w:val="90"/>
        </w:rPr>
        <w:t>.</w:t>
      </w:r>
      <w:r>
        <w:rPr>
          <w:color w:val="231F20"/>
          <w:spacing w:val="40"/>
        </w:rPr>
        <w:t xml:space="preserve"> </w:t>
      </w:r>
      <w:r>
        <w:rPr>
          <w:color w:val="231F20"/>
          <w:w w:val="90"/>
        </w:rPr>
        <w:t>It</w:t>
      </w:r>
      <w:r>
        <w:rPr>
          <w:color w:val="231F20"/>
          <w:spacing w:val="-2"/>
          <w:w w:val="90"/>
        </w:rPr>
        <w:t xml:space="preserve"> </w:t>
      </w:r>
      <w:r>
        <w:rPr>
          <w:color w:val="231F20"/>
          <w:w w:val="90"/>
        </w:rPr>
        <w:t>will</w:t>
      </w:r>
      <w:r>
        <w:rPr>
          <w:color w:val="231F20"/>
          <w:spacing w:val="-2"/>
          <w:w w:val="90"/>
        </w:rPr>
        <w:t xml:space="preserve"> </w:t>
      </w:r>
      <w:r>
        <w:rPr>
          <w:color w:val="231F20"/>
          <w:w w:val="90"/>
        </w:rPr>
        <w:t>receive</w:t>
      </w:r>
      <w:r>
        <w:rPr>
          <w:color w:val="231F20"/>
          <w:spacing w:val="-2"/>
          <w:w w:val="90"/>
        </w:rPr>
        <w:t xml:space="preserve"> </w:t>
      </w:r>
      <w:r>
        <w:rPr>
          <w:color w:val="231F20"/>
          <w:w w:val="90"/>
        </w:rPr>
        <w:t>a</w:t>
      </w:r>
      <w:r>
        <w:rPr>
          <w:color w:val="231F20"/>
          <w:spacing w:val="-2"/>
          <w:w w:val="90"/>
        </w:rPr>
        <w:t xml:space="preserve"> </w:t>
      </w:r>
      <w:r>
        <w:rPr>
          <w:color w:val="231F20"/>
          <w:w w:val="90"/>
        </w:rPr>
        <w:t>further</w:t>
      </w:r>
      <w:r>
        <w:rPr>
          <w:color w:val="231F20"/>
          <w:spacing w:val="-2"/>
          <w:w w:val="90"/>
        </w:rPr>
        <w:t xml:space="preserve"> </w:t>
      </w:r>
      <w:r>
        <w:rPr>
          <w:color w:val="231F20"/>
          <w:w w:val="90"/>
        </w:rPr>
        <w:t>update</w:t>
      </w:r>
      <w:r>
        <w:rPr>
          <w:color w:val="231F20"/>
          <w:spacing w:val="-2"/>
          <w:w w:val="90"/>
        </w:rPr>
        <w:t xml:space="preserve"> </w:t>
      </w:r>
      <w:r>
        <w:rPr>
          <w:color w:val="231F20"/>
          <w:w w:val="90"/>
        </w:rPr>
        <w:t>in</w:t>
      </w:r>
      <w:r>
        <w:rPr>
          <w:color w:val="231F20"/>
          <w:spacing w:val="-2"/>
          <w:w w:val="90"/>
        </w:rPr>
        <w:t xml:space="preserve"> </w:t>
      </w:r>
      <w:r>
        <w:rPr>
          <w:color w:val="231F20"/>
          <w:w w:val="90"/>
        </w:rPr>
        <w:t>2016</w:t>
      </w:r>
      <w:r>
        <w:rPr>
          <w:color w:val="231F20"/>
          <w:spacing w:val="-2"/>
          <w:w w:val="90"/>
        </w:rPr>
        <w:t xml:space="preserve"> </w:t>
      </w:r>
      <w:r>
        <w:rPr>
          <w:color w:val="231F20"/>
          <w:w w:val="90"/>
        </w:rPr>
        <w:t>H2.</w:t>
      </w:r>
    </w:p>
    <w:p w14:paraId="5ABA05C9" w14:textId="77777777" w:rsidR="006D5EBA" w:rsidRDefault="00363CC2">
      <w:pPr>
        <w:pStyle w:val="BodyText"/>
        <w:spacing w:before="7"/>
        <w:rPr>
          <w:sz w:val="12"/>
        </w:rPr>
      </w:pPr>
      <w:r>
        <w:rPr>
          <w:noProof/>
          <w:sz w:val="12"/>
        </w:rPr>
        <mc:AlternateContent>
          <mc:Choice Requires="wps">
            <w:drawing>
              <wp:anchor distT="0" distB="0" distL="0" distR="0" simplePos="0" relativeHeight="487705600" behindDoc="1" locked="0" layoutInCell="1" allowOverlap="1" wp14:anchorId="5355401D" wp14:editId="08897AEB">
                <wp:simplePos x="0" y="0"/>
                <wp:positionH relativeFrom="page">
                  <wp:posOffset>503986</wp:posOffset>
                </wp:positionH>
                <wp:positionV relativeFrom="paragraph">
                  <wp:posOffset>108677</wp:posOffset>
                </wp:positionV>
                <wp:extent cx="6552565" cy="234315"/>
                <wp:effectExtent l="0" t="0" r="0" b="0"/>
                <wp:wrapTopAndBottom/>
                <wp:docPr id="1740" name="Textbox 1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47C51682" w14:textId="77777777" w:rsidR="006D5EBA" w:rsidRDefault="00363CC2">
                            <w:pPr>
                              <w:pStyle w:val="BodyText"/>
                              <w:tabs>
                                <w:tab w:val="left" w:pos="1104"/>
                                <w:tab w:val="left" w:pos="7016"/>
                              </w:tabs>
                              <w:spacing w:before="62"/>
                              <w:ind w:left="40"/>
                              <w:rPr>
                                <w:color w:val="000000"/>
                              </w:rPr>
                            </w:pPr>
                            <w:r>
                              <w:rPr>
                                <w:color w:val="231F20"/>
                                <w:spacing w:val="-2"/>
                              </w:rPr>
                              <w:t>16/Q2/1</w:t>
                            </w:r>
                            <w:r>
                              <w:rPr>
                                <w:color w:val="231F20"/>
                              </w:rPr>
                              <w:tab/>
                            </w:r>
                            <w:r>
                              <w:rPr>
                                <w:color w:val="231F20"/>
                                <w:w w:val="90"/>
                              </w:rPr>
                              <w:t>Distribution</w:t>
                            </w:r>
                            <w:r>
                              <w:rPr>
                                <w:color w:val="231F20"/>
                                <w:spacing w:val="-5"/>
                              </w:rPr>
                              <w:t xml:space="preserve"> </w:t>
                            </w:r>
                            <w:r>
                              <w:rPr>
                                <w:color w:val="231F20"/>
                                <w:w w:val="90"/>
                              </w:rPr>
                              <w:t>of</w:t>
                            </w:r>
                            <w:r>
                              <w:rPr>
                                <w:color w:val="231F20"/>
                                <w:spacing w:val="-5"/>
                              </w:rPr>
                              <w:t xml:space="preserve"> </w:t>
                            </w:r>
                            <w:r>
                              <w:rPr>
                                <w:color w:val="231F20"/>
                                <w:w w:val="90"/>
                              </w:rPr>
                              <w:t>capital</w:t>
                            </w:r>
                            <w:r>
                              <w:rPr>
                                <w:color w:val="231F20"/>
                                <w:spacing w:val="-5"/>
                              </w:rPr>
                              <w:t xml:space="preserve"> </w:t>
                            </w:r>
                            <w:r>
                              <w:rPr>
                                <w:color w:val="231F20"/>
                                <w:w w:val="90"/>
                              </w:rPr>
                              <w:t>to</w:t>
                            </w:r>
                            <w:r>
                              <w:rPr>
                                <w:color w:val="231F20"/>
                                <w:spacing w:val="-5"/>
                              </w:rPr>
                              <w:t xml:space="preserve"> </w:t>
                            </w:r>
                            <w:r>
                              <w:rPr>
                                <w:color w:val="231F20"/>
                                <w:w w:val="90"/>
                              </w:rPr>
                              <w:t>meet</w:t>
                            </w:r>
                            <w:r>
                              <w:rPr>
                                <w:color w:val="231F20"/>
                                <w:spacing w:val="-4"/>
                              </w:rPr>
                              <w:t xml:space="preserve"> </w:t>
                            </w:r>
                            <w:r>
                              <w:rPr>
                                <w:color w:val="231F20"/>
                                <w:w w:val="90"/>
                              </w:rPr>
                              <w:t>‘fair</w:t>
                            </w:r>
                            <w:r>
                              <w:rPr>
                                <w:color w:val="231F20"/>
                                <w:spacing w:val="-5"/>
                              </w:rPr>
                              <w:t xml:space="preserve"> </w:t>
                            </w:r>
                            <w:r>
                              <w:rPr>
                                <w:color w:val="231F20"/>
                                <w:w w:val="90"/>
                              </w:rPr>
                              <w:t>shares’</w:t>
                            </w:r>
                            <w:r>
                              <w:rPr>
                                <w:color w:val="231F20"/>
                                <w:spacing w:val="-5"/>
                              </w:rPr>
                              <w:t xml:space="preserve"> </w:t>
                            </w:r>
                            <w:r>
                              <w:rPr>
                                <w:color w:val="231F20"/>
                                <w:w w:val="90"/>
                              </w:rPr>
                              <w:t>of</w:t>
                            </w:r>
                            <w:r>
                              <w:rPr>
                                <w:color w:val="231F20"/>
                                <w:spacing w:val="-5"/>
                              </w:rPr>
                              <w:t xml:space="preserve"> </w:t>
                            </w:r>
                            <w:r>
                              <w:rPr>
                                <w:color w:val="231F20"/>
                                <w:w w:val="90"/>
                              </w:rPr>
                              <w:t>systemic</w:t>
                            </w:r>
                            <w:r>
                              <w:rPr>
                                <w:color w:val="231F20"/>
                                <w:spacing w:val="-5"/>
                              </w:rPr>
                              <w:t xml:space="preserve"> </w:t>
                            </w:r>
                            <w:r>
                              <w:rPr>
                                <w:color w:val="231F20"/>
                                <w:spacing w:val="-2"/>
                                <w:w w:val="90"/>
                              </w:rPr>
                              <w:t>buffers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anchor>
            </w:drawing>
          </mc:Choice>
          <mc:Fallback>
            <w:pict>
              <v:shape w14:anchorId="5355401D" id="Textbox 1740" o:spid="_x0000_s2229" type="#_x0000_t202" style="position:absolute;margin-left:39.7pt;margin-top:8.55pt;width:515.95pt;height:18.45pt;z-index:-1561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" fillcolor="#e6dce6" stroked="f">
                <v:textbox inset="0,0,0,0">
                  <w:txbxContent>
                    <w:p w14:paraId="47C51682" w14:textId="77777777" w:rsidR="006D5EBA" w:rsidRDefault="00363CC2">
                      <w:pPr>
                        <w:pStyle w:val="BodyText"/>
                        <w:tabs>
                          <w:tab w:val="left" w:pos="1104"/>
                          <w:tab w:val="left" w:pos="7016"/>
                        </w:tabs>
                        <w:spacing w:before="62"/>
                        <w:ind w:left="40"/>
                        <w:rPr>
                          <w:color w:val="000000"/>
                        </w:rPr>
                      </w:pPr>
                      <w:r>
                        <w:rPr>
                          <w:color w:val="231F20"/>
                          <w:spacing w:val="-2"/>
                        </w:rPr>
                        <w:t>16/Q2/1</w:t>
                      </w:r>
                      <w:r>
                        <w:rPr>
                          <w:color w:val="231F20"/>
                        </w:rPr>
                        <w:tab/>
                      </w:r>
                      <w:r>
                        <w:rPr>
                          <w:color w:val="231F20"/>
                          <w:w w:val="90"/>
                        </w:rPr>
                        <w:t>Distribution</w:t>
                      </w:r>
                      <w:r>
                        <w:rPr>
                          <w:color w:val="231F20"/>
                          <w:spacing w:val="-5"/>
                        </w:rPr>
                        <w:t xml:space="preserve"> </w:t>
                      </w:r>
                      <w:r>
                        <w:rPr>
                          <w:color w:val="231F20"/>
                          <w:w w:val="90"/>
                        </w:rPr>
                        <w:t>of</w:t>
                      </w:r>
                      <w:r>
                        <w:rPr>
                          <w:color w:val="231F20"/>
                          <w:spacing w:val="-5"/>
                        </w:rPr>
                        <w:t xml:space="preserve"> </w:t>
                      </w:r>
                      <w:r>
                        <w:rPr>
                          <w:color w:val="231F20"/>
                          <w:w w:val="90"/>
                        </w:rPr>
                        <w:t>capital</w:t>
                      </w:r>
                      <w:r>
                        <w:rPr>
                          <w:color w:val="231F20"/>
                          <w:spacing w:val="-5"/>
                        </w:rPr>
                        <w:t xml:space="preserve"> </w:t>
                      </w:r>
                      <w:r>
                        <w:rPr>
                          <w:color w:val="231F20"/>
                          <w:w w:val="90"/>
                        </w:rPr>
                        <w:t>to</w:t>
                      </w:r>
                      <w:r>
                        <w:rPr>
                          <w:color w:val="231F20"/>
                          <w:spacing w:val="-5"/>
                        </w:rPr>
                        <w:t xml:space="preserve"> </w:t>
                      </w:r>
                      <w:r>
                        <w:rPr>
                          <w:color w:val="231F20"/>
                          <w:w w:val="90"/>
                        </w:rPr>
                        <w:t>meet</w:t>
                      </w:r>
                      <w:r>
                        <w:rPr>
                          <w:color w:val="231F20"/>
                          <w:spacing w:val="-4"/>
                        </w:rPr>
                        <w:t xml:space="preserve"> </w:t>
                      </w:r>
                      <w:r>
                        <w:rPr>
                          <w:color w:val="231F20"/>
                          <w:w w:val="90"/>
                        </w:rPr>
                        <w:t>‘fair</w:t>
                      </w:r>
                      <w:r>
                        <w:rPr>
                          <w:color w:val="231F20"/>
                          <w:spacing w:val="-5"/>
                        </w:rPr>
                        <w:t xml:space="preserve"> </w:t>
                      </w:r>
                      <w:r>
                        <w:rPr>
                          <w:color w:val="231F20"/>
                          <w:w w:val="90"/>
                        </w:rPr>
                        <w:t>shares’</w:t>
                      </w:r>
                      <w:r>
                        <w:rPr>
                          <w:color w:val="231F20"/>
                          <w:spacing w:val="-5"/>
                        </w:rPr>
                        <w:t xml:space="preserve"> </w:t>
                      </w:r>
                      <w:r>
                        <w:rPr>
                          <w:color w:val="231F20"/>
                          <w:w w:val="90"/>
                        </w:rPr>
                        <w:t>of</w:t>
                      </w:r>
                      <w:r>
                        <w:rPr>
                          <w:color w:val="231F20"/>
                          <w:spacing w:val="-5"/>
                        </w:rPr>
                        <w:t xml:space="preserve"> </w:t>
                      </w:r>
                      <w:r>
                        <w:rPr>
                          <w:color w:val="231F20"/>
                          <w:w w:val="90"/>
                        </w:rPr>
                        <w:t>systemic</w:t>
                      </w:r>
                      <w:r>
                        <w:rPr>
                          <w:color w:val="231F20"/>
                          <w:spacing w:val="-5"/>
                        </w:rPr>
                        <w:t xml:space="preserve"> </w:t>
                      </w:r>
                      <w:r>
                        <w:rPr>
                          <w:color w:val="231F20"/>
                          <w:spacing w:val="-2"/>
                          <w:w w:val="90"/>
                        </w:rPr>
                        <w:t>buffers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wrap type="topAndBottom" anchorx="page"/>
              </v:shape>
            </w:pict>
          </mc:Fallback>
        </mc:AlternateContent>
      </w:r>
    </w:p>
    <w:p w14:paraId="2D7CD759" w14:textId="77777777" w:rsidR="006D5EBA" w:rsidRDefault="00363CC2">
      <w:pPr>
        <w:pStyle w:val="BodyText"/>
        <w:spacing w:before="32" w:line="268" w:lineRule="auto"/>
        <w:ind w:left="125" w:right="260"/>
      </w:pPr>
      <w:r>
        <w:rPr>
          <w:color w:val="231F20"/>
          <w:spacing w:val="-6"/>
        </w:rPr>
        <w:t>The</w:t>
      </w:r>
      <w:r>
        <w:rPr>
          <w:color w:val="231F20"/>
          <w:spacing w:val="-10"/>
        </w:rPr>
        <w:t xml:space="preserve"> </w:t>
      </w:r>
      <w:r>
        <w:rPr>
          <w:color w:val="231F20"/>
          <w:spacing w:val="-6"/>
        </w:rPr>
        <w:t>FPC</w:t>
      </w:r>
      <w:r>
        <w:rPr>
          <w:color w:val="231F20"/>
          <w:spacing w:val="-10"/>
        </w:rPr>
        <w:t xml:space="preserve"> </w:t>
      </w:r>
      <w:r>
        <w:rPr>
          <w:color w:val="231F20"/>
          <w:spacing w:val="-6"/>
        </w:rPr>
        <w:t>recommends</w:t>
      </w:r>
      <w:r>
        <w:rPr>
          <w:color w:val="231F20"/>
          <w:spacing w:val="-10"/>
        </w:rPr>
        <w:t xml:space="preserve"> </w:t>
      </w:r>
      <w:r>
        <w:rPr>
          <w:color w:val="231F20"/>
          <w:spacing w:val="-6"/>
        </w:rPr>
        <w:t>to</w:t>
      </w:r>
      <w:r>
        <w:rPr>
          <w:color w:val="231F20"/>
          <w:spacing w:val="-10"/>
        </w:rPr>
        <w:t xml:space="preserve"> </w:t>
      </w:r>
      <w:r>
        <w:rPr>
          <w:color w:val="231F20"/>
          <w:spacing w:val="-6"/>
        </w:rPr>
        <w:t>the</w:t>
      </w:r>
      <w:r>
        <w:rPr>
          <w:color w:val="231F20"/>
          <w:spacing w:val="-10"/>
        </w:rPr>
        <w:t xml:space="preserve"> </w:t>
      </w:r>
      <w:r>
        <w:rPr>
          <w:color w:val="231F20"/>
          <w:spacing w:val="-6"/>
        </w:rPr>
        <w:t>PRA</w:t>
      </w:r>
      <w:r>
        <w:rPr>
          <w:color w:val="231F20"/>
          <w:spacing w:val="-10"/>
        </w:rPr>
        <w:t xml:space="preserve"> </w:t>
      </w:r>
      <w:r>
        <w:rPr>
          <w:color w:val="231F20"/>
          <w:spacing w:val="-6"/>
        </w:rPr>
        <w:t>that</w:t>
      </w:r>
      <w:r>
        <w:rPr>
          <w:color w:val="231F20"/>
          <w:spacing w:val="-10"/>
        </w:rPr>
        <w:t xml:space="preserve"> </w:t>
      </w:r>
      <w:r>
        <w:rPr>
          <w:color w:val="231F20"/>
          <w:spacing w:val="-6"/>
        </w:rPr>
        <w:t>it</w:t>
      </w:r>
      <w:r>
        <w:rPr>
          <w:color w:val="231F20"/>
          <w:spacing w:val="-10"/>
        </w:rPr>
        <w:t xml:space="preserve"> </w:t>
      </w:r>
      <w:r>
        <w:rPr>
          <w:color w:val="231F20"/>
          <w:spacing w:val="-6"/>
        </w:rPr>
        <w:t>should</w:t>
      </w:r>
      <w:r>
        <w:rPr>
          <w:color w:val="231F20"/>
          <w:spacing w:val="-10"/>
        </w:rPr>
        <w:t xml:space="preserve"> </w:t>
      </w:r>
      <w:r>
        <w:rPr>
          <w:color w:val="231F20"/>
          <w:spacing w:val="-6"/>
        </w:rPr>
        <w:t>seek</w:t>
      </w:r>
      <w:r>
        <w:rPr>
          <w:color w:val="231F20"/>
          <w:spacing w:val="-10"/>
        </w:rPr>
        <w:t xml:space="preserve"> </w:t>
      </w:r>
      <w:r>
        <w:rPr>
          <w:color w:val="231F20"/>
          <w:spacing w:val="-6"/>
        </w:rPr>
        <w:t>to</w:t>
      </w:r>
      <w:r>
        <w:rPr>
          <w:color w:val="231F20"/>
          <w:spacing w:val="-10"/>
        </w:rPr>
        <w:t xml:space="preserve"> </w:t>
      </w:r>
      <w:r>
        <w:rPr>
          <w:color w:val="231F20"/>
          <w:spacing w:val="-6"/>
        </w:rPr>
        <w:t>ensure</w:t>
      </w:r>
      <w:r>
        <w:rPr>
          <w:color w:val="231F20"/>
          <w:spacing w:val="-10"/>
        </w:rPr>
        <w:t xml:space="preserve"> </w:t>
      </w:r>
      <w:r>
        <w:rPr>
          <w:color w:val="231F20"/>
          <w:spacing w:val="-6"/>
        </w:rPr>
        <w:t>that,</w:t>
      </w:r>
      <w:r>
        <w:rPr>
          <w:color w:val="231F20"/>
          <w:spacing w:val="-10"/>
        </w:rPr>
        <w:t xml:space="preserve"> </w:t>
      </w:r>
      <w:r>
        <w:rPr>
          <w:color w:val="231F20"/>
          <w:spacing w:val="-6"/>
        </w:rPr>
        <w:t>where</w:t>
      </w:r>
      <w:r>
        <w:rPr>
          <w:color w:val="231F20"/>
          <w:spacing w:val="-10"/>
        </w:rPr>
        <w:t xml:space="preserve"> </w:t>
      </w:r>
      <w:r>
        <w:rPr>
          <w:color w:val="231F20"/>
          <w:spacing w:val="-6"/>
        </w:rPr>
        <w:t>systemic</w:t>
      </w:r>
      <w:r>
        <w:rPr>
          <w:color w:val="231F20"/>
          <w:spacing w:val="-10"/>
        </w:rPr>
        <w:t xml:space="preserve"> </w:t>
      </w:r>
      <w:r>
        <w:rPr>
          <w:color w:val="231F20"/>
          <w:spacing w:val="-6"/>
        </w:rPr>
        <w:t>buffers</w:t>
      </w:r>
      <w:r>
        <w:rPr>
          <w:color w:val="231F20"/>
          <w:spacing w:val="-10"/>
        </w:rPr>
        <w:t xml:space="preserve"> </w:t>
      </w:r>
      <w:r>
        <w:rPr>
          <w:color w:val="231F20"/>
          <w:spacing w:val="-6"/>
        </w:rPr>
        <w:t>apply</w:t>
      </w:r>
      <w:r>
        <w:rPr>
          <w:color w:val="231F20"/>
          <w:spacing w:val="-10"/>
        </w:rPr>
        <w:t xml:space="preserve"> </w:t>
      </w:r>
      <w:r>
        <w:rPr>
          <w:color w:val="231F20"/>
          <w:spacing w:val="-6"/>
        </w:rPr>
        <w:t>at</w:t>
      </w:r>
      <w:r>
        <w:rPr>
          <w:color w:val="231F20"/>
          <w:spacing w:val="-10"/>
        </w:rPr>
        <w:t xml:space="preserve"> </w:t>
      </w:r>
      <w:r>
        <w:rPr>
          <w:color w:val="231F20"/>
          <w:spacing w:val="-6"/>
        </w:rPr>
        <w:t>different</w:t>
      </w:r>
      <w:r>
        <w:rPr>
          <w:color w:val="231F20"/>
          <w:spacing w:val="-10"/>
        </w:rPr>
        <w:t xml:space="preserve"> </w:t>
      </w:r>
      <w:r>
        <w:rPr>
          <w:color w:val="231F20"/>
          <w:spacing w:val="-6"/>
        </w:rPr>
        <w:t>levels</w:t>
      </w:r>
      <w:r>
        <w:rPr>
          <w:color w:val="231F20"/>
          <w:spacing w:val="-10"/>
        </w:rPr>
        <w:t xml:space="preserve"> </w:t>
      </w:r>
      <w:r>
        <w:rPr>
          <w:color w:val="231F20"/>
          <w:spacing w:val="-6"/>
        </w:rPr>
        <w:t xml:space="preserve">of </w:t>
      </w:r>
      <w:r>
        <w:rPr>
          <w:color w:val="231F20"/>
          <w:w w:val="90"/>
        </w:rPr>
        <w:t xml:space="preserve">consolidation, there is sufficient capital within the consolidated group, and distributed appropriately across it, to address </w:t>
      </w:r>
      <w:r>
        <w:rPr>
          <w:color w:val="231F20"/>
          <w:spacing w:val="-2"/>
        </w:rPr>
        <w:t>both</w:t>
      </w:r>
      <w:r>
        <w:rPr>
          <w:color w:val="231F20"/>
          <w:spacing w:val="-17"/>
        </w:rPr>
        <w:t xml:space="preserve"> </w:t>
      </w:r>
      <w:r>
        <w:rPr>
          <w:color w:val="231F20"/>
          <w:spacing w:val="-2"/>
        </w:rPr>
        <w:t>global</w:t>
      </w:r>
      <w:r>
        <w:rPr>
          <w:color w:val="231F20"/>
          <w:spacing w:val="-17"/>
        </w:rPr>
        <w:t xml:space="preserve"> </w:t>
      </w:r>
      <w:r>
        <w:rPr>
          <w:color w:val="231F20"/>
          <w:spacing w:val="-2"/>
        </w:rPr>
        <w:t>systemic</w:t>
      </w:r>
      <w:r>
        <w:rPr>
          <w:color w:val="231F20"/>
          <w:spacing w:val="-17"/>
        </w:rPr>
        <w:t xml:space="preserve"> </w:t>
      </w:r>
      <w:r>
        <w:rPr>
          <w:color w:val="231F20"/>
          <w:spacing w:val="-2"/>
        </w:rPr>
        <w:t>risks</w:t>
      </w:r>
      <w:r>
        <w:rPr>
          <w:color w:val="231F20"/>
          <w:spacing w:val="-17"/>
        </w:rPr>
        <w:t xml:space="preserve"> </w:t>
      </w:r>
      <w:r>
        <w:rPr>
          <w:color w:val="231F20"/>
          <w:spacing w:val="-2"/>
        </w:rPr>
        <w:t>and</w:t>
      </w:r>
      <w:r>
        <w:rPr>
          <w:color w:val="231F20"/>
          <w:spacing w:val="-17"/>
        </w:rPr>
        <w:t xml:space="preserve"> </w:t>
      </w:r>
      <w:r>
        <w:rPr>
          <w:color w:val="231F20"/>
          <w:spacing w:val="-2"/>
        </w:rPr>
        <w:t>domestic</w:t>
      </w:r>
      <w:r>
        <w:rPr>
          <w:color w:val="231F20"/>
          <w:spacing w:val="-17"/>
        </w:rPr>
        <w:t xml:space="preserve"> </w:t>
      </w:r>
      <w:r>
        <w:rPr>
          <w:color w:val="231F20"/>
          <w:spacing w:val="-2"/>
        </w:rPr>
        <w:t>systemic</w:t>
      </w:r>
      <w:r>
        <w:rPr>
          <w:color w:val="231F20"/>
          <w:spacing w:val="-17"/>
        </w:rPr>
        <w:t xml:space="preserve"> </w:t>
      </w:r>
      <w:r>
        <w:rPr>
          <w:color w:val="231F20"/>
          <w:spacing w:val="-2"/>
        </w:rPr>
        <w:t>risks.</w:t>
      </w:r>
    </w:p>
    <w:p w14:paraId="295E3751" w14:textId="77777777" w:rsidR="006D5EBA" w:rsidRDefault="006D5EBA">
      <w:pPr>
        <w:pStyle w:val="BodyText"/>
        <w:spacing w:before="27"/>
      </w:pPr>
    </w:p>
    <w:p w14:paraId="1E7CEAEE" w14:textId="77777777" w:rsidR="006D5EBA" w:rsidRDefault="00363CC2">
      <w:pPr>
        <w:pStyle w:val="BodyText"/>
        <w:spacing w:line="268" w:lineRule="auto"/>
        <w:ind w:left="125" w:right="134"/>
      </w:pPr>
      <w:r>
        <w:rPr>
          <w:color w:val="231F20"/>
          <w:w w:val="90"/>
        </w:rPr>
        <w:t>This</w:t>
      </w:r>
      <w:r>
        <w:rPr>
          <w:color w:val="231F20"/>
          <w:spacing w:val="-4"/>
          <w:w w:val="90"/>
        </w:rPr>
        <w:t xml:space="preserve"> </w:t>
      </w:r>
      <w:r>
        <w:rPr>
          <w:color w:val="231F20"/>
          <w:w w:val="90"/>
        </w:rPr>
        <w:t>Recommendation</w:t>
      </w:r>
      <w:r>
        <w:rPr>
          <w:color w:val="231F20"/>
          <w:spacing w:val="-4"/>
          <w:w w:val="90"/>
        </w:rPr>
        <w:t xml:space="preserve"> </w:t>
      </w:r>
      <w:r>
        <w:rPr>
          <w:color w:val="231F20"/>
          <w:w w:val="90"/>
        </w:rPr>
        <w:t>was</w:t>
      </w:r>
      <w:r>
        <w:rPr>
          <w:color w:val="231F20"/>
          <w:spacing w:val="-4"/>
          <w:w w:val="90"/>
        </w:rPr>
        <w:t xml:space="preserve"> </w:t>
      </w:r>
      <w:r>
        <w:rPr>
          <w:color w:val="231F20"/>
          <w:w w:val="90"/>
        </w:rPr>
        <w:t>made</w:t>
      </w:r>
      <w:r>
        <w:rPr>
          <w:color w:val="231F20"/>
          <w:spacing w:val="-4"/>
          <w:w w:val="90"/>
        </w:rPr>
        <w:t xml:space="preserve"> </w:t>
      </w:r>
      <w:r>
        <w:rPr>
          <w:color w:val="231F20"/>
          <w:w w:val="90"/>
        </w:rPr>
        <w:t>at</w:t>
      </w:r>
      <w:r>
        <w:rPr>
          <w:color w:val="231F20"/>
          <w:spacing w:val="-4"/>
          <w:w w:val="90"/>
        </w:rPr>
        <w:t xml:space="preserve"> </w:t>
      </w:r>
      <w:r>
        <w:rPr>
          <w:color w:val="231F20"/>
          <w:w w:val="90"/>
        </w:rPr>
        <w:t>the</w:t>
      </w:r>
      <w:r>
        <w:rPr>
          <w:color w:val="231F20"/>
          <w:spacing w:val="-4"/>
          <w:w w:val="90"/>
        </w:rPr>
        <w:t xml:space="preserve"> </w:t>
      </w:r>
      <w:r>
        <w:rPr>
          <w:color w:val="231F20"/>
          <w:w w:val="90"/>
        </w:rPr>
        <w:t>FPC’s</w:t>
      </w:r>
      <w:r>
        <w:rPr>
          <w:color w:val="231F20"/>
          <w:spacing w:val="-4"/>
          <w:w w:val="90"/>
        </w:rPr>
        <w:t xml:space="preserve"> </w:t>
      </w:r>
      <w:r>
        <w:rPr>
          <w:color w:val="231F20"/>
          <w:w w:val="90"/>
        </w:rPr>
        <w:t>May</w:t>
      </w:r>
      <w:r>
        <w:rPr>
          <w:color w:val="231F20"/>
          <w:spacing w:val="-4"/>
          <w:w w:val="90"/>
        </w:rPr>
        <w:t xml:space="preserve"> </w:t>
      </w:r>
      <w:r>
        <w:rPr>
          <w:color w:val="231F20"/>
          <w:w w:val="90"/>
        </w:rPr>
        <w:t>2016</w:t>
      </w:r>
      <w:r>
        <w:rPr>
          <w:color w:val="231F20"/>
          <w:spacing w:val="-4"/>
          <w:w w:val="90"/>
        </w:rPr>
        <w:t xml:space="preserve"> </w:t>
      </w:r>
      <w:r>
        <w:rPr>
          <w:color w:val="231F20"/>
          <w:w w:val="90"/>
        </w:rPr>
        <w:t>meeting</w:t>
      </w:r>
      <w:r>
        <w:rPr>
          <w:color w:val="231F20"/>
          <w:spacing w:val="-4"/>
          <w:w w:val="90"/>
        </w:rPr>
        <w:t xml:space="preserve"> </w:t>
      </w:r>
      <w:r>
        <w:rPr>
          <w:color w:val="231F20"/>
          <w:w w:val="90"/>
        </w:rPr>
        <w:t>to</w:t>
      </w:r>
      <w:r>
        <w:rPr>
          <w:color w:val="231F20"/>
          <w:spacing w:val="-4"/>
          <w:w w:val="90"/>
        </w:rPr>
        <w:t xml:space="preserve"> </w:t>
      </w:r>
      <w:r>
        <w:rPr>
          <w:color w:val="231F20"/>
          <w:w w:val="90"/>
        </w:rPr>
        <w:t>agree</w:t>
      </w:r>
      <w:r>
        <w:rPr>
          <w:color w:val="231F20"/>
          <w:spacing w:val="-4"/>
          <w:w w:val="90"/>
        </w:rPr>
        <w:t xml:space="preserve"> </w:t>
      </w:r>
      <w:r>
        <w:rPr>
          <w:color w:val="231F20"/>
          <w:w w:val="90"/>
        </w:rPr>
        <w:t>the</w:t>
      </w:r>
      <w:r>
        <w:rPr>
          <w:color w:val="231F20"/>
          <w:spacing w:val="-4"/>
          <w:w w:val="90"/>
        </w:rPr>
        <w:t xml:space="preserve"> </w:t>
      </w:r>
      <w:r>
        <w:rPr>
          <w:color w:val="231F20"/>
          <w:w w:val="90"/>
        </w:rPr>
        <w:t>final</w:t>
      </w:r>
      <w:r>
        <w:rPr>
          <w:color w:val="231F20"/>
          <w:spacing w:val="-4"/>
          <w:w w:val="90"/>
        </w:rPr>
        <w:t xml:space="preserve"> </w:t>
      </w:r>
      <w:r>
        <w:rPr>
          <w:color w:val="231F20"/>
          <w:w w:val="90"/>
        </w:rPr>
        <w:t>systemic</w:t>
      </w:r>
      <w:r>
        <w:rPr>
          <w:color w:val="231F20"/>
          <w:spacing w:val="-4"/>
          <w:w w:val="90"/>
        </w:rPr>
        <w:t xml:space="preserve"> </w:t>
      </w:r>
      <w:r>
        <w:rPr>
          <w:color w:val="231F20"/>
          <w:w w:val="90"/>
        </w:rPr>
        <w:t>risk</w:t>
      </w:r>
      <w:r>
        <w:rPr>
          <w:color w:val="231F20"/>
          <w:spacing w:val="-4"/>
          <w:w w:val="90"/>
        </w:rPr>
        <w:t xml:space="preserve"> </w:t>
      </w:r>
      <w:r>
        <w:rPr>
          <w:color w:val="231F20"/>
          <w:w w:val="90"/>
        </w:rPr>
        <w:t>buffer</w:t>
      </w:r>
      <w:r>
        <w:rPr>
          <w:color w:val="231F20"/>
          <w:spacing w:val="-4"/>
          <w:w w:val="90"/>
        </w:rPr>
        <w:t xml:space="preserve"> </w:t>
      </w:r>
      <w:r>
        <w:rPr>
          <w:color w:val="231F20"/>
          <w:w w:val="90"/>
        </w:rPr>
        <w:t>(SRB)</w:t>
      </w:r>
      <w:r>
        <w:rPr>
          <w:color w:val="231F20"/>
          <w:spacing w:val="-4"/>
          <w:w w:val="90"/>
        </w:rPr>
        <w:t xml:space="preserve"> </w:t>
      </w:r>
      <w:r>
        <w:rPr>
          <w:color w:val="231F20"/>
          <w:w w:val="90"/>
        </w:rPr>
        <w:t>framework.</w:t>
      </w:r>
      <w:r>
        <w:rPr>
          <w:color w:val="231F20"/>
          <w:spacing w:val="40"/>
        </w:rPr>
        <w:t xml:space="preserve"> </w:t>
      </w:r>
      <w:r>
        <w:rPr>
          <w:color w:val="231F20"/>
          <w:w w:val="90"/>
        </w:rPr>
        <w:t>The explanation</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Recommendation</w:t>
      </w:r>
      <w:r>
        <w:rPr>
          <w:color w:val="231F20"/>
          <w:spacing w:val="-10"/>
          <w:w w:val="90"/>
        </w:rPr>
        <w:t xml:space="preserve"> </w:t>
      </w:r>
      <w:r>
        <w:rPr>
          <w:color w:val="231F20"/>
          <w:w w:val="90"/>
        </w:rPr>
        <w:t>was</w:t>
      </w:r>
      <w:r>
        <w:rPr>
          <w:color w:val="231F20"/>
          <w:spacing w:val="-10"/>
          <w:w w:val="90"/>
        </w:rPr>
        <w:t xml:space="preserve"> </w:t>
      </w:r>
      <w:r>
        <w:rPr>
          <w:color w:val="231F20"/>
          <w:w w:val="90"/>
        </w:rPr>
        <w:t>set</w:t>
      </w:r>
      <w:r>
        <w:rPr>
          <w:color w:val="231F20"/>
          <w:spacing w:val="-10"/>
          <w:w w:val="90"/>
        </w:rPr>
        <w:t xml:space="preserve"> </w:t>
      </w:r>
      <w:r>
        <w:rPr>
          <w:color w:val="231F20"/>
          <w:w w:val="90"/>
        </w:rPr>
        <w:t>out</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Record</w:t>
      </w:r>
      <w:r>
        <w:rPr>
          <w:color w:val="231F20"/>
          <w:spacing w:val="-10"/>
          <w:w w:val="90"/>
        </w:rPr>
        <w:t xml:space="preserve"> </w:t>
      </w:r>
      <w:r>
        <w:rPr>
          <w:color w:val="231F20"/>
          <w:w w:val="90"/>
        </w:rPr>
        <w:t>of</w:t>
      </w:r>
      <w:r>
        <w:rPr>
          <w:color w:val="231F20"/>
          <w:spacing w:val="-10"/>
          <w:w w:val="90"/>
        </w:rPr>
        <w:t xml:space="preserve"> </w:t>
      </w:r>
      <w:r>
        <w:rPr>
          <w:color w:val="231F20"/>
          <w:w w:val="90"/>
        </w:rPr>
        <w:t>that</w:t>
      </w:r>
      <w:r>
        <w:rPr>
          <w:color w:val="231F20"/>
          <w:spacing w:val="-10"/>
          <w:w w:val="90"/>
        </w:rPr>
        <w:t xml:space="preserve"> </w:t>
      </w:r>
      <w:r>
        <w:rPr>
          <w:color w:val="231F20"/>
          <w:w w:val="90"/>
        </w:rPr>
        <w:t>meeting.</w:t>
      </w:r>
      <w:r>
        <w:rPr>
          <w:color w:val="231F20"/>
          <w:w w:val="90"/>
          <w:position w:val="4"/>
          <w:sz w:val="14"/>
        </w:rPr>
        <w:t>(3)</w:t>
      </w:r>
      <w:r>
        <w:rPr>
          <w:color w:val="231F20"/>
          <w:spacing w:val="16"/>
          <w:position w:val="4"/>
          <w:sz w:val="14"/>
        </w:rPr>
        <w:t xml:space="preserve"> </w:t>
      </w: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will</w:t>
      </w:r>
      <w:r>
        <w:rPr>
          <w:color w:val="231F20"/>
          <w:spacing w:val="-10"/>
          <w:w w:val="90"/>
        </w:rPr>
        <w:t xml:space="preserve"> </w:t>
      </w:r>
      <w:r>
        <w:rPr>
          <w:color w:val="231F20"/>
          <w:w w:val="90"/>
        </w:rPr>
        <w:t>consult</w:t>
      </w:r>
      <w:r>
        <w:rPr>
          <w:color w:val="231F20"/>
          <w:spacing w:val="-10"/>
          <w:w w:val="90"/>
        </w:rPr>
        <w:t xml:space="preserve"> </w:t>
      </w:r>
      <w:r>
        <w:rPr>
          <w:color w:val="231F20"/>
          <w:w w:val="90"/>
        </w:rPr>
        <w:t>on</w:t>
      </w:r>
      <w:r>
        <w:rPr>
          <w:color w:val="231F20"/>
          <w:spacing w:val="-10"/>
          <w:w w:val="90"/>
        </w:rPr>
        <w:t xml:space="preserve"> </w:t>
      </w:r>
      <w:r>
        <w:rPr>
          <w:color w:val="231F20"/>
          <w:w w:val="90"/>
        </w:rPr>
        <w:t>its</w:t>
      </w:r>
      <w:r>
        <w:rPr>
          <w:color w:val="231F20"/>
          <w:spacing w:val="-10"/>
          <w:w w:val="90"/>
        </w:rPr>
        <w:t xml:space="preserve"> </w:t>
      </w:r>
      <w:r>
        <w:rPr>
          <w:color w:val="231F20"/>
          <w:w w:val="90"/>
        </w:rPr>
        <w:t>planned</w:t>
      </w:r>
      <w:r>
        <w:rPr>
          <w:color w:val="231F20"/>
          <w:spacing w:val="-10"/>
          <w:w w:val="90"/>
        </w:rPr>
        <w:t xml:space="preserve"> </w:t>
      </w:r>
      <w:r>
        <w:rPr>
          <w:color w:val="231F20"/>
          <w:w w:val="90"/>
        </w:rPr>
        <w:t>approach to</w:t>
      </w:r>
      <w:r>
        <w:rPr>
          <w:color w:val="231F20"/>
          <w:spacing w:val="-8"/>
          <w:w w:val="90"/>
        </w:rPr>
        <w:t xml:space="preserve"> </w:t>
      </w:r>
      <w:r>
        <w:rPr>
          <w:color w:val="231F20"/>
          <w:w w:val="90"/>
        </w:rPr>
        <w:t>implement</w:t>
      </w:r>
      <w:r>
        <w:rPr>
          <w:color w:val="231F20"/>
          <w:spacing w:val="-8"/>
          <w:w w:val="90"/>
        </w:rPr>
        <w:t xml:space="preserve"> </w:t>
      </w:r>
      <w:r>
        <w:rPr>
          <w:color w:val="231F20"/>
          <w:w w:val="90"/>
        </w:rPr>
        <w:t>this</w:t>
      </w:r>
      <w:r>
        <w:rPr>
          <w:color w:val="231F20"/>
          <w:spacing w:val="-8"/>
          <w:w w:val="90"/>
        </w:rPr>
        <w:t xml:space="preserve"> </w:t>
      </w:r>
      <w:r>
        <w:rPr>
          <w:color w:val="231F20"/>
          <w:w w:val="90"/>
        </w:rPr>
        <w:t>Recommendation</w:t>
      </w:r>
      <w:r>
        <w:rPr>
          <w:color w:val="231F20"/>
          <w:spacing w:val="-8"/>
          <w:w w:val="90"/>
        </w:rPr>
        <w:t xml:space="preserve"> </w:t>
      </w:r>
      <w:r>
        <w:rPr>
          <w:color w:val="231F20"/>
          <w:w w:val="90"/>
        </w:rPr>
        <w:t>later</w:t>
      </w:r>
      <w:r>
        <w:rPr>
          <w:color w:val="231F20"/>
          <w:spacing w:val="-8"/>
          <w:w w:val="90"/>
        </w:rPr>
        <w:t xml:space="preserve"> </w:t>
      </w:r>
      <w:r>
        <w:rPr>
          <w:color w:val="231F20"/>
          <w:w w:val="90"/>
        </w:rPr>
        <w:t>this</w:t>
      </w:r>
      <w:r>
        <w:rPr>
          <w:color w:val="231F20"/>
          <w:spacing w:val="-8"/>
          <w:w w:val="90"/>
        </w:rPr>
        <w:t xml:space="preserve"> </w:t>
      </w:r>
      <w:r>
        <w:rPr>
          <w:color w:val="231F20"/>
          <w:w w:val="90"/>
        </w:rPr>
        <w:t>year.</w:t>
      </w:r>
      <w:r>
        <w:rPr>
          <w:color w:val="231F20"/>
          <w:spacing w:val="34"/>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will</w:t>
      </w:r>
      <w:r>
        <w:rPr>
          <w:color w:val="231F20"/>
          <w:spacing w:val="-8"/>
          <w:w w:val="90"/>
        </w:rPr>
        <w:t xml:space="preserve"> </w:t>
      </w:r>
      <w:r>
        <w:rPr>
          <w:color w:val="231F20"/>
          <w:w w:val="90"/>
        </w:rPr>
        <w:t>review</w:t>
      </w:r>
      <w:r>
        <w:rPr>
          <w:color w:val="231F20"/>
          <w:spacing w:val="-8"/>
          <w:w w:val="90"/>
        </w:rPr>
        <w:t xml:space="preserve"> </w:t>
      </w:r>
      <w:r>
        <w:rPr>
          <w:color w:val="231F20"/>
          <w:w w:val="90"/>
        </w:rPr>
        <w:t>progress</w:t>
      </w:r>
      <w:r>
        <w:rPr>
          <w:color w:val="231F20"/>
          <w:spacing w:val="-8"/>
          <w:w w:val="90"/>
        </w:rPr>
        <w:t xml:space="preserve"> </w:t>
      </w:r>
      <w:r>
        <w:rPr>
          <w:color w:val="231F20"/>
          <w:w w:val="90"/>
        </w:rPr>
        <w:t>against</w:t>
      </w:r>
      <w:r>
        <w:rPr>
          <w:color w:val="231F20"/>
          <w:spacing w:val="-8"/>
          <w:w w:val="90"/>
        </w:rPr>
        <w:t xml:space="preserve"> </w:t>
      </w:r>
      <w:r>
        <w:rPr>
          <w:color w:val="231F20"/>
          <w:w w:val="90"/>
        </w:rPr>
        <w:t>the</w:t>
      </w:r>
      <w:r>
        <w:rPr>
          <w:color w:val="231F20"/>
          <w:spacing w:val="-8"/>
          <w:w w:val="90"/>
        </w:rPr>
        <w:t xml:space="preserve"> </w:t>
      </w:r>
      <w:r>
        <w:rPr>
          <w:color w:val="231F20"/>
          <w:w w:val="90"/>
        </w:rPr>
        <w:t>Recommendation</w:t>
      </w:r>
      <w:r>
        <w:rPr>
          <w:color w:val="231F20"/>
          <w:spacing w:val="-8"/>
          <w:w w:val="90"/>
        </w:rPr>
        <w:t xml:space="preserve"> </w:t>
      </w:r>
      <w:r>
        <w:rPr>
          <w:color w:val="231F20"/>
          <w:w w:val="90"/>
        </w:rPr>
        <w:t>after</w:t>
      </w:r>
      <w:r>
        <w:rPr>
          <w:color w:val="231F20"/>
          <w:spacing w:val="-8"/>
          <w:w w:val="90"/>
        </w:rPr>
        <w:t xml:space="preserve"> </w:t>
      </w:r>
      <w:r>
        <w:rPr>
          <w:color w:val="231F20"/>
          <w:w w:val="90"/>
        </w:rPr>
        <w:t>this</w:t>
      </w:r>
      <w:r>
        <w:rPr>
          <w:color w:val="231F20"/>
          <w:spacing w:val="-8"/>
          <w:w w:val="90"/>
        </w:rPr>
        <w:t xml:space="preserve"> </w:t>
      </w:r>
      <w:r>
        <w:rPr>
          <w:color w:val="231F20"/>
          <w:w w:val="90"/>
        </w:rPr>
        <w:t>date.</w:t>
      </w:r>
    </w:p>
    <w:p w14:paraId="394D7165" w14:textId="77777777" w:rsidR="006D5EBA" w:rsidRDefault="006D5EBA">
      <w:pPr>
        <w:pStyle w:val="BodyText"/>
      </w:pPr>
    </w:p>
    <w:p w14:paraId="6B040DB9" w14:textId="77777777" w:rsidR="006D5EBA" w:rsidRDefault="006D5EBA">
      <w:pPr>
        <w:pStyle w:val="BodyText"/>
      </w:pPr>
    </w:p>
    <w:p w14:paraId="158F70D7" w14:textId="77777777" w:rsidR="006D5EBA" w:rsidRDefault="006D5EBA">
      <w:pPr>
        <w:pStyle w:val="BodyText"/>
      </w:pPr>
    </w:p>
    <w:p w14:paraId="3AE89AAF" w14:textId="77777777" w:rsidR="006D5EBA" w:rsidRDefault="006D5EBA">
      <w:pPr>
        <w:pStyle w:val="BodyText"/>
      </w:pPr>
    </w:p>
    <w:p w14:paraId="0882F65B" w14:textId="77777777" w:rsidR="006D5EBA" w:rsidRDefault="006D5EBA">
      <w:pPr>
        <w:pStyle w:val="BodyText"/>
      </w:pPr>
    </w:p>
    <w:p w14:paraId="2331BF2D" w14:textId="77777777" w:rsidR="006D5EBA" w:rsidRDefault="006D5EBA">
      <w:pPr>
        <w:pStyle w:val="BodyText"/>
      </w:pPr>
    </w:p>
    <w:p w14:paraId="467FEB14" w14:textId="77777777" w:rsidR="006D5EBA" w:rsidRDefault="006D5EBA">
      <w:pPr>
        <w:pStyle w:val="BodyText"/>
      </w:pPr>
    </w:p>
    <w:p w14:paraId="346A2DEA" w14:textId="77777777" w:rsidR="006D5EBA" w:rsidRDefault="00363CC2">
      <w:pPr>
        <w:pStyle w:val="BodyText"/>
        <w:spacing w:before="174"/>
      </w:pPr>
      <w:r>
        <w:rPr>
          <w:noProof/>
        </w:rPr>
        <mc:AlternateContent>
          <mc:Choice Requires="wps">
            <w:drawing>
              <wp:anchor distT="0" distB="0" distL="0" distR="0" simplePos="0" relativeHeight="487706112" behindDoc="1" locked="0" layoutInCell="1" allowOverlap="1" wp14:anchorId="1D3D4FCE" wp14:editId="542B61C9">
                <wp:simplePos x="0" y="0"/>
                <wp:positionH relativeFrom="page">
                  <wp:posOffset>503974</wp:posOffset>
                </wp:positionH>
                <wp:positionV relativeFrom="paragraph">
                  <wp:posOffset>273472</wp:posOffset>
                </wp:positionV>
                <wp:extent cx="6552565" cy="1270"/>
                <wp:effectExtent l="0" t="0" r="0" b="0"/>
                <wp:wrapTopAndBottom/>
                <wp:docPr id="1741" name="Graphic 1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7A8DC55" id="Graphic 1741" o:spid="_x0000_s1026" style="position:absolute;margin-left:39.7pt;margin-top:21.55pt;width:515.95pt;height:.1pt;z-index:-1561036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" path="m,l6551993,e" filled="f" strokecolor="#751c66" strokeweight=".6pt">
                <v:path arrowok="t"/>
                <w10:wrap type="topAndBottom" anchorx="page"/>
              </v:shape>
            </w:pict>
          </mc:Fallback>
        </mc:AlternateContent>
      </w:r>
    </w:p>
    <w:p w14:paraId="68704711" w14:textId="77777777" w:rsidR="006D5EBA" w:rsidRDefault="00363CC2">
      <w:pPr>
        <w:pStyle w:val="ListParagraph"/>
        <w:numPr>
          <w:ilvl w:val="0"/>
          <w:numId w:val="13"/>
        </w:numPr>
        <w:tabs>
          <w:tab w:val="left" w:pos="297"/>
        </w:tabs>
        <w:spacing w:before="63" w:line="161" w:lineRule="exact"/>
        <w:ind w:left="297" w:hanging="212"/>
        <w:rPr>
          <w:sz w:val="14"/>
        </w:rPr>
      </w:pPr>
      <w:hyperlink r:id="rId143">
        <w:r>
          <w:rPr>
            <w:color w:val="231F20"/>
            <w:spacing w:val="-2"/>
            <w:w w:val="85"/>
            <w:sz w:val="14"/>
          </w:rPr>
          <w:t>www.bankofengland.co.uk/financialstability/Pages/fpc/policystatements.aspx.</w:t>
        </w:r>
      </w:hyperlink>
    </w:p>
    <w:p w14:paraId="366347F2" w14:textId="77777777" w:rsidR="006D5EBA" w:rsidRDefault="00363CC2">
      <w:pPr>
        <w:pStyle w:val="ListParagraph"/>
        <w:numPr>
          <w:ilvl w:val="0"/>
          <w:numId w:val="13"/>
        </w:numPr>
        <w:tabs>
          <w:tab w:val="left" w:pos="297"/>
        </w:tabs>
        <w:spacing w:line="160" w:lineRule="exact"/>
        <w:ind w:left="297" w:hanging="212"/>
        <w:rPr>
          <w:sz w:val="14"/>
        </w:rPr>
      </w:pPr>
      <w:hyperlink r:id="rId144">
        <w:r>
          <w:rPr>
            <w:color w:val="231F20"/>
            <w:spacing w:val="-2"/>
            <w:w w:val="85"/>
            <w:sz w:val="14"/>
          </w:rPr>
          <w:t>www.bankofengland.co.uk/financialstability/Documents/fpc/letters/chancellorletter160316.pdf.</w:t>
        </w:r>
      </w:hyperlink>
    </w:p>
    <w:p w14:paraId="19CBD08E" w14:textId="77777777" w:rsidR="006D5EBA" w:rsidRDefault="00363CC2">
      <w:pPr>
        <w:pStyle w:val="ListParagraph"/>
        <w:numPr>
          <w:ilvl w:val="0"/>
          <w:numId w:val="13"/>
        </w:numPr>
        <w:tabs>
          <w:tab w:val="left" w:pos="297"/>
        </w:tabs>
        <w:spacing w:line="161" w:lineRule="exact"/>
        <w:ind w:left="297" w:hanging="212"/>
        <w:rPr>
          <w:sz w:val="14"/>
        </w:rPr>
      </w:pPr>
      <w:hyperlink r:id="rId145">
        <w:r>
          <w:rPr>
            <w:color w:val="231F20"/>
            <w:spacing w:val="-2"/>
            <w:w w:val="85"/>
            <w:sz w:val="14"/>
          </w:rPr>
          <w:t>www.bankofengland.co.uk/publications/Pages/Records/fpc/2016/record1605.aspx.</w:t>
        </w:r>
      </w:hyperlink>
    </w:p>
    <w:p w14:paraId="3B0C8F8F" w14:textId="77777777" w:rsidR="006D5EBA" w:rsidRDefault="006D5EBA">
      <w:pPr>
        <w:pStyle w:val="ListParagraph"/>
        <w:spacing w:line="161" w:lineRule="exact"/>
        <w:rPr>
          <w:sz w:val="14"/>
        </w:rPr>
        <w:sectPr w:rsidR="006D5EBA">
          <w:headerReference w:type="even" r:id="rId146"/>
          <w:headerReference w:type="default" r:id="rId147"/>
          <w:pgSz w:w="11910" w:h="16840"/>
          <w:pgMar w:top="1300" w:right="708" w:bottom="280" w:left="708" w:header="425" w:footer="0" w:gutter="0"/>
          <w:pgNumType w:start="43"/>
          <w:cols w:space="720"/>
        </w:sectPr>
      </w:pPr>
    </w:p>
    <w:p w14:paraId="6BEC2EB9" w14:textId="77777777" w:rsidR="006D5EBA" w:rsidRDefault="006D5EBA">
      <w:pPr>
        <w:pStyle w:val="BodyText"/>
        <w:spacing w:before="35"/>
      </w:pPr>
    </w:p>
    <w:p w14:paraId="5EC95DE0" w14:textId="77777777" w:rsidR="006D5EBA" w:rsidRDefault="00363CC2">
      <w:pPr>
        <w:pStyle w:val="BodyText"/>
        <w:ind w:left="85"/>
      </w:pPr>
      <w:r>
        <w:rPr>
          <w:noProof/>
        </w:rPr>
        <mc:AlternateContent>
          <mc:Choice Requires="wpg">
            <w:drawing>
              <wp:inline distT="0" distB="0" distL="0" distR="0" wp14:anchorId="1F532E98" wp14:editId="552F3723">
                <wp:extent cx="6552565" cy="419734"/>
                <wp:effectExtent l="0" t="0" r="0" b="8890"/>
                <wp:docPr id="1742" name="Group 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419734"/>
                          <a:chOff x="0" y="0"/>
                          <a:chExt cx="6552565" cy="419734"/>
                        </a:xfrm>
                      </wpg:grpSpPr>
                      <wps:wsp>
                        <wps:cNvPr id="1743" name="Graphic 1743"/>
                        <wps:cNvSpPr/>
                        <wps:spPr>
                          <a:xfrm>
                            <a:off x="0" y="9"/>
                            <a:ext cx="6552565" cy="419734"/>
                          </a:xfrm>
                          <a:custGeom>
                            <a:avLst/>
                            <a:gdLst/>
                            <a:ahLst/>
                            <a:cxnLst/>
                            <a:rect l="l" t="t" r="r" b="b"/>
                            <a:pathLst>
                              <a:path w="6552565" h="419734">
                                <a:moveTo>
                                  <a:pt x="6551981" y="0"/>
                                </a:moveTo>
                                <a:lnTo>
                                  <a:pt x="4429963" y="0"/>
                                </a:lnTo>
                                <a:lnTo>
                                  <a:pt x="675843" y="0"/>
                                </a:lnTo>
                                <a:lnTo>
                                  <a:pt x="0" y="0"/>
                                </a:lnTo>
                                <a:lnTo>
                                  <a:pt x="0" y="419315"/>
                                </a:lnTo>
                                <a:lnTo>
                                  <a:pt x="675843" y="419315"/>
                                </a:lnTo>
                                <a:lnTo>
                                  <a:pt x="4429963" y="419315"/>
                                </a:lnTo>
                                <a:lnTo>
                                  <a:pt x="6551981" y="419315"/>
                                </a:lnTo>
                                <a:lnTo>
                                  <a:pt x="6551981" y="0"/>
                                </a:lnTo>
                                <a:close/>
                              </a:path>
                            </a:pathLst>
                          </a:custGeom>
                          <a:solidFill>
                            <a:srgbClr val="E6DCE6"/>
                          </a:solidFill>
                        </wps:spPr>
                        <wps:bodyPr wrap="square" lIns="0" tIns="0" rIns="0" bIns="0" rtlCol="0">
                          <a:prstTxWarp prst="textNoShape">
                            <a:avLst/>
                          </a:prstTxWarp>
                          <a:noAutofit/>
                        </wps:bodyPr>
                      </wps:wsp>
                      <wps:wsp>
                        <wps:cNvPr id="1744" name="Textbox 1744"/>
                        <wps:cNvSpPr txBox="1"/>
                        <wps:spPr>
                          <a:xfrm>
                            <a:off x="25397" y="18669"/>
                            <a:ext cx="445770" cy="151765"/>
                          </a:xfrm>
                          <a:prstGeom prst="rect">
                            <a:avLst/>
                          </a:prstGeom>
                        </wps:spPr>
                        <wps:txbx>
                          <w:txbxContent>
                            <w:p w14:paraId="0873D8D3" w14:textId="77777777" w:rsidR="006D5EBA" w:rsidRDefault="00363CC2">
                              <w:pPr>
                                <w:spacing w:before="3"/>
                                <w:rPr>
                                  <w:sz w:val="20"/>
                                </w:rPr>
                              </w:pPr>
                              <w:r>
                                <w:rPr>
                                  <w:color w:val="231F20"/>
                                  <w:spacing w:val="-2"/>
                                  <w:w w:val="90"/>
                                  <w:sz w:val="20"/>
                                </w:rPr>
                                <w:t>16/Q2/2</w:t>
                              </w:r>
                            </w:p>
                          </w:txbxContent>
                        </wps:txbx>
                        <wps:bodyPr wrap="square" lIns="0" tIns="0" rIns="0" bIns="0" rtlCol="0">
                          <a:noAutofit/>
                        </wps:bodyPr>
                      </wps:wsp>
                      <wps:wsp>
                        <wps:cNvPr id="1745" name="Textbox 1745"/>
                        <wps:cNvSpPr txBox="1"/>
                        <wps:spPr>
                          <a:xfrm>
                            <a:off x="701245" y="18669"/>
                            <a:ext cx="3533140" cy="316865"/>
                          </a:xfrm>
                          <a:prstGeom prst="rect">
                            <a:avLst/>
                          </a:prstGeom>
                        </wps:spPr>
                        <wps:txbx>
                          <w:txbxContent>
                            <w:p w14:paraId="5FC425A9" w14:textId="77777777" w:rsidR="006D5EBA" w:rsidRDefault="00363CC2">
                              <w:pPr>
                                <w:spacing w:line="268" w:lineRule="auto"/>
                                <w:rPr>
                                  <w:sz w:val="20"/>
                                </w:rPr>
                              </w:pPr>
                              <w:r>
                                <w:rPr>
                                  <w:color w:val="231F20"/>
                                  <w:w w:val="90"/>
                                  <w:sz w:val="20"/>
                                </w:rPr>
                                <w:t xml:space="preserve">Reduction of PRA supervisory buffers reflecting risks that would be </w:t>
                              </w:r>
                              <w:r>
                                <w:rPr>
                                  <w:color w:val="231F20"/>
                                  <w:sz w:val="20"/>
                                </w:rPr>
                                <w:t>captured</w:t>
                              </w:r>
                              <w:r>
                                <w:rPr>
                                  <w:color w:val="231F20"/>
                                  <w:spacing w:val="-16"/>
                                  <w:sz w:val="20"/>
                                </w:rPr>
                                <w:t xml:space="preserve"> </w:t>
                              </w:r>
                              <w:r>
                                <w:rPr>
                                  <w:color w:val="231F20"/>
                                  <w:sz w:val="20"/>
                                </w:rPr>
                                <w:t>by</w:t>
                              </w:r>
                              <w:r>
                                <w:rPr>
                                  <w:color w:val="231F20"/>
                                  <w:spacing w:val="-15"/>
                                  <w:sz w:val="20"/>
                                </w:rPr>
                                <w:t xml:space="preserve"> </w:t>
                              </w:r>
                              <w:r>
                                <w:rPr>
                                  <w:color w:val="231F20"/>
                                  <w:sz w:val="20"/>
                                </w:rPr>
                                <w:t>a</w:t>
                              </w:r>
                              <w:r>
                                <w:rPr>
                                  <w:color w:val="231F20"/>
                                  <w:spacing w:val="-15"/>
                                  <w:sz w:val="20"/>
                                </w:rPr>
                                <w:t xml:space="preserve"> </w:t>
                              </w:r>
                              <w:r>
                                <w:rPr>
                                  <w:color w:val="231F20"/>
                                  <w:sz w:val="20"/>
                                </w:rPr>
                                <w:t>UK</w:t>
                              </w:r>
                              <w:r>
                                <w:rPr>
                                  <w:color w:val="231F20"/>
                                  <w:spacing w:val="-15"/>
                                  <w:sz w:val="20"/>
                                </w:rPr>
                                <w:t xml:space="preserve"> </w:t>
                              </w:r>
                              <w:r>
                                <w:rPr>
                                  <w:color w:val="231F20"/>
                                  <w:sz w:val="20"/>
                                </w:rPr>
                                <w:t>countercyclical</w:t>
                              </w:r>
                              <w:r>
                                <w:rPr>
                                  <w:color w:val="231F20"/>
                                  <w:spacing w:val="-15"/>
                                  <w:sz w:val="20"/>
                                </w:rPr>
                                <w:t xml:space="preserve"> </w:t>
                              </w:r>
                              <w:r>
                                <w:rPr>
                                  <w:color w:val="231F20"/>
                                  <w:sz w:val="20"/>
                                </w:rPr>
                                <w:t>capital</w:t>
                              </w:r>
                              <w:r>
                                <w:rPr>
                                  <w:color w:val="231F20"/>
                                  <w:spacing w:val="-15"/>
                                  <w:sz w:val="20"/>
                                </w:rPr>
                                <w:t xml:space="preserve"> </w:t>
                              </w:r>
                              <w:r>
                                <w:rPr>
                                  <w:color w:val="231F20"/>
                                  <w:sz w:val="20"/>
                                </w:rPr>
                                <w:t>buffer</w:t>
                              </w:r>
                              <w:r>
                                <w:rPr>
                                  <w:color w:val="231F20"/>
                                  <w:spacing w:val="-15"/>
                                  <w:sz w:val="20"/>
                                </w:rPr>
                                <w:t xml:space="preserve"> </w:t>
                              </w:r>
                              <w:r>
                                <w:rPr>
                                  <w:color w:val="231F20"/>
                                  <w:sz w:val="20"/>
                                </w:rPr>
                                <w:t>rate</w:t>
                              </w:r>
                            </w:p>
                          </w:txbxContent>
                        </wps:txbx>
                        <wps:bodyPr wrap="square" lIns="0" tIns="0" rIns="0" bIns="0" rtlCol="0">
                          <a:noAutofit/>
                        </wps:bodyPr>
                      </wps:wsp>
                      <wps:wsp>
                        <wps:cNvPr id="1746" name="Textbox 1746"/>
                        <wps:cNvSpPr txBox="1"/>
                        <wps:spPr>
                          <a:xfrm>
                            <a:off x="4455361" y="18669"/>
                            <a:ext cx="898525" cy="151765"/>
                          </a:xfrm>
                          <a:prstGeom prst="rect">
                            <a:avLst/>
                          </a:prstGeom>
                        </wps:spPr>
                        <wps:txbx>
                          <w:txbxContent>
                            <w:p w14:paraId="3DE2F63F" w14:textId="77777777" w:rsidR="006D5EBA" w:rsidRDefault="00363CC2">
                              <w:pPr>
                                <w:spacing w:before="3"/>
                                <w:rPr>
                                  <w:sz w:val="20"/>
                                </w:rPr>
                              </w:pPr>
                              <w:r>
                                <w:rPr>
                                  <w:color w:val="231F20"/>
                                  <w:w w:val="85"/>
                                  <w:sz w:val="20"/>
                                </w:rPr>
                                <w:t>Action</w:t>
                              </w:r>
                              <w:r>
                                <w:rPr>
                                  <w:color w:val="231F20"/>
                                  <w:spacing w:val="10"/>
                                  <w:sz w:val="20"/>
                                </w:rPr>
                                <w:t xml:space="preserve"> </w:t>
                              </w:r>
                              <w:r>
                                <w:rPr>
                                  <w:color w:val="231F20"/>
                                  <w:w w:val="85"/>
                                  <w:sz w:val="20"/>
                                </w:rPr>
                                <w:t>under</w:t>
                              </w:r>
                              <w:r>
                                <w:rPr>
                                  <w:color w:val="231F20"/>
                                  <w:spacing w:val="10"/>
                                  <w:sz w:val="20"/>
                                </w:rPr>
                                <w:t xml:space="preserve"> </w:t>
                              </w:r>
                              <w:r>
                                <w:rPr>
                                  <w:color w:val="231F20"/>
                                  <w:spacing w:val="-5"/>
                                  <w:w w:val="85"/>
                                  <w:sz w:val="20"/>
                                </w:rPr>
                                <w:t>way</w:t>
                              </w:r>
                            </w:p>
                          </w:txbxContent>
                        </wps:txbx>
                        <wps:bodyPr wrap="square" lIns="0" tIns="0" rIns="0" bIns="0" rtlCol="0">
                          <a:noAutofit/>
                        </wps:bodyPr>
                      </wps:wsp>
                    </wpg:wgp>
                  </a:graphicData>
                </a:graphic>
              </wp:inline>
            </w:drawing>
          </mc:Choice>
          <mc:Fallback>
            <w:pict>
              <v:group w14:anchorId="1F532E98" id="Group 1742" o:spid="_x0000_s2230" style="width:515.95pt;height:33.05pt;mso-position-horizontal-relative:char;mso-position-vertical-relative:line" coordsize="65525,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">
                <v:shape id="Graphic 1743" o:spid="_x0000_s2231" style="position:absolute;width:65525;height:4197;visibility:visible;mso-wrap-style:square;v-text-anchor:top" coordsize="6552565,4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" path="m6551981,l4429963,,675843,,,,,419315r675843,l4429963,419315r2122018,l6551981,xe" fillcolor="#e6dce6" stroked="f">
                  <v:path arrowok="t"/>
                </v:shape>
                <v:shape id="Textbox 1744" o:spid="_x0000_s2232" type="#_x0000_t202" style="position:absolute;left:253;top:186;width:4458;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0873D8D3" w14:textId="77777777" w:rsidR="006D5EBA" w:rsidRDefault="00363CC2">
                        <w:pPr>
                          <w:spacing w:before="3"/>
                          <w:rPr>
                            <w:sz w:val="20"/>
                          </w:rPr>
                        </w:pPr>
                        <w:r>
                          <w:rPr>
                            <w:color w:val="231F20"/>
                            <w:spacing w:val="-2"/>
                            <w:w w:val="90"/>
                            <w:sz w:val="20"/>
                          </w:rPr>
                          <w:t>16/Q2/2</w:t>
                        </w:r>
                      </w:p>
                    </w:txbxContent>
                  </v:textbox>
                </v:shape>
                <v:shape id="Textbox 1745" o:spid="_x0000_s2233" type="#_x0000_t202" style="position:absolute;left:7012;top:186;width:35331;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14:paraId="5FC425A9" w14:textId="77777777" w:rsidR="006D5EBA" w:rsidRDefault="00363CC2">
                        <w:pPr>
                          <w:spacing w:line="268" w:lineRule="auto"/>
                          <w:rPr>
                            <w:sz w:val="20"/>
                          </w:rPr>
                        </w:pPr>
                        <w:r>
                          <w:rPr>
                            <w:color w:val="231F20"/>
                            <w:w w:val="90"/>
                            <w:sz w:val="20"/>
                          </w:rPr>
                          <w:t xml:space="preserve">Reduction of PRA supervisory buffers reflecting risks that would be </w:t>
                        </w:r>
                        <w:r>
                          <w:rPr>
                            <w:color w:val="231F20"/>
                            <w:sz w:val="20"/>
                          </w:rPr>
                          <w:t>captured</w:t>
                        </w:r>
                        <w:r>
                          <w:rPr>
                            <w:color w:val="231F20"/>
                            <w:spacing w:val="-16"/>
                            <w:sz w:val="20"/>
                          </w:rPr>
                          <w:t xml:space="preserve"> </w:t>
                        </w:r>
                        <w:r>
                          <w:rPr>
                            <w:color w:val="231F20"/>
                            <w:sz w:val="20"/>
                          </w:rPr>
                          <w:t>by</w:t>
                        </w:r>
                        <w:r>
                          <w:rPr>
                            <w:color w:val="231F20"/>
                            <w:spacing w:val="-15"/>
                            <w:sz w:val="20"/>
                          </w:rPr>
                          <w:t xml:space="preserve"> </w:t>
                        </w:r>
                        <w:r>
                          <w:rPr>
                            <w:color w:val="231F20"/>
                            <w:sz w:val="20"/>
                          </w:rPr>
                          <w:t>a</w:t>
                        </w:r>
                        <w:r>
                          <w:rPr>
                            <w:color w:val="231F20"/>
                            <w:spacing w:val="-15"/>
                            <w:sz w:val="20"/>
                          </w:rPr>
                          <w:t xml:space="preserve"> </w:t>
                        </w:r>
                        <w:r>
                          <w:rPr>
                            <w:color w:val="231F20"/>
                            <w:sz w:val="20"/>
                          </w:rPr>
                          <w:t>UK</w:t>
                        </w:r>
                        <w:r>
                          <w:rPr>
                            <w:color w:val="231F20"/>
                            <w:spacing w:val="-15"/>
                            <w:sz w:val="20"/>
                          </w:rPr>
                          <w:t xml:space="preserve"> </w:t>
                        </w:r>
                        <w:r>
                          <w:rPr>
                            <w:color w:val="231F20"/>
                            <w:sz w:val="20"/>
                          </w:rPr>
                          <w:t>countercyclical</w:t>
                        </w:r>
                        <w:r>
                          <w:rPr>
                            <w:color w:val="231F20"/>
                            <w:spacing w:val="-15"/>
                            <w:sz w:val="20"/>
                          </w:rPr>
                          <w:t xml:space="preserve"> </w:t>
                        </w:r>
                        <w:r>
                          <w:rPr>
                            <w:color w:val="231F20"/>
                            <w:sz w:val="20"/>
                          </w:rPr>
                          <w:t>capital</w:t>
                        </w:r>
                        <w:r>
                          <w:rPr>
                            <w:color w:val="231F20"/>
                            <w:spacing w:val="-15"/>
                            <w:sz w:val="20"/>
                          </w:rPr>
                          <w:t xml:space="preserve"> </w:t>
                        </w:r>
                        <w:r>
                          <w:rPr>
                            <w:color w:val="231F20"/>
                            <w:sz w:val="20"/>
                          </w:rPr>
                          <w:t>buffer</w:t>
                        </w:r>
                        <w:r>
                          <w:rPr>
                            <w:color w:val="231F20"/>
                            <w:spacing w:val="-15"/>
                            <w:sz w:val="20"/>
                          </w:rPr>
                          <w:t xml:space="preserve"> </w:t>
                        </w:r>
                        <w:r>
                          <w:rPr>
                            <w:color w:val="231F20"/>
                            <w:sz w:val="20"/>
                          </w:rPr>
                          <w:t>rate</w:t>
                        </w:r>
                      </w:p>
                    </w:txbxContent>
                  </v:textbox>
                </v:shape>
                <v:shape id="Textbox 1746" o:spid="_x0000_s2234" type="#_x0000_t202" style="position:absolute;left:44553;top:186;width:8985;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3DE2F63F" w14:textId="77777777" w:rsidR="006D5EBA" w:rsidRDefault="00363CC2">
                        <w:pPr>
                          <w:spacing w:before="3"/>
                          <w:rPr>
                            <w:sz w:val="20"/>
                          </w:rPr>
                        </w:pPr>
                        <w:r>
                          <w:rPr>
                            <w:color w:val="231F20"/>
                            <w:w w:val="85"/>
                            <w:sz w:val="20"/>
                          </w:rPr>
                          <w:t>Action</w:t>
                        </w:r>
                        <w:r>
                          <w:rPr>
                            <w:color w:val="231F20"/>
                            <w:spacing w:val="10"/>
                            <w:sz w:val="20"/>
                          </w:rPr>
                          <w:t xml:space="preserve"> </w:t>
                        </w:r>
                        <w:r>
                          <w:rPr>
                            <w:color w:val="231F20"/>
                            <w:w w:val="85"/>
                            <w:sz w:val="20"/>
                          </w:rPr>
                          <w:t>under</w:t>
                        </w:r>
                        <w:r>
                          <w:rPr>
                            <w:color w:val="231F20"/>
                            <w:spacing w:val="10"/>
                            <w:sz w:val="20"/>
                          </w:rPr>
                          <w:t xml:space="preserve"> </w:t>
                        </w:r>
                        <w:r>
                          <w:rPr>
                            <w:color w:val="231F20"/>
                            <w:spacing w:val="-5"/>
                            <w:w w:val="85"/>
                            <w:sz w:val="20"/>
                          </w:rPr>
                          <w:t>way</w:t>
                        </w:r>
                      </w:p>
                    </w:txbxContent>
                  </v:textbox>
                </v:shape>
                <w10:anchorlock/>
              </v:group>
            </w:pict>
          </mc:Fallback>
        </mc:AlternateContent>
      </w:r>
    </w:p>
    <w:p w14:paraId="6E233F27" w14:textId="77777777" w:rsidR="006D5EBA" w:rsidRDefault="00363CC2">
      <w:pPr>
        <w:pStyle w:val="BodyText"/>
        <w:spacing w:line="268" w:lineRule="auto"/>
        <w:ind w:left="125"/>
      </w:pPr>
      <w:r>
        <w:rPr>
          <w:color w:val="231F20"/>
          <w:spacing w:val="-6"/>
        </w:rPr>
        <w:t>The</w:t>
      </w:r>
      <w:r>
        <w:rPr>
          <w:color w:val="231F20"/>
          <w:spacing w:val="-9"/>
        </w:rPr>
        <w:t xml:space="preserve"> </w:t>
      </w:r>
      <w:r>
        <w:rPr>
          <w:color w:val="231F20"/>
          <w:spacing w:val="-6"/>
        </w:rPr>
        <w:t>FPC</w:t>
      </w:r>
      <w:r>
        <w:rPr>
          <w:color w:val="231F20"/>
          <w:spacing w:val="-9"/>
        </w:rPr>
        <w:t xml:space="preserve"> </w:t>
      </w:r>
      <w:r>
        <w:rPr>
          <w:color w:val="231F20"/>
          <w:spacing w:val="-6"/>
        </w:rPr>
        <w:t>recommends</w:t>
      </w:r>
      <w:r>
        <w:rPr>
          <w:color w:val="231F20"/>
          <w:spacing w:val="-9"/>
        </w:rPr>
        <w:t xml:space="preserve"> </w:t>
      </w:r>
      <w:r>
        <w:rPr>
          <w:color w:val="231F20"/>
          <w:spacing w:val="-6"/>
        </w:rPr>
        <w:t>to</w:t>
      </w:r>
      <w:r>
        <w:rPr>
          <w:color w:val="231F20"/>
          <w:spacing w:val="-9"/>
        </w:rPr>
        <w:t xml:space="preserve"> </w:t>
      </w:r>
      <w:r>
        <w:rPr>
          <w:color w:val="231F20"/>
          <w:spacing w:val="-6"/>
        </w:rPr>
        <w:t>the</w:t>
      </w:r>
      <w:r>
        <w:rPr>
          <w:color w:val="231F20"/>
          <w:spacing w:val="-9"/>
        </w:rPr>
        <w:t xml:space="preserve"> </w:t>
      </w:r>
      <w:r>
        <w:rPr>
          <w:color w:val="231F20"/>
          <w:spacing w:val="-6"/>
        </w:rPr>
        <w:t>PRA</w:t>
      </w:r>
      <w:r>
        <w:rPr>
          <w:color w:val="231F20"/>
          <w:spacing w:val="-9"/>
        </w:rPr>
        <w:t xml:space="preserve"> </w:t>
      </w:r>
      <w:r>
        <w:rPr>
          <w:color w:val="231F20"/>
          <w:spacing w:val="-6"/>
        </w:rPr>
        <w:t>that,</w:t>
      </w:r>
      <w:r>
        <w:rPr>
          <w:color w:val="231F20"/>
          <w:spacing w:val="-9"/>
        </w:rPr>
        <w:t xml:space="preserve"> </w:t>
      </w:r>
      <w:r>
        <w:rPr>
          <w:color w:val="231F20"/>
          <w:spacing w:val="-6"/>
        </w:rPr>
        <w:t>where</w:t>
      </w:r>
      <w:r>
        <w:rPr>
          <w:color w:val="231F20"/>
          <w:spacing w:val="-9"/>
        </w:rPr>
        <w:t xml:space="preserve"> </w:t>
      </w:r>
      <w:r>
        <w:rPr>
          <w:color w:val="231F20"/>
          <w:spacing w:val="-6"/>
        </w:rPr>
        <w:t>existing</w:t>
      </w:r>
      <w:r>
        <w:rPr>
          <w:color w:val="231F20"/>
          <w:spacing w:val="-9"/>
        </w:rPr>
        <w:t xml:space="preserve"> </w:t>
      </w:r>
      <w:r>
        <w:rPr>
          <w:color w:val="231F20"/>
          <w:spacing w:val="-6"/>
        </w:rPr>
        <w:t>PRA</w:t>
      </w:r>
      <w:r>
        <w:rPr>
          <w:color w:val="231F20"/>
          <w:spacing w:val="-9"/>
        </w:rPr>
        <w:t xml:space="preserve"> </w:t>
      </w:r>
      <w:r>
        <w:rPr>
          <w:color w:val="231F20"/>
          <w:spacing w:val="-6"/>
        </w:rPr>
        <w:t>supervisory</w:t>
      </w:r>
      <w:r>
        <w:rPr>
          <w:color w:val="231F20"/>
          <w:spacing w:val="-9"/>
        </w:rPr>
        <w:t xml:space="preserve"> </w:t>
      </w:r>
      <w:r>
        <w:rPr>
          <w:color w:val="231F20"/>
          <w:spacing w:val="-6"/>
        </w:rPr>
        <w:t>buffers</w:t>
      </w:r>
      <w:r>
        <w:rPr>
          <w:color w:val="231F20"/>
          <w:spacing w:val="-9"/>
        </w:rPr>
        <w:t xml:space="preserve"> </w:t>
      </w:r>
      <w:r>
        <w:rPr>
          <w:color w:val="231F20"/>
          <w:spacing w:val="-6"/>
        </w:rPr>
        <w:t>of</w:t>
      </w:r>
      <w:r>
        <w:rPr>
          <w:color w:val="231F20"/>
          <w:spacing w:val="-9"/>
        </w:rPr>
        <w:t xml:space="preserve"> </w:t>
      </w:r>
      <w:r>
        <w:rPr>
          <w:color w:val="231F20"/>
          <w:spacing w:val="-6"/>
        </w:rPr>
        <w:t>PRA-regulated</w:t>
      </w:r>
      <w:r>
        <w:rPr>
          <w:color w:val="231F20"/>
          <w:spacing w:val="-9"/>
        </w:rPr>
        <w:t xml:space="preserve"> </w:t>
      </w:r>
      <w:r>
        <w:rPr>
          <w:color w:val="231F20"/>
          <w:spacing w:val="-6"/>
        </w:rPr>
        <w:t>firms</w:t>
      </w:r>
      <w:r>
        <w:rPr>
          <w:color w:val="231F20"/>
          <w:spacing w:val="-9"/>
        </w:rPr>
        <w:t xml:space="preserve"> </w:t>
      </w:r>
      <w:r>
        <w:rPr>
          <w:color w:val="231F20"/>
          <w:spacing w:val="-6"/>
        </w:rPr>
        <w:t>reflect</w:t>
      </w:r>
      <w:r>
        <w:rPr>
          <w:color w:val="231F20"/>
          <w:spacing w:val="-9"/>
        </w:rPr>
        <w:t xml:space="preserve"> </w:t>
      </w:r>
      <w:r>
        <w:rPr>
          <w:color w:val="231F20"/>
          <w:spacing w:val="-6"/>
        </w:rPr>
        <w:t>risks</w:t>
      </w:r>
      <w:r>
        <w:rPr>
          <w:color w:val="231F20"/>
          <w:spacing w:val="-9"/>
        </w:rPr>
        <w:t xml:space="preserve"> </w:t>
      </w:r>
      <w:r>
        <w:rPr>
          <w:color w:val="231F20"/>
          <w:spacing w:val="-6"/>
        </w:rPr>
        <w:t>that would</w:t>
      </w:r>
      <w:r>
        <w:rPr>
          <w:color w:val="231F20"/>
          <w:spacing w:val="-13"/>
        </w:rPr>
        <w:t xml:space="preserve"> </w:t>
      </w:r>
      <w:r>
        <w:rPr>
          <w:color w:val="231F20"/>
          <w:spacing w:val="-6"/>
        </w:rPr>
        <w:t>be</w:t>
      </w:r>
      <w:r>
        <w:rPr>
          <w:color w:val="231F20"/>
          <w:spacing w:val="-13"/>
        </w:rPr>
        <w:t xml:space="preserve"> </w:t>
      </w:r>
      <w:r>
        <w:rPr>
          <w:color w:val="231F20"/>
          <w:spacing w:val="-6"/>
        </w:rPr>
        <w:t>captured</w:t>
      </w:r>
      <w:r>
        <w:rPr>
          <w:color w:val="231F20"/>
          <w:spacing w:val="-13"/>
        </w:rPr>
        <w:t xml:space="preserve"> </w:t>
      </w:r>
      <w:r>
        <w:rPr>
          <w:color w:val="231F20"/>
          <w:spacing w:val="-6"/>
        </w:rPr>
        <w:t>by</w:t>
      </w:r>
      <w:r>
        <w:rPr>
          <w:color w:val="231F20"/>
          <w:spacing w:val="-13"/>
        </w:rPr>
        <w:t xml:space="preserve"> </w:t>
      </w:r>
      <w:r>
        <w:rPr>
          <w:color w:val="231F20"/>
          <w:spacing w:val="-6"/>
        </w:rPr>
        <w:t>a</w:t>
      </w:r>
      <w:r>
        <w:rPr>
          <w:color w:val="231F20"/>
          <w:spacing w:val="-13"/>
        </w:rPr>
        <w:t xml:space="preserve"> </w:t>
      </w:r>
      <w:r>
        <w:rPr>
          <w:color w:val="231F20"/>
          <w:spacing w:val="-6"/>
        </w:rPr>
        <w:t>UK</w:t>
      </w:r>
      <w:r>
        <w:rPr>
          <w:color w:val="231F20"/>
          <w:spacing w:val="-13"/>
        </w:rPr>
        <w:t xml:space="preserve"> </w:t>
      </w:r>
      <w:r>
        <w:rPr>
          <w:color w:val="231F20"/>
          <w:spacing w:val="-6"/>
        </w:rPr>
        <w:t>countercyclical</w:t>
      </w:r>
      <w:r>
        <w:rPr>
          <w:color w:val="231F20"/>
          <w:spacing w:val="-13"/>
        </w:rPr>
        <w:t xml:space="preserve"> </w:t>
      </w:r>
      <w:r>
        <w:rPr>
          <w:color w:val="231F20"/>
          <w:spacing w:val="-6"/>
        </w:rPr>
        <w:t>capital</w:t>
      </w:r>
      <w:r>
        <w:rPr>
          <w:color w:val="231F20"/>
          <w:spacing w:val="-13"/>
        </w:rPr>
        <w:t xml:space="preserve"> </w:t>
      </w:r>
      <w:r>
        <w:rPr>
          <w:color w:val="231F20"/>
          <w:spacing w:val="-6"/>
        </w:rPr>
        <w:t>buffer</w:t>
      </w:r>
      <w:r>
        <w:rPr>
          <w:color w:val="231F20"/>
          <w:spacing w:val="-13"/>
        </w:rPr>
        <w:t xml:space="preserve"> </w:t>
      </w:r>
      <w:r>
        <w:rPr>
          <w:color w:val="231F20"/>
          <w:spacing w:val="-6"/>
        </w:rPr>
        <w:t>rate,</w:t>
      </w:r>
      <w:r>
        <w:rPr>
          <w:color w:val="231F20"/>
          <w:spacing w:val="-13"/>
        </w:rPr>
        <w:t xml:space="preserve"> </w:t>
      </w:r>
      <w:r>
        <w:rPr>
          <w:color w:val="231F20"/>
          <w:spacing w:val="-6"/>
        </w:rPr>
        <w:t>it</w:t>
      </w:r>
      <w:r>
        <w:rPr>
          <w:color w:val="231F20"/>
          <w:spacing w:val="-13"/>
        </w:rPr>
        <w:t xml:space="preserve"> </w:t>
      </w:r>
      <w:r>
        <w:rPr>
          <w:color w:val="231F20"/>
          <w:spacing w:val="-6"/>
        </w:rPr>
        <w:t>reduce</w:t>
      </w:r>
      <w:r>
        <w:rPr>
          <w:color w:val="231F20"/>
          <w:spacing w:val="-13"/>
        </w:rPr>
        <w:t xml:space="preserve"> </w:t>
      </w:r>
      <w:r>
        <w:rPr>
          <w:color w:val="231F20"/>
          <w:spacing w:val="-6"/>
        </w:rPr>
        <w:t>those</w:t>
      </w:r>
      <w:r>
        <w:rPr>
          <w:color w:val="231F20"/>
          <w:spacing w:val="-13"/>
        </w:rPr>
        <w:t xml:space="preserve"> </w:t>
      </w:r>
      <w:r>
        <w:rPr>
          <w:color w:val="231F20"/>
          <w:spacing w:val="-6"/>
        </w:rPr>
        <w:t>buffers,</w:t>
      </w:r>
      <w:r>
        <w:rPr>
          <w:color w:val="231F20"/>
          <w:spacing w:val="-13"/>
        </w:rPr>
        <w:t xml:space="preserve"> </w:t>
      </w:r>
      <w:r>
        <w:rPr>
          <w:color w:val="231F20"/>
          <w:spacing w:val="-6"/>
        </w:rPr>
        <w:t>as</w:t>
      </w:r>
      <w:r>
        <w:rPr>
          <w:color w:val="231F20"/>
          <w:spacing w:val="-13"/>
        </w:rPr>
        <w:t xml:space="preserve"> </w:t>
      </w:r>
      <w:r>
        <w:rPr>
          <w:color w:val="231F20"/>
          <w:spacing w:val="-6"/>
        </w:rPr>
        <w:t>far</w:t>
      </w:r>
      <w:r>
        <w:rPr>
          <w:color w:val="231F20"/>
          <w:spacing w:val="-13"/>
        </w:rPr>
        <w:t xml:space="preserve"> </w:t>
      </w:r>
      <w:r>
        <w:rPr>
          <w:color w:val="231F20"/>
          <w:spacing w:val="-6"/>
        </w:rPr>
        <w:t>as</w:t>
      </w:r>
      <w:r>
        <w:rPr>
          <w:color w:val="231F20"/>
          <w:spacing w:val="-13"/>
        </w:rPr>
        <w:t xml:space="preserve"> </w:t>
      </w:r>
      <w:r>
        <w:rPr>
          <w:color w:val="231F20"/>
          <w:spacing w:val="-6"/>
        </w:rPr>
        <w:t>possible</w:t>
      </w:r>
      <w:r>
        <w:rPr>
          <w:color w:val="231F20"/>
          <w:spacing w:val="-13"/>
        </w:rPr>
        <w:t xml:space="preserve"> </w:t>
      </w:r>
      <w:r>
        <w:rPr>
          <w:color w:val="231F20"/>
          <w:spacing w:val="-6"/>
        </w:rPr>
        <w:t>and</w:t>
      </w:r>
      <w:r>
        <w:rPr>
          <w:color w:val="231F20"/>
          <w:spacing w:val="-13"/>
        </w:rPr>
        <w:t xml:space="preserve"> </w:t>
      </w:r>
      <w:r>
        <w:rPr>
          <w:color w:val="231F20"/>
          <w:spacing w:val="-6"/>
        </w:rPr>
        <w:t>as</w:t>
      </w:r>
      <w:r>
        <w:rPr>
          <w:color w:val="231F20"/>
          <w:spacing w:val="-13"/>
        </w:rPr>
        <w:t xml:space="preserve"> </w:t>
      </w:r>
      <w:r>
        <w:rPr>
          <w:color w:val="231F20"/>
          <w:spacing w:val="-6"/>
        </w:rPr>
        <w:t>soon</w:t>
      </w:r>
      <w:r>
        <w:rPr>
          <w:color w:val="231F20"/>
          <w:spacing w:val="-13"/>
        </w:rPr>
        <w:t xml:space="preserve"> </w:t>
      </w:r>
      <w:r>
        <w:rPr>
          <w:color w:val="231F20"/>
          <w:spacing w:val="-6"/>
        </w:rPr>
        <w:t xml:space="preserve">as </w:t>
      </w:r>
      <w:r>
        <w:rPr>
          <w:color w:val="231F20"/>
          <w:w w:val="90"/>
        </w:rPr>
        <w:t>practicable, by an amount of capital which is equivalent to the effect of a UK countercyclical capital buffer rate of 0.5%.</w:t>
      </w:r>
    </w:p>
    <w:p w14:paraId="593AA0C5" w14:textId="77777777" w:rsidR="006D5EBA" w:rsidRDefault="00363CC2">
      <w:pPr>
        <w:pStyle w:val="BodyText"/>
        <w:spacing w:before="192" w:line="268" w:lineRule="auto"/>
        <w:ind w:left="125" w:right="134"/>
      </w:pPr>
      <w:r>
        <w:rPr>
          <w:color w:val="231F20"/>
          <w:w w:val="90"/>
        </w:rPr>
        <w:t>The</w:t>
      </w:r>
      <w:r>
        <w:rPr>
          <w:color w:val="231F20"/>
          <w:spacing w:val="-7"/>
          <w:w w:val="90"/>
        </w:rPr>
        <w:t xml:space="preserve"> </w:t>
      </w:r>
      <w:r>
        <w:rPr>
          <w:color w:val="231F20"/>
          <w:w w:val="90"/>
        </w:rPr>
        <w:t>PRA</w:t>
      </w:r>
      <w:r>
        <w:rPr>
          <w:color w:val="231F20"/>
          <w:spacing w:val="-7"/>
          <w:w w:val="90"/>
        </w:rPr>
        <w:t xml:space="preserve"> </w:t>
      </w:r>
      <w:r>
        <w:rPr>
          <w:color w:val="231F20"/>
          <w:w w:val="90"/>
        </w:rPr>
        <w:t>Board</w:t>
      </w:r>
      <w:r>
        <w:rPr>
          <w:color w:val="231F20"/>
          <w:spacing w:val="-7"/>
          <w:w w:val="90"/>
        </w:rPr>
        <w:t xml:space="preserve"> </w:t>
      </w:r>
      <w:r>
        <w:rPr>
          <w:color w:val="231F20"/>
          <w:w w:val="90"/>
        </w:rPr>
        <w:t>has</w:t>
      </w:r>
      <w:r>
        <w:rPr>
          <w:color w:val="231F20"/>
          <w:spacing w:val="-7"/>
          <w:w w:val="90"/>
        </w:rPr>
        <w:t xml:space="preserve"> </w:t>
      </w:r>
      <w:r>
        <w:rPr>
          <w:color w:val="231F20"/>
          <w:w w:val="90"/>
        </w:rPr>
        <w:t>agreed</w:t>
      </w:r>
      <w:r>
        <w:rPr>
          <w:color w:val="231F20"/>
          <w:spacing w:val="-7"/>
          <w:w w:val="90"/>
        </w:rPr>
        <w:t xml:space="preserve"> </w:t>
      </w:r>
      <w:r>
        <w:rPr>
          <w:color w:val="231F20"/>
          <w:w w:val="90"/>
        </w:rPr>
        <w:t>to</w:t>
      </w:r>
      <w:r>
        <w:rPr>
          <w:color w:val="231F20"/>
          <w:spacing w:val="-7"/>
          <w:w w:val="90"/>
        </w:rPr>
        <w:t xml:space="preserve"> </w:t>
      </w:r>
      <w:r>
        <w:rPr>
          <w:color w:val="231F20"/>
          <w:w w:val="90"/>
        </w:rPr>
        <w:t>implement</w:t>
      </w:r>
      <w:r>
        <w:rPr>
          <w:color w:val="231F20"/>
          <w:spacing w:val="-7"/>
          <w:w w:val="90"/>
        </w:rPr>
        <w:t xml:space="preserve"> </w:t>
      </w:r>
      <w:r>
        <w:rPr>
          <w:color w:val="231F20"/>
          <w:w w:val="90"/>
        </w:rPr>
        <w:t>this</w:t>
      </w:r>
      <w:r>
        <w:rPr>
          <w:color w:val="231F20"/>
          <w:spacing w:val="-7"/>
          <w:w w:val="90"/>
        </w:rPr>
        <w:t xml:space="preserve"> </w:t>
      </w:r>
      <w:r>
        <w:rPr>
          <w:color w:val="231F20"/>
          <w:w w:val="90"/>
        </w:rPr>
        <w:t>Recommendation.</w:t>
      </w:r>
      <w:r>
        <w:rPr>
          <w:color w:val="231F20"/>
          <w:spacing w:val="36"/>
        </w:rPr>
        <w:t xml:space="preserve"> </w:t>
      </w:r>
      <w:r>
        <w:rPr>
          <w:color w:val="231F20"/>
          <w:w w:val="90"/>
        </w:rPr>
        <w:t>This</w:t>
      </w:r>
      <w:r>
        <w:rPr>
          <w:color w:val="231F20"/>
          <w:spacing w:val="-7"/>
          <w:w w:val="90"/>
        </w:rPr>
        <w:t xml:space="preserve"> </w:t>
      </w:r>
      <w:r>
        <w:rPr>
          <w:color w:val="231F20"/>
          <w:w w:val="90"/>
        </w:rPr>
        <w:t>means</w:t>
      </w:r>
      <w:r>
        <w:rPr>
          <w:color w:val="231F20"/>
          <w:spacing w:val="-7"/>
          <w:w w:val="90"/>
        </w:rPr>
        <w:t xml:space="preserve"> </w:t>
      </w:r>
      <w:r>
        <w:rPr>
          <w:color w:val="231F20"/>
          <w:w w:val="90"/>
        </w:rPr>
        <w:t>that</w:t>
      </w:r>
      <w:r>
        <w:rPr>
          <w:color w:val="231F20"/>
          <w:spacing w:val="-7"/>
          <w:w w:val="90"/>
        </w:rPr>
        <w:t xml:space="preserve"> </w:t>
      </w:r>
      <w:r>
        <w:rPr>
          <w:color w:val="231F20"/>
          <w:w w:val="90"/>
        </w:rPr>
        <w:t>three</w:t>
      </w:r>
      <w:r>
        <w:rPr>
          <w:color w:val="231F20"/>
          <w:spacing w:val="-7"/>
          <w:w w:val="90"/>
        </w:rPr>
        <w:t xml:space="preserve"> </w:t>
      </w:r>
      <w:r>
        <w:rPr>
          <w:color w:val="231F20"/>
          <w:w w:val="90"/>
        </w:rPr>
        <w:t>quarters</w:t>
      </w:r>
      <w:r>
        <w:rPr>
          <w:color w:val="231F20"/>
          <w:spacing w:val="-7"/>
          <w:w w:val="90"/>
        </w:rPr>
        <w:t xml:space="preserve"> </w:t>
      </w:r>
      <w:r>
        <w:rPr>
          <w:color w:val="231F20"/>
          <w:w w:val="90"/>
        </w:rPr>
        <w:t>of</w:t>
      </w:r>
      <w:r>
        <w:rPr>
          <w:color w:val="231F20"/>
          <w:spacing w:val="-7"/>
          <w:w w:val="90"/>
        </w:rPr>
        <w:t xml:space="preserve"> </w:t>
      </w:r>
      <w:r>
        <w:rPr>
          <w:color w:val="231F20"/>
          <w:w w:val="90"/>
        </w:rPr>
        <w:t>banks,</w:t>
      </w:r>
      <w:r>
        <w:rPr>
          <w:color w:val="231F20"/>
          <w:spacing w:val="-7"/>
          <w:w w:val="90"/>
        </w:rPr>
        <w:t xml:space="preserve"> </w:t>
      </w:r>
      <w:r>
        <w:rPr>
          <w:color w:val="231F20"/>
          <w:w w:val="90"/>
        </w:rPr>
        <w:t>accounting</w:t>
      </w:r>
      <w:r>
        <w:rPr>
          <w:color w:val="231F20"/>
          <w:spacing w:val="-7"/>
          <w:w w:val="90"/>
        </w:rPr>
        <w:t xml:space="preserve"> </w:t>
      </w:r>
      <w:r>
        <w:rPr>
          <w:color w:val="231F20"/>
          <w:w w:val="90"/>
        </w:rPr>
        <w:t>for</w:t>
      </w:r>
      <w:r>
        <w:rPr>
          <w:color w:val="231F20"/>
          <w:spacing w:val="-7"/>
          <w:w w:val="90"/>
        </w:rPr>
        <w:t xml:space="preserve"> </w:t>
      </w:r>
      <w:r>
        <w:rPr>
          <w:color w:val="231F20"/>
          <w:w w:val="90"/>
        </w:rPr>
        <w:t>90%</w:t>
      </w:r>
      <w:r>
        <w:rPr>
          <w:color w:val="231F20"/>
          <w:spacing w:val="-7"/>
          <w:w w:val="90"/>
        </w:rPr>
        <w:t xml:space="preserve"> </w:t>
      </w:r>
      <w:r>
        <w:rPr>
          <w:color w:val="231F20"/>
          <w:w w:val="90"/>
        </w:rPr>
        <w:t>of 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economy</w:t>
      </w:r>
      <w:r>
        <w:rPr>
          <w:color w:val="231F20"/>
          <w:spacing w:val="-10"/>
          <w:w w:val="90"/>
        </w:rPr>
        <w:t xml:space="preserve"> </w:t>
      </w:r>
      <w:r>
        <w:rPr>
          <w:color w:val="231F20"/>
          <w:w w:val="90"/>
        </w:rPr>
        <w:t>lending,</w:t>
      </w:r>
      <w:r>
        <w:rPr>
          <w:color w:val="231F20"/>
          <w:spacing w:val="-10"/>
          <w:w w:val="90"/>
        </w:rPr>
        <w:t xml:space="preserve"> </w:t>
      </w:r>
      <w:r>
        <w:rPr>
          <w:color w:val="231F20"/>
          <w:w w:val="90"/>
        </w:rPr>
        <w:t>will,</w:t>
      </w:r>
      <w:r>
        <w:rPr>
          <w:color w:val="231F20"/>
          <w:spacing w:val="-10"/>
          <w:w w:val="90"/>
        </w:rPr>
        <w:t xml:space="preserve"> </w:t>
      </w:r>
      <w:r>
        <w:rPr>
          <w:color w:val="231F20"/>
          <w:w w:val="90"/>
        </w:rPr>
        <w:t>with</w:t>
      </w:r>
      <w:r>
        <w:rPr>
          <w:color w:val="231F20"/>
          <w:spacing w:val="-10"/>
          <w:w w:val="90"/>
        </w:rPr>
        <w:t xml:space="preserve"> </w:t>
      </w:r>
      <w:r>
        <w:rPr>
          <w:color w:val="231F20"/>
          <w:w w:val="90"/>
        </w:rPr>
        <w:t>immediate</w:t>
      </w:r>
      <w:r>
        <w:rPr>
          <w:color w:val="231F20"/>
          <w:spacing w:val="-10"/>
          <w:w w:val="90"/>
        </w:rPr>
        <w:t xml:space="preserve"> </w:t>
      </w:r>
      <w:r>
        <w:rPr>
          <w:color w:val="231F20"/>
          <w:w w:val="90"/>
        </w:rPr>
        <w:t>effect,</w:t>
      </w:r>
      <w:r>
        <w:rPr>
          <w:color w:val="231F20"/>
          <w:spacing w:val="-10"/>
          <w:w w:val="90"/>
        </w:rPr>
        <w:t xml:space="preserve"> </w:t>
      </w:r>
      <w:r>
        <w:rPr>
          <w:color w:val="231F20"/>
          <w:w w:val="90"/>
        </w:rPr>
        <w:t>have</w:t>
      </w:r>
      <w:r>
        <w:rPr>
          <w:color w:val="231F20"/>
          <w:spacing w:val="-10"/>
          <w:w w:val="90"/>
        </w:rPr>
        <w:t xml:space="preserve"> </w:t>
      </w:r>
      <w:r>
        <w:rPr>
          <w:color w:val="231F20"/>
          <w:w w:val="90"/>
        </w:rPr>
        <w:t>greater</w:t>
      </w:r>
      <w:r>
        <w:rPr>
          <w:color w:val="231F20"/>
          <w:spacing w:val="-10"/>
          <w:w w:val="90"/>
        </w:rPr>
        <w:t xml:space="preserve"> </w:t>
      </w:r>
      <w:r>
        <w:rPr>
          <w:color w:val="231F20"/>
          <w:w w:val="90"/>
        </w:rPr>
        <w:t>flexibility</w:t>
      </w:r>
      <w:r>
        <w:rPr>
          <w:color w:val="231F20"/>
          <w:spacing w:val="-10"/>
          <w:w w:val="90"/>
        </w:rPr>
        <w:t xml:space="preserve"> </w:t>
      </w:r>
      <w:r>
        <w:rPr>
          <w:color w:val="231F20"/>
          <w:w w:val="90"/>
        </w:rPr>
        <w:t>to</w:t>
      </w:r>
      <w:r>
        <w:rPr>
          <w:color w:val="231F20"/>
          <w:spacing w:val="-10"/>
          <w:w w:val="90"/>
        </w:rPr>
        <w:t xml:space="preserve"> </w:t>
      </w:r>
      <w:r>
        <w:rPr>
          <w:color w:val="231F20"/>
          <w:w w:val="90"/>
        </w:rPr>
        <w:t>maintain</w:t>
      </w:r>
      <w:r>
        <w:rPr>
          <w:color w:val="231F20"/>
          <w:spacing w:val="-10"/>
          <w:w w:val="90"/>
        </w:rPr>
        <w:t xml:space="preserve"> </w:t>
      </w:r>
      <w:r>
        <w:rPr>
          <w:color w:val="231F20"/>
          <w:w w:val="90"/>
        </w:rPr>
        <w:t>their</w:t>
      </w:r>
      <w:r>
        <w:rPr>
          <w:color w:val="231F20"/>
          <w:spacing w:val="-10"/>
          <w:w w:val="90"/>
        </w:rPr>
        <w:t xml:space="preserve"> </w:t>
      </w:r>
      <w:r>
        <w:rPr>
          <w:color w:val="231F20"/>
          <w:w w:val="90"/>
        </w:rPr>
        <w:t>supply</w:t>
      </w:r>
      <w:r>
        <w:rPr>
          <w:color w:val="231F20"/>
          <w:spacing w:val="-10"/>
          <w:w w:val="90"/>
        </w:rPr>
        <w:t xml:space="preserve"> </w:t>
      </w:r>
      <w:r>
        <w:rPr>
          <w:color w:val="231F20"/>
          <w:w w:val="90"/>
        </w:rPr>
        <w:t>of</w:t>
      </w:r>
      <w:r>
        <w:rPr>
          <w:color w:val="231F20"/>
          <w:spacing w:val="-10"/>
          <w:w w:val="90"/>
        </w:rPr>
        <w:t xml:space="preserve"> </w:t>
      </w:r>
      <w:r>
        <w:rPr>
          <w:color w:val="231F20"/>
          <w:w w:val="90"/>
        </w:rPr>
        <w:t>credit</w:t>
      </w:r>
      <w:r>
        <w:rPr>
          <w:color w:val="231F20"/>
          <w:spacing w:val="-10"/>
          <w:w w:val="90"/>
        </w:rPr>
        <w:t xml:space="preserve"> </w:t>
      </w:r>
      <w:r>
        <w:rPr>
          <w:color w:val="231F20"/>
          <w:w w:val="90"/>
        </w:rPr>
        <w:t>to</w:t>
      </w:r>
      <w:r>
        <w:rPr>
          <w:color w:val="231F20"/>
          <w:spacing w:val="-10"/>
          <w:w w:val="90"/>
        </w:rPr>
        <w:t xml:space="preserve"> </w:t>
      </w:r>
      <w:r>
        <w:rPr>
          <w:color w:val="231F20"/>
          <w:w w:val="90"/>
        </w:rPr>
        <w:t xml:space="preserve">the </w:t>
      </w:r>
      <w:r>
        <w:rPr>
          <w:color w:val="231F20"/>
          <w:w w:val="85"/>
        </w:rPr>
        <w:t>real economy.</w:t>
      </w:r>
      <w:r>
        <w:rPr>
          <w:color w:val="231F20"/>
          <w:spacing w:val="40"/>
        </w:rPr>
        <w:t xml:space="preserve"> </w:t>
      </w:r>
      <w:r>
        <w:rPr>
          <w:color w:val="231F20"/>
          <w:w w:val="85"/>
        </w:rPr>
        <w:t>Other banks will no longer see their regulatory capital buffers increase over the next nine months, increasing their</w:t>
      </w:r>
      <w:r>
        <w:rPr>
          <w:color w:val="231F20"/>
          <w:spacing w:val="40"/>
        </w:rPr>
        <w:t xml:space="preserve"> </w:t>
      </w:r>
      <w:r>
        <w:rPr>
          <w:color w:val="231F20"/>
          <w:w w:val="90"/>
        </w:rPr>
        <w:t>capacity to lend to UK households and businesses too.</w:t>
      </w:r>
    </w:p>
    <w:p w14:paraId="39368B18" w14:textId="77777777" w:rsidR="006D5EBA" w:rsidRDefault="006D5EBA">
      <w:pPr>
        <w:pStyle w:val="BodyText"/>
        <w:spacing w:before="27"/>
      </w:pPr>
    </w:p>
    <w:p w14:paraId="7C82F646" w14:textId="77777777" w:rsidR="006D5EBA" w:rsidRDefault="00363CC2">
      <w:pPr>
        <w:pStyle w:val="BodyText"/>
        <w:spacing w:line="268" w:lineRule="auto"/>
        <w:ind w:left="125" w:right="260"/>
      </w:pPr>
      <w:r>
        <w:rPr>
          <w:color w:val="231F20"/>
          <w:w w:val="85"/>
        </w:rPr>
        <w:t>Consistent</w:t>
      </w:r>
      <w:r>
        <w:rPr>
          <w:color w:val="231F20"/>
        </w:rPr>
        <w:t xml:space="preserve"> </w:t>
      </w:r>
      <w:r>
        <w:rPr>
          <w:color w:val="231F20"/>
          <w:w w:val="85"/>
        </w:rPr>
        <w:t>with</w:t>
      </w:r>
      <w:r>
        <w:rPr>
          <w:color w:val="231F20"/>
        </w:rPr>
        <w:t xml:space="preserve"> </w:t>
      </w:r>
      <w:r>
        <w:rPr>
          <w:color w:val="231F20"/>
          <w:w w:val="85"/>
        </w:rPr>
        <w:t>this,</w:t>
      </w:r>
      <w:r>
        <w:rPr>
          <w:color w:val="231F20"/>
        </w:rPr>
        <w:t xml:space="preserve"> </w:t>
      </w:r>
      <w:r>
        <w:rPr>
          <w:color w:val="231F20"/>
          <w:w w:val="85"/>
        </w:rPr>
        <w:t>the</w:t>
      </w:r>
      <w:r>
        <w:rPr>
          <w:color w:val="231F20"/>
        </w:rPr>
        <w:t xml:space="preserve"> </w:t>
      </w:r>
      <w:r>
        <w:rPr>
          <w:color w:val="231F20"/>
          <w:w w:val="85"/>
        </w:rPr>
        <w:t>FPC</w:t>
      </w:r>
      <w:r>
        <w:rPr>
          <w:color w:val="231F20"/>
        </w:rPr>
        <w:t xml:space="preserve"> </w:t>
      </w:r>
      <w:r>
        <w:rPr>
          <w:color w:val="231F20"/>
          <w:w w:val="85"/>
        </w:rPr>
        <w:t>supports</w:t>
      </w:r>
      <w:r>
        <w:rPr>
          <w:color w:val="231F20"/>
        </w:rPr>
        <w:t xml:space="preserve"> </w:t>
      </w:r>
      <w:r>
        <w:rPr>
          <w:color w:val="231F20"/>
          <w:w w:val="85"/>
        </w:rPr>
        <w:t>the</w:t>
      </w:r>
      <w:r>
        <w:rPr>
          <w:color w:val="231F20"/>
        </w:rPr>
        <w:t xml:space="preserve"> </w:t>
      </w:r>
      <w:r>
        <w:rPr>
          <w:color w:val="231F20"/>
          <w:w w:val="85"/>
        </w:rPr>
        <w:t>expectation</w:t>
      </w:r>
      <w:r>
        <w:rPr>
          <w:color w:val="231F20"/>
        </w:rPr>
        <w:t xml:space="preserve"> </w:t>
      </w:r>
      <w:r>
        <w:rPr>
          <w:color w:val="231F20"/>
          <w:w w:val="85"/>
        </w:rPr>
        <w:t>of</w:t>
      </w:r>
      <w:r>
        <w:rPr>
          <w:color w:val="231F20"/>
        </w:rPr>
        <w:t xml:space="preserve"> </w:t>
      </w:r>
      <w:r>
        <w:rPr>
          <w:color w:val="231F20"/>
          <w:w w:val="85"/>
        </w:rPr>
        <w:t>the</w:t>
      </w:r>
      <w:r>
        <w:rPr>
          <w:color w:val="231F20"/>
        </w:rPr>
        <w:t xml:space="preserve"> </w:t>
      </w:r>
      <w:r>
        <w:rPr>
          <w:color w:val="231F20"/>
          <w:w w:val="85"/>
        </w:rPr>
        <w:t>PRA</w:t>
      </w:r>
      <w:r>
        <w:rPr>
          <w:color w:val="231F20"/>
        </w:rPr>
        <w:t xml:space="preserve"> </w:t>
      </w:r>
      <w:r>
        <w:rPr>
          <w:color w:val="231F20"/>
          <w:w w:val="85"/>
        </w:rPr>
        <w:t>Board</w:t>
      </w:r>
      <w:r>
        <w:rPr>
          <w:color w:val="231F20"/>
        </w:rPr>
        <w:t xml:space="preserve"> </w:t>
      </w:r>
      <w:r>
        <w:rPr>
          <w:color w:val="231F20"/>
          <w:w w:val="85"/>
        </w:rPr>
        <w:t>that</w:t>
      </w:r>
      <w:r>
        <w:rPr>
          <w:color w:val="231F20"/>
        </w:rPr>
        <w:t xml:space="preserve"> </w:t>
      </w:r>
      <w:r>
        <w:rPr>
          <w:color w:val="231F20"/>
          <w:w w:val="85"/>
        </w:rPr>
        <w:t>firms</w:t>
      </w:r>
      <w:r>
        <w:rPr>
          <w:color w:val="231F20"/>
        </w:rPr>
        <w:t xml:space="preserve"> </w:t>
      </w:r>
      <w:r>
        <w:rPr>
          <w:color w:val="231F20"/>
          <w:w w:val="85"/>
        </w:rPr>
        <w:t>do</w:t>
      </w:r>
      <w:r>
        <w:rPr>
          <w:color w:val="231F20"/>
        </w:rPr>
        <w:t xml:space="preserve"> </w:t>
      </w:r>
      <w:r>
        <w:rPr>
          <w:color w:val="231F20"/>
          <w:w w:val="85"/>
        </w:rPr>
        <w:t>not</w:t>
      </w:r>
      <w:r>
        <w:rPr>
          <w:color w:val="231F20"/>
        </w:rPr>
        <w:t xml:space="preserve"> </w:t>
      </w:r>
      <w:r>
        <w:rPr>
          <w:color w:val="231F20"/>
          <w:w w:val="85"/>
        </w:rPr>
        <w:t>increase</w:t>
      </w:r>
      <w:r>
        <w:rPr>
          <w:color w:val="231F20"/>
        </w:rPr>
        <w:t xml:space="preserve"> </w:t>
      </w:r>
      <w:r>
        <w:rPr>
          <w:color w:val="231F20"/>
          <w:w w:val="85"/>
        </w:rPr>
        <w:t>dividends</w:t>
      </w:r>
      <w:r>
        <w:rPr>
          <w:color w:val="231F20"/>
        </w:rPr>
        <w:t xml:space="preserve"> </w:t>
      </w:r>
      <w:r>
        <w:rPr>
          <w:color w:val="231F20"/>
          <w:w w:val="85"/>
        </w:rPr>
        <w:t>and</w:t>
      </w:r>
      <w:r>
        <w:rPr>
          <w:color w:val="231F20"/>
        </w:rPr>
        <w:t xml:space="preserve"> </w:t>
      </w:r>
      <w:r>
        <w:rPr>
          <w:color w:val="231F20"/>
          <w:w w:val="85"/>
        </w:rPr>
        <w:t xml:space="preserve">other </w:t>
      </w:r>
      <w:r>
        <w:rPr>
          <w:color w:val="231F20"/>
          <w:w w:val="90"/>
        </w:rPr>
        <w:t>distributions</w:t>
      </w:r>
      <w:r>
        <w:rPr>
          <w:color w:val="231F20"/>
          <w:spacing w:val="-8"/>
          <w:w w:val="90"/>
        </w:rPr>
        <w:t xml:space="preserve"> </w:t>
      </w:r>
      <w:r>
        <w:rPr>
          <w:color w:val="231F20"/>
          <w:w w:val="90"/>
        </w:rPr>
        <w:t>as</w:t>
      </w:r>
      <w:r>
        <w:rPr>
          <w:color w:val="231F20"/>
          <w:spacing w:val="-8"/>
          <w:w w:val="90"/>
        </w:rPr>
        <w:t xml:space="preserve"> </w:t>
      </w:r>
      <w:r>
        <w:rPr>
          <w:color w:val="231F20"/>
          <w:w w:val="90"/>
        </w:rPr>
        <w:t>a</w:t>
      </w:r>
      <w:r>
        <w:rPr>
          <w:color w:val="231F20"/>
          <w:spacing w:val="-8"/>
          <w:w w:val="90"/>
        </w:rPr>
        <w:t xml:space="preserve"> </w:t>
      </w:r>
      <w:r>
        <w:rPr>
          <w:color w:val="231F20"/>
          <w:w w:val="90"/>
        </w:rPr>
        <w:t>result</w:t>
      </w:r>
      <w:r>
        <w:rPr>
          <w:color w:val="231F20"/>
          <w:spacing w:val="-8"/>
          <w:w w:val="90"/>
        </w:rPr>
        <w:t xml:space="preserve"> </w:t>
      </w:r>
      <w:r>
        <w:rPr>
          <w:color w:val="231F20"/>
          <w:w w:val="90"/>
        </w:rPr>
        <w:t>of</w:t>
      </w:r>
      <w:r>
        <w:rPr>
          <w:color w:val="231F20"/>
          <w:spacing w:val="-8"/>
          <w:w w:val="90"/>
        </w:rPr>
        <w:t xml:space="preserve"> </w:t>
      </w:r>
      <w:r>
        <w:rPr>
          <w:color w:val="231F20"/>
          <w:w w:val="90"/>
        </w:rPr>
        <w:t>this</w:t>
      </w:r>
      <w:r>
        <w:rPr>
          <w:color w:val="231F20"/>
          <w:spacing w:val="-8"/>
          <w:w w:val="90"/>
        </w:rPr>
        <w:t xml:space="preserve"> </w:t>
      </w:r>
      <w:r>
        <w:rPr>
          <w:color w:val="231F20"/>
          <w:w w:val="90"/>
        </w:rPr>
        <w:t>action.</w:t>
      </w:r>
      <w:r>
        <w:rPr>
          <w:color w:val="231F20"/>
          <w:spacing w:val="34"/>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will</w:t>
      </w:r>
      <w:r>
        <w:rPr>
          <w:color w:val="231F20"/>
          <w:spacing w:val="-8"/>
          <w:w w:val="90"/>
        </w:rPr>
        <w:t xml:space="preserve"> </w:t>
      </w:r>
      <w:r>
        <w:rPr>
          <w:color w:val="231F20"/>
          <w:w w:val="90"/>
        </w:rPr>
        <w:t>keep</w:t>
      </w:r>
      <w:r>
        <w:rPr>
          <w:color w:val="231F20"/>
          <w:spacing w:val="-8"/>
          <w:w w:val="90"/>
        </w:rPr>
        <w:t xml:space="preserve"> </w:t>
      </w:r>
      <w:r>
        <w:rPr>
          <w:color w:val="231F20"/>
          <w:w w:val="90"/>
        </w:rPr>
        <w:t>progress</w:t>
      </w:r>
      <w:r>
        <w:rPr>
          <w:color w:val="231F20"/>
          <w:spacing w:val="-8"/>
          <w:w w:val="90"/>
        </w:rPr>
        <w:t xml:space="preserve"> </w:t>
      </w:r>
      <w:r>
        <w:rPr>
          <w:color w:val="231F20"/>
          <w:w w:val="90"/>
        </w:rPr>
        <w:t>against</w:t>
      </w:r>
      <w:r>
        <w:rPr>
          <w:color w:val="231F20"/>
          <w:spacing w:val="-8"/>
          <w:w w:val="90"/>
        </w:rPr>
        <w:t xml:space="preserve"> </w:t>
      </w:r>
      <w:r>
        <w:rPr>
          <w:color w:val="231F20"/>
          <w:w w:val="90"/>
        </w:rPr>
        <w:t>this</w:t>
      </w:r>
      <w:r>
        <w:rPr>
          <w:color w:val="231F20"/>
          <w:spacing w:val="-8"/>
          <w:w w:val="90"/>
        </w:rPr>
        <w:t xml:space="preserve"> </w:t>
      </w:r>
      <w:r>
        <w:rPr>
          <w:color w:val="231F20"/>
          <w:w w:val="90"/>
        </w:rPr>
        <w:t>Recommendation</w:t>
      </w:r>
      <w:r>
        <w:rPr>
          <w:color w:val="231F20"/>
          <w:spacing w:val="-8"/>
          <w:w w:val="90"/>
        </w:rPr>
        <w:t xml:space="preserve"> </w:t>
      </w:r>
      <w:r>
        <w:rPr>
          <w:color w:val="231F20"/>
          <w:w w:val="90"/>
        </w:rPr>
        <w:t>under</w:t>
      </w:r>
      <w:r>
        <w:rPr>
          <w:color w:val="231F20"/>
          <w:spacing w:val="-8"/>
          <w:w w:val="90"/>
        </w:rPr>
        <w:t xml:space="preserve"> </w:t>
      </w:r>
      <w:r>
        <w:rPr>
          <w:color w:val="231F20"/>
          <w:w w:val="90"/>
        </w:rPr>
        <w:t>review.</w:t>
      </w:r>
    </w:p>
    <w:p w14:paraId="472EE479" w14:textId="77777777" w:rsidR="006D5EBA" w:rsidRDefault="00363CC2">
      <w:pPr>
        <w:pStyle w:val="Heading4"/>
        <w:spacing w:before="119"/>
        <w:ind w:left="125"/>
      </w:pPr>
      <w:r>
        <w:rPr>
          <w:color w:val="751C66"/>
          <w:w w:val="90"/>
        </w:rPr>
        <w:t>Other</w:t>
      </w:r>
      <w:r>
        <w:rPr>
          <w:color w:val="751C66"/>
          <w:spacing w:val="3"/>
        </w:rPr>
        <w:t xml:space="preserve"> </w:t>
      </w:r>
      <w:r>
        <w:rPr>
          <w:color w:val="751C66"/>
          <w:w w:val="90"/>
        </w:rPr>
        <w:t>FPC</w:t>
      </w:r>
      <w:r>
        <w:rPr>
          <w:color w:val="751C66"/>
          <w:spacing w:val="3"/>
        </w:rPr>
        <w:t xml:space="preserve"> </w:t>
      </w:r>
      <w:r>
        <w:rPr>
          <w:color w:val="751C66"/>
          <w:w w:val="90"/>
        </w:rPr>
        <w:t>policy</w:t>
      </w:r>
      <w:r>
        <w:rPr>
          <w:color w:val="751C66"/>
          <w:spacing w:val="3"/>
        </w:rPr>
        <w:t xml:space="preserve"> </w:t>
      </w:r>
      <w:r>
        <w:rPr>
          <w:color w:val="751C66"/>
          <w:w w:val="90"/>
        </w:rPr>
        <w:t>decisions</w:t>
      </w:r>
      <w:r>
        <w:rPr>
          <w:color w:val="751C66"/>
          <w:spacing w:val="4"/>
        </w:rPr>
        <w:t xml:space="preserve"> </w:t>
      </w:r>
      <w:r>
        <w:rPr>
          <w:color w:val="751C66"/>
          <w:w w:val="90"/>
        </w:rPr>
        <w:t>which</w:t>
      </w:r>
      <w:r>
        <w:rPr>
          <w:color w:val="751C66"/>
          <w:spacing w:val="3"/>
        </w:rPr>
        <w:t xml:space="preserve"> </w:t>
      </w:r>
      <w:r>
        <w:rPr>
          <w:color w:val="751C66"/>
          <w:w w:val="90"/>
        </w:rPr>
        <w:t>remain</w:t>
      </w:r>
      <w:r>
        <w:rPr>
          <w:color w:val="751C66"/>
          <w:spacing w:val="3"/>
        </w:rPr>
        <w:t xml:space="preserve"> </w:t>
      </w:r>
      <w:r>
        <w:rPr>
          <w:color w:val="751C66"/>
          <w:w w:val="90"/>
        </w:rPr>
        <w:t>in</w:t>
      </w:r>
      <w:r>
        <w:rPr>
          <w:color w:val="751C66"/>
          <w:spacing w:val="3"/>
        </w:rPr>
        <w:t xml:space="preserve"> </w:t>
      </w:r>
      <w:r>
        <w:rPr>
          <w:color w:val="751C66"/>
          <w:spacing w:val="-2"/>
          <w:w w:val="90"/>
        </w:rPr>
        <w:t>place</w:t>
      </w:r>
    </w:p>
    <w:p w14:paraId="6CFFD856" w14:textId="77777777" w:rsidR="006D5EBA" w:rsidRDefault="00363CC2">
      <w:pPr>
        <w:pStyle w:val="BodyText"/>
        <w:spacing w:before="103" w:line="268" w:lineRule="auto"/>
        <w:ind w:left="125" w:right="260"/>
      </w:pPr>
      <w:r>
        <w:rPr>
          <w:color w:val="231F20"/>
          <w:w w:val="85"/>
        </w:rPr>
        <w:t>The table below sets out previous FPC decisions, which remain in force, on the setting of its policy tools.</w:t>
      </w:r>
      <w:r>
        <w:rPr>
          <w:color w:val="231F20"/>
          <w:spacing w:val="40"/>
        </w:rPr>
        <w:t xml:space="preserve"> </w:t>
      </w:r>
      <w:r>
        <w:rPr>
          <w:color w:val="231F20"/>
          <w:w w:val="85"/>
        </w:rPr>
        <w:t xml:space="preserve">The calibration of these </w:t>
      </w:r>
      <w:r>
        <w:rPr>
          <w:color w:val="231F20"/>
          <w:w w:val="95"/>
        </w:rPr>
        <w:t>tools</w:t>
      </w:r>
      <w:r>
        <w:rPr>
          <w:color w:val="231F20"/>
          <w:spacing w:val="-13"/>
          <w:w w:val="95"/>
        </w:rPr>
        <w:t xml:space="preserve"> </w:t>
      </w:r>
      <w:r>
        <w:rPr>
          <w:color w:val="231F20"/>
          <w:w w:val="95"/>
        </w:rPr>
        <w:t>is</w:t>
      </w:r>
      <w:r>
        <w:rPr>
          <w:color w:val="231F20"/>
          <w:spacing w:val="-13"/>
          <w:w w:val="95"/>
        </w:rPr>
        <w:t xml:space="preserve"> </w:t>
      </w:r>
      <w:r>
        <w:rPr>
          <w:color w:val="231F20"/>
          <w:w w:val="95"/>
        </w:rPr>
        <w:t>kept</w:t>
      </w:r>
      <w:r>
        <w:rPr>
          <w:color w:val="231F20"/>
          <w:spacing w:val="-13"/>
          <w:w w:val="95"/>
        </w:rPr>
        <w:t xml:space="preserve"> </w:t>
      </w:r>
      <w:r>
        <w:rPr>
          <w:color w:val="231F20"/>
          <w:w w:val="95"/>
        </w:rPr>
        <w:t>under</w:t>
      </w:r>
      <w:r>
        <w:rPr>
          <w:color w:val="231F20"/>
          <w:spacing w:val="-13"/>
          <w:w w:val="95"/>
        </w:rPr>
        <w:t xml:space="preserve"> </w:t>
      </w:r>
      <w:r>
        <w:rPr>
          <w:color w:val="231F20"/>
          <w:w w:val="95"/>
        </w:rPr>
        <w:t>review.</w:t>
      </w:r>
    </w:p>
    <w:p w14:paraId="2E1B480A" w14:textId="77777777" w:rsidR="006D5EBA" w:rsidRDefault="00363CC2">
      <w:pPr>
        <w:pStyle w:val="BodyText"/>
        <w:spacing w:before="11"/>
        <w:rPr>
          <w:sz w:val="16"/>
        </w:rPr>
      </w:pPr>
      <w:r>
        <w:rPr>
          <w:noProof/>
          <w:sz w:val="16"/>
        </w:rPr>
        <mc:AlternateContent>
          <mc:Choice Requires="wps">
            <w:drawing>
              <wp:anchor distT="0" distB="0" distL="0" distR="0" simplePos="0" relativeHeight="487707136" behindDoc="1" locked="0" layoutInCell="1" allowOverlap="1" wp14:anchorId="0F632338" wp14:editId="694AC53A">
                <wp:simplePos x="0" y="0"/>
                <wp:positionH relativeFrom="page">
                  <wp:posOffset>503999</wp:posOffset>
                </wp:positionH>
                <wp:positionV relativeFrom="paragraph">
                  <wp:posOffset>140559</wp:posOffset>
                </wp:positionV>
                <wp:extent cx="6552565" cy="234315"/>
                <wp:effectExtent l="0" t="0" r="0" b="0"/>
                <wp:wrapTopAndBottom/>
                <wp:docPr id="1747" name="Textbox 1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6FF2688E" w14:textId="77777777" w:rsidR="006D5EBA" w:rsidRDefault="00363CC2">
                            <w:pPr>
                              <w:pStyle w:val="BodyText"/>
                              <w:spacing w:before="62"/>
                              <w:ind w:left="39"/>
                              <w:rPr>
                                <w:color w:val="000000"/>
                              </w:rPr>
                            </w:pPr>
                            <w:r>
                              <w:rPr>
                                <w:color w:val="231F20"/>
                                <w:w w:val="90"/>
                              </w:rPr>
                              <w:t>Countercyclical</w:t>
                            </w:r>
                            <w:r>
                              <w:rPr>
                                <w:color w:val="231F20"/>
                                <w:spacing w:val="-1"/>
                              </w:rPr>
                              <w:t xml:space="preserve"> </w:t>
                            </w:r>
                            <w:r>
                              <w:rPr>
                                <w:color w:val="231F20"/>
                                <w:w w:val="90"/>
                              </w:rPr>
                              <w:t>capital</w:t>
                            </w:r>
                            <w:r>
                              <w:rPr>
                                <w:color w:val="231F20"/>
                                <w:spacing w:val="-1"/>
                              </w:rPr>
                              <w:t xml:space="preserve"> </w:t>
                            </w:r>
                            <w:r>
                              <w:rPr>
                                <w:color w:val="231F20"/>
                                <w:w w:val="90"/>
                              </w:rPr>
                              <w:t>buffer</w:t>
                            </w:r>
                            <w:r>
                              <w:rPr>
                                <w:color w:val="231F20"/>
                                <w:spacing w:val="-1"/>
                              </w:rPr>
                              <w:t xml:space="preserve"> </w:t>
                            </w:r>
                            <w:r>
                              <w:rPr>
                                <w:color w:val="231F20"/>
                                <w:spacing w:val="-2"/>
                                <w:w w:val="90"/>
                              </w:rPr>
                              <w:t>(</w:t>
                            </w:r>
                            <w:proofErr w:type="spellStart"/>
                            <w:r>
                              <w:rPr>
                                <w:color w:val="231F20"/>
                                <w:spacing w:val="-2"/>
                                <w:w w:val="90"/>
                              </w:rPr>
                              <w:t>CCyB</w:t>
                            </w:r>
                            <w:proofErr w:type="spellEnd"/>
                            <w:r>
                              <w:rPr>
                                <w:color w:val="231F20"/>
                                <w:spacing w:val="-2"/>
                                <w:w w:val="90"/>
                              </w:rPr>
                              <w:t>)</w:t>
                            </w:r>
                          </w:p>
                        </w:txbxContent>
                      </wps:txbx>
                      <wps:bodyPr wrap="square" lIns="0" tIns="0" rIns="0" bIns="0" rtlCol="0">
                        <a:noAutofit/>
                      </wps:bodyPr>
                    </wps:wsp>
                  </a:graphicData>
                </a:graphic>
              </wp:anchor>
            </w:drawing>
          </mc:Choice>
          <mc:Fallback>
            <w:pict>
              <v:shape w14:anchorId="0F632338" id="Textbox 1747" o:spid="_x0000_s2235" type="#_x0000_t202" style="position:absolute;margin-left:39.7pt;margin-top:11.05pt;width:515.95pt;height:18.45pt;z-index:-1560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" fillcolor="#e6dce6" stroked="f">
                <v:textbox inset="0,0,0,0">
                  <w:txbxContent>
                    <w:p w14:paraId="6FF2688E" w14:textId="77777777" w:rsidR="006D5EBA" w:rsidRDefault="00363CC2">
                      <w:pPr>
                        <w:pStyle w:val="BodyText"/>
                        <w:spacing w:before="62"/>
                        <w:ind w:left="39"/>
                        <w:rPr>
                          <w:color w:val="000000"/>
                        </w:rPr>
                      </w:pPr>
                      <w:r>
                        <w:rPr>
                          <w:color w:val="231F20"/>
                          <w:w w:val="90"/>
                        </w:rPr>
                        <w:t>Countercyclical</w:t>
                      </w:r>
                      <w:r>
                        <w:rPr>
                          <w:color w:val="231F20"/>
                          <w:spacing w:val="-1"/>
                        </w:rPr>
                        <w:t xml:space="preserve"> </w:t>
                      </w:r>
                      <w:r>
                        <w:rPr>
                          <w:color w:val="231F20"/>
                          <w:w w:val="90"/>
                        </w:rPr>
                        <w:t>capital</w:t>
                      </w:r>
                      <w:r>
                        <w:rPr>
                          <w:color w:val="231F20"/>
                          <w:spacing w:val="-1"/>
                        </w:rPr>
                        <w:t xml:space="preserve"> </w:t>
                      </w:r>
                      <w:r>
                        <w:rPr>
                          <w:color w:val="231F20"/>
                          <w:w w:val="90"/>
                        </w:rPr>
                        <w:t>buffer</w:t>
                      </w:r>
                      <w:r>
                        <w:rPr>
                          <w:color w:val="231F20"/>
                          <w:spacing w:val="-1"/>
                        </w:rPr>
                        <w:t xml:space="preserve"> </w:t>
                      </w:r>
                      <w:r>
                        <w:rPr>
                          <w:color w:val="231F20"/>
                          <w:spacing w:val="-2"/>
                          <w:w w:val="90"/>
                        </w:rPr>
                        <w:t>(</w:t>
                      </w:r>
                      <w:proofErr w:type="spellStart"/>
                      <w:r>
                        <w:rPr>
                          <w:color w:val="231F20"/>
                          <w:spacing w:val="-2"/>
                          <w:w w:val="90"/>
                        </w:rPr>
                        <w:t>CCyB</w:t>
                      </w:r>
                      <w:proofErr w:type="spellEnd"/>
                      <w:r>
                        <w:rPr>
                          <w:color w:val="231F20"/>
                          <w:spacing w:val="-2"/>
                          <w:w w:val="90"/>
                        </w:rPr>
                        <w:t>)</w:t>
                      </w:r>
                    </w:p>
                  </w:txbxContent>
                </v:textbox>
                <w10:wrap type="topAndBottom" anchorx="page"/>
              </v:shape>
            </w:pict>
          </mc:Fallback>
        </mc:AlternateContent>
      </w:r>
    </w:p>
    <w:p w14:paraId="67A77794" w14:textId="77777777" w:rsidR="006D5EBA" w:rsidRDefault="00363CC2">
      <w:pPr>
        <w:pStyle w:val="BodyText"/>
        <w:spacing w:before="32" w:line="268" w:lineRule="auto"/>
        <w:ind w:left="125" w:right="134"/>
      </w:pPr>
      <w:r>
        <w:rPr>
          <w:color w:val="231F20"/>
          <w:w w:val="90"/>
        </w:rPr>
        <w:t xml:space="preserve">The FPC is reducing the UK </w:t>
      </w:r>
      <w:proofErr w:type="spellStart"/>
      <w:r>
        <w:rPr>
          <w:color w:val="231F20"/>
          <w:w w:val="90"/>
        </w:rPr>
        <w:t>CCyB</w:t>
      </w:r>
      <w:proofErr w:type="spellEnd"/>
      <w:r>
        <w:rPr>
          <w:color w:val="231F20"/>
          <w:w w:val="90"/>
        </w:rPr>
        <w:t xml:space="preserve"> rate from 0.5% to 0% of banks’ UK exposures with immediate effect.</w:t>
      </w:r>
      <w:r>
        <w:rPr>
          <w:color w:val="231F20"/>
          <w:spacing w:val="40"/>
        </w:rPr>
        <w:t xml:space="preserve"> </w:t>
      </w:r>
      <w:r>
        <w:rPr>
          <w:color w:val="231F20"/>
          <w:w w:val="90"/>
        </w:rPr>
        <w:t xml:space="preserve">Absent any material </w:t>
      </w:r>
      <w:r>
        <w:rPr>
          <w:color w:val="231F20"/>
          <w:w w:val="85"/>
        </w:rPr>
        <w:t>change</w:t>
      </w:r>
      <w:r>
        <w:rPr>
          <w:color w:val="231F20"/>
        </w:rPr>
        <w:t xml:space="preserve"> </w:t>
      </w:r>
      <w:r>
        <w:rPr>
          <w:color w:val="231F20"/>
          <w:w w:val="85"/>
        </w:rPr>
        <w:t>in</w:t>
      </w:r>
      <w:r>
        <w:rPr>
          <w:color w:val="231F20"/>
        </w:rPr>
        <w:t xml:space="preserve"> </w:t>
      </w:r>
      <w:r>
        <w:rPr>
          <w:color w:val="231F20"/>
          <w:w w:val="85"/>
        </w:rPr>
        <w:t>the</w:t>
      </w:r>
      <w:r>
        <w:rPr>
          <w:color w:val="231F20"/>
        </w:rPr>
        <w:t xml:space="preserve"> </w:t>
      </w:r>
      <w:r>
        <w:rPr>
          <w:color w:val="231F20"/>
          <w:w w:val="85"/>
        </w:rPr>
        <w:t>outlook,</w:t>
      </w:r>
      <w:r>
        <w:rPr>
          <w:color w:val="231F20"/>
        </w:rPr>
        <w:t xml:space="preserve"> </w:t>
      </w:r>
      <w:r>
        <w:rPr>
          <w:color w:val="231F20"/>
          <w:w w:val="85"/>
        </w:rPr>
        <w:t>and</w:t>
      </w:r>
      <w:r>
        <w:rPr>
          <w:color w:val="231F20"/>
        </w:rPr>
        <w:t xml:space="preserve"> </w:t>
      </w:r>
      <w:r>
        <w:rPr>
          <w:color w:val="231F20"/>
          <w:w w:val="85"/>
        </w:rPr>
        <w:t>given</w:t>
      </w:r>
      <w:r>
        <w:rPr>
          <w:color w:val="231F20"/>
        </w:rPr>
        <w:t xml:space="preserve"> </w:t>
      </w:r>
      <w:r>
        <w:rPr>
          <w:color w:val="231F20"/>
          <w:w w:val="85"/>
        </w:rPr>
        <w:t>the</w:t>
      </w:r>
      <w:r>
        <w:rPr>
          <w:color w:val="231F20"/>
        </w:rPr>
        <w:t xml:space="preserve"> </w:t>
      </w:r>
      <w:r>
        <w:rPr>
          <w:color w:val="231F20"/>
          <w:w w:val="85"/>
        </w:rPr>
        <w:t>need</w:t>
      </w:r>
      <w:r>
        <w:rPr>
          <w:color w:val="231F20"/>
        </w:rPr>
        <w:t xml:space="preserve"> </w:t>
      </w:r>
      <w:r>
        <w:rPr>
          <w:color w:val="231F20"/>
          <w:w w:val="85"/>
        </w:rPr>
        <w:t>to</w:t>
      </w:r>
      <w:r>
        <w:rPr>
          <w:color w:val="231F20"/>
        </w:rPr>
        <w:t xml:space="preserve"> </w:t>
      </w:r>
      <w:r>
        <w:rPr>
          <w:color w:val="231F20"/>
          <w:w w:val="85"/>
        </w:rPr>
        <w:t>give</w:t>
      </w:r>
      <w:r>
        <w:rPr>
          <w:color w:val="231F20"/>
        </w:rPr>
        <w:t xml:space="preserve"> </w:t>
      </w:r>
      <w:r>
        <w:rPr>
          <w:color w:val="231F20"/>
          <w:w w:val="85"/>
        </w:rPr>
        <w:t>banks</w:t>
      </w:r>
      <w:r>
        <w:rPr>
          <w:color w:val="231F20"/>
        </w:rPr>
        <w:t xml:space="preserve"> </w:t>
      </w:r>
      <w:r>
        <w:rPr>
          <w:color w:val="231F20"/>
          <w:w w:val="85"/>
        </w:rPr>
        <w:t>the</w:t>
      </w:r>
      <w:r>
        <w:rPr>
          <w:color w:val="231F20"/>
        </w:rPr>
        <w:t xml:space="preserve"> </w:t>
      </w:r>
      <w:r>
        <w:rPr>
          <w:color w:val="231F20"/>
          <w:w w:val="85"/>
        </w:rPr>
        <w:t>clarity</w:t>
      </w:r>
      <w:r>
        <w:rPr>
          <w:color w:val="231F20"/>
        </w:rPr>
        <w:t xml:space="preserve"> </w:t>
      </w:r>
      <w:r>
        <w:rPr>
          <w:color w:val="231F20"/>
          <w:w w:val="85"/>
        </w:rPr>
        <w:t>necessary</w:t>
      </w:r>
      <w:r>
        <w:rPr>
          <w:color w:val="231F20"/>
        </w:rPr>
        <w:t xml:space="preserve"> </w:t>
      </w:r>
      <w:r>
        <w:rPr>
          <w:color w:val="231F20"/>
          <w:w w:val="85"/>
        </w:rPr>
        <w:t>to</w:t>
      </w:r>
      <w:r>
        <w:rPr>
          <w:color w:val="231F20"/>
        </w:rPr>
        <w:t xml:space="preserve"> </w:t>
      </w:r>
      <w:r>
        <w:rPr>
          <w:color w:val="231F20"/>
          <w:w w:val="85"/>
        </w:rPr>
        <w:t>facilitate</w:t>
      </w:r>
      <w:r>
        <w:rPr>
          <w:color w:val="231F20"/>
        </w:rPr>
        <w:t xml:space="preserve"> </w:t>
      </w:r>
      <w:r>
        <w:rPr>
          <w:color w:val="231F20"/>
          <w:w w:val="85"/>
        </w:rPr>
        <w:t>their</w:t>
      </w:r>
      <w:r>
        <w:rPr>
          <w:color w:val="231F20"/>
        </w:rPr>
        <w:t xml:space="preserve"> </w:t>
      </w:r>
      <w:r>
        <w:rPr>
          <w:color w:val="231F20"/>
          <w:w w:val="85"/>
        </w:rPr>
        <w:t>capital</w:t>
      </w:r>
      <w:r>
        <w:rPr>
          <w:color w:val="231F20"/>
        </w:rPr>
        <w:t xml:space="preserve"> </w:t>
      </w:r>
      <w:r>
        <w:rPr>
          <w:color w:val="231F20"/>
          <w:w w:val="85"/>
        </w:rPr>
        <w:t>planning,</w:t>
      </w:r>
      <w:r>
        <w:rPr>
          <w:color w:val="231F20"/>
        </w:rPr>
        <w:t xml:space="preserve"> </w:t>
      </w:r>
      <w:r>
        <w:rPr>
          <w:color w:val="231F20"/>
          <w:w w:val="85"/>
        </w:rPr>
        <w:t>the</w:t>
      </w:r>
      <w:r>
        <w:rPr>
          <w:color w:val="231F20"/>
        </w:rPr>
        <w:t xml:space="preserve"> </w:t>
      </w:r>
      <w:r>
        <w:rPr>
          <w:color w:val="231F20"/>
          <w:w w:val="85"/>
        </w:rPr>
        <w:t>FPC</w:t>
      </w:r>
      <w:r>
        <w:rPr>
          <w:color w:val="231F20"/>
        </w:rPr>
        <w:t xml:space="preserve"> </w:t>
      </w:r>
      <w:r>
        <w:rPr>
          <w:color w:val="231F20"/>
          <w:w w:val="85"/>
        </w:rPr>
        <w:t xml:space="preserve">expects </w:t>
      </w:r>
      <w:r>
        <w:rPr>
          <w:color w:val="231F20"/>
          <w:w w:val="90"/>
        </w:rPr>
        <w:t>to</w:t>
      </w:r>
      <w:r>
        <w:rPr>
          <w:color w:val="231F20"/>
          <w:spacing w:val="-10"/>
          <w:w w:val="90"/>
        </w:rPr>
        <w:t xml:space="preserve"> </w:t>
      </w:r>
      <w:r>
        <w:rPr>
          <w:color w:val="231F20"/>
          <w:w w:val="90"/>
        </w:rPr>
        <w:t>maintain</w:t>
      </w:r>
      <w:r>
        <w:rPr>
          <w:color w:val="231F20"/>
          <w:spacing w:val="-10"/>
          <w:w w:val="90"/>
        </w:rPr>
        <w:t xml:space="preserve"> </w:t>
      </w:r>
      <w:r>
        <w:rPr>
          <w:color w:val="231F20"/>
          <w:w w:val="90"/>
        </w:rPr>
        <w:t>a</w:t>
      </w:r>
      <w:r>
        <w:rPr>
          <w:color w:val="231F20"/>
          <w:spacing w:val="-10"/>
          <w:w w:val="90"/>
        </w:rPr>
        <w:t xml:space="preserve"> </w:t>
      </w:r>
      <w:r>
        <w:rPr>
          <w:color w:val="231F20"/>
          <w:w w:val="90"/>
        </w:rPr>
        <w:t>0%</w:t>
      </w:r>
      <w:r>
        <w:rPr>
          <w:color w:val="231F20"/>
          <w:spacing w:val="-10"/>
          <w:w w:val="90"/>
        </w:rPr>
        <w:t xml:space="preserve"> </w:t>
      </w:r>
      <w:r>
        <w:rPr>
          <w:color w:val="231F20"/>
          <w:w w:val="90"/>
        </w:rPr>
        <w:t>UK</w:t>
      </w:r>
      <w:r>
        <w:rPr>
          <w:color w:val="231F20"/>
          <w:spacing w:val="-10"/>
          <w:w w:val="90"/>
        </w:rPr>
        <w:t xml:space="preserve"> </w:t>
      </w:r>
      <w:proofErr w:type="spellStart"/>
      <w:r>
        <w:rPr>
          <w:color w:val="231F20"/>
          <w:w w:val="90"/>
        </w:rPr>
        <w:t>CCyB</w:t>
      </w:r>
      <w:proofErr w:type="spellEnd"/>
      <w:r>
        <w:rPr>
          <w:color w:val="231F20"/>
          <w:spacing w:val="-10"/>
          <w:w w:val="90"/>
        </w:rPr>
        <w:t xml:space="preserve"> </w:t>
      </w:r>
      <w:r>
        <w:rPr>
          <w:color w:val="231F20"/>
          <w:w w:val="90"/>
        </w:rPr>
        <w:t>rate</w:t>
      </w:r>
      <w:r>
        <w:rPr>
          <w:color w:val="231F20"/>
          <w:spacing w:val="-10"/>
          <w:w w:val="90"/>
        </w:rPr>
        <w:t xml:space="preserve"> </w:t>
      </w:r>
      <w:r>
        <w:rPr>
          <w:color w:val="231F20"/>
          <w:w w:val="90"/>
        </w:rPr>
        <w:t>until</w:t>
      </w:r>
      <w:r>
        <w:rPr>
          <w:color w:val="231F20"/>
          <w:spacing w:val="-10"/>
          <w:w w:val="90"/>
        </w:rPr>
        <w:t xml:space="preserve"> </w:t>
      </w:r>
      <w:r>
        <w:rPr>
          <w:color w:val="231F20"/>
          <w:w w:val="90"/>
        </w:rPr>
        <w:t>at</w:t>
      </w:r>
      <w:r>
        <w:rPr>
          <w:color w:val="231F20"/>
          <w:spacing w:val="-10"/>
          <w:w w:val="90"/>
        </w:rPr>
        <w:t xml:space="preserve"> </w:t>
      </w:r>
      <w:r>
        <w:rPr>
          <w:color w:val="231F20"/>
          <w:w w:val="90"/>
        </w:rPr>
        <w:t>least</w:t>
      </w:r>
      <w:r>
        <w:rPr>
          <w:color w:val="231F20"/>
          <w:spacing w:val="-10"/>
          <w:w w:val="90"/>
        </w:rPr>
        <w:t xml:space="preserve"> </w:t>
      </w:r>
      <w:r>
        <w:rPr>
          <w:color w:val="231F20"/>
          <w:w w:val="90"/>
        </w:rPr>
        <w:t>June</w:t>
      </w:r>
      <w:r>
        <w:rPr>
          <w:color w:val="231F20"/>
          <w:spacing w:val="-10"/>
          <w:w w:val="90"/>
        </w:rPr>
        <w:t xml:space="preserve"> </w:t>
      </w:r>
      <w:r>
        <w:rPr>
          <w:color w:val="231F20"/>
          <w:w w:val="90"/>
        </w:rPr>
        <w:t>2017.</w:t>
      </w:r>
      <w:r>
        <w:rPr>
          <w:color w:val="231F20"/>
          <w:spacing w:val="30"/>
        </w:rPr>
        <w:t xml:space="preserve"> </w:t>
      </w:r>
      <w:r>
        <w:rPr>
          <w:color w:val="231F20"/>
          <w:w w:val="90"/>
        </w:rPr>
        <w:t>The</w:t>
      </w:r>
      <w:r>
        <w:rPr>
          <w:color w:val="231F20"/>
          <w:spacing w:val="-10"/>
          <w:w w:val="90"/>
        </w:rPr>
        <w:t xml:space="preserve"> </w:t>
      </w:r>
      <w:r>
        <w:rPr>
          <w:color w:val="231F20"/>
          <w:w w:val="90"/>
        </w:rPr>
        <w:t>rate</w:t>
      </w:r>
      <w:r>
        <w:rPr>
          <w:color w:val="231F20"/>
          <w:spacing w:val="-10"/>
          <w:w w:val="90"/>
        </w:rPr>
        <w:t xml:space="preserve"> </w:t>
      </w:r>
      <w:r>
        <w:rPr>
          <w:color w:val="231F20"/>
          <w:w w:val="90"/>
        </w:rPr>
        <w:t>is</w:t>
      </w:r>
      <w:r>
        <w:rPr>
          <w:color w:val="231F20"/>
          <w:spacing w:val="-10"/>
          <w:w w:val="90"/>
        </w:rPr>
        <w:t xml:space="preserve"> </w:t>
      </w:r>
      <w:r>
        <w:rPr>
          <w:color w:val="231F20"/>
          <w:w w:val="90"/>
        </w:rPr>
        <w:t>reviewed</w:t>
      </w:r>
      <w:r>
        <w:rPr>
          <w:color w:val="231F20"/>
          <w:spacing w:val="-10"/>
          <w:w w:val="90"/>
        </w:rPr>
        <w:t xml:space="preserve"> </w:t>
      </w:r>
      <w:r>
        <w:rPr>
          <w:color w:val="231F20"/>
          <w:w w:val="90"/>
        </w:rPr>
        <w:t>on</w:t>
      </w:r>
      <w:r>
        <w:rPr>
          <w:color w:val="231F20"/>
          <w:spacing w:val="-10"/>
          <w:w w:val="90"/>
        </w:rPr>
        <w:t xml:space="preserve"> </w:t>
      </w:r>
      <w:r>
        <w:rPr>
          <w:color w:val="231F20"/>
          <w:w w:val="90"/>
        </w:rPr>
        <w:t>a</w:t>
      </w:r>
      <w:r>
        <w:rPr>
          <w:color w:val="231F20"/>
          <w:spacing w:val="-10"/>
          <w:w w:val="90"/>
        </w:rPr>
        <w:t xml:space="preserve"> </w:t>
      </w:r>
      <w:r>
        <w:rPr>
          <w:color w:val="231F20"/>
          <w:w w:val="90"/>
        </w:rPr>
        <w:t>quarterly</w:t>
      </w:r>
      <w:r>
        <w:rPr>
          <w:color w:val="231F20"/>
          <w:spacing w:val="-10"/>
          <w:w w:val="90"/>
        </w:rPr>
        <w:t xml:space="preserve"> </w:t>
      </w:r>
      <w:r>
        <w:rPr>
          <w:color w:val="231F20"/>
          <w:w w:val="90"/>
        </w:rPr>
        <w:t>basis.</w:t>
      </w:r>
      <w:r>
        <w:rPr>
          <w:color w:val="231F20"/>
          <w:spacing w:val="3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has</w:t>
      </w:r>
      <w:r>
        <w:rPr>
          <w:color w:val="231F20"/>
          <w:spacing w:val="-10"/>
          <w:w w:val="90"/>
        </w:rPr>
        <w:t xml:space="preserve"> </w:t>
      </w:r>
      <w:r>
        <w:rPr>
          <w:color w:val="231F20"/>
          <w:w w:val="90"/>
        </w:rPr>
        <w:t xml:space="preserve">also </w:t>
      </w:r>
      <w:r>
        <w:rPr>
          <w:color w:val="231F20"/>
          <w:w w:val="85"/>
        </w:rPr>
        <w:t xml:space="preserve">reciprocated a number of foreign </w:t>
      </w:r>
      <w:proofErr w:type="spellStart"/>
      <w:r>
        <w:rPr>
          <w:color w:val="231F20"/>
          <w:w w:val="85"/>
        </w:rPr>
        <w:t>CCyB</w:t>
      </w:r>
      <w:proofErr w:type="spellEnd"/>
      <w:r>
        <w:rPr>
          <w:color w:val="231F20"/>
          <w:w w:val="85"/>
        </w:rPr>
        <w:t xml:space="preserve"> decisions — for more details see the Bank of England website.</w:t>
      </w:r>
      <w:r>
        <w:rPr>
          <w:color w:val="231F20"/>
          <w:w w:val="85"/>
          <w:position w:val="4"/>
          <w:sz w:val="14"/>
        </w:rPr>
        <w:t>(1)</w:t>
      </w:r>
      <w:r>
        <w:rPr>
          <w:color w:val="231F20"/>
          <w:spacing w:val="80"/>
          <w:position w:val="4"/>
          <w:sz w:val="14"/>
        </w:rPr>
        <w:t xml:space="preserve"> </w:t>
      </w:r>
      <w:r>
        <w:rPr>
          <w:color w:val="231F20"/>
          <w:w w:val="85"/>
        </w:rPr>
        <w:t>Under PRA rules, foreign</w:t>
      </w:r>
      <w:r>
        <w:rPr>
          <w:color w:val="231F20"/>
          <w:spacing w:val="80"/>
        </w:rPr>
        <w:t xml:space="preserve"> </w:t>
      </w:r>
      <w:proofErr w:type="spellStart"/>
      <w:r>
        <w:rPr>
          <w:color w:val="231F20"/>
          <w:w w:val="90"/>
        </w:rPr>
        <w:t>CCyB</w:t>
      </w:r>
      <w:proofErr w:type="spellEnd"/>
      <w:r>
        <w:rPr>
          <w:color w:val="231F20"/>
          <w:w w:val="90"/>
        </w:rPr>
        <w:t xml:space="preserve"> rates applying from 2016 onwards will be automatically reciprocated up to 2.5%.</w:t>
      </w:r>
    </w:p>
    <w:p w14:paraId="1EA361B4" w14:textId="77777777" w:rsidR="006D5EBA" w:rsidRDefault="00363CC2">
      <w:pPr>
        <w:pStyle w:val="BodyText"/>
        <w:spacing w:before="1"/>
        <w:rPr>
          <w:sz w:val="10"/>
        </w:rPr>
      </w:pPr>
      <w:r>
        <w:rPr>
          <w:noProof/>
          <w:sz w:val="10"/>
        </w:rPr>
        <mc:AlternateContent>
          <mc:Choice Requires="wps">
            <w:drawing>
              <wp:anchor distT="0" distB="0" distL="0" distR="0" simplePos="0" relativeHeight="487707648" behindDoc="1" locked="0" layoutInCell="1" allowOverlap="1" wp14:anchorId="747D3083" wp14:editId="01BB07C2">
                <wp:simplePos x="0" y="0"/>
                <wp:positionH relativeFrom="page">
                  <wp:posOffset>503999</wp:posOffset>
                </wp:positionH>
                <wp:positionV relativeFrom="paragraph">
                  <wp:posOffset>89885</wp:posOffset>
                </wp:positionV>
                <wp:extent cx="6552565" cy="234315"/>
                <wp:effectExtent l="0" t="0" r="0" b="0"/>
                <wp:wrapTopAndBottom/>
                <wp:docPr id="1748" name="Textbox 1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00F6ED8D" w14:textId="77777777" w:rsidR="006D5EBA" w:rsidRDefault="00363CC2">
                            <w:pPr>
                              <w:pStyle w:val="BodyText"/>
                              <w:spacing w:before="62"/>
                              <w:ind w:left="39"/>
                              <w:rPr>
                                <w:color w:val="000000"/>
                              </w:rPr>
                            </w:pPr>
                            <w:r>
                              <w:rPr>
                                <w:color w:val="231F20"/>
                                <w:w w:val="90"/>
                              </w:rPr>
                              <w:t>Prevailing</w:t>
                            </w:r>
                            <w:r>
                              <w:rPr>
                                <w:color w:val="231F20"/>
                                <w:spacing w:val="13"/>
                              </w:rPr>
                              <w:t xml:space="preserve"> </w:t>
                            </w:r>
                            <w:r>
                              <w:rPr>
                                <w:color w:val="231F20"/>
                                <w:w w:val="90"/>
                              </w:rPr>
                              <w:t>FPC</w:t>
                            </w:r>
                            <w:r>
                              <w:rPr>
                                <w:color w:val="231F20"/>
                                <w:spacing w:val="14"/>
                              </w:rPr>
                              <w:t xml:space="preserve"> </w:t>
                            </w:r>
                            <w:r>
                              <w:rPr>
                                <w:color w:val="231F20"/>
                                <w:w w:val="90"/>
                              </w:rPr>
                              <w:t>Recommendation</w:t>
                            </w:r>
                            <w:r>
                              <w:rPr>
                                <w:color w:val="231F20"/>
                                <w:spacing w:val="14"/>
                              </w:rPr>
                              <w:t xml:space="preserve"> </w:t>
                            </w:r>
                            <w:r>
                              <w:rPr>
                                <w:color w:val="231F20"/>
                                <w:w w:val="90"/>
                              </w:rPr>
                              <w:t>on</w:t>
                            </w:r>
                            <w:r>
                              <w:rPr>
                                <w:color w:val="231F20"/>
                                <w:spacing w:val="14"/>
                              </w:rPr>
                              <w:t xml:space="preserve"> </w:t>
                            </w:r>
                            <w:r>
                              <w:rPr>
                                <w:color w:val="231F20"/>
                                <w:w w:val="90"/>
                              </w:rPr>
                              <w:t>mortgage</w:t>
                            </w:r>
                            <w:r>
                              <w:rPr>
                                <w:color w:val="231F20"/>
                                <w:spacing w:val="14"/>
                              </w:rPr>
                              <w:t xml:space="preserve"> </w:t>
                            </w:r>
                            <w:r>
                              <w:rPr>
                                <w:color w:val="231F20"/>
                                <w:w w:val="90"/>
                              </w:rPr>
                              <w:t>affordability</w:t>
                            </w:r>
                            <w:r>
                              <w:rPr>
                                <w:color w:val="231F20"/>
                                <w:spacing w:val="13"/>
                              </w:rPr>
                              <w:t xml:space="preserve"> </w:t>
                            </w:r>
                            <w:r>
                              <w:rPr>
                                <w:color w:val="231F20"/>
                                <w:spacing w:val="-2"/>
                                <w:w w:val="90"/>
                              </w:rPr>
                              <w:t>tests</w:t>
                            </w:r>
                          </w:p>
                        </w:txbxContent>
                      </wps:txbx>
                      <wps:bodyPr wrap="square" lIns="0" tIns="0" rIns="0" bIns="0" rtlCol="0">
                        <a:noAutofit/>
                      </wps:bodyPr>
                    </wps:wsp>
                  </a:graphicData>
                </a:graphic>
              </wp:anchor>
            </w:drawing>
          </mc:Choice>
          <mc:Fallback>
            <w:pict>
              <v:shape w14:anchorId="747D3083" id="Textbox 1748" o:spid="_x0000_s2236" type="#_x0000_t202" style="position:absolute;margin-left:39.7pt;margin-top:7.1pt;width:515.95pt;height:18.45pt;z-index:-1560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" fillcolor="#e6dce6" stroked="f">
                <v:textbox inset="0,0,0,0">
                  <w:txbxContent>
                    <w:p w14:paraId="00F6ED8D" w14:textId="77777777" w:rsidR="006D5EBA" w:rsidRDefault="00363CC2">
                      <w:pPr>
                        <w:pStyle w:val="BodyText"/>
                        <w:spacing w:before="62"/>
                        <w:ind w:left="39"/>
                        <w:rPr>
                          <w:color w:val="000000"/>
                        </w:rPr>
                      </w:pPr>
                      <w:r>
                        <w:rPr>
                          <w:color w:val="231F20"/>
                          <w:w w:val="90"/>
                        </w:rPr>
                        <w:t>Prevailing</w:t>
                      </w:r>
                      <w:r>
                        <w:rPr>
                          <w:color w:val="231F20"/>
                          <w:spacing w:val="13"/>
                        </w:rPr>
                        <w:t xml:space="preserve"> </w:t>
                      </w:r>
                      <w:r>
                        <w:rPr>
                          <w:color w:val="231F20"/>
                          <w:w w:val="90"/>
                        </w:rPr>
                        <w:t>FPC</w:t>
                      </w:r>
                      <w:r>
                        <w:rPr>
                          <w:color w:val="231F20"/>
                          <w:spacing w:val="14"/>
                        </w:rPr>
                        <w:t xml:space="preserve"> </w:t>
                      </w:r>
                      <w:r>
                        <w:rPr>
                          <w:color w:val="231F20"/>
                          <w:w w:val="90"/>
                        </w:rPr>
                        <w:t>Recommendation</w:t>
                      </w:r>
                      <w:r>
                        <w:rPr>
                          <w:color w:val="231F20"/>
                          <w:spacing w:val="14"/>
                        </w:rPr>
                        <w:t xml:space="preserve"> </w:t>
                      </w:r>
                      <w:r>
                        <w:rPr>
                          <w:color w:val="231F20"/>
                          <w:w w:val="90"/>
                        </w:rPr>
                        <w:t>on</w:t>
                      </w:r>
                      <w:r>
                        <w:rPr>
                          <w:color w:val="231F20"/>
                          <w:spacing w:val="14"/>
                        </w:rPr>
                        <w:t xml:space="preserve"> </w:t>
                      </w:r>
                      <w:r>
                        <w:rPr>
                          <w:color w:val="231F20"/>
                          <w:w w:val="90"/>
                        </w:rPr>
                        <w:t>mortgage</w:t>
                      </w:r>
                      <w:r>
                        <w:rPr>
                          <w:color w:val="231F20"/>
                          <w:spacing w:val="14"/>
                        </w:rPr>
                        <w:t xml:space="preserve"> </w:t>
                      </w:r>
                      <w:r>
                        <w:rPr>
                          <w:color w:val="231F20"/>
                          <w:w w:val="90"/>
                        </w:rPr>
                        <w:t>affordability</w:t>
                      </w:r>
                      <w:r>
                        <w:rPr>
                          <w:color w:val="231F20"/>
                          <w:spacing w:val="13"/>
                        </w:rPr>
                        <w:t xml:space="preserve"> </w:t>
                      </w:r>
                      <w:r>
                        <w:rPr>
                          <w:color w:val="231F20"/>
                          <w:spacing w:val="-2"/>
                          <w:w w:val="90"/>
                        </w:rPr>
                        <w:t>tests</w:t>
                      </w:r>
                    </w:p>
                  </w:txbxContent>
                </v:textbox>
                <w10:wrap type="topAndBottom" anchorx="page"/>
              </v:shape>
            </w:pict>
          </mc:Fallback>
        </mc:AlternateContent>
      </w:r>
    </w:p>
    <w:p w14:paraId="7CE7F04F" w14:textId="77777777" w:rsidR="006D5EBA" w:rsidRDefault="00363CC2">
      <w:pPr>
        <w:pStyle w:val="BodyText"/>
        <w:spacing w:before="32" w:line="268" w:lineRule="auto"/>
        <w:ind w:left="125" w:right="872"/>
      </w:pPr>
      <w:r>
        <w:rPr>
          <w:color w:val="231F20"/>
          <w:w w:val="85"/>
        </w:rPr>
        <w:t>When assessing affordability in respect of a potential borrower, UK mortgage lenders are required to have regard to any</w:t>
      </w:r>
      <w:r>
        <w:rPr>
          <w:color w:val="231F20"/>
          <w:spacing w:val="80"/>
        </w:rPr>
        <w:t xml:space="preserve"> </w:t>
      </w:r>
      <w:r>
        <w:rPr>
          <w:color w:val="231F20"/>
          <w:w w:val="90"/>
        </w:rPr>
        <w:t>prevailing</w:t>
      </w:r>
      <w:r>
        <w:rPr>
          <w:color w:val="231F20"/>
          <w:spacing w:val="-7"/>
          <w:w w:val="90"/>
        </w:rPr>
        <w:t xml:space="preserve"> </w:t>
      </w:r>
      <w:r>
        <w:rPr>
          <w:color w:val="231F20"/>
          <w:w w:val="90"/>
        </w:rPr>
        <w:t>FPC</w:t>
      </w:r>
      <w:r>
        <w:rPr>
          <w:color w:val="231F20"/>
          <w:spacing w:val="-7"/>
          <w:w w:val="90"/>
        </w:rPr>
        <w:t xml:space="preserve"> </w:t>
      </w:r>
      <w:r>
        <w:rPr>
          <w:color w:val="231F20"/>
          <w:w w:val="90"/>
        </w:rPr>
        <w:t>Recommendation</w:t>
      </w:r>
      <w:r>
        <w:rPr>
          <w:color w:val="231F20"/>
          <w:spacing w:val="-7"/>
          <w:w w:val="90"/>
        </w:rPr>
        <w:t xml:space="preserve"> </w:t>
      </w:r>
      <w:r>
        <w:rPr>
          <w:color w:val="231F20"/>
          <w:w w:val="90"/>
        </w:rPr>
        <w:t>on</w:t>
      </w:r>
      <w:r>
        <w:rPr>
          <w:color w:val="231F20"/>
          <w:spacing w:val="-7"/>
          <w:w w:val="90"/>
        </w:rPr>
        <w:t xml:space="preserve"> </w:t>
      </w:r>
      <w:r>
        <w:rPr>
          <w:color w:val="231F20"/>
          <w:w w:val="90"/>
        </w:rPr>
        <w:t>appropriate</w:t>
      </w:r>
      <w:r>
        <w:rPr>
          <w:color w:val="231F20"/>
          <w:spacing w:val="-7"/>
          <w:w w:val="90"/>
        </w:rPr>
        <w:t xml:space="preserve"> </w:t>
      </w:r>
      <w:r>
        <w:rPr>
          <w:color w:val="231F20"/>
          <w:w w:val="90"/>
        </w:rPr>
        <w:t>interest</w:t>
      </w:r>
      <w:r>
        <w:rPr>
          <w:color w:val="231F20"/>
          <w:spacing w:val="-7"/>
          <w:w w:val="90"/>
        </w:rPr>
        <w:t xml:space="preserve"> </w:t>
      </w:r>
      <w:r>
        <w:rPr>
          <w:color w:val="231F20"/>
          <w:w w:val="90"/>
        </w:rPr>
        <w:t>rate</w:t>
      </w:r>
      <w:r>
        <w:rPr>
          <w:color w:val="231F20"/>
          <w:spacing w:val="-7"/>
          <w:w w:val="90"/>
        </w:rPr>
        <w:t xml:space="preserve"> </w:t>
      </w:r>
      <w:r>
        <w:rPr>
          <w:color w:val="231F20"/>
          <w:w w:val="90"/>
        </w:rPr>
        <w:t>stress</w:t>
      </w:r>
      <w:r>
        <w:rPr>
          <w:color w:val="231F20"/>
          <w:spacing w:val="-7"/>
          <w:w w:val="90"/>
        </w:rPr>
        <w:t xml:space="preserve"> </w:t>
      </w:r>
      <w:r>
        <w:rPr>
          <w:color w:val="231F20"/>
          <w:w w:val="90"/>
        </w:rPr>
        <w:t>tests.</w:t>
      </w:r>
      <w:r>
        <w:rPr>
          <w:color w:val="231F20"/>
          <w:spacing w:val="35"/>
        </w:rPr>
        <w:t xml:space="preserve"> </w:t>
      </w:r>
      <w:r>
        <w:rPr>
          <w:color w:val="231F20"/>
          <w:w w:val="90"/>
        </w:rPr>
        <w:t>This</w:t>
      </w:r>
      <w:r>
        <w:rPr>
          <w:color w:val="231F20"/>
          <w:spacing w:val="-7"/>
          <w:w w:val="90"/>
        </w:rPr>
        <w:t xml:space="preserve"> </w:t>
      </w:r>
      <w:r>
        <w:rPr>
          <w:color w:val="231F20"/>
          <w:w w:val="90"/>
        </w:rPr>
        <w:t>requirement</w:t>
      </w:r>
      <w:r>
        <w:rPr>
          <w:color w:val="231F20"/>
          <w:spacing w:val="-7"/>
          <w:w w:val="90"/>
        </w:rPr>
        <w:t xml:space="preserve"> </w:t>
      </w:r>
      <w:r>
        <w:rPr>
          <w:color w:val="231F20"/>
          <w:w w:val="90"/>
        </w:rPr>
        <w:t>is</w:t>
      </w:r>
      <w:r>
        <w:rPr>
          <w:color w:val="231F20"/>
          <w:spacing w:val="-7"/>
          <w:w w:val="90"/>
        </w:rPr>
        <w:t xml:space="preserve"> </w:t>
      </w:r>
      <w:r>
        <w:rPr>
          <w:color w:val="231F20"/>
          <w:w w:val="90"/>
        </w:rPr>
        <w:t>set</w:t>
      </w:r>
      <w:r>
        <w:rPr>
          <w:color w:val="231F20"/>
          <w:spacing w:val="-7"/>
          <w:w w:val="90"/>
        </w:rPr>
        <w:t xml:space="preserve"> </w:t>
      </w:r>
      <w:r>
        <w:rPr>
          <w:color w:val="231F20"/>
          <w:w w:val="90"/>
        </w:rPr>
        <w:t>out</w:t>
      </w:r>
      <w:r>
        <w:rPr>
          <w:color w:val="231F20"/>
          <w:spacing w:val="-7"/>
          <w:w w:val="90"/>
        </w:rPr>
        <w:t xml:space="preserve"> </w:t>
      </w:r>
      <w:r>
        <w:rPr>
          <w:color w:val="231F20"/>
          <w:w w:val="90"/>
        </w:rPr>
        <w:t>in</w:t>
      </w:r>
      <w:r>
        <w:rPr>
          <w:color w:val="231F20"/>
          <w:spacing w:val="-7"/>
          <w:w w:val="90"/>
        </w:rPr>
        <w:t xml:space="preserve"> </w:t>
      </w:r>
      <w:r>
        <w:rPr>
          <w:color w:val="231F20"/>
          <w:w w:val="90"/>
        </w:rPr>
        <w:t>FCA</w:t>
      </w:r>
      <w:r>
        <w:rPr>
          <w:color w:val="231F20"/>
          <w:spacing w:val="-7"/>
          <w:w w:val="90"/>
        </w:rPr>
        <w:t xml:space="preserve"> </w:t>
      </w:r>
      <w:r>
        <w:rPr>
          <w:color w:val="231F20"/>
          <w:w w:val="90"/>
        </w:rPr>
        <w:t>rule MCOB</w:t>
      </w:r>
      <w:r>
        <w:rPr>
          <w:color w:val="231F20"/>
          <w:spacing w:val="-2"/>
          <w:w w:val="90"/>
        </w:rPr>
        <w:t xml:space="preserve"> </w:t>
      </w:r>
      <w:r>
        <w:rPr>
          <w:color w:val="231F20"/>
          <w:w w:val="90"/>
        </w:rPr>
        <w:t>11.6.18(2).</w:t>
      </w:r>
      <w:r>
        <w:rPr>
          <w:color w:val="231F20"/>
          <w:w w:val="90"/>
          <w:position w:val="4"/>
          <w:sz w:val="14"/>
        </w:rPr>
        <w:t>(2)</w:t>
      </w:r>
      <w:r>
        <w:rPr>
          <w:color w:val="231F20"/>
          <w:spacing w:val="65"/>
          <w:position w:val="4"/>
          <w:sz w:val="14"/>
        </w:rPr>
        <w:t xml:space="preserve"> </w:t>
      </w:r>
      <w:r>
        <w:rPr>
          <w:color w:val="231F20"/>
          <w:w w:val="90"/>
        </w:rPr>
        <w:t>In</w:t>
      </w:r>
      <w:r>
        <w:rPr>
          <w:color w:val="231F20"/>
          <w:spacing w:val="-2"/>
          <w:w w:val="90"/>
        </w:rPr>
        <w:t xml:space="preserve"> </w:t>
      </w:r>
      <w:r>
        <w:rPr>
          <w:color w:val="231F20"/>
          <w:w w:val="90"/>
        </w:rPr>
        <w:t>June</w:t>
      </w:r>
      <w:r>
        <w:rPr>
          <w:color w:val="231F20"/>
          <w:spacing w:val="-2"/>
          <w:w w:val="90"/>
        </w:rPr>
        <w:t xml:space="preserve"> </w:t>
      </w:r>
      <w:r>
        <w:rPr>
          <w:color w:val="231F20"/>
          <w:w w:val="90"/>
        </w:rPr>
        <w:t>2014,</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made</w:t>
      </w:r>
      <w:r>
        <w:rPr>
          <w:color w:val="231F20"/>
          <w:spacing w:val="-2"/>
          <w:w w:val="90"/>
        </w:rPr>
        <w:t xml:space="preserve"> </w:t>
      </w:r>
      <w:r>
        <w:rPr>
          <w:color w:val="231F20"/>
          <w:w w:val="90"/>
        </w:rPr>
        <w:t>the</w:t>
      </w:r>
      <w:r>
        <w:rPr>
          <w:color w:val="231F20"/>
          <w:spacing w:val="-2"/>
          <w:w w:val="90"/>
        </w:rPr>
        <w:t xml:space="preserve"> </w:t>
      </w:r>
      <w:r>
        <w:rPr>
          <w:color w:val="231F20"/>
          <w:w w:val="90"/>
        </w:rPr>
        <w:t>following</w:t>
      </w:r>
      <w:r>
        <w:rPr>
          <w:color w:val="231F20"/>
          <w:spacing w:val="-2"/>
          <w:w w:val="90"/>
        </w:rPr>
        <w:t xml:space="preserve"> </w:t>
      </w:r>
      <w:r>
        <w:rPr>
          <w:color w:val="231F20"/>
          <w:w w:val="90"/>
        </w:rPr>
        <w:t>Recommendation</w:t>
      </w:r>
      <w:r>
        <w:rPr>
          <w:color w:val="231F20"/>
          <w:spacing w:val="-2"/>
          <w:w w:val="90"/>
        </w:rPr>
        <w:t xml:space="preserve"> </w:t>
      </w:r>
      <w:r>
        <w:rPr>
          <w:color w:val="231F20"/>
          <w:w w:val="90"/>
        </w:rPr>
        <w:t>(14/Q2/1):</w:t>
      </w:r>
    </w:p>
    <w:p w14:paraId="68FAF032" w14:textId="77777777" w:rsidR="006D5EBA" w:rsidRDefault="006D5EBA">
      <w:pPr>
        <w:pStyle w:val="BodyText"/>
        <w:spacing w:before="27"/>
      </w:pPr>
    </w:p>
    <w:p w14:paraId="7DDDA4C6" w14:textId="77777777" w:rsidR="006D5EBA" w:rsidRDefault="00363CC2">
      <w:pPr>
        <w:pStyle w:val="BodyText"/>
        <w:spacing w:line="268" w:lineRule="auto"/>
        <w:ind w:left="125" w:right="260"/>
      </w:pPr>
      <w:r>
        <w:rPr>
          <w:color w:val="231F20"/>
          <w:w w:val="90"/>
        </w:rPr>
        <w:t>When assessing affordability, mortgage lenders should apply an interest rate stress test that assesses whether borrowers</w:t>
      </w:r>
      <w:r>
        <w:rPr>
          <w:color w:val="231F20"/>
          <w:spacing w:val="40"/>
        </w:rPr>
        <w:t xml:space="preserve"> </w:t>
      </w:r>
      <w:r>
        <w:rPr>
          <w:color w:val="231F20"/>
          <w:spacing w:val="-6"/>
        </w:rPr>
        <w:t>could</w:t>
      </w:r>
      <w:r>
        <w:rPr>
          <w:color w:val="231F20"/>
          <w:spacing w:val="-13"/>
        </w:rPr>
        <w:t xml:space="preserve"> </w:t>
      </w:r>
      <w:r>
        <w:rPr>
          <w:color w:val="231F20"/>
          <w:spacing w:val="-6"/>
        </w:rPr>
        <w:t>still</w:t>
      </w:r>
      <w:r>
        <w:rPr>
          <w:color w:val="231F20"/>
          <w:spacing w:val="-13"/>
        </w:rPr>
        <w:t xml:space="preserve"> </w:t>
      </w:r>
      <w:r>
        <w:rPr>
          <w:color w:val="231F20"/>
          <w:spacing w:val="-6"/>
        </w:rPr>
        <w:t>afford</w:t>
      </w:r>
      <w:r>
        <w:rPr>
          <w:color w:val="231F20"/>
          <w:spacing w:val="-13"/>
        </w:rPr>
        <w:t xml:space="preserve"> </w:t>
      </w:r>
      <w:r>
        <w:rPr>
          <w:color w:val="231F20"/>
          <w:spacing w:val="-6"/>
        </w:rPr>
        <w:t>their</w:t>
      </w:r>
      <w:r>
        <w:rPr>
          <w:color w:val="231F20"/>
          <w:spacing w:val="-13"/>
        </w:rPr>
        <w:t xml:space="preserve"> </w:t>
      </w:r>
      <w:r>
        <w:rPr>
          <w:color w:val="231F20"/>
          <w:spacing w:val="-6"/>
        </w:rPr>
        <w:t>mortgages</w:t>
      </w:r>
      <w:r>
        <w:rPr>
          <w:color w:val="231F20"/>
          <w:spacing w:val="-13"/>
        </w:rPr>
        <w:t xml:space="preserve"> </w:t>
      </w:r>
      <w:r>
        <w:rPr>
          <w:color w:val="231F20"/>
          <w:spacing w:val="-6"/>
        </w:rPr>
        <w:t>if,</w:t>
      </w:r>
      <w:r>
        <w:rPr>
          <w:color w:val="231F20"/>
          <w:spacing w:val="-13"/>
        </w:rPr>
        <w:t xml:space="preserve"> </w:t>
      </w:r>
      <w:r>
        <w:rPr>
          <w:color w:val="231F20"/>
          <w:spacing w:val="-6"/>
        </w:rPr>
        <w:t>at</w:t>
      </w:r>
      <w:r>
        <w:rPr>
          <w:color w:val="231F20"/>
          <w:spacing w:val="-13"/>
        </w:rPr>
        <w:t xml:space="preserve"> </w:t>
      </w:r>
      <w:r>
        <w:rPr>
          <w:color w:val="231F20"/>
          <w:spacing w:val="-6"/>
        </w:rPr>
        <w:t>any</w:t>
      </w:r>
      <w:r>
        <w:rPr>
          <w:color w:val="231F20"/>
          <w:spacing w:val="-13"/>
        </w:rPr>
        <w:t xml:space="preserve"> </w:t>
      </w:r>
      <w:r>
        <w:rPr>
          <w:color w:val="231F20"/>
          <w:spacing w:val="-6"/>
        </w:rPr>
        <w:t>point</w:t>
      </w:r>
      <w:r>
        <w:rPr>
          <w:color w:val="231F20"/>
          <w:spacing w:val="-13"/>
        </w:rPr>
        <w:t xml:space="preserve"> </w:t>
      </w:r>
      <w:r>
        <w:rPr>
          <w:color w:val="231F20"/>
          <w:spacing w:val="-6"/>
        </w:rPr>
        <w:t>over</w:t>
      </w:r>
      <w:r>
        <w:rPr>
          <w:color w:val="231F20"/>
          <w:spacing w:val="-13"/>
        </w:rPr>
        <w:t xml:space="preserve"> </w:t>
      </w:r>
      <w:r>
        <w:rPr>
          <w:color w:val="231F20"/>
          <w:spacing w:val="-6"/>
        </w:rPr>
        <w:t>the</w:t>
      </w:r>
      <w:r>
        <w:rPr>
          <w:color w:val="231F20"/>
          <w:spacing w:val="-13"/>
        </w:rPr>
        <w:t xml:space="preserve"> </w:t>
      </w:r>
      <w:r>
        <w:rPr>
          <w:color w:val="231F20"/>
          <w:spacing w:val="-6"/>
        </w:rPr>
        <w:t>first</w:t>
      </w:r>
      <w:r>
        <w:rPr>
          <w:color w:val="231F20"/>
          <w:spacing w:val="-13"/>
        </w:rPr>
        <w:t xml:space="preserve"> </w:t>
      </w:r>
      <w:r>
        <w:rPr>
          <w:color w:val="231F20"/>
          <w:spacing w:val="-6"/>
        </w:rPr>
        <w:t>five</w:t>
      </w:r>
      <w:r>
        <w:rPr>
          <w:color w:val="231F20"/>
          <w:spacing w:val="-13"/>
        </w:rPr>
        <w:t xml:space="preserve"> </w:t>
      </w:r>
      <w:r>
        <w:rPr>
          <w:color w:val="231F20"/>
          <w:spacing w:val="-6"/>
        </w:rPr>
        <w:t>years</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loan,</w:t>
      </w:r>
      <w:r>
        <w:rPr>
          <w:color w:val="231F20"/>
          <w:spacing w:val="-13"/>
        </w:rPr>
        <w:t xml:space="preserve"> </w:t>
      </w:r>
      <w:r>
        <w:rPr>
          <w:color w:val="231F20"/>
          <w:spacing w:val="-6"/>
        </w:rPr>
        <w:t>Bank</w:t>
      </w:r>
      <w:r>
        <w:rPr>
          <w:color w:val="231F20"/>
          <w:spacing w:val="-13"/>
        </w:rPr>
        <w:t xml:space="preserve"> </w:t>
      </w:r>
      <w:r>
        <w:rPr>
          <w:color w:val="231F20"/>
          <w:spacing w:val="-6"/>
        </w:rPr>
        <w:t>Rate</w:t>
      </w:r>
      <w:r>
        <w:rPr>
          <w:color w:val="231F20"/>
          <w:spacing w:val="-13"/>
        </w:rPr>
        <w:t xml:space="preserve"> </w:t>
      </w:r>
      <w:r>
        <w:rPr>
          <w:color w:val="231F20"/>
          <w:spacing w:val="-6"/>
        </w:rPr>
        <w:t>were</w:t>
      </w:r>
      <w:r>
        <w:rPr>
          <w:color w:val="231F20"/>
          <w:spacing w:val="-13"/>
        </w:rPr>
        <w:t xml:space="preserve"> </w:t>
      </w:r>
      <w:r>
        <w:rPr>
          <w:color w:val="231F20"/>
          <w:spacing w:val="-6"/>
        </w:rPr>
        <w:t>to</w:t>
      </w:r>
      <w:r>
        <w:rPr>
          <w:color w:val="231F20"/>
          <w:spacing w:val="-13"/>
        </w:rPr>
        <w:t xml:space="preserve"> </w:t>
      </w:r>
      <w:r>
        <w:rPr>
          <w:color w:val="231F20"/>
          <w:spacing w:val="-6"/>
        </w:rPr>
        <w:t>be</w:t>
      </w:r>
      <w:r>
        <w:rPr>
          <w:color w:val="231F20"/>
          <w:spacing w:val="-13"/>
        </w:rPr>
        <w:t xml:space="preserve"> </w:t>
      </w:r>
      <w:r>
        <w:rPr>
          <w:color w:val="231F20"/>
          <w:spacing w:val="-6"/>
        </w:rPr>
        <w:t>3</w:t>
      </w:r>
      <w:r>
        <w:rPr>
          <w:color w:val="231F20"/>
          <w:spacing w:val="-13"/>
        </w:rPr>
        <w:t xml:space="preserve"> </w:t>
      </w:r>
      <w:r>
        <w:rPr>
          <w:color w:val="231F20"/>
          <w:spacing w:val="-6"/>
        </w:rPr>
        <w:t>percentage points</w:t>
      </w:r>
      <w:r>
        <w:rPr>
          <w:color w:val="231F20"/>
          <w:spacing w:val="-11"/>
        </w:rPr>
        <w:t xml:space="preserve"> </w:t>
      </w:r>
      <w:r>
        <w:rPr>
          <w:color w:val="231F20"/>
          <w:spacing w:val="-6"/>
        </w:rPr>
        <w:t>higher</w:t>
      </w:r>
      <w:r>
        <w:rPr>
          <w:color w:val="231F20"/>
          <w:spacing w:val="-11"/>
        </w:rPr>
        <w:t xml:space="preserve"> </w:t>
      </w:r>
      <w:r>
        <w:rPr>
          <w:color w:val="231F20"/>
          <w:spacing w:val="-6"/>
        </w:rPr>
        <w:t>than</w:t>
      </w:r>
      <w:r>
        <w:rPr>
          <w:color w:val="231F20"/>
          <w:spacing w:val="-11"/>
        </w:rPr>
        <w:t xml:space="preserve"> </w:t>
      </w:r>
      <w:r>
        <w:rPr>
          <w:color w:val="231F20"/>
          <w:spacing w:val="-6"/>
        </w:rPr>
        <w:t>the</w:t>
      </w:r>
      <w:r>
        <w:rPr>
          <w:color w:val="231F20"/>
          <w:spacing w:val="-11"/>
        </w:rPr>
        <w:t xml:space="preserve"> </w:t>
      </w:r>
      <w:r>
        <w:rPr>
          <w:color w:val="231F20"/>
          <w:spacing w:val="-6"/>
        </w:rPr>
        <w:t>prevailing</w:t>
      </w:r>
      <w:r>
        <w:rPr>
          <w:color w:val="231F20"/>
          <w:spacing w:val="-11"/>
        </w:rPr>
        <w:t xml:space="preserve"> </w:t>
      </w:r>
      <w:r>
        <w:rPr>
          <w:color w:val="231F20"/>
          <w:spacing w:val="-6"/>
        </w:rPr>
        <w:t>rate</w:t>
      </w:r>
      <w:r>
        <w:rPr>
          <w:color w:val="231F20"/>
          <w:spacing w:val="-11"/>
        </w:rPr>
        <w:t xml:space="preserve"> </w:t>
      </w:r>
      <w:r>
        <w:rPr>
          <w:color w:val="231F20"/>
          <w:spacing w:val="-6"/>
        </w:rPr>
        <w:t>at</w:t>
      </w:r>
      <w:r>
        <w:rPr>
          <w:color w:val="231F20"/>
          <w:spacing w:val="-11"/>
        </w:rPr>
        <w:t xml:space="preserve"> </w:t>
      </w:r>
      <w:r>
        <w:rPr>
          <w:color w:val="231F20"/>
          <w:spacing w:val="-6"/>
        </w:rPr>
        <w:t>origination.</w:t>
      </w:r>
      <w:r>
        <w:rPr>
          <w:color w:val="231F20"/>
          <w:spacing w:val="39"/>
        </w:rPr>
        <w:t xml:space="preserve"> </w:t>
      </w:r>
      <w:r>
        <w:rPr>
          <w:color w:val="231F20"/>
          <w:spacing w:val="-6"/>
        </w:rPr>
        <w:t>This</w:t>
      </w:r>
      <w:r>
        <w:rPr>
          <w:color w:val="231F20"/>
          <w:spacing w:val="-11"/>
        </w:rPr>
        <w:t xml:space="preserve"> </w:t>
      </w:r>
      <w:r>
        <w:rPr>
          <w:color w:val="231F20"/>
          <w:spacing w:val="-6"/>
        </w:rPr>
        <w:t>Recommendation</w:t>
      </w:r>
      <w:r>
        <w:rPr>
          <w:color w:val="231F20"/>
          <w:spacing w:val="-11"/>
        </w:rPr>
        <w:t xml:space="preserve"> </w:t>
      </w:r>
      <w:r>
        <w:rPr>
          <w:color w:val="231F20"/>
          <w:spacing w:val="-6"/>
        </w:rPr>
        <w:t>is</w:t>
      </w:r>
      <w:r>
        <w:rPr>
          <w:color w:val="231F20"/>
          <w:spacing w:val="-11"/>
        </w:rPr>
        <w:t xml:space="preserve"> </w:t>
      </w:r>
      <w:r>
        <w:rPr>
          <w:color w:val="231F20"/>
          <w:spacing w:val="-6"/>
        </w:rPr>
        <w:t>intended</w:t>
      </w:r>
      <w:r>
        <w:rPr>
          <w:color w:val="231F20"/>
          <w:spacing w:val="-11"/>
        </w:rPr>
        <w:t xml:space="preserve"> </w:t>
      </w:r>
      <w:r>
        <w:rPr>
          <w:color w:val="231F20"/>
          <w:spacing w:val="-6"/>
        </w:rPr>
        <w:t>to</w:t>
      </w:r>
      <w:r>
        <w:rPr>
          <w:color w:val="231F20"/>
          <w:spacing w:val="-11"/>
        </w:rPr>
        <w:t xml:space="preserve"> </w:t>
      </w:r>
      <w:r>
        <w:rPr>
          <w:color w:val="231F20"/>
          <w:spacing w:val="-6"/>
        </w:rPr>
        <w:t>be</w:t>
      </w:r>
      <w:r>
        <w:rPr>
          <w:color w:val="231F20"/>
          <w:spacing w:val="-11"/>
        </w:rPr>
        <w:t xml:space="preserve"> </w:t>
      </w:r>
      <w:r>
        <w:rPr>
          <w:color w:val="231F20"/>
          <w:spacing w:val="-6"/>
        </w:rPr>
        <w:t>read</w:t>
      </w:r>
      <w:r>
        <w:rPr>
          <w:color w:val="231F20"/>
          <w:spacing w:val="-11"/>
        </w:rPr>
        <w:t xml:space="preserve"> </w:t>
      </w:r>
      <w:r>
        <w:rPr>
          <w:color w:val="231F20"/>
          <w:spacing w:val="-6"/>
        </w:rPr>
        <w:t>together</w:t>
      </w:r>
      <w:r>
        <w:rPr>
          <w:color w:val="231F20"/>
          <w:spacing w:val="-11"/>
        </w:rPr>
        <w:t xml:space="preserve"> </w:t>
      </w:r>
      <w:r>
        <w:rPr>
          <w:color w:val="231F20"/>
          <w:spacing w:val="-6"/>
        </w:rPr>
        <w:t>with</w:t>
      </w:r>
      <w:r>
        <w:rPr>
          <w:color w:val="231F20"/>
          <w:spacing w:val="-11"/>
        </w:rPr>
        <w:t xml:space="preserve"> </w:t>
      </w:r>
      <w:r>
        <w:rPr>
          <w:color w:val="231F20"/>
          <w:spacing w:val="-6"/>
        </w:rPr>
        <w:t>the</w:t>
      </w:r>
    </w:p>
    <w:p w14:paraId="3B072E60" w14:textId="77777777" w:rsidR="006D5EBA" w:rsidRDefault="00363CC2">
      <w:pPr>
        <w:pStyle w:val="BodyText"/>
        <w:spacing w:line="232" w:lineRule="exact"/>
        <w:ind w:left="125"/>
      </w:pPr>
      <w:r>
        <w:rPr>
          <w:color w:val="231F20"/>
          <w:w w:val="90"/>
        </w:rPr>
        <w:t>FCA</w:t>
      </w:r>
      <w:r>
        <w:rPr>
          <w:color w:val="231F20"/>
          <w:spacing w:val="1"/>
        </w:rPr>
        <w:t xml:space="preserve"> </w:t>
      </w:r>
      <w:r>
        <w:rPr>
          <w:color w:val="231F20"/>
          <w:w w:val="90"/>
        </w:rPr>
        <w:t>requirements</w:t>
      </w:r>
      <w:r>
        <w:rPr>
          <w:color w:val="231F20"/>
          <w:spacing w:val="1"/>
        </w:rPr>
        <w:t xml:space="preserve"> </w:t>
      </w:r>
      <w:r>
        <w:rPr>
          <w:color w:val="231F20"/>
          <w:w w:val="90"/>
        </w:rPr>
        <w:t>around</w:t>
      </w:r>
      <w:r>
        <w:rPr>
          <w:color w:val="231F20"/>
          <w:spacing w:val="1"/>
        </w:rPr>
        <w:t xml:space="preserve"> </w:t>
      </w:r>
      <w:r>
        <w:rPr>
          <w:color w:val="231F20"/>
          <w:w w:val="90"/>
        </w:rPr>
        <w:t>considering</w:t>
      </w:r>
      <w:r>
        <w:rPr>
          <w:color w:val="231F20"/>
          <w:spacing w:val="2"/>
        </w:rPr>
        <w:t xml:space="preserve"> </w:t>
      </w:r>
      <w:r>
        <w:rPr>
          <w:color w:val="231F20"/>
          <w:w w:val="90"/>
        </w:rPr>
        <w:t>the</w:t>
      </w:r>
      <w:r>
        <w:rPr>
          <w:color w:val="231F20"/>
          <w:spacing w:val="1"/>
        </w:rPr>
        <w:t xml:space="preserve"> </w:t>
      </w:r>
      <w:r>
        <w:rPr>
          <w:color w:val="231F20"/>
          <w:w w:val="90"/>
        </w:rPr>
        <w:t>effect</w:t>
      </w:r>
      <w:r>
        <w:rPr>
          <w:color w:val="231F20"/>
          <w:spacing w:val="1"/>
        </w:rPr>
        <w:t xml:space="preserve"> </w:t>
      </w:r>
      <w:r>
        <w:rPr>
          <w:color w:val="231F20"/>
          <w:w w:val="90"/>
        </w:rPr>
        <w:t>of</w:t>
      </w:r>
      <w:r>
        <w:rPr>
          <w:color w:val="231F20"/>
          <w:spacing w:val="1"/>
        </w:rPr>
        <w:t xml:space="preserve"> </w:t>
      </w:r>
      <w:r>
        <w:rPr>
          <w:color w:val="231F20"/>
          <w:w w:val="90"/>
        </w:rPr>
        <w:t>future</w:t>
      </w:r>
      <w:r>
        <w:rPr>
          <w:color w:val="231F20"/>
          <w:spacing w:val="2"/>
        </w:rPr>
        <w:t xml:space="preserve"> </w:t>
      </w:r>
      <w:r>
        <w:rPr>
          <w:color w:val="231F20"/>
          <w:w w:val="90"/>
        </w:rPr>
        <w:t>interest</w:t>
      </w:r>
      <w:r>
        <w:rPr>
          <w:color w:val="231F20"/>
          <w:spacing w:val="1"/>
        </w:rPr>
        <w:t xml:space="preserve"> </w:t>
      </w:r>
      <w:r>
        <w:rPr>
          <w:color w:val="231F20"/>
          <w:w w:val="90"/>
        </w:rPr>
        <w:t>rate</w:t>
      </w:r>
      <w:r>
        <w:rPr>
          <w:color w:val="231F20"/>
          <w:spacing w:val="1"/>
        </w:rPr>
        <w:t xml:space="preserve"> </w:t>
      </w:r>
      <w:r>
        <w:rPr>
          <w:color w:val="231F20"/>
          <w:w w:val="90"/>
        </w:rPr>
        <w:t>rises</w:t>
      </w:r>
      <w:r>
        <w:rPr>
          <w:color w:val="231F20"/>
          <w:spacing w:val="2"/>
        </w:rPr>
        <w:t xml:space="preserve"> </w:t>
      </w:r>
      <w:r>
        <w:rPr>
          <w:color w:val="231F20"/>
          <w:w w:val="90"/>
        </w:rPr>
        <w:t>as</w:t>
      </w:r>
      <w:r>
        <w:rPr>
          <w:color w:val="231F20"/>
          <w:spacing w:val="1"/>
        </w:rPr>
        <w:t xml:space="preserve"> </w:t>
      </w:r>
      <w:r>
        <w:rPr>
          <w:color w:val="231F20"/>
          <w:w w:val="90"/>
        </w:rPr>
        <w:t>set</w:t>
      </w:r>
      <w:r>
        <w:rPr>
          <w:color w:val="231F20"/>
          <w:spacing w:val="1"/>
        </w:rPr>
        <w:t xml:space="preserve"> </w:t>
      </w:r>
      <w:r>
        <w:rPr>
          <w:color w:val="231F20"/>
          <w:w w:val="90"/>
        </w:rPr>
        <w:t>out</w:t>
      </w:r>
      <w:r>
        <w:rPr>
          <w:color w:val="231F20"/>
          <w:spacing w:val="1"/>
        </w:rPr>
        <w:t xml:space="preserve"> </w:t>
      </w:r>
      <w:r>
        <w:rPr>
          <w:color w:val="231F20"/>
          <w:w w:val="90"/>
        </w:rPr>
        <w:t>in</w:t>
      </w:r>
      <w:r>
        <w:rPr>
          <w:color w:val="231F20"/>
          <w:spacing w:val="2"/>
        </w:rPr>
        <w:t xml:space="preserve"> </w:t>
      </w:r>
      <w:r>
        <w:rPr>
          <w:color w:val="231F20"/>
          <w:w w:val="90"/>
        </w:rPr>
        <w:t>MCOB</w:t>
      </w:r>
      <w:r>
        <w:rPr>
          <w:color w:val="231F20"/>
          <w:spacing w:val="1"/>
        </w:rPr>
        <w:t xml:space="preserve"> </w:t>
      </w:r>
      <w:r>
        <w:rPr>
          <w:color w:val="231F20"/>
          <w:spacing w:val="-2"/>
          <w:w w:val="90"/>
        </w:rPr>
        <w:t>11.6.18(2).</w:t>
      </w:r>
    </w:p>
    <w:p w14:paraId="1D8AE8D3" w14:textId="77777777" w:rsidR="006D5EBA" w:rsidRDefault="00363CC2">
      <w:pPr>
        <w:pStyle w:val="BodyText"/>
        <w:spacing w:before="9"/>
        <w:rPr>
          <w:sz w:val="13"/>
        </w:rPr>
      </w:pPr>
      <w:r>
        <w:rPr>
          <w:noProof/>
          <w:sz w:val="13"/>
        </w:rPr>
        <mc:AlternateContent>
          <mc:Choice Requires="wps">
            <w:drawing>
              <wp:anchor distT="0" distB="0" distL="0" distR="0" simplePos="0" relativeHeight="487708160" behindDoc="1" locked="0" layoutInCell="1" allowOverlap="1" wp14:anchorId="7F253BD2" wp14:editId="5274D6C9">
                <wp:simplePos x="0" y="0"/>
                <wp:positionH relativeFrom="page">
                  <wp:posOffset>503999</wp:posOffset>
                </wp:positionH>
                <wp:positionV relativeFrom="paragraph">
                  <wp:posOffset>116830</wp:posOffset>
                </wp:positionV>
                <wp:extent cx="6552565" cy="234315"/>
                <wp:effectExtent l="0" t="0" r="0" b="0"/>
                <wp:wrapTopAndBottom/>
                <wp:docPr id="1749" name="Textbox 1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5D1EE512" w14:textId="77777777" w:rsidR="006D5EBA" w:rsidRDefault="00363CC2">
                            <w:pPr>
                              <w:pStyle w:val="BodyText"/>
                              <w:spacing w:before="62"/>
                              <w:ind w:left="39"/>
                              <w:rPr>
                                <w:color w:val="000000"/>
                              </w:rPr>
                            </w:pPr>
                            <w:r>
                              <w:rPr>
                                <w:color w:val="231F20"/>
                                <w:w w:val="90"/>
                              </w:rPr>
                              <w:t>Recommendation</w:t>
                            </w:r>
                            <w:r>
                              <w:rPr>
                                <w:color w:val="231F20"/>
                                <w:spacing w:val="10"/>
                              </w:rPr>
                              <w:t xml:space="preserve"> </w:t>
                            </w:r>
                            <w:r>
                              <w:rPr>
                                <w:color w:val="231F20"/>
                                <w:w w:val="90"/>
                              </w:rPr>
                              <w:t>on</w:t>
                            </w:r>
                            <w:r>
                              <w:rPr>
                                <w:color w:val="231F20"/>
                                <w:spacing w:val="11"/>
                              </w:rPr>
                              <w:t xml:space="preserve"> </w:t>
                            </w:r>
                            <w:r>
                              <w:rPr>
                                <w:color w:val="231F20"/>
                                <w:w w:val="90"/>
                              </w:rPr>
                              <w:t>loan</w:t>
                            </w:r>
                            <w:r>
                              <w:rPr>
                                <w:color w:val="231F20"/>
                                <w:spacing w:val="11"/>
                              </w:rPr>
                              <w:t xml:space="preserve"> </w:t>
                            </w:r>
                            <w:r>
                              <w:rPr>
                                <w:color w:val="231F20"/>
                                <w:w w:val="90"/>
                              </w:rPr>
                              <w:t>to</w:t>
                            </w:r>
                            <w:r>
                              <w:rPr>
                                <w:color w:val="231F20"/>
                                <w:spacing w:val="10"/>
                              </w:rPr>
                              <w:t xml:space="preserve"> </w:t>
                            </w:r>
                            <w:r>
                              <w:rPr>
                                <w:color w:val="231F20"/>
                                <w:w w:val="90"/>
                              </w:rPr>
                              <w:t>income</w:t>
                            </w:r>
                            <w:r>
                              <w:rPr>
                                <w:color w:val="231F20"/>
                                <w:spacing w:val="11"/>
                              </w:rPr>
                              <w:t xml:space="preserve"> </w:t>
                            </w:r>
                            <w:r>
                              <w:rPr>
                                <w:color w:val="231F20"/>
                                <w:spacing w:val="-2"/>
                                <w:w w:val="90"/>
                              </w:rPr>
                              <w:t>ratios</w:t>
                            </w:r>
                          </w:p>
                        </w:txbxContent>
                      </wps:txbx>
                      <wps:bodyPr wrap="square" lIns="0" tIns="0" rIns="0" bIns="0" rtlCol="0">
                        <a:noAutofit/>
                      </wps:bodyPr>
                    </wps:wsp>
                  </a:graphicData>
                </a:graphic>
              </wp:anchor>
            </w:drawing>
          </mc:Choice>
          <mc:Fallback>
            <w:pict>
              <v:shape w14:anchorId="7F253BD2" id="Textbox 1749" o:spid="_x0000_s2237" type="#_x0000_t202" style="position:absolute;margin-left:39.7pt;margin-top:9.2pt;width:515.95pt;height:18.45pt;z-index:-1560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" fillcolor="#e6dce6" stroked="f">
                <v:textbox inset="0,0,0,0">
                  <w:txbxContent>
                    <w:p w14:paraId="5D1EE512" w14:textId="77777777" w:rsidR="006D5EBA" w:rsidRDefault="00363CC2">
                      <w:pPr>
                        <w:pStyle w:val="BodyText"/>
                        <w:spacing w:before="62"/>
                        <w:ind w:left="39"/>
                        <w:rPr>
                          <w:color w:val="000000"/>
                        </w:rPr>
                      </w:pPr>
                      <w:r>
                        <w:rPr>
                          <w:color w:val="231F20"/>
                          <w:w w:val="90"/>
                        </w:rPr>
                        <w:t>Recommendation</w:t>
                      </w:r>
                      <w:r>
                        <w:rPr>
                          <w:color w:val="231F20"/>
                          <w:spacing w:val="10"/>
                        </w:rPr>
                        <w:t xml:space="preserve"> </w:t>
                      </w:r>
                      <w:r>
                        <w:rPr>
                          <w:color w:val="231F20"/>
                          <w:w w:val="90"/>
                        </w:rPr>
                        <w:t>on</w:t>
                      </w:r>
                      <w:r>
                        <w:rPr>
                          <w:color w:val="231F20"/>
                          <w:spacing w:val="11"/>
                        </w:rPr>
                        <w:t xml:space="preserve"> </w:t>
                      </w:r>
                      <w:r>
                        <w:rPr>
                          <w:color w:val="231F20"/>
                          <w:w w:val="90"/>
                        </w:rPr>
                        <w:t>loan</w:t>
                      </w:r>
                      <w:r>
                        <w:rPr>
                          <w:color w:val="231F20"/>
                          <w:spacing w:val="11"/>
                        </w:rPr>
                        <w:t xml:space="preserve"> </w:t>
                      </w:r>
                      <w:r>
                        <w:rPr>
                          <w:color w:val="231F20"/>
                          <w:w w:val="90"/>
                        </w:rPr>
                        <w:t>to</w:t>
                      </w:r>
                      <w:r>
                        <w:rPr>
                          <w:color w:val="231F20"/>
                          <w:spacing w:val="10"/>
                        </w:rPr>
                        <w:t xml:space="preserve"> </w:t>
                      </w:r>
                      <w:r>
                        <w:rPr>
                          <w:color w:val="231F20"/>
                          <w:w w:val="90"/>
                        </w:rPr>
                        <w:t>income</w:t>
                      </w:r>
                      <w:r>
                        <w:rPr>
                          <w:color w:val="231F20"/>
                          <w:spacing w:val="11"/>
                        </w:rPr>
                        <w:t xml:space="preserve"> </w:t>
                      </w:r>
                      <w:r>
                        <w:rPr>
                          <w:color w:val="231F20"/>
                          <w:spacing w:val="-2"/>
                          <w:w w:val="90"/>
                        </w:rPr>
                        <w:t>ratios</w:t>
                      </w:r>
                    </w:p>
                  </w:txbxContent>
                </v:textbox>
                <w10:wrap type="topAndBottom" anchorx="page"/>
              </v:shape>
            </w:pict>
          </mc:Fallback>
        </mc:AlternateContent>
      </w:r>
    </w:p>
    <w:p w14:paraId="7512B938" w14:textId="77777777" w:rsidR="006D5EBA" w:rsidRDefault="00363CC2">
      <w:pPr>
        <w:pStyle w:val="BodyText"/>
        <w:spacing w:before="32"/>
        <w:ind w:left="125"/>
      </w:pPr>
      <w:r>
        <w:rPr>
          <w:color w:val="231F20"/>
          <w:w w:val="85"/>
        </w:rPr>
        <w:t>In</w:t>
      </w:r>
      <w:r>
        <w:rPr>
          <w:color w:val="231F20"/>
          <w:spacing w:val="8"/>
        </w:rPr>
        <w:t xml:space="preserve"> </w:t>
      </w:r>
      <w:r>
        <w:rPr>
          <w:color w:val="231F20"/>
          <w:w w:val="85"/>
        </w:rPr>
        <w:t>June</w:t>
      </w:r>
      <w:r>
        <w:rPr>
          <w:color w:val="231F20"/>
          <w:spacing w:val="8"/>
        </w:rPr>
        <w:t xml:space="preserve"> </w:t>
      </w:r>
      <w:r>
        <w:rPr>
          <w:color w:val="231F20"/>
          <w:w w:val="85"/>
        </w:rPr>
        <w:t>2014,</w:t>
      </w:r>
      <w:r>
        <w:rPr>
          <w:color w:val="231F20"/>
          <w:spacing w:val="8"/>
        </w:rPr>
        <w:t xml:space="preserve"> </w:t>
      </w:r>
      <w:r>
        <w:rPr>
          <w:color w:val="231F20"/>
          <w:w w:val="85"/>
        </w:rPr>
        <w:t>the</w:t>
      </w:r>
      <w:r>
        <w:rPr>
          <w:color w:val="231F20"/>
          <w:spacing w:val="9"/>
        </w:rPr>
        <w:t xml:space="preserve"> </w:t>
      </w:r>
      <w:r>
        <w:rPr>
          <w:color w:val="231F20"/>
          <w:w w:val="85"/>
        </w:rPr>
        <w:t>FPC</w:t>
      </w:r>
      <w:r>
        <w:rPr>
          <w:color w:val="231F20"/>
          <w:spacing w:val="8"/>
        </w:rPr>
        <w:t xml:space="preserve"> </w:t>
      </w:r>
      <w:r>
        <w:rPr>
          <w:color w:val="231F20"/>
          <w:w w:val="85"/>
        </w:rPr>
        <w:t>made</w:t>
      </w:r>
      <w:r>
        <w:rPr>
          <w:color w:val="231F20"/>
          <w:spacing w:val="8"/>
        </w:rPr>
        <w:t xml:space="preserve"> </w:t>
      </w:r>
      <w:r>
        <w:rPr>
          <w:color w:val="231F20"/>
          <w:w w:val="85"/>
        </w:rPr>
        <w:t>the</w:t>
      </w:r>
      <w:r>
        <w:rPr>
          <w:color w:val="231F20"/>
          <w:spacing w:val="8"/>
        </w:rPr>
        <w:t xml:space="preserve"> </w:t>
      </w:r>
      <w:r>
        <w:rPr>
          <w:color w:val="231F20"/>
          <w:w w:val="85"/>
        </w:rPr>
        <w:t>following</w:t>
      </w:r>
      <w:r>
        <w:rPr>
          <w:color w:val="231F20"/>
          <w:spacing w:val="9"/>
        </w:rPr>
        <w:t xml:space="preserve"> </w:t>
      </w:r>
      <w:r>
        <w:rPr>
          <w:color w:val="231F20"/>
          <w:w w:val="85"/>
        </w:rPr>
        <w:t>Recommendation</w:t>
      </w:r>
      <w:r>
        <w:rPr>
          <w:color w:val="231F20"/>
          <w:spacing w:val="8"/>
        </w:rPr>
        <w:t xml:space="preserve"> </w:t>
      </w:r>
      <w:r>
        <w:rPr>
          <w:color w:val="231F20"/>
          <w:spacing w:val="-2"/>
          <w:w w:val="85"/>
        </w:rPr>
        <w:t>(14/Q2/2):</w:t>
      </w:r>
    </w:p>
    <w:p w14:paraId="6A589FFD" w14:textId="77777777" w:rsidR="006D5EBA" w:rsidRDefault="006D5EBA">
      <w:pPr>
        <w:pStyle w:val="BodyText"/>
        <w:spacing w:before="55"/>
      </w:pPr>
    </w:p>
    <w:p w14:paraId="64FE967B" w14:textId="77777777" w:rsidR="006D5EBA" w:rsidRDefault="00363CC2">
      <w:pPr>
        <w:pStyle w:val="BodyText"/>
        <w:spacing w:line="268" w:lineRule="auto"/>
        <w:ind w:left="125" w:right="162"/>
      </w:pPr>
      <w:r>
        <w:rPr>
          <w:color w:val="231F20"/>
          <w:w w:val="90"/>
        </w:rPr>
        <w:t>The</w:t>
      </w:r>
      <w:r>
        <w:rPr>
          <w:color w:val="231F20"/>
        </w:rPr>
        <w:t xml:space="preserve"> </w:t>
      </w:r>
      <w:r>
        <w:rPr>
          <w:color w:val="231F20"/>
          <w:w w:val="90"/>
        </w:rPr>
        <w:t>Prudential</w:t>
      </w:r>
      <w:r>
        <w:rPr>
          <w:color w:val="231F20"/>
        </w:rPr>
        <w:t xml:space="preserve"> </w:t>
      </w:r>
      <w:r>
        <w:rPr>
          <w:color w:val="231F20"/>
          <w:w w:val="90"/>
        </w:rPr>
        <w:t>Regulation</w:t>
      </w:r>
      <w:r>
        <w:rPr>
          <w:color w:val="231F20"/>
        </w:rPr>
        <w:t xml:space="preserve"> </w:t>
      </w:r>
      <w:r>
        <w:rPr>
          <w:color w:val="231F20"/>
          <w:w w:val="90"/>
        </w:rPr>
        <w:t>Authority</w:t>
      </w:r>
      <w:r>
        <w:rPr>
          <w:color w:val="231F20"/>
        </w:rPr>
        <w:t xml:space="preserve"> </w:t>
      </w:r>
      <w:r>
        <w:rPr>
          <w:color w:val="231F20"/>
          <w:w w:val="90"/>
        </w:rPr>
        <w:t>(PRA)</w:t>
      </w:r>
      <w:r>
        <w:rPr>
          <w:color w:val="231F20"/>
        </w:rPr>
        <w:t xml:space="preserve"> </w:t>
      </w:r>
      <w:r>
        <w:rPr>
          <w:color w:val="231F20"/>
          <w:w w:val="90"/>
        </w:rPr>
        <w:t>and</w:t>
      </w:r>
      <w:r>
        <w:rPr>
          <w:color w:val="231F20"/>
        </w:rPr>
        <w:t xml:space="preserve"> </w:t>
      </w:r>
      <w:r>
        <w:rPr>
          <w:color w:val="231F20"/>
          <w:w w:val="90"/>
        </w:rPr>
        <w:t>the</w:t>
      </w:r>
      <w:r>
        <w:rPr>
          <w:color w:val="231F20"/>
        </w:rPr>
        <w:t xml:space="preserve"> </w:t>
      </w:r>
      <w:r>
        <w:rPr>
          <w:color w:val="231F20"/>
          <w:w w:val="90"/>
        </w:rPr>
        <w:t>Financial</w:t>
      </w:r>
      <w:r>
        <w:rPr>
          <w:color w:val="231F20"/>
        </w:rPr>
        <w:t xml:space="preserve"> </w:t>
      </w:r>
      <w:r>
        <w:rPr>
          <w:color w:val="231F20"/>
          <w:w w:val="90"/>
        </w:rPr>
        <w:t>Conduct</w:t>
      </w:r>
      <w:r>
        <w:rPr>
          <w:color w:val="231F20"/>
        </w:rPr>
        <w:t xml:space="preserve"> </w:t>
      </w:r>
      <w:r>
        <w:rPr>
          <w:color w:val="231F20"/>
          <w:w w:val="90"/>
        </w:rPr>
        <w:t>Authority</w:t>
      </w:r>
      <w:r>
        <w:rPr>
          <w:color w:val="231F20"/>
        </w:rPr>
        <w:t xml:space="preserve"> </w:t>
      </w:r>
      <w:r>
        <w:rPr>
          <w:color w:val="231F20"/>
          <w:w w:val="90"/>
        </w:rPr>
        <w:t>(FCA)</w:t>
      </w:r>
      <w:r>
        <w:rPr>
          <w:color w:val="231F20"/>
        </w:rPr>
        <w:t xml:space="preserve"> </w:t>
      </w:r>
      <w:r>
        <w:rPr>
          <w:color w:val="231F20"/>
          <w:w w:val="90"/>
        </w:rPr>
        <w:t>should</w:t>
      </w:r>
      <w:r>
        <w:rPr>
          <w:color w:val="231F20"/>
        </w:rPr>
        <w:t xml:space="preserve"> </w:t>
      </w:r>
      <w:r>
        <w:rPr>
          <w:color w:val="231F20"/>
          <w:w w:val="90"/>
        </w:rPr>
        <w:t>ensure</w:t>
      </w:r>
      <w:r>
        <w:rPr>
          <w:color w:val="231F20"/>
        </w:rPr>
        <w:t xml:space="preserve"> </w:t>
      </w:r>
      <w:r>
        <w:rPr>
          <w:color w:val="231F20"/>
          <w:w w:val="90"/>
        </w:rPr>
        <w:t>that</w:t>
      </w:r>
      <w:r>
        <w:rPr>
          <w:color w:val="231F20"/>
        </w:rPr>
        <w:t xml:space="preserve"> </w:t>
      </w:r>
      <w:r>
        <w:rPr>
          <w:color w:val="231F20"/>
          <w:w w:val="90"/>
        </w:rPr>
        <w:t>mortgage</w:t>
      </w:r>
      <w:r>
        <w:rPr>
          <w:color w:val="231F20"/>
        </w:rPr>
        <w:t xml:space="preserve"> </w:t>
      </w:r>
      <w:r>
        <w:rPr>
          <w:color w:val="231F20"/>
          <w:w w:val="90"/>
        </w:rPr>
        <w:t>lenders</w:t>
      </w:r>
      <w:r>
        <w:rPr>
          <w:color w:val="231F20"/>
          <w:spacing w:val="40"/>
        </w:rPr>
        <w:t xml:space="preserve"> </w:t>
      </w:r>
      <w:r>
        <w:rPr>
          <w:color w:val="231F20"/>
          <w:spacing w:val="-4"/>
        </w:rPr>
        <w:t>do</w:t>
      </w:r>
      <w:r>
        <w:rPr>
          <w:color w:val="231F20"/>
          <w:spacing w:val="-16"/>
        </w:rPr>
        <w:t xml:space="preserve"> </w:t>
      </w:r>
      <w:r>
        <w:rPr>
          <w:color w:val="231F20"/>
          <w:spacing w:val="-4"/>
        </w:rPr>
        <w:t>not</w:t>
      </w:r>
      <w:r>
        <w:rPr>
          <w:color w:val="231F20"/>
          <w:spacing w:val="-16"/>
        </w:rPr>
        <w:t xml:space="preserve"> </w:t>
      </w:r>
      <w:r>
        <w:rPr>
          <w:color w:val="231F20"/>
          <w:spacing w:val="-4"/>
        </w:rPr>
        <w:t>extend</w:t>
      </w:r>
      <w:r>
        <w:rPr>
          <w:color w:val="231F20"/>
          <w:spacing w:val="-16"/>
        </w:rPr>
        <w:t xml:space="preserve"> </w:t>
      </w:r>
      <w:r>
        <w:rPr>
          <w:color w:val="231F20"/>
          <w:spacing w:val="-4"/>
        </w:rPr>
        <w:t>more</w:t>
      </w:r>
      <w:r>
        <w:rPr>
          <w:color w:val="231F20"/>
          <w:spacing w:val="-16"/>
        </w:rPr>
        <w:t xml:space="preserve"> </w:t>
      </w:r>
      <w:r>
        <w:rPr>
          <w:color w:val="231F20"/>
          <w:spacing w:val="-4"/>
        </w:rPr>
        <w:t>than</w:t>
      </w:r>
      <w:r>
        <w:rPr>
          <w:color w:val="231F20"/>
          <w:spacing w:val="-16"/>
        </w:rPr>
        <w:t xml:space="preserve"> </w:t>
      </w:r>
      <w:r>
        <w:rPr>
          <w:color w:val="231F20"/>
          <w:spacing w:val="-4"/>
        </w:rPr>
        <w:t>15%</w:t>
      </w:r>
      <w:r>
        <w:rPr>
          <w:color w:val="231F20"/>
          <w:spacing w:val="-16"/>
        </w:rPr>
        <w:t xml:space="preserve"> </w:t>
      </w:r>
      <w:r>
        <w:rPr>
          <w:color w:val="231F20"/>
          <w:spacing w:val="-4"/>
        </w:rPr>
        <w:t>of</w:t>
      </w:r>
      <w:r>
        <w:rPr>
          <w:color w:val="231F20"/>
          <w:spacing w:val="-16"/>
        </w:rPr>
        <w:t xml:space="preserve"> </w:t>
      </w:r>
      <w:r>
        <w:rPr>
          <w:color w:val="231F20"/>
          <w:spacing w:val="-4"/>
        </w:rPr>
        <w:t>their</w:t>
      </w:r>
      <w:r>
        <w:rPr>
          <w:color w:val="231F20"/>
          <w:spacing w:val="-16"/>
        </w:rPr>
        <w:t xml:space="preserve"> </w:t>
      </w:r>
      <w:r>
        <w:rPr>
          <w:color w:val="231F20"/>
          <w:spacing w:val="-4"/>
        </w:rPr>
        <w:t>total</w:t>
      </w:r>
      <w:r>
        <w:rPr>
          <w:color w:val="231F20"/>
          <w:spacing w:val="-16"/>
        </w:rPr>
        <w:t xml:space="preserve"> </w:t>
      </w:r>
      <w:r>
        <w:rPr>
          <w:color w:val="231F20"/>
          <w:spacing w:val="-4"/>
        </w:rPr>
        <w:t>number</w:t>
      </w:r>
      <w:r>
        <w:rPr>
          <w:color w:val="231F20"/>
          <w:spacing w:val="-16"/>
        </w:rPr>
        <w:t xml:space="preserve"> </w:t>
      </w:r>
      <w:r>
        <w:rPr>
          <w:color w:val="231F20"/>
          <w:spacing w:val="-4"/>
        </w:rPr>
        <w:t>of</w:t>
      </w:r>
      <w:r>
        <w:rPr>
          <w:color w:val="231F20"/>
          <w:spacing w:val="-16"/>
        </w:rPr>
        <w:t xml:space="preserve"> </w:t>
      </w:r>
      <w:r>
        <w:rPr>
          <w:color w:val="231F20"/>
          <w:spacing w:val="-4"/>
        </w:rPr>
        <w:t>new</w:t>
      </w:r>
      <w:r>
        <w:rPr>
          <w:color w:val="231F20"/>
          <w:spacing w:val="-16"/>
        </w:rPr>
        <w:t xml:space="preserve"> </w:t>
      </w:r>
      <w:r>
        <w:rPr>
          <w:color w:val="231F20"/>
          <w:spacing w:val="-4"/>
        </w:rPr>
        <w:t>residential</w:t>
      </w:r>
      <w:r>
        <w:rPr>
          <w:color w:val="231F20"/>
          <w:spacing w:val="-16"/>
        </w:rPr>
        <w:t xml:space="preserve"> </w:t>
      </w:r>
      <w:r>
        <w:rPr>
          <w:color w:val="231F20"/>
          <w:spacing w:val="-4"/>
        </w:rPr>
        <w:t>mortgages</w:t>
      </w:r>
      <w:r>
        <w:rPr>
          <w:color w:val="231F20"/>
          <w:spacing w:val="-16"/>
        </w:rPr>
        <w:t xml:space="preserve"> </w:t>
      </w:r>
      <w:r>
        <w:rPr>
          <w:color w:val="231F20"/>
          <w:spacing w:val="-4"/>
        </w:rPr>
        <w:t>at</w:t>
      </w:r>
      <w:r>
        <w:rPr>
          <w:color w:val="231F20"/>
          <w:spacing w:val="-16"/>
        </w:rPr>
        <w:t xml:space="preserve"> </w:t>
      </w:r>
      <w:r>
        <w:rPr>
          <w:color w:val="231F20"/>
          <w:spacing w:val="-4"/>
        </w:rPr>
        <w:t>loan</w:t>
      </w:r>
      <w:r>
        <w:rPr>
          <w:color w:val="231F20"/>
          <w:spacing w:val="-16"/>
        </w:rPr>
        <w:t xml:space="preserve"> </w:t>
      </w:r>
      <w:r>
        <w:rPr>
          <w:color w:val="231F20"/>
          <w:spacing w:val="-4"/>
        </w:rPr>
        <w:t>to</w:t>
      </w:r>
      <w:r>
        <w:rPr>
          <w:color w:val="231F20"/>
          <w:spacing w:val="-16"/>
        </w:rPr>
        <w:t xml:space="preserve"> </w:t>
      </w:r>
      <w:r>
        <w:rPr>
          <w:color w:val="231F20"/>
          <w:spacing w:val="-4"/>
        </w:rPr>
        <w:t>income</w:t>
      </w:r>
      <w:r>
        <w:rPr>
          <w:color w:val="231F20"/>
          <w:spacing w:val="-16"/>
        </w:rPr>
        <w:t xml:space="preserve"> </w:t>
      </w:r>
      <w:r>
        <w:rPr>
          <w:color w:val="231F20"/>
          <w:spacing w:val="-4"/>
        </w:rPr>
        <w:t>ratios</w:t>
      </w:r>
      <w:r>
        <w:rPr>
          <w:color w:val="231F20"/>
          <w:spacing w:val="-16"/>
        </w:rPr>
        <w:t xml:space="preserve"> </w:t>
      </w:r>
      <w:r>
        <w:rPr>
          <w:color w:val="231F20"/>
          <w:spacing w:val="-4"/>
        </w:rPr>
        <w:t>at</w:t>
      </w:r>
      <w:r>
        <w:rPr>
          <w:color w:val="231F20"/>
          <w:spacing w:val="-16"/>
        </w:rPr>
        <w:t xml:space="preserve"> </w:t>
      </w:r>
      <w:r>
        <w:rPr>
          <w:color w:val="231F20"/>
          <w:spacing w:val="-4"/>
        </w:rPr>
        <w:t>or</w:t>
      </w:r>
      <w:r>
        <w:rPr>
          <w:color w:val="231F20"/>
          <w:spacing w:val="-16"/>
        </w:rPr>
        <w:t xml:space="preserve"> </w:t>
      </w:r>
      <w:r>
        <w:rPr>
          <w:color w:val="231F20"/>
          <w:spacing w:val="-4"/>
        </w:rPr>
        <w:t xml:space="preserve">greater </w:t>
      </w:r>
      <w:r>
        <w:rPr>
          <w:color w:val="231F20"/>
          <w:spacing w:val="-6"/>
        </w:rPr>
        <w:t>than</w:t>
      </w:r>
      <w:r>
        <w:rPr>
          <w:color w:val="231F20"/>
          <w:spacing w:val="-13"/>
        </w:rPr>
        <w:t xml:space="preserve"> </w:t>
      </w:r>
      <w:r>
        <w:rPr>
          <w:color w:val="231F20"/>
          <w:spacing w:val="-6"/>
        </w:rPr>
        <w:t>4.5.</w:t>
      </w:r>
      <w:r>
        <w:rPr>
          <w:color w:val="231F20"/>
          <w:spacing w:val="35"/>
        </w:rPr>
        <w:t xml:space="preserve"> </w:t>
      </w:r>
      <w:r>
        <w:rPr>
          <w:color w:val="231F20"/>
          <w:spacing w:val="-6"/>
        </w:rPr>
        <w:t>This</w:t>
      </w:r>
      <w:r>
        <w:rPr>
          <w:color w:val="231F20"/>
          <w:spacing w:val="-13"/>
        </w:rPr>
        <w:t xml:space="preserve"> </w:t>
      </w:r>
      <w:r>
        <w:rPr>
          <w:color w:val="231F20"/>
          <w:spacing w:val="-6"/>
        </w:rPr>
        <w:t>Recommendation</w:t>
      </w:r>
      <w:r>
        <w:rPr>
          <w:color w:val="231F20"/>
          <w:spacing w:val="-13"/>
        </w:rPr>
        <w:t xml:space="preserve"> </w:t>
      </w:r>
      <w:r>
        <w:rPr>
          <w:color w:val="231F20"/>
          <w:spacing w:val="-6"/>
        </w:rPr>
        <w:t>applies</w:t>
      </w:r>
      <w:r>
        <w:rPr>
          <w:color w:val="231F20"/>
          <w:spacing w:val="-13"/>
        </w:rPr>
        <w:t xml:space="preserve"> </w:t>
      </w:r>
      <w:r>
        <w:rPr>
          <w:color w:val="231F20"/>
          <w:spacing w:val="-6"/>
        </w:rPr>
        <w:t>to</w:t>
      </w:r>
      <w:r>
        <w:rPr>
          <w:color w:val="231F20"/>
          <w:spacing w:val="-13"/>
        </w:rPr>
        <w:t xml:space="preserve"> </w:t>
      </w:r>
      <w:r>
        <w:rPr>
          <w:color w:val="231F20"/>
          <w:spacing w:val="-6"/>
        </w:rPr>
        <w:t>all</w:t>
      </w:r>
      <w:r>
        <w:rPr>
          <w:color w:val="231F20"/>
          <w:spacing w:val="-13"/>
        </w:rPr>
        <w:t xml:space="preserve"> </w:t>
      </w:r>
      <w:r>
        <w:rPr>
          <w:color w:val="231F20"/>
          <w:spacing w:val="-6"/>
        </w:rPr>
        <w:t>lenders</w:t>
      </w:r>
      <w:r>
        <w:rPr>
          <w:color w:val="231F20"/>
          <w:spacing w:val="-13"/>
        </w:rPr>
        <w:t xml:space="preserve"> </w:t>
      </w:r>
      <w:r>
        <w:rPr>
          <w:color w:val="231F20"/>
          <w:spacing w:val="-6"/>
        </w:rPr>
        <w:t>which</w:t>
      </w:r>
      <w:r>
        <w:rPr>
          <w:color w:val="231F20"/>
          <w:spacing w:val="-13"/>
        </w:rPr>
        <w:t xml:space="preserve"> </w:t>
      </w:r>
      <w:r>
        <w:rPr>
          <w:color w:val="231F20"/>
          <w:spacing w:val="-6"/>
        </w:rPr>
        <w:t>extend</w:t>
      </w:r>
      <w:r>
        <w:rPr>
          <w:color w:val="231F20"/>
          <w:spacing w:val="-13"/>
        </w:rPr>
        <w:t xml:space="preserve"> </w:t>
      </w:r>
      <w:r>
        <w:rPr>
          <w:color w:val="231F20"/>
          <w:spacing w:val="-6"/>
        </w:rPr>
        <w:t>residential</w:t>
      </w:r>
      <w:r>
        <w:rPr>
          <w:color w:val="231F20"/>
          <w:spacing w:val="-13"/>
        </w:rPr>
        <w:t xml:space="preserve"> </w:t>
      </w:r>
      <w:r>
        <w:rPr>
          <w:color w:val="231F20"/>
          <w:spacing w:val="-6"/>
        </w:rPr>
        <w:t>mortgage</w:t>
      </w:r>
      <w:r>
        <w:rPr>
          <w:color w:val="231F20"/>
          <w:spacing w:val="-13"/>
        </w:rPr>
        <w:t xml:space="preserve"> </w:t>
      </w:r>
      <w:r>
        <w:rPr>
          <w:color w:val="231F20"/>
          <w:spacing w:val="-6"/>
        </w:rPr>
        <w:t>lending</w:t>
      </w:r>
      <w:r>
        <w:rPr>
          <w:color w:val="231F20"/>
          <w:spacing w:val="-13"/>
        </w:rPr>
        <w:t xml:space="preserve"> </w:t>
      </w:r>
      <w:r>
        <w:rPr>
          <w:color w:val="231F20"/>
          <w:spacing w:val="-6"/>
        </w:rPr>
        <w:t>in</w:t>
      </w:r>
      <w:r>
        <w:rPr>
          <w:color w:val="231F20"/>
          <w:spacing w:val="-13"/>
        </w:rPr>
        <w:t xml:space="preserve"> </w:t>
      </w:r>
      <w:r>
        <w:rPr>
          <w:color w:val="231F20"/>
          <w:spacing w:val="-6"/>
        </w:rPr>
        <w:t>excess</w:t>
      </w:r>
      <w:r>
        <w:rPr>
          <w:color w:val="231F20"/>
          <w:spacing w:val="-13"/>
        </w:rPr>
        <w:t xml:space="preserve"> </w:t>
      </w:r>
      <w:r>
        <w:rPr>
          <w:color w:val="231F20"/>
          <w:spacing w:val="-6"/>
        </w:rPr>
        <w:t>of</w:t>
      </w:r>
      <w:r>
        <w:rPr>
          <w:color w:val="231F20"/>
          <w:spacing w:val="-13"/>
        </w:rPr>
        <w:t xml:space="preserve"> </w:t>
      </w:r>
      <w:r>
        <w:rPr>
          <w:color w:val="231F20"/>
          <w:spacing w:val="-6"/>
        </w:rPr>
        <w:t>£100</w:t>
      </w:r>
      <w:r>
        <w:rPr>
          <w:color w:val="231F20"/>
          <w:spacing w:val="-13"/>
        </w:rPr>
        <w:t xml:space="preserve"> </w:t>
      </w:r>
      <w:r>
        <w:rPr>
          <w:color w:val="231F20"/>
          <w:spacing w:val="-6"/>
        </w:rPr>
        <w:t xml:space="preserve">million </w:t>
      </w:r>
      <w:r>
        <w:rPr>
          <w:color w:val="231F20"/>
          <w:spacing w:val="-4"/>
        </w:rPr>
        <w:t>per</w:t>
      </w:r>
      <w:r>
        <w:rPr>
          <w:color w:val="231F20"/>
          <w:spacing w:val="-17"/>
        </w:rPr>
        <w:t xml:space="preserve"> </w:t>
      </w:r>
      <w:r>
        <w:rPr>
          <w:color w:val="231F20"/>
          <w:spacing w:val="-4"/>
        </w:rPr>
        <w:t>annum.</w:t>
      </w:r>
      <w:r>
        <w:rPr>
          <w:color w:val="231F20"/>
          <w:spacing w:val="3"/>
        </w:rPr>
        <w:t xml:space="preserve"> </w:t>
      </w:r>
      <w:r>
        <w:rPr>
          <w:color w:val="231F20"/>
          <w:spacing w:val="-4"/>
        </w:rPr>
        <w:t>The</w:t>
      </w:r>
      <w:r>
        <w:rPr>
          <w:color w:val="231F20"/>
          <w:spacing w:val="-17"/>
        </w:rPr>
        <w:t xml:space="preserve"> </w:t>
      </w:r>
      <w:r>
        <w:rPr>
          <w:color w:val="231F20"/>
          <w:spacing w:val="-4"/>
        </w:rPr>
        <w:t>Recommendation</w:t>
      </w:r>
      <w:r>
        <w:rPr>
          <w:color w:val="231F20"/>
          <w:spacing w:val="-17"/>
        </w:rPr>
        <w:t xml:space="preserve"> </w:t>
      </w:r>
      <w:r>
        <w:rPr>
          <w:color w:val="231F20"/>
          <w:spacing w:val="-4"/>
        </w:rPr>
        <w:t>should</w:t>
      </w:r>
      <w:r>
        <w:rPr>
          <w:color w:val="231F20"/>
          <w:spacing w:val="-17"/>
        </w:rPr>
        <w:t xml:space="preserve"> </w:t>
      </w:r>
      <w:r>
        <w:rPr>
          <w:color w:val="231F20"/>
          <w:spacing w:val="-4"/>
        </w:rPr>
        <w:t>be</w:t>
      </w:r>
      <w:r>
        <w:rPr>
          <w:color w:val="231F20"/>
          <w:spacing w:val="-17"/>
        </w:rPr>
        <w:t xml:space="preserve"> </w:t>
      </w:r>
      <w:r>
        <w:rPr>
          <w:color w:val="231F20"/>
          <w:spacing w:val="-4"/>
        </w:rPr>
        <w:t>implemented</w:t>
      </w:r>
      <w:r>
        <w:rPr>
          <w:color w:val="231F20"/>
          <w:spacing w:val="-17"/>
        </w:rPr>
        <w:t xml:space="preserve"> </w:t>
      </w:r>
      <w:r>
        <w:rPr>
          <w:color w:val="231F20"/>
          <w:spacing w:val="-4"/>
        </w:rPr>
        <w:t>as</w:t>
      </w:r>
      <w:r>
        <w:rPr>
          <w:color w:val="231F20"/>
          <w:spacing w:val="-17"/>
        </w:rPr>
        <w:t xml:space="preserve"> </w:t>
      </w:r>
      <w:r>
        <w:rPr>
          <w:color w:val="231F20"/>
          <w:spacing w:val="-4"/>
        </w:rPr>
        <w:t>soon</w:t>
      </w:r>
      <w:r>
        <w:rPr>
          <w:color w:val="231F20"/>
          <w:spacing w:val="-17"/>
        </w:rPr>
        <w:t xml:space="preserve"> </w:t>
      </w:r>
      <w:r>
        <w:rPr>
          <w:color w:val="231F20"/>
          <w:spacing w:val="-4"/>
        </w:rPr>
        <w:t>as</w:t>
      </w:r>
      <w:r>
        <w:rPr>
          <w:color w:val="231F20"/>
          <w:spacing w:val="-17"/>
        </w:rPr>
        <w:t xml:space="preserve"> </w:t>
      </w:r>
      <w:r>
        <w:rPr>
          <w:color w:val="231F20"/>
          <w:spacing w:val="-4"/>
        </w:rPr>
        <w:t>is</w:t>
      </w:r>
      <w:r>
        <w:rPr>
          <w:color w:val="231F20"/>
          <w:spacing w:val="-17"/>
        </w:rPr>
        <w:t xml:space="preserve"> </w:t>
      </w:r>
      <w:r>
        <w:rPr>
          <w:color w:val="231F20"/>
          <w:spacing w:val="-4"/>
        </w:rPr>
        <w:t>practicable.</w:t>
      </w:r>
    </w:p>
    <w:p w14:paraId="15DFEA44" w14:textId="77777777" w:rsidR="006D5EBA" w:rsidRDefault="006D5EBA">
      <w:pPr>
        <w:pStyle w:val="BodyText"/>
        <w:spacing w:before="28"/>
      </w:pPr>
    </w:p>
    <w:p w14:paraId="4A2AF6AA" w14:textId="77777777" w:rsidR="006D5EBA" w:rsidRDefault="00363CC2">
      <w:pPr>
        <w:pStyle w:val="BodyText"/>
        <w:spacing w:line="268" w:lineRule="auto"/>
        <w:ind w:left="125"/>
        <w:rPr>
          <w:position w:val="4"/>
          <w:sz w:val="14"/>
        </w:rPr>
      </w:pP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FCA</w:t>
      </w:r>
      <w:r>
        <w:rPr>
          <w:color w:val="231F20"/>
          <w:spacing w:val="-10"/>
          <w:w w:val="90"/>
        </w:rPr>
        <w:t xml:space="preserve"> </w:t>
      </w:r>
      <w:r>
        <w:rPr>
          <w:color w:val="231F20"/>
          <w:w w:val="90"/>
        </w:rPr>
        <w:t>have</w:t>
      </w:r>
      <w:r>
        <w:rPr>
          <w:color w:val="231F20"/>
          <w:spacing w:val="-10"/>
          <w:w w:val="90"/>
        </w:rPr>
        <w:t xml:space="preserve"> </w:t>
      </w:r>
      <w:r>
        <w:rPr>
          <w:color w:val="231F20"/>
          <w:w w:val="90"/>
        </w:rPr>
        <w:t>published</w:t>
      </w:r>
      <w:r>
        <w:rPr>
          <w:color w:val="231F20"/>
          <w:spacing w:val="-10"/>
          <w:w w:val="90"/>
        </w:rPr>
        <w:t xml:space="preserve"> </w:t>
      </w:r>
      <w:r>
        <w:rPr>
          <w:color w:val="231F20"/>
          <w:w w:val="90"/>
        </w:rPr>
        <w:t>their</w:t>
      </w:r>
      <w:r>
        <w:rPr>
          <w:color w:val="231F20"/>
          <w:spacing w:val="-10"/>
          <w:w w:val="90"/>
        </w:rPr>
        <w:t xml:space="preserve"> </w:t>
      </w:r>
      <w:r>
        <w:rPr>
          <w:color w:val="231F20"/>
          <w:w w:val="90"/>
        </w:rPr>
        <w:t>respective</w:t>
      </w:r>
      <w:r>
        <w:rPr>
          <w:color w:val="231F20"/>
          <w:spacing w:val="-10"/>
          <w:w w:val="90"/>
        </w:rPr>
        <w:t xml:space="preserve"> </w:t>
      </w:r>
      <w:r>
        <w:rPr>
          <w:color w:val="231F20"/>
          <w:w w:val="90"/>
        </w:rPr>
        <w:t>approaches</w:t>
      </w:r>
      <w:r>
        <w:rPr>
          <w:color w:val="231F20"/>
          <w:spacing w:val="-10"/>
          <w:w w:val="90"/>
        </w:rPr>
        <w:t xml:space="preserve"> </w:t>
      </w:r>
      <w:r>
        <w:rPr>
          <w:color w:val="231F20"/>
          <w:w w:val="90"/>
        </w:rPr>
        <w:t>to</w:t>
      </w:r>
      <w:r>
        <w:rPr>
          <w:color w:val="231F20"/>
          <w:spacing w:val="-10"/>
          <w:w w:val="90"/>
        </w:rPr>
        <w:t xml:space="preserve"> </w:t>
      </w:r>
      <w:r>
        <w:rPr>
          <w:color w:val="231F20"/>
          <w:w w:val="90"/>
        </w:rPr>
        <w:t>implementing</w:t>
      </w:r>
      <w:r>
        <w:rPr>
          <w:color w:val="231F20"/>
          <w:spacing w:val="-10"/>
          <w:w w:val="90"/>
        </w:rPr>
        <w:t xml:space="preserve"> </w:t>
      </w:r>
      <w:r>
        <w:rPr>
          <w:color w:val="231F20"/>
          <w:w w:val="90"/>
        </w:rPr>
        <w:t>this</w:t>
      </w:r>
      <w:r>
        <w:rPr>
          <w:color w:val="231F20"/>
          <w:spacing w:val="-10"/>
          <w:w w:val="90"/>
        </w:rPr>
        <w:t xml:space="preserve"> </w:t>
      </w:r>
      <w:r>
        <w:rPr>
          <w:color w:val="231F20"/>
          <w:w w:val="90"/>
        </w:rPr>
        <w:t>Recommendation:</w:t>
      </w:r>
      <w:r>
        <w:rPr>
          <w:color w:val="231F20"/>
          <w:spacing w:val="-2"/>
        </w:rPr>
        <w:t xml:space="preserve"> </w:t>
      </w: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has</w:t>
      </w:r>
      <w:r>
        <w:rPr>
          <w:color w:val="231F20"/>
          <w:spacing w:val="-10"/>
          <w:w w:val="90"/>
        </w:rPr>
        <w:t xml:space="preserve"> </w:t>
      </w:r>
      <w:r>
        <w:rPr>
          <w:color w:val="231F20"/>
          <w:w w:val="90"/>
        </w:rPr>
        <w:t>issued</w:t>
      </w:r>
      <w:r>
        <w:rPr>
          <w:color w:val="231F20"/>
          <w:spacing w:val="-10"/>
          <w:w w:val="90"/>
        </w:rPr>
        <w:t xml:space="preserve"> </w:t>
      </w:r>
      <w:r>
        <w:rPr>
          <w:color w:val="231F20"/>
          <w:w w:val="90"/>
        </w:rPr>
        <w:t>a Policy</w:t>
      </w:r>
      <w:r>
        <w:rPr>
          <w:color w:val="231F20"/>
          <w:spacing w:val="-3"/>
          <w:w w:val="90"/>
        </w:rPr>
        <w:t xml:space="preserve"> </w:t>
      </w:r>
      <w:r>
        <w:rPr>
          <w:color w:val="231F20"/>
          <w:w w:val="90"/>
        </w:rPr>
        <w:t>Statement,</w:t>
      </w:r>
      <w:r>
        <w:rPr>
          <w:color w:val="231F20"/>
          <w:spacing w:val="-3"/>
          <w:w w:val="90"/>
        </w:rPr>
        <w:t xml:space="preserve"> </w:t>
      </w:r>
      <w:r>
        <w:rPr>
          <w:color w:val="231F20"/>
          <w:w w:val="90"/>
        </w:rPr>
        <w:t>including</w:t>
      </w:r>
      <w:r>
        <w:rPr>
          <w:color w:val="231F20"/>
          <w:spacing w:val="-3"/>
          <w:w w:val="90"/>
        </w:rPr>
        <w:t xml:space="preserve"> </w:t>
      </w:r>
      <w:r>
        <w:rPr>
          <w:color w:val="231F20"/>
          <w:w w:val="90"/>
        </w:rPr>
        <w:t>rules,</w:t>
      </w:r>
      <w:r>
        <w:rPr>
          <w:color w:val="231F20"/>
          <w:w w:val="90"/>
          <w:position w:val="4"/>
          <w:sz w:val="14"/>
        </w:rPr>
        <w:t>(3)</w:t>
      </w:r>
      <w:r>
        <w:rPr>
          <w:color w:val="231F20"/>
          <w:spacing w:val="10"/>
          <w:position w:val="4"/>
          <w:sz w:val="14"/>
        </w:rPr>
        <w:t xml:space="preserve"> </w:t>
      </w:r>
      <w:r>
        <w:rPr>
          <w:color w:val="231F20"/>
          <w:w w:val="90"/>
        </w:rPr>
        <w:t>and</w:t>
      </w:r>
      <w:r>
        <w:rPr>
          <w:color w:val="231F20"/>
          <w:spacing w:val="-3"/>
          <w:w w:val="90"/>
        </w:rPr>
        <w:t xml:space="preserve"> </w:t>
      </w:r>
      <w:r>
        <w:rPr>
          <w:color w:val="231F20"/>
          <w:w w:val="90"/>
        </w:rPr>
        <w:t>the</w:t>
      </w:r>
      <w:r>
        <w:rPr>
          <w:color w:val="231F20"/>
          <w:spacing w:val="-3"/>
          <w:w w:val="90"/>
        </w:rPr>
        <w:t xml:space="preserve"> </w:t>
      </w:r>
      <w:r>
        <w:rPr>
          <w:color w:val="231F20"/>
          <w:w w:val="90"/>
        </w:rPr>
        <w:t>FCA</w:t>
      </w:r>
      <w:r>
        <w:rPr>
          <w:color w:val="231F20"/>
          <w:spacing w:val="-3"/>
          <w:w w:val="90"/>
        </w:rPr>
        <w:t xml:space="preserve"> </w:t>
      </w:r>
      <w:r>
        <w:rPr>
          <w:color w:val="231F20"/>
          <w:w w:val="90"/>
        </w:rPr>
        <w:t>has</w:t>
      </w:r>
      <w:r>
        <w:rPr>
          <w:color w:val="231F20"/>
          <w:spacing w:val="-3"/>
          <w:w w:val="90"/>
        </w:rPr>
        <w:t xml:space="preserve"> </w:t>
      </w:r>
      <w:r>
        <w:rPr>
          <w:color w:val="231F20"/>
          <w:w w:val="90"/>
        </w:rPr>
        <w:t>issued</w:t>
      </w:r>
      <w:r>
        <w:rPr>
          <w:color w:val="231F20"/>
          <w:spacing w:val="-3"/>
          <w:w w:val="90"/>
        </w:rPr>
        <w:t xml:space="preserve"> </w:t>
      </w:r>
      <w:r>
        <w:rPr>
          <w:color w:val="231F20"/>
          <w:w w:val="90"/>
        </w:rPr>
        <w:t>general</w:t>
      </w:r>
      <w:r>
        <w:rPr>
          <w:color w:val="231F20"/>
          <w:spacing w:val="-3"/>
          <w:w w:val="90"/>
        </w:rPr>
        <w:t xml:space="preserve"> </w:t>
      </w:r>
      <w:r>
        <w:rPr>
          <w:color w:val="231F20"/>
          <w:w w:val="90"/>
        </w:rPr>
        <w:t>guidance.</w:t>
      </w:r>
      <w:r>
        <w:rPr>
          <w:color w:val="231F20"/>
          <w:w w:val="90"/>
          <w:position w:val="4"/>
          <w:sz w:val="14"/>
        </w:rPr>
        <w:t>(4)</w:t>
      </w:r>
    </w:p>
    <w:p w14:paraId="6D45A7EE" w14:textId="77777777" w:rsidR="006D5EBA" w:rsidRDefault="006D5EBA">
      <w:pPr>
        <w:pStyle w:val="BodyText"/>
      </w:pPr>
    </w:p>
    <w:p w14:paraId="24483CF0" w14:textId="77777777" w:rsidR="006D5EBA" w:rsidRDefault="006D5EBA">
      <w:pPr>
        <w:pStyle w:val="BodyText"/>
      </w:pPr>
    </w:p>
    <w:p w14:paraId="02569730" w14:textId="77777777" w:rsidR="006D5EBA" w:rsidRDefault="006D5EBA">
      <w:pPr>
        <w:pStyle w:val="BodyText"/>
      </w:pPr>
    </w:p>
    <w:p w14:paraId="4EF2B14D" w14:textId="77777777" w:rsidR="006D5EBA" w:rsidRDefault="006D5EBA">
      <w:pPr>
        <w:pStyle w:val="BodyText"/>
      </w:pPr>
    </w:p>
    <w:p w14:paraId="4F88BEE6" w14:textId="77777777" w:rsidR="006D5EBA" w:rsidRDefault="006D5EBA">
      <w:pPr>
        <w:pStyle w:val="BodyText"/>
      </w:pPr>
    </w:p>
    <w:p w14:paraId="4C106BEC" w14:textId="77777777" w:rsidR="006D5EBA" w:rsidRDefault="00363CC2">
      <w:pPr>
        <w:pStyle w:val="BodyText"/>
        <w:spacing w:before="187"/>
      </w:pPr>
      <w:r>
        <w:rPr>
          <w:noProof/>
        </w:rPr>
        <mc:AlternateContent>
          <mc:Choice Requires="wps">
            <w:drawing>
              <wp:anchor distT="0" distB="0" distL="0" distR="0" simplePos="0" relativeHeight="487708672" behindDoc="1" locked="0" layoutInCell="1" allowOverlap="1" wp14:anchorId="6760B25C" wp14:editId="03A76F5B">
                <wp:simplePos x="0" y="0"/>
                <wp:positionH relativeFrom="page">
                  <wp:posOffset>503999</wp:posOffset>
                </wp:positionH>
                <wp:positionV relativeFrom="paragraph">
                  <wp:posOffset>282006</wp:posOffset>
                </wp:positionV>
                <wp:extent cx="6552565" cy="1270"/>
                <wp:effectExtent l="0" t="0" r="0" b="0"/>
                <wp:wrapTopAndBottom/>
                <wp:docPr id="1750" name="Graphic 1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46C1026" id="Graphic 1750" o:spid="_x0000_s1026" style="position:absolute;margin-left:39.7pt;margin-top:22.2pt;width:515.95pt;height:.1pt;z-index:-1560780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" path="m,l6551993,e" filled="f" strokecolor="#751c66" strokeweight=".6pt">
                <v:path arrowok="t"/>
                <w10:wrap type="topAndBottom" anchorx="page"/>
              </v:shape>
            </w:pict>
          </mc:Fallback>
        </mc:AlternateContent>
      </w:r>
    </w:p>
    <w:p w14:paraId="2D092BEE" w14:textId="77777777" w:rsidR="006D5EBA" w:rsidRDefault="00363CC2">
      <w:pPr>
        <w:pStyle w:val="ListParagraph"/>
        <w:numPr>
          <w:ilvl w:val="0"/>
          <w:numId w:val="12"/>
        </w:numPr>
        <w:tabs>
          <w:tab w:val="left" w:pos="297"/>
        </w:tabs>
        <w:spacing w:before="63" w:line="161" w:lineRule="exact"/>
        <w:ind w:left="297" w:hanging="212"/>
        <w:rPr>
          <w:sz w:val="14"/>
        </w:rPr>
      </w:pPr>
      <w:hyperlink r:id="rId148">
        <w:r>
          <w:rPr>
            <w:color w:val="231F20"/>
            <w:spacing w:val="-2"/>
            <w:w w:val="85"/>
            <w:sz w:val="14"/>
          </w:rPr>
          <w:t>www.bankofengland.co.uk/financialstability/Pages/fpc/ccbrates.aspx.</w:t>
        </w:r>
      </w:hyperlink>
    </w:p>
    <w:p w14:paraId="53E71237" w14:textId="77777777" w:rsidR="006D5EBA" w:rsidRDefault="00363CC2">
      <w:pPr>
        <w:pStyle w:val="ListParagraph"/>
        <w:numPr>
          <w:ilvl w:val="0"/>
          <w:numId w:val="12"/>
        </w:numPr>
        <w:tabs>
          <w:tab w:val="left" w:pos="297"/>
        </w:tabs>
        <w:spacing w:line="160" w:lineRule="exact"/>
        <w:ind w:left="297" w:hanging="212"/>
        <w:rPr>
          <w:sz w:val="14"/>
        </w:rPr>
      </w:pPr>
      <w:hyperlink r:id="rId149">
        <w:r>
          <w:rPr>
            <w:color w:val="231F20"/>
            <w:spacing w:val="-2"/>
            <w:w w:val="90"/>
            <w:sz w:val="14"/>
          </w:rPr>
          <w:t>http://fshandbook.info/FS/html/FCA/MCOB/11/6.</w:t>
        </w:r>
      </w:hyperlink>
    </w:p>
    <w:p w14:paraId="62B2B021" w14:textId="77777777" w:rsidR="006D5EBA" w:rsidRDefault="00363CC2">
      <w:pPr>
        <w:pStyle w:val="ListParagraph"/>
        <w:numPr>
          <w:ilvl w:val="0"/>
          <w:numId w:val="12"/>
        </w:numPr>
        <w:tabs>
          <w:tab w:val="left" w:pos="297"/>
        </w:tabs>
        <w:spacing w:line="160" w:lineRule="exact"/>
        <w:ind w:left="297" w:hanging="212"/>
        <w:rPr>
          <w:sz w:val="14"/>
        </w:rPr>
      </w:pPr>
      <w:hyperlink r:id="rId150">
        <w:r>
          <w:rPr>
            <w:color w:val="231F20"/>
            <w:spacing w:val="-2"/>
            <w:w w:val="90"/>
            <w:sz w:val="14"/>
          </w:rPr>
          <w:t>www.bankofengland.co.uk/pra/Documents/publications/ps/2014/ps914.pdf.</w:t>
        </w:r>
      </w:hyperlink>
    </w:p>
    <w:p w14:paraId="7C1BCE42" w14:textId="77777777" w:rsidR="006D5EBA" w:rsidRDefault="00363CC2">
      <w:pPr>
        <w:pStyle w:val="ListParagraph"/>
        <w:numPr>
          <w:ilvl w:val="0"/>
          <w:numId w:val="12"/>
        </w:numPr>
        <w:tabs>
          <w:tab w:val="left" w:pos="297"/>
        </w:tabs>
        <w:spacing w:line="161" w:lineRule="exact"/>
        <w:ind w:left="297" w:hanging="212"/>
        <w:rPr>
          <w:sz w:val="14"/>
        </w:rPr>
      </w:pPr>
      <w:hyperlink r:id="rId151">
        <w:r>
          <w:rPr>
            <w:color w:val="231F20"/>
            <w:w w:val="85"/>
            <w:sz w:val="14"/>
          </w:rPr>
          <w:t>www.fca.org.uk/news/fg14-</w:t>
        </w:r>
        <w:r>
          <w:rPr>
            <w:color w:val="231F20"/>
            <w:spacing w:val="-5"/>
            <w:w w:val="95"/>
            <w:sz w:val="14"/>
          </w:rPr>
          <w:t>08.</w:t>
        </w:r>
      </w:hyperlink>
    </w:p>
    <w:p w14:paraId="51C4A5DF" w14:textId="77777777" w:rsidR="006D5EBA" w:rsidRDefault="006D5EBA">
      <w:pPr>
        <w:pStyle w:val="ListParagraph"/>
        <w:spacing w:line="161" w:lineRule="exact"/>
        <w:rPr>
          <w:sz w:val="14"/>
        </w:rPr>
        <w:sectPr w:rsidR="006D5EBA">
          <w:pgSz w:w="11910" w:h="16840"/>
          <w:pgMar w:top="1300" w:right="708" w:bottom="280" w:left="708" w:header="425" w:footer="0" w:gutter="0"/>
          <w:cols w:space="720"/>
        </w:sectPr>
      </w:pPr>
    </w:p>
    <w:p w14:paraId="213DDAA6" w14:textId="35D8CDF5" w:rsidR="006D5EBA" w:rsidRDefault="006D5EBA" w:rsidP="00F1564B">
      <w:pPr>
        <w:pStyle w:val="Heading2"/>
        <w:rPr>
          <w:sz w:val="20"/>
        </w:rPr>
      </w:pPr>
    </w:p>
    <w:p w14:paraId="5CF9E34D" w14:textId="77777777" w:rsidR="006D5EBA" w:rsidRDefault="006D5EBA">
      <w:pPr>
        <w:rPr>
          <w:sz w:val="20"/>
        </w:rPr>
        <w:sectPr w:rsidR="006D5EBA">
          <w:headerReference w:type="default" r:id="rId152"/>
          <w:type w:val="continuous"/>
          <w:pgSz w:w="11910" w:h="16840"/>
          <w:pgMar w:top="1540" w:right="708" w:bottom="0" w:left="708" w:header="425" w:footer="0" w:gutter="0"/>
          <w:cols w:num="2" w:space="720" w:equalWidth="0">
            <w:col w:w="4997" w:space="333"/>
            <w:col w:w="5164"/>
          </w:cols>
        </w:sectPr>
      </w:pPr>
    </w:p>
    <w:p w14:paraId="7991E85F" w14:textId="77777777" w:rsidR="006D5EBA" w:rsidRDefault="006D5EBA">
      <w:pPr>
        <w:pStyle w:val="BodyText"/>
        <w:rPr>
          <w:sz w:val="17"/>
        </w:rPr>
      </w:pPr>
    </w:p>
    <w:p w14:paraId="6D8C77D3" w14:textId="77777777" w:rsidR="006D5EBA" w:rsidRDefault="006D5EBA">
      <w:pPr>
        <w:pStyle w:val="BodyText"/>
        <w:rPr>
          <w:sz w:val="17"/>
        </w:rPr>
      </w:pPr>
    </w:p>
    <w:p w14:paraId="40DDC879" w14:textId="77777777" w:rsidR="006D5EBA" w:rsidRDefault="006D5EBA">
      <w:pPr>
        <w:pStyle w:val="BodyText"/>
        <w:rPr>
          <w:sz w:val="17"/>
        </w:rPr>
      </w:pPr>
    </w:p>
    <w:p w14:paraId="17609650" w14:textId="77777777" w:rsidR="006D5EBA" w:rsidRDefault="006D5EBA">
      <w:pPr>
        <w:pStyle w:val="BodyText"/>
        <w:rPr>
          <w:sz w:val="17"/>
        </w:rPr>
      </w:pPr>
    </w:p>
    <w:p w14:paraId="6F73320F" w14:textId="77777777" w:rsidR="006D5EBA" w:rsidRDefault="006D5EBA">
      <w:pPr>
        <w:pStyle w:val="BodyText"/>
        <w:rPr>
          <w:sz w:val="17"/>
        </w:rPr>
      </w:pPr>
    </w:p>
    <w:p w14:paraId="31544FBA" w14:textId="77777777" w:rsidR="006D5EBA" w:rsidRDefault="006D5EBA">
      <w:pPr>
        <w:pStyle w:val="BodyText"/>
        <w:rPr>
          <w:sz w:val="17"/>
        </w:rPr>
      </w:pPr>
    </w:p>
    <w:p w14:paraId="0A836A2A" w14:textId="77777777" w:rsidR="006D5EBA" w:rsidRDefault="006D5EBA">
      <w:pPr>
        <w:pStyle w:val="BodyText"/>
        <w:rPr>
          <w:sz w:val="17"/>
        </w:rPr>
      </w:pPr>
    </w:p>
    <w:p w14:paraId="6E8C8DB2" w14:textId="77777777" w:rsidR="006D5EBA" w:rsidRDefault="006D5EBA">
      <w:pPr>
        <w:pStyle w:val="BodyText"/>
        <w:rPr>
          <w:sz w:val="17"/>
        </w:rPr>
      </w:pPr>
    </w:p>
    <w:p w14:paraId="2124C799" w14:textId="77777777" w:rsidR="006D5EBA" w:rsidRDefault="006D5EBA">
      <w:pPr>
        <w:pStyle w:val="BodyText"/>
        <w:rPr>
          <w:sz w:val="17"/>
        </w:rPr>
      </w:pPr>
    </w:p>
    <w:p w14:paraId="1B09FBA5" w14:textId="77777777" w:rsidR="006D5EBA" w:rsidRDefault="006D5EBA">
      <w:pPr>
        <w:pStyle w:val="BodyText"/>
        <w:rPr>
          <w:sz w:val="17"/>
        </w:rPr>
      </w:pPr>
    </w:p>
    <w:p w14:paraId="6907B238" w14:textId="77777777" w:rsidR="006D5EBA" w:rsidRDefault="006D5EBA">
      <w:pPr>
        <w:pStyle w:val="BodyText"/>
        <w:rPr>
          <w:sz w:val="17"/>
        </w:rPr>
      </w:pPr>
    </w:p>
    <w:p w14:paraId="674D00E8" w14:textId="77777777" w:rsidR="006D5EBA" w:rsidRDefault="006D5EBA">
      <w:pPr>
        <w:pStyle w:val="BodyText"/>
        <w:rPr>
          <w:sz w:val="17"/>
        </w:rPr>
      </w:pPr>
    </w:p>
    <w:p w14:paraId="1028BA12" w14:textId="77777777" w:rsidR="006D5EBA" w:rsidRDefault="006D5EBA">
      <w:pPr>
        <w:pStyle w:val="BodyText"/>
        <w:rPr>
          <w:sz w:val="17"/>
        </w:rPr>
      </w:pPr>
    </w:p>
    <w:p w14:paraId="05770CB3" w14:textId="77777777" w:rsidR="006D5EBA" w:rsidRDefault="006D5EBA">
      <w:pPr>
        <w:pStyle w:val="BodyText"/>
        <w:rPr>
          <w:sz w:val="17"/>
        </w:rPr>
      </w:pPr>
    </w:p>
    <w:p w14:paraId="432EDF6E" w14:textId="77777777" w:rsidR="006D5EBA" w:rsidRDefault="006D5EBA">
      <w:pPr>
        <w:pStyle w:val="BodyText"/>
        <w:rPr>
          <w:sz w:val="17"/>
        </w:rPr>
      </w:pPr>
    </w:p>
    <w:p w14:paraId="783E65D6" w14:textId="77777777" w:rsidR="006D5EBA" w:rsidRDefault="006D5EBA">
      <w:pPr>
        <w:pStyle w:val="BodyText"/>
        <w:rPr>
          <w:sz w:val="17"/>
        </w:rPr>
      </w:pPr>
    </w:p>
    <w:p w14:paraId="0CD5ABA5" w14:textId="77777777" w:rsidR="006D5EBA" w:rsidRDefault="006D5EBA">
      <w:pPr>
        <w:pStyle w:val="BodyText"/>
        <w:rPr>
          <w:sz w:val="17"/>
        </w:rPr>
      </w:pPr>
    </w:p>
    <w:p w14:paraId="7C2697CE" w14:textId="77777777" w:rsidR="006D5EBA" w:rsidRDefault="006D5EBA">
      <w:pPr>
        <w:pStyle w:val="BodyText"/>
        <w:rPr>
          <w:sz w:val="17"/>
        </w:rPr>
      </w:pPr>
    </w:p>
    <w:p w14:paraId="6F9AA2E2" w14:textId="77777777" w:rsidR="006D5EBA" w:rsidRDefault="006D5EBA">
      <w:pPr>
        <w:pStyle w:val="BodyText"/>
        <w:rPr>
          <w:sz w:val="17"/>
        </w:rPr>
      </w:pPr>
    </w:p>
    <w:p w14:paraId="1A67AB6B" w14:textId="77777777" w:rsidR="006D5EBA" w:rsidRDefault="006D5EBA">
      <w:pPr>
        <w:pStyle w:val="BodyText"/>
        <w:rPr>
          <w:sz w:val="17"/>
        </w:rPr>
      </w:pPr>
    </w:p>
    <w:p w14:paraId="1627F054" w14:textId="77777777" w:rsidR="006D5EBA" w:rsidRDefault="006D5EBA">
      <w:pPr>
        <w:pStyle w:val="BodyText"/>
        <w:rPr>
          <w:sz w:val="17"/>
        </w:rPr>
      </w:pPr>
    </w:p>
    <w:p w14:paraId="153B92CC" w14:textId="77777777" w:rsidR="006D5EBA" w:rsidRDefault="006D5EBA">
      <w:pPr>
        <w:pStyle w:val="BodyText"/>
        <w:rPr>
          <w:sz w:val="17"/>
        </w:rPr>
      </w:pPr>
    </w:p>
    <w:p w14:paraId="297B4C24" w14:textId="77777777" w:rsidR="006D5EBA" w:rsidRDefault="006D5EBA">
      <w:pPr>
        <w:pStyle w:val="BodyText"/>
        <w:rPr>
          <w:sz w:val="17"/>
        </w:rPr>
      </w:pPr>
    </w:p>
    <w:p w14:paraId="7A24C51C" w14:textId="77777777" w:rsidR="006D5EBA" w:rsidRDefault="006D5EBA">
      <w:pPr>
        <w:pStyle w:val="BodyText"/>
        <w:rPr>
          <w:sz w:val="17"/>
        </w:rPr>
      </w:pPr>
    </w:p>
    <w:p w14:paraId="6FAAC0AD" w14:textId="77777777" w:rsidR="006D5EBA" w:rsidRDefault="006D5EBA">
      <w:pPr>
        <w:pStyle w:val="BodyText"/>
        <w:rPr>
          <w:sz w:val="17"/>
        </w:rPr>
      </w:pPr>
    </w:p>
    <w:p w14:paraId="04AE9048" w14:textId="77777777" w:rsidR="006D5EBA" w:rsidRDefault="006D5EBA">
      <w:pPr>
        <w:pStyle w:val="BodyText"/>
        <w:rPr>
          <w:sz w:val="17"/>
        </w:rPr>
      </w:pPr>
    </w:p>
    <w:p w14:paraId="37E1CF22" w14:textId="77777777" w:rsidR="006D5EBA" w:rsidRDefault="006D5EBA">
      <w:pPr>
        <w:pStyle w:val="BodyText"/>
        <w:rPr>
          <w:sz w:val="17"/>
        </w:rPr>
      </w:pPr>
    </w:p>
    <w:p w14:paraId="6CD40EEF" w14:textId="77777777" w:rsidR="006D5EBA" w:rsidRDefault="006D5EBA">
      <w:pPr>
        <w:pStyle w:val="BodyText"/>
        <w:rPr>
          <w:sz w:val="17"/>
        </w:rPr>
      </w:pPr>
    </w:p>
    <w:p w14:paraId="1E4DE0E3" w14:textId="77777777" w:rsidR="006D5EBA" w:rsidRDefault="006D5EBA">
      <w:pPr>
        <w:pStyle w:val="BodyText"/>
        <w:rPr>
          <w:sz w:val="17"/>
        </w:rPr>
      </w:pPr>
    </w:p>
    <w:p w14:paraId="2CB913E5" w14:textId="77777777" w:rsidR="006D5EBA" w:rsidRDefault="006D5EBA">
      <w:pPr>
        <w:pStyle w:val="BodyText"/>
        <w:rPr>
          <w:sz w:val="17"/>
        </w:rPr>
      </w:pPr>
    </w:p>
    <w:p w14:paraId="533D1135" w14:textId="77777777" w:rsidR="006D5EBA" w:rsidRDefault="006D5EBA">
      <w:pPr>
        <w:pStyle w:val="BodyText"/>
        <w:rPr>
          <w:sz w:val="17"/>
        </w:rPr>
      </w:pPr>
    </w:p>
    <w:p w14:paraId="68C9F000" w14:textId="77777777" w:rsidR="006D5EBA" w:rsidRDefault="006D5EBA">
      <w:pPr>
        <w:pStyle w:val="BodyText"/>
        <w:rPr>
          <w:sz w:val="17"/>
        </w:rPr>
      </w:pPr>
    </w:p>
    <w:p w14:paraId="2609105C" w14:textId="77777777" w:rsidR="006D5EBA" w:rsidRDefault="006D5EBA">
      <w:pPr>
        <w:pStyle w:val="BodyText"/>
        <w:rPr>
          <w:sz w:val="17"/>
        </w:rPr>
      </w:pPr>
    </w:p>
    <w:p w14:paraId="44C56387" w14:textId="77777777" w:rsidR="006D5EBA" w:rsidRDefault="006D5EBA">
      <w:pPr>
        <w:pStyle w:val="BodyText"/>
        <w:rPr>
          <w:sz w:val="17"/>
        </w:rPr>
      </w:pPr>
    </w:p>
    <w:p w14:paraId="6387FE2B" w14:textId="77777777" w:rsidR="006D5EBA" w:rsidRDefault="006D5EBA">
      <w:pPr>
        <w:pStyle w:val="BodyText"/>
        <w:rPr>
          <w:sz w:val="17"/>
        </w:rPr>
      </w:pPr>
    </w:p>
    <w:p w14:paraId="732EA670" w14:textId="77777777" w:rsidR="006D5EBA" w:rsidRDefault="006D5EBA">
      <w:pPr>
        <w:pStyle w:val="BodyText"/>
        <w:rPr>
          <w:sz w:val="17"/>
        </w:rPr>
      </w:pPr>
    </w:p>
    <w:p w14:paraId="5FB40954" w14:textId="77777777" w:rsidR="006D5EBA" w:rsidRDefault="006D5EBA">
      <w:pPr>
        <w:pStyle w:val="BodyText"/>
        <w:rPr>
          <w:sz w:val="17"/>
        </w:rPr>
      </w:pPr>
    </w:p>
    <w:p w14:paraId="18D6B20F" w14:textId="77777777" w:rsidR="006D5EBA" w:rsidRDefault="006D5EBA">
      <w:pPr>
        <w:pStyle w:val="BodyText"/>
        <w:rPr>
          <w:sz w:val="17"/>
        </w:rPr>
      </w:pPr>
    </w:p>
    <w:p w14:paraId="7F79BB6B" w14:textId="77777777" w:rsidR="006D5EBA" w:rsidRDefault="006D5EBA">
      <w:pPr>
        <w:pStyle w:val="BodyText"/>
        <w:rPr>
          <w:sz w:val="17"/>
        </w:rPr>
      </w:pPr>
    </w:p>
    <w:p w14:paraId="7C17ED21" w14:textId="77777777" w:rsidR="006D5EBA" w:rsidRDefault="006D5EBA">
      <w:pPr>
        <w:pStyle w:val="BodyText"/>
        <w:rPr>
          <w:sz w:val="17"/>
        </w:rPr>
      </w:pPr>
    </w:p>
    <w:p w14:paraId="3CF11588" w14:textId="77777777" w:rsidR="006D5EBA" w:rsidRDefault="006D5EBA">
      <w:pPr>
        <w:pStyle w:val="BodyText"/>
        <w:rPr>
          <w:sz w:val="17"/>
        </w:rPr>
      </w:pPr>
    </w:p>
    <w:p w14:paraId="07D3D6B4" w14:textId="77777777" w:rsidR="006D5EBA" w:rsidRDefault="006D5EBA">
      <w:pPr>
        <w:pStyle w:val="BodyText"/>
        <w:rPr>
          <w:sz w:val="17"/>
        </w:rPr>
      </w:pPr>
    </w:p>
    <w:p w14:paraId="64E07820" w14:textId="77777777" w:rsidR="006D5EBA" w:rsidRDefault="006D5EBA">
      <w:pPr>
        <w:pStyle w:val="BodyText"/>
        <w:rPr>
          <w:sz w:val="17"/>
        </w:rPr>
      </w:pPr>
    </w:p>
    <w:p w14:paraId="126D616F" w14:textId="77777777" w:rsidR="006D5EBA" w:rsidRDefault="006D5EBA">
      <w:pPr>
        <w:pStyle w:val="BodyText"/>
        <w:rPr>
          <w:sz w:val="17"/>
        </w:rPr>
      </w:pPr>
    </w:p>
    <w:p w14:paraId="093F91D4" w14:textId="77777777" w:rsidR="006D5EBA" w:rsidRDefault="006D5EBA">
      <w:pPr>
        <w:pStyle w:val="BodyText"/>
        <w:rPr>
          <w:sz w:val="17"/>
        </w:rPr>
      </w:pPr>
    </w:p>
    <w:p w14:paraId="66CA35D3" w14:textId="77777777" w:rsidR="006D5EBA" w:rsidRDefault="006D5EBA">
      <w:pPr>
        <w:pStyle w:val="BodyText"/>
        <w:rPr>
          <w:sz w:val="17"/>
        </w:rPr>
      </w:pPr>
    </w:p>
    <w:p w14:paraId="767FC840" w14:textId="77777777" w:rsidR="006D5EBA" w:rsidRDefault="006D5EBA">
      <w:pPr>
        <w:pStyle w:val="BodyText"/>
        <w:rPr>
          <w:sz w:val="17"/>
        </w:rPr>
      </w:pPr>
    </w:p>
    <w:p w14:paraId="1F322EF8" w14:textId="77777777" w:rsidR="006D5EBA" w:rsidRDefault="006D5EBA">
      <w:pPr>
        <w:pStyle w:val="BodyText"/>
        <w:rPr>
          <w:sz w:val="17"/>
        </w:rPr>
      </w:pPr>
    </w:p>
    <w:p w14:paraId="324052FF" w14:textId="0E5F7C48" w:rsidR="006D5EBA" w:rsidRDefault="006D5EBA">
      <w:pPr>
        <w:pStyle w:val="BodyText"/>
        <w:spacing w:before="4"/>
        <w:rPr>
          <w:sz w:val="14"/>
        </w:rPr>
      </w:pPr>
    </w:p>
    <w:sectPr w:rsidR="006D5EBA">
      <w:headerReference w:type="even" r:id="rId153"/>
      <w:pgSz w:w="11910" w:h="16840"/>
      <w:pgMar w:top="1920" w:right="708" w:bottom="280" w:left="70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8CBB3" w14:textId="77777777" w:rsidR="00363CC2" w:rsidRDefault="00363CC2">
      <w:r>
        <w:separator/>
      </w:r>
    </w:p>
  </w:endnote>
  <w:endnote w:type="continuationSeparator" w:id="0">
    <w:p w14:paraId="76DB3287" w14:textId="77777777" w:rsidR="00363CC2" w:rsidRDefault="0036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0BD1B" w14:textId="77777777" w:rsidR="00363CC2" w:rsidRDefault="00363CC2">
      <w:r>
        <w:separator/>
      </w:r>
    </w:p>
  </w:footnote>
  <w:footnote w:type="continuationSeparator" w:id="0">
    <w:p w14:paraId="6FB2909F" w14:textId="77777777" w:rsidR="00363CC2" w:rsidRDefault="00363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19288" w14:textId="77777777" w:rsidR="006D5EBA" w:rsidRDefault="006D5EBA">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42DE6" w14:textId="77777777" w:rsidR="006D5EBA" w:rsidRDefault="00363CC2">
    <w:pPr>
      <w:pStyle w:val="BodyText"/>
      <w:spacing w:line="14" w:lineRule="auto"/>
    </w:pPr>
    <w:r>
      <w:rPr>
        <w:noProof/>
      </w:rPr>
      <mc:AlternateContent>
        <mc:Choice Requires="wps">
          <w:drawing>
            <wp:anchor distT="0" distB="0" distL="0" distR="0" simplePos="0" relativeHeight="482448384" behindDoc="1" locked="0" layoutInCell="1" allowOverlap="1" wp14:anchorId="0C89699D" wp14:editId="0EA56C2D">
              <wp:simplePos x="0" y="0"/>
              <wp:positionH relativeFrom="page">
                <wp:posOffset>503999</wp:posOffset>
              </wp:positionH>
              <wp:positionV relativeFrom="page">
                <wp:posOffset>1012446</wp:posOffset>
              </wp:positionV>
              <wp:extent cx="2736215" cy="1270"/>
              <wp:effectExtent l="0" t="0" r="0" b="0"/>
              <wp:wrapNone/>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EF31231" id="Graphic 337" o:spid="_x0000_s1026" style="position:absolute;margin-left:39.7pt;margin-top:79.7pt;width:215.45pt;height:.1pt;z-index:-2086809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448896" behindDoc="1" locked="0" layoutInCell="1" allowOverlap="1" wp14:anchorId="7B33C067" wp14:editId="0B692941">
              <wp:simplePos x="0" y="0"/>
              <wp:positionH relativeFrom="page">
                <wp:posOffset>465885</wp:posOffset>
              </wp:positionH>
              <wp:positionV relativeFrom="page">
                <wp:posOffset>270254</wp:posOffset>
              </wp:positionV>
              <wp:extent cx="142240" cy="13906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39065"/>
                      </a:xfrm>
                      <a:prstGeom prst="rect">
                        <a:avLst/>
                      </a:prstGeom>
                    </wps:spPr>
                    <wps:txbx>
                      <w:txbxContent>
                        <w:p w14:paraId="7B34B74C" w14:textId="77777777" w:rsidR="006D5EBA" w:rsidRDefault="00363CC2">
                          <w:pPr>
                            <w:spacing w:before="22"/>
                            <w:ind w:left="60"/>
                            <w:rPr>
                              <w:sz w:val="15"/>
                            </w:rPr>
                          </w:pPr>
                          <w:r>
                            <w:rPr>
                              <w:color w:val="231F20"/>
                              <w:spacing w:val="-10"/>
                              <w:w w:val="105"/>
                              <w:sz w:val="15"/>
                            </w:rPr>
                            <w:fldChar w:fldCharType="begin"/>
                          </w:r>
                          <w:r>
                            <w:rPr>
                              <w:color w:val="231F20"/>
                              <w:spacing w:val="-10"/>
                              <w:w w:val="105"/>
                              <w:sz w:val="15"/>
                            </w:rPr>
                            <w:instrText xml:space="preserve"> PAGE </w:instrText>
                          </w:r>
                          <w:r>
                            <w:rPr>
                              <w:color w:val="231F20"/>
                              <w:spacing w:val="-10"/>
                              <w:w w:val="105"/>
                              <w:sz w:val="15"/>
                            </w:rPr>
                            <w:fldChar w:fldCharType="separate"/>
                          </w:r>
                          <w:r>
                            <w:rPr>
                              <w:color w:val="231F20"/>
                              <w:spacing w:val="-10"/>
                              <w:w w:val="105"/>
                              <w:sz w:val="15"/>
                            </w:rPr>
                            <w:t>8</w:t>
                          </w:r>
                          <w:r>
                            <w:rPr>
                              <w:color w:val="231F20"/>
                              <w:spacing w:val="-10"/>
                              <w:w w:val="105"/>
                              <w:sz w:val="15"/>
                            </w:rPr>
                            <w:fldChar w:fldCharType="end"/>
                          </w:r>
                        </w:p>
                      </w:txbxContent>
                    </wps:txbx>
                    <wps:bodyPr wrap="square" lIns="0" tIns="0" rIns="0" bIns="0" rtlCol="0">
                      <a:noAutofit/>
                    </wps:bodyPr>
                  </wps:wsp>
                </a:graphicData>
              </a:graphic>
            </wp:anchor>
          </w:drawing>
        </mc:Choice>
        <mc:Fallback>
          <w:pict>
            <v:shapetype w14:anchorId="7B33C067" id="_x0000_t202" coordsize="21600,21600" o:spt="202" path="m,l,21600r21600,l21600,xe">
              <v:stroke joinstyle="miter"/>
              <v:path gradientshapeok="t" o:connecttype="rect"/>
            </v:shapetype>
            <v:shape id="Textbox 338" o:spid="_x0000_s2250" type="#_x0000_t202" style="position:absolute;margin-left:36.7pt;margin-top:21.3pt;width:11.2pt;height:10.95pt;z-index:-2086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" filled="f" stroked="f">
              <v:textbox inset="0,0,0,0">
                <w:txbxContent>
                  <w:p w14:paraId="7B34B74C" w14:textId="77777777" w:rsidR="006D5EBA" w:rsidRDefault="00363CC2">
                    <w:pPr>
                      <w:spacing w:before="22"/>
                      <w:ind w:left="60"/>
                      <w:rPr>
                        <w:sz w:val="15"/>
                      </w:rPr>
                    </w:pPr>
                    <w:r>
                      <w:rPr>
                        <w:color w:val="231F20"/>
                        <w:spacing w:val="-10"/>
                        <w:w w:val="105"/>
                        <w:sz w:val="15"/>
                      </w:rPr>
                      <w:fldChar w:fldCharType="begin"/>
                    </w:r>
                    <w:r>
                      <w:rPr>
                        <w:color w:val="231F20"/>
                        <w:spacing w:val="-10"/>
                        <w:w w:val="105"/>
                        <w:sz w:val="15"/>
                      </w:rPr>
                      <w:instrText xml:space="preserve"> PAGE </w:instrText>
                    </w:r>
                    <w:r>
                      <w:rPr>
                        <w:color w:val="231F20"/>
                        <w:spacing w:val="-10"/>
                        <w:w w:val="105"/>
                        <w:sz w:val="15"/>
                      </w:rPr>
                      <w:fldChar w:fldCharType="separate"/>
                    </w:r>
                    <w:r>
                      <w:rPr>
                        <w:color w:val="231F20"/>
                        <w:spacing w:val="-10"/>
                        <w:w w:val="105"/>
                        <w:sz w:val="15"/>
                      </w:rPr>
                      <w:t>8</w:t>
                    </w:r>
                    <w:r>
                      <w:rPr>
                        <w:color w:val="231F20"/>
                        <w:spacing w:val="-10"/>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49408" behindDoc="1" locked="0" layoutInCell="1" allowOverlap="1" wp14:anchorId="5C606393" wp14:editId="78D8EABF">
              <wp:simplePos x="0" y="0"/>
              <wp:positionH relativeFrom="page">
                <wp:posOffset>3875285</wp:posOffset>
              </wp:positionH>
              <wp:positionV relativeFrom="page">
                <wp:posOffset>270254</wp:posOffset>
              </wp:positionV>
              <wp:extent cx="1401445" cy="139065"/>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3E89CDBB"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5C606393" id="Textbox 339" o:spid="_x0000_s2251" type="#_x0000_t202" style="position:absolute;margin-left:305.15pt;margin-top:21.3pt;width:110.35pt;height:10.95pt;z-index:-208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" filled="f" stroked="f">
              <v:textbox inset="0,0,0,0">
                <w:txbxContent>
                  <w:p w14:paraId="3E89CDBB"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EA1AD" w14:textId="77777777" w:rsidR="006D5EBA" w:rsidRDefault="00363CC2">
    <w:pPr>
      <w:pStyle w:val="BodyText"/>
      <w:spacing w:line="14" w:lineRule="auto"/>
    </w:pPr>
    <w:r>
      <w:rPr>
        <w:noProof/>
      </w:rPr>
      <mc:AlternateContent>
        <mc:Choice Requires="wps">
          <w:drawing>
            <wp:anchor distT="0" distB="0" distL="0" distR="0" simplePos="0" relativeHeight="482447360" behindDoc="1" locked="0" layoutInCell="1" allowOverlap="1" wp14:anchorId="34B29441" wp14:editId="41EE469F">
              <wp:simplePos x="0" y="0"/>
              <wp:positionH relativeFrom="page">
                <wp:posOffset>3875293</wp:posOffset>
              </wp:positionH>
              <wp:positionV relativeFrom="page">
                <wp:posOffset>270254</wp:posOffset>
              </wp:positionV>
              <wp:extent cx="1328420" cy="139065"/>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8420" cy="139065"/>
                      </a:xfrm>
                      <a:prstGeom prst="rect">
                        <a:avLst/>
                      </a:prstGeom>
                    </wps:spPr>
                    <wps:txbx>
                      <w:txbxContent>
                        <w:p w14:paraId="1E12524D" w14:textId="77777777" w:rsidR="006D5EBA" w:rsidRDefault="00363CC2">
                          <w:pPr>
                            <w:spacing w:before="22"/>
                            <w:ind w:left="20"/>
                            <w:rPr>
                              <w:sz w:val="15"/>
                            </w:rPr>
                          </w:pPr>
                          <w:r>
                            <w:rPr>
                              <w:color w:val="751C66"/>
                              <w:w w:val="90"/>
                              <w:sz w:val="15"/>
                            </w:rPr>
                            <w:t>Part</w:t>
                          </w:r>
                          <w:r>
                            <w:rPr>
                              <w:color w:val="751C66"/>
                              <w:spacing w:val="-4"/>
                              <w:w w:val="90"/>
                              <w:sz w:val="15"/>
                            </w:rPr>
                            <w:t xml:space="preserve"> </w:t>
                          </w:r>
                          <w:r>
                            <w:rPr>
                              <w:color w:val="751C66"/>
                              <w:w w:val="90"/>
                              <w:sz w:val="15"/>
                            </w:rPr>
                            <w:t>A</w:t>
                          </w:r>
                          <w:r>
                            <w:rPr>
                              <w:color w:val="751C66"/>
                              <w:spacing w:val="28"/>
                              <w:sz w:val="15"/>
                            </w:rPr>
                            <w:t xml:space="preserve"> </w:t>
                          </w:r>
                          <w:r>
                            <w:rPr>
                              <w:color w:val="231F20"/>
                              <w:w w:val="90"/>
                              <w:sz w:val="15"/>
                            </w:rPr>
                            <w:t>UK</w:t>
                          </w:r>
                          <w:r>
                            <w:rPr>
                              <w:color w:val="231F20"/>
                              <w:spacing w:val="-4"/>
                              <w:w w:val="90"/>
                              <w:sz w:val="15"/>
                            </w:rPr>
                            <w:t xml:space="preserve"> </w:t>
                          </w:r>
                          <w:r>
                            <w:rPr>
                              <w:color w:val="231F20"/>
                              <w:w w:val="90"/>
                              <w:sz w:val="15"/>
                            </w:rPr>
                            <w:t>commercial</w:t>
                          </w:r>
                          <w:r>
                            <w:rPr>
                              <w:color w:val="231F20"/>
                              <w:spacing w:val="-4"/>
                              <w:w w:val="90"/>
                              <w:sz w:val="15"/>
                            </w:rPr>
                            <w:t xml:space="preserve"> </w:t>
                          </w:r>
                          <w:r>
                            <w:rPr>
                              <w:color w:val="231F20"/>
                              <w:w w:val="90"/>
                              <w:sz w:val="15"/>
                            </w:rPr>
                            <w:t>real</w:t>
                          </w:r>
                          <w:r>
                            <w:rPr>
                              <w:color w:val="231F20"/>
                              <w:spacing w:val="-4"/>
                              <w:w w:val="90"/>
                              <w:sz w:val="15"/>
                            </w:rPr>
                            <w:t xml:space="preserve"> </w:t>
                          </w:r>
                          <w:r>
                            <w:rPr>
                              <w:color w:val="231F20"/>
                              <w:spacing w:val="-2"/>
                              <w:w w:val="90"/>
                              <w:sz w:val="15"/>
                            </w:rPr>
                            <w:t>estate</w:t>
                          </w:r>
                        </w:p>
                      </w:txbxContent>
                    </wps:txbx>
                    <wps:bodyPr wrap="square" lIns="0" tIns="0" rIns="0" bIns="0" rtlCol="0">
                      <a:noAutofit/>
                    </wps:bodyPr>
                  </wps:wsp>
                </a:graphicData>
              </a:graphic>
            </wp:anchor>
          </w:drawing>
        </mc:Choice>
        <mc:Fallback>
          <w:pict>
            <v:shapetype w14:anchorId="34B29441" id="_x0000_t202" coordsize="21600,21600" o:spt="202" path="m,l,21600r21600,l21600,xe">
              <v:stroke joinstyle="miter"/>
              <v:path gradientshapeok="t" o:connecttype="rect"/>
            </v:shapetype>
            <v:shape id="Textbox 335" o:spid="_x0000_s2252" type="#_x0000_t202" style="position:absolute;margin-left:305.15pt;margin-top:21.3pt;width:104.6pt;height:10.95pt;z-index:-2086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" filled="f" stroked="f">
              <v:textbox inset="0,0,0,0">
                <w:txbxContent>
                  <w:p w14:paraId="1E12524D" w14:textId="77777777" w:rsidR="006D5EBA" w:rsidRDefault="00363CC2">
                    <w:pPr>
                      <w:spacing w:before="22"/>
                      <w:ind w:left="20"/>
                      <w:rPr>
                        <w:sz w:val="15"/>
                      </w:rPr>
                    </w:pPr>
                    <w:r>
                      <w:rPr>
                        <w:color w:val="751C66"/>
                        <w:w w:val="90"/>
                        <w:sz w:val="15"/>
                      </w:rPr>
                      <w:t>Part</w:t>
                    </w:r>
                    <w:r>
                      <w:rPr>
                        <w:color w:val="751C66"/>
                        <w:spacing w:val="-4"/>
                        <w:w w:val="90"/>
                        <w:sz w:val="15"/>
                      </w:rPr>
                      <w:t xml:space="preserve"> </w:t>
                    </w:r>
                    <w:r>
                      <w:rPr>
                        <w:color w:val="751C66"/>
                        <w:w w:val="90"/>
                        <w:sz w:val="15"/>
                      </w:rPr>
                      <w:t>A</w:t>
                    </w:r>
                    <w:r>
                      <w:rPr>
                        <w:color w:val="751C66"/>
                        <w:spacing w:val="28"/>
                        <w:sz w:val="15"/>
                      </w:rPr>
                      <w:t xml:space="preserve"> </w:t>
                    </w:r>
                    <w:r>
                      <w:rPr>
                        <w:color w:val="231F20"/>
                        <w:w w:val="90"/>
                        <w:sz w:val="15"/>
                      </w:rPr>
                      <w:t>UK</w:t>
                    </w:r>
                    <w:r>
                      <w:rPr>
                        <w:color w:val="231F20"/>
                        <w:spacing w:val="-4"/>
                        <w:w w:val="90"/>
                        <w:sz w:val="15"/>
                      </w:rPr>
                      <w:t xml:space="preserve"> </w:t>
                    </w:r>
                    <w:r>
                      <w:rPr>
                        <w:color w:val="231F20"/>
                        <w:w w:val="90"/>
                        <w:sz w:val="15"/>
                      </w:rPr>
                      <w:t>commercial</w:t>
                    </w:r>
                    <w:r>
                      <w:rPr>
                        <w:color w:val="231F20"/>
                        <w:spacing w:val="-4"/>
                        <w:w w:val="90"/>
                        <w:sz w:val="15"/>
                      </w:rPr>
                      <w:t xml:space="preserve"> </w:t>
                    </w:r>
                    <w:r>
                      <w:rPr>
                        <w:color w:val="231F20"/>
                        <w:w w:val="90"/>
                        <w:sz w:val="15"/>
                      </w:rPr>
                      <w:t>real</w:t>
                    </w:r>
                    <w:r>
                      <w:rPr>
                        <w:color w:val="231F20"/>
                        <w:spacing w:val="-4"/>
                        <w:w w:val="90"/>
                        <w:sz w:val="15"/>
                      </w:rPr>
                      <w:t xml:space="preserve"> </w:t>
                    </w:r>
                    <w:r>
                      <w:rPr>
                        <w:color w:val="231F20"/>
                        <w:spacing w:val="-2"/>
                        <w:w w:val="90"/>
                        <w:sz w:val="15"/>
                      </w:rPr>
                      <w:t>estate</w:t>
                    </w:r>
                  </w:p>
                </w:txbxContent>
              </v:textbox>
              <w10:wrap anchorx="page" anchory="page"/>
            </v:shape>
          </w:pict>
        </mc:Fallback>
      </mc:AlternateContent>
    </w:r>
    <w:r>
      <w:rPr>
        <w:noProof/>
      </w:rPr>
      <mc:AlternateContent>
        <mc:Choice Requires="wps">
          <w:drawing>
            <wp:anchor distT="0" distB="0" distL="0" distR="0" simplePos="0" relativeHeight="482447872" behindDoc="1" locked="0" layoutInCell="1" allowOverlap="1" wp14:anchorId="6D1826C3" wp14:editId="52940159">
              <wp:simplePos x="0" y="0"/>
              <wp:positionH relativeFrom="page">
                <wp:posOffset>6972363</wp:posOffset>
              </wp:positionH>
              <wp:positionV relativeFrom="page">
                <wp:posOffset>270254</wp:posOffset>
              </wp:positionV>
              <wp:extent cx="134620" cy="139065"/>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139065"/>
                      </a:xfrm>
                      <a:prstGeom prst="rect">
                        <a:avLst/>
                      </a:prstGeom>
                    </wps:spPr>
                    <wps:txbx>
                      <w:txbxContent>
                        <w:p w14:paraId="605BF09D" w14:textId="77777777" w:rsidR="006D5EBA" w:rsidRDefault="00363CC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7</w:t>
                          </w:r>
                          <w:r>
                            <w:rPr>
                              <w:color w:val="231F20"/>
                              <w:spacing w:val="-10"/>
                              <w:sz w:val="15"/>
                            </w:rPr>
                            <w:fldChar w:fldCharType="end"/>
                          </w:r>
                        </w:p>
                      </w:txbxContent>
                    </wps:txbx>
                    <wps:bodyPr wrap="square" lIns="0" tIns="0" rIns="0" bIns="0" rtlCol="0">
                      <a:noAutofit/>
                    </wps:bodyPr>
                  </wps:wsp>
                </a:graphicData>
              </a:graphic>
            </wp:anchor>
          </w:drawing>
        </mc:Choice>
        <mc:Fallback>
          <w:pict>
            <v:shape w14:anchorId="6D1826C3" id="Textbox 336" o:spid="_x0000_s2253" type="#_x0000_t202" style="position:absolute;margin-left:549pt;margin-top:21.3pt;width:10.6pt;height:10.95pt;z-index:-2086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" filled="f" stroked="f">
              <v:textbox inset="0,0,0,0">
                <w:txbxContent>
                  <w:p w14:paraId="605BF09D" w14:textId="77777777" w:rsidR="006D5EBA" w:rsidRDefault="00363CC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7</w:t>
                    </w:r>
                    <w:r>
                      <w:rPr>
                        <w:color w:val="231F20"/>
                        <w:spacing w:val="-10"/>
                        <w:sz w:val="1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59805" w14:textId="77777777" w:rsidR="006D5EBA" w:rsidRDefault="00363CC2">
    <w:pPr>
      <w:pStyle w:val="BodyText"/>
      <w:spacing w:line="14" w:lineRule="auto"/>
    </w:pPr>
    <w:r>
      <w:rPr>
        <w:noProof/>
      </w:rPr>
      <mc:AlternateContent>
        <mc:Choice Requires="wps">
          <w:drawing>
            <wp:anchor distT="0" distB="0" distL="0" distR="0" simplePos="0" relativeHeight="482449920" behindDoc="1" locked="0" layoutInCell="1" allowOverlap="1" wp14:anchorId="13048C93" wp14:editId="3091A3B1">
              <wp:simplePos x="0" y="0"/>
              <wp:positionH relativeFrom="page">
                <wp:posOffset>465885</wp:posOffset>
              </wp:positionH>
              <wp:positionV relativeFrom="page">
                <wp:posOffset>270254</wp:posOffset>
              </wp:positionV>
              <wp:extent cx="182245" cy="139065"/>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 cy="139065"/>
                      </a:xfrm>
                      <a:prstGeom prst="rect">
                        <a:avLst/>
                      </a:prstGeom>
                    </wps:spPr>
                    <wps:txbx>
                      <w:txbxContent>
                        <w:p w14:paraId="503BBD0C" w14:textId="77777777" w:rsidR="006D5EBA" w:rsidRDefault="00363CC2">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10</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13048C93" id="_x0000_t202" coordsize="21600,21600" o:spt="202" path="m,l,21600r21600,l21600,xe">
              <v:stroke joinstyle="miter"/>
              <v:path gradientshapeok="t" o:connecttype="rect"/>
            </v:shapetype>
            <v:shape id="Textbox 406" o:spid="_x0000_s2254" type="#_x0000_t202" style="position:absolute;margin-left:36.7pt;margin-top:21.3pt;width:14.35pt;height:10.95pt;z-index:-2086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" filled="f" stroked="f">
              <v:textbox inset="0,0,0,0">
                <w:txbxContent>
                  <w:p w14:paraId="503BBD0C" w14:textId="77777777" w:rsidR="006D5EBA" w:rsidRDefault="00363CC2">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10</w:t>
                    </w:r>
                    <w:r>
                      <w:rPr>
                        <w:color w:val="231F20"/>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50432" behindDoc="1" locked="0" layoutInCell="1" allowOverlap="1" wp14:anchorId="5E41914B" wp14:editId="146FDBD7">
              <wp:simplePos x="0" y="0"/>
              <wp:positionH relativeFrom="page">
                <wp:posOffset>3875286</wp:posOffset>
              </wp:positionH>
              <wp:positionV relativeFrom="page">
                <wp:posOffset>270254</wp:posOffset>
              </wp:positionV>
              <wp:extent cx="1401445" cy="139065"/>
              <wp:effectExtent l="0" t="0" r="0" b="0"/>
              <wp:wrapNone/>
              <wp:docPr id="407"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370E19A0"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5E41914B" id="Textbox 407" o:spid="_x0000_s2255" type="#_x0000_t202" style="position:absolute;margin-left:305.15pt;margin-top:21.3pt;width:110.35pt;height:10.95pt;z-index:-208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" filled="f" stroked="f">
              <v:textbox inset="0,0,0,0">
                <w:txbxContent>
                  <w:p w14:paraId="370E19A0"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8B18B" w14:textId="77777777" w:rsidR="006D5EBA" w:rsidRDefault="00363CC2">
    <w:pPr>
      <w:pStyle w:val="BodyText"/>
      <w:spacing w:line="14" w:lineRule="auto"/>
    </w:pPr>
    <w:r>
      <w:rPr>
        <w:noProof/>
      </w:rPr>
      <mc:AlternateContent>
        <mc:Choice Requires="wps">
          <w:drawing>
            <wp:anchor distT="0" distB="0" distL="0" distR="0" simplePos="0" relativeHeight="482450944" behindDoc="1" locked="0" layoutInCell="1" allowOverlap="1" wp14:anchorId="225188AB" wp14:editId="2CF4DF7D">
              <wp:simplePos x="0" y="0"/>
              <wp:positionH relativeFrom="page">
                <wp:posOffset>3875298</wp:posOffset>
              </wp:positionH>
              <wp:positionV relativeFrom="page">
                <wp:posOffset>270254</wp:posOffset>
              </wp:positionV>
              <wp:extent cx="1381125" cy="139065"/>
              <wp:effectExtent l="0" t="0" r="0" b="0"/>
              <wp:wrapNone/>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139065"/>
                      </a:xfrm>
                      <a:prstGeom prst="rect">
                        <a:avLst/>
                      </a:prstGeom>
                    </wps:spPr>
                    <wps:txbx>
                      <w:txbxContent>
                        <w:p w14:paraId="364BD5D9" w14:textId="77777777" w:rsidR="006D5EBA" w:rsidRDefault="00363CC2">
                          <w:pPr>
                            <w:spacing w:before="22"/>
                            <w:ind w:left="20"/>
                            <w:rPr>
                              <w:sz w:val="15"/>
                            </w:rPr>
                          </w:pPr>
                          <w:r>
                            <w:rPr>
                              <w:color w:val="751C66"/>
                              <w:w w:val="95"/>
                              <w:sz w:val="15"/>
                            </w:rPr>
                            <w:t>Part</w:t>
                          </w:r>
                          <w:r>
                            <w:rPr>
                              <w:color w:val="751C66"/>
                              <w:spacing w:val="-10"/>
                              <w:w w:val="95"/>
                              <w:sz w:val="15"/>
                            </w:rPr>
                            <w:t xml:space="preserve"> </w:t>
                          </w:r>
                          <w:r>
                            <w:rPr>
                              <w:color w:val="751C66"/>
                              <w:w w:val="95"/>
                              <w:sz w:val="15"/>
                            </w:rPr>
                            <w:t>A</w:t>
                          </w:r>
                          <w:r>
                            <w:rPr>
                              <w:color w:val="751C66"/>
                              <w:spacing w:val="7"/>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wps:txbx>
                    <wps:bodyPr wrap="square" lIns="0" tIns="0" rIns="0" bIns="0" rtlCol="0">
                      <a:noAutofit/>
                    </wps:bodyPr>
                  </wps:wsp>
                </a:graphicData>
              </a:graphic>
            </wp:anchor>
          </w:drawing>
        </mc:Choice>
        <mc:Fallback>
          <w:pict>
            <v:shapetype w14:anchorId="225188AB" id="_x0000_t202" coordsize="21600,21600" o:spt="202" path="m,l,21600r21600,l21600,xe">
              <v:stroke joinstyle="miter"/>
              <v:path gradientshapeok="t" o:connecttype="rect"/>
            </v:shapetype>
            <v:shape id="Textbox 408" o:spid="_x0000_s2256" type="#_x0000_t202" style="position:absolute;margin-left:305.15pt;margin-top:21.3pt;width:108.75pt;height:10.95pt;z-index:-2086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" filled="f" stroked="f">
              <v:textbox inset="0,0,0,0">
                <w:txbxContent>
                  <w:p w14:paraId="364BD5D9" w14:textId="77777777" w:rsidR="006D5EBA" w:rsidRDefault="00363CC2">
                    <w:pPr>
                      <w:spacing w:before="22"/>
                      <w:ind w:left="20"/>
                      <w:rPr>
                        <w:sz w:val="15"/>
                      </w:rPr>
                    </w:pPr>
                    <w:r>
                      <w:rPr>
                        <w:color w:val="751C66"/>
                        <w:w w:val="95"/>
                        <w:sz w:val="15"/>
                      </w:rPr>
                      <w:t>Part</w:t>
                    </w:r>
                    <w:r>
                      <w:rPr>
                        <w:color w:val="751C66"/>
                        <w:spacing w:val="-10"/>
                        <w:w w:val="95"/>
                        <w:sz w:val="15"/>
                      </w:rPr>
                      <w:t xml:space="preserve"> </w:t>
                    </w:r>
                    <w:r>
                      <w:rPr>
                        <w:color w:val="751C66"/>
                        <w:w w:val="95"/>
                        <w:sz w:val="15"/>
                      </w:rPr>
                      <w:t>A</w:t>
                    </w:r>
                    <w:r>
                      <w:rPr>
                        <w:color w:val="751C66"/>
                        <w:spacing w:val="7"/>
                        <w:sz w:val="15"/>
                      </w:rPr>
                      <w:t xml:space="preserve"> </w:t>
                    </w:r>
                    <w:r>
                      <w:rPr>
                        <w:color w:val="231F20"/>
                        <w:w w:val="95"/>
                        <w:sz w:val="15"/>
                      </w:rPr>
                      <w:t>UK</w:t>
                    </w:r>
                    <w:r>
                      <w:rPr>
                        <w:color w:val="231F20"/>
                        <w:spacing w:val="-10"/>
                        <w:w w:val="95"/>
                        <w:sz w:val="15"/>
                      </w:rPr>
                      <w:t xml:space="preserve"> </w:t>
                    </w:r>
                    <w:r>
                      <w:rPr>
                        <w:color w:val="231F20"/>
                        <w:w w:val="95"/>
                        <w:sz w:val="15"/>
                      </w:rPr>
                      <w:t>household</w:t>
                    </w:r>
                    <w:r>
                      <w:rPr>
                        <w:color w:val="231F20"/>
                        <w:spacing w:val="-10"/>
                        <w:w w:val="95"/>
                        <w:sz w:val="15"/>
                      </w:rPr>
                      <w:t xml:space="preserve"> </w:t>
                    </w:r>
                    <w:r>
                      <w:rPr>
                        <w:color w:val="231F20"/>
                        <w:spacing w:val="-2"/>
                        <w:w w:val="90"/>
                        <w:sz w:val="15"/>
                      </w:rPr>
                      <w:t>indebtedness</w:t>
                    </w:r>
                  </w:p>
                </w:txbxContent>
              </v:textbox>
              <w10:wrap anchorx="page" anchory="page"/>
            </v:shape>
          </w:pict>
        </mc:Fallback>
      </mc:AlternateContent>
    </w:r>
    <w:r>
      <w:rPr>
        <w:noProof/>
      </w:rPr>
      <mc:AlternateContent>
        <mc:Choice Requires="wps">
          <w:drawing>
            <wp:anchor distT="0" distB="0" distL="0" distR="0" simplePos="0" relativeHeight="482451456" behindDoc="1" locked="0" layoutInCell="1" allowOverlap="1" wp14:anchorId="492E904E" wp14:editId="1A62EEA2">
              <wp:simplePos x="0" y="0"/>
              <wp:positionH relativeFrom="page">
                <wp:posOffset>6937706</wp:posOffset>
              </wp:positionH>
              <wp:positionV relativeFrom="page">
                <wp:posOffset>270254</wp:posOffset>
              </wp:positionV>
              <wp:extent cx="169545" cy="139065"/>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39065"/>
                      </a:xfrm>
                      <a:prstGeom prst="rect">
                        <a:avLst/>
                      </a:prstGeom>
                    </wps:spPr>
                    <wps:txbx>
                      <w:txbxContent>
                        <w:p w14:paraId="3B4D8A1A" w14:textId="77777777" w:rsidR="006D5EBA" w:rsidRDefault="00363CC2">
                          <w:pPr>
                            <w:spacing w:before="22"/>
                            <w:ind w:left="42"/>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13</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492E904E" id="Textbox 409" o:spid="_x0000_s2257" type="#_x0000_t202" style="position:absolute;margin-left:546.3pt;margin-top:21.3pt;width:13.35pt;height:10.95pt;z-index:-2086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" filled="f" stroked="f">
              <v:textbox inset="0,0,0,0">
                <w:txbxContent>
                  <w:p w14:paraId="3B4D8A1A" w14:textId="77777777" w:rsidR="006D5EBA" w:rsidRDefault="00363CC2">
                    <w:pPr>
                      <w:spacing w:before="22"/>
                      <w:ind w:left="42"/>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13</w:t>
                    </w:r>
                    <w:r>
                      <w:rPr>
                        <w:color w:val="231F20"/>
                        <w:spacing w:val="-5"/>
                        <w:w w:val="90"/>
                        <w:sz w:val="1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A2622" w14:textId="77777777" w:rsidR="006D5EBA" w:rsidRDefault="00363CC2">
    <w:pPr>
      <w:pStyle w:val="BodyText"/>
      <w:spacing w:line="14" w:lineRule="auto"/>
    </w:pPr>
    <w:r>
      <w:rPr>
        <w:noProof/>
      </w:rPr>
      <mc:AlternateContent>
        <mc:Choice Requires="wps">
          <w:drawing>
            <wp:anchor distT="0" distB="0" distL="0" distR="0" simplePos="0" relativeHeight="482452992" behindDoc="1" locked="0" layoutInCell="1" allowOverlap="1" wp14:anchorId="60697EB6" wp14:editId="4A2EFF5B">
              <wp:simplePos x="0" y="0"/>
              <wp:positionH relativeFrom="page">
                <wp:posOffset>503999</wp:posOffset>
              </wp:positionH>
              <wp:positionV relativeFrom="page">
                <wp:posOffset>1012446</wp:posOffset>
              </wp:positionV>
              <wp:extent cx="2736215" cy="1270"/>
              <wp:effectExtent l="0" t="0" r="0" b="0"/>
              <wp:wrapNone/>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A79F386" id="Graphic 592" o:spid="_x0000_s1026" style="position:absolute;margin-left:39.7pt;margin-top:79.7pt;width:215.45pt;height:.1pt;z-index:-2086348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453504" behindDoc="1" locked="0" layoutInCell="1" allowOverlap="1" wp14:anchorId="08072DD7" wp14:editId="1676342D">
              <wp:simplePos x="0" y="0"/>
              <wp:positionH relativeFrom="page">
                <wp:posOffset>465885</wp:posOffset>
              </wp:positionH>
              <wp:positionV relativeFrom="page">
                <wp:posOffset>270254</wp:posOffset>
              </wp:positionV>
              <wp:extent cx="180975" cy="139065"/>
              <wp:effectExtent l="0" t="0" r="0" b="0"/>
              <wp:wrapNone/>
              <wp:docPr id="593" name="Text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39065"/>
                      </a:xfrm>
                      <a:prstGeom prst="rect">
                        <a:avLst/>
                      </a:prstGeom>
                    </wps:spPr>
                    <wps:txbx>
                      <w:txbxContent>
                        <w:p w14:paraId="360EC76E" w14:textId="77777777" w:rsidR="006D5EBA" w:rsidRDefault="00363CC2">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16</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08072DD7" id="_x0000_t202" coordsize="21600,21600" o:spt="202" path="m,l,21600r21600,l21600,xe">
              <v:stroke joinstyle="miter"/>
              <v:path gradientshapeok="t" o:connecttype="rect"/>
            </v:shapetype>
            <v:shape id="Textbox 593" o:spid="_x0000_s2258" type="#_x0000_t202" style="position:absolute;margin-left:36.7pt;margin-top:21.3pt;width:14.25pt;height:10.95pt;z-index:-2086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" filled="f" stroked="f">
              <v:textbox inset="0,0,0,0">
                <w:txbxContent>
                  <w:p w14:paraId="360EC76E" w14:textId="77777777" w:rsidR="006D5EBA" w:rsidRDefault="00363CC2">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16</w:t>
                    </w:r>
                    <w:r>
                      <w:rPr>
                        <w:color w:val="231F20"/>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54016" behindDoc="1" locked="0" layoutInCell="1" allowOverlap="1" wp14:anchorId="4FBC561F" wp14:editId="0740D0D0">
              <wp:simplePos x="0" y="0"/>
              <wp:positionH relativeFrom="page">
                <wp:posOffset>3875286</wp:posOffset>
              </wp:positionH>
              <wp:positionV relativeFrom="page">
                <wp:posOffset>270254</wp:posOffset>
              </wp:positionV>
              <wp:extent cx="1401445" cy="139065"/>
              <wp:effectExtent l="0" t="0" r="0" b="0"/>
              <wp:wrapNone/>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217E1B17"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4FBC561F" id="Textbox 594" o:spid="_x0000_s2259" type="#_x0000_t202" style="position:absolute;margin-left:305.15pt;margin-top:21.3pt;width:110.35pt;height:10.95pt;z-index:-2086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" filled="f" stroked="f">
              <v:textbox inset="0,0,0,0">
                <w:txbxContent>
                  <w:p w14:paraId="217E1B17"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9EC77" w14:textId="77777777" w:rsidR="006D5EBA" w:rsidRDefault="00363CC2">
    <w:pPr>
      <w:pStyle w:val="BodyText"/>
      <w:spacing w:line="14" w:lineRule="auto"/>
    </w:pPr>
    <w:r>
      <w:rPr>
        <w:noProof/>
      </w:rPr>
      <mc:AlternateContent>
        <mc:Choice Requires="wps">
          <w:drawing>
            <wp:anchor distT="0" distB="0" distL="0" distR="0" simplePos="0" relativeHeight="482451968" behindDoc="1" locked="0" layoutInCell="1" allowOverlap="1" wp14:anchorId="5C975E1A" wp14:editId="36020189">
              <wp:simplePos x="0" y="0"/>
              <wp:positionH relativeFrom="page">
                <wp:posOffset>3875293</wp:posOffset>
              </wp:positionH>
              <wp:positionV relativeFrom="page">
                <wp:posOffset>270254</wp:posOffset>
              </wp:positionV>
              <wp:extent cx="1081405" cy="139065"/>
              <wp:effectExtent l="0" t="0" r="0" b="0"/>
              <wp:wrapNone/>
              <wp:docPr id="590" name="Text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1405" cy="139065"/>
                      </a:xfrm>
                      <a:prstGeom prst="rect">
                        <a:avLst/>
                      </a:prstGeom>
                    </wps:spPr>
                    <wps:txbx>
                      <w:txbxContent>
                        <w:p w14:paraId="3130A05B" w14:textId="77777777" w:rsidR="006D5EBA" w:rsidRDefault="00363CC2">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5"/>
                              <w:sz w:val="15"/>
                            </w:rPr>
                            <w:t xml:space="preserve"> </w:t>
                          </w:r>
                          <w:r>
                            <w:rPr>
                              <w:color w:val="231F20"/>
                              <w:spacing w:val="-4"/>
                              <w:sz w:val="15"/>
                            </w:rPr>
                            <w:t>Global</w:t>
                          </w:r>
                          <w:r>
                            <w:rPr>
                              <w:color w:val="231F20"/>
                              <w:spacing w:val="-12"/>
                              <w:sz w:val="15"/>
                            </w:rPr>
                            <w:t xml:space="preserve"> </w:t>
                          </w:r>
                          <w:r>
                            <w:rPr>
                              <w:color w:val="231F20"/>
                              <w:spacing w:val="-6"/>
                              <w:sz w:val="15"/>
                            </w:rPr>
                            <w:t>environment</w:t>
                          </w:r>
                        </w:p>
                      </w:txbxContent>
                    </wps:txbx>
                    <wps:bodyPr wrap="square" lIns="0" tIns="0" rIns="0" bIns="0" rtlCol="0">
                      <a:noAutofit/>
                    </wps:bodyPr>
                  </wps:wsp>
                </a:graphicData>
              </a:graphic>
            </wp:anchor>
          </w:drawing>
        </mc:Choice>
        <mc:Fallback>
          <w:pict>
            <v:shapetype w14:anchorId="5C975E1A" id="_x0000_t202" coordsize="21600,21600" o:spt="202" path="m,l,21600r21600,l21600,xe">
              <v:stroke joinstyle="miter"/>
              <v:path gradientshapeok="t" o:connecttype="rect"/>
            </v:shapetype>
            <v:shape id="Textbox 590" o:spid="_x0000_s2260" type="#_x0000_t202" style="position:absolute;margin-left:305.15pt;margin-top:21.3pt;width:85.15pt;height:10.95pt;z-index:-2086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" filled="f" stroked="f">
              <v:textbox inset="0,0,0,0">
                <w:txbxContent>
                  <w:p w14:paraId="3130A05B" w14:textId="77777777" w:rsidR="006D5EBA" w:rsidRDefault="00363CC2">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5"/>
                        <w:sz w:val="15"/>
                      </w:rPr>
                      <w:t xml:space="preserve"> </w:t>
                    </w:r>
                    <w:r>
                      <w:rPr>
                        <w:color w:val="231F20"/>
                        <w:spacing w:val="-4"/>
                        <w:sz w:val="15"/>
                      </w:rPr>
                      <w:t>Global</w:t>
                    </w:r>
                    <w:r>
                      <w:rPr>
                        <w:color w:val="231F20"/>
                        <w:spacing w:val="-12"/>
                        <w:sz w:val="15"/>
                      </w:rPr>
                      <w:t xml:space="preserve"> </w:t>
                    </w:r>
                    <w:r>
                      <w:rPr>
                        <w:color w:val="231F20"/>
                        <w:spacing w:val="-6"/>
                        <w:sz w:val="15"/>
                      </w:rPr>
                      <w:t>environment</w:t>
                    </w:r>
                  </w:p>
                </w:txbxContent>
              </v:textbox>
              <w10:wrap anchorx="page" anchory="page"/>
            </v:shape>
          </w:pict>
        </mc:Fallback>
      </mc:AlternateContent>
    </w:r>
    <w:r>
      <w:rPr>
        <w:noProof/>
      </w:rPr>
      <mc:AlternateContent>
        <mc:Choice Requires="wps">
          <w:drawing>
            <wp:anchor distT="0" distB="0" distL="0" distR="0" simplePos="0" relativeHeight="482452480" behindDoc="1" locked="0" layoutInCell="1" allowOverlap="1" wp14:anchorId="0601A270" wp14:editId="07C168F9">
              <wp:simplePos x="0" y="0"/>
              <wp:positionH relativeFrom="page">
                <wp:posOffset>6928836</wp:posOffset>
              </wp:positionH>
              <wp:positionV relativeFrom="page">
                <wp:posOffset>270254</wp:posOffset>
              </wp:positionV>
              <wp:extent cx="178435" cy="139065"/>
              <wp:effectExtent l="0" t="0" r="0" b="0"/>
              <wp:wrapNone/>
              <wp:docPr id="591" name="Text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4741D833" w14:textId="77777777" w:rsidR="006D5EBA" w:rsidRDefault="00363CC2">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15</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0601A270" id="Textbox 591" o:spid="_x0000_s2261" type="#_x0000_t202" style="position:absolute;margin-left:545.6pt;margin-top:21.3pt;width:14.05pt;height:10.95pt;z-index:-2086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" filled="f" stroked="f">
              <v:textbox inset="0,0,0,0">
                <w:txbxContent>
                  <w:p w14:paraId="4741D833" w14:textId="77777777" w:rsidR="006D5EBA" w:rsidRDefault="00363CC2">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15</w:t>
                    </w:r>
                    <w:r>
                      <w:rPr>
                        <w:color w:val="231F20"/>
                        <w:spacing w:val="-5"/>
                        <w:w w:val="90"/>
                        <w:sz w:val="1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8FB86" w14:textId="77777777" w:rsidR="006D5EBA" w:rsidRDefault="00363CC2">
    <w:pPr>
      <w:pStyle w:val="BodyText"/>
      <w:spacing w:line="14" w:lineRule="auto"/>
    </w:pPr>
    <w:r>
      <w:rPr>
        <w:noProof/>
      </w:rPr>
      <mc:AlternateContent>
        <mc:Choice Requires="wps">
          <w:drawing>
            <wp:anchor distT="0" distB="0" distL="0" distR="0" simplePos="0" relativeHeight="482455552" behindDoc="1" locked="0" layoutInCell="1" allowOverlap="1" wp14:anchorId="21E4DA79" wp14:editId="639E0868">
              <wp:simplePos x="0" y="0"/>
              <wp:positionH relativeFrom="page">
                <wp:posOffset>503999</wp:posOffset>
              </wp:positionH>
              <wp:positionV relativeFrom="page">
                <wp:posOffset>1012444</wp:posOffset>
              </wp:positionV>
              <wp:extent cx="2736215" cy="1270"/>
              <wp:effectExtent l="0" t="0" r="0" b="0"/>
              <wp:wrapNone/>
              <wp:docPr id="701" name="Graphic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83CA165" id="Graphic 701" o:spid="_x0000_s1026" style="position:absolute;margin-left:39.7pt;margin-top:79.7pt;width:215.45pt;height:.1pt;z-index:-2086092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456064" behindDoc="1" locked="0" layoutInCell="1" allowOverlap="1" wp14:anchorId="40B55D51" wp14:editId="08C9B69C">
              <wp:simplePos x="0" y="0"/>
              <wp:positionH relativeFrom="page">
                <wp:posOffset>465891</wp:posOffset>
              </wp:positionH>
              <wp:positionV relativeFrom="page">
                <wp:posOffset>270252</wp:posOffset>
              </wp:positionV>
              <wp:extent cx="182245" cy="139065"/>
              <wp:effectExtent l="0" t="0" r="0" b="0"/>
              <wp:wrapNone/>
              <wp:docPr id="702" name="Text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 cy="139065"/>
                      </a:xfrm>
                      <a:prstGeom prst="rect">
                        <a:avLst/>
                      </a:prstGeom>
                    </wps:spPr>
                    <wps:txbx>
                      <w:txbxContent>
                        <w:p w14:paraId="687F079B"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18</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40B55D51" id="_x0000_t202" coordsize="21600,21600" o:spt="202" path="m,l,21600r21600,l21600,xe">
              <v:stroke joinstyle="miter"/>
              <v:path gradientshapeok="t" o:connecttype="rect"/>
            </v:shapetype>
            <v:shape id="Textbox 702" o:spid="_x0000_s2262" type="#_x0000_t202" style="position:absolute;margin-left:36.7pt;margin-top:21.3pt;width:14.35pt;height:10.95pt;z-index:-2086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" filled="f" stroked="f">
              <v:textbox inset="0,0,0,0">
                <w:txbxContent>
                  <w:p w14:paraId="687F079B"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18</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56576" behindDoc="1" locked="0" layoutInCell="1" allowOverlap="1" wp14:anchorId="3D6F2B68" wp14:editId="6CE0F91D">
              <wp:simplePos x="0" y="0"/>
              <wp:positionH relativeFrom="page">
                <wp:posOffset>3875295</wp:posOffset>
              </wp:positionH>
              <wp:positionV relativeFrom="page">
                <wp:posOffset>270252</wp:posOffset>
              </wp:positionV>
              <wp:extent cx="1401445" cy="139065"/>
              <wp:effectExtent l="0" t="0" r="0" b="0"/>
              <wp:wrapNone/>
              <wp:docPr id="703" name="Text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6249213B"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5"/>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3D6F2B68" id="Textbox 703" o:spid="_x0000_s2263" type="#_x0000_t202" style="position:absolute;margin-left:305.15pt;margin-top:21.3pt;width:110.35pt;height:10.95pt;z-index:-2085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" filled="f" stroked="f">
              <v:textbox inset="0,0,0,0">
                <w:txbxContent>
                  <w:p w14:paraId="6249213B"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5"/>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57CD4" w14:textId="77777777" w:rsidR="006D5EBA" w:rsidRDefault="00363CC2">
    <w:pPr>
      <w:pStyle w:val="BodyText"/>
      <w:spacing w:line="14" w:lineRule="auto"/>
    </w:pPr>
    <w:r>
      <w:rPr>
        <w:noProof/>
      </w:rPr>
      <mc:AlternateContent>
        <mc:Choice Requires="wps">
          <w:drawing>
            <wp:anchor distT="0" distB="0" distL="0" distR="0" simplePos="0" relativeHeight="482454528" behindDoc="1" locked="0" layoutInCell="1" allowOverlap="1" wp14:anchorId="0DC1C08E" wp14:editId="5D04B42B">
              <wp:simplePos x="0" y="0"/>
              <wp:positionH relativeFrom="page">
                <wp:posOffset>3875286</wp:posOffset>
              </wp:positionH>
              <wp:positionV relativeFrom="page">
                <wp:posOffset>270252</wp:posOffset>
              </wp:positionV>
              <wp:extent cx="1721485" cy="139065"/>
              <wp:effectExtent l="0" t="0" r="0" b="0"/>
              <wp:wrapNone/>
              <wp:docPr id="699" name="Text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139065"/>
                      </a:xfrm>
                      <a:prstGeom prst="rect">
                        <a:avLst/>
                      </a:prstGeom>
                    </wps:spPr>
                    <wps:txbx>
                      <w:txbxContent>
                        <w:p w14:paraId="60D65CE9" w14:textId="77777777" w:rsidR="006D5EBA" w:rsidRDefault="00363CC2">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17"/>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8"/>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wps:txbx>
                    <wps:bodyPr wrap="square" lIns="0" tIns="0" rIns="0" bIns="0" rtlCol="0">
                      <a:noAutofit/>
                    </wps:bodyPr>
                  </wps:wsp>
                </a:graphicData>
              </a:graphic>
            </wp:anchor>
          </w:drawing>
        </mc:Choice>
        <mc:Fallback>
          <w:pict>
            <v:shapetype w14:anchorId="0DC1C08E" id="_x0000_t202" coordsize="21600,21600" o:spt="202" path="m,l,21600r21600,l21600,xe">
              <v:stroke joinstyle="miter"/>
              <v:path gradientshapeok="t" o:connecttype="rect"/>
            </v:shapetype>
            <v:shape id="Textbox 699" o:spid="_x0000_s2264" type="#_x0000_t202" style="position:absolute;margin-left:305.15pt;margin-top:21.3pt;width:135.55pt;height:10.95pt;z-index:-2086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" filled="f" stroked="f">
              <v:textbox inset="0,0,0,0">
                <w:txbxContent>
                  <w:p w14:paraId="60D65CE9" w14:textId="77777777" w:rsidR="006D5EBA" w:rsidRDefault="00363CC2">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17"/>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8"/>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v:textbox>
              <w10:wrap anchorx="page" anchory="page"/>
            </v:shape>
          </w:pict>
        </mc:Fallback>
      </mc:AlternateContent>
    </w:r>
    <w:r>
      <w:rPr>
        <w:noProof/>
      </w:rPr>
      <mc:AlternateContent>
        <mc:Choice Requires="wps">
          <w:drawing>
            <wp:anchor distT="0" distB="0" distL="0" distR="0" simplePos="0" relativeHeight="482455040" behindDoc="1" locked="0" layoutInCell="1" allowOverlap="1" wp14:anchorId="1880B263" wp14:editId="1C482E7F">
              <wp:simplePos x="0" y="0"/>
              <wp:positionH relativeFrom="page">
                <wp:posOffset>6932253</wp:posOffset>
              </wp:positionH>
              <wp:positionV relativeFrom="page">
                <wp:posOffset>270252</wp:posOffset>
              </wp:positionV>
              <wp:extent cx="174625" cy="139065"/>
              <wp:effectExtent l="0" t="0" r="0" b="0"/>
              <wp:wrapNone/>
              <wp:docPr id="700" name="Text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39065"/>
                      </a:xfrm>
                      <a:prstGeom prst="rect">
                        <a:avLst/>
                      </a:prstGeom>
                    </wps:spPr>
                    <wps:txbx>
                      <w:txbxContent>
                        <w:p w14:paraId="03FC31FF" w14:textId="77777777" w:rsidR="006D5EBA" w:rsidRDefault="00363CC2">
                          <w:pPr>
                            <w:spacing w:before="22"/>
                            <w:ind w:left="60"/>
                            <w:rPr>
                              <w:sz w:val="15"/>
                            </w:rPr>
                          </w:pPr>
                          <w:r>
                            <w:rPr>
                              <w:color w:val="231F20"/>
                              <w:spacing w:val="-5"/>
                              <w:w w:val="95"/>
                              <w:sz w:val="15"/>
                            </w:rPr>
                            <w:fldChar w:fldCharType="begin"/>
                          </w:r>
                          <w:r>
                            <w:rPr>
                              <w:color w:val="231F20"/>
                              <w:spacing w:val="-5"/>
                              <w:w w:val="95"/>
                              <w:sz w:val="15"/>
                            </w:rPr>
                            <w:instrText xml:space="preserve"> PAGE </w:instrText>
                          </w:r>
                          <w:r>
                            <w:rPr>
                              <w:color w:val="231F20"/>
                              <w:spacing w:val="-5"/>
                              <w:w w:val="95"/>
                              <w:sz w:val="15"/>
                            </w:rPr>
                            <w:fldChar w:fldCharType="separate"/>
                          </w:r>
                          <w:r>
                            <w:rPr>
                              <w:color w:val="231F20"/>
                              <w:spacing w:val="-5"/>
                              <w:w w:val="95"/>
                              <w:sz w:val="15"/>
                            </w:rPr>
                            <w:t>17</w:t>
                          </w:r>
                          <w:r>
                            <w:rPr>
                              <w:color w:val="231F20"/>
                              <w:spacing w:val="-5"/>
                              <w:w w:val="95"/>
                              <w:sz w:val="15"/>
                            </w:rPr>
                            <w:fldChar w:fldCharType="end"/>
                          </w:r>
                        </w:p>
                      </w:txbxContent>
                    </wps:txbx>
                    <wps:bodyPr wrap="square" lIns="0" tIns="0" rIns="0" bIns="0" rtlCol="0">
                      <a:noAutofit/>
                    </wps:bodyPr>
                  </wps:wsp>
                </a:graphicData>
              </a:graphic>
            </wp:anchor>
          </w:drawing>
        </mc:Choice>
        <mc:Fallback>
          <w:pict>
            <v:shape w14:anchorId="1880B263" id="Textbox 700" o:spid="_x0000_s2265" type="#_x0000_t202" style="position:absolute;margin-left:545.85pt;margin-top:21.3pt;width:13.75pt;height:10.95pt;z-index:-2086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NGomQEAACIDAAAOAAAAZHJzL2Uyb0RvYy54bWysUsFuGyEQvVfKPyDuMWuncdq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" filled="f" stroked="f">
              <v:textbox inset="0,0,0,0">
                <w:txbxContent>
                  <w:p w14:paraId="03FC31FF" w14:textId="77777777" w:rsidR="006D5EBA" w:rsidRDefault="00363CC2">
                    <w:pPr>
                      <w:spacing w:before="22"/>
                      <w:ind w:left="60"/>
                      <w:rPr>
                        <w:sz w:val="15"/>
                      </w:rPr>
                    </w:pPr>
                    <w:r>
                      <w:rPr>
                        <w:color w:val="231F20"/>
                        <w:spacing w:val="-5"/>
                        <w:w w:val="95"/>
                        <w:sz w:val="15"/>
                      </w:rPr>
                      <w:fldChar w:fldCharType="begin"/>
                    </w:r>
                    <w:r>
                      <w:rPr>
                        <w:color w:val="231F20"/>
                        <w:spacing w:val="-5"/>
                        <w:w w:val="95"/>
                        <w:sz w:val="15"/>
                      </w:rPr>
                      <w:instrText xml:space="preserve"> PAGE </w:instrText>
                    </w:r>
                    <w:r>
                      <w:rPr>
                        <w:color w:val="231F20"/>
                        <w:spacing w:val="-5"/>
                        <w:w w:val="95"/>
                        <w:sz w:val="15"/>
                      </w:rPr>
                      <w:fldChar w:fldCharType="separate"/>
                    </w:r>
                    <w:r>
                      <w:rPr>
                        <w:color w:val="231F20"/>
                        <w:spacing w:val="-5"/>
                        <w:w w:val="95"/>
                        <w:sz w:val="15"/>
                      </w:rPr>
                      <w:t>17</w:t>
                    </w:r>
                    <w:r>
                      <w:rPr>
                        <w:color w:val="231F20"/>
                        <w:spacing w:val="-5"/>
                        <w:w w:val="95"/>
                        <w:sz w:val="15"/>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02A43" w14:textId="77777777" w:rsidR="006D5EBA" w:rsidRDefault="00363CC2">
    <w:pPr>
      <w:pStyle w:val="BodyText"/>
      <w:spacing w:line="14" w:lineRule="auto"/>
    </w:pPr>
    <w:r>
      <w:rPr>
        <w:noProof/>
      </w:rPr>
      <mc:AlternateContent>
        <mc:Choice Requires="wps">
          <w:drawing>
            <wp:anchor distT="0" distB="0" distL="0" distR="0" simplePos="0" relativeHeight="482457088" behindDoc="1" locked="0" layoutInCell="1" allowOverlap="1" wp14:anchorId="182C9043" wp14:editId="00A710D1">
              <wp:simplePos x="0" y="0"/>
              <wp:positionH relativeFrom="page">
                <wp:posOffset>465891</wp:posOffset>
              </wp:positionH>
              <wp:positionV relativeFrom="page">
                <wp:posOffset>270252</wp:posOffset>
              </wp:positionV>
              <wp:extent cx="191135" cy="139065"/>
              <wp:effectExtent l="0" t="0" r="0" b="0"/>
              <wp:wrapNone/>
              <wp:docPr id="797" name="Text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7257017A"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182C9043" id="_x0000_t202" coordsize="21600,21600" o:spt="202" path="m,l,21600r21600,l21600,xe">
              <v:stroke joinstyle="miter"/>
              <v:path gradientshapeok="t" o:connecttype="rect"/>
            </v:shapetype>
            <v:shape id="Textbox 797" o:spid="_x0000_s2266" type="#_x0000_t202" style="position:absolute;margin-left:36.7pt;margin-top:21.3pt;width:15.05pt;height:10.95pt;z-index:-2085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" filled="f" stroked="f">
              <v:textbox inset="0,0,0,0">
                <w:txbxContent>
                  <w:p w14:paraId="7257017A"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57600" behindDoc="1" locked="0" layoutInCell="1" allowOverlap="1" wp14:anchorId="243CD76D" wp14:editId="4D213E99">
              <wp:simplePos x="0" y="0"/>
              <wp:positionH relativeFrom="page">
                <wp:posOffset>3875295</wp:posOffset>
              </wp:positionH>
              <wp:positionV relativeFrom="page">
                <wp:posOffset>270252</wp:posOffset>
              </wp:positionV>
              <wp:extent cx="1401445" cy="139065"/>
              <wp:effectExtent l="0" t="0" r="0" b="0"/>
              <wp:wrapNone/>
              <wp:docPr id="798" name="Text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5B1E18B8"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5"/>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243CD76D" id="Textbox 798" o:spid="_x0000_s2267" type="#_x0000_t202" style="position:absolute;margin-left:305.15pt;margin-top:21.3pt;width:110.35pt;height:10.95pt;z-index:-2085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" filled="f" stroked="f">
              <v:textbox inset="0,0,0,0">
                <w:txbxContent>
                  <w:p w14:paraId="5B1E18B8"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5"/>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58658" w14:textId="77777777" w:rsidR="006D5EBA" w:rsidRDefault="00363CC2">
    <w:pPr>
      <w:pStyle w:val="BodyText"/>
      <w:spacing w:line="14" w:lineRule="auto"/>
    </w:pPr>
    <w:r>
      <w:rPr>
        <w:noProof/>
      </w:rPr>
      <mc:AlternateContent>
        <mc:Choice Requires="wps">
          <w:drawing>
            <wp:anchor distT="0" distB="0" distL="0" distR="0" simplePos="0" relativeHeight="482458112" behindDoc="1" locked="0" layoutInCell="1" allowOverlap="1" wp14:anchorId="0F6B5C4C" wp14:editId="24C09033">
              <wp:simplePos x="0" y="0"/>
              <wp:positionH relativeFrom="page">
                <wp:posOffset>506869</wp:posOffset>
              </wp:positionH>
              <wp:positionV relativeFrom="page">
                <wp:posOffset>1012444</wp:posOffset>
              </wp:positionV>
              <wp:extent cx="2736215" cy="1270"/>
              <wp:effectExtent l="0" t="0" r="0" b="0"/>
              <wp:wrapNone/>
              <wp:docPr id="799" name="Graphic 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903E940" id="Graphic 799" o:spid="_x0000_s1026" style="position:absolute;margin-left:39.9pt;margin-top:79.7pt;width:215.45pt;height:.1pt;z-index:-2085836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458624" behindDoc="1" locked="0" layoutInCell="1" allowOverlap="1" wp14:anchorId="0A68BE09" wp14:editId="6F4F1A03">
              <wp:simplePos x="0" y="0"/>
              <wp:positionH relativeFrom="page">
                <wp:posOffset>3875285</wp:posOffset>
              </wp:positionH>
              <wp:positionV relativeFrom="page">
                <wp:posOffset>258951</wp:posOffset>
              </wp:positionV>
              <wp:extent cx="1721485" cy="139065"/>
              <wp:effectExtent l="0" t="0" r="0" b="0"/>
              <wp:wrapNone/>
              <wp:docPr id="800" name="Text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139065"/>
                      </a:xfrm>
                      <a:prstGeom prst="rect">
                        <a:avLst/>
                      </a:prstGeom>
                    </wps:spPr>
                    <wps:txbx>
                      <w:txbxContent>
                        <w:p w14:paraId="249E6F15" w14:textId="77777777" w:rsidR="006D5EBA" w:rsidRDefault="00363CC2">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wps:txbx>
                    <wps:bodyPr wrap="square" lIns="0" tIns="0" rIns="0" bIns="0" rtlCol="0">
                      <a:noAutofit/>
                    </wps:bodyPr>
                  </wps:wsp>
                </a:graphicData>
              </a:graphic>
            </wp:anchor>
          </w:drawing>
        </mc:Choice>
        <mc:Fallback>
          <w:pict>
            <v:shapetype w14:anchorId="0A68BE09" id="_x0000_t202" coordsize="21600,21600" o:spt="202" path="m,l,21600r21600,l21600,xe">
              <v:stroke joinstyle="miter"/>
              <v:path gradientshapeok="t" o:connecttype="rect"/>
            </v:shapetype>
            <v:shape id="Textbox 800" o:spid="_x0000_s2268" type="#_x0000_t202" style="position:absolute;margin-left:305.15pt;margin-top:20.4pt;width:135.55pt;height:10.95pt;z-index:-2085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" filled="f" stroked="f">
              <v:textbox inset="0,0,0,0">
                <w:txbxContent>
                  <w:p w14:paraId="249E6F15" w14:textId="77777777" w:rsidR="006D5EBA" w:rsidRDefault="00363CC2">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v:textbox>
              <w10:wrap anchorx="page" anchory="page"/>
            </v:shape>
          </w:pict>
        </mc:Fallback>
      </mc:AlternateContent>
    </w:r>
    <w:r>
      <w:rPr>
        <w:noProof/>
      </w:rPr>
      <mc:AlternateContent>
        <mc:Choice Requires="wps">
          <w:drawing>
            <wp:anchor distT="0" distB="0" distL="0" distR="0" simplePos="0" relativeHeight="482459136" behindDoc="1" locked="0" layoutInCell="1" allowOverlap="1" wp14:anchorId="48A5CE84" wp14:editId="1BF0674F">
              <wp:simplePos x="0" y="0"/>
              <wp:positionH relativeFrom="page">
                <wp:posOffset>6928729</wp:posOffset>
              </wp:positionH>
              <wp:positionV relativeFrom="page">
                <wp:posOffset>258951</wp:posOffset>
              </wp:positionV>
              <wp:extent cx="178435" cy="150495"/>
              <wp:effectExtent l="0" t="0" r="0" b="0"/>
              <wp:wrapNone/>
              <wp:docPr id="801" name="Text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50495"/>
                      </a:xfrm>
                      <a:prstGeom prst="rect">
                        <a:avLst/>
                      </a:prstGeom>
                    </wps:spPr>
                    <wps:txbx>
                      <w:txbxContent>
                        <w:p w14:paraId="5699D45D" w14:textId="77777777" w:rsidR="006D5EBA" w:rsidRDefault="00363CC2">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48A5CE84" id="Textbox 801" o:spid="_x0000_s2269" type="#_x0000_t202" style="position:absolute;margin-left:545.55pt;margin-top:20.4pt;width:14.05pt;height:11.85pt;z-index:-2085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" filled="f" stroked="f">
              <v:textbox inset="0,0,0,0">
                <w:txbxContent>
                  <w:p w14:paraId="5699D45D" w14:textId="77777777" w:rsidR="006D5EBA" w:rsidRDefault="00363CC2">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38A73" w14:textId="77777777" w:rsidR="006D5EBA" w:rsidRDefault="006D5EBA">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E2317" w14:textId="77777777" w:rsidR="006D5EBA" w:rsidRDefault="00363CC2">
    <w:pPr>
      <w:pStyle w:val="BodyText"/>
      <w:spacing w:line="14" w:lineRule="auto"/>
    </w:pPr>
    <w:r>
      <w:rPr>
        <w:noProof/>
      </w:rPr>
      <mc:AlternateContent>
        <mc:Choice Requires="wps">
          <w:drawing>
            <wp:anchor distT="0" distB="0" distL="0" distR="0" simplePos="0" relativeHeight="482459648" behindDoc="1" locked="0" layoutInCell="1" allowOverlap="1" wp14:anchorId="70B814DE" wp14:editId="61057A50">
              <wp:simplePos x="0" y="0"/>
              <wp:positionH relativeFrom="page">
                <wp:posOffset>506348</wp:posOffset>
              </wp:positionH>
              <wp:positionV relativeFrom="page">
                <wp:posOffset>1018768</wp:posOffset>
              </wp:positionV>
              <wp:extent cx="2736215" cy="1270"/>
              <wp:effectExtent l="0" t="0" r="0" b="0"/>
              <wp:wrapNone/>
              <wp:docPr id="985" name="Graphic 9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6F47D1B" id="Graphic 985" o:spid="_x0000_s1026" style="position:absolute;margin-left:39.85pt;margin-top:80.2pt;width:215.45pt;height:.1pt;z-index:-2085683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460160" behindDoc="1" locked="0" layoutInCell="1" allowOverlap="1" wp14:anchorId="2A323E08" wp14:editId="6482931E">
              <wp:simplePos x="0" y="0"/>
              <wp:positionH relativeFrom="page">
                <wp:posOffset>465891</wp:posOffset>
              </wp:positionH>
              <wp:positionV relativeFrom="page">
                <wp:posOffset>270252</wp:posOffset>
              </wp:positionV>
              <wp:extent cx="187325" cy="139065"/>
              <wp:effectExtent l="0" t="0" r="0" b="0"/>
              <wp:wrapNone/>
              <wp:docPr id="986" name="Textbox 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2AECFA32"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2A323E08" id="_x0000_t202" coordsize="21600,21600" o:spt="202" path="m,l,21600r21600,l21600,xe">
              <v:stroke joinstyle="miter"/>
              <v:path gradientshapeok="t" o:connecttype="rect"/>
            </v:shapetype>
            <v:shape id="Textbox 986" o:spid="_x0000_s2270" type="#_x0000_t202" style="position:absolute;margin-left:36.7pt;margin-top:21.3pt;width:14.75pt;height:10.95pt;z-index:-2085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" filled="f" stroked="f">
              <v:textbox inset="0,0,0,0">
                <w:txbxContent>
                  <w:p w14:paraId="2AECFA32"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60672" behindDoc="1" locked="0" layoutInCell="1" allowOverlap="1" wp14:anchorId="0052DA6B" wp14:editId="0591D94C">
              <wp:simplePos x="0" y="0"/>
              <wp:positionH relativeFrom="page">
                <wp:posOffset>3875295</wp:posOffset>
              </wp:positionH>
              <wp:positionV relativeFrom="page">
                <wp:posOffset>270252</wp:posOffset>
              </wp:positionV>
              <wp:extent cx="1401445" cy="139065"/>
              <wp:effectExtent l="0" t="0" r="0" b="0"/>
              <wp:wrapNone/>
              <wp:docPr id="987" name="Text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206BF05B"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5"/>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0052DA6B" id="Textbox 987" o:spid="_x0000_s2271" type="#_x0000_t202" style="position:absolute;margin-left:305.15pt;margin-top:21.3pt;width:110.35pt;height:10.95pt;z-index:-2085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" filled="f" stroked="f">
              <v:textbox inset="0,0,0,0">
                <w:txbxContent>
                  <w:p w14:paraId="206BF05B"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5"/>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DCB4F" w14:textId="77777777" w:rsidR="006D5EBA" w:rsidRDefault="00363CC2">
    <w:pPr>
      <w:pStyle w:val="BodyText"/>
      <w:spacing w:line="14" w:lineRule="auto"/>
    </w:pPr>
    <w:r>
      <w:rPr>
        <w:noProof/>
      </w:rPr>
      <mc:AlternateContent>
        <mc:Choice Requires="wps">
          <w:drawing>
            <wp:anchor distT="0" distB="0" distL="0" distR="0" simplePos="0" relativeHeight="482461184" behindDoc="1" locked="0" layoutInCell="1" allowOverlap="1" wp14:anchorId="4749E259" wp14:editId="787D38D8">
              <wp:simplePos x="0" y="0"/>
              <wp:positionH relativeFrom="page">
                <wp:posOffset>520142</wp:posOffset>
              </wp:positionH>
              <wp:positionV relativeFrom="page">
                <wp:posOffset>1012446</wp:posOffset>
              </wp:positionV>
              <wp:extent cx="2736215" cy="1270"/>
              <wp:effectExtent l="0" t="0" r="0" b="0"/>
              <wp:wrapNone/>
              <wp:docPr id="988" name="Graphic 9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B0E2155" id="Graphic 988" o:spid="_x0000_s1026" style="position:absolute;margin-left:40.95pt;margin-top:79.7pt;width:215.45pt;height:.1pt;z-index:-2085529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" path="m,l2735997,e" filled="f" strokecolor="#751c66" strokeweight=".7pt">
              <v:path arrowok="t"/>
              <w10:wrap anchorx="page" anchory="page"/>
            </v:shape>
          </w:pict>
        </mc:Fallback>
      </mc:AlternateContent>
    </w:r>
    <w:r>
      <w:rPr>
        <w:noProof/>
      </w:rPr>
      <mc:AlternateContent>
        <mc:Choice Requires="wps">
          <w:drawing>
            <wp:anchor distT="0" distB="0" distL="0" distR="0" simplePos="0" relativeHeight="482461696" behindDoc="1" locked="0" layoutInCell="1" allowOverlap="1" wp14:anchorId="76FABF96" wp14:editId="0C94C6EB">
              <wp:simplePos x="0" y="0"/>
              <wp:positionH relativeFrom="page">
                <wp:posOffset>3875285</wp:posOffset>
              </wp:positionH>
              <wp:positionV relativeFrom="page">
                <wp:posOffset>270254</wp:posOffset>
              </wp:positionV>
              <wp:extent cx="1721485" cy="139065"/>
              <wp:effectExtent l="0" t="0" r="0" b="0"/>
              <wp:wrapNone/>
              <wp:docPr id="989" name="Text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139065"/>
                      </a:xfrm>
                      <a:prstGeom prst="rect">
                        <a:avLst/>
                      </a:prstGeom>
                    </wps:spPr>
                    <wps:txbx>
                      <w:txbxContent>
                        <w:p w14:paraId="12014076" w14:textId="77777777" w:rsidR="006D5EBA" w:rsidRDefault="00363CC2">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wps:txbx>
                    <wps:bodyPr wrap="square" lIns="0" tIns="0" rIns="0" bIns="0" rtlCol="0">
                      <a:noAutofit/>
                    </wps:bodyPr>
                  </wps:wsp>
                </a:graphicData>
              </a:graphic>
            </wp:anchor>
          </w:drawing>
        </mc:Choice>
        <mc:Fallback>
          <w:pict>
            <v:shapetype w14:anchorId="76FABF96" id="_x0000_t202" coordsize="21600,21600" o:spt="202" path="m,l,21600r21600,l21600,xe">
              <v:stroke joinstyle="miter"/>
              <v:path gradientshapeok="t" o:connecttype="rect"/>
            </v:shapetype>
            <v:shape id="Textbox 989" o:spid="_x0000_s2272" type="#_x0000_t202" style="position:absolute;margin-left:305.15pt;margin-top:21.3pt;width:135.55pt;height:10.95pt;z-index:-2085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" filled="f" stroked="f">
              <v:textbox inset="0,0,0,0">
                <w:txbxContent>
                  <w:p w14:paraId="12014076" w14:textId="77777777" w:rsidR="006D5EBA" w:rsidRDefault="00363CC2">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v:textbox>
              <w10:wrap anchorx="page" anchory="page"/>
            </v:shape>
          </w:pict>
        </mc:Fallback>
      </mc:AlternateContent>
    </w:r>
    <w:r>
      <w:rPr>
        <w:noProof/>
      </w:rPr>
      <mc:AlternateContent>
        <mc:Choice Requires="wps">
          <w:drawing>
            <wp:anchor distT="0" distB="0" distL="0" distR="0" simplePos="0" relativeHeight="482462208" behindDoc="1" locked="0" layoutInCell="1" allowOverlap="1" wp14:anchorId="429FEEBA" wp14:editId="0C9628BF">
              <wp:simplePos x="0" y="0"/>
              <wp:positionH relativeFrom="page">
                <wp:posOffset>6917778</wp:posOffset>
              </wp:positionH>
              <wp:positionV relativeFrom="page">
                <wp:posOffset>270254</wp:posOffset>
              </wp:positionV>
              <wp:extent cx="189230" cy="139065"/>
              <wp:effectExtent l="0" t="0" r="0" b="0"/>
              <wp:wrapNone/>
              <wp:docPr id="990" name="Text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47FECF3A"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429FEEBA" id="Textbox 990" o:spid="_x0000_s2273" type="#_x0000_t202" style="position:absolute;margin-left:544.7pt;margin-top:21.3pt;width:14.9pt;height:10.95pt;z-index:-2085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" filled="f" stroked="f">
              <v:textbox inset="0,0,0,0">
                <w:txbxContent>
                  <w:p w14:paraId="47FECF3A"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B0267" w14:textId="77777777" w:rsidR="006D5EBA" w:rsidRDefault="00363CC2">
    <w:pPr>
      <w:pStyle w:val="BodyText"/>
      <w:spacing w:line="14" w:lineRule="auto"/>
      <w:rPr>
        <w:sz w:val="18"/>
      </w:rPr>
    </w:pPr>
    <w:r>
      <w:rPr>
        <w:noProof/>
        <w:sz w:val="18"/>
      </w:rPr>
      <mc:AlternateContent>
        <mc:Choice Requires="wps">
          <w:drawing>
            <wp:anchor distT="0" distB="0" distL="0" distR="0" simplePos="0" relativeHeight="482462720" behindDoc="1" locked="0" layoutInCell="1" allowOverlap="1" wp14:anchorId="77A5CC53" wp14:editId="2E9C7B0C">
              <wp:simplePos x="0" y="0"/>
              <wp:positionH relativeFrom="page">
                <wp:posOffset>465891</wp:posOffset>
              </wp:positionH>
              <wp:positionV relativeFrom="page">
                <wp:posOffset>258951</wp:posOffset>
              </wp:positionV>
              <wp:extent cx="191135" cy="150495"/>
              <wp:effectExtent l="0" t="0" r="0" b="0"/>
              <wp:wrapNone/>
              <wp:docPr id="1267" name="Text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50495"/>
                      </a:xfrm>
                      <a:prstGeom prst="rect">
                        <a:avLst/>
                      </a:prstGeom>
                    </wps:spPr>
                    <wps:txbx>
                      <w:txbxContent>
                        <w:p w14:paraId="39853AC9"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28</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77A5CC53" id="_x0000_t202" coordsize="21600,21600" o:spt="202" path="m,l,21600r21600,l21600,xe">
              <v:stroke joinstyle="miter"/>
              <v:path gradientshapeok="t" o:connecttype="rect"/>
            </v:shapetype>
            <v:shape id="Textbox 1267" o:spid="_x0000_s2274" type="#_x0000_t202" style="position:absolute;margin-left:36.7pt;margin-top:20.4pt;width:15.05pt;height:11.85pt;z-index:-2085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" filled="f" stroked="f">
              <v:textbox inset="0,0,0,0">
                <w:txbxContent>
                  <w:p w14:paraId="39853AC9"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28</w:t>
                    </w:r>
                    <w:r>
                      <w:rPr>
                        <w:color w:val="231F20"/>
                        <w:spacing w:val="-5"/>
                        <w:sz w:val="15"/>
                      </w:rPr>
                      <w:fldChar w:fldCharType="end"/>
                    </w:r>
                  </w:p>
                </w:txbxContent>
              </v:textbox>
              <w10:wrap anchorx="page" anchory="page"/>
            </v:shape>
          </w:pict>
        </mc:Fallback>
      </mc:AlternateContent>
    </w:r>
    <w:r>
      <w:rPr>
        <w:noProof/>
        <w:sz w:val="18"/>
      </w:rPr>
      <mc:AlternateContent>
        <mc:Choice Requires="wps">
          <w:drawing>
            <wp:anchor distT="0" distB="0" distL="0" distR="0" simplePos="0" relativeHeight="482463232" behindDoc="1" locked="0" layoutInCell="1" allowOverlap="1" wp14:anchorId="44294E9B" wp14:editId="7FB96294">
              <wp:simplePos x="0" y="0"/>
              <wp:positionH relativeFrom="page">
                <wp:posOffset>3875299</wp:posOffset>
              </wp:positionH>
              <wp:positionV relativeFrom="page">
                <wp:posOffset>258951</wp:posOffset>
              </wp:positionV>
              <wp:extent cx="1401445" cy="139065"/>
              <wp:effectExtent l="0" t="0" r="0" b="0"/>
              <wp:wrapNone/>
              <wp:docPr id="1268" name="Text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24FDF77E"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44294E9B" id="Textbox 1268" o:spid="_x0000_s2275" type="#_x0000_t202" style="position:absolute;margin-left:305.15pt;margin-top:20.4pt;width:110.35pt;height:10.95pt;z-index:-2085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" filled="f" stroked="f">
              <v:textbox inset="0,0,0,0">
                <w:txbxContent>
                  <w:p w14:paraId="24FDF77E"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EEEAE" w14:textId="77777777" w:rsidR="006D5EBA" w:rsidRDefault="00363CC2">
    <w:pPr>
      <w:pStyle w:val="BodyText"/>
      <w:spacing w:line="14" w:lineRule="auto"/>
    </w:pPr>
    <w:r>
      <w:rPr>
        <w:noProof/>
      </w:rPr>
      <mc:AlternateContent>
        <mc:Choice Requires="wps">
          <w:drawing>
            <wp:anchor distT="0" distB="0" distL="0" distR="0" simplePos="0" relativeHeight="482463744" behindDoc="1" locked="0" layoutInCell="1" allowOverlap="1" wp14:anchorId="0607B28B" wp14:editId="70592BD3">
              <wp:simplePos x="0" y="0"/>
              <wp:positionH relativeFrom="page">
                <wp:posOffset>3875306</wp:posOffset>
              </wp:positionH>
              <wp:positionV relativeFrom="page">
                <wp:posOffset>270254</wp:posOffset>
              </wp:positionV>
              <wp:extent cx="1593215" cy="139065"/>
              <wp:effectExtent l="0" t="0" r="0" b="0"/>
              <wp:wrapNone/>
              <wp:docPr id="1269" name="Textbox 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215" cy="139065"/>
                      </a:xfrm>
                      <a:prstGeom prst="rect">
                        <a:avLst/>
                      </a:prstGeom>
                    </wps:spPr>
                    <wps:txbx>
                      <w:txbxContent>
                        <w:p w14:paraId="7E717F3D" w14:textId="77777777" w:rsidR="006D5EBA" w:rsidRDefault="00363CC2">
                          <w:pPr>
                            <w:spacing w:before="22"/>
                            <w:ind w:left="20"/>
                            <w:rPr>
                              <w:sz w:val="15"/>
                            </w:rPr>
                          </w:pPr>
                          <w:r>
                            <w:rPr>
                              <w:color w:val="751C66"/>
                              <w:w w:val="90"/>
                              <w:sz w:val="15"/>
                            </w:rPr>
                            <w:t>Part</w:t>
                          </w:r>
                          <w:r>
                            <w:rPr>
                              <w:color w:val="751C66"/>
                              <w:spacing w:val="-2"/>
                              <w:w w:val="90"/>
                              <w:sz w:val="15"/>
                            </w:rPr>
                            <w:t xml:space="preserve"> </w:t>
                          </w:r>
                          <w:r>
                            <w:rPr>
                              <w:color w:val="751C66"/>
                              <w:w w:val="90"/>
                              <w:sz w:val="15"/>
                            </w:rPr>
                            <w:t>B</w:t>
                          </w:r>
                          <w:r>
                            <w:rPr>
                              <w:color w:val="751C66"/>
                              <w:spacing w:val="32"/>
                              <w:sz w:val="15"/>
                            </w:rPr>
                            <w:t xml:space="preserve"> </w:t>
                          </w:r>
                          <w:r>
                            <w:rPr>
                              <w:color w:val="231F20"/>
                              <w:w w:val="90"/>
                              <w:sz w:val="15"/>
                            </w:rPr>
                            <w:t>Developments</w:t>
                          </w:r>
                          <w:r>
                            <w:rPr>
                              <w:color w:val="231F20"/>
                              <w:spacing w:val="-2"/>
                              <w:w w:val="90"/>
                              <w:sz w:val="15"/>
                            </w:rPr>
                            <w:t xml:space="preserve"> </w:t>
                          </w:r>
                          <w:r>
                            <w:rPr>
                              <w:color w:val="231F20"/>
                              <w:w w:val="90"/>
                              <w:sz w:val="15"/>
                            </w:rPr>
                            <w:t>in</w:t>
                          </w:r>
                          <w:r>
                            <w:rPr>
                              <w:color w:val="231F20"/>
                              <w:spacing w:val="-2"/>
                              <w:w w:val="90"/>
                              <w:sz w:val="15"/>
                            </w:rPr>
                            <w:t xml:space="preserve"> </w:t>
                          </w:r>
                          <w:r>
                            <w:rPr>
                              <w:color w:val="231F20"/>
                              <w:w w:val="90"/>
                              <w:sz w:val="15"/>
                            </w:rPr>
                            <w:t>market</w:t>
                          </w:r>
                          <w:r>
                            <w:rPr>
                              <w:color w:val="231F20"/>
                              <w:spacing w:val="-2"/>
                              <w:w w:val="90"/>
                              <w:sz w:val="15"/>
                            </w:rPr>
                            <w:t xml:space="preserve"> liquidity</w:t>
                          </w:r>
                        </w:p>
                      </w:txbxContent>
                    </wps:txbx>
                    <wps:bodyPr wrap="square" lIns="0" tIns="0" rIns="0" bIns="0" rtlCol="0">
                      <a:noAutofit/>
                    </wps:bodyPr>
                  </wps:wsp>
                </a:graphicData>
              </a:graphic>
            </wp:anchor>
          </w:drawing>
        </mc:Choice>
        <mc:Fallback>
          <w:pict>
            <v:shapetype w14:anchorId="0607B28B" id="_x0000_t202" coordsize="21600,21600" o:spt="202" path="m,l,21600r21600,l21600,xe">
              <v:stroke joinstyle="miter"/>
              <v:path gradientshapeok="t" o:connecttype="rect"/>
            </v:shapetype>
            <v:shape id="Textbox 1269" o:spid="_x0000_s2276" type="#_x0000_t202" style="position:absolute;margin-left:305.15pt;margin-top:21.3pt;width:125.45pt;height:10.95pt;z-index:-2085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" filled="f" stroked="f">
              <v:textbox inset="0,0,0,0">
                <w:txbxContent>
                  <w:p w14:paraId="7E717F3D" w14:textId="77777777" w:rsidR="006D5EBA" w:rsidRDefault="00363CC2">
                    <w:pPr>
                      <w:spacing w:before="22"/>
                      <w:ind w:left="20"/>
                      <w:rPr>
                        <w:sz w:val="15"/>
                      </w:rPr>
                    </w:pPr>
                    <w:r>
                      <w:rPr>
                        <w:color w:val="751C66"/>
                        <w:w w:val="90"/>
                        <w:sz w:val="15"/>
                      </w:rPr>
                      <w:t>Part</w:t>
                    </w:r>
                    <w:r>
                      <w:rPr>
                        <w:color w:val="751C66"/>
                        <w:spacing w:val="-2"/>
                        <w:w w:val="90"/>
                        <w:sz w:val="15"/>
                      </w:rPr>
                      <w:t xml:space="preserve"> </w:t>
                    </w:r>
                    <w:r>
                      <w:rPr>
                        <w:color w:val="751C66"/>
                        <w:w w:val="90"/>
                        <w:sz w:val="15"/>
                      </w:rPr>
                      <w:t>B</w:t>
                    </w:r>
                    <w:r>
                      <w:rPr>
                        <w:color w:val="751C66"/>
                        <w:spacing w:val="32"/>
                        <w:sz w:val="15"/>
                      </w:rPr>
                      <w:t xml:space="preserve"> </w:t>
                    </w:r>
                    <w:r>
                      <w:rPr>
                        <w:color w:val="231F20"/>
                        <w:w w:val="90"/>
                        <w:sz w:val="15"/>
                      </w:rPr>
                      <w:t>Developments</w:t>
                    </w:r>
                    <w:r>
                      <w:rPr>
                        <w:color w:val="231F20"/>
                        <w:spacing w:val="-2"/>
                        <w:w w:val="90"/>
                        <w:sz w:val="15"/>
                      </w:rPr>
                      <w:t xml:space="preserve"> </w:t>
                    </w:r>
                    <w:r>
                      <w:rPr>
                        <w:color w:val="231F20"/>
                        <w:w w:val="90"/>
                        <w:sz w:val="15"/>
                      </w:rPr>
                      <w:t>in</w:t>
                    </w:r>
                    <w:r>
                      <w:rPr>
                        <w:color w:val="231F20"/>
                        <w:spacing w:val="-2"/>
                        <w:w w:val="90"/>
                        <w:sz w:val="15"/>
                      </w:rPr>
                      <w:t xml:space="preserve"> </w:t>
                    </w:r>
                    <w:r>
                      <w:rPr>
                        <w:color w:val="231F20"/>
                        <w:w w:val="90"/>
                        <w:sz w:val="15"/>
                      </w:rPr>
                      <w:t>market</w:t>
                    </w:r>
                    <w:r>
                      <w:rPr>
                        <w:color w:val="231F20"/>
                        <w:spacing w:val="-2"/>
                        <w:w w:val="90"/>
                        <w:sz w:val="15"/>
                      </w:rPr>
                      <w:t xml:space="preserve"> liquidity</w:t>
                    </w:r>
                  </w:p>
                </w:txbxContent>
              </v:textbox>
              <w10:wrap anchorx="page" anchory="page"/>
            </v:shape>
          </w:pict>
        </mc:Fallback>
      </mc:AlternateContent>
    </w:r>
    <w:r>
      <w:rPr>
        <w:noProof/>
      </w:rPr>
      <mc:AlternateContent>
        <mc:Choice Requires="wps">
          <w:drawing>
            <wp:anchor distT="0" distB="0" distL="0" distR="0" simplePos="0" relativeHeight="482464256" behindDoc="1" locked="0" layoutInCell="1" allowOverlap="1" wp14:anchorId="27F339BC" wp14:editId="38FAB358">
              <wp:simplePos x="0" y="0"/>
              <wp:positionH relativeFrom="page">
                <wp:posOffset>6923316</wp:posOffset>
              </wp:positionH>
              <wp:positionV relativeFrom="page">
                <wp:posOffset>270254</wp:posOffset>
              </wp:positionV>
              <wp:extent cx="183515" cy="139065"/>
              <wp:effectExtent l="0" t="0" r="0" b="0"/>
              <wp:wrapNone/>
              <wp:docPr id="1270" name="Textbox 1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39065"/>
                      </a:xfrm>
                      <a:prstGeom prst="rect">
                        <a:avLst/>
                      </a:prstGeom>
                    </wps:spPr>
                    <wps:txbx>
                      <w:txbxContent>
                        <w:p w14:paraId="0ED0875D" w14:textId="77777777" w:rsidR="006D5EBA" w:rsidRDefault="00363CC2">
                          <w:pPr>
                            <w:spacing w:before="22"/>
                            <w:ind w:left="48"/>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27F339BC" id="Textbox 1270" o:spid="_x0000_s2277" type="#_x0000_t202" style="position:absolute;margin-left:545.15pt;margin-top:21.3pt;width:14.45pt;height:10.95pt;z-index:-2085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" filled="f" stroked="f">
              <v:textbox inset="0,0,0,0">
                <w:txbxContent>
                  <w:p w14:paraId="0ED0875D" w14:textId="77777777" w:rsidR="006D5EBA" w:rsidRDefault="00363CC2">
                    <w:pPr>
                      <w:spacing w:before="22"/>
                      <w:ind w:left="48"/>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C8AA7" w14:textId="77777777" w:rsidR="006D5EBA" w:rsidRDefault="00363CC2">
    <w:pPr>
      <w:pStyle w:val="BodyText"/>
      <w:spacing w:line="14" w:lineRule="auto"/>
    </w:pPr>
    <w:r>
      <w:rPr>
        <w:noProof/>
      </w:rPr>
      <mc:AlternateContent>
        <mc:Choice Requires="wps">
          <w:drawing>
            <wp:anchor distT="0" distB="0" distL="0" distR="0" simplePos="0" relativeHeight="482465280" behindDoc="1" locked="0" layoutInCell="1" allowOverlap="1" wp14:anchorId="04BF0CD7" wp14:editId="305C4DBA">
              <wp:simplePos x="0" y="0"/>
              <wp:positionH relativeFrom="page">
                <wp:posOffset>465896</wp:posOffset>
              </wp:positionH>
              <wp:positionV relativeFrom="page">
                <wp:posOffset>270254</wp:posOffset>
              </wp:positionV>
              <wp:extent cx="191770" cy="139065"/>
              <wp:effectExtent l="0" t="0" r="0" b="0"/>
              <wp:wrapNone/>
              <wp:docPr id="1546" name="Textbox 1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69A97D99"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36</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04BF0CD7" id="_x0000_t202" coordsize="21600,21600" o:spt="202" path="m,l,21600r21600,l21600,xe">
              <v:stroke joinstyle="miter"/>
              <v:path gradientshapeok="t" o:connecttype="rect"/>
            </v:shapetype>
            <v:shape id="Textbox 1546" o:spid="_x0000_s2278" type="#_x0000_t202" style="position:absolute;margin-left:36.7pt;margin-top:21.3pt;width:15.1pt;height:10.95pt;z-index:-2085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" filled="f" stroked="f">
              <v:textbox inset="0,0,0,0">
                <w:txbxContent>
                  <w:p w14:paraId="69A97D99"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36</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65792" behindDoc="1" locked="0" layoutInCell="1" allowOverlap="1" wp14:anchorId="601EA632" wp14:editId="12DAACE6">
              <wp:simplePos x="0" y="0"/>
              <wp:positionH relativeFrom="page">
                <wp:posOffset>3875299</wp:posOffset>
              </wp:positionH>
              <wp:positionV relativeFrom="page">
                <wp:posOffset>270254</wp:posOffset>
              </wp:positionV>
              <wp:extent cx="1401445" cy="139065"/>
              <wp:effectExtent l="0" t="0" r="0" b="0"/>
              <wp:wrapNone/>
              <wp:docPr id="1547" name="Textbox 1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23D6D051"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601EA632" id="Textbox 1547" o:spid="_x0000_s2279" type="#_x0000_t202" style="position:absolute;margin-left:305.15pt;margin-top:21.3pt;width:110.35pt;height:10.95pt;z-index:-2085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" filled="f" stroked="f">
              <v:textbox inset="0,0,0,0">
                <w:txbxContent>
                  <w:p w14:paraId="23D6D051"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E5AEE" w14:textId="77777777" w:rsidR="006D5EBA" w:rsidRDefault="00363CC2">
    <w:pPr>
      <w:pStyle w:val="BodyText"/>
      <w:spacing w:line="14" w:lineRule="auto"/>
    </w:pPr>
    <w:r>
      <w:rPr>
        <w:noProof/>
      </w:rPr>
      <mc:AlternateContent>
        <mc:Choice Requires="wps">
          <w:drawing>
            <wp:anchor distT="0" distB="0" distL="0" distR="0" simplePos="0" relativeHeight="482464768" behindDoc="1" locked="0" layoutInCell="1" allowOverlap="1" wp14:anchorId="6A27BA23" wp14:editId="111CAE9A">
              <wp:simplePos x="0" y="0"/>
              <wp:positionH relativeFrom="page">
                <wp:posOffset>3819243</wp:posOffset>
              </wp:positionH>
              <wp:positionV relativeFrom="page">
                <wp:posOffset>270254</wp:posOffset>
              </wp:positionV>
              <wp:extent cx="3288029" cy="139065"/>
              <wp:effectExtent l="0" t="0" r="0" b="0"/>
              <wp:wrapNone/>
              <wp:docPr id="1545" name="Textbox 1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8029" cy="139065"/>
                      </a:xfrm>
                      <a:prstGeom prst="rect">
                        <a:avLst/>
                      </a:prstGeom>
                    </wps:spPr>
                    <wps:txbx>
                      <w:txbxContent>
                        <w:p w14:paraId="35A03A6B" w14:textId="77777777" w:rsidR="006D5EBA" w:rsidRDefault="00363CC2">
                          <w:pPr>
                            <w:spacing w:before="22"/>
                            <w:ind w:left="20"/>
                            <w:rPr>
                              <w:sz w:val="15"/>
                            </w:rPr>
                          </w:pPr>
                          <w:r>
                            <w:rPr>
                              <w:color w:val="751C66"/>
                              <w:w w:val="90"/>
                              <w:sz w:val="15"/>
                            </w:rPr>
                            <w:t>Part</w:t>
                          </w:r>
                          <w:r>
                            <w:rPr>
                              <w:color w:val="751C66"/>
                              <w:spacing w:val="-7"/>
                              <w:w w:val="90"/>
                              <w:sz w:val="15"/>
                            </w:rPr>
                            <w:t xml:space="preserve"> </w:t>
                          </w:r>
                          <w:r>
                            <w:rPr>
                              <w:color w:val="751C66"/>
                              <w:w w:val="90"/>
                              <w:sz w:val="15"/>
                            </w:rPr>
                            <w:t>B</w:t>
                          </w:r>
                          <w:r>
                            <w:rPr>
                              <w:color w:val="751C66"/>
                              <w:spacing w:val="23"/>
                              <w:sz w:val="15"/>
                            </w:rPr>
                            <w:t xml:space="preserve"> </w:t>
                          </w:r>
                          <w:r>
                            <w:rPr>
                              <w:color w:val="231F20"/>
                              <w:w w:val="90"/>
                              <w:sz w:val="15"/>
                            </w:rPr>
                            <w:t>Review</w:t>
                          </w:r>
                          <w:r>
                            <w:rPr>
                              <w:color w:val="231F20"/>
                              <w:spacing w:val="-6"/>
                              <w:w w:val="90"/>
                              <w:sz w:val="15"/>
                            </w:rPr>
                            <w:t xml:space="preserve"> </w:t>
                          </w:r>
                          <w:r>
                            <w:rPr>
                              <w:color w:val="231F20"/>
                              <w:w w:val="90"/>
                              <w:sz w:val="15"/>
                            </w:rPr>
                            <w:t>of</w:t>
                          </w:r>
                          <w:r>
                            <w:rPr>
                              <w:color w:val="231F20"/>
                              <w:spacing w:val="-6"/>
                              <w:w w:val="90"/>
                              <w:sz w:val="15"/>
                            </w:rPr>
                            <w:t xml:space="preserve"> </w:t>
                          </w:r>
                          <w:r>
                            <w:rPr>
                              <w:color w:val="231F20"/>
                              <w:w w:val="90"/>
                              <w:sz w:val="15"/>
                            </w:rPr>
                            <w:t>the</w:t>
                          </w:r>
                          <w:r>
                            <w:rPr>
                              <w:color w:val="231F20"/>
                              <w:spacing w:val="-7"/>
                              <w:w w:val="90"/>
                              <w:sz w:val="15"/>
                            </w:rPr>
                            <w:t xml:space="preserve"> </w:t>
                          </w:r>
                          <w:r>
                            <w:rPr>
                              <w:color w:val="231F20"/>
                              <w:w w:val="90"/>
                              <w:sz w:val="15"/>
                            </w:rPr>
                            <w:t>FPC</w:t>
                          </w:r>
                          <w:r>
                            <w:rPr>
                              <w:color w:val="231F20"/>
                              <w:spacing w:val="-6"/>
                              <w:w w:val="90"/>
                              <w:sz w:val="15"/>
                            </w:rPr>
                            <w:t xml:space="preserve"> </w:t>
                          </w:r>
                          <w:r>
                            <w:rPr>
                              <w:color w:val="231F20"/>
                              <w:w w:val="90"/>
                              <w:sz w:val="15"/>
                            </w:rPr>
                            <w:t>Direction</w:t>
                          </w:r>
                          <w:r>
                            <w:rPr>
                              <w:color w:val="231F20"/>
                              <w:spacing w:val="-7"/>
                              <w:w w:val="90"/>
                              <w:sz w:val="15"/>
                            </w:rPr>
                            <w:t xml:space="preserve"> </w:t>
                          </w:r>
                          <w:r>
                            <w:rPr>
                              <w:color w:val="231F20"/>
                              <w:w w:val="90"/>
                              <w:sz w:val="15"/>
                            </w:rPr>
                            <w:t>on</w:t>
                          </w:r>
                          <w:r>
                            <w:rPr>
                              <w:color w:val="231F20"/>
                              <w:spacing w:val="-6"/>
                              <w:w w:val="90"/>
                              <w:sz w:val="15"/>
                            </w:rPr>
                            <w:t xml:space="preserve"> </w:t>
                          </w:r>
                          <w:r>
                            <w:rPr>
                              <w:color w:val="231F20"/>
                              <w:w w:val="90"/>
                              <w:sz w:val="15"/>
                            </w:rPr>
                            <w:t>a</w:t>
                          </w:r>
                          <w:r>
                            <w:rPr>
                              <w:color w:val="231F20"/>
                              <w:spacing w:val="-6"/>
                              <w:w w:val="90"/>
                              <w:sz w:val="15"/>
                            </w:rPr>
                            <w:t xml:space="preserve"> </w:t>
                          </w:r>
                          <w:r>
                            <w:rPr>
                              <w:color w:val="231F20"/>
                              <w:w w:val="90"/>
                              <w:sz w:val="15"/>
                            </w:rPr>
                            <w:t>leverage</w:t>
                          </w:r>
                          <w:r>
                            <w:rPr>
                              <w:color w:val="231F20"/>
                              <w:spacing w:val="-7"/>
                              <w:w w:val="90"/>
                              <w:sz w:val="15"/>
                            </w:rPr>
                            <w:t xml:space="preserve"> </w:t>
                          </w:r>
                          <w:r>
                            <w:rPr>
                              <w:color w:val="231F20"/>
                              <w:w w:val="90"/>
                              <w:sz w:val="15"/>
                            </w:rPr>
                            <w:t>ratio</w:t>
                          </w:r>
                          <w:r>
                            <w:rPr>
                              <w:color w:val="231F20"/>
                              <w:spacing w:val="-6"/>
                              <w:w w:val="90"/>
                              <w:sz w:val="15"/>
                            </w:rPr>
                            <w:t xml:space="preserve"> </w:t>
                          </w:r>
                          <w:r>
                            <w:rPr>
                              <w:color w:val="231F20"/>
                              <w:w w:val="90"/>
                              <w:sz w:val="15"/>
                            </w:rPr>
                            <w:t>requirement</w:t>
                          </w:r>
                          <w:r>
                            <w:rPr>
                              <w:color w:val="231F20"/>
                              <w:spacing w:val="-6"/>
                              <w:w w:val="90"/>
                              <w:sz w:val="15"/>
                            </w:rPr>
                            <w:t xml:space="preserve"> </w:t>
                          </w:r>
                          <w:r>
                            <w:rPr>
                              <w:color w:val="231F20"/>
                              <w:w w:val="90"/>
                              <w:sz w:val="15"/>
                            </w:rPr>
                            <w:t>and</w:t>
                          </w:r>
                          <w:r>
                            <w:rPr>
                              <w:color w:val="231F20"/>
                              <w:spacing w:val="-7"/>
                              <w:w w:val="90"/>
                              <w:sz w:val="15"/>
                            </w:rPr>
                            <w:t xml:space="preserve"> </w:t>
                          </w:r>
                          <w:r>
                            <w:rPr>
                              <w:color w:val="231F20"/>
                              <w:w w:val="90"/>
                              <w:sz w:val="15"/>
                            </w:rPr>
                            <w:t>buffers</w:t>
                          </w:r>
                          <w:r>
                            <w:rPr>
                              <w:color w:val="231F20"/>
                              <w:spacing w:val="74"/>
                              <w:sz w:val="15"/>
                            </w:rPr>
                            <w:t xml:space="preserve"> </w:t>
                          </w: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35</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6A27BA23" id="_x0000_t202" coordsize="21600,21600" o:spt="202" path="m,l,21600r21600,l21600,xe">
              <v:stroke joinstyle="miter"/>
              <v:path gradientshapeok="t" o:connecttype="rect"/>
            </v:shapetype>
            <v:shape id="Textbox 1545" o:spid="_x0000_s2280" type="#_x0000_t202" style="position:absolute;margin-left:300.75pt;margin-top:21.3pt;width:258.9pt;height:10.95pt;z-index:-2085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" filled="f" stroked="f">
              <v:textbox inset="0,0,0,0">
                <w:txbxContent>
                  <w:p w14:paraId="35A03A6B" w14:textId="77777777" w:rsidR="006D5EBA" w:rsidRDefault="00363CC2">
                    <w:pPr>
                      <w:spacing w:before="22"/>
                      <w:ind w:left="20"/>
                      <w:rPr>
                        <w:sz w:val="15"/>
                      </w:rPr>
                    </w:pPr>
                    <w:r>
                      <w:rPr>
                        <w:color w:val="751C66"/>
                        <w:w w:val="90"/>
                        <w:sz w:val="15"/>
                      </w:rPr>
                      <w:t>Part</w:t>
                    </w:r>
                    <w:r>
                      <w:rPr>
                        <w:color w:val="751C66"/>
                        <w:spacing w:val="-7"/>
                        <w:w w:val="90"/>
                        <w:sz w:val="15"/>
                      </w:rPr>
                      <w:t xml:space="preserve"> </w:t>
                    </w:r>
                    <w:r>
                      <w:rPr>
                        <w:color w:val="751C66"/>
                        <w:w w:val="90"/>
                        <w:sz w:val="15"/>
                      </w:rPr>
                      <w:t>B</w:t>
                    </w:r>
                    <w:r>
                      <w:rPr>
                        <w:color w:val="751C66"/>
                        <w:spacing w:val="23"/>
                        <w:sz w:val="15"/>
                      </w:rPr>
                      <w:t xml:space="preserve"> </w:t>
                    </w:r>
                    <w:r>
                      <w:rPr>
                        <w:color w:val="231F20"/>
                        <w:w w:val="90"/>
                        <w:sz w:val="15"/>
                      </w:rPr>
                      <w:t>Review</w:t>
                    </w:r>
                    <w:r>
                      <w:rPr>
                        <w:color w:val="231F20"/>
                        <w:spacing w:val="-6"/>
                        <w:w w:val="90"/>
                        <w:sz w:val="15"/>
                      </w:rPr>
                      <w:t xml:space="preserve"> </w:t>
                    </w:r>
                    <w:r>
                      <w:rPr>
                        <w:color w:val="231F20"/>
                        <w:w w:val="90"/>
                        <w:sz w:val="15"/>
                      </w:rPr>
                      <w:t>of</w:t>
                    </w:r>
                    <w:r>
                      <w:rPr>
                        <w:color w:val="231F20"/>
                        <w:spacing w:val="-6"/>
                        <w:w w:val="90"/>
                        <w:sz w:val="15"/>
                      </w:rPr>
                      <w:t xml:space="preserve"> </w:t>
                    </w:r>
                    <w:r>
                      <w:rPr>
                        <w:color w:val="231F20"/>
                        <w:w w:val="90"/>
                        <w:sz w:val="15"/>
                      </w:rPr>
                      <w:t>the</w:t>
                    </w:r>
                    <w:r>
                      <w:rPr>
                        <w:color w:val="231F20"/>
                        <w:spacing w:val="-7"/>
                        <w:w w:val="90"/>
                        <w:sz w:val="15"/>
                      </w:rPr>
                      <w:t xml:space="preserve"> </w:t>
                    </w:r>
                    <w:r>
                      <w:rPr>
                        <w:color w:val="231F20"/>
                        <w:w w:val="90"/>
                        <w:sz w:val="15"/>
                      </w:rPr>
                      <w:t>FPC</w:t>
                    </w:r>
                    <w:r>
                      <w:rPr>
                        <w:color w:val="231F20"/>
                        <w:spacing w:val="-6"/>
                        <w:w w:val="90"/>
                        <w:sz w:val="15"/>
                      </w:rPr>
                      <w:t xml:space="preserve"> </w:t>
                    </w:r>
                    <w:r>
                      <w:rPr>
                        <w:color w:val="231F20"/>
                        <w:w w:val="90"/>
                        <w:sz w:val="15"/>
                      </w:rPr>
                      <w:t>Direction</w:t>
                    </w:r>
                    <w:r>
                      <w:rPr>
                        <w:color w:val="231F20"/>
                        <w:spacing w:val="-7"/>
                        <w:w w:val="90"/>
                        <w:sz w:val="15"/>
                      </w:rPr>
                      <w:t xml:space="preserve"> </w:t>
                    </w:r>
                    <w:r>
                      <w:rPr>
                        <w:color w:val="231F20"/>
                        <w:w w:val="90"/>
                        <w:sz w:val="15"/>
                      </w:rPr>
                      <w:t>on</w:t>
                    </w:r>
                    <w:r>
                      <w:rPr>
                        <w:color w:val="231F20"/>
                        <w:spacing w:val="-6"/>
                        <w:w w:val="90"/>
                        <w:sz w:val="15"/>
                      </w:rPr>
                      <w:t xml:space="preserve"> </w:t>
                    </w:r>
                    <w:r>
                      <w:rPr>
                        <w:color w:val="231F20"/>
                        <w:w w:val="90"/>
                        <w:sz w:val="15"/>
                      </w:rPr>
                      <w:t>a</w:t>
                    </w:r>
                    <w:r>
                      <w:rPr>
                        <w:color w:val="231F20"/>
                        <w:spacing w:val="-6"/>
                        <w:w w:val="90"/>
                        <w:sz w:val="15"/>
                      </w:rPr>
                      <w:t xml:space="preserve"> </w:t>
                    </w:r>
                    <w:r>
                      <w:rPr>
                        <w:color w:val="231F20"/>
                        <w:w w:val="90"/>
                        <w:sz w:val="15"/>
                      </w:rPr>
                      <w:t>leverage</w:t>
                    </w:r>
                    <w:r>
                      <w:rPr>
                        <w:color w:val="231F20"/>
                        <w:spacing w:val="-7"/>
                        <w:w w:val="90"/>
                        <w:sz w:val="15"/>
                      </w:rPr>
                      <w:t xml:space="preserve"> </w:t>
                    </w:r>
                    <w:r>
                      <w:rPr>
                        <w:color w:val="231F20"/>
                        <w:w w:val="90"/>
                        <w:sz w:val="15"/>
                      </w:rPr>
                      <w:t>ratio</w:t>
                    </w:r>
                    <w:r>
                      <w:rPr>
                        <w:color w:val="231F20"/>
                        <w:spacing w:val="-6"/>
                        <w:w w:val="90"/>
                        <w:sz w:val="15"/>
                      </w:rPr>
                      <w:t xml:space="preserve"> </w:t>
                    </w:r>
                    <w:r>
                      <w:rPr>
                        <w:color w:val="231F20"/>
                        <w:w w:val="90"/>
                        <w:sz w:val="15"/>
                      </w:rPr>
                      <w:t>requirement</w:t>
                    </w:r>
                    <w:r>
                      <w:rPr>
                        <w:color w:val="231F20"/>
                        <w:spacing w:val="-6"/>
                        <w:w w:val="90"/>
                        <w:sz w:val="15"/>
                      </w:rPr>
                      <w:t xml:space="preserve"> </w:t>
                    </w:r>
                    <w:r>
                      <w:rPr>
                        <w:color w:val="231F20"/>
                        <w:w w:val="90"/>
                        <w:sz w:val="15"/>
                      </w:rPr>
                      <w:t>and</w:t>
                    </w:r>
                    <w:r>
                      <w:rPr>
                        <w:color w:val="231F20"/>
                        <w:spacing w:val="-7"/>
                        <w:w w:val="90"/>
                        <w:sz w:val="15"/>
                      </w:rPr>
                      <w:t xml:space="preserve"> </w:t>
                    </w:r>
                    <w:r>
                      <w:rPr>
                        <w:color w:val="231F20"/>
                        <w:w w:val="90"/>
                        <w:sz w:val="15"/>
                      </w:rPr>
                      <w:t>buffers</w:t>
                    </w:r>
                    <w:r>
                      <w:rPr>
                        <w:color w:val="231F20"/>
                        <w:spacing w:val="74"/>
                        <w:sz w:val="15"/>
                      </w:rPr>
                      <w:t xml:space="preserve"> </w:t>
                    </w: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35</w:t>
                    </w:r>
                    <w:r>
                      <w:rPr>
                        <w:color w:val="231F20"/>
                        <w:spacing w:val="-5"/>
                        <w:w w:val="90"/>
                        <w:sz w:val="15"/>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35D15" w14:textId="77777777" w:rsidR="006D5EBA" w:rsidRDefault="00363CC2">
    <w:pPr>
      <w:pStyle w:val="BodyText"/>
      <w:spacing w:line="14" w:lineRule="auto"/>
    </w:pPr>
    <w:r>
      <w:rPr>
        <w:noProof/>
      </w:rPr>
      <mc:AlternateContent>
        <mc:Choice Requires="wps">
          <w:drawing>
            <wp:anchor distT="0" distB="0" distL="0" distR="0" simplePos="0" relativeHeight="482467328" behindDoc="1" locked="0" layoutInCell="1" allowOverlap="1" wp14:anchorId="14631447" wp14:editId="380DA276">
              <wp:simplePos x="0" y="0"/>
              <wp:positionH relativeFrom="page">
                <wp:posOffset>465885</wp:posOffset>
              </wp:positionH>
              <wp:positionV relativeFrom="page">
                <wp:posOffset>270254</wp:posOffset>
              </wp:positionV>
              <wp:extent cx="195580" cy="139065"/>
              <wp:effectExtent l="0" t="0" r="0" b="0"/>
              <wp:wrapNone/>
              <wp:docPr id="1736" name="Textbox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39065"/>
                      </a:xfrm>
                      <a:prstGeom prst="rect">
                        <a:avLst/>
                      </a:prstGeom>
                    </wps:spPr>
                    <wps:txbx>
                      <w:txbxContent>
                        <w:p w14:paraId="2C58AF53" w14:textId="77777777" w:rsidR="006D5EBA" w:rsidRDefault="00363CC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44</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14631447" id="_x0000_t202" coordsize="21600,21600" o:spt="202" path="m,l,21600r21600,l21600,xe">
              <v:stroke joinstyle="miter"/>
              <v:path gradientshapeok="t" o:connecttype="rect"/>
            </v:shapetype>
            <v:shape id="Textbox 1736" o:spid="_x0000_s2281" type="#_x0000_t202" style="position:absolute;margin-left:36.7pt;margin-top:21.3pt;width:15.4pt;height:10.95pt;z-index:-2084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" filled="f" stroked="f">
              <v:textbox inset="0,0,0,0">
                <w:txbxContent>
                  <w:p w14:paraId="2C58AF53" w14:textId="77777777" w:rsidR="006D5EBA" w:rsidRDefault="00363CC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44</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67840" behindDoc="1" locked="0" layoutInCell="1" allowOverlap="1" wp14:anchorId="7E1E6B52" wp14:editId="70081C8D">
              <wp:simplePos x="0" y="0"/>
              <wp:positionH relativeFrom="page">
                <wp:posOffset>3875286</wp:posOffset>
              </wp:positionH>
              <wp:positionV relativeFrom="page">
                <wp:posOffset>270254</wp:posOffset>
              </wp:positionV>
              <wp:extent cx="1401445" cy="139065"/>
              <wp:effectExtent l="0" t="0" r="0" b="0"/>
              <wp:wrapNone/>
              <wp:docPr id="1737" name="Textbox 1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0B0DA780"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7E1E6B52" id="Textbox 1737" o:spid="_x0000_s2282" type="#_x0000_t202" style="position:absolute;margin-left:305.15pt;margin-top:21.3pt;width:110.35pt;height:10.95pt;z-index:-2084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GTzmQEAACMDAAAOAAAAZHJzL2Uyb0RvYy54bWysUsGO0zAQvSPxD5bvNOnSXS1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" filled="f" stroked="f">
              <v:textbox inset="0,0,0,0">
                <w:txbxContent>
                  <w:p w14:paraId="0B0DA780"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29B8C" w14:textId="77777777" w:rsidR="006D5EBA" w:rsidRDefault="00363CC2">
    <w:pPr>
      <w:pStyle w:val="BodyText"/>
      <w:spacing w:line="14" w:lineRule="auto"/>
    </w:pPr>
    <w:r>
      <w:rPr>
        <w:noProof/>
      </w:rPr>
      <mc:AlternateContent>
        <mc:Choice Requires="wps">
          <w:drawing>
            <wp:anchor distT="0" distB="0" distL="0" distR="0" simplePos="0" relativeHeight="482466304" behindDoc="1" locked="0" layoutInCell="1" allowOverlap="1" wp14:anchorId="023C3F7E" wp14:editId="5C5C7866">
              <wp:simplePos x="0" y="0"/>
              <wp:positionH relativeFrom="page">
                <wp:posOffset>3875293</wp:posOffset>
              </wp:positionH>
              <wp:positionV relativeFrom="page">
                <wp:posOffset>270254</wp:posOffset>
              </wp:positionV>
              <wp:extent cx="1993264" cy="139065"/>
              <wp:effectExtent l="0" t="0" r="0" b="0"/>
              <wp:wrapNone/>
              <wp:docPr id="1734" name="Textbox 1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264" cy="139065"/>
                      </a:xfrm>
                      <a:prstGeom prst="rect">
                        <a:avLst/>
                      </a:prstGeom>
                    </wps:spPr>
                    <wps:txbx>
                      <w:txbxContent>
                        <w:p w14:paraId="137980CF" w14:textId="77777777" w:rsidR="006D5EBA" w:rsidRDefault="00363CC2">
                          <w:pPr>
                            <w:spacing w:before="22"/>
                            <w:ind w:left="20"/>
                            <w:rPr>
                              <w:sz w:val="15"/>
                            </w:rPr>
                          </w:pPr>
                          <w:r>
                            <w:rPr>
                              <w:color w:val="751C66"/>
                              <w:w w:val="90"/>
                              <w:sz w:val="15"/>
                            </w:rPr>
                            <w:t>Annex</w:t>
                          </w:r>
                          <w:r>
                            <w:rPr>
                              <w:color w:val="751C66"/>
                              <w:spacing w:val="-5"/>
                              <w:w w:val="90"/>
                              <w:sz w:val="15"/>
                            </w:rPr>
                            <w:t xml:space="preserve"> </w:t>
                          </w:r>
                          <w:r>
                            <w:rPr>
                              <w:color w:val="751C66"/>
                              <w:w w:val="90"/>
                              <w:sz w:val="15"/>
                            </w:rPr>
                            <w:t>1</w:t>
                          </w:r>
                          <w:r>
                            <w:rPr>
                              <w:color w:val="751C66"/>
                              <w:spacing w:val="28"/>
                              <w:sz w:val="15"/>
                            </w:rPr>
                            <w:t xml:space="preserve"> </w:t>
                          </w:r>
                          <w:r>
                            <w:rPr>
                              <w:color w:val="231F20"/>
                              <w:w w:val="90"/>
                              <w:sz w:val="15"/>
                            </w:rPr>
                            <w:t>Previous</w:t>
                          </w:r>
                          <w:r>
                            <w:rPr>
                              <w:color w:val="231F20"/>
                              <w:spacing w:val="-4"/>
                              <w:w w:val="90"/>
                              <w:sz w:val="15"/>
                            </w:rPr>
                            <w:t xml:space="preserve"> </w:t>
                          </w:r>
                          <w:r>
                            <w:rPr>
                              <w:color w:val="231F20"/>
                              <w:w w:val="90"/>
                              <w:sz w:val="15"/>
                            </w:rPr>
                            <w:t>macroprudential</w:t>
                          </w:r>
                          <w:r>
                            <w:rPr>
                              <w:color w:val="231F20"/>
                              <w:spacing w:val="-5"/>
                              <w:w w:val="90"/>
                              <w:sz w:val="15"/>
                            </w:rPr>
                            <w:t xml:space="preserve"> </w:t>
                          </w:r>
                          <w:r>
                            <w:rPr>
                              <w:color w:val="231F20"/>
                              <w:w w:val="90"/>
                              <w:sz w:val="15"/>
                            </w:rPr>
                            <w:t>policy</w:t>
                          </w:r>
                          <w:r>
                            <w:rPr>
                              <w:color w:val="231F20"/>
                              <w:spacing w:val="-4"/>
                              <w:w w:val="90"/>
                              <w:sz w:val="15"/>
                            </w:rPr>
                            <w:t xml:space="preserve"> </w:t>
                          </w:r>
                          <w:r>
                            <w:rPr>
                              <w:color w:val="231F20"/>
                              <w:spacing w:val="-2"/>
                              <w:w w:val="90"/>
                              <w:sz w:val="15"/>
                            </w:rPr>
                            <w:t>decisions</w:t>
                          </w:r>
                        </w:p>
                      </w:txbxContent>
                    </wps:txbx>
                    <wps:bodyPr wrap="square" lIns="0" tIns="0" rIns="0" bIns="0" rtlCol="0">
                      <a:noAutofit/>
                    </wps:bodyPr>
                  </wps:wsp>
                </a:graphicData>
              </a:graphic>
            </wp:anchor>
          </w:drawing>
        </mc:Choice>
        <mc:Fallback>
          <w:pict>
            <v:shapetype w14:anchorId="023C3F7E" id="_x0000_t202" coordsize="21600,21600" o:spt="202" path="m,l,21600r21600,l21600,xe">
              <v:stroke joinstyle="miter"/>
              <v:path gradientshapeok="t" o:connecttype="rect"/>
            </v:shapetype>
            <v:shape id="Textbox 1734" o:spid="_x0000_s2283" type="#_x0000_t202" style="position:absolute;margin-left:305.15pt;margin-top:21.3pt;width:156.95pt;height:10.95pt;z-index:-2085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" filled="f" stroked="f">
              <v:textbox inset="0,0,0,0">
                <w:txbxContent>
                  <w:p w14:paraId="137980CF" w14:textId="77777777" w:rsidR="006D5EBA" w:rsidRDefault="00363CC2">
                    <w:pPr>
                      <w:spacing w:before="22"/>
                      <w:ind w:left="20"/>
                      <w:rPr>
                        <w:sz w:val="15"/>
                      </w:rPr>
                    </w:pPr>
                    <w:r>
                      <w:rPr>
                        <w:color w:val="751C66"/>
                        <w:w w:val="90"/>
                        <w:sz w:val="15"/>
                      </w:rPr>
                      <w:t>Annex</w:t>
                    </w:r>
                    <w:r>
                      <w:rPr>
                        <w:color w:val="751C66"/>
                        <w:spacing w:val="-5"/>
                        <w:w w:val="90"/>
                        <w:sz w:val="15"/>
                      </w:rPr>
                      <w:t xml:space="preserve"> </w:t>
                    </w:r>
                    <w:r>
                      <w:rPr>
                        <w:color w:val="751C66"/>
                        <w:w w:val="90"/>
                        <w:sz w:val="15"/>
                      </w:rPr>
                      <w:t>1</w:t>
                    </w:r>
                    <w:r>
                      <w:rPr>
                        <w:color w:val="751C66"/>
                        <w:spacing w:val="28"/>
                        <w:sz w:val="15"/>
                      </w:rPr>
                      <w:t xml:space="preserve"> </w:t>
                    </w:r>
                    <w:r>
                      <w:rPr>
                        <w:color w:val="231F20"/>
                        <w:w w:val="90"/>
                        <w:sz w:val="15"/>
                      </w:rPr>
                      <w:t>Previous</w:t>
                    </w:r>
                    <w:r>
                      <w:rPr>
                        <w:color w:val="231F20"/>
                        <w:spacing w:val="-4"/>
                        <w:w w:val="90"/>
                        <w:sz w:val="15"/>
                      </w:rPr>
                      <w:t xml:space="preserve"> </w:t>
                    </w:r>
                    <w:r>
                      <w:rPr>
                        <w:color w:val="231F20"/>
                        <w:w w:val="90"/>
                        <w:sz w:val="15"/>
                      </w:rPr>
                      <w:t>macroprudential</w:t>
                    </w:r>
                    <w:r>
                      <w:rPr>
                        <w:color w:val="231F20"/>
                        <w:spacing w:val="-5"/>
                        <w:w w:val="90"/>
                        <w:sz w:val="15"/>
                      </w:rPr>
                      <w:t xml:space="preserve"> </w:t>
                    </w:r>
                    <w:r>
                      <w:rPr>
                        <w:color w:val="231F20"/>
                        <w:w w:val="90"/>
                        <w:sz w:val="15"/>
                      </w:rPr>
                      <w:t>policy</w:t>
                    </w:r>
                    <w:r>
                      <w:rPr>
                        <w:color w:val="231F20"/>
                        <w:spacing w:val="-4"/>
                        <w:w w:val="90"/>
                        <w:sz w:val="15"/>
                      </w:rPr>
                      <w:t xml:space="preserve"> </w:t>
                    </w:r>
                    <w:r>
                      <w:rPr>
                        <w:color w:val="231F20"/>
                        <w:spacing w:val="-2"/>
                        <w:w w:val="90"/>
                        <w:sz w:val="15"/>
                      </w:rPr>
                      <w:t>decisions</w:t>
                    </w:r>
                  </w:p>
                </w:txbxContent>
              </v:textbox>
              <w10:wrap anchorx="page" anchory="page"/>
            </v:shape>
          </w:pict>
        </mc:Fallback>
      </mc:AlternateContent>
    </w:r>
    <w:r>
      <w:rPr>
        <w:noProof/>
      </w:rPr>
      <mc:AlternateContent>
        <mc:Choice Requires="wps">
          <w:drawing>
            <wp:anchor distT="0" distB="0" distL="0" distR="0" simplePos="0" relativeHeight="482466816" behindDoc="1" locked="0" layoutInCell="1" allowOverlap="1" wp14:anchorId="6283C0AA" wp14:editId="738321E8">
              <wp:simplePos x="0" y="0"/>
              <wp:positionH relativeFrom="page">
                <wp:posOffset>6913498</wp:posOffset>
              </wp:positionH>
              <wp:positionV relativeFrom="page">
                <wp:posOffset>270254</wp:posOffset>
              </wp:positionV>
              <wp:extent cx="193675" cy="139065"/>
              <wp:effectExtent l="0" t="0" r="0" b="0"/>
              <wp:wrapNone/>
              <wp:docPr id="1735" name="Text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781E0C69" w14:textId="77777777" w:rsidR="006D5EBA" w:rsidRDefault="00363CC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43</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6283C0AA" id="Textbox 1735" o:spid="_x0000_s2284" type="#_x0000_t202" style="position:absolute;margin-left:544.35pt;margin-top:21.3pt;width:15.25pt;height:10.95pt;z-index:-2084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" filled="f" stroked="f">
              <v:textbox inset="0,0,0,0">
                <w:txbxContent>
                  <w:p w14:paraId="781E0C69" w14:textId="77777777" w:rsidR="006D5EBA" w:rsidRDefault="00363CC2">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43</w:t>
                    </w:r>
                    <w:r>
                      <w:rPr>
                        <w:color w:val="231F20"/>
                        <w:spacing w:val="-5"/>
                        <w:w w:val="105"/>
                        <w:sz w:val="15"/>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95FBE" w14:textId="77777777" w:rsidR="006D5EBA" w:rsidRDefault="00363CC2">
    <w:pPr>
      <w:pStyle w:val="BodyText"/>
      <w:spacing w:line="14" w:lineRule="auto"/>
    </w:pPr>
    <w:r>
      <w:rPr>
        <w:noProof/>
      </w:rPr>
      <mc:AlternateContent>
        <mc:Choice Requires="wps">
          <w:drawing>
            <wp:anchor distT="0" distB="0" distL="0" distR="0" simplePos="0" relativeHeight="482472448" behindDoc="1" locked="0" layoutInCell="1" allowOverlap="1" wp14:anchorId="3C5D898C" wp14:editId="6B72858A">
              <wp:simplePos x="0" y="0"/>
              <wp:positionH relativeFrom="page">
                <wp:posOffset>3875298</wp:posOffset>
              </wp:positionH>
              <wp:positionV relativeFrom="page">
                <wp:posOffset>270254</wp:posOffset>
              </wp:positionV>
              <wp:extent cx="1240790" cy="139065"/>
              <wp:effectExtent l="0" t="0" r="0" b="0"/>
              <wp:wrapNone/>
              <wp:docPr id="1770" name="Textbox 1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0790" cy="139065"/>
                      </a:xfrm>
                      <a:prstGeom prst="rect">
                        <a:avLst/>
                      </a:prstGeom>
                    </wps:spPr>
                    <wps:txbx>
                      <w:txbxContent>
                        <w:p w14:paraId="742F7EC5" w14:textId="77777777" w:rsidR="006D5EBA" w:rsidRDefault="00363CC2">
                          <w:pPr>
                            <w:spacing w:before="22"/>
                            <w:ind w:left="20"/>
                            <w:rPr>
                              <w:sz w:val="15"/>
                            </w:rPr>
                          </w:pPr>
                          <w:r>
                            <w:rPr>
                              <w:color w:val="751C66"/>
                              <w:w w:val="90"/>
                              <w:sz w:val="15"/>
                            </w:rPr>
                            <w:t>Glossary</w:t>
                          </w:r>
                          <w:r>
                            <w:rPr>
                              <w:color w:val="751C66"/>
                              <w:spacing w:val="-2"/>
                              <w:sz w:val="15"/>
                            </w:rPr>
                            <w:t xml:space="preserve"> </w:t>
                          </w:r>
                          <w:r>
                            <w:rPr>
                              <w:color w:val="231F20"/>
                              <w:w w:val="90"/>
                              <w:sz w:val="15"/>
                            </w:rPr>
                            <w:t>and</w:t>
                          </w:r>
                          <w:r>
                            <w:rPr>
                              <w:color w:val="231F20"/>
                              <w:spacing w:val="-1"/>
                              <w:sz w:val="15"/>
                            </w:rPr>
                            <w:t xml:space="preserve"> </w:t>
                          </w:r>
                          <w:r>
                            <w:rPr>
                              <w:color w:val="231F20"/>
                              <w:w w:val="90"/>
                              <w:sz w:val="15"/>
                            </w:rPr>
                            <w:t>other</w:t>
                          </w:r>
                          <w:r>
                            <w:rPr>
                              <w:color w:val="231F20"/>
                              <w:spacing w:val="-2"/>
                              <w:sz w:val="15"/>
                            </w:rPr>
                            <w:t xml:space="preserve"> </w:t>
                          </w:r>
                          <w:r>
                            <w:rPr>
                              <w:color w:val="231F20"/>
                              <w:spacing w:val="-2"/>
                              <w:w w:val="90"/>
                              <w:sz w:val="15"/>
                            </w:rPr>
                            <w:t>information</w:t>
                          </w:r>
                        </w:p>
                      </w:txbxContent>
                    </wps:txbx>
                    <wps:bodyPr wrap="square" lIns="0" tIns="0" rIns="0" bIns="0" rtlCol="0">
                      <a:noAutofit/>
                    </wps:bodyPr>
                  </wps:wsp>
                </a:graphicData>
              </a:graphic>
            </wp:anchor>
          </w:drawing>
        </mc:Choice>
        <mc:Fallback>
          <w:pict>
            <v:shapetype w14:anchorId="3C5D898C" id="_x0000_t202" coordsize="21600,21600" o:spt="202" path="m,l,21600r21600,l21600,xe">
              <v:stroke joinstyle="miter"/>
              <v:path gradientshapeok="t" o:connecttype="rect"/>
            </v:shapetype>
            <v:shape id="Textbox 1770" o:spid="_x0000_s2285" type="#_x0000_t202" style="position:absolute;margin-left:305.15pt;margin-top:21.3pt;width:97.7pt;height:10.95pt;z-index:-2084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" filled="f" stroked="f">
              <v:textbox inset="0,0,0,0">
                <w:txbxContent>
                  <w:p w14:paraId="742F7EC5" w14:textId="77777777" w:rsidR="006D5EBA" w:rsidRDefault="00363CC2">
                    <w:pPr>
                      <w:spacing w:before="22"/>
                      <w:ind w:left="20"/>
                      <w:rPr>
                        <w:sz w:val="15"/>
                      </w:rPr>
                    </w:pPr>
                    <w:r>
                      <w:rPr>
                        <w:color w:val="751C66"/>
                        <w:w w:val="90"/>
                        <w:sz w:val="15"/>
                      </w:rPr>
                      <w:t>Glossary</w:t>
                    </w:r>
                    <w:r>
                      <w:rPr>
                        <w:color w:val="751C66"/>
                        <w:spacing w:val="-2"/>
                        <w:sz w:val="15"/>
                      </w:rPr>
                      <w:t xml:space="preserve"> </w:t>
                    </w:r>
                    <w:r>
                      <w:rPr>
                        <w:color w:val="231F20"/>
                        <w:w w:val="90"/>
                        <w:sz w:val="15"/>
                      </w:rPr>
                      <w:t>and</w:t>
                    </w:r>
                    <w:r>
                      <w:rPr>
                        <w:color w:val="231F20"/>
                        <w:spacing w:val="-1"/>
                        <w:sz w:val="15"/>
                      </w:rPr>
                      <w:t xml:space="preserve"> </w:t>
                    </w:r>
                    <w:r>
                      <w:rPr>
                        <w:color w:val="231F20"/>
                        <w:w w:val="90"/>
                        <w:sz w:val="15"/>
                      </w:rPr>
                      <w:t>other</w:t>
                    </w:r>
                    <w:r>
                      <w:rPr>
                        <w:color w:val="231F20"/>
                        <w:spacing w:val="-2"/>
                        <w:sz w:val="15"/>
                      </w:rPr>
                      <w:t xml:space="preserve"> </w:t>
                    </w:r>
                    <w:r>
                      <w:rPr>
                        <w:color w:val="231F20"/>
                        <w:spacing w:val="-2"/>
                        <w:w w:val="90"/>
                        <w:sz w:val="15"/>
                      </w:rPr>
                      <w:t>information</w:t>
                    </w:r>
                  </w:p>
                </w:txbxContent>
              </v:textbox>
              <w10:wrap anchorx="page" anchory="page"/>
            </v:shape>
          </w:pict>
        </mc:Fallback>
      </mc:AlternateContent>
    </w:r>
    <w:r>
      <w:rPr>
        <w:noProof/>
      </w:rPr>
      <mc:AlternateContent>
        <mc:Choice Requires="wps">
          <w:drawing>
            <wp:anchor distT="0" distB="0" distL="0" distR="0" simplePos="0" relativeHeight="482472960" behindDoc="1" locked="0" layoutInCell="1" allowOverlap="1" wp14:anchorId="2379FC7D" wp14:editId="19D81CE8">
              <wp:simplePos x="0" y="0"/>
              <wp:positionH relativeFrom="page">
                <wp:posOffset>6928839</wp:posOffset>
              </wp:positionH>
              <wp:positionV relativeFrom="page">
                <wp:posOffset>270254</wp:posOffset>
              </wp:positionV>
              <wp:extent cx="178435" cy="139065"/>
              <wp:effectExtent l="0" t="0" r="0" b="0"/>
              <wp:wrapNone/>
              <wp:docPr id="1771" name="Textbox 1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1185BA87"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51</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2379FC7D" id="Textbox 1771" o:spid="_x0000_s2286" type="#_x0000_t202" style="position:absolute;margin-left:545.6pt;margin-top:21.3pt;width:14.05pt;height:10.95pt;z-index:-2084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" filled="f" stroked="f">
              <v:textbox inset="0,0,0,0">
                <w:txbxContent>
                  <w:p w14:paraId="1185BA87" w14:textId="77777777" w:rsidR="006D5EBA" w:rsidRDefault="00363CC2">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51</w:t>
                    </w:r>
                    <w:r>
                      <w:rPr>
                        <w:color w:val="231F20"/>
                        <w:spacing w:val="-5"/>
                        <w:sz w:val="15"/>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34D02" w14:textId="77777777" w:rsidR="006D5EBA" w:rsidRDefault="006D5EB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C59F1" w14:textId="77777777" w:rsidR="006D5EBA" w:rsidRDefault="00363CC2">
    <w:pPr>
      <w:pStyle w:val="BodyText"/>
      <w:spacing w:line="14" w:lineRule="auto"/>
    </w:pPr>
    <w:r>
      <w:rPr>
        <w:noProof/>
      </w:rPr>
      <mc:AlternateContent>
        <mc:Choice Requires="wps">
          <w:drawing>
            <wp:anchor distT="0" distB="0" distL="0" distR="0" simplePos="0" relativeHeight="482441216" behindDoc="1" locked="0" layoutInCell="1" allowOverlap="1" wp14:anchorId="45606C42" wp14:editId="1F26050F">
              <wp:simplePos x="0" y="0"/>
              <wp:positionH relativeFrom="page">
                <wp:posOffset>465885</wp:posOffset>
              </wp:positionH>
              <wp:positionV relativeFrom="page">
                <wp:posOffset>270254</wp:posOffset>
              </wp:positionV>
              <wp:extent cx="160020" cy="13906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39065"/>
                      </a:xfrm>
                      <a:prstGeom prst="rect">
                        <a:avLst/>
                      </a:prstGeom>
                    </wps:spPr>
                    <wps:txbx>
                      <w:txbxContent>
                        <w:p w14:paraId="4AD0DED9" w14:textId="77777777" w:rsidR="006D5EBA" w:rsidRDefault="00363CC2">
                          <w:pPr>
                            <w:spacing w:before="22"/>
                            <w:ind w:left="60"/>
                            <w:rPr>
                              <w:sz w:val="15"/>
                            </w:rPr>
                          </w:pPr>
                          <w:r>
                            <w:rPr>
                              <w:color w:val="231F20"/>
                              <w:spacing w:val="-6"/>
                              <w:sz w:val="15"/>
                            </w:rPr>
                            <w:fldChar w:fldCharType="begin"/>
                          </w:r>
                          <w:r>
                            <w:rPr>
                              <w:color w:val="231F20"/>
                              <w:spacing w:val="-6"/>
                              <w:sz w:val="15"/>
                            </w:rPr>
                            <w:instrText xml:space="preserve"> PAGE  \* roman </w:instrText>
                          </w:r>
                          <w:r>
                            <w:rPr>
                              <w:color w:val="231F20"/>
                              <w:spacing w:val="-6"/>
                              <w:sz w:val="15"/>
                            </w:rPr>
                            <w:fldChar w:fldCharType="separate"/>
                          </w:r>
                          <w:r>
                            <w:rPr>
                              <w:color w:val="231F20"/>
                              <w:spacing w:val="-6"/>
                              <w:sz w:val="15"/>
                            </w:rPr>
                            <w:t>vii</w:t>
                          </w:r>
                          <w:proofErr w:type="spellStart"/>
                          <w:r>
                            <w:rPr>
                              <w:color w:val="231F20"/>
                              <w:spacing w:val="-6"/>
                              <w:sz w:val="15"/>
                            </w:rPr>
                            <w:t>i</w:t>
                          </w:r>
                          <w:proofErr w:type="spellEnd"/>
                          <w:r>
                            <w:rPr>
                              <w:color w:val="231F20"/>
                              <w:spacing w:val="-6"/>
                              <w:sz w:val="15"/>
                            </w:rPr>
                            <w:fldChar w:fldCharType="end"/>
                          </w:r>
                        </w:p>
                      </w:txbxContent>
                    </wps:txbx>
                    <wps:bodyPr wrap="square" lIns="0" tIns="0" rIns="0" bIns="0" rtlCol="0">
                      <a:noAutofit/>
                    </wps:bodyPr>
                  </wps:wsp>
                </a:graphicData>
              </a:graphic>
            </wp:anchor>
          </w:drawing>
        </mc:Choice>
        <mc:Fallback>
          <w:pict>
            <v:shapetype w14:anchorId="45606C42" id="_x0000_t202" coordsize="21600,21600" o:spt="202" path="m,l,21600r21600,l21600,xe">
              <v:stroke joinstyle="miter"/>
              <v:path gradientshapeok="t" o:connecttype="rect"/>
            </v:shapetype>
            <v:shape id="Textbox 28" o:spid="_x0000_s2238" type="#_x0000_t202" style="position:absolute;margin-left:36.7pt;margin-top:21.3pt;width:12.6pt;height:10.95pt;z-index:-2087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" filled="f" stroked="f">
              <v:textbox inset="0,0,0,0">
                <w:txbxContent>
                  <w:p w14:paraId="4AD0DED9" w14:textId="77777777" w:rsidR="006D5EBA" w:rsidRDefault="00363CC2">
                    <w:pPr>
                      <w:spacing w:before="22"/>
                      <w:ind w:left="60"/>
                      <w:rPr>
                        <w:sz w:val="15"/>
                      </w:rPr>
                    </w:pPr>
                    <w:r>
                      <w:rPr>
                        <w:color w:val="231F20"/>
                        <w:spacing w:val="-6"/>
                        <w:sz w:val="15"/>
                      </w:rPr>
                      <w:fldChar w:fldCharType="begin"/>
                    </w:r>
                    <w:r>
                      <w:rPr>
                        <w:color w:val="231F20"/>
                        <w:spacing w:val="-6"/>
                        <w:sz w:val="15"/>
                      </w:rPr>
                      <w:instrText xml:space="preserve"> PAGE  \* roman </w:instrText>
                    </w:r>
                    <w:r>
                      <w:rPr>
                        <w:color w:val="231F20"/>
                        <w:spacing w:val="-6"/>
                        <w:sz w:val="15"/>
                      </w:rPr>
                      <w:fldChar w:fldCharType="separate"/>
                    </w:r>
                    <w:r>
                      <w:rPr>
                        <w:color w:val="231F20"/>
                        <w:spacing w:val="-6"/>
                        <w:sz w:val="15"/>
                      </w:rPr>
                      <w:t>vii</w:t>
                    </w:r>
                    <w:proofErr w:type="spellStart"/>
                    <w:r>
                      <w:rPr>
                        <w:color w:val="231F20"/>
                        <w:spacing w:val="-6"/>
                        <w:sz w:val="15"/>
                      </w:rPr>
                      <w:t>i</w:t>
                    </w:r>
                    <w:proofErr w:type="spellEnd"/>
                    <w:r>
                      <w:rPr>
                        <w:color w:val="231F20"/>
                        <w:spacing w:val="-6"/>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41728" behindDoc="1" locked="0" layoutInCell="1" allowOverlap="1" wp14:anchorId="109CC534" wp14:editId="69460A92">
              <wp:simplePos x="0" y="0"/>
              <wp:positionH relativeFrom="page">
                <wp:posOffset>3875299</wp:posOffset>
              </wp:positionH>
              <wp:positionV relativeFrom="page">
                <wp:posOffset>270254</wp:posOffset>
              </wp:positionV>
              <wp:extent cx="1401445" cy="13906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481E6751"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109CC534" id="Textbox 29" o:spid="_x0000_s2239" type="#_x0000_t202" style="position:absolute;margin-left:305.15pt;margin-top:21.3pt;width:110.35pt;height:10.95pt;z-index:-2087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" filled="f" stroked="f">
              <v:textbox inset="0,0,0,0">
                <w:txbxContent>
                  <w:p w14:paraId="481E6751"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711E4" w14:textId="77777777" w:rsidR="006D5EBA" w:rsidRDefault="00363CC2">
    <w:pPr>
      <w:pStyle w:val="BodyText"/>
      <w:spacing w:line="14" w:lineRule="auto"/>
    </w:pPr>
    <w:r>
      <w:rPr>
        <w:noProof/>
      </w:rPr>
      <mc:AlternateContent>
        <mc:Choice Requires="wps">
          <w:drawing>
            <wp:anchor distT="0" distB="0" distL="0" distR="0" simplePos="0" relativeHeight="482440192" behindDoc="1" locked="0" layoutInCell="1" allowOverlap="1" wp14:anchorId="3F106319" wp14:editId="72B68AAC">
              <wp:simplePos x="0" y="0"/>
              <wp:positionH relativeFrom="page">
                <wp:posOffset>3875293</wp:posOffset>
              </wp:positionH>
              <wp:positionV relativeFrom="page">
                <wp:posOffset>270254</wp:posOffset>
              </wp:positionV>
              <wp:extent cx="78041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39065"/>
                      </a:xfrm>
                      <a:prstGeom prst="rect">
                        <a:avLst/>
                      </a:prstGeom>
                    </wps:spPr>
                    <wps:txbx>
                      <w:txbxContent>
                        <w:p w14:paraId="4958F3CF" w14:textId="77777777" w:rsidR="006D5EBA" w:rsidRDefault="00363CC2">
                          <w:pPr>
                            <w:spacing w:before="22"/>
                            <w:ind w:left="20"/>
                            <w:rPr>
                              <w:sz w:val="15"/>
                            </w:rPr>
                          </w:pPr>
                          <w:r>
                            <w:rPr>
                              <w:color w:val="751C66"/>
                              <w:w w:val="85"/>
                              <w:sz w:val="15"/>
                            </w:rPr>
                            <w:t>Executive</w:t>
                          </w:r>
                          <w:r>
                            <w:rPr>
                              <w:color w:val="751C66"/>
                              <w:spacing w:val="12"/>
                              <w:sz w:val="15"/>
                            </w:rPr>
                            <w:t xml:space="preserve"> </w:t>
                          </w:r>
                          <w:r>
                            <w:rPr>
                              <w:color w:val="751C66"/>
                              <w:spacing w:val="-2"/>
                              <w:w w:val="95"/>
                              <w:sz w:val="15"/>
                            </w:rPr>
                            <w:t>summary</w:t>
                          </w:r>
                        </w:p>
                      </w:txbxContent>
                    </wps:txbx>
                    <wps:bodyPr wrap="square" lIns="0" tIns="0" rIns="0" bIns="0" rtlCol="0">
                      <a:noAutofit/>
                    </wps:bodyPr>
                  </wps:wsp>
                </a:graphicData>
              </a:graphic>
            </wp:anchor>
          </w:drawing>
        </mc:Choice>
        <mc:Fallback>
          <w:pict>
            <v:shapetype w14:anchorId="3F106319" id="_x0000_t202" coordsize="21600,21600" o:spt="202" path="m,l,21600r21600,l21600,xe">
              <v:stroke joinstyle="miter"/>
              <v:path gradientshapeok="t" o:connecttype="rect"/>
            </v:shapetype>
            <v:shape id="Textbox 26" o:spid="_x0000_s2240" type="#_x0000_t202" style="position:absolute;margin-left:305.15pt;margin-top:21.3pt;width:61.45pt;height:10.95pt;z-index:-2087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" filled="f" stroked="f">
              <v:textbox inset="0,0,0,0">
                <w:txbxContent>
                  <w:p w14:paraId="4958F3CF" w14:textId="77777777" w:rsidR="006D5EBA" w:rsidRDefault="00363CC2">
                    <w:pPr>
                      <w:spacing w:before="22"/>
                      <w:ind w:left="20"/>
                      <w:rPr>
                        <w:sz w:val="15"/>
                      </w:rPr>
                    </w:pPr>
                    <w:r>
                      <w:rPr>
                        <w:color w:val="751C66"/>
                        <w:w w:val="85"/>
                        <w:sz w:val="15"/>
                      </w:rPr>
                      <w:t>Executive</w:t>
                    </w:r>
                    <w:r>
                      <w:rPr>
                        <w:color w:val="751C66"/>
                        <w:spacing w:val="12"/>
                        <w:sz w:val="15"/>
                      </w:rPr>
                      <w:t xml:space="preserve"> </w:t>
                    </w:r>
                    <w:r>
                      <w:rPr>
                        <w:color w:val="751C66"/>
                        <w:spacing w:val="-2"/>
                        <w:w w:val="95"/>
                        <w:sz w:val="15"/>
                      </w:rPr>
                      <w:t>summary</w:t>
                    </w:r>
                  </w:p>
                </w:txbxContent>
              </v:textbox>
              <w10:wrap anchorx="page" anchory="page"/>
            </v:shape>
          </w:pict>
        </mc:Fallback>
      </mc:AlternateContent>
    </w:r>
    <w:r>
      <w:rPr>
        <w:noProof/>
      </w:rPr>
      <mc:AlternateContent>
        <mc:Choice Requires="wps">
          <w:drawing>
            <wp:anchor distT="0" distB="0" distL="0" distR="0" simplePos="0" relativeHeight="482440704" behindDoc="1" locked="0" layoutInCell="1" allowOverlap="1" wp14:anchorId="5FF2EB75" wp14:editId="053FD4D4">
              <wp:simplePos x="0" y="0"/>
              <wp:positionH relativeFrom="page">
                <wp:posOffset>6955947</wp:posOffset>
              </wp:positionH>
              <wp:positionV relativeFrom="page">
                <wp:posOffset>270254</wp:posOffset>
              </wp:positionV>
              <wp:extent cx="151130"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130" cy="139065"/>
                      </a:xfrm>
                      <a:prstGeom prst="rect">
                        <a:avLst/>
                      </a:prstGeom>
                    </wps:spPr>
                    <wps:txbx>
                      <w:txbxContent>
                        <w:p w14:paraId="0BBAE64B" w14:textId="77777777" w:rsidR="006D5EBA" w:rsidRDefault="00363CC2">
                          <w:pPr>
                            <w:spacing w:before="22"/>
                            <w:ind w:left="20"/>
                            <w:rPr>
                              <w:sz w:val="15"/>
                            </w:rPr>
                          </w:pPr>
                          <w:r>
                            <w:rPr>
                              <w:color w:val="231F20"/>
                              <w:spacing w:val="-5"/>
                              <w:sz w:val="15"/>
                            </w:rPr>
                            <w:fldChar w:fldCharType="begin"/>
                          </w:r>
                          <w:r>
                            <w:rPr>
                              <w:color w:val="231F20"/>
                              <w:spacing w:val="-5"/>
                              <w:sz w:val="15"/>
                            </w:rPr>
                            <w:instrText xml:space="preserve"> PAGE  \* roman </w:instrText>
                          </w:r>
                          <w:r>
                            <w:rPr>
                              <w:color w:val="231F20"/>
                              <w:spacing w:val="-5"/>
                              <w:sz w:val="15"/>
                            </w:rPr>
                            <w:fldChar w:fldCharType="separate"/>
                          </w:r>
                          <w:r>
                            <w:rPr>
                              <w:color w:val="231F20"/>
                              <w:spacing w:val="-5"/>
                              <w:sz w:val="15"/>
                            </w:rPr>
                            <w:t>vi</w:t>
                          </w:r>
                          <w:proofErr w:type="spellStart"/>
                          <w:r>
                            <w:rPr>
                              <w:color w:val="231F20"/>
                              <w:spacing w:val="-5"/>
                              <w:sz w:val="15"/>
                            </w:rPr>
                            <w:t>i</w:t>
                          </w:r>
                          <w:proofErr w:type="spellEnd"/>
                          <w:r>
                            <w:rPr>
                              <w:color w:val="231F20"/>
                              <w:spacing w:val="-5"/>
                              <w:sz w:val="15"/>
                            </w:rPr>
                            <w:fldChar w:fldCharType="end"/>
                          </w:r>
                        </w:p>
                      </w:txbxContent>
                    </wps:txbx>
                    <wps:bodyPr wrap="square" lIns="0" tIns="0" rIns="0" bIns="0" rtlCol="0">
                      <a:noAutofit/>
                    </wps:bodyPr>
                  </wps:wsp>
                </a:graphicData>
              </a:graphic>
            </wp:anchor>
          </w:drawing>
        </mc:Choice>
        <mc:Fallback>
          <w:pict>
            <v:shape w14:anchorId="5FF2EB75" id="Textbox 27" o:spid="_x0000_s2241" type="#_x0000_t202" style="position:absolute;margin-left:547.7pt;margin-top:21.3pt;width:11.9pt;height:10.95pt;z-index:-2087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" filled="f" stroked="f">
              <v:textbox inset="0,0,0,0">
                <w:txbxContent>
                  <w:p w14:paraId="0BBAE64B" w14:textId="77777777" w:rsidR="006D5EBA" w:rsidRDefault="00363CC2">
                    <w:pPr>
                      <w:spacing w:before="22"/>
                      <w:ind w:left="20"/>
                      <w:rPr>
                        <w:sz w:val="15"/>
                      </w:rPr>
                    </w:pPr>
                    <w:r>
                      <w:rPr>
                        <w:color w:val="231F20"/>
                        <w:spacing w:val="-5"/>
                        <w:sz w:val="15"/>
                      </w:rPr>
                      <w:fldChar w:fldCharType="begin"/>
                    </w:r>
                    <w:r>
                      <w:rPr>
                        <w:color w:val="231F20"/>
                        <w:spacing w:val="-5"/>
                        <w:sz w:val="15"/>
                      </w:rPr>
                      <w:instrText xml:space="preserve"> PAGE  \* roman </w:instrText>
                    </w:r>
                    <w:r>
                      <w:rPr>
                        <w:color w:val="231F20"/>
                        <w:spacing w:val="-5"/>
                        <w:sz w:val="15"/>
                      </w:rPr>
                      <w:fldChar w:fldCharType="separate"/>
                    </w:r>
                    <w:r>
                      <w:rPr>
                        <w:color w:val="231F20"/>
                        <w:spacing w:val="-5"/>
                        <w:sz w:val="15"/>
                      </w:rPr>
                      <w:t>vi</w:t>
                    </w:r>
                    <w:proofErr w:type="spellStart"/>
                    <w:r>
                      <w:rPr>
                        <w:color w:val="231F20"/>
                        <w:spacing w:val="-5"/>
                        <w:sz w:val="15"/>
                      </w:rPr>
                      <w:t>i</w:t>
                    </w:r>
                    <w:proofErr w:type="spellEnd"/>
                    <w:r>
                      <w:rPr>
                        <w:color w:val="231F20"/>
                        <w:spacing w:val="-5"/>
                        <w:sz w:val="1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B9D0E" w14:textId="77777777" w:rsidR="006D5EBA" w:rsidRDefault="006D5EB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97C7F" w14:textId="77777777" w:rsidR="006D5EBA" w:rsidRDefault="00363CC2">
    <w:pPr>
      <w:pStyle w:val="BodyText"/>
      <w:spacing w:line="14" w:lineRule="auto"/>
    </w:pPr>
    <w:r>
      <w:rPr>
        <w:noProof/>
      </w:rPr>
      <mc:AlternateContent>
        <mc:Choice Requires="wps">
          <w:drawing>
            <wp:anchor distT="0" distB="0" distL="0" distR="0" simplePos="0" relativeHeight="482443264" behindDoc="1" locked="0" layoutInCell="1" allowOverlap="1" wp14:anchorId="7CD47D03" wp14:editId="7ECCDE89">
              <wp:simplePos x="0" y="0"/>
              <wp:positionH relativeFrom="page">
                <wp:posOffset>465891</wp:posOffset>
              </wp:positionH>
              <wp:positionV relativeFrom="page">
                <wp:posOffset>270254</wp:posOffset>
              </wp:positionV>
              <wp:extent cx="138430" cy="13906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39065"/>
                      </a:xfrm>
                      <a:prstGeom prst="rect">
                        <a:avLst/>
                      </a:prstGeom>
                    </wps:spPr>
                    <wps:txbx>
                      <w:txbxContent>
                        <w:p w14:paraId="5AAFC9AA" w14:textId="77777777" w:rsidR="006D5EBA" w:rsidRDefault="00363CC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2</w:t>
                          </w:r>
                          <w:r>
                            <w:rPr>
                              <w:color w:val="231F20"/>
                              <w:spacing w:val="-10"/>
                              <w:sz w:val="15"/>
                            </w:rPr>
                            <w:fldChar w:fldCharType="end"/>
                          </w:r>
                        </w:p>
                      </w:txbxContent>
                    </wps:txbx>
                    <wps:bodyPr wrap="square" lIns="0" tIns="0" rIns="0" bIns="0" rtlCol="0">
                      <a:noAutofit/>
                    </wps:bodyPr>
                  </wps:wsp>
                </a:graphicData>
              </a:graphic>
            </wp:anchor>
          </w:drawing>
        </mc:Choice>
        <mc:Fallback>
          <w:pict>
            <v:shapetype w14:anchorId="7CD47D03" id="_x0000_t202" coordsize="21600,21600" o:spt="202" path="m,l,21600r21600,l21600,xe">
              <v:stroke joinstyle="miter"/>
              <v:path gradientshapeok="t" o:connecttype="rect"/>
            </v:shapetype>
            <v:shape id="Textbox 143" o:spid="_x0000_s2242" type="#_x0000_t202" style="position:absolute;margin-left:36.7pt;margin-top:21.3pt;width:10.9pt;height:10.95pt;z-index:-2087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" filled="f" stroked="f">
              <v:textbox inset="0,0,0,0">
                <w:txbxContent>
                  <w:p w14:paraId="5AAFC9AA" w14:textId="77777777" w:rsidR="006D5EBA" w:rsidRDefault="00363CC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2</w:t>
                    </w:r>
                    <w:r>
                      <w:rPr>
                        <w:color w:val="231F20"/>
                        <w:spacing w:val="-1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43776" behindDoc="1" locked="0" layoutInCell="1" allowOverlap="1" wp14:anchorId="1482371E" wp14:editId="62892B6D">
              <wp:simplePos x="0" y="0"/>
              <wp:positionH relativeFrom="page">
                <wp:posOffset>3875292</wp:posOffset>
              </wp:positionH>
              <wp:positionV relativeFrom="page">
                <wp:posOffset>270254</wp:posOffset>
              </wp:positionV>
              <wp:extent cx="1401445" cy="13906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19F700D4"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1482371E" id="Textbox 144" o:spid="_x0000_s2243" type="#_x0000_t202" style="position:absolute;margin-left:305.15pt;margin-top:21.3pt;width:110.35pt;height:10.95pt;z-index:-2087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" filled="f" stroked="f">
              <v:textbox inset="0,0,0,0">
                <w:txbxContent>
                  <w:p w14:paraId="19F700D4"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25C36" w14:textId="77777777" w:rsidR="006D5EBA" w:rsidRDefault="00363CC2">
    <w:pPr>
      <w:pStyle w:val="BodyText"/>
      <w:spacing w:line="14" w:lineRule="auto"/>
    </w:pPr>
    <w:r>
      <w:rPr>
        <w:noProof/>
      </w:rPr>
      <mc:AlternateContent>
        <mc:Choice Requires="wps">
          <w:drawing>
            <wp:anchor distT="0" distB="0" distL="0" distR="0" simplePos="0" relativeHeight="482442240" behindDoc="1" locked="0" layoutInCell="1" allowOverlap="1" wp14:anchorId="4353D0E9" wp14:editId="01824C19">
              <wp:simplePos x="0" y="0"/>
              <wp:positionH relativeFrom="page">
                <wp:posOffset>3875285</wp:posOffset>
              </wp:positionH>
              <wp:positionV relativeFrom="page">
                <wp:posOffset>270254</wp:posOffset>
              </wp:positionV>
              <wp:extent cx="1267460" cy="13906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139065"/>
                      </a:xfrm>
                      <a:prstGeom prst="rect">
                        <a:avLst/>
                      </a:prstGeom>
                    </wps:spPr>
                    <wps:txbx>
                      <w:txbxContent>
                        <w:p w14:paraId="1107E862" w14:textId="77777777" w:rsidR="006D5EBA" w:rsidRDefault="00363CC2">
                          <w:pPr>
                            <w:spacing w:before="22"/>
                            <w:ind w:left="20"/>
                            <w:rPr>
                              <w:sz w:val="15"/>
                            </w:rPr>
                          </w:pPr>
                          <w:r>
                            <w:rPr>
                              <w:color w:val="751C66"/>
                              <w:w w:val="90"/>
                              <w:sz w:val="15"/>
                            </w:rPr>
                            <w:t>Part</w:t>
                          </w:r>
                          <w:r>
                            <w:rPr>
                              <w:color w:val="751C66"/>
                              <w:spacing w:val="-8"/>
                              <w:w w:val="90"/>
                              <w:sz w:val="15"/>
                            </w:rPr>
                            <w:t xml:space="preserve"> </w:t>
                          </w:r>
                          <w:r>
                            <w:rPr>
                              <w:color w:val="751C66"/>
                              <w:w w:val="90"/>
                              <w:sz w:val="15"/>
                            </w:rPr>
                            <w:t>A</w:t>
                          </w:r>
                          <w:r>
                            <w:rPr>
                              <w:color w:val="751C66"/>
                              <w:spacing w:val="21"/>
                              <w:sz w:val="15"/>
                            </w:rPr>
                            <w:t xml:space="preserve"> </w:t>
                          </w:r>
                          <w:r>
                            <w:rPr>
                              <w:color w:val="231F20"/>
                              <w:w w:val="90"/>
                              <w:sz w:val="15"/>
                            </w:rPr>
                            <w:t>Financial</w:t>
                          </w:r>
                          <w:r>
                            <w:rPr>
                              <w:color w:val="231F20"/>
                              <w:spacing w:val="-8"/>
                              <w:w w:val="90"/>
                              <w:sz w:val="15"/>
                            </w:rPr>
                            <w:t xml:space="preserve"> </w:t>
                          </w:r>
                          <w:r>
                            <w:rPr>
                              <w:color w:val="231F20"/>
                              <w:w w:val="90"/>
                              <w:sz w:val="15"/>
                            </w:rPr>
                            <w:t>market</w:t>
                          </w:r>
                          <w:r>
                            <w:rPr>
                              <w:color w:val="231F20"/>
                              <w:spacing w:val="-7"/>
                              <w:w w:val="90"/>
                              <w:sz w:val="15"/>
                            </w:rPr>
                            <w:t xml:space="preserve"> </w:t>
                          </w:r>
                          <w:r>
                            <w:rPr>
                              <w:color w:val="231F20"/>
                              <w:spacing w:val="-2"/>
                              <w:w w:val="90"/>
                              <w:sz w:val="15"/>
                            </w:rPr>
                            <w:t>fragility</w:t>
                          </w:r>
                        </w:p>
                      </w:txbxContent>
                    </wps:txbx>
                    <wps:bodyPr wrap="square" lIns="0" tIns="0" rIns="0" bIns="0" rtlCol="0">
                      <a:noAutofit/>
                    </wps:bodyPr>
                  </wps:wsp>
                </a:graphicData>
              </a:graphic>
            </wp:anchor>
          </w:drawing>
        </mc:Choice>
        <mc:Fallback>
          <w:pict>
            <v:shapetype w14:anchorId="4353D0E9" id="_x0000_t202" coordsize="21600,21600" o:spt="202" path="m,l,21600r21600,l21600,xe">
              <v:stroke joinstyle="miter"/>
              <v:path gradientshapeok="t" o:connecttype="rect"/>
            </v:shapetype>
            <v:shape id="Textbox 141" o:spid="_x0000_s2244" type="#_x0000_t202" style="position:absolute;margin-left:305.15pt;margin-top:21.3pt;width:99.8pt;height:10.95pt;z-index:-2087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" filled="f" stroked="f">
              <v:textbox inset="0,0,0,0">
                <w:txbxContent>
                  <w:p w14:paraId="1107E862" w14:textId="77777777" w:rsidR="006D5EBA" w:rsidRDefault="00363CC2">
                    <w:pPr>
                      <w:spacing w:before="22"/>
                      <w:ind w:left="20"/>
                      <w:rPr>
                        <w:sz w:val="15"/>
                      </w:rPr>
                    </w:pPr>
                    <w:r>
                      <w:rPr>
                        <w:color w:val="751C66"/>
                        <w:w w:val="90"/>
                        <w:sz w:val="15"/>
                      </w:rPr>
                      <w:t>Part</w:t>
                    </w:r>
                    <w:r>
                      <w:rPr>
                        <w:color w:val="751C66"/>
                        <w:spacing w:val="-8"/>
                        <w:w w:val="90"/>
                        <w:sz w:val="15"/>
                      </w:rPr>
                      <w:t xml:space="preserve"> </w:t>
                    </w:r>
                    <w:r>
                      <w:rPr>
                        <w:color w:val="751C66"/>
                        <w:w w:val="90"/>
                        <w:sz w:val="15"/>
                      </w:rPr>
                      <w:t>A</w:t>
                    </w:r>
                    <w:r>
                      <w:rPr>
                        <w:color w:val="751C66"/>
                        <w:spacing w:val="21"/>
                        <w:sz w:val="15"/>
                      </w:rPr>
                      <w:t xml:space="preserve"> </w:t>
                    </w:r>
                    <w:r>
                      <w:rPr>
                        <w:color w:val="231F20"/>
                        <w:w w:val="90"/>
                        <w:sz w:val="15"/>
                      </w:rPr>
                      <w:t>Financial</w:t>
                    </w:r>
                    <w:r>
                      <w:rPr>
                        <w:color w:val="231F20"/>
                        <w:spacing w:val="-8"/>
                        <w:w w:val="90"/>
                        <w:sz w:val="15"/>
                      </w:rPr>
                      <w:t xml:space="preserve"> </w:t>
                    </w:r>
                    <w:r>
                      <w:rPr>
                        <w:color w:val="231F20"/>
                        <w:w w:val="90"/>
                        <w:sz w:val="15"/>
                      </w:rPr>
                      <w:t>market</w:t>
                    </w:r>
                    <w:r>
                      <w:rPr>
                        <w:color w:val="231F20"/>
                        <w:spacing w:val="-7"/>
                        <w:w w:val="90"/>
                        <w:sz w:val="15"/>
                      </w:rPr>
                      <w:t xml:space="preserve"> </w:t>
                    </w:r>
                    <w:r>
                      <w:rPr>
                        <w:color w:val="231F20"/>
                        <w:spacing w:val="-2"/>
                        <w:w w:val="90"/>
                        <w:sz w:val="15"/>
                      </w:rPr>
                      <w:t>fragility</w:t>
                    </w:r>
                  </w:p>
                </w:txbxContent>
              </v:textbox>
              <w10:wrap anchorx="page" anchory="page"/>
            </v:shape>
          </w:pict>
        </mc:Fallback>
      </mc:AlternateContent>
    </w:r>
    <w:r>
      <w:rPr>
        <w:noProof/>
      </w:rPr>
      <mc:AlternateContent>
        <mc:Choice Requires="wps">
          <w:drawing>
            <wp:anchor distT="0" distB="0" distL="0" distR="0" simplePos="0" relativeHeight="482442752" behindDoc="1" locked="0" layoutInCell="1" allowOverlap="1" wp14:anchorId="7EADF933" wp14:editId="733E1A7A">
              <wp:simplePos x="0" y="0"/>
              <wp:positionH relativeFrom="page">
                <wp:posOffset>6977786</wp:posOffset>
              </wp:positionH>
              <wp:positionV relativeFrom="page">
                <wp:posOffset>270254</wp:posOffset>
              </wp:positionV>
              <wp:extent cx="129539" cy="13906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39" cy="139065"/>
                      </a:xfrm>
                      <a:prstGeom prst="rect">
                        <a:avLst/>
                      </a:prstGeom>
                    </wps:spPr>
                    <wps:txbx>
                      <w:txbxContent>
                        <w:p w14:paraId="51ADB5E3" w14:textId="77777777" w:rsidR="006D5EBA" w:rsidRDefault="00363CC2">
                          <w:pPr>
                            <w:spacing w:before="22"/>
                            <w:ind w:left="42"/>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3</w:t>
                          </w:r>
                          <w:r>
                            <w:rPr>
                              <w:color w:val="231F20"/>
                              <w:spacing w:val="-10"/>
                              <w:sz w:val="15"/>
                            </w:rPr>
                            <w:fldChar w:fldCharType="end"/>
                          </w:r>
                        </w:p>
                      </w:txbxContent>
                    </wps:txbx>
                    <wps:bodyPr wrap="square" lIns="0" tIns="0" rIns="0" bIns="0" rtlCol="0">
                      <a:noAutofit/>
                    </wps:bodyPr>
                  </wps:wsp>
                </a:graphicData>
              </a:graphic>
            </wp:anchor>
          </w:drawing>
        </mc:Choice>
        <mc:Fallback>
          <w:pict>
            <v:shape w14:anchorId="7EADF933" id="Textbox 142" o:spid="_x0000_s2245" type="#_x0000_t202" style="position:absolute;margin-left:549.45pt;margin-top:21.3pt;width:10.2pt;height:10.95pt;z-index:-2087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" filled="f" stroked="f">
              <v:textbox inset="0,0,0,0">
                <w:txbxContent>
                  <w:p w14:paraId="51ADB5E3" w14:textId="77777777" w:rsidR="006D5EBA" w:rsidRDefault="00363CC2">
                    <w:pPr>
                      <w:spacing w:before="22"/>
                      <w:ind w:left="42"/>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3</w:t>
                    </w:r>
                    <w:r>
                      <w:rPr>
                        <w:color w:val="231F20"/>
                        <w:spacing w:val="-10"/>
                        <w:sz w:val="15"/>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1F56E" w14:textId="77777777" w:rsidR="006D5EBA" w:rsidRDefault="00363CC2">
    <w:pPr>
      <w:pStyle w:val="BodyText"/>
      <w:spacing w:line="14" w:lineRule="auto"/>
    </w:pPr>
    <w:r>
      <w:rPr>
        <w:noProof/>
      </w:rPr>
      <mc:AlternateContent>
        <mc:Choice Requires="wps">
          <w:drawing>
            <wp:anchor distT="0" distB="0" distL="0" distR="0" simplePos="0" relativeHeight="482445824" behindDoc="1" locked="0" layoutInCell="1" allowOverlap="1" wp14:anchorId="308AB6ED" wp14:editId="54987EA2">
              <wp:simplePos x="0" y="0"/>
              <wp:positionH relativeFrom="page">
                <wp:posOffset>503999</wp:posOffset>
              </wp:positionH>
              <wp:positionV relativeFrom="page">
                <wp:posOffset>1012446</wp:posOffset>
              </wp:positionV>
              <wp:extent cx="2736215" cy="1270"/>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FF12281" id="Graphic 297" o:spid="_x0000_s1026" style="position:absolute;margin-left:39.7pt;margin-top:79.7pt;width:215.45pt;height:.1pt;z-index:-2087065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446336" behindDoc="1" locked="0" layoutInCell="1" allowOverlap="1" wp14:anchorId="793EF333" wp14:editId="7F04F05F">
              <wp:simplePos x="0" y="0"/>
              <wp:positionH relativeFrom="page">
                <wp:posOffset>465885</wp:posOffset>
              </wp:positionH>
              <wp:positionV relativeFrom="page">
                <wp:posOffset>270254</wp:posOffset>
              </wp:positionV>
              <wp:extent cx="140970" cy="139065"/>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139065"/>
                      </a:xfrm>
                      <a:prstGeom prst="rect">
                        <a:avLst/>
                      </a:prstGeom>
                    </wps:spPr>
                    <wps:txbx>
                      <w:txbxContent>
                        <w:p w14:paraId="3DFEACB9" w14:textId="77777777" w:rsidR="006D5EBA" w:rsidRDefault="00363CC2">
                          <w:pPr>
                            <w:spacing w:before="22"/>
                            <w:ind w:left="60"/>
                            <w:rPr>
                              <w:sz w:val="15"/>
                            </w:rPr>
                          </w:pPr>
                          <w:r>
                            <w:rPr>
                              <w:color w:val="231F20"/>
                              <w:spacing w:val="-10"/>
                              <w:w w:val="105"/>
                              <w:sz w:val="15"/>
                            </w:rPr>
                            <w:fldChar w:fldCharType="begin"/>
                          </w:r>
                          <w:r>
                            <w:rPr>
                              <w:color w:val="231F20"/>
                              <w:spacing w:val="-10"/>
                              <w:w w:val="105"/>
                              <w:sz w:val="15"/>
                            </w:rPr>
                            <w:instrText xml:space="preserve"> PAGE </w:instrText>
                          </w:r>
                          <w:r>
                            <w:rPr>
                              <w:color w:val="231F20"/>
                              <w:spacing w:val="-10"/>
                              <w:w w:val="105"/>
                              <w:sz w:val="15"/>
                            </w:rPr>
                            <w:fldChar w:fldCharType="separate"/>
                          </w:r>
                          <w:r>
                            <w:rPr>
                              <w:color w:val="231F20"/>
                              <w:spacing w:val="-10"/>
                              <w:w w:val="105"/>
                              <w:sz w:val="15"/>
                            </w:rPr>
                            <w:t>6</w:t>
                          </w:r>
                          <w:r>
                            <w:rPr>
                              <w:color w:val="231F20"/>
                              <w:spacing w:val="-10"/>
                              <w:w w:val="105"/>
                              <w:sz w:val="15"/>
                            </w:rPr>
                            <w:fldChar w:fldCharType="end"/>
                          </w:r>
                        </w:p>
                      </w:txbxContent>
                    </wps:txbx>
                    <wps:bodyPr wrap="square" lIns="0" tIns="0" rIns="0" bIns="0" rtlCol="0">
                      <a:noAutofit/>
                    </wps:bodyPr>
                  </wps:wsp>
                </a:graphicData>
              </a:graphic>
            </wp:anchor>
          </w:drawing>
        </mc:Choice>
        <mc:Fallback>
          <w:pict>
            <v:shapetype w14:anchorId="793EF333" id="_x0000_t202" coordsize="21600,21600" o:spt="202" path="m,l,21600r21600,l21600,xe">
              <v:stroke joinstyle="miter"/>
              <v:path gradientshapeok="t" o:connecttype="rect"/>
            </v:shapetype>
            <v:shape id="Textbox 298" o:spid="_x0000_s2246" type="#_x0000_t202" style="position:absolute;margin-left:36.7pt;margin-top:21.3pt;width:11.1pt;height:10.95pt;z-index:-2087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" filled="f" stroked="f">
              <v:textbox inset="0,0,0,0">
                <w:txbxContent>
                  <w:p w14:paraId="3DFEACB9" w14:textId="77777777" w:rsidR="006D5EBA" w:rsidRDefault="00363CC2">
                    <w:pPr>
                      <w:spacing w:before="22"/>
                      <w:ind w:left="60"/>
                      <w:rPr>
                        <w:sz w:val="15"/>
                      </w:rPr>
                    </w:pPr>
                    <w:r>
                      <w:rPr>
                        <w:color w:val="231F20"/>
                        <w:spacing w:val="-10"/>
                        <w:w w:val="105"/>
                        <w:sz w:val="15"/>
                      </w:rPr>
                      <w:fldChar w:fldCharType="begin"/>
                    </w:r>
                    <w:r>
                      <w:rPr>
                        <w:color w:val="231F20"/>
                        <w:spacing w:val="-10"/>
                        <w:w w:val="105"/>
                        <w:sz w:val="15"/>
                      </w:rPr>
                      <w:instrText xml:space="preserve"> PAGE </w:instrText>
                    </w:r>
                    <w:r>
                      <w:rPr>
                        <w:color w:val="231F20"/>
                        <w:spacing w:val="-10"/>
                        <w:w w:val="105"/>
                        <w:sz w:val="15"/>
                      </w:rPr>
                      <w:fldChar w:fldCharType="separate"/>
                    </w:r>
                    <w:r>
                      <w:rPr>
                        <w:color w:val="231F20"/>
                        <w:spacing w:val="-10"/>
                        <w:w w:val="105"/>
                        <w:sz w:val="15"/>
                      </w:rPr>
                      <w:t>6</w:t>
                    </w:r>
                    <w:r>
                      <w:rPr>
                        <w:color w:val="231F20"/>
                        <w:spacing w:val="-10"/>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446848" behindDoc="1" locked="0" layoutInCell="1" allowOverlap="1" wp14:anchorId="7B866EA9" wp14:editId="6F5036DD">
              <wp:simplePos x="0" y="0"/>
              <wp:positionH relativeFrom="page">
                <wp:posOffset>3875285</wp:posOffset>
              </wp:positionH>
              <wp:positionV relativeFrom="page">
                <wp:posOffset>270254</wp:posOffset>
              </wp:positionV>
              <wp:extent cx="1401445" cy="139065"/>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139065"/>
                      </a:xfrm>
                      <a:prstGeom prst="rect">
                        <a:avLst/>
                      </a:prstGeom>
                    </wps:spPr>
                    <wps:txbx>
                      <w:txbxContent>
                        <w:p w14:paraId="036F9DF8"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wps:txbx>
                    <wps:bodyPr wrap="square" lIns="0" tIns="0" rIns="0" bIns="0" rtlCol="0">
                      <a:noAutofit/>
                    </wps:bodyPr>
                  </wps:wsp>
                </a:graphicData>
              </a:graphic>
            </wp:anchor>
          </w:drawing>
        </mc:Choice>
        <mc:Fallback>
          <w:pict>
            <v:shape w14:anchorId="7B866EA9" id="Textbox 299" o:spid="_x0000_s2247" type="#_x0000_t202" style="position:absolute;margin-left:305.15pt;margin-top:21.3pt;width:110.35pt;height:10.95pt;z-index:-2086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" filled="f" stroked="f">
              <v:textbox inset="0,0,0,0">
                <w:txbxContent>
                  <w:p w14:paraId="036F9DF8" w14:textId="77777777" w:rsidR="006D5EBA" w:rsidRDefault="00363CC2">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2016</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235EC" w14:textId="77777777" w:rsidR="006D5EBA" w:rsidRDefault="00363CC2">
    <w:pPr>
      <w:pStyle w:val="BodyText"/>
      <w:spacing w:line="14" w:lineRule="auto"/>
    </w:pPr>
    <w:r>
      <w:rPr>
        <w:noProof/>
      </w:rPr>
      <mc:AlternateContent>
        <mc:Choice Requires="wps">
          <w:drawing>
            <wp:anchor distT="0" distB="0" distL="0" distR="0" simplePos="0" relativeHeight="482444288" behindDoc="1" locked="0" layoutInCell="1" allowOverlap="1" wp14:anchorId="7355A4A8" wp14:editId="379AC249">
              <wp:simplePos x="0" y="0"/>
              <wp:positionH relativeFrom="page">
                <wp:posOffset>504000</wp:posOffset>
              </wp:positionH>
              <wp:positionV relativeFrom="page">
                <wp:posOffset>1012446</wp:posOffset>
              </wp:positionV>
              <wp:extent cx="2736215" cy="1270"/>
              <wp:effectExtent l="0" t="0" r="0" b="0"/>
              <wp:wrapNone/>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6AD975E" id="Graphic 294" o:spid="_x0000_s1026" style="position:absolute;margin-left:39.7pt;margin-top:79.7pt;width:215.45pt;height:.1pt;z-index:-2087219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E1Sw+fdAAAACgEAAA8AAAAAAAAAAAAAAAAAcAQAAGRycy9kb3ducmV2LnhtbFBLBQYAAAAA&#10;BAAEAPMAAAB6BQAAAAA=&#10;" path="m,l2736010,e" filled="f" strokecolor="#751c66" strokeweight=".7pt">
              <v:path arrowok="t"/>
              <w10:wrap anchorx="page" anchory="page"/>
            </v:shape>
          </w:pict>
        </mc:Fallback>
      </mc:AlternateContent>
    </w:r>
    <w:r>
      <w:rPr>
        <w:noProof/>
      </w:rPr>
      <mc:AlternateContent>
        <mc:Choice Requires="wps">
          <w:drawing>
            <wp:anchor distT="0" distB="0" distL="0" distR="0" simplePos="0" relativeHeight="482444800" behindDoc="1" locked="0" layoutInCell="1" allowOverlap="1" wp14:anchorId="471C2ABC" wp14:editId="1EA03B53">
              <wp:simplePos x="0" y="0"/>
              <wp:positionH relativeFrom="page">
                <wp:posOffset>3875293</wp:posOffset>
              </wp:positionH>
              <wp:positionV relativeFrom="page">
                <wp:posOffset>270254</wp:posOffset>
              </wp:positionV>
              <wp:extent cx="1057275" cy="139065"/>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7275" cy="139065"/>
                      </a:xfrm>
                      <a:prstGeom prst="rect">
                        <a:avLst/>
                      </a:prstGeom>
                    </wps:spPr>
                    <wps:txbx>
                      <w:txbxContent>
                        <w:p w14:paraId="51AA4F95" w14:textId="77777777" w:rsidR="006D5EBA" w:rsidRDefault="00363CC2">
                          <w:pPr>
                            <w:spacing w:before="22"/>
                            <w:ind w:left="20"/>
                            <w:rPr>
                              <w:sz w:val="15"/>
                            </w:rPr>
                          </w:pPr>
                          <w:r>
                            <w:rPr>
                              <w:color w:val="751C66"/>
                              <w:w w:val="90"/>
                              <w:sz w:val="15"/>
                            </w:rPr>
                            <w:t>Part</w:t>
                          </w:r>
                          <w:r>
                            <w:rPr>
                              <w:color w:val="751C66"/>
                              <w:spacing w:val="-4"/>
                              <w:w w:val="90"/>
                              <w:sz w:val="15"/>
                            </w:rPr>
                            <w:t xml:space="preserve"> </w:t>
                          </w:r>
                          <w:r>
                            <w:rPr>
                              <w:color w:val="751C66"/>
                              <w:w w:val="90"/>
                              <w:sz w:val="15"/>
                            </w:rPr>
                            <w:t>A</w:t>
                          </w:r>
                          <w:r>
                            <w:rPr>
                              <w:color w:val="751C66"/>
                              <w:spacing w:val="29"/>
                              <w:sz w:val="15"/>
                            </w:rPr>
                            <w:t xml:space="preserve"> </w:t>
                          </w:r>
                          <w:r>
                            <w:rPr>
                              <w:color w:val="231F20"/>
                              <w:w w:val="90"/>
                              <w:sz w:val="15"/>
                            </w:rPr>
                            <w:t>UK</w:t>
                          </w:r>
                          <w:r>
                            <w:rPr>
                              <w:color w:val="231F20"/>
                              <w:spacing w:val="-4"/>
                              <w:w w:val="90"/>
                              <w:sz w:val="15"/>
                            </w:rPr>
                            <w:t xml:space="preserve"> </w:t>
                          </w:r>
                          <w:r>
                            <w:rPr>
                              <w:color w:val="231F20"/>
                              <w:w w:val="90"/>
                              <w:sz w:val="15"/>
                            </w:rPr>
                            <w:t>current</w:t>
                          </w:r>
                          <w:r>
                            <w:rPr>
                              <w:color w:val="231F20"/>
                              <w:spacing w:val="-3"/>
                              <w:w w:val="90"/>
                              <w:sz w:val="15"/>
                            </w:rPr>
                            <w:t xml:space="preserve"> </w:t>
                          </w:r>
                          <w:r>
                            <w:rPr>
                              <w:color w:val="231F20"/>
                              <w:spacing w:val="-2"/>
                              <w:w w:val="90"/>
                              <w:sz w:val="15"/>
                            </w:rPr>
                            <w:t>account</w:t>
                          </w:r>
                        </w:p>
                      </w:txbxContent>
                    </wps:txbx>
                    <wps:bodyPr wrap="square" lIns="0" tIns="0" rIns="0" bIns="0" rtlCol="0">
                      <a:noAutofit/>
                    </wps:bodyPr>
                  </wps:wsp>
                </a:graphicData>
              </a:graphic>
            </wp:anchor>
          </w:drawing>
        </mc:Choice>
        <mc:Fallback>
          <w:pict>
            <v:shapetype w14:anchorId="471C2ABC" id="_x0000_t202" coordsize="21600,21600" o:spt="202" path="m,l,21600r21600,l21600,xe">
              <v:stroke joinstyle="miter"/>
              <v:path gradientshapeok="t" o:connecttype="rect"/>
            </v:shapetype>
            <v:shape id="Textbox 295" o:spid="_x0000_s2248" type="#_x0000_t202" style="position:absolute;margin-left:305.15pt;margin-top:21.3pt;width:83.25pt;height:10.95pt;z-index:-2087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" filled="f" stroked="f">
              <v:textbox inset="0,0,0,0">
                <w:txbxContent>
                  <w:p w14:paraId="51AA4F95" w14:textId="77777777" w:rsidR="006D5EBA" w:rsidRDefault="00363CC2">
                    <w:pPr>
                      <w:spacing w:before="22"/>
                      <w:ind w:left="20"/>
                      <w:rPr>
                        <w:sz w:val="15"/>
                      </w:rPr>
                    </w:pPr>
                    <w:r>
                      <w:rPr>
                        <w:color w:val="751C66"/>
                        <w:w w:val="90"/>
                        <w:sz w:val="15"/>
                      </w:rPr>
                      <w:t>Part</w:t>
                    </w:r>
                    <w:r>
                      <w:rPr>
                        <w:color w:val="751C66"/>
                        <w:spacing w:val="-4"/>
                        <w:w w:val="90"/>
                        <w:sz w:val="15"/>
                      </w:rPr>
                      <w:t xml:space="preserve"> </w:t>
                    </w:r>
                    <w:r>
                      <w:rPr>
                        <w:color w:val="751C66"/>
                        <w:w w:val="90"/>
                        <w:sz w:val="15"/>
                      </w:rPr>
                      <w:t>A</w:t>
                    </w:r>
                    <w:r>
                      <w:rPr>
                        <w:color w:val="751C66"/>
                        <w:spacing w:val="29"/>
                        <w:sz w:val="15"/>
                      </w:rPr>
                      <w:t xml:space="preserve"> </w:t>
                    </w:r>
                    <w:r>
                      <w:rPr>
                        <w:color w:val="231F20"/>
                        <w:w w:val="90"/>
                        <w:sz w:val="15"/>
                      </w:rPr>
                      <w:t>UK</w:t>
                    </w:r>
                    <w:r>
                      <w:rPr>
                        <w:color w:val="231F20"/>
                        <w:spacing w:val="-4"/>
                        <w:w w:val="90"/>
                        <w:sz w:val="15"/>
                      </w:rPr>
                      <w:t xml:space="preserve"> </w:t>
                    </w:r>
                    <w:r>
                      <w:rPr>
                        <w:color w:val="231F20"/>
                        <w:w w:val="90"/>
                        <w:sz w:val="15"/>
                      </w:rPr>
                      <w:t>current</w:t>
                    </w:r>
                    <w:r>
                      <w:rPr>
                        <w:color w:val="231F20"/>
                        <w:spacing w:val="-3"/>
                        <w:w w:val="90"/>
                        <w:sz w:val="15"/>
                      </w:rPr>
                      <w:t xml:space="preserve"> </w:t>
                    </w:r>
                    <w:r>
                      <w:rPr>
                        <w:color w:val="231F20"/>
                        <w:spacing w:val="-2"/>
                        <w:w w:val="90"/>
                        <w:sz w:val="15"/>
                      </w:rPr>
                      <w:t>account</w:t>
                    </w:r>
                  </w:p>
                </w:txbxContent>
              </v:textbox>
              <w10:wrap anchorx="page" anchory="page"/>
            </v:shape>
          </w:pict>
        </mc:Fallback>
      </mc:AlternateContent>
    </w:r>
    <w:r>
      <w:rPr>
        <w:noProof/>
      </w:rPr>
      <mc:AlternateContent>
        <mc:Choice Requires="wps">
          <w:drawing>
            <wp:anchor distT="0" distB="0" distL="0" distR="0" simplePos="0" relativeHeight="482445312" behindDoc="1" locked="0" layoutInCell="1" allowOverlap="1" wp14:anchorId="0410AE81" wp14:editId="0F034C0E">
              <wp:simplePos x="0" y="0"/>
              <wp:positionH relativeFrom="page">
                <wp:posOffset>6968935</wp:posOffset>
              </wp:positionH>
              <wp:positionV relativeFrom="page">
                <wp:posOffset>270254</wp:posOffset>
              </wp:positionV>
              <wp:extent cx="138430" cy="139065"/>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39065"/>
                      </a:xfrm>
                      <a:prstGeom prst="rect">
                        <a:avLst/>
                      </a:prstGeom>
                    </wps:spPr>
                    <wps:txbx>
                      <w:txbxContent>
                        <w:p w14:paraId="7E24FF92" w14:textId="77777777" w:rsidR="006D5EBA" w:rsidRDefault="00363CC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5</w:t>
                          </w:r>
                          <w:r>
                            <w:rPr>
                              <w:color w:val="231F20"/>
                              <w:spacing w:val="-10"/>
                              <w:sz w:val="15"/>
                            </w:rPr>
                            <w:fldChar w:fldCharType="end"/>
                          </w:r>
                        </w:p>
                      </w:txbxContent>
                    </wps:txbx>
                    <wps:bodyPr wrap="square" lIns="0" tIns="0" rIns="0" bIns="0" rtlCol="0">
                      <a:noAutofit/>
                    </wps:bodyPr>
                  </wps:wsp>
                </a:graphicData>
              </a:graphic>
            </wp:anchor>
          </w:drawing>
        </mc:Choice>
        <mc:Fallback>
          <w:pict>
            <v:shape w14:anchorId="0410AE81" id="Textbox 296" o:spid="_x0000_s2249" type="#_x0000_t202" style="position:absolute;margin-left:548.75pt;margin-top:21.3pt;width:10.9pt;height:10.95pt;z-index:-2087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" filled="f" stroked="f">
              <v:textbox inset="0,0,0,0">
                <w:txbxContent>
                  <w:p w14:paraId="7E24FF92" w14:textId="77777777" w:rsidR="006D5EBA" w:rsidRDefault="00363CC2">
                    <w:pPr>
                      <w:spacing w:before="22"/>
                      <w:ind w:left="60"/>
                      <w:rPr>
                        <w:sz w:val="15"/>
                      </w:rPr>
                    </w:pPr>
                    <w:r>
                      <w:rPr>
                        <w:color w:val="231F20"/>
                        <w:spacing w:val="-10"/>
                        <w:sz w:val="15"/>
                      </w:rPr>
                      <w:fldChar w:fldCharType="begin"/>
                    </w:r>
                    <w:r>
                      <w:rPr>
                        <w:color w:val="231F20"/>
                        <w:spacing w:val="-10"/>
                        <w:sz w:val="15"/>
                      </w:rPr>
                      <w:instrText xml:space="preserve"> PAGE </w:instrText>
                    </w:r>
                    <w:r>
                      <w:rPr>
                        <w:color w:val="231F20"/>
                        <w:spacing w:val="-10"/>
                        <w:sz w:val="15"/>
                      </w:rPr>
                      <w:fldChar w:fldCharType="separate"/>
                    </w:r>
                    <w:r>
                      <w:rPr>
                        <w:color w:val="231F20"/>
                        <w:spacing w:val="-10"/>
                        <w:sz w:val="15"/>
                      </w:rPr>
                      <w:t>5</w:t>
                    </w:r>
                    <w:r>
                      <w:rPr>
                        <w:color w:val="231F20"/>
                        <w:spacing w:val="-10"/>
                        <w:sz w:val="1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41DEF"/>
    <w:multiLevelType w:val="hybridMultilevel"/>
    <w:tmpl w:val="1EFE6BF0"/>
    <w:lvl w:ilvl="0" w:tplc="58D0807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2606C18">
      <w:numFmt w:val="bullet"/>
      <w:lvlText w:val="•"/>
      <w:lvlJc w:val="left"/>
      <w:pPr>
        <w:ind w:left="750" w:hanging="171"/>
      </w:pPr>
      <w:rPr>
        <w:rFonts w:hint="default"/>
        <w:lang w:val="en-US" w:eastAsia="en-US" w:bidi="ar-SA"/>
      </w:rPr>
    </w:lvl>
    <w:lvl w:ilvl="2" w:tplc="66680DBA">
      <w:numFmt w:val="bullet"/>
      <w:lvlText w:val="•"/>
      <w:lvlJc w:val="left"/>
      <w:pPr>
        <w:ind w:left="1240" w:hanging="171"/>
      </w:pPr>
      <w:rPr>
        <w:rFonts w:hint="default"/>
        <w:lang w:val="en-US" w:eastAsia="en-US" w:bidi="ar-SA"/>
      </w:rPr>
    </w:lvl>
    <w:lvl w:ilvl="3" w:tplc="FCF611E6">
      <w:numFmt w:val="bullet"/>
      <w:lvlText w:val="•"/>
      <w:lvlJc w:val="left"/>
      <w:pPr>
        <w:ind w:left="1730" w:hanging="171"/>
      </w:pPr>
      <w:rPr>
        <w:rFonts w:hint="default"/>
        <w:lang w:val="en-US" w:eastAsia="en-US" w:bidi="ar-SA"/>
      </w:rPr>
    </w:lvl>
    <w:lvl w:ilvl="4" w:tplc="EF16E4EA">
      <w:numFmt w:val="bullet"/>
      <w:lvlText w:val="•"/>
      <w:lvlJc w:val="left"/>
      <w:pPr>
        <w:ind w:left="2220" w:hanging="171"/>
      </w:pPr>
      <w:rPr>
        <w:rFonts w:hint="default"/>
        <w:lang w:val="en-US" w:eastAsia="en-US" w:bidi="ar-SA"/>
      </w:rPr>
    </w:lvl>
    <w:lvl w:ilvl="5" w:tplc="867CEA50">
      <w:numFmt w:val="bullet"/>
      <w:lvlText w:val="•"/>
      <w:lvlJc w:val="left"/>
      <w:pPr>
        <w:ind w:left="2710" w:hanging="171"/>
      </w:pPr>
      <w:rPr>
        <w:rFonts w:hint="default"/>
        <w:lang w:val="en-US" w:eastAsia="en-US" w:bidi="ar-SA"/>
      </w:rPr>
    </w:lvl>
    <w:lvl w:ilvl="6" w:tplc="80F01616">
      <w:numFmt w:val="bullet"/>
      <w:lvlText w:val="•"/>
      <w:lvlJc w:val="left"/>
      <w:pPr>
        <w:ind w:left="3200" w:hanging="171"/>
      </w:pPr>
      <w:rPr>
        <w:rFonts w:hint="default"/>
        <w:lang w:val="en-US" w:eastAsia="en-US" w:bidi="ar-SA"/>
      </w:rPr>
    </w:lvl>
    <w:lvl w:ilvl="7" w:tplc="C9265D8A">
      <w:numFmt w:val="bullet"/>
      <w:lvlText w:val="•"/>
      <w:lvlJc w:val="left"/>
      <w:pPr>
        <w:ind w:left="3690" w:hanging="171"/>
      </w:pPr>
      <w:rPr>
        <w:rFonts w:hint="default"/>
        <w:lang w:val="en-US" w:eastAsia="en-US" w:bidi="ar-SA"/>
      </w:rPr>
    </w:lvl>
    <w:lvl w:ilvl="8" w:tplc="F3F461F0">
      <w:numFmt w:val="bullet"/>
      <w:lvlText w:val="•"/>
      <w:lvlJc w:val="left"/>
      <w:pPr>
        <w:ind w:left="4180" w:hanging="171"/>
      </w:pPr>
      <w:rPr>
        <w:rFonts w:hint="default"/>
        <w:lang w:val="en-US" w:eastAsia="en-US" w:bidi="ar-SA"/>
      </w:rPr>
    </w:lvl>
  </w:abstractNum>
  <w:abstractNum w:abstractNumId="1" w15:restartNumberingAfterBreak="0">
    <w:nsid w:val="034F0DD8"/>
    <w:multiLevelType w:val="hybridMultilevel"/>
    <w:tmpl w:val="74AEB546"/>
    <w:lvl w:ilvl="0" w:tplc="CC14B14C">
      <w:numFmt w:val="bullet"/>
      <w:lvlText w:val="•"/>
      <w:lvlJc w:val="left"/>
      <w:pPr>
        <w:ind w:left="317"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4C769A16">
      <w:numFmt w:val="bullet"/>
      <w:lvlText w:val="•"/>
      <w:lvlJc w:val="left"/>
      <w:pPr>
        <w:ind w:left="804" w:hanging="227"/>
      </w:pPr>
      <w:rPr>
        <w:rFonts w:hint="default"/>
        <w:lang w:val="en-US" w:eastAsia="en-US" w:bidi="ar-SA"/>
      </w:rPr>
    </w:lvl>
    <w:lvl w:ilvl="2" w:tplc="B2366264">
      <w:numFmt w:val="bullet"/>
      <w:lvlText w:val="•"/>
      <w:lvlJc w:val="left"/>
      <w:pPr>
        <w:ind w:left="1289" w:hanging="227"/>
      </w:pPr>
      <w:rPr>
        <w:rFonts w:hint="default"/>
        <w:lang w:val="en-US" w:eastAsia="en-US" w:bidi="ar-SA"/>
      </w:rPr>
    </w:lvl>
    <w:lvl w:ilvl="3" w:tplc="02166F2A">
      <w:numFmt w:val="bullet"/>
      <w:lvlText w:val="•"/>
      <w:lvlJc w:val="left"/>
      <w:pPr>
        <w:ind w:left="1773" w:hanging="227"/>
      </w:pPr>
      <w:rPr>
        <w:rFonts w:hint="default"/>
        <w:lang w:val="en-US" w:eastAsia="en-US" w:bidi="ar-SA"/>
      </w:rPr>
    </w:lvl>
    <w:lvl w:ilvl="4" w:tplc="1D7A4B70">
      <w:numFmt w:val="bullet"/>
      <w:lvlText w:val="•"/>
      <w:lvlJc w:val="left"/>
      <w:pPr>
        <w:ind w:left="2258" w:hanging="227"/>
      </w:pPr>
      <w:rPr>
        <w:rFonts w:hint="default"/>
        <w:lang w:val="en-US" w:eastAsia="en-US" w:bidi="ar-SA"/>
      </w:rPr>
    </w:lvl>
    <w:lvl w:ilvl="5" w:tplc="83C80AA8">
      <w:numFmt w:val="bullet"/>
      <w:lvlText w:val="•"/>
      <w:lvlJc w:val="left"/>
      <w:pPr>
        <w:ind w:left="2742" w:hanging="227"/>
      </w:pPr>
      <w:rPr>
        <w:rFonts w:hint="default"/>
        <w:lang w:val="en-US" w:eastAsia="en-US" w:bidi="ar-SA"/>
      </w:rPr>
    </w:lvl>
    <w:lvl w:ilvl="6" w:tplc="2196D768">
      <w:numFmt w:val="bullet"/>
      <w:lvlText w:val="•"/>
      <w:lvlJc w:val="left"/>
      <w:pPr>
        <w:ind w:left="3227" w:hanging="227"/>
      </w:pPr>
      <w:rPr>
        <w:rFonts w:hint="default"/>
        <w:lang w:val="en-US" w:eastAsia="en-US" w:bidi="ar-SA"/>
      </w:rPr>
    </w:lvl>
    <w:lvl w:ilvl="7" w:tplc="27E26576">
      <w:numFmt w:val="bullet"/>
      <w:lvlText w:val="•"/>
      <w:lvlJc w:val="left"/>
      <w:pPr>
        <w:ind w:left="3711" w:hanging="227"/>
      </w:pPr>
      <w:rPr>
        <w:rFonts w:hint="default"/>
        <w:lang w:val="en-US" w:eastAsia="en-US" w:bidi="ar-SA"/>
      </w:rPr>
    </w:lvl>
    <w:lvl w:ilvl="8" w:tplc="BA2234DC">
      <w:numFmt w:val="bullet"/>
      <w:lvlText w:val="•"/>
      <w:lvlJc w:val="left"/>
      <w:pPr>
        <w:ind w:left="4196" w:hanging="227"/>
      </w:pPr>
      <w:rPr>
        <w:rFonts w:hint="default"/>
        <w:lang w:val="en-US" w:eastAsia="en-US" w:bidi="ar-SA"/>
      </w:rPr>
    </w:lvl>
  </w:abstractNum>
  <w:abstractNum w:abstractNumId="2" w15:restartNumberingAfterBreak="0">
    <w:nsid w:val="04F442D5"/>
    <w:multiLevelType w:val="hybridMultilevel"/>
    <w:tmpl w:val="36E2F2EC"/>
    <w:lvl w:ilvl="0" w:tplc="CC6A7D7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090D420">
      <w:numFmt w:val="bullet"/>
      <w:lvlText w:val="•"/>
      <w:lvlJc w:val="left"/>
      <w:pPr>
        <w:ind w:left="675" w:hanging="171"/>
      </w:pPr>
      <w:rPr>
        <w:rFonts w:hint="default"/>
        <w:lang w:val="en-US" w:eastAsia="en-US" w:bidi="ar-SA"/>
      </w:rPr>
    </w:lvl>
    <w:lvl w:ilvl="2" w:tplc="59F45E04">
      <w:numFmt w:val="bullet"/>
      <w:lvlText w:val="•"/>
      <w:lvlJc w:val="left"/>
      <w:pPr>
        <w:ind w:left="1090" w:hanging="171"/>
      </w:pPr>
      <w:rPr>
        <w:rFonts w:hint="default"/>
        <w:lang w:val="en-US" w:eastAsia="en-US" w:bidi="ar-SA"/>
      </w:rPr>
    </w:lvl>
    <w:lvl w:ilvl="3" w:tplc="1F183CCA">
      <w:numFmt w:val="bullet"/>
      <w:lvlText w:val="•"/>
      <w:lvlJc w:val="left"/>
      <w:pPr>
        <w:ind w:left="1506" w:hanging="171"/>
      </w:pPr>
      <w:rPr>
        <w:rFonts w:hint="default"/>
        <w:lang w:val="en-US" w:eastAsia="en-US" w:bidi="ar-SA"/>
      </w:rPr>
    </w:lvl>
    <w:lvl w:ilvl="4" w:tplc="79AADF24">
      <w:numFmt w:val="bullet"/>
      <w:lvlText w:val="•"/>
      <w:lvlJc w:val="left"/>
      <w:pPr>
        <w:ind w:left="1921" w:hanging="171"/>
      </w:pPr>
      <w:rPr>
        <w:rFonts w:hint="default"/>
        <w:lang w:val="en-US" w:eastAsia="en-US" w:bidi="ar-SA"/>
      </w:rPr>
    </w:lvl>
    <w:lvl w:ilvl="5" w:tplc="F33C0306">
      <w:numFmt w:val="bullet"/>
      <w:lvlText w:val="•"/>
      <w:lvlJc w:val="left"/>
      <w:pPr>
        <w:ind w:left="2337" w:hanging="171"/>
      </w:pPr>
      <w:rPr>
        <w:rFonts w:hint="default"/>
        <w:lang w:val="en-US" w:eastAsia="en-US" w:bidi="ar-SA"/>
      </w:rPr>
    </w:lvl>
    <w:lvl w:ilvl="6" w:tplc="47A04146">
      <w:numFmt w:val="bullet"/>
      <w:lvlText w:val="•"/>
      <w:lvlJc w:val="left"/>
      <w:pPr>
        <w:ind w:left="2752" w:hanging="171"/>
      </w:pPr>
      <w:rPr>
        <w:rFonts w:hint="default"/>
        <w:lang w:val="en-US" w:eastAsia="en-US" w:bidi="ar-SA"/>
      </w:rPr>
    </w:lvl>
    <w:lvl w:ilvl="7" w:tplc="7A5CA370">
      <w:numFmt w:val="bullet"/>
      <w:lvlText w:val="•"/>
      <w:lvlJc w:val="left"/>
      <w:pPr>
        <w:ind w:left="3168" w:hanging="171"/>
      </w:pPr>
      <w:rPr>
        <w:rFonts w:hint="default"/>
        <w:lang w:val="en-US" w:eastAsia="en-US" w:bidi="ar-SA"/>
      </w:rPr>
    </w:lvl>
    <w:lvl w:ilvl="8" w:tplc="774862D8">
      <w:numFmt w:val="bullet"/>
      <w:lvlText w:val="•"/>
      <w:lvlJc w:val="left"/>
      <w:pPr>
        <w:ind w:left="3583" w:hanging="171"/>
      </w:pPr>
      <w:rPr>
        <w:rFonts w:hint="default"/>
        <w:lang w:val="en-US" w:eastAsia="en-US" w:bidi="ar-SA"/>
      </w:rPr>
    </w:lvl>
  </w:abstractNum>
  <w:abstractNum w:abstractNumId="3" w15:restartNumberingAfterBreak="0">
    <w:nsid w:val="059974C6"/>
    <w:multiLevelType w:val="hybridMultilevel"/>
    <w:tmpl w:val="274E4690"/>
    <w:lvl w:ilvl="0" w:tplc="66D099EC">
      <w:start w:val="1"/>
      <w:numFmt w:val="lowerLetter"/>
      <w:lvlText w:val="(%1)"/>
      <w:lvlJc w:val="left"/>
      <w:pPr>
        <w:ind w:left="278"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907A1160">
      <w:start w:val="1"/>
      <w:numFmt w:val="decimal"/>
      <w:lvlText w:val="(%2)"/>
      <w:lvlJc w:val="left"/>
      <w:pPr>
        <w:ind w:left="490"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D39CC608">
      <w:numFmt w:val="bullet"/>
      <w:lvlText w:val="•"/>
      <w:lvlJc w:val="left"/>
      <w:pPr>
        <w:ind w:left="368" w:hanging="213"/>
      </w:pPr>
      <w:rPr>
        <w:rFonts w:hint="default"/>
        <w:lang w:val="en-US" w:eastAsia="en-US" w:bidi="ar-SA"/>
      </w:rPr>
    </w:lvl>
    <w:lvl w:ilvl="3" w:tplc="CEBEC52E">
      <w:numFmt w:val="bullet"/>
      <w:lvlText w:val="•"/>
      <w:lvlJc w:val="left"/>
      <w:pPr>
        <w:ind w:left="237" w:hanging="213"/>
      </w:pPr>
      <w:rPr>
        <w:rFonts w:hint="default"/>
        <w:lang w:val="en-US" w:eastAsia="en-US" w:bidi="ar-SA"/>
      </w:rPr>
    </w:lvl>
    <w:lvl w:ilvl="4" w:tplc="074EB41A">
      <w:numFmt w:val="bullet"/>
      <w:lvlText w:val="•"/>
      <w:lvlJc w:val="left"/>
      <w:pPr>
        <w:ind w:left="105" w:hanging="213"/>
      </w:pPr>
      <w:rPr>
        <w:rFonts w:hint="default"/>
        <w:lang w:val="en-US" w:eastAsia="en-US" w:bidi="ar-SA"/>
      </w:rPr>
    </w:lvl>
    <w:lvl w:ilvl="5" w:tplc="E7A442D8">
      <w:numFmt w:val="bullet"/>
      <w:lvlText w:val="•"/>
      <w:lvlJc w:val="left"/>
      <w:pPr>
        <w:ind w:left="-26" w:hanging="213"/>
      </w:pPr>
      <w:rPr>
        <w:rFonts w:hint="default"/>
        <w:lang w:val="en-US" w:eastAsia="en-US" w:bidi="ar-SA"/>
      </w:rPr>
    </w:lvl>
    <w:lvl w:ilvl="6" w:tplc="AB94E494">
      <w:numFmt w:val="bullet"/>
      <w:lvlText w:val="•"/>
      <w:lvlJc w:val="left"/>
      <w:pPr>
        <w:ind w:left="-158" w:hanging="213"/>
      </w:pPr>
      <w:rPr>
        <w:rFonts w:hint="default"/>
        <w:lang w:val="en-US" w:eastAsia="en-US" w:bidi="ar-SA"/>
      </w:rPr>
    </w:lvl>
    <w:lvl w:ilvl="7" w:tplc="AE52199A">
      <w:numFmt w:val="bullet"/>
      <w:lvlText w:val="•"/>
      <w:lvlJc w:val="left"/>
      <w:pPr>
        <w:ind w:left="-289" w:hanging="213"/>
      </w:pPr>
      <w:rPr>
        <w:rFonts w:hint="default"/>
        <w:lang w:val="en-US" w:eastAsia="en-US" w:bidi="ar-SA"/>
      </w:rPr>
    </w:lvl>
    <w:lvl w:ilvl="8" w:tplc="784A3E7E">
      <w:numFmt w:val="bullet"/>
      <w:lvlText w:val="•"/>
      <w:lvlJc w:val="left"/>
      <w:pPr>
        <w:ind w:left="-421" w:hanging="213"/>
      </w:pPr>
      <w:rPr>
        <w:rFonts w:hint="default"/>
        <w:lang w:val="en-US" w:eastAsia="en-US" w:bidi="ar-SA"/>
      </w:rPr>
    </w:lvl>
  </w:abstractNum>
  <w:abstractNum w:abstractNumId="4" w15:restartNumberingAfterBreak="0">
    <w:nsid w:val="0716110C"/>
    <w:multiLevelType w:val="hybridMultilevel"/>
    <w:tmpl w:val="5380B604"/>
    <w:lvl w:ilvl="0" w:tplc="2AA4403C">
      <w:start w:val="1"/>
      <w:numFmt w:val="decimal"/>
      <w:lvlText w:val="%1"/>
      <w:lvlJc w:val="left"/>
      <w:pPr>
        <w:ind w:left="539" w:hanging="454"/>
        <w:jc w:val="left"/>
      </w:pPr>
      <w:rPr>
        <w:rFonts w:ascii="Trebuchet MS" w:eastAsia="Trebuchet MS" w:hAnsi="Trebuchet MS" w:cs="Trebuchet MS" w:hint="default"/>
        <w:b w:val="0"/>
        <w:bCs w:val="0"/>
        <w:i w:val="0"/>
        <w:iCs w:val="0"/>
        <w:color w:val="231F20"/>
        <w:spacing w:val="0"/>
        <w:w w:val="78"/>
        <w:sz w:val="17"/>
        <w:szCs w:val="17"/>
        <w:lang w:val="en-US" w:eastAsia="en-US" w:bidi="ar-SA"/>
      </w:rPr>
    </w:lvl>
    <w:lvl w:ilvl="1" w:tplc="B6E27BE2">
      <w:numFmt w:val="bullet"/>
      <w:lvlText w:val="•"/>
      <w:lvlJc w:val="left"/>
      <w:pPr>
        <w:ind w:left="1534" w:hanging="454"/>
      </w:pPr>
      <w:rPr>
        <w:rFonts w:hint="default"/>
        <w:lang w:val="en-US" w:eastAsia="en-US" w:bidi="ar-SA"/>
      </w:rPr>
    </w:lvl>
    <w:lvl w:ilvl="2" w:tplc="11925FFE">
      <w:numFmt w:val="bullet"/>
      <w:lvlText w:val="•"/>
      <w:lvlJc w:val="left"/>
      <w:pPr>
        <w:ind w:left="2529" w:hanging="454"/>
      </w:pPr>
      <w:rPr>
        <w:rFonts w:hint="default"/>
        <w:lang w:val="en-US" w:eastAsia="en-US" w:bidi="ar-SA"/>
      </w:rPr>
    </w:lvl>
    <w:lvl w:ilvl="3" w:tplc="182E0F8E">
      <w:numFmt w:val="bullet"/>
      <w:lvlText w:val="•"/>
      <w:lvlJc w:val="left"/>
      <w:pPr>
        <w:ind w:left="3524" w:hanging="454"/>
      </w:pPr>
      <w:rPr>
        <w:rFonts w:hint="default"/>
        <w:lang w:val="en-US" w:eastAsia="en-US" w:bidi="ar-SA"/>
      </w:rPr>
    </w:lvl>
    <w:lvl w:ilvl="4" w:tplc="0DF829BC">
      <w:numFmt w:val="bullet"/>
      <w:lvlText w:val="•"/>
      <w:lvlJc w:val="left"/>
      <w:pPr>
        <w:ind w:left="4519" w:hanging="454"/>
      </w:pPr>
      <w:rPr>
        <w:rFonts w:hint="default"/>
        <w:lang w:val="en-US" w:eastAsia="en-US" w:bidi="ar-SA"/>
      </w:rPr>
    </w:lvl>
    <w:lvl w:ilvl="5" w:tplc="57887AD6">
      <w:numFmt w:val="bullet"/>
      <w:lvlText w:val="•"/>
      <w:lvlJc w:val="left"/>
      <w:pPr>
        <w:ind w:left="5514" w:hanging="454"/>
      </w:pPr>
      <w:rPr>
        <w:rFonts w:hint="default"/>
        <w:lang w:val="en-US" w:eastAsia="en-US" w:bidi="ar-SA"/>
      </w:rPr>
    </w:lvl>
    <w:lvl w:ilvl="6" w:tplc="C47206E8">
      <w:numFmt w:val="bullet"/>
      <w:lvlText w:val="•"/>
      <w:lvlJc w:val="left"/>
      <w:pPr>
        <w:ind w:left="6509" w:hanging="454"/>
      </w:pPr>
      <w:rPr>
        <w:rFonts w:hint="default"/>
        <w:lang w:val="en-US" w:eastAsia="en-US" w:bidi="ar-SA"/>
      </w:rPr>
    </w:lvl>
    <w:lvl w:ilvl="7" w:tplc="38DA7BEC">
      <w:numFmt w:val="bullet"/>
      <w:lvlText w:val="•"/>
      <w:lvlJc w:val="left"/>
      <w:pPr>
        <w:ind w:left="7504" w:hanging="454"/>
      </w:pPr>
      <w:rPr>
        <w:rFonts w:hint="default"/>
        <w:lang w:val="en-US" w:eastAsia="en-US" w:bidi="ar-SA"/>
      </w:rPr>
    </w:lvl>
    <w:lvl w:ilvl="8" w:tplc="8CEE322A">
      <w:numFmt w:val="bullet"/>
      <w:lvlText w:val="•"/>
      <w:lvlJc w:val="left"/>
      <w:pPr>
        <w:ind w:left="8499" w:hanging="454"/>
      </w:pPr>
      <w:rPr>
        <w:rFonts w:hint="default"/>
        <w:lang w:val="en-US" w:eastAsia="en-US" w:bidi="ar-SA"/>
      </w:rPr>
    </w:lvl>
  </w:abstractNum>
  <w:abstractNum w:abstractNumId="5" w15:restartNumberingAfterBreak="0">
    <w:nsid w:val="0C443E4C"/>
    <w:multiLevelType w:val="hybridMultilevel"/>
    <w:tmpl w:val="38BE59C0"/>
    <w:lvl w:ilvl="0" w:tplc="911A186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588AFAA">
      <w:numFmt w:val="bullet"/>
      <w:lvlText w:val="•"/>
      <w:lvlJc w:val="left"/>
      <w:pPr>
        <w:ind w:left="551" w:hanging="171"/>
      </w:pPr>
      <w:rPr>
        <w:rFonts w:hint="default"/>
        <w:lang w:val="en-US" w:eastAsia="en-US" w:bidi="ar-SA"/>
      </w:rPr>
    </w:lvl>
    <w:lvl w:ilvl="2" w:tplc="AEEE606C">
      <w:numFmt w:val="bullet"/>
      <w:lvlText w:val="•"/>
      <w:lvlJc w:val="left"/>
      <w:pPr>
        <w:ind w:left="842" w:hanging="171"/>
      </w:pPr>
      <w:rPr>
        <w:rFonts w:hint="default"/>
        <w:lang w:val="en-US" w:eastAsia="en-US" w:bidi="ar-SA"/>
      </w:rPr>
    </w:lvl>
    <w:lvl w:ilvl="3" w:tplc="62BAE0EA">
      <w:numFmt w:val="bullet"/>
      <w:lvlText w:val="•"/>
      <w:lvlJc w:val="left"/>
      <w:pPr>
        <w:ind w:left="1133" w:hanging="171"/>
      </w:pPr>
      <w:rPr>
        <w:rFonts w:hint="default"/>
        <w:lang w:val="en-US" w:eastAsia="en-US" w:bidi="ar-SA"/>
      </w:rPr>
    </w:lvl>
    <w:lvl w:ilvl="4" w:tplc="0212D20E">
      <w:numFmt w:val="bullet"/>
      <w:lvlText w:val="•"/>
      <w:lvlJc w:val="left"/>
      <w:pPr>
        <w:ind w:left="1425" w:hanging="171"/>
      </w:pPr>
      <w:rPr>
        <w:rFonts w:hint="default"/>
        <w:lang w:val="en-US" w:eastAsia="en-US" w:bidi="ar-SA"/>
      </w:rPr>
    </w:lvl>
    <w:lvl w:ilvl="5" w:tplc="053AE77E">
      <w:numFmt w:val="bullet"/>
      <w:lvlText w:val="•"/>
      <w:lvlJc w:val="left"/>
      <w:pPr>
        <w:ind w:left="1716" w:hanging="171"/>
      </w:pPr>
      <w:rPr>
        <w:rFonts w:hint="default"/>
        <w:lang w:val="en-US" w:eastAsia="en-US" w:bidi="ar-SA"/>
      </w:rPr>
    </w:lvl>
    <w:lvl w:ilvl="6" w:tplc="4A226C62">
      <w:numFmt w:val="bullet"/>
      <w:lvlText w:val="•"/>
      <w:lvlJc w:val="left"/>
      <w:pPr>
        <w:ind w:left="2007" w:hanging="171"/>
      </w:pPr>
      <w:rPr>
        <w:rFonts w:hint="default"/>
        <w:lang w:val="en-US" w:eastAsia="en-US" w:bidi="ar-SA"/>
      </w:rPr>
    </w:lvl>
    <w:lvl w:ilvl="7" w:tplc="5F2C80A6">
      <w:numFmt w:val="bullet"/>
      <w:lvlText w:val="•"/>
      <w:lvlJc w:val="left"/>
      <w:pPr>
        <w:ind w:left="2298" w:hanging="171"/>
      </w:pPr>
      <w:rPr>
        <w:rFonts w:hint="default"/>
        <w:lang w:val="en-US" w:eastAsia="en-US" w:bidi="ar-SA"/>
      </w:rPr>
    </w:lvl>
    <w:lvl w:ilvl="8" w:tplc="BF941980">
      <w:numFmt w:val="bullet"/>
      <w:lvlText w:val="•"/>
      <w:lvlJc w:val="left"/>
      <w:pPr>
        <w:ind w:left="2590" w:hanging="171"/>
      </w:pPr>
      <w:rPr>
        <w:rFonts w:hint="default"/>
        <w:lang w:val="en-US" w:eastAsia="en-US" w:bidi="ar-SA"/>
      </w:rPr>
    </w:lvl>
  </w:abstractNum>
  <w:abstractNum w:abstractNumId="6" w15:restartNumberingAfterBreak="0">
    <w:nsid w:val="0D495DFE"/>
    <w:multiLevelType w:val="hybridMultilevel"/>
    <w:tmpl w:val="3FB80260"/>
    <w:lvl w:ilvl="0" w:tplc="6BF65B2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F20F300">
      <w:numFmt w:val="bullet"/>
      <w:lvlText w:val="•"/>
      <w:lvlJc w:val="left"/>
      <w:pPr>
        <w:ind w:left="395" w:hanging="171"/>
      </w:pPr>
      <w:rPr>
        <w:rFonts w:hint="default"/>
        <w:lang w:val="en-US" w:eastAsia="en-US" w:bidi="ar-SA"/>
      </w:rPr>
    </w:lvl>
    <w:lvl w:ilvl="2" w:tplc="F1EC69CE">
      <w:numFmt w:val="bullet"/>
      <w:lvlText w:val="•"/>
      <w:lvlJc w:val="left"/>
      <w:pPr>
        <w:ind w:left="530" w:hanging="171"/>
      </w:pPr>
      <w:rPr>
        <w:rFonts w:hint="default"/>
        <w:lang w:val="en-US" w:eastAsia="en-US" w:bidi="ar-SA"/>
      </w:rPr>
    </w:lvl>
    <w:lvl w:ilvl="3" w:tplc="9334CC64">
      <w:numFmt w:val="bullet"/>
      <w:lvlText w:val="•"/>
      <w:lvlJc w:val="left"/>
      <w:pPr>
        <w:ind w:left="665" w:hanging="171"/>
      </w:pPr>
      <w:rPr>
        <w:rFonts w:hint="default"/>
        <w:lang w:val="en-US" w:eastAsia="en-US" w:bidi="ar-SA"/>
      </w:rPr>
    </w:lvl>
    <w:lvl w:ilvl="4" w:tplc="A54032E0">
      <w:numFmt w:val="bullet"/>
      <w:lvlText w:val="•"/>
      <w:lvlJc w:val="left"/>
      <w:pPr>
        <w:ind w:left="800" w:hanging="171"/>
      </w:pPr>
      <w:rPr>
        <w:rFonts w:hint="default"/>
        <w:lang w:val="en-US" w:eastAsia="en-US" w:bidi="ar-SA"/>
      </w:rPr>
    </w:lvl>
    <w:lvl w:ilvl="5" w:tplc="2B720E16">
      <w:numFmt w:val="bullet"/>
      <w:lvlText w:val="•"/>
      <w:lvlJc w:val="left"/>
      <w:pPr>
        <w:ind w:left="935" w:hanging="171"/>
      </w:pPr>
      <w:rPr>
        <w:rFonts w:hint="default"/>
        <w:lang w:val="en-US" w:eastAsia="en-US" w:bidi="ar-SA"/>
      </w:rPr>
    </w:lvl>
    <w:lvl w:ilvl="6" w:tplc="B8E015E6">
      <w:numFmt w:val="bullet"/>
      <w:lvlText w:val="•"/>
      <w:lvlJc w:val="left"/>
      <w:pPr>
        <w:ind w:left="1070" w:hanging="171"/>
      </w:pPr>
      <w:rPr>
        <w:rFonts w:hint="default"/>
        <w:lang w:val="en-US" w:eastAsia="en-US" w:bidi="ar-SA"/>
      </w:rPr>
    </w:lvl>
    <w:lvl w:ilvl="7" w:tplc="956CE6E8">
      <w:numFmt w:val="bullet"/>
      <w:lvlText w:val="•"/>
      <w:lvlJc w:val="left"/>
      <w:pPr>
        <w:ind w:left="1206" w:hanging="171"/>
      </w:pPr>
      <w:rPr>
        <w:rFonts w:hint="default"/>
        <w:lang w:val="en-US" w:eastAsia="en-US" w:bidi="ar-SA"/>
      </w:rPr>
    </w:lvl>
    <w:lvl w:ilvl="8" w:tplc="F1D8AE84">
      <w:numFmt w:val="bullet"/>
      <w:lvlText w:val="•"/>
      <w:lvlJc w:val="left"/>
      <w:pPr>
        <w:ind w:left="1341" w:hanging="171"/>
      </w:pPr>
      <w:rPr>
        <w:rFonts w:hint="default"/>
        <w:lang w:val="en-US" w:eastAsia="en-US" w:bidi="ar-SA"/>
      </w:rPr>
    </w:lvl>
  </w:abstractNum>
  <w:abstractNum w:abstractNumId="7" w15:restartNumberingAfterBreak="0">
    <w:nsid w:val="0E3C3FF7"/>
    <w:multiLevelType w:val="hybridMultilevel"/>
    <w:tmpl w:val="4D8C8AC6"/>
    <w:lvl w:ilvl="0" w:tplc="5176889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F16A61C">
      <w:numFmt w:val="bullet"/>
      <w:lvlText w:val="•"/>
      <w:lvlJc w:val="left"/>
      <w:pPr>
        <w:ind w:left="671" w:hanging="171"/>
      </w:pPr>
      <w:rPr>
        <w:rFonts w:hint="default"/>
        <w:lang w:val="en-US" w:eastAsia="en-US" w:bidi="ar-SA"/>
      </w:rPr>
    </w:lvl>
    <w:lvl w:ilvl="2" w:tplc="303018CC">
      <w:numFmt w:val="bullet"/>
      <w:lvlText w:val="•"/>
      <w:lvlJc w:val="left"/>
      <w:pPr>
        <w:ind w:left="1082" w:hanging="171"/>
      </w:pPr>
      <w:rPr>
        <w:rFonts w:hint="default"/>
        <w:lang w:val="en-US" w:eastAsia="en-US" w:bidi="ar-SA"/>
      </w:rPr>
    </w:lvl>
    <w:lvl w:ilvl="3" w:tplc="CBFE68A8">
      <w:numFmt w:val="bullet"/>
      <w:lvlText w:val="•"/>
      <w:lvlJc w:val="left"/>
      <w:pPr>
        <w:ind w:left="1494" w:hanging="171"/>
      </w:pPr>
      <w:rPr>
        <w:rFonts w:hint="default"/>
        <w:lang w:val="en-US" w:eastAsia="en-US" w:bidi="ar-SA"/>
      </w:rPr>
    </w:lvl>
    <w:lvl w:ilvl="4" w:tplc="75EA3038">
      <w:numFmt w:val="bullet"/>
      <w:lvlText w:val="•"/>
      <w:lvlJc w:val="left"/>
      <w:pPr>
        <w:ind w:left="1905" w:hanging="171"/>
      </w:pPr>
      <w:rPr>
        <w:rFonts w:hint="default"/>
        <w:lang w:val="en-US" w:eastAsia="en-US" w:bidi="ar-SA"/>
      </w:rPr>
    </w:lvl>
    <w:lvl w:ilvl="5" w:tplc="342626E6">
      <w:numFmt w:val="bullet"/>
      <w:lvlText w:val="•"/>
      <w:lvlJc w:val="left"/>
      <w:pPr>
        <w:ind w:left="2317" w:hanging="171"/>
      </w:pPr>
      <w:rPr>
        <w:rFonts w:hint="default"/>
        <w:lang w:val="en-US" w:eastAsia="en-US" w:bidi="ar-SA"/>
      </w:rPr>
    </w:lvl>
    <w:lvl w:ilvl="6" w:tplc="9E6634DA">
      <w:numFmt w:val="bullet"/>
      <w:lvlText w:val="•"/>
      <w:lvlJc w:val="left"/>
      <w:pPr>
        <w:ind w:left="2728" w:hanging="171"/>
      </w:pPr>
      <w:rPr>
        <w:rFonts w:hint="default"/>
        <w:lang w:val="en-US" w:eastAsia="en-US" w:bidi="ar-SA"/>
      </w:rPr>
    </w:lvl>
    <w:lvl w:ilvl="7" w:tplc="DDC0CFAA">
      <w:numFmt w:val="bullet"/>
      <w:lvlText w:val="•"/>
      <w:lvlJc w:val="left"/>
      <w:pPr>
        <w:ind w:left="3139" w:hanging="171"/>
      </w:pPr>
      <w:rPr>
        <w:rFonts w:hint="default"/>
        <w:lang w:val="en-US" w:eastAsia="en-US" w:bidi="ar-SA"/>
      </w:rPr>
    </w:lvl>
    <w:lvl w:ilvl="8" w:tplc="25F81D66">
      <w:numFmt w:val="bullet"/>
      <w:lvlText w:val="•"/>
      <w:lvlJc w:val="left"/>
      <w:pPr>
        <w:ind w:left="3551" w:hanging="171"/>
      </w:pPr>
      <w:rPr>
        <w:rFonts w:hint="default"/>
        <w:lang w:val="en-US" w:eastAsia="en-US" w:bidi="ar-SA"/>
      </w:rPr>
    </w:lvl>
  </w:abstractNum>
  <w:abstractNum w:abstractNumId="8" w15:restartNumberingAfterBreak="0">
    <w:nsid w:val="0E865676"/>
    <w:multiLevelType w:val="hybridMultilevel"/>
    <w:tmpl w:val="623040A0"/>
    <w:lvl w:ilvl="0" w:tplc="9E689E3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02B67E9A">
      <w:numFmt w:val="bullet"/>
      <w:lvlText w:val="•"/>
      <w:lvlJc w:val="left"/>
      <w:pPr>
        <w:ind w:left="255" w:hanging="170"/>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81FE92D6">
      <w:numFmt w:val="bullet"/>
      <w:lvlText w:val="•"/>
      <w:lvlJc w:val="left"/>
      <w:pPr>
        <w:ind w:left="17" w:hanging="170"/>
      </w:pPr>
      <w:rPr>
        <w:rFonts w:hint="default"/>
        <w:lang w:val="en-US" w:eastAsia="en-US" w:bidi="ar-SA"/>
      </w:rPr>
    </w:lvl>
    <w:lvl w:ilvl="3" w:tplc="95A085FE">
      <w:numFmt w:val="bullet"/>
      <w:lvlText w:val="•"/>
      <w:lvlJc w:val="left"/>
      <w:pPr>
        <w:ind w:left="-104" w:hanging="170"/>
      </w:pPr>
      <w:rPr>
        <w:rFonts w:hint="default"/>
        <w:lang w:val="en-US" w:eastAsia="en-US" w:bidi="ar-SA"/>
      </w:rPr>
    </w:lvl>
    <w:lvl w:ilvl="4" w:tplc="F2B2315A">
      <w:numFmt w:val="bullet"/>
      <w:lvlText w:val="•"/>
      <w:lvlJc w:val="left"/>
      <w:pPr>
        <w:ind w:left="-225" w:hanging="170"/>
      </w:pPr>
      <w:rPr>
        <w:rFonts w:hint="default"/>
        <w:lang w:val="en-US" w:eastAsia="en-US" w:bidi="ar-SA"/>
      </w:rPr>
    </w:lvl>
    <w:lvl w:ilvl="5" w:tplc="A19C89B8">
      <w:numFmt w:val="bullet"/>
      <w:lvlText w:val="•"/>
      <w:lvlJc w:val="left"/>
      <w:pPr>
        <w:ind w:left="-346" w:hanging="170"/>
      </w:pPr>
      <w:rPr>
        <w:rFonts w:hint="default"/>
        <w:lang w:val="en-US" w:eastAsia="en-US" w:bidi="ar-SA"/>
      </w:rPr>
    </w:lvl>
    <w:lvl w:ilvl="6" w:tplc="CF4AECA6">
      <w:numFmt w:val="bullet"/>
      <w:lvlText w:val="•"/>
      <w:lvlJc w:val="left"/>
      <w:pPr>
        <w:ind w:left="-467" w:hanging="170"/>
      </w:pPr>
      <w:rPr>
        <w:rFonts w:hint="default"/>
        <w:lang w:val="en-US" w:eastAsia="en-US" w:bidi="ar-SA"/>
      </w:rPr>
    </w:lvl>
    <w:lvl w:ilvl="7" w:tplc="54525FAE">
      <w:numFmt w:val="bullet"/>
      <w:lvlText w:val="•"/>
      <w:lvlJc w:val="left"/>
      <w:pPr>
        <w:ind w:left="-588" w:hanging="170"/>
      </w:pPr>
      <w:rPr>
        <w:rFonts w:hint="default"/>
        <w:lang w:val="en-US" w:eastAsia="en-US" w:bidi="ar-SA"/>
      </w:rPr>
    </w:lvl>
    <w:lvl w:ilvl="8" w:tplc="F0881A4A">
      <w:numFmt w:val="bullet"/>
      <w:lvlText w:val="•"/>
      <w:lvlJc w:val="left"/>
      <w:pPr>
        <w:ind w:left="-709" w:hanging="170"/>
      </w:pPr>
      <w:rPr>
        <w:rFonts w:hint="default"/>
        <w:lang w:val="en-US" w:eastAsia="en-US" w:bidi="ar-SA"/>
      </w:rPr>
    </w:lvl>
  </w:abstractNum>
  <w:abstractNum w:abstractNumId="9" w15:restartNumberingAfterBreak="0">
    <w:nsid w:val="0F031AA4"/>
    <w:multiLevelType w:val="hybridMultilevel"/>
    <w:tmpl w:val="73807358"/>
    <w:lvl w:ilvl="0" w:tplc="534848E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6D017CC">
      <w:numFmt w:val="bullet"/>
      <w:lvlText w:val="•"/>
      <w:lvlJc w:val="left"/>
      <w:pPr>
        <w:ind w:left="764" w:hanging="171"/>
      </w:pPr>
      <w:rPr>
        <w:rFonts w:hint="default"/>
        <w:lang w:val="en-US" w:eastAsia="en-US" w:bidi="ar-SA"/>
      </w:rPr>
    </w:lvl>
    <w:lvl w:ilvl="2" w:tplc="6D20DACE">
      <w:numFmt w:val="bullet"/>
      <w:lvlText w:val="•"/>
      <w:lvlJc w:val="left"/>
      <w:pPr>
        <w:ind w:left="1268" w:hanging="171"/>
      </w:pPr>
      <w:rPr>
        <w:rFonts w:hint="default"/>
        <w:lang w:val="en-US" w:eastAsia="en-US" w:bidi="ar-SA"/>
      </w:rPr>
    </w:lvl>
    <w:lvl w:ilvl="3" w:tplc="9F84FB18">
      <w:numFmt w:val="bullet"/>
      <w:lvlText w:val="•"/>
      <w:lvlJc w:val="left"/>
      <w:pPr>
        <w:ind w:left="1772" w:hanging="171"/>
      </w:pPr>
      <w:rPr>
        <w:rFonts w:hint="default"/>
        <w:lang w:val="en-US" w:eastAsia="en-US" w:bidi="ar-SA"/>
      </w:rPr>
    </w:lvl>
    <w:lvl w:ilvl="4" w:tplc="652CE814">
      <w:numFmt w:val="bullet"/>
      <w:lvlText w:val="•"/>
      <w:lvlJc w:val="left"/>
      <w:pPr>
        <w:ind w:left="2276" w:hanging="171"/>
      </w:pPr>
      <w:rPr>
        <w:rFonts w:hint="default"/>
        <w:lang w:val="en-US" w:eastAsia="en-US" w:bidi="ar-SA"/>
      </w:rPr>
    </w:lvl>
    <w:lvl w:ilvl="5" w:tplc="D83CF24A">
      <w:numFmt w:val="bullet"/>
      <w:lvlText w:val="•"/>
      <w:lvlJc w:val="left"/>
      <w:pPr>
        <w:ind w:left="2781" w:hanging="171"/>
      </w:pPr>
      <w:rPr>
        <w:rFonts w:hint="default"/>
        <w:lang w:val="en-US" w:eastAsia="en-US" w:bidi="ar-SA"/>
      </w:rPr>
    </w:lvl>
    <w:lvl w:ilvl="6" w:tplc="B1FC9D34">
      <w:numFmt w:val="bullet"/>
      <w:lvlText w:val="•"/>
      <w:lvlJc w:val="left"/>
      <w:pPr>
        <w:ind w:left="3285" w:hanging="171"/>
      </w:pPr>
      <w:rPr>
        <w:rFonts w:hint="default"/>
        <w:lang w:val="en-US" w:eastAsia="en-US" w:bidi="ar-SA"/>
      </w:rPr>
    </w:lvl>
    <w:lvl w:ilvl="7" w:tplc="846810F8">
      <w:numFmt w:val="bullet"/>
      <w:lvlText w:val="•"/>
      <w:lvlJc w:val="left"/>
      <w:pPr>
        <w:ind w:left="3789" w:hanging="171"/>
      </w:pPr>
      <w:rPr>
        <w:rFonts w:hint="default"/>
        <w:lang w:val="en-US" w:eastAsia="en-US" w:bidi="ar-SA"/>
      </w:rPr>
    </w:lvl>
    <w:lvl w:ilvl="8" w:tplc="46AE1754">
      <w:numFmt w:val="bullet"/>
      <w:lvlText w:val="•"/>
      <w:lvlJc w:val="left"/>
      <w:pPr>
        <w:ind w:left="4293" w:hanging="171"/>
      </w:pPr>
      <w:rPr>
        <w:rFonts w:hint="default"/>
        <w:lang w:val="en-US" w:eastAsia="en-US" w:bidi="ar-SA"/>
      </w:rPr>
    </w:lvl>
  </w:abstractNum>
  <w:abstractNum w:abstractNumId="10" w15:restartNumberingAfterBreak="0">
    <w:nsid w:val="1B3C7C8F"/>
    <w:multiLevelType w:val="hybridMultilevel"/>
    <w:tmpl w:val="A712D99A"/>
    <w:lvl w:ilvl="0" w:tplc="71ECC42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BE8373A">
      <w:numFmt w:val="bullet"/>
      <w:lvlText w:val="•"/>
      <w:lvlJc w:val="left"/>
      <w:pPr>
        <w:ind w:left="764" w:hanging="171"/>
      </w:pPr>
      <w:rPr>
        <w:rFonts w:hint="default"/>
        <w:lang w:val="en-US" w:eastAsia="en-US" w:bidi="ar-SA"/>
      </w:rPr>
    </w:lvl>
    <w:lvl w:ilvl="2" w:tplc="10669C4C">
      <w:numFmt w:val="bullet"/>
      <w:lvlText w:val="•"/>
      <w:lvlJc w:val="left"/>
      <w:pPr>
        <w:ind w:left="1268" w:hanging="171"/>
      </w:pPr>
      <w:rPr>
        <w:rFonts w:hint="default"/>
        <w:lang w:val="en-US" w:eastAsia="en-US" w:bidi="ar-SA"/>
      </w:rPr>
    </w:lvl>
    <w:lvl w:ilvl="3" w:tplc="955A3ADC">
      <w:numFmt w:val="bullet"/>
      <w:lvlText w:val="•"/>
      <w:lvlJc w:val="left"/>
      <w:pPr>
        <w:ind w:left="1772" w:hanging="171"/>
      </w:pPr>
      <w:rPr>
        <w:rFonts w:hint="default"/>
        <w:lang w:val="en-US" w:eastAsia="en-US" w:bidi="ar-SA"/>
      </w:rPr>
    </w:lvl>
    <w:lvl w:ilvl="4" w:tplc="962EECC4">
      <w:numFmt w:val="bullet"/>
      <w:lvlText w:val="•"/>
      <w:lvlJc w:val="left"/>
      <w:pPr>
        <w:ind w:left="2276" w:hanging="171"/>
      </w:pPr>
      <w:rPr>
        <w:rFonts w:hint="default"/>
        <w:lang w:val="en-US" w:eastAsia="en-US" w:bidi="ar-SA"/>
      </w:rPr>
    </w:lvl>
    <w:lvl w:ilvl="5" w:tplc="DD24513A">
      <w:numFmt w:val="bullet"/>
      <w:lvlText w:val="•"/>
      <w:lvlJc w:val="left"/>
      <w:pPr>
        <w:ind w:left="2781" w:hanging="171"/>
      </w:pPr>
      <w:rPr>
        <w:rFonts w:hint="default"/>
        <w:lang w:val="en-US" w:eastAsia="en-US" w:bidi="ar-SA"/>
      </w:rPr>
    </w:lvl>
    <w:lvl w:ilvl="6" w:tplc="89807414">
      <w:numFmt w:val="bullet"/>
      <w:lvlText w:val="•"/>
      <w:lvlJc w:val="left"/>
      <w:pPr>
        <w:ind w:left="3285" w:hanging="171"/>
      </w:pPr>
      <w:rPr>
        <w:rFonts w:hint="default"/>
        <w:lang w:val="en-US" w:eastAsia="en-US" w:bidi="ar-SA"/>
      </w:rPr>
    </w:lvl>
    <w:lvl w:ilvl="7" w:tplc="963AD4D2">
      <w:numFmt w:val="bullet"/>
      <w:lvlText w:val="•"/>
      <w:lvlJc w:val="left"/>
      <w:pPr>
        <w:ind w:left="3789" w:hanging="171"/>
      </w:pPr>
      <w:rPr>
        <w:rFonts w:hint="default"/>
        <w:lang w:val="en-US" w:eastAsia="en-US" w:bidi="ar-SA"/>
      </w:rPr>
    </w:lvl>
    <w:lvl w:ilvl="8" w:tplc="F36AEBB0">
      <w:numFmt w:val="bullet"/>
      <w:lvlText w:val="•"/>
      <w:lvlJc w:val="left"/>
      <w:pPr>
        <w:ind w:left="4293" w:hanging="171"/>
      </w:pPr>
      <w:rPr>
        <w:rFonts w:hint="default"/>
        <w:lang w:val="en-US" w:eastAsia="en-US" w:bidi="ar-SA"/>
      </w:rPr>
    </w:lvl>
  </w:abstractNum>
  <w:abstractNum w:abstractNumId="11" w15:restartNumberingAfterBreak="0">
    <w:nsid w:val="1B4E4641"/>
    <w:multiLevelType w:val="multilevel"/>
    <w:tmpl w:val="D4DCA15A"/>
    <w:lvl w:ilvl="0">
      <w:start w:val="2"/>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1464" w:hanging="454"/>
      </w:pPr>
      <w:rPr>
        <w:rFonts w:hint="default"/>
        <w:lang w:val="en-US" w:eastAsia="en-US" w:bidi="ar-SA"/>
      </w:rPr>
    </w:lvl>
    <w:lvl w:ilvl="3">
      <w:numFmt w:val="bullet"/>
      <w:lvlText w:val="•"/>
      <w:lvlJc w:val="left"/>
      <w:pPr>
        <w:ind w:left="1926" w:hanging="454"/>
      </w:pPr>
      <w:rPr>
        <w:rFonts w:hint="default"/>
        <w:lang w:val="en-US" w:eastAsia="en-US" w:bidi="ar-SA"/>
      </w:rPr>
    </w:lvl>
    <w:lvl w:ilvl="4">
      <w:numFmt w:val="bullet"/>
      <w:lvlText w:val="•"/>
      <w:lvlJc w:val="left"/>
      <w:pPr>
        <w:ind w:left="2388" w:hanging="454"/>
      </w:pPr>
      <w:rPr>
        <w:rFonts w:hint="default"/>
        <w:lang w:val="en-US" w:eastAsia="en-US" w:bidi="ar-SA"/>
      </w:rPr>
    </w:lvl>
    <w:lvl w:ilvl="5">
      <w:numFmt w:val="bullet"/>
      <w:lvlText w:val="•"/>
      <w:lvlJc w:val="left"/>
      <w:pPr>
        <w:ind w:left="2850" w:hanging="454"/>
      </w:pPr>
      <w:rPr>
        <w:rFonts w:hint="default"/>
        <w:lang w:val="en-US" w:eastAsia="en-US" w:bidi="ar-SA"/>
      </w:rPr>
    </w:lvl>
    <w:lvl w:ilvl="6">
      <w:numFmt w:val="bullet"/>
      <w:lvlText w:val="•"/>
      <w:lvlJc w:val="left"/>
      <w:pPr>
        <w:ind w:left="3312" w:hanging="454"/>
      </w:pPr>
      <w:rPr>
        <w:rFonts w:hint="default"/>
        <w:lang w:val="en-US" w:eastAsia="en-US" w:bidi="ar-SA"/>
      </w:rPr>
    </w:lvl>
    <w:lvl w:ilvl="7">
      <w:numFmt w:val="bullet"/>
      <w:lvlText w:val="•"/>
      <w:lvlJc w:val="left"/>
      <w:pPr>
        <w:ind w:left="3774" w:hanging="454"/>
      </w:pPr>
      <w:rPr>
        <w:rFonts w:hint="default"/>
        <w:lang w:val="en-US" w:eastAsia="en-US" w:bidi="ar-SA"/>
      </w:rPr>
    </w:lvl>
    <w:lvl w:ilvl="8">
      <w:numFmt w:val="bullet"/>
      <w:lvlText w:val="•"/>
      <w:lvlJc w:val="left"/>
      <w:pPr>
        <w:ind w:left="4236" w:hanging="454"/>
      </w:pPr>
      <w:rPr>
        <w:rFonts w:hint="default"/>
        <w:lang w:val="en-US" w:eastAsia="en-US" w:bidi="ar-SA"/>
      </w:rPr>
    </w:lvl>
  </w:abstractNum>
  <w:abstractNum w:abstractNumId="12" w15:restartNumberingAfterBreak="0">
    <w:nsid w:val="1BDB5438"/>
    <w:multiLevelType w:val="hybridMultilevel"/>
    <w:tmpl w:val="76F283B0"/>
    <w:lvl w:ilvl="0" w:tplc="82B28606">
      <w:start w:val="1"/>
      <w:numFmt w:val="lowerLetter"/>
      <w:lvlText w:val="(%1)"/>
      <w:lvlJc w:val="left"/>
      <w:pPr>
        <w:ind w:left="273" w:hanging="148"/>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B665DBE">
      <w:numFmt w:val="bullet"/>
      <w:lvlText w:val="•"/>
      <w:lvlJc w:val="left"/>
      <w:pPr>
        <w:ind w:left="761" w:hanging="148"/>
      </w:pPr>
      <w:rPr>
        <w:rFonts w:hint="default"/>
        <w:lang w:val="en-US" w:eastAsia="en-US" w:bidi="ar-SA"/>
      </w:rPr>
    </w:lvl>
    <w:lvl w:ilvl="2" w:tplc="A84A8848">
      <w:numFmt w:val="bullet"/>
      <w:lvlText w:val="•"/>
      <w:lvlJc w:val="left"/>
      <w:pPr>
        <w:ind w:left="1243" w:hanging="148"/>
      </w:pPr>
      <w:rPr>
        <w:rFonts w:hint="default"/>
        <w:lang w:val="en-US" w:eastAsia="en-US" w:bidi="ar-SA"/>
      </w:rPr>
    </w:lvl>
    <w:lvl w:ilvl="3" w:tplc="A75E6EC2">
      <w:numFmt w:val="bullet"/>
      <w:lvlText w:val="•"/>
      <w:lvlJc w:val="left"/>
      <w:pPr>
        <w:ind w:left="1725" w:hanging="148"/>
      </w:pPr>
      <w:rPr>
        <w:rFonts w:hint="default"/>
        <w:lang w:val="en-US" w:eastAsia="en-US" w:bidi="ar-SA"/>
      </w:rPr>
    </w:lvl>
    <w:lvl w:ilvl="4" w:tplc="9B58FFEA">
      <w:numFmt w:val="bullet"/>
      <w:lvlText w:val="•"/>
      <w:lvlJc w:val="left"/>
      <w:pPr>
        <w:ind w:left="2207" w:hanging="148"/>
      </w:pPr>
      <w:rPr>
        <w:rFonts w:hint="default"/>
        <w:lang w:val="en-US" w:eastAsia="en-US" w:bidi="ar-SA"/>
      </w:rPr>
    </w:lvl>
    <w:lvl w:ilvl="5" w:tplc="3D6817B4">
      <w:numFmt w:val="bullet"/>
      <w:lvlText w:val="•"/>
      <w:lvlJc w:val="left"/>
      <w:pPr>
        <w:ind w:left="2689" w:hanging="148"/>
      </w:pPr>
      <w:rPr>
        <w:rFonts w:hint="default"/>
        <w:lang w:val="en-US" w:eastAsia="en-US" w:bidi="ar-SA"/>
      </w:rPr>
    </w:lvl>
    <w:lvl w:ilvl="6" w:tplc="BBC63064">
      <w:numFmt w:val="bullet"/>
      <w:lvlText w:val="•"/>
      <w:lvlJc w:val="left"/>
      <w:pPr>
        <w:ind w:left="3171" w:hanging="148"/>
      </w:pPr>
      <w:rPr>
        <w:rFonts w:hint="default"/>
        <w:lang w:val="en-US" w:eastAsia="en-US" w:bidi="ar-SA"/>
      </w:rPr>
    </w:lvl>
    <w:lvl w:ilvl="7" w:tplc="F03A92FA">
      <w:numFmt w:val="bullet"/>
      <w:lvlText w:val="•"/>
      <w:lvlJc w:val="left"/>
      <w:pPr>
        <w:ind w:left="3653" w:hanging="148"/>
      </w:pPr>
      <w:rPr>
        <w:rFonts w:hint="default"/>
        <w:lang w:val="en-US" w:eastAsia="en-US" w:bidi="ar-SA"/>
      </w:rPr>
    </w:lvl>
    <w:lvl w:ilvl="8" w:tplc="1628626C">
      <w:numFmt w:val="bullet"/>
      <w:lvlText w:val="•"/>
      <w:lvlJc w:val="left"/>
      <w:pPr>
        <w:ind w:left="4135" w:hanging="148"/>
      </w:pPr>
      <w:rPr>
        <w:rFonts w:hint="default"/>
        <w:lang w:val="en-US" w:eastAsia="en-US" w:bidi="ar-SA"/>
      </w:rPr>
    </w:lvl>
  </w:abstractNum>
  <w:abstractNum w:abstractNumId="13" w15:restartNumberingAfterBreak="0">
    <w:nsid w:val="1C29144D"/>
    <w:multiLevelType w:val="hybridMultilevel"/>
    <w:tmpl w:val="13A05ABC"/>
    <w:lvl w:ilvl="0" w:tplc="4B36CA6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89C98C4">
      <w:numFmt w:val="bullet"/>
      <w:lvlText w:val="•"/>
      <w:lvlJc w:val="left"/>
      <w:pPr>
        <w:ind w:left="676" w:hanging="171"/>
      </w:pPr>
      <w:rPr>
        <w:rFonts w:hint="default"/>
        <w:lang w:val="en-US" w:eastAsia="en-US" w:bidi="ar-SA"/>
      </w:rPr>
    </w:lvl>
    <w:lvl w:ilvl="2" w:tplc="36E09EDA">
      <w:numFmt w:val="bullet"/>
      <w:lvlText w:val="•"/>
      <w:lvlJc w:val="left"/>
      <w:pPr>
        <w:ind w:left="1093" w:hanging="171"/>
      </w:pPr>
      <w:rPr>
        <w:rFonts w:hint="default"/>
        <w:lang w:val="en-US" w:eastAsia="en-US" w:bidi="ar-SA"/>
      </w:rPr>
    </w:lvl>
    <w:lvl w:ilvl="3" w:tplc="8662058E">
      <w:numFmt w:val="bullet"/>
      <w:lvlText w:val="•"/>
      <w:lvlJc w:val="left"/>
      <w:pPr>
        <w:ind w:left="1510" w:hanging="171"/>
      </w:pPr>
      <w:rPr>
        <w:rFonts w:hint="default"/>
        <w:lang w:val="en-US" w:eastAsia="en-US" w:bidi="ar-SA"/>
      </w:rPr>
    </w:lvl>
    <w:lvl w:ilvl="4" w:tplc="62FA91D8">
      <w:numFmt w:val="bullet"/>
      <w:lvlText w:val="•"/>
      <w:lvlJc w:val="left"/>
      <w:pPr>
        <w:ind w:left="1926" w:hanging="171"/>
      </w:pPr>
      <w:rPr>
        <w:rFonts w:hint="default"/>
        <w:lang w:val="en-US" w:eastAsia="en-US" w:bidi="ar-SA"/>
      </w:rPr>
    </w:lvl>
    <w:lvl w:ilvl="5" w:tplc="860ACCA0">
      <w:numFmt w:val="bullet"/>
      <w:lvlText w:val="•"/>
      <w:lvlJc w:val="left"/>
      <w:pPr>
        <w:ind w:left="2343" w:hanging="171"/>
      </w:pPr>
      <w:rPr>
        <w:rFonts w:hint="default"/>
        <w:lang w:val="en-US" w:eastAsia="en-US" w:bidi="ar-SA"/>
      </w:rPr>
    </w:lvl>
    <w:lvl w:ilvl="6" w:tplc="B61CF11E">
      <w:numFmt w:val="bullet"/>
      <w:lvlText w:val="•"/>
      <w:lvlJc w:val="left"/>
      <w:pPr>
        <w:ind w:left="2760" w:hanging="171"/>
      </w:pPr>
      <w:rPr>
        <w:rFonts w:hint="default"/>
        <w:lang w:val="en-US" w:eastAsia="en-US" w:bidi="ar-SA"/>
      </w:rPr>
    </w:lvl>
    <w:lvl w:ilvl="7" w:tplc="A554FA54">
      <w:numFmt w:val="bullet"/>
      <w:lvlText w:val="•"/>
      <w:lvlJc w:val="left"/>
      <w:pPr>
        <w:ind w:left="3177" w:hanging="171"/>
      </w:pPr>
      <w:rPr>
        <w:rFonts w:hint="default"/>
        <w:lang w:val="en-US" w:eastAsia="en-US" w:bidi="ar-SA"/>
      </w:rPr>
    </w:lvl>
    <w:lvl w:ilvl="8" w:tplc="FA204E10">
      <w:numFmt w:val="bullet"/>
      <w:lvlText w:val="•"/>
      <w:lvlJc w:val="left"/>
      <w:pPr>
        <w:ind w:left="3593" w:hanging="171"/>
      </w:pPr>
      <w:rPr>
        <w:rFonts w:hint="default"/>
        <w:lang w:val="en-US" w:eastAsia="en-US" w:bidi="ar-SA"/>
      </w:rPr>
    </w:lvl>
  </w:abstractNum>
  <w:abstractNum w:abstractNumId="14" w15:restartNumberingAfterBreak="0">
    <w:nsid w:val="1E9915C1"/>
    <w:multiLevelType w:val="multilevel"/>
    <w:tmpl w:val="82625AAC"/>
    <w:lvl w:ilvl="0">
      <w:start w:val="2"/>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2529" w:hanging="454"/>
      </w:pPr>
      <w:rPr>
        <w:rFonts w:hint="default"/>
        <w:lang w:val="en-US" w:eastAsia="en-US" w:bidi="ar-SA"/>
      </w:rPr>
    </w:lvl>
    <w:lvl w:ilvl="3">
      <w:numFmt w:val="bullet"/>
      <w:lvlText w:val="•"/>
      <w:lvlJc w:val="left"/>
      <w:pPr>
        <w:ind w:left="3524" w:hanging="454"/>
      </w:pPr>
      <w:rPr>
        <w:rFonts w:hint="default"/>
        <w:lang w:val="en-US" w:eastAsia="en-US" w:bidi="ar-SA"/>
      </w:rPr>
    </w:lvl>
    <w:lvl w:ilvl="4">
      <w:numFmt w:val="bullet"/>
      <w:lvlText w:val="•"/>
      <w:lvlJc w:val="left"/>
      <w:pPr>
        <w:ind w:left="4519" w:hanging="454"/>
      </w:pPr>
      <w:rPr>
        <w:rFonts w:hint="default"/>
        <w:lang w:val="en-US" w:eastAsia="en-US" w:bidi="ar-SA"/>
      </w:rPr>
    </w:lvl>
    <w:lvl w:ilvl="5">
      <w:numFmt w:val="bullet"/>
      <w:lvlText w:val="•"/>
      <w:lvlJc w:val="left"/>
      <w:pPr>
        <w:ind w:left="5514" w:hanging="454"/>
      </w:pPr>
      <w:rPr>
        <w:rFonts w:hint="default"/>
        <w:lang w:val="en-US" w:eastAsia="en-US" w:bidi="ar-SA"/>
      </w:rPr>
    </w:lvl>
    <w:lvl w:ilvl="6">
      <w:numFmt w:val="bullet"/>
      <w:lvlText w:val="•"/>
      <w:lvlJc w:val="left"/>
      <w:pPr>
        <w:ind w:left="6509" w:hanging="454"/>
      </w:pPr>
      <w:rPr>
        <w:rFonts w:hint="default"/>
        <w:lang w:val="en-US" w:eastAsia="en-US" w:bidi="ar-SA"/>
      </w:rPr>
    </w:lvl>
    <w:lvl w:ilvl="7">
      <w:numFmt w:val="bullet"/>
      <w:lvlText w:val="•"/>
      <w:lvlJc w:val="left"/>
      <w:pPr>
        <w:ind w:left="7504" w:hanging="454"/>
      </w:pPr>
      <w:rPr>
        <w:rFonts w:hint="default"/>
        <w:lang w:val="en-US" w:eastAsia="en-US" w:bidi="ar-SA"/>
      </w:rPr>
    </w:lvl>
    <w:lvl w:ilvl="8">
      <w:numFmt w:val="bullet"/>
      <w:lvlText w:val="•"/>
      <w:lvlJc w:val="left"/>
      <w:pPr>
        <w:ind w:left="8499" w:hanging="454"/>
      </w:pPr>
      <w:rPr>
        <w:rFonts w:hint="default"/>
        <w:lang w:val="en-US" w:eastAsia="en-US" w:bidi="ar-SA"/>
      </w:rPr>
    </w:lvl>
  </w:abstractNum>
  <w:abstractNum w:abstractNumId="15" w15:restartNumberingAfterBreak="0">
    <w:nsid w:val="1FAA7694"/>
    <w:multiLevelType w:val="hybridMultilevel"/>
    <w:tmpl w:val="D8EA40B8"/>
    <w:lvl w:ilvl="0" w:tplc="3B0A5C4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352074B2">
      <w:numFmt w:val="bullet"/>
      <w:lvlText w:val="•"/>
      <w:lvlJc w:val="left"/>
      <w:pPr>
        <w:ind w:left="625" w:hanging="171"/>
      </w:pPr>
      <w:rPr>
        <w:rFonts w:hint="default"/>
        <w:lang w:val="en-US" w:eastAsia="en-US" w:bidi="ar-SA"/>
      </w:rPr>
    </w:lvl>
    <w:lvl w:ilvl="2" w:tplc="33DA8F3A">
      <w:numFmt w:val="bullet"/>
      <w:lvlText w:val="•"/>
      <w:lvlJc w:val="left"/>
      <w:pPr>
        <w:ind w:left="991" w:hanging="171"/>
      </w:pPr>
      <w:rPr>
        <w:rFonts w:hint="default"/>
        <w:lang w:val="en-US" w:eastAsia="en-US" w:bidi="ar-SA"/>
      </w:rPr>
    </w:lvl>
    <w:lvl w:ilvl="3" w:tplc="4EA2F806">
      <w:numFmt w:val="bullet"/>
      <w:lvlText w:val="•"/>
      <w:lvlJc w:val="left"/>
      <w:pPr>
        <w:ind w:left="1357" w:hanging="171"/>
      </w:pPr>
      <w:rPr>
        <w:rFonts w:hint="default"/>
        <w:lang w:val="en-US" w:eastAsia="en-US" w:bidi="ar-SA"/>
      </w:rPr>
    </w:lvl>
    <w:lvl w:ilvl="4" w:tplc="B04E17A6">
      <w:numFmt w:val="bullet"/>
      <w:lvlText w:val="•"/>
      <w:lvlJc w:val="left"/>
      <w:pPr>
        <w:ind w:left="1722" w:hanging="171"/>
      </w:pPr>
      <w:rPr>
        <w:rFonts w:hint="default"/>
        <w:lang w:val="en-US" w:eastAsia="en-US" w:bidi="ar-SA"/>
      </w:rPr>
    </w:lvl>
    <w:lvl w:ilvl="5" w:tplc="BBDA479A">
      <w:numFmt w:val="bullet"/>
      <w:lvlText w:val="•"/>
      <w:lvlJc w:val="left"/>
      <w:pPr>
        <w:ind w:left="2088" w:hanging="171"/>
      </w:pPr>
      <w:rPr>
        <w:rFonts w:hint="default"/>
        <w:lang w:val="en-US" w:eastAsia="en-US" w:bidi="ar-SA"/>
      </w:rPr>
    </w:lvl>
    <w:lvl w:ilvl="6" w:tplc="652E361E">
      <w:numFmt w:val="bullet"/>
      <w:lvlText w:val="•"/>
      <w:lvlJc w:val="left"/>
      <w:pPr>
        <w:ind w:left="2454" w:hanging="171"/>
      </w:pPr>
      <w:rPr>
        <w:rFonts w:hint="default"/>
        <w:lang w:val="en-US" w:eastAsia="en-US" w:bidi="ar-SA"/>
      </w:rPr>
    </w:lvl>
    <w:lvl w:ilvl="7" w:tplc="7E26FC72">
      <w:numFmt w:val="bullet"/>
      <w:lvlText w:val="•"/>
      <w:lvlJc w:val="left"/>
      <w:pPr>
        <w:ind w:left="2819" w:hanging="171"/>
      </w:pPr>
      <w:rPr>
        <w:rFonts w:hint="default"/>
        <w:lang w:val="en-US" w:eastAsia="en-US" w:bidi="ar-SA"/>
      </w:rPr>
    </w:lvl>
    <w:lvl w:ilvl="8" w:tplc="61847A8A">
      <w:numFmt w:val="bullet"/>
      <w:lvlText w:val="•"/>
      <w:lvlJc w:val="left"/>
      <w:pPr>
        <w:ind w:left="3185" w:hanging="171"/>
      </w:pPr>
      <w:rPr>
        <w:rFonts w:hint="default"/>
        <w:lang w:val="en-US" w:eastAsia="en-US" w:bidi="ar-SA"/>
      </w:rPr>
    </w:lvl>
  </w:abstractNum>
  <w:abstractNum w:abstractNumId="16" w15:restartNumberingAfterBreak="0">
    <w:nsid w:val="1FC62864"/>
    <w:multiLevelType w:val="hybridMultilevel"/>
    <w:tmpl w:val="7C5EC9A8"/>
    <w:lvl w:ilvl="0" w:tplc="BD7CC26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ADEF3D8">
      <w:numFmt w:val="bullet"/>
      <w:lvlText w:val="•"/>
      <w:lvlJc w:val="left"/>
      <w:pPr>
        <w:ind w:left="664" w:hanging="171"/>
      </w:pPr>
      <w:rPr>
        <w:rFonts w:hint="default"/>
        <w:lang w:val="en-US" w:eastAsia="en-US" w:bidi="ar-SA"/>
      </w:rPr>
    </w:lvl>
    <w:lvl w:ilvl="2" w:tplc="37729656">
      <w:numFmt w:val="bullet"/>
      <w:lvlText w:val="•"/>
      <w:lvlJc w:val="left"/>
      <w:pPr>
        <w:ind w:left="1068" w:hanging="171"/>
      </w:pPr>
      <w:rPr>
        <w:rFonts w:hint="default"/>
        <w:lang w:val="en-US" w:eastAsia="en-US" w:bidi="ar-SA"/>
      </w:rPr>
    </w:lvl>
    <w:lvl w:ilvl="3" w:tplc="C65658C8">
      <w:numFmt w:val="bullet"/>
      <w:lvlText w:val="•"/>
      <w:lvlJc w:val="left"/>
      <w:pPr>
        <w:ind w:left="1473" w:hanging="171"/>
      </w:pPr>
      <w:rPr>
        <w:rFonts w:hint="default"/>
        <w:lang w:val="en-US" w:eastAsia="en-US" w:bidi="ar-SA"/>
      </w:rPr>
    </w:lvl>
    <w:lvl w:ilvl="4" w:tplc="507E59A6">
      <w:numFmt w:val="bullet"/>
      <w:lvlText w:val="•"/>
      <w:lvlJc w:val="left"/>
      <w:pPr>
        <w:ind w:left="1877" w:hanging="171"/>
      </w:pPr>
      <w:rPr>
        <w:rFonts w:hint="default"/>
        <w:lang w:val="en-US" w:eastAsia="en-US" w:bidi="ar-SA"/>
      </w:rPr>
    </w:lvl>
    <w:lvl w:ilvl="5" w:tplc="99861A06">
      <w:numFmt w:val="bullet"/>
      <w:lvlText w:val="•"/>
      <w:lvlJc w:val="left"/>
      <w:pPr>
        <w:ind w:left="2282" w:hanging="171"/>
      </w:pPr>
      <w:rPr>
        <w:rFonts w:hint="default"/>
        <w:lang w:val="en-US" w:eastAsia="en-US" w:bidi="ar-SA"/>
      </w:rPr>
    </w:lvl>
    <w:lvl w:ilvl="6" w:tplc="D194A1B6">
      <w:numFmt w:val="bullet"/>
      <w:lvlText w:val="•"/>
      <w:lvlJc w:val="left"/>
      <w:pPr>
        <w:ind w:left="2686" w:hanging="171"/>
      </w:pPr>
      <w:rPr>
        <w:rFonts w:hint="default"/>
        <w:lang w:val="en-US" w:eastAsia="en-US" w:bidi="ar-SA"/>
      </w:rPr>
    </w:lvl>
    <w:lvl w:ilvl="7" w:tplc="41C202D8">
      <w:numFmt w:val="bullet"/>
      <w:lvlText w:val="•"/>
      <w:lvlJc w:val="left"/>
      <w:pPr>
        <w:ind w:left="3091" w:hanging="171"/>
      </w:pPr>
      <w:rPr>
        <w:rFonts w:hint="default"/>
        <w:lang w:val="en-US" w:eastAsia="en-US" w:bidi="ar-SA"/>
      </w:rPr>
    </w:lvl>
    <w:lvl w:ilvl="8" w:tplc="8544E24C">
      <w:numFmt w:val="bullet"/>
      <w:lvlText w:val="•"/>
      <w:lvlJc w:val="left"/>
      <w:pPr>
        <w:ind w:left="3495" w:hanging="171"/>
      </w:pPr>
      <w:rPr>
        <w:rFonts w:hint="default"/>
        <w:lang w:val="en-US" w:eastAsia="en-US" w:bidi="ar-SA"/>
      </w:rPr>
    </w:lvl>
  </w:abstractNum>
  <w:abstractNum w:abstractNumId="17" w15:restartNumberingAfterBreak="0">
    <w:nsid w:val="20C6022E"/>
    <w:multiLevelType w:val="hybridMultilevel"/>
    <w:tmpl w:val="B046DE46"/>
    <w:lvl w:ilvl="0" w:tplc="DC148B6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8AEA92C">
      <w:numFmt w:val="bullet"/>
      <w:lvlText w:val="•"/>
      <w:lvlJc w:val="left"/>
      <w:pPr>
        <w:ind w:left="669" w:hanging="171"/>
      </w:pPr>
      <w:rPr>
        <w:rFonts w:hint="default"/>
        <w:lang w:val="en-US" w:eastAsia="en-US" w:bidi="ar-SA"/>
      </w:rPr>
    </w:lvl>
    <w:lvl w:ilvl="2" w:tplc="ACD2814A">
      <w:numFmt w:val="bullet"/>
      <w:lvlText w:val="•"/>
      <w:lvlJc w:val="left"/>
      <w:pPr>
        <w:ind w:left="1079" w:hanging="171"/>
      </w:pPr>
      <w:rPr>
        <w:rFonts w:hint="default"/>
        <w:lang w:val="en-US" w:eastAsia="en-US" w:bidi="ar-SA"/>
      </w:rPr>
    </w:lvl>
    <w:lvl w:ilvl="3" w:tplc="9924690E">
      <w:numFmt w:val="bullet"/>
      <w:lvlText w:val="•"/>
      <w:lvlJc w:val="left"/>
      <w:pPr>
        <w:ind w:left="1488" w:hanging="171"/>
      </w:pPr>
      <w:rPr>
        <w:rFonts w:hint="default"/>
        <w:lang w:val="en-US" w:eastAsia="en-US" w:bidi="ar-SA"/>
      </w:rPr>
    </w:lvl>
    <w:lvl w:ilvl="4" w:tplc="B7142274">
      <w:numFmt w:val="bullet"/>
      <w:lvlText w:val="•"/>
      <w:lvlJc w:val="left"/>
      <w:pPr>
        <w:ind w:left="1898" w:hanging="171"/>
      </w:pPr>
      <w:rPr>
        <w:rFonts w:hint="default"/>
        <w:lang w:val="en-US" w:eastAsia="en-US" w:bidi="ar-SA"/>
      </w:rPr>
    </w:lvl>
    <w:lvl w:ilvl="5" w:tplc="317E267E">
      <w:numFmt w:val="bullet"/>
      <w:lvlText w:val="•"/>
      <w:lvlJc w:val="left"/>
      <w:pPr>
        <w:ind w:left="2308" w:hanging="171"/>
      </w:pPr>
      <w:rPr>
        <w:rFonts w:hint="default"/>
        <w:lang w:val="en-US" w:eastAsia="en-US" w:bidi="ar-SA"/>
      </w:rPr>
    </w:lvl>
    <w:lvl w:ilvl="6" w:tplc="30F45684">
      <w:numFmt w:val="bullet"/>
      <w:lvlText w:val="•"/>
      <w:lvlJc w:val="left"/>
      <w:pPr>
        <w:ind w:left="2717" w:hanging="171"/>
      </w:pPr>
      <w:rPr>
        <w:rFonts w:hint="default"/>
        <w:lang w:val="en-US" w:eastAsia="en-US" w:bidi="ar-SA"/>
      </w:rPr>
    </w:lvl>
    <w:lvl w:ilvl="7" w:tplc="A250852E">
      <w:numFmt w:val="bullet"/>
      <w:lvlText w:val="•"/>
      <w:lvlJc w:val="left"/>
      <w:pPr>
        <w:ind w:left="3127" w:hanging="171"/>
      </w:pPr>
      <w:rPr>
        <w:rFonts w:hint="default"/>
        <w:lang w:val="en-US" w:eastAsia="en-US" w:bidi="ar-SA"/>
      </w:rPr>
    </w:lvl>
    <w:lvl w:ilvl="8" w:tplc="D42ADD9A">
      <w:numFmt w:val="bullet"/>
      <w:lvlText w:val="•"/>
      <w:lvlJc w:val="left"/>
      <w:pPr>
        <w:ind w:left="3536" w:hanging="171"/>
      </w:pPr>
      <w:rPr>
        <w:rFonts w:hint="default"/>
        <w:lang w:val="en-US" w:eastAsia="en-US" w:bidi="ar-SA"/>
      </w:rPr>
    </w:lvl>
  </w:abstractNum>
  <w:abstractNum w:abstractNumId="18" w15:restartNumberingAfterBreak="0">
    <w:nsid w:val="248672D6"/>
    <w:multiLevelType w:val="hybridMultilevel"/>
    <w:tmpl w:val="B4D03278"/>
    <w:lvl w:ilvl="0" w:tplc="8E861CD2">
      <w:numFmt w:val="bullet"/>
      <w:lvlText w:val="•"/>
      <w:lvlJc w:val="left"/>
      <w:pPr>
        <w:ind w:left="312"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18A8631A">
      <w:numFmt w:val="bullet"/>
      <w:lvlText w:val="•"/>
      <w:lvlJc w:val="left"/>
      <w:pPr>
        <w:ind w:left="796" w:hanging="227"/>
      </w:pPr>
      <w:rPr>
        <w:rFonts w:hint="default"/>
        <w:lang w:val="en-US" w:eastAsia="en-US" w:bidi="ar-SA"/>
      </w:rPr>
    </w:lvl>
    <w:lvl w:ilvl="2" w:tplc="34029FB0">
      <w:numFmt w:val="bullet"/>
      <w:lvlText w:val="•"/>
      <w:lvlJc w:val="left"/>
      <w:pPr>
        <w:ind w:left="1272" w:hanging="227"/>
      </w:pPr>
      <w:rPr>
        <w:rFonts w:hint="default"/>
        <w:lang w:val="en-US" w:eastAsia="en-US" w:bidi="ar-SA"/>
      </w:rPr>
    </w:lvl>
    <w:lvl w:ilvl="3" w:tplc="BA863328">
      <w:numFmt w:val="bullet"/>
      <w:lvlText w:val="•"/>
      <w:lvlJc w:val="left"/>
      <w:pPr>
        <w:ind w:left="1749" w:hanging="227"/>
      </w:pPr>
      <w:rPr>
        <w:rFonts w:hint="default"/>
        <w:lang w:val="en-US" w:eastAsia="en-US" w:bidi="ar-SA"/>
      </w:rPr>
    </w:lvl>
    <w:lvl w:ilvl="4" w:tplc="FAEE3F50">
      <w:numFmt w:val="bullet"/>
      <w:lvlText w:val="•"/>
      <w:lvlJc w:val="left"/>
      <w:pPr>
        <w:ind w:left="2225" w:hanging="227"/>
      </w:pPr>
      <w:rPr>
        <w:rFonts w:hint="default"/>
        <w:lang w:val="en-US" w:eastAsia="en-US" w:bidi="ar-SA"/>
      </w:rPr>
    </w:lvl>
    <w:lvl w:ilvl="5" w:tplc="2DC2CBD2">
      <w:numFmt w:val="bullet"/>
      <w:lvlText w:val="•"/>
      <w:lvlJc w:val="left"/>
      <w:pPr>
        <w:ind w:left="2701" w:hanging="227"/>
      </w:pPr>
      <w:rPr>
        <w:rFonts w:hint="default"/>
        <w:lang w:val="en-US" w:eastAsia="en-US" w:bidi="ar-SA"/>
      </w:rPr>
    </w:lvl>
    <w:lvl w:ilvl="6" w:tplc="EC7AA786">
      <w:numFmt w:val="bullet"/>
      <w:lvlText w:val="•"/>
      <w:lvlJc w:val="left"/>
      <w:pPr>
        <w:ind w:left="3178" w:hanging="227"/>
      </w:pPr>
      <w:rPr>
        <w:rFonts w:hint="default"/>
        <w:lang w:val="en-US" w:eastAsia="en-US" w:bidi="ar-SA"/>
      </w:rPr>
    </w:lvl>
    <w:lvl w:ilvl="7" w:tplc="73CCE5C6">
      <w:numFmt w:val="bullet"/>
      <w:lvlText w:val="•"/>
      <w:lvlJc w:val="left"/>
      <w:pPr>
        <w:ind w:left="3654" w:hanging="227"/>
      </w:pPr>
      <w:rPr>
        <w:rFonts w:hint="default"/>
        <w:lang w:val="en-US" w:eastAsia="en-US" w:bidi="ar-SA"/>
      </w:rPr>
    </w:lvl>
    <w:lvl w:ilvl="8" w:tplc="7B723C8E">
      <w:numFmt w:val="bullet"/>
      <w:lvlText w:val="•"/>
      <w:lvlJc w:val="left"/>
      <w:pPr>
        <w:ind w:left="4131" w:hanging="227"/>
      </w:pPr>
      <w:rPr>
        <w:rFonts w:hint="default"/>
        <w:lang w:val="en-US" w:eastAsia="en-US" w:bidi="ar-SA"/>
      </w:rPr>
    </w:lvl>
  </w:abstractNum>
  <w:abstractNum w:abstractNumId="19" w15:restartNumberingAfterBreak="0">
    <w:nsid w:val="24BC0BC4"/>
    <w:multiLevelType w:val="hybridMultilevel"/>
    <w:tmpl w:val="35C0510C"/>
    <w:lvl w:ilvl="0" w:tplc="971C74F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C6C233A">
      <w:start w:val="1"/>
      <w:numFmt w:val="decimal"/>
      <w:lvlText w:val="(%2)"/>
      <w:lvlJc w:val="left"/>
      <w:pPr>
        <w:ind w:left="303"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E3141078">
      <w:numFmt w:val="bullet"/>
      <w:lvlText w:val="•"/>
      <w:lvlJc w:val="left"/>
      <w:pPr>
        <w:ind w:left="840" w:hanging="213"/>
      </w:pPr>
      <w:rPr>
        <w:rFonts w:hint="default"/>
        <w:lang w:val="en-US" w:eastAsia="en-US" w:bidi="ar-SA"/>
      </w:rPr>
    </w:lvl>
    <w:lvl w:ilvl="3" w:tplc="1B306F06">
      <w:numFmt w:val="bullet"/>
      <w:lvlText w:val="•"/>
      <w:lvlJc w:val="left"/>
      <w:pPr>
        <w:ind w:left="1381" w:hanging="213"/>
      </w:pPr>
      <w:rPr>
        <w:rFonts w:hint="default"/>
        <w:lang w:val="en-US" w:eastAsia="en-US" w:bidi="ar-SA"/>
      </w:rPr>
    </w:lvl>
    <w:lvl w:ilvl="4" w:tplc="DC2AFAB0">
      <w:numFmt w:val="bullet"/>
      <w:lvlText w:val="•"/>
      <w:lvlJc w:val="left"/>
      <w:pPr>
        <w:ind w:left="1921" w:hanging="213"/>
      </w:pPr>
      <w:rPr>
        <w:rFonts w:hint="default"/>
        <w:lang w:val="en-US" w:eastAsia="en-US" w:bidi="ar-SA"/>
      </w:rPr>
    </w:lvl>
    <w:lvl w:ilvl="5" w:tplc="B3BE051C">
      <w:numFmt w:val="bullet"/>
      <w:lvlText w:val="•"/>
      <w:lvlJc w:val="left"/>
      <w:pPr>
        <w:ind w:left="2462" w:hanging="213"/>
      </w:pPr>
      <w:rPr>
        <w:rFonts w:hint="default"/>
        <w:lang w:val="en-US" w:eastAsia="en-US" w:bidi="ar-SA"/>
      </w:rPr>
    </w:lvl>
    <w:lvl w:ilvl="6" w:tplc="5B289342">
      <w:numFmt w:val="bullet"/>
      <w:lvlText w:val="•"/>
      <w:lvlJc w:val="left"/>
      <w:pPr>
        <w:ind w:left="3002" w:hanging="213"/>
      </w:pPr>
      <w:rPr>
        <w:rFonts w:hint="default"/>
        <w:lang w:val="en-US" w:eastAsia="en-US" w:bidi="ar-SA"/>
      </w:rPr>
    </w:lvl>
    <w:lvl w:ilvl="7" w:tplc="BED2384C">
      <w:numFmt w:val="bullet"/>
      <w:lvlText w:val="•"/>
      <w:lvlJc w:val="left"/>
      <w:pPr>
        <w:ind w:left="3543" w:hanging="213"/>
      </w:pPr>
      <w:rPr>
        <w:rFonts w:hint="default"/>
        <w:lang w:val="en-US" w:eastAsia="en-US" w:bidi="ar-SA"/>
      </w:rPr>
    </w:lvl>
    <w:lvl w:ilvl="8" w:tplc="4672E998">
      <w:numFmt w:val="bullet"/>
      <w:lvlText w:val="•"/>
      <w:lvlJc w:val="left"/>
      <w:pPr>
        <w:ind w:left="4083" w:hanging="213"/>
      </w:pPr>
      <w:rPr>
        <w:rFonts w:hint="default"/>
        <w:lang w:val="en-US" w:eastAsia="en-US" w:bidi="ar-SA"/>
      </w:rPr>
    </w:lvl>
  </w:abstractNum>
  <w:abstractNum w:abstractNumId="20" w15:restartNumberingAfterBreak="0">
    <w:nsid w:val="254213D1"/>
    <w:multiLevelType w:val="hybridMultilevel"/>
    <w:tmpl w:val="BBC28BD2"/>
    <w:lvl w:ilvl="0" w:tplc="9C36438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B4B875D6">
      <w:numFmt w:val="bullet"/>
      <w:lvlText w:val="•"/>
      <w:lvlJc w:val="left"/>
      <w:pPr>
        <w:ind w:left="737" w:hanging="171"/>
      </w:pPr>
      <w:rPr>
        <w:rFonts w:hint="default"/>
        <w:lang w:val="en-US" w:eastAsia="en-US" w:bidi="ar-SA"/>
      </w:rPr>
    </w:lvl>
    <w:lvl w:ilvl="2" w:tplc="32041CE4">
      <w:numFmt w:val="bullet"/>
      <w:lvlText w:val="•"/>
      <w:lvlJc w:val="left"/>
      <w:pPr>
        <w:ind w:left="1214" w:hanging="171"/>
      </w:pPr>
      <w:rPr>
        <w:rFonts w:hint="default"/>
        <w:lang w:val="en-US" w:eastAsia="en-US" w:bidi="ar-SA"/>
      </w:rPr>
    </w:lvl>
    <w:lvl w:ilvl="3" w:tplc="CDACC0BA">
      <w:numFmt w:val="bullet"/>
      <w:lvlText w:val="•"/>
      <w:lvlJc w:val="left"/>
      <w:pPr>
        <w:ind w:left="1691" w:hanging="171"/>
      </w:pPr>
      <w:rPr>
        <w:rFonts w:hint="default"/>
        <w:lang w:val="en-US" w:eastAsia="en-US" w:bidi="ar-SA"/>
      </w:rPr>
    </w:lvl>
    <w:lvl w:ilvl="4" w:tplc="59F23002">
      <w:numFmt w:val="bullet"/>
      <w:lvlText w:val="•"/>
      <w:lvlJc w:val="left"/>
      <w:pPr>
        <w:ind w:left="2169" w:hanging="171"/>
      </w:pPr>
      <w:rPr>
        <w:rFonts w:hint="default"/>
        <w:lang w:val="en-US" w:eastAsia="en-US" w:bidi="ar-SA"/>
      </w:rPr>
    </w:lvl>
    <w:lvl w:ilvl="5" w:tplc="179882D0">
      <w:numFmt w:val="bullet"/>
      <w:lvlText w:val="•"/>
      <w:lvlJc w:val="left"/>
      <w:pPr>
        <w:ind w:left="2646" w:hanging="171"/>
      </w:pPr>
      <w:rPr>
        <w:rFonts w:hint="default"/>
        <w:lang w:val="en-US" w:eastAsia="en-US" w:bidi="ar-SA"/>
      </w:rPr>
    </w:lvl>
    <w:lvl w:ilvl="6" w:tplc="D50A80E0">
      <w:numFmt w:val="bullet"/>
      <w:lvlText w:val="•"/>
      <w:lvlJc w:val="left"/>
      <w:pPr>
        <w:ind w:left="3123" w:hanging="171"/>
      </w:pPr>
      <w:rPr>
        <w:rFonts w:hint="default"/>
        <w:lang w:val="en-US" w:eastAsia="en-US" w:bidi="ar-SA"/>
      </w:rPr>
    </w:lvl>
    <w:lvl w:ilvl="7" w:tplc="8BCA56D4">
      <w:numFmt w:val="bullet"/>
      <w:lvlText w:val="•"/>
      <w:lvlJc w:val="left"/>
      <w:pPr>
        <w:ind w:left="3601" w:hanging="171"/>
      </w:pPr>
      <w:rPr>
        <w:rFonts w:hint="default"/>
        <w:lang w:val="en-US" w:eastAsia="en-US" w:bidi="ar-SA"/>
      </w:rPr>
    </w:lvl>
    <w:lvl w:ilvl="8" w:tplc="63E23C02">
      <w:numFmt w:val="bullet"/>
      <w:lvlText w:val="•"/>
      <w:lvlJc w:val="left"/>
      <w:pPr>
        <w:ind w:left="4078" w:hanging="171"/>
      </w:pPr>
      <w:rPr>
        <w:rFonts w:hint="default"/>
        <w:lang w:val="en-US" w:eastAsia="en-US" w:bidi="ar-SA"/>
      </w:rPr>
    </w:lvl>
  </w:abstractNum>
  <w:abstractNum w:abstractNumId="21" w15:restartNumberingAfterBreak="0">
    <w:nsid w:val="268441C0"/>
    <w:multiLevelType w:val="hybridMultilevel"/>
    <w:tmpl w:val="51349210"/>
    <w:lvl w:ilvl="0" w:tplc="0B3C4902">
      <w:numFmt w:val="bullet"/>
      <w:lvlText w:val="•"/>
      <w:lvlJc w:val="left"/>
      <w:pPr>
        <w:ind w:left="312"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3C2A733C">
      <w:numFmt w:val="bullet"/>
      <w:lvlText w:val="•"/>
      <w:lvlJc w:val="left"/>
      <w:pPr>
        <w:ind w:left="798" w:hanging="227"/>
      </w:pPr>
      <w:rPr>
        <w:rFonts w:hint="default"/>
        <w:lang w:val="en-US" w:eastAsia="en-US" w:bidi="ar-SA"/>
      </w:rPr>
    </w:lvl>
    <w:lvl w:ilvl="2" w:tplc="4CD85864">
      <w:numFmt w:val="bullet"/>
      <w:lvlText w:val="•"/>
      <w:lvlJc w:val="left"/>
      <w:pPr>
        <w:ind w:left="1276" w:hanging="227"/>
      </w:pPr>
      <w:rPr>
        <w:rFonts w:hint="default"/>
        <w:lang w:val="en-US" w:eastAsia="en-US" w:bidi="ar-SA"/>
      </w:rPr>
    </w:lvl>
    <w:lvl w:ilvl="3" w:tplc="8A7C4796">
      <w:numFmt w:val="bullet"/>
      <w:lvlText w:val="•"/>
      <w:lvlJc w:val="left"/>
      <w:pPr>
        <w:ind w:left="1754" w:hanging="227"/>
      </w:pPr>
      <w:rPr>
        <w:rFonts w:hint="default"/>
        <w:lang w:val="en-US" w:eastAsia="en-US" w:bidi="ar-SA"/>
      </w:rPr>
    </w:lvl>
    <w:lvl w:ilvl="4" w:tplc="B284FEC6">
      <w:numFmt w:val="bullet"/>
      <w:lvlText w:val="•"/>
      <w:lvlJc w:val="left"/>
      <w:pPr>
        <w:ind w:left="2232" w:hanging="227"/>
      </w:pPr>
      <w:rPr>
        <w:rFonts w:hint="default"/>
        <w:lang w:val="en-US" w:eastAsia="en-US" w:bidi="ar-SA"/>
      </w:rPr>
    </w:lvl>
    <w:lvl w:ilvl="5" w:tplc="BAEEDCD4">
      <w:numFmt w:val="bullet"/>
      <w:lvlText w:val="•"/>
      <w:lvlJc w:val="left"/>
      <w:pPr>
        <w:ind w:left="2710" w:hanging="227"/>
      </w:pPr>
      <w:rPr>
        <w:rFonts w:hint="default"/>
        <w:lang w:val="en-US" w:eastAsia="en-US" w:bidi="ar-SA"/>
      </w:rPr>
    </w:lvl>
    <w:lvl w:ilvl="6" w:tplc="3A2C2D46">
      <w:numFmt w:val="bullet"/>
      <w:lvlText w:val="•"/>
      <w:lvlJc w:val="left"/>
      <w:pPr>
        <w:ind w:left="3189" w:hanging="227"/>
      </w:pPr>
      <w:rPr>
        <w:rFonts w:hint="default"/>
        <w:lang w:val="en-US" w:eastAsia="en-US" w:bidi="ar-SA"/>
      </w:rPr>
    </w:lvl>
    <w:lvl w:ilvl="7" w:tplc="41DE4430">
      <w:numFmt w:val="bullet"/>
      <w:lvlText w:val="•"/>
      <w:lvlJc w:val="left"/>
      <w:pPr>
        <w:ind w:left="3667" w:hanging="227"/>
      </w:pPr>
      <w:rPr>
        <w:rFonts w:hint="default"/>
        <w:lang w:val="en-US" w:eastAsia="en-US" w:bidi="ar-SA"/>
      </w:rPr>
    </w:lvl>
    <w:lvl w:ilvl="8" w:tplc="5E24E01C">
      <w:numFmt w:val="bullet"/>
      <w:lvlText w:val="•"/>
      <w:lvlJc w:val="left"/>
      <w:pPr>
        <w:ind w:left="4145" w:hanging="227"/>
      </w:pPr>
      <w:rPr>
        <w:rFonts w:hint="default"/>
        <w:lang w:val="en-US" w:eastAsia="en-US" w:bidi="ar-SA"/>
      </w:rPr>
    </w:lvl>
  </w:abstractNum>
  <w:abstractNum w:abstractNumId="22" w15:restartNumberingAfterBreak="0">
    <w:nsid w:val="26BE02D0"/>
    <w:multiLevelType w:val="hybridMultilevel"/>
    <w:tmpl w:val="285E0750"/>
    <w:lvl w:ilvl="0" w:tplc="D93681C2">
      <w:start w:val="1"/>
      <w:numFmt w:val="lowerLetter"/>
      <w:lvlText w:val="(%1)"/>
      <w:lvlJc w:val="left"/>
      <w:pPr>
        <w:ind w:left="28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2004D48">
      <w:start w:val="1"/>
      <w:numFmt w:val="lowerRoman"/>
      <w:lvlText w:val="(%2)"/>
      <w:lvlJc w:val="left"/>
      <w:pPr>
        <w:ind w:left="355" w:hanging="270"/>
        <w:jc w:val="left"/>
      </w:pPr>
      <w:rPr>
        <w:rFonts w:ascii="Trebuchet MS" w:eastAsia="Trebuchet MS" w:hAnsi="Trebuchet MS" w:cs="Trebuchet MS" w:hint="default"/>
        <w:b w:val="0"/>
        <w:bCs w:val="0"/>
        <w:i w:val="0"/>
        <w:iCs w:val="0"/>
        <w:color w:val="231F20"/>
        <w:spacing w:val="0"/>
        <w:w w:val="82"/>
        <w:sz w:val="20"/>
        <w:szCs w:val="20"/>
        <w:lang w:val="en-US" w:eastAsia="en-US" w:bidi="ar-SA"/>
      </w:rPr>
    </w:lvl>
    <w:lvl w:ilvl="2" w:tplc="3BCA1B14">
      <w:start w:val="1"/>
      <w:numFmt w:val="lowerLetter"/>
      <w:lvlText w:val="(%3)"/>
      <w:lvlJc w:val="left"/>
      <w:pPr>
        <w:ind w:left="271"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3" w:tplc="3992208A">
      <w:numFmt w:val="bullet"/>
      <w:lvlText w:val="•"/>
      <w:lvlJc w:val="left"/>
      <w:pPr>
        <w:ind w:left="220" w:hanging="171"/>
      </w:pPr>
      <w:rPr>
        <w:rFonts w:hint="default"/>
        <w:lang w:val="en-US" w:eastAsia="en-US" w:bidi="ar-SA"/>
      </w:rPr>
    </w:lvl>
    <w:lvl w:ilvl="4" w:tplc="92822D94">
      <w:numFmt w:val="bullet"/>
      <w:lvlText w:val="•"/>
      <w:lvlJc w:val="left"/>
      <w:pPr>
        <w:ind w:left="150" w:hanging="171"/>
      </w:pPr>
      <w:rPr>
        <w:rFonts w:hint="default"/>
        <w:lang w:val="en-US" w:eastAsia="en-US" w:bidi="ar-SA"/>
      </w:rPr>
    </w:lvl>
    <w:lvl w:ilvl="5" w:tplc="01DA8982">
      <w:numFmt w:val="bullet"/>
      <w:lvlText w:val="•"/>
      <w:lvlJc w:val="left"/>
      <w:pPr>
        <w:ind w:left="80" w:hanging="171"/>
      </w:pPr>
      <w:rPr>
        <w:rFonts w:hint="default"/>
        <w:lang w:val="en-US" w:eastAsia="en-US" w:bidi="ar-SA"/>
      </w:rPr>
    </w:lvl>
    <w:lvl w:ilvl="6" w:tplc="E05CE19A">
      <w:numFmt w:val="bullet"/>
      <w:lvlText w:val="•"/>
      <w:lvlJc w:val="left"/>
      <w:pPr>
        <w:ind w:left="10" w:hanging="171"/>
      </w:pPr>
      <w:rPr>
        <w:rFonts w:hint="default"/>
        <w:lang w:val="en-US" w:eastAsia="en-US" w:bidi="ar-SA"/>
      </w:rPr>
    </w:lvl>
    <w:lvl w:ilvl="7" w:tplc="68B43842">
      <w:numFmt w:val="bullet"/>
      <w:lvlText w:val="•"/>
      <w:lvlJc w:val="left"/>
      <w:pPr>
        <w:ind w:left="-60" w:hanging="171"/>
      </w:pPr>
      <w:rPr>
        <w:rFonts w:hint="default"/>
        <w:lang w:val="en-US" w:eastAsia="en-US" w:bidi="ar-SA"/>
      </w:rPr>
    </w:lvl>
    <w:lvl w:ilvl="8" w:tplc="BC14038C">
      <w:numFmt w:val="bullet"/>
      <w:lvlText w:val="•"/>
      <w:lvlJc w:val="left"/>
      <w:pPr>
        <w:ind w:left="-130" w:hanging="171"/>
      </w:pPr>
      <w:rPr>
        <w:rFonts w:hint="default"/>
        <w:lang w:val="en-US" w:eastAsia="en-US" w:bidi="ar-SA"/>
      </w:rPr>
    </w:lvl>
  </w:abstractNum>
  <w:abstractNum w:abstractNumId="23" w15:restartNumberingAfterBreak="0">
    <w:nsid w:val="274B33B4"/>
    <w:multiLevelType w:val="hybridMultilevel"/>
    <w:tmpl w:val="59B031B0"/>
    <w:lvl w:ilvl="0" w:tplc="86AAAB66">
      <w:start w:val="5"/>
      <w:numFmt w:val="decimal"/>
      <w:lvlText w:val="%1"/>
      <w:lvlJc w:val="left"/>
      <w:pPr>
        <w:ind w:left="284" w:hanging="199"/>
        <w:jc w:val="left"/>
      </w:pPr>
      <w:rPr>
        <w:rFonts w:ascii="Trebuchet MS" w:eastAsia="Trebuchet MS" w:hAnsi="Trebuchet MS" w:cs="Trebuchet MS" w:hint="default"/>
        <w:b w:val="0"/>
        <w:bCs w:val="0"/>
        <w:i w:val="0"/>
        <w:iCs w:val="0"/>
        <w:color w:val="231F20"/>
        <w:spacing w:val="0"/>
        <w:w w:val="96"/>
        <w:sz w:val="14"/>
        <w:szCs w:val="14"/>
        <w:lang w:val="en-US" w:eastAsia="en-US" w:bidi="ar-SA"/>
      </w:rPr>
    </w:lvl>
    <w:lvl w:ilvl="1" w:tplc="DDD034EE">
      <w:numFmt w:val="bullet"/>
      <w:lvlText w:val="•"/>
      <w:lvlJc w:val="left"/>
      <w:pPr>
        <w:ind w:left="1300" w:hanging="199"/>
      </w:pPr>
      <w:rPr>
        <w:rFonts w:hint="default"/>
        <w:lang w:val="en-US" w:eastAsia="en-US" w:bidi="ar-SA"/>
      </w:rPr>
    </w:lvl>
    <w:lvl w:ilvl="2" w:tplc="DED8990A">
      <w:numFmt w:val="bullet"/>
      <w:lvlText w:val="•"/>
      <w:lvlJc w:val="left"/>
      <w:pPr>
        <w:ind w:left="2321" w:hanging="199"/>
      </w:pPr>
      <w:rPr>
        <w:rFonts w:hint="default"/>
        <w:lang w:val="en-US" w:eastAsia="en-US" w:bidi="ar-SA"/>
      </w:rPr>
    </w:lvl>
    <w:lvl w:ilvl="3" w:tplc="A9D02F52">
      <w:numFmt w:val="bullet"/>
      <w:lvlText w:val="•"/>
      <w:lvlJc w:val="left"/>
      <w:pPr>
        <w:ind w:left="3342" w:hanging="199"/>
      </w:pPr>
      <w:rPr>
        <w:rFonts w:hint="default"/>
        <w:lang w:val="en-US" w:eastAsia="en-US" w:bidi="ar-SA"/>
      </w:rPr>
    </w:lvl>
    <w:lvl w:ilvl="4" w:tplc="B13AB09C">
      <w:numFmt w:val="bullet"/>
      <w:lvlText w:val="•"/>
      <w:lvlJc w:val="left"/>
      <w:pPr>
        <w:ind w:left="4363" w:hanging="199"/>
      </w:pPr>
      <w:rPr>
        <w:rFonts w:hint="default"/>
        <w:lang w:val="en-US" w:eastAsia="en-US" w:bidi="ar-SA"/>
      </w:rPr>
    </w:lvl>
    <w:lvl w:ilvl="5" w:tplc="D54E995A">
      <w:numFmt w:val="bullet"/>
      <w:lvlText w:val="•"/>
      <w:lvlJc w:val="left"/>
      <w:pPr>
        <w:ind w:left="5384" w:hanging="199"/>
      </w:pPr>
      <w:rPr>
        <w:rFonts w:hint="default"/>
        <w:lang w:val="en-US" w:eastAsia="en-US" w:bidi="ar-SA"/>
      </w:rPr>
    </w:lvl>
    <w:lvl w:ilvl="6" w:tplc="9982AD08">
      <w:numFmt w:val="bullet"/>
      <w:lvlText w:val="•"/>
      <w:lvlJc w:val="left"/>
      <w:pPr>
        <w:ind w:left="6405" w:hanging="199"/>
      </w:pPr>
      <w:rPr>
        <w:rFonts w:hint="default"/>
        <w:lang w:val="en-US" w:eastAsia="en-US" w:bidi="ar-SA"/>
      </w:rPr>
    </w:lvl>
    <w:lvl w:ilvl="7" w:tplc="848E9C5E">
      <w:numFmt w:val="bullet"/>
      <w:lvlText w:val="•"/>
      <w:lvlJc w:val="left"/>
      <w:pPr>
        <w:ind w:left="7426" w:hanging="199"/>
      </w:pPr>
      <w:rPr>
        <w:rFonts w:hint="default"/>
        <w:lang w:val="en-US" w:eastAsia="en-US" w:bidi="ar-SA"/>
      </w:rPr>
    </w:lvl>
    <w:lvl w:ilvl="8" w:tplc="4E86D54C">
      <w:numFmt w:val="bullet"/>
      <w:lvlText w:val="•"/>
      <w:lvlJc w:val="left"/>
      <w:pPr>
        <w:ind w:left="8447" w:hanging="199"/>
      </w:pPr>
      <w:rPr>
        <w:rFonts w:hint="default"/>
        <w:lang w:val="en-US" w:eastAsia="en-US" w:bidi="ar-SA"/>
      </w:rPr>
    </w:lvl>
  </w:abstractNum>
  <w:abstractNum w:abstractNumId="24" w15:restartNumberingAfterBreak="0">
    <w:nsid w:val="2786788A"/>
    <w:multiLevelType w:val="hybridMultilevel"/>
    <w:tmpl w:val="11822264"/>
    <w:lvl w:ilvl="0" w:tplc="D9182B6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13C93C6">
      <w:start w:val="1"/>
      <w:numFmt w:val="upperLetter"/>
      <w:lvlText w:val="%2"/>
      <w:lvlJc w:val="left"/>
      <w:pPr>
        <w:ind w:left="539" w:hanging="454"/>
        <w:jc w:val="left"/>
      </w:pPr>
      <w:rPr>
        <w:rFonts w:ascii="Trebuchet MS" w:eastAsia="Trebuchet MS" w:hAnsi="Trebuchet MS" w:cs="Trebuchet MS" w:hint="default"/>
        <w:b w:val="0"/>
        <w:bCs w:val="0"/>
        <w:i w:val="0"/>
        <w:iCs w:val="0"/>
        <w:color w:val="231F20"/>
        <w:spacing w:val="0"/>
        <w:w w:val="99"/>
        <w:sz w:val="17"/>
        <w:szCs w:val="17"/>
        <w:lang w:val="en-US" w:eastAsia="en-US" w:bidi="ar-SA"/>
      </w:rPr>
    </w:lvl>
    <w:lvl w:ilvl="2" w:tplc="9048B232">
      <w:numFmt w:val="bullet"/>
      <w:lvlText w:val="•"/>
      <w:lvlJc w:val="left"/>
      <w:pPr>
        <w:ind w:left="985" w:hanging="454"/>
      </w:pPr>
      <w:rPr>
        <w:rFonts w:hint="default"/>
        <w:lang w:val="en-US" w:eastAsia="en-US" w:bidi="ar-SA"/>
      </w:rPr>
    </w:lvl>
    <w:lvl w:ilvl="3" w:tplc="B14C36B4">
      <w:numFmt w:val="bullet"/>
      <w:lvlText w:val="•"/>
      <w:lvlJc w:val="left"/>
      <w:pPr>
        <w:ind w:left="1430" w:hanging="454"/>
      </w:pPr>
      <w:rPr>
        <w:rFonts w:hint="default"/>
        <w:lang w:val="en-US" w:eastAsia="en-US" w:bidi="ar-SA"/>
      </w:rPr>
    </w:lvl>
    <w:lvl w:ilvl="4" w:tplc="EEDE656E">
      <w:numFmt w:val="bullet"/>
      <w:lvlText w:val="•"/>
      <w:lvlJc w:val="left"/>
      <w:pPr>
        <w:ind w:left="1875" w:hanging="454"/>
      </w:pPr>
      <w:rPr>
        <w:rFonts w:hint="default"/>
        <w:lang w:val="en-US" w:eastAsia="en-US" w:bidi="ar-SA"/>
      </w:rPr>
    </w:lvl>
    <w:lvl w:ilvl="5" w:tplc="9F5C2D42">
      <w:numFmt w:val="bullet"/>
      <w:lvlText w:val="•"/>
      <w:lvlJc w:val="left"/>
      <w:pPr>
        <w:ind w:left="2321" w:hanging="454"/>
      </w:pPr>
      <w:rPr>
        <w:rFonts w:hint="default"/>
        <w:lang w:val="en-US" w:eastAsia="en-US" w:bidi="ar-SA"/>
      </w:rPr>
    </w:lvl>
    <w:lvl w:ilvl="6" w:tplc="BE401FF8">
      <w:numFmt w:val="bullet"/>
      <w:lvlText w:val="•"/>
      <w:lvlJc w:val="left"/>
      <w:pPr>
        <w:ind w:left="2766" w:hanging="454"/>
      </w:pPr>
      <w:rPr>
        <w:rFonts w:hint="default"/>
        <w:lang w:val="en-US" w:eastAsia="en-US" w:bidi="ar-SA"/>
      </w:rPr>
    </w:lvl>
    <w:lvl w:ilvl="7" w:tplc="F886C14E">
      <w:numFmt w:val="bullet"/>
      <w:lvlText w:val="•"/>
      <w:lvlJc w:val="left"/>
      <w:pPr>
        <w:ind w:left="3211" w:hanging="454"/>
      </w:pPr>
      <w:rPr>
        <w:rFonts w:hint="default"/>
        <w:lang w:val="en-US" w:eastAsia="en-US" w:bidi="ar-SA"/>
      </w:rPr>
    </w:lvl>
    <w:lvl w:ilvl="8" w:tplc="83363504">
      <w:numFmt w:val="bullet"/>
      <w:lvlText w:val="•"/>
      <w:lvlJc w:val="left"/>
      <w:pPr>
        <w:ind w:left="3657" w:hanging="454"/>
      </w:pPr>
      <w:rPr>
        <w:rFonts w:hint="default"/>
        <w:lang w:val="en-US" w:eastAsia="en-US" w:bidi="ar-SA"/>
      </w:rPr>
    </w:lvl>
  </w:abstractNum>
  <w:abstractNum w:abstractNumId="25" w15:restartNumberingAfterBreak="0">
    <w:nsid w:val="2A86067C"/>
    <w:multiLevelType w:val="hybridMultilevel"/>
    <w:tmpl w:val="CBCCC47C"/>
    <w:lvl w:ilvl="0" w:tplc="3C46B99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5EEC082C">
      <w:numFmt w:val="bullet"/>
      <w:lvlText w:val="•"/>
      <w:lvlJc w:val="left"/>
      <w:pPr>
        <w:ind w:left="676" w:hanging="171"/>
      </w:pPr>
      <w:rPr>
        <w:rFonts w:hint="default"/>
        <w:lang w:val="en-US" w:eastAsia="en-US" w:bidi="ar-SA"/>
      </w:rPr>
    </w:lvl>
    <w:lvl w:ilvl="2" w:tplc="D74ACC8A">
      <w:numFmt w:val="bullet"/>
      <w:lvlText w:val="•"/>
      <w:lvlJc w:val="left"/>
      <w:pPr>
        <w:ind w:left="1092" w:hanging="171"/>
      </w:pPr>
      <w:rPr>
        <w:rFonts w:hint="default"/>
        <w:lang w:val="en-US" w:eastAsia="en-US" w:bidi="ar-SA"/>
      </w:rPr>
    </w:lvl>
    <w:lvl w:ilvl="3" w:tplc="72FA3CFE">
      <w:numFmt w:val="bullet"/>
      <w:lvlText w:val="•"/>
      <w:lvlJc w:val="left"/>
      <w:pPr>
        <w:ind w:left="1508" w:hanging="171"/>
      </w:pPr>
      <w:rPr>
        <w:rFonts w:hint="default"/>
        <w:lang w:val="en-US" w:eastAsia="en-US" w:bidi="ar-SA"/>
      </w:rPr>
    </w:lvl>
    <w:lvl w:ilvl="4" w:tplc="2A681B16">
      <w:numFmt w:val="bullet"/>
      <w:lvlText w:val="•"/>
      <w:lvlJc w:val="left"/>
      <w:pPr>
        <w:ind w:left="1924" w:hanging="171"/>
      </w:pPr>
      <w:rPr>
        <w:rFonts w:hint="default"/>
        <w:lang w:val="en-US" w:eastAsia="en-US" w:bidi="ar-SA"/>
      </w:rPr>
    </w:lvl>
    <w:lvl w:ilvl="5" w:tplc="5CEC4F98">
      <w:numFmt w:val="bullet"/>
      <w:lvlText w:val="•"/>
      <w:lvlJc w:val="left"/>
      <w:pPr>
        <w:ind w:left="2341" w:hanging="171"/>
      </w:pPr>
      <w:rPr>
        <w:rFonts w:hint="default"/>
        <w:lang w:val="en-US" w:eastAsia="en-US" w:bidi="ar-SA"/>
      </w:rPr>
    </w:lvl>
    <w:lvl w:ilvl="6" w:tplc="CFE65ABA">
      <w:numFmt w:val="bullet"/>
      <w:lvlText w:val="•"/>
      <w:lvlJc w:val="left"/>
      <w:pPr>
        <w:ind w:left="2757" w:hanging="171"/>
      </w:pPr>
      <w:rPr>
        <w:rFonts w:hint="default"/>
        <w:lang w:val="en-US" w:eastAsia="en-US" w:bidi="ar-SA"/>
      </w:rPr>
    </w:lvl>
    <w:lvl w:ilvl="7" w:tplc="0C3CB7AE">
      <w:numFmt w:val="bullet"/>
      <w:lvlText w:val="•"/>
      <w:lvlJc w:val="left"/>
      <w:pPr>
        <w:ind w:left="3173" w:hanging="171"/>
      </w:pPr>
      <w:rPr>
        <w:rFonts w:hint="default"/>
        <w:lang w:val="en-US" w:eastAsia="en-US" w:bidi="ar-SA"/>
      </w:rPr>
    </w:lvl>
    <w:lvl w:ilvl="8" w:tplc="419692C2">
      <w:numFmt w:val="bullet"/>
      <w:lvlText w:val="•"/>
      <w:lvlJc w:val="left"/>
      <w:pPr>
        <w:ind w:left="3589" w:hanging="171"/>
      </w:pPr>
      <w:rPr>
        <w:rFonts w:hint="default"/>
        <w:lang w:val="en-US" w:eastAsia="en-US" w:bidi="ar-SA"/>
      </w:rPr>
    </w:lvl>
  </w:abstractNum>
  <w:abstractNum w:abstractNumId="26" w15:restartNumberingAfterBreak="0">
    <w:nsid w:val="2A9F4449"/>
    <w:multiLevelType w:val="hybridMultilevel"/>
    <w:tmpl w:val="AB7C2F78"/>
    <w:lvl w:ilvl="0" w:tplc="8260008A">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EC46D36E">
      <w:numFmt w:val="bullet"/>
      <w:lvlText w:val="•"/>
      <w:lvlJc w:val="left"/>
      <w:pPr>
        <w:ind w:left="1318" w:hanging="213"/>
      </w:pPr>
      <w:rPr>
        <w:rFonts w:hint="default"/>
        <w:lang w:val="en-US" w:eastAsia="en-US" w:bidi="ar-SA"/>
      </w:rPr>
    </w:lvl>
    <w:lvl w:ilvl="2" w:tplc="BE0A3FB6">
      <w:numFmt w:val="bullet"/>
      <w:lvlText w:val="•"/>
      <w:lvlJc w:val="left"/>
      <w:pPr>
        <w:ind w:left="2337" w:hanging="213"/>
      </w:pPr>
      <w:rPr>
        <w:rFonts w:hint="default"/>
        <w:lang w:val="en-US" w:eastAsia="en-US" w:bidi="ar-SA"/>
      </w:rPr>
    </w:lvl>
    <w:lvl w:ilvl="3" w:tplc="A49A3932">
      <w:numFmt w:val="bullet"/>
      <w:lvlText w:val="•"/>
      <w:lvlJc w:val="left"/>
      <w:pPr>
        <w:ind w:left="3356" w:hanging="213"/>
      </w:pPr>
      <w:rPr>
        <w:rFonts w:hint="default"/>
        <w:lang w:val="en-US" w:eastAsia="en-US" w:bidi="ar-SA"/>
      </w:rPr>
    </w:lvl>
    <w:lvl w:ilvl="4" w:tplc="8F7859B6">
      <w:numFmt w:val="bullet"/>
      <w:lvlText w:val="•"/>
      <w:lvlJc w:val="left"/>
      <w:pPr>
        <w:ind w:left="4375" w:hanging="213"/>
      </w:pPr>
      <w:rPr>
        <w:rFonts w:hint="default"/>
        <w:lang w:val="en-US" w:eastAsia="en-US" w:bidi="ar-SA"/>
      </w:rPr>
    </w:lvl>
    <w:lvl w:ilvl="5" w:tplc="FBA48CAE">
      <w:numFmt w:val="bullet"/>
      <w:lvlText w:val="•"/>
      <w:lvlJc w:val="left"/>
      <w:pPr>
        <w:ind w:left="5394" w:hanging="213"/>
      </w:pPr>
      <w:rPr>
        <w:rFonts w:hint="default"/>
        <w:lang w:val="en-US" w:eastAsia="en-US" w:bidi="ar-SA"/>
      </w:rPr>
    </w:lvl>
    <w:lvl w:ilvl="6" w:tplc="7BEA4582">
      <w:numFmt w:val="bullet"/>
      <w:lvlText w:val="•"/>
      <w:lvlJc w:val="left"/>
      <w:pPr>
        <w:ind w:left="6413" w:hanging="213"/>
      </w:pPr>
      <w:rPr>
        <w:rFonts w:hint="default"/>
        <w:lang w:val="en-US" w:eastAsia="en-US" w:bidi="ar-SA"/>
      </w:rPr>
    </w:lvl>
    <w:lvl w:ilvl="7" w:tplc="F59E47BE">
      <w:numFmt w:val="bullet"/>
      <w:lvlText w:val="•"/>
      <w:lvlJc w:val="left"/>
      <w:pPr>
        <w:ind w:left="7432" w:hanging="213"/>
      </w:pPr>
      <w:rPr>
        <w:rFonts w:hint="default"/>
        <w:lang w:val="en-US" w:eastAsia="en-US" w:bidi="ar-SA"/>
      </w:rPr>
    </w:lvl>
    <w:lvl w:ilvl="8" w:tplc="9E42E822">
      <w:numFmt w:val="bullet"/>
      <w:lvlText w:val="•"/>
      <w:lvlJc w:val="left"/>
      <w:pPr>
        <w:ind w:left="8451" w:hanging="213"/>
      </w:pPr>
      <w:rPr>
        <w:rFonts w:hint="default"/>
        <w:lang w:val="en-US" w:eastAsia="en-US" w:bidi="ar-SA"/>
      </w:rPr>
    </w:lvl>
  </w:abstractNum>
  <w:abstractNum w:abstractNumId="27" w15:restartNumberingAfterBreak="0">
    <w:nsid w:val="2B826412"/>
    <w:multiLevelType w:val="hybridMultilevel"/>
    <w:tmpl w:val="90C418AC"/>
    <w:lvl w:ilvl="0" w:tplc="EC0880C8">
      <w:start w:val="1"/>
      <w:numFmt w:val="lowerLetter"/>
      <w:lvlText w:val="(%1)"/>
      <w:lvlJc w:val="left"/>
      <w:pPr>
        <w:ind w:left="28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E1E72BE">
      <w:numFmt w:val="bullet"/>
      <w:lvlText w:val="•"/>
      <w:lvlJc w:val="left"/>
      <w:pPr>
        <w:ind w:left="768" w:hanging="171"/>
      </w:pPr>
      <w:rPr>
        <w:rFonts w:hint="default"/>
        <w:lang w:val="en-US" w:eastAsia="en-US" w:bidi="ar-SA"/>
      </w:rPr>
    </w:lvl>
    <w:lvl w:ilvl="2" w:tplc="535447EA">
      <w:numFmt w:val="bullet"/>
      <w:lvlText w:val="•"/>
      <w:lvlJc w:val="left"/>
      <w:pPr>
        <w:ind w:left="1256" w:hanging="171"/>
      </w:pPr>
      <w:rPr>
        <w:rFonts w:hint="default"/>
        <w:lang w:val="en-US" w:eastAsia="en-US" w:bidi="ar-SA"/>
      </w:rPr>
    </w:lvl>
    <w:lvl w:ilvl="3" w:tplc="62C476F4">
      <w:numFmt w:val="bullet"/>
      <w:lvlText w:val="•"/>
      <w:lvlJc w:val="left"/>
      <w:pPr>
        <w:ind w:left="1744" w:hanging="171"/>
      </w:pPr>
      <w:rPr>
        <w:rFonts w:hint="default"/>
        <w:lang w:val="en-US" w:eastAsia="en-US" w:bidi="ar-SA"/>
      </w:rPr>
    </w:lvl>
    <w:lvl w:ilvl="4" w:tplc="D0E2E89C">
      <w:numFmt w:val="bullet"/>
      <w:lvlText w:val="•"/>
      <w:lvlJc w:val="left"/>
      <w:pPr>
        <w:ind w:left="2232" w:hanging="171"/>
      </w:pPr>
      <w:rPr>
        <w:rFonts w:hint="default"/>
        <w:lang w:val="en-US" w:eastAsia="en-US" w:bidi="ar-SA"/>
      </w:rPr>
    </w:lvl>
    <w:lvl w:ilvl="5" w:tplc="61382346">
      <w:numFmt w:val="bullet"/>
      <w:lvlText w:val="•"/>
      <w:lvlJc w:val="left"/>
      <w:pPr>
        <w:ind w:left="2720" w:hanging="171"/>
      </w:pPr>
      <w:rPr>
        <w:rFonts w:hint="default"/>
        <w:lang w:val="en-US" w:eastAsia="en-US" w:bidi="ar-SA"/>
      </w:rPr>
    </w:lvl>
    <w:lvl w:ilvl="6" w:tplc="7AEABE36">
      <w:numFmt w:val="bullet"/>
      <w:lvlText w:val="•"/>
      <w:lvlJc w:val="left"/>
      <w:pPr>
        <w:ind w:left="3208" w:hanging="171"/>
      </w:pPr>
      <w:rPr>
        <w:rFonts w:hint="default"/>
        <w:lang w:val="en-US" w:eastAsia="en-US" w:bidi="ar-SA"/>
      </w:rPr>
    </w:lvl>
    <w:lvl w:ilvl="7" w:tplc="D946F09A">
      <w:numFmt w:val="bullet"/>
      <w:lvlText w:val="•"/>
      <w:lvlJc w:val="left"/>
      <w:pPr>
        <w:ind w:left="3696" w:hanging="171"/>
      </w:pPr>
      <w:rPr>
        <w:rFonts w:hint="default"/>
        <w:lang w:val="en-US" w:eastAsia="en-US" w:bidi="ar-SA"/>
      </w:rPr>
    </w:lvl>
    <w:lvl w:ilvl="8" w:tplc="EDA2F818">
      <w:numFmt w:val="bullet"/>
      <w:lvlText w:val="•"/>
      <w:lvlJc w:val="left"/>
      <w:pPr>
        <w:ind w:left="4184" w:hanging="171"/>
      </w:pPr>
      <w:rPr>
        <w:rFonts w:hint="default"/>
        <w:lang w:val="en-US" w:eastAsia="en-US" w:bidi="ar-SA"/>
      </w:rPr>
    </w:lvl>
  </w:abstractNum>
  <w:abstractNum w:abstractNumId="28" w15:restartNumberingAfterBreak="0">
    <w:nsid w:val="2D7D5DAB"/>
    <w:multiLevelType w:val="hybridMultilevel"/>
    <w:tmpl w:val="4538071A"/>
    <w:lvl w:ilvl="0" w:tplc="F0FEC7C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71DEE174">
      <w:numFmt w:val="bullet"/>
      <w:lvlText w:val="•"/>
      <w:lvlJc w:val="left"/>
      <w:pPr>
        <w:ind w:left="675" w:hanging="171"/>
      </w:pPr>
      <w:rPr>
        <w:rFonts w:hint="default"/>
        <w:lang w:val="en-US" w:eastAsia="en-US" w:bidi="ar-SA"/>
      </w:rPr>
    </w:lvl>
    <w:lvl w:ilvl="2" w:tplc="CFFEE0CE">
      <w:numFmt w:val="bullet"/>
      <w:lvlText w:val="•"/>
      <w:lvlJc w:val="left"/>
      <w:pPr>
        <w:ind w:left="1090" w:hanging="171"/>
      </w:pPr>
      <w:rPr>
        <w:rFonts w:hint="default"/>
        <w:lang w:val="en-US" w:eastAsia="en-US" w:bidi="ar-SA"/>
      </w:rPr>
    </w:lvl>
    <w:lvl w:ilvl="3" w:tplc="BDA8811E">
      <w:numFmt w:val="bullet"/>
      <w:lvlText w:val="•"/>
      <w:lvlJc w:val="left"/>
      <w:pPr>
        <w:ind w:left="1505" w:hanging="171"/>
      </w:pPr>
      <w:rPr>
        <w:rFonts w:hint="default"/>
        <w:lang w:val="en-US" w:eastAsia="en-US" w:bidi="ar-SA"/>
      </w:rPr>
    </w:lvl>
    <w:lvl w:ilvl="4" w:tplc="E1F63124">
      <w:numFmt w:val="bullet"/>
      <w:lvlText w:val="•"/>
      <w:lvlJc w:val="left"/>
      <w:pPr>
        <w:ind w:left="1920" w:hanging="171"/>
      </w:pPr>
      <w:rPr>
        <w:rFonts w:hint="default"/>
        <w:lang w:val="en-US" w:eastAsia="en-US" w:bidi="ar-SA"/>
      </w:rPr>
    </w:lvl>
    <w:lvl w:ilvl="5" w:tplc="B4F84448">
      <w:numFmt w:val="bullet"/>
      <w:lvlText w:val="•"/>
      <w:lvlJc w:val="left"/>
      <w:pPr>
        <w:ind w:left="2335" w:hanging="171"/>
      </w:pPr>
      <w:rPr>
        <w:rFonts w:hint="default"/>
        <w:lang w:val="en-US" w:eastAsia="en-US" w:bidi="ar-SA"/>
      </w:rPr>
    </w:lvl>
    <w:lvl w:ilvl="6" w:tplc="E7ECD5B4">
      <w:numFmt w:val="bullet"/>
      <w:lvlText w:val="•"/>
      <w:lvlJc w:val="left"/>
      <w:pPr>
        <w:ind w:left="2751" w:hanging="171"/>
      </w:pPr>
      <w:rPr>
        <w:rFonts w:hint="default"/>
        <w:lang w:val="en-US" w:eastAsia="en-US" w:bidi="ar-SA"/>
      </w:rPr>
    </w:lvl>
    <w:lvl w:ilvl="7" w:tplc="E8D6FBF0">
      <w:numFmt w:val="bullet"/>
      <w:lvlText w:val="•"/>
      <w:lvlJc w:val="left"/>
      <w:pPr>
        <w:ind w:left="3166" w:hanging="171"/>
      </w:pPr>
      <w:rPr>
        <w:rFonts w:hint="default"/>
        <w:lang w:val="en-US" w:eastAsia="en-US" w:bidi="ar-SA"/>
      </w:rPr>
    </w:lvl>
    <w:lvl w:ilvl="8" w:tplc="D90E924A">
      <w:numFmt w:val="bullet"/>
      <w:lvlText w:val="•"/>
      <w:lvlJc w:val="left"/>
      <w:pPr>
        <w:ind w:left="3581" w:hanging="171"/>
      </w:pPr>
      <w:rPr>
        <w:rFonts w:hint="default"/>
        <w:lang w:val="en-US" w:eastAsia="en-US" w:bidi="ar-SA"/>
      </w:rPr>
    </w:lvl>
  </w:abstractNum>
  <w:abstractNum w:abstractNumId="29" w15:restartNumberingAfterBreak="0">
    <w:nsid w:val="302A697D"/>
    <w:multiLevelType w:val="multilevel"/>
    <w:tmpl w:val="3F18D66E"/>
    <w:lvl w:ilvl="0">
      <w:start w:val="1"/>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1341" w:hanging="454"/>
      </w:pPr>
      <w:rPr>
        <w:rFonts w:hint="default"/>
        <w:lang w:val="en-US" w:eastAsia="en-US" w:bidi="ar-SA"/>
      </w:rPr>
    </w:lvl>
    <w:lvl w:ilvl="3">
      <w:numFmt w:val="bullet"/>
      <w:lvlText w:val="•"/>
      <w:lvlJc w:val="left"/>
      <w:pPr>
        <w:ind w:left="1742" w:hanging="454"/>
      </w:pPr>
      <w:rPr>
        <w:rFonts w:hint="default"/>
        <w:lang w:val="en-US" w:eastAsia="en-US" w:bidi="ar-SA"/>
      </w:rPr>
    </w:lvl>
    <w:lvl w:ilvl="4">
      <w:numFmt w:val="bullet"/>
      <w:lvlText w:val="•"/>
      <w:lvlJc w:val="left"/>
      <w:pPr>
        <w:ind w:left="2143" w:hanging="454"/>
      </w:pPr>
      <w:rPr>
        <w:rFonts w:hint="default"/>
        <w:lang w:val="en-US" w:eastAsia="en-US" w:bidi="ar-SA"/>
      </w:rPr>
    </w:lvl>
    <w:lvl w:ilvl="5">
      <w:numFmt w:val="bullet"/>
      <w:lvlText w:val="•"/>
      <w:lvlJc w:val="left"/>
      <w:pPr>
        <w:ind w:left="2543" w:hanging="454"/>
      </w:pPr>
      <w:rPr>
        <w:rFonts w:hint="default"/>
        <w:lang w:val="en-US" w:eastAsia="en-US" w:bidi="ar-SA"/>
      </w:rPr>
    </w:lvl>
    <w:lvl w:ilvl="6">
      <w:numFmt w:val="bullet"/>
      <w:lvlText w:val="•"/>
      <w:lvlJc w:val="left"/>
      <w:pPr>
        <w:ind w:left="2944" w:hanging="454"/>
      </w:pPr>
      <w:rPr>
        <w:rFonts w:hint="default"/>
        <w:lang w:val="en-US" w:eastAsia="en-US" w:bidi="ar-SA"/>
      </w:rPr>
    </w:lvl>
    <w:lvl w:ilvl="7">
      <w:numFmt w:val="bullet"/>
      <w:lvlText w:val="•"/>
      <w:lvlJc w:val="left"/>
      <w:pPr>
        <w:ind w:left="3345" w:hanging="454"/>
      </w:pPr>
      <w:rPr>
        <w:rFonts w:hint="default"/>
        <w:lang w:val="en-US" w:eastAsia="en-US" w:bidi="ar-SA"/>
      </w:rPr>
    </w:lvl>
    <w:lvl w:ilvl="8">
      <w:numFmt w:val="bullet"/>
      <w:lvlText w:val="•"/>
      <w:lvlJc w:val="left"/>
      <w:pPr>
        <w:ind w:left="3746" w:hanging="454"/>
      </w:pPr>
      <w:rPr>
        <w:rFonts w:hint="default"/>
        <w:lang w:val="en-US" w:eastAsia="en-US" w:bidi="ar-SA"/>
      </w:rPr>
    </w:lvl>
  </w:abstractNum>
  <w:abstractNum w:abstractNumId="30" w15:restartNumberingAfterBreak="0">
    <w:nsid w:val="305B40A5"/>
    <w:multiLevelType w:val="hybridMultilevel"/>
    <w:tmpl w:val="5928EF92"/>
    <w:lvl w:ilvl="0" w:tplc="5DFAA394">
      <w:start w:val="1"/>
      <w:numFmt w:val="upperLetter"/>
      <w:lvlText w:val="%1"/>
      <w:lvlJc w:val="left"/>
      <w:pPr>
        <w:ind w:left="539" w:hanging="454"/>
        <w:jc w:val="left"/>
      </w:pPr>
      <w:rPr>
        <w:rFonts w:ascii="Trebuchet MS" w:eastAsia="Trebuchet MS" w:hAnsi="Trebuchet MS" w:cs="Trebuchet MS" w:hint="default"/>
        <w:b w:val="0"/>
        <w:bCs w:val="0"/>
        <w:i w:val="0"/>
        <w:iCs w:val="0"/>
        <w:color w:val="231F20"/>
        <w:spacing w:val="0"/>
        <w:w w:val="99"/>
        <w:sz w:val="17"/>
        <w:szCs w:val="17"/>
        <w:lang w:val="en-US" w:eastAsia="en-US" w:bidi="ar-SA"/>
      </w:rPr>
    </w:lvl>
    <w:lvl w:ilvl="1" w:tplc="D4AA2E4C">
      <w:numFmt w:val="bullet"/>
      <w:lvlText w:val="•"/>
      <w:lvlJc w:val="left"/>
      <w:pPr>
        <w:ind w:left="1534" w:hanging="454"/>
      </w:pPr>
      <w:rPr>
        <w:rFonts w:hint="default"/>
        <w:lang w:val="en-US" w:eastAsia="en-US" w:bidi="ar-SA"/>
      </w:rPr>
    </w:lvl>
    <w:lvl w:ilvl="2" w:tplc="7B7473C0">
      <w:numFmt w:val="bullet"/>
      <w:lvlText w:val="•"/>
      <w:lvlJc w:val="left"/>
      <w:pPr>
        <w:ind w:left="2529" w:hanging="454"/>
      </w:pPr>
      <w:rPr>
        <w:rFonts w:hint="default"/>
        <w:lang w:val="en-US" w:eastAsia="en-US" w:bidi="ar-SA"/>
      </w:rPr>
    </w:lvl>
    <w:lvl w:ilvl="3" w:tplc="1A38181E">
      <w:numFmt w:val="bullet"/>
      <w:lvlText w:val="•"/>
      <w:lvlJc w:val="left"/>
      <w:pPr>
        <w:ind w:left="3524" w:hanging="454"/>
      </w:pPr>
      <w:rPr>
        <w:rFonts w:hint="default"/>
        <w:lang w:val="en-US" w:eastAsia="en-US" w:bidi="ar-SA"/>
      </w:rPr>
    </w:lvl>
    <w:lvl w:ilvl="4" w:tplc="A05EBE5A">
      <w:numFmt w:val="bullet"/>
      <w:lvlText w:val="•"/>
      <w:lvlJc w:val="left"/>
      <w:pPr>
        <w:ind w:left="4519" w:hanging="454"/>
      </w:pPr>
      <w:rPr>
        <w:rFonts w:hint="default"/>
        <w:lang w:val="en-US" w:eastAsia="en-US" w:bidi="ar-SA"/>
      </w:rPr>
    </w:lvl>
    <w:lvl w:ilvl="5" w:tplc="16844A4A">
      <w:numFmt w:val="bullet"/>
      <w:lvlText w:val="•"/>
      <w:lvlJc w:val="left"/>
      <w:pPr>
        <w:ind w:left="5514" w:hanging="454"/>
      </w:pPr>
      <w:rPr>
        <w:rFonts w:hint="default"/>
        <w:lang w:val="en-US" w:eastAsia="en-US" w:bidi="ar-SA"/>
      </w:rPr>
    </w:lvl>
    <w:lvl w:ilvl="6" w:tplc="509832E2">
      <w:numFmt w:val="bullet"/>
      <w:lvlText w:val="•"/>
      <w:lvlJc w:val="left"/>
      <w:pPr>
        <w:ind w:left="6509" w:hanging="454"/>
      </w:pPr>
      <w:rPr>
        <w:rFonts w:hint="default"/>
        <w:lang w:val="en-US" w:eastAsia="en-US" w:bidi="ar-SA"/>
      </w:rPr>
    </w:lvl>
    <w:lvl w:ilvl="7" w:tplc="8416BF60">
      <w:numFmt w:val="bullet"/>
      <w:lvlText w:val="•"/>
      <w:lvlJc w:val="left"/>
      <w:pPr>
        <w:ind w:left="7504" w:hanging="454"/>
      </w:pPr>
      <w:rPr>
        <w:rFonts w:hint="default"/>
        <w:lang w:val="en-US" w:eastAsia="en-US" w:bidi="ar-SA"/>
      </w:rPr>
    </w:lvl>
    <w:lvl w:ilvl="8" w:tplc="4D623A6A">
      <w:numFmt w:val="bullet"/>
      <w:lvlText w:val="•"/>
      <w:lvlJc w:val="left"/>
      <w:pPr>
        <w:ind w:left="8499" w:hanging="454"/>
      </w:pPr>
      <w:rPr>
        <w:rFonts w:hint="default"/>
        <w:lang w:val="en-US" w:eastAsia="en-US" w:bidi="ar-SA"/>
      </w:rPr>
    </w:lvl>
  </w:abstractNum>
  <w:abstractNum w:abstractNumId="31" w15:restartNumberingAfterBreak="0">
    <w:nsid w:val="35E1382C"/>
    <w:multiLevelType w:val="multilevel"/>
    <w:tmpl w:val="4D9A783A"/>
    <w:lvl w:ilvl="0">
      <w:start w:val="1"/>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2529" w:hanging="454"/>
      </w:pPr>
      <w:rPr>
        <w:rFonts w:hint="default"/>
        <w:lang w:val="en-US" w:eastAsia="en-US" w:bidi="ar-SA"/>
      </w:rPr>
    </w:lvl>
    <w:lvl w:ilvl="3">
      <w:numFmt w:val="bullet"/>
      <w:lvlText w:val="•"/>
      <w:lvlJc w:val="left"/>
      <w:pPr>
        <w:ind w:left="3524" w:hanging="454"/>
      </w:pPr>
      <w:rPr>
        <w:rFonts w:hint="default"/>
        <w:lang w:val="en-US" w:eastAsia="en-US" w:bidi="ar-SA"/>
      </w:rPr>
    </w:lvl>
    <w:lvl w:ilvl="4">
      <w:numFmt w:val="bullet"/>
      <w:lvlText w:val="•"/>
      <w:lvlJc w:val="left"/>
      <w:pPr>
        <w:ind w:left="4519" w:hanging="454"/>
      </w:pPr>
      <w:rPr>
        <w:rFonts w:hint="default"/>
        <w:lang w:val="en-US" w:eastAsia="en-US" w:bidi="ar-SA"/>
      </w:rPr>
    </w:lvl>
    <w:lvl w:ilvl="5">
      <w:numFmt w:val="bullet"/>
      <w:lvlText w:val="•"/>
      <w:lvlJc w:val="left"/>
      <w:pPr>
        <w:ind w:left="5514" w:hanging="454"/>
      </w:pPr>
      <w:rPr>
        <w:rFonts w:hint="default"/>
        <w:lang w:val="en-US" w:eastAsia="en-US" w:bidi="ar-SA"/>
      </w:rPr>
    </w:lvl>
    <w:lvl w:ilvl="6">
      <w:numFmt w:val="bullet"/>
      <w:lvlText w:val="•"/>
      <w:lvlJc w:val="left"/>
      <w:pPr>
        <w:ind w:left="6509" w:hanging="454"/>
      </w:pPr>
      <w:rPr>
        <w:rFonts w:hint="default"/>
        <w:lang w:val="en-US" w:eastAsia="en-US" w:bidi="ar-SA"/>
      </w:rPr>
    </w:lvl>
    <w:lvl w:ilvl="7">
      <w:numFmt w:val="bullet"/>
      <w:lvlText w:val="•"/>
      <w:lvlJc w:val="left"/>
      <w:pPr>
        <w:ind w:left="7504" w:hanging="454"/>
      </w:pPr>
      <w:rPr>
        <w:rFonts w:hint="default"/>
        <w:lang w:val="en-US" w:eastAsia="en-US" w:bidi="ar-SA"/>
      </w:rPr>
    </w:lvl>
    <w:lvl w:ilvl="8">
      <w:numFmt w:val="bullet"/>
      <w:lvlText w:val="•"/>
      <w:lvlJc w:val="left"/>
      <w:pPr>
        <w:ind w:left="8499" w:hanging="454"/>
      </w:pPr>
      <w:rPr>
        <w:rFonts w:hint="default"/>
        <w:lang w:val="en-US" w:eastAsia="en-US" w:bidi="ar-SA"/>
      </w:rPr>
    </w:lvl>
  </w:abstractNum>
  <w:abstractNum w:abstractNumId="32" w15:restartNumberingAfterBreak="0">
    <w:nsid w:val="3A1C08A6"/>
    <w:multiLevelType w:val="hybridMultilevel"/>
    <w:tmpl w:val="FC42210C"/>
    <w:lvl w:ilvl="0" w:tplc="1C3473FE">
      <w:numFmt w:val="bullet"/>
      <w:lvlText w:val="•"/>
      <w:lvlJc w:val="left"/>
      <w:pPr>
        <w:ind w:left="312" w:hanging="227"/>
      </w:pPr>
      <w:rPr>
        <w:rFonts w:ascii="Trebuchet MS" w:eastAsia="Trebuchet MS" w:hAnsi="Trebuchet MS" w:cs="Trebuchet MS" w:hint="default"/>
        <w:b w:val="0"/>
        <w:bCs w:val="0"/>
        <w:i w:val="0"/>
        <w:iCs w:val="0"/>
        <w:color w:val="751C66"/>
        <w:spacing w:val="0"/>
        <w:w w:val="56"/>
        <w:sz w:val="24"/>
        <w:szCs w:val="24"/>
        <w:lang w:val="en-US" w:eastAsia="en-US" w:bidi="ar-SA"/>
      </w:rPr>
    </w:lvl>
    <w:lvl w:ilvl="1" w:tplc="6024A3E0">
      <w:numFmt w:val="bullet"/>
      <w:lvlText w:val="•"/>
      <w:lvlJc w:val="left"/>
      <w:pPr>
        <w:ind w:left="1351" w:hanging="227"/>
      </w:pPr>
      <w:rPr>
        <w:rFonts w:hint="default"/>
        <w:lang w:val="en-US" w:eastAsia="en-US" w:bidi="ar-SA"/>
      </w:rPr>
    </w:lvl>
    <w:lvl w:ilvl="2" w:tplc="5E9878EE">
      <w:numFmt w:val="bullet"/>
      <w:lvlText w:val="•"/>
      <w:lvlJc w:val="left"/>
      <w:pPr>
        <w:ind w:left="2382" w:hanging="227"/>
      </w:pPr>
      <w:rPr>
        <w:rFonts w:hint="default"/>
        <w:lang w:val="en-US" w:eastAsia="en-US" w:bidi="ar-SA"/>
      </w:rPr>
    </w:lvl>
    <w:lvl w:ilvl="3" w:tplc="D9BA3EB4">
      <w:numFmt w:val="bullet"/>
      <w:lvlText w:val="•"/>
      <w:lvlJc w:val="left"/>
      <w:pPr>
        <w:ind w:left="3413" w:hanging="227"/>
      </w:pPr>
      <w:rPr>
        <w:rFonts w:hint="default"/>
        <w:lang w:val="en-US" w:eastAsia="en-US" w:bidi="ar-SA"/>
      </w:rPr>
    </w:lvl>
    <w:lvl w:ilvl="4" w:tplc="F0767CF6">
      <w:numFmt w:val="bullet"/>
      <w:lvlText w:val="•"/>
      <w:lvlJc w:val="left"/>
      <w:pPr>
        <w:ind w:left="4444" w:hanging="227"/>
      </w:pPr>
      <w:rPr>
        <w:rFonts w:hint="default"/>
        <w:lang w:val="en-US" w:eastAsia="en-US" w:bidi="ar-SA"/>
      </w:rPr>
    </w:lvl>
    <w:lvl w:ilvl="5" w:tplc="8F88D6BE">
      <w:numFmt w:val="bullet"/>
      <w:lvlText w:val="•"/>
      <w:lvlJc w:val="left"/>
      <w:pPr>
        <w:ind w:left="5475" w:hanging="227"/>
      </w:pPr>
      <w:rPr>
        <w:rFonts w:hint="default"/>
        <w:lang w:val="en-US" w:eastAsia="en-US" w:bidi="ar-SA"/>
      </w:rPr>
    </w:lvl>
    <w:lvl w:ilvl="6" w:tplc="F126E866">
      <w:numFmt w:val="bullet"/>
      <w:lvlText w:val="•"/>
      <w:lvlJc w:val="left"/>
      <w:pPr>
        <w:ind w:left="6506" w:hanging="227"/>
      </w:pPr>
      <w:rPr>
        <w:rFonts w:hint="default"/>
        <w:lang w:val="en-US" w:eastAsia="en-US" w:bidi="ar-SA"/>
      </w:rPr>
    </w:lvl>
    <w:lvl w:ilvl="7" w:tplc="47481F0A">
      <w:numFmt w:val="bullet"/>
      <w:lvlText w:val="•"/>
      <w:lvlJc w:val="left"/>
      <w:pPr>
        <w:ind w:left="7538" w:hanging="227"/>
      </w:pPr>
      <w:rPr>
        <w:rFonts w:hint="default"/>
        <w:lang w:val="en-US" w:eastAsia="en-US" w:bidi="ar-SA"/>
      </w:rPr>
    </w:lvl>
    <w:lvl w:ilvl="8" w:tplc="2B00079A">
      <w:numFmt w:val="bullet"/>
      <w:lvlText w:val="•"/>
      <w:lvlJc w:val="left"/>
      <w:pPr>
        <w:ind w:left="8569" w:hanging="227"/>
      </w:pPr>
      <w:rPr>
        <w:rFonts w:hint="default"/>
        <w:lang w:val="en-US" w:eastAsia="en-US" w:bidi="ar-SA"/>
      </w:rPr>
    </w:lvl>
  </w:abstractNum>
  <w:abstractNum w:abstractNumId="33" w15:restartNumberingAfterBreak="0">
    <w:nsid w:val="3D617F65"/>
    <w:multiLevelType w:val="hybridMultilevel"/>
    <w:tmpl w:val="3476EA4A"/>
    <w:lvl w:ilvl="0" w:tplc="D6647298">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A94097C4">
      <w:numFmt w:val="bullet"/>
      <w:lvlText w:val="•"/>
      <w:lvlJc w:val="left"/>
      <w:pPr>
        <w:ind w:left="786" w:hanging="213"/>
      </w:pPr>
      <w:rPr>
        <w:rFonts w:hint="default"/>
        <w:lang w:val="en-US" w:eastAsia="en-US" w:bidi="ar-SA"/>
      </w:rPr>
    </w:lvl>
    <w:lvl w:ilvl="2" w:tplc="C90ECEA0">
      <w:numFmt w:val="bullet"/>
      <w:lvlText w:val="•"/>
      <w:lvlJc w:val="left"/>
      <w:pPr>
        <w:ind w:left="1272" w:hanging="213"/>
      </w:pPr>
      <w:rPr>
        <w:rFonts w:hint="default"/>
        <w:lang w:val="en-US" w:eastAsia="en-US" w:bidi="ar-SA"/>
      </w:rPr>
    </w:lvl>
    <w:lvl w:ilvl="3" w:tplc="9072C800">
      <w:numFmt w:val="bullet"/>
      <w:lvlText w:val="•"/>
      <w:lvlJc w:val="left"/>
      <w:pPr>
        <w:ind w:left="1758" w:hanging="213"/>
      </w:pPr>
      <w:rPr>
        <w:rFonts w:hint="default"/>
        <w:lang w:val="en-US" w:eastAsia="en-US" w:bidi="ar-SA"/>
      </w:rPr>
    </w:lvl>
    <w:lvl w:ilvl="4" w:tplc="420EA318">
      <w:numFmt w:val="bullet"/>
      <w:lvlText w:val="•"/>
      <w:lvlJc w:val="left"/>
      <w:pPr>
        <w:ind w:left="2244" w:hanging="213"/>
      </w:pPr>
      <w:rPr>
        <w:rFonts w:hint="default"/>
        <w:lang w:val="en-US" w:eastAsia="en-US" w:bidi="ar-SA"/>
      </w:rPr>
    </w:lvl>
    <w:lvl w:ilvl="5" w:tplc="4F2EFA92">
      <w:numFmt w:val="bullet"/>
      <w:lvlText w:val="•"/>
      <w:lvlJc w:val="left"/>
      <w:pPr>
        <w:ind w:left="2730" w:hanging="213"/>
      </w:pPr>
      <w:rPr>
        <w:rFonts w:hint="default"/>
        <w:lang w:val="en-US" w:eastAsia="en-US" w:bidi="ar-SA"/>
      </w:rPr>
    </w:lvl>
    <w:lvl w:ilvl="6" w:tplc="369EBC66">
      <w:numFmt w:val="bullet"/>
      <w:lvlText w:val="•"/>
      <w:lvlJc w:val="left"/>
      <w:pPr>
        <w:ind w:left="3216" w:hanging="213"/>
      </w:pPr>
      <w:rPr>
        <w:rFonts w:hint="default"/>
        <w:lang w:val="en-US" w:eastAsia="en-US" w:bidi="ar-SA"/>
      </w:rPr>
    </w:lvl>
    <w:lvl w:ilvl="7" w:tplc="0BCCF78A">
      <w:numFmt w:val="bullet"/>
      <w:lvlText w:val="•"/>
      <w:lvlJc w:val="left"/>
      <w:pPr>
        <w:ind w:left="3702" w:hanging="213"/>
      </w:pPr>
      <w:rPr>
        <w:rFonts w:hint="default"/>
        <w:lang w:val="en-US" w:eastAsia="en-US" w:bidi="ar-SA"/>
      </w:rPr>
    </w:lvl>
    <w:lvl w:ilvl="8" w:tplc="ED208290">
      <w:numFmt w:val="bullet"/>
      <w:lvlText w:val="•"/>
      <w:lvlJc w:val="left"/>
      <w:pPr>
        <w:ind w:left="4188" w:hanging="213"/>
      </w:pPr>
      <w:rPr>
        <w:rFonts w:hint="default"/>
        <w:lang w:val="en-US" w:eastAsia="en-US" w:bidi="ar-SA"/>
      </w:rPr>
    </w:lvl>
  </w:abstractNum>
  <w:abstractNum w:abstractNumId="34" w15:restartNumberingAfterBreak="0">
    <w:nsid w:val="3DC85F69"/>
    <w:multiLevelType w:val="hybridMultilevel"/>
    <w:tmpl w:val="35C4F998"/>
    <w:lvl w:ilvl="0" w:tplc="E270670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D1A05C68">
      <w:numFmt w:val="bullet"/>
      <w:lvlText w:val="•"/>
      <w:lvlJc w:val="left"/>
      <w:pPr>
        <w:ind w:left="668" w:hanging="171"/>
      </w:pPr>
      <w:rPr>
        <w:rFonts w:hint="default"/>
        <w:lang w:val="en-US" w:eastAsia="en-US" w:bidi="ar-SA"/>
      </w:rPr>
    </w:lvl>
    <w:lvl w:ilvl="2" w:tplc="8DD0CEE0">
      <w:numFmt w:val="bullet"/>
      <w:lvlText w:val="•"/>
      <w:lvlJc w:val="left"/>
      <w:pPr>
        <w:ind w:left="1076" w:hanging="171"/>
      </w:pPr>
      <w:rPr>
        <w:rFonts w:hint="default"/>
        <w:lang w:val="en-US" w:eastAsia="en-US" w:bidi="ar-SA"/>
      </w:rPr>
    </w:lvl>
    <w:lvl w:ilvl="3" w:tplc="0DEEA3A4">
      <w:numFmt w:val="bullet"/>
      <w:lvlText w:val="•"/>
      <w:lvlJc w:val="left"/>
      <w:pPr>
        <w:ind w:left="1484" w:hanging="171"/>
      </w:pPr>
      <w:rPr>
        <w:rFonts w:hint="default"/>
        <w:lang w:val="en-US" w:eastAsia="en-US" w:bidi="ar-SA"/>
      </w:rPr>
    </w:lvl>
    <w:lvl w:ilvl="4" w:tplc="6CCEB27A">
      <w:numFmt w:val="bullet"/>
      <w:lvlText w:val="•"/>
      <w:lvlJc w:val="left"/>
      <w:pPr>
        <w:ind w:left="1893" w:hanging="171"/>
      </w:pPr>
      <w:rPr>
        <w:rFonts w:hint="default"/>
        <w:lang w:val="en-US" w:eastAsia="en-US" w:bidi="ar-SA"/>
      </w:rPr>
    </w:lvl>
    <w:lvl w:ilvl="5" w:tplc="93500FAC">
      <w:numFmt w:val="bullet"/>
      <w:lvlText w:val="•"/>
      <w:lvlJc w:val="left"/>
      <w:pPr>
        <w:ind w:left="2301" w:hanging="171"/>
      </w:pPr>
      <w:rPr>
        <w:rFonts w:hint="default"/>
        <w:lang w:val="en-US" w:eastAsia="en-US" w:bidi="ar-SA"/>
      </w:rPr>
    </w:lvl>
    <w:lvl w:ilvl="6" w:tplc="8E62E338">
      <w:numFmt w:val="bullet"/>
      <w:lvlText w:val="•"/>
      <w:lvlJc w:val="left"/>
      <w:pPr>
        <w:ind w:left="2709" w:hanging="171"/>
      </w:pPr>
      <w:rPr>
        <w:rFonts w:hint="default"/>
        <w:lang w:val="en-US" w:eastAsia="en-US" w:bidi="ar-SA"/>
      </w:rPr>
    </w:lvl>
    <w:lvl w:ilvl="7" w:tplc="90D6F2AE">
      <w:numFmt w:val="bullet"/>
      <w:lvlText w:val="•"/>
      <w:lvlJc w:val="left"/>
      <w:pPr>
        <w:ind w:left="3118" w:hanging="171"/>
      </w:pPr>
      <w:rPr>
        <w:rFonts w:hint="default"/>
        <w:lang w:val="en-US" w:eastAsia="en-US" w:bidi="ar-SA"/>
      </w:rPr>
    </w:lvl>
    <w:lvl w:ilvl="8" w:tplc="A59E3F70">
      <w:numFmt w:val="bullet"/>
      <w:lvlText w:val="•"/>
      <w:lvlJc w:val="left"/>
      <w:pPr>
        <w:ind w:left="3526" w:hanging="171"/>
      </w:pPr>
      <w:rPr>
        <w:rFonts w:hint="default"/>
        <w:lang w:val="en-US" w:eastAsia="en-US" w:bidi="ar-SA"/>
      </w:rPr>
    </w:lvl>
  </w:abstractNum>
  <w:abstractNum w:abstractNumId="35" w15:restartNumberingAfterBreak="0">
    <w:nsid w:val="40D158D9"/>
    <w:multiLevelType w:val="hybridMultilevel"/>
    <w:tmpl w:val="6DF83758"/>
    <w:lvl w:ilvl="0" w:tplc="97ECC22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6E2731C">
      <w:numFmt w:val="bullet"/>
      <w:lvlText w:val="•"/>
      <w:lvlJc w:val="left"/>
      <w:pPr>
        <w:ind w:left="741" w:hanging="171"/>
      </w:pPr>
      <w:rPr>
        <w:rFonts w:hint="default"/>
        <w:lang w:val="en-US" w:eastAsia="en-US" w:bidi="ar-SA"/>
      </w:rPr>
    </w:lvl>
    <w:lvl w:ilvl="2" w:tplc="7F681B58">
      <w:numFmt w:val="bullet"/>
      <w:lvlText w:val="•"/>
      <w:lvlJc w:val="left"/>
      <w:pPr>
        <w:ind w:left="1222" w:hanging="171"/>
      </w:pPr>
      <w:rPr>
        <w:rFonts w:hint="default"/>
        <w:lang w:val="en-US" w:eastAsia="en-US" w:bidi="ar-SA"/>
      </w:rPr>
    </w:lvl>
    <w:lvl w:ilvl="3" w:tplc="44B2D9A8">
      <w:numFmt w:val="bullet"/>
      <w:lvlText w:val="•"/>
      <w:lvlJc w:val="left"/>
      <w:pPr>
        <w:ind w:left="1704" w:hanging="171"/>
      </w:pPr>
      <w:rPr>
        <w:rFonts w:hint="default"/>
        <w:lang w:val="en-US" w:eastAsia="en-US" w:bidi="ar-SA"/>
      </w:rPr>
    </w:lvl>
    <w:lvl w:ilvl="4" w:tplc="8444A204">
      <w:numFmt w:val="bullet"/>
      <w:lvlText w:val="•"/>
      <w:lvlJc w:val="left"/>
      <w:pPr>
        <w:ind w:left="2185" w:hanging="171"/>
      </w:pPr>
      <w:rPr>
        <w:rFonts w:hint="default"/>
        <w:lang w:val="en-US" w:eastAsia="en-US" w:bidi="ar-SA"/>
      </w:rPr>
    </w:lvl>
    <w:lvl w:ilvl="5" w:tplc="E7DA2D46">
      <w:numFmt w:val="bullet"/>
      <w:lvlText w:val="•"/>
      <w:lvlJc w:val="left"/>
      <w:pPr>
        <w:ind w:left="2667" w:hanging="171"/>
      </w:pPr>
      <w:rPr>
        <w:rFonts w:hint="default"/>
        <w:lang w:val="en-US" w:eastAsia="en-US" w:bidi="ar-SA"/>
      </w:rPr>
    </w:lvl>
    <w:lvl w:ilvl="6" w:tplc="30904F56">
      <w:numFmt w:val="bullet"/>
      <w:lvlText w:val="•"/>
      <w:lvlJc w:val="left"/>
      <w:pPr>
        <w:ind w:left="3148" w:hanging="171"/>
      </w:pPr>
      <w:rPr>
        <w:rFonts w:hint="default"/>
        <w:lang w:val="en-US" w:eastAsia="en-US" w:bidi="ar-SA"/>
      </w:rPr>
    </w:lvl>
    <w:lvl w:ilvl="7" w:tplc="FA80BBA0">
      <w:numFmt w:val="bullet"/>
      <w:lvlText w:val="•"/>
      <w:lvlJc w:val="left"/>
      <w:pPr>
        <w:ind w:left="3629" w:hanging="171"/>
      </w:pPr>
      <w:rPr>
        <w:rFonts w:hint="default"/>
        <w:lang w:val="en-US" w:eastAsia="en-US" w:bidi="ar-SA"/>
      </w:rPr>
    </w:lvl>
    <w:lvl w:ilvl="8" w:tplc="6758FE9E">
      <w:numFmt w:val="bullet"/>
      <w:lvlText w:val="•"/>
      <w:lvlJc w:val="left"/>
      <w:pPr>
        <w:ind w:left="4111" w:hanging="171"/>
      </w:pPr>
      <w:rPr>
        <w:rFonts w:hint="default"/>
        <w:lang w:val="en-US" w:eastAsia="en-US" w:bidi="ar-SA"/>
      </w:rPr>
    </w:lvl>
  </w:abstractNum>
  <w:abstractNum w:abstractNumId="36" w15:restartNumberingAfterBreak="0">
    <w:nsid w:val="41B27A77"/>
    <w:multiLevelType w:val="hybridMultilevel"/>
    <w:tmpl w:val="FFE80694"/>
    <w:lvl w:ilvl="0" w:tplc="A3B60E1C">
      <w:start w:val="1"/>
      <w:numFmt w:val="decimal"/>
      <w:lvlText w:val="%1-"/>
      <w:lvlJc w:val="left"/>
      <w:pPr>
        <w:ind w:left="134" w:hanging="89"/>
        <w:jc w:val="left"/>
      </w:pPr>
      <w:rPr>
        <w:rFonts w:ascii="Trebuchet MS" w:eastAsia="Trebuchet MS" w:hAnsi="Trebuchet MS" w:cs="Trebuchet MS" w:hint="default"/>
        <w:b w:val="0"/>
        <w:bCs w:val="0"/>
        <w:i w:val="0"/>
        <w:iCs w:val="0"/>
        <w:color w:val="231F20"/>
        <w:spacing w:val="0"/>
        <w:w w:val="83"/>
        <w:sz w:val="9"/>
        <w:szCs w:val="9"/>
        <w:lang w:val="en-US" w:eastAsia="en-US" w:bidi="ar-SA"/>
      </w:rPr>
    </w:lvl>
    <w:lvl w:ilvl="1" w:tplc="9C90E318">
      <w:start w:val="1"/>
      <w:numFmt w:val="lowerLetter"/>
      <w:lvlText w:val="(%2)"/>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D4707C48">
      <w:numFmt w:val="bullet"/>
      <w:lvlText w:val="•"/>
      <w:lvlJc w:val="left"/>
      <w:pPr>
        <w:ind w:left="715" w:hanging="171"/>
      </w:pPr>
      <w:rPr>
        <w:rFonts w:hint="default"/>
        <w:lang w:val="en-US" w:eastAsia="en-US" w:bidi="ar-SA"/>
      </w:rPr>
    </w:lvl>
    <w:lvl w:ilvl="3" w:tplc="55F88E06">
      <w:numFmt w:val="bullet"/>
      <w:lvlText w:val="•"/>
      <w:lvlJc w:val="left"/>
      <w:pPr>
        <w:ind w:left="1170" w:hanging="171"/>
      </w:pPr>
      <w:rPr>
        <w:rFonts w:hint="default"/>
        <w:lang w:val="en-US" w:eastAsia="en-US" w:bidi="ar-SA"/>
      </w:rPr>
    </w:lvl>
    <w:lvl w:ilvl="4" w:tplc="EB54A98C">
      <w:numFmt w:val="bullet"/>
      <w:lvlText w:val="•"/>
      <w:lvlJc w:val="left"/>
      <w:pPr>
        <w:ind w:left="1626" w:hanging="171"/>
      </w:pPr>
      <w:rPr>
        <w:rFonts w:hint="default"/>
        <w:lang w:val="en-US" w:eastAsia="en-US" w:bidi="ar-SA"/>
      </w:rPr>
    </w:lvl>
    <w:lvl w:ilvl="5" w:tplc="DDDA849E">
      <w:numFmt w:val="bullet"/>
      <w:lvlText w:val="•"/>
      <w:lvlJc w:val="left"/>
      <w:pPr>
        <w:ind w:left="2081" w:hanging="171"/>
      </w:pPr>
      <w:rPr>
        <w:rFonts w:hint="default"/>
        <w:lang w:val="en-US" w:eastAsia="en-US" w:bidi="ar-SA"/>
      </w:rPr>
    </w:lvl>
    <w:lvl w:ilvl="6" w:tplc="2214A898">
      <w:numFmt w:val="bullet"/>
      <w:lvlText w:val="•"/>
      <w:lvlJc w:val="left"/>
      <w:pPr>
        <w:ind w:left="2537" w:hanging="171"/>
      </w:pPr>
      <w:rPr>
        <w:rFonts w:hint="default"/>
        <w:lang w:val="en-US" w:eastAsia="en-US" w:bidi="ar-SA"/>
      </w:rPr>
    </w:lvl>
    <w:lvl w:ilvl="7" w:tplc="60EC9576">
      <w:numFmt w:val="bullet"/>
      <w:lvlText w:val="•"/>
      <w:lvlJc w:val="left"/>
      <w:pPr>
        <w:ind w:left="2992" w:hanging="171"/>
      </w:pPr>
      <w:rPr>
        <w:rFonts w:hint="default"/>
        <w:lang w:val="en-US" w:eastAsia="en-US" w:bidi="ar-SA"/>
      </w:rPr>
    </w:lvl>
    <w:lvl w:ilvl="8" w:tplc="443620B2">
      <w:numFmt w:val="bullet"/>
      <w:lvlText w:val="•"/>
      <w:lvlJc w:val="left"/>
      <w:pPr>
        <w:ind w:left="3448" w:hanging="171"/>
      </w:pPr>
      <w:rPr>
        <w:rFonts w:hint="default"/>
        <w:lang w:val="en-US" w:eastAsia="en-US" w:bidi="ar-SA"/>
      </w:rPr>
    </w:lvl>
  </w:abstractNum>
  <w:abstractNum w:abstractNumId="37" w15:restartNumberingAfterBreak="0">
    <w:nsid w:val="427538A7"/>
    <w:multiLevelType w:val="hybridMultilevel"/>
    <w:tmpl w:val="5C883E84"/>
    <w:lvl w:ilvl="0" w:tplc="AFE22868">
      <w:start w:val="1"/>
      <w:numFmt w:val="lowerLetter"/>
      <w:lvlText w:val="(%1)"/>
      <w:lvlJc w:val="left"/>
      <w:pPr>
        <w:ind w:left="259"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A06A68FE">
      <w:numFmt w:val="bullet"/>
      <w:lvlText w:val="•"/>
      <w:lvlJc w:val="left"/>
      <w:pPr>
        <w:ind w:left="672" w:hanging="171"/>
      </w:pPr>
      <w:rPr>
        <w:rFonts w:hint="default"/>
        <w:lang w:val="en-US" w:eastAsia="en-US" w:bidi="ar-SA"/>
      </w:rPr>
    </w:lvl>
    <w:lvl w:ilvl="2" w:tplc="3884823A">
      <w:numFmt w:val="bullet"/>
      <w:lvlText w:val="•"/>
      <w:lvlJc w:val="left"/>
      <w:pPr>
        <w:ind w:left="1084" w:hanging="171"/>
      </w:pPr>
      <w:rPr>
        <w:rFonts w:hint="default"/>
        <w:lang w:val="en-US" w:eastAsia="en-US" w:bidi="ar-SA"/>
      </w:rPr>
    </w:lvl>
    <w:lvl w:ilvl="3" w:tplc="7F2C61E8">
      <w:numFmt w:val="bullet"/>
      <w:lvlText w:val="•"/>
      <w:lvlJc w:val="left"/>
      <w:pPr>
        <w:ind w:left="1497" w:hanging="171"/>
      </w:pPr>
      <w:rPr>
        <w:rFonts w:hint="default"/>
        <w:lang w:val="en-US" w:eastAsia="en-US" w:bidi="ar-SA"/>
      </w:rPr>
    </w:lvl>
    <w:lvl w:ilvl="4" w:tplc="99222204">
      <w:numFmt w:val="bullet"/>
      <w:lvlText w:val="•"/>
      <w:lvlJc w:val="left"/>
      <w:pPr>
        <w:ind w:left="1909" w:hanging="171"/>
      </w:pPr>
      <w:rPr>
        <w:rFonts w:hint="default"/>
        <w:lang w:val="en-US" w:eastAsia="en-US" w:bidi="ar-SA"/>
      </w:rPr>
    </w:lvl>
    <w:lvl w:ilvl="5" w:tplc="5D7E27C2">
      <w:numFmt w:val="bullet"/>
      <w:lvlText w:val="•"/>
      <w:lvlJc w:val="left"/>
      <w:pPr>
        <w:ind w:left="2322" w:hanging="171"/>
      </w:pPr>
      <w:rPr>
        <w:rFonts w:hint="default"/>
        <w:lang w:val="en-US" w:eastAsia="en-US" w:bidi="ar-SA"/>
      </w:rPr>
    </w:lvl>
    <w:lvl w:ilvl="6" w:tplc="982079CC">
      <w:numFmt w:val="bullet"/>
      <w:lvlText w:val="•"/>
      <w:lvlJc w:val="left"/>
      <w:pPr>
        <w:ind w:left="2734" w:hanging="171"/>
      </w:pPr>
      <w:rPr>
        <w:rFonts w:hint="default"/>
        <w:lang w:val="en-US" w:eastAsia="en-US" w:bidi="ar-SA"/>
      </w:rPr>
    </w:lvl>
    <w:lvl w:ilvl="7" w:tplc="EA80D654">
      <w:numFmt w:val="bullet"/>
      <w:lvlText w:val="•"/>
      <w:lvlJc w:val="left"/>
      <w:pPr>
        <w:ind w:left="3147" w:hanging="171"/>
      </w:pPr>
      <w:rPr>
        <w:rFonts w:hint="default"/>
        <w:lang w:val="en-US" w:eastAsia="en-US" w:bidi="ar-SA"/>
      </w:rPr>
    </w:lvl>
    <w:lvl w:ilvl="8" w:tplc="CE18FBFA">
      <w:numFmt w:val="bullet"/>
      <w:lvlText w:val="•"/>
      <w:lvlJc w:val="left"/>
      <w:pPr>
        <w:ind w:left="3559" w:hanging="171"/>
      </w:pPr>
      <w:rPr>
        <w:rFonts w:hint="default"/>
        <w:lang w:val="en-US" w:eastAsia="en-US" w:bidi="ar-SA"/>
      </w:rPr>
    </w:lvl>
  </w:abstractNum>
  <w:abstractNum w:abstractNumId="38" w15:restartNumberingAfterBreak="0">
    <w:nsid w:val="440244F8"/>
    <w:multiLevelType w:val="hybridMultilevel"/>
    <w:tmpl w:val="3B3E4DAE"/>
    <w:lvl w:ilvl="0" w:tplc="9ABEED2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097ACDBE">
      <w:numFmt w:val="bullet"/>
      <w:lvlText w:val="•"/>
      <w:lvlJc w:val="left"/>
      <w:pPr>
        <w:ind w:left="676" w:hanging="171"/>
      </w:pPr>
      <w:rPr>
        <w:rFonts w:hint="default"/>
        <w:lang w:val="en-US" w:eastAsia="en-US" w:bidi="ar-SA"/>
      </w:rPr>
    </w:lvl>
    <w:lvl w:ilvl="2" w:tplc="98708710">
      <w:numFmt w:val="bullet"/>
      <w:lvlText w:val="•"/>
      <w:lvlJc w:val="left"/>
      <w:pPr>
        <w:ind w:left="1092" w:hanging="171"/>
      </w:pPr>
      <w:rPr>
        <w:rFonts w:hint="default"/>
        <w:lang w:val="en-US" w:eastAsia="en-US" w:bidi="ar-SA"/>
      </w:rPr>
    </w:lvl>
    <w:lvl w:ilvl="3" w:tplc="1BC807E2">
      <w:numFmt w:val="bullet"/>
      <w:lvlText w:val="•"/>
      <w:lvlJc w:val="left"/>
      <w:pPr>
        <w:ind w:left="1508" w:hanging="171"/>
      </w:pPr>
      <w:rPr>
        <w:rFonts w:hint="default"/>
        <w:lang w:val="en-US" w:eastAsia="en-US" w:bidi="ar-SA"/>
      </w:rPr>
    </w:lvl>
    <w:lvl w:ilvl="4" w:tplc="CCEE582E">
      <w:numFmt w:val="bullet"/>
      <w:lvlText w:val="•"/>
      <w:lvlJc w:val="left"/>
      <w:pPr>
        <w:ind w:left="1924" w:hanging="171"/>
      </w:pPr>
      <w:rPr>
        <w:rFonts w:hint="default"/>
        <w:lang w:val="en-US" w:eastAsia="en-US" w:bidi="ar-SA"/>
      </w:rPr>
    </w:lvl>
    <w:lvl w:ilvl="5" w:tplc="3384A236">
      <w:numFmt w:val="bullet"/>
      <w:lvlText w:val="•"/>
      <w:lvlJc w:val="left"/>
      <w:pPr>
        <w:ind w:left="2341" w:hanging="171"/>
      </w:pPr>
      <w:rPr>
        <w:rFonts w:hint="default"/>
        <w:lang w:val="en-US" w:eastAsia="en-US" w:bidi="ar-SA"/>
      </w:rPr>
    </w:lvl>
    <w:lvl w:ilvl="6" w:tplc="66484AEE">
      <w:numFmt w:val="bullet"/>
      <w:lvlText w:val="•"/>
      <w:lvlJc w:val="left"/>
      <w:pPr>
        <w:ind w:left="2757" w:hanging="171"/>
      </w:pPr>
      <w:rPr>
        <w:rFonts w:hint="default"/>
        <w:lang w:val="en-US" w:eastAsia="en-US" w:bidi="ar-SA"/>
      </w:rPr>
    </w:lvl>
    <w:lvl w:ilvl="7" w:tplc="17241360">
      <w:numFmt w:val="bullet"/>
      <w:lvlText w:val="•"/>
      <w:lvlJc w:val="left"/>
      <w:pPr>
        <w:ind w:left="3173" w:hanging="171"/>
      </w:pPr>
      <w:rPr>
        <w:rFonts w:hint="default"/>
        <w:lang w:val="en-US" w:eastAsia="en-US" w:bidi="ar-SA"/>
      </w:rPr>
    </w:lvl>
    <w:lvl w:ilvl="8" w:tplc="B61E143E">
      <w:numFmt w:val="bullet"/>
      <w:lvlText w:val="•"/>
      <w:lvlJc w:val="left"/>
      <w:pPr>
        <w:ind w:left="3589" w:hanging="171"/>
      </w:pPr>
      <w:rPr>
        <w:rFonts w:hint="default"/>
        <w:lang w:val="en-US" w:eastAsia="en-US" w:bidi="ar-SA"/>
      </w:rPr>
    </w:lvl>
  </w:abstractNum>
  <w:abstractNum w:abstractNumId="39" w15:restartNumberingAfterBreak="0">
    <w:nsid w:val="44B6308B"/>
    <w:multiLevelType w:val="hybridMultilevel"/>
    <w:tmpl w:val="EEA843F8"/>
    <w:lvl w:ilvl="0" w:tplc="0B96B788">
      <w:start w:val="1"/>
      <w:numFmt w:val="lowerLetter"/>
      <w:lvlText w:val="(%1)"/>
      <w:lvlJc w:val="left"/>
      <w:pPr>
        <w:ind w:left="276"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ABA39CA">
      <w:numFmt w:val="bullet"/>
      <w:lvlText w:val="•"/>
      <w:lvlJc w:val="left"/>
      <w:pPr>
        <w:ind w:left="695" w:hanging="171"/>
      </w:pPr>
      <w:rPr>
        <w:rFonts w:hint="default"/>
        <w:lang w:val="en-US" w:eastAsia="en-US" w:bidi="ar-SA"/>
      </w:rPr>
    </w:lvl>
    <w:lvl w:ilvl="2" w:tplc="85E08922">
      <w:numFmt w:val="bullet"/>
      <w:lvlText w:val="•"/>
      <w:lvlJc w:val="left"/>
      <w:pPr>
        <w:ind w:left="1111" w:hanging="171"/>
      </w:pPr>
      <w:rPr>
        <w:rFonts w:hint="default"/>
        <w:lang w:val="en-US" w:eastAsia="en-US" w:bidi="ar-SA"/>
      </w:rPr>
    </w:lvl>
    <w:lvl w:ilvl="3" w:tplc="5C50D86A">
      <w:numFmt w:val="bullet"/>
      <w:lvlText w:val="•"/>
      <w:lvlJc w:val="left"/>
      <w:pPr>
        <w:ind w:left="1527" w:hanging="171"/>
      </w:pPr>
      <w:rPr>
        <w:rFonts w:hint="default"/>
        <w:lang w:val="en-US" w:eastAsia="en-US" w:bidi="ar-SA"/>
      </w:rPr>
    </w:lvl>
    <w:lvl w:ilvl="4" w:tplc="FF46C24A">
      <w:numFmt w:val="bullet"/>
      <w:lvlText w:val="•"/>
      <w:lvlJc w:val="left"/>
      <w:pPr>
        <w:ind w:left="1943" w:hanging="171"/>
      </w:pPr>
      <w:rPr>
        <w:rFonts w:hint="default"/>
        <w:lang w:val="en-US" w:eastAsia="en-US" w:bidi="ar-SA"/>
      </w:rPr>
    </w:lvl>
    <w:lvl w:ilvl="5" w:tplc="110C45FC">
      <w:numFmt w:val="bullet"/>
      <w:lvlText w:val="•"/>
      <w:lvlJc w:val="left"/>
      <w:pPr>
        <w:ind w:left="2359" w:hanging="171"/>
      </w:pPr>
      <w:rPr>
        <w:rFonts w:hint="default"/>
        <w:lang w:val="en-US" w:eastAsia="en-US" w:bidi="ar-SA"/>
      </w:rPr>
    </w:lvl>
    <w:lvl w:ilvl="6" w:tplc="6472D32A">
      <w:numFmt w:val="bullet"/>
      <w:lvlText w:val="•"/>
      <w:lvlJc w:val="left"/>
      <w:pPr>
        <w:ind w:left="2774" w:hanging="171"/>
      </w:pPr>
      <w:rPr>
        <w:rFonts w:hint="default"/>
        <w:lang w:val="en-US" w:eastAsia="en-US" w:bidi="ar-SA"/>
      </w:rPr>
    </w:lvl>
    <w:lvl w:ilvl="7" w:tplc="7D92CE12">
      <w:numFmt w:val="bullet"/>
      <w:lvlText w:val="•"/>
      <w:lvlJc w:val="left"/>
      <w:pPr>
        <w:ind w:left="3190" w:hanging="171"/>
      </w:pPr>
      <w:rPr>
        <w:rFonts w:hint="default"/>
        <w:lang w:val="en-US" w:eastAsia="en-US" w:bidi="ar-SA"/>
      </w:rPr>
    </w:lvl>
    <w:lvl w:ilvl="8" w:tplc="2C4013AC">
      <w:numFmt w:val="bullet"/>
      <w:lvlText w:val="•"/>
      <w:lvlJc w:val="left"/>
      <w:pPr>
        <w:ind w:left="3606" w:hanging="171"/>
      </w:pPr>
      <w:rPr>
        <w:rFonts w:hint="default"/>
        <w:lang w:val="en-US" w:eastAsia="en-US" w:bidi="ar-SA"/>
      </w:rPr>
    </w:lvl>
  </w:abstractNum>
  <w:abstractNum w:abstractNumId="40" w15:restartNumberingAfterBreak="0">
    <w:nsid w:val="45EB7F92"/>
    <w:multiLevelType w:val="multilevel"/>
    <w:tmpl w:val="D0C821EE"/>
    <w:lvl w:ilvl="0">
      <w:start w:val="1"/>
      <w:numFmt w:val="upperLetter"/>
      <w:lvlText w:val="%1"/>
      <w:lvlJc w:val="left"/>
      <w:pPr>
        <w:ind w:left="539" w:hanging="454"/>
        <w:jc w:val="left"/>
      </w:pPr>
      <w:rPr>
        <w:rFonts w:ascii="Trebuchet MS" w:eastAsia="Trebuchet MS" w:hAnsi="Trebuchet MS" w:cs="Trebuchet MS" w:hint="default"/>
        <w:b w:val="0"/>
        <w:bCs w:val="0"/>
        <w:i w:val="0"/>
        <w:iCs w:val="0"/>
        <w:color w:val="231F20"/>
        <w:spacing w:val="0"/>
        <w:w w:val="99"/>
        <w:sz w:val="17"/>
        <w:szCs w:val="17"/>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2529" w:hanging="454"/>
      </w:pPr>
      <w:rPr>
        <w:rFonts w:hint="default"/>
        <w:lang w:val="en-US" w:eastAsia="en-US" w:bidi="ar-SA"/>
      </w:rPr>
    </w:lvl>
    <w:lvl w:ilvl="3">
      <w:numFmt w:val="bullet"/>
      <w:lvlText w:val="•"/>
      <w:lvlJc w:val="left"/>
      <w:pPr>
        <w:ind w:left="3524" w:hanging="454"/>
      </w:pPr>
      <w:rPr>
        <w:rFonts w:hint="default"/>
        <w:lang w:val="en-US" w:eastAsia="en-US" w:bidi="ar-SA"/>
      </w:rPr>
    </w:lvl>
    <w:lvl w:ilvl="4">
      <w:numFmt w:val="bullet"/>
      <w:lvlText w:val="•"/>
      <w:lvlJc w:val="left"/>
      <w:pPr>
        <w:ind w:left="4519" w:hanging="454"/>
      </w:pPr>
      <w:rPr>
        <w:rFonts w:hint="default"/>
        <w:lang w:val="en-US" w:eastAsia="en-US" w:bidi="ar-SA"/>
      </w:rPr>
    </w:lvl>
    <w:lvl w:ilvl="5">
      <w:numFmt w:val="bullet"/>
      <w:lvlText w:val="•"/>
      <w:lvlJc w:val="left"/>
      <w:pPr>
        <w:ind w:left="5514" w:hanging="454"/>
      </w:pPr>
      <w:rPr>
        <w:rFonts w:hint="default"/>
        <w:lang w:val="en-US" w:eastAsia="en-US" w:bidi="ar-SA"/>
      </w:rPr>
    </w:lvl>
    <w:lvl w:ilvl="6">
      <w:numFmt w:val="bullet"/>
      <w:lvlText w:val="•"/>
      <w:lvlJc w:val="left"/>
      <w:pPr>
        <w:ind w:left="6509" w:hanging="454"/>
      </w:pPr>
      <w:rPr>
        <w:rFonts w:hint="default"/>
        <w:lang w:val="en-US" w:eastAsia="en-US" w:bidi="ar-SA"/>
      </w:rPr>
    </w:lvl>
    <w:lvl w:ilvl="7">
      <w:numFmt w:val="bullet"/>
      <w:lvlText w:val="•"/>
      <w:lvlJc w:val="left"/>
      <w:pPr>
        <w:ind w:left="7504" w:hanging="454"/>
      </w:pPr>
      <w:rPr>
        <w:rFonts w:hint="default"/>
        <w:lang w:val="en-US" w:eastAsia="en-US" w:bidi="ar-SA"/>
      </w:rPr>
    </w:lvl>
    <w:lvl w:ilvl="8">
      <w:numFmt w:val="bullet"/>
      <w:lvlText w:val="•"/>
      <w:lvlJc w:val="left"/>
      <w:pPr>
        <w:ind w:left="8499" w:hanging="454"/>
      </w:pPr>
      <w:rPr>
        <w:rFonts w:hint="default"/>
        <w:lang w:val="en-US" w:eastAsia="en-US" w:bidi="ar-SA"/>
      </w:rPr>
    </w:lvl>
  </w:abstractNum>
  <w:abstractNum w:abstractNumId="41" w15:restartNumberingAfterBreak="0">
    <w:nsid w:val="489F2E20"/>
    <w:multiLevelType w:val="hybridMultilevel"/>
    <w:tmpl w:val="84E2623C"/>
    <w:lvl w:ilvl="0" w:tplc="30D83F6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68011B2">
      <w:numFmt w:val="bullet"/>
      <w:lvlText w:val="•"/>
      <w:lvlJc w:val="left"/>
      <w:pPr>
        <w:ind w:left="669" w:hanging="171"/>
      </w:pPr>
      <w:rPr>
        <w:rFonts w:hint="default"/>
        <w:lang w:val="en-US" w:eastAsia="en-US" w:bidi="ar-SA"/>
      </w:rPr>
    </w:lvl>
    <w:lvl w:ilvl="2" w:tplc="4A08772E">
      <w:numFmt w:val="bullet"/>
      <w:lvlText w:val="•"/>
      <w:lvlJc w:val="left"/>
      <w:pPr>
        <w:ind w:left="1079" w:hanging="171"/>
      </w:pPr>
      <w:rPr>
        <w:rFonts w:hint="default"/>
        <w:lang w:val="en-US" w:eastAsia="en-US" w:bidi="ar-SA"/>
      </w:rPr>
    </w:lvl>
    <w:lvl w:ilvl="3" w:tplc="9A8EA29E">
      <w:numFmt w:val="bullet"/>
      <w:lvlText w:val="•"/>
      <w:lvlJc w:val="left"/>
      <w:pPr>
        <w:ind w:left="1489" w:hanging="171"/>
      </w:pPr>
      <w:rPr>
        <w:rFonts w:hint="default"/>
        <w:lang w:val="en-US" w:eastAsia="en-US" w:bidi="ar-SA"/>
      </w:rPr>
    </w:lvl>
    <w:lvl w:ilvl="4" w:tplc="052E0794">
      <w:numFmt w:val="bullet"/>
      <w:lvlText w:val="•"/>
      <w:lvlJc w:val="left"/>
      <w:pPr>
        <w:ind w:left="1899" w:hanging="171"/>
      </w:pPr>
      <w:rPr>
        <w:rFonts w:hint="default"/>
        <w:lang w:val="en-US" w:eastAsia="en-US" w:bidi="ar-SA"/>
      </w:rPr>
    </w:lvl>
    <w:lvl w:ilvl="5" w:tplc="009A8F34">
      <w:numFmt w:val="bullet"/>
      <w:lvlText w:val="•"/>
      <w:lvlJc w:val="left"/>
      <w:pPr>
        <w:ind w:left="2309" w:hanging="171"/>
      </w:pPr>
      <w:rPr>
        <w:rFonts w:hint="default"/>
        <w:lang w:val="en-US" w:eastAsia="en-US" w:bidi="ar-SA"/>
      </w:rPr>
    </w:lvl>
    <w:lvl w:ilvl="6" w:tplc="4B42A814">
      <w:numFmt w:val="bullet"/>
      <w:lvlText w:val="•"/>
      <w:lvlJc w:val="left"/>
      <w:pPr>
        <w:ind w:left="2719" w:hanging="171"/>
      </w:pPr>
      <w:rPr>
        <w:rFonts w:hint="default"/>
        <w:lang w:val="en-US" w:eastAsia="en-US" w:bidi="ar-SA"/>
      </w:rPr>
    </w:lvl>
    <w:lvl w:ilvl="7" w:tplc="88580A6A">
      <w:numFmt w:val="bullet"/>
      <w:lvlText w:val="•"/>
      <w:lvlJc w:val="left"/>
      <w:pPr>
        <w:ind w:left="3129" w:hanging="171"/>
      </w:pPr>
      <w:rPr>
        <w:rFonts w:hint="default"/>
        <w:lang w:val="en-US" w:eastAsia="en-US" w:bidi="ar-SA"/>
      </w:rPr>
    </w:lvl>
    <w:lvl w:ilvl="8" w:tplc="C472004C">
      <w:numFmt w:val="bullet"/>
      <w:lvlText w:val="•"/>
      <w:lvlJc w:val="left"/>
      <w:pPr>
        <w:ind w:left="3539" w:hanging="171"/>
      </w:pPr>
      <w:rPr>
        <w:rFonts w:hint="default"/>
        <w:lang w:val="en-US" w:eastAsia="en-US" w:bidi="ar-SA"/>
      </w:rPr>
    </w:lvl>
  </w:abstractNum>
  <w:abstractNum w:abstractNumId="42" w15:restartNumberingAfterBreak="0">
    <w:nsid w:val="4CCD25FB"/>
    <w:multiLevelType w:val="hybridMultilevel"/>
    <w:tmpl w:val="95FEC6BC"/>
    <w:lvl w:ilvl="0" w:tplc="C876F95E">
      <w:start w:val="1"/>
      <w:numFmt w:val="lowerLetter"/>
      <w:lvlText w:val="(%1)"/>
      <w:lvlJc w:val="left"/>
      <w:pPr>
        <w:ind w:left="28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3EAFD1C">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CA689072">
      <w:numFmt w:val="bullet"/>
      <w:lvlText w:val="•"/>
      <w:lvlJc w:val="left"/>
      <w:pPr>
        <w:ind w:left="5568" w:hanging="213"/>
      </w:pPr>
      <w:rPr>
        <w:rFonts w:hint="default"/>
        <w:lang w:val="en-US" w:eastAsia="en-US" w:bidi="ar-SA"/>
      </w:rPr>
    </w:lvl>
    <w:lvl w:ilvl="3" w:tplc="E572060E">
      <w:numFmt w:val="bullet"/>
      <w:lvlText w:val="•"/>
      <w:lvlJc w:val="left"/>
      <w:pPr>
        <w:ind w:left="5517" w:hanging="213"/>
      </w:pPr>
      <w:rPr>
        <w:rFonts w:hint="default"/>
        <w:lang w:val="en-US" w:eastAsia="en-US" w:bidi="ar-SA"/>
      </w:rPr>
    </w:lvl>
    <w:lvl w:ilvl="4" w:tplc="81089CA0">
      <w:numFmt w:val="bullet"/>
      <w:lvlText w:val="•"/>
      <w:lvlJc w:val="left"/>
      <w:pPr>
        <w:ind w:left="5466" w:hanging="213"/>
      </w:pPr>
      <w:rPr>
        <w:rFonts w:hint="default"/>
        <w:lang w:val="en-US" w:eastAsia="en-US" w:bidi="ar-SA"/>
      </w:rPr>
    </w:lvl>
    <w:lvl w:ilvl="5" w:tplc="13D2A60A">
      <w:numFmt w:val="bullet"/>
      <w:lvlText w:val="•"/>
      <w:lvlJc w:val="left"/>
      <w:pPr>
        <w:ind w:left="5415" w:hanging="213"/>
      </w:pPr>
      <w:rPr>
        <w:rFonts w:hint="default"/>
        <w:lang w:val="en-US" w:eastAsia="en-US" w:bidi="ar-SA"/>
      </w:rPr>
    </w:lvl>
    <w:lvl w:ilvl="6" w:tplc="37F2C8CE">
      <w:numFmt w:val="bullet"/>
      <w:lvlText w:val="•"/>
      <w:lvlJc w:val="left"/>
      <w:pPr>
        <w:ind w:left="5364" w:hanging="213"/>
      </w:pPr>
      <w:rPr>
        <w:rFonts w:hint="default"/>
        <w:lang w:val="en-US" w:eastAsia="en-US" w:bidi="ar-SA"/>
      </w:rPr>
    </w:lvl>
    <w:lvl w:ilvl="7" w:tplc="1ED8A968">
      <w:numFmt w:val="bullet"/>
      <w:lvlText w:val="•"/>
      <w:lvlJc w:val="left"/>
      <w:pPr>
        <w:ind w:left="5313" w:hanging="213"/>
      </w:pPr>
      <w:rPr>
        <w:rFonts w:hint="default"/>
        <w:lang w:val="en-US" w:eastAsia="en-US" w:bidi="ar-SA"/>
      </w:rPr>
    </w:lvl>
    <w:lvl w:ilvl="8" w:tplc="A4CA5590">
      <w:numFmt w:val="bullet"/>
      <w:lvlText w:val="•"/>
      <w:lvlJc w:val="left"/>
      <w:pPr>
        <w:ind w:left="5262" w:hanging="213"/>
      </w:pPr>
      <w:rPr>
        <w:rFonts w:hint="default"/>
        <w:lang w:val="en-US" w:eastAsia="en-US" w:bidi="ar-SA"/>
      </w:rPr>
    </w:lvl>
  </w:abstractNum>
  <w:abstractNum w:abstractNumId="43" w15:restartNumberingAfterBreak="0">
    <w:nsid w:val="4D7C4DC5"/>
    <w:multiLevelType w:val="hybridMultilevel"/>
    <w:tmpl w:val="6ED2DE2E"/>
    <w:lvl w:ilvl="0" w:tplc="2BF25D54">
      <w:start w:val="1"/>
      <w:numFmt w:val="lowerLetter"/>
      <w:lvlText w:val="(%1)"/>
      <w:lvlJc w:val="left"/>
      <w:pPr>
        <w:ind w:left="279"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C2C71BA">
      <w:numFmt w:val="bullet"/>
      <w:lvlText w:val="•"/>
      <w:lvlJc w:val="left"/>
      <w:pPr>
        <w:ind w:left="762" w:hanging="171"/>
      </w:pPr>
      <w:rPr>
        <w:rFonts w:hint="default"/>
        <w:lang w:val="en-US" w:eastAsia="en-US" w:bidi="ar-SA"/>
      </w:rPr>
    </w:lvl>
    <w:lvl w:ilvl="2" w:tplc="6DCEF75C">
      <w:numFmt w:val="bullet"/>
      <w:lvlText w:val="•"/>
      <w:lvlJc w:val="left"/>
      <w:pPr>
        <w:ind w:left="1245" w:hanging="171"/>
      </w:pPr>
      <w:rPr>
        <w:rFonts w:hint="default"/>
        <w:lang w:val="en-US" w:eastAsia="en-US" w:bidi="ar-SA"/>
      </w:rPr>
    </w:lvl>
    <w:lvl w:ilvl="3" w:tplc="4F4A1BC8">
      <w:numFmt w:val="bullet"/>
      <w:lvlText w:val="•"/>
      <w:lvlJc w:val="left"/>
      <w:pPr>
        <w:ind w:left="1728" w:hanging="171"/>
      </w:pPr>
      <w:rPr>
        <w:rFonts w:hint="default"/>
        <w:lang w:val="en-US" w:eastAsia="en-US" w:bidi="ar-SA"/>
      </w:rPr>
    </w:lvl>
    <w:lvl w:ilvl="4" w:tplc="0DE44C74">
      <w:numFmt w:val="bullet"/>
      <w:lvlText w:val="•"/>
      <w:lvlJc w:val="left"/>
      <w:pPr>
        <w:ind w:left="2211" w:hanging="171"/>
      </w:pPr>
      <w:rPr>
        <w:rFonts w:hint="default"/>
        <w:lang w:val="en-US" w:eastAsia="en-US" w:bidi="ar-SA"/>
      </w:rPr>
    </w:lvl>
    <w:lvl w:ilvl="5" w:tplc="548871CA">
      <w:numFmt w:val="bullet"/>
      <w:lvlText w:val="•"/>
      <w:lvlJc w:val="left"/>
      <w:pPr>
        <w:ind w:left="2693" w:hanging="171"/>
      </w:pPr>
      <w:rPr>
        <w:rFonts w:hint="default"/>
        <w:lang w:val="en-US" w:eastAsia="en-US" w:bidi="ar-SA"/>
      </w:rPr>
    </w:lvl>
    <w:lvl w:ilvl="6" w:tplc="D5D4A758">
      <w:numFmt w:val="bullet"/>
      <w:lvlText w:val="•"/>
      <w:lvlJc w:val="left"/>
      <w:pPr>
        <w:ind w:left="3176" w:hanging="171"/>
      </w:pPr>
      <w:rPr>
        <w:rFonts w:hint="default"/>
        <w:lang w:val="en-US" w:eastAsia="en-US" w:bidi="ar-SA"/>
      </w:rPr>
    </w:lvl>
    <w:lvl w:ilvl="7" w:tplc="6C8222D2">
      <w:numFmt w:val="bullet"/>
      <w:lvlText w:val="•"/>
      <w:lvlJc w:val="left"/>
      <w:pPr>
        <w:ind w:left="3659" w:hanging="171"/>
      </w:pPr>
      <w:rPr>
        <w:rFonts w:hint="default"/>
        <w:lang w:val="en-US" w:eastAsia="en-US" w:bidi="ar-SA"/>
      </w:rPr>
    </w:lvl>
    <w:lvl w:ilvl="8" w:tplc="37367280">
      <w:numFmt w:val="bullet"/>
      <w:lvlText w:val="•"/>
      <w:lvlJc w:val="left"/>
      <w:pPr>
        <w:ind w:left="4142" w:hanging="171"/>
      </w:pPr>
      <w:rPr>
        <w:rFonts w:hint="default"/>
        <w:lang w:val="en-US" w:eastAsia="en-US" w:bidi="ar-SA"/>
      </w:rPr>
    </w:lvl>
  </w:abstractNum>
  <w:abstractNum w:abstractNumId="44" w15:restartNumberingAfterBreak="0">
    <w:nsid w:val="50D840ED"/>
    <w:multiLevelType w:val="hybridMultilevel"/>
    <w:tmpl w:val="2162F534"/>
    <w:lvl w:ilvl="0" w:tplc="9398C878">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387A0BDE">
      <w:numFmt w:val="bullet"/>
      <w:lvlText w:val="•"/>
      <w:lvlJc w:val="left"/>
      <w:pPr>
        <w:ind w:left="1318" w:hanging="213"/>
      </w:pPr>
      <w:rPr>
        <w:rFonts w:hint="default"/>
        <w:lang w:val="en-US" w:eastAsia="en-US" w:bidi="ar-SA"/>
      </w:rPr>
    </w:lvl>
    <w:lvl w:ilvl="2" w:tplc="C742A528">
      <w:numFmt w:val="bullet"/>
      <w:lvlText w:val="•"/>
      <w:lvlJc w:val="left"/>
      <w:pPr>
        <w:ind w:left="2337" w:hanging="213"/>
      </w:pPr>
      <w:rPr>
        <w:rFonts w:hint="default"/>
        <w:lang w:val="en-US" w:eastAsia="en-US" w:bidi="ar-SA"/>
      </w:rPr>
    </w:lvl>
    <w:lvl w:ilvl="3" w:tplc="5B16E164">
      <w:numFmt w:val="bullet"/>
      <w:lvlText w:val="•"/>
      <w:lvlJc w:val="left"/>
      <w:pPr>
        <w:ind w:left="3356" w:hanging="213"/>
      </w:pPr>
      <w:rPr>
        <w:rFonts w:hint="default"/>
        <w:lang w:val="en-US" w:eastAsia="en-US" w:bidi="ar-SA"/>
      </w:rPr>
    </w:lvl>
    <w:lvl w:ilvl="4" w:tplc="5C7C5448">
      <w:numFmt w:val="bullet"/>
      <w:lvlText w:val="•"/>
      <w:lvlJc w:val="left"/>
      <w:pPr>
        <w:ind w:left="4375" w:hanging="213"/>
      </w:pPr>
      <w:rPr>
        <w:rFonts w:hint="default"/>
        <w:lang w:val="en-US" w:eastAsia="en-US" w:bidi="ar-SA"/>
      </w:rPr>
    </w:lvl>
    <w:lvl w:ilvl="5" w:tplc="A40CEF88">
      <w:numFmt w:val="bullet"/>
      <w:lvlText w:val="•"/>
      <w:lvlJc w:val="left"/>
      <w:pPr>
        <w:ind w:left="5394" w:hanging="213"/>
      </w:pPr>
      <w:rPr>
        <w:rFonts w:hint="default"/>
        <w:lang w:val="en-US" w:eastAsia="en-US" w:bidi="ar-SA"/>
      </w:rPr>
    </w:lvl>
    <w:lvl w:ilvl="6" w:tplc="E9CA6798">
      <w:numFmt w:val="bullet"/>
      <w:lvlText w:val="•"/>
      <w:lvlJc w:val="left"/>
      <w:pPr>
        <w:ind w:left="6413" w:hanging="213"/>
      </w:pPr>
      <w:rPr>
        <w:rFonts w:hint="default"/>
        <w:lang w:val="en-US" w:eastAsia="en-US" w:bidi="ar-SA"/>
      </w:rPr>
    </w:lvl>
    <w:lvl w:ilvl="7" w:tplc="B2EC84D6">
      <w:numFmt w:val="bullet"/>
      <w:lvlText w:val="•"/>
      <w:lvlJc w:val="left"/>
      <w:pPr>
        <w:ind w:left="7432" w:hanging="213"/>
      </w:pPr>
      <w:rPr>
        <w:rFonts w:hint="default"/>
        <w:lang w:val="en-US" w:eastAsia="en-US" w:bidi="ar-SA"/>
      </w:rPr>
    </w:lvl>
    <w:lvl w:ilvl="8" w:tplc="878217A4">
      <w:numFmt w:val="bullet"/>
      <w:lvlText w:val="•"/>
      <w:lvlJc w:val="left"/>
      <w:pPr>
        <w:ind w:left="8451" w:hanging="213"/>
      </w:pPr>
      <w:rPr>
        <w:rFonts w:hint="default"/>
        <w:lang w:val="en-US" w:eastAsia="en-US" w:bidi="ar-SA"/>
      </w:rPr>
    </w:lvl>
  </w:abstractNum>
  <w:abstractNum w:abstractNumId="45" w15:restartNumberingAfterBreak="0">
    <w:nsid w:val="51200F06"/>
    <w:multiLevelType w:val="hybridMultilevel"/>
    <w:tmpl w:val="149893A6"/>
    <w:lvl w:ilvl="0" w:tplc="B60A244C">
      <w:numFmt w:val="bullet"/>
      <w:lvlText w:val="•"/>
      <w:lvlJc w:val="left"/>
      <w:pPr>
        <w:ind w:left="312"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F578A870">
      <w:numFmt w:val="bullet"/>
      <w:lvlText w:val="•"/>
      <w:lvlJc w:val="left"/>
      <w:pPr>
        <w:ind w:left="794" w:hanging="227"/>
      </w:pPr>
      <w:rPr>
        <w:rFonts w:hint="default"/>
        <w:lang w:val="en-US" w:eastAsia="en-US" w:bidi="ar-SA"/>
      </w:rPr>
    </w:lvl>
    <w:lvl w:ilvl="2" w:tplc="6C3804F0">
      <w:numFmt w:val="bullet"/>
      <w:lvlText w:val="•"/>
      <w:lvlJc w:val="left"/>
      <w:pPr>
        <w:ind w:left="1269" w:hanging="227"/>
      </w:pPr>
      <w:rPr>
        <w:rFonts w:hint="default"/>
        <w:lang w:val="en-US" w:eastAsia="en-US" w:bidi="ar-SA"/>
      </w:rPr>
    </w:lvl>
    <w:lvl w:ilvl="3" w:tplc="B226C866">
      <w:numFmt w:val="bullet"/>
      <w:lvlText w:val="•"/>
      <w:lvlJc w:val="left"/>
      <w:pPr>
        <w:ind w:left="1744" w:hanging="227"/>
      </w:pPr>
      <w:rPr>
        <w:rFonts w:hint="default"/>
        <w:lang w:val="en-US" w:eastAsia="en-US" w:bidi="ar-SA"/>
      </w:rPr>
    </w:lvl>
    <w:lvl w:ilvl="4" w:tplc="A8BA9814">
      <w:numFmt w:val="bullet"/>
      <w:lvlText w:val="•"/>
      <w:lvlJc w:val="left"/>
      <w:pPr>
        <w:ind w:left="2219" w:hanging="227"/>
      </w:pPr>
      <w:rPr>
        <w:rFonts w:hint="default"/>
        <w:lang w:val="en-US" w:eastAsia="en-US" w:bidi="ar-SA"/>
      </w:rPr>
    </w:lvl>
    <w:lvl w:ilvl="5" w:tplc="9B8A8DB8">
      <w:numFmt w:val="bullet"/>
      <w:lvlText w:val="•"/>
      <w:lvlJc w:val="left"/>
      <w:pPr>
        <w:ind w:left="2693" w:hanging="227"/>
      </w:pPr>
      <w:rPr>
        <w:rFonts w:hint="default"/>
        <w:lang w:val="en-US" w:eastAsia="en-US" w:bidi="ar-SA"/>
      </w:rPr>
    </w:lvl>
    <w:lvl w:ilvl="6" w:tplc="54081652">
      <w:numFmt w:val="bullet"/>
      <w:lvlText w:val="•"/>
      <w:lvlJc w:val="left"/>
      <w:pPr>
        <w:ind w:left="3168" w:hanging="227"/>
      </w:pPr>
      <w:rPr>
        <w:rFonts w:hint="default"/>
        <w:lang w:val="en-US" w:eastAsia="en-US" w:bidi="ar-SA"/>
      </w:rPr>
    </w:lvl>
    <w:lvl w:ilvl="7" w:tplc="A63619BA">
      <w:numFmt w:val="bullet"/>
      <w:lvlText w:val="•"/>
      <w:lvlJc w:val="left"/>
      <w:pPr>
        <w:ind w:left="3643" w:hanging="227"/>
      </w:pPr>
      <w:rPr>
        <w:rFonts w:hint="default"/>
        <w:lang w:val="en-US" w:eastAsia="en-US" w:bidi="ar-SA"/>
      </w:rPr>
    </w:lvl>
    <w:lvl w:ilvl="8" w:tplc="5434C634">
      <w:numFmt w:val="bullet"/>
      <w:lvlText w:val="•"/>
      <w:lvlJc w:val="left"/>
      <w:pPr>
        <w:ind w:left="4118" w:hanging="227"/>
      </w:pPr>
      <w:rPr>
        <w:rFonts w:hint="default"/>
        <w:lang w:val="en-US" w:eastAsia="en-US" w:bidi="ar-SA"/>
      </w:rPr>
    </w:lvl>
  </w:abstractNum>
  <w:abstractNum w:abstractNumId="46" w15:restartNumberingAfterBreak="0">
    <w:nsid w:val="513C3301"/>
    <w:multiLevelType w:val="hybridMultilevel"/>
    <w:tmpl w:val="D3423CCA"/>
    <w:lvl w:ilvl="0" w:tplc="5FC8E5F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2041B6E">
      <w:numFmt w:val="bullet"/>
      <w:lvlText w:val="•"/>
      <w:lvlJc w:val="left"/>
      <w:pPr>
        <w:ind w:left="741" w:hanging="171"/>
      </w:pPr>
      <w:rPr>
        <w:rFonts w:hint="default"/>
        <w:lang w:val="en-US" w:eastAsia="en-US" w:bidi="ar-SA"/>
      </w:rPr>
    </w:lvl>
    <w:lvl w:ilvl="2" w:tplc="C2F60FD8">
      <w:numFmt w:val="bullet"/>
      <w:lvlText w:val="•"/>
      <w:lvlJc w:val="left"/>
      <w:pPr>
        <w:ind w:left="1223" w:hanging="171"/>
      </w:pPr>
      <w:rPr>
        <w:rFonts w:hint="default"/>
        <w:lang w:val="en-US" w:eastAsia="en-US" w:bidi="ar-SA"/>
      </w:rPr>
    </w:lvl>
    <w:lvl w:ilvl="3" w:tplc="3092D634">
      <w:numFmt w:val="bullet"/>
      <w:lvlText w:val="•"/>
      <w:lvlJc w:val="left"/>
      <w:pPr>
        <w:ind w:left="1705" w:hanging="171"/>
      </w:pPr>
      <w:rPr>
        <w:rFonts w:hint="default"/>
        <w:lang w:val="en-US" w:eastAsia="en-US" w:bidi="ar-SA"/>
      </w:rPr>
    </w:lvl>
    <w:lvl w:ilvl="4" w:tplc="19F674B6">
      <w:numFmt w:val="bullet"/>
      <w:lvlText w:val="•"/>
      <w:lvlJc w:val="left"/>
      <w:pPr>
        <w:ind w:left="2186" w:hanging="171"/>
      </w:pPr>
      <w:rPr>
        <w:rFonts w:hint="default"/>
        <w:lang w:val="en-US" w:eastAsia="en-US" w:bidi="ar-SA"/>
      </w:rPr>
    </w:lvl>
    <w:lvl w:ilvl="5" w:tplc="C92A090A">
      <w:numFmt w:val="bullet"/>
      <w:lvlText w:val="•"/>
      <w:lvlJc w:val="left"/>
      <w:pPr>
        <w:ind w:left="2668" w:hanging="171"/>
      </w:pPr>
      <w:rPr>
        <w:rFonts w:hint="default"/>
        <w:lang w:val="en-US" w:eastAsia="en-US" w:bidi="ar-SA"/>
      </w:rPr>
    </w:lvl>
    <w:lvl w:ilvl="6" w:tplc="16181B5A">
      <w:numFmt w:val="bullet"/>
      <w:lvlText w:val="•"/>
      <w:lvlJc w:val="left"/>
      <w:pPr>
        <w:ind w:left="3150" w:hanging="171"/>
      </w:pPr>
      <w:rPr>
        <w:rFonts w:hint="default"/>
        <w:lang w:val="en-US" w:eastAsia="en-US" w:bidi="ar-SA"/>
      </w:rPr>
    </w:lvl>
    <w:lvl w:ilvl="7" w:tplc="BE10F2A0">
      <w:numFmt w:val="bullet"/>
      <w:lvlText w:val="•"/>
      <w:lvlJc w:val="left"/>
      <w:pPr>
        <w:ind w:left="3631" w:hanging="171"/>
      </w:pPr>
      <w:rPr>
        <w:rFonts w:hint="default"/>
        <w:lang w:val="en-US" w:eastAsia="en-US" w:bidi="ar-SA"/>
      </w:rPr>
    </w:lvl>
    <w:lvl w:ilvl="8" w:tplc="94889D02">
      <w:numFmt w:val="bullet"/>
      <w:lvlText w:val="•"/>
      <w:lvlJc w:val="left"/>
      <w:pPr>
        <w:ind w:left="4113" w:hanging="171"/>
      </w:pPr>
      <w:rPr>
        <w:rFonts w:hint="default"/>
        <w:lang w:val="en-US" w:eastAsia="en-US" w:bidi="ar-SA"/>
      </w:rPr>
    </w:lvl>
  </w:abstractNum>
  <w:abstractNum w:abstractNumId="47" w15:restartNumberingAfterBreak="0">
    <w:nsid w:val="528F0759"/>
    <w:multiLevelType w:val="hybridMultilevel"/>
    <w:tmpl w:val="FF5E5124"/>
    <w:lvl w:ilvl="0" w:tplc="50A66A7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E0AA8BAA">
      <w:numFmt w:val="bullet"/>
      <w:lvlText w:val="•"/>
      <w:lvlJc w:val="left"/>
      <w:pPr>
        <w:ind w:left="740" w:hanging="171"/>
      </w:pPr>
      <w:rPr>
        <w:rFonts w:hint="default"/>
        <w:lang w:val="en-US" w:eastAsia="en-US" w:bidi="ar-SA"/>
      </w:rPr>
    </w:lvl>
    <w:lvl w:ilvl="2" w:tplc="61BE1222">
      <w:numFmt w:val="bullet"/>
      <w:lvlText w:val="•"/>
      <w:lvlJc w:val="left"/>
      <w:pPr>
        <w:ind w:left="1221" w:hanging="171"/>
      </w:pPr>
      <w:rPr>
        <w:rFonts w:hint="default"/>
        <w:lang w:val="en-US" w:eastAsia="en-US" w:bidi="ar-SA"/>
      </w:rPr>
    </w:lvl>
    <w:lvl w:ilvl="3" w:tplc="F35246B6">
      <w:numFmt w:val="bullet"/>
      <w:lvlText w:val="•"/>
      <w:lvlJc w:val="left"/>
      <w:pPr>
        <w:ind w:left="1702" w:hanging="171"/>
      </w:pPr>
      <w:rPr>
        <w:rFonts w:hint="default"/>
        <w:lang w:val="en-US" w:eastAsia="en-US" w:bidi="ar-SA"/>
      </w:rPr>
    </w:lvl>
    <w:lvl w:ilvl="4" w:tplc="26CA78BA">
      <w:numFmt w:val="bullet"/>
      <w:lvlText w:val="•"/>
      <w:lvlJc w:val="left"/>
      <w:pPr>
        <w:ind w:left="2183" w:hanging="171"/>
      </w:pPr>
      <w:rPr>
        <w:rFonts w:hint="default"/>
        <w:lang w:val="en-US" w:eastAsia="en-US" w:bidi="ar-SA"/>
      </w:rPr>
    </w:lvl>
    <w:lvl w:ilvl="5" w:tplc="19B8EE54">
      <w:numFmt w:val="bullet"/>
      <w:lvlText w:val="•"/>
      <w:lvlJc w:val="left"/>
      <w:pPr>
        <w:ind w:left="2664" w:hanging="171"/>
      </w:pPr>
      <w:rPr>
        <w:rFonts w:hint="default"/>
        <w:lang w:val="en-US" w:eastAsia="en-US" w:bidi="ar-SA"/>
      </w:rPr>
    </w:lvl>
    <w:lvl w:ilvl="6" w:tplc="8DB86C48">
      <w:numFmt w:val="bullet"/>
      <w:lvlText w:val="•"/>
      <w:lvlJc w:val="left"/>
      <w:pPr>
        <w:ind w:left="3144" w:hanging="171"/>
      </w:pPr>
      <w:rPr>
        <w:rFonts w:hint="default"/>
        <w:lang w:val="en-US" w:eastAsia="en-US" w:bidi="ar-SA"/>
      </w:rPr>
    </w:lvl>
    <w:lvl w:ilvl="7" w:tplc="9A7647D8">
      <w:numFmt w:val="bullet"/>
      <w:lvlText w:val="•"/>
      <w:lvlJc w:val="left"/>
      <w:pPr>
        <w:ind w:left="3625" w:hanging="171"/>
      </w:pPr>
      <w:rPr>
        <w:rFonts w:hint="default"/>
        <w:lang w:val="en-US" w:eastAsia="en-US" w:bidi="ar-SA"/>
      </w:rPr>
    </w:lvl>
    <w:lvl w:ilvl="8" w:tplc="B790C80E">
      <w:numFmt w:val="bullet"/>
      <w:lvlText w:val="•"/>
      <w:lvlJc w:val="left"/>
      <w:pPr>
        <w:ind w:left="4106" w:hanging="171"/>
      </w:pPr>
      <w:rPr>
        <w:rFonts w:hint="default"/>
        <w:lang w:val="en-US" w:eastAsia="en-US" w:bidi="ar-SA"/>
      </w:rPr>
    </w:lvl>
  </w:abstractNum>
  <w:abstractNum w:abstractNumId="48" w15:restartNumberingAfterBreak="0">
    <w:nsid w:val="52B52FE4"/>
    <w:multiLevelType w:val="hybridMultilevel"/>
    <w:tmpl w:val="1B1EB50C"/>
    <w:lvl w:ilvl="0" w:tplc="0F26A696">
      <w:start w:val="1"/>
      <w:numFmt w:val="lowerLetter"/>
      <w:lvlText w:val="(%1)"/>
      <w:lvlJc w:val="left"/>
      <w:pPr>
        <w:ind w:left="312" w:hanging="227"/>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F30065C">
      <w:numFmt w:val="bullet"/>
      <w:lvlText w:val="•"/>
      <w:lvlJc w:val="left"/>
      <w:pPr>
        <w:ind w:left="1336" w:hanging="227"/>
      </w:pPr>
      <w:rPr>
        <w:rFonts w:hint="default"/>
        <w:lang w:val="en-US" w:eastAsia="en-US" w:bidi="ar-SA"/>
      </w:rPr>
    </w:lvl>
    <w:lvl w:ilvl="2" w:tplc="5C860EB2">
      <w:numFmt w:val="bullet"/>
      <w:lvlText w:val="•"/>
      <w:lvlJc w:val="left"/>
      <w:pPr>
        <w:ind w:left="2353" w:hanging="227"/>
      </w:pPr>
      <w:rPr>
        <w:rFonts w:hint="default"/>
        <w:lang w:val="en-US" w:eastAsia="en-US" w:bidi="ar-SA"/>
      </w:rPr>
    </w:lvl>
    <w:lvl w:ilvl="3" w:tplc="22C2B65A">
      <w:numFmt w:val="bullet"/>
      <w:lvlText w:val="•"/>
      <w:lvlJc w:val="left"/>
      <w:pPr>
        <w:ind w:left="3370" w:hanging="227"/>
      </w:pPr>
      <w:rPr>
        <w:rFonts w:hint="default"/>
        <w:lang w:val="en-US" w:eastAsia="en-US" w:bidi="ar-SA"/>
      </w:rPr>
    </w:lvl>
    <w:lvl w:ilvl="4" w:tplc="0F9073A0">
      <w:numFmt w:val="bullet"/>
      <w:lvlText w:val="•"/>
      <w:lvlJc w:val="left"/>
      <w:pPr>
        <w:ind w:left="4387" w:hanging="227"/>
      </w:pPr>
      <w:rPr>
        <w:rFonts w:hint="default"/>
        <w:lang w:val="en-US" w:eastAsia="en-US" w:bidi="ar-SA"/>
      </w:rPr>
    </w:lvl>
    <w:lvl w:ilvl="5" w:tplc="6078767C">
      <w:numFmt w:val="bullet"/>
      <w:lvlText w:val="•"/>
      <w:lvlJc w:val="left"/>
      <w:pPr>
        <w:ind w:left="5404" w:hanging="227"/>
      </w:pPr>
      <w:rPr>
        <w:rFonts w:hint="default"/>
        <w:lang w:val="en-US" w:eastAsia="en-US" w:bidi="ar-SA"/>
      </w:rPr>
    </w:lvl>
    <w:lvl w:ilvl="6" w:tplc="E9669F0A">
      <w:numFmt w:val="bullet"/>
      <w:lvlText w:val="•"/>
      <w:lvlJc w:val="left"/>
      <w:pPr>
        <w:ind w:left="6421" w:hanging="227"/>
      </w:pPr>
      <w:rPr>
        <w:rFonts w:hint="default"/>
        <w:lang w:val="en-US" w:eastAsia="en-US" w:bidi="ar-SA"/>
      </w:rPr>
    </w:lvl>
    <w:lvl w:ilvl="7" w:tplc="E336277E">
      <w:numFmt w:val="bullet"/>
      <w:lvlText w:val="•"/>
      <w:lvlJc w:val="left"/>
      <w:pPr>
        <w:ind w:left="7438" w:hanging="227"/>
      </w:pPr>
      <w:rPr>
        <w:rFonts w:hint="default"/>
        <w:lang w:val="en-US" w:eastAsia="en-US" w:bidi="ar-SA"/>
      </w:rPr>
    </w:lvl>
    <w:lvl w:ilvl="8" w:tplc="6D1EB018">
      <w:numFmt w:val="bullet"/>
      <w:lvlText w:val="•"/>
      <w:lvlJc w:val="left"/>
      <w:pPr>
        <w:ind w:left="8455" w:hanging="227"/>
      </w:pPr>
      <w:rPr>
        <w:rFonts w:hint="default"/>
        <w:lang w:val="en-US" w:eastAsia="en-US" w:bidi="ar-SA"/>
      </w:rPr>
    </w:lvl>
  </w:abstractNum>
  <w:abstractNum w:abstractNumId="49" w15:restartNumberingAfterBreak="0">
    <w:nsid w:val="535A74AF"/>
    <w:multiLevelType w:val="hybridMultilevel"/>
    <w:tmpl w:val="6E7C2138"/>
    <w:lvl w:ilvl="0" w:tplc="B4022C52">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C3AAFB74">
      <w:numFmt w:val="bullet"/>
      <w:lvlText w:val="•"/>
      <w:lvlJc w:val="left"/>
      <w:pPr>
        <w:ind w:left="786" w:hanging="213"/>
      </w:pPr>
      <w:rPr>
        <w:rFonts w:hint="default"/>
        <w:lang w:val="en-US" w:eastAsia="en-US" w:bidi="ar-SA"/>
      </w:rPr>
    </w:lvl>
    <w:lvl w:ilvl="2" w:tplc="1F28BB38">
      <w:numFmt w:val="bullet"/>
      <w:lvlText w:val="•"/>
      <w:lvlJc w:val="left"/>
      <w:pPr>
        <w:ind w:left="1272" w:hanging="213"/>
      </w:pPr>
      <w:rPr>
        <w:rFonts w:hint="default"/>
        <w:lang w:val="en-US" w:eastAsia="en-US" w:bidi="ar-SA"/>
      </w:rPr>
    </w:lvl>
    <w:lvl w:ilvl="3" w:tplc="DD442DC0">
      <w:numFmt w:val="bullet"/>
      <w:lvlText w:val="•"/>
      <w:lvlJc w:val="left"/>
      <w:pPr>
        <w:ind w:left="1758" w:hanging="213"/>
      </w:pPr>
      <w:rPr>
        <w:rFonts w:hint="default"/>
        <w:lang w:val="en-US" w:eastAsia="en-US" w:bidi="ar-SA"/>
      </w:rPr>
    </w:lvl>
    <w:lvl w:ilvl="4" w:tplc="8A9E4940">
      <w:numFmt w:val="bullet"/>
      <w:lvlText w:val="•"/>
      <w:lvlJc w:val="left"/>
      <w:pPr>
        <w:ind w:left="2244" w:hanging="213"/>
      </w:pPr>
      <w:rPr>
        <w:rFonts w:hint="default"/>
        <w:lang w:val="en-US" w:eastAsia="en-US" w:bidi="ar-SA"/>
      </w:rPr>
    </w:lvl>
    <w:lvl w:ilvl="5" w:tplc="7BB2EFD8">
      <w:numFmt w:val="bullet"/>
      <w:lvlText w:val="•"/>
      <w:lvlJc w:val="left"/>
      <w:pPr>
        <w:ind w:left="2730" w:hanging="213"/>
      </w:pPr>
      <w:rPr>
        <w:rFonts w:hint="default"/>
        <w:lang w:val="en-US" w:eastAsia="en-US" w:bidi="ar-SA"/>
      </w:rPr>
    </w:lvl>
    <w:lvl w:ilvl="6" w:tplc="B686DDDA">
      <w:numFmt w:val="bullet"/>
      <w:lvlText w:val="•"/>
      <w:lvlJc w:val="left"/>
      <w:pPr>
        <w:ind w:left="3216" w:hanging="213"/>
      </w:pPr>
      <w:rPr>
        <w:rFonts w:hint="default"/>
        <w:lang w:val="en-US" w:eastAsia="en-US" w:bidi="ar-SA"/>
      </w:rPr>
    </w:lvl>
    <w:lvl w:ilvl="7" w:tplc="8FA07348">
      <w:numFmt w:val="bullet"/>
      <w:lvlText w:val="•"/>
      <w:lvlJc w:val="left"/>
      <w:pPr>
        <w:ind w:left="3702" w:hanging="213"/>
      </w:pPr>
      <w:rPr>
        <w:rFonts w:hint="default"/>
        <w:lang w:val="en-US" w:eastAsia="en-US" w:bidi="ar-SA"/>
      </w:rPr>
    </w:lvl>
    <w:lvl w:ilvl="8" w:tplc="16181E8C">
      <w:numFmt w:val="bullet"/>
      <w:lvlText w:val="•"/>
      <w:lvlJc w:val="left"/>
      <w:pPr>
        <w:ind w:left="4188" w:hanging="213"/>
      </w:pPr>
      <w:rPr>
        <w:rFonts w:hint="default"/>
        <w:lang w:val="en-US" w:eastAsia="en-US" w:bidi="ar-SA"/>
      </w:rPr>
    </w:lvl>
  </w:abstractNum>
  <w:abstractNum w:abstractNumId="50" w15:restartNumberingAfterBreak="0">
    <w:nsid w:val="572329B3"/>
    <w:multiLevelType w:val="hybridMultilevel"/>
    <w:tmpl w:val="06983372"/>
    <w:lvl w:ilvl="0" w:tplc="F866EB9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BECC1F6">
      <w:numFmt w:val="bullet"/>
      <w:lvlText w:val="•"/>
      <w:lvlJc w:val="left"/>
      <w:pPr>
        <w:ind w:left="739" w:hanging="171"/>
      </w:pPr>
      <w:rPr>
        <w:rFonts w:hint="default"/>
        <w:lang w:val="en-US" w:eastAsia="en-US" w:bidi="ar-SA"/>
      </w:rPr>
    </w:lvl>
    <w:lvl w:ilvl="2" w:tplc="7EC6133E">
      <w:numFmt w:val="bullet"/>
      <w:lvlText w:val="•"/>
      <w:lvlJc w:val="left"/>
      <w:pPr>
        <w:ind w:left="1219" w:hanging="171"/>
      </w:pPr>
      <w:rPr>
        <w:rFonts w:hint="default"/>
        <w:lang w:val="en-US" w:eastAsia="en-US" w:bidi="ar-SA"/>
      </w:rPr>
    </w:lvl>
    <w:lvl w:ilvl="3" w:tplc="AE961AFA">
      <w:numFmt w:val="bullet"/>
      <w:lvlText w:val="•"/>
      <w:lvlJc w:val="left"/>
      <w:pPr>
        <w:ind w:left="1699" w:hanging="171"/>
      </w:pPr>
      <w:rPr>
        <w:rFonts w:hint="default"/>
        <w:lang w:val="en-US" w:eastAsia="en-US" w:bidi="ar-SA"/>
      </w:rPr>
    </w:lvl>
    <w:lvl w:ilvl="4" w:tplc="39500C44">
      <w:numFmt w:val="bullet"/>
      <w:lvlText w:val="•"/>
      <w:lvlJc w:val="left"/>
      <w:pPr>
        <w:ind w:left="2179" w:hanging="171"/>
      </w:pPr>
      <w:rPr>
        <w:rFonts w:hint="default"/>
        <w:lang w:val="en-US" w:eastAsia="en-US" w:bidi="ar-SA"/>
      </w:rPr>
    </w:lvl>
    <w:lvl w:ilvl="5" w:tplc="D70450E0">
      <w:numFmt w:val="bullet"/>
      <w:lvlText w:val="•"/>
      <w:lvlJc w:val="left"/>
      <w:pPr>
        <w:ind w:left="2659" w:hanging="171"/>
      </w:pPr>
      <w:rPr>
        <w:rFonts w:hint="default"/>
        <w:lang w:val="en-US" w:eastAsia="en-US" w:bidi="ar-SA"/>
      </w:rPr>
    </w:lvl>
    <w:lvl w:ilvl="6" w:tplc="13CA9404">
      <w:numFmt w:val="bullet"/>
      <w:lvlText w:val="•"/>
      <w:lvlJc w:val="left"/>
      <w:pPr>
        <w:ind w:left="3138" w:hanging="171"/>
      </w:pPr>
      <w:rPr>
        <w:rFonts w:hint="default"/>
        <w:lang w:val="en-US" w:eastAsia="en-US" w:bidi="ar-SA"/>
      </w:rPr>
    </w:lvl>
    <w:lvl w:ilvl="7" w:tplc="E53AA558">
      <w:numFmt w:val="bullet"/>
      <w:lvlText w:val="•"/>
      <w:lvlJc w:val="left"/>
      <w:pPr>
        <w:ind w:left="3618" w:hanging="171"/>
      </w:pPr>
      <w:rPr>
        <w:rFonts w:hint="default"/>
        <w:lang w:val="en-US" w:eastAsia="en-US" w:bidi="ar-SA"/>
      </w:rPr>
    </w:lvl>
    <w:lvl w:ilvl="8" w:tplc="9ABC9FA4">
      <w:numFmt w:val="bullet"/>
      <w:lvlText w:val="•"/>
      <w:lvlJc w:val="left"/>
      <w:pPr>
        <w:ind w:left="4098" w:hanging="171"/>
      </w:pPr>
      <w:rPr>
        <w:rFonts w:hint="default"/>
        <w:lang w:val="en-US" w:eastAsia="en-US" w:bidi="ar-SA"/>
      </w:rPr>
    </w:lvl>
  </w:abstractNum>
  <w:abstractNum w:abstractNumId="51" w15:restartNumberingAfterBreak="0">
    <w:nsid w:val="59805DE6"/>
    <w:multiLevelType w:val="hybridMultilevel"/>
    <w:tmpl w:val="01D47C08"/>
    <w:lvl w:ilvl="0" w:tplc="E42292A6">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69627088">
      <w:start w:val="1"/>
      <w:numFmt w:val="lowerLetter"/>
      <w:lvlText w:val="(%2)"/>
      <w:lvlJc w:val="left"/>
      <w:pPr>
        <w:ind w:left="260"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2" w:tplc="AB3A490A">
      <w:numFmt w:val="bullet"/>
      <w:lvlText w:val="•"/>
      <w:lvlJc w:val="left"/>
      <w:pPr>
        <w:ind w:left="159" w:hanging="171"/>
      </w:pPr>
      <w:rPr>
        <w:rFonts w:hint="default"/>
        <w:lang w:val="en-US" w:eastAsia="en-US" w:bidi="ar-SA"/>
      </w:rPr>
    </w:lvl>
    <w:lvl w:ilvl="3" w:tplc="749AD8D6">
      <w:numFmt w:val="bullet"/>
      <w:lvlText w:val="•"/>
      <w:lvlJc w:val="left"/>
      <w:pPr>
        <w:ind w:left="19" w:hanging="171"/>
      </w:pPr>
      <w:rPr>
        <w:rFonts w:hint="default"/>
        <w:lang w:val="en-US" w:eastAsia="en-US" w:bidi="ar-SA"/>
      </w:rPr>
    </w:lvl>
    <w:lvl w:ilvl="4" w:tplc="471C5E9E">
      <w:numFmt w:val="bullet"/>
      <w:lvlText w:val="•"/>
      <w:lvlJc w:val="left"/>
      <w:pPr>
        <w:ind w:left="-121" w:hanging="171"/>
      </w:pPr>
      <w:rPr>
        <w:rFonts w:hint="default"/>
        <w:lang w:val="en-US" w:eastAsia="en-US" w:bidi="ar-SA"/>
      </w:rPr>
    </w:lvl>
    <w:lvl w:ilvl="5" w:tplc="30409708">
      <w:numFmt w:val="bullet"/>
      <w:lvlText w:val="•"/>
      <w:lvlJc w:val="left"/>
      <w:pPr>
        <w:ind w:left="-262" w:hanging="171"/>
      </w:pPr>
      <w:rPr>
        <w:rFonts w:hint="default"/>
        <w:lang w:val="en-US" w:eastAsia="en-US" w:bidi="ar-SA"/>
      </w:rPr>
    </w:lvl>
    <w:lvl w:ilvl="6" w:tplc="B9A8F940">
      <w:numFmt w:val="bullet"/>
      <w:lvlText w:val="•"/>
      <w:lvlJc w:val="left"/>
      <w:pPr>
        <w:ind w:left="-402" w:hanging="171"/>
      </w:pPr>
      <w:rPr>
        <w:rFonts w:hint="default"/>
        <w:lang w:val="en-US" w:eastAsia="en-US" w:bidi="ar-SA"/>
      </w:rPr>
    </w:lvl>
    <w:lvl w:ilvl="7" w:tplc="A5485430">
      <w:numFmt w:val="bullet"/>
      <w:lvlText w:val="•"/>
      <w:lvlJc w:val="left"/>
      <w:pPr>
        <w:ind w:left="-542" w:hanging="171"/>
      </w:pPr>
      <w:rPr>
        <w:rFonts w:hint="default"/>
        <w:lang w:val="en-US" w:eastAsia="en-US" w:bidi="ar-SA"/>
      </w:rPr>
    </w:lvl>
    <w:lvl w:ilvl="8" w:tplc="10A4E65A">
      <w:numFmt w:val="bullet"/>
      <w:lvlText w:val="•"/>
      <w:lvlJc w:val="left"/>
      <w:pPr>
        <w:ind w:left="-682" w:hanging="171"/>
      </w:pPr>
      <w:rPr>
        <w:rFonts w:hint="default"/>
        <w:lang w:val="en-US" w:eastAsia="en-US" w:bidi="ar-SA"/>
      </w:rPr>
    </w:lvl>
  </w:abstractNum>
  <w:abstractNum w:abstractNumId="52" w15:restartNumberingAfterBreak="0">
    <w:nsid w:val="5A361A90"/>
    <w:multiLevelType w:val="hybridMultilevel"/>
    <w:tmpl w:val="9F1439CC"/>
    <w:lvl w:ilvl="0" w:tplc="D574492E">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C22454F8">
      <w:numFmt w:val="bullet"/>
      <w:lvlText w:val="•"/>
      <w:lvlJc w:val="left"/>
      <w:pPr>
        <w:ind w:left="786" w:hanging="213"/>
      </w:pPr>
      <w:rPr>
        <w:rFonts w:hint="default"/>
        <w:lang w:val="en-US" w:eastAsia="en-US" w:bidi="ar-SA"/>
      </w:rPr>
    </w:lvl>
    <w:lvl w:ilvl="2" w:tplc="1666BEE0">
      <w:numFmt w:val="bullet"/>
      <w:lvlText w:val="•"/>
      <w:lvlJc w:val="left"/>
      <w:pPr>
        <w:ind w:left="1272" w:hanging="213"/>
      </w:pPr>
      <w:rPr>
        <w:rFonts w:hint="default"/>
        <w:lang w:val="en-US" w:eastAsia="en-US" w:bidi="ar-SA"/>
      </w:rPr>
    </w:lvl>
    <w:lvl w:ilvl="3" w:tplc="24D2E4F0">
      <w:numFmt w:val="bullet"/>
      <w:lvlText w:val="•"/>
      <w:lvlJc w:val="left"/>
      <w:pPr>
        <w:ind w:left="1758" w:hanging="213"/>
      </w:pPr>
      <w:rPr>
        <w:rFonts w:hint="default"/>
        <w:lang w:val="en-US" w:eastAsia="en-US" w:bidi="ar-SA"/>
      </w:rPr>
    </w:lvl>
    <w:lvl w:ilvl="4" w:tplc="5DF619FC">
      <w:numFmt w:val="bullet"/>
      <w:lvlText w:val="•"/>
      <w:lvlJc w:val="left"/>
      <w:pPr>
        <w:ind w:left="2244" w:hanging="213"/>
      </w:pPr>
      <w:rPr>
        <w:rFonts w:hint="default"/>
        <w:lang w:val="en-US" w:eastAsia="en-US" w:bidi="ar-SA"/>
      </w:rPr>
    </w:lvl>
    <w:lvl w:ilvl="5" w:tplc="1FBE3E2A">
      <w:numFmt w:val="bullet"/>
      <w:lvlText w:val="•"/>
      <w:lvlJc w:val="left"/>
      <w:pPr>
        <w:ind w:left="2730" w:hanging="213"/>
      </w:pPr>
      <w:rPr>
        <w:rFonts w:hint="default"/>
        <w:lang w:val="en-US" w:eastAsia="en-US" w:bidi="ar-SA"/>
      </w:rPr>
    </w:lvl>
    <w:lvl w:ilvl="6" w:tplc="1E564ACC">
      <w:numFmt w:val="bullet"/>
      <w:lvlText w:val="•"/>
      <w:lvlJc w:val="left"/>
      <w:pPr>
        <w:ind w:left="3216" w:hanging="213"/>
      </w:pPr>
      <w:rPr>
        <w:rFonts w:hint="default"/>
        <w:lang w:val="en-US" w:eastAsia="en-US" w:bidi="ar-SA"/>
      </w:rPr>
    </w:lvl>
    <w:lvl w:ilvl="7" w:tplc="C7FEE064">
      <w:numFmt w:val="bullet"/>
      <w:lvlText w:val="•"/>
      <w:lvlJc w:val="left"/>
      <w:pPr>
        <w:ind w:left="3702" w:hanging="213"/>
      </w:pPr>
      <w:rPr>
        <w:rFonts w:hint="default"/>
        <w:lang w:val="en-US" w:eastAsia="en-US" w:bidi="ar-SA"/>
      </w:rPr>
    </w:lvl>
    <w:lvl w:ilvl="8" w:tplc="1616A16C">
      <w:numFmt w:val="bullet"/>
      <w:lvlText w:val="•"/>
      <w:lvlJc w:val="left"/>
      <w:pPr>
        <w:ind w:left="4188" w:hanging="213"/>
      </w:pPr>
      <w:rPr>
        <w:rFonts w:hint="default"/>
        <w:lang w:val="en-US" w:eastAsia="en-US" w:bidi="ar-SA"/>
      </w:rPr>
    </w:lvl>
  </w:abstractNum>
  <w:abstractNum w:abstractNumId="53" w15:restartNumberingAfterBreak="0">
    <w:nsid w:val="5A860EBB"/>
    <w:multiLevelType w:val="hybridMultilevel"/>
    <w:tmpl w:val="9D2E7706"/>
    <w:lvl w:ilvl="0" w:tplc="B184851C">
      <w:start w:val="1"/>
      <w:numFmt w:val="lowerLetter"/>
      <w:lvlText w:val="(%1)"/>
      <w:lvlJc w:val="left"/>
      <w:pPr>
        <w:ind w:left="281"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76E17A4">
      <w:numFmt w:val="bullet"/>
      <w:lvlText w:val="•"/>
      <w:lvlJc w:val="left"/>
      <w:pPr>
        <w:ind w:left="697" w:hanging="171"/>
      </w:pPr>
      <w:rPr>
        <w:rFonts w:hint="default"/>
        <w:lang w:val="en-US" w:eastAsia="en-US" w:bidi="ar-SA"/>
      </w:rPr>
    </w:lvl>
    <w:lvl w:ilvl="2" w:tplc="68A86A18">
      <w:numFmt w:val="bullet"/>
      <w:lvlText w:val="•"/>
      <w:lvlJc w:val="left"/>
      <w:pPr>
        <w:ind w:left="1114" w:hanging="171"/>
      </w:pPr>
      <w:rPr>
        <w:rFonts w:hint="default"/>
        <w:lang w:val="en-US" w:eastAsia="en-US" w:bidi="ar-SA"/>
      </w:rPr>
    </w:lvl>
    <w:lvl w:ilvl="3" w:tplc="ABD2086C">
      <w:numFmt w:val="bullet"/>
      <w:lvlText w:val="•"/>
      <w:lvlJc w:val="left"/>
      <w:pPr>
        <w:ind w:left="1532" w:hanging="171"/>
      </w:pPr>
      <w:rPr>
        <w:rFonts w:hint="default"/>
        <w:lang w:val="en-US" w:eastAsia="en-US" w:bidi="ar-SA"/>
      </w:rPr>
    </w:lvl>
    <w:lvl w:ilvl="4" w:tplc="74F42C06">
      <w:numFmt w:val="bullet"/>
      <w:lvlText w:val="•"/>
      <w:lvlJc w:val="left"/>
      <w:pPr>
        <w:ind w:left="1949" w:hanging="171"/>
      </w:pPr>
      <w:rPr>
        <w:rFonts w:hint="default"/>
        <w:lang w:val="en-US" w:eastAsia="en-US" w:bidi="ar-SA"/>
      </w:rPr>
    </w:lvl>
    <w:lvl w:ilvl="5" w:tplc="64C43422">
      <w:numFmt w:val="bullet"/>
      <w:lvlText w:val="•"/>
      <w:lvlJc w:val="left"/>
      <w:pPr>
        <w:ind w:left="2366" w:hanging="171"/>
      </w:pPr>
      <w:rPr>
        <w:rFonts w:hint="default"/>
        <w:lang w:val="en-US" w:eastAsia="en-US" w:bidi="ar-SA"/>
      </w:rPr>
    </w:lvl>
    <w:lvl w:ilvl="6" w:tplc="5D702C7E">
      <w:numFmt w:val="bullet"/>
      <w:lvlText w:val="•"/>
      <w:lvlJc w:val="left"/>
      <w:pPr>
        <w:ind w:left="2784" w:hanging="171"/>
      </w:pPr>
      <w:rPr>
        <w:rFonts w:hint="default"/>
        <w:lang w:val="en-US" w:eastAsia="en-US" w:bidi="ar-SA"/>
      </w:rPr>
    </w:lvl>
    <w:lvl w:ilvl="7" w:tplc="50F42FAC">
      <w:numFmt w:val="bullet"/>
      <w:lvlText w:val="•"/>
      <w:lvlJc w:val="left"/>
      <w:pPr>
        <w:ind w:left="3201" w:hanging="171"/>
      </w:pPr>
      <w:rPr>
        <w:rFonts w:hint="default"/>
        <w:lang w:val="en-US" w:eastAsia="en-US" w:bidi="ar-SA"/>
      </w:rPr>
    </w:lvl>
    <w:lvl w:ilvl="8" w:tplc="2EBAFE1E">
      <w:numFmt w:val="bullet"/>
      <w:lvlText w:val="•"/>
      <w:lvlJc w:val="left"/>
      <w:pPr>
        <w:ind w:left="3618" w:hanging="171"/>
      </w:pPr>
      <w:rPr>
        <w:rFonts w:hint="default"/>
        <w:lang w:val="en-US" w:eastAsia="en-US" w:bidi="ar-SA"/>
      </w:rPr>
    </w:lvl>
  </w:abstractNum>
  <w:abstractNum w:abstractNumId="54" w15:restartNumberingAfterBreak="0">
    <w:nsid w:val="601B3D90"/>
    <w:multiLevelType w:val="hybridMultilevel"/>
    <w:tmpl w:val="1B2820CE"/>
    <w:lvl w:ilvl="0" w:tplc="CF962864">
      <w:numFmt w:val="bullet"/>
      <w:lvlText w:val="•"/>
      <w:lvlJc w:val="left"/>
      <w:pPr>
        <w:ind w:left="295" w:hanging="171"/>
      </w:pPr>
      <w:rPr>
        <w:rFonts w:ascii="Trebuchet MS" w:eastAsia="Trebuchet MS" w:hAnsi="Trebuchet MS" w:cs="Trebuchet MS" w:hint="default"/>
        <w:b w:val="0"/>
        <w:bCs w:val="0"/>
        <w:i w:val="0"/>
        <w:iCs w:val="0"/>
        <w:color w:val="231F20"/>
        <w:spacing w:val="0"/>
        <w:w w:val="60"/>
        <w:sz w:val="20"/>
        <w:szCs w:val="20"/>
        <w:lang w:val="en-US" w:eastAsia="en-US" w:bidi="ar-SA"/>
      </w:rPr>
    </w:lvl>
    <w:lvl w:ilvl="1" w:tplc="0C88FF18">
      <w:numFmt w:val="bullet"/>
      <w:lvlText w:val="•"/>
      <w:lvlJc w:val="left"/>
      <w:pPr>
        <w:ind w:left="1318" w:hanging="171"/>
      </w:pPr>
      <w:rPr>
        <w:rFonts w:hint="default"/>
        <w:lang w:val="en-US" w:eastAsia="en-US" w:bidi="ar-SA"/>
      </w:rPr>
    </w:lvl>
    <w:lvl w:ilvl="2" w:tplc="0AAA8D32">
      <w:numFmt w:val="bullet"/>
      <w:lvlText w:val="•"/>
      <w:lvlJc w:val="left"/>
      <w:pPr>
        <w:ind w:left="2337" w:hanging="171"/>
      </w:pPr>
      <w:rPr>
        <w:rFonts w:hint="default"/>
        <w:lang w:val="en-US" w:eastAsia="en-US" w:bidi="ar-SA"/>
      </w:rPr>
    </w:lvl>
    <w:lvl w:ilvl="3" w:tplc="29283308">
      <w:numFmt w:val="bullet"/>
      <w:lvlText w:val="•"/>
      <w:lvlJc w:val="left"/>
      <w:pPr>
        <w:ind w:left="3356" w:hanging="171"/>
      </w:pPr>
      <w:rPr>
        <w:rFonts w:hint="default"/>
        <w:lang w:val="en-US" w:eastAsia="en-US" w:bidi="ar-SA"/>
      </w:rPr>
    </w:lvl>
    <w:lvl w:ilvl="4" w:tplc="4B04634E">
      <w:numFmt w:val="bullet"/>
      <w:lvlText w:val="•"/>
      <w:lvlJc w:val="left"/>
      <w:pPr>
        <w:ind w:left="4375" w:hanging="171"/>
      </w:pPr>
      <w:rPr>
        <w:rFonts w:hint="default"/>
        <w:lang w:val="en-US" w:eastAsia="en-US" w:bidi="ar-SA"/>
      </w:rPr>
    </w:lvl>
    <w:lvl w:ilvl="5" w:tplc="273A53D0">
      <w:numFmt w:val="bullet"/>
      <w:lvlText w:val="•"/>
      <w:lvlJc w:val="left"/>
      <w:pPr>
        <w:ind w:left="5394" w:hanging="171"/>
      </w:pPr>
      <w:rPr>
        <w:rFonts w:hint="default"/>
        <w:lang w:val="en-US" w:eastAsia="en-US" w:bidi="ar-SA"/>
      </w:rPr>
    </w:lvl>
    <w:lvl w:ilvl="6" w:tplc="E770303A">
      <w:numFmt w:val="bullet"/>
      <w:lvlText w:val="•"/>
      <w:lvlJc w:val="left"/>
      <w:pPr>
        <w:ind w:left="6413" w:hanging="171"/>
      </w:pPr>
      <w:rPr>
        <w:rFonts w:hint="default"/>
        <w:lang w:val="en-US" w:eastAsia="en-US" w:bidi="ar-SA"/>
      </w:rPr>
    </w:lvl>
    <w:lvl w:ilvl="7" w:tplc="98B04622">
      <w:numFmt w:val="bullet"/>
      <w:lvlText w:val="•"/>
      <w:lvlJc w:val="left"/>
      <w:pPr>
        <w:ind w:left="7432" w:hanging="171"/>
      </w:pPr>
      <w:rPr>
        <w:rFonts w:hint="default"/>
        <w:lang w:val="en-US" w:eastAsia="en-US" w:bidi="ar-SA"/>
      </w:rPr>
    </w:lvl>
    <w:lvl w:ilvl="8" w:tplc="19A07678">
      <w:numFmt w:val="bullet"/>
      <w:lvlText w:val="•"/>
      <w:lvlJc w:val="left"/>
      <w:pPr>
        <w:ind w:left="8451" w:hanging="171"/>
      </w:pPr>
      <w:rPr>
        <w:rFonts w:hint="default"/>
        <w:lang w:val="en-US" w:eastAsia="en-US" w:bidi="ar-SA"/>
      </w:rPr>
    </w:lvl>
  </w:abstractNum>
  <w:abstractNum w:abstractNumId="55" w15:restartNumberingAfterBreak="0">
    <w:nsid w:val="602D703F"/>
    <w:multiLevelType w:val="hybridMultilevel"/>
    <w:tmpl w:val="C040DCB4"/>
    <w:lvl w:ilvl="0" w:tplc="94DC611E">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37341AE2">
      <w:start w:val="1"/>
      <w:numFmt w:val="lowerLetter"/>
      <w:lvlText w:val="(%2)"/>
      <w:lvlJc w:val="left"/>
      <w:pPr>
        <w:ind w:left="260"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BA168F9E">
      <w:start w:val="1"/>
      <w:numFmt w:val="decimal"/>
      <w:lvlText w:val="(%3)"/>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3" w:tplc="199023DE">
      <w:numFmt w:val="bullet"/>
      <w:lvlText w:val="•"/>
      <w:lvlJc w:val="left"/>
      <w:pPr>
        <w:ind w:left="176" w:hanging="213"/>
      </w:pPr>
      <w:rPr>
        <w:rFonts w:hint="default"/>
        <w:lang w:val="en-US" w:eastAsia="en-US" w:bidi="ar-SA"/>
      </w:rPr>
    </w:lvl>
    <w:lvl w:ilvl="4" w:tplc="453EF1C6">
      <w:numFmt w:val="bullet"/>
      <w:lvlText w:val="•"/>
      <w:lvlJc w:val="left"/>
      <w:pPr>
        <w:ind w:left="114" w:hanging="213"/>
      </w:pPr>
      <w:rPr>
        <w:rFonts w:hint="default"/>
        <w:lang w:val="en-US" w:eastAsia="en-US" w:bidi="ar-SA"/>
      </w:rPr>
    </w:lvl>
    <w:lvl w:ilvl="5" w:tplc="B92EA5C4">
      <w:numFmt w:val="bullet"/>
      <w:lvlText w:val="•"/>
      <w:lvlJc w:val="left"/>
      <w:pPr>
        <w:ind w:left="52" w:hanging="213"/>
      </w:pPr>
      <w:rPr>
        <w:rFonts w:hint="default"/>
        <w:lang w:val="en-US" w:eastAsia="en-US" w:bidi="ar-SA"/>
      </w:rPr>
    </w:lvl>
    <w:lvl w:ilvl="6" w:tplc="CA10590E">
      <w:numFmt w:val="bullet"/>
      <w:lvlText w:val="•"/>
      <w:lvlJc w:val="left"/>
      <w:pPr>
        <w:ind w:left="-9" w:hanging="213"/>
      </w:pPr>
      <w:rPr>
        <w:rFonts w:hint="default"/>
        <w:lang w:val="en-US" w:eastAsia="en-US" w:bidi="ar-SA"/>
      </w:rPr>
    </w:lvl>
    <w:lvl w:ilvl="7" w:tplc="FAE25588">
      <w:numFmt w:val="bullet"/>
      <w:lvlText w:val="•"/>
      <w:lvlJc w:val="left"/>
      <w:pPr>
        <w:ind w:left="-71" w:hanging="213"/>
      </w:pPr>
      <w:rPr>
        <w:rFonts w:hint="default"/>
        <w:lang w:val="en-US" w:eastAsia="en-US" w:bidi="ar-SA"/>
      </w:rPr>
    </w:lvl>
    <w:lvl w:ilvl="8" w:tplc="A790CB6E">
      <w:numFmt w:val="bullet"/>
      <w:lvlText w:val="•"/>
      <w:lvlJc w:val="left"/>
      <w:pPr>
        <w:ind w:left="-133" w:hanging="213"/>
      </w:pPr>
      <w:rPr>
        <w:rFonts w:hint="default"/>
        <w:lang w:val="en-US" w:eastAsia="en-US" w:bidi="ar-SA"/>
      </w:rPr>
    </w:lvl>
  </w:abstractNum>
  <w:abstractNum w:abstractNumId="56" w15:restartNumberingAfterBreak="0">
    <w:nsid w:val="612502D0"/>
    <w:multiLevelType w:val="hybridMultilevel"/>
    <w:tmpl w:val="123A8082"/>
    <w:lvl w:ilvl="0" w:tplc="87C8A38C">
      <w:start w:val="1"/>
      <w:numFmt w:val="lowerLetter"/>
      <w:lvlText w:val="(%1)"/>
      <w:lvlJc w:val="left"/>
      <w:pPr>
        <w:ind w:left="276"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B56456A6">
      <w:numFmt w:val="bullet"/>
      <w:lvlText w:val="•"/>
      <w:lvlJc w:val="left"/>
      <w:pPr>
        <w:ind w:left="677" w:hanging="171"/>
      </w:pPr>
      <w:rPr>
        <w:rFonts w:hint="default"/>
        <w:lang w:val="en-US" w:eastAsia="en-US" w:bidi="ar-SA"/>
      </w:rPr>
    </w:lvl>
    <w:lvl w:ilvl="2" w:tplc="B776B5D0">
      <w:numFmt w:val="bullet"/>
      <w:lvlText w:val="•"/>
      <w:lvlJc w:val="left"/>
      <w:pPr>
        <w:ind w:left="1074" w:hanging="171"/>
      </w:pPr>
      <w:rPr>
        <w:rFonts w:hint="default"/>
        <w:lang w:val="en-US" w:eastAsia="en-US" w:bidi="ar-SA"/>
      </w:rPr>
    </w:lvl>
    <w:lvl w:ilvl="3" w:tplc="5F0CB6C8">
      <w:numFmt w:val="bullet"/>
      <w:lvlText w:val="•"/>
      <w:lvlJc w:val="left"/>
      <w:pPr>
        <w:ind w:left="1471" w:hanging="171"/>
      </w:pPr>
      <w:rPr>
        <w:rFonts w:hint="default"/>
        <w:lang w:val="en-US" w:eastAsia="en-US" w:bidi="ar-SA"/>
      </w:rPr>
    </w:lvl>
    <w:lvl w:ilvl="4" w:tplc="9C32AC64">
      <w:numFmt w:val="bullet"/>
      <w:lvlText w:val="•"/>
      <w:lvlJc w:val="left"/>
      <w:pPr>
        <w:ind w:left="1869" w:hanging="171"/>
      </w:pPr>
      <w:rPr>
        <w:rFonts w:hint="default"/>
        <w:lang w:val="en-US" w:eastAsia="en-US" w:bidi="ar-SA"/>
      </w:rPr>
    </w:lvl>
    <w:lvl w:ilvl="5" w:tplc="1FF6A9BE">
      <w:numFmt w:val="bullet"/>
      <w:lvlText w:val="•"/>
      <w:lvlJc w:val="left"/>
      <w:pPr>
        <w:ind w:left="2266" w:hanging="171"/>
      </w:pPr>
      <w:rPr>
        <w:rFonts w:hint="default"/>
        <w:lang w:val="en-US" w:eastAsia="en-US" w:bidi="ar-SA"/>
      </w:rPr>
    </w:lvl>
    <w:lvl w:ilvl="6" w:tplc="5376400E">
      <w:numFmt w:val="bullet"/>
      <w:lvlText w:val="•"/>
      <w:lvlJc w:val="left"/>
      <w:pPr>
        <w:ind w:left="2663" w:hanging="171"/>
      </w:pPr>
      <w:rPr>
        <w:rFonts w:hint="default"/>
        <w:lang w:val="en-US" w:eastAsia="en-US" w:bidi="ar-SA"/>
      </w:rPr>
    </w:lvl>
    <w:lvl w:ilvl="7" w:tplc="CC546752">
      <w:numFmt w:val="bullet"/>
      <w:lvlText w:val="•"/>
      <w:lvlJc w:val="left"/>
      <w:pPr>
        <w:ind w:left="3061" w:hanging="171"/>
      </w:pPr>
      <w:rPr>
        <w:rFonts w:hint="default"/>
        <w:lang w:val="en-US" w:eastAsia="en-US" w:bidi="ar-SA"/>
      </w:rPr>
    </w:lvl>
    <w:lvl w:ilvl="8" w:tplc="2DE2835A">
      <w:numFmt w:val="bullet"/>
      <w:lvlText w:val="•"/>
      <w:lvlJc w:val="left"/>
      <w:pPr>
        <w:ind w:left="3458" w:hanging="171"/>
      </w:pPr>
      <w:rPr>
        <w:rFonts w:hint="default"/>
        <w:lang w:val="en-US" w:eastAsia="en-US" w:bidi="ar-SA"/>
      </w:rPr>
    </w:lvl>
  </w:abstractNum>
  <w:abstractNum w:abstractNumId="57" w15:restartNumberingAfterBreak="0">
    <w:nsid w:val="62CD0BDA"/>
    <w:multiLevelType w:val="hybridMultilevel"/>
    <w:tmpl w:val="BD8AF3C8"/>
    <w:lvl w:ilvl="0" w:tplc="FE1E64E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142974C">
      <w:numFmt w:val="bullet"/>
      <w:lvlText w:val="•"/>
      <w:lvlJc w:val="left"/>
      <w:pPr>
        <w:ind w:left="741" w:hanging="171"/>
      </w:pPr>
      <w:rPr>
        <w:rFonts w:hint="default"/>
        <w:lang w:val="en-US" w:eastAsia="en-US" w:bidi="ar-SA"/>
      </w:rPr>
    </w:lvl>
    <w:lvl w:ilvl="2" w:tplc="D48693E6">
      <w:numFmt w:val="bullet"/>
      <w:lvlText w:val="•"/>
      <w:lvlJc w:val="left"/>
      <w:pPr>
        <w:ind w:left="1223" w:hanging="171"/>
      </w:pPr>
      <w:rPr>
        <w:rFonts w:hint="default"/>
        <w:lang w:val="en-US" w:eastAsia="en-US" w:bidi="ar-SA"/>
      </w:rPr>
    </w:lvl>
    <w:lvl w:ilvl="3" w:tplc="4A783222">
      <w:numFmt w:val="bullet"/>
      <w:lvlText w:val="•"/>
      <w:lvlJc w:val="left"/>
      <w:pPr>
        <w:ind w:left="1705" w:hanging="171"/>
      </w:pPr>
      <w:rPr>
        <w:rFonts w:hint="default"/>
        <w:lang w:val="en-US" w:eastAsia="en-US" w:bidi="ar-SA"/>
      </w:rPr>
    </w:lvl>
    <w:lvl w:ilvl="4" w:tplc="8D58020A">
      <w:numFmt w:val="bullet"/>
      <w:lvlText w:val="•"/>
      <w:lvlJc w:val="left"/>
      <w:pPr>
        <w:ind w:left="2186" w:hanging="171"/>
      </w:pPr>
      <w:rPr>
        <w:rFonts w:hint="default"/>
        <w:lang w:val="en-US" w:eastAsia="en-US" w:bidi="ar-SA"/>
      </w:rPr>
    </w:lvl>
    <w:lvl w:ilvl="5" w:tplc="AF04E18E">
      <w:numFmt w:val="bullet"/>
      <w:lvlText w:val="•"/>
      <w:lvlJc w:val="left"/>
      <w:pPr>
        <w:ind w:left="2668" w:hanging="171"/>
      </w:pPr>
      <w:rPr>
        <w:rFonts w:hint="default"/>
        <w:lang w:val="en-US" w:eastAsia="en-US" w:bidi="ar-SA"/>
      </w:rPr>
    </w:lvl>
    <w:lvl w:ilvl="6" w:tplc="BCA0CF0E">
      <w:numFmt w:val="bullet"/>
      <w:lvlText w:val="•"/>
      <w:lvlJc w:val="left"/>
      <w:pPr>
        <w:ind w:left="3150" w:hanging="171"/>
      </w:pPr>
      <w:rPr>
        <w:rFonts w:hint="default"/>
        <w:lang w:val="en-US" w:eastAsia="en-US" w:bidi="ar-SA"/>
      </w:rPr>
    </w:lvl>
    <w:lvl w:ilvl="7" w:tplc="D82E1364">
      <w:numFmt w:val="bullet"/>
      <w:lvlText w:val="•"/>
      <w:lvlJc w:val="left"/>
      <w:pPr>
        <w:ind w:left="3631" w:hanging="171"/>
      </w:pPr>
      <w:rPr>
        <w:rFonts w:hint="default"/>
        <w:lang w:val="en-US" w:eastAsia="en-US" w:bidi="ar-SA"/>
      </w:rPr>
    </w:lvl>
    <w:lvl w:ilvl="8" w:tplc="3198E820">
      <w:numFmt w:val="bullet"/>
      <w:lvlText w:val="•"/>
      <w:lvlJc w:val="left"/>
      <w:pPr>
        <w:ind w:left="4113" w:hanging="171"/>
      </w:pPr>
      <w:rPr>
        <w:rFonts w:hint="default"/>
        <w:lang w:val="en-US" w:eastAsia="en-US" w:bidi="ar-SA"/>
      </w:rPr>
    </w:lvl>
  </w:abstractNum>
  <w:abstractNum w:abstractNumId="58" w15:restartNumberingAfterBreak="0">
    <w:nsid w:val="694A0243"/>
    <w:multiLevelType w:val="hybridMultilevel"/>
    <w:tmpl w:val="F8CA0BC2"/>
    <w:lvl w:ilvl="0" w:tplc="95986B04">
      <w:start w:val="1"/>
      <w:numFmt w:val="decimal"/>
      <w:lvlText w:val="%1"/>
      <w:lvlJc w:val="left"/>
      <w:pPr>
        <w:ind w:left="539" w:hanging="454"/>
        <w:jc w:val="left"/>
      </w:pPr>
      <w:rPr>
        <w:rFonts w:ascii="Trebuchet MS" w:eastAsia="Trebuchet MS" w:hAnsi="Trebuchet MS" w:cs="Trebuchet MS" w:hint="default"/>
        <w:b w:val="0"/>
        <w:bCs w:val="0"/>
        <w:i w:val="0"/>
        <w:iCs w:val="0"/>
        <w:color w:val="231F20"/>
        <w:spacing w:val="0"/>
        <w:w w:val="78"/>
        <w:sz w:val="17"/>
        <w:szCs w:val="17"/>
        <w:lang w:val="en-US" w:eastAsia="en-US" w:bidi="ar-SA"/>
      </w:rPr>
    </w:lvl>
    <w:lvl w:ilvl="1" w:tplc="02D02E90">
      <w:numFmt w:val="bullet"/>
      <w:lvlText w:val="•"/>
      <w:lvlJc w:val="left"/>
      <w:pPr>
        <w:ind w:left="1534" w:hanging="454"/>
      </w:pPr>
      <w:rPr>
        <w:rFonts w:hint="default"/>
        <w:lang w:val="en-US" w:eastAsia="en-US" w:bidi="ar-SA"/>
      </w:rPr>
    </w:lvl>
    <w:lvl w:ilvl="2" w:tplc="D320F12E">
      <w:numFmt w:val="bullet"/>
      <w:lvlText w:val="•"/>
      <w:lvlJc w:val="left"/>
      <w:pPr>
        <w:ind w:left="2529" w:hanging="454"/>
      </w:pPr>
      <w:rPr>
        <w:rFonts w:hint="default"/>
        <w:lang w:val="en-US" w:eastAsia="en-US" w:bidi="ar-SA"/>
      </w:rPr>
    </w:lvl>
    <w:lvl w:ilvl="3" w:tplc="1466FAEA">
      <w:numFmt w:val="bullet"/>
      <w:lvlText w:val="•"/>
      <w:lvlJc w:val="left"/>
      <w:pPr>
        <w:ind w:left="3524" w:hanging="454"/>
      </w:pPr>
      <w:rPr>
        <w:rFonts w:hint="default"/>
        <w:lang w:val="en-US" w:eastAsia="en-US" w:bidi="ar-SA"/>
      </w:rPr>
    </w:lvl>
    <w:lvl w:ilvl="4" w:tplc="95BCED50">
      <w:numFmt w:val="bullet"/>
      <w:lvlText w:val="•"/>
      <w:lvlJc w:val="left"/>
      <w:pPr>
        <w:ind w:left="4519" w:hanging="454"/>
      </w:pPr>
      <w:rPr>
        <w:rFonts w:hint="default"/>
        <w:lang w:val="en-US" w:eastAsia="en-US" w:bidi="ar-SA"/>
      </w:rPr>
    </w:lvl>
    <w:lvl w:ilvl="5" w:tplc="D49885AC">
      <w:numFmt w:val="bullet"/>
      <w:lvlText w:val="•"/>
      <w:lvlJc w:val="left"/>
      <w:pPr>
        <w:ind w:left="5514" w:hanging="454"/>
      </w:pPr>
      <w:rPr>
        <w:rFonts w:hint="default"/>
        <w:lang w:val="en-US" w:eastAsia="en-US" w:bidi="ar-SA"/>
      </w:rPr>
    </w:lvl>
    <w:lvl w:ilvl="6" w:tplc="83A85E9C">
      <w:numFmt w:val="bullet"/>
      <w:lvlText w:val="•"/>
      <w:lvlJc w:val="left"/>
      <w:pPr>
        <w:ind w:left="6509" w:hanging="454"/>
      </w:pPr>
      <w:rPr>
        <w:rFonts w:hint="default"/>
        <w:lang w:val="en-US" w:eastAsia="en-US" w:bidi="ar-SA"/>
      </w:rPr>
    </w:lvl>
    <w:lvl w:ilvl="7" w:tplc="25688850">
      <w:numFmt w:val="bullet"/>
      <w:lvlText w:val="•"/>
      <w:lvlJc w:val="left"/>
      <w:pPr>
        <w:ind w:left="7504" w:hanging="454"/>
      </w:pPr>
      <w:rPr>
        <w:rFonts w:hint="default"/>
        <w:lang w:val="en-US" w:eastAsia="en-US" w:bidi="ar-SA"/>
      </w:rPr>
    </w:lvl>
    <w:lvl w:ilvl="8" w:tplc="EA9C25FE">
      <w:numFmt w:val="bullet"/>
      <w:lvlText w:val="•"/>
      <w:lvlJc w:val="left"/>
      <w:pPr>
        <w:ind w:left="8499" w:hanging="454"/>
      </w:pPr>
      <w:rPr>
        <w:rFonts w:hint="default"/>
        <w:lang w:val="en-US" w:eastAsia="en-US" w:bidi="ar-SA"/>
      </w:rPr>
    </w:lvl>
  </w:abstractNum>
  <w:abstractNum w:abstractNumId="59" w15:restartNumberingAfterBreak="0">
    <w:nsid w:val="697B6D42"/>
    <w:multiLevelType w:val="hybridMultilevel"/>
    <w:tmpl w:val="854E8724"/>
    <w:lvl w:ilvl="0" w:tplc="19F65AA4">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D0B8C11C">
      <w:start w:val="1"/>
      <w:numFmt w:val="lowerLetter"/>
      <w:lvlText w:val="(%2)"/>
      <w:lvlJc w:val="left"/>
      <w:pPr>
        <w:ind w:left="273"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F3662172">
      <w:numFmt w:val="bullet"/>
      <w:lvlText w:val="•"/>
      <w:lvlJc w:val="left"/>
      <w:pPr>
        <w:ind w:left="840" w:hanging="171"/>
      </w:pPr>
      <w:rPr>
        <w:rFonts w:hint="default"/>
        <w:lang w:val="en-US" w:eastAsia="en-US" w:bidi="ar-SA"/>
      </w:rPr>
    </w:lvl>
    <w:lvl w:ilvl="3" w:tplc="5FDACA8A">
      <w:numFmt w:val="bullet"/>
      <w:lvlText w:val="•"/>
      <w:lvlJc w:val="left"/>
      <w:pPr>
        <w:ind w:left="1380" w:hanging="171"/>
      </w:pPr>
      <w:rPr>
        <w:rFonts w:hint="default"/>
        <w:lang w:val="en-US" w:eastAsia="en-US" w:bidi="ar-SA"/>
      </w:rPr>
    </w:lvl>
    <w:lvl w:ilvl="4" w:tplc="CD9EB03E">
      <w:numFmt w:val="bullet"/>
      <w:lvlText w:val="•"/>
      <w:lvlJc w:val="left"/>
      <w:pPr>
        <w:ind w:left="1920" w:hanging="171"/>
      </w:pPr>
      <w:rPr>
        <w:rFonts w:hint="default"/>
        <w:lang w:val="en-US" w:eastAsia="en-US" w:bidi="ar-SA"/>
      </w:rPr>
    </w:lvl>
    <w:lvl w:ilvl="5" w:tplc="A6CC5588">
      <w:numFmt w:val="bullet"/>
      <w:lvlText w:val="•"/>
      <w:lvlJc w:val="left"/>
      <w:pPr>
        <w:ind w:left="2460" w:hanging="171"/>
      </w:pPr>
      <w:rPr>
        <w:rFonts w:hint="default"/>
        <w:lang w:val="en-US" w:eastAsia="en-US" w:bidi="ar-SA"/>
      </w:rPr>
    </w:lvl>
    <w:lvl w:ilvl="6" w:tplc="A95CD382">
      <w:numFmt w:val="bullet"/>
      <w:lvlText w:val="•"/>
      <w:lvlJc w:val="left"/>
      <w:pPr>
        <w:ind w:left="3000" w:hanging="171"/>
      </w:pPr>
      <w:rPr>
        <w:rFonts w:hint="default"/>
        <w:lang w:val="en-US" w:eastAsia="en-US" w:bidi="ar-SA"/>
      </w:rPr>
    </w:lvl>
    <w:lvl w:ilvl="7" w:tplc="DC1470BC">
      <w:numFmt w:val="bullet"/>
      <w:lvlText w:val="•"/>
      <w:lvlJc w:val="left"/>
      <w:pPr>
        <w:ind w:left="3540" w:hanging="171"/>
      </w:pPr>
      <w:rPr>
        <w:rFonts w:hint="default"/>
        <w:lang w:val="en-US" w:eastAsia="en-US" w:bidi="ar-SA"/>
      </w:rPr>
    </w:lvl>
    <w:lvl w:ilvl="8" w:tplc="43AED956">
      <w:numFmt w:val="bullet"/>
      <w:lvlText w:val="•"/>
      <w:lvlJc w:val="left"/>
      <w:pPr>
        <w:ind w:left="4080" w:hanging="171"/>
      </w:pPr>
      <w:rPr>
        <w:rFonts w:hint="default"/>
        <w:lang w:val="en-US" w:eastAsia="en-US" w:bidi="ar-SA"/>
      </w:rPr>
    </w:lvl>
  </w:abstractNum>
  <w:abstractNum w:abstractNumId="60" w15:restartNumberingAfterBreak="0">
    <w:nsid w:val="6A633719"/>
    <w:multiLevelType w:val="hybridMultilevel"/>
    <w:tmpl w:val="D0086D4C"/>
    <w:lvl w:ilvl="0" w:tplc="6EF88B4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DE8250E">
      <w:start w:val="1"/>
      <w:numFmt w:val="decimal"/>
      <w:lvlText w:val="(%2)"/>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F510217C">
      <w:start w:val="1"/>
      <w:numFmt w:val="lowerLetter"/>
      <w:lvlText w:val="(%3)"/>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3" w:tplc="F5BCC700">
      <w:numFmt w:val="bullet"/>
      <w:lvlText w:val="•"/>
      <w:lvlJc w:val="left"/>
      <w:pPr>
        <w:ind w:left="-46" w:hanging="171"/>
      </w:pPr>
      <w:rPr>
        <w:rFonts w:hint="default"/>
        <w:lang w:val="en-US" w:eastAsia="en-US" w:bidi="ar-SA"/>
      </w:rPr>
    </w:lvl>
    <w:lvl w:ilvl="4" w:tplc="DC5A0FAC">
      <w:numFmt w:val="bullet"/>
      <w:lvlText w:val="•"/>
      <w:lvlJc w:val="left"/>
      <w:pPr>
        <w:ind w:left="-219" w:hanging="171"/>
      </w:pPr>
      <w:rPr>
        <w:rFonts w:hint="default"/>
        <w:lang w:val="en-US" w:eastAsia="en-US" w:bidi="ar-SA"/>
      </w:rPr>
    </w:lvl>
    <w:lvl w:ilvl="5" w:tplc="B856380A">
      <w:numFmt w:val="bullet"/>
      <w:lvlText w:val="•"/>
      <w:lvlJc w:val="left"/>
      <w:pPr>
        <w:ind w:left="-392" w:hanging="171"/>
      </w:pPr>
      <w:rPr>
        <w:rFonts w:hint="default"/>
        <w:lang w:val="en-US" w:eastAsia="en-US" w:bidi="ar-SA"/>
      </w:rPr>
    </w:lvl>
    <w:lvl w:ilvl="6" w:tplc="383E1228">
      <w:numFmt w:val="bullet"/>
      <w:lvlText w:val="•"/>
      <w:lvlJc w:val="left"/>
      <w:pPr>
        <w:ind w:left="-564" w:hanging="171"/>
      </w:pPr>
      <w:rPr>
        <w:rFonts w:hint="default"/>
        <w:lang w:val="en-US" w:eastAsia="en-US" w:bidi="ar-SA"/>
      </w:rPr>
    </w:lvl>
    <w:lvl w:ilvl="7" w:tplc="05D624DA">
      <w:numFmt w:val="bullet"/>
      <w:lvlText w:val="•"/>
      <w:lvlJc w:val="left"/>
      <w:pPr>
        <w:ind w:left="-737" w:hanging="171"/>
      </w:pPr>
      <w:rPr>
        <w:rFonts w:hint="default"/>
        <w:lang w:val="en-US" w:eastAsia="en-US" w:bidi="ar-SA"/>
      </w:rPr>
    </w:lvl>
    <w:lvl w:ilvl="8" w:tplc="4B52079C">
      <w:numFmt w:val="bullet"/>
      <w:lvlText w:val="•"/>
      <w:lvlJc w:val="left"/>
      <w:pPr>
        <w:ind w:left="-910" w:hanging="171"/>
      </w:pPr>
      <w:rPr>
        <w:rFonts w:hint="default"/>
        <w:lang w:val="en-US" w:eastAsia="en-US" w:bidi="ar-SA"/>
      </w:rPr>
    </w:lvl>
  </w:abstractNum>
  <w:abstractNum w:abstractNumId="61" w15:restartNumberingAfterBreak="0">
    <w:nsid w:val="6B1729BB"/>
    <w:multiLevelType w:val="hybridMultilevel"/>
    <w:tmpl w:val="26588052"/>
    <w:lvl w:ilvl="0" w:tplc="6E28544A">
      <w:start w:val="1"/>
      <w:numFmt w:val="lowerLetter"/>
      <w:lvlText w:val="(%1)"/>
      <w:lvlJc w:val="left"/>
      <w:pPr>
        <w:ind w:left="268"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F2E4992">
      <w:numFmt w:val="bullet"/>
      <w:lvlText w:val="•"/>
      <w:lvlJc w:val="left"/>
      <w:pPr>
        <w:ind w:left="750" w:hanging="171"/>
      </w:pPr>
      <w:rPr>
        <w:rFonts w:hint="default"/>
        <w:lang w:val="en-US" w:eastAsia="en-US" w:bidi="ar-SA"/>
      </w:rPr>
    </w:lvl>
    <w:lvl w:ilvl="2" w:tplc="CEFC4CE6">
      <w:numFmt w:val="bullet"/>
      <w:lvlText w:val="•"/>
      <w:lvlJc w:val="left"/>
      <w:pPr>
        <w:ind w:left="1240" w:hanging="171"/>
      </w:pPr>
      <w:rPr>
        <w:rFonts w:hint="default"/>
        <w:lang w:val="en-US" w:eastAsia="en-US" w:bidi="ar-SA"/>
      </w:rPr>
    </w:lvl>
    <w:lvl w:ilvl="3" w:tplc="848C9880">
      <w:numFmt w:val="bullet"/>
      <w:lvlText w:val="•"/>
      <w:lvlJc w:val="left"/>
      <w:pPr>
        <w:ind w:left="1730" w:hanging="171"/>
      </w:pPr>
      <w:rPr>
        <w:rFonts w:hint="default"/>
        <w:lang w:val="en-US" w:eastAsia="en-US" w:bidi="ar-SA"/>
      </w:rPr>
    </w:lvl>
    <w:lvl w:ilvl="4" w:tplc="E6527448">
      <w:numFmt w:val="bullet"/>
      <w:lvlText w:val="•"/>
      <w:lvlJc w:val="left"/>
      <w:pPr>
        <w:ind w:left="2220" w:hanging="171"/>
      </w:pPr>
      <w:rPr>
        <w:rFonts w:hint="default"/>
        <w:lang w:val="en-US" w:eastAsia="en-US" w:bidi="ar-SA"/>
      </w:rPr>
    </w:lvl>
    <w:lvl w:ilvl="5" w:tplc="762A98F2">
      <w:numFmt w:val="bullet"/>
      <w:lvlText w:val="•"/>
      <w:lvlJc w:val="left"/>
      <w:pPr>
        <w:ind w:left="2710" w:hanging="171"/>
      </w:pPr>
      <w:rPr>
        <w:rFonts w:hint="default"/>
        <w:lang w:val="en-US" w:eastAsia="en-US" w:bidi="ar-SA"/>
      </w:rPr>
    </w:lvl>
    <w:lvl w:ilvl="6" w:tplc="FD622D22">
      <w:numFmt w:val="bullet"/>
      <w:lvlText w:val="•"/>
      <w:lvlJc w:val="left"/>
      <w:pPr>
        <w:ind w:left="3200" w:hanging="171"/>
      </w:pPr>
      <w:rPr>
        <w:rFonts w:hint="default"/>
        <w:lang w:val="en-US" w:eastAsia="en-US" w:bidi="ar-SA"/>
      </w:rPr>
    </w:lvl>
    <w:lvl w:ilvl="7" w:tplc="D28CC100">
      <w:numFmt w:val="bullet"/>
      <w:lvlText w:val="•"/>
      <w:lvlJc w:val="left"/>
      <w:pPr>
        <w:ind w:left="3690" w:hanging="171"/>
      </w:pPr>
      <w:rPr>
        <w:rFonts w:hint="default"/>
        <w:lang w:val="en-US" w:eastAsia="en-US" w:bidi="ar-SA"/>
      </w:rPr>
    </w:lvl>
    <w:lvl w:ilvl="8" w:tplc="9BC0C22E">
      <w:numFmt w:val="bullet"/>
      <w:lvlText w:val="•"/>
      <w:lvlJc w:val="left"/>
      <w:pPr>
        <w:ind w:left="4180" w:hanging="171"/>
      </w:pPr>
      <w:rPr>
        <w:rFonts w:hint="default"/>
        <w:lang w:val="en-US" w:eastAsia="en-US" w:bidi="ar-SA"/>
      </w:rPr>
    </w:lvl>
  </w:abstractNum>
  <w:abstractNum w:abstractNumId="62" w15:restartNumberingAfterBreak="0">
    <w:nsid w:val="6C5A18D2"/>
    <w:multiLevelType w:val="hybridMultilevel"/>
    <w:tmpl w:val="AD0E7B64"/>
    <w:lvl w:ilvl="0" w:tplc="1A3E0E38">
      <w:start w:val="1"/>
      <w:numFmt w:val="lowerLetter"/>
      <w:lvlText w:val="(%1)"/>
      <w:lvlJc w:val="left"/>
      <w:pPr>
        <w:ind w:left="419"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AF44A88">
      <w:numFmt w:val="bullet"/>
      <w:lvlText w:val="•"/>
      <w:lvlJc w:val="left"/>
      <w:pPr>
        <w:ind w:left="924" w:hanging="171"/>
      </w:pPr>
      <w:rPr>
        <w:rFonts w:hint="default"/>
        <w:lang w:val="en-US" w:eastAsia="en-US" w:bidi="ar-SA"/>
      </w:rPr>
    </w:lvl>
    <w:lvl w:ilvl="2" w:tplc="96D8564E">
      <w:numFmt w:val="bullet"/>
      <w:lvlText w:val="•"/>
      <w:lvlJc w:val="left"/>
      <w:pPr>
        <w:ind w:left="1429" w:hanging="171"/>
      </w:pPr>
      <w:rPr>
        <w:rFonts w:hint="default"/>
        <w:lang w:val="en-US" w:eastAsia="en-US" w:bidi="ar-SA"/>
      </w:rPr>
    </w:lvl>
    <w:lvl w:ilvl="3" w:tplc="490230EE">
      <w:numFmt w:val="bullet"/>
      <w:lvlText w:val="•"/>
      <w:lvlJc w:val="left"/>
      <w:pPr>
        <w:ind w:left="1933" w:hanging="171"/>
      </w:pPr>
      <w:rPr>
        <w:rFonts w:hint="default"/>
        <w:lang w:val="en-US" w:eastAsia="en-US" w:bidi="ar-SA"/>
      </w:rPr>
    </w:lvl>
    <w:lvl w:ilvl="4" w:tplc="7B12E9BC">
      <w:numFmt w:val="bullet"/>
      <w:lvlText w:val="•"/>
      <w:lvlJc w:val="left"/>
      <w:pPr>
        <w:ind w:left="2438" w:hanging="171"/>
      </w:pPr>
      <w:rPr>
        <w:rFonts w:hint="default"/>
        <w:lang w:val="en-US" w:eastAsia="en-US" w:bidi="ar-SA"/>
      </w:rPr>
    </w:lvl>
    <w:lvl w:ilvl="5" w:tplc="841A433C">
      <w:numFmt w:val="bullet"/>
      <w:lvlText w:val="•"/>
      <w:lvlJc w:val="left"/>
      <w:pPr>
        <w:ind w:left="2943" w:hanging="171"/>
      </w:pPr>
      <w:rPr>
        <w:rFonts w:hint="default"/>
        <w:lang w:val="en-US" w:eastAsia="en-US" w:bidi="ar-SA"/>
      </w:rPr>
    </w:lvl>
    <w:lvl w:ilvl="6" w:tplc="CD1C3C70">
      <w:numFmt w:val="bullet"/>
      <w:lvlText w:val="•"/>
      <w:lvlJc w:val="left"/>
      <w:pPr>
        <w:ind w:left="3447" w:hanging="171"/>
      </w:pPr>
      <w:rPr>
        <w:rFonts w:hint="default"/>
        <w:lang w:val="en-US" w:eastAsia="en-US" w:bidi="ar-SA"/>
      </w:rPr>
    </w:lvl>
    <w:lvl w:ilvl="7" w:tplc="FADC912C">
      <w:numFmt w:val="bullet"/>
      <w:lvlText w:val="•"/>
      <w:lvlJc w:val="left"/>
      <w:pPr>
        <w:ind w:left="3952" w:hanging="171"/>
      </w:pPr>
      <w:rPr>
        <w:rFonts w:hint="default"/>
        <w:lang w:val="en-US" w:eastAsia="en-US" w:bidi="ar-SA"/>
      </w:rPr>
    </w:lvl>
    <w:lvl w:ilvl="8" w:tplc="C1EC241C">
      <w:numFmt w:val="bullet"/>
      <w:lvlText w:val="•"/>
      <w:lvlJc w:val="left"/>
      <w:pPr>
        <w:ind w:left="4457" w:hanging="171"/>
      </w:pPr>
      <w:rPr>
        <w:rFonts w:hint="default"/>
        <w:lang w:val="en-US" w:eastAsia="en-US" w:bidi="ar-SA"/>
      </w:rPr>
    </w:lvl>
  </w:abstractNum>
  <w:abstractNum w:abstractNumId="63" w15:restartNumberingAfterBreak="0">
    <w:nsid w:val="6CC105B1"/>
    <w:multiLevelType w:val="hybridMultilevel"/>
    <w:tmpl w:val="1AC8B1A8"/>
    <w:lvl w:ilvl="0" w:tplc="2E2E101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90DA9118">
      <w:numFmt w:val="bullet"/>
      <w:lvlText w:val="•"/>
      <w:lvlJc w:val="left"/>
      <w:pPr>
        <w:ind w:left="676" w:hanging="171"/>
      </w:pPr>
      <w:rPr>
        <w:rFonts w:hint="default"/>
        <w:lang w:val="en-US" w:eastAsia="en-US" w:bidi="ar-SA"/>
      </w:rPr>
    </w:lvl>
    <w:lvl w:ilvl="2" w:tplc="D806F4DE">
      <w:numFmt w:val="bullet"/>
      <w:lvlText w:val="•"/>
      <w:lvlJc w:val="left"/>
      <w:pPr>
        <w:ind w:left="1093" w:hanging="171"/>
      </w:pPr>
      <w:rPr>
        <w:rFonts w:hint="default"/>
        <w:lang w:val="en-US" w:eastAsia="en-US" w:bidi="ar-SA"/>
      </w:rPr>
    </w:lvl>
    <w:lvl w:ilvl="3" w:tplc="7E224374">
      <w:numFmt w:val="bullet"/>
      <w:lvlText w:val="•"/>
      <w:lvlJc w:val="left"/>
      <w:pPr>
        <w:ind w:left="1510" w:hanging="171"/>
      </w:pPr>
      <w:rPr>
        <w:rFonts w:hint="default"/>
        <w:lang w:val="en-US" w:eastAsia="en-US" w:bidi="ar-SA"/>
      </w:rPr>
    </w:lvl>
    <w:lvl w:ilvl="4" w:tplc="0C52F856">
      <w:numFmt w:val="bullet"/>
      <w:lvlText w:val="•"/>
      <w:lvlJc w:val="left"/>
      <w:pPr>
        <w:ind w:left="1926" w:hanging="171"/>
      </w:pPr>
      <w:rPr>
        <w:rFonts w:hint="default"/>
        <w:lang w:val="en-US" w:eastAsia="en-US" w:bidi="ar-SA"/>
      </w:rPr>
    </w:lvl>
    <w:lvl w:ilvl="5" w:tplc="A01030C4">
      <w:numFmt w:val="bullet"/>
      <w:lvlText w:val="•"/>
      <w:lvlJc w:val="left"/>
      <w:pPr>
        <w:ind w:left="2343" w:hanging="171"/>
      </w:pPr>
      <w:rPr>
        <w:rFonts w:hint="default"/>
        <w:lang w:val="en-US" w:eastAsia="en-US" w:bidi="ar-SA"/>
      </w:rPr>
    </w:lvl>
    <w:lvl w:ilvl="6" w:tplc="2FC61736">
      <w:numFmt w:val="bullet"/>
      <w:lvlText w:val="•"/>
      <w:lvlJc w:val="left"/>
      <w:pPr>
        <w:ind w:left="2760" w:hanging="171"/>
      </w:pPr>
      <w:rPr>
        <w:rFonts w:hint="default"/>
        <w:lang w:val="en-US" w:eastAsia="en-US" w:bidi="ar-SA"/>
      </w:rPr>
    </w:lvl>
    <w:lvl w:ilvl="7" w:tplc="CBE213D2">
      <w:numFmt w:val="bullet"/>
      <w:lvlText w:val="•"/>
      <w:lvlJc w:val="left"/>
      <w:pPr>
        <w:ind w:left="3177" w:hanging="171"/>
      </w:pPr>
      <w:rPr>
        <w:rFonts w:hint="default"/>
        <w:lang w:val="en-US" w:eastAsia="en-US" w:bidi="ar-SA"/>
      </w:rPr>
    </w:lvl>
    <w:lvl w:ilvl="8" w:tplc="AEA6B300">
      <w:numFmt w:val="bullet"/>
      <w:lvlText w:val="•"/>
      <w:lvlJc w:val="left"/>
      <w:pPr>
        <w:ind w:left="3593" w:hanging="171"/>
      </w:pPr>
      <w:rPr>
        <w:rFonts w:hint="default"/>
        <w:lang w:val="en-US" w:eastAsia="en-US" w:bidi="ar-SA"/>
      </w:rPr>
    </w:lvl>
  </w:abstractNum>
  <w:abstractNum w:abstractNumId="64" w15:restartNumberingAfterBreak="0">
    <w:nsid w:val="6E505044"/>
    <w:multiLevelType w:val="hybridMultilevel"/>
    <w:tmpl w:val="27DA3128"/>
    <w:lvl w:ilvl="0" w:tplc="4C20B5F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D4E7B98">
      <w:numFmt w:val="bullet"/>
      <w:lvlText w:val="•"/>
      <w:lvlJc w:val="left"/>
      <w:pPr>
        <w:ind w:left="675" w:hanging="171"/>
      </w:pPr>
      <w:rPr>
        <w:rFonts w:hint="default"/>
        <w:lang w:val="en-US" w:eastAsia="en-US" w:bidi="ar-SA"/>
      </w:rPr>
    </w:lvl>
    <w:lvl w:ilvl="2" w:tplc="F02A0E2C">
      <w:numFmt w:val="bullet"/>
      <w:lvlText w:val="•"/>
      <w:lvlJc w:val="left"/>
      <w:pPr>
        <w:ind w:left="1090" w:hanging="171"/>
      </w:pPr>
      <w:rPr>
        <w:rFonts w:hint="default"/>
        <w:lang w:val="en-US" w:eastAsia="en-US" w:bidi="ar-SA"/>
      </w:rPr>
    </w:lvl>
    <w:lvl w:ilvl="3" w:tplc="2F647CAA">
      <w:numFmt w:val="bullet"/>
      <w:lvlText w:val="•"/>
      <w:lvlJc w:val="left"/>
      <w:pPr>
        <w:ind w:left="1505" w:hanging="171"/>
      </w:pPr>
      <w:rPr>
        <w:rFonts w:hint="default"/>
        <w:lang w:val="en-US" w:eastAsia="en-US" w:bidi="ar-SA"/>
      </w:rPr>
    </w:lvl>
    <w:lvl w:ilvl="4" w:tplc="08B08F1E">
      <w:numFmt w:val="bullet"/>
      <w:lvlText w:val="•"/>
      <w:lvlJc w:val="left"/>
      <w:pPr>
        <w:ind w:left="1920" w:hanging="171"/>
      </w:pPr>
      <w:rPr>
        <w:rFonts w:hint="default"/>
        <w:lang w:val="en-US" w:eastAsia="en-US" w:bidi="ar-SA"/>
      </w:rPr>
    </w:lvl>
    <w:lvl w:ilvl="5" w:tplc="F7D435F2">
      <w:numFmt w:val="bullet"/>
      <w:lvlText w:val="•"/>
      <w:lvlJc w:val="left"/>
      <w:pPr>
        <w:ind w:left="2335" w:hanging="171"/>
      </w:pPr>
      <w:rPr>
        <w:rFonts w:hint="default"/>
        <w:lang w:val="en-US" w:eastAsia="en-US" w:bidi="ar-SA"/>
      </w:rPr>
    </w:lvl>
    <w:lvl w:ilvl="6" w:tplc="E2AEDEE0">
      <w:numFmt w:val="bullet"/>
      <w:lvlText w:val="•"/>
      <w:lvlJc w:val="left"/>
      <w:pPr>
        <w:ind w:left="2750" w:hanging="171"/>
      </w:pPr>
      <w:rPr>
        <w:rFonts w:hint="default"/>
        <w:lang w:val="en-US" w:eastAsia="en-US" w:bidi="ar-SA"/>
      </w:rPr>
    </w:lvl>
    <w:lvl w:ilvl="7" w:tplc="DD185BC2">
      <w:numFmt w:val="bullet"/>
      <w:lvlText w:val="•"/>
      <w:lvlJc w:val="left"/>
      <w:pPr>
        <w:ind w:left="3165" w:hanging="171"/>
      </w:pPr>
      <w:rPr>
        <w:rFonts w:hint="default"/>
        <w:lang w:val="en-US" w:eastAsia="en-US" w:bidi="ar-SA"/>
      </w:rPr>
    </w:lvl>
    <w:lvl w:ilvl="8" w:tplc="94286B54">
      <w:numFmt w:val="bullet"/>
      <w:lvlText w:val="•"/>
      <w:lvlJc w:val="left"/>
      <w:pPr>
        <w:ind w:left="3580" w:hanging="171"/>
      </w:pPr>
      <w:rPr>
        <w:rFonts w:hint="default"/>
        <w:lang w:val="en-US" w:eastAsia="en-US" w:bidi="ar-SA"/>
      </w:rPr>
    </w:lvl>
  </w:abstractNum>
  <w:abstractNum w:abstractNumId="65" w15:restartNumberingAfterBreak="0">
    <w:nsid w:val="71D13DCB"/>
    <w:multiLevelType w:val="hybridMultilevel"/>
    <w:tmpl w:val="99585F82"/>
    <w:lvl w:ilvl="0" w:tplc="97C02BA8">
      <w:start w:val="1"/>
      <w:numFmt w:val="lowerLetter"/>
      <w:lvlText w:val="(%1)"/>
      <w:lvlJc w:val="left"/>
      <w:pPr>
        <w:ind w:left="259"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A24D860">
      <w:numFmt w:val="bullet"/>
      <w:lvlText w:val="•"/>
      <w:lvlJc w:val="left"/>
      <w:pPr>
        <w:ind w:left="665" w:hanging="171"/>
      </w:pPr>
      <w:rPr>
        <w:rFonts w:hint="default"/>
        <w:lang w:val="en-US" w:eastAsia="en-US" w:bidi="ar-SA"/>
      </w:rPr>
    </w:lvl>
    <w:lvl w:ilvl="2" w:tplc="627CA730">
      <w:numFmt w:val="bullet"/>
      <w:lvlText w:val="•"/>
      <w:lvlJc w:val="left"/>
      <w:pPr>
        <w:ind w:left="1071" w:hanging="171"/>
      </w:pPr>
      <w:rPr>
        <w:rFonts w:hint="default"/>
        <w:lang w:val="en-US" w:eastAsia="en-US" w:bidi="ar-SA"/>
      </w:rPr>
    </w:lvl>
    <w:lvl w:ilvl="3" w:tplc="8ADA6866">
      <w:numFmt w:val="bullet"/>
      <w:lvlText w:val="•"/>
      <w:lvlJc w:val="left"/>
      <w:pPr>
        <w:ind w:left="1477" w:hanging="171"/>
      </w:pPr>
      <w:rPr>
        <w:rFonts w:hint="default"/>
        <w:lang w:val="en-US" w:eastAsia="en-US" w:bidi="ar-SA"/>
      </w:rPr>
    </w:lvl>
    <w:lvl w:ilvl="4" w:tplc="8B1898EE">
      <w:numFmt w:val="bullet"/>
      <w:lvlText w:val="•"/>
      <w:lvlJc w:val="left"/>
      <w:pPr>
        <w:ind w:left="1883" w:hanging="171"/>
      </w:pPr>
      <w:rPr>
        <w:rFonts w:hint="default"/>
        <w:lang w:val="en-US" w:eastAsia="en-US" w:bidi="ar-SA"/>
      </w:rPr>
    </w:lvl>
    <w:lvl w:ilvl="5" w:tplc="7BBECA80">
      <w:numFmt w:val="bullet"/>
      <w:lvlText w:val="•"/>
      <w:lvlJc w:val="left"/>
      <w:pPr>
        <w:ind w:left="2289" w:hanging="171"/>
      </w:pPr>
      <w:rPr>
        <w:rFonts w:hint="default"/>
        <w:lang w:val="en-US" w:eastAsia="en-US" w:bidi="ar-SA"/>
      </w:rPr>
    </w:lvl>
    <w:lvl w:ilvl="6" w:tplc="16562F4A">
      <w:numFmt w:val="bullet"/>
      <w:lvlText w:val="•"/>
      <w:lvlJc w:val="left"/>
      <w:pPr>
        <w:ind w:left="2695" w:hanging="171"/>
      </w:pPr>
      <w:rPr>
        <w:rFonts w:hint="default"/>
        <w:lang w:val="en-US" w:eastAsia="en-US" w:bidi="ar-SA"/>
      </w:rPr>
    </w:lvl>
    <w:lvl w:ilvl="7" w:tplc="94FC3054">
      <w:numFmt w:val="bullet"/>
      <w:lvlText w:val="•"/>
      <w:lvlJc w:val="left"/>
      <w:pPr>
        <w:ind w:left="3100" w:hanging="171"/>
      </w:pPr>
      <w:rPr>
        <w:rFonts w:hint="default"/>
        <w:lang w:val="en-US" w:eastAsia="en-US" w:bidi="ar-SA"/>
      </w:rPr>
    </w:lvl>
    <w:lvl w:ilvl="8" w:tplc="76984882">
      <w:numFmt w:val="bullet"/>
      <w:lvlText w:val="•"/>
      <w:lvlJc w:val="left"/>
      <w:pPr>
        <w:ind w:left="3506" w:hanging="171"/>
      </w:pPr>
      <w:rPr>
        <w:rFonts w:hint="default"/>
        <w:lang w:val="en-US" w:eastAsia="en-US" w:bidi="ar-SA"/>
      </w:rPr>
    </w:lvl>
  </w:abstractNum>
  <w:abstractNum w:abstractNumId="66" w15:restartNumberingAfterBreak="0">
    <w:nsid w:val="77DE457D"/>
    <w:multiLevelType w:val="hybridMultilevel"/>
    <w:tmpl w:val="0D16810E"/>
    <w:lvl w:ilvl="0" w:tplc="7C4CEA9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5CC8144">
      <w:numFmt w:val="bullet"/>
      <w:lvlText w:val="•"/>
      <w:lvlJc w:val="left"/>
      <w:pPr>
        <w:ind w:left="665" w:hanging="171"/>
      </w:pPr>
      <w:rPr>
        <w:rFonts w:hint="default"/>
        <w:lang w:val="en-US" w:eastAsia="en-US" w:bidi="ar-SA"/>
      </w:rPr>
    </w:lvl>
    <w:lvl w:ilvl="2" w:tplc="A75AB2B8">
      <w:numFmt w:val="bullet"/>
      <w:lvlText w:val="•"/>
      <w:lvlJc w:val="left"/>
      <w:pPr>
        <w:ind w:left="1071" w:hanging="171"/>
      </w:pPr>
      <w:rPr>
        <w:rFonts w:hint="default"/>
        <w:lang w:val="en-US" w:eastAsia="en-US" w:bidi="ar-SA"/>
      </w:rPr>
    </w:lvl>
    <w:lvl w:ilvl="3" w:tplc="E1CE227A">
      <w:numFmt w:val="bullet"/>
      <w:lvlText w:val="•"/>
      <w:lvlJc w:val="left"/>
      <w:pPr>
        <w:ind w:left="1477" w:hanging="171"/>
      </w:pPr>
      <w:rPr>
        <w:rFonts w:hint="default"/>
        <w:lang w:val="en-US" w:eastAsia="en-US" w:bidi="ar-SA"/>
      </w:rPr>
    </w:lvl>
    <w:lvl w:ilvl="4" w:tplc="292AA0BE">
      <w:numFmt w:val="bullet"/>
      <w:lvlText w:val="•"/>
      <w:lvlJc w:val="left"/>
      <w:pPr>
        <w:ind w:left="1883" w:hanging="171"/>
      </w:pPr>
      <w:rPr>
        <w:rFonts w:hint="default"/>
        <w:lang w:val="en-US" w:eastAsia="en-US" w:bidi="ar-SA"/>
      </w:rPr>
    </w:lvl>
    <w:lvl w:ilvl="5" w:tplc="133E6EB8">
      <w:numFmt w:val="bullet"/>
      <w:lvlText w:val="•"/>
      <w:lvlJc w:val="left"/>
      <w:pPr>
        <w:ind w:left="2289" w:hanging="171"/>
      </w:pPr>
      <w:rPr>
        <w:rFonts w:hint="default"/>
        <w:lang w:val="en-US" w:eastAsia="en-US" w:bidi="ar-SA"/>
      </w:rPr>
    </w:lvl>
    <w:lvl w:ilvl="6" w:tplc="0BAAECDC">
      <w:numFmt w:val="bullet"/>
      <w:lvlText w:val="•"/>
      <w:lvlJc w:val="left"/>
      <w:pPr>
        <w:ind w:left="2695" w:hanging="171"/>
      </w:pPr>
      <w:rPr>
        <w:rFonts w:hint="default"/>
        <w:lang w:val="en-US" w:eastAsia="en-US" w:bidi="ar-SA"/>
      </w:rPr>
    </w:lvl>
    <w:lvl w:ilvl="7" w:tplc="45A08872">
      <w:numFmt w:val="bullet"/>
      <w:lvlText w:val="•"/>
      <w:lvlJc w:val="left"/>
      <w:pPr>
        <w:ind w:left="3101" w:hanging="171"/>
      </w:pPr>
      <w:rPr>
        <w:rFonts w:hint="default"/>
        <w:lang w:val="en-US" w:eastAsia="en-US" w:bidi="ar-SA"/>
      </w:rPr>
    </w:lvl>
    <w:lvl w:ilvl="8" w:tplc="EA6E36CC">
      <w:numFmt w:val="bullet"/>
      <w:lvlText w:val="•"/>
      <w:lvlJc w:val="left"/>
      <w:pPr>
        <w:ind w:left="3507" w:hanging="171"/>
      </w:pPr>
      <w:rPr>
        <w:rFonts w:hint="default"/>
        <w:lang w:val="en-US" w:eastAsia="en-US" w:bidi="ar-SA"/>
      </w:rPr>
    </w:lvl>
  </w:abstractNum>
  <w:abstractNum w:abstractNumId="67" w15:restartNumberingAfterBreak="0">
    <w:nsid w:val="7A987CA0"/>
    <w:multiLevelType w:val="hybridMultilevel"/>
    <w:tmpl w:val="979A687E"/>
    <w:lvl w:ilvl="0" w:tplc="2F46049C">
      <w:start w:val="1"/>
      <w:numFmt w:val="lowerLetter"/>
      <w:lvlText w:val="(%1)"/>
      <w:lvlJc w:val="left"/>
      <w:pPr>
        <w:ind w:left="259"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0EAEAD44">
      <w:numFmt w:val="bullet"/>
      <w:lvlText w:val="•"/>
      <w:lvlJc w:val="left"/>
      <w:pPr>
        <w:ind w:left="672" w:hanging="171"/>
      </w:pPr>
      <w:rPr>
        <w:rFonts w:hint="default"/>
        <w:lang w:val="en-US" w:eastAsia="en-US" w:bidi="ar-SA"/>
      </w:rPr>
    </w:lvl>
    <w:lvl w:ilvl="2" w:tplc="784EEDB2">
      <w:numFmt w:val="bullet"/>
      <w:lvlText w:val="•"/>
      <w:lvlJc w:val="left"/>
      <w:pPr>
        <w:ind w:left="1084" w:hanging="171"/>
      </w:pPr>
      <w:rPr>
        <w:rFonts w:hint="default"/>
        <w:lang w:val="en-US" w:eastAsia="en-US" w:bidi="ar-SA"/>
      </w:rPr>
    </w:lvl>
    <w:lvl w:ilvl="3" w:tplc="76B0D98E">
      <w:numFmt w:val="bullet"/>
      <w:lvlText w:val="•"/>
      <w:lvlJc w:val="left"/>
      <w:pPr>
        <w:ind w:left="1497" w:hanging="171"/>
      </w:pPr>
      <w:rPr>
        <w:rFonts w:hint="default"/>
        <w:lang w:val="en-US" w:eastAsia="en-US" w:bidi="ar-SA"/>
      </w:rPr>
    </w:lvl>
    <w:lvl w:ilvl="4" w:tplc="A0DEFC40">
      <w:numFmt w:val="bullet"/>
      <w:lvlText w:val="•"/>
      <w:lvlJc w:val="left"/>
      <w:pPr>
        <w:ind w:left="1909" w:hanging="171"/>
      </w:pPr>
      <w:rPr>
        <w:rFonts w:hint="default"/>
        <w:lang w:val="en-US" w:eastAsia="en-US" w:bidi="ar-SA"/>
      </w:rPr>
    </w:lvl>
    <w:lvl w:ilvl="5" w:tplc="A6D491DE">
      <w:numFmt w:val="bullet"/>
      <w:lvlText w:val="•"/>
      <w:lvlJc w:val="left"/>
      <w:pPr>
        <w:ind w:left="2322" w:hanging="171"/>
      </w:pPr>
      <w:rPr>
        <w:rFonts w:hint="default"/>
        <w:lang w:val="en-US" w:eastAsia="en-US" w:bidi="ar-SA"/>
      </w:rPr>
    </w:lvl>
    <w:lvl w:ilvl="6" w:tplc="93A21B00">
      <w:numFmt w:val="bullet"/>
      <w:lvlText w:val="•"/>
      <w:lvlJc w:val="left"/>
      <w:pPr>
        <w:ind w:left="2734" w:hanging="171"/>
      </w:pPr>
      <w:rPr>
        <w:rFonts w:hint="default"/>
        <w:lang w:val="en-US" w:eastAsia="en-US" w:bidi="ar-SA"/>
      </w:rPr>
    </w:lvl>
    <w:lvl w:ilvl="7" w:tplc="3D1E16C0">
      <w:numFmt w:val="bullet"/>
      <w:lvlText w:val="•"/>
      <w:lvlJc w:val="left"/>
      <w:pPr>
        <w:ind w:left="3147" w:hanging="171"/>
      </w:pPr>
      <w:rPr>
        <w:rFonts w:hint="default"/>
        <w:lang w:val="en-US" w:eastAsia="en-US" w:bidi="ar-SA"/>
      </w:rPr>
    </w:lvl>
    <w:lvl w:ilvl="8" w:tplc="12C46610">
      <w:numFmt w:val="bullet"/>
      <w:lvlText w:val="•"/>
      <w:lvlJc w:val="left"/>
      <w:pPr>
        <w:ind w:left="3559" w:hanging="171"/>
      </w:pPr>
      <w:rPr>
        <w:rFonts w:hint="default"/>
        <w:lang w:val="en-US" w:eastAsia="en-US" w:bidi="ar-SA"/>
      </w:rPr>
    </w:lvl>
  </w:abstractNum>
  <w:abstractNum w:abstractNumId="68" w15:restartNumberingAfterBreak="0">
    <w:nsid w:val="7ACC4477"/>
    <w:multiLevelType w:val="hybridMultilevel"/>
    <w:tmpl w:val="8994526C"/>
    <w:lvl w:ilvl="0" w:tplc="517A0A2A">
      <w:start w:val="1"/>
      <w:numFmt w:val="lowerLetter"/>
      <w:lvlText w:val="(%1)"/>
      <w:lvlJc w:val="left"/>
      <w:pPr>
        <w:ind w:left="260"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F3883E2">
      <w:numFmt w:val="bullet"/>
      <w:lvlText w:val="•"/>
      <w:lvlJc w:val="left"/>
      <w:pPr>
        <w:ind w:left="670" w:hanging="171"/>
      </w:pPr>
      <w:rPr>
        <w:rFonts w:hint="default"/>
        <w:lang w:val="en-US" w:eastAsia="en-US" w:bidi="ar-SA"/>
      </w:rPr>
    </w:lvl>
    <w:lvl w:ilvl="2" w:tplc="DD1ACE68">
      <w:numFmt w:val="bullet"/>
      <w:lvlText w:val="•"/>
      <w:lvlJc w:val="left"/>
      <w:pPr>
        <w:ind w:left="1081" w:hanging="171"/>
      </w:pPr>
      <w:rPr>
        <w:rFonts w:hint="default"/>
        <w:lang w:val="en-US" w:eastAsia="en-US" w:bidi="ar-SA"/>
      </w:rPr>
    </w:lvl>
    <w:lvl w:ilvl="3" w:tplc="F26017D8">
      <w:numFmt w:val="bullet"/>
      <w:lvlText w:val="•"/>
      <w:lvlJc w:val="left"/>
      <w:pPr>
        <w:ind w:left="1491" w:hanging="171"/>
      </w:pPr>
      <w:rPr>
        <w:rFonts w:hint="default"/>
        <w:lang w:val="en-US" w:eastAsia="en-US" w:bidi="ar-SA"/>
      </w:rPr>
    </w:lvl>
    <w:lvl w:ilvl="4" w:tplc="2F924D46">
      <w:numFmt w:val="bullet"/>
      <w:lvlText w:val="•"/>
      <w:lvlJc w:val="left"/>
      <w:pPr>
        <w:ind w:left="1902" w:hanging="171"/>
      </w:pPr>
      <w:rPr>
        <w:rFonts w:hint="default"/>
        <w:lang w:val="en-US" w:eastAsia="en-US" w:bidi="ar-SA"/>
      </w:rPr>
    </w:lvl>
    <w:lvl w:ilvl="5" w:tplc="D07E24C2">
      <w:numFmt w:val="bullet"/>
      <w:lvlText w:val="•"/>
      <w:lvlJc w:val="left"/>
      <w:pPr>
        <w:ind w:left="2313" w:hanging="171"/>
      </w:pPr>
      <w:rPr>
        <w:rFonts w:hint="default"/>
        <w:lang w:val="en-US" w:eastAsia="en-US" w:bidi="ar-SA"/>
      </w:rPr>
    </w:lvl>
    <w:lvl w:ilvl="6" w:tplc="99B8D6F0">
      <w:numFmt w:val="bullet"/>
      <w:lvlText w:val="•"/>
      <w:lvlJc w:val="left"/>
      <w:pPr>
        <w:ind w:left="2723" w:hanging="171"/>
      </w:pPr>
      <w:rPr>
        <w:rFonts w:hint="default"/>
        <w:lang w:val="en-US" w:eastAsia="en-US" w:bidi="ar-SA"/>
      </w:rPr>
    </w:lvl>
    <w:lvl w:ilvl="7" w:tplc="71AA1AE0">
      <w:numFmt w:val="bullet"/>
      <w:lvlText w:val="•"/>
      <w:lvlJc w:val="left"/>
      <w:pPr>
        <w:ind w:left="3134" w:hanging="171"/>
      </w:pPr>
      <w:rPr>
        <w:rFonts w:hint="default"/>
        <w:lang w:val="en-US" w:eastAsia="en-US" w:bidi="ar-SA"/>
      </w:rPr>
    </w:lvl>
    <w:lvl w:ilvl="8" w:tplc="69B6D316">
      <w:numFmt w:val="bullet"/>
      <w:lvlText w:val="•"/>
      <w:lvlJc w:val="left"/>
      <w:pPr>
        <w:ind w:left="3545" w:hanging="171"/>
      </w:pPr>
      <w:rPr>
        <w:rFonts w:hint="default"/>
        <w:lang w:val="en-US" w:eastAsia="en-US" w:bidi="ar-SA"/>
      </w:rPr>
    </w:lvl>
  </w:abstractNum>
  <w:abstractNum w:abstractNumId="69" w15:restartNumberingAfterBreak="0">
    <w:nsid w:val="7B776654"/>
    <w:multiLevelType w:val="hybridMultilevel"/>
    <w:tmpl w:val="02280C6A"/>
    <w:lvl w:ilvl="0" w:tplc="89BC88B4">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EDFA57F2">
      <w:numFmt w:val="bullet"/>
      <w:lvlText w:val="•"/>
      <w:lvlJc w:val="left"/>
      <w:pPr>
        <w:ind w:left="786" w:hanging="213"/>
      </w:pPr>
      <w:rPr>
        <w:rFonts w:hint="default"/>
        <w:lang w:val="en-US" w:eastAsia="en-US" w:bidi="ar-SA"/>
      </w:rPr>
    </w:lvl>
    <w:lvl w:ilvl="2" w:tplc="797E6506">
      <w:numFmt w:val="bullet"/>
      <w:lvlText w:val="•"/>
      <w:lvlJc w:val="left"/>
      <w:pPr>
        <w:ind w:left="1272" w:hanging="213"/>
      </w:pPr>
      <w:rPr>
        <w:rFonts w:hint="default"/>
        <w:lang w:val="en-US" w:eastAsia="en-US" w:bidi="ar-SA"/>
      </w:rPr>
    </w:lvl>
    <w:lvl w:ilvl="3" w:tplc="21FC176C">
      <w:numFmt w:val="bullet"/>
      <w:lvlText w:val="•"/>
      <w:lvlJc w:val="left"/>
      <w:pPr>
        <w:ind w:left="1758" w:hanging="213"/>
      </w:pPr>
      <w:rPr>
        <w:rFonts w:hint="default"/>
        <w:lang w:val="en-US" w:eastAsia="en-US" w:bidi="ar-SA"/>
      </w:rPr>
    </w:lvl>
    <w:lvl w:ilvl="4" w:tplc="042EAE5C">
      <w:numFmt w:val="bullet"/>
      <w:lvlText w:val="•"/>
      <w:lvlJc w:val="left"/>
      <w:pPr>
        <w:ind w:left="2244" w:hanging="213"/>
      </w:pPr>
      <w:rPr>
        <w:rFonts w:hint="default"/>
        <w:lang w:val="en-US" w:eastAsia="en-US" w:bidi="ar-SA"/>
      </w:rPr>
    </w:lvl>
    <w:lvl w:ilvl="5" w:tplc="9DD6B644">
      <w:numFmt w:val="bullet"/>
      <w:lvlText w:val="•"/>
      <w:lvlJc w:val="left"/>
      <w:pPr>
        <w:ind w:left="2730" w:hanging="213"/>
      </w:pPr>
      <w:rPr>
        <w:rFonts w:hint="default"/>
        <w:lang w:val="en-US" w:eastAsia="en-US" w:bidi="ar-SA"/>
      </w:rPr>
    </w:lvl>
    <w:lvl w:ilvl="6" w:tplc="05D07310">
      <w:numFmt w:val="bullet"/>
      <w:lvlText w:val="•"/>
      <w:lvlJc w:val="left"/>
      <w:pPr>
        <w:ind w:left="3216" w:hanging="213"/>
      </w:pPr>
      <w:rPr>
        <w:rFonts w:hint="default"/>
        <w:lang w:val="en-US" w:eastAsia="en-US" w:bidi="ar-SA"/>
      </w:rPr>
    </w:lvl>
    <w:lvl w:ilvl="7" w:tplc="D07E1C5C">
      <w:numFmt w:val="bullet"/>
      <w:lvlText w:val="•"/>
      <w:lvlJc w:val="left"/>
      <w:pPr>
        <w:ind w:left="3702" w:hanging="213"/>
      </w:pPr>
      <w:rPr>
        <w:rFonts w:hint="default"/>
        <w:lang w:val="en-US" w:eastAsia="en-US" w:bidi="ar-SA"/>
      </w:rPr>
    </w:lvl>
    <w:lvl w:ilvl="8" w:tplc="5D284CBC">
      <w:numFmt w:val="bullet"/>
      <w:lvlText w:val="•"/>
      <w:lvlJc w:val="left"/>
      <w:pPr>
        <w:ind w:left="4188" w:hanging="213"/>
      </w:pPr>
      <w:rPr>
        <w:rFonts w:hint="default"/>
        <w:lang w:val="en-US" w:eastAsia="en-US" w:bidi="ar-SA"/>
      </w:rPr>
    </w:lvl>
  </w:abstractNum>
  <w:abstractNum w:abstractNumId="70" w15:restartNumberingAfterBreak="0">
    <w:nsid w:val="7BE674CF"/>
    <w:multiLevelType w:val="hybridMultilevel"/>
    <w:tmpl w:val="022CCD72"/>
    <w:lvl w:ilvl="0" w:tplc="09B25B2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4B600E44">
      <w:numFmt w:val="bullet"/>
      <w:lvlText w:val="•"/>
      <w:lvlJc w:val="left"/>
      <w:pPr>
        <w:ind w:left="677" w:hanging="171"/>
      </w:pPr>
      <w:rPr>
        <w:rFonts w:hint="default"/>
        <w:lang w:val="en-US" w:eastAsia="en-US" w:bidi="ar-SA"/>
      </w:rPr>
    </w:lvl>
    <w:lvl w:ilvl="2" w:tplc="913041A2">
      <w:numFmt w:val="bullet"/>
      <w:lvlText w:val="•"/>
      <w:lvlJc w:val="left"/>
      <w:pPr>
        <w:ind w:left="1094" w:hanging="171"/>
      </w:pPr>
      <w:rPr>
        <w:rFonts w:hint="default"/>
        <w:lang w:val="en-US" w:eastAsia="en-US" w:bidi="ar-SA"/>
      </w:rPr>
    </w:lvl>
    <w:lvl w:ilvl="3" w:tplc="64E04A14">
      <w:numFmt w:val="bullet"/>
      <w:lvlText w:val="•"/>
      <w:lvlJc w:val="left"/>
      <w:pPr>
        <w:ind w:left="1511" w:hanging="171"/>
      </w:pPr>
      <w:rPr>
        <w:rFonts w:hint="default"/>
        <w:lang w:val="en-US" w:eastAsia="en-US" w:bidi="ar-SA"/>
      </w:rPr>
    </w:lvl>
    <w:lvl w:ilvl="4" w:tplc="3F367FB0">
      <w:numFmt w:val="bullet"/>
      <w:lvlText w:val="•"/>
      <w:lvlJc w:val="left"/>
      <w:pPr>
        <w:ind w:left="1928" w:hanging="171"/>
      </w:pPr>
      <w:rPr>
        <w:rFonts w:hint="default"/>
        <w:lang w:val="en-US" w:eastAsia="en-US" w:bidi="ar-SA"/>
      </w:rPr>
    </w:lvl>
    <w:lvl w:ilvl="5" w:tplc="19B813D2">
      <w:numFmt w:val="bullet"/>
      <w:lvlText w:val="•"/>
      <w:lvlJc w:val="left"/>
      <w:pPr>
        <w:ind w:left="2345" w:hanging="171"/>
      </w:pPr>
      <w:rPr>
        <w:rFonts w:hint="default"/>
        <w:lang w:val="en-US" w:eastAsia="en-US" w:bidi="ar-SA"/>
      </w:rPr>
    </w:lvl>
    <w:lvl w:ilvl="6" w:tplc="DEF062B6">
      <w:numFmt w:val="bullet"/>
      <w:lvlText w:val="•"/>
      <w:lvlJc w:val="left"/>
      <w:pPr>
        <w:ind w:left="2762" w:hanging="171"/>
      </w:pPr>
      <w:rPr>
        <w:rFonts w:hint="default"/>
        <w:lang w:val="en-US" w:eastAsia="en-US" w:bidi="ar-SA"/>
      </w:rPr>
    </w:lvl>
    <w:lvl w:ilvl="7" w:tplc="7F0E9CFE">
      <w:numFmt w:val="bullet"/>
      <w:lvlText w:val="•"/>
      <w:lvlJc w:val="left"/>
      <w:pPr>
        <w:ind w:left="3180" w:hanging="171"/>
      </w:pPr>
      <w:rPr>
        <w:rFonts w:hint="default"/>
        <w:lang w:val="en-US" w:eastAsia="en-US" w:bidi="ar-SA"/>
      </w:rPr>
    </w:lvl>
    <w:lvl w:ilvl="8" w:tplc="66E2665E">
      <w:numFmt w:val="bullet"/>
      <w:lvlText w:val="•"/>
      <w:lvlJc w:val="left"/>
      <w:pPr>
        <w:ind w:left="3597" w:hanging="171"/>
      </w:pPr>
      <w:rPr>
        <w:rFonts w:hint="default"/>
        <w:lang w:val="en-US" w:eastAsia="en-US" w:bidi="ar-SA"/>
      </w:rPr>
    </w:lvl>
  </w:abstractNum>
  <w:abstractNum w:abstractNumId="71" w15:restartNumberingAfterBreak="0">
    <w:nsid w:val="7C6C0BCB"/>
    <w:multiLevelType w:val="hybridMultilevel"/>
    <w:tmpl w:val="32765FE6"/>
    <w:lvl w:ilvl="0" w:tplc="546037B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AAE6CC82">
      <w:numFmt w:val="bullet"/>
      <w:lvlText w:val="•"/>
      <w:lvlJc w:val="left"/>
      <w:pPr>
        <w:ind w:left="572" w:hanging="171"/>
      </w:pPr>
      <w:rPr>
        <w:rFonts w:hint="default"/>
        <w:lang w:val="en-US" w:eastAsia="en-US" w:bidi="ar-SA"/>
      </w:rPr>
    </w:lvl>
    <w:lvl w:ilvl="2" w:tplc="4BF200C2">
      <w:numFmt w:val="bullet"/>
      <w:lvlText w:val="•"/>
      <w:lvlJc w:val="left"/>
      <w:pPr>
        <w:ind w:left="884" w:hanging="171"/>
      </w:pPr>
      <w:rPr>
        <w:rFonts w:hint="default"/>
        <w:lang w:val="en-US" w:eastAsia="en-US" w:bidi="ar-SA"/>
      </w:rPr>
    </w:lvl>
    <w:lvl w:ilvl="3" w:tplc="72386346">
      <w:numFmt w:val="bullet"/>
      <w:lvlText w:val="•"/>
      <w:lvlJc w:val="left"/>
      <w:pPr>
        <w:ind w:left="1196" w:hanging="171"/>
      </w:pPr>
      <w:rPr>
        <w:rFonts w:hint="default"/>
        <w:lang w:val="en-US" w:eastAsia="en-US" w:bidi="ar-SA"/>
      </w:rPr>
    </w:lvl>
    <w:lvl w:ilvl="4" w:tplc="CB1A21E8">
      <w:numFmt w:val="bullet"/>
      <w:lvlText w:val="•"/>
      <w:lvlJc w:val="left"/>
      <w:pPr>
        <w:ind w:left="1508" w:hanging="171"/>
      </w:pPr>
      <w:rPr>
        <w:rFonts w:hint="default"/>
        <w:lang w:val="en-US" w:eastAsia="en-US" w:bidi="ar-SA"/>
      </w:rPr>
    </w:lvl>
    <w:lvl w:ilvl="5" w:tplc="241EDB6E">
      <w:numFmt w:val="bullet"/>
      <w:lvlText w:val="•"/>
      <w:lvlJc w:val="left"/>
      <w:pPr>
        <w:ind w:left="1820" w:hanging="171"/>
      </w:pPr>
      <w:rPr>
        <w:rFonts w:hint="default"/>
        <w:lang w:val="en-US" w:eastAsia="en-US" w:bidi="ar-SA"/>
      </w:rPr>
    </w:lvl>
    <w:lvl w:ilvl="6" w:tplc="99361332">
      <w:numFmt w:val="bullet"/>
      <w:lvlText w:val="•"/>
      <w:lvlJc w:val="left"/>
      <w:pPr>
        <w:ind w:left="2133" w:hanging="171"/>
      </w:pPr>
      <w:rPr>
        <w:rFonts w:hint="default"/>
        <w:lang w:val="en-US" w:eastAsia="en-US" w:bidi="ar-SA"/>
      </w:rPr>
    </w:lvl>
    <w:lvl w:ilvl="7" w:tplc="DDCED5FE">
      <w:numFmt w:val="bullet"/>
      <w:lvlText w:val="•"/>
      <w:lvlJc w:val="left"/>
      <w:pPr>
        <w:ind w:left="2445" w:hanging="171"/>
      </w:pPr>
      <w:rPr>
        <w:rFonts w:hint="default"/>
        <w:lang w:val="en-US" w:eastAsia="en-US" w:bidi="ar-SA"/>
      </w:rPr>
    </w:lvl>
    <w:lvl w:ilvl="8" w:tplc="194CE2E6">
      <w:numFmt w:val="bullet"/>
      <w:lvlText w:val="•"/>
      <w:lvlJc w:val="left"/>
      <w:pPr>
        <w:ind w:left="2757" w:hanging="171"/>
      </w:pPr>
      <w:rPr>
        <w:rFonts w:hint="default"/>
        <w:lang w:val="en-US" w:eastAsia="en-US" w:bidi="ar-SA"/>
      </w:rPr>
    </w:lvl>
  </w:abstractNum>
  <w:abstractNum w:abstractNumId="72" w15:restartNumberingAfterBreak="0">
    <w:nsid w:val="7D1D106E"/>
    <w:multiLevelType w:val="hybridMultilevel"/>
    <w:tmpl w:val="F02A32A4"/>
    <w:lvl w:ilvl="0" w:tplc="35462D7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4A2E8FC">
      <w:numFmt w:val="bullet"/>
      <w:lvlText w:val="•"/>
      <w:lvlJc w:val="left"/>
      <w:pPr>
        <w:ind w:left="671" w:hanging="171"/>
      </w:pPr>
      <w:rPr>
        <w:rFonts w:hint="default"/>
        <w:lang w:val="en-US" w:eastAsia="en-US" w:bidi="ar-SA"/>
      </w:rPr>
    </w:lvl>
    <w:lvl w:ilvl="2" w:tplc="D0EC9DA8">
      <w:numFmt w:val="bullet"/>
      <w:lvlText w:val="•"/>
      <w:lvlJc w:val="left"/>
      <w:pPr>
        <w:ind w:left="1082" w:hanging="171"/>
      </w:pPr>
      <w:rPr>
        <w:rFonts w:hint="default"/>
        <w:lang w:val="en-US" w:eastAsia="en-US" w:bidi="ar-SA"/>
      </w:rPr>
    </w:lvl>
    <w:lvl w:ilvl="3" w:tplc="ACEC6CB0">
      <w:numFmt w:val="bullet"/>
      <w:lvlText w:val="•"/>
      <w:lvlJc w:val="left"/>
      <w:pPr>
        <w:ind w:left="1493" w:hanging="171"/>
      </w:pPr>
      <w:rPr>
        <w:rFonts w:hint="default"/>
        <w:lang w:val="en-US" w:eastAsia="en-US" w:bidi="ar-SA"/>
      </w:rPr>
    </w:lvl>
    <w:lvl w:ilvl="4" w:tplc="1C72AFE0">
      <w:numFmt w:val="bullet"/>
      <w:lvlText w:val="•"/>
      <w:lvlJc w:val="left"/>
      <w:pPr>
        <w:ind w:left="1904" w:hanging="171"/>
      </w:pPr>
      <w:rPr>
        <w:rFonts w:hint="default"/>
        <w:lang w:val="en-US" w:eastAsia="en-US" w:bidi="ar-SA"/>
      </w:rPr>
    </w:lvl>
    <w:lvl w:ilvl="5" w:tplc="9AF6454C">
      <w:numFmt w:val="bullet"/>
      <w:lvlText w:val="•"/>
      <w:lvlJc w:val="left"/>
      <w:pPr>
        <w:ind w:left="2315" w:hanging="171"/>
      </w:pPr>
      <w:rPr>
        <w:rFonts w:hint="default"/>
        <w:lang w:val="en-US" w:eastAsia="en-US" w:bidi="ar-SA"/>
      </w:rPr>
    </w:lvl>
    <w:lvl w:ilvl="6" w:tplc="CC347B2C">
      <w:numFmt w:val="bullet"/>
      <w:lvlText w:val="•"/>
      <w:lvlJc w:val="left"/>
      <w:pPr>
        <w:ind w:left="2726" w:hanging="171"/>
      </w:pPr>
      <w:rPr>
        <w:rFonts w:hint="default"/>
        <w:lang w:val="en-US" w:eastAsia="en-US" w:bidi="ar-SA"/>
      </w:rPr>
    </w:lvl>
    <w:lvl w:ilvl="7" w:tplc="A588EE7E">
      <w:numFmt w:val="bullet"/>
      <w:lvlText w:val="•"/>
      <w:lvlJc w:val="left"/>
      <w:pPr>
        <w:ind w:left="3137" w:hanging="171"/>
      </w:pPr>
      <w:rPr>
        <w:rFonts w:hint="default"/>
        <w:lang w:val="en-US" w:eastAsia="en-US" w:bidi="ar-SA"/>
      </w:rPr>
    </w:lvl>
    <w:lvl w:ilvl="8" w:tplc="D7F8CBFC">
      <w:numFmt w:val="bullet"/>
      <w:lvlText w:val="•"/>
      <w:lvlJc w:val="left"/>
      <w:pPr>
        <w:ind w:left="3548" w:hanging="171"/>
      </w:pPr>
      <w:rPr>
        <w:rFonts w:hint="default"/>
        <w:lang w:val="en-US" w:eastAsia="en-US" w:bidi="ar-SA"/>
      </w:rPr>
    </w:lvl>
  </w:abstractNum>
  <w:abstractNum w:abstractNumId="73" w15:restartNumberingAfterBreak="0">
    <w:nsid w:val="7ECE767D"/>
    <w:multiLevelType w:val="hybridMultilevel"/>
    <w:tmpl w:val="E0E67D04"/>
    <w:lvl w:ilvl="0" w:tplc="851C0A1C">
      <w:start w:val="1"/>
      <w:numFmt w:val="lowerLetter"/>
      <w:lvlText w:val="(%1)"/>
      <w:lvlJc w:val="left"/>
      <w:pPr>
        <w:ind w:left="278"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50EB01E">
      <w:start w:val="1"/>
      <w:numFmt w:val="decimal"/>
      <w:lvlText w:val="(%2)"/>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FF36547A">
      <w:numFmt w:val="bullet"/>
      <w:lvlText w:val="•"/>
      <w:lvlJc w:val="left"/>
      <w:pPr>
        <w:ind w:left="840" w:hanging="213"/>
      </w:pPr>
      <w:rPr>
        <w:rFonts w:hint="default"/>
        <w:lang w:val="en-US" w:eastAsia="en-US" w:bidi="ar-SA"/>
      </w:rPr>
    </w:lvl>
    <w:lvl w:ilvl="3" w:tplc="3FDA1A66">
      <w:numFmt w:val="bullet"/>
      <w:lvlText w:val="•"/>
      <w:lvlJc w:val="left"/>
      <w:pPr>
        <w:ind w:left="1380" w:hanging="213"/>
      </w:pPr>
      <w:rPr>
        <w:rFonts w:hint="default"/>
        <w:lang w:val="en-US" w:eastAsia="en-US" w:bidi="ar-SA"/>
      </w:rPr>
    </w:lvl>
    <w:lvl w:ilvl="4" w:tplc="FE8E4952">
      <w:numFmt w:val="bullet"/>
      <w:lvlText w:val="•"/>
      <w:lvlJc w:val="left"/>
      <w:pPr>
        <w:ind w:left="1920" w:hanging="213"/>
      </w:pPr>
      <w:rPr>
        <w:rFonts w:hint="default"/>
        <w:lang w:val="en-US" w:eastAsia="en-US" w:bidi="ar-SA"/>
      </w:rPr>
    </w:lvl>
    <w:lvl w:ilvl="5" w:tplc="66AE8844">
      <w:numFmt w:val="bullet"/>
      <w:lvlText w:val="•"/>
      <w:lvlJc w:val="left"/>
      <w:pPr>
        <w:ind w:left="2460" w:hanging="213"/>
      </w:pPr>
      <w:rPr>
        <w:rFonts w:hint="default"/>
        <w:lang w:val="en-US" w:eastAsia="en-US" w:bidi="ar-SA"/>
      </w:rPr>
    </w:lvl>
    <w:lvl w:ilvl="6" w:tplc="06AC48D8">
      <w:numFmt w:val="bullet"/>
      <w:lvlText w:val="•"/>
      <w:lvlJc w:val="left"/>
      <w:pPr>
        <w:ind w:left="3000" w:hanging="213"/>
      </w:pPr>
      <w:rPr>
        <w:rFonts w:hint="default"/>
        <w:lang w:val="en-US" w:eastAsia="en-US" w:bidi="ar-SA"/>
      </w:rPr>
    </w:lvl>
    <w:lvl w:ilvl="7" w:tplc="E9CCEEE4">
      <w:numFmt w:val="bullet"/>
      <w:lvlText w:val="•"/>
      <w:lvlJc w:val="left"/>
      <w:pPr>
        <w:ind w:left="3540" w:hanging="213"/>
      </w:pPr>
      <w:rPr>
        <w:rFonts w:hint="default"/>
        <w:lang w:val="en-US" w:eastAsia="en-US" w:bidi="ar-SA"/>
      </w:rPr>
    </w:lvl>
    <w:lvl w:ilvl="8" w:tplc="695A2FE4">
      <w:numFmt w:val="bullet"/>
      <w:lvlText w:val="•"/>
      <w:lvlJc w:val="left"/>
      <w:pPr>
        <w:ind w:left="4080" w:hanging="213"/>
      </w:pPr>
      <w:rPr>
        <w:rFonts w:hint="default"/>
        <w:lang w:val="en-US" w:eastAsia="en-US" w:bidi="ar-SA"/>
      </w:rPr>
    </w:lvl>
  </w:abstractNum>
  <w:num w:numId="1" w16cid:durableId="2034764399">
    <w:abstractNumId w:val="31"/>
  </w:num>
  <w:num w:numId="2" w16cid:durableId="1478836343">
    <w:abstractNumId w:val="58"/>
  </w:num>
  <w:num w:numId="3" w16cid:durableId="1288587152">
    <w:abstractNumId w:val="4"/>
  </w:num>
  <w:num w:numId="4" w16cid:durableId="1908343283">
    <w:abstractNumId w:val="14"/>
  </w:num>
  <w:num w:numId="5" w16cid:durableId="383917291">
    <w:abstractNumId w:val="30"/>
  </w:num>
  <w:num w:numId="6" w16cid:durableId="484205572">
    <w:abstractNumId w:val="40"/>
  </w:num>
  <w:num w:numId="7" w16cid:durableId="676083966">
    <w:abstractNumId w:val="11"/>
  </w:num>
  <w:num w:numId="8" w16cid:durableId="1564415706">
    <w:abstractNumId w:val="29"/>
  </w:num>
  <w:num w:numId="9" w16cid:durableId="417291947">
    <w:abstractNumId w:val="24"/>
  </w:num>
  <w:num w:numId="10" w16cid:durableId="2100328382">
    <w:abstractNumId w:val="48"/>
  </w:num>
  <w:num w:numId="11" w16cid:durableId="592738648">
    <w:abstractNumId w:val="23"/>
  </w:num>
  <w:num w:numId="12" w16cid:durableId="1961450998">
    <w:abstractNumId w:val="44"/>
  </w:num>
  <w:num w:numId="13" w16cid:durableId="1326931141">
    <w:abstractNumId w:val="26"/>
  </w:num>
  <w:num w:numId="14" w16cid:durableId="36592949">
    <w:abstractNumId w:val="54"/>
  </w:num>
  <w:num w:numId="15" w16cid:durableId="1311397869">
    <w:abstractNumId w:val="42"/>
  </w:num>
  <w:num w:numId="16" w16cid:durableId="1914198405">
    <w:abstractNumId w:val="19"/>
  </w:num>
  <w:num w:numId="17" w16cid:durableId="660276073">
    <w:abstractNumId w:val="43"/>
  </w:num>
  <w:num w:numId="18" w16cid:durableId="1300306115">
    <w:abstractNumId w:val="69"/>
  </w:num>
  <w:num w:numId="19" w16cid:durableId="1479803047">
    <w:abstractNumId w:val="61"/>
  </w:num>
  <w:num w:numId="20" w16cid:durableId="262300347">
    <w:abstractNumId w:val="0"/>
  </w:num>
  <w:num w:numId="21" w16cid:durableId="1778598316">
    <w:abstractNumId w:val="1"/>
  </w:num>
  <w:num w:numId="22" w16cid:durableId="545718347">
    <w:abstractNumId w:val="55"/>
  </w:num>
  <w:num w:numId="23" w16cid:durableId="1845314994">
    <w:abstractNumId w:val="18"/>
  </w:num>
  <w:num w:numId="24" w16cid:durableId="729773104">
    <w:abstractNumId w:val="33"/>
  </w:num>
  <w:num w:numId="25" w16cid:durableId="1985036729">
    <w:abstractNumId w:val="52"/>
  </w:num>
  <w:num w:numId="26" w16cid:durableId="1226919443">
    <w:abstractNumId w:val="22"/>
  </w:num>
  <w:num w:numId="27" w16cid:durableId="424154322">
    <w:abstractNumId w:val="50"/>
  </w:num>
  <w:num w:numId="28" w16cid:durableId="1559895655">
    <w:abstractNumId w:val="12"/>
  </w:num>
  <w:num w:numId="29" w16cid:durableId="1268469993">
    <w:abstractNumId w:val="59"/>
  </w:num>
  <w:num w:numId="30" w16cid:durableId="1963267655">
    <w:abstractNumId w:val="73"/>
  </w:num>
  <w:num w:numId="31" w16cid:durableId="1127433798">
    <w:abstractNumId w:val="27"/>
  </w:num>
  <w:num w:numId="32" w16cid:durableId="1458067664">
    <w:abstractNumId w:val="49"/>
  </w:num>
  <w:num w:numId="33" w16cid:durableId="729232702">
    <w:abstractNumId w:val="45"/>
  </w:num>
  <w:num w:numId="34" w16cid:durableId="1286959687">
    <w:abstractNumId w:val="56"/>
  </w:num>
  <w:num w:numId="35" w16cid:durableId="1779253572">
    <w:abstractNumId w:val="39"/>
  </w:num>
  <w:num w:numId="36" w16cid:durableId="850528452">
    <w:abstractNumId w:val="38"/>
  </w:num>
  <w:num w:numId="37" w16cid:durableId="965621174">
    <w:abstractNumId w:val="25"/>
  </w:num>
  <w:num w:numId="38" w16cid:durableId="1300190450">
    <w:abstractNumId w:val="3"/>
  </w:num>
  <w:num w:numId="39" w16cid:durableId="93131106">
    <w:abstractNumId w:val="53"/>
  </w:num>
  <w:num w:numId="40" w16cid:durableId="9383792">
    <w:abstractNumId w:val="37"/>
  </w:num>
  <w:num w:numId="41" w16cid:durableId="755134799">
    <w:abstractNumId w:val="67"/>
  </w:num>
  <w:num w:numId="42" w16cid:durableId="1498840706">
    <w:abstractNumId w:val="68"/>
  </w:num>
  <w:num w:numId="43" w16cid:durableId="1439108285">
    <w:abstractNumId w:val="51"/>
  </w:num>
  <w:num w:numId="44" w16cid:durableId="855194156">
    <w:abstractNumId w:val="28"/>
  </w:num>
  <w:num w:numId="45" w16cid:durableId="1580359131">
    <w:abstractNumId w:val="70"/>
  </w:num>
  <w:num w:numId="46" w16cid:durableId="1142648956">
    <w:abstractNumId w:val="47"/>
  </w:num>
  <w:num w:numId="47" w16cid:durableId="1568489747">
    <w:abstractNumId w:val="20"/>
  </w:num>
  <w:num w:numId="48" w16cid:durableId="732048637">
    <w:abstractNumId w:val="34"/>
  </w:num>
  <w:num w:numId="49" w16cid:durableId="239563449">
    <w:abstractNumId w:val="15"/>
  </w:num>
  <w:num w:numId="50" w16cid:durableId="138696896">
    <w:abstractNumId w:val="65"/>
  </w:num>
  <w:num w:numId="51" w16cid:durableId="1749696060">
    <w:abstractNumId w:val="6"/>
  </w:num>
  <w:num w:numId="52" w16cid:durableId="1051079533">
    <w:abstractNumId w:val="60"/>
  </w:num>
  <w:num w:numId="53" w16cid:durableId="191039794">
    <w:abstractNumId w:val="71"/>
  </w:num>
  <w:num w:numId="54" w16cid:durableId="1365907796">
    <w:abstractNumId w:val="66"/>
  </w:num>
  <w:num w:numId="55" w16cid:durableId="171458217">
    <w:abstractNumId w:val="16"/>
  </w:num>
  <w:num w:numId="56" w16cid:durableId="688484657">
    <w:abstractNumId w:val="5"/>
  </w:num>
  <w:num w:numId="57" w16cid:durableId="1598095612">
    <w:abstractNumId w:val="2"/>
  </w:num>
  <w:num w:numId="58" w16cid:durableId="1950969978">
    <w:abstractNumId w:val="8"/>
  </w:num>
  <w:num w:numId="59" w16cid:durableId="1752267132">
    <w:abstractNumId w:val="7"/>
  </w:num>
  <w:num w:numId="60" w16cid:durableId="545915199">
    <w:abstractNumId w:val="17"/>
  </w:num>
  <w:num w:numId="61" w16cid:durableId="1403986697">
    <w:abstractNumId w:val="13"/>
  </w:num>
  <w:num w:numId="62" w16cid:durableId="1726836541">
    <w:abstractNumId w:val="63"/>
  </w:num>
  <w:num w:numId="63" w16cid:durableId="1791432797">
    <w:abstractNumId w:val="35"/>
  </w:num>
  <w:num w:numId="64" w16cid:durableId="378868035">
    <w:abstractNumId w:val="46"/>
  </w:num>
  <w:num w:numId="65" w16cid:durableId="1510632299">
    <w:abstractNumId w:val="72"/>
  </w:num>
  <w:num w:numId="66" w16cid:durableId="1649168456">
    <w:abstractNumId w:val="36"/>
  </w:num>
  <w:num w:numId="67" w16cid:durableId="243880141">
    <w:abstractNumId w:val="41"/>
  </w:num>
  <w:num w:numId="68" w16cid:durableId="1612585154">
    <w:abstractNumId w:val="64"/>
  </w:num>
  <w:num w:numId="69" w16cid:durableId="1028146345">
    <w:abstractNumId w:val="21"/>
  </w:num>
  <w:num w:numId="70" w16cid:durableId="1333602484">
    <w:abstractNumId w:val="9"/>
  </w:num>
  <w:num w:numId="71" w16cid:durableId="1661300912">
    <w:abstractNumId w:val="57"/>
  </w:num>
  <w:num w:numId="72" w16cid:durableId="476190752">
    <w:abstractNumId w:val="10"/>
  </w:num>
  <w:num w:numId="73" w16cid:durableId="1335258838">
    <w:abstractNumId w:val="62"/>
  </w:num>
  <w:num w:numId="74" w16cid:durableId="143779620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BA"/>
    <w:rsid w:val="00363CC2"/>
    <w:rsid w:val="006D5EBA"/>
    <w:rsid w:val="00A93124"/>
    <w:rsid w:val="00F15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76FF2"/>
  <w15:docId w15:val="{4F60A228-F9CB-4FCC-8064-0D33369AB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
      <w:ind w:left="85"/>
      <w:outlineLvl w:val="0"/>
    </w:pPr>
    <w:rPr>
      <w:sz w:val="68"/>
      <w:szCs w:val="68"/>
    </w:rPr>
  </w:style>
  <w:style w:type="paragraph" w:styleId="Heading2">
    <w:name w:val="heading 2"/>
    <w:basedOn w:val="Normal"/>
    <w:uiPriority w:val="9"/>
    <w:unhideWhenUsed/>
    <w:qFormat/>
    <w:pPr>
      <w:spacing w:before="252"/>
      <w:ind w:left="85"/>
      <w:outlineLvl w:val="1"/>
    </w:pPr>
    <w:rPr>
      <w:sz w:val="40"/>
      <w:szCs w:val="40"/>
    </w:rPr>
  </w:style>
  <w:style w:type="paragraph" w:styleId="Heading3">
    <w:name w:val="heading 3"/>
    <w:basedOn w:val="Normal"/>
    <w:uiPriority w:val="9"/>
    <w:unhideWhenUsed/>
    <w:qFormat/>
    <w:pPr>
      <w:ind w:left="85"/>
      <w:outlineLvl w:val="2"/>
    </w:pPr>
    <w:rPr>
      <w:sz w:val="26"/>
      <w:szCs w:val="26"/>
    </w:rPr>
  </w:style>
  <w:style w:type="paragraph" w:styleId="Heading4">
    <w:name w:val="heading 4"/>
    <w:basedOn w:val="Normal"/>
    <w:uiPriority w:val="9"/>
    <w:unhideWhenUsed/>
    <w:qFormat/>
    <w:pPr>
      <w:ind w:left="85"/>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2410"/>
    </w:pPr>
    <w:rPr>
      <w:sz w:val="21"/>
      <w:szCs w:val="21"/>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92"/>
      <w:ind w:left="62"/>
    </w:pPr>
    <w:rPr>
      <w:sz w:val="72"/>
      <w:szCs w:val="72"/>
    </w:rPr>
  </w:style>
  <w:style w:type="paragraph" w:styleId="ListParagraph">
    <w:name w:val="List Paragraph"/>
    <w:basedOn w:val="Normal"/>
    <w:uiPriority w:val="1"/>
    <w:qFormat/>
    <w:pPr>
      <w:ind w:left="255" w:hanging="171"/>
    </w:pPr>
  </w:style>
  <w:style w:type="paragraph" w:customStyle="1" w:styleId="TableParagraph">
    <w:name w:val="Table Paragraph"/>
    <w:basedOn w:val="Normal"/>
    <w:uiPriority w:val="1"/>
    <w:qFormat/>
    <w:pPr>
      <w:spacing w:before="40"/>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www.bankofengland.co.uk/financialstability/Documents/fpc/policystatement010715ltr.pdf" TargetMode="External"/><Relationship Id="rId21" Type="http://schemas.openxmlformats.org/officeDocument/2006/relationships/hyperlink" Target="http://www.bankofengland.co.uk/publications/Documents/inflationreport/2014/ir14may.pdf" TargetMode="External"/><Relationship Id="rId42" Type="http://schemas.openxmlformats.org/officeDocument/2006/relationships/image" Target="media/image19.png"/><Relationship Id="rId63" Type="http://schemas.openxmlformats.org/officeDocument/2006/relationships/image" Target="media/image38.png"/><Relationship Id="rId84" Type="http://schemas.openxmlformats.org/officeDocument/2006/relationships/hyperlink" Target="http://www.fsb.org/2016/06/fsb-publishes-proposed-policy-recommendations-to-address-structural-vulnerabilities-from-asset-management-activities/" TargetMode="External"/><Relationship Id="rId138" Type="http://schemas.openxmlformats.org/officeDocument/2006/relationships/image" Target="media/image62.png"/><Relationship Id="rId107" Type="http://schemas.openxmlformats.org/officeDocument/2006/relationships/hyperlink" Target="http://libertystreeteconomics.newyorkfed.org/2016/02/further-analysis-of-corporate-bond-market-liquidity.html" TargetMode="External"/><Relationship Id="rId11" Type="http://schemas.openxmlformats.org/officeDocument/2006/relationships/image" Target="media/image1.png"/><Relationship Id="rId32" Type="http://schemas.openxmlformats.org/officeDocument/2006/relationships/header" Target="header12.xml"/><Relationship Id="rId53" Type="http://schemas.openxmlformats.org/officeDocument/2006/relationships/image" Target="media/image28.png"/><Relationship Id="rId74" Type="http://schemas.openxmlformats.org/officeDocument/2006/relationships/header" Target="header19.xml"/><Relationship Id="rId128" Type="http://schemas.openxmlformats.org/officeDocument/2006/relationships/hyperlink" Target="http://www.bankofengland.co.uk/financialstability/Documents/fpc/policystatement050416.pdf" TargetMode="External"/><Relationship Id="rId149" Type="http://schemas.openxmlformats.org/officeDocument/2006/relationships/hyperlink" Target="http://fshandbook.info/FS/html/FCA/MCOB/11/6" TargetMode="External"/><Relationship Id="rId5" Type="http://schemas.openxmlformats.org/officeDocument/2006/relationships/footnotes" Target="footnotes.xml"/><Relationship Id="rId95" Type="http://schemas.openxmlformats.org/officeDocument/2006/relationships/hyperlink" Target="http://www.bankofengland.co.uk/publications/Documents/fsr/fsrboxes/1412box4.pdf" TargetMode="External"/><Relationship Id="rId22" Type="http://schemas.openxmlformats.org/officeDocument/2006/relationships/hyperlink" Target="http://www.bankofengland.co.uk/publications/Documents/inflationreport/2014/ir14may.pdf" TargetMode="External"/><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header" Target="header14.xml"/><Relationship Id="rId64" Type="http://schemas.openxmlformats.org/officeDocument/2006/relationships/image" Target="media/image39.png"/><Relationship Id="rId69" Type="http://schemas.openxmlformats.org/officeDocument/2006/relationships/image" Target="media/image42.png"/><Relationship Id="rId113" Type="http://schemas.openxmlformats.org/officeDocument/2006/relationships/hyperlink" Target="http://www.bankofengland.co.uk/financialstability/Documents/fpc/fspapers/fs_paper35.pdf" TargetMode="External"/><Relationship Id="rId118" Type="http://schemas.openxmlformats.org/officeDocument/2006/relationships/hyperlink" Target="http://www.bankofengland.co.uk/financialstability/Documents/fpc/policystatement010715ltr.pdf" TargetMode="External"/><Relationship Id="rId134" Type="http://schemas.openxmlformats.org/officeDocument/2006/relationships/hyperlink" Target="http://www.eba.europa.eu/documents/10180/1018121/Grill%2C%20Lang%2C%20Smith%2B-%2BThe%2BLeverage%2BRatio%2C%20Risk-Taking%2Band%2BBank%2BStability%2B-%2BPaper.pdf" TargetMode="External"/><Relationship Id="rId139" Type="http://schemas.openxmlformats.org/officeDocument/2006/relationships/image" Target="media/image63.png"/><Relationship Id="rId80" Type="http://schemas.openxmlformats.org/officeDocument/2006/relationships/image" Target="media/image47.png"/><Relationship Id="rId85" Type="http://schemas.openxmlformats.org/officeDocument/2006/relationships/hyperlink" Target="http://www.federalreserve.gov/newsevents/press/bcreg/20160629a.htm" TargetMode="External"/><Relationship Id="rId150" Type="http://schemas.openxmlformats.org/officeDocument/2006/relationships/hyperlink" Target="http://www.bankofengland.co.uk/pra/Documents/publications/ps/2014/ps914.pdf" TargetMode="External"/><Relationship Id="rId155"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header" Target="header7.xml"/><Relationship Id="rId33" Type="http://schemas.openxmlformats.org/officeDocument/2006/relationships/header" Target="header13.xml"/><Relationship Id="rId38" Type="http://schemas.openxmlformats.org/officeDocument/2006/relationships/image" Target="media/image15.png"/><Relationship Id="rId59" Type="http://schemas.openxmlformats.org/officeDocument/2006/relationships/image" Target="media/image34.png"/><Relationship Id="rId103" Type="http://schemas.openxmlformats.org/officeDocument/2006/relationships/image" Target="media/image54.png"/><Relationship Id="rId108" Type="http://schemas.openxmlformats.org/officeDocument/2006/relationships/image" Target="media/image57.png"/><Relationship Id="rId124" Type="http://schemas.openxmlformats.org/officeDocument/2006/relationships/hyperlink" Target="http://www.bankofengland.co.uk/financialstability/Documents/fpc/fs_lrr.pdf" TargetMode="External"/><Relationship Id="rId129" Type="http://schemas.openxmlformats.org/officeDocument/2006/relationships/image" Target="media/image59.png"/><Relationship Id="rId54" Type="http://schemas.openxmlformats.org/officeDocument/2006/relationships/image" Target="media/image29.png"/><Relationship Id="rId70" Type="http://schemas.openxmlformats.org/officeDocument/2006/relationships/image" Target="media/image43.png"/><Relationship Id="rId75" Type="http://schemas.openxmlformats.org/officeDocument/2006/relationships/hyperlink" Target="http://www.bis.org/speeches/sp120208.pdf" TargetMode="External"/><Relationship Id="rId91" Type="http://schemas.openxmlformats.org/officeDocument/2006/relationships/header" Target="header23.xml"/><Relationship Id="rId96" Type="http://schemas.openxmlformats.org/officeDocument/2006/relationships/hyperlink" Target="http://www.newyorkfed.org/newsevents/speeches/2016/dud160501" TargetMode="External"/><Relationship Id="rId140" Type="http://schemas.openxmlformats.org/officeDocument/2006/relationships/image" Target="media/image64.png"/><Relationship Id="rId145" Type="http://schemas.openxmlformats.org/officeDocument/2006/relationships/hyperlink" Target="http://www.bankofengland.co.uk/publications/Pages/Records/fpc/2016/record1605.aspx"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philiplane.org/BLSJIE2015data.xls" TargetMode="External"/><Relationship Id="rId28" Type="http://schemas.openxmlformats.org/officeDocument/2006/relationships/image" Target="media/image7.png"/><Relationship Id="rId49" Type="http://schemas.openxmlformats.org/officeDocument/2006/relationships/header" Target="header15.xml"/><Relationship Id="rId114" Type="http://schemas.openxmlformats.org/officeDocument/2006/relationships/hyperlink" Target="http://www.bis.org/publ/bcbs173.pdf" TargetMode="External"/><Relationship Id="rId119" Type="http://schemas.openxmlformats.org/officeDocument/2006/relationships/header" Target="header24.xml"/><Relationship Id="rId44" Type="http://schemas.openxmlformats.org/officeDocument/2006/relationships/image" Target="media/image21.png"/><Relationship Id="rId60" Type="http://schemas.openxmlformats.org/officeDocument/2006/relationships/image" Target="media/image35.png"/><Relationship Id="rId65" Type="http://schemas.openxmlformats.org/officeDocument/2006/relationships/header" Target="header16.xml"/><Relationship Id="rId81" Type="http://schemas.openxmlformats.org/officeDocument/2006/relationships/hyperlink" Target="http://www.bankofengland.co.uk/publications/Documents/fsr/2015/dec.pdf" TargetMode="External"/><Relationship Id="rId86" Type="http://schemas.openxmlformats.org/officeDocument/2006/relationships/hyperlink" Target="http://www.bankofengland.co.uk/financialstability/Documents/regframework/highleveloverview010216.pdf" TargetMode="External"/><Relationship Id="rId130" Type="http://schemas.openxmlformats.org/officeDocument/2006/relationships/image" Target="media/image60.png"/><Relationship Id="rId135" Type="http://schemas.openxmlformats.org/officeDocument/2006/relationships/hyperlink" Target="http://www.eba.europa.eu/documents/10180/1018121/Grill%2C%20Lang%2C%20Smith%2B-%2BThe%2BLeverage%2BRatio%2C%20Risk-Taking%2Band%2BBank%2BStability%2B-%2BPaper.pdf" TargetMode="External"/><Relationship Id="rId151" Type="http://schemas.openxmlformats.org/officeDocument/2006/relationships/hyperlink" Target="http://www.fca.org.uk/news/fg14-08" TargetMode="External"/><Relationship Id="rId13" Type="http://schemas.openxmlformats.org/officeDocument/2006/relationships/image" Target="media/image3.png"/><Relationship Id="rId18" Type="http://schemas.openxmlformats.org/officeDocument/2006/relationships/hyperlink" Target="http://www.bankofengland.co.uk/publications/Documents/fsr/2016/fsr16jul2.xlsx" TargetMode="External"/><Relationship Id="rId39" Type="http://schemas.openxmlformats.org/officeDocument/2006/relationships/image" Target="media/image16.png"/><Relationship Id="rId109" Type="http://schemas.openxmlformats.org/officeDocument/2006/relationships/image" Target="media/image58.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www.bankofengland.co.uk/financialstability/Documents/fpc/srbf_cp260516.pdf" TargetMode="External"/><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eader" Target="header25.xml"/><Relationship Id="rId125" Type="http://schemas.openxmlformats.org/officeDocument/2006/relationships/hyperlink" Target="http://www.bankofengland.co.uk/financialstability/Documents/fpc/policystatement010715ltr.pdf" TargetMode="External"/><Relationship Id="rId141" Type="http://schemas.openxmlformats.org/officeDocument/2006/relationships/image" Target="media/image65.png"/><Relationship Id="rId146" Type="http://schemas.openxmlformats.org/officeDocument/2006/relationships/header" Target="header26.xml"/><Relationship Id="rId7" Type="http://schemas.openxmlformats.org/officeDocument/2006/relationships/header" Target="header1.xml"/><Relationship Id="rId71" Type="http://schemas.openxmlformats.org/officeDocument/2006/relationships/image" Target="media/image44.png"/><Relationship Id="rId92" Type="http://schemas.openxmlformats.org/officeDocument/2006/relationships/hyperlink" Target="http://www.bankofengland.co.uk/publications/Pages/news/2015/055.aspx" TargetMode="Externa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header" Target="header10.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eader" Target="header17.xml"/><Relationship Id="rId87" Type="http://schemas.openxmlformats.org/officeDocument/2006/relationships/image" Target="media/image48.png"/><Relationship Id="rId110" Type="http://schemas.openxmlformats.org/officeDocument/2006/relationships/hyperlink" Target="http://www.darrellduffie.com/uploads/policy/DuffieTreasuryRFIApril2016.pdf" TargetMode="External"/><Relationship Id="rId115" Type="http://schemas.openxmlformats.org/officeDocument/2006/relationships/hyperlink" Target="http://www.bankofengland.co.uk/financialstability/Documents/fpc/policystatement010715ltr.pdf" TargetMode="External"/><Relationship Id="rId131" Type="http://schemas.openxmlformats.org/officeDocument/2006/relationships/hyperlink" Target="http://www.bankofengland.co.uk/financialstability/Documents/fpc/fspapers/fs_paper35.pdf" TargetMode="External"/><Relationship Id="rId136" Type="http://schemas.openxmlformats.org/officeDocument/2006/relationships/hyperlink" Target="http://www.darrellduffie.com/uploads/policy/DuffieTreasuryRFIApril2016.pdf" TargetMode="External"/><Relationship Id="rId61" Type="http://schemas.openxmlformats.org/officeDocument/2006/relationships/image" Target="media/image36.png"/><Relationship Id="rId82" Type="http://schemas.openxmlformats.org/officeDocument/2006/relationships/hyperlink" Target="file:///C:\Users\charl\Downloads\see%20http:\www.fsb.org\2016\06\fsb-publishes-proposed-policy-recommendations-to-address-structural-vulnerabilities-from-asset-management-activities\%20for%20more%20detail" TargetMode="External"/><Relationship Id="rId152" Type="http://schemas.openxmlformats.org/officeDocument/2006/relationships/header" Target="header28.xml"/><Relationship Id="rId19" Type="http://schemas.openxmlformats.org/officeDocument/2006/relationships/header" Target="header8.xml"/><Relationship Id="rId14" Type="http://schemas.openxmlformats.org/officeDocument/2006/relationships/image" Target="media/image4.png"/><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header" Target="header20.xml"/><Relationship Id="rId100" Type="http://schemas.openxmlformats.org/officeDocument/2006/relationships/image" Target="media/image51.png"/><Relationship Id="rId105" Type="http://schemas.openxmlformats.org/officeDocument/2006/relationships/image" Target="media/image56.png"/><Relationship Id="rId126" Type="http://schemas.openxmlformats.org/officeDocument/2006/relationships/hyperlink" Target="http://www.bankofengland.co.uk/financialstability/Documents/fpc/policystatement010715ltr.pdf" TargetMode="External"/><Relationship Id="rId147" Type="http://schemas.openxmlformats.org/officeDocument/2006/relationships/header" Target="header27.xml"/><Relationship Id="rId8" Type="http://schemas.openxmlformats.org/officeDocument/2006/relationships/header" Target="header2.xml"/><Relationship Id="rId51" Type="http://schemas.openxmlformats.org/officeDocument/2006/relationships/image" Target="media/image26.png"/><Relationship Id="rId72" Type="http://schemas.openxmlformats.org/officeDocument/2006/relationships/image" Target="media/image45.png"/><Relationship Id="rId93" Type="http://schemas.openxmlformats.org/officeDocument/2006/relationships/hyperlink" Target="http://www.bankofengland.co.uk/financialstability/Documents/fpc/fspapers/fs_paper34.pdf" TargetMode="External"/><Relationship Id="rId98" Type="http://schemas.openxmlformats.org/officeDocument/2006/relationships/hyperlink" Target="http://www.newyorkfed.org/newsevents/speeches/2016/dud160501" TargetMode="External"/><Relationship Id="rId121" Type="http://schemas.openxmlformats.org/officeDocument/2006/relationships/hyperlink" Target="http://www.bankofengland.co.uk/archive/Documents/historicpubs/speeches/2012/speech596.pdf" TargetMode="External"/><Relationship Id="rId142" Type="http://schemas.openxmlformats.org/officeDocument/2006/relationships/image" Target="media/image66.png"/><Relationship Id="rId3" Type="http://schemas.openxmlformats.org/officeDocument/2006/relationships/settings" Target="settings.xml"/><Relationship Id="rId25" Type="http://schemas.openxmlformats.org/officeDocument/2006/relationships/header" Target="header11.xm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hyperlink" Target="http://www.bankofengland.co.uk/financialstability/Documents/fpc/policystatement010715ltr.pdf" TargetMode="External"/><Relationship Id="rId137" Type="http://schemas.openxmlformats.org/officeDocument/2006/relationships/image" Target="media/image61.png"/><Relationship Id="rId20" Type="http://schemas.openxmlformats.org/officeDocument/2006/relationships/header" Target="header9.xm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hyperlink" Target="file:///C:\Users\charl\Downloads\see%20http:\www.fsb.org\2016\06\fsb-publishes-proposed-policy-recommendations-to-address-structural-vulnerabilities-from-asset-management-activities\%20for%20more%20detail" TargetMode="External"/><Relationship Id="rId88" Type="http://schemas.openxmlformats.org/officeDocument/2006/relationships/hyperlink" Target="http://www.bankofengland.co.uk/pra/Documents/publications/ss/2016/ss616.pdf" TargetMode="External"/><Relationship Id="rId111" Type="http://schemas.openxmlformats.org/officeDocument/2006/relationships/hyperlink" Target="http://www.eurexrepo.com/repo-en/info-center/publications/Select-Finance---New-trading-permission-for-buy-side-clients-as-of-July-4--2016/2632124" TargetMode="External"/><Relationship Id="rId132" Type="http://schemas.openxmlformats.org/officeDocument/2006/relationships/hyperlink" Target="http://www.bis.org/publ/qtrpdf/r_qt1512f.htm" TargetMode="External"/><Relationship Id="rId153" Type="http://schemas.openxmlformats.org/officeDocument/2006/relationships/header" Target="header29.xml"/><Relationship Id="rId15" Type="http://schemas.openxmlformats.org/officeDocument/2006/relationships/header" Target="header5.xml"/><Relationship Id="rId36" Type="http://schemas.openxmlformats.org/officeDocument/2006/relationships/image" Target="media/image13.png"/><Relationship Id="rId57" Type="http://schemas.openxmlformats.org/officeDocument/2006/relationships/image" Target="media/image32.png"/><Relationship Id="rId106" Type="http://schemas.openxmlformats.org/officeDocument/2006/relationships/hyperlink" Target="http://libertystreeteconomics.newyorkfed.org/2016/02/further-analysis-of-corporate-bond-market-liquidity.html" TargetMode="External"/><Relationship Id="rId127" Type="http://schemas.openxmlformats.org/officeDocument/2006/relationships/hyperlink" Target="http://www.bankofengland.co.uk/financialstability/Documents/fpc/policystatement050416.pdf" TargetMode="External"/><Relationship Id="rId10" Type="http://schemas.openxmlformats.org/officeDocument/2006/relationships/header" Target="header4.xml"/><Relationship Id="rId31" Type="http://schemas.openxmlformats.org/officeDocument/2006/relationships/image" Target="media/image10.png"/><Relationship Id="rId52" Type="http://schemas.openxmlformats.org/officeDocument/2006/relationships/image" Target="media/image27.png"/><Relationship Id="rId73" Type="http://schemas.openxmlformats.org/officeDocument/2006/relationships/header" Target="header18.xml"/><Relationship Id="rId78" Type="http://schemas.openxmlformats.org/officeDocument/2006/relationships/header" Target="header21.xml"/><Relationship Id="rId94" Type="http://schemas.openxmlformats.org/officeDocument/2006/relationships/hyperlink" Target="http://www.imf.org/External/Pubs/FT/GFSR/2015/02/pdf/c2_v2.pdf" TargetMode="External"/><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hyperlink" Target="http://www.bankofengland.co.uk/archive/Documents/historicpubs/speeches/2012/speech596.pdf" TargetMode="External"/><Relationship Id="rId143" Type="http://schemas.openxmlformats.org/officeDocument/2006/relationships/hyperlink" Target="http://www.bankofengland.co.uk/financialstability/Pages/fpc/policystatements.aspx" TargetMode="External"/><Relationship Id="rId148" Type="http://schemas.openxmlformats.org/officeDocument/2006/relationships/hyperlink" Target="http://www.bankofengland.co.uk/financialstability/Pages/fpc/ccbrates.aspx" TargetMode="Externa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5.png"/><Relationship Id="rId47" Type="http://schemas.openxmlformats.org/officeDocument/2006/relationships/image" Target="media/image24.png"/><Relationship Id="rId68" Type="http://schemas.openxmlformats.org/officeDocument/2006/relationships/image" Target="media/image41.png"/><Relationship Id="rId89" Type="http://schemas.openxmlformats.org/officeDocument/2006/relationships/hyperlink" Target="http://www.esma.europa.eu/press-news/esma-news/esma-publishes-results-eu-" TargetMode="External"/><Relationship Id="rId112" Type="http://schemas.openxmlformats.org/officeDocument/2006/relationships/hyperlink" Target="http://www.eurexrepo.com/repo-en/info-center/publications/Select-Finance---New-trading-permission-for-buy-side-clients-as-of-July-4--2016/2632124" TargetMode="External"/><Relationship Id="rId133" Type="http://schemas.openxmlformats.org/officeDocument/2006/relationships/hyperlink" Target="http://www.eba.europa.eu/documents/10180/1018121/Grill%2C%20Lang%2C%20Smith%2B-%2BThe%2BLeverage%2BRatio%2C%20Risk-Taking%2Band%2BBank%2BStability%2B-%2BPaper.pdf" TargetMode="External"/><Relationship Id="rId154" Type="http://schemas.openxmlformats.org/officeDocument/2006/relationships/fontTable" Target="fontTable.xml"/><Relationship Id="rId16" Type="http://schemas.openxmlformats.org/officeDocument/2006/relationships/header" Target="header6.xml"/><Relationship Id="rId37" Type="http://schemas.openxmlformats.org/officeDocument/2006/relationships/image" Target="media/image14.png"/><Relationship Id="rId58" Type="http://schemas.openxmlformats.org/officeDocument/2006/relationships/image" Target="media/image33.png"/><Relationship Id="rId79" Type="http://schemas.openxmlformats.org/officeDocument/2006/relationships/image" Target="media/image46.png"/><Relationship Id="rId102" Type="http://schemas.openxmlformats.org/officeDocument/2006/relationships/image" Target="media/image53.png"/><Relationship Id="rId123" Type="http://schemas.openxmlformats.org/officeDocument/2006/relationships/hyperlink" Target="http://www.bankofengland.co.uk/financialstability/Documents/fpc/fspapers/fs_paper28.pdf" TargetMode="External"/><Relationship Id="rId144" Type="http://schemas.openxmlformats.org/officeDocument/2006/relationships/hyperlink" Target="http://www.bankofengland.co.uk/financialstability/Documents/fpc/letters/chancellorletter160316.pdf" TargetMode="External"/><Relationship Id="rId90" Type="http://schemas.openxmlformats.org/officeDocument/2006/relationships/header" Target="head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32551</Words>
  <Characters>185541</Characters>
  <Application>Microsoft Office Word</Application>
  <DocSecurity>0</DocSecurity>
  <Lines>1546</Lines>
  <Paragraphs>435</Paragraphs>
  <ScaleCrop>false</ScaleCrop>
  <Company/>
  <LinksUpToDate>false</LinksUpToDate>
  <CharactersWithSpaces>217657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July 2016 | Issue No. 39</dc:title>
  <dc:subject>Complete book</dc:subject>
  <dc:creator>Bank of England</dc:creator>
  <cp:lastModifiedBy>Charlie warburton</cp:lastModifiedBy>
  <cp:revision>2</cp:revision>
  <dcterms:created xsi:type="dcterms:W3CDTF">2025-01-23T16:12:00Z</dcterms:created>
  <dcterms:modified xsi:type="dcterms:W3CDTF">2025-01-23T16:12:00Z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2016-07-04T00:00:00Z</vt:filetime>
  </property>
  <property fmtid="{D5CDD505-2E9C-101B-9397-08002B2CF9AE}" pid="3" name="LastSaved">
    <vt:filetime>2025-01-23T00:00:00Z</vt:filetime>
  </property>
</Properties>
</file>